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oter5.xml" ContentType="application/vnd.openxmlformats-officedocument.wordprocessingml.footer+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0" w:type="auto"/>
        <w:jc w:val="center"/>
        <w:tblBorders>
          <w:top w:val="thickThinSmallGap" w:sz="24" w:space="0" w:color="auto"/>
          <w:left w:val="thickThinSmallGap" w:sz="24" w:space="0" w:color="auto"/>
          <w:bottom w:val="thickThinSmallGap" w:sz="24" w:space="0" w:color="auto"/>
          <w:right w:val="thickThinSmallGap" w:sz="24" w:space="0" w:color="auto"/>
          <w:insideH w:val="thickThinSmallGap" w:sz="24" w:space="0" w:color="auto"/>
          <w:insideV w:val="thickThinSmallGap" w:sz="24" w:space="0" w:color="auto"/>
        </w:tblBorders>
        <w:tblLook w:val="0000" w:firstRow="0" w:lastRow="0" w:firstColumn="0" w:lastColumn="0" w:noHBand="0" w:noVBand="0"/>
      </w:tblPr>
      <w:tblGrid>
        <w:gridCol w:w="9491"/>
      </w:tblGrid>
      <w:tr w:rsidR="004063B1" w:rsidRPr="004063B1" w:rsidTr="004063B1">
        <w:tblPrEx>
          <w:tblCellMar>
            <w:top w:w="0" w:type="dxa"/>
            <w:bottom w:w="0" w:type="dxa"/>
          </w:tblCellMar>
        </w:tblPrEx>
        <w:trPr>
          <w:trHeight w:val="13664"/>
          <w:jc w:val="center"/>
        </w:trPr>
        <w:tc>
          <w:tcPr>
            <w:tcW w:w="10008" w:type="dxa"/>
          </w:tcPr>
          <w:p w:rsidR="004063B1" w:rsidRPr="004063B1" w:rsidRDefault="004063B1" w:rsidP="004063B1">
            <w:pPr>
              <w:rPr>
                <w:color w:val="000000"/>
                <w:sz w:val="28"/>
              </w:rPr>
            </w:pPr>
            <w:bookmarkStart w:id="0" w:name="_GoBack"/>
            <w:bookmarkEnd w:id="0"/>
          </w:p>
          <w:p w:rsidR="004063B1" w:rsidRPr="004063B1" w:rsidRDefault="004063B1" w:rsidP="004063B1">
            <w:pPr>
              <w:jc w:val="center"/>
              <w:rPr>
                <w:color w:val="000000"/>
                <w:sz w:val="28"/>
              </w:rPr>
            </w:pPr>
          </w:p>
          <w:p w:rsidR="004063B1" w:rsidRPr="004063B1" w:rsidRDefault="004063B1" w:rsidP="004063B1">
            <w:pPr>
              <w:jc w:val="center"/>
              <w:rPr>
                <w:color w:val="000000"/>
              </w:rPr>
            </w:pPr>
          </w:p>
          <w:p w:rsidR="004063B1" w:rsidRPr="004063B1" w:rsidRDefault="004063B1" w:rsidP="004063B1">
            <w:pPr>
              <w:jc w:val="center"/>
              <w:rPr>
                <w:color w:val="000000"/>
              </w:rPr>
            </w:pPr>
          </w:p>
          <w:p w:rsidR="004063B1" w:rsidRPr="004063B1" w:rsidRDefault="004063B1" w:rsidP="004063B1">
            <w:pPr>
              <w:jc w:val="center"/>
              <w:rPr>
                <w:color w:val="000000"/>
              </w:rPr>
            </w:pPr>
          </w:p>
          <w:p w:rsidR="004063B1" w:rsidRPr="004063B1" w:rsidRDefault="004063B1" w:rsidP="004063B1">
            <w:pPr>
              <w:jc w:val="center"/>
              <w:rPr>
                <w:color w:val="000000"/>
              </w:rPr>
            </w:pPr>
          </w:p>
          <w:p w:rsidR="004063B1" w:rsidRPr="004063B1" w:rsidRDefault="0001107B" w:rsidP="004063B1">
            <w:pPr>
              <w:jc w:val="center"/>
              <w:rPr>
                <w:color w:val="000000"/>
              </w:rPr>
            </w:pPr>
            <w:r w:rsidRPr="004063B1">
              <w:rPr>
                <w:noProof/>
                <w:color w:val="000000"/>
              </w:rPr>
              <w:drawing>
                <wp:anchor distT="0" distB="0" distL="114300" distR="114300" simplePos="0" relativeHeight="251656704" behindDoc="0" locked="0" layoutInCell="1" allowOverlap="1">
                  <wp:simplePos x="0" y="0"/>
                  <wp:positionH relativeFrom="column">
                    <wp:posOffset>1874520</wp:posOffset>
                  </wp:positionH>
                  <wp:positionV relativeFrom="paragraph">
                    <wp:posOffset>-772160</wp:posOffset>
                  </wp:positionV>
                  <wp:extent cx="2362200" cy="677545"/>
                  <wp:effectExtent l="0" t="0" r="0" b="0"/>
                  <wp:wrapSquare wrapText="bothSides"/>
                  <wp:docPr id="55" name="Рисунок 3" descr="л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лого"/>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362200" cy="6775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063B1" w:rsidRPr="004063B1" w:rsidRDefault="004063B1" w:rsidP="004063B1">
            <w:pPr>
              <w:ind w:left="12" w:right="-588" w:hanging="12"/>
              <w:jc w:val="center"/>
              <w:rPr>
                <w:i/>
                <w:color w:val="000000"/>
              </w:rPr>
            </w:pPr>
            <w:r w:rsidRPr="004063B1">
              <w:rPr>
                <w:i/>
                <w:color w:val="000000"/>
              </w:rPr>
              <w:t>Общество с ограниченной ответственностью</w:t>
            </w:r>
          </w:p>
          <w:p w:rsidR="004063B1" w:rsidRPr="004063B1" w:rsidRDefault="004063B1" w:rsidP="004063B1">
            <w:pPr>
              <w:ind w:left="12" w:right="-588" w:hanging="12"/>
              <w:jc w:val="center"/>
              <w:rPr>
                <w:color w:val="000000"/>
              </w:rPr>
            </w:pPr>
            <w:r w:rsidRPr="004063B1">
              <w:rPr>
                <w:color w:val="000000"/>
              </w:rPr>
              <w:t>Западно-Сибирский территориальный научно-исследовательский</w:t>
            </w:r>
          </w:p>
          <w:p w:rsidR="004063B1" w:rsidRPr="004063B1" w:rsidRDefault="004063B1" w:rsidP="004063B1">
            <w:pPr>
              <w:ind w:left="12" w:right="-588" w:hanging="12"/>
              <w:jc w:val="center"/>
              <w:rPr>
                <w:color w:val="000000"/>
              </w:rPr>
            </w:pPr>
            <w:r w:rsidRPr="004063B1">
              <w:rPr>
                <w:color w:val="000000"/>
              </w:rPr>
              <w:t>и проектный институт агропромышленного комплекса</w:t>
            </w:r>
          </w:p>
          <w:p w:rsidR="004063B1" w:rsidRPr="004063B1" w:rsidRDefault="004063B1" w:rsidP="004063B1">
            <w:pPr>
              <w:ind w:left="12" w:right="-588" w:hanging="12"/>
              <w:jc w:val="center"/>
              <w:rPr>
                <w:color w:val="000000"/>
              </w:rPr>
            </w:pPr>
            <w:r w:rsidRPr="004063B1">
              <w:rPr>
                <w:color w:val="000000"/>
              </w:rPr>
              <w:t>«ЗапСибНИПИАгроПром»</w:t>
            </w:r>
          </w:p>
          <w:p w:rsidR="004063B1" w:rsidRPr="004063B1" w:rsidRDefault="004063B1" w:rsidP="004063B1">
            <w:pPr>
              <w:ind w:left="12" w:right="-588" w:hanging="12"/>
              <w:jc w:val="center"/>
              <w:rPr>
                <w:color w:val="000000"/>
              </w:rPr>
            </w:pPr>
          </w:p>
          <w:p w:rsidR="004063B1" w:rsidRPr="004063B1" w:rsidRDefault="004063B1" w:rsidP="004063B1">
            <w:pPr>
              <w:ind w:left="12" w:right="-588" w:hanging="12"/>
              <w:jc w:val="center"/>
              <w:rPr>
                <w:color w:val="000000"/>
              </w:rPr>
            </w:pPr>
            <w:r w:rsidRPr="004063B1">
              <w:rPr>
                <w:color w:val="000000"/>
              </w:rPr>
              <w:t xml:space="preserve">(регистрационный № СРО-П-138-190220010-5406506975 от 12 марта </w:t>
            </w:r>
            <w:smartTag w:uri="urn:schemas-microsoft-com:office:smarttags" w:element="metricconverter">
              <w:smartTagPr>
                <w:attr w:name="ProductID" w:val="2010 г"/>
              </w:smartTagPr>
              <w:r w:rsidRPr="004063B1">
                <w:rPr>
                  <w:color w:val="000000"/>
                </w:rPr>
                <w:t>2010 г</w:t>
              </w:r>
            </w:smartTag>
            <w:r w:rsidRPr="004063B1">
              <w:rPr>
                <w:color w:val="000000"/>
              </w:rPr>
              <w:t>.)</w:t>
            </w:r>
          </w:p>
          <w:p w:rsidR="004063B1" w:rsidRPr="004063B1" w:rsidRDefault="004063B1" w:rsidP="004063B1">
            <w:pPr>
              <w:jc w:val="center"/>
              <w:rPr>
                <w:color w:val="000000"/>
              </w:rPr>
            </w:pPr>
            <w:r w:rsidRPr="004063B1">
              <w:rPr>
                <w:color w:val="000000"/>
              </w:rPr>
              <w:t>(свидетельство № 011-5406506975 от 26 ноября 2010г.)</w:t>
            </w:r>
          </w:p>
          <w:p w:rsidR="004063B1" w:rsidRPr="004063B1" w:rsidRDefault="004063B1" w:rsidP="004063B1">
            <w:pPr>
              <w:jc w:val="center"/>
              <w:rPr>
                <w:rFonts w:ascii="Arial" w:hAnsi="Arial" w:cs="Arial"/>
                <w:b/>
                <w:color w:val="000000"/>
                <w:sz w:val="52"/>
                <w:szCs w:val="52"/>
                <w:u w:val="single"/>
              </w:rPr>
            </w:pPr>
          </w:p>
          <w:p w:rsidR="004063B1" w:rsidRPr="004063B1" w:rsidRDefault="004063B1" w:rsidP="004063B1">
            <w:pPr>
              <w:jc w:val="center"/>
              <w:rPr>
                <w:rFonts w:ascii="Arial" w:hAnsi="Arial" w:cs="Arial"/>
                <w:b/>
                <w:color w:val="000000"/>
                <w:sz w:val="52"/>
                <w:szCs w:val="52"/>
                <w:u w:val="single"/>
              </w:rPr>
            </w:pPr>
            <w:r w:rsidRPr="004063B1">
              <w:rPr>
                <w:rFonts w:ascii="Arial" w:hAnsi="Arial" w:cs="Arial"/>
                <w:b/>
                <w:color w:val="000000"/>
                <w:sz w:val="52"/>
                <w:szCs w:val="52"/>
                <w:u w:val="single"/>
                <w:lang w:val="en-US"/>
              </w:rPr>
              <w:t>C</w:t>
            </w:r>
            <w:r w:rsidRPr="004063B1">
              <w:rPr>
                <w:rFonts w:ascii="Arial" w:hAnsi="Arial" w:cs="Arial"/>
                <w:b/>
                <w:color w:val="000000"/>
                <w:sz w:val="52"/>
                <w:szCs w:val="52"/>
                <w:u w:val="single"/>
              </w:rPr>
              <w:t xml:space="preserve">ХЕМА ТЕРРИТОРИАЛЬНОГО ПЛАНИРОВАНИЯ КРАСНОЗЕРСКОГО РАЙОНА </w:t>
            </w:r>
          </w:p>
          <w:p w:rsidR="004063B1" w:rsidRPr="004063B1" w:rsidRDefault="004063B1" w:rsidP="004063B1">
            <w:pPr>
              <w:jc w:val="center"/>
              <w:rPr>
                <w:rFonts w:ascii="Arial" w:hAnsi="Arial" w:cs="Arial"/>
                <w:b/>
                <w:color w:val="000000"/>
                <w:sz w:val="52"/>
                <w:szCs w:val="52"/>
              </w:rPr>
            </w:pPr>
            <w:r w:rsidRPr="004063B1">
              <w:rPr>
                <w:rFonts w:ascii="Arial" w:hAnsi="Arial" w:cs="Arial"/>
                <w:b/>
                <w:color w:val="000000"/>
                <w:sz w:val="52"/>
                <w:szCs w:val="52"/>
                <w:u w:val="single"/>
              </w:rPr>
              <w:t>Нов</w:t>
            </w:r>
            <w:r w:rsidRPr="004063B1">
              <w:rPr>
                <w:rFonts w:ascii="Arial" w:hAnsi="Arial" w:cs="Arial"/>
                <w:b/>
                <w:color w:val="000000"/>
                <w:sz w:val="52"/>
                <w:szCs w:val="52"/>
                <w:u w:val="single"/>
              </w:rPr>
              <w:t>о</w:t>
            </w:r>
            <w:r w:rsidRPr="004063B1">
              <w:rPr>
                <w:rFonts w:ascii="Arial" w:hAnsi="Arial" w:cs="Arial"/>
                <w:b/>
                <w:color w:val="000000"/>
                <w:sz w:val="52"/>
                <w:szCs w:val="52"/>
                <w:u w:val="single"/>
              </w:rPr>
              <w:t>сибирской области</w:t>
            </w:r>
          </w:p>
          <w:p w:rsidR="004063B1" w:rsidRPr="004063B1" w:rsidRDefault="004063B1" w:rsidP="004063B1">
            <w:pPr>
              <w:jc w:val="center"/>
              <w:rPr>
                <w:rFonts w:ascii="Arial" w:hAnsi="Arial" w:cs="Arial"/>
                <w:b/>
                <w:color w:val="000000"/>
                <w:sz w:val="28"/>
              </w:rPr>
            </w:pPr>
          </w:p>
          <w:p w:rsidR="004063B1" w:rsidRPr="004063B1" w:rsidRDefault="004063B1" w:rsidP="004063B1">
            <w:pPr>
              <w:jc w:val="center"/>
              <w:rPr>
                <w:rFonts w:ascii="Arial" w:hAnsi="Arial" w:cs="Arial"/>
                <w:b/>
                <w:color w:val="000000"/>
                <w:sz w:val="28"/>
              </w:rPr>
            </w:pPr>
          </w:p>
          <w:p w:rsidR="004063B1" w:rsidRPr="004063B1" w:rsidRDefault="004063B1" w:rsidP="004063B1">
            <w:pPr>
              <w:jc w:val="center"/>
              <w:rPr>
                <w:rFonts w:ascii="Arial" w:hAnsi="Arial" w:cs="Arial"/>
                <w:b/>
                <w:color w:val="000000"/>
                <w:sz w:val="28"/>
              </w:rPr>
            </w:pPr>
          </w:p>
          <w:p w:rsidR="004063B1" w:rsidRPr="004063B1" w:rsidRDefault="004063B1" w:rsidP="004063B1">
            <w:pPr>
              <w:jc w:val="center"/>
              <w:rPr>
                <w:rFonts w:ascii="Arial" w:hAnsi="Arial" w:cs="Arial"/>
                <w:color w:val="000000"/>
                <w:sz w:val="28"/>
                <w:szCs w:val="28"/>
              </w:rPr>
            </w:pPr>
            <w:r w:rsidRPr="004063B1">
              <w:rPr>
                <w:rFonts w:ascii="Arial" w:hAnsi="Arial" w:cs="Arial"/>
                <w:b/>
                <w:color w:val="000000"/>
                <w:sz w:val="28"/>
                <w:szCs w:val="28"/>
              </w:rPr>
              <w:t>Материалы по обоснованию проекта</w:t>
            </w:r>
          </w:p>
          <w:p w:rsidR="004063B1" w:rsidRPr="004063B1" w:rsidRDefault="004063B1" w:rsidP="004063B1">
            <w:pPr>
              <w:jc w:val="center"/>
              <w:rPr>
                <w:rFonts w:ascii="Arial" w:hAnsi="Arial" w:cs="Arial"/>
                <w:b/>
                <w:color w:val="000000"/>
                <w:sz w:val="28"/>
              </w:rPr>
            </w:pPr>
            <w:r w:rsidRPr="004063B1">
              <w:rPr>
                <w:rFonts w:ascii="Arial" w:hAnsi="Arial" w:cs="Arial"/>
                <w:b/>
                <w:color w:val="000000"/>
                <w:sz w:val="28"/>
              </w:rPr>
              <w:t xml:space="preserve">ТОМ </w:t>
            </w:r>
            <w:r w:rsidRPr="004063B1">
              <w:rPr>
                <w:rFonts w:ascii="Arial" w:hAnsi="Arial" w:cs="Arial"/>
                <w:b/>
                <w:color w:val="000000"/>
                <w:sz w:val="28"/>
                <w:lang w:val="en-US"/>
              </w:rPr>
              <w:t>I</w:t>
            </w:r>
          </w:p>
          <w:p w:rsidR="004063B1" w:rsidRPr="004063B1" w:rsidRDefault="004063B1" w:rsidP="004063B1">
            <w:pPr>
              <w:jc w:val="center"/>
              <w:rPr>
                <w:rFonts w:ascii="Arial" w:hAnsi="Arial" w:cs="Arial"/>
                <w:b/>
                <w:color w:val="000000"/>
                <w:sz w:val="28"/>
              </w:rPr>
            </w:pPr>
          </w:p>
          <w:p w:rsidR="004063B1" w:rsidRPr="004063B1" w:rsidRDefault="004063B1" w:rsidP="004063B1">
            <w:pPr>
              <w:jc w:val="center"/>
              <w:rPr>
                <w:rFonts w:ascii="Arial" w:hAnsi="Arial" w:cs="Arial"/>
                <w:b/>
                <w:color w:val="000000"/>
                <w:sz w:val="28"/>
              </w:rPr>
            </w:pPr>
          </w:p>
          <w:p w:rsidR="004063B1" w:rsidRPr="004063B1" w:rsidRDefault="004063B1" w:rsidP="004063B1">
            <w:pPr>
              <w:rPr>
                <w:rFonts w:ascii="Arial" w:hAnsi="Arial" w:cs="Arial"/>
                <w:b/>
                <w:color w:val="000000"/>
                <w:sz w:val="28"/>
              </w:rPr>
            </w:pPr>
          </w:p>
          <w:p w:rsidR="004063B1" w:rsidRPr="004063B1" w:rsidRDefault="004063B1" w:rsidP="004063B1">
            <w:pPr>
              <w:pStyle w:val="9"/>
              <w:jc w:val="center"/>
              <w:rPr>
                <w:b/>
                <w:color w:val="000000"/>
                <w:sz w:val="24"/>
                <w:szCs w:val="24"/>
              </w:rPr>
            </w:pPr>
            <w:r w:rsidRPr="004063B1">
              <w:rPr>
                <w:color w:val="000000"/>
                <w:sz w:val="28"/>
                <w:szCs w:val="28"/>
              </w:rPr>
              <w:t>Муниципальный контракт № 4. от 20.03.2012 г</w:t>
            </w:r>
            <w:r w:rsidRPr="004063B1">
              <w:rPr>
                <w:color w:val="000000"/>
                <w:sz w:val="24"/>
                <w:szCs w:val="24"/>
              </w:rPr>
              <w:t>.</w:t>
            </w:r>
          </w:p>
          <w:p w:rsidR="004063B1" w:rsidRPr="004063B1" w:rsidRDefault="004063B1" w:rsidP="004063B1">
            <w:pPr>
              <w:jc w:val="center"/>
              <w:rPr>
                <w:rFonts w:ascii="Arial" w:hAnsi="Arial" w:cs="Arial"/>
                <w:b/>
                <w:color w:val="000000"/>
                <w:sz w:val="32"/>
              </w:rPr>
            </w:pPr>
            <w:r w:rsidRPr="004063B1">
              <w:rPr>
                <w:rFonts w:ascii="Arial" w:hAnsi="Arial" w:cs="Arial"/>
                <w:b/>
                <w:color w:val="000000"/>
                <w:sz w:val="32"/>
              </w:rPr>
              <w:t>Заказчик: Администрация Краснозерского района</w:t>
            </w:r>
          </w:p>
          <w:p w:rsidR="004063B1" w:rsidRPr="004063B1" w:rsidRDefault="004063B1" w:rsidP="004063B1">
            <w:pPr>
              <w:jc w:val="center"/>
              <w:rPr>
                <w:rFonts w:ascii="Arial" w:hAnsi="Arial" w:cs="Arial"/>
                <w:b/>
                <w:color w:val="000000"/>
                <w:sz w:val="32"/>
              </w:rPr>
            </w:pPr>
            <w:r w:rsidRPr="004063B1">
              <w:rPr>
                <w:rFonts w:ascii="Arial" w:hAnsi="Arial" w:cs="Arial"/>
                <w:b/>
                <w:color w:val="000000"/>
                <w:sz w:val="32"/>
              </w:rPr>
              <w:t>Новосибирской области</w:t>
            </w:r>
          </w:p>
          <w:p w:rsidR="004063B1" w:rsidRPr="004063B1" w:rsidRDefault="004063B1" w:rsidP="004063B1">
            <w:pPr>
              <w:jc w:val="center"/>
              <w:rPr>
                <w:rFonts w:ascii="Arial" w:hAnsi="Arial" w:cs="Arial"/>
                <w:color w:val="000000"/>
                <w:sz w:val="28"/>
              </w:rPr>
            </w:pPr>
          </w:p>
          <w:p w:rsidR="004063B1" w:rsidRPr="004063B1" w:rsidRDefault="004063B1" w:rsidP="004063B1">
            <w:pPr>
              <w:jc w:val="center"/>
              <w:rPr>
                <w:rFonts w:ascii="Arial" w:hAnsi="Arial" w:cs="Arial"/>
                <w:color w:val="000000"/>
                <w:sz w:val="28"/>
              </w:rPr>
            </w:pPr>
            <w:r w:rsidRPr="004063B1">
              <w:rPr>
                <w:rFonts w:ascii="Arial" w:hAnsi="Arial" w:cs="Arial"/>
                <w:color w:val="000000"/>
                <w:sz w:val="28"/>
              </w:rPr>
              <w:t>Управляющий                                                                В.А. Герасимов</w:t>
            </w:r>
          </w:p>
          <w:p w:rsidR="004063B1" w:rsidRPr="004063B1" w:rsidRDefault="004063B1" w:rsidP="004063B1">
            <w:pPr>
              <w:jc w:val="center"/>
              <w:rPr>
                <w:rFonts w:ascii="Arial" w:hAnsi="Arial" w:cs="Arial"/>
                <w:color w:val="000000"/>
                <w:sz w:val="28"/>
              </w:rPr>
            </w:pPr>
          </w:p>
          <w:p w:rsidR="004063B1" w:rsidRPr="004063B1" w:rsidRDefault="004063B1" w:rsidP="004063B1">
            <w:pPr>
              <w:jc w:val="center"/>
              <w:rPr>
                <w:rFonts w:ascii="Arial" w:hAnsi="Arial" w:cs="Arial"/>
                <w:color w:val="000000"/>
                <w:sz w:val="28"/>
              </w:rPr>
            </w:pPr>
          </w:p>
          <w:p w:rsidR="004063B1" w:rsidRPr="004063B1" w:rsidRDefault="004063B1" w:rsidP="004063B1">
            <w:pPr>
              <w:jc w:val="center"/>
              <w:rPr>
                <w:rFonts w:ascii="Arial" w:hAnsi="Arial" w:cs="Arial"/>
                <w:color w:val="000000"/>
                <w:sz w:val="28"/>
              </w:rPr>
            </w:pPr>
            <w:r w:rsidRPr="004063B1">
              <w:rPr>
                <w:rFonts w:ascii="Arial" w:hAnsi="Arial" w:cs="Arial"/>
                <w:color w:val="000000"/>
                <w:sz w:val="28"/>
              </w:rPr>
              <w:t>Главный архитектор проекта                                         Г.Д. Соколова</w:t>
            </w:r>
          </w:p>
          <w:p w:rsidR="004063B1" w:rsidRPr="004063B1" w:rsidRDefault="004063B1" w:rsidP="004063B1">
            <w:pPr>
              <w:rPr>
                <w:rFonts w:ascii="Arial" w:hAnsi="Arial" w:cs="Arial"/>
                <w:color w:val="000000"/>
                <w:sz w:val="28"/>
              </w:rPr>
            </w:pPr>
          </w:p>
          <w:p w:rsidR="004063B1" w:rsidRPr="004063B1" w:rsidRDefault="004063B1" w:rsidP="004063B1">
            <w:pPr>
              <w:jc w:val="center"/>
              <w:rPr>
                <w:rFonts w:ascii="Arial" w:hAnsi="Arial" w:cs="Arial"/>
                <w:color w:val="000000"/>
                <w:sz w:val="28"/>
                <w:szCs w:val="28"/>
              </w:rPr>
            </w:pPr>
            <w:r w:rsidRPr="004063B1">
              <w:rPr>
                <w:rFonts w:ascii="Arial" w:hAnsi="Arial" w:cs="Arial"/>
                <w:color w:val="000000"/>
                <w:sz w:val="28"/>
                <w:szCs w:val="28"/>
              </w:rPr>
              <w:t xml:space="preserve">г. Новосибирск, </w:t>
            </w:r>
            <w:smartTag w:uri="urn:schemas-microsoft-com:office:smarttags" w:element="metricconverter">
              <w:smartTagPr>
                <w:attr w:name="ProductID" w:val="2012 г"/>
              </w:smartTagPr>
              <w:r w:rsidRPr="004063B1">
                <w:rPr>
                  <w:rFonts w:ascii="Arial" w:hAnsi="Arial" w:cs="Arial"/>
                  <w:color w:val="000000"/>
                  <w:sz w:val="28"/>
                  <w:szCs w:val="28"/>
                </w:rPr>
                <w:t>2012 г</w:t>
              </w:r>
            </w:smartTag>
            <w:r w:rsidRPr="004063B1">
              <w:rPr>
                <w:rFonts w:ascii="Arial" w:hAnsi="Arial" w:cs="Arial"/>
                <w:color w:val="000000"/>
                <w:sz w:val="28"/>
                <w:szCs w:val="28"/>
              </w:rPr>
              <w:t>.</w:t>
            </w:r>
            <w:r w:rsidRPr="004063B1">
              <w:rPr>
                <w:rFonts w:ascii="Arial" w:hAnsi="Arial" w:cs="Arial"/>
                <w:color w:val="000000"/>
                <w:sz w:val="28"/>
                <w:szCs w:val="28"/>
              </w:rPr>
              <w:br w:type="page"/>
            </w:r>
          </w:p>
        </w:tc>
      </w:tr>
    </w:tbl>
    <w:p w:rsidR="004063B1" w:rsidRPr="004063B1" w:rsidRDefault="004063B1" w:rsidP="004063B1">
      <w:pPr>
        <w:tabs>
          <w:tab w:val="left" w:pos="1960"/>
          <w:tab w:val="center" w:pos="4677"/>
        </w:tabs>
        <w:rPr>
          <w:rFonts w:ascii="Arial" w:hAnsi="Arial" w:cs="Arial"/>
          <w:color w:val="000000"/>
          <w:sz w:val="28"/>
        </w:rPr>
      </w:pPr>
    </w:p>
    <w:p w:rsidR="004063B1" w:rsidRPr="004063B1" w:rsidRDefault="004063B1" w:rsidP="004063B1">
      <w:pPr>
        <w:tabs>
          <w:tab w:val="left" w:pos="1960"/>
          <w:tab w:val="center" w:pos="4677"/>
        </w:tabs>
        <w:rPr>
          <w:rFonts w:ascii="Arial" w:hAnsi="Arial" w:cs="Arial"/>
          <w:color w:val="000000"/>
          <w:sz w:val="28"/>
        </w:rPr>
      </w:pPr>
    </w:p>
    <w:p w:rsidR="004063B1" w:rsidRPr="004063B1" w:rsidRDefault="004063B1" w:rsidP="004063B1">
      <w:pPr>
        <w:tabs>
          <w:tab w:val="left" w:pos="1960"/>
          <w:tab w:val="center" w:pos="4677"/>
        </w:tabs>
        <w:rPr>
          <w:rFonts w:ascii="Arial" w:hAnsi="Arial" w:cs="Arial"/>
          <w:color w:val="000000"/>
          <w:sz w:val="28"/>
        </w:rPr>
      </w:pPr>
    </w:p>
    <w:p w:rsidR="004063B1" w:rsidRPr="004063B1" w:rsidRDefault="004063B1" w:rsidP="004063B1">
      <w:pPr>
        <w:tabs>
          <w:tab w:val="left" w:pos="1960"/>
          <w:tab w:val="center" w:pos="4677"/>
        </w:tabs>
        <w:jc w:val="center"/>
        <w:outlineLvl w:val="0"/>
        <w:rPr>
          <w:rFonts w:ascii="Arial" w:hAnsi="Arial" w:cs="Arial"/>
          <w:b/>
          <w:color w:val="000000"/>
          <w:sz w:val="28"/>
        </w:rPr>
      </w:pPr>
      <w:r w:rsidRPr="004063B1">
        <w:rPr>
          <w:rFonts w:ascii="Arial" w:hAnsi="Arial" w:cs="Arial"/>
          <w:b/>
          <w:color w:val="000000"/>
          <w:sz w:val="28"/>
        </w:rPr>
        <w:t>СПИСОК ОСНОВНЫХ УЧАСТНИКОВ</w:t>
      </w:r>
    </w:p>
    <w:p w:rsidR="004063B1" w:rsidRPr="004063B1" w:rsidRDefault="004063B1" w:rsidP="004063B1">
      <w:pPr>
        <w:jc w:val="center"/>
        <w:outlineLvl w:val="0"/>
        <w:rPr>
          <w:rFonts w:ascii="Arial" w:hAnsi="Arial" w:cs="Arial"/>
          <w:b/>
          <w:color w:val="000000"/>
          <w:sz w:val="28"/>
        </w:rPr>
      </w:pPr>
      <w:r w:rsidRPr="004063B1">
        <w:rPr>
          <w:rFonts w:ascii="Arial" w:hAnsi="Arial" w:cs="Arial"/>
          <w:b/>
          <w:color w:val="000000"/>
          <w:sz w:val="28"/>
        </w:rPr>
        <w:t>ПРОЕКТИРОВАНИЯ</w:t>
      </w:r>
    </w:p>
    <w:p w:rsidR="004063B1" w:rsidRPr="004063B1" w:rsidRDefault="004063B1" w:rsidP="004063B1">
      <w:pPr>
        <w:jc w:val="center"/>
        <w:rPr>
          <w:rFonts w:ascii="Arial" w:hAnsi="Arial" w:cs="Arial"/>
          <w:color w:val="000000"/>
          <w:sz w:val="28"/>
        </w:rPr>
      </w:pPr>
    </w:p>
    <w:p w:rsidR="004063B1" w:rsidRPr="004063B1" w:rsidRDefault="004063B1" w:rsidP="004063B1">
      <w:pPr>
        <w:outlineLvl w:val="0"/>
        <w:rPr>
          <w:rFonts w:ascii="Arial" w:hAnsi="Arial" w:cs="Arial"/>
          <w:i/>
          <w:color w:val="000000"/>
          <w:sz w:val="28"/>
        </w:rPr>
      </w:pPr>
      <w:r w:rsidRPr="004063B1">
        <w:rPr>
          <w:rFonts w:ascii="Arial" w:hAnsi="Arial" w:cs="Arial"/>
          <w:i/>
          <w:color w:val="000000"/>
          <w:sz w:val="28"/>
        </w:rPr>
        <w:t>Архитектурно-планировочное решение</w:t>
      </w:r>
    </w:p>
    <w:p w:rsidR="004063B1" w:rsidRPr="004063B1" w:rsidRDefault="004063B1" w:rsidP="004063B1">
      <w:pPr>
        <w:jc w:val="both"/>
        <w:rPr>
          <w:rFonts w:ascii="Arial" w:hAnsi="Arial" w:cs="Arial"/>
          <w:color w:val="000000"/>
          <w:sz w:val="28"/>
        </w:rPr>
      </w:pPr>
    </w:p>
    <w:p w:rsidR="004063B1" w:rsidRPr="004063B1" w:rsidRDefault="004063B1" w:rsidP="004063B1">
      <w:pPr>
        <w:jc w:val="both"/>
        <w:outlineLvl w:val="0"/>
        <w:rPr>
          <w:rFonts w:ascii="Arial" w:hAnsi="Arial" w:cs="Arial"/>
          <w:color w:val="000000"/>
          <w:sz w:val="28"/>
        </w:rPr>
      </w:pPr>
      <w:r w:rsidRPr="004063B1">
        <w:rPr>
          <w:rFonts w:ascii="Arial" w:hAnsi="Arial" w:cs="Arial"/>
          <w:color w:val="000000"/>
          <w:sz w:val="28"/>
        </w:rPr>
        <w:t>Главный архитектор проекта                                             Г.Д. Сокол</w:t>
      </w:r>
      <w:r w:rsidRPr="004063B1">
        <w:rPr>
          <w:rFonts w:ascii="Arial" w:hAnsi="Arial" w:cs="Arial"/>
          <w:color w:val="000000"/>
          <w:sz w:val="28"/>
        </w:rPr>
        <w:t>о</w:t>
      </w:r>
      <w:r w:rsidRPr="004063B1">
        <w:rPr>
          <w:rFonts w:ascii="Arial" w:hAnsi="Arial" w:cs="Arial"/>
          <w:color w:val="000000"/>
          <w:sz w:val="28"/>
        </w:rPr>
        <w:t>ва</w:t>
      </w:r>
    </w:p>
    <w:p w:rsidR="004063B1" w:rsidRPr="004063B1" w:rsidRDefault="004063B1" w:rsidP="004063B1">
      <w:pPr>
        <w:rPr>
          <w:rFonts w:ascii="Arial" w:hAnsi="Arial" w:cs="Arial"/>
          <w:color w:val="000000"/>
        </w:rPr>
      </w:pPr>
      <w:r w:rsidRPr="004063B1">
        <w:rPr>
          <w:rFonts w:ascii="Arial" w:hAnsi="Arial" w:cs="Arial"/>
          <w:color w:val="000000"/>
        </w:rPr>
        <w:t>Член Союза Архитекторов России</w:t>
      </w:r>
    </w:p>
    <w:p w:rsidR="004063B1" w:rsidRPr="004063B1" w:rsidRDefault="004063B1" w:rsidP="004063B1">
      <w:pPr>
        <w:jc w:val="both"/>
        <w:rPr>
          <w:rFonts w:ascii="Arial" w:hAnsi="Arial" w:cs="Arial"/>
          <w:color w:val="000000"/>
          <w:sz w:val="28"/>
        </w:rPr>
      </w:pPr>
    </w:p>
    <w:p w:rsidR="004063B1" w:rsidRPr="004063B1" w:rsidRDefault="004063B1" w:rsidP="004063B1">
      <w:pPr>
        <w:jc w:val="both"/>
        <w:outlineLvl w:val="0"/>
        <w:rPr>
          <w:rFonts w:ascii="Arial" w:hAnsi="Arial" w:cs="Arial"/>
          <w:color w:val="000000"/>
          <w:sz w:val="28"/>
        </w:rPr>
      </w:pPr>
      <w:r w:rsidRPr="004063B1">
        <w:rPr>
          <w:rFonts w:ascii="Arial" w:hAnsi="Arial" w:cs="Arial"/>
          <w:color w:val="000000"/>
          <w:sz w:val="28"/>
        </w:rPr>
        <w:t>Главный специалист</w:t>
      </w:r>
    </w:p>
    <w:p w:rsidR="004063B1" w:rsidRPr="004063B1" w:rsidRDefault="004063B1" w:rsidP="004063B1">
      <w:pPr>
        <w:jc w:val="both"/>
        <w:rPr>
          <w:rFonts w:ascii="Arial" w:hAnsi="Arial" w:cs="Arial"/>
          <w:color w:val="000000"/>
          <w:sz w:val="28"/>
        </w:rPr>
      </w:pPr>
      <w:r w:rsidRPr="004063B1">
        <w:rPr>
          <w:rFonts w:ascii="Arial" w:hAnsi="Arial" w:cs="Arial"/>
          <w:color w:val="000000"/>
        </w:rPr>
        <w:t>Почетный Архитектор РФ</w:t>
      </w:r>
      <w:r w:rsidRPr="004063B1">
        <w:rPr>
          <w:rFonts w:ascii="Arial" w:hAnsi="Arial" w:cs="Arial"/>
          <w:color w:val="000000"/>
          <w:sz w:val="28"/>
        </w:rPr>
        <w:t xml:space="preserve">                                                               А.К. Га</w:t>
      </w:r>
      <w:r w:rsidRPr="004063B1">
        <w:rPr>
          <w:rFonts w:ascii="Arial" w:hAnsi="Arial" w:cs="Arial"/>
          <w:color w:val="000000"/>
          <w:sz w:val="28"/>
        </w:rPr>
        <w:t>л</w:t>
      </w:r>
      <w:r w:rsidRPr="004063B1">
        <w:rPr>
          <w:rFonts w:ascii="Arial" w:hAnsi="Arial" w:cs="Arial"/>
          <w:color w:val="000000"/>
          <w:sz w:val="28"/>
        </w:rPr>
        <w:t>кин</w:t>
      </w:r>
    </w:p>
    <w:p w:rsidR="004063B1" w:rsidRPr="004063B1" w:rsidRDefault="004063B1" w:rsidP="004063B1">
      <w:pPr>
        <w:jc w:val="both"/>
        <w:rPr>
          <w:rFonts w:ascii="Arial" w:hAnsi="Arial" w:cs="Arial"/>
          <w:color w:val="000000"/>
          <w:sz w:val="28"/>
        </w:rPr>
      </w:pPr>
    </w:p>
    <w:p w:rsidR="004063B1" w:rsidRPr="004063B1" w:rsidRDefault="004063B1" w:rsidP="004063B1">
      <w:pPr>
        <w:jc w:val="both"/>
        <w:rPr>
          <w:rFonts w:ascii="Arial" w:hAnsi="Arial" w:cs="Arial"/>
          <w:color w:val="000000"/>
          <w:sz w:val="28"/>
        </w:rPr>
      </w:pPr>
      <w:r w:rsidRPr="004063B1">
        <w:rPr>
          <w:rFonts w:ascii="Arial" w:hAnsi="Arial" w:cs="Arial"/>
          <w:color w:val="000000"/>
          <w:sz w:val="28"/>
        </w:rPr>
        <w:t>Ведущий специалист                                                         В.А. Окорок</w:t>
      </w:r>
      <w:r w:rsidRPr="004063B1">
        <w:rPr>
          <w:rFonts w:ascii="Arial" w:hAnsi="Arial" w:cs="Arial"/>
          <w:color w:val="000000"/>
          <w:sz w:val="28"/>
        </w:rPr>
        <w:t>о</w:t>
      </w:r>
      <w:r w:rsidRPr="004063B1">
        <w:rPr>
          <w:rFonts w:ascii="Arial" w:hAnsi="Arial" w:cs="Arial"/>
          <w:color w:val="000000"/>
          <w:sz w:val="28"/>
        </w:rPr>
        <w:t>ва</w:t>
      </w:r>
    </w:p>
    <w:p w:rsidR="004063B1" w:rsidRPr="004063B1" w:rsidRDefault="004063B1" w:rsidP="004063B1">
      <w:pPr>
        <w:jc w:val="both"/>
        <w:rPr>
          <w:rFonts w:ascii="Arial" w:hAnsi="Arial" w:cs="Arial"/>
          <w:color w:val="000000"/>
          <w:sz w:val="28"/>
        </w:rPr>
      </w:pPr>
    </w:p>
    <w:p w:rsidR="004063B1" w:rsidRPr="004063B1" w:rsidRDefault="004063B1" w:rsidP="004063B1">
      <w:pPr>
        <w:jc w:val="both"/>
        <w:rPr>
          <w:rFonts w:ascii="Arial" w:hAnsi="Arial" w:cs="Arial"/>
          <w:color w:val="000000"/>
          <w:sz w:val="28"/>
        </w:rPr>
      </w:pPr>
      <w:r w:rsidRPr="004063B1">
        <w:rPr>
          <w:rFonts w:ascii="Arial" w:hAnsi="Arial" w:cs="Arial"/>
          <w:color w:val="000000"/>
          <w:sz w:val="28"/>
        </w:rPr>
        <w:t>Ведущий специалист                                                     Н.Н. Девятияр</w:t>
      </w:r>
      <w:r w:rsidRPr="004063B1">
        <w:rPr>
          <w:rFonts w:ascii="Arial" w:hAnsi="Arial" w:cs="Arial"/>
          <w:color w:val="000000"/>
          <w:sz w:val="28"/>
        </w:rPr>
        <w:t>о</w:t>
      </w:r>
      <w:r w:rsidRPr="004063B1">
        <w:rPr>
          <w:rFonts w:ascii="Arial" w:hAnsi="Arial" w:cs="Arial"/>
          <w:color w:val="000000"/>
          <w:sz w:val="28"/>
        </w:rPr>
        <w:t>ва</w:t>
      </w:r>
    </w:p>
    <w:p w:rsidR="004063B1" w:rsidRPr="004063B1" w:rsidRDefault="004063B1" w:rsidP="004063B1">
      <w:pPr>
        <w:jc w:val="both"/>
        <w:rPr>
          <w:rFonts w:ascii="Arial" w:hAnsi="Arial" w:cs="Arial"/>
          <w:color w:val="000000"/>
          <w:sz w:val="28"/>
        </w:rPr>
      </w:pPr>
    </w:p>
    <w:p w:rsidR="004063B1" w:rsidRPr="004063B1" w:rsidRDefault="004063B1" w:rsidP="004063B1">
      <w:pPr>
        <w:outlineLvl w:val="0"/>
        <w:rPr>
          <w:rFonts w:ascii="Arial" w:hAnsi="Arial" w:cs="Arial"/>
          <w:color w:val="000000"/>
          <w:sz w:val="28"/>
        </w:rPr>
      </w:pPr>
      <w:r w:rsidRPr="004063B1">
        <w:rPr>
          <w:rFonts w:ascii="Arial" w:hAnsi="Arial" w:cs="Arial"/>
          <w:i/>
          <w:color w:val="000000"/>
          <w:sz w:val="28"/>
        </w:rPr>
        <w:t>Экономический раздел</w:t>
      </w:r>
      <w:r w:rsidRPr="004063B1">
        <w:rPr>
          <w:rFonts w:ascii="Arial" w:hAnsi="Arial" w:cs="Arial"/>
          <w:color w:val="000000"/>
          <w:sz w:val="28"/>
        </w:rPr>
        <w:t xml:space="preserve">                                                           </w:t>
      </w:r>
    </w:p>
    <w:p w:rsidR="004063B1" w:rsidRPr="004063B1" w:rsidRDefault="004063B1" w:rsidP="004063B1">
      <w:pPr>
        <w:jc w:val="both"/>
        <w:rPr>
          <w:rFonts w:ascii="Arial" w:hAnsi="Arial" w:cs="Arial"/>
          <w:color w:val="000000"/>
          <w:sz w:val="28"/>
        </w:rPr>
      </w:pPr>
    </w:p>
    <w:p w:rsidR="004063B1" w:rsidRPr="004063B1" w:rsidRDefault="004063B1" w:rsidP="004063B1">
      <w:pPr>
        <w:jc w:val="both"/>
        <w:rPr>
          <w:rFonts w:ascii="Arial" w:hAnsi="Arial" w:cs="Arial"/>
          <w:color w:val="000000"/>
        </w:rPr>
      </w:pPr>
      <w:r w:rsidRPr="004063B1">
        <w:rPr>
          <w:rFonts w:ascii="Arial" w:hAnsi="Arial" w:cs="Arial"/>
          <w:color w:val="000000"/>
          <w:sz w:val="28"/>
        </w:rPr>
        <w:t>Ведущий специалист</w:t>
      </w:r>
    </w:p>
    <w:p w:rsidR="004063B1" w:rsidRPr="004063B1" w:rsidRDefault="004063B1" w:rsidP="004063B1">
      <w:pPr>
        <w:jc w:val="both"/>
        <w:rPr>
          <w:rFonts w:ascii="Arial" w:hAnsi="Arial" w:cs="Arial"/>
          <w:color w:val="000000"/>
          <w:sz w:val="28"/>
        </w:rPr>
      </w:pPr>
      <w:r w:rsidRPr="004063B1">
        <w:rPr>
          <w:rFonts w:ascii="Arial" w:hAnsi="Arial" w:cs="Arial"/>
          <w:color w:val="000000"/>
        </w:rPr>
        <w:t>Кандидат экономических наук</w:t>
      </w:r>
      <w:r w:rsidRPr="004063B1">
        <w:rPr>
          <w:rFonts w:ascii="Arial" w:hAnsi="Arial" w:cs="Arial"/>
          <w:color w:val="000000"/>
          <w:sz w:val="28"/>
        </w:rPr>
        <w:t xml:space="preserve">                                                Т.И. Добри</w:t>
      </w:r>
      <w:r w:rsidRPr="004063B1">
        <w:rPr>
          <w:rFonts w:ascii="Arial" w:hAnsi="Arial" w:cs="Arial"/>
          <w:color w:val="000000"/>
          <w:sz w:val="28"/>
        </w:rPr>
        <w:t>н</w:t>
      </w:r>
      <w:r w:rsidRPr="004063B1">
        <w:rPr>
          <w:rFonts w:ascii="Arial" w:hAnsi="Arial" w:cs="Arial"/>
          <w:color w:val="000000"/>
          <w:sz w:val="28"/>
        </w:rPr>
        <w:t>ская</w:t>
      </w:r>
    </w:p>
    <w:p w:rsidR="004063B1" w:rsidRPr="004063B1" w:rsidRDefault="004063B1" w:rsidP="004063B1">
      <w:pPr>
        <w:jc w:val="both"/>
        <w:rPr>
          <w:rFonts w:ascii="Arial" w:hAnsi="Arial" w:cs="Arial"/>
          <w:color w:val="000000"/>
          <w:sz w:val="28"/>
        </w:rPr>
      </w:pPr>
    </w:p>
    <w:p w:rsidR="004063B1" w:rsidRPr="004063B1" w:rsidRDefault="004063B1" w:rsidP="004063B1">
      <w:pPr>
        <w:outlineLvl w:val="0"/>
        <w:rPr>
          <w:rFonts w:ascii="Arial" w:hAnsi="Arial" w:cs="Arial"/>
          <w:i/>
          <w:color w:val="000000"/>
          <w:sz w:val="28"/>
        </w:rPr>
      </w:pPr>
      <w:r w:rsidRPr="004063B1">
        <w:rPr>
          <w:rFonts w:ascii="Arial" w:hAnsi="Arial" w:cs="Arial"/>
          <w:i/>
          <w:color w:val="000000"/>
          <w:sz w:val="28"/>
        </w:rPr>
        <w:t>Транспортная инфраструктура, инженерное обеспечение</w:t>
      </w:r>
    </w:p>
    <w:p w:rsidR="004063B1" w:rsidRPr="004063B1" w:rsidRDefault="004063B1" w:rsidP="004063B1">
      <w:pPr>
        <w:jc w:val="both"/>
        <w:rPr>
          <w:rFonts w:ascii="Arial" w:hAnsi="Arial" w:cs="Arial"/>
          <w:color w:val="000000"/>
          <w:sz w:val="28"/>
        </w:rPr>
      </w:pPr>
    </w:p>
    <w:p w:rsidR="004063B1" w:rsidRPr="004063B1" w:rsidRDefault="004063B1" w:rsidP="004063B1">
      <w:pPr>
        <w:jc w:val="both"/>
        <w:rPr>
          <w:rFonts w:ascii="Arial" w:hAnsi="Arial" w:cs="Arial"/>
          <w:color w:val="000000"/>
          <w:sz w:val="28"/>
        </w:rPr>
      </w:pPr>
      <w:r w:rsidRPr="004063B1">
        <w:rPr>
          <w:rFonts w:ascii="Arial" w:hAnsi="Arial" w:cs="Arial"/>
          <w:color w:val="000000"/>
          <w:sz w:val="28"/>
        </w:rPr>
        <w:t>Ведущий специалист                                                         А.С. Гаврил</w:t>
      </w:r>
      <w:r w:rsidRPr="004063B1">
        <w:rPr>
          <w:rFonts w:ascii="Arial" w:hAnsi="Arial" w:cs="Arial"/>
          <w:color w:val="000000"/>
          <w:sz w:val="28"/>
        </w:rPr>
        <w:t>о</w:t>
      </w:r>
      <w:r w:rsidRPr="004063B1">
        <w:rPr>
          <w:rFonts w:ascii="Arial" w:hAnsi="Arial" w:cs="Arial"/>
          <w:color w:val="000000"/>
          <w:sz w:val="28"/>
        </w:rPr>
        <w:t>ва</w:t>
      </w:r>
    </w:p>
    <w:p w:rsidR="004063B1" w:rsidRPr="004063B1" w:rsidRDefault="004063B1" w:rsidP="004063B1">
      <w:pPr>
        <w:jc w:val="both"/>
        <w:rPr>
          <w:rFonts w:ascii="Arial" w:hAnsi="Arial" w:cs="Arial"/>
          <w:color w:val="000000"/>
          <w:sz w:val="28"/>
        </w:rPr>
      </w:pPr>
    </w:p>
    <w:p w:rsidR="004063B1" w:rsidRPr="004063B1" w:rsidRDefault="004063B1" w:rsidP="004063B1">
      <w:pPr>
        <w:jc w:val="both"/>
        <w:rPr>
          <w:rFonts w:ascii="Arial" w:hAnsi="Arial" w:cs="Arial"/>
          <w:color w:val="000000"/>
          <w:sz w:val="28"/>
        </w:rPr>
      </w:pPr>
      <w:r w:rsidRPr="004063B1">
        <w:rPr>
          <w:rFonts w:ascii="Arial" w:hAnsi="Arial" w:cs="Arial"/>
          <w:color w:val="000000"/>
          <w:sz w:val="28"/>
        </w:rPr>
        <w:t>Ведущий специалист                                                            Л.Д. Сизик</w:t>
      </w:r>
      <w:r w:rsidRPr="004063B1">
        <w:rPr>
          <w:rFonts w:ascii="Arial" w:hAnsi="Arial" w:cs="Arial"/>
          <w:color w:val="000000"/>
          <w:sz w:val="28"/>
        </w:rPr>
        <w:t>о</w:t>
      </w:r>
      <w:r w:rsidRPr="004063B1">
        <w:rPr>
          <w:rFonts w:ascii="Arial" w:hAnsi="Arial" w:cs="Arial"/>
          <w:color w:val="000000"/>
          <w:sz w:val="28"/>
        </w:rPr>
        <w:t>ва</w:t>
      </w:r>
    </w:p>
    <w:p w:rsidR="004063B1" w:rsidRPr="004063B1" w:rsidRDefault="004063B1" w:rsidP="004063B1">
      <w:pPr>
        <w:jc w:val="both"/>
        <w:rPr>
          <w:rFonts w:ascii="Arial" w:hAnsi="Arial" w:cs="Arial"/>
          <w:color w:val="000000"/>
          <w:sz w:val="28"/>
        </w:rPr>
      </w:pPr>
    </w:p>
    <w:p w:rsidR="004063B1" w:rsidRPr="004063B1" w:rsidRDefault="004063B1" w:rsidP="004063B1">
      <w:pPr>
        <w:jc w:val="both"/>
        <w:rPr>
          <w:rFonts w:ascii="Arial" w:hAnsi="Arial" w:cs="Arial"/>
          <w:color w:val="000000"/>
          <w:sz w:val="28"/>
        </w:rPr>
      </w:pPr>
      <w:r w:rsidRPr="004063B1">
        <w:rPr>
          <w:rFonts w:ascii="Arial" w:hAnsi="Arial" w:cs="Arial"/>
          <w:color w:val="000000"/>
          <w:sz w:val="28"/>
        </w:rPr>
        <w:t>Ведущий специалист                                                         В.А. Окорок</w:t>
      </w:r>
      <w:r w:rsidRPr="004063B1">
        <w:rPr>
          <w:rFonts w:ascii="Arial" w:hAnsi="Arial" w:cs="Arial"/>
          <w:color w:val="000000"/>
          <w:sz w:val="28"/>
        </w:rPr>
        <w:t>о</w:t>
      </w:r>
      <w:r w:rsidRPr="004063B1">
        <w:rPr>
          <w:rFonts w:ascii="Arial" w:hAnsi="Arial" w:cs="Arial"/>
          <w:color w:val="000000"/>
          <w:sz w:val="28"/>
        </w:rPr>
        <w:t>ва</w:t>
      </w:r>
    </w:p>
    <w:p w:rsidR="004063B1" w:rsidRPr="004063B1" w:rsidRDefault="004063B1" w:rsidP="004063B1">
      <w:pPr>
        <w:jc w:val="both"/>
        <w:rPr>
          <w:rFonts w:ascii="Arial" w:hAnsi="Arial" w:cs="Arial"/>
          <w:color w:val="000000"/>
          <w:sz w:val="28"/>
        </w:rPr>
      </w:pPr>
    </w:p>
    <w:p w:rsidR="004063B1" w:rsidRPr="004063B1" w:rsidRDefault="004063B1" w:rsidP="004063B1">
      <w:pPr>
        <w:jc w:val="both"/>
        <w:rPr>
          <w:rFonts w:ascii="Arial" w:hAnsi="Arial" w:cs="Arial"/>
          <w:color w:val="000000"/>
          <w:sz w:val="28"/>
        </w:rPr>
      </w:pPr>
      <w:r w:rsidRPr="004063B1">
        <w:rPr>
          <w:rFonts w:ascii="Arial" w:hAnsi="Arial" w:cs="Arial"/>
          <w:color w:val="000000"/>
          <w:sz w:val="28"/>
        </w:rPr>
        <w:t>Специалист                                                                           Е.П. Ткале</w:t>
      </w:r>
      <w:r w:rsidRPr="004063B1">
        <w:rPr>
          <w:rFonts w:ascii="Arial" w:hAnsi="Arial" w:cs="Arial"/>
          <w:color w:val="000000"/>
          <w:sz w:val="28"/>
        </w:rPr>
        <w:t>н</w:t>
      </w:r>
      <w:r w:rsidRPr="004063B1">
        <w:rPr>
          <w:rFonts w:ascii="Arial" w:hAnsi="Arial" w:cs="Arial"/>
          <w:color w:val="000000"/>
          <w:sz w:val="28"/>
        </w:rPr>
        <w:t>ко</w:t>
      </w:r>
    </w:p>
    <w:p w:rsidR="004063B1" w:rsidRPr="004063B1" w:rsidRDefault="004063B1" w:rsidP="004063B1">
      <w:pPr>
        <w:jc w:val="both"/>
        <w:rPr>
          <w:rFonts w:ascii="Arial" w:hAnsi="Arial" w:cs="Arial"/>
          <w:color w:val="000000"/>
          <w:sz w:val="28"/>
        </w:rPr>
      </w:pPr>
    </w:p>
    <w:p w:rsidR="004063B1" w:rsidRPr="004063B1" w:rsidRDefault="004063B1" w:rsidP="004063B1">
      <w:pPr>
        <w:jc w:val="both"/>
        <w:rPr>
          <w:rFonts w:ascii="Arial" w:hAnsi="Arial" w:cs="Arial"/>
          <w:color w:val="000000"/>
          <w:sz w:val="28"/>
        </w:rPr>
      </w:pPr>
      <w:r w:rsidRPr="004063B1">
        <w:rPr>
          <w:rFonts w:ascii="Arial" w:hAnsi="Arial" w:cs="Arial"/>
          <w:color w:val="000000"/>
          <w:sz w:val="28"/>
        </w:rPr>
        <w:t>Специалист                                                                          Т.А. Корсакова</w:t>
      </w:r>
    </w:p>
    <w:p w:rsidR="004063B1" w:rsidRPr="004063B1" w:rsidRDefault="004063B1" w:rsidP="004063B1">
      <w:pPr>
        <w:jc w:val="both"/>
        <w:rPr>
          <w:rFonts w:ascii="Arial" w:hAnsi="Arial" w:cs="Arial"/>
          <w:color w:val="000000"/>
          <w:sz w:val="28"/>
        </w:rPr>
      </w:pPr>
    </w:p>
    <w:p w:rsidR="004063B1" w:rsidRPr="004063B1" w:rsidRDefault="004063B1" w:rsidP="004063B1">
      <w:pPr>
        <w:outlineLvl w:val="0"/>
        <w:rPr>
          <w:rFonts w:ascii="Arial" w:hAnsi="Arial" w:cs="Arial"/>
          <w:i/>
          <w:color w:val="000000"/>
          <w:sz w:val="28"/>
        </w:rPr>
      </w:pPr>
      <w:r w:rsidRPr="004063B1">
        <w:rPr>
          <w:rFonts w:ascii="Arial" w:hAnsi="Arial" w:cs="Arial"/>
          <w:i/>
          <w:color w:val="000000"/>
          <w:sz w:val="28"/>
        </w:rPr>
        <w:t>Охрана окружающей среды</w:t>
      </w:r>
    </w:p>
    <w:p w:rsidR="004063B1" w:rsidRPr="004063B1" w:rsidRDefault="004063B1" w:rsidP="004063B1">
      <w:pPr>
        <w:jc w:val="both"/>
        <w:rPr>
          <w:rFonts w:ascii="Arial" w:hAnsi="Arial" w:cs="Arial"/>
          <w:color w:val="000000"/>
          <w:sz w:val="28"/>
        </w:rPr>
      </w:pPr>
    </w:p>
    <w:p w:rsidR="004063B1" w:rsidRPr="004063B1" w:rsidRDefault="004063B1" w:rsidP="004063B1">
      <w:pPr>
        <w:jc w:val="both"/>
        <w:rPr>
          <w:rFonts w:ascii="Arial" w:hAnsi="Arial" w:cs="Arial"/>
          <w:color w:val="000000"/>
          <w:sz w:val="28"/>
        </w:rPr>
      </w:pPr>
      <w:r w:rsidRPr="004063B1">
        <w:rPr>
          <w:rFonts w:ascii="Arial" w:hAnsi="Arial" w:cs="Arial"/>
          <w:color w:val="000000"/>
          <w:sz w:val="28"/>
        </w:rPr>
        <w:t>Руководитель проекта                                                          Г.Д. Сокол</w:t>
      </w:r>
      <w:r w:rsidRPr="004063B1">
        <w:rPr>
          <w:rFonts w:ascii="Arial" w:hAnsi="Arial" w:cs="Arial"/>
          <w:color w:val="000000"/>
          <w:sz w:val="28"/>
        </w:rPr>
        <w:t>о</w:t>
      </w:r>
      <w:r w:rsidRPr="004063B1">
        <w:rPr>
          <w:rFonts w:ascii="Arial" w:hAnsi="Arial" w:cs="Arial"/>
          <w:color w:val="000000"/>
          <w:sz w:val="28"/>
        </w:rPr>
        <w:t>ва</w:t>
      </w:r>
    </w:p>
    <w:p w:rsidR="004063B1" w:rsidRPr="004063B1" w:rsidRDefault="004063B1" w:rsidP="004063B1">
      <w:pPr>
        <w:jc w:val="both"/>
        <w:rPr>
          <w:rFonts w:ascii="Arial" w:hAnsi="Arial" w:cs="Arial"/>
          <w:color w:val="000000"/>
          <w:sz w:val="28"/>
        </w:rPr>
      </w:pPr>
    </w:p>
    <w:p w:rsidR="004063B1" w:rsidRPr="004063B1" w:rsidRDefault="004063B1" w:rsidP="004063B1">
      <w:pPr>
        <w:jc w:val="both"/>
        <w:rPr>
          <w:rFonts w:ascii="Arial" w:hAnsi="Arial" w:cs="Arial"/>
          <w:color w:val="000000"/>
          <w:sz w:val="28"/>
        </w:rPr>
      </w:pPr>
      <w:r w:rsidRPr="004063B1">
        <w:rPr>
          <w:rFonts w:ascii="Arial" w:hAnsi="Arial" w:cs="Arial"/>
          <w:color w:val="000000"/>
          <w:sz w:val="28"/>
        </w:rPr>
        <w:t>Ведущий специалист                                                         А.С. Гаврил</w:t>
      </w:r>
      <w:r w:rsidRPr="004063B1">
        <w:rPr>
          <w:rFonts w:ascii="Arial" w:hAnsi="Arial" w:cs="Arial"/>
          <w:color w:val="000000"/>
          <w:sz w:val="28"/>
        </w:rPr>
        <w:t>о</w:t>
      </w:r>
      <w:r w:rsidRPr="004063B1">
        <w:rPr>
          <w:rFonts w:ascii="Arial" w:hAnsi="Arial" w:cs="Arial"/>
          <w:color w:val="000000"/>
          <w:sz w:val="28"/>
        </w:rPr>
        <w:t>ва</w:t>
      </w:r>
    </w:p>
    <w:p w:rsidR="004063B1" w:rsidRPr="004063B1" w:rsidRDefault="004063B1" w:rsidP="004063B1">
      <w:pPr>
        <w:jc w:val="both"/>
        <w:rPr>
          <w:rFonts w:ascii="Arial" w:hAnsi="Arial" w:cs="Arial"/>
          <w:color w:val="000000"/>
          <w:sz w:val="28"/>
        </w:rPr>
      </w:pPr>
    </w:p>
    <w:p w:rsidR="004063B1" w:rsidRPr="004063B1" w:rsidRDefault="004063B1" w:rsidP="004063B1">
      <w:pPr>
        <w:jc w:val="both"/>
        <w:rPr>
          <w:rFonts w:ascii="Arial" w:hAnsi="Arial" w:cs="Arial"/>
          <w:color w:val="000000"/>
          <w:sz w:val="28"/>
        </w:rPr>
      </w:pPr>
    </w:p>
    <w:p w:rsidR="004063B1" w:rsidRDefault="004063B1" w:rsidP="004063B1">
      <w:pPr>
        <w:jc w:val="center"/>
        <w:rPr>
          <w:rFonts w:ascii="Arial" w:hAnsi="Arial" w:cs="Arial"/>
          <w:color w:val="000000"/>
          <w:sz w:val="28"/>
        </w:rPr>
      </w:pPr>
      <w:r w:rsidRPr="004063B1">
        <w:rPr>
          <w:rFonts w:ascii="Arial" w:hAnsi="Arial" w:cs="Arial"/>
          <w:color w:val="000000"/>
          <w:sz w:val="28"/>
        </w:rPr>
        <w:br w:type="page"/>
      </w:r>
    </w:p>
    <w:p w:rsidR="001537B6" w:rsidRDefault="001537B6" w:rsidP="004063B1">
      <w:pPr>
        <w:jc w:val="center"/>
        <w:rPr>
          <w:rFonts w:ascii="Arial" w:hAnsi="Arial" w:cs="Arial"/>
          <w:color w:val="000000"/>
          <w:sz w:val="28"/>
        </w:rPr>
      </w:pPr>
    </w:p>
    <w:p w:rsidR="001537B6" w:rsidRPr="004063B1" w:rsidRDefault="001537B6" w:rsidP="004063B1">
      <w:pPr>
        <w:jc w:val="center"/>
        <w:rPr>
          <w:rFonts w:ascii="Arial" w:hAnsi="Arial" w:cs="Arial"/>
          <w:color w:val="000000"/>
          <w:sz w:val="28"/>
        </w:rPr>
      </w:pPr>
    </w:p>
    <w:p w:rsidR="004063B1" w:rsidRPr="004063B1" w:rsidRDefault="004063B1" w:rsidP="004063B1">
      <w:pPr>
        <w:jc w:val="center"/>
        <w:rPr>
          <w:rFonts w:ascii="Arial" w:hAnsi="Arial" w:cs="Arial"/>
          <w:b/>
          <w:color w:val="000000"/>
          <w:sz w:val="28"/>
          <w:szCs w:val="28"/>
        </w:rPr>
      </w:pPr>
      <w:r w:rsidRPr="004063B1">
        <w:rPr>
          <w:rFonts w:ascii="Arial" w:hAnsi="Arial" w:cs="Arial"/>
          <w:b/>
          <w:color w:val="000000"/>
          <w:sz w:val="28"/>
          <w:szCs w:val="28"/>
        </w:rPr>
        <w:t>СОСТАВ ПРОЕКТА</w:t>
      </w:r>
    </w:p>
    <w:p w:rsidR="004063B1" w:rsidRPr="004063B1" w:rsidRDefault="004063B1" w:rsidP="004063B1">
      <w:pPr>
        <w:ind w:left="360"/>
        <w:jc w:val="center"/>
        <w:rPr>
          <w:rFonts w:ascii="Arial" w:hAnsi="Arial" w:cs="Arial"/>
          <w:color w:val="000000"/>
        </w:rPr>
      </w:pPr>
    </w:p>
    <w:tbl>
      <w:tblPr>
        <w:tblW w:w="8928"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74"/>
        <w:gridCol w:w="5146"/>
        <w:gridCol w:w="1454"/>
        <w:gridCol w:w="1454"/>
      </w:tblGrid>
      <w:tr w:rsidR="004063B1" w:rsidRPr="00EB220F" w:rsidTr="009A328F">
        <w:tc>
          <w:tcPr>
            <w:tcW w:w="874" w:type="dxa"/>
          </w:tcPr>
          <w:p w:rsidR="004063B1" w:rsidRPr="00EB220F" w:rsidRDefault="004063B1" w:rsidP="009A328F">
            <w:pPr>
              <w:jc w:val="center"/>
              <w:rPr>
                <w:rFonts w:ascii="Arial" w:hAnsi="Arial" w:cs="Arial"/>
                <w:color w:val="000000"/>
              </w:rPr>
            </w:pPr>
            <w:r w:rsidRPr="00EB220F">
              <w:rPr>
                <w:rFonts w:ascii="Arial" w:hAnsi="Arial" w:cs="Arial"/>
                <w:color w:val="000000"/>
              </w:rPr>
              <w:t>№ п/п</w:t>
            </w:r>
          </w:p>
        </w:tc>
        <w:tc>
          <w:tcPr>
            <w:tcW w:w="5146" w:type="dxa"/>
          </w:tcPr>
          <w:p w:rsidR="004063B1" w:rsidRPr="00EB220F" w:rsidRDefault="004063B1" w:rsidP="009A328F">
            <w:pPr>
              <w:jc w:val="center"/>
              <w:rPr>
                <w:rFonts w:ascii="Arial" w:hAnsi="Arial" w:cs="Arial"/>
                <w:color w:val="000000"/>
              </w:rPr>
            </w:pPr>
            <w:r w:rsidRPr="00EB220F">
              <w:rPr>
                <w:rFonts w:ascii="Arial" w:hAnsi="Arial" w:cs="Arial"/>
                <w:color w:val="000000"/>
              </w:rPr>
              <w:t>Наименование</w:t>
            </w:r>
          </w:p>
        </w:tc>
        <w:tc>
          <w:tcPr>
            <w:tcW w:w="1454" w:type="dxa"/>
          </w:tcPr>
          <w:p w:rsidR="004063B1" w:rsidRPr="00EB220F" w:rsidRDefault="004063B1" w:rsidP="009A328F">
            <w:pPr>
              <w:jc w:val="center"/>
              <w:rPr>
                <w:rFonts w:ascii="Arial" w:hAnsi="Arial" w:cs="Arial"/>
                <w:color w:val="000000"/>
              </w:rPr>
            </w:pPr>
            <w:r w:rsidRPr="00EB220F">
              <w:rPr>
                <w:rFonts w:ascii="Arial" w:hAnsi="Arial" w:cs="Arial"/>
                <w:color w:val="000000"/>
              </w:rPr>
              <w:t>Масштаб</w:t>
            </w:r>
          </w:p>
        </w:tc>
        <w:tc>
          <w:tcPr>
            <w:tcW w:w="1454" w:type="dxa"/>
          </w:tcPr>
          <w:p w:rsidR="004063B1" w:rsidRPr="00EB220F" w:rsidRDefault="004063B1" w:rsidP="009A328F">
            <w:pPr>
              <w:jc w:val="center"/>
              <w:rPr>
                <w:rFonts w:ascii="Arial" w:hAnsi="Arial" w:cs="Arial"/>
                <w:color w:val="000000"/>
              </w:rPr>
            </w:pPr>
            <w:r w:rsidRPr="00EB220F">
              <w:rPr>
                <w:rFonts w:ascii="Arial" w:hAnsi="Arial" w:cs="Arial"/>
                <w:color w:val="000000"/>
              </w:rPr>
              <w:t>Марка</w:t>
            </w:r>
          </w:p>
        </w:tc>
      </w:tr>
      <w:tr w:rsidR="004063B1" w:rsidRPr="00EB220F" w:rsidTr="009A328F">
        <w:tc>
          <w:tcPr>
            <w:tcW w:w="8928" w:type="dxa"/>
            <w:gridSpan w:val="4"/>
          </w:tcPr>
          <w:p w:rsidR="004063B1" w:rsidRPr="00EB220F" w:rsidRDefault="004063B1" w:rsidP="009A328F">
            <w:pPr>
              <w:jc w:val="center"/>
              <w:rPr>
                <w:rFonts w:ascii="Arial" w:hAnsi="Arial" w:cs="Arial"/>
                <w:b/>
                <w:color w:val="000000"/>
                <w:sz w:val="28"/>
                <w:szCs w:val="28"/>
              </w:rPr>
            </w:pPr>
            <w:r w:rsidRPr="00EB220F">
              <w:rPr>
                <w:rFonts w:ascii="Arial" w:hAnsi="Arial" w:cs="Arial"/>
                <w:b/>
                <w:color w:val="000000"/>
                <w:sz w:val="28"/>
                <w:szCs w:val="28"/>
              </w:rPr>
              <w:t>I. Материалы по обоснованию</w:t>
            </w:r>
          </w:p>
        </w:tc>
      </w:tr>
      <w:tr w:rsidR="004063B1" w:rsidRPr="00EB220F" w:rsidTr="009A328F">
        <w:tc>
          <w:tcPr>
            <w:tcW w:w="8928" w:type="dxa"/>
            <w:gridSpan w:val="4"/>
          </w:tcPr>
          <w:p w:rsidR="004063B1" w:rsidRPr="00EB220F" w:rsidRDefault="004063B1" w:rsidP="009A328F">
            <w:pPr>
              <w:jc w:val="center"/>
              <w:rPr>
                <w:rFonts w:ascii="Arial" w:hAnsi="Arial" w:cs="Arial"/>
                <w:color w:val="000000"/>
              </w:rPr>
            </w:pPr>
            <w:r w:rsidRPr="00EB220F">
              <w:rPr>
                <w:rFonts w:ascii="Arial" w:hAnsi="Arial" w:cs="Arial"/>
                <w:color w:val="000000"/>
              </w:rPr>
              <w:t>Текстовые материалы</w:t>
            </w:r>
          </w:p>
        </w:tc>
      </w:tr>
      <w:tr w:rsidR="004063B1" w:rsidRPr="00EB220F" w:rsidTr="009A328F">
        <w:tc>
          <w:tcPr>
            <w:tcW w:w="874" w:type="dxa"/>
          </w:tcPr>
          <w:p w:rsidR="004063B1" w:rsidRPr="00EB220F" w:rsidRDefault="004063B1" w:rsidP="009A328F">
            <w:pPr>
              <w:jc w:val="center"/>
              <w:rPr>
                <w:rFonts w:ascii="Arial" w:hAnsi="Arial" w:cs="Arial"/>
                <w:color w:val="000000"/>
              </w:rPr>
            </w:pPr>
          </w:p>
        </w:tc>
        <w:tc>
          <w:tcPr>
            <w:tcW w:w="5146" w:type="dxa"/>
          </w:tcPr>
          <w:p w:rsidR="004063B1" w:rsidRPr="00EB220F" w:rsidRDefault="004063B1" w:rsidP="004063B1">
            <w:pPr>
              <w:rPr>
                <w:rFonts w:ascii="Arial" w:hAnsi="Arial" w:cs="Arial"/>
                <w:color w:val="000000"/>
              </w:rPr>
            </w:pPr>
            <w:r w:rsidRPr="00EB220F">
              <w:rPr>
                <w:rFonts w:ascii="Arial" w:hAnsi="Arial" w:cs="Arial"/>
                <w:color w:val="000000"/>
              </w:rPr>
              <w:t>Том I. Материалы по обоснованию проекта</w:t>
            </w:r>
          </w:p>
        </w:tc>
        <w:tc>
          <w:tcPr>
            <w:tcW w:w="1454" w:type="dxa"/>
          </w:tcPr>
          <w:p w:rsidR="004063B1" w:rsidRPr="00EB220F" w:rsidRDefault="004063B1" w:rsidP="009A328F">
            <w:pPr>
              <w:jc w:val="center"/>
              <w:rPr>
                <w:rFonts w:ascii="Arial" w:hAnsi="Arial" w:cs="Arial"/>
                <w:color w:val="000000"/>
              </w:rPr>
            </w:pPr>
          </w:p>
        </w:tc>
        <w:tc>
          <w:tcPr>
            <w:tcW w:w="1454" w:type="dxa"/>
          </w:tcPr>
          <w:p w:rsidR="004063B1" w:rsidRPr="00EB220F" w:rsidRDefault="004063B1" w:rsidP="009A328F">
            <w:pPr>
              <w:jc w:val="center"/>
              <w:rPr>
                <w:rFonts w:ascii="Arial" w:hAnsi="Arial" w:cs="Arial"/>
                <w:color w:val="000000"/>
              </w:rPr>
            </w:pPr>
          </w:p>
        </w:tc>
      </w:tr>
      <w:tr w:rsidR="004063B1" w:rsidRPr="00EB220F" w:rsidTr="009A328F">
        <w:tc>
          <w:tcPr>
            <w:tcW w:w="8928" w:type="dxa"/>
            <w:gridSpan w:val="4"/>
          </w:tcPr>
          <w:p w:rsidR="004063B1" w:rsidRPr="00EB220F" w:rsidRDefault="004063B1" w:rsidP="009A328F">
            <w:pPr>
              <w:jc w:val="center"/>
              <w:rPr>
                <w:rFonts w:ascii="Arial" w:hAnsi="Arial" w:cs="Arial"/>
                <w:color w:val="000000"/>
              </w:rPr>
            </w:pPr>
            <w:r w:rsidRPr="00EB220F">
              <w:rPr>
                <w:rFonts w:ascii="Arial" w:hAnsi="Arial" w:cs="Arial"/>
                <w:color w:val="000000"/>
              </w:rPr>
              <w:t>Графические материалы</w:t>
            </w:r>
          </w:p>
        </w:tc>
      </w:tr>
      <w:tr w:rsidR="004063B1" w:rsidRPr="00EB220F" w:rsidTr="009A328F">
        <w:tc>
          <w:tcPr>
            <w:tcW w:w="874" w:type="dxa"/>
          </w:tcPr>
          <w:p w:rsidR="004063B1" w:rsidRPr="00EB220F" w:rsidRDefault="004063B1" w:rsidP="009A328F">
            <w:pPr>
              <w:jc w:val="center"/>
              <w:rPr>
                <w:rFonts w:ascii="Arial" w:hAnsi="Arial" w:cs="Arial"/>
                <w:color w:val="000000"/>
              </w:rPr>
            </w:pPr>
            <w:r w:rsidRPr="00EB220F">
              <w:rPr>
                <w:rFonts w:ascii="Arial" w:hAnsi="Arial" w:cs="Arial"/>
                <w:color w:val="000000"/>
              </w:rPr>
              <w:t>1</w:t>
            </w:r>
          </w:p>
        </w:tc>
        <w:tc>
          <w:tcPr>
            <w:tcW w:w="5146" w:type="dxa"/>
          </w:tcPr>
          <w:p w:rsidR="004063B1" w:rsidRPr="00EB220F" w:rsidRDefault="004063B1" w:rsidP="004063B1">
            <w:pPr>
              <w:rPr>
                <w:rFonts w:ascii="Arial" w:hAnsi="Arial" w:cs="Arial"/>
                <w:color w:val="000000"/>
              </w:rPr>
            </w:pPr>
            <w:r w:rsidRPr="00EB220F">
              <w:rPr>
                <w:rFonts w:ascii="Arial" w:hAnsi="Arial" w:cs="Arial"/>
                <w:color w:val="000000"/>
              </w:rPr>
              <w:t>Карта положения Краснозерского района в с</w:t>
            </w:r>
            <w:r w:rsidRPr="00EB220F">
              <w:rPr>
                <w:rFonts w:ascii="Arial" w:hAnsi="Arial" w:cs="Arial"/>
                <w:color w:val="000000"/>
              </w:rPr>
              <w:t>о</w:t>
            </w:r>
            <w:r w:rsidRPr="00EB220F">
              <w:rPr>
                <w:rFonts w:ascii="Arial" w:hAnsi="Arial" w:cs="Arial"/>
                <w:color w:val="000000"/>
              </w:rPr>
              <w:t>ставе Новосибирской области</w:t>
            </w:r>
          </w:p>
        </w:tc>
        <w:tc>
          <w:tcPr>
            <w:tcW w:w="1454" w:type="dxa"/>
          </w:tcPr>
          <w:p w:rsidR="004063B1" w:rsidRPr="00EB220F" w:rsidRDefault="004063B1" w:rsidP="009A328F">
            <w:pPr>
              <w:jc w:val="center"/>
              <w:rPr>
                <w:rFonts w:ascii="Arial" w:hAnsi="Arial" w:cs="Arial"/>
                <w:color w:val="000000"/>
              </w:rPr>
            </w:pPr>
            <w:r w:rsidRPr="00EB220F">
              <w:rPr>
                <w:rFonts w:ascii="Arial" w:hAnsi="Arial" w:cs="Arial"/>
                <w:color w:val="000000"/>
              </w:rPr>
              <w:t>М 1:100000</w:t>
            </w:r>
            <w:r w:rsidR="00EF0912">
              <w:rPr>
                <w:rFonts w:ascii="Arial" w:hAnsi="Arial" w:cs="Arial"/>
                <w:color w:val="000000"/>
              </w:rPr>
              <w:t>0</w:t>
            </w:r>
          </w:p>
        </w:tc>
        <w:tc>
          <w:tcPr>
            <w:tcW w:w="1454" w:type="dxa"/>
            <w:vAlign w:val="center"/>
          </w:tcPr>
          <w:p w:rsidR="004063B1" w:rsidRPr="00112540" w:rsidRDefault="004063B1" w:rsidP="009A328F">
            <w:pPr>
              <w:jc w:val="center"/>
              <w:rPr>
                <w:rFonts w:ascii="Arial" w:hAnsi="Arial" w:cs="Arial"/>
                <w:color w:val="000000"/>
              </w:rPr>
            </w:pPr>
            <w:r w:rsidRPr="00EB220F">
              <w:rPr>
                <w:rFonts w:ascii="Arial" w:hAnsi="Arial" w:cs="Arial"/>
                <w:color w:val="000000"/>
              </w:rPr>
              <w:t>ТП-</w:t>
            </w:r>
            <w:r w:rsidRPr="00EB220F">
              <w:rPr>
                <w:rFonts w:ascii="Arial" w:hAnsi="Arial" w:cs="Arial"/>
                <w:color w:val="000000"/>
                <w:lang w:val="en-US"/>
              </w:rPr>
              <w:t>1</w:t>
            </w:r>
            <w:r w:rsidR="00112540">
              <w:rPr>
                <w:rFonts w:ascii="Arial" w:hAnsi="Arial" w:cs="Arial"/>
                <w:color w:val="000000"/>
              </w:rPr>
              <w:t>и</w:t>
            </w:r>
          </w:p>
        </w:tc>
      </w:tr>
      <w:tr w:rsidR="004063B1" w:rsidRPr="00EB220F" w:rsidTr="009A328F">
        <w:tc>
          <w:tcPr>
            <w:tcW w:w="874" w:type="dxa"/>
          </w:tcPr>
          <w:p w:rsidR="004063B1" w:rsidRPr="00EB220F" w:rsidRDefault="004063B1" w:rsidP="009A328F">
            <w:pPr>
              <w:jc w:val="center"/>
              <w:rPr>
                <w:rFonts w:ascii="Arial" w:hAnsi="Arial" w:cs="Arial"/>
                <w:color w:val="000000"/>
                <w:lang w:val="en-US"/>
              </w:rPr>
            </w:pPr>
            <w:r w:rsidRPr="00EB220F">
              <w:rPr>
                <w:rFonts w:ascii="Arial" w:hAnsi="Arial" w:cs="Arial"/>
                <w:color w:val="000000"/>
                <w:lang w:val="en-US"/>
              </w:rPr>
              <w:t>2</w:t>
            </w:r>
          </w:p>
        </w:tc>
        <w:tc>
          <w:tcPr>
            <w:tcW w:w="5146" w:type="dxa"/>
          </w:tcPr>
          <w:p w:rsidR="004063B1" w:rsidRPr="00EB220F" w:rsidRDefault="004063B1" w:rsidP="004063B1">
            <w:pPr>
              <w:rPr>
                <w:rFonts w:ascii="Arial" w:hAnsi="Arial" w:cs="Arial"/>
                <w:color w:val="000000"/>
              </w:rPr>
            </w:pPr>
            <w:r w:rsidRPr="00EB220F">
              <w:rPr>
                <w:rFonts w:ascii="Arial" w:hAnsi="Arial" w:cs="Arial"/>
                <w:color w:val="000000"/>
              </w:rPr>
              <w:t>Карта современного состояния и использ</w:t>
            </w:r>
            <w:r w:rsidRPr="00EB220F">
              <w:rPr>
                <w:rFonts w:ascii="Arial" w:hAnsi="Arial" w:cs="Arial"/>
                <w:color w:val="000000"/>
              </w:rPr>
              <w:t>о</w:t>
            </w:r>
            <w:r w:rsidRPr="00EB220F">
              <w:rPr>
                <w:rFonts w:ascii="Arial" w:hAnsi="Arial" w:cs="Arial"/>
                <w:color w:val="000000"/>
              </w:rPr>
              <w:t>вания территории</w:t>
            </w:r>
          </w:p>
        </w:tc>
        <w:tc>
          <w:tcPr>
            <w:tcW w:w="1454" w:type="dxa"/>
          </w:tcPr>
          <w:p w:rsidR="004063B1" w:rsidRPr="00EB220F" w:rsidRDefault="004063B1" w:rsidP="009A328F">
            <w:pPr>
              <w:jc w:val="center"/>
              <w:rPr>
                <w:rFonts w:ascii="Arial" w:hAnsi="Arial" w:cs="Arial"/>
                <w:color w:val="000000"/>
              </w:rPr>
            </w:pPr>
            <w:r w:rsidRPr="00EB220F">
              <w:rPr>
                <w:rFonts w:ascii="Arial" w:hAnsi="Arial" w:cs="Arial"/>
                <w:color w:val="000000"/>
              </w:rPr>
              <w:t>М 1:100000</w:t>
            </w:r>
          </w:p>
        </w:tc>
        <w:tc>
          <w:tcPr>
            <w:tcW w:w="1454" w:type="dxa"/>
            <w:vAlign w:val="center"/>
          </w:tcPr>
          <w:p w:rsidR="004063B1" w:rsidRPr="00EB220F" w:rsidRDefault="004063B1" w:rsidP="009A328F">
            <w:pPr>
              <w:jc w:val="center"/>
              <w:rPr>
                <w:rFonts w:ascii="Arial" w:hAnsi="Arial" w:cs="Arial"/>
                <w:color w:val="000000"/>
              </w:rPr>
            </w:pPr>
            <w:r w:rsidRPr="00EB220F">
              <w:rPr>
                <w:rFonts w:ascii="Arial" w:hAnsi="Arial" w:cs="Arial"/>
                <w:color w:val="000000"/>
              </w:rPr>
              <w:t>ТП-2</w:t>
            </w:r>
            <w:r w:rsidR="00112540">
              <w:rPr>
                <w:rFonts w:ascii="Arial" w:hAnsi="Arial" w:cs="Arial"/>
                <w:color w:val="000000"/>
              </w:rPr>
              <w:t>и</w:t>
            </w:r>
          </w:p>
        </w:tc>
      </w:tr>
      <w:tr w:rsidR="004063B1" w:rsidRPr="00EB220F" w:rsidTr="009A328F">
        <w:tc>
          <w:tcPr>
            <w:tcW w:w="874" w:type="dxa"/>
          </w:tcPr>
          <w:p w:rsidR="004063B1" w:rsidRPr="00EB220F" w:rsidRDefault="004063B1" w:rsidP="009A328F">
            <w:pPr>
              <w:jc w:val="center"/>
              <w:rPr>
                <w:rFonts w:ascii="Arial" w:hAnsi="Arial" w:cs="Arial"/>
                <w:color w:val="000000"/>
              </w:rPr>
            </w:pPr>
            <w:r w:rsidRPr="00EB220F">
              <w:rPr>
                <w:rFonts w:ascii="Arial" w:hAnsi="Arial" w:cs="Arial"/>
                <w:color w:val="000000"/>
              </w:rPr>
              <w:t>3</w:t>
            </w:r>
          </w:p>
        </w:tc>
        <w:tc>
          <w:tcPr>
            <w:tcW w:w="5146" w:type="dxa"/>
          </w:tcPr>
          <w:p w:rsidR="004063B1" w:rsidRPr="00EB220F" w:rsidRDefault="004063B1" w:rsidP="004063B1">
            <w:pPr>
              <w:rPr>
                <w:rFonts w:ascii="Arial" w:hAnsi="Arial" w:cs="Arial"/>
                <w:color w:val="000000"/>
              </w:rPr>
            </w:pPr>
            <w:r w:rsidRPr="00EB220F">
              <w:rPr>
                <w:rFonts w:ascii="Arial" w:hAnsi="Arial" w:cs="Arial"/>
                <w:color w:val="000000"/>
              </w:rPr>
              <w:t>Карта ограничений</w:t>
            </w:r>
          </w:p>
        </w:tc>
        <w:tc>
          <w:tcPr>
            <w:tcW w:w="1454" w:type="dxa"/>
          </w:tcPr>
          <w:p w:rsidR="004063B1" w:rsidRPr="00EB220F" w:rsidRDefault="004063B1" w:rsidP="009A328F">
            <w:pPr>
              <w:jc w:val="center"/>
              <w:rPr>
                <w:rFonts w:ascii="Arial" w:hAnsi="Arial" w:cs="Arial"/>
                <w:color w:val="000000"/>
              </w:rPr>
            </w:pPr>
            <w:r w:rsidRPr="00EB220F">
              <w:rPr>
                <w:rFonts w:ascii="Arial" w:hAnsi="Arial" w:cs="Arial"/>
                <w:color w:val="000000"/>
              </w:rPr>
              <w:t>М 1:100000</w:t>
            </w:r>
          </w:p>
        </w:tc>
        <w:tc>
          <w:tcPr>
            <w:tcW w:w="1454" w:type="dxa"/>
            <w:vAlign w:val="center"/>
          </w:tcPr>
          <w:p w:rsidR="004063B1" w:rsidRPr="00EB220F" w:rsidRDefault="004063B1" w:rsidP="009A328F">
            <w:pPr>
              <w:jc w:val="center"/>
              <w:rPr>
                <w:rFonts w:ascii="Arial" w:hAnsi="Arial" w:cs="Arial"/>
                <w:color w:val="000000"/>
              </w:rPr>
            </w:pPr>
            <w:r w:rsidRPr="00EB220F">
              <w:rPr>
                <w:rFonts w:ascii="Arial" w:hAnsi="Arial" w:cs="Arial"/>
                <w:color w:val="000000"/>
              </w:rPr>
              <w:t>ТП-3</w:t>
            </w:r>
            <w:r w:rsidR="00112540">
              <w:rPr>
                <w:rFonts w:ascii="Arial" w:hAnsi="Arial" w:cs="Arial"/>
                <w:color w:val="000000"/>
              </w:rPr>
              <w:t>и</w:t>
            </w:r>
          </w:p>
        </w:tc>
      </w:tr>
      <w:tr w:rsidR="004063B1" w:rsidRPr="00EB220F" w:rsidTr="009A328F">
        <w:tc>
          <w:tcPr>
            <w:tcW w:w="874" w:type="dxa"/>
          </w:tcPr>
          <w:p w:rsidR="004063B1" w:rsidRPr="00EB220F" w:rsidRDefault="004063B1" w:rsidP="009A328F">
            <w:pPr>
              <w:jc w:val="center"/>
              <w:rPr>
                <w:rFonts w:ascii="Arial" w:hAnsi="Arial" w:cs="Arial"/>
                <w:color w:val="000000"/>
              </w:rPr>
            </w:pPr>
            <w:r w:rsidRPr="00EB220F">
              <w:rPr>
                <w:rFonts w:ascii="Arial" w:hAnsi="Arial" w:cs="Arial"/>
                <w:color w:val="000000"/>
              </w:rPr>
              <w:t>4</w:t>
            </w:r>
          </w:p>
        </w:tc>
        <w:tc>
          <w:tcPr>
            <w:tcW w:w="5146" w:type="dxa"/>
          </w:tcPr>
          <w:p w:rsidR="004063B1" w:rsidRPr="00EB220F" w:rsidRDefault="004063B1" w:rsidP="004063B1">
            <w:pPr>
              <w:rPr>
                <w:rFonts w:ascii="Arial" w:hAnsi="Arial" w:cs="Arial"/>
                <w:color w:val="000000"/>
              </w:rPr>
            </w:pPr>
            <w:r w:rsidRPr="00EB220F">
              <w:rPr>
                <w:rFonts w:ascii="Arial" w:hAnsi="Arial" w:cs="Arial"/>
                <w:color w:val="000000"/>
              </w:rPr>
              <w:t>Карта современного транспортного обеспеч</w:t>
            </w:r>
            <w:r w:rsidRPr="00EB220F">
              <w:rPr>
                <w:rFonts w:ascii="Arial" w:hAnsi="Arial" w:cs="Arial"/>
                <w:color w:val="000000"/>
              </w:rPr>
              <w:t>е</w:t>
            </w:r>
            <w:r w:rsidRPr="00EB220F">
              <w:rPr>
                <w:rFonts w:ascii="Arial" w:hAnsi="Arial" w:cs="Arial"/>
                <w:color w:val="000000"/>
              </w:rPr>
              <w:t>ния</w:t>
            </w:r>
          </w:p>
        </w:tc>
        <w:tc>
          <w:tcPr>
            <w:tcW w:w="1454" w:type="dxa"/>
          </w:tcPr>
          <w:p w:rsidR="004063B1" w:rsidRPr="00EB220F" w:rsidRDefault="004063B1" w:rsidP="009A328F">
            <w:pPr>
              <w:jc w:val="center"/>
              <w:rPr>
                <w:rFonts w:ascii="Arial" w:hAnsi="Arial" w:cs="Arial"/>
                <w:color w:val="000000"/>
              </w:rPr>
            </w:pPr>
            <w:r w:rsidRPr="00EB220F">
              <w:rPr>
                <w:rFonts w:ascii="Arial" w:hAnsi="Arial" w:cs="Arial"/>
                <w:color w:val="000000"/>
              </w:rPr>
              <w:t>М 1:100000</w:t>
            </w:r>
          </w:p>
        </w:tc>
        <w:tc>
          <w:tcPr>
            <w:tcW w:w="1454" w:type="dxa"/>
            <w:vAlign w:val="center"/>
          </w:tcPr>
          <w:p w:rsidR="004063B1" w:rsidRPr="00EB220F" w:rsidRDefault="004063B1" w:rsidP="009A328F">
            <w:pPr>
              <w:jc w:val="center"/>
              <w:rPr>
                <w:rFonts w:ascii="Arial" w:hAnsi="Arial" w:cs="Arial"/>
                <w:color w:val="000000"/>
              </w:rPr>
            </w:pPr>
            <w:r w:rsidRPr="00EB220F">
              <w:rPr>
                <w:rFonts w:ascii="Arial" w:hAnsi="Arial" w:cs="Arial"/>
                <w:color w:val="000000"/>
              </w:rPr>
              <w:t>ТП-4</w:t>
            </w:r>
            <w:r w:rsidR="00112540">
              <w:rPr>
                <w:rFonts w:ascii="Arial" w:hAnsi="Arial" w:cs="Arial"/>
                <w:color w:val="000000"/>
              </w:rPr>
              <w:t>и</w:t>
            </w:r>
          </w:p>
        </w:tc>
      </w:tr>
      <w:tr w:rsidR="004063B1" w:rsidRPr="00EB220F" w:rsidTr="009A328F">
        <w:tc>
          <w:tcPr>
            <w:tcW w:w="874" w:type="dxa"/>
          </w:tcPr>
          <w:p w:rsidR="004063B1" w:rsidRPr="00EB220F" w:rsidRDefault="004063B1" w:rsidP="009A328F">
            <w:pPr>
              <w:jc w:val="center"/>
              <w:rPr>
                <w:rFonts w:ascii="Arial" w:hAnsi="Arial" w:cs="Arial"/>
                <w:color w:val="000000"/>
              </w:rPr>
            </w:pPr>
            <w:r w:rsidRPr="00EB220F">
              <w:rPr>
                <w:rFonts w:ascii="Arial" w:hAnsi="Arial" w:cs="Arial"/>
                <w:color w:val="000000"/>
              </w:rPr>
              <w:t>5</w:t>
            </w:r>
          </w:p>
        </w:tc>
        <w:tc>
          <w:tcPr>
            <w:tcW w:w="5146" w:type="dxa"/>
          </w:tcPr>
          <w:p w:rsidR="004063B1" w:rsidRPr="00EB220F" w:rsidRDefault="004063B1" w:rsidP="004063B1">
            <w:pPr>
              <w:rPr>
                <w:rFonts w:ascii="Arial" w:hAnsi="Arial" w:cs="Arial"/>
                <w:color w:val="000000"/>
              </w:rPr>
            </w:pPr>
            <w:r w:rsidRPr="00EB220F">
              <w:rPr>
                <w:rFonts w:ascii="Arial" w:hAnsi="Arial" w:cs="Arial"/>
                <w:color w:val="000000"/>
              </w:rPr>
              <w:t>Карта современного положения природных у</w:t>
            </w:r>
            <w:r w:rsidRPr="00EB220F">
              <w:rPr>
                <w:rFonts w:ascii="Arial" w:hAnsi="Arial" w:cs="Arial"/>
                <w:color w:val="000000"/>
              </w:rPr>
              <w:t>с</w:t>
            </w:r>
            <w:r w:rsidRPr="00EB220F">
              <w:rPr>
                <w:rFonts w:ascii="Arial" w:hAnsi="Arial" w:cs="Arial"/>
                <w:color w:val="000000"/>
              </w:rPr>
              <w:t>ловий</w:t>
            </w:r>
          </w:p>
        </w:tc>
        <w:tc>
          <w:tcPr>
            <w:tcW w:w="1454" w:type="dxa"/>
          </w:tcPr>
          <w:p w:rsidR="004063B1" w:rsidRPr="00EB220F" w:rsidRDefault="004063B1" w:rsidP="009A328F">
            <w:pPr>
              <w:jc w:val="center"/>
              <w:rPr>
                <w:rFonts w:ascii="Arial" w:hAnsi="Arial" w:cs="Arial"/>
                <w:color w:val="000000"/>
              </w:rPr>
            </w:pPr>
            <w:r w:rsidRPr="00EB220F">
              <w:rPr>
                <w:rFonts w:ascii="Arial" w:hAnsi="Arial" w:cs="Arial"/>
                <w:color w:val="000000"/>
              </w:rPr>
              <w:t>М 1:100000</w:t>
            </w:r>
          </w:p>
        </w:tc>
        <w:tc>
          <w:tcPr>
            <w:tcW w:w="1454" w:type="dxa"/>
            <w:vAlign w:val="center"/>
          </w:tcPr>
          <w:p w:rsidR="004063B1" w:rsidRPr="00EB220F" w:rsidRDefault="004063B1" w:rsidP="009A328F">
            <w:pPr>
              <w:jc w:val="center"/>
              <w:rPr>
                <w:rFonts w:ascii="Arial" w:hAnsi="Arial" w:cs="Arial"/>
                <w:color w:val="000000"/>
              </w:rPr>
            </w:pPr>
            <w:r w:rsidRPr="00EB220F">
              <w:rPr>
                <w:rFonts w:ascii="Arial" w:hAnsi="Arial" w:cs="Arial"/>
                <w:color w:val="000000"/>
              </w:rPr>
              <w:t>ТП-5</w:t>
            </w:r>
            <w:r w:rsidR="00112540">
              <w:rPr>
                <w:rFonts w:ascii="Arial" w:hAnsi="Arial" w:cs="Arial"/>
                <w:color w:val="000000"/>
              </w:rPr>
              <w:t>и</w:t>
            </w:r>
          </w:p>
        </w:tc>
      </w:tr>
      <w:tr w:rsidR="004063B1" w:rsidRPr="00EB220F" w:rsidTr="009A328F">
        <w:tc>
          <w:tcPr>
            <w:tcW w:w="874" w:type="dxa"/>
          </w:tcPr>
          <w:p w:rsidR="004063B1" w:rsidRPr="00EB220F" w:rsidRDefault="004063B1" w:rsidP="009A328F">
            <w:pPr>
              <w:jc w:val="center"/>
              <w:rPr>
                <w:rFonts w:ascii="Arial" w:hAnsi="Arial" w:cs="Arial"/>
                <w:color w:val="000000"/>
              </w:rPr>
            </w:pPr>
            <w:r w:rsidRPr="00EB220F">
              <w:rPr>
                <w:rFonts w:ascii="Arial" w:hAnsi="Arial" w:cs="Arial"/>
                <w:color w:val="000000"/>
              </w:rPr>
              <w:t>6</w:t>
            </w:r>
          </w:p>
        </w:tc>
        <w:tc>
          <w:tcPr>
            <w:tcW w:w="5146" w:type="dxa"/>
          </w:tcPr>
          <w:p w:rsidR="004063B1" w:rsidRPr="00EB220F" w:rsidRDefault="004063B1" w:rsidP="004063B1">
            <w:pPr>
              <w:rPr>
                <w:rFonts w:ascii="Arial" w:hAnsi="Arial" w:cs="Arial"/>
                <w:color w:val="000000"/>
              </w:rPr>
            </w:pPr>
            <w:r w:rsidRPr="00EB220F">
              <w:rPr>
                <w:rFonts w:ascii="Arial" w:hAnsi="Arial" w:cs="Arial"/>
                <w:color w:val="000000"/>
              </w:rPr>
              <w:t>Карта комплексной оценки территории</w:t>
            </w:r>
          </w:p>
        </w:tc>
        <w:tc>
          <w:tcPr>
            <w:tcW w:w="1454" w:type="dxa"/>
          </w:tcPr>
          <w:p w:rsidR="004063B1" w:rsidRPr="00EB220F" w:rsidRDefault="004063B1" w:rsidP="009A328F">
            <w:pPr>
              <w:jc w:val="center"/>
              <w:rPr>
                <w:rFonts w:ascii="Arial" w:hAnsi="Arial" w:cs="Arial"/>
                <w:color w:val="000000"/>
              </w:rPr>
            </w:pPr>
            <w:r w:rsidRPr="00EB220F">
              <w:rPr>
                <w:rFonts w:ascii="Arial" w:hAnsi="Arial" w:cs="Arial"/>
                <w:color w:val="000000"/>
              </w:rPr>
              <w:t>М 1:100000</w:t>
            </w:r>
          </w:p>
        </w:tc>
        <w:tc>
          <w:tcPr>
            <w:tcW w:w="1454" w:type="dxa"/>
            <w:vAlign w:val="center"/>
          </w:tcPr>
          <w:p w:rsidR="004063B1" w:rsidRPr="00EB220F" w:rsidRDefault="004063B1" w:rsidP="009A328F">
            <w:pPr>
              <w:jc w:val="center"/>
              <w:rPr>
                <w:rFonts w:ascii="Arial" w:hAnsi="Arial" w:cs="Arial"/>
                <w:color w:val="000000"/>
              </w:rPr>
            </w:pPr>
            <w:r w:rsidRPr="00EB220F">
              <w:rPr>
                <w:rFonts w:ascii="Arial" w:hAnsi="Arial" w:cs="Arial"/>
                <w:color w:val="000000"/>
              </w:rPr>
              <w:t>ТП-6</w:t>
            </w:r>
            <w:r w:rsidR="00112540">
              <w:rPr>
                <w:rFonts w:ascii="Arial" w:hAnsi="Arial" w:cs="Arial"/>
                <w:color w:val="000000"/>
              </w:rPr>
              <w:t>и</w:t>
            </w:r>
          </w:p>
        </w:tc>
      </w:tr>
      <w:tr w:rsidR="004063B1" w:rsidRPr="00EB220F" w:rsidTr="009A328F">
        <w:tc>
          <w:tcPr>
            <w:tcW w:w="874" w:type="dxa"/>
          </w:tcPr>
          <w:p w:rsidR="004063B1" w:rsidRPr="00EB220F" w:rsidRDefault="004063B1" w:rsidP="009A328F">
            <w:pPr>
              <w:jc w:val="center"/>
              <w:rPr>
                <w:rFonts w:ascii="Arial" w:hAnsi="Arial" w:cs="Arial"/>
                <w:color w:val="000000"/>
              </w:rPr>
            </w:pPr>
            <w:r w:rsidRPr="00EB220F">
              <w:rPr>
                <w:rFonts w:ascii="Arial" w:hAnsi="Arial" w:cs="Arial"/>
                <w:color w:val="000000"/>
              </w:rPr>
              <w:t>7</w:t>
            </w:r>
          </w:p>
        </w:tc>
        <w:tc>
          <w:tcPr>
            <w:tcW w:w="5146" w:type="dxa"/>
          </w:tcPr>
          <w:p w:rsidR="004063B1" w:rsidRPr="00EB220F" w:rsidRDefault="004063B1" w:rsidP="004063B1">
            <w:pPr>
              <w:rPr>
                <w:rFonts w:ascii="Arial" w:hAnsi="Arial" w:cs="Arial"/>
                <w:color w:val="000000"/>
              </w:rPr>
            </w:pPr>
            <w:r w:rsidRPr="00EB220F">
              <w:rPr>
                <w:rFonts w:ascii="Arial" w:hAnsi="Arial" w:cs="Arial"/>
                <w:color w:val="000000"/>
              </w:rPr>
              <w:t>Карта пунктов, определяющих границы МО Краснозерский район</w:t>
            </w:r>
          </w:p>
        </w:tc>
        <w:tc>
          <w:tcPr>
            <w:tcW w:w="1454" w:type="dxa"/>
          </w:tcPr>
          <w:p w:rsidR="004063B1" w:rsidRPr="00EB220F" w:rsidRDefault="004063B1" w:rsidP="009A328F">
            <w:pPr>
              <w:jc w:val="center"/>
              <w:rPr>
                <w:rFonts w:ascii="Arial" w:hAnsi="Arial" w:cs="Arial"/>
                <w:color w:val="000000"/>
              </w:rPr>
            </w:pPr>
            <w:r w:rsidRPr="00EB220F">
              <w:rPr>
                <w:rFonts w:ascii="Arial" w:hAnsi="Arial" w:cs="Arial"/>
                <w:color w:val="000000"/>
              </w:rPr>
              <w:t>М 1:100000</w:t>
            </w:r>
          </w:p>
        </w:tc>
        <w:tc>
          <w:tcPr>
            <w:tcW w:w="1454" w:type="dxa"/>
            <w:vAlign w:val="center"/>
          </w:tcPr>
          <w:p w:rsidR="004063B1" w:rsidRPr="00EB220F" w:rsidRDefault="004063B1" w:rsidP="009A328F">
            <w:pPr>
              <w:jc w:val="center"/>
              <w:rPr>
                <w:rFonts w:ascii="Arial" w:hAnsi="Arial" w:cs="Arial"/>
                <w:color w:val="000000"/>
              </w:rPr>
            </w:pPr>
            <w:r w:rsidRPr="00EB220F">
              <w:rPr>
                <w:rFonts w:ascii="Arial" w:hAnsi="Arial" w:cs="Arial"/>
                <w:color w:val="000000"/>
              </w:rPr>
              <w:t>ТП-11</w:t>
            </w:r>
            <w:r w:rsidR="00112540">
              <w:rPr>
                <w:rFonts w:ascii="Arial" w:hAnsi="Arial" w:cs="Arial"/>
                <w:color w:val="000000"/>
              </w:rPr>
              <w:t>и</w:t>
            </w:r>
          </w:p>
        </w:tc>
      </w:tr>
      <w:tr w:rsidR="004063B1" w:rsidRPr="00EB220F" w:rsidTr="009A328F">
        <w:tc>
          <w:tcPr>
            <w:tcW w:w="8928" w:type="dxa"/>
            <w:gridSpan w:val="4"/>
          </w:tcPr>
          <w:p w:rsidR="004063B1" w:rsidRPr="00EB220F" w:rsidRDefault="004063B1" w:rsidP="009A328F">
            <w:pPr>
              <w:jc w:val="center"/>
              <w:rPr>
                <w:rFonts w:ascii="Arial" w:hAnsi="Arial" w:cs="Arial"/>
                <w:b/>
                <w:color w:val="000000"/>
                <w:sz w:val="28"/>
                <w:szCs w:val="28"/>
              </w:rPr>
            </w:pPr>
            <w:r w:rsidRPr="00EB220F">
              <w:rPr>
                <w:rFonts w:ascii="Arial" w:hAnsi="Arial" w:cs="Arial"/>
                <w:b/>
                <w:color w:val="000000"/>
                <w:sz w:val="28"/>
                <w:szCs w:val="28"/>
                <w:lang w:val="en-US"/>
              </w:rPr>
              <w:t>II</w:t>
            </w:r>
            <w:r w:rsidRPr="00EB220F">
              <w:rPr>
                <w:rFonts w:ascii="Arial" w:hAnsi="Arial" w:cs="Arial"/>
                <w:b/>
                <w:color w:val="000000"/>
                <w:sz w:val="28"/>
                <w:szCs w:val="28"/>
              </w:rPr>
              <w:t>. Положение о территориальном планировании</w:t>
            </w:r>
          </w:p>
        </w:tc>
      </w:tr>
      <w:tr w:rsidR="004063B1" w:rsidRPr="00EB220F" w:rsidTr="009A328F">
        <w:tc>
          <w:tcPr>
            <w:tcW w:w="8928" w:type="dxa"/>
            <w:gridSpan w:val="4"/>
          </w:tcPr>
          <w:p w:rsidR="004063B1" w:rsidRPr="00EB220F" w:rsidRDefault="004063B1" w:rsidP="009A328F">
            <w:pPr>
              <w:jc w:val="center"/>
              <w:rPr>
                <w:rFonts w:ascii="Arial" w:hAnsi="Arial" w:cs="Arial"/>
                <w:color w:val="000000"/>
              </w:rPr>
            </w:pPr>
            <w:r w:rsidRPr="00EB220F">
              <w:rPr>
                <w:rFonts w:ascii="Arial" w:hAnsi="Arial" w:cs="Arial"/>
                <w:color w:val="000000"/>
              </w:rPr>
              <w:t>Текстовые материалы</w:t>
            </w:r>
          </w:p>
        </w:tc>
      </w:tr>
      <w:tr w:rsidR="004063B1" w:rsidRPr="00EB220F" w:rsidTr="009A328F">
        <w:tc>
          <w:tcPr>
            <w:tcW w:w="874" w:type="dxa"/>
          </w:tcPr>
          <w:p w:rsidR="004063B1" w:rsidRPr="00EB220F" w:rsidRDefault="004063B1" w:rsidP="009A328F">
            <w:pPr>
              <w:jc w:val="center"/>
              <w:rPr>
                <w:rFonts w:ascii="Arial" w:hAnsi="Arial" w:cs="Arial"/>
                <w:color w:val="000000"/>
              </w:rPr>
            </w:pPr>
          </w:p>
        </w:tc>
        <w:tc>
          <w:tcPr>
            <w:tcW w:w="5146" w:type="dxa"/>
          </w:tcPr>
          <w:p w:rsidR="004063B1" w:rsidRPr="00EB220F" w:rsidRDefault="004063B1" w:rsidP="004063B1">
            <w:pPr>
              <w:rPr>
                <w:rFonts w:ascii="Arial" w:hAnsi="Arial" w:cs="Arial"/>
                <w:color w:val="000000"/>
              </w:rPr>
            </w:pPr>
            <w:r w:rsidRPr="00EB220F">
              <w:rPr>
                <w:rFonts w:ascii="Arial" w:hAnsi="Arial" w:cs="Arial"/>
                <w:color w:val="000000"/>
              </w:rPr>
              <w:t xml:space="preserve">Том </w:t>
            </w:r>
            <w:r w:rsidRPr="00EB220F">
              <w:rPr>
                <w:rFonts w:ascii="Arial" w:hAnsi="Arial" w:cs="Arial"/>
                <w:color w:val="000000"/>
                <w:lang w:val="en-US"/>
              </w:rPr>
              <w:t>II</w:t>
            </w:r>
            <w:r w:rsidRPr="00EB220F">
              <w:rPr>
                <w:rFonts w:ascii="Arial" w:hAnsi="Arial" w:cs="Arial"/>
                <w:color w:val="000000"/>
              </w:rPr>
              <w:t>. Положение о территориальном планир</w:t>
            </w:r>
            <w:r w:rsidRPr="00EB220F">
              <w:rPr>
                <w:rFonts w:ascii="Arial" w:hAnsi="Arial" w:cs="Arial"/>
                <w:color w:val="000000"/>
              </w:rPr>
              <w:t>о</w:t>
            </w:r>
            <w:r w:rsidRPr="00EB220F">
              <w:rPr>
                <w:rFonts w:ascii="Arial" w:hAnsi="Arial" w:cs="Arial"/>
                <w:color w:val="000000"/>
              </w:rPr>
              <w:t>вании</w:t>
            </w:r>
          </w:p>
        </w:tc>
        <w:tc>
          <w:tcPr>
            <w:tcW w:w="1454" w:type="dxa"/>
          </w:tcPr>
          <w:p w:rsidR="004063B1" w:rsidRPr="00EB220F" w:rsidRDefault="004063B1" w:rsidP="009A328F">
            <w:pPr>
              <w:jc w:val="center"/>
              <w:rPr>
                <w:rFonts w:ascii="Arial" w:hAnsi="Arial" w:cs="Arial"/>
                <w:color w:val="000000"/>
              </w:rPr>
            </w:pPr>
          </w:p>
        </w:tc>
        <w:tc>
          <w:tcPr>
            <w:tcW w:w="1454" w:type="dxa"/>
          </w:tcPr>
          <w:p w:rsidR="004063B1" w:rsidRPr="00EB220F" w:rsidRDefault="004063B1" w:rsidP="009A328F">
            <w:pPr>
              <w:jc w:val="center"/>
              <w:rPr>
                <w:rFonts w:ascii="Arial" w:hAnsi="Arial" w:cs="Arial"/>
                <w:color w:val="000000"/>
              </w:rPr>
            </w:pPr>
          </w:p>
        </w:tc>
      </w:tr>
      <w:tr w:rsidR="004063B1" w:rsidRPr="00EB220F" w:rsidTr="009A328F">
        <w:tc>
          <w:tcPr>
            <w:tcW w:w="8928" w:type="dxa"/>
            <w:gridSpan w:val="4"/>
          </w:tcPr>
          <w:p w:rsidR="004063B1" w:rsidRPr="00EB220F" w:rsidRDefault="004063B1" w:rsidP="009A328F">
            <w:pPr>
              <w:jc w:val="center"/>
              <w:rPr>
                <w:rFonts w:ascii="Arial" w:hAnsi="Arial" w:cs="Arial"/>
                <w:color w:val="000000"/>
              </w:rPr>
            </w:pPr>
            <w:r w:rsidRPr="00EB220F">
              <w:rPr>
                <w:rFonts w:ascii="Arial" w:hAnsi="Arial" w:cs="Arial"/>
                <w:color w:val="000000"/>
              </w:rPr>
              <w:t>Графические материалы</w:t>
            </w:r>
          </w:p>
        </w:tc>
      </w:tr>
      <w:tr w:rsidR="004063B1" w:rsidRPr="00EB220F" w:rsidTr="009A328F">
        <w:tc>
          <w:tcPr>
            <w:tcW w:w="874" w:type="dxa"/>
          </w:tcPr>
          <w:p w:rsidR="004063B1" w:rsidRPr="00EB220F" w:rsidRDefault="000B7790" w:rsidP="009A328F">
            <w:pPr>
              <w:jc w:val="center"/>
              <w:rPr>
                <w:rFonts w:ascii="Arial" w:hAnsi="Arial" w:cs="Arial"/>
                <w:color w:val="000000"/>
              </w:rPr>
            </w:pPr>
            <w:r w:rsidRPr="00EB220F">
              <w:rPr>
                <w:rFonts w:ascii="Arial" w:hAnsi="Arial" w:cs="Arial"/>
                <w:color w:val="000000"/>
              </w:rPr>
              <w:t>1</w:t>
            </w:r>
          </w:p>
        </w:tc>
        <w:tc>
          <w:tcPr>
            <w:tcW w:w="5146" w:type="dxa"/>
          </w:tcPr>
          <w:p w:rsidR="004063B1" w:rsidRPr="00EB220F" w:rsidRDefault="004063B1" w:rsidP="004063B1">
            <w:pPr>
              <w:rPr>
                <w:rFonts w:ascii="Arial" w:hAnsi="Arial" w:cs="Arial"/>
                <w:color w:val="000000"/>
              </w:rPr>
            </w:pPr>
            <w:r w:rsidRPr="00EB220F">
              <w:rPr>
                <w:rFonts w:ascii="Arial" w:hAnsi="Arial" w:cs="Arial"/>
                <w:color w:val="000000"/>
              </w:rPr>
              <w:t>Карта планировочной организации терр</w:t>
            </w:r>
            <w:r w:rsidRPr="00EB220F">
              <w:rPr>
                <w:rFonts w:ascii="Arial" w:hAnsi="Arial" w:cs="Arial"/>
                <w:color w:val="000000"/>
              </w:rPr>
              <w:t>и</w:t>
            </w:r>
            <w:r w:rsidRPr="00EB220F">
              <w:rPr>
                <w:rFonts w:ascii="Arial" w:hAnsi="Arial" w:cs="Arial"/>
                <w:color w:val="000000"/>
              </w:rPr>
              <w:t>тории</w:t>
            </w:r>
          </w:p>
        </w:tc>
        <w:tc>
          <w:tcPr>
            <w:tcW w:w="1454" w:type="dxa"/>
          </w:tcPr>
          <w:p w:rsidR="004063B1" w:rsidRPr="00EB220F" w:rsidRDefault="00EF0912" w:rsidP="009A328F">
            <w:pPr>
              <w:jc w:val="center"/>
              <w:rPr>
                <w:rFonts w:ascii="Arial" w:hAnsi="Arial" w:cs="Arial"/>
                <w:color w:val="000000"/>
              </w:rPr>
            </w:pPr>
            <w:r>
              <w:rPr>
                <w:rFonts w:ascii="Arial" w:hAnsi="Arial" w:cs="Arial"/>
                <w:color w:val="000000"/>
              </w:rPr>
              <w:t>М 1:1</w:t>
            </w:r>
            <w:r w:rsidR="004063B1" w:rsidRPr="00EB220F">
              <w:rPr>
                <w:rFonts w:ascii="Arial" w:hAnsi="Arial" w:cs="Arial"/>
                <w:color w:val="000000"/>
              </w:rPr>
              <w:t>00000</w:t>
            </w:r>
          </w:p>
        </w:tc>
        <w:tc>
          <w:tcPr>
            <w:tcW w:w="1454" w:type="dxa"/>
            <w:vAlign w:val="center"/>
          </w:tcPr>
          <w:p w:rsidR="004063B1" w:rsidRPr="00112540" w:rsidRDefault="004063B1" w:rsidP="009A328F">
            <w:pPr>
              <w:jc w:val="center"/>
              <w:rPr>
                <w:rFonts w:ascii="Arial" w:hAnsi="Arial" w:cs="Arial"/>
                <w:color w:val="000000"/>
              </w:rPr>
            </w:pPr>
            <w:r w:rsidRPr="00EB220F">
              <w:rPr>
                <w:rFonts w:ascii="Arial" w:hAnsi="Arial" w:cs="Arial"/>
                <w:color w:val="000000"/>
              </w:rPr>
              <w:t>ТП-</w:t>
            </w:r>
            <w:r w:rsidRPr="00EB220F">
              <w:rPr>
                <w:rFonts w:ascii="Arial" w:hAnsi="Arial" w:cs="Arial"/>
                <w:color w:val="000000"/>
                <w:lang w:val="en-US"/>
              </w:rPr>
              <w:t>7</w:t>
            </w:r>
            <w:r w:rsidR="00112540">
              <w:rPr>
                <w:rFonts w:ascii="Arial" w:hAnsi="Arial" w:cs="Arial"/>
                <w:color w:val="000000"/>
              </w:rPr>
              <w:t>и</w:t>
            </w:r>
          </w:p>
        </w:tc>
      </w:tr>
      <w:tr w:rsidR="004063B1" w:rsidRPr="00EB220F" w:rsidTr="009A328F">
        <w:tc>
          <w:tcPr>
            <w:tcW w:w="874" w:type="dxa"/>
          </w:tcPr>
          <w:p w:rsidR="004063B1" w:rsidRPr="00EB220F" w:rsidRDefault="000B7790" w:rsidP="009A328F">
            <w:pPr>
              <w:jc w:val="center"/>
              <w:rPr>
                <w:rFonts w:ascii="Arial" w:hAnsi="Arial" w:cs="Arial"/>
                <w:color w:val="000000"/>
              </w:rPr>
            </w:pPr>
            <w:r w:rsidRPr="00EB220F">
              <w:rPr>
                <w:rFonts w:ascii="Arial" w:hAnsi="Arial" w:cs="Arial"/>
                <w:color w:val="000000"/>
              </w:rPr>
              <w:t>2</w:t>
            </w:r>
          </w:p>
        </w:tc>
        <w:tc>
          <w:tcPr>
            <w:tcW w:w="5146" w:type="dxa"/>
          </w:tcPr>
          <w:p w:rsidR="004063B1" w:rsidRPr="00EB220F" w:rsidRDefault="004063B1" w:rsidP="004063B1">
            <w:pPr>
              <w:rPr>
                <w:rFonts w:ascii="Arial" w:hAnsi="Arial" w:cs="Arial"/>
                <w:color w:val="000000"/>
              </w:rPr>
            </w:pPr>
            <w:r w:rsidRPr="00EB220F">
              <w:rPr>
                <w:rFonts w:ascii="Arial" w:hAnsi="Arial" w:cs="Arial"/>
                <w:color w:val="000000"/>
              </w:rPr>
              <w:t>Карта границ населенных пунктов, границ функциональных зон и планируемого ра</w:t>
            </w:r>
            <w:r w:rsidRPr="00EB220F">
              <w:rPr>
                <w:rFonts w:ascii="Arial" w:hAnsi="Arial" w:cs="Arial"/>
                <w:color w:val="000000"/>
              </w:rPr>
              <w:t>з</w:t>
            </w:r>
            <w:r w:rsidRPr="00EB220F">
              <w:rPr>
                <w:rFonts w:ascii="Arial" w:hAnsi="Arial" w:cs="Arial"/>
                <w:color w:val="000000"/>
              </w:rPr>
              <w:t>мещения объектов местного значения. Карта планируемого развития инженерного обеспечения территории</w:t>
            </w:r>
          </w:p>
        </w:tc>
        <w:tc>
          <w:tcPr>
            <w:tcW w:w="1454" w:type="dxa"/>
          </w:tcPr>
          <w:p w:rsidR="004063B1" w:rsidRPr="00EB220F" w:rsidRDefault="00EF0912" w:rsidP="009A328F">
            <w:pPr>
              <w:jc w:val="center"/>
              <w:rPr>
                <w:rFonts w:ascii="Arial" w:hAnsi="Arial" w:cs="Arial"/>
                <w:color w:val="000000"/>
              </w:rPr>
            </w:pPr>
            <w:r>
              <w:rPr>
                <w:rFonts w:ascii="Arial" w:hAnsi="Arial" w:cs="Arial"/>
                <w:color w:val="000000"/>
              </w:rPr>
              <w:t>М 1:1</w:t>
            </w:r>
            <w:r w:rsidR="004063B1" w:rsidRPr="00EB220F">
              <w:rPr>
                <w:rFonts w:ascii="Arial" w:hAnsi="Arial" w:cs="Arial"/>
                <w:color w:val="000000"/>
              </w:rPr>
              <w:t>00000</w:t>
            </w:r>
          </w:p>
        </w:tc>
        <w:tc>
          <w:tcPr>
            <w:tcW w:w="1454" w:type="dxa"/>
            <w:vAlign w:val="center"/>
          </w:tcPr>
          <w:p w:rsidR="004063B1" w:rsidRPr="00112540" w:rsidRDefault="004063B1" w:rsidP="009A328F">
            <w:pPr>
              <w:jc w:val="center"/>
              <w:rPr>
                <w:rFonts w:ascii="Arial" w:hAnsi="Arial" w:cs="Arial"/>
                <w:color w:val="000000"/>
              </w:rPr>
            </w:pPr>
            <w:r w:rsidRPr="00EB220F">
              <w:rPr>
                <w:rFonts w:ascii="Arial" w:hAnsi="Arial" w:cs="Arial"/>
                <w:color w:val="000000"/>
              </w:rPr>
              <w:t>ТП-</w:t>
            </w:r>
            <w:r w:rsidRPr="00EB220F">
              <w:rPr>
                <w:rFonts w:ascii="Arial" w:hAnsi="Arial" w:cs="Arial"/>
                <w:color w:val="000000"/>
                <w:lang w:val="en-US"/>
              </w:rPr>
              <w:t>8</w:t>
            </w:r>
            <w:r w:rsidR="00112540">
              <w:rPr>
                <w:rFonts w:ascii="Arial" w:hAnsi="Arial" w:cs="Arial"/>
                <w:color w:val="000000"/>
              </w:rPr>
              <w:t>и</w:t>
            </w:r>
          </w:p>
        </w:tc>
      </w:tr>
      <w:tr w:rsidR="004063B1" w:rsidRPr="00EB220F" w:rsidTr="009A328F">
        <w:tc>
          <w:tcPr>
            <w:tcW w:w="874" w:type="dxa"/>
          </w:tcPr>
          <w:p w:rsidR="004063B1" w:rsidRPr="00EB220F" w:rsidRDefault="000B7790" w:rsidP="009A328F">
            <w:pPr>
              <w:jc w:val="center"/>
              <w:rPr>
                <w:rFonts w:ascii="Arial" w:hAnsi="Arial" w:cs="Arial"/>
                <w:color w:val="000000"/>
              </w:rPr>
            </w:pPr>
            <w:r w:rsidRPr="00EB220F">
              <w:rPr>
                <w:rFonts w:ascii="Arial" w:hAnsi="Arial" w:cs="Arial"/>
                <w:color w:val="000000"/>
              </w:rPr>
              <w:t>3</w:t>
            </w:r>
          </w:p>
        </w:tc>
        <w:tc>
          <w:tcPr>
            <w:tcW w:w="5146" w:type="dxa"/>
          </w:tcPr>
          <w:p w:rsidR="004063B1" w:rsidRPr="00EB220F" w:rsidRDefault="004063B1" w:rsidP="004063B1">
            <w:pPr>
              <w:rPr>
                <w:rFonts w:ascii="Arial" w:hAnsi="Arial" w:cs="Arial"/>
                <w:color w:val="000000"/>
              </w:rPr>
            </w:pPr>
            <w:r w:rsidRPr="00EB220F">
              <w:rPr>
                <w:rFonts w:ascii="Arial" w:hAnsi="Arial" w:cs="Arial"/>
                <w:color w:val="000000"/>
              </w:rPr>
              <w:t>Карта планируемого развития транспор</w:t>
            </w:r>
            <w:r w:rsidRPr="00EB220F">
              <w:rPr>
                <w:rFonts w:ascii="Arial" w:hAnsi="Arial" w:cs="Arial"/>
                <w:color w:val="000000"/>
              </w:rPr>
              <w:t>т</w:t>
            </w:r>
            <w:r w:rsidRPr="00EB220F">
              <w:rPr>
                <w:rFonts w:ascii="Arial" w:hAnsi="Arial" w:cs="Arial"/>
                <w:color w:val="000000"/>
              </w:rPr>
              <w:t>ной инфраструктуры</w:t>
            </w:r>
          </w:p>
        </w:tc>
        <w:tc>
          <w:tcPr>
            <w:tcW w:w="1454" w:type="dxa"/>
          </w:tcPr>
          <w:p w:rsidR="004063B1" w:rsidRPr="00EB220F" w:rsidRDefault="004063B1" w:rsidP="009A328F">
            <w:pPr>
              <w:jc w:val="center"/>
              <w:rPr>
                <w:rFonts w:ascii="Arial" w:hAnsi="Arial" w:cs="Arial"/>
                <w:color w:val="000000"/>
              </w:rPr>
            </w:pPr>
            <w:r w:rsidRPr="00EB220F">
              <w:rPr>
                <w:rFonts w:ascii="Arial" w:hAnsi="Arial" w:cs="Arial"/>
                <w:color w:val="000000"/>
              </w:rPr>
              <w:t>М 1:100000</w:t>
            </w:r>
          </w:p>
        </w:tc>
        <w:tc>
          <w:tcPr>
            <w:tcW w:w="1454" w:type="dxa"/>
            <w:vAlign w:val="center"/>
          </w:tcPr>
          <w:p w:rsidR="004063B1" w:rsidRPr="00112540" w:rsidRDefault="004063B1" w:rsidP="009A328F">
            <w:pPr>
              <w:jc w:val="center"/>
              <w:rPr>
                <w:rFonts w:ascii="Arial" w:hAnsi="Arial" w:cs="Arial"/>
                <w:color w:val="000000"/>
              </w:rPr>
            </w:pPr>
            <w:r w:rsidRPr="00EB220F">
              <w:rPr>
                <w:rFonts w:ascii="Arial" w:hAnsi="Arial" w:cs="Arial"/>
                <w:color w:val="000000"/>
              </w:rPr>
              <w:t>ТП-</w:t>
            </w:r>
            <w:r w:rsidRPr="00EB220F">
              <w:rPr>
                <w:rFonts w:ascii="Arial" w:hAnsi="Arial" w:cs="Arial"/>
                <w:color w:val="000000"/>
                <w:lang w:val="en-US"/>
              </w:rPr>
              <w:t>9</w:t>
            </w:r>
            <w:r w:rsidR="00112540">
              <w:rPr>
                <w:rFonts w:ascii="Arial" w:hAnsi="Arial" w:cs="Arial"/>
                <w:color w:val="000000"/>
              </w:rPr>
              <w:t>и</w:t>
            </w:r>
          </w:p>
        </w:tc>
      </w:tr>
      <w:tr w:rsidR="004063B1" w:rsidRPr="00EB220F" w:rsidTr="009A328F">
        <w:tc>
          <w:tcPr>
            <w:tcW w:w="874" w:type="dxa"/>
          </w:tcPr>
          <w:p w:rsidR="004063B1" w:rsidRPr="00EB220F" w:rsidRDefault="000B7790" w:rsidP="009A328F">
            <w:pPr>
              <w:jc w:val="center"/>
              <w:rPr>
                <w:rFonts w:ascii="Arial" w:hAnsi="Arial" w:cs="Arial"/>
                <w:color w:val="000000"/>
              </w:rPr>
            </w:pPr>
            <w:r w:rsidRPr="00EB220F">
              <w:rPr>
                <w:rFonts w:ascii="Arial" w:hAnsi="Arial" w:cs="Arial"/>
                <w:color w:val="000000"/>
              </w:rPr>
              <w:t>4</w:t>
            </w:r>
          </w:p>
        </w:tc>
        <w:tc>
          <w:tcPr>
            <w:tcW w:w="5146" w:type="dxa"/>
          </w:tcPr>
          <w:p w:rsidR="004063B1" w:rsidRPr="00EB220F" w:rsidRDefault="004063B1" w:rsidP="004063B1">
            <w:pPr>
              <w:rPr>
                <w:rFonts w:ascii="Arial" w:hAnsi="Arial" w:cs="Arial"/>
                <w:color w:val="000000"/>
              </w:rPr>
            </w:pPr>
            <w:r w:rsidRPr="00EB220F">
              <w:rPr>
                <w:rFonts w:ascii="Arial" w:hAnsi="Arial" w:cs="Arial"/>
                <w:color w:val="000000"/>
              </w:rPr>
              <w:t>Карта защиты территории от опасных приро</w:t>
            </w:r>
            <w:r w:rsidRPr="00EB220F">
              <w:rPr>
                <w:rFonts w:ascii="Arial" w:hAnsi="Arial" w:cs="Arial"/>
                <w:color w:val="000000"/>
              </w:rPr>
              <w:t>д</w:t>
            </w:r>
            <w:r w:rsidRPr="00EB220F">
              <w:rPr>
                <w:rFonts w:ascii="Arial" w:hAnsi="Arial" w:cs="Arial"/>
                <w:color w:val="000000"/>
              </w:rPr>
              <w:t>ных и техногенных воздействий</w:t>
            </w:r>
          </w:p>
        </w:tc>
        <w:tc>
          <w:tcPr>
            <w:tcW w:w="1454" w:type="dxa"/>
          </w:tcPr>
          <w:p w:rsidR="004063B1" w:rsidRPr="00EB220F" w:rsidRDefault="004063B1" w:rsidP="009A328F">
            <w:pPr>
              <w:jc w:val="center"/>
              <w:rPr>
                <w:rFonts w:ascii="Arial" w:hAnsi="Arial" w:cs="Arial"/>
                <w:color w:val="000000"/>
              </w:rPr>
            </w:pPr>
            <w:r w:rsidRPr="00EB220F">
              <w:rPr>
                <w:rFonts w:ascii="Arial" w:hAnsi="Arial" w:cs="Arial"/>
                <w:color w:val="000000"/>
              </w:rPr>
              <w:t>М 1:100000</w:t>
            </w:r>
          </w:p>
        </w:tc>
        <w:tc>
          <w:tcPr>
            <w:tcW w:w="1454" w:type="dxa"/>
            <w:vAlign w:val="center"/>
          </w:tcPr>
          <w:p w:rsidR="004063B1" w:rsidRPr="00112540" w:rsidRDefault="004063B1" w:rsidP="009A328F">
            <w:pPr>
              <w:jc w:val="center"/>
              <w:rPr>
                <w:rFonts w:ascii="Arial" w:hAnsi="Arial" w:cs="Arial"/>
                <w:color w:val="000000"/>
              </w:rPr>
            </w:pPr>
            <w:r w:rsidRPr="00EB220F">
              <w:rPr>
                <w:rFonts w:ascii="Arial" w:hAnsi="Arial" w:cs="Arial"/>
                <w:color w:val="000000"/>
              </w:rPr>
              <w:t>ТП-</w:t>
            </w:r>
            <w:r w:rsidRPr="00EB220F">
              <w:rPr>
                <w:rFonts w:ascii="Arial" w:hAnsi="Arial" w:cs="Arial"/>
                <w:color w:val="000000"/>
                <w:lang w:val="en-US"/>
              </w:rPr>
              <w:t>10</w:t>
            </w:r>
            <w:r w:rsidR="00112540">
              <w:rPr>
                <w:rFonts w:ascii="Arial" w:hAnsi="Arial" w:cs="Arial"/>
                <w:color w:val="000000"/>
              </w:rPr>
              <w:t>и</w:t>
            </w:r>
          </w:p>
        </w:tc>
      </w:tr>
      <w:tr w:rsidR="004063B1" w:rsidRPr="00EB220F" w:rsidTr="009A328F">
        <w:tc>
          <w:tcPr>
            <w:tcW w:w="874" w:type="dxa"/>
          </w:tcPr>
          <w:p w:rsidR="004063B1" w:rsidRPr="00EB220F" w:rsidRDefault="004063B1" w:rsidP="009A328F">
            <w:pPr>
              <w:jc w:val="center"/>
              <w:rPr>
                <w:rFonts w:ascii="Arial" w:hAnsi="Arial" w:cs="Arial"/>
                <w:color w:val="000000"/>
              </w:rPr>
            </w:pPr>
          </w:p>
        </w:tc>
        <w:tc>
          <w:tcPr>
            <w:tcW w:w="5146" w:type="dxa"/>
          </w:tcPr>
          <w:p w:rsidR="004063B1" w:rsidRPr="00EB220F" w:rsidRDefault="004063B1" w:rsidP="004063B1">
            <w:pPr>
              <w:rPr>
                <w:rFonts w:ascii="Arial" w:hAnsi="Arial" w:cs="Arial"/>
                <w:color w:val="000000"/>
              </w:rPr>
            </w:pPr>
          </w:p>
        </w:tc>
        <w:tc>
          <w:tcPr>
            <w:tcW w:w="1454" w:type="dxa"/>
          </w:tcPr>
          <w:p w:rsidR="004063B1" w:rsidRPr="00EB220F" w:rsidRDefault="004063B1" w:rsidP="009A328F">
            <w:pPr>
              <w:jc w:val="center"/>
              <w:rPr>
                <w:rFonts w:ascii="Arial" w:hAnsi="Arial" w:cs="Arial"/>
                <w:color w:val="000000"/>
              </w:rPr>
            </w:pPr>
          </w:p>
        </w:tc>
        <w:tc>
          <w:tcPr>
            <w:tcW w:w="1454" w:type="dxa"/>
          </w:tcPr>
          <w:p w:rsidR="004063B1" w:rsidRPr="00EB220F" w:rsidRDefault="004063B1" w:rsidP="009A328F">
            <w:pPr>
              <w:jc w:val="center"/>
              <w:rPr>
                <w:rFonts w:ascii="Arial" w:hAnsi="Arial" w:cs="Arial"/>
                <w:color w:val="000000"/>
              </w:rPr>
            </w:pPr>
          </w:p>
        </w:tc>
      </w:tr>
      <w:tr w:rsidR="004063B1" w:rsidRPr="00EB220F" w:rsidTr="009A328F">
        <w:tc>
          <w:tcPr>
            <w:tcW w:w="8928" w:type="dxa"/>
            <w:gridSpan w:val="4"/>
          </w:tcPr>
          <w:p w:rsidR="004063B1" w:rsidRPr="00EB220F" w:rsidRDefault="004063B1" w:rsidP="009A328F">
            <w:pPr>
              <w:jc w:val="center"/>
              <w:rPr>
                <w:rFonts w:ascii="Arial" w:hAnsi="Arial" w:cs="Arial"/>
                <w:b/>
                <w:color w:val="000000"/>
                <w:sz w:val="28"/>
                <w:szCs w:val="28"/>
              </w:rPr>
            </w:pPr>
            <w:r w:rsidRPr="00EB220F">
              <w:rPr>
                <w:rFonts w:ascii="Arial" w:hAnsi="Arial" w:cs="Arial"/>
                <w:b/>
                <w:color w:val="000000"/>
                <w:sz w:val="28"/>
                <w:szCs w:val="28"/>
                <w:lang w:val="en-US"/>
              </w:rPr>
              <w:t>IV</w:t>
            </w:r>
            <w:r w:rsidRPr="00EB220F">
              <w:rPr>
                <w:rFonts w:ascii="Arial" w:hAnsi="Arial" w:cs="Arial"/>
                <w:b/>
                <w:color w:val="000000"/>
                <w:sz w:val="28"/>
                <w:szCs w:val="28"/>
              </w:rPr>
              <w:t>. Электронный диск с записями</w:t>
            </w:r>
          </w:p>
        </w:tc>
      </w:tr>
      <w:tr w:rsidR="004063B1" w:rsidRPr="00EB220F" w:rsidTr="009A328F">
        <w:tc>
          <w:tcPr>
            <w:tcW w:w="8928" w:type="dxa"/>
            <w:gridSpan w:val="4"/>
          </w:tcPr>
          <w:p w:rsidR="004063B1" w:rsidRPr="00EB220F" w:rsidRDefault="004063B1" w:rsidP="009A328F">
            <w:pPr>
              <w:jc w:val="center"/>
              <w:rPr>
                <w:rFonts w:ascii="Arial" w:hAnsi="Arial" w:cs="Arial"/>
                <w:b/>
                <w:color w:val="000000"/>
                <w:sz w:val="28"/>
                <w:szCs w:val="28"/>
              </w:rPr>
            </w:pPr>
          </w:p>
        </w:tc>
      </w:tr>
    </w:tbl>
    <w:p w:rsidR="004063B1" w:rsidRPr="00EB220F" w:rsidRDefault="004063B1" w:rsidP="004063B1">
      <w:pPr>
        <w:jc w:val="center"/>
        <w:rPr>
          <w:rFonts w:ascii="Arial" w:hAnsi="Arial" w:cs="Arial"/>
          <w:color w:val="000000"/>
        </w:rPr>
      </w:pPr>
    </w:p>
    <w:p w:rsidR="004063B1" w:rsidRPr="00EB220F" w:rsidRDefault="004063B1" w:rsidP="004063B1">
      <w:pPr>
        <w:jc w:val="center"/>
        <w:rPr>
          <w:rFonts w:ascii="Arial" w:hAnsi="Arial" w:cs="Arial"/>
          <w:color w:val="000000"/>
        </w:rPr>
      </w:pPr>
    </w:p>
    <w:p w:rsidR="004063B1" w:rsidRPr="00EB220F" w:rsidRDefault="004063B1" w:rsidP="004063B1">
      <w:pPr>
        <w:jc w:val="center"/>
        <w:rPr>
          <w:rFonts w:ascii="Arial" w:hAnsi="Arial" w:cs="Arial"/>
          <w:color w:val="000000"/>
        </w:rPr>
      </w:pPr>
    </w:p>
    <w:p w:rsidR="004063B1" w:rsidRPr="00EB220F" w:rsidRDefault="004063B1" w:rsidP="004063B1">
      <w:pPr>
        <w:jc w:val="center"/>
        <w:rPr>
          <w:rFonts w:ascii="Arial" w:hAnsi="Arial" w:cs="Arial"/>
          <w:color w:val="000000"/>
        </w:rPr>
      </w:pPr>
    </w:p>
    <w:p w:rsidR="004063B1" w:rsidRPr="00EB220F" w:rsidRDefault="004063B1" w:rsidP="004063B1">
      <w:pPr>
        <w:jc w:val="center"/>
        <w:rPr>
          <w:rFonts w:ascii="Arial" w:hAnsi="Arial" w:cs="Arial"/>
          <w:color w:val="000000"/>
        </w:rPr>
      </w:pPr>
    </w:p>
    <w:p w:rsidR="004063B1" w:rsidRPr="00EB220F" w:rsidRDefault="004063B1" w:rsidP="004063B1">
      <w:pPr>
        <w:jc w:val="center"/>
        <w:rPr>
          <w:rFonts w:ascii="Arial" w:hAnsi="Arial" w:cs="Arial"/>
          <w:color w:val="000000"/>
        </w:rPr>
      </w:pPr>
    </w:p>
    <w:p w:rsidR="004063B1" w:rsidRPr="00EB220F" w:rsidRDefault="004063B1" w:rsidP="004063B1">
      <w:pPr>
        <w:jc w:val="center"/>
        <w:outlineLvl w:val="0"/>
        <w:rPr>
          <w:rFonts w:ascii="Arial" w:hAnsi="Arial" w:cs="Arial"/>
          <w:color w:val="000000"/>
          <w:sz w:val="28"/>
        </w:rPr>
      </w:pPr>
      <w:r w:rsidRPr="00EB220F">
        <w:rPr>
          <w:rFonts w:ascii="Arial" w:hAnsi="Arial" w:cs="Arial"/>
          <w:color w:val="000000"/>
          <w:sz w:val="28"/>
        </w:rPr>
        <w:lastRenderedPageBreak/>
        <w:t>ПОЯСНИТЕЛЬНАЯ ЗАПИСКА</w:t>
      </w:r>
    </w:p>
    <w:p w:rsidR="004063B1" w:rsidRPr="00EB220F" w:rsidRDefault="004063B1" w:rsidP="004063B1">
      <w:pPr>
        <w:jc w:val="center"/>
        <w:outlineLvl w:val="0"/>
        <w:rPr>
          <w:rFonts w:ascii="Arial" w:hAnsi="Arial" w:cs="Arial"/>
          <w:color w:val="000000"/>
          <w:sz w:val="28"/>
        </w:rPr>
      </w:pPr>
    </w:p>
    <w:p w:rsidR="004063B1" w:rsidRPr="00EB220F" w:rsidRDefault="004063B1" w:rsidP="004063B1">
      <w:pPr>
        <w:jc w:val="center"/>
        <w:rPr>
          <w:rFonts w:ascii="Arial" w:hAnsi="Arial" w:cs="Arial"/>
          <w:b/>
          <w:color w:val="000000"/>
          <w:sz w:val="28"/>
        </w:rPr>
      </w:pPr>
      <w:r w:rsidRPr="00EB220F">
        <w:rPr>
          <w:rFonts w:ascii="Arial" w:hAnsi="Arial" w:cs="Arial"/>
          <w:b/>
          <w:color w:val="000000"/>
          <w:sz w:val="28"/>
        </w:rPr>
        <w:t>СОДЕРЖАНИЕ</w:t>
      </w:r>
    </w:p>
    <w:tbl>
      <w:tblPr>
        <w:tblW w:w="0" w:type="auto"/>
        <w:tblBorders>
          <w:top w:val="single" w:sz="6" w:space="0" w:color="auto"/>
          <w:left w:val="single" w:sz="6" w:space="0" w:color="auto"/>
          <w:bottom w:val="single" w:sz="6" w:space="0" w:color="auto"/>
          <w:right w:val="single" w:sz="6" w:space="0" w:color="auto"/>
        </w:tblBorders>
        <w:tblLayout w:type="fixed"/>
        <w:tblCellMar>
          <w:left w:w="107" w:type="dxa"/>
          <w:right w:w="107" w:type="dxa"/>
        </w:tblCellMar>
        <w:tblLook w:val="0000" w:firstRow="0" w:lastRow="0" w:firstColumn="0" w:lastColumn="0" w:noHBand="0" w:noVBand="0"/>
      </w:tblPr>
      <w:tblGrid>
        <w:gridCol w:w="1418"/>
        <w:gridCol w:w="6294"/>
        <w:gridCol w:w="1701"/>
      </w:tblGrid>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center"/>
              <w:rPr>
                <w:rFonts w:ascii="Arial" w:hAnsi="Arial" w:cs="Arial"/>
                <w:color w:val="000000"/>
              </w:rPr>
            </w:pPr>
            <w:r w:rsidRPr="00EB220F">
              <w:rPr>
                <w:rFonts w:ascii="Arial" w:hAnsi="Arial" w:cs="Arial"/>
                <w:color w:val="000000"/>
              </w:rPr>
              <w:t>Раздел</w:t>
            </w:r>
          </w:p>
        </w:tc>
        <w:tc>
          <w:tcPr>
            <w:tcW w:w="6294"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center"/>
              <w:rPr>
                <w:rFonts w:ascii="Arial" w:hAnsi="Arial" w:cs="Arial"/>
                <w:color w:val="000000"/>
              </w:rPr>
            </w:pPr>
            <w:r w:rsidRPr="00EB220F">
              <w:rPr>
                <w:rFonts w:ascii="Arial" w:hAnsi="Arial" w:cs="Arial"/>
                <w:color w:val="000000"/>
              </w:rPr>
              <w:t>Наименование</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center"/>
              <w:rPr>
                <w:rFonts w:ascii="Arial" w:hAnsi="Arial" w:cs="Arial"/>
                <w:color w:val="000000"/>
              </w:rPr>
            </w:pPr>
            <w:r w:rsidRPr="00EB220F">
              <w:rPr>
                <w:rFonts w:ascii="Arial" w:hAnsi="Arial" w:cs="Arial"/>
                <w:color w:val="000000"/>
              </w:rPr>
              <w:t>Стр.</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center"/>
              <w:rPr>
                <w:rFonts w:ascii="Arial" w:hAnsi="Arial" w:cs="Arial"/>
                <w:b/>
                <w:color w:val="000000"/>
                <w:lang w:val="en-US"/>
              </w:rPr>
            </w:pP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b/>
                <w:color w:val="000000"/>
              </w:rPr>
            </w:pPr>
            <w:r w:rsidRPr="00EB220F">
              <w:rPr>
                <w:rFonts w:ascii="Arial" w:hAnsi="Arial" w:cs="Arial"/>
                <w:b/>
                <w:color w:val="000000"/>
              </w:rPr>
              <w:t>Введение: цели и задачи проекта</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center"/>
              <w:rPr>
                <w:rFonts w:ascii="Arial" w:hAnsi="Arial" w:cs="Arial"/>
                <w:color w:val="000000"/>
              </w:rPr>
            </w:pPr>
            <w:r w:rsidRPr="00EB220F">
              <w:rPr>
                <w:rFonts w:ascii="Arial" w:hAnsi="Arial" w:cs="Arial"/>
                <w:color w:val="000000"/>
              </w:rPr>
              <w:t>9</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center"/>
              <w:rPr>
                <w:rFonts w:ascii="Arial" w:hAnsi="Arial" w:cs="Arial"/>
                <w:b/>
                <w:color w:val="000000"/>
              </w:rPr>
            </w:pPr>
            <w:r w:rsidRPr="00EB220F">
              <w:rPr>
                <w:rFonts w:ascii="Arial" w:hAnsi="Arial" w:cs="Arial"/>
                <w:b/>
                <w:color w:val="000000"/>
              </w:rPr>
              <w:t>1</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b/>
                <w:color w:val="000000"/>
              </w:rPr>
            </w:pPr>
            <w:r w:rsidRPr="00EB220F">
              <w:rPr>
                <w:rFonts w:ascii="Arial" w:hAnsi="Arial" w:cs="Arial"/>
                <w:b/>
                <w:color w:val="000000"/>
              </w:rPr>
              <w:t>Историческая справка</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center"/>
              <w:rPr>
                <w:rFonts w:ascii="Arial" w:hAnsi="Arial" w:cs="Arial"/>
                <w:color w:val="000000"/>
              </w:rPr>
            </w:pPr>
            <w:r w:rsidRPr="00EB220F">
              <w:rPr>
                <w:rFonts w:ascii="Arial" w:hAnsi="Arial" w:cs="Arial"/>
                <w:color w:val="000000"/>
              </w:rPr>
              <w:t>11</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rPr>
                <w:rFonts w:ascii="Arial" w:hAnsi="Arial" w:cs="Arial"/>
                <w:b/>
                <w:i/>
                <w:color w:val="000000"/>
              </w:rPr>
            </w:pPr>
            <w:r w:rsidRPr="00EB220F">
              <w:rPr>
                <w:rFonts w:ascii="Arial" w:hAnsi="Arial" w:cs="Arial"/>
                <w:b/>
                <w:i/>
                <w:color w:val="000000"/>
              </w:rPr>
              <w:t>1.1</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b/>
                <w:i/>
                <w:color w:val="000000"/>
              </w:rPr>
            </w:pPr>
            <w:r w:rsidRPr="00EB220F">
              <w:rPr>
                <w:rFonts w:ascii="Arial" w:hAnsi="Arial" w:cs="Arial"/>
                <w:b/>
                <w:i/>
                <w:color w:val="000000"/>
              </w:rPr>
              <w:t>История своения района</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center"/>
              <w:rPr>
                <w:rFonts w:ascii="Arial" w:hAnsi="Arial" w:cs="Arial"/>
                <w:color w:val="000000"/>
              </w:rPr>
            </w:pPr>
            <w:r w:rsidRPr="00EB220F">
              <w:rPr>
                <w:rFonts w:ascii="Arial" w:hAnsi="Arial" w:cs="Arial"/>
                <w:color w:val="000000"/>
              </w:rPr>
              <w:t>11</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1.1.1</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Древнейшая история</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center"/>
              <w:rPr>
                <w:rFonts w:ascii="Arial" w:hAnsi="Arial" w:cs="Arial"/>
                <w:color w:val="000000"/>
              </w:rPr>
            </w:pPr>
            <w:r w:rsidRPr="00EB220F">
              <w:rPr>
                <w:rFonts w:ascii="Arial" w:hAnsi="Arial" w:cs="Arial"/>
                <w:color w:val="000000"/>
              </w:rPr>
              <w:t>11</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1.1.2</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Начало освоения района</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center"/>
              <w:rPr>
                <w:rFonts w:ascii="Arial" w:hAnsi="Arial" w:cs="Arial"/>
                <w:color w:val="000000"/>
              </w:rPr>
            </w:pPr>
            <w:r w:rsidRPr="00EB220F">
              <w:rPr>
                <w:rFonts w:ascii="Arial" w:hAnsi="Arial" w:cs="Arial"/>
                <w:color w:val="000000"/>
              </w:rPr>
              <w:t>11</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1.1.3</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Заселение района русскими переселе</w:t>
            </w:r>
            <w:r w:rsidRPr="00EB220F">
              <w:rPr>
                <w:rFonts w:ascii="Arial" w:hAnsi="Arial" w:cs="Arial"/>
                <w:i/>
                <w:color w:val="000000"/>
              </w:rPr>
              <w:t>н</w:t>
            </w:r>
            <w:r w:rsidRPr="00EB220F">
              <w:rPr>
                <w:rFonts w:ascii="Arial" w:hAnsi="Arial" w:cs="Arial"/>
                <w:i/>
                <w:color w:val="000000"/>
              </w:rPr>
              <w:t>цами.</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center"/>
              <w:rPr>
                <w:rFonts w:ascii="Arial" w:hAnsi="Arial" w:cs="Arial"/>
                <w:color w:val="000000"/>
              </w:rPr>
            </w:pPr>
            <w:r w:rsidRPr="00EB220F">
              <w:rPr>
                <w:rFonts w:ascii="Arial" w:hAnsi="Arial" w:cs="Arial"/>
                <w:color w:val="000000"/>
              </w:rPr>
              <w:t>12</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1.1.4</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rPr>
                <w:rFonts w:ascii="Arial" w:hAnsi="Arial" w:cs="Arial"/>
                <w:i/>
                <w:color w:val="000000"/>
              </w:rPr>
            </w:pPr>
            <w:r w:rsidRPr="00EB220F">
              <w:rPr>
                <w:rFonts w:ascii="Arial" w:hAnsi="Arial" w:cs="Arial"/>
                <w:i/>
                <w:color w:val="000000"/>
              </w:rPr>
              <w:t>Сельские Советы. История становления района.</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center"/>
              <w:rPr>
                <w:rFonts w:ascii="Arial" w:hAnsi="Arial" w:cs="Arial"/>
                <w:color w:val="000000"/>
              </w:rPr>
            </w:pPr>
            <w:r w:rsidRPr="00EB220F">
              <w:rPr>
                <w:rFonts w:ascii="Arial" w:hAnsi="Arial" w:cs="Arial"/>
                <w:color w:val="000000"/>
              </w:rPr>
              <w:t>15</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1.1.5</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rPr>
                <w:rFonts w:ascii="Arial" w:hAnsi="Arial" w:cs="Arial"/>
                <w:i/>
                <w:color w:val="000000"/>
              </w:rPr>
            </w:pPr>
            <w:r w:rsidRPr="00EB220F">
              <w:rPr>
                <w:rFonts w:ascii="Arial" w:hAnsi="Arial" w:cs="Arial"/>
                <w:i/>
                <w:color w:val="000000"/>
              </w:rPr>
              <w:t>История некоторых населенных пунктов.</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center"/>
              <w:rPr>
                <w:rFonts w:ascii="Arial" w:hAnsi="Arial" w:cs="Arial"/>
                <w:color w:val="000000"/>
              </w:rPr>
            </w:pPr>
            <w:r w:rsidRPr="00EB220F">
              <w:rPr>
                <w:rFonts w:ascii="Arial" w:hAnsi="Arial" w:cs="Arial"/>
                <w:color w:val="000000"/>
              </w:rPr>
              <w:t>22</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rPr>
                <w:rFonts w:ascii="Arial" w:hAnsi="Arial" w:cs="Arial"/>
                <w:b/>
                <w:i/>
                <w:color w:val="000000"/>
              </w:rPr>
            </w:pPr>
            <w:r w:rsidRPr="00EB220F">
              <w:rPr>
                <w:rFonts w:ascii="Arial" w:hAnsi="Arial" w:cs="Arial"/>
                <w:b/>
                <w:i/>
                <w:color w:val="000000"/>
              </w:rPr>
              <w:t>1.2</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b/>
                <w:i/>
                <w:color w:val="000000"/>
              </w:rPr>
            </w:pPr>
            <w:r w:rsidRPr="00EB220F">
              <w:rPr>
                <w:rFonts w:ascii="Arial" w:hAnsi="Arial" w:cs="Arial"/>
                <w:b/>
                <w:i/>
                <w:color w:val="000000"/>
              </w:rPr>
              <w:t>Объекты культурного наследия</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center"/>
              <w:rPr>
                <w:rFonts w:ascii="Arial" w:hAnsi="Arial" w:cs="Arial"/>
                <w:color w:val="000000"/>
              </w:rPr>
            </w:pPr>
            <w:r w:rsidRPr="00EB220F">
              <w:rPr>
                <w:rFonts w:ascii="Arial" w:hAnsi="Arial" w:cs="Arial"/>
                <w:color w:val="000000"/>
              </w:rPr>
              <w:t>27</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center"/>
              <w:rPr>
                <w:rFonts w:ascii="Arial" w:hAnsi="Arial" w:cs="Arial"/>
                <w:b/>
                <w:color w:val="000000"/>
                <w:lang w:val="en-US"/>
              </w:rPr>
            </w:pPr>
            <w:r w:rsidRPr="00EB220F">
              <w:rPr>
                <w:rFonts w:ascii="Arial" w:hAnsi="Arial" w:cs="Arial"/>
                <w:b/>
                <w:color w:val="000000"/>
                <w:lang w:val="en-US"/>
              </w:rPr>
              <w:t>2</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b/>
                <w:color w:val="000000"/>
              </w:rPr>
            </w:pPr>
            <w:r w:rsidRPr="00EB220F">
              <w:rPr>
                <w:rFonts w:ascii="Arial" w:hAnsi="Arial" w:cs="Arial"/>
                <w:b/>
                <w:color w:val="000000"/>
              </w:rPr>
              <w:t>Природные условия и ресурсы террит</w:t>
            </w:r>
            <w:r w:rsidRPr="00EB220F">
              <w:rPr>
                <w:rFonts w:ascii="Arial" w:hAnsi="Arial" w:cs="Arial"/>
                <w:b/>
                <w:color w:val="000000"/>
              </w:rPr>
              <w:t>о</w:t>
            </w:r>
            <w:r w:rsidRPr="00EB220F">
              <w:rPr>
                <w:rFonts w:ascii="Arial" w:hAnsi="Arial" w:cs="Arial"/>
                <w:b/>
                <w:color w:val="000000"/>
              </w:rPr>
              <w:t>рии</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F27372" w:rsidP="00750106">
            <w:pPr>
              <w:jc w:val="center"/>
              <w:rPr>
                <w:rFonts w:ascii="Arial" w:hAnsi="Arial" w:cs="Arial"/>
                <w:color w:val="000000"/>
              </w:rPr>
            </w:pPr>
            <w:r>
              <w:rPr>
                <w:rFonts w:ascii="Arial" w:hAnsi="Arial" w:cs="Arial"/>
                <w:color w:val="000000"/>
              </w:rPr>
              <w:t>59</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rPr>
                <w:rFonts w:ascii="Arial" w:hAnsi="Arial" w:cs="Arial"/>
                <w:b/>
                <w:i/>
                <w:color w:val="000000"/>
              </w:rPr>
            </w:pPr>
            <w:r w:rsidRPr="00EB220F">
              <w:rPr>
                <w:rFonts w:ascii="Arial" w:hAnsi="Arial" w:cs="Arial"/>
                <w:b/>
                <w:i/>
                <w:color w:val="000000"/>
              </w:rPr>
              <w:t>2.1</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b/>
                <w:i/>
                <w:color w:val="000000"/>
              </w:rPr>
            </w:pPr>
            <w:r w:rsidRPr="00EB220F">
              <w:rPr>
                <w:rFonts w:ascii="Arial" w:hAnsi="Arial" w:cs="Arial"/>
                <w:b/>
                <w:i/>
                <w:color w:val="000000"/>
              </w:rPr>
              <w:t>Общие сведения</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F27372" w:rsidP="00750106">
            <w:pPr>
              <w:jc w:val="center"/>
              <w:rPr>
                <w:rFonts w:ascii="Arial" w:hAnsi="Arial" w:cs="Arial"/>
                <w:color w:val="000000"/>
              </w:rPr>
            </w:pPr>
            <w:r>
              <w:rPr>
                <w:rFonts w:ascii="Arial" w:hAnsi="Arial" w:cs="Arial"/>
                <w:color w:val="000000"/>
              </w:rPr>
              <w:t>59</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rPr>
                <w:rFonts w:ascii="Arial" w:hAnsi="Arial" w:cs="Arial"/>
                <w:b/>
                <w:i/>
                <w:color w:val="000000"/>
              </w:rPr>
            </w:pPr>
            <w:r w:rsidRPr="00EB220F">
              <w:rPr>
                <w:rFonts w:ascii="Arial" w:hAnsi="Arial" w:cs="Arial"/>
                <w:b/>
                <w:i/>
                <w:color w:val="000000"/>
              </w:rPr>
              <w:t>2.2</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b/>
                <w:i/>
                <w:color w:val="000000"/>
              </w:rPr>
            </w:pPr>
            <w:r w:rsidRPr="00EB220F">
              <w:rPr>
                <w:rFonts w:ascii="Arial" w:hAnsi="Arial" w:cs="Arial"/>
                <w:b/>
                <w:i/>
                <w:color w:val="000000"/>
              </w:rPr>
              <w:t>Геологическое строение</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50106">
            <w:pPr>
              <w:jc w:val="center"/>
              <w:rPr>
                <w:rFonts w:ascii="Arial" w:hAnsi="Arial" w:cs="Arial"/>
                <w:color w:val="000000"/>
              </w:rPr>
            </w:pPr>
            <w:r w:rsidRPr="00EB220F">
              <w:rPr>
                <w:rFonts w:ascii="Arial" w:hAnsi="Arial" w:cs="Arial"/>
                <w:color w:val="000000"/>
              </w:rPr>
              <w:t>6</w:t>
            </w:r>
            <w:r w:rsidR="00F27372">
              <w:rPr>
                <w:rFonts w:ascii="Arial" w:hAnsi="Arial" w:cs="Arial"/>
                <w:color w:val="000000"/>
              </w:rPr>
              <w:t>0</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2.2.1</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Геологическая история и палеонтология</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50106">
            <w:pPr>
              <w:jc w:val="center"/>
              <w:rPr>
                <w:rFonts w:ascii="Arial" w:hAnsi="Arial" w:cs="Arial"/>
                <w:color w:val="000000"/>
              </w:rPr>
            </w:pPr>
            <w:r w:rsidRPr="00EB220F">
              <w:rPr>
                <w:rFonts w:ascii="Arial" w:hAnsi="Arial" w:cs="Arial"/>
                <w:color w:val="000000"/>
              </w:rPr>
              <w:t>6</w:t>
            </w:r>
            <w:r w:rsidR="00F27372">
              <w:rPr>
                <w:rFonts w:ascii="Arial" w:hAnsi="Arial" w:cs="Arial"/>
                <w:color w:val="000000"/>
              </w:rPr>
              <w:t>0</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2.2.2</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Геологическое строение</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50106">
            <w:pPr>
              <w:jc w:val="center"/>
              <w:rPr>
                <w:rFonts w:ascii="Arial" w:hAnsi="Arial" w:cs="Arial"/>
                <w:color w:val="000000"/>
              </w:rPr>
            </w:pPr>
            <w:r w:rsidRPr="00EB220F">
              <w:rPr>
                <w:rFonts w:ascii="Arial" w:hAnsi="Arial" w:cs="Arial"/>
                <w:color w:val="000000"/>
              </w:rPr>
              <w:t>6</w:t>
            </w:r>
            <w:r w:rsidR="00F27372">
              <w:rPr>
                <w:rFonts w:ascii="Arial" w:hAnsi="Arial" w:cs="Arial"/>
                <w:color w:val="000000"/>
              </w:rPr>
              <w:t>0</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2.2.3</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rPr>
                <w:rFonts w:ascii="Arial" w:hAnsi="Arial" w:cs="Arial"/>
                <w:i/>
                <w:color w:val="000000"/>
              </w:rPr>
            </w:pPr>
            <w:r w:rsidRPr="00EB220F">
              <w:rPr>
                <w:rFonts w:ascii="Arial" w:hAnsi="Arial" w:cs="Arial"/>
                <w:i/>
                <w:color w:val="000000"/>
              </w:rPr>
              <w:t>Инженерно-геологические условия</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50106">
            <w:pPr>
              <w:jc w:val="center"/>
              <w:rPr>
                <w:rFonts w:ascii="Arial" w:hAnsi="Arial" w:cs="Arial"/>
                <w:color w:val="000000"/>
              </w:rPr>
            </w:pPr>
            <w:r w:rsidRPr="00EB220F">
              <w:rPr>
                <w:rFonts w:ascii="Arial" w:hAnsi="Arial" w:cs="Arial"/>
                <w:color w:val="000000"/>
              </w:rPr>
              <w:t>6</w:t>
            </w:r>
            <w:r w:rsidR="00F27372">
              <w:rPr>
                <w:rFonts w:ascii="Arial" w:hAnsi="Arial" w:cs="Arial"/>
                <w:color w:val="000000"/>
              </w:rPr>
              <w:t>0</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rPr>
                <w:rFonts w:ascii="Arial" w:hAnsi="Arial" w:cs="Arial"/>
                <w:b/>
                <w:i/>
                <w:color w:val="000000"/>
              </w:rPr>
            </w:pPr>
            <w:r w:rsidRPr="00EB220F">
              <w:rPr>
                <w:rFonts w:ascii="Arial" w:hAnsi="Arial" w:cs="Arial"/>
                <w:b/>
                <w:i/>
                <w:color w:val="000000"/>
              </w:rPr>
              <w:t>2.3</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b/>
                <w:i/>
                <w:color w:val="000000"/>
              </w:rPr>
            </w:pPr>
            <w:r w:rsidRPr="00EB220F">
              <w:rPr>
                <w:rFonts w:ascii="Arial" w:hAnsi="Arial" w:cs="Arial"/>
                <w:b/>
                <w:i/>
                <w:color w:val="000000"/>
              </w:rPr>
              <w:t>Рельеф</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50106">
            <w:pPr>
              <w:jc w:val="center"/>
              <w:rPr>
                <w:rFonts w:ascii="Arial" w:hAnsi="Arial" w:cs="Arial"/>
                <w:color w:val="000000"/>
              </w:rPr>
            </w:pPr>
            <w:r w:rsidRPr="00EB220F">
              <w:rPr>
                <w:rFonts w:ascii="Arial" w:hAnsi="Arial" w:cs="Arial"/>
                <w:color w:val="000000"/>
              </w:rPr>
              <w:t>6</w:t>
            </w:r>
            <w:r w:rsidR="00F27372">
              <w:rPr>
                <w:rFonts w:ascii="Arial" w:hAnsi="Arial" w:cs="Arial"/>
                <w:color w:val="000000"/>
              </w:rPr>
              <w:t>0</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rPr>
                <w:rFonts w:ascii="Arial" w:hAnsi="Arial" w:cs="Arial"/>
                <w:b/>
                <w:i/>
                <w:color w:val="000000"/>
              </w:rPr>
            </w:pPr>
            <w:r w:rsidRPr="00EB220F">
              <w:rPr>
                <w:rFonts w:ascii="Arial" w:hAnsi="Arial" w:cs="Arial"/>
                <w:b/>
                <w:i/>
                <w:color w:val="000000"/>
              </w:rPr>
              <w:t>2.4</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b/>
                <w:i/>
                <w:color w:val="000000"/>
              </w:rPr>
            </w:pPr>
            <w:r w:rsidRPr="00EB220F">
              <w:rPr>
                <w:rFonts w:ascii="Arial" w:hAnsi="Arial" w:cs="Arial"/>
                <w:b/>
                <w:i/>
                <w:color w:val="000000"/>
              </w:rPr>
              <w:t>Климат</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50106">
            <w:pPr>
              <w:jc w:val="center"/>
              <w:rPr>
                <w:rFonts w:ascii="Arial" w:hAnsi="Arial" w:cs="Arial"/>
                <w:color w:val="000000"/>
              </w:rPr>
            </w:pPr>
            <w:r w:rsidRPr="00EB220F">
              <w:rPr>
                <w:rFonts w:ascii="Arial" w:hAnsi="Arial" w:cs="Arial"/>
                <w:color w:val="000000"/>
              </w:rPr>
              <w:t>6</w:t>
            </w:r>
            <w:r w:rsidR="00F27372">
              <w:rPr>
                <w:rFonts w:ascii="Arial" w:hAnsi="Arial" w:cs="Arial"/>
                <w:color w:val="000000"/>
              </w:rPr>
              <w:t>2</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2.4.1</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Средние температуры зимы и лета.</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50106">
            <w:pPr>
              <w:jc w:val="center"/>
              <w:rPr>
                <w:rFonts w:ascii="Arial" w:hAnsi="Arial" w:cs="Arial"/>
                <w:color w:val="000000"/>
              </w:rPr>
            </w:pPr>
            <w:r w:rsidRPr="00EB220F">
              <w:rPr>
                <w:rFonts w:ascii="Arial" w:hAnsi="Arial" w:cs="Arial"/>
                <w:color w:val="000000"/>
              </w:rPr>
              <w:t>6</w:t>
            </w:r>
            <w:r w:rsidR="00F27372">
              <w:rPr>
                <w:rFonts w:ascii="Arial" w:hAnsi="Arial" w:cs="Arial"/>
                <w:color w:val="000000"/>
              </w:rPr>
              <w:t>2</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2.4.2</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Влажность воздуха</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50106">
            <w:pPr>
              <w:jc w:val="center"/>
              <w:rPr>
                <w:rFonts w:ascii="Arial" w:hAnsi="Arial" w:cs="Arial"/>
                <w:color w:val="000000"/>
              </w:rPr>
            </w:pPr>
            <w:r w:rsidRPr="00EB220F">
              <w:rPr>
                <w:rFonts w:ascii="Arial" w:hAnsi="Arial" w:cs="Arial"/>
                <w:color w:val="000000"/>
              </w:rPr>
              <w:t>6</w:t>
            </w:r>
            <w:r w:rsidR="00F27372">
              <w:rPr>
                <w:rFonts w:ascii="Arial" w:hAnsi="Arial" w:cs="Arial"/>
                <w:color w:val="000000"/>
              </w:rPr>
              <w:t>4</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2.4.3</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Осадки.</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50106">
            <w:pPr>
              <w:jc w:val="center"/>
              <w:rPr>
                <w:rFonts w:ascii="Arial" w:hAnsi="Arial" w:cs="Arial"/>
                <w:color w:val="000000"/>
              </w:rPr>
            </w:pPr>
            <w:r w:rsidRPr="00EB220F">
              <w:rPr>
                <w:rFonts w:ascii="Arial" w:hAnsi="Arial" w:cs="Arial"/>
                <w:color w:val="000000"/>
              </w:rPr>
              <w:t>6</w:t>
            </w:r>
            <w:r w:rsidR="00F27372">
              <w:rPr>
                <w:rFonts w:ascii="Arial" w:hAnsi="Arial" w:cs="Arial"/>
                <w:color w:val="000000"/>
              </w:rPr>
              <w:t>4</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2.4.4</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Ветер.</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50106">
            <w:pPr>
              <w:jc w:val="center"/>
              <w:rPr>
                <w:rFonts w:ascii="Arial" w:hAnsi="Arial" w:cs="Arial"/>
                <w:color w:val="000000"/>
              </w:rPr>
            </w:pPr>
            <w:r w:rsidRPr="00EB220F">
              <w:rPr>
                <w:rFonts w:ascii="Arial" w:hAnsi="Arial" w:cs="Arial"/>
                <w:color w:val="000000"/>
              </w:rPr>
              <w:t>6</w:t>
            </w:r>
            <w:r w:rsidR="00F27372">
              <w:rPr>
                <w:rFonts w:ascii="Arial" w:hAnsi="Arial" w:cs="Arial"/>
                <w:color w:val="000000"/>
              </w:rPr>
              <w:t>4</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rPr>
                <w:rFonts w:ascii="Arial" w:hAnsi="Arial" w:cs="Arial"/>
                <w:b/>
                <w:i/>
                <w:color w:val="000000"/>
              </w:rPr>
            </w:pPr>
            <w:r w:rsidRPr="00EB220F">
              <w:rPr>
                <w:rFonts w:ascii="Arial" w:hAnsi="Arial" w:cs="Arial"/>
                <w:b/>
                <w:i/>
                <w:color w:val="000000"/>
              </w:rPr>
              <w:t>2.5</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b/>
                <w:i/>
                <w:color w:val="000000"/>
              </w:rPr>
            </w:pPr>
            <w:r w:rsidRPr="00EB220F">
              <w:rPr>
                <w:rFonts w:ascii="Arial" w:hAnsi="Arial" w:cs="Arial"/>
                <w:b/>
                <w:i/>
                <w:color w:val="000000"/>
              </w:rPr>
              <w:t>Водные ресурсы</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50106">
            <w:pPr>
              <w:jc w:val="center"/>
              <w:rPr>
                <w:rFonts w:ascii="Arial" w:hAnsi="Arial" w:cs="Arial"/>
                <w:color w:val="000000"/>
              </w:rPr>
            </w:pPr>
            <w:r w:rsidRPr="00EB220F">
              <w:rPr>
                <w:rFonts w:ascii="Arial" w:hAnsi="Arial" w:cs="Arial"/>
                <w:color w:val="000000"/>
              </w:rPr>
              <w:t>6</w:t>
            </w:r>
            <w:r w:rsidR="00F27372">
              <w:rPr>
                <w:rFonts w:ascii="Arial" w:hAnsi="Arial" w:cs="Arial"/>
                <w:color w:val="000000"/>
              </w:rPr>
              <w:t>5</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rPr>
                <w:rFonts w:ascii="Arial" w:hAnsi="Arial" w:cs="Arial"/>
                <w:b/>
                <w:i/>
                <w:color w:val="000000"/>
              </w:rPr>
            </w:pPr>
            <w:r w:rsidRPr="00EB220F">
              <w:rPr>
                <w:rFonts w:ascii="Arial" w:hAnsi="Arial" w:cs="Arial"/>
                <w:b/>
                <w:i/>
                <w:color w:val="000000"/>
              </w:rPr>
              <w:t>2.6</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b/>
                <w:i/>
                <w:color w:val="000000"/>
              </w:rPr>
            </w:pPr>
            <w:r w:rsidRPr="00EB220F">
              <w:rPr>
                <w:rFonts w:ascii="Arial" w:hAnsi="Arial" w:cs="Arial"/>
                <w:b/>
                <w:i/>
                <w:color w:val="000000"/>
              </w:rPr>
              <w:t>Подземные воды</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750106" w:rsidP="00BA630F">
            <w:pPr>
              <w:jc w:val="center"/>
              <w:rPr>
                <w:rFonts w:ascii="Arial" w:hAnsi="Arial" w:cs="Arial"/>
                <w:color w:val="000000"/>
              </w:rPr>
            </w:pPr>
            <w:r w:rsidRPr="00EB220F">
              <w:rPr>
                <w:rFonts w:ascii="Arial" w:hAnsi="Arial" w:cs="Arial"/>
                <w:color w:val="000000"/>
              </w:rPr>
              <w:t>6</w:t>
            </w:r>
            <w:r w:rsidR="00F27372">
              <w:rPr>
                <w:rFonts w:ascii="Arial" w:hAnsi="Arial" w:cs="Arial"/>
                <w:color w:val="000000"/>
              </w:rPr>
              <w:t>7</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rPr>
                <w:rFonts w:ascii="Arial" w:hAnsi="Arial" w:cs="Arial"/>
                <w:b/>
                <w:i/>
                <w:color w:val="000000"/>
              </w:rPr>
            </w:pPr>
            <w:r w:rsidRPr="00EB220F">
              <w:rPr>
                <w:rFonts w:ascii="Arial" w:hAnsi="Arial" w:cs="Arial"/>
                <w:b/>
                <w:i/>
                <w:color w:val="000000"/>
              </w:rPr>
              <w:t>2.7</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b/>
                <w:i/>
                <w:color w:val="000000"/>
              </w:rPr>
            </w:pPr>
            <w:r w:rsidRPr="00EB220F">
              <w:rPr>
                <w:rFonts w:ascii="Arial" w:hAnsi="Arial" w:cs="Arial"/>
                <w:b/>
                <w:i/>
                <w:color w:val="000000"/>
              </w:rPr>
              <w:t>Почвы и растительность</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F27372" w:rsidP="00750106">
            <w:pPr>
              <w:jc w:val="center"/>
              <w:rPr>
                <w:rFonts w:ascii="Arial" w:hAnsi="Arial" w:cs="Arial"/>
                <w:color w:val="000000"/>
              </w:rPr>
            </w:pPr>
            <w:r>
              <w:rPr>
                <w:rFonts w:ascii="Arial" w:hAnsi="Arial" w:cs="Arial"/>
                <w:color w:val="000000"/>
              </w:rPr>
              <w:t>68</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rPr>
                <w:rFonts w:ascii="Arial" w:hAnsi="Arial" w:cs="Arial"/>
                <w:b/>
                <w:i/>
                <w:color w:val="000000"/>
              </w:rPr>
            </w:pPr>
            <w:r w:rsidRPr="00EB220F">
              <w:rPr>
                <w:rFonts w:ascii="Arial" w:hAnsi="Arial" w:cs="Arial"/>
                <w:b/>
                <w:i/>
                <w:color w:val="000000"/>
              </w:rPr>
              <w:t>2.8</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b/>
                <w:i/>
                <w:color w:val="000000"/>
              </w:rPr>
            </w:pPr>
            <w:r w:rsidRPr="00EB220F">
              <w:rPr>
                <w:rFonts w:ascii="Arial" w:hAnsi="Arial" w:cs="Arial"/>
                <w:b/>
                <w:i/>
                <w:color w:val="000000"/>
              </w:rPr>
              <w:t>Ландшафт, растительный и животный мир</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50106">
            <w:pPr>
              <w:jc w:val="center"/>
              <w:rPr>
                <w:rFonts w:ascii="Arial" w:hAnsi="Arial" w:cs="Arial"/>
                <w:color w:val="000000"/>
              </w:rPr>
            </w:pPr>
            <w:r w:rsidRPr="00EB220F">
              <w:rPr>
                <w:rFonts w:ascii="Arial" w:hAnsi="Arial" w:cs="Arial"/>
                <w:color w:val="000000"/>
              </w:rPr>
              <w:t>7</w:t>
            </w:r>
            <w:r w:rsidR="00F27372">
              <w:rPr>
                <w:rFonts w:ascii="Arial" w:hAnsi="Arial" w:cs="Arial"/>
                <w:color w:val="000000"/>
              </w:rPr>
              <w:t>0</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2.8.1</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rPr>
                <w:rFonts w:ascii="Arial" w:hAnsi="Arial" w:cs="Arial"/>
                <w:i/>
                <w:color w:val="000000"/>
              </w:rPr>
            </w:pPr>
            <w:r w:rsidRPr="00EB220F">
              <w:rPr>
                <w:rFonts w:ascii="Arial" w:hAnsi="Arial" w:cs="Arial"/>
                <w:i/>
                <w:color w:val="000000"/>
              </w:rPr>
              <w:t>Ландшафт</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50106">
            <w:pPr>
              <w:jc w:val="center"/>
              <w:rPr>
                <w:rFonts w:ascii="Arial" w:hAnsi="Arial" w:cs="Arial"/>
                <w:color w:val="000000"/>
              </w:rPr>
            </w:pPr>
            <w:r w:rsidRPr="00EB220F">
              <w:rPr>
                <w:rFonts w:ascii="Arial" w:hAnsi="Arial" w:cs="Arial"/>
                <w:color w:val="000000"/>
              </w:rPr>
              <w:t>7</w:t>
            </w:r>
            <w:r w:rsidR="00F27372">
              <w:rPr>
                <w:rFonts w:ascii="Arial" w:hAnsi="Arial" w:cs="Arial"/>
                <w:color w:val="000000"/>
              </w:rPr>
              <w:t>0</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2.8.2</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rPr>
                <w:rFonts w:ascii="Arial" w:hAnsi="Arial" w:cs="Arial"/>
                <w:i/>
                <w:color w:val="000000"/>
              </w:rPr>
            </w:pPr>
            <w:r w:rsidRPr="00EB220F">
              <w:rPr>
                <w:rFonts w:ascii="Arial" w:hAnsi="Arial" w:cs="Arial"/>
                <w:i/>
                <w:color w:val="000000"/>
              </w:rPr>
              <w:t>Растительность</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50106">
            <w:pPr>
              <w:jc w:val="center"/>
              <w:rPr>
                <w:rFonts w:ascii="Arial" w:hAnsi="Arial" w:cs="Arial"/>
                <w:color w:val="000000"/>
              </w:rPr>
            </w:pPr>
            <w:r w:rsidRPr="00EB220F">
              <w:rPr>
                <w:rFonts w:ascii="Arial" w:hAnsi="Arial" w:cs="Arial"/>
                <w:color w:val="000000"/>
              </w:rPr>
              <w:t>7</w:t>
            </w:r>
            <w:r w:rsidR="00F27372">
              <w:rPr>
                <w:rFonts w:ascii="Arial" w:hAnsi="Arial" w:cs="Arial"/>
                <w:color w:val="000000"/>
              </w:rPr>
              <w:t>2</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2.8.3</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rPr>
                <w:rFonts w:ascii="Arial" w:hAnsi="Arial" w:cs="Arial"/>
                <w:i/>
                <w:color w:val="000000"/>
              </w:rPr>
            </w:pPr>
            <w:r w:rsidRPr="00EB220F">
              <w:rPr>
                <w:rFonts w:ascii="Arial" w:hAnsi="Arial" w:cs="Arial"/>
                <w:i/>
                <w:color w:val="000000"/>
              </w:rPr>
              <w:t>Животный мир</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50106">
            <w:pPr>
              <w:jc w:val="center"/>
              <w:rPr>
                <w:rFonts w:ascii="Arial" w:hAnsi="Arial" w:cs="Arial"/>
                <w:color w:val="000000"/>
              </w:rPr>
            </w:pPr>
            <w:r w:rsidRPr="00EB220F">
              <w:rPr>
                <w:rFonts w:ascii="Arial" w:hAnsi="Arial" w:cs="Arial"/>
                <w:color w:val="000000"/>
              </w:rPr>
              <w:t>7</w:t>
            </w:r>
            <w:r w:rsidR="00F27372">
              <w:rPr>
                <w:rFonts w:ascii="Arial" w:hAnsi="Arial" w:cs="Arial"/>
                <w:color w:val="000000"/>
              </w:rPr>
              <w:t>3</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rPr>
                <w:rFonts w:ascii="Arial" w:hAnsi="Arial" w:cs="Arial"/>
                <w:b/>
                <w:i/>
                <w:color w:val="000000"/>
              </w:rPr>
            </w:pPr>
            <w:r w:rsidRPr="00EB220F">
              <w:rPr>
                <w:rFonts w:ascii="Arial" w:hAnsi="Arial" w:cs="Arial"/>
                <w:b/>
                <w:i/>
                <w:color w:val="000000"/>
              </w:rPr>
              <w:t>2.9</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b/>
                <w:i/>
                <w:color w:val="000000"/>
              </w:rPr>
            </w:pPr>
            <w:r w:rsidRPr="00EB220F">
              <w:rPr>
                <w:rFonts w:ascii="Arial" w:hAnsi="Arial" w:cs="Arial"/>
                <w:b/>
                <w:i/>
                <w:color w:val="000000"/>
              </w:rPr>
              <w:t>Минеральные ресурсы</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50106">
            <w:pPr>
              <w:jc w:val="center"/>
              <w:rPr>
                <w:rFonts w:ascii="Arial" w:hAnsi="Arial" w:cs="Arial"/>
                <w:color w:val="000000"/>
              </w:rPr>
            </w:pPr>
            <w:r w:rsidRPr="00EB220F">
              <w:rPr>
                <w:rFonts w:ascii="Arial" w:hAnsi="Arial" w:cs="Arial"/>
                <w:color w:val="000000"/>
              </w:rPr>
              <w:t>7</w:t>
            </w:r>
            <w:r w:rsidR="00F27372">
              <w:rPr>
                <w:rFonts w:ascii="Arial" w:hAnsi="Arial" w:cs="Arial"/>
                <w:color w:val="000000"/>
              </w:rPr>
              <w:t>3</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2.9.1</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Лечебные источники</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50106">
            <w:pPr>
              <w:jc w:val="center"/>
              <w:rPr>
                <w:rFonts w:ascii="Arial" w:hAnsi="Arial" w:cs="Arial"/>
                <w:color w:val="000000"/>
              </w:rPr>
            </w:pPr>
            <w:r w:rsidRPr="00EB220F">
              <w:rPr>
                <w:rFonts w:ascii="Arial" w:hAnsi="Arial" w:cs="Arial"/>
                <w:color w:val="000000"/>
              </w:rPr>
              <w:t>7</w:t>
            </w:r>
            <w:r w:rsidR="00F27372">
              <w:rPr>
                <w:rFonts w:ascii="Arial" w:hAnsi="Arial" w:cs="Arial"/>
                <w:color w:val="000000"/>
              </w:rPr>
              <w:t>4</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rPr>
                <w:rFonts w:ascii="Arial" w:hAnsi="Arial" w:cs="Arial"/>
                <w:b/>
                <w:i/>
                <w:color w:val="000000"/>
              </w:rPr>
            </w:pPr>
            <w:r w:rsidRPr="00EB220F">
              <w:rPr>
                <w:rFonts w:ascii="Arial" w:hAnsi="Arial" w:cs="Arial"/>
                <w:b/>
                <w:i/>
                <w:color w:val="000000"/>
              </w:rPr>
              <w:t>2.10</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b/>
                <w:i/>
                <w:color w:val="000000"/>
              </w:rPr>
            </w:pPr>
            <w:r w:rsidRPr="00EB220F">
              <w:rPr>
                <w:rFonts w:ascii="Arial" w:hAnsi="Arial" w:cs="Arial"/>
                <w:b/>
                <w:i/>
                <w:color w:val="000000"/>
              </w:rPr>
              <w:t>Земельные ресурсы</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50106">
            <w:pPr>
              <w:jc w:val="center"/>
              <w:rPr>
                <w:rFonts w:ascii="Arial" w:hAnsi="Arial" w:cs="Arial"/>
                <w:color w:val="000000"/>
              </w:rPr>
            </w:pPr>
            <w:r w:rsidRPr="00EB220F">
              <w:rPr>
                <w:rFonts w:ascii="Arial" w:hAnsi="Arial" w:cs="Arial"/>
                <w:color w:val="000000"/>
              </w:rPr>
              <w:t>7</w:t>
            </w:r>
            <w:r w:rsidR="00F27372">
              <w:rPr>
                <w:rFonts w:ascii="Arial" w:hAnsi="Arial" w:cs="Arial"/>
                <w:color w:val="000000"/>
              </w:rPr>
              <w:t>5</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2.10.1</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Земельный фонд района</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50106">
            <w:pPr>
              <w:jc w:val="center"/>
              <w:rPr>
                <w:rFonts w:ascii="Arial" w:hAnsi="Arial" w:cs="Arial"/>
                <w:color w:val="000000"/>
              </w:rPr>
            </w:pPr>
            <w:r w:rsidRPr="00EB220F">
              <w:rPr>
                <w:rFonts w:ascii="Arial" w:hAnsi="Arial" w:cs="Arial"/>
                <w:color w:val="000000"/>
              </w:rPr>
              <w:t>7</w:t>
            </w:r>
            <w:r w:rsidR="00F27372">
              <w:rPr>
                <w:rFonts w:ascii="Arial" w:hAnsi="Arial" w:cs="Arial"/>
                <w:color w:val="000000"/>
              </w:rPr>
              <w:t>5</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2.10.2</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Распределение земельного фонда по угодьям</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F27372" w:rsidP="00750106">
            <w:pPr>
              <w:jc w:val="center"/>
              <w:rPr>
                <w:rFonts w:ascii="Arial" w:hAnsi="Arial" w:cs="Arial"/>
                <w:color w:val="000000"/>
              </w:rPr>
            </w:pPr>
            <w:r>
              <w:rPr>
                <w:rFonts w:ascii="Arial" w:hAnsi="Arial" w:cs="Arial"/>
                <w:color w:val="000000"/>
              </w:rPr>
              <w:t>79</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rPr>
                <w:rFonts w:ascii="Arial" w:hAnsi="Arial" w:cs="Arial"/>
                <w:b/>
                <w:i/>
                <w:color w:val="000000"/>
              </w:rPr>
            </w:pPr>
            <w:r w:rsidRPr="00EB220F">
              <w:rPr>
                <w:rFonts w:ascii="Arial" w:hAnsi="Arial" w:cs="Arial"/>
                <w:b/>
                <w:i/>
                <w:color w:val="000000"/>
              </w:rPr>
              <w:t>2.11</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b/>
                <w:i/>
                <w:color w:val="000000"/>
              </w:rPr>
            </w:pPr>
            <w:r w:rsidRPr="00EB220F">
              <w:rPr>
                <w:rFonts w:ascii="Arial" w:hAnsi="Arial" w:cs="Arial"/>
                <w:b/>
                <w:i/>
                <w:color w:val="000000"/>
              </w:rPr>
              <w:t>Лесные ресурсы</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50106">
            <w:pPr>
              <w:jc w:val="center"/>
              <w:rPr>
                <w:rFonts w:ascii="Arial" w:hAnsi="Arial" w:cs="Arial"/>
                <w:color w:val="000000"/>
              </w:rPr>
            </w:pPr>
            <w:r w:rsidRPr="00EB220F">
              <w:rPr>
                <w:rFonts w:ascii="Arial" w:hAnsi="Arial" w:cs="Arial"/>
                <w:color w:val="000000"/>
              </w:rPr>
              <w:t>8</w:t>
            </w:r>
            <w:r w:rsidR="00F27372">
              <w:rPr>
                <w:rFonts w:ascii="Arial" w:hAnsi="Arial" w:cs="Arial"/>
                <w:color w:val="000000"/>
              </w:rPr>
              <w:t>0</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2.11.1</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Общие сведения</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50106">
            <w:pPr>
              <w:jc w:val="center"/>
              <w:rPr>
                <w:rFonts w:ascii="Arial" w:hAnsi="Arial" w:cs="Arial"/>
                <w:color w:val="000000"/>
              </w:rPr>
            </w:pPr>
            <w:r w:rsidRPr="00EB220F">
              <w:rPr>
                <w:rFonts w:ascii="Arial" w:hAnsi="Arial" w:cs="Arial"/>
                <w:color w:val="000000"/>
              </w:rPr>
              <w:t>8</w:t>
            </w:r>
            <w:r w:rsidR="00F27372">
              <w:rPr>
                <w:rFonts w:ascii="Arial" w:hAnsi="Arial" w:cs="Arial"/>
                <w:color w:val="000000"/>
              </w:rPr>
              <w:t>0</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2.11.2</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Общая характеристика лесов на территории Краснозерского лесничества</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50106">
            <w:pPr>
              <w:jc w:val="center"/>
              <w:rPr>
                <w:rFonts w:ascii="Arial" w:hAnsi="Arial" w:cs="Arial"/>
                <w:color w:val="000000"/>
              </w:rPr>
            </w:pPr>
            <w:r w:rsidRPr="00EB220F">
              <w:rPr>
                <w:rFonts w:ascii="Arial" w:hAnsi="Arial" w:cs="Arial"/>
                <w:color w:val="000000"/>
              </w:rPr>
              <w:t>8</w:t>
            </w:r>
            <w:r w:rsidR="00F27372">
              <w:rPr>
                <w:rFonts w:ascii="Arial" w:hAnsi="Arial" w:cs="Arial"/>
                <w:color w:val="000000"/>
              </w:rPr>
              <w:t>1</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2.11.3</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Леса по целевому назначению</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50106">
            <w:pPr>
              <w:jc w:val="center"/>
              <w:rPr>
                <w:rFonts w:ascii="Arial" w:hAnsi="Arial" w:cs="Arial"/>
                <w:color w:val="000000"/>
              </w:rPr>
            </w:pPr>
            <w:r w:rsidRPr="00EB220F">
              <w:rPr>
                <w:rFonts w:ascii="Arial" w:hAnsi="Arial" w:cs="Arial"/>
                <w:color w:val="000000"/>
              </w:rPr>
              <w:t>8</w:t>
            </w:r>
            <w:r w:rsidR="00F27372">
              <w:rPr>
                <w:rFonts w:ascii="Arial" w:hAnsi="Arial" w:cs="Arial"/>
                <w:color w:val="000000"/>
              </w:rPr>
              <w:t>3</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2.11.4</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rPr>
                <w:rFonts w:ascii="Arial" w:hAnsi="Arial" w:cs="Arial"/>
                <w:i/>
                <w:color w:val="000000"/>
              </w:rPr>
            </w:pPr>
            <w:r w:rsidRPr="00EB220F">
              <w:rPr>
                <w:rFonts w:ascii="Arial" w:hAnsi="Arial" w:cs="Arial"/>
                <w:i/>
                <w:color w:val="000000"/>
              </w:rPr>
              <w:t>Породный состав лесов и использование лесов</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50106">
            <w:pPr>
              <w:jc w:val="center"/>
              <w:rPr>
                <w:rFonts w:ascii="Arial" w:hAnsi="Arial" w:cs="Arial"/>
                <w:color w:val="000000"/>
              </w:rPr>
            </w:pPr>
            <w:r w:rsidRPr="00EB220F">
              <w:rPr>
                <w:rFonts w:ascii="Arial" w:hAnsi="Arial" w:cs="Arial"/>
                <w:color w:val="000000"/>
              </w:rPr>
              <w:t>8</w:t>
            </w:r>
            <w:r w:rsidR="00F27372">
              <w:rPr>
                <w:rFonts w:ascii="Arial" w:hAnsi="Arial" w:cs="Arial"/>
                <w:color w:val="000000"/>
              </w:rPr>
              <w:t>5</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2.11.5</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rPr>
                <w:rFonts w:ascii="Arial" w:hAnsi="Arial" w:cs="Arial"/>
                <w:i/>
                <w:color w:val="000000"/>
              </w:rPr>
            </w:pPr>
            <w:r w:rsidRPr="00EB220F">
              <w:rPr>
                <w:rFonts w:ascii="Arial" w:hAnsi="Arial" w:cs="Arial"/>
                <w:i/>
                <w:color w:val="000000"/>
              </w:rPr>
              <w:t>Экономическая оценка использования и воспрои</w:t>
            </w:r>
            <w:r w:rsidRPr="00EB220F">
              <w:rPr>
                <w:rFonts w:ascii="Arial" w:hAnsi="Arial" w:cs="Arial"/>
                <w:i/>
                <w:color w:val="000000"/>
              </w:rPr>
              <w:t>з</w:t>
            </w:r>
            <w:r w:rsidRPr="00EB220F">
              <w:rPr>
                <w:rFonts w:ascii="Arial" w:hAnsi="Arial" w:cs="Arial"/>
                <w:i/>
                <w:color w:val="000000"/>
              </w:rPr>
              <w:t>водства лесов</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50106">
            <w:pPr>
              <w:jc w:val="center"/>
              <w:rPr>
                <w:rFonts w:ascii="Arial" w:hAnsi="Arial" w:cs="Arial"/>
                <w:color w:val="000000"/>
              </w:rPr>
            </w:pPr>
            <w:r w:rsidRPr="00EB220F">
              <w:rPr>
                <w:rFonts w:ascii="Arial" w:hAnsi="Arial" w:cs="Arial"/>
                <w:color w:val="000000"/>
              </w:rPr>
              <w:t>9</w:t>
            </w:r>
            <w:r w:rsidR="00F27372">
              <w:rPr>
                <w:rFonts w:ascii="Arial" w:hAnsi="Arial" w:cs="Arial"/>
                <w:color w:val="000000"/>
              </w:rPr>
              <w:t>0</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2.11.6</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rPr>
                <w:rFonts w:ascii="Arial" w:hAnsi="Arial" w:cs="Arial"/>
                <w:i/>
                <w:color w:val="000000"/>
              </w:rPr>
            </w:pPr>
            <w:r w:rsidRPr="00EB220F">
              <w:rPr>
                <w:rFonts w:ascii="Arial" w:hAnsi="Arial" w:cs="Arial"/>
                <w:i/>
                <w:color w:val="000000"/>
              </w:rPr>
              <w:t>Оценка экономической эффективности реализации мероприятий по осуществлению планируемого о</w:t>
            </w:r>
            <w:r w:rsidRPr="00EB220F">
              <w:rPr>
                <w:rFonts w:ascii="Arial" w:hAnsi="Arial" w:cs="Arial"/>
                <w:i/>
                <w:color w:val="000000"/>
              </w:rPr>
              <w:t>с</w:t>
            </w:r>
            <w:r w:rsidRPr="00EB220F">
              <w:rPr>
                <w:rFonts w:ascii="Arial" w:hAnsi="Arial" w:cs="Arial"/>
                <w:i/>
                <w:color w:val="000000"/>
              </w:rPr>
              <w:t>воения лесов</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50106">
            <w:pPr>
              <w:jc w:val="center"/>
              <w:rPr>
                <w:rFonts w:ascii="Arial" w:hAnsi="Arial" w:cs="Arial"/>
                <w:color w:val="000000"/>
              </w:rPr>
            </w:pPr>
            <w:r w:rsidRPr="00EB220F">
              <w:rPr>
                <w:rFonts w:ascii="Arial" w:hAnsi="Arial" w:cs="Arial"/>
                <w:color w:val="000000"/>
              </w:rPr>
              <w:t>9</w:t>
            </w:r>
            <w:r w:rsidR="00F27372">
              <w:rPr>
                <w:rFonts w:ascii="Arial" w:hAnsi="Arial" w:cs="Arial"/>
                <w:color w:val="000000"/>
              </w:rPr>
              <w:t>5</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2.11.7</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rPr>
                <w:rFonts w:ascii="Arial" w:hAnsi="Arial" w:cs="Arial"/>
                <w:i/>
                <w:color w:val="000000"/>
              </w:rPr>
            </w:pPr>
            <w:r w:rsidRPr="00EB220F">
              <w:rPr>
                <w:rFonts w:ascii="Arial" w:hAnsi="Arial" w:cs="Arial"/>
                <w:i/>
                <w:color w:val="000000"/>
              </w:rPr>
              <w:t xml:space="preserve">Планируемые мероприятия по воспроизводству </w:t>
            </w:r>
            <w:r w:rsidRPr="00EB220F">
              <w:rPr>
                <w:rFonts w:ascii="Arial" w:hAnsi="Arial" w:cs="Arial"/>
                <w:i/>
                <w:color w:val="000000"/>
              </w:rPr>
              <w:lastRenderedPageBreak/>
              <w:t>л</w:t>
            </w:r>
            <w:r w:rsidRPr="00EB220F">
              <w:rPr>
                <w:rFonts w:ascii="Arial" w:hAnsi="Arial" w:cs="Arial"/>
                <w:i/>
                <w:color w:val="000000"/>
              </w:rPr>
              <w:t>е</w:t>
            </w:r>
            <w:r w:rsidRPr="00EB220F">
              <w:rPr>
                <w:rFonts w:ascii="Arial" w:hAnsi="Arial" w:cs="Arial"/>
                <w:i/>
                <w:color w:val="000000"/>
              </w:rPr>
              <w:t>сов, включая лесоразведение, лесовосстановление, выращивание посадочного материала, уход за л</w:t>
            </w:r>
            <w:r w:rsidRPr="00EB220F">
              <w:rPr>
                <w:rFonts w:ascii="Arial" w:hAnsi="Arial" w:cs="Arial"/>
                <w:i/>
                <w:color w:val="000000"/>
              </w:rPr>
              <w:t>е</w:t>
            </w:r>
            <w:r w:rsidRPr="00EB220F">
              <w:rPr>
                <w:rFonts w:ascii="Arial" w:hAnsi="Arial" w:cs="Arial"/>
                <w:i/>
                <w:color w:val="000000"/>
              </w:rPr>
              <w:t>сами</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F5E95">
            <w:pPr>
              <w:jc w:val="center"/>
              <w:rPr>
                <w:rFonts w:ascii="Arial" w:hAnsi="Arial" w:cs="Arial"/>
                <w:color w:val="000000"/>
              </w:rPr>
            </w:pPr>
            <w:r w:rsidRPr="00EB220F">
              <w:rPr>
                <w:rFonts w:ascii="Arial" w:hAnsi="Arial" w:cs="Arial"/>
                <w:color w:val="000000"/>
              </w:rPr>
              <w:lastRenderedPageBreak/>
              <w:t>9</w:t>
            </w:r>
            <w:r w:rsidR="00F27372">
              <w:rPr>
                <w:rFonts w:ascii="Arial" w:hAnsi="Arial" w:cs="Arial"/>
                <w:color w:val="000000"/>
              </w:rPr>
              <w:t>5</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rPr>
                <w:rFonts w:ascii="Arial" w:hAnsi="Arial" w:cs="Arial"/>
                <w:b/>
                <w:i/>
                <w:color w:val="000000"/>
              </w:rPr>
            </w:pPr>
            <w:r w:rsidRPr="00EB220F">
              <w:rPr>
                <w:rFonts w:ascii="Arial" w:hAnsi="Arial" w:cs="Arial"/>
                <w:b/>
                <w:i/>
                <w:color w:val="000000"/>
              </w:rPr>
              <w:t>2.12</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b/>
                <w:i/>
                <w:color w:val="000000"/>
              </w:rPr>
            </w:pPr>
            <w:r w:rsidRPr="00EB220F">
              <w:rPr>
                <w:rFonts w:ascii="Arial" w:hAnsi="Arial" w:cs="Arial"/>
                <w:b/>
                <w:i/>
                <w:color w:val="000000"/>
              </w:rPr>
              <w:t>Рекреационные ресурсы</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F27372" w:rsidP="00BA630F">
            <w:pPr>
              <w:jc w:val="center"/>
              <w:rPr>
                <w:rFonts w:ascii="Arial" w:hAnsi="Arial" w:cs="Arial"/>
                <w:color w:val="000000"/>
              </w:rPr>
            </w:pPr>
            <w:r>
              <w:rPr>
                <w:rFonts w:ascii="Arial" w:hAnsi="Arial" w:cs="Arial"/>
                <w:color w:val="000000"/>
              </w:rPr>
              <w:t>99</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2.12.1</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Базы отдыха</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F27372" w:rsidP="00BA630F">
            <w:pPr>
              <w:jc w:val="center"/>
              <w:rPr>
                <w:rFonts w:ascii="Arial" w:hAnsi="Arial" w:cs="Arial"/>
                <w:color w:val="000000"/>
              </w:rPr>
            </w:pPr>
            <w:r>
              <w:rPr>
                <w:rFonts w:ascii="Arial" w:hAnsi="Arial" w:cs="Arial"/>
                <w:color w:val="000000"/>
              </w:rPr>
              <w:t>99</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2.12.2</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Охотничьи хозяйства</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7F5E95" w:rsidP="00BA630F">
            <w:pPr>
              <w:jc w:val="center"/>
              <w:rPr>
                <w:rFonts w:ascii="Arial" w:hAnsi="Arial" w:cs="Arial"/>
                <w:color w:val="000000"/>
              </w:rPr>
            </w:pPr>
            <w:r w:rsidRPr="00EB220F">
              <w:rPr>
                <w:rFonts w:ascii="Arial" w:hAnsi="Arial" w:cs="Arial"/>
                <w:color w:val="000000"/>
              </w:rPr>
              <w:t>10</w:t>
            </w:r>
            <w:r w:rsidR="00F27372">
              <w:rPr>
                <w:rFonts w:ascii="Arial" w:hAnsi="Arial" w:cs="Arial"/>
                <w:color w:val="000000"/>
              </w:rPr>
              <w:t>2</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2.12.3</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Особо охраняемые природные территории.</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7F5E95" w:rsidP="00BA630F">
            <w:pPr>
              <w:jc w:val="center"/>
              <w:rPr>
                <w:rFonts w:ascii="Arial" w:hAnsi="Arial" w:cs="Arial"/>
                <w:color w:val="000000"/>
              </w:rPr>
            </w:pPr>
            <w:r w:rsidRPr="00EB220F">
              <w:rPr>
                <w:rFonts w:ascii="Arial" w:hAnsi="Arial" w:cs="Arial"/>
                <w:color w:val="000000"/>
              </w:rPr>
              <w:t>1</w:t>
            </w:r>
            <w:r w:rsidR="00F27372">
              <w:rPr>
                <w:rFonts w:ascii="Arial" w:hAnsi="Arial" w:cs="Arial"/>
                <w:color w:val="000000"/>
              </w:rPr>
              <w:t>07</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rPr>
                <w:rFonts w:ascii="Arial" w:hAnsi="Arial" w:cs="Arial"/>
                <w:b/>
                <w:i/>
                <w:color w:val="000000"/>
              </w:rPr>
            </w:pPr>
            <w:r w:rsidRPr="00EB220F">
              <w:rPr>
                <w:rFonts w:ascii="Arial" w:hAnsi="Arial" w:cs="Arial"/>
                <w:b/>
                <w:i/>
                <w:color w:val="000000"/>
              </w:rPr>
              <w:t>2.13</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b/>
                <w:i/>
                <w:color w:val="000000"/>
              </w:rPr>
            </w:pPr>
            <w:r w:rsidRPr="00EB220F">
              <w:rPr>
                <w:rFonts w:ascii="Arial" w:hAnsi="Arial" w:cs="Arial"/>
                <w:b/>
                <w:i/>
                <w:color w:val="000000"/>
              </w:rPr>
              <w:t>Положение района в экономике Новосибирской области и внешние связи, влияющие на его ра</w:t>
            </w:r>
            <w:r w:rsidRPr="00EB220F">
              <w:rPr>
                <w:rFonts w:ascii="Arial" w:hAnsi="Arial" w:cs="Arial"/>
                <w:b/>
                <w:i/>
                <w:color w:val="000000"/>
              </w:rPr>
              <w:t>з</w:t>
            </w:r>
            <w:r w:rsidRPr="00EB220F">
              <w:rPr>
                <w:rFonts w:ascii="Arial" w:hAnsi="Arial" w:cs="Arial"/>
                <w:b/>
                <w:i/>
                <w:color w:val="000000"/>
              </w:rPr>
              <w:t>витие</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F5E95">
            <w:pPr>
              <w:jc w:val="center"/>
              <w:rPr>
                <w:rFonts w:ascii="Arial" w:hAnsi="Arial" w:cs="Arial"/>
                <w:color w:val="000000"/>
              </w:rPr>
            </w:pPr>
            <w:r w:rsidRPr="00EB220F">
              <w:rPr>
                <w:rFonts w:ascii="Arial" w:hAnsi="Arial" w:cs="Arial"/>
                <w:color w:val="000000"/>
              </w:rPr>
              <w:t>11</w:t>
            </w:r>
            <w:r w:rsidR="00F27372">
              <w:rPr>
                <w:rFonts w:ascii="Arial" w:hAnsi="Arial" w:cs="Arial"/>
                <w:color w:val="000000"/>
              </w:rPr>
              <w:t>4</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2.13.1</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Экономика района</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F5E95">
            <w:pPr>
              <w:jc w:val="center"/>
              <w:rPr>
                <w:rFonts w:ascii="Arial" w:hAnsi="Arial" w:cs="Arial"/>
                <w:color w:val="000000"/>
              </w:rPr>
            </w:pPr>
            <w:r w:rsidRPr="00EB220F">
              <w:rPr>
                <w:rFonts w:ascii="Arial" w:hAnsi="Arial" w:cs="Arial"/>
                <w:color w:val="000000"/>
              </w:rPr>
              <w:t>11</w:t>
            </w:r>
            <w:r w:rsidR="00F27372">
              <w:rPr>
                <w:rFonts w:ascii="Arial" w:hAnsi="Arial" w:cs="Arial"/>
                <w:color w:val="000000"/>
              </w:rPr>
              <w:t>4</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2.13.2</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Объекты социальной сферы</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F5E95">
            <w:pPr>
              <w:jc w:val="center"/>
              <w:rPr>
                <w:rFonts w:ascii="Arial" w:hAnsi="Arial" w:cs="Arial"/>
                <w:color w:val="000000"/>
              </w:rPr>
            </w:pPr>
            <w:r w:rsidRPr="00EB220F">
              <w:rPr>
                <w:rFonts w:ascii="Arial" w:hAnsi="Arial" w:cs="Arial"/>
                <w:color w:val="000000"/>
              </w:rPr>
              <w:t>1</w:t>
            </w:r>
            <w:r w:rsidR="00F27372">
              <w:rPr>
                <w:rFonts w:ascii="Arial" w:hAnsi="Arial" w:cs="Arial"/>
                <w:color w:val="000000"/>
              </w:rPr>
              <w:t>17</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2.13.3</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Инфраструктура</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F5E95">
            <w:pPr>
              <w:jc w:val="center"/>
              <w:rPr>
                <w:rFonts w:ascii="Arial" w:hAnsi="Arial" w:cs="Arial"/>
                <w:color w:val="000000"/>
              </w:rPr>
            </w:pPr>
            <w:r w:rsidRPr="00EB220F">
              <w:rPr>
                <w:rFonts w:ascii="Arial" w:hAnsi="Arial" w:cs="Arial"/>
                <w:color w:val="000000"/>
              </w:rPr>
              <w:t>1</w:t>
            </w:r>
            <w:r w:rsidR="00F27372">
              <w:rPr>
                <w:rFonts w:ascii="Arial" w:hAnsi="Arial" w:cs="Arial"/>
                <w:color w:val="000000"/>
              </w:rPr>
              <w:t>29</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2.13.4</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Ресурсы</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F5E95">
            <w:pPr>
              <w:jc w:val="center"/>
              <w:rPr>
                <w:rFonts w:ascii="Arial" w:hAnsi="Arial" w:cs="Arial"/>
                <w:color w:val="000000"/>
              </w:rPr>
            </w:pPr>
            <w:r w:rsidRPr="00EB220F">
              <w:rPr>
                <w:rFonts w:ascii="Arial" w:hAnsi="Arial" w:cs="Arial"/>
                <w:color w:val="000000"/>
              </w:rPr>
              <w:t>1</w:t>
            </w:r>
            <w:r w:rsidR="007F5E95" w:rsidRPr="00EB220F">
              <w:rPr>
                <w:rFonts w:ascii="Arial" w:hAnsi="Arial" w:cs="Arial"/>
                <w:color w:val="000000"/>
              </w:rPr>
              <w:t>3</w:t>
            </w:r>
            <w:r w:rsidR="00F27372">
              <w:rPr>
                <w:rFonts w:ascii="Arial" w:hAnsi="Arial" w:cs="Arial"/>
                <w:color w:val="000000"/>
              </w:rPr>
              <w:t>0</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2.13.5</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shd w:val="clear" w:color="auto" w:fill="FFFFFF"/>
              </w:rPr>
              <w:t>Перспективы развития</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F5E95">
            <w:pPr>
              <w:jc w:val="center"/>
              <w:rPr>
                <w:rFonts w:ascii="Arial" w:hAnsi="Arial" w:cs="Arial"/>
                <w:color w:val="000000"/>
              </w:rPr>
            </w:pPr>
            <w:r w:rsidRPr="00EB220F">
              <w:rPr>
                <w:rFonts w:ascii="Arial" w:hAnsi="Arial" w:cs="Arial"/>
                <w:color w:val="000000"/>
              </w:rPr>
              <w:t>1</w:t>
            </w:r>
            <w:r w:rsidR="007F5E95" w:rsidRPr="00EB220F">
              <w:rPr>
                <w:rFonts w:ascii="Arial" w:hAnsi="Arial" w:cs="Arial"/>
                <w:color w:val="000000"/>
              </w:rPr>
              <w:t>3</w:t>
            </w:r>
            <w:r w:rsidR="00F27372">
              <w:rPr>
                <w:rFonts w:ascii="Arial" w:hAnsi="Arial" w:cs="Arial"/>
                <w:color w:val="000000"/>
              </w:rPr>
              <w:t>0</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center"/>
              <w:rPr>
                <w:rFonts w:ascii="Arial" w:hAnsi="Arial" w:cs="Arial"/>
                <w:b/>
                <w:color w:val="000000"/>
              </w:rPr>
            </w:pPr>
            <w:r w:rsidRPr="00EB220F">
              <w:rPr>
                <w:rFonts w:ascii="Arial" w:hAnsi="Arial" w:cs="Arial"/>
                <w:b/>
                <w:color w:val="000000"/>
              </w:rPr>
              <w:t>3</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b/>
                <w:color w:val="000000"/>
              </w:rPr>
            </w:pPr>
            <w:r w:rsidRPr="00EB220F">
              <w:rPr>
                <w:rFonts w:ascii="Arial" w:hAnsi="Arial" w:cs="Arial"/>
                <w:b/>
                <w:color w:val="000000"/>
              </w:rPr>
              <w:t>Комплексный анализ и оценка состояния территории муниципального района, проблем и н</w:t>
            </w:r>
            <w:r w:rsidRPr="00EB220F">
              <w:rPr>
                <w:rFonts w:ascii="Arial" w:hAnsi="Arial" w:cs="Arial"/>
                <w:b/>
                <w:color w:val="000000"/>
              </w:rPr>
              <w:t>а</w:t>
            </w:r>
            <w:r w:rsidRPr="00EB220F">
              <w:rPr>
                <w:rFonts w:ascii="Arial" w:hAnsi="Arial" w:cs="Arial"/>
                <w:b/>
                <w:color w:val="000000"/>
              </w:rPr>
              <w:t>правлений ее развития</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F5E95">
            <w:pPr>
              <w:jc w:val="center"/>
              <w:rPr>
                <w:rFonts w:ascii="Arial" w:hAnsi="Arial" w:cs="Arial"/>
                <w:color w:val="000000"/>
              </w:rPr>
            </w:pPr>
            <w:r w:rsidRPr="00EB220F">
              <w:rPr>
                <w:rFonts w:ascii="Arial" w:hAnsi="Arial" w:cs="Arial"/>
                <w:color w:val="000000"/>
              </w:rPr>
              <w:t>1</w:t>
            </w:r>
            <w:r w:rsidR="007F5E95" w:rsidRPr="00EB220F">
              <w:rPr>
                <w:rFonts w:ascii="Arial" w:hAnsi="Arial" w:cs="Arial"/>
                <w:color w:val="000000"/>
              </w:rPr>
              <w:t>3</w:t>
            </w:r>
            <w:r w:rsidR="00F27372">
              <w:rPr>
                <w:rFonts w:ascii="Arial" w:hAnsi="Arial" w:cs="Arial"/>
                <w:color w:val="000000"/>
              </w:rPr>
              <w:t>1</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rPr>
                <w:rFonts w:ascii="Arial" w:hAnsi="Arial" w:cs="Arial"/>
                <w:b/>
                <w:i/>
                <w:color w:val="000000"/>
              </w:rPr>
            </w:pPr>
            <w:r w:rsidRPr="00EB220F">
              <w:rPr>
                <w:rFonts w:ascii="Arial" w:hAnsi="Arial" w:cs="Arial"/>
                <w:b/>
                <w:i/>
                <w:color w:val="000000"/>
              </w:rPr>
              <w:t>3.1</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b/>
                <w:i/>
                <w:color w:val="000000"/>
              </w:rPr>
            </w:pPr>
            <w:r w:rsidRPr="00EB220F">
              <w:rPr>
                <w:rFonts w:ascii="Arial" w:hAnsi="Arial" w:cs="Arial"/>
                <w:b/>
                <w:i/>
                <w:color w:val="000000"/>
              </w:rPr>
              <w:t>Демографические и трудовые ресурсы разв</w:t>
            </w:r>
            <w:r w:rsidRPr="00EB220F">
              <w:rPr>
                <w:rFonts w:ascii="Arial" w:hAnsi="Arial" w:cs="Arial"/>
                <w:b/>
                <w:i/>
                <w:color w:val="000000"/>
              </w:rPr>
              <w:t>и</w:t>
            </w:r>
            <w:r w:rsidRPr="00EB220F">
              <w:rPr>
                <w:rFonts w:ascii="Arial" w:hAnsi="Arial" w:cs="Arial"/>
                <w:b/>
                <w:i/>
                <w:color w:val="000000"/>
              </w:rPr>
              <w:t>тия территории</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F5E95">
            <w:pPr>
              <w:jc w:val="center"/>
              <w:rPr>
                <w:rFonts w:ascii="Arial" w:hAnsi="Arial" w:cs="Arial"/>
                <w:color w:val="000000"/>
              </w:rPr>
            </w:pPr>
            <w:r w:rsidRPr="00EB220F">
              <w:rPr>
                <w:rFonts w:ascii="Arial" w:hAnsi="Arial" w:cs="Arial"/>
                <w:color w:val="000000"/>
              </w:rPr>
              <w:t>13</w:t>
            </w:r>
            <w:r w:rsidR="00F27372">
              <w:rPr>
                <w:rFonts w:ascii="Arial" w:hAnsi="Arial" w:cs="Arial"/>
                <w:color w:val="000000"/>
              </w:rPr>
              <w:t>2</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3.1.1</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Население</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F5E95">
            <w:pPr>
              <w:jc w:val="center"/>
              <w:rPr>
                <w:rFonts w:ascii="Arial" w:hAnsi="Arial" w:cs="Arial"/>
                <w:color w:val="000000"/>
              </w:rPr>
            </w:pPr>
            <w:r w:rsidRPr="00EB220F">
              <w:rPr>
                <w:rFonts w:ascii="Arial" w:hAnsi="Arial" w:cs="Arial"/>
                <w:color w:val="000000"/>
              </w:rPr>
              <w:t>13</w:t>
            </w:r>
            <w:r w:rsidR="00F27372">
              <w:rPr>
                <w:rFonts w:ascii="Arial" w:hAnsi="Arial" w:cs="Arial"/>
                <w:color w:val="000000"/>
              </w:rPr>
              <w:t>2</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rPr>
                <w:rFonts w:ascii="Arial" w:hAnsi="Arial" w:cs="Arial"/>
                <w:b/>
                <w:i/>
                <w:color w:val="000000"/>
              </w:rPr>
            </w:pPr>
            <w:r w:rsidRPr="00EB220F">
              <w:rPr>
                <w:rFonts w:ascii="Arial" w:hAnsi="Arial" w:cs="Arial"/>
                <w:b/>
                <w:i/>
                <w:color w:val="000000"/>
              </w:rPr>
              <w:t>3.2</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b/>
                <w:i/>
                <w:color w:val="000000"/>
              </w:rPr>
            </w:pPr>
            <w:r w:rsidRPr="00EB220F">
              <w:rPr>
                <w:rFonts w:ascii="Arial" w:hAnsi="Arial" w:cs="Arial"/>
                <w:b/>
                <w:i/>
                <w:color w:val="000000"/>
              </w:rPr>
              <w:t>Трудовой потенциал и занятость населения</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F5E95">
            <w:pPr>
              <w:jc w:val="center"/>
              <w:rPr>
                <w:rFonts w:ascii="Arial" w:hAnsi="Arial" w:cs="Arial"/>
                <w:color w:val="000000"/>
              </w:rPr>
            </w:pPr>
            <w:r w:rsidRPr="00EB220F">
              <w:rPr>
                <w:rFonts w:ascii="Arial" w:hAnsi="Arial" w:cs="Arial"/>
                <w:color w:val="000000"/>
              </w:rPr>
              <w:t>15</w:t>
            </w:r>
            <w:r w:rsidR="00F27372">
              <w:rPr>
                <w:rFonts w:ascii="Arial" w:hAnsi="Arial" w:cs="Arial"/>
                <w:color w:val="000000"/>
              </w:rPr>
              <w:t>2</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rPr>
                <w:rFonts w:ascii="Arial" w:hAnsi="Arial" w:cs="Arial"/>
                <w:b/>
                <w:i/>
                <w:color w:val="000000"/>
              </w:rPr>
            </w:pPr>
            <w:r w:rsidRPr="00EB220F">
              <w:rPr>
                <w:rFonts w:ascii="Arial" w:hAnsi="Arial" w:cs="Arial"/>
                <w:b/>
                <w:i/>
                <w:color w:val="000000"/>
              </w:rPr>
              <w:t>3.3</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b/>
                <w:i/>
                <w:color w:val="000000"/>
              </w:rPr>
            </w:pPr>
            <w:r w:rsidRPr="00EB220F">
              <w:rPr>
                <w:rFonts w:ascii="Arial" w:hAnsi="Arial" w:cs="Arial"/>
                <w:b/>
                <w:i/>
                <w:color w:val="000000"/>
              </w:rPr>
              <w:t>Система расселения</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F5E95">
            <w:pPr>
              <w:jc w:val="center"/>
              <w:rPr>
                <w:rFonts w:ascii="Arial" w:hAnsi="Arial" w:cs="Arial"/>
                <w:color w:val="000000"/>
              </w:rPr>
            </w:pPr>
            <w:r w:rsidRPr="00EB220F">
              <w:rPr>
                <w:rFonts w:ascii="Arial" w:hAnsi="Arial" w:cs="Arial"/>
                <w:color w:val="000000"/>
              </w:rPr>
              <w:t>15</w:t>
            </w:r>
            <w:r w:rsidR="00F27372">
              <w:rPr>
                <w:rFonts w:ascii="Arial" w:hAnsi="Arial" w:cs="Arial"/>
                <w:color w:val="000000"/>
              </w:rPr>
              <w:t>6</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rPr>
                <w:rFonts w:ascii="Arial" w:hAnsi="Arial" w:cs="Arial"/>
                <w:b/>
                <w:i/>
                <w:color w:val="000000"/>
              </w:rPr>
            </w:pPr>
            <w:r w:rsidRPr="00EB220F">
              <w:rPr>
                <w:rFonts w:ascii="Arial" w:hAnsi="Arial" w:cs="Arial"/>
                <w:b/>
                <w:i/>
                <w:color w:val="000000"/>
              </w:rPr>
              <w:t>3.4</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b/>
                <w:i/>
                <w:color w:val="000000"/>
              </w:rPr>
            </w:pPr>
            <w:r w:rsidRPr="00EB220F">
              <w:rPr>
                <w:rFonts w:ascii="Arial" w:hAnsi="Arial" w:cs="Arial"/>
                <w:b/>
                <w:i/>
                <w:color w:val="000000"/>
              </w:rPr>
              <w:t>Экономическая база</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F5E95">
            <w:pPr>
              <w:jc w:val="center"/>
              <w:rPr>
                <w:rFonts w:ascii="Arial" w:hAnsi="Arial" w:cs="Arial"/>
                <w:color w:val="000000"/>
              </w:rPr>
            </w:pPr>
            <w:r w:rsidRPr="00EB220F">
              <w:rPr>
                <w:rFonts w:ascii="Arial" w:hAnsi="Arial" w:cs="Arial"/>
                <w:color w:val="000000"/>
              </w:rPr>
              <w:t>1</w:t>
            </w:r>
            <w:r w:rsidR="00F27372">
              <w:rPr>
                <w:rFonts w:ascii="Arial" w:hAnsi="Arial" w:cs="Arial"/>
                <w:color w:val="000000"/>
              </w:rPr>
              <w:t>59</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3.4.1</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i/>
                <w:color w:val="000000"/>
                <w:sz w:val="28"/>
                <w:szCs w:val="28"/>
              </w:rPr>
            </w:pPr>
            <w:r w:rsidRPr="00EB220F">
              <w:rPr>
                <w:rFonts w:ascii="Arial" w:hAnsi="Arial" w:cs="Arial"/>
                <w:i/>
                <w:color w:val="000000"/>
              </w:rPr>
              <w:t>Сельское хозяйство</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F5E95">
            <w:pPr>
              <w:jc w:val="center"/>
              <w:rPr>
                <w:rFonts w:ascii="Arial" w:hAnsi="Arial" w:cs="Arial"/>
                <w:color w:val="000000"/>
              </w:rPr>
            </w:pPr>
            <w:r w:rsidRPr="00EB220F">
              <w:rPr>
                <w:rFonts w:ascii="Arial" w:hAnsi="Arial" w:cs="Arial"/>
                <w:color w:val="000000"/>
              </w:rPr>
              <w:t>1</w:t>
            </w:r>
            <w:r w:rsidR="007F5E95" w:rsidRPr="00EB220F">
              <w:rPr>
                <w:rFonts w:ascii="Arial" w:hAnsi="Arial" w:cs="Arial"/>
                <w:color w:val="000000"/>
              </w:rPr>
              <w:t>6</w:t>
            </w:r>
            <w:r w:rsidR="00F27372">
              <w:rPr>
                <w:rFonts w:ascii="Arial" w:hAnsi="Arial" w:cs="Arial"/>
                <w:color w:val="000000"/>
              </w:rPr>
              <w:t>2</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3.4.2</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Промышленность</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F5E95">
            <w:pPr>
              <w:jc w:val="center"/>
              <w:rPr>
                <w:rFonts w:ascii="Arial" w:hAnsi="Arial" w:cs="Arial"/>
                <w:color w:val="000000"/>
              </w:rPr>
            </w:pPr>
            <w:r w:rsidRPr="00EB220F">
              <w:rPr>
                <w:rFonts w:ascii="Arial" w:hAnsi="Arial" w:cs="Arial"/>
                <w:color w:val="000000"/>
              </w:rPr>
              <w:t>1</w:t>
            </w:r>
            <w:r w:rsidR="00F27372">
              <w:rPr>
                <w:rFonts w:ascii="Arial" w:hAnsi="Arial" w:cs="Arial"/>
                <w:color w:val="000000"/>
              </w:rPr>
              <w:t>68</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3.4.3</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Строительство</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F5E95">
            <w:pPr>
              <w:jc w:val="center"/>
              <w:rPr>
                <w:rFonts w:ascii="Arial" w:hAnsi="Arial" w:cs="Arial"/>
                <w:color w:val="000000"/>
              </w:rPr>
            </w:pPr>
            <w:r w:rsidRPr="00EB220F">
              <w:rPr>
                <w:rFonts w:ascii="Arial" w:hAnsi="Arial" w:cs="Arial"/>
                <w:color w:val="000000"/>
              </w:rPr>
              <w:t>1</w:t>
            </w:r>
            <w:r w:rsidR="007F5E95" w:rsidRPr="00EB220F">
              <w:rPr>
                <w:rFonts w:ascii="Arial" w:hAnsi="Arial" w:cs="Arial"/>
                <w:color w:val="000000"/>
              </w:rPr>
              <w:t>7</w:t>
            </w:r>
            <w:r w:rsidR="00F27372">
              <w:rPr>
                <w:rFonts w:ascii="Arial" w:hAnsi="Arial" w:cs="Arial"/>
                <w:color w:val="000000"/>
              </w:rPr>
              <w:t>0</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3.4.4</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Транспорт и связь</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F5E95">
            <w:pPr>
              <w:jc w:val="center"/>
              <w:rPr>
                <w:rFonts w:ascii="Arial" w:hAnsi="Arial" w:cs="Arial"/>
                <w:color w:val="000000"/>
              </w:rPr>
            </w:pPr>
            <w:r w:rsidRPr="00EB220F">
              <w:rPr>
                <w:rFonts w:ascii="Arial" w:hAnsi="Arial" w:cs="Arial"/>
                <w:color w:val="000000"/>
              </w:rPr>
              <w:t>1</w:t>
            </w:r>
            <w:r w:rsidR="007F5E95" w:rsidRPr="00EB220F">
              <w:rPr>
                <w:rFonts w:ascii="Arial" w:hAnsi="Arial" w:cs="Arial"/>
                <w:color w:val="000000"/>
              </w:rPr>
              <w:t>7</w:t>
            </w:r>
            <w:r w:rsidR="00F27372">
              <w:rPr>
                <w:rFonts w:ascii="Arial" w:hAnsi="Arial" w:cs="Arial"/>
                <w:color w:val="000000"/>
              </w:rPr>
              <w:t>1</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3.4.5</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Малое предпринимательство</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F5E95">
            <w:pPr>
              <w:jc w:val="center"/>
              <w:rPr>
                <w:rFonts w:ascii="Arial" w:hAnsi="Arial" w:cs="Arial"/>
                <w:color w:val="000000"/>
              </w:rPr>
            </w:pPr>
            <w:r w:rsidRPr="00EB220F">
              <w:rPr>
                <w:rFonts w:ascii="Arial" w:hAnsi="Arial" w:cs="Arial"/>
                <w:color w:val="000000"/>
              </w:rPr>
              <w:t>17</w:t>
            </w:r>
            <w:r w:rsidR="00F27372">
              <w:rPr>
                <w:rFonts w:ascii="Arial" w:hAnsi="Arial" w:cs="Arial"/>
                <w:color w:val="000000"/>
              </w:rPr>
              <w:t>3</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rPr>
                <w:rFonts w:ascii="Arial" w:hAnsi="Arial" w:cs="Arial"/>
                <w:b/>
                <w:i/>
                <w:color w:val="000000"/>
              </w:rPr>
            </w:pPr>
            <w:r w:rsidRPr="00EB220F">
              <w:rPr>
                <w:rFonts w:ascii="Arial" w:hAnsi="Arial" w:cs="Arial"/>
                <w:b/>
                <w:i/>
                <w:color w:val="000000"/>
              </w:rPr>
              <w:t>3.5</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b/>
                <w:i/>
                <w:color w:val="000000"/>
              </w:rPr>
            </w:pPr>
            <w:r w:rsidRPr="00EB220F">
              <w:rPr>
                <w:rFonts w:ascii="Arial" w:hAnsi="Arial" w:cs="Arial"/>
                <w:b/>
                <w:i/>
                <w:color w:val="000000"/>
              </w:rPr>
              <w:t>Жилищный фонд и объекты социальной сферы</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F5E95">
            <w:pPr>
              <w:jc w:val="center"/>
              <w:rPr>
                <w:rFonts w:ascii="Arial" w:hAnsi="Arial" w:cs="Arial"/>
                <w:color w:val="000000"/>
              </w:rPr>
            </w:pPr>
            <w:r w:rsidRPr="00EB220F">
              <w:rPr>
                <w:rFonts w:ascii="Arial" w:hAnsi="Arial" w:cs="Arial"/>
                <w:color w:val="000000"/>
              </w:rPr>
              <w:t>1</w:t>
            </w:r>
            <w:r w:rsidR="00F27372">
              <w:rPr>
                <w:rFonts w:ascii="Arial" w:hAnsi="Arial" w:cs="Arial"/>
                <w:color w:val="000000"/>
              </w:rPr>
              <w:t>85</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3.5.1</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i/>
                <w:color w:val="000000"/>
                <w:sz w:val="28"/>
                <w:szCs w:val="28"/>
              </w:rPr>
            </w:pPr>
            <w:r w:rsidRPr="00EB220F">
              <w:rPr>
                <w:rFonts w:ascii="Arial" w:hAnsi="Arial" w:cs="Arial"/>
                <w:i/>
                <w:color w:val="000000"/>
              </w:rPr>
              <w:t>Жилищный фонд</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F5E95">
            <w:pPr>
              <w:jc w:val="center"/>
              <w:rPr>
                <w:rFonts w:ascii="Arial" w:hAnsi="Arial" w:cs="Arial"/>
                <w:color w:val="000000"/>
              </w:rPr>
            </w:pPr>
            <w:r w:rsidRPr="00EB220F">
              <w:rPr>
                <w:rFonts w:ascii="Arial" w:hAnsi="Arial" w:cs="Arial"/>
                <w:color w:val="000000"/>
              </w:rPr>
              <w:t>1</w:t>
            </w:r>
            <w:r w:rsidR="00F27372">
              <w:rPr>
                <w:rFonts w:ascii="Arial" w:hAnsi="Arial" w:cs="Arial"/>
                <w:color w:val="000000"/>
              </w:rPr>
              <w:t>85</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rPr>
                <w:rFonts w:ascii="Arial" w:hAnsi="Arial" w:cs="Arial"/>
                <w:b/>
                <w:i/>
                <w:color w:val="000000"/>
              </w:rPr>
            </w:pPr>
            <w:r w:rsidRPr="00EB220F">
              <w:rPr>
                <w:rFonts w:ascii="Arial" w:hAnsi="Arial" w:cs="Arial"/>
                <w:b/>
                <w:i/>
                <w:color w:val="000000"/>
              </w:rPr>
              <w:t>3.6</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b/>
                <w:i/>
                <w:color w:val="000000"/>
              </w:rPr>
            </w:pPr>
            <w:r w:rsidRPr="00EB220F">
              <w:rPr>
                <w:rFonts w:ascii="Arial" w:hAnsi="Arial" w:cs="Arial"/>
                <w:b/>
                <w:i/>
                <w:color w:val="000000"/>
              </w:rPr>
              <w:t>Культурно-бытовое обслуживание</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F5E95">
            <w:pPr>
              <w:jc w:val="center"/>
              <w:rPr>
                <w:rFonts w:ascii="Arial" w:hAnsi="Arial" w:cs="Arial"/>
                <w:color w:val="000000"/>
              </w:rPr>
            </w:pPr>
            <w:r w:rsidRPr="00EB220F">
              <w:rPr>
                <w:rFonts w:ascii="Arial" w:hAnsi="Arial" w:cs="Arial"/>
                <w:color w:val="000000"/>
              </w:rPr>
              <w:t>1</w:t>
            </w:r>
            <w:r w:rsidR="00F27372">
              <w:rPr>
                <w:rFonts w:ascii="Arial" w:hAnsi="Arial" w:cs="Arial"/>
                <w:color w:val="000000"/>
              </w:rPr>
              <w:t>89</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3.6.1</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Учреждения образования</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F5E95">
            <w:pPr>
              <w:jc w:val="center"/>
              <w:rPr>
                <w:rFonts w:ascii="Arial" w:hAnsi="Arial" w:cs="Arial"/>
                <w:color w:val="000000"/>
              </w:rPr>
            </w:pPr>
            <w:r w:rsidRPr="00EB220F">
              <w:rPr>
                <w:rFonts w:ascii="Arial" w:hAnsi="Arial" w:cs="Arial"/>
                <w:color w:val="000000"/>
              </w:rPr>
              <w:t>1</w:t>
            </w:r>
            <w:r w:rsidR="00F27372">
              <w:rPr>
                <w:rFonts w:ascii="Arial" w:hAnsi="Arial" w:cs="Arial"/>
                <w:color w:val="000000"/>
              </w:rPr>
              <w:t>89</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3.6.2</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Учреждения здравоохранения и социального обесп</w:t>
            </w:r>
            <w:r w:rsidRPr="00EB220F">
              <w:rPr>
                <w:rFonts w:ascii="Arial" w:hAnsi="Arial" w:cs="Arial"/>
                <w:i/>
                <w:color w:val="000000"/>
              </w:rPr>
              <w:t>е</w:t>
            </w:r>
            <w:r w:rsidRPr="00EB220F">
              <w:rPr>
                <w:rFonts w:ascii="Arial" w:hAnsi="Arial" w:cs="Arial"/>
                <w:i/>
                <w:color w:val="000000"/>
              </w:rPr>
              <w:t>чения</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F27372" w:rsidP="00BA630F">
            <w:pPr>
              <w:jc w:val="center"/>
              <w:rPr>
                <w:rFonts w:ascii="Arial" w:hAnsi="Arial" w:cs="Arial"/>
                <w:color w:val="000000"/>
              </w:rPr>
            </w:pPr>
            <w:r>
              <w:rPr>
                <w:rFonts w:ascii="Arial" w:hAnsi="Arial" w:cs="Arial"/>
                <w:color w:val="000000"/>
              </w:rPr>
              <w:t>195</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3.6.3</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Учреждения культуры и искусства</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F27372" w:rsidP="007F5E95">
            <w:pPr>
              <w:jc w:val="center"/>
              <w:rPr>
                <w:rFonts w:ascii="Arial" w:hAnsi="Arial" w:cs="Arial"/>
                <w:color w:val="000000"/>
              </w:rPr>
            </w:pPr>
            <w:r>
              <w:rPr>
                <w:rFonts w:ascii="Arial" w:hAnsi="Arial" w:cs="Arial"/>
                <w:color w:val="000000"/>
              </w:rPr>
              <w:t>198</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3.6.4</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Физическая культура и спорт</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F5E95">
            <w:pPr>
              <w:jc w:val="center"/>
              <w:rPr>
                <w:rFonts w:ascii="Arial" w:hAnsi="Arial" w:cs="Arial"/>
                <w:color w:val="000000"/>
              </w:rPr>
            </w:pPr>
            <w:r w:rsidRPr="00EB220F">
              <w:rPr>
                <w:rFonts w:ascii="Arial" w:hAnsi="Arial" w:cs="Arial"/>
                <w:color w:val="000000"/>
              </w:rPr>
              <w:t>2</w:t>
            </w:r>
            <w:r w:rsidR="00F27372">
              <w:rPr>
                <w:rFonts w:ascii="Arial" w:hAnsi="Arial" w:cs="Arial"/>
                <w:color w:val="000000"/>
              </w:rPr>
              <w:t>06</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3.6.5</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rPr>
                <w:rFonts w:ascii="Arial" w:hAnsi="Arial" w:cs="Arial"/>
                <w:i/>
                <w:color w:val="000000"/>
              </w:rPr>
            </w:pPr>
            <w:r w:rsidRPr="00EB220F">
              <w:rPr>
                <w:rFonts w:ascii="Arial" w:hAnsi="Arial" w:cs="Arial"/>
                <w:i/>
                <w:color w:val="000000"/>
              </w:rPr>
              <w:t xml:space="preserve">Предприятия торговли </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F5E95">
            <w:pPr>
              <w:jc w:val="center"/>
              <w:rPr>
                <w:rFonts w:ascii="Arial" w:hAnsi="Arial" w:cs="Arial"/>
                <w:color w:val="000000"/>
              </w:rPr>
            </w:pPr>
            <w:r w:rsidRPr="00EB220F">
              <w:rPr>
                <w:rFonts w:ascii="Arial" w:hAnsi="Arial" w:cs="Arial"/>
                <w:color w:val="000000"/>
              </w:rPr>
              <w:t>2</w:t>
            </w:r>
            <w:r w:rsidR="00F27372">
              <w:rPr>
                <w:rFonts w:ascii="Arial" w:hAnsi="Arial" w:cs="Arial"/>
                <w:color w:val="000000"/>
              </w:rPr>
              <w:t>07</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rPr>
                <w:rFonts w:ascii="Arial" w:hAnsi="Arial" w:cs="Arial"/>
                <w:b/>
                <w:i/>
                <w:color w:val="000000"/>
              </w:rPr>
            </w:pPr>
            <w:r w:rsidRPr="00EB220F">
              <w:rPr>
                <w:rFonts w:ascii="Arial" w:hAnsi="Arial" w:cs="Arial"/>
                <w:b/>
                <w:i/>
                <w:color w:val="000000"/>
              </w:rPr>
              <w:t>3.7</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b/>
                <w:i/>
                <w:color w:val="000000"/>
              </w:rPr>
            </w:pPr>
            <w:r w:rsidRPr="00EB220F">
              <w:rPr>
                <w:rFonts w:ascii="Arial" w:hAnsi="Arial" w:cs="Arial"/>
                <w:b/>
                <w:i/>
                <w:color w:val="000000"/>
              </w:rPr>
              <w:t>Транспортная инфраструктура</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F5E95">
            <w:pPr>
              <w:jc w:val="center"/>
              <w:rPr>
                <w:rFonts w:ascii="Arial" w:hAnsi="Arial" w:cs="Arial"/>
                <w:color w:val="000000"/>
              </w:rPr>
            </w:pPr>
            <w:r w:rsidRPr="00EB220F">
              <w:rPr>
                <w:rFonts w:ascii="Arial" w:hAnsi="Arial" w:cs="Arial"/>
                <w:color w:val="000000"/>
              </w:rPr>
              <w:t>2</w:t>
            </w:r>
            <w:r w:rsidR="00F27372">
              <w:rPr>
                <w:rFonts w:ascii="Arial" w:hAnsi="Arial" w:cs="Arial"/>
                <w:color w:val="000000"/>
              </w:rPr>
              <w:t>28</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3.7.1</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Автомобильный транспорт</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F5E95">
            <w:pPr>
              <w:jc w:val="center"/>
              <w:rPr>
                <w:rFonts w:ascii="Arial" w:hAnsi="Arial" w:cs="Arial"/>
                <w:color w:val="000000"/>
              </w:rPr>
            </w:pPr>
            <w:r w:rsidRPr="00EB220F">
              <w:rPr>
                <w:rFonts w:ascii="Arial" w:hAnsi="Arial" w:cs="Arial"/>
                <w:color w:val="000000"/>
              </w:rPr>
              <w:t>2</w:t>
            </w:r>
            <w:r w:rsidR="00CF0055">
              <w:rPr>
                <w:rFonts w:ascii="Arial" w:hAnsi="Arial" w:cs="Arial"/>
                <w:color w:val="000000"/>
              </w:rPr>
              <w:t>3</w:t>
            </w:r>
            <w:r w:rsidR="00F27372">
              <w:rPr>
                <w:rFonts w:ascii="Arial" w:hAnsi="Arial" w:cs="Arial"/>
                <w:color w:val="000000"/>
              </w:rPr>
              <w:t>0</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3.7.2</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Железнодорожный транспорт</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F5E95">
            <w:pPr>
              <w:jc w:val="center"/>
              <w:rPr>
                <w:rFonts w:ascii="Arial" w:hAnsi="Arial" w:cs="Arial"/>
                <w:color w:val="000000"/>
              </w:rPr>
            </w:pPr>
            <w:r w:rsidRPr="00EB220F">
              <w:rPr>
                <w:rFonts w:ascii="Arial" w:hAnsi="Arial" w:cs="Arial"/>
                <w:color w:val="000000"/>
              </w:rPr>
              <w:t>24</w:t>
            </w:r>
            <w:r w:rsidR="00F27372">
              <w:rPr>
                <w:rFonts w:ascii="Arial" w:hAnsi="Arial" w:cs="Arial"/>
                <w:color w:val="000000"/>
              </w:rPr>
              <w:t>0</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3.7.3</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Воздушный транспорт</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F5E95">
            <w:pPr>
              <w:jc w:val="center"/>
              <w:rPr>
                <w:rFonts w:ascii="Arial" w:hAnsi="Arial" w:cs="Arial"/>
                <w:color w:val="000000"/>
              </w:rPr>
            </w:pPr>
            <w:r w:rsidRPr="00EB220F">
              <w:rPr>
                <w:rFonts w:ascii="Arial" w:hAnsi="Arial" w:cs="Arial"/>
                <w:color w:val="000000"/>
              </w:rPr>
              <w:t>24</w:t>
            </w:r>
            <w:r w:rsidR="00F27372">
              <w:rPr>
                <w:rFonts w:ascii="Arial" w:hAnsi="Arial" w:cs="Arial"/>
                <w:color w:val="000000"/>
              </w:rPr>
              <w:t>0</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3.7.4</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Трубопроводный транспорт</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F5E95">
            <w:pPr>
              <w:jc w:val="center"/>
              <w:rPr>
                <w:rFonts w:ascii="Arial" w:hAnsi="Arial" w:cs="Arial"/>
                <w:color w:val="000000"/>
              </w:rPr>
            </w:pPr>
            <w:r w:rsidRPr="00EB220F">
              <w:rPr>
                <w:rFonts w:ascii="Arial" w:hAnsi="Arial" w:cs="Arial"/>
                <w:color w:val="000000"/>
              </w:rPr>
              <w:t>24</w:t>
            </w:r>
            <w:r w:rsidR="00CF0055">
              <w:rPr>
                <w:rFonts w:ascii="Arial" w:hAnsi="Arial" w:cs="Arial"/>
                <w:color w:val="000000"/>
              </w:rPr>
              <w:t>0</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rPr>
                <w:rFonts w:ascii="Arial" w:hAnsi="Arial" w:cs="Arial"/>
                <w:b/>
                <w:i/>
                <w:color w:val="000000"/>
              </w:rPr>
            </w:pPr>
            <w:r w:rsidRPr="00EB220F">
              <w:rPr>
                <w:rFonts w:ascii="Arial" w:hAnsi="Arial" w:cs="Arial"/>
                <w:b/>
                <w:i/>
                <w:color w:val="000000"/>
              </w:rPr>
              <w:t>4.1</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b/>
                <w:i/>
                <w:color w:val="000000"/>
              </w:rPr>
            </w:pPr>
            <w:r w:rsidRPr="00EB220F">
              <w:rPr>
                <w:rFonts w:ascii="Arial" w:hAnsi="Arial" w:cs="Arial"/>
                <w:b/>
                <w:i/>
                <w:color w:val="000000"/>
              </w:rPr>
              <w:t>Инженерное обеспечение</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F5E95">
            <w:pPr>
              <w:jc w:val="center"/>
              <w:rPr>
                <w:rFonts w:ascii="Arial" w:hAnsi="Arial" w:cs="Arial"/>
                <w:color w:val="000000"/>
              </w:rPr>
            </w:pPr>
            <w:r w:rsidRPr="00EB220F">
              <w:rPr>
                <w:rFonts w:ascii="Arial" w:hAnsi="Arial" w:cs="Arial"/>
                <w:color w:val="000000"/>
              </w:rPr>
              <w:t>2</w:t>
            </w:r>
            <w:r w:rsidR="002249A4">
              <w:rPr>
                <w:rFonts w:ascii="Arial" w:hAnsi="Arial" w:cs="Arial"/>
                <w:color w:val="000000"/>
              </w:rPr>
              <w:t>42</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4.1.1</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Водоснабжение</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F5E95">
            <w:pPr>
              <w:jc w:val="center"/>
              <w:rPr>
                <w:rFonts w:ascii="Arial" w:hAnsi="Arial" w:cs="Arial"/>
                <w:color w:val="000000"/>
              </w:rPr>
            </w:pPr>
            <w:r w:rsidRPr="00EB220F">
              <w:rPr>
                <w:rFonts w:ascii="Arial" w:hAnsi="Arial" w:cs="Arial"/>
                <w:color w:val="000000"/>
              </w:rPr>
              <w:t>2</w:t>
            </w:r>
            <w:r w:rsidR="002249A4">
              <w:rPr>
                <w:rFonts w:ascii="Arial" w:hAnsi="Arial" w:cs="Arial"/>
                <w:color w:val="000000"/>
              </w:rPr>
              <w:t>42</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4.1.2</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Водоотведение (канализация)</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7F5E95" w:rsidP="00BA630F">
            <w:pPr>
              <w:jc w:val="center"/>
              <w:rPr>
                <w:rFonts w:ascii="Arial" w:hAnsi="Arial" w:cs="Arial"/>
                <w:color w:val="000000"/>
              </w:rPr>
            </w:pPr>
            <w:r w:rsidRPr="00EB220F">
              <w:rPr>
                <w:rFonts w:ascii="Arial" w:hAnsi="Arial" w:cs="Arial"/>
                <w:color w:val="000000"/>
              </w:rPr>
              <w:t>2</w:t>
            </w:r>
            <w:r w:rsidR="002249A4">
              <w:rPr>
                <w:rFonts w:ascii="Arial" w:hAnsi="Arial" w:cs="Arial"/>
                <w:color w:val="000000"/>
              </w:rPr>
              <w:t>48</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4.1.3</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Электроснабжение</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7F5E95">
            <w:pPr>
              <w:jc w:val="center"/>
              <w:rPr>
                <w:rFonts w:ascii="Arial" w:hAnsi="Arial" w:cs="Arial"/>
                <w:color w:val="000000"/>
              </w:rPr>
            </w:pPr>
            <w:r w:rsidRPr="00EB220F">
              <w:rPr>
                <w:rFonts w:ascii="Arial" w:hAnsi="Arial" w:cs="Arial"/>
                <w:color w:val="000000"/>
              </w:rPr>
              <w:t>2</w:t>
            </w:r>
            <w:r w:rsidR="002249A4">
              <w:rPr>
                <w:rFonts w:ascii="Arial" w:hAnsi="Arial" w:cs="Arial"/>
                <w:color w:val="000000"/>
              </w:rPr>
              <w:t>49</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4.1.4</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Теплоснабжение</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9E3DC7">
            <w:pPr>
              <w:jc w:val="center"/>
              <w:rPr>
                <w:rFonts w:ascii="Arial" w:hAnsi="Arial" w:cs="Arial"/>
                <w:color w:val="000000"/>
              </w:rPr>
            </w:pPr>
            <w:r w:rsidRPr="00EB220F">
              <w:rPr>
                <w:rFonts w:ascii="Arial" w:hAnsi="Arial" w:cs="Arial"/>
                <w:color w:val="000000"/>
              </w:rPr>
              <w:t>2</w:t>
            </w:r>
            <w:r w:rsidR="002249A4">
              <w:rPr>
                <w:rFonts w:ascii="Arial" w:hAnsi="Arial" w:cs="Arial"/>
                <w:color w:val="000000"/>
              </w:rPr>
              <w:t>54</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4.1.5</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Газоснабжение</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2249A4" w:rsidP="00BA630F">
            <w:pPr>
              <w:jc w:val="center"/>
              <w:rPr>
                <w:rFonts w:ascii="Arial" w:hAnsi="Arial" w:cs="Arial"/>
                <w:color w:val="000000"/>
              </w:rPr>
            </w:pPr>
            <w:r>
              <w:rPr>
                <w:rFonts w:ascii="Arial" w:hAnsi="Arial" w:cs="Arial"/>
                <w:color w:val="000000"/>
              </w:rPr>
              <w:t>280</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lastRenderedPageBreak/>
              <w:t>4.1.6</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Связь</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2249A4" w:rsidP="00BA630F">
            <w:pPr>
              <w:jc w:val="center"/>
              <w:rPr>
                <w:rFonts w:ascii="Arial" w:hAnsi="Arial" w:cs="Arial"/>
                <w:color w:val="000000"/>
              </w:rPr>
            </w:pPr>
            <w:r>
              <w:rPr>
                <w:rFonts w:ascii="Arial" w:hAnsi="Arial" w:cs="Arial"/>
                <w:color w:val="000000"/>
              </w:rPr>
              <w:t>282</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rPr>
                <w:rFonts w:ascii="Arial" w:hAnsi="Arial" w:cs="Arial"/>
                <w:b/>
                <w:i/>
                <w:color w:val="000000"/>
              </w:rPr>
            </w:pPr>
            <w:r w:rsidRPr="00EB220F">
              <w:rPr>
                <w:rFonts w:ascii="Arial" w:hAnsi="Arial" w:cs="Arial"/>
                <w:b/>
                <w:i/>
                <w:color w:val="000000"/>
              </w:rPr>
              <w:t>5.1</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b/>
                <w:i/>
                <w:color w:val="000000"/>
              </w:rPr>
            </w:pPr>
            <w:r w:rsidRPr="00EB220F">
              <w:rPr>
                <w:rFonts w:ascii="Arial" w:hAnsi="Arial" w:cs="Arial"/>
                <w:b/>
                <w:i/>
                <w:color w:val="000000"/>
              </w:rPr>
              <w:t xml:space="preserve">Объекты специального назначения </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2249A4" w:rsidP="00BA630F">
            <w:pPr>
              <w:jc w:val="center"/>
              <w:rPr>
                <w:rFonts w:ascii="Arial" w:hAnsi="Arial" w:cs="Arial"/>
                <w:color w:val="000000"/>
              </w:rPr>
            </w:pPr>
            <w:r>
              <w:rPr>
                <w:rFonts w:ascii="Arial" w:hAnsi="Arial" w:cs="Arial"/>
                <w:color w:val="000000"/>
              </w:rPr>
              <w:t>288</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5.1.1</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Кладбища</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2249A4" w:rsidP="00BA630F">
            <w:pPr>
              <w:jc w:val="center"/>
              <w:rPr>
                <w:rFonts w:ascii="Arial" w:hAnsi="Arial" w:cs="Arial"/>
                <w:color w:val="000000"/>
              </w:rPr>
            </w:pPr>
            <w:r>
              <w:rPr>
                <w:rFonts w:ascii="Arial" w:hAnsi="Arial" w:cs="Arial"/>
                <w:color w:val="000000"/>
              </w:rPr>
              <w:t>288</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5.1.2</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Полигоны ТБО</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2249A4" w:rsidP="00BA630F">
            <w:pPr>
              <w:jc w:val="center"/>
              <w:rPr>
                <w:rFonts w:ascii="Arial" w:hAnsi="Arial" w:cs="Arial"/>
                <w:color w:val="000000"/>
              </w:rPr>
            </w:pPr>
            <w:r>
              <w:rPr>
                <w:rFonts w:ascii="Arial" w:hAnsi="Arial" w:cs="Arial"/>
                <w:color w:val="000000"/>
              </w:rPr>
              <w:t>289</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5.1.3</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Скотомогильники</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2249A4" w:rsidP="00BA630F">
            <w:pPr>
              <w:jc w:val="center"/>
              <w:rPr>
                <w:rFonts w:ascii="Arial" w:hAnsi="Arial" w:cs="Arial"/>
                <w:color w:val="000000"/>
              </w:rPr>
            </w:pPr>
            <w:r>
              <w:rPr>
                <w:rFonts w:ascii="Arial" w:hAnsi="Arial" w:cs="Arial"/>
                <w:color w:val="000000"/>
              </w:rPr>
              <w:t>294</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rPr>
                <w:rFonts w:ascii="Arial" w:hAnsi="Arial" w:cs="Arial"/>
                <w:b/>
                <w:i/>
                <w:color w:val="000000"/>
              </w:rPr>
            </w:pPr>
            <w:r w:rsidRPr="00EB220F">
              <w:rPr>
                <w:rFonts w:ascii="Arial" w:hAnsi="Arial" w:cs="Arial"/>
                <w:b/>
                <w:i/>
                <w:color w:val="000000"/>
              </w:rPr>
              <w:t>6.1</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b/>
                <w:i/>
                <w:color w:val="000000"/>
              </w:rPr>
            </w:pPr>
            <w:r w:rsidRPr="00EB220F">
              <w:rPr>
                <w:rFonts w:ascii="Arial" w:hAnsi="Arial" w:cs="Arial"/>
                <w:b/>
                <w:i/>
                <w:color w:val="000000"/>
              </w:rPr>
              <w:t>Экологическое состояние</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9E3DC7" w:rsidP="00BA630F">
            <w:pPr>
              <w:jc w:val="center"/>
              <w:rPr>
                <w:rFonts w:ascii="Arial" w:hAnsi="Arial" w:cs="Arial"/>
                <w:color w:val="000000"/>
              </w:rPr>
            </w:pPr>
            <w:r w:rsidRPr="00EB220F">
              <w:rPr>
                <w:rFonts w:ascii="Arial" w:hAnsi="Arial" w:cs="Arial"/>
                <w:color w:val="000000"/>
              </w:rPr>
              <w:t>3</w:t>
            </w:r>
            <w:r w:rsidR="002249A4">
              <w:rPr>
                <w:rFonts w:ascii="Arial" w:hAnsi="Arial" w:cs="Arial"/>
                <w:color w:val="000000"/>
              </w:rPr>
              <w:t>07</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6.1.1</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Состояние атмосферного воздуха</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9E3DC7" w:rsidP="00BA630F">
            <w:pPr>
              <w:jc w:val="center"/>
              <w:rPr>
                <w:rFonts w:ascii="Arial" w:hAnsi="Arial" w:cs="Arial"/>
                <w:color w:val="000000"/>
              </w:rPr>
            </w:pPr>
            <w:r w:rsidRPr="00EB220F">
              <w:rPr>
                <w:rFonts w:ascii="Arial" w:hAnsi="Arial" w:cs="Arial"/>
                <w:color w:val="000000"/>
              </w:rPr>
              <w:t>3</w:t>
            </w:r>
            <w:r w:rsidR="002249A4">
              <w:rPr>
                <w:rFonts w:ascii="Arial" w:hAnsi="Arial" w:cs="Arial"/>
                <w:color w:val="000000"/>
              </w:rPr>
              <w:t>09</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6.1.2</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Состояние поверхностных и подземных вод</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9E3DC7" w:rsidP="00BA630F">
            <w:pPr>
              <w:jc w:val="center"/>
              <w:rPr>
                <w:rFonts w:ascii="Arial" w:hAnsi="Arial" w:cs="Arial"/>
                <w:color w:val="000000"/>
              </w:rPr>
            </w:pPr>
            <w:r w:rsidRPr="00EB220F">
              <w:rPr>
                <w:rFonts w:ascii="Arial" w:hAnsi="Arial" w:cs="Arial"/>
                <w:color w:val="000000"/>
              </w:rPr>
              <w:t>3</w:t>
            </w:r>
            <w:r w:rsidR="002249A4">
              <w:rPr>
                <w:rFonts w:ascii="Arial" w:hAnsi="Arial" w:cs="Arial"/>
                <w:color w:val="000000"/>
              </w:rPr>
              <w:t>11</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6.1.3</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Состояние земельных ресурсов</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9E3DC7" w:rsidP="00BA630F">
            <w:pPr>
              <w:jc w:val="center"/>
              <w:rPr>
                <w:rFonts w:ascii="Arial" w:hAnsi="Arial" w:cs="Arial"/>
                <w:color w:val="000000"/>
              </w:rPr>
            </w:pPr>
            <w:r w:rsidRPr="00EB220F">
              <w:rPr>
                <w:rFonts w:ascii="Arial" w:hAnsi="Arial" w:cs="Arial"/>
                <w:color w:val="000000"/>
              </w:rPr>
              <w:t>3</w:t>
            </w:r>
            <w:r w:rsidR="002249A4">
              <w:rPr>
                <w:rFonts w:ascii="Arial" w:hAnsi="Arial" w:cs="Arial"/>
                <w:color w:val="000000"/>
              </w:rPr>
              <w:t>17</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6.1.4</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Состояние лесных ресурсов</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9E3DC7">
            <w:pPr>
              <w:jc w:val="center"/>
              <w:rPr>
                <w:rFonts w:ascii="Arial" w:hAnsi="Arial" w:cs="Arial"/>
                <w:color w:val="000000"/>
              </w:rPr>
            </w:pPr>
            <w:r w:rsidRPr="00EB220F">
              <w:rPr>
                <w:rFonts w:ascii="Arial" w:hAnsi="Arial" w:cs="Arial"/>
                <w:color w:val="000000"/>
              </w:rPr>
              <w:t>3</w:t>
            </w:r>
            <w:r w:rsidR="002249A4">
              <w:rPr>
                <w:rFonts w:ascii="Arial" w:hAnsi="Arial" w:cs="Arial"/>
                <w:color w:val="000000"/>
              </w:rPr>
              <w:t>19</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4.1.5</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Особо охраняемые территории района</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9E3DC7">
            <w:pPr>
              <w:jc w:val="center"/>
              <w:rPr>
                <w:rFonts w:ascii="Arial" w:hAnsi="Arial" w:cs="Arial"/>
                <w:color w:val="000000"/>
              </w:rPr>
            </w:pPr>
            <w:r w:rsidRPr="00EB220F">
              <w:rPr>
                <w:rFonts w:ascii="Arial" w:hAnsi="Arial" w:cs="Arial"/>
                <w:color w:val="000000"/>
              </w:rPr>
              <w:t>3</w:t>
            </w:r>
            <w:r w:rsidR="002249A4">
              <w:rPr>
                <w:rFonts w:ascii="Arial" w:hAnsi="Arial" w:cs="Arial"/>
                <w:color w:val="000000"/>
              </w:rPr>
              <w:t>20</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6.1.6</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Комплексная оценка экологического состояния террит</w:t>
            </w:r>
            <w:r w:rsidRPr="00EB220F">
              <w:rPr>
                <w:rFonts w:ascii="Arial" w:hAnsi="Arial" w:cs="Arial"/>
                <w:i/>
                <w:color w:val="000000"/>
              </w:rPr>
              <w:t>о</w:t>
            </w:r>
            <w:r w:rsidRPr="00EB220F">
              <w:rPr>
                <w:rFonts w:ascii="Arial" w:hAnsi="Arial" w:cs="Arial"/>
                <w:i/>
                <w:color w:val="000000"/>
              </w:rPr>
              <w:t>рии</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9E3DC7">
            <w:pPr>
              <w:jc w:val="center"/>
              <w:rPr>
                <w:rFonts w:ascii="Arial" w:hAnsi="Arial" w:cs="Arial"/>
                <w:color w:val="000000"/>
              </w:rPr>
            </w:pPr>
            <w:r w:rsidRPr="00EB220F">
              <w:rPr>
                <w:rFonts w:ascii="Arial" w:hAnsi="Arial" w:cs="Arial"/>
                <w:color w:val="000000"/>
              </w:rPr>
              <w:t>3</w:t>
            </w:r>
            <w:r w:rsidR="002249A4">
              <w:rPr>
                <w:rFonts w:ascii="Arial" w:hAnsi="Arial" w:cs="Arial"/>
                <w:color w:val="000000"/>
              </w:rPr>
              <w:t>26</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rPr>
                <w:rFonts w:ascii="Arial" w:hAnsi="Arial" w:cs="Arial"/>
                <w:b/>
                <w:i/>
                <w:color w:val="000000"/>
              </w:rPr>
            </w:pPr>
            <w:r w:rsidRPr="00EB220F">
              <w:rPr>
                <w:rFonts w:ascii="Arial" w:hAnsi="Arial" w:cs="Arial"/>
                <w:b/>
                <w:i/>
                <w:color w:val="000000"/>
              </w:rPr>
              <w:t>7.1</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rPr>
                <w:rFonts w:ascii="Arial" w:hAnsi="Arial" w:cs="Arial"/>
                <w:b/>
                <w:color w:val="000000"/>
              </w:rPr>
            </w:pPr>
            <w:r w:rsidRPr="00EB220F">
              <w:rPr>
                <w:rFonts w:ascii="Arial" w:hAnsi="Arial" w:cs="Arial"/>
                <w:b/>
                <w:i/>
                <w:color w:val="000000"/>
              </w:rPr>
              <w:t>Комплекс мер по охране от загрязнения воздушного ба</w:t>
            </w:r>
            <w:r w:rsidRPr="00EB220F">
              <w:rPr>
                <w:rFonts w:ascii="Arial" w:hAnsi="Arial" w:cs="Arial"/>
                <w:b/>
                <w:i/>
                <w:color w:val="000000"/>
              </w:rPr>
              <w:t>с</w:t>
            </w:r>
            <w:r w:rsidRPr="00EB220F">
              <w:rPr>
                <w:rFonts w:ascii="Arial" w:hAnsi="Arial" w:cs="Arial"/>
                <w:b/>
                <w:i/>
                <w:color w:val="000000"/>
              </w:rPr>
              <w:t xml:space="preserve">сейна, поверхностных </w:t>
            </w:r>
          </w:p>
          <w:p w:rsidR="001537B6" w:rsidRPr="00EB220F" w:rsidRDefault="001537B6" w:rsidP="00BA630F">
            <w:pPr>
              <w:rPr>
                <w:rFonts w:ascii="Arial" w:hAnsi="Arial" w:cs="Arial"/>
                <w:i/>
                <w:color w:val="000000"/>
              </w:rPr>
            </w:pPr>
            <w:r w:rsidRPr="00EB220F">
              <w:rPr>
                <w:rFonts w:ascii="Arial" w:hAnsi="Arial" w:cs="Arial"/>
                <w:b/>
                <w:i/>
                <w:color w:val="000000"/>
              </w:rPr>
              <w:t xml:space="preserve">и подземных вод, почв и ландшафтов </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9E3DC7">
            <w:pPr>
              <w:jc w:val="center"/>
              <w:rPr>
                <w:rFonts w:ascii="Arial" w:hAnsi="Arial" w:cs="Arial"/>
                <w:color w:val="000000"/>
              </w:rPr>
            </w:pPr>
            <w:r w:rsidRPr="00EB220F">
              <w:rPr>
                <w:rFonts w:ascii="Arial" w:hAnsi="Arial" w:cs="Arial"/>
                <w:color w:val="000000"/>
              </w:rPr>
              <w:t>3</w:t>
            </w:r>
            <w:r w:rsidR="002249A4">
              <w:rPr>
                <w:rFonts w:ascii="Arial" w:hAnsi="Arial" w:cs="Arial"/>
                <w:color w:val="000000"/>
              </w:rPr>
              <w:t>29</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3.12.1</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spacing w:line="276" w:lineRule="auto"/>
              <w:rPr>
                <w:rFonts w:ascii="Arial" w:hAnsi="Arial" w:cs="Arial"/>
                <w:i/>
                <w:color w:val="000000"/>
              </w:rPr>
            </w:pPr>
            <w:r w:rsidRPr="00EB220F">
              <w:rPr>
                <w:rFonts w:ascii="Arial" w:hAnsi="Arial" w:cs="Arial"/>
                <w:bCs/>
                <w:i/>
                <w:color w:val="000000"/>
              </w:rPr>
              <w:t>Мероприятия по учету местных природно-климатических усл</w:t>
            </w:r>
            <w:r w:rsidRPr="00EB220F">
              <w:rPr>
                <w:rFonts w:ascii="Arial" w:hAnsi="Arial" w:cs="Arial"/>
                <w:bCs/>
                <w:i/>
                <w:color w:val="000000"/>
              </w:rPr>
              <w:t>о</w:t>
            </w:r>
            <w:r w:rsidRPr="00EB220F">
              <w:rPr>
                <w:rFonts w:ascii="Arial" w:hAnsi="Arial" w:cs="Arial"/>
                <w:bCs/>
                <w:i/>
                <w:color w:val="000000"/>
              </w:rPr>
              <w:t>вий</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9E3DC7">
            <w:pPr>
              <w:jc w:val="center"/>
              <w:rPr>
                <w:rFonts w:ascii="Arial" w:hAnsi="Arial" w:cs="Arial"/>
                <w:color w:val="000000"/>
              </w:rPr>
            </w:pPr>
            <w:r w:rsidRPr="00EB220F">
              <w:rPr>
                <w:rFonts w:ascii="Arial" w:hAnsi="Arial" w:cs="Arial"/>
                <w:color w:val="000000"/>
              </w:rPr>
              <w:t>3</w:t>
            </w:r>
            <w:r w:rsidR="002249A4">
              <w:rPr>
                <w:rFonts w:ascii="Arial" w:hAnsi="Arial" w:cs="Arial"/>
                <w:color w:val="000000"/>
              </w:rPr>
              <w:t>29</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3.12.2</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Комплекс задач по сохранению и улучшению воздушного ба</w:t>
            </w:r>
            <w:r w:rsidRPr="00EB220F">
              <w:rPr>
                <w:rFonts w:ascii="Arial" w:hAnsi="Arial" w:cs="Arial"/>
                <w:i/>
                <w:color w:val="000000"/>
              </w:rPr>
              <w:t>с</w:t>
            </w:r>
            <w:r w:rsidRPr="00EB220F">
              <w:rPr>
                <w:rFonts w:ascii="Arial" w:hAnsi="Arial" w:cs="Arial"/>
                <w:i/>
                <w:color w:val="000000"/>
              </w:rPr>
              <w:t>сейна</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9E3DC7">
            <w:pPr>
              <w:jc w:val="center"/>
              <w:rPr>
                <w:rFonts w:ascii="Arial" w:hAnsi="Arial" w:cs="Arial"/>
                <w:color w:val="000000"/>
              </w:rPr>
            </w:pPr>
            <w:r w:rsidRPr="00EB220F">
              <w:rPr>
                <w:rFonts w:ascii="Arial" w:hAnsi="Arial" w:cs="Arial"/>
                <w:color w:val="000000"/>
              </w:rPr>
              <w:t>3</w:t>
            </w:r>
            <w:r w:rsidR="002249A4">
              <w:rPr>
                <w:rFonts w:ascii="Arial" w:hAnsi="Arial" w:cs="Arial"/>
                <w:color w:val="000000"/>
              </w:rPr>
              <w:t>30</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3.12.3</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pStyle w:val="afc"/>
              <w:spacing w:line="240" w:lineRule="auto"/>
              <w:ind w:firstLine="0"/>
              <w:rPr>
                <w:rFonts w:ascii="Arial" w:hAnsi="Arial" w:cs="Arial"/>
                <w:b w:val="0"/>
                <w:i/>
                <w:color w:val="000000"/>
                <w:u w:val="none"/>
              </w:rPr>
            </w:pPr>
            <w:r w:rsidRPr="00EB220F">
              <w:rPr>
                <w:rFonts w:ascii="Arial" w:hAnsi="Arial" w:cs="Arial"/>
                <w:b w:val="0"/>
                <w:i/>
                <w:iCs/>
                <w:color w:val="000000"/>
                <w:u w:val="none"/>
              </w:rPr>
              <w:t xml:space="preserve"> Комплекс мероприятий по охране поверхностных и по</w:t>
            </w:r>
            <w:r w:rsidRPr="00EB220F">
              <w:rPr>
                <w:rFonts w:ascii="Arial" w:hAnsi="Arial" w:cs="Arial"/>
                <w:b w:val="0"/>
                <w:i/>
                <w:iCs/>
                <w:color w:val="000000"/>
                <w:u w:val="none"/>
              </w:rPr>
              <w:t>д</w:t>
            </w:r>
            <w:r w:rsidRPr="00EB220F">
              <w:rPr>
                <w:rFonts w:ascii="Arial" w:hAnsi="Arial" w:cs="Arial"/>
                <w:b w:val="0"/>
                <w:i/>
                <w:iCs/>
                <w:color w:val="000000"/>
                <w:u w:val="none"/>
              </w:rPr>
              <w:t>земных вод</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9E3DC7">
            <w:pPr>
              <w:jc w:val="center"/>
              <w:rPr>
                <w:rFonts w:ascii="Arial" w:hAnsi="Arial" w:cs="Arial"/>
                <w:color w:val="000000"/>
              </w:rPr>
            </w:pPr>
            <w:r w:rsidRPr="00EB220F">
              <w:rPr>
                <w:rFonts w:ascii="Arial" w:hAnsi="Arial" w:cs="Arial"/>
                <w:color w:val="000000"/>
              </w:rPr>
              <w:t>3</w:t>
            </w:r>
            <w:r w:rsidR="002249A4">
              <w:rPr>
                <w:rFonts w:ascii="Arial" w:hAnsi="Arial" w:cs="Arial"/>
                <w:color w:val="000000"/>
              </w:rPr>
              <w:t>33</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3.12.4</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pStyle w:val="afc"/>
              <w:spacing w:line="240" w:lineRule="auto"/>
              <w:ind w:firstLine="0"/>
              <w:rPr>
                <w:rFonts w:ascii="Arial" w:hAnsi="Arial" w:cs="Arial"/>
                <w:b w:val="0"/>
                <w:i/>
                <w:iCs/>
                <w:color w:val="000000"/>
                <w:u w:val="none"/>
              </w:rPr>
            </w:pPr>
            <w:r w:rsidRPr="00EB220F">
              <w:rPr>
                <w:rFonts w:ascii="Arial" w:hAnsi="Arial" w:cs="Arial"/>
                <w:b w:val="0"/>
                <w:i/>
                <w:color w:val="000000"/>
                <w:u w:val="none"/>
              </w:rPr>
              <w:t>Комплекс мероприятий по охране почв, ландша</w:t>
            </w:r>
            <w:r w:rsidRPr="00EB220F">
              <w:rPr>
                <w:rFonts w:ascii="Arial" w:hAnsi="Arial" w:cs="Arial"/>
                <w:b w:val="0"/>
                <w:i/>
                <w:color w:val="000000"/>
                <w:u w:val="none"/>
              </w:rPr>
              <w:t>ф</w:t>
            </w:r>
            <w:r w:rsidRPr="00EB220F">
              <w:rPr>
                <w:rFonts w:ascii="Arial" w:hAnsi="Arial" w:cs="Arial"/>
                <w:b w:val="0"/>
                <w:i/>
                <w:color w:val="000000"/>
                <w:u w:val="none"/>
              </w:rPr>
              <w:t>тов</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9E3DC7">
            <w:pPr>
              <w:jc w:val="center"/>
              <w:rPr>
                <w:rFonts w:ascii="Arial" w:hAnsi="Arial" w:cs="Arial"/>
                <w:color w:val="000000"/>
              </w:rPr>
            </w:pPr>
            <w:r w:rsidRPr="00EB220F">
              <w:rPr>
                <w:rFonts w:ascii="Arial" w:hAnsi="Arial" w:cs="Arial"/>
                <w:color w:val="000000"/>
              </w:rPr>
              <w:t>3</w:t>
            </w:r>
            <w:r w:rsidR="002249A4">
              <w:rPr>
                <w:rFonts w:ascii="Arial" w:hAnsi="Arial" w:cs="Arial"/>
                <w:color w:val="000000"/>
              </w:rPr>
              <w:t>36</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3.12.5</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pStyle w:val="afc"/>
              <w:spacing w:line="240" w:lineRule="auto"/>
              <w:ind w:firstLine="0"/>
              <w:rPr>
                <w:rFonts w:ascii="Arial" w:hAnsi="Arial" w:cs="Arial"/>
                <w:b w:val="0"/>
                <w:i/>
                <w:color w:val="000000"/>
                <w:u w:val="none"/>
              </w:rPr>
            </w:pPr>
            <w:r w:rsidRPr="00EB220F">
              <w:rPr>
                <w:rFonts w:ascii="Arial" w:hAnsi="Arial" w:cs="Arial"/>
                <w:b w:val="0"/>
                <w:bCs w:val="0"/>
                <w:i/>
                <w:color w:val="000000"/>
                <w:u w:val="none"/>
              </w:rPr>
              <w:t>Программа мероприятий по решению экологических пр</w:t>
            </w:r>
            <w:r w:rsidRPr="00EB220F">
              <w:rPr>
                <w:rFonts w:ascii="Arial" w:hAnsi="Arial" w:cs="Arial"/>
                <w:b w:val="0"/>
                <w:bCs w:val="0"/>
                <w:i/>
                <w:color w:val="000000"/>
                <w:u w:val="none"/>
              </w:rPr>
              <w:t>о</w:t>
            </w:r>
            <w:r w:rsidRPr="00EB220F">
              <w:rPr>
                <w:rFonts w:ascii="Arial" w:hAnsi="Arial" w:cs="Arial"/>
                <w:b w:val="0"/>
                <w:bCs w:val="0"/>
                <w:i/>
                <w:color w:val="000000"/>
                <w:u w:val="none"/>
              </w:rPr>
              <w:t>блем</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9E3DC7">
            <w:pPr>
              <w:jc w:val="center"/>
              <w:rPr>
                <w:rFonts w:ascii="Arial" w:hAnsi="Arial" w:cs="Arial"/>
                <w:color w:val="000000"/>
              </w:rPr>
            </w:pPr>
            <w:r w:rsidRPr="00EB220F">
              <w:rPr>
                <w:rFonts w:ascii="Arial" w:hAnsi="Arial" w:cs="Arial"/>
                <w:color w:val="000000"/>
              </w:rPr>
              <w:t>3</w:t>
            </w:r>
            <w:r w:rsidR="002249A4">
              <w:rPr>
                <w:rFonts w:ascii="Arial" w:hAnsi="Arial" w:cs="Arial"/>
                <w:color w:val="000000"/>
              </w:rPr>
              <w:t>37</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rPr>
                <w:rFonts w:ascii="Arial" w:hAnsi="Arial" w:cs="Arial"/>
                <w:b/>
                <w:i/>
                <w:color w:val="000000"/>
              </w:rPr>
            </w:pPr>
            <w:r w:rsidRPr="00EB220F">
              <w:rPr>
                <w:rFonts w:ascii="Arial" w:hAnsi="Arial" w:cs="Arial"/>
                <w:b/>
                <w:i/>
                <w:color w:val="000000"/>
              </w:rPr>
              <w:t>8.1</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b/>
                <w:i/>
                <w:color w:val="000000"/>
              </w:rPr>
            </w:pPr>
            <w:r w:rsidRPr="00EB220F">
              <w:rPr>
                <w:rFonts w:ascii="Arial" w:hAnsi="Arial" w:cs="Arial"/>
                <w:b/>
                <w:i/>
                <w:color w:val="000000"/>
              </w:rPr>
              <w:t>Природные и техногенные чрезвычайные с</w:t>
            </w:r>
            <w:r w:rsidRPr="00EB220F">
              <w:rPr>
                <w:rFonts w:ascii="Arial" w:hAnsi="Arial" w:cs="Arial"/>
                <w:b/>
                <w:i/>
                <w:color w:val="000000"/>
              </w:rPr>
              <w:t>и</w:t>
            </w:r>
            <w:r w:rsidRPr="00EB220F">
              <w:rPr>
                <w:rFonts w:ascii="Arial" w:hAnsi="Arial" w:cs="Arial"/>
                <w:b/>
                <w:i/>
                <w:color w:val="000000"/>
              </w:rPr>
              <w:t>туации и риски их возникновения</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9E3DC7">
            <w:pPr>
              <w:jc w:val="center"/>
              <w:rPr>
                <w:rFonts w:ascii="Arial" w:hAnsi="Arial" w:cs="Arial"/>
                <w:color w:val="000000"/>
              </w:rPr>
            </w:pPr>
            <w:r w:rsidRPr="00EB220F">
              <w:rPr>
                <w:rFonts w:ascii="Arial" w:hAnsi="Arial" w:cs="Arial"/>
                <w:color w:val="000000"/>
              </w:rPr>
              <w:t>3</w:t>
            </w:r>
            <w:r w:rsidR="002249A4">
              <w:rPr>
                <w:rFonts w:ascii="Arial" w:hAnsi="Arial" w:cs="Arial"/>
                <w:color w:val="000000"/>
              </w:rPr>
              <w:t>40</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8.1.1</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Природные чрезвычайные ситуации</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9E3DC7">
            <w:pPr>
              <w:jc w:val="center"/>
              <w:rPr>
                <w:rFonts w:ascii="Arial" w:hAnsi="Arial" w:cs="Arial"/>
                <w:color w:val="000000"/>
              </w:rPr>
            </w:pPr>
            <w:r w:rsidRPr="00EB220F">
              <w:rPr>
                <w:rFonts w:ascii="Arial" w:hAnsi="Arial" w:cs="Arial"/>
                <w:color w:val="000000"/>
              </w:rPr>
              <w:t>3</w:t>
            </w:r>
            <w:r w:rsidR="002249A4">
              <w:rPr>
                <w:rFonts w:ascii="Arial" w:hAnsi="Arial" w:cs="Arial"/>
                <w:color w:val="000000"/>
              </w:rPr>
              <w:t>40</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8.1.2</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Техногенные чрезвычайные ситуации</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9E3DC7">
            <w:pPr>
              <w:jc w:val="center"/>
              <w:rPr>
                <w:rFonts w:ascii="Arial" w:hAnsi="Arial" w:cs="Arial"/>
                <w:color w:val="000000"/>
              </w:rPr>
            </w:pPr>
            <w:r w:rsidRPr="00EB220F">
              <w:rPr>
                <w:rFonts w:ascii="Arial" w:hAnsi="Arial" w:cs="Arial"/>
                <w:color w:val="000000"/>
              </w:rPr>
              <w:t>3</w:t>
            </w:r>
            <w:r w:rsidR="002249A4">
              <w:rPr>
                <w:rFonts w:ascii="Arial" w:hAnsi="Arial" w:cs="Arial"/>
                <w:color w:val="000000"/>
              </w:rPr>
              <w:t>43</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i/>
                <w:color w:val="000000"/>
              </w:rPr>
            </w:pPr>
            <w:r w:rsidRPr="00EB220F">
              <w:rPr>
                <w:rFonts w:ascii="Arial" w:hAnsi="Arial" w:cs="Arial"/>
                <w:i/>
                <w:color w:val="000000"/>
              </w:rPr>
              <w:t>8.1.3</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Мероприятия по предупреждению и снижению последствий аварий и стихийных бедс</w:t>
            </w:r>
            <w:r w:rsidRPr="00EB220F">
              <w:rPr>
                <w:rFonts w:ascii="Arial" w:hAnsi="Arial" w:cs="Arial"/>
                <w:i/>
                <w:color w:val="000000"/>
              </w:rPr>
              <w:t>т</w:t>
            </w:r>
            <w:r w:rsidRPr="00EB220F">
              <w:rPr>
                <w:rFonts w:ascii="Arial" w:hAnsi="Arial" w:cs="Arial"/>
                <w:i/>
                <w:color w:val="000000"/>
              </w:rPr>
              <w:t>вий</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9E3DC7">
            <w:pPr>
              <w:jc w:val="center"/>
              <w:rPr>
                <w:rFonts w:ascii="Arial" w:hAnsi="Arial" w:cs="Arial"/>
                <w:color w:val="000000"/>
              </w:rPr>
            </w:pPr>
            <w:r w:rsidRPr="00EB220F">
              <w:rPr>
                <w:rFonts w:ascii="Arial" w:hAnsi="Arial" w:cs="Arial"/>
                <w:color w:val="000000"/>
              </w:rPr>
              <w:t>3</w:t>
            </w:r>
            <w:r w:rsidR="002249A4">
              <w:rPr>
                <w:rFonts w:ascii="Arial" w:hAnsi="Arial" w:cs="Arial"/>
                <w:color w:val="000000"/>
              </w:rPr>
              <w:t>44</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rPr>
                <w:rFonts w:ascii="Arial" w:hAnsi="Arial" w:cs="Arial"/>
                <w:b/>
                <w:i/>
                <w:color w:val="000000"/>
              </w:rPr>
            </w:pPr>
            <w:r w:rsidRPr="00EB220F">
              <w:rPr>
                <w:rFonts w:ascii="Arial" w:hAnsi="Arial" w:cs="Arial"/>
                <w:b/>
                <w:i/>
                <w:color w:val="000000"/>
              </w:rPr>
              <w:t>9.1</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b/>
                <w:i/>
                <w:color w:val="000000"/>
              </w:rPr>
            </w:pPr>
            <w:r w:rsidRPr="00EB220F">
              <w:rPr>
                <w:rFonts w:ascii="Arial" w:hAnsi="Arial" w:cs="Arial"/>
                <w:b/>
                <w:i/>
                <w:color w:val="000000"/>
              </w:rPr>
              <w:t>Сведения об объектах местного значения, пл</w:t>
            </w:r>
            <w:r w:rsidRPr="00EB220F">
              <w:rPr>
                <w:rFonts w:ascii="Arial" w:hAnsi="Arial" w:cs="Arial"/>
                <w:b/>
                <w:i/>
                <w:color w:val="000000"/>
              </w:rPr>
              <w:t>а</w:t>
            </w:r>
            <w:r w:rsidRPr="00EB220F">
              <w:rPr>
                <w:rFonts w:ascii="Arial" w:hAnsi="Arial" w:cs="Arial"/>
                <w:b/>
                <w:i/>
                <w:color w:val="000000"/>
              </w:rPr>
              <w:t>нируемых для размещения в  Краснозерском районе</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9E3DC7">
            <w:pPr>
              <w:jc w:val="center"/>
              <w:rPr>
                <w:rFonts w:ascii="Arial" w:hAnsi="Arial" w:cs="Arial"/>
                <w:color w:val="000000"/>
              </w:rPr>
            </w:pPr>
            <w:r w:rsidRPr="00EB220F">
              <w:rPr>
                <w:rFonts w:ascii="Arial" w:hAnsi="Arial" w:cs="Arial"/>
                <w:color w:val="000000"/>
              </w:rPr>
              <w:t>3</w:t>
            </w:r>
            <w:r w:rsidR="002249A4">
              <w:rPr>
                <w:rFonts w:ascii="Arial" w:hAnsi="Arial" w:cs="Arial"/>
                <w:color w:val="000000"/>
              </w:rPr>
              <w:t>45</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rPr>
                <w:rFonts w:ascii="Arial" w:hAnsi="Arial" w:cs="Arial"/>
                <w:b/>
                <w:i/>
                <w:color w:val="000000"/>
              </w:rPr>
            </w:pPr>
            <w:r w:rsidRPr="00EB220F">
              <w:rPr>
                <w:rFonts w:ascii="Arial" w:hAnsi="Arial" w:cs="Arial"/>
                <w:b/>
                <w:i/>
                <w:color w:val="000000"/>
              </w:rPr>
              <w:t>9.2</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b/>
                <w:i/>
                <w:color w:val="000000"/>
              </w:rPr>
            </w:pPr>
            <w:r w:rsidRPr="00EB220F">
              <w:rPr>
                <w:rFonts w:ascii="Arial" w:hAnsi="Arial" w:cs="Arial"/>
                <w:b/>
                <w:i/>
                <w:color w:val="000000"/>
              </w:rPr>
              <w:t>Сведения об объектах местного значения, пл</w:t>
            </w:r>
            <w:r w:rsidRPr="00EB220F">
              <w:rPr>
                <w:rFonts w:ascii="Arial" w:hAnsi="Arial" w:cs="Arial"/>
                <w:b/>
                <w:i/>
                <w:color w:val="000000"/>
              </w:rPr>
              <w:t>а</w:t>
            </w:r>
            <w:r w:rsidRPr="00EB220F">
              <w:rPr>
                <w:rFonts w:ascii="Arial" w:hAnsi="Arial" w:cs="Arial"/>
                <w:b/>
                <w:i/>
                <w:color w:val="000000"/>
              </w:rPr>
              <w:t>нируемых для размещения в  Краснозерском районе</w:t>
            </w:r>
          </w:p>
          <w:p w:rsidR="009E3DC7" w:rsidRPr="00EB220F" w:rsidRDefault="009E3DC7" w:rsidP="00BA630F">
            <w:pPr>
              <w:jc w:val="both"/>
              <w:rPr>
                <w:rFonts w:ascii="Arial" w:hAnsi="Arial" w:cs="Arial"/>
                <w:b/>
                <w:i/>
                <w:color w:val="000000"/>
              </w:rPr>
            </w:pP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9E3DC7">
            <w:pPr>
              <w:jc w:val="center"/>
              <w:rPr>
                <w:rFonts w:ascii="Arial" w:hAnsi="Arial" w:cs="Arial"/>
                <w:color w:val="000000"/>
              </w:rPr>
            </w:pPr>
            <w:r w:rsidRPr="00EB220F">
              <w:rPr>
                <w:rFonts w:ascii="Arial" w:hAnsi="Arial" w:cs="Arial"/>
                <w:color w:val="000000"/>
              </w:rPr>
              <w:t>3</w:t>
            </w:r>
            <w:r w:rsidR="002249A4">
              <w:rPr>
                <w:rFonts w:ascii="Arial" w:hAnsi="Arial" w:cs="Arial"/>
                <w:color w:val="000000"/>
              </w:rPr>
              <w:t>47</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center"/>
              <w:rPr>
                <w:rFonts w:ascii="Arial" w:hAnsi="Arial" w:cs="Arial"/>
                <w:b/>
                <w:color w:val="000000"/>
              </w:rPr>
            </w:pPr>
            <w:r w:rsidRPr="00EB220F">
              <w:rPr>
                <w:rFonts w:ascii="Arial" w:hAnsi="Arial" w:cs="Arial"/>
                <w:b/>
                <w:color w:val="000000"/>
              </w:rPr>
              <w:t>4</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b/>
                <w:i/>
                <w:color w:val="000000"/>
              </w:rPr>
            </w:pPr>
            <w:r w:rsidRPr="00EB220F">
              <w:rPr>
                <w:rFonts w:ascii="Arial" w:hAnsi="Arial" w:cs="Arial"/>
                <w:b/>
                <w:i/>
                <w:color w:val="000000"/>
              </w:rPr>
              <w:t>Основные технико-экономические показатели</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9E3DC7">
            <w:pPr>
              <w:jc w:val="center"/>
              <w:rPr>
                <w:rFonts w:ascii="Arial" w:hAnsi="Arial" w:cs="Arial"/>
                <w:color w:val="000000"/>
              </w:rPr>
            </w:pPr>
            <w:r w:rsidRPr="00EB220F">
              <w:rPr>
                <w:rFonts w:ascii="Arial" w:hAnsi="Arial" w:cs="Arial"/>
                <w:color w:val="000000"/>
              </w:rPr>
              <w:t>3</w:t>
            </w:r>
            <w:r w:rsidR="002249A4">
              <w:rPr>
                <w:rFonts w:ascii="Arial" w:hAnsi="Arial" w:cs="Arial"/>
                <w:color w:val="000000"/>
              </w:rPr>
              <w:t>59</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center"/>
              <w:rPr>
                <w:rFonts w:ascii="Arial" w:hAnsi="Arial" w:cs="Arial"/>
                <w:b/>
                <w:color w:val="000000"/>
              </w:rPr>
            </w:pPr>
            <w:r w:rsidRPr="00EB220F">
              <w:rPr>
                <w:rFonts w:ascii="Arial" w:hAnsi="Arial" w:cs="Arial"/>
                <w:b/>
                <w:color w:val="000000"/>
              </w:rPr>
              <w:t>5</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b/>
                <w:i/>
                <w:color w:val="000000"/>
              </w:rPr>
            </w:pPr>
            <w:r w:rsidRPr="00EB220F">
              <w:rPr>
                <w:rFonts w:ascii="Arial" w:hAnsi="Arial" w:cs="Arial"/>
                <w:b/>
                <w:i/>
                <w:color w:val="000000"/>
              </w:rPr>
              <w:t>Приложения</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9E3DC7">
            <w:pPr>
              <w:jc w:val="center"/>
              <w:rPr>
                <w:rFonts w:ascii="Arial" w:hAnsi="Arial" w:cs="Arial"/>
                <w:color w:val="000000"/>
              </w:rPr>
            </w:pPr>
            <w:r w:rsidRPr="00EB220F">
              <w:rPr>
                <w:rFonts w:ascii="Arial" w:hAnsi="Arial" w:cs="Arial"/>
                <w:color w:val="000000"/>
              </w:rPr>
              <w:t>3</w:t>
            </w:r>
            <w:r w:rsidR="002249A4">
              <w:rPr>
                <w:rFonts w:ascii="Arial" w:hAnsi="Arial" w:cs="Arial"/>
                <w:color w:val="000000"/>
              </w:rPr>
              <w:t>63</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color w:val="000000"/>
              </w:rPr>
            </w:pPr>
            <w:r w:rsidRPr="00EB220F">
              <w:rPr>
                <w:rFonts w:ascii="Arial" w:hAnsi="Arial" w:cs="Arial"/>
                <w:color w:val="000000"/>
              </w:rPr>
              <w:t>1</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b/>
                <w:bCs/>
                <w:i/>
                <w:color w:val="000000"/>
              </w:rPr>
            </w:pPr>
            <w:r w:rsidRPr="00EB220F">
              <w:rPr>
                <w:rFonts w:ascii="Arial" w:hAnsi="Arial" w:cs="Arial"/>
                <w:i/>
                <w:color w:val="000000"/>
              </w:rPr>
              <w:t>Техническое задание на разработку проекта «Сх</w:t>
            </w:r>
            <w:r w:rsidRPr="00EB220F">
              <w:rPr>
                <w:rFonts w:ascii="Arial" w:hAnsi="Arial" w:cs="Arial"/>
                <w:i/>
                <w:color w:val="000000"/>
              </w:rPr>
              <w:t>е</w:t>
            </w:r>
            <w:r w:rsidRPr="00EB220F">
              <w:rPr>
                <w:rFonts w:ascii="Arial" w:hAnsi="Arial" w:cs="Arial"/>
                <w:i/>
                <w:color w:val="000000"/>
              </w:rPr>
              <w:t>мы территориального планирования Краснозерского района Н</w:t>
            </w:r>
            <w:r w:rsidRPr="00EB220F">
              <w:rPr>
                <w:rFonts w:ascii="Arial" w:hAnsi="Arial" w:cs="Arial"/>
                <w:i/>
                <w:color w:val="000000"/>
              </w:rPr>
              <w:t>о</w:t>
            </w:r>
            <w:r w:rsidRPr="00EB220F">
              <w:rPr>
                <w:rFonts w:ascii="Arial" w:hAnsi="Arial" w:cs="Arial"/>
                <w:i/>
                <w:color w:val="000000"/>
              </w:rPr>
              <w:t xml:space="preserve">восибирской области» от 20 марта </w:t>
            </w:r>
            <w:smartTag w:uri="urn:schemas-microsoft-com:office:smarttags" w:element="metricconverter">
              <w:smartTagPr>
                <w:attr w:name="ProductID" w:val="2012 г"/>
              </w:smartTagPr>
              <w:r w:rsidRPr="00EB220F">
                <w:rPr>
                  <w:rFonts w:ascii="Arial" w:hAnsi="Arial" w:cs="Arial"/>
                  <w:i/>
                  <w:color w:val="000000"/>
                </w:rPr>
                <w:t>2012 г</w:t>
              </w:r>
            </w:smartTag>
            <w:r w:rsidRPr="00EB220F">
              <w:rPr>
                <w:rFonts w:ascii="Arial" w:hAnsi="Arial" w:cs="Arial"/>
                <w:i/>
                <w:color w:val="000000"/>
              </w:rPr>
              <w:t>.</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9E3DC7">
            <w:pPr>
              <w:jc w:val="center"/>
              <w:rPr>
                <w:rFonts w:ascii="Arial" w:hAnsi="Arial" w:cs="Arial"/>
                <w:color w:val="000000"/>
              </w:rPr>
            </w:pPr>
            <w:r w:rsidRPr="00EB220F">
              <w:rPr>
                <w:rFonts w:ascii="Arial" w:hAnsi="Arial" w:cs="Arial"/>
                <w:color w:val="000000"/>
              </w:rPr>
              <w:t>3</w:t>
            </w:r>
            <w:r w:rsidR="002249A4">
              <w:rPr>
                <w:rFonts w:ascii="Arial" w:hAnsi="Arial" w:cs="Arial"/>
                <w:color w:val="000000"/>
              </w:rPr>
              <w:t>64</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color w:val="000000"/>
              </w:rPr>
            </w:pPr>
            <w:r w:rsidRPr="00EB220F">
              <w:rPr>
                <w:rFonts w:ascii="Arial" w:hAnsi="Arial" w:cs="Arial"/>
                <w:color w:val="000000"/>
              </w:rPr>
              <w:t>2</w:t>
            </w:r>
          </w:p>
        </w:tc>
        <w:tc>
          <w:tcPr>
            <w:tcW w:w="6294"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rPr>
                <w:rFonts w:ascii="Arial" w:hAnsi="Arial" w:cs="Arial"/>
                <w:i/>
                <w:color w:val="000000"/>
              </w:rPr>
            </w:pPr>
            <w:r w:rsidRPr="00EB220F">
              <w:rPr>
                <w:rFonts w:ascii="Arial" w:hAnsi="Arial" w:cs="Arial"/>
                <w:i/>
                <w:color w:val="000000"/>
              </w:rPr>
              <w:t xml:space="preserve">Перечень животных и птиц, занесенных в </w:t>
            </w:r>
          </w:p>
          <w:p w:rsidR="001537B6" w:rsidRPr="00EB220F" w:rsidRDefault="001537B6" w:rsidP="00BA630F">
            <w:pPr>
              <w:rPr>
                <w:rFonts w:ascii="Arial" w:hAnsi="Arial" w:cs="Arial"/>
                <w:i/>
                <w:color w:val="000000"/>
              </w:rPr>
            </w:pPr>
            <w:r w:rsidRPr="00EB220F">
              <w:rPr>
                <w:rFonts w:ascii="Arial" w:hAnsi="Arial" w:cs="Arial"/>
                <w:i/>
                <w:color w:val="000000"/>
              </w:rPr>
              <w:t>Красную книгу Новосибирской области</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9E3DC7">
            <w:pPr>
              <w:jc w:val="center"/>
              <w:rPr>
                <w:rFonts w:ascii="Arial" w:hAnsi="Arial" w:cs="Arial"/>
                <w:color w:val="000000"/>
              </w:rPr>
            </w:pPr>
            <w:r w:rsidRPr="00EB220F">
              <w:rPr>
                <w:rFonts w:ascii="Arial" w:hAnsi="Arial" w:cs="Arial"/>
                <w:color w:val="000000"/>
              </w:rPr>
              <w:t>3</w:t>
            </w:r>
            <w:r w:rsidR="002249A4">
              <w:rPr>
                <w:rFonts w:ascii="Arial" w:hAnsi="Arial" w:cs="Arial"/>
                <w:color w:val="000000"/>
              </w:rPr>
              <w:t>69</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color w:val="000000"/>
              </w:rPr>
            </w:pPr>
            <w:r w:rsidRPr="00EB220F">
              <w:rPr>
                <w:rFonts w:ascii="Arial" w:hAnsi="Arial" w:cs="Arial"/>
                <w:color w:val="000000"/>
              </w:rPr>
              <w:t>3</w:t>
            </w:r>
          </w:p>
        </w:tc>
        <w:tc>
          <w:tcPr>
            <w:tcW w:w="6294"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rPr>
                <w:rFonts w:ascii="Arial" w:hAnsi="Arial" w:cs="Arial"/>
                <w:i/>
                <w:color w:val="000000"/>
              </w:rPr>
            </w:pPr>
            <w:r w:rsidRPr="00EB220F">
              <w:rPr>
                <w:rFonts w:ascii="Arial" w:hAnsi="Arial" w:cs="Arial"/>
                <w:i/>
                <w:color w:val="000000"/>
              </w:rPr>
              <w:t>Перечень растений, занесенных в Красную книгу</w:t>
            </w:r>
          </w:p>
          <w:p w:rsidR="001537B6" w:rsidRPr="00EB220F" w:rsidRDefault="001537B6" w:rsidP="00BA630F">
            <w:pPr>
              <w:rPr>
                <w:rFonts w:ascii="Arial" w:hAnsi="Arial" w:cs="Arial"/>
                <w:i/>
                <w:color w:val="000000"/>
              </w:rPr>
            </w:pPr>
            <w:r w:rsidRPr="00EB220F">
              <w:rPr>
                <w:rFonts w:ascii="Arial" w:hAnsi="Arial" w:cs="Arial"/>
                <w:i/>
                <w:color w:val="000000"/>
              </w:rPr>
              <w:t xml:space="preserve"> Новосибирской области</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9E3DC7">
            <w:pPr>
              <w:jc w:val="center"/>
              <w:rPr>
                <w:rFonts w:ascii="Arial" w:hAnsi="Arial" w:cs="Arial"/>
                <w:color w:val="000000"/>
              </w:rPr>
            </w:pPr>
            <w:r w:rsidRPr="00EB220F">
              <w:rPr>
                <w:rFonts w:ascii="Arial" w:hAnsi="Arial" w:cs="Arial"/>
                <w:color w:val="000000"/>
              </w:rPr>
              <w:t>3</w:t>
            </w:r>
            <w:r w:rsidR="002249A4">
              <w:rPr>
                <w:rFonts w:ascii="Arial" w:hAnsi="Arial" w:cs="Arial"/>
                <w:color w:val="000000"/>
              </w:rPr>
              <w:t>70</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color w:val="000000"/>
              </w:rPr>
            </w:pPr>
            <w:r w:rsidRPr="00EB220F">
              <w:rPr>
                <w:rFonts w:ascii="Arial" w:hAnsi="Arial" w:cs="Arial"/>
                <w:color w:val="000000"/>
              </w:rPr>
              <w:t>4</w:t>
            </w:r>
          </w:p>
        </w:tc>
        <w:tc>
          <w:tcPr>
            <w:tcW w:w="6294"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rPr>
                <w:rFonts w:ascii="Arial" w:hAnsi="Arial" w:cs="Arial"/>
                <w:i/>
                <w:color w:val="000000"/>
              </w:rPr>
            </w:pPr>
            <w:r w:rsidRPr="00EB220F">
              <w:rPr>
                <w:rFonts w:ascii="Arial" w:hAnsi="Arial" w:cs="Arial"/>
                <w:i/>
                <w:color w:val="000000"/>
              </w:rPr>
              <w:t xml:space="preserve">Новосибирская область. Распределение лесничеств </w:t>
            </w:r>
            <w:r w:rsidRPr="00EB220F">
              <w:rPr>
                <w:rFonts w:ascii="Arial" w:hAnsi="Arial" w:cs="Arial"/>
                <w:i/>
                <w:color w:val="000000"/>
              </w:rPr>
              <w:lastRenderedPageBreak/>
              <w:t>по среднему запасу древесины</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9E3DC7">
            <w:pPr>
              <w:jc w:val="center"/>
              <w:rPr>
                <w:rFonts w:ascii="Arial" w:hAnsi="Arial" w:cs="Arial"/>
                <w:color w:val="000000"/>
              </w:rPr>
            </w:pPr>
            <w:r w:rsidRPr="00EB220F">
              <w:rPr>
                <w:rFonts w:ascii="Arial" w:hAnsi="Arial" w:cs="Arial"/>
                <w:color w:val="000000"/>
              </w:rPr>
              <w:lastRenderedPageBreak/>
              <w:t>3</w:t>
            </w:r>
            <w:r w:rsidR="002249A4">
              <w:rPr>
                <w:rFonts w:ascii="Arial" w:hAnsi="Arial" w:cs="Arial"/>
                <w:color w:val="000000"/>
              </w:rPr>
              <w:t>73</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color w:val="000000"/>
              </w:rPr>
            </w:pPr>
            <w:r w:rsidRPr="00EB220F">
              <w:rPr>
                <w:rFonts w:ascii="Arial" w:hAnsi="Arial" w:cs="Arial"/>
                <w:color w:val="000000"/>
              </w:rPr>
              <w:t>5</w:t>
            </w:r>
          </w:p>
        </w:tc>
        <w:tc>
          <w:tcPr>
            <w:tcW w:w="6294"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tabs>
                <w:tab w:val="left" w:pos="200"/>
              </w:tabs>
              <w:rPr>
                <w:rFonts w:ascii="Arial" w:hAnsi="Arial" w:cs="Arial"/>
                <w:i/>
                <w:color w:val="000000"/>
              </w:rPr>
            </w:pPr>
            <w:r w:rsidRPr="00EB220F">
              <w:rPr>
                <w:rFonts w:ascii="Arial" w:hAnsi="Arial" w:cs="Arial"/>
                <w:i/>
                <w:color w:val="000000"/>
              </w:rPr>
              <w:t>Новосибирская область. Плотность дорог по ле</w:t>
            </w:r>
            <w:r w:rsidRPr="00EB220F">
              <w:rPr>
                <w:rFonts w:ascii="Arial" w:hAnsi="Arial" w:cs="Arial"/>
                <w:i/>
                <w:color w:val="000000"/>
              </w:rPr>
              <w:t>с</w:t>
            </w:r>
            <w:r w:rsidRPr="00EB220F">
              <w:rPr>
                <w:rFonts w:ascii="Arial" w:hAnsi="Arial" w:cs="Arial"/>
                <w:i/>
                <w:color w:val="000000"/>
              </w:rPr>
              <w:t>ничествам</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9E3DC7">
            <w:pPr>
              <w:jc w:val="center"/>
              <w:rPr>
                <w:rFonts w:ascii="Arial" w:hAnsi="Arial" w:cs="Arial"/>
                <w:color w:val="000000"/>
              </w:rPr>
            </w:pPr>
            <w:r w:rsidRPr="00EB220F">
              <w:rPr>
                <w:rFonts w:ascii="Arial" w:hAnsi="Arial" w:cs="Arial"/>
                <w:color w:val="000000"/>
              </w:rPr>
              <w:t>3</w:t>
            </w:r>
            <w:r w:rsidR="002249A4">
              <w:rPr>
                <w:rFonts w:ascii="Arial" w:hAnsi="Arial" w:cs="Arial"/>
                <w:color w:val="000000"/>
              </w:rPr>
              <w:t>74</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color w:val="000000"/>
              </w:rPr>
            </w:pPr>
            <w:r w:rsidRPr="00EB220F">
              <w:rPr>
                <w:rFonts w:ascii="Arial" w:hAnsi="Arial" w:cs="Arial"/>
                <w:color w:val="000000"/>
              </w:rPr>
              <w:t>6</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Новосибирская область. Освоение расчетной лес</w:t>
            </w:r>
            <w:r w:rsidRPr="00EB220F">
              <w:rPr>
                <w:rFonts w:ascii="Arial" w:hAnsi="Arial" w:cs="Arial"/>
                <w:i/>
                <w:color w:val="000000"/>
              </w:rPr>
              <w:t>о</w:t>
            </w:r>
            <w:r w:rsidRPr="00EB220F">
              <w:rPr>
                <w:rFonts w:ascii="Arial" w:hAnsi="Arial" w:cs="Arial"/>
                <w:i/>
                <w:color w:val="000000"/>
              </w:rPr>
              <w:t>секи</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9E3DC7">
            <w:pPr>
              <w:jc w:val="center"/>
              <w:rPr>
                <w:rFonts w:ascii="Arial" w:hAnsi="Arial" w:cs="Arial"/>
                <w:color w:val="000000"/>
              </w:rPr>
            </w:pPr>
            <w:r w:rsidRPr="00EB220F">
              <w:rPr>
                <w:rFonts w:ascii="Arial" w:hAnsi="Arial" w:cs="Arial"/>
                <w:color w:val="000000"/>
              </w:rPr>
              <w:t>3</w:t>
            </w:r>
            <w:r w:rsidR="002249A4">
              <w:rPr>
                <w:rFonts w:ascii="Arial" w:hAnsi="Arial" w:cs="Arial"/>
                <w:color w:val="000000"/>
              </w:rPr>
              <w:t>75</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color w:val="000000"/>
              </w:rPr>
            </w:pPr>
            <w:r w:rsidRPr="00EB220F">
              <w:rPr>
                <w:rFonts w:ascii="Arial" w:hAnsi="Arial" w:cs="Arial"/>
                <w:color w:val="000000"/>
              </w:rPr>
              <w:t>7</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jc w:val="both"/>
              <w:rPr>
                <w:rFonts w:ascii="Arial" w:hAnsi="Arial" w:cs="Arial"/>
                <w:i/>
                <w:color w:val="000000"/>
              </w:rPr>
            </w:pPr>
            <w:r w:rsidRPr="00EB220F">
              <w:rPr>
                <w:rFonts w:ascii="Arial" w:hAnsi="Arial" w:cs="Arial"/>
                <w:i/>
                <w:color w:val="000000"/>
              </w:rPr>
              <w:t>Зоны планируемого освоения лесов Новосибирской области по видам их использования</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2249A4" w:rsidP="00BA630F">
            <w:pPr>
              <w:jc w:val="center"/>
              <w:rPr>
                <w:rFonts w:ascii="Arial" w:hAnsi="Arial" w:cs="Arial"/>
                <w:color w:val="000000"/>
              </w:rPr>
            </w:pPr>
            <w:r>
              <w:rPr>
                <w:rFonts w:ascii="Arial" w:hAnsi="Arial" w:cs="Arial"/>
                <w:color w:val="000000"/>
              </w:rPr>
              <w:t>376</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color w:val="000000"/>
              </w:rPr>
            </w:pPr>
            <w:r w:rsidRPr="00EB220F">
              <w:rPr>
                <w:rFonts w:ascii="Arial" w:hAnsi="Arial" w:cs="Arial"/>
                <w:color w:val="000000"/>
              </w:rPr>
              <w:t>8</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rPr>
                <w:rFonts w:ascii="Arial" w:hAnsi="Arial" w:cs="Arial"/>
                <w:i/>
                <w:color w:val="000000"/>
              </w:rPr>
            </w:pPr>
            <w:r w:rsidRPr="00EB220F">
              <w:rPr>
                <w:rFonts w:ascii="Arial" w:hAnsi="Arial" w:cs="Arial"/>
                <w:i/>
                <w:color w:val="000000"/>
              </w:rPr>
              <w:t>Детские дошкольные учреждения Краснозерского района</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2249A4" w:rsidP="00BA630F">
            <w:pPr>
              <w:jc w:val="center"/>
              <w:rPr>
                <w:rFonts w:ascii="Arial" w:hAnsi="Arial" w:cs="Arial"/>
                <w:color w:val="000000"/>
              </w:rPr>
            </w:pPr>
            <w:r>
              <w:rPr>
                <w:rFonts w:ascii="Arial" w:hAnsi="Arial" w:cs="Arial"/>
                <w:color w:val="000000"/>
              </w:rPr>
              <w:t>377</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color w:val="000000"/>
              </w:rPr>
            </w:pPr>
            <w:r w:rsidRPr="00EB220F">
              <w:rPr>
                <w:rFonts w:ascii="Arial" w:hAnsi="Arial" w:cs="Arial"/>
                <w:color w:val="000000"/>
              </w:rPr>
              <w:t>9</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rPr>
                <w:rFonts w:ascii="Arial" w:hAnsi="Arial" w:cs="Arial"/>
                <w:i/>
                <w:color w:val="000000"/>
              </w:rPr>
            </w:pPr>
            <w:r w:rsidRPr="00EB220F">
              <w:rPr>
                <w:rFonts w:ascii="Arial" w:hAnsi="Arial" w:cs="Arial"/>
                <w:i/>
                <w:color w:val="000000"/>
              </w:rPr>
              <w:t>Школьные учреждения Краснозерского района</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2249A4" w:rsidP="00BA630F">
            <w:pPr>
              <w:jc w:val="center"/>
              <w:rPr>
                <w:rFonts w:ascii="Arial" w:hAnsi="Arial" w:cs="Arial"/>
                <w:color w:val="000000"/>
              </w:rPr>
            </w:pPr>
            <w:r>
              <w:rPr>
                <w:rFonts w:ascii="Arial" w:hAnsi="Arial" w:cs="Arial"/>
                <w:color w:val="000000"/>
              </w:rPr>
              <w:t>380</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color w:val="000000"/>
              </w:rPr>
            </w:pPr>
            <w:r w:rsidRPr="00EB220F">
              <w:rPr>
                <w:rFonts w:ascii="Arial" w:hAnsi="Arial" w:cs="Arial"/>
                <w:color w:val="000000"/>
              </w:rPr>
              <w:t>10</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rPr>
                <w:rFonts w:ascii="Arial" w:hAnsi="Arial" w:cs="Arial"/>
                <w:i/>
                <w:color w:val="000000"/>
              </w:rPr>
            </w:pPr>
            <w:r w:rsidRPr="00EB220F">
              <w:rPr>
                <w:rFonts w:ascii="Arial" w:hAnsi="Arial" w:cs="Arial"/>
                <w:i/>
                <w:color w:val="000000"/>
              </w:rPr>
              <w:t>Выписка из государственного реестра форма 22-1</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2249A4" w:rsidP="00BA630F">
            <w:pPr>
              <w:jc w:val="center"/>
              <w:rPr>
                <w:rFonts w:ascii="Arial" w:hAnsi="Arial" w:cs="Arial"/>
                <w:color w:val="000000"/>
              </w:rPr>
            </w:pPr>
            <w:r>
              <w:rPr>
                <w:rFonts w:ascii="Arial" w:hAnsi="Arial" w:cs="Arial"/>
                <w:color w:val="000000"/>
              </w:rPr>
              <w:t>385</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color w:val="000000"/>
              </w:rPr>
            </w:pPr>
            <w:r w:rsidRPr="00EB220F">
              <w:rPr>
                <w:rFonts w:ascii="Arial" w:hAnsi="Arial" w:cs="Arial"/>
                <w:color w:val="000000"/>
              </w:rPr>
              <w:t>11</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rPr>
                <w:rFonts w:ascii="Arial" w:hAnsi="Arial" w:cs="Arial"/>
                <w:i/>
                <w:color w:val="000000"/>
              </w:rPr>
            </w:pPr>
            <w:r w:rsidRPr="00EB220F">
              <w:rPr>
                <w:rFonts w:ascii="Arial" w:hAnsi="Arial" w:cs="Arial"/>
                <w:i/>
                <w:color w:val="000000"/>
              </w:rPr>
              <w:t>Выписка из государственного реестра форма 22-2</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2249A4" w:rsidP="00BA630F">
            <w:pPr>
              <w:jc w:val="center"/>
              <w:rPr>
                <w:rFonts w:ascii="Arial" w:hAnsi="Arial" w:cs="Arial"/>
                <w:color w:val="000000"/>
              </w:rPr>
            </w:pPr>
            <w:r>
              <w:rPr>
                <w:rFonts w:ascii="Arial" w:hAnsi="Arial" w:cs="Arial"/>
                <w:color w:val="000000"/>
              </w:rPr>
              <w:t>390</w:t>
            </w:r>
          </w:p>
        </w:tc>
      </w:tr>
      <w:tr w:rsidR="001537B6" w:rsidRPr="00EB220F" w:rsidTr="00BA630F">
        <w:tblPrEx>
          <w:tblCellMar>
            <w:top w:w="0" w:type="dxa"/>
            <w:bottom w:w="0" w:type="dxa"/>
          </w:tblCellMar>
        </w:tblPrEx>
        <w:tc>
          <w:tcPr>
            <w:tcW w:w="1418" w:type="dxa"/>
            <w:tcBorders>
              <w:top w:val="single" w:sz="6" w:space="0" w:color="auto"/>
              <w:left w:val="single" w:sz="6" w:space="0" w:color="auto"/>
              <w:bottom w:val="single" w:sz="6" w:space="0" w:color="auto"/>
              <w:right w:val="single" w:sz="6" w:space="0" w:color="auto"/>
            </w:tcBorders>
            <w:vAlign w:val="center"/>
          </w:tcPr>
          <w:p w:rsidR="001537B6" w:rsidRPr="00EB220F" w:rsidRDefault="001537B6" w:rsidP="00BA630F">
            <w:pPr>
              <w:jc w:val="right"/>
              <w:rPr>
                <w:rFonts w:ascii="Arial" w:hAnsi="Arial" w:cs="Arial"/>
                <w:color w:val="000000"/>
              </w:rPr>
            </w:pPr>
            <w:r w:rsidRPr="00EB220F">
              <w:rPr>
                <w:rFonts w:ascii="Arial" w:hAnsi="Arial" w:cs="Arial"/>
                <w:color w:val="000000"/>
              </w:rPr>
              <w:t>12</w:t>
            </w:r>
          </w:p>
        </w:tc>
        <w:tc>
          <w:tcPr>
            <w:tcW w:w="6294" w:type="dxa"/>
            <w:tcBorders>
              <w:top w:val="single" w:sz="6" w:space="0" w:color="auto"/>
              <w:left w:val="single" w:sz="6" w:space="0" w:color="auto"/>
              <w:bottom w:val="single" w:sz="6" w:space="0" w:color="auto"/>
              <w:right w:val="single" w:sz="6" w:space="0" w:color="auto"/>
            </w:tcBorders>
          </w:tcPr>
          <w:p w:rsidR="001537B6" w:rsidRPr="00EB220F" w:rsidRDefault="001537B6" w:rsidP="00BA630F">
            <w:pPr>
              <w:rPr>
                <w:rFonts w:ascii="Arial" w:hAnsi="Arial" w:cs="Arial"/>
                <w:i/>
                <w:color w:val="000000"/>
              </w:rPr>
            </w:pPr>
            <w:r w:rsidRPr="00EB220F">
              <w:rPr>
                <w:rFonts w:ascii="Arial" w:hAnsi="Arial" w:cs="Arial"/>
                <w:i/>
                <w:color w:val="000000"/>
              </w:rPr>
              <w:t xml:space="preserve">Информация о санитарно - эпидемиологической </w:t>
            </w:r>
          </w:p>
          <w:p w:rsidR="001537B6" w:rsidRPr="00EB220F" w:rsidRDefault="001537B6" w:rsidP="00BA630F">
            <w:pPr>
              <w:rPr>
                <w:rFonts w:ascii="Arial" w:hAnsi="Arial" w:cs="Arial"/>
                <w:i/>
                <w:color w:val="000000"/>
              </w:rPr>
            </w:pPr>
            <w:r w:rsidRPr="00EB220F">
              <w:rPr>
                <w:rFonts w:ascii="Arial" w:hAnsi="Arial" w:cs="Arial"/>
                <w:i/>
                <w:color w:val="000000"/>
              </w:rPr>
              <w:t>обстановке Краснозерского района. Управление Федеральной службы по надзору в сфере защиты прав потребителей и благополучия человека по Новосибирской области № 10/10306 от 27.06.12.</w:t>
            </w:r>
          </w:p>
        </w:tc>
        <w:tc>
          <w:tcPr>
            <w:tcW w:w="1701" w:type="dxa"/>
            <w:tcBorders>
              <w:top w:val="single" w:sz="6" w:space="0" w:color="auto"/>
              <w:left w:val="single" w:sz="6" w:space="0" w:color="auto"/>
              <w:bottom w:val="single" w:sz="6" w:space="0" w:color="auto"/>
              <w:right w:val="single" w:sz="6" w:space="0" w:color="auto"/>
            </w:tcBorders>
            <w:vAlign w:val="center"/>
          </w:tcPr>
          <w:p w:rsidR="001537B6" w:rsidRPr="00EB220F" w:rsidRDefault="002249A4" w:rsidP="00BA630F">
            <w:pPr>
              <w:jc w:val="center"/>
              <w:rPr>
                <w:rFonts w:ascii="Arial" w:hAnsi="Arial" w:cs="Arial"/>
                <w:color w:val="000000"/>
              </w:rPr>
            </w:pPr>
            <w:r>
              <w:rPr>
                <w:rFonts w:ascii="Arial" w:hAnsi="Arial" w:cs="Arial"/>
                <w:color w:val="000000"/>
              </w:rPr>
              <w:t>396</w:t>
            </w:r>
          </w:p>
        </w:tc>
      </w:tr>
    </w:tbl>
    <w:p w:rsidR="004063B1" w:rsidRPr="00EB220F" w:rsidRDefault="004063B1" w:rsidP="004063B1">
      <w:pPr>
        <w:rPr>
          <w:rFonts w:ascii="Arial" w:hAnsi="Arial" w:cs="Arial"/>
          <w:color w:val="000000"/>
        </w:rPr>
      </w:pPr>
    </w:p>
    <w:p w:rsidR="004063B1" w:rsidRPr="00EB220F" w:rsidRDefault="004063B1" w:rsidP="004063B1">
      <w:pPr>
        <w:rPr>
          <w:rFonts w:ascii="Arial" w:hAnsi="Arial" w:cs="Arial"/>
          <w:color w:val="000000"/>
        </w:rPr>
      </w:pPr>
    </w:p>
    <w:p w:rsidR="004063B1" w:rsidRPr="00EB220F" w:rsidRDefault="004063B1" w:rsidP="004063B1">
      <w:pPr>
        <w:rPr>
          <w:rFonts w:ascii="Arial" w:hAnsi="Arial" w:cs="Arial"/>
          <w:color w:val="000000"/>
        </w:rPr>
      </w:pPr>
    </w:p>
    <w:p w:rsidR="004063B1" w:rsidRPr="00EB220F" w:rsidRDefault="004063B1" w:rsidP="004063B1">
      <w:pPr>
        <w:rPr>
          <w:rFonts w:ascii="Arial" w:hAnsi="Arial" w:cs="Arial"/>
          <w:color w:val="000000"/>
        </w:rPr>
      </w:pPr>
      <w:r w:rsidRPr="00EB220F">
        <w:rPr>
          <w:rFonts w:ascii="Arial" w:hAnsi="Arial" w:cs="Arial"/>
          <w:color w:val="000000"/>
        </w:rPr>
        <w:br w:type="page"/>
      </w:r>
    </w:p>
    <w:p w:rsidR="004063B1" w:rsidRPr="00EB220F" w:rsidRDefault="0001107B" w:rsidP="004063B1">
      <w:pPr>
        <w:rPr>
          <w:rFonts w:ascii="Arial" w:hAnsi="Arial" w:cs="Arial"/>
          <w:color w:val="000000"/>
        </w:rPr>
      </w:pPr>
      <w:r w:rsidRPr="00EB220F">
        <w:rPr>
          <w:rFonts w:ascii="Arial" w:hAnsi="Arial" w:cs="Arial"/>
          <w:b/>
          <w:noProof/>
          <w:color w:val="000000"/>
        </w:rPr>
        <w:drawing>
          <wp:anchor distT="0" distB="0" distL="142875" distR="142875" simplePos="0" relativeHeight="251655680" behindDoc="0" locked="0" layoutInCell="1" allowOverlap="0">
            <wp:simplePos x="0" y="0"/>
            <wp:positionH relativeFrom="column">
              <wp:posOffset>1943100</wp:posOffset>
            </wp:positionH>
            <wp:positionV relativeFrom="line">
              <wp:posOffset>53340</wp:posOffset>
            </wp:positionV>
            <wp:extent cx="1626235" cy="1943100"/>
            <wp:effectExtent l="0" t="0" r="0" b="0"/>
            <wp:wrapSquare wrapText="bothSides"/>
            <wp:docPr id="3" name="Рисунок 2" descr="Герб Краснозерского райо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Герб Краснозерского района"/>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26235" cy="1943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063B1" w:rsidRPr="00EB220F" w:rsidRDefault="004063B1" w:rsidP="004063B1">
      <w:pPr>
        <w:rPr>
          <w:rFonts w:ascii="Arial" w:hAnsi="Arial" w:cs="Arial"/>
          <w:color w:val="000000"/>
        </w:rPr>
      </w:pPr>
    </w:p>
    <w:p w:rsidR="004063B1" w:rsidRPr="00EB220F" w:rsidRDefault="004063B1" w:rsidP="004063B1">
      <w:pPr>
        <w:rPr>
          <w:rFonts w:ascii="Arial" w:hAnsi="Arial" w:cs="Arial"/>
          <w:color w:val="000000"/>
        </w:rPr>
      </w:pPr>
    </w:p>
    <w:p w:rsidR="004063B1" w:rsidRPr="00EB220F" w:rsidRDefault="004063B1" w:rsidP="004063B1">
      <w:pPr>
        <w:rPr>
          <w:rFonts w:ascii="Arial" w:hAnsi="Arial" w:cs="Arial"/>
          <w:color w:val="000000"/>
        </w:rPr>
      </w:pPr>
    </w:p>
    <w:p w:rsidR="004063B1" w:rsidRPr="00EB220F" w:rsidRDefault="004063B1" w:rsidP="004063B1">
      <w:pPr>
        <w:rPr>
          <w:rFonts w:ascii="Arial" w:hAnsi="Arial" w:cs="Arial"/>
          <w:color w:val="000000"/>
        </w:rPr>
      </w:pPr>
    </w:p>
    <w:p w:rsidR="004063B1" w:rsidRPr="00EB220F" w:rsidRDefault="004063B1" w:rsidP="004063B1">
      <w:pPr>
        <w:rPr>
          <w:rFonts w:ascii="Arial" w:hAnsi="Arial" w:cs="Arial"/>
          <w:color w:val="000000"/>
        </w:rPr>
      </w:pPr>
    </w:p>
    <w:p w:rsidR="004063B1" w:rsidRPr="00EB220F" w:rsidRDefault="004063B1" w:rsidP="004063B1">
      <w:pPr>
        <w:rPr>
          <w:rFonts w:ascii="Arial" w:hAnsi="Arial" w:cs="Arial"/>
          <w:color w:val="000000"/>
        </w:rPr>
      </w:pPr>
    </w:p>
    <w:p w:rsidR="004063B1" w:rsidRPr="00EB220F" w:rsidRDefault="004063B1" w:rsidP="004063B1">
      <w:pPr>
        <w:rPr>
          <w:rFonts w:ascii="Arial" w:hAnsi="Arial" w:cs="Arial"/>
          <w:color w:val="000000"/>
        </w:rPr>
      </w:pPr>
    </w:p>
    <w:p w:rsidR="004063B1" w:rsidRPr="00EB220F" w:rsidRDefault="004063B1" w:rsidP="004063B1">
      <w:pPr>
        <w:rPr>
          <w:rFonts w:ascii="Arial" w:hAnsi="Arial" w:cs="Arial"/>
          <w:color w:val="000000"/>
        </w:rPr>
      </w:pPr>
    </w:p>
    <w:p w:rsidR="004063B1" w:rsidRPr="00EB220F" w:rsidRDefault="004063B1" w:rsidP="004063B1">
      <w:pPr>
        <w:rPr>
          <w:rFonts w:ascii="Arial" w:hAnsi="Arial" w:cs="Arial"/>
          <w:color w:val="000000"/>
        </w:rPr>
      </w:pPr>
    </w:p>
    <w:p w:rsidR="004063B1" w:rsidRPr="00EB220F" w:rsidRDefault="004063B1" w:rsidP="004063B1">
      <w:pPr>
        <w:rPr>
          <w:rFonts w:ascii="Arial" w:hAnsi="Arial" w:cs="Arial"/>
          <w:color w:val="000000"/>
        </w:rPr>
      </w:pPr>
    </w:p>
    <w:p w:rsidR="004063B1" w:rsidRPr="00EB220F" w:rsidRDefault="004063B1" w:rsidP="004063B1">
      <w:pPr>
        <w:rPr>
          <w:rFonts w:ascii="Arial" w:hAnsi="Arial" w:cs="Arial"/>
          <w:color w:val="000000"/>
        </w:rPr>
      </w:pPr>
    </w:p>
    <w:p w:rsidR="004063B1" w:rsidRPr="00EB220F" w:rsidRDefault="004063B1" w:rsidP="004063B1">
      <w:pPr>
        <w:rPr>
          <w:rFonts w:ascii="Arial" w:hAnsi="Arial" w:cs="Arial"/>
          <w:color w:val="000000"/>
        </w:rPr>
      </w:pPr>
    </w:p>
    <w:p w:rsidR="004063B1" w:rsidRPr="00EB220F" w:rsidRDefault="004063B1" w:rsidP="004063B1">
      <w:pPr>
        <w:tabs>
          <w:tab w:val="left" w:pos="1418"/>
        </w:tabs>
        <w:spacing w:line="360" w:lineRule="auto"/>
        <w:jc w:val="center"/>
        <w:outlineLvl w:val="0"/>
        <w:rPr>
          <w:rFonts w:ascii="Arial" w:hAnsi="Arial" w:cs="Arial"/>
          <w:b/>
          <w:color w:val="000000"/>
          <w:sz w:val="28"/>
          <w:szCs w:val="28"/>
        </w:rPr>
      </w:pPr>
    </w:p>
    <w:p w:rsidR="004063B1" w:rsidRPr="00EB220F" w:rsidRDefault="004063B1" w:rsidP="004063B1">
      <w:pPr>
        <w:tabs>
          <w:tab w:val="left" w:pos="1418"/>
        </w:tabs>
        <w:spacing w:line="360" w:lineRule="auto"/>
        <w:jc w:val="center"/>
        <w:outlineLvl w:val="0"/>
        <w:rPr>
          <w:rFonts w:ascii="Arial" w:hAnsi="Arial" w:cs="Arial"/>
          <w:b/>
          <w:color w:val="000000"/>
          <w:sz w:val="28"/>
          <w:szCs w:val="28"/>
        </w:rPr>
      </w:pPr>
    </w:p>
    <w:p w:rsidR="004063B1" w:rsidRPr="00EB220F" w:rsidRDefault="0001107B" w:rsidP="00321DB9">
      <w:pPr>
        <w:jc w:val="center"/>
        <w:rPr>
          <w:color w:val="000000"/>
        </w:rPr>
      </w:pPr>
      <w:r w:rsidRPr="00D168E2">
        <w:rPr>
          <w:noProof/>
          <w:color w:val="000000"/>
        </w:rPr>
        <w:drawing>
          <wp:inline distT="0" distB="0" distL="0" distR="0">
            <wp:extent cx="6438900" cy="4695825"/>
            <wp:effectExtent l="0" t="0" r="0" b="0"/>
            <wp:docPr id="1" name="Рисунок 1" descr="СТП-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ТП-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38900" cy="4695825"/>
                    </a:xfrm>
                    <a:prstGeom prst="rect">
                      <a:avLst/>
                    </a:prstGeom>
                    <a:noFill/>
                    <a:ln>
                      <a:noFill/>
                    </a:ln>
                  </pic:spPr>
                </pic:pic>
              </a:graphicData>
            </a:graphic>
          </wp:inline>
        </w:drawing>
      </w:r>
    </w:p>
    <w:p w:rsidR="004063B1" w:rsidRPr="00EB220F" w:rsidRDefault="004063B1" w:rsidP="004063B1">
      <w:pPr>
        <w:tabs>
          <w:tab w:val="left" w:pos="1418"/>
        </w:tabs>
        <w:spacing w:line="360" w:lineRule="auto"/>
        <w:jc w:val="center"/>
        <w:outlineLvl w:val="0"/>
        <w:rPr>
          <w:rFonts w:ascii="Arial" w:hAnsi="Arial" w:cs="Arial"/>
          <w:color w:val="000000"/>
        </w:rPr>
      </w:pPr>
    </w:p>
    <w:p w:rsidR="004063B1" w:rsidRPr="00EB220F" w:rsidRDefault="004063B1" w:rsidP="004063B1">
      <w:pPr>
        <w:tabs>
          <w:tab w:val="left" w:pos="1418"/>
        </w:tabs>
        <w:spacing w:line="360" w:lineRule="auto"/>
        <w:jc w:val="center"/>
        <w:outlineLvl w:val="0"/>
        <w:rPr>
          <w:rFonts w:ascii="Arial" w:hAnsi="Arial" w:cs="Arial"/>
          <w:color w:val="000000"/>
        </w:rPr>
      </w:pPr>
    </w:p>
    <w:p w:rsidR="004063B1" w:rsidRPr="00EB220F" w:rsidRDefault="004063B1" w:rsidP="004063B1">
      <w:pPr>
        <w:tabs>
          <w:tab w:val="left" w:pos="1418"/>
        </w:tabs>
        <w:spacing w:line="360" w:lineRule="auto"/>
        <w:jc w:val="center"/>
        <w:outlineLvl w:val="0"/>
        <w:rPr>
          <w:rFonts w:ascii="Arial" w:hAnsi="Arial" w:cs="Arial"/>
          <w:b/>
          <w:color w:val="000000"/>
        </w:rPr>
      </w:pPr>
      <w:r w:rsidRPr="00EB220F">
        <w:rPr>
          <w:rFonts w:ascii="Arial" w:hAnsi="Arial" w:cs="Arial"/>
          <w:b/>
          <w:color w:val="000000"/>
        </w:rPr>
        <w:t>Расположение района в системе Новосибирской области</w:t>
      </w:r>
    </w:p>
    <w:p w:rsidR="004063B1" w:rsidRDefault="004063B1" w:rsidP="004063B1">
      <w:pPr>
        <w:tabs>
          <w:tab w:val="left" w:pos="1418"/>
        </w:tabs>
        <w:spacing w:line="360" w:lineRule="auto"/>
        <w:jc w:val="center"/>
        <w:outlineLvl w:val="0"/>
        <w:rPr>
          <w:rFonts w:ascii="Arial" w:hAnsi="Arial" w:cs="Arial"/>
          <w:b/>
          <w:color w:val="000000"/>
          <w:sz w:val="28"/>
          <w:szCs w:val="28"/>
        </w:rPr>
      </w:pPr>
    </w:p>
    <w:p w:rsidR="00321DB9" w:rsidRPr="00EB220F" w:rsidRDefault="00321DB9" w:rsidP="004063B1">
      <w:pPr>
        <w:tabs>
          <w:tab w:val="left" w:pos="1418"/>
        </w:tabs>
        <w:spacing w:line="360" w:lineRule="auto"/>
        <w:jc w:val="center"/>
        <w:outlineLvl w:val="0"/>
        <w:rPr>
          <w:rFonts w:ascii="Arial" w:hAnsi="Arial" w:cs="Arial"/>
          <w:b/>
          <w:color w:val="000000"/>
          <w:sz w:val="28"/>
          <w:szCs w:val="28"/>
        </w:rPr>
      </w:pPr>
    </w:p>
    <w:p w:rsidR="004063B1" w:rsidRPr="00EB220F" w:rsidRDefault="004063B1" w:rsidP="004063B1">
      <w:pPr>
        <w:tabs>
          <w:tab w:val="left" w:pos="1418"/>
        </w:tabs>
        <w:spacing w:line="360" w:lineRule="auto"/>
        <w:jc w:val="center"/>
        <w:outlineLvl w:val="0"/>
        <w:rPr>
          <w:rFonts w:ascii="Arial" w:hAnsi="Arial" w:cs="Arial"/>
          <w:b/>
          <w:color w:val="000000"/>
          <w:sz w:val="28"/>
          <w:szCs w:val="28"/>
        </w:rPr>
      </w:pPr>
      <w:r w:rsidRPr="00EB220F">
        <w:rPr>
          <w:rFonts w:ascii="Arial" w:hAnsi="Arial" w:cs="Arial"/>
          <w:b/>
          <w:color w:val="000000"/>
          <w:sz w:val="28"/>
          <w:szCs w:val="28"/>
        </w:rPr>
        <w:lastRenderedPageBreak/>
        <w:t>Введение: цели и задачи проекта</w:t>
      </w:r>
    </w:p>
    <w:p w:rsidR="004063B1" w:rsidRPr="00EB220F" w:rsidRDefault="004063B1" w:rsidP="004063B1">
      <w:pPr>
        <w:jc w:val="center"/>
        <w:rPr>
          <w:rFonts w:ascii="Arial" w:hAnsi="Arial" w:cs="Arial"/>
          <w:b/>
          <w:color w:val="000000"/>
        </w:rPr>
      </w:pPr>
    </w:p>
    <w:p w:rsidR="004063B1" w:rsidRPr="00EB220F" w:rsidRDefault="004063B1" w:rsidP="004063B1">
      <w:pPr>
        <w:ind w:firstLine="709"/>
        <w:jc w:val="both"/>
        <w:rPr>
          <w:color w:val="000000"/>
        </w:rPr>
      </w:pPr>
      <w:r w:rsidRPr="00EB220F">
        <w:rPr>
          <w:color w:val="000000"/>
        </w:rPr>
        <w:t>Схема территориального планирования муниципального образования Краснозерский район выполнена в соответствии с муниципальным контрактом №4 от 20.03.2012 г. по зак</w:t>
      </w:r>
      <w:r w:rsidRPr="00EB220F">
        <w:rPr>
          <w:color w:val="000000"/>
        </w:rPr>
        <w:t>а</w:t>
      </w:r>
      <w:r w:rsidRPr="00EB220F">
        <w:rPr>
          <w:color w:val="000000"/>
        </w:rPr>
        <w:t xml:space="preserve">зу Администрации Краснозерского района Новосибирской области. </w:t>
      </w:r>
    </w:p>
    <w:p w:rsidR="004063B1" w:rsidRPr="00EB220F" w:rsidRDefault="004063B1" w:rsidP="004063B1">
      <w:pPr>
        <w:ind w:firstLine="709"/>
        <w:jc w:val="both"/>
        <w:rPr>
          <w:color w:val="000000"/>
        </w:rPr>
      </w:pPr>
      <w:r w:rsidRPr="00EB220F">
        <w:rPr>
          <w:color w:val="000000"/>
        </w:rPr>
        <w:t>В соответствии с Градостроительным кодексом РФ, «…территориальное планиров</w:t>
      </w:r>
      <w:r w:rsidRPr="00EB220F">
        <w:rPr>
          <w:color w:val="000000"/>
        </w:rPr>
        <w:t>а</w:t>
      </w:r>
      <w:r w:rsidRPr="00EB220F">
        <w:rPr>
          <w:color w:val="000000"/>
        </w:rPr>
        <w:t>ние направлено на определение в документах территориального планирования назначения территорий, исходя из совокупности социальных, экономических, экологических и иных факторов в целях обеспечения устойчивого развития территорий, развития инженерной, транспортной, социальной инфраструктур, обеспечения учета интересов граждан и их объ</w:t>
      </w:r>
      <w:r w:rsidRPr="00EB220F">
        <w:rPr>
          <w:color w:val="000000"/>
        </w:rPr>
        <w:t>е</w:t>
      </w:r>
      <w:r w:rsidRPr="00EB220F">
        <w:rPr>
          <w:color w:val="000000"/>
        </w:rPr>
        <w:t>динений, Российской Федерации, субъектов Российской Федерации, муниципальных обр</w:t>
      </w:r>
      <w:r w:rsidRPr="00EB220F">
        <w:rPr>
          <w:color w:val="000000"/>
        </w:rPr>
        <w:t>а</w:t>
      </w:r>
      <w:r w:rsidRPr="00EB220F">
        <w:rPr>
          <w:color w:val="000000"/>
        </w:rPr>
        <w:t>зований» (гл. 3, ст. 9).</w:t>
      </w:r>
    </w:p>
    <w:p w:rsidR="004063B1" w:rsidRPr="00EB220F" w:rsidRDefault="004063B1" w:rsidP="004063B1">
      <w:pPr>
        <w:ind w:firstLine="709"/>
        <w:jc w:val="both"/>
        <w:rPr>
          <w:color w:val="000000"/>
        </w:rPr>
      </w:pPr>
      <w:r w:rsidRPr="00EB220F">
        <w:rPr>
          <w:color w:val="000000"/>
        </w:rPr>
        <w:t>Схема территориального планирования муниципального образования Краснозерский район выполнена в соответствии со следующими законодательными и нормативными док</w:t>
      </w:r>
      <w:r w:rsidRPr="00EB220F">
        <w:rPr>
          <w:color w:val="000000"/>
        </w:rPr>
        <w:t>у</w:t>
      </w:r>
      <w:r w:rsidRPr="00EB220F">
        <w:rPr>
          <w:color w:val="000000"/>
        </w:rPr>
        <w:t>ментами:</w:t>
      </w:r>
    </w:p>
    <w:p w:rsidR="004063B1" w:rsidRPr="00EB220F" w:rsidRDefault="004063B1" w:rsidP="004063B1">
      <w:pPr>
        <w:ind w:firstLine="709"/>
        <w:jc w:val="both"/>
        <w:rPr>
          <w:color w:val="000000"/>
        </w:rPr>
      </w:pPr>
      <w:r w:rsidRPr="00EB220F">
        <w:rPr>
          <w:color w:val="000000"/>
        </w:rPr>
        <w:t xml:space="preserve">- Градостроительный кодекс РФ с изменениями и дополнениями на </w:t>
      </w:r>
      <w:smartTag w:uri="urn:schemas-microsoft-com:office:smarttags" w:element="metricconverter">
        <w:smartTagPr>
          <w:attr w:name="ProductID" w:val="2012 г"/>
        </w:smartTagPr>
        <w:r w:rsidRPr="00EB220F">
          <w:rPr>
            <w:color w:val="000000"/>
          </w:rPr>
          <w:t>2012 г</w:t>
        </w:r>
      </w:smartTag>
      <w:r w:rsidRPr="00EB220F">
        <w:rPr>
          <w:color w:val="000000"/>
        </w:rPr>
        <w:t>.;</w:t>
      </w:r>
    </w:p>
    <w:p w:rsidR="004063B1" w:rsidRPr="00EB220F" w:rsidRDefault="004063B1" w:rsidP="004063B1">
      <w:pPr>
        <w:ind w:firstLine="709"/>
        <w:jc w:val="both"/>
        <w:rPr>
          <w:color w:val="000000"/>
        </w:rPr>
      </w:pPr>
      <w:r w:rsidRPr="00EB220F">
        <w:rPr>
          <w:color w:val="000000"/>
        </w:rPr>
        <w:t xml:space="preserve">- Земельный кодекс РФ с изменениями и дополнениями на </w:t>
      </w:r>
      <w:smartTag w:uri="urn:schemas-microsoft-com:office:smarttags" w:element="metricconverter">
        <w:smartTagPr>
          <w:attr w:name="ProductID" w:val="2012 г"/>
        </w:smartTagPr>
        <w:r w:rsidRPr="00EB220F">
          <w:rPr>
            <w:color w:val="000000"/>
          </w:rPr>
          <w:t>2012 г</w:t>
        </w:r>
      </w:smartTag>
      <w:r w:rsidRPr="00EB220F">
        <w:rPr>
          <w:color w:val="000000"/>
        </w:rPr>
        <w:t>.;</w:t>
      </w:r>
    </w:p>
    <w:p w:rsidR="004063B1" w:rsidRPr="00EB220F" w:rsidRDefault="004063B1" w:rsidP="004063B1">
      <w:pPr>
        <w:ind w:firstLine="709"/>
        <w:jc w:val="both"/>
        <w:rPr>
          <w:color w:val="000000"/>
        </w:rPr>
      </w:pPr>
      <w:r w:rsidRPr="00EB220F">
        <w:rPr>
          <w:color w:val="000000"/>
        </w:rPr>
        <w:t xml:space="preserve">- Водный кодекс РФ с изменениями и дополнениями на </w:t>
      </w:r>
      <w:smartTag w:uri="urn:schemas-microsoft-com:office:smarttags" w:element="metricconverter">
        <w:smartTagPr>
          <w:attr w:name="ProductID" w:val="2012 г"/>
        </w:smartTagPr>
        <w:r w:rsidRPr="00EB220F">
          <w:rPr>
            <w:color w:val="000000"/>
          </w:rPr>
          <w:t>2012 г</w:t>
        </w:r>
      </w:smartTag>
      <w:r w:rsidRPr="00EB220F">
        <w:rPr>
          <w:color w:val="000000"/>
        </w:rPr>
        <w:t>.;</w:t>
      </w:r>
    </w:p>
    <w:p w:rsidR="004063B1" w:rsidRPr="00EB220F" w:rsidRDefault="004063B1" w:rsidP="004063B1">
      <w:pPr>
        <w:ind w:firstLine="709"/>
        <w:jc w:val="both"/>
        <w:rPr>
          <w:color w:val="000000"/>
        </w:rPr>
      </w:pPr>
      <w:r w:rsidRPr="00EB220F">
        <w:rPr>
          <w:color w:val="000000"/>
        </w:rPr>
        <w:t>- Лесной кодекс РФ № 201-ФЗ от 04.12.2006г.;</w:t>
      </w:r>
    </w:p>
    <w:p w:rsidR="004063B1" w:rsidRPr="00EB220F" w:rsidRDefault="004063B1" w:rsidP="004063B1">
      <w:pPr>
        <w:ind w:firstLine="709"/>
        <w:jc w:val="both"/>
        <w:rPr>
          <w:color w:val="000000"/>
        </w:rPr>
      </w:pPr>
      <w:r w:rsidRPr="00EB220F">
        <w:rPr>
          <w:color w:val="000000"/>
        </w:rPr>
        <w:t>- Закон РФ № 130-ФЗ от 06.10.2003 «Об общих принципах организации местного с</w:t>
      </w:r>
      <w:r w:rsidRPr="00EB220F">
        <w:rPr>
          <w:color w:val="000000"/>
        </w:rPr>
        <w:t>а</w:t>
      </w:r>
      <w:r w:rsidRPr="00EB220F">
        <w:rPr>
          <w:color w:val="000000"/>
        </w:rPr>
        <w:t>моуправления в Российской Федерации»;</w:t>
      </w:r>
    </w:p>
    <w:p w:rsidR="004063B1" w:rsidRPr="00EB220F" w:rsidRDefault="004063B1" w:rsidP="004063B1">
      <w:pPr>
        <w:ind w:firstLine="709"/>
        <w:jc w:val="both"/>
        <w:rPr>
          <w:color w:val="000000"/>
        </w:rPr>
      </w:pPr>
      <w:r w:rsidRPr="00EB220F">
        <w:rPr>
          <w:color w:val="000000"/>
        </w:rPr>
        <w:t>- Закон Новосибирской области от 02.06.2004г. № 200-ОЗ «О статусе и границах м</w:t>
      </w:r>
      <w:r w:rsidRPr="00EB220F">
        <w:rPr>
          <w:color w:val="000000"/>
        </w:rPr>
        <w:t>у</w:t>
      </w:r>
      <w:r w:rsidRPr="00EB220F">
        <w:rPr>
          <w:color w:val="000000"/>
        </w:rPr>
        <w:t>ниципальных образований Новосибирской области»;</w:t>
      </w:r>
    </w:p>
    <w:p w:rsidR="004063B1" w:rsidRPr="00EB220F" w:rsidRDefault="004063B1" w:rsidP="004063B1">
      <w:pPr>
        <w:ind w:firstLine="709"/>
        <w:jc w:val="both"/>
        <w:rPr>
          <w:color w:val="000000"/>
        </w:rPr>
      </w:pPr>
      <w:r w:rsidRPr="00EB220F">
        <w:rPr>
          <w:color w:val="000000"/>
        </w:rPr>
        <w:t>- Закон Новосибирской области от 27.04.2010г.. № 481-ОЗ «О регулировании град</w:t>
      </w:r>
      <w:r w:rsidRPr="00EB220F">
        <w:rPr>
          <w:color w:val="000000"/>
        </w:rPr>
        <w:t>о</w:t>
      </w:r>
      <w:r w:rsidRPr="00EB220F">
        <w:rPr>
          <w:color w:val="000000"/>
        </w:rPr>
        <w:t>строительной деятельности в Новосибирской области»;</w:t>
      </w:r>
    </w:p>
    <w:p w:rsidR="004063B1" w:rsidRPr="00EB220F" w:rsidRDefault="004063B1" w:rsidP="004063B1">
      <w:pPr>
        <w:ind w:firstLine="709"/>
        <w:jc w:val="both"/>
        <w:rPr>
          <w:color w:val="000000"/>
        </w:rPr>
      </w:pPr>
      <w:r w:rsidRPr="00EB220F">
        <w:rPr>
          <w:color w:val="000000"/>
        </w:rPr>
        <w:t>- СП 42.13330.2011 актуализированная редакция «СНиП 2.07.01-89*  Градостро</w:t>
      </w:r>
      <w:r w:rsidRPr="00EB220F">
        <w:rPr>
          <w:color w:val="000000"/>
        </w:rPr>
        <w:t>и</w:t>
      </w:r>
      <w:r w:rsidRPr="00EB220F">
        <w:rPr>
          <w:color w:val="000000"/>
        </w:rPr>
        <w:t>тельство. Планировка и застройка городских и сельских поселений»;</w:t>
      </w:r>
    </w:p>
    <w:p w:rsidR="004063B1" w:rsidRPr="00EB220F" w:rsidRDefault="004063B1" w:rsidP="004063B1">
      <w:pPr>
        <w:ind w:firstLine="709"/>
        <w:jc w:val="both"/>
        <w:rPr>
          <w:color w:val="000000"/>
        </w:rPr>
      </w:pPr>
      <w:r w:rsidRPr="00EB220F">
        <w:rPr>
          <w:color w:val="000000"/>
        </w:rPr>
        <w:t>- Санитарно-эпидемиологические правила и нормы СанПиН 2.2.1/2.1.1.1200-03 «С</w:t>
      </w:r>
      <w:r w:rsidRPr="00EB220F">
        <w:rPr>
          <w:color w:val="000000"/>
        </w:rPr>
        <w:t>а</w:t>
      </w:r>
      <w:r w:rsidRPr="00EB220F">
        <w:rPr>
          <w:color w:val="000000"/>
        </w:rPr>
        <w:t>нитарно-защитные зоны и санитарная классификация предприятий, сооружений и иных об</w:t>
      </w:r>
      <w:r w:rsidRPr="00EB220F">
        <w:rPr>
          <w:color w:val="000000"/>
        </w:rPr>
        <w:t>ъ</w:t>
      </w:r>
      <w:r w:rsidRPr="00EB220F">
        <w:rPr>
          <w:color w:val="000000"/>
        </w:rPr>
        <w:t>ектов»;</w:t>
      </w:r>
    </w:p>
    <w:p w:rsidR="004063B1" w:rsidRPr="00EB220F" w:rsidRDefault="004063B1" w:rsidP="004063B1">
      <w:pPr>
        <w:ind w:firstLine="709"/>
        <w:jc w:val="both"/>
        <w:rPr>
          <w:color w:val="000000"/>
        </w:rPr>
      </w:pPr>
      <w:r w:rsidRPr="00EB220F">
        <w:rPr>
          <w:color w:val="000000"/>
        </w:rPr>
        <w:t>- Закон «Об особо охраняемых природных территориях» № 33-ФЗ от 14.03.1995 г.;</w:t>
      </w:r>
    </w:p>
    <w:p w:rsidR="004063B1" w:rsidRPr="00EB220F" w:rsidRDefault="004063B1" w:rsidP="004063B1">
      <w:pPr>
        <w:ind w:firstLine="709"/>
        <w:jc w:val="both"/>
        <w:rPr>
          <w:color w:val="000000"/>
        </w:rPr>
      </w:pPr>
      <w:r w:rsidRPr="00EB220F">
        <w:rPr>
          <w:color w:val="000000"/>
        </w:rPr>
        <w:t>- СП 2.1.7. 1038-01 «Гигиенические требования к устройству и содержанию полиг</w:t>
      </w:r>
      <w:r w:rsidRPr="00EB220F">
        <w:rPr>
          <w:color w:val="000000"/>
        </w:rPr>
        <w:t>о</w:t>
      </w:r>
      <w:r w:rsidRPr="00EB220F">
        <w:rPr>
          <w:color w:val="000000"/>
        </w:rPr>
        <w:t>нов для твердых бытовых отходов»;</w:t>
      </w:r>
    </w:p>
    <w:p w:rsidR="004063B1" w:rsidRPr="00EB220F" w:rsidRDefault="004063B1" w:rsidP="004063B1">
      <w:pPr>
        <w:ind w:firstLine="709"/>
        <w:jc w:val="both"/>
        <w:rPr>
          <w:color w:val="000000"/>
        </w:rPr>
      </w:pPr>
      <w:r w:rsidRPr="00EB220F">
        <w:rPr>
          <w:color w:val="000000"/>
        </w:rPr>
        <w:t>- Санитарно-эпидемиологические правила и нормы СанПиН 2.1.4.1110-02. «Зоны с</w:t>
      </w:r>
      <w:r w:rsidRPr="00EB220F">
        <w:rPr>
          <w:color w:val="000000"/>
        </w:rPr>
        <w:t>а</w:t>
      </w:r>
      <w:r w:rsidRPr="00EB220F">
        <w:rPr>
          <w:color w:val="000000"/>
        </w:rPr>
        <w:t>нитарной охраны источников водоснабжения и водопроводов питьевого назначения».</w:t>
      </w:r>
    </w:p>
    <w:p w:rsidR="004063B1" w:rsidRPr="00EB220F" w:rsidRDefault="004063B1" w:rsidP="004063B1">
      <w:pPr>
        <w:ind w:firstLine="709"/>
        <w:jc w:val="both"/>
        <w:rPr>
          <w:color w:val="000000"/>
        </w:rPr>
      </w:pPr>
      <w:r w:rsidRPr="00EB220F">
        <w:rPr>
          <w:color w:val="000000"/>
        </w:rPr>
        <w:t>Приказ Минприроды РФ и Роскомзема от 22.12.1995 г. № 525/67 «Об утверждении Основных положений о рекультивации земель, снятии, сохранении и рациональном использов</w:t>
      </w:r>
      <w:r w:rsidRPr="00EB220F">
        <w:rPr>
          <w:color w:val="000000"/>
        </w:rPr>
        <w:t>а</w:t>
      </w:r>
      <w:r w:rsidRPr="00EB220F">
        <w:rPr>
          <w:color w:val="000000"/>
        </w:rPr>
        <w:t>нии плодородного слоя почвы».</w:t>
      </w:r>
    </w:p>
    <w:p w:rsidR="004063B1" w:rsidRPr="00EB220F" w:rsidRDefault="004063B1" w:rsidP="004063B1">
      <w:pPr>
        <w:ind w:firstLine="709"/>
        <w:jc w:val="both"/>
        <w:rPr>
          <w:color w:val="000000"/>
        </w:rPr>
      </w:pPr>
      <w:r w:rsidRPr="00EB220F">
        <w:rPr>
          <w:color w:val="000000"/>
        </w:rPr>
        <w:t>Схема территориального планирования  это инструмент управления территорией, в котором все пространственно-территориальные факторы представлены в системной взаим</w:t>
      </w:r>
      <w:r w:rsidRPr="00EB220F">
        <w:rPr>
          <w:color w:val="000000"/>
        </w:rPr>
        <w:t>о</w:t>
      </w:r>
      <w:r w:rsidRPr="00EB220F">
        <w:rPr>
          <w:color w:val="000000"/>
        </w:rPr>
        <w:t>связи.</w:t>
      </w:r>
    </w:p>
    <w:p w:rsidR="004063B1" w:rsidRPr="00EB220F" w:rsidRDefault="004063B1" w:rsidP="004063B1">
      <w:pPr>
        <w:ind w:firstLine="709"/>
        <w:jc w:val="both"/>
        <w:rPr>
          <w:color w:val="000000"/>
        </w:rPr>
      </w:pPr>
      <w:r w:rsidRPr="00EB220F">
        <w:rPr>
          <w:color w:val="000000"/>
        </w:rPr>
        <w:t>Схема территориального планирования территории – это:</w:t>
      </w:r>
    </w:p>
    <w:p w:rsidR="004063B1" w:rsidRPr="00EB220F" w:rsidRDefault="004063B1" w:rsidP="004063B1">
      <w:pPr>
        <w:numPr>
          <w:ilvl w:val="0"/>
          <w:numId w:val="2"/>
        </w:numPr>
        <w:tabs>
          <w:tab w:val="clear" w:pos="360"/>
          <w:tab w:val="num" w:pos="1440"/>
        </w:tabs>
        <w:spacing w:before="120"/>
        <w:ind w:left="0" w:firstLine="709"/>
        <w:jc w:val="both"/>
        <w:rPr>
          <w:color w:val="000000"/>
        </w:rPr>
      </w:pPr>
      <w:r w:rsidRPr="00EB220F">
        <w:rPr>
          <w:color w:val="000000"/>
        </w:rPr>
        <w:t>цели региональной политики в области градостроительства, с учетом социал</w:t>
      </w:r>
      <w:r w:rsidRPr="00EB220F">
        <w:rPr>
          <w:color w:val="000000"/>
        </w:rPr>
        <w:t>ь</w:t>
      </w:r>
      <w:r w:rsidRPr="00EB220F">
        <w:rPr>
          <w:color w:val="000000"/>
        </w:rPr>
        <w:t>но-экономических и природно-климатических условий, ресурсного потенциала;</w:t>
      </w:r>
    </w:p>
    <w:p w:rsidR="004063B1" w:rsidRPr="00EB220F" w:rsidRDefault="004063B1" w:rsidP="004063B1">
      <w:pPr>
        <w:numPr>
          <w:ilvl w:val="0"/>
          <w:numId w:val="2"/>
        </w:numPr>
        <w:tabs>
          <w:tab w:val="clear" w:pos="360"/>
          <w:tab w:val="num" w:pos="1440"/>
        </w:tabs>
        <w:spacing w:before="120"/>
        <w:ind w:left="0" w:firstLine="709"/>
        <w:jc w:val="both"/>
        <w:rPr>
          <w:color w:val="000000"/>
        </w:rPr>
      </w:pPr>
      <w:r w:rsidRPr="00EB220F">
        <w:rPr>
          <w:color w:val="000000"/>
        </w:rPr>
        <w:t>гипотеза развития экономики на основе стратегии развития региона, макр</w:t>
      </w:r>
      <w:r w:rsidRPr="00EB220F">
        <w:rPr>
          <w:color w:val="000000"/>
        </w:rPr>
        <w:t>о</w:t>
      </w:r>
      <w:r w:rsidRPr="00EB220F">
        <w:rPr>
          <w:color w:val="000000"/>
        </w:rPr>
        <w:t>экономическая оценка ресурсного потенциала и проектные решения по отраслям хозяйственн</w:t>
      </w:r>
      <w:r w:rsidRPr="00EB220F">
        <w:rPr>
          <w:color w:val="000000"/>
        </w:rPr>
        <w:t>о</w:t>
      </w:r>
      <w:r w:rsidRPr="00EB220F">
        <w:rPr>
          <w:color w:val="000000"/>
        </w:rPr>
        <w:t>го комплекса с вытекающими отсюда предложениями  по системе расселения;</w:t>
      </w:r>
    </w:p>
    <w:p w:rsidR="004063B1" w:rsidRPr="00EB220F" w:rsidRDefault="004063B1" w:rsidP="004063B1">
      <w:pPr>
        <w:numPr>
          <w:ilvl w:val="0"/>
          <w:numId w:val="2"/>
        </w:numPr>
        <w:tabs>
          <w:tab w:val="clear" w:pos="360"/>
          <w:tab w:val="num" w:pos="1440"/>
        </w:tabs>
        <w:spacing w:before="120"/>
        <w:ind w:left="0" w:firstLine="709"/>
        <w:jc w:val="both"/>
        <w:rPr>
          <w:color w:val="000000"/>
        </w:rPr>
      </w:pPr>
      <w:r w:rsidRPr="00EB220F">
        <w:rPr>
          <w:color w:val="000000"/>
        </w:rPr>
        <w:t>функциональное зонирование и планировочная организация территории, гр</w:t>
      </w:r>
      <w:r w:rsidRPr="00EB220F">
        <w:rPr>
          <w:color w:val="000000"/>
        </w:rPr>
        <w:t>а</w:t>
      </w:r>
      <w:r w:rsidRPr="00EB220F">
        <w:rPr>
          <w:color w:val="000000"/>
        </w:rPr>
        <w:t>достроительное районирование, определение перспективных площадок градостроительного  о</w:t>
      </w:r>
      <w:r w:rsidRPr="00EB220F">
        <w:rPr>
          <w:color w:val="000000"/>
        </w:rPr>
        <w:t>с</w:t>
      </w:r>
      <w:r w:rsidRPr="00EB220F">
        <w:rPr>
          <w:color w:val="000000"/>
        </w:rPr>
        <w:t>воения;</w:t>
      </w:r>
    </w:p>
    <w:p w:rsidR="004063B1" w:rsidRPr="00EB220F" w:rsidRDefault="004063B1" w:rsidP="004063B1">
      <w:pPr>
        <w:numPr>
          <w:ilvl w:val="0"/>
          <w:numId w:val="2"/>
        </w:numPr>
        <w:tabs>
          <w:tab w:val="clear" w:pos="360"/>
          <w:tab w:val="num" w:pos="1440"/>
        </w:tabs>
        <w:spacing w:before="120"/>
        <w:ind w:left="0" w:firstLine="709"/>
        <w:jc w:val="both"/>
        <w:rPr>
          <w:color w:val="000000"/>
        </w:rPr>
      </w:pPr>
      <w:r w:rsidRPr="00EB220F">
        <w:rPr>
          <w:color w:val="000000"/>
        </w:rPr>
        <w:lastRenderedPageBreak/>
        <w:t>планирование общественной инженерно – транспортной инфраструктуры в районном  масштабе;</w:t>
      </w:r>
    </w:p>
    <w:p w:rsidR="004063B1" w:rsidRPr="00EB220F" w:rsidRDefault="004063B1" w:rsidP="004063B1">
      <w:pPr>
        <w:numPr>
          <w:ilvl w:val="0"/>
          <w:numId w:val="2"/>
        </w:numPr>
        <w:tabs>
          <w:tab w:val="clear" w:pos="360"/>
          <w:tab w:val="num" w:pos="1440"/>
        </w:tabs>
        <w:spacing w:before="120"/>
        <w:ind w:left="0" w:firstLine="709"/>
        <w:jc w:val="both"/>
        <w:rPr>
          <w:color w:val="000000"/>
        </w:rPr>
      </w:pPr>
      <w:r w:rsidRPr="00EB220F">
        <w:rPr>
          <w:color w:val="000000"/>
        </w:rPr>
        <w:t>обязательный комплекс мероприятий по защите территории от воздействия чрезвычайных ситуаций природного и техногенного характера, по улучшению экологии градостроительными средствами и сохранению историко-культурного и природного насл</w:t>
      </w:r>
      <w:r w:rsidRPr="00EB220F">
        <w:rPr>
          <w:color w:val="000000"/>
        </w:rPr>
        <w:t>е</w:t>
      </w:r>
      <w:r w:rsidRPr="00EB220F">
        <w:rPr>
          <w:color w:val="000000"/>
        </w:rPr>
        <w:t>дия.</w:t>
      </w:r>
    </w:p>
    <w:p w:rsidR="004063B1" w:rsidRPr="00EB220F" w:rsidRDefault="004063B1" w:rsidP="004063B1">
      <w:pPr>
        <w:ind w:firstLine="709"/>
        <w:jc w:val="both"/>
        <w:rPr>
          <w:color w:val="000000"/>
        </w:rPr>
      </w:pPr>
      <w:r w:rsidRPr="00EB220F">
        <w:rPr>
          <w:color w:val="000000"/>
        </w:rPr>
        <w:t>В Схеме отражается принципиальное видение Стратегии социально-экономического развития  Краснозерского  района на долгосрочную перспективу, направленной на повышение качества жизни населения и повышение  конкурентоспособности  террит</w:t>
      </w:r>
      <w:r w:rsidRPr="00EB220F">
        <w:rPr>
          <w:color w:val="000000"/>
        </w:rPr>
        <w:t>о</w:t>
      </w:r>
      <w:r w:rsidRPr="00EB220F">
        <w:rPr>
          <w:color w:val="000000"/>
        </w:rPr>
        <w:t>рии.</w:t>
      </w:r>
    </w:p>
    <w:p w:rsidR="004063B1" w:rsidRPr="00EB220F" w:rsidRDefault="004063B1" w:rsidP="004063B1">
      <w:pPr>
        <w:ind w:firstLine="709"/>
        <w:jc w:val="both"/>
        <w:rPr>
          <w:rStyle w:val="210"/>
          <w:b w:val="0"/>
          <w:color w:val="000000"/>
        </w:rPr>
      </w:pPr>
      <w:r w:rsidRPr="00EB220F">
        <w:rPr>
          <w:rStyle w:val="ae"/>
          <w:b/>
          <w:i/>
          <w:color w:val="000000"/>
          <w:u w:val="none"/>
        </w:rPr>
        <w:t xml:space="preserve">Основная цель  </w:t>
      </w:r>
      <w:r w:rsidRPr="00EB220F">
        <w:rPr>
          <w:color w:val="000000"/>
        </w:rPr>
        <w:t>Схемы территориального планирования муниципального образов</w:t>
      </w:r>
      <w:r w:rsidRPr="00EB220F">
        <w:rPr>
          <w:color w:val="000000"/>
        </w:rPr>
        <w:t>а</w:t>
      </w:r>
      <w:r w:rsidRPr="00EB220F">
        <w:rPr>
          <w:color w:val="000000"/>
        </w:rPr>
        <w:t>ния Краснозерский район – согласование взаимных интересов местного самоуправления в сфере градостроительной деятельности, а также интересов Новосибирской области и  С</w:t>
      </w:r>
      <w:r w:rsidRPr="00EB220F">
        <w:rPr>
          <w:color w:val="000000"/>
        </w:rPr>
        <w:t>и</w:t>
      </w:r>
      <w:r w:rsidRPr="00EB220F">
        <w:rPr>
          <w:color w:val="000000"/>
        </w:rPr>
        <w:t>бирского федерального округа; установление требований и ограничений по использованию подведомственных территорий; взаимоувязка всех проектных решений, как с интересами населения, так и интересами власти и бизнеса. На этой базе возможна разработка долг</w:t>
      </w:r>
      <w:r w:rsidRPr="00EB220F">
        <w:rPr>
          <w:color w:val="000000"/>
        </w:rPr>
        <w:t>о</w:t>
      </w:r>
      <w:r w:rsidRPr="00EB220F">
        <w:rPr>
          <w:color w:val="000000"/>
        </w:rPr>
        <w:t>срочной территориальной стратегии на основе принципов устойчивого развития, создания благоприятной среды</w:t>
      </w:r>
      <w:r w:rsidRPr="00EB220F">
        <w:rPr>
          <w:rStyle w:val="210"/>
          <w:color w:val="000000"/>
        </w:rPr>
        <w:t xml:space="preserve"> </w:t>
      </w:r>
      <w:r w:rsidRPr="00EB220F">
        <w:rPr>
          <w:rStyle w:val="210"/>
          <w:b w:val="0"/>
          <w:caps w:val="0"/>
          <w:color w:val="000000"/>
        </w:rPr>
        <w:t>обитания, достижение баланса экономических, социальных и экологических и</w:t>
      </w:r>
      <w:r w:rsidRPr="00EB220F">
        <w:rPr>
          <w:rStyle w:val="210"/>
          <w:b w:val="0"/>
          <w:caps w:val="0"/>
          <w:color w:val="000000"/>
        </w:rPr>
        <w:t>н</w:t>
      </w:r>
      <w:r w:rsidRPr="00EB220F">
        <w:rPr>
          <w:rStyle w:val="210"/>
          <w:b w:val="0"/>
          <w:caps w:val="0"/>
          <w:color w:val="000000"/>
        </w:rPr>
        <w:t xml:space="preserve">тересов. </w:t>
      </w:r>
    </w:p>
    <w:p w:rsidR="004063B1" w:rsidRPr="00EB220F" w:rsidRDefault="004063B1" w:rsidP="004063B1">
      <w:pPr>
        <w:ind w:firstLine="709"/>
        <w:jc w:val="both"/>
        <w:rPr>
          <w:rStyle w:val="210"/>
          <w:b w:val="0"/>
          <w:color w:val="000000"/>
        </w:rPr>
      </w:pPr>
      <w:r w:rsidRPr="00EB220F">
        <w:rPr>
          <w:color w:val="000000"/>
        </w:rPr>
        <w:t xml:space="preserve"> </w:t>
      </w:r>
      <w:r w:rsidRPr="00EB220F">
        <w:rPr>
          <w:rStyle w:val="210"/>
          <w:b w:val="0"/>
          <w:color w:val="000000"/>
        </w:rPr>
        <w:t>У</w:t>
      </w:r>
      <w:r w:rsidRPr="00EB220F">
        <w:rPr>
          <w:rStyle w:val="210"/>
          <w:b w:val="0"/>
          <w:caps w:val="0"/>
          <w:color w:val="000000"/>
        </w:rPr>
        <w:t>стойчивое развитие района предполагает обеспечение роста экономики  с выдел</w:t>
      </w:r>
      <w:r w:rsidRPr="00EB220F">
        <w:rPr>
          <w:rStyle w:val="210"/>
          <w:b w:val="0"/>
          <w:caps w:val="0"/>
          <w:color w:val="000000"/>
        </w:rPr>
        <w:t>е</w:t>
      </w:r>
      <w:r w:rsidRPr="00EB220F">
        <w:rPr>
          <w:rStyle w:val="210"/>
          <w:b w:val="0"/>
          <w:caps w:val="0"/>
          <w:color w:val="000000"/>
        </w:rPr>
        <w:t>нием основных приоритетных направлений секторов экономики, повышение инвестицио</w:t>
      </w:r>
      <w:r w:rsidRPr="00EB220F">
        <w:rPr>
          <w:rStyle w:val="210"/>
          <w:b w:val="0"/>
          <w:caps w:val="0"/>
          <w:color w:val="000000"/>
        </w:rPr>
        <w:t>н</w:t>
      </w:r>
      <w:r w:rsidRPr="00EB220F">
        <w:rPr>
          <w:rStyle w:val="210"/>
          <w:b w:val="0"/>
          <w:caps w:val="0"/>
          <w:color w:val="000000"/>
        </w:rPr>
        <w:t>ной привлекательности территории, повышение уровня жизни и условий проживания нас</w:t>
      </w:r>
      <w:r w:rsidRPr="00EB220F">
        <w:rPr>
          <w:rStyle w:val="210"/>
          <w:b w:val="0"/>
          <w:caps w:val="0"/>
          <w:color w:val="000000"/>
        </w:rPr>
        <w:t>е</w:t>
      </w:r>
      <w:r w:rsidRPr="00EB220F">
        <w:rPr>
          <w:rStyle w:val="210"/>
          <w:b w:val="0"/>
          <w:caps w:val="0"/>
          <w:color w:val="000000"/>
        </w:rPr>
        <w:t>ления, достижение долговременной экологической безопасности, рациональное использов</w:t>
      </w:r>
      <w:r w:rsidRPr="00EB220F">
        <w:rPr>
          <w:rStyle w:val="210"/>
          <w:b w:val="0"/>
          <w:caps w:val="0"/>
          <w:color w:val="000000"/>
        </w:rPr>
        <w:t>а</w:t>
      </w:r>
      <w:r w:rsidRPr="00EB220F">
        <w:rPr>
          <w:rStyle w:val="210"/>
          <w:b w:val="0"/>
          <w:caps w:val="0"/>
          <w:color w:val="000000"/>
        </w:rPr>
        <w:t>ние всех видов ресурсов.</w:t>
      </w:r>
    </w:p>
    <w:p w:rsidR="004063B1" w:rsidRPr="00EB220F" w:rsidRDefault="004063B1" w:rsidP="004063B1">
      <w:pPr>
        <w:ind w:firstLine="709"/>
        <w:jc w:val="both"/>
        <w:rPr>
          <w:rStyle w:val="210"/>
          <w:color w:val="000000"/>
        </w:rPr>
      </w:pPr>
      <w:r w:rsidRPr="00EB220F">
        <w:rPr>
          <w:b/>
          <w:i/>
          <w:color w:val="000000"/>
        </w:rPr>
        <w:t xml:space="preserve">Основные задачи </w:t>
      </w:r>
      <w:r w:rsidRPr="00EB220F">
        <w:rPr>
          <w:color w:val="000000"/>
        </w:rPr>
        <w:t>С</w:t>
      </w:r>
      <w:r w:rsidRPr="00EB220F">
        <w:rPr>
          <w:rStyle w:val="210"/>
          <w:b w:val="0"/>
          <w:caps w:val="0"/>
          <w:color w:val="000000"/>
        </w:rPr>
        <w:t>хемы территориального планирования конкретизировались по следующим направлениям</w:t>
      </w:r>
      <w:r w:rsidRPr="00EB220F">
        <w:rPr>
          <w:rStyle w:val="210"/>
          <w:color w:val="000000"/>
        </w:rPr>
        <w:t>:</w:t>
      </w:r>
    </w:p>
    <w:p w:rsidR="004063B1" w:rsidRPr="00EB220F" w:rsidRDefault="004063B1" w:rsidP="004063B1">
      <w:pPr>
        <w:numPr>
          <w:ilvl w:val="0"/>
          <w:numId w:val="1"/>
        </w:numPr>
        <w:tabs>
          <w:tab w:val="clear" w:pos="360"/>
          <w:tab w:val="num" w:pos="1440"/>
        </w:tabs>
        <w:ind w:left="0" w:firstLine="709"/>
        <w:jc w:val="both"/>
        <w:rPr>
          <w:color w:val="000000"/>
        </w:rPr>
      </w:pPr>
      <w:r w:rsidRPr="00EB220F">
        <w:rPr>
          <w:color w:val="000000"/>
        </w:rPr>
        <w:t>Экономическое развитие, связанное с повышением эффективности регионал</w:t>
      </w:r>
      <w:r w:rsidRPr="00EB220F">
        <w:rPr>
          <w:color w:val="000000"/>
        </w:rPr>
        <w:t>ь</w:t>
      </w:r>
      <w:r w:rsidRPr="00EB220F">
        <w:rPr>
          <w:color w:val="000000"/>
        </w:rPr>
        <w:t>ной и муниципальной экономики, как форм производства и расселения, достижением их конкуре</w:t>
      </w:r>
      <w:r w:rsidRPr="00EB220F">
        <w:rPr>
          <w:color w:val="000000"/>
        </w:rPr>
        <w:t>н</w:t>
      </w:r>
      <w:r w:rsidRPr="00EB220F">
        <w:rPr>
          <w:color w:val="000000"/>
        </w:rPr>
        <w:t>тоспособности при минимизации затрат в производственную и социальную сферы, усиление инновационной составляющей экономики, углубление специализации эк</w:t>
      </w:r>
      <w:r w:rsidRPr="00EB220F">
        <w:rPr>
          <w:color w:val="000000"/>
        </w:rPr>
        <w:t>о</w:t>
      </w:r>
      <w:r w:rsidRPr="00EB220F">
        <w:rPr>
          <w:color w:val="000000"/>
        </w:rPr>
        <w:t xml:space="preserve">номики района. </w:t>
      </w:r>
    </w:p>
    <w:p w:rsidR="004063B1" w:rsidRPr="00EB220F" w:rsidRDefault="004063B1" w:rsidP="004063B1">
      <w:pPr>
        <w:numPr>
          <w:ilvl w:val="0"/>
          <w:numId w:val="1"/>
        </w:numPr>
        <w:tabs>
          <w:tab w:val="clear" w:pos="360"/>
          <w:tab w:val="num" w:pos="1440"/>
        </w:tabs>
        <w:ind w:left="0" w:firstLine="709"/>
        <w:jc w:val="both"/>
        <w:rPr>
          <w:color w:val="000000"/>
        </w:rPr>
      </w:pPr>
      <w:r w:rsidRPr="00EB220F">
        <w:rPr>
          <w:color w:val="000000"/>
        </w:rPr>
        <w:t>Достижение социальной стабильности, заключающееся в развитии человеч</w:t>
      </w:r>
      <w:r w:rsidRPr="00EB220F">
        <w:rPr>
          <w:color w:val="000000"/>
        </w:rPr>
        <w:t>е</w:t>
      </w:r>
      <w:r w:rsidRPr="00EB220F">
        <w:rPr>
          <w:color w:val="000000"/>
        </w:rPr>
        <w:t>ского потенциала, обеспечении конституционных, социальных прав гарантий населению с использ</w:t>
      </w:r>
      <w:r w:rsidRPr="00EB220F">
        <w:rPr>
          <w:color w:val="000000"/>
        </w:rPr>
        <w:t>о</w:t>
      </w:r>
      <w:r w:rsidRPr="00EB220F">
        <w:rPr>
          <w:color w:val="000000"/>
        </w:rPr>
        <w:t>ванием социальных стандартов и норм.</w:t>
      </w:r>
    </w:p>
    <w:p w:rsidR="004063B1" w:rsidRPr="00EB220F" w:rsidRDefault="004063B1" w:rsidP="004063B1">
      <w:pPr>
        <w:numPr>
          <w:ilvl w:val="0"/>
          <w:numId w:val="1"/>
        </w:numPr>
        <w:tabs>
          <w:tab w:val="clear" w:pos="360"/>
          <w:tab w:val="num" w:pos="1440"/>
        </w:tabs>
        <w:ind w:left="0" w:firstLine="709"/>
        <w:jc w:val="both"/>
        <w:rPr>
          <w:color w:val="000000"/>
        </w:rPr>
      </w:pPr>
      <w:r w:rsidRPr="00EB220F">
        <w:rPr>
          <w:color w:val="000000"/>
        </w:rPr>
        <w:t>Формирование благоприятной среды обитания, то есть улучшение застройки и планировки района и поселений, входящих в его состав, рациональная прокладка инжене</w:t>
      </w:r>
      <w:r w:rsidRPr="00EB220F">
        <w:rPr>
          <w:color w:val="000000"/>
        </w:rPr>
        <w:t>р</w:t>
      </w:r>
      <w:r w:rsidRPr="00EB220F">
        <w:rPr>
          <w:color w:val="000000"/>
        </w:rPr>
        <w:t>ных и транспортных коммуникаций, охрана и улучшение окружающей среды, инженерная защита поселений и коммуникаций от опасных природно-техногенных процессов.</w:t>
      </w:r>
    </w:p>
    <w:p w:rsidR="004063B1" w:rsidRPr="00EB220F" w:rsidRDefault="004063B1" w:rsidP="004063B1">
      <w:pPr>
        <w:numPr>
          <w:ilvl w:val="0"/>
          <w:numId w:val="1"/>
        </w:numPr>
        <w:tabs>
          <w:tab w:val="clear" w:pos="360"/>
          <w:tab w:val="num" w:pos="1440"/>
        </w:tabs>
        <w:ind w:left="0" w:firstLine="709"/>
        <w:jc w:val="both"/>
        <w:rPr>
          <w:color w:val="000000"/>
        </w:rPr>
      </w:pPr>
      <w:r w:rsidRPr="00EB220F">
        <w:rPr>
          <w:color w:val="000000"/>
        </w:rPr>
        <w:t>Рациональное природопользование – комплексное использование земельных, водных, лесных и минерально-сырьевых ресурсов.</w:t>
      </w:r>
    </w:p>
    <w:p w:rsidR="004063B1" w:rsidRPr="00EB220F" w:rsidRDefault="004063B1" w:rsidP="004063B1">
      <w:pPr>
        <w:pStyle w:val="S0"/>
        <w:spacing w:line="240" w:lineRule="auto"/>
        <w:rPr>
          <w:rStyle w:val="210"/>
          <w:b w:val="0"/>
          <w:color w:val="000000"/>
        </w:rPr>
      </w:pPr>
      <w:r w:rsidRPr="00EB220F">
        <w:rPr>
          <w:rStyle w:val="210"/>
          <w:b w:val="0"/>
          <w:caps w:val="0"/>
          <w:color w:val="000000"/>
        </w:rPr>
        <w:t>Цели и задачи схемы строго ориентированы на максимально эффективное использ</w:t>
      </w:r>
      <w:r w:rsidRPr="00EB220F">
        <w:rPr>
          <w:rStyle w:val="210"/>
          <w:b w:val="0"/>
          <w:caps w:val="0"/>
          <w:color w:val="000000"/>
        </w:rPr>
        <w:t>о</w:t>
      </w:r>
      <w:r w:rsidRPr="00EB220F">
        <w:rPr>
          <w:rStyle w:val="210"/>
          <w:b w:val="0"/>
          <w:caps w:val="0"/>
          <w:color w:val="000000"/>
        </w:rPr>
        <w:t>вание всех ресурсов, с целью повышения ВРП района, повышения качества жизни, уровня предо</w:t>
      </w:r>
      <w:r w:rsidRPr="00EB220F">
        <w:rPr>
          <w:rStyle w:val="210"/>
          <w:b w:val="0"/>
          <w:caps w:val="0"/>
          <w:color w:val="000000"/>
        </w:rPr>
        <w:t>с</w:t>
      </w:r>
      <w:r w:rsidRPr="00EB220F">
        <w:rPr>
          <w:rStyle w:val="210"/>
          <w:b w:val="0"/>
          <w:caps w:val="0"/>
          <w:color w:val="000000"/>
        </w:rPr>
        <w:t>тавляемых населению социальных благ и повышения рейтинга территории района в Новос</w:t>
      </w:r>
      <w:r w:rsidRPr="00EB220F">
        <w:rPr>
          <w:rStyle w:val="210"/>
          <w:b w:val="0"/>
          <w:caps w:val="0"/>
          <w:color w:val="000000"/>
        </w:rPr>
        <w:t>и</w:t>
      </w:r>
      <w:r w:rsidRPr="00EB220F">
        <w:rPr>
          <w:rStyle w:val="210"/>
          <w:b w:val="0"/>
          <w:caps w:val="0"/>
          <w:color w:val="000000"/>
        </w:rPr>
        <w:t>бирской области.</w:t>
      </w:r>
    </w:p>
    <w:p w:rsidR="004063B1" w:rsidRPr="00EB220F" w:rsidRDefault="004063B1" w:rsidP="004063B1">
      <w:pPr>
        <w:ind w:firstLine="709"/>
        <w:jc w:val="both"/>
        <w:rPr>
          <w:color w:val="000000"/>
        </w:rPr>
      </w:pPr>
      <w:r w:rsidRPr="00EB220F">
        <w:rPr>
          <w:color w:val="000000"/>
        </w:rPr>
        <w:t>В проекте проведен системный пофакторный анализ ресурсного потенциала террит</w:t>
      </w:r>
      <w:r w:rsidRPr="00EB220F">
        <w:rPr>
          <w:color w:val="000000"/>
        </w:rPr>
        <w:t>о</w:t>
      </w:r>
      <w:r w:rsidRPr="00EB220F">
        <w:rPr>
          <w:color w:val="000000"/>
        </w:rPr>
        <w:t>рии района во всех его аспектах (экономическом, природно-экологическом, территориал</w:t>
      </w:r>
      <w:r w:rsidRPr="00EB220F">
        <w:rPr>
          <w:color w:val="000000"/>
        </w:rPr>
        <w:t>ь</w:t>
      </w:r>
      <w:r w:rsidRPr="00EB220F">
        <w:rPr>
          <w:color w:val="000000"/>
        </w:rPr>
        <w:t>ном, историко-культурном, поселенческом, транспортно-коммуникационном), в результате которого сделана комплексная оценка территории, сформированы функциональные приор</w:t>
      </w:r>
      <w:r w:rsidRPr="00EB220F">
        <w:rPr>
          <w:color w:val="000000"/>
        </w:rPr>
        <w:t>и</w:t>
      </w:r>
      <w:r w:rsidRPr="00EB220F">
        <w:rPr>
          <w:color w:val="000000"/>
        </w:rPr>
        <w:t>теты развития, намечены узлы ускоренного развития – инвестиционные узлы, определены мероприятия по совершенствованию транспортно-</w:t>
      </w:r>
      <w:r w:rsidRPr="00EB220F">
        <w:rPr>
          <w:color w:val="000000"/>
        </w:rPr>
        <w:lastRenderedPageBreak/>
        <w:t>коммуникационной инфраструктуры, представлены варианты сценарного развития территории.</w:t>
      </w:r>
    </w:p>
    <w:p w:rsidR="004063B1" w:rsidRPr="00EB220F" w:rsidRDefault="004063B1" w:rsidP="004063B1">
      <w:pPr>
        <w:ind w:firstLine="709"/>
        <w:jc w:val="both"/>
        <w:rPr>
          <w:color w:val="000000"/>
        </w:rPr>
      </w:pPr>
      <w:r w:rsidRPr="00EB220F">
        <w:rPr>
          <w:color w:val="000000"/>
        </w:rPr>
        <w:t>Решения схемы, в соответствии с градостроительным кодексом РФ, должны разв</w:t>
      </w:r>
      <w:r w:rsidRPr="00EB220F">
        <w:rPr>
          <w:color w:val="000000"/>
        </w:rPr>
        <w:t>и</w:t>
      </w:r>
      <w:r w:rsidRPr="00EB220F">
        <w:rPr>
          <w:color w:val="000000"/>
        </w:rPr>
        <w:t>ваться и детализироваться документами территориального планирования следующих ст</w:t>
      </w:r>
      <w:r w:rsidRPr="00EB220F">
        <w:rPr>
          <w:color w:val="000000"/>
        </w:rPr>
        <w:t>а</w:t>
      </w:r>
      <w:r w:rsidRPr="00EB220F">
        <w:rPr>
          <w:color w:val="000000"/>
        </w:rPr>
        <w:t>дий: генеральные планы поселений; правила землепользования и застройки; проекты планировки терр</w:t>
      </w:r>
      <w:r w:rsidRPr="00EB220F">
        <w:rPr>
          <w:color w:val="000000"/>
        </w:rPr>
        <w:t>и</w:t>
      </w:r>
      <w:r w:rsidRPr="00EB220F">
        <w:rPr>
          <w:color w:val="000000"/>
        </w:rPr>
        <w:t>торий.</w:t>
      </w:r>
    </w:p>
    <w:p w:rsidR="004063B1" w:rsidRPr="00EB220F" w:rsidRDefault="004063B1" w:rsidP="004063B1">
      <w:pPr>
        <w:jc w:val="center"/>
        <w:rPr>
          <w:color w:val="000000"/>
        </w:rPr>
      </w:pPr>
    </w:p>
    <w:p w:rsidR="004063B1" w:rsidRPr="00EB220F" w:rsidRDefault="004063B1" w:rsidP="004063B1">
      <w:pPr>
        <w:jc w:val="center"/>
        <w:outlineLvl w:val="0"/>
        <w:rPr>
          <w:rFonts w:ascii="Arial" w:hAnsi="Arial" w:cs="Arial"/>
          <w:b/>
          <w:color w:val="000000"/>
          <w:sz w:val="28"/>
          <w:szCs w:val="28"/>
        </w:rPr>
      </w:pPr>
      <w:smartTag w:uri="urn:schemas-microsoft-com:office:smarttags" w:element="place">
        <w:r w:rsidRPr="00EB220F">
          <w:rPr>
            <w:rFonts w:ascii="Arial" w:hAnsi="Arial" w:cs="Arial"/>
            <w:b/>
            <w:color w:val="000000"/>
            <w:sz w:val="28"/>
            <w:szCs w:val="28"/>
            <w:lang w:val="en-US"/>
          </w:rPr>
          <w:t>I</w:t>
        </w:r>
        <w:r w:rsidRPr="00EB220F">
          <w:rPr>
            <w:rFonts w:ascii="Arial" w:hAnsi="Arial" w:cs="Arial"/>
            <w:b/>
            <w:color w:val="000000"/>
            <w:sz w:val="28"/>
            <w:szCs w:val="28"/>
          </w:rPr>
          <w:t>.</w:t>
        </w:r>
      </w:smartTag>
      <w:r w:rsidRPr="00EB220F">
        <w:rPr>
          <w:rFonts w:ascii="Arial" w:hAnsi="Arial" w:cs="Arial"/>
          <w:b/>
          <w:color w:val="000000"/>
          <w:sz w:val="28"/>
          <w:szCs w:val="28"/>
        </w:rPr>
        <w:t xml:space="preserve"> Историческая справка</w:t>
      </w:r>
    </w:p>
    <w:p w:rsidR="004063B1" w:rsidRPr="00EB220F" w:rsidRDefault="004063B1" w:rsidP="004063B1">
      <w:pPr>
        <w:rPr>
          <w:color w:val="000000"/>
        </w:rPr>
      </w:pPr>
    </w:p>
    <w:p w:rsidR="004063B1" w:rsidRPr="00EB220F" w:rsidRDefault="004063B1" w:rsidP="004063B1">
      <w:pPr>
        <w:rPr>
          <w:rFonts w:ascii="Arial" w:hAnsi="Arial" w:cs="Arial"/>
          <w:b/>
          <w:i/>
          <w:color w:val="000000"/>
        </w:rPr>
      </w:pPr>
      <w:r w:rsidRPr="00EB220F">
        <w:rPr>
          <w:rFonts w:ascii="Arial" w:hAnsi="Arial" w:cs="Arial"/>
          <w:b/>
          <w:i/>
          <w:color w:val="000000"/>
        </w:rPr>
        <w:t>1.1.  История освоения района</w:t>
      </w:r>
    </w:p>
    <w:p w:rsidR="004063B1" w:rsidRPr="00EB220F" w:rsidRDefault="004063B1" w:rsidP="004063B1">
      <w:pPr>
        <w:rPr>
          <w:color w:val="000000"/>
        </w:rPr>
      </w:pPr>
    </w:p>
    <w:p w:rsidR="004063B1" w:rsidRPr="00EB220F" w:rsidRDefault="004063B1" w:rsidP="004063B1">
      <w:pPr>
        <w:rPr>
          <w:rFonts w:ascii="Arial" w:hAnsi="Arial" w:cs="Arial"/>
          <w:i/>
          <w:color w:val="000000"/>
        </w:rPr>
      </w:pPr>
      <w:r w:rsidRPr="00EB220F">
        <w:rPr>
          <w:rFonts w:ascii="Arial" w:hAnsi="Arial" w:cs="Arial"/>
          <w:i/>
          <w:color w:val="000000"/>
        </w:rPr>
        <w:t>1.1.1. Древнейшая история.</w:t>
      </w:r>
    </w:p>
    <w:p w:rsidR="004063B1" w:rsidRPr="00EB220F" w:rsidRDefault="004063B1" w:rsidP="004063B1">
      <w:pPr>
        <w:ind w:firstLine="709"/>
        <w:jc w:val="both"/>
        <w:rPr>
          <w:bCs/>
          <w:color w:val="000000"/>
          <w:sz w:val="28"/>
        </w:rPr>
      </w:pPr>
    </w:p>
    <w:p w:rsidR="004063B1" w:rsidRPr="00EB220F" w:rsidRDefault="004063B1" w:rsidP="004063B1">
      <w:pPr>
        <w:ind w:firstLine="709"/>
        <w:jc w:val="both"/>
        <w:rPr>
          <w:bCs/>
          <w:color w:val="000000"/>
        </w:rPr>
      </w:pPr>
      <w:r w:rsidRPr="00EB220F">
        <w:rPr>
          <w:bCs/>
          <w:color w:val="000000"/>
        </w:rPr>
        <w:t xml:space="preserve">Краснозерский район расположен в юго-западной части Новосибирской области, в северной части Кулундинской степи. </w:t>
      </w:r>
    </w:p>
    <w:p w:rsidR="004063B1" w:rsidRPr="00EB220F" w:rsidRDefault="004063B1" w:rsidP="004063B1">
      <w:pPr>
        <w:ind w:firstLine="709"/>
        <w:jc w:val="both"/>
        <w:rPr>
          <w:bCs/>
          <w:color w:val="000000"/>
        </w:rPr>
      </w:pPr>
      <w:r w:rsidRPr="00EB220F">
        <w:rPr>
          <w:bCs/>
          <w:color w:val="000000"/>
        </w:rPr>
        <w:t>На протяжении сотен миллионов лет Западная Сибирь, в том числе и современный Краснозерский район, представляла собой дно теплого моря – Палеоазиатского океана. Море то наступало, то отступало. Со временем, примерно 25 миллионов лет назад, вода отст</w:t>
      </w:r>
      <w:r w:rsidRPr="00EB220F">
        <w:rPr>
          <w:bCs/>
          <w:color w:val="000000"/>
        </w:rPr>
        <w:t>у</w:t>
      </w:r>
      <w:r w:rsidRPr="00EB220F">
        <w:rPr>
          <w:bCs/>
          <w:color w:val="000000"/>
        </w:rPr>
        <w:t>пила окончательно. На территории установился субтропический климат. В третичном п</w:t>
      </w:r>
      <w:r w:rsidRPr="00EB220F">
        <w:rPr>
          <w:bCs/>
          <w:color w:val="000000"/>
        </w:rPr>
        <w:t>е</w:t>
      </w:r>
      <w:r w:rsidRPr="00EB220F">
        <w:rPr>
          <w:bCs/>
          <w:color w:val="000000"/>
        </w:rPr>
        <w:t>риоде субтропики отступили на юг, и в Сибири стало холодать. Пространство Евразии не раз претерпевало оледенение. 16-25 тыс. лет назад климат на юге Западной Сибири был ма</w:t>
      </w:r>
      <w:r w:rsidRPr="00EB220F">
        <w:rPr>
          <w:bCs/>
          <w:color w:val="000000"/>
        </w:rPr>
        <w:t>к</w:t>
      </w:r>
      <w:r w:rsidRPr="00EB220F">
        <w:rPr>
          <w:bCs/>
          <w:color w:val="000000"/>
        </w:rPr>
        <w:t>симально континентальным. Ледники на территорию области не заходили, но их близость д</w:t>
      </w:r>
      <w:r w:rsidRPr="00EB220F">
        <w:rPr>
          <w:bCs/>
          <w:color w:val="000000"/>
        </w:rPr>
        <w:t>е</w:t>
      </w:r>
      <w:r w:rsidRPr="00EB220F">
        <w:rPr>
          <w:bCs/>
          <w:color w:val="000000"/>
        </w:rPr>
        <w:t xml:space="preserve">лали климат суровым. </w:t>
      </w:r>
    </w:p>
    <w:p w:rsidR="004063B1" w:rsidRPr="00EB220F" w:rsidRDefault="004063B1" w:rsidP="004063B1">
      <w:pPr>
        <w:ind w:firstLine="709"/>
        <w:jc w:val="both"/>
        <w:rPr>
          <w:bCs/>
          <w:color w:val="000000"/>
        </w:rPr>
      </w:pPr>
      <w:r w:rsidRPr="00EB220F">
        <w:rPr>
          <w:bCs/>
          <w:color w:val="000000"/>
        </w:rPr>
        <w:t>Характерные звери ледникового периода – мамонты. В коллекции Краснозерского музея имеются бивни, зубы  и кости мамонта, найденные на территории района. Так же в коллекции музея находится череп бизона, на</w:t>
      </w:r>
      <w:r w:rsidRPr="00EB220F">
        <w:rPr>
          <w:bCs/>
          <w:color w:val="000000"/>
        </w:rPr>
        <w:t>й</w:t>
      </w:r>
      <w:r w:rsidRPr="00EB220F">
        <w:rPr>
          <w:bCs/>
          <w:color w:val="000000"/>
        </w:rPr>
        <w:t xml:space="preserve">денный на территории с. Нижне-Черемошное, Краснозерского района. </w:t>
      </w:r>
    </w:p>
    <w:p w:rsidR="004063B1" w:rsidRPr="00EB220F" w:rsidRDefault="004063B1" w:rsidP="004063B1">
      <w:pPr>
        <w:ind w:firstLine="709"/>
        <w:jc w:val="both"/>
        <w:rPr>
          <w:bCs/>
          <w:color w:val="000000"/>
        </w:rPr>
      </w:pPr>
      <w:r w:rsidRPr="00EB220F">
        <w:rPr>
          <w:bCs/>
          <w:color w:val="000000"/>
        </w:rPr>
        <w:t>Есть следы пребывания и доисторического человека. В экспозиции музея находятся медный наконечник и кельт, боевой топорик, круга ирменских кул</w:t>
      </w:r>
      <w:r w:rsidRPr="00EB220F">
        <w:rPr>
          <w:bCs/>
          <w:color w:val="000000"/>
        </w:rPr>
        <w:t>ь</w:t>
      </w:r>
      <w:r w:rsidRPr="00EB220F">
        <w:rPr>
          <w:bCs/>
          <w:color w:val="000000"/>
        </w:rPr>
        <w:t>тур 3-2 тысячелетия до н.э., найденные на территории района местными жителями. В 2001 году близ с. Петропа</w:t>
      </w:r>
      <w:r w:rsidRPr="00EB220F">
        <w:rPr>
          <w:bCs/>
          <w:color w:val="000000"/>
        </w:rPr>
        <w:t>в</w:t>
      </w:r>
      <w:r w:rsidRPr="00EB220F">
        <w:rPr>
          <w:bCs/>
          <w:color w:val="000000"/>
        </w:rPr>
        <w:t xml:space="preserve">ловка Краснозерского района было найдено захоронение древнего человека, относящееся к андроновской культуре, и насчитывается этому захоронению более 3 тыс. лет. </w:t>
      </w:r>
    </w:p>
    <w:p w:rsidR="004063B1" w:rsidRPr="00EB220F" w:rsidRDefault="004063B1" w:rsidP="004063B1">
      <w:pPr>
        <w:rPr>
          <w:color w:val="000000"/>
        </w:rPr>
      </w:pPr>
    </w:p>
    <w:p w:rsidR="004063B1" w:rsidRPr="00EB220F" w:rsidRDefault="004063B1" w:rsidP="004063B1">
      <w:pPr>
        <w:rPr>
          <w:color w:val="000000"/>
        </w:rPr>
      </w:pPr>
      <w:r w:rsidRPr="00EB220F">
        <w:rPr>
          <w:rFonts w:ascii="Arial" w:hAnsi="Arial" w:cs="Arial"/>
          <w:i/>
          <w:color w:val="000000"/>
        </w:rPr>
        <w:t>1.1.2. Начало освоения района</w:t>
      </w:r>
    </w:p>
    <w:p w:rsidR="004063B1" w:rsidRPr="00EB220F" w:rsidRDefault="004063B1" w:rsidP="004063B1">
      <w:pPr>
        <w:ind w:firstLine="709"/>
        <w:jc w:val="both"/>
        <w:rPr>
          <w:bCs/>
          <w:color w:val="000000"/>
        </w:rPr>
      </w:pPr>
    </w:p>
    <w:p w:rsidR="004063B1" w:rsidRPr="00EB220F" w:rsidRDefault="004063B1" w:rsidP="004063B1">
      <w:pPr>
        <w:ind w:firstLine="709"/>
        <w:jc w:val="both"/>
        <w:rPr>
          <w:bCs/>
          <w:color w:val="000000"/>
        </w:rPr>
      </w:pPr>
      <w:r w:rsidRPr="00EB220F">
        <w:rPr>
          <w:bCs/>
          <w:color w:val="000000"/>
        </w:rPr>
        <w:t>Освоение Западной Сибири русскими началось задолго до ее присоединения к Мо</w:t>
      </w:r>
      <w:r w:rsidRPr="00EB220F">
        <w:rPr>
          <w:bCs/>
          <w:color w:val="000000"/>
        </w:rPr>
        <w:t>с</w:t>
      </w:r>
      <w:r w:rsidRPr="00EB220F">
        <w:rPr>
          <w:bCs/>
          <w:color w:val="000000"/>
        </w:rPr>
        <w:t>ковскому государству. Еще новгородцы искали пути в Сибирь. Путь их лежал в основном по полноводным рекам. Наш же район этим не обладал. Полн</w:t>
      </w:r>
      <w:r w:rsidRPr="00EB220F">
        <w:rPr>
          <w:bCs/>
          <w:color w:val="000000"/>
        </w:rPr>
        <w:t>о</w:t>
      </w:r>
      <w:r w:rsidRPr="00EB220F">
        <w:rPr>
          <w:bCs/>
          <w:color w:val="000000"/>
        </w:rPr>
        <w:t>водных рек здесь не было, степь была бездорожная, с множеством мелких озер и болот. Также препятствовали продвижению русских на юг Западной Сибири татарские орды. С падением Казанского ханства и разгрома татаро-монгол Ермаком Сибирь была открыта для русского населения. Однако заселение Сибири шло достаточно медленно.</w:t>
      </w:r>
    </w:p>
    <w:p w:rsidR="004063B1" w:rsidRPr="00EB220F" w:rsidRDefault="004063B1" w:rsidP="004063B1">
      <w:pPr>
        <w:ind w:firstLine="708"/>
        <w:rPr>
          <w:color w:val="000000"/>
        </w:rPr>
      </w:pPr>
      <w:r w:rsidRPr="00EB220F">
        <w:rPr>
          <w:color w:val="000000"/>
        </w:rPr>
        <w:t>Территории, в пределах которых находится современный Краснозерский район, были включены в состав Российской Империи в начале 18 века. До этого они считались владением Барабинских татар. Эти земли перешли под управл</w:t>
      </w:r>
      <w:r w:rsidRPr="00EB220F">
        <w:rPr>
          <w:color w:val="000000"/>
        </w:rPr>
        <w:t>е</w:t>
      </w:r>
      <w:r w:rsidRPr="00EB220F">
        <w:rPr>
          <w:color w:val="000000"/>
        </w:rPr>
        <w:t>ние Канцелярии Колывано-Вознесенского горного начальства. В течени</w:t>
      </w:r>
      <w:r w:rsidR="005143A8" w:rsidRPr="00EB220F">
        <w:rPr>
          <w:color w:val="000000"/>
        </w:rPr>
        <w:t>е</w:t>
      </w:r>
      <w:r w:rsidRPr="00EB220F">
        <w:rPr>
          <w:color w:val="000000"/>
        </w:rPr>
        <w:t xml:space="preserve"> нескольких десятилетий эти пространства Кулунды были безлюдны. Канцелярия не разрешала селиться на них, однако вдоль реки Карасук появлялись пром</w:t>
      </w:r>
      <w:r w:rsidRPr="00EB220F">
        <w:rPr>
          <w:color w:val="000000"/>
        </w:rPr>
        <w:t>ы</w:t>
      </w:r>
      <w:r w:rsidRPr="00EB220F">
        <w:rPr>
          <w:color w:val="000000"/>
        </w:rPr>
        <w:t>словые избушки. Только в средине века сюда стали проникать первые русские п</w:t>
      </w:r>
      <w:r w:rsidRPr="00EB220F">
        <w:rPr>
          <w:color w:val="000000"/>
        </w:rPr>
        <w:t>е</w:t>
      </w:r>
      <w:r w:rsidRPr="00EB220F">
        <w:rPr>
          <w:color w:val="000000"/>
        </w:rPr>
        <w:t>реселенцы из соседних регионов.</w:t>
      </w:r>
    </w:p>
    <w:p w:rsidR="004063B1" w:rsidRPr="00EB220F" w:rsidRDefault="004063B1" w:rsidP="004063B1">
      <w:pPr>
        <w:ind w:firstLine="708"/>
        <w:rPr>
          <w:bCs/>
          <w:color w:val="000000"/>
        </w:rPr>
      </w:pPr>
    </w:p>
    <w:p w:rsidR="004063B1" w:rsidRPr="00EB220F" w:rsidRDefault="004063B1" w:rsidP="004063B1">
      <w:pPr>
        <w:ind w:firstLine="708"/>
        <w:rPr>
          <w:bCs/>
          <w:color w:val="000000"/>
        </w:rPr>
      </w:pPr>
    </w:p>
    <w:p w:rsidR="004063B1" w:rsidRPr="00EB220F" w:rsidRDefault="004063B1" w:rsidP="004063B1">
      <w:pPr>
        <w:ind w:firstLine="708"/>
        <w:rPr>
          <w:bCs/>
          <w:color w:val="000000"/>
        </w:rPr>
      </w:pPr>
    </w:p>
    <w:p w:rsidR="004063B1" w:rsidRPr="00EB220F" w:rsidRDefault="004063B1" w:rsidP="004063B1">
      <w:pPr>
        <w:ind w:firstLine="708"/>
        <w:rPr>
          <w:bCs/>
          <w:color w:val="000000"/>
        </w:rPr>
      </w:pPr>
    </w:p>
    <w:p w:rsidR="004063B1" w:rsidRPr="00EB220F" w:rsidRDefault="004063B1" w:rsidP="004063B1">
      <w:pPr>
        <w:rPr>
          <w:rFonts w:ascii="Arial" w:hAnsi="Arial" w:cs="Arial"/>
          <w:i/>
          <w:color w:val="000000"/>
        </w:rPr>
      </w:pPr>
      <w:r w:rsidRPr="00EB220F">
        <w:rPr>
          <w:rFonts w:ascii="Arial" w:hAnsi="Arial" w:cs="Arial"/>
          <w:i/>
          <w:color w:val="000000"/>
        </w:rPr>
        <w:t>1.1.3. Заселение района русскими переселенцами.</w:t>
      </w:r>
    </w:p>
    <w:p w:rsidR="004063B1" w:rsidRPr="00EB220F" w:rsidRDefault="004063B1" w:rsidP="004063B1">
      <w:pPr>
        <w:ind w:firstLine="709"/>
        <w:rPr>
          <w:color w:val="000000"/>
        </w:rPr>
      </w:pPr>
    </w:p>
    <w:p w:rsidR="004063B1" w:rsidRPr="00EB220F" w:rsidRDefault="004063B1" w:rsidP="004063B1">
      <w:pPr>
        <w:ind w:firstLine="708"/>
        <w:jc w:val="both"/>
        <w:rPr>
          <w:color w:val="000000"/>
        </w:rPr>
      </w:pPr>
      <w:r w:rsidRPr="00EB220F">
        <w:rPr>
          <w:color w:val="000000"/>
        </w:rPr>
        <w:t>Письменная история нашего района датируется второй половиной 18 века, со врем</w:t>
      </w:r>
      <w:r w:rsidRPr="00EB220F">
        <w:rPr>
          <w:color w:val="000000"/>
        </w:rPr>
        <w:t>е</w:t>
      </w:r>
      <w:r w:rsidRPr="00EB220F">
        <w:rPr>
          <w:color w:val="000000"/>
        </w:rPr>
        <w:t>ни образования крестьянских поселков в составе Алтайского горного округа. Отдаленные и труднодоступные места кулундинской степи долгое время были безлюдны. Едва ли не еди</w:t>
      </w:r>
      <w:r w:rsidRPr="00EB220F">
        <w:rPr>
          <w:color w:val="000000"/>
        </w:rPr>
        <w:t>н</w:t>
      </w:r>
      <w:r w:rsidRPr="00EB220F">
        <w:rPr>
          <w:color w:val="000000"/>
        </w:rPr>
        <w:t>ственным источником сведений о местной жизни являлись государственные ревизии, пр</w:t>
      </w:r>
      <w:r w:rsidRPr="00EB220F">
        <w:rPr>
          <w:color w:val="000000"/>
        </w:rPr>
        <w:t>о</w:t>
      </w:r>
      <w:r w:rsidRPr="00EB220F">
        <w:rPr>
          <w:color w:val="000000"/>
        </w:rPr>
        <w:t xml:space="preserve">водимые регулярно с 1763 года.  Из архивных источников установлено, что в силу Указа горного начальства в </w:t>
      </w:r>
      <w:smartTag w:uri="urn:schemas-microsoft-com:office:smarttags" w:element="metricconverter">
        <w:smartTagPr>
          <w:attr w:name="ProductID" w:val="1764 г"/>
        </w:smartTagPr>
        <w:r w:rsidRPr="00EB220F">
          <w:rPr>
            <w:color w:val="000000"/>
          </w:rPr>
          <w:t>1764 г</w:t>
        </w:r>
      </w:smartTag>
      <w:r w:rsidRPr="00EB220F">
        <w:rPr>
          <w:color w:val="000000"/>
        </w:rPr>
        <w:t>. переведен Гаврило Комов с женой и дочерью в деревню Кон</w:t>
      </w:r>
      <w:r w:rsidRPr="00EB220F">
        <w:rPr>
          <w:color w:val="000000"/>
        </w:rPr>
        <w:t>е</w:t>
      </w:r>
      <w:r w:rsidRPr="00EB220F">
        <w:rPr>
          <w:color w:val="000000"/>
        </w:rPr>
        <w:t>в</w:t>
      </w:r>
      <w:r w:rsidR="00445326" w:rsidRPr="00EB220F">
        <w:rPr>
          <w:color w:val="000000"/>
        </w:rPr>
        <w:t>о</w:t>
      </w:r>
      <w:r w:rsidRPr="00EB220F">
        <w:rPr>
          <w:color w:val="000000"/>
        </w:rPr>
        <w:t xml:space="preserve">, что является первым упоминанием об этой деревне. По переписи населения 1782г. в этой деревне проживало 4 семьи. О деревне </w:t>
      </w:r>
      <w:r w:rsidR="00445326" w:rsidRPr="00EB220F">
        <w:rPr>
          <w:color w:val="000000"/>
        </w:rPr>
        <w:t>Карасукс</w:t>
      </w:r>
      <w:r w:rsidRPr="00EB220F">
        <w:rPr>
          <w:color w:val="000000"/>
        </w:rPr>
        <w:t>кой сказано следующее «Оная деревня зав</w:t>
      </w:r>
      <w:r w:rsidRPr="00EB220F">
        <w:rPr>
          <w:color w:val="000000"/>
        </w:rPr>
        <w:t>е</w:t>
      </w:r>
      <w:r w:rsidRPr="00EB220F">
        <w:rPr>
          <w:color w:val="000000"/>
        </w:rPr>
        <w:t>дена после бывшей в 1763 году ревизии. В нее поселились крестьяне в силу Указа № 38 1773г. бывшей канцелярии Горного начальства Семен Кондратов, Семен Пирогоедов, Ст</w:t>
      </w:r>
      <w:r w:rsidRPr="00EB220F">
        <w:rPr>
          <w:color w:val="000000"/>
        </w:rPr>
        <w:t>е</w:t>
      </w:r>
      <w:r w:rsidRPr="00EB220F">
        <w:rPr>
          <w:color w:val="000000"/>
        </w:rPr>
        <w:t>пан и Андрей Гуляевы, Илья Толстых, Тимофей Заморев, Аф. Карпов». В последующие г</w:t>
      </w:r>
      <w:r w:rsidRPr="00EB220F">
        <w:rPr>
          <w:color w:val="000000"/>
        </w:rPr>
        <w:t>о</w:t>
      </w:r>
      <w:r w:rsidRPr="00EB220F">
        <w:rPr>
          <w:color w:val="000000"/>
        </w:rPr>
        <w:t xml:space="preserve">ды были еще переведены крестьянские семьи из деревни Ордынской , Бердского острога. Также одними из ранних поселений считаются деревни Полойка – </w:t>
      </w:r>
      <w:smartTag w:uri="urn:schemas-microsoft-com:office:smarttags" w:element="metricconverter">
        <w:smartTagPr>
          <w:attr w:name="ProductID" w:val="1778 г"/>
        </w:smartTagPr>
        <w:r w:rsidRPr="00EB220F">
          <w:rPr>
            <w:color w:val="000000"/>
          </w:rPr>
          <w:t>1778</w:t>
        </w:r>
        <w:r w:rsidR="00B63BFD" w:rsidRPr="00EB220F">
          <w:rPr>
            <w:color w:val="000000"/>
          </w:rPr>
          <w:t xml:space="preserve"> </w:t>
        </w:r>
        <w:r w:rsidRPr="00EB220F">
          <w:rPr>
            <w:color w:val="000000"/>
          </w:rPr>
          <w:t>г</w:t>
        </w:r>
      </w:smartTag>
      <w:r w:rsidRPr="00EB220F">
        <w:rPr>
          <w:color w:val="000000"/>
        </w:rPr>
        <w:t xml:space="preserve">, </w:t>
      </w:r>
      <w:r w:rsidR="00445326" w:rsidRPr="00EB220F">
        <w:rPr>
          <w:color w:val="000000"/>
        </w:rPr>
        <w:t>Нижнеч</w:t>
      </w:r>
      <w:r w:rsidRPr="00EB220F">
        <w:rPr>
          <w:color w:val="000000"/>
        </w:rPr>
        <w:t xml:space="preserve">еремошное – </w:t>
      </w:r>
      <w:smartTag w:uri="urn:schemas-microsoft-com:office:smarttags" w:element="metricconverter">
        <w:smartTagPr>
          <w:attr w:name="ProductID" w:val="1792 г"/>
        </w:smartTagPr>
        <w:r w:rsidRPr="00EB220F">
          <w:rPr>
            <w:color w:val="000000"/>
          </w:rPr>
          <w:t>1792 г</w:t>
        </w:r>
      </w:smartTag>
      <w:r w:rsidRPr="00EB220F">
        <w:rPr>
          <w:color w:val="000000"/>
        </w:rPr>
        <w:t>., Эти села входили в состав Малышевской слободы Бурлинского уезда Колыванской губе</w:t>
      </w:r>
      <w:r w:rsidRPr="00EB220F">
        <w:rPr>
          <w:color w:val="000000"/>
        </w:rPr>
        <w:t>р</w:t>
      </w:r>
      <w:r w:rsidRPr="00EB220F">
        <w:rPr>
          <w:color w:val="000000"/>
        </w:rPr>
        <w:t xml:space="preserve">нии. Деревня </w:t>
      </w:r>
      <w:r w:rsidR="00445326" w:rsidRPr="00EB220F">
        <w:rPr>
          <w:color w:val="000000"/>
        </w:rPr>
        <w:t>Карасу</w:t>
      </w:r>
      <w:r w:rsidRPr="00EB220F">
        <w:rPr>
          <w:color w:val="000000"/>
        </w:rPr>
        <w:t>к</w:t>
      </w:r>
      <w:r w:rsidR="00445326" w:rsidRPr="00EB220F">
        <w:rPr>
          <w:color w:val="000000"/>
        </w:rPr>
        <w:t>ск</w:t>
      </w:r>
      <w:r w:rsidRPr="00EB220F">
        <w:rPr>
          <w:color w:val="000000"/>
        </w:rPr>
        <w:t xml:space="preserve">ая со временем стала называться  Карасук. </w:t>
      </w:r>
    </w:p>
    <w:p w:rsidR="004063B1" w:rsidRPr="00EB220F" w:rsidRDefault="004063B1" w:rsidP="004063B1">
      <w:pPr>
        <w:ind w:firstLine="708"/>
        <w:jc w:val="both"/>
        <w:rPr>
          <w:color w:val="000000"/>
        </w:rPr>
      </w:pPr>
      <w:r w:rsidRPr="00EB220F">
        <w:rPr>
          <w:color w:val="000000"/>
        </w:rPr>
        <w:t>Крестьянские семьи переводились сюда уже из существующих поселений Западной Сибири. Это были приписные к Алтайским горным заводам крестьяне с обязанностью исполнять целый ряд повинностей в пользу горнозаводского управления. Поселившиеся в самых удаленных уголках Кулунды, крестьяне освобождались от горнозаводских работ и об</w:t>
      </w:r>
      <w:r w:rsidRPr="00EB220F">
        <w:rPr>
          <w:color w:val="000000"/>
        </w:rPr>
        <w:t>я</w:t>
      </w:r>
      <w:r w:rsidRPr="00EB220F">
        <w:rPr>
          <w:color w:val="000000"/>
        </w:rPr>
        <w:t xml:space="preserve">заны были платить хлебный оброк. </w:t>
      </w:r>
    </w:p>
    <w:p w:rsidR="004063B1" w:rsidRPr="00EB220F" w:rsidRDefault="004063B1" w:rsidP="004063B1">
      <w:pPr>
        <w:ind w:firstLine="708"/>
        <w:jc w:val="both"/>
        <w:rPr>
          <w:color w:val="000000"/>
        </w:rPr>
      </w:pPr>
      <w:r w:rsidRPr="00EB220F">
        <w:rPr>
          <w:color w:val="000000"/>
        </w:rPr>
        <w:t xml:space="preserve">Старожилы рассказывают, что по воспоминаниям их родителей в деревне Карасук было старое кержацкое кладбище, вероятно переселенцы селились уже на обжитом берегу речки Карасук. </w:t>
      </w:r>
      <w:r w:rsidR="005143A8" w:rsidRPr="00EB220F">
        <w:rPr>
          <w:color w:val="000000"/>
        </w:rPr>
        <w:t>Однако документальных свидетельств эт</w:t>
      </w:r>
      <w:r w:rsidR="005143A8" w:rsidRPr="00EB220F">
        <w:rPr>
          <w:color w:val="000000"/>
        </w:rPr>
        <w:t>о</w:t>
      </w:r>
      <w:r w:rsidR="005143A8" w:rsidRPr="00EB220F">
        <w:rPr>
          <w:color w:val="000000"/>
        </w:rPr>
        <w:t xml:space="preserve">му нет. </w:t>
      </w:r>
    </w:p>
    <w:p w:rsidR="004063B1" w:rsidRPr="00EB220F" w:rsidRDefault="004063B1" w:rsidP="004063B1">
      <w:pPr>
        <w:ind w:firstLine="708"/>
        <w:jc w:val="both"/>
        <w:rPr>
          <w:color w:val="000000"/>
        </w:rPr>
      </w:pPr>
      <w:r w:rsidRPr="00EB220F">
        <w:rPr>
          <w:color w:val="000000"/>
        </w:rPr>
        <w:t>С каждым годом население прибывало как в результате естественного прироста, так и вновь прибывших переселенцев из других мест. Возникали новые хутора и поселки. Пр</w:t>
      </w:r>
      <w:r w:rsidRPr="00EB220F">
        <w:rPr>
          <w:color w:val="000000"/>
        </w:rPr>
        <w:t>о</w:t>
      </w:r>
      <w:r w:rsidRPr="00EB220F">
        <w:rPr>
          <w:color w:val="000000"/>
        </w:rPr>
        <w:t>цесс заселения и хозяйственной деятельности пошел настолько интенсивно, что Управление Алтайского округа  вынуждено было произвести здесь размежевание и выделение новой а</w:t>
      </w:r>
      <w:r w:rsidRPr="00EB220F">
        <w:rPr>
          <w:color w:val="000000"/>
        </w:rPr>
        <w:t>д</w:t>
      </w:r>
      <w:r w:rsidRPr="00EB220F">
        <w:rPr>
          <w:color w:val="000000"/>
        </w:rPr>
        <w:t>министративной единицы. К 1823 году из Бурлинской волости была выделена самосто</w:t>
      </w:r>
      <w:r w:rsidRPr="00EB220F">
        <w:rPr>
          <w:color w:val="000000"/>
        </w:rPr>
        <w:t>я</w:t>
      </w:r>
      <w:r w:rsidRPr="00EB220F">
        <w:rPr>
          <w:color w:val="000000"/>
        </w:rPr>
        <w:t>тельная Карасукская волость, в которой числилось 38 населенных пунктов с 2157 жителями мужского пола. Границы созданной волости значительно превосходили границы совреме</w:t>
      </w:r>
      <w:r w:rsidRPr="00EB220F">
        <w:rPr>
          <w:color w:val="000000"/>
        </w:rPr>
        <w:t>н</w:t>
      </w:r>
      <w:r w:rsidRPr="00EB220F">
        <w:rPr>
          <w:color w:val="000000"/>
        </w:rPr>
        <w:t>ного Краснозерского района. Простиралась волость на севера от поселков вдоль рек Каргат и Чулым – до реки Бурла и озер Песчаное и Топольное (нынешний Алтайский край) – на юге. Было положено начало существованию района как административной единицы. Все последующие изменения границ этой территории приводили лишь к сокращению масштабов прежней Карасук</w:t>
      </w:r>
      <w:r w:rsidR="00B63BFD" w:rsidRPr="00EB220F">
        <w:rPr>
          <w:color w:val="000000"/>
        </w:rPr>
        <w:t>ск</w:t>
      </w:r>
      <w:r w:rsidRPr="00EB220F">
        <w:rPr>
          <w:color w:val="000000"/>
        </w:rPr>
        <w:t xml:space="preserve">ой волости. </w:t>
      </w:r>
    </w:p>
    <w:p w:rsidR="004063B1" w:rsidRPr="00EB220F" w:rsidRDefault="004063B1" w:rsidP="004063B1">
      <w:pPr>
        <w:ind w:firstLine="708"/>
        <w:jc w:val="both"/>
        <w:rPr>
          <w:color w:val="000000"/>
        </w:rPr>
      </w:pPr>
      <w:r w:rsidRPr="00EB220F">
        <w:rPr>
          <w:color w:val="000000"/>
        </w:rPr>
        <w:t>К этому времени началось переселенческое движение из европейской части России, сначала не значительное, но все увеличивающееся. Серьезных препятствий для поселений не было, поэтому колонизация происходила стихийно. Каждый пришедший со стороны мог в</w:t>
      </w:r>
      <w:r w:rsidRPr="00EB220F">
        <w:rPr>
          <w:color w:val="000000"/>
        </w:rPr>
        <w:t>ы</w:t>
      </w:r>
      <w:r w:rsidRPr="00EB220F">
        <w:rPr>
          <w:color w:val="000000"/>
        </w:rPr>
        <w:t>брать себе участок и осваивать его.</w:t>
      </w:r>
    </w:p>
    <w:p w:rsidR="004063B1" w:rsidRPr="00EB220F" w:rsidRDefault="004063B1" w:rsidP="004063B1">
      <w:pPr>
        <w:ind w:firstLine="708"/>
        <w:jc w:val="both"/>
        <w:rPr>
          <w:color w:val="000000"/>
        </w:rPr>
      </w:pPr>
      <w:r w:rsidRPr="00EB220F">
        <w:rPr>
          <w:color w:val="000000"/>
        </w:rPr>
        <w:t>Местная власть была немногочисленна. Каждый год на волостном сходе выбирался из местных крестьян волостной старшина. Иногда на 2-3 года ему устанавливалось опред</w:t>
      </w:r>
      <w:r w:rsidRPr="00EB220F">
        <w:rPr>
          <w:color w:val="000000"/>
        </w:rPr>
        <w:t>е</w:t>
      </w:r>
      <w:r w:rsidRPr="00EB220F">
        <w:rPr>
          <w:color w:val="000000"/>
        </w:rPr>
        <w:t>ленное жалование с освобождением от денежных и натуральных повинностей. В сельских общинах выбирался староста на полгода без жалования, но освобождался от натуральных повинностей. Особо влиятельной и редко сменяемой административной фигурой был вол</w:t>
      </w:r>
      <w:r w:rsidRPr="00EB220F">
        <w:rPr>
          <w:color w:val="000000"/>
        </w:rPr>
        <w:t>о</w:t>
      </w:r>
      <w:r w:rsidRPr="00EB220F">
        <w:rPr>
          <w:color w:val="000000"/>
        </w:rPr>
        <w:t xml:space="preserve">стной писарь, в руках которого сосредотачивалась вся документация. Писарь утверждался волостным сходом из наиболее грамотных людей, иногда специально </w:t>
      </w:r>
      <w:r w:rsidRPr="00EB220F">
        <w:rPr>
          <w:color w:val="000000"/>
        </w:rPr>
        <w:lastRenderedPageBreak/>
        <w:t>присланных губер</w:t>
      </w:r>
      <w:r w:rsidRPr="00EB220F">
        <w:rPr>
          <w:color w:val="000000"/>
        </w:rPr>
        <w:t>н</w:t>
      </w:r>
      <w:r w:rsidRPr="00EB220F">
        <w:rPr>
          <w:color w:val="000000"/>
        </w:rPr>
        <w:t>ским начальством. Кроме него на местах служили по найму еще несколько сельских пис</w:t>
      </w:r>
      <w:r w:rsidRPr="00EB220F">
        <w:rPr>
          <w:color w:val="000000"/>
        </w:rPr>
        <w:t>а</w:t>
      </w:r>
      <w:r w:rsidRPr="00EB220F">
        <w:rPr>
          <w:color w:val="000000"/>
        </w:rPr>
        <w:t>рей, назначаемых волостным старшиной с согласия сельских сходов. Разбором возникающих конфликтов в волости занимались мес</w:t>
      </w:r>
      <w:r w:rsidRPr="00EB220F">
        <w:rPr>
          <w:color w:val="000000"/>
        </w:rPr>
        <w:t>т</w:t>
      </w:r>
      <w:r w:rsidRPr="00EB220F">
        <w:rPr>
          <w:color w:val="000000"/>
        </w:rPr>
        <w:t>ные судьи, которые пользовались не высоким доверием среди крестьян. Частенько дела разрешались сельским сходом или обычным разбирательством ст</w:t>
      </w:r>
      <w:r w:rsidRPr="00EB220F">
        <w:rPr>
          <w:color w:val="000000"/>
        </w:rPr>
        <w:t>а</w:t>
      </w:r>
      <w:r w:rsidRPr="00EB220F">
        <w:rPr>
          <w:color w:val="000000"/>
        </w:rPr>
        <w:t>рых людей.</w:t>
      </w:r>
    </w:p>
    <w:p w:rsidR="004063B1" w:rsidRPr="00EB220F" w:rsidRDefault="004063B1" w:rsidP="004063B1">
      <w:pPr>
        <w:ind w:firstLine="708"/>
        <w:jc w:val="both"/>
        <w:rPr>
          <w:color w:val="000000"/>
        </w:rPr>
      </w:pPr>
      <w:r w:rsidRPr="00EB220F">
        <w:rPr>
          <w:color w:val="000000"/>
        </w:rPr>
        <w:t xml:space="preserve">В 1865 году правительство Александра </w:t>
      </w:r>
      <w:r w:rsidRPr="00EB220F">
        <w:rPr>
          <w:color w:val="000000"/>
          <w:lang w:val="en-US"/>
        </w:rPr>
        <w:t>II</w:t>
      </w:r>
      <w:r w:rsidRPr="00EB220F">
        <w:rPr>
          <w:color w:val="000000"/>
        </w:rPr>
        <w:t xml:space="preserve"> приняло особые правила расселения пер</w:t>
      </w:r>
      <w:r w:rsidRPr="00EB220F">
        <w:rPr>
          <w:color w:val="000000"/>
        </w:rPr>
        <w:t>е</w:t>
      </w:r>
      <w:r w:rsidRPr="00EB220F">
        <w:rPr>
          <w:color w:val="000000"/>
        </w:rPr>
        <w:t>селенцев на Алтае. Если раньше переселенцы из России  селились как бы нелегально, их не приписывали к сельскому сообществу, то теперь они обладали всеми правами старожильч</w:t>
      </w:r>
      <w:r w:rsidRPr="00EB220F">
        <w:rPr>
          <w:color w:val="000000"/>
        </w:rPr>
        <w:t>е</w:t>
      </w:r>
      <w:r w:rsidRPr="00EB220F">
        <w:rPr>
          <w:color w:val="000000"/>
        </w:rPr>
        <w:t>ского населения. Никакой денежной помощи для переселенцев эти правила не предусматр</w:t>
      </w:r>
      <w:r w:rsidRPr="00EB220F">
        <w:rPr>
          <w:color w:val="000000"/>
        </w:rPr>
        <w:t>и</w:t>
      </w:r>
      <w:r w:rsidRPr="00EB220F">
        <w:rPr>
          <w:color w:val="000000"/>
        </w:rPr>
        <w:t>вали. Однако и этих условий было достаточно, чтобы переселению открылся широкий до</w:t>
      </w:r>
      <w:r w:rsidRPr="00EB220F">
        <w:rPr>
          <w:color w:val="000000"/>
        </w:rPr>
        <w:t>с</w:t>
      </w:r>
      <w:r w:rsidRPr="00EB220F">
        <w:rPr>
          <w:color w:val="000000"/>
        </w:rPr>
        <w:t xml:space="preserve">туп. </w:t>
      </w:r>
    </w:p>
    <w:p w:rsidR="004063B1" w:rsidRPr="00EB220F" w:rsidRDefault="004063B1" w:rsidP="004063B1">
      <w:pPr>
        <w:ind w:firstLine="709"/>
        <w:jc w:val="both"/>
        <w:rPr>
          <w:bCs/>
          <w:color w:val="000000"/>
        </w:rPr>
      </w:pPr>
      <w:r w:rsidRPr="00EB220F">
        <w:rPr>
          <w:bCs/>
          <w:color w:val="000000"/>
        </w:rPr>
        <w:t>Неурожай и голод  в европейской России 80-90 гг. 19 века ускорил переселенческое движение в Сибирь. Вместо прежних сотен переселенцев на алтайские земли устремился целый поток переселенцев. Им разрешали занимать свободные кабинетные земли и обраб</w:t>
      </w:r>
      <w:r w:rsidRPr="00EB220F">
        <w:rPr>
          <w:bCs/>
          <w:color w:val="000000"/>
        </w:rPr>
        <w:t>а</w:t>
      </w:r>
      <w:r w:rsidRPr="00EB220F">
        <w:rPr>
          <w:bCs/>
          <w:color w:val="000000"/>
        </w:rPr>
        <w:t xml:space="preserve">тывать сколько смогут. </w:t>
      </w:r>
      <w:r w:rsidR="005143A8" w:rsidRPr="00EB220F">
        <w:rPr>
          <w:bCs/>
          <w:color w:val="000000"/>
        </w:rPr>
        <w:t xml:space="preserve">В 1886 году сразу больше 1000 переселенцев вселились в маленький старожильческий поселочек  Лобино, фактически создав новое село. </w:t>
      </w:r>
      <w:r w:rsidRPr="00EB220F">
        <w:rPr>
          <w:bCs/>
          <w:color w:val="000000"/>
        </w:rPr>
        <w:t>В 1893г. переселенцы создали село П</w:t>
      </w:r>
      <w:r w:rsidRPr="00EB220F">
        <w:rPr>
          <w:bCs/>
          <w:color w:val="000000"/>
        </w:rPr>
        <w:t>е</w:t>
      </w:r>
      <w:r w:rsidRPr="00EB220F">
        <w:rPr>
          <w:bCs/>
          <w:color w:val="000000"/>
        </w:rPr>
        <w:t xml:space="preserve">тропавловка, в которое вселилось тоже более 1000 человек, это почти вдвое больше, чем в волостном селе Карасук. В Лотошном возник переселенческий участок в 1897г., после чего он превратился в самое крупное поселение Карасукской волости. В 1894г. переселенческим участком стала Сарапулова заимка, которая стала поселком Веселый. За 5 лет с 1888 по </w:t>
      </w:r>
      <w:smartTag w:uri="urn:schemas-microsoft-com:office:smarttags" w:element="metricconverter">
        <w:smartTagPr>
          <w:attr w:name="ProductID" w:val="1892 г"/>
        </w:smartTagPr>
        <w:r w:rsidRPr="00EB220F">
          <w:rPr>
            <w:bCs/>
            <w:color w:val="000000"/>
          </w:rPr>
          <w:t>1892 г</w:t>
        </w:r>
      </w:smartTag>
      <w:r w:rsidRPr="00EB220F">
        <w:rPr>
          <w:bCs/>
          <w:color w:val="000000"/>
        </w:rPr>
        <w:t>.г. в Карасукскую волость вселилось 3734 семьи с 24447 жителями. В волости было уже 49 посел</w:t>
      </w:r>
      <w:r w:rsidRPr="00EB220F">
        <w:rPr>
          <w:bCs/>
          <w:color w:val="000000"/>
        </w:rPr>
        <w:t>е</w:t>
      </w:r>
      <w:r w:rsidRPr="00EB220F">
        <w:rPr>
          <w:bCs/>
          <w:color w:val="000000"/>
        </w:rPr>
        <w:t>ний.</w:t>
      </w:r>
    </w:p>
    <w:p w:rsidR="004063B1" w:rsidRPr="00EB220F" w:rsidRDefault="004063B1" w:rsidP="004063B1">
      <w:pPr>
        <w:ind w:firstLine="709"/>
        <w:jc w:val="both"/>
        <w:rPr>
          <w:bCs/>
          <w:color w:val="000000"/>
        </w:rPr>
      </w:pPr>
      <w:r w:rsidRPr="00EB220F">
        <w:rPr>
          <w:bCs/>
          <w:color w:val="000000"/>
        </w:rPr>
        <w:t>Интенсивное заселение волости вызвало необходимость нового административного деления. 25 ноября 1897 года по постановлению губернского управления из Карасукской волости были выделены Черно-Курьинская и Нижне-Чулымская волости. В Карасукской волости осталось 35 поселков с 24 тыс. ж</w:t>
      </w:r>
      <w:r w:rsidRPr="00EB220F">
        <w:rPr>
          <w:bCs/>
          <w:color w:val="000000"/>
        </w:rPr>
        <w:t>и</w:t>
      </w:r>
      <w:r w:rsidRPr="00EB220F">
        <w:rPr>
          <w:bCs/>
          <w:color w:val="000000"/>
        </w:rPr>
        <w:t>телей.</w:t>
      </w:r>
    </w:p>
    <w:p w:rsidR="004063B1" w:rsidRPr="00EB220F" w:rsidRDefault="004063B1" w:rsidP="004063B1">
      <w:pPr>
        <w:ind w:firstLine="709"/>
        <w:jc w:val="both"/>
        <w:rPr>
          <w:bCs/>
          <w:color w:val="000000"/>
        </w:rPr>
      </w:pPr>
      <w:r w:rsidRPr="00EB220F">
        <w:rPr>
          <w:bCs/>
          <w:color w:val="000000"/>
        </w:rPr>
        <w:t>Переселенческое движение привнесло очень многое в культурную и эк</w:t>
      </w:r>
      <w:r w:rsidRPr="00EB220F">
        <w:rPr>
          <w:bCs/>
          <w:color w:val="000000"/>
        </w:rPr>
        <w:t>о</w:t>
      </w:r>
      <w:r w:rsidRPr="00EB220F">
        <w:rPr>
          <w:bCs/>
          <w:color w:val="000000"/>
        </w:rPr>
        <w:t>номическую жизнь волости. Не было кустарного и ремесленного производство, в к</w:t>
      </w:r>
      <w:r w:rsidRPr="00EB220F">
        <w:rPr>
          <w:bCs/>
          <w:color w:val="000000"/>
        </w:rPr>
        <w:t>о</w:t>
      </w:r>
      <w:r w:rsidRPr="00EB220F">
        <w:rPr>
          <w:bCs/>
          <w:color w:val="000000"/>
        </w:rPr>
        <w:t>торое не внесли бы что-то новое переселенцы. Всецело им обязан край сельскохозяйственным орудием и машинами. Улучшились породы скота, по</w:t>
      </w:r>
      <w:r w:rsidRPr="00EB220F">
        <w:rPr>
          <w:bCs/>
          <w:color w:val="000000"/>
        </w:rPr>
        <w:t>я</w:t>
      </w:r>
      <w:r w:rsidRPr="00EB220F">
        <w:rPr>
          <w:bCs/>
          <w:color w:val="000000"/>
        </w:rPr>
        <w:t xml:space="preserve">вились новые, улучшенные сорта семян. </w:t>
      </w:r>
    </w:p>
    <w:p w:rsidR="004063B1" w:rsidRPr="00EB220F" w:rsidRDefault="004063B1" w:rsidP="004063B1">
      <w:pPr>
        <w:ind w:firstLine="709"/>
        <w:jc w:val="both"/>
        <w:rPr>
          <w:bCs/>
          <w:color w:val="000000"/>
        </w:rPr>
      </w:pPr>
      <w:r w:rsidRPr="00EB220F">
        <w:rPr>
          <w:bCs/>
          <w:color w:val="000000"/>
        </w:rPr>
        <w:t>С увеличением численности населения ускорились процессы в социальной и духо</w:t>
      </w:r>
      <w:r w:rsidRPr="00EB220F">
        <w:rPr>
          <w:bCs/>
          <w:color w:val="000000"/>
        </w:rPr>
        <w:t>в</w:t>
      </w:r>
      <w:r w:rsidRPr="00EB220F">
        <w:rPr>
          <w:bCs/>
          <w:color w:val="000000"/>
        </w:rPr>
        <w:t>ной жизни села.</w:t>
      </w:r>
    </w:p>
    <w:p w:rsidR="004063B1" w:rsidRPr="00EB220F" w:rsidRDefault="004063B1" w:rsidP="004063B1">
      <w:pPr>
        <w:ind w:firstLine="709"/>
        <w:jc w:val="both"/>
        <w:rPr>
          <w:bCs/>
          <w:color w:val="000000"/>
        </w:rPr>
      </w:pPr>
      <w:r w:rsidRPr="00EB220F">
        <w:rPr>
          <w:bCs/>
          <w:color w:val="000000"/>
        </w:rPr>
        <w:t>В 1871 году в с.Карасук открылась первая волостная школа, которая с</w:t>
      </w:r>
      <w:r w:rsidRPr="00EB220F">
        <w:rPr>
          <w:bCs/>
          <w:color w:val="000000"/>
        </w:rPr>
        <w:t>у</w:t>
      </w:r>
      <w:r w:rsidRPr="00EB220F">
        <w:rPr>
          <w:bCs/>
          <w:color w:val="000000"/>
        </w:rPr>
        <w:t>ществовала за счет сборов, собираемых с крестьян на местные нужды. Учительницей была госпожа Кра</w:t>
      </w:r>
      <w:r w:rsidRPr="00EB220F">
        <w:rPr>
          <w:bCs/>
          <w:color w:val="000000"/>
        </w:rPr>
        <w:t>с</w:t>
      </w:r>
      <w:r w:rsidRPr="00EB220F">
        <w:rPr>
          <w:bCs/>
          <w:color w:val="000000"/>
        </w:rPr>
        <w:t>ноженова, окончившая курс в Каинской гимназии, с жалованьем 200 рублей в год. Жила в квартире при школе. Школу посещали в основном мальчики: каждый сельский сход определял одного «обяз</w:t>
      </w:r>
      <w:r w:rsidRPr="00EB220F">
        <w:rPr>
          <w:bCs/>
          <w:color w:val="000000"/>
        </w:rPr>
        <w:t>а</w:t>
      </w:r>
      <w:r w:rsidRPr="00EB220F">
        <w:rPr>
          <w:bCs/>
          <w:color w:val="000000"/>
        </w:rPr>
        <w:t>тельного» ученика. Кроме «обязательных» школу посещало мало детей. Так в школе об</w:t>
      </w:r>
      <w:r w:rsidRPr="00EB220F">
        <w:rPr>
          <w:bCs/>
          <w:color w:val="000000"/>
        </w:rPr>
        <w:t>у</w:t>
      </w:r>
      <w:r w:rsidRPr="00EB220F">
        <w:rPr>
          <w:bCs/>
          <w:color w:val="000000"/>
        </w:rPr>
        <w:t>чалось 15-20 детей.</w:t>
      </w:r>
    </w:p>
    <w:p w:rsidR="004063B1" w:rsidRPr="00EB220F" w:rsidRDefault="004063B1" w:rsidP="004063B1">
      <w:pPr>
        <w:ind w:firstLine="709"/>
        <w:jc w:val="both"/>
        <w:rPr>
          <w:bCs/>
          <w:color w:val="000000"/>
        </w:rPr>
      </w:pPr>
      <w:r w:rsidRPr="00EB220F">
        <w:rPr>
          <w:bCs/>
          <w:color w:val="000000"/>
        </w:rPr>
        <w:t>Постепенно в больших селах волости стали открываться свои шк</w:t>
      </w:r>
      <w:r w:rsidRPr="00EB220F">
        <w:rPr>
          <w:bCs/>
          <w:color w:val="000000"/>
        </w:rPr>
        <w:t>о</w:t>
      </w:r>
      <w:r w:rsidRPr="00EB220F">
        <w:rPr>
          <w:bCs/>
          <w:color w:val="000000"/>
        </w:rPr>
        <w:t>лы.</w:t>
      </w:r>
    </w:p>
    <w:p w:rsidR="004063B1" w:rsidRPr="00EB220F" w:rsidRDefault="004063B1" w:rsidP="004063B1">
      <w:pPr>
        <w:ind w:firstLine="709"/>
        <w:jc w:val="both"/>
        <w:rPr>
          <w:bCs/>
          <w:color w:val="000000"/>
        </w:rPr>
      </w:pPr>
      <w:r w:rsidRPr="00EB220F">
        <w:rPr>
          <w:bCs/>
          <w:color w:val="000000"/>
        </w:rPr>
        <w:t>В 1874 году в селе Карасук была построена волостная церковь во имя Воскресения Христова. Она была деревянной, стояла недалеко от берега реки. В советское время в ней находился районный Дом культуры. Со строительством нового Дома культуры старое зд</w:t>
      </w:r>
      <w:r w:rsidRPr="00EB220F">
        <w:rPr>
          <w:bCs/>
          <w:color w:val="000000"/>
        </w:rPr>
        <w:t>а</w:t>
      </w:r>
      <w:r w:rsidRPr="00EB220F">
        <w:rPr>
          <w:bCs/>
          <w:color w:val="000000"/>
        </w:rPr>
        <w:t>ние было снесено в конце 1969 года. На этом месте сейчас находится сквер. С 1896 года церкви стали появляться и в других селах.</w:t>
      </w:r>
    </w:p>
    <w:p w:rsidR="004063B1" w:rsidRPr="00EB220F" w:rsidRDefault="004063B1" w:rsidP="004063B1">
      <w:pPr>
        <w:ind w:firstLine="709"/>
        <w:jc w:val="both"/>
        <w:rPr>
          <w:bCs/>
          <w:color w:val="000000"/>
        </w:rPr>
      </w:pPr>
      <w:r w:rsidRPr="00EB220F">
        <w:rPr>
          <w:bCs/>
          <w:color w:val="000000"/>
        </w:rPr>
        <w:t>Важную роль в местной жизни играли сельские ярмарки. В с.Карасук проводилась трехдневная Александровская с 30 августа и семидневная Дмитр</w:t>
      </w:r>
      <w:r w:rsidRPr="00EB220F">
        <w:rPr>
          <w:bCs/>
          <w:color w:val="000000"/>
        </w:rPr>
        <w:t>и</w:t>
      </w:r>
      <w:r w:rsidRPr="00EB220F">
        <w:rPr>
          <w:bCs/>
          <w:color w:val="000000"/>
        </w:rPr>
        <w:t>евская с 27 октября. По субботам и воскресеньям еще были простые базары. Ярмарки были не только центром региональной торговли, но и ярким временем праздн</w:t>
      </w:r>
      <w:r w:rsidRPr="00EB220F">
        <w:rPr>
          <w:bCs/>
          <w:color w:val="000000"/>
        </w:rPr>
        <w:t>и</w:t>
      </w:r>
      <w:r w:rsidRPr="00EB220F">
        <w:rPr>
          <w:bCs/>
          <w:color w:val="000000"/>
        </w:rPr>
        <w:t>ков.</w:t>
      </w:r>
    </w:p>
    <w:p w:rsidR="004063B1" w:rsidRPr="00EB220F" w:rsidRDefault="005143A8" w:rsidP="004063B1">
      <w:pPr>
        <w:ind w:firstLine="709"/>
        <w:jc w:val="both"/>
        <w:rPr>
          <w:bCs/>
          <w:color w:val="000000"/>
        </w:rPr>
      </w:pPr>
      <w:r w:rsidRPr="00EB220F">
        <w:rPr>
          <w:bCs/>
          <w:color w:val="000000"/>
        </w:rPr>
        <w:t xml:space="preserve">В 1900 году в с. Карасук открывается медицинский пункт. </w:t>
      </w:r>
      <w:r w:rsidR="004063B1" w:rsidRPr="00EB220F">
        <w:rPr>
          <w:bCs/>
          <w:color w:val="000000"/>
        </w:rPr>
        <w:t>Кроме своей волости он обслуживает и соседние. Всего 71 селение с 44 тыс. жителей. Прием населения вели фельдшер Михаил Брюханов и акушерка Екатер</w:t>
      </w:r>
      <w:r w:rsidR="004063B1" w:rsidRPr="00EB220F">
        <w:rPr>
          <w:bCs/>
          <w:color w:val="000000"/>
        </w:rPr>
        <w:t>и</w:t>
      </w:r>
      <w:r w:rsidR="004063B1" w:rsidRPr="00EB220F">
        <w:rPr>
          <w:bCs/>
          <w:color w:val="000000"/>
        </w:rPr>
        <w:t xml:space="preserve">на Маткевич-Желток. </w:t>
      </w:r>
    </w:p>
    <w:p w:rsidR="004063B1" w:rsidRPr="00EB220F" w:rsidRDefault="005143A8" w:rsidP="004063B1">
      <w:pPr>
        <w:ind w:firstLine="709"/>
        <w:jc w:val="both"/>
        <w:rPr>
          <w:bCs/>
          <w:color w:val="000000"/>
        </w:rPr>
      </w:pPr>
      <w:r w:rsidRPr="00EB220F">
        <w:rPr>
          <w:bCs/>
          <w:color w:val="000000"/>
        </w:rPr>
        <w:lastRenderedPageBreak/>
        <w:t>М.Брюханов – один из старейших медицинских работников в с. Карасук, основатель местной медицинской службы, до конца 20-х годов заведовал вол</w:t>
      </w:r>
      <w:r w:rsidRPr="00EB220F">
        <w:rPr>
          <w:bCs/>
          <w:color w:val="000000"/>
        </w:rPr>
        <w:t>о</w:t>
      </w:r>
      <w:r w:rsidRPr="00EB220F">
        <w:rPr>
          <w:bCs/>
          <w:color w:val="000000"/>
        </w:rPr>
        <w:t xml:space="preserve">стной больницей. </w:t>
      </w:r>
      <w:r w:rsidR="004063B1" w:rsidRPr="00EB220F">
        <w:rPr>
          <w:bCs/>
          <w:color w:val="000000"/>
        </w:rPr>
        <w:t>В июле 1929 года подвергся «раскулач</w:t>
      </w:r>
      <w:r w:rsidR="004063B1" w:rsidRPr="00EB220F">
        <w:rPr>
          <w:bCs/>
          <w:color w:val="000000"/>
        </w:rPr>
        <w:t>и</w:t>
      </w:r>
      <w:r w:rsidR="004063B1" w:rsidRPr="00EB220F">
        <w:rPr>
          <w:bCs/>
          <w:color w:val="000000"/>
        </w:rPr>
        <w:t>ванью», в результате чего его хозяйство и имущество были распроданы. Сам Брюханов был вынужден у</w:t>
      </w:r>
      <w:r w:rsidR="004063B1" w:rsidRPr="00EB220F">
        <w:rPr>
          <w:bCs/>
          <w:color w:val="000000"/>
        </w:rPr>
        <w:t>е</w:t>
      </w:r>
      <w:r w:rsidR="004063B1" w:rsidRPr="00EB220F">
        <w:rPr>
          <w:bCs/>
          <w:color w:val="000000"/>
        </w:rPr>
        <w:t>хать.</w:t>
      </w:r>
    </w:p>
    <w:p w:rsidR="004063B1" w:rsidRPr="00EB220F" w:rsidRDefault="005143A8" w:rsidP="004063B1">
      <w:pPr>
        <w:ind w:firstLine="709"/>
        <w:jc w:val="both"/>
        <w:rPr>
          <w:bCs/>
          <w:color w:val="000000"/>
        </w:rPr>
      </w:pPr>
      <w:r w:rsidRPr="00EB220F">
        <w:rPr>
          <w:bCs/>
          <w:color w:val="000000"/>
        </w:rPr>
        <w:t>К концу 19 века и началом 20, в связи с неурожаями в западной части страны, крест</w:t>
      </w:r>
      <w:r w:rsidRPr="00EB220F">
        <w:rPr>
          <w:bCs/>
          <w:color w:val="000000"/>
        </w:rPr>
        <w:t>ь</w:t>
      </w:r>
      <w:r w:rsidRPr="00EB220F">
        <w:rPr>
          <w:bCs/>
          <w:color w:val="000000"/>
        </w:rPr>
        <w:t xml:space="preserve">яне опять хлынули в Сибирь. 31 мая 1899 года правительство приняло закон, по которому крестьяне могли получать наделы на правах вечного владения. </w:t>
      </w:r>
      <w:r w:rsidR="004063B1" w:rsidRPr="00EB220F">
        <w:rPr>
          <w:bCs/>
          <w:color w:val="000000"/>
        </w:rPr>
        <w:t>Другим, более важным мер</w:t>
      </w:r>
      <w:r w:rsidR="004063B1" w:rsidRPr="00EB220F">
        <w:rPr>
          <w:bCs/>
          <w:color w:val="000000"/>
        </w:rPr>
        <w:t>о</w:t>
      </w:r>
      <w:r w:rsidR="004063B1" w:rsidRPr="00EB220F">
        <w:rPr>
          <w:bCs/>
          <w:color w:val="000000"/>
        </w:rPr>
        <w:t>приятием, явился переход с 1906 года к организованному в масштабах всей страны переселенческому делу, в соответствии с общим замыслом  Столыпинской а</w:t>
      </w:r>
      <w:r w:rsidR="004063B1" w:rsidRPr="00EB220F">
        <w:rPr>
          <w:bCs/>
          <w:color w:val="000000"/>
        </w:rPr>
        <w:t>г</w:t>
      </w:r>
      <w:r w:rsidR="004063B1" w:rsidRPr="00EB220F">
        <w:rPr>
          <w:bCs/>
          <w:color w:val="000000"/>
        </w:rPr>
        <w:t>рарной реформы.</w:t>
      </w:r>
    </w:p>
    <w:p w:rsidR="004063B1" w:rsidRPr="00EB220F" w:rsidRDefault="004063B1" w:rsidP="004063B1">
      <w:pPr>
        <w:ind w:firstLine="709"/>
        <w:jc w:val="both"/>
        <w:rPr>
          <w:bCs/>
          <w:color w:val="000000"/>
        </w:rPr>
      </w:pPr>
      <w:r w:rsidRPr="00EB220F">
        <w:rPr>
          <w:bCs/>
          <w:color w:val="000000"/>
        </w:rPr>
        <w:t>В Карасукской волости в связи с этим организовалось ряд новых поселков. В некот</w:t>
      </w:r>
      <w:r w:rsidRPr="00EB220F">
        <w:rPr>
          <w:bCs/>
          <w:color w:val="000000"/>
        </w:rPr>
        <w:t>о</w:t>
      </w:r>
      <w:r w:rsidRPr="00EB220F">
        <w:rPr>
          <w:bCs/>
          <w:color w:val="000000"/>
        </w:rPr>
        <w:t>рых из них начало преобладать украинское население.</w:t>
      </w:r>
    </w:p>
    <w:p w:rsidR="004063B1" w:rsidRPr="00EB220F" w:rsidRDefault="004063B1" w:rsidP="004063B1">
      <w:pPr>
        <w:ind w:firstLine="709"/>
        <w:jc w:val="both"/>
        <w:rPr>
          <w:bCs/>
          <w:color w:val="000000"/>
        </w:rPr>
      </w:pPr>
      <w:r w:rsidRPr="00EB220F">
        <w:rPr>
          <w:bCs/>
          <w:color w:val="000000"/>
        </w:rPr>
        <w:t>Таким образом, процесс заселения волости, начавшийся во второй половине 18 века, протекал в рамках двух исторических эпох 1880-1890-е годы и начало 20 века, занявшее 7-8 лет и отражала целенаправленную политику правительс</w:t>
      </w:r>
      <w:r w:rsidRPr="00EB220F">
        <w:rPr>
          <w:bCs/>
          <w:color w:val="000000"/>
        </w:rPr>
        <w:t>т</w:t>
      </w:r>
      <w:r w:rsidRPr="00EB220F">
        <w:rPr>
          <w:bCs/>
          <w:color w:val="000000"/>
        </w:rPr>
        <w:t>ва по колонизации Сибири.</w:t>
      </w:r>
    </w:p>
    <w:p w:rsidR="004063B1" w:rsidRPr="00EB220F" w:rsidRDefault="004063B1" w:rsidP="004063B1">
      <w:pPr>
        <w:ind w:firstLine="709"/>
        <w:jc w:val="both"/>
        <w:rPr>
          <w:bCs/>
          <w:color w:val="000000"/>
        </w:rPr>
      </w:pPr>
      <w:r w:rsidRPr="00EB220F">
        <w:rPr>
          <w:bCs/>
          <w:color w:val="000000"/>
        </w:rPr>
        <w:t>Из Памятной книжки Томской губернии: в 1904г. в волостном селе Кар</w:t>
      </w:r>
      <w:r w:rsidRPr="00EB220F">
        <w:rPr>
          <w:bCs/>
          <w:color w:val="000000"/>
        </w:rPr>
        <w:t>а</w:t>
      </w:r>
      <w:r w:rsidRPr="00EB220F">
        <w:rPr>
          <w:bCs/>
          <w:color w:val="000000"/>
        </w:rPr>
        <w:t xml:space="preserve">сук было 225 дворов, проживало 725 человек мужского пола и 562 женского. Имелась одна приходская церковь, сельское училище (школа), 2 лавки с мануфактурным товаром, хлебозапасный общественный магазин, казенная винная лавка. Несколько позже здесь открылось представительство фирмы «Зингер». </w:t>
      </w:r>
      <w:r w:rsidR="005143A8" w:rsidRPr="00EB220F">
        <w:rPr>
          <w:bCs/>
          <w:color w:val="000000"/>
        </w:rPr>
        <w:t>Сейчас это здание является памятником архитект</w:t>
      </w:r>
      <w:r w:rsidR="005143A8" w:rsidRPr="00EB220F">
        <w:rPr>
          <w:bCs/>
          <w:color w:val="000000"/>
        </w:rPr>
        <w:t>у</w:t>
      </w:r>
      <w:r w:rsidR="005143A8" w:rsidRPr="00EB220F">
        <w:rPr>
          <w:bCs/>
          <w:color w:val="000000"/>
        </w:rPr>
        <w:t>ры (фото 9).</w:t>
      </w:r>
    </w:p>
    <w:p w:rsidR="004063B1" w:rsidRPr="00EB220F" w:rsidRDefault="004063B1" w:rsidP="004063B1">
      <w:pPr>
        <w:ind w:firstLine="709"/>
        <w:jc w:val="both"/>
        <w:rPr>
          <w:bCs/>
          <w:color w:val="000000"/>
        </w:rPr>
      </w:pPr>
    </w:p>
    <w:p w:rsidR="004063B1" w:rsidRPr="00EB220F" w:rsidRDefault="0001107B" w:rsidP="004063B1">
      <w:pPr>
        <w:ind w:firstLine="709"/>
        <w:jc w:val="both"/>
        <w:rPr>
          <w:bCs/>
          <w:color w:val="000000"/>
        </w:rPr>
      </w:pPr>
      <w:r w:rsidRPr="00EB220F">
        <w:rPr>
          <w:noProof/>
          <w:color w:val="000000"/>
          <w:sz w:val="28"/>
          <w:szCs w:val="28"/>
        </w:rPr>
        <w:drawing>
          <wp:inline distT="0" distB="0" distL="0" distR="0">
            <wp:extent cx="5495925" cy="4114800"/>
            <wp:effectExtent l="0" t="0" r="0" b="0"/>
            <wp:docPr id="4" name="Рисунок 4" descr="фот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фото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95925" cy="4114800"/>
                    </a:xfrm>
                    <a:prstGeom prst="rect">
                      <a:avLst/>
                    </a:prstGeom>
                    <a:noFill/>
                    <a:ln>
                      <a:noFill/>
                    </a:ln>
                  </pic:spPr>
                </pic:pic>
              </a:graphicData>
            </a:graphic>
          </wp:inline>
        </w:drawing>
      </w:r>
    </w:p>
    <w:p w:rsidR="004063B1" w:rsidRPr="00EB220F" w:rsidRDefault="004063B1" w:rsidP="004063B1">
      <w:pPr>
        <w:ind w:firstLine="709"/>
        <w:jc w:val="both"/>
        <w:rPr>
          <w:bCs/>
          <w:color w:val="000000"/>
        </w:rPr>
      </w:pPr>
    </w:p>
    <w:p w:rsidR="004063B1" w:rsidRPr="00EB220F" w:rsidRDefault="004063B1" w:rsidP="004063B1">
      <w:pPr>
        <w:ind w:firstLine="709"/>
        <w:jc w:val="both"/>
        <w:rPr>
          <w:bCs/>
          <w:color w:val="000000"/>
        </w:rPr>
      </w:pPr>
    </w:p>
    <w:p w:rsidR="004063B1" w:rsidRPr="00EB220F" w:rsidRDefault="004063B1" w:rsidP="004063B1">
      <w:pPr>
        <w:ind w:firstLine="708"/>
        <w:jc w:val="both"/>
        <w:rPr>
          <w:color w:val="000000"/>
        </w:rPr>
      </w:pPr>
      <w:r w:rsidRPr="00EB220F">
        <w:rPr>
          <w:color w:val="000000"/>
        </w:rPr>
        <w:t>В Краснозерском музее есть родословная одной из переселенческих семей с того м</w:t>
      </w:r>
      <w:r w:rsidRPr="00EB220F">
        <w:rPr>
          <w:color w:val="000000"/>
        </w:rPr>
        <w:t>о</w:t>
      </w:r>
      <w:r w:rsidRPr="00EB220F">
        <w:rPr>
          <w:color w:val="000000"/>
        </w:rPr>
        <w:t>мента как они поселились в Сибири. В 1906 году из поселка Солонцовка, Дергачевского района, Харьковской области отправились ходоки в Сибирь для поиска свободных земель. До</w:t>
      </w:r>
      <w:r w:rsidRPr="00EB220F">
        <w:rPr>
          <w:color w:val="000000"/>
        </w:rPr>
        <w:t>б</w:t>
      </w:r>
      <w:r w:rsidRPr="00EB220F">
        <w:rPr>
          <w:color w:val="000000"/>
        </w:rPr>
        <w:t xml:space="preserve">рались до Карасука. Место понравилось. Поставили местным ведро водки, и ходокам </w:t>
      </w:r>
      <w:r w:rsidRPr="00EB220F">
        <w:rPr>
          <w:color w:val="000000"/>
        </w:rPr>
        <w:lastRenderedPageBreak/>
        <w:t>общ</w:t>
      </w:r>
      <w:r w:rsidRPr="00EB220F">
        <w:rPr>
          <w:color w:val="000000"/>
        </w:rPr>
        <w:t>и</w:t>
      </w:r>
      <w:r w:rsidRPr="00EB220F">
        <w:rPr>
          <w:color w:val="000000"/>
        </w:rPr>
        <w:t>ной была выделена земля. Ходоки вернулись на Украину, и в1909 году со скарбом и домочадцами на лошадях и волах двинулись в дальний путь. Среди переселенцев был Лаврентий Загоруйко с тремя сыновьями Савелием, Дмитрием, Леонтием. В Карасуке посел</w:t>
      </w:r>
      <w:r w:rsidRPr="00EB220F">
        <w:rPr>
          <w:color w:val="000000"/>
        </w:rPr>
        <w:t>и</w:t>
      </w:r>
      <w:r w:rsidRPr="00EB220F">
        <w:rPr>
          <w:color w:val="000000"/>
        </w:rPr>
        <w:t>лись своими домами вдоль рощи. По этой улице со временем проживало 5 многодетных с</w:t>
      </w:r>
      <w:r w:rsidRPr="00EB220F">
        <w:rPr>
          <w:color w:val="000000"/>
        </w:rPr>
        <w:t>е</w:t>
      </w:r>
      <w:r w:rsidRPr="00EB220F">
        <w:rPr>
          <w:color w:val="000000"/>
        </w:rPr>
        <w:t>мей Загоруйко. И местные называли эту улицу Загоруйковской. Много потомков этой семьи и сегодня живут в Краснозерском. Многие разъехались по все нашей стране и за рубеж: Казахстан, Прибалтика, ФРГ, А</w:t>
      </w:r>
      <w:r w:rsidRPr="00EB220F">
        <w:rPr>
          <w:color w:val="000000"/>
        </w:rPr>
        <w:t>в</w:t>
      </w:r>
      <w:r w:rsidRPr="00EB220F">
        <w:rPr>
          <w:color w:val="000000"/>
        </w:rPr>
        <w:t>стрия, США.</w:t>
      </w:r>
    </w:p>
    <w:p w:rsidR="004063B1" w:rsidRPr="00EB220F" w:rsidRDefault="004063B1" w:rsidP="004063B1">
      <w:pPr>
        <w:ind w:firstLine="709"/>
        <w:jc w:val="both"/>
        <w:rPr>
          <w:bCs/>
          <w:color w:val="000000"/>
        </w:rPr>
      </w:pPr>
    </w:p>
    <w:p w:rsidR="004063B1" w:rsidRPr="00EB220F" w:rsidRDefault="004063B1" w:rsidP="004063B1">
      <w:pPr>
        <w:rPr>
          <w:color w:val="000000"/>
        </w:rPr>
      </w:pPr>
      <w:r w:rsidRPr="00EB220F">
        <w:rPr>
          <w:rFonts w:ascii="Arial" w:hAnsi="Arial" w:cs="Arial"/>
          <w:i/>
          <w:color w:val="000000"/>
        </w:rPr>
        <w:t>1.1.4. Сельские Советы. История становление района.</w:t>
      </w:r>
    </w:p>
    <w:p w:rsidR="004063B1" w:rsidRPr="00EB220F" w:rsidRDefault="004063B1" w:rsidP="004063B1">
      <w:pPr>
        <w:ind w:firstLine="708"/>
        <w:jc w:val="both"/>
        <w:rPr>
          <w:color w:val="000000"/>
        </w:rPr>
      </w:pPr>
    </w:p>
    <w:p w:rsidR="004063B1" w:rsidRPr="00EB220F" w:rsidRDefault="004063B1" w:rsidP="004063B1">
      <w:pPr>
        <w:ind w:firstLine="708"/>
        <w:jc w:val="both"/>
        <w:rPr>
          <w:color w:val="000000"/>
        </w:rPr>
      </w:pPr>
      <w:r w:rsidRPr="00EB220F">
        <w:rPr>
          <w:color w:val="000000"/>
        </w:rPr>
        <w:t>До 1917 года большинство населения Карасукской волости жило вне политики. С</w:t>
      </w:r>
      <w:r w:rsidRPr="00EB220F">
        <w:rPr>
          <w:color w:val="000000"/>
        </w:rPr>
        <w:t>о</w:t>
      </w:r>
      <w:r w:rsidRPr="00EB220F">
        <w:rPr>
          <w:color w:val="000000"/>
        </w:rPr>
        <w:t>бытия 17 года втянули в политику и патриархальную деревню.</w:t>
      </w:r>
    </w:p>
    <w:p w:rsidR="004063B1" w:rsidRPr="00EB220F" w:rsidRDefault="004063B1" w:rsidP="004063B1">
      <w:pPr>
        <w:ind w:firstLine="708"/>
        <w:jc w:val="both"/>
        <w:rPr>
          <w:color w:val="000000"/>
        </w:rPr>
      </w:pPr>
      <w:r w:rsidRPr="00EB220F">
        <w:rPr>
          <w:color w:val="000000"/>
        </w:rPr>
        <w:t>С лета 1917 года Карасукская волость стала входить в состав  образованного Славгородского  уезда Алтайской губернии. В это же время из состава К</w:t>
      </w:r>
      <w:r w:rsidRPr="00EB220F">
        <w:rPr>
          <w:color w:val="000000"/>
        </w:rPr>
        <w:t>а</w:t>
      </w:r>
      <w:r w:rsidRPr="00EB220F">
        <w:rPr>
          <w:color w:val="000000"/>
        </w:rPr>
        <w:t>расукской волости были выделены новые волости: Зубковская, Светловская, Лотошанская, Веселовская и Петропа</w:t>
      </w:r>
      <w:r w:rsidRPr="00EB220F">
        <w:rPr>
          <w:color w:val="000000"/>
        </w:rPr>
        <w:t>в</w:t>
      </w:r>
      <w:r w:rsidRPr="00EB220F">
        <w:rPr>
          <w:color w:val="000000"/>
        </w:rPr>
        <w:t xml:space="preserve">ловская. </w:t>
      </w:r>
      <w:r w:rsidR="005143A8" w:rsidRPr="00EB220F">
        <w:rPr>
          <w:color w:val="000000"/>
        </w:rPr>
        <w:t>В 1924 году  произошло новое  районирование и эти волости опять вошли в Кар</w:t>
      </w:r>
      <w:r w:rsidR="005143A8" w:rsidRPr="00EB220F">
        <w:rPr>
          <w:color w:val="000000"/>
        </w:rPr>
        <w:t>а</w:t>
      </w:r>
      <w:r w:rsidR="005143A8" w:rsidRPr="00EB220F">
        <w:rPr>
          <w:color w:val="000000"/>
        </w:rPr>
        <w:t xml:space="preserve">сукскую волость (район). </w:t>
      </w:r>
      <w:r w:rsidRPr="00EB220F">
        <w:rPr>
          <w:color w:val="000000"/>
        </w:rPr>
        <w:t>С этого времени Карасукский (Краснозерский) район фактически с</w:t>
      </w:r>
      <w:r w:rsidRPr="00EB220F">
        <w:rPr>
          <w:color w:val="000000"/>
        </w:rPr>
        <w:t>у</w:t>
      </w:r>
      <w:r w:rsidRPr="00EB220F">
        <w:rPr>
          <w:color w:val="000000"/>
        </w:rPr>
        <w:t xml:space="preserve">ществует в современных границах. </w:t>
      </w:r>
    </w:p>
    <w:p w:rsidR="004063B1" w:rsidRPr="00EB220F" w:rsidRDefault="005143A8" w:rsidP="004063B1">
      <w:pPr>
        <w:ind w:firstLine="708"/>
        <w:jc w:val="both"/>
        <w:rPr>
          <w:color w:val="000000"/>
        </w:rPr>
      </w:pPr>
      <w:r w:rsidRPr="00EB220F">
        <w:rPr>
          <w:color w:val="000000"/>
        </w:rPr>
        <w:t xml:space="preserve">23 июля 1917 года состоялось первое волостное «народное собрание» в  с. Карасук. </w:t>
      </w:r>
      <w:r w:rsidR="004063B1" w:rsidRPr="00EB220F">
        <w:rPr>
          <w:color w:val="000000"/>
        </w:rPr>
        <w:t>Где делегаты организовали волостной совет крестьянских депутатов и избрали комитет из 7 ч</w:t>
      </w:r>
      <w:r w:rsidR="004063B1" w:rsidRPr="00EB220F">
        <w:rPr>
          <w:color w:val="000000"/>
        </w:rPr>
        <w:t>е</w:t>
      </w:r>
      <w:r w:rsidR="004063B1" w:rsidRPr="00EB220F">
        <w:rPr>
          <w:color w:val="000000"/>
        </w:rPr>
        <w:t>ловек. Вслед за этим началось введение еще одного института народовластия – земства. В основном тогда в волости заправляли эсеры.   После октябрьского переворота власть быстро перешла в руки большевиков. И уже в феврале-марте 1918 года советская власть распр</w:t>
      </w:r>
      <w:r w:rsidR="004063B1" w:rsidRPr="00EB220F">
        <w:rPr>
          <w:color w:val="000000"/>
        </w:rPr>
        <w:t>о</w:t>
      </w:r>
      <w:r w:rsidR="004063B1" w:rsidRPr="00EB220F">
        <w:rPr>
          <w:color w:val="000000"/>
        </w:rPr>
        <w:t>странилась по всей Кулундинской зоне. Все это осложняло и запутывало политическую с</w:t>
      </w:r>
      <w:r w:rsidR="004063B1" w:rsidRPr="00EB220F">
        <w:rPr>
          <w:color w:val="000000"/>
        </w:rPr>
        <w:t>и</w:t>
      </w:r>
      <w:r w:rsidR="004063B1" w:rsidRPr="00EB220F">
        <w:rPr>
          <w:color w:val="000000"/>
        </w:rPr>
        <w:t>туацию в деревне. Крестьяне стали терять доверие вообще к власти. Все это не могло о</w:t>
      </w:r>
      <w:r w:rsidR="004063B1" w:rsidRPr="00EB220F">
        <w:rPr>
          <w:color w:val="000000"/>
        </w:rPr>
        <w:t>с</w:t>
      </w:r>
      <w:r w:rsidR="004063B1" w:rsidRPr="00EB220F">
        <w:rPr>
          <w:color w:val="000000"/>
        </w:rPr>
        <w:t>таться без последствий. Шаг за шагом в деревне разрушались условия прежней стабильности и с</w:t>
      </w:r>
      <w:r w:rsidR="004063B1" w:rsidRPr="00EB220F">
        <w:rPr>
          <w:color w:val="000000"/>
        </w:rPr>
        <w:t>о</w:t>
      </w:r>
      <w:r w:rsidR="004063B1" w:rsidRPr="00EB220F">
        <w:rPr>
          <w:color w:val="000000"/>
        </w:rPr>
        <w:t>блюдения норм закона. Местная власть стала представлять собой добычу наиболее энерги</w:t>
      </w:r>
      <w:r w:rsidR="004063B1" w:rsidRPr="00EB220F">
        <w:rPr>
          <w:color w:val="000000"/>
        </w:rPr>
        <w:t>ч</w:t>
      </w:r>
      <w:r w:rsidR="004063B1" w:rsidRPr="00EB220F">
        <w:rPr>
          <w:color w:val="000000"/>
        </w:rPr>
        <w:t>ных и беспринципных людей.</w:t>
      </w:r>
    </w:p>
    <w:p w:rsidR="004063B1" w:rsidRPr="00EB220F" w:rsidRDefault="005143A8" w:rsidP="004063B1">
      <w:pPr>
        <w:ind w:firstLine="708"/>
        <w:jc w:val="both"/>
        <w:rPr>
          <w:color w:val="000000"/>
        </w:rPr>
      </w:pPr>
      <w:r w:rsidRPr="00EB220F">
        <w:rPr>
          <w:color w:val="000000"/>
        </w:rPr>
        <w:t xml:space="preserve">К осени 1918 года в Славгородском уезде  установилось правление военного режима во главе с адмиралом Колчаком (Карасукская волость относилась к этому уезду). </w:t>
      </w:r>
      <w:r w:rsidR="004063B1" w:rsidRPr="00EB220F">
        <w:rPr>
          <w:color w:val="000000"/>
        </w:rPr>
        <w:t>Присутс</w:t>
      </w:r>
      <w:r w:rsidR="004063B1" w:rsidRPr="00EB220F">
        <w:rPr>
          <w:color w:val="000000"/>
        </w:rPr>
        <w:t>т</w:t>
      </w:r>
      <w:r w:rsidR="004063B1" w:rsidRPr="00EB220F">
        <w:rPr>
          <w:color w:val="000000"/>
        </w:rPr>
        <w:t>вие очередной власти крестьянство почувствовало с того момента, когда в деревне началась мобилизация в колчаковскую армию, а так же реквизиция продовольствия, фуража, лош</w:t>
      </w:r>
      <w:r w:rsidR="004063B1" w:rsidRPr="00EB220F">
        <w:rPr>
          <w:color w:val="000000"/>
        </w:rPr>
        <w:t>а</w:t>
      </w:r>
      <w:r w:rsidR="004063B1" w:rsidRPr="00EB220F">
        <w:rPr>
          <w:color w:val="000000"/>
        </w:rPr>
        <w:t>дей, необходимых для войны. Крестьяне начали оказывать сопротивление колчаковской а</w:t>
      </w:r>
      <w:r w:rsidR="004063B1" w:rsidRPr="00EB220F">
        <w:rPr>
          <w:color w:val="000000"/>
        </w:rPr>
        <w:t>д</w:t>
      </w:r>
      <w:r w:rsidR="004063B1" w:rsidRPr="00EB220F">
        <w:rPr>
          <w:color w:val="000000"/>
        </w:rPr>
        <w:t>министрации. Началась бескомпромиссная, повстанческая война. К лету 1919 года парт</w:t>
      </w:r>
      <w:r w:rsidR="004063B1" w:rsidRPr="00EB220F">
        <w:rPr>
          <w:color w:val="000000"/>
        </w:rPr>
        <w:t>и</w:t>
      </w:r>
      <w:r w:rsidR="004063B1" w:rsidRPr="00EB220F">
        <w:rPr>
          <w:color w:val="000000"/>
        </w:rPr>
        <w:t>занской войной был охвачен едва ли не весь Славгородский уезд. В результате войны с ко</w:t>
      </w:r>
      <w:r w:rsidR="004063B1" w:rsidRPr="00EB220F">
        <w:rPr>
          <w:color w:val="000000"/>
        </w:rPr>
        <w:t>л</w:t>
      </w:r>
      <w:r w:rsidR="004063B1" w:rsidRPr="00EB220F">
        <w:rPr>
          <w:color w:val="000000"/>
        </w:rPr>
        <w:t>чаковцами в Карасукской волости погибло 56 человек, сотни человек были подвергнуты порке, 5 человек сидели в тюрьме в Славгороде. Жертвы другой стороны остались неизвес</w:t>
      </w:r>
      <w:r w:rsidR="004063B1" w:rsidRPr="00EB220F">
        <w:rPr>
          <w:color w:val="000000"/>
        </w:rPr>
        <w:t>т</w:t>
      </w:r>
      <w:r w:rsidR="004063B1" w:rsidRPr="00EB220F">
        <w:rPr>
          <w:color w:val="000000"/>
        </w:rPr>
        <w:t>ны. Когда в Кулунду пришли регулярные части Красной Армии, территория была полн</w:t>
      </w:r>
      <w:r w:rsidR="004063B1" w:rsidRPr="00EB220F">
        <w:rPr>
          <w:color w:val="000000"/>
        </w:rPr>
        <w:t>о</w:t>
      </w:r>
      <w:r w:rsidR="004063B1" w:rsidRPr="00EB220F">
        <w:rPr>
          <w:color w:val="000000"/>
        </w:rPr>
        <w:t>стью освобождена партизанами от остатков колчаковских войск. Повсеместно стал учре</w:t>
      </w:r>
      <w:r w:rsidR="004063B1" w:rsidRPr="00EB220F">
        <w:rPr>
          <w:color w:val="000000"/>
        </w:rPr>
        <w:t>ж</w:t>
      </w:r>
      <w:r w:rsidR="004063B1" w:rsidRPr="00EB220F">
        <w:rPr>
          <w:color w:val="000000"/>
        </w:rPr>
        <w:t xml:space="preserve">даться  новый орган власти – ревком (революционный комитет). </w:t>
      </w:r>
    </w:p>
    <w:p w:rsidR="004063B1" w:rsidRPr="00EB220F" w:rsidRDefault="004063B1" w:rsidP="004063B1">
      <w:pPr>
        <w:ind w:firstLine="708"/>
        <w:jc w:val="both"/>
        <w:rPr>
          <w:color w:val="000000"/>
        </w:rPr>
      </w:pPr>
      <w:r w:rsidRPr="00EB220F">
        <w:rPr>
          <w:color w:val="000000"/>
        </w:rPr>
        <w:t>Со временем во многих селах района были поставлены памятники борцам за Сове</w:t>
      </w:r>
      <w:r w:rsidRPr="00EB220F">
        <w:rPr>
          <w:color w:val="000000"/>
        </w:rPr>
        <w:t>т</w:t>
      </w:r>
      <w:r w:rsidRPr="00EB220F">
        <w:rPr>
          <w:color w:val="000000"/>
        </w:rPr>
        <w:t>скую власть. В центре села Краснозерское в 1947 году тоже был поставлен красивый, стро</w:t>
      </w:r>
      <w:r w:rsidRPr="00EB220F">
        <w:rPr>
          <w:color w:val="000000"/>
        </w:rPr>
        <w:t>й</w:t>
      </w:r>
      <w:r w:rsidRPr="00EB220F">
        <w:rPr>
          <w:color w:val="000000"/>
        </w:rPr>
        <w:t>ный памятник «Героям Гражданской войны».</w:t>
      </w:r>
    </w:p>
    <w:p w:rsidR="004063B1" w:rsidRPr="00EB220F" w:rsidRDefault="004063B1" w:rsidP="004063B1">
      <w:pPr>
        <w:ind w:firstLine="708"/>
        <w:jc w:val="both"/>
        <w:rPr>
          <w:color w:val="000000"/>
        </w:rPr>
      </w:pPr>
    </w:p>
    <w:p w:rsidR="004063B1" w:rsidRPr="00EB220F" w:rsidRDefault="0001107B" w:rsidP="004063B1">
      <w:pPr>
        <w:ind w:firstLine="708"/>
        <w:jc w:val="center"/>
        <w:rPr>
          <w:color w:val="000000"/>
        </w:rPr>
      </w:pPr>
      <w:r w:rsidRPr="00EB220F">
        <w:rPr>
          <w:noProof/>
          <w:color w:val="000000"/>
        </w:rPr>
        <w:lastRenderedPageBreak/>
        <w:drawing>
          <wp:inline distT="0" distB="0" distL="0" distR="0">
            <wp:extent cx="3514725" cy="5267325"/>
            <wp:effectExtent l="0" t="0" r="0" b="0"/>
            <wp:docPr id="5" name="Рисунок 5" descr="фото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фото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14725" cy="5267325"/>
                    </a:xfrm>
                    <a:prstGeom prst="rect">
                      <a:avLst/>
                    </a:prstGeom>
                    <a:noFill/>
                    <a:ln>
                      <a:noFill/>
                    </a:ln>
                  </pic:spPr>
                </pic:pic>
              </a:graphicData>
            </a:graphic>
          </wp:inline>
        </w:drawing>
      </w:r>
    </w:p>
    <w:p w:rsidR="004063B1" w:rsidRPr="00EB220F" w:rsidRDefault="004063B1" w:rsidP="004063B1">
      <w:pPr>
        <w:ind w:firstLine="708"/>
        <w:jc w:val="both"/>
        <w:rPr>
          <w:color w:val="000000"/>
        </w:rPr>
      </w:pPr>
    </w:p>
    <w:p w:rsidR="004063B1" w:rsidRPr="00EB220F" w:rsidRDefault="004063B1" w:rsidP="004063B1">
      <w:pPr>
        <w:ind w:firstLine="708"/>
        <w:jc w:val="both"/>
        <w:rPr>
          <w:color w:val="000000"/>
        </w:rPr>
      </w:pPr>
      <w:r w:rsidRPr="00EB220F">
        <w:rPr>
          <w:color w:val="000000"/>
        </w:rPr>
        <w:t xml:space="preserve">Архитектором памятника был Бурба Иван Иванович. Умер он в </w:t>
      </w:r>
      <w:smartTag w:uri="urn:schemas-microsoft-com:office:smarttags" w:element="metricconverter">
        <w:smartTagPr>
          <w:attr w:name="ProductID" w:val="1952 г"/>
        </w:smartTagPr>
        <w:r w:rsidRPr="00EB220F">
          <w:rPr>
            <w:color w:val="000000"/>
          </w:rPr>
          <w:t>1952 г</w:t>
        </w:r>
      </w:smartTag>
      <w:r w:rsidRPr="00EB220F">
        <w:rPr>
          <w:color w:val="000000"/>
        </w:rPr>
        <w:t xml:space="preserve">. А в 1990 году из Литвы за прахом отца приехала Паримэ Бурбайте. И рассказала музейным работникам историю своего отца – Ионесе Бурбайте. Родился он в </w:t>
      </w:r>
      <w:smartTag w:uri="urn:schemas-microsoft-com:office:smarttags" w:element="metricconverter">
        <w:smartTagPr>
          <w:attr w:name="ProductID" w:val="1907 г"/>
        </w:smartTagPr>
        <w:r w:rsidRPr="00EB220F">
          <w:rPr>
            <w:color w:val="000000"/>
          </w:rPr>
          <w:t>1907 г</w:t>
        </w:r>
      </w:smartTag>
      <w:r w:rsidRPr="00EB220F">
        <w:rPr>
          <w:color w:val="000000"/>
        </w:rPr>
        <w:t>. в городе Скуодасе (Литва). Окончил Каунасскую художественную школу, где был учеником русского художника Д</w:t>
      </w:r>
      <w:r w:rsidRPr="00EB220F">
        <w:rPr>
          <w:color w:val="000000"/>
        </w:rPr>
        <w:t>о</w:t>
      </w:r>
      <w:r w:rsidRPr="00EB220F">
        <w:rPr>
          <w:color w:val="000000"/>
        </w:rPr>
        <w:t xml:space="preserve">бужинского. Затем учился в Пражской художественной Академии. В 30-е годы был одним из ведущих художников Литвы в области графики и архитектуры. По рассказу дочери в 1936 году Бурбайте принимал участие в оформлении Олимпиады, которая проходила в Германии, участие в которой спортсмены СССР и других европейских стран участие не принимали. В 1941 году он был сослан в Сибирь. </w:t>
      </w:r>
    </w:p>
    <w:p w:rsidR="004063B1" w:rsidRPr="00EB220F" w:rsidRDefault="004063B1" w:rsidP="004063B1">
      <w:pPr>
        <w:ind w:firstLine="708"/>
        <w:jc w:val="both"/>
        <w:rPr>
          <w:color w:val="000000"/>
        </w:rPr>
      </w:pPr>
      <w:r w:rsidRPr="00EB220F">
        <w:rPr>
          <w:color w:val="000000"/>
        </w:rPr>
        <w:t>Образование ревкомов  в январе 1920 года явилось новым этапом в государственном строительстве деревни. Это уже не было крестьянским самоуправлением. Ревкомы стали переходным этапом к советам. Одновременно с совет</w:t>
      </w:r>
      <w:r w:rsidRPr="00EB220F">
        <w:rPr>
          <w:color w:val="000000"/>
        </w:rPr>
        <w:t>а</w:t>
      </w:r>
      <w:r w:rsidRPr="00EB220F">
        <w:rPr>
          <w:color w:val="000000"/>
        </w:rPr>
        <w:t>ми начала складываться партийно-политическая система, которая стала превращаться в главный инструмент укрепления бол</w:t>
      </w:r>
      <w:r w:rsidRPr="00EB220F">
        <w:rPr>
          <w:color w:val="000000"/>
        </w:rPr>
        <w:t>ь</w:t>
      </w:r>
      <w:r w:rsidRPr="00EB220F">
        <w:rPr>
          <w:color w:val="000000"/>
        </w:rPr>
        <w:t>шевистской идеологии и общих основ советского строя в крестьянской среде.</w:t>
      </w:r>
    </w:p>
    <w:p w:rsidR="004063B1" w:rsidRPr="00EB220F" w:rsidRDefault="005143A8" w:rsidP="004063B1">
      <w:pPr>
        <w:ind w:firstLine="708"/>
        <w:jc w:val="both"/>
        <w:rPr>
          <w:color w:val="000000"/>
        </w:rPr>
      </w:pPr>
      <w:r w:rsidRPr="00EB220F">
        <w:rPr>
          <w:color w:val="000000"/>
        </w:rPr>
        <w:t>Все произошедшие события, начиная с 1917 года захватили все слои сельского нас</w:t>
      </w:r>
      <w:r w:rsidRPr="00EB220F">
        <w:rPr>
          <w:color w:val="000000"/>
        </w:rPr>
        <w:t>е</w:t>
      </w:r>
      <w:r w:rsidRPr="00EB220F">
        <w:rPr>
          <w:color w:val="000000"/>
        </w:rPr>
        <w:t xml:space="preserve">ления, произвели глубокую перемену в деревне. </w:t>
      </w:r>
      <w:r w:rsidR="004063B1" w:rsidRPr="00EB220F">
        <w:rPr>
          <w:color w:val="000000"/>
        </w:rPr>
        <w:t>Изменился социальный состав деревни. Б</w:t>
      </w:r>
      <w:r w:rsidR="004063B1" w:rsidRPr="00EB220F">
        <w:rPr>
          <w:color w:val="000000"/>
        </w:rPr>
        <w:t>ы</w:t>
      </w:r>
      <w:r w:rsidR="004063B1" w:rsidRPr="00EB220F">
        <w:rPr>
          <w:color w:val="000000"/>
        </w:rPr>
        <w:t>ло уничтожено целое сословие зажиточных крестьян. Кто-то физически, кто-то бежал. Их им</w:t>
      </w:r>
      <w:r w:rsidR="004063B1" w:rsidRPr="00EB220F">
        <w:rPr>
          <w:color w:val="000000"/>
        </w:rPr>
        <w:t>у</w:t>
      </w:r>
      <w:r w:rsidR="004063B1" w:rsidRPr="00EB220F">
        <w:rPr>
          <w:color w:val="000000"/>
        </w:rPr>
        <w:t>щество было конфисковано. Практически в каждом крупном селе Карасукской волости осв</w:t>
      </w:r>
      <w:r w:rsidR="004063B1" w:rsidRPr="00EB220F">
        <w:rPr>
          <w:color w:val="000000"/>
        </w:rPr>
        <w:t>о</w:t>
      </w:r>
      <w:r w:rsidR="004063B1" w:rsidRPr="00EB220F">
        <w:rPr>
          <w:color w:val="000000"/>
        </w:rPr>
        <w:t>бодились добротные дома и различные постройки, которые перешли в распоряжение советских организаций и учреждений. При новой власти на первый план выдвинулась прослойка бе</w:t>
      </w:r>
      <w:r w:rsidR="004063B1" w:rsidRPr="00EB220F">
        <w:rPr>
          <w:color w:val="000000"/>
        </w:rPr>
        <w:t>д</w:t>
      </w:r>
      <w:r w:rsidR="004063B1" w:rsidRPr="00EB220F">
        <w:rPr>
          <w:color w:val="000000"/>
        </w:rPr>
        <w:t>нейших людей крестьянства.</w:t>
      </w:r>
    </w:p>
    <w:p w:rsidR="004063B1" w:rsidRPr="00EB220F" w:rsidRDefault="004063B1" w:rsidP="004063B1">
      <w:pPr>
        <w:ind w:firstLine="708"/>
        <w:jc w:val="both"/>
        <w:rPr>
          <w:color w:val="000000"/>
        </w:rPr>
      </w:pPr>
      <w:r w:rsidRPr="00EB220F">
        <w:rPr>
          <w:color w:val="000000"/>
        </w:rPr>
        <w:lastRenderedPageBreak/>
        <w:t>С начала 20 годов 20 века вновь оживилось миграционное движение. Голод в Пово</w:t>
      </w:r>
      <w:r w:rsidRPr="00EB220F">
        <w:rPr>
          <w:color w:val="000000"/>
        </w:rPr>
        <w:t>л</w:t>
      </w:r>
      <w:r w:rsidRPr="00EB220F">
        <w:rPr>
          <w:color w:val="000000"/>
        </w:rPr>
        <w:t>жье и других губерниях гнал людей в Сибирь. Многие из них прибыли в Карасукскую волость. Стали образовываться новые поселки от 8 до 200 чел</w:t>
      </w:r>
      <w:r w:rsidRPr="00EB220F">
        <w:rPr>
          <w:color w:val="000000"/>
        </w:rPr>
        <w:t>о</w:t>
      </w:r>
      <w:r w:rsidRPr="00EB220F">
        <w:rPr>
          <w:color w:val="000000"/>
        </w:rPr>
        <w:t xml:space="preserve">век. </w:t>
      </w:r>
      <w:r w:rsidR="005143A8" w:rsidRPr="00EB220F">
        <w:rPr>
          <w:color w:val="000000"/>
        </w:rPr>
        <w:t xml:space="preserve">В село Карасук прибыло 80 детей–сирот из Поволжья. </w:t>
      </w:r>
      <w:r w:rsidRPr="00EB220F">
        <w:rPr>
          <w:color w:val="000000"/>
        </w:rPr>
        <w:t>В некоторых крупных селах волости были устроены дома-приюты. Многих сирот разобрали крестья</w:t>
      </w:r>
      <w:r w:rsidRPr="00EB220F">
        <w:rPr>
          <w:color w:val="000000"/>
        </w:rPr>
        <w:t>н</w:t>
      </w:r>
      <w:r w:rsidRPr="00EB220F">
        <w:rPr>
          <w:color w:val="000000"/>
        </w:rPr>
        <w:t>ские семьи.</w:t>
      </w:r>
    </w:p>
    <w:p w:rsidR="004063B1" w:rsidRPr="00EB220F" w:rsidRDefault="004063B1" w:rsidP="004063B1">
      <w:pPr>
        <w:ind w:firstLine="708"/>
        <w:jc w:val="both"/>
        <w:rPr>
          <w:color w:val="000000"/>
        </w:rPr>
      </w:pPr>
      <w:r w:rsidRPr="00EB220F">
        <w:rPr>
          <w:color w:val="000000"/>
        </w:rPr>
        <w:t>В 1920-х годах произошло некоторое оживление в крестьянской экономике. Благод</w:t>
      </w:r>
      <w:r w:rsidRPr="00EB220F">
        <w:rPr>
          <w:color w:val="000000"/>
        </w:rPr>
        <w:t>а</w:t>
      </w:r>
      <w:r w:rsidRPr="00EB220F">
        <w:rPr>
          <w:color w:val="000000"/>
        </w:rPr>
        <w:t>ря нэпу, сельское  хозяйство получило необходимый импульс и пережило относительно бл</w:t>
      </w:r>
      <w:r w:rsidRPr="00EB220F">
        <w:rPr>
          <w:color w:val="000000"/>
        </w:rPr>
        <w:t>а</w:t>
      </w:r>
      <w:r w:rsidRPr="00EB220F">
        <w:rPr>
          <w:color w:val="000000"/>
        </w:rPr>
        <w:t xml:space="preserve">гоприятную полосу восстановления.     </w:t>
      </w:r>
    </w:p>
    <w:p w:rsidR="004063B1" w:rsidRPr="00EB220F" w:rsidRDefault="004063B1" w:rsidP="004063B1">
      <w:pPr>
        <w:ind w:firstLine="708"/>
        <w:jc w:val="both"/>
        <w:rPr>
          <w:color w:val="000000"/>
        </w:rPr>
      </w:pPr>
      <w:r w:rsidRPr="00EB220F">
        <w:rPr>
          <w:color w:val="000000"/>
        </w:rPr>
        <w:t>Изменившиеся политика государства в конце 20-х готов прервала этот поступател</w:t>
      </w:r>
      <w:r w:rsidRPr="00EB220F">
        <w:rPr>
          <w:color w:val="000000"/>
        </w:rPr>
        <w:t>ь</w:t>
      </w:r>
      <w:r w:rsidRPr="00EB220F">
        <w:rPr>
          <w:color w:val="000000"/>
        </w:rPr>
        <w:t>ный рост сельской экономики. В деревне началась новая бескомпромиссная компания из</w:t>
      </w:r>
      <w:r w:rsidRPr="00EB220F">
        <w:rPr>
          <w:color w:val="000000"/>
        </w:rPr>
        <w:t>о</w:t>
      </w:r>
      <w:r w:rsidRPr="00EB220F">
        <w:rPr>
          <w:color w:val="000000"/>
        </w:rPr>
        <w:t>ляции «кулацко-зажиточной» части крестьянства и окончательной ее отрыва от бедноты. Наиболее крепкие хозяева были обложены пятикратным налогом. В результате более 200 наиболее крупных и стабильных хозяйств района были сметены волной хлебозаготовок еще до начала коллект</w:t>
      </w:r>
      <w:r w:rsidRPr="00EB220F">
        <w:rPr>
          <w:color w:val="000000"/>
        </w:rPr>
        <w:t>и</w:t>
      </w:r>
      <w:r w:rsidRPr="00EB220F">
        <w:rPr>
          <w:color w:val="000000"/>
        </w:rPr>
        <w:t>визации.</w:t>
      </w:r>
    </w:p>
    <w:p w:rsidR="004063B1" w:rsidRPr="00EB220F" w:rsidRDefault="004063B1" w:rsidP="004063B1">
      <w:pPr>
        <w:ind w:firstLine="708"/>
        <w:jc w:val="both"/>
        <w:rPr>
          <w:color w:val="000000"/>
        </w:rPr>
      </w:pPr>
      <w:r w:rsidRPr="00EB220F">
        <w:rPr>
          <w:color w:val="000000"/>
        </w:rPr>
        <w:t>С 1929 года началась массовая организация колхозов. Это было драмат</w:t>
      </w:r>
      <w:r w:rsidRPr="00EB220F">
        <w:rPr>
          <w:color w:val="000000"/>
        </w:rPr>
        <w:t>и</w:t>
      </w:r>
      <w:r w:rsidRPr="00EB220F">
        <w:rPr>
          <w:color w:val="000000"/>
        </w:rPr>
        <w:t>ческое время в деревне. Население бросилось распродавать свое личное хозяйство. Даже активисты сущ</w:t>
      </w:r>
      <w:r w:rsidRPr="00EB220F">
        <w:rPr>
          <w:color w:val="000000"/>
        </w:rPr>
        <w:t>е</w:t>
      </w:r>
      <w:r w:rsidRPr="00EB220F">
        <w:rPr>
          <w:color w:val="000000"/>
        </w:rPr>
        <w:t>ственно сократили свое домашнее хозяйство. В средине марта 1930 года на волне сплошной коллективизации началась основная операция ликвидации кулачества. В 1931 году по ра</w:t>
      </w:r>
      <w:r w:rsidRPr="00EB220F">
        <w:rPr>
          <w:color w:val="000000"/>
        </w:rPr>
        <w:t>й</w:t>
      </w:r>
      <w:r w:rsidRPr="00EB220F">
        <w:rPr>
          <w:color w:val="000000"/>
        </w:rPr>
        <w:t xml:space="preserve">ону было выселено 607 хозяйств, 2950 человек. </w:t>
      </w:r>
    </w:p>
    <w:p w:rsidR="004063B1" w:rsidRPr="00EB220F" w:rsidRDefault="004063B1" w:rsidP="004063B1">
      <w:pPr>
        <w:ind w:firstLine="708"/>
        <w:jc w:val="both"/>
        <w:rPr>
          <w:color w:val="000000"/>
        </w:rPr>
      </w:pPr>
      <w:r w:rsidRPr="00EB220F">
        <w:rPr>
          <w:color w:val="000000"/>
        </w:rPr>
        <w:t>Осенью 1931 года в районе был организован первый совхоз – «Овцевод», положи</w:t>
      </w:r>
      <w:r w:rsidRPr="00EB220F">
        <w:rPr>
          <w:color w:val="000000"/>
        </w:rPr>
        <w:t>в</w:t>
      </w:r>
      <w:r w:rsidRPr="00EB220F">
        <w:rPr>
          <w:color w:val="000000"/>
        </w:rPr>
        <w:t>шим начало развитию новой отросли экономики в районе.</w:t>
      </w:r>
    </w:p>
    <w:p w:rsidR="004063B1" w:rsidRPr="00EB220F" w:rsidRDefault="005143A8" w:rsidP="004063B1">
      <w:pPr>
        <w:ind w:firstLine="708"/>
        <w:jc w:val="both"/>
        <w:rPr>
          <w:color w:val="000000"/>
        </w:rPr>
      </w:pPr>
      <w:r w:rsidRPr="00EB220F">
        <w:rPr>
          <w:color w:val="000000"/>
        </w:rPr>
        <w:t xml:space="preserve">7 июня </w:t>
      </w:r>
      <w:smartTag w:uri="urn:schemas-microsoft-com:office:smarttags" w:element="metricconverter">
        <w:smartTagPr>
          <w:attr w:name="ProductID" w:val="1933 г"/>
        </w:smartTagPr>
        <w:r w:rsidRPr="00EB220F">
          <w:rPr>
            <w:color w:val="000000"/>
          </w:rPr>
          <w:t>1933 г</w:t>
        </w:r>
      </w:smartTag>
      <w:r w:rsidRPr="00EB220F">
        <w:rPr>
          <w:color w:val="000000"/>
        </w:rPr>
        <w:t>. по решению ВЦИК с. Карасук было переименовано в Краснозе</w:t>
      </w:r>
      <w:r w:rsidRPr="00EB220F">
        <w:rPr>
          <w:color w:val="000000"/>
        </w:rPr>
        <w:t>р</w:t>
      </w:r>
      <w:r w:rsidRPr="00EB220F">
        <w:rPr>
          <w:color w:val="000000"/>
        </w:rPr>
        <w:t>ское, а район, соответственно, в Краснозерский.</w:t>
      </w:r>
    </w:p>
    <w:p w:rsidR="004063B1" w:rsidRPr="00EB220F" w:rsidRDefault="004063B1" w:rsidP="004063B1">
      <w:pPr>
        <w:ind w:firstLine="708"/>
        <w:jc w:val="both"/>
        <w:rPr>
          <w:color w:val="000000"/>
        </w:rPr>
      </w:pPr>
      <w:r w:rsidRPr="00EB220F">
        <w:rPr>
          <w:color w:val="000000"/>
        </w:rPr>
        <w:t>В 1931г. в районе начали строить больницу, гостиницу, здание райисполкома. С 14 октября 1931г. начала выходить районная газета «На колхозной стройке». В районе начали активно заниматься вопросами образования.</w:t>
      </w:r>
    </w:p>
    <w:p w:rsidR="004063B1" w:rsidRPr="00EB220F" w:rsidRDefault="004063B1" w:rsidP="004063B1">
      <w:pPr>
        <w:ind w:firstLine="708"/>
        <w:jc w:val="both"/>
        <w:rPr>
          <w:color w:val="000000"/>
        </w:rPr>
      </w:pPr>
    </w:p>
    <w:p w:rsidR="004063B1" w:rsidRPr="00EB220F" w:rsidRDefault="0001107B" w:rsidP="004063B1">
      <w:pPr>
        <w:ind w:firstLine="708"/>
        <w:jc w:val="both"/>
        <w:rPr>
          <w:color w:val="000000"/>
        </w:rPr>
      </w:pPr>
      <w:r w:rsidRPr="00EB220F">
        <w:rPr>
          <w:noProof/>
          <w:color w:val="000000"/>
        </w:rPr>
        <w:drawing>
          <wp:inline distT="0" distB="0" distL="0" distR="0">
            <wp:extent cx="4305300" cy="3638550"/>
            <wp:effectExtent l="0" t="0" r="0" b="0"/>
            <wp:docPr id="6" name="Рисунок 6" descr="фото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фото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305300" cy="3638550"/>
                    </a:xfrm>
                    <a:prstGeom prst="rect">
                      <a:avLst/>
                    </a:prstGeom>
                    <a:noFill/>
                    <a:ln>
                      <a:noFill/>
                    </a:ln>
                  </pic:spPr>
                </pic:pic>
              </a:graphicData>
            </a:graphic>
          </wp:inline>
        </w:drawing>
      </w:r>
    </w:p>
    <w:p w:rsidR="004063B1" w:rsidRPr="00EB220F" w:rsidRDefault="004063B1" w:rsidP="004063B1">
      <w:pPr>
        <w:ind w:firstLine="708"/>
        <w:jc w:val="both"/>
        <w:rPr>
          <w:color w:val="000000"/>
        </w:rPr>
      </w:pPr>
      <w:r w:rsidRPr="00EB220F">
        <w:rPr>
          <w:color w:val="000000"/>
        </w:rPr>
        <w:t>Первый выпуск учащихся  Карасукской школы крестьянской молодежи состоялся 1929 году.</w:t>
      </w:r>
    </w:p>
    <w:p w:rsidR="004063B1" w:rsidRPr="00EB220F" w:rsidRDefault="004063B1" w:rsidP="004063B1">
      <w:pPr>
        <w:ind w:firstLine="708"/>
        <w:jc w:val="both"/>
        <w:rPr>
          <w:color w:val="000000"/>
        </w:rPr>
      </w:pPr>
      <w:r w:rsidRPr="00EB220F">
        <w:rPr>
          <w:color w:val="000000"/>
        </w:rPr>
        <w:t>В политической жизни района, как и во всей стране, шел поиск классовых врагов, ч</w:t>
      </w:r>
      <w:r w:rsidRPr="00EB220F">
        <w:rPr>
          <w:color w:val="000000"/>
        </w:rPr>
        <w:t>и</w:t>
      </w:r>
      <w:r w:rsidRPr="00EB220F">
        <w:rPr>
          <w:color w:val="000000"/>
        </w:rPr>
        <w:t xml:space="preserve">стка партийных рядов. От этого пострадали несколько сотен человек. А потом наступил </w:t>
      </w:r>
      <w:r w:rsidRPr="00EB220F">
        <w:rPr>
          <w:color w:val="000000"/>
        </w:rPr>
        <w:lastRenderedPageBreak/>
        <w:t>1937 год. Волна репрессий захватила как руководящие орг</w:t>
      </w:r>
      <w:r w:rsidRPr="00EB220F">
        <w:rPr>
          <w:color w:val="000000"/>
        </w:rPr>
        <w:t>а</w:t>
      </w:r>
      <w:r w:rsidRPr="00EB220F">
        <w:rPr>
          <w:color w:val="000000"/>
        </w:rPr>
        <w:t xml:space="preserve">ны, так и простых  граждан. В ноябре 1937г. было сразу осуждено 92 человека. Большинство из них было приговорено к расстрелу. </w:t>
      </w:r>
    </w:p>
    <w:p w:rsidR="004063B1" w:rsidRPr="00EB220F" w:rsidRDefault="004063B1" w:rsidP="004063B1">
      <w:pPr>
        <w:ind w:firstLine="708"/>
        <w:jc w:val="both"/>
        <w:rPr>
          <w:color w:val="000000"/>
        </w:rPr>
      </w:pPr>
      <w:r w:rsidRPr="00EB220F">
        <w:rPr>
          <w:color w:val="000000"/>
        </w:rPr>
        <w:t>Жертвами политических репрессий в Краснозерском районе по предварительным итогам реабилитации на 2009г. насчитывается 485 человек, осужде</w:t>
      </w:r>
      <w:r w:rsidRPr="00EB220F">
        <w:rPr>
          <w:color w:val="000000"/>
        </w:rPr>
        <w:t>н</w:t>
      </w:r>
      <w:r w:rsidRPr="00EB220F">
        <w:rPr>
          <w:color w:val="000000"/>
        </w:rPr>
        <w:t>ных по приговору суда по 58 статье.</w:t>
      </w:r>
    </w:p>
    <w:p w:rsidR="004063B1" w:rsidRPr="00EB220F" w:rsidRDefault="005143A8" w:rsidP="004063B1">
      <w:pPr>
        <w:ind w:firstLine="708"/>
        <w:jc w:val="both"/>
        <w:rPr>
          <w:color w:val="000000"/>
        </w:rPr>
      </w:pPr>
      <w:r w:rsidRPr="00EB220F">
        <w:rPr>
          <w:color w:val="000000"/>
        </w:rPr>
        <w:t>В 1937 году  Западносибирский край был разделен на Алтайский край и Новосиби</w:t>
      </w:r>
      <w:r w:rsidRPr="00EB220F">
        <w:rPr>
          <w:color w:val="000000"/>
        </w:rPr>
        <w:t>р</w:t>
      </w:r>
      <w:r w:rsidRPr="00EB220F">
        <w:rPr>
          <w:color w:val="000000"/>
        </w:rPr>
        <w:t xml:space="preserve">скую область. </w:t>
      </w:r>
      <w:r w:rsidR="004063B1" w:rsidRPr="00EB220F">
        <w:rPr>
          <w:color w:val="000000"/>
        </w:rPr>
        <w:t>Краснозерский район вошел в Алтайский край.</w:t>
      </w:r>
    </w:p>
    <w:p w:rsidR="004063B1" w:rsidRPr="00EB220F" w:rsidRDefault="0001107B" w:rsidP="004063B1">
      <w:pPr>
        <w:ind w:firstLine="708"/>
        <w:jc w:val="both"/>
        <w:rPr>
          <w:color w:val="000000"/>
        </w:rPr>
      </w:pPr>
      <w:r w:rsidRPr="00EB220F">
        <w:rPr>
          <w:noProof/>
          <w:color w:val="000000"/>
        </w:rPr>
        <w:drawing>
          <wp:inline distT="0" distB="0" distL="0" distR="0">
            <wp:extent cx="4533900" cy="3343275"/>
            <wp:effectExtent l="0" t="0" r="0" b="0"/>
            <wp:docPr id="7" name="Рисунок 7" descr="фото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фото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33900" cy="3343275"/>
                    </a:xfrm>
                    <a:prstGeom prst="rect">
                      <a:avLst/>
                    </a:prstGeom>
                    <a:noFill/>
                    <a:ln>
                      <a:noFill/>
                    </a:ln>
                  </pic:spPr>
                </pic:pic>
              </a:graphicData>
            </a:graphic>
          </wp:inline>
        </w:drawing>
      </w:r>
    </w:p>
    <w:p w:rsidR="004063B1" w:rsidRPr="00EB220F" w:rsidRDefault="004063B1" w:rsidP="004063B1">
      <w:pPr>
        <w:ind w:firstLine="708"/>
        <w:jc w:val="both"/>
        <w:rPr>
          <w:color w:val="000000"/>
        </w:rPr>
      </w:pPr>
      <w:r w:rsidRPr="00EB220F">
        <w:rPr>
          <w:color w:val="000000"/>
        </w:rPr>
        <w:t>1939 год. Клуб в бывшей церкви.</w:t>
      </w:r>
    </w:p>
    <w:p w:rsidR="004063B1" w:rsidRPr="00EB220F" w:rsidRDefault="004063B1" w:rsidP="004063B1">
      <w:pPr>
        <w:ind w:firstLine="708"/>
        <w:jc w:val="both"/>
        <w:rPr>
          <w:color w:val="000000"/>
        </w:rPr>
      </w:pPr>
      <w:r w:rsidRPr="00EB220F">
        <w:rPr>
          <w:color w:val="000000"/>
        </w:rPr>
        <w:t>1941 год  принес новые изменения в жизнь сельчан. Тыл стал трудовым фронтом. Из колхозов и МТС были взяты многие десятки техники и тысячи лош</w:t>
      </w:r>
      <w:r w:rsidRPr="00EB220F">
        <w:rPr>
          <w:color w:val="000000"/>
        </w:rPr>
        <w:t>а</w:t>
      </w:r>
      <w:r w:rsidRPr="00EB220F">
        <w:rPr>
          <w:color w:val="000000"/>
        </w:rPr>
        <w:t xml:space="preserve">дей. </w:t>
      </w:r>
      <w:r w:rsidR="005143A8" w:rsidRPr="00EB220F">
        <w:rPr>
          <w:color w:val="000000"/>
        </w:rPr>
        <w:t xml:space="preserve">В течение войны из района на фронт было призвано 12 тыс. человек, около 5 тысяч погибли. </w:t>
      </w:r>
    </w:p>
    <w:p w:rsidR="004063B1" w:rsidRPr="00EB220F" w:rsidRDefault="004063B1" w:rsidP="004063B1">
      <w:pPr>
        <w:ind w:firstLine="708"/>
        <w:jc w:val="both"/>
        <w:rPr>
          <w:color w:val="000000"/>
        </w:rPr>
      </w:pPr>
      <w:r w:rsidRPr="00EB220F">
        <w:rPr>
          <w:color w:val="000000"/>
        </w:rPr>
        <w:t>Уже в июле 1941 года в район стали прибывать эвакуированные. За годы войны их было несколько тысяч. Только из Ленинграда и области было 1200 человек, а также 179 эв</w:t>
      </w:r>
      <w:r w:rsidRPr="00EB220F">
        <w:rPr>
          <w:color w:val="000000"/>
        </w:rPr>
        <w:t>а</w:t>
      </w:r>
      <w:r w:rsidRPr="00EB220F">
        <w:rPr>
          <w:color w:val="000000"/>
        </w:rPr>
        <w:t xml:space="preserve">куированных жен начальствующего состава РККА. В 1942 году во вторую волну эвакуации в район прибыли дети-сироты. </w:t>
      </w:r>
      <w:r w:rsidR="005143A8" w:rsidRPr="00EB220F">
        <w:rPr>
          <w:color w:val="000000"/>
        </w:rPr>
        <w:t>Этих л</w:t>
      </w:r>
      <w:r w:rsidR="005143A8" w:rsidRPr="00EB220F">
        <w:rPr>
          <w:color w:val="000000"/>
        </w:rPr>
        <w:t>ю</w:t>
      </w:r>
      <w:r w:rsidR="005143A8" w:rsidRPr="00EB220F">
        <w:rPr>
          <w:color w:val="000000"/>
        </w:rPr>
        <w:t xml:space="preserve">дей нужно было разместить, накормить, одеть. Детей разместили по детским домам. </w:t>
      </w:r>
      <w:r w:rsidRPr="00EB220F">
        <w:rPr>
          <w:color w:val="000000"/>
        </w:rPr>
        <w:t>Л</w:t>
      </w:r>
      <w:r w:rsidRPr="00EB220F">
        <w:rPr>
          <w:color w:val="000000"/>
        </w:rPr>
        <w:t>е</w:t>
      </w:r>
      <w:r w:rsidRPr="00EB220F">
        <w:rPr>
          <w:color w:val="000000"/>
        </w:rPr>
        <w:t>нинградские дети находились в основном в Краснозерском детском доме. Н</w:t>
      </w:r>
      <w:r w:rsidRPr="00EB220F">
        <w:rPr>
          <w:color w:val="000000"/>
        </w:rPr>
        <w:t>е</w:t>
      </w:r>
      <w:r w:rsidRPr="00EB220F">
        <w:rPr>
          <w:color w:val="000000"/>
        </w:rPr>
        <w:t xml:space="preserve">которые из них остались здесь и после войны. </w:t>
      </w:r>
    </w:p>
    <w:p w:rsidR="004063B1" w:rsidRPr="00EB220F" w:rsidRDefault="004063B1" w:rsidP="004063B1">
      <w:pPr>
        <w:ind w:firstLine="708"/>
        <w:jc w:val="both"/>
        <w:rPr>
          <w:color w:val="000000"/>
        </w:rPr>
      </w:pPr>
      <w:r w:rsidRPr="00EB220F">
        <w:rPr>
          <w:color w:val="000000"/>
        </w:rPr>
        <w:t>1941 году еще одна волна переселенцев была из Республики немцев П</w:t>
      </w:r>
      <w:r w:rsidRPr="00EB220F">
        <w:rPr>
          <w:color w:val="000000"/>
        </w:rPr>
        <w:t>о</w:t>
      </w:r>
      <w:r w:rsidRPr="00EB220F">
        <w:rPr>
          <w:color w:val="000000"/>
        </w:rPr>
        <w:t>волжья. Более 2000 тысяч человек. В основном это были дети, женщины и старики. Этой группе перес</w:t>
      </w:r>
      <w:r w:rsidRPr="00EB220F">
        <w:rPr>
          <w:color w:val="000000"/>
        </w:rPr>
        <w:t>е</w:t>
      </w:r>
      <w:r w:rsidRPr="00EB220F">
        <w:rPr>
          <w:color w:val="000000"/>
        </w:rPr>
        <w:t xml:space="preserve">ленцев было наиболее тяжело, так как они были депортированы и власти не обязаны были проявлять о них заботу в равной степени с остальными беженцами. Помощь им отличалась особым аскетизмом. </w:t>
      </w:r>
      <w:r w:rsidR="005143A8" w:rsidRPr="00EB220F">
        <w:rPr>
          <w:color w:val="000000"/>
        </w:rPr>
        <w:t>Тем не менее, через несколько месяцев и они влились в жизнь района и несли равную д</w:t>
      </w:r>
      <w:r w:rsidR="005143A8" w:rsidRPr="00EB220F">
        <w:rPr>
          <w:color w:val="000000"/>
        </w:rPr>
        <w:t>о</w:t>
      </w:r>
      <w:r w:rsidR="005143A8" w:rsidRPr="00EB220F">
        <w:rPr>
          <w:color w:val="000000"/>
        </w:rPr>
        <w:t>лю общего бремени войны.</w:t>
      </w:r>
    </w:p>
    <w:p w:rsidR="004063B1" w:rsidRPr="00EB220F" w:rsidRDefault="004063B1" w:rsidP="004063B1">
      <w:pPr>
        <w:ind w:firstLine="708"/>
        <w:jc w:val="both"/>
        <w:rPr>
          <w:color w:val="000000"/>
        </w:rPr>
      </w:pPr>
      <w:r w:rsidRPr="00EB220F">
        <w:rPr>
          <w:color w:val="000000"/>
        </w:rPr>
        <w:t>В 1944 году лучшие работники района были занесены на районную доску почета общей численностью 53 человека: трактористы, председатели, пахари. Мужчин среди них были единицы. Женщины тянули на себе сельское хозяйс</w:t>
      </w:r>
      <w:r w:rsidRPr="00EB220F">
        <w:rPr>
          <w:color w:val="000000"/>
        </w:rPr>
        <w:t>т</w:t>
      </w:r>
      <w:r w:rsidRPr="00EB220F">
        <w:rPr>
          <w:color w:val="000000"/>
        </w:rPr>
        <w:t>во.</w:t>
      </w:r>
    </w:p>
    <w:p w:rsidR="004063B1" w:rsidRPr="00EB220F" w:rsidRDefault="005143A8" w:rsidP="004063B1">
      <w:pPr>
        <w:ind w:firstLine="708"/>
        <w:jc w:val="both"/>
        <w:rPr>
          <w:color w:val="000000"/>
        </w:rPr>
      </w:pPr>
      <w:r w:rsidRPr="00EB220F">
        <w:rPr>
          <w:color w:val="000000"/>
        </w:rPr>
        <w:t xml:space="preserve">На фронте краснозерцы тоже показали себя. 6 человек за проявленные героизм и мужество получили высшее воинское звание – звание Героя Советского Союза. </w:t>
      </w:r>
      <w:r w:rsidR="004063B1" w:rsidRPr="00EB220F">
        <w:rPr>
          <w:color w:val="000000"/>
        </w:rPr>
        <w:t>В этот список вошли: Анисичкин Федор Иванович, Панарин Михаил Петрович, Пахомов Дмитрий Федорович, Шумихин Василий Ильич, Су</w:t>
      </w:r>
      <w:r w:rsidR="004063B1" w:rsidRPr="00EB220F">
        <w:rPr>
          <w:color w:val="000000"/>
        </w:rPr>
        <w:t>п</w:t>
      </w:r>
      <w:r w:rsidR="004063B1" w:rsidRPr="00EB220F">
        <w:rPr>
          <w:color w:val="000000"/>
        </w:rPr>
        <w:t>тель Иван Игнатьевич, Белаус Антон Иванович.</w:t>
      </w:r>
    </w:p>
    <w:p w:rsidR="004063B1" w:rsidRPr="00EB220F" w:rsidRDefault="004063B1" w:rsidP="004063B1">
      <w:pPr>
        <w:ind w:firstLine="708"/>
        <w:jc w:val="both"/>
        <w:rPr>
          <w:color w:val="000000"/>
        </w:rPr>
      </w:pPr>
      <w:r w:rsidRPr="00EB220F">
        <w:rPr>
          <w:color w:val="000000"/>
        </w:rPr>
        <w:t>13 августа 1944 года Краснозерский район был присоединен к Новосибирской обла</w:t>
      </w:r>
      <w:r w:rsidRPr="00EB220F">
        <w:rPr>
          <w:color w:val="000000"/>
        </w:rPr>
        <w:t>с</w:t>
      </w:r>
      <w:r w:rsidRPr="00EB220F">
        <w:rPr>
          <w:color w:val="000000"/>
        </w:rPr>
        <w:t>ти.</w:t>
      </w:r>
    </w:p>
    <w:p w:rsidR="004063B1" w:rsidRPr="00EB220F" w:rsidRDefault="004063B1" w:rsidP="004063B1">
      <w:pPr>
        <w:ind w:firstLine="708"/>
        <w:jc w:val="both"/>
        <w:rPr>
          <w:color w:val="000000"/>
        </w:rPr>
      </w:pPr>
      <w:r w:rsidRPr="00EB220F">
        <w:rPr>
          <w:color w:val="000000"/>
        </w:rPr>
        <w:lastRenderedPageBreak/>
        <w:t>Война нанесла огромный урон экономике. Серьезной проблемой деревни стал крайне низкий уровень жизни населения, граничивший с нищетой.</w:t>
      </w:r>
    </w:p>
    <w:p w:rsidR="004063B1" w:rsidRPr="00EB220F" w:rsidRDefault="004063B1" w:rsidP="004063B1">
      <w:pPr>
        <w:ind w:firstLine="708"/>
        <w:jc w:val="both"/>
        <w:rPr>
          <w:color w:val="000000"/>
        </w:rPr>
      </w:pPr>
      <w:r w:rsidRPr="00EB220F">
        <w:rPr>
          <w:color w:val="000000"/>
        </w:rPr>
        <w:t xml:space="preserve">Послевоенные годы восстановления были очень тяжелыми. Были случаи голодания населения. </w:t>
      </w:r>
      <w:r w:rsidR="005143A8" w:rsidRPr="00EB220F">
        <w:rPr>
          <w:color w:val="000000"/>
        </w:rPr>
        <w:t>Как бы ни было трудно, однако деревня понемногу восстана</w:t>
      </w:r>
      <w:r w:rsidR="005143A8" w:rsidRPr="00EB220F">
        <w:rPr>
          <w:color w:val="000000"/>
        </w:rPr>
        <w:t>в</w:t>
      </w:r>
      <w:r w:rsidR="005143A8" w:rsidRPr="00EB220F">
        <w:rPr>
          <w:color w:val="000000"/>
        </w:rPr>
        <w:t xml:space="preserve">ливалась. </w:t>
      </w:r>
    </w:p>
    <w:p w:rsidR="004063B1" w:rsidRPr="00EB220F" w:rsidRDefault="004063B1" w:rsidP="004063B1">
      <w:pPr>
        <w:ind w:firstLine="708"/>
        <w:jc w:val="both"/>
        <w:rPr>
          <w:color w:val="000000"/>
        </w:rPr>
      </w:pPr>
      <w:r w:rsidRPr="00EB220F">
        <w:rPr>
          <w:color w:val="000000"/>
        </w:rPr>
        <w:t>В 1958 году с отменой значительного налогового гнета с сельского населения, благ</w:t>
      </w:r>
      <w:r w:rsidRPr="00EB220F">
        <w:rPr>
          <w:color w:val="000000"/>
        </w:rPr>
        <w:t>о</w:t>
      </w:r>
      <w:r w:rsidRPr="00EB220F">
        <w:rPr>
          <w:color w:val="000000"/>
        </w:rPr>
        <w:t xml:space="preserve">состояние сельского населения начало улучшаться. </w:t>
      </w:r>
    </w:p>
    <w:p w:rsidR="004063B1" w:rsidRPr="00EB220F" w:rsidRDefault="004063B1" w:rsidP="004063B1">
      <w:pPr>
        <w:ind w:firstLine="708"/>
        <w:jc w:val="both"/>
        <w:rPr>
          <w:color w:val="000000"/>
        </w:rPr>
      </w:pPr>
      <w:r w:rsidRPr="00EB220F">
        <w:rPr>
          <w:color w:val="000000"/>
        </w:rPr>
        <w:t>В 1954 году началась массовая компания освоения целины. В зону нового земельного освоения вошел и Краснозерский район. Началось новое переселе</w:t>
      </w:r>
      <w:r w:rsidRPr="00EB220F">
        <w:rPr>
          <w:color w:val="000000"/>
        </w:rPr>
        <w:t>н</w:t>
      </w:r>
      <w:r w:rsidRPr="00EB220F">
        <w:rPr>
          <w:color w:val="000000"/>
        </w:rPr>
        <w:t>ческое движение. Ехали, в основном, молодые люди. Стали создаваться новые  совхозы, развернулось строительство.</w:t>
      </w:r>
    </w:p>
    <w:p w:rsidR="004063B1" w:rsidRPr="00EB220F" w:rsidRDefault="004063B1" w:rsidP="004063B1">
      <w:pPr>
        <w:ind w:firstLine="708"/>
        <w:jc w:val="both"/>
        <w:rPr>
          <w:color w:val="000000"/>
        </w:rPr>
      </w:pPr>
      <w:r w:rsidRPr="00EB220F">
        <w:rPr>
          <w:color w:val="000000"/>
        </w:rPr>
        <w:t>Большой толчок в развитии района и села Краснозерское началось с пр</w:t>
      </w:r>
      <w:r w:rsidRPr="00EB220F">
        <w:rPr>
          <w:color w:val="000000"/>
        </w:rPr>
        <w:t>и</w:t>
      </w:r>
      <w:r w:rsidRPr="00EB220F">
        <w:rPr>
          <w:color w:val="000000"/>
        </w:rPr>
        <w:t>ходом в 1963 году на пост 1 секретаря РК КПСС Коробейникова Василия Ив</w:t>
      </w:r>
      <w:r w:rsidRPr="00EB220F">
        <w:rPr>
          <w:color w:val="000000"/>
        </w:rPr>
        <w:t>а</w:t>
      </w:r>
      <w:r w:rsidRPr="00EB220F">
        <w:rPr>
          <w:color w:val="000000"/>
        </w:rPr>
        <w:t xml:space="preserve">новича. Этот человек внес огромный вклад в развитие района. </w:t>
      </w:r>
    </w:p>
    <w:p w:rsidR="004063B1" w:rsidRPr="00EB220F" w:rsidRDefault="004063B1" w:rsidP="004063B1">
      <w:pPr>
        <w:ind w:firstLine="708"/>
        <w:jc w:val="both"/>
        <w:rPr>
          <w:color w:val="000000"/>
        </w:rPr>
      </w:pPr>
      <w:r w:rsidRPr="00EB220F">
        <w:rPr>
          <w:color w:val="000000"/>
        </w:rPr>
        <w:t>Поднялось сельское хозяйство. В районе начало развиваться садоводство, рыбоводство, лесоводство, строительство. Районный центр неузнаваемо прео</w:t>
      </w:r>
      <w:r w:rsidRPr="00EB220F">
        <w:rPr>
          <w:color w:val="000000"/>
        </w:rPr>
        <w:t>б</w:t>
      </w:r>
      <w:r w:rsidRPr="00EB220F">
        <w:rPr>
          <w:color w:val="000000"/>
        </w:rPr>
        <w:t>разился, стало строиться жилье, школы, общественные здания и предприятия, был создан санаторий, построен новый Дом культуры, Дом пионеров, спортивный комплекс, швейная фабрика. В районе начали а</w:t>
      </w:r>
      <w:r w:rsidRPr="00EB220F">
        <w:rPr>
          <w:color w:val="000000"/>
        </w:rPr>
        <w:t>с</w:t>
      </w:r>
      <w:r w:rsidRPr="00EB220F">
        <w:rPr>
          <w:color w:val="000000"/>
        </w:rPr>
        <w:t xml:space="preserve">фальтироваться дороги. </w:t>
      </w:r>
    </w:p>
    <w:p w:rsidR="004063B1" w:rsidRPr="00EB220F" w:rsidRDefault="004063B1" w:rsidP="004063B1">
      <w:pPr>
        <w:ind w:firstLine="708"/>
        <w:jc w:val="both"/>
        <w:rPr>
          <w:color w:val="000000"/>
        </w:rPr>
      </w:pPr>
      <w:r w:rsidRPr="00EB220F">
        <w:rPr>
          <w:color w:val="000000"/>
        </w:rPr>
        <w:t>Особой гордостью жителей Краснозерска и Василия Ивановича Коробе</w:t>
      </w:r>
      <w:r w:rsidRPr="00EB220F">
        <w:rPr>
          <w:color w:val="000000"/>
        </w:rPr>
        <w:t>й</w:t>
      </w:r>
      <w:r w:rsidRPr="00EB220F">
        <w:rPr>
          <w:color w:val="000000"/>
        </w:rPr>
        <w:t>никова была картинная галерея, которая открылась в 1970 году.</w:t>
      </w:r>
    </w:p>
    <w:p w:rsidR="004063B1" w:rsidRPr="00EB220F" w:rsidRDefault="004063B1" w:rsidP="004063B1">
      <w:pPr>
        <w:ind w:firstLine="708"/>
        <w:jc w:val="both"/>
        <w:rPr>
          <w:color w:val="000000"/>
        </w:rPr>
      </w:pPr>
    </w:p>
    <w:p w:rsidR="004063B1" w:rsidRPr="00EB220F" w:rsidRDefault="0001107B" w:rsidP="004063B1">
      <w:pPr>
        <w:ind w:firstLine="708"/>
        <w:jc w:val="both"/>
        <w:rPr>
          <w:color w:val="000000"/>
        </w:rPr>
      </w:pPr>
      <w:r w:rsidRPr="00EB220F">
        <w:rPr>
          <w:noProof/>
          <w:color w:val="000000"/>
        </w:rPr>
        <w:drawing>
          <wp:inline distT="0" distB="0" distL="0" distR="0">
            <wp:extent cx="5724525" cy="3829050"/>
            <wp:effectExtent l="0" t="0" r="0" b="0"/>
            <wp:docPr id="8" name="Рисунок 8" descr="фото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фото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24525" cy="3829050"/>
                    </a:xfrm>
                    <a:prstGeom prst="rect">
                      <a:avLst/>
                    </a:prstGeom>
                    <a:noFill/>
                    <a:ln>
                      <a:noFill/>
                    </a:ln>
                  </pic:spPr>
                </pic:pic>
              </a:graphicData>
            </a:graphic>
          </wp:inline>
        </w:drawing>
      </w:r>
    </w:p>
    <w:p w:rsidR="004063B1" w:rsidRPr="00EB220F" w:rsidRDefault="004063B1" w:rsidP="004063B1">
      <w:pPr>
        <w:ind w:firstLine="708"/>
        <w:jc w:val="both"/>
        <w:rPr>
          <w:color w:val="000000"/>
        </w:rPr>
      </w:pPr>
    </w:p>
    <w:p w:rsidR="004063B1" w:rsidRPr="00EB220F" w:rsidRDefault="004063B1" w:rsidP="004063B1">
      <w:pPr>
        <w:ind w:firstLine="708"/>
        <w:jc w:val="both"/>
        <w:rPr>
          <w:color w:val="000000"/>
        </w:rPr>
      </w:pPr>
      <w:r w:rsidRPr="00EB220F">
        <w:rPr>
          <w:color w:val="000000"/>
        </w:rPr>
        <w:t>Музей. Картинная галерея.</w:t>
      </w:r>
    </w:p>
    <w:p w:rsidR="004063B1" w:rsidRPr="00EB220F" w:rsidRDefault="004063B1" w:rsidP="004063B1">
      <w:pPr>
        <w:ind w:firstLine="708"/>
        <w:jc w:val="both"/>
        <w:rPr>
          <w:color w:val="000000"/>
        </w:rPr>
      </w:pPr>
    </w:p>
    <w:p w:rsidR="004063B1" w:rsidRPr="00EB220F" w:rsidRDefault="004063B1" w:rsidP="004063B1">
      <w:pPr>
        <w:ind w:firstLine="708"/>
        <w:jc w:val="both"/>
        <w:rPr>
          <w:color w:val="000000"/>
        </w:rPr>
      </w:pPr>
    </w:p>
    <w:p w:rsidR="004063B1" w:rsidRPr="00EB220F" w:rsidRDefault="004063B1" w:rsidP="004063B1">
      <w:pPr>
        <w:ind w:firstLine="708"/>
        <w:jc w:val="both"/>
        <w:rPr>
          <w:color w:val="000000"/>
        </w:rPr>
      </w:pPr>
    </w:p>
    <w:p w:rsidR="004063B1" w:rsidRPr="00EB220F" w:rsidRDefault="004063B1" w:rsidP="004063B1">
      <w:pPr>
        <w:ind w:firstLine="708"/>
        <w:jc w:val="both"/>
        <w:rPr>
          <w:color w:val="000000"/>
        </w:rPr>
      </w:pPr>
      <w:r w:rsidRPr="00EB220F">
        <w:rPr>
          <w:color w:val="000000"/>
        </w:rPr>
        <w:t>Это была первая сельская картинная галерея за Уралом. В 1976 году в галерее был открыт зал краеведения.</w:t>
      </w:r>
    </w:p>
    <w:p w:rsidR="004063B1" w:rsidRPr="00EB220F" w:rsidRDefault="004063B1" w:rsidP="004063B1">
      <w:pPr>
        <w:ind w:firstLine="708"/>
        <w:jc w:val="both"/>
        <w:rPr>
          <w:color w:val="000000"/>
        </w:rPr>
      </w:pPr>
    </w:p>
    <w:p w:rsidR="004063B1" w:rsidRPr="00EB220F" w:rsidRDefault="0001107B" w:rsidP="004063B1">
      <w:pPr>
        <w:ind w:firstLine="708"/>
        <w:jc w:val="both"/>
        <w:rPr>
          <w:color w:val="000000"/>
        </w:rPr>
      </w:pPr>
      <w:r w:rsidRPr="00EB220F">
        <w:rPr>
          <w:noProof/>
          <w:color w:val="000000"/>
        </w:rPr>
        <w:lastRenderedPageBreak/>
        <w:drawing>
          <wp:inline distT="0" distB="0" distL="0" distR="0">
            <wp:extent cx="5724525" cy="3829050"/>
            <wp:effectExtent l="0" t="0" r="0" b="0"/>
            <wp:docPr id="9" name="Рисунок 9" descr="фото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фото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24525" cy="3829050"/>
                    </a:xfrm>
                    <a:prstGeom prst="rect">
                      <a:avLst/>
                    </a:prstGeom>
                    <a:noFill/>
                    <a:ln>
                      <a:noFill/>
                    </a:ln>
                  </pic:spPr>
                </pic:pic>
              </a:graphicData>
            </a:graphic>
          </wp:inline>
        </w:drawing>
      </w:r>
    </w:p>
    <w:p w:rsidR="004063B1" w:rsidRPr="00EB220F" w:rsidRDefault="004063B1" w:rsidP="004063B1">
      <w:pPr>
        <w:ind w:firstLine="708"/>
        <w:jc w:val="both"/>
        <w:rPr>
          <w:color w:val="000000"/>
        </w:rPr>
      </w:pPr>
    </w:p>
    <w:p w:rsidR="004063B1" w:rsidRPr="00EB220F" w:rsidRDefault="004063B1" w:rsidP="004063B1">
      <w:pPr>
        <w:ind w:firstLine="708"/>
        <w:jc w:val="both"/>
        <w:rPr>
          <w:color w:val="000000"/>
        </w:rPr>
      </w:pPr>
      <w:r w:rsidRPr="00EB220F">
        <w:rPr>
          <w:color w:val="000000"/>
        </w:rPr>
        <w:t>Музей. Зал краеведения.</w:t>
      </w:r>
    </w:p>
    <w:p w:rsidR="004063B1" w:rsidRPr="00EB220F" w:rsidRDefault="004063B1" w:rsidP="004063B1">
      <w:pPr>
        <w:ind w:firstLine="708"/>
        <w:jc w:val="both"/>
        <w:rPr>
          <w:color w:val="000000"/>
        </w:rPr>
      </w:pPr>
    </w:p>
    <w:p w:rsidR="004063B1" w:rsidRPr="00EB220F" w:rsidRDefault="004063B1" w:rsidP="004063B1">
      <w:pPr>
        <w:ind w:firstLine="708"/>
        <w:jc w:val="both"/>
        <w:rPr>
          <w:color w:val="000000"/>
        </w:rPr>
      </w:pPr>
      <w:r w:rsidRPr="00EB220F">
        <w:rPr>
          <w:color w:val="000000"/>
        </w:rPr>
        <w:t>Сегодня это трехэтажное здание художественно-краеведческого музея с тремя выст</w:t>
      </w:r>
      <w:r w:rsidRPr="00EB220F">
        <w:rPr>
          <w:color w:val="000000"/>
        </w:rPr>
        <w:t>а</w:t>
      </w:r>
      <w:r w:rsidRPr="00EB220F">
        <w:rPr>
          <w:color w:val="000000"/>
        </w:rPr>
        <w:t>вочными залами. Фонд музея составляет более  7,5 тыс. единиц хранения. Около 2000 тыс. составляет художественный фонд.</w:t>
      </w:r>
    </w:p>
    <w:p w:rsidR="004063B1" w:rsidRPr="00EB220F" w:rsidRDefault="004063B1" w:rsidP="004063B1">
      <w:pPr>
        <w:ind w:firstLine="708"/>
        <w:jc w:val="both"/>
        <w:rPr>
          <w:color w:val="000000"/>
        </w:rPr>
      </w:pPr>
    </w:p>
    <w:p w:rsidR="004063B1" w:rsidRPr="00EB220F" w:rsidRDefault="004063B1" w:rsidP="004063B1">
      <w:pPr>
        <w:ind w:firstLine="708"/>
        <w:jc w:val="both"/>
        <w:rPr>
          <w:color w:val="000000"/>
        </w:rPr>
      </w:pPr>
      <w:r w:rsidRPr="00EB220F">
        <w:rPr>
          <w:color w:val="000000"/>
        </w:rPr>
        <w:t>17 февраля 1977 года село Краснозерское было отнесено к категории рабочих посе</w:t>
      </w:r>
      <w:r w:rsidRPr="00EB220F">
        <w:rPr>
          <w:color w:val="000000"/>
        </w:rPr>
        <w:t>л</w:t>
      </w:r>
      <w:r w:rsidRPr="00EB220F">
        <w:rPr>
          <w:color w:val="000000"/>
        </w:rPr>
        <w:t>ков.</w:t>
      </w:r>
    </w:p>
    <w:p w:rsidR="004063B1" w:rsidRPr="00EB220F" w:rsidRDefault="004063B1" w:rsidP="004063B1">
      <w:pPr>
        <w:ind w:firstLine="708"/>
        <w:jc w:val="both"/>
        <w:rPr>
          <w:color w:val="000000"/>
        </w:rPr>
      </w:pPr>
      <w:r w:rsidRPr="00EB220F">
        <w:rPr>
          <w:color w:val="000000"/>
        </w:rPr>
        <w:t>За послевоенные годы труженики района за свой труд не раз отмечались государс</w:t>
      </w:r>
      <w:r w:rsidRPr="00EB220F">
        <w:rPr>
          <w:color w:val="000000"/>
        </w:rPr>
        <w:t>т</w:t>
      </w:r>
      <w:r w:rsidRPr="00EB220F">
        <w:rPr>
          <w:color w:val="000000"/>
        </w:rPr>
        <w:t>венными наградами. У нас в районе 6 Героев Социалистического Труда: Надежда Миха</w:t>
      </w:r>
      <w:r w:rsidRPr="00EB220F">
        <w:rPr>
          <w:color w:val="000000"/>
        </w:rPr>
        <w:t>й</w:t>
      </w:r>
      <w:r w:rsidRPr="00EB220F">
        <w:rPr>
          <w:color w:val="000000"/>
        </w:rPr>
        <w:t>ловна Кривошей, звеньевая полеводческой бригады – 1947 год.</w:t>
      </w:r>
    </w:p>
    <w:p w:rsidR="004063B1" w:rsidRPr="00EB220F" w:rsidRDefault="005143A8" w:rsidP="004063B1">
      <w:pPr>
        <w:ind w:firstLine="708"/>
        <w:jc w:val="both"/>
        <w:rPr>
          <w:color w:val="000000"/>
        </w:rPr>
      </w:pPr>
      <w:r w:rsidRPr="00EB220F">
        <w:rPr>
          <w:color w:val="000000"/>
        </w:rPr>
        <w:t>Лысенко Федор Кузьмич, председатель колхоза им. Чапаева – 1947 год.</w:t>
      </w:r>
    </w:p>
    <w:p w:rsidR="004063B1" w:rsidRPr="00EB220F" w:rsidRDefault="004063B1" w:rsidP="004063B1">
      <w:pPr>
        <w:ind w:firstLine="708"/>
        <w:jc w:val="both"/>
        <w:rPr>
          <w:color w:val="000000"/>
        </w:rPr>
      </w:pPr>
      <w:r w:rsidRPr="00EB220F">
        <w:rPr>
          <w:color w:val="000000"/>
        </w:rPr>
        <w:t>Константинов Иван Спиридонович, конюх – 1949 год</w:t>
      </w:r>
    </w:p>
    <w:p w:rsidR="004063B1" w:rsidRPr="00EB220F" w:rsidRDefault="004063B1" w:rsidP="004063B1">
      <w:pPr>
        <w:ind w:firstLine="708"/>
        <w:jc w:val="both"/>
        <w:rPr>
          <w:color w:val="000000"/>
        </w:rPr>
      </w:pPr>
      <w:r w:rsidRPr="00EB220F">
        <w:rPr>
          <w:color w:val="000000"/>
        </w:rPr>
        <w:t>Шкафер Василий Харламович, агроном – 1957 год</w:t>
      </w:r>
    </w:p>
    <w:p w:rsidR="004063B1" w:rsidRPr="00EB220F" w:rsidRDefault="004063B1" w:rsidP="004063B1">
      <w:pPr>
        <w:ind w:firstLine="708"/>
        <w:jc w:val="both"/>
        <w:rPr>
          <w:color w:val="000000"/>
        </w:rPr>
      </w:pPr>
      <w:r w:rsidRPr="00EB220F">
        <w:rPr>
          <w:color w:val="000000"/>
        </w:rPr>
        <w:t>Ребенок Иван Денисович, овцевод – 1966 год</w:t>
      </w:r>
    </w:p>
    <w:p w:rsidR="004063B1" w:rsidRPr="00EB220F" w:rsidRDefault="004063B1" w:rsidP="004063B1">
      <w:pPr>
        <w:ind w:firstLine="708"/>
        <w:jc w:val="both"/>
        <w:rPr>
          <w:color w:val="000000"/>
        </w:rPr>
      </w:pPr>
      <w:r w:rsidRPr="00EB220F">
        <w:rPr>
          <w:color w:val="000000"/>
        </w:rPr>
        <w:t>Баймуканов Андрей Камашевич, овцевод – 1971 год</w:t>
      </w:r>
    </w:p>
    <w:p w:rsidR="004063B1" w:rsidRPr="00EB220F" w:rsidRDefault="004063B1" w:rsidP="004063B1">
      <w:pPr>
        <w:ind w:firstLine="708"/>
        <w:jc w:val="both"/>
        <w:rPr>
          <w:color w:val="000000"/>
        </w:rPr>
      </w:pPr>
      <w:r w:rsidRPr="00EB220F">
        <w:rPr>
          <w:color w:val="000000"/>
        </w:rPr>
        <w:t>Коробейников Василий Иванович, 1 секретарь РК КПСС – 1972 год.</w:t>
      </w:r>
    </w:p>
    <w:p w:rsidR="004063B1" w:rsidRPr="00EB220F" w:rsidRDefault="004063B1" w:rsidP="004063B1">
      <w:pPr>
        <w:ind w:firstLine="708"/>
        <w:jc w:val="both"/>
        <w:rPr>
          <w:color w:val="000000"/>
        </w:rPr>
      </w:pPr>
      <w:r w:rsidRPr="00EB220F">
        <w:rPr>
          <w:color w:val="000000"/>
        </w:rPr>
        <w:t>Много работников сельского хозяйства, учителей, медиков, служащих награждены орденами и медалями. Животновод совхоза «Полойский» Павел Иванович Галкин стал по</w:t>
      </w:r>
      <w:r w:rsidRPr="00EB220F">
        <w:rPr>
          <w:color w:val="000000"/>
        </w:rPr>
        <w:t>л</w:t>
      </w:r>
      <w:r w:rsidRPr="00EB220F">
        <w:rPr>
          <w:color w:val="000000"/>
        </w:rPr>
        <w:t>ным кавалером Ордена Славы трех степеней.</w:t>
      </w:r>
    </w:p>
    <w:p w:rsidR="004063B1" w:rsidRPr="00EB220F" w:rsidRDefault="004063B1" w:rsidP="004063B1">
      <w:pPr>
        <w:ind w:firstLine="708"/>
        <w:jc w:val="both"/>
        <w:rPr>
          <w:color w:val="000000"/>
        </w:rPr>
      </w:pPr>
    </w:p>
    <w:p w:rsidR="004063B1" w:rsidRPr="00EB220F" w:rsidRDefault="0001107B" w:rsidP="004063B1">
      <w:pPr>
        <w:ind w:firstLine="708"/>
        <w:jc w:val="both"/>
        <w:rPr>
          <w:color w:val="000000"/>
        </w:rPr>
      </w:pPr>
      <w:r w:rsidRPr="00EB220F">
        <w:rPr>
          <w:noProof/>
          <w:color w:val="000000"/>
        </w:rPr>
        <w:lastRenderedPageBreak/>
        <w:drawing>
          <wp:inline distT="0" distB="0" distL="0" distR="0">
            <wp:extent cx="5153025" cy="3829050"/>
            <wp:effectExtent l="0" t="0" r="0" b="0"/>
            <wp:docPr id="10" name="Рисунок 10" descr="фото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фото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53025" cy="3829050"/>
                    </a:xfrm>
                    <a:prstGeom prst="rect">
                      <a:avLst/>
                    </a:prstGeom>
                    <a:noFill/>
                    <a:ln>
                      <a:noFill/>
                    </a:ln>
                  </pic:spPr>
                </pic:pic>
              </a:graphicData>
            </a:graphic>
          </wp:inline>
        </w:drawing>
      </w:r>
    </w:p>
    <w:p w:rsidR="004063B1" w:rsidRPr="00EB220F" w:rsidRDefault="004063B1" w:rsidP="004063B1">
      <w:pPr>
        <w:ind w:firstLine="708"/>
        <w:jc w:val="both"/>
        <w:rPr>
          <w:color w:val="000000"/>
        </w:rPr>
      </w:pPr>
    </w:p>
    <w:p w:rsidR="004063B1" w:rsidRPr="00EB220F" w:rsidRDefault="004063B1" w:rsidP="004063B1">
      <w:pPr>
        <w:ind w:firstLine="708"/>
        <w:jc w:val="both"/>
        <w:rPr>
          <w:color w:val="000000"/>
        </w:rPr>
      </w:pPr>
      <w:r w:rsidRPr="00EB220F">
        <w:rPr>
          <w:color w:val="000000"/>
        </w:rPr>
        <w:t>12 июня 2012 году в центре рабочего поселка Краснозерское был открыт памятник Василию Ивановичу Коробейникову.</w:t>
      </w:r>
    </w:p>
    <w:p w:rsidR="004063B1" w:rsidRPr="00EB220F" w:rsidRDefault="004063B1" w:rsidP="004063B1">
      <w:pPr>
        <w:ind w:firstLine="708"/>
        <w:jc w:val="both"/>
        <w:rPr>
          <w:color w:val="000000"/>
        </w:rPr>
      </w:pPr>
      <w:r w:rsidRPr="00EB220F">
        <w:rPr>
          <w:color w:val="000000"/>
        </w:rPr>
        <w:t>Темпы развития и благосостояния людей, заложенные в 1960-е годы, с</w:t>
      </w:r>
      <w:r w:rsidRPr="00EB220F">
        <w:rPr>
          <w:color w:val="000000"/>
        </w:rPr>
        <w:t>о</w:t>
      </w:r>
      <w:r w:rsidRPr="00EB220F">
        <w:rPr>
          <w:color w:val="000000"/>
        </w:rPr>
        <w:t>храняли свою динамику еще несколько лет. В 1990 годы, как и во всей стране, начался спад, который перешел в тяжелый и затяжной кризис. Затем начался новый этап экономической и общес</w:t>
      </w:r>
      <w:r w:rsidRPr="00EB220F">
        <w:rPr>
          <w:color w:val="000000"/>
        </w:rPr>
        <w:t>т</w:t>
      </w:r>
      <w:r w:rsidRPr="00EB220F">
        <w:rPr>
          <w:color w:val="000000"/>
        </w:rPr>
        <w:t>венной жизни.</w:t>
      </w:r>
    </w:p>
    <w:p w:rsidR="004063B1" w:rsidRPr="00EB220F" w:rsidRDefault="004063B1" w:rsidP="004063B1">
      <w:pPr>
        <w:ind w:firstLine="708"/>
        <w:jc w:val="both"/>
        <w:rPr>
          <w:color w:val="000000"/>
        </w:rPr>
      </w:pPr>
      <w:r w:rsidRPr="00EB220F">
        <w:rPr>
          <w:color w:val="000000"/>
        </w:rPr>
        <w:t>Сегодня в Краснозерском районе много преуспевающих акционерных обществ, час</w:t>
      </w:r>
      <w:r w:rsidRPr="00EB220F">
        <w:rPr>
          <w:color w:val="000000"/>
        </w:rPr>
        <w:t>т</w:t>
      </w:r>
      <w:r w:rsidRPr="00EB220F">
        <w:rPr>
          <w:color w:val="000000"/>
        </w:rPr>
        <w:t>ных предприятий, фермерских и крестьянских хозяйств.</w:t>
      </w:r>
    </w:p>
    <w:p w:rsidR="004063B1" w:rsidRPr="00EB220F" w:rsidRDefault="004063B1" w:rsidP="004063B1">
      <w:pPr>
        <w:ind w:firstLine="708"/>
        <w:jc w:val="both"/>
        <w:rPr>
          <w:color w:val="000000"/>
        </w:rPr>
      </w:pPr>
    </w:p>
    <w:p w:rsidR="004063B1" w:rsidRPr="00EB220F" w:rsidRDefault="0001107B" w:rsidP="004063B1">
      <w:pPr>
        <w:ind w:firstLine="708"/>
        <w:jc w:val="center"/>
        <w:rPr>
          <w:color w:val="000000"/>
        </w:rPr>
      </w:pPr>
      <w:r w:rsidRPr="00EB220F">
        <w:rPr>
          <w:noProof/>
          <w:color w:val="000000"/>
        </w:rPr>
        <w:drawing>
          <wp:inline distT="0" distB="0" distL="0" distR="0">
            <wp:extent cx="5248275" cy="3057525"/>
            <wp:effectExtent l="0" t="0" r="0" b="0"/>
            <wp:docPr id="11" name="Рисунок 11" descr="0_47050_b182de7c_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_47050_b182de7c_XL"/>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48275" cy="3057525"/>
                    </a:xfrm>
                    <a:prstGeom prst="rect">
                      <a:avLst/>
                    </a:prstGeom>
                    <a:noFill/>
                    <a:ln>
                      <a:noFill/>
                    </a:ln>
                  </pic:spPr>
                </pic:pic>
              </a:graphicData>
            </a:graphic>
          </wp:inline>
        </w:drawing>
      </w:r>
    </w:p>
    <w:p w:rsidR="004063B1" w:rsidRPr="00EB220F" w:rsidRDefault="004063B1" w:rsidP="004063B1">
      <w:pPr>
        <w:ind w:firstLine="708"/>
        <w:rPr>
          <w:color w:val="000000"/>
        </w:rPr>
      </w:pPr>
      <w:r w:rsidRPr="00EB220F">
        <w:rPr>
          <w:color w:val="000000"/>
        </w:rPr>
        <w:t>Районный центр Краснозерское с вертолета.</w:t>
      </w:r>
    </w:p>
    <w:p w:rsidR="00C14A72" w:rsidRPr="00EB220F" w:rsidRDefault="00C14A72" w:rsidP="004063B1">
      <w:pPr>
        <w:rPr>
          <w:rFonts w:ascii="Arial" w:hAnsi="Arial" w:cs="Arial"/>
          <w:i/>
          <w:color w:val="000000"/>
        </w:rPr>
      </w:pPr>
    </w:p>
    <w:p w:rsidR="004063B1" w:rsidRPr="00EB220F" w:rsidRDefault="004063B1" w:rsidP="004063B1">
      <w:pPr>
        <w:rPr>
          <w:rFonts w:ascii="Arial" w:hAnsi="Arial" w:cs="Arial"/>
          <w:i/>
          <w:color w:val="000000"/>
        </w:rPr>
      </w:pPr>
      <w:r w:rsidRPr="00EB220F">
        <w:rPr>
          <w:rFonts w:ascii="Arial" w:hAnsi="Arial" w:cs="Arial"/>
          <w:i/>
          <w:color w:val="000000"/>
        </w:rPr>
        <w:lastRenderedPageBreak/>
        <w:t>1.1.5. История некоторых населенных пунктов.</w:t>
      </w:r>
    </w:p>
    <w:p w:rsidR="004063B1" w:rsidRPr="00EB220F" w:rsidRDefault="004063B1" w:rsidP="004063B1">
      <w:pPr>
        <w:ind w:firstLine="708"/>
        <w:jc w:val="both"/>
        <w:rPr>
          <w:color w:val="000000"/>
        </w:rPr>
      </w:pPr>
    </w:p>
    <w:p w:rsidR="004063B1" w:rsidRPr="00EB220F" w:rsidRDefault="004063B1" w:rsidP="004063B1">
      <w:pPr>
        <w:ind w:firstLine="709"/>
        <w:jc w:val="both"/>
        <w:rPr>
          <w:color w:val="000000"/>
        </w:rPr>
      </w:pPr>
      <w:r w:rsidRPr="00EB220F">
        <w:rPr>
          <w:color w:val="000000"/>
        </w:rPr>
        <w:t>В состав района входят 1 городское поселение: Городское поселение Краснозерское – поселок Краснозерское и 18 сельских поселений (сельсоветов), объединяющих 49 населе</w:t>
      </w:r>
      <w:r w:rsidRPr="00EB220F">
        <w:rPr>
          <w:color w:val="000000"/>
        </w:rPr>
        <w:t>н</w:t>
      </w:r>
      <w:r w:rsidRPr="00EB220F">
        <w:rPr>
          <w:color w:val="000000"/>
        </w:rPr>
        <w:t xml:space="preserve">ных пунктов: </w:t>
      </w:r>
    </w:p>
    <w:p w:rsidR="004063B1" w:rsidRPr="00EB220F" w:rsidRDefault="004063B1" w:rsidP="004063B1">
      <w:pPr>
        <w:numPr>
          <w:ilvl w:val="0"/>
          <w:numId w:val="16"/>
        </w:numPr>
        <w:spacing w:before="100" w:beforeAutospacing="1" w:after="100" w:afterAutospacing="1"/>
        <w:rPr>
          <w:b/>
          <w:color w:val="000000"/>
        </w:rPr>
      </w:pPr>
      <w:r w:rsidRPr="00EB220F">
        <w:rPr>
          <w:b/>
          <w:color w:val="000000"/>
        </w:rPr>
        <w:t xml:space="preserve">Аксенихинское сельское поселение — с. Аксениха </w:t>
      </w:r>
    </w:p>
    <w:p w:rsidR="004063B1" w:rsidRPr="00EB220F" w:rsidRDefault="004063B1" w:rsidP="004063B1">
      <w:pPr>
        <w:numPr>
          <w:ilvl w:val="0"/>
          <w:numId w:val="16"/>
        </w:numPr>
        <w:spacing w:before="100" w:beforeAutospacing="1" w:after="100" w:afterAutospacing="1"/>
        <w:rPr>
          <w:b/>
          <w:color w:val="000000"/>
        </w:rPr>
      </w:pPr>
      <w:r w:rsidRPr="00EB220F">
        <w:rPr>
          <w:b/>
          <w:color w:val="000000"/>
        </w:rPr>
        <w:t xml:space="preserve">Веселовское сельское поселение — с. Веселовское </w:t>
      </w:r>
    </w:p>
    <w:p w:rsidR="004063B1" w:rsidRPr="00EB220F" w:rsidRDefault="004063B1" w:rsidP="004063B1">
      <w:pPr>
        <w:numPr>
          <w:ilvl w:val="0"/>
          <w:numId w:val="16"/>
        </w:numPr>
        <w:spacing w:before="100" w:beforeAutospacing="1" w:after="100" w:afterAutospacing="1"/>
        <w:rPr>
          <w:b/>
          <w:color w:val="000000"/>
        </w:rPr>
      </w:pPr>
      <w:r w:rsidRPr="00EB220F">
        <w:rPr>
          <w:b/>
          <w:color w:val="000000"/>
        </w:rPr>
        <w:t xml:space="preserve">3убковское сельское поселение — с. Зубково </w:t>
      </w:r>
    </w:p>
    <w:p w:rsidR="004063B1" w:rsidRPr="00EB220F" w:rsidRDefault="004063B1" w:rsidP="004063B1">
      <w:pPr>
        <w:numPr>
          <w:ilvl w:val="0"/>
          <w:numId w:val="16"/>
        </w:numPr>
        <w:spacing w:before="100" w:beforeAutospacing="1" w:after="100" w:afterAutospacing="1"/>
        <w:rPr>
          <w:b/>
          <w:color w:val="000000"/>
        </w:rPr>
      </w:pPr>
      <w:r w:rsidRPr="00EB220F">
        <w:rPr>
          <w:b/>
          <w:color w:val="000000"/>
        </w:rPr>
        <w:t xml:space="preserve">Казанакское сельское поселение — с. Казанак </w:t>
      </w:r>
    </w:p>
    <w:p w:rsidR="004063B1" w:rsidRPr="00EB220F" w:rsidRDefault="004063B1" w:rsidP="004063B1">
      <w:pPr>
        <w:numPr>
          <w:ilvl w:val="0"/>
          <w:numId w:val="16"/>
        </w:numPr>
        <w:spacing w:before="100" w:beforeAutospacing="1" w:after="100" w:afterAutospacing="1"/>
        <w:rPr>
          <w:b/>
          <w:color w:val="000000"/>
        </w:rPr>
      </w:pPr>
      <w:r w:rsidRPr="00EB220F">
        <w:rPr>
          <w:b/>
          <w:color w:val="000000"/>
        </w:rPr>
        <w:t xml:space="preserve">Кайгородское сельское поселение — п. Кайгородский </w:t>
      </w:r>
    </w:p>
    <w:p w:rsidR="004063B1" w:rsidRPr="00EB220F" w:rsidRDefault="005143A8" w:rsidP="004063B1">
      <w:pPr>
        <w:numPr>
          <w:ilvl w:val="0"/>
          <w:numId w:val="16"/>
        </w:numPr>
        <w:spacing w:before="100" w:beforeAutospacing="1" w:after="100" w:afterAutospacing="1"/>
        <w:rPr>
          <w:b/>
          <w:color w:val="000000"/>
        </w:rPr>
      </w:pPr>
      <w:r w:rsidRPr="00EB220F">
        <w:rPr>
          <w:b/>
          <w:color w:val="000000"/>
        </w:rPr>
        <w:t xml:space="preserve">Колыбельское сельское поселение — село Колыбелька </w:t>
      </w:r>
    </w:p>
    <w:p w:rsidR="004063B1" w:rsidRPr="00EB220F" w:rsidRDefault="005143A8" w:rsidP="004063B1">
      <w:pPr>
        <w:numPr>
          <w:ilvl w:val="0"/>
          <w:numId w:val="16"/>
        </w:numPr>
        <w:spacing w:before="100" w:beforeAutospacing="1" w:after="100" w:afterAutospacing="1"/>
        <w:rPr>
          <w:b/>
          <w:color w:val="000000"/>
        </w:rPr>
      </w:pPr>
      <w:r w:rsidRPr="00EB220F">
        <w:rPr>
          <w:b/>
          <w:color w:val="000000"/>
        </w:rPr>
        <w:t xml:space="preserve">Коневское сельское поселение — село Конево </w:t>
      </w:r>
    </w:p>
    <w:p w:rsidR="004063B1" w:rsidRPr="00EB220F" w:rsidRDefault="004063B1" w:rsidP="004063B1">
      <w:pPr>
        <w:numPr>
          <w:ilvl w:val="0"/>
          <w:numId w:val="16"/>
        </w:numPr>
        <w:spacing w:before="100" w:beforeAutospacing="1" w:after="100" w:afterAutospacing="1"/>
        <w:rPr>
          <w:b/>
          <w:color w:val="000000"/>
        </w:rPr>
      </w:pPr>
      <w:r w:rsidRPr="00EB220F">
        <w:rPr>
          <w:b/>
          <w:color w:val="000000"/>
        </w:rPr>
        <w:t xml:space="preserve">Лобинское сельское поселение — с. Лобино </w:t>
      </w:r>
    </w:p>
    <w:p w:rsidR="004063B1" w:rsidRPr="00EB220F" w:rsidRDefault="004063B1" w:rsidP="004063B1">
      <w:pPr>
        <w:numPr>
          <w:ilvl w:val="0"/>
          <w:numId w:val="16"/>
        </w:numPr>
        <w:spacing w:before="100" w:beforeAutospacing="1" w:after="100" w:afterAutospacing="1"/>
        <w:rPr>
          <w:b/>
          <w:color w:val="000000"/>
        </w:rPr>
      </w:pPr>
      <w:r w:rsidRPr="00EB220F">
        <w:rPr>
          <w:b/>
          <w:color w:val="000000"/>
        </w:rPr>
        <w:t xml:space="preserve">Лотошанское сельское поселение — с. Лотошное </w:t>
      </w:r>
    </w:p>
    <w:p w:rsidR="004063B1" w:rsidRPr="00EB220F" w:rsidRDefault="004063B1" w:rsidP="004063B1">
      <w:pPr>
        <w:numPr>
          <w:ilvl w:val="0"/>
          <w:numId w:val="16"/>
        </w:numPr>
        <w:spacing w:before="100" w:beforeAutospacing="1" w:after="100" w:afterAutospacing="1"/>
        <w:rPr>
          <w:b/>
          <w:color w:val="000000"/>
        </w:rPr>
      </w:pPr>
      <w:r w:rsidRPr="00EB220F">
        <w:rPr>
          <w:b/>
          <w:color w:val="000000"/>
        </w:rPr>
        <w:t xml:space="preserve">Майское сельское поселение — с. Майское </w:t>
      </w:r>
    </w:p>
    <w:p w:rsidR="004063B1" w:rsidRPr="00EB220F" w:rsidRDefault="004063B1" w:rsidP="004063B1">
      <w:pPr>
        <w:numPr>
          <w:ilvl w:val="0"/>
          <w:numId w:val="16"/>
        </w:numPr>
        <w:spacing w:before="100" w:beforeAutospacing="1" w:after="100" w:afterAutospacing="1"/>
        <w:rPr>
          <w:b/>
          <w:color w:val="000000"/>
        </w:rPr>
      </w:pPr>
      <w:r w:rsidRPr="00EB220F">
        <w:rPr>
          <w:b/>
          <w:color w:val="000000"/>
        </w:rPr>
        <w:t>Мохнатологовское сельс</w:t>
      </w:r>
      <w:r w:rsidR="00C14A72" w:rsidRPr="00EB220F">
        <w:rPr>
          <w:b/>
          <w:color w:val="000000"/>
        </w:rPr>
        <w:t>кое поселение — с. Мохнатый Лог</w:t>
      </w:r>
    </w:p>
    <w:p w:rsidR="004063B1" w:rsidRPr="00EB220F" w:rsidRDefault="004063B1" w:rsidP="004063B1">
      <w:pPr>
        <w:numPr>
          <w:ilvl w:val="0"/>
          <w:numId w:val="16"/>
        </w:numPr>
        <w:spacing w:before="100" w:beforeAutospacing="1" w:after="100" w:afterAutospacing="1"/>
        <w:rPr>
          <w:b/>
          <w:color w:val="000000"/>
        </w:rPr>
      </w:pPr>
      <w:r w:rsidRPr="00EB220F">
        <w:rPr>
          <w:b/>
          <w:color w:val="000000"/>
        </w:rPr>
        <w:t xml:space="preserve">Нижнечеремошинское сельское поселение — с. Нижнечеремошное </w:t>
      </w:r>
    </w:p>
    <w:p w:rsidR="004063B1" w:rsidRPr="00EB220F" w:rsidRDefault="004063B1" w:rsidP="004063B1">
      <w:pPr>
        <w:numPr>
          <w:ilvl w:val="0"/>
          <w:numId w:val="16"/>
        </w:numPr>
        <w:spacing w:before="100" w:beforeAutospacing="1" w:after="100" w:afterAutospacing="1"/>
        <w:rPr>
          <w:b/>
          <w:color w:val="000000"/>
        </w:rPr>
      </w:pPr>
      <w:r w:rsidRPr="00EB220F">
        <w:rPr>
          <w:b/>
          <w:color w:val="000000"/>
        </w:rPr>
        <w:t xml:space="preserve">Октябрьское сельское поселение — п. Октябрьский </w:t>
      </w:r>
    </w:p>
    <w:p w:rsidR="004063B1" w:rsidRPr="00EB220F" w:rsidRDefault="004063B1" w:rsidP="004063B1">
      <w:pPr>
        <w:numPr>
          <w:ilvl w:val="0"/>
          <w:numId w:val="16"/>
        </w:numPr>
        <w:spacing w:before="100" w:beforeAutospacing="1" w:after="100" w:afterAutospacing="1"/>
        <w:rPr>
          <w:b/>
          <w:color w:val="000000"/>
        </w:rPr>
      </w:pPr>
      <w:r w:rsidRPr="00EB220F">
        <w:rPr>
          <w:b/>
          <w:color w:val="000000"/>
        </w:rPr>
        <w:t xml:space="preserve">Орехово-Логовское сельское поселение — с. Орехов Лог </w:t>
      </w:r>
    </w:p>
    <w:p w:rsidR="004063B1" w:rsidRPr="00EB220F" w:rsidRDefault="004063B1" w:rsidP="004063B1">
      <w:pPr>
        <w:numPr>
          <w:ilvl w:val="0"/>
          <w:numId w:val="16"/>
        </w:numPr>
        <w:spacing w:before="100" w:beforeAutospacing="1" w:after="100" w:afterAutospacing="1"/>
        <w:rPr>
          <w:b/>
          <w:color w:val="000000"/>
        </w:rPr>
      </w:pPr>
      <w:r w:rsidRPr="00EB220F">
        <w:rPr>
          <w:b/>
          <w:color w:val="000000"/>
        </w:rPr>
        <w:t xml:space="preserve">Половинское сельское поселение — с. Половинное </w:t>
      </w:r>
    </w:p>
    <w:p w:rsidR="004063B1" w:rsidRPr="00EB220F" w:rsidRDefault="004063B1" w:rsidP="004063B1">
      <w:pPr>
        <w:numPr>
          <w:ilvl w:val="0"/>
          <w:numId w:val="16"/>
        </w:numPr>
        <w:spacing w:before="100" w:beforeAutospacing="1" w:after="100" w:afterAutospacing="1"/>
        <w:rPr>
          <w:b/>
          <w:color w:val="000000"/>
        </w:rPr>
      </w:pPr>
      <w:r w:rsidRPr="00EB220F">
        <w:rPr>
          <w:b/>
          <w:color w:val="000000"/>
        </w:rPr>
        <w:t xml:space="preserve">Полойское сельское поселение — с. Полойка </w:t>
      </w:r>
    </w:p>
    <w:p w:rsidR="004063B1" w:rsidRPr="00EB220F" w:rsidRDefault="004063B1" w:rsidP="004063B1">
      <w:pPr>
        <w:numPr>
          <w:ilvl w:val="0"/>
          <w:numId w:val="16"/>
        </w:numPr>
        <w:spacing w:before="100" w:beforeAutospacing="1" w:after="100" w:afterAutospacing="1"/>
        <w:rPr>
          <w:b/>
          <w:color w:val="000000"/>
        </w:rPr>
      </w:pPr>
      <w:r w:rsidRPr="00EB220F">
        <w:rPr>
          <w:b/>
          <w:color w:val="000000"/>
        </w:rPr>
        <w:t xml:space="preserve">Садовское сельское поселение — п. Садовый </w:t>
      </w:r>
    </w:p>
    <w:p w:rsidR="004063B1" w:rsidRPr="00EB220F" w:rsidRDefault="004063B1" w:rsidP="004063B1">
      <w:pPr>
        <w:numPr>
          <w:ilvl w:val="0"/>
          <w:numId w:val="16"/>
        </w:numPr>
        <w:spacing w:before="100" w:beforeAutospacing="1" w:after="100" w:afterAutospacing="1"/>
        <w:rPr>
          <w:b/>
          <w:color w:val="000000"/>
        </w:rPr>
      </w:pPr>
      <w:r w:rsidRPr="00EB220F">
        <w:rPr>
          <w:b/>
          <w:color w:val="000000"/>
        </w:rPr>
        <w:t xml:space="preserve">Светловское сельское поселение — с. Светлое </w:t>
      </w:r>
    </w:p>
    <w:p w:rsidR="004063B1" w:rsidRPr="00EB220F" w:rsidRDefault="004063B1" w:rsidP="004063B1">
      <w:pPr>
        <w:rPr>
          <w:rFonts w:ascii="Arial" w:hAnsi="Arial" w:cs="Arial"/>
          <w:i/>
          <w:color w:val="000000"/>
        </w:rPr>
      </w:pPr>
    </w:p>
    <w:p w:rsidR="004063B1" w:rsidRPr="00EB220F" w:rsidRDefault="004063B1" w:rsidP="004063B1">
      <w:pPr>
        <w:jc w:val="both"/>
        <w:rPr>
          <w:b/>
          <w:bCs/>
          <w:color w:val="000000"/>
          <w:u w:val="single"/>
        </w:rPr>
      </w:pPr>
      <w:bookmarkStart w:id="1" w:name="1"/>
      <w:r w:rsidRPr="00EB220F">
        <w:rPr>
          <w:b/>
          <w:bCs/>
          <w:color w:val="000000"/>
          <w:u w:val="single"/>
        </w:rPr>
        <w:t>Аксёнихинский сельсовет</w:t>
      </w:r>
      <w:bookmarkEnd w:id="1"/>
    </w:p>
    <w:p w:rsidR="004063B1" w:rsidRPr="00EB220F" w:rsidRDefault="004063B1" w:rsidP="004063B1">
      <w:pPr>
        <w:ind w:firstLine="709"/>
        <w:jc w:val="both"/>
        <w:rPr>
          <w:color w:val="000000"/>
        </w:rPr>
      </w:pPr>
      <w:r w:rsidRPr="00EB220F">
        <w:rPr>
          <w:color w:val="000000"/>
        </w:rPr>
        <w:t xml:space="preserve">Аксёнихинский сельсовет был образован в 1932 году. </w:t>
      </w:r>
      <w:r w:rsidR="005143A8" w:rsidRPr="00EB220F">
        <w:rPr>
          <w:color w:val="000000"/>
        </w:rPr>
        <w:t>Территория поселения общей пл</w:t>
      </w:r>
      <w:r w:rsidR="005143A8" w:rsidRPr="00EB220F">
        <w:rPr>
          <w:color w:val="000000"/>
        </w:rPr>
        <w:t>о</w:t>
      </w:r>
      <w:r w:rsidR="005143A8" w:rsidRPr="00EB220F">
        <w:rPr>
          <w:color w:val="000000"/>
        </w:rPr>
        <w:t xml:space="preserve">щадью 13,557 тыс. кв км, расположена в юго-западной части Новосибирской области на расстоянии </w:t>
      </w:r>
      <w:smartTag w:uri="urn:schemas-microsoft-com:office:smarttags" w:element="metricconverter">
        <w:smartTagPr>
          <w:attr w:name="ProductID" w:val="350 км"/>
        </w:smartTagPr>
        <w:r w:rsidR="005143A8" w:rsidRPr="00EB220F">
          <w:rPr>
            <w:color w:val="000000"/>
          </w:rPr>
          <w:t>350 км</w:t>
        </w:r>
      </w:smartTag>
      <w:r w:rsidR="005143A8" w:rsidRPr="00EB220F">
        <w:rPr>
          <w:color w:val="000000"/>
        </w:rPr>
        <w:t xml:space="preserve"> от областного центра г. Новосибирска, в </w:t>
      </w:r>
      <w:smartTag w:uri="urn:schemas-microsoft-com:office:smarttags" w:element="metricconverter">
        <w:smartTagPr>
          <w:attr w:name="ProductID" w:val="45 км"/>
        </w:smartTagPr>
        <w:r w:rsidR="005143A8" w:rsidRPr="00EB220F">
          <w:rPr>
            <w:color w:val="000000"/>
          </w:rPr>
          <w:t>45 км</w:t>
        </w:r>
      </w:smartTag>
      <w:r w:rsidR="005143A8" w:rsidRPr="00EB220F">
        <w:rPr>
          <w:color w:val="000000"/>
        </w:rPr>
        <w:t xml:space="preserve"> от районного центра Краснозерское и в </w:t>
      </w:r>
      <w:smartTag w:uri="urn:schemas-microsoft-com:office:smarttags" w:element="metricconverter">
        <w:smartTagPr>
          <w:attr w:name="ProductID" w:val="20 км"/>
        </w:smartTagPr>
        <w:r w:rsidR="005143A8" w:rsidRPr="00EB220F">
          <w:rPr>
            <w:color w:val="000000"/>
          </w:rPr>
          <w:t>20 км</w:t>
        </w:r>
      </w:smartTag>
      <w:r w:rsidR="005143A8" w:rsidRPr="00EB220F">
        <w:rPr>
          <w:color w:val="000000"/>
        </w:rPr>
        <w:t xml:space="preserve"> от ближайшей железнодорожной станции Краснозерская. </w:t>
      </w:r>
      <w:r w:rsidRPr="00EB220F">
        <w:rPr>
          <w:color w:val="000000"/>
        </w:rPr>
        <w:t>Протяженность пос</w:t>
      </w:r>
      <w:r w:rsidRPr="00EB220F">
        <w:rPr>
          <w:color w:val="000000"/>
        </w:rPr>
        <w:t>е</w:t>
      </w:r>
      <w:r w:rsidRPr="00EB220F">
        <w:rPr>
          <w:color w:val="000000"/>
        </w:rPr>
        <w:t xml:space="preserve">ления с севера на юг составляет </w:t>
      </w:r>
      <w:smartTag w:uri="urn:schemas-microsoft-com:office:smarttags" w:element="metricconverter">
        <w:smartTagPr>
          <w:attr w:name="ProductID" w:val="16 км"/>
        </w:smartTagPr>
        <w:r w:rsidRPr="00EB220F">
          <w:rPr>
            <w:color w:val="000000"/>
          </w:rPr>
          <w:t>16 км</w:t>
        </w:r>
      </w:smartTag>
      <w:r w:rsidRPr="00EB220F">
        <w:rPr>
          <w:color w:val="000000"/>
        </w:rPr>
        <w:t xml:space="preserve"> и с запада на восток </w:t>
      </w:r>
      <w:smartTag w:uri="urn:schemas-microsoft-com:office:smarttags" w:element="metricconverter">
        <w:smartTagPr>
          <w:attr w:name="ProductID" w:val="-14 км"/>
        </w:smartTagPr>
        <w:r w:rsidRPr="00EB220F">
          <w:rPr>
            <w:color w:val="000000"/>
          </w:rPr>
          <w:t>-14 км</w:t>
        </w:r>
      </w:smartTag>
      <w:r w:rsidRPr="00EB220F">
        <w:rPr>
          <w:color w:val="000000"/>
        </w:rPr>
        <w:t xml:space="preserve">. </w:t>
      </w:r>
    </w:p>
    <w:p w:rsidR="004063B1" w:rsidRPr="00EB220F" w:rsidRDefault="004063B1" w:rsidP="004063B1">
      <w:pPr>
        <w:ind w:firstLine="709"/>
        <w:jc w:val="both"/>
        <w:rPr>
          <w:color w:val="000000"/>
        </w:rPr>
      </w:pPr>
      <w:r w:rsidRPr="00EB220F">
        <w:rPr>
          <w:color w:val="000000"/>
        </w:rPr>
        <w:t>На территории расположено 2 населенных пункта, село Аксениха, поселок Ганино. Численность населения на 01.01.2007 года составила 900 человек, на 01.01.2008 года сост</w:t>
      </w:r>
      <w:r w:rsidRPr="00EB220F">
        <w:rPr>
          <w:color w:val="000000"/>
        </w:rPr>
        <w:t>а</w:t>
      </w:r>
      <w:r w:rsidRPr="00EB220F">
        <w:rPr>
          <w:color w:val="000000"/>
        </w:rPr>
        <w:t>вила 888 человек. На протяжении последних лет численность населения снижается. Все население сел</w:t>
      </w:r>
      <w:r w:rsidRPr="00EB220F">
        <w:rPr>
          <w:color w:val="000000"/>
        </w:rPr>
        <w:t>ь</w:t>
      </w:r>
      <w:r w:rsidRPr="00EB220F">
        <w:rPr>
          <w:color w:val="000000"/>
        </w:rPr>
        <w:t xml:space="preserve">ское. Крупными селами является село Аксениха. </w:t>
      </w:r>
    </w:p>
    <w:p w:rsidR="004063B1" w:rsidRPr="00EB220F" w:rsidRDefault="004063B1" w:rsidP="004063B1">
      <w:pPr>
        <w:ind w:firstLine="709"/>
        <w:jc w:val="both"/>
        <w:rPr>
          <w:color w:val="000000"/>
        </w:rPr>
      </w:pPr>
      <w:r w:rsidRPr="00EB220F">
        <w:rPr>
          <w:color w:val="000000"/>
        </w:rPr>
        <w:t>Этнический состав населения следующий: русские, немцы, украинцы, белорусы, татары, к</w:t>
      </w:r>
      <w:r w:rsidRPr="00EB220F">
        <w:rPr>
          <w:color w:val="000000"/>
        </w:rPr>
        <w:t>а</w:t>
      </w:r>
      <w:r w:rsidRPr="00EB220F">
        <w:rPr>
          <w:color w:val="000000"/>
        </w:rPr>
        <w:t>захи.</w:t>
      </w:r>
    </w:p>
    <w:p w:rsidR="004063B1" w:rsidRPr="00EB220F" w:rsidRDefault="004063B1" w:rsidP="004063B1">
      <w:pPr>
        <w:ind w:firstLine="709"/>
        <w:jc w:val="both"/>
        <w:rPr>
          <w:color w:val="000000"/>
        </w:rPr>
      </w:pPr>
    </w:p>
    <w:p w:rsidR="004063B1" w:rsidRPr="00EB220F" w:rsidRDefault="004063B1" w:rsidP="004063B1">
      <w:pPr>
        <w:jc w:val="both"/>
        <w:rPr>
          <w:b/>
          <w:bCs/>
          <w:color w:val="000000"/>
          <w:u w:val="single"/>
        </w:rPr>
      </w:pPr>
      <w:bookmarkStart w:id="2" w:name="2"/>
      <w:r w:rsidRPr="00EB220F">
        <w:rPr>
          <w:b/>
          <w:bCs/>
          <w:color w:val="000000"/>
          <w:u w:val="single"/>
        </w:rPr>
        <w:t>Веселовский сельсовет</w:t>
      </w:r>
      <w:bookmarkEnd w:id="2"/>
    </w:p>
    <w:p w:rsidR="004063B1" w:rsidRPr="00EB220F" w:rsidRDefault="004063B1" w:rsidP="004063B1">
      <w:pPr>
        <w:ind w:firstLine="709"/>
        <w:jc w:val="both"/>
        <w:rPr>
          <w:color w:val="000000"/>
        </w:rPr>
      </w:pPr>
      <w:r w:rsidRPr="00EB220F">
        <w:rPr>
          <w:color w:val="000000"/>
        </w:rPr>
        <w:t xml:space="preserve">В 1940 году образован Веселовский сельсовет народных депутатов Веселовского района Алтайского края. Территория поселения общей площадью 9010 кв.м. расположена на юго-западной части Новосибирской области на расстоянии </w:t>
      </w:r>
      <w:smartTag w:uri="urn:schemas-microsoft-com:office:smarttags" w:element="metricconverter">
        <w:smartTagPr>
          <w:attr w:name="ProductID" w:val="340 км"/>
        </w:smartTagPr>
        <w:r w:rsidRPr="00EB220F">
          <w:rPr>
            <w:color w:val="000000"/>
          </w:rPr>
          <w:t>340 км</w:t>
        </w:r>
      </w:smartTag>
      <w:r w:rsidRPr="00EB220F">
        <w:rPr>
          <w:color w:val="000000"/>
        </w:rPr>
        <w:t xml:space="preserve">. от областного центра г. Новосибирска, в </w:t>
      </w:r>
      <w:smartTag w:uri="urn:schemas-microsoft-com:office:smarttags" w:element="metricconverter">
        <w:smartTagPr>
          <w:attr w:name="ProductID" w:val="40 км"/>
        </w:smartTagPr>
        <w:r w:rsidRPr="00EB220F">
          <w:rPr>
            <w:color w:val="000000"/>
          </w:rPr>
          <w:t>40 км</w:t>
        </w:r>
      </w:smartTag>
      <w:r w:rsidRPr="00EB220F">
        <w:rPr>
          <w:color w:val="000000"/>
        </w:rPr>
        <w:t xml:space="preserve">. от районного центра р. п. Краснозерское и в </w:t>
      </w:r>
      <w:smartTag w:uri="urn:schemas-microsoft-com:office:smarttags" w:element="metricconverter">
        <w:smartTagPr>
          <w:attr w:name="ProductID" w:val="30 км"/>
        </w:smartTagPr>
        <w:r w:rsidRPr="00EB220F">
          <w:rPr>
            <w:color w:val="000000"/>
          </w:rPr>
          <w:t>30 км</w:t>
        </w:r>
      </w:smartTag>
      <w:r w:rsidRPr="00EB220F">
        <w:rPr>
          <w:color w:val="000000"/>
        </w:rPr>
        <w:t>. от ближайшей железнод</w:t>
      </w:r>
      <w:r w:rsidRPr="00EB220F">
        <w:rPr>
          <w:color w:val="000000"/>
        </w:rPr>
        <w:t>о</w:t>
      </w:r>
      <w:r w:rsidRPr="00EB220F">
        <w:rPr>
          <w:color w:val="000000"/>
        </w:rPr>
        <w:t xml:space="preserve">рожной станции Зубково. </w:t>
      </w:r>
    </w:p>
    <w:p w:rsidR="004063B1" w:rsidRPr="00EB220F" w:rsidRDefault="004063B1" w:rsidP="004063B1">
      <w:pPr>
        <w:ind w:firstLine="709"/>
        <w:jc w:val="both"/>
        <w:rPr>
          <w:color w:val="000000"/>
        </w:rPr>
      </w:pPr>
      <w:r w:rsidRPr="00EB220F">
        <w:rPr>
          <w:color w:val="000000"/>
        </w:rPr>
        <w:t xml:space="preserve">На его территории расположено 2 населенных пункта, село Веселовское и поселок Новый Баганенок. Протяженность с. Веселовское с севера на юг составляет </w:t>
      </w:r>
      <w:smartTag w:uri="urn:schemas-microsoft-com:office:smarttags" w:element="metricconverter">
        <w:smartTagPr>
          <w:attr w:name="ProductID" w:val="4,250 км"/>
        </w:smartTagPr>
        <w:r w:rsidRPr="00EB220F">
          <w:rPr>
            <w:color w:val="000000"/>
          </w:rPr>
          <w:t>4,250 км</w:t>
        </w:r>
      </w:smartTag>
      <w:r w:rsidRPr="00EB220F">
        <w:rPr>
          <w:color w:val="000000"/>
        </w:rPr>
        <w:t>. и с з</w:t>
      </w:r>
      <w:r w:rsidRPr="00EB220F">
        <w:rPr>
          <w:color w:val="000000"/>
        </w:rPr>
        <w:t>а</w:t>
      </w:r>
      <w:r w:rsidRPr="00EB220F">
        <w:rPr>
          <w:color w:val="000000"/>
        </w:rPr>
        <w:t>пада на восток 2,125км; протяженность п. Новый Баганенок с севера на юг составляет 2,750км и с зап</w:t>
      </w:r>
      <w:r w:rsidRPr="00EB220F">
        <w:rPr>
          <w:color w:val="000000"/>
        </w:rPr>
        <w:t>а</w:t>
      </w:r>
      <w:r w:rsidRPr="00EB220F">
        <w:rPr>
          <w:color w:val="000000"/>
        </w:rPr>
        <w:t xml:space="preserve">да на восток </w:t>
      </w:r>
      <w:smartTag w:uri="urn:schemas-microsoft-com:office:smarttags" w:element="metricconverter">
        <w:smartTagPr>
          <w:attr w:name="ProductID" w:val="2,125 км"/>
        </w:smartTagPr>
        <w:r w:rsidRPr="00EB220F">
          <w:rPr>
            <w:color w:val="000000"/>
          </w:rPr>
          <w:t>2,125 км</w:t>
        </w:r>
      </w:smartTag>
      <w:r w:rsidRPr="00EB220F">
        <w:rPr>
          <w:color w:val="000000"/>
        </w:rPr>
        <w:t>.</w:t>
      </w:r>
    </w:p>
    <w:p w:rsidR="004063B1" w:rsidRPr="00EB220F" w:rsidRDefault="004063B1" w:rsidP="004063B1">
      <w:pPr>
        <w:ind w:firstLine="709"/>
        <w:jc w:val="both"/>
        <w:rPr>
          <w:color w:val="000000"/>
        </w:rPr>
      </w:pPr>
      <w:r w:rsidRPr="00EB220F">
        <w:rPr>
          <w:color w:val="000000"/>
        </w:rPr>
        <w:t>Численность населения составляет на 01.01.2008год 2586 человек. На протяжении последних лет численность населения почти не меняется. Все население сельское. Кру</w:t>
      </w:r>
      <w:r w:rsidRPr="00EB220F">
        <w:rPr>
          <w:color w:val="000000"/>
        </w:rPr>
        <w:t>п</w:t>
      </w:r>
      <w:r w:rsidRPr="00EB220F">
        <w:rPr>
          <w:color w:val="000000"/>
        </w:rPr>
        <w:t>ным селом является с. Веселовское, где проживает 2071 человек, им</w:t>
      </w:r>
      <w:r w:rsidRPr="00EB220F">
        <w:rPr>
          <w:color w:val="000000"/>
        </w:rPr>
        <w:t>е</w:t>
      </w:r>
      <w:r w:rsidRPr="00EB220F">
        <w:rPr>
          <w:color w:val="000000"/>
        </w:rPr>
        <w:t xml:space="preserve">ется средняя школа - 200 </w:t>
      </w:r>
      <w:r w:rsidRPr="00EB220F">
        <w:rPr>
          <w:color w:val="000000"/>
        </w:rPr>
        <w:lastRenderedPageBreak/>
        <w:t>учащихся, детский сад -75мест, 2 библиотеки, 2 ДК, участковая больница, предпр</w:t>
      </w:r>
      <w:r w:rsidRPr="00EB220F">
        <w:rPr>
          <w:color w:val="000000"/>
        </w:rPr>
        <w:t>и</w:t>
      </w:r>
      <w:r w:rsidRPr="00EB220F">
        <w:rPr>
          <w:color w:val="000000"/>
        </w:rPr>
        <w:t xml:space="preserve">ятие ООО «Маяк» (Кирпичный завод), предприятие ООО «Лада» (ЖКХ) и 18 ИП. </w:t>
      </w:r>
    </w:p>
    <w:p w:rsidR="004063B1" w:rsidRPr="00EB220F" w:rsidRDefault="004063B1" w:rsidP="004063B1">
      <w:pPr>
        <w:ind w:firstLine="709"/>
        <w:jc w:val="both"/>
        <w:rPr>
          <w:color w:val="000000"/>
        </w:rPr>
      </w:pPr>
      <w:r w:rsidRPr="00EB220F">
        <w:rPr>
          <w:color w:val="000000"/>
        </w:rPr>
        <w:t>Этнический состав населения следующий: русские, казахи, украинцы, немцы. В поселке Новый Баганенок проживает 513 человек. На территории поселка средняя школа, би</w:t>
      </w:r>
      <w:r w:rsidRPr="00EB220F">
        <w:rPr>
          <w:color w:val="000000"/>
        </w:rPr>
        <w:t>б</w:t>
      </w:r>
      <w:r w:rsidRPr="00EB220F">
        <w:rPr>
          <w:color w:val="000000"/>
        </w:rPr>
        <w:t>лиотека, клуб, детский сад на 40 мест, ФАП, 3 ИП, головное предприятие ООО «Ново-Баганенский» (сельскохозяйственное производство). Этнический состав населения следующий: русские, каз</w:t>
      </w:r>
      <w:r w:rsidRPr="00EB220F">
        <w:rPr>
          <w:color w:val="000000"/>
        </w:rPr>
        <w:t>а</w:t>
      </w:r>
      <w:r w:rsidRPr="00EB220F">
        <w:rPr>
          <w:color w:val="000000"/>
        </w:rPr>
        <w:t>хи, украинцы.</w:t>
      </w:r>
    </w:p>
    <w:p w:rsidR="004063B1" w:rsidRPr="00EB220F" w:rsidRDefault="004063B1" w:rsidP="004063B1">
      <w:pPr>
        <w:ind w:firstLine="709"/>
        <w:jc w:val="both"/>
        <w:rPr>
          <w:color w:val="000000"/>
        </w:rPr>
      </w:pPr>
    </w:p>
    <w:p w:rsidR="004063B1" w:rsidRPr="00EB220F" w:rsidRDefault="004063B1" w:rsidP="004063B1">
      <w:pPr>
        <w:jc w:val="both"/>
        <w:rPr>
          <w:b/>
          <w:bCs/>
          <w:color w:val="000000"/>
          <w:u w:val="single"/>
        </w:rPr>
      </w:pPr>
      <w:bookmarkStart w:id="3" w:name="3"/>
      <w:r w:rsidRPr="00EB220F">
        <w:rPr>
          <w:b/>
          <w:bCs/>
          <w:color w:val="000000"/>
          <w:u w:val="single"/>
        </w:rPr>
        <w:t>Зубковский сельсовет</w:t>
      </w:r>
      <w:bookmarkEnd w:id="3"/>
    </w:p>
    <w:p w:rsidR="004063B1" w:rsidRPr="00EB220F" w:rsidRDefault="004063B1" w:rsidP="004063B1">
      <w:pPr>
        <w:ind w:firstLine="709"/>
        <w:jc w:val="both"/>
        <w:rPr>
          <w:color w:val="000000"/>
        </w:rPr>
      </w:pPr>
      <w:r w:rsidRPr="00EB220F">
        <w:rPr>
          <w:color w:val="000000"/>
        </w:rPr>
        <w:t>Зубковский сельсовет был образован в 1928 году. Территория поселения общей площадью 405,47 кв. км расположена на юго-западе Новосибирской области на рассто</w:t>
      </w:r>
      <w:r w:rsidRPr="00EB220F">
        <w:rPr>
          <w:color w:val="000000"/>
        </w:rPr>
        <w:t>я</w:t>
      </w:r>
      <w:r w:rsidRPr="00EB220F">
        <w:rPr>
          <w:color w:val="000000"/>
        </w:rPr>
        <w:t xml:space="preserve">нии </w:t>
      </w:r>
      <w:smartTag w:uri="urn:schemas-microsoft-com:office:smarttags" w:element="metricconverter">
        <w:smartTagPr>
          <w:attr w:name="ProductID" w:val="380 км"/>
        </w:smartTagPr>
        <w:r w:rsidRPr="00EB220F">
          <w:rPr>
            <w:color w:val="000000"/>
          </w:rPr>
          <w:t>380 км</w:t>
        </w:r>
      </w:smartTag>
      <w:r w:rsidRPr="00EB220F">
        <w:rPr>
          <w:color w:val="000000"/>
        </w:rPr>
        <w:t xml:space="preserve"> от областного центра г. Новосибирска, в </w:t>
      </w:r>
      <w:smartTag w:uri="urn:schemas-microsoft-com:office:smarttags" w:element="metricconverter">
        <w:smartTagPr>
          <w:attr w:name="ProductID" w:val="64 км"/>
        </w:smartTagPr>
        <w:r w:rsidRPr="00EB220F">
          <w:rPr>
            <w:color w:val="000000"/>
          </w:rPr>
          <w:t>64 км</w:t>
        </w:r>
      </w:smartTag>
      <w:r w:rsidRPr="00EB220F">
        <w:rPr>
          <w:color w:val="000000"/>
        </w:rPr>
        <w:t xml:space="preserve"> от районного центра р.п. Краснозерское и в </w:t>
      </w:r>
      <w:smartTag w:uri="urn:schemas-microsoft-com:office:smarttags" w:element="metricconverter">
        <w:smartTagPr>
          <w:attr w:name="ProductID" w:val="9 км"/>
        </w:smartTagPr>
        <w:r w:rsidRPr="00EB220F">
          <w:rPr>
            <w:color w:val="000000"/>
          </w:rPr>
          <w:t>9 км</w:t>
        </w:r>
      </w:smartTag>
      <w:r w:rsidRPr="00EB220F">
        <w:rPr>
          <w:color w:val="000000"/>
        </w:rPr>
        <w:t xml:space="preserve"> от ближа</w:t>
      </w:r>
      <w:r w:rsidRPr="00EB220F">
        <w:rPr>
          <w:color w:val="000000"/>
        </w:rPr>
        <w:t>й</w:t>
      </w:r>
      <w:r w:rsidRPr="00EB220F">
        <w:rPr>
          <w:color w:val="000000"/>
        </w:rPr>
        <w:t xml:space="preserve">шей железнодорожной станции Зубково. </w:t>
      </w:r>
    </w:p>
    <w:p w:rsidR="004063B1" w:rsidRPr="00EB220F" w:rsidRDefault="004063B1" w:rsidP="004063B1">
      <w:pPr>
        <w:ind w:firstLine="709"/>
        <w:jc w:val="both"/>
        <w:rPr>
          <w:color w:val="000000"/>
        </w:rPr>
      </w:pPr>
      <w:r w:rsidRPr="00EB220F">
        <w:rPr>
          <w:color w:val="000000"/>
        </w:rPr>
        <w:t>На его территории расположено 4 населенных пункта с. Зубково, станция Зубково, село Ульяновка, поселок Успенский. Численность населения на 01.01.2008 года составила 1960 человек. На прот</w:t>
      </w:r>
      <w:r w:rsidRPr="00EB220F">
        <w:rPr>
          <w:color w:val="000000"/>
        </w:rPr>
        <w:t>я</w:t>
      </w:r>
      <w:r w:rsidRPr="00EB220F">
        <w:rPr>
          <w:color w:val="000000"/>
        </w:rPr>
        <w:t xml:space="preserve">жении последних лет численность населения постоянно снижается. </w:t>
      </w:r>
    </w:p>
    <w:p w:rsidR="004063B1" w:rsidRPr="00EB220F" w:rsidRDefault="004063B1" w:rsidP="004063B1">
      <w:pPr>
        <w:ind w:firstLine="709"/>
        <w:jc w:val="both"/>
        <w:rPr>
          <w:color w:val="000000"/>
        </w:rPr>
      </w:pPr>
      <w:r w:rsidRPr="00EB220F">
        <w:rPr>
          <w:color w:val="000000"/>
        </w:rPr>
        <w:t>Все население сельское. Крупными селами являются – с. Зубково. Этнический состав насел</w:t>
      </w:r>
      <w:r w:rsidRPr="00EB220F">
        <w:rPr>
          <w:color w:val="000000"/>
        </w:rPr>
        <w:t>е</w:t>
      </w:r>
      <w:r w:rsidRPr="00EB220F">
        <w:rPr>
          <w:color w:val="000000"/>
        </w:rPr>
        <w:t>ния следующий: русские, казахи, немцы.</w:t>
      </w:r>
    </w:p>
    <w:p w:rsidR="004063B1" w:rsidRPr="00EB220F" w:rsidRDefault="004063B1" w:rsidP="004063B1">
      <w:pPr>
        <w:ind w:firstLine="709"/>
        <w:jc w:val="both"/>
        <w:rPr>
          <w:color w:val="000000"/>
        </w:rPr>
      </w:pPr>
    </w:p>
    <w:p w:rsidR="004063B1" w:rsidRPr="00EB220F" w:rsidRDefault="004063B1" w:rsidP="004063B1">
      <w:pPr>
        <w:jc w:val="both"/>
        <w:rPr>
          <w:b/>
          <w:bCs/>
          <w:color w:val="000000"/>
          <w:u w:val="single"/>
        </w:rPr>
      </w:pPr>
      <w:bookmarkStart w:id="4" w:name="4"/>
      <w:r w:rsidRPr="00EB220F">
        <w:rPr>
          <w:b/>
          <w:bCs/>
          <w:color w:val="000000"/>
          <w:u w:val="single"/>
        </w:rPr>
        <w:t>Казанакский сельсовет</w:t>
      </w:r>
      <w:bookmarkEnd w:id="4"/>
    </w:p>
    <w:p w:rsidR="004063B1" w:rsidRPr="00EB220F" w:rsidRDefault="004063B1" w:rsidP="004063B1">
      <w:pPr>
        <w:ind w:firstLine="709"/>
        <w:jc w:val="both"/>
        <w:rPr>
          <w:color w:val="000000"/>
        </w:rPr>
      </w:pPr>
      <w:r w:rsidRPr="00EB220F">
        <w:rPr>
          <w:color w:val="000000"/>
        </w:rPr>
        <w:t xml:space="preserve">Казанакский сельсовет был образован в 1990 году. </w:t>
      </w:r>
      <w:r w:rsidR="005143A8" w:rsidRPr="00EB220F">
        <w:rPr>
          <w:color w:val="000000"/>
        </w:rPr>
        <w:t xml:space="preserve">Территория поселения общей площадью </w:t>
      </w:r>
      <w:smartTag w:uri="urn:schemas-microsoft-com:office:smarttags" w:element="metricconverter">
        <w:smartTagPr>
          <w:attr w:name="ProductID" w:val="21962 га"/>
        </w:smartTagPr>
        <w:r w:rsidR="005143A8" w:rsidRPr="00EB220F">
          <w:rPr>
            <w:color w:val="000000"/>
          </w:rPr>
          <w:t>21962 га</w:t>
        </w:r>
      </w:smartTag>
      <w:r w:rsidR="005143A8" w:rsidRPr="00EB220F">
        <w:rPr>
          <w:color w:val="000000"/>
        </w:rPr>
        <w:t xml:space="preserve"> расположена в юго-западной части Новосибирской области на рассто</w:t>
      </w:r>
      <w:r w:rsidR="005143A8" w:rsidRPr="00EB220F">
        <w:rPr>
          <w:color w:val="000000"/>
        </w:rPr>
        <w:t>я</w:t>
      </w:r>
      <w:r w:rsidR="005143A8" w:rsidRPr="00EB220F">
        <w:rPr>
          <w:color w:val="000000"/>
        </w:rPr>
        <w:t xml:space="preserve">нии </w:t>
      </w:r>
      <w:smartTag w:uri="urn:schemas-microsoft-com:office:smarttags" w:element="metricconverter">
        <w:smartTagPr>
          <w:attr w:name="ProductID" w:val="310 км"/>
        </w:smartTagPr>
        <w:r w:rsidR="005143A8" w:rsidRPr="00EB220F">
          <w:rPr>
            <w:color w:val="000000"/>
          </w:rPr>
          <w:t>310 км</w:t>
        </w:r>
      </w:smartTag>
      <w:r w:rsidR="005143A8" w:rsidRPr="00EB220F">
        <w:rPr>
          <w:color w:val="000000"/>
        </w:rPr>
        <w:t xml:space="preserve"> от областного центра г. Новосибирска в </w:t>
      </w:r>
      <w:smartTag w:uri="urn:schemas-microsoft-com:office:smarttags" w:element="metricconverter">
        <w:smartTagPr>
          <w:attr w:name="ProductID" w:val="27 км"/>
        </w:smartTagPr>
        <w:r w:rsidR="005143A8" w:rsidRPr="00EB220F">
          <w:rPr>
            <w:color w:val="000000"/>
          </w:rPr>
          <w:t>27 км</w:t>
        </w:r>
      </w:smartTag>
      <w:r w:rsidR="005143A8" w:rsidRPr="00EB220F">
        <w:rPr>
          <w:color w:val="000000"/>
        </w:rPr>
        <w:t xml:space="preserve">. от районного центра р.п. Краснозерское и в </w:t>
      </w:r>
      <w:smartTag w:uri="urn:schemas-microsoft-com:office:smarttags" w:element="metricconverter">
        <w:smartTagPr>
          <w:attr w:name="ProductID" w:val="65 км"/>
        </w:smartTagPr>
        <w:r w:rsidR="005143A8" w:rsidRPr="00EB220F">
          <w:rPr>
            <w:color w:val="000000"/>
          </w:rPr>
          <w:t>65 км</w:t>
        </w:r>
      </w:smartTag>
      <w:r w:rsidR="005143A8" w:rsidRPr="00EB220F">
        <w:rPr>
          <w:color w:val="000000"/>
        </w:rPr>
        <w:t xml:space="preserve"> от ближайшей железнодорожной станции с.Половинное. </w:t>
      </w:r>
      <w:r w:rsidRPr="00EB220F">
        <w:rPr>
          <w:color w:val="000000"/>
        </w:rPr>
        <w:t>Пр</w:t>
      </w:r>
      <w:r w:rsidRPr="00EB220F">
        <w:rPr>
          <w:color w:val="000000"/>
        </w:rPr>
        <w:t>о</w:t>
      </w:r>
      <w:r w:rsidRPr="00EB220F">
        <w:rPr>
          <w:color w:val="000000"/>
        </w:rPr>
        <w:t xml:space="preserve">тяженность поселения с севера на юг составляет </w:t>
      </w:r>
      <w:smartTag w:uri="urn:schemas-microsoft-com:office:smarttags" w:element="metricconverter">
        <w:smartTagPr>
          <w:attr w:name="ProductID" w:val="22 км"/>
        </w:smartTagPr>
        <w:r w:rsidRPr="00EB220F">
          <w:rPr>
            <w:color w:val="000000"/>
          </w:rPr>
          <w:t>22 км</w:t>
        </w:r>
      </w:smartTag>
      <w:r w:rsidRPr="00EB220F">
        <w:rPr>
          <w:color w:val="000000"/>
        </w:rPr>
        <w:t xml:space="preserve"> и с запада на восток </w:t>
      </w:r>
      <w:smartTag w:uri="urn:schemas-microsoft-com:office:smarttags" w:element="metricconverter">
        <w:smartTagPr>
          <w:attr w:name="ProductID" w:val="-20 км"/>
        </w:smartTagPr>
        <w:r w:rsidRPr="00EB220F">
          <w:rPr>
            <w:color w:val="000000"/>
          </w:rPr>
          <w:t>-20 км</w:t>
        </w:r>
      </w:smartTag>
      <w:r w:rsidRPr="00EB220F">
        <w:rPr>
          <w:color w:val="000000"/>
        </w:rPr>
        <w:t>.</w:t>
      </w:r>
    </w:p>
    <w:p w:rsidR="004063B1" w:rsidRPr="00EB220F" w:rsidRDefault="004063B1" w:rsidP="004063B1">
      <w:pPr>
        <w:ind w:firstLine="709"/>
        <w:jc w:val="both"/>
        <w:rPr>
          <w:color w:val="000000"/>
        </w:rPr>
      </w:pPr>
      <w:r w:rsidRPr="00EB220F">
        <w:rPr>
          <w:color w:val="000000"/>
        </w:rPr>
        <w:t>На его территории расположено 2 населенных пункта. Численность населения на 01.01.2007 года составила 701 человек. На протяжении последних лет численность насел</w:t>
      </w:r>
      <w:r w:rsidRPr="00EB220F">
        <w:rPr>
          <w:color w:val="000000"/>
        </w:rPr>
        <w:t>е</w:t>
      </w:r>
      <w:r w:rsidRPr="00EB220F">
        <w:rPr>
          <w:color w:val="000000"/>
        </w:rPr>
        <w:t>ния постоянно снижается.</w:t>
      </w:r>
    </w:p>
    <w:p w:rsidR="004063B1" w:rsidRPr="00EB220F" w:rsidRDefault="004063B1" w:rsidP="004063B1">
      <w:pPr>
        <w:ind w:firstLine="709"/>
        <w:jc w:val="both"/>
        <w:rPr>
          <w:color w:val="000000"/>
        </w:rPr>
      </w:pPr>
      <w:r w:rsidRPr="00EB220F">
        <w:rPr>
          <w:color w:val="000000"/>
        </w:rPr>
        <w:t xml:space="preserve">Все население сельское. Крупным селом является </w:t>
      </w:r>
      <w:r w:rsidR="005143A8" w:rsidRPr="00EB220F">
        <w:rPr>
          <w:color w:val="000000"/>
        </w:rPr>
        <w:t>Казанак</w:t>
      </w:r>
      <w:r w:rsidRPr="00EB220F">
        <w:rPr>
          <w:color w:val="000000"/>
        </w:rPr>
        <w:t>. Этнический состав нас</w:t>
      </w:r>
      <w:r w:rsidRPr="00EB220F">
        <w:rPr>
          <w:color w:val="000000"/>
        </w:rPr>
        <w:t>е</w:t>
      </w:r>
      <w:r w:rsidRPr="00EB220F">
        <w:rPr>
          <w:color w:val="000000"/>
        </w:rPr>
        <w:t>ления следующий: русские, немцы, украинцы, казахи.</w:t>
      </w:r>
    </w:p>
    <w:p w:rsidR="004063B1" w:rsidRPr="00EB220F" w:rsidRDefault="004063B1" w:rsidP="004063B1">
      <w:pPr>
        <w:ind w:firstLine="709"/>
        <w:jc w:val="both"/>
        <w:rPr>
          <w:color w:val="000000"/>
        </w:rPr>
      </w:pPr>
    </w:p>
    <w:p w:rsidR="004063B1" w:rsidRPr="00EB220F" w:rsidRDefault="004063B1" w:rsidP="004063B1">
      <w:pPr>
        <w:jc w:val="both"/>
        <w:rPr>
          <w:b/>
          <w:bCs/>
          <w:color w:val="000000"/>
          <w:u w:val="single"/>
        </w:rPr>
      </w:pPr>
      <w:bookmarkStart w:id="5" w:name="5"/>
      <w:r w:rsidRPr="00EB220F">
        <w:rPr>
          <w:b/>
          <w:bCs/>
          <w:color w:val="000000"/>
          <w:u w:val="single"/>
        </w:rPr>
        <w:t>Кайгородский сельсовет</w:t>
      </w:r>
      <w:bookmarkEnd w:id="5"/>
    </w:p>
    <w:p w:rsidR="004063B1" w:rsidRPr="00EB220F" w:rsidRDefault="004063B1" w:rsidP="004063B1">
      <w:pPr>
        <w:ind w:firstLine="709"/>
        <w:jc w:val="both"/>
        <w:rPr>
          <w:color w:val="000000"/>
        </w:rPr>
      </w:pPr>
      <w:r w:rsidRPr="00EB220F">
        <w:rPr>
          <w:color w:val="000000"/>
        </w:rPr>
        <w:t>Кайгородский сельсовет был образован в 1981 году. Территория поселения общей площадью 38000,1 кв. км расположена в юго-западной части Новосибирской области Кра</w:t>
      </w:r>
      <w:r w:rsidRPr="00EB220F">
        <w:rPr>
          <w:color w:val="000000"/>
        </w:rPr>
        <w:t>с</w:t>
      </w:r>
      <w:r w:rsidRPr="00EB220F">
        <w:rPr>
          <w:color w:val="000000"/>
        </w:rPr>
        <w:t xml:space="preserve">нозёрского района, поселение находится на расстоянии </w:t>
      </w:r>
      <w:smartTag w:uri="urn:schemas-microsoft-com:office:smarttags" w:element="metricconverter">
        <w:smartTagPr>
          <w:attr w:name="ProductID" w:val="350 км"/>
        </w:smartTagPr>
        <w:r w:rsidRPr="00EB220F">
          <w:rPr>
            <w:color w:val="000000"/>
          </w:rPr>
          <w:t>350 км</w:t>
        </w:r>
      </w:smartTag>
      <w:r w:rsidRPr="00EB220F">
        <w:rPr>
          <w:color w:val="000000"/>
        </w:rPr>
        <w:t xml:space="preserve"> от областного центра г. Новосибирска, в </w:t>
      </w:r>
      <w:smartTag w:uri="urn:schemas-microsoft-com:office:smarttags" w:element="metricconverter">
        <w:smartTagPr>
          <w:attr w:name="ProductID" w:val="5 км"/>
        </w:smartTagPr>
        <w:r w:rsidRPr="00EB220F">
          <w:rPr>
            <w:color w:val="000000"/>
          </w:rPr>
          <w:t>5 км</w:t>
        </w:r>
      </w:smartTag>
      <w:r w:rsidRPr="00EB220F">
        <w:rPr>
          <w:color w:val="000000"/>
        </w:rPr>
        <w:t xml:space="preserve"> от районного центра р.п. Краснозёрское, и в </w:t>
      </w:r>
      <w:smartTag w:uri="urn:schemas-microsoft-com:office:smarttags" w:element="metricconverter">
        <w:smartTagPr>
          <w:attr w:name="ProductID" w:val="35 км"/>
        </w:smartTagPr>
        <w:r w:rsidRPr="00EB220F">
          <w:rPr>
            <w:color w:val="000000"/>
          </w:rPr>
          <w:t>35 км</w:t>
        </w:r>
      </w:smartTag>
      <w:r w:rsidRPr="00EB220F">
        <w:rPr>
          <w:color w:val="000000"/>
        </w:rPr>
        <w:t xml:space="preserve"> от ближайшей желе</w:t>
      </w:r>
      <w:r w:rsidRPr="00EB220F">
        <w:rPr>
          <w:color w:val="000000"/>
        </w:rPr>
        <w:t>з</w:t>
      </w:r>
      <w:r w:rsidRPr="00EB220F">
        <w:rPr>
          <w:color w:val="000000"/>
        </w:rPr>
        <w:t xml:space="preserve">нодорожной станции Краснозёрская. </w:t>
      </w:r>
    </w:p>
    <w:p w:rsidR="004063B1" w:rsidRPr="00EB220F" w:rsidRDefault="004063B1" w:rsidP="004063B1">
      <w:pPr>
        <w:ind w:firstLine="709"/>
        <w:jc w:val="both"/>
        <w:rPr>
          <w:color w:val="000000"/>
        </w:rPr>
      </w:pPr>
      <w:r w:rsidRPr="00EB220F">
        <w:rPr>
          <w:color w:val="000000"/>
        </w:rPr>
        <w:t>На его территории расположено 4 населенных пункта. Численность населения на 01.01.2007 года составила 1815 человек. На протяжении последних лет численность насел</w:t>
      </w:r>
      <w:r w:rsidRPr="00EB220F">
        <w:rPr>
          <w:color w:val="000000"/>
        </w:rPr>
        <w:t>е</w:t>
      </w:r>
      <w:r w:rsidRPr="00EB220F">
        <w:rPr>
          <w:color w:val="000000"/>
        </w:rPr>
        <w:t xml:space="preserve">ния незначительно, но увеличивается. Все население сельское. </w:t>
      </w:r>
      <w:r w:rsidR="005143A8" w:rsidRPr="00EB220F">
        <w:rPr>
          <w:color w:val="000000"/>
        </w:rPr>
        <w:t xml:space="preserve">Крупными селами являются – п.Кайгородский, п.Красный Хутор и с.Гербаево. </w:t>
      </w:r>
    </w:p>
    <w:p w:rsidR="004063B1" w:rsidRPr="00EB220F" w:rsidRDefault="004063B1" w:rsidP="004063B1">
      <w:pPr>
        <w:ind w:firstLine="709"/>
        <w:jc w:val="both"/>
        <w:rPr>
          <w:color w:val="000000"/>
        </w:rPr>
      </w:pPr>
      <w:r w:rsidRPr="00EB220F">
        <w:rPr>
          <w:color w:val="000000"/>
        </w:rPr>
        <w:t>Этнический состав населения следу</w:t>
      </w:r>
      <w:r w:rsidRPr="00EB220F">
        <w:rPr>
          <w:color w:val="000000"/>
        </w:rPr>
        <w:t>ю</w:t>
      </w:r>
      <w:r w:rsidRPr="00EB220F">
        <w:rPr>
          <w:color w:val="000000"/>
        </w:rPr>
        <w:t>щий: русские – 85,5%, немцев – 8,2%, казахов – 3,1%, украинцев – 2,3%, молдаване, мордвины, ингуши, удмурты, татары, эстонцы и ч</w:t>
      </w:r>
      <w:r w:rsidRPr="00EB220F">
        <w:rPr>
          <w:color w:val="000000"/>
        </w:rPr>
        <w:t>у</w:t>
      </w:r>
      <w:r w:rsidRPr="00EB220F">
        <w:rPr>
          <w:color w:val="000000"/>
        </w:rPr>
        <w:t>ваши – 0,9%. Административный центр – п.Кайгородский с населением 711 человек ра</w:t>
      </w:r>
      <w:r w:rsidRPr="00EB220F">
        <w:rPr>
          <w:color w:val="000000"/>
        </w:rPr>
        <w:t>с</w:t>
      </w:r>
      <w:r w:rsidRPr="00EB220F">
        <w:rPr>
          <w:color w:val="000000"/>
        </w:rPr>
        <w:t>положен вдоль автомобильной транспор</w:t>
      </w:r>
      <w:r w:rsidRPr="00EB220F">
        <w:rPr>
          <w:color w:val="000000"/>
        </w:rPr>
        <w:t>т</w:t>
      </w:r>
      <w:r w:rsidRPr="00EB220F">
        <w:rPr>
          <w:color w:val="000000"/>
        </w:rPr>
        <w:t>ной магистрали.</w:t>
      </w:r>
    </w:p>
    <w:p w:rsidR="004063B1" w:rsidRPr="00EB220F" w:rsidRDefault="004063B1" w:rsidP="004063B1">
      <w:pPr>
        <w:ind w:firstLine="709"/>
        <w:jc w:val="both"/>
        <w:rPr>
          <w:color w:val="000000"/>
        </w:rPr>
      </w:pPr>
    </w:p>
    <w:p w:rsidR="004063B1" w:rsidRPr="00EB220F" w:rsidRDefault="004063B1" w:rsidP="004063B1">
      <w:pPr>
        <w:jc w:val="both"/>
        <w:rPr>
          <w:b/>
          <w:bCs/>
          <w:color w:val="000000"/>
          <w:u w:val="single"/>
        </w:rPr>
      </w:pPr>
      <w:bookmarkStart w:id="6" w:name="6"/>
      <w:r w:rsidRPr="00EB220F">
        <w:rPr>
          <w:b/>
          <w:bCs/>
          <w:color w:val="000000"/>
          <w:u w:val="single"/>
        </w:rPr>
        <w:t>Колыбельский сельсовет</w:t>
      </w:r>
      <w:bookmarkEnd w:id="6"/>
    </w:p>
    <w:p w:rsidR="004063B1" w:rsidRPr="00EB220F" w:rsidRDefault="004063B1" w:rsidP="004063B1">
      <w:pPr>
        <w:ind w:firstLine="709"/>
        <w:jc w:val="both"/>
        <w:rPr>
          <w:color w:val="000000"/>
        </w:rPr>
      </w:pPr>
      <w:r w:rsidRPr="00EB220F">
        <w:rPr>
          <w:color w:val="000000"/>
        </w:rPr>
        <w:t xml:space="preserve">Колыбельский сельсовет был образован в 1959 году. Территория поселения общей площадью </w:t>
      </w:r>
      <w:smartTag w:uri="urn:schemas-microsoft-com:office:smarttags" w:element="metricconverter">
        <w:smartTagPr>
          <w:attr w:name="ProductID" w:val="357,0 кв. м"/>
        </w:smartTagPr>
        <w:r w:rsidRPr="00EB220F">
          <w:rPr>
            <w:color w:val="000000"/>
          </w:rPr>
          <w:t>357,0 кв. м</w:t>
        </w:r>
      </w:smartTag>
      <w:r w:rsidRPr="00EB220F">
        <w:rPr>
          <w:color w:val="000000"/>
        </w:rPr>
        <w:t xml:space="preserve"> расположена в юго-западной части Новосибирской области на ра</w:t>
      </w:r>
      <w:r w:rsidRPr="00EB220F">
        <w:rPr>
          <w:color w:val="000000"/>
        </w:rPr>
        <w:t>с</w:t>
      </w:r>
      <w:r w:rsidRPr="00EB220F">
        <w:rPr>
          <w:color w:val="000000"/>
        </w:rPr>
        <w:t xml:space="preserve">стоянии </w:t>
      </w:r>
      <w:smartTag w:uri="urn:schemas-microsoft-com:office:smarttags" w:element="metricconverter">
        <w:smartTagPr>
          <w:attr w:name="ProductID" w:val="350 км"/>
        </w:smartTagPr>
        <w:r w:rsidRPr="00EB220F">
          <w:rPr>
            <w:color w:val="000000"/>
          </w:rPr>
          <w:t>350 км</w:t>
        </w:r>
      </w:smartTag>
      <w:r w:rsidRPr="00EB220F">
        <w:rPr>
          <w:color w:val="000000"/>
        </w:rPr>
        <w:t xml:space="preserve"> от областного центра г. Новосибирска, в </w:t>
      </w:r>
      <w:smartTag w:uri="urn:schemas-microsoft-com:office:smarttags" w:element="metricconverter">
        <w:smartTagPr>
          <w:attr w:name="ProductID" w:val="9 км"/>
        </w:smartTagPr>
        <w:r w:rsidRPr="00EB220F">
          <w:rPr>
            <w:color w:val="000000"/>
          </w:rPr>
          <w:t>9 км</w:t>
        </w:r>
      </w:smartTag>
      <w:r w:rsidRPr="00EB220F">
        <w:rPr>
          <w:color w:val="000000"/>
        </w:rPr>
        <w:t xml:space="preserve"> от районного центра р.п. Краснозёрское и в </w:t>
      </w:r>
      <w:smartTag w:uri="urn:schemas-microsoft-com:office:smarttags" w:element="metricconverter">
        <w:smartTagPr>
          <w:attr w:name="ProductID" w:val="50 км"/>
        </w:smartTagPr>
        <w:r w:rsidRPr="00EB220F">
          <w:rPr>
            <w:color w:val="000000"/>
          </w:rPr>
          <w:t>50 км</w:t>
        </w:r>
      </w:smartTag>
      <w:r w:rsidRPr="00EB220F">
        <w:rPr>
          <w:color w:val="000000"/>
        </w:rPr>
        <w:t xml:space="preserve"> от ближайшей железнодорожной станции «Краснозёрская». Прот</w:t>
      </w:r>
      <w:r w:rsidRPr="00EB220F">
        <w:rPr>
          <w:color w:val="000000"/>
        </w:rPr>
        <w:t>я</w:t>
      </w:r>
      <w:r w:rsidRPr="00EB220F">
        <w:rPr>
          <w:color w:val="000000"/>
        </w:rPr>
        <w:t xml:space="preserve">женность поселения с севера на юг составляет </w:t>
      </w:r>
      <w:smartTag w:uri="urn:schemas-microsoft-com:office:smarttags" w:element="metricconverter">
        <w:smartTagPr>
          <w:attr w:name="ProductID" w:val="3 км"/>
        </w:smartTagPr>
        <w:r w:rsidRPr="00EB220F">
          <w:rPr>
            <w:color w:val="000000"/>
          </w:rPr>
          <w:t>3 км</w:t>
        </w:r>
      </w:smartTag>
      <w:r w:rsidRPr="00EB220F">
        <w:rPr>
          <w:color w:val="000000"/>
        </w:rPr>
        <w:t xml:space="preserve"> и с запада на восток </w:t>
      </w:r>
      <w:smartTag w:uri="urn:schemas-microsoft-com:office:smarttags" w:element="metricconverter">
        <w:smartTagPr>
          <w:attr w:name="ProductID" w:val="6 км"/>
        </w:smartTagPr>
        <w:r w:rsidRPr="00EB220F">
          <w:rPr>
            <w:color w:val="000000"/>
          </w:rPr>
          <w:t>6 км</w:t>
        </w:r>
      </w:smartTag>
      <w:r w:rsidRPr="00EB220F">
        <w:rPr>
          <w:color w:val="000000"/>
        </w:rPr>
        <w:t xml:space="preserve"> 100м. </w:t>
      </w:r>
    </w:p>
    <w:p w:rsidR="004063B1" w:rsidRPr="00EB220F" w:rsidRDefault="004063B1" w:rsidP="004063B1">
      <w:pPr>
        <w:ind w:firstLine="709"/>
        <w:jc w:val="both"/>
        <w:rPr>
          <w:color w:val="000000"/>
        </w:rPr>
      </w:pPr>
      <w:r w:rsidRPr="00EB220F">
        <w:rPr>
          <w:color w:val="000000"/>
        </w:rPr>
        <w:lastRenderedPageBreak/>
        <w:t>На его территории расположено два населенных пункта. Численность населения на 01.01.2007 года составила 1849 человек. На протяжении последних лет численность насел</w:t>
      </w:r>
      <w:r w:rsidRPr="00EB220F">
        <w:rPr>
          <w:color w:val="000000"/>
        </w:rPr>
        <w:t>е</w:t>
      </w:r>
      <w:r w:rsidRPr="00EB220F">
        <w:rPr>
          <w:color w:val="000000"/>
        </w:rPr>
        <w:t>ния постоянно возрастает. Все население сельское. Крупным селом является – с. Колыбел</w:t>
      </w:r>
      <w:r w:rsidRPr="00EB220F">
        <w:rPr>
          <w:color w:val="000000"/>
        </w:rPr>
        <w:t>ь</w:t>
      </w:r>
      <w:r w:rsidRPr="00EB220F">
        <w:rPr>
          <w:color w:val="000000"/>
        </w:rPr>
        <w:t xml:space="preserve">ка. </w:t>
      </w:r>
    </w:p>
    <w:p w:rsidR="004063B1" w:rsidRPr="00EB220F" w:rsidRDefault="004063B1" w:rsidP="004063B1">
      <w:pPr>
        <w:ind w:firstLine="709"/>
        <w:jc w:val="both"/>
        <w:rPr>
          <w:color w:val="000000"/>
        </w:rPr>
      </w:pPr>
      <w:r w:rsidRPr="00EB220F">
        <w:rPr>
          <w:color w:val="000000"/>
        </w:rPr>
        <w:t>Этнический состав населения следующий: русские, немцы, украинцы, белорусы, казахи, молд</w:t>
      </w:r>
      <w:r w:rsidRPr="00EB220F">
        <w:rPr>
          <w:color w:val="000000"/>
        </w:rPr>
        <w:t>а</w:t>
      </w:r>
      <w:r w:rsidRPr="00EB220F">
        <w:rPr>
          <w:color w:val="000000"/>
        </w:rPr>
        <w:t>ване.</w:t>
      </w:r>
    </w:p>
    <w:p w:rsidR="004063B1" w:rsidRPr="00EB220F" w:rsidRDefault="004063B1" w:rsidP="004063B1">
      <w:pPr>
        <w:ind w:firstLine="709"/>
        <w:jc w:val="both"/>
        <w:rPr>
          <w:color w:val="000000"/>
        </w:rPr>
      </w:pPr>
    </w:p>
    <w:p w:rsidR="004063B1" w:rsidRPr="00EB220F" w:rsidRDefault="004063B1" w:rsidP="004063B1">
      <w:pPr>
        <w:jc w:val="both"/>
        <w:rPr>
          <w:b/>
          <w:bCs/>
          <w:color w:val="000000"/>
        </w:rPr>
      </w:pPr>
      <w:bookmarkStart w:id="7" w:name="7"/>
      <w:r w:rsidRPr="00EB220F">
        <w:rPr>
          <w:b/>
          <w:bCs/>
          <w:color w:val="000000"/>
          <w:u w:val="single"/>
        </w:rPr>
        <w:t>Коневский сельсовет</w:t>
      </w:r>
      <w:bookmarkEnd w:id="7"/>
    </w:p>
    <w:p w:rsidR="004063B1" w:rsidRPr="00EB220F" w:rsidRDefault="004063B1" w:rsidP="004063B1">
      <w:pPr>
        <w:jc w:val="both"/>
        <w:rPr>
          <w:color w:val="000000"/>
        </w:rPr>
      </w:pPr>
      <w:r w:rsidRPr="00EB220F">
        <w:rPr>
          <w:color w:val="000000"/>
        </w:rPr>
        <w:t>Коневский сельсовет образован в 1995 году.</w:t>
      </w:r>
    </w:p>
    <w:p w:rsidR="004063B1" w:rsidRPr="00EB220F" w:rsidRDefault="005143A8" w:rsidP="004063B1">
      <w:pPr>
        <w:jc w:val="both"/>
        <w:rPr>
          <w:color w:val="000000"/>
        </w:rPr>
      </w:pPr>
      <w:r w:rsidRPr="00EB220F">
        <w:rPr>
          <w:color w:val="000000"/>
        </w:rPr>
        <w:t>Территория поселения общей площадью 369,53 кв.км расположена в юго-западной части Нов</w:t>
      </w:r>
      <w:r w:rsidRPr="00EB220F">
        <w:rPr>
          <w:color w:val="000000"/>
        </w:rPr>
        <w:t>о</w:t>
      </w:r>
      <w:r w:rsidRPr="00EB220F">
        <w:rPr>
          <w:color w:val="000000"/>
        </w:rPr>
        <w:t xml:space="preserve">сибирской области на расстоянии 340км от областного центра г. Новосибирска, в </w:t>
      </w:r>
      <w:smartTag w:uri="urn:schemas-microsoft-com:office:smarttags" w:element="metricconverter">
        <w:smartTagPr>
          <w:attr w:name="ProductID" w:val="42 км"/>
        </w:smartTagPr>
        <w:r w:rsidRPr="00EB220F">
          <w:rPr>
            <w:color w:val="000000"/>
          </w:rPr>
          <w:t>42 км</w:t>
        </w:r>
      </w:smartTag>
      <w:r w:rsidRPr="00EB220F">
        <w:rPr>
          <w:color w:val="000000"/>
        </w:rPr>
        <w:t xml:space="preserve"> от ра</w:t>
      </w:r>
      <w:r w:rsidRPr="00EB220F">
        <w:rPr>
          <w:color w:val="000000"/>
        </w:rPr>
        <w:t>й</w:t>
      </w:r>
      <w:r w:rsidRPr="00EB220F">
        <w:rPr>
          <w:color w:val="000000"/>
        </w:rPr>
        <w:t xml:space="preserve">онного центра р.п.Краснозерское и в </w:t>
      </w:r>
      <w:smartTag w:uri="urn:schemas-microsoft-com:office:smarttags" w:element="metricconverter">
        <w:smartTagPr>
          <w:attr w:name="ProductID" w:val="72 км"/>
        </w:smartTagPr>
        <w:r w:rsidRPr="00EB220F">
          <w:rPr>
            <w:color w:val="000000"/>
          </w:rPr>
          <w:t>72 км</w:t>
        </w:r>
      </w:smartTag>
      <w:r w:rsidRPr="00EB220F">
        <w:rPr>
          <w:color w:val="000000"/>
        </w:rPr>
        <w:t xml:space="preserve"> от ближайшей железнодорожной станции Красн</w:t>
      </w:r>
      <w:r w:rsidRPr="00EB220F">
        <w:rPr>
          <w:color w:val="000000"/>
        </w:rPr>
        <w:t>о</w:t>
      </w:r>
      <w:r w:rsidRPr="00EB220F">
        <w:rPr>
          <w:color w:val="000000"/>
        </w:rPr>
        <w:t>зерская.</w:t>
      </w:r>
    </w:p>
    <w:p w:rsidR="004063B1" w:rsidRPr="00EB220F" w:rsidRDefault="005143A8" w:rsidP="004063B1">
      <w:pPr>
        <w:jc w:val="both"/>
        <w:rPr>
          <w:color w:val="000000"/>
        </w:rPr>
      </w:pPr>
      <w:r w:rsidRPr="00EB220F">
        <w:rPr>
          <w:color w:val="000000"/>
        </w:rPr>
        <w:t xml:space="preserve">На его территории расположено 2 населенных пункта: с. Конево и п. Рямской. </w:t>
      </w:r>
      <w:r w:rsidR="004063B1" w:rsidRPr="00EB220F">
        <w:rPr>
          <w:color w:val="000000"/>
        </w:rPr>
        <w:t xml:space="preserve">Численность населения на 01.01.2007 года составила 1060 человек. На протяжении последних лет численность населения постоянно снижается. Все население сельское. </w:t>
      </w:r>
      <w:r w:rsidRPr="00EB220F">
        <w:rPr>
          <w:color w:val="000000"/>
        </w:rPr>
        <w:t>Крупными селами явл</w:t>
      </w:r>
      <w:r w:rsidRPr="00EB220F">
        <w:rPr>
          <w:color w:val="000000"/>
        </w:rPr>
        <w:t>я</w:t>
      </w:r>
      <w:r w:rsidRPr="00EB220F">
        <w:rPr>
          <w:color w:val="000000"/>
        </w:rPr>
        <w:t xml:space="preserve">ются – с. Конево. </w:t>
      </w:r>
      <w:r w:rsidR="004063B1" w:rsidRPr="00EB220F">
        <w:rPr>
          <w:color w:val="000000"/>
        </w:rPr>
        <w:t>Этнический состав населения следующий: русские, казахи, немцы.</w:t>
      </w:r>
    </w:p>
    <w:p w:rsidR="004063B1" w:rsidRPr="00EB220F" w:rsidRDefault="004063B1" w:rsidP="004063B1">
      <w:pPr>
        <w:jc w:val="both"/>
        <w:rPr>
          <w:color w:val="000000"/>
        </w:rPr>
      </w:pPr>
    </w:p>
    <w:p w:rsidR="004063B1" w:rsidRPr="00EB220F" w:rsidRDefault="00985168" w:rsidP="004063B1">
      <w:pPr>
        <w:jc w:val="both"/>
        <w:rPr>
          <w:b/>
          <w:bCs/>
          <w:color w:val="000000"/>
        </w:rPr>
      </w:pPr>
      <w:bookmarkStart w:id="8" w:name="8"/>
      <w:r w:rsidRPr="00EB220F">
        <w:rPr>
          <w:b/>
          <w:bCs/>
          <w:color w:val="000000"/>
          <w:u w:val="single"/>
        </w:rPr>
        <w:t>Р</w:t>
      </w:r>
      <w:r w:rsidR="004063B1" w:rsidRPr="00EB220F">
        <w:rPr>
          <w:b/>
          <w:bCs/>
          <w:color w:val="000000"/>
          <w:u w:val="single"/>
        </w:rPr>
        <w:t>абочий поселок Краснозерское</w:t>
      </w:r>
      <w:bookmarkEnd w:id="8"/>
    </w:p>
    <w:p w:rsidR="004063B1" w:rsidRPr="00EB220F" w:rsidRDefault="004063B1" w:rsidP="004063B1">
      <w:pPr>
        <w:ind w:firstLine="709"/>
        <w:jc w:val="both"/>
        <w:rPr>
          <w:color w:val="000000"/>
        </w:rPr>
      </w:pPr>
      <w:r w:rsidRPr="00EB220F">
        <w:rPr>
          <w:color w:val="000000"/>
        </w:rPr>
        <w:t>Рабочий посел</w:t>
      </w:r>
      <w:r w:rsidR="00F55841" w:rsidRPr="00EB220F">
        <w:rPr>
          <w:color w:val="000000"/>
        </w:rPr>
        <w:t xml:space="preserve">ок Краснозерское был образован 7 июня </w:t>
      </w:r>
      <w:smartTag w:uri="urn:schemas-microsoft-com:office:smarttags" w:element="metricconverter">
        <w:smartTagPr>
          <w:attr w:name="ProductID" w:val="1933 г"/>
        </w:smartTagPr>
        <w:r w:rsidR="00F55841" w:rsidRPr="00EB220F">
          <w:rPr>
            <w:color w:val="000000"/>
          </w:rPr>
          <w:t>1933</w:t>
        </w:r>
        <w:r w:rsidR="002212B2" w:rsidRPr="00EB220F">
          <w:rPr>
            <w:color w:val="000000"/>
          </w:rPr>
          <w:t xml:space="preserve"> г</w:t>
        </w:r>
      </w:smartTag>
      <w:r w:rsidR="002212B2" w:rsidRPr="00EB220F">
        <w:rPr>
          <w:color w:val="000000"/>
        </w:rPr>
        <w:t>. По решению ВЦИК с.Карасук было переименовано в Краснозе</w:t>
      </w:r>
      <w:r w:rsidR="002212B2" w:rsidRPr="00EB220F">
        <w:rPr>
          <w:color w:val="000000"/>
        </w:rPr>
        <w:t>р</w:t>
      </w:r>
      <w:r w:rsidR="002212B2" w:rsidRPr="00EB220F">
        <w:rPr>
          <w:color w:val="000000"/>
        </w:rPr>
        <w:t>ское, а район, соответственно, в Краснозерский</w:t>
      </w:r>
      <w:r w:rsidRPr="00EB220F">
        <w:rPr>
          <w:color w:val="000000"/>
        </w:rPr>
        <w:t>.</w:t>
      </w:r>
    </w:p>
    <w:p w:rsidR="004063B1" w:rsidRPr="00EB220F" w:rsidRDefault="004063B1" w:rsidP="004063B1">
      <w:pPr>
        <w:ind w:firstLine="709"/>
        <w:jc w:val="both"/>
        <w:rPr>
          <w:color w:val="000000"/>
        </w:rPr>
      </w:pPr>
      <w:r w:rsidRPr="00EB220F">
        <w:rPr>
          <w:color w:val="000000"/>
        </w:rPr>
        <w:t>Территория поселения общей площадью</w:t>
      </w:r>
      <w:r w:rsidR="00F55841" w:rsidRPr="00EB220F">
        <w:rPr>
          <w:color w:val="000000"/>
        </w:rPr>
        <w:t xml:space="preserve"> 532,994 тыс. га</w:t>
      </w:r>
      <w:r w:rsidRPr="00EB220F">
        <w:rPr>
          <w:color w:val="000000"/>
        </w:rPr>
        <w:t xml:space="preserve"> расположена в юго-западной части Новосибирской области на расстоянии </w:t>
      </w:r>
      <w:smartTag w:uri="urn:schemas-microsoft-com:office:smarttags" w:element="metricconverter">
        <w:smartTagPr>
          <w:attr w:name="ProductID" w:val="300 км"/>
        </w:smartTagPr>
        <w:r w:rsidRPr="00EB220F">
          <w:rPr>
            <w:color w:val="000000"/>
          </w:rPr>
          <w:t>300 км</w:t>
        </w:r>
      </w:smartTag>
      <w:r w:rsidRPr="00EB220F">
        <w:rPr>
          <w:color w:val="000000"/>
        </w:rPr>
        <w:t>. от областного центра г. Новосиби</w:t>
      </w:r>
      <w:r w:rsidRPr="00EB220F">
        <w:rPr>
          <w:color w:val="000000"/>
        </w:rPr>
        <w:t>р</w:t>
      </w:r>
      <w:r w:rsidRPr="00EB220F">
        <w:rPr>
          <w:color w:val="000000"/>
        </w:rPr>
        <w:t xml:space="preserve">ска, в </w:t>
      </w:r>
      <w:smartTag w:uri="urn:schemas-microsoft-com:office:smarttags" w:element="metricconverter">
        <w:smartTagPr>
          <w:attr w:name="ProductID" w:val="32 км"/>
        </w:smartTagPr>
        <w:r w:rsidRPr="00EB220F">
          <w:rPr>
            <w:color w:val="000000"/>
          </w:rPr>
          <w:t>32 км</w:t>
        </w:r>
      </w:smartTag>
      <w:r w:rsidRPr="00EB220F">
        <w:rPr>
          <w:color w:val="000000"/>
        </w:rPr>
        <w:t>. от ближайшей железнодорожной станции Краснозерская. Рабочий поселок Красн</w:t>
      </w:r>
      <w:r w:rsidRPr="00EB220F">
        <w:rPr>
          <w:color w:val="000000"/>
        </w:rPr>
        <w:t>о</w:t>
      </w:r>
      <w:r w:rsidRPr="00EB220F">
        <w:rPr>
          <w:color w:val="000000"/>
        </w:rPr>
        <w:t>зерское является административным центром Краснозерского района. Численность насел</w:t>
      </w:r>
      <w:r w:rsidRPr="00EB220F">
        <w:rPr>
          <w:color w:val="000000"/>
        </w:rPr>
        <w:t>е</w:t>
      </w:r>
      <w:r w:rsidRPr="00EB220F">
        <w:rPr>
          <w:color w:val="000000"/>
        </w:rPr>
        <w:t xml:space="preserve">ния на 01.01.2008 года составила 10244 человека. </w:t>
      </w:r>
    </w:p>
    <w:p w:rsidR="004063B1" w:rsidRPr="00EB220F" w:rsidRDefault="004063B1" w:rsidP="004063B1">
      <w:pPr>
        <w:ind w:firstLine="709"/>
        <w:jc w:val="both"/>
        <w:rPr>
          <w:color w:val="000000"/>
        </w:rPr>
      </w:pPr>
      <w:r w:rsidRPr="00EB220F">
        <w:rPr>
          <w:color w:val="000000"/>
        </w:rPr>
        <w:t>Этнический состав: русские, немцы, казахи, украи</w:t>
      </w:r>
      <w:r w:rsidRPr="00EB220F">
        <w:rPr>
          <w:color w:val="000000"/>
        </w:rPr>
        <w:t>н</w:t>
      </w:r>
      <w:r w:rsidRPr="00EB220F">
        <w:rPr>
          <w:color w:val="000000"/>
        </w:rPr>
        <w:t>цы.</w:t>
      </w:r>
    </w:p>
    <w:p w:rsidR="004063B1" w:rsidRPr="00EB220F" w:rsidRDefault="004063B1" w:rsidP="004063B1">
      <w:pPr>
        <w:ind w:firstLine="709"/>
        <w:jc w:val="both"/>
        <w:rPr>
          <w:color w:val="000000"/>
        </w:rPr>
      </w:pPr>
    </w:p>
    <w:p w:rsidR="004063B1" w:rsidRPr="00EB220F" w:rsidRDefault="004063B1" w:rsidP="004063B1">
      <w:pPr>
        <w:jc w:val="both"/>
        <w:rPr>
          <w:b/>
          <w:bCs/>
          <w:color w:val="000000"/>
          <w:u w:val="single"/>
        </w:rPr>
      </w:pPr>
      <w:bookmarkStart w:id="9" w:name="9"/>
      <w:r w:rsidRPr="00EB220F">
        <w:rPr>
          <w:b/>
          <w:bCs/>
          <w:color w:val="000000"/>
          <w:u w:val="single"/>
        </w:rPr>
        <w:t>Лобинский сельсовет</w:t>
      </w:r>
      <w:bookmarkEnd w:id="9"/>
    </w:p>
    <w:p w:rsidR="004063B1" w:rsidRPr="00EB220F" w:rsidRDefault="004063B1" w:rsidP="004063B1">
      <w:pPr>
        <w:ind w:firstLine="709"/>
        <w:jc w:val="both"/>
        <w:rPr>
          <w:color w:val="000000"/>
        </w:rPr>
      </w:pPr>
      <w:r w:rsidRPr="00EB220F">
        <w:rPr>
          <w:color w:val="000000"/>
        </w:rPr>
        <w:t xml:space="preserve">Лобинский сельсовет был образован в 1920 году. </w:t>
      </w:r>
      <w:r w:rsidR="005143A8" w:rsidRPr="00EB220F">
        <w:rPr>
          <w:color w:val="000000"/>
        </w:rPr>
        <w:t>Территория поселения общей пл</w:t>
      </w:r>
      <w:r w:rsidR="005143A8" w:rsidRPr="00EB220F">
        <w:rPr>
          <w:color w:val="000000"/>
        </w:rPr>
        <w:t>о</w:t>
      </w:r>
      <w:r w:rsidR="005143A8" w:rsidRPr="00EB220F">
        <w:rPr>
          <w:color w:val="000000"/>
        </w:rPr>
        <w:t xml:space="preserve">щадью 25,9 кв. км. расположена на юго-западе Новосибирской области на расстоянии </w:t>
      </w:r>
      <w:smartTag w:uri="urn:schemas-microsoft-com:office:smarttags" w:element="metricconverter">
        <w:smartTagPr>
          <w:attr w:name="ProductID" w:val="320 км"/>
        </w:smartTagPr>
        <w:r w:rsidR="005143A8" w:rsidRPr="00EB220F">
          <w:rPr>
            <w:color w:val="000000"/>
          </w:rPr>
          <w:t>320 км</w:t>
        </w:r>
      </w:smartTag>
      <w:r w:rsidR="005143A8" w:rsidRPr="00EB220F">
        <w:rPr>
          <w:color w:val="000000"/>
        </w:rPr>
        <w:t xml:space="preserve"> от областного центра г. Новосибирска, </w:t>
      </w:r>
      <w:smartTag w:uri="urn:schemas-microsoft-com:office:smarttags" w:element="metricconverter">
        <w:smartTagPr>
          <w:attr w:name="ProductID" w:val="25 км"/>
        </w:smartTagPr>
        <w:r w:rsidR="005143A8" w:rsidRPr="00EB220F">
          <w:rPr>
            <w:color w:val="000000"/>
          </w:rPr>
          <w:t>25 км</w:t>
        </w:r>
      </w:smartTag>
      <w:r w:rsidR="005143A8" w:rsidRPr="00EB220F">
        <w:rPr>
          <w:color w:val="000000"/>
        </w:rPr>
        <w:t xml:space="preserve"> от районного центра р.п. </w:t>
      </w:r>
      <w:r w:rsidRPr="00EB220F">
        <w:rPr>
          <w:color w:val="000000"/>
        </w:rPr>
        <w:t>Краснозе</w:t>
      </w:r>
      <w:r w:rsidRPr="00EB220F">
        <w:rPr>
          <w:color w:val="000000"/>
        </w:rPr>
        <w:t>р</w:t>
      </w:r>
      <w:r w:rsidRPr="00EB220F">
        <w:rPr>
          <w:color w:val="000000"/>
        </w:rPr>
        <w:t xml:space="preserve">ское и </w:t>
      </w:r>
      <w:smartTag w:uri="urn:schemas-microsoft-com:office:smarttags" w:element="metricconverter">
        <w:smartTagPr>
          <w:attr w:name="ProductID" w:val="22 км"/>
        </w:smartTagPr>
        <w:r w:rsidRPr="00EB220F">
          <w:rPr>
            <w:color w:val="000000"/>
          </w:rPr>
          <w:t>22 км</w:t>
        </w:r>
      </w:smartTag>
      <w:r w:rsidRPr="00EB220F">
        <w:rPr>
          <w:color w:val="000000"/>
        </w:rPr>
        <w:t xml:space="preserve"> от ближайшей железнодорожной станции с. Половинное, поэтому занимает не очень в</w:t>
      </w:r>
      <w:r w:rsidRPr="00EB220F">
        <w:rPr>
          <w:color w:val="000000"/>
        </w:rPr>
        <w:t>ы</w:t>
      </w:r>
      <w:r w:rsidRPr="00EB220F">
        <w:rPr>
          <w:color w:val="000000"/>
        </w:rPr>
        <w:t xml:space="preserve">годное экономико-географическое положение. </w:t>
      </w:r>
    </w:p>
    <w:p w:rsidR="004063B1" w:rsidRPr="00EB220F" w:rsidRDefault="004063B1" w:rsidP="004063B1">
      <w:pPr>
        <w:ind w:firstLine="709"/>
        <w:jc w:val="both"/>
        <w:rPr>
          <w:color w:val="000000"/>
        </w:rPr>
      </w:pPr>
      <w:r w:rsidRPr="00EB220F">
        <w:rPr>
          <w:color w:val="000000"/>
        </w:rPr>
        <w:t>На его территории расположено 3 населённых пункта с. Лобино, посёлок Новолоби</w:t>
      </w:r>
      <w:r w:rsidRPr="00EB220F">
        <w:rPr>
          <w:color w:val="000000"/>
        </w:rPr>
        <w:t>н</w:t>
      </w:r>
      <w:r w:rsidRPr="00EB220F">
        <w:rPr>
          <w:color w:val="000000"/>
        </w:rPr>
        <w:t>ский, посёлок Палкин Водопой. Численность населения на 01.01.08 года составила 1037 ч</w:t>
      </w:r>
      <w:r w:rsidRPr="00EB220F">
        <w:rPr>
          <w:color w:val="000000"/>
        </w:rPr>
        <w:t>е</w:t>
      </w:r>
      <w:r w:rsidRPr="00EB220F">
        <w:rPr>
          <w:color w:val="000000"/>
        </w:rPr>
        <w:t>ловек. На протяжении последних лет численность населения постоянно снижается. Все н</w:t>
      </w:r>
      <w:r w:rsidRPr="00EB220F">
        <w:rPr>
          <w:color w:val="000000"/>
        </w:rPr>
        <w:t>а</w:t>
      </w:r>
      <w:r w:rsidRPr="00EB220F">
        <w:rPr>
          <w:color w:val="000000"/>
        </w:rPr>
        <w:t xml:space="preserve">селение сельское. Крупными селами являются- с. Лобино. </w:t>
      </w:r>
    </w:p>
    <w:p w:rsidR="004063B1" w:rsidRPr="00EB220F" w:rsidRDefault="004063B1" w:rsidP="004063B1">
      <w:pPr>
        <w:ind w:firstLine="709"/>
        <w:jc w:val="both"/>
        <w:rPr>
          <w:color w:val="000000"/>
        </w:rPr>
      </w:pPr>
      <w:r w:rsidRPr="00EB220F">
        <w:rPr>
          <w:color w:val="000000"/>
        </w:rPr>
        <w:t>Этнический состав населения следующий: русские, немцы, украинцы, казахи, мордва, татары.</w:t>
      </w:r>
    </w:p>
    <w:p w:rsidR="004063B1" w:rsidRPr="00EB220F" w:rsidRDefault="004063B1" w:rsidP="004063B1">
      <w:pPr>
        <w:ind w:firstLine="709"/>
        <w:jc w:val="both"/>
        <w:rPr>
          <w:color w:val="000000"/>
        </w:rPr>
      </w:pPr>
    </w:p>
    <w:p w:rsidR="004063B1" w:rsidRPr="00EB220F" w:rsidRDefault="004063B1" w:rsidP="004063B1">
      <w:pPr>
        <w:jc w:val="both"/>
        <w:rPr>
          <w:b/>
          <w:bCs/>
          <w:color w:val="000000"/>
          <w:u w:val="single"/>
        </w:rPr>
      </w:pPr>
      <w:bookmarkStart w:id="10" w:name="10"/>
      <w:r w:rsidRPr="00EB220F">
        <w:rPr>
          <w:b/>
          <w:bCs/>
          <w:color w:val="000000"/>
          <w:u w:val="single"/>
        </w:rPr>
        <w:t>Лотошанский сельсовет</w:t>
      </w:r>
      <w:bookmarkEnd w:id="10"/>
    </w:p>
    <w:p w:rsidR="004063B1" w:rsidRPr="00EB220F" w:rsidRDefault="004063B1" w:rsidP="004063B1">
      <w:pPr>
        <w:ind w:firstLine="709"/>
        <w:jc w:val="both"/>
        <w:rPr>
          <w:color w:val="000000"/>
        </w:rPr>
      </w:pPr>
      <w:r w:rsidRPr="00EB220F">
        <w:rPr>
          <w:color w:val="000000"/>
        </w:rPr>
        <w:t xml:space="preserve">Лотошанский сельсовет был образован в 1918 году. </w:t>
      </w:r>
      <w:r w:rsidR="005143A8" w:rsidRPr="00EB220F">
        <w:rPr>
          <w:color w:val="000000"/>
        </w:rPr>
        <w:t>Территория поселения общей площадью 200,72 кв.км. расположена в юго-западной части Новосибирской области на ра</w:t>
      </w:r>
      <w:r w:rsidR="005143A8" w:rsidRPr="00EB220F">
        <w:rPr>
          <w:color w:val="000000"/>
        </w:rPr>
        <w:t>с</w:t>
      </w:r>
      <w:r w:rsidR="005143A8" w:rsidRPr="00EB220F">
        <w:rPr>
          <w:color w:val="000000"/>
        </w:rPr>
        <w:t xml:space="preserve">стоянии </w:t>
      </w:r>
      <w:smartTag w:uri="urn:schemas-microsoft-com:office:smarttags" w:element="metricconverter">
        <w:smartTagPr>
          <w:attr w:name="ProductID" w:val="380 км"/>
        </w:smartTagPr>
        <w:r w:rsidR="005143A8" w:rsidRPr="00EB220F">
          <w:rPr>
            <w:color w:val="000000"/>
          </w:rPr>
          <w:t>380 км</w:t>
        </w:r>
      </w:smartTag>
      <w:r w:rsidR="005143A8" w:rsidRPr="00EB220F">
        <w:rPr>
          <w:color w:val="000000"/>
        </w:rPr>
        <w:t xml:space="preserve">. от областного центра г. Новосибирск, в </w:t>
      </w:r>
      <w:smartTag w:uri="urn:schemas-microsoft-com:office:smarttags" w:element="metricconverter">
        <w:smartTagPr>
          <w:attr w:name="ProductID" w:val="54 км"/>
        </w:smartTagPr>
        <w:r w:rsidR="005143A8" w:rsidRPr="00EB220F">
          <w:rPr>
            <w:color w:val="000000"/>
          </w:rPr>
          <w:t>54 км</w:t>
        </w:r>
      </w:smartTag>
      <w:r w:rsidR="005143A8" w:rsidRPr="00EB220F">
        <w:rPr>
          <w:color w:val="000000"/>
        </w:rPr>
        <w:t xml:space="preserve">. от районного центра р.п. Краснозерское и в 55км. от ближайшей железнодорожной станции с. Зубково. </w:t>
      </w:r>
      <w:r w:rsidRPr="00EB220F">
        <w:rPr>
          <w:color w:val="000000"/>
        </w:rPr>
        <w:t>Протяженность пос</w:t>
      </w:r>
      <w:r w:rsidRPr="00EB220F">
        <w:rPr>
          <w:color w:val="000000"/>
        </w:rPr>
        <w:t>е</w:t>
      </w:r>
      <w:r w:rsidRPr="00EB220F">
        <w:rPr>
          <w:color w:val="000000"/>
        </w:rPr>
        <w:t xml:space="preserve">ления с севера на юг составляет </w:t>
      </w:r>
      <w:smartTag w:uri="urn:schemas-microsoft-com:office:smarttags" w:element="metricconverter">
        <w:smartTagPr>
          <w:attr w:name="ProductID" w:val="3 км"/>
        </w:smartTagPr>
        <w:r w:rsidRPr="00EB220F">
          <w:rPr>
            <w:color w:val="000000"/>
          </w:rPr>
          <w:t>3 км</w:t>
        </w:r>
      </w:smartTag>
      <w:r w:rsidRPr="00EB220F">
        <w:rPr>
          <w:color w:val="000000"/>
        </w:rPr>
        <w:t xml:space="preserve">. и с запада на восток </w:t>
      </w:r>
      <w:smartTag w:uri="urn:schemas-microsoft-com:office:smarttags" w:element="metricconverter">
        <w:smartTagPr>
          <w:attr w:name="ProductID" w:val="3 км"/>
        </w:smartTagPr>
        <w:r w:rsidRPr="00EB220F">
          <w:rPr>
            <w:color w:val="000000"/>
          </w:rPr>
          <w:t>3 км</w:t>
        </w:r>
      </w:smartTag>
      <w:r w:rsidRPr="00EB220F">
        <w:rPr>
          <w:color w:val="000000"/>
        </w:rPr>
        <w:t>.</w:t>
      </w:r>
    </w:p>
    <w:p w:rsidR="004063B1" w:rsidRPr="00EB220F" w:rsidRDefault="005143A8" w:rsidP="004063B1">
      <w:pPr>
        <w:ind w:firstLine="709"/>
        <w:jc w:val="both"/>
        <w:rPr>
          <w:color w:val="000000"/>
        </w:rPr>
      </w:pPr>
      <w:r w:rsidRPr="00EB220F">
        <w:rPr>
          <w:color w:val="000000"/>
        </w:rPr>
        <w:t xml:space="preserve">На его территории расположен один населенный пункт с. Лотошное . </w:t>
      </w:r>
    </w:p>
    <w:p w:rsidR="004063B1" w:rsidRPr="00EB220F" w:rsidRDefault="004063B1" w:rsidP="004063B1">
      <w:pPr>
        <w:ind w:firstLine="709"/>
        <w:jc w:val="both"/>
        <w:rPr>
          <w:color w:val="000000"/>
        </w:rPr>
      </w:pPr>
      <w:r w:rsidRPr="00EB220F">
        <w:rPr>
          <w:color w:val="000000"/>
        </w:rPr>
        <w:t>На территории поселения Лотошанского сельсовета работают Лотошанская средняя общеобразовательная школа на 264 человека, Дом Культуры на 300 человек, ФАП, сельхоз пре</w:t>
      </w:r>
      <w:r w:rsidRPr="00EB220F">
        <w:rPr>
          <w:color w:val="000000"/>
        </w:rPr>
        <w:t>д</w:t>
      </w:r>
      <w:r w:rsidRPr="00EB220F">
        <w:rPr>
          <w:color w:val="000000"/>
        </w:rPr>
        <w:t xml:space="preserve">приятие ООО «Лотошанское». Численность населения на 01.01.2008 года составляет </w:t>
      </w:r>
      <w:r w:rsidRPr="00EB220F">
        <w:rPr>
          <w:color w:val="000000"/>
        </w:rPr>
        <w:lastRenderedPageBreak/>
        <w:t>748 человек. На протяжении последних лет численность населения снижается. Все насел</w:t>
      </w:r>
      <w:r w:rsidRPr="00EB220F">
        <w:rPr>
          <w:color w:val="000000"/>
        </w:rPr>
        <w:t>е</w:t>
      </w:r>
      <w:r w:rsidRPr="00EB220F">
        <w:rPr>
          <w:color w:val="000000"/>
        </w:rPr>
        <w:t xml:space="preserve">ние сельское. </w:t>
      </w:r>
    </w:p>
    <w:p w:rsidR="004063B1" w:rsidRPr="00EB220F" w:rsidRDefault="004063B1" w:rsidP="004063B1">
      <w:pPr>
        <w:ind w:firstLine="709"/>
        <w:jc w:val="both"/>
        <w:rPr>
          <w:color w:val="000000"/>
        </w:rPr>
      </w:pPr>
      <w:r w:rsidRPr="00EB220F">
        <w:rPr>
          <w:color w:val="000000"/>
        </w:rPr>
        <w:t>Этнический состав населения: русские, немцы, украинцы, к</w:t>
      </w:r>
      <w:r w:rsidRPr="00EB220F">
        <w:rPr>
          <w:color w:val="000000"/>
        </w:rPr>
        <w:t>а</w:t>
      </w:r>
      <w:r w:rsidRPr="00EB220F">
        <w:rPr>
          <w:color w:val="000000"/>
        </w:rPr>
        <w:t>захи.</w:t>
      </w:r>
    </w:p>
    <w:p w:rsidR="004063B1" w:rsidRPr="00EB220F" w:rsidRDefault="004063B1" w:rsidP="004063B1">
      <w:pPr>
        <w:jc w:val="both"/>
        <w:rPr>
          <w:b/>
          <w:bCs/>
          <w:color w:val="000000"/>
        </w:rPr>
      </w:pPr>
      <w:bookmarkStart w:id="11" w:name="11"/>
      <w:r w:rsidRPr="00EB220F">
        <w:rPr>
          <w:b/>
          <w:bCs/>
          <w:color w:val="000000"/>
          <w:u w:val="single"/>
        </w:rPr>
        <w:t>Майский сельсовет</w:t>
      </w:r>
      <w:bookmarkEnd w:id="11"/>
    </w:p>
    <w:p w:rsidR="004063B1" w:rsidRPr="00EB220F" w:rsidRDefault="004063B1" w:rsidP="004063B1">
      <w:pPr>
        <w:jc w:val="both"/>
        <w:rPr>
          <w:color w:val="000000"/>
        </w:rPr>
      </w:pPr>
      <w:r w:rsidRPr="00EB220F">
        <w:rPr>
          <w:color w:val="000000"/>
        </w:rPr>
        <w:t>Майский сельсовет был образован в 1959 году.</w:t>
      </w:r>
    </w:p>
    <w:p w:rsidR="004063B1" w:rsidRPr="00EB220F" w:rsidRDefault="005143A8" w:rsidP="004063B1">
      <w:pPr>
        <w:jc w:val="both"/>
        <w:rPr>
          <w:color w:val="000000"/>
        </w:rPr>
      </w:pPr>
      <w:r w:rsidRPr="00EB220F">
        <w:rPr>
          <w:color w:val="000000"/>
        </w:rPr>
        <w:t xml:space="preserve">Территория поселения общей площадью 204 кв. км. расположена в юго-западной части Новосибирской области на расстоянии </w:t>
      </w:r>
      <w:smartTag w:uri="urn:schemas-microsoft-com:office:smarttags" w:element="metricconverter">
        <w:smartTagPr>
          <w:attr w:name="ProductID" w:val="290 км"/>
        </w:smartTagPr>
        <w:r w:rsidRPr="00EB220F">
          <w:rPr>
            <w:color w:val="000000"/>
          </w:rPr>
          <w:t>290 км</w:t>
        </w:r>
      </w:smartTag>
      <w:r w:rsidRPr="00EB220F">
        <w:rPr>
          <w:color w:val="000000"/>
        </w:rPr>
        <w:t xml:space="preserve"> от областного центра г. Новосибирска, в </w:t>
      </w:r>
      <w:smartTag w:uri="urn:schemas-microsoft-com:office:smarttags" w:element="metricconverter">
        <w:smartTagPr>
          <w:attr w:name="ProductID" w:val="38 км"/>
        </w:smartTagPr>
        <w:r w:rsidRPr="00EB220F">
          <w:rPr>
            <w:color w:val="000000"/>
          </w:rPr>
          <w:t>38 км</w:t>
        </w:r>
      </w:smartTag>
      <w:r w:rsidRPr="00EB220F">
        <w:rPr>
          <w:color w:val="000000"/>
        </w:rPr>
        <w:t xml:space="preserve"> от районного центра р.п. </w:t>
      </w:r>
      <w:r w:rsidR="004063B1" w:rsidRPr="00EB220F">
        <w:rPr>
          <w:color w:val="000000"/>
        </w:rPr>
        <w:t xml:space="preserve">Краснозёрское и в </w:t>
      </w:r>
      <w:smartTag w:uri="urn:schemas-microsoft-com:office:smarttags" w:element="metricconverter">
        <w:smartTagPr>
          <w:attr w:name="ProductID" w:val="70 км"/>
        </w:smartTagPr>
        <w:r w:rsidR="004063B1" w:rsidRPr="00EB220F">
          <w:rPr>
            <w:color w:val="000000"/>
          </w:rPr>
          <w:t>70 км</w:t>
        </w:r>
      </w:smartTag>
      <w:r w:rsidR="004063B1" w:rsidRPr="00EB220F">
        <w:rPr>
          <w:color w:val="000000"/>
        </w:rPr>
        <w:t xml:space="preserve"> от ближайшей железнодорожной станции с. Пол</w:t>
      </w:r>
      <w:r w:rsidR="004063B1" w:rsidRPr="00EB220F">
        <w:rPr>
          <w:color w:val="000000"/>
        </w:rPr>
        <w:t>о</w:t>
      </w:r>
      <w:r w:rsidR="004063B1" w:rsidRPr="00EB220F">
        <w:rPr>
          <w:color w:val="000000"/>
        </w:rPr>
        <w:t>винное.</w:t>
      </w:r>
    </w:p>
    <w:p w:rsidR="004063B1" w:rsidRPr="00EB220F" w:rsidRDefault="004063B1" w:rsidP="004063B1">
      <w:pPr>
        <w:jc w:val="both"/>
        <w:rPr>
          <w:color w:val="000000"/>
        </w:rPr>
      </w:pPr>
      <w:r w:rsidRPr="00EB220F">
        <w:rPr>
          <w:color w:val="000000"/>
        </w:rPr>
        <w:t>На его территории расположено 4 населённых пункта. Численность населения на 01.01.2007 года составила 1647 человек. На протяжении последних лет численность населения пост</w:t>
      </w:r>
      <w:r w:rsidRPr="00EB220F">
        <w:rPr>
          <w:color w:val="000000"/>
        </w:rPr>
        <w:t>о</w:t>
      </w:r>
      <w:r w:rsidRPr="00EB220F">
        <w:rPr>
          <w:color w:val="000000"/>
        </w:rPr>
        <w:t>янно возрастает. Все население сельское. Крупными селами являются - с. Майское. Этнический с</w:t>
      </w:r>
      <w:r w:rsidRPr="00EB220F">
        <w:rPr>
          <w:color w:val="000000"/>
        </w:rPr>
        <w:t>о</w:t>
      </w:r>
      <w:r w:rsidRPr="00EB220F">
        <w:rPr>
          <w:color w:val="000000"/>
        </w:rPr>
        <w:t>став населения следующий: русские, немцы, казахи, украинцы.</w:t>
      </w:r>
    </w:p>
    <w:p w:rsidR="004063B1" w:rsidRPr="00EB220F" w:rsidRDefault="004063B1" w:rsidP="004063B1">
      <w:pPr>
        <w:jc w:val="both"/>
        <w:rPr>
          <w:b/>
          <w:bCs/>
          <w:color w:val="000000"/>
        </w:rPr>
      </w:pPr>
      <w:bookmarkStart w:id="12" w:name="12"/>
      <w:r w:rsidRPr="00EB220F">
        <w:rPr>
          <w:b/>
          <w:bCs/>
          <w:color w:val="000000"/>
          <w:u w:val="single"/>
        </w:rPr>
        <w:t>Мохнатологовский сельсовет</w:t>
      </w:r>
      <w:bookmarkEnd w:id="12"/>
    </w:p>
    <w:p w:rsidR="004063B1" w:rsidRPr="00EB220F" w:rsidRDefault="004063B1" w:rsidP="004063B1">
      <w:pPr>
        <w:ind w:firstLine="709"/>
        <w:jc w:val="both"/>
        <w:rPr>
          <w:color w:val="000000"/>
        </w:rPr>
      </w:pPr>
      <w:r w:rsidRPr="00EB220F">
        <w:rPr>
          <w:color w:val="000000"/>
        </w:rPr>
        <w:t>Петропавловский сельсовет был образован в декабре 1917 года, затем в 1969 году был переименован в Мохнатолого</w:t>
      </w:r>
      <w:r w:rsidRPr="00EB220F">
        <w:rPr>
          <w:color w:val="000000"/>
        </w:rPr>
        <w:t>в</w:t>
      </w:r>
      <w:r w:rsidRPr="00EB220F">
        <w:rPr>
          <w:color w:val="000000"/>
        </w:rPr>
        <w:t>ский сельский Совет.</w:t>
      </w:r>
    </w:p>
    <w:p w:rsidR="004063B1" w:rsidRPr="00EB220F" w:rsidRDefault="004063B1" w:rsidP="004063B1">
      <w:pPr>
        <w:ind w:firstLine="709"/>
        <w:jc w:val="both"/>
        <w:rPr>
          <w:color w:val="000000"/>
        </w:rPr>
      </w:pPr>
      <w:r w:rsidRPr="00EB220F">
        <w:rPr>
          <w:color w:val="000000"/>
        </w:rPr>
        <w:t>Территория поселения общей площадью 363,87 кв. км расположена в юго- западной части Новосибирской области и входит в состав Сибирского федерального округа Красн</w:t>
      </w:r>
      <w:r w:rsidRPr="00EB220F">
        <w:rPr>
          <w:color w:val="000000"/>
        </w:rPr>
        <w:t>о</w:t>
      </w:r>
      <w:r w:rsidRPr="00EB220F">
        <w:rPr>
          <w:color w:val="000000"/>
        </w:rPr>
        <w:t xml:space="preserve">зёрского района, поселение находится на расстоянии </w:t>
      </w:r>
      <w:smartTag w:uri="urn:schemas-microsoft-com:office:smarttags" w:element="metricconverter">
        <w:smartTagPr>
          <w:attr w:name="ProductID" w:val="320 км"/>
        </w:smartTagPr>
        <w:r w:rsidRPr="00EB220F">
          <w:rPr>
            <w:color w:val="000000"/>
          </w:rPr>
          <w:t>320 км</w:t>
        </w:r>
      </w:smartTag>
      <w:r w:rsidRPr="00EB220F">
        <w:rPr>
          <w:color w:val="000000"/>
        </w:rPr>
        <w:t xml:space="preserve"> от областного центра г.Новосибирска, в </w:t>
      </w:r>
      <w:smartTag w:uri="urn:schemas-microsoft-com:office:smarttags" w:element="metricconverter">
        <w:smartTagPr>
          <w:attr w:name="ProductID" w:val="25 км"/>
        </w:smartTagPr>
        <w:r w:rsidRPr="00EB220F">
          <w:rPr>
            <w:color w:val="000000"/>
          </w:rPr>
          <w:t>25 км</w:t>
        </w:r>
      </w:smartTag>
      <w:r w:rsidRPr="00EB220F">
        <w:rPr>
          <w:color w:val="000000"/>
        </w:rPr>
        <w:t xml:space="preserve"> от районного центра р.п. Краснозерское, и в </w:t>
      </w:r>
      <w:smartTag w:uri="urn:schemas-microsoft-com:office:smarttags" w:element="metricconverter">
        <w:smartTagPr>
          <w:attr w:name="ProductID" w:val="60 км"/>
        </w:smartTagPr>
        <w:r w:rsidRPr="00EB220F">
          <w:rPr>
            <w:color w:val="000000"/>
          </w:rPr>
          <w:t>60 км</w:t>
        </w:r>
      </w:smartTag>
      <w:r w:rsidRPr="00EB220F">
        <w:rPr>
          <w:color w:val="000000"/>
        </w:rPr>
        <w:t xml:space="preserve"> от ближайшей железнодорожной станции Краснозерская. Протяженность поселения с севера на юг соста</w:t>
      </w:r>
      <w:r w:rsidRPr="00EB220F">
        <w:rPr>
          <w:color w:val="000000"/>
        </w:rPr>
        <w:t>в</w:t>
      </w:r>
      <w:r w:rsidRPr="00EB220F">
        <w:rPr>
          <w:color w:val="000000"/>
        </w:rPr>
        <w:t xml:space="preserve">ляет </w:t>
      </w:r>
      <w:smartTag w:uri="urn:schemas-microsoft-com:office:smarttags" w:element="metricconverter">
        <w:smartTagPr>
          <w:attr w:name="ProductID" w:val="20 км"/>
        </w:smartTagPr>
        <w:r w:rsidRPr="00EB220F">
          <w:rPr>
            <w:color w:val="000000"/>
          </w:rPr>
          <w:t>20 км</w:t>
        </w:r>
      </w:smartTag>
      <w:r w:rsidRPr="00EB220F">
        <w:rPr>
          <w:color w:val="000000"/>
        </w:rPr>
        <w:t xml:space="preserve"> и с запада на восток – </w:t>
      </w:r>
      <w:smartTag w:uri="urn:schemas-microsoft-com:office:smarttags" w:element="metricconverter">
        <w:smartTagPr>
          <w:attr w:name="ProductID" w:val="32 км"/>
        </w:smartTagPr>
        <w:r w:rsidRPr="00EB220F">
          <w:rPr>
            <w:color w:val="000000"/>
          </w:rPr>
          <w:t>32 км</w:t>
        </w:r>
      </w:smartTag>
      <w:r w:rsidRPr="00EB220F">
        <w:rPr>
          <w:color w:val="000000"/>
        </w:rPr>
        <w:t>.</w:t>
      </w:r>
    </w:p>
    <w:p w:rsidR="004063B1" w:rsidRPr="00EB220F" w:rsidRDefault="004063B1" w:rsidP="004063B1">
      <w:pPr>
        <w:ind w:firstLine="709"/>
        <w:jc w:val="both"/>
        <w:rPr>
          <w:color w:val="000000"/>
        </w:rPr>
      </w:pPr>
      <w:r w:rsidRPr="00EB220F">
        <w:rPr>
          <w:color w:val="000000"/>
        </w:rPr>
        <w:t>На его территории расположено 2 населенного пункта. Административным центром является с. Мохнатый Лог. Численность населения на 01.01.2008 года составила 2172 чел</w:t>
      </w:r>
      <w:r w:rsidRPr="00EB220F">
        <w:rPr>
          <w:color w:val="000000"/>
        </w:rPr>
        <w:t>о</w:t>
      </w:r>
      <w:r w:rsidRPr="00EB220F">
        <w:rPr>
          <w:color w:val="000000"/>
        </w:rPr>
        <w:t>век. На протяжении последних лет численность населения постоянно снижается, но по сравнению с прошлым 2007 годом, по состоянию на 01.01.2008 года численность во</w:t>
      </w:r>
      <w:r w:rsidRPr="00EB220F">
        <w:rPr>
          <w:color w:val="000000"/>
        </w:rPr>
        <w:t>з</w:t>
      </w:r>
      <w:r w:rsidRPr="00EB220F">
        <w:rPr>
          <w:color w:val="000000"/>
        </w:rPr>
        <w:t>росла на 22 человека, за счет увеличения рождаемости и миграционного притока населения. Все население сельское. Крупными селами являются с. Мохнатый Лог; с. Петропа</w:t>
      </w:r>
      <w:r w:rsidRPr="00EB220F">
        <w:rPr>
          <w:color w:val="000000"/>
        </w:rPr>
        <w:t>в</w:t>
      </w:r>
      <w:r w:rsidRPr="00EB220F">
        <w:rPr>
          <w:color w:val="000000"/>
        </w:rPr>
        <w:t xml:space="preserve">ловка. </w:t>
      </w:r>
    </w:p>
    <w:p w:rsidR="004063B1" w:rsidRPr="00EB220F" w:rsidRDefault="004063B1" w:rsidP="004063B1">
      <w:pPr>
        <w:ind w:firstLine="709"/>
        <w:jc w:val="both"/>
        <w:rPr>
          <w:color w:val="000000"/>
        </w:rPr>
      </w:pPr>
      <w:r w:rsidRPr="00EB220F">
        <w:rPr>
          <w:color w:val="000000"/>
        </w:rPr>
        <w:t>Этнический состав населения: русские, немцы, украинцы, армяне, казахи, молдаване, эстонцы, башкиры, мордовцы, тат</w:t>
      </w:r>
      <w:r w:rsidRPr="00EB220F">
        <w:rPr>
          <w:color w:val="000000"/>
        </w:rPr>
        <w:t>а</w:t>
      </w:r>
      <w:r w:rsidRPr="00EB220F">
        <w:rPr>
          <w:color w:val="000000"/>
        </w:rPr>
        <w:t>ры, поляки, осетины, марийцы.</w:t>
      </w:r>
    </w:p>
    <w:p w:rsidR="004063B1" w:rsidRPr="00EB220F" w:rsidRDefault="004063B1" w:rsidP="004063B1">
      <w:pPr>
        <w:jc w:val="both"/>
        <w:rPr>
          <w:b/>
          <w:bCs/>
          <w:color w:val="000000"/>
          <w:u w:val="single"/>
        </w:rPr>
      </w:pPr>
      <w:bookmarkStart w:id="13" w:name="13"/>
      <w:r w:rsidRPr="00EB220F">
        <w:rPr>
          <w:b/>
          <w:bCs/>
          <w:color w:val="000000"/>
          <w:u w:val="single"/>
        </w:rPr>
        <w:t>Нижнечеремошинский сельсовет</w:t>
      </w:r>
      <w:bookmarkEnd w:id="13"/>
    </w:p>
    <w:p w:rsidR="004063B1" w:rsidRPr="00EB220F" w:rsidRDefault="004063B1" w:rsidP="004063B1">
      <w:pPr>
        <w:ind w:firstLine="709"/>
        <w:jc w:val="both"/>
        <w:rPr>
          <w:color w:val="000000"/>
        </w:rPr>
      </w:pPr>
      <w:r w:rsidRPr="00EB220F">
        <w:rPr>
          <w:color w:val="000000"/>
        </w:rPr>
        <w:t>Нижнечеремошинский сельсовет был образован в 1968 году. Территория поселения общей площадью 346 кв. км расположена в западной части Новосибирской области на ра</w:t>
      </w:r>
      <w:r w:rsidRPr="00EB220F">
        <w:rPr>
          <w:color w:val="000000"/>
        </w:rPr>
        <w:t>с</w:t>
      </w:r>
      <w:r w:rsidRPr="00EB220F">
        <w:rPr>
          <w:color w:val="000000"/>
        </w:rPr>
        <w:t xml:space="preserve">стоянии </w:t>
      </w:r>
      <w:smartTag w:uri="urn:schemas-microsoft-com:office:smarttags" w:element="metricconverter">
        <w:smartTagPr>
          <w:attr w:name="ProductID" w:val="350 км"/>
        </w:smartTagPr>
        <w:r w:rsidRPr="00EB220F">
          <w:rPr>
            <w:color w:val="000000"/>
          </w:rPr>
          <w:t>350 км</w:t>
        </w:r>
      </w:smartTag>
      <w:r w:rsidRPr="00EB220F">
        <w:rPr>
          <w:color w:val="000000"/>
        </w:rPr>
        <w:t xml:space="preserve"> от областного центра г. Новосибирска, в </w:t>
      </w:r>
      <w:smartTag w:uri="urn:schemas-microsoft-com:office:smarttags" w:element="metricconverter">
        <w:smartTagPr>
          <w:attr w:name="ProductID" w:val="20 км"/>
        </w:smartTagPr>
        <w:r w:rsidRPr="00EB220F">
          <w:rPr>
            <w:color w:val="000000"/>
          </w:rPr>
          <w:t>20 км</w:t>
        </w:r>
      </w:smartTag>
      <w:r w:rsidRPr="00EB220F">
        <w:rPr>
          <w:color w:val="000000"/>
        </w:rPr>
        <w:t xml:space="preserve"> от районного центра р.п. Краснозёрское и в </w:t>
      </w:r>
      <w:smartTag w:uri="urn:schemas-microsoft-com:office:smarttags" w:element="metricconverter">
        <w:smartTagPr>
          <w:attr w:name="ProductID" w:val="70 км"/>
        </w:smartTagPr>
        <w:r w:rsidRPr="00EB220F">
          <w:rPr>
            <w:color w:val="000000"/>
          </w:rPr>
          <w:t>70 км</w:t>
        </w:r>
      </w:smartTag>
      <w:r w:rsidRPr="00EB220F">
        <w:rPr>
          <w:color w:val="000000"/>
        </w:rPr>
        <w:t xml:space="preserve"> от ближайшей железнодорожной станции с. Половинное. Протяжённость поселения с севера на юг составляет </w:t>
      </w:r>
      <w:smartTag w:uri="urn:schemas-microsoft-com:office:smarttags" w:element="metricconverter">
        <w:smartTagPr>
          <w:attr w:name="ProductID" w:val="21 км"/>
        </w:smartTagPr>
        <w:r w:rsidRPr="00EB220F">
          <w:rPr>
            <w:color w:val="000000"/>
          </w:rPr>
          <w:t>21 км</w:t>
        </w:r>
      </w:smartTag>
      <w:r w:rsidRPr="00EB220F">
        <w:rPr>
          <w:color w:val="000000"/>
        </w:rPr>
        <w:t xml:space="preserve"> и с з</w:t>
      </w:r>
      <w:r w:rsidRPr="00EB220F">
        <w:rPr>
          <w:color w:val="000000"/>
        </w:rPr>
        <w:t>а</w:t>
      </w:r>
      <w:r w:rsidRPr="00EB220F">
        <w:rPr>
          <w:color w:val="000000"/>
        </w:rPr>
        <w:t xml:space="preserve">пада на восток </w:t>
      </w:r>
      <w:smartTag w:uri="urn:schemas-microsoft-com:office:smarttags" w:element="metricconverter">
        <w:smartTagPr>
          <w:attr w:name="ProductID" w:val="5,55 км"/>
        </w:smartTagPr>
        <w:r w:rsidRPr="00EB220F">
          <w:rPr>
            <w:color w:val="000000"/>
          </w:rPr>
          <w:t>5,55 км</w:t>
        </w:r>
      </w:smartTag>
      <w:r w:rsidRPr="00EB220F">
        <w:rPr>
          <w:color w:val="000000"/>
        </w:rPr>
        <w:t>.</w:t>
      </w:r>
    </w:p>
    <w:p w:rsidR="004063B1" w:rsidRPr="00EB220F" w:rsidRDefault="004063B1" w:rsidP="004063B1">
      <w:pPr>
        <w:ind w:firstLine="709"/>
        <w:jc w:val="both"/>
        <w:rPr>
          <w:color w:val="000000"/>
        </w:rPr>
      </w:pPr>
      <w:r w:rsidRPr="00EB220F">
        <w:rPr>
          <w:color w:val="000000"/>
        </w:rPr>
        <w:t>На его территории расположено 2 населённых пункта. Численность населения на 01.01.2007 года составила 1155 человек. На протяжении последних лет численность насел</w:t>
      </w:r>
      <w:r w:rsidRPr="00EB220F">
        <w:rPr>
          <w:color w:val="000000"/>
        </w:rPr>
        <w:t>е</w:t>
      </w:r>
      <w:r w:rsidRPr="00EB220F">
        <w:rPr>
          <w:color w:val="000000"/>
        </w:rPr>
        <w:t xml:space="preserve">ния не меняется. Всё население сельское. Крупным селом является с. Нижнечеремошное. </w:t>
      </w:r>
    </w:p>
    <w:p w:rsidR="004063B1" w:rsidRPr="00EB220F" w:rsidRDefault="004063B1" w:rsidP="004063B1">
      <w:pPr>
        <w:ind w:firstLine="709"/>
        <w:jc w:val="both"/>
        <w:rPr>
          <w:color w:val="000000"/>
        </w:rPr>
      </w:pPr>
      <w:r w:rsidRPr="00EB220F">
        <w:rPr>
          <w:color w:val="000000"/>
        </w:rPr>
        <w:t>Этнический состав населения следующий: русские, немцы, казахи, удмурты, армяне, азерба</w:t>
      </w:r>
      <w:r w:rsidRPr="00EB220F">
        <w:rPr>
          <w:color w:val="000000"/>
        </w:rPr>
        <w:t>й</w:t>
      </w:r>
      <w:r w:rsidRPr="00EB220F">
        <w:rPr>
          <w:color w:val="000000"/>
        </w:rPr>
        <w:t>джанцы.</w:t>
      </w:r>
    </w:p>
    <w:p w:rsidR="004063B1" w:rsidRPr="00EB220F" w:rsidRDefault="004063B1" w:rsidP="004063B1">
      <w:pPr>
        <w:jc w:val="both"/>
        <w:rPr>
          <w:b/>
          <w:bCs/>
          <w:color w:val="000000"/>
          <w:u w:val="single"/>
        </w:rPr>
      </w:pPr>
      <w:bookmarkStart w:id="14" w:name="14"/>
      <w:r w:rsidRPr="00EB220F">
        <w:rPr>
          <w:b/>
          <w:bCs/>
          <w:color w:val="000000"/>
          <w:u w:val="single"/>
        </w:rPr>
        <w:t>Октябрьский сельсовет</w:t>
      </w:r>
      <w:bookmarkEnd w:id="14"/>
    </w:p>
    <w:p w:rsidR="004063B1" w:rsidRPr="00EB220F" w:rsidRDefault="005143A8" w:rsidP="004063B1">
      <w:pPr>
        <w:ind w:firstLine="709"/>
        <w:jc w:val="both"/>
        <w:rPr>
          <w:color w:val="000000"/>
        </w:rPr>
      </w:pPr>
      <w:r w:rsidRPr="00EB220F">
        <w:rPr>
          <w:color w:val="000000"/>
        </w:rPr>
        <w:t>Октябрьский сельсовет был образован в 1930 году . Территория поселения общей площадью 389,81 кв.км расположена в юго-западной части Новосибирской области на ра</w:t>
      </w:r>
      <w:r w:rsidRPr="00EB220F">
        <w:rPr>
          <w:color w:val="000000"/>
        </w:rPr>
        <w:t>с</w:t>
      </w:r>
      <w:r w:rsidRPr="00EB220F">
        <w:rPr>
          <w:color w:val="000000"/>
        </w:rPr>
        <w:t xml:space="preserve">стоянии </w:t>
      </w:r>
      <w:smartTag w:uri="urn:schemas-microsoft-com:office:smarttags" w:element="metricconverter">
        <w:smartTagPr>
          <w:attr w:name="ProductID" w:val="360 км"/>
        </w:smartTagPr>
        <w:r w:rsidRPr="00EB220F">
          <w:rPr>
            <w:color w:val="000000"/>
          </w:rPr>
          <w:t>360 км</w:t>
        </w:r>
      </w:smartTag>
      <w:r w:rsidRPr="00EB220F">
        <w:rPr>
          <w:color w:val="000000"/>
        </w:rPr>
        <w:t xml:space="preserve"> от областного центра г.Новосибирска , в </w:t>
      </w:r>
      <w:smartTag w:uri="urn:schemas-microsoft-com:office:smarttags" w:element="metricconverter">
        <w:smartTagPr>
          <w:attr w:name="ProductID" w:val="40 км"/>
        </w:smartTagPr>
        <w:r w:rsidRPr="00EB220F">
          <w:rPr>
            <w:color w:val="000000"/>
          </w:rPr>
          <w:t>40 км</w:t>
        </w:r>
      </w:smartTag>
      <w:r w:rsidRPr="00EB220F">
        <w:rPr>
          <w:color w:val="000000"/>
        </w:rPr>
        <w:t xml:space="preserve">. от районного центра р.п. </w:t>
      </w:r>
      <w:r w:rsidR="004063B1" w:rsidRPr="00EB220F">
        <w:rPr>
          <w:color w:val="000000"/>
        </w:rPr>
        <w:t xml:space="preserve">Краснозёрское и в </w:t>
      </w:r>
      <w:smartTag w:uri="urn:schemas-microsoft-com:office:smarttags" w:element="metricconverter">
        <w:smartTagPr>
          <w:attr w:name="ProductID" w:val="95 км"/>
        </w:smartTagPr>
        <w:r w:rsidR="004063B1" w:rsidRPr="00EB220F">
          <w:rPr>
            <w:color w:val="000000"/>
          </w:rPr>
          <w:t>95 км</w:t>
        </w:r>
      </w:smartTag>
      <w:r w:rsidR="004063B1" w:rsidRPr="00EB220F">
        <w:rPr>
          <w:color w:val="000000"/>
        </w:rPr>
        <w:t xml:space="preserve"> от ближайшей железнодорожной станции. </w:t>
      </w:r>
      <w:r w:rsidRPr="00EB220F">
        <w:rPr>
          <w:color w:val="000000"/>
        </w:rPr>
        <w:t xml:space="preserve">Административный центр п. Октябрьский удален на </w:t>
      </w:r>
      <w:smartTag w:uri="urn:schemas-microsoft-com:office:smarttags" w:element="metricconverter">
        <w:smartTagPr>
          <w:attr w:name="ProductID" w:val="9 км"/>
        </w:smartTagPr>
        <w:r w:rsidRPr="00EB220F">
          <w:rPr>
            <w:color w:val="000000"/>
          </w:rPr>
          <w:t>9 км</w:t>
        </w:r>
      </w:smartTag>
      <w:r w:rsidRPr="00EB220F">
        <w:rPr>
          <w:color w:val="000000"/>
        </w:rPr>
        <w:t>. на юг от автомагистрали Новосибирск – Кар</w:t>
      </w:r>
      <w:r w:rsidRPr="00EB220F">
        <w:rPr>
          <w:color w:val="000000"/>
        </w:rPr>
        <w:t>а</w:t>
      </w:r>
      <w:r w:rsidRPr="00EB220F">
        <w:rPr>
          <w:color w:val="000000"/>
        </w:rPr>
        <w:t xml:space="preserve">сук. </w:t>
      </w:r>
    </w:p>
    <w:p w:rsidR="004063B1" w:rsidRPr="00EB220F" w:rsidRDefault="005143A8" w:rsidP="004063B1">
      <w:pPr>
        <w:ind w:firstLine="709"/>
        <w:jc w:val="both"/>
        <w:rPr>
          <w:color w:val="000000"/>
        </w:rPr>
      </w:pPr>
      <w:r w:rsidRPr="00EB220F">
        <w:rPr>
          <w:color w:val="000000"/>
        </w:rPr>
        <w:t>На его территории расположено 5 населенных пунктов п. Октябрьский, п. Степной, п. Зелёна Роща, п. Курьинский, п. Хабаровский. Удалённость поселков от администрати</w:t>
      </w:r>
      <w:r w:rsidRPr="00EB220F">
        <w:rPr>
          <w:color w:val="000000"/>
        </w:rPr>
        <w:t>в</w:t>
      </w:r>
      <w:r w:rsidRPr="00EB220F">
        <w:rPr>
          <w:color w:val="000000"/>
        </w:rPr>
        <w:t xml:space="preserve">ного центра п. Октябрьский составляет от 7 до </w:t>
      </w:r>
      <w:smartTag w:uri="urn:schemas-microsoft-com:office:smarttags" w:element="metricconverter">
        <w:smartTagPr>
          <w:attr w:name="ProductID" w:val="18 км"/>
        </w:smartTagPr>
        <w:r w:rsidRPr="00EB220F">
          <w:rPr>
            <w:color w:val="000000"/>
          </w:rPr>
          <w:t>18 км</w:t>
        </w:r>
      </w:smartTag>
      <w:r w:rsidRPr="00EB220F">
        <w:rPr>
          <w:color w:val="000000"/>
        </w:rPr>
        <w:t xml:space="preserve">. </w:t>
      </w:r>
      <w:r w:rsidR="004063B1" w:rsidRPr="00EB220F">
        <w:rPr>
          <w:color w:val="000000"/>
        </w:rPr>
        <w:t>На протяжении последних трех лет числе</w:t>
      </w:r>
      <w:r w:rsidR="004063B1" w:rsidRPr="00EB220F">
        <w:rPr>
          <w:color w:val="000000"/>
        </w:rPr>
        <w:t>н</w:t>
      </w:r>
      <w:r w:rsidR="004063B1" w:rsidRPr="00EB220F">
        <w:rPr>
          <w:color w:val="000000"/>
        </w:rPr>
        <w:t xml:space="preserve">ность населения увеличивается. По регистрации численность населения на 01.01.2008 </w:t>
      </w:r>
      <w:r w:rsidR="004063B1" w:rsidRPr="00EB220F">
        <w:rPr>
          <w:color w:val="000000"/>
        </w:rPr>
        <w:lastRenderedPageBreak/>
        <w:t>г. с</w:t>
      </w:r>
      <w:r w:rsidR="004063B1" w:rsidRPr="00EB220F">
        <w:rPr>
          <w:color w:val="000000"/>
        </w:rPr>
        <w:t>о</w:t>
      </w:r>
      <w:r w:rsidR="004063B1" w:rsidRPr="00EB220F">
        <w:rPr>
          <w:color w:val="000000"/>
        </w:rPr>
        <w:t xml:space="preserve">ставила 1749 человек, но фактически проживает 1482 человека, так как для трудоустройства, население вынуждено мигрировать. Все население сельское. </w:t>
      </w:r>
      <w:r w:rsidRPr="00EB220F">
        <w:rPr>
          <w:color w:val="000000"/>
        </w:rPr>
        <w:t xml:space="preserve">Крупными селами являются – п. Октябрьский, п. Курьинский. </w:t>
      </w:r>
    </w:p>
    <w:p w:rsidR="004063B1" w:rsidRPr="00EB220F" w:rsidRDefault="004063B1" w:rsidP="004063B1">
      <w:pPr>
        <w:ind w:firstLine="709"/>
        <w:jc w:val="both"/>
        <w:rPr>
          <w:color w:val="000000"/>
        </w:rPr>
      </w:pPr>
      <w:r w:rsidRPr="00EB220F">
        <w:rPr>
          <w:color w:val="000000"/>
        </w:rPr>
        <w:t>Этнический состав населения следующий: русские, каз</w:t>
      </w:r>
      <w:r w:rsidRPr="00EB220F">
        <w:rPr>
          <w:color w:val="000000"/>
        </w:rPr>
        <w:t>а</w:t>
      </w:r>
      <w:r w:rsidRPr="00EB220F">
        <w:rPr>
          <w:color w:val="000000"/>
        </w:rPr>
        <w:t>хи, немцы, украинцы.</w:t>
      </w:r>
    </w:p>
    <w:p w:rsidR="004063B1" w:rsidRPr="00EB220F" w:rsidRDefault="004063B1" w:rsidP="004063B1">
      <w:pPr>
        <w:jc w:val="both"/>
        <w:rPr>
          <w:b/>
          <w:bCs/>
          <w:color w:val="000000"/>
          <w:u w:val="single"/>
        </w:rPr>
      </w:pPr>
      <w:bookmarkStart w:id="15" w:name="15"/>
      <w:r w:rsidRPr="00EB220F">
        <w:rPr>
          <w:b/>
          <w:bCs/>
          <w:color w:val="000000"/>
          <w:u w:val="single"/>
        </w:rPr>
        <w:t>Орехово-Логовской сельсовет</w:t>
      </w:r>
      <w:bookmarkEnd w:id="15"/>
    </w:p>
    <w:p w:rsidR="004063B1" w:rsidRPr="00EB220F" w:rsidRDefault="005143A8" w:rsidP="004063B1">
      <w:pPr>
        <w:shd w:val="clear" w:color="auto" w:fill="FFFFFF"/>
        <w:ind w:firstLine="709"/>
        <w:jc w:val="both"/>
        <w:rPr>
          <w:color w:val="000000"/>
          <w:spacing w:val="-7"/>
        </w:rPr>
      </w:pPr>
      <w:r w:rsidRPr="00EB220F">
        <w:rPr>
          <w:color w:val="000000"/>
          <w:spacing w:val="-7"/>
        </w:rPr>
        <w:t xml:space="preserve">Село Орехов  - Лог было образовано в 1893 году. </w:t>
      </w:r>
      <w:r w:rsidR="004063B1" w:rsidRPr="00EB220F">
        <w:rPr>
          <w:color w:val="000000"/>
          <w:spacing w:val="-7"/>
        </w:rPr>
        <w:t>Сельсовет в 1943 году. Территория посел</w:t>
      </w:r>
      <w:r w:rsidR="004063B1" w:rsidRPr="00EB220F">
        <w:rPr>
          <w:color w:val="000000"/>
          <w:spacing w:val="-7"/>
        </w:rPr>
        <w:t>е</w:t>
      </w:r>
      <w:r w:rsidR="004063B1" w:rsidRPr="00EB220F">
        <w:rPr>
          <w:color w:val="000000"/>
          <w:spacing w:val="-7"/>
        </w:rPr>
        <w:t xml:space="preserve">ния общей площадью </w:t>
      </w:r>
      <w:smartTag w:uri="urn:schemas-microsoft-com:office:smarttags" w:element="metricconverter">
        <w:smartTagPr>
          <w:attr w:name="ProductID" w:val="20504 га"/>
        </w:smartTagPr>
        <w:r w:rsidR="004063B1" w:rsidRPr="00EB220F">
          <w:rPr>
            <w:color w:val="000000"/>
            <w:spacing w:val="-7"/>
          </w:rPr>
          <w:t>20504 га</w:t>
        </w:r>
      </w:smartTag>
      <w:r w:rsidR="004063B1" w:rsidRPr="00EB220F">
        <w:rPr>
          <w:color w:val="000000"/>
          <w:spacing w:val="-7"/>
        </w:rPr>
        <w:t xml:space="preserve"> расположена в юго-восточной части Краснозерского района Нов</w:t>
      </w:r>
      <w:r w:rsidR="004063B1" w:rsidRPr="00EB220F">
        <w:rPr>
          <w:color w:val="000000"/>
          <w:spacing w:val="-7"/>
        </w:rPr>
        <w:t>о</w:t>
      </w:r>
      <w:r w:rsidR="004063B1" w:rsidRPr="00EB220F">
        <w:rPr>
          <w:color w:val="000000"/>
          <w:spacing w:val="-7"/>
        </w:rPr>
        <w:t xml:space="preserve">сибирской области на расстоянии </w:t>
      </w:r>
      <w:smartTag w:uri="urn:schemas-microsoft-com:office:smarttags" w:element="metricconverter">
        <w:smartTagPr>
          <w:attr w:name="ProductID" w:val="325 км"/>
        </w:smartTagPr>
        <w:r w:rsidR="004063B1" w:rsidRPr="00EB220F">
          <w:rPr>
            <w:color w:val="000000"/>
            <w:spacing w:val="-7"/>
          </w:rPr>
          <w:t>325 км</w:t>
        </w:r>
      </w:smartTag>
      <w:r w:rsidR="004063B1" w:rsidRPr="00EB220F">
        <w:rPr>
          <w:color w:val="000000"/>
          <w:spacing w:val="-7"/>
        </w:rPr>
        <w:t xml:space="preserve"> от областного центра г. Новосибирска, от районного центра р.п. Краснозерское в </w:t>
      </w:r>
      <w:smartTag w:uri="urn:schemas-microsoft-com:office:smarttags" w:element="metricconverter">
        <w:smartTagPr>
          <w:attr w:name="ProductID" w:val="25 км"/>
        </w:smartTagPr>
        <w:r w:rsidR="004063B1" w:rsidRPr="00EB220F">
          <w:rPr>
            <w:color w:val="000000"/>
            <w:spacing w:val="-7"/>
          </w:rPr>
          <w:t>25 км</w:t>
        </w:r>
      </w:smartTag>
      <w:r w:rsidR="004063B1" w:rsidRPr="00EB220F">
        <w:rPr>
          <w:color w:val="000000"/>
          <w:spacing w:val="-7"/>
        </w:rPr>
        <w:t xml:space="preserve"> и в </w:t>
      </w:r>
      <w:smartTag w:uri="urn:schemas-microsoft-com:office:smarttags" w:element="metricconverter">
        <w:smartTagPr>
          <w:attr w:name="ProductID" w:val="25 км"/>
        </w:smartTagPr>
        <w:r w:rsidR="004063B1" w:rsidRPr="00EB220F">
          <w:rPr>
            <w:color w:val="000000"/>
            <w:spacing w:val="-7"/>
          </w:rPr>
          <w:t>25 км</w:t>
        </w:r>
      </w:smartTag>
      <w:r w:rsidR="004063B1" w:rsidRPr="00EB220F">
        <w:rPr>
          <w:color w:val="000000"/>
          <w:spacing w:val="-7"/>
        </w:rPr>
        <w:t xml:space="preserve"> от ближайшей железнодорожной станции П</w:t>
      </w:r>
      <w:r w:rsidR="004063B1" w:rsidRPr="00EB220F">
        <w:rPr>
          <w:color w:val="000000"/>
          <w:spacing w:val="-7"/>
        </w:rPr>
        <w:t>о</w:t>
      </w:r>
      <w:r w:rsidR="004063B1" w:rsidRPr="00EB220F">
        <w:rPr>
          <w:color w:val="000000"/>
          <w:spacing w:val="-7"/>
        </w:rPr>
        <w:t xml:space="preserve">ловинное. </w:t>
      </w:r>
    </w:p>
    <w:p w:rsidR="004063B1" w:rsidRPr="00EB220F" w:rsidRDefault="004063B1" w:rsidP="004063B1">
      <w:pPr>
        <w:shd w:val="clear" w:color="auto" w:fill="FFFFFF"/>
        <w:ind w:firstLine="709"/>
        <w:jc w:val="both"/>
        <w:rPr>
          <w:color w:val="000000"/>
          <w:spacing w:val="-7"/>
        </w:rPr>
      </w:pPr>
      <w:r w:rsidRPr="00EB220F">
        <w:rPr>
          <w:color w:val="000000"/>
          <w:spacing w:val="-7"/>
        </w:rPr>
        <w:t>На территории МО расположено 2 населенных пункта – село Орехов Лог и поселок Зуе</w:t>
      </w:r>
      <w:r w:rsidRPr="00EB220F">
        <w:rPr>
          <w:color w:val="000000"/>
          <w:spacing w:val="-7"/>
        </w:rPr>
        <w:t>в</w:t>
      </w:r>
      <w:r w:rsidRPr="00EB220F">
        <w:rPr>
          <w:color w:val="000000"/>
          <w:spacing w:val="-7"/>
        </w:rPr>
        <w:t xml:space="preserve">ский. Численность населения на 01.01.2007 года составила 1283 человека. Все население сельское. </w:t>
      </w:r>
    </w:p>
    <w:p w:rsidR="004063B1" w:rsidRPr="00EB220F" w:rsidRDefault="004063B1" w:rsidP="004063B1">
      <w:pPr>
        <w:shd w:val="clear" w:color="auto" w:fill="FFFFFF"/>
        <w:ind w:firstLine="709"/>
        <w:jc w:val="both"/>
        <w:rPr>
          <w:color w:val="000000"/>
          <w:spacing w:val="-7"/>
        </w:rPr>
      </w:pPr>
      <w:r w:rsidRPr="00EB220F">
        <w:rPr>
          <w:color w:val="000000"/>
          <w:spacing w:val="-7"/>
        </w:rPr>
        <w:t>Этнический состав насел</w:t>
      </w:r>
      <w:r w:rsidRPr="00EB220F">
        <w:rPr>
          <w:color w:val="000000"/>
          <w:spacing w:val="-7"/>
        </w:rPr>
        <w:t>е</w:t>
      </w:r>
      <w:r w:rsidRPr="00EB220F">
        <w:rPr>
          <w:color w:val="000000"/>
          <w:spacing w:val="-7"/>
        </w:rPr>
        <w:t>ния: русские, украинцы, немцы, казахи и др.</w:t>
      </w:r>
    </w:p>
    <w:p w:rsidR="004063B1" w:rsidRPr="00EB220F" w:rsidRDefault="005143A8" w:rsidP="004063B1">
      <w:pPr>
        <w:jc w:val="both"/>
        <w:rPr>
          <w:b/>
          <w:bCs/>
          <w:color w:val="000000"/>
          <w:u w:val="single"/>
        </w:rPr>
      </w:pPr>
      <w:bookmarkStart w:id="16" w:name="16"/>
      <w:r w:rsidRPr="00EB220F">
        <w:rPr>
          <w:b/>
          <w:bCs/>
          <w:color w:val="000000"/>
          <w:u w:val="single"/>
        </w:rPr>
        <w:t xml:space="preserve">Половинский </w:t>
      </w:r>
      <w:r w:rsidR="004063B1" w:rsidRPr="00EB220F">
        <w:rPr>
          <w:b/>
          <w:bCs/>
          <w:color w:val="000000"/>
          <w:u w:val="single"/>
        </w:rPr>
        <w:t xml:space="preserve"> сельсовет</w:t>
      </w:r>
      <w:bookmarkEnd w:id="16"/>
    </w:p>
    <w:p w:rsidR="004063B1" w:rsidRPr="00EB220F" w:rsidRDefault="004063B1" w:rsidP="004063B1">
      <w:pPr>
        <w:ind w:firstLine="709"/>
        <w:jc w:val="both"/>
        <w:rPr>
          <w:color w:val="000000"/>
        </w:rPr>
      </w:pPr>
      <w:r w:rsidRPr="00EB220F">
        <w:rPr>
          <w:color w:val="000000"/>
        </w:rPr>
        <w:t>Половинский сельсовет был образован в 1920 году. Территория поселения общей площадью 313,51 кв. км. расположена в юго-западной части Новосибирской области на ра</w:t>
      </w:r>
      <w:r w:rsidRPr="00EB220F">
        <w:rPr>
          <w:color w:val="000000"/>
        </w:rPr>
        <w:t>с</w:t>
      </w:r>
      <w:r w:rsidRPr="00EB220F">
        <w:rPr>
          <w:color w:val="000000"/>
        </w:rPr>
        <w:t xml:space="preserve">стоянии </w:t>
      </w:r>
      <w:smartTag w:uri="urn:schemas-microsoft-com:office:smarttags" w:element="metricconverter">
        <w:smartTagPr>
          <w:attr w:name="ProductID" w:val="350 км"/>
        </w:smartTagPr>
        <w:r w:rsidRPr="00EB220F">
          <w:rPr>
            <w:color w:val="000000"/>
          </w:rPr>
          <w:t>350 км</w:t>
        </w:r>
      </w:smartTag>
      <w:r w:rsidRPr="00EB220F">
        <w:rPr>
          <w:color w:val="000000"/>
        </w:rPr>
        <w:t xml:space="preserve"> от областного центра г. Новосибирска, в </w:t>
      </w:r>
      <w:smartTag w:uri="urn:schemas-microsoft-com:office:smarttags" w:element="metricconverter">
        <w:smartTagPr>
          <w:attr w:name="ProductID" w:val="35 км"/>
        </w:smartTagPr>
        <w:r w:rsidRPr="00EB220F">
          <w:rPr>
            <w:color w:val="000000"/>
          </w:rPr>
          <w:t>35 км</w:t>
        </w:r>
      </w:smartTag>
      <w:r w:rsidRPr="00EB220F">
        <w:rPr>
          <w:color w:val="000000"/>
        </w:rPr>
        <w:t xml:space="preserve"> от районного центра р.п. Краснозерское и </w:t>
      </w:r>
      <w:smartTag w:uri="urn:schemas-microsoft-com:office:smarttags" w:element="metricconverter">
        <w:smartTagPr>
          <w:attr w:name="ProductID" w:val="2 км"/>
        </w:smartTagPr>
        <w:r w:rsidRPr="00EB220F">
          <w:rPr>
            <w:color w:val="000000"/>
          </w:rPr>
          <w:t>2 км</w:t>
        </w:r>
      </w:smartTag>
      <w:r w:rsidRPr="00EB220F">
        <w:rPr>
          <w:color w:val="000000"/>
        </w:rPr>
        <w:t xml:space="preserve"> от ближайшей железнодорожной станции Краснозерская. Протяженность поселения с с</w:t>
      </w:r>
      <w:r w:rsidRPr="00EB220F">
        <w:rPr>
          <w:color w:val="000000"/>
        </w:rPr>
        <w:t>е</w:t>
      </w:r>
      <w:r w:rsidRPr="00EB220F">
        <w:rPr>
          <w:color w:val="000000"/>
        </w:rPr>
        <w:t xml:space="preserve">вера на юг составляет </w:t>
      </w:r>
      <w:smartTag w:uri="urn:schemas-microsoft-com:office:smarttags" w:element="metricconverter">
        <w:smartTagPr>
          <w:attr w:name="ProductID" w:val="26 км"/>
        </w:smartTagPr>
        <w:r w:rsidRPr="00EB220F">
          <w:rPr>
            <w:color w:val="000000"/>
          </w:rPr>
          <w:t>26 км</w:t>
        </w:r>
      </w:smartTag>
      <w:r w:rsidRPr="00EB220F">
        <w:rPr>
          <w:color w:val="000000"/>
        </w:rPr>
        <w:t xml:space="preserve">. и с запада на восток </w:t>
      </w:r>
      <w:smartTag w:uri="urn:schemas-microsoft-com:office:smarttags" w:element="metricconverter">
        <w:smartTagPr>
          <w:attr w:name="ProductID" w:val="35 км"/>
        </w:smartTagPr>
        <w:r w:rsidRPr="00EB220F">
          <w:rPr>
            <w:color w:val="000000"/>
          </w:rPr>
          <w:t>35 км</w:t>
        </w:r>
      </w:smartTag>
      <w:r w:rsidRPr="00EB220F">
        <w:rPr>
          <w:color w:val="000000"/>
        </w:rPr>
        <w:t xml:space="preserve">. </w:t>
      </w:r>
    </w:p>
    <w:p w:rsidR="004063B1" w:rsidRPr="00EB220F" w:rsidRDefault="004063B1" w:rsidP="004063B1">
      <w:pPr>
        <w:ind w:firstLine="709"/>
        <w:jc w:val="both"/>
        <w:rPr>
          <w:color w:val="000000"/>
        </w:rPr>
      </w:pPr>
      <w:r w:rsidRPr="00EB220F">
        <w:rPr>
          <w:color w:val="000000"/>
        </w:rPr>
        <w:t xml:space="preserve">На его территории расположено три населённых пункта. Численность населения на 01.01.08 года составила 4245 человек. На протяжении последних лет численность населения незначительно снижается. Все население сельское. Крупными селами являются- с.Половинное. </w:t>
      </w:r>
    </w:p>
    <w:p w:rsidR="004063B1" w:rsidRPr="00EB220F" w:rsidRDefault="004063B1" w:rsidP="004063B1">
      <w:pPr>
        <w:ind w:firstLine="709"/>
        <w:jc w:val="both"/>
        <w:rPr>
          <w:color w:val="000000"/>
        </w:rPr>
      </w:pPr>
      <w:r w:rsidRPr="00EB220F">
        <w:rPr>
          <w:color w:val="000000"/>
        </w:rPr>
        <w:t>Этнический состав населения следующий: русские, немцы, украинцы, казахи, груз</w:t>
      </w:r>
      <w:r w:rsidRPr="00EB220F">
        <w:rPr>
          <w:color w:val="000000"/>
        </w:rPr>
        <w:t>и</w:t>
      </w:r>
      <w:r w:rsidRPr="00EB220F">
        <w:rPr>
          <w:color w:val="000000"/>
        </w:rPr>
        <w:t>ны, узбеки.</w:t>
      </w:r>
    </w:p>
    <w:p w:rsidR="004063B1" w:rsidRPr="00EB220F" w:rsidRDefault="004063B1" w:rsidP="004063B1">
      <w:pPr>
        <w:jc w:val="both"/>
        <w:rPr>
          <w:b/>
          <w:bCs/>
          <w:color w:val="000000"/>
          <w:u w:val="single"/>
        </w:rPr>
      </w:pPr>
      <w:bookmarkStart w:id="17" w:name="17"/>
      <w:r w:rsidRPr="00EB220F">
        <w:rPr>
          <w:b/>
          <w:bCs/>
          <w:color w:val="000000"/>
          <w:u w:val="single"/>
        </w:rPr>
        <w:t>Полойский сельсовет</w:t>
      </w:r>
      <w:bookmarkEnd w:id="17"/>
    </w:p>
    <w:p w:rsidR="004063B1" w:rsidRPr="00EB220F" w:rsidRDefault="004063B1" w:rsidP="004063B1">
      <w:pPr>
        <w:ind w:firstLine="709"/>
        <w:jc w:val="both"/>
        <w:rPr>
          <w:color w:val="000000"/>
        </w:rPr>
      </w:pPr>
      <w:r w:rsidRPr="00EB220F">
        <w:rPr>
          <w:color w:val="000000"/>
        </w:rPr>
        <w:t>Полойский сельсовет было образован в 1922 году.</w:t>
      </w:r>
    </w:p>
    <w:p w:rsidR="004063B1" w:rsidRPr="00EB220F" w:rsidRDefault="004063B1" w:rsidP="004063B1">
      <w:pPr>
        <w:ind w:firstLine="709"/>
        <w:jc w:val="both"/>
        <w:rPr>
          <w:color w:val="000000"/>
        </w:rPr>
      </w:pPr>
      <w:r w:rsidRPr="00EB220F">
        <w:rPr>
          <w:color w:val="000000"/>
        </w:rPr>
        <w:t>Территория поселения общей площадью 356,99 кв. км расположена в юго-западной части Новосибирской о</w:t>
      </w:r>
      <w:r w:rsidRPr="00EB220F">
        <w:rPr>
          <w:color w:val="000000"/>
        </w:rPr>
        <w:t>б</w:t>
      </w:r>
      <w:r w:rsidRPr="00EB220F">
        <w:rPr>
          <w:color w:val="000000"/>
        </w:rPr>
        <w:t xml:space="preserve">ласти на расстоянии </w:t>
      </w:r>
      <w:smartTag w:uri="urn:schemas-microsoft-com:office:smarttags" w:element="metricconverter">
        <w:smartTagPr>
          <w:attr w:name="ProductID" w:val="320 км"/>
        </w:smartTagPr>
        <w:r w:rsidRPr="00EB220F">
          <w:rPr>
            <w:color w:val="000000"/>
          </w:rPr>
          <w:t>320 км</w:t>
        </w:r>
      </w:smartTag>
      <w:r w:rsidRPr="00EB220F">
        <w:rPr>
          <w:color w:val="000000"/>
        </w:rPr>
        <w:t xml:space="preserve"> от областного центра г.Новосибирска, в </w:t>
      </w:r>
      <w:smartTag w:uri="urn:schemas-microsoft-com:office:smarttags" w:element="metricconverter">
        <w:smartTagPr>
          <w:attr w:name="ProductID" w:val="27 км"/>
        </w:smartTagPr>
        <w:r w:rsidRPr="00EB220F">
          <w:rPr>
            <w:color w:val="000000"/>
          </w:rPr>
          <w:t>27 км</w:t>
        </w:r>
      </w:smartTag>
      <w:r w:rsidRPr="00EB220F">
        <w:rPr>
          <w:color w:val="000000"/>
        </w:rPr>
        <w:t xml:space="preserve"> от районного центра р.п. Краснозёрское и в </w:t>
      </w:r>
      <w:smartTag w:uri="urn:schemas-microsoft-com:office:smarttags" w:element="metricconverter">
        <w:smartTagPr>
          <w:attr w:name="ProductID" w:val="60 км"/>
        </w:smartTagPr>
        <w:r w:rsidRPr="00EB220F">
          <w:rPr>
            <w:color w:val="000000"/>
          </w:rPr>
          <w:t>60 км</w:t>
        </w:r>
      </w:smartTag>
      <w:r w:rsidRPr="00EB220F">
        <w:rPr>
          <w:color w:val="000000"/>
        </w:rPr>
        <w:t xml:space="preserve"> от ближайшей железнодоро</w:t>
      </w:r>
      <w:r w:rsidRPr="00EB220F">
        <w:rPr>
          <w:color w:val="000000"/>
        </w:rPr>
        <w:t>ж</w:t>
      </w:r>
      <w:r w:rsidRPr="00EB220F">
        <w:rPr>
          <w:color w:val="000000"/>
        </w:rPr>
        <w:t xml:space="preserve">ной станции Краснозёрская. Протяженность поселения с севера на юг составляет </w:t>
      </w:r>
      <w:smartTag w:uri="urn:schemas-microsoft-com:office:smarttags" w:element="metricconverter">
        <w:smartTagPr>
          <w:attr w:name="ProductID" w:val="31,7 км"/>
        </w:smartTagPr>
        <w:r w:rsidRPr="00EB220F">
          <w:rPr>
            <w:color w:val="000000"/>
          </w:rPr>
          <w:t>31,7 км</w:t>
        </w:r>
      </w:smartTag>
      <w:r w:rsidRPr="00EB220F">
        <w:rPr>
          <w:color w:val="000000"/>
        </w:rPr>
        <w:t xml:space="preserve"> и с запада на во</w:t>
      </w:r>
      <w:r w:rsidRPr="00EB220F">
        <w:rPr>
          <w:color w:val="000000"/>
        </w:rPr>
        <w:t>с</w:t>
      </w:r>
      <w:r w:rsidRPr="00EB220F">
        <w:rPr>
          <w:color w:val="000000"/>
        </w:rPr>
        <w:t xml:space="preserve">ток- </w:t>
      </w:r>
      <w:smartTag w:uri="urn:schemas-microsoft-com:office:smarttags" w:element="metricconverter">
        <w:smartTagPr>
          <w:attr w:name="ProductID" w:val="16,6 км"/>
        </w:smartTagPr>
        <w:r w:rsidRPr="00EB220F">
          <w:rPr>
            <w:color w:val="000000"/>
          </w:rPr>
          <w:t>16,6 км</w:t>
        </w:r>
      </w:smartTag>
      <w:r w:rsidRPr="00EB220F">
        <w:rPr>
          <w:color w:val="000000"/>
        </w:rPr>
        <w:t xml:space="preserve">. </w:t>
      </w:r>
    </w:p>
    <w:p w:rsidR="004063B1" w:rsidRPr="00EB220F" w:rsidRDefault="004063B1" w:rsidP="004063B1">
      <w:pPr>
        <w:ind w:firstLine="709"/>
        <w:jc w:val="both"/>
        <w:rPr>
          <w:color w:val="000000"/>
        </w:rPr>
      </w:pPr>
      <w:r w:rsidRPr="00EB220F">
        <w:rPr>
          <w:color w:val="000000"/>
        </w:rPr>
        <w:t>На его территории расположено 2 населенных пункта: село Полойка и поселок Луг</w:t>
      </w:r>
      <w:r w:rsidRPr="00EB220F">
        <w:rPr>
          <w:color w:val="000000"/>
        </w:rPr>
        <w:t>о</w:t>
      </w:r>
      <w:r w:rsidRPr="00EB220F">
        <w:rPr>
          <w:color w:val="000000"/>
        </w:rPr>
        <w:t>вой. Численность населения на 01.01.2007 года составила 1807 человек. Все население сел</w:t>
      </w:r>
      <w:r w:rsidRPr="00EB220F">
        <w:rPr>
          <w:color w:val="000000"/>
        </w:rPr>
        <w:t>ь</w:t>
      </w:r>
      <w:r w:rsidRPr="00EB220F">
        <w:rPr>
          <w:color w:val="000000"/>
        </w:rPr>
        <w:t xml:space="preserve">ское. Крупным селом являются – с. Полойка. </w:t>
      </w:r>
    </w:p>
    <w:p w:rsidR="004063B1" w:rsidRPr="00EB220F" w:rsidRDefault="004063B1" w:rsidP="004063B1">
      <w:pPr>
        <w:ind w:firstLine="709"/>
        <w:jc w:val="both"/>
        <w:rPr>
          <w:color w:val="000000"/>
        </w:rPr>
      </w:pPr>
      <w:r w:rsidRPr="00EB220F">
        <w:rPr>
          <w:color w:val="000000"/>
        </w:rPr>
        <w:t>Этнический состав населения следу</w:t>
      </w:r>
      <w:r w:rsidRPr="00EB220F">
        <w:rPr>
          <w:color w:val="000000"/>
        </w:rPr>
        <w:t>ю</w:t>
      </w:r>
      <w:r w:rsidRPr="00EB220F">
        <w:rPr>
          <w:color w:val="000000"/>
        </w:rPr>
        <w:t>щий: русские, украинцы, казахи, немцы.</w:t>
      </w:r>
    </w:p>
    <w:p w:rsidR="004063B1" w:rsidRPr="00EB220F" w:rsidRDefault="004063B1" w:rsidP="004063B1">
      <w:pPr>
        <w:jc w:val="both"/>
        <w:rPr>
          <w:b/>
          <w:bCs/>
          <w:color w:val="000000"/>
          <w:u w:val="single"/>
        </w:rPr>
      </w:pPr>
      <w:bookmarkStart w:id="18" w:name="18"/>
      <w:r w:rsidRPr="00EB220F">
        <w:rPr>
          <w:b/>
          <w:bCs/>
          <w:color w:val="000000"/>
          <w:u w:val="single"/>
        </w:rPr>
        <w:t>Садовский сельсовет</w:t>
      </w:r>
      <w:bookmarkEnd w:id="18"/>
    </w:p>
    <w:p w:rsidR="004063B1" w:rsidRPr="00EB220F" w:rsidRDefault="004063B1" w:rsidP="004063B1">
      <w:pPr>
        <w:ind w:firstLine="709"/>
        <w:jc w:val="both"/>
        <w:rPr>
          <w:color w:val="000000"/>
        </w:rPr>
      </w:pPr>
      <w:r w:rsidRPr="00EB220F">
        <w:rPr>
          <w:color w:val="000000"/>
        </w:rPr>
        <w:t xml:space="preserve">Садовский сельсовет был образован в 1967 году. </w:t>
      </w:r>
      <w:r w:rsidR="005143A8" w:rsidRPr="00EB220F">
        <w:rPr>
          <w:color w:val="000000"/>
        </w:rPr>
        <w:t>Территория поселения общей пл</w:t>
      </w:r>
      <w:r w:rsidR="005143A8" w:rsidRPr="00EB220F">
        <w:rPr>
          <w:color w:val="000000"/>
        </w:rPr>
        <w:t>о</w:t>
      </w:r>
      <w:r w:rsidR="005143A8" w:rsidRPr="00EB220F">
        <w:rPr>
          <w:color w:val="000000"/>
        </w:rPr>
        <w:t>щадью 147,22 кв.км. расположена в юго-западной части Новосибирской области на рассто</w:t>
      </w:r>
      <w:r w:rsidR="005143A8" w:rsidRPr="00EB220F">
        <w:rPr>
          <w:color w:val="000000"/>
        </w:rPr>
        <w:t>я</w:t>
      </w:r>
      <w:r w:rsidR="005143A8" w:rsidRPr="00EB220F">
        <w:rPr>
          <w:color w:val="000000"/>
        </w:rPr>
        <w:t xml:space="preserve">нии </w:t>
      </w:r>
      <w:smartTag w:uri="urn:schemas-microsoft-com:office:smarttags" w:element="metricconverter">
        <w:smartTagPr>
          <w:attr w:name="ProductID" w:val="370 км"/>
        </w:smartTagPr>
        <w:r w:rsidR="005143A8" w:rsidRPr="00EB220F">
          <w:rPr>
            <w:color w:val="000000"/>
          </w:rPr>
          <w:t>370 км</w:t>
        </w:r>
      </w:smartTag>
      <w:r w:rsidR="005143A8" w:rsidRPr="00EB220F">
        <w:rPr>
          <w:color w:val="000000"/>
        </w:rPr>
        <w:t xml:space="preserve"> от областного центра г. Новосибирска, в </w:t>
      </w:r>
      <w:smartTag w:uri="urn:schemas-microsoft-com:office:smarttags" w:element="metricconverter">
        <w:smartTagPr>
          <w:attr w:name="ProductID" w:val="38 км"/>
        </w:smartTagPr>
        <w:r w:rsidR="005143A8" w:rsidRPr="00EB220F">
          <w:rPr>
            <w:color w:val="000000"/>
          </w:rPr>
          <w:t>38 км</w:t>
        </w:r>
      </w:smartTag>
      <w:r w:rsidR="005143A8" w:rsidRPr="00EB220F">
        <w:rPr>
          <w:color w:val="000000"/>
        </w:rPr>
        <w:t xml:space="preserve"> от районного центра р.п.Краснозерское и </w:t>
      </w:r>
      <w:smartTag w:uri="urn:schemas-microsoft-com:office:smarttags" w:element="metricconverter">
        <w:smartTagPr>
          <w:attr w:name="ProductID" w:val="1,5 км"/>
        </w:smartTagPr>
        <w:r w:rsidR="005143A8" w:rsidRPr="00EB220F">
          <w:rPr>
            <w:color w:val="000000"/>
          </w:rPr>
          <w:t>1,5 км</w:t>
        </w:r>
      </w:smartTag>
      <w:r w:rsidR="005143A8" w:rsidRPr="00EB220F">
        <w:rPr>
          <w:color w:val="000000"/>
        </w:rPr>
        <w:t xml:space="preserve"> от ближайшей железнодорожной станции Центральный. </w:t>
      </w:r>
      <w:r w:rsidRPr="00EB220F">
        <w:rPr>
          <w:color w:val="000000"/>
        </w:rPr>
        <w:t>Протяженность поселения с с</w:t>
      </w:r>
      <w:r w:rsidRPr="00EB220F">
        <w:rPr>
          <w:color w:val="000000"/>
        </w:rPr>
        <w:t>е</w:t>
      </w:r>
      <w:r w:rsidRPr="00EB220F">
        <w:rPr>
          <w:color w:val="000000"/>
        </w:rPr>
        <w:t xml:space="preserve">вера на юг составляет </w:t>
      </w:r>
      <w:smartTag w:uri="urn:schemas-microsoft-com:office:smarttags" w:element="metricconverter">
        <w:smartTagPr>
          <w:attr w:name="ProductID" w:val="-17,3 км"/>
        </w:smartTagPr>
        <w:r w:rsidRPr="00EB220F">
          <w:rPr>
            <w:color w:val="000000"/>
          </w:rPr>
          <w:t>-17,3 км</w:t>
        </w:r>
      </w:smartTag>
      <w:r w:rsidRPr="00EB220F">
        <w:rPr>
          <w:color w:val="000000"/>
        </w:rPr>
        <w:t xml:space="preserve"> и с запада на восток - </w:t>
      </w:r>
      <w:smartTag w:uri="urn:schemas-microsoft-com:office:smarttags" w:element="metricconverter">
        <w:smartTagPr>
          <w:attr w:name="ProductID" w:val="13,7 км"/>
        </w:smartTagPr>
        <w:r w:rsidRPr="00EB220F">
          <w:rPr>
            <w:color w:val="000000"/>
          </w:rPr>
          <w:t>13,7 км</w:t>
        </w:r>
      </w:smartTag>
      <w:r w:rsidRPr="00EB220F">
        <w:rPr>
          <w:color w:val="000000"/>
        </w:rPr>
        <w:t xml:space="preserve">. </w:t>
      </w:r>
    </w:p>
    <w:p w:rsidR="004063B1" w:rsidRPr="00EB220F" w:rsidRDefault="004063B1" w:rsidP="004063B1">
      <w:pPr>
        <w:ind w:firstLine="709"/>
        <w:jc w:val="both"/>
        <w:rPr>
          <w:color w:val="000000"/>
        </w:rPr>
      </w:pPr>
      <w:r w:rsidRPr="00EB220F">
        <w:rPr>
          <w:color w:val="000000"/>
        </w:rPr>
        <w:t>На его территории расположено четыре населенных пункта. Численность населения на 01.01.2007 года составила 1293 человека. На протяжении последних лет численность н</w:t>
      </w:r>
      <w:r w:rsidRPr="00EB220F">
        <w:rPr>
          <w:color w:val="000000"/>
        </w:rPr>
        <w:t>а</w:t>
      </w:r>
      <w:r w:rsidRPr="00EB220F">
        <w:rPr>
          <w:color w:val="000000"/>
        </w:rPr>
        <w:t>селения постоянно росла, а за 2006 год численность населения уменьшилась на 29 человек по сравн</w:t>
      </w:r>
      <w:r w:rsidRPr="00EB220F">
        <w:rPr>
          <w:color w:val="000000"/>
        </w:rPr>
        <w:t>е</w:t>
      </w:r>
      <w:r w:rsidRPr="00EB220F">
        <w:rPr>
          <w:color w:val="000000"/>
        </w:rPr>
        <w:t xml:space="preserve">нию с 2005 годом. Все население сельское. </w:t>
      </w:r>
      <w:r w:rsidR="005143A8" w:rsidRPr="00EB220F">
        <w:rPr>
          <w:color w:val="000000"/>
        </w:rPr>
        <w:t xml:space="preserve">Крупным селом является – п. Садовый. </w:t>
      </w:r>
    </w:p>
    <w:p w:rsidR="004063B1" w:rsidRPr="00EB220F" w:rsidRDefault="004063B1" w:rsidP="004063B1">
      <w:pPr>
        <w:ind w:firstLine="709"/>
        <w:jc w:val="both"/>
        <w:rPr>
          <w:color w:val="000000"/>
        </w:rPr>
      </w:pPr>
      <w:r w:rsidRPr="00EB220F">
        <w:rPr>
          <w:color w:val="000000"/>
        </w:rPr>
        <w:t>Этнический состав населения следующий: русские, казахи, немцы, украинцы, а</w:t>
      </w:r>
      <w:r w:rsidRPr="00EB220F">
        <w:rPr>
          <w:color w:val="000000"/>
        </w:rPr>
        <w:t>р</w:t>
      </w:r>
      <w:r w:rsidRPr="00EB220F">
        <w:rPr>
          <w:color w:val="000000"/>
        </w:rPr>
        <w:t>мяне.</w:t>
      </w:r>
    </w:p>
    <w:p w:rsidR="004063B1" w:rsidRPr="00EB220F" w:rsidRDefault="004063B1" w:rsidP="004063B1">
      <w:pPr>
        <w:ind w:firstLine="709"/>
        <w:jc w:val="both"/>
        <w:rPr>
          <w:color w:val="000000"/>
        </w:rPr>
      </w:pPr>
    </w:p>
    <w:p w:rsidR="00DF27A3" w:rsidRPr="00EB220F" w:rsidRDefault="00DF27A3" w:rsidP="004063B1">
      <w:pPr>
        <w:jc w:val="both"/>
        <w:rPr>
          <w:b/>
          <w:bCs/>
          <w:color w:val="000000"/>
          <w:u w:val="single"/>
        </w:rPr>
      </w:pPr>
      <w:bookmarkStart w:id="19" w:name="19"/>
    </w:p>
    <w:p w:rsidR="004063B1" w:rsidRPr="00EB220F" w:rsidRDefault="004063B1" w:rsidP="004063B1">
      <w:pPr>
        <w:jc w:val="both"/>
        <w:rPr>
          <w:b/>
          <w:bCs/>
          <w:color w:val="000000"/>
          <w:u w:val="single"/>
        </w:rPr>
      </w:pPr>
      <w:r w:rsidRPr="00EB220F">
        <w:rPr>
          <w:b/>
          <w:bCs/>
          <w:color w:val="000000"/>
          <w:u w:val="single"/>
        </w:rPr>
        <w:t>Светловский сельсовет</w:t>
      </w:r>
      <w:bookmarkEnd w:id="19"/>
    </w:p>
    <w:p w:rsidR="004063B1" w:rsidRPr="00EB220F" w:rsidRDefault="004063B1" w:rsidP="004063B1">
      <w:pPr>
        <w:ind w:firstLine="709"/>
        <w:jc w:val="both"/>
        <w:rPr>
          <w:bCs/>
          <w:color w:val="000000"/>
        </w:rPr>
      </w:pPr>
      <w:r w:rsidRPr="00EB220F">
        <w:rPr>
          <w:bCs/>
          <w:color w:val="000000"/>
        </w:rPr>
        <w:t xml:space="preserve">Светловский сельсовет был образован в 1959 году. </w:t>
      </w:r>
      <w:r w:rsidR="005143A8" w:rsidRPr="00EB220F">
        <w:rPr>
          <w:bCs/>
          <w:color w:val="000000"/>
        </w:rPr>
        <w:t>Территория поселения общей площадью 126 кв.км. расположена в западной части Новосибирской о</w:t>
      </w:r>
      <w:r w:rsidR="005143A8" w:rsidRPr="00EB220F">
        <w:rPr>
          <w:bCs/>
          <w:color w:val="000000"/>
        </w:rPr>
        <w:t>б</w:t>
      </w:r>
      <w:r w:rsidR="005143A8" w:rsidRPr="00EB220F">
        <w:rPr>
          <w:bCs/>
          <w:color w:val="000000"/>
        </w:rPr>
        <w:t xml:space="preserve">ласти на расстоянии </w:t>
      </w:r>
      <w:smartTag w:uri="urn:schemas-microsoft-com:office:smarttags" w:element="metricconverter">
        <w:smartTagPr>
          <w:attr w:name="ProductID" w:val="360 км"/>
        </w:smartTagPr>
        <w:r w:rsidR="005143A8" w:rsidRPr="00EB220F">
          <w:rPr>
            <w:bCs/>
            <w:color w:val="000000"/>
          </w:rPr>
          <w:lastRenderedPageBreak/>
          <w:t>360 км</w:t>
        </w:r>
      </w:smartTag>
      <w:r w:rsidR="005143A8" w:rsidRPr="00EB220F">
        <w:rPr>
          <w:bCs/>
          <w:color w:val="000000"/>
        </w:rPr>
        <w:t xml:space="preserve"> от областного центра г. Новосибирска, в </w:t>
      </w:r>
      <w:smartTag w:uri="urn:schemas-microsoft-com:office:smarttags" w:element="metricconverter">
        <w:smartTagPr>
          <w:attr w:name="ProductID" w:val="70 км"/>
        </w:smartTagPr>
        <w:r w:rsidR="005143A8" w:rsidRPr="00EB220F">
          <w:rPr>
            <w:bCs/>
            <w:color w:val="000000"/>
          </w:rPr>
          <w:t>70 км</w:t>
        </w:r>
      </w:smartTag>
      <w:r w:rsidR="005143A8" w:rsidRPr="00EB220F">
        <w:rPr>
          <w:bCs/>
          <w:color w:val="000000"/>
        </w:rPr>
        <w:t xml:space="preserve"> от районного центра р.п. Краснозерское и в </w:t>
      </w:r>
      <w:smartTag w:uri="urn:schemas-microsoft-com:office:smarttags" w:element="metricconverter">
        <w:smartTagPr>
          <w:attr w:name="ProductID" w:val="100 км"/>
        </w:smartTagPr>
        <w:r w:rsidR="005143A8" w:rsidRPr="00EB220F">
          <w:rPr>
            <w:bCs/>
            <w:color w:val="000000"/>
          </w:rPr>
          <w:t>100 км</w:t>
        </w:r>
      </w:smartTag>
      <w:r w:rsidR="005143A8" w:rsidRPr="00EB220F">
        <w:rPr>
          <w:bCs/>
          <w:color w:val="000000"/>
        </w:rPr>
        <w:t xml:space="preserve">. от ближайшей железнодорожной станции </w:t>
      </w:r>
      <w:r w:rsidR="0094205D" w:rsidRPr="00EB220F">
        <w:rPr>
          <w:bCs/>
          <w:color w:val="000000"/>
        </w:rPr>
        <w:t>Краснозерская</w:t>
      </w:r>
      <w:r w:rsidR="005143A8" w:rsidRPr="00EB220F">
        <w:rPr>
          <w:bCs/>
          <w:color w:val="000000"/>
        </w:rPr>
        <w:t xml:space="preserve">. </w:t>
      </w:r>
    </w:p>
    <w:p w:rsidR="004063B1" w:rsidRPr="00EB220F" w:rsidRDefault="004063B1" w:rsidP="004063B1">
      <w:pPr>
        <w:ind w:firstLine="709"/>
        <w:jc w:val="both"/>
        <w:rPr>
          <w:bCs/>
          <w:color w:val="000000"/>
        </w:rPr>
      </w:pPr>
      <w:r w:rsidRPr="00EB220F">
        <w:rPr>
          <w:bCs/>
          <w:color w:val="000000"/>
        </w:rPr>
        <w:t>На его территории расположено 2 населенных пункта с. Светлое и поселок Новоп</w:t>
      </w:r>
      <w:r w:rsidRPr="00EB220F">
        <w:rPr>
          <w:bCs/>
          <w:color w:val="000000"/>
        </w:rPr>
        <w:t>о</w:t>
      </w:r>
      <w:r w:rsidRPr="00EB220F">
        <w:rPr>
          <w:bCs/>
          <w:color w:val="000000"/>
        </w:rPr>
        <w:t>кровский. Численность населения на 01.01.2008 года 793 человека. На протяжении после</w:t>
      </w:r>
      <w:r w:rsidRPr="00EB220F">
        <w:rPr>
          <w:bCs/>
          <w:color w:val="000000"/>
        </w:rPr>
        <w:t>д</w:t>
      </w:r>
      <w:r w:rsidRPr="00EB220F">
        <w:rPr>
          <w:bCs/>
          <w:color w:val="000000"/>
        </w:rPr>
        <w:t xml:space="preserve">них лет численность населения постоянно снижается. Все население сельское. </w:t>
      </w:r>
      <w:r w:rsidR="005143A8" w:rsidRPr="00EB220F">
        <w:rPr>
          <w:bCs/>
          <w:color w:val="000000"/>
        </w:rPr>
        <w:t>Крупным с</w:t>
      </w:r>
      <w:r w:rsidR="005143A8" w:rsidRPr="00EB220F">
        <w:rPr>
          <w:bCs/>
          <w:color w:val="000000"/>
        </w:rPr>
        <w:t>е</w:t>
      </w:r>
      <w:r w:rsidR="005143A8" w:rsidRPr="00EB220F">
        <w:rPr>
          <w:bCs/>
          <w:color w:val="000000"/>
        </w:rPr>
        <w:t xml:space="preserve">лом является - с. Светлое. </w:t>
      </w:r>
    </w:p>
    <w:p w:rsidR="004063B1" w:rsidRPr="00EB220F" w:rsidRDefault="004063B1" w:rsidP="004063B1">
      <w:pPr>
        <w:ind w:firstLine="709"/>
        <w:jc w:val="both"/>
        <w:rPr>
          <w:bCs/>
          <w:color w:val="000000"/>
        </w:rPr>
      </w:pPr>
      <w:r w:rsidRPr="00EB220F">
        <w:rPr>
          <w:bCs/>
          <w:color w:val="000000"/>
        </w:rPr>
        <w:t>Этнический состав населения следующий: русские, украинцы, белорусы, немцы, к</w:t>
      </w:r>
      <w:r w:rsidRPr="00EB220F">
        <w:rPr>
          <w:bCs/>
          <w:color w:val="000000"/>
        </w:rPr>
        <w:t>а</w:t>
      </w:r>
      <w:r w:rsidRPr="00EB220F">
        <w:rPr>
          <w:bCs/>
          <w:color w:val="000000"/>
        </w:rPr>
        <w:t>захи, молдаване.</w:t>
      </w:r>
    </w:p>
    <w:p w:rsidR="00DF27A3" w:rsidRPr="00EB220F" w:rsidRDefault="00DF27A3" w:rsidP="004063B1">
      <w:pPr>
        <w:ind w:firstLine="709"/>
        <w:jc w:val="both"/>
        <w:rPr>
          <w:rFonts w:ascii="Arial" w:hAnsi="Arial" w:cs="Arial"/>
          <w:b/>
          <w:bCs/>
          <w:i/>
          <w:color w:val="000000"/>
        </w:rPr>
      </w:pPr>
    </w:p>
    <w:p w:rsidR="004063B1" w:rsidRPr="00EB220F" w:rsidRDefault="004063B1" w:rsidP="004063B1">
      <w:pPr>
        <w:ind w:firstLine="709"/>
        <w:jc w:val="both"/>
        <w:rPr>
          <w:b/>
          <w:bCs/>
          <w:color w:val="000000"/>
        </w:rPr>
      </w:pPr>
      <w:r w:rsidRPr="00EB220F">
        <w:rPr>
          <w:rFonts w:ascii="Arial" w:hAnsi="Arial" w:cs="Arial"/>
          <w:b/>
          <w:bCs/>
          <w:i/>
          <w:color w:val="000000"/>
        </w:rPr>
        <w:t>1.2. Объекты культурного наследия</w:t>
      </w:r>
    </w:p>
    <w:p w:rsidR="004063B1" w:rsidRPr="00EB220F" w:rsidRDefault="004063B1" w:rsidP="004063B1">
      <w:pPr>
        <w:ind w:firstLine="709"/>
        <w:jc w:val="both"/>
        <w:rPr>
          <w:bCs/>
          <w:color w:val="000000"/>
        </w:rPr>
      </w:pPr>
      <w:r w:rsidRPr="00EB220F">
        <w:rPr>
          <w:bCs/>
          <w:color w:val="000000"/>
        </w:rPr>
        <w:t xml:space="preserve">Все объекты культурного наследия, представленные в </w:t>
      </w:r>
      <w:hyperlink r:id="rId18" w:history="1">
        <w:r w:rsidRPr="00EB220F">
          <w:rPr>
            <w:bCs/>
            <w:color w:val="000000"/>
          </w:rPr>
          <w:t>Перечне</w:t>
        </w:r>
      </w:hyperlink>
      <w:r w:rsidRPr="00EB220F">
        <w:rPr>
          <w:bCs/>
          <w:color w:val="000000"/>
        </w:rPr>
        <w:t xml:space="preserve"> ОКН по Новосибирской области, по</w:t>
      </w:r>
      <w:r w:rsidRPr="00EB220F">
        <w:rPr>
          <w:bCs/>
          <w:color w:val="000000"/>
        </w:rPr>
        <w:t>д</w:t>
      </w:r>
      <w:r w:rsidRPr="00EB220F">
        <w:rPr>
          <w:bCs/>
          <w:color w:val="000000"/>
        </w:rPr>
        <w:t>разделяются на следующие категории историко-культурного значения:</w:t>
      </w:r>
    </w:p>
    <w:p w:rsidR="004063B1" w:rsidRPr="00EB220F" w:rsidRDefault="004063B1" w:rsidP="004063B1">
      <w:pPr>
        <w:ind w:firstLine="709"/>
        <w:jc w:val="both"/>
        <w:rPr>
          <w:bCs/>
          <w:color w:val="000000"/>
        </w:rPr>
      </w:pPr>
      <w:r w:rsidRPr="00EB220F">
        <w:rPr>
          <w:bCs/>
          <w:color w:val="000000"/>
        </w:rPr>
        <w:t>объекты культурного наследия федерального значения - объекты, обладающие ист</w:t>
      </w:r>
      <w:r w:rsidRPr="00EB220F">
        <w:rPr>
          <w:bCs/>
          <w:color w:val="000000"/>
        </w:rPr>
        <w:t>о</w:t>
      </w:r>
      <w:r w:rsidRPr="00EB220F">
        <w:rPr>
          <w:bCs/>
          <w:color w:val="000000"/>
        </w:rPr>
        <w:t>рико-архитектурной, художественной, научной и мемориальной ценностью, имеющие ос</w:t>
      </w:r>
      <w:r w:rsidRPr="00EB220F">
        <w:rPr>
          <w:bCs/>
          <w:color w:val="000000"/>
        </w:rPr>
        <w:t>о</w:t>
      </w:r>
      <w:r w:rsidRPr="00EB220F">
        <w:rPr>
          <w:bCs/>
          <w:color w:val="000000"/>
        </w:rPr>
        <w:t>бое значение для истории и культуры Российской Федерации, а также объекты археологическ</w:t>
      </w:r>
      <w:r w:rsidRPr="00EB220F">
        <w:rPr>
          <w:bCs/>
          <w:color w:val="000000"/>
        </w:rPr>
        <w:t>о</w:t>
      </w:r>
      <w:r w:rsidRPr="00EB220F">
        <w:rPr>
          <w:bCs/>
          <w:color w:val="000000"/>
        </w:rPr>
        <w:t>го наследия;</w:t>
      </w:r>
    </w:p>
    <w:p w:rsidR="004063B1" w:rsidRPr="00EB220F" w:rsidRDefault="004063B1" w:rsidP="004063B1">
      <w:pPr>
        <w:ind w:firstLine="709"/>
        <w:jc w:val="both"/>
        <w:rPr>
          <w:bCs/>
          <w:color w:val="000000"/>
        </w:rPr>
      </w:pPr>
      <w:r w:rsidRPr="00EB220F">
        <w:rPr>
          <w:bCs/>
          <w:color w:val="000000"/>
        </w:rPr>
        <w:t>объекты культурного наследия регионального значения - объекты, обладающие ист</w:t>
      </w:r>
      <w:r w:rsidRPr="00EB220F">
        <w:rPr>
          <w:bCs/>
          <w:color w:val="000000"/>
        </w:rPr>
        <w:t>о</w:t>
      </w:r>
      <w:r w:rsidRPr="00EB220F">
        <w:rPr>
          <w:bCs/>
          <w:color w:val="000000"/>
        </w:rPr>
        <w:t>рико-архитектурной, художественной, научной и мемориальной ценностью, имеющие особое значение для истории и культуры субъекта Росси</w:t>
      </w:r>
      <w:r w:rsidRPr="00EB220F">
        <w:rPr>
          <w:bCs/>
          <w:color w:val="000000"/>
        </w:rPr>
        <w:t>й</w:t>
      </w:r>
      <w:r w:rsidRPr="00EB220F">
        <w:rPr>
          <w:bCs/>
          <w:color w:val="000000"/>
        </w:rPr>
        <w:t>ской Федерации;</w:t>
      </w:r>
    </w:p>
    <w:p w:rsidR="004063B1" w:rsidRPr="00EB220F" w:rsidRDefault="004063B1" w:rsidP="004063B1">
      <w:pPr>
        <w:ind w:firstLine="709"/>
        <w:jc w:val="both"/>
        <w:rPr>
          <w:bCs/>
          <w:color w:val="000000"/>
        </w:rPr>
      </w:pPr>
      <w:r w:rsidRPr="00EB220F">
        <w:rPr>
          <w:bCs/>
          <w:color w:val="000000"/>
        </w:rPr>
        <w:t>объекты культурного наследия местного (муниципального) значения - объекты, обл</w:t>
      </w:r>
      <w:r w:rsidRPr="00EB220F">
        <w:rPr>
          <w:bCs/>
          <w:color w:val="000000"/>
        </w:rPr>
        <w:t>а</w:t>
      </w:r>
      <w:r w:rsidRPr="00EB220F">
        <w:rPr>
          <w:bCs/>
          <w:color w:val="000000"/>
        </w:rPr>
        <w:t>дающие историко-архитектурной, художественной, научной и мемориальной ценностью, имеющие особое значение для истории и культуры муниципального образования.</w:t>
      </w:r>
    </w:p>
    <w:p w:rsidR="00DF27A3" w:rsidRPr="00EB220F" w:rsidRDefault="00DF27A3" w:rsidP="004063B1">
      <w:pPr>
        <w:ind w:firstLine="709"/>
        <w:jc w:val="both"/>
        <w:rPr>
          <w:bCs/>
          <w:color w:val="000000"/>
        </w:rPr>
      </w:pPr>
    </w:p>
    <w:p w:rsidR="004063B1" w:rsidRPr="00EB220F" w:rsidRDefault="004063B1" w:rsidP="004063B1">
      <w:pPr>
        <w:ind w:firstLine="709"/>
        <w:jc w:val="both"/>
        <w:rPr>
          <w:bCs/>
          <w:color w:val="000000"/>
        </w:rPr>
      </w:pPr>
      <w:r w:rsidRPr="00EB220F">
        <w:rPr>
          <w:bCs/>
          <w:color w:val="000000"/>
        </w:rPr>
        <w:t xml:space="preserve">В </w:t>
      </w:r>
      <w:hyperlink r:id="rId19" w:history="1">
        <w:r w:rsidRPr="00EB220F">
          <w:rPr>
            <w:bCs/>
            <w:color w:val="000000"/>
          </w:rPr>
          <w:t>Перечень</w:t>
        </w:r>
      </w:hyperlink>
      <w:r w:rsidRPr="00EB220F">
        <w:rPr>
          <w:bCs/>
          <w:color w:val="000000"/>
        </w:rPr>
        <w:t xml:space="preserve"> также вошли:  выявленные объекты культурного наследия, которые до принятия решения о включении их в Единый государственный реестр объектов культурного наследия (памятников истории и культуры) народов Российской Фед</w:t>
      </w:r>
      <w:r w:rsidRPr="00EB220F">
        <w:rPr>
          <w:bCs/>
          <w:color w:val="000000"/>
        </w:rPr>
        <w:t>е</w:t>
      </w:r>
      <w:r w:rsidRPr="00EB220F">
        <w:rPr>
          <w:bCs/>
          <w:color w:val="000000"/>
        </w:rPr>
        <w:t>рации либо об отказе включить их в реестр, подлежат государственной охране в соответствии с Федеральным з</w:t>
      </w:r>
      <w:r w:rsidRPr="00EB220F">
        <w:rPr>
          <w:bCs/>
          <w:color w:val="000000"/>
        </w:rPr>
        <w:t>а</w:t>
      </w:r>
      <w:r w:rsidRPr="00EB220F">
        <w:rPr>
          <w:bCs/>
          <w:color w:val="000000"/>
        </w:rPr>
        <w:t>коном от 25.06.2002 № 73-ФЗ «Об объектах культурного наследия (памятниках истории и культуры) народов Российской Федерации» и Законом Новосибирской области от 25.12.2006 № 79-ОЗ «Об объектах культурного насл</w:t>
      </w:r>
      <w:r w:rsidRPr="00EB220F">
        <w:rPr>
          <w:bCs/>
          <w:color w:val="000000"/>
        </w:rPr>
        <w:t>е</w:t>
      </w:r>
      <w:r w:rsidRPr="00EB220F">
        <w:rPr>
          <w:bCs/>
          <w:color w:val="000000"/>
        </w:rPr>
        <w:t>дия (памятниках истории и культуры) народов Российской Федерации, расположенных на территории Новосибирской о</w:t>
      </w:r>
      <w:r w:rsidRPr="00EB220F">
        <w:rPr>
          <w:bCs/>
          <w:color w:val="000000"/>
        </w:rPr>
        <w:t>б</w:t>
      </w:r>
      <w:r w:rsidRPr="00EB220F">
        <w:rPr>
          <w:bCs/>
          <w:color w:val="000000"/>
        </w:rPr>
        <w:t>ласти».</w:t>
      </w:r>
    </w:p>
    <w:p w:rsidR="004063B1" w:rsidRPr="00EB220F" w:rsidRDefault="004063B1" w:rsidP="004063B1">
      <w:pPr>
        <w:tabs>
          <w:tab w:val="left" w:pos="1418"/>
        </w:tabs>
        <w:ind w:firstLine="720"/>
        <w:rPr>
          <w:color w:val="000000"/>
        </w:rPr>
      </w:pPr>
      <w:r w:rsidRPr="00EB220F">
        <w:rPr>
          <w:color w:val="000000"/>
        </w:rPr>
        <w:t>Всего в Краснозерском районе выявлено археологических объектов 119 единиц. Из них регионального значения 18 и 101 - выявленный памятник археологии  (курганный м</w:t>
      </w:r>
      <w:r w:rsidRPr="00EB220F">
        <w:rPr>
          <w:color w:val="000000"/>
        </w:rPr>
        <w:t>о</w:t>
      </w:r>
      <w:r w:rsidRPr="00EB220F">
        <w:rPr>
          <w:color w:val="000000"/>
        </w:rPr>
        <w:t>гильник – 68 объектов, одиночный курган – 29 объектов, поселение – 20 объектов, городище – 1 объект, стоянка – 1 объект).</w:t>
      </w:r>
    </w:p>
    <w:p w:rsidR="00DF27A3" w:rsidRPr="00EB220F" w:rsidRDefault="00DF27A3" w:rsidP="004063B1">
      <w:pPr>
        <w:tabs>
          <w:tab w:val="left" w:pos="1418"/>
        </w:tabs>
        <w:ind w:firstLine="720"/>
        <w:rPr>
          <w:color w:val="000000"/>
        </w:rPr>
      </w:pPr>
    </w:p>
    <w:p w:rsidR="004063B1" w:rsidRPr="00EB220F" w:rsidRDefault="004063B1" w:rsidP="004063B1">
      <w:pPr>
        <w:ind w:firstLine="708"/>
        <w:rPr>
          <w:color w:val="000000"/>
          <w:sz w:val="28"/>
          <w:szCs w:val="28"/>
        </w:rPr>
      </w:pPr>
      <w:r w:rsidRPr="00EB220F">
        <w:rPr>
          <w:color w:val="000000"/>
        </w:rPr>
        <w:t>Объектами культурного наследия регионального знач</w:t>
      </w:r>
      <w:r w:rsidRPr="00EB220F">
        <w:rPr>
          <w:color w:val="000000"/>
        </w:rPr>
        <w:t>е</w:t>
      </w:r>
      <w:r w:rsidRPr="00EB220F">
        <w:rPr>
          <w:color w:val="000000"/>
        </w:rPr>
        <w:t>ния согласно данным НПЦ при Управлении культуры Новосибирского облисполкома по состоянию на 01.12.11 г.</w:t>
      </w:r>
    </w:p>
    <w:p w:rsidR="004063B1" w:rsidRPr="00EB220F" w:rsidRDefault="004063B1" w:rsidP="004063B1">
      <w:pPr>
        <w:ind w:firstLine="708"/>
        <w:rPr>
          <w:color w:val="000000"/>
        </w:rPr>
      </w:pPr>
      <w:r w:rsidRPr="00EB220F">
        <w:rPr>
          <w:color w:val="000000"/>
        </w:rPr>
        <w:t>я</w:t>
      </w:r>
      <w:r w:rsidRPr="00EB220F">
        <w:rPr>
          <w:color w:val="000000"/>
        </w:rPr>
        <w:t>в</w:t>
      </w:r>
      <w:r w:rsidRPr="00EB220F">
        <w:rPr>
          <w:color w:val="000000"/>
        </w:rPr>
        <w:t>ляются:</w:t>
      </w:r>
    </w:p>
    <w:p w:rsidR="004063B1" w:rsidRPr="00EB220F" w:rsidRDefault="004063B1" w:rsidP="004063B1">
      <w:pPr>
        <w:tabs>
          <w:tab w:val="left" w:pos="1418"/>
        </w:tabs>
        <w:ind w:firstLine="720"/>
        <w:rPr>
          <w:b/>
          <w:color w:val="000000"/>
        </w:rPr>
      </w:pPr>
    </w:p>
    <w:p w:rsidR="004063B1" w:rsidRPr="00EB220F" w:rsidRDefault="004063B1" w:rsidP="004063B1">
      <w:pPr>
        <w:tabs>
          <w:tab w:val="left" w:pos="1418"/>
        </w:tabs>
        <w:ind w:firstLine="720"/>
        <w:rPr>
          <w:color w:val="000000"/>
        </w:rPr>
        <w:sectPr w:rsidR="004063B1" w:rsidRPr="00EB220F" w:rsidSect="004063B1">
          <w:headerReference w:type="even" r:id="rId20"/>
          <w:headerReference w:type="default" r:id="rId21"/>
          <w:footerReference w:type="even" r:id="rId22"/>
          <w:footerReference w:type="default" r:id="rId23"/>
          <w:headerReference w:type="first" r:id="rId24"/>
          <w:footerReference w:type="first" r:id="rId25"/>
          <w:pgSz w:w="11906" w:h="16838" w:code="9"/>
          <w:pgMar w:top="794" w:right="851" w:bottom="851" w:left="1474" w:header="709" w:footer="709" w:gutter="0"/>
          <w:cols w:space="708"/>
          <w:titlePg/>
          <w:docGrid w:linePitch="360"/>
        </w:sectPr>
      </w:pPr>
    </w:p>
    <w:p w:rsidR="004063B1" w:rsidRPr="00EB220F" w:rsidRDefault="004063B1" w:rsidP="004063B1">
      <w:pPr>
        <w:ind w:right="193"/>
        <w:jc w:val="center"/>
        <w:rPr>
          <w:color w:val="000000"/>
        </w:rPr>
      </w:pPr>
    </w:p>
    <w:p w:rsidR="004063B1" w:rsidRPr="00EB220F" w:rsidRDefault="004063B1" w:rsidP="004063B1">
      <w:pPr>
        <w:tabs>
          <w:tab w:val="left" w:pos="1418"/>
        </w:tabs>
        <w:ind w:firstLine="720"/>
        <w:jc w:val="right"/>
        <w:rPr>
          <w:color w:val="000000"/>
        </w:rPr>
      </w:pPr>
      <w:r w:rsidRPr="00EB220F">
        <w:rPr>
          <w:color w:val="000000"/>
        </w:rPr>
        <w:t>Таблица № 1.2.1</w:t>
      </w:r>
    </w:p>
    <w:tbl>
      <w:tblPr>
        <w:tblW w:w="15082" w:type="dxa"/>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568"/>
        <w:gridCol w:w="3685"/>
        <w:gridCol w:w="1672"/>
        <w:gridCol w:w="1672"/>
        <w:gridCol w:w="1672"/>
        <w:gridCol w:w="1673"/>
        <w:gridCol w:w="4140"/>
      </w:tblGrid>
      <w:tr w:rsidR="004063B1" w:rsidRPr="00EB220F" w:rsidTr="004063B1">
        <w:tblPrEx>
          <w:tblCellMar>
            <w:top w:w="0" w:type="dxa"/>
            <w:bottom w:w="0" w:type="dxa"/>
          </w:tblCellMar>
        </w:tblPrEx>
        <w:trPr>
          <w:cantSplit/>
        </w:trPr>
        <w:tc>
          <w:tcPr>
            <w:tcW w:w="568" w:type="dxa"/>
          </w:tcPr>
          <w:p w:rsidR="004063B1" w:rsidRPr="00EB220F" w:rsidRDefault="004063B1" w:rsidP="004063B1">
            <w:pPr>
              <w:jc w:val="center"/>
              <w:rPr>
                <w:color w:val="000000"/>
              </w:rPr>
            </w:pPr>
            <w:r w:rsidRPr="00EB220F">
              <w:rPr>
                <w:color w:val="000000"/>
              </w:rPr>
              <w:t>№ П/П</w:t>
            </w:r>
          </w:p>
        </w:tc>
        <w:tc>
          <w:tcPr>
            <w:tcW w:w="3685" w:type="dxa"/>
          </w:tcPr>
          <w:p w:rsidR="004063B1" w:rsidRPr="00EB220F" w:rsidRDefault="004063B1" w:rsidP="004063B1">
            <w:pPr>
              <w:ind w:right="193"/>
              <w:jc w:val="center"/>
              <w:rPr>
                <w:color w:val="000000"/>
              </w:rPr>
            </w:pPr>
            <w:r w:rsidRPr="00EB220F">
              <w:rPr>
                <w:color w:val="000000"/>
              </w:rPr>
              <w:t>Наименование памятника</w:t>
            </w:r>
          </w:p>
        </w:tc>
        <w:tc>
          <w:tcPr>
            <w:tcW w:w="1672" w:type="dxa"/>
          </w:tcPr>
          <w:p w:rsidR="004063B1" w:rsidRPr="00EB220F" w:rsidRDefault="004063B1" w:rsidP="004063B1">
            <w:pPr>
              <w:rPr>
                <w:color w:val="000000"/>
              </w:rPr>
            </w:pPr>
            <w:r w:rsidRPr="00EB220F">
              <w:rPr>
                <w:color w:val="000000"/>
              </w:rPr>
              <w:t>Дати-ровка</w:t>
            </w:r>
          </w:p>
        </w:tc>
        <w:tc>
          <w:tcPr>
            <w:tcW w:w="1672" w:type="dxa"/>
          </w:tcPr>
          <w:p w:rsidR="004063B1" w:rsidRPr="00EB220F" w:rsidRDefault="004063B1" w:rsidP="004063B1">
            <w:pPr>
              <w:jc w:val="center"/>
              <w:rPr>
                <w:color w:val="000000"/>
              </w:rPr>
            </w:pPr>
            <w:r w:rsidRPr="00EB220F">
              <w:rPr>
                <w:color w:val="000000"/>
              </w:rPr>
              <w:t>А</w:t>
            </w:r>
            <w:r w:rsidRPr="00EB220F">
              <w:rPr>
                <w:color w:val="000000"/>
              </w:rPr>
              <w:t>в</w:t>
            </w:r>
            <w:r w:rsidRPr="00EB220F">
              <w:rPr>
                <w:color w:val="000000"/>
              </w:rPr>
              <w:t xml:space="preserve">тор. </w:t>
            </w:r>
          </w:p>
          <w:p w:rsidR="004063B1" w:rsidRPr="00EB220F" w:rsidRDefault="002A1601" w:rsidP="004063B1">
            <w:pPr>
              <w:jc w:val="center"/>
              <w:rPr>
                <w:color w:val="000000"/>
              </w:rPr>
            </w:pPr>
            <w:r w:rsidRPr="00EB220F">
              <w:rPr>
                <w:color w:val="000000"/>
              </w:rPr>
              <w:t>Мат</w:t>
            </w:r>
            <w:r w:rsidRPr="00EB220F">
              <w:rPr>
                <w:color w:val="000000"/>
              </w:rPr>
              <w:t>е</w:t>
            </w:r>
            <w:r w:rsidRPr="00EB220F">
              <w:rPr>
                <w:color w:val="000000"/>
              </w:rPr>
              <w:t>риал</w:t>
            </w:r>
          </w:p>
        </w:tc>
        <w:tc>
          <w:tcPr>
            <w:tcW w:w="1672" w:type="dxa"/>
          </w:tcPr>
          <w:p w:rsidR="004063B1" w:rsidRPr="00EB220F" w:rsidRDefault="004063B1" w:rsidP="004063B1">
            <w:pPr>
              <w:jc w:val="center"/>
              <w:rPr>
                <w:color w:val="000000"/>
              </w:rPr>
            </w:pPr>
            <w:r w:rsidRPr="00EB220F">
              <w:rPr>
                <w:color w:val="000000"/>
              </w:rPr>
              <w:t>Местонахож-д</w:t>
            </w:r>
            <w:r w:rsidRPr="00EB220F">
              <w:rPr>
                <w:color w:val="000000"/>
              </w:rPr>
              <w:t>е</w:t>
            </w:r>
            <w:r w:rsidRPr="00EB220F">
              <w:rPr>
                <w:color w:val="000000"/>
              </w:rPr>
              <w:t>ние</w:t>
            </w:r>
          </w:p>
        </w:tc>
        <w:tc>
          <w:tcPr>
            <w:tcW w:w="1673" w:type="dxa"/>
          </w:tcPr>
          <w:p w:rsidR="004063B1" w:rsidRPr="00EB220F" w:rsidRDefault="004063B1" w:rsidP="004063B1">
            <w:pPr>
              <w:ind w:right="193"/>
              <w:jc w:val="center"/>
              <w:rPr>
                <w:color w:val="000000"/>
              </w:rPr>
            </w:pPr>
            <w:r w:rsidRPr="00EB220F">
              <w:rPr>
                <w:color w:val="000000"/>
              </w:rPr>
              <w:t>Типол</w:t>
            </w:r>
            <w:r w:rsidRPr="00EB220F">
              <w:rPr>
                <w:color w:val="000000"/>
              </w:rPr>
              <w:t>о</w:t>
            </w:r>
            <w:r w:rsidRPr="00EB220F">
              <w:rPr>
                <w:color w:val="000000"/>
              </w:rPr>
              <w:t>гия</w:t>
            </w:r>
          </w:p>
        </w:tc>
        <w:tc>
          <w:tcPr>
            <w:tcW w:w="4140" w:type="dxa"/>
          </w:tcPr>
          <w:p w:rsidR="004063B1" w:rsidRPr="00EB220F" w:rsidRDefault="002A1601" w:rsidP="004063B1">
            <w:pPr>
              <w:jc w:val="center"/>
              <w:rPr>
                <w:color w:val="000000"/>
              </w:rPr>
            </w:pPr>
            <w:r w:rsidRPr="00EB220F">
              <w:rPr>
                <w:color w:val="000000"/>
              </w:rPr>
              <w:t>Категория</w:t>
            </w:r>
            <w:r w:rsidR="004063B1" w:rsidRPr="00EB220F">
              <w:rPr>
                <w:color w:val="000000"/>
              </w:rPr>
              <w:t xml:space="preserve"> охраны</w:t>
            </w:r>
          </w:p>
        </w:tc>
      </w:tr>
      <w:tr w:rsidR="004063B1" w:rsidRPr="00EB220F" w:rsidTr="004063B1">
        <w:tblPrEx>
          <w:tblCellMar>
            <w:top w:w="0" w:type="dxa"/>
            <w:bottom w:w="0" w:type="dxa"/>
          </w:tblCellMar>
        </w:tblPrEx>
        <w:trPr>
          <w:cantSplit/>
        </w:trPr>
        <w:tc>
          <w:tcPr>
            <w:tcW w:w="568" w:type="dxa"/>
          </w:tcPr>
          <w:p w:rsidR="004063B1" w:rsidRPr="00EB220F" w:rsidRDefault="004063B1" w:rsidP="004063B1">
            <w:pPr>
              <w:jc w:val="center"/>
              <w:rPr>
                <w:color w:val="000000"/>
              </w:rPr>
            </w:pPr>
            <w:r w:rsidRPr="00EB220F">
              <w:rPr>
                <w:color w:val="000000"/>
              </w:rPr>
              <w:t>1</w:t>
            </w:r>
          </w:p>
        </w:tc>
        <w:tc>
          <w:tcPr>
            <w:tcW w:w="3685" w:type="dxa"/>
          </w:tcPr>
          <w:p w:rsidR="004063B1" w:rsidRPr="00EB220F" w:rsidRDefault="004063B1" w:rsidP="004063B1">
            <w:pPr>
              <w:jc w:val="center"/>
              <w:rPr>
                <w:color w:val="000000"/>
              </w:rPr>
            </w:pPr>
            <w:r w:rsidRPr="00EB220F">
              <w:rPr>
                <w:color w:val="000000"/>
              </w:rPr>
              <w:t>2</w:t>
            </w:r>
          </w:p>
        </w:tc>
        <w:tc>
          <w:tcPr>
            <w:tcW w:w="1672" w:type="dxa"/>
          </w:tcPr>
          <w:p w:rsidR="004063B1" w:rsidRPr="00EB220F" w:rsidRDefault="004063B1" w:rsidP="004063B1">
            <w:pPr>
              <w:jc w:val="center"/>
              <w:rPr>
                <w:color w:val="000000"/>
              </w:rPr>
            </w:pPr>
            <w:r w:rsidRPr="00EB220F">
              <w:rPr>
                <w:color w:val="000000"/>
              </w:rPr>
              <w:t>3</w:t>
            </w:r>
          </w:p>
        </w:tc>
        <w:tc>
          <w:tcPr>
            <w:tcW w:w="1672" w:type="dxa"/>
          </w:tcPr>
          <w:p w:rsidR="004063B1" w:rsidRPr="00EB220F" w:rsidRDefault="004063B1" w:rsidP="004063B1">
            <w:pPr>
              <w:jc w:val="center"/>
              <w:rPr>
                <w:color w:val="000000"/>
              </w:rPr>
            </w:pPr>
            <w:r w:rsidRPr="00EB220F">
              <w:rPr>
                <w:color w:val="000000"/>
              </w:rPr>
              <w:t>4</w:t>
            </w:r>
          </w:p>
        </w:tc>
        <w:tc>
          <w:tcPr>
            <w:tcW w:w="1672" w:type="dxa"/>
          </w:tcPr>
          <w:p w:rsidR="004063B1" w:rsidRPr="00EB220F" w:rsidRDefault="004063B1" w:rsidP="004063B1">
            <w:pPr>
              <w:jc w:val="center"/>
              <w:rPr>
                <w:color w:val="000000"/>
              </w:rPr>
            </w:pPr>
            <w:r w:rsidRPr="00EB220F">
              <w:rPr>
                <w:color w:val="000000"/>
              </w:rPr>
              <w:t>5</w:t>
            </w:r>
          </w:p>
        </w:tc>
        <w:tc>
          <w:tcPr>
            <w:tcW w:w="1673" w:type="dxa"/>
          </w:tcPr>
          <w:p w:rsidR="004063B1" w:rsidRPr="00EB220F" w:rsidRDefault="004063B1" w:rsidP="004063B1">
            <w:pPr>
              <w:jc w:val="center"/>
              <w:rPr>
                <w:color w:val="000000"/>
              </w:rPr>
            </w:pPr>
            <w:r w:rsidRPr="00EB220F">
              <w:rPr>
                <w:color w:val="000000"/>
              </w:rPr>
              <w:t>6</w:t>
            </w:r>
          </w:p>
        </w:tc>
        <w:tc>
          <w:tcPr>
            <w:tcW w:w="4140" w:type="dxa"/>
          </w:tcPr>
          <w:p w:rsidR="004063B1" w:rsidRPr="00EB220F" w:rsidRDefault="004063B1" w:rsidP="004063B1">
            <w:pPr>
              <w:jc w:val="center"/>
              <w:rPr>
                <w:color w:val="000000"/>
              </w:rPr>
            </w:pPr>
            <w:r w:rsidRPr="00EB220F">
              <w:rPr>
                <w:color w:val="000000"/>
              </w:rPr>
              <w:t>7</w:t>
            </w:r>
          </w:p>
        </w:tc>
      </w:tr>
      <w:tr w:rsidR="004063B1" w:rsidRPr="00EB220F" w:rsidTr="004063B1">
        <w:tblPrEx>
          <w:tblCellMar>
            <w:top w:w="0" w:type="dxa"/>
            <w:bottom w:w="0" w:type="dxa"/>
          </w:tblCellMar>
        </w:tblPrEx>
        <w:trPr>
          <w:cantSplit/>
        </w:trPr>
        <w:tc>
          <w:tcPr>
            <w:tcW w:w="568" w:type="dxa"/>
          </w:tcPr>
          <w:p w:rsidR="004063B1" w:rsidRPr="00EB220F" w:rsidRDefault="004063B1" w:rsidP="004063B1">
            <w:pPr>
              <w:numPr>
                <w:ilvl w:val="0"/>
                <w:numId w:val="19"/>
              </w:numPr>
              <w:ind w:right="-108"/>
              <w:jc w:val="center"/>
              <w:rPr>
                <w:color w:val="000000"/>
              </w:rPr>
            </w:pPr>
          </w:p>
        </w:tc>
        <w:tc>
          <w:tcPr>
            <w:tcW w:w="3685" w:type="dxa"/>
          </w:tcPr>
          <w:p w:rsidR="004063B1" w:rsidRPr="00EB220F" w:rsidRDefault="004063B1" w:rsidP="004063B1">
            <w:pPr>
              <w:rPr>
                <w:color w:val="000000"/>
              </w:rPr>
            </w:pPr>
            <w:r w:rsidRPr="00EB220F">
              <w:rPr>
                <w:color w:val="000000"/>
              </w:rPr>
              <w:t>Памятник на братской могиле партизан -  жертв колчако</w:t>
            </w:r>
            <w:r w:rsidRPr="00EB220F">
              <w:rPr>
                <w:color w:val="000000"/>
              </w:rPr>
              <w:t>в</w:t>
            </w:r>
            <w:r w:rsidRPr="00EB220F">
              <w:rPr>
                <w:color w:val="000000"/>
              </w:rPr>
              <w:t>щины</w:t>
            </w:r>
          </w:p>
          <w:p w:rsidR="004063B1" w:rsidRPr="00EB220F" w:rsidRDefault="004063B1" w:rsidP="004063B1">
            <w:pPr>
              <w:rPr>
                <w:color w:val="000000"/>
              </w:rPr>
            </w:pPr>
          </w:p>
        </w:tc>
        <w:tc>
          <w:tcPr>
            <w:tcW w:w="1672" w:type="dxa"/>
          </w:tcPr>
          <w:p w:rsidR="004063B1" w:rsidRPr="00EB220F" w:rsidRDefault="004063B1" w:rsidP="004063B1">
            <w:pPr>
              <w:rPr>
                <w:color w:val="000000"/>
              </w:rPr>
            </w:pPr>
            <w:smartTag w:uri="urn:schemas-microsoft-com:office:smarttags" w:element="metricconverter">
              <w:smartTagPr>
                <w:attr w:name="ProductID" w:val="1920 г"/>
              </w:smartTagPr>
              <w:r w:rsidRPr="00EB220F">
                <w:rPr>
                  <w:color w:val="000000"/>
                </w:rPr>
                <w:t>1920 г</w:t>
              </w:r>
            </w:smartTag>
            <w:r w:rsidRPr="00EB220F">
              <w:rPr>
                <w:color w:val="000000"/>
              </w:rPr>
              <w:t>., об</w:t>
            </w:r>
            <w:r w:rsidRPr="00EB220F">
              <w:rPr>
                <w:color w:val="000000"/>
              </w:rPr>
              <w:t>е</w:t>
            </w:r>
            <w:r w:rsidRPr="00EB220F">
              <w:rPr>
                <w:color w:val="000000"/>
              </w:rPr>
              <w:t xml:space="preserve">лиск </w:t>
            </w:r>
            <w:smartTag w:uri="urn:schemas-microsoft-com:office:smarttags" w:element="metricconverter">
              <w:smartTagPr>
                <w:attr w:name="ProductID" w:val="1965 г"/>
              </w:smartTagPr>
              <w:r w:rsidRPr="00EB220F">
                <w:rPr>
                  <w:color w:val="000000"/>
                </w:rPr>
                <w:t>1965 г</w:t>
              </w:r>
            </w:smartTag>
            <w:r w:rsidRPr="00EB220F">
              <w:rPr>
                <w:color w:val="000000"/>
              </w:rPr>
              <w:t>.</w:t>
            </w:r>
          </w:p>
        </w:tc>
        <w:tc>
          <w:tcPr>
            <w:tcW w:w="1672" w:type="dxa"/>
          </w:tcPr>
          <w:p w:rsidR="004063B1" w:rsidRPr="00EB220F" w:rsidRDefault="004063B1" w:rsidP="004063B1">
            <w:pPr>
              <w:rPr>
                <w:color w:val="000000"/>
              </w:rPr>
            </w:pPr>
            <w:r w:rsidRPr="00EB220F">
              <w:rPr>
                <w:color w:val="000000"/>
              </w:rPr>
              <w:t xml:space="preserve">худ. </w:t>
            </w:r>
          </w:p>
          <w:p w:rsidR="004063B1" w:rsidRPr="00EB220F" w:rsidRDefault="004063B1" w:rsidP="004063B1">
            <w:pPr>
              <w:rPr>
                <w:color w:val="000000"/>
              </w:rPr>
            </w:pPr>
            <w:r w:rsidRPr="00EB220F">
              <w:rPr>
                <w:color w:val="000000"/>
              </w:rPr>
              <w:t>И.И. Бурба</w:t>
            </w:r>
          </w:p>
        </w:tc>
        <w:tc>
          <w:tcPr>
            <w:tcW w:w="1672" w:type="dxa"/>
          </w:tcPr>
          <w:p w:rsidR="004063B1" w:rsidRPr="00EB220F" w:rsidRDefault="004063B1" w:rsidP="004063B1">
            <w:pPr>
              <w:rPr>
                <w:color w:val="000000"/>
              </w:rPr>
            </w:pPr>
            <w:r w:rsidRPr="00EB220F">
              <w:rPr>
                <w:color w:val="000000"/>
              </w:rPr>
              <w:t>р.п. Красно-зе</w:t>
            </w:r>
            <w:r w:rsidRPr="00EB220F">
              <w:rPr>
                <w:color w:val="000000"/>
              </w:rPr>
              <w:t>р</w:t>
            </w:r>
            <w:r w:rsidRPr="00EB220F">
              <w:rPr>
                <w:color w:val="000000"/>
              </w:rPr>
              <w:t xml:space="preserve">ское, </w:t>
            </w:r>
          </w:p>
          <w:p w:rsidR="004063B1" w:rsidRPr="00EB220F" w:rsidRDefault="004063B1" w:rsidP="004063B1">
            <w:pPr>
              <w:rPr>
                <w:color w:val="000000"/>
              </w:rPr>
            </w:pPr>
            <w:r w:rsidRPr="00EB220F">
              <w:rPr>
                <w:color w:val="000000"/>
              </w:rPr>
              <w:t>Централ</w:t>
            </w:r>
            <w:r w:rsidRPr="00EB220F">
              <w:rPr>
                <w:color w:val="000000"/>
              </w:rPr>
              <w:t>ь</w:t>
            </w:r>
            <w:r w:rsidRPr="00EB220F">
              <w:rPr>
                <w:color w:val="000000"/>
              </w:rPr>
              <w:t>ная площадь, сквер</w:t>
            </w:r>
          </w:p>
        </w:tc>
        <w:tc>
          <w:tcPr>
            <w:tcW w:w="1673" w:type="dxa"/>
          </w:tcPr>
          <w:p w:rsidR="004063B1" w:rsidRPr="00EB220F" w:rsidRDefault="004063B1" w:rsidP="004063B1">
            <w:pPr>
              <w:rPr>
                <w:color w:val="000000"/>
              </w:rPr>
            </w:pPr>
            <w:r w:rsidRPr="00EB220F">
              <w:rPr>
                <w:color w:val="000000"/>
              </w:rPr>
              <w:t>история</w:t>
            </w:r>
          </w:p>
        </w:tc>
        <w:tc>
          <w:tcPr>
            <w:tcW w:w="4140" w:type="dxa"/>
          </w:tcPr>
          <w:p w:rsidR="004063B1" w:rsidRPr="00EB220F" w:rsidRDefault="002A1601" w:rsidP="004063B1">
            <w:pPr>
              <w:pStyle w:val="af1"/>
              <w:rPr>
                <w:bCs/>
                <w:color w:val="000000"/>
              </w:rPr>
            </w:pPr>
            <w:r w:rsidRPr="00EB220F">
              <w:rPr>
                <w:bCs/>
                <w:color w:val="000000"/>
              </w:rPr>
              <w:t xml:space="preserve"> Р</w:t>
            </w:r>
          </w:p>
          <w:p w:rsidR="004063B1" w:rsidRPr="00EB220F" w:rsidRDefault="004063B1" w:rsidP="004063B1">
            <w:pPr>
              <w:jc w:val="center"/>
              <w:rPr>
                <w:b/>
                <w:color w:val="000000"/>
              </w:rPr>
            </w:pPr>
            <w:r w:rsidRPr="00EB220F">
              <w:rPr>
                <w:b/>
                <w:color w:val="000000"/>
              </w:rPr>
              <w:t>Решение об</w:t>
            </w:r>
            <w:r w:rsidRPr="00EB220F">
              <w:rPr>
                <w:b/>
                <w:color w:val="000000"/>
              </w:rPr>
              <w:t>л</w:t>
            </w:r>
            <w:r w:rsidRPr="00EB220F">
              <w:rPr>
                <w:b/>
                <w:color w:val="000000"/>
              </w:rPr>
              <w:t>исп. от 22.11.60 № 868</w:t>
            </w:r>
          </w:p>
          <w:p w:rsidR="004063B1" w:rsidRPr="00EB220F" w:rsidRDefault="004063B1" w:rsidP="004063B1">
            <w:pPr>
              <w:jc w:val="center"/>
              <w:rPr>
                <w:b/>
                <w:color w:val="000000"/>
              </w:rPr>
            </w:pPr>
          </w:p>
        </w:tc>
      </w:tr>
      <w:tr w:rsidR="004063B1" w:rsidRPr="00EB220F" w:rsidTr="004063B1">
        <w:tblPrEx>
          <w:tblCellMar>
            <w:top w:w="0" w:type="dxa"/>
            <w:bottom w:w="0" w:type="dxa"/>
          </w:tblCellMar>
        </w:tblPrEx>
        <w:trPr>
          <w:cantSplit/>
        </w:trPr>
        <w:tc>
          <w:tcPr>
            <w:tcW w:w="568" w:type="dxa"/>
          </w:tcPr>
          <w:p w:rsidR="004063B1" w:rsidRPr="00EB220F" w:rsidRDefault="004063B1" w:rsidP="004063B1">
            <w:pPr>
              <w:numPr>
                <w:ilvl w:val="0"/>
                <w:numId w:val="19"/>
              </w:numPr>
              <w:ind w:right="-108"/>
              <w:jc w:val="center"/>
              <w:rPr>
                <w:color w:val="000000"/>
              </w:rPr>
            </w:pPr>
          </w:p>
        </w:tc>
        <w:tc>
          <w:tcPr>
            <w:tcW w:w="3685" w:type="dxa"/>
          </w:tcPr>
          <w:p w:rsidR="004063B1" w:rsidRPr="00EB220F" w:rsidRDefault="004063B1" w:rsidP="004063B1">
            <w:pPr>
              <w:rPr>
                <w:color w:val="000000"/>
              </w:rPr>
            </w:pPr>
            <w:r w:rsidRPr="00EB220F">
              <w:rPr>
                <w:color w:val="000000"/>
              </w:rPr>
              <w:t>Здание представительства ко</w:t>
            </w:r>
            <w:r w:rsidRPr="00EB220F">
              <w:rPr>
                <w:color w:val="000000"/>
              </w:rPr>
              <w:t>м</w:t>
            </w:r>
            <w:r w:rsidRPr="00EB220F">
              <w:rPr>
                <w:color w:val="000000"/>
              </w:rPr>
              <w:t>пании «Зингер»</w:t>
            </w:r>
          </w:p>
        </w:tc>
        <w:tc>
          <w:tcPr>
            <w:tcW w:w="1672" w:type="dxa"/>
          </w:tcPr>
          <w:p w:rsidR="004063B1" w:rsidRPr="00EB220F" w:rsidRDefault="004063B1" w:rsidP="004063B1">
            <w:pPr>
              <w:rPr>
                <w:color w:val="000000"/>
              </w:rPr>
            </w:pPr>
            <w:r w:rsidRPr="00EB220F">
              <w:rPr>
                <w:color w:val="000000"/>
              </w:rPr>
              <w:t xml:space="preserve">нач. </w:t>
            </w:r>
          </w:p>
          <w:p w:rsidR="004063B1" w:rsidRPr="00EB220F" w:rsidRDefault="004063B1" w:rsidP="004063B1">
            <w:pPr>
              <w:rPr>
                <w:color w:val="000000"/>
              </w:rPr>
            </w:pPr>
            <w:r w:rsidRPr="00EB220F">
              <w:rPr>
                <w:color w:val="000000"/>
              </w:rPr>
              <w:t>ХХ в.</w:t>
            </w:r>
          </w:p>
        </w:tc>
        <w:tc>
          <w:tcPr>
            <w:tcW w:w="1672" w:type="dxa"/>
          </w:tcPr>
          <w:p w:rsidR="004063B1" w:rsidRPr="00EB220F" w:rsidRDefault="004063B1" w:rsidP="004063B1">
            <w:pPr>
              <w:rPr>
                <w:color w:val="000000"/>
              </w:rPr>
            </w:pPr>
          </w:p>
        </w:tc>
        <w:tc>
          <w:tcPr>
            <w:tcW w:w="1672" w:type="dxa"/>
          </w:tcPr>
          <w:p w:rsidR="004063B1" w:rsidRPr="00EB220F" w:rsidRDefault="004063B1" w:rsidP="004063B1">
            <w:pPr>
              <w:rPr>
                <w:color w:val="000000"/>
              </w:rPr>
            </w:pPr>
            <w:r w:rsidRPr="00EB220F">
              <w:rPr>
                <w:color w:val="000000"/>
              </w:rPr>
              <w:t>р.п. Красно-зе</w:t>
            </w:r>
            <w:r w:rsidRPr="00EB220F">
              <w:rPr>
                <w:color w:val="000000"/>
              </w:rPr>
              <w:t>р</w:t>
            </w:r>
            <w:r w:rsidRPr="00EB220F">
              <w:rPr>
                <w:color w:val="000000"/>
              </w:rPr>
              <w:t>ское,</w:t>
            </w:r>
          </w:p>
          <w:p w:rsidR="004063B1" w:rsidRPr="00EB220F" w:rsidRDefault="004063B1" w:rsidP="004063B1">
            <w:pPr>
              <w:rPr>
                <w:color w:val="000000"/>
              </w:rPr>
            </w:pPr>
            <w:r w:rsidRPr="00EB220F">
              <w:rPr>
                <w:color w:val="000000"/>
              </w:rPr>
              <w:t>ул. Чкалова, 7</w:t>
            </w:r>
          </w:p>
        </w:tc>
        <w:tc>
          <w:tcPr>
            <w:tcW w:w="1673" w:type="dxa"/>
          </w:tcPr>
          <w:p w:rsidR="004063B1" w:rsidRPr="00EB220F" w:rsidRDefault="004063B1" w:rsidP="004063B1">
            <w:pPr>
              <w:rPr>
                <w:color w:val="000000"/>
              </w:rPr>
            </w:pPr>
            <w:r w:rsidRPr="00EB220F">
              <w:rPr>
                <w:color w:val="000000"/>
              </w:rPr>
              <w:t>архитектура</w:t>
            </w:r>
          </w:p>
        </w:tc>
        <w:tc>
          <w:tcPr>
            <w:tcW w:w="4140" w:type="dxa"/>
          </w:tcPr>
          <w:p w:rsidR="002A1601" w:rsidRPr="00EB220F" w:rsidRDefault="002A1601" w:rsidP="002A1601">
            <w:pPr>
              <w:rPr>
                <w:b/>
                <w:color w:val="000000"/>
              </w:rPr>
            </w:pPr>
            <w:r w:rsidRPr="00EB220F">
              <w:rPr>
                <w:b/>
                <w:color w:val="000000"/>
              </w:rPr>
              <w:t>Р</w:t>
            </w:r>
          </w:p>
          <w:p w:rsidR="004063B1" w:rsidRPr="00EB220F" w:rsidRDefault="004063B1" w:rsidP="004063B1">
            <w:pPr>
              <w:jc w:val="center"/>
              <w:rPr>
                <w:b/>
                <w:color w:val="000000"/>
              </w:rPr>
            </w:pPr>
            <w:r w:rsidRPr="00EB220F">
              <w:rPr>
                <w:b/>
                <w:color w:val="000000"/>
              </w:rPr>
              <w:t>Решение об</w:t>
            </w:r>
            <w:r w:rsidRPr="00EB220F">
              <w:rPr>
                <w:b/>
                <w:color w:val="000000"/>
              </w:rPr>
              <w:t>л</w:t>
            </w:r>
            <w:r w:rsidRPr="00EB220F">
              <w:rPr>
                <w:b/>
                <w:color w:val="000000"/>
              </w:rPr>
              <w:t>исп. от 18.07.90 № 282</w:t>
            </w:r>
          </w:p>
          <w:p w:rsidR="004063B1" w:rsidRPr="00EB220F" w:rsidRDefault="004063B1" w:rsidP="004063B1">
            <w:pPr>
              <w:jc w:val="center"/>
              <w:rPr>
                <w:b/>
                <w:color w:val="000000"/>
              </w:rPr>
            </w:pPr>
          </w:p>
        </w:tc>
      </w:tr>
      <w:tr w:rsidR="004063B1" w:rsidRPr="00EB220F" w:rsidTr="004063B1">
        <w:tblPrEx>
          <w:tblCellMar>
            <w:top w:w="0" w:type="dxa"/>
            <w:bottom w:w="0" w:type="dxa"/>
          </w:tblCellMar>
        </w:tblPrEx>
        <w:trPr>
          <w:cantSplit/>
        </w:trPr>
        <w:tc>
          <w:tcPr>
            <w:tcW w:w="568" w:type="dxa"/>
          </w:tcPr>
          <w:p w:rsidR="004063B1" w:rsidRPr="00EB220F" w:rsidRDefault="004063B1" w:rsidP="004063B1">
            <w:pPr>
              <w:numPr>
                <w:ilvl w:val="0"/>
                <w:numId w:val="19"/>
              </w:numPr>
              <w:ind w:right="-108"/>
              <w:jc w:val="center"/>
              <w:rPr>
                <w:color w:val="000000"/>
              </w:rPr>
            </w:pPr>
          </w:p>
        </w:tc>
        <w:tc>
          <w:tcPr>
            <w:tcW w:w="3685" w:type="dxa"/>
          </w:tcPr>
          <w:p w:rsidR="004063B1" w:rsidRPr="00EB220F" w:rsidRDefault="004063B1" w:rsidP="004063B1">
            <w:pPr>
              <w:rPr>
                <w:color w:val="000000"/>
              </w:rPr>
            </w:pPr>
            <w:r w:rsidRPr="00EB220F">
              <w:rPr>
                <w:color w:val="000000"/>
              </w:rPr>
              <w:t>Братская могила партизан Гражда</w:t>
            </w:r>
            <w:r w:rsidRPr="00EB220F">
              <w:rPr>
                <w:color w:val="000000"/>
              </w:rPr>
              <w:t>н</w:t>
            </w:r>
            <w:r w:rsidRPr="00EB220F">
              <w:rPr>
                <w:color w:val="000000"/>
              </w:rPr>
              <w:t>ской войны</w:t>
            </w:r>
          </w:p>
          <w:p w:rsidR="004063B1" w:rsidRPr="00EB220F" w:rsidRDefault="004063B1" w:rsidP="004063B1">
            <w:pPr>
              <w:rPr>
                <w:color w:val="000000"/>
              </w:rPr>
            </w:pPr>
          </w:p>
        </w:tc>
        <w:tc>
          <w:tcPr>
            <w:tcW w:w="1672" w:type="dxa"/>
          </w:tcPr>
          <w:p w:rsidR="004063B1" w:rsidRPr="00EB220F" w:rsidRDefault="004063B1" w:rsidP="004063B1">
            <w:pPr>
              <w:rPr>
                <w:color w:val="000000"/>
              </w:rPr>
            </w:pPr>
            <w:smartTag w:uri="urn:schemas-microsoft-com:office:smarttags" w:element="metricconverter">
              <w:smartTagPr>
                <w:attr w:name="ProductID" w:val="1919 г"/>
              </w:smartTagPr>
              <w:r w:rsidRPr="00EB220F">
                <w:rPr>
                  <w:color w:val="000000"/>
                </w:rPr>
                <w:t>1919 г</w:t>
              </w:r>
            </w:smartTag>
            <w:r w:rsidRPr="00EB220F">
              <w:rPr>
                <w:color w:val="000000"/>
              </w:rPr>
              <w:t>.,</w:t>
            </w:r>
          </w:p>
          <w:p w:rsidR="004063B1" w:rsidRPr="00EB220F" w:rsidRDefault="004063B1" w:rsidP="004063B1">
            <w:pPr>
              <w:rPr>
                <w:color w:val="000000"/>
              </w:rPr>
            </w:pPr>
            <w:r w:rsidRPr="00EB220F">
              <w:rPr>
                <w:color w:val="000000"/>
              </w:rPr>
              <w:t>об</w:t>
            </w:r>
            <w:r w:rsidRPr="00EB220F">
              <w:rPr>
                <w:color w:val="000000"/>
              </w:rPr>
              <w:t>е</w:t>
            </w:r>
            <w:r w:rsidRPr="00EB220F">
              <w:rPr>
                <w:color w:val="000000"/>
              </w:rPr>
              <w:t>лиск 1960-е гг.</w:t>
            </w:r>
          </w:p>
        </w:tc>
        <w:tc>
          <w:tcPr>
            <w:tcW w:w="1672" w:type="dxa"/>
          </w:tcPr>
          <w:p w:rsidR="004063B1" w:rsidRPr="00EB220F" w:rsidRDefault="004063B1" w:rsidP="004063B1">
            <w:pPr>
              <w:rPr>
                <w:color w:val="000000"/>
              </w:rPr>
            </w:pPr>
          </w:p>
        </w:tc>
        <w:tc>
          <w:tcPr>
            <w:tcW w:w="1672" w:type="dxa"/>
          </w:tcPr>
          <w:p w:rsidR="004063B1" w:rsidRPr="00EB220F" w:rsidRDefault="004063B1" w:rsidP="004063B1">
            <w:pPr>
              <w:rPr>
                <w:color w:val="000000"/>
              </w:rPr>
            </w:pPr>
            <w:r w:rsidRPr="00EB220F">
              <w:rPr>
                <w:color w:val="000000"/>
              </w:rPr>
              <w:t xml:space="preserve">с. Зубково, в центре села </w:t>
            </w:r>
          </w:p>
        </w:tc>
        <w:tc>
          <w:tcPr>
            <w:tcW w:w="1673" w:type="dxa"/>
          </w:tcPr>
          <w:p w:rsidR="004063B1" w:rsidRPr="00EB220F" w:rsidRDefault="004063B1" w:rsidP="004063B1">
            <w:pPr>
              <w:rPr>
                <w:color w:val="000000"/>
              </w:rPr>
            </w:pPr>
            <w:r w:rsidRPr="00EB220F">
              <w:rPr>
                <w:color w:val="000000"/>
              </w:rPr>
              <w:t>история</w:t>
            </w:r>
          </w:p>
        </w:tc>
        <w:tc>
          <w:tcPr>
            <w:tcW w:w="4140" w:type="dxa"/>
          </w:tcPr>
          <w:p w:rsidR="002A1601" w:rsidRPr="00EB220F" w:rsidRDefault="002A1601" w:rsidP="002A1601">
            <w:pPr>
              <w:rPr>
                <w:b/>
                <w:color w:val="000000"/>
              </w:rPr>
            </w:pPr>
            <w:r w:rsidRPr="00EB220F">
              <w:rPr>
                <w:b/>
                <w:color w:val="000000"/>
              </w:rPr>
              <w:t>Р</w:t>
            </w:r>
          </w:p>
          <w:p w:rsidR="004063B1" w:rsidRPr="00EB220F" w:rsidRDefault="004063B1" w:rsidP="004063B1">
            <w:pPr>
              <w:jc w:val="center"/>
              <w:rPr>
                <w:b/>
                <w:color w:val="000000"/>
              </w:rPr>
            </w:pPr>
            <w:r w:rsidRPr="00EB220F">
              <w:rPr>
                <w:b/>
                <w:color w:val="000000"/>
              </w:rPr>
              <w:t>Решение об</w:t>
            </w:r>
            <w:r w:rsidRPr="00EB220F">
              <w:rPr>
                <w:b/>
                <w:color w:val="000000"/>
              </w:rPr>
              <w:t>л</w:t>
            </w:r>
            <w:r w:rsidRPr="00EB220F">
              <w:rPr>
                <w:b/>
                <w:color w:val="000000"/>
              </w:rPr>
              <w:t>исп. от 22.11.60 № 868</w:t>
            </w:r>
          </w:p>
          <w:p w:rsidR="004063B1" w:rsidRPr="00EB220F" w:rsidRDefault="004063B1" w:rsidP="004063B1">
            <w:pPr>
              <w:jc w:val="center"/>
              <w:rPr>
                <w:b/>
                <w:color w:val="000000"/>
              </w:rPr>
            </w:pPr>
          </w:p>
        </w:tc>
      </w:tr>
      <w:tr w:rsidR="004063B1" w:rsidRPr="00EB220F" w:rsidTr="004063B1">
        <w:tblPrEx>
          <w:tblCellMar>
            <w:top w:w="0" w:type="dxa"/>
            <w:bottom w:w="0" w:type="dxa"/>
          </w:tblCellMar>
        </w:tblPrEx>
        <w:trPr>
          <w:cantSplit/>
        </w:trPr>
        <w:tc>
          <w:tcPr>
            <w:tcW w:w="568" w:type="dxa"/>
          </w:tcPr>
          <w:p w:rsidR="004063B1" w:rsidRPr="00EB220F" w:rsidRDefault="004063B1" w:rsidP="004063B1">
            <w:pPr>
              <w:numPr>
                <w:ilvl w:val="0"/>
                <w:numId w:val="19"/>
              </w:numPr>
              <w:ind w:right="-108"/>
              <w:jc w:val="center"/>
              <w:rPr>
                <w:color w:val="000000"/>
              </w:rPr>
            </w:pPr>
          </w:p>
        </w:tc>
        <w:tc>
          <w:tcPr>
            <w:tcW w:w="3685" w:type="dxa"/>
          </w:tcPr>
          <w:p w:rsidR="004063B1" w:rsidRPr="00EB220F" w:rsidRDefault="004063B1" w:rsidP="004063B1">
            <w:pPr>
              <w:rPr>
                <w:color w:val="000000"/>
              </w:rPr>
            </w:pPr>
            <w:r w:rsidRPr="00EB220F">
              <w:rPr>
                <w:color w:val="000000"/>
              </w:rPr>
              <w:t>Братская могила партизан, ра</w:t>
            </w:r>
            <w:r w:rsidRPr="00EB220F">
              <w:rPr>
                <w:color w:val="000000"/>
              </w:rPr>
              <w:t>с</w:t>
            </w:r>
            <w:r w:rsidRPr="00EB220F">
              <w:rPr>
                <w:color w:val="000000"/>
              </w:rPr>
              <w:t>стрелянных колчаковцами</w:t>
            </w:r>
          </w:p>
          <w:p w:rsidR="004063B1" w:rsidRPr="00EB220F" w:rsidRDefault="004063B1" w:rsidP="004063B1">
            <w:pPr>
              <w:rPr>
                <w:color w:val="000000"/>
              </w:rPr>
            </w:pPr>
          </w:p>
        </w:tc>
        <w:tc>
          <w:tcPr>
            <w:tcW w:w="1672" w:type="dxa"/>
          </w:tcPr>
          <w:p w:rsidR="004063B1" w:rsidRPr="00EB220F" w:rsidRDefault="004063B1" w:rsidP="004063B1">
            <w:pPr>
              <w:rPr>
                <w:color w:val="000000"/>
              </w:rPr>
            </w:pPr>
            <w:smartTag w:uri="urn:schemas-microsoft-com:office:smarttags" w:element="metricconverter">
              <w:smartTagPr>
                <w:attr w:name="ProductID" w:val="1919 г"/>
              </w:smartTagPr>
              <w:r w:rsidRPr="00EB220F">
                <w:rPr>
                  <w:color w:val="000000"/>
                </w:rPr>
                <w:t>1919 г</w:t>
              </w:r>
            </w:smartTag>
            <w:r w:rsidRPr="00EB220F">
              <w:rPr>
                <w:color w:val="000000"/>
              </w:rPr>
              <w:t>., об</w:t>
            </w:r>
            <w:r w:rsidRPr="00EB220F">
              <w:rPr>
                <w:color w:val="000000"/>
              </w:rPr>
              <w:t>е</w:t>
            </w:r>
            <w:r w:rsidRPr="00EB220F">
              <w:rPr>
                <w:color w:val="000000"/>
              </w:rPr>
              <w:t>лиск 1960-е гг.</w:t>
            </w:r>
          </w:p>
        </w:tc>
        <w:tc>
          <w:tcPr>
            <w:tcW w:w="1672" w:type="dxa"/>
          </w:tcPr>
          <w:p w:rsidR="004063B1" w:rsidRPr="00EB220F" w:rsidRDefault="004063B1" w:rsidP="004063B1">
            <w:pPr>
              <w:rPr>
                <w:color w:val="000000"/>
              </w:rPr>
            </w:pPr>
          </w:p>
        </w:tc>
        <w:tc>
          <w:tcPr>
            <w:tcW w:w="1672" w:type="dxa"/>
          </w:tcPr>
          <w:p w:rsidR="004063B1" w:rsidRPr="00EB220F" w:rsidRDefault="004063B1" w:rsidP="004063B1">
            <w:pPr>
              <w:rPr>
                <w:color w:val="000000"/>
              </w:rPr>
            </w:pPr>
            <w:r w:rsidRPr="00EB220F">
              <w:rPr>
                <w:color w:val="000000"/>
              </w:rPr>
              <w:t>с. Лотошное,  сквер Гер</w:t>
            </w:r>
            <w:r w:rsidRPr="00EB220F">
              <w:rPr>
                <w:color w:val="000000"/>
              </w:rPr>
              <w:t>о</w:t>
            </w:r>
            <w:r w:rsidRPr="00EB220F">
              <w:rPr>
                <w:color w:val="000000"/>
              </w:rPr>
              <w:t>ев револ</w:t>
            </w:r>
            <w:r w:rsidRPr="00EB220F">
              <w:rPr>
                <w:color w:val="000000"/>
              </w:rPr>
              <w:t>ю</w:t>
            </w:r>
            <w:r w:rsidRPr="00EB220F">
              <w:rPr>
                <w:color w:val="000000"/>
              </w:rPr>
              <w:t>ции</w:t>
            </w:r>
          </w:p>
        </w:tc>
        <w:tc>
          <w:tcPr>
            <w:tcW w:w="1673" w:type="dxa"/>
          </w:tcPr>
          <w:p w:rsidR="004063B1" w:rsidRPr="00EB220F" w:rsidRDefault="004063B1" w:rsidP="004063B1">
            <w:pPr>
              <w:rPr>
                <w:color w:val="000000"/>
              </w:rPr>
            </w:pPr>
            <w:r w:rsidRPr="00EB220F">
              <w:rPr>
                <w:color w:val="000000"/>
              </w:rPr>
              <w:t>история</w:t>
            </w:r>
          </w:p>
        </w:tc>
        <w:tc>
          <w:tcPr>
            <w:tcW w:w="4140" w:type="dxa"/>
          </w:tcPr>
          <w:p w:rsidR="002A1601" w:rsidRPr="00EB220F" w:rsidRDefault="002A1601" w:rsidP="002A1601">
            <w:pPr>
              <w:rPr>
                <w:b/>
                <w:color w:val="000000"/>
              </w:rPr>
            </w:pPr>
            <w:r w:rsidRPr="00EB220F">
              <w:rPr>
                <w:b/>
                <w:color w:val="000000"/>
              </w:rPr>
              <w:t>Р</w:t>
            </w:r>
          </w:p>
          <w:p w:rsidR="004063B1" w:rsidRPr="00EB220F" w:rsidRDefault="004063B1" w:rsidP="004063B1">
            <w:pPr>
              <w:jc w:val="center"/>
              <w:rPr>
                <w:b/>
                <w:color w:val="000000"/>
              </w:rPr>
            </w:pPr>
            <w:r w:rsidRPr="00EB220F">
              <w:rPr>
                <w:b/>
                <w:color w:val="000000"/>
              </w:rPr>
              <w:t>Решение об</w:t>
            </w:r>
            <w:r w:rsidRPr="00EB220F">
              <w:rPr>
                <w:b/>
                <w:color w:val="000000"/>
              </w:rPr>
              <w:t>л</w:t>
            </w:r>
            <w:r w:rsidRPr="00EB220F">
              <w:rPr>
                <w:b/>
                <w:color w:val="000000"/>
              </w:rPr>
              <w:t>исп. от 22.11.60 № 868</w:t>
            </w:r>
          </w:p>
          <w:p w:rsidR="004063B1" w:rsidRPr="00EB220F" w:rsidRDefault="004063B1" w:rsidP="004063B1">
            <w:pPr>
              <w:jc w:val="center"/>
              <w:rPr>
                <w:b/>
                <w:color w:val="000000"/>
              </w:rPr>
            </w:pPr>
          </w:p>
        </w:tc>
      </w:tr>
      <w:tr w:rsidR="004063B1" w:rsidRPr="00EB220F" w:rsidTr="004063B1">
        <w:tblPrEx>
          <w:tblCellMar>
            <w:top w:w="0" w:type="dxa"/>
            <w:bottom w:w="0" w:type="dxa"/>
          </w:tblCellMar>
        </w:tblPrEx>
        <w:trPr>
          <w:cantSplit/>
        </w:trPr>
        <w:tc>
          <w:tcPr>
            <w:tcW w:w="568" w:type="dxa"/>
          </w:tcPr>
          <w:p w:rsidR="004063B1" w:rsidRPr="00EB220F" w:rsidRDefault="004063B1" w:rsidP="004063B1">
            <w:pPr>
              <w:numPr>
                <w:ilvl w:val="0"/>
                <w:numId w:val="19"/>
              </w:numPr>
              <w:ind w:right="-108"/>
              <w:jc w:val="center"/>
              <w:rPr>
                <w:color w:val="000000"/>
              </w:rPr>
            </w:pPr>
          </w:p>
        </w:tc>
        <w:tc>
          <w:tcPr>
            <w:tcW w:w="3685" w:type="dxa"/>
          </w:tcPr>
          <w:p w:rsidR="004063B1" w:rsidRPr="00EB220F" w:rsidRDefault="004063B1" w:rsidP="004063B1">
            <w:pPr>
              <w:rPr>
                <w:color w:val="000000"/>
              </w:rPr>
            </w:pPr>
            <w:r w:rsidRPr="00EB220F">
              <w:rPr>
                <w:color w:val="000000"/>
              </w:rPr>
              <w:t>Церковь Святой Троицы</w:t>
            </w:r>
          </w:p>
        </w:tc>
        <w:tc>
          <w:tcPr>
            <w:tcW w:w="1672" w:type="dxa"/>
          </w:tcPr>
          <w:p w:rsidR="004063B1" w:rsidRPr="00EB220F" w:rsidRDefault="004063B1" w:rsidP="004063B1">
            <w:pPr>
              <w:rPr>
                <w:color w:val="000000"/>
              </w:rPr>
            </w:pPr>
            <w:smartTag w:uri="urn:schemas-microsoft-com:office:smarttags" w:element="metricconverter">
              <w:smartTagPr>
                <w:attr w:name="ProductID" w:val="1906 г"/>
              </w:smartTagPr>
              <w:r w:rsidRPr="00EB220F">
                <w:rPr>
                  <w:color w:val="000000"/>
                </w:rPr>
                <w:t>1906 г</w:t>
              </w:r>
            </w:smartTag>
            <w:r w:rsidRPr="00EB220F">
              <w:rPr>
                <w:color w:val="000000"/>
              </w:rPr>
              <w:t>.</w:t>
            </w:r>
          </w:p>
        </w:tc>
        <w:tc>
          <w:tcPr>
            <w:tcW w:w="1672" w:type="dxa"/>
          </w:tcPr>
          <w:p w:rsidR="004063B1" w:rsidRPr="00EB220F" w:rsidRDefault="004063B1" w:rsidP="004063B1">
            <w:pPr>
              <w:rPr>
                <w:color w:val="000000"/>
              </w:rPr>
            </w:pPr>
          </w:p>
        </w:tc>
        <w:tc>
          <w:tcPr>
            <w:tcW w:w="1672" w:type="dxa"/>
          </w:tcPr>
          <w:p w:rsidR="004063B1" w:rsidRPr="00EB220F" w:rsidRDefault="004063B1" w:rsidP="004063B1">
            <w:pPr>
              <w:rPr>
                <w:color w:val="000000"/>
              </w:rPr>
            </w:pPr>
            <w:r w:rsidRPr="00EB220F">
              <w:rPr>
                <w:color w:val="000000"/>
              </w:rPr>
              <w:t>с. Мохнатый Лог</w:t>
            </w:r>
          </w:p>
        </w:tc>
        <w:tc>
          <w:tcPr>
            <w:tcW w:w="1673" w:type="dxa"/>
          </w:tcPr>
          <w:p w:rsidR="004063B1" w:rsidRPr="00EB220F" w:rsidRDefault="004063B1" w:rsidP="004063B1">
            <w:pPr>
              <w:rPr>
                <w:color w:val="000000"/>
              </w:rPr>
            </w:pPr>
            <w:r w:rsidRPr="00EB220F">
              <w:rPr>
                <w:color w:val="000000"/>
              </w:rPr>
              <w:t>архитектура</w:t>
            </w:r>
          </w:p>
        </w:tc>
        <w:tc>
          <w:tcPr>
            <w:tcW w:w="4140" w:type="dxa"/>
          </w:tcPr>
          <w:p w:rsidR="004063B1" w:rsidRPr="00EB220F" w:rsidRDefault="004063B1" w:rsidP="004063B1">
            <w:pPr>
              <w:pStyle w:val="af1"/>
              <w:rPr>
                <w:bCs/>
                <w:color w:val="000000"/>
              </w:rPr>
            </w:pPr>
            <w:r w:rsidRPr="00EB220F">
              <w:rPr>
                <w:bCs/>
                <w:color w:val="000000"/>
              </w:rPr>
              <w:t>М</w:t>
            </w:r>
          </w:p>
          <w:p w:rsidR="004063B1" w:rsidRPr="00EB220F" w:rsidRDefault="004063B1" w:rsidP="004063B1">
            <w:pPr>
              <w:pStyle w:val="af1"/>
              <w:rPr>
                <w:bCs/>
                <w:color w:val="000000"/>
              </w:rPr>
            </w:pPr>
            <w:r w:rsidRPr="00EB220F">
              <w:rPr>
                <w:bCs/>
                <w:color w:val="000000"/>
              </w:rPr>
              <w:t>Постанв-ление Прави-тел</w:t>
            </w:r>
            <w:r w:rsidRPr="00EB220F">
              <w:rPr>
                <w:bCs/>
                <w:color w:val="000000"/>
              </w:rPr>
              <w:t>ь</w:t>
            </w:r>
            <w:r w:rsidRPr="00EB220F">
              <w:rPr>
                <w:bCs/>
                <w:color w:val="000000"/>
              </w:rPr>
              <w:t xml:space="preserve">ства НСО </w:t>
            </w:r>
          </w:p>
          <w:p w:rsidR="004063B1" w:rsidRPr="00EB220F" w:rsidRDefault="004063B1" w:rsidP="004063B1">
            <w:pPr>
              <w:pStyle w:val="af1"/>
              <w:rPr>
                <w:bCs/>
                <w:color w:val="000000"/>
              </w:rPr>
            </w:pPr>
            <w:r w:rsidRPr="00EB220F">
              <w:rPr>
                <w:bCs/>
                <w:color w:val="000000"/>
              </w:rPr>
              <w:t>от 06.10.10</w:t>
            </w:r>
          </w:p>
          <w:p w:rsidR="004063B1" w:rsidRPr="00EB220F" w:rsidRDefault="004063B1" w:rsidP="004063B1">
            <w:pPr>
              <w:pStyle w:val="af1"/>
              <w:rPr>
                <w:bCs/>
                <w:color w:val="000000"/>
              </w:rPr>
            </w:pPr>
            <w:r w:rsidRPr="00EB220F">
              <w:rPr>
                <w:bCs/>
                <w:color w:val="000000"/>
              </w:rPr>
              <w:t>№ 164-п</w:t>
            </w:r>
          </w:p>
          <w:p w:rsidR="004063B1" w:rsidRPr="00EB220F" w:rsidRDefault="004063B1" w:rsidP="004063B1">
            <w:pPr>
              <w:pStyle w:val="af1"/>
              <w:rPr>
                <w:bCs/>
                <w:color w:val="000000"/>
              </w:rPr>
            </w:pPr>
          </w:p>
        </w:tc>
      </w:tr>
      <w:tr w:rsidR="004063B1" w:rsidRPr="00EB220F" w:rsidTr="004063B1">
        <w:tblPrEx>
          <w:tblCellMar>
            <w:top w:w="0" w:type="dxa"/>
            <w:bottom w:w="0" w:type="dxa"/>
          </w:tblCellMar>
        </w:tblPrEx>
        <w:trPr>
          <w:cantSplit/>
        </w:trPr>
        <w:tc>
          <w:tcPr>
            <w:tcW w:w="568" w:type="dxa"/>
          </w:tcPr>
          <w:p w:rsidR="004063B1" w:rsidRPr="00EB220F" w:rsidRDefault="004063B1" w:rsidP="004063B1">
            <w:pPr>
              <w:numPr>
                <w:ilvl w:val="0"/>
                <w:numId w:val="19"/>
              </w:numPr>
              <w:ind w:right="-108"/>
              <w:jc w:val="center"/>
              <w:rPr>
                <w:color w:val="000000"/>
              </w:rPr>
            </w:pPr>
          </w:p>
        </w:tc>
        <w:tc>
          <w:tcPr>
            <w:tcW w:w="3685" w:type="dxa"/>
          </w:tcPr>
          <w:p w:rsidR="004063B1" w:rsidRPr="00EB220F" w:rsidRDefault="004063B1" w:rsidP="004063B1">
            <w:pPr>
              <w:rPr>
                <w:color w:val="000000"/>
              </w:rPr>
            </w:pPr>
            <w:r w:rsidRPr="00EB220F">
              <w:rPr>
                <w:color w:val="000000"/>
              </w:rPr>
              <w:t>Памятник на братской могиле партизан – жертв колчако</w:t>
            </w:r>
            <w:r w:rsidRPr="00EB220F">
              <w:rPr>
                <w:color w:val="000000"/>
              </w:rPr>
              <w:t>в</w:t>
            </w:r>
            <w:r w:rsidRPr="00EB220F">
              <w:rPr>
                <w:color w:val="000000"/>
              </w:rPr>
              <w:t>щины</w:t>
            </w:r>
          </w:p>
          <w:p w:rsidR="004063B1" w:rsidRPr="00EB220F" w:rsidRDefault="004063B1" w:rsidP="004063B1">
            <w:pPr>
              <w:rPr>
                <w:color w:val="000000"/>
              </w:rPr>
            </w:pPr>
          </w:p>
          <w:p w:rsidR="004063B1" w:rsidRPr="00EB220F" w:rsidRDefault="004063B1" w:rsidP="004063B1">
            <w:pPr>
              <w:rPr>
                <w:color w:val="000000"/>
              </w:rPr>
            </w:pPr>
          </w:p>
        </w:tc>
        <w:tc>
          <w:tcPr>
            <w:tcW w:w="1672" w:type="dxa"/>
          </w:tcPr>
          <w:p w:rsidR="004063B1" w:rsidRPr="00EB220F" w:rsidRDefault="004063B1" w:rsidP="004063B1">
            <w:pPr>
              <w:rPr>
                <w:color w:val="000000"/>
              </w:rPr>
            </w:pPr>
            <w:smartTag w:uri="urn:schemas-microsoft-com:office:smarttags" w:element="metricconverter">
              <w:smartTagPr>
                <w:attr w:name="ProductID" w:val="1919 г"/>
              </w:smartTagPr>
              <w:r w:rsidRPr="00EB220F">
                <w:rPr>
                  <w:color w:val="000000"/>
                </w:rPr>
                <w:t>1919 г</w:t>
              </w:r>
            </w:smartTag>
            <w:r w:rsidRPr="00EB220F">
              <w:rPr>
                <w:color w:val="000000"/>
              </w:rPr>
              <w:t>., об</w:t>
            </w:r>
            <w:r w:rsidRPr="00EB220F">
              <w:rPr>
                <w:color w:val="000000"/>
              </w:rPr>
              <w:t>е</w:t>
            </w:r>
            <w:r w:rsidRPr="00EB220F">
              <w:rPr>
                <w:color w:val="000000"/>
              </w:rPr>
              <w:t xml:space="preserve">лиск </w:t>
            </w:r>
            <w:smartTag w:uri="urn:schemas-microsoft-com:office:smarttags" w:element="metricconverter">
              <w:smartTagPr>
                <w:attr w:name="ProductID" w:val="1956 г"/>
              </w:smartTagPr>
              <w:r w:rsidRPr="00EB220F">
                <w:rPr>
                  <w:color w:val="000000"/>
                </w:rPr>
                <w:t>1956 г</w:t>
              </w:r>
            </w:smartTag>
            <w:r w:rsidRPr="00EB220F">
              <w:rPr>
                <w:color w:val="000000"/>
              </w:rPr>
              <w:t>.</w:t>
            </w:r>
          </w:p>
        </w:tc>
        <w:tc>
          <w:tcPr>
            <w:tcW w:w="1672" w:type="dxa"/>
          </w:tcPr>
          <w:p w:rsidR="004063B1" w:rsidRPr="00EB220F" w:rsidRDefault="004063B1" w:rsidP="004063B1">
            <w:pPr>
              <w:rPr>
                <w:color w:val="000000"/>
              </w:rPr>
            </w:pPr>
          </w:p>
        </w:tc>
        <w:tc>
          <w:tcPr>
            <w:tcW w:w="1672" w:type="dxa"/>
          </w:tcPr>
          <w:p w:rsidR="004063B1" w:rsidRPr="00EB220F" w:rsidRDefault="004063B1" w:rsidP="004063B1">
            <w:pPr>
              <w:rPr>
                <w:color w:val="000000"/>
              </w:rPr>
            </w:pPr>
            <w:r w:rsidRPr="00EB220F">
              <w:rPr>
                <w:color w:val="000000"/>
              </w:rPr>
              <w:t>с. Мохнатый Лог</w:t>
            </w:r>
          </w:p>
        </w:tc>
        <w:tc>
          <w:tcPr>
            <w:tcW w:w="1673" w:type="dxa"/>
          </w:tcPr>
          <w:p w:rsidR="004063B1" w:rsidRPr="00EB220F" w:rsidRDefault="004063B1" w:rsidP="004063B1">
            <w:pPr>
              <w:rPr>
                <w:color w:val="000000"/>
              </w:rPr>
            </w:pPr>
            <w:r w:rsidRPr="00EB220F">
              <w:rPr>
                <w:color w:val="000000"/>
              </w:rPr>
              <w:t>история</w:t>
            </w:r>
          </w:p>
        </w:tc>
        <w:tc>
          <w:tcPr>
            <w:tcW w:w="4140" w:type="dxa"/>
          </w:tcPr>
          <w:p w:rsidR="004063B1" w:rsidRPr="00EB220F" w:rsidRDefault="004063B1" w:rsidP="004063B1">
            <w:pPr>
              <w:pStyle w:val="af1"/>
              <w:rPr>
                <w:bCs/>
                <w:color w:val="000000"/>
              </w:rPr>
            </w:pPr>
            <w:r w:rsidRPr="00EB220F">
              <w:rPr>
                <w:bCs/>
                <w:color w:val="000000"/>
              </w:rPr>
              <w:t>Р</w:t>
            </w:r>
          </w:p>
          <w:p w:rsidR="004063B1" w:rsidRPr="00EB220F" w:rsidRDefault="004063B1" w:rsidP="004063B1">
            <w:pPr>
              <w:jc w:val="center"/>
              <w:rPr>
                <w:b/>
                <w:color w:val="000000"/>
              </w:rPr>
            </w:pPr>
            <w:r w:rsidRPr="00EB220F">
              <w:rPr>
                <w:b/>
                <w:color w:val="000000"/>
              </w:rPr>
              <w:t>Решение об</w:t>
            </w:r>
            <w:r w:rsidRPr="00EB220F">
              <w:rPr>
                <w:b/>
                <w:color w:val="000000"/>
              </w:rPr>
              <w:t>л</w:t>
            </w:r>
            <w:r w:rsidRPr="00EB220F">
              <w:rPr>
                <w:b/>
                <w:color w:val="000000"/>
              </w:rPr>
              <w:t>исп. от 22.11.60 № 868</w:t>
            </w:r>
          </w:p>
          <w:p w:rsidR="004063B1" w:rsidRPr="00EB220F" w:rsidRDefault="004063B1" w:rsidP="004063B1">
            <w:pPr>
              <w:jc w:val="center"/>
              <w:rPr>
                <w:b/>
                <w:color w:val="000000"/>
              </w:rPr>
            </w:pPr>
          </w:p>
        </w:tc>
      </w:tr>
      <w:tr w:rsidR="004063B1" w:rsidRPr="00EB220F" w:rsidTr="004063B1">
        <w:tblPrEx>
          <w:tblCellMar>
            <w:top w:w="0" w:type="dxa"/>
            <w:bottom w:w="0" w:type="dxa"/>
          </w:tblCellMar>
        </w:tblPrEx>
        <w:trPr>
          <w:cantSplit/>
        </w:trPr>
        <w:tc>
          <w:tcPr>
            <w:tcW w:w="568" w:type="dxa"/>
          </w:tcPr>
          <w:p w:rsidR="004063B1" w:rsidRPr="00EB220F" w:rsidRDefault="004063B1" w:rsidP="004063B1">
            <w:pPr>
              <w:numPr>
                <w:ilvl w:val="0"/>
                <w:numId w:val="19"/>
              </w:numPr>
              <w:ind w:right="-108"/>
              <w:jc w:val="center"/>
              <w:rPr>
                <w:color w:val="000000"/>
              </w:rPr>
            </w:pPr>
          </w:p>
        </w:tc>
        <w:tc>
          <w:tcPr>
            <w:tcW w:w="3685" w:type="dxa"/>
          </w:tcPr>
          <w:p w:rsidR="004063B1" w:rsidRPr="00EB220F" w:rsidRDefault="004063B1" w:rsidP="004063B1">
            <w:pPr>
              <w:rPr>
                <w:color w:val="000000"/>
              </w:rPr>
            </w:pPr>
            <w:r w:rsidRPr="00EB220F">
              <w:rPr>
                <w:color w:val="000000"/>
              </w:rPr>
              <w:t>Памятник на братской могиле партизан – жертв колчако</w:t>
            </w:r>
            <w:r w:rsidRPr="00EB220F">
              <w:rPr>
                <w:color w:val="000000"/>
              </w:rPr>
              <w:t>в</w:t>
            </w:r>
            <w:r w:rsidRPr="00EB220F">
              <w:rPr>
                <w:color w:val="000000"/>
              </w:rPr>
              <w:t>щины</w:t>
            </w:r>
          </w:p>
          <w:p w:rsidR="004063B1" w:rsidRPr="00EB220F" w:rsidRDefault="004063B1" w:rsidP="004063B1">
            <w:pPr>
              <w:rPr>
                <w:color w:val="000000"/>
              </w:rPr>
            </w:pPr>
          </w:p>
          <w:p w:rsidR="004063B1" w:rsidRPr="00EB220F" w:rsidRDefault="004063B1" w:rsidP="004063B1">
            <w:pPr>
              <w:rPr>
                <w:color w:val="000000"/>
              </w:rPr>
            </w:pPr>
          </w:p>
        </w:tc>
        <w:tc>
          <w:tcPr>
            <w:tcW w:w="1672" w:type="dxa"/>
          </w:tcPr>
          <w:p w:rsidR="004063B1" w:rsidRPr="00EB220F" w:rsidRDefault="004063B1" w:rsidP="004063B1">
            <w:pPr>
              <w:rPr>
                <w:color w:val="000000"/>
              </w:rPr>
            </w:pPr>
            <w:smartTag w:uri="urn:schemas-microsoft-com:office:smarttags" w:element="metricconverter">
              <w:smartTagPr>
                <w:attr w:name="ProductID" w:val="1919 г"/>
              </w:smartTagPr>
              <w:r w:rsidRPr="00EB220F">
                <w:rPr>
                  <w:color w:val="000000"/>
                </w:rPr>
                <w:t>1919 г</w:t>
              </w:r>
            </w:smartTag>
            <w:r w:rsidRPr="00EB220F">
              <w:rPr>
                <w:color w:val="000000"/>
              </w:rPr>
              <w:t>.</w:t>
            </w:r>
          </w:p>
        </w:tc>
        <w:tc>
          <w:tcPr>
            <w:tcW w:w="1672" w:type="dxa"/>
          </w:tcPr>
          <w:p w:rsidR="004063B1" w:rsidRPr="00EB220F" w:rsidRDefault="004063B1" w:rsidP="004063B1">
            <w:pPr>
              <w:rPr>
                <w:color w:val="000000"/>
              </w:rPr>
            </w:pPr>
          </w:p>
        </w:tc>
        <w:tc>
          <w:tcPr>
            <w:tcW w:w="1672" w:type="dxa"/>
          </w:tcPr>
          <w:p w:rsidR="004063B1" w:rsidRPr="00EB220F" w:rsidRDefault="004063B1" w:rsidP="004063B1">
            <w:pPr>
              <w:rPr>
                <w:color w:val="000000"/>
              </w:rPr>
            </w:pPr>
            <w:r w:rsidRPr="00EB220F">
              <w:rPr>
                <w:color w:val="000000"/>
              </w:rPr>
              <w:t>с. Орехов Лог, це</w:t>
            </w:r>
            <w:r w:rsidRPr="00EB220F">
              <w:rPr>
                <w:color w:val="000000"/>
              </w:rPr>
              <w:t>н</w:t>
            </w:r>
            <w:r w:rsidRPr="00EB220F">
              <w:rPr>
                <w:color w:val="000000"/>
              </w:rPr>
              <w:t>тральная улица</w:t>
            </w:r>
          </w:p>
        </w:tc>
        <w:tc>
          <w:tcPr>
            <w:tcW w:w="1673" w:type="dxa"/>
          </w:tcPr>
          <w:p w:rsidR="004063B1" w:rsidRPr="00EB220F" w:rsidRDefault="004063B1" w:rsidP="004063B1">
            <w:pPr>
              <w:rPr>
                <w:color w:val="000000"/>
              </w:rPr>
            </w:pPr>
            <w:r w:rsidRPr="00EB220F">
              <w:rPr>
                <w:color w:val="000000"/>
              </w:rPr>
              <w:t>история</w:t>
            </w:r>
          </w:p>
        </w:tc>
        <w:tc>
          <w:tcPr>
            <w:tcW w:w="4140" w:type="dxa"/>
          </w:tcPr>
          <w:p w:rsidR="004063B1" w:rsidRPr="00EB220F" w:rsidRDefault="004063B1" w:rsidP="004063B1">
            <w:pPr>
              <w:pStyle w:val="af1"/>
              <w:rPr>
                <w:bCs/>
                <w:color w:val="000000"/>
              </w:rPr>
            </w:pPr>
            <w:r w:rsidRPr="00EB220F">
              <w:rPr>
                <w:bCs/>
                <w:color w:val="000000"/>
              </w:rPr>
              <w:t>Р</w:t>
            </w:r>
          </w:p>
          <w:p w:rsidR="004063B1" w:rsidRPr="00EB220F" w:rsidRDefault="004063B1" w:rsidP="004063B1">
            <w:pPr>
              <w:jc w:val="center"/>
              <w:rPr>
                <w:b/>
                <w:color w:val="000000"/>
              </w:rPr>
            </w:pPr>
            <w:r w:rsidRPr="00EB220F">
              <w:rPr>
                <w:b/>
                <w:color w:val="000000"/>
              </w:rPr>
              <w:t>Решение об</w:t>
            </w:r>
            <w:r w:rsidRPr="00EB220F">
              <w:rPr>
                <w:b/>
                <w:color w:val="000000"/>
              </w:rPr>
              <w:t>л</w:t>
            </w:r>
            <w:r w:rsidRPr="00EB220F">
              <w:rPr>
                <w:b/>
                <w:color w:val="000000"/>
              </w:rPr>
              <w:t>исп. от 22.11.60 № 868</w:t>
            </w:r>
          </w:p>
          <w:p w:rsidR="004063B1" w:rsidRPr="00EB220F" w:rsidRDefault="004063B1" w:rsidP="004063B1">
            <w:pPr>
              <w:jc w:val="center"/>
              <w:rPr>
                <w:b/>
                <w:color w:val="000000"/>
              </w:rPr>
            </w:pPr>
          </w:p>
        </w:tc>
      </w:tr>
      <w:tr w:rsidR="004063B1" w:rsidRPr="00EB220F" w:rsidTr="004063B1">
        <w:tblPrEx>
          <w:tblCellMar>
            <w:top w:w="0" w:type="dxa"/>
            <w:bottom w:w="0" w:type="dxa"/>
          </w:tblCellMar>
        </w:tblPrEx>
        <w:trPr>
          <w:cantSplit/>
        </w:trPr>
        <w:tc>
          <w:tcPr>
            <w:tcW w:w="568" w:type="dxa"/>
          </w:tcPr>
          <w:p w:rsidR="004063B1" w:rsidRPr="00EB220F" w:rsidRDefault="004063B1" w:rsidP="004063B1">
            <w:pPr>
              <w:numPr>
                <w:ilvl w:val="0"/>
                <w:numId w:val="19"/>
              </w:numPr>
              <w:ind w:right="-108"/>
              <w:jc w:val="center"/>
              <w:rPr>
                <w:color w:val="000000"/>
              </w:rPr>
            </w:pPr>
          </w:p>
        </w:tc>
        <w:tc>
          <w:tcPr>
            <w:tcW w:w="3685" w:type="dxa"/>
          </w:tcPr>
          <w:p w:rsidR="004063B1" w:rsidRPr="00EB220F" w:rsidRDefault="004063B1" w:rsidP="004063B1">
            <w:pPr>
              <w:rPr>
                <w:color w:val="000000"/>
              </w:rPr>
            </w:pPr>
            <w:r w:rsidRPr="00EB220F">
              <w:rPr>
                <w:color w:val="000000"/>
              </w:rPr>
              <w:t>Памятник на братской могиле партизан – жертв колчако</w:t>
            </w:r>
            <w:r w:rsidRPr="00EB220F">
              <w:rPr>
                <w:color w:val="000000"/>
              </w:rPr>
              <w:t>в</w:t>
            </w:r>
            <w:r w:rsidRPr="00EB220F">
              <w:rPr>
                <w:color w:val="000000"/>
              </w:rPr>
              <w:t>щины</w:t>
            </w:r>
          </w:p>
          <w:p w:rsidR="004063B1" w:rsidRPr="00EB220F" w:rsidRDefault="004063B1" w:rsidP="004063B1">
            <w:pPr>
              <w:rPr>
                <w:color w:val="000000"/>
              </w:rPr>
            </w:pPr>
          </w:p>
          <w:p w:rsidR="004063B1" w:rsidRPr="00EB220F" w:rsidRDefault="004063B1" w:rsidP="004063B1">
            <w:pPr>
              <w:rPr>
                <w:color w:val="000000"/>
              </w:rPr>
            </w:pPr>
          </w:p>
        </w:tc>
        <w:tc>
          <w:tcPr>
            <w:tcW w:w="1672" w:type="dxa"/>
          </w:tcPr>
          <w:p w:rsidR="004063B1" w:rsidRPr="00EB220F" w:rsidRDefault="004063B1" w:rsidP="004063B1">
            <w:pPr>
              <w:rPr>
                <w:color w:val="000000"/>
              </w:rPr>
            </w:pPr>
            <w:smartTag w:uri="urn:schemas-microsoft-com:office:smarttags" w:element="metricconverter">
              <w:smartTagPr>
                <w:attr w:name="ProductID" w:val="1919 г"/>
              </w:smartTagPr>
              <w:r w:rsidRPr="00EB220F">
                <w:rPr>
                  <w:color w:val="000000"/>
                </w:rPr>
                <w:t>1919 г</w:t>
              </w:r>
            </w:smartTag>
            <w:r w:rsidRPr="00EB220F">
              <w:rPr>
                <w:color w:val="000000"/>
              </w:rPr>
              <w:t>., об</w:t>
            </w:r>
            <w:r w:rsidRPr="00EB220F">
              <w:rPr>
                <w:color w:val="000000"/>
              </w:rPr>
              <w:t>е</w:t>
            </w:r>
            <w:r w:rsidRPr="00EB220F">
              <w:rPr>
                <w:color w:val="000000"/>
              </w:rPr>
              <w:t>лиск 1950-60-е гг.</w:t>
            </w:r>
          </w:p>
        </w:tc>
        <w:tc>
          <w:tcPr>
            <w:tcW w:w="1672" w:type="dxa"/>
          </w:tcPr>
          <w:p w:rsidR="004063B1" w:rsidRPr="00EB220F" w:rsidRDefault="004063B1" w:rsidP="004063B1">
            <w:pPr>
              <w:rPr>
                <w:color w:val="000000"/>
              </w:rPr>
            </w:pPr>
          </w:p>
        </w:tc>
        <w:tc>
          <w:tcPr>
            <w:tcW w:w="1672" w:type="dxa"/>
          </w:tcPr>
          <w:p w:rsidR="004063B1" w:rsidRPr="00EB220F" w:rsidRDefault="004063B1" w:rsidP="004063B1">
            <w:pPr>
              <w:rPr>
                <w:color w:val="000000"/>
              </w:rPr>
            </w:pPr>
            <w:r w:rsidRPr="00EB220F">
              <w:rPr>
                <w:color w:val="000000"/>
              </w:rPr>
              <w:t>с. Петро-павло</w:t>
            </w:r>
            <w:r w:rsidRPr="00EB220F">
              <w:rPr>
                <w:color w:val="000000"/>
              </w:rPr>
              <w:t>в</w:t>
            </w:r>
            <w:r w:rsidRPr="00EB220F">
              <w:rPr>
                <w:color w:val="000000"/>
              </w:rPr>
              <w:t>ка</w:t>
            </w:r>
          </w:p>
        </w:tc>
        <w:tc>
          <w:tcPr>
            <w:tcW w:w="1673" w:type="dxa"/>
          </w:tcPr>
          <w:p w:rsidR="004063B1" w:rsidRPr="00EB220F" w:rsidRDefault="004063B1" w:rsidP="004063B1">
            <w:pPr>
              <w:rPr>
                <w:color w:val="000000"/>
              </w:rPr>
            </w:pPr>
            <w:r w:rsidRPr="00EB220F">
              <w:rPr>
                <w:color w:val="000000"/>
              </w:rPr>
              <w:t>история</w:t>
            </w:r>
          </w:p>
        </w:tc>
        <w:tc>
          <w:tcPr>
            <w:tcW w:w="4140" w:type="dxa"/>
          </w:tcPr>
          <w:p w:rsidR="004063B1" w:rsidRPr="00EB220F" w:rsidRDefault="004063B1" w:rsidP="004063B1">
            <w:pPr>
              <w:pStyle w:val="af1"/>
              <w:rPr>
                <w:b/>
                <w:color w:val="000000"/>
              </w:rPr>
            </w:pPr>
            <w:r w:rsidRPr="00EB220F">
              <w:rPr>
                <w:color w:val="000000"/>
              </w:rPr>
              <w:t xml:space="preserve">Р </w:t>
            </w:r>
          </w:p>
          <w:p w:rsidR="004063B1" w:rsidRPr="00EB220F" w:rsidRDefault="004063B1" w:rsidP="004063B1">
            <w:pPr>
              <w:jc w:val="center"/>
              <w:rPr>
                <w:b/>
                <w:color w:val="000000"/>
              </w:rPr>
            </w:pPr>
            <w:r w:rsidRPr="00EB220F">
              <w:rPr>
                <w:b/>
                <w:color w:val="000000"/>
              </w:rPr>
              <w:t>Решение об</w:t>
            </w:r>
            <w:r w:rsidRPr="00EB220F">
              <w:rPr>
                <w:b/>
                <w:color w:val="000000"/>
              </w:rPr>
              <w:t>л</w:t>
            </w:r>
            <w:r w:rsidRPr="00EB220F">
              <w:rPr>
                <w:b/>
                <w:color w:val="000000"/>
              </w:rPr>
              <w:t>исп. от 22.11.60 № 868</w:t>
            </w:r>
          </w:p>
          <w:p w:rsidR="004063B1" w:rsidRPr="00EB220F" w:rsidRDefault="004063B1" w:rsidP="004063B1">
            <w:pPr>
              <w:jc w:val="center"/>
              <w:rPr>
                <w:b/>
                <w:color w:val="000000"/>
              </w:rPr>
            </w:pPr>
          </w:p>
        </w:tc>
      </w:tr>
      <w:tr w:rsidR="004063B1" w:rsidRPr="00EB220F" w:rsidTr="004063B1">
        <w:tblPrEx>
          <w:tblCellMar>
            <w:top w:w="0" w:type="dxa"/>
            <w:bottom w:w="0" w:type="dxa"/>
          </w:tblCellMar>
        </w:tblPrEx>
        <w:trPr>
          <w:cantSplit/>
        </w:trPr>
        <w:tc>
          <w:tcPr>
            <w:tcW w:w="568" w:type="dxa"/>
          </w:tcPr>
          <w:p w:rsidR="004063B1" w:rsidRPr="00EB220F" w:rsidRDefault="004063B1" w:rsidP="004063B1">
            <w:pPr>
              <w:numPr>
                <w:ilvl w:val="0"/>
                <w:numId w:val="19"/>
              </w:numPr>
              <w:ind w:right="-108"/>
              <w:jc w:val="center"/>
              <w:rPr>
                <w:color w:val="000000"/>
              </w:rPr>
            </w:pPr>
          </w:p>
        </w:tc>
        <w:tc>
          <w:tcPr>
            <w:tcW w:w="3685" w:type="dxa"/>
          </w:tcPr>
          <w:p w:rsidR="004063B1" w:rsidRPr="00EB220F" w:rsidRDefault="004063B1" w:rsidP="004063B1">
            <w:pPr>
              <w:rPr>
                <w:color w:val="000000"/>
              </w:rPr>
            </w:pPr>
            <w:r w:rsidRPr="00EB220F">
              <w:rPr>
                <w:color w:val="000000"/>
              </w:rPr>
              <w:t>Памятник на братской могиле партизан – жертв колчако</w:t>
            </w:r>
            <w:r w:rsidRPr="00EB220F">
              <w:rPr>
                <w:color w:val="000000"/>
              </w:rPr>
              <w:t>в</w:t>
            </w:r>
            <w:r w:rsidRPr="00EB220F">
              <w:rPr>
                <w:color w:val="000000"/>
              </w:rPr>
              <w:t>щины</w:t>
            </w:r>
          </w:p>
          <w:p w:rsidR="004063B1" w:rsidRPr="00EB220F" w:rsidRDefault="004063B1" w:rsidP="004063B1">
            <w:pPr>
              <w:rPr>
                <w:color w:val="000000"/>
              </w:rPr>
            </w:pPr>
          </w:p>
        </w:tc>
        <w:tc>
          <w:tcPr>
            <w:tcW w:w="1672" w:type="dxa"/>
          </w:tcPr>
          <w:p w:rsidR="004063B1" w:rsidRPr="00EB220F" w:rsidRDefault="004063B1" w:rsidP="004063B1">
            <w:pPr>
              <w:rPr>
                <w:color w:val="000000"/>
              </w:rPr>
            </w:pPr>
            <w:smartTag w:uri="urn:schemas-microsoft-com:office:smarttags" w:element="metricconverter">
              <w:smartTagPr>
                <w:attr w:name="ProductID" w:val="1918 г"/>
              </w:smartTagPr>
              <w:r w:rsidRPr="00EB220F">
                <w:rPr>
                  <w:color w:val="000000"/>
                </w:rPr>
                <w:t>1918 г</w:t>
              </w:r>
            </w:smartTag>
            <w:r w:rsidRPr="00EB220F">
              <w:rPr>
                <w:color w:val="000000"/>
              </w:rPr>
              <w:t>.,</w:t>
            </w:r>
          </w:p>
          <w:p w:rsidR="004063B1" w:rsidRPr="00EB220F" w:rsidRDefault="004063B1" w:rsidP="004063B1">
            <w:pPr>
              <w:rPr>
                <w:color w:val="000000"/>
              </w:rPr>
            </w:pPr>
          </w:p>
        </w:tc>
        <w:tc>
          <w:tcPr>
            <w:tcW w:w="1672" w:type="dxa"/>
          </w:tcPr>
          <w:p w:rsidR="004063B1" w:rsidRPr="00EB220F" w:rsidRDefault="004063B1" w:rsidP="004063B1">
            <w:pPr>
              <w:rPr>
                <w:color w:val="000000"/>
              </w:rPr>
            </w:pPr>
          </w:p>
        </w:tc>
        <w:tc>
          <w:tcPr>
            <w:tcW w:w="1672" w:type="dxa"/>
          </w:tcPr>
          <w:p w:rsidR="004063B1" w:rsidRPr="00EB220F" w:rsidRDefault="004063B1" w:rsidP="004063B1">
            <w:pPr>
              <w:rPr>
                <w:color w:val="000000"/>
              </w:rPr>
            </w:pPr>
            <w:r w:rsidRPr="00EB220F">
              <w:rPr>
                <w:color w:val="000000"/>
              </w:rPr>
              <w:t>с. Полови</w:t>
            </w:r>
            <w:r w:rsidRPr="00EB220F">
              <w:rPr>
                <w:color w:val="000000"/>
              </w:rPr>
              <w:t>н</w:t>
            </w:r>
            <w:r w:rsidRPr="00EB220F">
              <w:rPr>
                <w:color w:val="000000"/>
              </w:rPr>
              <w:t>ное</w:t>
            </w:r>
          </w:p>
          <w:p w:rsidR="004063B1" w:rsidRPr="00EB220F" w:rsidRDefault="004063B1" w:rsidP="004063B1">
            <w:pPr>
              <w:rPr>
                <w:color w:val="000000"/>
              </w:rPr>
            </w:pPr>
          </w:p>
        </w:tc>
        <w:tc>
          <w:tcPr>
            <w:tcW w:w="1673" w:type="dxa"/>
          </w:tcPr>
          <w:p w:rsidR="004063B1" w:rsidRPr="00EB220F" w:rsidRDefault="004063B1" w:rsidP="004063B1">
            <w:pPr>
              <w:rPr>
                <w:color w:val="000000"/>
              </w:rPr>
            </w:pPr>
            <w:r w:rsidRPr="00EB220F">
              <w:rPr>
                <w:color w:val="000000"/>
              </w:rPr>
              <w:t>история</w:t>
            </w:r>
          </w:p>
        </w:tc>
        <w:tc>
          <w:tcPr>
            <w:tcW w:w="4140" w:type="dxa"/>
          </w:tcPr>
          <w:p w:rsidR="004063B1" w:rsidRPr="00EB220F" w:rsidRDefault="004063B1" w:rsidP="004063B1">
            <w:pPr>
              <w:pStyle w:val="af1"/>
              <w:rPr>
                <w:bCs/>
                <w:color w:val="000000"/>
              </w:rPr>
            </w:pPr>
            <w:r w:rsidRPr="00EB220F">
              <w:rPr>
                <w:bCs/>
                <w:color w:val="000000"/>
              </w:rPr>
              <w:t xml:space="preserve">Р </w:t>
            </w:r>
          </w:p>
          <w:p w:rsidR="004063B1" w:rsidRPr="00EB220F" w:rsidRDefault="004063B1" w:rsidP="004063B1">
            <w:pPr>
              <w:jc w:val="center"/>
              <w:rPr>
                <w:b/>
                <w:color w:val="000000"/>
              </w:rPr>
            </w:pPr>
            <w:r w:rsidRPr="00EB220F">
              <w:rPr>
                <w:b/>
                <w:color w:val="000000"/>
              </w:rPr>
              <w:t>Решение об</w:t>
            </w:r>
            <w:r w:rsidRPr="00EB220F">
              <w:rPr>
                <w:b/>
                <w:color w:val="000000"/>
              </w:rPr>
              <w:t>л</w:t>
            </w:r>
            <w:r w:rsidRPr="00EB220F">
              <w:rPr>
                <w:b/>
                <w:color w:val="000000"/>
              </w:rPr>
              <w:t>исп. от 22.11.60 № 868</w:t>
            </w:r>
          </w:p>
          <w:p w:rsidR="004063B1" w:rsidRPr="00EB220F" w:rsidRDefault="004063B1" w:rsidP="004063B1">
            <w:pPr>
              <w:jc w:val="center"/>
              <w:rPr>
                <w:b/>
                <w:color w:val="000000"/>
              </w:rPr>
            </w:pPr>
          </w:p>
        </w:tc>
      </w:tr>
    </w:tbl>
    <w:p w:rsidR="004063B1" w:rsidRPr="00EB220F" w:rsidRDefault="004063B1" w:rsidP="004063B1">
      <w:pPr>
        <w:tabs>
          <w:tab w:val="left" w:pos="1418"/>
        </w:tabs>
        <w:ind w:firstLine="720"/>
        <w:rPr>
          <w:color w:val="000000"/>
        </w:rPr>
      </w:pPr>
    </w:p>
    <w:p w:rsidR="004063B1" w:rsidRPr="00EB220F" w:rsidRDefault="004063B1" w:rsidP="004063B1">
      <w:pPr>
        <w:ind w:firstLine="720"/>
        <w:jc w:val="center"/>
        <w:rPr>
          <w:color w:val="000000"/>
        </w:rPr>
      </w:pPr>
      <w:r w:rsidRPr="00EB220F">
        <w:rPr>
          <w:color w:val="000000"/>
        </w:rPr>
        <w:t>Общий количественный состав археологических объектов, расположенных на территории Краснозерского района Новосибирской области.</w:t>
      </w:r>
    </w:p>
    <w:p w:rsidR="004063B1" w:rsidRPr="00EB220F" w:rsidRDefault="004063B1" w:rsidP="004063B1">
      <w:pPr>
        <w:tabs>
          <w:tab w:val="left" w:pos="1418"/>
        </w:tabs>
        <w:ind w:firstLine="720"/>
        <w:jc w:val="right"/>
        <w:rPr>
          <w:color w:val="000000"/>
        </w:rPr>
      </w:pPr>
      <w:r w:rsidRPr="00EB220F">
        <w:rPr>
          <w:color w:val="000000"/>
        </w:rPr>
        <w:t>Таблица № 1.2.2</w:t>
      </w:r>
    </w:p>
    <w:tbl>
      <w:tblPr>
        <w:tblW w:w="14955" w:type="dxa"/>
        <w:tblInd w:w="93" w:type="dxa"/>
        <w:tblLayout w:type="fixed"/>
        <w:tblLook w:val="0000" w:firstRow="0" w:lastRow="0" w:firstColumn="0" w:lastColumn="0" w:noHBand="0" w:noVBand="0"/>
      </w:tblPr>
      <w:tblGrid>
        <w:gridCol w:w="586"/>
        <w:gridCol w:w="678"/>
        <w:gridCol w:w="1991"/>
        <w:gridCol w:w="1440"/>
        <w:gridCol w:w="1980"/>
        <w:gridCol w:w="1513"/>
        <w:gridCol w:w="1727"/>
        <w:gridCol w:w="950"/>
        <w:gridCol w:w="1323"/>
        <w:gridCol w:w="2767"/>
      </w:tblGrid>
      <w:tr w:rsidR="004063B1" w:rsidRPr="00EB220F" w:rsidTr="004063B1">
        <w:trPr>
          <w:trHeight w:val="375"/>
          <w:tblHeader/>
        </w:trPr>
        <w:tc>
          <w:tcPr>
            <w:tcW w:w="586" w:type="dxa"/>
            <w:tcBorders>
              <w:top w:val="nil"/>
              <w:left w:val="nil"/>
              <w:bottom w:val="nil"/>
              <w:right w:val="nil"/>
            </w:tcBorders>
            <w:shd w:val="clear" w:color="auto" w:fill="auto"/>
          </w:tcPr>
          <w:p w:rsidR="004063B1" w:rsidRPr="00EB220F" w:rsidRDefault="004063B1" w:rsidP="004063B1">
            <w:pPr>
              <w:rPr>
                <w:color w:val="000000"/>
              </w:rPr>
            </w:pPr>
          </w:p>
        </w:tc>
        <w:tc>
          <w:tcPr>
            <w:tcW w:w="678" w:type="dxa"/>
            <w:tcBorders>
              <w:top w:val="nil"/>
              <w:left w:val="nil"/>
              <w:bottom w:val="nil"/>
              <w:right w:val="nil"/>
            </w:tcBorders>
            <w:shd w:val="clear" w:color="auto" w:fill="auto"/>
          </w:tcPr>
          <w:p w:rsidR="004063B1" w:rsidRPr="00EB220F" w:rsidRDefault="004063B1" w:rsidP="004063B1">
            <w:pPr>
              <w:rPr>
                <w:color w:val="000000"/>
              </w:rPr>
            </w:pPr>
          </w:p>
        </w:tc>
        <w:tc>
          <w:tcPr>
            <w:tcW w:w="1991" w:type="dxa"/>
            <w:tcBorders>
              <w:top w:val="nil"/>
              <w:left w:val="nil"/>
              <w:bottom w:val="nil"/>
              <w:right w:val="nil"/>
            </w:tcBorders>
            <w:shd w:val="clear" w:color="auto" w:fill="auto"/>
          </w:tcPr>
          <w:p w:rsidR="004063B1" w:rsidRPr="00EB220F" w:rsidRDefault="004063B1" w:rsidP="004063B1">
            <w:pPr>
              <w:rPr>
                <w:color w:val="000000"/>
              </w:rPr>
            </w:pPr>
          </w:p>
        </w:tc>
        <w:tc>
          <w:tcPr>
            <w:tcW w:w="1440" w:type="dxa"/>
            <w:tcBorders>
              <w:top w:val="nil"/>
              <w:left w:val="nil"/>
              <w:bottom w:val="nil"/>
              <w:right w:val="nil"/>
            </w:tcBorders>
            <w:shd w:val="clear" w:color="auto" w:fill="auto"/>
          </w:tcPr>
          <w:p w:rsidR="004063B1" w:rsidRPr="00EB220F" w:rsidRDefault="004063B1" w:rsidP="004063B1">
            <w:pPr>
              <w:rPr>
                <w:color w:val="000000"/>
              </w:rPr>
            </w:pPr>
          </w:p>
        </w:tc>
        <w:tc>
          <w:tcPr>
            <w:tcW w:w="1980" w:type="dxa"/>
            <w:tcBorders>
              <w:top w:val="nil"/>
              <w:left w:val="nil"/>
              <w:bottom w:val="nil"/>
              <w:right w:val="nil"/>
            </w:tcBorders>
            <w:shd w:val="clear" w:color="auto" w:fill="auto"/>
          </w:tcPr>
          <w:p w:rsidR="004063B1" w:rsidRPr="00EB220F" w:rsidRDefault="004063B1" w:rsidP="004063B1">
            <w:pPr>
              <w:rPr>
                <w:color w:val="000000"/>
              </w:rPr>
            </w:pPr>
          </w:p>
        </w:tc>
        <w:tc>
          <w:tcPr>
            <w:tcW w:w="1513" w:type="dxa"/>
            <w:tcBorders>
              <w:top w:val="nil"/>
              <w:left w:val="nil"/>
              <w:bottom w:val="nil"/>
              <w:right w:val="nil"/>
            </w:tcBorders>
            <w:shd w:val="clear" w:color="auto" w:fill="auto"/>
          </w:tcPr>
          <w:p w:rsidR="004063B1" w:rsidRPr="00EB220F" w:rsidRDefault="004063B1" w:rsidP="004063B1">
            <w:pPr>
              <w:rPr>
                <w:color w:val="000000"/>
              </w:rPr>
            </w:pPr>
          </w:p>
        </w:tc>
        <w:tc>
          <w:tcPr>
            <w:tcW w:w="1727" w:type="dxa"/>
            <w:tcBorders>
              <w:top w:val="nil"/>
              <w:left w:val="nil"/>
              <w:bottom w:val="nil"/>
              <w:right w:val="nil"/>
            </w:tcBorders>
            <w:shd w:val="clear" w:color="auto" w:fill="auto"/>
          </w:tcPr>
          <w:p w:rsidR="004063B1" w:rsidRPr="00EB220F" w:rsidRDefault="004063B1" w:rsidP="004063B1">
            <w:pPr>
              <w:rPr>
                <w:color w:val="000000"/>
              </w:rPr>
            </w:pPr>
          </w:p>
        </w:tc>
        <w:tc>
          <w:tcPr>
            <w:tcW w:w="950" w:type="dxa"/>
            <w:tcBorders>
              <w:top w:val="nil"/>
              <w:left w:val="nil"/>
              <w:bottom w:val="nil"/>
              <w:right w:val="nil"/>
            </w:tcBorders>
            <w:shd w:val="clear" w:color="auto" w:fill="auto"/>
          </w:tcPr>
          <w:p w:rsidR="004063B1" w:rsidRPr="00EB220F" w:rsidRDefault="004063B1" w:rsidP="004063B1">
            <w:pPr>
              <w:rPr>
                <w:color w:val="000000"/>
              </w:rPr>
            </w:pPr>
          </w:p>
        </w:tc>
        <w:tc>
          <w:tcPr>
            <w:tcW w:w="1323" w:type="dxa"/>
            <w:tcBorders>
              <w:top w:val="nil"/>
              <w:left w:val="nil"/>
              <w:bottom w:val="nil"/>
              <w:right w:val="nil"/>
            </w:tcBorders>
            <w:shd w:val="clear" w:color="auto" w:fill="auto"/>
          </w:tcPr>
          <w:p w:rsidR="004063B1" w:rsidRPr="00EB220F" w:rsidRDefault="004063B1" w:rsidP="004063B1">
            <w:pPr>
              <w:rPr>
                <w:color w:val="000000"/>
              </w:rPr>
            </w:pPr>
          </w:p>
        </w:tc>
        <w:tc>
          <w:tcPr>
            <w:tcW w:w="2767" w:type="dxa"/>
            <w:tcBorders>
              <w:top w:val="nil"/>
              <w:left w:val="nil"/>
              <w:bottom w:val="nil"/>
              <w:right w:val="nil"/>
            </w:tcBorders>
            <w:shd w:val="clear" w:color="auto" w:fill="auto"/>
          </w:tcPr>
          <w:p w:rsidR="004063B1" w:rsidRPr="00EB220F" w:rsidRDefault="004063B1" w:rsidP="004063B1">
            <w:pPr>
              <w:rPr>
                <w:color w:val="000000"/>
              </w:rPr>
            </w:pPr>
            <w:r w:rsidRPr="00EB220F">
              <w:rPr>
                <w:color w:val="000000"/>
              </w:rPr>
              <w:t>(по состоянию на 20.12.2010 г.)</w:t>
            </w:r>
          </w:p>
        </w:tc>
      </w:tr>
      <w:tr w:rsidR="004063B1" w:rsidRPr="00EB220F" w:rsidTr="004063B1">
        <w:trPr>
          <w:trHeight w:val="1005"/>
          <w:tblHeader/>
        </w:trPr>
        <w:tc>
          <w:tcPr>
            <w:tcW w:w="586" w:type="dxa"/>
            <w:vMerge w:val="restart"/>
            <w:tcBorders>
              <w:top w:val="single" w:sz="8" w:space="0" w:color="auto"/>
              <w:left w:val="single" w:sz="8" w:space="0" w:color="auto"/>
              <w:bottom w:val="single" w:sz="8" w:space="0" w:color="000000"/>
              <w:right w:val="single" w:sz="8" w:space="0" w:color="auto"/>
            </w:tcBorders>
            <w:shd w:val="clear" w:color="auto" w:fill="auto"/>
          </w:tcPr>
          <w:p w:rsidR="004063B1" w:rsidRPr="00EB220F" w:rsidRDefault="004063B1" w:rsidP="004063B1">
            <w:pPr>
              <w:rPr>
                <w:color w:val="000000"/>
                <w:sz w:val="22"/>
                <w:szCs w:val="22"/>
              </w:rPr>
            </w:pPr>
            <w:r w:rsidRPr="00EB220F">
              <w:rPr>
                <w:color w:val="000000"/>
                <w:sz w:val="22"/>
                <w:szCs w:val="22"/>
              </w:rPr>
              <w:t>№ п/п</w:t>
            </w:r>
          </w:p>
        </w:tc>
        <w:tc>
          <w:tcPr>
            <w:tcW w:w="678" w:type="dxa"/>
            <w:vMerge w:val="restart"/>
            <w:tcBorders>
              <w:top w:val="single" w:sz="8" w:space="0" w:color="auto"/>
              <w:left w:val="single" w:sz="8" w:space="0" w:color="auto"/>
              <w:bottom w:val="single" w:sz="8" w:space="0" w:color="000000"/>
              <w:right w:val="single" w:sz="8" w:space="0" w:color="auto"/>
            </w:tcBorders>
            <w:shd w:val="clear" w:color="auto" w:fill="auto"/>
          </w:tcPr>
          <w:p w:rsidR="004063B1" w:rsidRPr="00EB220F" w:rsidRDefault="004063B1" w:rsidP="004063B1">
            <w:pPr>
              <w:rPr>
                <w:color w:val="000000"/>
                <w:sz w:val="22"/>
                <w:szCs w:val="22"/>
              </w:rPr>
            </w:pPr>
            <w:r w:rsidRPr="00EB220F">
              <w:rPr>
                <w:color w:val="000000"/>
                <w:sz w:val="22"/>
                <w:szCs w:val="22"/>
              </w:rPr>
              <w:t>№ п/п в ра</w:t>
            </w:r>
            <w:r w:rsidRPr="00EB220F">
              <w:rPr>
                <w:color w:val="000000"/>
                <w:sz w:val="22"/>
                <w:szCs w:val="22"/>
              </w:rPr>
              <w:t>й</w:t>
            </w:r>
            <w:r w:rsidRPr="00EB220F">
              <w:rPr>
                <w:color w:val="000000"/>
                <w:sz w:val="22"/>
                <w:szCs w:val="22"/>
              </w:rPr>
              <w:t>оне</w:t>
            </w:r>
          </w:p>
        </w:tc>
        <w:tc>
          <w:tcPr>
            <w:tcW w:w="1991" w:type="dxa"/>
            <w:vMerge w:val="restart"/>
            <w:tcBorders>
              <w:top w:val="single" w:sz="8" w:space="0" w:color="auto"/>
              <w:left w:val="single" w:sz="8" w:space="0" w:color="auto"/>
              <w:bottom w:val="single" w:sz="8" w:space="0" w:color="000000"/>
              <w:right w:val="single" w:sz="8" w:space="0" w:color="auto"/>
            </w:tcBorders>
            <w:shd w:val="clear" w:color="auto" w:fill="auto"/>
          </w:tcPr>
          <w:p w:rsidR="004063B1" w:rsidRPr="00EB220F" w:rsidRDefault="004063B1" w:rsidP="004063B1">
            <w:pPr>
              <w:rPr>
                <w:color w:val="000000"/>
                <w:sz w:val="22"/>
                <w:szCs w:val="22"/>
              </w:rPr>
            </w:pPr>
            <w:r w:rsidRPr="00EB220F">
              <w:rPr>
                <w:color w:val="000000"/>
                <w:sz w:val="22"/>
                <w:szCs w:val="22"/>
              </w:rPr>
              <w:t>Наименование памятника</w:t>
            </w:r>
          </w:p>
        </w:tc>
        <w:tc>
          <w:tcPr>
            <w:tcW w:w="1440" w:type="dxa"/>
            <w:vMerge w:val="restart"/>
            <w:tcBorders>
              <w:top w:val="single" w:sz="8" w:space="0" w:color="auto"/>
              <w:left w:val="single" w:sz="8" w:space="0" w:color="auto"/>
              <w:bottom w:val="single" w:sz="8" w:space="0" w:color="000000"/>
              <w:right w:val="single" w:sz="8" w:space="0" w:color="auto"/>
            </w:tcBorders>
            <w:shd w:val="clear" w:color="auto" w:fill="auto"/>
          </w:tcPr>
          <w:p w:rsidR="004063B1" w:rsidRPr="00EB220F" w:rsidRDefault="004063B1" w:rsidP="004063B1">
            <w:pPr>
              <w:rPr>
                <w:color w:val="000000"/>
                <w:sz w:val="22"/>
                <w:szCs w:val="22"/>
              </w:rPr>
            </w:pPr>
            <w:r w:rsidRPr="00EB220F">
              <w:rPr>
                <w:color w:val="000000"/>
                <w:sz w:val="22"/>
                <w:szCs w:val="22"/>
              </w:rPr>
              <w:t>Тип памя</w:t>
            </w:r>
            <w:r w:rsidRPr="00EB220F">
              <w:rPr>
                <w:color w:val="000000"/>
                <w:sz w:val="22"/>
                <w:szCs w:val="22"/>
              </w:rPr>
              <w:t>т</w:t>
            </w:r>
            <w:r w:rsidRPr="00EB220F">
              <w:rPr>
                <w:color w:val="000000"/>
                <w:sz w:val="22"/>
                <w:szCs w:val="22"/>
              </w:rPr>
              <w:t>ника</w:t>
            </w:r>
          </w:p>
        </w:tc>
        <w:tc>
          <w:tcPr>
            <w:tcW w:w="1980" w:type="dxa"/>
            <w:vMerge w:val="restart"/>
            <w:tcBorders>
              <w:top w:val="single" w:sz="8" w:space="0" w:color="auto"/>
              <w:left w:val="single" w:sz="8" w:space="0" w:color="auto"/>
              <w:bottom w:val="single" w:sz="8" w:space="0" w:color="000000"/>
              <w:right w:val="single" w:sz="8" w:space="0" w:color="auto"/>
            </w:tcBorders>
            <w:shd w:val="clear" w:color="auto" w:fill="auto"/>
          </w:tcPr>
          <w:p w:rsidR="004063B1" w:rsidRPr="00EB220F" w:rsidRDefault="004063B1" w:rsidP="004063B1">
            <w:pPr>
              <w:rPr>
                <w:color w:val="000000"/>
                <w:sz w:val="22"/>
                <w:szCs w:val="22"/>
              </w:rPr>
            </w:pPr>
            <w:r w:rsidRPr="00EB220F">
              <w:rPr>
                <w:color w:val="000000"/>
                <w:sz w:val="22"/>
                <w:szCs w:val="22"/>
              </w:rPr>
              <w:t>Населенный пункт</w:t>
            </w:r>
          </w:p>
        </w:tc>
        <w:tc>
          <w:tcPr>
            <w:tcW w:w="1513" w:type="dxa"/>
            <w:vMerge w:val="restart"/>
            <w:tcBorders>
              <w:top w:val="single" w:sz="8" w:space="0" w:color="auto"/>
              <w:left w:val="single" w:sz="8" w:space="0" w:color="auto"/>
              <w:bottom w:val="single" w:sz="8" w:space="0" w:color="000000"/>
              <w:right w:val="single" w:sz="8" w:space="0" w:color="auto"/>
            </w:tcBorders>
            <w:shd w:val="clear" w:color="auto" w:fill="auto"/>
          </w:tcPr>
          <w:p w:rsidR="004063B1" w:rsidRPr="00EB220F" w:rsidRDefault="004063B1" w:rsidP="004063B1">
            <w:pPr>
              <w:rPr>
                <w:color w:val="000000"/>
                <w:sz w:val="22"/>
                <w:szCs w:val="22"/>
              </w:rPr>
            </w:pPr>
            <w:r w:rsidRPr="00EB220F">
              <w:rPr>
                <w:color w:val="000000"/>
                <w:sz w:val="22"/>
                <w:szCs w:val="22"/>
              </w:rPr>
              <w:t>Датировка</w:t>
            </w:r>
          </w:p>
        </w:tc>
        <w:tc>
          <w:tcPr>
            <w:tcW w:w="1727" w:type="dxa"/>
            <w:vMerge w:val="restart"/>
            <w:tcBorders>
              <w:top w:val="single" w:sz="8" w:space="0" w:color="auto"/>
              <w:left w:val="single" w:sz="8" w:space="0" w:color="auto"/>
              <w:bottom w:val="single" w:sz="8" w:space="0" w:color="000000"/>
              <w:right w:val="single" w:sz="8" w:space="0" w:color="auto"/>
            </w:tcBorders>
            <w:shd w:val="clear" w:color="auto" w:fill="auto"/>
          </w:tcPr>
          <w:p w:rsidR="004063B1" w:rsidRPr="00EB220F" w:rsidRDefault="004063B1" w:rsidP="004063B1">
            <w:pPr>
              <w:rPr>
                <w:color w:val="000000"/>
                <w:sz w:val="22"/>
                <w:szCs w:val="22"/>
              </w:rPr>
            </w:pPr>
            <w:r w:rsidRPr="00EB220F">
              <w:rPr>
                <w:color w:val="000000"/>
                <w:sz w:val="22"/>
                <w:szCs w:val="22"/>
              </w:rPr>
              <w:t>Автор</w:t>
            </w:r>
          </w:p>
        </w:tc>
        <w:tc>
          <w:tcPr>
            <w:tcW w:w="950" w:type="dxa"/>
            <w:vMerge w:val="restart"/>
            <w:tcBorders>
              <w:top w:val="single" w:sz="8" w:space="0" w:color="auto"/>
              <w:left w:val="single" w:sz="8" w:space="0" w:color="auto"/>
              <w:bottom w:val="single" w:sz="8" w:space="0" w:color="000000"/>
              <w:right w:val="single" w:sz="8" w:space="0" w:color="auto"/>
            </w:tcBorders>
            <w:shd w:val="clear" w:color="auto" w:fill="auto"/>
          </w:tcPr>
          <w:p w:rsidR="004063B1" w:rsidRPr="00EB220F" w:rsidRDefault="004063B1" w:rsidP="004063B1">
            <w:pPr>
              <w:rPr>
                <w:color w:val="000000"/>
                <w:sz w:val="22"/>
                <w:szCs w:val="22"/>
              </w:rPr>
            </w:pPr>
            <w:r w:rsidRPr="00EB220F">
              <w:rPr>
                <w:color w:val="000000"/>
                <w:sz w:val="22"/>
                <w:szCs w:val="22"/>
              </w:rPr>
              <w:t>Кат</w:t>
            </w:r>
            <w:r w:rsidRPr="00EB220F">
              <w:rPr>
                <w:color w:val="000000"/>
                <w:sz w:val="22"/>
                <w:szCs w:val="22"/>
              </w:rPr>
              <w:t>е</w:t>
            </w:r>
            <w:r w:rsidRPr="00EB220F">
              <w:rPr>
                <w:color w:val="000000"/>
                <w:sz w:val="22"/>
                <w:szCs w:val="22"/>
              </w:rPr>
              <w:t>гория охр</w:t>
            </w:r>
            <w:r w:rsidRPr="00EB220F">
              <w:rPr>
                <w:color w:val="000000"/>
                <w:sz w:val="22"/>
                <w:szCs w:val="22"/>
              </w:rPr>
              <w:t>а</w:t>
            </w:r>
            <w:r w:rsidRPr="00EB220F">
              <w:rPr>
                <w:color w:val="000000"/>
                <w:sz w:val="22"/>
                <w:szCs w:val="22"/>
              </w:rPr>
              <w:t>ны</w:t>
            </w:r>
          </w:p>
        </w:tc>
        <w:tc>
          <w:tcPr>
            <w:tcW w:w="1323" w:type="dxa"/>
            <w:vMerge w:val="restart"/>
            <w:tcBorders>
              <w:top w:val="single" w:sz="8" w:space="0" w:color="auto"/>
              <w:left w:val="single" w:sz="8" w:space="0" w:color="auto"/>
              <w:bottom w:val="single" w:sz="8" w:space="0" w:color="000000"/>
              <w:right w:val="single" w:sz="8" w:space="0" w:color="auto"/>
            </w:tcBorders>
            <w:shd w:val="clear" w:color="auto" w:fill="auto"/>
          </w:tcPr>
          <w:p w:rsidR="004063B1" w:rsidRPr="00EB220F" w:rsidRDefault="004063B1" w:rsidP="004063B1">
            <w:pPr>
              <w:rPr>
                <w:color w:val="000000"/>
                <w:sz w:val="22"/>
                <w:szCs w:val="22"/>
              </w:rPr>
            </w:pPr>
            <w:r w:rsidRPr="00EB220F">
              <w:rPr>
                <w:color w:val="000000"/>
                <w:sz w:val="22"/>
                <w:szCs w:val="22"/>
              </w:rPr>
              <w:t>Документ о прин</w:t>
            </w:r>
            <w:r w:rsidRPr="00EB220F">
              <w:rPr>
                <w:color w:val="000000"/>
                <w:sz w:val="22"/>
                <w:szCs w:val="22"/>
              </w:rPr>
              <w:t>я</w:t>
            </w:r>
            <w:r w:rsidRPr="00EB220F">
              <w:rPr>
                <w:color w:val="000000"/>
                <w:sz w:val="22"/>
                <w:szCs w:val="22"/>
              </w:rPr>
              <w:t>тии на о</w:t>
            </w:r>
            <w:r w:rsidRPr="00EB220F">
              <w:rPr>
                <w:color w:val="000000"/>
                <w:sz w:val="22"/>
                <w:szCs w:val="22"/>
              </w:rPr>
              <w:t>х</w:t>
            </w:r>
            <w:r w:rsidRPr="00EB220F">
              <w:rPr>
                <w:color w:val="000000"/>
                <w:sz w:val="22"/>
                <w:szCs w:val="22"/>
              </w:rPr>
              <w:t>рану</w:t>
            </w:r>
          </w:p>
        </w:tc>
        <w:tc>
          <w:tcPr>
            <w:tcW w:w="2767" w:type="dxa"/>
            <w:vMerge w:val="restart"/>
            <w:tcBorders>
              <w:top w:val="single" w:sz="8" w:space="0" w:color="auto"/>
              <w:left w:val="single" w:sz="8" w:space="0" w:color="auto"/>
              <w:bottom w:val="single" w:sz="8" w:space="0" w:color="000000"/>
              <w:right w:val="single" w:sz="8" w:space="0" w:color="auto"/>
            </w:tcBorders>
            <w:shd w:val="clear" w:color="auto" w:fill="auto"/>
          </w:tcPr>
          <w:p w:rsidR="004063B1" w:rsidRPr="00EB220F" w:rsidRDefault="004063B1" w:rsidP="004063B1">
            <w:pPr>
              <w:rPr>
                <w:color w:val="000000"/>
                <w:sz w:val="22"/>
                <w:szCs w:val="22"/>
              </w:rPr>
            </w:pPr>
            <w:r w:rsidRPr="00EB220F">
              <w:rPr>
                <w:color w:val="000000"/>
                <w:sz w:val="22"/>
                <w:szCs w:val="22"/>
              </w:rPr>
              <w:t>Местонахождение памя</w:t>
            </w:r>
            <w:r w:rsidRPr="00EB220F">
              <w:rPr>
                <w:color w:val="000000"/>
                <w:sz w:val="22"/>
                <w:szCs w:val="22"/>
              </w:rPr>
              <w:t>т</w:t>
            </w:r>
            <w:r w:rsidRPr="00EB220F">
              <w:rPr>
                <w:color w:val="000000"/>
                <w:sz w:val="22"/>
                <w:szCs w:val="22"/>
              </w:rPr>
              <w:t>ника</w:t>
            </w:r>
          </w:p>
        </w:tc>
      </w:tr>
      <w:tr w:rsidR="004063B1" w:rsidRPr="00EB220F" w:rsidTr="004063B1">
        <w:trPr>
          <w:trHeight w:val="276"/>
          <w:tblHeader/>
        </w:trPr>
        <w:tc>
          <w:tcPr>
            <w:tcW w:w="586" w:type="dxa"/>
            <w:vMerge/>
            <w:tcBorders>
              <w:top w:val="single" w:sz="8" w:space="0" w:color="auto"/>
              <w:left w:val="single" w:sz="8" w:space="0" w:color="auto"/>
              <w:bottom w:val="single" w:sz="8" w:space="0" w:color="000000"/>
              <w:right w:val="single" w:sz="8" w:space="0" w:color="auto"/>
            </w:tcBorders>
            <w:vAlign w:val="center"/>
          </w:tcPr>
          <w:p w:rsidR="004063B1" w:rsidRPr="00EB220F" w:rsidRDefault="004063B1" w:rsidP="004063B1">
            <w:pPr>
              <w:rPr>
                <w:color w:val="000000"/>
              </w:rPr>
            </w:pPr>
          </w:p>
        </w:tc>
        <w:tc>
          <w:tcPr>
            <w:tcW w:w="678" w:type="dxa"/>
            <w:vMerge/>
            <w:tcBorders>
              <w:top w:val="single" w:sz="8" w:space="0" w:color="auto"/>
              <w:left w:val="single" w:sz="8" w:space="0" w:color="auto"/>
              <w:bottom w:val="single" w:sz="8" w:space="0" w:color="000000"/>
              <w:right w:val="single" w:sz="8" w:space="0" w:color="auto"/>
            </w:tcBorders>
            <w:vAlign w:val="center"/>
          </w:tcPr>
          <w:p w:rsidR="004063B1" w:rsidRPr="00EB220F" w:rsidRDefault="004063B1" w:rsidP="004063B1">
            <w:pPr>
              <w:rPr>
                <w:color w:val="000000"/>
              </w:rPr>
            </w:pPr>
          </w:p>
        </w:tc>
        <w:tc>
          <w:tcPr>
            <w:tcW w:w="1991" w:type="dxa"/>
            <w:vMerge/>
            <w:tcBorders>
              <w:top w:val="single" w:sz="8" w:space="0" w:color="auto"/>
              <w:left w:val="single" w:sz="8" w:space="0" w:color="auto"/>
              <w:bottom w:val="single" w:sz="8" w:space="0" w:color="000000"/>
              <w:right w:val="single" w:sz="8" w:space="0" w:color="auto"/>
            </w:tcBorders>
            <w:vAlign w:val="center"/>
          </w:tcPr>
          <w:p w:rsidR="004063B1" w:rsidRPr="00EB220F" w:rsidRDefault="004063B1" w:rsidP="004063B1">
            <w:pPr>
              <w:rPr>
                <w:color w:val="000000"/>
              </w:rPr>
            </w:pPr>
          </w:p>
        </w:tc>
        <w:tc>
          <w:tcPr>
            <w:tcW w:w="1440" w:type="dxa"/>
            <w:vMerge/>
            <w:tcBorders>
              <w:top w:val="single" w:sz="8" w:space="0" w:color="auto"/>
              <w:left w:val="single" w:sz="8" w:space="0" w:color="auto"/>
              <w:bottom w:val="single" w:sz="8" w:space="0" w:color="000000"/>
              <w:right w:val="single" w:sz="8" w:space="0" w:color="auto"/>
            </w:tcBorders>
            <w:vAlign w:val="center"/>
          </w:tcPr>
          <w:p w:rsidR="004063B1" w:rsidRPr="00EB220F" w:rsidRDefault="004063B1" w:rsidP="004063B1">
            <w:pPr>
              <w:rPr>
                <w:color w:val="000000"/>
              </w:rPr>
            </w:pPr>
          </w:p>
        </w:tc>
        <w:tc>
          <w:tcPr>
            <w:tcW w:w="1980" w:type="dxa"/>
            <w:vMerge/>
            <w:tcBorders>
              <w:top w:val="single" w:sz="8" w:space="0" w:color="auto"/>
              <w:left w:val="single" w:sz="8" w:space="0" w:color="auto"/>
              <w:bottom w:val="single" w:sz="8" w:space="0" w:color="000000"/>
              <w:right w:val="single" w:sz="8" w:space="0" w:color="auto"/>
            </w:tcBorders>
            <w:vAlign w:val="center"/>
          </w:tcPr>
          <w:p w:rsidR="004063B1" w:rsidRPr="00EB220F" w:rsidRDefault="004063B1" w:rsidP="004063B1">
            <w:pPr>
              <w:rPr>
                <w:color w:val="000000"/>
              </w:rPr>
            </w:pPr>
          </w:p>
        </w:tc>
        <w:tc>
          <w:tcPr>
            <w:tcW w:w="1513" w:type="dxa"/>
            <w:vMerge/>
            <w:tcBorders>
              <w:top w:val="single" w:sz="8" w:space="0" w:color="auto"/>
              <w:left w:val="single" w:sz="8" w:space="0" w:color="auto"/>
              <w:bottom w:val="single" w:sz="8" w:space="0" w:color="000000"/>
              <w:right w:val="single" w:sz="8" w:space="0" w:color="auto"/>
            </w:tcBorders>
            <w:vAlign w:val="center"/>
          </w:tcPr>
          <w:p w:rsidR="004063B1" w:rsidRPr="00EB220F" w:rsidRDefault="004063B1" w:rsidP="004063B1">
            <w:pPr>
              <w:rPr>
                <w:color w:val="000000"/>
              </w:rPr>
            </w:pPr>
          </w:p>
        </w:tc>
        <w:tc>
          <w:tcPr>
            <w:tcW w:w="1727" w:type="dxa"/>
            <w:vMerge/>
            <w:tcBorders>
              <w:top w:val="single" w:sz="8" w:space="0" w:color="auto"/>
              <w:left w:val="single" w:sz="8" w:space="0" w:color="auto"/>
              <w:bottom w:val="single" w:sz="8" w:space="0" w:color="000000"/>
              <w:right w:val="single" w:sz="8" w:space="0" w:color="auto"/>
            </w:tcBorders>
            <w:vAlign w:val="center"/>
          </w:tcPr>
          <w:p w:rsidR="004063B1" w:rsidRPr="00EB220F" w:rsidRDefault="004063B1" w:rsidP="004063B1">
            <w:pPr>
              <w:rPr>
                <w:color w:val="000000"/>
              </w:rPr>
            </w:pPr>
          </w:p>
        </w:tc>
        <w:tc>
          <w:tcPr>
            <w:tcW w:w="950" w:type="dxa"/>
            <w:vMerge/>
            <w:tcBorders>
              <w:top w:val="single" w:sz="8" w:space="0" w:color="auto"/>
              <w:left w:val="single" w:sz="8" w:space="0" w:color="auto"/>
              <w:bottom w:val="single" w:sz="8" w:space="0" w:color="000000"/>
              <w:right w:val="single" w:sz="8" w:space="0" w:color="auto"/>
            </w:tcBorders>
            <w:vAlign w:val="center"/>
          </w:tcPr>
          <w:p w:rsidR="004063B1" w:rsidRPr="00EB220F" w:rsidRDefault="004063B1" w:rsidP="004063B1">
            <w:pPr>
              <w:rPr>
                <w:color w:val="000000"/>
              </w:rPr>
            </w:pPr>
          </w:p>
        </w:tc>
        <w:tc>
          <w:tcPr>
            <w:tcW w:w="1323" w:type="dxa"/>
            <w:vMerge/>
            <w:tcBorders>
              <w:top w:val="single" w:sz="8" w:space="0" w:color="auto"/>
              <w:left w:val="single" w:sz="8" w:space="0" w:color="auto"/>
              <w:bottom w:val="single" w:sz="8" w:space="0" w:color="000000"/>
              <w:right w:val="single" w:sz="8" w:space="0" w:color="auto"/>
            </w:tcBorders>
            <w:vAlign w:val="center"/>
          </w:tcPr>
          <w:p w:rsidR="004063B1" w:rsidRPr="00EB220F" w:rsidRDefault="004063B1" w:rsidP="004063B1">
            <w:pPr>
              <w:rPr>
                <w:color w:val="000000"/>
              </w:rPr>
            </w:pPr>
          </w:p>
        </w:tc>
        <w:tc>
          <w:tcPr>
            <w:tcW w:w="2767" w:type="dxa"/>
            <w:vMerge/>
            <w:tcBorders>
              <w:top w:val="single" w:sz="8" w:space="0" w:color="auto"/>
              <w:left w:val="single" w:sz="8" w:space="0" w:color="auto"/>
              <w:bottom w:val="single" w:sz="8" w:space="0" w:color="000000"/>
              <w:right w:val="single" w:sz="8" w:space="0" w:color="auto"/>
            </w:tcBorders>
            <w:vAlign w:val="center"/>
          </w:tcPr>
          <w:p w:rsidR="004063B1" w:rsidRPr="00EB220F" w:rsidRDefault="004063B1" w:rsidP="004063B1">
            <w:pPr>
              <w:rPr>
                <w:color w:val="000000"/>
              </w:rPr>
            </w:pPr>
          </w:p>
        </w:tc>
      </w:tr>
      <w:tr w:rsidR="004063B1" w:rsidRPr="00EB220F" w:rsidTr="004063B1">
        <w:trPr>
          <w:trHeight w:val="270"/>
          <w:tblHeader/>
        </w:trPr>
        <w:tc>
          <w:tcPr>
            <w:tcW w:w="586" w:type="dxa"/>
            <w:tcBorders>
              <w:top w:val="nil"/>
              <w:left w:val="single" w:sz="8" w:space="0" w:color="auto"/>
              <w:bottom w:val="single" w:sz="8" w:space="0" w:color="auto"/>
              <w:right w:val="single" w:sz="8" w:space="0" w:color="auto"/>
            </w:tcBorders>
            <w:shd w:val="clear" w:color="auto" w:fill="auto"/>
          </w:tcPr>
          <w:p w:rsidR="004063B1" w:rsidRPr="00EB220F" w:rsidRDefault="004063B1" w:rsidP="004063B1">
            <w:pPr>
              <w:rPr>
                <w:color w:val="000000"/>
                <w:sz w:val="20"/>
                <w:szCs w:val="20"/>
              </w:rPr>
            </w:pPr>
            <w:r w:rsidRPr="00EB220F">
              <w:rPr>
                <w:color w:val="000000"/>
                <w:sz w:val="20"/>
                <w:szCs w:val="20"/>
              </w:rPr>
              <w:t>1</w:t>
            </w:r>
          </w:p>
        </w:tc>
        <w:tc>
          <w:tcPr>
            <w:tcW w:w="678" w:type="dxa"/>
            <w:tcBorders>
              <w:top w:val="nil"/>
              <w:left w:val="nil"/>
              <w:bottom w:val="single" w:sz="8" w:space="0" w:color="auto"/>
              <w:right w:val="single" w:sz="8" w:space="0" w:color="auto"/>
            </w:tcBorders>
            <w:shd w:val="clear" w:color="auto" w:fill="auto"/>
          </w:tcPr>
          <w:p w:rsidR="004063B1" w:rsidRPr="00EB220F" w:rsidRDefault="004063B1" w:rsidP="004063B1">
            <w:pPr>
              <w:rPr>
                <w:color w:val="000000"/>
                <w:sz w:val="20"/>
                <w:szCs w:val="20"/>
              </w:rPr>
            </w:pPr>
            <w:r w:rsidRPr="00EB220F">
              <w:rPr>
                <w:color w:val="000000"/>
                <w:sz w:val="20"/>
                <w:szCs w:val="20"/>
              </w:rPr>
              <w:t>2</w:t>
            </w:r>
          </w:p>
        </w:tc>
        <w:tc>
          <w:tcPr>
            <w:tcW w:w="1991" w:type="dxa"/>
            <w:tcBorders>
              <w:top w:val="nil"/>
              <w:left w:val="nil"/>
              <w:bottom w:val="single" w:sz="8" w:space="0" w:color="auto"/>
              <w:right w:val="single" w:sz="8" w:space="0" w:color="auto"/>
            </w:tcBorders>
            <w:shd w:val="clear" w:color="auto" w:fill="auto"/>
          </w:tcPr>
          <w:p w:rsidR="004063B1" w:rsidRPr="00EB220F" w:rsidRDefault="004063B1" w:rsidP="004063B1">
            <w:pPr>
              <w:rPr>
                <w:color w:val="000000"/>
                <w:sz w:val="20"/>
                <w:szCs w:val="20"/>
              </w:rPr>
            </w:pPr>
            <w:r w:rsidRPr="00EB220F">
              <w:rPr>
                <w:color w:val="000000"/>
                <w:sz w:val="20"/>
                <w:szCs w:val="20"/>
              </w:rPr>
              <w:t>3</w:t>
            </w:r>
          </w:p>
        </w:tc>
        <w:tc>
          <w:tcPr>
            <w:tcW w:w="1440" w:type="dxa"/>
            <w:tcBorders>
              <w:top w:val="nil"/>
              <w:left w:val="nil"/>
              <w:bottom w:val="single" w:sz="8" w:space="0" w:color="auto"/>
              <w:right w:val="single" w:sz="8" w:space="0" w:color="auto"/>
            </w:tcBorders>
            <w:shd w:val="clear" w:color="auto" w:fill="auto"/>
          </w:tcPr>
          <w:p w:rsidR="004063B1" w:rsidRPr="00EB220F" w:rsidRDefault="004063B1" w:rsidP="004063B1">
            <w:pPr>
              <w:rPr>
                <w:color w:val="000000"/>
                <w:sz w:val="20"/>
                <w:szCs w:val="20"/>
              </w:rPr>
            </w:pPr>
            <w:r w:rsidRPr="00EB220F">
              <w:rPr>
                <w:color w:val="000000"/>
                <w:sz w:val="20"/>
                <w:szCs w:val="20"/>
              </w:rPr>
              <w:t>4</w:t>
            </w:r>
          </w:p>
        </w:tc>
        <w:tc>
          <w:tcPr>
            <w:tcW w:w="1980" w:type="dxa"/>
            <w:tcBorders>
              <w:top w:val="nil"/>
              <w:left w:val="nil"/>
              <w:bottom w:val="single" w:sz="8" w:space="0" w:color="auto"/>
              <w:right w:val="single" w:sz="8" w:space="0" w:color="auto"/>
            </w:tcBorders>
            <w:shd w:val="clear" w:color="auto" w:fill="auto"/>
          </w:tcPr>
          <w:p w:rsidR="004063B1" w:rsidRPr="00EB220F" w:rsidRDefault="004063B1" w:rsidP="004063B1">
            <w:pPr>
              <w:rPr>
                <w:color w:val="000000"/>
                <w:sz w:val="20"/>
                <w:szCs w:val="20"/>
              </w:rPr>
            </w:pPr>
            <w:r w:rsidRPr="00EB220F">
              <w:rPr>
                <w:color w:val="000000"/>
                <w:sz w:val="20"/>
                <w:szCs w:val="20"/>
              </w:rPr>
              <w:t>5</w:t>
            </w:r>
          </w:p>
        </w:tc>
        <w:tc>
          <w:tcPr>
            <w:tcW w:w="1513" w:type="dxa"/>
            <w:tcBorders>
              <w:top w:val="nil"/>
              <w:left w:val="nil"/>
              <w:bottom w:val="single" w:sz="8" w:space="0" w:color="auto"/>
              <w:right w:val="single" w:sz="8" w:space="0" w:color="auto"/>
            </w:tcBorders>
            <w:shd w:val="clear" w:color="auto" w:fill="auto"/>
          </w:tcPr>
          <w:p w:rsidR="004063B1" w:rsidRPr="00EB220F" w:rsidRDefault="004063B1" w:rsidP="004063B1">
            <w:pPr>
              <w:rPr>
                <w:color w:val="000000"/>
                <w:sz w:val="20"/>
                <w:szCs w:val="20"/>
              </w:rPr>
            </w:pPr>
            <w:r w:rsidRPr="00EB220F">
              <w:rPr>
                <w:color w:val="000000"/>
                <w:sz w:val="20"/>
                <w:szCs w:val="20"/>
              </w:rPr>
              <w:t>6</w:t>
            </w:r>
          </w:p>
        </w:tc>
        <w:tc>
          <w:tcPr>
            <w:tcW w:w="1727" w:type="dxa"/>
            <w:tcBorders>
              <w:top w:val="nil"/>
              <w:left w:val="nil"/>
              <w:bottom w:val="single" w:sz="8" w:space="0" w:color="auto"/>
              <w:right w:val="single" w:sz="8" w:space="0" w:color="auto"/>
            </w:tcBorders>
            <w:shd w:val="clear" w:color="auto" w:fill="auto"/>
          </w:tcPr>
          <w:p w:rsidR="004063B1" w:rsidRPr="00EB220F" w:rsidRDefault="004063B1" w:rsidP="004063B1">
            <w:pPr>
              <w:rPr>
                <w:color w:val="000000"/>
                <w:sz w:val="20"/>
                <w:szCs w:val="20"/>
              </w:rPr>
            </w:pPr>
            <w:r w:rsidRPr="00EB220F">
              <w:rPr>
                <w:color w:val="000000"/>
                <w:sz w:val="20"/>
                <w:szCs w:val="20"/>
              </w:rPr>
              <w:t>7</w:t>
            </w:r>
          </w:p>
        </w:tc>
        <w:tc>
          <w:tcPr>
            <w:tcW w:w="950" w:type="dxa"/>
            <w:tcBorders>
              <w:top w:val="nil"/>
              <w:left w:val="nil"/>
              <w:bottom w:val="single" w:sz="8" w:space="0" w:color="auto"/>
              <w:right w:val="single" w:sz="8" w:space="0" w:color="auto"/>
            </w:tcBorders>
            <w:shd w:val="clear" w:color="auto" w:fill="auto"/>
          </w:tcPr>
          <w:p w:rsidR="004063B1" w:rsidRPr="00EB220F" w:rsidRDefault="004063B1" w:rsidP="004063B1">
            <w:pPr>
              <w:rPr>
                <w:color w:val="000000"/>
                <w:sz w:val="20"/>
                <w:szCs w:val="20"/>
              </w:rPr>
            </w:pPr>
            <w:r w:rsidRPr="00EB220F">
              <w:rPr>
                <w:color w:val="000000"/>
                <w:sz w:val="20"/>
                <w:szCs w:val="20"/>
              </w:rPr>
              <w:t>8</w:t>
            </w:r>
          </w:p>
        </w:tc>
        <w:tc>
          <w:tcPr>
            <w:tcW w:w="1323" w:type="dxa"/>
            <w:tcBorders>
              <w:top w:val="nil"/>
              <w:left w:val="nil"/>
              <w:bottom w:val="single" w:sz="8" w:space="0" w:color="auto"/>
              <w:right w:val="single" w:sz="8" w:space="0" w:color="auto"/>
            </w:tcBorders>
            <w:shd w:val="clear" w:color="auto" w:fill="auto"/>
          </w:tcPr>
          <w:p w:rsidR="004063B1" w:rsidRPr="00EB220F" w:rsidRDefault="004063B1" w:rsidP="004063B1">
            <w:pPr>
              <w:rPr>
                <w:color w:val="000000"/>
                <w:sz w:val="20"/>
                <w:szCs w:val="20"/>
              </w:rPr>
            </w:pPr>
            <w:r w:rsidRPr="00EB220F">
              <w:rPr>
                <w:color w:val="000000"/>
                <w:sz w:val="20"/>
                <w:szCs w:val="20"/>
              </w:rPr>
              <w:t>9</w:t>
            </w:r>
          </w:p>
        </w:tc>
        <w:tc>
          <w:tcPr>
            <w:tcW w:w="2767" w:type="dxa"/>
            <w:tcBorders>
              <w:top w:val="nil"/>
              <w:left w:val="nil"/>
              <w:bottom w:val="single" w:sz="8" w:space="0" w:color="auto"/>
              <w:right w:val="single" w:sz="8" w:space="0" w:color="auto"/>
            </w:tcBorders>
            <w:shd w:val="clear" w:color="auto" w:fill="auto"/>
          </w:tcPr>
          <w:p w:rsidR="004063B1" w:rsidRPr="00EB220F" w:rsidRDefault="004063B1" w:rsidP="004063B1">
            <w:pPr>
              <w:rPr>
                <w:color w:val="000000"/>
                <w:sz w:val="20"/>
                <w:szCs w:val="20"/>
              </w:rPr>
            </w:pPr>
            <w:r w:rsidRPr="00EB220F">
              <w:rPr>
                <w:color w:val="000000"/>
                <w:sz w:val="20"/>
                <w:szCs w:val="20"/>
              </w:rPr>
              <w:t>10</w:t>
            </w:r>
          </w:p>
        </w:tc>
      </w:tr>
      <w:tr w:rsidR="004063B1" w:rsidRPr="00EB220F" w:rsidTr="004063B1">
        <w:trPr>
          <w:trHeight w:val="270"/>
        </w:trPr>
        <w:tc>
          <w:tcPr>
            <w:tcW w:w="14955" w:type="dxa"/>
            <w:gridSpan w:val="10"/>
            <w:tcBorders>
              <w:top w:val="nil"/>
              <w:left w:val="single" w:sz="8" w:space="0" w:color="auto"/>
              <w:bottom w:val="nil"/>
              <w:right w:val="single" w:sz="8" w:space="0" w:color="000000"/>
            </w:tcBorders>
            <w:shd w:val="clear" w:color="auto" w:fill="auto"/>
          </w:tcPr>
          <w:p w:rsidR="004063B1" w:rsidRPr="00EB220F" w:rsidRDefault="004063B1" w:rsidP="004063B1">
            <w:pPr>
              <w:jc w:val="center"/>
              <w:rPr>
                <w:color w:val="000000"/>
              </w:rPr>
            </w:pPr>
            <w:r w:rsidRPr="00EB220F">
              <w:rPr>
                <w:color w:val="000000"/>
              </w:rPr>
              <w:t>КРАСНОЗЕРСКИЙ РАЙОН</w:t>
            </w:r>
          </w:p>
        </w:tc>
      </w:tr>
      <w:tr w:rsidR="004063B1" w:rsidRPr="00EB220F" w:rsidTr="004063B1">
        <w:trPr>
          <w:trHeight w:val="1020"/>
        </w:trPr>
        <w:tc>
          <w:tcPr>
            <w:tcW w:w="586" w:type="dxa"/>
            <w:tcBorders>
              <w:top w:val="single" w:sz="8" w:space="0" w:color="auto"/>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w:t>
            </w:r>
          </w:p>
        </w:tc>
        <w:tc>
          <w:tcPr>
            <w:tcW w:w="678" w:type="dxa"/>
            <w:tcBorders>
              <w:top w:val="single" w:sz="8"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w:t>
            </w:r>
          </w:p>
        </w:tc>
        <w:tc>
          <w:tcPr>
            <w:tcW w:w="1991" w:type="dxa"/>
            <w:tcBorders>
              <w:top w:val="single" w:sz="8"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Баганенок- 1</w:t>
            </w:r>
          </w:p>
        </w:tc>
        <w:tc>
          <w:tcPr>
            <w:tcW w:w="1440" w:type="dxa"/>
            <w:tcBorders>
              <w:top w:val="single" w:sz="8"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single" w:sz="8"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 Новый Баг</w:t>
            </w:r>
            <w:r w:rsidRPr="00EB220F">
              <w:rPr>
                <w:color w:val="000000"/>
              </w:rPr>
              <w:t>а</w:t>
            </w:r>
            <w:r w:rsidRPr="00EB220F">
              <w:rPr>
                <w:color w:val="000000"/>
              </w:rPr>
              <w:t>ненок</w:t>
            </w:r>
          </w:p>
        </w:tc>
        <w:tc>
          <w:tcPr>
            <w:tcW w:w="1513" w:type="dxa"/>
            <w:tcBorders>
              <w:top w:val="single" w:sz="8"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single" w:sz="8"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Адамов А.А.</w:t>
            </w:r>
          </w:p>
        </w:tc>
        <w:tc>
          <w:tcPr>
            <w:tcW w:w="950" w:type="dxa"/>
            <w:tcBorders>
              <w:top w:val="single" w:sz="8"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Р</w:t>
            </w:r>
          </w:p>
        </w:tc>
        <w:tc>
          <w:tcPr>
            <w:tcW w:w="1323" w:type="dxa"/>
            <w:tcBorders>
              <w:top w:val="single" w:sz="8"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Реш. об</w:t>
            </w:r>
            <w:r w:rsidRPr="00EB220F">
              <w:rPr>
                <w:color w:val="000000"/>
              </w:rPr>
              <w:t>л</w:t>
            </w:r>
            <w:r w:rsidRPr="00EB220F">
              <w:rPr>
                <w:color w:val="000000"/>
              </w:rPr>
              <w:t xml:space="preserve">исп. от 24.05.90 г. № 184 </w:t>
            </w:r>
          </w:p>
        </w:tc>
        <w:tc>
          <w:tcPr>
            <w:tcW w:w="2767" w:type="dxa"/>
            <w:tcBorders>
              <w:top w:val="single" w:sz="8" w:space="0" w:color="auto"/>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5,8 км"/>
              </w:smartTagPr>
              <w:r w:rsidRPr="00EB220F">
                <w:rPr>
                  <w:color w:val="000000"/>
                </w:rPr>
                <w:t>5,8 км</w:t>
              </w:r>
            </w:smartTag>
            <w:r w:rsidRPr="00EB220F">
              <w:rPr>
                <w:color w:val="000000"/>
              </w:rPr>
              <w:t xml:space="preserve"> к ВЮВ от с. Веселовское, в </w:t>
            </w:r>
            <w:smartTag w:uri="urn:schemas-microsoft-com:office:smarttags" w:element="metricconverter">
              <w:smartTagPr>
                <w:attr w:name="ProductID" w:val="0,2 км"/>
              </w:smartTagPr>
              <w:r w:rsidRPr="00EB220F">
                <w:rPr>
                  <w:color w:val="000000"/>
                </w:rPr>
                <w:t>0,2 км</w:t>
              </w:r>
            </w:smartTag>
            <w:r w:rsidRPr="00EB220F">
              <w:rPr>
                <w:color w:val="000000"/>
              </w:rPr>
              <w:t xml:space="preserve"> к СВ от моста через р. Баганенок по дороге "Н</w:t>
            </w:r>
            <w:r w:rsidRPr="00EB220F">
              <w:rPr>
                <w:color w:val="000000"/>
              </w:rPr>
              <w:t>о</w:t>
            </w:r>
            <w:r w:rsidRPr="00EB220F">
              <w:rPr>
                <w:color w:val="000000"/>
              </w:rPr>
              <w:t>вый Баганенок-Веселовское"</w:t>
            </w:r>
          </w:p>
        </w:tc>
      </w:tr>
      <w:tr w:rsidR="004063B1" w:rsidRPr="00EB220F" w:rsidTr="004063B1">
        <w:trPr>
          <w:trHeight w:val="615"/>
        </w:trPr>
        <w:tc>
          <w:tcPr>
            <w:tcW w:w="586" w:type="dxa"/>
            <w:tcBorders>
              <w:top w:val="single" w:sz="4" w:space="0" w:color="auto"/>
              <w:left w:val="single" w:sz="4"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2</w:t>
            </w:r>
          </w:p>
        </w:tc>
        <w:tc>
          <w:tcPr>
            <w:tcW w:w="678"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2</w:t>
            </w:r>
          </w:p>
        </w:tc>
        <w:tc>
          <w:tcPr>
            <w:tcW w:w="1991"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Баганенок- 2</w:t>
            </w:r>
          </w:p>
        </w:tc>
        <w:tc>
          <w:tcPr>
            <w:tcW w:w="144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 Новый Баг</w:t>
            </w:r>
            <w:r w:rsidRPr="00EB220F">
              <w:rPr>
                <w:color w:val="000000"/>
              </w:rPr>
              <w:t>а</w:t>
            </w:r>
            <w:r w:rsidRPr="00EB220F">
              <w:rPr>
                <w:color w:val="000000"/>
              </w:rPr>
              <w:t>ненок</w:t>
            </w:r>
          </w:p>
        </w:tc>
        <w:tc>
          <w:tcPr>
            <w:tcW w:w="151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Адамов А.А.</w:t>
            </w:r>
          </w:p>
        </w:tc>
        <w:tc>
          <w:tcPr>
            <w:tcW w:w="95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Р</w:t>
            </w:r>
          </w:p>
        </w:tc>
        <w:tc>
          <w:tcPr>
            <w:tcW w:w="132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Реш. об</w:t>
            </w:r>
            <w:r w:rsidRPr="00EB220F">
              <w:rPr>
                <w:color w:val="000000"/>
              </w:rPr>
              <w:t>л</w:t>
            </w:r>
            <w:r w:rsidRPr="00EB220F">
              <w:rPr>
                <w:color w:val="000000"/>
              </w:rPr>
              <w:t xml:space="preserve">исп. от 24.05.90 г. </w:t>
            </w:r>
            <w:r w:rsidRPr="00EB220F">
              <w:rPr>
                <w:color w:val="000000"/>
              </w:rPr>
              <w:lastRenderedPageBreak/>
              <w:t xml:space="preserve">№ 184 </w:t>
            </w:r>
          </w:p>
        </w:tc>
        <w:tc>
          <w:tcPr>
            <w:tcW w:w="2767" w:type="dxa"/>
            <w:tcBorders>
              <w:top w:val="single" w:sz="4" w:space="0" w:color="auto"/>
              <w:left w:val="nil"/>
              <w:bottom w:val="single" w:sz="4" w:space="0" w:color="auto"/>
              <w:right w:val="single" w:sz="4" w:space="0" w:color="auto"/>
            </w:tcBorders>
            <w:shd w:val="clear" w:color="auto" w:fill="auto"/>
          </w:tcPr>
          <w:p w:rsidR="004063B1" w:rsidRPr="00EB220F" w:rsidRDefault="002A1601" w:rsidP="004063B1">
            <w:pPr>
              <w:rPr>
                <w:color w:val="000000"/>
              </w:rPr>
            </w:pPr>
            <w:r w:rsidRPr="00EB220F">
              <w:rPr>
                <w:color w:val="000000"/>
              </w:rPr>
              <w:lastRenderedPageBreak/>
              <w:t xml:space="preserve">В </w:t>
            </w:r>
            <w:smartTag w:uri="urn:schemas-microsoft-com:office:smarttags" w:element="metricconverter">
              <w:smartTagPr>
                <w:attr w:name="ProductID" w:val="5,5 км"/>
              </w:smartTagPr>
              <w:r w:rsidRPr="00EB220F">
                <w:rPr>
                  <w:color w:val="000000"/>
                </w:rPr>
                <w:t>5,5 км</w:t>
              </w:r>
            </w:smartTag>
            <w:r w:rsidRPr="00EB220F">
              <w:rPr>
                <w:color w:val="000000"/>
              </w:rPr>
              <w:t xml:space="preserve"> к З. от с. Ни</w:t>
            </w:r>
            <w:r w:rsidRPr="00EB220F">
              <w:rPr>
                <w:color w:val="000000"/>
              </w:rPr>
              <w:t>ж</w:t>
            </w:r>
            <w:r w:rsidRPr="00EB220F">
              <w:rPr>
                <w:color w:val="000000"/>
              </w:rPr>
              <w:t xml:space="preserve">нечеремошное, правый берег р. </w:t>
            </w:r>
            <w:r w:rsidRPr="00EB220F">
              <w:rPr>
                <w:color w:val="000000"/>
              </w:rPr>
              <w:lastRenderedPageBreak/>
              <w:t>Баганенок</w:t>
            </w:r>
          </w:p>
        </w:tc>
      </w:tr>
      <w:tr w:rsidR="004063B1" w:rsidRPr="00EB220F" w:rsidTr="004063B1">
        <w:trPr>
          <w:trHeight w:val="825"/>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lastRenderedPageBreak/>
              <w:t>3</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3</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Баганенок- 3</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 Новый Баг</w:t>
            </w:r>
            <w:r w:rsidRPr="00EB220F">
              <w:rPr>
                <w:color w:val="000000"/>
              </w:rPr>
              <w:t>а</w:t>
            </w:r>
            <w:r w:rsidRPr="00EB220F">
              <w:rPr>
                <w:color w:val="000000"/>
              </w:rPr>
              <w:t>ненок</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Адамов А.А.</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Р</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Реш. об</w:t>
            </w:r>
            <w:r w:rsidRPr="00EB220F">
              <w:rPr>
                <w:color w:val="000000"/>
              </w:rPr>
              <w:t>л</w:t>
            </w:r>
            <w:r w:rsidRPr="00EB220F">
              <w:rPr>
                <w:color w:val="000000"/>
              </w:rPr>
              <w:t xml:space="preserve">исп. от 24.05.90 г. № 184 </w:t>
            </w:r>
          </w:p>
        </w:tc>
        <w:tc>
          <w:tcPr>
            <w:tcW w:w="2767" w:type="dxa"/>
            <w:tcBorders>
              <w:top w:val="nil"/>
              <w:left w:val="nil"/>
              <w:bottom w:val="single" w:sz="4" w:space="0" w:color="auto"/>
              <w:right w:val="single" w:sz="8" w:space="0" w:color="auto"/>
            </w:tcBorders>
            <w:shd w:val="clear" w:color="auto" w:fill="auto"/>
          </w:tcPr>
          <w:p w:rsidR="004063B1" w:rsidRPr="00EB220F" w:rsidRDefault="002A1601" w:rsidP="004063B1">
            <w:pPr>
              <w:rPr>
                <w:color w:val="000000"/>
              </w:rPr>
            </w:pPr>
            <w:r w:rsidRPr="00EB220F">
              <w:rPr>
                <w:color w:val="000000"/>
              </w:rPr>
              <w:t xml:space="preserve">В </w:t>
            </w:r>
            <w:smartTag w:uri="urn:schemas-microsoft-com:office:smarttags" w:element="metricconverter">
              <w:smartTagPr>
                <w:attr w:name="ProductID" w:val="6 км"/>
              </w:smartTagPr>
              <w:r w:rsidRPr="00EB220F">
                <w:rPr>
                  <w:color w:val="000000"/>
                </w:rPr>
                <w:t>6 км</w:t>
              </w:r>
            </w:smartTag>
            <w:r w:rsidRPr="00EB220F">
              <w:rPr>
                <w:color w:val="000000"/>
              </w:rPr>
              <w:t xml:space="preserve"> к Ю. от с. Вес</w:t>
            </w:r>
            <w:r w:rsidRPr="00EB220F">
              <w:rPr>
                <w:color w:val="000000"/>
              </w:rPr>
              <w:t>е</w:t>
            </w:r>
            <w:r w:rsidRPr="00EB220F">
              <w:rPr>
                <w:color w:val="000000"/>
              </w:rPr>
              <w:t xml:space="preserve">ловское, в </w:t>
            </w:r>
            <w:smartTag w:uri="urn:schemas-microsoft-com:office:smarttags" w:element="metricconverter">
              <w:smartTagPr>
                <w:attr w:name="ProductID" w:val="0,2 км"/>
              </w:smartTagPr>
              <w:r w:rsidRPr="00EB220F">
                <w:rPr>
                  <w:color w:val="000000"/>
                </w:rPr>
                <w:t>0,2 км</w:t>
              </w:r>
            </w:smartTag>
            <w:r w:rsidRPr="00EB220F">
              <w:rPr>
                <w:color w:val="000000"/>
              </w:rPr>
              <w:t xml:space="preserve"> к З от р. Баганенок, у шоссе "Новый Баганенок-Веселовское"</w:t>
            </w:r>
          </w:p>
        </w:tc>
      </w:tr>
      <w:tr w:rsidR="004063B1" w:rsidRPr="00EB220F" w:rsidTr="004063B1">
        <w:trPr>
          <w:trHeight w:val="87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4</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4</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Баганенок- 4</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 Новый Баг</w:t>
            </w:r>
            <w:r w:rsidRPr="00EB220F">
              <w:rPr>
                <w:color w:val="000000"/>
              </w:rPr>
              <w:t>а</w:t>
            </w:r>
            <w:r w:rsidRPr="00EB220F">
              <w:rPr>
                <w:color w:val="000000"/>
              </w:rPr>
              <w:t>ненок</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Адамов А.А.</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Р</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Реш. об</w:t>
            </w:r>
            <w:r w:rsidRPr="00EB220F">
              <w:rPr>
                <w:color w:val="000000"/>
              </w:rPr>
              <w:t>л</w:t>
            </w:r>
            <w:r w:rsidRPr="00EB220F">
              <w:rPr>
                <w:color w:val="000000"/>
              </w:rPr>
              <w:t xml:space="preserve">исп. от 24.05.90 г. № 184 </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5,9 км"/>
              </w:smartTagPr>
              <w:r w:rsidRPr="00EB220F">
                <w:rPr>
                  <w:color w:val="000000"/>
                </w:rPr>
                <w:t>5,9 км</w:t>
              </w:r>
            </w:smartTag>
            <w:r w:rsidRPr="00EB220F">
              <w:rPr>
                <w:color w:val="000000"/>
              </w:rPr>
              <w:t xml:space="preserve">  от с. Весело</w:t>
            </w:r>
            <w:r w:rsidRPr="00EB220F">
              <w:rPr>
                <w:color w:val="000000"/>
              </w:rPr>
              <w:t>в</w:t>
            </w:r>
            <w:r w:rsidRPr="00EB220F">
              <w:rPr>
                <w:color w:val="000000"/>
              </w:rPr>
              <w:t xml:space="preserve">ское, в </w:t>
            </w:r>
            <w:smartTag w:uri="urn:schemas-microsoft-com:office:smarttags" w:element="metricconverter">
              <w:smartTagPr>
                <w:attr w:name="ProductID" w:val="0,1 км"/>
              </w:smartTagPr>
              <w:r w:rsidRPr="00EB220F">
                <w:rPr>
                  <w:color w:val="000000"/>
                </w:rPr>
                <w:t>0,1 км</w:t>
              </w:r>
            </w:smartTag>
            <w:r w:rsidRPr="00EB220F">
              <w:rPr>
                <w:color w:val="000000"/>
              </w:rPr>
              <w:t xml:space="preserve"> к ЮЗ от моста через р. Баган</w:t>
            </w:r>
            <w:r w:rsidRPr="00EB220F">
              <w:rPr>
                <w:color w:val="000000"/>
              </w:rPr>
              <w:t>е</w:t>
            </w:r>
            <w:r w:rsidRPr="00EB220F">
              <w:rPr>
                <w:color w:val="000000"/>
              </w:rPr>
              <w:t>нок, у шоссе "Новый Баганенок-Веселовское"</w:t>
            </w:r>
          </w:p>
        </w:tc>
      </w:tr>
      <w:tr w:rsidR="004063B1" w:rsidRPr="00EB220F" w:rsidTr="004063B1">
        <w:trPr>
          <w:trHeight w:val="87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5</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5</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Баганенок- 5</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 Новый Баг</w:t>
            </w:r>
            <w:r w:rsidRPr="00EB220F">
              <w:rPr>
                <w:color w:val="000000"/>
              </w:rPr>
              <w:t>а</w:t>
            </w:r>
            <w:r w:rsidRPr="00EB220F">
              <w:rPr>
                <w:color w:val="000000"/>
              </w:rPr>
              <w:t>ненок</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Адамов А.А.</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Р</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Реш. об</w:t>
            </w:r>
            <w:r w:rsidRPr="00EB220F">
              <w:rPr>
                <w:color w:val="000000"/>
              </w:rPr>
              <w:t>л</w:t>
            </w:r>
            <w:r w:rsidRPr="00EB220F">
              <w:rPr>
                <w:color w:val="000000"/>
              </w:rPr>
              <w:t xml:space="preserve">исп. от 24.05.90 г. № 184 </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5,9 км"/>
              </w:smartTagPr>
              <w:r w:rsidRPr="00EB220F">
                <w:rPr>
                  <w:color w:val="000000"/>
                </w:rPr>
                <w:t>5,9 км</w:t>
              </w:r>
            </w:smartTag>
            <w:r w:rsidRPr="00EB220F">
              <w:rPr>
                <w:color w:val="000000"/>
              </w:rPr>
              <w:t xml:space="preserve"> к СЗ от п. Н</w:t>
            </w:r>
            <w:r w:rsidRPr="00EB220F">
              <w:rPr>
                <w:color w:val="000000"/>
              </w:rPr>
              <w:t>о</w:t>
            </w:r>
            <w:r w:rsidRPr="00EB220F">
              <w:rPr>
                <w:color w:val="000000"/>
              </w:rPr>
              <w:t xml:space="preserve">вый Баганенок, в </w:t>
            </w:r>
            <w:smartTag w:uri="urn:schemas-microsoft-com:office:smarttags" w:element="metricconverter">
              <w:smartTagPr>
                <w:attr w:name="ProductID" w:val="2,5 км"/>
              </w:smartTagPr>
              <w:r w:rsidRPr="00EB220F">
                <w:rPr>
                  <w:color w:val="000000"/>
                </w:rPr>
                <w:t>2,5 км</w:t>
              </w:r>
            </w:smartTag>
            <w:r w:rsidRPr="00EB220F">
              <w:rPr>
                <w:color w:val="000000"/>
              </w:rPr>
              <w:t xml:space="preserve"> к ЮЗ от моста через р. Баганенок, у шоссе "Н</w:t>
            </w:r>
            <w:r w:rsidRPr="00EB220F">
              <w:rPr>
                <w:color w:val="000000"/>
              </w:rPr>
              <w:t>о</w:t>
            </w:r>
            <w:r w:rsidRPr="00EB220F">
              <w:rPr>
                <w:color w:val="000000"/>
              </w:rPr>
              <w:t>вый Баганенок-Веселовское"</w:t>
            </w:r>
          </w:p>
        </w:tc>
      </w:tr>
      <w:tr w:rsidR="004063B1" w:rsidRPr="00EB220F" w:rsidTr="004063B1">
        <w:trPr>
          <w:trHeight w:val="81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6</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6</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Баганенок- 6</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 Новый Баг</w:t>
            </w:r>
            <w:r w:rsidRPr="00EB220F">
              <w:rPr>
                <w:color w:val="000000"/>
              </w:rPr>
              <w:t>а</w:t>
            </w:r>
            <w:r w:rsidRPr="00EB220F">
              <w:rPr>
                <w:color w:val="000000"/>
              </w:rPr>
              <w:t>ненок</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Адамов А.А.</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Р</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Реш. об</w:t>
            </w:r>
            <w:r w:rsidRPr="00EB220F">
              <w:rPr>
                <w:color w:val="000000"/>
              </w:rPr>
              <w:t>л</w:t>
            </w:r>
            <w:r w:rsidRPr="00EB220F">
              <w:rPr>
                <w:color w:val="000000"/>
              </w:rPr>
              <w:t xml:space="preserve">исп. от 24.05.90 г. № 184 </w:t>
            </w:r>
          </w:p>
        </w:tc>
        <w:tc>
          <w:tcPr>
            <w:tcW w:w="2767" w:type="dxa"/>
            <w:tcBorders>
              <w:top w:val="nil"/>
              <w:left w:val="nil"/>
              <w:bottom w:val="single" w:sz="4" w:space="0" w:color="auto"/>
              <w:right w:val="single" w:sz="8" w:space="0" w:color="auto"/>
            </w:tcBorders>
            <w:shd w:val="clear" w:color="auto" w:fill="auto"/>
          </w:tcPr>
          <w:p w:rsidR="004063B1" w:rsidRPr="00EB220F" w:rsidRDefault="002A1601" w:rsidP="004063B1">
            <w:pPr>
              <w:rPr>
                <w:color w:val="000000"/>
              </w:rPr>
            </w:pPr>
            <w:r w:rsidRPr="00EB220F">
              <w:rPr>
                <w:color w:val="000000"/>
              </w:rPr>
              <w:t xml:space="preserve">В </w:t>
            </w:r>
            <w:smartTag w:uri="urn:schemas-microsoft-com:office:smarttags" w:element="metricconverter">
              <w:smartTagPr>
                <w:attr w:name="ProductID" w:val="7 км"/>
              </w:smartTagPr>
              <w:r w:rsidRPr="00EB220F">
                <w:rPr>
                  <w:color w:val="000000"/>
                </w:rPr>
                <w:t>7 км</w:t>
              </w:r>
            </w:smartTag>
            <w:r w:rsidRPr="00EB220F">
              <w:rPr>
                <w:color w:val="000000"/>
              </w:rPr>
              <w:t xml:space="preserve"> к СЗ от с. Новый Баганенок, в </w:t>
            </w:r>
            <w:smartTag w:uri="urn:schemas-microsoft-com:office:smarttags" w:element="metricconverter">
              <w:smartTagPr>
                <w:attr w:name="ProductID" w:val="3,3 км"/>
              </w:smartTagPr>
              <w:r w:rsidRPr="00EB220F">
                <w:rPr>
                  <w:color w:val="000000"/>
                </w:rPr>
                <w:t>3,3 км</w:t>
              </w:r>
            </w:smartTag>
            <w:r w:rsidRPr="00EB220F">
              <w:rPr>
                <w:color w:val="000000"/>
              </w:rPr>
              <w:t xml:space="preserve"> к З. от моста через р. Баг</w:t>
            </w:r>
            <w:r w:rsidRPr="00EB220F">
              <w:rPr>
                <w:color w:val="000000"/>
              </w:rPr>
              <w:t>а</w:t>
            </w:r>
            <w:r w:rsidRPr="00EB220F">
              <w:rPr>
                <w:color w:val="000000"/>
              </w:rPr>
              <w:t>ненок, у шоссе "Новый Баганенок-Веселовское"</w:t>
            </w:r>
          </w:p>
        </w:tc>
      </w:tr>
      <w:tr w:rsidR="004063B1" w:rsidRPr="00EB220F" w:rsidTr="004063B1">
        <w:trPr>
          <w:trHeight w:val="855"/>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lastRenderedPageBreak/>
              <w:t>7</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7</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Баганенок- 7</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 Новый Баг</w:t>
            </w:r>
            <w:r w:rsidRPr="00EB220F">
              <w:rPr>
                <w:color w:val="000000"/>
              </w:rPr>
              <w:t>а</w:t>
            </w:r>
            <w:r w:rsidRPr="00EB220F">
              <w:rPr>
                <w:color w:val="000000"/>
              </w:rPr>
              <w:t>ненок</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Адамов А.А.</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Р</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Реш. об</w:t>
            </w:r>
            <w:r w:rsidRPr="00EB220F">
              <w:rPr>
                <w:color w:val="000000"/>
              </w:rPr>
              <w:t>л</w:t>
            </w:r>
            <w:r w:rsidRPr="00EB220F">
              <w:rPr>
                <w:color w:val="000000"/>
              </w:rPr>
              <w:t xml:space="preserve">исп. от 24.05.90 г. № 184 </w:t>
            </w:r>
          </w:p>
        </w:tc>
        <w:tc>
          <w:tcPr>
            <w:tcW w:w="2767" w:type="dxa"/>
            <w:tcBorders>
              <w:top w:val="nil"/>
              <w:left w:val="nil"/>
              <w:bottom w:val="single" w:sz="4" w:space="0" w:color="auto"/>
              <w:right w:val="single" w:sz="8" w:space="0" w:color="auto"/>
            </w:tcBorders>
            <w:shd w:val="clear" w:color="auto" w:fill="auto"/>
          </w:tcPr>
          <w:p w:rsidR="004063B1" w:rsidRPr="00EB220F" w:rsidRDefault="002A1601" w:rsidP="004063B1">
            <w:pPr>
              <w:rPr>
                <w:color w:val="000000"/>
              </w:rPr>
            </w:pPr>
            <w:r w:rsidRPr="00EB220F">
              <w:rPr>
                <w:color w:val="000000"/>
              </w:rPr>
              <w:t xml:space="preserve">В </w:t>
            </w:r>
            <w:smartTag w:uri="urn:schemas-microsoft-com:office:smarttags" w:element="metricconverter">
              <w:smartTagPr>
                <w:attr w:name="ProductID" w:val="7,5 км"/>
              </w:smartTagPr>
              <w:r w:rsidRPr="00EB220F">
                <w:rPr>
                  <w:color w:val="000000"/>
                </w:rPr>
                <w:t>7,5 км</w:t>
              </w:r>
            </w:smartTag>
            <w:r w:rsidRPr="00EB220F">
              <w:rPr>
                <w:color w:val="000000"/>
              </w:rPr>
              <w:t xml:space="preserve"> к СЗ от п. Н</w:t>
            </w:r>
            <w:r w:rsidRPr="00EB220F">
              <w:rPr>
                <w:color w:val="000000"/>
              </w:rPr>
              <w:t>о</w:t>
            </w:r>
            <w:r w:rsidRPr="00EB220F">
              <w:rPr>
                <w:color w:val="000000"/>
              </w:rPr>
              <w:t xml:space="preserve">вый Баганенок, в </w:t>
            </w:r>
            <w:smartTag w:uri="urn:schemas-microsoft-com:office:smarttags" w:element="metricconverter">
              <w:smartTagPr>
                <w:attr w:name="ProductID" w:val="4,5 км"/>
              </w:smartTagPr>
              <w:r w:rsidRPr="00EB220F">
                <w:rPr>
                  <w:color w:val="000000"/>
                </w:rPr>
                <w:t>4,5 км</w:t>
              </w:r>
            </w:smartTag>
            <w:r w:rsidRPr="00EB220F">
              <w:rPr>
                <w:color w:val="000000"/>
              </w:rPr>
              <w:t xml:space="preserve"> к З. от моста через р. Баганенок, у шоссе "Н</w:t>
            </w:r>
            <w:r w:rsidRPr="00EB220F">
              <w:rPr>
                <w:color w:val="000000"/>
              </w:rPr>
              <w:t>о</w:t>
            </w:r>
            <w:r w:rsidRPr="00EB220F">
              <w:rPr>
                <w:color w:val="000000"/>
              </w:rPr>
              <w:t>вый Баганенок-Веселовское"</w:t>
            </w:r>
          </w:p>
        </w:tc>
      </w:tr>
      <w:tr w:rsidR="004063B1" w:rsidRPr="00EB220F" w:rsidTr="004063B1">
        <w:trPr>
          <w:trHeight w:val="825"/>
        </w:trPr>
        <w:tc>
          <w:tcPr>
            <w:tcW w:w="586" w:type="dxa"/>
            <w:tcBorders>
              <w:top w:val="single" w:sz="4" w:space="0" w:color="auto"/>
              <w:left w:val="single" w:sz="4"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8</w:t>
            </w:r>
          </w:p>
        </w:tc>
        <w:tc>
          <w:tcPr>
            <w:tcW w:w="678"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8</w:t>
            </w:r>
          </w:p>
        </w:tc>
        <w:tc>
          <w:tcPr>
            <w:tcW w:w="1991"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Баганенок- 8</w:t>
            </w:r>
          </w:p>
        </w:tc>
        <w:tc>
          <w:tcPr>
            <w:tcW w:w="144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 Новый Баг</w:t>
            </w:r>
            <w:r w:rsidRPr="00EB220F">
              <w:rPr>
                <w:color w:val="000000"/>
              </w:rPr>
              <w:t>а</w:t>
            </w:r>
            <w:r w:rsidRPr="00EB220F">
              <w:rPr>
                <w:color w:val="000000"/>
              </w:rPr>
              <w:t>ненок</w:t>
            </w:r>
          </w:p>
        </w:tc>
        <w:tc>
          <w:tcPr>
            <w:tcW w:w="151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Адамов А.А.</w:t>
            </w:r>
          </w:p>
        </w:tc>
        <w:tc>
          <w:tcPr>
            <w:tcW w:w="95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Р</w:t>
            </w:r>
          </w:p>
        </w:tc>
        <w:tc>
          <w:tcPr>
            <w:tcW w:w="132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Реш. об</w:t>
            </w:r>
            <w:r w:rsidRPr="00EB220F">
              <w:rPr>
                <w:color w:val="000000"/>
              </w:rPr>
              <w:t>л</w:t>
            </w:r>
            <w:r w:rsidRPr="00EB220F">
              <w:rPr>
                <w:color w:val="000000"/>
              </w:rPr>
              <w:t xml:space="preserve">исп. от 24.05.90 г. № 184 </w:t>
            </w:r>
          </w:p>
        </w:tc>
        <w:tc>
          <w:tcPr>
            <w:tcW w:w="276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6 км"/>
              </w:smartTagPr>
              <w:r w:rsidRPr="00EB220F">
                <w:rPr>
                  <w:color w:val="000000"/>
                </w:rPr>
                <w:t>6 км</w:t>
              </w:r>
            </w:smartTag>
            <w:r w:rsidRPr="00EB220F">
              <w:rPr>
                <w:color w:val="000000"/>
              </w:rPr>
              <w:t xml:space="preserve"> к ССЗ от п. Н</w:t>
            </w:r>
            <w:r w:rsidRPr="00EB220F">
              <w:rPr>
                <w:color w:val="000000"/>
              </w:rPr>
              <w:t>о</w:t>
            </w:r>
            <w:r w:rsidRPr="00EB220F">
              <w:rPr>
                <w:color w:val="000000"/>
              </w:rPr>
              <w:t xml:space="preserve">вый Баганенок, в </w:t>
            </w:r>
            <w:smartTag w:uri="urn:schemas-microsoft-com:office:smarttags" w:element="metricconverter">
              <w:smartTagPr>
                <w:attr w:name="ProductID" w:val="7 км"/>
              </w:smartTagPr>
              <w:r w:rsidRPr="00EB220F">
                <w:rPr>
                  <w:color w:val="000000"/>
                </w:rPr>
                <w:t>7 км</w:t>
              </w:r>
            </w:smartTag>
            <w:r w:rsidRPr="00EB220F">
              <w:rPr>
                <w:color w:val="000000"/>
              </w:rPr>
              <w:t xml:space="preserve"> к ЮЗ от моста через р. Баганенок, у шоссе "Н</w:t>
            </w:r>
            <w:r w:rsidRPr="00EB220F">
              <w:rPr>
                <w:color w:val="000000"/>
              </w:rPr>
              <w:t>о</w:t>
            </w:r>
            <w:r w:rsidRPr="00EB220F">
              <w:rPr>
                <w:color w:val="000000"/>
              </w:rPr>
              <w:t>вый Баганенок-Веселовское"</w:t>
            </w:r>
          </w:p>
        </w:tc>
      </w:tr>
      <w:tr w:rsidR="004063B1" w:rsidRPr="00EB220F" w:rsidTr="004063B1">
        <w:trPr>
          <w:trHeight w:val="105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9</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9</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Баганенок- 9</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 Новый Баг</w:t>
            </w:r>
            <w:r w:rsidRPr="00EB220F">
              <w:rPr>
                <w:color w:val="000000"/>
              </w:rPr>
              <w:t>а</w:t>
            </w:r>
            <w:r w:rsidRPr="00EB220F">
              <w:rPr>
                <w:color w:val="000000"/>
              </w:rPr>
              <w:t>ненок</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Адамов А.А.</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Р</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Реш. об</w:t>
            </w:r>
            <w:r w:rsidRPr="00EB220F">
              <w:rPr>
                <w:color w:val="000000"/>
              </w:rPr>
              <w:t>л</w:t>
            </w:r>
            <w:r w:rsidRPr="00EB220F">
              <w:rPr>
                <w:color w:val="000000"/>
              </w:rPr>
              <w:t xml:space="preserve">исп. от 24.05.90 г. № 184 </w:t>
            </w:r>
          </w:p>
        </w:tc>
        <w:tc>
          <w:tcPr>
            <w:tcW w:w="2767" w:type="dxa"/>
            <w:tcBorders>
              <w:top w:val="nil"/>
              <w:left w:val="nil"/>
              <w:bottom w:val="single" w:sz="4" w:space="0" w:color="auto"/>
              <w:right w:val="single" w:sz="8" w:space="0" w:color="auto"/>
            </w:tcBorders>
            <w:shd w:val="clear" w:color="auto" w:fill="auto"/>
          </w:tcPr>
          <w:p w:rsidR="004063B1" w:rsidRPr="00EB220F" w:rsidRDefault="002A1601" w:rsidP="004063B1">
            <w:pPr>
              <w:rPr>
                <w:color w:val="000000"/>
              </w:rPr>
            </w:pPr>
            <w:r w:rsidRPr="00EB220F">
              <w:rPr>
                <w:color w:val="000000"/>
              </w:rPr>
              <w:t xml:space="preserve">В </w:t>
            </w:r>
            <w:smartTag w:uri="urn:schemas-microsoft-com:office:smarttags" w:element="metricconverter">
              <w:smartTagPr>
                <w:attr w:name="ProductID" w:val="5 км"/>
              </w:smartTagPr>
              <w:r w:rsidRPr="00EB220F">
                <w:rPr>
                  <w:color w:val="000000"/>
                </w:rPr>
                <w:t>5 км</w:t>
              </w:r>
            </w:smartTag>
            <w:r w:rsidRPr="00EB220F">
              <w:rPr>
                <w:color w:val="000000"/>
              </w:rPr>
              <w:t xml:space="preserve"> к С. от п. Новый Баганенок, в </w:t>
            </w:r>
            <w:smartTag w:uri="urn:schemas-microsoft-com:office:smarttags" w:element="metricconverter">
              <w:smartTagPr>
                <w:attr w:name="ProductID" w:val="0,6 км"/>
              </w:smartTagPr>
              <w:r w:rsidRPr="00EB220F">
                <w:rPr>
                  <w:color w:val="000000"/>
                </w:rPr>
                <w:t>0,6 км</w:t>
              </w:r>
            </w:smartTag>
            <w:r w:rsidRPr="00EB220F">
              <w:rPr>
                <w:color w:val="000000"/>
              </w:rPr>
              <w:t xml:space="preserve"> к ЮВ от моста через р. Баганенок, правый берег реки, у шоссе "Новый Баганенок-Веселовское"</w:t>
            </w:r>
          </w:p>
        </w:tc>
      </w:tr>
      <w:tr w:rsidR="004063B1" w:rsidRPr="00EB220F" w:rsidTr="004063B1">
        <w:trPr>
          <w:trHeight w:val="111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10</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10</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Баганенок-10</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 Новый Баг</w:t>
            </w:r>
            <w:r w:rsidRPr="00EB220F">
              <w:rPr>
                <w:color w:val="000000"/>
              </w:rPr>
              <w:t>а</w:t>
            </w:r>
            <w:r w:rsidRPr="00EB220F">
              <w:rPr>
                <w:color w:val="000000"/>
              </w:rPr>
              <w:t>ненок</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Адамов А.А.</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Р</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Реш. об</w:t>
            </w:r>
            <w:r w:rsidRPr="00EB220F">
              <w:rPr>
                <w:color w:val="000000"/>
              </w:rPr>
              <w:t>л</w:t>
            </w:r>
            <w:r w:rsidRPr="00EB220F">
              <w:rPr>
                <w:color w:val="000000"/>
              </w:rPr>
              <w:t xml:space="preserve">исп. от 24.05.90 г. № 184 </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5,5 км"/>
              </w:smartTagPr>
              <w:r w:rsidRPr="00EB220F">
                <w:rPr>
                  <w:color w:val="000000"/>
                </w:rPr>
                <w:t>5,5 км</w:t>
              </w:r>
            </w:smartTag>
            <w:r w:rsidRPr="00EB220F">
              <w:rPr>
                <w:color w:val="000000"/>
              </w:rPr>
              <w:t xml:space="preserve"> к ССВ от п. Новый Баганенок, в </w:t>
            </w:r>
            <w:smartTag w:uri="urn:schemas-microsoft-com:office:smarttags" w:element="metricconverter">
              <w:smartTagPr>
                <w:attr w:name="ProductID" w:val="1,7 км"/>
              </w:smartTagPr>
              <w:r w:rsidRPr="00EB220F">
                <w:rPr>
                  <w:color w:val="000000"/>
                </w:rPr>
                <w:t>1,7 км</w:t>
              </w:r>
            </w:smartTag>
            <w:r w:rsidRPr="00EB220F">
              <w:rPr>
                <w:color w:val="000000"/>
              </w:rPr>
              <w:t xml:space="preserve"> к ЮЮВ от моста ч</w:t>
            </w:r>
            <w:r w:rsidRPr="00EB220F">
              <w:rPr>
                <w:color w:val="000000"/>
              </w:rPr>
              <w:t>е</w:t>
            </w:r>
            <w:r w:rsidRPr="00EB220F">
              <w:rPr>
                <w:color w:val="000000"/>
              </w:rPr>
              <w:t>рез р. Баганенок, правый берег реки, у шоссе "Новый Баганенок-Веселовское"</w:t>
            </w:r>
          </w:p>
        </w:tc>
      </w:tr>
      <w:tr w:rsidR="004063B1" w:rsidRPr="00EB220F" w:rsidTr="004063B1">
        <w:trPr>
          <w:trHeight w:val="122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lastRenderedPageBreak/>
              <w:t>11</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11</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Баганенок-11</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 Новый Баг</w:t>
            </w:r>
            <w:r w:rsidRPr="00EB220F">
              <w:rPr>
                <w:color w:val="000000"/>
              </w:rPr>
              <w:t>а</w:t>
            </w:r>
            <w:r w:rsidRPr="00EB220F">
              <w:rPr>
                <w:color w:val="000000"/>
              </w:rPr>
              <w:t>ненок</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Адамов А.А.</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Р</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Реш. об</w:t>
            </w:r>
            <w:r w:rsidRPr="00EB220F">
              <w:rPr>
                <w:color w:val="000000"/>
              </w:rPr>
              <w:t>л</w:t>
            </w:r>
            <w:r w:rsidRPr="00EB220F">
              <w:rPr>
                <w:color w:val="000000"/>
              </w:rPr>
              <w:t xml:space="preserve">исп. от 24.05.90 г. № 184 </w:t>
            </w:r>
          </w:p>
        </w:tc>
        <w:tc>
          <w:tcPr>
            <w:tcW w:w="2767" w:type="dxa"/>
            <w:tcBorders>
              <w:top w:val="nil"/>
              <w:left w:val="nil"/>
              <w:bottom w:val="single" w:sz="4" w:space="0" w:color="auto"/>
              <w:right w:val="single" w:sz="8" w:space="0" w:color="auto"/>
            </w:tcBorders>
            <w:shd w:val="clear" w:color="auto" w:fill="auto"/>
          </w:tcPr>
          <w:p w:rsidR="004063B1" w:rsidRPr="00EB220F" w:rsidRDefault="002A1601" w:rsidP="004063B1">
            <w:pPr>
              <w:rPr>
                <w:color w:val="000000"/>
              </w:rPr>
            </w:pPr>
            <w:r w:rsidRPr="00EB220F">
              <w:rPr>
                <w:color w:val="000000"/>
              </w:rPr>
              <w:t xml:space="preserve">В </w:t>
            </w:r>
            <w:smartTag w:uri="urn:schemas-microsoft-com:office:smarttags" w:element="metricconverter">
              <w:smartTagPr>
                <w:attr w:name="ProductID" w:val="6,7 км"/>
              </w:smartTagPr>
              <w:r w:rsidRPr="00EB220F">
                <w:rPr>
                  <w:color w:val="000000"/>
                </w:rPr>
                <w:t>6,7 км</w:t>
              </w:r>
            </w:smartTag>
            <w:r w:rsidRPr="00EB220F">
              <w:rPr>
                <w:color w:val="000000"/>
              </w:rPr>
              <w:t xml:space="preserve"> к СВ от п. Н</w:t>
            </w:r>
            <w:r w:rsidRPr="00EB220F">
              <w:rPr>
                <w:color w:val="000000"/>
              </w:rPr>
              <w:t>о</w:t>
            </w:r>
            <w:r w:rsidRPr="00EB220F">
              <w:rPr>
                <w:color w:val="000000"/>
              </w:rPr>
              <w:t xml:space="preserve">вый Баганенок, в </w:t>
            </w:r>
            <w:smartTag w:uri="urn:schemas-microsoft-com:office:smarttags" w:element="metricconverter">
              <w:smartTagPr>
                <w:attr w:name="ProductID" w:val="3,3 км"/>
              </w:smartTagPr>
              <w:r w:rsidRPr="00EB220F">
                <w:rPr>
                  <w:color w:val="000000"/>
                </w:rPr>
                <w:t>3,3 км</w:t>
              </w:r>
            </w:smartTag>
            <w:r w:rsidRPr="00EB220F">
              <w:rPr>
                <w:color w:val="000000"/>
              </w:rPr>
              <w:t xml:space="preserve"> к В. от моста через р. Б</w:t>
            </w:r>
            <w:r w:rsidRPr="00EB220F">
              <w:rPr>
                <w:color w:val="000000"/>
              </w:rPr>
              <w:t>а</w:t>
            </w:r>
            <w:r w:rsidRPr="00EB220F">
              <w:rPr>
                <w:color w:val="000000"/>
              </w:rPr>
              <w:t>ганенок, правый берег реки, у шоссе "Новый Баганенок-Веселовское"</w:t>
            </w:r>
          </w:p>
        </w:tc>
      </w:tr>
      <w:tr w:rsidR="004063B1" w:rsidRPr="00EB220F" w:rsidTr="004063B1">
        <w:trPr>
          <w:trHeight w:val="1050"/>
        </w:trPr>
        <w:tc>
          <w:tcPr>
            <w:tcW w:w="586" w:type="dxa"/>
            <w:tcBorders>
              <w:top w:val="single" w:sz="4" w:space="0" w:color="auto"/>
              <w:left w:val="single" w:sz="4"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12</w:t>
            </w:r>
          </w:p>
        </w:tc>
        <w:tc>
          <w:tcPr>
            <w:tcW w:w="678"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12</w:t>
            </w:r>
          </w:p>
        </w:tc>
        <w:tc>
          <w:tcPr>
            <w:tcW w:w="1991"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Баганенок-12</w:t>
            </w:r>
          </w:p>
        </w:tc>
        <w:tc>
          <w:tcPr>
            <w:tcW w:w="144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 Новый Баг</w:t>
            </w:r>
            <w:r w:rsidRPr="00EB220F">
              <w:rPr>
                <w:color w:val="000000"/>
              </w:rPr>
              <w:t>а</w:t>
            </w:r>
            <w:r w:rsidRPr="00EB220F">
              <w:rPr>
                <w:color w:val="000000"/>
              </w:rPr>
              <w:t>ненок</w:t>
            </w:r>
          </w:p>
        </w:tc>
        <w:tc>
          <w:tcPr>
            <w:tcW w:w="151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Адамов А.А.</w:t>
            </w:r>
          </w:p>
        </w:tc>
        <w:tc>
          <w:tcPr>
            <w:tcW w:w="95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Р</w:t>
            </w:r>
          </w:p>
        </w:tc>
        <w:tc>
          <w:tcPr>
            <w:tcW w:w="132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Реш. об</w:t>
            </w:r>
            <w:r w:rsidRPr="00EB220F">
              <w:rPr>
                <w:color w:val="000000"/>
              </w:rPr>
              <w:t>л</w:t>
            </w:r>
            <w:r w:rsidRPr="00EB220F">
              <w:rPr>
                <w:color w:val="000000"/>
              </w:rPr>
              <w:t xml:space="preserve">исп. от 24.05.90 г. № 184 </w:t>
            </w:r>
          </w:p>
        </w:tc>
        <w:tc>
          <w:tcPr>
            <w:tcW w:w="2767" w:type="dxa"/>
            <w:tcBorders>
              <w:top w:val="single" w:sz="4" w:space="0" w:color="auto"/>
              <w:left w:val="nil"/>
              <w:bottom w:val="single" w:sz="4" w:space="0" w:color="auto"/>
              <w:right w:val="single" w:sz="4" w:space="0" w:color="auto"/>
            </w:tcBorders>
            <w:shd w:val="clear" w:color="auto" w:fill="auto"/>
          </w:tcPr>
          <w:p w:rsidR="004063B1" w:rsidRPr="00EB220F" w:rsidRDefault="002A1601" w:rsidP="004063B1">
            <w:pPr>
              <w:rPr>
                <w:color w:val="000000"/>
              </w:rPr>
            </w:pPr>
            <w:r w:rsidRPr="00EB220F">
              <w:rPr>
                <w:color w:val="000000"/>
              </w:rPr>
              <w:t xml:space="preserve">В </w:t>
            </w:r>
            <w:smartTag w:uri="urn:schemas-microsoft-com:office:smarttags" w:element="metricconverter">
              <w:smartTagPr>
                <w:attr w:name="ProductID" w:val="7,7 км"/>
              </w:smartTagPr>
              <w:r w:rsidRPr="00EB220F">
                <w:rPr>
                  <w:color w:val="000000"/>
                </w:rPr>
                <w:t>7,7 км</w:t>
              </w:r>
            </w:smartTag>
            <w:r w:rsidRPr="00EB220F">
              <w:rPr>
                <w:color w:val="000000"/>
              </w:rPr>
              <w:t xml:space="preserve"> к СВ от п. Н</w:t>
            </w:r>
            <w:r w:rsidRPr="00EB220F">
              <w:rPr>
                <w:color w:val="000000"/>
              </w:rPr>
              <w:t>о</w:t>
            </w:r>
            <w:r w:rsidRPr="00EB220F">
              <w:rPr>
                <w:color w:val="000000"/>
              </w:rPr>
              <w:t xml:space="preserve">вый Баганенок, в </w:t>
            </w:r>
            <w:smartTag w:uri="urn:schemas-microsoft-com:office:smarttags" w:element="metricconverter">
              <w:smartTagPr>
                <w:attr w:name="ProductID" w:val="4,7 км"/>
              </w:smartTagPr>
              <w:r w:rsidRPr="00EB220F">
                <w:rPr>
                  <w:color w:val="000000"/>
                </w:rPr>
                <w:t>4,7 км</w:t>
              </w:r>
            </w:smartTag>
            <w:r w:rsidRPr="00EB220F">
              <w:rPr>
                <w:color w:val="000000"/>
              </w:rPr>
              <w:t xml:space="preserve"> к В. от моста через р. Б</w:t>
            </w:r>
            <w:r w:rsidRPr="00EB220F">
              <w:rPr>
                <w:color w:val="000000"/>
              </w:rPr>
              <w:t>а</w:t>
            </w:r>
            <w:r w:rsidRPr="00EB220F">
              <w:rPr>
                <w:color w:val="000000"/>
              </w:rPr>
              <w:t>ганенок, правый берег реки, у шоссе "Новый Баганенок-Веселовское"</w:t>
            </w:r>
          </w:p>
        </w:tc>
      </w:tr>
      <w:tr w:rsidR="004063B1" w:rsidRPr="00EB220F" w:rsidTr="004063B1">
        <w:trPr>
          <w:trHeight w:val="510"/>
        </w:trPr>
        <w:tc>
          <w:tcPr>
            <w:tcW w:w="586" w:type="dxa"/>
            <w:tcBorders>
              <w:top w:val="single" w:sz="4" w:space="0" w:color="auto"/>
              <w:left w:val="single" w:sz="4"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13</w:t>
            </w:r>
          </w:p>
        </w:tc>
        <w:tc>
          <w:tcPr>
            <w:tcW w:w="678"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13</w:t>
            </w:r>
          </w:p>
        </w:tc>
        <w:tc>
          <w:tcPr>
            <w:tcW w:w="1991"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Новолобино-2</w:t>
            </w:r>
          </w:p>
        </w:tc>
        <w:tc>
          <w:tcPr>
            <w:tcW w:w="144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 Новолоби</w:t>
            </w:r>
            <w:r w:rsidRPr="00EB220F">
              <w:rPr>
                <w:color w:val="000000"/>
              </w:rPr>
              <w:t>н</w:t>
            </w:r>
            <w:r w:rsidRPr="00EB220F">
              <w:rPr>
                <w:color w:val="000000"/>
              </w:rPr>
              <w:t>ский</w:t>
            </w:r>
          </w:p>
        </w:tc>
        <w:tc>
          <w:tcPr>
            <w:tcW w:w="151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Адамов А.А.</w:t>
            </w:r>
          </w:p>
        </w:tc>
        <w:tc>
          <w:tcPr>
            <w:tcW w:w="95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Р</w:t>
            </w:r>
          </w:p>
        </w:tc>
        <w:tc>
          <w:tcPr>
            <w:tcW w:w="132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Реш. об</w:t>
            </w:r>
            <w:r w:rsidRPr="00EB220F">
              <w:rPr>
                <w:color w:val="000000"/>
              </w:rPr>
              <w:t>л</w:t>
            </w:r>
            <w:r w:rsidRPr="00EB220F">
              <w:rPr>
                <w:color w:val="000000"/>
              </w:rPr>
              <w:t xml:space="preserve">исп. от 24.05.90 г. № 184 </w:t>
            </w:r>
          </w:p>
        </w:tc>
        <w:tc>
          <w:tcPr>
            <w:tcW w:w="276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3 км"/>
              </w:smartTagPr>
              <w:r w:rsidRPr="00EB220F">
                <w:rPr>
                  <w:color w:val="000000"/>
                </w:rPr>
                <w:t>3 км</w:t>
              </w:r>
            </w:smartTag>
            <w:r w:rsidRPr="00EB220F">
              <w:rPr>
                <w:color w:val="000000"/>
              </w:rPr>
              <w:t xml:space="preserve"> к СЗ от п. Нов</w:t>
            </w:r>
            <w:r w:rsidRPr="00EB220F">
              <w:rPr>
                <w:color w:val="000000"/>
              </w:rPr>
              <w:t>о</w:t>
            </w:r>
            <w:r w:rsidRPr="00EB220F">
              <w:rPr>
                <w:color w:val="000000"/>
              </w:rPr>
              <w:t>лобинский на берегу оз. Лобинское</w:t>
            </w:r>
          </w:p>
        </w:tc>
      </w:tr>
      <w:tr w:rsidR="004063B1" w:rsidRPr="00EB220F" w:rsidTr="004063B1">
        <w:trPr>
          <w:trHeight w:val="525"/>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14</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14</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Новый Баган</w:t>
            </w:r>
            <w:r w:rsidRPr="00EB220F">
              <w:rPr>
                <w:color w:val="000000"/>
              </w:rPr>
              <w:t>е</w:t>
            </w:r>
            <w:r w:rsidRPr="00EB220F">
              <w:rPr>
                <w:color w:val="000000"/>
              </w:rPr>
              <w:t>нок-1</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 Новый Баг</w:t>
            </w:r>
            <w:r w:rsidRPr="00EB220F">
              <w:rPr>
                <w:color w:val="000000"/>
              </w:rPr>
              <w:t>а</w:t>
            </w:r>
            <w:r w:rsidRPr="00EB220F">
              <w:rPr>
                <w:color w:val="000000"/>
              </w:rPr>
              <w:t>ненок</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Адамов А.А.</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Р</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Реш. об</w:t>
            </w:r>
            <w:r w:rsidRPr="00EB220F">
              <w:rPr>
                <w:color w:val="000000"/>
              </w:rPr>
              <w:t>л</w:t>
            </w:r>
            <w:r w:rsidRPr="00EB220F">
              <w:rPr>
                <w:color w:val="000000"/>
              </w:rPr>
              <w:t xml:space="preserve">исп. от 24.05.90 г. № 184 </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4 км"/>
              </w:smartTagPr>
              <w:r w:rsidRPr="00EB220F">
                <w:rPr>
                  <w:color w:val="000000"/>
                </w:rPr>
                <w:t>4 км</w:t>
              </w:r>
            </w:smartTag>
            <w:r w:rsidRPr="00EB220F">
              <w:rPr>
                <w:color w:val="000000"/>
              </w:rPr>
              <w:t xml:space="preserve"> к ССЗ от п. Н</w:t>
            </w:r>
            <w:r w:rsidRPr="00EB220F">
              <w:rPr>
                <w:color w:val="000000"/>
              </w:rPr>
              <w:t>о</w:t>
            </w:r>
            <w:r w:rsidRPr="00EB220F">
              <w:rPr>
                <w:color w:val="000000"/>
              </w:rPr>
              <w:t>вый Баганенок, правый берег р. Курьи</w:t>
            </w:r>
          </w:p>
        </w:tc>
      </w:tr>
      <w:tr w:rsidR="004063B1" w:rsidRPr="00EB220F" w:rsidTr="004063B1">
        <w:trPr>
          <w:trHeight w:val="54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15</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15</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Новый Баган</w:t>
            </w:r>
            <w:r w:rsidRPr="00EB220F">
              <w:rPr>
                <w:color w:val="000000"/>
              </w:rPr>
              <w:t>е</w:t>
            </w:r>
            <w:r w:rsidRPr="00EB220F">
              <w:rPr>
                <w:color w:val="000000"/>
              </w:rPr>
              <w:t>нок-2</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 Новый Баг</w:t>
            </w:r>
            <w:r w:rsidRPr="00EB220F">
              <w:rPr>
                <w:color w:val="000000"/>
              </w:rPr>
              <w:t>а</w:t>
            </w:r>
            <w:r w:rsidRPr="00EB220F">
              <w:rPr>
                <w:color w:val="000000"/>
              </w:rPr>
              <w:t>ненок</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Адамов А.А.</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Р</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Реш. об</w:t>
            </w:r>
            <w:r w:rsidRPr="00EB220F">
              <w:rPr>
                <w:color w:val="000000"/>
              </w:rPr>
              <w:t>л</w:t>
            </w:r>
            <w:r w:rsidRPr="00EB220F">
              <w:rPr>
                <w:color w:val="000000"/>
              </w:rPr>
              <w:t xml:space="preserve">исп. от 24.05.90 г. № 184 </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4,3 км"/>
              </w:smartTagPr>
              <w:r w:rsidRPr="00EB220F">
                <w:rPr>
                  <w:color w:val="000000"/>
                </w:rPr>
                <w:t>4,3 км</w:t>
              </w:r>
            </w:smartTag>
            <w:r w:rsidRPr="00EB220F">
              <w:rPr>
                <w:color w:val="000000"/>
              </w:rPr>
              <w:t xml:space="preserve"> к ССЗ от п. Н</w:t>
            </w:r>
            <w:r w:rsidRPr="00EB220F">
              <w:rPr>
                <w:color w:val="000000"/>
              </w:rPr>
              <w:t>о</w:t>
            </w:r>
            <w:r w:rsidRPr="00EB220F">
              <w:rPr>
                <w:color w:val="000000"/>
              </w:rPr>
              <w:t>вый Баганенок, правый берег р. Курьи</w:t>
            </w:r>
          </w:p>
        </w:tc>
      </w:tr>
      <w:tr w:rsidR="004063B1" w:rsidRPr="00EB220F" w:rsidTr="004063B1">
        <w:trPr>
          <w:trHeight w:val="54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lastRenderedPageBreak/>
              <w:t>16</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16</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Новый Баган</w:t>
            </w:r>
            <w:r w:rsidRPr="00EB220F">
              <w:rPr>
                <w:color w:val="000000"/>
              </w:rPr>
              <w:t>е</w:t>
            </w:r>
            <w:r w:rsidRPr="00EB220F">
              <w:rPr>
                <w:color w:val="000000"/>
              </w:rPr>
              <w:t>нок-4</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 Новый Баг</w:t>
            </w:r>
            <w:r w:rsidRPr="00EB220F">
              <w:rPr>
                <w:color w:val="000000"/>
              </w:rPr>
              <w:t>а</w:t>
            </w:r>
            <w:r w:rsidRPr="00EB220F">
              <w:rPr>
                <w:color w:val="000000"/>
              </w:rPr>
              <w:t>ненок</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Адамов А.А.</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Р</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Реш. об</w:t>
            </w:r>
            <w:r w:rsidRPr="00EB220F">
              <w:rPr>
                <w:color w:val="000000"/>
              </w:rPr>
              <w:t>л</w:t>
            </w:r>
            <w:r w:rsidRPr="00EB220F">
              <w:rPr>
                <w:color w:val="000000"/>
              </w:rPr>
              <w:t xml:space="preserve">исп. от 24.05.90 г. № 184 </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5,8 км"/>
              </w:smartTagPr>
              <w:r w:rsidRPr="00EB220F">
                <w:rPr>
                  <w:color w:val="000000"/>
                </w:rPr>
                <w:t>5,8 км</w:t>
              </w:r>
            </w:smartTag>
            <w:r w:rsidRPr="00EB220F">
              <w:rPr>
                <w:color w:val="000000"/>
              </w:rPr>
              <w:t xml:space="preserve"> к ЮЗ от п. Н</w:t>
            </w:r>
            <w:r w:rsidRPr="00EB220F">
              <w:rPr>
                <w:color w:val="000000"/>
              </w:rPr>
              <w:t>о</w:t>
            </w:r>
            <w:r w:rsidRPr="00EB220F">
              <w:rPr>
                <w:color w:val="000000"/>
              </w:rPr>
              <w:t>вый Баганенок, левый берег р. Курьи</w:t>
            </w:r>
          </w:p>
        </w:tc>
      </w:tr>
      <w:tr w:rsidR="004063B1" w:rsidRPr="00EB220F" w:rsidTr="004063B1">
        <w:trPr>
          <w:trHeight w:val="525"/>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17</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17</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Новый Баган</w:t>
            </w:r>
            <w:r w:rsidRPr="00EB220F">
              <w:rPr>
                <w:color w:val="000000"/>
              </w:rPr>
              <w:t>е</w:t>
            </w:r>
            <w:r w:rsidRPr="00EB220F">
              <w:rPr>
                <w:color w:val="000000"/>
              </w:rPr>
              <w:t>нок-5</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 Новый Баг</w:t>
            </w:r>
            <w:r w:rsidRPr="00EB220F">
              <w:rPr>
                <w:color w:val="000000"/>
              </w:rPr>
              <w:t>а</w:t>
            </w:r>
            <w:r w:rsidRPr="00EB220F">
              <w:rPr>
                <w:color w:val="000000"/>
              </w:rPr>
              <w:t>ненок</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Адамов А.А.</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Р</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Реш. об</w:t>
            </w:r>
            <w:r w:rsidRPr="00EB220F">
              <w:rPr>
                <w:color w:val="000000"/>
              </w:rPr>
              <w:t>л</w:t>
            </w:r>
            <w:r w:rsidRPr="00EB220F">
              <w:rPr>
                <w:color w:val="000000"/>
              </w:rPr>
              <w:t xml:space="preserve">исп. от 24.05.90 г. № 184 </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6 км"/>
              </w:smartTagPr>
              <w:r w:rsidRPr="00EB220F">
                <w:rPr>
                  <w:color w:val="000000"/>
                </w:rPr>
                <w:t>6 км</w:t>
              </w:r>
            </w:smartTag>
            <w:r w:rsidRPr="00EB220F">
              <w:rPr>
                <w:color w:val="000000"/>
              </w:rPr>
              <w:t xml:space="preserve"> к З от п. Новый Баганенок, правый берег р. Курьи</w:t>
            </w:r>
          </w:p>
        </w:tc>
      </w:tr>
      <w:tr w:rsidR="004063B1" w:rsidRPr="00EB220F" w:rsidTr="004063B1">
        <w:trPr>
          <w:trHeight w:val="795"/>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18</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18</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Разбойное-1</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пгт Краснозе</w:t>
            </w:r>
            <w:r w:rsidRPr="00EB220F">
              <w:rPr>
                <w:color w:val="000000"/>
              </w:rPr>
              <w:t>р</w:t>
            </w:r>
            <w:r w:rsidRPr="00EB220F">
              <w:rPr>
                <w:color w:val="000000"/>
              </w:rPr>
              <w:t>ское</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Матвеев А.В.</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Р</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Реш. об</w:t>
            </w:r>
            <w:r w:rsidRPr="00EB220F">
              <w:rPr>
                <w:color w:val="000000"/>
              </w:rPr>
              <w:t>л</w:t>
            </w:r>
            <w:r w:rsidRPr="00EB220F">
              <w:rPr>
                <w:color w:val="000000"/>
              </w:rPr>
              <w:t xml:space="preserve">исп. от 24.05.90 г. № 184 </w:t>
            </w:r>
          </w:p>
        </w:tc>
        <w:tc>
          <w:tcPr>
            <w:tcW w:w="2767" w:type="dxa"/>
            <w:tcBorders>
              <w:top w:val="nil"/>
              <w:left w:val="nil"/>
              <w:bottom w:val="single" w:sz="4" w:space="0" w:color="auto"/>
              <w:right w:val="single" w:sz="8" w:space="0" w:color="auto"/>
            </w:tcBorders>
            <w:shd w:val="clear" w:color="auto" w:fill="auto"/>
          </w:tcPr>
          <w:p w:rsidR="004063B1" w:rsidRPr="00EB220F" w:rsidRDefault="002A1601" w:rsidP="004063B1">
            <w:pPr>
              <w:rPr>
                <w:color w:val="000000"/>
              </w:rPr>
            </w:pPr>
            <w:r w:rsidRPr="00EB220F">
              <w:rPr>
                <w:color w:val="000000"/>
              </w:rPr>
              <w:t xml:space="preserve">В </w:t>
            </w:r>
            <w:smartTag w:uri="urn:schemas-microsoft-com:office:smarttags" w:element="metricconverter">
              <w:smartTagPr>
                <w:attr w:name="ProductID" w:val="6 км"/>
              </w:smartTagPr>
              <w:r w:rsidRPr="00EB220F">
                <w:rPr>
                  <w:color w:val="000000"/>
                </w:rPr>
                <w:t>6 км</w:t>
              </w:r>
            </w:smartTag>
            <w:r w:rsidRPr="00EB220F">
              <w:rPr>
                <w:color w:val="000000"/>
              </w:rPr>
              <w:t xml:space="preserve"> к В. от пгт. </w:t>
            </w:r>
            <w:r w:rsidR="004063B1" w:rsidRPr="00EB220F">
              <w:rPr>
                <w:color w:val="000000"/>
              </w:rPr>
              <w:t>Кра</w:t>
            </w:r>
            <w:r w:rsidR="004063B1" w:rsidRPr="00EB220F">
              <w:rPr>
                <w:color w:val="000000"/>
              </w:rPr>
              <w:t>с</w:t>
            </w:r>
            <w:r w:rsidR="004063B1" w:rsidRPr="00EB220F">
              <w:rPr>
                <w:color w:val="000000"/>
              </w:rPr>
              <w:t>нозерское, на правом берегу р. Карасук.</w:t>
            </w:r>
          </w:p>
        </w:tc>
      </w:tr>
      <w:tr w:rsidR="004063B1" w:rsidRPr="00EB220F" w:rsidTr="004063B1">
        <w:trPr>
          <w:trHeight w:val="765"/>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EE361C" w:rsidP="004063B1">
            <w:pPr>
              <w:rPr>
                <w:color w:val="000000"/>
              </w:rPr>
            </w:pPr>
            <w:r w:rsidRPr="00EB220F">
              <w:rPr>
                <w:color w:val="000000"/>
              </w:rPr>
              <w:t>19</w:t>
            </w:r>
          </w:p>
        </w:tc>
        <w:tc>
          <w:tcPr>
            <w:tcW w:w="678" w:type="dxa"/>
            <w:tcBorders>
              <w:top w:val="nil"/>
              <w:left w:val="nil"/>
              <w:bottom w:val="single" w:sz="4" w:space="0" w:color="auto"/>
              <w:right w:val="single" w:sz="4" w:space="0" w:color="auto"/>
            </w:tcBorders>
            <w:shd w:val="clear" w:color="auto" w:fill="auto"/>
          </w:tcPr>
          <w:p w:rsidR="004063B1" w:rsidRPr="00EB220F" w:rsidRDefault="00EE361C" w:rsidP="004063B1">
            <w:pPr>
              <w:rPr>
                <w:color w:val="000000"/>
              </w:rPr>
            </w:pPr>
            <w:r w:rsidRPr="00EB220F">
              <w:rPr>
                <w:color w:val="000000"/>
              </w:rPr>
              <w:t>19</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Большое За</w:t>
            </w:r>
            <w:r w:rsidRPr="00EB220F">
              <w:rPr>
                <w:color w:val="000000"/>
              </w:rPr>
              <w:t>й</w:t>
            </w:r>
            <w:r w:rsidRPr="00EB220F">
              <w:rPr>
                <w:color w:val="000000"/>
              </w:rPr>
              <w:t>мище-1</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Казанак</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Софейков О.В.</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2A1601" w:rsidP="004063B1">
            <w:pPr>
              <w:rPr>
                <w:color w:val="000000"/>
              </w:rPr>
            </w:pPr>
            <w:r w:rsidRPr="00EB220F">
              <w:rPr>
                <w:color w:val="000000"/>
              </w:rPr>
              <w:t xml:space="preserve">В </w:t>
            </w:r>
            <w:smartTag w:uri="urn:schemas-microsoft-com:office:smarttags" w:element="metricconverter">
              <w:smartTagPr>
                <w:attr w:name="ProductID" w:val="4,3 км"/>
              </w:smartTagPr>
              <w:r w:rsidRPr="00EB220F">
                <w:rPr>
                  <w:color w:val="000000"/>
                </w:rPr>
                <w:t>4,3 км</w:t>
              </w:r>
            </w:smartTag>
            <w:r w:rsidRPr="00EB220F">
              <w:rPr>
                <w:color w:val="000000"/>
              </w:rPr>
              <w:t xml:space="preserve"> к З. от с. Каз</w:t>
            </w:r>
            <w:r w:rsidRPr="00EB220F">
              <w:rPr>
                <w:color w:val="000000"/>
              </w:rPr>
              <w:t>а</w:t>
            </w:r>
            <w:r w:rsidRPr="00EB220F">
              <w:rPr>
                <w:color w:val="000000"/>
              </w:rPr>
              <w:t xml:space="preserve">нак, на З. берегу бол. </w:t>
            </w:r>
            <w:r w:rsidR="004063B1" w:rsidRPr="00EB220F">
              <w:rPr>
                <w:color w:val="000000"/>
              </w:rPr>
              <w:t>Большое Займище, на пашне</w:t>
            </w:r>
          </w:p>
        </w:tc>
      </w:tr>
      <w:tr w:rsidR="004063B1" w:rsidRPr="00EB220F" w:rsidTr="004063B1">
        <w:trPr>
          <w:trHeight w:val="765"/>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2</w:t>
            </w:r>
            <w:r w:rsidR="00EE361C" w:rsidRPr="00EB220F">
              <w:rPr>
                <w:color w:val="000000"/>
              </w:rPr>
              <w:t>0</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2</w:t>
            </w:r>
            <w:r w:rsidR="00EE361C" w:rsidRPr="00EB220F">
              <w:rPr>
                <w:color w:val="000000"/>
              </w:rPr>
              <w:t>0</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Большое За</w:t>
            </w:r>
            <w:r w:rsidRPr="00EB220F">
              <w:rPr>
                <w:color w:val="000000"/>
              </w:rPr>
              <w:t>й</w:t>
            </w:r>
            <w:r w:rsidRPr="00EB220F">
              <w:rPr>
                <w:color w:val="000000"/>
              </w:rPr>
              <w:t>мище-2</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Поселение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Казанак</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Софейков О.В.</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2A1601" w:rsidP="004063B1">
            <w:pPr>
              <w:rPr>
                <w:color w:val="000000"/>
              </w:rPr>
            </w:pPr>
            <w:r w:rsidRPr="00EB220F">
              <w:rPr>
                <w:color w:val="000000"/>
              </w:rPr>
              <w:t xml:space="preserve">В </w:t>
            </w:r>
            <w:smartTag w:uri="urn:schemas-microsoft-com:office:smarttags" w:element="metricconverter">
              <w:smartTagPr>
                <w:attr w:name="ProductID" w:val="4,2 км"/>
              </w:smartTagPr>
              <w:r w:rsidRPr="00EB220F">
                <w:rPr>
                  <w:color w:val="000000"/>
                </w:rPr>
                <w:t>4,2 км</w:t>
              </w:r>
            </w:smartTag>
            <w:r w:rsidRPr="00EB220F">
              <w:rPr>
                <w:color w:val="000000"/>
              </w:rPr>
              <w:t xml:space="preserve"> к З. от с. Каз</w:t>
            </w:r>
            <w:r w:rsidRPr="00EB220F">
              <w:rPr>
                <w:color w:val="000000"/>
              </w:rPr>
              <w:t>а</w:t>
            </w:r>
            <w:r w:rsidRPr="00EB220F">
              <w:rPr>
                <w:color w:val="000000"/>
              </w:rPr>
              <w:t xml:space="preserve">нак, на З. берегу бол. </w:t>
            </w:r>
            <w:r w:rsidR="004063B1" w:rsidRPr="00EB220F">
              <w:rPr>
                <w:color w:val="000000"/>
              </w:rPr>
              <w:t>Большое Займище, на пашне</w:t>
            </w:r>
          </w:p>
        </w:tc>
      </w:tr>
      <w:tr w:rsidR="004063B1" w:rsidRPr="00EB220F" w:rsidTr="004063B1">
        <w:trPr>
          <w:trHeight w:val="795"/>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2</w:t>
            </w:r>
            <w:r w:rsidR="00EE361C" w:rsidRPr="00EB220F">
              <w:rPr>
                <w:color w:val="000000"/>
              </w:rPr>
              <w:t>1</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2</w:t>
            </w:r>
            <w:r w:rsidR="00EE361C" w:rsidRPr="00EB220F">
              <w:rPr>
                <w:color w:val="000000"/>
              </w:rPr>
              <w:t>1</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Большое За</w:t>
            </w:r>
            <w:r w:rsidRPr="00EB220F">
              <w:rPr>
                <w:color w:val="000000"/>
              </w:rPr>
              <w:t>й</w:t>
            </w:r>
            <w:r w:rsidRPr="00EB220F">
              <w:rPr>
                <w:color w:val="000000"/>
              </w:rPr>
              <w:t>мище-3</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Казанак</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Софейков О.В.</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Приказ УГО ОКН НСО от </w:t>
            </w:r>
            <w:r w:rsidRPr="00EB220F">
              <w:rPr>
                <w:color w:val="000000"/>
              </w:rPr>
              <w:lastRenderedPageBreak/>
              <w:t>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2A1601" w:rsidP="004063B1">
            <w:pPr>
              <w:rPr>
                <w:color w:val="000000"/>
              </w:rPr>
            </w:pPr>
            <w:r w:rsidRPr="00EB220F">
              <w:rPr>
                <w:color w:val="000000"/>
              </w:rPr>
              <w:lastRenderedPageBreak/>
              <w:t xml:space="preserve">В </w:t>
            </w:r>
            <w:smartTag w:uri="urn:schemas-microsoft-com:office:smarttags" w:element="metricconverter">
              <w:smartTagPr>
                <w:attr w:name="ProductID" w:val="4 км"/>
              </w:smartTagPr>
              <w:r w:rsidRPr="00EB220F">
                <w:rPr>
                  <w:color w:val="000000"/>
                </w:rPr>
                <w:t>4 км</w:t>
              </w:r>
            </w:smartTag>
            <w:r w:rsidRPr="00EB220F">
              <w:rPr>
                <w:color w:val="000000"/>
              </w:rPr>
              <w:t xml:space="preserve"> к СЗ от с. Каз</w:t>
            </w:r>
            <w:r w:rsidRPr="00EB220F">
              <w:rPr>
                <w:color w:val="000000"/>
              </w:rPr>
              <w:t>а</w:t>
            </w:r>
            <w:r w:rsidRPr="00EB220F">
              <w:rPr>
                <w:color w:val="000000"/>
              </w:rPr>
              <w:t xml:space="preserve">нак, на С. берегу бол. </w:t>
            </w:r>
            <w:r w:rsidR="004063B1" w:rsidRPr="00EB220F">
              <w:rPr>
                <w:color w:val="000000"/>
              </w:rPr>
              <w:t xml:space="preserve">Большое Займище, </w:t>
            </w:r>
            <w:r w:rsidR="004063B1" w:rsidRPr="00EB220F">
              <w:rPr>
                <w:color w:val="000000"/>
              </w:rPr>
              <w:lastRenderedPageBreak/>
              <w:t>на пашне</w:t>
            </w:r>
          </w:p>
        </w:tc>
      </w:tr>
      <w:tr w:rsidR="004063B1" w:rsidRPr="00EB220F" w:rsidTr="004063B1">
        <w:trPr>
          <w:trHeight w:val="75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lastRenderedPageBreak/>
              <w:t>2</w:t>
            </w:r>
            <w:r w:rsidR="00EE361C" w:rsidRPr="00EB220F">
              <w:rPr>
                <w:color w:val="000000"/>
              </w:rPr>
              <w:t>2</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2</w:t>
            </w:r>
            <w:r w:rsidR="00EE361C" w:rsidRPr="00EB220F">
              <w:rPr>
                <w:color w:val="000000"/>
              </w:rPr>
              <w:t>2</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Большое За</w:t>
            </w:r>
            <w:r w:rsidRPr="00EB220F">
              <w:rPr>
                <w:color w:val="000000"/>
              </w:rPr>
              <w:t>й</w:t>
            </w:r>
            <w:r w:rsidRPr="00EB220F">
              <w:rPr>
                <w:color w:val="000000"/>
              </w:rPr>
              <w:t>мище-4</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Казанак</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Соловьев А.И.</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2A1601" w:rsidP="004063B1">
            <w:pPr>
              <w:rPr>
                <w:color w:val="000000"/>
              </w:rPr>
            </w:pPr>
            <w:r w:rsidRPr="00EB220F">
              <w:rPr>
                <w:color w:val="000000"/>
              </w:rPr>
              <w:t xml:space="preserve">В </w:t>
            </w:r>
            <w:smartTag w:uri="urn:schemas-microsoft-com:office:smarttags" w:element="metricconverter">
              <w:smartTagPr>
                <w:attr w:name="ProductID" w:val="3,3 км"/>
              </w:smartTagPr>
              <w:r w:rsidRPr="00EB220F">
                <w:rPr>
                  <w:color w:val="000000"/>
                </w:rPr>
                <w:t>3,3 км</w:t>
              </w:r>
            </w:smartTag>
            <w:r w:rsidRPr="00EB220F">
              <w:rPr>
                <w:color w:val="000000"/>
              </w:rPr>
              <w:t xml:space="preserve"> к З. от с. Каз</w:t>
            </w:r>
            <w:r w:rsidRPr="00EB220F">
              <w:rPr>
                <w:color w:val="000000"/>
              </w:rPr>
              <w:t>а</w:t>
            </w:r>
            <w:r w:rsidRPr="00EB220F">
              <w:rPr>
                <w:color w:val="000000"/>
              </w:rPr>
              <w:t xml:space="preserve">нак, на З. берегу бол. </w:t>
            </w:r>
            <w:r w:rsidR="004063B1" w:rsidRPr="00EB220F">
              <w:rPr>
                <w:color w:val="000000"/>
              </w:rPr>
              <w:t>Большое Займище</w:t>
            </w:r>
          </w:p>
        </w:tc>
      </w:tr>
      <w:tr w:rsidR="004063B1" w:rsidRPr="00EB220F" w:rsidTr="004063B1">
        <w:trPr>
          <w:trHeight w:val="1035"/>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2</w:t>
            </w:r>
            <w:r w:rsidR="00EE361C" w:rsidRPr="00EB220F">
              <w:rPr>
                <w:color w:val="000000"/>
              </w:rPr>
              <w:t>3</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2</w:t>
            </w:r>
            <w:r w:rsidR="00EE361C" w:rsidRPr="00EB220F">
              <w:rPr>
                <w:color w:val="000000"/>
              </w:rPr>
              <w:t>3</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Веселовские Курганы</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Веселовское</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Эпоха жел</w:t>
            </w:r>
            <w:r w:rsidRPr="00EB220F">
              <w:rPr>
                <w:color w:val="000000"/>
              </w:rPr>
              <w:t>е</w:t>
            </w:r>
            <w:r w:rsidRPr="00EB220F">
              <w:rPr>
                <w:color w:val="000000"/>
              </w:rPr>
              <w:t>за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Флоринский В.М.</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2A1601" w:rsidP="004063B1">
            <w:pPr>
              <w:rPr>
                <w:color w:val="000000"/>
              </w:rPr>
            </w:pPr>
            <w:r w:rsidRPr="00EB220F">
              <w:rPr>
                <w:color w:val="000000"/>
              </w:rPr>
              <w:t xml:space="preserve">В </w:t>
            </w:r>
            <w:smartTag w:uri="urn:schemas-microsoft-com:office:smarttags" w:element="metricconverter">
              <w:smartTagPr>
                <w:attr w:name="ProductID" w:val="0,86 км"/>
              </w:smartTagPr>
              <w:r w:rsidRPr="00EB220F">
                <w:rPr>
                  <w:color w:val="000000"/>
                </w:rPr>
                <w:t>0,86 км</w:t>
              </w:r>
            </w:smartTag>
            <w:r w:rsidRPr="00EB220F">
              <w:rPr>
                <w:color w:val="000000"/>
              </w:rPr>
              <w:t xml:space="preserve"> к ВСВ от Ю. окраины с. Веселовское, в </w:t>
            </w:r>
            <w:smartTag w:uri="urn:schemas-microsoft-com:office:smarttags" w:element="metricconverter">
              <w:smartTagPr>
                <w:attr w:name="ProductID" w:val="0,44 км"/>
              </w:smartTagPr>
              <w:r w:rsidRPr="00EB220F">
                <w:rPr>
                  <w:color w:val="000000"/>
                </w:rPr>
                <w:t>0,44 км</w:t>
              </w:r>
            </w:smartTag>
            <w:r w:rsidRPr="00EB220F">
              <w:rPr>
                <w:color w:val="000000"/>
              </w:rPr>
              <w:t xml:space="preserve"> к ЮВ от авт</w:t>
            </w:r>
            <w:r w:rsidRPr="00EB220F">
              <w:rPr>
                <w:color w:val="000000"/>
              </w:rPr>
              <w:t>о</w:t>
            </w:r>
            <w:r w:rsidRPr="00EB220F">
              <w:rPr>
                <w:color w:val="000000"/>
              </w:rPr>
              <w:t xml:space="preserve">дороги «Новосибирск-Павлодар», на пашне, в </w:t>
            </w:r>
            <w:smartTag w:uri="urn:schemas-microsoft-com:office:smarttags" w:element="metricconverter">
              <w:smartTagPr>
                <w:attr w:name="ProductID" w:val="45 м"/>
              </w:smartTagPr>
              <w:r w:rsidRPr="00EB220F">
                <w:rPr>
                  <w:color w:val="000000"/>
                </w:rPr>
                <w:t>45 м</w:t>
              </w:r>
            </w:smartTag>
            <w:r w:rsidRPr="00EB220F">
              <w:rPr>
                <w:color w:val="000000"/>
              </w:rPr>
              <w:t xml:space="preserve"> к ЮВ от лесопол</w:t>
            </w:r>
            <w:r w:rsidRPr="00EB220F">
              <w:rPr>
                <w:color w:val="000000"/>
              </w:rPr>
              <w:t>о</w:t>
            </w:r>
            <w:r w:rsidRPr="00EB220F">
              <w:rPr>
                <w:color w:val="000000"/>
              </w:rPr>
              <w:t>сы</w:t>
            </w:r>
          </w:p>
        </w:tc>
      </w:tr>
      <w:tr w:rsidR="004063B1" w:rsidRPr="00EB220F" w:rsidTr="004063B1">
        <w:trPr>
          <w:trHeight w:val="1320"/>
        </w:trPr>
        <w:tc>
          <w:tcPr>
            <w:tcW w:w="586" w:type="dxa"/>
            <w:tcBorders>
              <w:top w:val="single" w:sz="4" w:space="0" w:color="auto"/>
              <w:left w:val="single" w:sz="4"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2</w:t>
            </w:r>
            <w:r w:rsidR="00EE361C" w:rsidRPr="00EB220F">
              <w:rPr>
                <w:color w:val="000000"/>
              </w:rPr>
              <w:t>4</w:t>
            </w:r>
          </w:p>
        </w:tc>
        <w:tc>
          <w:tcPr>
            <w:tcW w:w="678"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2</w:t>
            </w:r>
            <w:r w:rsidR="00EE361C" w:rsidRPr="00EB220F">
              <w:rPr>
                <w:color w:val="000000"/>
              </w:rPr>
              <w:t>4</w:t>
            </w:r>
          </w:p>
        </w:tc>
        <w:tc>
          <w:tcPr>
            <w:tcW w:w="1991"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Гербаевские Курганы</w:t>
            </w:r>
          </w:p>
        </w:tc>
        <w:tc>
          <w:tcPr>
            <w:tcW w:w="144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Гербаево</w:t>
            </w:r>
          </w:p>
        </w:tc>
        <w:tc>
          <w:tcPr>
            <w:tcW w:w="151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Флоринский В.М.</w:t>
            </w:r>
          </w:p>
        </w:tc>
        <w:tc>
          <w:tcPr>
            <w:tcW w:w="95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single" w:sz="4" w:space="0" w:color="auto"/>
              <w:left w:val="nil"/>
              <w:bottom w:val="single" w:sz="4" w:space="0" w:color="auto"/>
              <w:right w:val="single" w:sz="4" w:space="0" w:color="auto"/>
            </w:tcBorders>
            <w:shd w:val="clear" w:color="auto" w:fill="auto"/>
          </w:tcPr>
          <w:p w:rsidR="004063B1" w:rsidRPr="00EB220F" w:rsidRDefault="002A1601" w:rsidP="004063B1">
            <w:pPr>
              <w:rPr>
                <w:color w:val="000000"/>
              </w:rPr>
            </w:pPr>
            <w:r w:rsidRPr="00EB220F">
              <w:rPr>
                <w:color w:val="000000"/>
              </w:rPr>
              <w:t xml:space="preserve">Одна насыпь в </w:t>
            </w:r>
            <w:smartTag w:uri="urn:schemas-microsoft-com:office:smarttags" w:element="metricconverter">
              <w:smartTagPr>
                <w:attr w:name="ProductID" w:val="0,5 км"/>
              </w:smartTagPr>
              <w:r w:rsidRPr="00EB220F">
                <w:rPr>
                  <w:color w:val="000000"/>
                </w:rPr>
                <w:t>0,5 км</w:t>
              </w:r>
            </w:smartTag>
            <w:r w:rsidRPr="00EB220F">
              <w:rPr>
                <w:color w:val="000000"/>
              </w:rPr>
              <w:t xml:space="preserve"> к ССЗ от МТС с. Герба</w:t>
            </w:r>
            <w:r w:rsidRPr="00EB220F">
              <w:rPr>
                <w:color w:val="000000"/>
              </w:rPr>
              <w:t>е</w:t>
            </w:r>
            <w:r w:rsidRPr="00EB220F">
              <w:rPr>
                <w:color w:val="000000"/>
              </w:rPr>
              <w:t>во, на З. оконечности с</w:t>
            </w:r>
            <w:r w:rsidRPr="00EB220F">
              <w:rPr>
                <w:color w:val="000000"/>
              </w:rPr>
              <w:t>е</w:t>
            </w:r>
            <w:r w:rsidRPr="00EB220F">
              <w:rPr>
                <w:color w:val="000000"/>
              </w:rPr>
              <w:t xml:space="preserve">ла. </w:t>
            </w:r>
            <w:r w:rsidR="004063B1" w:rsidRPr="00EB220F">
              <w:rPr>
                <w:color w:val="000000"/>
              </w:rPr>
              <w:t>Три других насыпи, описанные Флоринским вновь открыты А.В. Матвеевым как памя</w:t>
            </w:r>
            <w:r w:rsidR="004063B1" w:rsidRPr="00EB220F">
              <w:rPr>
                <w:color w:val="000000"/>
              </w:rPr>
              <w:t>т</w:t>
            </w:r>
            <w:r w:rsidR="004063B1" w:rsidRPr="00EB220F">
              <w:rPr>
                <w:color w:val="000000"/>
              </w:rPr>
              <w:t xml:space="preserve">ники Разбойное-1 </w:t>
            </w:r>
            <w:r w:rsidR="004063B1" w:rsidRPr="00EB220F">
              <w:rPr>
                <w:color w:val="000000"/>
              </w:rPr>
              <w:lastRenderedPageBreak/>
              <w:t>и 3</w:t>
            </w:r>
          </w:p>
        </w:tc>
      </w:tr>
      <w:tr w:rsidR="004063B1" w:rsidRPr="00EB220F" w:rsidTr="004063B1">
        <w:trPr>
          <w:trHeight w:val="795"/>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lastRenderedPageBreak/>
              <w:t>2</w:t>
            </w:r>
            <w:r w:rsidR="00EE361C" w:rsidRPr="00EB220F">
              <w:rPr>
                <w:color w:val="000000"/>
              </w:rPr>
              <w:t>5</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2</w:t>
            </w:r>
            <w:r w:rsidR="00EE361C" w:rsidRPr="00EB220F">
              <w:rPr>
                <w:color w:val="000000"/>
              </w:rPr>
              <w:t>5</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Горькое Озеро-1</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Колыбелька</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Софейков О.В.</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3,8 км"/>
              </w:smartTagPr>
              <w:r w:rsidRPr="00EB220F">
                <w:rPr>
                  <w:color w:val="000000"/>
                </w:rPr>
                <w:t>3,8 км</w:t>
              </w:r>
            </w:smartTag>
            <w:r w:rsidRPr="00EB220F">
              <w:rPr>
                <w:color w:val="000000"/>
              </w:rPr>
              <w:t xml:space="preserve"> к СВ от с. К</w:t>
            </w:r>
            <w:r w:rsidRPr="00EB220F">
              <w:rPr>
                <w:color w:val="000000"/>
              </w:rPr>
              <w:t>о</w:t>
            </w:r>
            <w:r w:rsidRPr="00EB220F">
              <w:rPr>
                <w:color w:val="000000"/>
              </w:rPr>
              <w:t xml:space="preserve">лыбелька, в </w:t>
            </w:r>
            <w:smartTag w:uri="urn:schemas-microsoft-com:office:smarttags" w:element="metricconverter">
              <w:smartTagPr>
                <w:attr w:name="ProductID" w:val="4,5 км"/>
              </w:smartTagPr>
              <w:r w:rsidRPr="00EB220F">
                <w:rPr>
                  <w:color w:val="000000"/>
                </w:rPr>
                <w:t>4,5 км</w:t>
              </w:r>
            </w:smartTag>
            <w:r w:rsidRPr="00EB220F">
              <w:rPr>
                <w:color w:val="000000"/>
              </w:rPr>
              <w:t xml:space="preserve"> к ЮЗ от п. Ленинградский, в </w:t>
            </w:r>
            <w:smartTag w:uri="urn:schemas-microsoft-com:office:smarttags" w:element="metricconverter">
              <w:smartTagPr>
                <w:attr w:name="ProductID" w:val="0,5 км"/>
              </w:smartTagPr>
              <w:r w:rsidRPr="00EB220F">
                <w:rPr>
                  <w:color w:val="000000"/>
                </w:rPr>
                <w:t>0,5 км</w:t>
              </w:r>
            </w:smartTag>
            <w:r w:rsidRPr="00EB220F">
              <w:rPr>
                <w:color w:val="000000"/>
              </w:rPr>
              <w:t xml:space="preserve"> к ЮЮЗ от оз. Горькое</w:t>
            </w:r>
          </w:p>
        </w:tc>
      </w:tr>
      <w:tr w:rsidR="004063B1" w:rsidRPr="00EB220F" w:rsidTr="004063B1">
        <w:trPr>
          <w:trHeight w:val="795"/>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2</w:t>
            </w:r>
            <w:r w:rsidR="00EE361C" w:rsidRPr="00EB220F">
              <w:rPr>
                <w:color w:val="000000"/>
              </w:rPr>
              <w:t>6</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2</w:t>
            </w:r>
            <w:r w:rsidR="00EE361C" w:rsidRPr="00EB220F">
              <w:rPr>
                <w:color w:val="000000"/>
              </w:rPr>
              <w:t>6</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Гусиное Озеро-1</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Колыбелька</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Софейков О.В.</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2,3 км"/>
              </w:smartTagPr>
              <w:r w:rsidRPr="00EB220F">
                <w:rPr>
                  <w:color w:val="000000"/>
                </w:rPr>
                <w:t>2,3 км</w:t>
              </w:r>
            </w:smartTag>
            <w:r w:rsidRPr="00EB220F">
              <w:rPr>
                <w:color w:val="000000"/>
              </w:rPr>
              <w:t xml:space="preserve"> к ЮЗ от с. К</w:t>
            </w:r>
            <w:r w:rsidRPr="00EB220F">
              <w:rPr>
                <w:color w:val="000000"/>
              </w:rPr>
              <w:t>о</w:t>
            </w:r>
            <w:r w:rsidRPr="00EB220F">
              <w:rPr>
                <w:color w:val="000000"/>
              </w:rPr>
              <w:t xml:space="preserve">лыбелька, в </w:t>
            </w:r>
            <w:smartTag w:uri="urn:schemas-microsoft-com:office:smarttags" w:element="metricconverter">
              <w:smartTagPr>
                <w:attr w:name="ProductID" w:val="1,5 км"/>
              </w:smartTagPr>
              <w:r w:rsidRPr="00EB220F">
                <w:rPr>
                  <w:color w:val="000000"/>
                </w:rPr>
                <w:t>1,5 км</w:t>
              </w:r>
            </w:smartTag>
            <w:r w:rsidRPr="00EB220F">
              <w:rPr>
                <w:color w:val="000000"/>
              </w:rPr>
              <w:t xml:space="preserve"> к ЮВ от пункта триангуляции, в </w:t>
            </w:r>
            <w:smartTag w:uri="urn:schemas-microsoft-com:office:smarttags" w:element="metricconverter">
              <w:smartTagPr>
                <w:attr w:name="ProductID" w:val="0,7 км"/>
              </w:smartTagPr>
              <w:r w:rsidRPr="00EB220F">
                <w:rPr>
                  <w:color w:val="000000"/>
                </w:rPr>
                <w:t>0,7 км</w:t>
              </w:r>
            </w:smartTag>
            <w:r w:rsidRPr="00EB220F">
              <w:rPr>
                <w:color w:val="000000"/>
              </w:rPr>
              <w:t xml:space="preserve"> к ЮВ от оз. Г</w:t>
            </w:r>
            <w:r w:rsidRPr="00EB220F">
              <w:rPr>
                <w:color w:val="000000"/>
              </w:rPr>
              <w:t>у</w:t>
            </w:r>
            <w:r w:rsidRPr="00EB220F">
              <w:rPr>
                <w:color w:val="000000"/>
              </w:rPr>
              <w:t>синое</w:t>
            </w:r>
          </w:p>
        </w:tc>
      </w:tr>
      <w:tr w:rsidR="004063B1" w:rsidRPr="00EB220F" w:rsidTr="004063B1">
        <w:trPr>
          <w:trHeight w:val="78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2</w:t>
            </w:r>
            <w:r w:rsidR="00EE361C" w:rsidRPr="00EB220F">
              <w:rPr>
                <w:color w:val="000000"/>
              </w:rPr>
              <w:t>7</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2</w:t>
            </w:r>
            <w:r w:rsidR="00EE361C" w:rsidRPr="00EB220F">
              <w:rPr>
                <w:color w:val="000000"/>
              </w:rPr>
              <w:t>7</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Гусиное Озеро-2</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Колыбелька</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Софейков О.В.</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2A1601" w:rsidP="004063B1">
            <w:pPr>
              <w:rPr>
                <w:color w:val="000000"/>
              </w:rPr>
            </w:pPr>
            <w:r w:rsidRPr="00EB220F">
              <w:rPr>
                <w:color w:val="000000"/>
              </w:rPr>
              <w:t xml:space="preserve">В </w:t>
            </w:r>
            <w:smartTag w:uri="urn:schemas-microsoft-com:office:smarttags" w:element="metricconverter">
              <w:smartTagPr>
                <w:attr w:name="ProductID" w:val="2,6 км"/>
              </w:smartTagPr>
              <w:r w:rsidRPr="00EB220F">
                <w:rPr>
                  <w:color w:val="000000"/>
                </w:rPr>
                <w:t>2,6 км</w:t>
              </w:r>
            </w:smartTag>
            <w:r w:rsidRPr="00EB220F">
              <w:rPr>
                <w:color w:val="000000"/>
              </w:rPr>
              <w:t xml:space="preserve"> к ЮЗ от с. К</w:t>
            </w:r>
            <w:r w:rsidRPr="00EB220F">
              <w:rPr>
                <w:color w:val="000000"/>
              </w:rPr>
              <w:t>о</w:t>
            </w:r>
            <w:r w:rsidRPr="00EB220F">
              <w:rPr>
                <w:color w:val="000000"/>
              </w:rPr>
              <w:t xml:space="preserve">лыбелька, в </w:t>
            </w:r>
            <w:smartTag w:uri="urn:schemas-microsoft-com:office:smarttags" w:element="metricconverter">
              <w:smartTagPr>
                <w:attr w:name="ProductID" w:val="0,4 км"/>
              </w:smartTagPr>
              <w:r w:rsidRPr="00EB220F">
                <w:rPr>
                  <w:color w:val="000000"/>
                </w:rPr>
                <w:t>0,4 км</w:t>
              </w:r>
            </w:smartTag>
            <w:r w:rsidRPr="00EB220F">
              <w:rPr>
                <w:color w:val="000000"/>
              </w:rPr>
              <w:t xml:space="preserve"> к С. от оз. Гусиное, на гриве, на пашне</w:t>
            </w:r>
          </w:p>
        </w:tc>
      </w:tr>
      <w:tr w:rsidR="004063B1" w:rsidRPr="00EB220F" w:rsidTr="004063B1">
        <w:trPr>
          <w:trHeight w:val="765"/>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94205D" w:rsidP="004063B1">
            <w:pPr>
              <w:rPr>
                <w:color w:val="000000"/>
              </w:rPr>
            </w:pPr>
            <w:r w:rsidRPr="00EB220F">
              <w:rPr>
                <w:color w:val="000000"/>
              </w:rPr>
              <w:t>2</w:t>
            </w:r>
            <w:r w:rsidR="00EE361C" w:rsidRPr="00EB220F">
              <w:rPr>
                <w:color w:val="000000"/>
              </w:rPr>
              <w:t>8</w:t>
            </w:r>
          </w:p>
        </w:tc>
        <w:tc>
          <w:tcPr>
            <w:tcW w:w="678" w:type="dxa"/>
            <w:tcBorders>
              <w:top w:val="nil"/>
              <w:left w:val="nil"/>
              <w:bottom w:val="single" w:sz="4" w:space="0" w:color="auto"/>
              <w:right w:val="single" w:sz="4" w:space="0" w:color="auto"/>
            </w:tcBorders>
            <w:shd w:val="clear" w:color="auto" w:fill="auto"/>
          </w:tcPr>
          <w:p w:rsidR="004063B1" w:rsidRPr="00EB220F" w:rsidRDefault="00EE361C" w:rsidP="004063B1">
            <w:pPr>
              <w:rPr>
                <w:color w:val="000000"/>
              </w:rPr>
            </w:pPr>
            <w:r w:rsidRPr="00EB220F">
              <w:rPr>
                <w:color w:val="000000"/>
              </w:rPr>
              <w:t>28</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Гусиное Озеро-3</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Одиночный курган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Колыбелька</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Софейков О.В.</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2A1601" w:rsidP="004063B1">
            <w:pPr>
              <w:rPr>
                <w:color w:val="000000"/>
              </w:rPr>
            </w:pPr>
            <w:r w:rsidRPr="00EB220F">
              <w:rPr>
                <w:color w:val="000000"/>
              </w:rPr>
              <w:t xml:space="preserve">В </w:t>
            </w:r>
            <w:smartTag w:uri="urn:schemas-microsoft-com:office:smarttags" w:element="metricconverter">
              <w:smartTagPr>
                <w:attr w:name="ProductID" w:val="4,1 км"/>
              </w:smartTagPr>
              <w:r w:rsidRPr="00EB220F">
                <w:rPr>
                  <w:color w:val="000000"/>
                </w:rPr>
                <w:t>4,1 км</w:t>
              </w:r>
            </w:smartTag>
            <w:r w:rsidRPr="00EB220F">
              <w:rPr>
                <w:color w:val="000000"/>
              </w:rPr>
              <w:t xml:space="preserve"> к ЮЗ от с. К</w:t>
            </w:r>
            <w:r w:rsidRPr="00EB220F">
              <w:rPr>
                <w:color w:val="000000"/>
              </w:rPr>
              <w:t>о</w:t>
            </w:r>
            <w:r w:rsidRPr="00EB220F">
              <w:rPr>
                <w:color w:val="000000"/>
              </w:rPr>
              <w:t xml:space="preserve">лыбелька, в </w:t>
            </w:r>
            <w:smartTag w:uri="urn:schemas-microsoft-com:office:smarttags" w:element="metricconverter">
              <w:smartTagPr>
                <w:attr w:name="ProductID" w:val="0,25 км"/>
              </w:smartTagPr>
              <w:r w:rsidRPr="00EB220F">
                <w:rPr>
                  <w:color w:val="000000"/>
                </w:rPr>
                <w:t>0,25 км</w:t>
              </w:r>
            </w:smartTag>
            <w:r w:rsidRPr="00EB220F">
              <w:rPr>
                <w:color w:val="000000"/>
              </w:rPr>
              <w:t xml:space="preserve"> к Ю. от оз. Гусиное, на гриве, на пашне</w:t>
            </w:r>
          </w:p>
        </w:tc>
      </w:tr>
      <w:tr w:rsidR="004063B1" w:rsidRPr="00EB220F" w:rsidTr="004063B1">
        <w:trPr>
          <w:trHeight w:val="795"/>
        </w:trPr>
        <w:tc>
          <w:tcPr>
            <w:tcW w:w="586" w:type="dxa"/>
            <w:tcBorders>
              <w:top w:val="single" w:sz="4" w:space="0" w:color="auto"/>
              <w:left w:val="single" w:sz="4" w:space="0" w:color="auto"/>
              <w:bottom w:val="single" w:sz="4" w:space="0" w:color="auto"/>
              <w:right w:val="single" w:sz="4" w:space="0" w:color="auto"/>
            </w:tcBorders>
            <w:shd w:val="clear" w:color="auto" w:fill="auto"/>
          </w:tcPr>
          <w:p w:rsidR="004063B1" w:rsidRPr="00EB220F" w:rsidRDefault="00194707" w:rsidP="004063B1">
            <w:pPr>
              <w:rPr>
                <w:color w:val="000000"/>
              </w:rPr>
            </w:pPr>
            <w:r w:rsidRPr="00EB220F">
              <w:rPr>
                <w:color w:val="000000"/>
              </w:rPr>
              <w:lastRenderedPageBreak/>
              <w:t>29</w:t>
            </w:r>
          </w:p>
        </w:tc>
        <w:tc>
          <w:tcPr>
            <w:tcW w:w="678" w:type="dxa"/>
            <w:tcBorders>
              <w:top w:val="single" w:sz="4" w:space="0" w:color="auto"/>
              <w:left w:val="nil"/>
              <w:bottom w:val="single" w:sz="4" w:space="0" w:color="auto"/>
              <w:right w:val="single" w:sz="4" w:space="0" w:color="auto"/>
            </w:tcBorders>
            <w:shd w:val="clear" w:color="auto" w:fill="auto"/>
          </w:tcPr>
          <w:p w:rsidR="004063B1" w:rsidRPr="00EB220F" w:rsidRDefault="00194707" w:rsidP="004063B1">
            <w:pPr>
              <w:rPr>
                <w:color w:val="000000"/>
              </w:rPr>
            </w:pPr>
            <w:r w:rsidRPr="00EB220F">
              <w:rPr>
                <w:color w:val="000000"/>
              </w:rPr>
              <w:t>29</w:t>
            </w:r>
          </w:p>
        </w:tc>
        <w:tc>
          <w:tcPr>
            <w:tcW w:w="1991"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Демидов Омут-1</w:t>
            </w:r>
          </w:p>
        </w:tc>
        <w:tc>
          <w:tcPr>
            <w:tcW w:w="144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Поселение </w:t>
            </w:r>
          </w:p>
        </w:tc>
        <w:tc>
          <w:tcPr>
            <w:tcW w:w="198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Нижнечер</w:t>
            </w:r>
            <w:r w:rsidRPr="00EB220F">
              <w:rPr>
                <w:color w:val="000000"/>
              </w:rPr>
              <w:t>е</w:t>
            </w:r>
            <w:r w:rsidRPr="00EB220F">
              <w:rPr>
                <w:color w:val="000000"/>
              </w:rPr>
              <w:t>мошное</w:t>
            </w:r>
          </w:p>
        </w:tc>
        <w:tc>
          <w:tcPr>
            <w:tcW w:w="151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IX-VII вв. до н. э.</w:t>
            </w:r>
          </w:p>
        </w:tc>
        <w:tc>
          <w:tcPr>
            <w:tcW w:w="172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Колонцов С.В.</w:t>
            </w:r>
          </w:p>
        </w:tc>
        <w:tc>
          <w:tcPr>
            <w:tcW w:w="95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3,5 км"/>
              </w:smartTagPr>
              <w:r w:rsidRPr="00EB220F">
                <w:rPr>
                  <w:color w:val="000000"/>
                </w:rPr>
                <w:t>3,5 км</w:t>
              </w:r>
            </w:smartTag>
            <w:r w:rsidRPr="00EB220F">
              <w:rPr>
                <w:color w:val="000000"/>
              </w:rPr>
              <w:t xml:space="preserve"> к ЗЮЗ от с. Локтенок, в </w:t>
            </w:r>
            <w:smartTag w:uri="urn:schemas-microsoft-com:office:smarttags" w:element="metricconverter">
              <w:smartTagPr>
                <w:attr w:name="ProductID" w:val="3 км"/>
              </w:smartTagPr>
              <w:r w:rsidRPr="00EB220F">
                <w:rPr>
                  <w:color w:val="000000"/>
                </w:rPr>
                <w:t>3 км</w:t>
              </w:r>
            </w:smartTag>
            <w:r w:rsidRPr="00EB220F">
              <w:rPr>
                <w:color w:val="000000"/>
              </w:rPr>
              <w:t xml:space="preserve"> к ЮВ от с. Нижнечеремошное, на правом берегу р. К</w:t>
            </w:r>
            <w:r w:rsidRPr="00EB220F">
              <w:rPr>
                <w:color w:val="000000"/>
              </w:rPr>
              <w:t>а</w:t>
            </w:r>
            <w:r w:rsidRPr="00EB220F">
              <w:rPr>
                <w:color w:val="000000"/>
              </w:rPr>
              <w:t>расук</w:t>
            </w:r>
          </w:p>
        </w:tc>
      </w:tr>
      <w:tr w:rsidR="004063B1" w:rsidRPr="00EB220F" w:rsidTr="004063B1">
        <w:trPr>
          <w:trHeight w:val="1065"/>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3</w:t>
            </w:r>
            <w:r w:rsidR="00194707" w:rsidRPr="00EB220F">
              <w:rPr>
                <w:color w:val="000000"/>
              </w:rPr>
              <w:t>0</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3</w:t>
            </w:r>
            <w:r w:rsidR="00194707" w:rsidRPr="00EB220F">
              <w:rPr>
                <w:color w:val="000000"/>
              </w:rPr>
              <w:t>0</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Демидов Омут-2</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Поселение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Нижнечер</w:t>
            </w:r>
            <w:r w:rsidRPr="00EB220F">
              <w:rPr>
                <w:color w:val="000000"/>
              </w:rPr>
              <w:t>е</w:t>
            </w:r>
            <w:r w:rsidRPr="00EB220F">
              <w:rPr>
                <w:color w:val="000000"/>
              </w:rPr>
              <w:t>мошное</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Эпоха н</w:t>
            </w:r>
            <w:r w:rsidRPr="00EB220F">
              <w:rPr>
                <w:color w:val="000000"/>
              </w:rPr>
              <w:t>е</w:t>
            </w:r>
            <w:r w:rsidRPr="00EB220F">
              <w:rPr>
                <w:color w:val="000000"/>
              </w:rPr>
              <w:t>олита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Софейков О.В.</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3,5 км"/>
              </w:smartTagPr>
              <w:r w:rsidRPr="00EB220F">
                <w:rPr>
                  <w:color w:val="000000"/>
                </w:rPr>
                <w:t>3,5 км</w:t>
              </w:r>
            </w:smartTag>
            <w:r w:rsidRPr="00EB220F">
              <w:rPr>
                <w:color w:val="000000"/>
              </w:rPr>
              <w:t xml:space="preserve"> к ЗЮЗ от с. Локтенок, в </w:t>
            </w:r>
            <w:smartTag w:uri="urn:schemas-microsoft-com:office:smarttags" w:element="metricconverter">
              <w:smartTagPr>
                <w:attr w:name="ProductID" w:val="3 км"/>
              </w:smartTagPr>
              <w:r w:rsidRPr="00EB220F">
                <w:rPr>
                  <w:color w:val="000000"/>
                </w:rPr>
                <w:t>3 км</w:t>
              </w:r>
            </w:smartTag>
            <w:r w:rsidRPr="00EB220F">
              <w:rPr>
                <w:color w:val="000000"/>
              </w:rPr>
              <w:t xml:space="preserve"> к ЮВ от с. Нижнечеремошное, на правом берегу р. К</w:t>
            </w:r>
            <w:r w:rsidRPr="00EB220F">
              <w:rPr>
                <w:color w:val="000000"/>
              </w:rPr>
              <w:t>а</w:t>
            </w:r>
            <w:r w:rsidRPr="00EB220F">
              <w:rPr>
                <w:color w:val="000000"/>
              </w:rPr>
              <w:t xml:space="preserve">расук, в </w:t>
            </w:r>
            <w:smartTag w:uri="urn:schemas-microsoft-com:office:smarttags" w:element="metricconverter">
              <w:smartTagPr>
                <w:attr w:name="ProductID" w:val="30 м"/>
              </w:smartTagPr>
              <w:r w:rsidRPr="00EB220F">
                <w:rPr>
                  <w:color w:val="000000"/>
                </w:rPr>
                <w:t>30 м</w:t>
              </w:r>
            </w:smartTag>
            <w:r w:rsidRPr="00EB220F">
              <w:rPr>
                <w:color w:val="000000"/>
              </w:rPr>
              <w:t xml:space="preserve"> к западу от поселения Демидов Омут-2</w:t>
            </w:r>
          </w:p>
        </w:tc>
      </w:tr>
      <w:tr w:rsidR="004063B1" w:rsidRPr="00EB220F" w:rsidTr="004063B1">
        <w:trPr>
          <w:trHeight w:val="795"/>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3</w:t>
            </w:r>
            <w:r w:rsidR="00194707" w:rsidRPr="00EB220F">
              <w:rPr>
                <w:color w:val="000000"/>
              </w:rPr>
              <w:t>1</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3</w:t>
            </w:r>
            <w:r w:rsidR="00194707" w:rsidRPr="00EB220F">
              <w:rPr>
                <w:color w:val="000000"/>
              </w:rPr>
              <w:t>1</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Кабанье Озеро-1</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Одиночный курган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Урюпино</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Софейков О.В.</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1,2 км"/>
              </w:smartTagPr>
              <w:r w:rsidRPr="00EB220F">
                <w:rPr>
                  <w:color w:val="000000"/>
                </w:rPr>
                <w:t>1,2 км</w:t>
              </w:r>
            </w:smartTag>
            <w:r w:rsidRPr="00EB220F">
              <w:rPr>
                <w:color w:val="000000"/>
              </w:rPr>
              <w:t xml:space="preserve"> к СВ от с. Урюпино, в </w:t>
            </w:r>
            <w:smartTag w:uri="urn:schemas-microsoft-com:office:smarttags" w:element="metricconverter">
              <w:smartTagPr>
                <w:attr w:name="ProductID" w:val="0,4 км"/>
              </w:smartTagPr>
              <w:r w:rsidRPr="00EB220F">
                <w:rPr>
                  <w:color w:val="000000"/>
                </w:rPr>
                <w:t>0,4 км</w:t>
              </w:r>
            </w:smartTag>
            <w:r w:rsidRPr="00EB220F">
              <w:rPr>
                <w:color w:val="000000"/>
              </w:rPr>
              <w:t xml:space="preserve"> к СВ от оз. Кабанье, на гриве, на пашне</w:t>
            </w:r>
          </w:p>
        </w:tc>
      </w:tr>
      <w:tr w:rsidR="004063B1" w:rsidRPr="00EB220F" w:rsidTr="004063B1">
        <w:trPr>
          <w:trHeight w:val="825"/>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3</w:t>
            </w:r>
            <w:r w:rsidR="00194707" w:rsidRPr="00EB220F">
              <w:rPr>
                <w:color w:val="000000"/>
              </w:rPr>
              <w:t>2</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3</w:t>
            </w:r>
            <w:r w:rsidR="00194707" w:rsidRPr="00EB220F">
              <w:rPr>
                <w:color w:val="000000"/>
              </w:rPr>
              <w:t>2</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Кайгородка-1</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Поселение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 Кайгородский</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Молодин В.И.</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На правом берегу р.Карасук, к ЮЗ от п.Кайгородский, в </w:t>
            </w:r>
            <w:smartTag w:uri="urn:schemas-microsoft-com:office:smarttags" w:element="metricconverter">
              <w:smartTagPr>
                <w:attr w:name="ProductID" w:val="2,5 км"/>
              </w:smartTagPr>
              <w:r w:rsidRPr="00EB220F">
                <w:rPr>
                  <w:color w:val="000000"/>
                </w:rPr>
                <w:t>2,5 км</w:t>
              </w:r>
            </w:smartTag>
            <w:r w:rsidRPr="00EB220F">
              <w:rPr>
                <w:color w:val="000000"/>
              </w:rPr>
              <w:t xml:space="preserve"> к Ю от шоссе Нов</w:t>
            </w:r>
            <w:r w:rsidRPr="00EB220F">
              <w:rPr>
                <w:color w:val="000000"/>
              </w:rPr>
              <w:t>о</w:t>
            </w:r>
            <w:r w:rsidRPr="00EB220F">
              <w:rPr>
                <w:color w:val="000000"/>
              </w:rPr>
              <w:t>сибирск-Карасук</w:t>
            </w:r>
          </w:p>
        </w:tc>
      </w:tr>
      <w:tr w:rsidR="004063B1" w:rsidRPr="00EB220F" w:rsidTr="004063B1">
        <w:trPr>
          <w:trHeight w:val="78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3</w:t>
            </w:r>
            <w:r w:rsidR="00194707" w:rsidRPr="00EB220F">
              <w:rPr>
                <w:color w:val="000000"/>
              </w:rPr>
              <w:t>3</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3</w:t>
            </w:r>
            <w:r w:rsidR="00194707" w:rsidRPr="00EB220F">
              <w:rPr>
                <w:color w:val="000000"/>
              </w:rPr>
              <w:t>3</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Калиберная Гр</w:t>
            </w:r>
            <w:r w:rsidRPr="00EB220F">
              <w:rPr>
                <w:color w:val="000000"/>
              </w:rPr>
              <w:t>и</w:t>
            </w:r>
            <w:r w:rsidRPr="00EB220F">
              <w:rPr>
                <w:color w:val="000000"/>
              </w:rPr>
              <w:t>ва-1</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 Кайгородский</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Гутов Е.А.</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Приказ УГО ОКН НСО от </w:t>
            </w:r>
            <w:r w:rsidRPr="00EB220F">
              <w:rPr>
                <w:color w:val="000000"/>
              </w:rPr>
              <w:lastRenderedPageBreak/>
              <w:t>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2A1601" w:rsidP="004063B1">
            <w:pPr>
              <w:rPr>
                <w:color w:val="000000"/>
              </w:rPr>
            </w:pPr>
            <w:r w:rsidRPr="00EB220F">
              <w:rPr>
                <w:color w:val="000000"/>
              </w:rPr>
              <w:lastRenderedPageBreak/>
              <w:t xml:space="preserve">В </w:t>
            </w:r>
            <w:smartTag w:uri="urn:schemas-microsoft-com:office:smarttags" w:element="metricconverter">
              <w:smartTagPr>
                <w:attr w:name="ProductID" w:val="2,5 км"/>
              </w:smartTagPr>
              <w:r w:rsidRPr="00EB220F">
                <w:rPr>
                  <w:color w:val="000000"/>
                </w:rPr>
                <w:t>2,5 км</w:t>
              </w:r>
            </w:smartTag>
            <w:r w:rsidRPr="00EB220F">
              <w:rPr>
                <w:color w:val="000000"/>
              </w:rPr>
              <w:t xml:space="preserve"> к З. от п. Кайг</w:t>
            </w:r>
            <w:r w:rsidRPr="00EB220F">
              <w:rPr>
                <w:color w:val="000000"/>
              </w:rPr>
              <w:t>о</w:t>
            </w:r>
            <w:r w:rsidRPr="00EB220F">
              <w:rPr>
                <w:color w:val="000000"/>
              </w:rPr>
              <w:t>родский, на гриве Кал</w:t>
            </w:r>
            <w:r w:rsidRPr="00EB220F">
              <w:rPr>
                <w:color w:val="000000"/>
              </w:rPr>
              <w:t>и</w:t>
            </w:r>
            <w:r w:rsidRPr="00EB220F">
              <w:rPr>
                <w:color w:val="000000"/>
              </w:rPr>
              <w:t>берная</w:t>
            </w:r>
          </w:p>
        </w:tc>
      </w:tr>
      <w:tr w:rsidR="004063B1" w:rsidRPr="00EB220F" w:rsidTr="004063B1">
        <w:trPr>
          <w:trHeight w:val="795"/>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3</w:t>
            </w:r>
            <w:r w:rsidR="00194707" w:rsidRPr="00EB220F">
              <w:rPr>
                <w:color w:val="000000"/>
              </w:rPr>
              <w:t>4</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3</w:t>
            </w:r>
            <w:r w:rsidR="00194707" w:rsidRPr="00EB220F">
              <w:rPr>
                <w:color w:val="000000"/>
              </w:rPr>
              <w:t>4</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Калиберная Гр</w:t>
            </w:r>
            <w:r w:rsidRPr="00EB220F">
              <w:rPr>
                <w:color w:val="000000"/>
              </w:rPr>
              <w:t>и</w:t>
            </w:r>
            <w:r w:rsidRPr="00EB220F">
              <w:rPr>
                <w:color w:val="000000"/>
              </w:rPr>
              <w:t>ва-2</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 Кайгородский</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Гутов Е.А.</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2A1601" w:rsidP="004063B1">
            <w:pPr>
              <w:rPr>
                <w:color w:val="000000"/>
              </w:rPr>
            </w:pPr>
            <w:r w:rsidRPr="00EB220F">
              <w:rPr>
                <w:color w:val="000000"/>
              </w:rPr>
              <w:t xml:space="preserve">В </w:t>
            </w:r>
            <w:smartTag w:uri="urn:schemas-microsoft-com:office:smarttags" w:element="metricconverter">
              <w:smartTagPr>
                <w:attr w:name="ProductID" w:val="2,7 км"/>
              </w:smartTagPr>
              <w:r w:rsidRPr="00EB220F">
                <w:rPr>
                  <w:color w:val="000000"/>
                </w:rPr>
                <w:t>2,7 км</w:t>
              </w:r>
            </w:smartTag>
            <w:r w:rsidRPr="00EB220F">
              <w:rPr>
                <w:color w:val="000000"/>
              </w:rPr>
              <w:t xml:space="preserve"> к З. от п. Кайг</w:t>
            </w:r>
            <w:r w:rsidRPr="00EB220F">
              <w:rPr>
                <w:color w:val="000000"/>
              </w:rPr>
              <w:t>о</w:t>
            </w:r>
            <w:r w:rsidRPr="00EB220F">
              <w:rPr>
                <w:color w:val="000000"/>
              </w:rPr>
              <w:t>родский, на гриве Кал</w:t>
            </w:r>
            <w:r w:rsidRPr="00EB220F">
              <w:rPr>
                <w:color w:val="000000"/>
              </w:rPr>
              <w:t>и</w:t>
            </w:r>
            <w:r w:rsidRPr="00EB220F">
              <w:rPr>
                <w:color w:val="000000"/>
              </w:rPr>
              <w:t>берная</w:t>
            </w:r>
          </w:p>
        </w:tc>
      </w:tr>
      <w:tr w:rsidR="004063B1" w:rsidRPr="00EB220F" w:rsidTr="004063B1">
        <w:trPr>
          <w:trHeight w:val="780"/>
        </w:trPr>
        <w:tc>
          <w:tcPr>
            <w:tcW w:w="586" w:type="dxa"/>
            <w:tcBorders>
              <w:top w:val="single" w:sz="4" w:space="0" w:color="auto"/>
              <w:left w:val="single" w:sz="4"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3</w:t>
            </w:r>
            <w:r w:rsidR="00194707" w:rsidRPr="00EB220F">
              <w:rPr>
                <w:color w:val="000000"/>
              </w:rPr>
              <w:t>5</w:t>
            </w:r>
          </w:p>
        </w:tc>
        <w:tc>
          <w:tcPr>
            <w:tcW w:w="678"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3</w:t>
            </w:r>
            <w:r w:rsidR="00194707" w:rsidRPr="00EB220F">
              <w:rPr>
                <w:color w:val="000000"/>
              </w:rPr>
              <w:t>5</w:t>
            </w:r>
          </w:p>
        </w:tc>
        <w:tc>
          <w:tcPr>
            <w:tcW w:w="1991"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Карасье Озеро-1</w:t>
            </w:r>
          </w:p>
        </w:tc>
        <w:tc>
          <w:tcPr>
            <w:tcW w:w="144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Лобино</w:t>
            </w:r>
          </w:p>
        </w:tc>
        <w:tc>
          <w:tcPr>
            <w:tcW w:w="151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Евтеева Е.М.</w:t>
            </w:r>
          </w:p>
        </w:tc>
        <w:tc>
          <w:tcPr>
            <w:tcW w:w="95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4,4 км"/>
              </w:smartTagPr>
              <w:r w:rsidRPr="00EB220F">
                <w:rPr>
                  <w:color w:val="000000"/>
                </w:rPr>
                <w:t>4,4 км</w:t>
              </w:r>
            </w:smartTag>
            <w:r w:rsidRPr="00EB220F">
              <w:rPr>
                <w:color w:val="000000"/>
              </w:rPr>
              <w:t xml:space="preserve"> к СВ от с. Л</w:t>
            </w:r>
            <w:r w:rsidRPr="00EB220F">
              <w:rPr>
                <w:color w:val="000000"/>
              </w:rPr>
              <w:t>о</w:t>
            </w:r>
            <w:r w:rsidRPr="00EB220F">
              <w:rPr>
                <w:color w:val="000000"/>
              </w:rPr>
              <w:t xml:space="preserve">бино, в </w:t>
            </w:r>
            <w:smartTag w:uri="urn:schemas-microsoft-com:office:smarttags" w:element="metricconverter">
              <w:smartTagPr>
                <w:attr w:name="ProductID" w:val="0,9 км"/>
              </w:smartTagPr>
              <w:r w:rsidRPr="00EB220F">
                <w:rPr>
                  <w:color w:val="000000"/>
                </w:rPr>
                <w:t>0,9 км</w:t>
              </w:r>
            </w:smartTag>
            <w:r w:rsidRPr="00EB220F">
              <w:rPr>
                <w:color w:val="000000"/>
              </w:rPr>
              <w:t xml:space="preserve"> к ЮВ от оз. Карасье, в </w:t>
            </w:r>
            <w:smartTag w:uri="urn:schemas-microsoft-com:office:smarttags" w:element="metricconverter">
              <w:smartTagPr>
                <w:attr w:name="ProductID" w:val="4,2 км"/>
              </w:smartTagPr>
              <w:r w:rsidRPr="00EB220F">
                <w:rPr>
                  <w:color w:val="000000"/>
                </w:rPr>
                <w:t>4,2 км</w:t>
              </w:r>
            </w:smartTag>
            <w:r w:rsidRPr="00EB220F">
              <w:rPr>
                <w:color w:val="000000"/>
              </w:rPr>
              <w:t xml:space="preserve"> к ЮЗ от ур. Павловское</w:t>
            </w:r>
          </w:p>
        </w:tc>
      </w:tr>
      <w:tr w:rsidR="004063B1" w:rsidRPr="00EB220F" w:rsidTr="004063B1">
        <w:trPr>
          <w:trHeight w:val="795"/>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3</w:t>
            </w:r>
            <w:r w:rsidR="00194707" w:rsidRPr="00EB220F">
              <w:rPr>
                <w:color w:val="000000"/>
              </w:rPr>
              <w:t>6</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3</w:t>
            </w:r>
            <w:r w:rsidR="00194707" w:rsidRPr="00EB220F">
              <w:rPr>
                <w:color w:val="000000"/>
              </w:rPr>
              <w:t>6</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Карасье Озеро-2</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Лобино</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Евтеева Е.М.</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3,4 км"/>
              </w:smartTagPr>
              <w:r w:rsidRPr="00EB220F">
                <w:rPr>
                  <w:color w:val="000000"/>
                </w:rPr>
                <w:t>3,4 км</w:t>
              </w:r>
            </w:smartTag>
            <w:r w:rsidRPr="00EB220F">
              <w:rPr>
                <w:color w:val="000000"/>
              </w:rPr>
              <w:t xml:space="preserve"> к СВ от с. Л</w:t>
            </w:r>
            <w:r w:rsidRPr="00EB220F">
              <w:rPr>
                <w:color w:val="000000"/>
              </w:rPr>
              <w:t>о</w:t>
            </w:r>
            <w:r w:rsidRPr="00EB220F">
              <w:rPr>
                <w:color w:val="000000"/>
              </w:rPr>
              <w:t xml:space="preserve">бино, в </w:t>
            </w:r>
            <w:smartTag w:uri="urn:schemas-microsoft-com:office:smarttags" w:element="metricconverter">
              <w:smartTagPr>
                <w:attr w:name="ProductID" w:val="0,5 км"/>
              </w:smartTagPr>
              <w:r w:rsidRPr="00EB220F">
                <w:rPr>
                  <w:color w:val="000000"/>
                </w:rPr>
                <w:t>0,5 км</w:t>
              </w:r>
            </w:smartTag>
            <w:r w:rsidRPr="00EB220F">
              <w:rPr>
                <w:color w:val="000000"/>
              </w:rPr>
              <w:t xml:space="preserve"> к ЮЗ от оз. Карасье</w:t>
            </w:r>
          </w:p>
        </w:tc>
      </w:tr>
      <w:tr w:rsidR="004063B1" w:rsidRPr="00EB220F" w:rsidTr="004063B1">
        <w:trPr>
          <w:trHeight w:val="765"/>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3</w:t>
            </w:r>
            <w:r w:rsidR="00194707" w:rsidRPr="00EB220F">
              <w:rPr>
                <w:color w:val="000000"/>
              </w:rPr>
              <w:t>7</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3</w:t>
            </w:r>
            <w:r w:rsidR="00194707" w:rsidRPr="00EB220F">
              <w:rPr>
                <w:color w:val="000000"/>
              </w:rPr>
              <w:t>7</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Колыбелька-1</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Поселение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Колыбелька</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Эпоха жел</w:t>
            </w:r>
            <w:r w:rsidRPr="00EB220F">
              <w:rPr>
                <w:color w:val="000000"/>
              </w:rPr>
              <w:t>е</w:t>
            </w:r>
            <w:r w:rsidRPr="00EB220F">
              <w:rPr>
                <w:color w:val="000000"/>
              </w:rPr>
              <w:t>за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Молодин В.И.</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У С окраины оз. Песч</w:t>
            </w:r>
            <w:r w:rsidRPr="00EB220F">
              <w:rPr>
                <w:color w:val="000000"/>
              </w:rPr>
              <w:t>а</w:t>
            </w:r>
            <w:r w:rsidRPr="00EB220F">
              <w:rPr>
                <w:color w:val="000000"/>
              </w:rPr>
              <w:t>ное, у территории бы</w:t>
            </w:r>
            <w:r w:rsidRPr="00EB220F">
              <w:rPr>
                <w:color w:val="000000"/>
              </w:rPr>
              <w:t>в</w:t>
            </w:r>
            <w:r w:rsidRPr="00EB220F">
              <w:rPr>
                <w:color w:val="000000"/>
              </w:rPr>
              <w:t>шей птицефермы</w:t>
            </w:r>
          </w:p>
        </w:tc>
      </w:tr>
      <w:tr w:rsidR="004063B1" w:rsidRPr="00EB220F" w:rsidTr="004063B1">
        <w:trPr>
          <w:trHeight w:val="78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94205D" w:rsidP="004063B1">
            <w:pPr>
              <w:rPr>
                <w:color w:val="000000"/>
              </w:rPr>
            </w:pPr>
            <w:r w:rsidRPr="00EB220F">
              <w:rPr>
                <w:color w:val="000000"/>
              </w:rPr>
              <w:lastRenderedPageBreak/>
              <w:t>3</w:t>
            </w:r>
            <w:r w:rsidR="00194707" w:rsidRPr="00EB220F">
              <w:rPr>
                <w:color w:val="000000"/>
              </w:rPr>
              <w:t>8</w:t>
            </w:r>
          </w:p>
        </w:tc>
        <w:tc>
          <w:tcPr>
            <w:tcW w:w="678" w:type="dxa"/>
            <w:tcBorders>
              <w:top w:val="nil"/>
              <w:left w:val="nil"/>
              <w:bottom w:val="single" w:sz="4" w:space="0" w:color="auto"/>
              <w:right w:val="single" w:sz="4" w:space="0" w:color="auto"/>
            </w:tcBorders>
            <w:shd w:val="clear" w:color="auto" w:fill="auto"/>
          </w:tcPr>
          <w:p w:rsidR="004063B1" w:rsidRPr="00EB220F" w:rsidRDefault="003F6A4A" w:rsidP="004063B1">
            <w:pPr>
              <w:rPr>
                <w:color w:val="000000"/>
              </w:rPr>
            </w:pPr>
            <w:r w:rsidRPr="00EB220F">
              <w:rPr>
                <w:color w:val="000000"/>
              </w:rPr>
              <w:t>3</w:t>
            </w:r>
            <w:r w:rsidR="00194707" w:rsidRPr="00EB220F">
              <w:rPr>
                <w:color w:val="000000"/>
              </w:rPr>
              <w:t>8</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Конево Озеро-1</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Одиночный курган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Конево</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Софейков О.В.</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5,3 км"/>
              </w:smartTagPr>
              <w:r w:rsidRPr="00EB220F">
                <w:rPr>
                  <w:color w:val="000000"/>
                </w:rPr>
                <w:t>5,3 км</w:t>
              </w:r>
            </w:smartTag>
            <w:r w:rsidRPr="00EB220F">
              <w:rPr>
                <w:color w:val="000000"/>
              </w:rPr>
              <w:t xml:space="preserve"> к ЮЗ от с. К</w:t>
            </w:r>
            <w:r w:rsidRPr="00EB220F">
              <w:rPr>
                <w:color w:val="000000"/>
              </w:rPr>
              <w:t>о</w:t>
            </w:r>
            <w:r w:rsidRPr="00EB220F">
              <w:rPr>
                <w:color w:val="000000"/>
              </w:rPr>
              <w:t xml:space="preserve">нево, в </w:t>
            </w:r>
            <w:smartTag w:uri="urn:schemas-microsoft-com:office:smarttags" w:element="metricconverter">
              <w:smartTagPr>
                <w:attr w:name="ProductID" w:val="5,8 км"/>
              </w:smartTagPr>
              <w:r w:rsidRPr="00EB220F">
                <w:rPr>
                  <w:color w:val="000000"/>
                </w:rPr>
                <w:t>5,8 км</w:t>
              </w:r>
            </w:smartTag>
            <w:r w:rsidRPr="00EB220F">
              <w:rPr>
                <w:color w:val="000000"/>
              </w:rPr>
              <w:t xml:space="preserve"> к СЗ от с. Урюпино, в </w:t>
            </w:r>
            <w:smartTag w:uri="urn:schemas-microsoft-com:office:smarttags" w:element="metricconverter">
              <w:smartTagPr>
                <w:attr w:name="ProductID" w:val="4,6 км"/>
              </w:smartTagPr>
              <w:r w:rsidRPr="00EB220F">
                <w:rPr>
                  <w:color w:val="000000"/>
                </w:rPr>
                <w:t>4,6 км</w:t>
              </w:r>
            </w:smartTag>
            <w:r w:rsidRPr="00EB220F">
              <w:rPr>
                <w:color w:val="000000"/>
              </w:rPr>
              <w:t xml:space="preserve"> к ВЮВ от пункта триа</w:t>
            </w:r>
            <w:r w:rsidRPr="00EB220F">
              <w:rPr>
                <w:color w:val="000000"/>
              </w:rPr>
              <w:t>н</w:t>
            </w:r>
            <w:r w:rsidRPr="00EB220F">
              <w:rPr>
                <w:color w:val="000000"/>
              </w:rPr>
              <w:t>гуляции</w:t>
            </w:r>
          </w:p>
        </w:tc>
      </w:tr>
      <w:tr w:rsidR="004063B1" w:rsidRPr="00EB220F" w:rsidTr="004063B1">
        <w:trPr>
          <w:trHeight w:val="78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194707" w:rsidP="004063B1">
            <w:pPr>
              <w:rPr>
                <w:color w:val="000000"/>
              </w:rPr>
            </w:pPr>
            <w:r w:rsidRPr="00EB220F">
              <w:rPr>
                <w:color w:val="000000"/>
              </w:rPr>
              <w:t>39</w:t>
            </w:r>
          </w:p>
        </w:tc>
        <w:tc>
          <w:tcPr>
            <w:tcW w:w="678" w:type="dxa"/>
            <w:tcBorders>
              <w:top w:val="nil"/>
              <w:left w:val="nil"/>
              <w:bottom w:val="single" w:sz="4" w:space="0" w:color="auto"/>
              <w:right w:val="single" w:sz="4" w:space="0" w:color="auto"/>
            </w:tcBorders>
            <w:shd w:val="clear" w:color="auto" w:fill="auto"/>
          </w:tcPr>
          <w:p w:rsidR="004063B1" w:rsidRPr="00EB220F" w:rsidRDefault="00194707" w:rsidP="004063B1">
            <w:pPr>
              <w:rPr>
                <w:color w:val="000000"/>
              </w:rPr>
            </w:pPr>
            <w:r w:rsidRPr="00EB220F">
              <w:rPr>
                <w:color w:val="000000"/>
              </w:rPr>
              <w:t>39</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Конево Озеро-2</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Поселение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Урюпино</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Софейков О.В.</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6,2 км"/>
              </w:smartTagPr>
              <w:r w:rsidRPr="00EB220F">
                <w:rPr>
                  <w:color w:val="000000"/>
                </w:rPr>
                <w:t>6,2 км</w:t>
              </w:r>
            </w:smartTag>
            <w:r w:rsidRPr="00EB220F">
              <w:rPr>
                <w:color w:val="000000"/>
              </w:rPr>
              <w:t xml:space="preserve"> к СЗ от с. Ур</w:t>
            </w:r>
            <w:r w:rsidRPr="00EB220F">
              <w:rPr>
                <w:color w:val="000000"/>
              </w:rPr>
              <w:t>ю</w:t>
            </w:r>
            <w:r w:rsidRPr="00EB220F">
              <w:rPr>
                <w:color w:val="000000"/>
              </w:rPr>
              <w:t xml:space="preserve">пино, в </w:t>
            </w:r>
            <w:smartTag w:uri="urn:schemas-microsoft-com:office:smarttags" w:element="metricconverter">
              <w:smartTagPr>
                <w:attr w:name="ProductID" w:val="5,1 км"/>
              </w:smartTagPr>
              <w:r w:rsidRPr="00EB220F">
                <w:rPr>
                  <w:color w:val="000000"/>
                </w:rPr>
                <w:t>5,1 км</w:t>
              </w:r>
            </w:smartTag>
            <w:r w:rsidRPr="00EB220F">
              <w:rPr>
                <w:color w:val="000000"/>
              </w:rPr>
              <w:t xml:space="preserve"> к ЮЗ от с. Конево, на гриве</w:t>
            </w:r>
          </w:p>
        </w:tc>
      </w:tr>
      <w:tr w:rsidR="004063B1" w:rsidRPr="00EB220F" w:rsidTr="004063B1">
        <w:trPr>
          <w:trHeight w:val="78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4</w:t>
            </w:r>
            <w:r w:rsidR="00194707" w:rsidRPr="00EB220F">
              <w:rPr>
                <w:color w:val="000000"/>
              </w:rPr>
              <w:t>0</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4</w:t>
            </w:r>
            <w:r w:rsidR="00194707" w:rsidRPr="00EB220F">
              <w:rPr>
                <w:color w:val="000000"/>
              </w:rPr>
              <w:t>0</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Конево Озеро-3</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Поселение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Урюпино</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Софейков О.В.</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5,5 км"/>
              </w:smartTagPr>
              <w:r w:rsidRPr="00EB220F">
                <w:rPr>
                  <w:color w:val="000000"/>
                </w:rPr>
                <w:t>5,5 км</w:t>
              </w:r>
            </w:smartTag>
            <w:r w:rsidRPr="00EB220F">
              <w:rPr>
                <w:color w:val="000000"/>
              </w:rPr>
              <w:t xml:space="preserve"> к СЗ от с. Ур</w:t>
            </w:r>
            <w:r w:rsidRPr="00EB220F">
              <w:rPr>
                <w:color w:val="000000"/>
              </w:rPr>
              <w:t>ю</w:t>
            </w:r>
            <w:r w:rsidRPr="00EB220F">
              <w:rPr>
                <w:color w:val="000000"/>
              </w:rPr>
              <w:t xml:space="preserve">пино, в </w:t>
            </w:r>
            <w:smartTag w:uri="urn:schemas-microsoft-com:office:smarttags" w:element="metricconverter">
              <w:smartTagPr>
                <w:attr w:name="ProductID" w:val="7,1 км"/>
              </w:smartTagPr>
              <w:r w:rsidRPr="00EB220F">
                <w:rPr>
                  <w:color w:val="000000"/>
                </w:rPr>
                <w:t>7,1 км</w:t>
              </w:r>
            </w:smartTag>
            <w:r w:rsidRPr="00EB220F">
              <w:rPr>
                <w:color w:val="000000"/>
              </w:rPr>
              <w:t xml:space="preserve"> к ЮЗ от с. Конево, на гриве</w:t>
            </w:r>
          </w:p>
        </w:tc>
      </w:tr>
      <w:tr w:rsidR="004063B1" w:rsidRPr="00EB220F" w:rsidTr="004063B1">
        <w:trPr>
          <w:trHeight w:val="795"/>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4</w:t>
            </w:r>
            <w:r w:rsidR="00194707" w:rsidRPr="00EB220F">
              <w:rPr>
                <w:color w:val="000000"/>
              </w:rPr>
              <w:t>1</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4</w:t>
            </w:r>
            <w:r w:rsidR="00194707" w:rsidRPr="00EB220F">
              <w:rPr>
                <w:color w:val="000000"/>
              </w:rPr>
              <w:t>1</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Конево Озеро-4</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Поселение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Урюпино</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Софейков О.В.</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5,3 км"/>
              </w:smartTagPr>
              <w:r w:rsidRPr="00EB220F">
                <w:rPr>
                  <w:color w:val="000000"/>
                </w:rPr>
                <w:t>5,3 км</w:t>
              </w:r>
            </w:smartTag>
            <w:r w:rsidRPr="00EB220F">
              <w:rPr>
                <w:color w:val="000000"/>
              </w:rPr>
              <w:t xml:space="preserve"> к СЗ от с. Ур</w:t>
            </w:r>
            <w:r w:rsidRPr="00EB220F">
              <w:rPr>
                <w:color w:val="000000"/>
              </w:rPr>
              <w:t>ю</w:t>
            </w:r>
            <w:r w:rsidRPr="00EB220F">
              <w:rPr>
                <w:color w:val="000000"/>
              </w:rPr>
              <w:t xml:space="preserve">пино, в </w:t>
            </w:r>
            <w:smartTag w:uri="urn:schemas-microsoft-com:office:smarttags" w:element="metricconverter">
              <w:smartTagPr>
                <w:attr w:name="ProductID" w:val="6,9 км"/>
              </w:smartTagPr>
              <w:r w:rsidRPr="00EB220F">
                <w:rPr>
                  <w:color w:val="000000"/>
                </w:rPr>
                <w:t>6,9 км</w:t>
              </w:r>
            </w:smartTag>
            <w:r w:rsidRPr="00EB220F">
              <w:rPr>
                <w:color w:val="000000"/>
              </w:rPr>
              <w:t xml:space="preserve"> к ЮЗ от с. Конево, на гриве</w:t>
            </w:r>
          </w:p>
        </w:tc>
      </w:tr>
      <w:tr w:rsidR="004063B1" w:rsidRPr="00EB220F" w:rsidTr="004063B1">
        <w:trPr>
          <w:trHeight w:val="795"/>
        </w:trPr>
        <w:tc>
          <w:tcPr>
            <w:tcW w:w="586" w:type="dxa"/>
            <w:tcBorders>
              <w:top w:val="single" w:sz="4" w:space="0" w:color="auto"/>
              <w:left w:val="single" w:sz="4"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4</w:t>
            </w:r>
            <w:r w:rsidR="00194707" w:rsidRPr="00EB220F">
              <w:rPr>
                <w:color w:val="000000"/>
              </w:rPr>
              <w:t>2</w:t>
            </w:r>
          </w:p>
        </w:tc>
        <w:tc>
          <w:tcPr>
            <w:tcW w:w="678"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4</w:t>
            </w:r>
            <w:r w:rsidR="00194707" w:rsidRPr="00EB220F">
              <w:rPr>
                <w:color w:val="000000"/>
              </w:rPr>
              <w:t>2</w:t>
            </w:r>
          </w:p>
        </w:tc>
        <w:tc>
          <w:tcPr>
            <w:tcW w:w="1991"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Конево Озеро-5</w:t>
            </w:r>
          </w:p>
        </w:tc>
        <w:tc>
          <w:tcPr>
            <w:tcW w:w="144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Поселение </w:t>
            </w:r>
          </w:p>
        </w:tc>
        <w:tc>
          <w:tcPr>
            <w:tcW w:w="198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Урюпино</w:t>
            </w:r>
          </w:p>
        </w:tc>
        <w:tc>
          <w:tcPr>
            <w:tcW w:w="151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Софейков О.В.</w:t>
            </w:r>
          </w:p>
        </w:tc>
        <w:tc>
          <w:tcPr>
            <w:tcW w:w="95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5 км"/>
              </w:smartTagPr>
              <w:r w:rsidRPr="00EB220F">
                <w:rPr>
                  <w:color w:val="000000"/>
                </w:rPr>
                <w:t>5 км</w:t>
              </w:r>
            </w:smartTag>
            <w:r w:rsidRPr="00EB220F">
              <w:rPr>
                <w:color w:val="000000"/>
              </w:rPr>
              <w:t xml:space="preserve"> к СЗ от с. Ур</w:t>
            </w:r>
            <w:r w:rsidRPr="00EB220F">
              <w:rPr>
                <w:color w:val="000000"/>
              </w:rPr>
              <w:t>ю</w:t>
            </w:r>
            <w:r w:rsidRPr="00EB220F">
              <w:rPr>
                <w:color w:val="000000"/>
              </w:rPr>
              <w:t xml:space="preserve">пино, в </w:t>
            </w:r>
            <w:smartTag w:uri="urn:schemas-microsoft-com:office:smarttags" w:element="metricconverter">
              <w:smartTagPr>
                <w:attr w:name="ProductID" w:val="6,9 км"/>
              </w:smartTagPr>
              <w:r w:rsidRPr="00EB220F">
                <w:rPr>
                  <w:color w:val="000000"/>
                </w:rPr>
                <w:t>6,9 км</w:t>
              </w:r>
            </w:smartTag>
            <w:r w:rsidRPr="00EB220F">
              <w:rPr>
                <w:color w:val="000000"/>
              </w:rPr>
              <w:t xml:space="preserve"> к ЮЗ от с. Конево, на гриве, в </w:t>
            </w:r>
            <w:smartTag w:uri="urn:schemas-microsoft-com:office:smarttags" w:element="metricconverter">
              <w:smartTagPr>
                <w:attr w:name="ProductID" w:val="4,3 км"/>
              </w:smartTagPr>
              <w:r w:rsidRPr="00EB220F">
                <w:rPr>
                  <w:color w:val="000000"/>
                </w:rPr>
                <w:t>4,3 км</w:t>
              </w:r>
            </w:smartTag>
            <w:r w:rsidRPr="00EB220F">
              <w:rPr>
                <w:color w:val="000000"/>
              </w:rPr>
              <w:t xml:space="preserve"> к ЮВ от пункта тр</w:t>
            </w:r>
            <w:r w:rsidRPr="00EB220F">
              <w:rPr>
                <w:color w:val="000000"/>
              </w:rPr>
              <w:t>и</w:t>
            </w:r>
            <w:r w:rsidRPr="00EB220F">
              <w:rPr>
                <w:color w:val="000000"/>
              </w:rPr>
              <w:t>ангуляции</w:t>
            </w:r>
          </w:p>
        </w:tc>
      </w:tr>
      <w:tr w:rsidR="004063B1" w:rsidRPr="00EB220F" w:rsidTr="004063B1">
        <w:trPr>
          <w:trHeight w:val="78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lastRenderedPageBreak/>
              <w:t>4</w:t>
            </w:r>
            <w:r w:rsidR="00194707" w:rsidRPr="00EB220F">
              <w:rPr>
                <w:color w:val="000000"/>
              </w:rPr>
              <w:t>3</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4</w:t>
            </w:r>
            <w:r w:rsidR="00194707" w:rsidRPr="00EB220F">
              <w:rPr>
                <w:color w:val="000000"/>
              </w:rPr>
              <w:t>3</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Конево Озеро-6</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Поселение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Урюпино</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XIII-VIII вв. до н. э.</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Софейков О.В.</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5,8 км"/>
              </w:smartTagPr>
              <w:r w:rsidRPr="00EB220F">
                <w:rPr>
                  <w:color w:val="000000"/>
                </w:rPr>
                <w:t>5,8 км</w:t>
              </w:r>
            </w:smartTag>
            <w:r w:rsidRPr="00EB220F">
              <w:rPr>
                <w:color w:val="000000"/>
              </w:rPr>
              <w:t xml:space="preserve"> к СЗ от с. Ур</w:t>
            </w:r>
            <w:r w:rsidRPr="00EB220F">
              <w:rPr>
                <w:color w:val="000000"/>
              </w:rPr>
              <w:t>ю</w:t>
            </w:r>
            <w:r w:rsidRPr="00EB220F">
              <w:rPr>
                <w:color w:val="000000"/>
              </w:rPr>
              <w:t xml:space="preserve">пино, в </w:t>
            </w:r>
            <w:smartTag w:uri="urn:schemas-microsoft-com:office:smarttags" w:element="metricconverter">
              <w:smartTagPr>
                <w:attr w:name="ProductID" w:val="5,1 км"/>
              </w:smartTagPr>
              <w:r w:rsidRPr="00EB220F">
                <w:rPr>
                  <w:color w:val="000000"/>
                </w:rPr>
                <w:t>5,1 км</w:t>
              </w:r>
            </w:smartTag>
            <w:r w:rsidRPr="00EB220F">
              <w:rPr>
                <w:color w:val="000000"/>
              </w:rPr>
              <w:t xml:space="preserve"> к ЮЗ от с. Конево, на гриве</w:t>
            </w:r>
          </w:p>
        </w:tc>
      </w:tr>
      <w:tr w:rsidR="004063B1" w:rsidRPr="00EB220F" w:rsidTr="004063B1">
        <w:trPr>
          <w:trHeight w:val="81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4</w:t>
            </w:r>
            <w:r w:rsidR="00194707" w:rsidRPr="00EB220F">
              <w:rPr>
                <w:color w:val="000000"/>
              </w:rPr>
              <w:t>4</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4</w:t>
            </w:r>
            <w:r w:rsidR="00194707" w:rsidRPr="00EB220F">
              <w:rPr>
                <w:color w:val="000000"/>
              </w:rPr>
              <w:t>4</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Конево Озеро-7</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Одиночный курган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Конево</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Софейков О.В.</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2A1601" w:rsidP="004063B1">
            <w:pPr>
              <w:rPr>
                <w:color w:val="000000"/>
              </w:rPr>
            </w:pPr>
            <w:r w:rsidRPr="00EB220F">
              <w:rPr>
                <w:color w:val="000000"/>
              </w:rPr>
              <w:t xml:space="preserve">В </w:t>
            </w:r>
            <w:smartTag w:uri="urn:schemas-microsoft-com:office:smarttags" w:element="metricconverter">
              <w:smartTagPr>
                <w:attr w:name="ProductID" w:val="2,7 км"/>
              </w:smartTagPr>
              <w:r w:rsidRPr="00EB220F">
                <w:rPr>
                  <w:color w:val="000000"/>
                </w:rPr>
                <w:t>2,7 км</w:t>
              </w:r>
            </w:smartTag>
            <w:r w:rsidRPr="00EB220F">
              <w:rPr>
                <w:color w:val="000000"/>
              </w:rPr>
              <w:t xml:space="preserve"> к ЮЗ от с. К</w:t>
            </w:r>
            <w:r w:rsidRPr="00EB220F">
              <w:rPr>
                <w:color w:val="000000"/>
              </w:rPr>
              <w:t>о</w:t>
            </w:r>
            <w:r w:rsidRPr="00EB220F">
              <w:rPr>
                <w:color w:val="000000"/>
              </w:rPr>
              <w:t xml:space="preserve">нево, в </w:t>
            </w:r>
            <w:smartTag w:uri="urn:schemas-microsoft-com:office:smarttags" w:element="metricconverter">
              <w:smartTagPr>
                <w:attr w:name="ProductID" w:val="8,4 км"/>
              </w:smartTagPr>
              <w:r w:rsidRPr="00EB220F">
                <w:rPr>
                  <w:color w:val="000000"/>
                </w:rPr>
                <w:t>8,4 км</w:t>
              </w:r>
            </w:smartTag>
            <w:r w:rsidRPr="00EB220F">
              <w:rPr>
                <w:color w:val="000000"/>
              </w:rPr>
              <w:t xml:space="preserve"> к ССЗ от с. Урюпино, в 0,4 к В. от оз. Конево, на гриве, на пашне.</w:t>
            </w:r>
          </w:p>
        </w:tc>
      </w:tr>
      <w:tr w:rsidR="004063B1" w:rsidRPr="00EB220F" w:rsidTr="004063B1">
        <w:trPr>
          <w:trHeight w:val="81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4</w:t>
            </w:r>
            <w:r w:rsidR="00194707" w:rsidRPr="00EB220F">
              <w:rPr>
                <w:color w:val="000000"/>
              </w:rPr>
              <w:t>5</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4</w:t>
            </w:r>
            <w:r w:rsidR="00194707" w:rsidRPr="00EB220F">
              <w:rPr>
                <w:color w:val="000000"/>
              </w:rPr>
              <w:t>5</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Конево Озеро-8</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Поселение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Урюпино</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позд. бронза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Софейков О.В.</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2,7 км"/>
              </w:smartTagPr>
              <w:r w:rsidRPr="00EB220F">
                <w:rPr>
                  <w:color w:val="000000"/>
                </w:rPr>
                <w:t>2,7 км</w:t>
              </w:r>
            </w:smartTag>
            <w:r w:rsidRPr="00EB220F">
              <w:rPr>
                <w:color w:val="000000"/>
              </w:rPr>
              <w:t xml:space="preserve"> к СЗ от с. Ур</w:t>
            </w:r>
            <w:r w:rsidRPr="00EB220F">
              <w:rPr>
                <w:color w:val="000000"/>
              </w:rPr>
              <w:t>ю</w:t>
            </w:r>
            <w:r w:rsidRPr="00EB220F">
              <w:rPr>
                <w:color w:val="000000"/>
              </w:rPr>
              <w:t>пино, справа от полевой дороги из с. Конево на оз. Конево, на гриве</w:t>
            </w:r>
          </w:p>
        </w:tc>
      </w:tr>
      <w:tr w:rsidR="004063B1" w:rsidRPr="00EB220F" w:rsidTr="004063B1">
        <w:trPr>
          <w:trHeight w:val="1815"/>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4</w:t>
            </w:r>
            <w:r w:rsidR="00194707" w:rsidRPr="00EB220F">
              <w:rPr>
                <w:color w:val="000000"/>
              </w:rPr>
              <w:t>6</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4</w:t>
            </w:r>
            <w:r w:rsidR="00194707" w:rsidRPr="00EB220F">
              <w:rPr>
                <w:color w:val="000000"/>
              </w:rPr>
              <w:t>6</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Конево-1</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Конево</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Князев А.О.</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12.07.2010 г. № 102</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2,32 км"/>
              </w:smartTagPr>
              <w:r w:rsidRPr="00EB220F">
                <w:rPr>
                  <w:color w:val="000000"/>
                </w:rPr>
                <w:t>2,32 км</w:t>
              </w:r>
            </w:smartTag>
            <w:r w:rsidRPr="00EB220F">
              <w:rPr>
                <w:color w:val="000000"/>
              </w:rPr>
              <w:t xml:space="preserve"> к ЮВ от вы</w:t>
            </w:r>
            <w:r w:rsidRPr="00EB220F">
              <w:rPr>
                <w:color w:val="000000"/>
              </w:rPr>
              <w:t>ш</w:t>
            </w:r>
            <w:r w:rsidRPr="00EB220F">
              <w:rPr>
                <w:color w:val="000000"/>
              </w:rPr>
              <w:t xml:space="preserve">ки сотовой связи в с. Конёво, в </w:t>
            </w:r>
            <w:smartTag w:uri="urn:schemas-microsoft-com:office:smarttags" w:element="metricconverter">
              <w:smartTagPr>
                <w:attr w:name="ProductID" w:val="2,22 км"/>
              </w:smartTagPr>
              <w:r w:rsidRPr="00EB220F">
                <w:rPr>
                  <w:color w:val="000000"/>
                </w:rPr>
                <w:t>2,22 км</w:t>
              </w:r>
            </w:smartTag>
            <w:r w:rsidRPr="00EB220F">
              <w:rPr>
                <w:color w:val="000000"/>
              </w:rPr>
              <w:t xml:space="preserve"> к ЮВ от металлической трубы школьной кочегарки, на вершине террасы оз. Мишино в </w:t>
            </w:r>
            <w:smartTag w:uri="urn:schemas-microsoft-com:office:smarttags" w:element="metricconverter">
              <w:smartTagPr>
                <w:attr w:name="ProductID" w:val="0,3 км"/>
              </w:smartTagPr>
              <w:r w:rsidRPr="00EB220F">
                <w:rPr>
                  <w:color w:val="000000"/>
                </w:rPr>
                <w:t>0,3 км</w:t>
              </w:r>
            </w:smartTag>
            <w:r w:rsidRPr="00EB220F">
              <w:rPr>
                <w:color w:val="000000"/>
              </w:rPr>
              <w:t xml:space="preserve"> к во</w:t>
            </w:r>
            <w:r w:rsidRPr="00EB220F">
              <w:rPr>
                <w:color w:val="000000"/>
              </w:rPr>
              <w:t>с</w:t>
            </w:r>
            <w:r w:rsidRPr="00EB220F">
              <w:rPr>
                <w:color w:val="000000"/>
              </w:rPr>
              <w:t>току от восточного б</w:t>
            </w:r>
            <w:r w:rsidRPr="00EB220F">
              <w:rPr>
                <w:color w:val="000000"/>
              </w:rPr>
              <w:t>е</w:t>
            </w:r>
            <w:r w:rsidRPr="00EB220F">
              <w:rPr>
                <w:color w:val="000000"/>
              </w:rPr>
              <w:t>рега озера (линия к</w:t>
            </w:r>
            <w:r w:rsidRPr="00EB220F">
              <w:rPr>
                <w:color w:val="000000"/>
              </w:rPr>
              <w:t>а</w:t>
            </w:r>
            <w:r w:rsidRPr="00EB220F">
              <w:rPr>
                <w:color w:val="000000"/>
              </w:rPr>
              <w:t xml:space="preserve">мыша), на </w:t>
            </w:r>
            <w:r w:rsidRPr="00EB220F">
              <w:rPr>
                <w:color w:val="000000"/>
              </w:rPr>
              <w:lastRenderedPageBreak/>
              <w:t>пашне.</w:t>
            </w:r>
          </w:p>
        </w:tc>
      </w:tr>
      <w:tr w:rsidR="004063B1" w:rsidRPr="00EB220F" w:rsidTr="004063B1">
        <w:trPr>
          <w:trHeight w:val="2869"/>
        </w:trPr>
        <w:tc>
          <w:tcPr>
            <w:tcW w:w="586" w:type="dxa"/>
            <w:tcBorders>
              <w:top w:val="single" w:sz="4" w:space="0" w:color="auto"/>
              <w:left w:val="single" w:sz="4"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lastRenderedPageBreak/>
              <w:t>4</w:t>
            </w:r>
            <w:r w:rsidR="00194707" w:rsidRPr="00EB220F">
              <w:rPr>
                <w:color w:val="000000"/>
              </w:rPr>
              <w:t>7</w:t>
            </w:r>
          </w:p>
        </w:tc>
        <w:tc>
          <w:tcPr>
            <w:tcW w:w="678"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4</w:t>
            </w:r>
            <w:r w:rsidR="00194707" w:rsidRPr="00EB220F">
              <w:rPr>
                <w:color w:val="000000"/>
              </w:rPr>
              <w:t>7</w:t>
            </w:r>
          </w:p>
        </w:tc>
        <w:tc>
          <w:tcPr>
            <w:tcW w:w="1991"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Конево-2</w:t>
            </w:r>
          </w:p>
        </w:tc>
        <w:tc>
          <w:tcPr>
            <w:tcW w:w="144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Одиночный курган </w:t>
            </w:r>
          </w:p>
        </w:tc>
        <w:tc>
          <w:tcPr>
            <w:tcW w:w="198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Конево</w:t>
            </w:r>
          </w:p>
        </w:tc>
        <w:tc>
          <w:tcPr>
            <w:tcW w:w="151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Князев А.О.</w:t>
            </w:r>
          </w:p>
        </w:tc>
        <w:tc>
          <w:tcPr>
            <w:tcW w:w="95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12.07.2010 г. № 102</w:t>
            </w:r>
          </w:p>
        </w:tc>
        <w:tc>
          <w:tcPr>
            <w:tcW w:w="276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3,18 км"/>
              </w:smartTagPr>
              <w:r w:rsidRPr="00EB220F">
                <w:rPr>
                  <w:color w:val="000000"/>
                </w:rPr>
                <w:t>3,18 км</w:t>
              </w:r>
            </w:smartTag>
            <w:r w:rsidRPr="00EB220F">
              <w:rPr>
                <w:color w:val="000000"/>
              </w:rPr>
              <w:t xml:space="preserve"> к западу юго-западу от вышки сот</w:t>
            </w:r>
            <w:r w:rsidRPr="00EB220F">
              <w:rPr>
                <w:color w:val="000000"/>
              </w:rPr>
              <w:t>о</w:t>
            </w:r>
            <w:r w:rsidRPr="00EB220F">
              <w:rPr>
                <w:color w:val="000000"/>
              </w:rPr>
              <w:t xml:space="preserve">вой связи в с. Конёво, </w:t>
            </w:r>
            <w:smartTag w:uri="urn:schemas-microsoft-com:office:smarttags" w:element="metricconverter">
              <w:smartTagPr>
                <w:attr w:name="ProductID" w:val="963,46 м"/>
              </w:smartTagPr>
              <w:r w:rsidRPr="00EB220F">
                <w:rPr>
                  <w:color w:val="000000"/>
                </w:rPr>
                <w:t>963,46 м</w:t>
              </w:r>
            </w:smartTag>
            <w:r w:rsidRPr="00EB220F">
              <w:rPr>
                <w:color w:val="000000"/>
              </w:rPr>
              <w:t xml:space="preserve"> к ЮВ от кил</w:t>
            </w:r>
            <w:r w:rsidRPr="00EB220F">
              <w:rPr>
                <w:color w:val="000000"/>
              </w:rPr>
              <w:t>о</w:t>
            </w:r>
            <w:r w:rsidRPr="00EB220F">
              <w:rPr>
                <w:color w:val="000000"/>
              </w:rPr>
              <w:t xml:space="preserve">метрового столба "28/16" автомобильной дороги Конёво-Лотошное-Веселовское, в </w:t>
            </w:r>
            <w:smartTag w:uri="urn:schemas-microsoft-com:office:smarttags" w:element="metricconverter">
              <w:smartTagPr>
                <w:attr w:name="ProductID" w:val="1392,36 м"/>
              </w:smartTagPr>
              <w:r w:rsidRPr="00EB220F">
                <w:rPr>
                  <w:color w:val="000000"/>
                </w:rPr>
                <w:t>1392,36 м</w:t>
              </w:r>
            </w:smartTag>
            <w:r w:rsidRPr="00EB220F">
              <w:rPr>
                <w:color w:val="000000"/>
              </w:rPr>
              <w:t xml:space="preserve"> к востоку северо-востоку от опоры ЛЭП (возле будки и бочки на летней дойки), на вершине межозерной террасы озёр Варна</w:t>
            </w:r>
            <w:r w:rsidRPr="00EB220F">
              <w:rPr>
                <w:color w:val="000000"/>
              </w:rPr>
              <w:t>в</w:t>
            </w:r>
            <w:r w:rsidRPr="00EB220F">
              <w:rPr>
                <w:color w:val="000000"/>
              </w:rPr>
              <w:t>ское и Конёво, на зал</w:t>
            </w:r>
            <w:r w:rsidRPr="00EB220F">
              <w:rPr>
                <w:color w:val="000000"/>
              </w:rPr>
              <w:t>е</w:t>
            </w:r>
            <w:r w:rsidRPr="00EB220F">
              <w:rPr>
                <w:color w:val="000000"/>
              </w:rPr>
              <w:t>жи.</w:t>
            </w:r>
          </w:p>
        </w:tc>
      </w:tr>
      <w:tr w:rsidR="004063B1" w:rsidRPr="00EB220F" w:rsidTr="004063B1">
        <w:trPr>
          <w:trHeight w:val="129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94205D" w:rsidP="004063B1">
            <w:pPr>
              <w:rPr>
                <w:color w:val="000000"/>
              </w:rPr>
            </w:pPr>
            <w:r w:rsidRPr="00EB220F">
              <w:rPr>
                <w:color w:val="000000"/>
              </w:rPr>
              <w:lastRenderedPageBreak/>
              <w:t>4</w:t>
            </w:r>
            <w:r w:rsidR="00194707" w:rsidRPr="00EB220F">
              <w:rPr>
                <w:color w:val="000000"/>
              </w:rPr>
              <w:t>8</w:t>
            </w:r>
          </w:p>
        </w:tc>
        <w:tc>
          <w:tcPr>
            <w:tcW w:w="678" w:type="dxa"/>
            <w:tcBorders>
              <w:top w:val="nil"/>
              <w:left w:val="nil"/>
              <w:bottom w:val="single" w:sz="4" w:space="0" w:color="auto"/>
              <w:right w:val="single" w:sz="4" w:space="0" w:color="auto"/>
            </w:tcBorders>
            <w:shd w:val="clear" w:color="auto" w:fill="auto"/>
          </w:tcPr>
          <w:p w:rsidR="004063B1" w:rsidRPr="00EB220F" w:rsidRDefault="003F6A4A" w:rsidP="004063B1">
            <w:pPr>
              <w:rPr>
                <w:color w:val="000000"/>
              </w:rPr>
            </w:pPr>
            <w:r w:rsidRPr="00EB220F">
              <w:rPr>
                <w:color w:val="000000"/>
              </w:rPr>
              <w:t>4</w:t>
            </w:r>
            <w:r w:rsidR="00194707" w:rsidRPr="00EB220F">
              <w:rPr>
                <w:color w:val="000000"/>
              </w:rPr>
              <w:t>8</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Конево-3</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Конево</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Князев А.О.</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12.07.2010 г. № 102</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3,6 км"/>
              </w:smartTagPr>
              <w:r w:rsidRPr="00EB220F">
                <w:rPr>
                  <w:color w:val="000000"/>
                </w:rPr>
                <w:t>3,6 км</w:t>
              </w:r>
            </w:smartTag>
            <w:r w:rsidRPr="00EB220F">
              <w:rPr>
                <w:color w:val="000000"/>
              </w:rPr>
              <w:t xml:space="preserve"> к востоку-юго-востоку от вышки сот</w:t>
            </w:r>
            <w:r w:rsidRPr="00EB220F">
              <w:rPr>
                <w:color w:val="000000"/>
              </w:rPr>
              <w:t>о</w:t>
            </w:r>
            <w:r w:rsidRPr="00EB220F">
              <w:rPr>
                <w:color w:val="000000"/>
              </w:rPr>
              <w:t xml:space="preserve">вой связи в с. Конёво, в </w:t>
            </w:r>
            <w:smartTag w:uri="urn:schemas-microsoft-com:office:smarttags" w:element="metricconverter">
              <w:smartTagPr>
                <w:attr w:name="ProductID" w:val="805,13 м"/>
              </w:smartTagPr>
              <w:r w:rsidRPr="00EB220F">
                <w:rPr>
                  <w:color w:val="000000"/>
                </w:rPr>
                <w:t>805,13 м</w:t>
              </w:r>
            </w:smartTag>
            <w:r w:rsidRPr="00EB220F">
              <w:rPr>
                <w:color w:val="000000"/>
              </w:rPr>
              <w:t xml:space="preserve"> к СВ от тран</w:t>
            </w:r>
            <w:r w:rsidRPr="00EB220F">
              <w:rPr>
                <w:color w:val="000000"/>
              </w:rPr>
              <w:t>с</w:t>
            </w:r>
            <w:r w:rsidRPr="00EB220F">
              <w:rPr>
                <w:color w:val="000000"/>
              </w:rPr>
              <w:t>форматорной подста</w:t>
            </w:r>
            <w:r w:rsidRPr="00EB220F">
              <w:rPr>
                <w:color w:val="000000"/>
              </w:rPr>
              <w:t>н</w:t>
            </w:r>
            <w:r w:rsidRPr="00EB220F">
              <w:rPr>
                <w:color w:val="000000"/>
              </w:rPr>
              <w:t>ции летней дойки, на вершине террасы оз. Мурино, на пашне.</w:t>
            </w:r>
          </w:p>
        </w:tc>
      </w:tr>
      <w:tr w:rsidR="004063B1" w:rsidRPr="00EB220F" w:rsidTr="004063B1">
        <w:trPr>
          <w:trHeight w:val="538"/>
        </w:trPr>
        <w:tc>
          <w:tcPr>
            <w:tcW w:w="586" w:type="dxa"/>
            <w:tcBorders>
              <w:top w:val="single" w:sz="4" w:space="0" w:color="auto"/>
              <w:left w:val="single" w:sz="4" w:space="0" w:color="auto"/>
              <w:bottom w:val="single" w:sz="4" w:space="0" w:color="auto"/>
              <w:right w:val="single" w:sz="4" w:space="0" w:color="auto"/>
            </w:tcBorders>
            <w:shd w:val="clear" w:color="auto" w:fill="auto"/>
          </w:tcPr>
          <w:p w:rsidR="004063B1" w:rsidRPr="00EB220F" w:rsidRDefault="00194707" w:rsidP="004063B1">
            <w:pPr>
              <w:rPr>
                <w:color w:val="000000"/>
              </w:rPr>
            </w:pPr>
            <w:r w:rsidRPr="00EB220F">
              <w:rPr>
                <w:color w:val="000000"/>
              </w:rPr>
              <w:t>49</w:t>
            </w:r>
          </w:p>
        </w:tc>
        <w:tc>
          <w:tcPr>
            <w:tcW w:w="678" w:type="dxa"/>
            <w:tcBorders>
              <w:top w:val="single" w:sz="4" w:space="0" w:color="auto"/>
              <w:left w:val="nil"/>
              <w:bottom w:val="single" w:sz="4" w:space="0" w:color="auto"/>
              <w:right w:val="single" w:sz="4" w:space="0" w:color="auto"/>
            </w:tcBorders>
            <w:shd w:val="clear" w:color="auto" w:fill="auto"/>
          </w:tcPr>
          <w:p w:rsidR="004063B1" w:rsidRPr="00EB220F" w:rsidRDefault="00194707" w:rsidP="004063B1">
            <w:pPr>
              <w:rPr>
                <w:color w:val="000000"/>
              </w:rPr>
            </w:pPr>
            <w:r w:rsidRPr="00EB220F">
              <w:rPr>
                <w:color w:val="000000"/>
              </w:rPr>
              <w:t>49</w:t>
            </w:r>
          </w:p>
        </w:tc>
        <w:tc>
          <w:tcPr>
            <w:tcW w:w="1991"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Конево-4</w:t>
            </w:r>
          </w:p>
        </w:tc>
        <w:tc>
          <w:tcPr>
            <w:tcW w:w="144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Одиночный курган </w:t>
            </w:r>
          </w:p>
        </w:tc>
        <w:tc>
          <w:tcPr>
            <w:tcW w:w="198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Конево</w:t>
            </w:r>
          </w:p>
        </w:tc>
        <w:tc>
          <w:tcPr>
            <w:tcW w:w="151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Князев А.О.</w:t>
            </w:r>
          </w:p>
        </w:tc>
        <w:tc>
          <w:tcPr>
            <w:tcW w:w="95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12.07.2010 г. № 102</w:t>
            </w:r>
          </w:p>
        </w:tc>
        <w:tc>
          <w:tcPr>
            <w:tcW w:w="276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2,37 км"/>
              </w:smartTagPr>
              <w:r w:rsidRPr="00EB220F">
                <w:rPr>
                  <w:color w:val="000000"/>
                </w:rPr>
                <w:t>2,37 км</w:t>
              </w:r>
            </w:smartTag>
            <w:r w:rsidRPr="00EB220F">
              <w:rPr>
                <w:color w:val="000000"/>
              </w:rPr>
              <w:t xml:space="preserve"> к востоку-юго-востоку от вышки сотовой связи в с. Кон</w:t>
            </w:r>
            <w:r w:rsidRPr="00EB220F">
              <w:rPr>
                <w:color w:val="000000"/>
              </w:rPr>
              <w:t>ё</w:t>
            </w:r>
            <w:r w:rsidRPr="00EB220F">
              <w:rPr>
                <w:color w:val="000000"/>
              </w:rPr>
              <w:t xml:space="preserve">во, в </w:t>
            </w:r>
            <w:smartTag w:uri="urn:schemas-microsoft-com:office:smarttags" w:element="metricconverter">
              <w:smartTagPr>
                <w:attr w:name="ProductID" w:val="773,07 м"/>
              </w:smartTagPr>
              <w:r w:rsidRPr="00EB220F">
                <w:rPr>
                  <w:color w:val="000000"/>
                </w:rPr>
                <w:t>773,07 м</w:t>
              </w:r>
            </w:smartTag>
            <w:r w:rsidRPr="00EB220F">
              <w:rPr>
                <w:color w:val="000000"/>
              </w:rPr>
              <w:t xml:space="preserve"> к СЗ от столба "112/78" линии ЛЭП, ведущей к летней дойке, на вершине гр</w:t>
            </w:r>
            <w:r w:rsidRPr="00EB220F">
              <w:rPr>
                <w:color w:val="000000"/>
              </w:rPr>
              <w:t>и</w:t>
            </w:r>
            <w:r w:rsidRPr="00EB220F">
              <w:rPr>
                <w:color w:val="000000"/>
              </w:rPr>
              <w:t>вы, окруженной забол</w:t>
            </w:r>
            <w:r w:rsidRPr="00EB220F">
              <w:rPr>
                <w:color w:val="000000"/>
              </w:rPr>
              <w:t>о</w:t>
            </w:r>
            <w:r w:rsidRPr="00EB220F">
              <w:rPr>
                <w:color w:val="000000"/>
              </w:rPr>
              <w:t>ченной местностью, на пашне.</w:t>
            </w:r>
          </w:p>
        </w:tc>
      </w:tr>
      <w:tr w:rsidR="004063B1" w:rsidRPr="00EB220F" w:rsidTr="004063B1">
        <w:trPr>
          <w:trHeight w:val="183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lastRenderedPageBreak/>
              <w:t>5</w:t>
            </w:r>
            <w:r w:rsidR="00194707" w:rsidRPr="00EB220F">
              <w:rPr>
                <w:color w:val="000000"/>
              </w:rPr>
              <w:t>0</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5</w:t>
            </w:r>
            <w:r w:rsidR="00194707" w:rsidRPr="00EB220F">
              <w:rPr>
                <w:color w:val="000000"/>
              </w:rPr>
              <w:t>0</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Конево-5</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Одиночный курган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Конево</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Князев А.О.</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12.07.2010 г. № 102</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3,29 км"/>
              </w:smartTagPr>
              <w:r w:rsidRPr="00EB220F">
                <w:rPr>
                  <w:color w:val="000000"/>
                </w:rPr>
                <w:t>3,29 км</w:t>
              </w:r>
            </w:smartTag>
            <w:r w:rsidRPr="00EB220F">
              <w:rPr>
                <w:color w:val="000000"/>
              </w:rPr>
              <w:t xml:space="preserve"> к северо-востоку от вышки сот</w:t>
            </w:r>
            <w:r w:rsidRPr="00EB220F">
              <w:rPr>
                <w:color w:val="000000"/>
              </w:rPr>
              <w:t>о</w:t>
            </w:r>
            <w:r w:rsidRPr="00EB220F">
              <w:rPr>
                <w:color w:val="000000"/>
              </w:rPr>
              <w:t xml:space="preserve">вой связи в с. Конёво, в </w:t>
            </w:r>
            <w:smartTag w:uri="urn:schemas-microsoft-com:office:smarttags" w:element="metricconverter">
              <w:smartTagPr>
                <w:attr w:name="ProductID" w:val="1243,86 м"/>
              </w:smartTagPr>
              <w:r w:rsidRPr="00EB220F">
                <w:rPr>
                  <w:color w:val="000000"/>
                </w:rPr>
                <w:t>1243,86 м</w:t>
              </w:r>
            </w:smartTag>
            <w:r w:rsidRPr="00EB220F">
              <w:rPr>
                <w:color w:val="000000"/>
              </w:rPr>
              <w:t xml:space="preserve"> к северу сев</w:t>
            </w:r>
            <w:r w:rsidRPr="00EB220F">
              <w:rPr>
                <w:color w:val="000000"/>
              </w:rPr>
              <w:t>е</w:t>
            </w:r>
            <w:r w:rsidRPr="00EB220F">
              <w:rPr>
                <w:color w:val="000000"/>
              </w:rPr>
              <w:t>ро-востоку от тран</w:t>
            </w:r>
            <w:r w:rsidRPr="00EB220F">
              <w:rPr>
                <w:color w:val="000000"/>
              </w:rPr>
              <w:t>с</w:t>
            </w:r>
            <w:r w:rsidRPr="00EB220F">
              <w:rPr>
                <w:color w:val="000000"/>
              </w:rPr>
              <w:t>форматорной подста</w:t>
            </w:r>
            <w:r w:rsidRPr="00EB220F">
              <w:rPr>
                <w:color w:val="000000"/>
              </w:rPr>
              <w:t>н</w:t>
            </w:r>
            <w:r w:rsidRPr="00EB220F">
              <w:rPr>
                <w:color w:val="000000"/>
              </w:rPr>
              <w:t xml:space="preserve">ции летней дойки, в </w:t>
            </w:r>
            <w:smartTag w:uri="urn:schemas-microsoft-com:office:smarttags" w:element="metricconverter">
              <w:smartTagPr>
                <w:attr w:name="ProductID" w:val="0,9 км"/>
              </w:smartTagPr>
              <w:r w:rsidRPr="00EB220F">
                <w:rPr>
                  <w:color w:val="000000"/>
                </w:rPr>
                <w:t>0,9 км</w:t>
              </w:r>
            </w:smartTag>
            <w:r w:rsidRPr="00EB220F">
              <w:rPr>
                <w:color w:val="000000"/>
              </w:rPr>
              <w:t xml:space="preserve"> к СЗ от линии кам</w:t>
            </w:r>
            <w:r w:rsidRPr="00EB220F">
              <w:rPr>
                <w:color w:val="000000"/>
              </w:rPr>
              <w:t>ы</w:t>
            </w:r>
            <w:r w:rsidRPr="00EB220F">
              <w:rPr>
                <w:color w:val="000000"/>
              </w:rPr>
              <w:t>ша СЗ края оз. Мурино, на ССЗ высокой ок</w:t>
            </w:r>
            <w:r w:rsidRPr="00EB220F">
              <w:rPr>
                <w:color w:val="000000"/>
              </w:rPr>
              <w:t>о</w:t>
            </w:r>
            <w:r w:rsidRPr="00EB220F">
              <w:rPr>
                <w:color w:val="000000"/>
              </w:rPr>
              <w:t>нечности озерной терр</w:t>
            </w:r>
            <w:r w:rsidRPr="00EB220F">
              <w:rPr>
                <w:color w:val="000000"/>
              </w:rPr>
              <w:t>а</w:t>
            </w:r>
            <w:r w:rsidRPr="00EB220F">
              <w:rPr>
                <w:color w:val="000000"/>
              </w:rPr>
              <w:t>сы, на пашне.</w:t>
            </w:r>
          </w:p>
        </w:tc>
      </w:tr>
      <w:tr w:rsidR="004063B1" w:rsidRPr="00EB220F" w:rsidTr="004063B1">
        <w:trPr>
          <w:trHeight w:val="105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5</w:t>
            </w:r>
            <w:r w:rsidR="00194707" w:rsidRPr="00EB220F">
              <w:rPr>
                <w:color w:val="000000"/>
              </w:rPr>
              <w:t>1</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5</w:t>
            </w:r>
            <w:r w:rsidR="00194707" w:rsidRPr="00EB220F">
              <w:rPr>
                <w:color w:val="000000"/>
              </w:rPr>
              <w:t>1</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Конево-6</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Одиночный курган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Конево</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Князев А.О.</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12.07.2010 г. № 102</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3,6 км"/>
              </w:smartTagPr>
              <w:r w:rsidRPr="00EB220F">
                <w:rPr>
                  <w:color w:val="000000"/>
                </w:rPr>
                <w:t>3,6 км</w:t>
              </w:r>
            </w:smartTag>
            <w:r w:rsidRPr="00EB220F">
              <w:rPr>
                <w:color w:val="000000"/>
              </w:rPr>
              <w:t xml:space="preserve"> к ВЮВ от восточной окраины с. К</w:t>
            </w:r>
            <w:r w:rsidRPr="00EB220F">
              <w:rPr>
                <w:color w:val="000000"/>
              </w:rPr>
              <w:t>о</w:t>
            </w:r>
            <w:r w:rsidRPr="00EB220F">
              <w:rPr>
                <w:color w:val="000000"/>
              </w:rPr>
              <w:t xml:space="preserve">нево, в </w:t>
            </w:r>
            <w:smartTag w:uri="urn:schemas-microsoft-com:office:smarttags" w:element="metricconverter">
              <w:smartTagPr>
                <w:attr w:name="ProductID" w:val="0,3 км"/>
              </w:smartTagPr>
              <w:r w:rsidRPr="00EB220F">
                <w:rPr>
                  <w:color w:val="000000"/>
                </w:rPr>
                <w:t>0,3 км</w:t>
              </w:r>
            </w:smartTag>
            <w:r w:rsidRPr="00EB220F">
              <w:rPr>
                <w:color w:val="000000"/>
              </w:rPr>
              <w:t xml:space="preserve"> от линии камыша южного края оз. Мурино, на ЮЮВ ок</w:t>
            </w:r>
            <w:r w:rsidRPr="00EB220F">
              <w:rPr>
                <w:color w:val="000000"/>
              </w:rPr>
              <w:t>о</w:t>
            </w:r>
            <w:r w:rsidRPr="00EB220F">
              <w:rPr>
                <w:color w:val="000000"/>
              </w:rPr>
              <w:t>нечности озерной терр</w:t>
            </w:r>
            <w:r w:rsidRPr="00EB220F">
              <w:rPr>
                <w:color w:val="000000"/>
              </w:rPr>
              <w:t>а</w:t>
            </w:r>
            <w:r w:rsidRPr="00EB220F">
              <w:rPr>
                <w:color w:val="000000"/>
              </w:rPr>
              <w:t xml:space="preserve">сы, на пашне. </w:t>
            </w:r>
          </w:p>
        </w:tc>
      </w:tr>
      <w:tr w:rsidR="004063B1" w:rsidRPr="00EB220F" w:rsidTr="004063B1">
        <w:trPr>
          <w:trHeight w:val="105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5</w:t>
            </w:r>
            <w:r w:rsidR="00194707" w:rsidRPr="00EB220F">
              <w:rPr>
                <w:color w:val="000000"/>
              </w:rPr>
              <w:t>2</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5</w:t>
            </w:r>
            <w:r w:rsidR="00194707" w:rsidRPr="00EB220F">
              <w:rPr>
                <w:color w:val="000000"/>
              </w:rPr>
              <w:t>2</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Конево-7</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Одиночный курган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Конево</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Князев А.О.</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Приказ УГО ОКН НСО от 12.07.2010 </w:t>
            </w:r>
            <w:r w:rsidRPr="00EB220F">
              <w:rPr>
                <w:color w:val="000000"/>
              </w:rPr>
              <w:lastRenderedPageBreak/>
              <w:t>г. № 102</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lastRenderedPageBreak/>
              <w:t xml:space="preserve">В </w:t>
            </w:r>
            <w:smartTag w:uri="urn:schemas-microsoft-com:office:smarttags" w:element="metricconverter">
              <w:smartTagPr>
                <w:attr w:name="ProductID" w:val="2,5 км"/>
              </w:smartTagPr>
              <w:r w:rsidRPr="00EB220F">
                <w:rPr>
                  <w:color w:val="000000"/>
                </w:rPr>
                <w:t>2,5 км</w:t>
              </w:r>
            </w:smartTag>
            <w:r w:rsidRPr="00EB220F">
              <w:rPr>
                <w:color w:val="000000"/>
              </w:rPr>
              <w:t xml:space="preserve"> к ЮВ от восточной окраины с. К</w:t>
            </w:r>
            <w:r w:rsidRPr="00EB220F">
              <w:rPr>
                <w:color w:val="000000"/>
              </w:rPr>
              <w:t>о</w:t>
            </w:r>
            <w:r w:rsidRPr="00EB220F">
              <w:rPr>
                <w:color w:val="000000"/>
              </w:rPr>
              <w:t xml:space="preserve">нево, в </w:t>
            </w:r>
            <w:smartTag w:uri="urn:schemas-microsoft-com:office:smarttags" w:element="metricconverter">
              <w:smartTagPr>
                <w:attr w:name="ProductID" w:val="0,3 км"/>
              </w:smartTagPr>
              <w:r w:rsidRPr="00EB220F">
                <w:rPr>
                  <w:color w:val="000000"/>
                </w:rPr>
                <w:t>0,3 км</w:t>
              </w:r>
            </w:smartTag>
            <w:r w:rsidRPr="00EB220F">
              <w:rPr>
                <w:color w:val="000000"/>
              </w:rPr>
              <w:t xml:space="preserve"> к югу от а/д Конево - Казанак - </w:t>
            </w:r>
            <w:r w:rsidRPr="00EB220F">
              <w:rPr>
                <w:color w:val="000000"/>
              </w:rPr>
              <w:lastRenderedPageBreak/>
              <w:t>Краснозёрка, на террасе оз. Пронино, на пашне.</w:t>
            </w:r>
          </w:p>
        </w:tc>
      </w:tr>
      <w:tr w:rsidR="004063B1" w:rsidRPr="00EB220F" w:rsidTr="004063B1">
        <w:trPr>
          <w:trHeight w:val="717"/>
        </w:trPr>
        <w:tc>
          <w:tcPr>
            <w:tcW w:w="586" w:type="dxa"/>
            <w:tcBorders>
              <w:top w:val="single" w:sz="4" w:space="0" w:color="auto"/>
              <w:left w:val="single" w:sz="4"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lastRenderedPageBreak/>
              <w:t>5</w:t>
            </w:r>
            <w:r w:rsidR="00194707" w:rsidRPr="00EB220F">
              <w:rPr>
                <w:color w:val="000000"/>
              </w:rPr>
              <w:t>3</w:t>
            </w:r>
          </w:p>
        </w:tc>
        <w:tc>
          <w:tcPr>
            <w:tcW w:w="678"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5</w:t>
            </w:r>
            <w:r w:rsidR="00194707" w:rsidRPr="00EB220F">
              <w:rPr>
                <w:color w:val="000000"/>
              </w:rPr>
              <w:t>3</w:t>
            </w:r>
          </w:p>
        </w:tc>
        <w:tc>
          <w:tcPr>
            <w:tcW w:w="1991"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Конево-8</w:t>
            </w:r>
          </w:p>
        </w:tc>
        <w:tc>
          <w:tcPr>
            <w:tcW w:w="144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Конево</w:t>
            </w:r>
          </w:p>
        </w:tc>
        <w:tc>
          <w:tcPr>
            <w:tcW w:w="151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Князев А.О.</w:t>
            </w:r>
          </w:p>
        </w:tc>
        <w:tc>
          <w:tcPr>
            <w:tcW w:w="95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12.07.2010 г. № 102</w:t>
            </w:r>
          </w:p>
        </w:tc>
        <w:tc>
          <w:tcPr>
            <w:tcW w:w="276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5,8 км"/>
              </w:smartTagPr>
              <w:r w:rsidRPr="00EB220F">
                <w:rPr>
                  <w:color w:val="000000"/>
                </w:rPr>
                <w:t>5,8 км</w:t>
              </w:r>
            </w:smartTag>
            <w:r w:rsidRPr="00EB220F">
              <w:rPr>
                <w:color w:val="000000"/>
              </w:rPr>
              <w:t xml:space="preserve"> к ЮЗ от запа</w:t>
            </w:r>
            <w:r w:rsidRPr="00EB220F">
              <w:rPr>
                <w:color w:val="000000"/>
              </w:rPr>
              <w:t>д</w:t>
            </w:r>
            <w:r w:rsidRPr="00EB220F">
              <w:rPr>
                <w:color w:val="000000"/>
              </w:rPr>
              <w:t xml:space="preserve">ной окраины с. Конево, в </w:t>
            </w:r>
            <w:smartTag w:uri="urn:schemas-microsoft-com:office:smarttags" w:element="metricconverter">
              <w:smartTagPr>
                <w:attr w:name="ProductID" w:val="0,5 км"/>
              </w:smartTagPr>
              <w:r w:rsidRPr="00EB220F">
                <w:rPr>
                  <w:color w:val="000000"/>
                </w:rPr>
                <w:t>0,5 км</w:t>
              </w:r>
            </w:smartTag>
            <w:r w:rsidRPr="00EB220F">
              <w:rPr>
                <w:color w:val="000000"/>
              </w:rPr>
              <w:t xml:space="preserve"> к западу от оз</w:t>
            </w:r>
            <w:r w:rsidRPr="00EB220F">
              <w:rPr>
                <w:color w:val="000000"/>
              </w:rPr>
              <w:t>е</w:t>
            </w:r>
            <w:r w:rsidRPr="00EB220F">
              <w:rPr>
                <w:color w:val="000000"/>
              </w:rPr>
              <w:t xml:space="preserve">ра Конево, в </w:t>
            </w:r>
            <w:smartTag w:uri="urn:schemas-microsoft-com:office:smarttags" w:element="metricconverter">
              <w:smartTagPr>
                <w:attr w:name="ProductID" w:val="0,2 км"/>
              </w:smartTagPr>
              <w:r w:rsidRPr="00EB220F">
                <w:rPr>
                  <w:color w:val="000000"/>
                </w:rPr>
                <w:t>0,2 км</w:t>
              </w:r>
            </w:smartTag>
            <w:r w:rsidRPr="00EB220F">
              <w:rPr>
                <w:color w:val="000000"/>
              </w:rPr>
              <w:t xml:space="preserve"> к ЮЗ от полевой дороги, идущей вдоль озера, на вершине приозерной террасы, на пашне.</w:t>
            </w:r>
          </w:p>
        </w:tc>
      </w:tr>
      <w:tr w:rsidR="004063B1" w:rsidRPr="00EB220F" w:rsidTr="004063B1">
        <w:trPr>
          <w:trHeight w:val="1335"/>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5</w:t>
            </w:r>
            <w:r w:rsidR="00194707" w:rsidRPr="00EB220F">
              <w:rPr>
                <w:color w:val="000000"/>
              </w:rPr>
              <w:t>4</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5</w:t>
            </w:r>
            <w:r w:rsidR="00194707" w:rsidRPr="00EB220F">
              <w:rPr>
                <w:color w:val="000000"/>
              </w:rPr>
              <w:t>4</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Конево-9</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Конево</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Князев А.О.</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12.07.2010 г. № 102</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3 км"/>
              </w:smartTagPr>
              <w:r w:rsidRPr="00EB220F">
                <w:rPr>
                  <w:color w:val="000000"/>
                </w:rPr>
                <w:t>3 км</w:t>
              </w:r>
            </w:smartTag>
            <w:r w:rsidRPr="00EB220F">
              <w:rPr>
                <w:color w:val="000000"/>
              </w:rPr>
              <w:t xml:space="preserve"> к югу от южной окраины с. Конево, на межозерной островной гриве среди озер Ва</w:t>
            </w:r>
            <w:r w:rsidRPr="00EB220F">
              <w:rPr>
                <w:color w:val="000000"/>
              </w:rPr>
              <w:t>р</w:t>
            </w:r>
            <w:r w:rsidRPr="00EB220F">
              <w:rPr>
                <w:color w:val="000000"/>
              </w:rPr>
              <w:t>навское, Мишино, Пронино и Шагалка, в настоящее время соста</w:t>
            </w:r>
            <w:r w:rsidRPr="00EB220F">
              <w:rPr>
                <w:color w:val="000000"/>
              </w:rPr>
              <w:t>в</w:t>
            </w:r>
            <w:r w:rsidRPr="00EB220F">
              <w:rPr>
                <w:color w:val="000000"/>
              </w:rPr>
              <w:t>ляющих одну систему.</w:t>
            </w:r>
          </w:p>
        </w:tc>
      </w:tr>
      <w:tr w:rsidR="004063B1" w:rsidRPr="00EB220F" w:rsidTr="004063B1">
        <w:trPr>
          <w:trHeight w:val="183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lastRenderedPageBreak/>
              <w:t>5</w:t>
            </w:r>
            <w:r w:rsidR="00194707" w:rsidRPr="00EB220F">
              <w:rPr>
                <w:color w:val="000000"/>
              </w:rPr>
              <w:t>5</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5</w:t>
            </w:r>
            <w:r w:rsidR="00194707" w:rsidRPr="00EB220F">
              <w:rPr>
                <w:color w:val="000000"/>
              </w:rPr>
              <w:t>5</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Коневские Ку</w:t>
            </w:r>
            <w:r w:rsidRPr="00EB220F">
              <w:rPr>
                <w:color w:val="000000"/>
              </w:rPr>
              <w:t>р</w:t>
            </w:r>
            <w:r w:rsidRPr="00EB220F">
              <w:rPr>
                <w:color w:val="000000"/>
              </w:rPr>
              <w:t>ганы</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Конево</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Флоринский В.М.</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2A1601" w:rsidP="004063B1">
            <w:pPr>
              <w:rPr>
                <w:color w:val="000000"/>
              </w:rPr>
            </w:pPr>
            <w:r w:rsidRPr="00EB220F">
              <w:rPr>
                <w:color w:val="000000"/>
              </w:rPr>
              <w:t xml:space="preserve">2 группы курганов: в </w:t>
            </w:r>
            <w:smartTag w:uri="urn:schemas-microsoft-com:office:smarttags" w:element="metricconverter">
              <w:smartTagPr>
                <w:attr w:name="ProductID" w:val="3,5 км"/>
              </w:smartTagPr>
              <w:r w:rsidRPr="00EB220F">
                <w:rPr>
                  <w:color w:val="000000"/>
                </w:rPr>
                <w:t>3,5 км</w:t>
              </w:r>
            </w:smartTag>
            <w:r w:rsidRPr="00EB220F">
              <w:rPr>
                <w:color w:val="000000"/>
              </w:rPr>
              <w:t xml:space="preserve"> от с. Конево вдоль трассы Конево-Рямский, слева от дороги; к З. от с. Конево между оз. Гор</w:t>
            </w:r>
            <w:r w:rsidRPr="00EB220F">
              <w:rPr>
                <w:color w:val="000000"/>
              </w:rPr>
              <w:t>ь</w:t>
            </w:r>
            <w:r w:rsidRPr="00EB220F">
              <w:rPr>
                <w:color w:val="000000"/>
              </w:rPr>
              <w:t>кое и Мурино. 3 группа, состоящая из одной н</w:t>
            </w:r>
            <w:r w:rsidRPr="00EB220F">
              <w:rPr>
                <w:color w:val="000000"/>
              </w:rPr>
              <w:t>а</w:t>
            </w:r>
            <w:r w:rsidRPr="00EB220F">
              <w:rPr>
                <w:color w:val="000000"/>
              </w:rPr>
              <w:t>сыпи, вновь открыта О.В. Софейковым как памятник Конево Озеро-7</w:t>
            </w:r>
          </w:p>
        </w:tc>
      </w:tr>
      <w:tr w:rsidR="004063B1" w:rsidRPr="00EB220F" w:rsidTr="004063B1">
        <w:trPr>
          <w:trHeight w:val="825"/>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5</w:t>
            </w:r>
            <w:r w:rsidR="00194707" w:rsidRPr="00EB220F">
              <w:rPr>
                <w:color w:val="000000"/>
              </w:rPr>
              <w:t>6</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5</w:t>
            </w:r>
            <w:r w:rsidR="00194707" w:rsidRPr="00EB220F">
              <w:rPr>
                <w:color w:val="000000"/>
              </w:rPr>
              <w:t>6</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Кордон-1</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Одиночный курган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Майское</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Матвеев А.В.</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На границе Кочковского и Краснозерского ра</w:t>
            </w:r>
            <w:r w:rsidRPr="00EB220F">
              <w:rPr>
                <w:color w:val="000000"/>
              </w:rPr>
              <w:t>й</w:t>
            </w:r>
            <w:r w:rsidRPr="00EB220F">
              <w:rPr>
                <w:color w:val="000000"/>
              </w:rPr>
              <w:t xml:space="preserve">онов, в </w:t>
            </w:r>
            <w:smartTag w:uri="urn:schemas-microsoft-com:office:smarttags" w:element="metricconverter">
              <w:smartTagPr>
                <w:attr w:name="ProductID" w:val="300 м"/>
              </w:smartTagPr>
              <w:r w:rsidRPr="00EB220F">
                <w:rPr>
                  <w:color w:val="000000"/>
                </w:rPr>
                <w:t>300 м</w:t>
              </w:r>
            </w:smartTag>
            <w:r w:rsidRPr="00EB220F">
              <w:rPr>
                <w:color w:val="000000"/>
              </w:rPr>
              <w:t xml:space="preserve"> от правого берега р. Карасук.</w:t>
            </w:r>
          </w:p>
        </w:tc>
      </w:tr>
      <w:tr w:rsidR="004063B1" w:rsidRPr="00EB220F" w:rsidTr="004063B1">
        <w:trPr>
          <w:trHeight w:val="1590"/>
        </w:trPr>
        <w:tc>
          <w:tcPr>
            <w:tcW w:w="586" w:type="dxa"/>
            <w:tcBorders>
              <w:top w:val="single" w:sz="4" w:space="0" w:color="auto"/>
              <w:left w:val="single" w:sz="4"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5</w:t>
            </w:r>
            <w:r w:rsidR="00194707" w:rsidRPr="00EB220F">
              <w:rPr>
                <w:color w:val="000000"/>
              </w:rPr>
              <w:t>7</w:t>
            </w:r>
          </w:p>
        </w:tc>
        <w:tc>
          <w:tcPr>
            <w:tcW w:w="678"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5</w:t>
            </w:r>
            <w:r w:rsidR="00194707" w:rsidRPr="00EB220F">
              <w:rPr>
                <w:color w:val="000000"/>
              </w:rPr>
              <w:t>7</w:t>
            </w:r>
          </w:p>
        </w:tc>
        <w:tc>
          <w:tcPr>
            <w:tcW w:w="1991"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Кордон-2</w:t>
            </w:r>
          </w:p>
        </w:tc>
        <w:tc>
          <w:tcPr>
            <w:tcW w:w="144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Одиночный курган </w:t>
            </w:r>
          </w:p>
        </w:tc>
        <w:tc>
          <w:tcPr>
            <w:tcW w:w="198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Майское</w:t>
            </w:r>
          </w:p>
        </w:tc>
        <w:tc>
          <w:tcPr>
            <w:tcW w:w="151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Софейков О.В.</w:t>
            </w:r>
          </w:p>
        </w:tc>
        <w:tc>
          <w:tcPr>
            <w:tcW w:w="95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05.06.2009 г. № 31</w:t>
            </w:r>
          </w:p>
        </w:tc>
        <w:tc>
          <w:tcPr>
            <w:tcW w:w="276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1,5 км"/>
              </w:smartTagPr>
              <w:r w:rsidRPr="00EB220F">
                <w:rPr>
                  <w:color w:val="000000"/>
                </w:rPr>
                <w:t>1,5 км</w:t>
              </w:r>
            </w:smartTag>
            <w:r w:rsidRPr="00EB220F">
              <w:rPr>
                <w:color w:val="000000"/>
              </w:rPr>
              <w:t xml:space="preserve"> к СВ от СВ о</w:t>
            </w:r>
            <w:r w:rsidRPr="00EB220F">
              <w:rPr>
                <w:color w:val="000000"/>
              </w:rPr>
              <w:t>к</w:t>
            </w:r>
            <w:r w:rsidRPr="00EB220F">
              <w:rPr>
                <w:color w:val="000000"/>
              </w:rPr>
              <w:t xml:space="preserve">раины с. Майское, в </w:t>
            </w:r>
            <w:smartTag w:uri="urn:schemas-microsoft-com:office:smarttags" w:element="metricconverter">
              <w:smartTagPr>
                <w:attr w:name="ProductID" w:val="1,3 км"/>
              </w:smartTagPr>
              <w:r w:rsidRPr="00EB220F">
                <w:rPr>
                  <w:color w:val="000000"/>
                </w:rPr>
                <w:t>1,3 км</w:t>
              </w:r>
            </w:smartTag>
            <w:r w:rsidRPr="00EB220F">
              <w:rPr>
                <w:color w:val="000000"/>
              </w:rPr>
              <w:t xml:space="preserve"> к СЗ от СЗ окраины с. Чернаки, в </w:t>
            </w:r>
            <w:smartTag w:uri="urn:schemas-microsoft-com:office:smarttags" w:element="metricconverter">
              <w:smartTagPr>
                <w:attr w:name="ProductID" w:val="1,9 км"/>
              </w:smartTagPr>
              <w:r w:rsidRPr="00EB220F">
                <w:rPr>
                  <w:color w:val="000000"/>
                </w:rPr>
                <w:t>1,9 км</w:t>
              </w:r>
            </w:smartTag>
            <w:r w:rsidRPr="00EB220F">
              <w:rPr>
                <w:color w:val="000000"/>
              </w:rPr>
              <w:t xml:space="preserve"> к СЗ от моста через р. Кар</w:t>
            </w:r>
            <w:r w:rsidRPr="00EB220F">
              <w:rPr>
                <w:color w:val="000000"/>
              </w:rPr>
              <w:t>а</w:t>
            </w:r>
            <w:r w:rsidRPr="00EB220F">
              <w:rPr>
                <w:color w:val="000000"/>
              </w:rPr>
              <w:t xml:space="preserve">сук в с. Чернаки, в </w:t>
            </w:r>
            <w:smartTag w:uri="urn:schemas-microsoft-com:office:smarttags" w:element="metricconverter">
              <w:smartTagPr>
                <w:attr w:name="ProductID" w:val="0,38 км"/>
              </w:smartTagPr>
              <w:r w:rsidRPr="00EB220F">
                <w:rPr>
                  <w:color w:val="000000"/>
                </w:rPr>
                <w:t>0,38 км</w:t>
              </w:r>
            </w:smartTag>
            <w:r w:rsidRPr="00EB220F">
              <w:rPr>
                <w:color w:val="000000"/>
              </w:rPr>
              <w:t xml:space="preserve"> к СЗ от старицы р. Карасук, </w:t>
            </w:r>
            <w:r w:rsidRPr="00EB220F">
              <w:rPr>
                <w:color w:val="000000"/>
              </w:rPr>
              <w:lastRenderedPageBreak/>
              <w:t>на задернова</w:t>
            </w:r>
            <w:r w:rsidRPr="00EB220F">
              <w:rPr>
                <w:color w:val="000000"/>
              </w:rPr>
              <w:t>н</w:t>
            </w:r>
            <w:r w:rsidRPr="00EB220F">
              <w:rPr>
                <w:color w:val="000000"/>
              </w:rPr>
              <w:t>ной террасе старицы р. Карасук</w:t>
            </w:r>
          </w:p>
        </w:tc>
      </w:tr>
      <w:tr w:rsidR="004063B1" w:rsidRPr="00EB220F" w:rsidTr="004063B1">
        <w:trPr>
          <w:trHeight w:val="795"/>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94205D" w:rsidP="004063B1">
            <w:pPr>
              <w:rPr>
                <w:color w:val="000000"/>
              </w:rPr>
            </w:pPr>
            <w:r w:rsidRPr="00EB220F">
              <w:rPr>
                <w:color w:val="000000"/>
              </w:rPr>
              <w:lastRenderedPageBreak/>
              <w:t>5</w:t>
            </w:r>
            <w:r w:rsidR="00194707" w:rsidRPr="00EB220F">
              <w:rPr>
                <w:color w:val="000000"/>
              </w:rPr>
              <w:t>8</w:t>
            </w:r>
          </w:p>
        </w:tc>
        <w:tc>
          <w:tcPr>
            <w:tcW w:w="678" w:type="dxa"/>
            <w:tcBorders>
              <w:top w:val="nil"/>
              <w:left w:val="nil"/>
              <w:bottom w:val="single" w:sz="4" w:space="0" w:color="auto"/>
              <w:right w:val="single" w:sz="4" w:space="0" w:color="auto"/>
            </w:tcBorders>
            <w:shd w:val="clear" w:color="auto" w:fill="auto"/>
          </w:tcPr>
          <w:p w:rsidR="004063B1" w:rsidRPr="00EB220F" w:rsidRDefault="003F6A4A" w:rsidP="004063B1">
            <w:pPr>
              <w:rPr>
                <w:color w:val="000000"/>
              </w:rPr>
            </w:pPr>
            <w:r w:rsidRPr="00EB220F">
              <w:rPr>
                <w:color w:val="000000"/>
              </w:rPr>
              <w:t>5</w:t>
            </w:r>
            <w:r w:rsidR="00194707" w:rsidRPr="00EB220F">
              <w:rPr>
                <w:color w:val="000000"/>
              </w:rPr>
              <w:t>8</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Корноухово-Глубокое-1</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Поселение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Локтенок</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Софейков О.В.</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2 км"/>
              </w:smartTagPr>
              <w:r w:rsidRPr="00EB220F">
                <w:rPr>
                  <w:color w:val="000000"/>
                </w:rPr>
                <w:t>2 км</w:t>
              </w:r>
            </w:smartTag>
            <w:r w:rsidRPr="00EB220F">
              <w:rPr>
                <w:color w:val="000000"/>
              </w:rPr>
              <w:t xml:space="preserve"> к ВЮВ от с. Ло</w:t>
            </w:r>
            <w:r w:rsidRPr="00EB220F">
              <w:rPr>
                <w:color w:val="000000"/>
              </w:rPr>
              <w:t>к</w:t>
            </w:r>
            <w:r w:rsidRPr="00EB220F">
              <w:rPr>
                <w:color w:val="000000"/>
              </w:rPr>
              <w:t>тенок, на вост. берегу оз. Корноухово-Глубокое</w:t>
            </w:r>
          </w:p>
        </w:tc>
      </w:tr>
      <w:tr w:rsidR="004063B1" w:rsidRPr="00EB220F" w:rsidTr="004063B1">
        <w:trPr>
          <w:trHeight w:val="78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194707" w:rsidP="004063B1">
            <w:pPr>
              <w:rPr>
                <w:color w:val="000000"/>
              </w:rPr>
            </w:pPr>
            <w:r w:rsidRPr="00EB220F">
              <w:rPr>
                <w:color w:val="000000"/>
              </w:rPr>
              <w:t>59</w:t>
            </w:r>
          </w:p>
        </w:tc>
        <w:tc>
          <w:tcPr>
            <w:tcW w:w="678" w:type="dxa"/>
            <w:tcBorders>
              <w:top w:val="nil"/>
              <w:left w:val="nil"/>
              <w:bottom w:val="single" w:sz="4" w:space="0" w:color="auto"/>
              <w:right w:val="single" w:sz="4" w:space="0" w:color="auto"/>
            </w:tcBorders>
            <w:shd w:val="clear" w:color="auto" w:fill="auto"/>
          </w:tcPr>
          <w:p w:rsidR="004063B1" w:rsidRPr="00EB220F" w:rsidRDefault="00194707" w:rsidP="004063B1">
            <w:pPr>
              <w:rPr>
                <w:color w:val="000000"/>
              </w:rPr>
            </w:pPr>
            <w:r w:rsidRPr="00EB220F">
              <w:rPr>
                <w:color w:val="000000"/>
              </w:rPr>
              <w:t>59</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Корноухово-Глубокое-2</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Поселение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Локтенок</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неолит</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Софейков О.В.</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2A1601" w:rsidP="004063B1">
            <w:pPr>
              <w:rPr>
                <w:color w:val="000000"/>
              </w:rPr>
            </w:pPr>
            <w:r w:rsidRPr="00EB220F">
              <w:rPr>
                <w:color w:val="000000"/>
              </w:rPr>
              <w:t xml:space="preserve">В </w:t>
            </w:r>
            <w:smartTag w:uri="urn:schemas-microsoft-com:office:smarttags" w:element="metricconverter">
              <w:smartTagPr>
                <w:attr w:name="ProductID" w:val="2 км"/>
              </w:smartTagPr>
              <w:r w:rsidRPr="00EB220F">
                <w:rPr>
                  <w:color w:val="000000"/>
                </w:rPr>
                <w:t>2 км</w:t>
              </w:r>
            </w:smartTag>
            <w:r w:rsidRPr="00EB220F">
              <w:rPr>
                <w:color w:val="000000"/>
              </w:rPr>
              <w:t xml:space="preserve"> к ВЮВ от с. Ло</w:t>
            </w:r>
            <w:r w:rsidRPr="00EB220F">
              <w:rPr>
                <w:color w:val="000000"/>
              </w:rPr>
              <w:t>к</w:t>
            </w:r>
            <w:r w:rsidRPr="00EB220F">
              <w:rPr>
                <w:color w:val="000000"/>
              </w:rPr>
              <w:t>тенок, на В. берегу оз. Корноухово-Глубокое</w:t>
            </w:r>
          </w:p>
        </w:tc>
      </w:tr>
      <w:tr w:rsidR="004063B1" w:rsidRPr="00EB220F" w:rsidTr="004063B1">
        <w:trPr>
          <w:trHeight w:val="81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6</w:t>
            </w:r>
            <w:r w:rsidR="00194707" w:rsidRPr="00EB220F">
              <w:rPr>
                <w:color w:val="000000"/>
              </w:rPr>
              <w:t>0</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6</w:t>
            </w:r>
            <w:r w:rsidR="00194707" w:rsidRPr="00EB220F">
              <w:rPr>
                <w:color w:val="000000"/>
              </w:rPr>
              <w:t>0</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Корноухово-Глубокое-3</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Локтенок</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Софейков О.В.</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0,6 км"/>
              </w:smartTagPr>
              <w:r w:rsidRPr="00EB220F">
                <w:rPr>
                  <w:color w:val="000000"/>
                </w:rPr>
                <w:t>0,6 км</w:t>
              </w:r>
            </w:smartTag>
            <w:r w:rsidRPr="00EB220F">
              <w:rPr>
                <w:color w:val="000000"/>
              </w:rPr>
              <w:t xml:space="preserve"> к ВЮВ от с. Локтенок, в </w:t>
            </w:r>
            <w:smartTag w:uri="urn:schemas-microsoft-com:office:smarttags" w:element="metricconverter">
              <w:smartTagPr>
                <w:attr w:name="ProductID" w:val="8,7 км"/>
              </w:smartTagPr>
              <w:r w:rsidRPr="00EB220F">
                <w:rPr>
                  <w:color w:val="000000"/>
                </w:rPr>
                <w:t>8,7 км</w:t>
              </w:r>
            </w:smartTag>
            <w:r w:rsidRPr="00EB220F">
              <w:rPr>
                <w:color w:val="000000"/>
              </w:rPr>
              <w:t xml:space="preserve"> к ЮЗ от п. Кайгородский, на гриве</w:t>
            </w:r>
          </w:p>
        </w:tc>
      </w:tr>
      <w:tr w:rsidR="004063B1" w:rsidRPr="00EB220F" w:rsidTr="004063B1">
        <w:trPr>
          <w:trHeight w:val="765"/>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6</w:t>
            </w:r>
            <w:r w:rsidR="00194707" w:rsidRPr="00EB220F">
              <w:rPr>
                <w:color w:val="000000"/>
              </w:rPr>
              <w:t>1</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6</w:t>
            </w:r>
            <w:r w:rsidR="00194707" w:rsidRPr="00EB220F">
              <w:rPr>
                <w:color w:val="000000"/>
              </w:rPr>
              <w:t>1</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Корноухово-Глубокое-5</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Поселение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Локтенок</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неолит-ран.бронза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Софейков О.В.</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Приказ УГО ОКН НСО от 16.04.2009 </w:t>
            </w:r>
            <w:r w:rsidRPr="00EB220F">
              <w:rPr>
                <w:color w:val="000000"/>
              </w:rPr>
              <w:lastRenderedPageBreak/>
              <w:t>г. № 23</w:t>
            </w:r>
          </w:p>
        </w:tc>
        <w:tc>
          <w:tcPr>
            <w:tcW w:w="2767" w:type="dxa"/>
            <w:tcBorders>
              <w:top w:val="nil"/>
              <w:left w:val="nil"/>
              <w:bottom w:val="single" w:sz="4" w:space="0" w:color="auto"/>
              <w:right w:val="single" w:sz="8" w:space="0" w:color="auto"/>
            </w:tcBorders>
            <w:shd w:val="clear" w:color="auto" w:fill="auto"/>
          </w:tcPr>
          <w:p w:rsidR="004063B1" w:rsidRPr="00EB220F" w:rsidRDefault="002A1601" w:rsidP="004063B1">
            <w:pPr>
              <w:rPr>
                <w:color w:val="000000"/>
              </w:rPr>
            </w:pPr>
            <w:r w:rsidRPr="00EB220F">
              <w:rPr>
                <w:color w:val="000000"/>
              </w:rPr>
              <w:lastRenderedPageBreak/>
              <w:t xml:space="preserve">В </w:t>
            </w:r>
            <w:smartTag w:uri="urn:schemas-microsoft-com:office:smarttags" w:element="metricconverter">
              <w:smartTagPr>
                <w:attr w:name="ProductID" w:val="1,5 км"/>
              </w:smartTagPr>
              <w:r w:rsidRPr="00EB220F">
                <w:rPr>
                  <w:color w:val="000000"/>
                </w:rPr>
                <w:t>1,5 км</w:t>
              </w:r>
            </w:smartTag>
            <w:r w:rsidRPr="00EB220F">
              <w:rPr>
                <w:color w:val="000000"/>
              </w:rPr>
              <w:t xml:space="preserve"> к ЮВ от с. Локтенок, на В. берегу оз. Корноухово-Глубокое</w:t>
            </w:r>
          </w:p>
        </w:tc>
      </w:tr>
      <w:tr w:rsidR="004063B1" w:rsidRPr="00EB220F" w:rsidTr="004063B1">
        <w:trPr>
          <w:trHeight w:val="1320"/>
        </w:trPr>
        <w:tc>
          <w:tcPr>
            <w:tcW w:w="586" w:type="dxa"/>
            <w:tcBorders>
              <w:top w:val="single" w:sz="4" w:space="0" w:color="auto"/>
              <w:left w:val="single" w:sz="4"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6</w:t>
            </w:r>
            <w:r w:rsidR="00194707" w:rsidRPr="00EB220F">
              <w:rPr>
                <w:color w:val="000000"/>
              </w:rPr>
              <w:t>2</w:t>
            </w:r>
          </w:p>
        </w:tc>
        <w:tc>
          <w:tcPr>
            <w:tcW w:w="678"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6</w:t>
            </w:r>
            <w:r w:rsidR="00194707" w:rsidRPr="00EB220F">
              <w:rPr>
                <w:color w:val="000000"/>
              </w:rPr>
              <w:t>2</w:t>
            </w:r>
          </w:p>
        </w:tc>
        <w:tc>
          <w:tcPr>
            <w:tcW w:w="1991"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Краснозерское-1</w:t>
            </w:r>
          </w:p>
        </w:tc>
        <w:tc>
          <w:tcPr>
            <w:tcW w:w="144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пгт. Краснозе</w:t>
            </w:r>
            <w:r w:rsidRPr="00EB220F">
              <w:rPr>
                <w:color w:val="000000"/>
              </w:rPr>
              <w:t>р</w:t>
            </w:r>
            <w:r w:rsidRPr="00EB220F">
              <w:rPr>
                <w:color w:val="000000"/>
              </w:rPr>
              <w:t>ское</w:t>
            </w:r>
          </w:p>
        </w:tc>
        <w:tc>
          <w:tcPr>
            <w:tcW w:w="151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Колонцов С.В.</w:t>
            </w:r>
          </w:p>
        </w:tc>
        <w:tc>
          <w:tcPr>
            <w:tcW w:w="95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3 км"/>
              </w:smartTagPr>
              <w:r w:rsidRPr="00EB220F">
                <w:rPr>
                  <w:color w:val="000000"/>
                </w:rPr>
                <w:t>3 км</w:t>
              </w:r>
            </w:smartTag>
            <w:r w:rsidRPr="00EB220F">
              <w:rPr>
                <w:color w:val="000000"/>
              </w:rPr>
              <w:t xml:space="preserve"> к СВ от пгт. </w:t>
            </w:r>
            <w:r w:rsidR="002A1601" w:rsidRPr="00EB220F">
              <w:rPr>
                <w:color w:val="000000"/>
              </w:rPr>
              <w:t>Краснозерское, на гр</w:t>
            </w:r>
            <w:r w:rsidR="002A1601" w:rsidRPr="00EB220F">
              <w:rPr>
                <w:color w:val="000000"/>
              </w:rPr>
              <w:t>и</w:t>
            </w:r>
            <w:r w:rsidR="002A1601" w:rsidRPr="00EB220F">
              <w:rPr>
                <w:color w:val="000000"/>
              </w:rPr>
              <w:t xml:space="preserve">ве, в </w:t>
            </w:r>
            <w:smartTag w:uri="urn:schemas-microsoft-com:office:smarttags" w:element="metricconverter">
              <w:smartTagPr>
                <w:attr w:name="ProductID" w:val="2,5 км"/>
              </w:smartTagPr>
              <w:r w:rsidR="002A1601" w:rsidRPr="00EB220F">
                <w:rPr>
                  <w:color w:val="000000"/>
                </w:rPr>
                <w:t>2,5 км</w:t>
              </w:r>
            </w:smartTag>
            <w:r w:rsidR="002A1601" w:rsidRPr="00EB220F">
              <w:rPr>
                <w:color w:val="000000"/>
              </w:rPr>
              <w:t xml:space="preserve"> к В. от аэропорта пгт. Краснозе</w:t>
            </w:r>
            <w:r w:rsidR="002A1601" w:rsidRPr="00EB220F">
              <w:rPr>
                <w:color w:val="000000"/>
              </w:rPr>
              <w:t>р</w:t>
            </w:r>
            <w:r w:rsidR="002A1601" w:rsidRPr="00EB220F">
              <w:rPr>
                <w:color w:val="000000"/>
              </w:rPr>
              <w:t xml:space="preserve">ское, в </w:t>
            </w:r>
            <w:smartTag w:uri="urn:schemas-microsoft-com:office:smarttags" w:element="metricconverter">
              <w:smartTagPr>
                <w:attr w:name="ProductID" w:val="1,5 км"/>
              </w:smartTagPr>
              <w:r w:rsidR="002A1601" w:rsidRPr="00EB220F">
                <w:rPr>
                  <w:color w:val="000000"/>
                </w:rPr>
                <w:t>1,5 км</w:t>
              </w:r>
            </w:smartTag>
            <w:r w:rsidR="002A1601" w:rsidRPr="00EB220F">
              <w:rPr>
                <w:color w:val="000000"/>
              </w:rPr>
              <w:t xml:space="preserve"> к ЮВ от шоссе «Краснозерское-Кочки», в </w:t>
            </w:r>
            <w:smartTag w:uri="urn:schemas-microsoft-com:office:smarttags" w:element="metricconverter">
              <w:smartTagPr>
                <w:attr w:name="ProductID" w:val="1,5 км"/>
              </w:smartTagPr>
              <w:r w:rsidR="002A1601" w:rsidRPr="00EB220F">
                <w:rPr>
                  <w:color w:val="000000"/>
                </w:rPr>
                <w:t>1,5 км</w:t>
              </w:r>
            </w:smartTag>
            <w:r w:rsidR="002A1601" w:rsidRPr="00EB220F">
              <w:rPr>
                <w:color w:val="000000"/>
              </w:rPr>
              <w:t xml:space="preserve"> к С. от р. Карасук</w:t>
            </w:r>
          </w:p>
        </w:tc>
      </w:tr>
      <w:tr w:rsidR="004063B1" w:rsidRPr="00EB220F" w:rsidTr="004063B1">
        <w:trPr>
          <w:trHeight w:val="78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6</w:t>
            </w:r>
            <w:r w:rsidR="00194707" w:rsidRPr="00EB220F">
              <w:rPr>
                <w:color w:val="000000"/>
              </w:rPr>
              <w:t>3</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6</w:t>
            </w:r>
            <w:r w:rsidR="00194707" w:rsidRPr="00EB220F">
              <w:rPr>
                <w:color w:val="000000"/>
              </w:rPr>
              <w:t>3</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Куклей-1</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Одиночный курган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 с. Полойка</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Евтеева Е.М.</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4,2 км"/>
              </w:smartTagPr>
              <w:r w:rsidRPr="00EB220F">
                <w:rPr>
                  <w:color w:val="000000"/>
                </w:rPr>
                <w:t>4,2 км</w:t>
              </w:r>
            </w:smartTag>
            <w:r w:rsidRPr="00EB220F">
              <w:rPr>
                <w:color w:val="000000"/>
              </w:rPr>
              <w:t xml:space="preserve"> к СВ от с. П</w:t>
            </w:r>
            <w:r w:rsidRPr="00EB220F">
              <w:rPr>
                <w:color w:val="000000"/>
              </w:rPr>
              <w:t>о</w:t>
            </w:r>
            <w:r w:rsidRPr="00EB220F">
              <w:rPr>
                <w:color w:val="000000"/>
              </w:rPr>
              <w:t xml:space="preserve">лойка, в </w:t>
            </w:r>
            <w:smartTag w:uri="urn:schemas-microsoft-com:office:smarttags" w:element="metricconverter">
              <w:smartTagPr>
                <w:attr w:name="ProductID" w:val="0,25 км"/>
              </w:smartTagPr>
              <w:r w:rsidRPr="00EB220F">
                <w:rPr>
                  <w:color w:val="000000"/>
                </w:rPr>
                <w:t>0,25 км</w:t>
              </w:r>
            </w:smartTag>
            <w:r w:rsidRPr="00EB220F">
              <w:rPr>
                <w:color w:val="000000"/>
              </w:rPr>
              <w:t xml:space="preserve"> к СВ от оз. Куклей, на пашне</w:t>
            </w:r>
          </w:p>
        </w:tc>
      </w:tr>
      <w:tr w:rsidR="004063B1" w:rsidRPr="00EB220F" w:rsidTr="004063B1">
        <w:trPr>
          <w:trHeight w:val="825"/>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6</w:t>
            </w:r>
            <w:r w:rsidR="00194707" w:rsidRPr="00EB220F">
              <w:rPr>
                <w:color w:val="000000"/>
              </w:rPr>
              <w:t>4</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6</w:t>
            </w:r>
            <w:r w:rsidR="00194707" w:rsidRPr="00EB220F">
              <w:rPr>
                <w:color w:val="000000"/>
              </w:rPr>
              <w:t>4</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Куклей-2</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Одиночный курган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 с. Полойка</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Евтеева Е.М.</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2A1601" w:rsidP="004063B1">
            <w:pPr>
              <w:rPr>
                <w:color w:val="000000"/>
              </w:rPr>
            </w:pPr>
            <w:r w:rsidRPr="00EB220F">
              <w:rPr>
                <w:color w:val="000000"/>
              </w:rPr>
              <w:t xml:space="preserve">В </w:t>
            </w:r>
            <w:smartTag w:uri="urn:schemas-microsoft-com:office:smarttags" w:element="metricconverter">
              <w:smartTagPr>
                <w:attr w:name="ProductID" w:val="2,7 км"/>
              </w:smartTagPr>
              <w:r w:rsidRPr="00EB220F">
                <w:rPr>
                  <w:color w:val="000000"/>
                </w:rPr>
                <w:t>2,7 км</w:t>
              </w:r>
            </w:smartTag>
            <w:r w:rsidRPr="00EB220F">
              <w:rPr>
                <w:color w:val="000000"/>
              </w:rPr>
              <w:t xml:space="preserve"> к ССВ от с. П</w:t>
            </w:r>
            <w:r w:rsidRPr="00EB220F">
              <w:rPr>
                <w:color w:val="000000"/>
              </w:rPr>
              <w:t>о</w:t>
            </w:r>
            <w:r w:rsidRPr="00EB220F">
              <w:rPr>
                <w:color w:val="000000"/>
              </w:rPr>
              <w:t xml:space="preserve">лойка, в </w:t>
            </w:r>
            <w:smartTag w:uri="urn:schemas-microsoft-com:office:smarttags" w:element="metricconverter">
              <w:smartTagPr>
                <w:attr w:name="ProductID" w:val="0,5 км"/>
              </w:smartTagPr>
              <w:r w:rsidRPr="00EB220F">
                <w:rPr>
                  <w:color w:val="000000"/>
                </w:rPr>
                <w:t>0,5 км</w:t>
              </w:r>
            </w:smartTag>
            <w:r w:rsidRPr="00EB220F">
              <w:rPr>
                <w:color w:val="000000"/>
              </w:rPr>
              <w:t xml:space="preserve"> к ЮВ от пункта триангуляции, в </w:t>
            </w:r>
            <w:smartTag w:uri="urn:schemas-microsoft-com:office:smarttags" w:element="metricconverter">
              <w:smartTagPr>
                <w:attr w:name="ProductID" w:val="0,6 км"/>
              </w:smartTagPr>
              <w:r w:rsidRPr="00EB220F">
                <w:rPr>
                  <w:color w:val="000000"/>
                </w:rPr>
                <w:t>0,6 км</w:t>
              </w:r>
            </w:smartTag>
            <w:r w:rsidRPr="00EB220F">
              <w:rPr>
                <w:color w:val="000000"/>
              </w:rPr>
              <w:t xml:space="preserve"> к З. от оз. Куклей</w:t>
            </w:r>
          </w:p>
        </w:tc>
      </w:tr>
      <w:tr w:rsidR="004063B1" w:rsidRPr="00EB220F" w:rsidTr="004063B1">
        <w:trPr>
          <w:trHeight w:val="795"/>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6</w:t>
            </w:r>
            <w:r w:rsidR="00194707" w:rsidRPr="00EB220F">
              <w:rPr>
                <w:color w:val="000000"/>
              </w:rPr>
              <w:t>5</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6</w:t>
            </w:r>
            <w:r w:rsidR="00194707" w:rsidRPr="00EB220F">
              <w:rPr>
                <w:color w:val="000000"/>
              </w:rPr>
              <w:t>5</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Куклей-3</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Одиночный курган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 с. Полойка</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Соловьев А.И.</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Приказ УГО ОКН НСО от </w:t>
            </w:r>
            <w:r w:rsidRPr="00EB220F">
              <w:rPr>
                <w:color w:val="000000"/>
              </w:rPr>
              <w:lastRenderedPageBreak/>
              <w:t>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lastRenderedPageBreak/>
              <w:t xml:space="preserve">В </w:t>
            </w:r>
            <w:smartTag w:uri="urn:schemas-microsoft-com:office:smarttags" w:element="metricconverter">
              <w:smartTagPr>
                <w:attr w:name="ProductID" w:val="3,2 км"/>
              </w:smartTagPr>
              <w:r w:rsidRPr="00EB220F">
                <w:rPr>
                  <w:color w:val="000000"/>
                </w:rPr>
                <w:t>3,2 км</w:t>
              </w:r>
            </w:smartTag>
            <w:r w:rsidRPr="00EB220F">
              <w:rPr>
                <w:color w:val="000000"/>
              </w:rPr>
              <w:t xml:space="preserve"> к ССВ от с. Полойка по дороге на п</w:t>
            </w:r>
            <w:r w:rsidRPr="00EB220F">
              <w:rPr>
                <w:color w:val="000000"/>
              </w:rPr>
              <w:t>о</w:t>
            </w:r>
            <w:r w:rsidRPr="00EB220F">
              <w:rPr>
                <w:color w:val="000000"/>
              </w:rPr>
              <w:t>левой стан, на пашне</w:t>
            </w:r>
          </w:p>
        </w:tc>
      </w:tr>
      <w:tr w:rsidR="004063B1" w:rsidRPr="00EB220F" w:rsidTr="004063B1">
        <w:trPr>
          <w:trHeight w:val="81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6</w:t>
            </w:r>
            <w:r w:rsidR="002D1C6D" w:rsidRPr="00EB220F">
              <w:rPr>
                <w:color w:val="000000"/>
              </w:rPr>
              <w:t>6</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6</w:t>
            </w:r>
            <w:r w:rsidR="002D1C6D" w:rsidRPr="00EB220F">
              <w:rPr>
                <w:color w:val="000000"/>
              </w:rPr>
              <w:t>6</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Ленинградский-1</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 Ленингра</w:t>
            </w:r>
            <w:r w:rsidRPr="00EB220F">
              <w:rPr>
                <w:color w:val="000000"/>
              </w:rPr>
              <w:t>д</w:t>
            </w:r>
            <w:r w:rsidRPr="00EB220F">
              <w:rPr>
                <w:color w:val="000000"/>
              </w:rPr>
              <w:t>ский</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Евтеева Е.М.</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2,1 км"/>
              </w:smartTagPr>
              <w:r w:rsidRPr="00EB220F">
                <w:rPr>
                  <w:color w:val="000000"/>
                </w:rPr>
                <w:t>2,1 км</w:t>
              </w:r>
            </w:smartTag>
            <w:r w:rsidRPr="00EB220F">
              <w:rPr>
                <w:color w:val="000000"/>
              </w:rPr>
              <w:t xml:space="preserve"> к СВ от п. Л</w:t>
            </w:r>
            <w:r w:rsidRPr="00EB220F">
              <w:rPr>
                <w:color w:val="000000"/>
              </w:rPr>
              <w:t>е</w:t>
            </w:r>
            <w:r w:rsidRPr="00EB220F">
              <w:rPr>
                <w:color w:val="000000"/>
              </w:rPr>
              <w:t xml:space="preserve">нинградский, в </w:t>
            </w:r>
            <w:smartTag w:uri="urn:schemas-microsoft-com:office:smarttags" w:element="metricconverter">
              <w:smartTagPr>
                <w:attr w:name="ProductID" w:val="2,2 км"/>
              </w:smartTagPr>
              <w:r w:rsidRPr="00EB220F">
                <w:rPr>
                  <w:color w:val="000000"/>
                </w:rPr>
                <w:t>2,2 км</w:t>
              </w:r>
            </w:smartTag>
            <w:r w:rsidRPr="00EB220F">
              <w:rPr>
                <w:color w:val="000000"/>
              </w:rPr>
              <w:t xml:space="preserve"> по дороге на трассу Кра</w:t>
            </w:r>
            <w:r w:rsidRPr="00EB220F">
              <w:rPr>
                <w:color w:val="000000"/>
              </w:rPr>
              <w:t>с</w:t>
            </w:r>
            <w:r w:rsidRPr="00EB220F">
              <w:rPr>
                <w:color w:val="000000"/>
              </w:rPr>
              <w:t>нозерское-Полойка</w:t>
            </w:r>
          </w:p>
        </w:tc>
      </w:tr>
      <w:tr w:rsidR="004063B1" w:rsidRPr="00EB220F" w:rsidTr="004063B1">
        <w:trPr>
          <w:trHeight w:val="795"/>
        </w:trPr>
        <w:tc>
          <w:tcPr>
            <w:tcW w:w="586" w:type="dxa"/>
            <w:tcBorders>
              <w:top w:val="single" w:sz="4" w:space="0" w:color="auto"/>
              <w:left w:val="single" w:sz="4"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6</w:t>
            </w:r>
            <w:r w:rsidR="002D1C6D" w:rsidRPr="00EB220F">
              <w:rPr>
                <w:color w:val="000000"/>
              </w:rPr>
              <w:t>7</w:t>
            </w:r>
          </w:p>
        </w:tc>
        <w:tc>
          <w:tcPr>
            <w:tcW w:w="678"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6</w:t>
            </w:r>
            <w:r w:rsidR="002D1C6D" w:rsidRPr="00EB220F">
              <w:rPr>
                <w:color w:val="000000"/>
              </w:rPr>
              <w:t>7</w:t>
            </w:r>
          </w:p>
        </w:tc>
        <w:tc>
          <w:tcPr>
            <w:tcW w:w="1991"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Ленинградский-2</w:t>
            </w:r>
          </w:p>
        </w:tc>
        <w:tc>
          <w:tcPr>
            <w:tcW w:w="144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 Ленингра</w:t>
            </w:r>
            <w:r w:rsidRPr="00EB220F">
              <w:rPr>
                <w:color w:val="000000"/>
              </w:rPr>
              <w:t>д</w:t>
            </w:r>
            <w:r w:rsidRPr="00EB220F">
              <w:rPr>
                <w:color w:val="000000"/>
              </w:rPr>
              <w:t>ский</w:t>
            </w:r>
          </w:p>
        </w:tc>
        <w:tc>
          <w:tcPr>
            <w:tcW w:w="151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Евтеева Е.М.</w:t>
            </w:r>
          </w:p>
        </w:tc>
        <w:tc>
          <w:tcPr>
            <w:tcW w:w="95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single" w:sz="4" w:space="0" w:color="auto"/>
              <w:left w:val="nil"/>
              <w:bottom w:val="single" w:sz="4" w:space="0" w:color="auto"/>
              <w:right w:val="single" w:sz="4" w:space="0" w:color="auto"/>
            </w:tcBorders>
            <w:shd w:val="clear" w:color="auto" w:fill="auto"/>
          </w:tcPr>
          <w:p w:rsidR="004063B1" w:rsidRPr="00EB220F" w:rsidRDefault="002A1601" w:rsidP="004063B1">
            <w:pPr>
              <w:rPr>
                <w:color w:val="000000"/>
              </w:rPr>
            </w:pPr>
            <w:r w:rsidRPr="00EB220F">
              <w:rPr>
                <w:color w:val="000000"/>
              </w:rPr>
              <w:t xml:space="preserve">В </w:t>
            </w:r>
            <w:smartTag w:uri="urn:schemas-microsoft-com:office:smarttags" w:element="metricconverter">
              <w:smartTagPr>
                <w:attr w:name="ProductID" w:val="2,4 км"/>
              </w:smartTagPr>
              <w:r w:rsidRPr="00EB220F">
                <w:rPr>
                  <w:color w:val="000000"/>
                </w:rPr>
                <w:t>2,4 км</w:t>
              </w:r>
            </w:smartTag>
            <w:r w:rsidRPr="00EB220F">
              <w:rPr>
                <w:color w:val="000000"/>
              </w:rPr>
              <w:t xml:space="preserve"> к В. от п. Л</w:t>
            </w:r>
            <w:r w:rsidRPr="00EB220F">
              <w:rPr>
                <w:color w:val="000000"/>
              </w:rPr>
              <w:t>е</w:t>
            </w:r>
            <w:r w:rsidRPr="00EB220F">
              <w:rPr>
                <w:color w:val="000000"/>
              </w:rPr>
              <w:t xml:space="preserve">нинградский, в </w:t>
            </w:r>
            <w:smartTag w:uri="urn:schemas-microsoft-com:office:smarttags" w:element="metricconverter">
              <w:smartTagPr>
                <w:attr w:name="ProductID" w:val="0,2 км"/>
              </w:smartTagPr>
              <w:r w:rsidRPr="00EB220F">
                <w:rPr>
                  <w:color w:val="000000"/>
                </w:rPr>
                <w:t>0,2 км</w:t>
              </w:r>
            </w:smartTag>
            <w:r w:rsidRPr="00EB220F">
              <w:rPr>
                <w:color w:val="000000"/>
              </w:rPr>
              <w:t xml:space="preserve"> к ЗЮЗ от трассы Красн</w:t>
            </w:r>
            <w:r w:rsidRPr="00EB220F">
              <w:rPr>
                <w:color w:val="000000"/>
              </w:rPr>
              <w:t>о</w:t>
            </w:r>
            <w:r w:rsidRPr="00EB220F">
              <w:rPr>
                <w:color w:val="000000"/>
              </w:rPr>
              <w:t>зерское-Полойка</w:t>
            </w:r>
          </w:p>
        </w:tc>
      </w:tr>
      <w:tr w:rsidR="004063B1" w:rsidRPr="00EB220F" w:rsidTr="004063B1">
        <w:trPr>
          <w:trHeight w:val="81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94205D" w:rsidP="004063B1">
            <w:pPr>
              <w:rPr>
                <w:color w:val="000000"/>
              </w:rPr>
            </w:pPr>
            <w:r w:rsidRPr="00EB220F">
              <w:rPr>
                <w:color w:val="000000"/>
              </w:rPr>
              <w:t>6</w:t>
            </w:r>
            <w:r w:rsidR="002D1C6D" w:rsidRPr="00EB220F">
              <w:rPr>
                <w:color w:val="000000"/>
              </w:rPr>
              <w:t>8</w:t>
            </w:r>
          </w:p>
        </w:tc>
        <w:tc>
          <w:tcPr>
            <w:tcW w:w="678" w:type="dxa"/>
            <w:tcBorders>
              <w:top w:val="nil"/>
              <w:left w:val="nil"/>
              <w:bottom w:val="single" w:sz="4" w:space="0" w:color="auto"/>
              <w:right w:val="single" w:sz="4" w:space="0" w:color="auto"/>
            </w:tcBorders>
            <w:shd w:val="clear" w:color="auto" w:fill="auto"/>
          </w:tcPr>
          <w:p w:rsidR="004063B1" w:rsidRPr="00EB220F" w:rsidRDefault="003F6A4A" w:rsidP="004063B1">
            <w:pPr>
              <w:rPr>
                <w:color w:val="000000"/>
              </w:rPr>
            </w:pPr>
            <w:r w:rsidRPr="00EB220F">
              <w:rPr>
                <w:color w:val="000000"/>
              </w:rPr>
              <w:t>6</w:t>
            </w:r>
            <w:r w:rsidR="002D1C6D" w:rsidRPr="00EB220F">
              <w:rPr>
                <w:color w:val="000000"/>
              </w:rPr>
              <w:t>8</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Локтевая Курья-1</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Локтенок</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Евтеева Е.М.</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0,3 км"/>
              </w:smartTagPr>
              <w:r w:rsidRPr="00EB220F">
                <w:rPr>
                  <w:color w:val="000000"/>
                </w:rPr>
                <w:t>0,3 км</w:t>
              </w:r>
            </w:smartTag>
            <w:r w:rsidRPr="00EB220F">
              <w:rPr>
                <w:color w:val="000000"/>
              </w:rPr>
              <w:t xml:space="preserve"> к ЮЮВ от крайних домов левоб</w:t>
            </w:r>
            <w:r w:rsidRPr="00EB220F">
              <w:rPr>
                <w:color w:val="000000"/>
              </w:rPr>
              <w:t>е</w:t>
            </w:r>
            <w:r w:rsidRPr="00EB220F">
              <w:rPr>
                <w:color w:val="000000"/>
              </w:rPr>
              <w:t>режной части с. Локт</w:t>
            </w:r>
            <w:r w:rsidRPr="00EB220F">
              <w:rPr>
                <w:color w:val="000000"/>
              </w:rPr>
              <w:t>е</w:t>
            </w:r>
            <w:r w:rsidRPr="00EB220F">
              <w:rPr>
                <w:color w:val="000000"/>
              </w:rPr>
              <w:t>нок, на пашне</w:t>
            </w:r>
          </w:p>
        </w:tc>
      </w:tr>
      <w:tr w:rsidR="004063B1" w:rsidRPr="00EB220F" w:rsidTr="004063B1">
        <w:trPr>
          <w:trHeight w:val="795"/>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2D1C6D" w:rsidP="004063B1">
            <w:pPr>
              <w:rPr>
                <w:color w:val="000000"/>
              </w:rPr>
            </w:pPr>
            <w:r w:rsidRPr="00EB220F">
              <w:rPr>
                <w:color w:val="000000"/>
              </w:rPr>
              <w:t>69</w:t>
            </w:r>
          </w:p>
        </w:tc>
        <w:tc>
          <w:tcPr>
            <w:tcW w:w="678" w:type="dxa"/>
            <w:tcBorders>
              <w:top w:val="nil"/>
              <w:left w:val="nil"/>
              <w:bottom w:val="single" w:sz="4" w:space="0" w:color="auto"/>
              <w:right w:val="single" w:sz="4" w:space="0" w:color="auto"/>
            </w:tcBorders>
            <w:shd w:val="clear" w:color="auto" w:fill="auto"/>
          </w:tcPr>
          <w:p w:rsidR="004063B1" w:rsidRPr="00EB220F" w:rsidRDefault="002D1C6D" w:rsidP="004063B1">
            <w:pPr>
              <w:rPr>
                <w:color w:val="000000"/>
              </w:rPr>
            </w:pPr>
            <w:r w:rsidRPr="00EB220F">
              <w:rPr>
                <w:color w:val="000000"/>
              </w:rPr>
              <w:t>69</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Локтевая Курья-2</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Поселение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Локтенок</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Евтеева Е.М.</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0,3 км"/>
              </w:smartTagPr>
              <w:r w:rsidRPr="00EB220F">
                <w:rPr>
                  <w:color w:val="000000"/>
                </w:rPr>
                <w:t>0,3 км</w:t>
              </w:r>
            </w:smartTag>
            <w:r w:rsidRPr="00EB220F">
              <w:rPr>
                <w:color w:val="000000"/>
              </w:rPr>
              <w:t xml:space="preserve"> к ЮЮВ от крайних домов левоб</w:t>
            </w:r>
            <w:r w:rsidRPr="00EB220F">
              <w:rPr>
                <w:color w:val="000000"/>
              </w:rPr>
              <w:t>е</w:t>
            </w:r>
            <w:r w:rsidRPr="00EB220F">
              <w:rPr>
                <w:color w:val="000000"/>
              </w:rPr>
              <w:t>режной части с. Локт</w:t>
            </w:r>
            <w:r w:rsidRPr="00EB220F">
              <w:rPr>
                <w:color w:val="000000"/>
              </w:rPr>
              <w:t>е</w:t>
            </w:r>
            <w:r w:rsidRPr="00EB220F">
              <w:rPr>
                <w:color w:val="000000"/>
              </w:rPr>
              <w:t>нок, на пашне</w:t>
            </w:r>
          </w:p>
        </w:tc>
      </w:tr>
      <w:tr w:rsidR="004063B1" w:rsidRPr="00EB220F" w:rsidTr="004063B1">
        <w:trPr>
          <w:trHeight w:val="78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lastRenderedPageBreak/>
              <w:t>7</w:t>
            </w:r>
            <w:r w:rsidR="002D1C6D" w:rsidRPr="00EB220F">
              <w:rPr>
                <w:color w:val="000000"/>
              </w:rPr>
              <w:t>0</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7</w:t>
            </w:r>
            <w:r w:rsidR="002D1C6D" w:rsidRPr="00EB220F">
              <w:rPr>
                <w:color w:val="000000"/>
              </w:rPr>
              <w:t>0</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Локтевая Курья-3</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Одиночный курган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Локтенок</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Евтеева Е.М.</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0,6 км"/>
              </w:smartTagPr>
              <w:r w:rsidRPr="00EB220F">
                <w:rPr>
                  <w:color w:val="000000"/>
                </w:rPr>
                <w:t>0,6 км</w:t>
              </w:r>
            </w:smartTag>
            <w:r w:rsidRPr="00EB220F">
              <w:rPr>
                <w:color w:val="000000"/>
              </w:rPr>
              <w:t xml:space="preserve"> к ЮЗ от крайних домов левобере</w:t>
            </w:r>
            <w:r w:rsidRPr="00EB220F">
              <w:rPr>
                <w:color w:val="000000"/>
              </w:rPr>
              <w:t>ж</w:t>
            </w:r>
            <w:r w:rsidRPr="00EB220F">
              <w:rPr>
                <w:color w:val="000000"/>
              </w:rPr>
              <w:t>ной части с. Локтенок</w:t>
            </w:r>
          </w:p>
        </w:tc>
      </w:tr>
      <w:tr w:rsidR="004063B1" w:rsidRPr="00EB220F" w:rsidTr="004063B1">
        <w:trPr>
          <w:trHeight w:val="78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7</w:t>
            </w:r>
            <w:r w:rsidR="002D1C6D" w:rsidRPr="00EB220F">
              <w:rPr>
                <w:color w:val="000000"/>
              </w:rPr>
              <w:t>1</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7</w:t>
            </w:r>
            <w:r w:rsidR="002D1C6D" w:rsidRPr="00EB220F">
              <w:rPr>
                <w:color w:val="000000"/>
              </w:rPr>
              <w:t>1</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Локтенок-2</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Локтенок</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Колонцов С.В.</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1,5 км"/>
              </w:smartTagPr>
              <w:r w:rsidRPr="00EB220F">
                <w:rPr>
                  <w:color w:val="000000"/>
                </w:rPr>
                <w:t>1,5 км</w:t>
              </w:r>
            </w:smartTag>
            <w:r w:rsidRPr="00EB220F">
              <w:rPr>
                <w:color w:val="000000"/>
              </w:rPr>
              <w:t xml:space="preserve"> к С от с. Ло</w:t>
            </w:r>
            <w:r w:rsidRPr="00EB220F">
              <w:rPr>
                <w:color w:val="000000"/>
              </w:rPr>
              <w:t>к</w:t>
            </w:r>
            <w:r w:rsidRPr="00EB220F">
              <w:rPr>
                <w:color w:val="000000"/>
              </w:rPr>
              <w:t xml:space="preserve">тенок, в </w:t>
            </w:r>
            <w:smartTag w:uri="urn:schemas-microsoft-com:office:smarttags" w:element="metricconverter">
              <w:smartTagPr>
                <w:attr w:name="ProductID" w:val="2,5 км"/>
              </w:smartTagPr>
              <w:r w:rsidRPr="00EB220F">
                <w:rPr>
                  <w:color w:val="000000"/>
                </w:rPr>
                <w:t>2,5 км</w:t>
              </w:r>
            </w:smartTag>
            <w:r w:rsidRPr="00EB220F">
              <w:rPr>
                <w:color w:val="000000"/>
              </w:rPr>
              <w:t xml:space="preserve"> к ЮВ от шоссе "Краснозерское-Карасук"</w:t>
            </w:r>
          </w:p>
        </w:tc>
      </w:tr>
      <w:tr w:rsidR="004063B1" w:rsidRPr="00EB220F" w:rsidTr="004063B1">
        <w:trPr>
          <w:trHeight w:val="78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7</w:t>
            </w:r>
            <w:r w:rsidR="002D1C6D" w:rsidRPr="00EB220F">
              <w:rPr>
                <w:color w:val="000000"/>
              </w:rPr>
              <w:t>2</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7</w:t>
            </w:r>
            <w:r w:rsidR="002D1C6D" w:rsidRPr="00EB220F">
              <w:rPr>
                <w:color w:val="000000"/>
              </w:rPr>
              <w:t>2</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Локтенок-3</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Локтенок</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Софейков О.В.</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2,9 км"/>
              </w:smartTagPr>
              <w:r w:rsidRPr="00EB220F">
                <w:rPr>
                  <w:color w:val="000000"/>
                </w:rPr>
                <w:t>2,9 км</w:t>
              </w:r>
            </w:smartTag>
            <w:r w:rsidRPr="00EB220F">
              <w:rPr>
                <w:color w:val="000000"/>
              </w:rPr>
              <w:t xml:space="preserve"> к СВ от с. Ло</w:t>
            </w:r>
            <w:r w:rsidRPr="00EB220F">
              <w:rPr>
                <w:color w:val="000000"/>
              </w:rPr>
              <w:t>к</w:t>
            </w:r>
            <w:r w:rsidRPr="00EB220F">
              <w:rPr>
                <w:color w:val="000000"/>
              </w:rPr>
              <w:t xml:space="preserve">тенок, в </w:t>
            </w:r>
            <w:smartTag w:uri="urn:schemas-microsoft-com:office:smarttags" w:element="metricconverter">
              <w:smartTagPr>
                <w:attr w:name="ProductID" w:val="2 км"/>
              </w:smartTagPr>
              <w:r w:rsidRPr="00EB220F">
                <w:rPr>
                  <w:color w:val="000000"/>
                </w:rPr>
                <w:t>2 км</w:t>
              </w:r>
            </w:smartTag>
            <w:r w:rsidRPr="00EB220F">
              <w:rPr>
                <w:color w:val="000000"/>
              </w:rPr>
              <w:t xml:space="preserve"> к Ю от Павлодарского шоссе</w:t>
            </w:r>
          </w:p>
        </w:tc>
      </w:tr>
      <w:tr w:rsidR="004063B1" w:rsidRPr="00EB220F" w:rsidTr="004063B1">
        <w:trPr>
          <w:trHeight w:val="78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7</w:t>
            </w:r>
            <w:r w:rsidR="002D1C6D" w:rsidRPr="00EB220F">
              <w:rPr>
                <w:color w:val="000000"/>
              </w:rPr>
              <w:t>3</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7</w:t>
            </w:r>
            <w:r w:rsidR="002D1C6D" w:rsidRPr="00EB220F">
              <w:rPr>
                <w:color w:val="000000"/>
              </w:rPr>
              <w:t>3</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Лотошное-1</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Лотошное</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Евтеева Е.М.</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5,5 км"/>
              </w:smartTagPr>
              <w:r w:rsidRPr="00EB220F">
                <w:rPr>
                  <w:color w:val="000000"/>
                </w:rPr>
                <w:t>5,5 км</w:t>
              </w:r>
            </w:smartTag>
            <w:r w:rsidRPr="00EB220F">
              <w:rPr>
                <w:color w:val="000000"/>
              </w:rPr>
              <w:t xml:space="preserve"> к ЮЮВ от с. Лотошное, в </w:t>
            </w:r>
            <w:smartTag w:uri="urn:schemas-microsoft-com:office:smarttags" w:element="metricconverter">
              <w:smartTagPr>
                <w:attr w:name="ProductID" w:val="5,7 км"/>
              </w:smartTagPr>
              <w:r w:rsidRPr="00EB220F">
                <w:rPr>
                  <w:color w:val="000000"/>
                </w:rPr>
                <w:t>5,7 км</w:t>
              </w:r>
            </w:smartTag>
            <w:r w:rsidRPr="00EB220F">
              <w:rPr>
                <w:color w:val="000000"/>
              </w:rPr>
              <w:t xml:space="preserve"> по дороге из с. Лотошное на полевой стан</w:t>
            </w:r>
          </w:p>
        </w:tc>
      </w:tr>
      <w:tr w:rsidR="004063B1" w:rsidRPr="00EB220F" w:rsidTr="004063B1">
        <w:trPr>
          <w:trHeight w:val="810"/>
        </w:trPr>
        <w:tc>
          <w:tcPr>
            <w:tcW w:w="586" w:type="dxa"/>
            <w:tcBorders>
              <w:top w:val="single" w:sz="4" w:space="0" w:color="auto"/>
              <w:left w:val="single" w:sz="4"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7</w:t>
            </w:r>
            <w:r w:rsidR="002D1C6D" w:rsidRPr="00EB220F">
              <w:rPr>
                <w:color w:val="000000"/>
              </w:rPr>
              <w:t>4</w:t>
            </w:r>
          </w:p>
        </w:tc>
        <w:tc>
          <w:tcPr>
            <w:tcW w:w="678"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7</w:t>
            </w:r>
            <w:r w:rsidR="002D1C6D" w:rsidRPr="00EB220F">
              <w:rPr>
                <w:color w:val="000000"/>
              </w:rPr>
              <w:t>4</w:t>
            </w:r>
          </w:p>
        </w:tc>
        <w:tc>
          <w:tcPr>
            <w:tcW w:w="1991"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Луговое-1</w:t>
            </w:r>
          </w:p>
        </w:tc>
        <w:tc>
          <w:tcPr>
            <w:tcW w:w="144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Одиночный курган </w:t>
            </w:r>
          </w:p>
        </w:tc>
        <w:tc>
          <w:tcPr>
            <w:tcW w:w="198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 Луговой</w:t>
            </w:r>
          </w:p>
        </w:tc>
        <w:tc>
          <w:tcPr>
            <w:tcW w:w="151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Соловьев А.И.</w:t>
            </w:r>
          </w:p>
        </w:tc>
        <w:tc>
          <w:tcPr>
            <w:tcW w:w="95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1,5 км"/>
              </w:smartTagPr>
              <w:r w:rsidRPr="00EB220F">
                <w:rPr>
                  <w:color w:val="000000"/>
                </w:rPr>
                <w:t>1,5 км</w:t>
              </w:r>
            </w:smartTag>
            <w:r w:rsidRPr="00EB220F">
              <w:rPr>
                <w:color w:val="000000"/>
              </w:rPr>
              <w:t xml:space="preserve"> к ССВ от С оконечности с. Луговое, на ССВ оконечности оз. Беспалиха</w:t>
            </w:r>
          </w:p>
        </w:tc>
      </w:tr>
      <w:tr w:rsidR="004063B1" w:rsidRPr="00EB220F" w:rsidTr="004063B1">
        <w:trPr>
          <w:trHeight w:val="78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lastRenderedPageBreak/>
              <w:t>7</w:t>
            </w:r>
            <w:r w:rsidR="002D1C6D" w:rsidRPr="00EB220F">
              <w:rPr>
                <w:color w:val="000000"/>
              </w:rPr>
              <w:t>5</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7</w:t>
            </w:r>
            <w:r w:rsidR="002D1C6D" w:rsidRPr="00EB220F">
              <w:rPr>
                <w:color w:val="000000"/>
              </w:rPr>
              <w:t>5</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Луговое-2</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Одиночный курган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 Луговой</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Соловьев А.И.</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1,2 км"/>
              </w:smartTagPr>
              <w:r w:rsidRPr="00EB220F">
                <w:rPr>
                  <w:color w:val="000000"/>
                </w:rPr>
                <w:t>1,2 км</w:t>
              </w:r>
            </w:smartTag>
            <w:r w:rsidRPr="00EB220F">
              <w:rPr>
                <w:color w:val="000000"/>
              </w:rPr>
              <w:t xml:space="preserve"> к СВ от  с. Л</w:t>
            </w:r>
            <w:r w:rsidRPr="00EB220F">
              <w:rPr>
                <w:color w:val="000000"/>
              </w:rPr>
              <w:t>у</w:t>
            </w:r>
            <w:r w:rsidRPr="00EB220F">
              <w:rPr>
                <w:color w:val="000000"/>
              </w:rPr>
              <w:t xml:space="preserve">говое, в </w:t>
            </w:r>
            <w:smartTag w:uri="urn:schemas-microsoft-com:office:smarttags" w:element="metricconverter">
              <w:smartTagPr>
                <w:attr w:name="ProductID" w:val="0,35 км"/>
              </w:smartTagPr>
              <w:r w:rsidRPr="00EB220F">
                <w:rPr>
                  <w:color w:val="000000"/>
                </w:rPr>
                <w:t>0,35 км</w:t>
              </w:r>
            </w:smartTag>
            <w:r w:rsidRPr="00EB220F">
              <w:rPr>
                <w:color w:val="000000"/>
              </w:rPr>
              <w:t xml:space="preserve"> к ЮВ от оз. Беспалиха</w:t>
            </w:r>
          </w:p>
        </w:tc>
      </w:tr>
      <w:tr w:rsidR="004063B1" w:rsidRPr="00EB220F" w:rsidTr="004063B1">
        <w:trPr>
          <w:trHeight w:val="81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7</w:t>
            </w:r>
            <w:r w:rsidR="002D1C6D" w:rsidRPr="00EB220F">
              <w:rPr>
                <w:color w:val="000000"/>
              </w:rPr>
              <w:t>6</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7</w:t>
            </w:r>
            <w:r w:rsidR="002D1C6D" w:rsidRPr="00EB220F">
              <w:rPr>
                <w:color w:val="000000"/>
              </w:rPr>
              <w:t>6</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Луговое-3</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Поселение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 Луговой</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Соловьев А.И.</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1 км"/>
              </w:smartTagPr>
              <w:r w:rsidRPr="00EB220F">
                <w:rPr>
                  <w:color w:val="000000"/>
                </w:rPr>
                <w:t>1 км</w:t>
              </w:r>
            </w:smartTag>
            <w:r w:rsidRPr="00EB220F">
              <w:rPr>
                <w:color w:val="000000"/>
              </w:rPr>
              <w:t xml:space="preserve"> к СВ от с. Луг</w:t>
            </w:r>
            <w:r w:rsidRPr="00EB220F">
              <w:rPr>
                <w:color w:val="000000"/>
              </w:rPr>
              <w:t>о</w:t>
            </w:r>
            <w:r w:rsidRPr="00EB220F">
              <w:rPr>
                <w:color w:val="000000"/>
              </w:rPr>
              <w:t>вое, на ЮВ оконечности оз. Беспалиха</w:t>
            </w:r>
          </w:p>
        </w:tc>
      </w:tr>
      <w:tr w:rsidR="004063B1" w:rsidRPr="00EB220F" w:rsidTr="004063B1">
        <w:trPr>
          <w:trHeight w:val="78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7</w:t>
            </w:r>
            <w:r w:rsidR="002D1C6D" w:rsidRPr="00EB220F">
              <w:rPr>
                <w:color w:val="000000"/>
              </w:rPr>
              <w:t>7</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7</w:t>
            </w:r>
            <w:r w:rsidR="002D1C6D" w:rsidRPr="00EB220F">
              <w:rPr>
                <w:color w:val="000000"/>
              </w:rPr>
              <w:t>7</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Луговое-4</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 Луговой</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Соловьев А.И.</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1 км"/>
              </w:smartTagPr>
              <w:r w:rsidRPr="00EB220F">
                <w:rPr>
                  <w:color w:val="000000"/>
                </w:rPr>
                <w:t>1 км</w:t>
              </w:r>
            </w:smartTag>
            <w:r w:rsidRPr="00EB220F">
              <w:rPr>
                <w:color w:val="000000"/>
              </w:rPr>
              <w:t xml:space="preserve"> к ССЗ от кузн</w:t>
            </w:r>
            <w:r w:rsidRPr="00EB220F">
              <w:rPr>
                <w:color w:val="000000"/>
              </w:rPr>
              <w:t>и</w:t>
            </w:r>
            <w:r w:rsidRPr="00EB220F">
              <w:rPr>
                <w:color w:val="000000"/>
              </w:rPr>
              <w:t>цы с. Луговое, на ЮЮЗ оконечности оз. Бесп</w:t>
            </w:r>
            <w:r w:rsidRPr="00EB220F">
              <w:rPr>
                <w:color w:val="000000"/>
              </w:rPr>
              <w:t>а</w:t>
            </w:r>
            <w:r w:rsidRPr="00EB220F">
              <w:rPr>
                <w:color w:val="000000"/>
              </w:rPr>
              <w:t>лиха</w:t>
            </w:r>
          </w:p>
        </w:tc>
      </w:tr>
      <w:tr w:rsidR="004063B1" w:rsidRPr="00EB220F" w:rsidTr="004063B1">
        <w:trPr>
          <w:trHeight w:val="78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94205D" w:rsidP="004063B1">
            <w:pPr>
              <w:rPr>
                <w:color w:val="000000"/>
              </w:rPr>
            </w:pPr>
            <w:r w:rsidRPr="00EB220F">
              <w:rPr>
                <w:color w:val="000000"/>
              </w:rPr>
              <w:t>7</w:t>
            </w:r>
            <w:r w:rsidR="002D1C6D" w:rsidRPr="00EB220F">
              <w:rPr>
                <w:color w:val="000000"/>
              </w:rPr>
              <w:t>8</w:t>
            </w:r>
          </w:p>
        </w:tc>
        <w:tc>
          <w:tcPr>
            <w:tcW w:w="678" w:type="dxa"/>
            <w:tcBorders>
              <w:top w:val="nil"/>
              <w:left w:val="nil"/>
              <w:bottom w:val="single" w:sz="4" w:space="0" w:color="auto"/>
              <w:right w:val="single" w:sz="4" w:space="0" w:color="auto"/>
            </w:tcBorders>
            <w:shd w:val="clear" w:color="auto" w:fill="auto"/>
          </w:tcPr>
          <w:p w:rsidR="004063B1" w:rsidRPr="00EB220F" w:rsidRDefault="003F6A4A" w:rsidP="004063B1">
            <w:pPr>
              <w:rPr>
                <w:color w:val="000000"/>
              </w:rPr>
            </w:pPr>
            <w:r w:rsidRPr="00EB220F">
              <w:rPr>
                <w:color w:val="000000"/>
              </w:rPr>
              <w:t>7</w:t>
            </w:r>
            <w:r w:rsidR="002D1C6D" w:rsidRPr="00EB220F">
              <w:rPr>
                <w:color w:val="000000"/>
              </w:rPr>
              <w:t>8</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Луговое-5</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Одиночный курган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 Луговой</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Соловьев А.И.</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На С оконечности с. Л</w:t>
            </w:r>
            <w:r w:rsidRPr="00EB220F">
              <w:rPr>
                <w:color w:val="000000"/>
              </w:rPr>
              <w:t>у</w:t>
            </w:r>
            <w:r w:rsidRPr="00EB220F">
              <w:rPr>
                <w:color w:val="000000"/>
              </w:rPr>
              <w:t xml:space="preserve">говое, напротив крайних домов, в </w:t>
            </w:r>
            <w:smartTag w:uri="urn:schemas-microsoft-com:office:smarttags" w:element="metricconverter">
              <w:smartTagPr>
                <w:attr w:name="ProductID" w:val="0,2 км"/>
              </w:smartTagPr>
              <w:r w:rsidRPr="00EB220F">
                <w:rPr>
                  <w:color w:val="000000"/>
                </w:rPr>
                <w:t>0,2 км</w:t>
              </w:r>
            </w:smartTag>
            <w:r w:rsidRPr="00EB220F">
              <w:rPr>
                <w:color w:val="000000"/>
              </w:rPr>
              <w:t xml:space="preserve"> от оз. Беспалиха</w:t>
            </w:r>
          </w:p>
        </w:tc>
      </w:tr>
      <w:tr w:rsidR="004063B1" w:rsidRPr="00EB220F" w:rsidTr="004063B1">
        <w:trPr>
          <w:trHeight w:val="78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2D1C6D" w:rsidP="004063B1">
            <w:pPr>
              <w:rPr>
                <w:color w:val="000000"/>
              </w:rPr>
            </w:pPr>
            <w:r w:rsidRPr="00EB220F">
              <w:rPr>
                <w:color w:val="000000"/>
              </w:rPr>
              <w:t>79</w:t>
            </w:r>
          </w:p>
        </w:tc>
        <w:tc>
          <w:tcPr>
            <w:tcW w:w="678" w:type="dxa"/>
            <w:tcBorders>
              <w:top w:val="nil"/>
              <w:left w:val="nil"/>
              <w:bottom w:val="single" w:sz="4" w:space="0" w:color="auto"/>
              <w:right w:val="single" w:sz="4" w:space="0" w:color="auto"/>
            </w:tcBorders>
            <w:shd w:val="clear" w:color="auto" w:fill="auto"/>
          </w:tcPr>
          <w:p w:rsidR="004063B1" w:rsidRPr="00EB220F" w:rsidRDefault="002D1C6D" w:rsidP="004063B1">
            <w:pPr>
              <w:rPr>
                <w:color w:val="000000"/>
              </w:rPr>
            </w:pPr>
            <w:r w:rsidRPr="00EB220F">
              <w:rPr>
                <w:color w:val="000000"/>
              </w:rPr>
              <w:t>79</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Майское-1</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Поселение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Майское</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Елагин В.С.</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5 км"/>
              </w:smartTagPr>
              <w:r w:rsidRPr="00EB220F">
                <w:rPr>
                  <w:color w:val="000000"/>
                </w:rPr>
                <w:t>5 км</w:t>
              </w:r>
            </w:smartTag>
            <w:r w:rsidRPr="00EB220F">
              <w:rPr>
                <w:color w:val="000000"/>
              </w:rPr>
              <w:t xml:space="preserve"> к ЮЗ от с. Ма</w:t>
            </w:r>
            <w:r w:rsidRPr="00EB220F">
              <w:rPr>
                <w:color w:val="000000"/>
              </w:rPr>
              <w:t>й</w:t>
            </w:r>
            <w:r w:rsidRPr="00EB220F">
              <w:rPr>
                <w:color w:val="000000"/>
              </w:rPr>
              <w:t>ское, правый берег р. Карасук</w:t>
            </w:r>
          </w:p>
        </w:tc>
      </w:tr>
      <w:tr w:rsidR="004063B1" w:rsidRPr="00EB220F" w:rsidTr="004063B1">
        <w:trPr>
          <w:trHeight w:val="795"/>
        </w:trPr>
        <w:tc>
          <w:tcPr>
            <w:tcW w:w="586" w:type="dxa"/>
            <w:tcBorders>
              <w:top w:val="single" w:sz="4" w:space="0" w:color="auto"/>
              <w:left w:val="single" w:sz="4"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lastRenderedPageBreak/>
              <w:t>8</w:t>
            </w:r>
            <w:r w:rsidR="002D1C6D" w:rsidRPr="00EB220F">
              <w:rPr>
                <w:color w:val="000000"/>
              </w:rPr>
              <w:t>0</w:t>
            </w:r>
          </w:p>
        </w:tc>
        <w:tc>
          <w:tcPr>
            <w:tcW w:w="678"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8</w:t>
            </w:r>
            <w:r w:rsidR="002D1C6D" w:rsidRPr="00EB220F">
              <w:rPr>
                <w:color w:val="000000"/>
              </w:rPr>
              <w:t>0</w:t>
            </w:r>
          </w:p>
        </w:tc>
        <w:tc>
          <w:tcPr>
            <w:tcW w:w="1991"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Максимова Гр</w:t>
            </w:r>
            <w:r w:rsidRPr="00EB220F">
              <w:rPr>
                <w:color w:val="000000"/>
              </w:rPr>
              <w:t>и</w:t>
            </w:r>
            <w:r w:rsidRPr="00EB220F">
              <w:rPr>
                <w:color w:val="000000"/>
              </w:rPr>
              <w:t>ва-1</w:t>
            </w:r>
          </w:p>
        </w:tc>
        <w:tc>
          <w:tcPr>
            <w:tcW w:w="144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Колыбелька</w:t>
            </w:r>
          </w:p>
        </w:tc>
        <w:tc>
          <w:tcPr>
            <w:tcW w:w="151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Софейков О.В.</w:t>
            </w:r>
          </w:p>
        </w:tc>
        <w:tc>
          <w:tcPr>
            <w:tcW w:w="95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2,5 км"/>
              </w:smartTagPr>
              <w:r w:rsidRPr="00EB220F">
                <w:rPr>
                  <w:color w:val="000000"/>
                </w:rPr>
                <w:t>2,5 км</w:t>
              </w:r>
            </w:smartTag>
            <w:r w:rsidRPr="00EB220F">
              <w:rPr>
                <w:color w:val="000000"/>
              </w:rPr>
              <w:t xml:space="preserve"> к ЮВ от с. К</w:t>
            </w:r>
            <w:r w:rsidRPr="00EB220F">
              <w:rPr>
                <w:color w:val="000000"/>
              </w:rPr>
              <w:t>о</w:t>
            </w:r>
            <w:r w:rsidRPr="00EB220F">
              <w:rPr>
                <w:color w:val="000000"/>
              </w:rPr>
              <w:t>лыбелька, на СЗ склоне Максимовой гривы</w:t>
            </w:r>
          </w:p>
        </w:tc>
      </w:tr>
      <w:tr w:rsidR="004063B1" w:rsidRPr="00EB220F" w:rsidTr="004063B1">
        <w:trPr>
          <w:trHeight w:val="810"/>
        </w:trPr>
        <w:tc>
          <w:tcPr>
            <w:tcW w:w="586" w:type="dxa"/>
            <w:tcBorders>
              <w:top w:val="single" w:sz="4" w:space="0" w:color="auto"/>
              <w:left w:val="single" w:sz="4"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8</w:t>
            </w:r>
            <w:r w:rsidR="002D1C6D" w:rsidRPr="00EB220F">
              <w:rPr>
                <w:color w:val="000000"/>
              </w:rPr>
              <w:t>1</w:t>
            </w:r>
          </w:p>
        </w:tc>
        <w:tc>
          <w:tcPr>
            <w:tcW w:w="678"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8</w:t>
            </w:r>
            <w:r w:rsidR="002D1C6D" w:rsidRPr="00EB220F">
              <w:rPr>
                <w:color w:val="000000"/>
              </w:rPr>
              <w:t>1</w:t>
            </w:r>
          </w:p>
        </w:tc>
        <w:tc>
          <w:tcPr>
            <w:tcW w:w="1991"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Медвежко-1</w:t>
            </w:r>
          </w:p>
        </w:tc>
        <w:tc>
          <w:tcPr>
            <w:tcW w:w="144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Полойка</w:t>
            </w:r>
          </w:p>
        </w:tc>
        <w:tc>
          <w:tcPr>
            <w:tcW w:w="151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Евтеева Е.М.</w:t>
            </w:r>
          </w:p>
        </w:tc>
        <w:tc>
          <w:tcPr>
            <w:tcW w:w="95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4,9 км"/>
              </w:smartTagPr>
              <w:r w:rsidRPr="00EB220F">
                <w:rPr>
                  <w:color w:val="000000"/>
                </w:rPr>
                <w:t>4,9 км</w:t>
              </w:r>
            </w:smartTag>
            <w:r w:rsidRPr="00EB220F">
              <w:rPr>
                <w:color w:val="000000"/>
              </w:rPr>
              <w:t xml:space="preserve"> к ЮЮВ от с. Полойка, в </w:t>
            </w:r>
            <w:smartTag w:uri="urn:schemas-microsoft-com:office:smarttags" w:element="metricconverter">
              <w:smartTagPr>
                <w:attr w:name="ProductID" w:val="7,1 км"/>
              </w:smartTagPr>
              <w:r w:rsidRPr="00EB220F">
                <w:rPr>
                  <w:color w:val="000000"/>
                </w:rPr>
                <w:t>7,1 км</w:t>
              </w:r>
            </w:smartTag>
            <w:r w:rsidRPr="00EB220F">
              <w:rPr>
                <w:color w:val="000000"/>
              </w:rPr>
              <w:t xml:space="preserve"> к СВ от п. Ленинградский, в </w:t>
            </w:r>
            <w:smartTag w:uri="urn:schemas-microsoft-com:office:smarttags" w:element="metricconverter">
              <w:smartTagPr>
                <w:attr w:name="ProductID" w:val="0,65 км"/>
              </w:smartTagPr>
              <w:r w:rsidRPr="00EB220F">
                <w:rPr>
                  <w:color w:val="000000"/>
                </w:rPr>
                <w:t>0,65 км</w:t>
              </w:r>
            </w:smartTag>
            <w:r w:rsidRPr="00EB220F">
              <w:rPr>
                <w:color w:val="000000"/>
              </w:rPr>
              <w:t xml:space="preserve"> к ЗСЗ от оз. Медвежко</w:t>
            </w:r>
          </w:p>
        </w:tc>
      </w:tr>
      <w:tr w:rsidR="004063B1" w:rsidRPr="00EB220F" w:rsidTr="004063B1">
        <w:trPr>
          <w:trHeight w:val="81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8</w:t>
            </w:r>
            <w:r w:rsidR="002D1C6D" w:rsidRPr="00EB220F">
              <w:rPr>
                <w:color w:val="000000"/>
              </w:rPr>
              <w:t>2</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8</w:t>
            </w:r>
            <w:r w:rsidR="002D1C6D" w:rsidRPr="00EB220F">
              <w:rPr>
                <w:color w:val="000000"/>
              </w:rPr>
              <w:t>2</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Медвежко-2</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Одиночный курган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Полойка</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Соловьев А.И.</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5,5 км"/>
              </w:smartTagPr>
              <w:r w:rsidRPr="00EB220F">
                <w:rPr>
                  <w:color w:val="000000"/>
                </w:rPr>
                <w:t>5,5 км</w:t>
              </w:r>
            </w:smartTag>
            <w:r w:rsidRPr="00EB220F">
              <w:rPr>
                <w:color w:val="000000"/>
              </w:rPr>
              <w:t xml:space="preserve"> к ЮЮВ от с. Полойка, на З оконечн</w:t>
            </w:r>
            <w:r w:rsidRPr="00EB220F">
              <w:rPr>
                <w:color w:val="000000"/>
              </w:rPr>
              <w:t>о</w:t>
            </w:r>
            <w:r w:rsidRPr="00EB220F">
              <w:rPr>
                <w:color w:val="000000"/>
              </w:rPr>
              <w:t xml:space="preserve">сти оз. Медвежко, в </w:t>
            </w:r>
            <w:smartTag w:uri="urn:schemas-microsoft-com:office:smarttags" w:element="metricconverter">
              <w:smartTagPr>
                <w:attr w:name="ProductID" w:val="0,46 км"/>
              </w:smartTagPr>
              <w:r w:rsidRPr="00EB220F">
                <w:rPr>
                  <w:color w:val="000000"/>
                </w:rPr>
                <w:t>0,46 км</w:t>
              </w:r>
            </w:smartTag>
            <w:r w:rsidRPr="00EB220F">
              <w:rPr>
                <w:color w:val="000000"/>
              </w:rPr>
              <w:t xml:space="preserve"> к ССВ от пункта триангуляции</w:t>
            </w:r>
          </w:p>
        </w:tc>
      </w:tr>
      <w:tr w:rsidR="004063B1" w:rsidRPr="00EB220F" w:rsidTr="004063B1">
        <w:trPr>
          <w:trHeight w:val="78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8</w:t>
            </w:r>
            <w:r w:rsidR="002D1C6D" w:rsidRPr="00EB220F">
              <w:rPr>
                <w:color w:val="000000"/>
              </w:rPr>
              <w:t>3</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8</w:t>
            </w:r>
            <w:r w:rsidR="002D1C6D" w:rsidRPr="00EB220F">
              <w:rPr>
                <w:color w:val="000000"/>
              </w:rPr>
              <w:t>3</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Нижнечеремо</w:t>
            </w:r>
            <w:r w:rsidRPr="00EB220F">
              <w:rPr>
                <w:color w:val="000000"/>
              </w:rPr>
              <w:t>ш</w:t>
            </w:r>
            <w:r w:rsidRPr="00EB220F">
              <w:rPr>
                <w:color w:val="000000"/>
              </w:rPr>
              <w:t>ное-1</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Нижнечер</w:t>
            </w:r>
            <w:r w:rsidRPr="00EB220F">
              <w:rPr>
                <w:color w:val="000000"/>
              </w:rPr>
              <w:t>е</w:t>
            </w:r>
            <w:r w:rsidRPr="00EB220F">
              <w:rPr>
                <w:color w:val="000000"/>
              </w:rPr>
              <w:t>мошное</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IX-X вв. н. э.</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Колонцов С.В.</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3,7 км"/>
              </w:smartTagPr>
              <w:r w:rsidRPr="00EB220F">
                <w:rPr>
                  <w:color w:val="000000"/>
                </w:rPr>
                <w:t>3,7 км</w:t>
              </w:r>
            </w:smartTag>
            <w:r w:rsidRPr="00EB220F">
              <w:rPr>
                <w:color w:val="000000"/>
              </w:rPr>
              <w:t xml:space="preserve"> к СВ от с. Нижнечеремошное и в </w:t>
            </w:r>
            <w:smartTag w:uri="urn:schemas-microsoft-com:office:smarttags" w:element="metricconverter">
              <w:smartTagPr>
                <w:attr w:name="ProductID" w:val="4,6 км"/>
              </w:smartTagPr>
              <w:r w:rsidRPr="00EB220F">
                <w:rPr>
                  <w:color w:val="000000"/>
                </w:rPr>
                <w:t>4,6 км</w:t>
              </w:r>
            </w:smartTag>
            <w:r w:rsidRPr="00EB220F">
              <w:rPr>
                <w:color w:val="000000"/>
              </w:rPr>
              <w:t xml:space="preserve"> к ЗСЗ от с. Ло</w:t>
            </w:r>
            <w:r w:rsidRPr="00EB220F">
              <w:rPr>
                <w:color w:val="000000"/>
              </w:rPr>
              <w:t>к</w:t>
            </w:r>
            <w:r w:rsidRPr="00EB220F">
              <w:rPr>
                <w:color w:val="000000"/>
              </w:rPr>
              <w:t>тенок</w:t>
            </w:r>
          </w:p>
        </w:tc>
      </w:tr>
      <w:tr w:rsidR="004063B1" w:rsidRPr="00EB220F" w:rsidTr="004063B1">
        <w:trPr>
          <w:trHeight w:val="78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8</w:t>
            </w:r>
            <w:r w:rsidR="002D1C6D" w:rsidRPr="00EB220F">
              <w:rPr>
                <w:color w:val="000000"/>
              </w:rPr>
              <w:t>4</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8</w:t>
            </w:r>
            <w:r w:rsidR="002D1C6D" w:rsidRPr="00EB220F">
              <w:rPr>
                <w:color w:val="000000"/>
              </w:rPr>
              <w:t>4</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Новолобино</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 Новолоби</w:t>
            </w:r>
            <w:r w:rsidRPr="00EB220F">
              <w:rPr>
                <w:color w:val="000000"/>
              </w:rPr>
              <w:t>н</w:t>
            </w:r>
            <w:r w:rsidRPr="00EB220F">
              <w:rPr>
                <w:color w:val="000000"/>
              </w:rPr>
              <w:t>ский</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Молодин В.И.</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Приказ УГО ОКН НСО от 16.04.2009 </w:t>
            </w:r>
            <w:r w:rsidRPr="00EB220F">
              <w:rPr>
                <w:color w:val="000000"/>
              </w:rPr>
              <w:lastRenderedPageBreak/>
              <w:t>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lastRenderedPageBreak/>
              <w:t xml:space="preserve">В </w:t>
            </w:r>
            <w:smartTag w:uri="urn:schemas-microsoft-com:office:smarttags" w:element="metricconverter">
              <w:smartTagPr>
                <w:attr w:name="ProductID" w:val="0,8 км"/>
              </w:smartTagPr>
              <w:r w:rsidRPr="00EB220F">
                <w:rPr>
                  <w:color w:val="000000"/>
                </w:rPr>
                <w:t>0,8 км</w:t>
              </w:r>
            </w:smartTag>
            <w:r w:rsidRPr="00EB220F">
              <w:rPr>
                <w:color w:val="000000"/>
              </w:rPr>
              <w:t xml:space="preserve"> к З от п. Нов</w:t>
            </w:r>
            <w:r w:rsidRPr="00EB220F">
              <w:rPr>
                <w:color w:val="000000"/>
              </w:rPr>
              <w:t>о</w:t>
            </w:r>
            <w:r w:rsidRPr="00EB220F">
              <w:rPr>
                <w:color w:val="000000"/>
              </w:rPr>
              <w:t>лобинский, на берегу оз. Новолобинское</w:t>
            </w:r>
          </w:p>
        </w:tc>
      </w:tr>
      <w:tr w:rsidR="004063B1" w:rsidRPr="00EB220F" w:rsidTr="004063B1">
        <w:trPr>
          <w:trHeight w:val="78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8</w:t>
            </w:r>
            <w:r w:rsidR="002D1C6D" w:rsidRPr="00EB220F">
              <w:rPr>
                <w:color w:val="000000"/>
              </w:rPr>
              <w:t>5</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8</w:t>
            </w:r>
            <w:r w:rsidR="002D1C6D" w:rsidRPr="00EB220F">
              <w:rPr>
                <w:color w:val="000000"/>
              </w:rPr>
              <w:t>5</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Новолобинское Озеро-1</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Лобино</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Евтеева Е.М.</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4,2 км"/>
              </w:smartTagPr>
              <w:r w:rsidRPr="00EB220F">
                <w:rPr>
                  <w:color w:val="000000"/>
                </w:rPr>
                <w:t>4,2 км</w:t>
              </w:r>
            </w:smartTag>
            <w:r w:rsidRPr="00EB220F">
              <w:rPr>
                <w:color w:val="000000"/>
              </w:rPr>
              <w:t xml:space="preserve"> к В от с. Лоб</w:t>
            </w:r>
            <w:r w:rsidRPr="00EB220F">
              <w:rPr>
                <w:color w:val="000000"/>
              </w:rPr>
              <w:t>и</w:t>
            </w:r>
            <w:r w:rsidRPr="00EB220F">
              <w:rPr>
                <w:color w:val="000000"/>
              </w:rPr>
              <w:t xml:space="preserve">но, в </w:t>
            </w:r>
            <w:smartTag w:uri="urn:schemas-microsoft-com:office:smarttags" w:element="metricconverter">
              <w:smartTagPr>
                <w:attr w:name="ProductID" w:val="4,3 км"/>
              </w:smartTagPr>
              <w:r w:rsidRPr="00EB220F">
                <w:rPr>
                  <w:color w:val="000000"/>
                </w:rPr>
                <w:t>4,3 км</w:t>
              </w:r>
            </w:smartTag>
            <w:r w:rsidRPr="00EB220F">
              <w:rPr>
                <w:color w:val="000000"/>
              </w:rPr>
              <w:t xml:space="preserve"> к СЗ от п. Новолобинский</w:t>
            </w:r>
          </w:p>
        </w:tc>
      </w:tr>
      <w:tr w:rsidR="004063B1" w:rsidRPr="00EB220F" w:rsidTr="004063B1">
        <w:trPr>
          <w:trHeight w:val="1335"/>
        </w:trPr>
        <w:tc>
          <w:tcPr>
            <w:tcW w:w="586" w:type="dxa"/>
            <w:tcBorders>
              <w:top w:val="single" w:sz="4" w:space="0" w:color="auto"/>
              <w:left w:val="single" w:sz="4"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8</w:t>
            </w:r>
            <w:r w:rsidR="002D1C6D" w:rsidRPr="00EB220F">
              <w:rPr>
                <w:color w:val="000000"/>
              </w:rPr>
              <w:t>6</w:t>
            </w:r>
          </w:p>
        </w:tc>
        <w:tc>
          <w:tcPr>
            <w:tcW w:w="678"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8</w:t>
            </w:r>
            <w:r w:rsidR="002D1C6D" w:rsidRPr="00EB220F">
              <w:rPr>
                <w:color w:val="000000"/>
              </w:rPr>
              <w:t>6</w:t>
            </w:r>
          </w:p>
        </w:tc>
        <w:tc>
          <w:tcPr>
            <w:tcW w:w="1991"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Новолобинское Озеро-2</w:t>
            </w:r>
          </w:p>
        </w:tc>
        <w:tc>
          <w:tcPr>
            <w:tcW w:w="144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Одиночный курган </w:t>
            </w:r>
          </w:p>
        </w:tc>
        <w:tc>
          <w:tcPr>
            <w:tcW w:w="198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Лобино</w:t>
            </w:r>
          </w:p>
        </w:tc>
        <w:tc>
          <w:tcPr>
            <w:tcW w:w="151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Евтеева Е.М.</w:t>
            </w:r>
          </w:p>
        </w:tc>
        <w:tc>
          <w:tcPr>
            <w:tcW w:w="95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2,9 км"/>
              </w:smartTagPr>
              <w:r w:rsidRPr="00EB220F">
                <w:rPr>
                  <w:color w:val="000000"/>
                </w:rPr>
                <w:t>2,9 км</w:t>
              </w:r>
            </w:smartTag>
            <w:r w:rsidRPr="00EB220F">
              <w:rPr>
                <w:color w:val="000000"/>
              </w:rPr>
              <w:t xml:space="preserve"> к З от п. Нов</w:t>
            </w:r>
            <w:r w:rsidRPr="00EB220F">
              <w:rPr>
                <w:color w:val="000000"/>
              </w:rPr>
              <w:t>о</w:t>
            </w:r>
            <w:r w:rsidRPr="00EB220F">
              <w:rPr>
                <w:color w:val="000000"/>
              </w:rPr>
              <w:t xml:space="preserve">лобинский, в </w:t>
            </w:r>
            <w:smartTag w:uri="urn:schemas-microsoft-com:office:smarttags" w:element="metricconverter">
              <w:smartTagPr>
                <w:attr w:name="ProductID" w:val="1,2 км"/>
              </w:smartTagPr>
              <w:r w:rsidRPr="00EB220F">
                <w:rPr>
                  <w:color w:val="000000"/>
                </w:rPr>
                <w:t>1,2 км</w:t>
              </w:r>
            </w:smartTag>
            <w:r w:rsidRPr="00EB220F">
              <w:rPr>
                <w:color w:val="000000"/>
              </w:rPr>
              <w:t xml:space="preserve"> к С от п. Палкин Водопой, в </w:t>
            </w:r>
            <w:smartTag w:uri="urn:schemas-microsoft-com:office:smarttags" w:element="metricconverter">
              <w:smartTagPr>
                <w:attr w:name="ProductID" w:val="1,4 км"/>
              </w:smartTagPr>
              <w:r w:rsidRPr="00EB220F">
                <w:rPr>
                  <w:color w:val="000000"/>
                </w:rPr>
                <w:t>1,4 км</w:t>
              </w:r>
            </w:smartTag>
            <w:r w:rsidRPr="00EB220F">
              <w:rPr>
                <w:color w:val="000000"/>
              </w:rPr>
              <w:t xml:space="preserve"> к Ю от оз. Нов</w:t>
            </w:r>
            <w:r w:rsidRPr="00EB220F">
              <w:rPr>
                <w:color w:val="000000"/>
              </w:rPr>
              <w:t>о</w:t>
            </w:r>
            <w:r w:rsidRPr="00EB220F">
              <w:rPr>
                <w:color w:val="000000"/>
              </w:rPr>
              <w:t xml:space="preserve">лобинское, в </w:t>
            </w:r>
            <w:smartTag w:uri="urn:schemas-microsoft-com:office:smarttags" w:element="metricconverter">
              <w:smartTagPr>
                <w:attr w:name="ProductID" w:val="0,9 км"/>
              </w:smartTagPr>
              <w:r w:rsidRPr="00EB220F">
                <w:rPr>
                  <w:color w:val="000000"/>
                </w:rPr>
                <w:t>0,9 км</w:t>
              </w:r>
            </w:smartTag>
            <w:r w:rsidRPr="00EB220F">
              <w:rPr>
                <w:color w:val="000000"/>
              </w:rPr>
              <w:t xml:space="preserve"> к СВ от дороги Палкин Вод</w:t>
            </w:r>
            <w:r w:rsidRPr="00EB220F">
              <w:rPr>
                <w:color w:val="000000"/>
              </w:rPr>
              <w:t>о</w:t>
            </w:r>
            <w:r w:rsidRPr="00EB220F">
              <w:rPr>
                <w:color w:val="000000"/>
              </w:rPr>
              <w:t>пой - Лобино и ЛЭП, на СВ склоне гривы на пашне.</w:t>
            </w:r>
          </w:p>
        </w:tc>
      </w:tr>
      <w:tr w:rsidR="004063B1" w:rsidRPr="00EB220F" w:rsidTr="004063B1">
        <w:trPr>
          <w:trHeight w:val="795"/>
        </w:trPr>
        <w:tc>
          <w:tcPr>
            <w:tcW w:w="586" w:type="dxa"/>
            <w:tcBorders>
              <w:top w:val="single" w:sz="4" w:space="0" w:color="auto"/>
              <w:left w:val="single" w:sz="4"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8</w:t>
            </w:r>
            <w:r w:rsidR="002D1C6D" w:rsidRPr="00EB220F">
              <w:rPr>
                <w:color w:val="000000"/>
              </w:rPr>
              <w:t>7</w:t>
            </w:r>
          </w:p>
        </w:tc>
        <w:tc>
          <w:tcPr>
            <w:tcW w:w="678"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8</w:t>
            </w:r>
            <w:r w:rsidR="002D1C6D" w:rsidRPr="00EB220F">
              <w:rPr>
                <w:color w:val="000000"/>
              </w:rPr>
              <w:t>7</w:t>
            </w:r>
          </w:p>
        </w:tc>
        <w:tc>
          <w:tcPr>
            <w:tcW w:w="1991"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Новолобинское Озеро-3</w:t>
            </w:r>
          </w:p>
        </w:tc>
        <w:tc>
          <w:tcPr>
            <w:tcW w:w="144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Лобино</w:t>
            </w:r>
          </w:p>
        </w:tc>
        <w:tc>
          <w:tcPr>
            <w:tcW w:w="151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Евтеева Е.М.</w:t>
            </w:r>
          </w:p>
        </w:tc>
        <w:tc>
          <w:tcPr>
            <w:tcW w:w="95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3 км"/>
              </w:smartTagPr>
              <w:r w:rsidRPr="00EB220F">
                <w:rPr>
                  <w:color w:val="000000"/>
                </w:rPr>
                <w:t>3 км</w:t>
              </w:r>
            </w:smartTag>
            <w:r w:rsidRPr="00EB220F">
              <w:rPr>
                <w:color w:val="000000"/>
              </w:rPr>
              <w:t xml:space="preserve"> к ВЮВ от с. Л</w:t>
            </w:r>
            <w:r w:rsidRPr="00EB220F">
              <w:rPr>
                <w:color w:val="000000"/>
              </w:rPr>
              <w:t>о</w:t>
            </w:r>
            <w:r w:rsidRPr="00EB220F">
              <w:rPr>
                <w:color w:val="000000"/>
              </w:rPr>
              <w:t xml:space="preserve">бино, в </w:t>
            </w:r>
            <w:smartTag w:uri="urn:schemas-microsoft-com:office:smarttags" w:element="metricconverter">
              <w:smartTagPr>
                <w:attr w:name="ProductID" w:val="4,4 км"/>
              </w:smartTagPr>
              <w:r w:rsidRPr="00EB220F">
                <w:rPr>
                  <w:color w:val="000000"/>
                </w:rPr>
                <w:t>4,4 км</w:t>
              </w:r>
            </w:smartTag>
            <w:r w:rsidRPr="00EB220F">
              <w:rPr>
                <w:color w:val="000000"/>
              </w:rPr>
              <w:t xml:space="preserve"> к ЗСЗ от п. Новолобинский, в </w:t>
            </w:r>
            <w:smartTag w:uri="urn:schemas-microsoft-com:office:smarttags" w:element="metricconverter">
              <w:smartTagPr>
                <w:attr w:name="ProductID" w:val="3,5 км"/>
              </w:smartTagPr>
              <w:r w:rsidRPr="00EB220F">
                <w:rPr>
                  <w:color w:val="000000"/>
                </w:rPr>
                <w:t>3,5 км</w:t>
              </w:r>
            </w:smartTag>
            <w:r w:rsidRPr="00EB220F">
              <w:rPr>
                <w:color w:val="000000"/>
              </w:rPr>
              <w:t xml:space="preserve"> к СЗ от п. Палкин Водопой</w:t>
            </w:r>
          </w:p>
        </w:tc>
      </w:tr>
      <w:tr w:rsidR="004063B1" w:rsidRPr="00EB220F" w:rsidTr="004063B1">
        <w:trPr>
          <w:trHeight w:val="81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3F6A4A" w:rsidP="004063B1">
            <w:pPr>
              <w:rPr>
                <w:color w:val="000000"/>
              </w:rPr>
            </w:pPr>
            <w:r w:rsidRPr="00EB220F">
              <w:rPr>
                <w:color w:val="000000"/>
              </w:rPr>
              <w:t>8</w:t>
            </w:r>
            <w:r w:rsidR="002D1C6D" w:rsidRPr="00EB220F">
              <w:rPr>
                <w:color w:val="000000"/>
              </w:rPr>
              <w:t>8</w:t>
            </w:r>
          </w:p>
        </w:tc>
        <w:tc>
          <w:tcPr>
            <w:tcW w:w="678" w:type="dxa"/>
            <w:tcBorders>
              <w:top w:val="nil"/>
              <w:left w:val="nil"/>
              <w:bottom w:val="single" w:sz="4" w:space="0" w:color="auto"/>
              <w:right w:val="single" w:sz="4" w:space="0" w:color="auto"/>
            </w:tcBorders>
            <w:shd w:val="clear" w:color="auto" w:fill="auto"/>
          </w:tcPr>
          <w:p w:rsidR="004063B1" w:rsidRPr="00EB220F" w:rsidRDefault="00EE361C" w:rsidP="004063B1">
            <w:pPr>
              <w:rPr>
                <w:color w:val="000000"/>
              </w:rPr>
            </w:pPr>
            <w:r w:rsidRPr="00EB220F">
              <w:rPr>
                <w:color w:val="000000"/>
              </w:rPr>
              <w:t>8</w:t>
            </w:r>
            <w:r w:rsidR="002D1C6D" w:rsidRPr="00EB220F">
              <w:rPr>
                <w:color w:val="000000"/>
              </w:rPr>
              <w:t>8</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Новолобинское Озеро-4</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Поселение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 Новолоби</w:t>
            </w:r>
            <w:r w:rsidRPr="00EB220F">
              <w:rPr>
                <w:color w:val="000000"/>
              </w:rPr>
              <w:t>н</w:t>
            </w:r>
            <w:r w:rsidRPr="00EB220F">
              <w:rPr>
                <w:color w:val="000000"/>
              </w:rPr>
              <w:t>ский</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Евтеева Е.М.</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Приказ УГО ОКН НСО от </w:t>
            </w:r>
            <w:r w:rsidRPr="00EB220F">
              <w:rPr>
                <w:color w:val="000000"/>
              </w:rPr>
              <w:lastRenderedPageBreak/>
              <w:t>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lastRenderedPageBreak/>
              <w:t xml:space="preserve">В </w:t>
            </w:r>
            <w:smartTag w:uri="urn:schemas-microsoft-com:office:smarttags" w:element="metricconverter">
              <w:smartTagPr>
                <w:attr w:name="ProductID" w:val="2,7 км"/>
              </w:smartTagPr>
              <w:r w:rsidRPr="00EB220F">
                <w:rPr>
                  <w:color w:val="000000"/>
                </w:rPr>
                <w:t>2,7 км</w:t>
              </w:r>
            </w:smartTag>
            <w:r w:rsidRPr="00EB220F">
              <w:rPr>
                <w:color w:val="000000"/>
              </w:rPr>
              <w:t xml:space="preserve"> к З от п. Нов</w:t>
            </w:r>
            <w:r w:rsidRPr="00EB220F">
              <w:rPr>
                <w:color w:val="000000"/>
              </w:rPr>
              <w:t>о</w:t>
            </w:r>
            <w:r w:rsidRPr="00EB220F">
              <w:rPr>
                <w:color w:val="000000"/>
              </w:rPr>
              <w:t xml:space="preserve">лобинский, в </w:t>
            </w:r>
            <w:smartTag w:uri="urn:schemas-microsoft-com:office:smarttags" w:element="metricconverter">
              <w:smartTagPr>
                <w:attr w:name="ProductID" w:val="3 км"/>
              </w:smartTagPr>
              <w:r w:rsidRPr="00EB220F">
                <w:rPr>
                  <w:color w:val="000000"/>
                </w:rPr>
                <w:t>3 км</w:t>
              </w:r>
            </w:smartTag>
            <w:r w:rsidRPr="00EB220F">
              <w:rPr>
                <w:color w:val="000000"/>
              </w:rPr>
              <w:t xml:space="preserve"> к С от п. Палкин Водопой, </w:t>
            </w:r>
            <w:r w:rsidRPr="00EB220F">
              <w:rPr>
                <w:color w:val="000000"/>
              </w:rPr>
              <w:lastRenderedPageBreak/>
              <w:t>на ЮЗ берегу оз. Новол</w:t>
            </w:r>
            <w:r w:rsidRPr="00EB220F">
              <w:rPr>
                <w:color w:val="000000"/>
              </w:rPr>
              <w:t>о</w:t>
            </w:r>
            <w:r w:rsidRPr="00EB220F">
              <w:rPr>
                <w:color w:val="000000"/>
              </w:rPr>
              <w:t>бинское</w:t>
            </w:r>
          </w:p>
        </w:tc>
      </w:tr>
      <w:tr w:rsidR="004063B1" w:rsidRPr="00EB220F" w:rsidTr="004063B1">
        <w:trPr>
          <w:trHeight w:val="2115"/>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2D1C6D" w:rsidP="004063B1">
            <w:pPr>
              <w:rPr>
                <w:color w:val="000000"/>
              </w:rPr>
            </w:pPr>
            <w:r w:rsidRPr="00EB220F">
              <w:rPr>
                <w:color w:val="000000"/>
              </w:rPr>
              <w:lastRenderedPageBreak/>
              <w:t>89</w:t>
            </w:r>
          </w:p>
        </w:tc>
        <w:tc>
          <w:tcPr>
            <w:tcW w:w="678" w:type="dxa"/>
            <w:tcBorders>
              <w:top w:val="nil"/>
              <w:left w:val="nil"/>
              <w:bottom w:val="single" w:sz="4" w:space="0" w:color="auto"/>
              <w:right w:val="single" w:sz="4" w:space="0" w:color="auto"/>
            </w:tcBorders>
            <w:shd w:val="clear" w:color="auto" w:fill="auto"/>
          </w:tcPr>
          <w:p w:rsidR="004063B1" w:rsidRPr="00EB220F" w:rsidRDefault="002D1C6D" w:rsidP="004063B1">
            <w:pPr>
              <w:rPr>
                <w:color w:val="000000"/>
              </w:rPr>
            </w:pPr>
            <w:r w:rsidRPr="00EB220F">
              <w:rPr>
                <w:color w:val="000000"/>
              </w:rPr>
              <w:t>89</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Новопокро</w:t>
            </w:r>
            <w:r w:rsidRPr="00EB220F">
              <w:rPr>
                <w:color w:val="000000"/>
              </w:rPr>
              <w:t>в</w:t>
            </w:r>
            <w:r w:rsidRPr="00EB220F">
              <w:rPr>
                <w:color w:val="000000"/>
              </w:rPr>
              <w:t>ский-1</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Одиночный курган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 Новопокро</w:t>
            </w:r>
            <w:r w:rsidRPr="00EB220F">
              <w:rPr>
                <w:color w:val="000000"/>
              </w:rPr>
              <w:t>в</w:t>
            </w:r>
            <w:r w:rsidRPr="00EB220F">
              <w:rPr>
                <w:color w:val="000000"/>
              </w:rPr>
              <w:t>ский</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Князев А.О.</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12.07.2010 г. № 102</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3,96 км"/>
              </w:smartTagPr>
              <w:r w:rsidRPr="00EB220F">
                <w:rPr>
                  <w:color w:val="000000"/>
                </w:rPr>
                <w:t>3,96 км</w:t>
              </w:r>
            </w:smartTag>
            <w:r w:rsidRPr="00EB220F">
              <w:rPr>
                <w:color w:val="000000"/>
              </w:rPr>
              <w:t xml:space="preserve"> к СЗ от вод</w:t>
            </w:r>
            <w:r w:rsidRPr="00EB220F">
              <w:rPr>
                <w:color w:val="000000"/>
              </w:rPr>
              <w:t>о</w:t>
            </w:r>
            <w:r w:rsidRPr="00EB220F">
              <w:rPr>
                <w:color w:val="000000"/>
              </w:rPr>
              <w:t>напорной башни п. Н</w:t>
            </w:r>
            <w:r w:rsidRPr="00EB220F">
              <w:rPr>
                <w:color w:val="000000"/>
              </w:rPr>
              <w:t>о</w:t>
            </w:r>
            <w:r w:rsidRPr="00EB220F">
              <w:rPr>
                <w:color w:val="000000"/>
              </w:rPr>
              <w:t xml:space="preserve">вопокровский, в </w:t>
            </w:r>
            <w:smartTag w:uri="urn:schemas-microsoft-com:office:smarttags" w:element="metricconverter">
              <w:smartTagPr>
                <w:attr w:name="ProductID" w:val="5,64 км"/>
              </w:smartTagPr>
              <w:r w:rsidRPr="00EB220F">
                <w:rPr>
                  <w:color w:val="000000"/>
                </w:rPr>
                <w:t>5,64 км</w:t>
              </w:r>
            </w:smartTag>
            <w:r w:rsidRPr="00EB220F">
              <w:rPr>
                <w:color w:val="000000"/>
              </w:rPr>
              <w:t xml:space="preserve"> к юго-юго-западу от центра с. Барлакуль Здвинского района, около полевой дороги, ведущей из п. Новоп</w:t>
            </w:r>
            <w:r w:rsidRPr="00EB220F">
              <w:rPr>
                <w:color w:val="000000"/>
              </w:rPr>
              <w:t>о</w:t>
            </w:r>
            <w:r w:rsidRPr="00EB220F">
              <w:rPr>
                <w:color w:val="000000"/>
              </w:rPr>
              <w:t>кровский в с. Барлакуль, к ЮВ от переправы ч</w:t>
            </w:r>
            <w:r w:rsidRPr="00EB220F">
              <w:rPr>
                <w:color w:val="000000"/>
              </w:rPr>
              <w:t>е</w:t>
            </w:r>
            <w:r w:rsidRPr="00EB220F">
              <w:rPr>
                <w:color w:val="000000"/>
              </w:rPr>
              <w:t>рез ручей, вытекающий из оз. Божье, на пашне.</w:t>
            </w:r>
          </w:p>
        </w:tc>
      </w:tr>
      <w:tr w:rsidR="004063B1" w:rsidRPr="00EB220F" w:rsidTr="004063B1">
        <w:trPr>
          <w:trHeight w:val="795"/>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9</w:t>
            </w:r>
            <w:r w:rsidR="002D1C6D" w:rsidRPr="00EB220F">
              <w:rPr>
                <w:color w:val="000000"/>
              </w:rPr>
              <w:t>0</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9</w:t>
            </w:r>
            <w:r w:rsidR="002D1C6D" w:rsidRPr="00EB220F">
              <w:rPr>
                <w:color w:val="000000"/>
              </w:rPr>
              <w:t>0</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Новый Баган</w:t>
            </w:r>
            <w:r w:rsidRPr="00EB220F">
              <w:rPr>
                <w:color w:val="000000"/>
              </w:rPr>
              <w:t>е</w:t>
            </w:r>
            <w:r w:rsidRPr="00EB220F">
              <w:rPr>
                <w:color w:val="000000"/>
              </w:rPr>
              <w:t>нок-3</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Одиночный курган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 Новый Баг</w:t>
            </w:r>
            <w:r w:rsidRPr="00EB220F">
              <w:rPr>
                <w:color w:val="000000"/>
              </w:rPr>
              <w:t>а</w:t>
            </w:r>
            <w:r w:rsidRPr="00EB220F">
              <w:rPr>
                <w:color w:val="000000"/>
              </w:rPr>
              <w:t>ненок</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Адамов А.А.</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4,5 км"/>
              </w:smartTagPr>
              <w:r w:rsidRPr="00EB220F">
                <w:rPr>
                  <w:color w:val="000000"/>
                </w:rPr>
                <w:t>4,5 км</w:t>
              </w:r>
            </w:smartTag>
            <w:r w:rsidRPr="00EB220F">
              <w:rPr>
                <w:color w:val="000000"/>
              </w:rPr>
              <w:t xml:space="preserve"> к СЗ от п. Н</w:t>
            </w:r>
            <w:r w:rsidRPr="00EB220F">
              <w:rPr>
                <w:color w:val="000000"/>
              </w:rPr>
              <w:t>о</w:t>
            </w:r>
            <w:r w:rsidRPr="00EB220F">
              <w:rPr>
                <w:color w:val="000000"/>
              </w:rPr>
              <w:t>вый Баганенок, правый берег р. Курьи</w:t>
            </w:r>
          </w:p>
        </w:tc>
      </w:tr>
      <w:tr w:rsidR="004063B1" w:rsidRPr="00EB220F" w:rsidTr="004063B1">
        <w:trPr>
          <w:trHeight w:val="795"/>
        </w:trPr>
        <w:tc>
          <w:tcPr>
            <w:tcW w:w="586" w:type="dxa"/>
            <w:tcBorders>
              <w:top w:val="single" w:sz="4" w:space="0" w:color="auto"/>
              <w:left w:val="single" w:sz="4"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9</w:t>
            </w:r>
            <w:r w:rsidR="002D1C6D" w:rsidRPr="00EB220F">
              <w:rPr>
                <w:color w:val="000000"/>
              </w:rPr>
              <w:t>1</w:t>
            </w:r>
          </w:p>
        </w:tc>
        <w:tc>
          <w:tcPr>
            <w:tcW w:w="678"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9</w:t>
            </w:r>
            <w:r w:rsidR="002D1C6D" w:rsidRPr="00EB220F">
              <w:rPr>
                <w:color w:val="000000"/>
              </w:rPr>
              <w:t>1</w:t>
            </w:r>
          </w:p>
        </w:tc>
        <w:tc>
          <w:tcPr>
            <w:tcW w:w="1991"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Новый Баган</w:t>
            </w:r>
            <w:r w:rsidRPr="00EB220F">
              <w:rPr>
                <w:color w:val="000000"/>
              </w:rPr>
              <w:t>е</w:t>
            </w:r>
            <w:r w:rsidRPr="00EB220F">
              <w:rPr>
                <w:color w:val="000000"/>
              </w:rPr>
              <w:t>нок-6</w:t>
            </w:r>
          </w:p>
        </w:tc>
        <w:tc>
          <w:tcPr>
            <w:tcW w:w="144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 Новый Баг</w:t>
            </w:r>
            <w:r w:rsidRPr="00EB220F">
              <w:rPr>
                <w:color w:val="000000"/>
              </w:rPr>
              <w:t>а</w:t>
            </w:r>
            <w:r w:rsidRPr="00EB220F">
              <w:rPr>
                <w:color w:val="000000"/>
              </w:rPr>
              <w:t>ненок</w:t>
            </w:r>
          </w:p>
        </w:tc>
        <w:tc>
          <w:tcPr>
            <w:tcW w:w="151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Соловьев А.И.</w:t>
            </w:r>
          </w:p>
        </w:tc>
        <w:tc>
          <w:tcPr>
            <w:tcW w:w="95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Приказ УГО ОКН НСО от 16.04.2009 </w:t>
            </w:r>
            <w:r w:rsidRPr="00EB220F">
              <w:rPr>
                <w:color w:val="000000"/>
              </w:rPr>
              <w:lastRenderedPageBreak/>
              <w:t>г. № 23</w:t>
            </w:r>
          </w:p>
        </w:tc>
        <w:tc>
          <w:tcPr>
            <w:tcW w:w="276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lastRenderedPageBreak/>
              <w:t xml:space="preserve">В </w:t>
            </w:r>
            <w:smartTag w:uri="urn:schemas-microsoft-com:office:smarttags" w:element="metricconverter">
              <w:smartTagPr>
                <w:attr w:name="ProductID" w:val="5 км"/>
              </w:smartTagPr>
              <w:r w:rsidRPr="00EB220F">
                <w:rPr>
                  <w:color w:val="000000"/>
                </w:rPr>
                <w:t>5 км</w:t>
              </w:r>
            </w:smartTag>
            <w:r w:rsidRPr="00EB220F">
              <w:rPr>
                <w:color w:val="000000"/>
              </w:rPr>
              <w:t xml:space="preserve"> к СВ от п. Новый Баганенок, на левом б</w:t>
            </w:r>
            <w:r w:rsidRPr="00EB220F">
              <w:rPr>
                <w:color w:val="000000"/>
              </w:rPr>
              <w:t>е</w:t>
            </w:r>
            <w:r w:rsidRPr="00EB220F">
              <w:rPr>
                <w:color w:val="000000"/>
              </w:rPr>
              <w:t>регу р. Баганенок</w:t>
            </w:r>
          </w:p>
        </w:tc>
      </w:tr>
      <w:tr w:rsidR="004063B1" w:rsidRPr="00EB220F" w:rsidTr="004063B1">
        <w:trPr>
          <w:trHeight w:val="810"/>
        </w:trPr>
        <w:tc>
          <w:tcPr>
            <w:tcW w:w="586" w:type="dxa"/>
            <w:tcBorders>
              <w:top w:val="single" w:sz="4" w:space="0" w:color="auto"/>
              <w:left w:val="single" w:sz="4"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9</w:t>
            </w:r>
            <w:r w:rsidR="002D1C6D" w:rsidRPr="00EB220F">
              <w:rPr>
                <w:color w:val="000000"/>
              </w:rPr>
              <w:t>2</w:t>
            </w:r>
          </w:p>
        </w:tc>
        <w:tc>
          <w:tcPr>
            <w:tcW w:w="678"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9</w:t>
            </w:r>
            <w:r w:rsidR="002D1C6D" w:rsidRPr="00EB220F">
              <w:rPr>
                <w:color w:val="000000"/>
              </w:rPr>
              <w:t>2</w:t>
            </w:r>
          </w:p>
        </w:tc>
        <w:tc>
          <w:tcPr>
            <w:tcW w:w="1991"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Омут Остров</w:t>
            </w:r>
          </w:p>
        </w:tc>
        <w:tc>
          <w:tcPr>
            <w:tcW w:w="144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Поселение </w:t>
            </w:r>
          </w:p>
        </w:tc>
        <w:tc>
          <w:tcPr>
            <w:tcW w:w="198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Локтенок</w:t>
            </w:r>
          </w:p>
        </w:tc>
        <w:tc>
          <w:tcPr>
            <w:tcW w:w="151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Колонцов С.В.</w:t>
            </w:r>
          </w:p>
        </w:tc>
        <w:tc>
          <w:tcPr>
            <w:tcW w:w="95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2,5 км"/>
              </w:smartTagPr>
              <w:r w:rsidRPr="00EB220F">
                <w:rPr>
                  <w:color w:val="000000"/>
                </w:rPr>
                <w:t>2,5 км</w:t>
              </w:r>
            </w:smartTag>
            <w:r w:rsidRPr="00EB220F">
              <w:rPr>
                <w:color w:val="000000"/>
              </w:rPr>
              <w:t xml:space="preserve"> к В от с. Ло</w:t>
            </w:r>
            <w:r w:rsidRPr="00EB220F">
              <w:rPr>
                <w:color w:val="000000"/>
              </w:rPr>
              <w:t>к</w:t>
            </w:r>
            <w:r w:rsidRPr="00EB220F">
              <w:rPr>
                <w:color w:val="000000"/>
              </w:rPr>
              <w:t>тенок вверх по течению р. Карасук, на правом берегу</w:t>
            </w:r>
          </w:p>
        </w:tc>
      </w:tr>
      <w:tr w:rsidR="004063B1" w:rsidRPr="00EB220F" w:rsidTr="004063B1">
        <w:trPr>
          <w:trHeight w:val="81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9</w:t>
            </w:r>
            <w:r w:rsidR="002D1C6D" w:rsidRPr="00EB220F">
              <w:rPr>
                <w:color w:val="000000"/>
              </w:rPr>
              <w:t>3</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9</w:t>
            </w:r>
            <w:r w:rsidR="002D1C6D" w:rsidRPr="00EB220F">
              <w:rPr>
                <w:color w:val="000000"/>
              </w:rPr>
              <w:t>3</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Павловка-1</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Лобино</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Евтеева Е.М.</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0,4 км"/>
              </w:smartTagPr>
              <w:r w:rsidRPr="00EB220F">
                <w:rPr>
                  <w:color w:val="000000"/>
                </w:rPr>
                <w:t>0,4 км</w:t>
              </w:r>
            </w:smartTag>
            <w:r w:rsidRPr="00EB220F">
              <w:rPr>
                <w:color w:val="000000"/>
              </w:rPr>
              <w:t xml:space="preserve"> к ССВ от с. Павловка, на вершине гривы, на пашне</w:t>
            </w:r>
          </w:p>
        </w:tc>
      </w:tr>
      <w:tr w:rsidR="004063B1" w:rsidRPr="00EB220F" w:rsidTr="004063B1">
        <w:trPr>
          <w:trHeight w:val="795"/>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9</w:t>
            </w:r>
            <w:r w:rsidR="002D1C6D" w:rsidRPr="00EB220F">
              <w:rPr>
                <w:color w:val="000000"/>
              </w:rPr>
              <w:t>4</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9</w:t>
            </w:r>
            <w:r w:rsidR="002D1C6D" w:rsidRPr="00EB220F">
              <w:rPr>
                <w:color w:val="000000"/>
              </w:rPr>
              <w:t>4</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Павловка-2</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Лобино</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Евтеева Е.М.</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0,35 км"/>
              </w:smartTagPr>
              <w:r w:rsidRPr="00EB220F">
                <w:rPr>
                  <w:color w:val="000000"/>
                </w:rPr>
                <w:t>0,35 км</w:t>
              </w:r>
            </w:smartTag>
            <w:r w:rsidRPr="00EB220F">
              <w:rPr>
                <w:color w:val="000000"/>
              </w:rPr>
              <w:t xml:space="preserve"> к В от с. Па</w:t>
            </w:r>
            <w:r w:rsidRPr="00EB220F">
              <w:rPr>
                <w:color w:val="000000"/>
              </w:rPr>
              <w:t>в</w:t>
            </w:r>
            <w:r w:rsidRPr="00EB220F">
              <w:rPr>
                <w:color w:val="000000"/>
              </w:rPr>
              <w:t>ловка, на гриве, на па</w:t>
            </w:r>
            <w:r w:rsidRPr="00EB220F">
              <w:rPr>
                <w:color w:val="000000"/>
              </w:rPr>
              <w:t>ш</w:t>
            </w:r>
            <w:r w:rsidRPr="00EB220F">
              <w:rPr>
                <w:color w:val="000000"/>
              </w:rPr>
              <w:t>не</w:t>
            </w:r>
          </w:p>
        </w:tc>
      </w:tr>
      <w:tr w:rsidR="004063B1" w:rsidRPr="00EB220F" w:rsidTr="004063B1">
        <w:trPr>
          <w:trHeight w:val="795"/>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9</w:t>
            </w:r>
            <w:r w:rsidR="002D1C6D" w:rsidRPr="00EB220F">
              <w:rPr>
                <w:color w:val="000000"/>
              </w:rPr>
              <w:t>5</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9</w:t>
            </w:r>
            <w:r w:rsidR="002D1C6D" w:rsidRPr="00EB220F">
              <w:rPr>
                <w:color w:val="000000"/>
              </w:rPr>
              <w:t>5</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Павловка-3</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Лобино</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Евтеева Е.М.</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1,3 км"/>
              </w:smartTagPr>
              <w:r w:rsidRPr="00EB220F">
                <w:rPr>
                  <w:color w:val="000000"/>
                </w:rPr>
                <w:t>1,3 км</w:t>
              </w:r>
            </w:smartTag>
            <w:r w:rsidRPr="00EB220F">
              <w:rPr>
                <w:color w:val="000000"/>
              </w:rPr>
              <w:t xml:space="preserve"> к ЮВ от с. Павловка, на СВ склоне гривы, на пашне</w:t>
            </w:r>
          </w:p>
        </w:tc>
      </w:tr>
      <w:tr w:rsidR="004063B1" w:rsidRPr="00EB220F" w:rsidTr="004063B1">
        <w:trPr>
          <w:trHeight w:val="78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lastRenderedPageBreak/>
              <w:t>9</w:t>
            </w:r>
            <w:r w:rsidR="002D1C6D" w:rsidRPr="00EB220F">
              <w:rPr>
                <w:color w:val="000000"/>
              </w:rPr>
              <w:t>6</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9</w:t>
            </w:r>
            <w:r w:rsidR="002D1C6D" w:rsidRPr="00EB220F">
              <w:rPr>
                <w:color w:val="000000"/>
              </w:rPr>
              <w:t>6</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Павловка-4</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Лобино</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Евтеева Е.М.</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2,5 км"/>
              </w:smartTagPr>
              <w:r w:rsidRPr="00EB220F">
                <w:rPr>
                  <w:color w:val="000000"/>
                </w:rPr>
                <w:t>2,5 км</w:t>
              </w:r>
            </w:smartTag>
            <w:r w:rsidRPr="00EB220F">
              <w:rPr>
                <w:color w:val="000000"/>
              </w:rPr>
              <w:t xml:space="preserve"> к СВ от с. Па</w:t>
            </w:r>
            <w:r w:rsidRPr="00EB220F">
              <w:rPr>
                <w:color w:val="000000"/>
              </w:rPr>
              <w:t>в</w:t>
            </w:r>
            <w:r w:rsidRPr="00EB220F">
              <w:rPr>
                <w:color w:val="000000"/>
              </w:rPr>
              <w:t>ловка, на СЗ склоне гр</w:t>
            </w:r>
            <w:r w:rsidRPr="00EB220F">
              <w:rPr>
                <w:color w:val="000000"/>
              </w:rPr>
              <w:t>и</w:t>
            </w:r>
            <w:r w:rsidRPr="00EB220F">
              <w:rPr>
                <w:color w:val="000000"/>
              </w:rPr>
              <w:t>вы, на пашне</w:t>
            </w:r>
          </w:p>
        </w:tc>
      </w:tr>
      <w:tr w:rsidR="004063B1" w:rsidRPr="00EB220F" w:rsidTr="004063B1">
        <w:trPr>
          <w:trHeight w:val="810"/>
        </w:trPr>
        <w:tc>
          <w:tcPr>
            <w:tcW w:w="586" w:type="dxa"/>
            <w:tcBorders>
              <w:top w:val="single" w:sz="4" w:space="0" w:color="auto"/>
              <w:left w:val="single" w:sz="4"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9</w:t>
            </w:r>
            <w:r w:rsidR="002D1C6D" w:rsidRPr="00EB220F">
              <w:rPr>
                <w:color w:val="000000"/>
              </w:rPr>
              <w:t>7</w:t>
            </w:r>
          </w:p>
        </w:tc>
        <w:tc>
          <w:tcPr>
            <w:tcW w:w="678"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9</w:t>
            </w:r>
            <w:r w:rsidR="002D1C6D" w:rsidRPr="00EB220F">
              <w:rPr>
                <w:color w:val="000000"/>
              </w:rPr>
              <w:t>7</w:t>
            </w:r>
          </w:p>
        </w:tc>
        <w:tc>
          <w:tcPr>
            <w:tcW w:w="1991"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Половинное-1</w:t>
            </w:r>
          </w:p>
        </w:tc>
        <w:tc>
          <w:tcPr>
            <w:tcW w:w="144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Половинное</w:t>
            </w:r>
          </w:p>
        </w:tc>
        <w:tc>
          <w:tcPr>
            <w:tcW w:w="151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Соловьев А.И.</w:t>
            </w:r>
          </w:p>
        </w:tc>
        <w:tc>
          <w:tcPr>
            <w:tcW w:w="95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 З от  с. Половинное, в </w:t>
            </w:r>
            <w:smartTag w:uri="urn:schemas-microsoft-com:office:smarttags" w:element="metricconverter">
              <w:smartTagPr>
                <w:attr w:name="ProductID" w:val="2,8 км"/>
              </w:smartTagPr>
              <w:r w:rsidRPr="00EB220F">
                <w:rPr>
                  <w:color w:val="000000"/>
                </w:rPr>
                <w:t>2,8 км</w:t>
              </w:r>
            </w:smartTag>
            <w:r w:rsidRPr="00EB220F">
              <w:rPr>
                <w:color w:val="000000"/>
              </w:rPr>
              <w:t xml:space="preserve">  по трассе Пол</w:t>
            </w:r>
            <w:r w:rsidRPr="00EB220F">
              <w:rPr>
                <w:color w:val="000000"/>
              </w:rPr>
              <w:t>о</w:t>
            </w:r>
            <w:r w:rsidRPr="00EB220F">
              <w:rPr>
                <w:color w:val="000000"/>
              </w:rPr>
              <w:t xml:space="preserve">винное-Краснозерское, в </w:t>
            </w:r>
            <w:smartTag w:uri="urn:schemas-microsoft-com:office:smarttags" w:element="metricconverter">
              <w:smartTagPr>
                <w:attr w:name="ProductID" w:val="1 км"/>
              </w:smartTagPr>
              <w:r w:rsidRPr="00EB220F">
                <w:rPr>
                  <w:color w:val="000000"/>
                </w:rPr>
                <w:t>1 км</w:t>
              </w:r>
            </w:smartTag>
            <w:r w:rsidRPr="00EB220F">
              <w:rPr>
                <w:color w:val="000000"/>
              </w:rPr>
              <w:t xml:space="preserve"> от п. Палкин Вод</w:t>
            </w:r>
            <w:r w:rsidRPr="00EB220F">
              <w:rPr>
                <w:color w:val="000000"/>
              </w:rPr>
              <w:t>о</w:t>
            </w:r>
            <w:r w:rsidRPr="00EB220F">
              <w:rPr>
                <w:color w:val="000000"/>
              </w:rPr>
              <w:t>пой</w:t>
            </w:r>
          </w:p>
        </w:tc>
      </w:tr>
      <w:tr w:rsidR="004063B1" w:rsidRPr="00EB220F" w:rsidTr="004063B1">
        <w:trPr>
          <w:trHeight w:val="795"/>
        </w:trPr>
        <w:tc>
          <w:tcPr>
            <w:tcW w:w="586" w:type="dxa"/>
            <w:tcBorders>
              <w:top w:val="single" w:sz="4" w:space="0" w:color="auto"/>
              <w:left w:val="single" w:sz="4" w:space="0" w:color="auto"/>
              <w:bottom w:val="single" w:sz="4" w:space="0" w:color="auto"/>
              <w:right w:val="single" w:sz="4" w:space="0" w:color="auto"/>
            </w:tcBorders>
            <w:shd w:val="clear" w:color="auto" w:fill="auto"/>
          </w:tcPr>
          <w:p w:rsidR="004063B1" w:rsidRPr="00EB220F" w:rsidRDefault="003F6A4A" w:rsidP="004063B1">
            <w:pPr>
              <w:rPr>
                <w:color w:val="000000"/>
              </w:rPr>
            </w:pPr>
            <w:r w:rsidRPr="00EB220F">
              <w:rPr>
                <w:color w:val="000000"/>
              </w:rPr>
              <w:t>9</w:t>
            </w:r>
            <w:r w:rsidR="002D1C6D" w:rsidRPr="00EB220F">
              <w:rPr>
                <w:color w:val="000000"/>
              </w:rPr>
              <w:t>8</w:t>
            </w:r>
          </w:p>
        </w:tc>
        <w:tc>
          <w:tcPr>
            <w:tcW w:w="678" w:type="dxa"/>
            <w:tcBorders>
              <w:top w:val="single" w:sz="4" w:space="0" w:color="auto"/>
              <w:left w:val="nil"/>
              <w:bottom w:val="single" w:sz="4" w:space="0" w:color="auto"/>
              <w:right w:val="single" w:sz="4" w:space="0" w:color="auto"/>
            </w:tcBorders>
            <w:shd w:val="clear" w:color="auto" w:fill="auto"/>
          </w:tcPr>
          <w:p w:rsidR="004063B1" w:rsidRPr="00EB220F" w:rsidRDefault="00EE361C" w:rsidP="004063B1">
            <w:pPr>
              <w:rPr>
                <w:color w:val="000000"/>
              </w:rPr>
            </w:pPr>
            <w:r w:rsidRPr="00EB220F">
              <w:rPr>
                <w:color w:val="000000"/>
              </w:rPr>
              <w:t>9</w:t>
            </w:r>
            <w:r w:rsidR="002D1C6D" w:rsidRPr="00EB220F">
              <w:rPr>
                <w:color w:val="000000"/>
              </w:rPr>
              <w:t>8</w:t>
            </w:r>
          </w:p>
        </w:tc>
        <w:tc>
          <w:tcPr>
            <w:tcW w:w="1991"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Половинное-2</w:t>
            </w:r>
          </w:p>
        </w:tc>
        <w:tc>
          <w:tcPr>
            <w:tcW w:w="144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Поселение </w:t>
            </w:r>
          </w:p>
        </w:tc>
        <w:tc>
          <w:tcPr>
            <w:tcW w:w="198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Половинное</w:t>
            </w:r>
          </w:p>
        </w:tc>
        <w:tc>
          <w:tcPr>
            <w:tcW w:w="151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Соловьев А.И.</w:t>
            </w:r>
          </w:p>
        </w:tc>
        <w:tc>
          <w:tcPr>
            <w:tcW w:w="95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0,5 км"/>
              </w:smartTagPr>
              <w:r w:rsidRPr="00EB220F">
                <w:rPr>
                  <w:color w:val="000000"/>
                </w:rPr>
                <w:t>0,5 км</w:t>
              </w:r>
            </w:smartTag>
            <w:r w:rsidRPr="00EB220F">
              <w:rPr>
                <w:color w:val="000000"/>
              </w:rPr>
              <w:t xml:space="preserve"> к ЮЗ от ку</w:t>
            </w:r>
            <w:r w:rsidRPr="00EB220F">
              <w:rPr>
                <w:color w:val="000000"/>
              </w:rPr>
              <w:t>р</w:t>
            </w:r>
            <w:r w:rsidRPr="00EB220F">
              <w:rPr>
                <w:color w:val="000000"/>
              </w:rPr>
              <w:t>ганного могильника П</w:t>
            </w:r>
            <w:r w:rsidRPr="00EB220F">
              <w:rPr>
                <w:color w:val="000000"/>
              </w:rPr>
              <w:t>о</w:t>
            </w:r>
            <w:r w:rsidRPr="00EB220F">
              <w:rPr>
                <w:color w:val="000000"/>
              </w:rPr>
              <w:t>ловинное-1, у ЮЮЗ п</w:t>
            </w:r>
            <w:r w:rsidRPr="00EB220F">
              <w:rPr>
                <w:color w:val="000000"/>
              </w:rPr>
              <w:t>о</w:t>
            </w:r>
            <w:r w:rsidRPr="00EB220F">
              <w:rPr>
                <w:color w:val="000000"/>
              </w:rPr>
              <w:t>дошвы гривы, на З опушке колка</w:t>
            </w:r>
          </w:p>
        </w:tc>
      </w:tr>
      <w:tr w:rsidR="004063B1" w:rsidRPr="00EB220F" w:rsidTr="004063B1">
        <w:trPr>
          <w:trHeight w:val="81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2D1C6D" w:rsidP="004063B1">
            <w:pPr>
              <w:rPr>
                <w:color w:val="000000"/>
              </w:rPr>
            </w:pPr>
            <w:r w:rsidRPr="00EB220F">
              <w:rPr>
                <w:color w:val="000000"/>
              </w:rPr>
              <w:t>99</w:t>
            </w:r>
          </w:p>
        </w:tc>
        <w:tc>
          <w:tcPr>
            <w:tcW w:w="678" w:type="dxa"/>
            <w:tcBorders>
              <w:top w:val="nil"/>
              <w:left w:val="nil"/>
              <w:bottom w:val="single" w:sz="4" w:space="0" w:color="auto"/>
              <w:right w:val="single" w:sz="4" w:space="0" w:color="auto"/>
            </w:tcBorders>
            <w:shd w:val="clear" w:color="auto" w:fill="auto"/>
          </w:tcPr>
          <w:p w:rsidR="004063B1" w:rsidRPr="00EB220F" w:rsidRDefault="002D1C6D" w:rsidP="004063B1">
            <w:pPr>
              <w:rPr>
                <w:color w:val="000000"/>
              </w:rPr>
            </w:pPr>
            <w:r w:rsidRPr="00EB220F">
              <w:rPr>
                <w:color w:val="000000"/>
              </w:rPr>
              <w:t>99</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Разбойное-2</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Одиночный курган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пгт. Краснозе</w:t>
            </w:r>
            <w:r w:rsidRPr="00EB220F">
              <w:rPr>
                <w:color w:val="000000"/>
              </w:rPr>
              <w:t>р</w:t>
            </w:r>
            <w:r w:rsidRPr="00EB220F">
              <w:rPr>
                <w:color w:val="000000"/>
              </w:rPr>
              <w:t>ское</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Матвеев А.В.</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3,5 км"/>
              </w:smartTagPr>
              <w:r w:rsidRPr="00EB220F">
                <w:rPr>
                  <w:color w:val="000000"/>
                </w:rPr>
                <w:t>3,5 км</w:t>
              </w:r>
            </w:smartTag>
            <w:r w:rsidRPr="00EB220F">
              <w:rPr>
                <w:color w:val="000000"/>
              </w:rPr>
              <w:t xml:space="preserve"> к В от пгт. Краснозерское, правый берег р. Карасук</w:t>
            </w:r>
          </w:p>
        </w:tc>
      </w:tr>
      <w:tr w:rsidR="004063B1" w:rsidRPr="00EB220F" w:rsidTr="004063B1">
        <w:trPr>
          <w:trHeight w:val="855"/>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10</w:t>
            </w:r>
            <w:r w:rsidR="002D1C6D" w:rsidRPr="00EB220F">
              <w:rPr>
                <w:color w:val="000000"/>
              </w:rPr>
              <w:t>0</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10</w:t>
            </w:r>
            <w:r w:rsidR="002D1C6D" w:rsidRPr="00EB220F">
              <w:rPr>
                <w:color w:val="000000"/>
              </w:rPr>
              <w:t>0</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Разбойное-3</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Одиночный курган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пгт. Краснозе</w:t>
            </w:r>
            <w:r w:rsidRPr="00EB220F">
              <w:rPr>
                <w:color w:val="000000"/>
              </w:rPr>
              <w:t>р</w:t>
            </w:r>
            <w:r w:rsidRPr="00EB220F">
              <w:rPr>
                <w:color w:val="000000"/>
              </w:rPr>
              <w:t>ское</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Матвеев А.В.</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6 км"/>
              </w:smartTagPr>
              <w:r w:rsidRPr="00EB220F">
                <w:rPr>
                  <w:color w:val="000000"/>
                </w:rPr>
                <w:t>6 км</w:t>
              </w:r>
            </w:smartTag>
            <w:r w:rsidRPr="00EB220F">
              <w:rPr>
                <w:color w:val="000000"/>
              </w:rPr>
              <w:t xml:space="preserve"> к В от пгт. Кра</w:t>
            </w:r>
            <w:r w:rsidRPr="00EB220F">
              <w:rPr>
                <w:color w:val="000000"/>
              </w:rPr>
              <w:t>с</w:t>
            </w:r>
            <w:r w:rsidRPr="00EB220F">
              <w:rPr>
                <w:color w:val="000000"/>
              </w:rPr>
              <w:t>нозерское, рядом со ст</w:t>
            </w:r>
            <w:r w:rsidRPr="00EB220F">
              <w:rPr>
                <w:color w:val="000000"/>
              </w:rPr>
              <w:t>а</w:t>
            </w:r>
            <w:r w:rsidRPr="00EB220F">
              <w:rPr>
                <w:color w:val="000000"/>
              </w:rPr>
              <w:t>рой трассой Гербаево-Краснозерское.</w:t>
            </w:r>
          </w:p>
        </w:tc>
      </w:tr>
      <w:tr w:rsidR="004063B1" w:rsidRPr="00EB220F" w:rsidTr="004063B1">
        <w:trPr>
          <w:trHeight w:val="825"/>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lastRenderedPageBreak/>
              <w:t>10</w:t>
            </w:r>
            <w:r w:rsidR="002D1C6D" w:rsidRPr="00EB220F">
              <w:rPr>
                <w:color w:val="000000"/>
              </w:rPr>
              <w:t>1</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10</w:t>
            </w:r>
            <w:r w:rsidR="002D1C6D" w:rsidRPr="00EB220F">
              <w:rPr>
                <w:color w:val="000000"/>
              </w:rPr>
              <w:t>1</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Толстиково Оз</w:t>
            </w:r>
            <w:r w:rsidRPr="00EB220F">
              <w:rPr>
                <w:color w:val="000000"/>
              </w:rPr>
              <w:t>е</w:t>
            </w:r>
            <w:r w:rsidRPr="00EB220F">
              <w:rPr>
                <w:color w:val="000000"/>
              </w:rPr>
              <w:t>ро-1</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Колыбелька</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Соловьев А.И.</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4 км"/>
              </w:smartTagPr>
              <w:r w:rsidRPr="00EB220F">
                <w:rPr>
                  <w:color w:val="000000"/>
                </w:rPr>
                <w:t>4 км</w:t>
              </w:r>
            </w:smartTag>
            <w:r w:rsidRPr="00EB220F">
              <w:rPr>
                <w:color w:val="000000"/>
              </w:rPr>
              <w:t xml:space="preserve"> к СВ от с. Кол</w:t>
            </w:r>
            <w:r w:rsidRPr="00EB220F">
              <w:rPr>
                <w:color w:val="000000"/>
              </w:rPr>
              <w:t>ы</w:t>
            </w:r>
            <w:r w:rsidRPr="00EB220F">
              <w:rPr>
                <w:color w:val="000000"/>
              </w:rPr>
              <w:t>белька от СВ оконечн</w:t>
            </w:r>
            <w:r w:rsidRPr="00EB220F">
              <w:rPr>
                <w:color w:val="000000"/>
              </w:rPr>
              <w:t>о</w:t>
            </w:r>
            <w:r w:rsidRPr="00EB220F">
              <w:rPr>
                <w:color w:val="000000"/>
              </w:rPr>
              <w:t>сти, у СЗ оконечности оз. Толстиково</w:t>
            </w:r>
          </w:p>
        </w:tc>
      </w:tr>
      <w:tr w:rsidR="004063B1" w:rsidRPr="00EB220F" w:rsidTr="004063B1">
        <w:trPr>
          <w:trHeight w:val="78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10</w:t>
            </w:r>
            <w:r w:rsidR="002D1C6D" w:rsidRPr="00EB220F">
              <w:rPr>
                <w:color w:val="000000"/>
              </w:rPr>
              <w:t>2</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10</w:t>
            </w:r>
            <w:r w:rsidR="002D1C6D" w:rsidRPr="00EB220F">
              <w:rPr>
                <w:color w:val="000000"/>
              </w:rPr>
              <w:t>2</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Топкое Озеро-1</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Одиночный курган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Лобино</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Евтеева Е.М.</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1,3 км"/>
              </w:smartTagPr>
              <w:r w:rsidRPr="00EB220F">
                <w:rPr>
                  <w:color w:val="000000"/>
                </w:rPr>
                <w:t>1,3 км</w:t>
              </w:r>
            </w:smartTag>
            <w:r w:rsidRPr="00EB220F">
              <w:rPr>
                <w:color w:val="000000"/>
              </w:rPr>
              <w:t xml:space="preserve"> к ЮЗ от с. Л</w:t>
            </w:r>
            <w:r w:rsidRPr="00EB220F">
              <w:rPr>
                <w:color w:val="000000"/>
              </w:rPr>
              <w:t>о</w:t>
            </w:r>
            <w:r w:rsidRPr="00EB220F">
              <w:rPr>
                <w:color w:val="000000"/>
              </w:rPr>
              <w:t xml:space="preserve">бино, в </w:t>
            </w:r>
            <w:smartTag w:uri="urn:schemas-microsoft-com:office:smarttags" w:element="metricconverter">
              <w:smartTagPr>
                <w:attr w:name="ProductID" w:val="0,5 км"/>
              </w:smartTagPr>
              <w:r w:rsidRPr="00EB220F">
                <w:rPr>
                  <w:color w:val="000000"/>
                </w:rPr>
                <w:t>0,5 км</w:t>
              </w:r>
            </w:smartTag>
            <w:r w:rsidRPr="00EB220F">
              <w:rPr>
                <w:color w:val="000000"/>
              </w:rPr>
              <w:t xml:space="preserve"> к ЮВ от оз. Топкое</w:t>
            </w:r>
          </w:p>
        </w:tc>
      </w:tr>
      <w:tr w:rsidR="004063B1" w:rsidRPr="00EB220F" w:rsidTr="004063B1">
        <w:trPr>
          <w:trHeight w:val="795"/>
        </w:trPr>
        <w:tc>
          <w:tcPr>
            <w:tcW w:w="586" w:type="dxa"/>
            <w:tcBorders>
              <w:top w:val="single" w:sz="4" w:space="0" w:color="auto"/>
              <w:left w:val="single" w:sz="4"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10</w:t>
            </w:r>
            <w:r w:rsidR="002D1C6D" w:rsidRPr="00EB220F">
              <w:rPr>
                <w:color w:val="000000"/>
              </w:rPr>
              <w:t>3</w:t>
            </w:r>
          </w:p>
        </w:tc>
        <w:tc>
          <w:tcPr>
            <w:tcW w:w="678"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10</w:t>
            </w:r>
            <w:r w:rsidR="002D1C6D" w:rsidRPr="00EB220F">
              <w:rPr>
                <w:color w:val="000000"/>
              </w:rPr>
              <w:t>3</w:t>
            </w:r>
          </w:p>
        </w:tc>
        <w:tc>
          <w:tcPr>
            <w:tcW w:w="1991"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Топкое Озеро-2</w:t>
            </w:r>
          </w:p>
        </w:tc>
        <w:tc>
          <w:tcPr>
            <w:tcW w:w="144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Одиночный курган </w:t>
            </w:r>
          </w:p>
        </w:tc>
        <w:tc>
          <w:tcPr>
            <w:tcW w:w="198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Лобино</w:t>
            </w:r>
          </w:p>
        </w:tc>
        <w:tc>
          <w:tcPr>
            <w:tcW w:w="151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Евтеева Е.М.</w:t>
            </w:r>
          </w:p>
        </w:tc>
        <w:tc>
          <w:tcPr>
            <w:tcW w:w="95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1,8 км"/>
              </w:smartTagPr>
              <w:r w:rsidRPr="00EB220F">
                <w:rPr>
                  <w:color w:val="000000"/>
                </w:rPr>
                <w:t>1,8 км</w:t>
              </w:r>
            </w:smartTag>
            <w:r w:rsidRPr="00EB220F">
              <w:rPr>
                <w:color w:val="000000"/>
              </w:rPr>
              <w:t xml:space="preserve"> к ЮЗ от с. Л</w:t>
            </w:r>
            <w:r w:rsidRPr="00EB220F">
              <w:rPr>
                <w:color w:val="000000"/>
              </w:rPr>
              <w:t>о</w:t>
            </w:r>
            <w:r w:rsidRPr="00EB220F">
              <w:rPr>
                <w:color w:val="000000"/>
              </w:rPr>
              <w:t xml:space="preserve">бино, в </w:t>
            </w:r>
            <w:smartTag w:uri="urn:schemas-microsoft-com:office:smarttags" w:element="metricconverter">
              <w:smartTagPr>
                <w:attr w:name="ProductID" w:val="0,5 км"/>
              </w:smartTagPr>
              <w:r w:rsidRPr="00EB220F">
                <w:rPr>
                  <w:color w:val="000000"/>
                </w:rPr>
                <w:t>0,5 км</w:t>
              </w:r>
            </w:smartTag>
            <w:r w:rsidRPr="00EB220F">
              <w:rPr>
                <w:color w:val="000000"/>
              </w:rPr>
              <w:t xml:space="preserve"> к ЮЗ от оз. Топкое</w:t>
            </w:r>
          </w:p>
        </w:tc>
      </w:tr>
      <w:tr w:rsidR="004063B1" w:rsidRPr="00EB220F" w:rsidTr="004063B1">
        <w:trPr>
          <w:trHeight w:val="795"/>
        </w:trPr>
        <w:tc>
          <w:tcPr>
            <w:tcW w:w="586" w:type="dxa"/>
            <w:tcBorders>
              <w:top w:val="single" w:sz="4" w:space="0" w:color="auto"/>
              <w:left w:val="single" w:sz="4"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10</w:t>
            </w:r>
            <w:r w:rsidR="002D1C6D" w:rsidRPr="00EB220F">
              <w:rPr>
                <w:color w:val="000000"/>
              </w:rPr>
              <w:t>4</w:t>
            </w:r>
          </w:p>
        </w:tc>
        <w:tc>
          <w:tcPr>
            <w:tcW w:w="678"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10</w:t>
            </w:r>
            <w:r w:rsidR="002D1C6D" w:rsidRPr="00EB220F">
              <w:rPr>
                <w:color w:val="000000"/>
              </w:rPr>
              <w:t>4</w:t>
            </w:r>
          </w:p>
        </w:tc>
        <w:tc>
          <w:tcPr>
            <w:tcW w:w="1991"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Топкое Озеро-3</w:t>
            </w:r>
          </w:p>
        </w:tc>
        <w:tc>
          <w:tcPr>
            <w:tcW w:w="144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Лобино</w:t>
            </w:r>
          </w:p>
        </w:tc>
        <w:tc>
          <w:tcPr>
            <w:tcW w:w="151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Евтеева Е.М.</w:t>
            </w:r>
          </w:p>
        </w:tc>
        <w:tc>
          <w:tcPr>
            <w:tcW w:w="95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2,2 км"/>
              </w:smartTagPr>
              <w:r w:rsidRPr="00EB220F">
                <w:rPr>
                  <w:color w:val="000000"/>
                </w:rPr>
                <w:t>2,2 км</w:t>
              </w:r>
            </w:smartTag>
            <w:r w:rsidRPr="00EB220F">
              <w:rPr>
                <w:color w:val="000000"/>
              </w:rPr>
              <w:t xml:space="preserve"> к ЮЗ от с. Л</w:t>
            </w:r>
            <w:r w:rsidRPr="00EB220F">
              <w:rPr>
                <w:color w:val="000000"/>
              </w:rPr>
              <w:t>о</w:t>
            </w:r>
            <w:r w:rsidRPr="00EB220F">
              <w:rPr>
                <w:color w:val="000000"/>
              </w:rPr>
              <w:t xml:space="preserve">бино, в </w:t>
            </w:r>
            <w:smartTag w:uri="urn:schemas-microsoft-com:office:smarttags" w:element="metricconverter">
              <w:smartTagPr>
                <w:attr w:name="ProductID" w:val="0,7 км"/>
              </w:smartTagPr>
              <w:r w:rsidRPr="00EB220F">
                <w:rPr>
                  <w:color w:val="000000"/>
                </w:rPr>
                <w:t>0,7 км</w:t>
              </w:r>
            </w:smartTag>
            <w:r w:rsidRPr="00EB220F">
              <w:rPr>
                <w:color w:val="000000"/>
              </w:rPr>
              <w:t xml:space="preserve"> к ЮЗ от оз. Топкое</w:t>
            </w:r>
          </w:p>
        </w:tc>
      </w:tr>
      <w:tr w:rsidR="004063B1" w:rsidRPr="00EB220F" w:rsidTr="004063B1">
        <w:trPr>
          <w:trHeight w:val="81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10</w:t>
            </w:r>
            <w:r w:rsidR="002D1C6D" w:rsidRPr="00EB220F">
              <w:rPr>
                <w:color w:val="000000"/>
              </w:rPr>
              <w:t>5</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10</w:t>
            </w:r>
            <w:r w:rsidR="002D1C6D" w:rsidRPr="00EB220F">
              <w:rPr>
                <w:color w:val="000000"/>
              </w:rPr>
              <w:t>5</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Урочище Маяк-1</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Одиночный курган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Локтенок</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эпоха бро</w:t>
            </w:r>
            <w:r w:rsidRPr="00EB220F">
              <w:rPr>
                <w:color w:val="000000"/>
              </w:rPr>
              <w:t>н</w:t>
            </w:r>
            <w:r w:rsidRPr="00EB220F">
              <w:rPr>
                <w:color w:val="000000"/>
              </w:rPr>
              <w:t>зы</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Софейков О.В.</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5,3 км"/>
              </w:smartTagPr>
              <w:r w:rsidRPr="00EB220F">
                <w:rPr>
                  <w:color w:val="000000"/>
                </w:rPr>
                <w:t>5,3 км</w:t>
              </w:r>
            </w:smartTag>
            <w:r w:rsidRPr="00EB220F">
              <w:rPr>
                <w:color w:val="000000"/>
              </w:rPr>
              <w:t xml:space="preserve"> к СВ от с. Ло</w:t>
            </w:r>
            <w:r w:rsidRPr="00EB220F">
              <w:rPr>
                <w:color w:val="000000"/>
              </w:rPr>
              <w:t>к</w:t>
            </w:r>
            <w:r w:rsidRPr="00EB220F">
              <w:rPr>
                <w:color w:val="000000"/>
              </w:rPr>
              <w:t xml:space="preserve">тенок, в </w:t>
            </w:r>
            <w:smartTag w:uri="urn:schemas-microsoft-com:office:smarttags" w:element="metricconverter">
              <w:smartTagPr>
                <w:attr w:name="ProductID" w:val="0,3 км"/>
              </w:smartTagPr>
              <w:r w:rsidRPr="00EB220F">
                <w:rPr>
                  <w:color w:val="000000"/>
                </w:rPr>
                <w:t>0,3 км</w:t>
              </w:r>
            </w:smartTag>
            <w:r w:rsidRPr="00EB220F">
              <w:rPr>
                <w:color w:val="000000"/>
              </w:rPr>
              <w:t xml:space="preserve"> к югу от Павлодарского шоссе, на пашне</w:t>
            </w:r>
          </w:p>
        </w:tc>
      </w:tr>
      <w:tr w:rsidR="004063B1" w:rsidRPr="00EB220F" w:rsidTr="004063B1">
        <w:trPr>
          <w:trHeight w:val="81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lastRenderedPageBreak/>
              <w:t>10</w:t>
            </w:r>
            <w:r w:rsidR="002D1C6D" w:rsidRPr="00EB220F">
              <w:rPr>
                <w:color w:val="000000"/>
              </w:rPr>
              <w:t>6</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10</w:t>
            </w:r>
            <w:r w:rsidR="002D1C6D" w:rsidRPr="00EB220F">
              <w:rPr>
                <w:color w:val="000000"/>
              </w:rPr>
              <w:t>6</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Урюпино-1</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Урюпино</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Молодин В.И.</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На ЮЗ окраине с. Ур</w:t>
            </w:r>
            <w:r w:rsidRPr="00EB220F">
              <w:rPr>
                <w:color w:val="000000"/>
              </w:rPr>
              <w:t>ю</w:t>
            </w:r>
            <w:r w:rsidRPr="00EB220F">
              <w:rPr>
                <w:color w:val="000000"/>
              </w:rPr>
              <w:t>пино, к В от развилки дорог в с. Лотошное и на оз. Урюпино</w:t>
            </w:r>
          </w:p>
        </w:tc>
      </w:tr>
      <w:tr w:rsidR="004063B1" w:rsidRPr="00EB220F" w:rsidTr="004063B1">
        <w:trPr>
          <w:trHeight w:val="78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10</w:t>
            </w:r>
            <w:r w:rsidR="002D1C6D" w:rsidRPr="00EB220F">
              <w:rPr>
                <w:color w:val="000000"/>
              </w:rPr>
              <w:t>7</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10</w:t>
            </w:r>
            <w:r w:rsidR="002D1C6D" w:rsidRPr="00EB220F">
              <w:rPr>
                <w:color w:val="000000"/>
              </w:rPr>
              <w:t>7</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Урюпино-2</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Урюпино</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Молодин В.И.</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0,012 км"/>
              </w:smartTagPr>
              <w:r w:rsidRPr="00EB220F">
                <w:rPr>
                  <w:color w:val="000000"/>
                </w:rPr>
                <w:t>0,012 км</w:t>
              </w:r>
            </w:smartTag>
            <w:r w:rsidRPr="00EB220F">
              <w:rPr>
                <w:color w:val="000000"/>
              </w:rPr>
              <w:t xml:space="preserve"> к В от оз. Урюпино</w:t>
            </w:r>
          </w:p>
        </w:tc>
      </w:tr>
      <w:tr w:rsidR="004063B1" w:rsidRPr="00EB220F" w:rsidTr="004063B1">
        <w:trPr>
          <w:trHeight w:val="825"/>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w:t>
            </w:r>
            <w:r w:rsidR="003F6A4A" w:rsidRPr="00EB220F">
              <w:rPr>
                <w:color w:val="000000"/>
              </w:rPr>
              <w:t>0</w:t>
            </w:r>
            <w:r w:rsidR="002D1C6D" w:rsidRPr="00EB220F">
              <w:rPr>
                <w:color w:val="000000"/>
              </w:rPr>
              <w:t>8</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w:t>
            </w:r>
            <w:r w:rsidR="00EE361C" w:rsidRPr="00EB220F">
              <w:rPr>
                <w:color w:val="000000"/>
              </w:rPr>
              <w:t>0</w:t>
            </w:r>
            <w:r w:rsidR="002D1C6D" w:rsidRPr="00EB220F">
              <w:rPr>
                <w:color w:val="000000"/>
              </w:rPr>
              <w:t>8</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Урюпино-3</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Городище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Урюпино</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Молодин В.И.</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5 км"/>
              </w:smartTagPr>
              <w:r w:rsidRPr="00EB220F">
                <w:rPr>
                  <w:color w:val="000000"/>
                </w:rPr>
                <w:t>5 км</w:t>
              </w:r>
            </w:smartTag>
            <w:r w:rsidRPr="00EB220F">
              <w:rPr>
                <w:color w:val="000000"/>
              </w:rPr>
              <w:t xml:space="preserve"> к СВ от развилки дорог "Урюпино-Колыбельское-Казанак", в </w:t>
            </w:r>
            <w:smartTag w:uri="urn:schemas-microsoft-com:office:smarttags" w:element="metricconverter">
              <w:smartTagPr>
                <w:attr w:name="ProductID" w:val="0,5 км"/>
              </w:smartTagPr>
              <w:r w:rsidRPr="00EB220F">
                <w:rPr>
                  <w:color w:val="000000"/>
                </w:rPr>
                <w:t>0,5 км</w:t>
              </w:r>
            </w:smartTag>
            <w:r w:rsidRPr="00EB220F">
              <w:rPr>
                <w:color w:val="000000"/>
              </w:rPr>
              <w:t xml:space="preserve"> к В от оз. Без</w:t>
            </w:r>
            <w:r w:rsidRPr="00EB220F">
              <w:rPr>
                <w:color w:val="000000"/>
              </w:rPr>
              <w:t>ы</w:t>
            </w:r>
            <w:r w:rsidRPr="00EB220F">
              <w:rPr>
                <w:color w:val="000000"/>
              </w:rPr>
              <w:t>мянное</w:t>
            </w:r>
          </w:p>
        </w:tc>
      </w:tr>
      <w:tr w:rsidR="004063B1" w:rsidRPr="00EB220F" w:rsidTr="004063B1">
        <w:trPr>
          <w:trHeight w:val="795"/>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w:t>
            </w:r>
            <w:r w:rsidR="002D1C6D" w:rsidRPr="00EB220F">
              <w:rPr>
                <w:color w:val="000000"/>
              </w:rPr>
              <w:t>09</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w:t>
            </w:r>
            <w:r w:rsidR="002D1C6D" w:rsidRPr="00EB220F">
              <w:rPr>
                <w:color w:val="000000"/>
              </w:rPr>
              <w:t>09</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Урюпино-4</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Урюпино</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Молодин В.И.</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На В берегу оз. Без</w:t>
            </w:r>
            <w:r w:rsidRPr="00EB220F">
              <w:rPr>
                <w:color w:val="000000"/>
              </w:rPr>
              <w:t>ы</w:t>
            </w:r>
            <w:r w:rsidRPr="00EB220F">
              <w:rPr>
                <w:color w:val="000000"/>
              </w:rPr>
              <w:t xml:space="preserve">мянное, в </w:t>
            </w:r>
            <w:smartTag w:uri="urn:schemas-microsoft-com:office:smarttags" w:element="metricconverter">
              <w:smartTagPr>
                <w:attr w:name="ProductID" w:val="5 км"/>
              </w:smartTagPr>
              <w:r w:rsidRPr="00EB220F">
                <w:rPr>
                  <w:color w:val="000000"/>
                </w:rPr>
                <w:t>5 км</w:t>
              </w:r>
            </w:smartTag>
            <w:r w:rsidRPr="00EB220F">
              <w:rPr>
                <w:color w:val="000000"/>
              </w:rPr>
              <w:t xml:space="preserve"> от ра</w:t>
            </w:r>
            <w:r w:rsidRPr="00EB220F">
              <w:rPr>
                <w:color w:val="000000"/>
              </w:rPr>
              <w:t>з</w:t>
            </w:r>
            <w:r w:rsidRPr="00EB220F">
              <w:rPr>
                <w:color w:val="000000"/>
              </w:rPr>
              <w:t>вилки дорог "Казанак-Бабушкино" и "Урюп</w:t>
            </w:r>
            <w:r w:rsidRPr="00EB220F">
              <w:rPr>
                <w:color w:val="000000"/>
              </w:rPr>
              <w:t>и</w:t>
            </w:r>
            <w:r w:rsidRPr="00EB220F">
              <w:rPr>
                <w:color w:val="000000"/>
              </w:rPr>
              <w:t>но-Колыбелька"</w:t>
            </w:r>
          </w:p>
        </w:tc>
      </w:tr>
      <w:tr w:rsidR="004063B1" w:rsidRPr="00EB220F" w:rsidTr="004063B1">
        <w:trPr>
          <w:trHeight w:val="840"/>
        </w:trPr>
        <w:tc>
          <w:tcPr>
            <w:tcW w:w="586" w:type="dxa"/>
            <w:tcBorders>
              <w:top w:val="single" w:sz="4" w:space="0" w:color="auto"/>
              <w:left w:val="single" w:sz="4"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11</w:t>
            </w:r>
            <w:r w:rsidR="002D1C6D" w:rsidRPr="00EB220F">
              <w:rPr>
                <w:color w:val="000000"/>
              </w:rPr>
              <w:t>0</w:t>
            </w:r>
          </w:p>
        </w:tc>
        <w:tc>
          <w:tcPr>
            <w:tcW w:w="678"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11</w:t>
            </w:r>
            <w:r w:rsidR="002D1C6D" w:rsidRPr="00EB220F">
              <w:rPr>
                <w:color w:val="000000"/>
              </w:rPr>
              <w:t>0</w:t>
            </w:r>
          </w:p>
        </w:tc>
        <w:tc>
          <w:tcPr>
            <w:tcW w:w="1991"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Урюпино-5</w:t>
            </w:r>
          </w:p>
        </w:tc>
        <w:tc>
          <w:tcPr>
            <w:tcW w:w="144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Урюпино</w:t>
            </w:r>
          </w:p>
        </w:tc>
        <w:tc>
          <w:tcPr>
            <w:tcW w:w="151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Молодин В.И.</w:t>
            </w:r>
          </w:p>
        </w:tc>
        <w:tc>
          <w:tcPr>
            <w:tcW w:w="95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На В берегу оз. Без</w:t>
            </w:r>
            <w:r w:rsidRPr="00EB220F">
              <w:rPr>
                <w:color w:val="000000"/>
              </w:rPr>
              <w:t>ы</w:t>
            </w:r>
            <w:r w:rsidRPr="00EB220F">
              <w:rPr>
                <w:color w:val="000000"/>
              </w:rPr>
              <w:t xml:space="preserve">мянное, в </w:t>
            </w:r>
            <w:smartTag w:uri="urn:schemas-microsoft-com:office:smarttags" w:element="metricconverter">
              <w:smartTagPr>
                <w:attr w:name="ProductID" w:val="5,5 км"/>
              </w:smartTagPr>
              <w:r w:rsidRPr="00EB220F">
                <w:rPr>
                  <w:color w:val="000000"/>
                </w:rPr>
                <w:t>5,5 км</w:t>
              </w:r>
            </w:smartTag>
            <w:r w:rsidRPr="00EB220F">
              <w:rPr>
                <w:color w:val="000000"/>
              </w:rPr>
              <w:t xml:space="preserve"> от ра</w:t>
            </w:r>
            <w:r w:rsidRPr="00EB220F">
              <w:rPr>
                <w:color w:val="000000"/>
              </w:rPr>
              <w:t>з</w:t>
            </w:r>
            <w:r w:rsidRPr="00EB220F">
              <w:rPr>
                <w:color w:val="000000"/>
              </w:rPr>
              <w:t xml:space="preserve">вилки дорог "Урюпино-Колыбельское" и </w:t>
            </w:r>
            <w:r w:rsidRPr="00EB220F">
              <w:rPr>
                <w:color w:val="000000"/>
              </w:rPr>
              <w:lastRenderedPageBreak/>
              <w:t>"Ур</w:t>
            </w:r>
            <w:r w:rsidRPr="00EB220F">
              <w:rPr>
                <w:color w:val="000000"/>
              </w:rPr>
              <w:t>ю</w:t>
            </w:r>
            <w:r w:rsidRPr="00EB220F">
              <w:rPr>
                <w:color w:val="000000"/>
              </w:rPr>
              <w:t>пино-Казанак"</w:t>
            </w:r>
          </w:p>
        </w:tc>
      </w:tr>
      <w:tr w:rsidR="004063B1" w:rsidRPr="00EB220F" w:rsidTr="004063B1">
        <w:trPr>
          <w:trHeight w:val="78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lastRenderedPageBreak/>
              <w:t>11</w:t>
            </w:r>
            <w:r w:rsidR="002D1C6D" w:rsidRPr="00EB220F">
              <w:rPr>
                <w:color w:val="000000"/>
              </w:rPr>
              <w:t>1</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11</w:t>
            </w:r>
            <w:r w:rsidR="002D1C6D" w:rsidRPr="00EB220F">
              <w:rPr>
                <w:color w:val="000000"/>
              </w:rPr>
              <w:t>1</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Чаячье Озеро-1</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Колыбелька</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Софейков О.В.</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3,4 км"/>
              </w:smartTagPr>
              <w:r w:rsidRPr="00EB220F">
                <w:rPr>
                  <w:color w:val="000000"/>
                </w:rPr>
                <w:t>3,4 км</w:t>
              </w:r>
            </w:smartTag>
            <w:r w:rsidRPr="00EB220F">
              <w:rPr>
                <w:color w:val="000000"/>
              </w:rPr>
              <w:t xml:space="preserve"> к ВЮВ от с. Колыбелька, в </w:t>
            </w:r>
            <w:smartTag w:uri="urn:schemas-microsoft-com:office:smarttags" w:element="metricconverter">
              <w:smartTagPr>
                <w:attr w:name="ProductID" w:val="0,3 км"/>
              </w:smartTagPr>
              <w:r w:rsidRPr="00EB220F">
                <w:rPr>
                  <w:color w:val="000000"/>
                </w:rPr>
                <w:t>0,3 км</w:t>
              </w:r>
            </w:smartTag>
            <w:r w:rsidRPr="00EB220F">
              <w:rPr>
                <w:color w:val="000000"/>
              </w:rPr>
              <w:t xml:space="preserve"> к ЗСЗ от оз. Чаячье</w:t>
            </w:r>
          </w:p>
        </w:tc>
      </w:tr>
      <w:tr w:rsidR="004063B1" w:rsidRPr="00EB220F" w:rsidTr="004063B1">
        <w:trPr>
          <w:trHeight w:val="1095"/>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11</w:t>
            </w:r>
            <w:r w:rsidR="002D1C6D" w:rsidRPr="00EB220F">
              <w:rPr>
                <w:color w:val="000000"/>
              </w:rPr>
              <w:t>2</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11</w:t>
            </w:r>
            <w:r w:rsidR="002D1C6D" w:rsidRPr="00EB220F">
              <w:rPr>
                <w:color w:val="000000"/>
              </w:rPr>
              <w:t>2</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Чернаки-1</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Чернаки</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Колонцов С.В.</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3 км"/>
              </w:smartTagPr>
              <w:r w:rsidRPr="00EB220F">
                <w:rPr>
                  <w:color w:val="000000"/>
                </w:rPr>
                <w:t>3 км</w:t>
              </w:r>
            </w:smartTag>
            <w:r w:rsidRPr="00EB220F">
              <w:rPr>
                <w:color w:val="000000"/>
              </w:rPr>
              <w:t xml:space="preserve"> к СЗ от с. Черн</w:t>
            </w:r>
            <w:r w:rsidRPr="00EB220F">
              <w:rPr>
                <w:color w:val="000000"/>
              </w:rPr>
              <w:t>а</w:t>
            </w:r>
            <w:r w:rsidRPr="00EB220F">
              <w:rPr>
                <w:color w:val="000000"/>
              </w:rPr>
              <w:t xml:space="preserve">ки, на  гриве, в </w:t>
            </w:r>
            <w:smartTag w:uri="urn:schemas-microsoft-com:office:smarttags" w:element="metricconverter">
              <w:smartTagPr>
                <w:attr w:name="ProductID" w:val="4 км"/>
              </w:smartTagPr>
              <w:r w:rsidRPr="00EB220F">
                <w:rPr>
                  <w:color w:val="000000"/>
                </w:rPr>
                <w:t>4 км</w:t>
              </w:r>
            </w:smartTag>
            <w:r w:rsidRPr="00EB220F">
              <w:rPr>
                <w:color w:val="000000"/>
              </w:rPr>
              <w:t xml:space="preserve"> к СВ от с. Майское, в </w:t>
            </w:r>
            <w:smartTag w:uri="urn:schemas-microsoft-com:office:smarttags" w:element="metricconverter">
              <w:smartTagPr>
                <w:attr w:name="ProductID" w:val="1 км"/>
              </w:smartTagPr>
              <w:r w:rsidRPr="00EB220F">
                <w:rPr>
                  <w:color w:val="000000"/>
                </w:rPr>
                <w:t>1 км</w:t>
              </w:r>
            </w:smartTag>
            <w:r w:rsidRPr="00EB220F">
              <w:rPr>
                <w:color w:val="000000"/>
              </w:rPr>
              <w:t xml:space="preserve"> к С от шоссе «Красн</w:t>
            </w:r>
            <w:r w:rsidRPr="00EB220F">
              <w:rPr>
                <w:color w:val="000000"/>
              </w:rPr>
              <w:t>о</w:t>
            </w:r>
            <w:r w:rsidRPr="00EB220F">
              <w:rPr>
                <w:color w:val="000000"/>
              </w:rPr>
              <w:t xml:space="preserve">зерское-Карасук», в </w:t>
            </w:r>
            <w:smartTag w:uri="urn:schemas-microsoft-com:office:smarttags" w:element="metricconverter">
              <w:smartTagPr>
                <w:attr w:name="ProductID" w:val="1,5 км"/>
              </w:smartTagPr>
              <w:r w:rsidRPr="00EB220F">
                <w:rPr>
                  <w:color w:val="000000"/>
                </w:rPr>
                <w:t>1,5 км</w:t>
              </w:r>
            </w:smartTag>
            <w:r w:rsidRPr="00EB220F">
              <w:rPr>
                <w:color w:val="000000"/>
              </w:rPr>
              <w:t xml:space="preserve"> к СЗ от р. Карасук</w:t>
            </w:r>
          </w:p>
        </w:tc>
      </w:tr>
      <w:tr w:rsidR="004063B1" w:rsidRPr="00EB220F" w:rsidTr="004063B1">
        <w:trPr>
          <w:trHeight w:val="825"/>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11</w:t>
            </w:r>
            <w:r w:rsidR="002D1C6D" w:rsidRPr="00EB220F">
              <w:rPr>
                <w:color w:val="000000"/>
              </w:rPr>
              <w:t>3</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11</w:t>
            </w:r>
            <w:r w:rsidR="002D1C6D" w:rsidRPr="00EB220F">
              <w:rPr>
                <w:color w:val="000000"/>
              </w:rPr>
              <w:t>3</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Чистое Озеро-1</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Одиночный курган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 Лобино</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Евтеева Е.М.</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2,9 км"/>
              </w:smartTagPr>
              <w:r w:rsidRPr="00EB220F">
                <w:rPr>
                  <w:color w:val="000000"/>
                </w:rPr>
                <w:t>2,9 км</w:t>
              </w:r>
            </w:smartTag>
            <w:r w:rsidRPr="00EB220F">
              <w:rPr>
                <w:color w:val="000000"/>
              </w:rPr>
              <w:t xml:space="preserve"> к З от с. Лоб</w:t>
            </w:r>
            <w:r w:rsidRPr="00EB220F">
              <w:rPr>
                <w:color w:val="000000"/>
              </w:rPr>
              <w:t>и</w:t>
            </w:r>
            <w:r w:rsidRPr="00EB220F">
              <w:rPr>
                <w:color w:val="000000"/>
              </w:rPr>
              <w:t>но, на ЮЗ берегу оз. Чистое</w:t>
            </w:r>
          </w:p>
        </w:tc>
      </w:tr>
      <w:tr w:rsidR="004063B1" w:rsidRPr="00EB220F" w:rsidTr="004063B1">
        <w:trPr>
          <w:trHeight w:val="795"/>
        </w:trPr>
        <w:tc>
          <w:tcPr>
            <w:tcW w:w="586" w:type="dxa"/>
            <w:tcBorders>
              <w:top w:val="single" w:sz="4" w:space="0" w:color="auto"/>
              <w:left w:val="single" w:sz="4"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11</w:t>
            </w:r>
            <w:r w:rsidR="002D1C6D" w:rsidRPr="00EB220F">
              <w:rPr>
                <w:color w:val="000000"/>
              </w:rPr>
              <w:t>4</w:t>
            </w:r>
          </w:p>
        </w:tc>
        <w:tc>
          <w:tcPr>
            <w:tcW w:w="678"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11</w:t>
            </w:r>
            <w:r w:rsidR="002D1C6D" w:rsidRPr="00EB220F">
              <w:rPr>
                <w:color w:val="000000"/>
              </w:rPr>
              <w:t>4</w:t>
            </w:r>
          </w:p>
        </w:tc>
        <w:tc>
          <w:tcPr>
            <w:tcW w:w="1991"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Яровое-1</w:t>
            </w:r>
          </w:p>
        </w:tc>
        <w:tc>
          <w:tcPr>
            <w:tcW w:w="144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Стоянка </w:t>
            </w:r>
          </w:p>
        </w:tc>
        <w:tc>
          <w:tcPr>
            <w:tcW w:w="198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 Ленингра</w:t>
            </w:r>
            <w:r w:rsidRPr="00EB220F">
              <w:rPr>
                <w:color w:val="000000"/>
              </w:rPr>
              <w:t>д</w:t>
            </w:r>
            <w:r w:rsidRPr="00EB220F">
              <w:rPr>
                <w:color w:val="000000"/>
              </w:rPr>
              <w:t>ский</w:t>
            </w:r>
          </w:p>
        </w:tc>
        <w:tc>
          <w:tcPr>
            <w:tcW w:w="151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Софейков О.В.</w:t>
            </w:r>
          </w:p>
        </w:tc>
        <w:tc>
          <w:tcPr>
            <w:tcW w:w="95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1,6 км"/>
              </w:smartTagPr>
              <w:r w:rsidRPr="00EB220F">
                <w:rPr>
                  <w:color w:val="000000"/>
                </w:rPr>
                <w:t>1,6 км</w:t>
              </w:r>
            </w:smartTag>
            <w:r w:rsidRPr="00EB220F">
              <w:rPr>
                <w:color w:val="000000"/>
              </w:rPr>
              <w:t xml:space="preserve"> к СЗ от п. Ленинградский, на З бер</w:t>
            </w:r>
            <w:r w:rsidRPr="00EB220F">
              <w:rPr>
                <w:color w:val="000000"/>
              </w:rPr>
              <w:t>е</w:t>
            </w:r>
            <w:r w:rsidRPr="00EB220F">
              <w:rPr>
                <w:color w:val="000000"/>
              </w:rPr>
              <w:t>гу оз. Яровое</w:t>
            </w:r>
          </w:p>
        </w:tc>
      </w:tr>
      <w:tr w:rsidR="004063B1" w:rsidRPr="00EB220F" w:rsidTr="004063B1">
        <w:trPr>
          <w:trHeight w:val="810"/>
        </w:trPr>
        <w:tc>
          <w:tcPr>
            <w:tcW w:w="586" w:type="dxa"/>
            <w:tcBorders>
              <w:top w:val="nil"/>
              <w:left w:val="single" w:sz="8"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lastRenderedPageBreak/>
              <w:t>11</w:t>
            </w:r>
            <w:r w:rsidR="002D1C6D" w:rsidRPr="00EB220F">
              <w:rPr>
                <w:color w:val="000000"/>
              </w:rPr>
              <w:t>5</w:t>
            </w:r>
          </w:p>
        </w:tc>
        <w:tc>
          <w:tcPr>
            <w:tcW w:w="678"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11</w:t>
            </w:r>
            <w:r w:rsidR="002D1C6D" w:rsidRPr="00EB220F">
              <w:rPr>
                <w:color w:val="000000"/>
              </w:rPr>
              <w:t>5</w:t>
            </w:r>
          </w:p>
        </w:tc>
        <w:tc>
          <w:tcPr>
            <w:tcW w:w="1991"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Яровое-2</w:t>
            </w:r>
          </w:p>
        </w:tc>
        <w:tc>
          <w:tcPr>
            <w:tcW w:w="144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 Ленингра</w:t>
            </w:r>
            <w:r w:rsidRPr="00EB220F">
              <w:rPr>
                <w:color w:val="000000"/>
              </w:rPr>
              <w:t>д</w:t>
            </w:r>
            <w:r w:rsidRPr="00EB220F">
              <w:rPr>
                <w:color w:val="000000"/>
              </w:rPr>
              <w:t>ский</w:t>
            </w:r>
          </w:p>
        </w:tc>
        <w:tc>
          <w:tcPr>
            <w:tcW w:w="151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Софейков О.В.</w:t>
            </w:r>
          </w:p>
        </w:tc>
        <w:tc>
          <w:tcPr>
            <w:tcW w:w="950"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nil"/>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nil"/>
              <w:left w:val="nil"/>
              <w:bottom w:val="single" w:sz="4" w:space="0" w:color="auto"/>
              <w:right w:val="single" w:sz="8"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1,3 км"/>
              </w:smartTagPr>
              <w:r w:rsidRPr="00EB220F">
                <w:rPr>
                  <w:color w:val="000000"/>
                </w:rPr>
                <w:t>1,3 км</w:t>
              </w:r>
            </w:smartTag>
            <w:r w:rsidRPr="00EB220F">
              <w:rPr>
                <w:color w:val="000000"/>
              </w:rPr>
              <w:t xml:space="preserve"> к ЮЗ от п. Л</w:t>
            </w:r>
            <w:r w:rsidRPr="00EB220F">
              <w:rPr>
                <w:color w:val="000000"/>
              </w:rPr>
              <w:t>е</w:t>
            </w:r>
            <w:r w:rsidRPr="00EB220F">
              <w:rPr>
                <w:color w:val="000000"/>
              </w:rPr>
              <w:t xml:space="preserve">нинградский, в </w:t>
            </w:r>
            <w:smartTag w:uri="urn:schemas-microsoft-com:office:smarttags" w:element="metricconverter">
              <w:smartTagPr>
                <w:attr w:name="ProductID" w:val="0,6 км"/>
              </w:smartTagPr>
              <w:r w:rsidRPr="00EB220F">
                <w:rPr>
                  <w:color w:val="000000"/>
                </w:rPr>
                <w:t>0,6 км</w:t>
              </w:r>
            </w:smartTag>
            <w:r w:rsidRPr="00EB220F">
              <w:rPr>
                <w:color w:val="000000"/>
              </w:rPr>
              <w:t xml:space="preserve"> к Ю от оз. Яровое</w:t>
            </w:r>
          </w:p>
        </w:tc>
      </w:tr>
      <w:tr w:rsidR="004063B1" w:rsidRPr="00EB220F" w:rsidTr="004063B1">
        <w:trPr>
          <w:trHeight w:val="855"/>
        </w:trPr>
        <w:tc>
          <w:tcPr>
            <w:tcW w:w="586" w:type="dxa"/>
            <w:tcBorders>
              <w:top w:val="single" w:sz="4" w:space="0" w:color="auto"/>
              <w:left w:val="single" w:sz="4"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11</w:t>
            </w:r>
            <w:r w:rsidR="002D1C6D" w:rsidRPr="00EB220F">
              <w:rPr>
                <w:color w:val="000000"/>
              </w:rPr>
              <w:t>6</w:t>
            </w:r>
          </w:p>
        </w:tc>
        <w:tc>
          <w:tcPr>
            <w:tcW w:w="678"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11</w:t>
            </w:r>
            <w:r w:rsidR="002D1C6D" w:rsidRPr="00EB220F">
              <w:rPr>
                <w:color w:val="000000"/>
              </w:rPr>
              <w:t>6</w:t>
            </w:r>
          </w:p>
        </w:tc>
        <w:tc>
          <w:tcPr>
            <w:tcW w:w="1991"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Яровое-3</w:t>
            </w:r>
          </w:p>
        </w:tc>
        <w:tc>
          <w:tcPr>
            <w:tcW w:w="144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 Ленингра</w:t>
            </w:r>
            <w:r w:rsidRPr="00EB220F">
              <w:rPr>
                <w:color w:val="000000"/>
              </w:rPr>
              <w:t>д</w:t>
            </w:r>
            <w:r w:rsidRPr="00EB220F">
              <w:rPr>
                <w:color w:val="000000"/>
              </w:rPr>
              <w:t>ский</w:t>
            </w:r>
          </w:p>
        </w:tc>
        <w:tc>
          <w:tcPr>
            <w:tcW w:w="151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Софейков О.В.</w:t>
            </w:r>
          </w:p>
        </w:tc>
        <w:tc>
          <w:tcPr>
            <w:tcW w:w="95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6161г. № 23</w:t>
            </w:r>
          </w:p>
        </w:tc>
        <w:tc>
          <w:tcPr>
            <w:tcW w:w="276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1,7 км"/>
              </w:smartTagPr>
              <w:r w:rsidRPr="00EB220F">
                <w:rPr>
                  <w:color w:val="000000"/>
                </w:rPr>
                <w:t>1,7 км</w:t>
              </w:r>
            </w:smartTag>
            <w:r w:rsidRPr="00EB220F">
              <w:rPr>
                <w:color w:val="000000"/>
              </w:rPr>
              <w:t xml:space="preserve"> к Ю от п. Л</w:t>
            </w:r>
            <w:r w:rsidRPr="00EB220F">
              <w:rPr>
                <w:color w:val="000000"/>
              </w:rPr>
              <w:t>е</w:t>
            </w:r>
            <w:r w:rsidRPr="00EB220F">
              <w:rPr>
                <w:color w:val="000000"/>
              </w:rPr>
              <w:t xml:space="preserve">нинградский, в </w:t>
            </w:r>
            <w:smartTag w:uri="urn:schemas-microsoft-com:office:smarttags" w:element="metricconverter">
              <w:smartTagPr>
                <w:attr w:name="ProductID" w:val="1,3 км"/>
              </w:smartTagPr>
              <w:r w:rsidRPr="00EB220F">
                <w:rPr>
                  <w:color w:val="000000"/>
                </w:rPr>
                <w:t>1,3 км</w:t>
              </w:r>
            </w:smartTag>
            <w:r w:rsidRPr="00EB220F">
              <w:rPr>
                <w:color w:val="000000"/>
              </w:rPr>
              <w:t xml:space="preserve"> к ЮВ от оз. Яровое, в 2,6 к СЗ от пункта трианг</w:t>
            </w:r>
            <w:r w:rsidRPr="00EB220F">
              <w:rPr>
                <w:color w:val="000000"/>
              </w:rPr>
              <w:t>у</w:t>
            </w:r>
            <w:r w:rsidRPr="00EB220F">
              <w:rPr>
                <w:color w:val="000000"/>
              </w:rPr>
              <w:t>ляции</w:t>
            </w:r>
          </w:p>
        </w:tc>
      </w:tr>
      <w:tr w:rsidR="004063B1" w:rsidRPr="00EB220F" w:rsidTr="004063B1">
        <w:trPr>
          <w:trHeight w:val="795"/>
        </w:trPr>
        <w:tc>
          <w:tcPr>
            <w:tcW w:w="586" w:type="dxa"/>
            <w:tcBorders>
              <w:top w:val="single" w:sz="4" w:space="0" w:color="auto"/>
              <w:left w:val="single" w:sz="4" w:space="0" w:color="auto"/>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11</w:t>
            </w:r>
            <w:r w:rsidR="002D1C6D" w:rsidRPr="00EB220F">
              <w:rPr>
                <w:color w:val="000000"/>
              </w:rPr>
              <w:t>7</w:t>
            </w:r>
          </w:p>
        </w:tc>
        <w:tc>
          <w:tcPr>
            <w:tcW w:w="678"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11</w:t>
            </w:r>
            <w:r w:rsidR="002D1C6D" w:rsidRPr="00EB220F">
              <w:rPr>
                <w:color w:val="000000"/>
              </w:rPr>
              <w:t>7</w:t>
            </w:r>
          </w:p>
        </w:tc>
        <w:tc>
          <w:tcPr>
            <w:tcW w:w="1991"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Яровое-4</w:t>
            </w:r>
          </w:p>
        </w:tc>
        <w:tc>
          <w:tcPr>
            <w:tcW w:w="144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Курганный могильник </w:t>
            </w:r>
          </w:p>
        </w:tc>
        <w:tc>
          <w:tcPr>
            <w:tcW w:w="198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 Ленингра</w:t>
            </w:r>
            <w:r w:rsidRPr="00EB220F">
              <w:rPr>
                <w:color w:val="000000"/>
              </w:rPr>
              <w:t>д</w:t>
            </w:r>
            <w:r w:rsidRPr="00EB220F">
              <w:rPr>
                <w:color w:val="000000"/>
              </w:rPr>
              <w:t>ский</w:t>
            </w:r>
          </w:p>
        </w:tc>
        <w:tc>
          <w:tcPr>
            <w:tcW w:w="151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не известна</w:t>
            </w:r>
          </w:p>
        </w:tc>
        <w:tc>
          <w:tcPr>
            <w:tcW w:w="172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Софейков О.В.</w:t>
            </w:r>
          </w:p>
        </w:tc>
        <w:tc>
          <w:tcPr>
            <w:tcW w:w="950"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В</w:t>
            </w:r>
          </w:p>
        </w:tc>
        <w:tc>
          <w:tcPr>
            <w:tcW w:w="1323"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Приказ УГО ОКН НСО от 16.04.2009 г. № 23</w:t>
            </w:r>
          </w:p>
        </w:tc>
        <w:tc>
          <w:tcPr>
            <w:tcW w:w="2767" w:type="dxa"/>
            <w:tcBorders>
              <w:top w:val="single" w:sz="4" w:space="0" w:color="auto"/>
              <w:left w:val="nil"/>
              <w:bottom w:val="single" w:sz="4" w:space="0" w:color="auto"/>
              <w:right w:val="single" w:sz="4" w:space="0" w:color="auto"/>
            </w:tcBorders>
            <w:shd w:val="clear" w:color="auto" w:fill="auto"/>
          </w:tcPr>
          <w:p w:rsidR="004063B1" w:rsidRPr="00EB220F" w:rsidRDefault="004063B1" w:rsidP="004063B1">
            <w:pPr>
              <w:rPr>
                <w:color w:val="000000"/>
              </w:rPr>
            </w:pPr>
            <w:r w:rsidRPr="00EB220F">
              <w:rPr>
                <w:color w:val="000000"/>
              </w:rPr>
              <w:t xml:space="preserve">В </w:t>
            </w:r>
            <w:smartTag w:uri="urn:schemas-microsoft-com:office:smarttags" w:element="metricconverter">
              <w:smartTagPr>
                <w:attr w:name="ProductID" w:val="2,3 км"/>
              </w:smartTagPr>
              <w:r w:rsidRPr="00EB220F">
                <w:rPr>
                  <w:color w:val="000000"/>
                </w:rPr>
                <w:t>2,3 км</w:t>
              </w:r>
            </w:smartTag>
            <w:r w:rsidRPr="00EB220F">
              <w:rPr>
                <w:color w:val="000000"/>
              </w:rPr>
              <w:t xml:space="preserve"> к СЗ от п. Л</w:t>
            </w:r>
            <w:r w:rsidRPr="00EB220F">
              <w:rPr>
                <w:color w:val="000000"/>
              </w:rPr>
              <w:t>е</w:t>
            </w:r>
            <w:r w:rsidRPr="00EB220F">
              <w:rPr>
                <w:color w:val="000000"/>
              </w:rPr>
              <w:t xml:space="preserve">нинградский, в </w:t>
            </w:r>
            <w:smartTag w:uri="urn:schemas-microsoft-com:office:smarttags" w:element="metricconverter">
              <w:smartTagPr>
                <w:attr w:name="ProductID" w:val="0,7 км"/>
              </w:smartTagPr>
              <w:r w:rsidRPr="00EB220F">
                <w:rPr>
                  <w:color w:val="000000"/>
                </w:rPr>
                <w:t>0,7 км</w:t>
              </w:r>
            </w:smartTag>
            <w:r w:rsidRPr="00EB220F">
              <w:rPr>
                <w:color w:val="000000"/>
              </w:rPr>
              <w:t xml:space="preserve"> к С от оз. Яровое</w:t>
            </w:r>
          </w:p>
        </w:tc>
      </w:tr>
    </w:tbl>
    <w:p w:rsidR="004063B1" w:rsidRPr="00EB220F" w:rsidRDefault="004063B1" w:rsidP="004063B1">
      <w:pPr>
        <w:rPr>
          <w:color w:val="000000"/>
        </w:rPr>
      </w:pPr>
    </w:p>
    <w:p w:rsidR="004063B1" w:rsidRPr="00EB220F" w:rsidRDefault="004063B1" w:rsidP="004063B1">
      <w:pPr>
        <w:tabs>
          <w:tab w:val="left" w:pos="1418"/>
        </w:tabs>
        <w:ind w:firstLine="720"/>
        <w:rPr>
          <w:color w:val="000000"/>
        </w:rPr>
      </w:pPr>
    </w:p>
    <w:p w:rsidR="004063B1" w:rsidRPr="00EB220F" w:rsidRDefault="004063B1" w:rsidP="004063B1">
      <w:pPr>
        <w:tabs>
          <w:tab w:val="left" w:pos="1418"/>
        </w:tabs>
        <w:ind w:firstLine="720"/>
        <w:rPr>
          <w:color w:val="000000"/>
        </w:rPr>
        <w:sectPr w:rsidR="004063B1" w:rsidRPr="00EB220F" w:rsidSect="00493DBB">
          <w:pgSz w:w="16838" w:h="11906" w:orient="landscape" w:code="9"/>
          <w:pgMar w:top="1474" w:right="794" w:bottom="851" w:left="851" w:header="709" w:footer="709" w:gutter="0"/>
          <w:pgNumType w:start="28"/>
          <w:cols w:space="708"/>
          <w:titlePg/>
          <w:docGrid w:linePitch="360"/>
        </w:sectPr>
      </w:pPr>
    </w:p>
    <w:p w:rsidR="004063B1" w:rsidRPr="00EB220F" w:rsidRDefault="004063B1" w:rsidP="004063B1">
      <w:pPr>
        <w:jc w:val="center"/>
        <w:outlineLvl w:val="0"/>
        <w:rPr>
          <w:b/>
          <w:color w:val="000000"/>
          <w:sz w:val="28"/>
          <w:szCs w:val="28"/>
        </w:rPr>
      </w:pPr>
      <w:r w:rsidRPr="00EB220F">
        <w:rPr>
          <w:b/>
          <w:color w:val="000000"/>
          <w:sz w:val="28"/>
          <w:szCs w:val="28"/>
        </w:rPr>
        <w:lastRenderedPageBreak/>
        <w:t>2. Природные условия и ресурсы территории</w:t>
      </w:r>
    </w:p>
    <w:p w:rsidR="004063B1" w:rsidRPr="00EB220F" w:rsidRDefault="004063B1" w:rsidP="004063B1">
      <w:pPr>
        <w:jc w:val="center"/>
        <w:rPr>
          <w:color w:val="000000"/>
        </w:rPr>
      </w:pPr>
    </w:p>
    <w:p w:rsidR="004063B1" w:rsidRPr="00EB220F" w:rsidRDefault="004063B1" w:rsidP="004063B1">
      <w:pPr>
        <w:rPr>
          <w:rFonts w:ascii="Arial" w:hAnsi="Arial" w:cs="Arial"/>
          <w:b/>
          <w:i/>
          <w:color w:val="000000"/>
        </w:rPr>
      </w:pPr>
      <w:r w:rsidRPr="00EB220F">
        <w:rPr>
          <w:rFonts w:ascii="Arial" w:hAnsi="Arial" w:cs="Arial"/>
          <w:b/>
          <w:i/>
          <w:color w:val="000000"/>
        </w:rPr>
        <w:t>2.1. Общие сведения. Географическое положение.</w:t>
      </w:r>
    </w:p>
    <w:p w:rsidR="004063B1" w:rsidRPr="00EB220F" w:rsidRDefault="004063B1" w:rsidP="004063B1">
      <w:pPr>
        <w:ind w:firstLine="708"/>
        <w:jc w:val="both"/>
        <w:rPr>
          <w:color w:val="000000"/>
        </w:rPr>
      </w:pPr>
      <w:r w:rsidRPr="00EB220F">
        <w:rPr>
          <w:color w:val="000000"/>
        </w:rPr>
        <w:t>Краснозерский район занимает особое положение в Новосибирской области как м</w:t>
      </w:r>
      <w:r w:rsidRPr="00EB220F">
        <w:rPr>
          <w:color w:val="000000"/>
        </w:rPr>
        <w:t>и</w:t>
      </w:r>
      <w:r w:rsidRPr="00EB220F">
        <w:rPr>
          <w:color w:val="000000"/>
        </w:rPr>
        <w:t>нимум по двум причинам. Во-первых, это крупнейший сельскохозяйственный район региона – сельхозугодья занимают в общей сложности почти 475 тысяч гектаров из 533 тысяч гектаров площади всего района. А во-вторых, именно здесь расположена знаменитая грязелече</w:t>
      </w:r>
      <w:r w:rsidRPr="00EB220F">
        <w:rPr>
          <w:color w:val="000000"/>
        </w:rPr>
        <w:t>б</w:t>
      </w:r>
      <w:r w:rsidRPr="00EB220F">
        <w:rPr>
          <w:color w:val="000000"/>
        </w:rPr>
        <w:t>ница, хорошо известная медикам и пациентам далеко за пределами Новосибирской области.</w:t>
      </w:r>
    </w:p>
    <w:p w:rsidR="004063B1" w:rsidRPr="00EB220F" w:rsidRDefault="004063B1" w:rsidP="004063B1">
      <w:pPr>
        <w:ind w:firstLine="709"/>
        <w:jc w:val="both"/>
        <w:rPr>
          <w:color w:val="000000"/>
        </w:rPr>
      </w:pPr>
      <w:r w:rsidRPr="00EB220F">
        <w:rPr>
          <w:color w:val="000000"/>
        </w:rPr>
        <w:t xml:space="preserve">Краснозерский район расположен на юге </w:t>
      </w:r>
      <w:hyperlink r:id="rId26" w:history="1">
        <w:r w:rsidRPr="00EB220F">
          <w:rPr>
            <w:rStyle w:val="a6"/>
            <w:color w:val="000000"/>
            <w:u w:val="none"/>
          </w:rPr>
          <w:t>Новосибирской области</w:t>
        </w:r>
      </w:hyperlink>
      <w:r w:rsidRPr="00EB220F">
        <w:rPr>
          <w:color w:val="000000"/>
        </w:rPr>
        <w:t>, в центре Кулу</w:t>
      </w:r>
      <w:r w:rsidRPr="00EB220F">
        <w:rPr>
          <w:color w:val="000000"/>
        </w:rPr>
        <w:t>н</w:t>
      </w:r>
      <w:r w:rsidRPr="00EB220F">
        <w:rPr>
          <w:color w:val="000000"/>
        </w:rPr>
        <w:t>динской зоны</w:t>
      </w:r>
      <w:r w:rsidRPr="00EB220F">
        <w:rPr>
          <w:rFonts w:ascii="Verdana" w:hAnsi="Verdana"/>
          <w:color w:val="000000"/>
          <w:sz w:val="19"/>
          <w:szCs w:val="19"/>
        </w:rPr>
        <w:t xml:space="preserve"> </w:t>
      </w:r>
      <w:r w:rsidRPr="00EB220F">
        <w:rPr>
          <w:color w:val="000000"/>
        </w:rPr>
        <w:t xml:space="preserve">является крупнейшим сельскохозяйственным районом области. Граничит с </w:t>
      </w:r>
      <w:hyperlink r:id="rId27" w:tooltip="Кочковский район Новосибирской области" w:history="1">
        <w:r w:rsidRPr="00EB220F">
          <w:rPr>
            <w:rStyle w:val="a6"/>
            <w:color w:val="000000"/>
            <w:u w:val="none"/>
          </w:rPr>
          <w:t>Кочковским</w:t>
        </w:r>
      </w:hyperlink>
      <w:r w:rsidRPr="00EB220F">
        <w:rPr>
          <w:color w:val="000000"/>
        </w:rPr>
        <w:t xml:space="preserve">, </w:t>
      </w:r>
      <w:hyperlink r:id="rId28" w:tooltip="Доволенский район Новосибирской области" w:history="1">
        <w:r w:rsidRPr="00EB220F">
          <w:rPr>
            <w:rStyle w:val="a6"/>
            <w:color w:val="000000"/>
            <w:u w:val="none"/>
          </w:rPr>
          <w:t>Доволенским</w:t>
        </w:r>
      </w:hyperlink>
      <w:r w:rsidRPr="00EB220F">
        <w:rPr>
          <w:color w:val="000000"/>
        </w:rPr>
        <w:t xml:space="preserve">, </w:t>
      </w:r>
      <w:hyperlink r:id="rId29" w:tooltip="Здвинский район Новосибирской области" w:history="1">
        <w:r w:rsidRPr="00EB220F">
          <w:rPr>
            <w:rStyle w:val="a6"/>
            <w:color w:val="000000"/>
            <w:u w:val="none"/>
          </w:rPr>
          <w:t>Здвинским</w:t>
        </w:r>
      </w:hyperlink>
      <w:r w:rsidRPr="00EB220F">
        <w:rPr>
          <w:color w:val="000000"/>
        </w:rPr>
        <w:t xml:space="preserve"> и </w:t>
      </w:r>
      <w:hyperlink r:id="rId30" w:tooltip="Карасукский район Новосибирской области" w:history="1">
        <w:r w:rsidRPr="00EB220F">
          <w:rPr>
            <w:rStyle w:val="a6"/>
            <w:color w:val="000000"/>
            <w:u w:val="none"/>
          </w:rPr>
          <w:t>Карасукским</w:t>
        </w:r>
      </w:hyperlink>
      <w:r w:rsidRPr="00EB220F">
        <w:rPr>
          <w:color w:val="000000"/>
        </w:rPr>
        <w:t xml:space="preserve"> районами </w:t>
      </w:r>
      <w:hyperlink r:id="rId31" w:tooltip="Новосибирская область" w:history="1">
        <w:r w:rsidRPr="00EB220F">
          <w:rPr>
            <w:rStyle w:val="a6"/>
            <w:color w:val="000000"/>
            <w:u w:val="none"/>
          </w:rPr>
          <w:t>Новосибирской области</w:t>
        </w:r>
      </w:hyperlink>
      <w:r w:rsidRPr="00EB220F">
        <w:rPr>
          <w:color w:val="000000"/>
        </w:rPr>
        <w:t xml:space="preserve">, на юге с </w:t>
      </w:r>
      <w:hyperlink r:id="rId32" w:tooltip="Алтайский край" w:history="1">
        <w:r w:rsidRPr="00EB220F">
          <w:rPr>
            <w:rStyle w:val="a6"/>
            <w:color w:val="000000"/>
            <w:u w:val="none"/>
          </w:rPr>
          <w:t>Алтайским краем</w:t>
        </w:r>
      </w:hyperlink>
      <w:r w:rsidRPr="00EB220F">
        <w:rPr>
          <w:color w:val="000000"/>
        </w:rPr>
        <w:t>.</w:t>
      </w:r>
    </w:p>
    <w:p w:rsidR="004063B1" w:rsidRPr="00EB220F" w:rsidRDefault="004063B1" w:rsidP="004063B1">
      <w:pPr>
        <w:ind w:firstLine="708"/>
        <w:jc w:val="both"/>
        <w:rPr>
          <w:color w:val="000000"/>
        </w:rPr>
      </w:pPr>
      <w:r w:rsidRPr="00EB220F">
        <w:rPr>
          <w:color w:val="000000"/>
        </w:rPr>
        <w:t xml:space="preserve">Протяженность района с севера на юг составляет </w:t>
      </w:r>
      <w:smartTag w:uri="urn:schemas-microsoft-com:office:smarttags" w:element="metricconverter">
        <w:smartTagPr>
          <w:attr w:name="ProductID" w:val="81 км"/>
        </w:smartTagPr>
        <w:r w:rsidRPr="00EB220F">
          <w:rPr>
            <w:color w:val="000000"/>
          </w:rPr>
          <w:t>81 км</w:t>
        </w:r>
      </w:smartTag>
      <w:r w:rsidRPr="00EB220F">
        <w:rPr>
          <w:color w:val="000000"/>
        </w:rPr>
        <w:t xml:space="preserve"> и с запада на восток </w:t>
      </w:r>
      <w:smartTag w:uri="urn:schemas-microsoft-com:office:smarttags" w:element="metricconverter">
        <w:smartTagPr>
          <w:attr w:name="ProductID" w:val="96 км"/>
        </w:smartTagPr>
        <w:r w:rsidRPr="00EB220F">
          <w:rPr>
            <w:color w:val="000000"/>
          </w:rPr>
          <w:t>96 км</w:t>
        </w:r>
      </w:smartTag>
      <w:r w:rsidRPr="00EB220F">
        <w:rPr>
          <w:color w:val="000000"/>
        </w:rPr>
        <w:t>. На терр</w:t>
      </w:r>
      <w:r w:rsidRPr="00EB220F">
        <w:rPr>
          <w:color w:val="000000"/>
        </w:rPr>
        <w:t>и</w:t>
      </w:r>
      <w:r w:rsidRPr="00EB220F">
        <w:rPr>
          <w:color w:val="000000"/>
        </w:rPr>
        <w:t>тории района расположено 19 муниципальных образований, 48 сельских населенных пунктов и один рабочий поселок. Центр района – рабочий поселок Краснозерское с насел</w:t>
      </w:r>
      <w:r w:rsidRPr="00EB220F">
        <w:rPr>
          <w:color w:val="000000"/>
        </w:rPr>
        <w:t>е</w:t>
      </w:r>
      <w:r w:rsidRPr="00EB220F">
        <w:rPr>
          <w:color w:val="000000"/>
        </w:rPr>
        <w:t xml:space="preserve">нием около 9,5 тысячи человек– удален от Новосибирска на </w:t>
      </w:r>
      <w:smartTag w:uri="urn:schemas-microsoft-com:office:smarttags" w:element="metricconverter">
        <w:smartTagPr>
          <w:attr w:name="ProductID" w:val="300 километров"/>
        </w:smartTagPr>
        <w:r w:rsidRPr="00EB220F">
          <w:rPr>
            <w:color w:val="000000"/>
          </w:rPr>
          <w:t>300 километров</w:t>
        </w:r>
      </w:smartTag>
      <w:r w:rsidRPr="00EB220F">
        <w:rPr>
          <w:color w:val="000000"/>
        </w:rPr>
        <w:t>.</w:t>
      </w:r>
    </w:p>
    <w:p w:rsidR="004063B1" w:rsidRPr="00EB220F" w:rsidRDefault="004063B1" w:rsidP="004063B1">
      <w:pPr>
        <w:ind w:firstLine="708"/>
        <w:jc w:val="both"/>
        <w:rPr>
          <w:color w:val="000000"/>
        </w:rPr>
      </w:pPr>
      <w:r w:rsidRPr="00EB220F">
        <w:rPr>
          <w:color w:val="000000"/>
        </w:rPr>
        <w:t>Самыми крупными населенными пунктами, после районного центра, являются села Пол</w:t>
      </w:r>
      <w:r w:rsidRPr="00EB220F">
        <w:rPr>
          <w:color w:val="000000"/>
        </w:rPr>
        <w:t>о</w:t>
      </w:r>
      <w:r w:rsidRPr="00EB220F">
        <w:rPr>
          <w:color w:val="000000"/>
        </w:rPr>
        <w:t>винное, Веселовское, Полойка.</w:t>
      </w:r>
    </w:p>
    <w:p w:rsidR="004063B1" w:rsidRPr="00EB220F" w:rsidRDefault="004063B1" w:rsidP="004063B1">
      <w:pPr>
        <w:ind w:firstLine="709"/>
        <w:jc w:val="both"/>
        <w:rPr>
          <w:color w:val="000000"/>
        </w:rPr>
      </w:pPr>
      <w:r w:rsidRPr="00EB220F">
        <w:rPr>
          <w:color w:val="000000"/>
        </w:rPr>
        <w:t>Административным центром района является рабочий поселок Краснозерское.</w:t>
      </w:r>
    </w:p>
    <w:p w:rsidR="004063B1" w:rsidRPr="00EB220F" w:rsidRDefault="004063B1" w:rsidP="004063B1">
      <w:pPr>
        <w:ind w:firstLine="709"/>
        <w:jc w:val="both"/>
        <w:rPr>
          <w:color w:val="000000"/>
        </w:rPr>
      </w:pPr>
      <w:r w:rsidRPr="00EB220F">
        <w:rPr>
          <w:color w:val="000000"/>
        </w:rPr>
        <w:t xml:space="preserve">По территории района протекает река </w:t>
      </w:r>
      <w:hyperlink r:id="rId33" w:tooltip="Карасук (река)" w:history="1">
        <w:r w:rsidRPr="00EB220F">
          <w:rPr>
            <w:rStyle w:val="a6"/>
            <w:color w:val="000000"/>
            <w:u w:val="none"/>
          </w:rPr>
          <w:t>Карасук</w:t>
        </w:r>
      </w:hyperlink>
      <w:r w:rsidRPr="00EB220F">
        <w:rPr>
          <w:color w:val="000000"/>
        </w:rPr>
        <w:t>, имеются большие запасы кирпичной глины.</w:t>
      </w:r>
    </w:p>
    <w:p w:rsidR="004063B1" w:rsidRPr="00EB220F" w:rsidRDefault="004063B1" w:rsidP="004063B1">
      <w:pPr>
        <w:shd w:val="clear" w:color="auto" w:fill="FFFFFF"/>
        <w:ind w:firstLine="709"/>
        <w:jc w:val="both"/>
        <w:rPr>
          <w:color w:val="000000"/>
          <w:spacing w:val="-7"/>
        </w:rPr>
      </w:pPr>
      <w:r w:rsidRPr="00EB220F">
        <w:rPr>
          <w:color w:val="000000"/>
          <w:spacing w:val="-7"/>
        </w:rPr>
        <w:t xml:space="preserve">По территории района проходят автодороги регионального значения К-17р </w:t>
      </w:r>
      <w:hyperlink r:id="rId34" w:tooltip="Новосибирск" w:history="1">
        <w:r w:rsidRPr="00EB220F">
          <w:rPr>
            <w:rStyle w:val="a6"/>
            <w:color w:val="000000"/>
            <w:spacing w:val="-7"/>
            <w:u w:val="none"/>
          </w:rPr>
          <w:t>Новосибирск</w:t>
        </w:r>
      </w:hyperlink>
      <w:r w:rsidRPr="00EB220F">
        <w:rPr>
          <w:color w:val="000000"/>
          <w:spacing w:val="-7"/>
        </w:rPr>
        <w:t xml:space="preserve"> – </w:t>
      </w:r>
      <w:hyperlink r:id="rId35" w:tooltip="Камень-на-Оби" w:history="1">
        <w:r w:rsidRPr="00EB220F">
          <w:rPr>
            <w:rStyle w:val="a6"/>
            <w:color w:val="000000"/>
            <w:spacing w:val="-7"/>
            <w:u w:val="none"/>
          </w:rPr>
          <w:t>Кочки-Павлодар (а\б-88,689 км),</w:t>
        </w:r>
      </w:hyperlink>
      <w:r w:rsidRPr="00EB220F">
        <w:rPr>
          <w:color w:val="000000"/>
          <w:spacing w:val="-7"/>
        </w:rPr>
        <w:t xml:space="preserve"> К-10 Краснозерское-Половинное (а/б-</w:t>
      </w:r>
      <w:smartTag w:uri="urn:schemas-microsoft-com:office:smarttags" w:element="metricconverter">
        <w:smartTagPr>
          <w:attr w:name="ProductID" w:val="32,685 км"/>
        </w:smartTagPr>
        <w:r w:rsidRPr="00EB220F">
          <w:rPr>
            <w:color w:val="000000"/>
            <w:spacing w:val="-7"/>
          </w:rPr>
          <w:t>32,685 км</w:t>
        </w:r>
      </w:smartTag>
      <w:r w:rsidRPr="00EB220F">
        <w:rPr>
          <w:color w:val="000000"/>
          <w:spacing w:val="-7"/>
        </w:rPr>
        <w:t>.), Н-1503 (щ</w:t>
      </w:r>
      <w:r w:rsidRPr="00EB220F">
        <w:rPr>
          <w:color w:val="000000"/>
          <w:spacing w:val="-7"/>
        </w:rPr>
        <w:t>е</w:t>
      </w:r>
      <w:r w:rsidRPr="00EB220F">
        <w:rPr>
          <w:color w:val="000000"/>
          <w:spacing w:val="-7"/>
        </w:rPr>
        <w:t xml:space="preserve">бень- </w:t>
      </w:r>
      <w:smartTag w:uri="urn:schemas-microsoft-com:office:smarttags" w:element="metricconverter">
        <w:smartTagPr>
          <w:attr w:name="ProductID" w:val="21,706 км"/>
        </w:smartTagPr>
        <w:r w:rsidRPr="00EB220F">
          <w:rPr>
            <w:color w:val="000000"/>
            <w:spacing w:val="-7"/>
          </w:rPr>
          <w:t>21,706 км</w:t>
        </w:r>
      </w:smartTag>
      <w:r w:rsidRPr="00EB220F">
        <w:rPr>
          <w:color w:val="000000"/>
          <w:spacing w:val="-7"/>
        </w:rPr>
        <w:t xml:space="preserve">., грунт – </w:t>
      </w:r>
      <w:smartTag w:uri="urn:schemas-microsoft-com:office:smarttags" w:element="metricconverter">
        <w:smartTagPr>
          <w:attr w:name="ProductID" w:val="10,033 км"/>
        </w:smartTagPr>
        <w:r w:rsidRPr="00EB220F">
          <w:rPr>
            <w:color w:val="000000"/>
            <w:spacing w:val="-7"/>
          </w:rPr>
          <w:t>10,033 км</w:t>
        </w:r>
      </w:smartTag>
      <w:r w:rsidRPr="00EB220F">
        <w:rPr>
          <w:color w:val="000000"/>
          <w:spacing w:val="-7"/>
        </w:rPr>
        <w:t xml:space="preserve">. Также через район проходит южная ветка </w:t>
      </w:r>
      <w:r w:rsidRPr="00EB220F">
        <w:rPr>
          <w:color w:val="000000"/>
        </w:rPr>
        <w:t xml:space="preserve">Транссибирской железнодорожной магистрали, связывающей Омск и Барнаул. </w:t>
      </w:r>
      <w:r w:rsidRPr="00EB220F">
        <w:rPr>
          <w:color w:val="000000"/>
          <w:spacing w:val="-7"/>
        </w:rPr>
        <w:t>Протяженность магистрали по терр</w:t>
      </w:r>
      <w:r w:rsidRPr="00EB220F">
        <w:rPr>
          <w:color w:val="000000"/>
          <w:spacing w:val="-7"/>
        </w:rPr>
        <w:t>и</w:t>
      </w:r>
      <w:r w:rsidRPr="00EB220F">
        <w:rPr>
          <w:color w:val="000000"/>
          <w:spacing w:val="-7"/>
        </w:rPr>
        <w:t xml:space="preserve">тории района </w:t>
      </w:r>
      <w:smartTag w:uri="urn:schemas-microsoft-com:office:smarttags" w:element="metricconverter">
        <w:smartTagPr>
          <w:attr w:name="ProductID" w:val="66,7 км"/>
        </w:smartTagPr>
        <w:r w:rsidRPr="00EB220F">
          <w:rPr>
            <w:color w:val="000000"/>
            <w:spacing w:val="-7"/>
          </w:rPr>
          <w:t>66,7 км</w:t>
        </w:r>
      </w:smartTag>
      <w:r w:rsidRPr="00EB220F">
        <w:rPr>
          <w:color w:val="000000"/>
          <w:spacing w:val="-7"/>
        </w:rPr>
        <w:t>.</w:t>
      </w:r>
    </w:p>
    <w:p w:rsidR="004063B1" w:rsidRPr="00EB220F" w:rsidRDefault="004063B1" w:rsidP="004063B1">
      <w:pPr>
        <w:shd w:val="clear" w:color="auto" w:fill="FFFFFF"/>
        <w:ind w:firstLine="709"/>
        <w:jc w:val="both"/>
        <w:rPr>
          <w:color w:val="000000"/>
          <w:spacing w:val="-7"/>
        </w:rPr>
      </w:pPr>
      <w:r w:rsidRPr="00EB220F">
        <w:rPr>
          <w:color w:val="000000"/>
          <w:spacing w:val="-7"/>
        </w:rPr>
        <w:t xml:space="preserve">Площадь района составляет </w:t>
      </w:r>
      <w:r w:rsidR="00D75BE9" w:rsidRPr="00EB220F">
        <w:rPr>
          <w:color w:val="000000"/>
        </w:rPr>
        <w:t>532,994 тыс.</w:t>
      </w:r>
      <w:r w:rsidRPr="00EB220F">
        <w:rPr>
          <w:color w:val="000000"/>
          <w:spacing w:val="-7"/>
        </w:rPr>
        <w:t xml:space="preserve"> га, население составляет </w:t>
      </w:r>
      <w:r w:rsidR="0000106E" w:rsidRPr="00EB220F">
        <w:rPr>
          <w:color w:val="000000"/>
        </w:rPr>
        <w:t>31,94</w:t>
      </w:r>
      <w:r w:rsidRPr="00EB220F">
        <w:rPr>
          <w:color w:val="000000"/>
          <w:spacing w:val="-7"/>
        </w:rPr>
        <w:t xml:space="preserve"> </w:t>
      </w:r>
      <w:r w:rsidR="0000106E" w:rsidRPr="00EB220F">
        <w:rPr>
          <w:color w:val="000000"/>
          <w:spacing w:val="-7"/>
        </w:rPr>
        <w:t xml:space="preserve">тыс. </w:t>
      </w:r>
      <w:r w:rsidRPr="00EB220F">
        <w:rPr>
          <w:color w:val="000000"/>
          <w:spacing w:val="-7"/>
        </w:rPr>
        <w:t>человек (по данным на 01.01.2012г.)</w:t>
      </w:r>
    </w:p>
    <w:p w:rsidR="004063B1" w:rsidRPr="00EB220F" w:rsidRDefault="0001107B" w:rsidP="004063B1">
      <w:pPr>
        <w:rPr>
          <w:color w:val="000000"/>
        </w:rPr>
      </w:pPr>
      <w:r w:rsidRPr="00EB220F">
        <w:rPr>
          <w:noProof/>
          <w:color w:val="000000"/>
        </w:rPr>
        <w:drawing>
          <wp:inline distT="0" distB="0" distL="0" distR="0">
            <wp:extent cx="5476875" cy="3838575"/>
            <wp:effectExtent l="0" t="0" r="0" b="0"/>
            <wp:docPr id="12" name="Рисунок 12" descr="krasno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rasnoz"/>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76875" cy="3838575"/>
                    </a:xfrm>
                    <a:prstGeom prst="rect">
                      <a:avLst/>
                    </a:prstGeom>
                    <a:noFill/>
                    <a:ln>
                      <a:noFill/>
                    </a:ln>
                  </pic:spPr>
                </pic:pic>
              </a:graphicData>
            </a:graphic>
          </wp:inline>
        </w:drawing>
      </w:r>
    </w:p>
    <w:p w:rsidR="004063B1" w:rsidRPr="00EB220F" w:rsidRDefault="004063B1" w:rsidP="004063B1">
      <w:pPr>
        <w:ind w:firstLine="720"/>
        <w:jc w:val="both"/>
        <w:outlineLvl w:val="0"/>
        <w:rPr>
          <w:i/>
          <w:color w:val="000000"/>
        </w:rPr>
      </w:pPr>
      <w:r w:rsidRPr="00EB220F">
        <w:rPr>
          <w:i/>
          <w:color w:val="000000"/>
        </w:rPr>
        <w:t>Рис. 2.1. Административная карта (фрагмент карты масштаба 1: 350 000)</w:t>
      </w:r>
    </w:p>
    <w:p w:rsidR="004063B1" w:rsidRPr="00EB220F" w:rsidRDefault="004063B1" w:rsidP="004063B1">
      <w:pPr>
        <w:ind w:firstLine="709"/>
        <w:jc w:val="both"/>
        <w:rPr>
          <w:color w:val="000000"/>
        </w:rPr>
      </w:pPr>
    </w:p>
    <w:p w:rsidR="004063B1" w:rsidRPr="00EB220F" w:rsidRDefault="004063B1" w:rsidP="004063B1">
      <w:pPr>
        <w:rPr>
          <w:rFonts w:ascii="Arial" w:hAnsi="Arial" w:cs="Arial"/>
          <w:b/>
          <w:i/>
          <w:color w:val="000000"/>
        </w:rPr>
      </w:pPr>
      <w:r w:rsidRPr="00EB220F">
        <w:rPr>
          <w:rFonts w:ascii="Arial" w:hAnsi="Arial" w:cs="Arial"/>
          <w:b/>
          <w:i/>
          <w:color w:val="000000"/>
        </w:rPr>
        <w:t>2.2. Геологическое строение.</w:t>
      </w:r>
    </w:p>
    <w:p w:rsidR="004063B1" w:rsidRPr="00EB220F" w:rsidRDefault="004063B1" w:rsidP="004063B1">
      <w:pPr>
        <w:rPr>
          <w:rFonts w:ascii="Arial" w:hAnsi="Arial" w:cs="Arial"/>
          <w:color w:val="000000"/>
        </w:rPr>
      </w:pPr>
    </w:p>
    <w:p w:rsidR="004063B1" w:rsidRPr="00EB220F" w:rsidRDefault="004063B1" w:rsidP="004063B1">
      <w:pPr>
        <w:shd w:val="clear" w:color="auto" w:fill="FFFFFF"/>
        <w:ind w:firstLine="709"/>
        <w:jc w:val="both"/>
        <w:rPr>
          <w:rFonts w:ascii="Arial" w:hAnsi="Arial" w:cs="Arial"/>
          <w:i/>
          <w:color w:val="000000"/>
        </w:rPr>
      </w:pPr>
      <w:r w:rsidRPr="00EB220F">
        <w:rPr>
          <w:rFonts w:ascii="Arial" w:hAnsi="Arial" w:cs="Arial"/>
          <w:i/>
          <w:color w:val="000000"/>
        </w:rPr>
        <w:t>2.2.1. Геологическая история и палеонтология</w:t>
      </w:r>
    </w:p>
    <w:p w:rsidR="004063B1" w:rsidRPr="00EB220F" w:rsidRDefault="004063B1" w:rsidP="004063B1">
      <w:pPr>
        <w:ind w:firstLine="709"/>
        <w:jc w:val="both"/>
        <w:rPr>
          <w:rStyle w:val="af0"/>
          <w:rFonts w:ascii="Times New Roman" w:hAnsi="Times New Roman" w:cs="Times New Roman"/>
          <w:color w:val="000000"/>
          <w:sz w:val="24"/>
          <w:szCs w:val="24"/>
        </w:rPr>
      </w:pPr>
      <w:r w:rsidRPr="00EB220F">
        <w:rPr>
          <w:rStyle w:val="af0"/>
          <w:rFonts w:ascii="Times New Roman" w:hAnsi="Times New Roman" w:cs="Times New Roman"/>
          <w:color w:val="000000"/>
          <w:sz w:val="24"/>
          <w:szCs w:val="24"/>
        </w:rPr>
        <w:t xml:space="preserve">В далёком прошлом в течение сотен миллионов лет значительная часть территории Краснозерского района и всей Новосибирской области представляла собой дно древнего моря. Доказательством этому служат </w:t>
      </w:r>
      <w:hyperlink r:id="rId37" w:history="1">
        <w:r w:rsidRPr="00EB220F">
          <w:rPr>
            <w:rStyle w:val="af0"/>
            <w:rFonts w:ascii="Times New Roman" w:hAnsi="Times New Roman" w:cs="Times New Roman"/>
            <w:color w:val="000000"/>
            <w:sz w:val="24"/>
            <w:szCs w:val="24"/>
          </w:rPr>
          <w:t>палеонтологические находки</w:t>
        </w:r>
      </w:hyperlink>
      <w:r w:rsidRPr="00EB220F">
        <w:rPr>
          <w:rStyle w:val="af0"/>
          <w:rFonts w:ascii="Times New Roman" w:hAnsi="Times New Roman" w:cs="Times New Roman"/>
          <w:color w:val="000000"/>
          <w:sz w:val="24"/>
          <w:szCs w:val="24"/>
        </w:rPr>
        <w:t xml:space="preserve"> окаменевших остатков древних морских животных. В юрском и меловом периоде (100-150 миллионов лет назад) в море и на суше обитали древние пресмыкающиеся - динозавры, однако костей динозавров на территории области не находят, так как соответствующие геологические слои находятся здесь на глубине 1-</w:t>
      </w:r>
      <w:smartTag w:uri="urn:schemas-microsoft-com:office:smarttags" w:element="metricconverter">
        <w:smartTagPr>
          <w:attr w:name="ProductID" w:val="2 километра"/>
        </w:smartTagPr>
        <w:r w:rsidRPr="00EB220F">
          <w:rPr>
            <w:rStyle w:val="af0"/>
            <w:rFonts w:ascii="Times New Roman" w:hAnsi="Times New Roman" w:cs="Times New Roman"/>
            <w:color w:val="000000"/>
            <w:sz w:val="24"/>
            <w:szCs w:val="24"/>
          </w:rPr>
          <w:t>2 к</w:t>
        </w:r>
        <w:r w:rsidRPr="00EB220F">
          <w:rPr>
            <w:rStyle w:val="af0"/>
            <w:rFonts w:ascii="Times New Roman" w:hAnsi="Times New Roman" w:cs="Times New Roman"/>
            <w:color w:val="000000"/>
            <w:sz w:val="24"/>
            <w:szCs w:val="24"/>
          </w:rPr>
          <w:t>и</w:t>
        </w:r>
        <w:r w:rsidRPr="00EB220F">
          <w:rPr>
            <w:rStyle w:val="af0"/>
            <w:rFonts w:ascii="Times New Roman" w:hAnsi="Times New Roman" w:cs="Times New Roman"/>
            <w:color w:val="000000"/>
            <w:sz w:val="24"/>
            <w:szCs w:val="24"/>
          </w:rPr>
          <w:t>лометра</w:t>
        </w:r>
      </w:smartTag>
      <w:r w:rsidRPr="00EB220F">
        <w:rPr>
          <w:rStyle w:val="af0"/>
          <w:rFonts w:ascii="Times New Roman" w:hAnsi="Times New Roman" w:cs="Times New Roman"/>
          <w:color w:val="000000"/>
          <w:sz w:val="24"/>
          <w:szCs w:val="24"/>
        </w:rPr>
        <w:t xml:space="preserve"> и недоступны. В те далёкие геологические эпохи климат на территории Сибири был тёплый, субтропич</w:t>
      </w:r>
      <w:r w:rsidRPr="00EB220F">
        <w:rPr>
          <w:rStyle w:val="af0"/>
          <w:rFonts w:ascii="Times New Roman" w:hAnsi="Times New Roman" w:cs="Times New Roman"/>
          <w:color w:val="000000"/>
          <w:sz w:val="24"/>
          <w:szCs w:val="24"/>
        </w:rPr>
        <w:t>е</w:t>
      </w:r>
      <w:r w:rsidRPr="00EB220F">
        <w:rPr>
          <w:rStyle w:val="af0"/>
          <w:rFonts w:ascii="Times New Roman" w:hAnsi="Times New Roman" w:cs="Times New Roman"/>
          <w:color w:val="000000"/>
          <w:sz w:val="24"/>
          <w:szCs w:val="24"/>
        </w:rPr>
        <w:t>ский. Об этом свидетельствуют отпечатки листьев и окаменевшие стволы древних теплолюбивых растений. В последние 1-2 миллиона лет не раз происходили оледенения значительных пространств материка. Ледники на территорию области не заходили, но их бл</w:t>
      </w:r>
      <w:r w:rsidRPr="00EB220F">
        <w:rPr>
          <w:rStyle w:val="af0"/>
          <w:rFonts w:ascii="Times New Roman" w:hAnsi="Times New Roman" w:cs="Times New Roman"/>
          <w:color w:val="000000"/>
          <w:sz w:val="24"/>
          <w:szCs w:val="24"/>
        </w:rPr>
        <w:t>и</w:t>
      </w:r>
      <w:r w:rsidRPr="00EB220F">
        <w:rPr>
          <w:rStyle w:val="af0"/>
          <w:rFonts w:ascii="Times New Roman" w:hAnsi="Times New Roman" w:cs="Times New Roman"/>
          <w:color w:val="000000"/>
          <w:sz w:val="24"/>
          <w:szCs w:val="24"/>
        </w:rPr>
        <w:t xml:space="preserve">зость делала климат холодным. Ландшафт напоминал в то время современную северную тундру. Во время ледникового периода обитали мамонты, шерстистые носороги, пещерные медведи, первобытные бизоны, туры, гигантские олени и пещерные львы </w:t>
      </w:r>
      <w:hyperlink r:id="rId38" w:tooltip="Видео в краеведении" w:history="1">
        <w:r w:rsidRPr="00EB220F">
          <w:rPr>
            <w:rStyle w:val="af0"/>
            <w:rFonts w:ascii="Times New Roman" w:hAnsi="Times New Roman" w:cs="Times New Roman"/>
            <w:color w:val="000000"/>
            <w:sz w:val="24"/>
            <w:szCs w:val="24"/>
          </w:rPr>
          <w:t>(видеофильм «По следам пале</w:t>
        </w:r>
        <w:r w:rsidRPr="00EB220F">
          <w:rPr>
            <w:rStyle w:val="af0"/>
            <w:rFonts w:ascii="Times New Roman" w:hAnsi="Times New Roman" w:cs="Times New Roman"/>
            <w:color w:val="000000"/>
            <w:sz w:val="24"/>
            <w:szCs w:val="24"/>
          </w:rPr>
          <w:t>о</w:t>
        </w:r>
        <w:r w:rsidRPr="00EB220F">
          <w:rPr>
            <w:rStyle w:val="af0"/>
            <w:rFonts w:ascii="Times New Roman" w:hAnsi="Times New Roman" w:cs="Times New Roman"/>
            <w:color w:val="000000"/>
            <w:sz w:val="24"/>
            <w:szCs w:val="24"/>
          </w:rPr>
          <w:t>нтологических находок»)</w:t>
        </w:r>
      </w:hyperlink>
      <w:r w:rsidRPr="00EB220F">
        <w:rPr>
          <w:rStyle w:val="af0"/>
          <w:rFonts w:ascii="Times New Roman" w:hAnsi="Times New Roman" w:cs="Times New Roman"/>
          <w:color w:val="000000"/>
          <w:sz w:val="24"/>
          <w:szCs w:val="24"/>
        </w:rPr>
        <w:t>. Все эти животные вымерли сравнительно недавно: 7-15 тысяч лет н</w:t>
      </w:r>
      <w:r w:rsidRPr="00EB220F">
        <w:rPr>
          <w:rStyle w:val="af0"/>
          <w:rFonts w:ascii="Times New Roman" w:hAnsi="Times New Roman" w:cs="Times New Roman"/>
          <w:color w:val="000000"/>
          <w:sz w:val="24"/>
          <w:szCs w:val="24"/>
        </w:rPr>
        <w:t>а</w:t>
      </w:r>
      <w:r w:rsidRPr="00EB220F">
        <w:rPr>
          <w:rStyle w:val="af0"/>
          <w:rFonts w:ascii="Times New Roman" w:hAnsi="Times New Roman" w:cs="Times New Roman"/>
          <w:color w:val="000000"/>
          <w:sz w:val="24"/>
          <w:szCs w:val="24"/>
        </w:rPr>
        <w:t xml:space="preserve">зад. В экспозиции природы Новосибирского государственного краеведческого музея находится уникальный экспонат - </w:t>
      </w:r>
      <w:hyperlink r:id="rId39" w:history="1">
        <w:r w:rsidRPr="00EB220F">
          <w:rPr>
            <w:rStyle w:val="af0"/>
            <w:rFonts w:ascii="Times New Roman" w:hAnsi="Times New Roman" w:cs="Times New Roman"/>
            <w:color w:val="000000"/>
            <w:sz w:val="24"/>
            <w:szCs w:val="24"/>
          </w:rPr>
          <w:t>скелет самки мамонта</w:t>
        </w:r>
      </w:hyperlink>
      <w:r w:rsidRPr="00EB220F">
        <w:rPr>
          <w:rStyle w:val="af0"/>
          <w:rFonts w:ascii="Times New Roman" w:hAnsi="Times New Roman" w:cs="Times New Roman"/>
          <w:color w:val="000000"/>
          <w:sz w:val="24"/>
          <w:szCs w:val="24"/>
        </w:rPr>
        <w:t xml:space="preserve">, найденный в 1940 году в размытом берегу реки Оёш в Коченёвском районе. Отдельные кости, зубы, бивни мамонтов находят довольно часто, но полный скелет - находки редкие. В </w:t>
      </w:r>
      <w:smartTag w:uri="urn:schemas-microsoft-com:office:smarttags" w:element="metricconverter">
        <w:smartTagPr>
          <w:attr w:name="ProductID" w:val="2007 г"/>
        </w:smartTagPr>
        <w:r w:rsidRPr="00EB220F">
          <w:rPr>
            <w:rStyle w:val="af0"/>
            <w:rFonts w:ascii="Times New Roman" w:hAnsi="Times New Roman" w:cs="Times New Roman"/>
            <w:color w:val="000000"/>
            <w:sz w:val="24"/>
            <w:szCs w:val="24"/>
          </w:rPr>
          <w:t>2007 г</w:t>
        </w:r>
      </w:smartTag>
      <w:r w:rsidRPr="00EB220F">
        <w:rPr>
          <w:rStyle w:val="af0"/>
          <w:rFonts w:ascii="Times New Roman" w:hAnsi="Times New Roman" w:cs="Times New Roman"/>
          <w:color w:val="000000"/>
          <w:sz w:val="24"/>
          <w:szCs w:val="24"/>
        </w:rPr>
        <w:t xml:space="preserve">. Новосибирским палеонтологом Игорем Гребневым был извлечён в Чановском районе на берегу реки Оми другой полный скелет </w:t>
      </w:r>
      <w:hyperlink r:id="rId40" w:tgtFrame="img6345" w:history="1">
        <w:r w:rsidRPr="00EB220F">
          <w:rPr>
            <w:rStyle w:val="af0"/>
            <w:rFonts w:ascii="Times New Roman" w:hAnsi="Times New Roman" w:cs="Times New Roman"/>
            <w:color w:val="000000"/>
            <w:sz w:val="24"/>
            <w:szCs w:val="24"/>
          </w:rPr>
          <w:t>мамонта</w:t>
        </w:r>
      </w:hyperlink>
      <w:r w:rsidRPr="00EB220F">
        <w:rPr>
          <w:rStyle w:val="af0"/>
          <w:rFonts w:ascii="Times New Roman" w:hAnsi="Times New Roman" w:cs="Times New Roman"/>
          <w:color w:val="000000"/>
          <w:sz w:val="24"/>
          <w:szCs w:val="24"/>
        </w:rPr>
        <w:t xml:space="preserve"> - самца, который экспонировался на палеонтологической выставке в Новосибирском государственном музее в </w:t>
      </w:r>
      <w:smartTag w:uri="urn:schemas-microsoft-com:office:smarttags" w:element="metricconverter">
        <w:smartTagPr>
          <w:attr w:name="ProductID" w:val="2009 г"/>
        </w:smartTagPr>
        <w:r w:rsidRPr="00EB220F">
          <w:rPr>
            <w:rStyle w:val="af0"/>
            <w:rFonts w:ascii="Times New Roman" w:hAnsi="Times New Roman" w:cs="Times New Roman"/>
            <w:color w:val="000000"/>
            <w:sz w:val="24"/>
            <w:szCs w:val="24"/>
          </w:rPr>
          <w:t>2009 г</w:t>
        </w:r>
      </w:smartTag>
      <w:r w:rsidRPr="00EB220F">
        <w:rPr>
          <w:rStyle w:val="af0"/>
          <w:rFonts w:ascii="Times New Roman" w:hAnsi="Times New Roman" w:cs="Times New Roman"/>
          <w:color w:val="000000"/>
          <w:sz w:val="24"/>
          <w:szCs w:val="24"/>
        </w:rPr>
        <w:t>.</w:t>
      </w:r>
    </w:p>
    <w:p w:rsidR="004063B1" w:rsidRPr="00EB220F" w:rsidRDefault="004063B1" w:rsidP="004063B1">
      <w:pPr>
        <w:ind w:firstLine="709"/>
        <w:jc w:val="both"/>
        <w:rPr>
          <w:rStyle w:val="af0"/>
          <w:rFonts w:ascii="Times New Roman" w:hAnsi="Times New Roman" w:cs="Times New Roman"/>
          <w:color w:val="000000"/>
          <w:sz w:val="24"/>
          <w:szCs w:val="24"/>
        </w:rPr>
      </w:pPr>
    </w:p>
    <w:p w:rsidR="004063B1" w:rsidRPr="00EB220F" w:rsidRDefault="004063B1" w:rsidP="004063B1">
      <w:pPr>
        <w:ind w:firstLine="709"/>
        <w:jc w:val="both"/>
        <w:rPr>
          <w:rFonts w:ascii="Arial" w:hAnsi="Arial" w:cs="Arial"/>
          <w:i/>
          <w:color w:val="000000"/>
        </w:rPr>
      </w:pPr>
      <w:r w:rsidRPr="00EB220F">
        <w:rPr>
          <w:rFonts w:ascii="Arial" w:hAnsi="Arial" w:cs="Arial"/>
          <w:i/>
          <w:color w:val="000000"/>
        </w:rPr>
        <w:t>2.2.2.  Геологическое строение</w:t>
      </w:r>
    </w:p>
    <w:p w:rsidR="004063B1" w:rsidRPr="00EB220F" w:rsidRDefault="004063B1" w:rsidP="004063B1">
      <w:pPr>
        <w:pStyle w:val="ac"/>
        <w:tabs>
          <w:tab w:val="left" w:pos="720"/>
        </w:tabs>
        <w:ind w:firstLine="720"/>
        <w:jc w:val="both"/>
        <w:rPr>
          <w:color w:val="000000"/>
          <w:shd w:val="clear" w:color="auto" w:fill="FFFFFF"/>
        </w:rPr>
      </w:pPr>
      <w:r w:rsidRPr="00EB220F">
        <w:rPr>
          <w:color w:val="000000"/>
          <w:shd w:val="clear" w:color="auto" w:fill="FFFFFF"/>
        </w:rPr>
        <w:t>Фундамент Западно-Сибирской платформы сложен смятыми в складки глинистыми сланцами, известняками, песчаниками, среди которых встречаются магматические породы (граниты). Мощность осадочного чехла, перекрывающего фундамент платформы, уменьш</w:t>
      </w:r>
      <w:r w:rsidRPr="00EB220F">
        <w:rPr>
          <w:color w:val="000000"/>
          <w:shd w:val="clear" w:color="auto" w:fill="FFFFFF"/>
        </w:rPr>
        <w:t>а</w:t>
      </w:r>
      <w:r w:rsidRPr="00EB220F">
        <w:rPr>
          <w:color w:val="000000"/>
          <w:shd w:val="clear" w:color="auto" w:fill="FFFFFF"/>
        </w:rPr>
        <w:t xml:space="preserve">ется с запада на восток (с 60 до </w:t>
      </w:r>
      <w:smartTag w:uri="urn:schemas-microsoft-com:office:smarttags" w:element="metricconverter">
        <w:smartTagPr>
          <w:attr w:name="ProductID" w:val="3 км"/>
        </w:smartTagPr>
        <w:r w:rsidRPr="00EB220F">
          <w:rPr>
            <w:color w:val="000000"/>
            <w:shd w:val="clear" w:color="auto" w:fill="FFFFFF"/>
          </w:rPr>
          <w:t>3 км</w:t>
        </w:r>
      </w:smartTag>
      <w:r w:rsidRPr="00EB220F">
        <w:rPr>
          <w:color w:val="000000"/>
          <w:shd w:val="clear" w:color="auto" w:fill="FFFFFF"/>
        </w:rPr>
        <w:t>). Породы залегают горизонтально или субгоризонтал</w:t>
      </w:r>
      <w:r w:rsidRPr="00EB220F">
        <w:rPr>
          <w:color w:val="000000"/>
          <w:shd w:val="clear" w:color="auto" w:fill="FFFFFF"/>
        </w:rPr>
        <w:t>ь</w:t>
      </w:r>
      <w:r w:rsidRPr="00EB220F">
        <w:rPr>
          <w:color w:val="000000"/>
          <w:shd w:val="clear" w:color="auto" w:fill="FFFFFF"/>
        </w:rPr>
        <w:t>но, морские и континентальные отложения юры, мела и палеогена чередуются между с</w:t>
      </w:r>
      <w:r w:rsidRPr="00EB220F">
        <w:rPr>
          <w:color w:val="000000"/>
          <w:shd w:val="clear" w:color="auto" w:fill="FFFFFF"/>
        </w:rPr>
        <w:t>о</w:t>
      </w:r>
      <w:r w:rsidRPr="00EB220F">
        <w:rPr>
          <w:color w:val="000000"/>
          <w:shd w:val="clear" w:color="auto" w:fill="FFFFFF"/>
        </w:rPr>
        <w:t>бой.</w:t>
      </w:r>
    </w:p>
    <w:p w:rsidR="004063B1" w:rsidRPr="00EB220F" w:rsidRDefault="004063B1" w:rsidP="004063B1">
      <w:pPr>
        <w:pStyle w:val="ac"/>
        <w:tabs>
          <w:tab w:val="left" w:pos="720"/>
        </w:tabs>
        <w:ind w:firstLine="720"/>
        <w:jc w:val="both"/>
        <w:rPr>
          <w:color w:val="000000"/>
          <w:shd w:val="clear" w:color="auto" w:fill="FFFFFF"/>
        </w:rPr>
      </w:pPr>
    </w:p>
    <w:p w:rsidR="004063B1" w:rsidRPr="00EB220F" w:rsidRDefault="004063B1" w:rsidP="004063B1">
      <w:pPr>
        <w:ind w:firstLine="708"/>
        <w:rPr>
          <w:rFonts w:ascii="Arial" w:hAnsi="Arial" w:cs="Arial"/>
          <w:i/>
          <w:color w:val="000000"/>
        </w:rPr>
      </w:pPr>
      <w:r w:rsidRPr="00EB220F">
        <w:rPr>
          <w:rFonts w:ascii="Arial" w:hAnsi="Arial" w:cs="Arial"/>
          <w:i/>
          <w:color w:val="000000"/>
        </w:rPr>
        <w:t>2.2.3. Инженерно-геологические условия</w:t>
      </w:r>
    </w:p>
    <w:p w:rsidR="004063B1" w:rsidRPr="00EB220F" w:rsidRDefault="004063B1" w:rsidP="004063B1">
      <w:pPr>
        <w:pStyle w:val="ac"/>
        <w:tabs>
          <w:tab w:val="left" w:pos="720"/>
        </w:tabs>
        <w:ind w:firstLine="720"/>
        <w:jc w:val="both"/>
        <w:rPr>
          <w:bCs/>
          <w:color w:val="000000"/>
        </w:rPr>
      </w:pPr>
      <w:r w:rsidRPr="00EB220F">
        <w:rPr>
          <w:bCs/>
          <w:color w:val="000000"/>
        </w:rPr>
        <w:t xml:space="preserve">Территория Краснозерского района находится в двух геоморфологических областях: </w:t>
      </w:r>
    </w:p>
    <w:p w:rsidR="004063B1" w:rsidRPr="00EB220F" w:rsidRDefault="004063B1" w:rsidP="004063B1">
      <w:pPr>
        <w:pStyle w:val="ac"/>
        <w:tabs>
          <w:tab w:val="left" w:pos="720"/>
        </w:tabs>
        <w:ind w:firstLine="720"/>
        <w:jc w:val="both"/>
        <w:rPr>
          <w:bCs/>
          <w:color w:val="000000"/>
        </w:rPr>
      </w:pPr>
      <w:r w:rsidRPr="00EB220F">
        <w:rPr>
          <w:bCs/>
          <w:color w:val="000000"/>
        </w:rPr>
        <w:t>запад и северо-запад района – восточно-барабинская кулундинская аккумулятивная равнина, север и северо-восток – западно - барабинская озерно-аккумулятивная и кулундинская аккумулятивная равнина, восток и юг – кулундинская аккумулятивная равнина в соч</w:t>
      </w:r>
      <w:r w:rsidRPr="00EB220F">
        <w:rPr>
          <w:bCs/>
          <w:color w:val="000000"/>
        </w:rPr>
        <w:t>е</w:t>
      </w:r>
      <w:r w:rsidRPr="00EB220F">
        <w:rPr>
          <w:bCs/>
          <w:color w:val="000000"/>
        </w:rPr>
        <w:t>тании с приобской аккумулятивно-денудационной равниной.</w:t>
      </w:r>
    </w:p>
    <w:p w:rsidR="004063B1" w:rsidRPr="00EB220F" w:rsidRDefault="004063B1" w:rsidP="004063B1">
      <w:pPr>
        <w:pStyle w:val="ac"/>
        <w:tabs>
          <w:tab w:val="left" w:pos="720"/>
        </w:tabs>
        <w:ind w:firstLine="720"/>
        <w:jc w:val="both"/>
        <w:rPr>
          <w:bCs/>
          <w:color w:val="000000"/>
        </w:rPr>
      </w:pPr>
      <w:r w:rsidRPr="00EB220F">
        <w:rPr>
          <w:bCs/>
          <w:color w:val="000000"/>
        </w:rPr>
        <w:t>Инженерно-геологические условия определяются неглубоким залеганием к поверхн</w:t>
      </w:r>
      <w:r w:rsidRPr="00EB220F">
        <w:rPr>
          <w:bCs/>
          <w:color w:val="000000"/>
        </w:rPr>
        <w:t>о</w:t>
      </w:r>
      <w:r w:rsidRPr="00EB220F">
        <w:rPr>
          <w:bCs/>
          <w:color w:val="000000"/>
        </w:rPr>
        <w:t>сти водонепроницаемых неогеновых глин павлодарской свиты, широким распространением грив, сложенных лессовыми просадочными суглинками, и межгивных котловин, выполненных ил</w:t>
      </w:r>
      <w:r w:rsidRPr="00EB220F">
        <w:rPr>
          <w:bCs/>
          <w:color w:val="000000"/>
        </w:rPr>
        <w:t>и</w:t>
      </w:r>
      <w:r w:rsidRPr="00EB220F">
        <w:rPr>
          <w:bCs/>
          <w:color w:val="000000"/>
        </w:rPr>
        <w:t>стыми, водонасыщенными суглинками и супесями.</w:t>
      </w:r>
    </w:p>
    <w:p w:rsidR="004063B1" w:rsidRPr="00EB220F" w:rsidRDefault="004063B1" w:rsidP="004063B1">
      <w:pPr>
        <w:pStyle w:val="ac"/>
        <w:tabs>
          <w:tab w:val="left" w:pos="720"/>
        </w:tabs>
        <w:ind w:firstLine="720"/>
        <w:jc w:val="both"/>
        <w:rPr>
          <w:bCs/>
          <w:color w:val="000000"/>
        </w:rPr>
      </w:pPr>
      <w:r w:rsidRPr="00EB220F">
        <w:rPr>
          <w:bCs/>
          <w:color w:val="000000"/>
        </w:rPr>
        <w:t xml:space="preserve">Грунтовые воды залегают на глубинах от 1 до </w:t>
      </w:r>
      <w:smartTag w:uri="urn:schemas-microsoft-com:office:smarttags" w:element="metricconverter">
        <w:smartTagPr>
          <w:attr w:name="ProductID" w:val="10 м"/>
        </w:smartTagPr>
        <w:r w:rsidRPr="00EB220F">
          <w:rPr>
            <w:bCs/>
            <w:color w:val="000000"/>
          </w:rPr>
          <w:t>10 м</w:t>
        </w:r>
      </w:smartTag>
      <w:r w:rsidRPr="00EB220F">
        <w:rPr>
          <w:bCs/>
          <w:color w:val="000000"/>
        </w:rPr>
        <w:t>, характеризуются пестрой минер</w:t>
      </w:r>
      <w:r w:rsidRPr="00EB220F">
        <w:rPr>
          <w:bCs/>
          <w:color w:val="000000"/>
        </w:rPr>
        <w:t>а</w:t>
      </w:r>
      <w:r w:rsidRPr="00EB220F">
        <w:rPr>
          <w:bCs/>
          <w:color w:val="000000"/>
        </w:rPr>
        <w:t>лизацией, а следовательно, и агрессивностью по отношению к строительным конструкциям. В пределах грив грунты обладают просадочными свойствами, а в межгривных простра</w:t>
      </w:r>
      <w:r w:rsidRPr="00EB220F">
        <w:rPr>
          <w:bCs/>
          <w:color w:val="000000"/>
        </w:rPr>
        <w:t>н</w:t>
      </w:r>
      <w:r w:rsidRPr="00EB220F">
        <w:rPr>
          <w:bCs/>
          <w:color w:val="000000"/>
        </w:rPr>
        <w:t>ствах – пучинистыми свойствами при сезонном промерзании.</w:t>
      </w:r>
    </w:p>
    <w:p w:rsidR="004063B1" w:rsidRPr="00EB220F" w:rsidRDefault="004063B1" w:rsidP="004063B1">
      <w:pPr>
        <w:pStyle w:val="ac"/>
        <w:tabs>
          <w:tab w:val="left" w:pos="720"/>
        </w:tabs>
        <w:ind w:firstLine="720"/>
        <w:jc w:val="both"/>
        <w:rPr>
          <w:bCs/>
          <w:color w:val="000000"/>
        </w:rPr>
      </w:pPr>
      <w:r w:rsidRPr="00EB220F">
        <w:rPr>
          <w:bCs/>
          <w:color w:val="000000"/>
        </w:rPr>
        <w:t>При подготовке естественных оснований на гривах необходимо устранять просадо</w:t>
      </w:r>
      <w:r w:rsidRPr="00EB220F">
        <w:rPr>
          <w:bCs/>
          <w:color w:val="000000"/>
        </w:rPr>
        <w:t>ч</w:t>
      </w:r>
      <w:r w:rsidRPr="00EB220F">
        <w:rPr>
          <w:bCs/>
          <w:color w:val="000000"/>
        </w:rPr>
        <w:t>ные свойства (трамбованием) или прорезать просадочную толщу сваями. В понижениях рельефа, в межгривных котловинах на слабых водонасыщенных грунтах наиболее рациональный тип фу</w:t>
      </w:r>
      <w:r w:rsidRPr="00EB220F">
        <w:rPr>
          <w:bCs/>
          <w:color w:val="000000"/>
        </w:rPr>
        <w:t>н</w:t>
      </w:r>
      <w:r w:rsidRPr="00EB220F">
        <w:rPr>
          <w:bCs/>
          <w:color w:val="000000"/>
        </w:rPr>
        <w:t>даментов – свайный.</w:t>
      </w:r>
    </w:p>
    <w:p w:rsidR="004063B1" w:rsidRPr="00EB220F" w:rsidRDefault="004063B1" w:rsidP="004063B1">
      <w:pPr>
        <w:pStyle w:val="ac"/>
        <w:tabs>
          <w:tab w:val="left" w:pos="720"/>
        </w:tabs>
        <w:ind w:firstLine="720"/>
        <w:jc w:val="both"/>
        <w:rPr>
          <w:bCs/>
          <w:color w:val="000000"/>
        </w:rPr>
      </w:pPr>
      <w:r w:rsidRPr="00EB220F">
        <w:rPr>
          <w:bCs/>
          <w:color w:val="000000"/>
        </w:rPr>
        <w:lastRenderedPageBreak/>
        <w:t>Оценка инженерно-геологических условий территории области была выполнена в проекте Схемы территориального планирования Новосибирской области с использованием базы данных ФГУ ТФИ по Сибирскому федеральному округу, включая имеющиеся геолог</w:t>
      </w:r>
      <w:r w:rsidRPr="00EB220F">
        <w:rPr>
          <w:bCs/>
          <w:color w:val="000000"/>
        </w:rPr>
        <w:t>и</w:t>
      </w:r>
      <w:r w:rsidRPr="00EB220F">
        <w:rPr>
          <w:bCs/>
          <w:color w:val="000000"/>
        </w:rPr>
        <w:t>ческие, гидрогеологические, геоморфологические карты, карты четвертичных отложений, экзогенных процессов и ряд других источников. В результате анализа в пред</w:t>
      </w:r>
      <w:r w:rsidRPr="00EB220F">
        <w:rPr>
          <w:bCs/>
          <w:color w:val="000000"/>
        </w:rPr>
        <w:t>е</w:t>
      </w:r>
      <w:r w:rsidRPr="00EB220F">
        <w:rPr>
          <w:bCs/>
          <w:color w:val="000000"/>
        </w:rPr>
        <w:t>лах области были выявлены территории с простыми, средне сложными и сложными инженерно-геологическими  строительными  условиями и составлена схема данных терр</w:t>
      </w:r>
      <w:r w:rsidRPr="00EB220F">
        <w:rPr>
          <w:bCs/>
          <w:color w:val="000000"/>
        </w:rPr>
        <w:t>и</w:t>
      </w:r>
      <w:r w:rsidRPr="00EB220F">
        <w:rPr>
          <w:bCs/>
          <w:color w:val="000000"/>
        </w:rPr>
        <w:t xml:space="preserve">торий. </w:t>
      </w:r>
    </w:p>
    <w:p w:rsidR="004063B1" w:rsidRPr="00EB220F" w:rsidRDefault="004063B1" w:rsidP="004063B1">
      <w:pPr>
        <w:pStyle w:val="ac"/>
        <w:tabs>
          <w:tab w:val="left" w:pos="720"/>
        </w:tabs>
        <w:ind w:firstLine="720"/>
        <w:jc w:val="both"/>
        <w:rPr>
          <w:bCs/>
          <w:color w:val="000000"/>
        </w:rPr>
      </w:pPr>
    </w:p>
    <w:p w:rsidR="004063B1" w:rsidRPr="00EB220F" w:rsidRDefault="0001107B" w:rsidP="004063B1">
      <w:pPr>
        <w:ind w:firstLine="709"/>
        <w:jc w:val="both"/>
        <w:rPr>
          <w:color w:val="000000"/>
        </w:rPr>
      </w:pPr>
      <w:r w:rsidRPr="00EB220F">
        <w:rPr>
          <w:noProof/>
          <w:color w:val="000000"/>
        </w:rPr>
        <w:drawing>
          <wp:inline distT="0" distB="0" distL="0" distR="0">
            <wp:extent cx="6115050" cy="4057650"/>
            <wp:effectExtent l="0" t="0" r="0" b="0"/>
            <wp:docPr id="13" name="Рисунок 13" descr="!Инженерно_геологические_услов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Инженерно_геологические_условия"/>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15050" cy="4057650"/>
                    </a:xfrm>
                    <a:prstGeom prst="rect">
                      <a:avLst/>
                    </a:prstGeom>
                    <a:noFill/>
                    <a:ln>
                      <a:noFill/>
                    </a:ln>
                  </pic:spPr>
                </pic:pic>
              </a:graphicData>
            </a:graphic>
          </wp:inline>
        </w:drawing>
      </w:r>
    </w:p>
    <w:p w:rsidR="004063B1" w:rsidRPr="00EB220F" w:rsidRDefault="004063B1" w:rsidP="004063B1">
      <w:pPr>
        <w:rPr>
          <w:i/>
          <w:color w:val="000000"/>
        </w:rPr>
      </w:pPr>
    </w:p>
    <w:p w:rsidR="004063B1" w:rsidRPr="00EB220F" w:rsidRDefault="004063B1" w:rsidP="004063B1">
      <w:pPr>
        <w:rPr>
          <w:i/>
          <w:color w:val="000000"/>
        </w:rPr>
      </w:pPr>
      <w:r w:rsidRPr="00EB220F">
        <w:rPr>
          <w:i/>
          <w:color w:val="000000"/>
        </w:rPr>
        <w:t>Рис. 2.2   Оценка инженерно-геологических условий</w:t>
      </w:r>
    </w:p>
    <w:p w:rsidR="004063B1" w:rsidRPr="00EB220F" w:rsidRDefault="004063B1" w:rsidP="004063B1">
      <w:pPr>
        <w:ind w:firstLine="709"/>
        <w:jc w:val="both"/>
        <w:rPr>
          <w:color w:val="000000"/>
        </w:rPr>
      </w:pPr>
    </w:p>
    <w:p w:rsidR="004063B1" w:rsidRPr="00EB220F" w:rsidRDefault="004063B1" w:rsidP="004063B1">
      <w:pPr>
        <w:ind w:firstLine="709"/>
        <w:jc w:val="both"/>
        <w:rPr>
          <w:bCs/>
          <w:color w:val="000000"/>
        </w:rPr>
      </w:pPr>
      <w:r w:rsidRPr="00EB220F">
        <w:rPr>
          <w:bCs/>
          <w:color w:val="000000"/>
        </w:rPr>
        <w:t xml:space="preserve">Как видно из схемы, большая часть территории района (около 60 % по площади), по инженерно-геологическим строительным условиям относится к </w:t>
      </w:r>
      <w:r w:rsidRPr="00EB220F">
        <w:rPr>
          <w:bCs/>
          <w:color w:val="000000"/>
          <w:lang w:val="en-US"/>
        </w:rPr>
        <w:t>III</w:t>
      </w:r>
      <w:r w:rsidRPr="00EB220F">
        <w:rPr>
          <w:bCs/>
          <w:color w:val="000000"/>
        </w:rPr>
        <w:t xml:space="preserve"> категории сложности (сложной).</w:t>
      </w:r>
    </w:p>
    <w:p w:rsidR="004063B1" w:rsidRPr="00EB220F" w:rsidRDefault="004063B1" w:rsidP="004063B1">
      <w:pPr>
        <w:ind w:firstLine="709"/>
        <w:jc w:val="both"/>
        <w:rPr>
          <w:bCs/>
          <w:color w:val="000000"/>
        </w:rPr>
      </w:pPr>
    </w:p>
    <w:p w:rsidR="004063B1" w:rsidRPr="00EB220F" w:rsidRDefault="004063B1" w:rsidP="004063B1">
      <w:pPr>
        <w:rPr>
          <w:rFonts w:ascii="Arial" w:hAnsi="Arial" w:cs="Arial"/>
          <w:b/>
          <w:i/>
          <w:color w:val="000000"/>
        </w:rPr>
      </w:pPr>
      <w:r w:rsidRPr="00EB220F">
        <w:rPr>
          <w:rFonts w:ascii="Arial" w:hAnsi="Arial" w:cs="Arial"/>
          <w:b/>
          <w:i/>
          <w:color w:val="000000"/>
        </w:rPr>
        <w:t>2.3.  Рельеф</w:t>
      </w:r>
    </w:p>
    <w:p w:rsidR="004063B1" w:rsidRPr="00EB220F" w:rsidRDefault="004063B1" w:rsidP="004063B1">
      <w:pPr>
        <w:ind w:firstLine="709"/>
        <w:jc w:val="both"/>
        <w:rPr>
          <w:color w:val="000000"/>
        </w:rPr>
      </w:pPr>
      <w:r w:rsidRPr="00EB220F">
        <w:rPr>
          <w:color w:val="000000"/>
        </w:rPr>
        <w:t>Территория Краснозерского района по характеру рельефа представляет собой волн</w:t>
      </w:r>
      <w:r w:rsidRPr="00EB220F">
        <w:rPr>
          <w:color w:val="000000"/>
        </w:rPr>
        <w:t>и</w:t>
      </w:r>
      <w:r w:rsidRPr="00EB220F">
        <w:rPr>
          <w:color w:val="000000"/>
        </w:rPr>
        <w:t xml:space="preserve">стую равнину, местами пересеченную узкими гривами, вытянутыми с северо-востока на юго-запад. Высота грив колеблется от 2 до </w:t>
      </w:r>
      <w:smartTag w:uri="urn:schemas-microsoft-com:office:smarttags" w:element="metricconverter">
        <w:smartTagPr>
          <w:attr w:name="ProductID" w:val="6 м"/>
        </w:smartTagPr>
        <w:r w:rsidRPr="00EB220F">
          <w:rPr>
            <w:color w:val="000000"/>
          </w:rPr>
          <w:t>6 м</w:t>
        </w:r>
      </w:smartTag>
      <w:r w:rsidRPr="00EB220F">
        <w:rPr>
          <w:color w:val="000000"/>
        </w:rPr>
        <w:t>, а длина достигает 1,5-</w:t>
      </w:r>
      <w:smartTag w:uri="urn:schemas-microsoft-com:office:smarttags" w:element="metricconverter">
        <w:smartTagPr>
          <w:attr w:name="ProductID" w:val="3 км"/>
        </w:smartTagPr>
        <w:r w:rsidRPr="00EB220F">
          <w:rPr>
            <w:color w:val="000000"/>
          </w:rPr>
          <w:t>3 км</w:t>
        </w:r>
      </w:smartTag>
      <w:r w:rsidRPr="00EB220F">
        <w:rPr>
          <w:color w:val="000000"/>
        </w:rPr>
        <w:t>. С северо-востока и на юго-запад территория района разделена долиной реки Карасук. Абсолютные отметки плато – 150-</w:t>
      </w:r>
      <w:smartTag w:uri="urn:schemas-microsoft-com:office:smarttags" w:element="metricconverter">
        <w:smartTagPr>
          <w:attr w:name="ProductID" w:val="170 м"/>
        </w:smartTagPr>
        <w:r w:rsidRPr="00EB220F">
          <w:rPr>
            <w:color w:val="000000"/>
          </w:rPr>
          <w:t>170 м</w:t>
        </w:r>
      </w:smartTag>
      <w:r w:rsidRPr="00EB220F">
        <w:rPr>
          <w:color w:val="000000"/>
        </w:rPr>
        <w:t xml:space="preserve">, долины – </w:t>
      </w:r>
      <w:smartTag w:uri="urn:schemas-microsoft-com:office:smarttags" w:element="metricconverter">
        <w:smartTagPr>
          <w:attr w:name="ProductID" w:val="130 м"/>
        </w:smartTagPr>
        <w:r w:rsidRPr="00EB220F">
          <w:rPr>
            <w:color w:val="000000"/>
          </w:rPr>
          <w:t>130 м</w:t>
        </w:r>
      </w:smartTag>
      <w:r w:rsidRPr="00EB220F">
        <w:rPr>
          <w:color w:val="000000"/>
        </w:rPr>
        <w:t>.</w:t>
      </w:r>
    </w:p>
    <w:p w:rsidR="004063B1" w:rsidRPr="00EB220F" w:rsidRDefault="004063B1" w:rsidP="004063B1">
      <w:pPr>
        <w:ind w:firstLine="709"/>
        <w:jc w:val="both"/>
        <w:rPr>
          <w:color w:val="000000"/>
        </w:rPr>
      </w:pPr>
      <w:r w:rsidRPr="00EB220F">
        <w:rPr>
          <w:color w:val="000000"/>
        </w:rPr>
        <w:t xml:space="preserve">Большая часть района расположена на обширном Карасукском увале, относящемся к приобскому плато. Увал, постепенно повышаясь, тянется более чем на </w:t>
      </w:r>
      <w:smartTag w:uri="urn:schemas-microsoft-com:office:smarttags" w:element="metricconverter">
        <w:smartTagPr>
          <w:attr w:name="ProductID" w:val="100 км"/>
        </w:smartTagPr>
        <w:r w:rsidRPr="00EB220F">
          <w:rPr>
            <w:color w:val="000000"/>
          </w:rPr>
          <w:t>100 км</w:t>
        </w:r>
      </w:smartTag>
      <w:r w:rsidRPr="00EB220F">
        <w:rPr>
          <w:color w:val="000000"/>
        </w:rPr>
        <w:t>, уходя за пр</w:t>
      </w:r>
      <w:r w:rsidRPr="00EB220F">
        <w:rPr>
          <w:color w:val="000000"/>
        </w:rPr>
        <w:t>е</w:t>
      </w:r>
      <w:r w:rsidRPr="00EB220F">
        <w:rPr>
          <w:color w:val="000000"/>
        </w:rPr>
        <w:t>делы района к долине р.Оби, являясь водоразделом рек Карасука и Бурлы. В Краснозерском районе увал уже заметно выделяется в рельефе, поднимаясь над низменностью уступом в 20-</w:t>
      </w:r>
      <w:smartTag w:uri="urn:schemas-microsoft-com:office:smarttags" w:element="metricconverter">
        <w:smartTagPr>
          <w:attr w:name="ProductID" w:val="30 м"/>
        </w:smartTagPr>
        <w:r w:rsidRPr="00EB220F">
          <w:rPr>
            <w:color w:val="000000"/>
          </w:rPr>
          <w:t>30 м</w:t>
        </w:r>
      </w:smartTag>
      <w:r w:rsidRPr="00EB220F">
        <w:rPr>
          <w:color w:val="000000"/>
        </w:rPr>
        <w:t xml:space="preserve"> до </w:t>
      </w:r>
      <w:smartTag w:uri="urn:schemas-microsoft-com:office:smarttags" w:element="metricconverter">
        <w:smartTagPr>
          <w:attr w:name="ProductID" w:val="150 м"/>
        </w:smartTagPr>
        <w:r w:rsidRPr="00EB220F">
          <w:rPr>
            <w:color w:val="000000"/>
          </w:rPr>
          <w:t>150 м</w:t>
        </w:r>
      </w:smartTag>
      <w:r w:rsidRPr="00EB220F">
        <w:rPr>
          <w:color w:val="000000"/>
        </w:rPr>
        <w:t xml:space="preserve"> абсолютной высоты.</w:t>
      </w:r>
    </w:p>
    <w:p w:rsidR="004063B1" w:rsidRPr="00EB220F" w:rsidRDefault="004063B1" w:rsidP="004063B1">
      <w:pPr>
        <w:ind w:firstLine="709"/>
        <w:jc w:val="both"/>
        <w:rPr>
          <w:color w:val="000000"/>
        </w:rPr>
      </w:pPr>
      <w:r w:rsidRPr="00EB220F">
        <w:rPr>
          <w:color w:val="000000"/>
        </w:rPr>
        <w:t>Поверхность Карасукского увала представляет равнину шириной 50-</w:t>
      </w:r>
      <w:smartTag w:uri="urn:schemas-microsoft-com:office:smarttags" w:element="metricconverter">
        <w:smartTagPr>
          <w:attr w:name="ProductID" w:val="60 км"/>
        </w:smartTagPr>
        <w:r w:rsidRPr="00EB220F">
          <w:rPr>
            <w:color w:val="000000"/>
          </w:rPr>
          <w:t>60 км</w:t>
        </w:r>
      </w:smartTag>
      <w:r w:rsidRPr="00EB220F">
        <w:rPr>
          <w:color w:val="000000"/>
        </w:rPr>
        <w:t>, полого поднимающуюся к юго-востоку до водораздельного гребня на высоте 200-</w:t>
      </w:r>
      <w:smartTag w:uri="urn:schemas-microsoft-com:office:smarttags" w:element="metricconverter">
        <w:smartTagPr>
          <w:attr w:name="ProductID" w:val="230 м"/>
        </w:smartTagPr>
        <w:r w:rsidRPr="00EB220F">
          <w:rPr>
            <w:color w:val="000000"/>
          </w:rPr>
          <w:t>230 м</w:t>
        </w:r>
      </w:smartTag>
      <w:r w:rsidRPr="00EB220F">
        <w:rPr>
          <w:color w:val="000000"/>
        </w:rPr>
        <w:t xml:space="preserve"> у границы с Алтайским краем. В долине р. Бурлы склон падает круто. Широкая, хорошо разработанная </w:t>
      </w:r>
      <w:r w:rsidRPr="00EB220F">
        <w:rPr>
          <w:color w:val="000000"/>
        </w:rPr>
        <w:lastRenderedPageBreak/>
        <w:t>долина р. Карасук расчленила увал в продольном направлении, а временные притоки образ</w:t>
      </w:r>
      <w:r w:rsidRPr="00EB220F">
        <w:rPr>
          <w:color w:val="000000"/>
        </w:rPr>
        <w:t>о</w:t>
      </w:r>
      <w:r w:rsidRPr="00EB220F">
        <w:rPr>
          <w:color w:val="000000"/>
        </w:rPr>
        <w:t xml:space="preserve">вали сеть поперечных долин. Долина р.Карасук у Краснозерска лежит на высоте </w:t>
      </w:r>
      <w:smartTag w:uri="urn:schemas-microsoft-com:office:smarttags" w:element="metricconverter">
        <w:smartTagPr>
          <w:attr w:name="ProductID" w:val="140 м"/>
        </w:smartTagPr>
        <w:r w:rsidRPr="00EB220F">
          <w:rPr>
            <w:color w:val="000000"/>
          </w:rPr>
          <w:t>140 м</w:t>
        </w:r>
      </w:smartTag>
      <w:r w:rsidRPr="00EB220F">
        <w:rPr>
          <w:color w:val="000000"/>
        </w:rPr>
        <w:t>.</w:t>
      </w:r>
    </w:p>
    <w:p w:rsidR="004063B1" w:rsidRPr="00EB220F" w:rsidRDefault="004063B1" w:rsidP="004063B1">
      <w:pPr>
        <w:ind w:firstLine="709"/>
        <w:jc w:val="both"/>
        <w:rPr>
          <w:color w:val="000000"/>
        </w:rPr>
      </w:pPr>
      <w:r w:rsidRPr="00EB220F">
        <w:rPr>
          <w:color w:val="000000"/>
        </w:rPr>
        <w:t>Северо-запад района находится на низменности, покрытой сетью котловин, небол</w:t>
      </w:r>
      <w:r w:rsidRPr="00EB220F">
        <w:rPr>
          <w:color w:val="000000"/>
        </w:rPr>
        <w:t>ь</w:t>
      </w:r>
      <w:r w:rsidRPr="00EB220F">
        <w:rPr>
          <w:color w:val="000000"/>
        </w:rPr>
        <w:t>ших грив и лощин. Высота местности здесь 125-</w:t>
      </w:r>
      <w:smartTag w:uri="urn:schemas-microsoft-com:office:smarttags" w:element="metricconverter">
        <w:smartTagPr>
          <w:attr w:name="ProductID" w:val="130 м"/>
        </w:smartTagPr>
        <w:r w:rsidRPr="00EB220F">
          <w:rPr>
            <w:color w:val="000000"/>
          </w:rPr>
          <w:t>130 м</w:t>
        </w:r>
      </w:smartTag>
      <w:r w:rsidRPr="00EB220F">
        <w:rPr>
          <w:color w:val="000000"/>
        </w:rPr>
        <w:t xml:space="preserve"> над уровнем моря.</w:t>
      </w:r>
    </w:p>
    <w:p w:rsidR="004063B1" w:rsidRPr="00EB220F" w:rsidRDefault="004063B1" w:rsidP="004063B1">
      <w:pPr>
        <w:ind w:firstLine="708"/>
        <w:jc w:val="both"/>
        <w:rPr>
          <w:color w:val="000000"/>
        </w:rPr>
      </w:pPr>
      <w:r w:rsidRPr="00EB220F">
        <w:rPr>
          <w:color w:val="000000"/>
        </w:rPr>
        <w:t>Характерной особенностью рельефа является наличие неглубоких плоскодонных и незаме</w:t>
      </w:r>
      <w:r w:rsidRPr="00EB220F">
        <w:rPr>
          <w:color w:val="000000"/>
        </w:rPr>
        <w:t>т</w:t>
      </w:r>
      <w:r w:rsidRPr="00EB220F">
        <w:rPr>
          <w:color w:val="000000"/>
        </w:rPr>
        <w:t>но сливающихся с окружающей равниной западин с блюдцами озер или с пятнами кочков</w:t>
      </w:r>
      <w:r w:rsidRPr="00EB220F">
        <w:rPr>
          <w:color w:val="000000"/>
        </w:rPr>
        <w:t>а</w:t>
      </w:r>
      <w:r w:rsidRPr="00EB220F">
        <w:rPr>
          <w:color w:val="000000"/>
        </w:rPr>
        <w:t>тых тростниково-осоковых болот.</w:t>
      </w:r>
    </w:p>
    <w:p w:rsidR="004063B1" w:rsidRPr="00EB220F" w:rsidRDefault="004063B1" w:rsidP="004063B1">
      <w:pPr>
        <w:ind w:firstLine="708"/>
        <w:jc w:val="both"/>
        <w:rPr>
          <w:color w:val="000000"/>
        </w:rPr>
      </w:pPr>
      <w:r w:rsidRPr="00EB220F">
        <w:rPr>
          <w:color w:val="000000"/>
        </w:rPr>
        <w:t>Водная эрозия, вследствие спокойного рельефа не проявляется, оврагов и балок на территории нет. Гораздо большую угрозу сельхозугодиям представляет ветровая эрозия, о</w:t>
      </w:r>
      <w:r w:rsidRPr="00EB220F">
        <w:rPr>
          <w:color w:val="000000"/>
        </w:rPr>
        <w:t>д</w:t>
      </w:r>
      <w:r w:rsidRPr="00EB220F">
        <w:rPr>
          <w:color w:val="000000"/>
        </w:rPr>
        <w:t>на из причин которой – низкая лесистость района.</w:t>
      </w:r>
    </w:p>
    <w:p w:rsidR="004063B1" w:rsidRPr="00EB220F" w:rsidRDefault="004063B1" w:rsidP="004063B1">
      <w:pPr>
        <w:ind w:firstLine="708"/>
        <w:jc w:val="both"/>
        <w:rPr>
          <w:color w:val="000000"/>
        </w:rPr>
      </w:pPr>
    </w:p>
    <w:p w:rsidR="004063B1" w:rsidRPr="00EB220F" w:rsidRDefault="004063B1" w:rsidP="004063B1">
      <w:pPr>
        <w:rPr>
          <w:rFonts w:ascii="Arial" w:hAnsi="Arial" w:cs="Arial"/>
          <w:b/>
          <w:i/>
          <w:color w:val="000000"/>
        </w:rPr>
      </w:pPr>
      <w:r w:rsidRPr="00EB220F">
        <w:rPr>
          <w:rFonts w:ascii="Arial" w:hAnsi="Arial" w:cs="Arial"/>
          <w:b/>
          <w:i/>
          <w:color w:val="000000"/>
        </w:rPr>
        <w:t>2.4.  Климат</w:t>
      </w:r>
    </w:p>
    <w:p w:rsidR="004063B1" w:rsidRPr="00EB220F" w:rsidRDefault="004063B1" w:rsidP="004063B1">
      <w:pPr>
        <w:ind w:firstLine="550"/>
        <w:jc w:val="both"/>
        <w:rPr>
          <w:color w:val="000000"/>
        </w:rPr>
      </w:pPr>
      <w:r w:rsidRPr="00EB220F">
        <w:rPr>
          <w:color w:val="000000"/>
        </w:rPr>
        <w:t>Климатические условия изменяются по территории незначительно в зависимости от рельефа, широты местности и других местных причин. Северная низменная часть отличаеся меньшими суммами тепла. Здесь несколько короче безморозный период и период с высок</w:t>
      </w:r>
      <w:r w:rsidRPr="00EB220F">
        <w:rPr>
          <w:color w:val="000000"/>
        </w:rPr>
        <w:t>и</w:t>
      </w:r>
      <w:r w:rsidRPr="00EB220F">
        <w:rPr>
          <w:color w:val="000000"/>
        </w:rPr>
        <w:t>ми летними температурами. На Карасукском увале к востоку уменьшаются суммы тепла, но увеличивается количество осадков.</w:t>
      </w:r>
    </w:p>
    <w:p w:rsidR="004063B1" w:rsidRPr="00EB220F" w:rsidRDefault="004063B1" w:rsidP="004063B1">
      <w:pPr>
        <w:ind w:firstLine="550"/>
        <w:jc w:val="both"/>
        <w:rPr>
          <w:color w:val="000000"/>
        </w:rPr>
      </w:pPr>
    </w:p>
    <w:p w:rsidR="004063B1" w:rsidRPr="00EB220F" w:rsidRDefault="004063B1" w:rsidP="004063B1">
      <w:pPr>
        <w:ind w:firstLine="550"/>
        <w:jc w:val="both"/>
        <w:rPr>
          <w:rFonts w:ascii="Arial" w:hAnsi="Arial" w:cs="Arial"/>
          <w:color w:val="000000"/>
        </w:rPr>
      </w:pPr>
      <w:r w:rsidRPr="00EB220F">
        <w:rPr>
          <w:rFonts w:ascii="Arial" w:hAnsi="Arial" w:cs="Arial"/>
          <w:i/>
          <w:color w:val="000000"/>
        </w:rPr>
        <w:t>2.4.1. Средние температуры зимы и лета.</w:t>
      </w:r>
    </w:p>
    <w:p w:rsidR="004063B1" w:rsidRPr="00EB220F" w:rsidRDefault="004063B1" w:rsidP="004063B1">
      <w:pPr>
        <w:ind w:firstLine="550"/>
        <w:jc w:val="both"/>
        <w:rPr>
          <w:color w:val="000000"/>
        </w:rPr>
      </w:pPr>
      <w:r w:rsidRPr="00EB220F">
        <w:rPr>
          <w:color w:val="000000"/>
        </w:rPr>
        <w:t>Зима здесь, как и в соседних районах, в среднем начинается 4-10 ноября и продолжае</w:t>
      </w:r>
      <w:r w:rsidRPr="00EB220F">
        <w:rPr>
          <w:color w:val="000000"/>
        </w:rPr>
        <w:t>т</w:t>
      </w:r>
      <w:r w:rsidRPr="00EB220F">
        <w:rPr>
          <w:color w:val="000000"/>
        </w:rPr>
        <w:t>ся до 6-10 апреля. В этом периоде сохраняется устойчивый снежный покров и среднесуто</w:t>
      </w:r>
      <w:r w:rsidRPr="00EB220F">
        <w:rPr>
          <w:color w:val="000000"/>
        </w:rPr>
        <w:t>ч</w:t>
      </w:r>
      <w:r w:rsidRPr="00EB220F">
        <w:rPr>
          <w:color w:val="000000"/>
        </w:rPr>
        <w:t>ные температуры ниже 5</w:t>
      </w:r>
      <w:r w:rsidRPr="00EB220F">
        <w:rPr>
          <w:color w:val="000000"/>
          <w:vertAlign w:val="superscript"/>
        </w:rPr>
        <w:t>○</w:t>
      </w:r>
      <w:r w:rsidRPr="00EB220F">
        <w:rPr>
          <w:color w:val="000000"/>
        </w:rPr>
        <w:t>. В январе средняя температура минус 19,4</w:t>
      </w:r>
      <w:r w:rsidRPr="00EB220F">
        <w:rPr>
          <w:color w:val="000000"/>
          <w:vertAlign w:val="superscript"/>
        </w:rPr>
        <w:t>○</w:t>
      </w:r>
      <w:r w:rsidRPr="00EB220F">
        <w:rPr>
          <w:color w:val="000000"/>
        </w:rPr>
        <w:t>, в июле 19,5</w:t>
      </w:r>
      <w:r w:rsidRPr="00EB220F">
        <w:rPr>
          <w:color w:val="000000"/>
          <w:vertAlign w:val="superscript"/>
        </w:rPr>
        <w:t>○</w:t>
      </w:r>
      <w:r w:rsidRPr="00EB220F">
        <w:rPr>
          <w:color w:val="000000"/>
        </w:rPr>
        <w:t xml:space="preserve"> на юге района и 19</w:t>
      </w:r>
      <w:r w:rsidRPr="00EB220F">
        <w:rPr>
          <w:color w:val="000000"/>
          <w:vertAlign w:val="superscript"/>
        </w:rPr>
        <w:t>○</w:t>
      </w:r>
      <w:r w:rsidRPr="00EB220F">
        <w:rPr>
          <w:color w:val="000000"/>
        </w:rPr>
        <w:t xml:space="preserve"> на севере.</w:t>
      </w:r>
    </w:p>
    <w:p w:rsidR="004063B1" w:rsidRPr="00EB220F" w:rsidRDefault="004063B1" w:rsidP="004063B1">
      <w:pPr>
        <w:pStyle w:val="a9"/>
        <w:spacing w:before="0" w:beforeAutospacing="0" w:after="0" w:afterAutospacing="0"/>
        <w:ind w:firstLine="709"/>
        <w:jc w:val="both"/>
        <w:rPr>
          <w:color w:val="000000"/>
          <w:sz w:val="28"/>
          <w:szCs w:val="28"/>
        </w:rPr>
      </w:pPr>
      <w:r w:rsidRPr="00EB220F">
        <w:rPr>
          <w:color w:val="000000"/>
        </w:rPr>
        <w:t>Период с температурой выше 10</w:t>
      </w:r>
      <w:r w:rsidRPr="00EB220F">
        <w:rPr>
          <w:color w:val="000000"/>
          <w:vertAlign w:val="superscript"/>
        </w:rPr>
        <w:t>○</w:t>
      </w:r>
      <w:r w:rsidRPr="00EB220F">
        <w:rPr>
          <w:color w:val="000000"/>
        </w:rPr>
        <w:t xml:space="preserve"> продолжается 120-125 дней. Суммы температур в этом периоде 2000</w:t>
      </w:r>
      <w:r w:rsidRPr="00EB220F">
        <w:rPr>
          <w:color w:val="000000"/>
          <w:vertAlign w:val="superscript"/>
        </w:rPr>
        <w:t>○</w:t>
      </w:r>
      <w:r w:rsidRPr="00EB220F">
        <w:rPr>
          <w:color w:val="000000"/>
        </w:rPr>
        <w:t>-2100</w:t>
      </w:r>
      <w:r w:rsidRPr="00EB220F">
        <w:rPr>
          <w:color w:val="000000"/>
          <w:vertAlign w:val="superscript"/>
        </w:rPr>
        <w:t>○</w:t>
      </w:r>
      <w:r w:rsidRPr="00EB220F">
        <w:rPr>
          <w:color w:val="000000"/>
        </w:rPr>
        <w:t>. Безморозный период продолжается в среднем 118-120 дней, н</w:t>
      </w:r>
      <w:r w:rsidRPr="00EB220F">
        <w:rPr>
          <w:color w:val="000000"/>
        </w:rPr>
        <w:t>а</w:t>
      </w:r>
      <w:r w:rsidRPr="00EB220F">
        <w:rPr>
          <w:color w:val="000000"/>
        </w:rPr>
        <w:t xml:space="preserve">пример, в с.Краснозерское с 20 мая по 17 сентября. Годовое количество осадков на западе около </w:t>
      </w:r>
      <w:smartTag w:uri="urn:schemas-microsoft-com:office:smarttags" w:element="metricconverter">
        <w:smartTagPr>
          <w:attr w:name="ProductID" w:val="300 мм"/>
        </w:smartTagPr>
        <w:r w:rsidRPr="00EB220F">
          <w:rPr>
            <w:color w:val="000000"/>
          </w:rPr>
          <w:t>300 мм</w:t>
        </w:r>
      </w:smartTag>
      <w:r w:rsidRPr="00EB220F">
        <w:rPr>
          <w:color w:val="000000"/>
        </w:rPr>
        <w:t xml:space="preserve">, и, постепенно увеличиваясь к востоку, достигает </w:t>
      </w:r>
      <w:smartTag w:uri="urn:schemas-microsoft-com:office:smarttags" w:element="metricconverter">
        <w:smartTagPr>
          <w:attr w:name="ProductID" w:val="470 мм"/>
        </w:smartTagPr>
        <w:r w:rsidRPr="00EB220F">
          <w:rPr>
            <w:color w:val="000000"/>
          </w:rPr>
          <w:t>470 мм</w:t>
        </w:r>
      </w:smartTag>
      <w:r w:rsidRPr="00EB220F">
        <w:rPr>
          <w:color w:val="000000"/>
        </w:rPr>
        <w:t xml:space="preserve">  на границе с Кочко</w:t>
      </w:r>
      <w:r w:rsidRPr="00EB220F">
        <w:rPr>
          <w:color w:val="000000"/>
        </w:rPr>
        <w:t>в</w:t>
      </w:r>
      <w:r w:rsidRPr="00EB220F">
        <w:rPr>
          <w:color w:val="000000"/>
        </w:rPr>
        <w:t xml:space="preserve">ским районом. До 70% осадков выпадает в виде дождей, в основном ливневых с грозами. Из них 20% приходится на май-июнь, в частности, в период с апреля по октябрь выпадает (в среднем) </w:t>
      </w:r>
      <w:smartTag w:uri="urn:schemas-microsoft-com:office:smarttags" w:element="metricconverter">
        <w:smartTagPr>
          <w:attr w:name="ProductID" w:val="330 мм"/>
        </w:smartTagPr>
        <w:r w:rsidRPr="00EB220F">
          <w:rPr>
            <w:color w:val="000000"/>
          </w:rPr>
          <w:t>330 мм</w:t>
        </w:r>
      </w:smartTag>
      <w:r w:rsidRPr="00EB220F">
        <w:rPr>
          <w:color w:val="000000"/>
        </w:rPr>
        <w:t xml:space="preserve"> осадков, в период с ноября по март  - </w:t>
      </w:r>
      <w:smartTag w:uri="urn:schemas-microsoft-com:office:smarttags" w:element="metricconverter">
        <w:smartTagPr>
          <w:attr w:name="ProductID" w:val="95 мм"/>
        </w:smartTagPr>
        <w:r w:rsidRPr="00EB220F">
          <w:rPr>
            <w:color w:val="000000"/>
          </w:rPr>
          <w:t>95 мм</w:t>
        </w:r>
      </w:smartTag>
      <w:r w:rsidRPr="00EB220F">
        <w:rPr>
          <w:color w:val="000000"/>
        </w:rPr>
        <w:t>.</w:t>
      </w:r>
    </w:p>
    <w:p w:rsidR="004063B1" w:rsidRPr="00EB220F" w:rsidRDefault="004063B1" w:rsidP="004063B1">
      <w:pPr>
        <w:ind w:firstLine="708"/>
        <w:jc w:val="both"/>
        <w:rPr>
          <w:color w:val="000000"/>
        </w:rPr>
      </w:pPr>
      <w:r w:rsidRPr="00EB220F">
        <w:rPr>
          <w:color w:val="000000"/>
        </w:rPr>
        <w:t>В районе преобладают в основном южные и юго-западные ветры. Южные районы области в летнее время находятся под воздействием сухих ветров, дующих со стороны Центрального Казахстана, приносящих нередко с собой засуху. В</w:t>
      </w:r>
      <w:r w:rsidRPr="00EB220F">
        <w:rPr>
          <w:color w:val="000000"/>
        </w:rPr>
        <w:t>е</w:t>
      </w:r>
      <w:r w:rsidRPr="00EB220F">
        <w:rPr>
          <w:color w:val="000000"/>
        </w:rPr>
        <w:t>гетационный период от 144-148 дней на севере, до 158-163 дней на юге.</w:t>
      </w:r>
    </w:p>
    <w:p w:rsidR="004063B1" w:rsidRPr="00EB220F" w:rsidRDefault="004063B1" w:rsidP="004063B1">
      <w:pPr>
        <w:ind w:firstLine="550"/>
        <w:jc w:val="both"/>
        <w:rPr>
          <w:color w:val="000000"/>
        </w:rPr>
      </w:pPr>
      <w:r w:rsidRPr="00EB220F">
        <w:rPr>
          <w:color w:val="000000"/>
        </w:rPr>
        <w:t>Наряду с</w:t>
      </w:r>
      <w:r w:rsidR="00F42428" w:rsidRPr="00EB220F">
        <w:rPr>
          <w:color w:val="000000"/>
        </w:rPr>
        <w:t xml:space="preserve"> </w:t>
      </w:r>
      <w:r w:rsidRPr="00EB220F">
        <w:rPr>
          <w:color w:val="000000"/>
        </w:rPr>
        <w:t>д</w:t>
      </w:r>
      <w:r w:rsidR="00F42428" w:rsidRPr="00EB220F">
        <w:rPr>
          <w:color w:val="000000"/>
        </w:rPr>
        <w:t>ругими кулундинскими районами К</w:t>
      </w:r>
      <w:r w:rsidRPr="00EB220F">
        <w:rPr>
          <w:color w:val="000000"/>
        </w:rPr>
        <w:t>расноозерский район относится к те</w:t>
      </w:r>
      <w:r w:rsidRPr="00EB220F">
        <w:rPr>
          <w:color w:val="000000"/>
        </w:rPr>
        <w:t>п</w:t>
      </w:r>
      <w:r w:rsidRPr="00EB220F">
        <w:rPr>
          <w:color w:val="000000"/>
        </w:rPr>
        <w:t>лой и засушливой агроклиматической зоне.</w:t>
      </w:r>
    </w:p>
    <w:p w:rsidR="004063B1" w:rsidRPr="00EB220F" w:rsidRDefault="004063B1" w:rsidP="004063B1">
      <w:pPr>
        <w:rPr>
          <w:i/>
          <w:color w:val="000000"/>
        </w:rPr>
      </w:pPr>
      <w:r w:rsidRPr="00EB220F">
        <w:rPr>
          <w:i/>
          <w:color w:val="000000"/>
        </w:rPr>
        <w:t>Климатическая характеристика по данным Краснозерской метеостанции (1939-1979 гг.)</w:t>
      </w:r>
    </w:p>
    <w:p w:rsidR="004063B1" w:rsidRPr="00EB220F" w:rsidRDefault="004063B1" w:rsidP="004063B1">
      <w:pPr>
        <w:ind w:firstLine="550"/>
        <w:jc w:val="right"/>
        <w:rPr>
          <w:color w:val="000000"/>
        </w:rPr>
      </w:pPr>
      <w:r w:rsidRPr="00EB220F">
        <w:rPr>
          <w:color w:val="000000"/>
        </w:rPr>
        <w:t>Таблица № 2.4.1</w:t>
      </w:r>
    </w:p>
    <w:p w:rsidR="004063B1" w:rsidRPr="00EB220F" w:rsidRDefault="004063B1" w:rsidP="004063B1">
      <w:pPr>
        <w:ind w:firstLine="550"/>
        <w:jc w:val="right"/>
        <w:rPr>
          <w:color w:val="000000"/>
        </w:rPr>
      </w:pPr>
    </w:p>
    <w:tbl>
      <w:tblPr>
        <w:tblW w:w="494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78"/>
        <w:gridCol w:w="1070"/>
        <w:gridCol w:w="1070"/>
        <w:gridCol w:w="1072"/>
        <w:gridCol w:w="1070"/>
        <w:gridCol w:w="1072"/>
        <w:gridCol w:w="1072"/>
        <w:gridCol w:w="1072"/>
        <w:gridCol w:w="1069"/>
      </w:tblGrid>
      <w:tr w:rsidR="004063B1" w:rsidRPr="00EB220F" w:rsidTr="004063B1">
        <w:trPr>
          <w:trHeight w:val="1021"/>
        </w:trPr>
        <w:tc>
          <w:tcPr>
            <w:tcW w:w="549" w:type="pct"/>
            <w:vMerge w:val="restar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Месяцы</w:t>
            </w:r>
          </w:p>
        </w:tc>
        <w:tc>
          <w:tcPr>
            <w:tcW w:w="1668" w:type="pct"/>
            <w:gridSpan w:val="3"/>
            <w:tcBorders>
              <w:top w:val="single" w:sz="4" w:space="0" w:color="auto"/>
              <w:left w:val="single" w:sz="4" w:space="0" w:color="auto"/>
              <w:bottom w:val="single" w:sz="4" w:space="0" w:color="auto"/>
              <w:right w:val="single" w:sz="4" w:space="0" w:color="auto"/>
            </w:tcBorders>
          </w:tcPr>
          <w:p w:rsidR="004063B1" w:rsidRPr="00EB220F" w:rsidRDefault="004063B1" w:rsidP="004063B1">
            <w:pPr>
              <w:jc w:val="center"/>
              <w:rPr>
                <w:color w:val="000000"/>
              </w:rPr>
            </w:pPr>
            <w:r w:rsidRPr="00EB220F">
              <w:rPr>
                <w:color w:val="000000"/>
              </w:rPr>
              <w:t>Температура воздуха в гр</w:t>
            </w:r>
            <w:r w:rsidRPr="00EB220F">
              <w:rPr>
                <w:color w:val="000000"/>
              </w:rPr>
              <w:t>а</w:t>
            </w:r>
            <w:r w:rsidRPr="00EB220F">
              <w:rPr>
                <w:color w:val="000000"/>
              </w:rPr>
              <w:t>дусах</w:t>
            </w:r>
          </w:p>
          <w:p w:rsidR="004063B1" w:rsidRPr="00EB220F" w:rsidRDefault="004063B1" w:rsidP="004063B1">
            <w:pPr>
              <w:jc w:val="center"/>
              <w:rPr>
                <w:color w:val="000000"/>
              </w:rPr>
            </w:pPr>
          </w:p>
        </w:tc>
        <w:tc>
          <w:tcPr>
            <w:tcW w:w="556" w:type="pct"/>
            <w:vMerge w:val="restar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Коли-чество осад-ков,</w:t>
            </w:r>
          </w:p>
          <w:p w:rsidR="004063B1" w:rsidRPr="00EB220F" w:rsidRDefault="004063B1" w:rsidP="004063B1">
            <w:pPr>
              <w:rPr>
                <w:color w:val="000000"/>
              </w:rPr>
            </w:pPr>
            <w:r w:rsidRPr="00EB220F">
              <w:rPr>
                <w:color w:val="000000"/>
              </w:rPr>
              <w:t>мм</w:t>
            </w:r>
          </w:p>
        </w:tc>
        <w:tc>
          <w:tcPr>
            <w:tcW w:w="557" w:type="pct"/>
            <w:vMerge w:val="restar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Снеж-ный</w:t>
            </w:r>
          </w:p>
          <w:p w:rsidR="004063B1" w:rsidRPr="00EB220F" w:rsidRDefault="004063B1" w:rsidP="004063B1">
            <w:pPr>
              <w:rPr>
                <w:color w:val="000000"/>
              </w:rPr>
            </w:pPr>
            <w:r w:rsidRPr="00EB220F">
              <w:rPr>
                <w:color w:val="000000"/>
              </w:rPr>
              <w:t>покров,</w:t>
            </w:r>
          </w:p>
          <w:p w:rsidR="004063B1" w:rsidRPr="00EB220F" w:rsidRDefault="004063B1" w:rsidP="004063B1">
            <w:pPr>
              <w:rPr>
                <w:color w:val="000000"/>
              </w:rPr>
            </w:pPr>
            <w:r w:rsidRPr="00EB220F">
              <w:rPr>
                <w:color w:val="000000"/>
              </w:rPr>
              <w:t>см</w:t>
            </w:r>
          </w:p>
        </w:tc>
        <w:tc>
          <w:tcPr>
            <w:tcW w:w="557" w:type="pct"/>
            <w:vMerge w:val="restar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 xml:space="preserve">Относи-тельная </w:t>
            </w:r>
          </w:p>
          <w:p w:rsidR="004063B1" w:rsidRPr="00EB220F" w:rsidRDefault="004063B1" w:rsidP="004063B1">
            <w:pPr>
              <w:rPr>
                <w:color w:val="000000"/>
              </w:rPr>
            </w:pPr>
            <w:r w:rsidRPr="00EB220F">
              <w:rPr>
                <w:color w:val="000000"/>
              </w:rPr>
              <w:t>влаж-ность воздуха</w:t>
            </w:r>
          </w:p>
        </w:tc>
        <w:tc>
          <w:tcPr>
            <w:tcW w:w="557" w:type="pct"/>
            <w:vMerge w:val="restar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ветры</w:t>
            </w:r>
          </w:p>
          <w:p w:rsidR="004063B1" w:rsidRPr="00EB220F" w:rsidRDefault="004063B1" w:rsidP="004063B1">
            <w:pPr>
              <w:rPr>
                <w:color w:val="000000"/>
              </w:rPr>
            </w:pPr>
          </w:p>
          <w:p w:rsidR="004063B1" w:rsidRPr="00EB220F" w:rsidRDefault="004063B1" w:rsidP="004063B1">
            <w:pPr>
              <w:rPr>
                <w:color w:val="000000"/>
              </w:rPr>
            </w:pPr>
            <w:r w:rsidRPr="00EB220F">
              <w:rPr>
                <w:color w:val="000000"/>
              </w:rPr>
              <w:t>На-</w:t>
            </w:r>
          </w:p>
          <w:p w:rsidR="004063B1" w:rsidRPr="00EB220F" w:rsidRDefault="004063B1" w:rsidP="004063B1">
            <w:pPr>
              <w:rPr>
                <w:color w:val="000000"/>
              </w:rPr>
            </w:pPr>
            <w:r w:rsidRPr="00EB220F">
              <w:rPr>
                <w:color w:val="000000"/>
              </w:rPr>
              <w:t>прав-ление</w:t>
            </w:r>
          </w:p>
        </w:tc>
        <w:tc>
          <w:tcPr>
            <w:tcW w:w="557" w:type="pct"/>
            <w:vMerge w:val="restar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p>
          <w:p w:rsidR="004063B1" w:rsidRPr="00EB220F" w:rsidRDefault="004063B1" w:rsidP="004063B1">
            <w:pPr>
              <w:rPr>
                <w:color w:val="000000"/>
              </w:rPr>
            </w:pPr>
          </w:p>
          <w:p w:rsidR="004063B1" w:rsidRPr="00EB220F" w:rsidRDefault="004063B1" w:rsidP="004063B1">
            <w:pPr>
              <w:rPr>
                <w:color w:val="000000"/>
              </w:rPr>
            </w:pPr>
            <w:r w:rsidRPr="00EB220F">
              <w:rPr>
                <w:color w:val="000000"/>
              </w:rPr>
              <w:t>Ско-</w:t>
            </w:r>
          </w:p>
          <w:p w:rsidR="004063B1" w:rsidRPr="00EB220F" w:rsidRDefault="004063B1" w:rsidP="004063B1">
            <w:pPr>
              <w:rPr>
                <w:color w:val="000000"/>
              </w:rPr>
            </w:pPr>
            <w:r w:rsidRPr="00EB220F">
              <w:rPr>
                <w:color w:val="000000"/>
              </w:rPr>
              <w:t>Рость</w:t>
            </w:r>
          </w:p>
          <w:p w:rsidR="004063B1" w:rsidRPr="00EB220F" w:rsidRDefault="004063B1" w:rsidP="004063B1">
            <w:pPr>
              <w:rPr>
                <w:color w:val="000000"/>
              </w:rPr>
            </w:pPr>
            <w:r w:rsidRPr="00EB220F">
              <w:rPr>
                <w:color w:val="000000"/>
              </w:rPr>
              <w:t>м</w:t>
            </w:r>
            <w:r w:rsidRPr="00EB220F">
              <w:rPr>
                <w:color w:val="000000"/>
                <w:lang w:val="en-US"/>
              </w:rPr>
              <w:t>/</w:t>
            </w:r>
            <w:r w:rsidRPr="00EB220F">
              <w:rPr>
                <w:color w:val="000000"/>
              </w:rPr>
              <w:t>сек</w:t>
            </w:r>
          </w:p>
        </w:tc>
      </w:tr>
      <w:tr w:rsidR="004063B1" w:rsidRPr="00EB220F" w:rsidTr="004063B1">
        <w:trPr>
          <w:trHeight w:val="664"/>
        </w:trPr>
        <w:tc>
          <w:tcPr>
            <w:tcW w:w="549" w:type="pct"/>
            <w:vMerge/>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p>
        </w:tc>
        <w:tc>
          <w:tcPr>
            <w:tcW w:w="556" w:type="pct"/>
            <w:vMerge w:val="restar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spacing w:val="-20"/>
              </w:rPr>
            </w:pPr>
            <w:r w:rsidRPr="00EB220F">
              <w:rPr>
                <w:color w:val="000000"/>
                <w:spacing w:val="-20"/>
              </w:rPr>
              <w:t xml:space="preserve">Средняя </w:t>
            </w:r>
          </w:p>
          <w:p w:rsidR="004063B1" w:rsidRPr="00EB220F" w:rsidRDefault="004063B1" w:rsidP="004063B1">
            <w:pPr>
              <w:rPr>
                <w:color w:val="000000"/>
                <w:spacing w:val="-20"/>
              </w:rPr>
            </w:pPr>
            <w:r w:rsidRPr="00EB220F">
              <w:rPr>
                <w:color w:val="000000"/>
                <w:spacing w:val="-20"/>
              </w:rPr>
              <w:t>Много-летняя</w:t>
            </w:r>
          </w:p>
        </w:tc>
        <w:tc>
          <w:tcPr>
            <w:tcW w:w="1112" w:type="pct"/>
            <w:gridSpan w:val="2"/>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spacing w:val="-20"/>
              </w:rPr>
            </w:pPr>
            <w:r w:rsidRPr="00EB220F">
              <w:rPr>
                <w:color w:val="000000"/>
                <w:spacing w:val="-20"/>
              </w:rPr>
              <w:t>абсолютные</w:t>
            </w:r>
          </w:p>
        </w:tc>
        <w:tc>
          <w:tcPr>
            <w:tcW w:w="556" w:type="pct"/>
            <w:vMerge/>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p>
        </w:tc>
        <w:tc>
          <w:tcPr>
            <w:tcW w:w="557" w:type="pct"/>
            <w:vMerge/>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p>
        </w:tc>
        <w:tc>
          <w:tcPr>
            <w:tcW w:w="557" w:type="pct"/>
            <w:vMerge/>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p>
        </w:tc>
        <w:tc>
          <w:tcPr>
            <w:tcW w:w="557" w:type="pct"/>
            <w:vMerge/>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p>
        </w:tc>
        <w:tc>
          <w:tcPr>
            <w:tcW w:w="557" w:type="pct"/>
            <w:vMerge/>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p>
        </w:tc>
      </w:tr>
      <w:tr w:rsidR="004063B1" w:rsidRPr="00EB220F" w:rsidTr="004063B1">
        <w:trPr>
          <w:trHeight w:val="663"/>
        </w:trPr>
        <w:tc>
          <w:tcPr>
            <w:tcW w:w="549" w:type="pct"/>
            <w:vMerge/>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p>
        </w:tc>
        <w:tc>
          <w:tcPr>
            <w:tcW w:w="556" w:type="pct"/>
            <w:vMerge/>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spacing w:val="-20"/>
              </w:rPr>
            </w:pPr>
          </w:p>
        </w:tc>
        <w:tc>
          <w:tcPr>
            <w:tcW w:w="556"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spacing w:val="-20"/>
              </w:rPr>
            </w:pPr>
            <w:r w:rsidRPr="00EB220F">
              <w:rPr>
                <w:color w:val="000000"/>
                <w:spacing w:val="-20"/>
              </w:rPr>
              <w:t>мак-симум</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spacing w:val="-20"/>
              </w:rPr>
            </w:pPr>
            <w:r w:rsidRPr="00EB220F">
              <w:rPr>
                <w:color w:val="000000"/>
                <w:spacing w:val="-20"/>
              </w:rPr>
              <w:t>мини-</w:t>
            </w:r>
          </w:p>
          <w:p w:rsidR="004063B1" w:rsidRPr="00EB220F" w:rsidRDefault="004063B1" w:rsidP="004063B1">
            <w:pPr>
              <w:rPr>
                <w:color w:val="000000"/>
                <w:spacing w:val="-20"/>
              </w:rPr>
            </w:pPr>
            <w:r w:rsidRPr="00EB220F">
              <w:rPr>
                <w:color w:val="000000"/>
                <w:spacing w:val="-20"/>
              </w:rPr>
              <w:t>мум</w:t>
            </w:r>
          </w:p>
        </w:tc>
        <w:tc>
          <w:tcPr>
            <w:tcW w:w="556" w:type="pct"/>
            <w:vMerge/>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p>
        </w:tc>
        <w:tc>
          <w:tcPr>
            <w:tcW w:w="557" w:type="pct"/>
            <w:vMerge/>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p>
        </w:tc>
        <w:tc>
          <w:tcPr>
            <w:tcW w:w="557" w:type="pct"/>
            <w:vMerge/>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p>
        </w:tc>
        <w:tc>
          <w:tcPr>
            <w:tcW w:w="557" w:type="pct"/>
            <w:vMerge/>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p>
        </w:tc>
        <w:tc>
          <w:tcPr>
            <w:tcW w:w="557" w:type="pct"/>
            <w:vMerge/>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p>
        </w:tc>
      </w:tr>
      <w:tr w:rsidR="004063B1" w:rsidRPr="00EB220F" w:rsidTr="004063B1">
        <w:tc>
          <w:tcPr>
            <w:tcW w:w="549"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1</w:t>
            </w:r>
          </w:p>
        </w:tc>
        <w:tc>
          <w:tcPr>
            <w:tcW w:w="556"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2</w:t>
            </w:r>
          </w:p>
        </w:tc>
        <w:tc>
          <w:tcPr>
            <w:tcW w:w="556"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3</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4</w:t>
            </w:r>
          </w:p>
        </w:tc>
        <w:tc>
          <w:tcPr>
            <w:tcW w:w="556"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5</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6</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7</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8</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9</w:t>
            </w:r>
          </w:p>
        </w:tc>
      </w:tr>
      <w:tr w:rsidR="004063B1" w:rsidRPr="00EB220F" w:rsidTr="004063B1">
        <w:tc>
          <w:tcPr>
            <w:tcW w:w="549"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Январь</w:t>
            </w:r>
          </w:p>
        </w:tc>
        <w:tc>
          <w:tcPr>
            <w:tcW w:w="556"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-19,4</w:t>
            </w:r>
          </w:p>
        </w:tc>
        <w:tc>
          <w:tcPr>
            <w:tcW w:w="556"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+1,5</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-43,2</w:t>
            </w:r>
          </w:p>
        </w:tc>
        <w:tc>
          <w:tcPr>
            <w:tcW w:w="556"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14</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27</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80</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ЮЗ</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4,2</w:t>
            </w:r>
          </w:p>
        </w:tc>
      </w:tr>
      <w:tr w:rsidR="004063B1" w:rsidRPr="00EB220F" w:rsidTr="004063B1">
        <w:tc>
          <w:tcPr>
            <w:tcW w:w="549"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Февраль</w:t>
            </w:r>
          </w:p>
        </w:tc>
        <w:tc>
          <w:tcPr>
            <w:tcW w:w="556"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-17,6</w:t>
            </w:r>
          </w:p>
        </w:tc>
        <w:tc>
          <w:tcPr>
            <w:tcW w:w="556"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+3,3</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-47,4</w:t>
            </w:r>
          </w:p>
        </w:tc>
        <w:tc>
          <w:tcPr>
            <w:tcW w:w="556"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12</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31</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81</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ЮЗ</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3,5</w:t>
            </w:r>
          </w:p>
        </w:tc>
      </w:tr>
      <w:tr w:rsidR="004063B1" w:rsidRPr="00EB220F" w:rsidTr="004063B1">
        <w:tc>
          <w:tcPr>
            <w:tcW w:w="549"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lastRenderedPageBreak/>
              <w:t>Март</w:t>
            </w:r>
          </w:p>
        </w:tc>
        <w:tc>
          <w:tcPr>
            <w:tcW w:w="556"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-11,8</w:t>
            </w:r>
          </w:p>
        </w:tc>
        <w:tc>
          <w:tcPr>
            <w:tcW w:w="556"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+13,0</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-38,1</w:t>
            </w:r>
          </w:p>
        </w:tc>
        <w:tc>
          <w:tcPr>
            <w:tcW w:w="556"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11</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29</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83</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ЮЗ</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3,4</w:t>
            </w:r>
          </w:p>
        </w:tc>
      </w:tr>
      <w:tr w:rsidR="004063B1" w:rsidRPr="00EB220F" w:rsidTr="004063B1">
        <w:tc>
          <w:tcPr>
            <w:tcW w:w="549"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Апрель</w:t>
            </w:r>
          </w:p>
        </w:tc>
        <w:tc>
          <w:tcPr>
            <w:tcW w:w="556"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-0,4</w:t>
            </w:r>
          </w:p>
        </w:tc>
        <w:tc>
          <w:tcPr>
            <w:tcW w:w="556"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+29,2</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-24,9</w:t>
            </w:r>
          </w:p>
        </w:tc>
        <w:tc>
          <w:tcPr>
            <w:tcW w:w="556"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10</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21</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74</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ЮЗ</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3,7</w:t>
            </w:r>
          </w:p>
        </w:tc>
      </w:tr>
      <w:tr w:rsidR="004063B1" w:rsidRPr="00EB220F" w:rsidTr="004063B1">
        <w:tc>
          <w:tcPr>
            <w:tcW w:w="549"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Март</w:t>
            </w:r>
          </w:p>
        </w:tc>
        <w:tc>
          <w:tcPr>
            <w:tcW w:w="556"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+10,7</w:t>
            </w:r>
          </w:p>
        </w:tc>
        <w:tc>
          <w:tcPr>
            <w:tcW w:w="556"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+35,6</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-8,6</w:t>
            </w:r>
          </w:p>
        </w:tc>
        <w:tc>
          <w:tcPr>
            <w:tcW w:w="556"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21</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56</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З</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3,6</w:t>
            </w:r>
          </w:p>
        </w:tc>
      </w:tr>
      <w:tr w:rsidR="004063B1" w:rsidRPr="00EB220F" w:rsidTr="004063B1">
        <w:tc>
          <w:tcPr>
            <w:tcW w:w="549"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Июнь</w:t>
            </w:r>
          </w:p>
        </w:tc>
        <w:tc>
          <w:tcPr>
            <w:tcW w:w="556"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+17,0</w:t>
            </w:r>
          </w:p>
        </w:tc>
        <w:tc>
          <w:tcPr>
            <w:tcW w:w="556"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+37,5</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-1,9</w:t>
            </w:r>
          </w:p>
        </w:tc>
        <w:tc>
          <w:tcPr>
            <w:tcW w:w="556"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35</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59</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С, СВ</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3,3</w:t>
            </w:r>
          </w:p>
        </w:tc>
      </w:tr>
      <w:tr w:rsidR="004063B1" w:rsidRPr="00EB220F" w:rsidTr="004063B1">
        <w:tc>
          <w:tcPr>
            <w:tcW w:w="549"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Июль</w:t>
            </w:r>
          </w:p>
        </w:tc>
        <w:tc>
          <w:tcPr>
            <w:tcW w:w="556"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+19,3</w:t>
            </w:r>
          </w:p>
        </w:tc>
        <w:tc>
          <w:tcPr>
            <w:tcW w:w="556"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+39,1</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+1,2</w:t>
            </w:r>
          </w:p>
        </w:tc>
        <w:tc>
          <w:tcPr>
            <w:tcW w:w="556"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46</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65</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Ю, ЮЗ</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2,6</w:t>
            </w:r>
          </w:p>
        </w:tc>
      </w:tr>
      <w:tr w:rsidR="004063B1" w:rsidRPr="00EB220F" w:rsidTr="004063B1">
        <w:tc>
          <w:tcPr>
            <w:tcW w:w="549"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Август</w:t>
            </w:r>
          </w:p>
        </w:tc>
        <w:tc>
          <w:tcPr>
            <w:tcW w:w="556"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+16,5</w:t>
            </w:r>
          </w:p>
        </w:tc>
        <w:tc>
          <w:tcPr>
            <w:tcW w:w="556"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+35,5</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-1,8</w:t>
            </w:r>
          </w:p>
        </w:tc>
        <w:tc>
          <w:tcPr>
            <w:tcW w:w="556"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38</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68</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СЗ</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2,8</w:t>
            </w:r>
          </w:p>
        </w:tc>
      </w:tr>
      <w:tr w:rsidR="004063B1" w:rsidRPr="00EB220F" w:rsidTr="004063B1">
        <w:tc>
          <w:tcPr>
            <w:tcW w:w="549"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Сентябрь</w:t>
            </w:r>
          </w:p>
        </w:tc>
        <w:tc>
          <w:tcPr>
            <w:tcW w:w="556"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+10,3</w:t>
            </w:r>
          </w:p>
        </w:tc>
        <w:tc>
          <w:tcPr>
            <w:tcW w:w="556"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+33,2</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-9,4</w:t>
            </w:r>
          </w:p>
        </w:tc>
        <w:tc>
          <w:tcPr>
            <w:tcW w:w="556"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23</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70</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ЮЗ</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2,7</w:t>
            </w:r>
          </w:p>
        </w:tc>
      </w:tr>
      <w:tr w:rsidR="004063B1" w:rsidRPr="00EB220F" w:rsidTr="004063B1">
        <w:tc>
          <w:tcPr>
            <w:tcW w:w="549"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Октябрь</w:t>
            </w:r>
          </w:p>
        </w:tc>
        <w:tc>
          <w:tcPr>
            <w:tcW w:w="556"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+1,6</w:t>
            </w:r>
          </w:p>
        </w:tc>
        <w:tc>
          <w:tcPr>
            <w:tcW w:w="556"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+24,4</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-20,8</w:t>
            </w:r>
          </w:p>
        </w:tc>
        <w:tc>
          <w:tcPr>
            <w:tcW w:w="556"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19</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76</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ЮЗ</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2,6</w:t>
            </w:r>
          </w:p>
        </w:tc>
      </w:tr>
      <w:tr w:rsidR="004063B1" w:rsidRPr="00EB220F" w:rsidTr="004063B1">
        <w:tc>
          <w:tcPr>
            <w:tcW w:w="549"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Ноябрь</w:t>
            </w:r>
          </w:p>
        </w:tc>
        <w:tc>
          <w:tcPr>
            <w:tcW w:w="556"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-9,2</w:t>
            </w:r>
          </w:p>
        </w:tc>
        <w:tc>
          <w:tcPr>
            <w:tcW w:w="556"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+10,6</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-43,6</w:t>
            </w:r>
          </w:p>
        </w:tc>
        <w:tc>
          <w:tcPr>
            <w:tcW w:w="556"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25</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14</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83</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ЮЗ</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2,7</w:t>
            </w:r>
          </w:p>
        </w:tc>
      </w:tr>
      <w:tr w:rsidR="004063B1" w:rsidRPr="00EB220F" w:rsidTr="004063B1">
        <w:tc>
          <w:tcPr>
            <w:tcW w:w="549"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Декабрь</w:t>
            </w:r>
          </w:p>
        </w:tc>
        <w:tc>
          <w:tcPr>
            <w:tcW w:w="556"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-17,0</w:t>
            </w:r>
          </w:p>
        </w:tc>
        <w:tc>
          <w:tcPr>
            <w:tcW w:w="556"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+2,5</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-48,9</w:t>
            </w:r>
          </w:p>
        </w:tc>
        <w:tc>
          <w:tcPr>
            <w:tcW w:w="556"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18</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22</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82</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Ю, ЮЗ</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3,3</w:t>
            </w:r>
          </w:p>
        </w:tc>
      </w:tr>
      <w:tr w:rsidR="004063B1" w:rsidRPr="00EB220F" w:rsidTr="004063B1">
        <w:tc>
          <w:tcPr>
            <w:tcW w:w="549"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Средние</w:t>
            </w:r>
          </w:p>
        </w:tc>
        <w:tc>
          <w:tcPr>
            <w:tcW w:w="556"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0,0</w:t>
            </w:r>
          </w:p>
        </w:tc>
        <w:tc>
          <w:tcPr>
            <w:tcW w:w="556"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+39,1</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-48,9</w:t>
            </w:r>
          </w:p>
        </w:tc>
        <w:tc>
          <w:tcPr>
            <w:tcW w:w="556"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272</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24</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73</w:t>
            </w: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p>
        </w:tc>
        <w:tc>
          <w:tcPr>
            <w:tcW w:w="557" w:type="pct"/>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3,2</w:t>
            </w:r>
          </w:p>
        </w:tc>
      </w:tr>
    </w:tbl>
    <w:p w:rsidR="004063B1" w:rsidRPr="00EB220F" w:rsidRDefault="004063B1" w:rsidP="004063B1">
      <w:pPr>
        <w:rPr>
          <w:color w:val="000000"/>
        </w:rPr>
      </w:pPr>
    </w:p>
    <w:p w:rsidR="004063B1" w:rsidRPr="00EB220F" w:rsidRDefault="004063B1" w:rsidP="004063B1">
      <w:pPr>
        <w:rPr>
          <w:i/>
          <w:color w:val="000000"/>
        </w:rPr>
      </w:pPr>
      <w:r w:rsidRPr="00EB220F">
        <w:rPr>
          <w:i/>
          <w:color w:val="000000"/>
        </w:rPr>
        <w:t>Среднемесячная  температура  наружного  воздуха  в  градусах по  месяцам, град. С.</w:t>
      </w:r>
    </w:p>
    <w:p w:rsidR="004063B1" w:rsidRPr="00EB220F" w:rsidRDefault="004063B1" w:rsidP="004063B1">
      <w:pPr>
        <w:rPr>
          <w:i/>
          <w:color w:val="000000"/>
        </w:rPr>
      </w:pPr>
      <w:r w:rsidRPr="00EB220F">
        <w:rPr>
          <w:i/>
          <w:color w:val="000000"/>
        </w:rPr>
        <w:t>(строительная климотология СНиП 23-01-99*)</w:t>
      </w:r>
    </w:p>
    <w:p w:rsidR="004063B1" w:rsidRPr="00EB220F" w:rsidRDefault="004063B1" w:rsidP="004063B1">
      <w:pPr>
        <w:pStyle w:val="aff2"/>
        <w:jc w:val="right"/>
        <w:rPr>
          <w:rFonts w:ascii="Times New Roman" w:hAnsi="Times New Roman" w:cs="Times New Roman"/>
          <w:color w:val="000000"/>
          <w:sz w:val="24"/>
          <w:szCs w:val="24"/>
        </w:rPr>
      </w:pPr>
      <w:r w:rsidRPr="00EB220F">
        <w:rPr>
          <w:rFonts w:ascii="Times New Roman" w:hAnsi="Times New Roman" w:cs="Times New Roman"/>
          <w:color w:val="000000"/>
          <w:sz w:val="24"/>
          <w:szCs w:val="24"/>
        </w:rPr>
        <w:t>Таблица № 2.4.2</w:t>
      </w:r>
    </w:p>
    <w:tbl>
      <w:tblPr>
        <w:tblW w:w="96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58"/>
        <w:gridCol w:w="672"/>
        <w:gridCol w:w="672"/>
        <w:gridCol w:w="674"/>
        <w:gridCol w:w="628"/>
        <w:gridCol w:w="675"/>
        <w:gridCol w:w="675"/>
        <w:gridCol w:w="675"/>
        <w:gridCol w:w="676"/>
        <w:gridCol w:w="645"/>
        <w:gridCol w:w="639"/>
        <w:gridCol w:w="639"/>
        <w:gridCol w:w="848"/>
      </w:tblGrid>
      <w:tr w:rsidR="004063B1" w:rsidRPr="00EB220F" w:rsidTr="009A328F">
        <w:trPr>
          <w:jc w:val="center"/>
        </w:trPr>
        <w:tc>
          <w:tcPr>
            <w:tcW w:w="1519" w:type="dxa"/>
          </w:tcPr>
          <w:p w:rsidR="004063B1" w:rsidRPr="00EB220F" w:rsidRDefault="004063B1" w:rsidP="009A328F">
            <w:pPr>
              <w:pStyle w:val="29"/>
              <w:ind w:left="0" w:firstLine="0"/>
              <w:jc w:val="center"/>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Среднегодовая</w:t>
            </w:r>
          </w:p>
        </w:tc>
        <w:tc>
          <w:tcPr>
            <w:tcW w:w="675" w:type="dxa"/>
          </w:tcPr>
          <w:p w:rsidR="004063B1" w:rsidRPr="00EB220F" w:rsidRDefault="004063B1" w:rsidP="009A328F">
            <w:pPr>
              <w:pStyle w:val="29"/>
              <w:ind w:left="0" w:firstLine="0"/>
              <w:jc w:val="center"/>
              <w:rPr>
                <w:rFonts w:ascii="Times New Roman" w:hAnsi="Times New Roman" w:cs="Times New Roman"/>
                <w:b w:val="0"/>
                <w:color w:val="000000"/>
                <w:sz w:val="22"/>
                <w:szCs w:val="22"/>
                <w:u w:val="none"/>
                <w:lang w:val="en-US"/>
              </w:rPr>
            </w:pPr>
            <w:r w:rsidRPr="00EB220F">
              <w:rPr>
                <w:rFonts w:ascii="Times New Roman" w:hAnsi="Times New Roman" w:cs="Times New Roman"/>
                <w:b w:val="0"/>
                <w:color w:val="000000"/>
                <w:sz w:val="22"/>
                <w:szCs w:val="22"/>
                <w:u w:val="none"/>
                <w:lang w:val="en-US"/>
              </w:rPr>
              <w:t>I</w:t>
            </w:r>
          </w:p>
        </w:tc>
        <w:tc>
          <w:tcPr>
            <w:tcW w:w="675" w:type="dxa"/>
          </w:tcPr>
          <w:p w:rsidR="004063B1" w:rsidRPr="00EB220F" w:rsidRDefault="004063B1" w:rsidP="009A328F">
            <w:pPr>
              <w:pStyle w:val="29"/>
              <w:ind w:left="0" w:firstLine="0"/>
              <w:jc w:val="center"/>
              <w:rPr>
                <w:rFonts w:ascii="Times New Roman" w:hAnsi="Times New Roman" w:cs="Times New Roman"/>
                <w:b w:val="0"/>
                <w:color w:val="000000"/>
                <w:sz w:val="22"/>
                <w:szCs w:val="22"/>
                <w:u w:val="none"/>
                <w:lang w:val="en-US"/>
              </w:rPr>
            </w:pPr>
            <w:r w:rsidRPr="00EB220F">
              <w:rPr>
                <w:rFonts w:ascii="Times New Roman" w:hAnsi="Times New Roman" w:cs="Times New Roman"/>
                <w:b w:val="0"/>
                <w:color w:val="000000"/>
                <w:sz w:val="22"/>
                <w:szCs w:val="22"/>
                <w:u w:val="none"/>
                <w:lang w:val="en-US"/>
              </w:rPr>
              <w:t>II</w:t>
            </w:r>
          </w:p>
        </w:tc>
        <w:tc>
          <w:tcPr>
            <w:tcW w:w="676" w:type="dxa"/>
          </w:tcPr>
          <w:p w:rsidR="004063B1" w:rsidRPr="00EB220F" w:rsidRDefault="004063B1" w:rsidP="009A328F">
            <w:pPr>
              <w:pStyle w:val="29"/>
              <w:ind w:left="0" w:firstLine="0"/>
              <w:jc w:val="center"/>
              <w:rPr>
                <w:rFonts w:ascii="Times New Roman" w:hAnsi="Times New Roman" w:cs="Times New Roman"/>
                <w:b w:val="0"/>
                <w:color w:val="000000"/>
                <w:sz w:val="22"/>
                <w:szCs w:val="22"/>
                <w:u w:val="none"/>
                <w:lang w:val="en-US"/>
              </w:rPr>
            </w:pPr>
            <w:r w:rsidRPr="00EB220F">
              <w:rPr>
                <w:rFonts w:ascii="Times New Roman" w:hAnsi="Times New Roman" w:cs="Times New Roman"/>
                <w:b w:val="0"/>
                <w:color w:val="000000"/>
                <w:sz w:val="22"/>
                <w:szCs w:val="22"/>
                <w:u w:val="none"/>
                <w:lang w:val="en-US"/>
              </w:rPr>
              <w:t>III</w:t>
            </w:r>
          </w:p>
        </w:tc>
        <w:tc>
          <w:tcPr>
            <w:tcW w:w="633" w:type="dxa"/>
          </w:tcPr>
          <w:p w:rsidR="004063B1" w:rsidRPr="00EB220F" w:rsidRDefault="004063B1" w:rsidP="009A328F">
            <w:pPr>
              <w:pStyle w:val="29"/>
              <w:ind w:left="0" w:firstLine="0"/>
              <w:jc w:val="center"/>
              <w:rPr>
                <w:rFonts w:ascii="Times New Roman" w:hAnsi="Times New Roman" w:cs="Times New Roman"/>
                <w:b w:val="0"/>
                <w:color w:val="000000"/>
                <w:sz w:val="22"/>
                <w:szCs w:val="22"/>
                <w:u w:val="none"/>
                <w:lang w:val="en-US"/>
              </w:rPr>
            </w:pPr>
            <w:r w:rsidRPr="00EB220F">
              <w:rPr>
                <w:rFonts w:ascii="Times New Roman" w:hAnsi="Times New Roman" w:cs="Times New Roman"/>
                <w:b w:val="0"/>
                <w:color w:val="000000"/>
                <w:sz w:val="22"/>
                <w:szCs w:val="22"/>
                <w:u w:val="none"/>
                <w:lang w:val="en-US"/>
              </w:rPr>
              <w:t>IV</w:t>
            </w:r>
          </w:p>
        </w:tc>
        <w:tc>
          <w:tcPr>
            <w:tcW w:w="677" w:type="dxa"/>
          </w:tcPr>
          <w:p w:rsidR="004063B1" w:rsidRPr="00EB220F" w:rsidRDefault="004063B1" w:rsidP="009A328F">
            <w:pPr>
              <w:pStyle w:val="29"/>
              <w:ind w:left="0" w:firstLine="0"/>
              <w:jc w:val="center"/>
              <w:rPr>
                <w:rFonts w:ascii="Times New Roman" w:hAnsi="Times New Roman" w:cs="Times New Roman"/>
                <w:b w:val="0"/>
                <w:color w:val="000000"/>
                <w:sz w:val="22"/>
                <w:szCs w:val="22"/>
                <w:u w:val="none"/>
                <w:lang w:val="en-US"/>
              </w:rPr>
            </w:pPr>
            <w:r w:rsidRPr="00EB220F">
              <w:rPr>
                <w:rFonts w:ascii="Times New Roman" w:hAnsi="Times New Roman" w:cs="Times New Roman"/>
                <w:b w:val="0"/>
                <w:color w:val="000000"/>
                <w:sz w:val="22"/>
                <w:szCs w:val="22"/>
                <w:u w:val="none"/>
                <w:lang w:val="en-US"/>
              </w:rPr>
              <w:t>V</w:t>
            </w:r>
          </w:p>
        </w:tc>
        <w:tc>
          <w:tcPr>
            <w:tcW w:w="677" w:type="dxa"/>
          </w:tcPr>
          <w:p w:rsidR="004063B1" w:rsidRPr="00EB220F" w:rsidRDefault="004063B1" w:rsidP="009A328F">
            <w:pPr>
              <w:pStyle w:val="29"/>
              <w:ind w:left="0" w:firstLine="0"/>
              <w:jc w:val="center"/>
              <w:rPr>
                <w:rFonts w:ascii="Times New Roman" w:hAnsi="Times New Roman" w:cs="Times New Roman"/>
                <w:b w:val="0"/>
                <w:color w:val="000000"/>
                <w:sz w:val="22"/>
                <w:szCs w:val="22"/>
                <w:u w:val="none"/>
                <w:lang w:val="en-US"/>
              </w:rPr>
            </w:pPr>
            <w:r w:rsidRPr="00EB220F">
              <w:rPr>
                <w:rFonts w:ascii="Times New Roman" w:hAnsi="Times New Roman" w:cs="Times New Roman"/>
                <w:b w:val="0"/>
                <w:color w:val="000000"/>
                <w:sz w:val="22"/>
                <w:szCs w:val="22"/>
                <w:u w:val="none"/>
                <w:lang w:val="en-US"/>
              </w:rPr>
              <w:t>VI</w:t>
            </w:r>
          </w:p>
        </w:tc>
        <w:tc>
          <w:tcPr>
            <w:tcW w:w="677" w:type="dxa"/>
          </w:tcPr>
          <w:p w:rsidR="004063B1" w:rsidRPr="00EB220F" w:rsidRDefault="004063B1" w:rsidP="009A328F">
            <w:pPr>
              <w:pStyle w:val="29"/>
              <w:ind w:left="0" w:firstLine="0"/>
              <w:jc w:val="center"/>
              <w:rPr>
                <w:rFonts w:ascii="Times New Roman" w:hAnsi="Times New Roman" w:cs="Times New Roman"/>
                <w:b w:val="0"/>
                <w:color w:val="000000"/>
                <w:sz w:val="22"/>
                <w:szCs w:val="22"/>
                <w:u w:val="none"/>
                <w:lang w:val="en-US"/>
              </w:rPr>
            </w:pPr>
            <w:r w:rsidRPr="00EB220F">
              <w:rPr>
                <w:rFonts w:ascii="Times New Roman" w:hAnsi="Times New Roman" w:cs="Times New Roman"/>
                <w:b w:val="0"/>
                <w:color w:val="000000"/>
                <w:sz w:val="22"/>
                <w:szCs w:val="22"/>
                <w:u w:val="none"/>
                <w:lang w:val="en-US"/>
              </w:rPr>
              <w:t>VII</w:t>
            </w:r>
          </w:p>
        </w:tc>
        <w:tc>
          <w:tcPr>
            <w:tcW w:w="678" w:type="dxa"/>
          </w:tcPr>
          <w:p w:rsidR="004063B1" w:rsidRPr="00EB220F" w:rsidRDefault="004063B1" w:rsidP="009A328F">
            <w:pPr>
              <w:pStyle w:val="29"/>
              <w:ind w:left="0" w:firstLine="0"/>
              <w:jc w:val="center"/>
              <w:rPr>
                <w:rFonts w:ascii="Times New Roman" w:hAnsi="Times New Roman" w:cs="Times New Roman"/>
                <w:b w:val="0"/>
                <w:color w:val="000000"/>
                <w:sz w:val="22"/>
                <w:szCs w:val="22"/>
                <w:u w:val="none"/>
                <w:lang w:val="en-US"/>
              </w:rPr>
            </w:pPr>
            <w:r w:rsidRPr="00EB220F">
              <w:rPr>
                <w:rFonts w:ascii="Times New Roman" w:hAnsi="Times New Roman" w:cs="Times New Roman"/>
                <w:b w:val="0"/>
                <w:color w:val="000000"/>
                <w:sz w:val="22"/>
                <w:szCs w:val="22"/>
                <w:u w:val="none"/>
                <w:lang w:val="en-US"/>
              </w:rPr>
              <w:t>VIII</w:t>
            </w:r>
          </w:p>
        </w:tc>
        <w:tc>
          <w:tcPr>
            <w:tcW w:w="649" w:type="dxa"/>
          </w:tcPr>
          <w:p w:rsidR="004063B1" w:rsidRPr="00EB220F" w:rsidRDefault="004063B1" w:rsidP="009A328F">
            <w:pPr>
              <w:pStyle w:val="29"/>
              <w:ind w:left="0" w:firstLine="0"/>
              <w:jc w:val="center"/>
              <w:rPr>
                <w:rFonts w:ascii="Times New Roman" w:hAnsi="Times New Roman" w:cs="Times New Roman"/>
                <w:b w:val="0"/>
                <w:color w:val="000000"/>
                <w:sz w:val="22"/>
                <w:szCs w:val="22"/>
                <w:u w:val="none"/>
                <w:lang w:val="en-US"/>
              </w:rPr>
            </w:pPr>
            <w:r w:rsidRPr="00EB220F">
              <w:rPr>
                <w:rFonts w:ascii="Times New Roman" w:hAnsi="Times New Roman" w:cs="Times New Roman"/>
                <w:b w:val="0"/>
                <w:color w:val="000000"/>
                <w:sz w:val="22"/>
                <w:szCs w:val="22"/>
                <w:u w:val="none"/>
                <w:lang w:val="en-US"/>
              </w:rPr>
              <w:t>IX</w:t>
            </w:r>
          </w:p>
        </w:tc>
        <w:tc>
          <w:tcPr>
            <w:tcW w:w="643" w:type="dxa"/>
          </w:tcPr>
          <w:p w:rsidR="004063B1" w:rsidRPr="00EB220F" w:rsidRDefault="004063B1" w:rsidP="009A328F">
            <w:pPr>
              <w:pStyle w:val="29"/>
              <w:ind w:left="0" w:firstLine="0"/>
              <w:jc w:val="center"/>
              <w:rPr>
                <w:rFonts w:ascii="Times New Roman" w:hAnsi="Times New Roman" w:cs="Times New Roman"/>
                <w:b w:val="0"/>
                <w:color w:val="000000"/>
                <w:sz w:val="22"/>
                <w:szCs w:val="22"/>
                <w:u w:val="none"/>
                <w:lang w:val="en-US"/>
              </w:rPr>
            </w:pPr>
            <w:r w:rsidRPr="00EB220F">
              <w:rPr>
                <w:rFonts w:ascii="Times New Roman" w:hAnsi="Times New Roman" w:cs="Times New Roman"/>
                <w:b w:val="0"/>
                <w:color w:val="000000"/>
                <w:sz w:val="22"/>
                <w:szCs w:val="22"/>
                <w:u w:val="none"/>
                <w:lang w:val="en-US"/>
              </w:rPr>
              <w:t>X</w:t>
            </w:r>
          </w:p>
        </w:tc>
        <w:tc>
          <w:tcPr>
            <w:tcW w:w="643" w:type="dxa"/>
          </w:tcPr>
          <w:p w:rsidR="004063B1" w:rsidRPr="00EB220F" w:rsidRDefault="004063B1" w:rsidP="009A328F">
            <w:pPr>
              <w:pStyle w:val="29"/>
              <w:ind w:left="0" w:firstLine="0"/>
              <w:jc w:val="center"/>
              <w:rPr>
                <w:rFonts w:ascii="Times New Roman" w:hAnsi="Times New Roman" w:cs="Times New Roman"/>
                <w:b w:val="0"/>
                <w:color w:val="000000"/>
                <w:sz w:val="22"/>
                <w:szCs w:val="22"/>
                <w:u w:val="none"/>
                <w:lang w:val="en-US"/>
              </w:rPr>
            </w:pPr>
            <w:r w:rsidRPr="00EB220F">
              <w:rPr>
                <w:rFonts w:ascii="Times New Roman" w:hAnsi="Times New Roman" w:cs="Times New Roman"/>
                <w:b w:val="0"/>
                <w:color w:val="000000"/>
                <w:sz w:val="22"/>
                <w:szCs w:val="22"/>
                <w:u w:val="none"/>
                <w:lang w:val="en-US"/>
              </w:rPr>
              <w:t>XI</w:t>
            </w:r>
          </w:p>
        </w:tc>
        <w:tc>
          <w:tcPr>
            <w:tcW w:w="854" w:type="dxa"/>
          </w:tcPr>
          <w:p w:rsidR="004063B1" w:rsidRPr="00EB220F" w:rsidRDefault="004063B1" w:rsidP="009A328F">
            <w:pPr>
              <w:pStyle w:val="29"/>
              <w:ind w:left="0" w:firstLine="0"/>
              <w:jc w:val="center"/>
              <w:rPr>
                <w:rFonts w:ascii="Times New Roman" w:hAnsi="Times New Roman" w:cs="Times New Roman"/>
                <w:b w:val="0"/>
                <w:color w:val="000000"/>
                <w:sz w:val="22"/>
                <w:szCs w:val="22"/>
                <w:u w:val="none"/>
                <w:lang w:val="en-US"/>
              </w:rPr>
            </w:pPr>
            <w:r w:rsidRPr="00EB220F">
              <w:rPr>
                <w:rFonts w:ascii="Times New Roman" w:hAnsi="Times New Roman" w:cs="Times New Roman"/>
                <w:b w:val="0"/>
                <w:color w:val="000000"/>
                <w:sz w:val="22"/>
                <w:szCs w:val="22"/>
                <w:u w:val="none"/>
                <w:lang w:val="en-US"/>
              </w:rPr>
              <w:t>XII</w:t>
            </w:r>
          </w:p>
        </w:tc>
      </w:tr>
      <w:tr w:rsidR="004063B1" w:rsidRPr="00EB220F" w:rsidTr="009A328F">
        <w:trPr>
          <w:jc w:val="center"/>
        </w:trPr>
        <w:tc>
          <w:tcPr>
            <w:tcW w:w="1519" w:type="dxa"/>
          </w:tcPr>
          <w:p w:rsidR="004063B1" w:rsidRPr="00EB220F" w:rsidRDefault="004063B1" w:rsidP="009A328F">
            <w:pPr>
              <w:pStyle w:val="29"/>
              <w:ind w:left="0" w:firstLine="0"/>
              <w:jc w:val="center"/>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-0,6</w:t>
            </w:r>
          </w:p>
        </w:tc>
        <w:tc>
          <w:tcPr>
            <w:tcW w:w="675" w:type="dxa"/>
          </w:tcPr>
          <w:p w:rsidR="004063B1" w:rsidRPr="00EB220F" w:rsidRDefault="004063B1" w:rsidP="009A328F">
            <w:pPr>
              <w:pStyle w:val="29"/>
              <w:ind w:left="0" w:firstLine="0"/>
              <w:jc w:val="center"/>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lang w:val="en-US"/>
              </w:rPr>
              <w:t>-</w:t>
            </w:r>
            <w:r w:rsidRPr="00EB220F">
              <w:rPr>
                <w:rFonts w:ascii="Times New Roman" w:hAnsi="Times New Roman" w:cs="Times New Roman"/>
                <w:b w:val="0"/>
                <w:color w:val="000000"/>
                <w:sz w:val="22"/>
                <w:szCs w:val="22"/>
                <w:u w:val="none"/>
              </w:rPr>
              <w:t>20,0</w:t>
            </w:r>
          </w:p>
        </w:tc>
        <w:tc>
          <w:tcPr>
            <w:tcW w:w="675" w:type="dxa"/>
          </w:tcPr>
          <w:p w:rsidR="004063B1" w:rsidRPr="00EB220F" w:rsidRDefault="004063B1" w:rsidP="009A328F">
            <w:pPr>
              <w:pStyle w:val="29"/>
              <w:ind w:left="0" w:firstLine="0"/>
              <w:jc w:val="center"/>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lang w:val="en-US"/>
              </w:rPr>
              <w:t>-</w:t>
            </w:r>
            <w:r w:rsidRPr="00EB220F">
              <w:rPr>
                <w:rFonts w:ascii="Times New Roman" w:hAnsi="Times New Roman" w:cs="Times New Roman"/>
                <w:b w:val="0"/>
                <w:color w:val="000000"/>
                <w:sz w:val="22"/>
                <w:szCs w:val="22"/>
                <w:u w:val="none"/>
              </w:rPr>
              <w:t>18,5</w:t>
            </w:r>
          </w:p>
        </w:tc>
        <w:tc>
          <w:tcPr>
            <w:tcW w:w="676" w:type="dxa"/>
          </w:tcPr>
          <w:p w:rsidR="004063B1" w:rsidRPr="00EB220F" w:rsidRDefault="004063B1" w:rsidP="009A328F">
            <w:pPr>
              <w:pStyle w:val="29"/>
              <w:ind w:left="0" w:firstLine="0"/>
              <w:jc w:val="center"/>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lang w:val="en-US"/>
              </w:rPr>
              <w:t>-1</w:t>
            </w:r>
            <w:r w:rsidRPr="00EB220F">
              <w:rPr>
                <w:rFonts w:ascii="Times New Roman" w:hAnsi="Times New Roman" w:cs="Times New Roman"/>
                <w:b w:val="0"/>
                <w:color w:val="000000"/>
                <w:sz w:val="22"/>
                <w:szCs w:val="22"/>
                <w:u w:val="none"/>
              </w:rPr>
              <w:t>2,5</w:t>
            </w:r>
          </w:p>
        </w:tc>
        <w:tc>
          <w:tcPr>
            <w:tcW w:w="633" w:type="dxa"/>
          </w:tcPr>
          <w:p w:rsidR="004063B1" w:rsidRPr="00EB220F" w:rsidRDefault="004063B1" w:rsidP="009A328F">
            <w:pPr>
              <w:pStyle w:val="29"/>
              <w:ind w:left="0" w:firstLine="0"/>
              <w:jc w:val="center"/>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0</w:t>
            </w:r>
          </w:p>
        </w:tc>
        <w:tc>
          <w:tcPr>
            <w:tcW w:w="677" w:type="dxa"/>
          </w:tcPr>
          <w:p w:rsidR="004063B1" w:rsidRPr="00EB220F" w:rsidRDefault="004063B1" w:rsidP="009A328F">
            <w:pPr>
              <w:pStyle w:val="29"/>
              <w:ind w:left="0" w:firstLine="0"/>
              <w:jc w:val="center"/>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lang w:val="en-US"/>
              </w:rPr>
              <w:t>10</w:t>
            </w:r>
            <w:r w:rsidRPr="00EB220F">
              <w:rPr>
                <w:rFonts w:ascii="Times New Roman" w:hAnsi="Times New Roman" w:cs="Times New Roman"/>
                <w:b w:val="0"/>
                <w:color w:val="000000"/>
                <w:sz w:val="22"/>
                <w:szCs w:val="22"/>
                <w:u w:val="none"/>
              </w:rPr>
              <w:t>,1</w:t>
            </w:r>
          </w:p>
        </w:tc>
        <w:tc>
          <w:tcPr>
            <w:tcW w:w="677" w:type="dxa"/>
          </w:tcPr>
          <w:p w:rsidR="004063B1" w:rsidRPr="00EB220F" w:rsidRDefault="004063B1" w:rsidP="009A328F">
            <w:pPr>
              <w:pStyle w:val="29"/>
              <w:ind w:left="0" w:firstLine="0"/>
              <w:jc w:val="center"/>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lang w:val="en-US"/>
              </w:rPr>
              <w:t>1</w:t>
            </w:r>
            <w:r w:rsidRPr="00EB220F">
              <w:rPr>
                <w:rFonts w:ascii="Times New Roman" w:hAnsi="Times New Roman" w:cs="Times New Roman"/>
                <w:b w:val="0"/>
                <w:color w:val="000000"/>
                <w:sz w:val="22"/>
                <w:szCs w:val="22"/>
                <w:u w:val="none"/>
              </w:rPr>
              <w:t>6,1</w:t>
            </w:r>
          </w:p>
        </w:tc>
        <w:tc>
          <w:tcPr>
            <w:tcW w:w="677" w:type="dxa"/>
          </w:tcPr>
          <w:p w:rsidR="004063B1" w:rsidRPr="00EB220F" w:rsidRDefault="004063B1" w:rsidP="009A328F">
            <w:pPr>
              <w:pStyle w:val="29"/>
              <w:ind w:left="0" w:firstLine="0"/>
              <w:jc w:val="center"/>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lang w:val="en-US"/>
              </w:rPr>
              <w:t>18</w:t>
            </w:r>
            <w:r w:rsidRPr="00EB220F">
              <w:rPr>
                <w:rFonts w:ascii="Times New Roman" w:hAnsi="Times New Roman" w:cs="Times New Roman"/>
                <w:b w:val="0"/>
                <w:color w:val="000000"/>
                <w:sz w:val="22"/>
                <w:szCs w:val="22"/>
                <w:u w:val="none"/>
              </w:rPr>
              <w:t>,1</w:t>
            </w:r>
          </w:p>
        </w:tc>
        <w:tc>
          <w:tcPr>
            <w:tcW w:w="678" w:type="dxa"/>
          </w:tcPr>
          <w:p w:rsidR="004063B1" w:rsidRPr="00EB220F" w:rsidRDefault="004063B1" w:rsidP="009A328F">
            <w:pPr>
              <w:pStyle w:val="29"/>
              <w:ind w:left="0" w:firstLine="0"/>
              <w:jc w:val="center"/>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lang w:val="en-US"/>
              </w:rPr>
              <w:t>1</w:t>
            </w:r>
            <w:r w:rsidRPr="00EB220F">
              <w:rPr>
                <w:rFonts w:ascii="Times New Roman" w:hAnsi="Times New Roman" w:cs="Times New Roman"/>
                <w:b w:val="0"/>
                <w:color w:val="000000"/>
                <w:sz w:val="22"/>
                <w:szCs w:val="22"/>
                <w:u w:val="none"/>
              </w:rPr>
              <w:t>5,4</w:t>
            </w:r>
          </w:p>
        </w:tc>
        <w:tc>
          <w:tcPr>
            <w:tcW w:w="649" w:type="dxa"/>
          </w:tcPr>
          <w:p w:rsidR="004063B1" w:rsidRPr="00EB220F" w:rsidRDefault="004063B1" w:rsidP="009A328F">
            <w:pPr>
              <w:pStyle w:val="29"/>
              <w:ind w:left="0" w:firstLine="0"/>
              <w:jc w:val="center"/>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9,5</w:t>
            </w:r>
          </w:p>
        </w:tc>
        <w:tc>
          <w:tcPr>
            <w:tcW w:w="643" w:type="dxa"/>
          </w:tcPr>
          <w:p w:rsidR="004063B1" w:rsidRPr="00EB220F" w:rsidRDefault="004063B1" w:rsidP="009A328F">
            <w:pPr>
              <w:pStyle w:val="29"/>
              <w:ind w:left="0" w:firstLine="0"/>
              <w:jc w:val="center"/>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lang w:val="en-US"/>
              </w:rPr>
              <w:t>1</w:t>
            </w:r>
            <w:r w:rsidRPr="00EB220F">
              <w:rPr>
                <w:rFonts w:ascii="Times New Roman" w:hAnsi="Times New Roman" w:cs="Times New Roman"/>
                <w:b w:val="0"/>
                <w:color w:val="000000"/>
                <w:sz w:val="22"/>
                <w:szCs w:val="22"/>
                <w:u w:val="none"/>
              </w:rPr>
              <w:t>,1</w:t>
            </w:r>
          </w:p>
        </w:tc>
        <w:tc>
          <w:tcPr>
            <w:tcW w:w="643" w:type="dxa"/>
          </w:tcPr>
          <w:p w:rsidR="004063B1" w:rsidRPr="00EB220F" w:rsidRDefault="004063B1" w:rsidP="009A328F">
            <w:pPr>
              <w:pStyle w:val="29"/>
              <w:ind w:left="0" w:firstLine="0"/>
              <w:jc w:val="center"/>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lang w:val="en-US"/>
              </w:rPr>
              <w:t>-</w:t>
            </w:r>
            <w:r w:rsidRPr="00EB220F">
              <w:rPr>
                <w:rFonts w:ascii="Times New Roman" w:hAnsi="Times New Roman" w:cs="Times New Roman"/>
                <w:b w:val="0"/>
                <w:color w:val="000000"/>
                <w:sz w:val="22"/>
                <w:szCs w:val="22"/>
                <w:u w:val="none"/>
              </w:rPr>
              <w:t>9,8</w:t>
            </w:r>
          </w:p>
        </w:tc>
        <w:tc>
          <w:tcPr>
            <w:tcW w:w="854" w:type="dxa"/>
          </w:tcPr>
          <w:p w:rsidR="004063B1" w:rsidRPr="00EB220F" w:rsidRDefault="004063B1" w:rsidP="009A328F">
            <w:pPr>
              <w:pStyle w:val="29"/>
              <w:ind w:left="0" w:firstLine="0"/>
              <w:jc w:val="center"/>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lang w:val="en-US"/>
              </w:rPr>
              <w:t>-1</w:t>
            </w:r>
            <w:r w:rsidRPr="00EB220F">
              <w:rPr>
                <w:rFonts w:ascii="Times New Roman" w:hAnsi="Times New Roman" w:cs="Times New Roman"/>
                <w:b w:val="0"/>
                <w:color w:val="000000"/>
                <w:sz w:val="22"/>
                <w:szCs w:val="22"/>
                <w:u w:val="none"/>
              </w:rPr>
              <w:t>7,2</w:t>
            </w:r>
          </w:p>
        </w:tc>
      </w:tr>
    </w:tbl>
    <w:p w:rsidR="004063B1" w:rsidRPr="00EB220F" w:rsidRDefault="004063B1" w:rsidP="004063B1">
      <w:pPr>
        <w:rPr>
          <w:color w:val="000000"/>
        </w:rPr>
      </w:pPr>
    </w:p>
    <w:p w:rsidR="004063B1" w:rsidRPr="00EB220F" w:rsidRDefault="004063B1" w:rsidP="004063B1">
      <w:pPr>
        <w:rPr>
          <w:i/>
          <w:color w:val="000000"/>
        </w:rPr>
      </w:pPr>
      <w:r w:rsidRPr="00EB220F">
        <w:rPr>
          <w:i/>
          <w:color w:val="000000"/>
        </w:rPr>
        <w:t>Температура наружного воздуха по периодам.</w:t>
      </w:r>
    </w:p>
    <w:p w:rsidR="004063B1" w:rsidRPr="00EB220F" w:rsidRDefault="004063B1" w:rsidP="004063B1">
      <w:pPr>
        <w:rPr>
          <w:i/>
          <w:color w:val="000000"/>
        </w:rPr>
      </w:pPr>
      <w:r w:rsidRPr="00EB220F">
        <w:rPr>
          <w:i/>
          <w:color w:val="000000"/>
        </w:rPr>
        <w:t>(строительная климотология СНиП 23-01-99*)</w:t>
      </w:r>
    </w:p>
    <w:p w:rsidR="004063B1" w:rsidRPr="00EB220F" w:rsidRDefault="004063B1" w:rsidP="004063B1">
      <w:pPr>
        <w:jc w:val="right"/>
        <w:rPr>
          <w:color w:val="000000"/>
        </w:rPr>
      </w:pPr>
      <w:r w:rsidRPr="00EB220F">
        <w:rPr>
          <w:color w:val="000000"/>
        </w:rPr>
        <w:t>Таблица № 2.4.3</w:t>
      </w:r>
    </w:p>
    <w:p w:rsidR="004063B1" w:rsidRPr="00EB220F" w:rsidRDefault="004063B1" w:rsidP="004063B1">
      <w:pPr>
        <w:jc w:val="right"/>
        <w:rPr>
          <w:color w:val="00000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720"/>
        <w:gridCol w:w="720"/>
        <w:gridCol w:w="720"/>
        <w:gridCol w:w="720"/>
        <w:gridCol w:w="720"/>
        <w:gridCol w:w="720"/>
        <w:gridCol w:w="675"/>
        <w:gridCol w:w="675"/>
        <w:gridCol w:w="675"/>
        <w:gridCol w:w="675"/>
        <w:gridCol w:w="1080"/>
        <w:gridCol w:w="1080"/>
      </w:tblGrid>
      <w:tr w:rsidR="004063B1" w:rsidRPr="00EB220F" w:rsidTr="009A328F">
        <w:tc>
          <w:tcPr>
            <w:tcW w:w="4860" w:type="dxa"/>
            <w:gridSpan w:val="7"/>
          </w:tcPr>
          <w:p w:rsidR="004063B1" w:rsidRPr="00EB220F" w:rsidRDefault="004063B1" w:rsidP="009A328F">
            <w:pPr>
              <w:pStyle w:val="29"/>
              <w:ind w:left="0" w:firstLine="0"/>
              <w:jc w:val="center"/>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Температура наружного воздуха, град. С</w:t>
            </w:r>
          </w:p>
        </w:tc>
        <w:tc>
          <w:tcPr>
            <w:tcW w:w="2700" w:type="dxa"/>
            <w:gridSpan w:val="4"/>
            <w:vMerge w:val="restart"/>
          </w:tcPr>
          <w:p w:rsidR="004063B1" w:rsidRPr="00EB220F" w:rsidRDefault="004063B1" w:rsidP="009A328F">
            <w:pPr>
              <w:pStyle w:val="29"/>
              <w:ind w:left="0" w:firstLine="0"/>
              <w:jc w:val="center"/>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Период со среднесуто</w:t>
            </w:r>
            <w:r w:rsidRPr="00EB220F">
              <w:rPr>
                <w:rFonts w:ascii="Times New Roman" w:hAnsi="Times New Roman" w:cs="Times New Roman"/>
                <w:b w:val="0"/>
                <w:color w:val="000000"/>
                <w:sz w:val="22"/>
                <w:szCs w:val="22"/>
                <w:u w:val="none"/>
              </w:rPr>
              <w:t>ч</w:t>
            </w:r>
            <w:r w:rsidRPr="00EB220F">
              <w:rPr>
                <w:rFonts w:ascii="Times New Roman" w:hAnsi="Times New Roman" w:cs="Times New Roman"/>
                <w:b w:val="0"/>
                <w:color w:val="000000"/>
                <w:sz w:val="22"/>
                <w:szCs w:val="22"/>
                <w:u w:val="none"/>
              </w:rPr>
              <w:t xml:space="preserve">ной температурой </w:t>
            </w:r>
          </w:p>
          <w:p w:rsidR="004063B1" w:rsidRPr="00EB220F" w:rsidRDefault="004063B1" w:rsidP="009A328F">
            <w:pPr>
              <w:pStyle w:val="29"/>
              <w:ind w:left="0" w:firstLine="0"/>
              <w:jc w:val="center"/>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воздуха</w:t>
            </w:r>
          </w:p>
        </w:tc>
        <w:tc>
          <w:tcPr>
            <w:tcW w:w="1080" w:type="dxa"/>
            <w:vMerge w:val="restart"/>
            <w:textDirection w:val="tbRl"/>
          </w:tcPr>
          <w:p w:rsidR="004063B1" w:rsidRPr="00EB220F" w:rsidRDefault="004063B1" w:rsidP="009A328F">
            <w:pPr>
              <w:pStyle w:val="29"/>
              <w:ind w:left="113" w:right="113" w:firstLine="0"/>
              <w:jc w:val="center"/>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Средняя температура наиболее холодного п</w:t>
            </w:r>
            <w:r w:rsidRPr="00EB220F">
              <w:rPr>
                <w:rFonts w:ascii="Times New Roman" w:hAnsi="Times New Roman" w:cs="Times New Roman"/>
                <w:b w:val="0"/>
                <w:color w:val="000000"/>
                <w:sz w:val="22"/>
                <w:szCs w:val="22"/>
                <w:u w:val="none"/>
              </w:rPr>
              <w:t>е</w:t>
            </w:r>
            <w:r w:rsidRPr="00EB220F">
              <w:rPr>
                <w:rFonts w:ascii="Times New Roman" w:hAnsi="Times New Roman" w:cs="Times New Roman"/>
                <w:b w:val="0"/>
                <w:color w:val="000000"/>
                <w:sz w:val="22"/>
                <w:szCs w:val="22"/>
                <w:u w:val="none"/>
              </w:rPr>
              <w:t>риода, град. С</w:t>
            </w:r>
          </w:p>
        </w:tc>
        <w:tc>
          <w:tcPr>
            <w:tcW w:w="1080" w:type="dxa"/>
            <w:vMerge w:val="restart"/>
            <w:textDirection w:val="tbRl"/>
          </w:tcPr>
          <w:p w:rsidR="004063B1" w:rsidRPr="00EB220F" w:rsidRDefault="004063B1" w:rsidP="009A328F">
            <w:pPr>
              <w:pStyle w:val="29"/>
              <w:ind w:left="113" w:right="113" w:firstLine="0"/>
              <w:jc w:val="center"/>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Продолжительность периода со среднесуточной температ</w:t>
            </w:r>
            <w:r w:rsidRPr="00EB220F">
              <w:rPr>
                <w:rFonts w:ascii="Times New Roman" w:hAnsi="Times New Roman" w:cs="Times New Roman"/>
                <w:b w:val="0"/>
                <w:color w:val="000000"/>
                <w:sz w:val="22"/>
                <w:szCs w:val="22"/>
                <w:u w:val="none"/>
              </w:rPr>
              <w:t>у</w:t>
            </w:r>
            <w:r w:rsidRPr="00EB220F">
              <w:rPr>
                <w:rFonts w:ascii="Times New Roman" w:hAnsi="Times New Roman" w:cs="Times New Roman"/>
                <w:b w:val="0"/>
                <w:color w:val="000000"/>
                <w:sz w:val="22"/>
                <w:szCs w:val="22"/>
                <w:u w:val="none"/>
              </w:rPr>
              <w:t>рой &lt; или = 0 град. С, сут.</w:t>
            </w:r>
          </w:p>
        </w:tc>
      </w:tr>
      <w:tr w:rsidR="004063B1" w:rsidRPr="00EB220F" w:rsidTr="009A328F">
        <w:trPr>
          <w:trHeight w:val="510"/>
        </w:trPr>
        <w:tc>
          <w:tcPr>
            <w:tcW w:w="540" w:type="dxa"/>
            <w:vMerge w:val="restart"/>
            <w:textDirection w:val="tbRl"/>
          </w:tcPr>
          <w:p w:rsidR="004063B1" w:rsidRPr="00EB220F" w:rsidRDefault="004063B1" w:rsidP="009A328F">
            <w:pPr>
              <w:pStyle w:val="29"/>
              <w:ind w:left="113" w:right="113" w:firstLine="0"/>
              <w:jc w:val="both"/>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Абсолютная минимальная</w:t>
            </w:r>
          </w:p>
        </w:tc>
        <w:tc>
          <w:tcPr>
            <w:tcW w:w="720" w:type="dxa"/>
            <w:vMerge w:val="restart"/>
            <w:textDirection w:val="tbRl"/>
          </w:tcPr>
          <w:p w:rsidR="004063B1" w:rsidRPr="00EB220F" w:rsidRDefault="004063B1" w:rsidP="009A328F">
            <w:pPr>
              <w:pStyle w:val="29"/>
              <w:ind w:left="113" w:right="113" w:firstLine="0"/>
              <w:jc w:val="both"/>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Абсолютная максимальная</w:t>
            </w:r>
          </w:p>
        </w:tc>
        <w:tc>
          <w:tcPr>
            <w:tcW w:w="720" w:type="dxa"/>
            <w:vMerge w:val="restart"/>
            <w:textDirection w:val="tbRl"/>
          </w:tcPr>
          <w:p w:rsidR="004063B1" w:rsidRPr="00EB220F" w:rsidRDefault="004063B1" w:rsidP="009A328F">
            <w:pPr>
              <w:pStyle w:val="29"/>
              <w:ind w:left="113" w:right="113" w:firstLine="0"/>
              <w:jc w:val="both"/>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Средняя максимальная наиболее жаркого месяца</w:t>
            </w:r>
          </w:p>
        </w:tc>
        <w:tc>
          <w:tcPr>
            <w:tcW w:w="1440" w:type="dxa"/>
            <w:gridSpan w:val="2"/>
            <w:vMerge w:val="restart"/>
          </w:tcPr>
          <w:p w:rsidR="004063B1" w:rsidRPr="00EB220F" w:rsidRDefault="004063B1" w:rsidP="009A328F">
            <w:pPr>
              <w:pStyle w:val="29"/>
              <w:ind w:left="0" w:firstLine="0"/>
              <w:jc w:val="both"/>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Наиболее х</w:t>
            </w:r>
            <w:r w:rsidRPr="00EB220F">
              <w:rPr>
                <w:rFonts w:ascii="Times New Roman" w:hAnsi="Times New Roman" w:cs="Times New Roman"/>
                <w:b w:val="0"/>
                <w:color w:val="000000"/>
                <w:sz w:val="22"/>
                <w:szCs w:val="22"/>
                <w:u w:val="none"/>
              </w:rPr>
              <w:t>о</w:t>
            </w:r>
            <w:r w:rsidRPr="00EB220F">
              <w:rPr>
                <w:rFonts w:ascii="Times New Roman" w:hAnsi="Times New Roman" w:cs="Times New Roman"/>
                <w:b w:val="0"/>
                <w:color w:val="000000"/>
                <w:sz w:val="22"/>
                <w:szCs w:val="22"/>
                <w:u w:val="none"/>
              </w:rPr>
              <w:t>лодных суток обе</w:t>
            </w:r>
            <w:r w:rsidRPr="00EB220F">
              <w:rPr>
                <w:rFonts w:ascii="Times New Roman" w:hAnsi="Times New Roman" w:cs="Times New Roman"/>
                <w:b w:val="0"/>
                <w:color w:val="000000"/>
                <w:sz w:val="22"/>
                <w:szCs w:val="22"/>
                <w:u w:val="none"/>
              </w:rPr>
              <w:t>с</w:t>
            </w:r>
            <w:r w:rsidRPr="00EB220F">
              <w:rPr>
                <w:rFonts w:ascii="Times New Roman" w:hAnsi="Times New Roman" w:cs="Times New Roman"/>
                <w:b w:val="0"/>
                <w:color w:val="000000"/>
                <w:sz w:val="22"/>
                <w:szCs w:val="22"/>
                <w:u w:val="none"/>
              </w:rPr>
              <w:t>печенностью</w:t>
            </w:r>
          </w:p>
        </w:tc>
        <w:tc>
          <w:tcPr>
            <w:tcW w:w="1440" w:type="dxa"/>
            <w:gridSpan w:val="2"/>
            <w:vMerge w:val="restart"/>
          </w:tcPr>
          <w:p w:rsidR="004063B1" w:rsidRPr="00EB220F" w:rsidRDefault="004063B1" w:rsidP="009A328F">
            <w:pPr>
              <w:pStyle w:val="29"/>
              <w:ind w:left="0" w:firstLine="0"/>
              <w:jc w:val="both"/>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Наиболее холодной пят</w:t>
            </w:r>
            <w:r w:rsidRPr="00EB220F">
              <w:rPr>
                <w:rFonts w:ascii="Times New Roman" w:hAnsi="Times New Roman" w:cs="Times New Roman"/>
                <w:b w:val="0"/>
                <w:color w:val="000000"/>
                <w:sz w:val="22"/>
                <w:szCs w:val="22"/>
                <w:u w:val="none"/>
              </w:rPr>
              <w:t>и</w:t>
            </w:r>
            <w:r w:rsidRPr="00EB220F">
              <w:rPr>
                <w:rFonts w:ascii="Times New Roman" w:hAnsi="Times New Roman" w:cs="Times New Roman"/>
                <w:b w:val="0"/>
                <w:color w:val="000000"/>
                <w:sz w:val="22"/>
                <w:szCs w:val="22"/>
                <w:u w:val="none"/>
              </w:rPr>
              <w:t>дневки обеспече</w:t>
            </w:r>
            <w:r w:rsidRPr="00EB220F">
              <w:rPr>
                <w:rFonts w:ascii="Times New Roman" w:hAnsi="Times New Roman" w:cs="Times New Roman"/>
                <w:b w:val="0"/>
                <w:color w:val="000000"/>
                <w:sz w:val="22"/>
                <w:szCs w:val="22"/>
                <w:u w:val="none"/>
              </w:rPr>
              <w:t>н</w:t>
            </w:r>
            <w:r w:rsidRPr="00EB220F">
              <w:rPr>
                <w:rFonts w:ascii="Times New Roman" w:hAnsi="Times New Roman" w:cs="Times New Roman"/>
                <w:b w:val="0"/>
                <w:color w:val="000000"/>
                <w:sz w:val="22"/>
                <w:szCs w:val="22"/>
                <w:u w:val="none"/>
              </w:rPr>
              <w:t>ностью</w:t>
            </w:r>
          </w:p>
        </w:tc>
        <w:tc>
          <w:tcPr>
            <w:tcW w:w="2700" w:type="dxa"/>
            <w:gridSpan w:val="4"/>
            <w:vMerge/>
          </w:tcPr>
          <w:p w:rsidR="004063B1" w:rsidRPr="00EB220F" w:rsidRDefault="004063B1" w:rsidP="009A328F">
            <w:pPr>
              <w:pStyle w:val="29"/>
              <w:ind w:left="0" w:firstLine="0"/>
              <w:jc w:val="both"/>
              <w:rPr>
                <w:rFonts w:ascii="Times New Roman" w:hAnsi="Times New Roman" w:cs="Times New Roman"/>
                <w:color w:val="000000"/>
                <w:sz w:val="22"/>
                <w:szCs w:val="22"/>
              </w:rPr>
            </w:pPr>
          </w:p>
        </w:tc>
        <w:tc>
          <w:tcPr>
            <w:tcW w:w="1080" w:type="dxa"/>
            <w:vMerge/>
          </w:tcPr>
          <w:p w:rsidR="004063B1" w:rsidRPr="00EB220F" w:rsidRDefault="004063B1" w:rsidP="009A328F">
            <w:pPr>
              <w:pStyle w:val="29"/>
              <w:ind w:left="0" w:firstLine="0"/>
              <w:jc w:val="both"/>
              <w:rPr>
                <w:rFonts w:ascii="Times New Roman" w:hAnsi="Times New Roman" w:cs="Times New Roman"/>
                <w:b w:val="0"/>
                <w:color w:val="000000"/>
                <w:sz w:val="22"/>
                <w:szCs w:val="22"/>
                <w:u w:val="none"/>
              </w:rPr>
            </w:pPr>
          </w:p>
        </w:tc>
        <w:tc>
          <w:tcPr>
            <w:tcW w:w="1080" w:type="dxa"/>
            <w:vMerge/>
          </w:tcPr>
          <w:p w:rsidR="004063B1" w:rsidRPr="00EB220F" w:rsidRDefault="004063B1" w:rsidP="009A328F">
            <w:pPr>
              <w:pStyle w:val="29"/>
              <w:ind w:left="0" w:firstLine="0"/>
              <w:jc w:val="both"/>
              <w:rPr>
                <w:rFonts w:ascii="Times New Roman" w:hAnsi="Times New Roman" w:cs="Times New Roman"/>
                <w:b w:val="0"/>
                <w:color w:val="000000"/>
                <w:sz w:val="22"/>
                <w:szCs w:val="22"/>
                <w:u w:val="none"/>
              </w:rPr>
            </w:pPr>
          </w:p>
        </w:tc>
      </w:tr>
      <w:tr w:rsidR="004063B1" w:rsidRPr="00EB220F" w:rsidTr="009A328F">
        <w:trPr>
          <w:trHeight w:val="385"/>
        </w:trPr>
        <w:tc>
          <w:tcPr>
            <w:tcW w:w="540" w:type="dxa"/>
            <w:vMerge/>
          </w:tcPr>
          <w:p w:rsidR="004063B1" w:rsidRPr="00EB220F" w:rsidRDefault="004063B1" w:rsidP="009A328F">
            <w:pPr>
              <w:pStyle w:val="29"/>
              <w:ind w:left="0" w:firstLine="0"/>
              <w:jc w:val="both"/>
              <w:rPr>
                <w:rFonts w:ascii="Times New Roman" w:hAnsi="Times New Roman" w:cs="Times New Roman"/>
                <w:b w:val="0"/>
                <w:color w:val="000000"/>
                <w:sz w:val="22"/>
                <w:szCs w:val="22"/>
                <w:u w:val="none"/>
              </w:rPr>
            </w:pPr>
          </w:p>
        </w:tc>
        <w:tc>
          <w:tcPr>
            <w:tcW w:w="720" w:type="dxa"/>
            <w:vMerge/>
          </w:tcPr>
          <w:p w:rsidR="004063B1" w:rsidRPr="00EB220F" w:rsidRDefault="004063B1" w:rsidP="009A328F">
            <w:pPr>
              <w:pStyle w:val="29"/>
              <w:ind w:left="0" w:firstLine="0"/>
              <w:jc w:val="both"/>
              <w:rPr>
                <w:rFonts w:ascii="Times New Roman" w:hAnsi="Times New Roman" w:cs="Times New Roman"/>
                <w:b w:val="0"/>
                <w:color w:val="000000"/>
                <w:sz w:val="22"/>
                <w:szCs w:val="22"/>
                <w:u w:val="none"/>
              </w:rPr>
            </w:pPr>
          </w:p>
        </w:tc>
        <w:tc>
          <w:tcPr>
            <w:tcW w:w="720" w:type="dxa"/>
            <w:vMerge/>
          </w:tcPr>
          <w:p w:rsidR="004063B1" w:rsidRPr="00EB220F" w:rsidRDefault="004063B1" w:rsidP="009A328F">
            <w:pPr>
              <w:pStyle w:val="29"/>
              <w:ind w:left="0" w:firstLine="0"/>
              <w:jc w:val="both"/>
              <w:rPr>
                <w:rFonts w:ascii="Times New Roman" w:hAnsi="Times New Roman" w:cs="Times New Roman"/>
                <w:b w:val="0"/>
                <w:color w:val="000000"/>
                <w:sz w:val="22"/>
                <w:szCs w:val="22"/>
                <w:u w:val="none"/>
              </w:rPr>
            </w:pPr>
          </w:p>
        </w:tc>
        <w:tc>
          <w:tcPr>
            <w:tcW w:w="1440" w:type="dxa"/>
            <w:gridSpan w:val="2"/>
            <w:vMerge/>
          </w:tcPr>
          <w:p w:rsidR="004063B1" w:rsidRPr="00EB220F" w:rsidRDefault="004063B1" w:rsidP="009A328F">
            <w:pPr>
              <w:pStyle w:val="29"/>
              <w:ind w:left="0" w:firstLine="0"/>
              <w:jc w:val="both"/>
              <w:rPr>
                <w:rFonts w:ascii="Times New Roman" w:hAnsi="Times New Roman" w:cs="Times New Roman"/>
                <w:color w:val="000000"/>
                <w:sz w:val="22"/>
                <w:szCs w:val="22"/>
              </w:rPr>
            </w:pPr>
          </w:p>
        </w:tc>
        <w:tc>
          <w:tcPr>
            <w:tcW w:w="1440" w:type="dxa"/>
            <w:gridSpan w:val="2"/>
            <w:vMerge/>
          </w:tcPr>
          <w:p w:rsidR="004063B1" w:rsidRPr="00EB220F" w:rsidRDefault="004063B1" w:rsidP="009A328F">
            <w:pPr>
              <w:pStyle w:val="29"/>
              <w:ind w:left="0" w:firstLine="0"/>
              <w:jc w:val="both"/>
              <w:rPr>
                <w:rFonts w:ascii="Times New Roman" w:hAnsi="Times New Roman" w:cs="Times New Roman"/>
                <w:color w:val="000000"/>
                <w:sz w:val="22"/>
                <w:szCs w:val="22"/>
              </w:rPr>
            </w:pPr>
          </w:p>
        </w:tc>
        <w:tc>
          <w:tcPr>
            <w:tcW w:w="1350" w:type="dxa"/>
            <w:gridSpan w:val="2"/>
          </w:tcPr>
          <w:p w:rsidR="004063B1" w:rsidRPr="00EB220F" w:rsidRDefault="004063B1" w:rsidP="009A328F">
            <w:pPr>
              <w:pStyle w:val="29"/>
              <w:ind w:left="0" w:firstLine="0"/>
              <w:jc w:val="both"/>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&lt;&lt; 8 град. С</w:t>
            </w:r>
          </w:p>
        </w:tc>
        <w:tc>
          <w:tcPr>
            <w:tcW w:w="1350" w:type="dxa"/>
            <w:gridSpan w:val="2"/>
          </w:tcPr>
          <w:p w:rsidR="004063B1" w:rsidRPr="00EB220F" w:rsidRDefault="004063B1" w:rsidP="009A328F">
            <w:pPr>
              <w:pStyle w:val="29"/>
              <w:ind w:left="0" w:firstLine="0"/>
              <w:jc w:val="both"/>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&lt;&lt; 10град. С</w:t>
            </w:r>
          </w:p>
        </w:tc>
        <w:tc>
          <w:tcPr>
            <w:tcW w:w="1080" w:type="dxa"/>
            <w:vMerge/>
          </w:tcPr>
          <w:p w:rsidR="004063B1" w:rsidRPr="00EB220F" w:rsidRDefault="004063B1" w:rsidP="009A328F">
            <w:pPr>
              <w:pStyle w:val="29"/>
              <w:ind w:left="0" w:firstLine="0"/>
              <w:jc w:val="both"/>
              <w:rPr>
                <w:rFonts w:ascii="Times New Roman" w:hAnsi="Times New Roman" w:cs="Times New Roman"/>
                <w:b w:val="0"/>
                <w:color w:val="000000"/>
                <w:sz w:val="22"/>
                <w:szCs w:val="22"/>
                <w:u w:val="none"/>
              </w:rPr>
            </w:pPr>
          </w:p>
        </w:tc>
        <w:tc>
          <w:tcPr>
            <w:tcW w:w="1080" w:type="dxa"/>
            <w:vMerge/>
          </w:tcPr>
          <w:p w:rsidR="004063B1" w:rsidRPr="00EB220F" w:rsidRDefault="004063B1" w:rsidP="009A328F">
            <w:pPr>
              <w:pStyle w:val="29"/>
              <w:ind w:left="0" w:firstLine="0"/>
              <w:jc w:val="both"/>
              <w:rPr>
                <w:rFonts w:ascii="Times New Roman" w:hAnsi="Times New Roman" w:cs="Times New Roman"/>
                <w:b w:val="0"/>
                <w:color w:val="000000"/>
                <w:sz w:val="22"/>
                <w:szCs w:val="22"/>
                <w:u w:val="none"/>
              </w:rPr>
            </w:pPr>
          </w:p>
        </w:tc>
      </w:tr>
      <w:tr w:rsidR="004063B1" w:rsidRPr="00EB220F" w:rsidTr="009A328F">
        <w:trPr>
          <w:cantSplit/>
          <w:trHeight w:val="1134"/>
        </w:trPr>
        <w:tc>
          <w:tcPr>
            <w:tcW w:w="540" w:type="dxa"/>
            <w:vMerge/>
          </w:tcPr>
          <w:p w:rsidR="004063B1" w:rsidRPr="00EB220F" w:rsidRDefault="004063B1" w:rsidP="009A328F">
            <w:pPr>
              <w:pStyle w:val="29"/>
              <w:ind w:left="0" w:firstLine="0"/>
              <w:jc w:val="both"/>
              <w:rPr>
                <w:rFonts w:ascii="Times New Roman" w:hAnsi="Times New Roman" w:cs="Times New Roman"/>
                <w:b w:val="0"/>
                <w:color w:val="000000"/>
                <w:sz w:val="22"/>
                <w:szCs w:val="22"/>
                <w:u w:val="none"/>
              </w:rPr>
            </w:pPr>
          </w:p>
        </w:tc>
        <w:tc>
          <w:tcPr>
            <w:tcW w:w="720" w:type="dxa"/>
            <w:vMerge/>
          </w:tcPr>
          <w:p w:rsidR="004063B1" w:rsidRPr="00EB220F" w:rsidRDefault="004063B1" w:rsidP="009A328F">
            <w:pPr>
              <w:pStyle w:val="29"/>
              <w:ind w:left="0" w:firstLine="0"/>
              <w:jc w:val="both"/>
              <w:rPr>
                <w:rFonts w:ascii="Times New Roman" w:hAnsi="Times New Roman" w:cs="Times New Roman"/>
                <w:b w:val="0"/>
                <w:color w:val="000000"/>
                <w:sz w:val="22"/>
                <w:szCs w:val="22"/>
                <w:u w:val="none"/>
              </w:rPr>
            </w:pPr>
          </w:p>
        </w:tc>
        <w:tc>
          <w:tcPr>
            <w:tcW w:w="720" w:type="dxa"/>
            <w:vMerge/>
          </w:tcPr>
          <w:p w:rsidR="004063B1" w:rsidRPr="00EB220F" w:rsidRDefault="004063B1" w:rsidP="009A328F">
            <w:pPr>
              <w:pStyle w:val="29"/>
              <w:ind w:left="0" w:firstLine="0"/>
              <w:jc w:val="both"/>
              <w:rPr>
                <w:rFonts w:ascii="Times New Roman" w:hAnsi="Times New Roman" w:cs="Times New Roman"/>
                <w:b w:val="0"/>
                <w:color w:val="000000"/>
                <w:sz w:val="22"/>
                <w:szCs w:val="22"/>
                <w:u w:val="none"/>
              </w:rPr>
            </w:pPr>
          </w:p>
        </w:tc>
        <w:tc>
          <w:tcPr>
            <w:tcW w:w="720" w:type="dxa"/>
            <w:vAlign w:val="center"/>
          </w:tcPr>
          <w:p w:rsidR="004063B1" w:rsidRPr="00EB220F" w:rsidRDefault="004063B1" w:rsidP="009A328F">
            <w:pPr>
              <w:pStyle w:val="29"/>
              <w:ind w:left="0" w:firstLine="0"/>
              <w:jc w:val="both"/>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0,98</w:t>
            </w:r>
          </w:p>
        </w:tc>
        <w:tc>
          <w:tcPr>
            <w:tcW w:w="720" w:type="dxa"/>
            <w:vAlign w:val="center"/>
          </w:tcPr>
          <w:p w:rsidR="004063B1" w:rsidRPr="00EB220F" w:rsidRDefault="004063B1" w:rsidP="009A328F">
            <w:pPr>
              <w:pStyle w:val="29"/>
              <w:ind w:left="0" w:firstLine="0"/>
              <w:jc w:val="both"/>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0,92</w:t>
            </w:r>
          </w:p>
        </w:tc>
        <w:tc>
          <w:tcPr>
            <w:tcW w:w="720" w:type="dxa"/>
            <w:vAlign w:val="center"/>
          </w:tcPr>
          <w:p w:rsidR="004063B1" w:rsidRPr="00EB220F" w:rsidRDefault="004063B1" w:rsidP="009A328F">
            <w:pPr>
              <w:pStyle w:val="29"/>
              <w:ind w:left="0" w:firstLine="0"/>
              <w:jc w:val="both"/>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0,98</w:t>
            </w:r>
          </w:p>
        </w:tc>
        <w:tc>
          <w:tcPr>
            <w:tcW w:w="720" w:type="dxa"/>
            <w:vAlign w:val="center"/>
          </w:tcPr>
          <w:p w:rsidR="004063B1" w:rsidRPr="00EB220F" w:rsidRDefault="004063B1" w:rsidP="009A328F">
            <w:pPr>
              <w:pStyle w:val="29"/>
              <w:ind w:left="0" w:firstLine="0"/>
              <w:jc w:val="both"/>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0,92</w:t>
            </w:r>
          </w:p>
        </w:tc>
        <w:tc>
          <w:tcPr>
            <w:tcW w:w="675" w:type="dxa"/>
            <w:textDirection w:val="tbRl"/>
          </w:tcPr>
          <w:p w:rsidR="004063B1" w:rsidRPr="00EB220F" w:rsidRDefault="004063B1" w:rsidP="009A328F">
            <w:pPr>
              <w:pStyle w:val="29"/>
              <w:ind w:left="113" w:right="113" w:firstLine="0"/>
              <w:jc w:val="both"/>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продолжительность, сут.</w:t>
            </w:r>
          </w:p>
        </w:tc>
        <w:tc>
          <w:tcPr>
            <w:tcW w:w="675" w:type="dxa"/>
            <w:textDirection w:val="tbRl"/>
          </w:tcPr>
          <w:p w:rsidR="004063B1" w:rsidRPr="00EB220F" w:rsidRDefault="004063B1" w:rsidP="009A328F">
            <w:pPr>
              <w:pStyle w:val="29"/>
              <w:ind w:left="113" w:right="113" w:firstLine="0"/>
              <w:jc w:val="both"/>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средняя температура, град. С</w:t>
            </w:r>
          </w:p>
        </w:tc>
        <w:tc>
          <w:tcPr>
            <w:tcW w:w="675" w:type="dxa"/>
            <w:textDirection w:val="tbRl"/>
          </w:tcPr>
          <w:p w:rsidR="004063B1" w:rsidRPr="00EB220F" w:rsidRDefault="004063B1" w:rsidP="009A328F">
            <w:pPr>
              <w:pStyle w:val="29"/>
              <w:ind w:left="113" w:right="113" w:firstLine="0"/>
              <w:jc w:val="both"/>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продолжительность, сут.</w:t>
            </w:r>
          </w:p>
        </w:tc>
        <w:tc>
          <w:tcPr>
            <w:tcW w:w="675" w:type="dxa"/>
            <w:textDirection w:val="tbRl"/>
          </w:tcPr>
          <w:p w:rsidR="004063B1" w:rsidRPr="00EB220F" w:rsidRDefault="004063B1" w:rsidP="009A328F">
            <w:pPr>
              <w:pStyle w:val="29"/>
              <w:ind w:left="113" w:right="113" w:firstLine="0"/>
              <w:jc w:val="both"/>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средняя температура, град. С</w:t>
            </w:r>
          </w:p>
        </w:tc>
        <w:tc>
          <w:tcPr>
            <w:tcW w:w="1080" w:type="dxa"/>
            <w:vMerge/>
          </w:tcPr>
          <w:p w:rsidR="004063B1" w:rsidRPr="00EB220F" w:rsidRDefault="004063B1" w:rsidP="009A328F">
            <w:pPr>
              <w:pStyle w:val="29"/>
              <w:ind w:left="0" w:firstLine="0"/>
              <w:jc w:val="both"/>
              <w:rPr>
                <w:rFonts w:ascii="Times New Roman" w:hAnsi="Times New Roman" w:cs="Times New Roman"/>
                <w:b w:val="0"/>
                <w:color w:val="000000"/>
                <w:sz w:val="22"/>
                <w:szCs w:val="22"/>
                <w:u w:val="none"/>
              </w:rPr>
            </w:pPr>
          </w:p>
        </w:tc>
        <w:tc>
          <w:tcPr>
            <w:tcW w:w="1080" w:type="dxa"/>
            <w:vMerge/>
          </w:tcPr>
          <w:p w:rsidR="004063B1" w:rsidRPr="00EB220F" w:rsidRDefault="004063B1" w:rsidP="009A328F">
            <w:pPr>
              <w:pStyle w:val="29"/>
              <w:ind w:left="0" w:firstLine="0"/>
              <w:jc w:val="both"/>
              <w:rPr>
                <w:rFonts w:ascii="Times New Roman" w:hAnsi="Times New Roman" w:cs="Times New Roman"/>
                <w:b w:val="0"/>
                <w:color w:val="000000"/>
                <w:sz w:val="22"/>
                <w:szCs w:val="22"/>
                <w:u w:val="none"/>
              </w:rPr>
            </w:pPr>
          </w:p>
        </w:tc>
      </w:tr>
      <w:tr w:rsidR="004063B1" w:rsidRPr="00EB220F" w:rsidTr="009A328F">
        <w:tc>
          <w:tcPr>
            <w:tcW w:w="540" w:type="dxa"/>
            <w:vAlign w:val="center"/>
          </w:tcPr>
          <w:p w:rsidR="004063B1" w:rsidRPr="00EB220F" w:rsidRDefault="004063B1" w:rsidP="009A328F">
            <w:pPr>
              <w:pStyle w:val="29"/>
              <w:ind w:left="0" w:firstLine="0"/>
              <w:jc w:val="center"/>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1</w:t>
            </w:r>
          </w:p>
        </w:tc>
        <w:tc>
          <w:tcPr>
            <w:tcW w:w="720" w:type="dxa"/>
            <w:vAlign w:val="center"/>
          </w:tcPr>
          <w:p w:rsidR="004063B1" w:rsidRPr="00EB220F" w:rsidRDefault="004063B1" w:rsidP="009A328F">
            <w:pPr>
              <w:pStyle w:val="29"/>
              <w:ind w:left="0" w:firstLine="0"/>
              <w:jc w:val="center"/>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2</w:t>
            </w:r>
          </w:p>
        </w:tc>
        <w:tc>
          <w:tcPr>
            <w:tcW w:w="720" w:type="dxa"/>
            <w:vAlign w:val="center"/>
          </w:tcPr>
          <w:p w:rsidR="004063B1" w:rsidRPr="00EB220F" w:rsidRDefault="004063B1" w:rsidP="009A328F">
            <w:pPr>
              <w:pStyle w:val="29"/>
              <w:ind w:left="0" w:firstLine="0"/>
              <w:jc w:val="center"/>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3</w:t>
            </w:r>
          </w:p>
        </w:tc>
        <w:tc>
          <w:tcPr>
            <w:tcW w:w="720" w:type="dxa"/>
            <w:vAlign w:val="center"/>
          </w:tcPr>
          <w:p w:rsidR="004063B1" w:rsidRPr="00EB220F" w:rsidRDefault="004063B1" w:rsidP="009A328F">
            <w:pPr>
              <w:pStyle w:val="29"/>
              <w:ind w:left="0" w:firstLine="0"/>
              <w:jc w:val="center"/>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4</w:t>
            </w:r>
          </w:p>
        </w:tc>
        <w:tc>
          <w:tcPr>
            <w:tcW w:w="720" w:type="dxa"/>
            <w:vAlign w:val="center"/>
          </w:tcPr>
          <w:p w:rsidR="004063B1" w:rsidRPr="00EB220F" w:rsidRDefault="004063B1" w:rsidP="009A328F">
            <w:pPr>
              <w:pStyle w:val="29"/>
              <w:ind w:left="0" w:firstLine="0"/>
              <w:jc w:val="center"/>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5</w:t>
            </w:r>
          </w:p>
        </w:tc>
        <w:tc>
          <w:tcPr>
            <w:tcW w:w="720" w:type="dxa"/>
            <w:vAlign w:val="center"/>
          </w:tcPr>
          <w:p w:rsidR="004063B1" w:rsidRPr="00EB220F" w:rsidRDefault="004063B1" w:rsidP="009A328F">
            <w:pPr>
              <w:pStyle w:val="29"/>
              <w:ind w:left="0" w:firstLine="0"/>
              <w:jc w:val="center"/>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6</w:t>
            </w:r>
          </w:p>
        </w:tc>
        <w:tc>
          <w:tcPr>
            <w:tcW w:w="720" w:type="dxa"/>
            <w:vAlign w:val="center"/>
          </w:tcPr>
          <w:p w:rsidR="004063B1" w:rsidRPr="00EB220F" w:rsidRDefault="004063B1" w:rsidP="009A328F">
            <w:pPr>
              <w:pStyle w:val="29"/>
              <w:ind w:left="0" w:firstLine="0"/>
              <w:jc w:val="center"/>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7</w:t>
            </w:r>
          </w:p>
        </w:tc>
        <w:tc>
          <w:tcPr>
            <w:tcW w:w="675" w:type="dxa"/>
            <w:vAlign w:val="center"/>
          </w:tcPr>
          <w:p w:rsidR="004063B1" w:rsidRPr="00EB220F" w:rsidRDefault="004063B1" w:rsidP="009A328F">
            <w:pPr>
              <w:pStyle w:val="29"/>
              <w:ind w:left="0" w:firstLine="0"/>
              <w:jc w:val="center"/>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8</w:t>
            </w:r>
          </w:p>
        </w:tc>
        <w:tc>
          <w:tcPr>
            <w:tcW w:w="675" w:type="dxa"/>
            <w:vAlign w:val="center"/>
          </w:tcPr>
          <w:p w:rsidR="004063B1" w:rsidRPr="00EB220F" w:rsidRDefault="004063B1" w:rsidP="009A328F">
            <w:pPr>
              <w:pStyle w:val="29"/>
              <w:ind w:left="0" w:firstLine="0"/>
              <w:jc w:val="center"/>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9</w:t>
            </w:r>
          </w:p>
        </w:tc>
        <w:tc>
          <w:tcPr>
            <w:tcW w:w="675" w:type="dxa"/>
            <w:vAlign w:val="center"/>
          </w:tcPr>
          <w:p w:rsidR="004063B1" w:rsidRPr="00EB220F" w:rsidRDefault="004063B1" w:rsidP="009A328F">
            <w:pPr>
              <w:pStyle w:val="29"/>
              <w:ind w:left="0" w:firstLine="0"/>
              <w:jc w:val="center"/>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10</w:t>
            </w:r>
          </w:p>
        </w:tc>
        <w:tc>
          <w:tcPr>
            <w:tcW w:w="675" w:type="dxa"/>
            <w:vAlign w:val="center"/>
          </w:tcPr>
          <w:p w:rsidR="004063B1" w:rsidRPr="00EB220F" w:rsidRDefault="004063B1" w:rsidP="009A328F">
            <w:pPr>
              <w:pStyle w:val="29"/>
              <w:ind w:left="0" w:firstLine="0"/>
              <w:jc w:val="center"/>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11</w:t>
            </w:r>
          </w:p>
        </w:tc>
        <w:tc>
          <w:tcPr>
            <w:tcW w:w="1080" w:type="dxa"/>
            <w:vAlign w:val="center"/>
          </w:tcPr>
          <w:p w:rsidR="004063B1" w:rsidRPr="00EB220F" w:rsidRDefault="004063B1" w:rsidP="009A328F">
            <w:pPr>
              <w:pStyle w:val="29"/>
              <w:ind w:left="0" w:firstLine="0"/>
              <w:jc w:val="center"/>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12</w:t>
            </w:r>
          </w:p>
        </w:tc>
        <w:tc>
          <w:tcPr>
            <w:tcW w:w="1080" w:type="dxa"/>
            <w:vAlign w:val="center"/>
          </w:tcPr>
          <w:p w:rsidR="004063B1" w:rsidRPr="00EB220F" w:rsidRDefault="004063B1" w:rsidP="009A328F">
            <w:pPr>
              <w:pStyle w:val="29"/>
              <w:ind w:left="0" w:firstLine="0"/>
              <w:jc w:val="center"/>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13</w:t>
            </w:r>
          </w:p>
        </w:tc>
      </w:tr>
      <w:tr w:rsidR="004063B1" w:rsidRPr="00EB220F" w:rsidTr="009A328F">
        <w:tc>
          <w:tcPr>
            <w:tcW w:w="540" w:type="dxa"/>
          </w:tcPr>
          <w:p w:rsidR="004063B1" w:rsidRPr="00EB220F" w:rsidRDefault="004063B1" w:rsidP="009A328F">
            <w:pPr>
              <w:pStyle w:val="29"/>
              <w:ind w:left="0" w:firstLine="0"/>
              <w:jc w:val="center"/>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-53</w:t>
            </w:r>
          </w:p>
        </w:tc>
        <w:tc>
          <w:tcPr>
            <w:tcW w:w="720" w:type="dxa"/>
          </w:tcPr>
          <w:p w:rsidR="004063B1" w:rsidRPr="00EB220F" w:rsidRDefault="004063B1" w:rsidP="009A328F">
            <w:pPr>
              <w:pStyle w:val="29"/>
              <w:ind w:left="0" w:firstLine="0"/>
              <w:jc w:val="center"/>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38</w:t>
            </w:r>
          </w:p>
        </w:tc>
        <w:tc>
          <w:tcPr>
            <w:tcW w:w="720" w:type="dxa"/>
          </w:tcPr>
          <w:p w:rsidR="004063B1" w:rsidRPr="00EB220F" w:rsidRDefault="004063B1" w:rsidP="009A328F">
            <w:pPr>
              <w:pStyle w:val="29"/>
              <w:ind w:left="0" w:firstLine="0"/>
              <w:jc w:val="center"/>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24,5</w:t>
            </w:r>
          </w:p>
        </w:tc>
        <w:tc>
          <w:tcPr>
            <w:tcW w:w="720" w:type="dxa"/>
          </w:tcPr>
          <w:p w:rsidR="004063B1" w:rsidRPr="00EB220F" w:rsidRDefault="004063B1" w:rsidP="009A328F">
            <w:pPr>
              <w:pStyle w:val="29"/>
              <w:ind w:left="0" w:firstLine="0"/>
              <w:jc w:val="center"/>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-45</w:t>
            </w:r>
          </w:p>
        </w:tc>
        <w:tc>
          <w:tcPr>
            <w:tcW w:w="720" w:type="dxa"/>
          </w:tcPr>
          <w:p w:rsidR="004063B1" w:rsidRPr="00EB220F" w:rsidRDefault="004063B1" w:rsidP="009A328F">
            <w:pPr>
              <w:pStyle w:val="29"/>
              <w:ind w:left="0" w:firstLine="0"/>
              <w:jc w:val="center"/>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-42</w:t>
            </w:r>
          </w:p>
        </w:tc>
        <w:tc>
          <w:tcPr>
            <w:tcW w:w="720" w:type="dxa"/>
          </w:tcPr>
          <w:p w:rsidR="004063B1" w:rsidRPr="00EB220F" w:rsidRDefault="004063B1" w:rsidP="009A328F">
            <w:pPr>
              <w:pStyle w:val="29"/>
              <w:ind w:left="0" w:firstLine="0"/>
              <w:jc w:val="center"/>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-43</w:t>
            </w:r>
          </w:p>
        </w:tc>
        <w:tc>
          <w:tcPr>
            <w:tcW w:w="720" w:type="dxa"/>
          </w:tcPr>
          <w:p w:rsidR="004063B1" w:rsidRPr="00EB220F" w:rsidRDefault="004063B1" w:rsidP="009A328F">
            <w:pPr>
              <w:pStyle w:val="29"/>
              <w:ind w:left="0" w:firstLine="0"/>
              <w:jc w:val="center"/>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-39</w:t>
            </w:r>
          </w:p>
        </w:tc>
        <w:tc>
          <w:tcPr>
            <w:tcW w:w="675" w:type="dxa"/>
          </w:tcPr>
          <w:p w:rsidR="004063B1" w:rsidRPr="00EB220F" w:rsidRDefault="004063B1" w:rsidP="009A328F">
            <w:pPr>
              <w:pStyle w:val="29"/>
              <w:ind w:left="0" w:firstLine="0"/>
              <w:jc w:val="center"/>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228</w:t>
            </w:r>
          </w:p>
        </w:tc>
        <w:tc>
          <w:tcPr>
            <w:tcW w:w="675" w:type="dxa"/>
          </w:tcPr>
          <w:p w:rsidR="004063B1" w:rsidRPr="00EB220F" w:rsidRDefault="004063B1" w:rsidP="009A328F">
            <w:pPr>
              <w:pStyle w:val="29"/>
              <w:ind w:left="0" w:firstLine="0"/>
              <w:jc w:val="center"/>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-9,6</w:t>
            </w:r>
          </w:p>
        </w:tc>
        <w:tc>
          <w:tcPr>
            <w:tcW w:w="675" w:type="dxa"/>
          </w:tcPr>
          <w:p w:rsidR="004063B1" w:rsidRPr="00EB220F" w:rsidRDefault="004063B1" w:rsidP="009A328F">
            <w:pPr>
              <w:pStyle w:val="29"/>
              <w:ind w:left="0" w:firstLine="0"/>
              <w:jc w:val="center"/>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245</w:t>
            </w:r>
          </w:p>
        </w:tc>
        <w:tc>
          <w:tcPr>
            <w:tcW w:w="675" w:type="dxa"/>
          </w:tcPr>
          <w:p w:rsidR="004063B1" w:rsidRPr="00EB220F" w:rsidRDefault="004063B1" w:rsidP="009A328F">
            <w:pPr>
              <w:pStyle w:val="29"/>
              <w:ind w:left="0" w:firstLine="0"/>
              <w:jc w:val="center"/>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-8,4</w:t>
            </w:r>
          </w:p>
        </w:tc>
        <w:tc>
          <w:tcPr>
            <w:tcW w:w="1080" w:type="dxa"/>
          </w:tcPr>
          <w:p w:rsidR="004063B1" w:rsidRPr="00EB220F" w:rsidRDefault="004063B1" w:rsidP="009A328F">
            <w:pPr>
              <w:pStyle w:val="29"/>
              <w:ind w:left="0" w:firstLine="0"/>
              <w:jc w:val="center"/>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-26</w:t>
            </w:r>
          </w:p>
        </w:tc>
        <w:tc>
          <w:tcPr>
            <w:tcW w:w="1080" w:type="dxa"/>
          </w:tcPr>
          <w:p w:rsidR="004063B1" w:rsidRPr="00EB220F" w:rsidRDefault="004063B1" w:rsidP="009A328F">
            <w:pPr>
              <w:pStyle w:val="29"/>
              <w:ind w:left="0" w:firstLine="0"/>
              <w:jc w:val="center"/>
              <w:rPr>
                <w:rFonts w:ascii="Times New Roman" w:hAnsi="Times New Roman" w:cs="Times New Roman"/>
                <w:b w:val="0"/>
                <w:color w:val="000000"/>
                <w:sz w:val="22"/>
                <w:szCs w:val="22"/>
                <w:u w:val="none"/>
              </w:rPr>
            </w:pPr>
            <w:r w:rsidRPr="00EB220F">
              <w:rPr>
                <w:rFonts w:ascii="Times New Roman" w:hAnsi="Times New Roman" w:cs="Times New Roman"/>
                <w:b w:val="0"/>
                <w:color w:val="000000"/>
                <w:sz w:val="22"/>
                <w:szCs w:val="22"/>
                <w:u w:val="none"/>
              </w:rPr>
              <w:t>179</w:t>
            </w:r>
          </w:p>
        </w:tc>
      </w:tr>
    </w:tbl>
    <w:p w:rsidR="004063B1" w:rsidRPr="00EB220F" w:rsidRDefault="004063B1" w:rsidP="004063B1">
      <w:pPr>
        <w:rPr>
          <w:color w:val="000000"/>
        </w:rPr>
      </w:pPr>
    </w:p>
    <w:p w:rsidR="004063B1" w:rsidRPr="00EB220F" w:rsidRDefault="004063B1" w:rsidP="004063B1">
      <w:pPr>
        <w:rPr>
          <w:i/>
          <w:color w:val="000000"/>
        </w:rPr>
      </w:pPr>
      <w:r w:rsidRPr="00EB220F">
        <w:rPr>
          <w:i/>
          <w:color w:val="000000"/>
        </w:rPr>
        <w:t>Средняя и максимальная суточная амплитуда температуры наружного воздуха.</w:t>
      </w:r>
    </w:p>
    <w:p w:rsidR="004063B1" w:rsidRPr="00EB220F" w:rsidRDefault="004063B1" w:rsidP="004063B1">
      <w:pPr>
        <w:rPr>
          <w:i/>
          <w:color w:val="000000"/>
        </w:rPr>
      </w:pPr>
      <w:r w:rsidRPr="00EB220F">
        <w:rPr>
          <w:i/>
          <w:color w:val="000000"/>
        </w:rPr>
        <w:t>(строительная климотология СНиП 23-01-99*)</w:t>
      </w:r>
    </w:p>
    <w:p w:rsidR="004063B1" w:rsidRPr="00EB220F" w:rsidRDefault="004063B1" w:rsidP="004063B1">
      <w:pPr>
        <w:jc w:val="right"/>
        <w:rPr>
          <w:color w:val="000000"/>
        </w:rPr>
      </w:pPr>
      <w:r w:rsidRPr="00EB220F">
        <w:rPr>
          <w:color w:val="000000"/>
        </w:rPr>
        <w:t>Таблица № 2.4.4</w:t>
      </w:r>
    </w:p>
    <w:p w:rsidR="004063B1" w:rsidRPr="00EB220F" w:rsidRDefault="004063B1" w:rsidP="004063B1">
      <w:pPr>
        <w:jc w:val="right"/>
        <w:rPr>
          <w:color w:val="000000"/>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0"/>
        <w:gridCol w:w="810"/>
        <w:gridCol w:w="810"/>
        <w:gridCol w:w="810"/>
        <w:gridCol w:w="810"/>
        <w:gridCol w:w="810"/>
        <w:gridCol w:w="810"/>
        <w:gridCol w:w="810"/>
        <w:gridCol w:w="810"/>
        <w:gridCol w:w="810"/>
        <w:gridCol w:w="810"/>
        <w:gridCol w:w="810"/>
      </w:tblGrid>
      <w:tr w:rsidR="004063B1" w:rsidRPr="00EB220F" w:rsidTr="009A328F">
        <w:trPr>
          <w:trHeight w:val="790"/>
        </w:trPr>
        <w:tc>
          <w:tcPr>
            <w:tcW w:w="9720" w:type="dxa"/>
            <w:gridSpan w:val="12"/>
          </w:tcPr>
          <w:p w:rsidR="004063B1" w:rsidRPr="00EB220F" w:rsidRDefault="004063B1" w:rsidP="009A328F">
            <w:pPr>
              <w:ind w:left="240"/>
              <w:jc w:val="center"/>
              <w:rPr>
                <w:color w:val="000000"/>
              </w:rPr>
            </w:pPr>
            <w:r w:rsidRPr="00EB220F">
              <w:rPr>
                <w:color w:val="000000"/>
              </w:rPr>
              <w:t>Амплитуда температуры средняя по месяцам, град. С</w:t>
            </w:r>
          </w:p>
          <w:p w:rsidR="004063B1" w:rsidRPr="00EB220F" w:rsidRDefault="004063B1" w:rsidP="009A328F">
            <w:pPr>
              <w:ind w:left="240"/>
              <w:jc w:val="center"/>
              <w:rPr>
                <w:color w:val="000000"/>
              </w:rPr>
            </w:pPr>
            <w:r w:rsidRPr="00EB220F">
              <w:rPr>
                <w:color w:val="000000"/>
              </w:rPr>
              <w:t>максимальная</w:t>
            </w:r>
          </w:p>
        </w:tc>
      </w:tr>
      <w:tr w:rsidR="004063B1" w:rsidRPr="00EB220F" w:rsidTr="009A328F">
        <w:tc>
          <w:tcPr>
            <w:tcW w:w="810" w:type="dxa"/>
          </w:tcPr>
          <w:p w:rsidR="004063B1" w:rsidRPr="00EB220F" w:rsidRDefault="004063B1" w:rsidP="009A328F">
            <w:pPr>
              <w:ind w:left="240"/>
              <w:jc w:val="center"/>
              <w:rPr>
                <w:color w:val="000000"/>
              </w:rPr>
            </w:pPr>
            <w:r w:rsidRPr="00EB220F">
              <w:rPr>
                <w:color w:val="000000"/>
              </w:rPr>
              <w:t>I</w:t>
            </w:r>
          </w:p>
        </w:tc>
        <w:tc>
          <w:tcPr>
            <w:tcW w:w="810" w:type="dxa"/>
          </w:tcPr>
          <w:p w:rsidR="004063B1" w:rsidRPr="00EB220F" w:rsidRDefault="004063B1" w:rsidP="009A328F">
            <w:pPr>
              <w:ind w:left="240"/>
              <w:jc w:val="center"/>
              <w:rPr>
                <w:color w:val="000000"/>
              </w:rPr>
            </w:pPr>
            <w:r w:rsidRPr="00EB220F">
              <w:rPr>
                <w:color w:val="000000"/>
              </w:rPr>
              <w:t>II</w:t>
            </w:r>
          </w:p>
        </w:tc>
        <w:tc>
          <w:tcPr>
            <w:tcW w:w="810" w:type="dxa"/>
          </w:tcPr>
          <w:p w:rsidR="004063B1" w:rsidRPr="00EB220F" w:rsidRDefault="004063B1" w:rsidP="009A328F">
            <w:pPr>
              <w:ind w:left="240"/>
              <w:jc w:val="center"/>
              <w:rPr>
                <w:color w:val="000000"/>
              </w:rPr>
            </w:pPr>
            <w:r w:rsidRPr="00EB220F">
              <w:rPr>
                <w:color w:val="000000"/>
              </w:rPr>
              <w:t>III</w:t>
            </w:r>
          </w:p>
        </w:tc>
        <w:tc>
          <w:tcPr>
            <w:tcW w:w="810" w:type="dxa"/>
          </w:tcPr>
          <w:p w:rsidR="004063B1" w:rsidRPr="00EB220F" w:rsidRDefault="004063B1" w:rsidP="009A328F">
            <w:pPr>
              <w:ind w:left="240"/>
              <w:jc w:val="center"/>
              <w:rPr>
                <w:color w:val="000000"/>
              </w:rPr>
            </w:pPr>
            <w:r w:rsidRPr="00EB220F">
              <w:rPr>
                <w:color w:val="000000"/>
              </w:rPr>
              <w:t>IV</w:t>
            </w:r>
          </w:p>
        </w:tc>
        <w:tc>
          <w:tcPr>
            <w:tcW w:w="810" w:type="dxa"/>
          </w:tcPr>
          <w:p w:rsidR="004063B1" w:rsidRPr="00EB220F" w:rsidRDefault="004063B1" w:rsidP="009A328F">
            <w:pPr>
              <w:ind w:left="240"/>
              <w:jc w:val="center"/>
              <w:rPr>
                <w:color w:val="000000"/>
              </w:rPr>
            </w:pPr>
            <w:r w:rsidRPr="00EB220F">
              <w:rPr>
                <w:color w:val="000000"/>
              </w:rPr>
              <w:t>V</w:t>
            </w:r>
          </w:p>
        </w:tc>
        <w:tc>
          <w:tcPr>
            <w:tcW w:w="810" w:type="dxa"/>
          </w:tcPr>
          <w:p w:rsidR="004063B1" w:rsidRPr="00EB220F" w:rsidRDefault="004063B1" w:rsidP="009A328F">
            <w:pPr>
              <w:ind w:left="240"/>
              <w:jc w:val="center"/>
              <w:rPr>
                <w:color w:val="000000"/>
              </w:rPr>
            </w:pPr>
            <w:r w:rsidRPr="00EB220F">
              <w:rPr>
                <w:color w:val="000000"/>
              </w:rPr>
              <w:t>VI</w:t>
            </w:r>
          </w:p>
        </w:tc>
        <w:tc>
          <w:tcPr>
            <w:tcW w:w="810" w:type="dxa"/>
          </w:tcPr>
          <w:p w:rsidR="004063B1" w:rsidRPr="00EB220F" w:rsidRDefault="004063B1" w:rsidP="009A328F">
            <w:pPr>
              <w:ind w:left="240"/>
              <w:jc w:val="center"/>
              <w:rPr>
                <w:color w:val="000000"/>
              </w:rPr>
            </w:pPr>
            <w:r w:rsidRPr="00EB220F">
              <w:rPr>
                <w:color w:val="000000"/>
              </w:rPr>
              <w:t>VII</w:t>
            </w:r>
          </w:p>
        </w:tc>
        <w:tc>
          <w:tcPr>
            <w:tcW w:w="810" w:type="dxa"/>
          </w:tcPr>
          <w:p w:rsidR="004063B1" w:rsidRPr="00EB220F" w:rsidRDefault="004063B1" w:rsidP="009A328F">
            <w:pPr>
              <w:ind w:left="240"/>
              <w:jc w:val="center"/>
              <w:rPr>
                <w:color w:val="000000"/>
              </w:rPr>
            </w:pPr>
            <w:r w:rsidRPr="00EB220F">
              <w:rPr>
                <w:color w:val="000000"/>
              </w:rPr>
              <w:t>VIII</w:t>
            </w:r>
          </w:p>
        </w:tc>
        <w:tc>
          <w:tcPr>
            <w:tcW w:w="810" w:type="dxa"/>
          </w:tcPr>
          <w:p w:rsidR="004063B1" w:rsidRPr="00EB220F" w:rsidRDefault="004063B1" w:rsidP="009A328F">
            <w:pPr>
              <w:ind w:left="240"/>
              <w:jc w:val="center"/>
              <w:rPr>
                <w:color w:val="000000"/>
              </w:rPr>
            </w:pPr>
            <w:r w:rsidRPr="00EB220F">
              <w:rPr>
                <w:color w:val="000000"/>
              </w:rPr>
              <w:t>IX</w:t>
            </w:r>
          </w:p>
        </w:tc>
        <w:tc>
          <w:tcPr>
            <w:tcW w:w="810" w:type="dxa"/>
          </w:tcPr>
          <w:p w:rsidR="004063B1" w:rsidRPr="00EB220F" w:rsidRDefault="004063B1" w:rsidP="009A328F">
            <w:pPr>
              <w:ind w:left="240"/>
              <w:jc w:val="center"/>
              <w:rPr>
                <w:color w:val="000000"/>
              </w:rPr>
            </w:pPr>
            <w:r w:rsidRPr="00EB220F">
              <w:rPr>
                <w:color w:val="000000"/>
              </w:rPr>
              <w:t>X</w:t>
            </w:r>
          </w:p>
        </w:tc>
        <w:tc>
          <w:tcPr>
            <w:tcW w:w="810" w:type="dxa"/>
          </w:tcPr>
          <w:p w:rsidR="004063B1" w:rsidRPr="00EB220F" w:rsidRDefault="004063B1" w:rsidP="009A328F">
            <w:pPr>
              <w:ind w:left="240"/>
              <w:jc w:val="center"/>
              <w:rPr>
                <w:color w:val="000000"/>
              </w:rPr>
            </w:pPr>
            <w:r w:rsidRPr="00EB220F">
              <w:rPr>
                <w:color w:val="000000"/>
              </w:rPr>
              <w:t>XI</w:t>
            </w:r>
          </w:p>
        </w:tc>
        <w:tc>
          <w:tcPr>
            <w:tcW w:w="810" w:type="dxa"/>
          </w:tcPr>
          <w:p w:rsidR="004063B1" w:rsidRPr="00EB220F" w:rsidRDefault="004063B1" w:rsidP="009A328F">
            <w:pPr>
              <w:ind w:left="240"/>
              <w:jc w:val="center"/>
              <w:rPr>
                <w:color w:val="000000"/>
              </w:rPr>
            </w:pPr>
            <w:r w:rsidRPr="00EB220F">
              <w:rPr>
                <w:color w:val="000000"/>
              </w:rPr>
              <w:t>XII</w:t>
            </w:r>
          </w:p>
        </w:tc>
      </w:tr>
      <w:tr w:rsidR="004063B1" w:rsidRPr="00EB220F" w:rsidTr="009A328F">
        <w:tc>
          <w:tcPr>
            <w:tcW w:w="810" w:type="dxa"/>
          </w:tcPr>
          <w:p w:rsidR="004063B1" w:rsidRPr="00EB220F" w:rsidRDefault="004063B1" w:rsidP="009A328F">
            <w:pPr>
              <w:ind w:left="240"/>
              <w:jc w:val="center"/>
              <w:rPr>
                <w:color w:val="000000"/>
                <w:sz w:val="22"/>
                <w:szCs w:val="22"/>
              </w:rPr>
            </w:pPr>
            <w:r w:rsidRPr="00EB220F">
              <w:rPr>
                <w:color w:val="000000"/>
                <w:sz w:val="22"/>
                <w:szCs w:val="22"/>
              </w:rPr>
              <w:lastRenderedPageBreak/>
              <w:t>1</w:t>
            </w:r>
          </w:p>
        </w:tc>
        <w:tc>
          <w:tcPr>
            <w:tcW w:w="810" w:type="dxa"/>
          </w:tcPr>
          <w:p w:rsidR="004063B1" w:rsidRPr="00EB220F" w:rsidRDefault="004063B1" w:rsidP="009A328F">
            <w:pPr>
              <w:ind w:left="240"/>
              <w:jc w:val="center"/>
              <w:rPr>
                <w:color w:val="000000"/>
                <w:sz w:val="22"/>
                <w:szCs w:val="22"/>
              </w:rPr>
            </w:pPr>
            <w:r w:rsidRPr="00EB220F">
              <w:rPr>
                <w:color w:val="000000"/>
                <w:sz w:val="22"/>
                <w:szCs w:val="22"/>
              </w:rPr>
              <w:t>2</w:t>
            </w:r>
          </w:p>
        </w:tc>
        <w:tc>
          <w:tcPr>
            <w:tcW w:w="810" w:type="dxa"/>
          </w:tcPr>
          <w:p w:rsidR="004063B1" w:rsidRPr="00EB220F" w:rsidRDefault="004063B1" w:rsidP="009A328F">
            <w:pPr>
              <w:ind w:left="240"/>
              <w:jc w:val="center"/>
              <w:rPr>
                <w:color w:val="000000"/>
                <w:sz w:val="22"/>
                <w:szCs w:val="22"/>
              </w:rPr>
            </w:pPr>
            <w:r w:rsidRPr="00EB220F">
              <w:rPr>
                <w:color w:val="000000"/>
                <w:sz w:val="22"/>
                <w:szCs w:val="22"/>
              </w:rPr>
              <w:t>3</w:t>
            </w:r>
          </w:p>
        </w:tc>
        <w:tc>
          <w:tcPr>
            <w:tcW w:w="810" w:type="dxa"/>
          </w:tcPr>
          <w:p w:rsidR="004063B1" w:rsidRPr="00EB220F" w:rsidRDefault="004063B1" w:rsidP="009A328F">
            <w:pPr>
              <w:ind w:left="240"/>
              <w:jc w:val="center"/>
              <w:rPr>
                <w:color w:val="000000"/>
                <w:sz w:val="22"/>
                <w:szCs w:val="22"/>
              </w:rPr>
            </w:pPr>
            <w:r w:rsidRPr="00EB220F">
              <w:rPr>
                <w:color w:val="000000"/>
                <w:sz w:val="22"/>
                <w:szCs w:val="22"/>
              </w:rPr>
              <w:t>4</w:t>
            </w:r>
          </w:p>
        </w:tc>
        <w:tc>
          <w:tcPr>
            <w:tcW w:w="810" w:type="dxa"/>
          </w:tcPr>
          <w:p w:rsidR="004063B1" w:rsidRPr="00EB220F" w:rsidRDefault="004063B1" w:rsidP="009A328F">
            <w:pPr>
              <w:ind w:left="240"/>
              <w:jc w:val="center"/>
              <w:rPr>
                <w:color w:val="000000"/>
                <w:sz w:val="22"/>
                <w:szCs w:val="22"/>
              </w:rPr>
            </w:pPr>
            <w:r w:rsidRPr="00EB220F">
              <w:rPr>
                <w:color w:val="000000"/>
                <w:sz w:val="22"/>
                <w:szCs w:val="22"/>
              </w:rPr>
              <w:t>5</w:t>
            </w:r>
          </w:p>
        </w:tc>
        <w:tc>
          <w:tcPr>
            <w:tcW w:w="810" w:type="dxa"/>
          </w:tcPr>
          <w:p w:rsidR="004063B1" w:rsidRPr="00EB220F" w:rsidRDefault="004063B1" w:rsidP="009A328F">
            <w:pPr>
              <w:ind w:left="240"/>
              <w:jc w:val="center"/>
              <w:rPr>
                <w:color w:val="000000"/>
                <w:sz w:val="22"/>
                <w:szCs w:val="22"/>
              </w:rPr>
            </w:pPr>
            <w:r w:rsidRPr="00EB220F">
              <w:rPr>
                <w:color w:val="000000"/>
                <w:sz w:val="22"/>
                <w:szCs w:val="22"/>
              </w:rPr>
              <w:t>6</w:t>
            </w:r>
          </w:p>
        </w:tc>
        <w:tc>
          <w:tcPr>
            <w:tcW w:w="810" w:type="dxa"/>
          </w:tcPr>
          <w:p w:rsidR="004063B1" w:rsidRPr="00EB220F" w:rsidRDefault="004063B1" w:rsidP="009A328F">
            <w:pPr>
              <w:ind w:left="240"/>
              <w:jc w:val="center"/>
              <w:rPr>
                <w:color w:val="000000"/>
                <w:sz w:val="22"/>
                <w:szCs w:val="22"/>
              </w:rPr>
            </w:pPr>
            <w:r w:rsidRPr="00EB220F">
              <w:rPr>
                <w:color w:val="000000"/>
                <w:sz w:val="22"/>
                <w:szCs w:val="22"/>
              </w:rPr>
              <w:t>7</w:t>
            </w:r>
          </w:p>
        </w:tc>
        <w:tc>
          <w:tcPr>
            <w:tcW w:w="810" w:type="dxa"/>
          </w:tcPr>
          <w:p w:rsidR="004063B1" w:rsidRPr="00EB220F" w:rsidRDefault="004063B1" w:rsidP="009A328F">
            <w:pPr>
              <w:ind w:left="240"/>
              <w:jc w:val="center"/>
              <w:rPr>
                <w:color w:val="000000"/>
                <w:sz w:val="22"/>
                <w:szCs w:val="22"/>
              </w:rPr>
            </w:pPr>
            <w:r w:rsidRPr="00EB220F">
              <w:rPr>
                <w:color w:val="000000"/>
                <w:sz w:val="22"/>
                <w:szCs w:val="22"/>
              </w:rPr>
              <w:t>8</w:t>
            </w:r>
          </w:p>
        </w:tc>
        <w:tc>
          <w:tcPr>
            <w:tcW w:w="810" w:type="dxa"/>
          </w:tcPr>
          <w:p w:rsidR="004063B1" w:rsidRPr="00EB220F" w:rsidRDefault="004063B1" w:rsidP="009A328F">
            <w:pPr>
              <w:ind w:left="240"/>
              <w:jc w:val="center"/>
              <w:rPr>
                <w:color w:val="000000"/>
                <w:sz w:val="22"/>
                <w:szCs w:val="22"/>
              </w:rPr>
            </w:pPr>
            <w:r w:rsidRPr="00EB220F">
              <w:rPr>
                <w:color w:val="000000"/>
                <w:sz w:val="22"/>
                <w:szCs w:val="22"/>
              </w:rPr>
              <w:t>9</w:t>
            </w:r>
          </w:p>
        </w:tc>
        <w:tc>
          <w:tcPr>
            <w:tcW w:w="810" w:type="dxa"/>
          </w:tcPr>
          <w:p w:rsidR="004063B1" w:rsidRPr="00EB220F" w:rsidRDefault="004063B1" w:rsidP="009A328F">
            <w:pPr>
              <w:ind w:left="240"/>
              <w:jc w:val="center"/>
              <w:rPr>
                <w:color w:val="000000"/>
                <w:sz w:val="22"/>
                <w:szCs w:val="22"/>
              </w:rPr>
            </w:pPr>
            <w:r w:rsidRPr="00EB220F">
              <w:rPr>
                <w:color w:val="000000"/>
                <w:sz w:val="22"/>
                <w:szCs w:val="22"/>
              </w:rPr>
              <w:t>10</w:t>
            </w:r>
          </w:p>
        </w:tc>
        <w:tc>
          <w:tcPr>
            <w:tcW w:w="810" w:type="dxa"/>
          </w:tcPr>
          <w:p w:rsidR="004063B1" w:rsidRPr="00EB220F" w:rsidRDefault="004063B1" w:rsidP="009A328F">
            <w:pPr>
              <w:ind w:left="240"/>
              <w:jc w:val="center"/>
              <w:rPr>
                <w:color w:val="000000"/>
                <w:sz w:val="22"/>
                <w:szCs w:val="22"/>
              </w:rPr>
            </w:pPr>
            <w:r w:rsidRPr="00EB220F">
              <w:rPr>
                <w:color w:val="000000"/>
                <w:sz w:val="22"/>
                <w:szCs w:val="22"/>
              </w:rPr>
              <w:t>11</w:t>
            </w:r>
          </w:p>
        </w:tc>
        <w:tc>
          <w:tcPr>
            <w:tcW w:w="810" w:type="dxa"/>
          </w:tcPr>
          <w:p w:rsidR="004063B1" w:rsidRPr="00EB220F" w:rsidRDefault="004063B1" w:rsidP="009A328F">
            <w:pPr>
              <w:ind w:left="240"/>
              <w:jc w:val="center"/>
              <w:rPr>
                <w:color w:val="000000"/>
                <w:sz w:val="22"/>
                <w:szCs w:val="22"/>
              </w:rPr>
            </w:pPr>
            <w:r w:rsidRPr="00EB220F">
              <w:rPr>
                <w:color w:val="000000"/>
                <w:sz w:val="22"/>
                <w:szCs w:val="22"/>
              </w:rPr>
              <w:t>12</w:t>
            </w:r>
          </w:p>
        </w:tc>
      </w:tr>
      <w:tr w:rsidR="004063B1" w:rsidRPr="00EB220F" w:rsidTr="009A328F">
        <w:tc>
          <w:tcPr>
            <w:tcW w:w="810" w:type="dxa"/>
          </w:tcPr>
          <w:p w:rsidR="004063B1" w:rsidRPr="00EB220F" w:rsidRDefault="004063B1" w:rsidP="009A328F">
            <w:pPr>
              <w:ind w:left="240"/>
              <w:rPr>
                <w:color w:val="000000"/>
                <w:sz w:val="20"/>
                <w:szCs w:val="20"/>
                <w:u w:val="single"/>
              </w:rPr>
            </w:pPr>
            <w:r w:rsidRPr="00EB220F">
              <w:rPr>
                <w:color w:val="000000"/>
                <w:sz w:val="20"/>
                <w:szCs w:val="20"/>
                <w:u w:val="single"/>
              </w:rPr>
              <w:t xml:space="preserve">  9,3</w:t>
            </w:r>
          </w:p>
          <w:p w:rsidR="004063B1" w:rsidRPr="00EB220F" w:rsidRDefault="004063B1" w:rsidP="009A328F">
            <w:pPr>
              <w:ind w:left="240"/>
              <w:rPr>
                <w:color w:val="000000"/>
                <w:sz w:val="20"/>
                <w:szCs w:val="20"/>
              </w:rPr>
            </w:pPr>
            <w:r w:rsidRPr="00EB220F">
              <w:rPr>
                <w:color w:val="000000"/>
                <w:sz w:val="20"/>
                <w:szCs w:val="20"/>
              </w:rPr>
              <w:t>30,8</w:t>
            </w:r>
          </w:p>
        </w:tc>
        <w:tc>
          <w:tcPr>
            <w:tcW w:w="810" w:type="dxa"/>
          </w:tcPr>
          <w:p w:rsidR="004063B1" w:rsidRPr="00EB220F" w:rsidRDefault="004063B1" w:rsidP="009A328F">
            <w:pPr>
              <w:ind w:left="240"/>
              <w:rPr>
                <w:color w:val="000000"/>
                <w:sz w:val="20"/>
                <w:szCs w:val="20"/>
                <w:u w:val="single"/>
              </w:rPr>
            </w:pPr>
            <w:r w:rsidRPr="00EB220F">
              <w:rPr>
                <w:color w:val="000000"/>
                <w:sz w:val="20"/>
                <w:szCs w:val="20"/>
                <w:u w:val="single"/>
              </w:rPr>
              <w:t xml:space="preserve">  9,9</w:t>
            </w:r>
          </w:p>
          <w:p w:rsidR="004063B1" w:rsidRPr="00EB220F" w:rsidRDefault="004063B1" w:rsidP="009A328F">
            <w:pPr>
              <w:ind w:left="240"/>
              <w:rPr>
                <w:color w:val="000000"/>
                <w:sz w:val="20"/>
                <w:szCs w:val="20"/>
              </w:rPr>
            </w:pPr>
            <w:r w:rsidRPr="00EB220F">
              <w:rPr>
                <w:color w:val="000000"/>
                <w:sz w:val="20"/>
                <w:szCs w:val="20"/>
              </w:rPr>
              <w:t>25,6</w:t>
            </w:r>
          </w:p>
        </w:tc>
        <w:tc>
          <w:tcPr>
            <w:tcW w:w="810" w:type="dxa"/>
          </w:tcPr>
          <w:p w:rsidR="004063B1" w:rsidRPr="00EB220F" w:rsidRDefault="004063B1" w:rsidP="009A328F">
            <w:pPr>
              <w:ind w:left="240"/>
              <w:rPr>
                <w:color w:val="000000"/>
                <w:sz w:val="20"/>
                <w:szCs w:val="20"/>
                <w:u w:val="single"/>
              </w:rPr>
            </w:pPr>
            <w:r w:rsidRPr="00EB220F">
              <w:rPr>
                <w:color w:val="000000"/>
                <w:sz w:val="20"/>
                <w:szCs w:val="20"/>
                <w:u w:val="single"/>
              </w:rPr>
              <w:t>10,6</w:t>
            </w:r>
          </w:p>
          <w:p w:rsidR="004063B1" w:rsidRPr="00EB220F" w:rsidRDefault="004063B1" w:rsidP="009A328F">
            <w:pPr>
              <w:ind w:left="240"/>
              <w:rPr>
                <w:color w:val="000000"/>
                <w:sz w:val="20"/>
                <w:szCs w:val="20"/>
              </w:rPr>
            </w:pPr>
            <w:r w:rsidRPr="00EB220F">
              <w:rPr>
                <w:color w:val="000000"/>
                <w:sz w:val="20"/>
                <w:szCs w:val="20"/>
              </w:rPr>
              <w:t>22,9</w:t>
            </w:r>
          </w:p>
        </w:tc>
        <w:tc>
          <w:tcPr>
            <w:tcW w:w="810" w:type="dxa"/>
          </w:tcPr>
          <w:p w:rsidR="004063B1" w:rsidRPr="00EB220F" w:rsidRDefault="004063B1" w:rsidP="009A328F">
            <w:pPr>
              <w:ind w:left="240"/>
              <w:rPr>
                <w:color w:val="000000"/>
                <w:sz w:val="20"/>
                <w:szCs w:val="20"/>
                <w:u w:val="single"/>
              </w:rPr>
            </w:pPr>
            <w:r w:rsidRPr="00EB220F">
              <w:rPr>
                <w:color w:val="000000"/>
                <w:sz w:val="20"/>
                <w:szCs w:val="20"/>
                <w:u w:val="single"/>
              </w:rPr>
              <w:t>9,8</w:t>
            </w:r>
          </w:p>
          <w:p w:rsidR="004063B1" w:rsidRPr="00EB220F" w:rsidRDefault="004063B1" w:rsidP="009A328F">
            <w:pPr>
              <w:ind w:left="240"/>
              <w:rPr>
                <w:color w:val="000000"/>
                <w:sz w:val="20"/>
                <w:szCs w:val="20"/>
              </w:rPr>
            </w:pPr>
            <w:r w:rsidRPr="00EB220F">
              <w:rPr>
                <w:color w:val="000000"/>
                <w:sz w:val="20"/>
                <w:szCs w:val="20"/>
              </w:rPr>
              <w:t>23,7</w:t>
            </w:r>
          </w:p>
        </w:tc>
        <w:tc>
          <w:tcPr>
            <w:tcW w:w="810" w:type="dxa"/>
          </w:tcPr>
          <w:p w:rsidR="004063B1" w:rsidRPr="00EB220F" w:rsidRDefault="004063B1" w:rsidP="009A328F">
            <w:pPr>
              <w:ind w:left="240"/>
              <w:rPr>
                <w:color w:val="000000"/>
                <w:sz w:val="20"/>
                <w:szCs w:val="20"/>
                <w:u w:val="single"/>
              </w:rPr>
            </w:pPr>
            <w:r w:rsidRPr="00EB220F">
              <w:rPr>
                <w:color w:val="000000"/>
                <w:sz w:val="20"/>
                <w:szCs w:val="20"/>
                <w:u w:val="single"/>
              </w:rPr>
              <w:t>12,9</w:t>
            </w:r>
          </w:p>
          <w:p w:rsidR="004063B1" w:rsidRPr="00EB220F" w:rsidRDefault="004063B1" w:rsidP="009A328F">
            <w:pPr>
              <w:ind w:left="240"/>
              <w:rPr>
                <w:color w:val="000000"/>
                <w:sz w:val="20"/>
                <w:szCs w:val="20"/>
              </w:rPr>
            </w:pPr>
            <w:r w:rsidRPr="00EB220F">
              <w:rPr>
                <w:color w:val="000000"/>
                <w:sz w:val="20"/>
                <w:szCs w:val="20"/>
              </w:rPr>
              <w:t>23,9</w:t>
            </w:r>
          </w:p>
        </w:tc>
        <w:tc>
          <w:tcPr>
            <w:tcW w:w="810" w:type="dxa"/>
          </w:tcPr>
          <w:p w:rsidR="004063B1" w:rsidRPr="00EB220F" w:rsidRDefault="004063B1" w:rsidP="009A328F">
            <w:pPr>
              <w:ind w:left="240"/>
              <w:rPr>
                <w:color w:val="000000"/>
                <w:sz w:val="20"/>
                <w:szCs w:val="20"/>
                <w:u w:val="single"/>
              </w:rPr>
            </w:pPr>
            <w:r w:rsidRPr="00EB220F">
              <w:rPr>
                <w:color w:val="000000"/>
                <w:sz w:val="20"/>
                <w:szCs w:val="20"/>
                <w:u w:val="single"/>
              </w:rPr>
              <w:t>12,8</w:t>
            </w:r>
          </w:p>
          <w:p w:rsidR="004063B1" w:rsidRPr="00EB220F" w:rsidRDefault="004063B1" w:rsidP="009A328F">
            <w:pPr>
              <w:ind w:left="240"/>
              <w:rPr>
                <w:color w:val="000000"/>
                <w:sz w:val="20"/>
                <w:szCs w:val="20"/>
              </w:rPr>
            </w:pPr>
            <w:r w:rsidRPr="00EB220F">
              <w:rPr>
                <w:color w:val="000000"/>
                <w:sz w:val="20"/>
                <w:szCs w:val="20"/>
              </w:rPr>
              <w:t>25,6</w:t>
            </w:r>
          </w:p>
        </w:tc>
        <w:tc>
          <w:tcPr>
            <w:tcW w:w="810" w:type="dxa"/>
          </w:tcPr>
          <w:p w:rsidR="004063B1" w:rsidRPr="00EB220F" w:rsidRDefault="004063B1" w:rsidP="009A328F">
            <w:pPr>
              <w:ind w:left="240"/>
              <w:rPr>
                <w:color w:val="000000"/>
                <w:sz w:val="20"/>
                <w:szCs w:val="20"/>
                <w:u w:val="single"/>
              </w:rPr>
            </w:pPr>
            <w:r w:rsidRPr="00EB220F">
              <w:rPr>
                <w:color w:val="000000"/>
                <w:sz w:val="20"/>
                <w:szCs w:val="20"/>
                <w:u w:val="single"/>
              </w:rPr>
              <w:t>11,8</w:t>
            </w:r>
          </w:p>
          <w:p w:rsidR="004063B1" w:rsidRPr="00EB220F" w:rsidRDefault="004063B1" w:rsidP="009A328F">
            <w:pPr>
              <w:ind w:left="240"/>
              <w:rPr>
                <w:color w:val="000000"/>
                <w:sz w:val="20"/>
                <w:szCs w:val="20"/>
              </w:rPr>
            </w:pPr>
            <w:r w:rsidRPr="00EB220F">
              <w:rPr>
                <w:color w:val="000000"/>
                <w:sz w:val="20"/>
                <w:szCs w:val="20"/>
              </w:rPr>
              <w:t>21,1</w:t>
            </w:r>
          </w:p>
        </w:tc>
        <w:tc>
          <w:tcPr>
            <w:tcW w:w="810" w:type="dxa"/>
          </w:tcPr>
          <w:p w:rsidR="004063B1" w:rsidRPr="00EB220F" w:rsidRDefault="004063B1" w:rsidP="009A328F">
            <w:pPr>
              <w:ind w:left="240"/>
              <w:rPr>
                <w:color w:val="000000"/>
                <w:sz w:val="20"/>
                <w:szCs w:val="20"/>
                <w:u w:val="single"/>
              </w:rPr>
            </w:pPr>
            <w:r w:rsidRPr="00EB220F">
              <w:rPr>
                <w:color w:val="000000"/>
                <w:sz w:val="20"/>
                <w:szCs w:val="20"/>
                <w:u w:val="single"/>
              </w:rPr>
              <w:t>11,7</w:t>
            </w:r>
          </w:p>
          <w:p w:rsidR="004063B1" w:rsidRPr="00EB220F" w:rsidRDefault="004063B1" w:rsidP="009A328F">
            <w:pPr>
              <w:ind w:left="240"/>
              <w:rPr>
                <w:color w:val="000000"/>
                <w:sz w:val="20"/>
                <w:szCs w:val="20"/>
              </w:rPr>
            </w:pPr>
            <w:r w:rsidRPr="00EB220F">
              <w:rPr>
                <w:color w:val="000000"/>
                <w:sz w:val="20"/>
                <w:szCs w:val="20"/>
              </w:rPr>
              <w:t>22,2</w:t>
            </w:r>
          </w:p>
        </w:tc>
        <w:tc>
          <w:tcPr>
            <w:tcW w:w="810" w:type="dxa"/>
          </w:tcPr>
          <w:p w:rsidR="004063B1" w:rsidRPr="00EB220F" w:rsidRDefault="004063B1" w:rsidP="009A328F">
            <w:pPr>
              <w:ind w:left="240"/>
              <w:rPr>
                <w:color w:val="000000"/>
                <w:sz w:val="20"/>
                <w:szCs w:val="20"/>
                <w:u w:val="single"/>
              </w:rPr>
            </w:pPr>
            <w:r w:rsidRPr="00EB220F">
              <w:rPr>
                <w:color w:val="000000"/>
                <w:sz w:val="20"/>
                <w:szCs w:val="20"/>
                <w:u w:val="single"/>
              </w:rPr>
              <w:t>11,4</w:t>
            </w:r>
          </w:p>
          <w:p w:rsidR="004063B1" w:rsidRPr="00EB220F" w:rsidRDefault="004063B1" w:rsidP="009A328F">
            <w:pPr>
              <w:ind w:left="240"/>
              <w:rPr>
                <w:color w:val="000000"/>
                <w:sz w:val="20"/>
                <w:szCs w:val="20"/>
              </w:rPr>
            </w:pPr>
            <w:r w:rsidRPr="00EB220F">
              <w:rPr>
                <w:color w:val="000000"/>
                <w:sz w:val="20"/>
                <w:szCs w:val="20"/>
              </w:rPr>
              <w:t>23,0</w:t>
            </w:r>
          </w:p>
        </w:tc>
        <w:tc>
          <w:tcPr>
            <w:tcW w:w="810" w:type="dxa"/>
          </w:tcPr>
          <w:p w:rsidR="004063B1" w:rsidRPr="00EB220F" w:rsidRDefault="004063B1" w:rsidP="009A328F">
            <w:pPr>
              <w:ind w:left="240"/>
              <w:rPr>
                <w:color w:val="000000"/>
                <w:sz w:val="20"/>
                <w:szCs w:val="20"/>
                <w:u w:val="single"/>
              </w:rPr>
            </w:pPr>
            <w:r w:rsidRPr="00EB220F">
              <w:rPr>
                <w:color w:val="000000"/>
                <w:sz w:val="20"/>
                <w:szCs w:val="20"/>
                <w:u w:val="single"/>
              </w:rPr>
              <w:t xml:space="preserve">  8,5</w:t>
            </w:r>
          </w:p>
          <w:p w:rsidR="004063B1" w:rsidRPr="00EB220F" w:rsidRDefault="004063B1" w:rsidP="009A328F">
            <w:pPr>
              <w:ind w:left="240"/>
              <w:rPr>
                <w:color w:val="000000"/>
                <w:sz w:val="20"/>
                <w:szCs w:val="20"/>
              </w:rPr>
            </w:pPr>
            <w:r w:rsidRPr="00EB220F">
              <w:rPr>
                <w:color w:val="000000"/>
                <w:sz w:val="20"/>
                <w:szCs w:val="20"/>
              </w:rPr>
              <w:t>21,8</w:t>
            </w:r>
          </w:p>
        </w:tc>
        <w:tc>
          <w:tcPr>
            <w:tcW w:w="810" w:type="dxa"/>
          </w:tcPr>
          <w:p w:rsidR="004063B1" w:rsidRPr="00EB220F" w:rsidRDefault="004063B1" w:rsidP="009A328F">
            <w:pPr>
              <w:ind w:left="240"/>
              <w:rPr>
                <w:color w:val="000000"/>
                <w:sz w:val="20"/>
                <w:szCs w:val="20"/>
                <w:u w:val="single"/>
              </w:rPr>
            </w:pPr>
            <w:r w:rsidRPr="00EB220F">
              <w:rPr>
                <w:color w:val="000000"/>
                <w:sz w:val="20"/>
                <w:szCs w:val="20"/>
                <w:u w:val="single"/>
              </w:rPr>
              <w:t xml:space="preserve"> 8,2</w:t>
            </w:r>
          </w:p>
          <w:p w:rsidR="004063B1" w:rsidRPr="00EB220F" w:rsidRDefault="004063B1" w:rsidP="009A328F">
            <w:pPr>
              <w:ind w:left="240"/>
              <w:rPr>
                <w:color w:val="000000"/>
                <w:sz w:val="20"/>
                <w:szCs w:val="20"/>
              </w:rPr>
            </w:pPr>
            <w:r w:rsidRPr="00EB220F">
              <w:rPr>
                <w:color w:val="000000"/>
                <w:sz w:val="20"/>
                <w:szCs w:val="20"/>
              </w:rPr>
              <w:t>24,9</w:t>
            </w:r>
          </w:p>
        </w:tc>
        <w:tc>
          <w:tcPr>
            <w:tcW w:w="810" w:type="dxa"/>
          </w:tcPr>
          <w:p w:rsidR="004063B1" w:rsidRPr="00EB220F" w:rsidRDefault="004063B1" w:rsidP="009A328F">
            <w:pPr>
              <w:ind w:left="240"/>
              <w:rPr>
                <w:color w:val="000000"/>
                <w:sz w:val="20"/>
                <w:szCs w:val="20"/>
                <w:u w:val="single"/>
              </w:rPr>
            </w:pPr>
            <w:r w:rsidRPr="00EB220F">
              <w:rPr>
                <w:color w:val="000000"/>
                <w:sz w:val="20"/>
                <w:szCs w:val="20"/>
                <w:u w:val="single"/>
              </w:rPr>
              <w:t xml:space="preserve"> 9,0</w:t>
            </w:r>
          </w:p>
          <w:p w:rsidR="004063B1" w:rsidRPr="00EB220F" w:rsidRDefault="004063B1" w:rsidP="009A328F">
            <w:pPr>
              <w:ind w:left="240"/>
              <w:rPr>
                <w:color w:val="000000"/>
                <w:sz w:val="20"/>
                <w:szCs w:val="20"/>
              </w:rPr>
            </w:pPr>
            <w:r w:rsidRPr="00EB220F">
              <w:rPr>
                <w:color w:val="000000"/>
                <w:sz w:val="20"/>
                <w:szCs w:val="20"/>
              </w:rPr>
              <w:t>26,6</w:t>
            </w:r>
          </w:p>
        </w:tc>
      </w:tr>
    </w:tbl>
    <w:p w:rsidR="004063B1" w:rsidRPr="00EB220F" w:rsidRDefault="004063B1" w:rsidP="004063B1">
      <w:pPr>
        <w:rPr>
          <w:color w:val="000000"/>
        </w:rPr>
      </w:pPr>
    </w:p>
    <w:p w:rsidR="004063B1" w:rsidRPr="00EB220F" w:rsidRDefault="004063B1" w:rsidP="004063B1">
      <w:pPr>
        <w:ind w:firstLine="708"/>
        <w:rPr>
          <w:rFonts w:ascii="Arial" w:hAnsi="Arial" w:cs="Arial"/>
          <w:i/>
          <w:color w:val="000000"/>
        </w:rPr>
      </w:pPr>
      <w:r w:rsidRPr="00EB220F">
        <w:rPr>
          <w:rFonts w:ascii="Arial" w:hAnsi="Arial" w:cs="Arial"/>
          <w:i/>
          <w:color w:val="000000"/>
        </w:rPr>
        <w:t>2.4.2. Влажность воздуха</w:t>
      </w:r>
    </w:p>
    <w:p w:rsidR="004063B1" w:rsidRPr="00EB220F" w:rsidRDefault="004063B1" w:rsidP="004063B1">
      <w:pPr>
        <w:ind w:firstLine="708"/>
        <w:rPr>
          <w:color w:val="000000"/>
        </w:rPr>
      </w:pPr>
      <w:r w:rsidRPr="00EB220F">
        <w:rPr>
          <w:color w:val="000000"/>
        </w:rPr>
        <w:t>Абсолютная влажность изменяется с изменением температуры воздуха. Наибольшие вел</w:t>
      </w:r>
      <w:r w:rsidRPr="00EB220F">
        <w:rPr>
          <w:color w:val="000000"/>
        </w:rPr>
        <w:t>и</w:t>
      </w:r>
      <w:r w:rsidRPr="00EB220F">
        <w:rPr>
          <w:color w:val="000000"/>
        </w:rPr>
        <w:t>чины наблюдаются летом, наименьшие – зимой.</w:t>
      </w:r>
    </w:p>
    <w:p w:rsidR="004063B1" w:rsidRPr="00EB220F" w:rsidRDefault="004063B1" w:rsidP="004063B1">
      <w:pPr>
        <w:ind w:firstLine="708"/>
        <w:rPr>
          <w:i/>
          <w:color w:val="000000"/>
        </w:rPr>
      </w:pPr>
      <w:r w:rsidRPr="00EB220F">
        <w:rPr>
          <w:i/>
          <w:color w:val="000000"/>
        </w:rPr>
        <w:t>Средняя абсолютная влажность наружного воздуха в мм ртутного столба по мес</w:t>
      </w:r>
      <w:r w:rsidRPr="00EB220F">
        <w:rPr>
          <w:i/>
          <w:color w:val="000000"/>
        </w:rPr>
        <w:t>я</w:t>
      </w:r>
      <w:r w:rsidRPr="00EB220F">
        <w:rPr>
          <w:i/>
          <w:color w:val="000000"/>
        </w:rPr>
        <w:t>цам.</w:t>
      </w:r>
    </w:p>
    <w:p w:rsidR="004063B1" w:rsidRPr="00EB220F" w:rsidRDefault="004063B1" w:rsidP="004063B1">
      <w:pPr>
        <w:rPr>
          <w:i/>
          <w:color w:val="000000"/>
        </w:rPr>
      </w:pPr>
      <w:r w:rsidRPr="00EB220F">
        <w:rPr>
          <w:i/>
          <w:color w:val="000000"/>
        </w:rPr>
        <w:t>(строительная климотология СНиП 23-01-99*)</w:t>
      </w:r>
    </w:p>
    <w:p w:rsidR="004063B1" w:rsidRPr="00EB220F" w:rsidRDefault="004063B1" w:rsidP="004063B1">
      <w:pPr>
        <w:jc w:val="right"/>
        <w:rPr>
          <w:color w:val="000000"/>
        </w:rPr>
      </w:pPr>
      <w:r w:rsidRPr="00EB220F">
        <w:rPr>
          <w:color w:val="000000"/>
        </w:rPr>
        <w:t>Таблица № 2.4.5</w:t>
      </w:r>
    </w:p>
    <w:p w:rsidR="004063B1" w:rsidRPr="00EB220F" w:rsidRDefault="004063B1" w:rsidP="004063B1">
      <w:pPr>
        <w:jc w:val="right"/>
        <w:rPr>
          <w:color w:val="000000"/>
        </w:rPr>
      </w:pP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80"/>
        <w:gridCol w:w="780"/>
        <w:gridCol w:w="780"/>
        <w:gridCol w:w="780"/>
        <w:gridCol w:w="780"/>
        <w:gridCol w:w="780"/>
        <w:gridCol w:w="780"/>
        <w:gridCol w:w="780"/>
        <w:gridCol w:w="780"/>
        <w:gridCol w:w="780"/>
        <w:gridCol w:w="780"/>
        <w:gridCol w:w="780"/>
      </w:tblGrid>
      <w:tr w:rsidR="004063B1" w:rsidRPr="00EB220F" w:rsidTr="009A328F">
        <w:trPr>
          <w:trHeight w:val="406"/>
        </w:trPr>
        <w:tc>
          <w:tcPr>
            <w:tcW w:w="780" w:type="dxa"/>
            <w:vAlign w:val="center"/>
          </w:tcPr>
          <w:p w:rsidR="004063B1" w:rsidRPr="00EB220F" w:rsidRDefault="004063B1" w:rsidP="009A328F">
            <w:pPr>
              <w:ind w:left="240"/>
              <w:rPr>
                <w:color w:val="000000"/>
                <w:sz w:val="18"/>
                <w:szCs w:val="18"/>
              </w:rPr>
            </w:pPr>
            <w:r w:rsidRPr="00EB220F">
              <w:rPr>
                <w:color w:val="000000"/>
                <w:sz w:val="18"/>
                <w:szCs w:val="18"/>
              </w:rPr>
              <w:t>I</w:t>
            </w:r>
          </w:p>
        </w:tc>
        <w:tc>
          <w:tcPr>
            <w:tcW w:w="780" w:type="dxa"/>
            <w:vAlign w:val="center"/>
          </w:tcPr>
          <w:p w:rsidR="004063B1" w:rsidRPr="00EB220F" w:rsidRDefault="004063B1" w:rsidP="009A328F">
            <w:pPr>
              <w:ind w:left="240"/>
              <w:rPr>
                <w:color w:val="000000"/>
                <w:sz w:val="18"/>
                <w:szCs w:val="18"/>
              </w:rPr>
            </w:pPr>
            <w:r w:rsidRPr="00EB220F">
              <w:rPr>
                <w:color w:val="000000"/>
                <w:sz w:val="18"/>
                <w:szCs w:val="18"/>
              </w:rPr>
              <w:t>II</w:t>
            </w:r>
          </w:p>
        </w:tc>
        <w:tc>
          <w:tcPr>
            <w:tcW w:w="780" w:type="dxa"/>
            <w:vAlign w:val="center"/>
          </w:tcPr>
          <w:p w:rsidR="004063B1" w:rsidRPr="00EB220F" w:rsidRDefault="004063B1" w:rsidP="009A328F">
            <w:pPr>
              <w:ind w:left="240"/>
              <w:rPr>
                <w:color w:val="000000"/>
                <w:sz w:val="18"/>
                <w:szCs w:val="18"/>
              </w:rPr>
            </w:pPr>
            <w:r w:rsidRPr="00EB220F">
              <w:rPr>
                <w:color w:val="000000"/>
                <w:sz w:val="18"/>
                <w:szCs w:val="18"/>
              </w:rPr>
              <w:t>III</w:t>
            </w:r>
          </w:p>
        </w:tc>
        <w:tc>
          <w:tcPr>
            <w:tcW w:w="780" w:type="dxa"/>
            <w:vAlign w:val="center"/>
          </w:tcPr>
          <w:p w:rsidR="004063B1" w:rsidRPr="00EB220F" w:rsidRDefault="004063B1" w:rsidP="009A328F">
            <w:pPr>
              <w:ind w:left="240"/>
              <w:rPr>
                <w:color w:val="000000"/>
                <w:sz w:val="18"/>
                <w:szCs w:val="18"/>
              </w:rPr>
            </w:pPr>
            <w:r w:rsidRPr="00EB220F">
              <w:rPr>
                <w:color w:val="000000"/>
                <w:sz w:val="18"/>
                <w:szCs w:val="18"/>
              </w:rPr>
              <w:t>IV</w:t>
            </w:r>
          </w:p>
        </w:tc>
        <w:tc>
          <w:tcPr>
            <w:tcW w:w="780" w:type="dxa"/>
            <w:vAlign w:val="center"/>
          </w:tcPr>
          <w:p w:rsidR="004063B1" w:rsidRPr="00EB220F" w:rsidRDefault="004063B1" w:rsidP="009A328F">
            <w:pPr>
              <w:ind w:left="240"/>
              <w:rPr>
                <w:color w:val="000000"/>
                <w:sz w:val="18"/>
                <w:szCs w:val="18"/>
              </w:rPr>
            </w:pPr>
            <w:r w:rsidRPr="00EB220F">
              <w:rPr>
                <w:color w:val="000000"/>
                <w:sz w:val="18"/>
                <w:szCs w:val="18"/>
              </w:rPr>
              <w:t>V</w:t>
            </w:r>
          </w:p>
        </w:tc>
        <w:tc>
          <w:tcPr>
            <w:tcW w:w="780" w:type="dxa"/>
            <w:vAlign w:val="center"/>
          </w:tcPr>
          <w:p w:rsidR="004063B1" w:rsidRPr="00EB220F" w:rsidRDefault="004063B1" w:rsidP="009A328F">
            <w:pPr>
              <w:ind w:left="240"/>
              <w:rPr>
                <w:color w:val="000000"/>
                <w:sz w:val="18"/>
                <w:szCs w:val="18"/>
              </w:rPr>
            </w:pPr>
            <w:r w:rsidRPr="00EB220F">
              <w:rPr>
                <w:color w:val="000000"/>
                <w:sz w:val="18"/>
                <w:szCs w:val="18"/>
              </w:rPr>
              <w:t>VI</w:t>
            </w:r>
          </w:p>
        </w:tc>
        <w:tc>
          <w:tcPr>
            <w:tcW w:w="780" w:type="dxa"/>
            <w:vAlign w:val="center"/>
          </w:tcPr>
          <w:p w:rsidR="004063B1" w:rsidRPr="00EB220F" w:rsidRDefault="004063B1" w:rsidP="009A328F">
            <w:pPr>
              <w:ind w:left="240"/>
              <w:rPr>
                <w:color w:val="000000"/>
                <w:sz w:val="18"/>
                <w:szCs w:val="18"/>
              </w:rPr>
            </w:pPr>
            <w:r w:rsidRPr="00EB220F">
              <w:rPr>
                <w:color w:val="000000"/>
                <w:sz w:val="18"/>
                <w:szCs w:val="18"/>
              </w:rPr>
              <w:t>VII</w:t>
            </w:r>
          </w:p>
        </w:tc>
        <w:tc>
          <w:tcPr>
            <w:tcW w:w="780" w:type="dxa"/>
            <w:vAlign w:val="center"/>
          </w:tcPr>
          <w:p w:rsidR="004063B1" w:rsidRPr="00EB220F" w:rsidRDefault="004063B1" w:rsidP="009A328F">
            <w:pPr>
              <w:ind w:left="240"/>
              <w:rPr>
                <w:color w:val="000000"/>
                <w:sz w:val="18"/>
                <w:szCs w:val="18"/>
              </w:rPr>
            </w:pPr>
            <w:r w:rsidRPr="00EB220F">
              <w:rPr>
                <w:color w:val="000000"/>
                <w:sz w:val="18"/>
                <w:szCs w:val="18"/>
              </w:rPr>
              <w:t>VIII</w:t>
            </w:r>
          </w:p>
        </w:tc>
        <w:tc>
          <w:tcPr>
            <w:tcW w:w="780" w:type="dxa"/>
            <w:vAlign w:val="center"/>
          </w:tcPr>
          <w:p w:rsidR="004063B1" w:rsidRPr="00EB220F" w:rsidRDefault="004063B1" w:rsidP="009A328F">
            <w:pPr>
              <w:ind w:left="240"/>
              <w:rPr>
                <w:color w:val="000000"/>
                <w:sz w:val="18"/>
                <w:szCs w:val="18"/>
              </w:rPr>
            </w:pPr>
            <w:r w:rsidRPr="00EB220F">
              <w:rPr>
                <w:color w:val="000000"/>
                <w:sz w:val="18"/>
                <w:szCs w:val="18"/>
              </w:rPr>
              <w:t>IX</w:t>
            </w:r>
          </w:p>
        </w:tc>
        <w:tc>
          <w:tcPr>
            <w:tcW w:w="780" w:type="dxa"/>
            <w:vAlign w:val="center"/>
          </w:tcPr>
          <w:p w:rsidR="004063B1" w:rsidRPr="00EB220F" w:rsidRDefault="004063B1" w:rsidP="009A328F">
            <w:pPr>
              <w:ind w:left="240"/>
              <w:rPr>
                <w:color w:val="000000"/>
                <w:sz w:val="18"/>
                <w:szCs w:val="18"/>
              </w:rPr>
            </w:pPr>
            <w:r w:rsidRPr="00EB220F">
              <w:rPr>
                <w:color w:val="000000"/>
                <w:sz w:val="18"/>
                <w:szCs w:val="18"/>
              </w:rPr>
              <w:t>X</w:t>
            </w:r>
          </w:p>
        </w:tc>
        <w:tc>
          <w:tcPr>
            <w:tcW w:w="780" w:type="dxa"/>
            <w:vAlign w:val="center"/>
          </w:tcPr>
          <w:p w:rsidR="004063B1" w:rsidRPr="00EB220F" w:rsidRDefault="004063B1" w:rsidP="009A328F">
            <w:pPr>
              <w:ind w:left="240"/>
              <w:rPr>
                <w:color w:val="000000"/>
                <w:sz w:val="18"/>
                <w:szCs w:val="18"/>
              </w:rPr>
            </w:pPr>
            <w:r w:rsidRPr="00EB220F">
              <w:rPr>
                <w:color w:val="000000"/>
                <w:sz w:val="18"/>
                <w:szCs w:val="18"/>
              </w:rPr>
              <w:t>XI</w:t>
            </w:r>
          </w:p>
        </w:tc>
        <w:tc>
          <w:tcPr>
            <w:tcW w:w="780" w:type="dxa"/>
            <w:vAlign w:val="center"/>
          </w:tcPr>
          <w:p w:rsidR="004063B1" w:rsidRPr="00EB220F" w:rsidRDefault="004063B1" w:rsidP="009A328F">
            <w:pPr>
              <w:ind w:left="240"/>
              <w:rPr>
                <w:color w:val="000000"/>
                <w:sz w:val="18"/>
                <w:szCs w:val="18"/>
              </w:rPr>
            </w:pPr>
            <w:r w:rsidRPr="00EB220F">
              <w:rPr>
                <w:color w:val="000000"/>
                <w:sz w:val="18"/>
                <w:szCs w:val="18"/>
              </w:rPr>
              <w:t>XII</w:t>
            </w:r>
          </w:p>
        </w:tc>
      </w:tr>
      <w:tr w:rsidR="004063B1" w:rsidRPr="00EB220F" w:rsidTr="009A328F">
        <w:trPr>
          <w:trHeight w:val="523"/>
        </w:trPr>
        <w:tc>
          <w:tcPr>
            <w:tcW w:w="780" w:type="dxa"/>
          </w:tcPr>
          <w:p w:rsidR="004063B1" w:rsidRPr="00EB220F" w:rsidRDefault="004063B1" w:rsidP="009A328F">
            <w:pPr>
              <w:ind w:left="240"/>
              <w:rPr>
                <w:color w:val="000000"/>
                <w:sz w:val="18"/>
                <w:szCs w:val="18"/>
              </w:rPr>
            </w:pPr>
          </w:p>
          <w:p w:rsidR="004063B1" w:rsidRPr="00EB220F" w:rsidRDefault="004063B1" w:rsidP="009A328F">
            <w:pPr>
              <w:ind w:left="240"/>
              <w:rPr>
                <w:color w:val="000000"/>
                <w:sz w:val="18"/>
                <w:szCs w:val="18"/>
              </w:rPr>
            </w:pPr>
            <w:r w:rsidRPr="00EB220F">
              <w:rPr>
                <w:color w:val="000000"/>
                <w:sz w:val="18"/>
                <w:szCs w:val="18"/>
              </w:rPr>
              <w:t>1,4</w:t>
            </w:r>
          </w:p>
        </w:tc>
        <w:tc>
          <w:tcPr>
            <w:tcW w:w="780" w:type="dxa"/>
          </w:tcPr>
          <w:p w:rsidR="004063B1" w:rsidRPr="00EB220F" w:rsidRDefault="004063B1" w:rsidP="009A328F">
            <w:pPr>
              <w:ind w:left="240"/>
              <w:rPr>
                <w:color w:val="000000"/>
                <w:sz w:val="18"/>
                <w:szCs w:val="18"/>
              </w:rPr>
            </w:pPr>
          </w:p>
          <w:p w:rsidR="004063B1" w:rsidRPr="00EB220F" w:rsidRDefault="004063B1" w:rsidP="009A328F">
            <w:pPr>
              <w:ind w:left="240"/>
              <w:rPr>
                <w:color w:val="000000"/>
                <w:sz w:val="18"/>
                <w:szCs w:val="18"/>
              </w:rPr>
            </w:pPr>
            <w:r w:rsidRPr="00EB220F">
              <w:rPr>
                <w:color w:val="000000"/>
                <w:sz w:val="18"/>
                <w:szCs w:val="18"/>
              </w:rPr>
              <w:t>1,5</w:t>
            </w:r>
          </w:p>
        </w:tc>
        <w:tc>
          <w:tcPr>
            <w:tcW w:w="780" w:type="dxa"/>
          </w:tcPr>
          <w:p w:rsidR="004063B1" w:rsidRPr="00EB220F" w:rsidRDefault="004063B1" w:rsidP="009A328F">
            <w:pPr>
              <w:ind w:left="240"/>
              <w:rPr>
                <w:color w:val="000000"/>
                <w:sz w:val="18"/>
                <w:szCs w:val="18"/>
              </w:rPr>
            </w:pPr>
          </w:p>
          <w:p w:rsidR="004063B1" w:rsidRPr="00EB220F" w:rsidRDefault="004063B1" w:rsidP="009A328F">
            <w:pPr>
              <w:ind w:left="240"/>
              <w:rPr>
                <w:color w:val="000000"/>
                <w:sz w:val="18"/>
                <w:szCs w:val="18"/>
              </w:rPr>
            </w:pPr>
            <w:r w:rsidRPr="00EB220F">
              <w:rPr>
                <w:color w:val="000000"/>
                <w:sz w:val="18"/>
                <w:szCs w:val="18"/>
              </w:rPr>
              <w:t>2,3</w:t>
            </w:r>
          </w:p>
        </w:tc>
        <w:tc>
          <w:tcPr>
            <w:tcW w:w="780" w:type="dxa"/>
          </w:tcPr>
          <w:p w:rsidR="004063B1" w:rsidRPr="00EB220F" w:rsidRDefault="004063B1" w:rsidP="009A328F">
            <w:pPr>
              <w:ind w:left="240"/>
              <w:rPr>
                <w:color w:val="000000"/>
                <w:sz w:val="18"/>
                <w:szCs w:val="18"/>
              </w:rPr>
            </w:pPr>
          </w:p>
          <w:p w:rsidR="004063B1" w:rsidRPr="00EB220F" w:rsidRDefault="004063B1" w:rsidP="009A328F">
            <w:pPr>
              <w:ind w:left="240"/>
              <w:rPr>
                <w:color w:val="000000"/>
                <w:sz w:val="18"/>
                <w:szCs w:val="18"/>
              </w:rPr>
            </w:pPr>
            <w:r w:rsidRPr="00EB220F">
              <w:rPr>
                <w:color w:val="000000"/>
                <w:sz w:val="18"/>
                <w:szCs w:val="18"/>
              </w:rPr>
              <w:t>5,2</w:t>
            </w:r>
          </w:p>
        </w:tc>
        <w:tc>
          <w:tcPr>
            <w:tcW w:w="780" w:type="dxa"/>
          </w:tcPr>
          <w:p w:rsidR="004063B1" w:rsidRPr="00EB220F" w:rsidRDefault="004063B1" w:rsidP="009A328F">
            <w:pPr>
              <w:ind w:left="240"/>
              <w:rPr>
                <w:color w:val="000000"/>
                <w:sz w:val="18"/>
                <w:szCs w:val="18"/>
              </w:rPr>
            </w:pPr>
          </w:p>
          <w:p w:rsidR="004063B1" w:rsidRPr="00EB220F" w:rsidRDefault="004063B1" w:rsidP="009A328F">
            <w:pPr>
              <w:ind w:left="240"/>
              <w:rPr>
                <w:color w:val="000000"/>
                <w:sz w:val="18"/>
                <w:szCs w:val="18"/>
              </w:rPr>
            </w:pPr>
            <w:r w:rsidRPr="00EB220F">
              <w:rPr>
                <w:color w:val="000000"/>
                <w:sz w:val="18"/>
                <w:szCs w:val="18"/>
              </w:rPr>
              <w:t>7,6</w:t>
            </w:r>
          </w:p>
        </w:tc>
        <w:tc>
          <w:tcPr>
            <w:tcW w:w="780" w:type="dxa"/>
          </w:tcPr>
          <w:p w:rsidR="004063B1" w:rsidRPr="00EB220F" w:rsidRDefault="004063B1" w:rsidP="009A328F">
            <w:pPr>
              <w:ind w:left="240"/>
              <w:rPr>
                <w:color w:val="000000"/>
                <w:sz w:val="18"/>
                <w:szCs w:val="18"/>
              </w:rPr>
            </w:pPr>
          </w:p>
          <w:p w:rsidR="004063B1" w:rsidRPr="00EB220F" w:rsidRDefault="004063B1" w:rsidP="009A328F">
            <w:pPr>
              <w:ind w:left="240"/>
              <w:rPr>
                <w:color w:val="000000"/>
                <w:sz w:val="18"/>
                <w:szCs w:val="18"/>
              </w:rPr>
            </w:pPr>
            <w:r w:rsidRPr="00EB220F">
              <w:rPr>
                <w:color w:val="000000"/>
                <w:sz w:val="18"/>
                <w:szCs w:val="18"/>
              </w:rPr>
              <w:t>12,1</w:t>
            </w:r>
          </w:p>
        </w:tc>
        <w:tc>
          <w:tcPr>
            <w:tcW w:w="780" w:type="dxa"/>
          </w:tcPr>
          <w:p w:rsidR="004063B1" w:rsidRPr="00EB220F" w:rsidRDefault="004063B1" w:rsidP="009A328F">
            <w:pPr>
              <w:ind w:left="240"/>
              <w:rPr>
                <w:color w:val="000000"/>
                <w:sz w:val="18"/>
                <w:szCs w:val="18"/>
              </w:rPr>
            </w:pPr>
          </w:p>
          <w:p w:rsidR="004063B1" w:rsidRPr="00EB220F" w:rsidRDefault="004063B1" w:rsidP="009A328F">
            <w:pPr>
              <w:ind w:left="240"/>
              <w:rPr>
                <w:color w:val="000000"/>
                <w:sz w:val="18"/>
                <w:szCs w:val="18"/>
              </w:rPr>
            </w:pPr>
            <w:r w:rsidRPr="00EB220F">
              <w:rPr>
                <w:color w:val="000000"/>
                <w:sz w:val="18"/>
                <w:szCs w:val="18"/>
              </w:rPr>
              <w:t>15,2</w:t>
            </w:r>
          </w:p>
        </w:tc>
        <w:tc>
          <w:tcPr>
            <w:tcW w:w="780" w:type="dxa"/>
          </w:tcPr>
          <w:p w:rsidR="004063B1" w:rsidRPr="00EB220F" w:rsidRDefault="004063B1" w:rsidP="009A328F">
            <w:pPr>
              <w:ind w:left="240"/>
              <w:rPr>
                <w:color w:val="000000"/>
                <w:sz w:val="18"/>
                <w:szCs w:val="18"/>
              </w:rPr>
            </w:pPr>
          </w:p>
          <w:p w:rsidR="004063B1" w:rsidRPr="00EB220F" w:rsidRDefault="004063B1" w:rsidP="009A328F">
            <w:pPr>
              <w:ind w:left="240"/>
              <w:rPr>
                <w:color w:val="000000"/>
                <w:sz w:val="18"/>
                <w:szCs w:val="18"/>
              </w:rPr>
            </w:pPr>
            <w:r w:rsidRPr="00EB220F">
              <w:rPr>
                <w:color w:val="000000"/>
                <w:sz w:val="18"/>
                <w:szCs w:val="18"/>
              </w:rPr>
              <w:t>13,4</w:t>
            </w:r>
          </w:p>
        </w:tc>
        <w:tc>
          <w:tcPr>
            <w:tcW w:w="780" w:type="dxa"/>
          </w:tcPr>
          <w:p w:rsidR="004063B1" w:rsidRPr="00EB220F" w:rsidRDefault="004063B1" w:rsidP="009A328F">
            <w:pPr>
              <w:ind w:left="240"/>
              <w:rPr>
                <w:color w:val="000000"/>
                <w:sz w:val="18"/>
                <w:szCs w:val="18"/>
              </w:rPr>
            </w:pPr>
          </w:p>
          <w:p w:rsidR="004063B1" w:rsidRPr="00EB220F" w:rsidRDefault="004063B1" w:rsidP="009A328F">
            <w:pPr>
              <w:ind w:left="240"/>
              <w:rPr>
                <w:color w:val="000000"/>
                <w:sz w:val="18"/>
                <w:szCs w:val="18"/>
              </w:rPr>
            </w:pPr>
            <w:r w:rsidRPr="00EB220F">
              <w:rPr>
                <w:color w:val="000000"/>
                <w:sz w:val="18"/>
                <w:szCs w:val="18"/>
              </w:rPr>
              <w:t>8,9</w:t>
            </w:r>
          </w:p>
        </w:tc>
        <w:tc>
          <w:tcPr>
            <w:tcW w:w="780" w:type="dxa"/>
          </w:tcPr>
          <w:p w:rsidR="004063B1" w:rsidRPr="00EB220F" w:rsidRDefault="004063B1" w:rsidP="009A328F">
            <w:pPr>
              <w:ind w:left="240"/>
              <w:rPr>
                <w:color w:val="000000"/>
                <w:sz w:val="18"/>
                <w:szCs w:val="18"/>
              </w:rPr>
            </w:pPr>
          </w:p>
          <w:p w:rsidR="004063B1" w:rsidRPr="00EB220F" w:rsidRDefault="004063B1" w:rsidP="009A328F">
            <w:pPr>
              <w:ind w:left="240"/>
              <w:rPr>
                <w:color w:val="000000"/>
                <w:sz w:val="18"/>
                <w:szCs w:val="18"/>
              </w:rPr>
            </w:pPr>
            <w:r w:rsidRPr="00EB220F">
              <w:rPr>
                <w:color w:val="000000"/>
                <w:sz w:val="18"/>
                <w:szCs w:val="18"/>
              </w:rPr>
              <w:t>5,4</w:t>
            </w:r>
          </w:p>
        </w:tc>
        <w:tc>
          <w:tcPr>
            <w:tcW w:w="780" w:type="dxa"/>
          </w:tcPr>
          <w:p w:rsidR="004063B1" w:rsidRPr="00EB220F" w:rsidRDefault="004063B1" w:rsidP="009A328F">
            <w:pPr>
              <w:ind w:left="240"/>
              <w:rPr>
                <w:color w:val="000000"/>
                <w:sz w:val="18"/>
                <w:szCs w:val="18"/>
              </w:rPr>
            </w:pPr>
          </w:p>
          <w:p w:rsidR="004063B1" w:rsidRPr="00EB220F" w:rsidRDefault="004063B1" w:rsidP="009A328F">
            <w:pPr>
              <w:ind w:left="240"/>
              <w:rPr>
                <w:color w:val="000000"/>
                <w:sz w:val="18"/>
                <w:szCs w:val="18"/>
              </w:rPr>
            </w:pPr>
            <w:r w:rsidRPr="00EB220F">
              <w:rPr>
                <w:color w:val="000000"/>
                <w:sz w:val="18"/>
                <w:szCs w:val="18"/>
              </w:rPr>
              <w:t>2,9</w:t>
            </w:r>
          </w:p>
        </w:tc>
        <w:tc>
          <w:tcPr>
            <w:tcW w:w="780" w:type="dxa"/>
          </w:tcPr>
          <w:p w:rsidR="004063B1" w:rsidRPr="00EB220F" w:rsidRDefault="004063B1" w:rsidP="009A328F">
            <w:pPr>
              <w:ind w:left="240"/>
              <w:rPr>
                <w:color w:val="000000"/>
                <w:sz w:val="18"/>
                <w:szCs w:val="18"/>
              </w:rPr>
            </w:pPr>
          </w:p>
          <w:p w:rsidR="004063B1" w:rsidRPr="00EB220F" w:rsidRDefault="004063B1" w:rsidP="009A328F">
            <w:pPr>
              <w:ind w:left="240"/>
              <w:rPr>
                <w:color w:val="000000"/>
                <w:sz w:val="18"/>
                <w:szCs w:val="18"/>
              </w:rPr>
            </w:pPr>
            <w:r w:rsidRPr="00EB220F">
              <w:rPr>
                <w:color w:val="000000"/>
                <w:sz w:val="18"/>
                <w:szCs w:val="18"/>
              </w:rPr>
              <w:t>1,7</w:t>
            </w:r>
          </w:p>
        </w:tc>
      </w:tr>
    </w:tbl>
    <w:p w:rsidR="004063B1" w:rsidRPr="00EB220F" w:rsidRDefault="004063B1" w:rsidP="004063B1">
      <w:pPr>
        <w:ind w:firstLine="709"/>
        <w:jc w:val="both"/>
        <w:rPr>
          <w:color w:val="000000"/>
        </w:rPr>
      </w:pPr>
    </w:p>
    <w:p w:rsidR="004063B1" w:rsidRPr="00EB220F" w:rsidRDefault="004063B1" w:rsidP="004063B1">
      <w:pPr>
        <w:ind w:firstLine="709"/>
        <w:jc w:val="both"/>
        <w:rPr>
          <w:color w:val="000000"/>
        </w:rPr>
      </w:pPr>
      <w:r w:rsidRPr="00EB220F">
        <w:rPr>
          <w:color w:val="000000"/>
        </w:rPr>
        <w:t>Средняя месячная относительная влажность воздуха самого холодного месяца в 13 часов – 80%, на</w:t>
      </w:r>
      <w:r w:rsidRPr="00EB220F">
        <w:rPr>
          <w:color w:val="000000"/>
        </w:rPr>
        <w:t>и</w:t>
      </w:r>
      <w:r w:rsidRPr="00EB220F">
        <w:rPr>
          <w:color w:val="000000"/>
        </w:rPr>
        <w:t>более жаркого в 13 часов – 54 %.</w:t>
      </w:r>
    </w:p>
    <w:p w:rsidR="004063B1" w:rsidRPr="00EB220F" w:rsidRDefault="004063B1" w:rsidP="004063B1">
      <w:pPr>
        <w:ind w:firstLine="709"/>
        <w:jc w:val="both"/>
        <w:rPr>
          <w:color w:val="000000"/>
        </w:rPr>
      </w:pPr>
    </w:p>
    <w:p w:rsidR="004063B1" w:rsidRPr="00EB220F" w:rsidRDefault="004063B1" w:rsidP="004063B1">
      <w:pPr>
        <w:ind w:firstLine="708"/>
        <w:rPr>
          <w:rFonts w:ascii="Arial" w:hAnsi="Arial" w:cs="Arial"/>
          <w:i/>
          <w:color w:val="000000"/>
        </w:rPr>
      </w:pPr>
      <w:r w:rsidRPr="00EB220F">
        <w:rPr>
          <w:rFonts w:ascii="Arial" w:hAnsi="Arial" w:cs="Arial"/>
          <w:i/>
          <w:color w:val="000000"/>
        </w:rPr>
        <w:t>2.4.3. Осадки.</w:t>
      </w:r>
    </w:p>
    <w:p w:rsidR="004063B1" w:rsidRPr="00EB220F" w:rsidRDefault="004063B1" w:rsidP="004063B1">
      <w:pPr>
        <w:ind w:firstLine="709"/>
        <w:jc w:val="both"/>
        <w:rPr>
          <w:color w:val="000000"/>
        </w:rPr>
      </w:pPr>
      <w:r w:rsidRPr="00EB220F">
        <w:rPr>
          <w:color w:val="000000"/>
        </w:rPr>
        <w:t>Среднегодовые осадки, их распределение по сезонам года. Лето жаркое, сухое, непр</w:t>
      </w:r>
      <w:r w:rsidRPr="00EB220F">
        <w:rPr>
          <w:color w:val="000000"/>
        </w:rPr>
        <w:t>о</w:t>
      </w:r>
      <w:r w:rsidRPr="00EB220F">
        <w:rPr>
          <w:color w:val="000000"/>
        </w:rPr>
        <w:t xml:space="preserve">должительное, с большим количеством солнечных дней. Осадков с мая по сентябрь выпадает в среднем менее </w:t>
      </w:r>
      <w:smartTag w:uri="urn:schemas-microsoft-com:office:smarttags" w:element="metricconverter">
        <w:smartTagPr>
          <w:attr w:name="ProductID" w:val="200 мм"/>
        </w:smartTagPr>
        <w:r w:rsidRPr="00EB220F">
          <w:rPr>
            <w:color w:val="000000"/>
          </w:rPr>
          <w:t>200 мм</w:t>
        </w:r>
      </w:smartTag>
      <w:r w:rsidRPr="00EB220F">
        <w:rPr>
          <w:color w:val="000000"/>
        </w:rPr>
        <w:t xml:space="preserve">. Количество осадков, за год составляет </w:t>
      </w:r>
      <w:smartTag w:uri="urn:schemas-microsoft-com:office:smarttags" w:element="metricconverter">
        <w:smartTagPr>
          <w:attr w:name="ProductID" w:val="470 мм"/>
        </w:smartTagPr>
        <w:r w:rsidRPr="00EB220F">
          <w:rPr>
            <w:color w:val="000000"/>
          </w:rPr>
          <w:t>470 мм</w:t>
        </w:r>
      </w:smartTag>
      <w:r w:rsidRPr="00EB220F">
        <w:rPr>
          <w:color w:val="000000"/>
        </w:rPr>
        <w:t>, суточный макс</w:t>
      </w:r>
      <w:r w:rsidRPr="00EB220F">
        <w:rPr>
          <w:color w:val="000000"/>
        </w:rPr>
        <w:t>и</w:t>
      </w:r>
      <w:r w:rsidRPr="00EB220F">
        <w:rPr>
          <w:color w:val="000000"/>
        </w:rPr>
        <w:t xml:space="preserve">мум – </w:t>
      </w:r>
      <w:smartTag w:uri="urn:schemas-microsoft-com:office:smarttags" w:element="metricconverter">
        <w:smartTagPr>
          <w:attr w:name="ProductID" w:val="68 мм"/>
        </w:smartTagPr>
        <w:r w:rsidRPr="00EB220F">
          <w:rPr>
            <w:color w:val="000000"/>
          </w:rPr>
          <w:t>68 мм</w:t>
        </w:r>
      </w:smartTag>
      <w:r w:rsidRPr="00EB220F">
        <w:rPr>
          <w:color w:val="000000"/>
        </w:rPr>
        <w:t>. Осень ранняя, как и весна, непродолжительная, 1,5-2 месяца (сентябрь-октябрь), н</w:t>
      </w:r>
      <w:r w:rsidRPr="00EB220F">
        <w:rPr>
          <w:color w:val="000000"/>
        </w:rPr>
        <w:t>е</w:t>
      </w:r>
      <w:r w:rsidRPr="00EB220F">
        <w:rPr>
          <w:color w:val="000000"/>
        </w:rPr>
        <w:t>редко пасмурная и дождливая. Тёплая, солнечная погода сохраняется до конца сентября. В октябре уже наблюдается значительное похолодание, а в конце этого месяца отмечаются первые сн</w:t>
      </w:r>
      <w:r w:rsidRPr="00EB220F">
        <w:rPr>
          <w:color w:val="000000"/>
        </w:rPr>
        <w:t>е</w:t>
      </w:r>
      <w:r w:rsidRPr="00EB220F">
        <w:rPr>
          <w:color w:val="000000"/>
        </w:rPr>
        <w:t>гопады- предвестники быстро надвигающейся сибирской зимы.</w:t>
      </w:r>
    </w:p>
    <w:p w:rsidR="004063B1" w:rsidRPr="00EB220F" w:rsidRDefault="004063B1" w:rsidP="004063B1">
      <w:pPr>
        <w:ind w:firstLine="709"/>
        <w:jc w:val="both"/>
        <w:rPr>
          <w:color w:val="000000"/>
        </w:rPr>
      </w:pPr>
    </w:p>
    <w:p w:rsidR="004063B1" w:rsidRPr="00EB220F" w:rsidRDefault="004063B1" w:rsidP="004063B1">
      <w:pPr>
        <w:ind w:firstLine="708"/>
        <w:rPr>
          <w:rFonts w:ascii="Arial" w:hAnsi="Arial" w:cs="Arial"/>
          <w:i/>
          <w:color w:val="000000"/>
        </w:rPr>
      </w:pPr>
      <w:r w:rsidRPr="00EB220F">
        <w:rPr>
          <w:rFonts w:ascii="Arial" w:hAnsi="Arial" w:cs="Arial"/>
          <w:i/>
          <w:color w:val="000000"/>
        </w:rPr>
        <w:t>2.4.4. Ветер.</w:t>
      </w:r>
    </w:p>
    <w:p w:rsidR="004063B1" w:rsidRPr="00EB220F" w:rsidRDefault="004063B1" w:rsidP="004063B1">
      <w:pPr>
        <w:ind w:firstLine="708"/>
        <w:jc w:val="both"/>
        <w:rPr>
          <w:color w:val="000000"/>
        </w:rPr>
      </w:pPr>
      <w:r w:rsidRPr="00EB220F">
        <w:rPr>
          <w:color w:val="000000"/>
        </w:rPr>
        <w:t>Преобладающее направление ветра (зимой) – юго-западное с частым повторением южного. Летом повторяемость их несколько ослабевает за счет усиления северных румбов.</w:t>
      </w:r>
    </w:p>
    <w:p w:rsidR="004063B1" w:rsidRPr="00EB220F" w:rsidRDefault="004063B1" w:rsidP="004063B1">
      <w:pPr>
        <w:ind w:firstLine="708"/>
        <w:jc w:val="both"/>
        <w:rPr>
          <w:color w:val="000000"/>
        </w:rPr>
      </w:pPr>
      <w:r w:rsidRPr="00EB220F">
        <w:rPr>
          <w:color w:val="000000"/>
        </w:rPr>
        <w:t>Ниже приводится таблица повторяемости ветра в % по направлениям и повторяемость шт</w:t>
      </w:r>
      <w:r w:rsidRPr="00EB220F">
        <w:rPr>
          <w:color w:val="000000"/>
        </w:rPr>
        <w:t>и</w:t>
      </w:r>
      <w:r w:rsidRPr="00EB220F">
        <w:rPr>
          <w:color w:val="000000"/>
        </w:rPr>
        <w:t>лей.</w:t>
      </w:r>
    </w:p>
    <w:p w:rsidR="004063B1" w:rsidRPr="00EB220F" w:rsidRDefault="004063B1" w:rsidP="004063B1">
      <w:pPr>
        <w:jc w:val="both"/>
        <w:rPr>
          <w:i/>
          <w:color w:val="000000"/>
        </w:rPr>
      </w:pPr>
      <w:r w:rsidRPr="00EB220F">
        <w:rPr>
          <w:i/>
          <w:color w:val="000000"/>
        </w:rPr>
        <w:t>Направление и скорость ветра</w:t>
      </w:r>
    </w:p>
    <w:p w:rsidR="004063B1" w:rsidRPr="00EB220F" w:rsidRDefault="004063B1" w:rsidP="004063B1">
      <w:pPr>
        <w:jc w:val="right"/>
        <w:rPr>
          <w:color w:val="000000"/>
        </w:rPr>
      </w:pPr>
      <w:r w:rsidRPr="00EB220F">
        <w:rPr>
          <w:color w:val="000000"/>
        </w:rPr>
        <w:t>Таблица № 2.4.6</w:t>
      </w:r>
    </w:p>
    <w:p w:rsidR="004063B1" w:rsidRPr="00EB220F" w:rsidRDefault="004063B1" w:rsidP="004063B1">
      <w:pPr>
        <w:jc w:val="right"/>
        <w:rPr>
          <w:color w:val="00000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0"/>
        <w:gridCol w:w="833"/>
        <w:gridCol w:w="820"/>
        <w:gridCol w:w="884"/>
        <w:gridCol w:w="821"/>
        <w:gridCol w:w="860"/>
        <w:gridCol w:w="821"/>
        <w:gridCol w:w="821"/>
        <w:gridCol w:w="1104"/>
        <w:gridCol w:w="1961"/>
      </w:tblGrid>
      <w:tr w:rsidR="004063B1" w:rsidRPr="00EB220F" w:rsidTr="009A328F">
        <w:trPr>
          <w:trHeight w:val="790"/>
        </w:trPr>
        <w:tc>
          <w:tcPr>
            <w:tcW w:w="9462" w:type="dxa"/>
            <w:gridSpan w:val="10"/>
          </w:tcPr>
          <w:p w:rsidR="004063B1" w:rsidRPr="00EB220F" w:rsidRDefault="004063B1" w:rsidP="009A328F">
            <w:pPr>
              <w:ind w:left="240"/>
              <w:jc w:val="center"/>
              <w:rPr>
                <w:color w:val="000000"/>
              </w:rPr>
            </w:pPr>
            <w:r w:rsidRPr="00EB220F">
              <w:rPr>
                <w:color w:val="000000"/>
              </w:rPr>
              <w:t>Повторяемость направлений ветра (числитель),</w:t>
            </w:r>
          </w:p>
          <w:p w:rsidR="004063B1" w:rsidRPr="00EB220F" w:rsidRDefault="004063B1" w:rsidP="009A328F">
            <w:pPr>
              <w:ind w:left="240"/>
              <w:jc w:val="center"/>
              <w:rPr>
                <w:color w:val="000000"/>
              </w:rPr>
            </w:pPr>
            <w:r w:rsidRPr="00EB220F">
              <w:rPr>
                <w:color w:val="000000"/>
              </w:rPr>
              <w:t>средняя скорость ветра по направлениям (знаменатель), м/с,</w:t>
            </w:r>
          </w:p>
          <w:p w:rsidR="004063B1" w:rsidRPr="00EB220F" w:rsidRDefault="004063B1" w:rsidP="009A328F">
            <w:pPr>
              <w:ind w:left="240"/>
              <w:jc w:val="center"/>
              <w:rPr>
                <w:color w:val="000000"/>
              </w:rPr>
            </w:pPr>
            <w:r w:rsidRPr="00EB220F">
              <w:rPr>
                <w:color w:val="000000"/>
              </w:rPr>
              <w:t>повторяемость штилей, максимальная и минимальная скорость ветра , м/с.</w:t>
            </w:r>
          </w:p>
        </w:tc>
      </w:tr>
      <w:tr w:rsidR="004063B1" w:rsidRPr="00EB220F" w:rsidTr="009A328F">
        <w:tc>
          <w:tcPr>
            <w:tcW w:w="8243" w:type="dxa"/>
            <w:gridSpan w:val="9"/>
          </w:tcPr>
          <w:p w:rsidR="004063B1" w:rsidRPr="00EB220F" w:rsidRDefault="004063B1" w:rsidP="009A328F">
            <w:pPr>
              <w:ind w:left="240"/>
              <w:rPr>
                <w:color w:val="000000"/>
              </w:rPr>
            </w:pPr>
            <w:r w:rsidRPr="00EB220F">
              <w:rPr>
                <w:color w:val="000000"/>
              </w:rPr>
              <w:t>январь</w:t>
            </w:r>
          </w:p>
        </w:tc>
        <w:tc>
          <w:tcPr>
            <w:tcW w:w="1219" w:type="dxa"/>
            <w:vMerge w:val="restart"/>
          </w:tcPr>
          <w:p w:rsidR="004063B1" w:rsidRPr="00EB220F" w:rsidRDefault="004063B1" w:rsidP="009A328F">
            <w:pPr>
              <w:ind w:left="240"/>
              <w:jc w:val="center"/>
              <w:rPr>
                <w:color w:val="000000"/>
              </w:rPr>
            </w:pPr>
            <w:r w:rsidRPr="00EB220F">
              <w:rPr>
                <w:color w:val="000000"/>
              </w:rPr>
              <w:t>Максимальная из средних скоростей по румбам за я</w:t>
            </w:r>
            <w:r w:rsidRPr="00EB220F">
              <w:rPr>
                <w:color w:val="000000"/>
              </w:rPr>
              <w:t>н</w:t>
            </w:r>
            <w:r w:rsidRPr="00EB220F">
              <w:rPr>
                <w:color w:val="000000"/>
              </w:rPr>
              <w:t>варь</w:t>
            </w:r>
          </w:p>
        </w:tc>
      </w:tr>
      <w:tr w:rsidR="004063B1" w:rsidRPr="00EB220F" w:rsidTr="009A328F">
        <w:tc>
          <w:tcPr>
            <w:tcW w:w="917" w:type="dxa"/>
            <w:vAlign w:val="center"/>
          </w:tcPr>
          <w:p w:rsidR="004063B1" w:rsidRPr="00EB220F" w:rsidRDefault="004063B1" w:rsidP="009A328F">
            <w:pPr>
              <w:pStyle w:val="29"/>
              <w:ind w:left="0" w:firstLine="0"/>
              <w:jc w:val="center"/>
              <w:rPr>
                <w:rFonts w:ascii="Times New Roman" w:hAnsi="Times New Roman" w:cs="Times New Roman"/>
                <w:b w:val="0"/>
                <w:color w:val="000000"/>
                <w:sz w:val="24"/>
                <w:szCs w:val="24"/>
                <w:u w:val="none"/>
              </w:rPr>
            </w:pPr>
            <w:r w:rsidRPr="00EB220F">
              <w:rPr>
                <w:rFonts w:ascii="Times New Roman" w:hAnsi="Times New Roman" w:cs="Times New Roman"/>
                <w:b w:val="0"/>
                <w:color w:val="000000"/>
                <w:sz w:val="24"/>
                <w:szCs w:val="24"/>
                <w:u w:val="none"/>
              </w:rPr>
              <w:t>С</w:t>
            </w:r>
          </w:p>
        </w:tc>
        <w:tc>
          <w:tcPr>
            <w:tcW w:w="915" w:type="dxa"/>
            <w:vAlign w:val="center"/>
          </w:tcPr>
          <w:p w:rsidR="004063B1" w:rsidRPr="00EB220F" w:rsidRDefault="004063B1" w:rsidP="009A328F">
            <w:pPr>
              <w:pStyle w:val="29"/>
              <w:ind w:left="0" w:firstLine="0"/>
              <w:jc w:val="center"/>
              <w:rPr>
                <w:rFonts w:ascii="Times New Roman" w:hAnsi="Times New Roman" w:cs="Times New Roman"/>
                <w:b w:val="0"/>
                <w:color w:val="000000"/>
                <w:sz w:val="24"/>
                <w:szCs w:val="24"/>
                <w:u w:val="none"/>
              </w:rPr>
            </w:pPr>
            <w:r w:rsidRPr="00EB220F">
              <w:rPr>
                <w:rFonts w:ascii="Times New Roman" w:hAnsi="Times New Roman" w:cs="Times New Roman"/>
                <w:b w:val="0"/>
                <w:color w:val="000000"/>
                <w:sz w:val="24"/>
                <w:szCs w:val="24"/>
                <w:u w:val="none"/>
              </w:rPr>
              <w:t>СВ</w:t>
            </w:r>
          </w:p>
        </w:tc>
        <w:tc>
          <w:tcPr>
            <w:tcW w:w="915" w:type="dxa"/>
            <w:vAlign w:val="center"/>
          </w:tcPr>
          <w:p w:rsidR="004063B1" w:rsidRPr="00EB220F" w:rsidRDefault="004063B1" w:rsidP="009A328F">
            <w:pPr>
              <w:pStyle w:val="29"/>
              <w:ind w:left="0" w:firstLine="0"/>
              <w:jc w:val="center"/>
              <w:rPr>
                <w:rFonts w:ascii="Times New Roman" w:hAnsi="Times New Roman" w:cs="Times New Roman"/>
                <w:b w:val="0"/>
                <w:color w:val="000000"/>
                <w:sz w:val="24"/>
                <w:szCs w:val="24"/>
                <w:u w:val="none"/>
              </w:rPr>
            </w:pPr>
            <w:r w:rsidRPr="00EB220F">
              <w:rPr>
                <w:rFonts w:ascii="Times New Roman" w:hAnsi="Times New Roman" w:cs="Times New Roman"/>
                <w:b w:val="0"/>
                <w:color w:val="000000"/>
                <w:sz w:val="24"/>
                <w:szCs w:val="24"/>
                <w:u w:val="none"/>
              </w:rPr>
              <w:t>В</w:t>
            </w:r>
          </w:p>
        </w:tc>
        <w:tc>
          <w:tcPr>
            <w:tcW w:w="916" w:type="dxa"/>
            <w:vAlign w:val="center"/>
          </w:tcPr>
          <w:p w:rsidR="004063B1" w:rsidRPr="00EB220F" w:rsidRDefault="004063B1" w:rsidP="009A328F">
            <w:pPr>
              <w:pStyle w:val="29"/>
              <w:ind w:left="0" w:firstLine="0"/>
              <w:jc w:val="center"/>
              <w:rPr>
                <w:rFonts w:ascii="Times New Roman" w:hAnsi="Times New Roman" w:cs="Times New Roman"/>
                <w:b w:val="0"/>
                <w:color w:val="000000"/>
                <w:sz w:val="24"/>
                <w:szCs w:val="24"/>
                <w:u w:val="none"/>
              </w:rPr>
            </w:pPr>
            <w:r w:rsidRPr="00EB220F">
              <w:rPr>
                <w:rFonts w:ascii="Times New Roman" w:hAnsi="Times New Roman" w:cs="Times New Roman"/>
                <w:b w:val="0"/>
                <w:color w:val="000000"/>
                <w:sz w:val="24"/>
                <w:szCs w:val="24"/>
                <w:u w:val="none"/>
              </w:rPr>
              <w:t>ЮВ</w:t>
            </w:r>
          </w:p>
        </w:tc>
        <w:tc>
          <w:tcPr>
            <w:tcW w:w="916" w:type="dxa"/>
            <w:vAlign w:val="center"/>
          </w:tcPr>
          <w:p w:rsidR="004063B1" w:rsidRPr="00EB220F" w:rsidRDefault="004063B1" w:rsidP="009A328F">
            <w:pPr>
              <w:pStyle w:val="29"/>
              <w:ind w:left="0" w:firstLine="0"/>
              <w:jc w:val="center"/>
              <w:rPr>
                <w:rFonts w:ascii="Times New Roman" w:hAnsi="Times New Roman" w:cs="Times New Roman"/>
                <w:b w:val="0"/>
                <w:color w:val="000000"/>
                <w:sz w:val="24"/>
                <w:szCs w:val="24"/>
                <w:u w:val="none"/>
              </w:rPr>
            </w:pPr>
            <w:r w:rsidRPr="00EB220F">
              <w:rPr>
                <w:rFonts w:ascii="Times New Roman" w:hAnsi="Times New Roman" w:cs="Times New Roman"/>
                <w:b w:val="0"/>
                <w:color w:val="000000"/>
                <w:sz w:val="24"/>
                <w:szCs w:val="24"/>
                <w:u w:val="none"/>
              </w:rPr>
              <w:t>Ю</w:t>
            </w:r>
          </w:p>
        </w:tc>
        <w:tc>
          <w:tcPr>
            <w:tcW w:w="916" w:type="dxa"/>
            <w:vAlign w:val="center"/>
          </w:tcPr>
          <w:p w:rsidR="004063B1" w:rsidRPr="00EB220F" w:rsidRDefault="004063B1" w:rsidP="009A328F">
            <w:pPr>
              <w:pStyle w:val="29"/>
              <w:ind w:left="0" w:firstLine="0"/>
              <w:jc w:val="center"/>
              <w:rPr>
                <w:rFonts w:ascii="Times New Roman" w:hAnsi="Times New Roman" w:cs="Times New Roman"/>
                <w:b w:val="0"/>
                <w:color w:val="000000"/>
                <w:sz w:val="24"/>
                <w:szCs w:val="24"/>
                <w:u w:val="none"/>
              </w:rPr>
            </w:pPr>
            <w:r w:rsidRPr="00EB220F">
              <w:rPr>
                <w:rFonts w:ascii="Times New Roman" w:hAnsi="Times New Roman" w:cs="Times New Roman"/>
                <w:b w:val="0"/>
                <w:color w:val="000000"/>
                <w:sz w:val="24"/>
                <w:szCs w:val="24"/>
                <w:u w:val="none"/>
              </w:rPr>
              <w:t>ЮЗ</w:t>
            </w:r>
          </w:p>
        </w:tc>
        <w:tc>
          <w:tcPr>
            <w:tcW w:w="916" w:type="dxa"/>
            <w:vAlign w:val="center"/>
          </w:tcPr>
          <w:p w:rsidR="004063B1" w:rsidRPr="00EB220F" w:rsidRDefault="004063B1" w:rsidP="009A328F">
            <w:pPr>
              <w:pStyle w:val="29"/>
              <w:ind w:left="0" w:firstLine="0"/>
              <w:jc w:val="center"/>
              <w:rPr>
                <w:rFonts w:ascii="Times New Roman" w:hAnsi="Times New Roman" w:cs="Times New Roman"/>
                <w:b w:val="0"/>
                <w:color w:val="000000"/>
                <w:sz w:val="24"/>
                <w:szCs w:val="24"/>
                <w:u w:val="none"/>
              </w:rPr>
            </w:pPr>
            <w:r w:rsidRPr="00EB220F">
              <w:rPr>
                <w:rFonts w:ascii="Times New Roman" w:hAnsi="Times New Roman" w:cs="Times New Roman"/>
                <w:b w:val="0"/>
                <w:color w:val="000000"/>
                <w:sz w:val="24"/>
                <w:szCs w:val="24"/>
                <w:u w:val="none"/>
              </w:rPr>
              <w:t>З</w:t>
            </w:r>
          </w:p>
        </w:tc>
        <w:tc>
          <w:tcPr>
            <w:tcW w:w="916" w:type="dxa"/>
            <w:vAlign w:val="center"/>
          </w:tcPr>
          <w:p w:rsidR="004063B1" w:rsidRPr="00EB220F" w:rsidRDefault="004063B1" w:rsidP="009A328F">
            <w:pPr>
              <w:pStyle w:val="29"/>
              <w:ind w:left="0" w:firstLine="0"/>
              <w:jc w:val="center"/>
              <w:rPr>
                <w:rFonts w:ascii="Times New Roman" w:hAnsi="Times New Roman" w:cs="Times New Roman"/>
                <w:b w:val="0"/>
                <w:color w:val="000000"/>
                <w:sz w:val="24"/>
                <w:szCs w:val="24"/>
                <w:u w:val="none"/>
              </w:rPr>
            </w:pPr>
            <w:r w:rsidRPr="00EB220F">
              <w:rPr>
                <w:rFonts w:ascii="Times New Roman" w:hAnsi="Times New Roman" w:cs="Times New Roman"/>
                <w:b w:val="0"/>
                <w:color w:val="000000"/>
                <w:sz w:val="24"/>
                <w:szCs w:val="24"/>
                <w:u w:val="none"/>
              </w:rPr>
              <w:t>СЗ</w:t>
            </w:r>
          </w:p>
        </w:tc>
        <w:tc>
          <w:tcPr>
            <w:tcW w:w="916" w:type="dxa"/>
            <w:vAlign w:val="center"/>
          </w:tcPr>
          <w:p w:rsidR="004063B1" w:rsidRPr="00EB220F" w:rsidRDefault="004063B1" w:rsidP="009A328F">
            <w:pPr>
              <w:pStyle w:val="29"/>
              <w:ind w:left="0" w:firstLine="0"/>
              <w:jc w:val="center"/>
              <w:rPr>
                <w:rFonts w:ascii="Times New Roman" w:hAnsi="Times New Roman" w:cs="Times New Roman"/>
                <w:b w:val="0"/>
                <w:color w:val="000000"/>
                <w:sz w:val="24"/>
                <w:szCs w:val="24"/>
                <w:u w:val="none"/>
              </w:rPr>
            </w:pPr>
            <w:r w:rsidRPr="00EB220F">
              <w:rPr>
                <w:rFonts w:ascii="Times New Roman" w:hAnsi="Times New Roman" w:cs="Times New Roman"/>
                <w:b w:val="0"/>
                <w:color w:val="000000"/>
                <w:sz w:val="24"/>
                <w:szCs w:val="24"/>
                <w:u w:val="none"/>
              </w:rPr>
              <w:t>штиль</w:t>
            </w:r>
          </w:p>
        </w:tc>
        <w:tc>
          <w:tcPr>
            <w:tcW w:w="1219" w:type="dxa"/>
            <w:vMerge/>
          </w:tcPr>
          <w:p w:rsidR="004063B1" w:rsidRPr="00EB220F" w:rsidRDefault="004063B1" w:rsidP="009A328F">
            <w:pPr>
              <w:pStyle w:val="29"/>
              <w:ind w:left="0" w:firstLine="0"/>
              <w:jc w:val="center"/>
              <w:rPr>
                <w:rFonts w:ascii="Times New Roman" w:hAnsi="Times New Roman" w:cs="Times New Roman"/>
                <w:b w:val="0"/>
                <w:color w:val="000000"/>
                <w:sz w:val="24"/>
                <w:szCs w:val="24"/>
                <w:u w:val="none"/>
              </w:rPr>
            </w:pPr>
          </w:p>
        </w:tc>
      </w:tr>
      <w:tr w:rsidR="004063B1" w:rsidRPr="00EB220F" w:rsidTr="009A328F">
        <w:tc>
          <w:tcPr>
            <w:tcW w:w="917" w:type="dxa"/>
          </w:tcPr>
          <w:p w:rsidR="004063B1" w:rsidRPr="00EB220F" w:rsidRDefault="004063B1" w:rsidP="009A328F">
            <w:pPr>
              <w:ind w:left="240"/>
              <w:jc w:val="center"/>
              <w:rPr>
                <w:color w:val="000000"/>
                <w:sz w:val="22"/>
                <w:szCs w:val="22"/>
              </w:rPr>
            </w:pPr>
            <w:r w:rsidRPr="00EB220F">
              <w:rPr>
                <w:color w:val="000000"/>
                <w:sz w:val="22"/>
                <w:szCs w:val="22"/>
              </w:rPr>
              <w:t>1</w:t>
            </w:r>
          </w:p>
        </w:tc>
        <w:tc>
          <w:tcPr>
            <w:tcW w:w="915" w:type="dxa"/>
          </w:tcPr>
          <w:p w:rsidR="004063B1" w:rsidRPr="00EB220F" w:rsidRDefault="004063B1" w:rsidP="009A328F">
            <w:pPr>
              <w:ind w:left="240"/>
              <w:jc w:val="center"/>
              <w:rPr>
                <w:color w:val="000000"/>
                <w:sz w:val="22"/>
                <w:szCs w:val="22"/>
              </w:rPr>
            </w:pPr>
            <w:r w:rsidRPr="00EB220F">
              <w:rPr>
                <w:color w:val="000000"/>
                <w:sz w:val="22"/>
                <w:szCs w:val="22"/>
              </w:rPr>
              <w:t>2</w:t>
            </w:r>
          </w:p>
        </w:tc>
        <w:tc>
          <w:tcPr>
            <w:tcW w:w="915" w:type="dxa"/>
          </w:tcPr>
          <w:p w:rsidR="004063B1" w:rsidRPr="00EB220F" w:rsidRDefault="004063B1" w:rsidP="009A328F">
            <w:pPr>
              <w:ind w:left="240"/>
              <w:jc w:val="center"/>
              <w:rPr>
                <w:color w:val="000000"/>
                <w:sz w:val="22"/>
                <w:szCs w:val="22"/>
              </w:rPr>
            </w:pPr>
            <w:r w:rsidRPr="00EB220F">
              <w:rPr>
                <w:color w:val="000000"/>
                <w:sz w:val="22"/>
                <w:szCs w:val="22"/>
              </w:rPr>
              <w:t>3</w:t>
            </w:r>
          </w:p>
        </w:tc>
        <w:tc>
          <w:tcPr>
            <w:tcW w:w="916" w:type="dxa"/>
          </w:tcPr>
          <w:p w:rsidR="004063B1" w:rsidRPr="00EB220F" w:rsidRDefault="004063B1" w:rsidP="009A328F">
            <w:pPr>
              <w:ind w:left="240"/>
              <w:jc w:val="center"/>
              <w:rPr>
                <w:color w:val="000000"/>
                <w:sz w:val="22"/>
                <w:szCs w:val="22"/>
              </w:rPr>
            </w:pPr>
            <w:r w:rsidRPr="00EB220F">
              <w:rPr>
                <w:color w:val="000000"/>
                <w:sz w:val="22"/>
                <w:szCs w:val="22"/>
              </w:rPr>
              <w:t>4</w:t>
            </w:r>
          </w:p>
        </w:tc>
        <w:tc>
          <w:tcPr>
            <w:tcW w:w="916" w:type="dxa"/>
          </w:tcPr>
          <w:p w:rsidR="004063B1" w:rsidRPr="00EB220F" w:rsidRDefault="004063B1" w:rsidP="009A328F">
            <w:pPr>
              <w:ind w:left="240"/>
              <w:jc w:val="center"/>
              <w:rPr>
                <w:color w:val="000000"/>
                <w:sz w:val="22"/>
                <w:szCs w:val="22"/>
              </w:rPr>
            </w:pPr>
            <w:r w:rsidRPr="00EB220F">
              <w:rPr>
                <w:color w:val="000000"/>
                <w:sz w:val="22"/>
                <w:szCs w:val="22"/>
              </w:rPr>
              <w:t>5</w:t>
            </w:r>
          </w:p>
        </w:tc>
        <w:tc>
          <w:tcPr>
            <w:tcW w:w="916" w:type="dxa"/>
          </w:tcPr>
          <w:p w:rsidR="004063B1" w:rsidRPr="00EB220F" w:rsidRDefault="004063B1" w:rsidP="009A328F">
            <w:pPr>
              <w:ind w:left="240"/>
              <w:jc w:val="center"/>
              <w:rPr>
                <w:color w:val="000000"/>
                <w:sz w:val="22"/>
                <w:szCs w:val="22"/>
              </w:rPr>
            </w:pPr>
            <w:r w:rsidRPr="00EB220F">
              <w:rPr>
                <w:color w:val="000000"/>
                <w:sz w:val="22"/>
                <w:szCs w:val="22"/>
              </w:rPr>
              <w:t>6</w:t>
            </w:r>
          </w:p>
        </w:tc>
        <w:tc>
          <w:tcPr>
            <w:tcW w:w="916" w:type="dxa"/>
          </w:tcPr>
          <w:p w:rsidR="004063B1" w:rsidRPr="00EB220F" w:rsidRDefault="004063B1" w:rsidP="009A328F">
            <w:pPr>
              <w:ind w:left="240"/>
              <w:jc w:val="center"/>
              <w:rPr>
                <w:color w:val="000000"/>
                <w:sz w:val="22"/>
                <w:szCs w:val="22"/>
              </w:rPr>
            </w:pPr>
            <w:r w:rsidRPr="00EB220F">
              <w:rPr>
                <w:color w:val="000000"/>
                <w:sz w:val="22"/>
                <w:szCs w:val="22"/>
              </w:rPr>
              <w:t>7</w:t>
            </w:r>
          </w:p>
        </w:tc>
        <w:tc>
          <w:tcPr>
            <w:tcW w:w="916" w:type="dxa"/>
          </w:tcPr>
          <w:p w:rsidR="004063B1" w:rsidRPr="00EB220F" w:rsidRDefault="004063B1" w:rsidP="009A328F">
            <w:pPr>
              <w:ind w:left="240"/>
              <w:jc w:val="center"/>
              <w:rPr>
                <w:color w:val="000000"/>
                <w:sz w:val="22"/>
                <w:szCs w:val="22"/>
              </w:rPr>
            </w:pPr>
            <w:r w:rsidRPr="00EB220F">
              <w:rPr>
                <w:color w:val="000000"/>
                <w:sz w:val="22"/>
                <w:szCs w:val="22"/>
              </w:rPr>
              <w:t>8</w:t>
            </w:r>
          </w:p>
        </w:tc>
        <w:tc>
          <w:tcPr>
            <w:tcW w:w="916" w:type="dxa"/>
          </w:tcPr>
          <w:p w:rsidR="004063B1" w:rsidRPr="00EB220F" w:rsidRDefault="004063B1" w:rsidP="009A328F">
            <w:pPr>
              <w:ind w:left="240"/>
              <w:jc w:val="center"/>
              <w:rPr>
                <w:color w:val="000000"/>
                <w:sz w:val="22"/>
                <w:szCs w:val="22"/>
              </w:rPr>
            </w:pPr>
            <w:r w:rsidRPr="00EB220F">
              <w:rPr>
                <w:color w:val="000000"/>
                <w:sz w:val="22"/>
                <w:szCs w:val="22"/>
              </w:rPr>
              <w:t>9</w:t>
            </w:r>
          </w:p>
        </w:tc>
        <w:tc>
          <w:tcPr>
            <w:tcW w:w="1219" w:type="dxa"/>
          </w:tcPr>
          <w:p w:rsidR="004063B1" w:rsidRPr="00EB220F" w:rsidRDefault="004063B1" w:rsidP="009A328F">
            <w:pPr>
              <w:ind w:left="240"/>
              <w:jc w:val="center"/>
              <w:rPr>
                <w:color w:val="000000"/>
                <w:sz w:val="22"/>
                <w:szCs w:val="22"/>
              </w:rPr>
            </w:pPr>
            <w:r w:rsidRPr="00EB220F">
              <w:rPr>
                <w:color w:val="000000"/>
                <w:sz w:val="22"/>
                <w:szCs w:val="22"/>
              </w:rPr>
              <w:t>10</w:t>
            </w:r>
          </w:p>
        </w:tc>
      </w:tr>
      <w:tr w:rsidR="004063B1" w:rsidRPr="00EB220F" w:rsidTr="009A328F">
        <w:tc>
          <w:tcPr>
            <w:tcW w:w="917" w:type="dxa"/>
            <w:vAlign w:val="center"/>
          </w:tcPr>
          <w:p w:rsidR="004063B1" w:rsidRPr="00EB220F" w:rsidRDefault="004063B1" w:rsidP="009A328F">
            <w:pPr>
              <w:ind w:left="240"/>
              <w:rPr>
                <w:color w:val="000000"/>
                <w:u w:val="single"/>
              </w:rPr>
            </w:pPr>
            <w:r w:rsidRPr="00EB220F">
              <w:rPr>
                <w:color w:val="000000"/>
                <w:u w:val="single"/>
              </w:rPr>
              <w:t xml:space="preserve"> 4</w:t>
            </w:r>
          </w:p>
          <w:p w:rsidR="004063B1" w:rsidRPr="00EB220F" w:rsidRDefault="004063B1" w:rsidP="009A328F">
            <w:pPr>
              <w:ind w:left="240"/>
              <w:rPr>
                <w:color w:val="000000"/>
              </w:rPr>
            </w:pPr>
            <w:r w:rsidRPr="00EB220F">
              <w:rPr>
                <w:color w:val="000000"/>
              </w:rPr>
              <w:t>3,9</w:t>
            </w:r>
          </w:p>
        </w:tc>
        <w:tc>
          <w:tcPr>
            <w:tcW w:w="915" w:type="dxa"/>
            <w:vAlign w:val="center"/>
          </w:tcPr>
          <w:p w:rsidR="004063B1" w:rsidRPr="00EB220F" w:rsidRDefault="004063B1" w:rsidP="009A328F">
            <w:pPr>
              <w:ind w:left="240"/>
              <w:rPr>
                <w:color w:val="000000"/>
                <w:u w:val="single"/>
              </w:rPr>
            </w:pPr>
            <w:r w:rsidRPr="00EB220F">
              <w:rPr>
                <w:color w:val="000000"/>
                <w:u w:val="single"/>
              </w:rPr>
              <w:t>10</w:t>
            </w:r>
          </w:p>
          <w:p w:rsidR="004063B1" w:rsidRPr="00EB220F" w:rsidRDefault="004063B1" w:rsidP="009A328F">
            <w:pPr>
              <w:ind w:left="240"/>
              <w:rPr>
                <w:color w:val="000000"/>
              </w:rPr>
            </w:pPr>
            <w:r w:rsidRPr="00EB220F">
              <w:rPr>
                <w:color w:val="000000"/>
              </w:rPr>
              <w:t>4,4</w:t>
            </w:r>
          </w:p>
        </w:tc>
        <w:tc>
          <w:tcPr>
            <w:tcW w:w="915" w:type="dxa"/>
            <w:vAlign w:val="center"/>
          </w:tcPr>
          <w:p w:rsidR="004063B1" w:rsidRPr="00EB220F" w:rsidRDefault="004063B1" w:rsidP="009A328F">
            <w:pPr>
              <w:ind w:left="240"/>
              <w:rPr>
                <w:color w:val="000000"/>
                <w:u w:val="single"/>
              </w:rPr>
            </w:pPr>
            <w:r w:rsidRPr="00EB220F">
              <w:rPr>
                <w:color w:val="000000"/>
                <w:u w:val="single"/>
              </w:rPr>
              <w:t xml:space="preserve"> 8</w:t>
            </w:r>
          </w:p>
          <w:p w:rsidR="004063B1" w:rsidRPr="00EB220F" w:rsidRDefault="004063B1" w:rsidP="009A328F">
            <w:pPr>
              <w:ind w:left="240"/>
              <w:rPr>
                <w:color w:val="000000"/>
              </w:rPr>
            </w:pPr>
            <w:r w:rsidRPr="00EB220F">
              <w:rPr>
                <w:color w:val="000000"/>
              </w:rPr>
              <w:t>4,7</w:t>
            </w:r>
          </w:p>
        </w:tc>
        <w:tc>
          <w:tcPr>
            <w:tcW w:w="916" w:type="dxa"/>
            <w:vAlign w:val="center"/>
          </w:tcPr>
          <w:p w:rsidR="004063B1" w:rsidRPr="00EB220F" w:rsidRDefault="004063B1" w:rsidP="009A328F">
            <w:pPr>
              <w:ind w:left="240"/>
              <w:rPr>
                <w:color w:val="000000"/>
                <w:u w:val="single"/>
              </w:rPr>
            </w:pPr>
            <w:r w:rsidRPr="00EB220F">
              <w:rPr>
                <w:color w:val="000000"/>
                <w:u w:val="single"/>
              </w:rPr>
              <w:t>14</w:t>
            </w:r>
          </w:p>
          <w:p w:rsidR="004063B1" w:rsidRPr="00EB220F" w:rsidRDefault="004063B1" w:rsidP="009A328F">
            <w:pPr>
              <w:ind w:left="240"/>
              <w:rPr>
                <w:color w:val="000000"/>
              </w:rPr>
            </w:pPr>
            <w:r w:rsidRPr="00EB220F">
              <w:rPr>
                <w:color w:val="000000"/>
              </w:rPr>
              <w:t>5,1</w:t>
            </w:r>
          </w:p>
        </w:tc>
        <w:tc>
          <w:tcPr>
            <w:tcW w:w="916" w:type="dxa"/>
            <w:vAlign w:val="center"/>
          </w:tcPr>
          <w:p w:rsidR="004063B1" w:rsidRPr="00EB220F" w:rsidRDefault="004063B1" w:rsidP="009A328F">
            <w:pPr>
              <w:ind w:left="240"/>
              <w:rPr>
                <w:color w:val="000000"/>
                <w:u w:val="single"/>
              </w:rPr>
            </w:pPr>
            <w:r w:rsidRPr="00EB220F">
              <w:rPr>
                <w:color w:val="000000"/>
                <w:u w:val="single"/>
              </w:rPr>
              <w:t>19</w:t>
            </w:r>
          </w:p>
          <w:p w:rsidR="004063B1" w:rsidRPr="00EB220F" w:rsidRDefault="004063B1" w:rsidP="009A328F">
            <w:pPr>
              <w:ind w:left="240"/>
              <w:rPr>
                <w:color w:val="000000"/>
              </w:rPr>
            </w:pPr>
            <w:r w:rsidRPr="00EB220F">
              <w:rPr>
                <w:color w:val="000000"/>
              </w:rPr>
              <w:t>5,9</w:t>
            </w:r>
          </w:p>
        </w:tc>
        <w:tc>
          <w:tcPr>
            <w:tcW w:w="916" w:type="dxa"/>
            <w:vAlign w:val="center"/>
          </w:tcPr>
          <w:p w:rsidR="004063B1" w:rsidRPr="00EB220F" w:rsidRDefault="004063B1" w:rsidP="009A328F">
            <w:pPr>
              <w:ind w:left="240"/>
              <w:rPr>
                <w:color w:val="000000"/>
                <w:u w:val="single"/>
              </w:rPr>
            </w:pPr>
            <w:r w:rsidRPr="00EB220F">
              <w:rPr>
                <w:color w:val="000000"/>
                <w:u w:val="single"/>
              </w:rPr>
              <w:t>30</w:t>
            </w:r>
          </w:p>
          <w:p w:rsidR="004063B1" w:rsidRPr="00EB220F" w:rsidRDefault="004063B1" w:rsidP="009A328F">
            <w:pPr>
              <w:ind w:left="240"/>
              <w:rPr>
                <w:color w:val="000000"/>
              </w:rPr>
            </w:pPr>
            <w:r w:rsidRPr="00EB220F">
              <w:rPr>
                <w:color w:val="000000"/>
              </w:rPr>
              <w:t>6,5</w:t>
            </w:r>
          </w:p>
        </w:tc>
        <w:tc>
          <w:tcPr>
            <w:tcW w:w="916" w:type="dxa"/>
            <w:vAlign w:val="center"/>
          </w:tcPr>
          <w:p w:rsidR="004063B1" w:rsidRPr="00EB220F" w:rsidRDefault="004063B1" w:rsidP="009A328F">
            <w:pPr>
              <w:ind w:left="240"/>
              <w:rPr>
                <w:color w:val="000000"/>
                <w:u w:val="single"/>
              </w:rPr>
            </w:pPr>
            <w:r w:rsidRPr="00EB220F">
              <w:rPr>
                <w:color w:val="000000"/>
                <w:u w:val="single"/>
              </w:rPr>
              <w:t>11</w:t>
            </w:r>
          </w:p>
          <w:p w:rsidR="004063B1" w:rsidRPr="00EB220F" w:rsidRDefault="004063B1" w:rsidP="009A328F">
            <w:pPr>
              <w:ind w:left="240"/>
              <w:rPr>
                <w:color w:val="000000"/>
              </w:rPr>
            </w:pPr>
            <w:r w:rsidRPr="00EB220F">
              <w:rPr>
                <w:color w:val="000000"/>
              </w:rPr>
              <w:t>5,0</w:t>
            </w:r>
          </w:p>
        </w:tc>
        <w:tc>
          <w:tcPr>
            <w:tcW w:w="916" w:type="dxa"/>
            <w:vAlign w:val="center"/>
          </w:tcPr>
          <w:p w:rsidR="004063B1" w:rsidRPr="00EB220F" w:rsidRDefault="004063B1" w:rsidP="009A328F">
            <w:pPr>
              <w:ind w:left="240"/>
              <w:rPr>
                <w:color w:val="000000"/>
                <w:u w:val="single"/>
              </w:rPr>
            </w:pPr>
            <w:r w:rsidRPr="00EB220F">
              <w:rPr>
                <w:color w:val="000000"/>
                <w:u w:val="single"/>
              </w:rPr>
              <w:t xml:space="preserve"> 4</w:t>
            </w:r>
          </w:p>
          <w:p w:rsidR="004063B1" w:rsidRPr="00EB220F" w:rsidRDefault="004063B1" w:rsidP="009A328F">
            <w:pPr>
              <w:ind w:left="240"/>
              <w:rPr>
                <w:color w:val="000000"/>
              </w:rPr>
            </w:pPr>
            <w:r w:rsidRPr="00EB220F">
              <w:rPr>
                <w:color w:val="000000"/>
              </w:rPr>
              <w:t>4,1</w:t>
            </w:r>
          </w:p>
        </w:tc>
        <w:tc>
          <w:tcPr>
            <w:tcW w:w="916" w:type="dxa"/>
            <w:vAlign w:val="center"/>
          </w:tcPr>
          <w:p w:rsidR="004063B1" w:rsidRPr="00EB220F" w:rsidRDefault="004063B1" w:rsidP="009A328F">
            <w:pPr>
              <w:ind w:left="240"/>
              <w:rPr>
                <w:color w:val="000000"/>
              </w:rPr>
            </w:pPr>
            <w:r w:rsidRPr="00EB220F">
              <w:rPr>
                <w:color w:val="000000"/>
              </w:rPr>
              <w:t>1</w:t>
            </w:r>
          </w:p>
        </w:tc>
        <w:tc>
          <w:tcPr>
            <w:tcW w:w="1219" w:type="dxa"/>
            <w:vAlign w:val="center"/>
          </w:tcPr>
          <w:p w:rsidR="004063B1" w:rsidRPr="00EB220F" w:rsidRDefault="004063B1" w:rsidP="009A328F">
            <w:pPr>
              <w:ind w:left="240"/>
              <w:rPr>
                <w:color w:val="000000"/>
              </w:rPr>
            </w:pPr>
            <w:r w:rsidRPr="00EB220F">
              <w:rPr>
                <w:color w:val="000000"/>
              </w:rPr>
              <w:t>6,5</w:t>
            </w:r>
          </w:p>
        </w:tc>
      </w:tr>
      <w:tr w:rsidR="004063B1" w:rsidRPr="00EB220F" w:rsidTr="009A328F">
        <w:tc>
          <w:tcPr>
            <w:tcW w:w="8243" w:type="dxa"/>
            <w:gridSpan w:val="9"/>
          </w:tcPr>
          <w:p w:rsidR="004063B1" w:rsidRPr="00EB220F" w:rsidRDefault="004063B1" w:rsidP="009A328F">
            <w:pPr>
              <w:ind w:left="240"/>
              <w:rPr>
                <w:color w:val="000000"/>
              </w:rPr>
            </w:pPr>
            <w:r w:rsidRPr="00EB220F">
              <w:rPr>
                <w:color w:val="000000"/>
              </w:rPr>
              <w:t>июль</w:t>
            </w:r>
          </w:p>
        </w:tc>
        <w:tc>
          <w:tcPr>
            <w:tcW w:w="1219" w:type="dxa"/>
            <w:vMerge w:val="restart"/>
          </w:tcPr>
          <w:p w:rsidR="004063B1" w:rsidRPr="00EB220F" w:rsidRDefault="004063B1" w:rsidP="009A328F">
            <w:pPr>
              <w:ind w:left="240"/>
              <w:jc w:val="center"/>
              <w:rPr>
                <w:color w:val="000000"/>
              </w:rPr>
            </w:pPr>
            <w:r w:rsidRPr="00EB220F">
              <w:rPr>
                <w:color w:val="000000"/>
              </w:rPr>
              <w:t xml:space="preserve">Максимальная из средних скоростей по румбам за </w:t>
            </w:r>
            <w:r w:rsidRPr="00EB220F">
              <w:rPr>
                <w:color w:val="000000"/>
              </w:rPr>
              <w:lastRenderedPageBreak/>
              <w:t>июль</w:t>
            </w:r>
          </w:p>
        </w:tc>
      </w:tr>
      <w:tr w:rsidR="004063B1" w:rsidRPr="00EB220F" w:rsidTr="009A328F">
        <w:tc>
          <w:tcPr>
            <w:tcW w:w="917" w:type="dxa"/>
            <w:vAlign w:val="center"/>
          </w:tcPr>
          <w:p w:rsidR="004063B1" w:rsidRPr="00EB220F" w:rsidRDefault="004063B1" w:rsidP="009A328F">
            <w:pPr>
              <w:ind w:left="240"/>
              <w:rPr>
                <w:color w:val="000000"/>
              </w:rPr>
            </w:pPr>
            <w:r w:rsidRPr="00EB220F">
              <w:rPr>
                <w:color w:val="000000"/>
              </w:rPr>
              <w:t>С</w:t>
            </w:r>
          </w:p>
        </w:tc>
        <w:tc>
          <w:tcPr>
            <w:tcW w:w="915" w:type="dxa"/>
            <w:vAlign w:val="center"/>
          </w:tcPr>
          <w:p w:rsidR="004063B1" w:rsidRPr="00EB220F" w:rsidRDefault="004063B1" w:rsidP="009A328F">
            <w:pPr>
              <w:ind w:left="240"/>
              <w:rPr>
                <w:color w:val="000000"/>
              </w:rPr>
            </w:pPr>
            <w:r w:rsidRPr="00EB220F">
              <w:rPr>
                <w:color w:val="000000"/>
              </w:rPr>
              <w:t>СВ</w:t>
            </w:r>
          </w:p>
        </w:tc>
        <w:tc>
          <w:tcPr>
            <w:tcW w:w="915" w:type="dxa"/>
            <w:vAlign w:val="center"/>
          </w:tcPr>
          <w:p w:rsidR="004063B1" w:rsidRPr="00EB220F" w:rsidRDefault="004063B1" w:rsidP="009A328F">
            <w:pPr>
              <w:ind w:left="240"/>
              <w:rPr>
                <w:color w:val="000000"/>
              </w:rPr>
            </w:pPr>
            <w:r w:rsidRPr="00EB220F">
              <w:rPr>
                <w:color w:val="000000"/>
              </w:rPr>
              <w:t>В</w:t>
            </w:r>
          </w:p>
        </w:tc>
        <w:tc>
          <w:tcPr>
            <w:tcW w:w="916" w:type="dxa"/>
            <w:vAlign w:val="center"/>
          </w:tcPr>
          <w:p w:rsidR="004063B1" w:rsidRPr="00EB220F" w:rsidRDefault="004063B1" w:rsidP="009A328F">
            <w:pPr>
              <w:ind w:left="240"/>
              <w:rPr>
                <w:color w:val="000000"/>
              </w:rPr>
            </w:pPr>
            <w:r w:rsidRPr="00EB220F">
              <w:rPr>
                <w:color w:val="000000"/>
              </w:rPr>
              <w:t>ЮВ</w:t>
            </w:r>
          </w:p>
        </w:tc>
        <w:tc>
          <w:tcPr>
            <w:tcW w:w="916" w:type="dxa"/>
            <w:vAlign w:val="center"/>
          </w:tcPr>
          <w:p w:rsidR="004063B1" w:rsidRPr="00EB220F" w:rsidRDefault="004063B1" w:rsidP="009A328F">
            <w:pPr>
              <w:ind w:left="240"/>
              <w:rPr>
                <w:color w:val="000000"/>
              </w:rPr>
            </w:pPr>
            <w:r w:rsidRPr="00EB220F">
              <w:rPr>
                <w:color w:val="000000"/>
              </w:rPr>
              <w:t>Ю</w:t>
            </w:r>
          </w:p>
        </w:tc>
        <w:tc>
          <w:tcPr>
            <w:tcW w:w="916" w:type="dxa"/>
            <w:vAlign w:val="center"/>
          </w:tcPr>
          <w:p w:rsidR="004063B1" w:rsidRPr="00EB220F" w:rsidRDefault="004063B1" w:rsidP="009A328F">
            <w:pPr>
              <w:ind w:left="240"/>
              <w:rPr>
                <w:color w:val="000000"/>
              </w:rPr>
            </w:pPr>
            <w:r w:rsidRPr="00EB220F">
              <w:rPr>
                <w:color w:val="000000"/>
              </w:rPr>
              <w:t>ЮЗ</w:t>
            </w:r>
          </w:p>
        </w:tc>
        <w:tc>
          <w:tcPr>
            <w:tcW w:w="916" w:type="dxa"/>
            <w:vAlign w:val="center"/>
          </w:tcPr>
          <w:p w:rsidR="004063B1" w:rsidRPr="00EB220F" w:rsidRDefault="004063B1" w:rsidP="009A328F">
            <w:pPr>
              <w:ind w:left="240"/>
              <w:rPr>
                <w:color w:val="000000"/>
              </w:rPr>
            </w:pPr>
            <w:r w:rsidRPr="00EB220F">
              <w:rPr>
                <w:color w:val="000000"/>
              </w:rPr>
              <w:t>З</w:t>
            </w:r>
          </w:p>
        </w:tc>
        <w:tc>
          <w:tcPr>
            <w:tcW w:w="916" w:type="dxa"/>
            <w:vAlign w:val="center"/>
          </w:tcPr>
          <w:p w:rsidR="004063B1" w:rsidRPr="00EB220F" w:rsidRDefault="004063B1" w:rsidP="009A328F">
            <w:pPr>
              <w:ind w:left="240"/>
              <w:rPr>
                <w:color w:val="000000"/>
              </w:rPr>
            </w:pPr>
            <w:r w:rsidRPr="00EB220F">
              <w:rPr>
                <w:color w:val="000000"/>
              </w:rPr>
              <w:t>СЗ</w:t>
            </w:r>
          </w:p>
        </w:tc>
        <w:tc>
          <w:tcPr>
            <w:tcW w:w="916" w:type="dxa"/>
            <w:vAlign w:val="center"/>
          </w:tcPr>
          <w:p w:rsidR="004063B1" w:rsidRPr="00EB220F" w:rsidRDefault="004063B1" w:rsidP="009A328F">
            <w:pPr>
              <w:ind w:left="240"/>
              <w:rPr>
                <w:color w:val="000000"/>
              </w:rPr>
            </w:pPr>
            <w:r w:rsidRPr="00EB220F">
              <w:rPr>
                <w:color w:val="000000"/>
              </w:rPr>
              <w:t>штиль</w:t>
            </w:r>
          </w:p>
        </w:tc>
        <w:tc>
          <w:tcPr>
            <w:tcW w:w="1219" w:type="dxa"/>
            <w:vMerge/>
          </w:tcPr>
          <w:p w:rsidR="004063B1" w:rsidRPr="00EB220F" w:rsidRDefault="004063B1" w:rsidP="009A328F">
            <w:pPr>
              <w:ind w:left="240"/>
              <w:rPr>
                <w:color w:val="000000"/>
              </w:rPr>
            </w:pPr>
          </w:p>
        </w:tc>
      </w:tr>
      <w:tr w:rsidR="004063B1" w:rsidRPr="00EB220F" w:rsidTr="009A328F">
        <w:tc>
          <w:tcPr>
            <w:tcW w:w="917" w:type="dxa"/>
          </w:tcPr>
          <w:p w:rsidR="004063B1" w:rsidRPr="00EB220F" w:rsidRDefault="004063B1" w:rsidP="009A328F">
            <w:pPr>
              <w:ind w:left="240"/>
              <w:jc w:val="center"/>
              <w:rPr>
                <w:color w:val="000000"/>
                <w:sz w:val="22"/>
                <w:szCs w:val="22"/>
              </w:rPr>
            </w:pPr>
            <w:r w:rsidRPr="00EB220F">
              <w:rPr>
                <w:color w:val="000000"/>
                <w:sz w:val="22"/>
                <w:szCs w:val="22"/>
              </w:rPr>
              <w:t>1</w:t>
            </w:r>
          </w:p>
        </w:tc>
        <w:tc>
          <w:tcPr>
            <w:tcW w:w="915" w:type="dxa"/>
          </w:tcPr>
          <w:p w:rsidR="004063B1" w:rsidRPr="00EB220F" w:rsidRDefault="004063B1" w:rsidP="009A328F">
            <w:pPr>
              <w:ind w:left="240"/>
              <w:jc w:val="center"/>
              <w:rPr>
                <w:color w:val="000000"/>
                <w:sz w:val="22"/>
                <w:szCs w:val="22"/>
              </w:rPr>
            </w:pPr>
            <w:r w:rsidRPr="00EB220F">
              <w:rPr>
                <w:color w:val="000000"/>
                <w:sz w:val="22"/>
                <w:szCs w:val="22"/>
              </w:rPr>
              <w:t>2</w:t>
            </w:r>
          </w:p>
        </w:tc>
        <w:tc>
          <w:tcPr>
            <w:tcW w:w="915" w:type="dxa"/>
          </w:tcPr>
          <w:p w:rsidR="004063B1" w:rsidRPr="00EB220F" w:rsidRDefault="004063B1" w:rsidP="009A328F">
            <w:pPr>
              <w:ind w:left="240"/>
              <w:jc w:val="center"/>
              <w:rPr>
                <w:color w:val="000000"/>
                <w:sz w:val="22"/>
                <w:szCs w:val="22"/>
              </w:rPr>
            </w:pPr>
            <w:r w:rsidRPr="00EB220F">
              <w:rPr>
                <w:color w:val="000000"/>
                <w:sz w:val="22"/>
                <w:szCs w:val="22"/>
              </w:rPr>
              <w:t>3</w:t>
            </w:r>
          </w:p>
        </w:tc>
        <w:tc>
          <w:tcPr>
            <w:tcW w:w="916" w:type="dxa"/>
          </w:tcPr>
          <w:p w:rsidR="004063B1" w:rsidRPr="00EB220F" w:rsidRDefault="004063B1" w:rsidP="009A328F">
            <w:pPr>
              <w:ind w:left="240"/>
              <w:jc w:val="center"/>
              <w:rPr>
                <w:color w:val="000000"/>
                <w:sz w:val="22"/>
                <w:szCs w:val="22"/>
              </w:rPr>
            </w:pPr>
            <w:r w:rsidRPr="00EB220F">
              <w:rPr>
                <w:color w:val="000000"/>
                <w:sz w:val="22"/>
                <w:szCs w:val="22"/>
              </w:rPr>
              <w:t>4</w:t>
            </w:r>
          </w:p>
        </w:tc>
        <w:tc>
          <w:tcPr>
            <w:tcW w:w="916" w:type="dxa"/>
          </w:tcPr>
          <w:p w:rsidR="004063B1" w:rsidRPr="00EB220F" w:rsidRDefault="004063B1" w:rsidP="009A328F">
            <w:pPr>
              <w:ind w:left="240"/>
              <w:jc w:val="center"/>
              <w:rPr>
                <w:color w:val="000000"/>
                <w:sz w:val="22"/>
                <w:szCs w:val="22"/>
              </w:rPr>
            </w:pPr>
            <w:r w:rsidRPr="00EB220F">
              <w:rPr>
                <w:color w:val="000000"/>
                <w:sz w:val="22"/>
                <w:szCs w:val="22"/>
              </w:rPr>
              <w:t>5</w:t>
            </w:r>
          </w:p>
        </w:tc>
        <w:tc>
          <w:tcPr>
            <w:tcW w:w="916" w:type="dxa"/>
          </w:tcPr>
          <w:p w:rsidR="004063B1" w:rsidRPr="00EB220F" w:rsidRDefault="004063B1" w:rsidP="009A328F">
            <w:pPr>
              <w:ind w:left="240"/>
              <w:jc w:val="center"/>
              <w:rPr>
                <w:color w:val="000000"/>
                <w:sz w:val="22"/>
                <w:szCs w:val="22"/>
              </w:rPr>
            </w:pPr>
            <w:r w:rsidRPr="00EB220F">
              <w:rPr>
                <w:color w:val="000000"/>
                <w:sz w:val="22"/>
                <w:szCs w:val="22"/>
              </w:rPr>
              <w:t>6</w:t>
            </w:r>
          </w:p>
        </w:tc>
        <w:tc>
          <w:tcPr>
            <w:tcW w:w="916" w:type="dxa"/>
          </w:tcPr>
          <w:p w:rsidR="004063B1" w:rsidRPr="00EB220F" w:rsidRDefault="004063B1" w:rsidP="009A328F">
            <w:pPr>
              <w:ind w:left="240"/>
              <w:jc w:val="center"/>
              <w:rPr>
                <w:color w:val="000000"/>
                <w:sz w:val="22"/>
                <w:szCs w:val="22"/>
              </w:rPr>
            </w:pPr>
            <w:r w:rsidRPr="00EB220F">
              <w:rPr>
                <w:color w:val="000000"/>
                <w:sz w:val="22"/>
                <w:szCs w:val="22"/>
              </w:rPr>
              <w:t>7</w:t>
            </w:r>
          </w:p>
        </w:tc>
        <w:tc>
          <w:tcPr>
            <w:tcW w:w="916" w:type="dxa"/>
          </w:tcPr>
          <w:p w:rsidR="004063B1" w:rsidRPr="00EB220F" w:rsidRDefault="004063B1" w:rsidP="009A328F">
            <w:pPr>
              <w:ind w:left="240"/>
              <w:jc w:val="center"/>
              <w:rPr>
                <w:color w:val="000000"/>
                <w:sz w:val="22"/>
                <w:szCs w:val="22"/>
              </w:rPr>
            </w:pPr>
            <w:r w:rsidRPr="00EB220F">
              <w:rPr>
                <w:color w:val="000000"/>
                <w:sz w:val="22"/>
                <w:szCs w:val="22"/>
              </w:rPr>
              <w:t>8</w:t>
            </w:r>
          </w:p>
        </w:tc>
        <w:tc>
          <w:tcPr>
            <w:tcW w:w="916" w:type="dxa"/>
          </w:tcPr>
          <w:p w:rsidR="004063B1" w:rsidRPr="00EB220F" w:rsidRDefault="004063B1" w:rsidP="009A328F">
            <w:pPr>
              <w:ind w:left="240"/>
              <w:jc w:val="center"/>
              <w:rPr>
                <w:color w:val="000000"/>
                <w:sz w:val="22"/>
                <w:szCs w:val="22"/>
              </w:rPr>
            </w:pPr>
            <w:r w:rsidRPr="00EB220F">
              <w:rPr>
                <w:color w:val="000000"/>
                <w:sz w:val="22"/>
                <w:szCs w:val="22"/>
              </w:rPr>
              <w:t>9</w:t>
            </w:r>
          </w:p>
        </w:tc>
        <w:tc>
          <w:tcPr>
            <w:tcW w:w="1219" w:type="dxa"/>
          </w:tcPr>
          <w:p w:rsidR="004063B1" w:rsidRPr="00EB220F" w:rsidRDefault="004063B1" w:rsidP="009A328F">
            <w:pPr>
              <w:ind w:left="240"/>
              <w:jc w:val="center"/>
              <w:rPr>
                <w:color w:val="000000"/>
                <w:sz w:val="22"/>
                <w:szCs w:val="22"/>
              </w:rPr>
            </w:pPr>
            <w:r w:rsidRPr="00EB220F">
              <w:rPr>
                <w:color w:val="000000"/>
                <w:sz w:val="22"/>
                <w:szCs w:val="22"/>
              </w:rPr>
              <w:t>10</w:t>
            </w:r>
          </w:p>
        </w:tc>
      </w:tr>
      <w:tr w:rsidR="004063B1" w:rsidRPr="00EB220F" w:rsidTr="009A328F">
        <w:tc>
          <w:tcPr>
            <w:tcW w:w="917" w:type="dxa"/>
            <w:vAlign w:val="center"/>
          </w:tcPr>
          <w:p w:rsidR="004063B1" w:rsidRPr="00EB220F" w:rsidRDefault="004063B1" w:rsidP="009A328F">
            <w:pPr>
              <w:ind w:left="240"/>
              <w:rPr>
                <w:color w:val="000000"/>
                <w:u w:val="single"/>
              </w:rPr>
            </w:pPr>
            <w:r w:rsidRPr="00EB220F">
              <w:rPr>
                <w:color w:val="000000"/>
                <w:u w:val="single"/>
              </w:rPr>
              <w:t>14</w:t>
            </w:r>
          </w:p>
          <w:p w:rsidR="004063B1" w:rsidRPr="00EB220F" w:rsidRDefault="004063B1" w:rsidP="009A328F">
            <w:pPr>
              <w:ind w:left="240"/>
              <w:rPr>
                <w:color w:val="000000"/>
              </w:rPr>
            </w:pPr>
            <w:r w:rsidRPr="00EB220F">
              <w:rPr>
                <w:color w:val="000000"/>
              </w:rPr>
              <w:t>4,1</w:t>
            </w:r>
          </w:p>
        </w:tc>
        <w:tc>
          <w:tcPr>
            <w:tcW w:w="915" w:type="dxa"/>
            <w:vAlign w:val="center"/>
          </w:tcPr>
          <w:p w:rsidR="004063B1" w:rsidRPr="00EB220F" w:rsidRDefault="004063B1" w:rsidP="009A328F">
            <w:pPr>
              <w:ind w:left="240"/>
              <w:rPr>
                <w:color w:val="000000"/>
                <w:u w:val="single"/>
              </w:rPr>
            </w:pPr>
            <w:r w:rsidRPr="00EB220F">
              <w:rPr>
                <w:color w:val="000000"/>
                <w:u w:val="single"/>
              </w:rPr>
              <w:t>15</w:t>
            </w:r>
          </w:p>
          <w:p w:rsidR="004063B1" w:rsidRPr="00EB220F" w:rsidRDefault="004063B1" w:rsidP="009A328F">
            <w:pPr>
              <w:ind w:left="240"/>
              <w:rPr>
                <w:color w:val="000000"/>
              </w:rPr>
            </w:pPr>
            <w:r w:rsidRPr="00EB220F">
              <w:rPr>
                <w:color w:val="000000"/>
              </w:rPr>
              <w:t>3,9</w:t>
            </w:r>
          </w:p>
        </w:tc>
        <w:tc>
          <w:tcPr>
            <w:tcW w:w="915" w:type="dxa"/>
            <w:vAlign w:val="center"/>
          </w:tcPr>
          <w:p w:rsidR="004063B1" w:rsidRPr="00EB220F" w:rsidRDefault="004063B1" w:rsidP="009A328F">
            <w:pPr>
              <w:ind w:left="240"/>
              <w:rPr>
                <w:color w:val="000000"/>
                <w:u w:val="single"/>
              </w:rPr>
            </w:pPr>
            <w:r w:rsidRPr="00EB220F">
              <w:rPr>
                <w:color w:val="000000"/>
                <w:u w:val="single"/>
              </w:rPr>
              <w:t>10</w:t>
            </w:r>
          </w:p>
          <w:p w:rsidR="004063B1" w:rsidRPr="00EB220F" w:rsidRDefault="004063B1" w:rsidP="009A328F">
            <w:pPr>
              <w:ind w:left="240"/>
              <w:rPr>
                <w:color w:val="000000"/>
              </w:rPr>
            </w:pPr>
            <w:r w:rsidRPr="00EB220F">
              <w:rPr>
                <w:color w:val="000000"/>
              </w:rPr>
              <w:t>4,0</w:t>
            </w:r>
          </w:p>
        </w:tc>
        <w:tc>
          <w:tcPr>
            <w:tcW w:w="916" w:type="dxa"/>
            <w:vAlign w:val="center"/>
          </w:tcPr>
          <w:p w:rsidR="004063B1" w:rsidRPr="00EB220F" w:rsidRDefault="004063B1" w:rsidP="009A328F">
            <w:pPr>
              <w:ind w:left="240"/>
              <w:rPr>
                <w:color w:val="000000"/>
                <w:u w:val="single"/>
              </w:rPr>
            </w:pPr>
            <w:r w:rsidRPr="00EB220F">
              <w:rPr>
                <w:color w:val="000000"/>
                <w:u w:val="single"/>
              </w:rPr>
              <w:t>10</w:t>
            </w:r>
          </w:p>
          <w:p w:rsidR="004063B1" w:rsidRPr="00EB220F" w:rsidRDefault="004063B1" w:rsidP="009A328F">
            <w:pPr>
              <w:ind w:left="240"/>
              <w:rPr>
                <w:color w:val="000000"/>
              </w:rPr>
            </w:pPr>
            <w:r w:rsidRPr="00EB220F">
              <w:rPr>
                <w:color w:val="000000"/>
              </w:rPr>
              <w:t>4,2</w:t>
            </w:r>
          </w:p>
        </w:tc>
        <w:tc>
          <w:tcPr>
            <w:tcW w:w="916" w:type="dxa"/>
            <w:vAlign w:val="center"/>
          </w:tcPr>
          <w:p w:rsidR="004063B1" w:rsidRPr="00EB220F" w:rsidRDefault="004063B1" w:rsidP="009A328F">
            <w:pPr>
              <w:ind w:left="240"/>
              <w:rPr>
                <w:color w:val="000000"/>
                <w:u w:val="single"/>
              </w:rPr>
            </w:pPr>
            <w:r w:rsidRPr="00EB220F">
              <w:rPr>
                <w:color w:val="000000"/>
                <w:u w:val="single"/>
              </w:rPr>
              <w:t xml:space="preserve"> 9</w:t>
            </w:r>
          </w:p>
          <w:p w:rsidR="004063B1" w:rsidRPr="00EB220F" w:rsidRDefault="004063B1" w:rsidP="009A328F">
            <w:pPr>
              <w:ind w:left="240"/>
              <w:rPr>
                <w:color w:val="000000"/>
              </w:rPr>
            </w:pPr>
            <w:r w:rsidRPr="00EB220F">
              <w:rPr>
                <w:color w:val="000000"/>
              </w:rPr>
              <w:t>3,9</w:t>
            </w:r>
          </w:p>
        </w:tc>
        <w:tc>
          <w:tcPr>
            <w:tcW w:w="916" w:type="dxa"/>
            <w:vAlign w:val="center"/>
          </w:tcPr>
          <w:p w:rsidR="004063B1" w:rsidRPr="00EB220F" w:rsidRDefault="004063B1" w:rsidP="009A328F">
            <w:pPr>
              <w:ind w:left="240"/>
              <w:rPr>
                <w:color w:val="000000"/>
                <w:u w:val="single"/>
              </w:rPr>
            </w:pPr>
            <w:r w:rsidRPr="00EB220F">
              <w:rPr>
                <w:color w:val="000000"/>
                <w:u w:val="single"/>
              </w:rPr>
              <w:t>13</w:t>
            </w:r>
          </w:p>
          <w:p w:rsidR="004063B1" w:rsidRPr="00EB220F" w:rsidRDefault="004063B1" w:rsidP="009A328F">
            <w:pPr>
              <w:ind w:left="240"/>
              <w:rPr>
                <w:color w:val="000000"/>
              </w:rPr>
            </w:pPr>
            <w:r w:rsidRPr="00EB220F">
              <w:rPr>
                <w:color w:val="000000"/>
              </w:rPr>
              <w:t>4,4</w:t>
            </w:r>
          </w:p>
        </w:tc>
        <w:tc>
          <w:tcPr>
            <w:tcW w:w="916" w:type="dxa"/>
            <w:vAlign w:val="center"/>
          </w:tcPr>
          <w:p w:rsidR="004063B1" w:rsidRPr="00EB220F" w:rsidRDefault="004063B1" w:rsidP="009A328F">
            <w:pPr>
              <w:ind w:left="240"/>
              <w:rPr>
                <w:color w:val="000000"/>
                <w:u w:val="single"/>
              </w:rPr>
            </w:pPr>
            <w:r w:rsidRPr="00EB220F">
              <w:rPr>
                <w:color w:val="000000"/>
                <w:u w:val="single"/>
              </w:rPr>
              <w:t>14</w:t>
            </w:r>
          </w:p>
          <w:p w:rsidR="004063B1" w:rsidRPr="00EB220F" w:rsidRDefault="004063B1" w:rsidP="009A328F">
            <w:pPr>
              <w:ind w:left="240"/>
              <w:rPr>
                <w:color w:val="000000"/>
              </w:rPr>
            </w:pPr>
            <w:r w:rsidRPr="00EB220F">
              <w:rPr>
                <w:color w:val="000000"/>
              </w:rPr>
              <w:t>4,1</w:t>
            </w:r>
          </w:p>
        </w:tc>
        <w:tc>
          <w:tcPr>
            <w:tcW w:w="916" w:type="dxa"/>
            <w:vAlign w:val="center"/>
          </w:tcPr>
          <w:p w:rsidR="004063B1" w:rsidRPr="00EB220F" w:rsidRDefault="004063B1" w:rsidP="009A328F">
            <w:pPr>
              <w:ind w:left="240"/>
              <w:rPr>
                <w:color w:val="000000"/>
                <w:u w:val="single"/>
              </w:rPr>
            </w:pPr>
            <w:r w:rsidRPr="00EB220F">
              <w:rPr>
                <w:color w:val="000000"/>
                <w:u w:val="single"/>
              </w:rPr>
              <w:t>15</w:t>
            </w:r>
          </w:p>
          <w:p w:rsidR="004063B1" w:rsidRPr="00EB220F" w:rsidRDefault="004063B1" w:rsidP="009A328F">
            <w:pPr>
              <w:ind w:left="240"/>
              <w:rPr>
                <w:color w:val="000000"/>
              </w:rPr>
            </w:pPr>
            <w:r w:rsidRPr="00EB220F">
              <w:rPr>
                <w:color w:val="000000"/>
              </w:rPr>
              <w:t>4,0</w:t>
            </w:r>
          </w:p>
        </w:tc>
        <w:tc>
          <w:tcPr>
            <w:tcW w:w="916" w:type="dxa"/>
            <w:vAlign w:val="center"/>
          </w:tcPr>
          <w:p w:rsidR="004063B1" w:rsidRPr="00EB220F" w:rsidRDefault="004063B1" w:rsidP="009A328F">
            <w:pPr>
              <w:ind w:left="240"/>
              <w:rPr>
                <w:color w:val="000000"/>
              </w:rPr>
            </w:pPr>
            <w:r w:rsidRPr="00EB220F">
              <w:rPr>
                <w:color w:val="000000"/>
              </w:rPr>
              <w:t>4</w:t>
            </w:r>
          </w:p>
        </w:tc>
        <w:tc>
          <w:tcPr>
            <w:tcW w:w="1219" w:type="dxa"/>
            <w:vAlign w:val="center"/>
          </w:tcPr>
          <w:p w:rsidR="004063B1" w:rsidRPr="00EB220F" w:rsidRDefault="004063B1" w:rsidP="009A328F">
            <w:pPr>
              <w:ind w:left="240"/>
              <w:rPr>
                <w:color w:val="000000"/>
              </w:rPr>
            </w:pPr>
            <w:r w:rsidRPr="00EB220F">
              <w:rPr>
                <w:color w:val="000000"/>
              </w:rPr>
              <w:t>3,9</w:t>
            </w:r>
          </w:p>
        </w:tc>
      </w:tr>
    </w:tbl>
    <w:p w:rsidR="004063B1" w:rsidRPr="00EB220F" w:rsidRDefault="004063B1" w:rsidP="004063B1">
      <w:pPr>
        <w:rPr>
          <w:color w:val="000000"/>
        </w:rPr>
      </w:pPr>
    </w:p>
    <w:p w:rsidR="004063B1" w:rsidRPr="00EB220F" w:rsidRDefault="004063B1" w:rsidP="004063B1">
      <w:pPr>
        <w:ind w:firstLine="708"/>
        <w:rPr>
          <w:color w:val="000000"/>
        </w:rPr>
      </w:pPr>
      <w:r w:rsidRPr="00EB220F">
        <w:rPr>
          <w:color w:val="000000"/>
        </w:rPr>
        <w:t>Наиболее часто наблюдаются ветры от 4 до 5,9м/сек., на которые падает примерно 50% всех ветров.</w:t>
      </w:r>
    </w:p>
    <w:p w:rsidR="004063B1" w:rsidRPr="00EB220F" w:rsidRDefault="004063B1" w:rsidP="004063B1">
      <w:pPr>
        <w:ind w:firstLine="708"/>
        <w:rPr>
          <w:color w:val="000000"/>
        </w:rPr>
      </w:pPr>
    </w:p>
    <w:p w:rsidR="004063B1" w:rsidRPr="00EB220F" w:rsidRDefault="004063B1" w:rsidP="004063B1">
      <w:pPr>
        <w:rPr>
          <w:rFonts w:ascii="Arial" w:hAnsi="Arial" w:cs="Arial"/>
          <w:b/>
          <w:i/>
          <w:color w:val="000000"/>
        </w:rPr>
      </w:pPr>
      <w:r w:rsidRPr="00EB220F">
        <w:rPr>
          <w:rFonts w:ascii="Arial" w:hAnsi="Arial" w:cs="Arial"/>
          <w:b/>
          <w:i/>
          <w:color w:val="000000"/>
        </w:rPr>
        <w:t>2.5.  Водные ресурсы</w:t>
      </w:r>
    </w:p>
    <w:p w:rsidR="004063B1" w:rsidRPr="00EB220F" w:rsidRDefault="004063B1" w:rsidP="004063B1">
      <w:pPr>
        <w:ind w:firstLine="709"/>
        <w:jc w:val="both"/>
        <w:rPr>
          <w:color w:val="000000"/>
        </w:rPr>
      </w:pPr>
      <w:r w:rsidRPr="00EB220F">
        <w:rPr>
          <w:color w:val="000000"/>
        </w:rPr>
        <w:t xml:space="preserve">Территория района орошается р.Карасук и сетью ее временных весенних притоков. Истоки реки находятся в Чулымском районе на плоском водоразделе с бассейном р.Оби. протекает река на юго-запад, пересекает территорию пяти районов и, совершив путь в </w:t>
      </w:r>
      <w:smartTag w:uri="urn:schemas-microsoft-com:office:smarttags" w:element="metricconverter">
        <w:smartTagPr>
          <w:attr w:name="ProductID" w:val="515 км"/>
        </w:smartTagPr>
        <w:r w:rsidRPr="00EB220F">
          <w:rPr>
            <w:color w:val="000000"/>
          </w:rPr>
          <w:t>515 км</w:t>
        </w:r>
      </w:smartTag>
      <w:r w:rsidRPr="00EB220F">
        <w:rPr>
          <w:color w:val="000000"/>
        </w:rPr>
        <w:t>, заканчивается в Карасукском районе в оз. Астродым. Имеет хорошо выработанную д</w:t>
      </w:r>
      <w:r w:rsidRPr="00EB220F">
        <w:rPr>
          <w:color w:val="000000"/>
        </w:rPr>
        <w:t>о</w:t>
      </w:r>
      <w:r w:rsidRPr="00EB220F">
        <w:rPr>
          <w:color w:val="000000"/>
        </w:rPr>
        <w:t>лину с луговыми террассми и извилистое русло, похожее на канаву, заполненную водой. Площадь водосбора 14700 км</w:t>
      </w:r>
      <w:r w:rsidRPr="00EB220F">
        <w:rPr>
          <w:color w:val="000000"/>
          <w:vertAlign w:val="superscript"/>
        </w:rPr>
        <w:t>2</w:t>
      </w:r>
      <w:r w:rsidRPr="00EB220F">
        <w:rPr>
          <w:color w:val="000000"/>
        </w:rPr>
        <w:t xml:space="preserve">, средняя глубина </w:t>
      </w:r>
      <w:smartTag w:uri="urn:schemas-microsoft-com:office:smarttags" w:element="metricconverter">
        <w:smartTagPr>
          <w:attr w:name="ProductID" w:val="1,5 м"/>
        </w:smartTagPr>
        <w:r w:rsidRPr="00EB220F">
          <w:rPr>
            <w:color w:val="000000"/>
          </w:rPr>
          <w:t>1,5 м</w:t>
        </w:r>
      </w:smartTag>
      <w:r w:rsidRPr="00EB220F">
        <w:rPr>
          <w:color w:val="000000"/>
        </w:rPr>
        <w:t xml:space="preserve">, ширина от 6 до </w:t>
      </w:r>
      <w:smartTag w:uri="urn:schemas-microsoft-com:office:smarttags" w:element="metricconverter">
        <w:smartTagPr>
          <w:attr w:name="ProductID" w:val="43 м"/>
        </w:smartTagPr>
        <w:r w:rsidRPr="00EB220F">
          <w:rPr>
            <w:color w:val="000000"/>
          </w:rPr>
          <w:t>43 м</w:t>
        </w:r>
      </w:smartTag>
      <w:r w:rsidRPr="00EB220F">
        <w:rPr>
          <w:color w:val="000000"/>
        </w:rPr>
        <w:t>. Весной при та</w:t>
      </w:r>
      <w:r w:rsidRPr="00EB220F">
        <w:rPr>
          <w:color w:val="000000"/>
        </w:rPr>
        <w:t>я</w:t>
      </w:r>
      <w:r w:rsidRPr="00EB220F">
        <w:rPr>
          <w:color w:val="000000"/>
        </w:rPr>
        <w:t>нии снега разливается на короткий период, а летом сильно мелеет, особенно на территории юго-западных районов. Используется для водоснабжения, орошения и незначительно для транспортных и энергетических целей. К югу от р.Карасук на увале не постоянных рек и м</w:t>
      </w:r>
      <w:r w:rsidRPr="00EB220F">
        <w:rPr>
          <w:color w:val="000000"/>
        </w:rPr>
        <w:t>а</w:t>
      </w:r>
      <w:r w:rsidRPr="00EB220F">
        <w:rPr>
          <w:color w:val="000000"/>
        </w:rPr>
        <w:t>ло озер. В пониженной северо-западной части рек также нет, но озера и болота занимают знач</w:t>
      </w:r>
      <w:r w:rsidRPr="00EB220F">
        <w:rPr>
          <w:color w:val="000000"/>
        </w:rPr>
        <w:t>и</w:t>
      </w:r>
      <w:r w:rsidRPr="00EB220F">
        <w:rPr>
          <w:color w:val="000000"/>
        </w:rPr>
        <w:t>тельные пространства. Большинство озер с пресной водой.</w:t>
      </w:r>
    </w:p>
    <w:p w:rsidR="004063B1" w:rsidRPr="00EB220F" w:rsidRDefault="0001107B" w:rsidP="004063B1">
      <w:pPr>
        <w:jc w:val="center"/>
        <w:rPr>
          <w:noProof/>
          <w:color w:val="000000"/>
        </w:rPr>
      </w:pPr>
      <w:r w:rsidRPr="00EB220F">
        <w:rPr>
          <w:noProof/>
          <w:color w:val="000000"/>
        </w:rPr>
        <w:drawing>
          <wp:inline distT="0" distB="0" distL="0" distR="0">
            <wp:extent cx="6038850" cy="4562475"/>
            <wp:effectExtent l="0" t="0" r="0" b="0"/>
            <wp:docPr id="14" name="ctl00_DefaultContent_big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DefaultContent_bigPhoto"/>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38850" cy="4562475"/>
                    </a:xfrm>
                    <a:prstGeom prst="rect">
                      <a:avLst/>
                    </a:prstGeom>
                    <a:noFill/>
                    <a:ln>
                      <a:noFill/>
                    </a:ln>
                  </pic:spPr>
                </pic:pic>
              </a:graphicData>
            </a:graphic>
          </wp:inline>
        </w:drawing>
      </w:r>
    </w:p>
    <w:p w:rsidR="004063B1" w:rsidRPr="00EB220F" w:rsidRDefault="004063B1" w:rsidP="004063B1">
      <w:pPr>
        <w:rPr>
          <w:i/>
          <w:color w:val="000000"/>
        </w:rPr>
      </w:pPr>
    </w:p>
    <w:p w:rsidR="004063B1" w:rsidRPr="00EB220F" w:rsidRDefault="004063B1" w:rsidP="004063B1">
      <w:pPr>
        <w:rPr>
          <w:color w:val="000000"/>
        </w:rPr>
      </w:pPr>
      <w:r w:rsidRPr="00EB220F">
        <w:rPr>
          <w:i/>
          <w:color w:val="000000"/>
        </w:rPr>
        <w:t xml:space="preserve">Рис.2.3  </w:t>
      </w:r>
      <w:r w:rsidR="00E311A8" w:rsidRPr="00EB220F">
        <w:rPr>
          <w:color w:val="000000"/>
        </w:rPr>
        <w:t>р</w:t>
      </w:r>
      <w:r w:rsidRPr="00EB220F">
        <w:rPr>
          <w:color w:val="000000"/>
        </w:rPr>
        <w:t>. Карасук.</w:t>
      </w:r>
    </w:p>
    <w:p w:rsidR="004063B1" w:rsidRPr="00EB220F" w:rsidRDefault="004063B1" w:rsidP="004063B1">
      <w:pPr>
        <w:rPr>
          <w:color w:val="000000"/>
        </w:rPr>
      </w:pPr>
    </w:p>
    <w:p w:rsidR="004063B1" w:rsidRPr="00EB220F" w:rsidRDefault="0001107B" w:rsidP="004063B1">
      <w:pPr>
        <w:jc w:val="center"/>
        <w:rPr>
          <w:noProof/>
          <w:color w:val="000000"/>
        </w:rPr>
      </w:pPr>
      <w:r w:rsidRPr="00EB220F">
        <w:rPr>
          <w:noProof/>
          <w:color w:val="000000"/>
        </w:rPr>
        <w:lastRenderedPageBreak/>
        <w:drawing>
          <wp:inline distT="0" distB="0" distL="0" distR="0">
            <wp:extent cx="5353050" cy="4048125"/>
            <wp:effectExtent l="0" t="0" r="0" b="0"/>
            <wp:docPr id="15" name="Рисунок 15" descr="Красноозерка 1154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Красноозерка 1154 (5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53050" cy="4048125"/>
                    </a:xfrm>
                    <a:prstGeom prst="rect">
                      <a:avLst/>
                    </a:prstGeom>
                    <a:noFill/>
                    <a:ln>
                      <a:noFill/>
                    </a:ln>
                  </pic:spPr>
                </pic:pic>
              </a:graphicData>
            </a:graphic>
          </wp:inline>
        </w:drawing>
      </w:r>
    </w:p>
    <w:p w:rsidR="004063B1" w:rsidRPr="00EB220F" w:rsidRDefault="004063B1" w:rsidP="004063B1">
      <w:pPr>
        <w:rPr>
          <w:i/>
          <w:color w:val="000000"/>
        </w:rPr>
      </w:pPr>
    </w:p>
    <w:p w:rsidR="004063B1" w:rsidRPr="00EB220F" w:rsidRDefault="004063B1" w:rsidP="004063B1">
      <w:pPr>
        <w:rPr>
          <w:color w:val="000000"/>
        </w:rPr>
      </w:pPr>
      <w:r w:rsidRPr="00EB220F">
        <w:rPr>
          <w:i/>
          <w:color w:val="000000"/>
        </w:rPr>
        <w:t xml:space="preserve">Рис.2.4  </w:t>
      </w:r>
      <w:r w:rsidRPr="00EB220F">
        <w:rPr>
          <w:color w:val="000000"/>
        </w:rPr>
        <w:t>Санаторий "Краснозерский". Терр</w:t>
      </w:r>
      <w:r w:rsidRPr="00EB220F">
        <w:rPr>
          <w:color w:val="000000"/>
        </w:rPr>
        <w:t>и</w:t>
      </w:r>
      <w:r w:rsidRPr="00EB220F">
        <w:rPr>
          <w:color w:val="000000"/>
        </w:rPr>
        <w:t>тория</w:t>
      </w:r>
    </w:p>
    <w:p w:rsidR="004063B1" w:rsidRPr="00EB220F" w:rsidRDefault="004063B1" w:rsidP="004063B1">
      <w:pPr>
        <w:jc w:val="center"/>
        <w:rPr>
          <w:i/>
          <w:color w:val="000000"/>
        </w:rPr>
      </w:pPr>
    </w:p>
    <w:p w:rsidR="004063B1" w:rsidRPr="00EB220F" w:rsidRDefault="0001107B" w:rsidP="004063B1">
      <w:pPr>
        <w:jc w:val="center"/>
        <w:rPr>
          <w:color w:val="000000"/>
        </w:rPr>
      </w:pPr>
      <w:r w:rsidRPr="00EB220F">
        <w:rPr>
          <w:noProof/>
          <w:color w:val="000000"/>
        </w:rPr>
        <w:drawing>
          <wp:inline distT="0" distB="0" distL="0" distR="0">
            <wp:extent cx="5381625" cy="4038600"/>
            <wp:effectExtent l="0" t="0" r="0" b="0"/>
            <wp:docPr id="16" name="ctl00_DefaultContent_big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DefaultContent_bigPhoto"/>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81625" cy="4038600"/>
                    </a:xfrm>
                    <a:prstGeom prst="rect">
                      <a:avLst/>
                    </a:prstGeom>
                    <a:noFill/>
                    <a:ln>
                      <a:noFill/>
                    </a:ln>
                  </pic:spPr>
                </pic:pic>
              </a:graphicData>
            </a:graphic>
          </wp:inline>
        </w:drawing>
      </w:r>
    </w:p>
    <w:p w:rsidR="004063B1" w:rsidRPr="00EB220F" w:rsidRDefault="004063B1" w:rsidP="004063B1">
      <w:pPr>
        <w:jc w:val="center"/>
        <w:rPr>
          <w:color w:val="000000"/>
        </w:rPr>
      </w:pPr>
    </w:p>
    <w:p w:rsidR="004063B1" w:rsidRPr="00EB220F" w:rsidRDefault="004063B1" w:rsidP="004063B1">
      <w:pPr>
        <w:rPr>
          <w:color w:val="000000"/>
        </w:rPr>
      </w:pPr>
      <w:r w:rsidRPr="00EB220F">
        <w:rPr>
          <w:i/>
          <w:color w:val="000000"/>
        </w:rPr>
        <w:t xml:space="preserve">Рис.2.5  </w:t>
      </w:r>
      <w:r w:rsidRPr="00EB220F">
        <w:rPr>
          <w:color w:val="000000"/>
        </w:rPr>
        <w:t>Санаторий "Краснозерский". Пляж</w:t>
      </w:r>
    </w:p>
    <w:p w:rsidR="004063B1" w:rsidRPr="00EB220F" w:rsidRDefault="004063B1" w:rsidP="004063B1">
      <w:pPr>
        <w:jc w:val="center"/>
        <w:rPr>
          <w:i/>
          <w:color w:val="000000"/>
        </w:rPr>
      </w:pPr>
    </w:p>
    <w:p w:rsidR="004063B1" w:rsidRPr="00EB220F" w:rsidRDefault="004063B1" w:rsidP="004063B1">
      <w:pPr>
        <w:jc w:val="center"/>
        <w:rPr>
          <w:color w:val="000000"/>
        </w:rPr>
      </w:pPr>
    </w:p>
    <w:p w:rsidR="004063B1" w:rsidRPr="00EB220F" w:rsidRDefault="004063B1" w:rsidP="004063B1">
      <w:pPr>
        <w:rPr>
          <w:i/>
          <w:color w:val="000000"/>
        </w:rPr>
      </w:pPr>
    </w:p>
    <w:p w:rsidR="004063B1" w:rsidRPr="00EB220F" w:rsidRDefault="004063B1" w:rsidP="004063B1">
      <w:pPr>
        <w:rPr>
          <w:rFonts w:ascii="Arial" w:hAnsi="Arial" w:cs="Arial"/>
          <w:b/>
          <w:i/>
          <w:color w:val="000000"/>
        </w:rPr>
      </w:pPr>
      <w:r w:rsidRPr="00EB220F">
        <w:rPr>
          <w:rFonts w:ascii="Arial" w:hAnsi="Arial" w:cs="Arial"/>
          <w:b/>
          <w:i/>
          <w:color w:val="000000"/>
        </w:rPr>
        <w:t>2.6.  Подземные воды</w:t>
      </w:r>
    </w:p>
    <w:p w:rsidR="004063B1" w:rsidRPr="00EB220F" w:rsidRDefault="004063B1" w:rsidP="004063B1">
      <w:pPr>
        <w:ind w:firstLine="709"/>
        <w:jc w:val="both"/>
        <w:rPr>
          <w:color w:val="000000"/>
        </w:rPr>
      </w:pPr>
      <w:r w:rsidRPr="00EB220F">
        <w:rPr>
          <w:color w:val="000000"/>
        </w:rPr>
        <w:t>В геологическом разрезе мезозойско-кайнозойских отложений выделяется ряд вод</w:t>
      </w:r>
      <w:r w:rsidRPr="00EB220F">
        <w:rPr>
          <w:color w:val="000000"/>
        </w:rPr>
        <w:t>о</w:t>
      </w:r>
      <w:r w:rsidRPr="00EB220F">
        <w:rPr>
          <w:color w:val="000000"/>
        </w:rPr>
        <w:t>носных горизонтов и комплексов, используемых для водоснабжения. Эксплуатируются в основном водоносные горизонты верхнеплиоценовых отложений каргатской свиты, нижн</w:t>
      </w:r>
      <w:r w:rsidRPr="00EB220F">
        <w:rPr>
          <w:color w:val="000000"/>
        </w:rPr>
        <w:t>е</w:t>
      </w:r>
      <w:r w:rsidRPr="00EB220F">
        <w:rPr>
          <w:color w:val="000000"/>
        </w:rPr>
        <w:t>среднеплиоценовых отложений атлымской свиты, меловых отложенийипатовской и поку</w:t>
      </w:r>
      <w:r w:rsidRPr="00EB220F">
        <w:rPr>
          <w:color w:val="000000"/>
        </w:rPr>
        <w:t>р</w:t>
      </w:r>
      <w:r w:rsidRPr="00EB220F">
        <w:rPr>
          <w:color w:val="000000"/>
        </w:rPr>
        <w:t>ской свит.</w:t>
      </w:r>
    </w:p>
    <w:p w:rsidR="004063B1" w:rsidRPr="00EB220F" w:rsidRDefault="004063B1" w:rsidP="004063B1">
      <w:pPr>
        <w:ind w:firstLine="709"/>
        <w:jc w:val="both"/>
        <w:rPr>
          <w:color w:val="000000"/>
        </w:rPr>
      </w:pPr>
      <w:r w:rsidRPr="00EB220F">
        <w:rPr>
          <w:color w:val="000000"/>
        </w:rPr>
        <w:t>Грунтовые воды в различных по генезису современных и четвертичных отложениях пр</w:t>
      </w:r>
      <w:r w:rsidRPr="00EB220F">
        <w:rPr>
          <w:color w:val="000000"/>
        </w:rPr>
        <w:t>и</w:t>
      </w:r>
      <w:r w:rsidRPr="00EB220F">
        <w:rPr>
          <w:color w:val="000000"/>
        </w:rPr>
        <w:t xml:space="preserve">урочены к суглинкам, супесям и тонко-мелкозернистым пескам, залегают на глубине 1 – </w:t>
      </w:r>
      <w:smartTag w:uri="urn:schemas-microsoft-com:office:smarttags" w:element="metricconverter">
        <w:smartTagPr>
          <w:attr w:name="ProductID" w:val="6 м"/>
        </w:smartTagPr>
        <w:r w:rsidRPr="00EB220F">
          <w:rPr>
            <w:color w:val="000000"/>
          </w:rPr>
          <w:t>6 м</w:t>
        </w:r>
      </w:smartTag>
      <w:r w:rsidRPr="00EB220F">
        <w:rPr>
          <w:color w:val="000000"/>
        </w:rPr>
        <w:t>. Мощность отложений от 1-3 до 10-</w:t>
      </w:r>
      <w:smartTag w:uri="urn:schemas-microsoft-com:office:smarttags" w:element="metricconverter">
        <w:smartTagPr>
          <w:attr w:name="ProductID" w:val="15 м"/>
        </w:smartTagPr>
        <w:r w:rsidRPr="00EB220F">
          <w:rPr>
            <w:color w:val="000000"/>
          </w:rPr>
          <w:t>15 м</w:t>
        </w:r>
      </w:smartTag>
      <w:r w:rsidRPr="00EB220F">
        <w:rPr>
          <w:color w:val="000000"/>
        </w:rPr>
        <w:t>, водоносность слабая. Дебиты скважин – сотые д</w:t>
      </w:r>
      <w:r w:rsidRPr="00EB220F">
        <w:rPr>
          <w:color w:val="000000"/>
        </w:rPr>
        <w:t>о</w:t>
      </w:r>
      <w:r w:rsidRPr="00EB220F">
        <w:rPr>
          <w:color w:val="000000"/>
        </w:rPr>
        <w:t>ли литра в секунду. Минерализация воды в основном повышенная – от 1-2 до 20-30 г/дм</w:t>
      </w:r>
      <w:r w:rsidRPr="00EB220F">
        <w:rPr>
          <w:color w:val="000000"/>
          <w:vertAlign w:val="superscript"/>
        </w:rPr>
        <w:t>3</w:t>
      </w:r>
      <w:r w:rsidRPr="00EB220F">
        <w:rPr>
          <w:color w:val="000000"/>
        </w:rPr>
        <w:t>.</w:t>
      </w:r>
    </w:p>
    <w:p w:rsidR="004063B1" w:rsidRPr="00EB220F" w:rsidRDefault="004063B1" w:rsidP="004063B1">
      <w:pPr>
        <w:ind w:firstLine="709"/>
        <w:jc w:val="both"/>
        <w:rPr>
          <w:color w:val="000000"/>
        </w:rPr>
      </w:pPr>
      <w:r w:rsidRPr="00EB220F">
        <w:rPr>
          <w:color w:val="000000"/>
        </w:rPr>
        <w:t>Водоносный горизонт отложений каргатской свиты распространен в восточной пол</w:t>
      </w:r>
      <w:r w:rsidRPr="00EB220F">
        <w:rPr>
          <w:color w:val="000000"/>
        </w:rPr>
        <w:t>о</w:t>
      </w:r>
      <w:r w:rsidRPr="00EB220F">
        <w:rPr>
          <w:color w:val="000000"/>
        </w:rPr>
        <w:t>вине района на глубинах 11-</w:t>
      </w:r>
      <w:smartTag w:uri="urn:schemas-microsoft-com:office:smarttags" w:element="metricconverter">
        <w:smartTagPr>
          <w:attr w:name="ProductID" w:val="42 м"/>
        </w:smartTagPr>
        <w:r w:rsidRPr="00EB220F">
          <w:rPr>
            <w:color w:val="000000"/>
          </w:rPr>
          <w:t>42 м</w:t>
        </w:r>
      </w:smartTag>
      <w:r w:rsidRPr="00EB220F">
        <w:rPr>
          <w:color w:val="000000"/>
        </w:rPr>
        <w:t xml:space="preserve"> в песках мощностью 8-</w:t>
      </w:r>
      <w:smartTag w:uri="urn:schemas-microsoft-com:office:smarttags" w:element="metricconverter">
        <w:smartTagPr>
          <w:attr w:name="ProductID" w:val="25 м"/>
        </w:smartTagPr>
        <w:r w:rsidRPr="00EB220F">
          <w:rPr>
            <w:color w:val="000000"/>
          </w:rPr>
          <w:t>25 м</w:t>
        </w:r>
      </w:smartTag>
      <w:r w:rsidRPr="00EB220F">
        <w:rPr>
          <w:color w:val="000000"/>
        </w:rPr>
        <w:t>. Водообильность его невелика, дебиты скважины – 1,4-4,5 л/с, преобладающие удельные дебиты 0,2-0,4 л/с. Воды пресные, весьма и слабо солоноватые, с минерализацией 0,4-3 г/дм</w:t>
      </w:r>
      <w:r w:rsidRPr="00EB220F">
        <w:rPr>
          <w:color w:val="000000"/>
          <w:vertAlign w:val="superscript"/>
        </w:rPr>
        <w:t>3</w:t>
      </w:r>
      <w:r w:rsidRPr="00EB220F">
        <w:rPr>
          <w:color w:val="000000"/>
        </w:rPr>
        <w:t>, хлоридно-гидрокарбонатные, р</w:t>
      </w:r>
      <w:r w:rsidRPr="00EB220F">
        <w:rPr>
          <w:color w:val="000000"/>
        </w:rPr>
        <w:t>е</w:t>
      </w:r>
      <w:r w:rsidRPr="00EB220F">
        <w:rPr>
          <w:color w:val="000000"/>
        </w:rPr>
        <w:t>же гидрокарбонатно-хлоридные натриевые и магниевые, эксплуатируются в основном для сельскохозяйственного водоснабжения, пресные - для питья. Ограниченно эксплуатируются воды влинзах и невыдержанных слоях песков нижнесреднеплиоценовых отложений павл</w:t>
      </w:r>
      <w:r w:rsidRPr="00EB220F">
        <w:rPr>
          <w:color w:val="000000"/>
        </w:rPr>
        <w:t>о</w:t>
      </w:r>
      <w:r w:rsidRPr="00EB220F">
        <w:rPr>
          <w:color w:val="000000"/>
        </w:rPr>
        <w:t>дарской свиты (западная часть района) и миоценовых отложений таволжанской, бещеул</w:t>
      </w:r>
      <w:r w:rsidRPr="00EB220F">
        <w:rPr>
          <w:color w:val="000000"/>
        </w:rPr>
        <w:t>ь</w:t>
      </w:r>
      <w:r w:rsidRPr="00EB220F">
        <w:rPr>
          <w:color w:val="000000"/>
        </w:rPr>
        <w:t>ской и абросимовской свит. Их суммарная мощность 75-</w:t>
      </w:r>
      <w:smartTag w:uri="urn:schemas-microsoft-com:office:smarttags" w:element="metricconverter">
        <w:smartTagPr>
          <w:attr w:name="ProductID" w:val="135 м"/>
        </w:smartTagPr>
        <w:r w:rsidRPr="00EB220F">
          <w:rPr>
            <w:color w:val="000000"/>
          </w:rPr>
          <w:t>135 м</w:t>
        </w:r>
      </w:smartTag>
      <w:r w:rsidRPr="00EB220F">
        <w:rPr>
          <w:color w:val="000000"/>
        </w:rPr>
        <w:t>, воды в основном повышенной мин</w:t>
      </w:r>
      <w:r w:rsidRPr="00EB220F">
        <w:rPr>
          <w:color w:val="000000"/>
        </w:rPr>
        <w:t>е</w:t>
      </w:r>
      <w:r w:rsidRPr="00EB220F">
        <w:rPr>
          <w:color w:val="000000"/>
        </w:rPr>
        <w:t>рализации.</w:t>
      </w:r>
    </w:p>
    <w:p w:rsidR="004063B1" w:rsidRPr="00EB220F" w:rsidRDefault="004063B1" w:rsidP="004063B1">
      <w:pPr>
        <w:ind w:firstLine="709"/>
        <w:jc w:val="both"/>
        <w:rPr>
          <w:color w:val="000000"/>
        </w:rPr>
      </w:pPr>
      <w:r w:rsidRPr="00EB220F">
        <w:rPr>
          <w:color w:val="000000"/>
        </w:rPr>
        <w:t>Водоносный горизонт отложений алтымской свиты, мощностью 16-</w:t>
      </w:r>
      <w:smartTag w:uri="urn:schemas-microsoft-com:office:smarttags" w:element="metricconverter">
        <w:smartTagPr>
          <w:attr w:name="ProductID" w:val="53 м"/>
        </w:smartTagPr>
        <w:r w:rsidRPr="00EB220F">
          <w:rPr>
            <w:color w:val="000000"/>
          </w:rPr>
          <w:t>53 м</w:t>
        </w:r>
      </w:smartTag>
      <w:r w:rsidRPr="00EB220F">
        <w:rPr>
          <w:color w:val="000000"/>
        </w:rPr>
        <w:t>, повсеместно вскрывается на глубинах 210-</w:t>
      </w:r>
      <w:smartTag w:uri="urn:schemas-microsoft-com:office:smarttags" w:element="metricconverter">
        <w:smartTagPr>
          <w:attr w:name="ProductID" w:val="300 м"/>
        </w:smartTagPr>
        <w:r w:rsidRPr="00EB220F">
          <w:rPr>
            <w:color w:val="000000"/>
          </w:rPr>
          <w:t>300 м</w:t>
        </w:r>
      </w:smartTag>
      <w:r w:rsidRPr="00EB220F">
        <w:rPr>
          <w:color w:val="000000"/>
        </w:rPr>
        <w:t>, сложен мелкозернистыми песками с прослоями алевритовых глин и алевритов. Воды напорные, уровни устанавливаются на глубинах 1-</w:t>
      </w:r>
      <w:smartTag w:uri="urn:schemas-microsoft-com:office:smarttags" w:element="metricconverter">
        <w:smartTagPr>
          <w:attr w:name="ProductID" w:val="11 м"/>
        </w:smartTagPr>
        <w:r w:rsidRPr="00EB220F">
          <w:rPr>
            <w:color w:val="000000"/>
          </w:rPr>
          <w:t>11 м</w:t>
        </w:r>
      </w:smartTag>
      <w:r w:rsidRPr="00EB220F">
        <w:rPr>
          <w:color w:val="000000"/>
        </w:rPr>
        <w:t>, иногда самоизливаются. Дебиты скважин изменяются от 1 до 18 л/с (чаще 6-10 л/с), удельные дебиты – от 0,2 до 2,4 л/с (преобладают 0,3-0,5 л/с). Минерализация воды увеличивается с востока на запад от 0,8 до 5 г/дм</w:t>
      </w:r>
      <w:r w:rsidRPr="00EB220F">
        <w:rPr>
          <w:color w:val="000000"/>
          <w:vertAlign w:val="superscript"/>
        </w:rPr>
        <w:t>3</w:t>
      </w:r>
      <w:r w:rsidRPr="00EB220F">
        <w:rPr>
          <w:color w:val="000000"/>
        </w:rPr>
        <w:t>. Воды преимущественно хлоридно-гидрокарбонатные н</w:t>
      </w:r>
      <w:r w:rsidRPr="00EB220F">
        <w:rPr>
          <w:color w:val="000000"/>
        </w:rPr>
        <w:t>а</w:t>
      </w:r>
      <w:r w:rsidRPr="00EB220F">
        <w:rPr>
          <w:color w:val="000000"/>
        </w:rPr>
        <w:t xml:space="preserve">триевые, реже сульфатно-хлоридные натриевые. Разведанные в </w:t>
      </w:r>
      <w:smartTag w:uri="urn:schemas-microsoft-com:office:smarttags" w:element="metricconverter">
        <w:smartTagPr>
          <w:attr w:name="ProductID" w:val="33 км"/>
        </w:smartTagPr>
        <w:r w:rsidRPr="00EB220F">
          <w:rPr>
            <w:color w:val="000000"/>
          </w:rPr>
          <w:t>33 км</w:t>
        </w:r>
      </w:smartTag>
      <w:r w:rsidRPr="00EB220F">
        <w:rPr>
          <w:color w:val="000000"/>
        </w:rPr>
        <w:t xml:space="preserve"> от Барабинска (у с. Пензино) эксплуатационные запасы вод алтымской свиты для водоснабжения Куйбышева и Барабинска составили 90 тыс.км</w:t>
      </w:r>
      <w:r w:rsidRPr="00EB220F">
        <w:rPr>
          <w:color w:val="000000"/>
          <w:vertAlign w:val="superscript"/>
        </w:rPr>
        <w:t>3</w:t>
      </w:r>
      <w:r w:rsidRPr="00EB220F">
        <w:rPr>
          <w:color w:val="000000"/>
        </w:rPr>
        <w:t>/сут. Пока запасы не осваиваются.</w:t>
      </w:r>
    </w:p>
    <w:p w:rsidR="004063B1" w:rsidRPr="00EB220F" w:rsidRDefault="004063B1" w:rsidP="004063B1">
      <w:pPr>
        <w:shd w:val="clear" w:color="auto" w:fill="FFFFFF"/>
        <w:ind w:firstLine="709"/>
        <w:jc w:val="both"/>
        <w:rPr>
          <w:color w:val="000000"/>
        </w:rPr>
      </w:pPr>
      <w:r w:rsidRPr="00EB220F">
        <w:rPr>
          <w:color w:val="000000"/>
        </w:rPr>
        <w:t>Воды меловых отложений ипатовской и покурской свит залегают на глубинах соо</w:t>
      </w:r>
      <w:r w:rsidRPr="00EB220F">
        <w:rPr>
          <w:color w:val="000000"/>
        </w:rPr>
        <w:t>т</w:t>
      </w:r>
      <w:r w:rsidRPr="00EB220F">
        <w:rPr>
          <w:color w:val="000000"/>
        </w:rPr>
        <w:t>ветственно 500-760 и 600-</w:t>
      </w:r>
      <w:smartTag w:uri="urn:schemas-microsoft-com:office:smarttags" w:element="metricconverter">
        <w:smartTagPr>
          <w:attr w:name="ProductID" w:val="900 м"/>
        </w:smartTagPr>
        <w:r w:rsidRPr="00EB220F">
          <w:rPr>
            <w:color w:val="000000"/>
          </w:rPr>
          <w:t>900 м</w:t>
        </w:r>
      </w:smartTag>
      <w:r w:rsidRPr="00EB220F">
        <w:rPr>
          <w:color w:val="000000"/>
        </w:rPr>
        <w:t xml:space="preserve"> и часто эксплуатируются совместно. Водовмещающие пор</w:t>
      </w:r>
      <w:r w:rsidRPr="00EB220F">
        <w:rPr>
          <w:color w:val="000000"/>
        </w:rPr>
        <w:t>о</w:t>
      </w:r>
      <w:r w:rsidRPr="00EB220F">
        <w:rPr>
          <w:color w:val="000000"/>
        </w:rPr>
        <w:t>ды - тонко и мелкозернистые пески с прослоями глин, слабосцементированные песчаники и алевриты. Мощность ипатовской свиты 80-</w:t>
      </w:r>
      <w:smartTag w:uri="urn:schemas-microsoft-com:office:smarttags" w:element="metricconverter">
        <w:smartTagPr>
          <w:attr w:name="ProductID" w:val="138 м"/>
        </w:smartTagPr>
        <w:r w:rsidRPr="00EB220F">
          <w:rPr>
            <w:color w:val="000000"/>
          </w:rPr>
          <w:t>138 м</w:t>
        </w:r>
      </w:smartTag>
      <w:r w:rsidRPr="00EB220F">
        <w:rPr>
          <w:color w:val="000000"/>
        </w:rPr>
        <w:t>, покурской – 150-</w:t>
      </w:r>
      <w:smartTag w:uri="urn:schemas-microsoft-com:office:smarttags" w:element="metricconverter">
        <w:smartTagPr>
          <w:attr w:name="ProductID" w:val="200 м"/>
        </w:smartTagPr>
        <w:r w:rsidRPr="00EB220F">
          <w:rPr>
            <w:color w:val="000000"/>
          </w:rPr>
          <w:t>200 м</w:t>
        </w:r>
      </w:smartTag>
      <w:r w:rsidRPr="00EB220F">
        <w:rPr>
          <w:color w:val="000000"/>
        </w:rPr>
        <w:t>. воды высокон</w:t>
      </w:r>
      <w:r w:rsidRPr="00EB220F">
        <w:rPr>
          <w:color w:val="000000"/>
        </w:rPr>
        <w:t>а</w:t>
      </w:r>
      <w:r w:rsidRPr="00EB220F">
        <w:rPr>
          <w:color w:val="000000"/>
        </w:rPr>
        <w:t>порные, уровни устанавливаются выше поверхности земли до 11-</w:t>
      </w:r>
      <w:smartTag w:uri="urn:schemas-microsoft-com:office:smarttags" w:element="metricconverter">
        <w:smartTagPr>
          <w:attr w:name="ProductID" w:val="13 м"/>
        </w:smartTagPr>
        <w:r w:rsidRPr="00EB220F">
          <w:rPr>
            <w:color w:val="000000"/>
          </w:rPr>
          <w:t>13 м</w:t>
        </w:r>
      </w:smartTag>
      <w:r w:rsidRPr="00EB220F">
        <w:rPr>
          <w:color w:val="000000"/>
        </w:rPr>
        <w:t>. водообильность м</w:t>
      </w:r>
      <w:r w:rsidRPr="00EB220F">
        <w:rPr>
          <w:color w:val="000000"/>
        </w:rPr>
        <w:t>е</w:t>
      </w:r>
      <w:r w:rsidRPr="00EB220F">
        <w:rPr>
          <w:color w:val="000000"/>
        </w:rPr>
        <w:t>ловых отложений значительная. Дебиты скважин изменяются от 5,6 до 30 л/с, удельные д</w:t>
      </w:r>
      <w:r w:rsidRPr="00EB220F">
        <w:rPr>
          <w:color w:val="000000"/>
        </w:rPr>
        <w:t>е</w:t>
      </w:r>
      <w:r w:rsidRPr="00EB220F">
        <w:rPr>
          <w:color w:val="000000"/>
        </w:rPr>
        <w:t>биты – от 0,1 до 1,2 л/с. Минерализация воды увеличивается на север-запад от 0,9 до 1,5-1,9 г/дм</w:t>
      </w:r>
      <w:r w:rsidRPr="00EB220F">
        <w:rPr>
          <w:color w:val="000000"/>
          <w:vertAlign w:val="superscript"/>
        </w:rPr>
        <w:t>3</w:t>
      </w:r>
      <w:r w:rsidRPr="00EB220F">
        <w:rPr>
          <w:color w:val="000000"/>
        </w:rPr>
        <w:t>, состав – гидрокарбонатно-хлоридный и хлоридно-гидрокарбонатный натриевый. по</w:t>
      </w:r>
      <w:r w:rsidRPr="00EB220F">
        <w:rPr>
          <w:color w:val="000000"/>
        </w:rPr>
        <w:t>д</w:t>
      </w:r>
      <w:r w:rsidRPr="00EB220F">
        <w:rPr>
          <w:color w:val="000000"/>
        </w:rPr>
        <w:t>земные воды наиболее широко эксплуатируются в барабинске и в юго-восточной части ра</w:t>
      </w:r>
      <w:r w:rsidRPr="00EB220F">
        <w:rPr>
          <w:color w:val="000000"/>
        </w:rPr>
        <w:t>й</w:t>
      </w:r>
      <w:r w:rsidRPr="00EB220F">
        <w:rPr>
          <w:color w:val="000000"/>
        </w:rPr>
        <w:t>она, где их минерализация составляет более 1-1,2 г/дм</w:t>
      </w:r>
      <w:r w:rsidRPr="00EB220F">
        <w:rPr>
          <w:color w:val="000000"/>
          <w:vertAlign w:val="superscript"/>
        </w:rPr>
        <w:t>3</w:t>
      </w:r>
      <w:r w:rsidRPr="00EB220F">
        <w:rPr>
          <w:color w:val="000000"/>
        </w:rPr>
        <w:t>. Здесь возможна организация крупного централизованного водоснабж</w:t>
      </w:r>
      <w:r w:rsidRPr="00EB220F">
        <w:rPr>
          <w:color w:val="000000"/>
        </w:rPr>
        <w:t>е</w:t>
      </w:r>
      <w:r w:rsidRPr="00EB220F">
        <w:rPr>
          <w:color w:val="000000"/>
        </w:rPr>
        <w:t>ния. На участке с. Пензино прогнозные запасы подземных вод ипатовской свиты составили 30 тыс. м</w:t>
      </w:r>
      <w:r w:rsidRPr="00EB220F">
        <w:rPr>
          <w:color w:val="000000"/>
          <w:vertAlign w:val="superscript"/>
        </w:rPr>
        <w:t>3</w:t>
      </w:r>
      <w:r w:rsidRPr="00EB220F">
        <w:rPr>
          <w:color w:val="000000"/>
        </w:rPr>
        <w:t>/сут., минерализация – 1,0 г/дм</w:t>
      </w:r>
      <w:r w:rsidRPr="00EB220F">
        <w:rPr>
          <w:color w:val="000000"/>
          <w:vertAlign w:val="superscript"/>
        </w:rPr>
        <w:t>3</w:t>
      </w:r>
      <w:r w:rsidRPr="00EB220F">
        <w:rPr>
          <w:color w:val="000000"/>
        </w:rPr>
        <w:t>. Таким образом, основные запасы вод сосредоточены в восточной и юго-восточной частях и приурочены к ол</w:t>
      </w:r>
      <w:r w:rsidRPr="00EB220F">
        <w:rPr>
          <w:color w:val="000000"/>
        </w:rPr>
        <w:t>и</w:t>
      </w:r>
      <w:r w:rsidRPr="00EB220F">
        <w:rPr>
          <w:color w:val="000000"/>
        </w:rPr>
        <w:t>гоценовым и меловым отложениям.</w:t>
      </w:r>
    </w:p>
    <w:p w:rsidR="004063B1" w:rsidRPr="00EB220F" w:rsidRDefault="004063B1" w:rsidP="004063B1">
      <w:pPr>
        <w:shd w:val="clear" w:color="auto" w:fill="FFFFFF"/>
        <w:ind w:firstLine="709"/>
        <w:jc w:val="both"/>
        <w:rPr>
          <w:color w:val="000000"/>
        </w:rPr>
      </w:pPr>
    </w:p>
    <w:p w:rsidR="004063B1" w:rsidRPr="00EB220F" w:rsidRDefault="0001107B" w:rsidP="004063B1">
      <w:pPr>
        <w:shd w:val="clear" w:color="auto" w:fill="FFFFFF"/>
        <w:ind w:firstLine="709"/>
        <w:jc w:val="both"/>
        <w:rPr>
          <w:color w:val="000000"/>
        </w:rPr>
      </w:pPr>
      <w:r w:rsidRPr="00EB220F">
        <w:rPr>
          <w:noProof/>
          <w:color w:val="000000"/>
        </w:rPr>
        <w:lastRenderedPageBreak/>
        <w:drawing>
          <wp:inline distT="0" distB="0" distL="0" distR="0">
            <wp:extent cx="6115050" cy="3981450"/>
            <wp:effectExtent l="0" t="0" r="0" b="0"/>
            <wp:docPr id="17" name="Рисунок 17" descr="!Водные ресур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Водные ресурсы"/>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15050" cy="3981450"/>
                    </a:xfrm>
                    <a:prstGeom prst="rect">
                      <a:avLst/>
                    </a:prstGeom>
                    <a:noFill/>
                    <a:ln>
                      <a:noFill/>
                    </a:ln>
                  </pic:spPr>
                </pic:pic>
              </a:graphicData>
            </a:graphic>
          </wp:inline>
        </w:drawing>
      </w:r>
    </w:p>
    <w:p w:rsidR="004063B1" w:rsidRPr="00EB220F" w:rsidRDefault="004063B1" w:rsidP="004063B1">
      <w:pPr>
        <w:shd w:val="clear" w:color="auto" w:fill="FFFFFF"/>
        <w:ind w:firstLine="709"/>
        <w:jc w:val="both"/>
        <w:rPr>
          <w:i/>
          <w:color w:val="000000"/>
        </w:rPr>
      </w:pPr>
    </w:p>
    <w:p w:rsidR="004063B1" w:rsidRPr="00EB220F" w:rsidRDefault="004063B1" w:rsidP="004063B1">
      <w:pPr>
        <w:rPr>
          <w:i/>
          <w:color w:val="000000"/>
        </w:rPr>
      </w:pPr>
      <w:r w:rsidRPr="00EB220F">
        <w:rPr>
          <w:i/>
          <w:color w:val="000000"/>
        </w:rPr>
        <w:t>Рис.2.6 Схема водных ресурсов Краснозерского района</w:t>
      </w:r>
    </w:p>
    <w:p w:rsidR="004063B1" w:rsidRPr="00EB220F" w:rsidRDefault="004063B1" w:rsidP="004063B1">
      <w:pPr>
        <w:rPr>
          <w:i/>
          <w:color w:val="000000"/>
        </w:rPr>
      </w:pPr>
    </w:p>
    <w:p w:rsidR="004063B1" w:rsidRPr="00EB220F" w:rsidRDefault="004063B1" w:rsidP="004063B1">
      <w:pPr>
        <w:rPr>
          <w:rFonts w:ascii="Arial" w:hAnsi="Arial" w:cs="Arial"/>
          <w:b/>
          <w:i/>
          <w:color w:val="000000"/>
        </w:rPr>
      </w:pPr>
      <w:r w:rsidRPr="00EB220F">
        <w:rPr>
          <w:rFonts w:ascii="Arial" w:hAnsi="Arial" w:cs="Arial"/>
          <w:b/>
          <w:i/>
          <w:color w:val="000000"/>
        </w:rPr>
        <w:t>2.7.  Почвы и растительность</w:t>
      </w:r>
    </w:p>
    <w:p w:rsidR="004063B1" w:rsidRPr="00EB220F" w:rsidRDefault="004063B1" w:rsidP="004063B1">
      <w:pPr>
        <w:pStyle w:val="a9"/>
        <w:spacing w:before="0" w:beforeAutospacing="0" w:after="0" w:afterAutospacing="0"/>
        <w:ind w:firstLine="709"/>
        <w:jc w:val="both"/>
        <w:rPr>
          <w:rStyle w:val="af0"/>
          <w:rFonts w:ascii="Times New Roman" w:hAnsi="Times New Roman" w:cs="Times New Roman"/>
          <w:color w:val="000000"/>
          <w:sz w:val="24"/>
          <w:szCs w:val="24"/>
        </w:rPr>
      </w:pPr>
      <w:r w:rsidRPr="00EB220F">
        <w:rPr>
          <w:rStyle w:val="af0"/>
          <w:rFonts w:ascii="Times New Roman" w:hAnsi="Times New Roman" w:cs="Times New Roman"/>
          <w:color w:val="000000"/>
          <w:sz w:val="24"/>
          <w:szCs w:val="24"/>
        </w:rPr>
        <w:t>В Западной Сибири почвообразовательные процессы проходят в соответствии с рельефом, климатом и растител</w:t>
      </w:r>
      <w:r w:rsidRPr="00EB220F">
        <w:rPr>
          <w:rStyle w:val="af0"/>
          <w:rFonts w:ascii="Times New Roman" w:hAnsi="Times New Roman" w:cs="Times New Roman"/>
          <w:color w:val="000000"/>
          <w:sz w:val="24"/>
          <w:szCs w:val="24"/>
        </w:rPr>
        <w:t>ь</w:t>
      </w:r>
      <w:r w:rsidRPr="00EB220F">
        <w:rPr>
          <w:rStyle w:val="af0"/>
          <w:rFonts w:ascii="Times New Roman" w:hAnsi="Times New Roman" w:cs="Times New Roman"/>
          <w:color w:val="000000"/>
          <w:sz w:val="24"/>
          <w:szCs w:val="24"/>
        </w:rPr>
        <w:t>ностью.</w:t>
      </w:r>
    </w:p>
    <w:p w:rsidR="004063B1" w:rsidRPr="00EB220F" w:rsidRDefault="004063B1" w:rsidP="004063B1">
      <w:pPr>
        <w:pStyle w:val="a9"/>
        <w:spacing w:before="0" w:beforeAutospacing="0" w:after="0" w:afterAutospacing="0"/>
        <w:ind w:firstLine="709"/>
        <w:jc w:val="both"/>
        <w:rPr>
          <w:rStyle w:val="af0"/>
          <w:rFonts w:ascii="Times New Roman" w:hAnsi="Times New Roman" w:cs="Times New Roman"/>
          <w:color w:val="000000"/>
          <w:sz w:val="24"/>
          <w:szCs w:val="24"/>
        </w:rPr>
      </w:pPr>
      <w:r w:rsidRPr="00EB220F">
        <w:rPr>
          <w:rStyle w:val="af0"/>
          <w:rFonts w:ascii="Times New Roman" w:hAnsi="Times New Roman" w:cs="Times New Roman"/>
          <w:color w:val="000000"/>
          <w:sz w:val="24"/>
          <w:szCs w:val="24"/>
        </w:rPr>
        <w:t>Незначительные колебания высотных отметок Западно-Сибирской низменности отражаются на характере почвенных комплексов только внутри ш</w:t>
      </w:r>
      <w:r w:rsidRPr="00EB220F">
        <w:rPr>
          <w:rStyle w:val="af0"/>
          <w:rFonts w:ascii="Times New Roman" w:hAnsi="Times New Roman" w:cs="Times New Roman"/>
          <w:color w:val="000000"/>
          <w:sz w:val="24"/>
          <w:szCs w:val="24"/>
        </w:rPr>
        <w:t>и</w:t>
      </w:r>
      <w:r w:rsidRPr="00EB220F">
        <w:rPr>
          <w:rStyle w:val="af0"/>
          <w:rFonts w:ascii="Times New Roman" w:hAnsi="Times New Roman" w:cs="Times New Roman"/>
          <w:color w:val="000000"/>
          <w:sz w:val="24"/>
          <w:szCs w:val="24"/>
        </w:rPr>
        <w:t>ротных зон и не нарушают общую широтную зональность почв.</w:t>
      </w:r>
    </w:p>
    <w:p w:rsidR="004063B1" w:rsidRPr="00EB220F" w:rsidRDefault="004063B1" w:rsidP="004063B1">
      <w:pPr>
        <w:ind w:firstLine="708"/>
        <w:jc w:val="both"/>
        <w:rPr>
          <w:color w:val="000000"/>
        </w:rPr>
      </w:pPr>
      <w:r w:rsidRPr="00EB220F">
        <w:rPr>
          <w:color w:val="000000"/>
        </w:rPr>
        <w:t>Почвенный покров Новосибирской области рассматривается по шести районам, отл</w:t>
      </w:r>
      <w:r w:rsidRPr="00EB220F">
        <w:rPr>
          <w:color w:val="000000"/>
        </w:rPr>
        <w:t>и</w:t>
      </w:r>
      <w:r w:rsidRPr="00EB220F">
        <w:rPr>
          <w:color w:val="000000"/>
        </w:rPr>
        <w:t>чающимся по комплексу природных условий:</w:t>
      </w:r>
    </w:p>
    <w:p w:rsidR="004063B1" w:rsidRPr="00EB220F" w:rsidRDefault="004063B1" w:rsidP="004063B1">
      <w:pPr>
        <w:ind w:firstLine="708"/>
        <w:jc w:val="both"/>
        <w:rPr>
          <w:color w:val="000000"/>
        </w:rPr>
      </w:pPr>
      <w:r w:rsidRPr="00EB220F">
        <w:rPr>
          <w:color w:val="000000"/>
        </w:rPr>
        <w:t>- заболоченный южно-таежный район;</w:t>
      </w:r>
    </w:p>
    <w:p w:rsidR="004063B1" w:rsidRPr="00EB220F" w:rsidRDefault="004063B1" w:rsidP="004063B1">
      <w:pPr>
        <w:ind w:firstLine="708"/>
        <w:jc w:val="both"/>
        <w:rPr>
          <w:color w:val="000000"/>
        </w:rPr>
      </w:pPr>
      <w:r w:rsidRPr="00EB220F">
        <w:rPr>
          <w:color w:val="000000"/>
        </w:rPr>
        <w:t>- засоленная заболоченная лесостепь (Центральная Бараба);</w:t>
      </w:r>
    </w:p>
    <w:p w:rsidR="004063B1" w:rsidRPr="00EB220F" w:rsidRDefault="004063B1" w:rsidP="004063B1">
      <w:pPr>
        <w:ind w:firstLine="708"/>
        <w:jc w:val="both"/>
        <w:rPr>
          <w:color w:val="000000"/>
        </w:rPr>
      </w:pPr>
      <w:r w:rsidRPr="00EB220F">
        <w:rPr>
          <w:color w:val="000000"/>
        </w:rPr>
        <w:t>- солонцовая лесостепь (Южная Бараба);</w:t>
      </w:r>
    </w:p>
    <w:p w:rsidR="004063B1" w:rsidRPr="00EB220F" w:rsidRDefault="004063B1" w:rsidP="004063B1">
      <w:pPr>
        <w:ind w:firstLine="708"/>
        <w:jc w:val="both"/>
        <w:rPr>
          <w:color w:val="000000"/>
        </w:rPr>
      </w:pPr>
      <w:r w:rsidRPr="00EB220F">
        <w:rPr>
          <w:color w:val="000000"/>
        </w:rPr>
        <w:t>- солонцеватая степь;</w:t>
      </w:r>
    </w:p>
    <w:p w:rsidR="004063B1" w:rsidRPr="00EB220F" w:rsidRDefault="004063B1" w:rsidP="004063B1">
      <w:pPr>
        <w:ind w:firstLine="708"/>
        <w:jc w:val="both"/>
        <w:rPr>
          <w:color w:val="000000"/>
        </w:rPr>
      </w:pPr>
      <w:r w:rsidRPr="00EB220F">
        <w:rPr>
          <w:color w:val="000000"/>
        </w:rPr>
        <w:t>- дренированная лесостепь;</w:t>
      </w:r>
    </w:p>
    <w:p w:rsidR="004063B1" w:rsidRPr="00EB220F" w:rsidRDefault="004063B1" w:rsidP="004063B1">
      <w:pPr>
        <w:ind w:firstLine="708"/>
        <w:jc w:val="both"/>
        <w:rPr>
          <w:color w:val="000000"/>
        </w:rPr>
      </w:pPr>
      <w:r w:rsidRPr="00EB220F">
        <w:rPr>
          <w:color w:val="000000"/>
        </w:rPr>
        <w:t>- лесостепь Присалаирья.</w:t>
      </w:r>
    </w:p>
    <w:p w:rsidR="004063B1" w:rsidRPr="00EB220F" w:rsidRDefault="004063B1" w:rsidP="004063B1">
      <w:pPr>
        <w:pStyle w:val="a9"/>
        <w:spacing w:before="0" w:beforeAutospacing="0" w:after="0" w:afterAutospacing="0"/>
        <w:ind w:firstLine="709"/>
        <w:jc w:val="both"/>
        <w:rPr>
          <w:color w:val="000000"/>
        </w:rPr>
      </w:pPr>
      <w:r w:rsidRPr="00EB220F">
        <w:rPr>
          <w:color w:val="000000"/>
        </w:rPr>
        <w:t>Район находится в северной окраинной части степной зоны переходящей в лесостепь (Южная лесостепь). По почвенному районированию район в основном охватывает солонц</w:t>
      </w:r>
      <w:r w:rsidRPr="00EB220F">
        <w:rPr>
          <w:color w:val="000000"/>
        </w:rPr>
        <w:t>о</w:t>
      </w:r>
      <w:r w:rsidRPr="00EB220F">
        <w:rPr>
          <w:color w:val="000000"/>
        </w:rPr>
        <w:t>вая степь. Рельеф слабоволнистый. Межгривные пространства большей частью засолены. Почвообразующие породы характеризуются отложениями различного механического состава. Под лесными колками приобл</w:t>
      </w:r>
      <w:r w:rsidRPr="00EB220F">
        <w:rPr>
          <w:color w:val="000000"/>
        </w:rPr>
        <w:t>а</w:t>
      </w:r>
      <w:r w:rsidRPr="00EB220F">
        <w:rPr>
          <w:color w:val="000000"/>
        </w:rPr>
        <w:t>дают солоди и осолоделые почвы.</w:t>
      </w:r>
    </w:p>
    <w:p w:rsidR="004063B1" w:rsidRPr="00EB220F" w:rsidRDefault="004063B1" w:rsidP="004063B1">
      <w:pPr>
        <w:shd w:val="clear" w:color="auto" w:fill="FFFFFF"/>
        <w:ind w:firstLine="709"/>
        <w:jc w:val="both"/>
        <w:rPr>
          <w:color w:val="000000"/>
        </w:rPr>
      </w:pPr>
      <w:r w:rsidRPr="00EB220F">
        <w:rPr>
          <w:color w:val="000000"/>
        </w:rPr>
        <w:t>Однако древесная растительность в значительной степени уничтожена, и облесе</w:t>
      </w:r>
      <w:r w:rsidRPr="00EB220F">
        <w:rPr>
          <w:color w:val="000000"/>
        </w:rPr>
        <w:t>н</w:t>
      </w:r>
      <w:r w:rsidRPr="00EB220F">
        <w:rPr>
          <w:color w:val="000000"/>
        </w:rPr>
        <w:t>ность в среднем немного превышает 5%.</w:t>
      </w:r>
    </w:p>
    <w:p w:rsidR="004063B1" w:rsidRPr="00EB220F" w:rsidRDefault="004063B1" w:rsidP="004063B1">
      <w:pPr>
        <w:shd w:val="clear" w:color="auto" w:fill="FFFFFF"/>
        <w:ind w:firstLine="709"/>
        <w:jc w:val="both"/>
        <w:rPr>
          <w:color w:val="000000"/>
        </w:rPr>
      </w:pPr>
    </w:p>
    <w:p w:rsidR="004063B1" w:rsidRPr="00EB220F" w:rsidRDefault="004063B1" w:rsidP="004063B1">
      <w:pPr>
        <w:shd w:val="clear" w:color="auto" w:fill="FFFFFF"/>
        <w:ind w:firstLine="709"/>
        <w:jc w:val="both"/>
        <w:rPr>
          <w:color w:val="000000"/>
        </w:rPr>
      </w:pPr>
    </w:p>
    <w:p w:rsidR="004063B1" w:rsidRPr="00EB220F" w:rsidRDefault="004063B1" w:rsidP="004063B1">
      <w:pPr>
        <w:shd w:val="clear" w:color="auto" w:fill="FFFFFF"/>
        <w:ind w:firstLine="709"/>
        <w:jc w:val="both"/>
        <w:rPr>
          <w:color w:val="000000"/>
        </w:rPr>
      </w:pPr>
    </w:p>
    <w:p w:rsidR="004063B1" w:rsidRPr="00EB220F" w:rsidRDefault="004063B1" w:rsidP="004063B1">
      <w:pPr>
        <w:shd w:val="clear" w:color="auto" w:fill="FFFFFF"/>
        <w:ind w:firstLine="709"/>
        <w:jc w:val="both"/>
        <w:rPr>
          <w:color w:val="000000"/>
        </w:rPr>
      </w:pPr>
    </w:p>
    <w:p w:rsidR="004063B1" w:rsidRPr="00EB220F" w:rsidRDefault="004063B1" w:rsidP="004063B1">
      <w:pPr>
        <w:rPr>
          <w:i/>
          <w:color w:val="000000"/>
        </w:rPr>
      </w:pPr>
      <w:r w:rsidRPr="00EB220F">
        <w:rPr>
          <w:i/>
          <w:color w:val="000000"/>
        </w:rPr>
        <w:lastRenderedPageBreak/>
        <w:t>Гумусовое состояние пахотных почв природно-климатических зон Новосибирской области, % к обследованной площади</w:t>
      </w:r>
    </w:p>
    <w:p w:rsidR="004063B1" w:rsidRPr="00EB220F" w:rsidRDefault="004063B1" w:rsidP="004063B1">
      <w:pPr>
        <w:jc w:val="right"/>
        <w:rPr>
          <w:color w:val="000000"/>
        </w:rPr>
      </w:pPr>
      <w:r w:rsidRPr="00EB220F">
        <w:rPr>
          <w:color w:val="000000"/>
        </w:rPr>
        <w:t>Таблица № 2.7.1</w:t>
      </w:r>
    </w:p>
    <w:tbl>
      <w:tblPr>
        <w:tblW w:w="5000" w:type="pct"/>
        <w:jc w:val="center"/>
        <w:tblCellSpacing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000" w:firstRow="0" w:lastRow="0" w:firstColumn="0" w:lastColumn="0" w:noHBand="0" w:noVBand="0"/>
      </w:tblPr>
      <w:tblGrid>
        <w:gridCol w:w="1933"/>
        <w:gridCol w:w="1574"/>
        <w:gridCol w:w="974"/>
        <w:gridCol w:w="976"/>
        <w:gridCol w:w="990"/>
        <w:gridCol w:w="1202"/>
        <w:gridCol w:w="998"/>
        <w:gridCol w:w="1000"/>
      </w:tblGrid>
      <w:tr w:rsidR="004063B1" w:rsidRPr="00EB220F" w:rsidTr="004063B1">
        <w:trPr>
          <w:tblCellSpacing w:w="0" w:type="dxa"/>
          <w:jc w:val="center"/>
        </w:trPr>
        <w:tc>
          <w:tcPr>
            <w:tcW w:w="1006" w:type="pct"/>
            <w:vMerge w:val="restart"/>
            <w:vAlign w:val="center"/>
          </w:tcPr>
          <w:p w:rsidR="004063B1" w:rsidRPr="00EB220F" w:rsidRDefault="004063B1" w:rsidP="004063B1">
            <w:pPr>
              <w:jc w:val="center"/>
              <w:rPr>
                <w:color w:val="000000"/>
              </w:rPr>
            </w:pPr>
            <w:r w:rsidRPr="00EB220F">
              <w:rPr>
                <w:color w:val="000000"/>
              </w:rPr>
              <w:t>Районы</w:t>
            </w:r>
          </w:p>
        </w:tc>
        <w:tc>
          <w:tcPr>
            <w:tcW w:w="803" w:type="pct"/>
            <w:vMerge w:val="restart"/>
            <w:vAlign w:val="center"/>
          </w:tcPr>
          <w:p w:rsidR="004063B1" w:rsidRPr="00EB220F" w:rsidRDefault="004063B1" w:rsidP="004063B1">
            <w:pPr>
              <w:jc w:val="center"/>
              <w:rPr>
                <w:color w:val="000000"/>
              </w:rPr>
            </w:pPr>
            <w:r w:rsidRPr="00EB220F">
              <w:rPr>
                <w:color w:val="000000"/>
              </w:rPr>
              <w:t>Обследованная площадь, тыс.га</w:t>
            </w:r>
          </w:p>
        </w:tc>
        <w:tc>
          <w:tcPr>
            <w:tcW w:w="3191" w:type="pct"/>
            <w:gridSpan w:val="6"/>
          </w:tcPr>
          <w:p w:rsidR="004063B1" w:rsidRPr="00EB220F" w:rsidRDefault="004063B1" w:rsidP="004063B1">
            <w:pPr>
              <w:jc w:val="center"/>
              <w:rPr>
                <w:color w:val="000000"/>
              </w:rPr>
            </w:pPr>
            <w:r w:rsidRPr="00EB220F">
              <w:rPr>
                <w:color w:val="000000"/>
              </w:rPr>
              <w:t>Содержание гумуса, %</w:t>
            </w:r>
          </w:p>
        </w:tc>
      </w:tr>
      <w:tr w:rsidR="004063B1" w:rsidRPr="00EB220F" w:rsidTr="004063B1">
        <w:trPr>
          <w:tblCellSpacing w:w="0" w:type="dxa"/>
          <w:jc w:val="center"/>
        </w:trPr>
        <w:tc>
          <w:tcPr>
            <w:tcW w:w="1006" w:type="pct"/>
            <w:vMerge/>
          </w:tcPr>
          <w:p w:rsidR="004063B1" w:rsidRPr="00EB220F" w:rsidRDefault="004063B1" w:rsidP="004063B1">
            <w:pPr>
              <w:jc w:val="center"/>
              <w:rPr>
                <w:color w:val="000000"/>
              </w:rPr>
            </w:pPr>
          </w:p>
        </w:tc>
        <w:tc>
          <w:tcPr>
            <w:tcW w:w="803" w:type="pct"/>
            <w:vMerge/>
          </w:tcPr>
          <w:p w:rsidR="004063B1" w:rsidRPr="00EB220F" w:rsidRDefault="004063B1" w:rsidP="004063B1">
            <w:pPr>
              <w:jc w:val="center"/>
              <w:rPr>
                <w:color w:val="000000"/>
              </w:rPr>
            </w:pPr>
          </w:p>
        </w:tc>
        <w:tc>
          <w:tcPr>
            <w:tcW w:w="509" w:type="pct"/>
          </w:tcPr>
          <w:p w:rsidR="004063B1" w:rsidRPr="00EB220F" w:rsidRDefault="004063B1" w:rsidP="004063B1">
            <w:pPr>
              <w:jc w:val="center"/>
              <w:rPr>
                <w:color w:val="000000"/>
              </w:rPr>
            </w:pPr>
            <w:r w:rsidRPr="00EB220F">
              <w:rPr>
                <w:color w:val="000000"/>
              </w:rPr>
              <w:t>Очень низкое</w:t>
            </w:r>
          </w:p>
        </w:tc>
        <w:tc>
          <w:tcPr>
            <w:tcW w:w="510" w:type="pct"/>
          </w:tcPr>
          <w:p w:rsidR="004063B1" w:rsidRPr="00EB220F" w:rsidRDefault="004063B1" w:rsidP="004063B1">
            <w:pPr>
              <w:jc w:val="center"/>
              <w:rPr>
                <w:color w:val="000000"/>
              </w:rPr>
            </w:pPr>
            <w:r w:rsidRPr="00EB220F">
              <w:rPr>
                <w:color w:val="000000"/>
              </w:rPr>
              <w:t>низкое</w:t>
            </w:r>
          </w:p>
        </w:tc>
        <w:tc>
          <w:tcPr>
            <w:tcW w:w="517" w:type="pct"/>
          </w:tcPr>
          <w:p w:rsidR="004063B1" w:rsidRPr="00EB220F" w:rsidRDefault="004063B1" w:rsidP="004063B1">
            <w:pPr>
              <w:jc w:val="center"/>
              <w:rPr>
                <w:color w:val="000000"/>
              </w:rPr>
            </w:pPr>
            <w:r w:rsidRPr="00EB220F">
              <w:rPr>
                <w:color w:val="000000"/>
              </w:rPr>
              <w:t>среднее</w:t>
            </w:r>
          </w:p>
        </w:tc>
        <w:tc>
          <w:tcPr>
            <w:tcW w:w="612" w:type="pct"/>
          </w:tcPr>
          <w:p w:rsidR="004063B1" w:rsidRPr="00EB220F" w:rsidRDefault="004063B1" w:rsidP="004063B1">
            <w:pPr>
              <w:jc w:val="center"/>
              <w:rPr>
                <w:color w:val="000000"/>
              </w:rPr>
            </w:pPr>
            <w:r w:rsidRPr="00EB220F">
              <w:rPr>
                <w:color w:val="000000"/>
              </w:rPr>
              <w:t>повышенно</w:t>
            </w:r>
          </w:p>
        </w:tc>
        <w:tc>
          <w:tcPr>
            <w:tcW w:w="521" w:type="pct"/>
          </w:tcPr>
          <w:p w:rsidR="004063B1" w:rsidRPr="00EB220F" w:rsidRDefault="004063B1" w:rsidP="004063B1">
            <w:pPr>
              <w:jc w:val="center"/>
              <w:rPr>
                <w:color w:val="000000"/>
              </w:rPr>
            </w:pPr>
            <w:r w:rsidRPr="00EB220F">
              <w:rPr>
                <w:color w:val="000000"/>
              </w:rPr>
              <w:t>высокое</w:t>
            </w:r>
          </w:p>
        </w:tc>
        <w:tc>
          <w:tcPr>
            <w:tcW w:w="522" w:type="pct"/>
          </w:tcPr>
          <w:p w:rsidR="004063B1" w:rsidRPr="00EB220F" w:rsidRDefault="004063B1" w:rsidP="004063B1">
            <w:pPr>
              <w:jc w:val="center"/>
              <w:rPr>
                <w:color w:val="000000"/>
              </w:rPr>
            </w:pPr>
            <w:r w:rsidRPr="00EB220F">
              <w:rPr>
                <w:color w:val="000000"/>
              </w:rPr>
              <w:t>Очень высокое</w:t>
            </w:r>
          </w:p>
        </w:tc>
      </w:tr>
      <w:tr w:rsidR="004063B1" w:rsidRPr="00EB220F" w:rsidTr="004063B1">
        <w:trPr>
          <w:tblCellSpacing w:w="0" w:type="dxa"/>
          <w:jc w:val="center"/>
        </w:trPr>
        <w:tc>
          <w:tcPr>
            <w:tcW w:w="1006" w:type="pct"/>
            <w:vMerge/>
          </w:tcPr>
          <w:p w:rsidR="004063B1" w:rsidRPr="00EB220F" w:rsidRDefault="004063B1" w:rsidP="004063B1">
            <w:pPr>
              <w:jc w:val="center"/>
              <w:rPr>
                <w:color w:val="000000"/>
              </w:rPr>
            </w:pPr>
          </w:p>
        </w:tc>
        <w:tc>
          <w:tcPr>
            <w:tcW w:w="803" w:type="pct"/>
            <w:vMerge/>
          </w:tcPr>
          <w:p w:rsidR="004063B1" w:rsidRPr="00EB220F" w:rsidRDefault="004063B1" w:rsidP="004063B1">
            <w:pPr>
              <w:jc w:val="center"/>
              <w:rPr>
                <w:color w:val="000000"/>
              </w:rPr>
            </w:pPr>
          </w:p>
        </w:tc>
        <w:tc>
          <w:tcPr>
            <w:tcW w:w="509" w:type="pct"/>
          </w:tcPr>
          <w:p w:rsidR="004063B1" w:rsidRPr="00EB220F" w:rsidRDefault="004063B1" w:rsidP="004063B1">
            <w:pPr>
              <w:jc w:val="center"/>
              <w:rPr>
                <w:color w:val="000000"/>
              </w:rPr>
            </w:pPr>
            <w:r w:rsidRPr="00EB220F">
              <w:rPr>
                <w:color w:val="000000"/>
              </w:rPr>
              <w:t>&lt;2</w:t>
            </w:r>
          </w:p>
        </w:tc>
        <w:tc>
          <w:tcPr>
            <w:tcW w:w="510" w:type="pct"/>
          </w:tcPr>
          <w:p w:rsidR="004063B1" w:rsidRPr="00EB220F" w:rsidRDefault="004063B1" w:rsidP="004063B1">
            <w:pPr>
              <w:jc w:val="center"/>
              <w:rPr>
                <w:color w:val="000000"/>
              </w:rPr>
            </w:pPr>
            <w:r w:rsidRPr="00EB220F">
              <w:rPr>
                <w:color w:val="000000"/>
              </w:rPr>
              <w:t>2-4</w:t>
            </w:r>
          </w:p>
        </w:tc>
        <w:tc>
          <w:tcPr>
            <w:tcW w:w="517" w:type="pct"/>
          </w:tcPr>
          <w:p w:rsidR="004063B1" w:rsidRPr="00EB220F" w:rsidRDefault="004063B1" w:rsidP="004063B1">
            <w:pPr>
              <w:jc w:val="center"/>
              <w:rPr>
                <w:color w:val="000000"/>
              </w:rPr>
            </w:pPr>
            <w:r w:rsidRPr="00EB220F">
              <w:rPr>
                <w:color w:val="000000"/>
              </w:rPr>
              <w:t>4-6</w:t>
            </w:r>
          </w:p>
        </w:tc>
        <w:tc>
          <w:tcPr>
            <w:tcW w:w="612" w:type="pct"/>
          </w:tcPr>
          <w:p w:rsidR="004063B1" w:rsidRPr="00EB220F" w:rsidRDefault="004063B1" w:rsidP="004063B1">
            <w:pPr>
              <w:jc w:val="center"/>
              <w:rPr>
                <w:color w:val="000000"/>
              </w:rPr>
            </w:pPr>
            <w:r w:rsidRPr="00EB220F">
              <w:rPr>
                <w:color w:val="000000"/>
              </w:rPr>
              <w:t>6-8</w:t>
            </w:r>
          </w:p>
        </w:tc>
        <w:tc>
          <w:tcPr>
            <w:tcW w:w="521" w:type="pct"/>
          </w:tcPr>
          <w:p w:rsidR="004063B1" w:rsidRPr="00EB220F" w:rsidRDefault="004063B1" w:rsidP="004063B1">
            <w:pPr>
              <w:jc w:val="center"/>
              <w:rPr>
                <w:color w:val="000000"/>
              </w:rPr>
            </w:pPr>
            <w:r w:rsidRPr="00EB220F">
              <w:rPr>
                <w:color w:val="000000"/>
              </w:rPr>
              <w:t>8-10</w:t>
            </w:r>
          </w:p>
        </w:tc>
        <w:tc>
          <w:tcPr>
            <w:tcW w:w="522" w:type="pct"/>
          </w:tcPr>
          <w:p w:rsidR="004063B1" w:rsidRPr="00EB220F" w:rsidRDefault="004063B1" w:rsidP="004063B1">
            <w:pPr>
              <w:jc w:val="center"/>
              <w:rPr>
                <w:color w:val="000000"/>
              </w:rPr>
            </w:pPr>
            <w:r w:rsidRPr="00EB220F">
              <w:rPr>
                <w:color w:val="000000"/>
              </w:rPr>
              <w:t>&gt;10</w:t>
            </w:r>
          </w:p>
        </w:tc>
      </w:tr>
      <w:tr w:rsidR="004063B1" w:rsidRPr="00EB220F" w:rsidTr="004063B1">
        <w:trPr>
          <w:tblCellSpacing w:w="0" w:type="dxa"/>
          <w:jc w:val="center"/>
        </w:trPr>
        <w:tc>
          <w:tcPr>
            <w:tcW w:w="1006" w:type="pct"/>
          </w:tcPr>
          <w:p w:rsidR="004063B1" w:rsidRPr="00EB220F" w:rsidRDefault="004063B1" w:rsidP="004063B1">
            <w:pPr>
              <w:jc w:val="center"/>
              <w:rPr>
                <w:color w:val="000000"/>
              </w:rPr>
            </w:pPr>
            <w:r w:rsidRPr="00EB220F">
              <w:rPr>
                <w:color w:val="000000"/>
              </w:rPr>
              <w:t>1</w:t>
            </w:r>
          </w:p>
        </w:tc>
        <w:tc>
          <w:tcPr>
            <w:tcW w:w="803" w:type="pct"/>
          </w:tcPr>
          <w:p w:rsidR="004063B1" w:rsidRPr="00EB220F" w:rsidRDefault="004063B1" w:rsidP="004063B1">
            <w:pPr>
              <w:jc w:val="center"/>
              <w:rPr>
                <w:color w:val="000000"/>
              </w:rPr>
            </w:pPr>
            <w:r w:rsidRPr="00EB220F">
              <w:rPr>
                <w:color w:val="000000"/>
              </w:rPr>
              <w:t>2</w:t>
            </w:r>
          </w:p>
        </w:tc>
        <w:tc>
          <w:tcPr>
            <w:tcW w:w="509" w:type="pct"/>
          </w:tcPr>
          <w:p w:rsidR="004063B1" w:rsidRPr="00EB220F" w:rsidRDefault="004063B1" w:rsidP="004063B1">
            <w:pPr>
              <w:jc w:val="center"/>
              <w:rPr>
                <w:color w:val="000000"/>
              </w:rPr>
            </w:pPr>
            <w:r w:rsidRPr="00EB220F">
              <w:rPr>
                <w:color w:val="000000"/>
              </w:rPr>
              <w:t>3</w:t>
            </w:r>
          </w:p>
        </w:tc>
        <w:tc>
          <w:tcPr>
            <w:tcW w:w="510" w:type="pct"/>
          </w:tcPr>
          <w:p w:rsidR="004063B1" w:rsidRPr="00EB220F" w:rsidRDefault="004063B1" w:rsidP="004063B1">
            <w:pPr>
              <w:jc w:val="center"/>
              <w:rPr>
                <w:color w:val="000000"/>
              </w:rPr>
            </w:pPr>
            <w:r w:rsidRPr="00EB220F">
              <w:rPr>
                <w:color w:val="000000"/>
              </w:rPr>
              <w:t>4</w:t>
            </w:r>
          </w:p>
        </w:tc>
        <w:tc>
          <w:tcPr>
            <w:tcW w:w="517" w:type="pct"/>
          </w:tcPr>
          <w:p w:rsidR="004063B1" w:rsidRPr="00EB220F" w:rsidRDefault="004063B1" w:rsidP="004063B1">
            <w:pPr>
              <w:jc w:val="center"/>
              <w:rPr>
                <w:color w:val="000000"/>
              </w:rPr>
            </w:pPr>
            <w:r w:rsidRPr="00EB220F">
              <w:rPr>
                <w:color w:val="000000"/>
              </w:rPr>
              <w:t>5</w:t>
            </w:r>
          </w:p>
        </w:tc>
        <w:tc>
          <w:tcPr>
            <w:tcW w:w="612" w:type="pct"/>
          </w:tcPr>
          <w:p w:rsidR="004063B1" w:rsidRPr="00EB220F" w:rsidRDefault="004063B1" w:rsidP="004063B1">
            <w:pPr>
              <w:jc w:val="center"/>
              <w:rPr>
                <w:color w:val="000000"/>
              </w:rPr>
            </w:pPr>
            <w:r w:rsidRPr="00EB220F">
              <w:rPr>
                <w:color w:val="000000"/>
              </w:rPr>
              <w:t>6</w:t>
            </w:r>
          </w:p>
        </w:tc>
        <w:tc>
          <w:tcPr>
            <w:tcW w:w="521" w:type="pct"/>
          </w:tcPr>
          <w:p w:rsidR="004063B1" w:rsidRPr="00EB220F" w:rsidRDefault="004063B1" w:rsidP="004063B1">
            <w:pPr>
              <w:jc w:val="center"/>
              <w:rPr>
                <w:color w:val="000000"/>
              </w:rPr>
            </w:pPr>
            <w:r w:rsidRPr="00EB220F">
              <w:rPr>
                <w:color w:val="000000"/>
              </w:rPr>
              <w:t>7</w:t>
            </w:r>
          </w:p>
        </w:tc>
        <w:tc>
          <w:tcPr>
            <w:tcW w:w="522" w:type="pct"/>
          </w:tcPr>
          <w:p w:rsidR="004063B1" w:rsidRPr="00EB220F" w:rsidRDefault="004063B1" w:rsidP="004063B1">
            <w:pPr>
              <w:jc w:val="center"/>
              <w:rPr>
                <w:color w:val="000000"/>
              </w:rPr>
            </w:pPr>
            <w:r w:rsidRPr="00EB220F">
              <w:rPr>
                <w:color w:val="000000"/>
              </w:rPr>
              <w:t>8</w:t>
            </w:r>
          </w:p>
        </w:tc>
      </w:tr>
      <w:tr w:rsidR="004063B1" w:rsidRPr="00EB220F" w:rsidTr="004063B1">
        <w:trPr>
          <w:tblCellSpacing w:w="0" w:type="dxa"/>
          <w:jc w:val="center"/>
        </w:trPr>
        <w:tc>
          <w:tcPr>
            <w:tcW w:w="5000" w:type="pct"/>
            <w:gridSpan w:val="8"/>
          </w:tcPr>
          <w:p w:rsidR="004063B1" w:rsidRPr="00EB220F" w:rsidRDefault="004063B1" w:rsidP="004063B1">
            <w:pPr>
              <w:jc w:val="center"/>
              <w:rPr>
                <w:color w:val="000000"/>
              </w:rPr>
            </w:pPr>
            <w:r w:rsidRPr="00EB220F">
              <w:rPr>
                <w:color w:val="000000"/>
              </w:rPr>
              <w:t>Южная лесостепь</w:t>
            </w:r>
          </w:p>
        </w:tc>
      </w:tr>
      <w:tr w:rsidR="004063B1" w:rsidRPr="00EB220F" w:rsidTr="004063B1">
        <w:trPr>
          <w:tblCellSpacing w:w="0" w:type="dxa"/>
          <w:jc w:val="center"/>
        </w:trPr>
        <w:tc>
          <w:tcPr>
            <w:tcW w:w="1006" w:type="pct"/>
          </w:tcPr>
          <w:p w:rsidR="004063B1" w:rsidRPr="00EB220F" w:rsidRDefault="004063B1" w:rsidP="004063B1">
            <w:pPr>
              <w:rPr>
                <w:color w:val="000000"/>
              </w:rPr>
            </w:pPr>
            <w:r w:rsidRPr="00EB220F">
              <w:rPr>
                <w:color w:val="000000"/>
              </w:rPr>
              <w:t>Чистоозерный</w:t>
            </w:r>
          </w:p>
        </w:tc>
        <w:tc>
          <w:tcPr>
            <w:tcW w:w="803" w:type="pct"/>
          </w:tcPr>
          <w:p w:rsidR="004063B1" w:rsidRPr="00EB220F" w:rsidRDefault="004063B1" w:rsidP="004063B1">
            <w:pPr>
              <w:jc w:val="center"/>
              <w:rPr>
                <w:color w:val="000000"/>
              </w:rPr>
            </w:pPr>
            <w:r w:rsidRPr="00EB220F">
              <w:rPr>
                <w:color w:val="000000"/>
              </w:rPr>
              <w:t>109,2</w:t>
            </w:r>
          </w:p>
        </w:tc>
        <w:tc>
          <w:tcPr>
            <w:tcW w:w="509" w:type="pct"/>
          </w:tcPr>
          <w:p w:rsidR="004063B1" w:rsidRPr="00EB220F" w:rsidRDefault="004063B1" w:rsidP="004063B1">
            <w:pPr>
              <w:jc w:val="center"/>
              <w:rPr>
                <w:color w:val="000000"/>
              </w:rPr>
            </w:pPr>
            <w:r w:rsidRPr="00EB220F">
              <w:rPr>
                <w:color w:val="000000"/>
              </w:rPr>
              <w:t>-</w:t>
            </w:r>
          </w:p>
        </w:tc>
        <w:tc>
          <w:tcPr>
            <w:tcW w:w="510" w:type="pct"/>
          </w:tcPr>
          <w:p w:rsidR="004063B1" w:rsidRPr="00EB220F" w:rsidRDefault="004063B1" w:rsidP="004063B1">
            <w:pPr>
              <w:jc w:val="center"/>
              <w:rPr>
                <w:color w:val="000000"/>
              </w:rPr>
            </w:pPr>
            <w:r w:rsidRPr="00EB220F">
              <w:rPr>
                <w:color w:val="000000"/>
              </w:rPr>
              <w:t>15,3</w:t>
            </w:r>
          </w:p>
        </w:tc>
        <w:tc>
          <w:tcPr>
            <w:tcW w:w="517" w:type="pct"/>
          </w:tcPr>
          <w:p w:rsidR="004063B1" w:rsidRPr="00EB220F" w:rsidRDefault="004063B1" w:rsidP="004063B1">
            <w:pPr>
              <w:jc w:val="center"/>
              <w:rPr>
                <w:color w:val="000000"/>
              </w:rPr>
            </w:pPr>
            <w:r w:rsidRPr="00EB220F">
              <w:rPr>
                <w:color w:val="000000"/>
              </w:rPr>
              <w:t>67,0</w:t>
            </w:r>
          </w:p>
        </w:tc>
        <w:tc>
          <w:tcPr>
            <w:tcW w:w="612" w:type="pct"/>
          </w:tcPr>
          <w:p w:rsidR="004063B1" w:rsidRPr="00EB220F" w:rsidRDefault="004063B1" w:rsidP="004063B1">
            <w:pPr>
              <w:jc w:val="center"/>
              <w:rPr>
                <w:color w:val="000000"/>
              </w:rPr>
            </w:pPr>
            <w:r w:rsidRPr="00EB220F">
              <w:rPr>
                <w:color w:val="000000"/>
              </w:rPr>
              <w:t>17,7</w:t>
            </w:r>
          </w:p>
        </w:tc>
        <w:tc>
          <w:tcPr>
            <w:tcW w:w="521" w:type="pct"/>
          </w:tcPr>
          <w:p w:rsidR="004063B1" w:rsidRPr="00EB220F" w:rsidRDefault="004063B1" w:rsidP="004063B1">
            <w:pPr>
              <w:jc w:val="center"/>
              <w:rPr>
                <w:color w:val="000000"/>
              </w:rPr>
            </w:pPr>
            <w:r w:rsidRPr="00EB220F">
              <w:rPr>
                <w:color w:val="000000"/>
              </w:rPr>
              <w:t>-</w:t>
            </w:r>
          </w:p>
        </w:tc>
        <w:tc>
          <w:tcPr>
            <w:tcW w:w="522" w:type="pct"/>
          </w:tcPr>
          <w:p w:rsidR="004063B1" w:rsidRPr="00EB220F" w:rsidRDefault="004063B1" w:rsidP="004063B1">
            <w:pPr>
              <w:jc w:val="center"/>
              <w:rPr>
                <w:color w:val="000000"/>
              </w:rPr>
            </w:pPr>
            <w:r w:rsidRPr="00EB220F">
              <w:rPr>
                <w:color w:val="000000"/>
              </w:rPr>
              <w:t>-</w:t>
            </w:r>
          </w:p>
        </w:tc>
      </w:tr>
      <w:tr w:rsidR="004063B1" w:rsidRPr="00EB220F" w:rsidTr="004063B1">
        <w:trPr>
          <w:tblCellSpacing w:w="0" w:type="dxa"/>
          <w:jc w:val="center"/>
        </w:trPr>
        <w:tc>
          <w:tcPr>
            <w:tcW w:w="1006" w:type="pct"/>
          </w:tcPr>
          <w:p w:rsidR="004063B1" w:rsidRPr="00EB220F" w:rsidRDefault="004063B1" w:rsidP="004063B1">
            <w:pPr>
              <w:rPr>
                <w:b/>
                <w:color w:val="000000"/>
              </w:rPr>
            </w:pPr>
            <w:r w:rsidRPr="00EB220F">
              <w:rPr>
                <w:b/>
                <w:color w:val="000000"/>
              </w:rPr>
              <w:t>Краснозерский</w:t>
            </w:r>
          </w:p>
        </w:tc>
        <w:tc>
          <w:tcPr>
            <w:tcW w:w="803" w:type="pct"/>
          </w:tcPr>
          <w:p w:rsidR="004063B1" w:rsidRPr="00EB220F" w:rsidRDefault="004063B1" w:rsidP="004063B1">
            <w:pPr>
              <w:jc w:val="center"/>
              <w:rPr>
                <w:b/>
                <w:color w:val="000000"/>
              </w:rPr>
            </w:pPr>
            <w:r w:rsidRPr="00EB220F">
              <w:rPr>
                <w:b/>
                <w:color w:val="000000"/>
              </w:rPr>
              <w:t>208,7</w:t>
            </w:r>
          </w:p>
        </w:tc>
        <w:tc>
          <w:tcPr>
            <w:tcW w:w="509" w:type="pct"/>
          </w:tcPr>
          <w:p w:rsidR="004063B1" w:rsidRPr="00EB220F" w:rsidRDefault="004063B1" w:rsidP="004063B1">
            <w:pPr>
              <w:jc w:val="center"/>
              <w:rPr>
                <w:b/>
                <w:color w:val="000000"/>
              </w:rPr>
            </w:pPr>
            <w:r w:rsidRPr="00EB220F">
              <w:rPr>
                <w:b/>
                <w:color w:val="000000"/>
              </w:rPr>
              <w:t>-</w:t>
            </w:r>
          </w:p>
        </w:tc>
        <w:tc>
          <w:tcPr>
            <w:tcW w:w="510" w:type="pct"/>
          </w:tcPr>
          <w:p w:rsidR="004063B1" w:rsidRPr="00EB220F" w:rsidRDefault="004063B1" w:rsidP="004063B1">
            <w:pPr>
              <w:jc w:val="center"/>
              <w:rPr>
                <w:b/>
                <w:color w:val="000000"/>
              </w:rPr>
            </w:pPr>
            <w:r w:rsidRPr="00EB220F">
              <w:rPr>
                <w:b/>
                <w:color w:val="000000"/>
              </w:rPr>
              <w:t>28,3</w:t>
            </w:r>
          </w:p>
        </w:tc>
        <w:tc>
          <w:tcPr>
            <w:tcW w:w="517" w:type="pct"/>
          </w:tcPr>
          <w:p w:rsidR="004063B1" w:rsidRPr="00EB220F" w:rsidRDefault="004063B1" w:rsidP="004063B1">
            <w:pPr>
              <w:jc w:val="center"/>
              <w:rPr>
                <w:b/>
                <w:color w:val="000000"/>
              </w:rPr>
            </w:pPr>
            <w:r w:rsidRPr="00EB220F">
              <w:rPr>
                <w:b/>
                <w:color w:val="000000"/>
              </w:rPr>
              <w:t>46,9</w:t>
            </w:r>
          </w:p>
        </w:tc>
        <w:tc>
          <w:tcPr>
            <w:tcW w:w="612" w:type="pct"/>
          </w:tcPr>
          <w:p w:rsidR="004063B1" w:rsidRPr="00EB220F" w:rsidRDefault="004063B1" w:rsidP="004063B1">
            <w:pPr>
              <w:jc w:val="center"/>
              <w:rPr>
                <w:b/>
                <w:color w:val="000000"/>
              </w:rPr>
            </w:pPr>
            <w:r w:rsidRPr="00EB220F">
              <w:rPr>
                <w:b/>
                <w:color w:val="000000"/>
              </w:rPr>
              <w:t>22,5</w:t>
            </w:r>
          </w:p>
        </w:tc>
        <w:tc>
          <w:tcPr>
            <w:tcW w:w="521" w:type="pct"/>
          </w:tcPr>
          <w:p w:rsidR="004063B1" w:rsidRPr="00EB220F" w:rsidRDefault="004063B1" w:rsidP="004063B1">
            <w:pPr>
              <w:jc w:val="center"/>
              <w:rPr>
                <w:b/>
                <w:color w:val="000000"/>
              </w:rPr>
            </w:pPr>
            <w:r w:rsidRPr="00EB220F">
              <w:rPr>
                <w:b/>
                <w:color w:val="000000"/>
              </w:rPr>
              <w:t>0,9</w:t>
            </w:r>
          </w:p>
        </w:tc>
        <w:tc>
          <w:tcPr>
            <w:tcW w:w="522" w:type="pct"/>
          </w:tcPr>
          <w:p w:rsidR="004063B1" w:rsidRPr="00EB220F" w:rsidRDefault="004063B1" w:rsidP="004063B1">
            <w:pPr>
              <w:jc w:val="center"/>
              <w:rPr>
                <w:b/>
                <w:color w:val="000000"/>
              </w:rPr>
            </w:pPr>
            <w:r w:rsidRPr="00EB220F">
              <w:rPr>
                <w:b/>
                <w:color w:val="000000"/>
              </w:rPr>
              <w:t>-</w:t>
            </w:r>
          </w:p>
        </w:tc>
      </w:tr>
      <w:tr w:rsidR="004063B1" w:rsidRPr="00EB220F" w:rsidTr="004063B1">
        <w:trPr>
          <w:tblCellSpacing w:w="0" w:type="dxa"/>
          <w:jc w:val="center"/>
        </w:trPr>
        <w:tc>
          <w:tcPr>
            <w:tcW w:w="1006" w:type="pct"/>
          </w:tcPr>
          <w:p w:rsidR="004063B1" w:rsidRPr="00EB220F" w:rsidRDefault="004063B1" w:rsidP="004063B1">
            <w:pPr>
              <w:rPr>
                <w:color w:val="000000"/>
              </w:rPr>
            </w:pPr>
            <w:r w:rsidRPr="00EB220F">
              <w:rPr>
                <w:color w:val="000000"/>
              </w:rPr>
              <w:t>Доволенский</w:t>
            </w:r>
          </w:p>
        </w:tc>
        <w:tc>
          <w:tcPr>
            <w:tcW w:w="803" w:type="pct"/>
          </w:tcPr>
          <w:p w:rsidR="004063B1" w:rsidRPr="00EB220F" w:rsidRDefault="004063B1" w:rsidP="004063B1">
            <w:pPr>
              <w:jc w:val="center"/>
              <w:rPr>
                <w:color w:val="000000"/>
              </w:rPr>
            </w:pPr>
            <w:r w:rsidRPr="00EB220F">
              <w:rPr>
                <w:color w:val="000000"/>
              </w:rPr>
              <w:t>95,5</w:t>
            </w:r>
          </w:p>
        </w:tc>
        <w:tc>
          <w:tcPr>
            <w:tcW w:w="509" w:type="pct"/>
          </w:tcPr>
          <w:p w:rsidR="004063B1" w:rsidRPr="00EB220F" w:rsidRDefault="004063B1" w:rsidP="004063B1">
            <w:pPr>
              <w:jc w:val="center"/>
              <w:rPr>
                <w:color w:val="000000"/>
              </w:rPr>
            </w:pPr>
            <w:r w:rsidRPr="00EB220F">
              <w:rPr>
                <w:color w:val="000000"/>
              </w:rPr>
              <w:t>-</w:t>
            </w:r>
          </w:p>
        </w:tc>
        <w:tc>
          <w:tcPr>
            <w:tcW w:w="510" w:type="pct"/>
          </w:tcPr>
          <w:p w:rsidR="004063B1" w:rsidRPr="00EB220F" w:rsidRDefault="004063B1" w:rsidP="004063B1">
            <w:pPr>
              <w:jc w:val="center"/>
              <w:rPr>
                <w:color w:val="000000"/>
              </w:rPr>
            </w:pPr>
            <w:r w:rsidRPr="00EB220F">
              <w:rPr>
                <w:color w:val="000000"/>
              </w:rPr>
              <w:t>3,1</w:t>
            </w:r>
          </w:p>
        </w:tc>
        <w:tc>
          <w:tcPr>
            <w:tcW w:w="517" w:type="pct"/>
          </w:tcPr>
          <w:p w:rsidR="004063B1" w:rsidRPr="00EB220F" w:rsidRDefault="004063B1" w:rsidP="004063B1">
            <w:pPr>
              <w:jc w:val="center"/>
              <w:rPr>
                <w:color w:val="000000"/>
              </w:rPr>
            </w:pPr>
            <w:r w:rsidRPr="00EB220F">
              <w:rPr>
                <w:color w:val="000000"/>
              </w:rPr>
              <w:t>51,7</w:t>
            </w:r>
          </w:p>
        </w:tc>
        <w:tc>
          <w:tcPr>
            <w:tcW w:w="612" w:type="pct"/>
          </w:tcPr>
          <w:p w:rsidR="004063B1" w:rsidRPr="00EB220F" w:rsidRDefault="004063B1" w:rsidP="004063B1">
            <w:pPr>
              <w:jc w:val="center"/>
              <w:rPr>
                <w:color w:val="000000"/>
              </w:rPr>
            </w:pPr>
            <w:r w:rsidRPr="00EB220F">
              <w:rPr>
                <w:color w:val="000000"/>
              </w:rPr>
              <w:t>38,7</w:t>
            </w:r>
          </w:p>
        </w:tc>
        <w:tc>
          <w:tcPr>
            <w:tcW w:w="521" w:type="pct"/>
          </w:tcPr>
          <w:p w:rsidR="004063B1" w:rsidRPr="00EB220F" w:rsidRDefault="004063B1" w:rsidP="004063B1">
            <w:pPr>
              <w:jc w:val="center"/>
              <w:rPr>
                <w:color w:val="000000"/>
              </w:rPr>
            </w:pPr>
            <w:r w:rsidRPr="00EB220F">
              <w:rPr>
                <w:color w:val="000000"/>
              </w:rPr>
              <w:t>6,5</w:t>
            </w:r>
          </w:p>
        </w:tc>
        <w:tc>
          <w:tcPr>
            <w:tcW w:w="522" w:type="pct"/>
          </w:tcPr>
          <w:p w:rsidR="004063B1" w:rsidRPr="00EB220F" w:rsidRDefault="004063B1" w:rsidP="004063B1">
            <w:pPr>
              <w:jc w:val="center"/>
              <w:rPr>
                <w:color w:val="000000"/>
              </w:rPr>
            </w:pPr>
            <w:r w:rsidRPr="00EB220F">
              <w:rPr>
                <w:color w:val="000000"/>
              </w:rPr>
              <w:t>-</w:t>
            </w:r>
          </w:p>
        </w:tc>
      </w:tr>
      <w:tr w:rsidR="004063B1" w:rsidRPr="00EB220F" w:rsidTr="004063B1">
        <w:trPr>
          <w:tblCellSpacing w:w="0" w:type="dxa"/>
          <w:jc w:val="center"/>
        </w:trPr>
        <w:tc>
          <w:tcPr>
            <w:tcW w:w="1006" w:type="pct"/>
          </w:tcPr>
          <w:p w:rsidR="004063B1" w:rsidRPr="00EB220F" w:rsidRDefault="004063B1" w:rsidP="004063B1">
            <w:pPr>
              <w:rPr>
                <w:color w:val="000000"/>
              </w:rPr>
            </w:pPr>
            <w:r w:rsidRPr="00EB220F">
              <w:rPr>
                <w:color w:val="000000"/>
              </w:rPr>
              <w:t>Здвинский</w:t>
            </w:r>
          </w:p>
        </w:tc>
        <w:tc>
          <w:tcPr>
            <w:tcW w:w="803" w:type="pct"/>
          </w:tcPr>
          <w:p w:rsidR="004063B1" w:rsidRPr="00EB220F" w:rsidRDefault="004063B1" w:rsidP="004063B1">
            <w:pPr>
              <w:jc w:val="center"/>
              <w:rPr>
                <w:color w:val="000000"/>
              </w:rPr>
            </w:pPr>
            <w:r w:rsidRPr="00EB220F">
              <w:rPr>
                <w:color w:val="000000"/>
              </w:rPr>
              <w:t>88,8</w:t>
            </w:r>
          </w:p>
        </w:tc>
        <w:tc>
          <w:tcPr>
            <w:tcW w:w="509" w:type="pct"/>
          </w:tcPr>
          <w:p w:rsidR="004063B1" w:rsidRPr="00EB220F" w:rsidRDefault="004063B1" w:rsidP="004063B1">
            <w:pPr>
              <w:jc w:val="center"/>
              <w:rPr>
                <w:color w:val="000000"/>
              </w:rPr>
            </w:pPr>
            <w:r w:rsidRPr="00EB220F">
              <w:rPr>
                <w:color w:val="000000"/>
              </w:rPr>
              <w:t>-</w:t>
            </w:r>
          </w:p>
        </w:tc>
        <w:tc>
          <w:tcPr>
            <w:tcW w:w="510" w:type="pct"/>
          </w:tcPr>
          <w:p w:rsidR="004063B1" w:rsidRPr="00EB220F" w:rsidRDefault="004063B1" w:rsidP="004063B1">
            <w:pPr>
              <w:jc w:val="center"/>
              <w:rPr>
                <w:color w:val="000000"/>
              </w:rPr>
            </w:pPr>
            <w:r w:rsidRPr="00EB220F">
              <w:rPr>
                <w:color w:val="000000"/>
              </w:rPr>
              <w:t>5,9</w:t>
            </w:r>
          </w:p>
        </w:tc>
        <w:tc>
          <w:tcPr>
            <w:tcW w:w="517" w:type="pct"/>
          </w:tcPr>
          <w:p w:rsidR="004063B1" w:rsidRPr="00EB220F" w:rsidRDefault="004063B1" w:rsidP="004063B1">
            <w:pPr>
              <w:jc w:val="center"/>
              <w:rPr>
                <w:color w:val="000000"/>
              </w:rPr>
            </w:pPr>
            <w:r w:rsidRPr="00EB220F">
              <w:rPr>
                <w:color w:val="000000"/>
              </w:rPr>
              <w:t>41,7</w:t>
            </w:r>
          </w:p>
        </w:tc>
        <w:tc>
          <w:tcPr>
            <w:tcW w:w="612" w:type="pct"/>
          </w:tcPr>
          <w:p w:rsidR="004063B1" w:rsidRPr="00EB220F" w:rsidRDefault="004063B1" w:rsidP="004063B1">
            <w:pPr>
              <w:jc w:val="center"/>
              <w:rPr>
                <w:color w:val="000000"/>
              </w:rPr>
            </w:pPr>
            <w:r w:rsidRPr="00EB220F">
              <w:rPr>
                <w:color w:val="000000"/>
              </w:rPr>
              <w:t>42,3</w:t>
            </w:r>
          </w:p>
        </w:tc>
        <w:tc>
          <w:tcPr>
            <w:tcW w:w="521" w:type="pct"/>
          </w:tcPr>
          <w:p w:rsidR="004063B1" w:rsidRPr="00EB220F" w:rsidRDefault="004063B1" w:rsidP="004063B1">
            <w:pPr>
              <w:jc w:val="center"/>
              <w:rPr>
                <w:color w:val="000000"/>
              </w:rPr>
            </w:pPr>
            <w:r w:rsidRPr="00EB220F">
              <w:rPr>
                <w:color w:val="000000"/>
              </w:rPr>
              <w:t>9,0</w:t>
            </w:r>
          </w:p>
        </w:tc>
        <w:tc>
          <w:tcPr>
            <w:tcW w:w="522" w:type="pct"/>
          </w:tcPr>
          <w:p w:rsidR="004063B1" w:rsidRPr="00EB220F" w:rsidRDefault="004063B1" w:rsidP="004063B1">
            <w:pPr>
              <w:jc w:val="center"/>
              <w:rPr>
                <w:color w:val="000000"/>
              </w:rPr>
            </w:pPr>
            <w:r w:rsidRPr="00EB220F">
              <w:rPr>
                <w:color w:val="000000"/>
              </w:rPr>
              <w:t>1,1</w:t>
            </w:r>
          </w:p>
        </w:tc>
      </w:tr>
      <w:tr w:rsidR="004063B1" w:rsidRPr="00EB220F" w:rsidTr="004063B1">
        <w:trPr>
          <w:tblCellSpacing w:w="0" w:type="dxa"/>
          <w:jc w:val="center"/>
        </w:trPr>
        <w:tc>
          <w:tcPr>
            <w:tcW w:w="1006" w:type="pct"/>
          </w:tcPr>
          <w:p w:rsidR="004063B1" w:rsidRPr="00EB220F" w:rsidRDefault="004063B1" w:rsidP="004063B1">
            <w:pPr>
              <w:rPr>
                <w:color w:val="000000"/>
              </w:rPr>
            </w:pPr>
            <w:r w:rsidRPr="00EB220F">
              <w:rPr>
                <w:color w:val="000000"/>
              </w:rPr>
              <w:t>Кочковский</w:t>
            </w:r>
          </w:p>
        </w:tc>
        <w:tc>
          <w:tcPr>
            <w:tcW w:w="803" w:type="pct"/>
          </w:tcPr>
          <w:p w:rsidR="004063B1" w:rsidRPr="00EB220F" w:rsidRDefault="004063B1" w:rsidP="004063B1">
            <w:pPr>
              <w:jc w:val="center"/>
              <w:rPr>
                <w:color w:val="000000"/>
              </w:rPr>
            </w:pPr>
            <w:r w:rsidRPr="00EB220F">
              <w:rPr>
                <w:color w:val="000000"/>
              </w:rPr>
              <w:t>129,0</w:t>
            </w:r>
          </w:p>
        </w:tc>
        <w:tc>
          <w:tcPr>
            <w:tcW w:w="509" w:type="pct"/>
          </w:tcPr>
          <w:p w:rsidR="004063B1" w:rsidRPr="00EB220F" w:rsidRDefault="004063B1" w:rsidP="004063B1">
            <w:pPr>
              <w:jc w:val="center"/>
              <w:rPr>
                <w:color w:val="000000"/>
              </w:rPr>
            </w:pPr>
            <w:r w:rsidRPr="00EB220F">
              <w:rPr>
                <w:color w:val="000000"/>
              </w:rPr>
              <w:t>-</w:t>
            </w:r>
          </w:p>
        </w:tc>
        <w:tc>
          <w:tcPr>
            <w:tcW w:w="510" w:type="pct"/>
          </w:tcPr>
          <w:p w:rsidR="004063B1" w:rsidRPr="00EB220F" w:rsidRDefault="004063B1" w:rsidP="004063B1">
            <w:pPr>
              <w:jc w:val="center"/>
              <w:rPr>
                <w:color w:val="000000"/>
              </w:rPr>
            </w:pPr>
            <w:r w:rsidRPr="00EB220F">
              <w:rPr>
                <w:color w:val="000000"/>
              </w:rPr>
              <w:t>3,0</w:t>
            </w:r>
          </w:p>
        </w:tc>
        <w:tc>
          <w:tcPr>
            <w:tcW w:w="517" w:type="pct"/>
          </w:tcPr>
          <w:p w:rsidR="004063B1" w:rsidRPr="00EB220F" w:rsidRDefault="004063B1" w:rsidP="004063B1">
            <w:pPr>
              <w:jc w:val="center"/>
              <w:rPr>
                <w:color w:val="000000"/>
              </w:rPr>
            </w:pPr>
            <w:r w:rsidRPr="00EB220F">
              <w:rPr>
                <w:color w:val="000000"/>
              </w:rPr>
              <w:t>44,0</w:t>
            </w:r>
          </w:p>
        </w:tc>
        <w:tc>
          <w:tcPr>
            <w:tcW w:w="612" w:type="pct"/>
          </w:tcPr>
          <w:p w:rsidR="004063B1" w:rsidRPr="00EB220F" w:rsidRDefault="004063B1" w:rsidP="004063B1">
            <w:pPr>
              <w:jc w:val="center"/>
              <w:rPr>
                <w:color w:val="000000"/>
              </w:rPr>
            </w:pPr>
            <w:r w:rsidRPr="00EB220F">
              <w:rPr>
                <w:color w:val="000000"/>
              </w:rPr>
              <w:t>43,0</w:t>
            </w:r>
          </w:p>
        </w:tc>
        <w:tc>
          <w:tcPr>
            <w:tcW w:w="521" w:type="pct"/>
          </w:tcPr>
          <w:p w:rsidR="004063B1" w:rsidRPr="00EB220F" w:rsidRDefault="004063B1" w:rsidP="004063B1">
            <w:pPr>
              <w:jc w:val="center"/>
              <w:rPr>
                <w:color w:val="000000"/>
              </w:rPr>
            </w:pPr>
            <w:r w:rsidRPr="00EB220F">
              <w:rPr>
                <w:color w:val="000000"/>
              </w:rPr>
              <w:t>10,0</w:t>
            </w:r>
          </w:p>
        </w:tc>
        <w:tc>
          <w:tcPr>
            <w:tcW w:w="522" w:type="pct"/>
          </w:tcPr>
          <w:p w:rsidR="004063B1" w:rsidRPr="00EB220F" w:rsidRDefault="004063B1" w:rsidP="004063B1">
            <w:pPr>
              <w:jc w:val="center"/>
              <w:rPr>
                <w:color w:val="000000"/>
              </w:rPr>
            </w:pPr>
            <w:r w:rsidRPr="00EB220F">
              <w:rPr>
                <w:color w:val="000000"/>
              </w:rPr>
              <w:t>-</w:t>
            </w:r>
          </w:p>
        </w:tc>
      </w:tr>
    </w:tbl>
    <w:p w:rsidR="004063B1" w:rsidRPr="00EB220F" w:rsidRDefault="004063B1" w:rsidP="004063B1">
      <w:pPr>
        <w:shd w:val="clear" w:color="auto" w:fill="FFFFFF"/>
        <w:ind w:firstLine="709"/>
        <w:jc w:val="both"/>
        <w:rPr>
          <w:color w:val="000000"/>
        </w:rPr>
      </w:pPr>
    </w:p>
    <w:p w:rsidR="004063B1" w:rsidRPr="00EB220F" w:rsidRDefault="004063B1" w:rsidP="004063B1">
      <w:pPr>
        <w:shd w:val="clear" w:color="auto" w:fill="FFFFFF"/>
        <w:ind w:firstLine="709"/>
        <w:jc w:val="both"/>
        <w:rPr>
          <w:color w:val="000000"/>
        </w:rPr>
      </w:pPr>
      <w:r w:rsidRPr="00EB220F">
        <w:rPr>
          <w:color w:val="000000"/>
        </w:rPr>
        <w:t>Почти вся возвышенность района покрыта как разнотравно-ковыльными, так и разн</w:t>
      </w:r>
      <w:r w:rsidRPr="00EB220F">
        <w:rPr>
          <w:color w:val="000000"/>
        </w:rPr>
        <w:t>о</w:t>
      </w:r>
      <w:r w:rsidRPr="00EB220F">
        <w:rPr>
          <w:color w:val="000000"/>
        </w:rPr>
        <w:t>травно-луговыми степями, развивающимися на обыкновенных среднегумусовых черноземах (гумуса до 7%). На склонах плато встречаются солонцеватые  черноземы, постепенно пер</w:t>
      </w:r>
      <w:r w:rsidRPr="00EB220F">
        <w:rPr>
          <w:color w:val="000000"/>
        </w:rPr>
        <w:t>е</w:t>
      </w:r>
      <w:r w:rsidRPr="00EB220F">
        <w:rPr>
          <w:color w:val="000000"/>
        </w:rPr>
        <w:t>ходящие в ложбинах в солонцы и солончаки. В западинах находятся пятна солодей под ко</w:t>
      </w:r>
      <w:r w:rsidRPr="00EB220F">
        <w:rPr>
          <w:color w:val="000000"/>
        </w:rPr>
        <w:t>л</w:t>
      </w:r>
      <w:r w:rsidRPr="00EB220F">
        <w:rPr>
          <w:color w:val="000000"/>
        </w:rPr>
        <w:t>ками и болотные почвы.</w:t>
      </w:r>
    </w:p>
    <w:p w:rsidR="004063B1" w:rsidRPr="00EB220F" w:rsidRDefault="004063B1" w:rsidP="004063B1">
      <w:pPr>
        <w:shd w:val="clear" w:color="auto" w:fill="FFFFFF"/>
        <w:ind w:firstLine="709"/>
        <w:jc w:val="both"/>
        <w:rPr>
          <w:color w:val="000000"/>
        </w:rPr>
      </w:pPr>
      <w:r w:rsidRPr="00EB220F">
        <w:rPr>
          <w:color w:val="000000"/>
        </w:rPr>
        <w:t>В северной пониженной части района происходит переход к южной лесостепи. Здесь солонцеватые лугово-черноземные почвы покрывают вершины грив, а столбчатые солонцы и их склоны. В котловинах и лощинах луговые солонцы, солончаки, болотные почьвы и сол</w:t>
      </w:r>
      <w:r w:rsidRPr="00EB220F">
        <w:rPr>
          <w:color w:val="000000"/>
        </w:rPr>
        <w:t>о</w:t>
      </w:r>
      <w:r w:rsidRPr="00EB220F">
        <w:rPr>
          <w:color w:val="000000"/>
        </w:rPr>
        <w:t>ди под колками. Луговая растительность повсюду преобладает.</w:t>
      </w:r>
    </w:p>
    <w:p w:rsidR="004063B1" w:rsidRPr="00EB220F" w:rsidRDefault="004063B1" w:rsidP="004063B1">
      <w:pPr>
        <w:shd w:val="clear" w:color="auto" w:fill="FFFFFF"/>
        <w:ind w:firstLine="709"/>
        <w:jc w:val="both"/>
        <w:rPr>
          <w:color w:val="000000"/>
        </w:rPr>
      </w:pPr>
      <w:r w:rsidRPr="00EB220F">
        <w:rPr>
          <w:color w:val="000000"/>
        </w:rPr>
        <w:t>На возвышенностях – остепненные и разнотравно-злаковые луга, в низинах - ко</w:t>
      </w:r>
      <w:r w:rsidRPr="00EB220F">
        <w:rPr>
          <w:color w:val="000000"/>
        </w:rPr>
        <w:t>м</w:t>
      </w:r>
      <w:r w:rsidRPr="00EB220F">
        <w:rPr>
          <w:color w:val="000000"/>
        </w:rPr>
        <w:t>плексы злаково–разнотравных лугов, солончаковых лугов, осоковых и тростниково-осоковых б</w:t>
      </w:r>
      <w:r w:rsidRPr="00EB220F">
        <w:rPr>
          <w:color w:val="000000"/>
        </w:rPr>
        <w:t>о</w:t>
      </w:r>
      <w:r w:rsidRPr="00EB220F">
        <w:rPr>
          <w:color w:val="000000"/>
        </w:rPr>
        <w:t>лот. Облесенность увеличивается до 8-10 %. Большинство пахотноспособных земель распахано.</w:t>
      </w:r>
    </w:p>
    <w:p w:rsidR="004063B1" w:rsidRPr="00EB220F" w:rsidRDefault="004063B1" w:rsidP="004063B1">
      <w:pPr>
        <w:shd w:val="clear" w:color="auto" w:fill="FFFFFF"/>
        <w:ind w:firstLine="709"/>
        <w:jc w:val="both"/>
        <w:rPr>
          <w:i/>
          <w:color w:val="000000"/>
        </w:rPr>
      </w:pPr>
      <w:r w:rsidRPr="00EB220F">
        <w:rPr>
          <w:i/>
          <w:color w:val="000000"/>
        </w:rPr>
        <w:t>Структура земель сельхозназначения</w:t>
      </w:r>
    </w:p>
    <w:p w:rsidR="004063B1" w:rsidRPr="00EB220F" w:rsidRDefault="004063B1" w:rsidP="004063B1">
      <w:pPr>
        <w:shd w:val="clear" w:color="auto" w:fill="FFFFFF"/>
        <w:ind w:firstLine="709"/>
        <w:jc w:val="right"/>
        <w:rPr>
          <w:color w:val="000000"/>
        </w:rPr>
      </w:pPr>
      <w:r w:rsidRPr="00EB220F">
        <w:rPr>
          <w:color w:val="000000"/>
        </w:rPr>
        <w:t>Таблица № 2.7.2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5"/>
        <w:gridCol w:w="2758"/>
        <w:gridCol w:w="1599"/>
        <w:gridCol w:w="1599"/>
        <w:gridCol w:w="1619"/>
        <w:gridCol w:w="1603"/>
      </w:tblGrid>
      <w:tr w:rsidR="004063B1" w:rsidRPr="00EB220F" w:rsidTr="009A328F">
        <w:tc>
          <w:tcPr>
            <w:tcW w:w="675" w:type="dxa"/>
          </w:tcPr>
          <w:p w:rsidR="004063B1" w:rsidRPr="00EB220F" w:rsidRDefault="004063B1" w:rsidP="009A328F">
            <w:pPr>
              <w:jc w:val="center"/>
              <w:rPr>
                <w:color w:val="000000"/>
              </w:rPr>
            </w:pPr>
            <w:r w:rsidRPr="00EB220F">
              <w:rPr>
                <w:color w:val="000000"/>
              </w:rPr>
              <w:t>№№ п/п</w:t>
            </w:r>
          </w:p>
        </w:tc>
        <w:tc>
          <w:tcPr>
            <w:tcW w:w="2758" w:type="dxa"/>
          </w:tcPr>
          <w:p w:rsidR="004063B1" w:rsidRPr="00EB220F" w:rsidRDefault="004063B1" w:rsidP="009A328F">
            <w:pPr>
              <w:jc w:val="center"/>
              <w:rPr>
                <w:color w:val="000000"/>
              </w:rPr>
            </w:pPr>
            <w:r w:rsidRPr="00EB220F">
              <w:rPr>
                <w:color w:val="000000"/>
              </w:rPr>
              <w:t>Наименование угодий</w:t>
            </w:r>
          </w:p>
        </w:tc>
        <w:tc>
          <w:tcPr>
            <w:tcW w:w="1599" w:type="dxa"/>
          </w:tcPr>
          <w:p w:rsidR="004063B1" w:rsidRPr="00EB220F" w:rsidRDefault="004063B1" w:rsidP="009A328F">
            <w:pPr>
              <w:jc w:val="center"/>
              <w:rPr>
                <w:color w:val="000000"/>
              </w:rPr>
            </w:pPr>
          </w:p>
        </w:tc>
        <w:tc>
          <w:tcPr>
            <w:tcW w:w="1599" w:type="dxa"/>
          </w:tcPr>
          <w:p w:rsidR="004063B1" w:rsidRPr="00EB220F" w:rsidRDefault="004063B1" w:rsidP="009A328F">
            <w:pPr>
              <w:jc w:val="center"/>
              <w:rPr>
                <w:color w:val="000000"/>
              </w:rPr>
            </w:pPr>
          </w:p>
        </w:tc>
        <w:tc>
          <w:tcPr>
            <w:tcW w:w="1619" w:type="dxa"/>
          </w:tcPr>
          <w:p w:rsidR="004063B1" w:rsidRPr="00EB220F" w:rsidRDefault="004063B1" w:rsidP="009A328F">
            <w:pPr>
              <w:jc w:val="center"/>
              <w:rPr>
                <w:color w:val="000000"/>
              </w:rPr>
            </w:pPr>
            <w:r w:rsidRPr="00EB220F">
              <w:rPr>
                <w:color w:val="000000"/>
              </w:rPr>
              <w:t>2012 год</w:t>
            </w:r>
          </w:p>
        </w:tc>
        <w:tc>
          <w:tcPr>
            <w:tcW w:w="1603" w:type="dxa"/>
          </w:tcPr>
          <w:p w:rsidR="004063B1" w:rsidRPr="00EB220F" w:rsidRDefault="004063B1" w:rsidP="009A328F">
            <w:pPr>
              <w:jc w:val="center"/>
              <w:rPr>
                <w:color w:val="000000"/>
              </w:rPr>
            </w:pPr>
            <w:r w:rsidRPr="00EB220F">
              <w:rPr>
                <w:color w:val="000000"/>
              </w:rPr>
              <w:t>%</w:t>
            </w:r>
          </w:p>
        </w:tc>
      </w:tr>
      <w:tr w:rsidR="004063B1" w:rsidRPr="00EB220F" w:rsidTr="009A328F">
        <w:tc>
          <w:tcPr>
            <w:tcW w:w="675" w:type="dxa"/>
          </w:tcPr>
          <w:p w:rsidR="004063B1" w:rsidRPr="00EB220F" w:rsidRDefault="004063B1" w:rsidP="009A328F">
            <w:pPr>
              <w:jc w:val="center"/>
              <w:rPr>
                <w:color w:val="000000"/>
              </w:rPr>
            </w:pPr>
            <w:r w:rsidRPr="00EB220F">
              <w:rPr>
                <w:color w:val="000000"/>
              </w:rPr>
              <w:t>1</w:t>
            </w:r>
          </w:p>
        </w:tc>
        <w:tc>
          <w:tcPr>
            <w:tcW w:w="2758" w:type="dxa"/>
          </w:tcPr>
          <w:p w:rsidR="004063B1" w:rsidRPr="00EB220F" w:rsidRDefault="004063B1" w:rsidP="009A328F">
            <w:pPr>
              <w:jc w:val="center"/>
              <w:rPr>
                <w:color w:val="000000"/>
              </w:rPr>
            </w:pPr>
            <w:r w:rsidRPr="00EB220F">
              <w:rPr>
                <w:color w:val="000000"/>
              </w:rPr>
              <w:t>2</w:t>
            </w:r>
          </w:p>
        </w:tc>
        <w:tc>
          <w:tcPr>
            <w:tcW w:w="1599" w:type="dxa"/>
          </w:tcPr>
          <w:p w:rsidR="004063B1" w:rsidRPr="00EB220F" w:rsidRDefault="004063B1" w:rsidP="009A328F">
            <w:pPr>
              <w:jc w:val="center"/>
              <w:rPr>
                <w:color w:val="000000"/>
              </w:rPr>
            </w:pPr>
            <w:r w:rsidRPr="00EB220F">
              <w:rPr>
                <w:color w:val="000000"/>
              </w:rPr>
              <w:t>3</w:t>
            </w:r>
          </w:p>
        </w:tc>
        <w:tc>
          <w:tcPr>
            <w:tcW w:w="1599" w:type="dxa"/>
          </w:tcPr>
          <w:p w:rsidR="004063B1" w:rsidRPr="00EB220F" w:rsidRDefault="004063B1" w:rsidP="009A328F">
            <w:pPr>
              <w:jc w:val="center"/>
              <w:rPr>
                <w:color w:val="000000"/>
              </w:rPr>
            </w:pPr>
            <w:r w:rsidRPr="00EB220F">
              <w:rPr>
                <w:color w:val="000000"/>
              </w:rPr>
              <w:t>4</w:t>
            </w:r>
          </w:p>
        </w:tc>
        <w:tc>
          <w:tcPr>
            <w:tcW w:w="1619" w:type="dxa"/>
          </w:tcPr>
          <w:p w:rsidR="004063B1" w:rsidRPr="00EB220F" w:rsidRDefault="004063B1" w:rsidP="009A328F">
            <w:pPr>
              <w:jc w:val="center"/>
              <w:rPr>
                <w:color w:val="000000"/>
              </w:rPr>
            </w:pPr>
            <w:r w:rsidRPr="00EB220F">
              <w:rPr>
                <w:color w:val="000000"/>
              </w:rPr>
              <w:t>5</w:t>
            </w:r>
          </w:p>
        </w:tc>
        <w:tc>
          <w:tcPr>
            <w:tcW w:w="1603" w:type="dxa"/>
          </w:tcPr>
          <w:p w:rsidR="004063B1" w:rsidRPr="00EB220F" w:rsidRDefault="004063B1" w:rsidP="009A328F">
            <w:pPr>
              <w:jc w:val="center"/>
              <w:rPr>
                <w:color w:val="000000"/>
              </w:rPr>
            </w:pPr>
            <w:r w:rsidRPr="00EB220F">
              <w:rPr>
                <w:color w:val="000000"/>
              </w:rPr>
              <w:t>6</w:t>
            </w:r>
          </w:p>
        </w:tc>
      </w:tr>
      <w:tr w:rsidR="004063B1" w:rsidRPr="00EB220F" w:rsidTr="009A328F">
        <w:tc>
          <w:tcPr>
            <w:tcW w:w="675" w:type="dxa"/>
          </w:tcPr>
          <w:p w:rsidR="004063B1" w:rsidRPr="00EB220F" w:rsidRDefault="004063B1" w:rsidP="009A328F">
            <w:pPr>
              <w:jc w:val="center"/>
              <w:rPr>
                <w:b/>
                <w:color w:val="000000"/>
              </w:rPr>
            </w:pPr>
            <w:r w:rsidRPr="00EB220F">
              <w:rPr>
                <w:b/>
                <w:color w:val="000000"/>
              </w:rPr>
              <w:t>1</w:t>
            </w:r>
          </w:p>
        </w:tc>
        <w:tc>
          <w:tcPr>
            <w:tcW w:w="2758" w:type="dxa"/>
          </w:tcPr>
          <w:p w:rsidR="004063B1" w:rsidRPr="00EB220F" w:rsidRDefault="004063B1" w:rsidP="009A328F">
            <w:pPr>
              <w:jc w:val="both"/>
              <w:rPr>
                <w:b/>
                <w:color w:val="000000"/>
              </w:rPr>
            </w:pPr>
            <w:r w:rsidRPr="00EB220F">
              <w:rPr>
                <w:b/>
                <w:color w:val="000000"/>
              </w:rPr>
              <w:t>Сельскохозяйственные угодья</w:t>
            </w:r>
          </w:p>
        </w:tc>
        <w:tc>
          <w:tcPr>
            <w:tcW w:w="1599" w:type="dxa"/>
          </w:tcPr>
          <w:p w:rsidR="004063B1" w:rsidRPr="00EB220F" w:rsidRDefault="004063B1" w:rsidP="009A328F">
            <w:pPr>
              <w:jc w:val="center"/>
              <w:rPr>
                <w:b/>
                <w:color w:val="000000"/>
              </w:rPr>
            </w:pPr>
          </w:p>
        </w:tc>
        <w:tc>
          <w:tcPr>
            <w:tcW w:w="1599" w:type="dxa"/>
          </w:tcPr>
          <w:p w:rsidR="004063B1" w:rsidRPr="00EB220F" w:rsidRDefault="004063B1" w:rsidP="009A328F">
            <w:pPr>
              <w:jc w:val="center"/>
              <w:rPr>
                <w:b/>
                <w:color w:val="000000"/>
              </w:rPr>
            </w:pPr>
          </w:p>
        </w:tc>
        <w:tc>
          <w:tcPr>
            <w:tcW w:w="1619" w:type="dxa"/>
          </w:tcPr>
          <w:p w:rsidR="004063B1" w:rsidRPr="00EB220F" w:rsidRDefault="004063B1" w:rsidP="009A328F">
            <w:pPr>
              <w:jc w:val="center"/>
              <w:rPr>
                <w:b/>
                <w:color w:val="000000"/>
              </w:rPr>
            </w:pPr>
            <w:r w:rsidRPr="00EB220F">
              <w:rPr>
                <w:b/>
                <w:color w:val="000000"/>
              </w:rPr>
              <w:t>418382</w:t>
            </w:r>
          </w:p>
        </w:tc>
        <w:tc>
          <w:tcPr>
            <w:tcW w:w="1603" w:type="dxa"/>
          </w:tcPr>
          <w:p w:rsidR="004063B1" w:rsidRPr="00EB220F" w:rsidRDefault="004063B1" w:rsidP="009A328F">
            <w:pPr>
              <w:jc w:val="center"/>
              <w:rPr>
                <w:b/>
                <w:color w:val="000000"/>
              </w:rPr>
            </w:pPr>
          </w:p>
        </w:tc>
      </w:tr>
      <w:tr w:rsidR="004063B1" w:rsidRPr="00EB220F" w:rsidTr="009A328F">
        <w:tc>
          <w:tcPr>
            <w:tcW w:w="675" w:type="dxa"/>
          </w:tcPr>
          <w:p w:rsidR="004063B1" w:rsidRPr="00EB220F" w:rsidRDefault="004063B1" w:rsidP="009A328F">
            <w:pPr>
              <w:jc w:val="center"/>
              <w:rPr>
                <w:color w:val="000000"/>
              </w:rPr>
            </w:pPr>
          </w:p>
        </w:tc>
        <w:tc>
          <w:tcPr>
            <w:tcW w:w="2758" w:type="dxa"/>
          </w:tcPr>
          <w:p w:rsidR="004063B1" w:rsidRPr="00EB220F" w:rsidRDefault="004063B1" w:rsidP="009A328F">
            <w:pPr>
              <w:jc w:val="both"/>
              <w:rPr>
                <w:color w:val="000000"/>
              </w:rPr>
            </w:pPr>
            <w:r w:rsidRPr="00EB220F">
              <w:rPr>
                <w:color w:val="000000"/>
              </w:rPr>
              <w:t>в том числе:</w:t>
            </w:r>
          </w:p>
        </w:tc>
        <w:tc>
          <w:tcPr>
            <w:tcW w:w="1599" w:type="dxa"/>
          </w:tcPr>
          <w:p w:rsidR="004063B1" w:rsidRPr="00EB220F" w:rsidRDefault="004063B1" w:rsidP="009A328F">
            <w:pPr>
              <w:jc w:val="center"/>
              <w:rPr>
                <w:color w:val="000000"/>
              </w:rPr>
            </w:pPr>
          </w:p>
        </w:tc>
        <w:tc>
          <w:tcPr>
            <w:tcW w:w="1599" w:type="dxa"/>
          </w:tcPr>
          <w:p w:rsidR="004063B1" w:rsidRPr="00EB220F" w:rsidRDefault="004063B1" w:rsidP="009A328F">
            <w:pPr>
              <w:jc w:val="center"/>
              <w:rPr>
                <w:color w:val="000000"/>
              </w:rPr>
            </w:pPr>
          </w:p>
        </w:tc>
        <w:tc>
          <w:tcPr>
            <w:tcW w:w="1619" w:type="dxa"/>
          </w:tcPr>
          <w:p w:rsidR="004063B1" w:rsidRPr="00EB220F" w:rsidRDefault="004063B1" w:rsidP="009A328F">
            <w:pPr>
              <w:jc w:val="center"/>
              <w:rPr>
                <w:color w:val="000000"/>
              </w:rPr>
            </w:pPr>
          </w:p>
        </w:tc>
        <w:tc>
          <w:tcPr>
            <w:tcW w:w="1603" w:type="dxa"/>
          </w:tcPr>
          <w:p w:rsidR="004063B1" w:rsidRPr="00EB220F" w:rsidRDefault="004063B1" w:rsidP="009A328F">
            <w:pPr>
              <w:jc w:val="center"/>
              <w:rPr>
                <w:color w:val="000000"/>
              </w:rPr>
            </w:pPr>
          </w:p>
        </w:tc>
      </w:tr>
      <w:tr w:rsidR="004063B1" w:rsidRPr="00EB220F" w:rsidTr="009A328F">
        <w:tc>
          <w:tcPr>
            <w:tcW w:w="675" w:type="dxa"/>
          </w:tcPr>
          <w:p w:rsidR="004063B1" w:rsidRPr="00EB220F" w:rsidRDefault="004063B1" w:rsidP="009A328F">
            <w:pPr>
              <w:jc w:val="center"/>
              <w:rPr>
                <w:color w:val="000000"/>
              </w:rPr>
            </w:pPr>
          </w:p>
        </w:tc>
        <w:tc>
          <w:tcPr>
            <w:tcW w:w="2758" w:type="dxa"/>
          </w:tcPr>
          <w:p w:rsidR="004063B1" w:rsidRPr="00EB220F" w:rsidRDefault="004063B1" w:rsidP="009A328F">
            <w:pPr>
              <w:jc w:val="both"/>
              <w:rPr>
                <w:color w:val="000000"/>
              </w:rPr>
            </w:pPr>
            <w:r w:rsidRPr="00EB220F">
              <w:rPr>
                <w:color w:val="000000"/>
              </w:rPr>
              <w:t>пашня</w:t>
            </w:r>
          </w:p>
        </w:tc>
        <w:tc>
          <w:tcPr>
            <w:tcW w:w="1599" w:type="dxa"/>
          </w:tcPr>
          <w:p w:rsidR="004063B1" w:rsidRPr="00EB220F" w:rsidRDefault="004063B1" w:rsidP="009A328F">
            <w:pPr>
              <w:jc w:val="center"/>
              <w:rPr>
                <w:color w:val="000000"/>
              </w:rPr>
            </w:pPr>
          </w:p>
        </w:tc>
        <w:tc>
          <w:tcPr>
            <w:tcW w:w="1599" w:type="dxa"/>
          </w:tcPr>
          <w:p w:rsidR="004063B1" w:rsidRPr="00EB220F" w:rsidRDefault="004063B1" w:rsidP="009A328F">
            <w:pPr>
              <w:jc w:val="center"/>
              <w:rPr>
                <w:color w:val="000000"/>
              </w:rPr>
            </w:pPr>
          </w:p>
        </w:tc>
        <w:tc>
          <w:tcPr>
            <w:tcW w:w="1619" w:type="dxa"/>
          </w:tcPr>
          <w:p w:rsidR="004063B1" w:rsidRPr="00EB220F" w:rsidRDefault="004063B1" w:rsidP="009A328F">
            <w:pPr>
              <w:jc w:val="center"/>
              <w:rPr>
                <w:color w:val="000000"/>
              </w:rPr>
            </w:pPr>
            <w:r w:rsidRPr="00EB220F">
              <w:rPr>
                <w:color w:val="000000"/>
              </w:rPr>
              <w:t>251750</w:t>
            </w:r>
          </w:p>
        </w:tc>
        <w:tc>
          <w:tcPr>
            <w:tcW w:w="1603" w:type="dxa"/>
          </w:tcPr>
          <w:p w:rsidR="004063B1" w:rsidRPr="00EB220F" w:rsidRDefault="004063B1" w:rsidP="009A328F">
            <w:pPr>
              <w:jc w:val="center"/>
              <w:rPr>
                <w:color w:val="000000"/>
              </w:rPr>
            </w:pPr>
          </w:p>
        </w:tc>
      </w:tr>
      <w:tr w:rsidR="004063B1" w:rsidRPr="00EB220F" w:rsidTr="009A328F">
        <w:tc>
          <w:tcPr>
            <w:tcW w:w="675" w:type="dxa"/>
          </w:tcPr>
          <w:p w:rsidR="004063B1" w:rsidRPr="00EB220F" w:rsidRDefault="004063B1" w:rsidP="009A328F">
            <w:pPr>
              <w:jc w:val="center"/>
              <w:rPr>
                <w:color w:val="000000"/>
              </w:rPr>
            </w:pPr>
          </w:p>
        </w:tc>
        <w:tc>
          <w:tcPr>
            <w:tcW w:w="2758" w:type="dxa"/>
          </w:tcPr>
          <w:p w:rsidR="004063B1" w:rsidRPr="00EB220F" w:rsidRDefault="004063B1" w:rsidP="009A328F">
            <w:pPr>
              <w:jc w:val="both"/>
              <w:rPr>
                <w:color w:val="000000"/>
              </w:rPr>
            </w:pPr>
            <w:r w:rsidRPr="00EB220F">
              <w:rPr>
                <w:color w:val="000000"/>
              </w:rPr>
              <w:t>залежь</w:t>
            </w:r>
          </w:p>
        </w:tc>
        <w:tc>
          <w:tcPr>
            <w:tcW w:w="1599" w:type="dxa"/>
          </w:tcPr>
          <w:p w:rsidR="004063B1" w:rsidRPr="00EB220F" w:rsidRDefault="004063B1" w:rsidP="009A328F">
            <w:pPr>
              <w:jc w:val="center"/>
              <w:rPr>
                <w:color w:val="000000"/>
              </w:rPr>
            </w:pPr>
          </w:p>
        </w:tc>
        <w:tc>
          <w:tcPr>
            <w:tcW w:w="1599" w:type="dxa"/>
          </w:tcPr>
          <w:p w:rsidR="004063B1" w:rsidRPr="00EB220F" w:rsidRDefault="004063B1" w:rsidP="009A328F">
            <w:pPr>
              <w:jc w:val="center"/>
              <w:rPr>
                <w:color w:val="000000"/>
              </w:rPr>
            </w:pPr>
          </w:p>
        </w:tc>
        <w:tc>
          <w:tcPr>
            <w:tcW w:w="1619" w:type="dxa"/>
          </w:tcPr>
          <w:p w:rsidR="004063B1" w:rsidRPr="00EB220F" w:rsidRDefault="004063B1" w:rsidP="009A328F">
            <w:pPr>
              <w:jc w:val="center"/>
              <w:rPr>
                <w:color w:val="000000"/>
              </w:rPr>
            </w:pPr>
            <w:r w:rsidRPr="00EB220F">
              <w:rPr>
                <w:color w:val="000000"/>
              </w:rPr>
              <w:t>-</w:t>
            </w:r>
          </w:p>
        </w:tc>
        <w:tc>
          <w:tcPr>
            <w:tcW w:w="1603" w:type="dxa"/>
          </w:tcPr>
          <w:p w:rsidR="004063B1" w:rsidRPr="00EB220F" w:rsidRDefault="004063B1" w:rsidP="009A328F">
            <w:pPr>
              <w:jc w:val="center"/>
              <w:rPr>
                <w:color w:val="000000"/>
              </w:rPr>
            </w:pPr>
          </w:p>
        </w:tc>
      </w:tr>
      <w:tr w:rsidR="004063B1" w:rsidRPr="00EB220F" w:rsidTr="009A328F">
        <w:tc>
          <w:tcPr>
            <w:tcW w:w="675" w:type="dxa"/>
          </w:tcPr>
          <w:p w:rsidR="004063B1" w:rsidRPr="00EB220F" w:rsidRDefault="004063B1" w:rsidP="009A328F">
            <w:pPr>
              <w:jc w:val="center"/>
              <w:rPr>
                <w:color w:val="000000"/>
              </w:rPr>
            </w:pPr>
          </w:p>
        </w:tc>
        <w:tc>
          <w:tcPr>
            <w:tcW w:w="2758" w:type="dxa"/>
          </w:tcPr>
          <w:p w:rsidR="004063B1" w:rsidRPr="00EB220F" w:rsidRDefault="004063B1" w:rsidP="009A328F">
            <w:pPr>
              <w:jc w:val="both"/>
              <w:rPr>
                <w:color w:val="000000"/>
              </w:rPr>
            </w:pPr>
            <w:r w:rsidRPr="00EB220F">
              <w:rPr>
                <w:color w:val="000000"/>
              </w:rPr>
              <w:t>Многолетние насажд</w:t>
            </w:r>
            <w:r w:rsidRPr="00EB220F">
              <w:rPr>
                <w:color w:val="000000"/>
              </w:rPr>
              <w:t>е</w:t>
            </w:r>
            <w:r w:rsidRPr="00EB220F">
              <w:rPr>
                <w:color w:val="000000"/>
              </w:rPr>
              <w:t>ния</w:t>
            </w:r>
          </w:p>
        </w:tc>
        <w:tc>
          <w:tcPr>
            <w:tcW w:w="1599" w:type="dxa"/>
          </w:tcPr>
          <w:p w:rsidR="004063B1" w:rsidRPr="00EB220F" w:rsidRDefault="004063B1" w:rsidP="009A328F">
            <w:pPr>
              <w:jc w:val="center"/>
              <w:rPr>
                <w:color w:val="000000"/>
              </w:rPr>
            </w:pPr>
          </w:p>
        </w:tc>
        <w:tc>
          <w:tcPr>
            <w:tcW w:w="1599" w:type="dxa"/>
          </w:tcPr>
          <w:p w:rsidR="004063B1" w:rsidRPr="00EB220F" w:rsidRDefault="004063B1" w:rsidP="009A328F">
            <w:pPr>
              <w:jc w:val="center"/>
              <w:rPr>
                <w:color w:val="000000"/>
              </w:rPr>
            </w:pPr>
          </w:p>
        </w:tc>
        <w:tc>
          <w:tcPr>
            <w:tcW w:w="1619" w:type="dxa"/>
          </w:tcPr>
          <w:p w:rsidR="004063B1" w:rsidRPr="00EB220F" w:rsidRDefault="004063B1" w:rsidP="009A328F">
            <w:pPr>
              <w:jc w:val="center"/>
              <w:rPr>
                <w:color w:val="000000"/>
              </w:rPr>
            </w:pPr>
            <w:r w:rsidRPr="00EB220F">
              <w:rPr>
                <w:color w:val="000000"/>
              </w:rPr>
              <w:t>647</w:t>
            </w:r>
          </w:p>
        </w:tc>
        <w:tc>
          <w:tcPr>
            <w:tcW w:w="1603" w:type="dxa"/>
          </w:tcPr>
          <w:p w:rsidR="004063B1" w:rsidRPr="00EB220F" w:rsidRDefault="004063B1" w:rsidP="009A328F">
            <w:pPr>
              <w:jc w:val="center"/>
              <w:rPr>
                <w:color w:val="000000"/>
              </w:rPr>
            </w:pPr>
          </w:p>
        </w:tc>
      </w:tr>
      <w:tr w:rsidR="004063B1" w:rsidRPr="00EB220F" w:rsidTr="009A328F">
        <w:tc>
          <w:tcPr>
            <w:tcW w:w="675" w:type="dxa"/>
          </w:tcPr>
          <w:p w:rsidR="004063B1" w:rsidRPr="00EB220F" w:rsidRDefault="004063B1" w:rsidP="009A328F">
            <w:pPr>
              <w:jc w:val="center"/>
              <w:rPr>
                <w:color w:val="000000"/>
              </w:rPr>
            </w:pPr>
          </w:p>
        </w:tc>
        <w:tc>
          <w:tcPr>
            <w:tcW w:w="2758" w:type="dxa"/>
          </w:tcPr>
          <w:p w:rsidR="004063B1" w:rsidRPr="00EB220F" w:rsidRDefault="004063B1" w:rsidP="009A328F">
            <w:pPr>
              <w:jc w:val="both"/>
              <w:rPr>
                <w:color w:val="000000"/>
              </w:rPr>
            </w:pPr>
            <w:r w:rsidRPr="00EB220F">
              <w:rPr>
                <w:color w:val="000000"/>
              </w:rPr>
              <w:t>сенокосы</w:t>
            </w:r>
          </w:p>
        </w:tc>
        <w:tc>
          <w:tcPr>
            <w:tcW w:w="1599" w:type="dxa"/>
          </w:tcPr>
          <w:p w:rsidR="004063B1" w:rsidRPr="00EB220F" w:rsidRDefault="004063B1" w:rsidP="009A328F">
            <w:pPr>
              <w:jc w:val="center"/>
              <w:rPr>
                <w:color w:val="000000"/>
              </w:rPr>
            </w:pPr>
          </w:p>
        </w:tc>
        <w:tc>
          <w:tcPr>
            <w:tcW w:w="1599" w:type="dxa"/>
          </w:tcPr>
          <w:p w:rsidR="004063B1" w:rsidRPr="00EB220F" w:rsidRDefault="004063B1" w:rsidP="009A328F">
            <w:pPr>
              <w:jc w:val="center"/>
              <w:rPr>
                <w:color w:val="000000"/>
              </w:rPr>
            </w:pPr>
          </w:p>
        </w:tc>
        <w:tc>
          <w:tcPr>
            <w:tcW w:w="1619" w:type="dxa"/>
          </w:tcPr>
          <w:p w:rsidR="004063B1" w:rsidRPr="00EB220F" w:rsidRDefault="004063B1" w:rsidP="009A328F">
            <w:pPr>
              <w:jc w:val="center"/>
              <w:rPr>
                <w:color w:val="000000"/>
              </w:rPr>
            </w:pPr>
            <w:r w:rsidRPr="00EB220F">
              <w:rPr>
                <w:color w:val="000000"/>
              </w:rPr>
              <w:t>52543</w:t>
            </w:r>
          </w:p>
        </w:tc>
        <w:tc>
          <w:tcPr>
            <w:tcW w:w="1603" w:type="dxa"/>
          </w:tcPr>
          <w:p w:rsidR="004063B1" w:rsidRPr="00EB220F" w:rsidRDefault="004063B1" w:rsidP="009A328F">
            <w:pPr>
              <w:jc w:val="center"/>
              <w:rPr>
                <w:color w:val="000000"/>
              </w:rPr>
            </w:pPr>
          </w:p>
        </w:tc>
      </w:tr>
      <w:tr w:rsidR="004063B1" w:rsidRPr="00EB220F" w:rsidTr="009A328F">
        <w:tc>
          <w:tcPr>
            <w:tcW w:w="675" w:type="dxa"/>
          </w:tcPr>
          <w:p w:rsidR="004063B1" w:rsidRPr="00EB220F" w:rsidRDefault="004063B1" w:rsidP="009A328F">
            <w:pPr>
              <w:jc w:val="center"/>
              <w:rPr>
                <w:color w:val="000000"/>
              </w:rPr>
            </w:pPr>
          </w:p>
        </w:tc>
        <w:tc>
          <w:tcPr>
            <w:tcW w:w="2758" w:type="dxa"/>
          </w:tcPr>
          <w:p w:rsidR="004063B1" w:rsidRPr="00EB220F" w:rsidRDefault="004063B1" w:rsidP="009A328F">
            <w:pPr>
              <w:jc w:val="both"/>
              <w:rPr>
                <w:color w:val="000000"/>
              </w:rPr>
            </w:pPr>
            <w:r w:rsidRPr="00EB220F">
              <w:rPr>
                <w:color w:val="000000"/>
              </w:rPr>
              <w:t>пастбища</w:t>
            </w:r>
          </w:p>
        </w:tc>
        <w:tc>
          <w:tcPr>
            <w:tcW w:w="1599" w:type="dxa"/>
          </w:tcPr>
          <w:p w:rsidR="004063B1" w:rsidRPr="00EB220F" w:rsidRDefault="004063B1" w:rsidP="009A328F">
            <w:pPr>
              <w:jc w:val="center"/>
              <w:rPr>
                <w:color w:val="000000"/>
              </w:rPr>
            </w:pPr>
          </w:p>
        </w:tc>
        <w:tc>
          <w:tcPr>
            <w:tcW w:w="1599" w:type="dxa"/>
          </w:tcPr>
          <w:p w:rsidR="004063B1" w:rsidRPr="00EB220F" w:rsidRDefault="004063B1" w:rsidP="009A328F">
            <w:pPr>
              <w:jc w:val="center"/>
              <w:rPr>
                <w:color w:val="000000"/>
              </w:rPr>
            </w:pPr>
          </w:p>
        </w:tc>
        <w:tc>
          <w:tcPr>
            <w:tcW w:w="1619" w:type="dxa"/>
          </w:tcPr>
          <w:p w:rsidR="004063B1" w:rsidRPr="00EB220F" w:rsidRDefault="004063B1" w:rsidP="009A328F">
            <w:pPr>
              <w:jc w:val="center"/>
              <w:rPr>
                <w:color w:val="000000"/>
              </w:rPr>
            </w:pPr>
            <w:r w:rsidRPr="00EB220F">
              <w:rPr>
                <w:color w:val="000000"/>
              </w:rPr>
              <w:t>113442</w:t>
            </w:r>
          </w:p>
        </w:tc>
        <w:tc>
          <w:tcPr>
            <w:tcW w:w="1603" w:type="dxa"/>
          </w:tcPr>
          <w:p w:rsidR="004063B1" w:rsidRPr="00EB220F" w:rsidRDefault="004063B1" w:rsidP="009A328F">
            <w:pPr>
              <w:jc w:val="center"/>
              <w:rPr>
                <w:color w:val="000000"/>
              </w:rPr>
            </w:pPr>
          </w:p>
        </w:tc>
      </w:tr>
      <w:tr w:rsidR="004063B1" w:rsidRPr="00EB220F" w:rsidTr="009A328F">
        <w:tc>
          <w:tcPr>
            <w:tcW w:w="675" w:type="dxa"/>
          </w:tcPr>
          <w:p w:rsidR="004063B1" w:rsidRPr="00EB220F" w:rsidRDefault="004063B1" w:rsidP="009A328F">
            <w:pPr>
              <w:jc w:val="center"/>
              <w:rPr>
                <w:b/>
                <w:color w:val="000000"/>
              </w:rPr>
            </w:pPr>
          </w:p>
        </w:tc>
        <w:tc>
          <w:tcPr>
            <w:tcW w:w="2758" w:type="dxa"/>
          </w:tcPr>
          <w:p w:rsidR="004063B1" w:rsidRPr="00EB220F" w:rsidRDefault="004063B1" w:rsidP="009A328F">
            <w:pPr>
              <w:jc w:val="both"/>
              <w:rPr>
                <w:b/>
                <w:color w:val="000000"/>
              </w:rPr>
            </w:pPr>
            <w:r w:rsidRPr="00EB220F">
              <w:rPr>
                <w:b/>
                <w:color w:val="000000"/>
              </w:rPr>
              <w:t>Итого</w:t>
            </w:r>
          </w:p>
        </w:tc>
        <w:tc>
          <w:tcPr>
            <w:tcW w:w="1599" w:type="dxa"/>
          </w:tcPr>
          <w:p w:rsidR="004063B1" w:rsidRPr="00EB220F" w:rsidRDefault="004063B1" w:rsidP="009A328F">
            <w:pPr>
              <w:jc w:val="center"/>
              <w:rPr>
                <w:b/>
                <w:color w:val="000000"/>
              </w:rPr>
            </w:pPr>
          </w:p>
        </w:tc>
        <w:tc>
          <w:tcPr>
            <w:tcW w:w="1599" w:type="dxa"/>
          </w:tcPr>
          <w:p w:rsidR="004063B1" w:rsidRPr="00EB220F" w:rsidRDefault="004063B1" w:rsidP="009A328F">
            <w:pPr>
              <w:jc w:val="center"/>
              <w:rPr>
                <w:b/>
                <w:color w:val="000000"/>
              </w:rPr>
            </w:pPr>
          </w:p>
        </w:tc>
        <w:tc>
          <w:tcPr>
            <w:tcW w:w="1619" w:type="dxa"/>
          </w:tcPr>
          <w:p w:rsidR="004063B1" w:rsidRPr="00EB220F" w:rsidRDefault="004063B1" w:rsidP="009A328F">
            <w:pPr>
              <w:jc w:val="center"/>
              <w:rPr>
                <w:b/>
                <w:color w:val="000000"/>
              </w:rPr>
            </w:pPr>
            <w:r w:rsidRPr="00EB220F">
              <w:rPr>
                <w:b/>
                <w:color w:val="000000"/>
              </w:rPr>
              <w:t>418382</w:t>
            </w:r>
          </w:p>
        </w:tc>
        <w:tc>
          <w:tcPr>
            <w:tcW w:w="1603" w:type="dxa"/>
          </w:tcPr>
          <w:p w:rsidR="004063B1" w:rsidRPr="00EB220F" w:rsidRDefault="004063B1" w:rsidP="009A328F">
            <w:pPr>
              <w:jc w:val="center"/>
              <w:rPr>
                <w:b/>
                <w:color w:val="000000"/>
              </w:rPr>
            </w:pPr>
          </w:p>
        </w:tc>
      </w:tr>
      <w:tr w:rsidR="004063B1" w:rsidRPr="00EB220F" w:rsidTr="009A328F">
        <w:tc>
          <w:tcPr>
            <w:tcW w:w="675" w:type="dxa"/>
          </w:tcPr>
          <w:p w:rsidR="004063B1" w:rsidRPr="00EB220F" w:rsidRDefault="004063B1" w:rsidP="009A328F">
            <w:pPr>
              <w:jc w:val="center"/>
              <w:rPr>
                <w:b/>
                <w:color w:val="000000"/>
              </w:rPr>
            </w:pPr>
            <w:r w:rsidRPr="00EB220F">
              <w:rPr>
                <w:b/>
                <w:color w:val="000000"/>
              </w:rPr>
              <w:t>2</w:t>
            </w:r>
          </w:p>
        </w:tc>
        <w:tc>
          <w:tcPr>
            <w:tcW w:w="2758" w:type="dxa"/>
          </w:tcPr>
          <w:p w:rsidR="004063B1" w:rsidRPr="00EB220F" w:rsidRDefault="004063B1" w:rsidP="009A328F">
            <w:pPr>
              <w:jc w:val="both"/>
              <w:rPr>
                <w:b/>
                <w:color w:val="000000"/>
              </w:rPr>
            </w:pPr>
            <w:r w:rsidRPr="00EB220F">
              <w:rPr>
                <w:b/>
                <w:color w:val="000000"/>
              </w:rPr>
              <w:t>Лесные площади</w:t>
            </w:r>
          </w:p>
        </w:tc>
        <w:tc>
          <w:tcPr>
            <w:tcW w:w="1599" w:type="dxa"/>
          </w:tcPr>
          <w:p w:rsidR="004063B1" w:rsidRPr="00EB220F" w:rsidRDefault="004063B1" w:rsidP="009A328F">
            <w:pPr>
              <w:jc w:val="center"/>
              <w:rPr>
                <w:b/>
                <w:color w:val="000000"/>
              </w:rPr>
            </w:pPr>
          </w:p>
        </w:tc>
        <w:tc>
          <w:tcPr>
            <w:tcW w:w="1599" w:type="dxa"/>
          </w:tcPr>
          <w:p w:rsidR="004063B1" w:rsidRPr="00EB220F" w:rsidRDefault="004063B1" w:rsidP="009A328F">
            <w:pPr>
              <w:jc w:val="center"/>
              <w:rPr>
                <w:b/>
                <w:color w:val="000000"/>
              </w:rPr>
            </w:pPr>
          </w:p>
        </w:tc>
        <w:tc>
          <w:tcPr>
            <w:tcW w:w="1619" w:type="dxa"/>
          </w:tcPr>
          <w:p w:rsidR="004063B1" w:rsidRPr="00EB220F" w:rsidRDefault="004063B1" w:rsidP="009A328F">
            <w:pPr>
              <w:jc w:val="center"/>
              <w:rPr>
                <w:b/>
                <w:color w:val="000000"/>
              </w:rPr>
            </w:pPr>
            <w:r w:rsidRPr="00EB220F">
              <w:rPr>
                <w:b/>
                <w:color w:val="000000"/>
              </w:rPr>
              <w:t>21586</w:t>
            </w:r>
          </w:p>
        </w:tc>
        <w:tc>
          <w:tcPr>
            <w:tcW w:w="1603" w:type="dxa"/>
          </w:tcPr>
          <w:p w:rsidR="004063B1" w:rsidRPr="00EB220F" w:rsidRDefault="004063B1" w:rsidP="009A328F">
            <w:pPr>
              <w:jc w:val="center"/>
              <w:rPr>
                <w:b/>
                <w:color w:val="000000"/>
              </w:rPr>
            </w:pPr>
          </w:p>
        </w:tc>
      </w:tr>
      <w:tr w:rsidR="004063B1" w:rsidRPr="00EB220F" w:rsidTr="009A328F">
        <w:tc>
          <w:tcPr>
            <w:tcW w:w="675" w:type="dxa"/>
          </w:tcPr>
          <w:p w:rsidR="004063B1" w:rsidRPr="00EB220F" w:rsidRDefault="004063B1" w:rsidP="009A328F">
            <w:pPr>
              <w:jc w:val="center"/>
              <w:rPr>
                <w:color w:val="000000"/>
              </w:rPr>
            </w:pPr>
          </w:p>
        </w:tc>
        <w:tc>
          <w:tcPr>
            <w:tcW w:w="2758" w:type="dxa"/>
          </w:tcPr>
          <w:p w:rsidR="004063B1" w:rsidRPr="00EB220F" w:rsidRDefault="004063B1" w:rsidP="009A328F">
            <w:pPr>
              <w:jc w:val="both"/>
              <w:rPr>
                <w:color w:val="000000"/>
              </w:rPr>
            </w:pPr>
          </w:p>
        </w:tc>
        <w:tc>
          <w:tcPr>
            <w:tcW w:w="1599" w:type="dxa"/>
          </w:tcPr>
          <w:p w:rsidR="004063B1" w:rsidRPr="00EB220F" w:rsidRDefault="004063B1" w:rsidP="009A328F">
            <w:pPr>
              <w:jc w:val="center"/>
              <w:rPr>
                <w:color w:val="000000"/>
              </w:rPr>
            </w:pPr>
          </w:p>
        </w:tc>
        <w:tc>
          <w:tcPr>
            <w:tcW w:w="1599" w:type="dxa"/>
          </w:tcPr>
          <w:p w:rsidR="004063B1" w:rsidRPr="00EB220F" w:rsidRDefault="004063B1" w:rsidP="009A328F">
            <w:pPr>
              <w:jc w:val="center"/>
              <w:rPr>
                <w:color w:val="000000"/>
              </w:rPr>
            </w:pPr>
          </w:p>
        </w:tc>
        <w:tc>
          <w:tcPr>
            <w:tcW w:w="1619" w:type="dxa"/>
          </w:tcPr>
          <w:p w:rsidR="004063B1" w:rsidRPr="00EB220F" w:rsidRDefault="004063B1" w:rsidP="009A328F">
            <w:pPr>
              <w:jc w:val="center"/>
              <w:rPr>
                <w:color w:val="000000"/>
              </w:rPr>
            </w:pPr>
          </w:p>
        </w:tc>
        <w:tc>
          <w:tcPr>
            <w:tcW w:w="1603" w:type="dxa"/>
          </w:tcPr>
          <w:p w:rsidR="004063B1" w:rsidRPr="00EB220F" w:rsidRDefault="004063B1" w:rsidP="009A328F">
            <w:pPr>
              <w:jc w:val="center"/>
              <w:rPr>
                <w:color w:val="000000"/>
              </w:rPr>
            </w:pPr>
          </w:p>
        </w:tc>
      </w:tr>
      <w:tr w:rsidR="004063B1" w:rsidRPr="00EB220F" w:rsidTr="009A328F">
        <w:tc>
          <w:tcPr>
            <w:tcW w:w="675" w:type="dxa"/>
          </w:tcPr>
          <w:p w:rsidR="004063B1" w:rsidRPr="00EB220F" w:rsidRDefault="004063B1" w:rsidP="009A328F">
            <w:pPr>
              <w:jc w:val="center"/>
              <w:rPr>
                <w:b/>
                <w:color w:val="000000"/>
              </w:rPr>
            </w:pPr>
            <w:r w:rsidRPr="00EB220F">
              <w:rPr>
                <w:b/>
                <w:color w:val="000000"/>
              </w:rPr>
              <w:t>3</w:t>
            </w:r>
          </w:p>
        </w:tc>
        <w:tc>
          <w:tcPr>
            <w:tcW w:w="2758" w:type="dxa"/>
          </w:tcPr>
          <w:p w:rsidR="004063B1" w:rsidRPr="00EB220F" w:rsidRDefault="004063B1" w:rsidP="009A328F">
            <w:pPr>
              <w:jc w:val="both"/>
              <w:rPr>
                <w:b/>
                <w:color w:val="000000"/>
              </w:rPr>
            </w:pPr>
            <w:r w:rsidRPr="00EB220F">
              <w:rPr>
                <w:b/>
                <w:color w:val="000000"/>
              </w:rPr>
              <w:t>Лесные насаждения, не входящие в лесной фонд</w:t>
            </w:r>
          </w:p>
        </w:tc>
        <w:tc>
          <w:tcPr>
            <w:tcW w:w="1599" w:type="dxa"/>
          </w:tcPr>
          <w:p w:rsidR="004063B1" w:rsidRPr="00EB220F" w:rsidRDefault="004063B1" w:rsidP="009A328F">
            <w:pPr>
              <w:jc w:val="center"/>
              <w:rPr>
                <w:b/>
                <w:color w:val="000000"/>
              </w:rPr>
            </w:pPr>
          </w:p>
        </w:tc>
        <w:tc>
          <w:tcPr>
            <w:tcW w:w="1599" w:type="dxa"/>
          </w:tcPr>
          <w:p w:rsidR="004063B1" w:rsidRPr="00EB220F" w:rsidRDefault="004063B1" w:rsidP="009A328F">
            <w:pPr>
              <w:jc w:val="center"/>
              <w:rPr>
                <w:b/>
                <w:color w:val="000000"/>
              </w:rPr>
            </w:pPr>
          </w:p>
        </w:tc>
        <w:tc>
          <w:tcPr>
            <w:tcW w:w="1619" w:type="dxa"/>
          </w:tcPr>
          <w:p w:rsidR="004063B1" w:rsidRPr="00EB220F" w:rsidRDefault="004063B1" w:rsidP="009A328F">
            <w:pPr>
              <w:jc w:val="center"/>
              <w:rPr>
                <w:b/>
                <w:color w:val="000000"/>
              </w:rPr>
            </w:pPr>
            <w:r w:rsidRPr="00EB220F">
              <w:rPr>
                <w:b/>
                <w:color w:val="000000"/>
              </w:rPr>
              <w:t>6074</w:t>
            </w:r>
          </w:p>
        </w:tc>
        <w:tc>
          <w:tcPr>
            <w:tcW w:w="1603" w:type="dxa"/>
          </w:tcPr>
          <w:p w:rsidR="004063B1" w:rsidRPr="00EB220F" w:rsidRDefault="004063B1" w:rsidP="009A328F">
            <w:pPr>
              <w:jc w:val="center"/>
              <w:rPr>
                <w:b/>
                <w:color w:val="000000"/>
              </w:rPr>
            </w:pPr>
          </w:p>
        </w:tc>
      </w:tr>
      <w:tr w:rsidR="004063B1" w:rsidRPr="00EB220F" w:rsidTr="009A328F">
        <w:tc>
          <w:tcPr>
            <w:tcW w:w="675" w:type="dxa"/>
          </w:tcPr>
          <w:p w:rsidR="004063B1" w:rsidRPr="00EB220F" w:rsidRDefault="004063B1" w:rsidP="009A328F">
            <w:pPr>
              <w:jc w:val="center"/>
              <w:rPr>
                <w:b/>
                <w:color w:val="000000"/>
              </w:rPr>
            </w:pPr>
            <w:r w:rsidRPr="00EB220F">
              <w:rPr>
                <w:b/>
                <w:color w:val="000000"/>
              </w:rPr>
              <w:t>4</w:t>
            </w:r>
          </w:p>
        </w:tc>
        <w:tc>
          <w:tcPr>
            <w:tcW w:w="2758" w:type="dxa"/>
          </w:tcPr>
          <w:p w:rsidR="004063B1" w:rsidRPr="00EB220F" w:rsidRDefault="004063B1" w:rsidP="009A328F">
            <w:pPr>
              <w:jc w:val="both"/>
              <w:rPr>
                <w:b/>
                <w:color w:val="000000"/>
              </w:rPr>
            </w:pPr>
            <w:r w:rsidRPr="00EB220F">
              <w:rPr>
                <w:b/>
                <w:color w:val="000000"/>
              </w:rPr>
              <w:t>Под водными объе</w:t>
            </w:r>
            <w:r w:rsidRPr="00EB220F">
              <w:rPr>
                <w:b/>
                <w:color w:val="000000"/>
              </w:rPr>
              <w:t>к</w:t>
            </w:r>
            <w:r w:rsidRPr="00EB220F">
              <w:rPr>
                <w:b/>
                <w:color w:val="000000"/>
              </w:rPr>
              <w:t>тами</w:t>
            </w:r>
          </w:p>
        </w:tc>
        <w:tc>
          <w:tcPr>
            <w:tcW w:w="1599" w:type="dxa"/>
          </w:tcPr>
          <w:p w:rsidR="004063B1" w:rsidRPr="00EB220F" w:rsidRDefault="004063B1" w:rsidP="009A328F">
            <w:pPr>
              <w:jc w:val="center"/>
              <w:rPr>
                <w:b/>
                <w:color w:val="000000"/>
              </w:rPr>
            </w:pPr>
          </w:p>
        </w:tc>
        <w:tc>
          <w:tcPr>
            <w:tcW w:w="1599" w:type="dxa"/>
          </w:tcPr>
          <w:p w:rsidR="004063B1" w:rsidRPr="00EB220F" w:rsidRDefault="004063B1" w:rsidP="009A328F">
            <w:pPr>
              <w:jc w:val="center"/>
              <w:rPr>
                <w:b/>
                <w:color w:val="000000"/>
              </w:rPr>
            </w:pPr>
          </w:p>
        </w:tc>
        <w:tc>
          <w:tcPr>
            <w:tcW w:w="1619" w:type="dxa"/>
          </w:tcPr>
          <w:p w:rsidR="004063B1" w:rsidRPr="00EB220F" w:rsidRDefault="004063B1" w:rsidP="009A328F">
            <w:pPr>
              <w:jc w:val="center"/>
              <w:rPr>
                <w:b/>
                <w:color w:val="000000"/>
              </w:rPr>
            </w:pPr>
            <w:r w:rsidRPr="00EB220F">
              <w:rPr>
                <w:b/>
                <w:color w:val="000000"/>
              </w:rPr>
              <w:t>1980</w:t>
            </w:r>
          </w:p>
        </w:tc>
        <w:tc>
          <w:tcPr>
            <w:tcW w:w="1603" w:type="dxa"/>
          </w:tcPr>
          <w:p w:rsidR="004063B1" w:rsidRPr="00EB220F" w:rsidRDefault="004063B1" w:rsidP="009A328F">
            <w:pPr>
              <w:jc w:val="center"/>
              <w:rPr>
                <w:b/>
                <w:color w:val="000000"/>
              </w:rPr>
            </w:pPr>
          </w:p>
        </w:tc>
      </w:tr>
      <w:tr w:rsidR="004063B1" w:rsidRPr="00EB220F" w:rsidTr="009A328F">
        <w:tc>
          <w:tcPr>
            <w:tcW w:w="675" w:type="dxa"/>
          </w:tcPr>
          <w:p w:rsidR="004063B1" w:rsidRPr="00EB220F" w:rsidRDefault="004063B1" w:rsidP="009A328F">
            <w:pPr>
              <w:jc w:val="center"/>
              <w:rPr>
                <w:b/>
                <w:color w:val="000000"/>
              </w:rPr>
            </w:pPr>
            <w:r w:rsidRPr="00EB220F">
              <w:rPr>
                <w:b/>
                <w:color w:val="000000"/>
              </w:rPr>
              <w:t>5</w:t>
            </w:r>
          </w:p>
        </w:tc>
        <w:tc>
          <w:tcPr>
            <w:tcW w:w="2758" w:type="dxa"/>
          </w:tcPr>
          <w:p w:rsidR="004063B1" w:rsidRPr="00EB220F" w:rsidRDefault="004063B1" w:rsidP="009A328F">
            <w:pPr>
              <w:jc w:val="both"/>
              <w:rPr>
                <w:b/>
                <w:color w:val="000000"/>
              </w:rPr>
            </w:pPr>
            <w:r w:rsidRPr="00EB220F">
              <w:rPr>
                <w:b/>
                <w:color w:val="000000"/>
              </w:rPr>
              <w:t>Болота</w:t>
            </w:r>
          </w:p>
        </w:tc>
        <w:tc>
          <w:tcPr>
            <w:tcW w:w="1599" w:type="dxa"/>
          </w:tcPr>
          <w:p w:rsidR="004063B1" w:rsidRPr="00EB220F" w:rsidRDefault="004063B1" w:rsidP="009A328F">
            <w:pPr>
              <w:jc w:val="center"/>
              <w:rPr>
                <w:b/>
                <w:color w:val="000000"/>
              </w:rPr>
            </w:pPr>
          </w:p>
        </w:tc>
        <w:tc>
          <w:tcPr>
            <w:tcW w:w="1599" w:type="dxa"/>
          </w:tcPr>
          <w:p w:rsidR="004063B1" w:rsidRPr="00EB220F" w:rsidRDefault="004063B1" w:rsidP="009A328F">
            <w:pPr>
              <w:jc w:val="center"/>
              <w:rPr>
                <w:b/>
                <w:color w:val="000000"/>
              </w:rPr>
            </w:pPr>
          </w:p>
        </w:tc>
        <w:tc>
          <w:tcPr>
            <w:tcW w:w="1619" w:type="dxa"/>
          </w:tcPr>
          <w:p w:rsidR="004063B1" w:rsidRPr="00EB220F" w:rsidRDefault="004063B1" w:rsidP="009A328F">
            <w:pPr>
              <w:jc w:val="center"/>
              <w:rPr>
                <w:b/>
                <w:color w:val="000000"/>
              </w:rPr>
            </w:pPr>
            <w:r w:rsidRPr="00EB220F">
              <w:rPr>
                <w:b/>
                <w:color w:val="000000"/>
              </w:rPr>
              <w:t>11654</w:t>
            </w:r>
          </w:p>
        </w:tc>
        <w:tc>
          <w:tcPr>
            <w:tcW w:w="1603" w:type="dxa"/>
          </w:tcPr>
          <w:p w:rsidR="004063B1" w:rsidRPr="00EB220F" w:rsidRDefault="004063B1" w:rsidP="009A328F">
            <w:pPr>
              <w:jc w:val="center"/>
              <w:rPr>
                <w:b/>
                <w:color w:val="000000"/>
              </w:rPr>
            </w:pPr>
          </w:p>
        </w:tc>
      </w:tr>
      <w:tr w:rsidR="004063B1" w:rsidRPr="00EB220F" w:rsidTr="009A328F">
        <w:tc>
          <w:tcPr>
            <w:tcW w:w="675" w:type="dxa"/>
          </w:tcPr>
          <w:p w:rsidR="004063B1" w:rsidRPr="00EB220F" w:rsidRDefault="004063B1" w:rsidP="009A328F">
            <w:pPr>
              <w:jc w:val="center"/>
              <w:rPr>
                <w:b/>
                <w:color w:val="000000"/>
              </w:rPr>
            </w:pPr>
            <w:r w:rsidRPr="00EB220F">
              <w:rPr>
                <w:b/>
                <w:color w:val="000000"/>
              </w:rPr>
              <w:lastRenderedPageBreak/>
              <w:t>6</w:t>
            </w:r>
          </w:p>
        </w:tc>
        <w:tc>
          <w:tcPr>
            <w:tcW w:w="2758" w:type="dxa"/>
          </w:tcPr>
          <w:p w:rsidR="004063B1" w:rsidRPr="00EB220F" w:rsidRDefault="004063B1" w:rsidP="009A328F">
            <w:pPr>
              <w:jc w:val="both"/>
              <w:rPr>
                <w:b/>
                <w:color w:val="000000"/>
              </w:rPr>
            </w:pPr>
            <w:r w:rsidRPr="00EB220F">
              <w:rPr>
                <w:b/>
                <w:color w:val="000000"/>
              </w:rPr>
              <w:t>Нарушенные земли</w:t>
            </w:r>
          </w:p>
        </w:tc>
        <w:tc>
          <w:tcPr>
            <w:tcW w:w="1599" w:type="dxa"/>
          </w:tcPr>
          <w:p w:rsidR="004063B1" w:rsidRPr="00EB220F" w:rsidRDefault="004063B1" w:rsidP="009A328F">
            <w:pPr>
              <w:jc w:val="center"/>
              <w:rPr>
                <w:b/>
                <w:color w:val="000000"/>
              </w:rPr>
            </w:pPr>
          </w:p>
        </w:tc>
        <w:tc>
          <w:tcPr>
            <w:tcW w:w="1599" w:type="dxa"/>
          </w:tcPr>
          <w:p w:rsidR="004063B1" w:rsidRPr="00EB220F" w:rsidRDefault="004063B1" w:rsidP="009A328F">
            <w:pPr>
              <w:jc w:val="center"/>
              <w:rPr>
                <w:b/>
                <w:color w:val="000000"/>
              </w:rPr>
            </w:pPr>
          </w:p>
        </w:tc>
        <w:tc>
          <w:tcPr>
            <w:tcW w:w="1619" w:type="dxa"/>
          </w:tcPr>
          <w:p w:rsidR="004063B1" w:rsidRPr="00EB220F" w:rsidRDefault="004063B1" w:rsidP="009A328F">
            <w:pPr>
              <w:jc w:val="center"/>
              <w:rPr>
                <w:b/>
                <w:color w:val="000000"/>
              </w:rPr>
            </w:pPr>
            <w:r w:rsidRPr="00EB220F">
              <w:rPr>
                <w:b/>
                <w:color w:val="000000"/>
              </w:rPr>
              <w:t>52</w:t>
            </w:r>
          </w:p>
        </w:tc>
        <w:tc>
          <w:tcPr>
            <w:tcW w:w="1603" w:type="dxa"/>
          </w:tcPr>
          <w:p w:rsidR="004063B1" w:rsidRPr="00EB220F" w:rsidRDefault="004063B1" w:rsidP="009A328F">
            <w:pPr>
              <w:jc w:val="center"/>
              <w:rPr>
                <w:b/>
                <w:color w:val="000000"/>
              </w:rPr>
            </w:pPr>
          </w:p>
        </w:tc>
      </w:tr>
      <w:tr w:rsidR="004063B1" w:rsidRPr="00EB220F" w:rsidTr="009A328F">
        <w:tc>
          <w:tcPr>
            <w:tcW w:w="675" w:type="dxa"/>
          </w:tcPr>
          <w:p w:rsidR="004063B1" w:rsidRPr="00EB220F" w:rsidRDefault="004063B1" w:rsidP="009A328F">
            <w:pPr>
              <w:jc w:val="center"/>
              <w:rPr>
                <w:b/>
                <w:color w:val="000000"/>
              </w:rPr>
            </w:pPr>
            <w:r w:rsidRPr="00EB220F">
              <w:rPr>
                <w:b/>
                <w:color w:val="000000"/>
              </w:rPr>
              <w:t>7</w:t>
            </w:r>
          </w:p>
        </w:tc>
        <w:tc>
          <w:tcPr>
            <w:tcW w:w="2758" w:type="dxa"/>
          </w:tcPr>
          <w:p w:rsidR="004063B1" w:rsidRPr="00EB220F" w:rsidRDefault="004063B1" w:rsidP="009A328F">
            <w:pPr>
              <w:jc w:val="both"/>
              <w:rPr>
                <w:b/>
                <w:color w:val="000000"/>
              </w:rPr>
            </w:pPr>
            <w:r w:rsidRPr="00EB220F">
              <w:rPr>
                <w:b/>
                <w:color w:val="000000"/>
              </w:rPr>
              <w:t>Другие земли</w:t>
            </w:r>
          </w:p>
        </w:tc>
        <w:tc>
          <w:tcPr>
            <w:tcW w:w="1599" w:type="dxa"/>
          </w:tcPr>
          <w:p w:rsidR="004063B1" w:rsidRPr="00EB220F" w:rsidRDefault="004063B1" w:rsidP="009A328F">
            <w:pPr>
              <w:jc w:val="center"/>
              <w:rPr>
                <w:b/>
                <w:color w:val="000000"/>
              </w:rPr>
            </w:pPr>
          </w:p>
        </w:tc>
        <w:tc>
          <w:tcPr>
            <w:tcW w:w="1599" w:type="dxa"/>
          </w:tcPr>
          <w:p w:rsidR="004063B1" w:rsidRPr="00EB220F" w:rsidRDefault="004063B1" w:rsidP="009A328F">
            <w:pPr>
              <w:jc w:val="center"/>
              <w:rPr>
                <w:b/>
                <w:color w:val="000000"/>
              </w:rPr>
            </w:pPr>
          </w:p>
        </w:tc>
        <w:tc>
          <w:tcPr>
            <w:tcW w:w="1619" w:type="dxa"/>
          </w:tcPr>
          <w:p w:rsidR="004063B1" w:rsidRPr="00EB220F" w:rsidRDefault="004063B1" w:rsidP="009A328F">
            <w:pPr>
              <w:jc w:val="center"/>
              <w:rPr>
                <w:b/>
                <w:color w:val="000000"/>
              </w:rPr>
            </w:pPr>
            <w:r w:rsidRPr="00EB220F">
              <w:rPr>
                <w:b/>
                <w:color w:val="000000"/>
              </w:rPr>
              <w:t>10253</w:t>
            </w:r>
          </w:p>
        </w:tc>
        <w:tc>
          <w:tcPr>
            <w:tcW w:w="1603" w:type="dxa"/>
          </w:tcPr>
          <w:p w:rsidR="004063B1" w:rsidRPr="00EB220F" w:rsidRDefault="004063B1" w:rsidP="009A328F">
            <w:pPr>
              <w:jc w:val="center"/>
              <w:rPr>
                <w:b/>
                <w:color w:val="000000"/>
              </w:rPr>
            </w:pPr>
          </w:p>
        </w:tc>
      </w:tr>
      <w:tr w:rsidR="004063B1" w:rsidRPr="00EB220F" w:rsidTr="009A328F">
        <w:tc>
          <w:tcPr>
            <w:tcW w:w="675" w:type="dxa"/>
          </w:tcPr>
          <w:p w:rsidR="004063B1" w:rsidRPr="00EB220F" w:rsidRDefault="004063B1" w:rsidP="009A328F">
            <w:pPr>
              <w:jc w:val="center"/>
              <w:rPr>
                <w:b/>
                <w:color w:val="000000"/>
              </w:rPr>
            </w:pPr>
          </w:p>
        </w:tc>
        <w:tc>
          <w:tcPr>
            <w:tcW w:w="2758" w:type="dxa"/>
          </w:tcPr>
          <w:p w:rsidR="004063B1" w:rsidRPr="00EB220F" w:rsidRDefault="004063B1" w:rsidP="009A328F">
            <w:pPr>
              <w:jc w:val="both"/>
              <w:rPr>
                <w:b/>
                <w:color w:val="000000"/>
              </w:rPr>
            </w:pPr>
            <w:r w:rsidRPr="00EB220F">
              <w:rPr>
                <w:b/>
                <w:color w:val="000000"/>
              </w:rPr>
              <w:t>Всего</w:t>
            </w:r>
          </w:p>
        </w:tc>
        <w:tc>
          <w:tcPr>
            <w:tcW w:w="1599" w:type="dxa"/>
          </w:tcPr>
          <w:p w:rsidR="004063B1" w:rsidRPr="00EB220F" w:rsidRDefault="004063B1" w:rsidP="009A328F">
            <w:pPr>
              <w:jc w:val="center"/>
              <w:rPr>
                <w:b/>
                <w:color w:val="000000"/>
              </w:rPr>
            </w:pPr>
          </w:p>
        </w:tc>
        <w:tc>
          <w:tcPr>
            <w:tcW w:w="1599" w:type="dxa"/>
          </w:tcPr>
          <w:p w:rsidR="004063B1" w:rsidRPr="00EB220F" w:rsidRDefault="004063B1" w:rsidP="009A328F">
            <w:pPr>
              <w:jc w:val="center"/>
              <w:rPr>
                <w:b/>
                <w:color w:val="000000"/>
              </w:rPr>
            </w:pPr>
          </w:p>
        </w:tc>
        <w:tc>
          <w:tcPr>
            <w:tcW w:w="1619" w:type="dxa"/>
          </w:tcPr>
          <w:p w:rsidR="004063B1" w:rsidRPr="00EB220F" w:rsidRDefault="004063B1" w:rsidP="009A328F">
            <w:pPr>
              <w:jc w:val="center"/>
              <w:rPr>
                <w:b/>
                <w:color w:val="000000"/>
              </w:rPr>
            </w:pPr>
            <w:r w:rsidRPr="00EB220F">
              <w:rPr>
                <w:b/>
                <w:color w:val="000000"/>
              </w:rPr>
              <w:t>469981</w:t>
            </w:r>
          </w:p>
        </w:tc>
        <w:tc>
          <w:tcPr>
            <w:tcW w:w="1603" w:type="dxa"/>
          </w:tcPr>
          <w:p w:rsidR="004063B1" w:rsidRPr="00EB220F" w:rsidRDefault="004063B1" w:rsidP="009A328F">
            <w:pPr>
              <w:jc w:val="center"/>
              <w:rPr>
                <w:b/>
                <w:color w:val="000000"/>
              </w:rPr>
            </w:pPr>
          </w:p>
        </w:tc>
      </w:tr>
    </w:tbl>
    <w:p w:rsidR="004063B1" w:rsidRPr="00EB220F" w:rsidRDefault="004063B1" w:rsidP="004063B1">
      <w:pPr>
        <w:shd w:val="clear" w:color="auto" w:fill="FFFFFF"/>
        <w:ind w:firstLine="709"/>
        <w:jc w:val="both"/>
        <w:rPr>
          <w:color w:val="000000"/>
        </w:rPr>
      </w:pPr>
    </w:p>
    <w:p w:rsidR="004063B1" w:rsidRPr="00EB220F" w:rsidRDefault="004063B1" w:rsidP="004063B1">
      <w:pPr>
        <w:shd w:val="clear" w:color="auto" w:fill="FFFFFF"/>
        <w:ind w:firstLine="709"/>
        <w:jc w:val="both"/>
        <w:rPr>
          <w:color w:val="000000"/>
        </w:rPr>
      </w:pPr>
    </w:p>
    <w:p w:rsidR="004063B1" w:rsidRPr="00EB220F" w:rsidRDefault="0001107B" w:rsidP="004063B1">
      <w:pPr>
        <w:shd w:val="clear" w:color="auto" w:fill="FFFFFF"/>
        <w:ind w:firstLine="709"/>
        <w:jc w:val="both"/>
        <w:rPr>
          <w:color w:val="000000"/>
        </w:rPr>
      </w:pPr>
      <w:r w:rsidRPr="00EB220F">
        <w:rPr>
          <w:noProof/>
          <w:color w:val="000000"/>
        </w:rPr>
        <w:drawing>
          <wp:inline distT="0" distB="0" distL="0" distR="0">
            <wp:extent cx="5838825" cy="4610100"/>
            <wp:effectExtent l="0" t="0" r="0" b="0"/>
            <wp:docPr id="18" name="Рисунок 18" descr="Оценка производительной способности земе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Оценка производительной способности земель"/>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838825" cy="4610100"/>
                    </a:xfrm>
                    <a:prstGeom prst="rect">
                      <a:avLst/>
                    </a:prstGeom>
                    <a:noFill/>
                    <a:ln>
                      <a:noFill/>
                    </a:ln>
                  </pic:spPr>
                </pic:pic>
              </a:graphicData>
            </a:graphic>
          </wp:inline>
        </w:drawing>
      </w:r>
    </w:p>
    <w:p w:rsidR="004063B1" w:rsidRPr="00EB220F" w:rsidRDefault="004063B1" w:rsidP="004063B1">
      <w:pPr>
        <w:shd w:val="clear" w:color="auto" w:fill="FFFFFF"/>
        <w:ind w:firstLine="709"/>
        <w:jc w:val="both"/>
        <w:rPr>
          <w:i/>
          <w:color w:val="000000"/>
        </w:rPr>
      </w:pPr>
      <w:r w:rsidRPr="00EB220F">
        <w:rPr>
          <w:i/>
          <w:color w:val="000000"/>
        </w:rPr>
        <w:t>Рис. 2.7 Схема характеристики почв Краснозерского района</w:t>
      </w:r>
    </w:p>
    <w:p w:rsidR="004063B1" w:rsidRPr="00EB220F" w:rsidRDefault="004063B1" w:rsidP="004063B1">
      <w:pPr>
        <w:shd w:val="clear" w:color="auto" w:fill="FFFFFF"/>
        <w:ind w:firstLine="709"/>
        <w:jc w:val="both"/>
        <w:rPr>
          <w:color w:val="000000"/>
        </w:rPr>
      </w:pPr>
    </w:p>
    <w:p w:rsidR="004063B1" w:rsidRPr="00EB220F" w:rsidRDefault="004063B1" w:rsidP="004063B1">
      <w:pPr>
        <w:rPr>
          <w:rFonts w:ascii="Arial" w:hAnsi="Arial" w:cs="Arial"/>
          <w:b/>
          <w:i/>
          <w:color w:val="000000"/>
        </w:rPr>
      </w:pPr>
      <w:r w:rsidRPr="00EB220F">
        <w:rPr>
          <w:rFonts w:ascii="Arial" w:hAnsi="Arial" w:cs="Arial"/>
          <w:b/>
          <w:i/>
          <w:color w:val="000000"/>
        </w:rPr>
        <w:t>2.8.  Ландшафт, растительный и животный мир</w:t>
      </w:r>
    </w:p>
    <w:p w:rsidR="004063B1" w:rsidRPr="00EB220F" w:rsidRDefault="004063B1" w:rsidP="004063B1">
      <w:pPr>
        <w:shd w:val="clear" w:color="auto" w:fill="FFFFFF"/>
        <w:ind w:firstLine="709"/>
        <w:jc w:val="both"/>
        <w:rPr>
          <w:b/>
          <w:i/>
          <w:color w:val="000000"/>
        </w:rPr>
      </w:pPr>
    </w:p>
    <w:p w:rsidR="004063B1" w:rsidRPr="00EB220F" w:rsidRDefault="004063B1" w:rsidP="004063B1">
      <w:pPr>
        <w:shd w:val="clear" w:color="auto" w:fill="FFFFFF"/>
        <w:ind w:firstLine="709"/>
        <w:jc w:val="both"/>
        <w:rPr>
          <w:rFonts w:ascii="Arial" w:hAnsi="Arial" w:cs="Arial"/>
          <w:i/>
          <w:color w:val="000000"/>
        </w:rPr>
      </w:pPr>
      <w:r w:rsidRPr="00EB220F">
        <w:rPr>
          <w:rFonts w:ascii="Arial" w:hAnsi="Arial" w:cs="Arial"/>
          <w:i/>
          <w:color w:val="000000"/>
        </w:rPr>
        <w:t>2.8.1. Ландшафт</w:t>
      </w:r>
    </w:p>
    <w:p w:rsidR="004063B1" w:rsidRPr="00EB220F" w:rsidRDefault="004063B1" w:rsidP="004063B1">
      <w:pPr>
        <w:shd w:val="clear" w:color="auto" w:fill="FFFFFF"/>
        <w:ind w:firstLine="709"/>
        <w:jc w:val="both"/>
        <w:rPr>
          <w:color w:val="000000"/>
          <w:shd w:val="clear" w:color="auto" w:fill="FFFFFF"/>
        </w:rPr>
      </w:pPr>
      <w:r w:rsidRPr="00EB220F">
        <w:rPr>
          <w:color w:val="000000"/>
          <w:shd w:val="clear" w:color="auto" w:fill="FFFFFF"/>
        </w:rPr>
        <w:t>К западу от Новосибирска находится Барабинская степь. В южной ее части располаг</w:t>
      </w:r>
      <w:r w:rsidRPr="00EB220F">
        <w:rPr>
          <w:color w:val="000000"/>
          <w:shd w:val="clear" w:color="auto" w:fill="FFFFFF"/>
        </w:rPr>
        <w:t>а</w:t>
      </w:r>
      <w:r w:rsidRPr="00EB220F">
        <w:rPr>
          <w:color w:val="000000"/>
          <w:shd w:val="clear" w:color="auto" w:fill="FFFFFF"/>
        </w:rPr>
        <w:t>ется Краснозерский район.</w:t>
      </w:r>
    </w:p>
    <w:p w:rsidR="004063B1" w:rsidRPr="00EB220F" w:rsidRDefault="004063B1" w:rsidP="004063B1">
      <w:pPr>
        <w:shd w:val="clear" w:color="auto" w:fill="FFFFFF"/>
        <w:ind w:firstLine="709"/>
        <w:jc w:val="both"/>
        <w:rPr>
          <w:color w:val="000000"/>
          <w:shd w:val="clear" w:color="auto" w:fill="FFFFFF"/>
        </w:rPr>
      </w:pPr>
      <w:r w:rsidRPr="00EB220F">
        <w:rPr>
          <w:color w:val="000000"/>
          <w:shd w:val="clear" w:color="auto" w:fill="FFFFFF"/>
        </w:rPr>
        <w:t>Степи – ландшафты с умеренным климатом и холодной зимой – расположены в о</w:t>
      </w:r>
      <w:r w:rsidRPr="00EB220F">
        <w:rPr>
          <w:color w:val="000000"/>
          <w:shd w:val="clear" w:color="auto" w:fill="FFFFFF"/>
        </w:rPr>
        <w:t>б</w:t>
      </w:r>
      <w:r w:rsidRPr="00EB220F">
        <w:rPr>
          <w:color w:val="000000"/>
          <w:shd w:val="clear" w:color="auto" w:fill="FFFFFF"/>
        </w:rPr>
        <w:t>ластях с недостатком влаги. Влаги здесь испаряется больше, чем выпадает осадков (причём нередко в два раза). Степи – это тёплое лето со средней температурой июля 20 – 25</w:t>
      </w:r>
      <w:r w:rsidRPr="00EB220F">
        <w:rPr>
          <w:color w:val="000000"/>
          <w:shd w:val="clear" w:color="auto" w:fill="FFFFFF"/>
          <w:vertAlign w:val="superscript"/>
        </w:rPr>
        <w:t>○</w:t>
      </w:r>
      <w:r w:rsidRPr="00EB220F">
        <w:rPr>
          <w:color w:val="000000"/>
          <w:shd w:val="clear" w:color="auto" w:fill="FFFFFF"/>
        </w:rPr>
        <w:t xml:space="preserve"> С и х</w:t>
      </w:r>
      <w:r w:rsidRPr="00EB220F">
        <w:rPr>
          <w:color w:val="000000"/>
          <w:shd w:val="clear" w:color="auto" w:fill="FFFFFF"/>
        </w:rPr>
        <w:t>о</w:t>
      </w:r>
      <w:r w:rsidRPr="00EB220F">
        <w:rPr>
          <w:color w:val="000000"/>
          <w:shd w:val="clear" w:color="auto" w:fill="FFFFFF"/>
        </w:rPr>
        <w:t>лодная зима со средними температурами значительно ниже нуля и снежным покровом. Именно снег определ</w:t>
      </w:r>
      <w:r w:rsidRPr="00EB220F">
        <w:rPr>
          <w:color w:val="000000"/>
          <w:shd w:val="clear" w:color="auto" w:fill="FFFFFF"/>
        </w:rPr>
        <w:t>я</w:t>
      </w:r>
      <w:r w:rsidRPr="00EB220F">
        <w:rPr>
          <w:color w:val="000000"/>
          <w:shd w:val="clear" w:color="auto" w:fill="FFFFFF"/>
        </w:rPr>
        <w:t>ет – какое лето будет в степи. Много его – достаточно воды останется на лето в почве, лучше себя будут чувствовать растения. Мало – приходится ландшафтам г</w:t>
      </w:r>
      <w:r w:rsidRPr="00EB220F">
        <w:rPr>
          <w:color w:val="000000"/>
          <w:shd w:val="clear" w:color="auto" w:fill="FFFFFF"/>
        </w:rPr>
        <w:t>о</w:t>
      </w:r>
      <w:r w:rsidRPr="00EB220F">
        <w:rPr>
          <w:color w:val="000000"/>
          <w:shd w:val="clear" w:color="auto" w:fill="FFFFFF"/>
        </w:rPr>
        <w:t>товиться к летней жажде.</w:t>
      </w:r>
    </w:p>
    <w:p w:rsidR="004063B1" w:rsidRPr="00EB220F" w:rsidRDefault="004063B1" w:rsidP="004063B1">
      <w:pPr>
        <w:shd w:val="clear" w:color="auto" w:fill="FFFFFF"/>
        <w:ind w:firstLine="709"/>
        <w:jc w:val="both"/>
        <w:rPr>
          <w:color w:val="000000"/>
        </w:rPr>
      </w:pPr>
      <w:r w:rsidRPr="00EB220F">
        <w:rPr>
          <w:color w:val="000000"/>
          <w:shd w:val="clear" w:color="auto" w:fill="FFFFFF"/>
        </w:rPr>
        <w:t xml:space="preserve">Барабинскую степь правильнее называть лесостепью, так как там находится большое количество лесочков — березово-осиновых колков и парковых березняков. </w:t>
      </w:r>
      <w:r w:rsidRPr="00EB220F">
        <w:rPr>
          <w:color w:val="000000"/>
        </w:rPr>
        <w:t>Различ</w:t>
      </w:r>
      <w:r w:rsidRPr="00EB220F">
        <w:rPr>
          <w:color w:val="000000"/>
        </w:rPr>
        <w:t>а</w:t>
      </w:r>
      <w:r w:rsidRPr="00EB220F">
        <w:rPr>
          <w:color w:val="000000"/>
        </w:rPr>
        <w:t>ют два типа лесостепи, которые отличаются по степени облесенности северную и южную лесостепь. Гран</w:t>
      </w:r>
      <w:r w:rsidRPr="00EB220F">
        <w:rPr>
          <w:color w:val="000000"/>
        </w:rPr>
        <w:t>и</w:t>
      </w:r>
      <w:r w:rsidRPr="00EB220F">
        <w:rPr>
          <w:color w:val="000000"/>
        </w:rPr>
        <w:t>ца между ними проходит примерно по Транссибирской магистрали.</w:t>
      </w:r>
    </w:p>
    <w:p w:rsidR="004063B1" w:rsidRPr="00EB220F" w:rsidRDefault="004063B1" w:rsidP="004063B1">
      <w:pPr>
        <w:shd w:val="clear" w:color="auto" w:fill="FFFFFF"/>
        <w:ind w:firstLine="709"/>
        <w:jc w:val="both"/>
        <w:rPr>
          <w:rStyle w:val="af0"/>
          <w:rFonts w:ascii="Times New Roman" w:hAnsi="Times New Roman" w:cs="Times New Roman"/>
          <w:color w:val="000000"/>
          <w:sz w:val="24"/>
          <w:szCs w:val="24"/>
        </w:rPr>
      </w:pPr>
      <w:r w:rsidRPr="00EB220F">
        <w:rPr>
          <w:rStyle w:val="af0"/>
          <w:rFonts w:ascii="Times New Roman" w:hAnsi="Times New Roman" w:cs="Times New Roman"/>
          <w:color w:val="000000"/>
          <w:sz w:val="24"/>
          <w:szCs w:val="24"/>
        </w:rPr>
        <w:t xml:space="preserve">Ландшафты северной половины Барабы часто выделяются в качестве самостоятельной займищно-лугово-солончаковой подзоны. Типичные для них займища представляют собой </w:t>
      </w:r>
      <w:r w:rsidRPr="00EB220F">
        <w:rPr>
          <w:rStyle w:val="af0"/>
          <w:rFonts w:ascii="Times New Roman" w:hAnsi="Times New Roman" w:cs="Times New Roman"/>
          <w:color w:val="000000"/>
          <w:sz w:val="24"/>
          <w:szCs w:val="24"/>
        </w:rPr>
        <w:lastRenderedPageBreak/>
        <w:t>плоские пониженные пространства с солончаково-болотными и торфяно-глеевыми почвами, занятые заро</w:t>
      </w:r>
      <w:r w:rsidRPr="00EB220F">
        <w:rPr>
          <w:rStyle w:val="af0"/>
          <w:rFonts w:ascii="Times New Roman" w:hAnsi="Times New Roman" w:cs="Times New Roman"/>
          <w:color w:val="000000"/>
          <w:sz w:val="24"/>
          <w:szCs w:val="24"/>
        </w:rPr>
        <w:t>с</w:t>
      </w:r>
      <w:r w:rsidRPr="00EB220F">
        <w:rPr>
          <w:rStyle w:val="af0"/>
          <w:rFonts w:ascii="Times New Roman" w:hAnsi="Times New Roman" w:cs="Times New Roman"/>
          <w:color w:val="000000"/>
          <w:sz w:val="24"/>
          <w:szCs w:val="24"/>
        </w:rPr>
        <w:t>лями высокостебельных болотных растений (тростника, камыша, рогоза, а также осок и сибирской ивы). Это самые молодые ландшафты лесостепи. Они возникают на месте зарастающих озер и служат основными сен</w:t>
      </w:r>
      <w:r w:rsidRPr="00EB220F">
        <w:rPr>
          <w:rStyle w:val="af0"/>
          <w:rFonts w:ascii="Times New Roman" w:hAnsi="Times New Roman" w:cs="Times New Roman"/>
          <w:color w:val="000000"/>
          <w:sz w:val="24"/>
          <w:szCs w:val="24"/>
        </w:rPr>
        <w:t>о</w:t>
      </w:r>
      <w:r w:rsidRPr="00EB220F">
        <w:rPr>
          <w:rStyle w:val="af0"/>
          <w:rFonts w:ascii="Times New Roman" w:hAnsi="Times New Roman" w:cs="Times New Roman"/>
          <w:color w:val="000000"/>
          <w:sz w:val="24"/>
          <w:szCs w:val="24"/>
        </w:rPr>
        <w:t>косными угодьями, а после осушения используются и в качестве пашни. Большие площади заняты разнотравными лугами, под которыми формируются особенно типичные для провинции лугово-черноземные или солонцовые почвы. Те же участки северных районов, которые лучше дренированы и на которых развиты оподзоленные или выщелоченные черноземы и солоди, покрыты березовыми перелесками и колк</w:t>
      </w:r>
      <w:r w:rsidRPr="00EB220F">
        <w:rPr>
          <w:rStyle w:val="af0"/>
          <w:rFonts w:ascii="Times New Roman" w:hAnsi="Times New Roman" w:cs="Times New Roman"/>
          <w:color w:val="000000"/>
          <w:sz w:val="24"/>
          <w:szCs w:val="24"/>
        </w:rPr>
        <w:t>а</w:t>
      </w:r>
      <w:r w:rsidRPr="00EB220F">
        <w:rPr>
          <w:rStyle w:val="af0"/>
          <w:rFonts w:ascii="Times New Roman" w:hAnsi="Times New Roman" w:cs="Times New Roman"/>
          <w:color w:val="000000"/>
          <w:sz w:val="24"/>
          <w:szCs w:val="24"/>
        </w:rPr>
        <w:t>ми.</w:t>
      </w:r>
    </w:p>
    <w:p w:rsidR="004063B1" w:rsidRPr="00EB220F" w:rsidRDefault="004063B1" w:rsidP="004063B1">
      <w:pPr>
        <w:shd w:val="clear" w:color="auto" w:fill="FFFFFF"/>
        <w:ind w:firstLine="709"/>
        <w:jc w:val="both"/>
        <w:rPr>
          <w:color w:val="000000"/>
        </w:rPr>
      </w:pPr>
      <w:r w:rsidRPr="00EB220F">
        <w:rPr>
          <w:color w:val="000000"/>
        </w:rPr>
        <w:t>Барабинские Озера часто бывают окружены солончаками — почти голыми участками земли с редко стоящими толстыми растеньицами — солянками, зеленого, а ин</w:t>
      </w:r>
      <w:r w:rsidRPr="00EB220F">
        <w:rPr>
          <w:color w:val="000000"/>
        </w:rPr>
        <w:t>о</w:t>
      </w:r>
      <w:r w:rsidRPr="00EB220F">
        <w:rPr>
          <w:color w:val="000000"/>
        </w:rPr>
        <w:t>гда</w:t>
      </w:r>
      <w:r w:rsidRPr="00EB220F">
        <w:rPr>
          <w:rStyle w:val="apple-converted-space"/>
          <w:color w:val="000000"/>
        </w:rPr>
        <w:t xml:space="preserve"> </w:t>
      </w:r>
      <w:r w:rsidRPr="00EB220F">
        <w:rPr>
          <w:color w:val="000000"/>
        </w:rPr>
        <w:t>ярко-красного цвета. На некоторых особенно засоле</w:t>
      </w:r>
      <w:r w:rsidRPr="00EB220F">
        <w:rPr>
          <w:color w:val="000000"/>
        </w:rPr>
        <w:t>н</w:t>
      </w:r>
      <w:r w:rsidRPr="00EB220F">
        <w:rPr>
          <w:color w:val="000000"/>
        </w:rPr>
        <w:t>ных местах из земли выступают ярко-белые кристаллы соли.</w:t>
      </w:r>
    </w:p>
    <w:p w:rsidR="004063B1" w:rsidRPr="00EB220F" w:rsidRDefault="004063B1" w:rsidP="004063B1">
      <w:pPr>
        <w:shd w:val="clear" w:color="auto" w:fill="FFFFFF"/>
        <w:ind w:firstLine="709"/>
        <w:jc w:val="both"/>
        <w:rPr>
          <w:color w:val="000000"/>
        </w:rPr>
      </w:pPr>
      <w:r w:rsidRPr="00EB220F">
        <w:rPr>
          <w:color w:val="000000"/>
        </w:rPr>
        <w:t>Удаляясь от берега озера, можно видеть, как солончак сменяется солонцом, на кот</w:t>
      </w:r>
      <w:r w:rsidRPr="00EB220F">
        <w:rPr>
          <w:color w:val="000000"/>
        </w:rPr>
        <w:t>о</w:t>
      </w:r>
      <w:r w:rsidRPr="00EB220F">
        <w:rPr>
          <w:color w:val="000000"/>
        </w:rPr>
        <w:t>ром растут полыни и некоторые солевыносливые злаки. Еще выше по склону солонцы пер</w:t>
      </w:r>
      <w:r w:rsidRPr="00EB220F">
        <w:rPr>
          <w:color w:val="000000"/>
        </w:rPr>
        <w:t>е</w:t>
      </w:r>
      <w:r w:rsidRPr="00EB220F">
        <w:rPr>
          <w:color w:val="000000"/>
        </w:rPr>
        <w:t>ходят в луга, а затем в луговую степь.</w:t>
      </w:r>
    </w:p>
    <w:p w:rsidR="004063B1" w:rsidRPr="00EB220F" w:rsidRDefault="004063B1" w:rsidP="004063B1">
      <w:pPr>
        <w:shd w:val="clear" w:color="auto" w:fill="FFFFFF"/>
        <w:ind w:firstLine="709"/>
        <w:jc w:val="both"/>
        <w:rPr>
          <w:color w:val="000000"/>
        </w:rPr>
      </w:pPr>
    </w:p>
    <w:p w:rsidR="004063B1" w:rsidRPr="00EB220F" w:rsidRDefault="004063B1" w:rsidP="004063B1">
      <w:pPr>
        <w:shd w:val="clear" w:color="auto" w:fill="FFFFFF"/>
        <w:ind w:firstLine="709"/>
        <w:jc w:val="both"/>
        <w:rPr>
          <w:color w:val="000000"/>
        </w:rPr>
      </w:pPr>
    </w:p>
    <w:p w:rsidR="004063B1" w:rsidRPr="00EB220F" w:rsidRDefault="0001107B" w:rsidP="004063B1">
      <w:pPr>
        <w:shd w:val="clear" w:color="auto" w:fill="FFFFFF"/>
        <w:ind w:firstLine="709"/>
        <w:jc w:val="both"/>
        <w:rPr>
          <w:color w:val="000000"/>
        </w:rPr>
      </w:pPr>
      <w:r w:rsidRPr="00EB220F">
        <w:rPr>
          <w:noProof/>
          <w:color w:val="000000"/>
        </w:rPr>
        <w:drawing>
          <wp:inline distT="0" distB="0" distL="0" distR="0">
            <wp:extent cx="5886450" cy="4038600"/>
            <wp:effectExtent l="0" t="0" r="0" b="0"/>
            <wp:docPr id="19" name="Рисунок 19" descr="!Ландшафтная кар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Ландшафтная карта"/>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886450" cy="4038600"/>
                    </a:xfrm>
                    <a:prstGeom prst="rect">
                      <a:avLst/>
                    </a:prstGeom>
                    <a:noFill/>
                    <a:ln>
                      <a:noFill/>
                    </a:ln>
                  </pic:spPr>
                </pic:pic>
              </a:graphicData>
            </a:graphic>
          </wp:inline>
        </w:drawing>
      </w:r>
    </w:p>
    <w:p w:rsidR="004063B1" w:rsidRPr="00EB220F" w:rsidRDefault="004063B1" w:rsidP="004063B1">
      <w:pPr>
        <w:shd w:val="clear" w:color="auto" w:fill="FFFFFF"/>
        <w:ind w:firstLine="709"/>
        <w:jc w:val="both"/>
        <w:rPr>
          <w:color w:val="000000"/>
        </w:rPr>
      </w:pPr>
    </w:p>
    <w:p w:rsidR="004063B1" w:rsidRPr="00EB220F" w:rsidRDefault="004063B1" w:rsidP="004063B1">
      <w:pPr>
        <w:shd w:val="clear" w:color="auto" w:fill="FFFFFF"/>
        <w:ind w:firstLine="720"/>
        <w:rPr>
          <w:i/>
          <w:color w:val="000000"/>
        </w:rPr>
      </w:pPr>
      <w:r w:rsidRPr="00EB220F">
        <w:rPr>
          <w:i/>
          <w:color w:val="000000"/>
        </w:rPr>
        <w:t>Рис.2.8 Ландшафтная карта Краснозерского район</w:t>
      </w:r>
    </w:p>
    <w:p w:rsidR="004063B1" w:rsidRPr="00EB220F" w:rsidRDefault="004063B1" w:rsidP="004063B1">
      <w:pPr>
        <w:shd w:val="clear" w:color="auto" w:fill="FFFFFF"/>
        <w:ind w:firstLine="720"/>
        <w:jc w:val="center"/>
        <w:rPr>
          <w:color w:val="000000"/>
        </w:rPr>
      </w:pPr>
    </w:p>
    <w:p w:rsidR="004063B1" w:rsidRPr="00EB220F" w:rsidRDefault="004063B1" w:rsidP="004063B1">
      <w:pPr>
        <w:shd w:val="clear" w:color="auto" w:fill="FFFFFF"/>
        <w:ind w:firstLine="720"/>
        <w:rPr>
          <w:i/>
          <w:color w:val="000000"/>
        </w:rPr>
      </w:pPr>
      <w:r w:rsidRPr="00EB220F">
        <w:rPr>
          <w:i/>
          <w:color w:val="000000"/>
        </w:rPr>
        <w:t>Рис.2.8 Ландшафтная карта Краснозерского район</w:t>
      </w:r>
    </w:p>
    <w:p w:rsidR="004063B1" w:rsidRPr="00EB220F" w:rsidRDefault="004063B1" w:rsidP="004063B1">
      <w:pPr>
        <w:shd w:val="clear" w:color="auto" w:fill="FFFFFF"/>
        <w:ind w:firstLine="720"/>
        <w:jc w:val="both"/>
        <w:rPr>
          <w:color w:val="000000"/>
        </w:rPr>
      </w:pPr>
      <w:r w:rsidRPr="00EB220F">
        <w:rPr>
          <w:color w:val="000000"/>
        </w:rPr>
        <w:t>Хотя Бараба и плоская страна, в ней есть примечательные возвышенности — гривы, хотя и пологие, но зато очень длинные. Длина таких грив может быть до нескольких деся</w:t>
      </w:r>
      <w:r w:rsidRPr="00EB220F">
        <w:rPr>
          <w:color w:val="000000"/>
        </w:rPr>
        <w:t>т</w:t>
      </w:r>
      <w:r w:rsidRPr="00EB220F">
        <w:rPr>
          <w:color w:val="000000"/>
        </w:rPr>
        <w:t>ков километров,</w:t>
      </w:r>
      <w:r w:rsidRPr="00EB220F">
        <w:rPr>
          <w:rStyle w:val="apple-converted-space"/>
          <w:color w:val="000000"/>
        </w:rPr>
        <w:t xml:space="preserve"> </w:t>
      </w:r>
      <w:r w:rsidRPr="00EB220F">
        <w:rPr>
          <w:color w:val="000000"/>
        </w:rPr>
        <w:t>а</w:t>
      </w:r>
      <w:r w:rsidRPr="00EB220F">
        <w:rPr>
          <w:rStyle w:val="apple-converted-space"/>
          <w:color w:val="000000"/>
        </w:rPr>
        <w:t xml:space="preserve"> </w:t>
      </w:r>
      <w:r w:rsidRPr="00EB220F">
        <w:rPr>
          <w:color w:val="000000"/>
        </w:rPr>
        <w:t>ширина - до нескольких сотен метров. Возвышаются гривы над поверхн</w:t>
      </w:r>
      <w:r w:rsidRPr="00EB220F">
        <w:rPr>
          <w:color w:val="000000"/>
        </w:rPr>
        <w:t>о</w:t>
      </w:r>
      <w:r w:rsidRPr="00EB220F">
        <w:rPr>
          <w:color w:val="000000"/>
        </w:rPr>
        <w:t>стью на 5-</w:t>
      </w:r>
      <w:smartTag w:uri="urn:schemas-microsoft-com:office:smarttags" w:element="metricconverter">
        <w:smartTagPr>
          <w:attr w:name="ProductID" w:val="7 м"/>
        </w:smartTagPr>
        <w:r w:rsidRPr="00EB220F">
          <w:rPr>
            <w:color w:val="000000"/>
          </w:rPr>
          <w:t>7 м</w:t>
        </w:r>
      </w:smartTag>
      <w:r w:rsidRPr="00EB220F">
        <w:rPr>
          <w:color w:val="000000"/>
        </w:rPr>
        <w:t>.</w:t>
      </w:r>
    </w:p>
    <w:p w:rsidR="004063B1" w:rsidRPr="00EB220F" w:rsidRDefault="004063B1" w:rsidP="004063B1">
      <w:pPr>
        <w:shd w:val="clear" w:color="auto" w:fill="FFFFFF"/>
        <w:ind w:firstLine="720"/>
        <w:jc w:val="both"/>
        <w:rPr>
          <w:color w:val="000000"/>
        </w:rPr>
      </w:pPr>
      <w:r w:rsidRPr="00EB220F">
        <w:rPr>
          <w:color w:val="000000"/>
        </w:rPr>
        <w:t>При взгляде на карту области видно, что гривы идут параллельно, с северо-востока на юго-запад, а немногие барабинские речки — Каргат, Чулым, Карасук — текут в этом же н</w:t>
      </w:r>
      <w:r w:rsidRPr="00EB220F">
        <w:rPr>
          <w:color w:val="000000"/>
        </w:rPr>
        <w:t>а</w:t>
      </w:r>
      <w:r w:rsidRPr="00EB220F">
        <w:rPr>
          <w:color w:val="000000"/>
        </w:rPr>
        <w:t>правлении.</w:t>
      </w:r>
    </w:p>
    <w:p w:rsidR="004063B1" w:rsidRPr="00EB220F" w:rsidRDefault="004063B1" w:rsidP="004063B1">
      <w:pPr>
        <w:shd w:val="clear" w:color="auto" w:fill="FFFFFF"/>
        <w:ind w:firstLine="720"/>
        <w:jc w:val="both"/>
        <w:rPr>
          <w:rFonts w:ascii="Arial" w:hAnsi="Arial" w:cs="Arial"/>
          <w:color w:val="000000"/>
          <w:sz w:val="27"/>
          <w:szCs w:val="27"/>
        </w:rPr>
      </w:pPr>
      <w:r w:rsidRPr="00EB220F">
        <w:rPr>
          <w:color w:val="000000"/>
        </w:rPr>
        <w:lastRenderedPageBreak/>
        <w:t>Дело в том, что в древние времена, когда осадков было значительно больше (это связывают с таянием ледников в горах Южной С</w:t>
      </w:r>
      <w:r w:rsidRPr="00EB220F">
        <w:rPr>
          <w:color w:val="000000"/>
        </w:rPr>
        <w:t>и</w:t>
      </w:r>
      <w:r w:rsidRPr="00EB220F">
        <w:rPr>
          <w:color w:val="000000"/>
        </w:rPr>
        <w:t>бири), массы воды, которые выливались на просторы современной Барабы, стекали по единственному досту</w:t>
      </w:r>
      <w:r w:rsidRPr="00EB220F">
        <w:rPr>
          <w:color w:val="000000"/>
        </w:rPr>
        <w:t>п</w:t>
      </w:r>
      <w:r w:rsidRPr="00EB220F">
        <w:rPr>
          <w:color w:val="000000"/>
        </w:rPr>
        <w:t>ному уклону — на юго-запад, в сторону нынешнего озера Чаны и Иртыша. Прирусловые валы многочисленных речек сл</w:t>
      </w:r>
      <w:r w:rsidRPr="00EB220F">
        <w:rPr>
          <w:color w:val="000000"/>
        </w:rPr>
        <w:t>и</w:t>
      </w:r>
      <w:r w:rsidRPr="00EB220F">
        <w:rPr>
          <w:color w:val="000000"/>
        </w:rPr>
        <w:t>вались и образовывали длинные узкие гривы.</w:t>
      </w:r>
    </w:p>
    <w:p w:rsidR="004063B1" w:rsidRPr="00EB220F" w:rsidRDefault="004063B1" w:rsidP="004063B1">
      <w:pPr>
        <w:shd w:val="clear" w:color="auto" w:fill="FFFFFF"/>
        <w:ind w:firstLine="720"/>
        <w:jc w:val="both"/>
        <w:rPr>
          <w:rStyle w:val="af0"/>
          <w:rFonts w:ascii="Times New Roman" w:hAnsi="Times New Roman" w:cs="Times New Roman"/>
          <w:color w:val="000000"/>
          <w:sz w:val="24"/>
          <w:szCs w:val="24"/>
        </w:rPr>
      </w:pPr>
      <w:r w:rsidRPr="00EB220F">
        <w:rPr>
          <w:rStyle w:val="af0"/>
          <w:rFonts w:ascii="Times New Roman" w:hAnsi="Times New Roman" w:cs="Times New Roman"/>
          <w:color w:val="000000"/>
          <w:sz w:val="24"/>
          <w:szCs w:val="24"/>
        </w:rPr>
        <w:t>Песчаные гривы южной половины Барабинской лесостепи с выщелоченными черноз</w:t>
      </w:r>
      <w:r w:rsidRPr="00EB220F">
        <w:rPr>
          <w:rStyle w:val="af0"/>
          <w:rFonts w:ascii="Times New Roman" w:hAnsi="Times New Roman" w:cs="Times New Roman"/>
          <w:color w:val="000000"/>
          <w:sz w:val="24"/>
          <w:szCs w:val="24"/>
        </w:rPr>
        <w:t>е</w:t>
      </w:r>
      <w:r w:rsidRPr="00EB220F">
        <w:rPr>
          <w:rStyle w:val="af0"/>
          <w:rFonts w:ascii="Times New Roman" w:hAnsi="Times New Roman" w:cs="Times New Roman"/>
          <w:color w:val="000000"/>
          <w:sz w:val="24"/>
          <w:szCs w:val="24"/>
        </w:rPr>
        <w:t>мами ранее были заняты луговыми степями и колками; сейчас они распаханы и используются под посевы зерновых и технических культур.</w:t>
      </w:r>
    </w:p>
    <w:p w:rsidR="004063B1" w:rsidRPr="00EB220F" w:rsidRDefault="004063B1" w:rsidP="004063B1">
      <w:pPr>
        <w:shd w:val="clear" w:color="auto" w:fill="FFFFFF"/>
        <w:ind w:firstLine="720"/>
        <w:rPr>
          <w:color w:val="000000"/>
          <w:shd w:val="clear" w:color="auto" w:fill="FFFFFF"/>
        </w:rPr>
      </w:pPr>
    </w:p>
    <w:p w:rsidR="004063B1" w:rsidRPr="00EB220F" w:rsidRDefault="004063B1" w:rsidP="004063B1">
      <w:pPr>
        <w:rPr>
          <w:rFonts w:ascii="Arial" w:hAnsi="Arial" w:cs="Arial"/>
          <w:i/>
          <w:color w:val="000000"/>
        </w:rPr>
      </w:pPr>
      <w:r w:rsidRPr="00EB220F">
        <w:rPr>
          <w:rFonts w:ascii="Arial" w:hAnsi="Arial" w:cs="Arial"/>
          <w:i/>
          <w:color w:val="000000"/>
        </w:rPr>
        <w:t>2.8.2. Растительность</w:t>
      </w:r>
    </w:p>
    <w:p w:rsidR="004063B1" w:rsidRPr="00EB220F" w:rsidRDefault="004063B1" w:rsidP="004063B1">
      <w:pPr>
        <w:shd w:val="clear" w:color="auto" w:fill="FFFFFF"/>
        <w:ind w:firstLine="720"/>
        <w:jc w:val="both"/>
        <w:rPr>
          <w:color w:val="000000"/>
          <w:shd w:val="clear" w:color="auto" w:fill="FFFFFF"/>
        </w:rPr>
      </w:pPr>
      <w:r w:rsidRPr="00EB220F">
        <w:rPr>
          <w:color w:val="000000"/>
          <w:shd w:val="clear" w:color="auto" w:fill="FFFFFF"/>
        </w:rPr>
        <w:t>Растительный покров лесостепи Краснозерского района меняется по направлению с севера на юг. Березово-осиновые колки постепенно исчезают в южном направлении, уступая место сте</w:t>
      </w:r>
      <w:r w:rsidRPr="00EB220F">
        <w:rPr>
          <w:color w:val="000000"/>
          <w:shd w:val="clear" w:color="auto" w:fill="FFFFFF"/>
        </w:rPr>
        <w:t>п</w:t>
      </w:r>
      <w:r w:rsidRPr="00EB220F">
        <w:rPr>
          <w:color w:val="000000"/>
          <w:shd w:val="clear" w:color="auto" w:fill="FFFFFF"/>
        </w:rPr>
        <w:t>ным элементам: разнотравью и распаханным полям.</w:t>
      </w:r>
    </w:p>
    <w:p w:rsidR="004063B1" w:rsidRPr="00EB220F" w:rsidRDefault="004063B1" w:rsidP="004063B1">
      <w:pPr>
        <w:ind w:firstLine="708"/>
        <w:jc w:val="both"/>
        <w:rPr>
          <w:color w:val="000000"/>
        </w:rPr>
      </w:pPr>
      <w:r w:rsidRPr="00EB220F">
        <w:rPr>
          <w:color w:val="000000"/>
        </w:rPr>
        <w:t xml:space="preserve">По площади, занятой лесом, район занимает одно из последних мест среди других районов Барабы. Лесом занято </w:t>
      </w:r>
      <w:smartTag w:uri="urn:schemas-microsoft-com:office:smarttags" w:element="metricconverter">
        <w:smartTagPr>
          <w:attr w:name="ProductID" w:val="10254 га"/>
        </w:smartTagPr>
        <w:r w:rsidRPr="00EB220F">
          <w:rPr>
            <w:color w:val="000000"/>
          </w:rPr>
          <w:t>10254 га</w:t>
        </w:r>
      </w:smartTag>
      <w:r w:rsidRPr="00EB220F">
        <w:rPr>
          <w:color w:val="000000"/>
        </w:rPr>
        <w:t>, что составляет всего 1,9 % площади района. Берез</w:t>
      </w:r>
      <w:r w:rsidRPr="00EB220F">
        <w:rPr>
          <w:color w:val="000000"/>
        </w:rPr>
        <w:t>о</w:t>
      </w:r>
      <w:r w:rsidRPr="00EB220F">
        <w:rPr>
          <w:color w:val="000000"/>
        </w:rPr>
        <w:t>во-осиновые леса  разбросаны редкими небольшими колками. Открытые межколочные пр</w:t>
      </w:r>
      <w:r w:rsidRPr="00EB220F">
        <w:rPr>
          <w:color w:val="000000"/>
        </w:rPr>
        <w:t>о</w:t>
      </w:r>
      <w:r w:rsidRPr="00EB220F">
        <w:rPr>
          <w:color w:val="000000"/>
        </w:rPr>
        <w:t>странства покрыты остепененными злаковыми и разнотравно-злаковыми лугами и разн</w:t>
      </w:r>
      <w:r w:rsidRPr="00EB220F">
        <w:rPr>
          <w:color w:val="000000"/>
        </w:rPr>
        <w:t>о</w:t>
      </w:r>
      <w:r w:rsidRPr="00EB220F">
        <w:rPr>
          <w:color w:val="000000"/>
        </w:rPr>
        <w:t>травно-луговыми степями, которые в большинстве случаев распаханы. Многочисленные п</w:t>
      </w:r>
      <w:r w:rsidRPr="00EB220F">
        <w:rPr>
          <w:color w:val="000000"/>
        </w:rPr>
        <w:t>о</w:t>
      </w:r>
      <w:r w:rsidRPr="00EB220F">
        <w:rPr>
          <w:color w:val="000000"/>
        </w:rPr>
        <w:t>нижения заняты тростниково-осоковыми и осоковыми болотами, солелюбивой растительн</w:t>
      </w:r>
      <w:r w:rsidRPr="00EB220F">
        <w:rPr>
          <w:color w:val="000000"/>
        </w:rPr>
        <w:t>о</w:t>
      </w:r>
      <w:r w:rsidRPr="00EB220F">
        <w:rPr>
          <w:color w:val="000000"/>
        </w:rPr>
        <w:t>стью.</w:t>
      </w:r>
    </w:p>
    <w:p w:rsidR="004063B1" w:rsidRPr="00EB220F" w:rsidRDefault="004063B1" w:rsidP="004063B1">
      <w:pPr>
        <w:shd w:val="clear" w:color="auto" w:fill="FFFFFF"/>
        <w:ind w:firstLine="720"/>
        <w:rPr>
          <w:color w:val="000000"/>
        </w:rPr>
      </w:pPr>
      <w:r w:rsidRPr="00EB220F">
        <w:rPr>
          <w:color w:val="000000"/>
          <w:shd w:val="clear" w:color="auto" w:fill="FFFFFF"/>
        </w:rPr>
        <w:t xml:space="preserve">Как правило, </w:t>
      </w:r>
      <w:r w:rsidRPr="00EB220F">
        <w:rPr>
          <w:color w:val="000000"/>
        </w:rPr>
        <w:t>колки - небольшие лесочки, состоящие из березы и осины, располагаю</w:t>
      </w:r>
      <w:r w:rsidRPr="00EB220F">
        <w:rPr>
          <w:color w:val="000000"/>
        </w:rPr>
        <w:t>т</w:t>
      </w:r>
      <w:r w:rsidRPr="00EB220F">
        <w:rPr>
          <w:color w:val="000000"/>
        </w:rPr>
        <w:t>ся на вершинах грив, в небольших западинах, среди полей и близ озер, выполняя большую полезащитную и почвозащитную роль.  Обычно эти лесочки имеют округлую или вытянутую форму. Древесина, которую они дают, почти непригодна для стро</w:t>
      </w:r>
      <w:r w:rsidRPr="00EB220F">
        <w:rPr>
          <w:color w:val="000000"/>
        </w:rPr>
        <w:t>и</w:t>
      </w:r>
      <w:r w:rsidRPr="00EB220F">
        <w:rPr>
          <w:color w:val="000000"/>
        </w:rPr>
        <w:t>тельства, и</w:t>
      </w:r>
      <w:r w:rsidRPr="00EB220F">
        <w:rPr>
          <w:rStyle w:val="apple-converted-space"/>
          <w:color w:val="000000"/>
        </w:rPr>
        <w:t xml:space="preserve"> </w:t>
      </w:r>
      <w:r w:rsidRPr="00EB220F">
        <w:rPr>
          <w:color w:val="000000"/>
        </w:rPr>
        <w:t>идет на дрова или на переработку — деревья там малорослые и редко бывают прямыми и большого диаметра. Лесные урочища у населенных пунктов имеют важное ре</w:t>
      </w:r>
      <w:r w:rsidRPr="00EB220F">
        <w:rPr>
          <w:color w:val="000000"/>
        </w:rPr>
        <w:t>к</w:t>
      </w:r>
      <w:r w:rsidRPr="00EB220F">
        <w:rPr>
          <w:color w:val="000000"/>
        </w:rPr>
        <w:t>реационное значение. Значительную ценность представляют лесные сенокосы, урожаи сена на них в засушливые годы в 2-3 раза выше, чем на степных сенокосах.</w:t>
      </w:r>
    </w:p>
    <w:p w:rsidR="004063B1" w:rsidRPr="00EB220F" w:rsidRDefault="004063B1" w:rsidP="004063B1">
      <w:pPr>
        <w:shd w:val="clear" w:color="auto" w:fill="FFFFFF"/>
        <w:ind w:firstLine="720"/>
        <w:rPr>
          <w:color w:val="000000"/>
        </w:rPr>
      </w:pPr>
      <w:r w:rsidRPr="00EB220F">
        <w:rPr>
          <w:color w:val="000000"/>
        </w:rPr>
        <w:t>Растительность в колках достаточно богатая: крупные злаки, по опушкам часто растет малина, в самих колках — костяника. Многие колки очень богаты грибами: в конце лета за 5-10 минут на небольшом пространстве можно набрать целое ведро подосиновиков и подбер</w:t>
      </w:r>
      <w:r w:rsidRPr="00EB220F">
        <w:rPr>
          <w:color w:val="000000"/>
        </w:rPr>
        <w:t>е</w:t>
      </w:r>
      <w:r w:rsidRPr="00EB220F">
        <w:rPr>
          <w:color w:val="000000"/>
        </w:rPr>
        <w:t>зовиков.</w:t>
      </w:r>
    </w:p>
    <w:p w:rsidR="004063B1" w:rsidRPr="00EB220F" w:rsidRDefault="004063B1" w:rsidP="004063B1">
      <w:pPr>
        <w:ind w:firstLine="708"/>
        <w:jc w:val="both"/>
        <w:rPr>
          <w:color w:val="000000"/>
        </w:rPr>
      </w:pPr>
      <w:r w:rsidRPr="00EB220F">
        <w:rPr>
          <w:color w:val="000000"/>
        </w:rPr>
        <w:t>Зональные луговые степи встречаются небольшими участками среди пашен, возле колков, очагами на границах среди болот. Остепененные луга также распространены неш</w:t>
      </w:r>
      <w:r w:rsidRPr="00EB220F">
        <w:rPr>
          <w:color w:val="000000"/>
        </w:rPr>
        <w:t>и</w:t>
      </w:r>
      <w:r w:rsidRPr="00EB220F">
        <w:rPr>
          <w:color w:val="000000"/>
        </w:rPr>
        <w:t>роко – по склонам грив, лесным опушкам, межколочным полянам. В их составе вейник н</w:t>
      </w:r>
      <w:r w:rsidRPr="00EB220F">
        <w:rPr>
          <w:color w:val="000000"/>
        </w:rPr>
        <w:t>а</w:t>
      </w:r>
      <w:r w:rsidRPr="00EB220F">
        <w:rPr>
          <w:color w:val="000000"/>
        </w:rPr>
        <w:t>земный, тимофеевка степная, мятлики, чины, горошки, люцерна, кровохлебка. Это устойчиво проду</w:t>
      </w:r>
      <w:r w:rsidRPr="00EB220F">
        <w:rPr>
          <w:color w:val="000000"/>
        </w:rPr>
        <w:t>к</w:t>
      </w:r>
      <w:r w:rsidRPr="00EB220F">
        <w:rPr>
          <w:color w:val="000000"/>
        </w:rPr>
        <w:t>тивные и наиболее ценные по кормовым достоинствам угодья.</w:t>
      </w:r>
    </w:p>
    <w:p w:rsidR="004063B1" w:rsidRPr="00EB220F" w:rsidRDefault="004063B1" w:rsidP="004063B1">
      <w:pPr>
        <w:ind w:firstLine="708"/>
        <w:jc w:val="both"/>
        <w:rPr>
          <w:color w:val="000000"/>
        </w:rPr>
      </w:pPr>
      <w:r w:rsidRPr="00EB220F">
        <w:rPr>
          <w:color w:val="000000"/>
        </w:rPr>
        <w:t>Широко распространены солонцово-солончаковые, меньше – болотно-солончаковые луга, образующие сложные комплексы. Солонцово-солончаковые луга занимают межгри</w:t>
      </w:r>
      <w:r w:rsidRPr="00EB220F">
        <w:rPr>
          <w:color w:val="000000"/>
        </w:rPr>
        <w:t>в</w:t>
      </w:r>
      <w:r w:rsidRPr="00EB220F">
        <w:rPr>
          <w:color w:val="000000"/>
        </w:rPr>
        <w:t>ные равнинные пространства. Пырейно-мятликовые, пырейные, вейниковые с солонечником, подорожниками солончаковым и Корнута, горькушей встречаются в комплексе с волоснец</w:t>
      </w:r>
      <w:r w:rsidRPr="00EB220F">
        <w:rPr>
          <w:color w:val="000000"/>
        </w:rPr>
        <w:t>о</w:t>
      </w:r>
      <w:r w:rsidRPr="00EB220F">
        <w:rPr>
          <w:color w:val="000000"/>
        </w:rPr>
        <w:t>выми, с бескильницевыми и бескильницево-полынными лугами, а также солонцеватыми типчаковыми степями. Болотно-солончаковые луга осоково-лисохвостные, лисохвостные с астрой солончаковой, ячменевые и бескильницево-ячменевые, занимают периферии болот, долины рек. Ничтожное распространение имеют пойменные луга. Как и в других районах Барабы, большие площади кормовых угодий подвержены пастбищной дегрессии и втори</w:t>
      </w:r>
      <w:r w:rsidRPr="00EB220F">
        <w:rPr>
          <w:color w:val="000000"/>
        </w:rPr>
        <w:t>ч</w:t>
      </w:r>
      <w:r w:rsidRPr="00EB220F">
        <w:rPr>
          <w:color w:val="000000"/>
        </w:rPr>
        <w:t>ному засолению почв.</w:t>
      </w:r>
    </w:p>
    <w:p w:rsidR="004063B1" w:rsidRPr="00EB220F" w:rsidRDefault="004063B1" w:rsidP="004063B1">
      <w:pPr>
        <w:ind w:firstLine="708"/>
        <w:jc w:val="both"/>
        <w:rPr>
          <w:color w:val="000000"/>
        </w:rPr>
      </w:pPr>
      <w:r w:rsidRPr="00EB220F">
        <w:rPr>
          <w:color w:val="000000"/>
        </w:rPr>
        <w:t>Болота района – травяные низинные тростниковые, светлоуховые, вейниковые с вейниками незамечаемым и ланцетным, осоково-вейниковые, открытые и залесенные. Крупн</w:t>
      </w:r>
      <w:r w:rsidRPr="00EB220F">
        <w:rPr>
          <w:color w:val="000000"/>
        </w:rPr>
        <w:t>ы</w:t>
      </w:r>
      <w:r w:rsidRPr="00EB220F">
        <w:rPr>
          <w:color w:val="000000"/>
        </w:rPr>
        <w:t>ми массивами они располагаются в приозерных и болотных котловинах и по древним лощинам ст</w:t>
      </w:r>
      <w:r w:rsidRPr="00EB220F">
        <w:rPr>
          <w:color w:val="000000"/>
        </w:rPr>
        <w:t>о</w:t>
      </w:r>
      <w:r w:rsidRPr="00EB220F">
        <w:rPr>
          <w:color w:val="000000"/>
        </w:rPr>
        <w:t>ка.</w:t>
      </w:r>
    </w:p>
    <w:p w:rsidR="004063B1" w:rsidRPr="00EB220F" w:rsidRDefault="004063B1" w:rsidP="004063B1">
      <w:pPr>
        <w:ind w:firstLine="708"/>
        <w:jc w:val="both"/>
        <w:rPr>
          <w:color w:val="000000"/>
        </w:rPr>
      </w:pPr>
    </w:p>
    <w:p w:rsidR="004063B1" w:rsidRPr="00EB220F" w:rsidRDefault="004063B1" w:rsidP="004063B1">
      <w:pPr>
        <w:shd w:val="clear" w:color="auto" w:fill="FFFFFF"/>
        <w:rPr>
          <w:rFonts w:ascii="Arial" w:hAnsi="Arial" w:cs="Arial"/>
          <w:i/>
          <w:color w:val="000000"/>
        </w:rPr>
      </w:pPr>
      <w:r w:rsidRPr="00EB220F">
        <w:rPr>
          <w:rFonts w:ascii="Arial" w:hAnsi="Arial" w:cs="Arial"/>
          <w:i/>
          <w:color w:val="000000"/>
        </w:rPr>
        <w:lastRenderedPageBreak/>
        <w:t>2.8.3. Животный мир</w:t>
      </w:r>
    </w:p>
    <w:p w:rsidR="004063B1" w:rsidRPr="00EB220F" w:rsidRDefault="004063B1" w:rsidP="004063B1">
      <w:pPr>
        <w:ind w:firstLine="708"/>
        <w:jc w:val="both"/>
        <w:rPr>
          <w:color w:val="000000"/>
        </w:rPr>
      </w:pPr>
      <w:r w:rsidRPr="00EB220F">
        <w:rPr>
          <w:color w:val="000000"/>
        </w:rPr>
        <w:t>В лесостепи Южной Барабы обитают представители как лесной, так и степной фа</w:t>
      </w:r>
      <w:r w:rsidRPr="00EB220F">
        <w:rPr>
          <w:color w:val="000000"/>
        </w:rPr>
        <w:t>у</w:t>
      </w:r>
      <w:r w:rsidRPr="00EB220F">
        <w:rPr>
          <w:color w:val="000000"/>
        </w:rPr>
        <w:t>ны. Из лесных обитателей бурундук, колонок, дятел – они придерживаются лесных колков и кустарников; из степных – тушканчик, суслик, серая куропатка, степной хорек и др., переселившиеся из Кулундинских степей; из лесостепи – горностай, ласка, лисица, волк, встреча</w:t>
      </w:r>
      <w:r w:rsidRPr="00EB220F">
        <w:rPr>
          <w:color w:val="000000"/>
        </w:rPr>
        <w:t>ю</w:t>
      </w:r>
      <w:r w:rsidRPr="00EB220F">
        <w:rPr>
          <w:color w:val="000000"/>
        </w:rPr>
        <w:t>щиеся и в более северных районах. Очень много пернатой дичи – тетерев, рябчик, глухарь, белая и серая куропатки; хищников – копчик, пустельга, лунь, сокол-сапсан и орлан-белохвост.</w:t>
      </w:r>
    </w:p>
    <w:p w:rsidR="004063B1" w:rsidRPr="00EB220F" w:rsidRDefault="004063B1" w:rsidP="004063B1">
      <w:pPr>
        <w:ind w:firstLine="708"/>
        <w:jc w:val="both"/>
        <w:rPr>
          <w:color w:val="000000"/>
        </w:rPr>
      </w:pPr>
      <w:r w:rsidRPr="00EB220F">
        <w:rPr>
          <w:color w:val="000000"/>
        </w:rPr>
        <w:t>Огромное количество водоемов служат приютом своеобразной и богатой фауны, ос</w:t>
      </w:r>
      <w:r w:rsidRPr="00EB220F">
        <w:rPr>
          <w:color w:val="000000"/>
        </w:rPr>
        <w:t>о</w:t>
      </w:r>
      <w:r w:rsidRPr="00EB220F">
        <w:rPr>
          <w:color w:val="000000"/>
        </w:rPr>
        <w:t>бенно птичьей. Здесь водятся различные виды уток, гусей, лебедей, куликов и др. однако большой урон наносит скот, который выпасают вблизи водоемов. Коровы и лошади выта</w:t>
      </w:r>
      <w:r w:rsidRPr="00EB220F">
        <w:rPr>
          <w:color w:val="000000"/>
        </w:rPr>
        <w:t>п</w:t>
      </w:r>
      <w:r w:rsidRPr="00EB220F">
        <w:rPr>
          <w:color w:val="000000"/>
        </w:rPr>
        <w:t>тывают колонии птиц и их гнезда.</w:t>
      </w:r>
    </w:p>
    <w:p w:rsidR="004063B1" w:rsidRPr="00EB220F" w:rsidRDefault="004063B1" w:rsidP="004063B1">
      <w:pPr>
        <w:ind w:firstLine="708"/>
        <w:jc w:val="both"/>
        <w:rPr>
          <w:color w:val="000000"/>
        </w:rPr>
      </w:pPr>
      <w:r w:rsidRPr="00EB220F">
        <w:rPr>
          <w:color w:val="000000"/>
        </w:rPr>
        <w:t>Из рыб в озерах водятся карась, окунь, щука, сазан, пелядь, плотва, чебак, язь и лещ. Широко распространена водяная крыса. В семидесятые годы 20-го столетия была проведена акклим</w:t>
      </w:r>
      <w:r w:rsidRPr="00EB220F">
        <w:rPr>
          <w:color w:val="000000"/>
        </w:rPr>
        <w:t>а</w:t>
      </w:r>
      <w:r w:rsidRPr="00EB220F">
        <w:rPr>
          <w:color w:val="000000"/>
        </w:rPr>
        <w:t xml:space="preserve">тизация американской норки, ондатры, енотовидной собаки и зайца-русака; из рыб – карпа, сазана, рипуса. </w:t>
      </w:r>
    </w:p>
    <w:p w:rsidR="004063B1" w:rsidRPr="00EB220F" w:rsidRDefault="004063B1" w:rsidP="004063B1">
      <w:pPr>
        <w:ind w:firstLine="708"/>
        <w:jc w:val="both"/>
        <w:rPr>
          <w:color w:val="000000"/>
        </w:rPr>
      </w:pPr>
      <w:r w:rsidRPr="00EB220F">
        <w:rPr>
          <w:color w:val="000000"/>
        </w:rPr>
        <w:t>Большое количество прогреваемых водоемов способствует высокой численности «гнуса». В течение 5 минут на человека нападает до 1000 и более комаров.</w:t>
      </w:r>
    </w:p>
    <w:p w:rsidR="004063B1" w:rsidRPr="00EB220F" w:rsidRDefault="004063B1" w:rsidP="004063B1">
      <w:pPr>
        <w:ind w:firstLine="708"/>
        <w:jc w:val="both"/>
        <w:rPr>
          <w:color w:val="000000"/>
        </w:rPr>
      </w:pPr>
      <w:r w:rsidRPr="00EB220F">
        <w:rPr>
          <w:color w:val="000000"/>
        </w:rPr>
        <w:t>Растения, млекопитающие и птицы, занесенные в Красную книгу НСО, представлены в пр</w:t>
      </w:r>
      <w:r w:rsidRPr="00EB220F">
        <w:rPr>
          <w:color w:val="000000"/>
        </w:rPr>
        <w:t>и</w:t>
      </w:r>
      <w:r w:rsidRPr="00EB220F">
        <w:rPr>
          <w:color w:val="000000"/>
        </w:rPr>
        <w:t>ложении к пояснительной записке. Редких видов рыб в озерах Краснозерского района нет.</w:t>
      </w:r>
    </w:p>
    <w:p w:rsidR="004063B1" w:rsidRPr="00EB220F" w:rsidRDefault="0001107B" w:rsidP="004063B1">
      <w:pPr>
        <w:shd w:val="clear" w:color="auto" w:fill="FFFFFF"/>
        <w:rPr>
          <w:color w:val="000000"/>
        </w:rPr>
      </w:pPr>
      <w:r w:rsidRPr="00EB220F">
        <w:rPr>
          <w:noProof/>
          <w:color w:val="000000"/>
        </w:rPr>
        <w:drawing>
          <wp:inline distT="0" distB="0" distL="0" distR="0">
            <wp:extent cx="6115050" cy="4010025"/>
            <wp:effectExtent l="0" t="0" r="0" b="0"/>
            <wp:docPr id="20" name="Рисунок 20" descr="!Биоресурсный потенци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Биоресурсный потенциал"/>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15050" cy="4010025"/>
                    </a:xfrm>
                    <a:prstGeom prst="rect">
                      <a:avLst/>
                    </a:prstGeom>
                    <a:noFill/>
                    <a:ln>
                      <a:noFill/>
                    </a:ln>
                  </pic:spPr>
                </pic:pic>
              </a:graphicData>
            </a:graphic>
          </wp:inline>
        </w:drawing>
      </w:r>
    </w:p>
    <w:p w:rsidR="004063B1" w:rsidRPr="00EB220F" w:rsidRDefault="004063B1" w:rsidP="004063B1">
      <w:pPr>
        <w:shd w:val="clear" w:color="auto" w:fill="FFFFFF"/>
        <w:rPr>
          <w:i/>
          <w:color w:val="000000"/>
        </w:rPr>
      </w:pPr>
    </w:p>
    <w:p w:rsidR="004063B1" w:rsidRPr="00EB220F" w:rsidRDefault="004063B1" w:rsidP="004063B1">
      <w:pPr>
        <w:shd w:val="clear" w:color="auto" w:fill="FFFFFF"/>
        <w:rPr>
          <w:i/>
          <w:color w:val="000000"/>
        </w:rPr>
      </w:pPr>
      <w:r w:rsidRPr="00EB220F">
        <w:rPr>
          <w:i/>
          <w:color w:val="000000"/>
        </w:rPr>
        <w:t>Рис.2.9 Биоресурсный потенциал Краснозерского района</w:t>
      </w:r>
    </w:p>
    <w:p w:rsidR="004063B1" w:rsidRPr="00EB220F" w:rsidRDefault="004063B1" w:rsidP="004063B1">
      <w:pPr>
        <w:rPr>
          <w:color w:val="000000"/>
        </w:rPr>
      </w:pPr>
    </w:p>
    <w:p w:rsidR="004063B1" w:rsidRPr="00EB220F" w:rsidRDefault="004063B1" w:rsidP="004063B1">
      <w:pPr>
        <w:rPr>
          <w:rFonts w:ascii="Arial" w:hAnsi="Arial" w:cs="Arial"/>
          <w:b/>
          <w:i/>
          <w:color w:val="000000"/>
        </w:rPr>
      </w:pPr>
      <w:r w:rsidRPr="00EB220F">
        <w:rPr>
          <w:rFonts w:ascii="Arial" w:hAnsi="Arial" w:cs="Arial"/>
          <w:b/>
          <w:i/>
          <w:color w:val="000000"/>
        </w:rPr>
        <w:t>2.9.  Минеральные ресурсы</w:t>
      </w:r>
    </w:p>
    <w:p w:rsidR="004063B1" w:rsidRPr="00EB220F" w:rsidRDefault="004063B1" w:rsidP="004063B1">
      <w:pPr>
        <w:ind w:firstLine="709"/>
        <w:jc w:val="both"/>
        <w:rPr>
          <w:color w:val="000000"/>
        </w:rPr>
      </w:pPr>
      <w:r w:rsidRPr="00EB220F">
        <w:rPr>
          <w:color w:val="000000"/>
        </w:rPr>
        <w:t>Полезными ископаемыми район беден. Имеются залежи строительного песка и ки</w:t>
      </w:r>
      <w:r w:rsidRPr="00EB220F">
        <w:rPr>
          <w:color w:val="000000"/>
        </w:rPr>
        <w:t>р</w:t>
      </w:r>
      <w:r w:rsidRPr="00EB220F">
        <w:rPr>
          <w:color w:val="000000"/>
        </w:rPr>
        <w:t>пичных глин,которые добываются в ряде мест вдоль р.Карасук, например, в селах Полови</w:t>
      </w:r>
      <w:r w:rsidRPr="00EB220F">
        <w:rPr>
          <w:color w:val="000000"/>
        </w:rPr>
        <w:t>н</w:t>
      </w:r>
      <w:r w:rsidRPr="00EB220F">
        <w:rPr>
          <w:color w:val="000000"/>
        </w:rPr>
        <w:t>ное, Орехов Лог и других, которые не разрабатываются.</w:t>
      </w:r>
    </w:p>
    <w:p w:rsidR="004063B1" w:rsidRPr="00EB220F" w:rsidRDefault="004063B1" w:rsidP="004063B1">
      <w:pPr>
        <w:ind w:firstLine="709"/>
        <w:jc w:val="both"/>
        <w:rPr>
          <w:color w:val="000000"/>
        </w:rPr>
      </w:pPr>
    </w:p>
    <w:p w:rsidR="004063B1" w:rsidRPr="00EB220F" w:rsidRDefault="004063B1" w:rsidP="004063B1">
      <w:pPr>
        <w:rPr>
          <w:rFonts w:ascii="Arial" w:hAnsi="Arial" w:cs="Arial"/>
          <w:i/>
          <w:color w:val="000000"/>
        </w:rPr>
      </w:pPr>
      <w:r w:rsidRPr="00EB220F">
        <w:rPr>
          <w:rFonts w:ascii="Arial" w:hAnsi="Arial" w:cs="Arial"/>
          <w:i/>
          <w:color w:val="000000"/>
        </w:rPr>
        <w:lastRenderedPageBreak/>
        <w:t>2.9.1. Лечебные источники</w:t>
      </w:r>
    </w:p>
    <w:p w:rsidR="004063B1" w:rsidRPr="00EB220F" w:rsidRDefault="004063B1" w:rsidP="004063B1">
      <w:pPr>
        <w:ind w:firstLine="708"/>
        <w:jc w:val="both"/>
        <w:rPr>
          <w:b/>
          <w:i/>
          <w:color w:val="000000"/>
        </w:rPr>
      </w:pPr>
    </w:p>
    <w:p w:rsidR="004063B1" w:rsidRPr="00EB220F" w:rsidRDefault="004063B1" w:rsidP="004063B1">
      <w:pPr>
        <w:ind w:firstLine="708"/>
        <w:jc w:val="both"/>
        <w:rPr>
          <w:b/>
          <w:i/>
          <w:color w:val="000000"/>
        </w:rPr>
      </w:pPr>
      <w:r w:rsidRPr="00EB220F">
        <w:rPr>
          <w:b/>
          <w:i/>
          <w:color w:val="000000"/>
        </w:rPr>
        <w:t>Грязи</w:t>
      </w:r>
    </w:p>
    <w:p w:rsidR="004063B1" w:rsidRPr="00EB220F" w:rsidRDefault="004063B1" w:rsidP="004063B1">
      <w:pPr>
        <w:ind w:firstLine="708"/>
        <w:jc w:val="both"/>
        <w:rPr>
          <w:color w:val="000000"/>
        </w:rPr>
      </w:pPr>
      <w:r w:rsidRPr="00EB220F">
        <w:rPr>
          <w:color w:val="000000"/>
        </w:rPr>
        <w:t>На территории района уникальные источники лечебных грязей с озера Островного. Аналогом этой лечебной грязи являются в СНГ только лечебные грязи озер Балаклы (Узб</w:t>
      </w:r>
      <w:r w:rsidRPr="00EB220F">
        <w:rPr>
          <w:color w:val="000000"/>
        </w:rPr>
        <w:t>е</w:t>
      </w:r>
      <w:r w:rsidRPr="00EB220F">
        <w:rPr>
          <w:color w:val="000000"/>
        </w:rPr>
        <w:t>кистан), озера Чедер (Республика Тува) и озера Горькое, находящегося в Купинском районе Новос</w:t>
      </w:r>
      <w:r w:rsidRPr="00EB220F">
        <w:rPr>
          <w:color w:val="000000"/>
        </w:rPr>
        <w:t>и</w:t>
      </w:r>
      <w:r w:rsidRPr="00EB220F">
        <w:rPr>
          <w:color w:val="000000"/>
        </w:rPr>
        <w:t xml:space="preserve">бирской области. </w:t>
      </w:r>
    </w:p>
    <w:p w:rsidR="004063B1" w:rsidRPr="00EB220F" w:rsidRDefault="004063B1" w:rsidP="004063B1">
      <w:pPr>
        <w:ind w:firstLine="708"/>
        <w:jc w:val="both"/>
        <w:rPr>
          <w:color w:val="000000"/>
        </w:rPr>
      </w:pPr>
      <w:r w:rsidRPr="00EB220F">
        <w:rPr>
          <w:color w:val="000000"/>
        </w:rPr>
        <w:t>Состав рапы озера Островное Краснозерского района Новосибирской области по многим компонентам (общая минерализация, концентрации брома, марганца, сульфидов, иод</w:t>
      </w:r>
      <w:r w:rsidRPr="00EB220F">
        <w:rPr>
          <w:color w:val="000000"/>
        </w:rPr>
        <w:t>и</w:t>
      </w:r>
      <w:r w:rsidRPr="00EB220F">
        <w:rPr>
          <w:color w:val="000000"/>
        </w:rPr>
        <w:t>дов и др.) сопоставим с солью Мертвого моря. Лечение псориаза рапой - эффективно. Соль "Рапан" (соль Грязевого озера Западной Сибири), обладает биологической активн</w:t>
      </w:r>
      <w:r w:rsidRPr="00EB220F">
        <w:rPr>
          <w:color w:val="000000"/>
        </w:rPr>
        <w:t>о</w:t>
      </w:r>
      <w:r w:rsidRPr="00EB220F">
        <w:rPr>
          <w:color w:val="000000"/>
        </w:rPr>
        <w:t>стью и в 5 раз превышает аналогичные свойства солей Мертвого моря.</w:t>
      </w:r>
    </w:p>
    <w:p w:rsidR="004063B1" w:rsidRPr="00EB220F" w:rsidRDefault="004063B1" w:rsidP="004063B1">
      <w:pPr>
        <w:ind w:firstLine="708"/>
        <w:jc w:val="both"/>
        <w:rPr>
          <w:color w:val="000000"/>
        </w:rPr>
      </w:pPr>
      <w:r w:rsidRPr="00EB220F">
        <w:rPr>
          <w:color w:val="000000"/>
        </w:rPr>
        <w:t>Лечебный фактор близлежащих возле санатория "Краснозерский" высококачестве</w:t>
      </w:r>
      <w:r w:rsidRPr="00EB220F">
        <w:rPr>
          <w:color w:val="000000"/>
        </w:rPr>
        <w:t>н</w:t>
      </w:r>
      <w:r w:rsidRPr="00EB220F">
        <w:rPr>
          <w:color w:val="000000"/>
        </w:rPr>
        <w:t>ных сульфидных грязей представляют бальнеологическую ценность и используются в сан</w:t>
      </w:r>
      <w:r w:rsidRPr="00EB220F">
        <w:rPr>
          <w:color w:val="000000"/>
        </w:rPr>
        <w:t>а</w:t>
      </w:r>
      <w:r w:rsidRPr="00EB220F">
        <w:rPr>
          <w:color w:val="000000"/>
        </w:rPr>
        <w:t>тории "Краснозерский". Эта грязь оказывает мощное противовоспалительное, рассасыва</w:t>
      </w:r>
      <w:r w:rsidRPr="00EB220F">
        <w:rPr>
          <w:color w:val="000000"/>
        </w:rPr>
        <w:t>ю</w:t>
      </w:r>
      <w:r w:rsidRPr="00EB220F">
        <w:rPr>
          <w:color w:val="000000"/>
        </w:rPr>
        <w:t>щее и обезболивающее действие, повышает иммунную систему организма и оказывает э</w:t>
      </w:r>
      <w:r w:rsidRPr="00EB220F">
        <w:rPr>
          <w:color w:val="000000"/>
        </w:rPr>
        <w:t>ф</w:t>
      </w:r>
      <w:r w:rsidRPr="00EB220F">
        <w:rPr>
          <w:color w:val="000000"/>
        </w:rPr>
        <w:t xml:space="preserve">фект омоложения. В </w:t>
      </w:r>
      <w:smartTag w:uri="urn:schemas-microsoft-com:office:smarttags" w:element="metricconverter">
        <w:smartTagPr>
          <w:attr w:name="ProductID" w:val="2004 г"/>
        </w:smartTagPr>
        <w:r w:rsidRPr="00EB220F">
          <w:rPr>
            <w:color w:val="000000"/>
          </w:rPr>
          <w:t>2004 г</w:t>
        </w:r>
      </w:smartTag>
      <w:r w:rsidRPr="00EB220F">
        <w:rPr>
          <w:color w:val="000000"/>
        </w:rPr>
        <w:t>. подготовлена к выпуску собственная вода "Санаторская", отн</w:t>
      </w:r>
      <w:r w:rsidRPr="00EB220F">
        <w:rPr>
          <w:color w:val="000000"/>
        </w:rPr>
        <w:t>о</w:t>
      </w:r>
      <w:r w:rsidRPr="00EB220F">
        <w:rPr>
          <w:color w:val="000000"/>
        </w:rPr>
        <w:t xml:space="preserve">сящаяся к группе лечебно-столовых минеральных вод, которая добывается из скважины, расположенной в </w:t>
      </w:r>
      <w:smartTag w:uri="urn:schemas-microsoft-com:office:smarttags" w:element="metricconverter">
        <w:smartTagPr>
          <w:attr w:name="ProductID" w:val="10 км"/>
        </w:smartTagPr>
        <w:r w:rsidRPr="00EB220F">
          <w:rPr>
            <w:color w:val="000000"/>
          </w:rPr>
          <w:t>10 км</w:t>
        </w:r>
      </w:smartTag>
      <w:r w:rsidRPr="00EB220F">
        <w:rPr>
          <w:color w:val="000000"/>
        </w:rPr>
        <w:t xml:space="preserve"> от здравницы на базе промышленно-перерабатывающего комплекса санатория.</w:t>
      </w:r>
    </w:p>
    <w:p w:rsidR="004063B1" w:rsidRPr="00EB220F" w:rsidRDefault="004063B1" w:rsidP="004063B1">
      <w:pPr>
        <w:ind w:firstLine="708"/>
        <w:jc w:val="both"/>
        <w:rPr>
          <w:color w:val="000000"/>
        </w:rPr>
      </w:pPr>
      <w:r w:rsidRPr="00EB220F">
        <w:rPr>
          <w:b/>
          <w:bCs/>
          <w:color w:val="000000"/>
        </w:rPr>
        <w:t>Санаторий "Краснозерский"</w:t>
      </w:r>
      <w:r w:rsidRPr="00EB220F">
        <w:rPr>
          <w:color w:val="000000"/>
        </w:rPr>
        <w:t xml:space="preserve"> - один из самых оснащенных комплексов для отд</w:t>
      </w:r>
      <w:r w:rsidRPr="00EB220F">
        <w:rPr>
          <w:color w:val="000000"/>
        </w:rPr>
        <w:t>ы</w:t>
      </w:r>
      <w:r w:rsidRPr="00EB220F">
        <w:rPr>
          <w:color w:val="000000"/>
        </w:rPr>
        <w:t>хающих в Новосибирской области круглогодичного действия. Он находится на побережье сказочно красивой реки Карасук и имеет несколько целебных факторов: сульфидная иловая грязь, желтая и голубая глина, рапа высокоминерализированная, кумыс и минеральная вода.</w:t>
      </w:r>
    </w:p>
    <w:p w:rsidR="004063B1" w:rsidRPr="00EB220F" w:rsidRDefault="004063B1" w:rsidP="004063B1">
      <w:pPr>
        <w:ind w:firstLine="708"/>
        <w:jc w:val="both"/>
        <w:rPr>
          <w:color w:val="000000"/>
        </w:rPr>
      </w:pPr>
      <w:r w:rsidRPr="00EB220F">
        <w:rPr>
          <w:b/>
          <w:color w:val="000000"/>
        </w:rPr>
        <w:t>Детский оздоровительный лагерь "Земляничная поляна</w:t>
      </w:r>
      <w:r w:rsidRPr="00EB220F">
        <w:rPr>
          <w:color w:val="000000"/>
        </w:rPr>
        <w:t>". Расположен на берегу сказочно красивой реки Карасук и обладает собственными природными факторами: сул</w:t>
      </w:r>
      <w:r w:rsidRPr="00EB220F">
        <w:rPr>
          <w:color w:val="000000"/>
        </w:rPr>
        <w:t>ь</w:t>
      </w:r>
      <w:r w:rsidRPr="00EB220F">
        <w:rPr>
          <w:color w:val="000000"/>
        </w:rPr>
        <w:t>фидная иловая грязь, голубая и желтая глина "Рапан", высокоминерализованная рапа мес</w:t>
      </w:r>
      <w:r w:rsidRPr="00EB220F">
        <w:rPr>
          <w:color w:val="000000"/>
        </w:rPr>
        <w:t>т</w:t>
      </w:r>
      <w:r w:rsidRPr="00EB220F">
        <w:rPr>
          <w:color w:val="000000"/>
        </w:rPr>
        <w:t>ного лицензированного грязевого месторождения, минеральная вода, кумыс из натурального кобыльего молока.Детский оздоровительный лагерь "Земляничная поляна" принимает на отдых взро</w:t>
      </w:r>
      <w:r w:rsidRPr="00EB220F">
        <w:rPr>
          <w:color w:val="000000"/>
        </w:rPr>
        <w:t>с</w:t>
      </w:r>
      <w:r w:rsidRPr="00EB220F">
        <w:rPr>
          <w:color w:val="000000"/>
        </w:rPr>
        <w:t>лых, подростков и детей.</w:t>
      </w:r>
    </w:p>
    <w:p w:rsidR="004063B1" w:rsidRPr="00EB220F" w:rsidRDefault="004063B1" w:rsidP="004063B1">
      <w:pPr>
        <w:ind w:firstLine="708"/>
        <w:jc w:val="both"/>
        <w:rPr>
          <w:color w:val="000000"/>
        </w:rPr>
      </w:pPr>
    </w:p>
    <w:p w:rsidR="004063B1" w:rsidRPr="00EB220F" w:rsidRDefault="004063B1" w:rsidP="004063B1">
      <w:pPr>
        <w:ind w:firstLine="708"/>
        <w:jc w:val="both"/>
        <w:rPr>
          <w:b/>
          <w:i/>
          <w:color w:val="000000"/>
        </w:rPr>
      </w:pPr>
      <w:r w:rsidRPr="00EB220F">
        <w:rPr>
          <w:b/>
          <w:i/>
          <w:color w:val="000000"/>
        </w:rPr>
        <w:t>Минеральная вода</w:t>
      </w:r>
    </w:p>
    <w:p w:rsidR="004063B1" w:rsidRPr="00EB220F" w:rsidRDefault="004063B1" w:rsidP="004063B1">
      <w:pPr>
        <w:ind w:firstLine="708"/>
        <w:jc w:val="both"/>
        <w:rPr>
          <w:color w:val="000000"/>
        </w:rPr>
      </w:pPr>
      <w:r w:rsidRPr="00EB220F">
        <w:rPr>
          <w:color w:val="000000"/>
        </w:rPr>
        <w:t>В район имеются запасы подземных минеральных вод.</w:t>
      </w:r>
    </w:p>
    <w:p w:rsidR="004063B1" w:rsidRPr="00EB220F" w:rsidRDefault="004063B1" w:rsidP="004063B1">
      <w:pPr>
        <w:ind w:firstLine="708"/>
        <w:jc w:val="both"/>
        <w:rPr>
          <w:color w:val="000000"/>
        </w:rPr>
      </w:pPr>
      <w:r w:rsidRPr="00EB220F">
        <w:rPr>
          <w:color w:val="000000"/>
        </w:rPr>
        <w:t>Минеральная вода — в прямом смысле источник здоровья. Она способна оказывать не только мощное профилактическое, но и Лечебное действие. С незапамятных времен люди и</w:t>
      </w:r>
      <w:r w:rsidRPr="00EB220F">
        <w:rPr>
          <w:color w:val="000000"/>
        </w:rPr>
        <w:t>с</w:t>
      </w:r>
      <w:r w:rsidRPr="00EB220F">
        <w:rPr>
          <w:color w:val="000000"/>
        </w:rPr>
        <w:t>пользовали и высоко ценили целебные свойства подземных вод, с успехом применяя их как наружно, так и внутренне. Минеральная вода лучше, нежели пресная, утоляет жажду. Благотворное влияние на организм человека минеральная вода оказывает за счет повыше</w:t>
      </w:r>
      <w:r w:rsidRPr="00EB220F">
        <w:rPr>
          <w:color w:val="000000"/>
        </w:rPr>
        <w:t>н</w:t>
      </w:r>
      <w:r w:rsidRPr="00EB220F">
        <w:rPr>
          <w:color w:val="000000"/>
        </w:rPr>
        <w:t>ного содержания в ней минеральных веществ, которое возникает при её прохождении через слои почвы и грунта. Участвуя в различных химических процессах, подземная вода минер</w:t>
      </w:r>
      <w:r w:rsidRPr="00EB220F">
        <w:rPr>
          <w:color w:val="000000"/>
        </w:rPr>
        <w:t>а</w:t>
      </w:r>
      <w:r w:rsidRPr="00EB220F">
        <w:rPr>
          <w:color w:val="000000"/>
        </w:rPr>
        <w:t>лизуется и в зависимости от места источника приобретает свое уникальное соотношение п</w:t>
      </w:r>
      <w:r w:rsidRPr="00EB220F">
        <w:rPr>
          <w:color w:val="000000"/>
        </w:rPr>
        <w:t>о</w:t>
      </w:r>
      <w:r w:rsidRPr="00EB220F">
        <w:rPr>
          <w:color w:val="000000"/>
        </w:rPr>
        <w:t>лезных для организма компонентов. Благодаря углекислоте вода имеет приятный, освежа</w:t>
      </w:r>
      <w:r w:rsidRPr="00EB220F">
        <w:rPr>
          <w:color w:val="000000"/>
        </w:rPr>
        <w:t>ю</w:t>
      </w:r>
      <w:r w:rsidRPr="00EB220F">
        <w:rPr>
          <w:color w:val="000000"/>
        </w:rPr>
        <w:t>щий вкус.</w:t>
      </w:r>
    </w:p>
    <w:p w:rsidR="004063B1" w:rsidRPr="00EB220F" w:rsidRDefault="004063B1" w:rsidP="004063B1">
      <w:pPr>
        <w:ind w:firstLine="708"/>
        <w:jc w:val="both"/>
        <w:rPr>
          <w:color w:val="000000"/>
        </w:rPr>
      </w:pPr>
      <w:r w:rsidRPr="00EB220F">
        <w:rPr>
          <w:color w:val="000000"/>
        </w:rPr>
        <w:t>В Сибири с ее уникальными природными богатствами, минеральные воды обладают уникальными свойствами. Поистине «народной» маркой стал давно полюбившаяся «Нов</w:t>
      </w:r>
      <w:r w:rsidRPr="00EB220F">
        <w:rPr>
          <w:color w:val="000000"/>
        </w:rPr>
        <w:t>о</w:t>
      </w:r>
      <w:r w:rsidRPr="00EB220F">
        <w:rPr>
          <w:color w:val="000000"/>
        </w:rPr>
        <w:t>покровская» вода, отличающаяся мягким приятным вкусом.</w:t>
      </w:r>
    </w:p>
    <w:p w:rsidR="004063B1" w:rsidRPr="00EB220F" w:rsidRDefault="004063B1" w:rsidP="004063B1">
      <w:pPr>
        <w:ind w:firstLine="708"/>
        <w:jc w:val="both"/>
        <w:rPr>
          <w:color w:val="000000"/>
        </w:rPr>
      </w:pPr>
      <w:r w:rsidRPr="00EB220F">
        <w:rPr>
          <w:color w:val="000000"/>
        </w:rPr>
        <w:t>Минеральная вода «Новопокровская» — природная лечебно-столовая вода с минер</w:t>
      </w:r>
      <w:r w:rsidRPr="00EB220F">
        <w:rPr>
          <w:color w:val="000000"/>
        </w:rPr>
        <w:t>а</w:t>
      </w:r>
      <w:r w:rsidRPr="00EB220F">
        <w:rPr>
          <w:color w:val="000000"/>
        </w:rPr>
        <w:t xml:space="preserve">лизацией 1,23 г/дм3 — продукт повышенной экологической чистоты, а по минерализации и основному ионно-солевому составу не имеет аналогов! </w:t>
      </w:r>
    </w:p>
    <w:p w:rsidR="004063B1" w:rsidRPr="00EB220F" w:rsidRDefault="004063B1" w:rsidP="004063B1">
      <w:pPr>
        <w:ind w:firstLine="708"/>
        <w:jc w:val="both"/>
        <w:rPr>
          <w:color w:val="000000"/>
        </w:rPr>
      </w:pPr>
      <w:r w:rsidRPr="00EB220F">
        <w:rPr>
          <w:color w:val="000000"/>
        </w:rPr>
        <w:t>Скважина, где она добывается, существует с 1986 года и находится в поселке Новопокровский Краснозёрского</w:t>
      </w:r>
      <w:r w:rsidR="00E311A8" w:rsidRPr="00EB220F">
        <w:rPr>
          <w:color w:val="000000"/>
        </w:rPr>
        <w:t xml:space="preserve"> района Новосибирской области</w:t>
      </w:r>
      <w:r w:rsidRPr="00EB220F">
        <w:rPr>
          <w:color w:val="000000"/>
        </w:rPr>
        <w:t xml:space="preserve"> глубин</w:t>
      </w:r>
      <w:r w:rsidR="00E311A8" w:rsidRPr="00EB220F">
        <w:rPr>
          <w:color w:val="000000"/>
        </w:rPr>
        <w:t>ой</w:t>
      </w:r>
      <w:r w:rsidRPr="00EB220F">
        <w:rPr>
          <w:color w:val="000000"/>
        </w:rPr>
        <w:t xml:space="preserve"> 832,0м. По </w:t>
      </w:r>
      <w:r w:rsidRPr="00EB220F">
        <w:rPr>
          <w:color w:val="000000"/>
        </w:rPr>
        <w:lastRenderedPageBreak/>
        <w:t>результатам химического, бактериологического и радиологического исследований лечебно-столовая «Новопокровская» имеет санитарно-эпидемиологическое заключение № 77.99.11.918.Д, 001156,03.01 от 06.03.2001г., выданное Департаментом Государственного санитарно-эпидемиологического надзора г. Москвы, о том, что вода «Новопокровская» прошла государственную регистрацию и внесена в государстве</w:t>
      </w:r>
      <w:r w:rsidRPr="00EB220F">
        <w:rPr>
          <w:color w:val="000000"/>
        </w:rPr>
        <w:t>н</w:t>
      </w:r>
      <w:r w:rsidRPr="00EB220F">
        <w:rPr>
          <w:color w:val="000000"/>
        </w:rPr>
        <w:t xml:space="preserve">ный реестр минеральных вод России. </w:t>
      </w:r>
    </w:p>
    <w:p w:rsidR="004063B1" w:rsidRPr="00EB220F" w:rsidRDefault="004063B1" w:rsidP="004063B1">
      <w:pPr>
        <w:ind w:firstLine="708"/>
        <w:jc w:val="both"/>
        <w:rPr>
          <w:color w:val="000000"/>
        </w:rPr>
      </w:pPr>
      <w:r w:rsidRPr="00EB220F">
        <w:rPr>
          <w:color w:val="000000"/>
        </w:rPr>
        <w:t>В состав этой минеральной воды входят основные элементы, полезные для эффекти</w:t>
      </w:r>
      <w:r w:rsidRPr="00EB220F">
        <w:rPr>
          <w:color w:val="000000"/>
        </w:rPr>
        <w:t>в</w:t>
      </w:r>
      <w:r w:rsidRPr="00EB220F">
        <w:rPr>
          <w:color w:val="000000"/>
        </w:rPr>
        <w:t>ной жизнедеятельности человека, среди которых: кальций (для укрепления костей и нервов), калий (для улучшения работы сердца), магний и натрий (для успокоения и восстановления сил). Лечебные свойства воды подтверждены бальнеологическим заключением, выданным Томским инст</w:t>
      </w:r>
      <w:r w:rsidRPr="00EB220F">
        <w:rPr>
          <w:color w:val="000000"/>
        </w:rPr>
        <w:t>и</w:t>
      </w:r>
      <w:r w:rsidRPr="00EB220F">
        <w:rPr>
          <w:color w:val="000000"/>
        </w:rPr>
        <w:t>тутом курортологии и физиотерапии. Из заключения Томского научно-исследовательского института в соответствии с критериями оценки минеральных вод, уст</w:t>
      </w:r>
      <w:r w:rsidRPr="00EB220F">
        <w:rPr>
          <w:color w:val="000000"/>
        </w:rPr>
        <w:t>а</w:t>
      </w:r>
      <w:r w:rsidRPr="00EB220F">
        <w:rPr>
          <w:color w:val="000000"/>
        </w:rPr>
        <w:t>новленными ГОСТ 13273 по минерализации и основному ионно-солевому составу, вода скважины № 175-86 является минеральной питьевой лечебно-столовой водой, аналогов которой не выявлено. На Сибирской ярмарке минерал</w:t>
      </w:r>
      <w:r w:rsidRPr="00EB220F">
        <w:rPr>
          <w:color w:val="000000"/>
        </w:rPr>
        <w:t>ь</w:t>
      </w:r>
      <w:r w:rsidRPr="00EB220F">
        <w:rPr>
          <w:color w:val="000000"/>
        </w:rPr>
        <w:t>ная вода «Новопокровская» завоевала Большую Золотую медаль. «Новопокровская» вода показана при лечении: хронических гас</w:t>
      </w:r>
      <w:r w:rsidRPr="00EB220F">
        <w:rPr>
          <w:color w:val="000000"/>
        </w:rPr>
        <w:t>т</w:t>
      </w:r>
      <w:r w:rsidRPr="00EB220F">
        <w:rPr>
          <w:color w:val="000000"/>
        </w:rPr>
        <w:t>ритов с нормальной и повышенной секреторной функцией желудка, не осложненной язве</w:t>
      </w:r>
      <w:r w:rsidRPr="00EB220F">
        <w:rPr>
          <w:color w:val="000000"/>
        </w:rPr>
        <w:t>н</w:t>
      </w:r>
      <w:r w:rsidRPr="00EB220F">
        <w:rPr>
          <w:color w:val="000000"/>
        </w:rPr>
        <w:t>ной болезни желудка и двенадцатиперстной кишки, хронических колитов, и энтероколитов, хронических заболеваний печени и желчевыводящих путей, хронических панкреатитов, б</w:t>
      </w:r>
      <w:r w:rsidRPr="00EB220F">
        <w:rPr>
          <w:color w:val="000000"/>
        </w:rPr>
        <w:t>о</w:t>
      </w:r>
      <w:r w:rsidRPr="00EB220F">
        <w:rPr>
          <w:color w:val="000000"/>
        </w:rPr>
        <w:t xml:space="preserve">лезней обмена веществ. </w:t>
      </w:r>
    </w:p>
    <w:p w:rsidR="004063B1" w:rsidRPr="00EB220F" w:rsidRDefault="004063B1" w:rsidP="004063B1">
      <w:pPr>
        <w:ind w:firstLine="708"/>
        <w:jc w:val="both"/>
        <w:rPr>
          <w:color w:val="000000"/>
        </w:rPr>
      </w:pPr>
      <w:r w:rsidRPr="00EB220F">
        <w:rPr>
          <w:color w:val="000000"/>
        </w:rPr>
        <w:t xml:space="preserve">Природная вода добывается с оптимальной глубины </w:t>
      </w:r>
      <w:smartTag w:uri="urn:schemas-microsoft-com:office:smarttags" w:element="metricconverter">
        <w:smartTagPr>
          <w:attr w:name="ProductID" w:val="832 м"/>
        </w:smartTagPr>
        <w:r w:rsidRPr="00EB220F">
          <w:rPr>
            <w:color w:val="000000"/>
          </w:rPr>
          <w:t>832 м</w:t>
        </w:r>
      </w:smartTag>
      <w:r w:rsidRPr="00EB220F">
        <w:rPr>
          <w:color w:val="000000"/>
        </w:rPr>
        <w:t>. и проходит мягкую очис</w:t>
      </w:r>
      <w:r w:rsidRPr="00EB220F">
        <w:rPr>
          <w:color w:val="000000"/>
        </w:rPr>
        <w:t>т</w:t>
      </w:r>
      <w:r w:rsidRPr="00EB220F">
        <w:rPr>
          <w:color w:val="000000"/>
        </w:rPr>
        <w:t>ку на современном оборудовании без изменения её минерального состава, обогащается угл</w:t>
      </w:r>
      <w:r w:rsidRPr="00EB220F">
        <w:rPr>
          <w:color w:val="000000"/>
        </w:rPr>
        <w:t>е</w:t>
      </w:r>
      <w:r w:rsidRPr="00EB220F">
        <w:rPr>
          <w:color w:val="000000"/>
        </w:rPr>
        <w:t xml:space="preserve">кислым газом и разливается в специальные ПЭТ бутылки емкостью </w:t>
      </w:r>
      <w:smartTag w:uri="urn:schemas-microsoft-com:office:smarttags" w:element="metricconverter">
        <w:smartTagPr>
          <w:attr w:name="ProductID" w:val="0,5 л"/>
        </w:smartTagPr>
        <w:r w:rsidRPr="00EB220F">
          <w:rPr>
            <w:color w:val="000000"/>
          </w:rPr>
          <w:t>0,5 л</w:t>
        </w:r>
      </w:smartTag>
      <w:r w:rsidRPr="00EB220F">
        <w:rPr>
          <w:color w:val="000000"/>
        </w:rPr>
        <w:t xml:space="preserve">., </w:t>
      </w:r>
      <w:smartTag w:uri="urn:schemas-microsoft-com:office:smarttags" w:element="metricconverter">
        <w:smartTagPr>
          <w:attr w:name="ProductID" w:val="1,5 л"/>
        </w:smartTagPr>
        <w:r w:rsidRPr="00EB220F">
          <w:rPr>
            <w:color w:val="000000"/>
          </w:rPr>
          <w:t>1,5 л</w:t>
        </w:r>
      </w:smartTag>
      <w:r w:rsidRPr="00EB220F">
        <w:rPr>
          <w:color w:val="000000"/>
        </w:rPr>
        <w:t>. Ежедневно качество добываемой воды отслеживается квалифицированными специалистами и анализ</w:t>
      </w:r>
      <w:r w:rsidRPr="00EB220F">
        <w:rPr>
          <w:color w:val="000000"/>
        </w:rPr>
        <w:t>и</w:t>
      </w:r>
      <w:r w:rsidRPr="00EB220F">
        <w:rPr>
          <w:color w:val="000000"/>
        </w:rPr>
        <w:t>руется лицензированной лабораторией.</w:t>
      </w:r>
    </w:p>
    <w:p w:rsidR="004063B1" w:rsidRPr="00EB220F" w:rsidRDefault="004063B1" w:rsidP="004063B1">
      <w:pPr>
        <w:rPr>
          <w:color w:val="000000"/>
        </w:rPr>
      </w:pPr>
    </w:p>
    <w:p w:rsidR="004063B1" w:rsidRPr="00EB220F" w:rsidRDefault="004063B1" w:rsidP="004063B1">
      <w:pPr>
        <w:rPr>
          <w:rFonts w:ascii="Arial" w:hAnsi="Arial" w:cs="Arial"/>
          <w:b/>
          <w:i/>
          <w:color w:val="000000"/>
        </w:rPr>
      </w:pPr>
      <w:r w:rsidRPr="00EB220F">
        <w:rPr>
          <w:rFonts w:ascii="Arial" w:hAnsi="Arial" w:cs="Arial"/>
          <w:b/>
          <w:i/>
          <w:color w:val="000000"/>
        </w:rPr>
        <w:t>2.10.  Земельные ресурсы</w:t>
      </w:r>
    </w:p>
    <w:p w:rsidR="004063B1" w:rsidRPr="00EB220F" w:rsidRDefault="004063B1" w:rsidP="004063B1">
      <w:pPr>
        <w:rPr>
          <w:rFonts w:ascii="Arial" w:hAnsi="Arial" w:cs="Arial"/>
          <w:i/>
          <w:color w:val="000000"/>
        </w:rPr>
      </w:pPr>
    </w:p>
    <w:p w:rsidR="004063B1" w:rsidRPr="00EB220F" w:rsidRDefault="004063B1" w:rsidP="004063B1">
      <w:pPr>
        <w:rPr>
          <w:rFonts w:ascii="Arial" w:hAnsi="Arial" w:cs="Arial"/>
          <w:i/>
          <w:color w:val="000000"/>
        </w:rPr>
      </w:pPr>
      <w:r w:rsidRPr="00EB220F">
        <w:rPr>
          <w:rFonts w:ascii="Arial" w:hAnsi="Arial" w:cs="Arial"/>
          <w:i/>
          <w:color w:val="000000"/>
        </w:rPr>
        <w:t>2.10.1 Земельный фонд района</w:t>
      </w:r>
    </w:p>
    <w:p w:rsidR="004063B1" w:rsidRPr="00EB220F" w:rsidRDefault="004063B1" w:rsidP="004063B1">
      <w:pPr>
        <w:ind w:firstLine="708"/>
        <w:jc w:val="both"/>
        <w:rPr>
          <w:color w:val="000000"/>
        </w:rPr>
      </w:pPr>
      <w:r w:rsidRPr="00EB220F">
        <w:rPr>
          <w:color w:val="000000"/>
        </w:rPr>
        <w:t>Краснозерский район Новосибирской области по своей производственной деятельн</w:t>
      </w:r>
      <w:r w:rsidRPr="00EB220F">
        <w:rPr>
          <w:color w:val="000000"/>
        </w:rPr>
        <w:t>о</w:t>
      </w:r>
      <w:r w:rsidRPr="00EB220F">
        <w:rPr>
          <w:color w:val="000000"/>
        </w:rPr>
        <w:t>сти является сельскохозяйственным и, соответственно, в достаточной степени, отражает в себе все изменения и процессы, протекающие в настоящее время в обществе. Общий земел</w:t>
      </w:r>
      <w:r w:rsidRPr="00EB220F">
        <w:rPr>
          <w:color w:val="000000"/>
        </w:rPr>
        <w:t>ь</w:t>
      </w:r>
      <w:r w:rsidRPr="00EB220F">
        <w:rPr>
          <w:color w:val="000000"/>
        </w:rPr>
        <w:t xml:space="preserve">ный фонд района составляет </w:t>
      </w:r>
      <w:smartTag w:uri="urn:schemas-microsoft-com:office:smarttags" w:element="metricconverter">
        <w:smartTagPr>
          <w:attr w:name="ProductID" w:val="528860 га"/>
        </w:smartTagPr>
        <w:r w:rsidRPr="00EB220F">
          <w:rPr>
            <w:color w:val="000000"/>
          </w:rPr>
          <w:t>528860 га</w:t>
        </w:r>
      </w:smartTag>
      <w:r w:rsidR="00E311A8" w:rsidRPr="00EB220F">
        <w:rPr>
          <w:color w:val="000000"/>
        </w:rPr>
        <w:t>. Соглас</w:t>
      </w:r>
      <w:r w:rsidRPr="00EB220F">
        <w:rPr>
          <w:color w:val="000000"/>
        </w:rPr>
        <w:t>но данным Росреестра по Новосибирской области с</w:t>
      </w:r>
      <w:r w:rsidRPr="00EB220F">
        <w:rPr>
          <w:color w:val="000000"/>
        </w:rPr>
        <w:t>о</w:t>
      </w:r>
      <w:r w:rsidRPr="00EB220F">
        <w:rPr>
          <w:color w:val="000000"/>
        </w:rPr>
        <w:t>став земельного фонда по категориям следующий:</w:t>
      </w:r>
    </w:p>
    <w:p w:rsidR="004063B1" w:rsidRPr="00EB220F" w:rsidRDefault="004063B1" w:rsidP="004063B1">
      <w:pPr>
        <w:numPr>
          <w:ilvl w:val="0"/>
          <w:numId w:val="17"/>
        </w:numPr>
        <w:spacing w:before="100" w:beforeAutospacing="1" w:after="100" w:afterAutospacing="1"/>
        <w:rPr>
          <w:color w:val="000000"/>
        </w:rPr>
      </w:pPr>
      <w:r w:rsidRPr="00EB220F">
        <w:rPr>
          <w:color w:val="000000"/>
        </w:rPr>
        <w:t xml:space="preserve">Земли сельхозназначения – </w:t>
      </w:r>
      <w:smartTag w:uri="urn:schemas-microsoft-com:office:smarttags" w:element="metricconverter">
        <w:smartTagPr>
          <w:attr w:name="ProductID" w:val="474262 га"/>
        </w:smartTagPr>
        <w:r w:rsidRPr="00EB220F">
          <w:rPr>
            <w:color w:val="000000"/>
          </w:rPr>
          <w:t>474262 га</w:t>
        </w:r>
      </w:smartTag>
    </w:p>
    <w:p w:rsidR="004063B1" w:rsidRPr="00EB220F" w:rsidRDefault="004063B1" w:rsidP="004063B1">
      <w:pPr>
        <w:numPr>
          <w:ilvl w:val="0"/>
          <w:numId w:val="17"/>
        </w:numPr>
        <w:spacing w:before="100" w:beforeAutospacing="1" w:after="100" w:afterAutospacing="1"/>
        <w:rPr>
          <w:color w:val="000000"/>
        </w:rPr>
      </w:pPr>
      <w:r w:rsidRPr="00EB220F">
        <w:rPr>
          <w:color w:val="000000"/>
        </w:rPr>
        <w:t xml:space="preserve">Земли населенных пунктов – </w:t>
      </w:r>
      <w:smartTag w:uri="urn:schemas-microsoft-com:office:smarttags" w:element="metricconverter">
        <w:smartTagPr>
          <w:attr w:name="ProductID" w:val="8463 га"/>
        </w:smartTagPr>
        <w:r w:rsidRPr="00EB220F">
          <w:rPr>
            <w:color w:val="000000"/>
          </w:rPr>
          <w:t>8463 га</w:t>
        </w:r>
      </w:smartTag>
    </w:p>
    <w:p w:rsidR="004063B1" w:rsidRPr="00EB220F" w:rsidRDefault="004063B1" w:rsidP="004063B1">
      <w:pPr>
        <w:numPr>
          <w:ilvl w:val="0"/>
          <w:numId w:val="17"/>
        </w:numPr>
        <w:spacing w:before="100" w:beforeAutospacing="1" w:after="100" w:afterAutospacing="1"/>
        <w:rPr>
          <w:color w:val="000000"/>
        </w:rPr>
      </w:pPr>
      <w:r w:rsidRPr="00EB220F">
        <w:rPr>
          <w:color w:val="000000"/>
        </w:rPr>
        <w:t xml:space="preserve">Земли промышленности – </w:t>
      </w:r>
      <w:smartTag w:uri="urn:schemas-microsoft-com:office:smarttags" w:element="metricconverter">
        <w:smartTagPr>
          <w:attr w:name="ProductID" w:val="2766 га"/>
        </w:smartTagPr>
        <w:r w:rsidRPr="00EB220F">
          <w:rPr>
            <w:color w:val="000000"/>
          </w:rPr>
          <w:t>2766 га</w:t>
        </w:r>
      </w:smartTag>
    </w:p>
    <w:p w:rsidR="004063B1" w:rsidRPr="00EB220F" w:rsidRDefault="004063B1" w:rsidP="004063B1">
      <w:pPr>
        <w:numPr>
          <w:ilvl w:val="0"/>
          <w:numId w:val="17"/>
        </w:numPr>
        <w:spacing w:before="100" w:beforeAutospacing="1" w:after="100" w:afterAutospacing="1"/>
        <w:rPr>
          <w:color w:val="000000"/>
        </w:rPr>
      </w:pPr>
      <w:r w:rsidRPr="00EB220F">
        <w:rPr>
          <w:color w:val="000000"/>
        </w:rPr>
        <w:t xml:space="preserve">Земли особо охраняемых территорий – </w:t>
      </w:r>
      <w:smartTag w:uri="urn:schemas-microsoft-com:office:smarttags" w:element="metricconverter">
        <w:smartTagPr>
          <w:attr w:name="ProductID" w:val="130 га"/>
        </w:smartTagPr>
        <w:r w:rsidRPr="00EB220F">
          <w:rPr>
            <w:color w:val="000000"/>
          </w:rPr>
          <w:t>130 га</w:t>
        </w:r>
      </w:smartTag>
    </w:p>
    <w:p w:rsidR="004063B1" w:rsidRPr="00EB220F" w:rsidRDefault="004063B1" w:rsidP="004063B1">
      <w:pPr>
        <w:numPr>
          <w:ilvl w:val="0"/>
          <w:numId w:val="17"/>
        </w:numPr>
        <w:spacing w:before="100" w:beforeAutospacing="1" w:after="100" w:afterAutospacing="1"/>
        <w:rPr>
          <w:color w:val="000000"/>
        </w:rPr>
      </w:pPr>
      <w:r w:rsidRPr="00EB220F">
        <w:rPr>
          <w:color w:val="000000"/>
        </w:rPr>
        <w:t xml:space="preserve">Земли лесного фонда – </w:t>
      </w:r>
      <w:smartTag w:uri="urn:schemas-microsoft-com:office:smarttags" w:element="metricconverter">
        <w:smartTagPr>
          <w:attr w:name="ProductID" w:val="11420 га"/>
        </w:smartTagPr>
        <w:r w:rsidRPr="00EB220F">
          <w:rPr>
            <w:color w:val="000000"/>
          </w:rPr>
          <w:t>11420 га</w:t>
        </w:r>
      </w:smartTag>
    </w:p>
    <w:p w:rsidR="004063B1" w:rsidRPr="00EB220F" w:rsidRDefault="004063B1" w:rsidP="004063B1">
      <w:pPr>
        <w:numPr>
          <w:ilvl w:val="0"/>
          <w:numId w:val="17"/>
        </w:numPr>
        <w:spacing w:before="100" w:beforeAutospacing="1" w:after="100" w:afterAutospacing="1"/>
        <w:rPr>
          <w:color w:val="000000"/>
        </w:rPr>
      </w:pPr>
      <w:r w:rsidRPr="00EB220F">
        <w:rPr>
          <w:color w:val="000000"/>
        </w:rPr>
        <w:t xml:space="preserve">Земли водного фонда – </w:t>
      </w:r>
      <w:smartTag w:uri="urn:schemas-microsoft-com:office:smarttags" w:element="metricconverter">
        <w:smartTagPr>
          <w:attr w:name="ProductID" w:val="24418 га"/>
        </w:smartTagPr>
        <w:r w:rsidRPr="00EB220F">
          <w:rPr>
            <w:color w:val="000000"/>
          </w:rPr>
          <w:t>24418 га</w:t>
        </w:r>
      </w:smartTag>
    </w:p>
    <w:p w:rsidR="004063B1" w:rsidRPr="00EB220F" w:rsidRDefault="004063B1" w:rsidP="004063B1">
      <w:pPr>
        <w:numPr>
          <w:ilvl w:val="0"/>
          <w:numId w:val="17"/>
        </w:numPr>
        <w:spacing w:before="100" w:beforeAutospacing="1" w:after="100" w:afterAutospacing="1"/>
        <w:rPr>
          <w:color w:val="000000"/>
        </w:rPr>
      </w:pPr>
      <w:r w:rsidRPr="00EB220F">
        <w:rPr>
          <w:color w:val="000000"/>
        </w:rPr>
        <w:t xml:space="preserve">Земли запаса – </w:t>
      </w:r>
      <w:smartTag w:uri="urn:schemas-microsoft-com:office:smarttags" w:element="metricconverter">
        <w:smartTagPr>
          <w:attr w:name="ProductID" w:val="11535 га"/>
        </w:smartTagPr>
        <w:r w:rsidRPr="00EB220F">
          <w:rPr>
            <w:color w:val="000000"/>
          </w:rPr>
          <w:t>11535 га</w:t>
        </w:r>
      </w:smartTag>
      <w:r w:rsidRPr="00EB220F">
        <w:rPr>
          <w:color w:val="000000"/>
        </w:rPr>
        <w:t>.</w:t>
      </w:r>
    </w:p>
    <w:p w:rsidR="004063B1" w:rsidRPr="00EB220F" w:rsidRDefault="004063B1" w:rsidP="004063B1">
      <w:pPr>
        <w:numPr>
          <w:ilvl w:val="0"/>
          <w:numId w:val="17"/>
        </w:numPr>
        <w:spacing w:before="100" w:beforeAutospacing="1" w:after="100" w:afterAutospacing="1"/>
        <w:rPr>
          <w:color w:val="000000"/>
        </w:rPr>
      </w:pPr>
      <w:r w:rsidRPr="00EB220F">
        <w:rPr>
          <w:color w:val="000000"/>
        </w:rPr>
        <w:t xml:space="preserve">Итого земель в административных границах – </w:t>
      </w:r>
      <w:smartTag w:uri="urn:schemas-microsoft-com:office:smarttags" w:element="metricconverter">
        <w:smartTagPr>
          <w:attr w:name="ProductID" w:val="532994 га"/>
        </w:smartTagPr>
        <w:r w:rsidRPr="00EB220F">
          <w:rPr>
            <w:color w:val="000000"/>
          </w:rPr>
          <w:t>532994 га</w:t>
        </w:r>
      </w:smartTag>
    </w:p>
    <w:p w:rsidR="004063B1" w:rsidRPr="00EB220F" w:rsidRDefault="004063B1" w:rsidP="004063B1">
      <w:pPr>
        <w:ind w:left="426" w:hanging="426"/>
        <w:rPr>
          <w:color w:val="000000"/>
          <w:u w:val="single"/>
        </w:rPr>
      </w:pPr>
      <w:r w:rsidRPr="00EB220F">
        <w:rPr>
          <w:color w:val="000000"/>
          <w:u w:val="single"/>
        </w:rPr>
        <w:t>2.9.1.1 Земели по категориям использования</w:t>
      </w:r>
    </w:p>
    <w:p w:rsidR="004063B1" w:rsidRPr="00EB220F" w:rsidRDefault="004063B1" w:rsidP="004063B1">
      <w:pPr>
        <w:ind w:left="720"/>
        <w:jc w:val="right"/>
        <w:rPr>
          <w:color w:val="000000"/>
        </w:rPr>
      </w:pPr>
      <w:r w:rsidRPr="00EB220F">
        <w:rPr>
          <w:color w:val="000000"/>
        </w:rPr>
        <w:t>Таблица № 2.9.1.1</w:t>
      </w:r>
    </w:p>
    <w:tbl>
      <w:tblPr>
        <w:tblW w:w="9133"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3"/>
        <w:gridCol w:w="6052"/>
        <w:gridCol w:w="1998"/>
      </w:tblGrid>
      <w:tr w:rsidR="004063B1" w:rsidRPr="00EB220F" w:rsidTr="004063B1">
        <w:tc>
          <w:tcPr>
            <w:tcW w:w="1083" w:type="dxa"/>
          </w:tcPr>
          <w:p w:rsidR="004063B1" w:rsidRPr="00EB220F" w:rsidRDefault="004063B1" w:rsidP="004063B1">
            <w:pPr>
              <w:spacing w:before="100" w:beforeAutospacing="1" w:after="100" w:afterAutospacing="1"/>
              <w:jc w:val="center"/>
              <w:rPr>
                <w:b/>
                <w:color w:val="000000"/>
              </w:rPr>
            </w:pPr>
            <w:r w:rsidRPr="00EB220F">
              <w:rPr>
                <w:b/>
                <w:color w:val="000000"/>
              </w:rPr>
              <w:t>№ пп</w:t>
            </w:r>
          </w:p>
        </w:tc>
        <w:tc>
          <w:tcPr>
            <w:tcW w:w="6052" w:type="dxa"/>
          </w:tcPr>
          <w:p w:rsidR="004063B1" w:rsidRPr="00EB220F" w:rsidRDefault="004063B1" w:rsidP="004063B1">
            <w:pPr>
              <w:spacing w:before="100" w:beforeAutospacing="1" w:after="100" w:afterAutospacing="1"/>
              <w:jc w:val="center"/>
              <w:rPr>
                <w:b/>
                <w:color w:val="000000"/>
              </w:rPr>
            </w:pPr>
            <w:r w:rsidRPr="00EB220F">
              <w:rPr>
                <w:b/>
                <w:color w:val="000000"/>
              </w:rPr>
              <w:t>Вид использования земель</w:t>
            </w:r>
          </w:p>
        </w:tc>
        <w:tc>
          <w:tcPr>
            <w:tcW w:w="1998" w:type="dxa"/>
          </w:tcPr>
          <w:p w:rsidR="004063B1" w:rsidRPr="00EB220F" w:rsidRDefault="004063B1" w:rsidP="004063B1">
            <w:pPr>
              <w:spacing w:before="100" w:beforeAutospacing="1" w:after="100" w:afterAutospacing="1"/>
              <w:jc w:val="center"/>
              <w:rPr>
                <w:b/>
                <w:color w:val="000000"/>
              </w:rPr>
            </w:pPr>
            <w:r w:rsidRPr="00EB220F">
              <w:rPr>
                <w:b/>
                <w:color w:val="000000"/>
              </w:rPr>
              <w:t>Площадь, га</w:t>
            </w:r>
          </w:p>
        </w:tc>
      </w:tr>
      <w:tr w:rsidR="004063B1" w:rsidRPr="00EB220F" w:rsidTr="004063B1">
        <w:tc>
          <w:tcPr>
            <w:tcW w:w="1083" w:type="dxa"/>
          </w:tcPr>
          <w:p w:rsidR="004063B1" w:rsidRPr="00EB220F" w:rsidRDefault="004063B1" w:rsidP="004063B1">
            <w:pPr>
              <w:spacing w:before="100" w:beforeAutospacing="1" w:after="100" w:afterAutospacing="1"/>
              <w:jc w:val="center"/>
              <w:rPr>
                <w:color w:val="000000"/>
              </w:rPr>
            </w:pPr>
            <w:r w:rsidRPr="00EB220F">
              <w:rPr>
                <w:color w:val="000000"/>
              </w:rPr>
              <w:t>1</w:t>
            </w:r>
          </w:p>
        </w:tc>
        <w:tc>
          <w:tcPr>
            <w:tcW w:w="6052" w:type="dxa"/>
          </w:tcPr>
          <w:p w:rsidR="004063B1" w:rsidRPr="00EB220F" w:rsidRDefault="004063B1" w:rsidP="004063B1">
            <w:pPr>
              <w:spacing w:before="100" w:beforeAutospacing="1" w:after="100" w:afterAutospacing="1"/>
              <w:jc w:val="center"/>
              <w:rPr>
                <w:color w:val="000000"/>
              </w:rPr>
            </w:pPr>
            <w:r w:rsidRPr="00EB220F">
              <w:rPr>
                <w:color w:val="000000"/>
              </w:rPr>
              <w:t>2</w:t>
            </w:r>
          </w:p>
        </w:tc>
        <w:tc>
          <w:tcPr>
            <w:tcW w:w="1998" w:type="dxa"/>
          </w:tcPr>
          <w:p w:rsidR="004063B1" w:rsidRPr="00EB220F" w:rsidRDefault="004063B1" w:rsidP="004063B1">
            <w:pPr>
              <w:spacing w:before="100" w:beforeAutospacing="1" w:after="100" w:afterAutospacing="1"/>
              <w:jc w:val="center"/>
              <w:rPr>
                <w:color w:val="000000"/>
              </w:rPr>
            </w:pPr>
            <w:r w:rsidRPr="00EB220F">
              <w:rPr>
                <w:color w:val="000000"/>
              </w:rPr>
              <w:t>3</w:t>
            </w:r>
          </w:p>
        </w:tc>
      </w:tr>
      <w:tr w:rsidR="004063B1" w:rsidRPr="00EB220F" w:rsidTr="004063B1">
        <w:tc>
          <w:tcPr>
            <w:tcW w:w="1083" w:type="dxa"/>
          </w:tcPr>
          <w:p w:rsidR="004063B1" w:rsidRPr="00EB220F" w:rsidRDefault="004063B1" w:rsidP="004063B1">
            <w:pPr>
              <w:spacing w:before="100" w:beforeAutospacing="1" w:after="100" w:afterAutospacing="1"/>
              <w:rPr>
                <w:color w:val="000000"/>
              </w:rPr>
            </w:pPr>
            <w:r w:rsidRPr="00EB220F">
              <w:rPr>
                <w:color w:val="000000"/>
              </w:rPr>
              <w:t>1</w:t>
            </w:r>
          </w:p>
        </w:tc>
        <w:tc>
          <w:tcPr>
            <w:tcW w:w="6052" w:type="dxa"/>
          </w:tcPr>
          <w:p w:rsidR="004063B1" w:rsidRPr="00EB220F" w:rsidRDefault="004063B1" w:rsidP="004063B1">
            <w:pPr>
              <w:spacing w:before="100" w:beforeAutospacing="1" w:after="100" w:afterAutospacing="1"/>
              <w:rPr>
                <w:color w:val="000000"/>
              </w:rPr>
            </w:pPr>
            <w:r w:rsidRPr="00EB220F">
              <w:rPr>
                <w:color w:val="000000"/>
              </w:rPr>
              <w:t xml:space="preserve">Пашни </w:t>
            </w:r>
          </w:p>
        </w:tc>
        <w:tc>
          <w:tcPr>
            <w:tcW w:w="1998" w:type="dxa"/>
          </w:tcPr>
          <w:p w:rsidR="004063B1" w:rsidRPr="00EB220F" w:rsidRDefault="004063B1" w:rsidP="004063B1">
            <w:pPr>
              <w:spacing w:before="100" w:beforeAutospacing="1" w:after="100" w:afterAutospacing="1"/>
              <w:jc w:val="center"/>
              <w:rPr>
                <w:color w:val="000000"/>
              </w:rPr>
            </w:pPr>
            <w:r w:rsidRPr="00EB220F">
              <w:rPr>
                <w:color w:val="000000"/>
              </w:rPr>
              <w:t>254353</w:t>
            </w:r>
          </w:p>
        </w:tc>
      </w:tr>
      <w:tr w:rsidR="004063B1" w:rsidRPr="00EB220F" w:rsidTr="004063B1">
        <w:tc>
          <w:tcPr>
            <w:tcW w:w="1083" w:type="dxa"/>
          </w:tcPr>
          <w:p w:rsidR="004063B1" w:rsidRPr="00EB220F" w:rsidRDefault="004063B1" w:rsidP="004063B1">
            <w:pPr>
              <w:spacing w:before="100" w:beforeAutospacing="1" w:after="100" w:afterAutospacing="1"/>
              <w:rPr>
                <w:color w:val="000000"/>
              </w:rPr>
            </w:pPr>
            <w:r w:rsidRPr="00EB220F">
              <w:rPr>
                <w:color w:val="000000"/>
              </w:rPr>
              <w:t>2</w:t>
            </w:r>
          </w:p>
        </w:tc>
        <w:tc>
          <w:tcPr>
            <w:tcW w:w="6052" w:type="dxa"/>
          </w:tcPr>
          <w:p w:rsidR="004063B1" w:rsidRPr="00EB220F" w:rsidRDefault="004063B1" w:rsidP="004063B1">
            <w:pPr>
              <w:spacing w:before="100" w:beforeAutospacing="1" w:after="100" w:afterAutospacing="1"/>
              <w:rPr>
                <w:color w:val="000000"/>
              </w:rPr>
            </w:pPr>
            <w:r w:rsidRPr="00EB220F">
              <w:rPr>
                <w:color w:val="000000"/>
              </w:rPr>
              <w:t xml:space="preserve">Залежи </w:t>
            </w:r>
          </w:p>
        </w:tc>
        <w:tc>
          <w:tcPr>
            <w:tcW w:w="1998" w:type="dxa"/>
          </w:tcPr>
          <w:p w:rsidR="004063B1" w:rsidRPr="00EB220F" w:rsidRDefault="004063B1" w:rsidP="004063B1">
            <w:pPr>
              <w:spacing w:before="100" w:beforeAutospacing="1" w:after="100" w:afterAutospacing="1"/>
              <w:jc w:val="center"/>
              <w:rPr>
                <w:color w:val="000000"/>
              </w:rPr>
            </w:pPr>
            <w:r w:rsidRPr="00EB220F">
              <w:rPr>
                <w:color w:val="000000"/>
              </w:rPr>
              <w:t>-</w:t>
            </w:r>
          </w:p>
        </w:tc>
      </w:tr>
      <w:tr w:rsidR="004063B1" w:rsidRPr="00EB220F" w:rsidTr="004063B1">
        <w:tc>
          <w:tcPr>
            <w:tcW w:w="1083" w:type="dxa"/>
          </w:tcPr>
          <w:p w:rsidR="004063B1" w:rsidRPr="00EB220F" w:rsidRDefault="004063B1" w:rsidP="004063B1">
            <w:pPr>
              <w:spacing w:before="100" w:beforeAutospacing="1" w:after="100" w:afterAutospacing="1"/>
              <w:rPr>
                <w:color w:val="000000"/>
              </w:rPr>
            </w:pPr>
            <w:r w:rsidRPr="00EB220F">
              <w:rPr>
                <w:color w:val="000000"/>
              </w:rPr>
              <w:t>3</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Многолетние насаждения</w:t>
            </w:r>
          </w:p>
        </w:tc>
        <w:tc>
          <w:tcPr>
            <w:tcW w:w="1998" w:type="dxa"/>
          </w:tcPr>
          <w:p w:rsidR="004063B1" w:rsidRPr="00EB220F" w:rsidRDefault="004063B1" w:rsidP="004063B1">
            <w:pPr>
              <w:spacing w:before="100" w:beforeAutospacing="1" w:after="100" w:afterAutospacing="1"/>
              <w:jc w:val="center"/>
              <w:rPr>
                <w:color w:val="000000"/>
              </w:rPr>
            </w:pPr>
            <w:r w:rsidRPr="00EB220F">
              <w:rPr>
                <w:color w:val="000000"/>
              </w:rPr>
              <w:t>677</w:t>
            </w:r>
          </w:p>
        </w:tc>
      </w:tr>
      <w:tr w:rsidR="004063B1" w:rsidRPr="00EB220F" w:rsidTr="004063B1">
        <w:tc>
          <w:tcPr>
            <w:tcW w:w="1083" w:type="dxa"/>
          </w:tcPr>
          <w:p w:rsidR="004063B1" w:rsidRPr="00EB220F" w:rsidRDefault="004063B1" w:rsidP="004063B1">
            <w:pPr>
              <w:spacing w:before="100" w:beforeAutospacing="1" w:after="100" w:afterAutospacing="1"/>
              <w:rPr>
                <w:color w:val="000000"/>
              </w:rPr>
            </w:pPr>
            <w:r w:rsidRPr="00EB220F">
              <w:rPr>
                <w:color w:val="000000"/>
              </w:rPr>
              <w:lastRenderedPageBreak/>
              <w:t>4</w:t>
            </w:r>
          </w:p>
        </w:tc>
        <w:tc>
          <w:tcPr>
            <w:tcW w:w="6052" w:type="dxa"/>
          </w:tcPr>
          <w:p w:rsidR="004063B1" w:rsidRPr="00EB220F" w:rsidRDefault="004063B1" w:rsidP="004063B1">
            <w:pPr>
              <w:spacing w:before="100" w:beforeAutospacing="1" w:after="100" w:afterAutospacing="1"/>
              <w:rPr>
                <w:color w:val="000000"/>
              </w:rPr>
            </w:pPr>
            <w:r w:rsidRPr="00EB220F">
              <w:rPr>
                <w:color w:val="000000"/>
              </w:rPr>
              <w:t xml:space="preserve">Сенокосы </w:t>
            </w:r>
          </w:p>
        </w:tc>
        <w:tc>
          <w:tcPr>
            <w:tcW w:w="1998" w:type="dxa"/>
          </w:tcPr>
          <w:p w:rsidR="004063B1" w:rsidRPr="00EB220F" w:rsidRDefault="004063B1" w:rsidP="004063B1">
            <w:pPr>
              <w:spacing w:before="100" w:beforeAutospacing="1" w:after="100" w:afterAutospacing="1"/>
              <w:jc w:val="center"/>
              <w:rPr>
                <w:color w:val="000000"/>
              </w:rPr>
            </w:pPr>
            <w:r w:rsidRPr="00EB220F">
              <w:rPr>
                <w:color w:val="000000"/>
              </w:rPr>
              <w:t>55945</w:t>
            </w:r>
          </w:p>
        </w:tc>
      </w:tr>
      <w:tr w:rsidR="004063B1" w:rsidRPr="00EB220F" w:rsidTr="004063B1">
        <w:tc>
          <w:tcPr>
            <w:tcW w:w="1083" w:type="dxa"/>
          </w:tcPr>
          <w:p w:rsidR="004063B1" w:rsidRPr="00EB220F" w:rsidRDefault="004063B1" w:rsidP="004063B1">
            <w:pPr>
              <w:spacing w:before="100" w:beforeAutospacing="1" w:after="100" w:afterAutospacing="1"/>
              <w:rPr>
                <w:color w:val="000000"/>
              </w:rPr>
            </w:pPr>
            <w:r w:rsidRPr="00EB220F">
              <w:rPr>
                <w:color w:val="000000"/>
              </w:rPr>
              <w:t>5</w:t>
            </w:r>
          </w:p>
        </w:tc>
        <w:tc>
          <w:tcPr>
            <w:tcW w:w="6052" w:type="dxa"/>
          </w:tcPr>
          <w:p w:rsidR="004063B1" w:rsidRPr="00EB220F" w:rsidRDefault="004063B1" w:rsidP="004063B1">
            <w:pPr>
              <w:spacing w:before="100" w:beforeAutospacing="1" w:after="100" w:afterAutospacing="1"/>
              <w:rPr>
                <w:color w:val="000000"/>
              </w:rPr>
            </w:pPr>
            <w:r w:rsidRPr="00EB220F">
              <w:rPr>
                <w:color w:val="000000"/>
              </w:rPr>
              <w:t xml:space="preserve">Пастбища </w:t>
            </w:r>
          </w:p>
        </w:tc>
        <w:tc>
          <w:tcPr>
            <w:tcW w:w="1998" w:type="dxa"/>
          </w:tcPr>
          <w:p w:rsidR="004063B1" w:rsidRPr="00EB220F" w:rsidRDefault="004063B1" w:rsidP="004063B1">
            <w:pPr>
              <w:spacing w:before="100" w:beforeAutospacing="1" w:after="100" w:afterAutospacing="1"/>
              <w:jc w:val="center"/>
              <w:rPr>
                <w:color w:val="000000"/>
              </w:rPr>
            </w:pPr>
            <w:r w:rsidRPr="00EB220F">
              <w:rPr>
                <w:color w:val="000000"/>
              </w:rPr>
              <w:t>121388</w:t>
            </w:r>
          </w:p>
        </w:tc>
      </w:tr>
      <w:tr w:rsidR="004063B1" w:rsidRPr="00EB220F" w:rsidTr="004063B1">
        <w:tc>
          <w:tcPr>
            <w:tcW w:w="1083" w:type="dxa"/>
          </w:tcPr>
          <w:p w:rsidR="004063B1" w:rsidRPr="00EB220F" w:rsidRDefault="004063B1" w:rsidP="004063B1">
            <w:pPr>
              <w:spacing w:before="100" w:beforeAutospacing="1" w:after="100" w:afterAutospacing="1"/>
              <w:rPr>
                <w:color w:val="000000"/>
              </w:rPr>
            </w:pPr>
            <w:r w:rsidRPr="00EB220F">
              <w:rPr>
                <w:color w:val="000000"/>
              </w:rPr>
              <w:t>6</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Лесные площади</w:t>
            </w:r>
          </w:p>
        </w:tc>
        <w:tc>
          <w:tcPr>
            <w:tcW w:w="1998" w:type="dxa"/>
          </w:tcPr>
          <w:p w:rsidR="004063B1" w:rsidRPr="00EB220F" w:rsidRDefault="004063B1" w:rsidP="004063B1">
            <w:pPr>
              <w:spacing w:before="100" w:beforeAutospacing="1" w:after="100" w:afterAutospacing="1"/>
              <w:jc w:val="center"/>
              <w:rPr>
                <w:color w:val="000000"/>
              </w:rPr>
            </w:pPr>
            <w:r w:rsidRPr="00EB220F">
              <w:rPr>
                <w:color w:val="000000"/>
              </w:rPr>
              <w:t>34155</w:t>
            </w:r>
          </w:p>
        </w:tc>
      </w:tr>
      <w:tr w:rsidR="004063B1" w:rsidRPr="00EB220F" w:rsidTr="004063B1">
        <w:tc>
          <w:tcPr>
            <w:tcW w:w="1083" w:type="dxa"/>
          </w:tcPr>
          <w:p w:rsidR="004063B1" w:rsidRPr="00EB220F" w:rsidRDefault="004063B1" w:rsidP="004063B1">
            <w:pPr>
              <w:spacing w:before="100" w:beforeAutospacing="1" w:after="100" w:afterAutospacing="1"/>
              <w:rPr>
                <w:color w:val="000000"/>
              </w:rPr>
            </w:pPr>
            <w:r w:rsidRPr="00EB220F">
              <w:rPr>
                <w:color w:val="000000"/>
              </w:rPr>
              <w:t>7</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Лесные насаждения, не входящие в лесной фонд</w:t>
            </w:r>
          </w:p>
        </w:tc>
        <w:tc>
          <w:tcPr>
            <w:tcW w:w="1998" w:type="dxa"/>
          </w:tcPr>
          <w:p w:rsidR="004063B1" w:rsidRPr="00EB220F" w:rsidRDefault="004063B1" w:rsidP="004063B1">
            <w:pPr>
              <w:spacing w:before="100" w:beforeAutospacing="1" w:after="100" w:afterAutospacing="1"/>
              <w:jc w:val="center"/>
              <w:rPr>
                <w:color w:val="000000"/>
              </w:rPr>
            </w:pPr>
            <w:r w:rsidRPr="00EB220F">
              <w:rPr>
                <w:color w:val="000000"/>
              </w:rPr>
              <w:t>7014</w:t>
            </w:r>
          </w:p>
        </w:tc>
      </w:tr>
      <w:tr w:rsidR="004063B1" w:rsidRPr="00EB220F" w:rsidTr="004063B1">
        <w:tc>
          <w:tcPr>
            <w:tcW w:w="1083" w:type="dxa"/>
          </w:tcPr>
          <w:p w:rsidR="004063B1" w:rsidRPr="00EB220F" w:rsidRDefault="004063B1" w:rsidP="004063B1">
            <w:pPr>
              <w:spacing w:before="100" w:beforeAutospacing="1" w:after="100" w:afterAutospacing="1"/>
              <w:rPr>
                <w:color w:val="000000"/>
              </w:rPr>
            </w:pPr>
            <w:r w:rsidRPr="00EB220F">
              <w:rPr>
                <w:color w:val="000000"/>
              </w:rPr>
              <w:t>8</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Болота</w:t>
            </w:r>
          </w:p>
        </w:tc>
        <w:tc>
          <w:tcPr>
            <w:tcW w:w="1998" w:type="dxa"/>
          </w:tcPr>
          <w:p w:rsidR="004063B1" w:rsidRPr="00EB220F" w:rsidRDefault="004063B1" w:rsidP="004063B1">
            <w:pPr>
              <w:spacing w:before="100" w:beforeAutospacing="1" w:after="100" w:afterAutospacing="1"/>
              <w:jc w:val="center"/>
              <w:rPr>
                <w:color w:val="000000"/>
              </w:rPr>
            </w:pPr>
            <w:r w:rsidRPr="00EB220F">
              <w:rPr>
                <w:color w:val="000000"/>
              </w:rPr>
              <w:t>22480</w:t>
            </w:r>
          </w:p>
        </w:tc>
      </w:tr>
      <w:tr w:rsidR="004063B1" w:rsidRPr="00EB220F" w:rsidTr="004063B1">
        <w:tc>
          <w:tcPr>
            <w:tcW w:w="1083" w:type="dxa"/>
          </w:tcPr>
          <w:p w:rsidR="004063B1" w:rsidRPr="00EB220F" w:rsidRDefault="004063B1" w:rsidP="004063B1">
            <w:pPr>
              <w:spacing w:before="100" w:beforeAutospacing="1" w:after="100" w:afterAutospacing="1"/>
              <w:rPr>
                <w:color w:val="000000"/>
              </w:rPr>
            </w:pPr>
            <w:r w:rsidRPr="00EB220F">
              <w:rPr>
                <w:color w:val="000000"/>
              </w:rPr>
              <w:t>9</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Под водой</w:t>
            </w:r>
          </w:p>
        </w:tc>
        <w:tc>
          <w:tcPr>
            <w:tcW w:w="1998" w:type="dxa"/>
          </w:tcPr>
          <w:p w:rsidR="004063B1" w:rsidRPr="00EB220F" w:rsidRDefault="004063B1" w:rsidP="004063B1">
            <w:pPr>
              <w:spacing w:before="100" w:beforeAutospacing="1" w:after="100" w:afterAutospacing="1"/>
              <w:jc w:val="center"/>
              <w:rPr>
                <w:color w:val="000000"/>
              </w:rPr>
            </w:pPr>
            <w:r w:rsidRPr="00EB220F">
              <w:rPr>
                <w:color w:val="000000"/>
              </w:rPr>
              <w:t>16547</w:t>
            </w:r>
          </w:p>
        </w:tc>
      </w:tr>
      <w:tr w:rsidR="004063B1" w:rsidRPr="00EB220F" w:rsidTr="004063B1">
        <w:tc>
          <w:tcPr>
            <w:tcW w:w="1083" w:type="dxa"/>
          </w:tcPr>
          <w:p w:rsidR="004063B1" w:rsidRPr="00EB220F" w:rsidRDefault="004063B1" w:rsidP="004063B1">
            <w:pPr>
              <w:spacing w:before="100" w:beforeAutospacing="1" w:after="100" w:afterAutospacing="1"/>
              <w:rPr>
                <w:color w:val="000000"/>
              </w:rPr>
            </w:pPr>
            <w:r w:rsidRPr="00EB220F">
              <w:rPr>
                <w:color w:val="000000"/>
              </w:rPr>
              <w:t>10</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Земли застройки</w:t>
            </w:r>
          </w:p>
        </w:tc>
        <w:tc>
          <w:tcPr>
            <w:tcW w:w="1998" w:type="dxa"/>
          </w:tcPr>
          <w:p w:rsidR="004063B1" w:rsidRPr="00EB220F" w:rsidRDefault="004063B1" w:rsidP="004063B1">
            <w:pPr>
              <w:spacing w:before="100" w:beforeAutospacing="1" w:after="100" w:afterAutospacing="1"/>
              <w:jc w:val="center"/>
              <w:rPr>
                <w:color w:val="000000"/>
              </w:rPr>
            </w:pPr>
            <w:r w:rsidRPr="00EB220F">
              <w:rPr>
                <w:color w:val="000000"/>
              </w:rPr>
              <w:t>3661</w:t>
            </w:r>
          </w:p>
        </w:tc>
      </w:tr>
      <w:tr w:rsidR="004063B1" w:rsidRPr="00EB220F" w:rsidTr="004063B1">
        <w:tc>
          <w:tcPr>
            <w:tcW w:w="1083" w:type="dxa"/>
          </w:tcPr>
          <w:p w:rsidR="004063B1" w:rsidRPr="00EB220F" w:rsidRDefault="004063B1" w:rsidP="004063B1">
            <w:pPr>
              <w:spacing w:before="100" w:beforeAutospacing="1" w:after="100" w:afterAutospacing="1"/>
              <w:rPr>
                <w:color w:val="000000"/>
              </w:rPr>
            </w:pPr>
            <w:r w:rsidRPr="00EB220F">
              <w:rPr>
                <w:color w:val="000000"/>
              </w:rPr>
              <w:t>11</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Под дорогами</w:t>
            </w:r>
          </w:p>
        </w:tc>
        <w:tc>
          <w:tcPr>
            <w:tcW w:w="1998" w:type="dxa"/>
          </w:tcPr>
          <w:p w:rsidR="004063B1" w:rsidRPr="00EB220F" w:rsidRDefault="004063B1" w:rsidP="004063B1">
            <w:pPr>
              <w:spacing w:before="100" w:beforeAutospacing="1" w:after="100" w:afterAutospacing="1"/>
              <w:jc w:val="center"/>
              <w:rPr>
                <w:color w:val="000000"/>
              </w:rPr>
            </w:pPr>
            <w:r w:rsidRPr="00EB220F">
              <w:rPr>
                <w:color w:val="000000"/>
              </w:rPr>
              <w:t>5074</w:t>
            </w:r>
          </w:p>
        </w:tc>
      </w:tr>
      <w:tr w:rsidR="004063B1" w:rsidRPr="00EB220F" w:rsidTr="004063B1">
        <w:tc>
          <w:tcPr>
            <w:tcW w:w="1083" w:type="dxa"/>
          </w:tcPr>
          <w:p w:rsidR="004063B1" w:rsidRPr="00EB220F" w:rsidRDefault="004063B1" w:rsidP="004063B1">
            <w:pPr>
              <w:spacing w:before="100" w:beforeAutospacing="1" w:after="100" w:afterAutospacing="1"/>
              <w:rPr>
                <w:color w:val="000000"/>
              </w:rPr>
            </w:pPr>
            <w:r w:rsidRPr="00EB220F">
              <w:rPr>
                <w:color w:val="000000"/>
              </w:rPr>
              <w:t>12</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Нарушенные</w:t>
            </w:r>
          </w:p>
        </w:tc>
        <w:tc>
          <w:tcPr>
            <w:tcW w:w="1998" w:type="dxa"/>
          </w:tcPr>
          <w:p w:rsidR="004063B1" w:rsidRPr="00EB220F" w:rsidRDefault="004063B1" w:rsidP="004063B1">
            <w:pPr>
              <w:spacing w:before="100" w:beforeAutospacing="1" w:after="100" w:afterAutospacing="1"/>
              <w:jc w:val="center"/>
              <w:rPr>
                <w:color w:val="000000"/>
              </w:rPr>
            </w:pPr>
            <w:r w:rsidRPr="00EB220F">
              <w:rPr>
                <w:color w:val="000000"/>
              </w:rPr>
              <w:t>59</w:t>
            </w:r>
          </w:p>
        </w:tc>
      </w:tr>
      <w:tr w:rsidR="004063B1" w:rsidRPr="00EB220F" w:rsidTr="004063B1">
        <w:tc>
          <w:tcPr>
            <w:tcW w:w="1083" w:type="dxa"/>
          </w:tcPr>
          <w:p w:rsidR="004063B1" w:rsidRPr="00EB220F" w:rsidRDefault="004063B1" w:rsidP="004063B1">
            <w:pPr>
              <w:spacing w:before="100" w:beforeAutospacing="1" w:after="100" w:afterAutospacing="1"/>
              <w:rPr>
                <w:color w:val="000000"/>
              </w:rPr>
            </w:pPr>
            <w:r w:rsidRPr="00EB220F">
              <w:rPr>
                <w:color w:val="000000"/>
              </w:rPr>
              <w:t>13</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Прочие земли, нарушенные</w:t>
            </w:r>
          </w:p>
        </w:tc>
        <w:tc>
          <w:tcPr>
            <w:tcW w:w="1998" w:type="dxa"/>
          </w:tcPr>
          <w:p w:rsidR="004063B1" w:rsidRPr="00EB220F" w:rsidRDefault="004063B1" w:rsidP="004063B1">
            <w:pPr>
              <w:spacing w:before="100" w:beforeAutospacing="1" w:after="100" w:afterAutospacing="1"/>
              <w:jc w:val="center"/>
              <w:rPr>
                <w:color w:val="000000"/>
              </w:rPr>
            </w:pPr>
            <w:r w:rsidRPr="00EB220F">
              <w:rPr>
                <w:color w:val="000000"/>
              </w:rPr>
              <w:t>11641</w:t>
            </w:r>
          </w:p>
        </w:tc>
      </w:tr>
      <w:tr w:rsidR="004063B1" w:rsidRPr="00EB220F" w:rsidTr="004063B1">
        <w:tc>
          <w:tcPr>
            <w:tcW w:w="1083" w:type="dxa"/>
          </w:tcPr>
          <w:p w:rsidR="004063B1" w:rsidRPr="00EB220F" w:rsidRDefault="004063B1" w:rsidP="004063B1">
            <w:pPr>
              <w:spacing w:before="100" w:beforeAutospacing="1" w:after="100" w:afterAutospacing="1"/>
              <w:rPr>
                <w:color w:val="000000"/>
              </w:rPr>
            </w:pPr>
          </w:p>
        </w:tc>
        <w:tc>
          <w:tcPr>
            <w:tcW w:w="6052" w:type="dxa"/>
          </w:tcPr>
          <w:p w:rsidR="004063B1" w:rsidRPr="00EB220F" w:rsidRDefault="004063B1" w:rsidP="004063B1">
            <w:pPr>
              <w:spacing w:before="100" w:beforeAutospacing="1" w:after="100" w:afterAutospacing="1"/>
              <w:rPr>
                <w:color w:val="000000"/>
              </w:rPr>
            </w:pPr>
            <w:r w:rsidRPr="00EB220F">
              <w:rPr>
                <w:color w:val="000000"/>
              </w:rPr>
              <w:t>ИТОГО</w:t>
            </w:r>
          </w:p>
        </w:tc>
        <w:tc>
          <w:tcPr>
            <w:tcW w:w="1998" w:type="dxa"/>
          </w:tcPr>
          <w:p w:rsidR="004063B1" w:rsidRPr="00EB220F" w:rsidRDefault="004063B1" w:rsidP="004063B1">
            <w:pPr>
              <w:spacing w:before="100" w:beforeAutospacing="1" w:after="100" w:afterAutospacing="1"/>
              <w:jc w:val="center"/>
              <w:rPr>
                <w:color w:val="000000"/>
              </w:rPr>
            </w:pPr>
            <w:r w:rsidRPr="00EB220F">
              <w:rPr>
                <w:color w:val="000000"/>
              </w:rPr>
              <w:t>532994</w:t>
            </w:r>
          </w:p>
        </w:tc>
      </w:tr>
    </w:tbl>
    <w:p w:rsidR="00DF27A3" w:rsidRPr="00EB220F" w:rsidRDefault="00DF27A3" w:rsidP="004063B1">
      <w:pPr>
        <w:ind w:left="426" w:hanging="426"/>
        <w:rPr>
          <w:color w:val="000000"/>
          <w:u w:val="single"/>
        </w:rPr>
      </w:pPr>
    </w:p>
    <w:p w:rsidR="004063B1" w:rsidRPr="00EB220F" w:rsidRDefault="004063B1" w:rsidP="004063B1">
      <w:pPr>
        <w:ind w:left="426" w:hanging="426"/>
        <w:rPr>
          <w:color w:val="000000"/>
          <w:u w:val="single"/>
        </w:rPr>
      </w:pPr>
      <w:r w:rsidRPr="00EB220F">
        <w:rPr>
          <w:color w:val="000000"/>
          <w:u w:val="single"/>
        </w:rPr>
        <w:t>2.9.1.2 Земели по формам собственности</w:t>
      </w:r>
    </w:p>
    <w:p w:rsidR="004063B1" w:rsidRPr="00EB220F" w:rsidRDefault="004063B1" w:rsidP="004063B1">
      <w:pPr>
        <w:ind w:left="426" w:hanging="426"/>
        <w:rPr>
          <w:color w:val="000000"/>
        </w:rPr>
      </w:pPr>
    </w:p>
    <w:p w:rsidR="004063B1" w:rsidRPr="00EB220F" w:rsidRDefault="004063B1" w:rsidP="004063B1">
      <w:pPr>
        <w:ind w:left="720"/>
        <w:jc w:val="right"/>
        <w:rPr>
          <w:color w:val="000000"/>
        </w:rPr>
      </w:pPr>
      <w:r w:rsidRPr="00EB220F">
        <w:rPr>
          <w:color w:val="000000"/>
        </w:rPr>
        <w:t>Таблица № 2.9.1.2</w:t>
      </w:r>
    </w:p>
    <w:tbl>
      <w:tblPr>
        <w:tblW w:w="9133"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8"/>
        <w:gridCol w:w="4140"/>
        <w:gridCol w:w="1086"/>
        <w:gridCol w:w="1086"/>
        <w:gridCol w:w="1086"/>
        <w:gridCol w:w="1087"/>
      </w:tblGrid>
      <w:tr w:rsidR="004063B1" w:rsidRPr="00EB220F" w:rsidTr="004063B1">
        <w:tc>
          <w:tcPr>
            <w:tcW w:w="648" w:type="dxa"/>
            <w:vAlign w:val="center"/>
          </w:tcPr>
          <w:p w:rsidR="004063B1" w:rsidRPr="00EB220F" w:rsidRDefault="004063B1" w:rsidP="004063B1">
            <w:pPr>
              <w:spacing w:before="100" w:beforeAutospacing="1" w:after="100" w:afterAutospacing="1"/>
              <w:jc w:val="center"/>
              <w:rPr>
                <w:b/>
                <w:color w:val="000000"/>
              </w:rPr>
            </w:pPr>
            <w:r w:rsidRPr="00EB220F">
              <w:rPr>
                <w:b/>
                <w:color w:val="000000"/>
              </w:rPr>
              <w:t>№ п/п</w:t>
            </w:r>
          </w:p>
        </w:tc>
        <w:tc>
          <w:tcPr>
            <w:tcW w:w="4140" w:type="dxa"/>
            <w:vAlign w:val="center"/>
          </w:tcPr>
          <w:p w:rsidR="004063B1" w:rsidRPr="00EB220F" w:rsidRDefault="004063B1" w:rsidP="004063B1">
            <w:pPr>
              <w:spacing w:before="100" w:beforeAutospacing="1" w:after="100" w:afterAutospacing="1"/>
              <w:jc w:val="center"/>
              <w:rPr>
                <w:b/>
                <w:color w:val="000000"/>
              </w:rPr>
            </w:pPr>
            <w:r w:rsidRPr="00EB220F">
              <w:rPr>
                <w:b/>
                <w:color w:val="000000"/>
              </w:rPr>
              <w:t>Категория земель</w:t>
            </w:r>
          </w:p>
        </w:tc>
        <w:tc>
          <w:tcPr>
            <w:tcW w:w="1086" w:type="dxa"/>
            <w:shd w:val="clear" w:color="auto" w:fill="auto"/>
            <w:vAlign w:val="center"/>
          </w:tcPr>
          <w:p w:rsidR="004063B1" w:rsidRPr="00EB220F" w:rsidRDefault="004063B1" w:rsidP="004063B1">
            <w:pPr>
              <w:spacing w:before="100" w:beforeAutospacing="1" w:after="100" w:afterAutospacing="1"/>
              <w:jc w:val="center"/>
              <w:rPr>
                <w:color w:val="000000"/>
              </w:rPr>
            </w:pPr>
            <w:r w:rsidRPr="00EB220F">
              <w:rPr>
                <w:color w:val="000000"/>
              </w:rPr>
              <w:t>Общая пл</w:t>
            </w:r>
            <w:r w:rsidRPr="00EB220F">
              <w:rPr>
                <w:color w:val="000000"/>
              </w:rPr>
              <w:t>о</w:t>
            </w:r>
            <w:r w:rsidRPr="00EB220F">
              <w:rPr>
                <w:color w:val="000000"/>
              </w:rPr>
              <w:t>щадь</w:t>
            </w:r>
          </w:p>
        </w:tc>
        <w:tc>
          <w:tcPr>
            <w:tcW w:w="1086" w:type="dxa"/>
            <w:shd w:val="clear" w:color="auto" w:fill="auto"/>
            <w:vAlign w:val="center"/>
          </w:tcPr>
          <w:p w:rsidR="004063B1" w:rsidRPr="00EB220F" w:rsidRDefault="004063B1" w:rsidP="004063B1">
            <w:pPr>
              <w:spacing w:before="100" w:beforeAutospacing="1" w:after="100" w:afterAutospacing="1"/>
              <w:jc w:val="center"/>
              <w:rPr>
                <w:color w:val="000000"/>
              </w:rPr>
            </w:pPr>
            <w:r w:rsidRPr="00EB220F">
              <w:rPr>
                <w:color w:val="000000"/>
              </w:rPr>
              <w:t>В собстве</w:t>
            </w:r>
            <w:r w:rsidRPr="00EB220F">
              <w:rPr>
                <w:color w:val="000000"/>
              </w:rPr>
              <w:t>н</w:t>
            </w:r>
            <w:r w:rsidRPr="00EB220F">
              <w:rPr>
                <w:color w:val="000000"/>
              </w:rPr>
              <w:t>ности гра</w:t>
            </w:r>
            <w:r w:rsidRPr="00EB220F">
              <w:rPr>
                <w:color w:val="000000"/>
              </w:rPr>
              <w:t>ж</w:t>
            </w:r>
            <w:r w:rsidRPr="00EB220F">
              <w:rPr>
                <w:color w:val="000000"/>
              </w:rPr>
              <w:t>дан</w:t>
            </w:r>
          </w:p>
        </w:tc>
        <w:tc>
          <w:tcPr>
            <w:tcW w:w="1086" w:type="dxa"/>
            <w:shd w:val="clear" w:color="auto" w:fill="auto"/>
            <w:vAlign w:val="center"/>
          </w:tcPr>
          <w:p w:rsidR="004063B1" w:rsidRPr="00EB220F" w:rsidRDefault="004063B1" w:rsidP="004063B1">
            <w:pPr>
              <w:spacing w:before="100" w:beforeAutospacing="1" w:after="100" w:afterAutospacing="1"/>
              <w:jc w:val="center"/>
              <w:rPr>
                <w:color w:val="000000"/>
              </w:rPr>
            </w:pPr>
            <w:r w:rsidRPr="00EB220F">
              <w:rPr>
                <w:color w:val="000000"/>
              </w:rPr>
              <w:t>В собстве</w:t>
            </w:r>
            <w:r w:rsidRPr="00EB220F">
              <w:rPr>
                <w:color w:val="000000"/>
              </w:rPr>
              <w:t>н</w:t>
            </w:r>
            <w:r w:rsidRPr="00EB220F">
              <w:rPr>
                <w:color w:val="000000"/>
              </w:rPr>
              <w:t>ности юрид</w:t>
            </w:r>
            <w:r w:rsidRPr="00EB220F">
              <w:rPr>
                <w:color w:val="000000"/>
              </w:rPr>
              <w:t>и</w:t>
            </w:r>
            <w:r w:rsidRPr="00EB220F">
              <w:rPr>
                <w:color w:val="000000"/>
              </w:rPr>
              <w:t>ческих лиц</w:t>
            </w:r>
          </w:p>
        </w:tc>
        <w:tc>
          <w:tcPr>
            <w:tcW w:w="1087" w:type="dxa"/>
            <w:shd w:val="clear" w:color="auto" w:fill="auto"/>
            <w:vAlign w:val="center"/>
          </w:tcPr>
          <w:p w:rsidR="004063B1" w:rsidRPr="00EB220F" w:rsidRDefault="004063B1" w:rsidP="004063B1">
            <w:pPr>
              <w:spacing w:before="100" w:beforeAutospacing="1" w:after="100" w:afterAutospacing="1"/>
              <w:jc w:val="center"/>
              <w:rPr>
                <w:color w:val="000000"/>
              </w:rPr>
            </w:pPr>
            <w:r w:rsidRPr="00EB220F">
              <w:rPr>
                <w:color w:val="000000"/>
              </w:rPr>
              <w:t>В гос</w:t>
            </w:r>
            <w:r w:rsidRPr="00EB220F">
              <w:rPr>
                <w:color w:val="000000"/>
              </w:rPr>
              <w:t>у</w:t>
            </w:r>
            <w:r w:rsidRPr="00EB220F">
              <w:rPr>
                <w:color w:val="000000"/>
              </w:rPr>
              <w:t>дарс</w:t>
            </w:r>
            <w:r w:rsidRPr="00EB220F">
              <w:rPr>
                <w:color w:val="000000"/>
              </w:rPr>
              <w:t>т</w:t>
            </w:r>
            <w:r w:rsidRPr="00EB220F">
              <w:rPr>
                <w:color w:val="000000"/>
              </w:rPr>
              <w:t>венной и мун</w:t>
            </w:r>
            <w:r w:rsidRPr="00EB220F">
              <w:rPr>
                <w:color w:val="000000"/>
              </w:rPr>
              <w:t>и</w:t>
            </w:r>
            <w:r w:rsidRPr="00EB220F">
              <w:rPr>
                <w:color w:val="000000"/>
              </w:rPr>
              <w:t>ципал</w:t>
            </w:r>
            <w:r w:rsidRPr="00EB220F">
              <w:rPr>
                <w:color w:val="000000"/>
              </w:rPr>
              <w:t>ь</w:t>
            </w:r>
            <w:r w:rsidRPr="00EB220F">
              <w:rPr>
                <w:color w:val="000000"/>
              </w:rPr>
              <w:t>ной собс</w:t>
            </w:r>
            <w:r w:rsidRPr="00EB220F">
              <w:rPr>
                <w:color w:val="000000"/>
              </w:rPr>
              <w:t>т</w:t>
            </w:r>
            <w:r w:rsidRPr="00EB220F">
              <w:rPr>
                <w:color w:val="000000"/>
              </w:rPr>
              <w:t>венн</w:t>
            </w:r>
            <w:r w:rsidRPr="00EB220F">
              <w:rPr>
                <w:color w:val="000000"/>
              </w:rPr>
              <w:t>о</w:t>
            </w:r>
            <w:r w:rsidRPr="00EB220F">
              <w:rPr>
                <w:color w:val="000000"/>
              </w:rPr>
              <w:t>сти</w:t>
            </w:r>
          </w:p>
        </w:tc>
      </w:tr>
      <w:tr w:rsidR="004063B1" w:rsidRPr="00EB220F" w:rsidTr="004063B1">
        <w:tc>
          <w:tcPr>
            <w:tcW w:w="648" w:type="dxa"/>
          </w:tcPr>
          <w:p w:rsidR="004063B1" w:rsidRPr="00EB220F" w:rsidRDefault="004063B1" w:rsidP="004063B1">
            <w:pPr>
              <w:spacing w:before="100" w:beforeAutospacing="1" w:after="100" w:afterAutospacing="1"/>
              <w:jc w:val="center"/>
              <w:rPr>
                <w:color w:val="000000"/>
              </w:rPr>
            </w:pPr>
            <w:r w:rsidRPr="00EB220F">
              <w:rPr>
                <w:color w:val="000000"/>
              </w:rPr>
              <w:t>1</w:t>
            </w:r>
          </w:p>
        </w:tc>
        <w:tc>
          <w:tcPr>
            <w:tcW w:w="4140" w:type="dxa"/>
          </w:tcPr>
          <w:p w:rsidR="004063B1" w:rsidRPr="00EB220F" w:rsidRDefault="004063B1" w:rsidP="004063B1">
            <w:pPr>
              <w:spacing w:before="100" w:beforeAutospacing="1" w:after="100" w:afterAutospacing="1"/>
              <w:jc w:val="center"/>
              <w:rPr>
                <w:color w:val="000000"/>
              </w:rPr>
            </w:pPr>
            <w:r w:rsidRPr="00EB220F">
              <w:rPr>
                <w:color w:val="000000"/>
              </w:rPr>
              <w:t>2</w:t>
            </w:r>
          </w:p>
        </w:tc>
        <w:tc>
          <w:tcPr>
            <w:tcW w:w="1086" w:type="dxa"/>
            <w:shd w:val="clear" w:color="auto" w:fill="auto"/>
          </w:tcPr>
          <w:p w:rsidR="004063B1" w:rsidRPr="00EB220F" w:rsidRDefault="004063B1" w:rsidP="004063B1">
            <w:pPr>
              <w:spacing w:before="100" w:beforeAutospacing="1" w:after="100" w:afterAutospacing="1"/>
              <w:jc w:val="center"/>
              <w:rPr>
                <w:color w:val="000000"/>
              </w:rPr>
            </w:pPr>
            <w:r w:rsidRPr="00EB220F">
              <w:rPr>
                <w:color w:val="000000"/>
              </w:rPr>
              <w:t>3</w:t>
            </w:r>
          </w:p>
        </w:tc>
        <w:tc>
          <w:tcPr>
            <w:tcW w:w="1086" w:type="dxa"/>
            <w:shd w:val="clear" w:color="auto" w:fill="auto"/>
          </w:tcPr>
          <w:p w:rsidR="004063B1" w:rsidRPr="00EB220F" w:rsidRDefault="004063B1" w:rsidP="004063B1">
            <w:pPr>
              <w:spacing w:before="100" w:beforeAutospacing="1" w:after="100" w:afterAutospacing="1"/>
              <w:jc w:val="center"/>
              <w:rPr>
                <w:color w:val="000000"/>
              </w:rPr>
            </w:pPr>
            <w:r w:rsidRPr="00EB220F">
              <w:rPr>
                <w:color w:val="000000"/>
              </w:rPr>
              <w:t>4</w:t>
            </w:r>
          </w:p>
        </w:tc>
        <w:tc>
          <w:tcPr>
            <w:tcW w:w="1086" w:type="dxa"/>
            <w:shd w:val="clear" w:color="auto" w:fill="auto"/>
          </w:tcPr>
          <w:p w:rsidR="004063B1" w:rsidRPr="00EB220F" w:rsidRDefault="004063B1" w:rsidP="004063B1">
            <w:pPr>
              <w:spacing w:before="100" w:beforeAutospacing="1" w:after="100" w:afterAutospacing="1"/>
              <w:jc w:val="center"/>
              <w:rPr>
                <w:color w:val="000000"/>
              </w:rPr>
            </w:pPr>
            <w:r w:rsidRPr="00EB220F">
              <w:rPr>
                <w:color w:val="000000"/>
              </w:rPr>
              <w:t>5</w:t>
            </w:r>
          </w:p>
        </w:tc>
        <w:tc>
          <w:tcPr>
            <w:tcW w:w="1087" w:type="dxa"/>
            <w:shd w:val="clear" w:color="auto" w:fill="auto"/>
          </w:tcPr>
          <w:p w:rsidR="004063B1" w:rsidRPr="00EB220F" w:rsidRDefault="004063B1" w:rsidP="004063B1">
            <w:pPr>
              <w:spacing w:before="100" w:beforeAutospacing="1" w:after="100" w:afterAutospacing="1"/>
              <w:jc w:val="center"/>
              <w:rPr>
                <w:color w:val="000000"/>
              </w:rPr>
            </w:pPr>
            <w:r w:rsidRPr="00EB220F">
              <w:rPr>
                <w:color w:val="000000"/>
              </w:rPr>
              <w:t>6</w:t>
            </w:r>
          </w:p>
        </w:tc>
      </w:tr>
      <w:tr w:rsidR="004063B1" w:rsidRPr="00EB220F" w:rsidTr="004063B1">
        <w:tc>
          <w:tcPr>
            <w:tcW w:w="648" w:type="dxa"/>
          </w:tcPr>
          <w:p w:rsidR="004063B1" w:rsidRPr="00EB220F" w:rsidRDefault="004063B1" w:rsidP="004063B1">
            <w:pPr>
              <w:spacing w:before="100" w:beforeAutospacing="1" w:after="100" w:afterAutospacing="1"/>
              <w:rPr>
                <w:color w:val="000000"/>
              </w:rPr>
            </w:pPr>
            <w:r w:rsidRPr="00EB220F">
              <w:rPr>
                <w:color w:val="000000"/>
              </w:rPr>
              <w:t>1</w:t>
            </w:r>
          </w:p>
        </w:tc>
        <w:tc>
          <w:tcPr>
            <w:tcW w:w="4140" w:type="dxa"/>
          </w:tcPr>
          <w:p w:rsidR="004063B1" w:rsidRPr="00EB220F" w:rsidRDefault="004063B1" w:rsidP="004063B1">
            <w:pPr>
              <w:rPr>
                <w:color w:val="000000"/>
              </w:rPr>
            </w:pPr>
            <w:r w:rsidRPr="00EB220F">
              <w:rPr>
                <w:color w:val="000000"/>
              </w:rPr>
              <w:t xml:space="preserve">Земли сельскохозяйственного </w:t>
            </w:r>
          </w:p>
          <w:p w:rsidR="004063B1" w:rsidRPr="00EB220F" w:rsidRDefault="004063B1" w:rsidP="004063B1">
            <w:pPr>
              <w:rPr>
                <w:color w:val="000000"/>
              </w:rPr>
            </w:pPr>
            <w:r w:rsidRPr="00EB220F">
              <w:rPr>
                <w:color w:val="000000"/>
              </w:rPr>
              <w:t>назначения</w:t>
            </w:r>
          </w:p>
        </w:tc>
        <w:tc>
          <w:tcPr>
            <w:tcW w:w="1086" w:type="dxa"/>
            <w:shd w:val="clear" w:color="auto" w:fill="auto"/>
          </w:tcPr>
          <w:p w:rsidR="004063B1" w:rsidRPr="00EB220F" w:rsidRDefault="004063B1" w:rsidP="004063B1">
            <w:pPr>
              <w:spacing w:before="100" w:beforeAutospacing="1" w:after="100" w:afterAutospacing="1"/>
              <w:jc w:val="center"/>
              <w:rPr>
                <w:color w:val="000000"/>
              </w:rPr>
            </w:pPr>
            <w:r w:rsidRPr="00EB220F">
              <w:rPr>
                <w:color w:val="000000"/>
              </w:rPr>
              <w:t>474262</w:t>
            </w:r>
          </w:p>
        </w:tc>
        <w:tc>
          <w:tcPr>
            <w:tcW w:w="1086" w:type="dxa"/>
            <w:shd w:val="clear" w:color="auto" w:fill="auto"/>
          </w:tcPr>
          <w:p w:rsidR="004063B1" w:rsidRPr="00EB220F" w:rsidRDefault="004063B1" w:rsidP="004063B1">
            <w:pPr>
              <w:spacing w:before="100" w:beforeAutospacing="1" w:after="100" w:afterAutospacing="1"/>
              <w:jc w:val="center"/>
              <w:rPr>
                <w:color w:val="000000"/>
              </w:rPr>
            </w:pPr>
            <w:r w:rsidRPr="00EB220F">
              <w:rPr>
                <w:color w:val="000000"/>
              </w:rPr>
              <w:t>294401</w:t>
            </w:r>
          </w:p>
        </w:tc>
        <w:tc>
          <w:tcPr>
            <w:tcW w:w="1086" w:type="dxa"/>
            <w:shd w:val="clear" w:color="auto" w:fill="auto"/>
          </w:tcPr>
          <w:p w:rsidR="004063B1" w:rsidRPr="00EB220F" w:rsidRDefault="004063B1" w:rsidP="004063B1">
            <w:pPr>
              <w:spacing w:before="100" w:beforeAutospacing="1" w:after="100" w:afterAutospacing="1"/>
              <w:jc w:val="center"/>
              <w:rPr>
                <w:color w:val="000000"/>
              </w:rPr>
            </w:pPr>
            <w:r w:rsidRPr="00EB220F">
              <w:rPr>
                <w:color w:val="000000"/>
              </w:rPr>
              <w:t>7679</w:t>
            </w:r>
          </w:p>
        </w:tc>
        <w:tc>
          <w:tcPr>
            <w:tcW w:w="1087" w:type="dxa"/>
            <w:shd w:val="clear" w:color="auto" w:fill="auto"/>
          </w:tcPr>
          <w:p w:rsidR="004063B1" w:rsidRPr="00EB220F" w:rsidRDefault="004063B1" w:rsidP="004063B1">
            <w:pPr>
              <w:spacing w:before="100" w:beforeAutospacing="1" w:after="100" w:afterAutospacing="1"/>
              <w:jc w:val="center"/>
              <w:rPr>
                <w:color w:val="000000"/>
              </w:rPr>
            </w:pPr>
            <w:r w:rsidRPr="00EB220F">
              <w:rPr>
                <w:color w:val="000000"/>
              </w:rPr>
              <w:t>172182</w:t>
            </w:r>
          </w:p>
        </w:tc>
      </w:tr>
      <w:tr w:rsidR="004063B1" w:rsidRPr="00EB220F" w:rsidTr="004063B1">
        <w:tc>
          <w:tcPr>
            <w:tcW w:w="648" w:type="dxa"/>
          </w:tcPr>
          <w:p w:rsidR="004063B1" w:rsidRPr="00EB220F" w:rsidRDefault="004063B1" w:rsidP="004063B1">
            <w:pPr>
              <w:spacing w:before="100" w:beforeAutospacing="1" w:after="100" w:afterAutospacing="1"/>
              <w:rPr>
                <w:color w:val="000000"/>
              </w:rPr>
            </w:pPr>
            <w:r w:rsidRPr="00EB220F">
              <w:rPr>
                <w:color w:val="000000"/>
              </w:rPr>
              <w:t>2</w:t>
            </w:r>
          </w:p>
        </w:tc>
        <w:tc>
          <w:tcPr>
            <w:tcW w:w="4140" w:type="dxa"/>
          </w:tcPr>
          <w:p w:rsidR="004063B1" w:rsidRPr="00EB220F" w:rsidRDefault="004063B1" w:rsidP="004063B1">
            <w:pPr>
              <w:rPr>
                <w:color w:val="000000"/>
              </w:rPr>
            </w:pPr>
            <w:r w:rsidRPr="00EB220F">
              <w:rPr>
                <w:color w:val="000000"/>
              </w:rPr>
              <w:t>Земли населенных пунктов</w:t>
            </w:r>
          </w:p>
        </w:tc>
        <w:tc>
          <w:tcPr>
            <w:tcW w:w="1086" w:type="dxa"/>
            <w:shd w:val="clear" w:color="auto" w:fill="auto"/>
          </w:tcPr>
          <w:p w:rsidR="004063B1" w:rsidRPr="00EB220F" w:rsidRDefault="004063B1" w:rsidP="004063B1">
            <w:pPr>
              <w:spacing w:before="100" w:beforeAutospacing="1" w:after="100" w:afterAutospacing="1"/>
              <w:jc w:val="center"/>
              <w:rPr>
                <w:color w:val="000000"/>
              </w:rPr>
            </w:pPr>
            <w:r w:rsidRPr="00EB220F">
              <w:rPr>
                <w:color w:val="000000"/>
              </w:rPr>
              <w:t>8463</w:t>
            </w:r>
          </w:p>
        </w:tc>
        <w:tc>
          <w:tcPr>
            <w:tcW w:w="1086" w:type="dxa"/>
            <w:shd w:val="clear" w:color="auto" w:fill="auto"/>
          </w:tcPr>
          <w:p w:rsidR="004063B1" w:rsidRPr="00EB220F" w:rsidRDefault="004063B1" w:rsidP="004063B1">
            <w:pPr>
              <w:spacing w:before="100" w:beforeAutospacing="1" w:after="100" w:afterAutospacing="1"/>
              <w:jc w:val="center"/>
              <w:rPr>
                <w:color w:val="000000"/>
              </w:rPr>
            </w:pPr>
            <w:r w:rsidRPr="00EB220F">
              <w:rPr>
                <w:color w:val="000000"/>
              </w:rPr>
              <w:t>1771</w:t>
            </w:r>
          </w:p>
        </w:tc>
        <w:tc>
          <w:tcPr>
            <w:tcW w:w="1086" w:type="dxa"/>
            <w:shd w:val="clear" w:color="auto" w:fill="auto"/>
          </w:tcPr>
          <w:p w:rsidR="004063B1" w:rsidRPr="00EB220F" w:rsidRDefault="004063B1" w:rsidP="004063B1">
            <w:pPr>
              <w:spacing w:before="100" w:beforeAutospacing="1" w:after="100" w:afterAutospacing="1"/>
              <w:jc w:val="center"/>
              <w:rPr>
                <w:color w:val="000000"/>
              </w:rPr>
            </w:pPr>
            <w:r w:rsidRPr="00EB220F">
              <w:rPr>
                <w:color w:val="000000"/>
              </w:rPr>
              <w:t>52</w:t>
            </w:r>
          </w:p>
        </w:tc>
        <w:tc>
          <w:tcPr>
            <w:tcW w:w="1087" w:type="dxa"/>
            <w:shd w:val="clear" w:color="auto" w:fill="auto"/>
          </w:tcPr>
          <w:p w:rsidR="004063B1" w:rsidRPr="00EB220F" w:rsidRDefault="004063B1" w:rsidP="004063B1">
            <w:pPr>
              <w:spacing w:before="100" w:beforeAutospacing="1" w:after="100" w:afterAutospacing="1"/>
              <w:jc w:val="center"/>
              <w:rPr>
                <w:color w:val="000000"/>
              </w:rPr>
            </w:pPr>
            <w:r w:rsidRPr="00EB220F">
              <w:rPr>
                <w:color w:val="000000"/>
              </w:rPr>
              <w:t>6640</w:t>
            </w:r>
          </w:p>
        </w:tc>
      </w:tr>
      <w:tr w:rsidR="004063B1" w:rsidRPr="00EB220F" w:rsidTr="004063B1">
        <w:tc>
          <w:tcPr>
            <w:tcW w:w="648" w:type="dxa"/>
          </w:tcPr>
          <w:p w:rsidR="004063B1" w:rsidRPr="00EB220F" w:rsidRDefault="004063B1" w:rsidP="004063B1">
            <w:pPr>
              <w:spacing w:before="100" w:beforeAutospacing="1" w:after="100" w:afterAutospacing="1"/>
              <w:rPr>
                <w:color w:val="000000"/>
              </w:rPr>
            </w:pPr>
            <w:r w:rsidRPr="00EB220F">
              <w:rPr>
                <w:color w:val="000000"/>
              </w:rPr>
              <w:t>3</w:t>
            </w:r>
          </w:p>
        </w:tc>
        <w:tc>
          <w:tcPr>
            <w:tcW w:w="4140" w:type="dxa"/>
          </w:tcPr>
          <w:p w:rsidR="004063B1" w:rsidRPr="00EB220F" w:rsidRDefault="004063B1" w:rsidP="004063B1">
            <w:pPr>
              <w:spacing w:before="100" w:beforeAutospacing="1" w:after="100" w:afterAutospacing="1"/>
              <w:rPr>
                <w:color w:val="000000"/>
              </w:rPr>
            </w:pPr>
            <w:r w:rsidRPr="00EB220F">
              <w:rPr>
                <w:color w:val="000000"/>
              </w:rPr>
              <w:t>Земли промышленности, энергет</w:t>
            </w:r>
            <w:r w:rsidRPr="00EB220F">
              <w:rPr>
                <w:color w:val="000000"/>
              </w:rPr>
              <w:t>и</w:t>
            </w:r>
            <w:r w:rsidRPr="00EB220F">
              <w:rPr>
                <w:color w:val="000000"/>
              </w:rPr>
              <w:t>ки, транспорта, связи, радиовещания, т</w:t>
            </w:r>
            <w:r w:rsidRPr="00EB220F">
              <w:rPr>
                <w:color w:val="000000"/>
              </w:rPr>
              <w:t>е</w:t>
            </w:r>
            <w:r w:rsidRPr="00EB220F">
              <w:rPr>
                <w:color w:val="000000"/>
              </w:rPr>
              <w:t>левидения, информатики, земли для обеспечения космической деятельн</w:t>
            </w:r>
            <w:r w:rsidRPr="00EB220F">
              <w:rPr>
                <w:color w:val="000000"/>
              </w:rPr>
              <w:t>о</w:t>
            </w:r>
            <w:r w:rsidRPr="00EB220F">
              <w:rPr>
                <w:color w:val="000000"/>
              </w:rPr>
              <w:t>сти, земли обороны, безопасности и земли иного назначения</w:t>
            </w:r>
          </w:p>
        </w:tc>
        <w:tc>
          <w:tcPr>
            <w:tcW w:w="1086" w:type="dxa"/>
            <w:shd w:val="clear" w:color="auto" w:fill="auto"/>
          </w:tcPr>
          <w:p w:rsidR="004063B1" w:rsidRPr="00EB220F" w:rsidRDefault="004063B1" w:rsidP="004063B1">
            <w:pPr>
              <w:spacing w:before="100" w:beforeAutospacing="1" w:after="100" w:afterAutospacing="1"/>
              <w:jc w:val="center"/>
              <w:rPr>
                <w:color w:val="000000"/>
              </w:rPr>
            </w:pPr>
            <w:r w:rsidRPr="00EB220F">
              <w:rPr>
                <w:color w:val="000000"/>
              </w:rPr>
              <w:t>2766</w:t>
            </w:r>
          </w:p>
        </w:tc>
        <w:tc>
          <w:tcPr>
            <w:tcW w:w="1086" w:type="dxa"/>
            <w:shd w:val="clear" w:color="auto" w:fill="auto"/>
          </w:tcPr>
          <w:p w:rsidR="004063B1" w:rsidRPr="00EB220F" w:rsidRDefault="004063B1" w:rsidP="004063B1">
            <w:pPr>
              <w:spacing w:before="100" w:beforeAutospacing="1" w:after="100" w:afterAutospacing="1"/>
              <w:jc w:val="center"/>
              <w:rPr>
                <w:color w:val="000000"/>
              </w:rPr>
            </w:pPr>
            <w:r w:rsidRPr="00EB220F">
              <w:rPr>
                <w:color w:val="000000"/>
              </w:rPr>
              <w:t>-</w:t>
            </w:r>
          </w:p>
        </w:tc>
        <w:tc>
          <w:tcPr>
            <w:tcW w:w="1086" w:type="dxa"/>
            <w:shd w:val="clear" w:color="auto" w:fill="auto"/>
          </w:tcPr>
          <w:p w:rsidR="004063B1" w:rsidRPr="00EB220F" w:rsidRDefault="004063B1" w:rsidP="004063B1">
            <w:pPr>
              <w:spacing w:before="100" w:beforeAutospacing="1" w:after="100" w:afterAutospacing="1"/>
              <w:jc w:val="center"/>
              <w:rPr>
                <w:color w:val="000000"/>
              </w:rPr>
            </w:pPr>
            <w:r w:rsidRPr="00EB220F">
              <w:rPr>
                <w:color w:val="000000"/>
              </w:rPr>
              <w:t>53</w:t>
            </w:r>
          </w:p>
        </w:tc>
        <w:tc>
          <w:tcPr>
            <w:tcW w:w="1087" w:type="dxa"/>
            <w:shd w:val="clear" w:color="auto" w:fill="auto"/>
          </w:tcPr>
          <w:p w:rsidR="004063B1" w:rsidRPr="00EB220F" w:rsidRDefault="004063B1" w:rsidP="004063B1">
            <w:pPr>
              <w:spacing w:before="100" w:beforeAutospacing="1" w:after="100" w:afterAutospacing="1"/>
              <w:jc w:val="center"/>
              <w:rPr>
                <w:color w:val="000000"/>
              </w:rPr>
            </w:pPr>
            <w:r w:rsidRPr="00EB220F">
              <w:rPr>
                <w:color w:val="000000"/>
              </w:rPr>
              <w:t>2713</w:t>
            </w:r>
          </w:p>
        </w:tc>
      </w:tr>
      <w:tr w:rsidR="004063B1" w:rsidRPr="00EB220F" w:rsidTr="004063B1">
        <w:tc>
          <w:tcPr>
            <w:tcW w:w="648" w:type="dxa"/>
          </w:tcPr>
          <w:p w:rsidR="004063B1" w:rsidRPr="00EB220F" w:rsidRDefault="004063B1" w:rsidP="004063B1">
            <w:pPr>
              <w:spacing w:before="100" w:beforeAutospacing="1" w:after="100" w:afterAutospacing="1"/>
              <w:rPr>
                <w:color w:val="000000"/>
              </w:rPr>
            </w:pPr>
            <w:r w:rsidRPr="00EB220F">
              <w:rPr>
                <w:color w:val="000000"/>
              </w:rPr>
              <w:t>4</w:t>
            </w:r>
          </w:p>
        </w:tc>
        <w:tc>
          <w:tcPr>
            <w:tcW w:w="4140" w:type="dxa"/>
          </w:tcPr>
          <w:p w:rsidR="004063B1" w:rsidRPr="00EB220F" w:rsidRDefault="004063B1" w:rsidP="004063B1">
            <w:pPr>
              <w:spacing w:before="100" w:beforeAutospacing="1" w:after="100" w:afterAutospacing="1"/>
              <w:rPr>
                <w:color w:val="000000"/>
              </w:rPr>
            </w:pPr>
            <w:r w:rsidRPr="00EB220F">
              <w:rPr>
                <w:color w:val="000000"/>
              </w:rPr>
              <w:t>Земли особо охраняемых террит</w:t>
            </w:r>
            <w:r w:rsidRPr="00EB220F">
              <w:rPr>
                <w:color w:val="000000"/>
              </w:rPr>
              <w:t>о</w:t>
            </w:r>
            <w:r w:rsidRPr="00EB220F">
              <w:rPr>
                <w:color w:val="000000"/>
              </w:rPr>
              <w:t>рий и объектов</w:t>
            </w:r>
          </w:p>
        </w:tc>
        <w:tc>
          <w:tcPr>
            <w:tcW w:w="1086" w:type="dxa"/>
            <w:shd w:val="clear" w:color="auto" w:fill="auto"/>
          </w:tcPr>
          <w:p w:rsidR="004063B1" w:rsidRPr="00EB220F" w:rsidRDefault="004063B1" w:rsidP="004063B1">
            <w:pPr>
              <w:spacing w:before="100" w:beforeAutospacing="1" w:after="100" w:afterAutospacing="1"/>
              <w:jc w:val="center"/>
              <w:rPr>
                <w:color w:val="000000"/>
              </w:rPr>
            </w:pPr>
            <w:r w:rsidRPr="00EB220F">
              <w:rPr>
                <w:color w:val="000000"/>
              </w:rPr>
              <w:t>130</w:t>
            </w:r>
          </w:p>
        </w:tc>
        <w:tc>
          <w:tcPr>
            <w:tcW w:w="1086" w:type="dxa"/>
            <w:shd w:val="clear" w:color="auto" w:fill="auto"/>
          </w:tcPr>
          <w:p w:rsidR="004063B1" w:rsidRPr="00EB220F" w:rsidRDefault="004063B1" w:rsidP="004063B1">
            <w:pPr>
              <w:spacing w:before="100" w:beforeAutospacing="1" w:after="100" w:afterAutospacing="1"/>
              <w:jc w:val="center"/>
              <w:rPr>
                <w:color w:val="000000"/>
              </w:rPr>
            </w:pPr>
            <w:r w:rsidRPr="00EB220F">
              <w:rPr>
                <w:color w:val="000000"/>
              </w:rPr>
              <w:t>-</w:t>
            </w:r>
          </w:p>
        </w:tc>
        <w:tc>
          <w:tcPr>
            <w:tcW w:w="1086" w:type="dxa"/>
            <w:shd w:val="clear" w:color="auto" w:fill="auto"/>
          </w:tcPr>
          <w:p w:rsidR="004063B1" w:rsidRPr="00EB220F" w:rsidRDefault="004063B1" w:rsidP="004063B1">
            <w:pPr>
              <w:spacing w:before="100" w:beforeAutospacing="1" w:after="100" w:afterAutospacing="1"/>
              <w:jc w:val="center"/>
              <w:rPr>
                <w:color w:val="000000"/>
              </w:rPr>
            </w:pPr>
            <w:r w:rsidRPr="00EB220F">
              <w:rPr>
                <w:color w:val="000000"/>
              </w:rPr>
              <w:t>-</w:t>
            </w:r>
          </w:p>
        </w:tc>
        <w:tc>
          <w:tcPr>
            <w:tcW w:w="1087" w:type="dxa"/>
            <w:shd w:val="clear" w:color="auto" w:fill="auto"/>
          </w:tcPr>
          <w:p w:rsidR="004063B1" w:rsidRPr="00EB220F" w:rsidRDefault="004063B1" w:rsidP="004063B1">
            <w:pPr>
              <w:spacing w:before="100" w:beforeAutospacing="1" w:after="100" w:afterAutospacing="1"/>
              <w:jc w:val="center"/>
              <w:rPr>
                <w:color w:val="000000"/>
              </w:rPr>
            </w:pPr>
            <w:r w:rsidRPr="00EB220F">
              <w:rPr>
                <w:color w:val="000000"/>
              </w:rPr>
              <w:t>130</w:t>
            </w:r>
          </w:p>
        </w:tc>
      </w:tr>
      <w:tr w:rsidR="004063B1" w:rsidRPr="00EB220F" w:rsidTr="004063B1">
        <w:tc>
          <w:tcPr>
            <w:tcW w:w="648" w:type="dxa"/>
          </w:tcPr>
          <w:p w:rsidR="004063B1" w:rsidRPr="00EB220F" w:rsidRDefault="004063B1" w:rsidP="004063B1">
            <w:pPr>
              <w:spacing w:before="100" w:beforeAutospacing="1" w:after="100" w:afterAutospacing="1"/>
              <w:rPr>
                <w:color w:val="000000"/>
              </w:rPr>
            </w:pPr>
            <w:r w:rsidRPr="00EB220F">
              <w:rPr>
                <w:color w:val="000000"/>
              </w:rPr>
              <w:t>5</w:t>
            </w:r>
          </w:p>
        </w:tc>
        <w:tc>
          <w:tcPr>
            <w:tcW w:w="4140" w:type="dxa"/>
          </w:tcPr>
          <w:p w:rsidR="004063B1" w:rsidRPr="00EB220F" w:rsidRDefault="004063B1" w:rsidP="004063B1">
            <w:pPr>
              <w:spacing w:before="100" w:beforeAutospacing="1" w:after="100" w:afterAutospacing="1"/>
              <w:rPr>
                <w:color w:val="000000"/>
              </w:rPr>
            </w:pPr>
            <w:r w:rsidRPr="00EB220F">
              <w:rPr>
                <w:color w:val="000000"/>
              </w:rPr>
              <w:t>Земли лесного фонда</w:t>
            </w:r>
          </w:p>
        </w:tc>
        <w:tc>
          <w:tcPr>
            <w:tcW w:w="1086" w:type="dxa"/>
            <w:shd w:val="clear" w:color="auto" w:fill="auto"/>
          </w:tcPr>
          <w:p w:rsidR="004063B1" w:rsidRPr="00EB220F" w:rsidRDefault="004063B1" w:rsidP="004063B1">
            <w:pPr>
              <w:spacing w:before="100" w:beforeAutospacing="1" w:after="100" w:afterAutospacing="1"/>
              <w:jc w:val="center"/>
              <w:rPr>
                <w:color w:val="000000"/>
              </w:rPr>
            </w:pPr>
            <w:r w:rsidRPr="00EB220F">
              <w:rPr>
                <w:color w:val="000000"/>
              </w:rPr>
              <w:t>11420</w:t>
            </w:r>
          </w:p>
        </w:tc>
        <w:tc>
          <w:tcPr>
            <w:tcW w:w="1086" w:type="dxa"/>
            <w:shd w:val="clear" w:color="auto" w:fill="auto"/>
          </w:tcPr>
          <w:p w:rsidR="004063B1" w:rsidRPr="00EB220F" w:rsidRDefault="004063B1" w:rsidP="004063B1">
            <w:pPr>
              <w:spacing w:before="100" w:beforeAutospacing="1" w:after="100" w:afterAutospacing="1"/>
              <w:jc w:val="center"/>
              <w:rPr>
                <w:color w:val="000000"/>
              </w:rPr>
            </w:pPr>
            <w:r w:rsidRPr="00EB220F">
              <w:rPr>
                <w:color w:val="000000"/>
              </w:rPr>
              <w:t>-</w:t>
            </w:r>
          </w:p>
        </w:tc>
        <w:tc>
          <w:tcPr>
            <w:tcW w:w="1086" w:type="dxa"/>
            <w:shd w:val="clear" w:color="auto" w:fill="auto"/>
          </w:tcPr>
          <w:p w:rsidR="004063B1" w:rsidRPr="00EB220F" w:rsidRDefault="004063B1" w:rsidP="004063B1">
            <w:pPr>
              <w:spacing w:before="100" w:beforeAutospacing="1" w:after="100" w:afterAutospacing="1"/>
              <w:jc w:val="center"/>
              <w:rPr>
                <w:color w:val="000000"/>
              </w:rPr>
            </w:pPr>
            <w:r w:rsidRPr="00EB220F">
              <w:rPr>
                <w:color w:val="000000"/>
              </w:rPr>
              <w:t>-</w:t>
            </w:r>
          </w:p>
        </w:tc>
        <w:tc>
          <w:tcPr>
            <w:tcW w:w="1087" w:type="dxa"/>
            <w:shd w:val="clear" w:color="auto" w:fill="auto"/>
          </w:tcPr>
          <w:p w:rsidR="004063B1" w:rsidRPr="00EB220F" w:rsidRDefault="004063B1" w:rsidP="004063B1">
            <w:pPr>
              <w:spacing w:before="100" w:beforeAutospacing="1" w:after="100" w:afterAutospacing="1"/>
              <w:jc w:val="center"/>
              <w:rPr>
                <w:color w:val="000000"/>
              </w:rPr>
            </w:pPr>
            <w:r w:rsidRPr="00EB220F">
              <w:rPr>
                <w:color w:val="000000"/>
              </w:rPr>
              <w:t>11420</w:t>
            </w:r>
          </w:p>
        </w:tc>
      </w:tr>
      <w:tr w:rsidR="004063B1" w:rsidRPr="00EB220F" w:rsidTr="004063B1">
        <w:tc>
          <w:tcPr>
            <w:tcW w:w="648" w:type="dxa"/>
          </w:tcPr>
          <w:p w:rsidR="004063B1" w:rsidRPr="00EB220F" w:rsidRDefault="004063B1" w:rsidP="004063B1">
            <w:pPr>
              <w:spacing w:before="100" w:beforeAutospacing="1" w:after="100" w:afterAutospacing="1"/>
              <w:rPr>
                <w:color w:val="000000"/>
              </w:rPr>
            </w:pPr>
            <w:r w:rsidRPr="00EB220F">
              <w:rPr>
                <w:color w:val="000000"/>
              </w:rPr>
              <w:t>6</w:t>
            </w:r>
          </w:p>
        </w:tc>
        <w:tc>
          <w:tcPr>
            <w:tcW w:w="4140" w:type="dxa"/>
          </w:tcPr>
          <w:p w:rsidR="004063B1" w:rsidRPr="00EB220F" w:rsidRDefault="004063B1" w:rsidP="004063B1">
            <w:pPr>
              <w:spacing w:before="100" w:beforeAutospacing="1" w:after="100" w:afterAutospacing="1"/>
              <w:rPr>
                <w:color w:val="000000"/>
              </w:rPr>
            </w:pPr>
            <w:r w:rsidRPr="00EB220F">
              <w:rPr>
                <w:color w:val="000000"/>
              </w:rPr>
              <w:t>Земли водного фонда</w:t>
            </w:r>
          </w:p>
        </w:tc>
        <w:tc>
          <w:tcPr>
            <w:tcW w:w="1086" w:type="dxa"/>
            <w:shd w:val="clear" w:color="auto" w:fill="auto"/>
          </w:tcPr>
          <w:p w:rsidR="004063B1" w:rsidRPr="00EB220F" w:rsidRDefault="004063B1" w:rsidP="004063B1">
            <w:pPr>
              <w:spacing w:before="100" w:beforeAutospacing="1" w:after="100" w:afterAutospacing="1"/>
              <w:jc w:val="center"/>
              <w:rPr>
                <w:color w:val="000000"/>
              </w:rPr>
            </w:pPr>
            <w:r w:rsidRPr="00EB220F">
              <w:rPr>
                <w:color w:val="000000"/>
              </w:rPr>
              <w:t>24418</w:t>
            </w:r>
          </w:p>
        </w:tc>
        <w:tc>
          <w:tcPr>
            <w:tcW w:w="1086" w:type="dxa"/>
            <w:shd w:val="clear" w:color="auto" w:fill="auto"/>
          </w:tcPr>
          <w:p w:rsidR="004063B1" w:rsidRPr="00EB220F" w:rsidRDefault="004063B1" w:rsidP="004063B1">
            <w:pPr>
              <w:spacing w:before="100" w:beforeAutospacing="1" w:after="100" w:afterAutospacing="1"/>
              <w:jc w:val="center"/>
              <w:rPr>
                <w:color w:val="000000"/>
              </w:rPr>
            </w:pPr>
            <w:r w:rsidRPr="00EB220F">
              <w:rPr>
                <w:color w:val="000000"/>
              </w:rPr>
              <w:t>-</w:t>
            </w:r>
          </w:p>
        </w:tc>
        <w:tc>
          <w:tcPr>
            <w:tcW w:w="1086" w:type="dxa"/>
            <w:shd w:val="clear" w:color="auto" w:fill="auto"/>
          </w:tcPr>
          <w:p w:rsidR="004063B1" w:rsidRPr="00EB220F" w:rsidRDefault="004063B1" w:rsidP="004063B1">
            <w:pPr>
              <w:spacing w:before="100" w:beforeAutospacing="1" w:after="100" w:afterAutospacing="1"/>
              <w:jc w:val="center"/>
              <w:rPr>
                <w:color w:val="000000"/>
              </w:rPr>
            </w:pPr>
            <w:r w:rsidRPr="00EB220F">
              <w:rPr>
                <w:color w:val="000000"/>
              </w:rPr>
              <w:t>-</w:t>
            </w:r>
          </w:p>
        </w:tc>
        <w:tc>
          <w:tcPr>
            <w:tcW w:w="1087" w:type="dxa"/>
            <w:shd w:val="clear" w:color="auto" w:fill="auto"/>
          </w:tcPr>
          <w:p w:rsidR="004063B1" w:rsidRPr="00EB220F" w:rsidRDefault="004063B1" w:rsidP="004063B1">
            <w:pPr>
              <w:spacing w:before="100" w:beforeAutospacing="1" w:after="100" w:afterAutospacing="1"/>
              <w:jc w:val="center"/>
              <w:rPr>
                <w:color w:val="000000"/>
              </w:rPr>
            </w:pPr>
            <w:r w:rsidRPr="00EB220F">
              <w:rPr>
                <w:color w:val="000000"/>
              </w:rPr>
              <w:t>24418</w:t>
            </w:r>
          </w:p>
        </w:tc>
      </w:tr>
      <w:tr w:rsidR="004063B1" w:rsidRPr="00EB220F" w:rsidTr="004063B1">
        <w:tc>
          <w:tcPr>
            <w:tcW w:w="648" w:type="dxa"/>
          </w:tcPr>
          <w:p w:rsidR="004063B1" w:rsidRPr="00EB220F" w:rsidRDefault="004063B1" w:rsidP="004063B1">
            <w:pPr>
              <w:spacing w:before="100" w:beforeAutospacing="1" w:after="100" w:afterAutospacing="1"/>
              <w:rPr>
                <w:color w:val="000000"/>
              </w:rPr>
            </w:pPr>
            <w:r w:rsidRPr="00EB220F">
              <w:rPr>
                <w:color w:val="000000"/>
              </w:rPr>
              <w:t>7</w:t>
            </w:r>
          </w:p>
        </w:tc>
        <w:tc>
          <w:tcPr>
            <w:tcW w:w="4140" w:type="dxa"/>
          </w:tcPr>
          <w:p w:rsidR="004063B1" w:rsidRPr="00EB220F" w:rsidRDefault="004063B1" w:rsidP="004063B1">
            <w:pPr>
              <w:spacing w:before="100" w:beforeAutospacing="1" w:after="100" w:afterAutospacing="1"/>
              <w:rPr>
                <w:color w:val="000000"/>
              </w:rPr>
            </w:pPr>
            <w:r w:rsidRPr="00EB220F">
              <w:rPr>
                <w:color w:val="000000"/>
              </w:rPr>
              <w:t>Земли запаса</w:t>
            </w:r>
          </w:p>
        </w:tc>
        <w:tc>
          <w:tcPr>
            <w:tcW w:w="1086" w:type="dxa"/>
            <w:shd w:val="clear" w:color="auto" w:fill="auto"/>
          </w:tcPr>
          <w:p w:rsidR="004063B1" w:rsidRPr="00EB220F" w:rsidRDefault="004063B1" w:rsidP="004063B1">
            <w:pPr>
              <w:spacing w:before="100" w:beforeAutospacing="1" w:after="100" w:afterAutospacing="1"/>
              <w:jc w:val="center"/>
              <w:rPr>
                <w:color w:val="000000"/>
              </w:rPr>
            </w:pPr>
            <w:r w:rsidRPr="00EB220F">
              <w:rPr>
                <w:color w:val="000000"/>
              </w:rPr>
              <w:t>11535</w:t>
            </w:r>
          </w:p>
        </w:tc>
        <w:tc>
          <w:tcPr>
            <w:tcW w:w="1086" w:type="dxa"/>
            <w:shd w:val="clear" w:color="auto" w:fill="auto"/>
          </w:tcPr>
          <w:p w:rsidR="004063B1" w:rsidRPr="00EB220F" w:rsidRDefault="004063B1" w:rsidP="004063B1">
            <w:pPr>
              <w:spacing w:before="100" w:beforeAutospacing="1" w:after="100" w:afterAutospacing="1"/>
              <w:jc w:val="center"/>
              <w:rPr>
                <w:color w:val="000000"/>
              </w:rPr>
            </w:pPr>
            <w:r w:rsidRPr="00EB220F">
              <w:rPr>
                <w:color w:val="000000"/>
              </w:rPr>
              <w:t>-</w:t>
            </w:r>
          </w:p>
        </w:tc>
        <w:tc>
          <w:tcPr>
            <w:tcW w:w="1086" w:type="dxa"/>
            <w:shd w:val="clear" w:color="auto" w:fill="auto"/>
          </w:tcPr>
          <w:p w:rsidR="004063B1" w:rsidRPr="00EB220F" w:rsidRDefault="004063B1" w:rsidP="004063B1">
            <w:pPr>
              <w:spacing w:before="100" w:beforeAutospacing="1" w:after="100" w:afterAutospacing="1"/>
              <w:jc w:val="center"/>
              <w:rPr>
                <w:color w:val="000000"/>
              </w:rPr>
            </w:pPr>
            <w:r w:rsidRPr="00EB220F">
              <w:rPr>
                <w:color w:val="000000"/>
              </w:rPr>
              <w:t>-</w:t>
            </w:r>
          </w:p>
        </w:tc>
        <w:tc>
          <w:tcPr>
            <w:tcW w:w="1087" w:type="dxa"/>
            <w:shd w:val="clear" w:color="auto" w:fill="auto"/>
          </w:tcPr>
          <w:p w:rsidR="004063B1" w:rsidRPr="00EB220F" w:rsidRDefault="004063B1" w:rsidP="004063B1">
            <w:pPr>
              <w:spacing w:before="100" w:beforeAutospacing="1" w:after="100" w:afterAutospacing="1"/>
              <w:jc w:val="center"/>
              <w:rPr>
                <w:color w:val="000000"/>
              </w:rPr>
            </w:pPr>
            <w:r w:rsidRPr="00EB220F">
              <w:rPr>
                <w:color w:val="000000"/>
              </w:rPr>
              <w:t>11535</w:t>
            </w:r>
          </w:p>
        </w:tc>
      </w:tr>
      <w:tr w:rsidR="004063B1" w:rsidRPr="00EB220F" w:rsidTr="004063B1">
        <w:tc>
          <w:tcPr>
            <w:tcW w:w="648" w:type="dxa"/>
          </w:tcPr>
          <w:p w:rsidR="004063B1" w:rsidRPr="00EB220F" w:rsidRDefault="004063B1" w:rsidP="004063B1">
            <w:pPr>
              <w:spacing w:before="100" w:beforeAutospacing="1" w:after="100" w:afterAutospacing="1"/>
              <w:rPr>
                <w:color w:val="000000"/>
              </w:rPr>
            </w:pPr>
          </w:p>
        </w:tc>
        <w:tc>
          <w:tcPr>
            <w:tcW w:w="4140" w:type="dxa"/>
          </w:tcPr>
          <w:p w:rsidR="004063B1" w:rsidRPr="00EB220F" w:rsidRDefault="004063B1" w:rsidP="004063B1">
            <w:pPr>
              <w:spacing w:before="100" w:beforeAutospacing="1" w:after="100" w:afterAutospacing="1"/>
              <w:rPr>
                <w:color w:val="000000"/>
              </w:rPr>
            </w:pPr>
            <w:r w:rsidRPr="00EB220F">
              <w:rPr>
                <w:color w:val="000000"/>
              </w:rPr>
              <w:t>Итого земель в административных гр</w:t>
            </w:r>
            <w:r w:rsidRPr="00EB220F">
              <w:rPr>
                <w:color w:val="000000"/>
              </w:rPr>
              <w:t>а</w:t>
            </w:r>
            <w:r w:rsidRPr="00EB220F">
              <w:rPr>
                <w:color w:val="000000"/>
              </w:rPr>
              <w:t>ницах всего</w:t>
            </w:r>
          </w:p>
        </w:tc>
        <w:tc>
          <w:tcPr>
            <w:tcW w:w="1086" w:type="dxa"/>
            <w:shd w:val="clear" w:color="auto" w:fill="auto"/>
          </w:tcPr>
          <w:p w:rsidR="004063B1" w:rsidRPr="00EB220F" w:rsidRDefault="004063B1" w:rsidP="004063B1">
            <w:pPr>
              <w:spacing w:before="100" w:beforeAutospacing="1" w:after="100" w:afterAutospacing="1"/>
              <w:jc w:val="center"/>
              <w:rPr>
                <w:color w:val="000000"/>
              </w:rPr>
            </w:pPr>
            <w:r w:rsidRPr="00EB220F">
              <w:rPr>
                <w:color w:val="000000"/>
              </w:rPr>
              <w:t>532994</w:t>
            </w:r>
          </w:p>
        </w:tc>
        <w:tc>
          <w:tcPr>
            <w:tcW w:w="1086" w:type="dxa"/>
            <w:shd w:val="clear" w:color="auto" w:fill="auto"/>
          </w:tcPr>
          <w:p w:rsidR="004063B1" w:rsidRPr="00EB220F" w:rsidRDefault="004063B1" w:rsidP="004063B1">
            <w:pPr>
              <w:spacing w:before="100" w:beforeAutospacing="1" w:after="100" w:afterAutospacing="1"/>
              <w:jc w:val="center"/>
              <w:rPr>
                <w:color w:val="000000"/>
              </w:rPr>
            </w:pPr>
            <w:r w:rsidRPr="00EB220F">
              <w:rPr>
                <w:color w:val="000000"/>
              </w:rPr>
              <w:t>296172</w:t>
            </w:r>
          </w:p>
        </w:tc>
        <w:tc>
          <w:tcPr>
            <w:tcW w:w="1086" w:type="dxa"/>
            <w:shd w:val="clear" w:color="auto" w:fill="auto"/>
          </w:tcPr>
          <w:p w:rsidR="004063B1" w:rsidRPr="00EB220F" w:rsidRDefault="004063B1" w:rsidP="004063B1">
            <w:pPr>
              <w:spacing w:before="100" w:beforeAutospacing="1" w:after="100" w:afterAutospacing="1"/>
              <w:jc w:val="center"/>
              <w:rPr>
                <w:color w:val="000000"/>
              </w:rPr>
            </w:pPr>
            <w:r w:rsidRPr="00EB220F">
              <w:rPr>
                <w:color w:val="000000"/>
              </w:rPr>
              <w:t>7784</w:t>
            </w:r>
          </w:p>
        </w:tc>
        <w:tc>
          <w:tcPr>
            <w:tcW w:w="1087" w:type="dxa"/>
            <w:shd w:val="clear" w:color="auto" w:fill="auto"/>
          </w:tcPr>
          <w:p w:rsidR="004063B1" w:rsidRPr="00EB220F" w:rsidRDefault="004063B1" w:rsidP="004063B1">
            <w:pPr>
              <w:spacing w:before="100" w:beforeAutospacing="1" w:after="100" w:afterAutospacing="1"/>
              <w:jc w:val="center"/>
              <w:rPr>
                <w:color w:val="000000"/>
              </w:rPr>
            </w:pPr>
            <w:r w:rsidRPr="00EB220F">
              <w:rPr>
                <w:color w:val="000000"/>
              </w:rPr>
              <w:t>229038</w:t>
            </w:r>
          </w:p>
        </w:tc>
      </w:tr>
    </w:tbl>
    <w:p w:rsidR="004063B1" w:rsidRPr="00EB220F" w:rsidRDefault="004063B1" w:rsidP="004063B1">
      <w:pPr>
        <w:ind w:left="426" w:hanging="426"/>
        <w:jc w:val="right"/>
        <w:rPr>
          <w:color w:val="000000"/>
        </w:rPr>
      </w:pPr>
    </w:p>
    <w:p w:rsidR="004063B1" w:rsidRPr="00EB220F" w:rsidRDefault="004063B1" w:rsidP="004063B1">
      <w:pPr>
        <w:ind w:left="426" w:hanging="426"/>
        <w:jc w:val="right"/>
        <w:rPr>
          <w:color w:val="000000"/>
        </w:rPr>
      </w:pPr>
    </w:p>
    <w:p w:rsidR="004063B1" w:rsidRPr="00EB220F" w:rsidRDefault="004063B1" w:rsidP="004063B1">
      <w:pPr>
        <w:rPr>
          <w:color w:val="000000"/>
          <w:u w:val="single"/>
        </w:rPr>
      </w:pPr>
      <w:r w:rsidRPr="00EB220F">
        <w:rPr>
          <w:color w:val="000000"/>
          <w:u w:val="single"/>
        </w:rPr>
        <w:t>2.9.1.3 Земли населенных пунктов</w:t>
      </w:r>
    </w:p>
    <w:p w:rsidR="004063B1" w:rsidRPr="00EB220F" w:rsidRDefault="004063B1" w:rsidP="004063B1">
      <w:pPr>
        <w:ind w:left="720"/>
        <w:jc w:val="right"/>
        <w:rPr>
          <w:color w:val="000000"/>
        </w:rPr>
      </w:pPr>
      <w:r w:rsidRPr="00EB220F">
        <w:rPr>
          <w:color w:val="000000"/>
        </w:rPr>
        <w:t>Таблица № 2.1.9.3</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2"/>
        <w:gridCol w:w="6052"/>
        <w:gridCol w:w="1999"/>
      </w:tblGrid>
      <w:tr w:rsidR="004063B1" w:rsidRPr="00EB220F" w:rsidTr="004063B1">
        <w:tc>
          <w:tcPr>
            <w:tcW w:w="1089" w:type="dxa"/>
          </w:tcPr>
          <w:p w:rsidR="004063B1" w:rsidRPr="00EB220F" w:rsidRDefault="004063B1" w:rsidP="004063B1">
            <w:pPr>
              <w:spacing w:before="100" w:beforeAutospacing="1" w:after="100" w:afterAutospacing="1"/>
              <w:jc w:val="center"/>
              <w:rPr>
                <w:b/>
                <w:color w:val="000000"/>
              </w:rPr>
            </w:pPr>
            <w:r w:rsidRPr="00EB220F">
              <w:rPr>
                <w:b/>
                <w:color w:val="000000"/>
              </w:rPr>
              <w:t>№ пп</w:t>
            </w:r>
          </w:p>
        </w:tc>
        <w:tc>
          <w:tcPr>
            <w:tcW w:w="6096" w:type="dxa"/>
          </w:tcPr>
          <w:p w:rsidR="004063B1" w:rsidRPr="00EB220F" w:rsidRDefault="004063B1" w:rsidP="004063B1">
            <w:pPr>
              <w:spacing w:before="100" w:beforeAutospacing="1" w:after="100" w:afterAutospacing="1"/>
              <w:jc w:val="center"/>
              <w:rPr>
                <w:b/>
                <w:color w:val="000000"/>
              </w:rPr>
            </w:pPr>
            <w:r w:rsidRPr="00EB220F">
              <w:rPr>
                <w:b/>
                <w:color w:val="000000"/>
              </w:rPr>
              <w:t>Вид использования земель</w:t>
            </w:r>
          </w:p>
        </w:tc>
        <w:tc>
          <w:tcPr>
            <w:tcW w:w="2006" w:type="dxa"/>
          </w:tcPr>
          <w:p w:rsidR="004063B1" w:rsidRPr="00EB220F" w:rsidRDefault="004063B1" w:rsidP="004063B1">
            <w:pPr>
              <w:spacing w:before="100" w:beforeAutospacing="1" w:after="100" w:afterAutospacing="1"/>
              <w:jc w:val="center"/>
              <w:rPr>
                <w:b/>
                <w:color w:val="000000"/>
              </w:rPr>
            </w:pPr>
            <w:r w:rsidRPr="00EB220F">
              <w:rPr>
                <w:b/>
                <w:color w:val="000000"/>
              </w:rPr>
              <w:t>Площадь, га</w:t>
            </w:r>
          </w:p>
        </w:tc>
      </w:tr>
      <w:tr w:rsidR="004063B1" w:rsidRPr="00EB220F" w:rsidTr="004063B1">
        <w:tc>
          <w:tcPr>
            <w:tcW w:w="1089" w:type="dxa"/>
          </w:tcPr>
          <w:p w:rsidR="004063B1" w:rsidRPr="00EB220F" w:rsidRDefault="004063B1" w:rsidP="004063B1">
            <w:pPr>
              <w:spacing w:before="100" w:beforeAutospacing="1" w:after="100" w:afterAutospacing="1"/>
              <w:jc w:val="center"/>
              <w:rPr>
                <w:color w:val="000000"/>
              </w:rPr>
            </w:pPr>
            <w:r w:rsidRPr="00EB220F">
              <w:rPr>
                <w:color w:val="000000"/>
              </w:rPr>
              <w:t>1</w:t>
            </w:r>
          </w:p>
        </w:tc>
        <w:tc>
          <w:tcPr>
            <w:tcW w:w="6096" w:type="dxa"/>
          </w:tcPr>
          <w:p w:rsidR="004063B1" w:rsidRPr="00EB220F" w:rsidRDefault="004063B1" w:rsidP="004063B1">
            <w:pPr>
              <w:spacing w:before="100" w:beforeAutospacing="1" w:after="100" w:afterAutospacing="1"/>
              <w:jc w:val="center"/>
              <w:rPr>
                <w:color w:val="000000"/>
              </w:rPr>
            </w:pPr>
            <w:r w:rsidRPr="00EB220F">
              <w:rPr>
                <w:color w:val="000000"/>
              </w:rPr>
              <w:t>2</w:t>
            </w:r>
          </w:p>
        </w:tc>
        <w:tc>
          <w:tcPr>
            <w:tcW w:w="2006" w:type="dxa"/>
          </w:tcPr>
          <w:p w:rsidR="004063B1" w:rsidRPr="00EB220F" w:rsidRDefault="004063B1" w:rsidP="004063B1">
            <w:pPr>
              <w:spacing w:before="100" w:beforeAutospacing="1" w:after="100" w:afterAutospacing="1"/>
              <w:jc w:val="center"/>
              <w:rPr>
                <w:color w:val="000000"/>
              </w:rPr>
            </w:pPr>
            <w:r w:rsidRPr="00EB220F">
              <w:rPr>
                <w:color w:val="000000"/>
              </w:rPr>
              <w:t>3</w:t>
            </w:r>
          </w:p>
        </w:tc>
      </w:tr>
      <w:tr w:rsidR="004063B1" w:rsidRPr="00EB220F" w:rsidTr="004063B1">
        <w:tc>
          <w:tcPr>
            <w:tcW w:w="1089" w:type="dxa"/>
          </w:tcPr>
          <w:p w:rsidR="004063B1" w:rsidRPr="00EB220F" w:rsidRDefault="004063B1" w:rsidP="004063B1">
            <w:pPr>
              <w:spacing w:before="100" w:beforeAutospacing="1" w:after="100" w:afterAutospacing="1"/>
              <w:rPr>
                <w:color w:val="000000"/>
              </w:rPr>
            </w:pPr>
            <w:r w:rsidRPr="00EB220F">
              <w:rPr>
                <w:color w:val="000000"/>
              </w:rPr>
              <w:t>1</w:t>
            </w:r>
          </w:p>
        </w:tc>
        <w:tc>
          <w:tcPr>
            <w:tcW w:w="6096" w:type="dxa"/>
          </w:tcPr>
          <w:p w:rsidR="004063B1" w:rsidRPr="00EB220F" w:rsidRDefault="004063B1" w:rsidP="004063B1">
            <w:pPr>
              <w:spacing w:before="100" w:beforeAutospacing="1" w:after="100" w:afterAutospacing="1"/>
              <w:rPr>
                <w:color w:val="000000"/>
              </w:rPr>
            </w:pPr>
            <w:r w:rsidRPr="00EB220F">
              <w:rPr>
                <w:color w:val="000000"/>
              </w:rPr>
              <w:t xml:space="preserve">Пашни </w:t>
            </w:r>
          </w:p>
        </w:tc>
        <w:tc>
          <w:tcPr>
            <w:tcW w:w="2006" w:type="dxa"/>
          </w:tcPr>
          <w:p w:rsidR="004063B1" w:rsidRPr="00EB220F" w:rsidRDefault="004063B1" w:rsidP="004063B1">
            <w:pPr>
              <w:spacing w:before="100" w:beforeAutospacing="1" w:after="100" w:afterAutospacing="1"/>
              <w:jc w:val="center"/>
              <w:rPr>
                <w:color w:val="000000"/>
              </w:rPr>
            </w:pPr>
            <w:r w:rsidRPr="00EB220F">
              <w:rPr>
                <w:color w:val="000000"/>
              </w:rPr>
              <w:t>1833</w:t>
            </w:r>
          </w:p>
        </w:tc>
      </w:tr>
      <w:tr w:rsidR="004063B1" w:rsidRPr="00EB220F" w:rsidTr="004063B1">
        <w:tc>
          <w:tcPr>
            <w:tcW w:w="1089" w:type="dxa"/>
          </w:tcPr>
          <w:p w:rsidR="004063B1" w:rsidRPr="00EB220F" w:rsidRDefault="004063B1" w:rsidP="004063B1">
            <w:pPr>
              <w:spacing w:before="100" w:beforeAutospacing="1" w:after="100" w:afterAutospacing="1"/>
              <w:rPr>
                <w:color w:val="000000"/>
              </w:rPr>
            </w:pPr>
            <w:r w:rsidRPr="00EB220F">
              <w:rPr>
                <w:color w:val="000000"/>
              </w:rPr>
              <w:t>2</w:t>
            </w:r>
          </w:p>
        </w:tc>
        <w:tc>
          <w:tcPr>
            <w:tcW w:w="6096" w:type="dxa"/>
          </w:tcPr>
          <w:p w:rsidR="004063B1" w:rsidRPr="00EB220F" w:rsidRDefault="004063B1" w:rsidP="004063B1">
            <w:pPr>
              <w:spacing w:before="100" w:beforeAutospacing="1" w:after="100" w:afterAutospacing="1"/>
              <w:rPr>
                <w:color w:val="000000"/>
              </w:rPr>
            </w:pPr>
            <w:r w:rsidRPr="00EB220F">
              <w:rPr>
                <w:color w:val="000000"/>
              </w:rPr>
              <w:t xml:space="preserve">Пастбища </w:t>
            </w:r>
          </w:p>
        </w:tc>
        <w:tc>
          <w:tcPr>
            <w:tcW w:w="2006" w:type="dxa"/>
          </w:tcPr>
          <w:p w:rsidR="004063B1" w:rsidRPr="00EB220F" w:rsidRDefault="004063B1" w:rsidP="004063B1">
            <w:pPr>
              <w:spacing w:before="100" w:beforeAutospacing="1" w:after="100" w:afterAutospacing="1"/>
              <w:jc w:val="center"/>
              <w:rPr>
                <w:color w:val="000000"/>
              </w:rPr>
            </w:pPr>
            <w:r w:rsidRPr="00EB220F">
              <w:rPr>
                <w:color w:val="000000"/>
              </w:rPr>
              <w:t>3655</w:t>
            </w:r>
          </w:p>
        </w:tc>
      </w:tr>
      <w:tr w:rsidR="004063B1" w:rsidRPr="00EB220F" w:rsidTr="004063B1">
        <w:tc>
          <w:tcPr>
            <w:tcW w:w="1089" w:type="dxa"/>
          </w:tcPr>
          <w:p w:rsidR="004063B1" w:rsidRPr="00EB220F" w:rsidRDefault="004063B1" w:rsidP="004063B1">
            <w:pPr>
              <w:spacing w:before="100" w:beforeAutospacing="1" w:after="100" w:afterAutospacing="1"/>
              <w:rPr>
                <w:color w:val="000000"/>
              </w:rPr>
            </w:pPr>
            <w:r w:rsidRPr="00EB220F">
              <w:rPr>
                <w:color w:val="000000"/>
              </w:rPr>
              <w:t>3</w:t>
            </w:r>
          </w:p>
        </w:tc>
        <w:tc>
          <w:tcPr>
            <w:tcW w:w="6096" w:type="dxa"/>
          </w:tcPr>
          <w:p w:rsidR="004063B1" w:rsidRPr="00EB220F" w:rsidRDefault="004063B1" w:rsidP="004063B1">
            <w:pPr>
              <w:spacing w:before="100" w:beforeAutospacing="1" w:after="100" w:afterAutospacing="1"/>
              <w:rPr>
                <w:color w:val="000000"/>
              </w:rPr>
            </w:pPr>
            <w:r w:rsidRPr="00EB220F">
              <w:rPr>
                <w:color w:val="000000"/>
              </w:rPr>
              <w:t>Сенокосы</w:t>
            </w:r>
          </w:p>
        </w:tc>
        <w:tc>
          <w:tcPr>
            <w:tcW w:w="2006" w:type="dxa"/>
          </w:tcPr>
          <w:p w:rsidR="004063B1" w:rsidRPr="00EB220F" w:rsidRDefault="004063B1" w:rsidP="004063B1">
            <w:pPr>
              <w:spacing w:before="100" w:beforeAutospacing="1" w:after="100" w:afterAutospacing="1"/>
              <w:jc w:val="center"/>
              <w:rPr>
                <w:color w:val="000000"/>
              </w:rPr>
            </w:pPr>
            <w:r w:rsidRPr="00EB220F">
              <w:rPr>
                <w:color w:val="000000"/>
              </w:rPr>
              <w:t>335</w:t>
            </w:r>
          </w:p>
        </w:tc>
      </w:tr>
      <w:tr w:rsidR="004063B1" w:rsidRPr="00EB220F" w:rsidTr="004063B1">
        <w:tc>
          <w:tcPr>
            <w:tcW w:w="1089" w:type="dxa"/>
          </w:tcPr>
          <w:p w:rsidR="004063B1" w:rsidRPr="00EB220F" w:rsidRDefault="004063B1" w:rsidP="004063B1">
            <w:pPr>
              <w:spacing w:before="100" w:beforeAutospacing="1" w:after="100" w:afterAutospacing="1"/>
              <w:rPr>
                <w:color w:val="000000"/>
              </w:rPr>
            </w:pPr>
            <w:r w:rsidRPr="00EB220F">
              <w:rPr>
                <w:color w:val="000000"/>
              </w:rPr>
              <w:t>4</w:t>
            </w:r>
          </w:p>
        </w:tc>
        <w:tc>
          <w:tcPr>
            <w:tcW w:w="6096" w:type="dxa"/>
          </w:tcPr>
          <w:p w:rsidR="004063B1" w:rsidRPr="00EB220F" w:rsidRDefault="004063B1" w:rsidP="004063B1">
            <w:pPr>
              <w:spacing w:before="100" w:beforeAutospacing="1" w:after="100" w:afterAutospacing="1"/>
              <w:rPr>
                <w:color w:val="000000"/>
              </w:rPr>
            </w:pPr>
            <w:r w:rsidRPr="00EB220F">
              <w:rPr>
                <w:color w:val="000000"/>
              </w:rPr>
              <w:t>Многолетние насаждении я</w:t>
            </w:r>
          </w:p>
        </w:tc>
        <w:tc>
          <w:tcPr>
            <w:tcW w:w="2006" w:type="dxa"/>
          </w:tcPr>
          <w:p w:rsidR="004063B1" w:rsidRPr="00EB220F" w:rsidRDefault="004063B1" w:rsidP="004063B1">
            <w:pPr>
              <w:spacing w:before="100" w:beforeAutospacing="1" w:after="100" w:afterAutospacing="1"/>
              <w:jc w:val="center"/>
              <w:rPr>
                <w:color w:val="000000"/>
              </w:rPr>
            </w:pPr>
            <w:r w:rsidRPr="00EB220F">
              <w:rPr>
                <w:color w:val="000000"/>
              </w:rPr>
              <w:t>23</w:t>
            </w:r>
          </w:p>
        </w:tc>
      </w:tr>
      <w:tr w:rsidR="004063B1" w:rsidRPr="00EB220F" w:rsidTr="004063B1">
        <w:tc>
          <w:tcPr>
            <w:tcW w:w="1089" w:type="dxa"/>
          </w:tcPr>
          <w:p w:rsidR="004063B1" w:rsidRPr="00EB220F" w:rsidRDefault="004063B1" w:rsidP="004063B1">
            <w:pPr>
              <w:spacing w:before="100" w:beforeAutospacing="1" w:after="100" w:afterAutospacing="1"/>
              <w:rPr>
                <w:color w:val="000000"/>
              </w:rPr>
            </w:pPr>
            <w:r w:rsidRPr="00EB220F">
              <w:rPr>
                <w:color w:val="000000"/>
              </w:rPr>
              <w:lastRenderedPageBreak/>
              <w:t>5</w:t>
            </w:r>
          </w:p>
        </w:tc>
        <w:tc>
          <w:tcPr>
            <w:tcW w:w="6096" w:type="dxa"/>
          </w:tcPr>
          <w:p w:rsidR="004063B1" w:rsidRPr="00EB220F" w:rsidRDefault="004063B1" w:rsidP="004063B1">
            <w:pPr>
              <w:spacing w:before="100" w:beforeAutospacing="1" w:after="100" w:afterAutospacing="1"/>
              <w:rPr>
                <w:color w:val="000000"/>
              </w:rPr>
            </w:pPr>
            <w:r w:rsidRPr="00EB220F">
              <w:rPr>
                <w:color w:val="000000"/>
              </w:rPr>
              <w:t>Земли застройки</w:t>
            </w:r>
          </w:p>
        </w:tc>
        <w:tc>
          <w:tcPr>
            <w:tcW w:w="2006" w:type="dxa"/>
          </w:tcPr>
          <w:p w:rsidR="004063B1" w:rsidRPr="00EB220F" w:rsidRDefault="004063B1" w:rsidP="004063B1">
            <w:pPr>
              <w:spacing w:before="100" w:beforeAutospacing="1" w:after="100" w:afterAutospacing="1"/>
              <w:jc w:val="center"/>
              <w:rPr>
                <w:color w:val="000000"/>
              </w:rPr>
            </w:pPr>
            <w:r w:rsidRPr="00EB220F">
              <w:rPr>
                <w:color w:val="000000"/>
              </w:rPr>
              <w:t>2207</w:t>
            </w:r>
          </w:p>
        </w:tc>
      </w:tr>
      <w:tr w:rsidR="004063B1" w:rsidRPr="00EB220F" w:rsidTr="004063B1">
        <w:tc>
          <w:tcPr>
            <w:tcW w:w="1089" w:type="dxa"/>
          </w:tcPr>
          <w:p w:rsidR="004063B1" w:rsidRPr="00EB220F" w:rsidRDefault="004063B1" w:rsidP="004063B1">
            <w:pPr>
              <w:spacing w:before="100" w:beforeAutospacing="1" w:after="100" w:afterAutospacing="1"/>
              <w:rPr>
                <w:color w:val="000000"/>
              </w:rPr>
            </w:pPr>
            <w:r w:rsidRPr="00EB220F">
              <w:rPr>
                <w:color w:val="000000"/>
              </w:rPr>
              <w:t>6</w:t>
            </w:r>
          </w:p>
        </w:tc>
        <w:tc>
          <w:tcPr>
            <w:tcW w:w="6096" w:type="dxa"/>
          </w:tcPr>
          <w:p w:rsidR="004063B1" w:rsidRPr="00EB220F" w:rsidRDefault="004063B1" w:rsidP="004063B1">
            <w:pPr>
              <w:spacing w:before="100" w:beforeAutospacing="1" w:after="100" w:afterAutospacing="1"/>
              <w:rPr>
                <w:color w:val="000000"/>
              </w:rPr>
            </w:pPr>
            <w:r w:rsidRPr="00EB220F">
              <w:rPr>
                <w:color w:val="000000"/>
              </w:rPr>
              <w:t>Под дорогами</w:t>
            </w:r>
          </w:p>
        </w:tc>
        <w:tc>
          <w:tcPr>
            <w:tcW w:w="2006" w:type="dxa"/>
          </w:tcPr>
          <w:p w:rsidR="004063B1" w:rsidRPr="00EB220F" w:rsidRDefault="004063B1" w:rsidP="004063B1">
            <w:pPr>
              <w:spacing w:before="100" w:beforeAutospacing="1" w:after="100" w:afterAutospacing="1"/>
              <w:jc w:val="center"/>
              <w:rPr>
                <w:color w:val="000000"/>
              </w:rPr>
            </w:pPr>
            <w:r w:rsidRPr="00EB220F">
              <w:rPr>
                <w:color w:val="000000"/>
              </w:rPr>
              <w:t>45</w:t>
            </w:r>
          </w:p>
        </w:tc>
      </w:tr>
      <w:tr w:rsidR="004063B1" w:rsidRPr="00EB220F" w:rsidTr="004063B1">
        <w:tc>
          <w:tcPr>
            <w:tcW w:w="1089" w:type="dxa"/>
          </w:tcPr>
          <w:p w:rsidR="004063B1" w:rsidRPr="00EB220F" w:rsidRDefault="004063B1" w:rsidP="004063B1">
            <w:pPr>
              <w:spacing w:before="100" w:beforeAutospacing="1" w:after="100" w:afterAutospacing="1"/>
              <w:rPr>
                <w:color w:val="000000"/>
              </w:rPr>
            </w:pPr>
            <w:r w:rsidRPr="00EB220F">
              <w:rPr>
                <w:color w:val="000000"/>
              </w:rPr>
              <w:t>7</w:t>
            </w:r>
          </w:p>
        </w:tc>
        <w:tc>
          <w:tcPr>
            <w:tcW w:w="6096" w:type="dxa"/>
          </w:tcPr>
          <w:p w:rsidR="004063B1" w:rsidRPr="00EB220F" w:rsidRDefault="004063B1" w:rsidP="004063B1">
            <w:pPr>
              <w:spacing w:before="100" w:beforeAutospacing="1" w:after="100" w:afterAutospacing="1"/>
              <w:rPr>
                <w:color w:val="000000"/>
              </w:rPr>
            </w:pPr>
            <w:r w:rsidRPr="00EB220F">
              <w:rPr>
                <w:color w:val="000000"/>
              </w:rPr>
              <w:t>Лесные площади</w:t>
            </w:r>
          </w:p>
        </w:tc>
        <w:tc>
          <w:tcPr>
            <w:tcW w:w="2006" w:type="dxa"/>
          </w:tcPr>
          <w:p w:rsidR="004063B1" w:rsidRPr="00EB220F" w:rsidRDefault="004063B1" w:rsidP="004063B1">
            <w:pPr>
              <w:spacing w:before="100" w:beforeAutospacing="1" w:after="100" w:afterAutospacing="1"/>
              <w:jc w:val="center"/>
              <w:rPr>
                <w:color w:val="000000"/>
              </w:rPr>
            </w:pPr>
            <w:r w:rsidRPr="00EB220F">
              <w:rPr>
                <w:color w:val="000000"/>
              </w:rPr>
              <w:t>157</w:t>
            </w:r>
          </w:p>
        </w:tc>
      </w:tr>
      <w:tr w:rsidR="004063B1" w:rsidRPr="00EB220F" w:rsidTr="004063B1">
        <w:tc>
          <w:tcPr>
            <w:tcW w:w="1089" w:type="dxa"/>
          </w:tcPr>
          <w:p w:rsidR="004063B1" w:rsidRPr="00EB220F" w:rsidRDefault="004063B1" w:rsidP="004063B1">
            <w:pPr>
              <w:spacing w:before="100" w:beforeAutospacing="1" w:after="100" w:afterAutospacing="1"/>
              <w:rPr>
                <w:color w:val="000000"/>
              </w:rPr>
            </w:pPr>
            <w:r w:rsidRPr="00EB220F">
              <w:rPr>
                <w:color w:val="000000"/>
              </w:rPr>
              <w:t>8</w:t>
            </w:r>
          </w:p>
        </w:tc>
        <w:tc>
          <w:tcPr>
            <w:tcW w:w="6096" w:type="dxa"/>
          </w:tcPr>
          <w:p w:rsidR="004063B1" w:rsidRPr="00EB220F" w:rsidRDefault="004063B1" w:rsidP="004063B1">
            <w:pPr>
              <w:spacing w:before="100" w:beforeAutospacing="1" w:after="100" w:afterAutospacing="1"/>
              <w:rPr>
                <w:color w:val="000000"/>
              </w:rPr>
            </w:pPr>
            <w:r w:rsidRPr="00EB220F">
              <w:rPr>
                <w:color w:val="000000"/>
              </w:rPr>
              <w:t>Лесные насаждения, не входящие в лесной фонд</w:t>
            </w:r>
          </w:p>
        </w:tc>
        <w:tc>
          <w:tcPr>
            <w:tcW w:w="2006" w:type="dxa"/>
          </w:tcPr>
          <w:p w:rsidR="004063B1" w:rsidRPr="00EB220F" w:rsidRDefault="004063B1" w:rsidP="004063B1">
            <w:pPr>
              <w:spacing w:before="100" w:beforeAutospacing="1" w:after="100" w:afterAutospacing="1"/>
              <w:jc w:val="center"/>
              <w:rPr>
                <w:color w:val="000000"/>
              </w:rPr>
            </w:pPr>
            <w:r w:rsidRPr="00EB220F">
              <w:rPr>
                <w:color w:val="000000"/>
              </w:rPr>
              <w:t>20</w:t>
            </w:r>
          </w:p>
        </w:tc>
      </w:tr>
      <w:tr w:rsidR="004063B1" w:rsidRPr="00EB220F" w:rsidTr="004063B1">
        <w:tc>
          <w:tcPr>
            <w:tcW w:w="1089" w:type="dxa"/>
          </w:tcPr>
          <w:p w:rsidR="004063B1" w:rsidRPr="00EB220F" w:rsidRDefault="004063B1" w:rsidP="004063B1">
            <w:pPr>
              <w:spacing w:before="100" w:beforeAutospacing="1" w:after="100" w:afterAutospacing="1"/>
              <w:rPr>
                <w:color w:val="000000"/>
              </w:rPr>
            </w:pPr>
            <w:r w:rsidRPr="00EB220F">
              <w:rPr>
                <w:color w:val="000000"/>
              </w:rPr>
              <w:t>9</w:t>
            </w:r>
          </w:p>
        </w:tc>
        <w:tc>
          <w:tcPr>
            <w:tcW w:w="6096" w:type="dxa"/>
          </w:tcPr>
          <w:p w:rsidR="004063B1" w:rsidRPr="00EB220F" w:rsidRDefault="004063B1" w:rsidP="004063B1">
            <w:pPr>
              <w:spacing w:before="100" w:beforeAutospacing="1" w:after="100" w:afterAutospacing="1"/>
              <w:rPr>
                <w:color w:val="000000"/>
              </w:rPr>
            </w:pPr>
            <w:r w:rsidRPr="00EB220F">
              <w:rPr>
                <w:color w:val="000000"/>
              </w:rPr>
              <w:t>Под водой</w:t>
            </w:r>
          </w:p>
        </w:tc>
        <w:tc>
          <w:tcPr>
            <w:tcW w:w="2006" w:type="dxa"/>
          </w:tcPr>
          <w:p w:rsidR="004063B1" w:rsidRPr="00EB220F" w:rsidRDefault="004063B1" w:rsidP="004063B1">
            <w:pPr>
              <w:spacing w:before="100" w:beforeAutospacing="1" w:after="100" w:afterAutospacing="1"/>
              <w:jc w:val="center"/>
              <w:rPr>
                <w:color w:val="000000"/>
              </w:rPr>
            </w:pPr>
            <w:r w:rsidRPr="00EB220F">
              <w:rPr>
                <w:color w:val="000000"/>
              </w:rPr>
              <w:t>87</w:t>
            </w:r>
          </w:p>
        </w:tc>
      </w:tr>
      <w:tr w:rsidR="004063B1" w:rsidRPr="00EB220F" w:rsidTr="004063B1">
        <w:tc>
          <w:tcPr>
            <w:tcW w:w="1089" w:type="dxa"/>
          </w:tcPr>
          <w:p w:rsidR="004063B1" w:rsidRPr="00EB220F" w:rsidRDefault="004063B1" w:rsidP="004063B1">
            <w:pPr>
              <w:spacing w:before="100" w:beforeAutospacing="1" w:after="100" w:afterAutospacing="1"/>
              <w:rPr>
                <w:color w:val="000000"/>
              </w:rPr>
            </w:pPr>
            <w:r w:rsidRPr="00EB220F">
              <w:rPr>
                <w:color w:val="000000"/>
              </w:rPr>
              <w:t>10</w:t>
            </w:r>
          </w:p>
        </w:tc>
        <w:tc>
          <w:tcPr>
            <w:tcW w:w="6096" w:type="dxa"/>
          </w:tcPr>
          <w:p w:rsidR="004063B1" w:rsidRPr="00EB220F" w:rsidRDefault="004063B1" w:rsidP="004063B1">
            <w:pPr>
              <w:spacing w:before="100" w:beforeAutospacing="1" w:after="100" w:afterAutospacing="1"/>
              <w:rPr>
                <w:color w:val="000000"/>
              </w:rPr>
            </w:pPr>
            <w:r w:rsidRPr="00EB220F">
              <w:rPr>
                <w:color w:val="000000"/>
              </w:rPr>
              <w:t>Болота</w:t>
            </w:r>
          </w:p>
        </w:tc>
        <w:tc>
          <w:tcPr>
            <w:tcW w:w="2006" w:type="dxa"/>
          </w:tcPr>
          <w:p w:rsidR="004063B1" w:rsidRPr="00EB220F" w:rsidRDefault="004063B1" w:rsidP="004063B1">
            <w:pPr>
              <w:spacing w:before="100" w:beforeAutospacing="1" w:after="100" w:afterAutospacing="1"/>
              <w:jc w:val="center"/>
              <w:rPr>
                <w:color w:val="000000"/>
              </w:rPr>
            </w:pPr>
            <w:r w:rsidRPr="00EB220F">
              <w:rPr>
                <w:color w:val="000000"/>
              </w:rPr>
              <w:t>23</w:t>
            </w:r>
          </w:p>
        </w:tc>
      </w:tr>
      <w:tr w:rsidR="004063B1" w:rsidRPr="00EB220F" w:rsidTr="004063B1">
        <w:tc>
          <w:tcPr>
            <w:tcW w:w="1089" w:type="dxa"/>
          </w:tcPr>
          <w:p w:rsidR="004063B1" w:rsidRPr="00EB220F" w:rsidRDefault="004063B1" w:rsidP="004063B1">
            <w:pPr>
              <w:spacing w:before="100" w:beforeAutospacing="1" w:after="100" w:afterAutospacing="1"/>
              <w:rPr>
                <w:color w:val="000000"/>
              </w:rPr>
            </w:pPr>
            <w:r w:rsidRPr="00EB220F">
              <w:rPr>
                <w:color w:val="000000"/>
              </w:rPr>
              <w:t>11</w:t>
            </w:r>
          </w:p>
        </w:tc>
        <w:tc>
          <w:tcPr>
            <w:tcW w:w="6096" w:type="dxa"/>
          </w:tcPr>
          <w:p w:rsidR="004063B1" w:rsidRPr="00EB220F" w:rsidRDefault="004063B1" w:rsidP="004063B1">
            <w:pPr>
              <w:spacing w:before="100" w:beforeAutospacing="1" w:after="100" w:afterAutospacing="1"/>
              <w:rPr>
                <w:color w:val="000000"/>
              </w:rPr>
            </w:pPr>
            <w:r w:rsidRPr="00EB220F">
              <w:rPr>
                <w:color w:val="000000"/>
              </w:rPr>
              <w:t>Нарушенные земли</w:t>
            </w:r>
          </w:p>
        </w:tc>
        <w:tc>
          <w:tcPr>
            <w:tcW w:w="2006" w:type="dxa"/>
          </w:tcPr>
          <w:p w:rsidR="004063B1" w:rsidRPr="00EB220F" w:rsidRDefault="004063B1" w:rsidP="004063B1">
            <w:pPr>
              <w:spacing w:before="100" w:beforeAutospacing="1" w:after="100" w:afterAutospacing="1"/>
              <w:jc w:val="center"/>
              <w:rPr>
                <w:color w:val="000000"/>
              </w:rPr>
            </w:pPr>
            <w:r w:rsidRPr="00EB220F">
              <w:rPr>
                <w:color w:val="000000"/>
              </w:rPr>
              <w:t>1</w:t>
            </w:r>
          </w:p>
        </w:tc>
      </w:tr>
      <w:tr w:rsidR="004063B1" w:rsidRPr="00EB220F" w:rsidTr="004063B1">
        <w:tc>
          <w:tcPr>
            <w:tcW w:w="1089" w:type="dxa"/>
          </w:tcPr>
          <w:p w:rsidR="004063B1" w:rsidRPr="00EB220F" w:rsidRDefault="004063B1" w:rsidP="004063B1">
            <w:pPr>
              <w:spacing w:before="100" w:beforeAutospacing="1" w:after="100" w:afterAutospacing="1"/>
              <w:rPr>
                <w:color w:val="000000"/>
              </w:rPr>
            </w:pPr>
            <w:r w:rsidRPr="00EB220F">
              <w:rPr>
                <w:color w:val="000000"/>
              </w:rPr>
              <w:t>12</w:t>
            </w:r>
          </w:p>
        </w:tc>
        <w:tc>
          <w:tcPr>
            <w:tcW w:w="6096" w:type="dxa"/>
          </w:tcPr>
          <w:p w:rsidR="004063B1" w:rsidRPr="00EB220F" w:rsidRDefault="004063B1" w:rsidP="004063B1">
            <w:pPr>
              <w:spacing w:before="100" w:beforeAutospacing="1" w:after="100" w:afterAutospacing="1"/>
              <w:rPr>
                <w:color w:val="000000"/>
              </w:rPr>
            </w:pPr>
            <w:r w:rsidRPr="00EB220F">
              <w:rPr>
                <w:color w:val="000000"/>
              </w:rPr>
              <w:t>Прочие земли</w:t>
            </w:r>
          </w:p>
        </w:tc>
        <w:tc>
          <w:tcPr>
            <w:tcW w:w="2006" w:type="dxa"/>
          </w:tcPr>
          <w:p w:rsidR="004063B1" w:rsidRPr="00EB220F" w:rsidRDefault="004063B1" w:rsidP="004063B1">
            <w:pPr>
              <w:spacing w:before="100" w:beforeAutospacing="1" w:after="100" w:afterAutospacing="1"/>
              <w:jc w:val="center"/>
              <w:rPr>
                <w:color w:val="000000"/>
              </w:rPr>
            </w:pPr>
            <w:r w:rsidRPr="00EB220F">
              <w:rPr>
                <w:color w:val="000000"/>
              </w:rPr>
              <w:t>77</w:t>
            </w:r>
          </w:p>
        </w:tc>
      </w:tr>
      <w:tr w:rsidR="004063B1" w:rsidRPr="00EB220F" w:rsidTr="004063B1">
        <w:tc>
          <w:tcPr>
            <w:tcW w:w="1089" w:type="dxa"/>
          </w:tcPr>
          <w:p w:rsidR="004063B1" w:rsidRPr="00EB220F" w:rsidRDefault="004063B1" w:rsidP="004063B1">
            <w:pPr>
              <w:spacing w:before="100" w:beforeAutospacing="1" w:after="100" w:afterAutospacing="1"/>
              <w:rPr>
                <w:color w:val="000000"/>
              </w:rPr>
            </w:pPr>
          </w:p>
        </w:tc>
        <w:tc>
          <w:tcPr>
            <w:tcW w:w="6096" w:type="dxa"/>
          </w:tcPr>
          <w:p w:rsidR="004063B1" w:rsidRPr="00EB220F" w:rsidRDefault="004063B1" w:rsidP="004063B1">
            <w:pPr>
              <w:spacing w:before="100" w:beforeAutospacing="1" w:after="100" w:afterAutospacing="1"/>
              <w:rPr>
                <w:color w:val="000000"/>
              </w:rPr>
            </w:pPr>
            <w:r w:rsidRPr="00EB220F">
              <w:rPr>
                <w:color w:val="000000"/>
              </w:rPr>
              <w:t>ИТОГО</w:t>
            </w:r>
          </w:p>
        </w:tc>
        <w:tc>
          <w:tcPr>
            <w:tcW w:w="2006" w:type="dxa"/>
          </w:tcPr>
          <w:p w:rsidR="004063B1" w:rsidRPr="00EB220F" w:rsidRDefault="004063B1" w:rsidP="004063B1">
            <w:pPr>
              <w:spacing w:before="100" w:beforeAutospacing="1" w:after="100" w:afterAutospacing="1"/>
              <w:jc w:val="center"/>
              <w:rPr>
                <w:color w:val="000000"/>
              </w:rPr>
            </w:pPr>
            <w:r w:rsidRPr="00EB220F">
              <w:rPr>
                <w:color w:val="000000"/>
              </w:rPr>
              <w:t>8463</w:t>
            </w:r>
          </w:p>
        </w:tc>
      </w:tr>
    </w:tbl>
    <w:p w:rsidR="004063B1" w:rsidRPr="00EB220F" w:rsidRDefault="004063B1" w:rsidP="004063B1">
      <w:pPr>
        <w:rPr>
          <w:color w:val="000000"/>
          <w:u w:val="single"/>
        </w:rPr>
      </w:pPr>
    </w:p>
    <w:p w:rsidR="004063B1" w:rsidRPr="00EB220F" w:rsidRDefault="004063B1" w:rsidP="004063B1">
      <w:pPr>
        <w:rPr>
          <w:color w:val="000000"/>
          <w:u w:val="single"/>
        </w:rPr>
      </w:pPr>
      <w:r w:rsidRPr="00EB220F">
        <w:rPr>
          <w:color w:val="000000"/>
          <w:u w:val="single"/>
        </w:rPr>
        <w:t>2.9.1.4 Земли промышленности</w:t>
      </w:r>
    </w:p>
    <w:p w:rsidR="004063B1" w:rsidRPr="00EB220F" w:rsidRDefault="004063B1" w:rsidP="004063B1">
      <w:pPr>
        <w:ind w:left="720"/>
        <w:jc w:val="right"/>
        <w:rPr>
          <w:color w:val="000000"/>
        </w:rPr>
      </w:pPr>
      <w:r w:rsidRPr="00EB220F">
        <w:rPr>
          <w:color w:val="000000"/>
        </w:rPr>
        <w:t>Таблица № 2.1.9.4</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2"/>
        <w:gridCol w:w="6052"/>
        <w:gridCol w:w="1999"/>
      </w:tblGrid>
      <w:tr w:rsidR="004063B1" w:rsidRPr="00EB220F" w:rsidTr="004063B1">
        <w:tc>
          <w:tcPr>
            <w:tcW w:w="1082" w:type="dxa"/>
          </w:tcPr>
          <w:p w:rsidR="004063B1" w:rsidRPr="00EB220F" w:rsidRDefault="004063B1" w:rsidP="004063B1">
            <w:pPr>
              <w:spacing w:before="100" w:beforeAutospacing="1" w:after="100" w:afterAutospacing="1"/>
              <w:jc w:val="center"/>
              <w:rPr>
                <w:b/>
                <w:color w:val="000000"/>
              </w:rPr>
            </w:pPr>
            <w:r w:rsidRPr="00EB220F">
              <w:rPr>
                <w:b/>
                <w:color w:val="000000"/>
              </w:rPr>
              <w:t>№ пп</w:t>
            </w:r>
          </w:p>
        </w:tc>
        <w:tc>
          <w:tcPr>
            <w:tcW w:w="6052" w:type="dxa"/>
          </w:tcPr>
          <w:p w:rsidR="004063B1" w:rsidRPr="00EB220F" w:rsidRDefault="004063B1" w:rsidP="004063B1">
            <w:pPr>
              <w:spacing w:before="100" w:beforeAutospacing="1" w:after="100" w:afterAutospacing="1"/>
              <w:jc w:val="center"/>
              <w:rPr>
                <w:b/>
                <w:color w:val="000000"/>
              </w:rPr>
            </w:pPr>
            <w:r w:rsidRPr="00EB220F">
              <w:rPr>
                <w:b/>
                <w:color w:val="000000"/>
              </w:rPr>
              <w:t>Вид использования земель</w:t>
            </w:r>
          </w:p>
        </w:tc>
        <w:tc>
          <w:tcPr>
            <w:tcW w:w="1999" w:type="dxa"/>
          </w:tcPr>
          <w:p w:rsidR="004063B1" w:rsidRPr="00EB220F" w:rsidRDefault="004063B1" w:rsidP="004063B1">
            <w:pPr>
              <w:spacing w:before="100" w:beforeAutospacing="1" w:after="100" w:afterAutospacing="1"/>
              <w:jc w:val="center"/>
              <w:rPr>
                <w:b/>
                <w:color w:val="000000"/>
              </w:rPr>
            </w:pPr>
            <w:r w:rsidRPr="00EB220F">
              <w:rPr>
                <w:b/>
                <w:color w:val="000000"/>
              </w:rPr>
              <w:t>Площадь, га</w:t>
            </w:r>
          </w:p>
        </w:tc>
      </w:tr>
      <w:tr w:rsidR="004063B1" w:rsidRPr="00EB220F" w:rsidTr="004063B1">
        <w:tc>
          <w:tcPr>
            <w:tcW w:w="1082" w:type="dxa"/>
          </w:tcPr>
          <w:p w:rsidR="004063B1" w:rsidRPr="00EB220F" w:rsidRDefault="004063B1" w:rsidP="004063B1">
            <w:pPr>
              <w:spacing w:before="100" w:beforeAutospacing="1" w:after="100" w:afterAutospacing="1"/>
              <w:jc w:val="center"/>
              <w:rPr>
                <w:color w:val="000000"/>
              </w:rPr>
            </w:pPr>
            <w:r w:rsidRPr="00EB220F">
              <w:rPr>
                <w:color w:val="000000"/>
              </w:rPr>
              <w:t>1</w:t>
            </w:r>
          </w:p>
        </w:tc>
        <w:tc>
          <w:tcPr>
            <w:tcW w:w="6052" w:type="dxa"/>
          </w:tcPr>
          <w:p w:rsidR="004063B1" w:rsidRPr="00EB220F" w:rsidRDefault="004063B1" w:rsidP="004063B1">
            <w:pPr>
              <w:spacing w:before="100" w:beforeAutospacing="1" w:after="100" w:afterAutospacing="1"/>
              <w:jc w:val="center"/>
              <w:rPr>
                <w:color w:val="000000"/>
              </w:rPr>
            </w:pPr>
            <w:r w:rsidRPr="00EB220F">
              <w:rPr>
                <w:color w:val="000000"/>
              </w:rPr>
              <w:t>2</w:t>
            </w:r>
          </w:p>
        </w:tc>
        <w:tc>
          <w:tcPr>
            <w:tcW w:w="1999" w:type="dxa"/>
          </w:tcPr>
          <w:p w:rsidR="004063B1" w:rsidRPr="00EB220F" w:rsidRDefault="004063B1" w:rsidP="004063B1">
            <w:pPr>
              <w:spacing w:before="100" w:beforeAutospacing="1" w:after="100" w:afterAutospacing="1"/>
              <w:jc w:val="center"/>
              <w:rPr>
                <w:color w:val="000000"/>
              </w:rPr>
            </w:pPr>
            <w:r w:rsidRPr="00EB220F">
              <w:rPr>
                <w:color w:val="000000"/>
              </w:rPr>
              <w:t>3</w:t>
            </w:r>
          </w:p>
        </w:tc>
      </w:tr>
      <w:tr w:rsidR="004063B1" w:rsidRPr="00EB220F" w:rsidTr="004063B1">
        <w:tc>
          <w:tcPr>
            <w:tcW w:w="1082" w:type="dxa"/>
          </w:tcPr>
          <w:p w:rsidR="004063B1" w:rsidRPr="00EB220F" w:rsidRDefault="004063B1" w:rsidP="004063B1">
            <w:pPr>
              <w:spacing w:before="100" w:beforeAutospacing="1" w:after="100" w:afterAutospacing="1"/>
              <w:rPr>
                <w:color w:val="000000"/>
              </w:rPr>
            </w:pPr>
            <w:r w:rsidRPr="00EB220F">
              <w:rPr>
                <w:color w:val="000000"/>
              </w:rPr>
              <w:t>1</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Пашня</w:t>
            </w:r>
          </w:p>
        </w:tc>
        <w:tc>
          <w:tcPr>
            <w:tcW w:w="1999" w:type="dxa"/>
          </w:tcPr>
          <w:p w:rsidR="004063B1" w:rsidRPr="00EB220F" w:rsidRDefault="004063B1" w:rsidP="004063B1">
            <w:pPr>
              <w:spacing w:before="100" w:beforeAutospacing="1" w:after="100" w:afterAutospacing="1"/>
              <w:jc w:val="center"/>
              <w:rPr>
                <w:color w:val="000000"/>
              </w:rPr>
            </w:pPr>
            <w:r w:rsidRPr="00EB220F">
              <w:rPr>
                <w:color w:val="000000"/>
              </w:rPr>
              <w:t>5</w:t>
            </w:r>
          </w:p>
        </w:tc>
      </w:tr>
      <w:tr w:rsidR="004063B1" w:rsidRPr="00EB220F" w:rsidTr="004063B1">
        <w:tc>
          <w:tcPr>
            <w:tcW w:w="1082" w:type="dxa"/>
          </w:tcPr>
          <w:p w:rsidR="004063B1" w:rsidRPr="00EB220F" w:rsidRDefault="004063B1" w:rsidP="004063B1">
            <w:pPr>
              <w:spacing w:before="100" w:beforeAutospacing="1" w:after="100" w:afterAutospacing="1"/>
              <w:rPr>
                <w:color w:val="000000"/>
              </w:rPr>
            </w:pPr>
            <w:r w:rsidRPr="00EB220F">
              <w:rPr>
                <w:color w:val="000000"/>
              </w:rPr>
              <w:t>2</w:t>
            </w:r>
          </w:p>
        </w:tc>
        <w:tc>
          <w:tcPr>
            <w:tcW w:w="6052" w:type="dxa"/>
          </w:tcPr>
          <w:p w:rsidR="004063B1" w:rsidRPr="00EB220F" w:rsidRDefault="004063B1" w:rsidP="004063B1">
            <w:pPr>
              <w:spacing w:before="100" w:beforeAutospacing="1" w:after="100" w:afterAutospacing="1"/>
              <w:rPr>
                <w:color w:val="000000"/>
              </w:rPr>
            </w:pPr>
            <w:r w:rsidRPr="00EB220F">
              <w:rPr>
                <w:color w:val="000000"/>
              </w:rPr>
              <w:t>Сенокосы</w:t>
            </w:r>
          </w:p>
        </w:tc>
        <w:tc>
          <w:tcPr>
            <w:tcW w:w="1999" w:type="dxa"/>
          </w:tcPr>
          <w:p w:rsidR="004063B1" w:rsidRPr="00EB220F" w:rsidRDefault="004063B1" w:rsidP="004063B1">
            <w:pPr>
              <w:spacing w:before="100" w:beforeAutospacing="1" w:after="100" w:afterAutospacing="1"/>
              <w:jc w:val="center"/>
              <w:rPr>
                <w:color w:val="000000"/>
              </w:rPr>
            </w:pPr>
            <w:r w:rsidRPr="00EB220F">
              <w:rPr>
                <w:color w:val="000000"/>
              </w:rPr>
              <w:t>117</w:t>
            </w:r>
          </w:p>
        </w:tc>
      </w:tr>
      <w:tr w:rsidR="004063B1" w:rsidRPr="00EB220F" w:rsidTr="004063B1">
        <w:tc>
          <w:tcPr>
            <w:tcW w:w="1082" w:type="dxa"/>
          </w:tcPr>
          <w:p w:rsidR="004063B1" w:rsidRPr="00EB220F" w:rsidRDefault="004063B1" w:rsidP="004063B1">
            <w:pPr>
              <w:spacing w:before="100" w:beforeAutospacing="1" w:after="100" w:afterAutospacing="1"/>
              <w:rPr>
                <w:color w:val="000000"/>
              </w:rPr>
            </w:pPr>
            <w:r w:rsidRPr="00EB220F">
              <w:rPr>
                <w:color w:val="000000"/>
              </w:rPr>
              <w:t>3</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Пастбища</w:t>
            </w:r>
          </w:p>
        </w:tc>
        <w:tc>
          <w:tcPr>
            <w:tcW w:w="1999" w:type="dxa"/>
          </w:tcPr>
          <w:p w:rsidR="004063B1" w:rsidRPr="00EB220F" w:rsidRDefault="004063B1" w:rsidP="004063B1">
            <w:pPr>
              <w:spacing w:before="100" w:beforeAutospacing="1" w:after="100" w:afterAutospacing="1"/>
              <w:jc w:val="center"/>
              <w:rPr>
                <w:color w:val="000000"/>
              </w:rPr>
            </w:pPr>
            <w:r w:rsidRPr="00EB220F">
              <w:rPr>
                <w:color w:val="000000"/>
              </w:rPr>
              <w:t>95</w:t>
            </w:r>
          </w:p>
        </w:tc>
      </w:tr>
      <w:tr w:rsidR="004063B1" w:rsidRPr="00EB220F" w:rsidTr="004063B1">
        <w:tc>
          <w:tcPr>
            <w:tcW w:w="1082" w:type="dxa"/>
          </w:tcPr>
          <w:p w:rsidR="004063B1" w:rsidRPr="00EB220F" w:rsidRDefault="004063B1" w:rsidP="004063B1">
            <w:pPr>
              <w:spacing w:before="100" w:beforeAutospacing="1" w:after="100" w:afterAutospacing="1"/>
              <w:rPr>
                <w:color w:val="000000"/>
              </w:rPr>
            </w:pPr>
            <w:r w:rsidRPr="00EB220F">
              <w:rPr>
                <w:color w:val="000000"/>
              </w:rPr>
              <w:t>4</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Лесные площади</w:t>
            </w:r>
          </w:p>
        </w:tc>
        <w:tc>
          <w:tcPr>
            <w:tcW w:w="1999" w:type="dxa"/>
          </w:tcPr>
          <w:p w:rsidR="004063B1" w:rsidRPr="00EB220F" w:rsidRDefault="004063B1" w:rsidP="004063B1">
            <w:pPr>
              <w:spacing w:before="100" w:beforeAutospacing="1" w:after="100" w:afterAutospacing="1"/>
              <w:jc w:val="center"/>
              <w:rPr>
                <w:color w:val="000000"/>
              </w:rPr>
            </w:pPr>
            <w:r w:rsidRPr="00EB220F">
              <w:rPr>
                <w:color w:val="000000"/>
              </w:rPr>
              <w:t>25</w:t>
            </w:r>
          </w:p>
        </w:tc>
      </w:tr>
      <w:tr w:rsidR="004063B1" w:rsidRPr="00EB220F" w:rsidTr="004063B1">
        <w:tc>
          <w:tcPr>
            <w:tcW w:w="1082" w:type="dxa"/>
          </w:tcPr>
          <w:p w:rsidR="004063B1" w:rsidRPr="00EB220F" w:rsidRDefault="004063B1" w:rsidP="004063B1">
            <w:pPr>
              <w:spacing w:before="100" w:beforeAutospacing="1" w:after="100" w:afterAutospacing="1"/>
              <w:rPr>
                <w:color w:val="000000"/>
              </w:rPr>
            </w:pPr>
            <w:r w:rsidRPr="00EB220F">
              <w:rPr>
                <w:color w:val="000000"/>
              </w:rPr>
              <w:t>5</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Лесные насаждения, не входящие в лесной фонд</w:t>
            </w:r>
          </w:p>
        </w:tc>
        <w:tc>
          <w:tcPr>
            <w:tcW w:w="1999" w:type="dxa"/>
          </w:tcPr>
          <w:p w:rsidR="004063B1" w:rsidRPr="00EB220F" w:rsidRDefault="004063B1" w:rsidP="004063B1">
            <w:pPr>
              <w:spacing w:before="100" w:beforeAutospacing="1" w:after="100" w:afterAutospacing="1"/>
              <w:jc w:val="center"/>
              <w:rPr>
                <w:color w:val="000000"/>
              </w:rPr>
            </w:pPr>
            <w:r w:rsidRPr="00EB220F">
              <w:rPr>
                <w:color w:val="000000"/>
              </w:rPr>
              <w:t>365</w:t>
            </w:r>
          </w:p>
        </w:tc>
      </w:tr>
      <w:tr w:rsidR="004063B1" w:rsidRPr="00EB220F" w:rsidTr="004063B1">
        <w:tc>
          <w:tcPr>
            <w:tcW w:w="1082" w:type="dxa"/>
          </w:tcPr>
          <w:p w:rsidR="004063B1" w:rsidRPr="00EB220F" w:rsidRDefault="004063B1" w:rsidP="004063B1">
            <w:pPr>
              <w:spacing w:before="100" w:beforeAutospacing="1" w:after="100" w:afterAutospacing="1"/>
              <w:rPr>
                <w:color w:val="000000"/>
              </w:rPr>
            </w:pPr>
            <w:r w:rsidRPr="00EB220F">
              <w:rPr>
                <w:color w:val="000000"/>
              </w:rPr>
              <w:t>6</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Земли застройки</w:t>
            </w:r>
          </w:p>
        </w:tc>
        <w:tc>
          <w:tcPr>
            <w:tcW w:w="1999" w:type="dxa"/>
          </w:tcPr>
          <w:p w:rsidR="004063B1" w:rsidRPr="00EB220F" w:rsidRDefault="004063B1" w:rsidP="004063B1">
            <w:pPr>
              <w:spacing w:before="100" w:beforeAutospacing="1" w:after="100" w:afterAutospacing="1"/>
              <w:jc w:val="center"/>
              <w:rPr>
                <w:color w:val="000000"/>
              </w:rPr>
            </w:pPr>
            <w:r w:rsidRPr="00EB220F">
              <w:rPr>
                <w:color w:val="000000"/>
              </w:rPr>
              <w:t>118</w:t>
            </w:r>
          </w:p>
        </w:tc>
      </w:tr>
      <w:tr w:rsidR="004063B1" w:rsidRPr="00EB220F" w:rsidTr="004063B1">
        <w:tc>
          <w:tcPr>
            <w:tcW w:w="1082" w:type="dxa"/>
          </w:tcPr>
          <w:p w:rsidR="004063B1" w:rsidRPr="00EB220F" w:rsidRDefault="004063B1" w:rsidP="004063B1">
            <w:pPr>
              <w:spacing w:before="100" w:beforeAutospacing="1" w:after="100" w:afterAutospacing="1"/>
              <w:rPr>
                <w:color w:val="000000"/>
              </w:rPr>
            </w:pPr>
            <w:r w:rsidRPr="00EB220F">
              <w:rPr>
                <w:color w:val="000000"/>
              </w:rPr>
              <w:t>7</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Под дорогами</w:t>
            </w:r>
          </w:p>
        </w:tc>
        <w:tc>
          <w:tcPr>
            <w:tcW w:w="1999" w:type="dxa"/>
          </w:tcPr>
          <w:p w:rsidR="004063B1" w:rsidRPr="00EB220F" w:rsidRDefault="004063B1" w:rsidP="004063B1">
            <w:pPr>
              <w:spacing w:before="100" w:beforeAutospacing="1" w:after="100" w:afterAutospacing="1"/>
              <w:jc w:val="center"/>
              <w:rPr>
                <w:color w:val="000000"/>
              </w:rPr>
            </w:pPr>
            <w:r w:rsidRPr="00EB220F">
              <w:rPr>
                <w:color w:val="000000"/>
              </w:rPr>
              <w:t>1850</w:t>
            </w:r>
          </w:p>
        </w:tc>
      </w:tr>
      <w:tr w:rsidR="004063B1" w:rsidRPr="00EB220F" w:rsidTr="004063B1">
        <w:tc>
          <w:tcPr>
            <w:tcW w:w="1082" w:type="dxa"/>
          </w:tcPr>
          <w:p w:rsidR="004063B1" w:rsidRPr="00EB220F" w:rsidRDefault="004063B1" w:rsidP="004063B1">
            <w:pPr>
              <w:spacing w:before="100" w:beforeAutospacing="1" w:after="100" w:afterAutospacing="1"/>
              <w:rPr>
                <w:color w:val="000000"/>
              </w:rPr>
            </w:pPr>
            <w:r w:rsidRPr="00EB220F">
              <w:rPr>
                <w:color w:val="000000"/>
              </w:rPr>
              <w:t>8</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Болота</w:t>
            </w:r>
          </w:p>
        </w:tc>
        <w:tc>
          <w:tcPr>
            <w:tcW w:w="1999" w:type="dxa"/>
          </w:tcPr>
          <w:p w:rsidR="004063B1" w:rsidRPr="00EB220F" w:rsidRDefault="004063B1" w:rsidP="004063B1">
            <w:pPr>
              <w:spacing w:before="100" w:beforeAutospacing="1" w:after="100" w:afterAutospacing="1"/>
              <w:jc w:val="center"/>
              <w:rPr>
                <w:color w:val="000000"/>
              </w:rPr>
            </w:pPr>
            <w:r w:rsidRPr="00EB220F">
              <w:rPr>
                <w:color w:val="000000"/>
              </w:rPr>
              <w:t>12</w:t>
            </w:r>
          </w:p>
        </w:tc>
      </w:tr>
      <w:tr w:rsidR="004063B1" w:rsidRPr="00EB220F" w:rsidTr="004063B1">
        <w:tc>
          <w:tcPr>
            <w:tcW w:w="1082" w:type="dxa"/>
          </w:tcPr>
          <w:p w:rsidR="004063B1" w:rsidRPr="00EB220F" w:rsidRDefault="004063B1" w:rsidP="004063B1">
            <w:pPr>
              <w:spacing w:before="100" w:beforeAutospacing="1" w:after="100" w:afterAutospacing="1"/>
              <w:rPr>
                <w:color w:val="000000"/>
              </w:rPr>
            </w:pPr>
            <w:r w:rsidRPr="00EB220F">
              <w:rPr>
                <w:color w:val="000000"/>
              </w:rPr>
              <w:t>9</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Нарушенные земли</w:t>
            </w:r>
          </w:p>
        </w:tc>
        <w:tc>
          <w:tcPr>
            <w:tcW w:w="1999" w:type="dxa"/>
          </w:tcPr>
          <w:p w:rsidR="004063B1" w:rsidRPr="00EB220F" w:rsidRDefault="004063B1" w:rsidP="004063B1">
            <w:pPr>
              <w:spacing w:before="100" w:beforeAutospacing="1" w:after="100" w:afterAutospacing="1"/>
              <w:jc w:val="center"/>
              <w:rPr>
                <w:color w:val="000000"/>
              </w:rPr>
            </w:pPr>
            <w:r w:rsidRPr="00EB220F">
              <w:rPr>
                <w:color w:val="000000"/>
              </w:rPr>
              <w:t>1</w:t>
            </w:r>
          </w:p>
        </w:tc>
      </w:tr>
      <w:tr w:rsidR="004063B1" w:rsidRPr="00EB220F" w:rsidTr="004063B1">
        <w:tc>
          <w:tcPr>
            <w:tcW w:w="1082" w:type="dxa"/>
          </w:tcPr>
          <w:p w:rsidR="004063B1" w:rsidRPr="00EB220F" w:rsidRDefault="004063B1" w:rsidP="004063B1">
            <w:pPr>
              <w:spacing w:before="100" w:beforeAutospacing="1" w:after="100" w:afterAutospacing="1"/>
              <w:rPr>
                <w:color w:val="000000"/>
              </w:rPr>
            </w:pPr>
            <w:r w:rsidRPr="00EB220F">
              <w:rPr>
                <w:color w:val="000000"/>
              </w:rPr>
              <w:t>10</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Прочие земли</w:t>
            </w:r>
          </w:p>
        </w:tc>
        <w:tc>
          <w:tcPr>
            <w:tcW w:w="1999" w:type="dxa"/>
          </w:tcPr>
          <w:p w:rsidR="004063B1" w:rsidRPr="00EB220F" w:rsidRDefault="004063B1" w:rsidP="004063B1">
            <w:pPr>
              <w:spacing w:before="100" w:beforeAutospacing="1" w:after="100" w:afterAutospacing="1"/>
              <w:jc w:val="center"/>
              <w:rPr>
                <w:color w:val="000000"/>
              </w:rPr>
            </w:pPr>
            <w:r w:rsidRPr="00EB220F">
              <w:rPr>
                <w:color w:val="000000"/>
              </w:rPr>
              <w:t>178</w:t>
            </w:r>
          </w:p>
        </w:tc>
      </w:tr>
      <w:tr w:rsidR="004063B1" w:rsidRPr="00EB220F" w:rsidTr="004063B1">
        <w:tc>
          <w:tcPr>
            <w:tcW w:w="1082" w:type="dxa"/>
          </w:tcPr>
          <w:p w:rsidR="004063B1" w:rsidRPr="00EB220F" w:rsidRDefault="004063B1" w:rsidP="004063B1">
            <w:pPr>
              <w:spacing w:before="100" w:beforeAutospacing="1" w:after="100" w:afterAutospacing="1"/>
              <w:rPr>
                <w:color w:val="000000"/>
              </w:rPr>
            </w:pPr>
          </w:p>
        </w:tc>
        <w:tc>
          <w:tcPr>
            <w:tcW w:w="6052" w:type="dxa"/>
          </w:tcPr>
          <w:p w:rsidR="004063B1" w:rsidRPr="00EB220F" w:rsidRDefault="004063B1" w:rsidP="004063B1">
            <w:pPr>
              <w:spacing w:before="100" w:beforeAutospacing="1" w:after="100" w:afterAutospacing="1"/>
              <w:rPr>
                <w:color w:val="000000"/>
              </w:rPr>
            </w:pPr>
            <w:r w:rsidRPr="00EB220F">
              <w:rPr>
                <w:color w:val="000000"/>
              </w:rPr>
              <w:t>ИТОГО</w:t>
            </w:r>
          </w:p>
        </w:tc>
        <w:tc>
          <w:tcPr>
            <w:tcW w:w="1999" w:type="dxa"/>
          </w:tcPr>
          <w:p w:rsidR="004063B1" w:rsidRPr="00EB220F" w:rsidRDefault="004063B1" w:rsidP="004063B1">
            <w:pPr>
              <w:spacing w:before="100" w:beforeAutospacing="1" w:after="100" w:afterAutospacing="1"/>
              <w:jc w:val="center"/>
              <w:rPr>
                <w:color w:val="000000"/>
              </w:rPr>
            </w:pPr>
            <w:r w:rsidRPr="00EB220F">
              <w:rPr>
                <w:color w:val="000000"/>
              </w:rPr>
              <w:t>2766</w:t>
            </w:r>
          </w:p>
        </w:tc>
      </w:tr>
    </w:tbl>
    <w:p w:rsidR="004063B1" w:rsidRPr="00EB220F" w:rsidRDefault="004063B1" w:rsidP="004063B1">
      <w:pPr>
        <w:rPr>
          <w:i/>
          <w:color w:val="000000"/>
          <w:u w:val="single"/>
        </w:rPr>
      </w:pPr>
    </w:p>
    <w:p w:rsidR="004063B1" w:rsidRPr="00EB220F" w:rsidRDefault="004063B1" w:rsidP="004063B1">
      <w:pPr>
        <w:rPr>
          <w:color w:val="000000"/>
          <w:u w:val="single"/>
        </w:rPr>
      </w:pPr>
      <w:r w:rsidRPr="00EB220F">
        <w:rPr>
          <w:color w:val="000000"/>
          <w:u w:val="single"/>
        </w:rPr>
        <w:t>2.9.1.5 Земли особо охраняемых природных территорий</w:t>
      </w:r>
    </w:p>
    <w:p w:rsidR="004063B1" w:rsidRPr="00EB220F" w:rsidRDefault="004063B1" w:rsidP="004063B1">
      <w:pPr>
        <w:ind w:left="720"/>
        <w:jc w:val="right"/>
        <w:rPr>
          <w:color w:val="000000"/>
        </w:rPr>
      </w:pPr>
      <w:r w:rsidRPr="00EB220F">
        <w:rPr>
          <w:color w:val="000000"/>
        </w:rPr>
        <w:t>Таблица № 2.1.9.5</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2"/>
        <w:gridCol w:w="6052"/>
        <w:gridCol w:w="1999"/>
      </w:tblGrid>
      <w:tr w:rsidR="004063B1" w:rsidRPr="00EB220F" w:rsidTr="004063B1">
        <w:tc>
          <w:tcPr>
            <w:tcW w:w="1082" w:type="dxa"/>
          </w:tcPr>
          <w:p w:rsidR="004063B1" w:rsidRPr="00EB220F" w:rsidRDefault="004063B1" w:rsidP="004063B1">
            <w:pPr>
              <w:spacing w:before="100" w:beforeAutospacing="1" w:after="100" w:afterAutospacing="1"/>
              <w:jc w:val="center"/>
              <w:rPr>
                <w:b/>
                <w:color w:val="000000"/>
              </w:rPr>
            </w:pPr>
            <w:r w:rsidRPr="00EB220F">
              <w:rPr>
                <w:b/>
                <w:color w:val="000000"/>
              </w:rPr>
              <w:t>№ пп</w:t>
            </w:r>
          </w:p>
        </w:tc>
        <w:tc>
          <w:tcPr>
            <w:tcW w:w="6052" w:type="dxa"/>
          </w:tcPr>
          <w:p w:rsidR="004063B1" w:rsidRPr="00EB220F" w:rsidRDefault="004063B1" w:rsidP="004063B1">
            <w:pPr>
              <w:spacing w:before="100" w:beforeAutospacing="1" w:after="100" w:afterAutospacing="1"/>
              <w:jc w:val="center"/>
              <w:rPr>
                <w:b/>
                <w:color w:val="000000"/>
              </w:rPr>
            </w:pPr>
            <w:r w:rsidRPr="00EB220F">
              <w:rPr>
                <w:b/>
                <w:color w:val="000000"/>
              </w:rPr>
              <w:t>Вид использования земель</w:t>
            </w:r>
          </w:p>
        </w:tc>
        <w:tc>
          <w:tcPr>
            <w:tcW w:w="1999" w:type="dxa"/>
          </w:tcPr>
          <w:p w:rsidR="004063B1" w:rsidRPr="00EB220F" w:rsidRDefault="004063B1" w:rsidP="004063B1">
            <w:pPr>
              <w:spacing w:before="100" w:beforeAutospacing="1" w:after="100" w:afterAutospacing="1"/>
              <w:jc w:val="center"/>
              <w:rPr>
                <w:b/>
                <w:color w:val="000000"/>
              </w:rPr>
            </w:pPr>
            <w:r w:rsidRPr="00EB220F">
              <w:rPr>
                <w:b/>
                <w:color w:val="000000"/>
              </w:rPr>
              <w:t>Площадь, га</w:t>
            </w:r>
          </w:p>
        </w:tc>
      </w:tr>
      <w:tr w:rsidR="004063B1" w:rsidRPr="00EB220F" w:rsidTr="004063B1">
        <w:tc>
          <w:tcPr>
            <w:tcW w:w="1082" w:type="dxa"/>
          </w:tcPr>
          <w:p w:rsidR="004063B1" w:rsidRPr="00EB220F" w:rsidRDefault="004063B1" w:rsidP="004063B1">
            <w:pPr>
              <w:spacing w:before="100" w:beforeAutospacing="1" w:after="100" w:afterAutospacing="1"/>
              <w:jc w:val="center"/>
              <w:rPr>
                <w:color w:val="000000"/>
              </w:rPr>
            </w:pPr>
            <w:r w:rsidRPr="00EB220F">
              <w:rPr>
                <w:color w:val="000000"/>
              </w:rPr>
              <w:t>1</w:t>
            </w:r>
          </w:p>
        </w:tc>
        <w:tc>
          <w:tcPr>
            <w:tcW w:w="6052" w:type="dxa"/>
          </w:tcPr>
          <w:p w:rsidR="004063B1" w:rsidRPr="00EB220F" w:rsidRDefault="004063B1" w:rsidP="004063B1">
            <w:pPr>
              <w:spacing w:before="100" w:beforeAutospacing="1" w:after="100" w:afterAutospacing="1"/>
              <w:jc w:val="center"/>
              <w:rPr>
                <w:color w:val="000000"/>
              </w:rPr>
            </w:pPr>
            <w:r w:rsidRPr="00EB220F">
              <w:rPr>
                <w:color w:val="000000"/>
              </w:rPr>
              <w:t>2</w:t>
            </w:r>
          </w:p>
        </w:tc>
        <w:tc>
          <w:tcPr>
            <w:tcW w:w="1999" w:type="dxa"/>
          </w:tcPr>
          <w:p w:rsidR="004063B1" w:rsidRPr="00EB220F" w:rsidRDefault="004063B1" w:rsidP="004063B1">
            <w:pPr>
              <w:spacing w:before="100" w:beforeAutospacing="1" w:after="100" w:afterAutospacing="1"/>
              <w:jc w:val="center"/>
              <w:rPr>
                <w:color w:val="000000"/>
              </w:rPr>
            </w:pPr>
            <w:r w:rsidRPr="00EB220F">
              <w:rPr>
                <w:color w:val="000000"/>
              </w:rPr>
              <w:t>3</w:t>
            </w:r>
          </w:p>
        </w:tc>
      </w:tr>
      <w:tr w:rsidR="004063B1" w:rsidRPr="00EB220F" w:rsidTr="004063B1">
        <w:tc>
          <w:tcPr>
            <w:tcW w:w="1082" w:type="dxa"/>
          </w:tcPr>
          <w:p w:rsidR="004063B1" w:rsidRPr="00EB220F" w:rsidRDefault="004063B1" w:rsidP="004063B1">
            <w:pPr>
              <w:spacing w:before="100" w:beforeAutospacing="1" w:after="100" w:afterAutospacing="1"/>
              <w:rPr>
                <w:color w:val="000000"/>
              </w:rPr>
            </w:pPr>
            <w:r w:rsidRPr="00EB220F">
              <w:rPr>
                <w:color w:val="000000"/>
              </w:rPr>
              <w:t>1</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Пашня</w:t>
            </w:r>
          </w:p>
        </w:tc>
        <w:tc>
          <w:tcPr>
            <w:tcW w:w="1999" w:type="dxa"/>
          </w:tcPr>
          <w:p w:rsidR="004063B1" w:rsidRPr="00EB220F" w:rsidRDefault="004063B1" w:rsidP="004063B1">
            <w:pPr>
              <w:spacing w:before="100" w:beforeAutospacing="1" w:after="100" w:afterAutospacing="1"/>
              <w:jc w:val="center"/>
              <w:rPr>
                <w:color w:val="000000"/>
              </w:rPr>
            </w:pPr>
            <w:r w:rsidRPr="00EB220F">
              <w:rPr>
                <w:color w:val="000000"/>
              </w:rPr>
              <w:t>3</w:t>
            </w:r>
          </w:p>
        </w:tc>
      </w:tr>
      <w:tr w:rsidR="004063B1" w:rsidRPr="00EB220F" w:rsidTr="004063B1">
        <w:tc>
          <w:tcPr>
            <w:tcW w:w="1082" w:type="dxa"/>
          </w:tcPr>
          <w:p w:rsidR="004063B1" w:rsidRPr="00EB220F" w:rsidRDefault="004063B1" w:rsidP="004063B1">
            <w:pPr>
              <w:spacing w:before="100" w:beforeAutospacing="1" w:after="100" w:afterAutospacing="1"/>
              <w:rPr>
                <w:color w:val="000000"/>
              </w:rPr>
            </w:pPr>
            <w:r w:rsidRPr="00EB220F">
              <w:rPr>
                <w:color w:val="000000"/>
              </w:rPr>
              <w:t>2</w:t>
            </w:r>
          </w:p>
        </w:tc>
        <w:tc>
          <w:tcPr>
            <w:tcW w:w="6052" w:type="dxa"/>
          </w:tcPr>
          <w:p w:rsidR="004063B1" w:rsidRPr="00EB220F" w:rsidRDefault="004063B1" w:rsidP="004063B1">
            <w:pPr>
              <w:spacing w:before="100" w:beforeAutospacing="1" w:after="100" w:afterAutospacing="1"/>
              <w:rPr>
                <w:color w:val="000000"/>
              </w:rPr>
            </w:pPr>
            <w:r w:rsidRPr="00EB220F">
              <w:rPr>
                <w:color w:val="000000"/>
              </w:rPr>
              <w:t>Сенокосы</w:t>
            </w:r>
          </w:p>
        </w:tc>
        <w:tc>
          <w:tcPr>
            <w:tcW w:w="1999" w:type="dxa"/>
          </w:tcPr>
          <w:p w:rsidR="004063B1" w:rsidRPr="00EB220F" w:rsidRDefault="004063B1" w:rsidP="004063B1">
            <w:pPr>
              <w:spacing w:before="100" w:beforeAutospacing="1" w:after="100" w:afterAutospacing="1"/>
              <w:jc w:val="center"/>
              <w:rPr>
                <w:color w:val="000000"/>
              </w:rPr>
            </w:pPr>
            <w:r w:rsidRPr="00EB220F">
              <w:rPr>
                <w:color w:val="000000"/>
              </w:rPr>
              <w:t>19</w:t>
            </w:r>
          </w:p>
        </w:tc>
      </w:tr>
      <w:tr w:rsidR="004063B1" w:rsidRPr="00EB220F" w:rsidTr="004063B1">
        <w:tc>
          <w:tcPr>
            <w:tcW w:w="1082" w:type="dxa"/>
          </w:tcPr>
          <w:p w:rsidR="004063B1" w:rsidRPr="00EB220F" w:rsidRDefault="004063B1" w:rsidP="004063B1">
            <w:pPr>
              <w:spacing w:before="100" w:beforeAutospacing="1" w:after="100" w:afterAutospacing="1"/>
              <w:rPr>
                <w:color w:val="000000"/>
              </w:rPr>
            </w:pPr>
            <w:r w:rsidRPr="00EB220F">
              <w:rPr>
                <w:color w:val="000000"/>
              </w:rPr>
              <w:t>3</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Пастбища</w:t>
            </w:r>
          </w:p>
        </w:tc>
        <w:tc>
          <w:tcPr>
            <w:tcW w:w="1999" w:type="dxa"/>
          </w:tcPr>
          <w:p w:rsidR="004063B1" w:rsidRPr="00EB220F" w:rsidRDefault="004063B1" w:rsidP="004063B1">
            <w:pPr>
              <w:spacing w:before="100" w:beforeAutospacing="1" w:after="100" w:afterAutospacing="1"/>
              <w:jc w:val="center"/>
              <w:rPr>
                <w:color w:val="000000"/>
              </w:rPr>
            </w:pPr>
            <w:r w:rsidRPr="00EB220F">
              <w:rPr>
                <w:color w:val="000000"/>
              </w:rPr>
              <w:t>42</w:t>
            </w:r>
          </w:p>
        </w:tc>
      </w:tr>
      <w:tr w:rsidR="004063B1" w:rsidRPr="00EB220F" w:rsidTr="004063B1">
        <w:tc>
          <w:tcPr>
            <w:tcW w:w="1082" w:type="dxa"/>
          </w:tcPr>
          <w:p w:rsidR="004063B1" w:rsidRPr="00EB220F" w:rsidRDefault="004063B1" w:rsidP="004063B1">
            <w:pPr>
              <w:spacing w:before="100" w:beforeAutospacing="1" w:after="100" w:afterAutospacing="1"/>
              <w:rPr>
                <w:color w:val="000000"/>
              </w:rPr>
            </w:pPr>
            <w:r w:rsidRPr="00EB220F">
              <w:rPr>
                <w:color w:val="000000"/>
              </w:rPr>
              <w:t>4</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Лесные площади</w:t>
            </w:r>
          </w:p>
        </w:tc>
        <w:tc>
          <w:tcPr>
            <w:tcW w:w="1999" w:type="dxa"/>
          </w:tcPr>
          <w:p w:rsidR="004063B1" w:rsidRPr="00EB220F" w:rsidRDefault="004063B1" w:rsidP="004063B1">
            <w:pPr>
              <w:spacing w:before="100" w:beforeAutospacing="1" w:after="100" w:afterAutospacing="1"/>
              <w:jc w:val="center"/>
              <w:rPr>
                <w:color w:val="000000"/>
              </w:rPr>
            </w:pPr>
            <w:r w:rsidRPr="00EB220F">
              <w:rPr>
                <w:color w:val="000000"/>
              </w:rPr>
              <w:t>25</w:t>
            </w:r>
          </w:p>
        </w:tc>
      </w:tr>
      <w:tr w:rsidR="004063B1" w:rsidRPr="00EB220F" w:rsidTr="004063B1">
        <w:tc>
          <w:tcPr>
            <w:tcW w:w="1082" w:type="dxa"/>
          </w:tcPr>
          <w:p w:rsidR="004063B1" w:rsidRPr="00EB220F" w:rsidRDefault="004063B1" w:rsidP="004063B1">
            <w:pPr>
              <w:spacing w:before="100" w:beforeAutospacing="1" w:after="100" w:afterAutospacing="1"/>
              <w:rPr>
                <w:color w:val="000000"/>
              </w:rPr>
            </w:pPr>
            <w:r w:rsidRPr="00EB220F">
              <w:rPr>
                <w:color w:val="000000"/>
              </w:rPr>
              <w:t>5</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Лесные насаждения, не входящие в лесной фонд</w:t>
            </w:r>
          </w:p>
        </w:tc>
        <w:tc>
          <w:tcPr>
            <w:tcW w:w="1999" w:type="dxa"/>
          </w:tcPr>
          <w:p w:rsidR="004063B1" w:rsidRPr="00EB220F" w:rsidRDefault="004063B1" w:rsidP="004063B1">
            <w:pPr>
              <w:spacing w:before="100" w:beforeAutospacing="1" w:after="100" w:afterAutospacing="1"/>
              <w:jc w:val="center"/>
              <w:rPr>
                <w:color w:val="000000"/>
              </w:rPr>
            </w:pPr>
            <w:r w:rsidRPr="00EB220F">
              <w:rPr>
                <w:color w:val="000000"/>
              </w:rPr>
              <w:t>16</w:t>
            </w:r>
          </w:p>
        </w:tc>
      </w:tr>
      <w:tr w:rsidR="004063B1" w:rsidRPr="00EB220F" w:rsidTr="004063B1">
        <w:tc>
          <w:tcPr>
            <w:tcW w:w="1082" w:type="dxa"/>
          </w:tcPr>
          <w:p w:rsidR="004063B1" w:rsidRPr="00EB220F" w:rsidRDefault="004063B1" w:rsidP="004063B1">
            <w:pPr>
              <w:spacing w:before="100" w:beforeAutospacing="1" w:after="100" w:afterAutospacing="1"/>
              <w:rPr>
                <w:color w:val="000000"/>
              </w:rPr>
            </w:pPr>
            <w:r w:rsidRPr="00EB220F">
              <w:rPr>
                <w:color w:val="000000"/>
              </w:rPr>
              <w:t>6</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Земли застройки</w:t>
            </w:r>
          </w:p>
        </w:tc>
        <w:tc>
          <w:tcPr>
            <w:tcW w:w="1999" w:type="dxa"/>
          </w:tcPr>
          <w:p w:rsidR="004063B1" w:rsidRPr="00EB220F" w:rsidRDefault="004063B1" w:rsidP="004063B1">
            <w:pPr>
              <w:spacing w:before="100" w:beforeAutospacing="1" w:after="100" w:afterAutospacing="1"/>
              <w:jc w:val="center"/>
              <w:rPr>
                <w:color w:val="000000"/>
              </w:rPr>
            </w:pPr>
            <w:r w:rsidRPr="00EB220F">
              <w:rPr>
                <w:color w:val="000000"/>
              </w:rPr>
              <w:t>11</w:t>
            </w:r>
          </w:p>
        </w:tc>
      </w:tr>
      <w:tr w:rsidR="004063B1" w:rsidRPr="00EB220F" w:rsidTr="004063B1">
        <w:tc>
          <w:tcPr>
            <w:tcW w:w="1082" w:type="dxa"/>
          </w:tcPr>
          <w:p w:rsidR="004063B1" w:rsidRPr="00EB220F" w:rsidRDefault="004063B1" w:rsidP="004063B1">
            <w:pPr>
              <w:spacing w:before="100" w:beforeAutospacing="1" w:after="100" w:afterAutospacing="1"/>
              <w:rPr>
                <w:color w:val="000000"/>
              </w:rPr>
            </w:pPr>
            <w:r w:rsidRPr="00EB220F">
              <w:rPr>
                <w:color w:val="000000"/>
              </w:rPr>
              <w:t>7</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Под дорогами</w:t>
            </w:r>
          </w:p>
        </w:tc>
        <w:tc>
          <w:tcPr>
            <w:tcW w:w="1999" w:type="dxa"/>
          </w:tcPr>
          <w:p w:rsidR="004063B1" w:rsidRPr="00EB220F" w:rsidRDefault="004063B1" w:rsidP="004063B1">
            <w:pPr>
              <w:spacing w:before="100" w:beforeAutospacing="1" w:after="100" w:afterAutospacing="1"/>
              <w:jc w:val="center"/>
              <w:rPr>
                <w:color w:val="000000"/>
              </w:rPr>
            </w:pPr>
            <w:r w:rsidRPr="00EB220F">
              <w:rPr>
                <w:color w:val="000000"/>
              </w:rPr>
              <w:t>1</w:t>
            </w:r>
          </w:p>
        </w:tc>
      </w:tr>
      <w:tr w:rsidR="004063B1" w:rsidRPr="00EB220F" w:rsidTr="004063B1">
        <w:tc>
          <w:tcPr>
            <w:tcW w:w="1082" w:type="dxa"/>
          </w:tcPr>
          <w:p w:rsidR="004063B1" w:rsidRPr="00EB220F" w:rsidRDefault="004063B1" w:rsidP="004063B1">
            <w:pPr>
              <w:spacing w:before="100" w:beforeAutospacing="1" w:after="100" w:afterAutospacing="1"/>
              <w:rPr>
                <w:color w:val="000000"/>
              </w:rPr>
            </w:pPr>
            <w:r w:rsidRPr="00EB220F">
              <w:rPr>
                <w:color w:val="000000"/>
              </w:rPr>
              <w:t>8</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Болота</w:t>
            </w:r>
          </w:p>
        </w:tc>
        <w:tc>
          <w:tcPr>
            <w:tcW w:w="1999" w:type="dxa"/>
          </w:tcPr>
          <w:p w:rsidR="004063B1" w:rsidRPr="00EB220F" w:rsidRDefault="004063B1" w:rsidP="004063B1">
            <w:pPr>
              <w:spacing w:before="100" w:beforeAutospacing="1" w:after="100" w:afterAutospacing="1"/>
              <w:jc w:val="center"/>
              <w:rPr>
                <w:color w:val="000000"/>
              </w:rPr>
            </w:pPr>
            <w:r w:rsidRPr="00EB220F">
              <w:rPr>
                <w:color w:val="000000"/>
              </w:rPr>
              <w:t>11</w:t>
            </w:r>
          </w:p>
        </w:tc>
      </w:tr>
      <w:tr w:rsidR="004063B1" w:rsidRPr="00EB220F" w:rsidTr="004063B1">
        <w:tc>
          <w:tcPr>
            <w:tcW w:w="1082" w:type="dxa"/>
          </w:tcPr>
          <w:p w:rsidR="004063B1" w:rsidRPr="00EB220F" w:rsidRDefault="004063B1" w:rsidP="004063B1">
            <w:pPr>
              <w:spacing w:before="100" w:beforeAutospacing="1" w:after="100" w:afterAutospacing="1"/>
              <w:rPr>
                <w:color w:val="000000"/>
              </w:rPr>
            </w:pPr>
            <w:r w:rsidRPr="00EB220F">
              <w:rPr>
                <w:color w:val="000000"/>
              </w:rPr>
              <w:t>9</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Прочие земли</w:t>
            </w:r>
          </w:p>
        </w:tc>
        <w:tc>
          <w:tcPr>
            <w:tcW w:w="1999" w:type="dxa"/>
          </w:tcPr>
          <w:p w:rsidR="004063B1" w:rsidRPr="00EB220F" w:rsidRDefault="004063B1" w:rsidP="004063B1">
            <w:pPr>
              <w:spacing w:before="100" w:beforeAutospacing="1" w:after="100" w:afterAutospacing="1"/>
              <w:jc w:val="center"/>
              <w:rPr>
                <w:color w:val="000000"/>
              </w:rPr>
            </w:pPr>
            <w:r w:rsidRPr="00EB220F">
              <w:rPr>
                <w:color w:val="000000"/>
              </w:rPr>
              <w:t>2</w:t>
            </w:r>
          </w:p>
        </w:tc>
      </w:tr>
      <w:tr w:rsidR="004063B1" w:rsidRPr="00EB220F" w:rsidTr="004063B1">
        <w:tc>
          <w:tcPr>
            <w:tcW w:w="1082" w:type="dxa"/>
          </w:tcPr>
          <w:p w:rsidR="004063B1" w:rsidRPr="00EB220F" w:rsidRDefault="004063B1" w:rsidP="004063B1">
            <w:pPr>
              <w:spacing w:before="100" w:beforeAutospacing="1" w:after="100" w:afterAutospacing="1"/>
              <w:rPr>
                <w:color w:val="000000"/>
              </w:rPr>
            </w:pPr>
          </w:p>
        </w:tc>
        <w:tc>
          <w:tcPr>
            <w:tcW w:w="6052" w:type="dxa"/>
          </w:tcPr>
          <w:p w:rsidR="004063B1" w:rsidRPr="00EB220F" w:rsidRDefault="004063B1" w:rsidP="004063B1">
            <w:pPr>
              <w:spacing w:before="100" w:beforeAutospacing="1" w:after="100" w:afterAutospacing="1"/>
              <w:rPr>
                <w:color w:val="000000"/>
              </w:rPr>
            </w:pPr>
            <w:r w:rsidRPr="00EB220F">
              <w:rPr>
                <w:color w:val="000000"/>
              </w:rPr>
              <w:t>ИТОГО</w:t>
            </w:r>
          </w:p>
        </w:tc>
        <w:tc>
          <w:tcPr>
            <w:tcW w:w="1999" w:type="dxa"/>
          </w:tcPr>
          <w:p w:rsidR="004063B1" w:rsidRPr="00EB220F" w:rsidRDefault="004063B1" w:rsidP="004063B1">
            <w:pPr>
              <w:spacing w:before="100" w:beforeAutospacing="1" w:after="100" w:afterAutospacing="1"/>
              <w:jc w:val="center"/>
              <w:rPr>
                <w:color w:val="000000"/>
              </w:rPr>
            </w:pPr>
            <w:r w:rsidRPr="00EB220F">
              <w:rPr>
                <w:color w:val="000000"/>
              </w:rPr>
              <w:t>130</w:t>
            </w:r>
          </w:p>
        </w:tc>
      </w:tr>
    </w:tbl>
    <w:p w:rsidR="00DF27A3" w:rsidRPr="00EB220F" w:rsidRDefault="00DF27A3" w:rsidP="004063B1">
      <w:pPr>
        <w:rPr>
          <w:color w:val="000000"/>
          <w:u w:val="single"/>
        </w:rPr>
      </w:pPr>
    </w:p>
    <w:p w:rsidR="00DF27A3" w:rsidRPr="00EB220F" w:rsidRDefault="004063B1" w:rsidP="00DF27A3">
      <w:pPr>
        <w:ind w:left="720"/>
        <w:jc w:val="right"/>
        <w:rPr>
          <w:color w:val="000000"/>
        </w:rPr>
      </w:pPr>
      <w:r w:rsidRPr="00EB220F">
        <w:rPr>
          <w:color w:val="000000"/>
          <w:u w:val="single"/>
        </w:rPr>
        <w:t>2.9.1.6 Земли лесного фонда</w:t>
      </w:r>
      <w:r w:rsidR="00DF27A3" w:rsidRPr="00EB220F">
        <w:rPr>
          <w:color w:val="000000"/>
          <w:u w:val="single"/>
        </w:rPr>
        <w:t xml:space="preserve"> </w:t>
      </w:r>
      <w:r w:rsidR="00DF27A3" w:rsidRPr="00EB220F">
        <w:rPr>
          <w:color w:val="000000"/>
        </w:rPr>
        <w:t xml:space="preserve">                                                                    Таблица № 2.1.9.6</w:t>
      </w:r>
    </w:p>
    <w:p w:rsidR="00DF27A3" w:rsidRPr="00EB220F" w:rsidRDefault="00DF27A3" w:rsidP="00DF27A3">
      <w:pPr>
        <w:ind w:left="720"/>
        <w:jc w:val="right"/>
        <w:rPr>
          <w:color w:val="000000"/>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2"/>
        <w:gridCol w:w="6052"/>
        <w:gridCol w:w="1999"/>
      </w:tblGrid>
      <w:tr w:rsidR="004063B1" w:rsidRPr="00EB220F" w:rsidTr="004063B1">
        <w:tc>
          <w:tcPr>
            <w:tcW w:w="1082" w:type="dxa"/>
          </w:tcPr>
          <w:p w:rsidR="004063B1" w:rsidRPr="00EB220F" w:rsidRDefault="004063B1" w:rsidP="004063B1">
            <w:pPr>
              <w:spacing w:before="100" w:beforeAutospacing="1" w:after="100" w:afterAutospacing="1"/>
              <w:jc w:val="center"/>
              <w:rPr>
                <w:b/>
                <w:color w:val="000000"/>
              </w:rPr>
            </w:pPr>
            <w:r w:rsidRPr="00EB220F">
              <w:rPr>
                <w:b/>
                <w:color w:val="000000"/>
              </w:rPr>
              <w:t>№ пп</w:t>
            </w:r>
          </w:p>
        </w:tc>
        <w:tc>
          <w:tcPr>
            <w:tcW w:w="6052" w:type="dxa"/>
          </w:tcPr>
          <w:p w:rsidR="004063B1" w:rsidRPr="00EB220F" w:rsidRDefault="004063B1" w:rsidP="004063B1">
            <w:pPr>
              <w:spacing w:before="100" w:beforeAutospacing="1" w:after="100" w:afterAutospacing="1"/>
              <w:jc w:val="center"/>
              <w:rPr>
                <w:b/>
                <w:color w:val="000000"/>
              </w:rPr>
            </w:pPr>
            <w:r w:rsidRPr="00EB220F">
              <w:rPr>
                <w:b/>
                <w:color w:val="000000"/>
              </w:rPr>
              <w:t>Вид использования земель</w:t>
            </w:r>
          </w:p>
        </w:tc>
        <w:tc>
          <w:tcPr>
            <w:tcW w:w="1999" w:type="dxa"/>
          </w:tcPr>
          <w:p w:rsidR="004063B1" w:rsidRPr="00EB220F" w:rsidRDefault="004063B1" w:rsidP="004063B1">
            <w:pPr>
              <w:spacing w:before="100" w:beforeAutospacing="1" w:after="100" w:afterAutospacing="1"/>
              <w:jc w:val="center"/>
              <w:rPr>
                <w:b/>
                <w:color w:val="000000"/>
              </w:rPr>
            </w:pPr>
            <w:r w:rsidRPr="00EB220F">
              <w:rPr>
                <w:b/>
                <w:color w:val="000000"/>
              </w:rPr>
              <w:t>Площадь, га</w:t>
            </w:r>
          </w:p>
        </w:tc>
      </w:tr>
      <w:tr w:rsidR="004063B1" w:rsidRPr="00EB220F" w:rsidTr="004063B1">
        <w:tc>
          <w:tcPr>
            <w:tcW w:w="1082" w:type="dxa"/>
          </w:tcPr>
          <w:p w:rsidR="004063B1" w:rsidRPr="00EB220F" w:rsidRDefault="004063B1" w:rsidP="004063B1">
            <w:pPr>
              <w:spacing w:before="100" w:beforeAutospacing="1" w:after="100" w:afterAutospacing="1"/>
              <w:jc w:val="center"/>
              <w:rPr>
                <w:color w:val="000000"/>
              </w:rPr>
            </w:pPr>
            <w:r w:rsidRPr="00EB220F">
              <w:rPr>
                <w:color w:val="000000"/>
              </w:rPr>
              <w:t>1</w:t>
            </w:r>
          </w:p>
        </w:tc>
        <w:tc>
          <w:tcPr>
            <w:tcW w:w="6052" w:type="dxa"/>
          </w:tcPr>
          <w:p w:rsidR="004063B1" w:rsidRPr="00EB220F" w:rsidRDefault="004063B1" w:rsidP="004063B1">
            <w:pPr>
              <w:spacing w:before="100" w:beforeAutospacing="1" w:after="100" w:afterAutospacing="1"/>
              <w:jc w:val="center"/>
              <w:rPr>
                <w:color w:val="000000"/>
              </w:rPr>
            </w:pPr>
            <w:r w:rsidRPr="00EB220F">
              <w:rPr>
                <w:color w:val="000000"/>
              </w:rPr>
              <w:t>2</w:t>
            </w:r>
          </w:p>
        </w:tc>
        <w:tc>
          <w:tcPr>
            <w:tcW w:w="1999" w:type="dxa"/>
          </w:tcPr>
          <w:p w:rsidR="004063B1" w:rsidRPr="00EB220F" w:rsidRDefault="004063B1" w:rsidP="004063B1">
            <w:pPr>
              <w:spacing w:before="100" w:beforeAutospacing="1" w:after="100" w:afterAutospacing="1"/>
              <w:jc w:val="center"/>
              <w:rPr>
                <w:color w:val="000000"/>
              </w:rPr>
            </w:pPr>
            <w:r w:rsidRPr="00EB220F">
              <w:rPr>
                <w:color w:val="000000"/>
              </w:rPr>
              <w:t>3</w:t>
            </w:r>
          </w:p>
        </w:tc>
      </w:tr>
      <w:tr w:rsidR="004063B1" w:rsidRPr="00EB220F" w:rsidTr="004063B1">
        <w:tc>
          <w:tcPr>
            <w:tcW w:w="1082" w:type="dxa"/>
          </w:tcPr>
          <w:p w:rsidR="004063B1" w:rsidRPr="00EB220F" w:rsidRDefault="004063B1" w:rsidP="004063B1">
            <w:pPr>
              <w:spacing w:before="100" w:beforeAutospacing="1" w:after="100" w:afterAutospacing="1"/>
              <w:rPr>
                <w:color w:val="000000"/>
              </w:rPr>
            </w:pPr>
            <w:r w:rsidRPr="00EB220F">
              <w:rPr>
                <w:color w:val="000000"/>
              </w:rPr>
              <w:t>1</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Пашня</w:t>
            </w:r>
          </w:p>
        </w:tc>
        <w:tc>
          <w:tcPr>
            <w:tcW w:w="1999" w:type="dxa"/>
          </w:tcPr>
          <w:p w:rsidR="004063B1" w:rsidRPr="00EB220F" w:rsidRDefault="004063B1" w:rsidP="004063B1">
            <w:pPr>
              <w:spacing w:before="100" w:beforeAutospacing="1" w:after="100" w:afterAutospacing="1"/>
              <w:jc w:val="center"/>
              <w:rPr>
                <w:color w:val="000000"/>
              </w:rPr>
            </w:pPr>
            <w:r w:rsidRPr="00EB220F">
              <w:rPr>
                <w:color w:val="000000"/>
              </w:rPr>
              <w:t>118</w:t>
            </w:r>
          </w:p>
        </w:tc>
      </w:tr>
      <w:tr w:rsidR="004063B1" w:rsidRPr="00EB220F" w:rsidTr="004063B1">
        <w:tc>
          <w:tcPr>
            <w:tcW w:w="1082" w:type="dxa"/>
          </w:tcPr>
          <w:p w:rsidR="004063B1" w:rsidRPr="00EB220F" w:rsidRDefault="004063B1" w:rsidP="004063B1">
            <w:pPr>
              <w:spacing w:before="100" w:beforeAutospacing="1" w:after="100" w:afterAutospacing="1"/>
              <w:rPr>
                <w:color w:val="000000"/>
              </w:rPr>
            </w:pPr>
            <w:r w:rsidRPr="00EB220F">
              <w:rPr>
                <w:color w:val="000000"/>
              </w:rPr>
              <w:t>2</w:t>
            </w:r>
          </w:p>
        </w:tc>
        <w:tc>
          <w:tcPr>
            <w:tcW w:w="6052" w:type="dxa"/>
          </w:tcPr>
          <w:p w:rsidR="004063B1" w:rsidRPr="00EB220F" w:rsidRDefault="004063B1" w:rsidP="004063B1">
            <w:pPr>
              <w:spacing w:before="100" w:beforeAutospacing="1" w:after="100" w:afterAutospacing="1"/>
              <w:rPr>
                <w:color w:val="000000"/>
              </w:rPr>
            </w:pPr>
            <w:r w:rsidRPr="00EB220F">
              <w:rPr>
                <w:color w:val="000000"/>
              </w:rPr>
              <w:t>Сенокосы</w:t>
            </w:r>
          </w:p>
        </w:tc>
        <w:tc>
          <w:tcPr>
            <w:tcW w:w="1999" w:type="dxa"/>
          </w:tcPr>
          <w:p w:rsidR="004063B1" w:rsidRPr="00EB220F" w:rsidRDefault="004063B1" w:rsidP="004063B1">
            <w:pPr>
              <w:spacing w:before="100" w:beforeAutospacing="1" w:after="100" w:afterAutospacing="1"/>
              <w:jc w:val="center"/>
              <w:rPr>
                <w:color w:val="000000"/>
              </w:rPr>
            </w:pPr>
            <w:r w:rsidRPr="00EB220F">
              <w:rPr>
                <w:color w:val="000000"/>
              </w:rPr>
              <w:t>566</w:t>
            </w:r>
          </w:p>
        </w:tc>
      </w:tr>
      <w:tr w:rsidR="004063B1" w:rsidRPr="00EB220F" w:rsidTr="004063B1">
        <w:tc>
          <w:tcPr>
            <w:tcW w:w="1082" w:type="dxa"/>
          </w:tcPr>
          <w:p w:rsidR="004063B1" w:rsidRPr="00EB220F" w:rsidRDefault="004063B1" w:rsidP="004063B1">
            <w:pPr>
              <w:spacing w:before="100" w:beforeAutospacing="1" w:after="100" w:afterAutospacing="1"/>
              <w:rPr>
                <w:color w:val="000000"/>
              </w:rPr>
            </w:pPr>
            <w:r w:rsidRPr="00EB220F">
              <w:rPr>
                <w:color w:val="000000"/>
              </w:rPr>
              <w:t>3</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Пастбища</w:t>
            </w:r>
          </w:p>
        </w:tc>
        <w:tc>
          <w:tcPr>
            <w:tcW w:w="1999" w:type="dxa"/>
          </w:tcPr>
          <w:p w:rsidR="004063B1" w:rsidRPr="00EB220F" w:rsidRDefault="004063B1" w:rsidP="004063B1">
            <w:pPr>
              <w:spacing w:before="100" w:beforeAutospacing="1" w:after="100" w:afterAutospacing="1"/>
              <w:jc w:val="center"/>
              <w:rPr>
                <w:color w:val="000000"/>
              </w:rPr>
            </w:pPr>
            <w:r w:rsidRPr="00EB220F">
              <w:rPr>
                <w:color w:val="000000"/>
              </w:rPr>
              <w:t>8</w:t>
            </w:r>
          </w:p>
        </w:tc>
      </w:tr>
      <w:tr w:rsidR="004063B1" w:rsidRPr="00EB220F" w:rsidTr="004063B1">
        <w:tc>
          <w:tcPr>
            <w:tcW w:w="1082" w:type="dxa"/>
          </w:tcPr>
          <w:p w:rsidR="004063B1" w:rsidRPr="00EB220F" w:rsidRDefault="004063B1" w:rsidP="004063B1">
            <w:pPr>
              <w:spacing w:before="100" w:beforeAutospacing="1" w:after="100" w:afterAutospacing="1"/>
              <w:rPr>
                <w:color w:val="000000"/>
              </w:rPr>
            </w:pPr>
            <w:r w:rsidRPr="00EB220F">
              <w:rPr>
                <w:color w:val="000000"/>
              </w:rPr>
              <w:t>4</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Многолетние насаждения</w:t>
            </w:r>
          </w:p>
        </w:tc>
        <w:tc>
          <w:tcPr>
            <w:tcW w:w="1999" w:type="dxa"/>
          </w:tcPr>
          <w:p w:rsidR="004063B1" w:rsidRPr="00EB220F" w:rsidRDefault="004063B1" w:rsidP="004063B1">
            <w:pPr>
              <w:spacing w:before="100" w:beforeAutospacing="1" w:after="100" w:afterAutospacing="1"/>
              <w:jc w:val="center"/>
              <w:rPr>
                <w:color w:val="000000"/>
              </w:rPr>
            </w:pPr>
            <w:r w:rsidRPr="00EB220F">
              <w:rPr>
                <w:color w:val="000000"/>
              </w:rPr>
              <w:t>7</w:t>
            </w:r>
          </w:p>
        </w:tc>
      </w:tr>
      <w:tr w:rsidR="004063B1" w:rsidRPr="00EB220F" w:rsidTr="004063B1">
        <w:tc>
          <w:tcPr>
            <w:tcW w:w="1082" w:type="dxa"/>
          </w:tcPr>
          <w:p w:rsidR="004063B1" w:rsidRPr="00EB220F" w:rsidRDefault="004063B1" w:rsidP="004063B1">
            <w:pPr>
              <w:spacing w:before="100" w:beforeAutospacing="1" w:after="100" w:afterAutospacing="1"/>
              <w:rPr>
                <w:color w:val="000000"/>
              </w:rPr>
            </w:pPr>
            <w:r w:rsidRPr="00EB220F">
              <w:rPr>
                <w:color w:val="000000"/>
              </w:rPr>
              <w:t>5</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Лесные площади</w:t>
            </w:r>
          </w:p>
        </w:tc>
        <w:tc>
          <w:tcPr>
            <w:tcW w:w="1999" w:type="dxa"/>
          </w:tcPr>
          <w:p w:rsidR="004063B1" w:rsidRPr="00EB220F" w:rsidRDefault="004063B1" w:rsidP="004063B1">
            <w:pPr>
              <w:spacing w:before="100" w:beforeAutospacing="1" w:after="100" w:afterAutospacing="1"/>
              <w:jc w:val="center"/>
              <w:rPr>
                <w:color w:val="000000"/>
              </w:rPr>
            </w:pPr>
            <w:r w:rsidRPr="00EB220F">
              <w:rPr>
                <w:color w:val="000000"/>
              </w:rPr>
              <w:t>10254</w:t>
            </w:r>
          </w:p>
        </w:tc>
      </w:tr>
      <w:tr w:rsidR="004063B1" w:rsidRPr="00EB220F" w:rsidTr="004063B1">
        <w:tc>
          <w:tcPr>
            <w:tcW w:w="1082" w:type="dxa"/>
          </w:tcPr>
          <w:p w:rsidR="004063B1" w:rsidRPr="00EB220F" w:rsidRDefault="004063B1" w:rsidP="004063B1">
            <w:pPr>
              <w:spacing w:before="100" w:beforeAutospacing="1" w:after="100" w:afterAutospacing="1"/>
              <w:rPr>
                <w:color w:val="000000"/>
              </w:rPr>
            </w:pPr>
            <w:r w:rsidRPr="00EB220F">
              <w:rPr>
                <w:color w:val="000000"/>
              </w:rPr>
              <w:lastRenderedPageBreak/>
              <w:t>6</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Земли застройки</w:t>
            </w:r>
          </w:p>
        </w:tc>
        <w:tc>
          <w:tcPr>
            <w:tcW w:w="1999" w:type="dxa"/>
          </w:tcPr>
          <w:p w:rsidR="004063B1" w:rsidRPr="00EB220F" w:rsidRDefault="004063B1" w:rsidP="004063B1">
            <w:pPr>
              <w:spacing w:before="100" w:beforeAutospacing="1" w:after="100" w:afterAutospacing="1"/>
              <w:jc w:val="center"/>
              <w:rPr>
                <w:color w:val="000000"/>
              </w:rPr>
            </w:pPr>
            <w:r w:rsidRPr="00EB220F">
              <w:rPr>
                <w:color w:val="000000"/>
              </w:rPr>
              <w:t>6</w:t>
            </w:r>
          </w:p>
        </w:tc>
      </w:tr>
      <w:tr w:rsidR="004063B1" w:rsidRPr="00EB220F" w:rsidTr="004063B1">
        <w:tc>
          <w:tcPr>
            <w:tcW w:w="1082" w:type="dxa"/>
          </w:tcPr>
          <w:p w:rsidR="004063B1" w:rsidRPr="00EB220F" w:rsidRDefault="004063B1" w:rsidP="004063B1">
            <w:pPr>
              <w:spacing w:before="100" w:beforeAutospacing="1" w:after="100" w:afterAutospacing="1"/>
              <w:rPr>
                <w:color w:val="000000"/>
              </w:rPr>
            </w:pPr>
            <w:r w:rsidRPr="00EB220F">
              <w:rPr>
                <w:color w:val="000000"/>
              </w:rPr>
              <w:t>7</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Под дорогами</w:t>
            </w:r>
          </w:p>
        </w:tc>
        <w:tc>
          <w:tcPr>
            <w:tcW w:w="1999" w:type="dxa"/>
          </w:tcPr>
          <w:p w:rsidR="004063B1" w:rsidRPr="00EB220F" w:rsidRDefault="004063B1" w:rsidP="004063B1">
            <w:pPr>
              <w:spacing w:before="100" w:beforeAutospacing="1" w:after="100" w:afterAutospacing="1"/>
              <w:jc w:val="center"/>
              <w:rPr>
                <w:color w:val="000000"/>
              </w:rPr>
            </w:pPr>
            <w:r w:rsidRPr="00EB220F">
              <w:rPr>
                <w:color w:val="000000"/>
              </w:rPr>
              <w:t>13</w:t>
            </w:r>
          </w:p>
        </w:tc>
      </w:tr>
      <w:tr w:rsidR="004063B1" w:rsidRPr="00EB220F" w:rsidTr="004063B1">
        <w:tc>
          <w:tcPr>
            <w:tcW w:w="1082" w:type="dxa"/>
          </w:tcPr>
          <w:p w:rsidR="004063B1" w:rsidRPr="00EB220F" w:rsidRDefault="004063B1" w:rsidP="004063B1">
            <w:pPr>
              <w:spacing w:before="100" w:beforeAutospacing="1" w:after="100" w:afterAutospacing="1"/>
              <w:rPr>
                <w:color w:val="000000"/>
              </w:rPr>
            </w:pPr>
            <w:r w:rsidRPr="00EB220F">
              <w:rPr>
                <w:color w:val="000000"/>
              </w:rPr>
              <w:t>8</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Под водой</w:t>
            </w:r>
          </w:p>
        </w:tc>
        <w:tc>
          <w:tcPr>
            <w:tcW w:w="1999" w:type="dxa"/>
          </w:tcPr>
          <w:p w:rsidR="004063B1" w:rsidRPr="00EB220F" w:rsidRDefault="004063B1" w:rsidP="004063B1">
            <w:pPr>
              <w:spacing w:before="100" w:beforeAutospacing="1" w:after="100" w:afterAutospacing="1"/>
              <w:jc w:val="center"/>
              <w:rPr>
                <w:color w:val="000000"/>
              </w:rPr>
            </w:pPr>
            <w:r w:rsidRPr="00EB220F">
              <w:rPr>
                <w:color w:val="000000"/>
              </w:rPr>
              <w:t>5</w:t>
            </w:r>
          </w:p>
        </w:tc>
      </w:tr>
      <w:tr w:rsidR="004063B1" w:rsidRPr="00EB220F" w:rsidTr="004063B1">
        <w:tc>
          <w:tcPr>
            <w:tcW w:w="1082" w:type="dxa"/>
          </w:tcPr>
          <w:p w:rsidR="004063B1" w:rsidRPr="00EB220F" w:rsidRDefault="004063B1" w:rsidP="004063B1">
            <w:pPr>
              <w:spacing w:before="100" w:beforeAutospacing="1" w:after="100" w:afterAutospacing="1"/>
              <w:rPr>
                <w:color w:val="000000"/>
              </w:rPr>
            </w:pPr>
            <w:r w:rsidRPr="00EB220F">
              <w:rPr>
                <w:color w:val="000000"/>
              </w:rPr>
              <w:t>9</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Болота</w:t>
            </w:r>
          </w:p>
        </w:tc>
        <w:tc>
          <w:tcPr>
            <w:tcW w:w="1999" w:type="dxa"/>
          </w:tcPr>
          <w:p w:rsidR="004063B1" w:rsidRPr="00EB220F" w:rsidRDefault="004063B1" w:rsidP="004063B1">
            <w:pPr>
              <w:spacing w:before="100" w:beforeAutospacing="1" w:after="100" w:afterAutospacing="1"/>
              <w:jc w:val="center"/>
              <w:rPr>
                <w:color w:val="000000"/>
              </w:rPr>
            </w:pPr>
            <w:r w:rsidRPr="00EB220F">
              <w:rPr>
                <w:color w:val="000000"/>
              </w:rPr>
              <w:t>30</w:t>
            </w:r>
          </w:p>
        </w:tc>
      </w:tr>
      <w:tr w:rsidR="004063B1" w:rsidRPr="00EB220F" w:rsidTr="004063B1">
        <w:tc>
          <w:tcPr>
            <w:tcW w:w="1082" w:type="dxa"/>
          </w:tcPr>
          <w:p w:rsidR="004063B1" w:rsidRPr="00EB220F" w:rsidRDefault="004063B1" w:rsidP="004063B1">
            <w:pPr>
              <w:spacing w:before="100" w:beforeAutospacing="1" w:after="100" w:afterAutospacing="1"/>
              <w:rPr>
                <w:color w:val="000000"/>
              </w:rPr>
            </w:pPr>
            <w:r w:rsidRPr="00EB220F">
              <w:rPr>
                <w:color w:val="000000"/>
              </w:rPr>
              <w:t>10</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Прочие земли</w:t>
            </w:r>
          </w:p>
        </w:tc>
        <w:tc>
          <w:tcPr>
            <w:tcW w:w="1999" w:type="dxa"/>
          </w:tcPr>
          <w:p w:rsidR="004063B1" w:rsidRPr="00EB220F" w:rsidRDefault="004063B1" w:rsidP="004063B1">
            <w:pPr>
              <w:spacing w:before="100" w:beforeAutospacing="1" w:after="100" w:afterAutospacing="1"/>
              <w:jc w:val="center"/>
              <w:rPr>
                <w:color w:val="000000"/>
              </w:rPr>
            </w:pPr>
            <w:r w:rsidRPr="00EB220F">
              <w:rPr>
                <w:color w:val="000000"/>
              </w:rPr>
              <w:t>413</w:t>
            </w:r>
          </w:p>
        </w:tc>
      </w:tr>
      <w:tr w:rsidR="004063B1" w:rsidRPr="00EB220F" w:rsidTr="004063B1">
        <w:tc>
          <w:tcPr>
            <w:tcW w:w="1082" w:type="dxa"/>
          </w:tcPr>
          <w:p w:rsidR="004063B1" w:rsidRPr="00EB220F" w:rsidRDefault="004063B1" w:rsidP="004063B1">
            <w:pPr>
              <w:spacing w:before="100" w:beforeAutospacing="1" w:after="100" w:afterAutospacing="1"/>
              <w:rPr>
                <w:color w:val="000000"/>
              </w:rPr>
            </w:pPr>
          </w:p>
        </w:tc>
        <w:tc>
          <w:tcPr>
            <w:tcW w:w="6052" w:type="dxa"/>
          </w:tcPr>
          <w:p w:rsidR="004063B1" w:rsidRPr="00EB220F" w:rsidRDefault="004063B1" w:rsidP="004063B1">
            <w:pPr>
              <w:spacing w:before="100" w:beforeAutospacing="1" w:after="100" w:afterAutospacing="1"/>
              <w:rPr>
                <w:color w:val="000000"/>
              </w:rPr>
            </w:pPr>
            <w:r w:rsidRPr="00EB220F">
              <w:rPr>
                <w:color w:val="000000"/>
              </w:rPr>
              <w:t>ИТОГО</w:t>
            </w:r>
          </w:p>
        </w:tc>
        <w:tc>
          <w:tcPr>
            <w:tcW w:w="1999" w:type="dxa"/>
          </w:tcPr>
          <w:p w:rsidR="004063B1" w:rsidRPr="00EB220F" w:rsidRDefault="004063B1" w:rsidP="004063B1">
            <w:pPr>
              <w:spacing w:before="100" w:beforeAutospacing="1" w:after="100" w:afterAutospacing="1"/>
              <w:jc w:val="center"/>
              <w:rPr>
                <w:color w:val="000000"/>
              </w:rPr>
            </w:pPr>
            <w:r w:rsidRPr="00EB220F">
              <w:rPr>
                <w:color w:val="000000"/>
              </w:rPr>
              <w:t>11420</w:t>
            </w:r>
          </w:p>
        </w:tc>
      </w:tr>
    </w:tbl>
    <w:p w:rsidR="004063B1" w:rsidRPr="00EB220F" w:rsidRDefault="004063B1" w:rsidP="004063B1">
      <w:pPr>
        <w:ind w:left="720"/>
        <w:jc w:val="right"/>
        <w:rPr>
          <w:color w:val="000000"/>
        </w:rPr>
      </w:pPr>
    </w:p>
    <w:p w:rsidR="00DF27A3" w:rsidRPr="00EB220F" w:rsidRDefault="004063B1" w:rsidP="00DF27A3">
      <w:pPr>
        <w:ind w:left="720"/>
        <w:jc w:val="right"/>
        <w:rPr>
          <w:color w:val="000000"/>
        </w:rPr>
      </w:pPr>
      <w:r w:rsidRPr="00EB220F">
        <w:rPr>
          <w:color w:val="000000"/>
          <w:u w:val="single"/>
        </w:rPr>
        <w:t>2.9.1.7 Земли водного фонда</w:t>
      </w:r>
      <w:r w:rsidR="00DF27A3" w:rsidRPr="00EB220F">
        <w:rPr>
          <w:color w:val="000000"/>
          <w:u w:val="single"/>
        </w:rPr>
        <w:t xml:space="preserve"> </w:t>
      </w:r>
      <w:r w:rsidR="00DF27A3" w:rsidRPr="00EB220F">
        <w:rPr>
          <w:color w:val="000000"/>
        </w:rPr>
        <w:t xml:space="preserve">                                                          Таблица № 2.1.9.7</w:t>
      </w:r>
    </w:p>
    <w:p w:rsidR="00DF27A3" w:rsidRPr="00EB220F" w:rsidRDefault="00DF27A3" w:rsidP="00DF27A3">
      <w:pPr>
        <w:ind w:left="720"/>
        <w:jc w:val="right"/>
        <w:rPr>
          <w:color w:val="000000"/>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2"/>
        <w:gridCol w:w="6052"/>
        <w:gridCol w:w="1999"/>
      </w:tblGrid>
      <w:tr w:rsidR="004063B1" w:rsidRPr="00EB220F" w:rsidTr="004063B1">
        <w:tc>
          <w:tcPr>
            <w:tcW w:w="1082" w:type="dxa"/>
          </w:tcPr>
          <w:p w:rsidR="004063B1" w:rsidRPr="00EB220F" w:rsidRDefault="004063B1" w:rsidP="004063B1">
            <w:pPr>
              <w:spacing w:before="100" w:beforeAutospacing="1" w:after="100" w:afterAutospacing="1"/>
              <w:jc w:val="center"/>
              <w:rPr>
                <w:b/>
                <w:color w:val="000000"/>
              </w:rPr>
            </w:pPr>
            <w:r w:rsidRPr="00EB220F">
              <w:rPr>
                <w:b/>
                <w:color w:val="000000"/>
              </w:rPr>
              <w:t>№ пп</w:t>
            </w:r>
          </w:p>
        </w:tc>
        <w:tc>
          <w:tcPr>
            <w:tcW w:w="6052" w:type="dxa"/>
          </w:tcPr>
          <w:p w:rsidR="004063B1" w:rsidRPr="00EB220F" w:rsidRDefault="004063B1" w:rsidP="004063B1">
            <w:pPr>
              <w:spacing w:before="100" w:beforeAutospacing="1" w:after="100" w:afterAutospacing="1"/>
              <w:jc w:val="center"/>
              <w:rPr>
                <w:b/>
                <w:color w:val="000000"/>
              </w:rPr>
            </w:pPr>
            <w:r w:rsidRPr="00EB220F">
              <w:rPr>
                <w:b/>
                <w:color w:val="000000"/>
              </w:rPr>
              <w:t>Вид использования земель</w:t>
            </w:r>
          </w:p>
        </w:tc>
        <w:tc>
          <w:tcPr>
            <w:tcW w:w="1999" w:type="dxa"/>
          </w:tcPr>
          <w:p w:rsidR="004063B1" w:rsidRPr="00EB220F" w:rsidRDefault="004063B1" w:rsidP="004063B1">
            <w:pPr>
              <w:spacing w:before="100" w:beforeAutospacing="1" w:after="100" w:afterAutospacing="1"/>
              <w:jc w:val="center"/>
              <w:rPr>
                <w:b/>
                <w:color w:val="000000"/>
              </w:rPr>
            </w:pPr>
            <w:r w:rsidRPr="00EB220F">
              <w:rPr>
                <w:b/>
                <w:color w:val="000000"/>
              </w:rPr>
              <w:t>Площадь, га</w:t>
            </w:r>
          </w:p>
        </w:tc>
      </w:tr>
      <w:tr w:rsidR="004063B1" w:rsidRPr="00EB220F" w:rsidTr="004063B1">
        <w:tc>
          <w:tcPr>
            <w:tcW w:w="1082" w:type="dxa"/>
          </w:tcPr>
          <w:p w:rsidR="004063B1" w:rsidRPr="00EB220F" w:rsidRDefault="004063B1" w:rsidP="004063B1">
            <w:pPr>
              <w:spacing w:before="100" w:beforeAutospacing="1" w:after="100" w:afterAutospacing="1"/>
              <w:jc w:val="center"/>
              <w:rPr>
                <w:color w:val="000000"/>
              </w:rPr>
            </w:pPr>
            <w:r w:rsidRPr="00EB220F">
              <w:rPr>
                <w:color w:val="000000"/>
              </w:rPr>
              <w:t>1</w:t>
            </w:r>
          </w:p>
        </w:tc>
        <w:tc>
          <w:tcPr>
            <w:tcW w:w="6052" w:type="dxa"/>
          </w:tcPr>
          <w:p w:rsidR="004063B1" w:rsidRPr="00EB220F" w:rsidRDefault="004063B1" w:rsidP="004063B1">
            <w:pPr>
              <w:spacing w:before="100" w:beforeAutospacing="1" w:after="100" w:afterAutospacing="1"/>
              <w:jc w:val="center"/>
              <w:rPr>
                <w:color w:val="000000"/>
              </w:rPr>
            </w:pPr>
            <w:r w:rsidRPr="00EB220F">
              <w:rPr>
                <w:color w:val="000000"/>
              </w:rPr>
              <w:t>2</w:t>
            </w:r>
          </w:p>
        </w:tc>
        <w:tc>
          <w:tcPr>
            <w:tcW w:w="1999" w:type="dxa"/>
          </w:tcPr>
          <w:p w:rsidR="004063B1" w:rsidRPr="00EB220F" w:rsidRDefault="004063B1" w:rsidP="004063B1">
            <w:pPr>
              <w:spacing w:before="100" w:beforeAutospacing="1" w:after="100" w:afterAutospacing="1"/>
              <w:jc w:val="center"/>
              <w:rPr>
                <w:color w:val="000000"/>
              </w:rPr>
            </w:pPr>
            <w:r w:rsidRPr="00EB220F">
              <w:rPr>
                <w:color w:val="000000"/>
              </w:rPr>
              <w:t>3</w:t>
            </w:r>
          </w:p>
        </w:tc>
      </w:tr>
      <w:tr w:rsidR="004063B1" w:rsidRPr="00EB220F" w:rsidTr="004063B1">
        <w:tc>
          <w:tcPr>
            <w:tcW w:w="1082" w:type="dxa"/>
          </w:tcPr>
          <w:p w:rsidR="004063B1" w:rsidRPr="00EB220F" w:rsidRDefault="004063B1" w:rsidP="004063B1">
            <w:pPr>
              <w:spacing w:before="100" w:beforeAutospacing="1" w:after="100" w:afterAutospacing="1"/>
              <w:rPr>
                <w:color w:val="000000"/>
              </w:rPr>
            </w:pPr>
            <w:r w:rsidRPr="00EB220F">
              <w:rPr>
                <w:color w:val="000000"/>
              </w:rPr>
              <w:t>1</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Лесные площади</w:t>
            </w:r>
          </w:p>
        </w:tc>
        <w:tc>
          <w:tcPr>
            <w:tcW w:w="1999" w:type="dxa"/>
          </w:tcPr>
          <w:p w:rsidR="004063B1" w:rsidRPr="00EB220F" w:rsidRDefault="004063B1" w:rsidP="004063B1">
            <w:pPr>
              <w:spacing w:before="100" w:beforeAutospacing="1" w:after="100" w:afterAutospacing="1"/>
              <w:jc w:val="center"/>
              <w:rPr>
                <w:color w:val="000000"/>
              </w:rPr>
            </w:pPr>
            <w:r w:rsidRPr="00EB220F">
              <w:rPr>
                <w:color w:val="000000"/>
              </w:rPr>
              <w:t>38</w:t>
            </w:r>
          </w:p>
        </w:tc>
      </w:tr>
      <w:tr w:rsidR="004063B1" w:rsidRPr="00EB220F" w:rsidTr="004063B1">
        <w:tc>
          <w:tcPr>
            <w:tcW w:w="1082" w:type="dxa"/>
          </w:tcPr>
          <w:p w:rsidR="004063B1" w:rsidRPr="00EB220F" w:rsidRDefault="004063B1" w:rsidP="004063B1">
            <w:pPr>
              <w:spacing w:before="100" w:beforeAutospacing="1" w:after="100" w:afterAutospacing="1"/>
              <w:rPr>
                <w:color w:val="000000"/>
              </w:rPr>
            </w:pPr>
            <w:r w:rsidRPr="00EB220F">
              <w:rPr>
                <w:color w:val="000000"/>
              </w:rPr>
              <w:t>2</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Лесные насаждения, не входящие в лесной фонд</w:t>
            </w:r>
          </w:p>
        </w:tc>
        <w:tc>
          <w:tcPr>
            <w:tcW w:w="1999" w:type="dxa"/>
          </w:tcPr>
          <w:p w:rsidR="004063B1" w:rsidRPr="00EB220F" w:rsidRDefault="004063B1" w:rsidP="004063B1">
            <w:pPr>
              <w:spacing w:before="100" w:beforeAutospacing="1" w:after="100" w:afterAutospacing="1"/>
              <w:jc w:val="center"/>
              <w:rPr>
                <w:color w:val="000000"/>
              </w:rPr>
            </w:pPr>
            <w:r w:rsidRPr="00EB220F">
              <w:rPr>
                <w:color w:val="000000"/>
              </w:rPr>
              <w:t>130</w:t>
            </w:r>
          </w:p>
        </w:tc>
      </w:tr>
      <w:tr w:rsidR="004063B1" w:rsidRPr="00EB220F" w:rsidTr="004063B1">
        <w:tc>
          <w:tcPr>
            <w:tcW w:w="1082" w:type="dxa"/>
          </w:tcPr>
          <w:p w:rsidR="004063B1" w:rsidRPr="00EB220F" w:rsidRDefault="004063B1" w:rsidP="004063B1">
            <w:pPr>
              <w:spacing w:before="100" w:beforeAutospacing="1" w:after="100" w:afterAutospacing="1"/>
              <w:rPr>
                <w:color w:val="000000"/>
              </w:rPr>
            </w:pPr>
            <w:r w:rsidRPr="00EB220F">
              <w:rPr>
                <w:color w:val="000000"/>
              </w:rPr>
              <w:t>3</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Под водой</w:t>
            </w:r>
          </w:p>
        </w:tc>
        <w:tc>
          <w:tcPr>
            <w:tcW w:w="1999" w:type="dxa"/>
          </w:tcPr>
          <w:p w:rsidR="004063B1" w:rsidRPr="00EB220F" w:rsidRDefault="004063B1" w:rsidP="004063B1">
            <w:pPr>
              <w:spacing w:before="100" w:beforeAutospacing="1" w:after="100" w:afterAutospacing="1"/>
              <w:jc w:val="center"/>
              <w:rPr>
                <w:color w:val="000000"/>
              </w:rPr>
            </w:pPr>
            <w:r w:rsidRPr="00EB220F">
              <w:rPr>
                <w:color w:val="000000"/>
              </w:rPr>
              <w:t>14275</w:t>
            </w:r>
          </w:p>
        </w:tc>
      </w:tr>
      <w:tr w:rsidR="004063B1" w:rsidRPr="00EB220F" w:rsidTr="004063B1">
        <w:tc>
          <w:tcPr>
            <w:tcW w:w="1082" w:type="dxa"/>
          </w:tcPr>
          <w:p w:rsidR="004063B1" w:rsidRPr="00EB220F" w:rsidRDefault="004063B1" w:rsidP="004063B1">
            <w:pPr>
              <w:spacing w:before="100" w:beforeAutospacing="1" w:after="100" w:afterAutospacing="1"/>
              <w:rPr>
                <w:color w:val="000000"/>
              </w:rPr>
            </w:pPr>
            <w:r w:rsidRPr="00EB220F">
              <w:rPr>
                <w:color w:val="000000"/>
              </w:rPr>
              <w:t>4</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Болота</w:t>
            </w:r>
          </w:p>
        </w:tc>
        <w:tc>
          <w:tcPr>
            <w:tcW w:w="1999" w:type="dxa"/>
          </w:tcPr>
          <w:p w:rsidR="004063B1" w:rsidRPr="00EB220F" w:rsidRDefault="004063B1" w:rsidP="004063B1">
            <w:pPr>
              <w:spacing w:before="100" w:beforeAutospacing="1" w:after="100" w:afterAutospacing="1"/>
              <w:jc w:val="center"/>
              <w:rPr>
                <w:color w:val="000000"/>
              </w:rPr>
            </w:pPr>
            <w:r w:rsidRPr="00EB220F">
              <w:rPr>
                <w:color w:val="000000"/>
              </w:rPr>
              <w:t>9572</w:t>
            </w:r>
          </w:p>
        </w:tc>
      </w:tr>
      <w:tr w:rsidR="004063B1" w:rsidRPr="00EB220F" w:rsidTr="004063B1">
        <w:tc>
          <w:tcPr>
            <w:tcW w:w="1082" w:type="dxa"/>
          </w:tcPr>
          <w:p w:rsidR="004063B1" w:rsidRPr="00EB220F" w:rsidRDefault="004063B1" w:rsidP="004063B1">
            <w:pPr>
              <w:spacing w:before="100" w:beforeAutospacing="1" w:after="100" w:afterAutospacing="1"/>
              <w:rPr>
                <w:color w:val="000000"/>
              </w:rPr>
            </w:pPr>
            <w:r w:rsidRPr="00EB220F">
              <w:rPr>
                <w:color w:val="000000"/>
              </w:rPr>
              <w:t>5</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Прочие земли</w:t>
            </w:r>
          </w:p>
        </w:tc>
        <w:tc>
          <w:tcPr>
            <w:tcW w:w="1999" w:type="dxa"/>
          </w:tcPr>
          <w:p w:rsidR="004063B1" w:rsidRPr="00EB220F" w:rsidRDefault="004063B1" w:rsidP="004063B1">
            <w:pPr>
              <w:spacing w:before="100" w:beforeAutospacing="1" w:after="100" w:afterAutospacing="1"/>
              <w:jc w:val="center"/>
              <w:rPr>
                <w:color w:val="000000"/>
              </w:rPr>
            </w:pPr>
            <w:r w:rsidRPr="00EB220F">
              <w:rPr>
                <w:color w:val="000000"/>
              </w:rPr>
              <w:t>403</w:t>
            </w:r>
          </w:p>
        </w:tc>
      </w:tr>
      <w:tr w:rsidR="004063B1" w:rsidRPr="00EB220F" w:rsidTr="004063B1">
        <w:tc>
          <w:tcPr>
            <w:tcW w:w="1082" w:type="dxa"/>
          </w:tcPr>
          <w:p w:rsidR="004063B1" w:rsidRPr="00EB220F" w:rsidRDefault="004063B1" w:rsidP="004063B1">
            <w:pPr>
              <w:spacing w:before="100" w:beforeAutospacing="1" w:after="100" w:afterAutospacing="1"/>
              <w:rPr>
                <w:color w:val="000000"/>
              </w:rPr>
            </w:pPr>
          </w:p>
        </w:tc>
        <w:tc>
          <w:tcPr>
            <w:tcW w:w="6052" w:type="dxa"/>
          </w:tcPr>
          <w:p w:rsidR="004063B1" w:rsidRPr="00EB220F" w:rsidRDefault="004063B1" w:rsidP="004063B1">
            <w:pPr>
              <w:spacing w:before="100" w:beforeAutospacing="1" w:after="100" w:afterAutospacing="1"/>
              <w:rPr>
                <w:color w:val="000000"/>
              </w:rPr>
            </w:pPr>
            <w:r w:rsidRPr="00EB220F">
              <w:rPr>
                <w:color w:val="000000"/>
              </w:rPr>
              <w:t>ИТОГО</w:t>
            </w:r>
          </w:p>
        </w:tc>
        <w:tc>
          <w:tcPr>
            <w:tcW w:w="1999" w:type="dxa"/>
          </w:tcPr>
          <w:p w:rsidR="004063B1" w:rsidRPr="00EB220F" w:rsidRDefault="004063B1" w:rsidP="004063B1">
            <w:pPr>
              <w:spacing w:before="100" w:beforeAutospacing="1" w:after="100" w:afterAutospacing="1"/>
              <w:jc w:val="center"/>
              <w:rPr>
                <w:color w:val="000000"/>
              </w:rPr>
            </w:pPr>
            <w:r w:rsidRPr="00EB220F">
              <w:rPr>
                <w:color w:val="000000"/>
              </w:rPr>
              <w:t>24418</w:t>
            </w:r>
          </w:p>
        </w:tc>
      </w:tr>
    </w:tbl>
    <w:p w:rsidR="004063B1" w:rsidRPr="00EB220F" w:rsidRDefault="004063B1" w:rsidP="004063B1">
      <w:pPr>
        <w:jc w:val="right"/>
        <w:rPr>
          <w:color w:val="000000"/>
        </w:rPr>
      </w:pPr>
    </w:p>
    <w:p w:rsidR="00DF27A3" w:rsidRPr="00EB220F" w:rsidRDefault="004063B1" w:rsidP="00DF27A3">
      <w:pPr>
        <w:ind w:left="720"/>
        <w:jc w:val="right"/>
        <w:rPr>
          <w:color w:val="000000"/>
        </w:rPr>
      </w:pPr>
      <w:r w:rsidRPr="00EB220F">
        <w:rPr>
          <w:color w:val="000000"/>
          <w:u w:val="single"/>
        </w:rPr>
        <w:t>2.9.1.8 Земли запаса</w:t>
      </w:r>
      <w:r w:rsidR="00DF27A3" w:rsidRPr="00EB220F">
        <w:rPr>
          <w:color w:val="000000"/>
        </w:rPr>
        <w:t xml:space="preserve">                                                                       Таблица № 2.1.9.8 </w:t>
      </w:r>
    </w:p>
    <w:p w:rsidR="00DF27A3" w:rsidRPr="00EB220F" w:rsidRDefault="00DF27A3" w:rsidP="00DF27A3">
      <w:pPr>
        <w:ind w:left="720"/>
        <w:jc w:val="right"/>
        <w:rPr>
          <w:color w:val="000000"/>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3"/>
        <w:gridCol w:w="6052"/>
        <w:gridCol w:w="1998"/>
      </w:tblGrid>
      <w:tr w:rsidR="004063B1" w:rsidRPr="00EB220F" w:rsidTr="004063B1">
        <w:tc>
          <w:tcPr>
            <w:tcW w:w="1083" w:type="dxa"/>
          </w:tcPr>
          <w:p w:rsidR="004063B1" w:rsidRPr="00EB220F" w:rsidRDefault="004063B1" w:rsidP="004063B1">
            <w:pPr>
              <w:spacing w:before="100" w:beforeAutospacing="1" w:after="100" w:afterAutospacing="1"/>
              <w:jc w:val="center"/>
              <w:rPr>
                <w:b/>
                <w:color w:val="000000"/>
              </w:rPr>
            </w:pPr>
            <w:r w:rsidRPr="00EB220F">
              <w:rPr>
                <w:b/>
                <w:color w:val="000000"/>
              </w:rPr>
              <w:t>№ пп</w:t>
            </w:r>
          </w:p>
        </w:tc>
        <w:tc>
          <w:tcPr>
            <w:tcW w:w="6052" w:type="dxa"/>
          </w:tcPr>
          <w:p w:rsidR="004063B1" w:rsidRPr="00EB220F" w:rsidRDefault="004063B1" w:rsidP="004063B1">
            <w:pPr>
              <w:spacing w:before="100" w:beforeAutospacing="1" w:after="100" w:afterAutospacing="1"/>
              <w:jc w:val="center"/>
              <w:rPr>
                <w:b/>
                <w:color w:val="000000"/>
              </w:rPr>
            </w:pPr>
            <w:r w:rsidRPr="00EB220F">
              <w:rPr>
                <w:b/>
                <w:color w:val="000000"/>
              </w:rPr>
              <w:t>Вид использования земель</w:t>
            </w:r>
          </w:p>
        </w:tc>
        <w:tc>
          <w:tcPr>
            <w:tcW w:w="1998" w:type="dxa"/>
          </w:tcPr>
          <w:p w:rsidR="004063B1" w:rsidRPr="00EB220F" w:rsidRDefault="004063B1" w:rsidP="004063B1">
            <w:pPr>
              <w:spacing w:before="100" w:beforeAutospacing="1" w:after="100" w:afterAutospacing="1"/>
              <w:jc w:val="center"/>
              <w:rPr>
                <w:b/>
                <w:color w:val="000000"/>
              </w:rPr>
            </w:pPr>
            <w:r w:rsidRPr="00EB220F">
              <w:rPr>
                <w:b/>
                <w:color w:val="000000"/>
              </w:rPr>
              <w:t>Площадь, га</w:t>
            </w:r>
          </w:p>
        </w:tc>
      </w:tr>
      <w:tr w:rsidR="004063B1" w:rsidRPr="00EB220F" w:rsidTr="004063B1">
        <w:tc>
          <w:tcPr>
            <w:tcW w:w="1083" w:type="dxa"/>
          </w:tcPr>
          <w:p w:rsidR="004063B1" w:rsidRPr="00EB220F" w:rsidRDefault="004063B1" w:rsidP="004063B1">
            <w:pPr>
              <w:spacing w:before="100" w:beforeAutospacing="1" w:after="100" w:afterAutospacing="1"/>
              <w:jc w:val="center"/>
              <w:rPr>
                <w:color w:val="000000"/>
              </w:rPr>
            </w:pPr>
            <w:r w:rsidRPr="00EB220F">
              <w:rPr>
                <w:color w:val="000000"/>
              </w:rPr>
              <w:t>1</w:t>
            </w:r>
          </w:p>
        </w:tc>
        <w:tc>
          <w:tcPr>
            <w:tcW w:w="6052" w:type="dxa"/>
          </w:tcPr>
          <w:p w:rsidR="004063B1" w:rsidRPr="00EB220F" w:rsidRDefault="004063B1" w:rsidP="004063B1">
            <w:pPr>
              <w:spacing w:before="100" w:beforeAutospacing="1" w:after="100" w:afterAutospacing="1"/>
              <w:jc w:val="center"/>
              <w:rPr>
                <w:color w:val="000000"/>
              </w:rPr>
            </w:pPr>
            <w:r w:rsidRPr="00EB220F">
              <w:rPr>
                <w:color w:val="000000"/>
              </w:rPr>
              <w:t>2</w:t>
            </w:r>
          </w:p>
        </w:tc>
        <w:tc>
          <w:tcPr>
            <w:tcW w:w="1998" w:type="dxa"/>
          </w:tcPr>
          <w:p w:rsidR="004063B1" w:rsidRPr="00EB220F" w:rsidRDefault="004063B1" w:rsidP="004063B1">
            <w:pPr>
              <w:spacing w:before="100" w:beforeAutospacing="1" w:after="100" w:afterAutospacing="1"/>
              <w:jc w:val="center"/>
              <w:rPr>
                <w:color w:val="000000"/>
              </w:rPr>
            </w:pPr>
            <w:r w:rsidRPr="00EB220F">
              <w:rPr>
                <w:color w:val="000000"/>
              </w:rPr>
              <w:t>3</w:t>
            </w:r>
          </w:p>
        </w:tc>
      </w:tr>
      <w:tr w:rsidR="004063B1" w:rsidRPr="00EB220F" w:rsidTr="004063B1">
        <w:tc>
          <w:tcPr>
            <w:tcW w:w="1083" w:type="dxa"/>
          </w:tcPr>
          <w:p w:rsidR="004063B1" w:rsidRPr="00EB220F" w:rsidRDefault="004063B1" w:rsidP="004063B1">
            <w:pPr>
              <w:spacing w:before="100" w:beforeAutospacing="1" w:after="100" w:afterAutospacing="1"/>
              <w:rPr>
                <w:color w:val="000000"/>
              </w:rPr>
            </w:pPr>
            <w:r w:rsidRPr="00EB220F">
              <w:rPr>
                <w:color w:val="000000"/>
              </w:rPr>
              <w:t>1</w:t>
            </w:r>
          </w:p>
        </w:tc>
        <w:tc>
          <w:tcPr>
            <w:tcW w:w="6052" w:type="dxa"/>
          </w:tcPr>
          <w:p w:rsidR="004063B1" w:rsidRPr="00EB220F" w:rsidRDefault="004063B1" w:rsidP="004063B1">
            <w:pPr>
              <w:spacing w:before="100" w:beforeAutospacing="1" w:after="100" w:afterAutospacing="1"/>
              <w:rPr>
                <w:color w:val="000000"/>
              </w:rPr>
            </w:pPr>
            <w:r w:rsidRPr="00EB220F">
              <w:rPr>
                <w:color w:val="000000"/>
              </w:rPr>
              <w:t xml:space="preserve">Пашни </w:t>
            </w:r>
          </w:p>
        </w:tc>
        <w:tc>
          <w:tcPr>
            <w:tcW w:w="1998" w:type="dxa"/>
          </w:tcPr>
          <w:p w:rsidR="004063B1" w:rsidRPr="00EB220F" w:rsidRDefault="004063B1" w:rsidP="004063B1">
            <w:pPr>
              <w:spacing w:before="100" w:beforeAutospacing="1" w:after="100" w:afterAutospacing="1"/>
              <w:jc w:val="center"/>
              <w:rPr>
                <w:color w:val="000000"/>
              </w:rPr>
            </w:pPr>
            <w:r w:rsidRPr="00EB220F">
              <w:rPr>
                <w:color w:val="000000"/>
              </w:rPr>
              <w:t>644</w:t>
            </w:r>
          </w:p>
        </w:tc>
      </w:tr>
      <w:tr w:rsidR="004063B1" w:rsidRPr="00EB220F" w:rsidTr="004063B1">
        <w:tc>
          <w:tcPr>
            <w:tcW w:w="1083" w:type="dxa"/>
          </w:tcPr>
          <w:p w:rsidR="004063B1" w:rsidRPr="00EB220F" w:rsidRDefault="004063B1" w:rsidP="004063B1">
            <w:pPr>
              <w:spacing w:before="100" w:beforeAutospacing="1" w:after="100" w:afterAutospacing="1"/>
              <w:rPr>
                <w:color w:val="000000"/>
              </w:rPr>
            </w:pPr>
            <w:r w:rsidRPr="00EB220F">
              <w:rPr>
                <w:color w:val="000000"/>
              </w:rPr>
              <w:t>2</w:t>
            </w:r>
          </w:p>
        </w:tc>
        <w:tc>
          <w:tcPr>
            <w:tcW w:w="6052" w:type="dxa"/>
          </w:tcPr>
          <w:p w:rsidR="004063B1" w:rsidRPr="00EB220F" w:rsidRDefault="004063B1" w:rsidP="004063B1">
            <w:pPr>
              <w:spacing w:before="100" w:beforeAutospacing="1" w:after="100" w:afterAutospacing="1"/>
              <w:rPr>
                <w:color w:val="000000"/>
              </w:rPr>
            </w:pPr>
            <w:r w:rsidRPr="00EB220F">
              <w:rPr>
                <w:color w:val="000000"/>
              </w:rPr>
              <w:t xml:space="preserve">Сенокосы </w:t>
            </w:r>
          </w:p>
        </w:tc>
        <w:tc>
          <w:tcPr>
            <w:tcW w:w="1998" w:type="dxa"/>
          </w:tcPr>
          <w:p w:rsidR="004063B1" w:rsidRPr="00EB220F" w:rsidRDefault="004063B1" w:rsidP="004063B1">
            <w:pPr>
              <w:spacing w:before="100" w:beforeAutospacing="1" w:after="100" w:afterAutospacing="1"/>
              <w:jc w:val="center"/>
              <w:rPr>
                <w:color w:val="000000"/>
              </w:rPr>
            </w:pPr>
            <w:r w:rsidRPr="00EB220F">
              <w:rPr>
                <w:color w:val="000000"/>
              </w:rPr>
              <w:t>2365</w:t>
            </w:r>
          </w:p>
        </w:tc>
      </w:tr>
      <w:tr w:rsidR="004063B1" w:rsidRPr="00EB220F" w:rsidTr="004063B1">
        <w:tc>
          <w:tcPr>
            <w:tcW w:w="1083" w:type="dxa"/>
          </w:tcPr>
          <w:p w:rsidR="004063B1" w:rsidRPr="00EB220F" w:rsidRDefault="004063B1" w:rsidP="004063B1">
            <w:pPr>
              <w:spacing w:before="100" w:beforeAutospacing="1" w:after="100" w:afterAutospacing="1"/>
              <w:rPr>
                <w:color w:val="000000"/>
              </w:rPr>
            </w:pPr>
            <w:r w:rsidRPr="00EB220F">
              <w:rPr>
                <w:color w:val="000000"/>
              </w:rPr>
              <w:t>3</w:t>
            </w:r>
          </w:p>
        </w:tc>
        <w:tc>
          <w:tcPr>
            <w:tcW w:w="6052" w:type="dxa"/>
          </w:tcPr>
          <w:p w:rsidR="004063B1" w:rsidRPr="00EB220F" w:rsidRDefault="004063B1" w:rsidP="004063B1">
            <w:pPr>
              <w:spacing w:before="100" w:beforeAutospacing="1" w:after="100" w:afterAutospacing="1"/>
              <w:rPr>
                <w:color w:val="000000"/>
              </w:rPr>
            </w:pPr>
            <w:r w:rsidRPr="00EB220F">
              <w:rPr>
                <w:color w:val="000000"/>
              </w:rPr>
              <w:t xml:space="preserve">Пастбища </w:t>
            </w:r>
          </w:p>
        </w:tc>
        <w:tc>
          <w:tcPr>
            <w:tcW w:w="1998" w:type="dxa"/>
          </w:tcPr>
          <w:p w:rsidR="004063B1" w:rsidRPr="00EB220F" w:rsidRDefault="004063B1" w:rsidP="004063B1">
            <w:pPr>
              <w:spacing w:before="100" w:beforeAutospacing="1" w:after="100" w:afterAutospacing="1"/>
              <w:jc w:val="center"/>
              <w:rPr>
                <w:color w:val="000000"/>
              </w:rPr>
            </w:pPr>
            <w:r w:rsidRPr="00EB220F">
              <w:rPr>
                <w:color w:val="000000"/>
              </w:rPr>
              <w:t>4146</w:t>
            </w:r>
          </w:p>
        </w:tc>
      </w:tr>
      <w:tr w:rsidR="004063B1" w:rsidRPr="00EB220F" w:rsidTr="004063B1">
        <w:tc>
          <w:tcPr>
            <w:tcW w:w="1083" w:type="dxa"/>
          </w:tcPr>
          <w:p w:rsidR="004063B1" w:rsidRPr="00EB220F" w:rsidRDefault="004063B1" w:rsidP="004063B1">
            <w:pPr>
              <w:spacing w:before="100" w:beforeAutospacing="1" w:after="100" w:afterAutospacing="1"/>
              <w:rPr>
                <w:color w:val="000000"/>
              </w:rPr>
            </w:pPr>
            <w:r w:rsidRPr="00EB220F">
              <w:rPr>
                <w:color w:val="000000"/>
              </w:rPr>
              <w:t>4</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Лесные площади</w:t>
            </w:r>
          </w:p>
        </w:tc>
        <w:tc>
          <w:tcPr>
            <w:tcW w:w="1998" w:type="dxa"/>
          </w:tcPr>
          <w:p w:rsidR="004063B1" w:rsidRPr="00EB220F" w:rsidRDefault="004063B1" w:rsidP="004063B1">
            <w:pPr>
              <w:spacing w:before="100" w:beforeAutospacing="1" w:after="100" w:afterAutospacing="1"/>
              <w:jc w:val="center"/>
              <w:rPr>
                <w:color w:val="000000"/>
              </w:rPr>
            </w:pPr>
            <w:r w:rsidRPr="00EB220F">
              <w:rPr>
                <w:color w:val="000000"/>
              </w:rPr>
              <w:t>2070</w:t>
            </w:r>
          </w:p>
        </w:tc>
      </w:tr>
      <w:tr w:rsidR="004063B1" w:rsidRPr="00EB220F" w:rsidTr="004063B1">
        <w:tc>
          <w:tcPr>
            <w:tcW w:w="1083" w:type="dxa"/>
          </w:tcPr>
          <w:p w:rsidR="004063B1" w:rsidRPr="00EB220F" w:rsidRDefault="004063B1" w:rsidP="004063B1">
            <w:pPr>
              <w:spacing w:before="100" w:beforeAutospacing="1" w:after="100" w:afterAutospacing="1"/>
              <w:rPr>
                <w:color w:val="000000"/>
              </w:rPr>
            </w:pPr>
            <w:r w:rsidRPr="00EB220F">
              <w:rPr>
                <w:color w:val="000000"/>
              </w:rPr>
              <w:t>5</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Лесные насаждения, не входящие в лесной фонд</w:t>
            </w:r>
          </w:p>
        </w:tc>
        <w:tc>
          <w:tcPr>
            <w:tcW w:w="1998" w:type="dxa"/>
          </w:tcPr>
          <w:p w:rsidR="004063B1" w:rsidRPr="00EB220F" w:rsidRDefault="004063B1" w:rsidP="004063B1">
            <w:pPr>
              <w:spacing w:before="100" w:beforeAutospacing="1" w:after="100" w:afterAutospacing="1"/>
              <w:jc w:val="center"/>
              <w:rPr>
                <w:color w:val="000000"/>
              </w:rPr>
            </w:pPr>
            <w:r w:rsidRPr="00EB220F">
              <w:rPr>
                <w:color w:val="000000"/>
              </w:rPr>
              <w:t>409</w:t>
            </w:r>
          </w:p>
        </w:tc>
      </w:tr>
      <w:tr w:rsidR="004063B1" w:rsidRPr="00EB220F" w:rsidTr="004063B1">
        <w:tc>
          <w:tcPr>
            <w:tcW w:w="1083" w:type="dxa"/>
          </w:tcPr>
          <w:p w:rsidR="004063B1" w:rsidRPr="00EB220F" w:rsidRDefault="004063B1" w:rsidP="004063B1">
            <w:pPr>
              <w:spacing w:before="100" w:beforeAutospacing="1" w:after="100" w:afterAutospacing="1"/>
              <w:rPr>
                <w:color w:val="000000"/>
              </w:rPr>
            </w:pPr>
            <w:r w:rsidRPr="00EB220F">
              <w:rPr>
                <w:color w:val="000000"/>
              </w:rPr>
              <w:t>6</w:t>
            </w:r>
          </w:p>
        </w:tc>
        <w:tc>
          <w:tcPr>
            <w:tcW w:w="6052" w:type="dxa"/>
          </w:tcPr>
          <w:p w:rsidR="004063B1" w:rsidRPr="00EB220F" w:rsidRDefault="004063B1" w:rsidP="004063B1">
            <w:pPr>
              <w:spacing w:before="100" w:beforeAutospacing="1" w:after="100" w:afterAutospacing="1"/>
              <w:rPr>
                <w:color w:val="000000"/>
              </w:rPr>
            </w:pPr>
            <w:r w:rsidRPr="00EB220F">
              <w:rPr>
                <w:color w:val="000000"/>
              </w:rPr>
              <w:t xml:space="preserve">Болота </w:t>
            </w:r>
          </w:p>
        </w:tc>
        <w:tc>
          <w:tcPr>
            <w:tcW w:w="1998" w:type="dxa"/>
          </w:tcPr>
          <w:p w:rsidR="004063B1" w:rsidRPr="00EB220F" w:rsidRDefault="004063B1" w:rsidP="004063B1">
            <w:pPr>
              <w:spacing w:before="100" w:beforeAutospacing="1" w:after="100" w:afterAutospacing="1"/>
              <w:jc w:val="center"/>
              <w:rPr>
                <w:color w:val="000000"/>
              </w:rPr>
            </w:pPr>
            <w:r w:rsidRPr="00EB220F">
              <w:rPr>
                <w:color w:val="000000"/>
              </w:rPr>
              <w:t>1178</w:t>
            </w:r>
          </w:p>
        </w:tc>
      </w:tr>
      <w:tr w:rsidR="004063B1" w:rsidRPr="00EB220F" w:rsidTr="004063B1">
        <w:tc>
          <w:tcPr>
            <w:tcW w:w="1083" w:type="dxa"/>
          </w:tcPr>
          <w:p w:rsidR="004063B1" w:rsidRPr="00EB220F" w:rsidRDefault="004063B1" w:rsidP="004063B1">
            <w:pPr>
              <w:spacing w:before="100" w:beforeAutospacing="1" w:after="100" w:afterAutospacing="1"/>
              <w:rPr>
                <w:color w:val="000000"/>
              </w:rPr>
            </w:pPr>
            <w:r w:rsidRPr="00EB220F">
              <w:rPr>
                <w:color w:val="000000"/>
              </w:rPr>
              <w:t>7</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Под водой</w:t>
            </w:r>
          </w:p>
        </w:tc>
        <w:tc>
          <w:tcPr>
            <w:tcW w:w="1998" w:type="dxa"/>
          </w:tcPr>
          <w:p w:rsidR="004063B1" w:rsidRPr="00EB220F" w:rsidRDefault="004063B1" w:rsidP="004063B1">
            <w:pPr>
              <w:spacing w:before="100" w:beforeAutospacing="1" w:after="100" w:afterAutospacing="1"/>
              <w:jc w:val="center"/>
              <w:rPr>
                <w:color w:val="000000"/>
              </w:rPr>
            </w:pPr>
            <w:r w:rsidRPr="00EB220F">
              <w:rPr>
                <w:color w:val="000000"/>
              </w:rPr>
              <w:t>200</w:t>
            </w:r>
          </w:p>
        </w:tc>
      </w:tr>
      <w:tr w:rsidR="004063B1" w:rsidRPr="00EB220F" w:rsidTr="004063B1">
        <w:tc>
          <w:tcPr>
            <w:tcW w:w="1083" w:type="dxa"/>
          </w:tcPr>
          <w:p w:rsidR="004063B1" w:rsidRPr="00EB220F" w:rsidRDefault="004063B1" w:rsidP="004063B1">
            <w:pPr>
              <w:spacing w:before="100" w:beforeAutospacing="1" w:after="100" w:afterAutospacing="1"/>
              <w:rPr>
                <w:color w:val="000000"/>
              </w:rPr>
            </w:pPr>
            <w:r w:rsidRPr="00EB220F">
              <w:rPr>
                <w:color w:val="000000"/>
              </w:rPr>
              <w:t>8</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Земли застройки</w:t>
            </w:r>
          </w:p>
        </w:tc>
        <w:tc>
          <w:tcPr>
            <w:tcW w:w="1998" w:type="dxa"/>
          </w:tcPr>
          <w:p w:rsidR="004063B1" w:rsidRPr="00EB220F" w:rsidRDefault="004063B1" w:rsidP="004063B1">
            <w:pPr>
              <w:spacing w:before="100" w:beforeAutospacing="1" w:after="100" w:afterAutospacing="1"/>
              <w:jc w:val="center"/>
              <w:rPr>
                <w:color w:val="000000"/>
              </w:rPr>
            </w:pPr>
            <w:r w:rsidRPr="00EB220F">
              <w:rPr>
                <w:color w:val="000000"/>
              </w:rPr>
              <w:t>19</w:t>
            </w:r>
          </w:p>
        </w:tc>
      </w:tr>
      <w:tr w:rsidR="004063B1" w:rsidRPr="00EB220F" w:rsidTr="004063B1">
        <w:tc>
          <w:tcPr>
            <w:tcW w:w="1083" w:type="dxa"/>
          </w:tcPr>
          <w:p w:rsidR="004063B1" w:rsidRPr="00EB220F" w:rsidRDefault="004063B1" w:rsidP="004063B1">
            <w:pPr>
              <w:spacing w:before="100" w:beforeAutospacing="1" w:after="100" w:afterAutospacing="1"/>
              <w:rPr>
                <w:color w:val="000000"/>
              </w:rPr>
            </w:pPr>
            <w:r w:rsidRPr="00EB220F">
              <w:rPr>
                <w:color w:val="000000"/>
              </w:rPr>
              <w:t>9</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Под дорогами</w:t>
            </w:r>
          </w:p>
        </w:tc>
        <w:tc>
          <w:tcPr>
            <w:tcW w:w="1998" w:type="dxa"/>
          </w:tcPr>
          <w:p w:rsidR="004063B1" w:rsidRPr="00EB220F" w:rsidRDefault="004063B1" w:rsidP="004063B1">
            <w:pPr>
              <w:spacing w:before="100" w:beforeAutospacing="1" w:after="100" w:afterAutospacing="1"/>
              <w:jc w:val="center"/>
              <w:rPr>
                <w:color w:val="000000"/>
              </w:rPr>
            </w:pPr>
            <w:r w:rsidRPr="00EB220F">
              <w:rPr>
                <w:color w:val="000000"/>
              </w:rPr>
              <w:t>184</w:t>
            </w:r>
          </w:p>
        </w:tc>
      </w:tr>
      <w:tr w:rsidR="004063B1" w:rsidRPr="00EB220F" w:rsidTr="004063B1">
        <w:tc>
          <w:tcPr>
            <w:tcW w:w="1083" w:type="dxa"/>
          </w:tcPr>
          <w:p w:rsidR="004063B1" w:rsidRPr="00EB220F" w:rsidRDefault="004063B1" w:rsidP="004063B1">
            <w:pPr>
              <w:spacing w:before="100" w:beforeAutospacing="1" w:after="100" w:afterAutospacing="1"/>
              <w:rPr>
                <w:color w:val="000000"/>
              </w:rPr>
            </w:pPr>
            <w:r w:rsidRPr="00EB220F">
              <w:rPr>
                <w:color w:val="000000"/>
              </w:rPr>
              <w:t>10</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Нарушенные земли</w:t>
            </w:r>
          </w:p>
        </w:tc>
        <w:tc>
          <w:tcPr>
            <w:tcW w:w="1998" w:type="dxa"/>
          </w:tcPr>
          <w:p w:rsidR="004063B1" w:rsidRPr="00EB220F" w:rsidRDefault="004063B1" w:rsidP="004063B1">
            <w:pPr>
              <w:spacing w:before="100" w:beforeAutospacing="1" w:after="100" w:afterAutospacing="1"/>
              <w:jc w:val="center"/>
              <w:rPr>
                <w:color w:val="000000"/>
              </w:rPr>
            </w:pPr>
            <w:r w:rsidRPr="00EB220F">
              <w:rPr>
                <w:color w:val="000000"/>
              </w:rPr>
              <w:t>5</w:t>
            </w:r>
          </w:p>
        </w:tc>
      </w:tr>
      <w:tr w:rsidR="004063B1" w:rsidRPr="00EB220F" w:rsidTr="004063B1">
        <w:tc>
          <w:tcPr>
            <w:tcW w:w="1083" w:type="dxa"/>
          </w:tcPr>
          <w:p w:rsidR="004063B1" w:rsidRPr="00EB220F" w:rsidRDefault="004063B1" w:rsidP="004063B1">
            <w:pPr>
              <w:spacing w:before="100" w:beforeAutospacing="1" w:after="100" w:afterAutospacing="1"/>
              <w:rPr>
                <w:color w:val="000000"/>
              </w:rPr>
            </w:pPr>
            <w:r w:rsidRPr="00EB220F">
              <w:rPr>
                <w:color w:val="000000"/>
              </w:rPr>
              <w:t>11</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Прочие земли</w:t>
            </w:r>
          </w:p>
        </w:tc>
        <w:tc>
          <w:tcPr>
            <w:tcW w:w="1998" w:type="dxa"/>
          </w:tcPr>
          <w:p w:rsidR="004063B1" w:rsidRPr="00EB220F" w:rsidRDefault="004063B1" w:rsidP="004063B1">
            <w:pPr>
              <w:spacing w:before="100" w:beforeAutospacing="1" w:after="100" w:afterAutospacing="1"/>
              <w:jc w:val="center"/>
              <w:rPr>
                <w:color w:val="000000"/>
              </w:rPr>
            </w:pPr>
            <w:r w:rsidRPr="00EB220F">
              <w:rPr>
                <w:color w:val="000000"/>
              </w:rPr>
              <w:t>315</w:t>
            </w:r>
          </w:p>
        </w:tc>
      </w:tr>
      <w:tr w:rsidR="004063B1" w:rsidRPr="00EB220F" w:rsidTr="004063B1">
        <w:tc>
          <w:tcPr>
            <w:tcW w:w="1083" w:type="dxa"/>
          </w:tcPr>
          <w:p w:rsidR="004063B1" w:rsidRPr="00EB220F" w:rsidRDefault="004063B1" w:rsidP="004063B1">
            <w:pPr>
              <w:spacing w:before="100" w:beforeAutospacing="1" w:after="100" w:afterAutospacing="1"/>
              <w:rPr>
                <w:color w:val="000000"/>
              </w:rPr>
            </w:pPr>
          </w:p>
        </w:tc>
        <w:tc>
          <w:tcPr>
            <w:tcW w:w="6052" w:type="dxa"/>
          </w:tcPr>
          <w:p w:rsidR="004063B1" w:rsidRPr="00EB220F" w:rsidRDefault="004063B1" w:rsidP="004063B1">
            <w:pPr>
              <w:spacing w:before="100" w:beforeAutospacing="1" w:after="100" w:afterAutospacing="1"/>
              <w:rPr>
                <w:color w:val="000000"/>
              </w:rPr>
            </w:pPr>
            <w:r w:rsidRPr="00EB220F">
              <w:rPr>
                <w:color w:val="000000"/>
              </w:rPr>
              <w:t>ИТОГО</w:t>
            </w:r>
          </w:p>
        </w:tc>
        <w:tc>
          <w:tcPr>
            <w:tcW w:w="1998" w:type="dxa"/>
          </w:tcPr>
          <w:p w:rsidR="004063B1" w:rsidRPr="00EB220F" w:rsidRDefault="004063B1" w:rsidP="004063B1">
            <w:pPr>
              <w:spacing w:before="100" w:beforeAutospacing="1" w:after="100" w:afterAutospacing="1"/>
              <w:jc w:val="center"/>
              <w:rPr>
                <w:color w:val="000000"/>
              </w:rPr>
            </w:pPr>
            <w:r w:rsidRPr="00EB220F">
              <w:rPr>
                <w:color w:val="000000"/>
              </w:rPr>
              <w:t>11535</w:t>
            </w:r>
          </w:p>
        </w:tc>
      </w:tr>
    </w:tbl>
    <w:p w:rsidR="004063B1" w:rsidRPr="00EB220F" w:rsidRDefault="004063B1" w:rsidP="004063B1">
      <w:pPr>
        <w:ind w:left="720"/>
        <w:rPr>
          <w:b/>
          <w:color w:val="000000"/>
        </w:rPr>
      </w:pPr>
    </w:p>
    <w:p w:rsidR="00DF27A3" w:rsidRPr="00EB220F" w:rsidRDefault="00DF27A3" w:rsidP="00DF27A3">
      <w:pPr>
        <w:ind w:left="720"/>
        <w:jc w:val="right"/>
        <w:rPr>
          <w:color w:val="000000"/>
          <w:u w:val="single"/>
        </w:rPr>
      </w:pPr>
    </w:p>
    <w:p w:rsidR="00DF27A3" w:rsidRPr="00EB220F" w:rsidRDefault="00DF27A3" w:rsidP="00DF27A3">
      <w:pPr>
        <w:ind w:left="720"/>
        <w:jc w:val="right"/>
        <w:rPr>
          <w:color w:val="000000"/>
          <w:u w:val="single"/>
        </w:rPr>
      </w:pPr>
    </w:p>
    <w:p w:rsidR="00DF27A3" w:rsidRPr="00EB220F" w:rsidRDefault="004063B1" w:rsidP="00DF27A3">
      <w:pPr>
        <w:ind w:left="720"/>
        <w:jc w:val="right"/>
        <w:rPr>
          <w:color w:val="000000"/>
        </w:rPr>
      </w:pPr>
      <w:r w:rsidRPr="00EB220F">
        <w:rPr>
          <w:color w:val="000000"/>
          <w:u w:val="single"/>
        </w:rPr>
        <w:t>2.9.1.9 Распределение земель  по формам собственности</w:t>
      </w:r>
      <w:r w:rsidR="00DF27A3" w:rsidRPr="00EB220F">
        <w:rPr>
          <w:color w:val="000000"/>
        </w:rPr>
        <w:t xml:space="preserve">                     Таблица № 2.1.9.9</w:t>
      </w:r>
    </w:p>
    <w:p w:rsidR="004063B1" w:rsidRPr="00EB220F" w:rsidRDefault="004063B1" w:rsidP="004063B1">
      <w:pPr>
        <w:ind w:left="720"/>
        <w:jc w:val="right"/>
        <w:rPr>
          <w:color w:val="000000"/>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3"/>
        <w:gridCol w:w="6052"/>
        <w:gridCol w:w="1998"/>
      </w:tblGrid>
      <w:tr w:rsidR="004063B1" w:rsidRPr="00EB220F" w:rsidTr="004063B1">
        <w:tc>
          <w:tcPr>
            <w:tcW w:w="1083" w:type="dxa"/>
          </w:tcPr>
          <w:p w:rsidR="004063B1" w:rsidRPr="00EB220F" w:rsidRDefault="004063B1" w:rsidP="004063B1">
            <w:pPr>
              <w:spacing w:before="100" w:beforeAutospacing="1" w:after="100" w:afterAutospacing="1"/>
              <w:jc w:val="center"/>
              <w:rPr>
                <w:b/>
                <w:color w:val="000000"/>
              </w:rPr>
            </w:pPr>
            <w:r w:rsidRPr="00EB220F">
              <w:rPr>
                <w:b/>
                <w:color w:val="000000"/>
              </w:rPr>
              <w:t>№ пп</w:t>
            </w:r>
          </w:p>
        </w:tc>
        <w:tc>
          <w:tcPr>
            <w:tcW w:w="6052" w:type="dxa"/>
          </w:tcPr>
          <w:p w:rsidR="004063B1" w:rsidRPr="00EB220F" w:rsidRDefault="004063B1" w:rsidP="004063B1">
            <w:pPr>
              <w:spacing w:before="100" w:beforeAutospacing="1" w:after="100" w:afterAutospacing="1"/>
              <w:jc w:val="center"/>
              <w:rPr>
                <w:b/>
                <w:color w:val="000000"/>
              </w:rPr>
            </w:pPr>
            <w:r w:rsidRPr="00EB220F">
              <w:rPr>
                <w:b/>
                <w:color w:val="000000"/>
              </w:rPr>
              <w:t>Вид использования земель</w:t>
            </w:r>
          </w:p>
        </w:tc>
        <w:tc>
          <w:tcPr>
            <w:tcW w:w="1998" w:type="dxa"/>
          </w:tcPr>
          <w:p w:rsidR="004063B1" w:rsidRPr="00EB220F" w:rsidRDefault="004063B1" w:rsidP="004063B1">
            <w:pPr>
              <w:spacing w:before="100" w:beforeAutospacing="1" w:after="100" w:afterAutospacing="1"/>
              <w:jc w:val="center"/>
              <w:rPr>
                <w:b/>
                <w:color w:val="000000"/>
              </w:rPr>
            </w:pPr>
            <w:r w:rsidRPr="00EB220F">
              <w:rPr>
                <w:b/>
                <w:color w:val="000000"/>
              </w:rPr>
              <w:t>Площадь, га</w:t>
            </w:r>
          </w:p>
        </w:tc>
      </w:tr>
      <w:tr w:rsidR="004063B1" w:rsidRPr="00EB220F" w:rsidTr="004063B1">
        <w:tc>
          <w:tcPr>
            <w:tcW w:w="1083" w:type="dxa"/>
          </w:tcPr>
          <w:p w:rsidR="004063B1" w:rsidRPr="00EB220F" w:rsidRDefault="004063B1" w:rsidP="004063B1">
            <w:pPr>
              <w:spacing w:before="100" w:beforeAutospacing="1" w:after="100" w:afterAutospacing="1"/>
              <w:jc w:val="center"/>
              <w:rPr>
                <w:color w:val="000000"/>
              </w:rPr>
            </w:pPr>
            <w:r w:rsidRPr="00EB220F">
              <w:rPr>
                <w:color w:val="000000"/>
              </w:rPr>
              <w:t>1</w:t>
            </w:r>
          </w:p>
        </w:tc>
        <w:tc>
          <w:tcPr>
            <w:tcW w:w="6052" w:type="dxa"/>
          </w:tcPr>
          <w:p w:rsidR="004063B1" w:rsidRPr="00EB220F" w:rsidRDefault="004063B1" w:rsidP="004063B1">
            <w:pPr>
              <w:spacing w:before="100" w:beforeAutospacing="1" w:after="100" w:afterAutospacing="1"/>
              <w:jc w:val="center"/>
              <w:rPr>
                <w:color w:val="000000"/>
              </w:rPr>
            </w:pPr>
            <w:r w:rsidRPr="00EB220F">
              <w:rPr>
                <w:color w:val="000000"/>
              </w:rPr>
              <w:t>2</w:t>
            </w:r>
          </w:p>
        </w:tc>
        <w:tc>
          <w:tcPr>
            <w:tcW w:w="1998" w:type="dxa"/>
          </w:tcPr>
          <w:p w:rsidR="004063B1" w:rsidRPr="00EB220F" w:rsidRDefault="004063B1" w:rsidP="004063B1">
            <w:pPr>
              <w:spacing w:before="100" w:beforeAutospacing="1" w:after="100" w:afterAutospacing="1"/>
              <w:jc w:val="center"/>
              <w:rPr>
                <w:color w:val="000000"/>
              </w:rPr>
            </w:pPr>
            <w:r w:rsidRPr="00EB220F">
              <w:rPr>
                <w:color w:val="000000"/>
              </w:rPr>
              <w:t>3</w:t>
            </w:r>
          </w:p>
        </w:tc>
      </w:tr>
      <w:tr w:rsidR="004063B1" w:rsidRPr="00EB220F" w:rsidTr="004063B1">
        <w:tc>
          <w:tcPr>
            <w:tcW w:w="1083" w:type="dxa"/>
          </w:tcPr>
          <w:p w:rsidR="004063B1" w:rsidRPr="00EB220F" w:rsidRDefault="004063B1" w:rsidP="004063B1">
            <w:pPr>
              <w:spacing w:before="100" w:beforeAutospacing="1" w:after="100" w:afterAutospacing="1"/>
              <w:rPr>
                <w:color w:val="000000"/>
              </w:rPr>
            </w:pPr>
            <w:r w:rsidRPr="00EB220F">
              <w:rPr>
                <w:color w:val="000000"/>
              </w:rPr>
              <w:t>1</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Общая площадь земельных участков, находящихся в собственности Российской Федерации</w:t>
            </w:r>
          </w:p>
        </w:tc>
        <w:tc>
          <w:tcPr>
            <w:tcW w:w="1998" w:type="dxa"/>
          </w:tcPr>
          <w:p w:rsidR="004063B1" w:rsidRPr="00EB220F" w:rsidRDefault="004063B1" w:rsidP="004063B1">
            <w:pPr>
              <w:spacing w:before="100" w:beforeAutospacing="1" w:after="100" w:afterAutospacing="1"/>
              <w:jc w:val="center"/>
              <w:rPr>
                <w:color w:val="000000"/>
              </w:rPr>
            </w:pPr>
            <w:r w:rsidRPr="00EB220F">
              <w:rPr>
                <w:color w:val="000000"/>
              </w:rPr>
              <w:t>35855</w:t>
            </w:r>
          </w:p>
        </w:tc>
      </w:tr>
      <w:tr w:rsidR="004063B1" w:rsidRPr="00EB220F" w:rsidTr="004063B1">
        <w:tc>
          <w:tcPr>
            <w:tcW w:w="1083" w:type="dxa"/>
          </w:tcPr>
          <w:p w:rsidR="004063B1" w:rsidRPr="00EB220F" w:rsidRDefault="004063B1" w:rsidP="004063B1">
            <w:pPr>
              <w:spacing w:before="100" w:beforeAutospacing="1" w:after="100" w:afterAutospacing="1"/>
              <w:rPr>
                <w:color w:val="000000"/>
              </w:rPr>
            </w:pPr>
            <w:r w:rsidRPr="00EB220F">
              <w:rPr>
                <w:color w:val="000000"/>
              </w:rPr>
              <w:t>2</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Общая площадь земельных участков, находящихся в собственности Новосибирской области</w:t>
            </w:r>
          </w:p>
        </w:tc>
        <w:tc>
          <w:tcPr>
            <w:tcW w:w="1998" w:type="dxa"/>
          </w:tcPr>
          <w:p w:rsidR="004063B1" w:rsidRPr="00EB220F" w:rsidRDefault="004063B1" w:rsidP="004063B1">
            <w:pPr>
              <w:spacing w:before="100" w:beforeAutospacing="1" w:after="100" w:afterAutospacing="1"/>
              <w:jc w:val="center"/>
              <w:rPr>
                <w:color w:val="000000"/>
              </w:rPr>
            </w:pPr>
            <w:r w:rsidRPr="00EB220F">
              <w:rPr>
                <w:color w:val="000000"/>
              </w:rPr>
              <w:t>100481</w:t>
            </w:r>
          </w:p>
        </w:tc>
      </w:tr>
      <w:tr w:rsidR="004063B1" w:rsidRPr="00EB220F" w:rsidTr="004063B1">
        <w:tc>
          <w:tcPr>
            <w:tcW w:w="1083" w:type="dxa"/>
          </w:tcPr>
          <w:p w:rsidR="004063B1" w:rsidRPr="00EB220F" w:rsidRDefault="004063B1" w:rsidP="004063B1">
            <w:pPr>
              <w:spacing w:before="100" w:beforeAutospacing="1" w:after="100" w:afterAutospacing="1"/>
              <w:rPr>
                <w:color w:val="000000"/>
              </w:rPr>
            </w:pPr>
            <w:r w:rsidRPr="00EB220F">
              <w:rPr>
                <w:color w:val="000000"/>
              </w:rPr>
              <w:t>3</w:t>
            </w:r>
          </w:p>
        </w:tc>
        <w:tc>
          <w:tcPr>
            <w:tcW w:w="6052" w:type="dxa"/>
          </w:tcPr>
          <w:p w:rsidR="004063B1" w:rsidRPr="00EB220F" w:rsidRDefault="004063B1" w:rsidP="004063B1">
            <w:pPr>
              <w:spacing w:before="100" w:beforeAutospacing="1" w:after="100" w:afterAutospacing="1"/>
              <w:rPr>
                <w:color w:val="000000"/>
              </w:rPr>
            </w:pPr>
            <w:r w:rsidRPr="00EB220F">
              <w:rPr>
                <w:color w:val="000000"/>
              </w:rPr>
              <w:t>Общая площадь земельных участков района, наход</w:t>
            </w:r>
            <w:r w:rsidRPr="00EB220F">
              <w:rPr>
                <w:color w:val="000000"/>
              </w:rPr>
              <w:t>я</w:t>
            </w:r>
            <w:r w:rsidRPr="00EB220F">
              <w:rPr>
                <w:color w:val="000000"/>
              </w:rPr>
              <w:t>щихся в муниципальной собственности</w:t>
            </w:r>
          </w:p>
        </w:tc>
        <w:tc>
          <w:tcPr>
            <w:tcW w:w="1998" w:type="dxa"/>
          </w:tcPr>
          <w:p w:rsidR="004063B1" w:rsidRPr="00EB220F" w:rsidRDefault="004063B1" w:rsidP="004063B1">
            <w:pPr>
              <w:spacing w:before="100" w:beforeAutospacing="1" w:after="100" w:afterAutospacing="1"/>
              <w:jc w:val="center"/>
              <w:rPr>
                <w:color w:val="000000"/>
              </w:rPr>
            </w:pPr>
            <w:r w:rsidRPr="00EB220F">
              <w:rPr>
                <w:color w:val="000000"/>
              </w:rPr>
              <w:t>6719</w:t>
            </w:r>
          </w:p>
        </w:tc>
      </w:tr>
    </w:tbl>
    <w:p w:rsidR="004063B1" w:rsidRPr="00EB220F" w:rsidRDefault="004063B1" w:rsidP="004063B1">
      <w:pPr>
        <w:ind w:left="720"/>
        <w:rPr>
          <w:color w:val="000000"/>
        </w:rPr>
      </w:pPr>
    </w:p>
    <w:p w:rsidR="004063B1" w:rsidRPr="00EB220F" w:rsidRDefault="004063B1" w:rsidP="004063B1">
      <w:pPr>
        <w:ind w:left="720"/>
        <w:rPr>
          <w:color w:val="000000"/>
        </w:rPr>
      </w:pPr>
    </w:p>
    <w:p w:rsidR="00E311A8" w:rsidRPr="00EB220F" w:rsidRDefault="00E311A8" w:rsidP="004063B1">
      <w:pPr>
        <w:ind w:left="720"/>
        <w:rPr>
          <w:color w:val="000000"/>
        </w:rPr>
      </w:pPr>
    </w:p>
    <w:p w:rsidR="00E311A8" w:rsidRPr="00EB220F" w:rsidRDefault="00E311A8" w:rsidP="004063B1">
      <w:pPr>
        <w:ind w:left="720"/>
        <w:rPr>
          <w:color w:val="000000"/>
        </w:rPr>
      </w:pPr>
    </w:p>
    <w:p w:rsidR="004063B1" w:rsidRPr="00EB220F" w:rsidRDefault="004063B1" w:rsidP="004063B1">
      <w:pPr>
        <w:rPr>
          <w:rFonts w:ascii="Arial" w:hAnsi="Arial" w:cs="Arial"/>
          <w:i/>
          <w:color w:val="000000"/>
        </w:rPr>
      </w:pPr>
      <w:r w:rsidRPr="00EB220F">
        <w:rPr>
          <w:rFonts w:ascii="Arial" w:hAnsi="Arial" w:cs="Arial"/>
          <w:i/>
          <w:color w:val="000000"/>
        </w:rPr>
        <w:t>2.10.2 Распределение земельного фонда по угодьям</w:t>
      </w:r>
    </w:p>
    <w:p w:rsidR="004063B1" w:rsidRPr="00EB220F" w:rsidRDefault="004063B1" w:rsidP="004063B1">
      <w:pPr>
        <w:rPr>
          <w:color w:val="000000"/>
          <w:u w:val="single"/>
        </w:rPr>
      </w:pPr>
    </w:p>
    <w:p w:rsidR="004063B1" w:rsidRPr="00EB220F" w:rsidRDefault="004063B1" w:rsidP="004063B1">
      <w:pPr>
        <w:rPr>
          <w:color w:val="000000"/>
          <w:u w:val="single"/>
        </w:rPr>
      </w:pPr>
      <w:r w:rsidRPr="00EB220F">
        <w:rPr>
          <w:color w:val="000000"/>
          <w:u w:val="single"/>
        </w:rPr>
        <w:t>2.9.2.1 Сельскохозяйственные угодья</w:t>
      </w:r>
    </w:p>
    <w:p w:rsidR="004063B1" w:rsidRPr="00EB220F" w:rsidRDefault="004063B1" w:rsidP="004063B1">
      <w:pPr>
        <w:ind w:left="426" w:hanging="426"/>
        <w:rPr>
          <w:color w:val="000000"/>
        </w:rPr>
      </w:pPr>
      <w:r w:rsidRPr="00EB220F">
        <w:rPr>
          <w:color w:val="000000"/>
        </w:rPr>
        <w:t xml:space="preserve">Общая площадь сельхозугодий составляет </w:t>
      </w:r>
      <w:smartTag w:uri="urn:schemas-microsoft-com:office:smarttags" w:element="metricconverter">
        <w:smartTagPr>
          <w:attr w:name="ProductID" w:val="432363 га"/>
        </w:smartTagPr>
        <w:r w:rsidRPr="00EB220F">
          <w:rPr>
            <w:color w:val="000000"/>
          </w:rPr>
          <w:t>432363 га</w:t>
        </w:r>
      </w:smartTag>
      <w:r w:rsidRPr="00EB220F">
        <w:rPr>
          <w:color w:val="000000"/>
        </w:rPr>
        <w:t>. Из них:</w:t>
      </w:r>
    </w:p>
    <w:p w:rsidR="004063B1" w:rsidRPr="00EB220F" w:rsidRDefault="004063B1" w:rsidP="004063B1">
      <w:pPr>
        <w:ind w:left="426" w:firstLine="141"/>
        <w:rPr>
          <w:color w:val="000000"/>
        </w:rPr>
      </w:pPr>
      <w:r w:rsidRPr="00EB220F">
        <w:rPr>
          <w:color w:val="000000"/>
        </w:rPr>
        <w:t xml:space="preserve">Пашни – </w:t>
      </w:r>
      <w:smartTag w:uri="urn:schemas-microsoft-com:office:smarttags" w:element="metricconverter">
        <w:smartTagPr>
          <w:attr w:name="ProductID" w:val="254353 га"/>
        </w:smartTagPr>
        <w:r w:rsidRPr="00EB220F">
          <w:rPr>
            <w:color w:val="000000"/>
          </w:rPr>
          <w:t>254353 га</w:t>
        </w:r>
      </w:smartTag>
    </w:p>
    <w:p w:rsidR="004063B1" w:rsidRPr="00EB220F" w:rsidRDefault="004063B1" w:rsidP="004063B1">
      <w:pPr>
        <w:ind w:left="426" w:firstLine="141"/>
        <w:rPr>
          <w:color w:val="000000"/>
        </w:rPr>
      </w:pPr>
      <w:r w:rsidRPr="00EB220F">
        <w:rPr>
          <w:color w:val="000000"/>
        </w:rPr>
        <w:t xml:space="preserve">Сенокосы – </w:t>
      </w:r>
      <w:smartTag w:uri="urn:schemas-microsoft-com:office:smarttags" w:element="metricconverter">
        <w:smartTagPr>
          <w:attr w:name="ProductID" w:val="55945 га"/>
        </w:smartTagPr>
        <w:r w:rsidRPr="00EB220F">
          <w:rPr>
            <w:color w:val="000000"/>
          </w:rPr>
          <w:t>55945 га</w:t>
        </w:r>
      </w:smartTag>
    </w:p>
    <w:p w:rsidR="004063B1" w:rsidRPr="00EB220F" w:rsidRDefault="004063B1" w:rsidP="004063B1">
      <w:pPr>
        <w:ind w:left="426" w:firstLine="141"/>
        <w:rPr>
          <w:color w:val="000000"/>
        </w:rPr>
      </w:pPr>
      <w:r w:rsidRPr="00EB220F">
        <w:rPr>
          <w:color w:val="000000"/>
        </w:rPr>
        <w:t xml:space="preserve">Пастбища – </w:t>
      </w:r>
      <w:smartTag w:uri="urn:schemas-microsoft-com:office:smarttags" w:element="metricconverter">
        <w:smartTagPr>
          <w:attr w:name="ProductID" w:val="121388 га"/>
        </w:smartTagPr>
        <w:r w:rsidRPr="00EB220F">
          <w:rPr>
            <w:color w:val="000000"/>
          </w:rPr>
          <w:t>121388 га</w:t>
        </w:r>
      </w:smartTag>
    </w:p>
    <w:p w:rsidR="004063B1" w:rsidRPr="00EB220F" w:rsidRDefault="004063B1" w:rsidP="004063B1">
      <w:pPr>
        <w:ind w:left="426" w:firstLine="141"/>
        <w:rPr>
          <w:color w:val="000000"/>
        </w:rPr>
      </w:pPr>
      <w:r w:rsidRPr="00EB220F">
        <w:rPr>
          <w:color w:val="000000"/>
        </w:rPr>
        <w:t xml:space="preserve">Многолетние насаждения – </w:t>
      </w:r>
      <w:smartTag w:uri="urn:schemas-microsoft-com:office:smarttags" w:element="metricconverter">
        <w:smartTagPr>
          <w:attr w:name="ProductID" w:val="677 га"/>
        </w:smartTagPr>
        <w:r w:rsidRPr="00EB220F">
          <w:rPr>
            <w:color w:val="000000"/>
          </w:rPr>
          <w:t>677 га</w:t>
        </w:r>
      </w:smartTag>
    </w:p>
    <w:p w:rsidR="004063B1" w:rsidRPr="00EB220F" w:rsidRDefault="004063B1" w:rsidP="004063B1">
      <w:pPr>
        <w:ind w:firstLine="708"/>
        <w:jc w:val="both"/>
        <w:rPr>
          <w:color w:val="000000"/>
        </w:rPr>
      </w:pPr>
      <w:r w:rsidRPr="00EB220F">
        <w:rPr>
          <w:color w:val="000000"/>
        </w:rPr>
        <w:t xml:space="preserve">Сельскохозяйственные угодья (пашни, сенокосы, пастбища, многолетние насаждения) присутствуют почти во всех категориях земель. Их большая часть – </w:t>
      </w:r>
      <w:smartTag w:uri="urn:schemas-microsoft-com:office:smarttags" w:element="metricconverter">
        <w:smartTagPr>
          <w:attr w:name="ProductID" w:val="418382 га"/>
        </w:smartTagPr>
        <w:r w:rsidRPr="00EB220F">
          <w:rPr>
            <w:color w:val="000000"/>
          </w:rPr>
          <w:t>418382 га</w:t>
        </w:r>
      </w:smartTag>
      <w:r w:rsidRPr="00EB220F">
        <w:rPr>
          <w:color w:val="000000"/>
        </w:rPr>
        <w:t xml:space="preserve"> (96,77 %) я</w:t>
      </w:r>
      <w:r w:rsidRPr="00EB220F">
        <w:rPr>
          <w:color w:val="000000"/>
        </w:rPr>
        <w:t>в</w:t>
      </w:r>
      <w:r w:rsidRPr="00EB220F">
        <w:rPr>
          <w:color w:val="000000"/>
        </w:rPr>
        <w:t xml:space="preserve">ляются землями сельхозназначения. </w:t>
      </w:r>
      <w:smartTag w:uri="urn:schemas-microsoft-com:office:smarttags" w:element="metricconverter">
        <w:smartTagPr>
          <w:attr w:name="ProductID" w:val="7155 га"/>
        </w:smartTagPr>
        <w:r w:rsidRPr="00EB220F">
          <w:rPr>
            <w:color w:val="000000"/>
          </w:rPr>
          <w:t>7155 га</w:t>
        </w:r>
      </w:smartTag>
      <w:r w:rsidRPr="00EB220F">
        <w:rPr>
          <w:color w:val="000000"/>
        </w:rPr>
        <w:t xml:space="preserve"> (1,65 %) сельхозугодий расположены на землях запаса, </w:t>
      </w:r>
      <w:smartTag w:uri="urn:schemas-microsoft-com:office:smarttags" w:element="metricconverter">
        <w:smartTagPr>
          <w:attr w:name="ProductID" w:val="5846 га"/>
        </w:smartTagPr>
        <w:r w:rsidRPr="00EB220F">
          <w:rPr>
            <w:color w:val="000000"/>
          </w:rPr>
          <w:t>5846 га</w:t>
        </w:r>
      </w:smartTag>
      <w:r w:rsidRPr="00EB220F">
        <w:rPr>
          <w:color w:val="000000"/>
        </w:rPr>
        <w:t xml:space="preserve"> (1,35 %) - на землях населенных пунктов, </w:t>
      </w:r>
      <w:smartTag w:uri="urn:schemas-microsoft-com:office:smarttags" w:element="metricconverter">
        <w:smartTagPr>
          <w:attr w:name="ProductID" w:val="692 га"/>
        </w:smartTagPr>
        <w:r w:rsidRPr="00EB220F">
          <w:rPr>
            <w:color w:val="000000"/>
          </w:rPr>
          <w:t>692 га</w:t>
        </w:r>
      </w:smartTag>
      <w:r w:rsidRPr="00EB220F">
        <w:rPr>
          <w:color w:val="000000"/>
        </w:rPr>
        <w:t xml:space="preserve"> (0,16 %) - на землях лесного фонда, </w:t>
      </w:r>
      <w:smartTag w:uri="urn:schemas-microsoft-com:office:smarttags" w:element="metricconverter">
        <w:smartTagPr>
          <w:attr w:name="ProductID" w:val="217 га"/>
        </w:smartTagPr>
        <w:r w:rsidRPr="00EB220F">
          <w:rPr>
            <w:color w:val="000000"/>
          </w:rPr>
          <w:t>217 га</w:t>
        </w:r>
      </w:smartTag>
      <w:r w:rsidRPr="00EB220F">
        <w:rPr>
          <w:color w:val="000000"/>
        </w:rPr>
        <w:t xml:space="preserve"> (0,05 %) - на землях промышленности, </w:t>
      </w:r>
      <w:smartTag w:uri="urn:schemas-microsoft-com:office:smarttags" w:element="metricconverter">
        <w:smartTagPr>
          <w:attr w:name="ProductID" w:val="64 га"/>
        </w:smartTagPr>
        <w:r w:rsidRPr="00EB220F">
          <w:rPr>
            <w:color w:val="000000"/>
          </w:rPr>
          <w:t>64 га</w:t>
        </w:r>
      </w:smartTag>
      <w:r w:rsidRPr="00EB220F">
        <w:rPr>
          <w:color w:val="000000"/>
        </w:rPr>
        <w:t xml:space="preserve"> (0,015 %) - на землях особо охраняемых территорий и объе</w:t>
      </w:r>
      <w:r w:rsidRPr="00EB220F">
        <w:rPr>
          <w:color w:val="000000"/>
        </w:rPr>
        <w:t>к</w:t>
      </w:r>
      <w:r w:rsidRPr="00EB220F">
        <w:rPr>
          <w:color w:val="000000"/>
        </w:rPr>
        <w:t xml:space="preserve">тов, </w:t>
      </w:r>
      <w:smartTag w:uri="urn:schemas-microsoft-com:office:smarttags" w:element="metricconverter">
        <w:smartTagPr>
          <w:attr w:name="ProductID" w:val="7 га"/>
        </w:smartTagPr>
        <w:r w:rsidRPr="00EB220F">
          <w:rPr>
            <w:color w:val="000000"/>
          </w:rPr>
          <w:t>7 га</w:t>
        </w:r>
      </w:smartTag>
      <w:r w:rsidRPr="00EB220F">
        <w:rPr>
          <w:color w:val="000000"/>
        </w:rPr>
        <w:t xml:space="preserve"> (0,005 %) -  на землях водного фонда.</w:t>
      </w:r>
    </w:p>
    <w:p w:rsidR="004063B1" w:rsidRPr="00EB220F" w:rsidRDefault="004063B1" w:rsidP="004063B1">
      <w:pPr>
        <w:jc w:val="both"/>
        <w:rPr>
          <w:color w:val="000000"/>
        </w:rPr>
      </w:pPr>
    </w:p>
    <w:p w:rsidR="004063B1" w:rsidRPr="00EB220F" w:rsidRDefault="004063B1" w:rsidP="004063B1">
      <w:pPr>
        <w:rPr>
          <w:color w:val="000000"/>
          <w:u w:val="single"/>
        </w:rPr>
      </w:pPr>
      <w:r w:rsidRPr="00EB220F">
        <w:rPr>
          <w:color w:val="000000"/>
          <w:u w:val="single"/>
        </w:rPr>
        <w:t>2.9.2.2 Земли под водными объектами, включая болота</w:t>
      </w:r>
    </w:p>
    <w:p w:rsidR="004063B1" w:rsidRPr="00EB220F" w:rsidRDefault="004063B1" w:rsidP="004063B1">
      <w:pPr>
        <w:ind w:firstLine="708"/>
        <w:jc w:val="both"/>
        <w:rPr>
          <w:color w:val="000000"/>
        </w:rPr>
      </w:pPr>
      <w:r w:rsidRPr="00EB220F">
        <w:rPr>
          <w:color w:val="000000"/>
        </w:rPr>
        <w:t xml:space="preserve">Земли водного фонда района составляют </w:t>
      </w:r>
      <w:smartTag w:uri="urn:schemas-microsoft-com:office:smarttags" w:element="metricconverter">
        <w:smartTagPr>
          <w:attr w:name="ProductID" w:val="24418 га"/>
        </w:smartTagPr>
        <w:r w:rsidRPr="00EB220F">
          <w:rPr>
            <w:color w:val="000000"/>
          </w:rPr>
          <w:t>24418 га</w:t>
        </w:r>
      </w:smartTag>
      <w:r w:rsidRPr="00EB220F">
        <w:rPr>
          <w:color w:val="000000"/>
        </w:rPr>
        <w:t xml:space="preserve"> или 5,65 % от общей площади. Непосредственно под водой – </w:t>
      </w:r>
      <w:smartTag w:uri="urn:schemas-microsoft-com:office:smarttags" w:element="metricconverter">
        <w:smartTagPr>
          <w:attr w:name="ProductID" w:val="14275 га"/>
        </w:smartTagPr>
        <w:r w:rsidRPr="00EB220F">
          <w:rPr>
            <w:color w:val="000000"/>
          </w:rPr>
          <w:t>14275 га</w:t>
        </w:r>
      </w:smartTag>
      <w:r w:rsidRPr="00EB220F">
        <w:rPr>
          <w:color w:val="000000"/>
        </w:rPr>
        <w:t xml:space="preserve"> или 3,3 %. Остальные земли водного фонда распредел</w:t>
      </w:r>
      <w:r w:rsidRPr="00EB220F">
        <w:rPr>
          <w:color w:val="000000"/>
        </w:rPr>
        <w:t>я</w:t>
      </w:r>
      <w:r w:rsidRPr="00EB220F">
        <w:rPr>
          <w:color w:val="000000"/>
        </w:rPr>
        <w:t xml:space="preserve">ются следующим образом: лесные площади и лесные насаждения – </w:t>
      </w:r>
      <w:smartTag w:uri="urn:schemas-microsoft-com:office:smarttags" w:element="metricconverter">
        <w:smartTagPr>
          <w:attr w:name="ProductID" w:val="168 га"/>
        </w:smartTagPr>
        <w:r w:rsidRPr="00EB220F">
          <w:rPr>
            <w:color w:val="000000"/>
          </w:rPr>
          <w:t>168 га</w:t>
        </w:r>
      </w:smartTag>
      <w:r w:rsidRPr="00EB220F">
        <w:rPr>
          <w:color w:val="000000"/>
        </w:rPr>
        <w:t xml:space="preserve"> (0,04 %), прочие земли – </w:t>
      </w:r>
      <w:smartTag w:uri="urn:schemas-microsoft-com:office:smarttags" w:element="metricconverter">
        <w:smartTagPr>
          <w:attr w:name="ProductID" w:val="403 га"/>
        </w:smartTagPr>
        <w:r w:rsidRPr="00EB220F">
          <w:rPr>
            <w:color w:val="000000"/>
          </w:rPr>
          <w:t>403 га</w:t>
        </w:r>
      </w:smartTag>
      <w:r w:rsidRPr="00EB220F">
        <w:rPr>
          <w:color w:val="000000"/>
        </w:rPr>
        <w:t xml:space="preserve"> (0,09 %). А также в земли водного фонда включены </w:t>
      </w:r>
      <w:smartTag w:uri="urn:schemas-microsoft-com:office:smarttags" w:element="metricconverter">
        <w:smartTagPr>
          <w:attr w:name="ProductID" w:val="9572 га"/>
        </w:smartTagPr>
        <w:r w:rsidRPr="00EB220F">
          <w:rPr>
            <w:color w:val="000000"/>
          </w:rPr>
          <w:t>9572 га</w:t>
        </w:r>
      </w:smartTag>
      <w:r w:rsidRPr="00EB220F">
        <w:rPr>
          <w:color w:val="000000"/>
        </w:rPr>
        <w:t xml:space="preserve"> болот, что соста</w:t>
      </w:r>
      <w:r w:rsidRPr="00EB220F">
        <w:rPr>
          <w:color w:val="000000"/>
        </w:rPr>
        <w:t>в</w:t>
      </w:r>
      <w:r w:rsidRPr="00EB220F">
        <w:rPr>
          <w:color w:val="000000"/>
        </w:rPr>
        <w:t xml:space="preserve">ляет 42,58 % всех болот. </w:t>
      </w:r>
    </w:p>
    <w:p w:rsidR="004063B1" w:rsidRPr="00EB220F" w:rsidRDefault="004063B1" w:rsidP="004063B1">
      <w:pPr>
        <w:ind w:firstLine="708"/>
        <w:jc w:val="both"/>
        <w:rPr>
          <w:color w:val="000000"/>
        </w:rPr>
      </w:pPr>
    </w:p>
    <w:p w:rsidR="004063B1" w:rsidRPr="00EB220F" w:rsidRDefault="004063B1" w:rsidP="004063B1">
      <w:pPr>
        <w:rPr>
          <w:color w:val="000000"/>
          <w:u w:val="single"/>
        </w:rPr>
      </w:pPr>
      <w:r w:rsidRPr="00EB220F">
        <w:rPr>
          <w:color w:val="000000"/>
          <w:u w:val="single"/>
        </w:rPr>
        <w:t>2.9.2.3 Земли застройки</w:t>
      </w:r>
    </w:p>
    <w:p w:rsidR="004063B1" w:rsidRPr="00EB220F" w:rsidRDefault="004063B1" w:rsidP="004063B1">
      <w:pPr>
        <w:ind w:firstLine="601"/>
        <w:jc w:val="both"/>
        <w:rPr>
          <w:color w:val="000000"/>
        </w:rPr>
      </w:pPr>
      <w:r w:rsidRPr="00EB220F">
        <w:rPr>
          <w:color w:val="000000"/>
        </w:rPr>
        <w:t xml:space="preserve">Земли под строениями присутствуют почти во всех категориях земель Краснозерского района без исключения. Из них </w:t>
      </w:r>
      <w:smartTag w:uri="urn:schemas-microsoft-com:office:smarttags" w:element="metricconverter">
        <w:smartTagPr>
          <w:attr w:name="ProductID" w:val="1300 га"/>
        </w:smartTagPr>
        <w:r w:rsidRPr="00EB220F">
          <w:rPr>
            <w:color w:val="000000"/>
          </w:rPr>
          <w:t>1300 га</w:t>
        </w:r>
      </w:smartTag>
      <w:r w:rsidRPr="00EB220F">
        <w:rPr>
          <w:color w:val="000000"/>
        </w:rPr>
        <w:t xml:space="preserve"> земель застройки расположено на землях сельхозн</w:t>
      </w:r>
      <w:r w:rsidRPr="00EB220F">
        <w:rPr>
          <w:color w:val="000000"/>
        </w:rPr>
        <w:t>а</w:t>
      </w:r>
      <w:r w:rsidRPr="00EB220F">
        <w:rPr>
          <w:color w:val="000000"/>
        </w:rPr>
        <w:t xml:space="preserve">значения; </w:t>
      </w:r>
      <w:smartTag w:uri="urn:schemas-microsoft-com:office:smarttags" w:element="metricconverter">
        <w:smartTagPr>
          <w:attr w:name="ProductID" w:val="2207 га"/>
        </w:smartTagPr>
        <w:r w:rsidRPr="00EB220F">
          <w:rPr>
            <w:color w:val="000000"/>
          </w:rPr>
          <w:t>2207 га</w:t>
        </w:r>
      </w:smartTag>
      <w:r w:rsidRPr="00EB220F">
        <w:rPr>
          <w:color w:val="000000"/>
        </w:rPr>
        <w:t xml:space="preserve"> – на землях населенных пунктов, </w:t>
      </w:r>
      <w:smartTag w:uri="urn:schemas-microsoft-com:office:smarttags" w:element="metricconverter">
        <w:smartTagPr>
          <w:attr w:name="ProductID" w:val="118 га"/>
        </w:smartTagPr>
        <w:r w:rsidRPr="00EB220F">
          <w:rPr>
            <w:color w:val="000000"/>
          </w:rPr>
          <w:t>118 га</w:t>
        </w:r>
      </w:smartTag>
      <w:r w:rsidRPr="00EB220F">
        <w:rPr>
          <w:color w:val="000000"/>
        </w:rPr>
        <w:t xml:space="preserve"> – на землях промышленности; </w:t>
      </w:r>
      <w:smartTag w:uri="urn:schemas-microsoft-com:office:smarttags" w:element="metricconverter">
        <w:smartTagPr>
          <w:attr w:name="ProductID" w:val="11 га"/>
        </w:smartTagPr>
        <w:r w:rsidRPr="00EB220F">
          <w:rPr>
            <w:color w:val="000000"/>
          </w:rPr>
          <w:t>11 га</w:t>
        </w:r>
      </w:smartTag>
      <w:r w:rsidRPr="00EB220F">
        <w:rPr>
          <w:color w:val="000000"/>
        </w:rPr>
        <w:t xml:space="preserve"> – на землях особо охраняемых территорий и объектов; </w:t>
      </w:r>
      <w:smartTag w:uri="urn:schemas-microsoft-com:office:smarttags" w:element="metricconverter">
        <w:smartTagPr>
          <w:attr w:name="ProductID" w:val="6 га"/>
        </w:smartTagPr>
        <w:r w:rsidRPr="00EB220F">
          <w:rPr>
            <w:color w:val="000000"/>
          </w:rPr>
          <w:t>6 га</w:t>
        </w:r>
      </w:smartTag>
      <w:r w:rsidRPr="00EB220F">
        <w:rPr>
          <w:color w:val="000000"/>
        </w:rPr>
        <w:t xml:space="preserve"> - на землях лесного фонда; </w:t>
      </w:r>
      <w:smartTag w:uri="urn:schemas-microsoft-com:office:smarttags" w:element="metricconverter">
        <w:smartTagPr>
          <w:attr w:name="ProductID" w:val="19 га"/>
        </w:smartTagPr>
        <w:r w:rsidRPr="00EB220F">
          <w:rPr>
            <w:color w:val="000000"/>
          </w:rPr>
          <w:t>19 га</w:t>
        </w:r>
      </w:smartTag>
      <w:r w:rsidRPr="00EB220F">
        <w:rPr>
          <w:color w:val="000000"/>
        </w:rPr>
        <w:t xml:space="preserve"> – на землях з</w:t>
      </w:r>
      <w:r w:rsidRPr="00EB220F">
        <w:rPr>
          <w:color w:val="000000"/>
        </w:rPr>
        <w:t>а</w:t>
      </w:r>
      <w:r w:rsidRPr="00EB220F">
        <w:rPr>
          <w:color w:val="000000"/>
        </w:rPr>
        <w:t xml:space="preserve">паса. </w:t>
      </w:r>
    </w:p>
    <w:p w:rsidR="004063B1" w:rsidRPr="00EB220F" w:rsidRDefault="004063B1" w:rsidP="004063B1">
      <w:pPr>
        <w:ind w:firstLine="601"/>
        <w:jc w:val="both"/>
        <w:rPr>
          <w:color w:val="000000"/>
        </w:rPr>
      </w:pPr>
    </w:p>
    <w:p w:rsidR="004063B1" w:rsidRPr="00EB220F" w:rsidRDefault="004063B1" w:rsidP="004063B1">
      <w:pPr>
        <w:rPr>
          <w:color w:val="000000"/>
          <w:u w:val="single"/>
        </w:rPr>
      </w:pPr>
      <w:r w:rsidRPr="00EB220F">
        <w:rPr>
          <w:color w:val="000000"/>
          <w:u w:val="single"/>
        </w:rPr>
        <w:t>2.9.2.4 Земли под дорогами</w:t>
      </w:r>
    </w:p>
    <w:p w:rsidR="004063B1" w:rsidRPr="00EB220F" w:rsidRDefault="004063B1" w:rsidP="004063B1">
      <w:pPr>
        <w:ind w:firstLine="601"/>
        <w:jc w:val="both"/>
        <w:rPr>
          <w:color w:val="000000"/>
        </w:rPr>
      </w:pPr>
      <w:r w:rsidRPr="00EB220F">
        <w:rPr>
          <w:color w:val="000000"/>
        </w:rPr>
        <w:t xml:space="preserve">Всего дорогами в районе занято </w:t>
      </w:r>
      <w:smartTag w:uri="urn:schemas-microsoft-com:office:smarttags" w:element="metricconverter">
        <w:smartTagPr>
          <w:attr w:name="ProductID" w:val="5074 га"/>
        </w:smartTagPr>
        <w:r w:rsidRPr="00EB220F">
          <w:rPr>
            <w:color w:val="000000"/>
          </w:rPr>
          <w:t>5074 га</w:t>
        </w:r>
      </w:smartTag>
      <w:r w:rsidRPr="00EB220F">
        <w:rPr>
          <w:color w:val="000000"/>
        </w:rPr>
        <w:t xml:space="preserve">. </w:t>
      </w:r>
      <w:smartTag w:uri="urn:schemas-microsoft-com:office:smarttags" w:element="metricconverter">
        <w:smartTagPr>
          <w:attr w:name="ProductID" w:val="2981 га"/>
        </w:smartTagPr>
        <w:r w:rsidRPr="00EB220F">
          <w:rPr>
            <w:color w:val="000000"/>
          </w:rPr>
          <w:t>2981 га</w:t>
        </w:r>
      </w:smartTag>
      <w:r w:rsidRPr="00EB220F">
        <w:rPr>
          <w:color w:val="000000"/>
        </w:rPr>
        <w:t xml:space="preserve"> всех дорог находятся в категории з</w:t>
      </w:r>
      <w:r w:rsidRPr="00EB220F">
        <w:rPr>
          <w:color w:val="000000"/>
        </w:rPr>
        <w:t>е</w:t>
      </w:r>
      <w:r w:rsidRPr="00EB220F">
        <w:rPr>
          <w:color w:val="000000"/>
        </w:rPr>
        <w:t xml:space="preserve">мель сельхозназначения и используются в целях внутрихозяйственных перевозок и проездов. Такие же дороги имеются и на землях лесного фонда – </w:t>
      </w:r>
      <w:smartTag w:uri="urn:schemas-microsoft-com:office:smarttags" w:element="metricconverter">
        <w:smartTagPr>
          <w:attr w:name="ProductID" w:val="13 га"/>
        </w:smartTagPr>
        <w:r w:rsidRPr="00EB220F">
          <w:rPr>
            <w:color w:val="000000"/>
          </w:rPr>
          <w:t>13 га</w:t>
        </w:r>
      </w:smartTag>
      <w:r w:rsidRPr="00EB220F">
        <w:rPr>
          <w:color w:val="000000"/>
        </w:rPr>
        <w:t>, землях особо охраняемых пр</w:t>
      </w:r>
      <w:r w:rsidRPr="00EB220F">
        <w:rPr>
          <w:color w:val="000000"/>
        </w:rPr>
        <w:t>и</w:t>
      </w:r>
      <w:r w:rsidRPr="00EB220F">
        <w:rPr>
          <w:color w:val="000000"/>
        </w:rPr>
        <w:t xml:space="preserve">родных территорий – </w:t>
      </w:r>
      <w:smartTag w:uri="urn:schemas-microsoft-com:office:smarttags" w:element="metricconverter">
        <w:smartTagPr>
          <w:attr w:name="ProductID" w:val="1 га"/>
        </w:smartTagPr>
        <w:r w:rsidRPr="00EB220F">
          <w:rPr>
            <w:color w:val="000000"/>
          </w:rPr>
          <w:t>1 га</w:t>
        </w:r>
      </w:smartTag>
      <w:r w:rsidRPr="00EB220F">
        <w:rPr>
          <w:color w:val="000000"/>
        </w:rPr>
        <w:t xml:space="preserve"> и на землях запаса – </w:t>
      </w:r>
      <w:smartTag w:uri="urn:schemas-microsoft-com:office:smarttags" w:element="metricconverter">
        <w:smartTagPr>
          <w:attr w:name="ProductID" w:val="184 га"/>
        </w:smartTagPr>
        <w:r w:rsidRPr="00EB220F">
          <w:rPr>
            <w:color w:val="000000"/>
          </w:rPr>
          <w:t>184 га</w:t>
        </w:r>
      </w:smartTag>
      <w:r w:rsidRPr="00EB220F">
        <w:rPr>
          <w:color w:val="000000"/>
          <w:sz w:val="28"/>
          <w:szCs w:val="28"/>
        </w:rPr>
        <w:t xml:space="preserve">. </w:t>
      </w:r>
      <w:r w:rsidRPr="00EB220F">
        <w:rPr>
          <w:color w:val="000000"/>
        </w:rPr>
        <w:t>Категория промышленности и тран</w:t>
      </w:r>
      <w:r w:rsidRPr="00EB220F">
        <w:rPr>
          <w:color w:val="000000"/>
        </w:rPr>
        <w:t>с</w:t>
      </w:r>
      <w:r w:rsidRPr="00EB220F">
        <w:rPr>
          <w:color w:val="000000"/>
        </w:rPr>
        <w:t xml:space="preserve">порта также включает в себя значительную долю земель под дорогами – </w:t>
      </w:r>
      <w:smartTag w:uri="urn:schemas-microsoft-com:office:smarttags" w:element="metricconverter">
        <w:smartTagPr>
          <w:attr w:name="ProductID" w:val="1850 га"/>
        </w:smartTagPr>
        <w:r w:rsidRPr="00EB220F">
          <w:rPr>
            <w:color w:val="000000"/>
          </w:rPr>
          <w:t>1850 га</w:t>
        </w:r>
      </w:smartTag>
      <w:r w:rsidRPr="00EB220F">
        <w:rPr>
          <w:color w:val="000000"/>
        </w:rPr>
        <w:t>. Это прежде всего полоса отвода железной дороги, региональные автодороги и автодороги муниципального зн</w:t>
      </w:r>
      <w:r w:rsidRPr="00EB220F">
        <w:rPr>
          <w:color w:val="000000"/>
        </w:rPr>
        <w:t>а</w:t>
      </w:r>
      <w:r w:rsidRPr="00EB220F">
        <w:rPr>
          <w:color w:val="000000"/>
        </w:rPr>
        <w:t>чения.</w:t>
      </w:r>
    </w:p>
    <w:p w:rsidR="004063B1" w:rsidRPr="00EB220F" w:rsidRDefault="004063B1" w:rsidP="004063B1">
      <w:pPr>
        <w:ind w:firstLine="601"/>
        <w:jc w:val="both"/>
        <w:rPr>
          <w:color w:val="000000"/>
        </w:rPr>
      </w:pPr>
    </w:p>
    <w:p w:rsidR="004063B1" w:rsidRPr="00EB220F" w:rsidRDefault="004063B1" w:rsidP="004063B1">
      <w:pPr>
        <w:rPr>
          <w:color w:val="000000"/>
          <w:u w:val="single"/>
        </w:rPr>
      </w:pPr>
      <w:r w:rsidRPr="00EB220F">
        <w:rPr>
          <w:color w:val="000000"/>
          <w:u w:val="single"/>
        </w:rPr>
        <w:t>2.9.2.5 Лесные площади и лесные насаждения, не входящие в лесной фонд</w:t>
      </w:r>
    </w:p>
    <w:p w:rsidR="004063B1" w:rsidRPr="00EB220F" w:rsidRDefault="004063B1" w:rsidP="004063B1">
      <w:pPr>
        <w:ind w:firstLine="708"/>
        <w:jc w:val="both"/>
        <w:rPr>
          <w:color w:val="000000"/>
        </w:rPr>
      </w:pPr>
      <w:r w:rsidRPr="00EB220F">
        <w:rPr>
          <w:color w:val="000000"/>
        </w:rPr>
        <w:t xml:space="preserve">Большая часть лесных площадей расположена на земляю сельхозназначения – </w:t>
      </w:r>
      <w:smartTag w:uri="urn:schemas-microsoft-com:office:smarttags" w:element="metricconverter">
        <w:smartTagPr>
          <w:attr w:name="ProductID" w:val="27660 га"/>
        </w:smartTagPr>
        <w:r w:rsidRPr="00EB220F">
          <w:rPr>
            <w:color w:val="000000"/>
          </w:rPr>
          <w:t>27660 га</w:t>
        </w:r>
      </w:smartTag>
      <w:r w:rsidRPr="00EB220F">
        <w:rPr>
          <w:color w:val="000000"/>
        </w:rPr>
        <w:t xml:space="preserve">, что составляет 67,2 % всех лесов. </w:t>
      </w:r>
      <w:smartTag w:uri="urn:schemas-microsoft-com:office:smarttags" w:element="metricconverter">
        <w:smartTagPr>
          <w:attr w:name="ProductID" w:val="10254 га"/>
        </w:smartTagPr>
        <w:r w:rsidRPr="00EB220F">
          <w:rPr>
            <w:color w:val="000000"/>
          </w:rPr>
          <w:t>10254 га</w:t>
        </w:r>
      </w:smartTag>
      <w:r w:rsidRPr="00EB220F">
        <w:rPr>
          <w:color w:val="000000"/>
        </w:rPr>
        <w:t xml:space="preserve"> (24,9 %) лесов принадлежат лесному фонду. </w:t>
      </w:r>
      <w:smartTag w:uri="urn:schemas-microsoft-com:office:smarttags" w:element="metricconverter">
        <w:smartTagPr>
          <w:attr w:name="ProductID" w:val="168 га"/>
        </w:smartTagPr>
        <w:r w:rsidRPr="00EB220F">
          <w:rPr>
            <w:color w:val="000000"/>
          </w:rPr>
          <w:t>168 га</w:t>
        </w:r>
      </w:smartTag>
      <w:r w:rsidRPr="00EB220F">
        <w:rPr>
          <w:color w:val="000000"/>
        </w:rPr>
        <w:t xml:space="preserve"> (0,4 %) лесов расположены на землях водного фонда и </w:t>
      </w:r>
      <w:smartTag w:uri="urn:schemas-microsoft-com:office:smarttags" w:element="metricconverter">
        <w:smartTagPr>
          <w:attr w:name="ProductID" w:val="2479 га"/>
        </w:smartTagPr>
        <w:r w:rsidRPr="00EB220F">
          <w:rPr>
            <w:color w:val="000000"/>
          </w:rPr>
          <w:t>2479 га</w:t>
        </w:r>
      </w:smartTag>
      <w:r w:rsidRPr="00EB220F">
        <w:rPr>
          <w:color w:val="000000"/>
        </w:rPr>
        <w:t xml:space="preserve"> (6,02 %) леса – на зе</w:t>
      </w:r>
      <w:r w:rsidRPr="00EB220F">
        <w:rPr>
          <w:color w:val="000000"/>
        </w:rPr>
        <w:t>м</w:t>
      </w:r>
      <w:r w:rsidRPr="00EB220F">
        <w:rPr>
          <w:color w:val="000000"/>
        </w:rPr>
        <w:t xml:space="preserve">лях запаса. В населенных пунктах – </w:t>
      </w:r>
      <w:smartTag w:uri="urn:schemas-microsoft-com:office:smarttags" w:element="metricconverter">
        <w:smartTagPr>
          <w:attr w:name="ProductID" w:val="177 га"/>
        </w:smartTagPr>
        <w:r w:rsidRPr="00EB220F">
          <w:rPr>
            <w:color w:val="000000"/>
          </w:rPr>
          <w:t>177 га</w:t>
        </w:r>
      </w:smartTag>
      <w:r w:rsidRPr="00EB220F">
        <w:rPr>
          <w:color w:val="000000"/>
        </w:rPr>
        <w:t xml:space="preserve"> (0,43 %), на землях промышленности – </w:t>
      </w:r>
      <w:smartTag w:uri="urn:schemas-microsoft-com:office:smarttags" w:element="metricconverter">
        <w:smartTagPr>
          <w:attr w:name="ProductID" w:val="390 га"/>
        </w:smartTagPr>
        <w:r w:rsidRPr="00EB220F">
          <w:rPr>
            <w:color w:val="000000"/>
          </w:rPr>
          <w:t>390 га</w:t>
        </w:r>
      </w:smartTag>
      <w:r w:rsidRPr="00EB220F">
        <w:rPr>
          <w:color w:val="000000"/>
        </w:rPr>
        <w:t xml:space="preserve"> (0,95 %) и на землях особо охраняемых терр</w:t>
      </w:r>
      <w:r w:rsidRPr="00EB220F">
        <w:rPr>
          <w:color w:val="000000"/>
        </w:rPr>
        <w:t>и</w:t>
      </w:r>
      <w:r w:rsidRPr="00EB220F">
        <w:rPr>
          <w:color w:val="000000"/>
        </w:rPr>
        <w:t xml:space="preserve">торий и объектов – </w:t>
      </w:r>
      <w:smartTag w:uri="urn:schemas-microsoft-com:office:smarttags" w:element="metricconverter">
        <w:smartTagPr>
          <w:attr w:name="ProductID" w:val="41 га"/>
        </w:smartTagPr>
        <w:r w:rsidRPr="00EB220F">
          <w:rPr>
            <w:color w:val="000000"/>
          </w:rPr>
          <w:t>41 га</w:t>
        </w:r>
      </w:smartTag>
      <w:r w:rsidRPr="00EB220F">
        <w:rPr>
          <w:color w:val="000000"/>
        </w:rPr>
        <w:t xml:space="preserve"> (0,1 %).</w:t>
      </w:r>
    </w:p>
    <w:p w:rsidR="004063B1" w:rsidRPr="00EB220F" w:rsidRDefault="004063B1" w:rsidP="004063B1">
      <w:pPr>
        <w:ind w:firstLine="708"/>
        <w:jc w:val="both"/>
        <w:rPr>
          <w:color w:val="000000"/>
        </w:rPr>
      </w:pPr>
    </w:p>
    <w:p w:rsidR="004063B1" w:rsidRPr="00EB220F" w:rsidRDefault="004063B1" w:rsidP="004063B1">
      <w:pPr>
        <w:rPr>
          <w:color w:val="000000"/>
          <w:u w:val="single"/>
        </w:rPr>
      </w:pPr>
      <w:r w:rsidRPr="00EB220F">
        <w:rPr>
          <w:color w:val="000000"/>
          <w:u w:val="single"/>
        </w:rPr>
        <w:t>2.9.2.6 Прочие и нарушенные земли</w:t>
      </w:r>
    </w:p>
    <w:p w:rsidR="004063B1" w:rsidRPr="00EB220F" w:rsidRDefault="004063B1" w:rsidP="004063B1">
      <w:pPr>
        <w:ind w:firstLine="708"/>
        <w:jc w:val="both"/>
        <w:rPr>
          <w:color w:val="000000"/>
        </w:rPr>
      </w:pPr>
      <w:r w:rsidRPr="00EB220F">
        <w:rPr>
          <w:color w:val="000000"/>
        </w:rPr>
        <w:t xml:space="preserve">Прочие и нарушенные земли составляют </w:t>
      </w:r>
      <w:smartTag w:uri="urn:schemas-microsoft-com:office:smarttags" w:element="metricconverter">
        <w:smartTagPr>
          <w:attr w:name="ProductID" w:val="11700 га"/>
        </w:smartTagPr>
        <w:r w:rsidRPr="00EB220F">
          <w:rPr>
            <w:color w:val="000000"/>
          </w:rPr>
          <w:t>11700 га</w:t>
        </w:r>
      </w:smartTag>
      <w:r w:rsidRPr="00EB220F">
        <w:rPr>
          <w:color w:val="000000"/>
        </w:rPr>
        <w:t xml:space="preserve"> – 2,7 % от всей территории района. В землях населенных пунктов таких земель </w:t>
      </w:r>
      <w:smartTag w:uri="urn:schemas-microsoft-com:office:smarttags" w:element="metricconverter">
        <w:smartTagPr>
          <w:attr w:name="ProductID" w:val="78 га"/>
        </w:smartTagPr>
        <w:r w:rsidRPr="00EB220F">
          <w:rPr>
            <w:color w:val="000000"/>
          </w:rPr>
          <w:t>78 га</w:t>
        </w:r>
      </w:smartTag>
      <w:r w:rsidRPr="00EB220F">
        <w:rPr>
          <w:color w:val="000000"/>
        </w:rPr>
        <w:t xml:space="preserve">, в землях промышленности – </w:t>
      </w:r>
      <w:smartTag w:uri="urn:schemas-microsoft-com:office:smarttags" w:element="metricconverter">
        <w:smartTagPr>
          <w:attr w:name="ProductID" w:val="179 га"/>
        </w:smartTagPr>
        <w:r w:rsidRPr="00EB220F">
          <w:rPr>
            <w:color w:val="000000"/>
          </w:rPr>
          <w:t>179 га</w:t>
        </w:r>
      </w:smartTag>
      <w:r w:rsidRPr="00EB220F">
        <w:rPr>
          <w:color w:val="000000"/>
        </w:rPr>
        <w:t xml:space="preserve">, в землях особо охраняемых территорий и объектов – </w:t>
      </w:r>
      <w:smartTag w:uri="urn:schemas-microsoft-com:office:smarttags" w:element="metricconverter">
        <w:smartTagPr>
          <w:attr w:name="ProductID" w:val="2 га"/>
        </w:smartTagPr>
        <w:r w:rsidRPr="00EB220F">
          <w:rPr>
            <w:color w:val="000000"/>
          </w:rPr>
          <w:t>2 га</w:t>
        </w:r>
      </w:smartTag>
      <w:r w:rsidRPr="00EB220F">
        <w:rPr>
          <w:color w:val="000000"/>
        </w:rPr>
        <w:t xml:space="preserve">, в землях лесного фонда – </w:t>
      </w:r>
      <w:smartTag w:uri="urn:schemas-microsoft-com:office:smarttags" w:element="metricconverter">
        <w:smartTagPr>
          <w:attr w:name="ProductID" w:val="413 га"/>
        </w:smartTagPr>
        <w:r w:rsidRPr="00EB220F">
          <w:rPr>
            <w:color w:val="000000"/>
          </w:rPr>
          <w:t>413 га</w:t>
        </w:r>
      </w:smartTag>
      <w:r w:rsidRPr="00EB220F">
        <w:rPr>
          <w:color w:val="000000"/>
        </w:rPr>
        <w:t>, в зе</w:t>
      </w:r>
      <w:r w:rsidRPr="00EB220F">
        <w:rPr>
          <w:color w:val="000000"/>
        </w:rPr>
        <w:t>м</w:t>
      </w:r>
      <w:r w:rsidRPr="00EB220F">
        <w:rPr>
          <w:color w:val="000000"/>
        </w:rPr>
        <w:t xml:space="preserve">лях водного фонда – </w:t>
      </w:r>
      <w:smartTag w:uri="urn:schemas-microsoft-com:office:smarttags" w:element="metricconverter">
        <w:smartTagPr>
          <w:attr w:name="ProductID" w:val="403 га"/>
        </w:smartTagPr>
        <w:r w:rsidRPr="00EB220F">
          <w:rPr>
            <w:color w:val="000000"/>
          </w:rPr>
          <w:t>403 га</w:t>
        </w:r>
      </w:smartTag>
      <w:r w:rsidRPr="00EB220F">
        <w:rPr>
          <w:color w:val="000000"/>
        </w:rPr>
        <w:t xml:space="preserve">, в землях запаса – </w:t>
      </w:r>
      <w:smartTag w:uri="urn:schemas-microsoft-com:office:smarttags" w:element="metricconverter">
        <w:smartTagPr>
          <w:attr w:name="ProductID" w:val="315 га"/>
        </w:smartTagPr>
        <w:r w:rsidRPr="00EB220F">
          <w:rPr>
            <w:color w:val="000000"/>
          </w:rPr>
          <w:t>315 га</w:t>
        </w:r>
      </w:smartTag>
      <w:r w:rsidRPr="00EB220F">
        <w:rPr>
          <w:color w:val="000000"/>
        </w:rPr>
        <w:t>.</w:t>
      </w:r>
    </w:p>
    <w:p w:rsidR="004063B1" w:rsidRPr="00EB220F" w:rsidRDefault="004063B1" w:rsidP="004063B1">
      <w:pPr>
        <w:ind w:firstLine="708"/>
        <w:jc w:val="both"/>
        <w:rPr>
          <w:color w:val="000000"/>
        </w:rPr>
      </w:pPr>
    </w:p>
    <w:p w:rsidR="004063B1" w:rsidRPr="00EB220F" w:rsidRDefault="004063B1" w:rsidP="004063B1">
      <w:pPr>
        <w:rPr>
          <w:color w:val="000000"/>
          <w:u w:val="single"/>
        </w:rPr>
      </w:pPr>
      <w:r w:rsidRPr="00EB220F">
        <w:rPr>
          <w:color w:val="000000"/>
          <w:u w:val="single"/>
        </w:rPr>
        <w:lastRenderedPageBreak/>
        <w:t>2.9.2.7 Земли запаса</w:t>
      </w:r>
    </w:p>
    <w:p w:rsidR="004063B1" w:rsidRPr="00EB220F" w:rsidRDefault="004063B1" w:rsidP="004063B1">
      <w:pPr>
        <w:ind w:firstLine="708"/>
        <w:jc w:val="both"/>
        <w:rPr>
          <w:color w:val="000000"/>
        </w:rPr>
      </w:pPr>
      <w:r w:rsidRPr="00EB220F">
        <w:rPr>
          <w:color w:val="000000"/>
        </w:rPr>
        <w:t xml:space="preserve">Земли запаса как, прочие и нарушенные земли, составляют </w:t>
      </w:r>
      <w:smartTag w:uri="urn:schemas-microsoft-com:office:smarttags" w:element="metricconverter">
        <w:smartTagPr>
          <w:attr w:name="ProductID" w:val="11535 га"/>
        </w:smartTagPr>
        <w:r w:rsidRPr="00EB220F">
          <w:rPr>
            <w:color w:val="000000"/>
          </w:rPr>
          <w:t>11535 га</w:t>
        </w:r>
      </w:smartTag>
      <w:r w:rsidRPr="00EB220F">
        <w:rPr>
          <w:color w:val="000000"/>
        </w:rPr>
        <w:t xml:space="preserve"> – 2,7 % от всей территории района. Они расположены на землях сельскохозяйственного назначения – </w:t>
      </w:r>
      <w:smartTag w:uri="urn:schemas-microsoft-com:office:smarttags" w:element="metricconverter">
        <w:smartTagPr>
          <w:attr w:name="ProductID" w:val="7155 га"/>
        </w:smartTagPr>
        <w:r w:rsidRPr="00EB220F">
          <w:rPr>
            <w:color w:val="000000"/>
          </w:rPr>
          <w:t>7155 га</w:t>
        </w:r>
      </w:smartTag>
      <w:r w:rsidRPr="00EB220F">
        <w:rPr>
          <w:color w:val="000000"/>
        </w:rPr>
        <w:t xml:space="preserve">, на лесных площадях и лесных насаждениях, не входящих в лесной фонд – </w:t>
      </w:r>
      <w:smartTag w:uri="urn:schemas-microsoft-com:office:smarttags" w:element="metricconverter">
        <w:smartTagPr>
          <w:attr w:name="ProductID" w:val="2479 га"/>
        </w:smartTagPr>
        <w:r w:rsidRPr="00EB220F">
          <w:rPr>
            <w:color w:val="000000"/>
          </w:rPr>
          <w:t>2479 га</w:t>
        </w:r>
      </w:smartTag>
      <w:r w:rsidRPr="00EB220F">
        <w:rPr>
          <w:color w:val="000000"/>
        </w:rPr>
        <w:t>, под в</w:t>
      </w:r>
      <w:r w:rsidRPr="00EB220F">
        <w:rPr>
          <w:color w:val="000000"/>
        </w:rPr>
        <w:t>о</w:t>
      </w:r>
      <w:r w:rsidRPr="00EB220F">
        <w:rPr>
          <w:color w:val="000000"/>
        </w:rPr>
        <w:t xml:space="preserve">дой и болотами  – </w:t>
      </w:r>
      <w:smartTag w:uri="urn:schemas-microsoft-com:office:smarttags" w:element="metricconverter">
        <w:smartTagPr>
          <w:attr w:name="ProductID" w:val="1378 га"/>
        </w:smartTagPr>
        <w:r w:rsidRPr="00EB220F">
          <w:rPr>
            <w:color w:val="000000"/>
          </w:rPr>
          <w:t>1378 га</w:t>
        </w:r>
      </w:smartTag>
      <w:r w:rsidRPr="00EB220F">
        <w:rPr>
          <w:color w:val="000000"/>
        </w:rPr>
        <w:t xml:space="preserve">, на землях застройки – </w:t>
      </w:r>
      <w:smartTag w:uri="urn:schemas-microsoft-com:office:smarttags" w:element="metricconverter">
        <w:smartTagPr>
          <w:attr w:name="ProductID" w:val="19 га"/>
        </w:smartTagPr>
        <w:r w:rsidRPr="00EB220F">
          <w:rPr>
            <w:color w:val="000000"/>
          </w:rPr>
          <w:t>19 га</w:t>
        </w:r>
      </w:smartTag>
      <w:r w:rsidRPr="00EB220F">
        <w:rPr>
          <w:color w:val="000000"/>
        </w:rPr>
        <w:t xml:space="preserve">, под дорогами – </w:t>
      </w:r>
      <w:smartTag w:uri="urn:schemas-microsoft-com:office:smarttags" w:element="metricconverter">
        <w:smartTagPr>
          <w:attr w:name="ProductID" w:val="184 га"/>
        </w:smartTagPr>
        <w:r w:rsidRPr="00EB220F">
          <w:rPr>
            <w:color w:val="000000"/>
          </w:rPr>
          <w:t>184 га</w:t>
        </w:r>
      </w:smartTag>
      <w:r w:rsidRPr="00EB220F">
        <w:rPr>
          <w:color w:val="000000"/>
        </w:rPr>
        <w:t>, на прочих и нар</w:t>
      </w:r>
      <w:r w:rsidRPr="00EB220F">
        <w:rPr>
          <w:color w:val="000000"/>
        </w:rPr>
        <w:t>у</w:t>
      </w:r>
      <w:r w:rsidRPr="00EB220F">
        <w:rPr>
          <w:color w:val="000000"/>
        </w:rPr>
        <w:t xml:space="preserve">шенных землях </w:t>
      </w:r>
      <w:smartTag w:uri="urn:schemas-microsoft-com:office:smarttags" w:element="metricconverter">
        <w:smartTagPr>
          <w:attr w:name="ProductID" w:val="-320 га"/>
        </w:smartTagPr>
        <w:r w:rsidRPr="00EB220F">
          <w:rPr>
            <w:color w:val="000000"/>
          </w:rPr>
          <w:t>-320 га</w:t>
        </w:r>
      </w:smartTag>
      <w:r w:rsidRPr="00EB220F">
        <w:rPr>
          <w:color w:val="000000"/>
        </w:rPr>
        <w:t>.</w:t>
      </w:r>
    </w:p>
    <w:p w:rsidR="004063B1" w:rsidRPr="00EB220F" w:rsidRDefault="004063B1" w:rsidP="004063B1">
      <w:pPr>
        <w:ind w:firstLine="708"/>
        <w:jc w:val="both"/>
        <w:rPr>
          <w:color w:val="000000"/>
        </w:rPr>
      </w:pPr>
    </w:p>
    <w:p w:rsidR="004063B1" w:rsidRPr="00EB220F" w:rsidRDefault="004063B1" w:rsidP="004063B1">
      <w:pPr>
        <w:ind w:firstLine="601"/>
        <w:jc w:val="both"/>
        <w:rPr>
          <w:color w:val="000000"/>
        </w:rPr>
      </w:pPr>
      <w:r w:rsidRPr="00EB220F">
        <w:rPr>
          <w:color w:val="000000"/>
        </w:rPr>
        <w:t>Анализ данных Росреестра Новосибирской области показывает, что имеющаяся в ра</w:t>
      </w:r>
      <w:r w:rsidRPr="00EB220F">
        <w:rPr>
          <w:color w:val="000000"/>
        </w:rPr>
        <w:t>й</w:t>
      </w:r>
      <w:r w:rsidRPr="00EB220F">
        <w:rPr>
          <w:color w:val="000000"/>
        </w:rPr>
        <w:t>оне землеустроительная документация базируется на старом землеустроительном материале, и в отдельных позициях не соответствует сложившейся действительности. В частности, по</w:t>
      </w:r>
      <w:r w:rsidRPr="00EB220F">
        <w:rPr>
          <w:color w:val="000000"/>
        </w:rPr>
        <w:t>я</w:t>
      </w:r>
      <w:r w:rsidRPr="00EB220F">
        <w:rPr>
          <w:color w:val="000000"/>
        </w:rPr>
        <w:t>вились новые базы отдыха, являющиеся территориями ООПТ, изменились границы некот</w:t>
      </w:r>
      <w:r w:rsidRPr="00EB220F">
        <w:rPr>
          <w:color w:val="000000"/>
        </w:rPr>
        <w:t>о</w:t>
      </w:r>
      <w:r w:rsidRPr="00EB220F">
        <w:rPr>
          <w:color w:val="000000"/>
        </w:rPr>
        <w:t>рых населенных пунтков. Данный проект призван откорректировать ситуацию в земельных р</w:t>
      </w:r>
      <w:r w:rsidRPr="00EB220F">
        <w:rPr>
          <w:color w:val="000000"/>
        </w:rPr>
        <w:t>е</w:t>
      </w:r>
      <w:r w:rsidRPr="00EB220F">
        <w:rPr>
          <w:color w:val="000000"/>
        </w:rPr>
        <w:t>сурсах.</w:t>
      </w:r>
    </w:p>
    <w:p w:rsidR="004063B1" w:rsidRPr="00EB220F" w:rsidRDefault="004063B1" w:rsidP="004063B1">
      <w:pPr>
        <w:ind w:firstLine="601"/>
        <w:jc w:val="both"/>
        <w:rPr>
          <w:color w:val="000000"/>
        </w:rPr>
      </w:pPr>
    </w:p>
    <w:p w:rsidR="004063B1" w:rsidRPr="00EB220F" w:rsidRDefault="004063B1" w:rsidP="004063B1">
      <w:pPr>
        <w:ind w:firstLine="601"/>
        <w:jc w:val="both"/>
        <w:rPr>
          <w:color w:val="000000"/>
        </w:rPr>
      </w:pPr>
    </w:p>
    <w:p w:rsidR="004063B1" w:rsidRPr="00EB220F" w:rsidRDefault="004063B1" w:rsidP="004063B1">
      <w:pPr>
        <w:ind w:firstLine="601"/>
        <w:jc w:val="both"/>
        <w:rPr>
          <w:color w:val="000000"/>
        </w:rPr>
      </w:pPr>
    </w:p>
    <w:p w:rsidR="004063B1" w:rsidRPr="00EB220F" w:rsidRDefault="004063B1" w:rsidP="004063B1">
      <w:pPr>
        <w:rPr>
          <w:rFonts w:ascii="Arial" w:hAnsi="Arial" w:cs="Arial"/>
          <w:b/>
          <w:i/>
          <w:color w:val="000000"/>
        </w:rPr>
      </w:pPr>
      <w:r w:rsidRPr="00EB220F">
        <w:rPr>
          <w:rFonts w:ascii="Arial" w:hAnsi="Arial" w:cs="Arial"/>
          <w:b/>
          <w:i/>
          <w:color w:val="000000"/>
        </w:rPr>
        <w:t>2.11.  Лесные ресурсы</w:t>
      </w:r>
    </w:p>
    <w:p w:rsidR="004063B1" w:rsidRPr="00EB220F" w:rsidRDefault="004063B1" w:rsidP="004063B1">
      <w:pPr>
        <w:rPr>
          <w:b/>
          <w:i/>
          <w:color w:val="000000"/>
        </w:rPr>
      </w:pPr>
    </w:p>
    <w:p w:rsidR="004063B1" w:rsidRPr="00EB220F" w:rsidRDefault="004063B1" w:rsidP="004063B1">
      <w:pPr>
        <w:rPr>
          <w:rFonts w:ascii="Arial" w:hAnsi="Arial" w:cs="Arial"/>
          <w:i/>
          <w:color w:val="000000"/>
        </w:rPr>
      </w:pPr>
      <w:r w:rsidRPr="00EB220F">
        <w:rPr>
          <w:rFonts w:ascii="Arial" w:hAnsi="Arial" w:cs="Arial"/>
          <w:i/>
          <w:color w:val="000000"/>
        </w:rPr>
        <w:t>2.10.1 Общие сведения</w:t>
      </w:r>
    </w:p>
    <w:p w:rsidR="004063B1" w:rsidRPr="00EB220F" w:rsidRDefault="004063B1" w:rsidP="004063B1">
      <w:pPr>
        <w:ind w:firstLine="709"/>
        <w:jc w:val="both"/>
        <w:rPr>
          <w:color w:val="000000"/>
        </w:rPr>
      </w:pPr>
      <w:r w:rsidRPr="00EB220F">
        <w:rPr>
          <w:color w:val="000000"/>
        </w:rPr>
        <w:t xml:space="preserve">В </w:t>
      </w:r>
      <w:smartTag w:uri="urn:schemas-microsoft-com:office:smarttags" w:element="metricconverter">
        <w:smartTagPr>
          <w:attr w:name="ProductID" w:val="2007 г"/>
        </w:smartTagPr>
        <w:r w:rsidRPr="00EB220F">
          <w:rPr>
            <w:color w:val="000000"/>
          </w:rPr>
          <w:t>2007 г</w:t>
        </w:r>
      </w:smartTag>
      <w:r w:rsidRPr="00EB220F">
        <w:rPr>
          <w:color w:val="000000"/>
        </w:rPr>
        <w:t xml:space="preserve">. на территории Новосибирской области на основании приказа Федерального агентства лесного хозяйства № 285 от 26 июля </w:t>
      </w:r>
      <w:smartTag w:uri="urn:schemas-microsoft-com:office:smarttags" w:element="metricconverter">
        <w:smartTagPr>
          <w:attr w:name="ProductID" w:val="2007 г"/>
        </w:smartTagPr>
        <w:r w:rsidRPr="00EB220F">
          <w:rPr>
            <w:color w:val="000000"/>
          </w:rPr>
          <w:t>2007 г</w:t>
        </w:r>
      </w:smartTag>
      <w:r w:rsidRPr="00EB220F">
        <w:rPr>
          <w:color w:val="000000"/>
        </w:rPr>
        <w:t>. «Об опр</w:t>
      </w:r>
      <w:r w:rsidRPr="00EB220F">
        <w:rPr>
          <w:color w:val="000000"/>
        </w:rPr>
        <w:t>е</w:t>
      </w:r>
      <w:r w:rsidRPr="00EB220F">
        <w:rPr>
          <w:color w:val="000000"/>
        </w:rPr>
        <w:t>делении количества лесни-честв на территории Новосибирской области и уст</w:t>
      </w:r>
      <w:r w:rsidRPr="00EB220F">
        <w:rPr>
          <w:color w:val="000000"/>
        </w:rPr>
        <w:t>а</w:t>
      </w:r>
      <w:r w:rsidRPr="00EB220F">
        <w:rPr>
          <w:color w:val="000000"/>
        </w:rPr>
        <w:t>новлении их границ» было создано 26 лесничеств, которые включают 142 лес</w:t>
      </w:r>
      <w:r w:rsidRPr="00EB220F">
        <w:rPr>
          <w:color w:val="000000"/>
        </w:rPr>
        <w:t>о</w:t>
      </w:r>
      <w:r w:rsidRPr="00EB220F">
        <w:rPr>
          <w:color w:val="000000"/>
        </w:rPr>
        <w:t>хозяйственных участка и выступают операционны-ми структурными единицами в новой децентрализованной системе государственного упра</w:t>
      </w:r>
      <w:r w:rsidRPr="00EB220F">
        <w:rPr>
          <w:color w:val="000000"/>
        </w:rPr>
        <w:t>в</w:t>
      </w:r>
      <w:r w:rsidRPr="00EB220F">
        <w:rPr>
          <w:color w:val="000000"/>
        </w:rPr>
        <w:t>лений лесным фондом.</w:t>
      </w:r>
    </w:p>
    <w:p w:rsidR="004063B1" w:rsidRPr="00EB220F" w:rsidRDefault="004063B1" w:rsidP="004063B1">
      <w:pPr>
        <w:shd w:val="clear" w:color="auto" w:fill="FFFFFF"/>
        <w:ind w:firstLine="709"/>
        <w:jc w:val="both"/>
        <w:rPr>
          <w:color w:val="000000"/>
        </w:rPr>
      </w:pPr>
      <w:r w:rsidRPr="00EB220F">
        <w:rPr>
          <w:color w:val="000000"/>
        </w:rPr>
        <w:t>По лесорастительным и хозяйственным условиям выделено 4 лесоэкономических района: Северный, Юго-Западный, Центральный и Восточный, факторами ра</w:t>
      </w:r>
      <w:r w:rsidRPr="00EB220F">
        <w:rPr>
          <w:color w:val="000000"/>
        </w:rPr>
        <w:t>з</w:t>
      </w:r>
      <w:r w:rsidRPr="00EB220F">
        <w:rPr>
          <w:color w:val="000000"/>
        </w:rPr>
        <w:t>личия которых явл</w:t>
      </w:r>
      <w:r w:rsidRPr="00EB220F">
        <w:rPr>
          <w:color w:val="000000"/>
        </w:rPr>
        <w:t>я</w:t>
      </w:r>
      <w:r w:rsidRPr="00EB220F">
        <w:rPr>
          <w:color w:val="000000"/>
        </w:rPr>
        <w:t>ются:</w:t>
      </w:r>
    </w:p>
    <w:p w:rsidR="004063B1" w:rsidRPr="00EB220F" w:rsidRDefault="004063B1" w:rsidP="004063B1">
      <w:pPr>
        <w:pStyle w:val="Default"/>
      </w:pPr>
      <w:r w:rsidRPr="00EB220F">
        <w:t xml:space="preserve">-  запас древесины и структура древостоя </w:t>
      </w:r>
    </w:p>
    <w:p w:rsidR="004063B1" w:rsidRPr="00EB220F" w:rsidRDefault="004063B1" w:rsidP="004063B1">
      <w:pPr>
        <w:pStyle w:val="Default"/>
      </w:pPr>
      <w:r w:rsidRPr="00EB220F">
        <w:t xml:space="preserve">-  доля защитных лесов </w:t>
      </w:r>
    </w:p>
    <w:p w:rsidR="004063B1" w:rsidRPr="00EB220F" w:rsidRDefault="004063B1" w:rsidP="004063B1">
      <w:pPr>
        <w:pStyle w:val="Default"/>
      </w:pPr>
      <w:r w:rsidRPr="00EB220F">
        <w:t xml:space="preserve">-  экономическая доступность лесов </w:t>
      </w:r>
    </w:p>
    <w:p w:rsidR="004063B1" w:rsidRPr="00EB220F" w:rsidRDefault="004063B1" w:rsidP="004063B1">
      <w:pPr>
        <w:pStyle w:val="Default"/>
      </w:pPr>
      <w:r w:rsidRPr="00EB220F">
        <w:t xml:space="preserve">-  развитость лесохозяйственной инфраструктуры </w:t>
      </w:r>
    </w:p>
    <w:p w:rsidR="004063B1" w:rsidRPr="00EB220F" w:rsidRDefault="004063B1" w:rsidP="004063B1">
      <w:pPr>
        <w:pStyle w:val="Default"/>
        <w:rPr>
          <w:sz w:val="20"/>
          <w:szCs w:val="20"/>
        </w:rPr>
      </w:pPr>
      <w:r w:rsidRPr="00EB220F">
        <w:t>-  интенсивность использования лесов</w:t>
      </w:r>
      <w:r w:rsidRPr="00EB220F">
        <w:rPr>
          <w:sz w:val="20"/>
          <w:szCs w:val="20"/>
        </w:rPr>
        <w:t xml:space="preserve"> </w:t>
      </w:r>
    </w:p>
    <w:p w:rsidR="004063B1" w:rsidRPr="00EB220F" w:rsidRDefault="0001107B" w:rsidP="004063B1">
      <w:pPr>
        <w:pStyle w:val="Default"/>
        <w:jc w:val="center"/>
        <w:rPr>
          <w:sz w:val="20"/>
          <w:szCs w:val="20"/>
        </w:rPr>
      </w:pPr>
      <w:r w:rsidRPr="00EB220F">
        <w:rPr>
          <w:noProof/>
          <w:sz w:val="20"/>
          <w:szCs w:val="20"/>
        </w:rPr>
        <w:drawing>
          <wp:inline distT="0" distB="0" distL="0" distR="0">
            <wp:extent cx="4305300" cy="29718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305300" cy="2971800"/>
                    </a:xfrm>
                    <a:prstGeom prst="rect">
                      <a:avLst/>
                    </a:prstGeom>
                    <a:noFill/>
                    <a:ln>
                      <a:noFill/>
                    </a:ln>
                  </pic:spPr>
                </pic:pic>
              </a:graphicData>
            </a:graphic>
          </wp:inline>
        </w:drawing>
      </w:r>
    </w:p>
    <w:p w:rsidR="004063B1" w:rsidRPr="00EB220F" w:rsidRDefault="004063B1" w:rsidP="004063B1">
      <w:pPr>
        <w:pStyle w:val="Default"/>
      </w:pPr>
    </w:p>
    <w:p w:rsidR="004063B1" w:rsidRPr="00EB220F" w:rsidRDefault="004063B1" w:rsidP="004063B1">
      <w:pPr>
        <w:pStyle w:val="Default"/>
        <w:rPr>
          <w:i/>
        </w:rPr>
      </w:pPr>
      <w:r w:rsidRPr="00EB220F">
        <w:rPr>
          <w:i/>
        </w:rPr>
        <w:t>Рис.2.10 Схема планируемого освоения лесов Новосибирской области</w:t>
      </w:r>
    </w:p>
    <w:p w:rsidR="004063B1" w:rsidRPr="00EB220F" w:rsidRDefault="004063B1" w:rsidP="004063B1">
      <w:pPr>
        <w:pStyle w:val="Default"/>
        <w:rPr>
          <w:sz w:val="20"/>
          <w:szCs w:val="20"/>
        </w:rPr>
      </w:pPr>
    </w:p>
    <w:p w:rsidR="004063B1" w:rsidRPr="00EB220F" w:rsidRDefault="004063B1" w:rsidP="004063B1">
      <w:pPr>
        <w:shd w:val="clear" w:color="auto" w:fill="FFFFFF"/>
        <w:ind w:firstLine="709"/>
        <w:jc w:val="both"/>
        <w:rPr>
          <w:color w:val="000000"/>
        </w:rPr>
      </w:pPr>
      <w:r w:rsidRPr="00EB220F">
        <w:rPr>
          <w:color w:val="000000"/>
        </w:rPr>
        <w:t>Краснозерское лесничество входит в состав Юго-Западного лесоэкономического ра</w:t>
      </w:r>
      <w:r w:rsidRPr="00EB220F">
        <w:rPr>
          <w:color w:val="000000"/>
        </w:rPr>
        <w:t>й</w:t>
      </w:r>
      <w:r w:rsidRPr="00EB220F">
        <w:rPr>
          <w:color w:val="000000"/>
        </w:rPr>
        <w:t>она.</w:t>
      </w:r>
    </w:p>
    <w:p w:rsidR="004063B1" w:rsidRPr="00EB220F" w:rsidRDefault="004063B1" w:rsidP="004063B1">
      <w:pPr>
        <w:ind w:firstLine="708"/>
        <w:jc w:val="both"/>
        <w:rPr>
          <w:color w:val="000000"/>
        </w:rPr>
      </w:pPr>
      <w:r w:rsidRPr="00EB220F">
        <w:rPr>
          <w:color w:val="000000"/>
        </w:rPr>
        <w:t>Юго-Западный ЛЭР подразделяется на две природные зоны: лесостепная лесораст</w:t>
      </w:r>
      <w:r w:rsidRPr="00EB220F">
        <w:rPr>
          <w:color w:val="000000"/>
        </w:rPr>
        <w:t>и</w:t>
      </w:r>
      <w:r w:rsidRPr="00EB220F">
        <w:rPr>
          <w:color w:val="000000"/>
        </w:rPr>
        <w:t>тельная зона (Барабинская низменность) и степная лесорастительная зона (северная часть Кулундинской степи). Наряду с естественными лесами, создано 30 тыс. га полезащитных лесных п</w:t>
      </w:r>
      <w:r w:rsidRPr="00EB220F">
        <w:rPr>
          <w:color w:val="000000"/>
        </w:rPr>
        <w:t>о</w:t>
      </w:r>
      <w:r w:rsidRPr="00EB220F">
        <w:rPr>
          <w:color w:val="000000"/>
        </w:rPr>
        <w:t>лос, представленный различными лиственными породами. Район занимает второе место по площади лесных земель (18,1 %), но по запасу эксплуатационных лесов он на п</w:t>
      </w:r>
      <w:r w:rsidRPr="00EB220F">
        <w:rPr>
          <w:color w:val="000000"/>
        </w:rPr>
        <w:t>о</w:t>
      </w:r>
      <w:r w:rsidRPr="00EB220F">
        <w:rPr>
          <w:color w:val="000000"/>
        </w:rPr>
        <w:t>следнем месте (8,3 %, 15 млн. м3). Это объясняется большим количеством защитных лесов. В 7 из 11 лесничеств района сплошные и выборочные рубки запрещены. В Юго-Западном ЛЭР самая высокая доля лиственных пород – более 90 %, в том числе 83,5 % березовые леса. В промышленных масштабах лесозаготовки не ведутся не только из-за низкого запаса эк</w:t>
      </w:r>
      <w:r w:rsidRPr="00EB220F">
        <w:rPr>
          <w:color w:val="000000"/>
        </w:rPr>
        <w:t>с</w:t>
      </w:r>
      <w:r w:rsidRPr="00EB220F">
        <w:rPr>
          <w:color w:val="000000"/>
        </w:rPr>
        <w:t>плуатационных лесов и возрастной структуры, но и ввиду отсутствия спроса на лиственную древесину в Новосибирской области. Заготавливается, в основном, топливная древесина (дрова). Леса в Юго-Западном ЛЭР выполняют природоохранную (защитную) функцию. Особое внимание следует уделить лесовосстановлению и лесоразведению (создание УДН (углеродо-депонирующих насаждений), предотвращая продвижение степной зоны на север.</w:t>
      </w:r>
    </w:p>
    <w:p w:rsidR="004063B1" w:rsidRPr="00EB220F" w:rsidRDefault="004063B1" w:rsidP="004063B1">
      <w:pPr>
        <w:ind w:firstLine="708"/>
        <w:jc w:val="both"/>
        <w:rPr>
          <w:color w:val="000000"/>
        </w:rPr>
      </w:pPr>
      <w:r w:rsidRPr="00EB220F">
        <w:rPr>
          <w:color w:val="000000"/>
        </w:rPr>
        <w:t>Леса представлены березово-осиновыми насаждениями колочного характера. Эти леса играют большую полезащитную роль. Степной район занимает северную часть  Кулунди</w:t>
      </w:r>
      <w:r w:rsidRPr="00EB220F">
        <w:rPr>
          <w:color w:val="000000"/>
        </w:rPr>
        <w:t>н</w:t>
      </w:r>
      <w:r w:rsidRPr="00EB220F">
        <w:rPr>
          <w:color w:val="000000"/>
        </w:rPr>
        <w:t>ской степи (Карасукский, Краснозерский, Купинский, Баганский, Чистозерный).</w:t>
      </w:r>
    </w:p>
    <w:p w:rsidR="004063B1" w:rsidRPr="00EB220F" w:rsidRDefault="004063B1" w:rsidP="004063B1">
      <w:pPr>
        <w:ind w:firstLine="708"/>
        <w:rPr>
          <w:color w:val="000000"/>
        </w:rPr>
      </w:pPr>
      <w:r w:rsidRPr="00EB220F">
        <w:rPr>
          <w:color w:val="000000"/>
        </w:rPr>
        <w:t>Леса представлены редкой сетью березово-осиновых колков. Пользование лесом здесь ограничено.</w:t>
      </w:r>
    </w:p>
    <w:p w:rsidR="004063B1" w:rsidRPr="00EB220F" w:rsidRDefault="004063B1" w:rsidP="004063B1">
      <w:pPr>
        <w:ind w:firstLine="708"/>
        <w:rPr>
          <w:color w:val="000000"/>
        </w:rPr>
      </w:pPr>
    </w:p>
    <w:p w:rsidR="004063B1" w:rsidRPr="00EB220F" w:rsidRDefault="004063B1" w:rsidP="004063B1">
      <w:pPr>
        <w:rPr>
          <w:rFonts w:ascii="Arial" w:hAnsi="Arial" w:cs="Arial"/>
          <w:i/>
          <w:color w:val="000000"/>
        </w:rPr>
      </w:pPr>
      <w:r w:rsidRPr="00EB220F">
        <w:rPr>
          <w:rFonts w:ascii="Arial" w:hAnsi="Arial" w:cs="Arial"/>
          <w:i/>
          <w:color w:val="000000"/>
        </w:rPr>
        <w:t>2.11.2  Общая характеристика лесов на территории Краснозерского лесничества</w:t>
      </w:r>
    </w:p>
    <w:p w:rsidR="004063B1" w:rsidRPr="00EB220F" w:rsidRDefault="004063B1" w:rsidP="004063B1">
      <w:pPr>
        <w:ind w:firstLine="708"/>
        <w:rPr>
          <w:color w:val="000000"/>
        </w:rPr>
      </w:pPr>
    </w:p>
    <w:p w:rsidR="004063B1" w:rsidRPr="00EB220F" w:rsidRDefault="004063B1" w:rsidP="004063B1">
      <w:pPr>
        <w:ind w:firstLine="708"/>
        <w:rPr>
          <w:color w:val="000000"/>
        </w:rPr>
      </w:pPr>
      <w:r w:rsidRPr="00EB220F">
        <w:rPr>
          <w:color w:val="000000"/>
        </w:rPr>
        <w:t>Краснозерское лесничество департамента лесного хозяйства Новосибирской области расп</w:t>
      </w:r>
      <w:r w:rsidRPr="00EB220F">
        <w:rPr>
          <w:color w:val="000000"/>
        </w:rPr>
        <w:t>о</w:t>
      </w:r>
      <w:r w:rsidRPr="00EB220F">
        <w:rPr>
          <w:color w:val="000000"/>
        </w:rPr>
        <w:t>ложено в юго-западной части Новосибирской области на территории Краснозерского адм</w:t>
      </w:r>
      <w:r w:rsidRPr="00EB220F">
        <w:rPr>
          <w:color w:val="000000"/>
        </w:rPr>
        <w:t>и</w:t>
      </w:r>
      <w:r w:rsidRPr="00EB220F">
        <w:rPr>
          <w:color w:val="000000"/>
        </w:rPr>
        <w:t>нистративного района.</w:t>
      </w:r>
    </w:p>
    <w:p w:rsidR="004063B1" w:rsidRPr="00EB220F" w:rsidRDefault="004063B1" w:rsidP="004063B1">
      <w:pPr>
        <w:ind w:firstLine="708"/>
        <w:rPr>
          <w:color w:val="000000"/>
        </w:rPr>
      </w:pPr>
      <w:r w:rsidRPr="00EB220F">
        <w:rPr>
          <w:color w:val="000000"/>
        </w:rPr>
        <w:t>Территория лесничества граничит на севере – с Доволенским и Здвинским лесничес</w:t>
      </w:r>
      <w:r w:rsidRPr="00EB220F">
        <w:rPr>
          <w:color w:val="000000"/>
        </w:rPr>
        <w:t>т</w:t>
      </w:r>
      <w:r w:rsidRPr="00EB220F">
        <w:rPr>
          <w:color w:val="000000"/>
        </w:rPr>
        <w:t>вами, на востоке – с Кочковским участковым лесничеством, на западе – Карасукским лесн</w:t>
      </w:r>
      <w:r w:rsidRPr="00EB220F">
        <w:rPr>
          <w:color w:val="000000"/>
        </w:rPr>
        <w:t>и</w:t>
      </w:r>
      <w:r w:rsidRPr="00EB220F">
        <w:rPr>
          <w:color w:val="000000"/>
        </w:rPr>
        <w:t>чеством и на юге с Алтайским краем.</w:t>
      </w:r>
    </w:p>
    <w:p w:rsidR="004063B1" w:rsidRPr="00EB220F" w:rsidRDefault="004063B1" w:rsidP="004063B1">
      <w:pPr>
        <w:ind w:firstLine="708"/>
        <w:rPr>
          <w:color w:val="000000"/>
        </w:rPr>
      </w:pPr>
      <w:r w:rsidRPr="00EB220F">
        <w:rPr>
          <w:color w:val="000000"/>
        </w:rPr>
        <w:t xml:space="preserve">Общая площадь территории лесничества </w:t>
      </w:r>
      <w:smartTag w:uri="urn:schemas-microsoft-com:office:smarttags" w:element="metricconverter">
        <w:smartTagPr>
          <w:attr w:name="ProductID" w:val="35389,0 га"/>
        </w:smartTagPr>
        <w:r w:rsidRPr="00EB220F">
          <w:rPr>
            <w:color w:val="000000"/>
          </w:rPr>
          <w:t>35389,0 га</w:t>
        </w:r>
      </w:smartTag>
      <w:r w:rsidRPr="00EB220F">
        <w:rPr>
          <w:color w:val="000000"/>
        </w:rPr>
        <w:t>., на долю березовых насаждений пр</w:t>
      </w:r>
      <w:r w:rsidRPr="00EB220F">
        <w:rPr>
          <w:color w:val="000000"/>
        </w:rPr>
        <w:t>и</w:t>
      </w:r>
      <w:r w:rsidRPr="00EB220F">
        <w:rPr>
          <w:color w:val="000000"/>
        </w:rPr>
        <w:t>ходится 78,8%, осиновых 19,2%.</w:t>
      </w:r>
    </w:p>
    <w:p w:rsidR="00DF27A3" w:rsidRPr="00EB220F" w:rsidRDefault="00DF27A3" w:rsidP="004063B1">
      <w:pPr>
        <w:ind w:firstLine="708"/>
        <w:rPr>
          <w:color w:val="000000"/>
        </w:rPr>
      </w:pPr>
    </w:p>
    <w:p w:rsidR="004063B1" w:rsidRPr="00EB220F" w:rsidRDefault="004063B1" w:rsidP="004063B1">
      <w:pPr>
        <w:ind w:firstLine="709"/>
        <w:jc w:val="both"/>
        <w:rPr>
          <w:color w:val="000000"/>
        </w:rPr>
      </w:pPr>
      <w:r w:rsidRPr="00EB220F">
        <w:rPr>
          <w:color w:val="000000"/>
        </w:rPr>
        <w:t>Древесная растительность Краснозерского лесничества состоит в основном из берез</w:t>
      </w:r>
      <w:r w:rsidRPr="00EB220F">
        <w:rPr>
          <w:color w:val="000000"/>
        </w:rPr>
        <w:t>о</w:t>
      </w:r>
      <w:r w:rsidRPr="00EB220F">
        <w:rPr>
          <w:color w:val="000000"/>
        </w:rPr>
        <w:t>вых насаждений с небольшой примесью осины. Это так называемые колки. Пространство между колками принадлежит пашням, разнотравным остепненным лугам, болотам и озерам, окруженным солончаковыми луг</w:t>
      </w:r>
      <w:r w:rsidRPr="00EB220F">
        <w:rPr>
          <w:color w:val="000000"/>
        </w:rPr>
        <w:t>а</w:t>
      </w:r>
      <w:r w:rsidRPr="00EB220F">
        <w:rPr>
          <w:color w:val="000000"/>
        </w:rPr>
        <w:t>ми.</w:t>
      </w:r>
    </w:p>
    <w:p w:rsidR="004063B1" w:rsidRPr="00EB220F" w:rsidRDefault="004063B1" w:rsidP="004063B1">
      <w:pPr>
        <w:ind w:firstLine="708"/>
        <w:jc w:val="both"/>
        <w:rPr>
          <w:color w:val="000000"/>
        </w:rPr>
      </w:pPr>
    </w:p>
    <w:p w:rsidR="00DF27A3" w:rsidRPr="00EB220F" w:rsidRDefault="00DF27A3" w:rsidP="004063B1">
      <w:pPr>
        <w:ind w:firstLine="708"/>
        <w:jc w:val="both"/>
        <w:rPr>
          <w:color w:val="000000"/>
        </w:rPr>
      </w:pPr>
    </w:p>
    <w:p w:rsidR="004063B1" w:rsidRPr="00EB220F" w:rsidRDefault="004063B1" w:rsidP="004063B1">
      <w:pPr>
        <w:rPr>
          <w:rFonts w:ascii="Arial" w:hAnsi="Arial" w:cs="Arial"/>
          <w:i/>
          <w:color w:val="000000"/>
        </w:rPr>
      </w:pPr>
      <w:r w:rsidRPr="00EB220F">
        <w:rPr>
          <w:rFonts w:ascii="Arial" w:hAnsi="Arial" w:cs="Arial"/>
          <w:i/>
          <w:color w:val="000000"/>
        </w:rPr>
        <w:t>Справка о лесном хозяйстве Краснозерского района.</w:t>
      </w:r>
    </w:p>
    <w:p w:rsidR="004063B1" w:rsidRPr="00EB220F" w:rsidRDefault="004063B1" w:rsidP="004063B1">
      <w:pPr>
        <w:jc w:val="right"/>
        <w:rPr>
          <w:color w:val="000000"/>
        </w:rPr>
      </w:pPr>
      <w:r w:rsidRPr="00EB220F">
        <w:rPr>
          <w:color w:val="000000"/>
        </w:rPr>
        <w:t>Таблица № 2.10.2.1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36"/>
        <w:gridCol w:w="1417"/>
        <w:gridCol w:w="2032"/>
        <w:gridCol w:w="1415"/>
        <w:gridCol w:w="1492"/>
        <w:gridCol w:w="1361"/>
      </w:tblGrid>
      <w:tr w:rsidR="004063B1" w:rsidRPr="00EB220F" w:rsidTr="009A328F">
        <w:tc>
          <w:tcPr>
            <w:tcW w:w="2268" w:type="dxa"/>
            <w:vMerge w:val="restart"/>
            <w:vAlign w:val="center"/>
          </w:tcPr>
          <w:p w:rsidR="004063B1" w:rsidRPr="00EB220F" w:rsidRDefault="004063B1" w:rsidP="009A328F">
            <w:pPr>
              <w:jc w:val="center"/>
              <w:rPr>
                <w:color w:val="000000"/>
              </w:rPr>
            </w:pPr>
            <w:r w:rsidRPr="00EB220F">
              <w:rPr>
                <w:color w:val="000000"/>
              </w:rPr>
              <w:t>Наименование ле</w:t>
            </w:r>
            <w:r w:rsidRPr="00EB220F">
              <w:rPr>
                <w:color w:val="000000"/>
              </w:rPr>
              <w:t>с</w:t>
            </w:r>
            <w:r w:rsidRPr="00EB220F">
              <w:rPr>
                <w:color w:val="000000"/>
              </w:rPr>
              <w:t>ничества</w:t>
            </w:r>
          </w:p>
        </w:tc>
        <w:tc>
          <w:tcPr>
            <w:tcW w:w="1517" w:type="dxa"/>
            <w:vMerge w:val="restart"/>
            <w:vAlign w:val="center"/>
          </w:tcPr>
          <w:p w:rsidR="004063B1" w:rsidRPr="00EB220F" w:rsidRDefault="004063B1" w:rsidP="009A328F">
            <w:pPr>
              <w:jc w:val="center"/>
              <w:rPr>
                <w:color w:val="000000"/>
              </w:rPr>
            </w:pPr>
            <w:r w:rsidRPr="00EB220F">
              <w:rPr>
                <w:bCs/>
                <w:color w:val="000000"/>
              </w:rPr>
              <w:t>Общая площадь земель ле</w:t>
            </w:r>
            <w:r w:rsidRPr="00EB220F">
              <w:rPr>
                <w:bCs/>
                <w:color w:val="000000"/>
              </w:rPr>
              <w:t>с</w:t>
            </w:r>
            <w:r w:rsidRPr="00EB220F">
              <w:rPr>
                <w:bCs/>
                <w:color w:val="000000"/>
              </w:rPr>
              <w:t>ного фонда, га</w:t>
            </w:r>
          </w:p>
        </w:tc>
        <w:tc>
          <w:tcPr>
            <w:tcW w:w="1517" w:type="dxa"/>
            <w:vMerge w:val="restart"/>
            <w:vAlign w:val="center"/>
          </w:tcPr>
          <w:p w:rsidR="004063B1" w:rsidRPr="00EB220F" w:rsidRDefault="004063B1" w:rsidP="009A328F">
            <w:pPr>
              <w:jc w:val="center"/>
              <w:rPr>
                <w:color w:val="000000"/>
              </w:rPr>
            </w:pPr>
            <w:r w:rsidRPr="00EB220F">
              <w:rPr>
                <w:rStyle w:val="submenu-table"/>
                <w:bCs/>
                <w:color w:val="000000"/>
              </w:rPr>
              <w:t>Покрытые лесной растительн</w:t>
            </w:r>
            <w:r w:rsidRPr="00EB220F">
              <w:rPr>
                <w:rStyle w:val="submenu-table"/>
                <w:bCs/>
                <w:color w:val="000000"/>
              </w:rPr>
              <w:t>о</w:t>
            </w:r>
            <w:r w:rsidRPr="00EB220F">
              <w:rPr>
                <w:rStyle w:val="submenu-table"/>
                <w:bCs/>
                <w:color w:val="000000"/>
              </w:rPr>
              <w:t>стью, га</w:t>
            </w:r>
          </w:p>
        </w:tc>
        <w:tc>
          <w:tcPr>
            <w:tcW w:w="4551" w:type="dxa"/>
            <w:gridSpan w:val="3"/>
          </w:tcPr>
          <w:p w:rsidR="004063B1" w:rsidRPr="00EB220F" w:rsidRDefault="004063B1" w:rsidP="009A328F">
            <w:pPr>
              <w:jc w:val="center"/>
              <w:rPr>
                <w:color w:val="000000"/>
              </w:rPr>
            </w:pPr>
            <w:r w:rsidRPr="00EB220F">
              <w:rPr>
                <w:bCs/>
                <w:color w:val="000000"/>
              </w:rPr>
              <w:t>Общий запас насаждений, тыс. м</w:t>
            </w:r>
            <w:r w:rsidRPr="00EB220F">
              <w:rPr>
                <w:bCs/>
                <w:color w:val="000000"/>
                <w:vertAlign w:val="superscript"/>
              </w:rPr>
              <w:t>3</w:t>
            </w:r>
          </w:p>
        </w:tc>
      </w:tr>
      <w:tr w:rsidR="004063B1" w:rsidRPr="00EB220F" w:rsidTr="009A328F">
        <w:tc>
          <w:tcPr>
            <w:tcW w:w="2268" w:type="dxa"/>
            <w:vMerge/>
          </w:tcPr>
          <w:p w:rsidR="004063B1" w:rsidRPr="00EB220F" w:rsidRDefault="004063B1" w:rsidP="009A328F">
            <w:pPr>
              <w:jc w:val="center"/>
              <w:rPr>
                <w:color w:val="000000"/>
              </w:rPr>
            </w:pPr>
          </w:p>
        </w:tc>
        <w:tc>
          <w:tcPr>
            <w:tcW w:w="1517" w:type="dxa"/>
            <w:vMerge/>
          </w:tcPr>
          <w:p w:rsidR="004063B1" w:rsidRPr="00EB220F" w:rsidRDefault="004063B1" w:rsidP="009A328F">
            <w:pPr>
              <w:jc w:val="center"/>
              <w:rPr>
                <w:color w:val="000000"/>
              </w:rPr>
            </w:pPr>
          </w:p>
        </w:tc>
        <w:tc>
          <w:tcPr>
            <w:tcW w:w="1517" w:type="dxa"/>
            <w:vMerge/>
          </w:tcPr>
          <w:p w:rsidR="004063B1" w:rsidRPr="00EB220F" w:rsidRDefault="004063B1" w:rsidP="009A328F">
            <w:pPr>
              <w:jc w:val="center"/>
              <w:rPr>
                <w:color w:val="000000"/>
              </w:rPr>
            </w:pPr>
          </w:p>
        </w:tc>
        <w:tc>
          <w:tcPr>
            <w:tcW w:w="1517" w:type="dxa"/>
            <w:vAlign w:val="center"/>
          </w:tcPr>
          <w:p w:rsidR="004063B1" w:rsidRPr="00EB220F" w:rsidRDefault="004063B1" w:rsidP="004063B1">
            <w:pPr>
              <w:rPr>
                <w:color w:val="000000"/>
              </w:rPr>
            </w:pPr>
            <w:r w:rsidRPr="00EB220F">
              <w:rPr>
                <w:bCs/>
                <w:color w:val="000000"/>
              </w:rPr>
              <w:t>Хвойная</w:t>
            </w:r>
          </w:p>
        </w:tc>
        <w:tc>
          <w:tcPr>
            <w:tcW w:w="1517" w:type="dxa"/>
            <w:vAlign w:val="center"/>
          </w:tcPr>
          <w:p w:rsidR="004063B1" w:rsidRPr="00EB220F" w:rsidRDefault="004063B1" w:rsidP="004063B1">
            <w:pPr>
              <w:rPr>
                <w:color w:val="000000"/>
              </w:rPr>
            </w:pPr>
            <w:r w:rsidRPr="00EB220F">
              <w:rPr>
                <w:bCs/>
                <w:color w:val="000000"/>
              </w:rPr>
              <w:t>Лиственная</w:t>
            </w:r>
          </w:p>
        </w:tc>
        <w:tc>
          <w:tcPr>
            <w:tcW w:w="1517" w:type="dxa"/>
            <w:vAlign w:val="center"/>
          </w:tcPr>
          <w:p w:rsidR="004063B1" w:rsidRPr="00EB220F" w:rsidRDefault="004063B1" w:rsidP="004063B1">
            <w:pPr>
              <w:rPr>
                <w:color w:val="000000"/>
              </w:rPr>
            </w:pPr>
            <w:r w:rsidRPr="00EB220F">
              <w:rPr>
                <w:bCs/>
                <w:color w:val="000000"/>
              </w:rPr>
              <w:t>Всего</w:t>
            </w:r>
          </w:p>
        </w:tc>
      </w:tr>
      <w:tr w:rsidR="004063B1" w:rsidRPr="00EB220F" w:rsidTr="009A328F">
        <w:tc>
          <w:tcPr>
            <w:tcW w:w="2268" w:type="dxa"/>
          </w:tcPr>
          <w:p w:rsidR="004063B1" w:rsidRPr="00EB220F" w:rsidRDefault="004063B1" w:rsidP="009A328F">
            <w:pPr>
              <w:jc w:val="center"/>
              <w:rPr>
                <w:color w:val="000000"/>
              </w:rPr>
            </w:pPr>
            <w:r w:rsidRPr="00EB220F">
              <w:rPr>
                <w:color w:val="000000"/>
              </w:rPr>
              <w:t>1</w:t>
            </w:r>
          </w:p>
        </w:tc>
        <w:tc>
          <w:tcPr>
            <w:tcW w:w="1517" w:type="dxa"/>
          </w:tcPr>
          <w:p w:rsidR="004063B1" w:rsidRPr="00EB220F" w:rsidRDefault="004063B1" w:rsidP="009A328F">
            <w:pPr>
              <w:jc w:val="center"/>
              <w:rPr>
                <w:color w:val="000000"/>
              </w:rPr>
            </w:pPr>
            <w:r w:rsidRPr="00EB220F">
              <w:rPr>
                <w:color w:val="000000"/>
              </w:rPr>
              <w:t>2</w:t>
            </w:r>
          </w:p>
        </w:tc>
        <w:tc>
          <w:tcPr>
            <w:tcW w:w="1517" w:type="dxa"/>
          </w:tcPr>
          <w:p w:rsidR="004063B1" w:rsidRPr="00EB220F" w:rsidRDefault="004063B1" w:rsidP="009A328F">
            <w:pPr>
              <w:jc w:val="center"/>
              <w:rPr>
                <w:color w:val="000000"/>
              </w:rPr>
            </w:pPr>
            <w:r w:rsidRPr="00EB220F">
              <w:rPr>
                <w:color w:val="000000"/>
              </w:rPr>
              <w:t>3</w:t>
            </w:r>
          </w:p>
        </w:tc>
        <w:tc>
          <w:tcPr>
            <w:tcW w:w="1517" w:type="dxa"/>
          </w:tcPr>
          <w:p w:rsidR="004063B1" w:rsidRPr="00EB220F" w:rsidRDefault="004063B1" w:rsidP="009A328F">
            <w:pPr>
              <w:jc w:val="center"/>
              <w:rPr>
                <w:color w:val="000000"/>
              </w:rPr>
            </w:pPr>
            <w:r w:rsidRPr="00EB220F">
              <w:rPr>
                <w:color w:val="000000"/>
              </w:rPr>
              <w:t>4</w:t>
            </w:r>
          </w:p>
        </w:tc>
        <w:tc>
          <w:tcPr>
            <w:tcW w:w="1517" w:type="dxa"/>
          </w:tcPr>
          <w:p w:rsidR="004063B1" w:rsidRPr="00EB220F" w:rsidRDefault="004063B1" w:rsidP="009A328F">
            <w:pPr>
              <w:jc w:val="center"/>
              <w:rPr>
                <w:color w:val="000000"/>
              </w:rPr>
            </w:pPr>
            <w:r w:rsidRPr="00EB220F">
              <w:rPr>
                <w:color w:val="000000"/>
              </w:rPr>
              <w:t>5</w:t>
            </w:r>
          </w:p>
        </w:tc>
        <w:tc>
          <w:tcPr>
            <w:tcW w:w="1517" w:type="dxa"/>
          </w:tcPr>
          <w:p w:rsidR="004063B1" w:rsidRPr="00EB220F" w:rsidRDefault="004063B1" w:rsidP="009A328F">
            <w:pPr>
              <w:jc w:val="center"/>
              <w:rPr>
                <w:color w:val="000000"/>
              </w:rPr>
            </w:pPr>
            <w:r w:rsidRPr="00EB220F">
              <w:rPr>
                <w:color w:val="000000"/>
              </w:rPr>
              <w:t>6</w:t>
            </w:r>
          </w:p>
        </w:tc>
      </w:tr>
      <w:tr w:rsidR="004063B1" w:rsidRPr="00EB220F" w:rsidTr="009A328F">
        <w:tc>
          <w:tcPr>
            <w:tcW w:w="2268" w:type="dxa"/>
          </w:tcPr>
          <w:p w:rsidR="004063B1" w:rsidRPr="00EB220F" w:rsidRDefault="004063B1" w:rsidP="009A328F">
            <w:pPr>
              <w:jc w:val="center"/>
              <w:rPr>
                <w:color w:val="000000"/>
              </w:rPr>
            </w:pPr>
            <w:r w:rsidRPr="00EB220F">
              <w:rPr>
                <w:color w:val="000000"/>
              </w:rPr>
              <w:t>Краснозерское</w:t>
            </w:r>
          </w:p>
        </w:tc>
        <w:tc>
          <w:tcPr>
            <w:tcW w:w="1517" w:type="dxa"/>
            <w:vAlign w:val="center"/>
          </w:tcPr>
          <w:p w:rsidR="004063B1" w:rsidRPr="00EB220F" w:rsidRDefault="004063B1" w:rsidP="009A328F">
            <w:pPr>
              <w:jc w:val="center"/>
              <w:rPr>
                <w:color w:val="000000"/>
              </w:rPr>
            </w:pPr>
            <w:r w:rsidRPr="00EB220F">
              <w:rPr>
                <w:color w:val="000000"/>
              </w:rPr>
              <w:t>35389</w:t>
            </w:r>
          </w:p>
        </w:tc>
        <w:tc>
          <w:tcPr>
            <w:tcW w:w="1517" w:type="dxa"/>
            <w:vAlign w:val="center"/>
          </w:tcPr>
          <w:p w:rsidR="004063B1" w:rsidRPr="00EB220F" w:rsidRDefault="004063B1" w:rsidP="009A328F">
            <w:pPr>
              <w:jc w:val="center"/>
              <w:rPr>
                <w:color w:val="000000"/>
              </w:rPr>
            </w:pPr>
            <w:r w:rsidRPr="00EB220F">
              <w:rPr>
                <w:color w:val="000000"/>
              </w:rPr>
              <w:t>33604</w:t>
            </w:r>
          </w:p>
        </w:tc>
        <w:tc>
          <w:tcPr>
            <w:tcW w:w="1517" w:type="dxa"/>
            <w:vAlign w:val="center"/>
          </w:tcPr>
          <w:p w:rsidR="004063B1" w:rsidRPr="00EB220F" w:rsidRDefault="004063B1" w:rsidP="009A328F">
            <w:pPr>
              <w:jc w:val="center"/>
              <w:rPr>
                <w:color w:val="000000"/>
              </w:rPr>
            </w:pPr>
            <w:r w:rsidRPr="00EB220F">
              <w:rPr>
                <w:color w:val="000000"/>
              </w:rPr>
              <w:t>13,7</w:t>
            </w:r>
          </w:p>
        </w:tc>
        <w:tc>
          <w:tcPr>
            <w:tcW w:w="1517" w:type="dxa"/>
            <w:vAlign w:val="center"/>
          </w:tcPr>
          <w:p w:rsidR="004063B1" w:rsidRPr="00EB220F" w:rsidRDefault="004063B1" w:rsidP="009A328F">
            <w:pPr>
              <w:jc w:val="center"/>
              <w:rPr>
                <w:color w:val="000000"/>
              </w:rPr>
            </w:pPr>
            <w:r w:rsidRPr="00EB220F">
              <w:rPr>
                <w:color w:val="000000"/>
              </w:rPr>
              <w:t>3432</w:t>
            </w:r>
          </w:p>
        </w:tc>
        <w:tc>
          <w:tcPr>
            <w:tcW w:w="1517" w:type="dxa"/>
            <w:vAlign w:val="center"/>
          </w:tcPr>
          <w:p w:rsidR="004063B1" w:rsidRPr="00EB220F" w:rsidRDefault="004063B1" w:rsidP="009A328F">
            <w:pPr>
              <w:jc w:val="center"/>
              <w:rPr>
                <w:color w:val="000000"/>
              </w:rPr>
            </w:pPr>
            <w:r w:rsidRPr="00EB220F">
              <w:rPr>
                <w:color w:val="000000"/>
              </w:rPr>
              <w:t>3447,7</w:t>
            </w:r>
          </w:p>
        </w:tc>
      </w:tr>
    </w:tbl>
    <w:p w:rsidR="004063B1" w:rsidRPr="00EB220F" w:rsidRDefault="004063B1" w:rsidP="004063B1">
      <w:pPr>
        <w:ind w:firstLine="708"/>
        <w:jc w:val="both"/>
        <w:rPr>
          <w:color w:val="000000"/>
        </w:rPr>
      </w:pPr>
    </w:p>
    <w:p w:rsidR="00DF27A3" w:rsidRPr="00EB220F" w:rsidRDefault="00DF27A3" w:rsidP="004063B1">
      <w:pPr>
        <w:ind w:firstLine="708"/>
        <w:jc w:val="both"/>
        <w:rPr>
          <w:color w:val="000000"/>
        </w:rPr>
      </w:pPr>
    </w:p>
    <w:p w:rsidR="004063B1" w:rsidRPr="00EB220F" w:rsidRDefault="004063B1" w:rsidP="004063B1">
      <w:pPr>
        <w:ind w:firstLine="708"/>
        <w:jc w:val="both"/>
        <w:rPr>
          <w:color w:val="000000"/>
        </w:rPr>
      </w:pPr>
      <w:r w:rsidRPr="00EB220F">
        <w:rPr>
          <w:color w:val="000000"/>
        </w:rPr>
        <w:lastRenderedPageBreak/>
        <w:t>Территория Краснозерского лесничества разделена на четыре лесохозяйственных уч</w:t>
      </w:r>
      <w:r w:rsidRPr="00EB220F">
        <w:rPr>
          <w:color w:val="000000"/>
        </w:rPr>
        <w:t>а</w:t>
      </w:r>
      <w:r w:rsidRPr="00EB220F">
        <w:rPr>
          <w:color w:val="000000"/>
        </w:rPr>
        <w:t>стка: Краснозерский лесохозяйственный участок №1 и №2, Веселовский и Питомнический лес</w:t>
      </w:r>
      <w:r w:rsidRPr="00EB220F">
        <w:rPr>
          <w:color w:val="000000"/>
        </w:rPr>
        <w:t>о</w:t>
      </w:r>
      <w:r w:rsidRPr="00EB220F">
        <w:rPr>
          <w:color w:val="000000"/>
        </w:rPr>
        <w:t>хоз.</w:t>
      </w:r>
    </w:p>
    <w:p w:rsidR="004063B1" w:rsidRPr="00EB220F" w:rsidRDefault="004063B1" w:rsidP="004063B1">
      <w:pPr>
        <w:ind w:firstLine="708"/>
        <w:jc w:val="both"/>
        <w:rPr>
          <w:color w:val="000000"/>
        </w:rPr>
      </w:pPr>
    </w:p>
    <w:p w:rsidR="004063B1" w:rsidRPr="00EB220F" w:rsidRDefault="004063B1" w:rsidP="004063B1">
      <w:pPr>
        <w:ind w:firstLine="708"/>
        <w:jc w:val="both"/>
        <w:rPr>
          <w:color w:val="000000"/>
        </w:rPr>
      </w:pPr>
    </w:p>
    <w:p w:rsidR="004063B1" w:rsidRPr="00EB220F" w:rsidRDefault="004063B1" w:rsidP="004063B1">
      <w:pPr>
        <w:rPr>
          <w:rFonts w:ascii="Arial" w:hAnsi="Arial" w:cs="Arial"/>
          <w:i/>
          <w:color w:val="000000"/>
        </w:rPr>
      </w:pPr>
      <w:r w:rsidRPr="00EB220F">
        <w:rPr>
          <w:rFonts w:ascii="Arial" w:hAnsi="Arial" w:cs="Arial"/>
          <w:i/>
          <w:color w:val="000000"/>
        </w:rPr>
        <w:t>Лесоучастки Краснозерского лесничества.</w:t>
      </w:r>
    </w:p>
    <w:p w:rsidR="004063B1" w:rsidRPr="00EB220F" w:rsidRDefault="004063B1" w:rsidP="004063B1">
      <w:pPr>
        <w:jc w:val="right"/>
        <w:rPr>
          <w:color w:val="000000"/>
        </w:rPr>
      </w:pPr>
      <w:r w:rsidRPr="00EB220F">
        <w:rPr>
          <w:color w:val="000000"/>
        </w:rPr>
        <w:t>Таблица № 10.2.2</w:t>
      </w:r>
    </w:p>
    <w:p w:rsidR="004063B1" w:rsidRPr="00EB220F" w:rsidRDefault="004063B1" w:rsidP="004063B1">
      <w:pPr>
        <w:rPr>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4"/>
        <w:gridCol w:w="4390"/>
        <w:gridCol w:w="694"/>
        <w:gridCol w:w="2828"/>
        <w:gridCol w:w="1247"/>
      </w:tblGrid>
      <w:tr w:rsidR="004063B1" w:rsidRPr="00EB220F" w:rsidTr="009A328F">
        <w:tc>
          <w:tcPr>
            <w:tcW w:w="352" w:type="pct"/>
            <w:vMerge w:val="restart"/>
            <w:vAlign w:val="center"/>
          </w:tcPr>
          <w:p w:rsidR="004063B1" w:rsidRPr="00EB220F" w:rsidRDefault="004063B1" w:rsidP="009A328F">
            <w:pPr>
              <w:jc w:val="center"/>
              <w:rPr>
                <w:color w:val="000000"/>
              </w:rPr>
            </w:pPr>
            <w:r w:rsidRPr="00EB220F">
              <w:rPr>
                <w:color w:val="000000"/>
              </w:rPr>
              <w:t>№№ п/п</w:t>
            </w:r>
          </w:p>
        </w:tc>
        <w:tc>
          <w:tcPr>
            <w:tcW w:w="2228" w:type="pct"/>
            <w:vMerge w:val="restart"/>
            <w:vAlign w:val="center"/>
          </w:tcPr>
          <w:p w:rsidR="004063B1" w:rsidRPr="00EB220F" w:rsidRDefault="004063B1" w:rsidP="009A328F">
            <w:pPr>
              <w:jc w:val="center"/>
              <w:rPr>
                <w:color w:val="000000"/>
              </w:rPr>
            </w:pPr>
            <w:r w:rsidRPr="00EB220F">
              <w:rPr>
                <w:color w:val="000000"/>
              </w:rPr>
              <w:t>Наименование лесохозяйственных уч</w:t>
            </w:r>
            <w:r w:rsidRPr="00EB220F">
              <w:rPr>
                <w:color w:val="000000"/>
              </w:rPr>
              <w:t>а</w:t>
            </w:r>
            <w:r w:rsidRPr="00EB220F">
              <w:rPr>
                <w:color w:val="000000"/>
              </w:rPr>
              <w:t>стков</w:t>
            </w:r>
          </w:p>
        </w:tc>
        <w:tc>
          <w:tcPr>
            <w:tcW w:w="1787" w:type="pct"/>
            <w:gridSpan w:val="2"/>
            <w:vAlign w:val="center"/>
          </w:tcPr>
          <w:p w:rsidR="004063B1" w:rsidRPr="00EB220F" w:rsidRDefault="004063B1" w:rsidP="009A328F">
            <w:pPr>
              <w:jc w:val="center"/>
              <w:rPr>
                <w:color w:val="000000"/>
              </w:rPr>
            </w:pPr>
            <w:r w:rsidRPr="00EB220F">
              <w:rPr>
                <w:color w:val="000000"/>
              </w:rPr>
              <w:t>В том числе урочища</w:t>
            </w:r>
          </w:p>
        </w:tc>
        <w:tc>
          <w:tcPr>
            <w:tcW w:w="633" w:type="pct"/>
            <w:vMerge w:val="restart"/>
            <w:vAlign w:val="center"/>
          </w:tcPr>
          <w:p w:rsidR="004063B1" w:rsidRPr="00EB220F" w:rsidRDefault="004063B1" w:rsidP="009A328F">
            <w:pPr>
              <w:jc w:val="center"/>
              <w:rPr>
                <w:color w:val="000000"/>
              </w:rPr>
            </w:pPr>
            <w:r w:rsidRPr="00EB220F">
              <w:rPr>
                <w:color w:val="000000"/>
              </w:rPr>
              <w:t>Площадь, га</w:t>
            </w:r>
          </w:p>
        </w:tc>
      </w:tr>
      <w:tr w:rsidR="004063B1" w:rsidRPr="00EB220F" w:rsidTr="009A328F">
        <w:tc>
          <w:tcPr>
            <w:tcW w:w="352" w:type="pct"/>
            <w:vMerge/>
          </w:tcPr>
          <w:p w:rsidR="004063B1" w:rsidRPr="00EB220F" w:rsidRDefault="004063B1" w:rsidP="009A328F">
            <w:pPr>
              <w:jc w:val="center"/>
              <w:rPr>
                <w:color w:val="000000"/>
              </w:rPr>
            </w:pPr>
          </w:p>
        </w:tc>
        <w:tc>
          <w:tcPr>
            <w:tcW w:w="2228" w:type="pct"/>
            <w:vMerge/>
          </w:tcPr>
          <w:p w:rsidR="004063B1" w:rsidRPr="00EB220F" w:rsidRDefault="004063B1" w:rsidP="004063B1">
            <w:pPr>
              <w:rPr>
                <w:color w:val="000000"/>
              </w:rPr>
            </w:pPr>
          </w:p>
        </w:tc>
        <w:tc>
          <w:tcPr>
            <w:tcW w:w="352" w:type="pct"/>
          </w:tcPr>
          <w:p w:rsidR="004063B1" w:rsidRPr="00EB220F" w:rsidRDefault="004063B1" w:rsidP="009A328F">
            <w:pPr>
              <w:jc w:val="center"/>
              <w:rPr>
                <w:color w:val="000000"/>
              </w:rPr>
            </w:pPr>
            <w:r w:rsidRPr="00EB220F">
              <w:rPr>
                <w:color w:val="000000"/>
              </w:rPr>
              <w:t>№№</w:t>
            </w:r>
          </w:p>
        </w:tc>
        <w:tc>
          <w:tcPr>
            <w:tcW w:w="1435" w:type="pct"/>
          </w:tcPr>
          <w:p w:rsidR="004063B1" w:rsidRPr="00EB220F" w:rsidRDefault="004063B1" w:rsidP="009A328F">
            <w:pPr>
              <w:jc w:val="center"/>
              <w:rPr>
                <w:color w:val="000000"/>
              </w:rPr>
            </w:pPr>
            <w:r w:rsidRPr="00EB220F">
              <w:rPr>
                <w:color w:val="000000"/>
              </w:rPr>
              <w:t>наименование</w:t>
            </w:r>
          </w:p>
        </w:tc>
        <w:tc>
          <w:tcPr>
            <w:tcW w:w="633" w:type="pct"/>
            <w:vMerge/>
          </w:tcPr>
          <w:p w:rsidR="004063B1" w:rsidRPr="00EB220F" w:rsidRDefault="004063B1" w:rsidP="004063B1">
            <w:pPr>
              <w:rPr>
                <w:color w:val="000000"/>
              </w:rPr>
            </w:pPr>
          </w:p>
        </w:tc>
      </w:tr>
      <w:tr w:rsidR="004063B1" w:rsidRPr="00EB220F" w:rsidTr="009A328F">
        <w:tc>
          <w:tcPr>
            <w:tcW w:w="352" w:type="pct"/>
          </w:tcPr>
          <w:p w:rsidR="004063B1" w:rsidRPr="00EB220F" w:rsidRDefault="004063B1" w:rsidP="009A328F">
            <w:pPr>
              <w:jc w:val="center"/>
              <w:rPr>
                <w:color w:val="000000"/>
              </w:rPr>
            </w:pPr>
            <w:r w:rsidRPr="00EB220F">
              <w:rPr>
                <w:color w:val="000000"/>
              </w:rPr>
              <w:t>1</w:t>
            </w:r>
          </w:p>
        </w:tc>
        <w:tc>
          <w:tcPr>
            <w:tcW w:w="2228" w:type="pct"/>
          </w:tcPr>
          <w:p w:rsidR="004063B1" w:rsidRPr="00EB220F" w:rsidRDefault="004063B1" w:rsidP="009A328F">
            <w:pPr>
              <w:jc w:val="center"/>
              <w:rPr>
                <w:color w:val="000000"/>
              </w:rPr>
            </w:pPr>
            <w:r w:rsidRPr="00EB220F">
              <w:rPr>
                <w:color w:val="000000"/>
              </w:rPr>
              <w:t>2</w:t>
            </w:r>
          </w:p>
        </w:tc>
        <w:tc>
          <w:tcPr>
            <w:tcW w:w="352" w:type="pct"/>
          </w:tcPr>
          <w:p w:rsidR="004063B1" w:rsidRPr="00EB220F" w:rsidRDefault="004063B1" w:rsidP="009A328F">
            <w:pPr>
              <w:jc w:val="center"/>
              <w:rPr>
                <w:color w:val="000000"/>
              </w:rPr>
            </w:pPr>
            <w:r w:rsidRPr="00EB220F">
              <w:rPr>
                <w:color w:val="000000"/>
              </w:rPr>
              <w:t>3</w:t>
            </w:r>
          </w:p>
        </w:tc>
        <w:tc>
          <w:tcPr>
            <w:tcW w:w="1435" w:type="pct"/>
          </w:tcPr>
          <w:p w:rsidR="004063B1" w:rsidRPr="00EB220F" w:rsidRDefault="004063B1" w:rsidP="009A328F">
            <w:pPr>
              <w:jc w:val="center"/>
              <w:rPr>
                <w:color w:val="000000"/>
              </w:rPr>
            </w:pPr>
            <w:r w:rsidRPr="00EB220F">
              <w:rPr>
                <w:color w:val="000000"/>
              </w:rPr>
              <w:t>4</w:t>
            </w:r>
          </w:p>
        </w:tc>
        <w:tc>
          <w:tcPr>
            <w:tcW w:w="633" w:type="pct"/>
          </w:tcPr>
          <w:p w:rsidR="004063B1" w:rsidRPr="00EB220F" w:rsidRDefault="004063B1" w:rsidP="009A328F">
            <w:pPr>
              <w:jc w:val="center"/>
              <w:rPr>
                <w:color w:val="000000"/>
              </w:rPr>
            </w:pPr>
            <w:r w:rsidRPr="00EB220F">
              <w:rPr>
                <w:color w:val="000000"/>
              </w:rPr>
              <w:t>5</w:t>
            </w:r>
          </w:p>
        </w:tc>
      </w:tr>
      <w:tr w:rsidR="004063B1" w:rsidRPr="00EB220F" w:rsidTr="009A328F">
        <w:tc>
          <w:tcPr>
            <w:tcW w:w="352" w:type="pct"/>
            <w:vMerge w:val="restart"/>
            <w:vAlign w:val="center"/>
          </w:tcPr>
          <w:p w:rsidR="004063B1" w:rsidRPr="00EB220F" w:rsidRDefault="004063B1" w:rsidP="009A328F">
            <w:pPr>
              <w:jc w:val="center"/>
              <w:rPr>
                <w:b/>
                <w:color w:val="000000"/>
              </w:rPr>
            </w:pPr>
            <w:r w:rsidRPr="00EB220F">
              <w:rPr>
                <w:b/>
                <w:color w:val="000000"/>
              </w:rPr>
              <w:t>1</w:t>
            </w:r>
          </w:p>
        </w:tc>
        <w:tc>
          <w:tcPr>
            <w:tcW w:w="2228" w:type="pct"/>
            <w:vMerge w:val="restart"/>
            <w:vAlign w:val="center"/>
          </w:tcPr>
          <w:p w:rsidR="004063B1" w:rsidRPr="00EB220F" w:rsidRDefault="004063B1" w:rsidP="004063B1">
            <w:pPr>
              <w:rPr>
                <w:color w:val="000000"/>
              </w:rPr>
            </w:pPr>
            <w:r w:rsidRPr="00EB220F">
              <w:rPr>
                <w:color w:val="000000"/>
              </w:rPr>
              <w:t>Веселовский</w:t>
            </w:r>
          </w:p>
        </w:tc>
        <w:tc>
          <w:tcPr>
            <w:tcW w:w="352" w:type="pct"/>
          </w:tcPr>
          <w:p w:rsidR="004063B1" w:rsidRPr="00EB220F" w:rsidRDefault="004063B1" w:rsidP="009A328F">
            <w:pPr>
              <w:jc w:val="center"/>
              <w:rPr>
                <w:color w:val="000000"/>
              </w:rPr>
            </w:pPr>
            <w:r w:rsidRPr="00EB220F">
              <w:rPr>
                <w:color w:val="000000"/>
              </w:rPr>
              <w:t>1</w:t>
            </w:r>
          </w:p>
        </w:tc>
        <w:tc>
          <w:tcPr>
            <w:tcW w:w="1435" w:type="pct"/>
          </w:tcPr>
          <w:p w:rsidR="004063B1" w:rsidRPr="00EB220F" w:rsidRDefault="004063B1" w:rsidP="004063B1">
            <w:pPr>
              <w:rPr>
                <w:i/>
                <w:color w:val="000000"/>
              </w:rPr>
            </w:pPr>
            <w:r w:rsidRPr="00EB220F">
              <w:rPr>
                <w:i/>
                <w:color w:val="000000"/>
              </w:rPr>
              <w:t>Веселовское</w:t>
            </w:r>
          </w:p>
        </w:tc>
        <w:tc>
          <w:tcPr>
            <w:tcW w:w="633" w:type="pct"/>
          </w:tcPr>
          <w:p w:rsidR="004063B1" w:rsidRPr="00EB220F" w:rsidRDefault="004063B1" w:rsidP="009A328F">
            <w:pPr>
              <w:jc w:val="right"/>
              <w:rPr>
                <w:color w:val="000000"/>
              </w:rPr>
            </w:pPr>
            <w:r w:rsidRPr="00EB220F">
              <w:rPr>
                <w:color w:val="000000"/>
              </w:rPr>
              <w:t>2502</w:t>
            </w:r>
          </w:p>
        </w:tc>
      </w:tr>
      <w:tr w:rsidR="004063B1" w:rsidRPr="00EB220F" w:rsidTr="009A328F">
        <w:tc>
          <w:tcPr>
            <w:tcW w:w="352" w:type="pct"/>
            <w:vMerge/>
          </w:tcPr>
          <w:p w:rsidR="004063B1" w:rsidRPr="00EB220F" w:rsidRDefault="004063B1" w:rsidP="009A328F">
            <w:pPr>
              <w:jc w:val="center"/>
              <w:rPr>
                <w:color w:val="000000"/>
              </w:rPr>
            </w:pPr>
          </w:p>
        </w:tc>
        <w:tc>
          <w:tcPr>
            <w:tcW w:w="2228" w:type="pct"/>
            <w:vMerge/>
          </w:tcPr>
          <w:p w:rsidR="004063B1" w:rsidRPr="00EB220F" w:rsidRDefault="004063B1" w:rsidP="004063B1">
            <w:pPr>
              <w:rPr>
                <w:color w:val="000000"/>
              </w:rPr>
            </w:pPr>
          </w:p>
        </w:tc>
        <w:tc>
          <w:tcPr>
            <w:tcW w:w="352" w:type="pct"/>
          </w:tcPr>
          <w:p w:rsidR="004063B1" w:rsidRPr="00EB220F" w:rsidRDefault="004063B1" w:rsidP="009A328F">
            <w:pPr>
              <w:jc w:val="center"/>
              <w:rPr>
                <w:color w:val="000000"/>
              </w:rPr>
            </w:pPr>
            <w:r w:rsidRPr="00EB220F">
              <w:rPr>
                <w:color w:val="000000"/>
              </w:rPr>
              <w:t>2</w:t>
            </w:r>
          </w:p>
        </w:tc>
        <w:tc>
          <w:tcPr>
            <w:tcW w:w="1435" w:type="pct"/>
          </w:tcPr>
          <w:p w:rsidR="004063B1" w:rsidRPr="00EB220F" w:rsidRDefault="004063B1" w:rsidP="004063B1">
            <w:pPr>
              <w:rPr>
                <w:i/>
                <w:color w:val="000000"/>
              </w:rPr>
            </w:pPr>
            <w:r w:rsidRPr="00EB220F">
              <w:rPr>
                <w:i/>
                <w:color w:val="000000"/>
              </w:rPr>
              <w:t>«Светловский»</w:t>
            </w:r>
          </w:p>
        </w:tc>
        <w:tc>
          <w:tcPr>
            <w:tcW w:w="633" w:type="pct"/>
          </w:tcPr>
          <w:p w:rsidR="004063B1" w:rsidRPr="00EB220F" w:rsidRDefault="004063B1" w:rsidP="009A328F">
            <w:pPr>
              <w:jc w:val="right"/>
              <w:rPr>
                <w:color w:val="000000"/>
              </w:rPr>
            </w:pPr>
            <w:r w:rsidRPr="00EB220F">
              <w:rPr>
                <w:color w:val="000000"/>
              </w:rPr>
              <w:t>577</w:t>
            </w:r>
          </w:p>
        </w:tc>
      </w:tr>
      <w:tr w:rsidR="004063B1" w:rsidRPr="00EB220F" w:rsidTr="009A328F">
        <w:tc>
          <w:tcPr>
            <w:tcW w:w="352" w:type="pct"/>
            <w:vMerge/>
          </w:tcPr>
          <w:p w:rsidR="004063B1" w:rsidRPr="00EB220F" w:rsidRDefault="004063B1" w:rsidP="009A328F">
            <w:pPr>
              <w:jc w:val="center"/>
              <w:rPr>
                <w:color w:val="000000"/>
              </w:rPr>
            </w:pPr>
          </w:p>
        </w:tc>
        <w:tc>
          <w:tcPr>
            <w:tcW w:w="2228" w:type="pct"/>
            <w:vMerge/>
          </w:tcPr>
          <w:p w:rsidR="004063B1" w:rsidRPr="00EB220F" w:rsidRDefault="004063B1" w:rsidP="004063B1">
            <w:pPr>
              <w:rPr>
                <w:color w:val="000000"/>
              </w:rPr>
            </w:pPr>
          </w:p>
        </w:tc>
        <w:tc>
          <w:tcPr>
            <w:tcW w:w="352" w:type="pct"/>
          </w:tcPr>
          <w:p w:rsidR="004063B1" w:rsidRPr="00EB220F" w:rsidRDefault="004063B1" w:rsidP="009A328F">
            <w:pPr>
              <w:jc w:val="center"/>
              <w:rPr>
                <w:color w:val="000000"/>
              </w:rPr>
            </w:pPr>
            <w:r w:rsidRPr="00EB220F">
              <w:rPr>
                <w:color w:val="000000"/>
              </w:rPr>
              <w:t>3</w:t>
            </w:r>
          </w:p>
        </w:tc>
        <w:tc>
          <w:tcPr>
            <w:tcW w:w="1435" w:type="pct"/>
          </w:tcPr>
          <w:p w:rsidR="004063B1" w:rsidRPr="00EB220F" w:rsidRDefault="004063B1" w:rsidP="004063B1">
            <w:pPr>
              <w:rPr>
                <w:i/>
                <w:color w:val="000000"/>
              </w:rPr>
            </w:pPr>
            <w:r w:rsidRPr="00EB220F">
              <w:rPr>
                <w:i/>
                <w:color w:val="000000"/>
              </w:rPr>
              <w:t>«Коневский»</w:t>
            </w:r>
          </w:p>
        </w:tc>
        <w:tc>
          <w:tcPr>
            <w:tcW w:w="633" w:type="pct"/>
          </w:tcPr>
          <w:p w:rsidR="004063B1" w:rsidRPr="00EB220F" w:rsidRDefault="004063B1" w:rsidP="009A328F">
            <w:pPr>
              <w:jc w:val="right"/>
              <w:rPr>
                <w:color w:val="000000"/>
              </w:rPr>
            </w:pPr>
            <w:r w:rsidRPr="00EB220F">
              <w:rPr>
                <w:color w:val="000000"/>
              </w:rPr>
              <w:t>505</w:t>
            </w:r>
          </w:p>
        </w:tc>
      </w:tr>
      <w:tr w:rsidR="004063B1" w:rsidRPr="00EB220F" w:rsidTr="009A328F">
        <w:tc>
          <w:tcPr>
            <w:tcW w:w="352" w:type="pct"/>
            <w:vMerge/>
          </w:tcPr>
          <w:p w:rsidR="004063B1" w:rsidRPr="00EB220F" w:rsidRDefault="004063B1" w:rsidP="009A328F">
            <w:pPr>
              <w:jc w:val="center"/>
              <w:rPr>
                <w:color w:val="000000"/>
              </w:rPr>
            </w:pPr>
          </w:p>
        </w:tc>
        <w:tc>
          <w:tcPr>
            <w:tcW w:w="2228" w:type="pct"/>
            <w:vMerge/>
          </w:tcPr>
          <w:p w:rsidR="004063B1" w:rsidRPr="00EB220F" w:rsidRDefault="004063B1" w:rsidP="004063B1">
            <w:pPr>
              <w:rPr>
                <w:color w:val="000000"/>
              </w:rPr>
            </w:pPr>
          </w:p>
        </w:tc>
        <w:tc>
          <w:tcPr>
            <w:tcW w:w="352" w:type="pct"/>
          </w:tcPr>
          <w:p w:rsidR="004063B1" w:rsidRPr="00EB220F" w:rsidRDefault="004063B1" w:rsidP="009A328F">
            <w:pPr>
              <w:jc w:val="center"/>
              <w:rPr>
                <w:color w:val="000000"/>
              </w:rPr>
            </w:pPr>
            <w:r w:rsidRPr="00EB220F">
              <w:rPr>
                <w:color w:val="000000"/>
              </w:rPr>
              <w:t>4</w:t>
            </w:r>
          </w:p>
        </w:tc>
        <w:tc>
          <w:tcPr>
            <w:tcW w:w="1435" w:type="pct"/>
          </w:tcPr>
          <w:p w:rsidR="004063B1" w:rsidRPr="00EB220F" w:rsidRDefault="004063B1" w:rsidP="004063B1">
            <w:pPr>
              <w:rPr>
                <w:i/>
                <w:color w:val="000000"/>
              </w:rPr>
            </w:pPr>
            <w:r w:rsidRPr="00EB220F">
              <w:rPr>
                <w:i/>
                <w:color w:val="000000"/>
              </w:rPr>
              <w:t>«Районный»</w:t>
            </w:r>
          </w:p>
        </w:tc>
        <w:tc>
          <w:tcPr>
            <w:tcW w:w="633" w:type="pct"/>
          </w:tcPr>
          <w:p w:rsidR="004063B1" w:rsidRPr="00EB220F" w:rsidRDefault="004063B1" w:rsidP="009A328F">
            <w:pPr>
              <w:jc w:val="right"/>
              <w:rPr>
                <w:color w:val="000000"/>
              </w:rPr>
            </w:pPr>
            <w:r w:rsidRPr="00EB220F">
              <w:rPr>
                <w:color w:val="000000"/>
              </w:rPr>
              <w:t>214</w:t>
            </w:r>
          </w:p>
        </w:tc>
      </w:tr>
      <w:tr w:rsidR="004063B1" w:rsidRPr="00EB220F" w:rsidTr="009A328F">
        <w:tc>
          <w:tcPr>
            <w:tcW w:w="352" w:type="pct"/>
            <w:vMerge/>
          </w:tcPr>
          <w:p w:rsidR="004063B1" w:rsidRPr="00EB220F" w:rsidRDefault="004063B1" w:rsidP="009A328F">
            <w:pPr>
              <w:jc w:val="center"/>
              <w:rPr>
                <w:color w:val="000000"/>
              </w:rPr>
            </w:pPr>
          </w:p>
        </w:tc>
        <w:tc>
          <w:tcPr>
            <w:tcW w:w="2228" w:type="pct"/>
            <w:vMerge/>
          </w:tcPr>
          <w:p w:rsidR="004063B1" w:rsidRPr="00EB220F" w:rsidRDefault="004063B1" w:rsidP="004063B1">
            <w:pPr>
              <w:rPr>
                <w:color w:val="000000"/>
              </w:rPr>
            </w:pPr>
          </w:p>
        </w:tc>
        <w:tc>
          <w:tcPr>
            <w:tcW w:w="352" w:type="pct"/>
          </w:tcPr>
          <w:p w:rsidR="004063B1" w:rsidRPr="00EB220F" w:rsidRDefault="004063B1" w:rsidP="009A328F">
            <w:pPr>
              <w:jc w:val="center"/>
              <w:rPr>
                <w:color w:val="000000"/>
              </w:rPr>
            </w:pPr>
            <w:r w:rsidRPr="00EB220F">
              <w:rPr>
                <w:color w:val="000000"/>
              </w:rPr>
              <w:t>5</w:t>
            </w:r>
          </w:p>
        </w:tc>
        <w:tc>
          <w:tcPr>
            <w:tcW w:w="1435" w:type="pct"/>
          </w:tcPr>
          <w:p w:rsidR="004063B1" w:rsidRPr="00EB220F" w:rsidRDefault="004063B1" w:rsidP="004063B1">
            <w:pPr>
              <w:rPr>
                <w:i/>
                <w:color w:val="000000"/>
              </w:rPr>
            </w:pPr>
            <w:r w:rsidRPr="00EB220F">
              <w:rPr>
                <w:i/>
                <w:color w:val="000000"/>
              </w:rPr>
              <w:t>«им.Дзержинского»</w:t>
            </w:r>
          </w:p>
        </w:tc>
        <w:tc>
          <w:tcPr>
            <w:tcW w:w="633" w:type="pct"/>
          </w:tcPr>
          <w:p w:rsidR="004063B1" w:rsidRPr="00EB220F" w:rsidRDefault="004063B1" w:rsidP="009A328F">
            <w:pPr>
              <w:jc w:val="right"/>
              <w:rPr>
                <w:color w:val="000000"/>
              </w:rPr>
            </w:pPr>
            <w:r w:rsidRPr="00EB220F">
              <w:rPr>
                <w:color w:val="000000"/>
              </w:rPr>
              <w:t>274</w:t>
            </w:r>
          </w:p>
        </w:tc>
      </w:tr>
      <w:tr w:rsidR="004063B1" w:rsidRPr="00EB220F" w:rsidTr="009A328F">
        <w:tc>
          <w:tcPr>
            <w:tcW w:w="352" w:type="pct"/>
            <w:vMerge/>
          </w:tcPr>
          <w:p w:rsidR="004063B1" w:rsidRPr="00EB220F" w:rsidRDefault="004063B1" w:rsidP="009A328F">
            <w:pPr>
              <w:jc w:val="center"/>
              <w:rPr>
                <w:color w:val="000000"/>
              </w:rPr>
            </w:pPr>
          </w:p>
        </w:tc>
        <w:tc>
          <w:tcPr>
            <w:tcW w:w="2228" w:type="pct"/>
            <w:vMerge/>
          </w:tcPr>
          <w:p w:rsidR="004063B1" w:rsidRPr="00EB220F" w:rsidRDefault="004063B1" w:rsidP="004063B1">
            <w:pPr>
              <w:rPr>
                <w:color w:val="000000"/>
              </w:rPr>
            </w:pPr>
          </w:p>
        </w:tc>
        <w:tc>
          <w:tcPr>
            <w:tcW w:w="352" w:type="pct"/>
          </w:tcPr>
          <w:p w:rsidR="004063B1" w:rsidRPr="00EB220F" w:rsidRDefault="004063B1" w:rsidP="009A328F">
            <w:pPr>
              <w:jc w:val="center"/>
              <w:rPr>
                <w:color w:val="000000"/>
              </w:rPr>
            </w:pPr>
            <w:r w:rsidRPr="00EB220F">
              <w:rPr>
                <w:color w:val="000000"/>
              </w:rPr>
              <w:t>6</w:t>
            </w:r>
          </w:p>
        </w:tc>
        <w:tc>
          <w:tcPr>
            <w:tcW w:w="1435" w:type="pct"/>
          </w:tcPr>
          <w:p w:rsidR="004063B1" w:rsidRPr="00EB220F" w:rsidRDefault="004063B1" w:rsidP="004063B1">
            <w:pPr>
              <w:rPr>
                <w:i/>
                <w:color w:val="000000"/>
              </w:rPr>
            </w:pPr>
            <w:r w:rsidRPr="00EB220F">
              <w:rPr>
                <w:i/>
                <w:color w:val="000000"/>
              </w:rPr>
              <w:t>«им.Калинина»</w:t>
            </w:r>
          </w:p>
        </w:tc>
        <w:tc>
          <w:tcPr>
            <w:tcW w:w="633" w:type="pct"/>
          </w:tcPr>
          <w:p w:rsidR="004063B1" w:rsidRPr="00EB220F" w:rsidRDefault="004063B1" w:rsidP="009A328F">
            <w:pPr>
              <w:jc w:val="right"/>
              <w:rPr>
                <w:color w:val="000000"/>
              </w:rPr>
            </w:pPr>
            <w:r w:rsidRPr="00EB220F">
              <w:rPr>
                <w:color w:val="000000"/>
              </w:rPr>
              <w:t>70</w:t>
            </w:r>
          </w:p>
        </w:tc>
      </w:tr>
      <w:tr w:rsidR="004063B1" w:rsidRPr="00EB220F" w:rsidTr="009A328F">
        <w:tc>
          <w:tcPr>
            <w:tcW w:w="352" w:type="pct"/>
            <w:vMerge/>
          </w:tcPr>
          <w:p w:rsidR="004063B1" w:rsidRPr="00EB220F" w:rsidRDefault="004063B1" w:rsidP="009A328F">
            <w:pPr>
              <w:jc w:val="center"/>
              <w:rPr>
                <w:color w:val="000000"/>
              </w:rPr>
            </w:pPr>
          </w:p>
        </w:tc>
        <w:tc>
          <w:tcPr>
            <w:tcW w:w="2228" w:type="pct"/>
            <w:vMerge/>
          </w:tcPr>
          <w:p w:rsidR="004063B1" w:rsidRPr="00EB220F" w:rsidRDefault="004063B1" w:rsidP="004063B1">
            <w:pPr>
              <w:rPr>
                <w:color w:val="000000"/>
              </w:rPr>
            </w:pPr>
          </w:p>
        </w:tc>
        <w:tc>
          <w:tcPr>
            <w:tcW w:w="352" w:type="pct"/>
          </w:tcPr>
          <w:p w:rsidR="004063B1" w:rsidRPr="00EB220F" w:rsidRDefault="004063B1" w:rsidP="009A328F">
            <w:pPr>
              <w:jc w:val="center"/>
              <w:rPr>
                <w:color w:val="000000"/>
              </w:rPr>
            </w:pPr>
            <w:r w:rsidRPr="00EB220F">
              <w:rPr>
                <w:color w:val="000000"/>
              </w:rPr>
              <w:t>7</w:t>
            </w:r>
          </w:p>
        </w:tc>
        <w:tc>
          <w:tcPr>
            <w:tcW w:w="1435" w:type="pct"/>
          </w:tcPr>
          <w:p w:rsidR="004063B1" w:rsidRPr="00EB220F" w:rsidRDefault="004063B1" w:rsidP="004063B1">
            <w:pPr>
              <w:rPr>
                <w:i/>
                <w:color w:val="000000"/>
              </w:rPr>
            </w:pPr>
            <w:r w:rsidRPr="00EB220F">
              <w:rPr>
                <w:i/>
                <w:color w:val="000000"/>
              </w:rPr>
              <w:t>«Зубковский»</w:t>
            </w:r>
          </w:p>
        </w:tc>
        <w:tc>
          <w:tcPr>
            <w:tcW w:w="633" w:type="pct"/>
          </w:tcPr>
          <w:p w:rsidR="004063B1" w:rsidRPr="00EB220F" w:rsidRDefault="004063B1" w:rsidP="009A328F">
            <w:pPr>
              <w:jc w:val="right"/>
              <w:rPr>
                <w:color w:val="000000"/>
              </w:rPr>
            </w:pPr>
            <w:r w:rsidRPr="00EB220F">
              <w:rPr>
                <w:color w:val="000000"/>
              </w:rPr>
              <w:t>1127</w:t>
            </w:r>
          </w:p>
        </w:tc>
      </w:tr>
      <w:tr w:rsidR="004063B1" w:rsidRPr="00EB220F" w:rsidTr="009A328F">
        <w:tc>
          <w:tcPr>
            <w:tcW w:w="352" w:type="pct"/>
            <w:vMerge/>
          </w:tcPr>
          <w:p w:rsidR="004063B1" w:rsidRPr="00EB220F" w:rsidRDefault="004063B1" w:rsidP="009A328F">
            <w:pPr>
              <w:jc w:val="center"/>
              <w:rPr>
                <w:color w:val="000000"/>
              </w:rPr>
            </w:pPr>
          </w:p>
        </w:tc>
        <w:tc>
          <w:tcPr>
            <w:tcW w:w="2228" w:type="pct"/>
            <w:vMerge/>
          </w:tcPr>
          <w:p w:rsidR="004063B1" w:rsidRPr="00EB220F" w:rsidRDefault="004063B1" w:rsidP="004063B1">
            <w:pPr>
              <w:rPr>
                <w:color w:val="000000"/>
              </w:rPr>
            </w:pPr>
          </w:p>
        </w:tc>
        <w:tc>
          <w:tcPr>
            <w:tcW w:w="352" w:type="pct"/>
          </w:tcPr>
          <w:p w:rsidR="004063B1" w:rsidRPr="00EB220F" w:rsidRDefault="004063B1" w:rsidP="009A328F">
            <w:pPr>
              <w:jc w:val="center"/>
              <w:rPr>
                <w:color w:val="000000"/>
              </w:rPr>
            </w:pPr>
            <w:r w:rsidRPr="00EB220F">
              <w:rPr>
                <w:color w:val="000000"/>
              </w:rPr>
              <w:t>8</w:t>
            </w:r>
          </w:p>
        </w:tc>
        <w:tc>
          <w:tcPr>
            <w:tcW w:w="1435" w:type="pct"/>
          </w:tcPr>
          <w:p w:rsidR="004063B1" w:rsidRPr="00EB220F" w:rsidRDefault="004063B1" w:rsidP="004063B1">
            <w:pPr>
              <w:rPr>
                <w:i/>
                <w:color w:val="000000"/>
              </w:rPr>
            </w:pPr>
            <w:r w:rsidRPr="00EB220F">
              <w:rPr>
                <w:i/>
                <w:color w:val="000000"/>
              </w:rPr>
              <w:t>«Память Ильича»</w:t>
            </w:r>
          </w:p>
        </w:tc>
        <w:tc>
          <w:tcPr>
            <w:tcW w:w="633" w:type="pct"/>
          </w:tcPr>
          <w:p w:rsidR="004063B1" w:rsidRPr="00EB220F" w:rsidRDefault="004063B1" w:rsidP="009A328F">
            <w:pPr>
              <w:jc w:val="right"/>
              <w:rPr>
                <w:color w:val="000000"/>
              </w:rPr>
            </w:pPr>
            <w:r w:rsidRPr="00EB220F">
              <w:rPr>
                <w:color w:val="000000"/>
              </w:rPr>
              <w:t>498</w:t>
            </w:r>
          </w:p>
        </w:tc>
      </w:tr>
      <w:tr w:rsidR="004063B1" w:rsidRPr="00EB220F" w:rsidTr="009A328F">
        <w:tc>
          <w:tcPr>
            <w:tcW w:w="352" w:type="pct"/>
          </w:tcPr>
          <w:p w:rsidR="004063B1" w:rsidRPr="00EB220F" w:rsidRDefault="004063B1" w:rsidP="009A328F">
            <w:pPr>
              <w:jc w:val="center"/>
              <w:rPr>
                <w:color w:val="000000"/>
              </w:rPr>
            </w:pPr>
          </w:p>
        </w:tc>
        <w:tc>
          <w:tcPr>
            <w:tcW w:w="4015" w:type="pct"/>
            <w:gridSpan w:val="3"/>
          </w:tcPr>
          <w:p w:rsidR="004063B1" w:rsidRPr="00EB220F" w:rsidRDefault="004063B1" w:rsidP="009A328F">
            <w:pPr>
              <w:jc w:val="center"/>
              <w:rPr>
                <w:color w:val="000000"/>
              </w:rPr>
            </w:pPr>
            <w:r w:rsidRPr="00EB220F">
              <w:rPr>
                <w:color w:val="000000"/>
              </w:rPr>
              <w:t>Итого по лесохозяйственному участку</w:t>
            </w:r>
          </w:p>
        </w:tc>
        <w:tc>
          <w:tcPr>
            <w:tcW w:w="633" w:type="pct"/>
          </w:tcPr>
          <w:p w:rsidR="004063B1" w:rsidRPr="00EB220F" w:rsidRDefault="004063B1" w:rsidP="009A328F">
            <w:pPr>
              <w:jc w:val="right"/>
              <w:rPr>
                <w:b/>
                <w:color w:val="000000"/>
              </w:rPr>
            </w:pPr>
            <w:r w:rsidRPr="00EB220F">
              <w:rPr>
                <w:b/>
                <w:color w:val="000000"/>
              </w:rPr>
              <w:t>5767</w:t>
            </w:r>
          </w:p>
        </w:tc>
      </w:tr>
      <w:tr w:rsidR="004063B1" w:rsidRPr="00EB220F" w:rsidTr="009A328F">
        <w:tc>
          <w:tcPr>
            <w:tcW w:w="352" w:type="pct"/>
            <w:vMerge w:val="restart"/>
            <w:vAlign w:val="center"/>
          </w:tcPr>
          <w:p w:rsidR="004063B1" w:rsidRPr="00EB220F" w:rsidRDefault="004063B1" w:rsidP="009A328F">
            <w:pPr>
              <w:jc w:val="center"/>
              <w:rPr>
                <w:b/>
                <w:color w:val="000000"/>
              </w:rPr>
            </w:pPr>
            <w:r w:rsidRPr="00EB220F">
              <w:rPr>
                <w:b/>
                <w:color w:val="000000"/>
              </w:rPr>
              <w:t>2</w:t>
            </w:r>
          </w:p>
        </w:tc>
        <w:tc>
          <w:tcPr>
            <w:tcW w:w="2228" w:type="pct"/>
            <w:vMerge w:val="restart"/>
            <w:vAlign w:val="center"/>
          </w:tcPr>
          <w:p w:rsidR="004063B1" w:rsidRPr="00EB220F" w:rsidRDefault="004063B1" w:rsidP="004063B1">
            <w:pPr>
              <w:rPr>
                <w:color w:val="000000"/>
              </w:rPr>
            </w:pPr>
            <w:r w:rsidRPr="00EB220F">
              <w:rPr>
                <w:color w:val="000000"/>
              </w:rPr>
              <w:t>Краснозерский №1</w:t>
            </w:r>
          </w:p>
        </w:tc>
        <w:tc>
          <w:tcPr>
            <w:tcW w:w="352" w:type="pct"/>
          </w:tcPr>
          <w:p w:rsidR="004063B1" w:rsidRPr="00EB220F" w:rsidRDefault="004063B1" w:rsidP="009A328F">
            <w:pPr>
              <w:jc w:val="center"/>
              <w:rPr>
                <w:color w:val="000000"/>
              </w:rPr>
            </w:pPr>
            <w:r w:rsidRPr="00EB220F">
              <w:rPr>
                <w:color w:val="000000"/>
              </w:rPr>
              <w:t>9</w:t>
            </w:r>
          </w:p>
        </w:tc>
        <w:tc>
          <w:tcPr>
            <w:tcW w:w="1435" w:type="pct"/>
          </w:tcPr>
          <w:p w:rsidR="004063B1" w:rsidRPr="00EB220F" w:rsidRDefault="004063B1" w:rsidP="004063B1">
            <w:pPr>
              <w:rPr>
                <w:color w:val="000000"/>
              </w:rPr>
            </w:pPr>
            <w:r w:rsidRPr="00EB220F">
              <w:rPr>
                <w:color w:val="000000"/>
              </w:rPr>
              <w:t>Краснозерское</w:t>
            </w:r>
          </w:p>
        </w:tc>
        <w:tc>
          <w:tcPr>
            <w:tcW w:w="633" w:type="pct"/>
          </w:tcPr>
          <w:p w:rsidR="004063B1" w:rsidRPr="00EB220F" w:rsidRDefault="004063B1" w:rsidP="009A328F">
            <w:pPr>
              <w:jc w:val="right"/>
              <w:rPr>
                <w:color w:val="000000"/>
              </w:rPr>
            </w:pPr>
            <w:r w:rsidRPr="00EB220F">
              <w:rPr>
                <w:color w:val="000000"/>
              </w:rPr>
              <w:t>3038</w:t>
            </w:r>
          </w:p>
        </w:tc>
      </w:tr>
      <w:tr w:rsidR="004063B1" w:rsidRPr="00EB220F" w:rsidTr="009A328F">
        <w:tc>
          <w:tcPr>
            <w:tcW w:w="352" w:type="pct"/>
            <w:vMerge/>
          </w:tcPr>
          <w:p w:rsidR="004063B1" w:rsidRPr="00EB220F" w:rsidRDefault="004063B1" w:rsidP="009A328F">
            <w:pPr>
              <w:jc w:val="center"/>
              <w:rPr>
                <w:color w:val="000000"/>
              </w:rPr>
            </w:pPr>
          </w:p>
        </w:tc>
        <w:tc>
          <w:tcPr>
            <w:tcW w:w="2228" w:type="pct"/>
            <w:vMerge/>
          </w:tcPr>
          <w:p w:rsidR="004063B1" w:rsidRPr="00EB220F" w:rsidRDefault="004063B1" w:rsidP="004063B1">
            <w:pPr>
              <w:rPr>
                <w:color w:val="000000"/>
              </w:rPr>
            </w:pPr>
          </w:p>
        </w:tc>
        <w:tc>
          <w:tcPr>
            <w:tcW w:w="352" w:type="pct"/>
          </w:tcPr>
          <w:p w:rsidR="004063B1" w:rsidRPr="00EB220F" w:rsidRDefault="004063B1" w:rsidP="009A328F">
            <w:pPr>
              <w:jc w:val="center"/>
              <w:rPr>
                <w:color w:val="000000"/>
              </w:rPr>
            </w:pPr>
            <w:r w:rsidRPr="00EB220F">
              <w:rPr>
                <w:color w:val="000000"/>
              </w:rPr>
              <w:t>10</w:t>
            </w:r>
          </w:p>
        </w:tc>
        <w:tc>
          <w:tcPr>
            <w:tcW w:w="1435" w:type="pct"/>
          </w:tcPr>
          <w:p w:rsidR="004063B1" w:rsidRPr="00EB220F" w:rsidRDefault="004063B1" w:rsidP="004063B1">
            <w:pPr>
              <w:rPr>
                <w:color w:val="000000"/>
              </w:rPr>
            </w:pPr>
            <w:r w:rsidRPr="00EB220F">
              <w:rPr>
                <w:color w:val="000000"/>
              </w:rPr>
              <w:t>«Полойский»</w:t>
            </w:r>
          </w:p>
        </w:tc>
        <w:tc>
          <w:tcPr>
            <w:tcW w:w="633" w:type="pct"/>
          </w:tcPr>
          <w:p w:rsidR="004063B1" w:rsidRPr="00EB220F" w:rsidRDefault="004063B1" w:rsidP="009A328F">
            <w:pPr>
              <w:jc w:val="right"/>
              <w:rPr>
                <w:color w:val="000000"/>
              </w:rPr>
            </w:pPr>
            <w:r w:rsidRPr="00EB220F">
              <w:rPr>
                <w:color w:val="000000"/>
              </w:rPr>
              <w:t>747</w:t>
            </w:r>
          </w:p>
        </w:tc>
      </w:tr>
      <w:tr w:rsidR="004063B1" w:rsidRPr="00EB220F" w:rsidTr="009A328F">
        <w:tc>
          <w:tcPr>
            <w:tcW w:w="352" w:type="pct"/>
            <w:vMerge/>
          </w:tcPr>
          <w:p w:rsidR="004063B1" w:rsidRPr="00EB220F" w:rsidRDefault="004063B1" w:rsidP="009A328F">
            <w:pPr>
              <w:jc w:val="center"/>
              <w:rPr>
                <w:color w:val="000000"/>
              </w:rPr>
            </w:pPr>
          </w:p>
        </w:tc>
        <w:tc>
          <w:tcPr>
            <w:tcW w:w="2228" w:type="pct"/>
            <w:vMerge/>
          </w:tcPr>
          <w:p w:rsidR="004063B1" w:rsidRPr="00EB220F" w:rsidRDefault="004063B1" w:rsidP="004063B1">
            <w:pPr>
              <w:rPr>
                <w:color w:val="000000"/>
              </w:rPr>
            </w:pPr>
          </w:p>
        </w:tc>
        <w:tc>
          <w:tcPr>
            <w:tcW w:w="352" w:type="pct"/>
          </w:tcPr>
          <w:p w:rsidR="004063B1" w:rsidRPr="00EB220F" w:rsidRDefault="004063B1" w:rsidP="009A328F">
            <w:pPr>
              <w:jc w:val="center"/>
              <w:rPr>
                <w:color w:val="000000"/>
              </w:rPr>
            </w:pPr>
            <w:r w:rsidRPr="00EB220F">
              <w:rPr>
                <w:color w:val="000000"/>
              </w:rPr>
              <w:t>11</w:t>
            </w:r>
          </w:p>
        </w:tc>
        <w:tc>
          <w:tcPr>
            <w:tcW w:w="1435" w:type="pct"/>
          </w:tcPr>
          <w:p w:rsidR="004063B1" w:rsidRPr="00EB220F" w:rsidRDefault="004063B1" w:rsidP="004063B1">
            <w:pPr>
              <w:rPr>
                <w:color w:val="000000"/>
              </w:rPr>
            </w:pPr>
            <w:r w:rsidRPr="00EB220F">
              <w:rPr>
                <w:color w:val="000000"/>
              </w:rPr>
              <w:t>«Колыбельский»</w:t>
            </w:r>
          </w:p>
        </w:tc>
        <w:tc>
          <w:tcPr>
            <w:tcW w:w="633" w:type="pct"/>
          </w:tcPr>
          <w:p w:rsidR="004063B1" w:rsidRPr="00EB220F" w:rsidRDefault="004063B1" w:rsidP="009A328F">
            <w:pPr>
              <w:jc w:val="right"/>
              <w:rPr>
                <w:color w:val="000000"/>
              </w:rPr>
            </w:pPr>
            <w:r w:rsidRPr="00EB220F">
              <w:rPr>
                <w:color w:val="000000"/>
              </w:rPr>
              <w:t>33</w:t>
            </w:r>
          </w:p>
        </w:tc>
      </w:tr>
      <w:tr w:rsidR="004063B1" w:rsidRPr="00EB220F" w:rsidTr="009A328F">
        <w:tc>
          <w:tcPr>
            <w:tcW w:w="352" w:type="pct"/>
            <w:vMerge/>
          </w:tcPr>
          <w:p w:rsidR="004063B1" w:rsidRPr="00EB220F" w:rsidRDefault="004063B1" w:rsidP="009A328F">
            <w:pPr>
              <w:jc w:val="center"/>
              <w:rPr>
                <w:color w:val="000000"/>
              </w:rPr>
            </w:pPr>
          </w:p>
        </w:tc>
        <w:tc>
          <w:tcPr>
            <w:tcW w:w="2228" w:type="pct"/>
            <w:vMerge/>
          </w:tcPr>
          <w:p w:rsidR="004063B1" w:rsidRPr="00EB220F" w:rsidRDefault="004063B1" w:rsidP="004063B1">
            <w:pPr>
              <w:rPr>
                <w:color w:val="000000"/>
              </w:rPr>
            </w:pPr>
          </w:p>
        </w:tc>
        <w:tc>
          <w:tcPr>
            <w:tcW w:w="352" w:type="pct"/>
          </w:tcPr>
          <w:p w:rsidR="004063B1" w:rsidRPr="00EB220F" w:rsidRDefault="004063B1" w:rsidP="009A328F">
            <w:pPr>
              <w:jc w:val="center"/>
              <w:rPr>
                <w:color w:val="000000"/>
              </w:rPr>
            </w:pPr>
            <w:r w:rsidRPr="00EB220F">
              <w:rPr>
                <w:color w:val="000000"/>
              </w:rPr>
              <w:t>12</w:t>
            </w:r>
          </w:p>
        </w:tc>
        <w:tc>
          <w:tcPr>
            <w:tcW w:w="1435" w:type="pct"/>
          </w:tcPr>
          <w:p w:rsidR="004063B1" w:rsidRPr="00EB220F" w:rsidRDefault="004063B1" w:rsidP="004063B1">
            <w:pPr>
              <w:rPr>
                <w:color w:val="000000"/>
              </w:rPr>
            </w:pPr>
            <w:r w:rsidRPr="00EB220F">
              <w:rPr>
                <w:color w:val="000000"/>
              </w:rPr>
              <w:t>«Новомайский»</w:t>
            </w:r>
          </w:p>
        </w:tc>
        <w:tc>
          <w:tcPr>
            <w:tcW w:w="633" w:type="pct"/>
          </w:tcPr>
          <w:p w:rsidR="004063B1" w:rsidRPr="00EB220F" w:rsidRDefault="004063B1" w:rsidP="009A328F">
            <w:pPr>
              <w:jc w:val="right"/>
              <w:rPr>
                <w:color w:val="000000"/>
              </w:rPr>
            </w:pPr>
            <w:r w:rsidRPr="00EB220F">
              <w:rPr>
                <w:color w:val="000000"/>
              </w:rPr>
              <w:t>616</w:t>
            </w:r>
          </w:p>
        </w:tc>
      </w:tr>
      <w:tr w:rsidR="004063B1" w:rsidRPr="00EB220F" w:rsidTr="009A328F">
        <w:tc>
          <w:tcPr>
            <w:tcW w:w="352" w:type="pct"/>
            <w:vMerge/>
          </w:tcPr>
          <w:p w:rsidR="004063B1" w:rsidRPr="00EB220F" w:rsidRDefault="004063B1" w:rsidP="009A328F">
            <w:pPr>
              <w:jc w:val="center"/>
              <w:rPr>
                <w:color w:val="000000"/>
              </w:rPr>
            </w:pPr>
          </w:p>
        </w:tc>
        <w:tc>
          <w:tcPr>
            <w:tcW w:w="2228" w:type="pct"/>
            <w:vMerge/>
          </w:tcPr>
          <w:p w:rsidR="004063B1" w:rsidRPr="00EB220F" w:rsidRDefault="004063B1" w:rsidP="004063B1">
            <w:pPr>
              <w:rPr>
                <w:color w:val="000000"/>
              </w:rPr>
            </w:pPr>
          </w:p>
        </w:tc>
        <w:tc>
          <w:tcPr>
            <w:tcW w:w="352" w:type="pct"/>
          </w:tcPr>
          <w:p w:rsidR="004063B1" w:rsidRPr="00EB220F" w:rsidRDefault="004063B1" w:rsidP="009A328F">
            <w:pPr>
              <w:jc w:val="center"/>
              <w:rPr>
                <w:color w:val="000000"/>
              </w:rPr>
            </w:pPr>
            <w:r w:rsidRPr="00EB220F">
              <w:rPr>
                <w:color w:val="000000"/>
              </w:rPr>
              <w:t>13</w:t>
            </w:r>
          </w:p>
        </w:tc>
        <w:tc>
          <w:tcPr>
            <w:tcW w:w="1435" w:type="pct"/>
          </w:tcPr>
          <w:p w:rsidR="004063B1" w:rsidRPr="00EB220F" w:rsidRDefault="004063B1" w:rsidP="004063B1">
            <w:pPr>
              <w:rPr>
                <w:color w:val="000000"/>
              </w:rPr>
            </w:pPr>
            <w:r w:rsidRPr="00EB220F">
              <w:rPr>
                <w:color w:val="000000"/>
              </w:rPr>
              <w:t>«Сибирь»</w:t>
            </w:r>
          </w:p>
        </w:tc>
        <w:tc>
          <w:tcPr>
            <w:tcW w:w="633" w:type="pct"/>
          </w:tcPr>
          <w:p w:rsidR="004063B1" w:rsidRPr="00EB220F" w:rsidRDefault="004063B1" w:rsidP="009A328F">
            <w:pPr>
              <w:jc w:val="right"/>
              <w:rPr>
                <w:color w:val="000000"/>
              </w:rPr>
            </w:pPr>
            <w:r w:rsidRPr="00EB220F">
              <w:rPr>
                <w:color w:val="000000"/>
              </w:rPr>
              <w:t>17</w:t>
            </w:r>
          </w:p>
        </w:tc>
      </w:tr>
      <w:tr w:rsidR="004063B1" w:rsidRPr="00EB220F" w:rsidTr="009A328F">
        <w:tc>
          <w:tcPr>
            <w:tcW w:w="352" w:type="pct"/>
            <w:vMerge/>
          </w:tcPr>
          <w:p w:rsidR="004063B1" w:rsidRPr="00EB220F" w:rsidRDefault="004063B1" w:rsidP="009A328F">
            <w:pPr>
              <w:jc w:val="center"/>
              <w:rPr>
                <w:color w:val="000000"/>
              </w:rPr>
            </w:pPr>
          </w:p>
        </w:tc>
        <w:tc>
          <w:tcPr>
            <w:tcW w:w="2228" w:type="pct"/>
            <w:vMerge/>
          </w:tcPr>
          <w:p w:rsidR="004063B1" w:rsidRPr="00EB220F" w:rsidRDefault="004063B1" w:rsidP="004063B1">
            <w:pPr>
              <w:rPr>
                <w:color w:val="000000"/>
              </w:rPr>
            </w:pPr>
          </w:p>
        </w:tc>
        <w:tc>
          <w:tcPr>
            <w:tcW w:w="352" w:type="pct"/>
          </w:tcPr>
          <w:p w:rsidR="004063B1" w:rsidRPr="00EB220F" w:rsidRDefault="004063B1" w:rsidP="009A328F">
            <w:pPr>
              <w:jc w:val="center"/>
              <w:rPr>
                <w:color w:val="000000"/>
              </w:rPr>
            </w:pPr>
            <w:r w:rsidRPr="00EB220F">
              <w:rPr>
                <w:color w:val="000000"/>
              </w:rPr>
              <w:t>14</w:t>
            </w:r>
          </w:p>
        </w:tc>
        <w:tc>
          <w:tcPr>
            <w:tcW w:w="1435" w:type="pct"/>
          </w:tcPr>
          <w:p w:rsidR="004063B1" w:rsidRPr="00EB220F" w:rsidRDefault="004063B1" w:rsidP="004063B1">
            <w:pPr>
              <w:rPr>
                <w:color w:val="000000"/>
              </w:rPr>
            </w:pPr>
            <w:r w:rsidRPr="00EB220F">
              <w:rPr>
                <w:color w:val="000000"/>
              </w:rPr>
              <w:t>«Хабаровский»</w:t>
            </w:r>
          </w:p>
        </w:tc>
        <w:tc>
          <w:tcPr>
            <w:tcW w:w="633" w:type="pct"/>
          </w:tcPr>
          <w:p w:rsidR="004063B1" w:rsidRPr="00EB220F" w:rsidRDefault="004063B1" w:rsidP="009A328F">
            <w:pPr>
              <w:jc w:val="right"/>
              <w:rPr>
                <w:color w:val="000000"/>
              </w:rPr>
            </w:pPr>
            <w:r w:rsidRPr="00EB220F">
              <w:rPr>
                <w:color w:val="000000"/>
              </w:rPr>
              <w:t>947</w:t>
            </w:r>
          </w:p>
        </w:tc>
      </w:tr>
      <w:tr w:rsidR="004063B1" w:rsidRPr="00EB220F" w:rsidTr="009A328F">
        <w:tc>
          <w:tcPr>
            <w:tcW w:w="352" w:type="pct"/>
          </w:tcPr>
          <w:p w:rsidR="004063B1" w:rsidRPr="00EB220F" w:rsidRDefault="004063B1" w:rsidP="009A328F">
            <w:pPr>
              <w:jc w:val="center"/>
              <w:rPr>
                <w:color w:val="000000"/>
              </w:rPr>
            </w:pPr>
          </w:p>
        </w:tc>
        <w:tc>
          <w:tcPr>
            <w:tcW w:w="4015" w:type="pct"/>
            <w:gridSpan w:val="3"/>
          </w:tcPr>
          <w:p w:rsidR="004063B1" w:rsidRPr="00EB220F" w:rsidRDefault="004063B1" w:rsidP="009A328F">
            <w:pPr>
              <w:jc w:val="center"/>
              <w:rPr>
                <w:color w:val="000000"/>
              </w:rPr>
            </w:pPr>
            <w:r w:rsidRPr="00EB220F">
              <w:rPr>
                <w:color w:val="000000"/>
              </w:rPr>
              <w:t>Итого по лесохозяйственному участку</w:t>
            </w:r>
          </w:p>
        </w:tc>
        <w:tc>
          <w:tcPr>
            <w:tcW w:w="633" w:type="pct"/>
          </w:tcPr>
          <w:p w:rsidR="004063B1" w:rsidRPr="00EB220F" w:rsidRDefault="004063B1" w:rsidP="009A328F">
            <w:pPr>
              <w:jc w:val="right"/>
              <w:rPr>
                <w:b/>
                <w:color w:val="000000"/>
              </w:rPr>
            </w:pPr>
            <w:r w:rsidRPr="00EB220F">
              <w:rPr>
                <w:b/>
                <w:color w:val="000000"/>
              </w:rPr>
              <w:t>5398</w:t>
            </w:r>
          </w:p>
        </w:tc>
      </w:tr>
      <w:tr w:rsidR="004063B1" w:rsidRPr="00EB220F" w:rsidTr="009A328F">
        <w:tc>
          <w:tcPr>
            <w:tcW w:w="352" w:type="pct"/>
          </w:tcPr>
          <w:p w:rsidR="004063B1" w:rsidRPr="00EB220F" w:rsidRDefault="004063B1" w:rsidP="009A328F">
            <w:pPr>
              <w:jc w:val="center"/>
              <w:rPr>
                <w:b/>
                <w:color w:val="000000"/>
              </w:rPr>
            </w:pPr>
            <w:r w:rsidRPr="00EB220F">
              <w:rPr>
                <w:b/>
                <w:color w:val="000000"/>
              </w:rPr>
              <w:t>3</w:t>
            </w:r>
          </w:p>
        </w:tc>
        <w:tc>
          <w:tcPr>
            <w:tcW w:w="4015" w:type="pct"/>
            <w:gridSpan w:val="3"/>
          </w:tcPr>
          <w:p w:rsidR="004063B1" w:rsidRPr="00EB220F" w:rsidRDefault="004063B1" w:rsidP="004063B1">
            <w:pPr>
              <w:rPr>
                <w:color w:val="000000"/>
              </w:rPr>
            </w:pPr>
            <w:r w:rsidRPr="00EB220F">
              <w:rPr>
                <w:color w:val="000000"/>
              </w:rPr>
              <w:t>Питомнический</w:t>
            </w:r>
          </w:p>
        </w:tc>
        <w:tc>
          <w:tcPr>
            <w:tcW w:w="633" w:type="pct"/>
          </w:tcPr>
          <w:p w:rsidR="004063B1" w:rsidRPr="00EB220F" w:rsidRDefault="004063B1" w:rsidP="009A328F">
            <w:pPr>
              <w:jc w:val="right"/>
              <w:rPr>
                <w:b/>
                <w:color w:val="000000"/>
              </w:rPr>
            </w:pPr>
            <w:r w:rsidRPr="00EB220F">
              <w:rPr>
                <w:b/>
                <w:color w:val="000000"/>
              </w:rPr>
              <w:t>366</w:t>
            </w:r>
          </w:p>
        </w:tc>
      </w:tr>
      <w:tr w:rsidR="004063B1" w:rsidRPr="00EB220F" w:rsidTr="009A328F">
        <w:tc>
          <w:tcPr>
            <w:tcW w:w="352" w:type="pct"/>
            <w:vMerge w:val="restart"/>
            <w:vAlign w:val="center"/>
          </w:tcPr>
          <w:p w:rsidR="004063B1" w:rsidRPr="00EB220F" w:rsidRDefault="004063B1" w:rsidP="009A328F">
            <w:pPr>
              <w:jc w:val="center"/>
              <w:rPr>
                <w:b/>
                <w:color w:val="000000"/>
              </w:rPr>
            </w:pPr>
            <w:r w:rsidRPr="00EB220F">
              <w:rPr>
                <w:b/>
                <w:color w:val="000000"/>
              </w:rPr>
              <w:t>4</w:t>
            </w:r>
          </w:p>
        </w:tc>
        <w:tc>
          <w:tcPr>
            <w:tcW w:w="2228" w:type="pct"/>
            <w:vMerge w:val="restart"/>
            <w:vAlign w:val="center"/>
          </w:tcPr>
          <w:p w:rsidR="004063B1" w:rsidRPr="00EB220F" w:rsidRDefault="004063B1" w:rsidP="004063B1">
            <w:pPr>
              <w:rPr>
                <w:color w:val="000000"/>
              </w:rPr>
            </w:pPr>
            <w:r w:rsidRPr="00EB220F">
              <w:rPr>
                <w:color w:val="000000"/>
              </w:rPr>
              <w:t>Краснозерский №2</w:t>
            </w:r>
          </w:p>
        </w:tc>
        <w:tc>
          <w:tcPr>
            <w:tcW w:w="352" w:type="pct"/>
          </w:tcPr>
          <w:p w:rsidR="004063B1" w:rsidRPr="00EB220F" w:rsidRDefault="004063B1" w:rsidP="009A328F">
            <w:pPr>
              <w:jc w:val="center"/>
              <w:rPr>
                <w:color w:val="000000"/>
              </w:rPr>
            </w:pPr>
            <w:r w:rsidRPr="00EB220F">
              <w:rPr>
                <w:color w:val="000000"/>
              </w:rPr>
              <w:t>15</w:t>
            </w:r>
          </w:p>
        </w:tc>
        <w:tc>
          <w:tcPr>
            <w:tcW w:w="1435" w:type="pct"/>
          </w:tcPr>
          <w:p w:rsidR="004063B1" w:rsidRPr="00EB220F" w:rsidRDefault="004063B1" w:rsidP="004063B1">
            <w:pPr>
              <w:rPr>
                <w:color w:val="000000"/>
              </w:rPr>
            </w:pPr>
            <w:r w:rsidRPr="00EB220F">
              <w:rPr>
                <w:color w:val="000000"/>
              </w:rPr>
              <w:t>«Светловский»</w:t>
            </w:r>
          </w:p>
        </w:tc>
        <w:tc>
          <w:tcPr>
            <w:tcW w:w="633" w:type="pct"/>
          </w:tcPr>
          <w:p w:rsidR="004063B1" w:rsidRPr="00EB220F" w:rsidRDefault="004063B1" w:rsidP="009A328F">
            <w:pPr>
              <w:jc w:val="right"/>
              <w:rPr>
                <w:color w:val="000000"/>
              </w:rPr>
            </w:pPr>
            <w:r w:rsidRPr="00EB220F">
              <w:rPr>
                <w:color w:val="000000"/>
              </w:rPr>
              <w:t>1268</w:t>
            </w:r>
          </w:p>
        </w:tc>
      </w:tr>
      <w:tr w:rsidR="004063B1" w:rsidRPr="00EB220F" w:rsidTr="009A328F">
        <w:tc>
          <w:tcPr>
            <w:tcW w:w="352" w:type="pct"/>
            <w:vMerge/>
          </w:tcPr>
          <w:p w:rsidR="004063B1" w:rsidRPr="00EB220F" w:rsidRDefault="004063B1" w:rsidP="009A328F">
            <w:pPr>
              <w:jc w:val="center"/>
              <w:rPr>
                <w:color w:val="000000"/>
              </w:rPr>
            </w:pPr>
          </w:p>
        </w:tc>
        <w:tc>
          <w:tcPr>
            <w:tcW w:w="2228" w:type="pct"/>
            <w:vMerge/>
          </w:tcPr>
          <w:p w:rsidR="004063B1" w:rsidRPr="00EB220F" w:rsidRDefault="004063B1" w:rsidP="004063B1">
            <w:pPr>
              <w:rPr>
                <w:color w:val="000000"/>
              </w:rPr>
            </w:pPr>
          </w:p>
        </w:tc>
        <w:tc>
          <w:tcPr>
            <w:tcW w:w="352" w:type="pct"/>
          </w:tcPr>
          <w:p w:rsidR="004063B1" w:rsidRPr="00EB220F" w:rsidRDefault="004063B1" w:rsidP="009A328F">
            <w:pPr>
              <w:jc w:val="center"/>
              <w:rPr>
                <w:color w:val="000000"/>
              </w:rPr>
            </w:pPr>
            <w:r w:rsidRPr="00EB220F">
              <w:rPr>
                <w:color w:val="000000"/>
              </w:rPr>
              <w:t>16</w:t>
            </w:r>
          </w:p>
        </w:tc>
        <w:tc>
          <w:tcPr>
            <w:tcW w:w="1435" w:type="pct"/>
          </w:tcPr>
          <w:p w:rsidR="004063B1" w:rsidRPr="00EB220F" w:rsidRDefault="004063B1" w:rsidP="004063B1">
            <w:pPr>
              <w:rPr>
                <w:color w:val="000000"/>
              </w:rPr>
            </w:pPr>
            <w:r w:rsidRPr="00EB220F">
              <w:rPr>
                <w:color w:val="000000"/>
              </w:rPr>
              <w:t>«Коневский»</w:t>
            </w:r>
          </w:p>
        </w:tc>
        <w:tc>
          <w:tcPr>
            <w:tcW w:w="633" w:type="pct"/>
          </w:tcPr>
          <w:p w:rsidR="004063B1" w:rsidRPr="00EB220F" w:rsidRDefault="004063B1" w:rsidP="009A328F">
            <w:pPr>
              <w:jc w:val="right"/>
              <w:rPr>
                <w:color w:val="000000"/>
              </w:rPr>
            </w:pPr>
            <w:r w:rsidRPr="00EB220F">
              <w:rPr>
                <w:color w:val="000000"/>
              </w:rPr>
              <w:t>1536</w:t>
            </w:r>
          </w:p>
        </w:tc>
      </w:tr>
      <w:tr w:rsidR="004063B1" w:rsidRPr="00EB220F" w:rsidTr="009A328F">
        <w:tc>
          <w:tcPr>
            <w:tcW w:w="352" w:type="pct"/>
            <w:vMerge/>
          </w:tcPr>
          <w:p w:rsidR="004063B1" w:rsidRPr="00EB220F" w:rsidRDefault="004063B1" w:rsidP="009A328F">
            <w:pPr>
              <w:jc w:val="center"/>
              <w:rPr>
                <w:color w:val="000000"/>
              </w:rPr>
            </w:pPr>
          </w:p>
        </w:tc>
        <w:tc>
          <w:tcPr>
            <w:tcW w:w="2228" w:type="pct"/>
            <w:vMerge/>
          </w:tcPr>
          <w:p w:rsidR="004063B1" w:rsidRPr="00EB220F" w:rsidRDefault="004063B1" w:rsidP="004063B1">
            <w:pPr>
              <w:rPr>
                <w:color w:val="000000"/>
              </w:rPr>
            </w:pPr>
          </w:p>
        </w:tc>
        <w:tc>
          <w:tcPr>
            <w:tcW w:w="352" w:type="pct"/>
          </w:tcPr>
          <w:p w:rsidR="004063B1" w:rsidRPr="00EB220F" w:rsidRDefault="004063B1" w:rsidP="009A328F">
            <w:pPr>
              <w:jc w:val="center"/>
              <w:rPr>
                <w:color w:val="000000"/>
              </w:rPr>
            </w:pPr>
            <w:r w:rsidRPr="00EB220F">
              <w:rPr>
                <w:color w:val="000000"/>
              </w:rPr>
              <w:t>17</w:t>
            </w:r>
          </w:p>
        </w:tc>
        <w:tc>
          <w:tcPr>
            <w:tcW w:w="1435" w:type="pct"/>
          </w:tcPr>
          <w:p w:rsidR="004063B1" w:rsidRPr="00EB220F" w:rsidRDefault="004063B1" w:rsidP="004063B1">
            <w:pPr>
              <w:rPr>
                <w:color w:val="000000"/>
              </w:rPr>
            </w:pPr>
            <w:r w:rsidRPr="00EB220F">
              <w:rPr>
                <w:color w:val="000000"/>
              </w:rPr>
              <w:t>«Полойский»</w:t>
            </w:r>
          </w:p>
        </w:tc>
        <w:tc>
          <w:tcPr>
            <w:tcW w:w="633" w:type="pct"/>
          </w:tcPr>
          <w:p w:rsidR="004063B1" w:rsidRPr="00EB220F" w:rsidRDefault="004063B1" w:rsidP="009A328F">
            <w:pPr>
              <w:jc w:val="right"/>
              <w:rPr>
                <w:color w:val="000000"/>
              </w:rPr>
            </w:pPr>
            <w:r w:rsidRPr="00EB220F">
              <w:rPr>
                <w:color w:val="000000"/>
              </w:rPr>
              <w:t>2737</w:t>
            </w:r>
          </w:p>
        </w:tc>
      </w:tr>
      <w:tr w:rsidR="004063B1" w:rsidRPr="00EB220F" w:rsidTr="009A328F">
        <w:tc>
          <w:tcPr>
            <w:tcW w:w="352" w:type="pct"/>
            <w:vMerge/>
          </w:tcPr>
          <w:p w:rsidR="004063B1" w:rsidRPr="00EB220F" w:rsidRDefault="004063B1" w:rsidP="009A328F">
            <w:pPr>
              <w:jc w:val="center"/>
              <w:rPr>
                <w:color w:val="000000"/>
              </w:rPr>
            </w:pPr>
          </w:p>
        </w:tc>
        <w:tc>
          <w:tcPr>
            <w:tcW w:w="2228" w:type="pct"/>
            <w:vMerge/>
          </w:tcPr>
          <w:p w:rsidR="004063B1" w:rsidRPr="00EB220F" w:rsidRDefault="004063B1" w:rsidP="004063B1">
            <w:pPr>
              <w:rPr>
                <w:color w:val="000000"/>
              </w:rPr>
            </w:pPr>
          </w:p>
        </w:tc>
        <w:tc>
          <w:tcPr>
            <w:tcW w:w="352" w:type="pct"/>
          </w:tcPr>
          <w:p w:rsidR="004063B1" w:rsidRPr="00EB220F" w:rsidRDefault="004063B1" w:rsidP="009A328F">
            <w:pPr>
              <w:jc w:val="center"/>
              <w:rPr>
                <w:color w:val="000000"/>
              </w:rPr>
            </w:pPr>
            <w:r w:rsidRPr="00EB220F">
              <w:rPr>
                <w:color w:val="000000"/>
              </w:rPr>
              <w:t>18</w:t>
            </w:r>
          </w:p>
        </w:tc>
        <w:tc>
          <w:tcPr>
            <w:tcW w:w="1435" w:type="pct"/>
          </w:tcPr>
          <w:p w:rsidR="004063B1" w:rsidRPr="00EB220F" w:rsidRDefault="004063B1" w:rsidP="004063B1">
            <w:pPr>
              <w:rPr>
                <w:color w:val="000000"/>
              </w:rPr>
            </w:pPr>
            <w:r w:rsidRPr="00EB220F">
              <w:rPr>
                <w:color w:val="000000"/>
              </w:rPr>
              <w:t>«Новомайский»</w:t>
            </w:r>
          </w:p>
        </w:tc>
        <w:tc>
          <w:tcPr>
            <w:tcW w:w="633" w:type="pct"/>
          </w:tcPr>
          <w:p w:rsidR="004063B1" w:rsidRPr="00EB220F" w:rsidRDefault="004063B1" w:rsidP="009A328F">
            <w:pPr>
              <w:jc w:val="right"/>
              <w:rPr>
                <w:color w:val="000000"/>
              </w:rPr>
            </w:pPr>
            <w:r w:rsidRPr="00EB220F">
              <w:rPr>
                <w:color w:val="000000"/>
              </w:rPr>
              <w:t>1624</w:t>
            </w:r>
          </w:p>
        </w:tc>
      </w:tr>
      <w:tr w:rsidR="004063B1" w:rsidRPr="00EB220F" w:rsidTr="009A328F">
        <w:tc>
          <w:tcPr>
            <w:tcW w:w="352" w:type="pct"/>
            <w:vMerge/>
          </w:tcPr>
          <w:p w:rsidR="004063B1" w:rsidRPr="00EB220F" w:rsidRDefault="004063B1" w:rsidP="009A328F">
            <w:pPr>
              <w:jc w:val="center"/>
              <w:rPr>
                <w:color w:val="000000"/>
              </w:rPr>
            </w:pPr>
          </w:p>
        </w:tc>
        <w:tc>
          <w:tcPr>
            <w:tcW w:w="2228" w:type="pct"/>
            <w:vMerge/>
          </w:tcPr>
          <w:p w:rsidR="004063B1" w:rsidRPr="00EB220F" w:rsidRDefault="004063B1" w:rsidP="004063B1">
            <w:pPr>
              <w:rPr>
                <w:color w:val="000000"/>
              </w:rPr>
            </w:pPr>
          </w:p>
        </w:tc>
        <w:tc>
          <w:tcPr>
            <w:tcW w:w="352" w:type="pct"/>
          </w:tcPr>
          <w:p w:rsidR="004063B1" w:rsidRPr="00EB220F" w:rsidRDefault="004063B1" w:rsidP="009A328F">
            <w:pPr>
              <w:jc w:val="center"/>
              <w:rPr>
                <w:color w:val="000000"/>
              </w:rPr>
            </w:pPr>
            <w:r w:rsidRPr="00EB220F">
              <w:rPr>
                <w:color w:val="000000"/>
              </w:rPr>
              <w:t>19</w:t>
            </w:r>
          </w:p>
        </w:tc>
        <w:tc>
          <w:tcPr>
            <w:tcW w:w="1435" w:type="pct"/>
          </w:tcPr>
          <w:p w:rsidR="004063B1" w:rsidRPr="00EB220F" w:rsidRDefault="004063B1" w:rsidP="004063B1">
            <w:pPr>
              <w:rPr>
                <w:color w:val="000000"/>
              </w:rPr>
            </w:pPr>
            <w:r w:rsidRPr="00EB220F">
              <w:rPr>
                <w:color w:val="000000"/>
              </w:rPr>
              <w:t>«Районный»</w:t>
            </w:r>
          </w:p>
        </w:tc>
        <w:tc>
          <w:tcPr>
            <w:tcW w:w="633" w:type="pct"/>
          </w:tcPr>
          <w:p w:rsidR="004063B1" w:rsidRPr="00EB220F" w:rsidRDefault="004063B1" w:rsidP="009A328F">
            <w:pPr>
              <w:jc w:val="right"/>
              <w:rPr>
                <w:color w:val="000000"/>
              </w:rPr>
            </w:pPr>
            <w:r w:rsidRPr="00EB220F">
              <w:rPr>
                <w:color w:val="000000"/>
              </w:rPr>
              <w:t>2786</w:t>
            </w:r>
          </w:p>
        </w:tc>
      </w:tr>
      <w:tr w:rsidR="004063B1" w:rsidRPr="00EB220F" w:rsidTr="009A328F">
        <w:tc>
          <w:tcPr>
            <w:tcW w:w="352" w:type="pct"/>
            <w:vMerge/>
          </w:tcPr>
          <w:p w:rsidR="004063B1" w:rsidRPr="00EB220F" w:rsidRDefault="004063B1" w:rsidP="009A328F">
            <w:pPr>
              <w:jc w:val="center"/>
              <w:rPr>
                <w:color w:val="000000"/>
              </w:rPr>
            </w:pPr>
          </w:p>
        </w:tc>
        <w:tc>
          <w:tcPr>
            <w:tcW w:w="2228" w:type="pct"/>
            <w:vMerge/>
          </w:tcPr>
          <w:p w:rsidR="004063B1" w:rsidRPr="00EB220F" w:rsidRDefault="004063B1" w:rsidP="004063B1">
            <w:pPr>
              <w:rPr>
                <w:color w:val="000000"/>
              </w:rPr>
            </w:pPr>
          </w:p>
        </w:tc>
        <w:tc>
          <w:tcPr>
            <w:tcW w:w="352" w:type="pct"/>
          </w:tcPr>
          <w:p w:rsidR="004063B1" w:rsidRPr="00EB220F" w:rsidRDefault="004063B1" w:rsidP="009A328F">
            <w:pPr>
              <w:jc w:val="center"/>
              <w:rPr>
                <w:color w:val="000000"/>
              </w:rPr>
            </w:pPr>
            <w:r w:rsidRPr="00EB220F">
              <w:rPr>
                <w:color w:val="000000"/>
              </w:rPr>
              <w:t>20</w:t>
            </w:r>
          </w:p>
        </w:tc>
        <w:tc>
          <w:tcPr>
            <w:tcW w:w="1435" w:type="pct"/>
          </w:tcPr>
          <w:p w:rsidR="004063B1" w:rsidRPr="00EB220F" w:rsidRDefault="004063B1" w:rsidP="004063B1">
            <w:pPr>
              <w:rPr>
                <w:color w:val="000000"/>
              </w:rPr>
            </w:pPr>
            <w:r w:rsidRPr="00EB220F">
              <w:rPr>
                <w:color w:val="000000"/>
              </w:rPr>
              <w:t>«им.Дзержинского»</w:t>
            </w:r>
          </w:p>
        </w:tc>
        <w:tc>
          <w:tcPr>
            <w:tcW w:w="633" w:type="pct"/>
          </w:tcPr>
          <w:p w:rsidR="004063B1" w:rsidRPr="00EB220F" w:rsidRDefault="004063B1" w:rsidP="009A328F">
            <w:pPr>
              <w:jc w:val="right"/>
              <w:rPr>
                <w:color w:val="000000"/>
              </w:rPr>
            </w:pPr>
            <w:r w:rsidRPr="00EB220F">
              <w:rPr>
                <w:color w:val="000000"/>
              </w:rPr>
              <w:t>927</w:t>
            </w:r>
          </w:p>
        </w:tc>
      </w:tr>
      <w:tr w:rsidR="004063B1" w:rsidRPr="00EB220F" w:rsidTr="009A328F">
        <w:tc>
          <w:tcPr>
            <w:tcW w:w="352" w:type="pct"/>
            <w:vMerge/>
          </w:tcPr>
          <w:p w:rsidR="004063B1" w:rsidRPr="00EB220F" w:rsidRDefault="004063B1" w:rsidP="009A328F">
            <w:pPr>
              <w:jc w:val="center"/>
              <w:rPr>
                <w:color w:val="000000"/>
              </w:rPr>
            </w:pPr>
          </w:p>
        </w:tc>
        <w:tc>
          <w:tcPr>
            <w:tcW w:w="2228" w:type="pct"/>
            <w:vMerge/>
          </w:tcPr>
          <w:p w:rsidR="004063B1" w:rsidRPr="00EB220F" w:rsidRDefault="004063B1" w:rsidP="004063B1">
            <w:pPr>
              <w:rPr>
                <w:color w:val="000000"/>
              </w:rPr>
            </w:pPr>
          </w:p>
        </w:tc>
        <w:tc>
          <w:tcPr>
            <w:tcW w:w="352" w:type="pct"/>
          </w:tcPr>
          <w:p w:rsidR="004063B1" w:rsidRPr="00EB220F" w:rsidRDefault="004063B1" w:rsidP="009A328F">
            <w:pPr>
              <w:jc w:val="center"/>
              <w:rPr>
                <w:color w:val="000000"/>
              </w:rPr>
            </w:pPr>
            <w:r w:rsidRPr="00EB220F">
              <w:rPr>
                <w:color w:val="000000"/>
              </w:rPr>
              <w:t>21</w:t>
            </w:r>
          </w:p>
        </w:tc>
        <w:tc>
          <w:tcPr>
            <w:tcW w:w="1435" w:type="pct"/>
          </w:tcPr>
          <w:p w:rsidR="004063B1" w:rsidRPr="00EB220F" w:rsidRDefault="004063B1" w:rsidP="004063B1">
            <w:pPr>
              <w:rPr>
                <w:color w:val="000000"/>
              </w:rPr>
            </w:pPr>
            <w:r w:rsidRPr="00EB220F">
              <w:rPr>
                <w:color w:val="000000"/>
              </w:rPr>
              <w:t>«Колыбельский»</w:t>
            </w:r>
          </w:p>
        </w:tc>
        <w:tc>
          <w:tcPr>
            <w:tcW w:w="633" w:type="pct"/>
          </w:tcPr>
          <w:p w:rsidR="004063B1" w:rsidRPr="00EB220F" w:rsidRDefault="004063B1" w:rsidP="009A328F">
            <w:pPr>
              <w:jc w:val="right"/>
              <w:rPr>
                <w:color w:val="000000"/>
              </w:rPr>
            </w:pPr>
            <w:r w:rsidRPr="00EB220F">
              <w:rPr>
                <w:color w:val="000000"/>
              </w:rPr>
              <w:t>728</w:t>
            </w:r>
          </w:p>
        </w:tc>
      </w:tr>
      <w:tr w:rsidR="004063B1" w:rsidRPr="00EB220F" w:rsidTr="009A328F">
        <w:tc>
          <w:tcPr>
            <w:tcW w:w="352" w:type="pct"/>
            <w:vMerge/>
          </w:tcPr>
          <w:p w:rsidR="004063B1" w:rsidRPr="00EB220F" w:rsidRDefault="004063B1" w:rsidP="009A328F">
            <w:pPr>
              <w:jc w:val="center"/>
              <w:rPr>
                <w:color w:val="000000"/>
              </w:rPr>
            </w:pPr>
          </w:p>
        </w:tc>
        <w:tc>
          <w:tcPr>
            <w:tcW w:w="2228" w:type="pct"/>
            <w:vMerge/>
          </w:tcPr>
          <w:p w:rsidR="004063B1" w:rsidRPr="00EB220F" w:rsidRDefault="004063B1" w:rsidP="004063B1">
            <w:pPr>
              <w:rPr>
                <w:color w:val="000000"/>
              </w:rPr>
            </w:pPr>
          </w:p>
        </w:tc>
        <w:tc>
          <w:tcPr>
            <w:tcW w:w="352" w:type="pct"/>
          </w:tcPr>
          <w:p w:rsidR="004063B1" w:rsidRPr="00EB220F" w:rsidRDefault="004063B1" w:rsidP="009A328F">
            <w:pPr>
              <w:jc w:val="center"/>
              <w:rPr>
                <w:color w:val="000000"/>
              </w:rPr>
            </w:pPr>
            <w:r w:rsidRPr="00EB220F">
              <w:rPr>
                <w:color w:val="000000"/>
              </w:rPr>
              <w:t>22</w:t>
            </w:r>
          </w:p>
        </w:tc>
        <w:tc>
          <w:tcPr>
            <w:tcW w:w="1435" w:type="pct"/>
          </w:tcPr>
          <w:p w:rsidR="004063B1" w:rsidRPr="00EB220F" w:rsidRDefault="004063B1" w:rsidP="004063B1">
            <w:pPr>
              <w:rPr>
                <w:color w:val="000000"/>
              </w:rPr>
            </w:pPr>
            <w:r w:rsidRPr="00EB220F">
              <w:rPr>
                <w:color w:val="000000"/>
              </w:rPr>
              <w:t>«Сибирь»</w:t>
            </w:r>
          </w:p>
        </w:tc>
        <w:tc>
          <w:tcPr>
            <w:tcW w:w="633" w:type="pct"/>
          </w:tcPr>
          <w:p w:rsidR="004063B1" w:rsidRPr="00EB220F" w:rsidRDefault="004063B1" w:rsidP="009A328F">
            <w:pPr>
              <w:jc w:val="right"/>
              <w:rPr>
                <w:color w:val="000000"/>
              </w:rPr>
            </w:pPr>
            <w:r w:rsidRPr="00EB220F">
              <w:rPr>
                <w:color w:val="000000"/>
              </w:rPr>
              <w:t>1170</w:t>
            </w:r>
          </w:p>
        </w:tc>
      </w:tr>
      <w:tr w:rsidR="004063B1" w:rsidRPr="00EB220F" w:rsidTr="009A328F">
        <w:tc>
          <w:tcPr>
            <w:tcW w:w="352" w:type="pct"/>
            <w:vMerge/>
          </w:tcPr>
          <w:p w:rsidR="004063B1" w:rsidRPr="00EB220F" w:rsidRDefault="004063B1" w:rsidP="009A328F">
            <w:pPr>
              <w:jc w:val="center"/>
              <w:rPr>
                <w:color w:val="000000"/>
              </w:rPr>
            </w:pPr>
          </w:p>
        </w:tc>
        <w:tc>
          <w:tcPr>
            <w:tcW w:w="2228" w:type="pct"/>
            <w:vMerge/>
          </w:tcPr>
          <w:p w:rsidR="004063B1" w:rsidRPr="00EB220F" w:rsidRDefault="004063B1" w:rsidP="004063B1">
            <w:pPr>
              <w:rPr>
                <w:color w:val="000000"/>
              </w:rPr>
            </w:pPr>
          </w:p>
        </w:tc>
        <w:tc>
          <w:tcPr>
            <w:tcW w:w="352" w:type="pct"/>
          </w:tcPr>
          <w:p w:rsidR="004063B1" w:rsidRPr="00EB220F" w:rsidRDefault="004063B1" w:rsidP="009A328F">
            <w:pPr>
              <w:jc w:val="center"/>
              <w:rPr>
                <w:color w:val="000000"/>
              </w:rPr>
            </w:pPr>
            <w:r w:rsidRPr="00EB220F">
              <w:rPr>
                <w:color w:val="000000"/>
              </w:rPr>
              <w:t>23</w:t>
            </w:r>
          </w:p>
        </w:tc>
        <w:tc>
          <w:tcPr>
            <w:tcW w:w="1435" w:type="pct"/>
          </w:tcPr>
          <w:p w:rsidR="004063B1" w:rsidRPr="00EB220F" w:rsidRDefault="004063B1" w:rsidP="004063B1">
            <w:pPr>
              <w:rPr>
                <w:color w:val="000000"/>
              </w:rPr>
            </w:pPr>
            <w:r w:rsidRPr="00EB220F">
              <w:rPr>
                <w:color w:val="000000"/>
              </w:rPr>
              <w:t>«Мохнатологовский»</w:t>
            </w:r>
          </w:p>
        </w:tc>
        <w:tc>
          <w:tcPr>
            <w:tcW w:w="633" w:type="pct"/>
          </w:tcPr>
          <w:p w:rsidR="004063B1" w:rsidRPr="00EB220F" w:rsidRDefault="004063B1" w:rsidP="009A328F">
            <w:pPr>
              <w:jc w:val="right"/>
              <w:rPr>
                <w:color w:val="000000"/>
              </w:rPr>
            </w:pPr>
            <w:r w:rsidRPr="00EB220F">
              <w:rPr>
                <w:color w:val="000000"/>
              </w:rPr>
              <w:t>1382</w:t>
            </w:r>
          </w:p>
        </w:tc>
      </w:tr>
      <w:tr w:rsidR="004063B1" w:rsidRPr="00EB220F" w:rsidTr="009A328F">
        <w:tc>
          <w:tcPr>
            <w:tcW w:w="352" w:type="pct"/>
            <w:vMerge/>
          </w:tcPr>
          <w:p w:rsidR="004063B1" w:rsidRPr="00EB220F" w:rsidRDefault="004063B1" w:rsidP="009A328F">
            <w:pPr>
              <w:jc w:val="center"/>
              <w:rPr>
                <w:color w:val="000000"/>
              </w:rPr>
            </w:pPr>
          </w:p>
        </w:tc>
        <w:tc>
          <w:tcPr>
            <w:tcW w:w="2228" w:type="pct"/>
            <w:vMerge/>
          </w:tcPr>
          <w:p w:rsidR="004063B1" w:rsidRPr="00EB220F" w:rsidRDefault="004063B1" w:rsidP="004063B1">
            <w:pPr>
              <w:rPr>
                <w:color w:val="000000"/>
              </w:rPr>
            </w:pPr>
          </w:p>
        </w:tc>
        <w:tc>
          <w:tcPr>
            <w:tcW w:w="352" w:type="pct"/>
          </w:tcPr>
          <w:p w:rsidR="004063B1" w:rsidRPr="00EB220F" w:rsidRDefault="004063B1" w:rsidP="009A328F">
            <w:pPr>
              <w:jc w:val="center"/>
              <w:rPr>
                <w:color w:val="000000"/>
              </w:rPr>
            </w:pPr>
            <w:r w:rsidRPr="00EB220F">
              <w:rPr>
                <w:color w:val="000000"/>
              </w:rPr>
              <w:t>24</w:t>
            </w:r>
          </w:p>
        </w:tc>
        <w:tc>
          <w:tcPr>
            <w:tcW w:w="1435" w:type="pct"/>
          </w:tcPr>
          <w:p w:rsidR="004063B1" w:rsidRPr="00EB220F" w:rsidRDefault="004063B1" w:rsidP="004063B1">
            <w:pPr>
              <w:rPr>
                <w:color w:val="000000"/>
              </w:rPr>
            </w:pPr>
            <w:r w:rsidRPr="00EB220F">
              <w:rPr>
                <w:color w:val="000000"/>
              </w:rPr>
              <w:t>«Юбилейный»</w:t>
            </w:r>
          </w:p>
        </w:tc>
        <w:tc>
          <w:tcPr>
            <w:tcW w:w="633" w:type="pct"/>
          </w:tcPr>
          <w:p w:rsidR="004063B1" w:rsidRPr="00EB220F" w:rsidRDefault="004063B1" w:rsidP="009A328F">
            <w:pPr>
              <w:jc w:val="right"/>
              <w:rPr>
                <w:color w:val="000000"/>
              </w:rPr>
            </w:pPr>
            <w:r w:rsidRPr="00EB220F">
              <w:rPr>
                <w:color w:val="000000"/>
              </w:rPr>
              <w:t>101</w:t>
            </w:r>
          </w:p>
        </w:tc>
      </w:tr>
      <w:tr w:rsidR="004063B1" w:rsidRPr="00EB220F" w:rsidTr="009A328F">
        <w:tc>
          <w:tcPr>
            <w:tcW w:w="352" w:type="pct"/>
            <w:vMerge/>
          </w:tcPr>
          <w:p w:rsidR="004063B1" w:rsidRPr="00EB220F" w:rsidRDefault="004063B1" w:rsidP="009A328F">
            <w:pPr>
              <w:jc w:val="center"/>
              <w:rPr>
                <w:color w:val="000000"/>
              </w:rPr>
            </w:pPr>
          </w:p>
        </w:tc>
        <w:tc>
          <w:tcPr>
            <w:tcW w:w="2228" w:type="pct"/>
            <w:vMerge/>
          </w:tcPr>
          <w:p w:rsidR="004063B1" w:rsidRPr="00EB220F" w:rsidRDefault="004063B1" w:rsidP="004063B1">
            <w:pPr>
              <w:rPr>
                <w:color w:val="000000"/>
              </w:rPr>
            </w:pPr>
          </w:p>
        </w:tc>
        <w:tc>
          <w:tcPr>
            <w:tcW w:w="352" w:type="pct"/>
          </w:tcPr>
          <w:p w:rsidR="004063B1" w:rsidRPr="00EB220F" w:rsidRDefault="004063B1" w:rsidP="009A328F">
            <w:pPr>
              <w:jc w:val="center"/>
              <w:rPr>
                <w:color w:val="000000"/>
              </w:rPr>
            </w:pPr>
            <w:r w:rsidRPr="00EB220F">
              <w:rPr>
                <w:color w:val="000000"/>
              </w:rPr>
              <w:t>25</w:t>
            </w:r>
          </w:p>
        </w:tc>
        <w:tc>
          <w:tcPr>
            <w:tcW w:w="1435" w:type="pct"/>
          </w:tcPr>
          <w:p w:rsidR="004063B1" w:rsidRPr="00EB220F" w:rsidRDefault="004063B1" w:rsidP="004063B1">
            <w:pPr>
              <w:rPr>
                <w:color w:val="000000"/>
              </w:rPr>
            </w:pPr>
            <w:r w:rsidRPr="00EB220F">
              <w:rPr>
                <w:color w:val="000000"/>
              </w:rPr>
              <w:t>«Зубковский»</w:t>
            </w:r>
          </w:p>
        </w:tc>
        <w:tc>
          <w:tcPr>
            <w:tcW w:w="633" w:type="pct"/>
          </w:tcPr>
          <w:p w:rsidR="004063B1" w:rsidRPr="00EB220F" w:rsidRDefault="004063B1" w:rsidP="009A328F">
            <w:pPr>
              <w:jc w:val="right"/>
              <w:rPr>
                <w:color w:val="000000"/>
              </w:rPr>
            </w:pPr>
            <w:r w:rsidRPr="00EB220F">
              <w:rPr>
                <w:color w:val="000000"/>
              </w:rPr>
              <w:t>1600</w:t>
            </w:r>
          </w:p>
        </w:tc>
      </w:tr>
      <w:tr w:rsidR="004063B1" w:rsidRPr="00EB220F" w:rsidTr="009A328F">
        <w:tc>
          <w:tcPr>
            <w:tcW w:w="352" w:type="pct"/>
            <w:vMerge/>
          </w:tcPr>
          <w:p w:rsidR="004063B1" w:rsidRPr="00EB220F" w:rsidRDefault="004063B1" w:rsidP="009A328F">
            <w:pPr>
              <w:jc w:val="center"/>
              <w:rPr>
                <w:color w:val="000000"/>
              </w:rPr>
            </w:pPr>
          </w:p>
        </w:tc>
        <w:tc>
          <w:tcPr>
            <w:tcW w:w="2228" w:type="pct"/>
            <w:vMerge/>
          </w:tcPr>
          <w:p w:rsidR="004063B1" w:rsidRPr="00EB220F" w:rsidRDefault="004063B1" w:rsidP="004063B1">
            <w:pPr>
              <w:rPr>
                <w:color w:val="000000"/>
              </w:rPr>
            </w:pPr>
          </w:p>
        </w:tc>
        <w:tc>
          <w:tcPr>
            <w:tcW w:w="352" w:type="pct"/>
          </w:tcPr>
          <w:p w:rsidR="004063B1" w:rsidRPr="00EB220F" w:rsidRDefault="004063B1" w:rsidP="009A328F">
            <w:pPr>
              <w:jc w:val="center"/>
              <w:rPr>
                <w:color w:val="000000"/>
              </w:rPr>
            </w:pPr>
            <w:r w:rsidRPr="00EB220F">
              <w:rPr>
                <w:color w:val="000000"/>
              </w:rPr>
              <w:t>26</w:t>
            </w:r>
          </w:p>
        </w:tc>
        <w:tc>
          <w:tcPr>
            <w:tcW w:w="1435" w:type="pct"/>
          </w:tcPr>
          <w:p w:rsidR="004063B1" w:rsidRPr="00EB220F" w:rsidRDefault="004063B1" w:rsidP="004063B1">
            <w:pPr>
              <w:rPr>
                <w:color w:val="000000"/>
              </w:rPr>
            </w:pPr>
            <w:r w:rsidRPr="00EB220F">
              <w:rPr>
                <w:color w:val="000000"/>
              </w:rPr>
              <w:t>«им.Калинина»</w:t>
            </w:r>
          </w:p>
        </w:tc>
        <w:tc>
          <w:tcPr>
            <w:tcW w:w="633" w:type="pct"/>
          </w:tcPr>
          <w:p w:rsidR="004063B1" w:rsidRPr="00EB220F" w:rsidRDefault="004063B1" w:rsidP="009A328F">
            <w:pPr>
              <w:jc w:val="right"/>
              <w:rPr>
                <w:color w:val="000000"/>
              </w:rPr>
            </w:pPr>
            <w:r w:rsidRPr="00EB220F">
              <w:rPr>
                <w:color w:val="000000"/>
              </w:rPr>
              <w:t>2016</w:t>
            </w:r>
          </w:p>
        </w:tc>
      </w:tr>
      <w:tr w:rsidR="004063B1" w:rsidRPr="00EB220F" w:rsidTr="009A328F">
        <w:tc>
          <w:tcPr>
            <w:tcW w:w="352" w:type="pct"/>
            <w:vMerge/>
          </w:tcPr>
          <w:p w:rsidR="004063B1" w:rsidRPr="00EB220F" w:rsidRDefault="004063B1" w:rsidP="009A328F">
            <w:pPr>
              <w:jc w:val="center"/>
              <w:rPr>
                <w:color w:val="000000"/>
              </w:rPr>
            </w:pPr>
          </w:p>
        </w:tc>
        <w:tc>
          <w:tcPr>
            <w:tcW w:w="2228" w:type="pct"/>
            <w:vMerge/>
          </w:tcPr>
          <w:p w:rsidR="004063B1" w:rsidRPr="00EB220F" w:rsidRDefault="004063B1" w:rsidP="004063B1">
            <w:pPr>
              <w:rPr>
                <w:color w:val="000000"/>
              </w:rPr>
            </w:pPr>
          </w:p>
        </w:tc>
        <w:tc>
          <w:tcPr>
            <w:tcW w:w="352" w:type="pct"/>
          </w:tcPr>
          <w:p w:rsidR="004063B1" w:rsidRPr="00EB220F" w:rsidRDefault="004063B1" w:rsidP="009A328F">
            <w:pPr>
              <w:jc w:val="center"/>
              <w:rPr>
                <w:color w:val="000000"/>
              </w:rPr>
            </w:pPr>
            <w:r w:rsidRPr="00EB220F">
              <w:rPr>
                <w:color w:val="000000"/>
              </w:rPr>
              <w:t>27</w:t>
            </w:r>
          </w:p>
        </w:tc>
        <w:tc>
          <w:tcPr>
            <w:tcW w:w="1435" w:type="pct"/>
          </w:tcPr>
          <w:p w:rsidR="004063B1" w:rsidRPr="00EB220F" w:rsidRDefault="004063B1" w:rsidP="004063B1">
            <w:pPr>
              <w:rPr>
                <w:color w:val="000000"/>
              </w:rPr>
            </w:pPr>
            <w:r w:rsidRPr="00EB220F">
              <w:rPr>
                <w:color w:val="000000"/>
              </w:rPr>
              <w:t>«Заря»</w:t>
            </w:r>
          </w:p>
        </w:tc>
        <w:tc>
          <w:tcPr>
            <w:tcW w:w="633" w:type="pct"/>
          </w:tcPr>
          <w:p w:rsidR="004063B1" w:rsidRPr="00EB220F" w:rsidRDefault="004063B1" w:rsidP="009A328F">
            <w:pPr>
              <w:jc w:val="right"/>
              <w:rPr>
                <w:color w:val="000000"/>
              </w:rPr>
            </w:pPr>
            <w:r w:rsidRPr="00EB220F">
              <w:rPr>
                <w:color w:val="000000"/>
              </w:rPr>
              <w:t>1282</w:t>
            </w:r>
          </w:p>
        </w:tc>
      </w:tr>
      <w:tr w:rsidR="004063B1" w:rsidRPr="00EB220F" w:rsidTr="009A328F">
        <w:tc>
          <w:tcPr>
            <w:tcW w:w="352" w:type="pct"/>
            <w:vMerge/>
          </w:tcPr>
          <w:p w:rsidR="004063B1" w:rsidRPr="00EB220F" w:rsidRDefault="004063B1" w:rsidP="009A328F">
            <w:pPr>
              <w:jc w:val="center"/>
              <w:rPr>
                <w:color w:val="000000"/>
              </w:rPr>
            </w:pPr>
          </w:p>
        </w:tc>
        <w:tc>
          <w:tcPr>
            <w:tcW w:w="2228" w:type="pct"/>
            <w:vMerge/>
          </w:tcPr>
          <w:p w:rsidR="004063B1" w:rsidRPr="00EB220F" w:rsidRDefault="004063B1" w:rsidP="004063B1">
            <w:pPr>
              <w:rPr>
                <w:color w:val="000000"/>
              </w:rPr>
            </w:pPr>
          </w:p>
        </w:tc>
        <w:tc>
          <w:tcPr>
            <w:tcW w:w="352" w:type="pct"/>
          </w:tcPr>
          <w:p w:rsidR="004063B1" w:rsidRPr="00EB220F" w:rsidRDefault="004063B1" w:rsidP="009A328F">
            <w:pPr>
              <w:jc w:val="center"/>
              <w:rPr>
                <w:color w:val="000000"/>
              </w:rPr>
            </w:pPr>
            <w:r w:rsidRPr="00EB220F">
              <w:rPr>
                <w:color w:val="000000"/>
              </w:rPr>
              <w:t>28</w:t>
            </w:r>
          </w:p>
        </w:tc>
        <w:tc>
          <w:tcPr>
            <w:tcW w:w="1435" w:type="pct"/>
          </w:tcPr>
          <w:p w:rsidR="004063B1" w:rsidRPr="00EB220F" w:rsidRDefault="004063B1" w:rsidP="004063B1">
            <w:pPr>
              <w:rPr>
                <w:color w:val="000000"/>
              </w:rPr>
            </w:pPr>
            <w:r w:rsidRPr="00EB220F">
              <w:rPr>
                <w:color w:val="000000"/>
              </w:rPr>
              <w:t>«Садовский»</w:t>
            </w:r>
          </w:p>
        </w:tc>
        <w:tc>
          <w:tcPr>
            <w:tcW w:w="633" w:type="pct"/>
          </w:tcPr>
          <w:p w:rsidR="004063B1" w:rsidRPr="00EB220F" w:rsidRDefault="004063B1" w:rsidP="009A328F">
            <w:pPr>
              <w:jc w:val="right"/>
              <w:rPr>
                <w:color w:val="000000"/>
              </w:rPr>
            </w:pPr>
            <w:r w:rsidRPr="00EB220F">
              <w:rPr>
                <w:color w:val="000000"/>
              </w:rPr>
              <w:t>1131</w:t>
            </w:r>
          </w:p>
        </w:tc>
      </w:tr>
      <w:tr w:rsidR="004063B1" w:rsidRPr="00EB220F" w:rsidTr="009A328F">
        <w:tc>
          <w:tcPr>
            <w:tcW w:w="352" w:type="pct"/>
            <w:vMerge/>
          </w:tcPr>
          <w:p w:rsidR="004063B1" w:rsidRPr="00EB220F" w:rsidRDefault="004063B1" w:rsidP="009A328F">
            <w:pPr>
              <w:jc w:val="center"/>
              <w:rPr>
                <w:color w:val="000000"/>
              </w:rPr>
            </w:pPr>
          </w:p>
        </w:tc>
        <w:tc>
          <w:tcPr>
            <w:tcW w:w="2228" w:type="pct"/>
            <w:vMerge/>
          </w:tcPr>
          <w:p w:rsidR="004063B1" w:rsidRPr="00EB220F" w:rsidRDefault="004063B1" w:rsidP="004063B1">
            <w:pPr>
              <w:rPr>
                <w:color w:val="000000"/>
              </w:rPr>
            </w:pPr>
          </w:p>
        </w:tc>
        <w:tc>
          <w:tcPr>
            <w:tcW w:w="352" w:type="pct"/>
          </w:tcPr>
          <w:p w:rsidR="004063B1" w:rsidRPr="00EB220F" w:rsidRDefault="004063B1" w:rsidP="009A328F">
            <w:pPr>
              <w:jc w:val="center"/>
              <w:rPr>
                <w:color w:val="000000"/>
              </w:rPr>
            </w:pPr>
            <w:r w:rsidRPr="00EB220F">
              <w:rPr>
                <w:color w:val="000000"/>
              </w:rPr>
              <w:t>29</w:t>
            </w:r>
          </w:p>
        </w:tc>
        <w:tc>
          <w:tcPr>
            <w:tcW w:w="1435" w:type="pct"/>
          </w:tcPr>
          <w:p w:rsidR="004063B1" w:rsidRPr="00EB220F" w:rsidRDefault="004063B1" w:rsidP="004063B1">
            <w:pPr>
              <w:rPr>
                <w:color w:val="000000"/>
              </w:rPr>
            </w:pPr>
            <w:r w:rsidRPr="00EB220F">
              <w:rPr>
                <w:color w:val="000000"/>
              </w:rPr>
              <w:t>«Запрудихинский»</w:t>
            </w:r>
          </w:p>
        </w:tc>
        <w:tc>
          <w:tcPr>
            <w:tcW w:w="633" w:type="pct"/>
          </w:tcPr>
          <w:p w:rsidR="004063B1" w:rsidRPr="00EB220F" w:rsidRDefault="004063B1" w:rsidP="009A328F">
            <w:pPr>
              <w:jc w:val="right"/>
              <w:rPr>
                <w:color w:val="000000"/>
              </w:rPr>
            </w:pPr>
            <w:r w:rsidRPr="00EB220F">
              <w:rPr>
                <w:color w:val="000000"/>
              </w:rPr>
              <w:t>1925</w:t>
            </w:r>
          </w:p>
        </w:tc>
      </w:tr>
      <w:tr w:rsidR="004063B1" w:rsidRPr="00EB220F" w:rsidTr="009A328F">
        <w:tc>
          <w:tcPr>
            <w:tcW w:w="352" w:type="pct"/>
            <w:vMerge/>
          </w:tcPr>
          <w:p w:rsidR="004063B1" w:rsidRPr="00EB220F" w:rsidRDefault="004063B1" w:rsidP="009A328F">
            <w:pPr>
              <w:jc w:val="center"/>
              <w:rPr>
                <w:color w:val="000000"/>
              </w:rPr>
            </w:pPr>
          </w:p>
        </w:tc>
        <w:tc>
          <w:tcPr>
            <w:tcW w:w="2228" w:type="pct"/>
            <w:vMerge/>
          </w:tcPr>
          <w:p w:rsidR="004063B1" w:rsidRPr="00EB220F" w:rsidRDefault="004063B1" w:rsidP="004063B1">
            <w:pPr>
              <w:rPr>
                <w:color w:val="000000"/>
              </w:rPr>
            </w:pPr>
          </w:p>
        </w:tc>
        <w:tc>
          <w:tcPr>
            <w:tcW w:w="352" w:type="pct"/>
          </w:tcPr>
          <w:p w:rsidR="004063B1" w:rsidRPr="00EB220F" w:rsidRDefault="004063B1" w:rsidP="009A328F">
            <w:pPr>
              <w:jc w:val="center"/>
              <w:rPr>
                <w:color w:val="000000"/>
              </w:rPr>
            </w:pPr>
            <w:r w:rsidRPr="00EB220F">
              <w:rPr>
                <w:color w:val="000000"/>
              </w:rPr>
              <w:t>30</w:t>
            </w:r>
          </w:p>
        </w:tc>
        <w:tc>
          <w:tcPr>
            <w:tcW w:w="1435" w:type="pct"/>
          </w:tcPr>
          <w:p w:rsidR="004063B1" w:rsidRPr="00EB220F" w:rsidRDefault="004063B1" w:rsidP="004063B1">
            <w:pPr>
              <w:rPr>
                <w:color w:val="000000"/>
              </w:rPr>
            </w:pPr>
            <w:r w:rsidRPr="00EB220F">
              <w:rPr>
                <w:color w:val="000000"/>
              </w:rPr>
              <w:t>«Память Ильича»</w:t>
            </w:r>
          </w:p>
        </w:tc>
        <w:tc>
          <w:tcPr>
            <w:tcW w:w="633" w:type="pct"/>
          </w:tcPr>
          <w:p w:rsidR="004063B1" w:rsidRPr="00EB220F" w:rsidRDefault="004063B1" w:rsidP="009A328F">
            <w:pPr>
              <w:jc w:val="right"/>
              <w:rPr>
                <w:color w:val="000000"/>
              </w:rPr>
            </w:pPr>
            <w:r w:rsidRPr="00EB220F">
              <w:rPr>
                <w:color w:val="000000"/>
              </w:rPr>
              <w:t>342</w:t>
            </w:r>
          </w:p>
        </w:tc>
      </w:tr>
      <w:tr w:rsidR="004063B1" w:rsidRPr="00EB220F" w:rsidTr="009A328F">
        <w:tc>
          <w:tcPr>
            <w:tcW w:w="352" w:type="pct"/>
            <w:vMerge/>
          </w:tcPr>
          <w:p w:rsidR="004063B1" w:rsidRPr="00EB220F" w:rsidRDefault="004063B1" w:rsidP="009A328F">
            <w:pPr>
              <w:jc w:val="center"/>
              <w:rPr>
                <w:color w:val="000000"/>
              </w:rPr>
            </w:pPr>
          </w:p>
        </w:tc>
        <w:tc>
          <w:tcPr>
            <w:tcW w:w="2228" w:type="pct"/>
            <w:vMerge/>
          </w:tcPr>
          <w:p w:rsidR="004063B1" w:rsidRPr="00EB220F" w:rsidRDefault="004063B1" w:rsidP="004063B1">
            <w:pPr>
              <w:rPr>
                <w:color w:val="000000"/>
              </w:rPr>
            </w:pPr>
          </w:p>
        </w:tc>
        <w:tc>
          <w:tcPr>
            <w:tcW w:w="352" w:type="pct"/>
          </w:tcPr>
          <w:p w:rsidR="004063B1" w:rsidRPr="00EB220F" w:rsidRDefault="004063B1" w:rsidP="009A328F">
            <w:pPr>
              <w:jc w:val="center"/>
              <w:rPr>
                <w:color w:val="000000"/>
              </w:rPr>
            </w:pPr>
            <w:r w:rsidRPr="00EB220F">
              <w:rPr>
                <w:color w:val="000000"/>
              </w:rPr>
              <w:t>31</w:t>
            </w:r>
          </w:p>
        </w:tc>
        <w:tc>
          <w:tcPr>
            <w:tcW w:w="1435" w:type="pct"/>
          </w:tcPr>
          <w:p w:rsidR="004063B1" w:rsidRPr="00EB220F" w:rsidRDefault="004063B1" w:rsidP="004063B1">
            <w:pPr>
              <w:rPr>
                <w:color w:val="000000"/>
              </w:rPr>
            </w:pPr>
            <w:r w:rsidRPr="00EB220F">
              <w:rPr>
                <w:color w:val="000000"/>
              </w:rPr>
              <w:t>«Хабаровский»</w:t>
            </w:r>
          </w:p>
        </w:tc>
        <w:tc>
          <w:tcPr>
            <w:tcW w:w="633" w:type="pct"/>
          </w:tcPr>
          <w:p w:rsidR="004063B1" w:rsidRPr="00EB220F" w:rsidRDefault="004063B1" w:rsidP="009A328F">
            <w:pPr>
              <w:jc w:val="right"/>
              <w:rPr>
                <w:color w:val="000000"/>
              </w:rPr>
            </w:pPr>
            <w:r w:rsidRPr="00EB220F">
              <w:rPr>
                <w:color w:val="000000"/>
              </w:rPr>
              <w:t>1303</w:t>
            </w:r>
          </w:p>
        </w:tc>
      </w:tr>
      <w:tr w:rsidR="004063B1" w:rsidRPr="00EB220F" w:rsidTr="009A328F">
        <w:tc>
          <w:tcPr>
            <w:tcW w:w="352" w:type="pct"/>
          </w:tcPr>
          <w:p w:rsidR="004063B1" w:rsidRPr="00EB220F" w:rsidRDefault="004063B1" w:rsidP="009A328F">
            <w:pPr>
              <w:jc w:val="center"/>
              <w:rPr>
                <w:color w:val="000000"/>
              </w:rPr>
            </w:pPr>
          </w:p>
        </w:tc>
        <w:tc>
          <w:tcPr>
            <w:tcW w:w="4015" w:type="pct"/>
            <w:gridSpan w:val="3"/>
          </w:tcPr>
          <w:p w:rsidR="004063B1" w:rsidRPr="00EB220F" w:rsidRDefault="004063B1" w:rsidP="009A328F">
            <w:pPr>
              <w:jc w:val="center"/>
              <w:rPr>
                <w:color w:val="000000"/>
              </w:rPr>
            </w:pPr>
            <w:r w:rsidRPr="00EB220F">
              <w:rPr>
                <w:color w:val="000000"/>
              </w:rPr>
              <w:t>Итого по лесохозяйственному участку</w:t>
            </w:r>
          </w:p>
        </w:tc>
        <w:tc>
          <w:tcPr>
            <w:tcW w:w="633" w:type="pct"/>
          </w:tcPr>
          <w:p w:rsidR="004063B1" w:rsidRPr="00EB220F" w:rsidRDefault="004063B1" w:rsidP="009A328F">
            <w:pPr>
              <w:jc w:val="right"/>
              <w:rPr>
                <w:b/>
                <w:color w:val="000000"/>
              </w:rPr>
            </w:pPr>
            <w:r w:rsidRPr="00EB220F">
              <w:rPr>
                <w:b/>
                <w:color w:val="000000"/>
              </w:rPr>
              <w:t>23858</w:t>
            </w:r>
          </w:p>
        </w:tc>
      </w:tr>
      <w:tr w:rsidR="004063B1" w:rsidRPr="00EB220F" w:rsidTr="009A328F">
        <w:tc>
          <w:tcPr>
            <w:tcW w:w="4367" w:type="pct"/>
            <w:gridSpan w:val="4"/>
          </w:tcPr>
          <w:p w:rsidR="004063B1" w:rsidRPr="00EB220F" w:rsidRDefault="004063B1" w:rsidP="009A328F">
            <w:pPr>
              <w:jc w:val="center"/>
              <w:rPr>
                <w:color w:val="000000"/>
              </w:rPr>
            </w:pPr>
            <w:r w:rsidRPr="00EB220F">
              <w:rPr>
                <w:color w:val="000000"/>
              </w:rPr>
              <w:t>Всего по лесничеству</w:t>
            </w:r>
          </w:p>
        </w:tc>
        <w:tc>
          <w:tcPr>
            <w:tcW w:w="633" w:type="pct"/>
          </w:tcPr>
          <w:p w:rsidR="004063B1" w:rsidRPr="00EB220F" w:rsidRDefault="004063B1" w:rsidP="009A328F">
            <w:pPr>
              <w:jc w:val="right"/>
              <w:rPr>
                <w:b/>
                <w:color w:val="000000"/>
              </w:rPr>
            </w:pPr>
            <w:r w:rsidRPr="00EB220F">
              <w:rPr>
                <w:b/>
                <w:color w:val="000000"/>
              </w:rPr>
              <w:t>35389</w:t>
            </w:r>
          </w:p>
        </w:tc>
      </w:tr>
    </w:tbl>
    <w:p w:rsidR="004063B1" w:rsidRPr="00EB220F" w:rsidRDefault="004063B1" w:rsidP="004063B1">
      <w:pPr>
        <w:rPr>
          <w:color w:val="000000"/>
        </w:rPr>
      </w:pPr>
    </w:p>
    <w:p w:rsidR="004063B1" w:rsidRPr="00EB220F" w:rsidRDefault="004063B1" w:rsidP="004063B1">
      <w:pPr>
        <w:ind w:firstLine="708"/>
        <w:jc w:val="both"/>
        <w:rPr>
          <w:color w:val="000000"/>
        </w:rPr>
      </w:pPr>
    </w:p>
    <w:p w:rsidR="004063B1" w:rsidRPr="00EB220F" w:rsidRDefault="004063B1" w:rsidP="004063B1">
      <w:pPr>
        <w:ind w:firstLine="708"/>
        <w:jc w:val="both"/>
        <w:rPr>
          <w:color w:val="000000"/>
        </w:rPr>
      </w:pPr>
    </w:p>
    <w:p w:rsidR="00C00972" w:rsidRPr="00EB220F" w:rsidRDefault="00C00972" w:rsidP="004063B1">
      <w:pPr>
        <w:ind w:firstLine="708"/>
        <w:jc w:val="both"/>
        <w:rPr>
          <w:color w:val="000000"/>
        </w:rPr>
      </w:pPr>
    </w:p>
    <w:p w:rsidR="004063B1" w:rsidRPr="00EB220F" w:rsidRDefault="0001107B" w:rsidP="004063B1">
      <w:pPr>
        <w:pStyle w:val="a9"/>
        <w:rPr>
          <w:color w:val="000000"/>
        </w:rPr>
      </w:pPr>
      <w:r w:rsidRPr="00EB220F">
        <w:rPr>
          <w:noProof/>
          <w:color w:val="000000"/>
        </w:rPr>
        <w:drawing>
          <wp:inline distT="0" distB="0" distL="0" distR="0">
            <wp:extent cx="6143625" cy="4000500"/>
            <wp:effectExtent l="0" t="0" r="0" b="0"/>
            <wp:docPr id="22" name="Рисунок 22" descr="!Лесные ресур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Лесные ресурсы"/>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43625" cy="4000500"/>
                    </a:xfrm>
                    <a:prstGeom prst="rect">
                      <a:avLst/>
                    </a:prstGeom>
                    <a:noFill/>
                    <a:ln>
                      <a:noFill/>
                    </a:ln>
                  </pic:spPr>
                </pic:pic>
              </a:graphicData>
            </a:graphic>
          </wp:inline>
        </w:drawing>
      </w:r>
    </w:p>
    <w:p w:rsidR="004063B1" w:rsidRPr="00EB220F" w:rsidRDefault="004063B1" w:rsidP="004063B1">
      <w:pPr>
        <w:pStyle w:val="a9"/>
        <w:rPr>
          <w:i/>
          <w:color w:val="000000"/>
        </w:rPr>
      </w:pPr>
      <w:r w:rsidRPr="00EB220F">
        <w:rPr>
          <w:i/>
          <w:color w:val="000000"/>
        </w:rPr>
        <w:t>Рис. 2.11 Схема лесных ресурсов Краснозерского района</w:t>
      </w:r>
    </w:p>
    <w:p w:rsidR="004063B1" w:rsidRPr="00EB220F" w:rsidRDefault="004063B1" w:rsidP="004063B1">
      <w:pPr>
        <w:rPr>
          <w:rFonts w:ascii="Arial" w:hAnsi="Arial" w:cs="Arial"/>
          <w:i/>
          <w:color w:val="000000"/>
        </w:rPr>
      </w:pPr>
    </w:p>
    <w:p w:rsidR="004063B1" w:rsidRPr="00EB220F" w:rsidRDefault="004063B1" w:rsidP="004063B1">
      <w:pPr>
        <w:rPr>
          <w:rFonts w:ascii="Arial" w:hAnsi="Arial" w:cs="Arial"/>
          <w:i/>
          <w:color w:val="000000"/>
        </w:rPr>
      </w:pPr>
      <w:r w:rsidRPr="00EB220F">
        <w:rPr>
          <w:rFonts w:ascii="Arial" w:hAnsi="Arial" w:cs="Arial"/>
          <w:i/>
          <w:color w:val="000000"/>
        </w:rPr>
        <w:t>2.11.3. Леса по целевому назначению</w:t>
      </w:r>
    </w:p>
    <w:p w:rsidR="00DF27A3" w:rsidRPr="00EB220F" w:rsidRDefault="00DF27A3" w:rsidP="004063B1">
      <w:pPr>
        <w:rPr>
          <w:rFonts w:ascii="Arial" w:hAnsi="Arial" w:cs="Arial"/>
          <w:i/>
          <w:color w:val="000000"/>
        </w:rPr>
      </w:pPr>
    </w:p>
    <w:p w:rsidR="00DF27A3" w:rsidRPr="00EB220F" w:rsidRDefault="00DF27A3" w:rsidP="004063B1">
      <w:pPr>
        <w:rPr>
          <w:rFonts w:ascii="Arial" w:hAnsi="Arial" w:cs="Arial"/>
          <w:i/>
          <w:color w:val="000000"/>
        </w:rPr>
      </w:pPr>
    </w:p>
    <w:p w:rsidR="004063B1" w:rsidRPr="00EB220F" w:rsidRDefault="004063B1" w:rsidP="004063B1">
      <w:pPr>
        <w:ind w:firstLine="709"/>
        <w:jc w:val="both"/>
        <w:rPr>
          <w:color w:val="000000"/>
        </w:rPr>
      </w:pPr>
      <w:r w:rsidRPr="00EB220F">
        <w:rPr>
          <w:color w:val="000000"/>
        </w:rPr>
        <w:t>Леса, расположенные на землях лесного фонда и леса, расположенные на землях иных категорий, согласно статье 10 Лесного кодекса Российской Федерации по целевому назнач</w:t>
      </w:r>
      <w:r w:rsidRPr="00EB220F">
        <w:rPr>
          <w:color w:val="000000"/>
        </w:rPr>
        <w:t>е</w:t>
      </w:r>
      <w:r w:rsidRPr="00EB220F">
        <w:rPr>
          <w:color w:val="000000"/>
        </w:rPr>
        <w:t xml:space="preserve">нию подразделяются на защитные, эксплуатационные и резервные леса. </w:t>
      </w:r>
    </w:p>
    <w:p w:rsidR="00DF27A3" w:rsidRPr="00EB220F" w:rsidRDefault="00DF27A3" w:rsidP="004063B1">
      <w:pPr>
        <w:ind w:firstLine="709"/>
        <w:jc w:val="both"/>
        <w:rPr>
          <w:color w:val="000000"/>
        </w:rPr>
      </w:pPr>
    </w:p>
    <w:p w:rsidR="004063B1" w:rsidRPr="00EB220F" w:rsidRDefault="004063B1" w:rsidP="004063B1">
      <w:pPr>
        <w:ind w:firstLine="709"/>
        <w:jc w:val="both"/>
        <w:rPr>
          <w:color w:val="000000"/>
        </w:rPr>
      </w:pPr>
      <w:r w:rsidRPr="00EB220F">
        <w:rPr>
          <w:color w:val="000000"/>
        </w:rPr>
        <w:t>К защитным лесам отнесены леса, которые подлежат освоению в целях сохранения средоо</w:t>
      </w:r>
      <w:r w:rsidRPr="00EB220F">
        <w:rPr>
          <w:color w:val="000000"/>
        </w:rPr>
        <w:t>б</w:t>
      </w:r>
      <w:r w:rsidRPr="00EB220F">
        <w:rPr>
          <w:color w:val="000000"/>
        </w:rPr>
        <w:t>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w:t>
      </w:r>
      <w:r w:rsidRPr="00EB220F">
        <w:rPr>
          <w:color w:val="000000"/>
        </w:rPr>
        <w:t>к</w:t>
      </w:r>
      <w:r w:rsidRPr="00EB220F">
        <w:rPr>
          <w:color w:val="000000"/>
        </w:rPr>
        <w:t xml:space="preserve">циями. </w:t>
      </w:r>
    </w:p>
    <w:p w:rsidR="00DF27A3" w:rsidRPr="00EB220F" w:rsidRDefault="00DF27A3" w:rsidP="004063B1">
      <w:pPr>
        <w:ind w:firstLine="709"/>
        <w:jc w:val="both"/>
        <w:rPr>
          <w:color w:val="000000"/>
        </w:rPr>
      </w:pPr>
    </w:p>
    <w:p w:rsidR="004063B1" w:rsidRPr="00EB220F" w:rsidRDefault="004063B1" w:rsidP="004063B1">
      <w:pPr>
        <w:ind w:firstLine="708"/>
        <w:jc w:val="both"/>
        <w:rPr>
          <w:color w:val="000000"/>
        </w:rPr>
      </w:pPr>
      <w:r w:rsidRPr="00EB220F">
        <w:rPr>
          <w:color w:val="000000"/>
        </w:rPr>
        <w:t>В соответствии с Лесным кодексом (статьи 102-107) и указанными приказами Росле</w:t>
      </w:r>
      <w:r w:rsidRPr="00EB220F">
        <w:rPr>
          <w:color w:val="000000"/>
        </w:rPr>
        <w:t>с</w:t>
      </w:r>
      <w:r w:rsidRPr="00EB220F">
        <w:rPr>
          <w:color w:val="000000"/>
        </w:rPr>
        <w:t xml:space="preserve">хоза на территории региона устанавливаются следующие категории защитных лесов: </w:t>
      </w:r>
    </w:p>
    <w:p w:rsidR="004063B1" w:rsidRPr="00EB220F" w:rsidRDefault="004063B1" w:rsidP="004063B1">
      <w:pPr>
        <w:ind w:firstLine="708"/>
        <w:jc w:val="both"/>
        <w:rPr>
          <w:color w:val="000000"/>
        </w:rPr>
      </w:pPr>
      <w:r w:rsidRPr="00EB220F">
        <w:rPr>
          <w:color w:val="000000"/>
        </w:rPr>
        <w:t>1) леса, расположенные на особо охраняемых природных территориях: К лесам, ра</w:t>
      </w:r>
      <w:r w:rsidRPr="00EB220F">
        <w:rPr>
          <w:color w:val="000000"/>
        </w:rPr>
        <w:t>с</w:t>
      </w:r>
      <w:r w:rsidRPr="00EB220F">
        <w:rPr>
          <w:color w:val="000000"/>
        </w:rPr>
        <w:t>положенным на особо охраняемых природных территориях, относятся леса, расположенные на территориях государственных природных заповедников, национальных парков, приро</w:t>
      </w:r>
      <w:r w:rsidRPr="00EB220F">
        <w:rPr>
          <w:color w:val="000000"/>
        </w:rPr>
        <w:t>д</w:t>
      </w:r>
      <w:r w:rsidRPr="00EB220F">
        <w:rPr>
          <w:color w:val="000000"/>
        </w:rPr>
        <w:t>ных парков, памятников природы, государственных природных заказников и иных устано</w:t>
      </w:r>
      <w:r w:rsidRPr="00EB220F">
        <w:rPr>
          <w:color w:val="000000"/>
        </w:rPr>
        <w:t>в</w:t>
      </w:r>
      <w:r w:rsidRPr="00EB220F">
        <w:rPr>
          <w:color w:val="000000"/>
        </w:rPr>
        <w:t xml:space="preserve">ленных федеральными законами особо охраняемых природных территориях. </w:t>
      </w:r>
    </w:p>
    <w:p w:rsidR="004063B1" w:rsidRPr="00EB220F" w:rsidRDefault="004063B1" w:rsidP="004063B1">
      <w:pPr>
        <w:ind w:firstLine="708"/>
        <w:jc w:val="both"/>
        <w:rPr>
          <w:color w:val="000000"/>
        </w:rPr>
      </w:pPr>
      <w:r w:rsidRPr="00EB220F">
        <w:rPr>
          <w:color w:val="000000"/>
        </w:rPr>
        <w:t xml:space="preserve">2) леса, расположенные в водоохранных зонах: Водоохранными зонами признаются территории, примыкающие к береговой линии морей, рек, ручьев, каналов, озер, </w:t>
      </w:r>
      <w:r w:rsidRPr="00EB220F">
        <w:rPr>
          <w:color w:val="000000"/>
        </w:rPr>
        <w:lastRenderedPageBreak/>
        <w:t>водохран</w:t>
      </w:r>
      <w:r w:rsidRPr="00EB220F">
        <w:rPr>
          <w:color w:val="000000"/>
        </w:rPr>
        <w:t>и</w:t>
      </w:r>
      <w:r w:rsidRPr="00EB220F">
        <w:rPr>
          <w:color w:val="000000"/>
        </w:rPr>
        <w:t>лищ (в населенных пунктах это могут быть территории, примыкающие к парапету набере</w:t>
      </w:r>
      <w:r w:rsidRPr="00EB220F">
        <w:rPr>
          <w:color w:val="000000"/>
        </w:rPr>
        <w:t>ж</w:t>
      </w:r>
      <w:r w:rsidRPr="00EB220F">
        <w:rPr>
          <w:color w:val="000000"/>
        </w:rPr>
        <w:t>ных).</w:t>
      </w:r>
    </w:p>
    <w:p w:rsidR="004063B1" w:rsidRPr="00EB220F" w:rsidRDefault="004063B1" w:rsidP="004063B1">
      <w:pPr>
        <w:ind w:firstLine="708"/>
        <w:jc w:val="both"/>
        <w:rPr>
          <w:color w:val="000000"/>
        </w:rPr>
      </w:pPr>
      <w:r w:rsidRPr="00EB220F">
        <w:rPr>
          <w:color w:val="000000"/>
        </w:rPr>
        <w:t>Леса, расположенные в водоохранных зонах,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совместимо с целевым назначением защитных лесов и выполняемыми ими полезными функциями.</w:t>
      </w:r>
    </w:p>
    <w:p w:rsidR="004063B1" w:rsidRPr="00EB220F" w:rsidRDefault="004063B1" w:rsidP="004063B1">
      <w:pPr>
        <w:ind w:firstLine="708"/>
        <w:jc w:val="both"/>
        <w:rPr>
          <w:color w:val="000000"/>
        </w:rPr>
      </w:pPr>
      <w:r w:rsidRPr="00EB220F">
        <w:rPr>
          <w:color w:val="000000"/>
        </w:rPr>
        <w:t>3) леса, выполняющие функции защиты природных и иных объектов:</w:t>
      </w:r>
    </w:p>
    <w:p w:rsidR="004063B1" w:rsidRPr="00EB220F" w:rsidRDefault="004063B1" w:rsidP="004063B1">
      <w:pPr>
        <w:ind w:firstLine="708"/>
        <w:jc w:val="both"/>
        <w:rPr>
          <w:color w:val="000000"/>
        </w:rPr>
      </w:pPr>
      <w:r w:rsidRPr="00EB220F">
        <w:rPr>
          <w:color w:val="000000"/>
        </w:rPr>
        <w:t>а) леса, расположенные в первом и втором поясах зон санитарной охраны источн</w:t>
      </w:r>
      <w:r w:rsidRPr="00EB220F">
        <w:rPr>
          <w:color w:val="000000"/>
        </w:rPr>
        <w:t>и</w:t>
      </w:r>
      <w:r w:rsidRPr="00EB220F">
        <w:rPr>
          <w:color w:val="000000"/>
        </w:rPr>
        <w:t>ков питьевого и хозяйственно-бытового водоснабжения.</w:t>
      </w:r>
    </w:p>
    <w:p w:rsidR="004063B1" w:rsidRPr="00EB220F" w:rsidRDefault="004063B1" w:rsidP="004063B1">
      <w:pPr>
        <w:ind w:firstLine="708"/>
        <w:jc w:val="both"/>
        <w:rPr>
          <w:color w:val="000000"/>
        </w:rPr>
      </w:pPr>
      <w:r w:rsidRPr="00EB220F">
        <w:rPr>
          <w:color w:val="000000"/>
        </w:rPr>
        <w:t>б) защитные полосы лесов, расположенные вдоль железнодорожных путей общего пол</w:t>
      </w:r>
      <w:r w:rsidRPr="00EB220F">
        <w:rPr>
          <w:color w:val="000000"/>
        </w:rPr>
        <w:t>ь</w:t>
      </w:r>
      <w:r w:rsidRPr="00EB220F">
        <w:rPr>
          <w:color w:val="000000"/>
        </w:rPr>
        <w:t>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 Ширина указанной категории защитных лесов соответствует ГОСТу 17.5.3.02-90 «Охрана пр</w:t>
      </w:r>
      <w:r w:rsidRPr="00EB220F">
        <w:rPr>
          <w:color w:val="000000"/>
        </w:rPr>
        <w:t>и</w:t>
      </w:r>
      <w:r w:rsidRPr="00EB220F">
        <w:rPr>
          <w:color w:val="000000"/>
        </w:rPr>
        <w:t>роды. Земли. Нормы выделения на землях государственного лесного фонда защитных полос вдоль железных и автомобильных дорог».</w:t>
      </w:r>
    </w:p>
    <w:p w:rsidR="004063B1" w:rsidRPr="00EB220F" w:rsidRDefault="004063B1" w:rsidP="004063B1">
      <w:pPr>
        <w:ind w:firstLine="708"/>
        <w:jc w:val="both"/>
        <w:rPr>
          <w:color w:val="000000"/>
        </w:rPr>
      </w:pPr>
      <w:r w:rsidRPr="00EB220F">
        <w:rPr>
          <w:color w:val="000000"/>
        </w:rPr>
        <w:t>в) зеленые зоны, лесопарки. Леса указанной категории выполняют санитарно-гигиенические функции и создают оптимальные условия для отдыха населения.</w:t>
      </w:r>
    </w:p>
    <w:p w:rsidR="004063B1" w:rsidRPr="00EB220F" w:rsidRDefault="004063B1" w:rsidP="004063B1">
      <w:pPr>
        <w:ind w:firstLine="708"/>
        <w:jc w:val="both"/>
        <w:rPr>
          <w:color w:val="000000"/>
        </w:rPr>
      </w:pPr>
      <w:r w:rsidRPr="00EB220F">
        <w:rPr>
          <w:color w:val="000000"/>
        </w:rPr>
        <w:t>г) городские леса. Леса этой категории расположены на землях населенных пун</w:t>
      </w:r>
      <w:r w:rsidRPr="00EB220F">
        <w:rPr>
          <w:color w:val="000000"/>
        </w:rPr>
        <w:t>к</w:t>
      </w:r>
      <w:r w:rsidRPr="00EB220F">
        <w:rPr>
          <w:color w:val="000000"/>
        </w:rPr>
        <w:t>тов и предназначены для отдыха населения и сохранения благоприятной экологической обстано</w:t>
      </w:r>
      <w:r w:rsidRPr="00EB220F">
        <w:rPr>
          <w:color w:val="000000"/>
        </w:rPr>
        <w:t>в</w:t>
      </w:r>
      <w:r w:rsidRPr="00EB220F">
        <w:rPr>
          <w:color w:val="000000"/>
        </w:rPr>
        <w:t xml:space="preserve">ки. </w:t>
      </w:r>
    </w:p>
    <w:p w:rsidR="004063B1" w:rsidRPr="00EB220F" w:rsidRDefault="004063B1" w:rsidP="004063B1">
      <w:pPr>
        <w:ind w:firstLine="708"/>
        <w:jc w:val="both"/>
        <w:rPr>
          <w:color w:val="000000"/>
        </w:rPr>
      </w:pPr>
      <w:r w:rsidRPr="00EB220F">
        <w:rPr>
          <w:color w:val="000000"/>
        </w:rPr>
        <w:t>д) леса, расположенные в первой, второй и третьей зонах округов санитарной (го</w:t>
      </w:r>
      <w:r w:rsidRPr="00EB220F">
        <w:rPr>
          <w:color w:val="000000"/>
        </w:rPr>
        <w:t>р</w:t>
      </w:r>
      <w:r w:rsidRPr="00EB220F">
        <w:rPr>
          <w:color w:val="000000"/>
        </w:rPr>
        <w:t>но-санитарной) охраны лечебно-оздоровительных местностей и курортов.</w:t>
      </w:r>
    </w:p>
    <w:p w:rsidR="004063B1" w:rsidRPr="00EB220F" w:rsidRDefault="004063B1" w:rsidP="004063B1">
      <w:pPr>
        <w:ind w:firstLine="708"/>
        <w:jc w:val="both"/>
        <w:rPr>
          <w:color w:val="000000"/>
        </w:rPr>
      </w:pPr>
      <w:r w:rsidRPr="00EB220F">
        <w:rPr>
          <w:color w:val="000000"/>
        </w:rPr>
        <w:t xml:space="preserve">4) ценные леса (согласно статьям 102 и 106 Лесного кодекса): </w:t>
      </w:r>
    </w:p>
    <w:p w:rsidR="004063B1" w:rsidRPr="00EB220F" w:rsidRDefault="004063B1" w:rsidP="004063B1">
      <w:pPr>
        <w:ind w:firstLine="708"/>
        <w:jc w:val="both"/>
        <w:rPr>
          <w:color w:val="000000"/>
        </w:rPr>
      </w:pPr>
      <w:r w:rsidRPr="00EB220F">
        <w:rPr>
          <w:color w:val="000000"/>
        </w:rPr>
        <w:t xml:space="preserve">- государственные защитные лесные полосы; </w:t>
      </w:r>
    </w:p>
    <w:p w:rsidR="004063B1" w:rsidRPr="00EB220F" w:rsidRDefault="004063B1" w:rsidP="004063B1">
      <w:pPr>
        <w:ind w:firstLine="708"/>
        <w:jc w:val="both"/>
        <w:rPr>
          <w:color w:val="000000"/>
        </w:rPr>
      </w:pPr>
      <w:r w:rsidRPr="00EB220F">
        <w:rPr>
          <w:color w:val="000000"/>
        </w:rPr>
        <w:t>- противоэрозионные леса; леса, расположенные в пустынных, полупустынных, лес</w:t>
      </w:r>
      <w:r w:rsidRPr="00EB220F">
        <w:rPr>
          <w:color w:val="000000"/>
        </w:rPr>
        <w:t>о</w:t>
      </w:r>
      <w:r w:rsidRPr="00EB220F">
        <w:rPr>
          <w:color w:val="000000"/>
        </w:rPr>
        <w:t xml:space="preserve">степных, лесотундровых зонах, степях, горах; </w:t>
      </w:r>
    </w:p>
    <w:p w:rsidR="00DF27A3" w:rsidRPr="00EB220F" w:rsidRDefault="00DF27A3" w:rsidP="004063B1">
      <w:pPr>
        <w:ind w:firstLine="708"/>
        <w:jc w:val="both"/>
        <w:rPr>
          <w:color w:val="000000"/>
        </w:rPr>
      </w:pPr>
    </w:p>
    <w:p w:rsidR="004063B1" w:rsidRPr="00EB220F" w:rsidRDefault="004063B1" w:rsidP="004063B1">
      <w:pPr>
        <w:ind w:firstLine="708"/>
        <w:jc w:val="both"/>
        <w:rPr>
          <w:color w:val="000000"/>
        </w:rPr>
      </w:pPr>
      <w:r w:rsidRPr="00EB220F">
        <w:rPr>
          <w:color w:val="000000"/>
        </w:rPr>
        <w:t xml:space="preserve"> - леса, имеющие научное или историческое значение; </w:t>
      </w:r>
    </w:p>
    <w:p w:rsidR="004063B1" w:rsidRPr="00EB220F" w:rsidRDefault="004063B1" w:rsidP="004063B1">
      <w:pPr>
        <w:ind w:firstLine="708"/>
        <w:jc w:val="both"/>
        <w:rPr>
          <w:color w:val="000000"/>
        </w:rPr>
      </w:pPr>
      <w:r w:rsidRPr="00EB220F">
        <w:rPr>
          <w:color w:val="000000"/>
        </w:rPr>
        <w:t xml:space="preserve">- орехово-промысловые зоны; </w:t>
      </w:r>
    </w:p>
    <w:p w:rsidR="004063B1" w:rsidRPr="00EB220F" w:rsidRDefault="004063B1" w:rsidP="004063B1">
      <w:pPr>
        <w:ind w:firstLine="708"/>
        <w:jc w:val="both"/>
        <w:rPr>
          <w:color w:val="000000"/>
        </w:rPr>
      </w:pPr>
      <w:r w:rsidRPr="00EB220F">
        <w:rPr>
          <w:color w:val="000000"/>
        </w:rPr>
        <w:t xml:space="preserve">- лесные плодовые насаждения; </w:t>
      </w:r>
    </w:p>
    <w:p w:rsidR="004063B1" w:rsidRPr="00EB220F" w:rsidRDefault="004063B1" w:rsidP="004063B1">
      <w:pPr>
        <w:ind w:firstLine="708"/>
        <w:jc w:val="both"/>
        <w:rPr>
          <w:color w:val="000000"/>
        </w:rPr>
      </w:pPr>
      <w:r w:rsidRPr="00EB220F">
        <w:rPr>
          <w:color w:val="000000"/>
        </w:rPr>
        <w:t>- ленточные боры.</w:t>
      </w:r>
    </w:p>
    <w:p w:rsidR="00DF27A3" w:rsidRPr="00EB220F" w:rsidRDefault="00DF27A3" w:rsidP="004063B1">
      <w:pPr>
        <w:ind w:firstLine="708"/>
        <w:jc w:val="both"/>
        <w:rPr>
          <w:color w:val="000000"/>
        </w:rPr>
      </w:pPr>
    </w:p>
    <w:p w:rsidR="004063B1" w:rsidRPr="00EB220F" w:rsidRDefault="004063B1" w:rsidP="004063B1">
      <w:pPr>
        <w:ind w:firstLine="708"/>
        <w:jc w:val="both"/>
        <w:rPr>
          <w:color w:val="000000"/>
        </w:rPr>
      </w:pPr>
      <w:r w:rsidRPr="00EB220F">
        <w:rPr>
          <w:color w:val="000000"/>
        </w:rPr>
        <w:t>Кроме того, Лесной кодекс выделяет особо защитные участки лесов. Особо защитн</w:t>
      </w:r>
      <w:r w:rsidRPr="00EB220F">
        <w:rPr>
          <w:color w:val="000000"/>
        </w:rPr>
        <w:t>ы</w:t>
      </w:r>
      <w:r w:rsidRPr="00EB220F">
        <w:rPr>
          <w:color w:val="000000"/>
        </w:rPr>
        <w:t>ми участками лесов обычно считаются относительно небольшие участки, выделяемые в л</w:t>
      </w:r>
      <w:r w:rsidRPr="00EB220F">
        <w:rPr>
          <w:color w:val="000000"/>
        </w:rPr>
        <w:t>е</w:t>
      </w:r>
      <w:r w:rsidRPr="00EB220F">
        <w:rPr>
          <w:color w:val="000000"/>
        </w:rPr>
        <w:t>сах, где допускается заготовка древесины и где требуется установить особый режим, обеспечива</w:t>
      </w:r>
      <w:r w:rsidRPr="00EB220F">
        <w:rPr>
          <w:color w:val="000000"/>
        </w:rPr>
        <w:t>ю</w:t>
      </w:r>
      <w:r w:rsidRPr="00EB220F">
        <w:rPr>
          <w:color w:val="000000"/>
        </w:rPr>
        <w:t>щий выполнение ими полезных экологических функций:</w:t>
      </w:r>
    </w:p>
    <w:p w:rsidR="004063B1" w:rsidRPr="00EB220F" w:rsidRDefault="004063B1" w:rsidP="004063B1">
      <w:pPr>
        <w:ind w:firstLine="708"/>
        <w:jc w:val="both"/>
        <w:rPr>
          <w:color w:val="000000"/>
        </w:rPr>
      </w:pPr>
      <w:r w:rsidRPr="00EB220F">
        <w:rPr>
          <w:color w:val="000000"/>
        </w:rPr>
        <w:t>- берегозащитные, почвозащитные участки лесов, расположенных вдоль водных об</w:t>
      </w:r>
      <w:r w:rsidRPr="00EB220F">
        <w:rPr>
          <w:color w:val="000000"/>
        </w:rPr>
        <w:t>ъ</w:t>
      </w:r>
      <w:r w:rsidRPr="00EB220F">
        <w:rPr>
          <w:color w:val="000000"/>
        </w:rPr>
        <w:t xml:space="preserve">ектов, склонов оврагов; </w:t>
      </w:r>
    </w:p>
    <w:p w:rsidR="004063B1" w:rsidRPr="00EB220F" w:rsidRDefault="004063B1" w:rsidP="004063B1">
      <w:pPr>
        <w:ind w:firstLine="708"/>
        <w:jc w:val="both"/>
        <w:rPr>
          <w:color w:val="000000"/>
        </w:rPr>
      </w:pPr>
      <w:r w:rsidRPr="00EB220F">
        <w:rPr>
          <w:color w:val="000000"/>
        </w:rPr>
        <w:t>- опушки лесов, граничащие с безлесными пространствами; постоянные лесосеменные уч</w:t>
      </w:r>
      <w:r w:rsidRPr="00EB220F">
        <w:rPr>
          <w:color w:val="000000"/>
        </w:rPr>
        <w:t>а</w:t>
      </w:r>
      <w:r w:rsidRPr="00EB220F">
        <w:rPr>
          <w:color w:val="000000"/>
        </w:rPr>
        <w:t>стки;</w:t>
      </w:r>
    </w:p>
    <w:p w:rsidR="004063B1" w:rsidRPr="00EB220F" w:rsidRDefault="004063B1" w:rsidP="004063B1">
      <w:pPr>
        <w:ind w:firstLine="708"/>
        <w:jc w:val="both"/>
        <w:rPr>
          <w:color w:val="000000"/>
        </w:rPr>
      </w:pPr>
      <w:r w:rsidRPr="00EB220F">
        <w:rPr>
          <w:color w:val="000000"/>
        </w:rPr>
        <w:t xml:space="preserve">- заповедные лесные участки; участки лесов с наличием реликтовых и эндемичных растений; места обитания редких и находящихся под угрозой исчезновения диких животных; </w:t>
      </w:r>
    </w:p>
    <w:p w:rsidR="004063B1" w:rsidRPr="00EB220F" w:rsidRDefault="004063B1" w:rsidP="004063B1">
      <w:pPr>
        <w:ind w:firstLine="708"/>
        <w:jc w:val="both"/>
        <w:rPr>
          <w:color w:val="000000"/>
        </w:rPr>
      </w:pPr>
      <w:r w:rsidRPr="00EB220F">
        <w:rPr>
          <w:color w:val="000000"/>
        </w:rPr>
        <w:t>- другие особо защитные участки лесов.</w:t>
      </w:r>
    </w:p>
    <w:p w:rsidR="004063B1" w:rsidRPr="00EB220F" w:rsidRDefault="004063B1" w:rsidP="004063B1">
      <w:pPr>
        <w:ind w:firstLine="708"/>
        <w:jc w:val="both"/>
        <w:rPr>
          <w:color w:val="000000"/>
        </w:rPr>
      </w:pPr>
    </w:p>
    <w:p w:rsidR="004063B1" w:rsidRPr="00EB220F" w:rsidRDefault="004063B1" w:rsidP="004063B1">
      <w:pPr>
        <w:ind w:firstLine="708"/>
        <w:jc w:val="both"/>
        <w:rPr>
          <w:color w:val="000000"/>
        </w:rPr>
      </w:pPr>
      <w:r w:rsidRPr="00EB220F">
        <w:rPr>
          <w:color w:val="000000"/>
        </w:rPr>
        <w:t>К эксплуатационным лесам отнесены леса, которые подлежат освоению в целях у</w:t>
      </w:r>
      <w:r w:rsidRPr="00EB220F">
        <w:rPr>
          <w:color w:val="000000"/>
        </w:rPr>
        <w:t>с</w:t>
      </w:r>
      <w:r w:rsidRPr="00EB220F">
        <w:rPr>
          <w:color w:val="000000"/>
        </w:rPr>
        <w:t>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w:t>
      </w:r>
      <w:r w:rsidRPr="00EB220F">
        <w:rPr>
          <w:color w:val="000000"/>
        </w:rPr>
        <w:t>е</w:t>
      </w:r>
      <w:r w:rsidRPr="00EB220F">
        <w:rPr>
          <w:color w:val="000000"/>
        </w:rPr>
        <w:t xml:space="preserve">сов. </w:t>
      </w:r>
    </w:p>
    <w:p w:rsidR="00DF27A3" w:rsidRPr="00EB220F" w:rsidRDefault="00DF27A3" w:rsidP="004063B1">
      <w:pPr>
        <w:ind w:firstLine="708"/>
        <w:jc w:val="both"/>
        <w:rPr>
          <w:color w:val="000000"/>
        </w:rPr>
      </w:pPr>
    </w:p>
    <w:p w:rsidR="004063B1" w:rsidRPr="00EB220F" w:rsidRDefault="004063B1" w:rsidP="004063B1">
      <w:pPr>
        <w:shd w:val="clear" w:color="auto" w:fill="FFFFFF"/>
        <w:ind w:firstLine="709"/>
        <w:jc w:val="both"/>
        <w:rPr>
          <w:color w:val="000000"/>
        </w:rPr>
      </w:pPr>
      <w:r w:rsidRPr="00EB220F">
        <w:rPr>
          <w:color w:val="000000"/>
        </w:rPr>
        <w:t>В лесном фонде лесничеств области по площади преобладают эксплуатационные леса – 57%, защитные леса составляют 43%.</w:t>
      </w:r>
    </w:p>
    <w:p w:rsidR="00DF27A3" w:rsidRPr="00EB220F" w:rsidRDefault="00DF27A3" w:rsidP="004063B1">
      <w:pPr>
        <w:shd w:val="clear" w:color="auto" w:fill="FFFFFF"/>
        <w:ind w:firstLine="709"/>
        <w:jc w:val="both"/>
        <w:rPr>
          <w:color w:val="000000"/>
        </w:rPr>
      </w:pPr>
    </w:p>
    <w:p w:rsidR="004063B1" w:rsidRPr="00EB220F" w:rsidRDefault="004063B1" w:rsidP="004063B1">
      <w:pPr>
        <w:shd w:val="clear" w:color="auto" w:fill="FFFFFF"/>
        <w:ind w:firstLine="709"/>
        <w:jc w:val="both"/>
        <w:rPr>
          <w:color w:val="000000"/>
        </w:rPr>
      </w:pPr>
      <w:r w:rsidRPr="00EB220F">
        <w:rPr>
          <w:color w:val="000000"/>
        </w:rPr>
        <w:t>В Юго-Западном лесоэкономическом районе доля защитных лесов составляет 80%, эксплу</w:t>
      </w:r>
      <w:r w:rsidRPr="00EB220F">
        <w:rPr>
          <w:color w:val="000000"/>
        </w:rPr>
        <w:t>а</w:t>
      </w:r>
      <w:r w:rsidRPr="00EB220F">
        <w:rPr>
          <w:color w:val="000000"/>
        </w:rPr>
        <w:t>тационных – 20%.</w:t>
      </w:r>
    </w:p>
    <w:p w:rsidR="004063B1" w:rsidRPr="00EB220F" w:rsidRDefault="004063B1" w:rsidP="004063B1">
      <w:pPr>
        <w:shd w:val="clear" w:color="auto" w:fill="FFFFFF"/>
        <w:ind w:firstLine="709"/>
        <w:jc w:val="both"/>
        <w:rPr>
          <w:color w:val="000000"/>
        </w:rPr>
      </w:pPr>
      <w:r w:rsidRPr="00EB220F">
        <w:rPr>
          <w:color w:val="000000"/>
        </w:rPr>
        <w:t xml:space="preserve">Все леса Краснозерского лесничества являются защитными: </w:t>
      </w:r>
    </w:p>
    <w:p w:rsidR="004063B1" w:rsidRPr="00EB220F" w:rsidRDefault="004063B1" w:rsidP="004063B1">
      <w:pPr>
        <w:ind w:firstLine="708"/>
        <w:jc w:val="both"/>
        <w:rPr>
          <w:color w:val="000000"/>
        </w:rPr>
      </w:pPr>
      <w:r w:rsidRPr="00EB220F">
        <w:rPr>
          <w:color w:val="000000"/>
        </w:rPr>
        <w:t>Эксплуатационных лесов на территории Краснозерского лесничества нет.</w:t>
      </w:r>
    </w:p>
    <w:p w:rsidR="004063B1" w:rsidRPr="00EB220F" w:rsidRDefault="004063B1" w:rsidP="004063B1">
      <w:pPr>
        <w:ind w:firstLine="708"/>
        <w:jc w:val="both"/>
        <w:rPr>
          <w:color w:val="000000"/>
        </w:rPr>
      </w:pPr>
    </w:p>
    <w:p w:rsidR="00DF27A3" w:rsidRPr="00EB220F" w:rsidRDefault="00DF27A3" w:rsidP="004063B1">
      <w:pPr>
        <w:ind w:firstLine="708"/>
        <w:jc w:val="both"/>
        <w:rPr>
          <w:color w:val="000000"/>
        </w:rPr>
      </w:pPr>
    </w:p>
    <w:p w:rsidR="004063B1" w:rsidRPr="00EB220F" w:rsidRDefault="004063B1" w:rsidP="004063B1">
      <w:pPr>
        <w:rPr>
          <w:rFonts w:ascii="Arial" w:hAnsi="Arial" w:cs="Arial"/>
          <w:i/>
          <w:color w:val="000000"/>
        </w:rPr>
      </w:pPr>
      <w:r w:rsidRPr="00EB220F">
        <w:rPr>
          <w:rFonts w:ascii="Arial" w:hAnsi="Arial" w:cs="Arial"/>
          <w:i/>
          <w:color w:val="000000"/>
        </w:rPr>
        <w:t>2.11.4. Породный состав лесов и использование лесов</w:t>
      </w:r>
    </w:p>
    <w:p w:rsidR="00DF27A3" w:rsidRPr="00EB220F" w:rsidRDefault="00DF27A3" w:rsidP="004063B1">
      <w:pPr>
        <w:rPr>
          <w:rFonts w:ascii="Arial" w:hAnsi="Arial" w:cs="Arial"/>
          <w:i/>
          <w:color w:val="000000"/>
        </w:rPr>
      </w:pPr>
    </w:p>
    <w:p w:rsidR="004063B1" w:rsidRPr="00EB220F" w:rsidRDefault="004063B1" w:rsidP="004063B1">
      <w:pPr>
        <w:ind w:firstLine="708"/>
        <w:jc w:val="both"/>
        <w:rPr>
          <w:color w:val="000000"/>
        </w:rPr>
      </w:pPr>
      <w:r w:rsidRPr="00EB220F">
        <w:rPr>
          <w:color w:val="000000"/>
        </w:rPr>
        <w:t>В породном составе насаждений всех лесничеств области доминируют мягколистве</w:t>
      </w:r>
      <w:r w:rsidRPr="00EB220F">
        <w:rPr>
          <w:color w:val="000000"/>
        </w:rPr>
        <w:t>н</w:t>
      </w:r>
      <w:r w:rsidRPr="00EB220F">
        <w:rPr>
          <w:color w:val="000000"/>
        </w:rPr>
        <w:t>ные древесные породы и составляют по площади – 77,0%, доля хвойных – 22,2%, на долю тве</w:t>
      </w:r>
      <w:r w:rsidRPr="00EB220F">
        <w:rPr>
          <w:color w:val="000000"/>
        </w:rPr>
        <w:t>р</w:t>
      </w:r>
      <w:r w:rsidRPr="00EB220F">
        <w:rPr>
          <w:color w:val="000000"/>
        </w:rPr>
        <w:t xml:space="preserve">долиственных пород и кустарников приходится всего 0,08%. </w:t>
      </w:r>
    </w:p>
    <w:p w:rsidR="004063B1" w:rsidRPr="00EB220F" w:rsidRDefault="004063B1" w:rsidP="004063B1">
      <w:pPr>
        <w:ind w:firstLine="708"/>
        <w:jc w:val="both"/>
        <w:rPr>
          <w:color w:val="000000"/>
        </w:rPr>
      </w:pPr>
      <w:r w:rsidRPr="00EB220F">
        <w:rPr>
          <w:color w:val="000000"/>
        </w:rPr>
        <w:t>В составе мягколиственных насаждений доля молодняков составляет 7,3%, средн</w:t>
      </w:r>
      <w:r w:rsidRPr="00EB220F">
        <w:rPr>
          <w:color w:val="000000"/>
        </w:rPr>
        <w:t>е</w:t>
      </w:r>
      <w:r w:rsidRPr="00EB220F">
        <w:rPr>
          <w:color w:val="000000"/>
        </w:rPr>
        <w:t>возрастных – 50,2%, приспевающих – 14,6%, спелых и перестойных - 27,9%. В составе хвойных н</w:t>
      </w:r>
      <w:r w:rsidRPr="00EB220F">
        <w:rPr>
          <w:color w:val="000000"/>
        </w:rPr>
        <w:t>а</w:t>
      </w:r>
      <w:r w:rsidRPr="00EB220F">
        <w:rPr>
          <w:color w:val="000000"/>
        </w:rPr>
        <w:t>саждений доли составляют 11,0%, 40,9%, 15,7%, 32,4% соответственно.</w:t>
      </w:r>
    </w:p>
    <w:p w:rsidR="004063B1" w:rsidRPr="00EB220F" w:rsidRDefault="004063B1" w:rsidP="004063B1">
      <w:pPr>
        <w:ind w:firstLine="708"/>
        <w:jc w:val="both"/>
        <w:rPr>
          <w:color w:val="000000"/>
        </w:rPr>
      </w:pPr>
    </w:p>
    <w:p w:rsidR="004063B1" w:rsidRPr="00EB220F" w:rsidRDefault="004063B1" w:rsidP="004063B1">
      <w:pPr>
        <w:rPr>
          <w:rFonts w:ascii="Arial" w:hAnsi="Arial" w:cs="Arial"/>
          <w:i/>
          <w:color w:val="000000"/>
        </w:rPr>
      </w:pPr>
      <w:r w:rsidRPr="00EB220F">
        <w:rPr>
          <w:rFonts w:ascii="Arial" w:hAnsi="Arial" w:cs="Arial"/>
          <w:i/>
          <w:color w:val="000000"/>
        </w:rPr>
        <w:t xml:space="preserve">Показатели использования лесов. </w:t>
      </w:r>
    </w:p>
    <w:p w:rsidR="00DF27A3" w:rsidRPr="00EB220F" w:rsidRDefault="00DF27A3" w:rsidP="004063B1">
      <w:pPr>
        <w:rPr>
          <w:rFonts w:ascii="Arial" w:hAnsi="Arial" w:cs="Arial"/>
          <w:i/>
          <w:color w:val="000000"/>
        </w:rPr>
      </w:pPr>
    </w:p>
    <w:p w:rsidR="004063B1" w:rsidRPr="00EB220F" w:rsidRDefault="004063B1" w:rsidP="004063B1">
      <w:pPr>
        <w:shd w:val="clear" w:color="auto" w:fill="FFFFFF"/>
        <w:ind w:firstLine="709"/>
        <w:jc w:val="both"/>
        <w:rPr>
          <w:color w:val="000000"/>
        </w:rPr>
      </w:pPr>
      <w:r w:rsidRPr="00EB220F">
        <w:rPr>
          <w:color w:val="000000"/>
        </w:rPr>
        <w:t>Оценка возможных объемов лесопользования на период 2009-2018 годы производ</w:t>
      </w:r>
      <w:r w:rsidRPr="00EB220F">
        <w:rPr>
          <w:color w:val="000000"/>
        </w:rPr>
        <w:t>и</w:t>
      </w:r>
      <w:r w:rsidRPr="00EB220F">
        <w:rPr>
          <w:color w:val="000000"/>
        </w:rPr>
        <w:t>лась на основе взвешенного расчета и максимализации эффективности использования ресу</w:t>
      </w:r>
      <w:r w:rsidRPr="00EB220F">
        <w:rPr>
          <w:color w:val="000000"/>
        </w:rPr>
        <w:t>р</w:t>
      </w:r>
      <w:r w:rsidRPr="00EB220F">
        <w:rPr>
          <w:color w:val="000000"/>
        </w:rPr>
        <w:t xml:space="preserve">сов. </w:t>
      </w:r>
    </w:p>
    <w:p w:rsidR="00DF27A3" w:rsidRPr="00EB220F" w:rsidRDefault="00DF27A3" w:rsidP="004063B1">
      <w:pPr>
        <w:shd w:val="clear" w:color="auto" w:fill="FFFFFF"/>
        <w:ind w:firstLine="709"/>
        <w:jc w:val="both"/>
        <w:rPr>
          <w:color w:val="000000"/>
        </w:rPr>
      </w:pPr>
    </w:p>
    <w:p w:rsidR="004063B1" w:rsidRPr="00EB220F" w:rsidRDefault="004063B1" w:rsidP="004063B1">
      <w:pPr>
        <w:shd w:val="clear" w:color="auto" w:fill="FFFFFF"/>
        <w:ind w:firstLine="709"/>
        <w:jc w:val="both"/>
        <w:rPr>
          <w:color w:val="000000"/>
        </w:rPr>
      </w:pPr>
      <w:r w:rsidRPr="00EB220F">
        <w:rPr>
          <w:color w:val="000000"/>
        </w:rPr>
        <w:t>Расчетная лесосека при осуществлении рубок спелых и перестойных насаждений по лесничествам определена в соответствии с порядком исчисления расчетной лесосеки, утве</w:t>
      </w:r>
      <w:r w:rsidRPr="00EB220F">
        <w:rPr>
          <w:color w:val="000000"/>
        </w:rPr>
        <w:t>р</w:t>
      </w:r>
      <w:r w:rsidRPr="00EB220F">
        <w:rPr>
          <w:color w:val="000000"/>
        </w:rPr>
        <w:t>жденным приказом Министерства природных ресурсов Российской Федерации от 08.06.2007 № 148. На предстоящий планируемый период по лесничествам области проектируются сплошнолесосечные рубки, постепенные и добровольно-выборочные. Не сплошные рубки применяются преимущес</w:t>
      </w:r>
      <w:r w:rsidRPr="00EB220F">
        <w:rPr>
          <w:color w:val="000000"/>
        </w:rPr>
        <w:t>т</w:t>
      </w:r>
      <w:r w:rsidRPr="00EB220F">
        <w:rPr>
          <w:color w:val="000000"/>
        </w:rPr>
        <w:t>венно в защитных лесах.</w:t>
      </w:r>
    </w:p>
    <w:p w:rsidR="00DF27A3" w:rsidRPr="00EB220F" w:rsidRDefault="00DF27A3" w:rsidP="004063B1">
      <w:pPr>
        <w:shd w:val="clear" w:color="auto" w:fill="FFFFFF"/>
        <w:ind w:firstLine="709"/>
        <w:jc w:val="both"/>
        <w:rPr>
          <w:color w:val="000000"/>
        </w:rPr>
      </w:pPr>
    </w:p>
    <w:p w:rsidR="004063B1" w:rsidRPr="00EB220F" w:rsidRDefault="004063B1" w:rsidP="004063B1">
      <w:pPr>
        <w:shd w:val="clear" w:color="auto" w:fill="FFFFFF"/>
        <w:ind w:firstLine="709"/>
        <w:jc w:val="both"/>
        <w:rPr>
          <w:color w:val="000000"/>
        </w:rPr>
      </w:pPr>
      <w:r w:rsidRPr="00EB220F">
        <w:rPr>
          <w:color w:val="000000"/>
        </w:rPr>
        <w:t>По Краснозерскому лесничеству:</w:t>
      </w:r>
    </w:p>
    <w:p w:rsidR="004063B1" w:rsidRPr="00EB220F" w:rsidRDefault="004063B1" w:rsidP="004063B1">
      <w:pPr>
        <w:ind w:firstLine="708"/>
        <w:rPr>
          <w:color w:val="000000"/>
        </w:rPr>
      </w:pPr>
      <w:r w:rsidRPr="00EB220F">
        <w:rPr>
          <w:color w:val="000000"/>
        </w:rPr>
        <w:t>- общий запас древесины составляет, тыс. м</w:t>
      </w:r>
      <w:r w:rsidRPr="00EB220F">
        <w:rPr>
          <w:color w:val="000000"/>
          <w:vertAlign w:val="superscript"/>
        </w:rPr>
        <w:t>3</w:t>
      </w:r>
      <w:r w:rsidRPr="00EB220F">
        <w:rPr>
          <w:color w:val="000000"/>
        </w:rPr>
        <w:t xml:space="preserve"> составляет 3447,7 </w:t>
      </w:r>
    </w:p>
    <w:p w:rsidR="004063B1" w:rsidRPr="00EB220F" w:rsidRDefault="004063B1" w:rsidP="004063B1">
      <w:pPr>
        <w:ind w:firstLine="708"/>
        <w:rPr>
          <w:color w:val="000000"/>
        </w:rPr>
      </w:pPr>
      <w:r w:rsidRPr="00EB220F">
        <w:rPr>
          <w:color w:val="000000"/>
        </w:rPr>
        <w:t xml:space="preserve">- общий годичный прирост запаса древесины (ожидаемый), тыс. составляет м3 103,7 </w:t>
      </w:r>
    </w:p>
    <w:p w:rsidR="004063B1" w:rsidRPr="00EB220F" w:rsidRDefault="004063B1" w:rsidP="004063B1">
      <w:pPr>
        <w:ind w:firstLine="708"/>
        <w:rPr>
          <w:color w:val="000000"/>
        </w:rPr>
      </w:pPr>
      <w:r w:rsidRPr="00EB220F">
        <w:rPr>
          <w:color w:val="000000"/>
        </w:rPr>
        <w:t>- заготовка бересты (возможный / фактический объем) -1305,2/- тонн.</w:t>
      </w:r>
    </w:p>
    <w:p w:rsidR="004063B1" w:rsidRPr="00EB220F" w:rsidRDefault="004063B1" w:rsidP="004063B1">
      <w:pPr>
        <w:ind w:firstLine="708"/>
        <w:rPr>
          <w:color w:val="000000"/>
        </w:rPr>
      </w:pPr>
      <w:r w:rsidRPr="00EB220F">
        <w:rPr>
          <w:color w:val="000000"/>
        </w:rPr>
        <w:t>- заготовка ели для новогодних праздников – 1,0 тыс.шт.</w:t>
      </w:r>
    </w:p>
    <w:p w:rsidR="004063B1" w:rsidRPr="00EB220F" w:rsidRDefault="004063B1" w:rsidP="004063B1">
      <w:pPr>
        <w:ind w:firstLine="708"/>
        <w:jc w:val="both"/>
        <w:rPr>
          <w:color w:val="000000"/>
        </w:rPr>
      </w:pPr>
      <w:r w:rsidRPr="00EB220F">
        <w:rPr>
          <w:color w:val="000000"/>
        </w:rPr>
        <w:t>Ежегодный допустимый объем изъятия древесины по Краснозерскому лесничеству приведен в таблице №  2.10.3.1</w:t>
      </w:r>
    </w:p>
    <w:p w:rsidR="004063B1" w:rsidRPr="00EB220F" w:rsidRDefault="004063B1" w:rsidP="004063B1">
      <w:pPr>
        <w:ind w:firstLine="708"/>
        <w:rPr>
          <w:color w:val="000000"/>
        </w:rPr>
      </w:pPr>
      <w:r w:rsidRPr="00EB220F">
        <w:rPr>
          <w:color w:val="000000"/>
        </w:rPr>
        <w:t>Общий объем заготовки древесины при всех видах по Краснозерскому лесничеству  2007, 2009 гг. приведен в таблице №  2.10.3.2 - №  2.10.3.4</w:t>
      </w:r>
    </w:p>
    <w:p w:rsidR="004063B1" w:rsidRPr="00EB220F" w:rsidRDefault="004063B1" w:rsidP="004063B1">
      <w:pPr>
        <w:ind w:firstLine="708"/>
        <w:jc w:val="both"/>
        <w:rPr>
          <w:color w:val="000000"/>
        </w:rPr>
      </w:pPr>
    </w:p>
    <w:p w:rsidR="004063B1" w:rsidRPr="00EB220F" w:rsidRDefault="004063B1" w:rsidP="004063B1">
      <w:pPr>
        <w:ind w:firstLine="708"/>
        <w:jc w:val="both"/>
        <w:rPr>
          <w:color w:val="000000"/>
        </w:rPr>
      </w:pPr>
    </w:p>
    <w:p w:rsidR="004063B1" w:rsidRPr="00EB220F" w:rsidRDefault="004063B1" w:rsidP="004063B1">
      <w:pPr>
        <w:ind w:firstLine="708"/>
        <w:jc w:val="both"/>
        <w:rPr>
          <w:color w:val="000000"/>
        </w:rPr>
        <w:sectPr w:rsidR="004063B1" w:rsidRPr="00EB220F" w:rsidSect="004063B1">
          <w:pgSz w:w="11906" w:h="16838" w:code="9"/>
          <w:pgMar w:top="1134" w:right="851" w:bottom="1134" w:left="1418" w:header="709" w:footer="709" w:gutter="0"/>
          <w:cols w:space="708"/>
          <w:docGrid w:linePitch="360"/>
        </w:sectPr>
      </w:pPr>
    </w:p>
    <w:p w:rsidR="004063B1" w:rsidRPr="00EB220F" w:rsidRDefault="004063B1" w:rsidP="004063B1">
      <w:pPr>
        <w:rPr>
          <w:rFonts w:ascii="Arial" w:hAnsi="Arial" w:cs="Arial"/>
          <w:i/>
          <w:color w:val="000000"/>
        </w:rPr>
      </w:pPr>
      <w:r w:rsidRPr="00EB220F">
        <w:rPr>
          <w:rFonts w:ascii="Arial" w:hAnsi="Arial" w:cs="Arial"/>
          <w:i/>
          <w:color w:val="000000"/>
        </w:rPr>
        <w:lastRenderedPageBreak/>
        <w:t xml:space="preserve">Расчетная лесосека (ежегодный допустимый объем изъятия древесины) при всех видах рубок </w:t>
      </w:r>
    </w:p>
    <w:p w:rsidR="004063B1" w:rsidRPr="00EB220F" w:rsidRDefault="004063B1" w:rsidP="004063B1">
      <w:pPr>
        <w:jc w:val="right"/>
        <w:rPr>
          <w:color w:val="000000"/>
        </w:rPr>
      </w:pPr>
      <w:r w:rsidRPr="00EB220F">
        <w:rPr>
          <w:color w:val="000000"/>
        </w:rPr>
        <w:t>площадь – га, запас – тыс.куб.м.</w:t>
      </w:r>
    </w:p>
    <w:p w:rsidR="004063B1" w:rsidRPr="00EB220F" w:rsidRDefault="004063B1" w:rsidP="004063B1">
      <w:pPr>
        <w:jc w:val="right"/>
        <w:rPr>
          <w:color w:val="000000"/>
        </w:rPr>
      </w:pPr>
      <w:r w:rsidRPr="00EB220F">
        <w:rPr>
          <w:color w:val="000000"/>
        </w:rPr>
        <w:t>Таблица № 2.10.3.1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50"/>
        <w:gridCol w:w="1464"/>
        <w:gridCol w:w="769"/>
        <w:gridCol w:w="748"/>
        <w:gridCol w:w="777"/>
        <w:gridCol w:w="769"/>
        <w:gridCol w:w="751"/>
        <w:gridCol w:w="776"/>
        <w:gridCol w:w="769"/>
        <w:gridCol w:w="748"/>
        <w:gridCol w:w="776"/>
        <w:gridCol w:w="769"/>
        <w:gridCol w:w="748"/>
        <w:gridCol w:w="776"/>
        <w:gridCol w:w="769"/>
        <w:gridCol w:w="751"/>
        <w:gridCol w:w="776"/>
      </w:tblGrid>
      <w:tr w:rsidR="004063B1" w:rsidRPr="00EB220F" w:rsidTr="009A328F">
        <w:tc>
          <w:tcPr>
            <w:tcW w:w="1850" w:type="dxa"/>
            <w:vMerge w:val="restart"/>
            <w:vAlign w:val="center"/>
          </w:tcPr>
          <w:p w:rsidR="004063B1" w:rsidRPr="00EB220F" w:rsidRDefault="004063B1" w:rsidP="004063B1">
            <w:pPr>
              <w:rPr>
                <w:color w:val="000000"/>
                <w:sz w:val="22"/>
                <w:szCs w:val="22"/>
              </w:rPr>
            </w:pPr>
            <w:r w:rsidRPr="00EB220F">
              <w:rPr>
                <w:color w:val="000000"/>
                <w:sz w:val="22"/>
                <w:szCs w:val="22"/>
              </w:rPr>
              <w:t>Лесничества</w:t>
            </w:r>
          </w:p>
        </w:tc>
        <w:tc>
          <w:tcPr>
            <w:tcW w:w="1464" w:type="dxa"/>
            <w:vMerge w:val="restart"/>
            <w:vAlign w:val="center"/>
          </w:tcPr>
          <w:p w:rsidR="004063B1" w:rsidRPr="00EB220F" w:rsidRDefault="004063B1" w:rsidP="004063B1">
            <w:pPr>
              <w:rPr>
                <w:color w:val="000000"/>
                <w:sz w:val="22"/>
                <w:szCs w:val="22"/>
              </w:rPr>
            </w:pPr>
            <w:r w:rsidRPr="00EB220F">
              <w:rPr>
                <w:color w:val="000000"/>
                <w:sz w:val="22"/>
                <w:szCs w:val="22"/>
              </w:rPr>
              <w:t>Хозяйства</w:t>
            </w:r>
          </w:p>
        </w:tc>
        <w:tc>
          <w:tcPr>
            <w:tcW w:w="11472" w:type="dxa"/>
            <w:gridSpan w:val="15"/>
            <w:vAlign w:val="center"/>
          </w:tcPr>
          <w:p w:rsidR="004063B1" w:rsidRPr="00EB220F" w:rsidRDefault="004063B1" w:rsidP="009A328F">
            <w:pPr>
              <w:pStyle w:val="a9"/>
              <w:jc w:val="center"/>
              <w:rPr>
                <w:color w:val="000000"/>
                <w:sz w:val="22"/>
                <w:szCs w:val="22"/>
              </w:rPr>
            </w:pPr>
            <w:r w:rsidRPr="00EB220F">
              <w:rPr>
                <w:color w:val="000000"/>
                <w:sz w:val="22"/>
                <w:szCs w:val="22"/>
              </w:rPr>
              <w:t>Ежегодный допустимый объем изъятия древесины</w:t>
            </w:r>
          </w:p>
        </w:tc>
      </w:tr>
      <w:tr w:rsidR="004063B1" w:rsidRPr="00EB220F" w:rsidTr="009A328F">
        <w:tc>
          <w:tcPr>
            <w:tcW w:w="1850" w:type="dxa"/>
            <w:vMerge/>
            <w:vAlign w:val="center"/>
          </w:tcPr>
          <w:p w:rsidR="004063B1" w:rsidRPr="00EB220F" w:rsidRDefault="004063B1" w:rsidP="004063B1">
            <w:pPr>
              <w:rPr>
                <w:color w:val="000000"/>
                <w:sz w:val="22"/>
                <w:szCs w:val="22"/>
              </w:rPr>
            </w:pPr>
          </w:p>
        </w:tc>
        <w:tc>
          <w:tcPr>
            <w:tcW w:w="1464" w:type="dxa"/>
            <w:vMerge/>
            <w:vAlign w:val="center"/>
          </w:tcPr>
          <w:p w:rsidR="004063B1" w:rsidRPr="00EB220F" w:rsidRDefault="004063B1" w:rsidP="004063B1">
            <w:pPr>
              <w:rPr>
                <w:color w:val="000000"/>
                <w:sz w:val="22"/>
                <w:szCs w:val="22"/>
              </w:rPr>
            </w:pPr>
          </w:p>
        </w:tc>
        <w:tc>
          <w:tcPr>
            <w:tcW w:w="2294" w:type="dxa"/>
            <w:gridSpan w:val="3"/>
            <w:vAlign w:val="center"/>
          </w:tcPr>
          <w:p w:rsidR="004063B1" w:rsidRPr="00EB220F" w:rsidRDefault="004063B1" w:rsidP="009A328F">
            <w:pPr>
              <w:pStyle w:val="a9"/>
              <w:jc w:val="center"/>
              <w:rPr>
                <w:color w:val="000000"/>
                <w:sz w:val="22"/>
                <w:szCs w:val="22"/>
              </w:rPr>
            </w:pPr>
            <w:r w:rsidRPr="00EB220F">
              <w:rPr>
                <w:color w:val="000000"/>
                <w:sz w:val="22"/>
                <w:szCs w:val="22"/>
              </w:rPr>
              <w:t>при рубке спелых и перестойных лесных насаждений</w:t>
            </w:r>
          </w:p>
        </w:tc>
        <w:tc>
          <w:tcPr>
            <w:tcW w:w="2296" w:type="dxa"/>
            <w:gridSpan w:val="3"/>
            <w:vAlign w:val="center"/>
          </w:tcPr>
          <w:p w:rsidR="004063B1" w:rsidRPr="00EB220F" w:rsidRDefault="004063B1" w:rsidP="009A328F">
            <w:pPr>
              <w:pStyle w:val="a9"/>
              <w:jc w:val="center"/>
              <w:rPr>
                <w:color w:val="000000"/>
                <w:sz w:val="22"/>
                <w:szCs w:val="22"/>
              </w:rPr>
            </w:pPr>
            <w:r w:rsidRPr="00EB220F">
              <w:rPr>
                <w:color w:val="000000"/>
                <w:sz w:val="22"/>
                <w:szCs w:val="22"/>
              </w:rPr>
              <w:t>при рубке лесных насаждений при ух</w:t>
            </w:r>
            <w:r w:rsidRPr="00EB220F">
              <w:rPr>
                <w:color w:val="000000"/>
                <w:sz w:val="22"/>
                <w:szCs w:val="22"/>
              </w:rPr>
              <w:t>о</w:t>
            </w:r>
            <w:r w:rsidRPr="00EB220F">
              <w:rPr>
                <w:color w:val="000000"/>
                <w:sz w:val="22"/>
                <w:szCs w:val="22"/>
              </w:rPr>
              <w:t>де за лесами</w:t>
            </w:r>
          </w:p>
        </w:tc>
        <w:tc>
          <w:tcPr>
            <w:tcW w:w="2293" w:type="dxa"/>
            <w:gridSpan w:val="3"/>
            <w:vAlign w:val="center"/>
          </w:tcPr>
          <w:p w:rsidR="004063B1" w:rsidRPr="00EB220F" w:rsidRDefault="004063B1" w:rsidP="009A328F">
            <w:pPr>
              <w:pStyle w:val="a9"/>
              <w:jc w:val="center"/>
              <w:rPr>
                <w:color w:val="000000"/>
                <w:sz w:val="22"/>
                <w:szCs w:val="22"/>
              </w:rPr>
            </w:pPr>
            <w:r w:rsidRPr="00EB220F">
              <w:rPr>
                <w:color w:val="000000"/>
                <w:sz w:val="22"/>
                <w:szCs w:val="22"/>
              </w:rPr>
              <w:t>при рубке повре</w:t>
            </w:r>
            <w:r w:rsidRPr="00EB220F">
              <w:rPr>
                <w:color w:val="000000"/>
                <w:sz w:val="22"/>
                <w:szCs w:val="22"/>
              </w:rPr>
              <w:t>ж</w:t>
            </w:r>
            <w:r w:rsidRPr="00EB220F">
              <w:rPr>
                <w:color w:val="000000"/>
                <w:sz w:val="22"/>
                <w:szCs w:val="22"/>
              </w:rPr>
              <w:t>денных и погибших лесных насаждений</w:t>
            </w:r>
          </w:p>
        </w:tc>
        <w:tc>
          <w:tcPr>
            <w:tcW w:w="2293" w:type="dxa"/>
            <w:gridSpan w:val="3"/>
            <w:vAlign w:val="center"/>
          </w:tcPr>
          <w:p w:rsidR="004063B1" w:rsidRPr="00EB220F" w:rsidRDefault="004063B1" w:rsidP="009A328F">
            <w:pPr>
              <w:pStyle w:val="a9"/>
              <w:jc w:val="center"/>
              <w:rPr>
                <w:color w:val="000000"/>
                <w:sz w:val="22"/>
                <w:szCs w:val="22"/>
              </w:rPr>
            </w:pPr>
            <w:r w:rsidRPr="00EB220F">
              <w:rPr>
                <w:color w:val="000000"/>
                <w:sz w:val="22"/>
                <w:szCs w:val="22"/>
              </w:rPr>
              <w:t>при рубке лесных насаждений на лесных участках, предназначен-ных для строительства, реконструкции и эксплуатации объектов лесной, лесоперераба-тывающей инфраструк-туры и объе</w:t>
            </w:r>
            <w:r w:rsidRPr="00EB220F">
              <w:rPr>
                <w:color w:val="000000"/>
                <w:sz w:val="22"/>
                <w:szCs w:val="22"/>
              </w:rPr>
              <w:t>к</w:t>
            </w:r>
            <w:r w:rsidRPr="00EB220F">
              <w:rPr>
                <w:color w:val="000000"/>
                <w:sz w:val="22"/>
                <w:szCs w:val="22"/>
              </w:rPr>
              <w:t>тов, не связ-анных с созданием лесной инфраструктуры</w:t>
            </w:r>
          </w:p>
        </w:tc>
        <w:tc>
          <w:tcPr>
            <w:tcW w:w="2296" w:type="dxa"/>
            <w:gridSpan w:val="3"/>
            <w:vAlign w:val="center"/>
          </w:tcPr>
          <w:p w:rsidR="004063B1" w:rsidRPr="00EB220F" w:rsidRDefault="004063B1" w:rsidP="004063B1">
            <w:pPr>
              <w:rPr>
                <w:color w:val="000000"/>
                <w:sz w:val="22"/>
                <w:szCs w:val="22"/>
              </w:rPr>
            </w:pPr>
            <w:r w:rsidRPr="00EB220F">
              <w:rPr>
                <w:color w:val="000000"/>
                <w:sz w:val="22"/>
                <w:szCs w:val="22"/>
              </w:rPr>
              <w:t>всего</w:t>
            </w:r>
          </w:p>
        </w:tc>
      </w:tr>
      <w:tr w:rsidR="004063B1" w:rsidRPr="00EB220F" w:rsidTr="009A328F">
        <w:tc>
          <w:tcPr>
            <w:tcW w:w="1850" w:type="dxa"/>
            <w:vMerge/>
            <w:vAlign w:val="center"/>
          </w:tcPr>
          <w:p w:rsidR="004063B1" w:rsidRPr="00EB220F" w:rsidRDefault="004063B1" w:rsidP="004063B1">
            <w:pPr>
              <w:rPr>
                <w:color w:val="000000"/>
                <w:sz w:val="22"/>
                <w:szCs w:val="22"/>
              </w:rPr>
            </w:pPr>
          </w:p>
        </w:tc>
        <w:tc>
          <w:tcPr>
            <w:tcW w:w="1464" w:type="dxa"/>
            <w:vMerge/>
            <w:vAlign w:val="center"/>
          </w:tcPr>
          <w:p w:rsidR="004063B1" w:rsidRPr="00EB220F" w:rsidRDefault="004063B1" w:rsidP="004063B1">
            <w:pPr>
              <w:rPr>
                <w:color w:val="000000"/>
                <w:sz w:val="22"/>
                <w:szCs w:val="22"/>
              </w:rPr>
            </w:pPr>
          </w:p>
        </w:tc>
        <w:tc>
          <w:tcPr>
            <w:tcW w:w="769" w:type="dxa"/>
            <w:vMerge w:val="restart"/>
            <w:vAlign w:val="center"/>
          </w:tcPr>
          <w:p w:rsidR="004063B1" w:rsidRPr="00EB220F" w:rsidRDefault="004063B1" w:rsidP="004063B1">
            <w:pPr>
              <w:pStyle w:val="a9"/>
              <w:rPr>
                <w:color w:val="000000"/>
                <w:sz w:val="22"/>
                <w:szCs w:val="22"/>
              </w:rPr>
            </w:pPr>
            <w:r w:rsidRPr="00EB220F">
              <w:rPr>
                <w:color w:val="000000"/>
                <w:sz w:val="22"/>
                <w:szCs w:val="22"/>
              </w:rPr>
              <w:t xml:space="preserve">пло-щадь </w:t>
            </w:r>
          </w:p>
          <w:p w:rsidR="004063B1" w:rsidRPr="00EB220F" w:rsidRDefault="004063B1" w:rsidP="004063B1">
            <w:pPr>
              <w:rPr>
                <w:color w:val="000000"/>
                <w:sz w:val="22"/>
                <w:szCs w:val="22"/>
              </w:rPr>
            </w:pPr>
          </w:p>
        </w:tc>
        <w:tc>
          <w:tcPr>
            <w:tcW w:w="1525" w:type="dxa"/>
            <w:gridSpan w:val="2"/>
            <w:vAlign w:val="center"/>
          </w:tcPr>
          <w:p w:rsidR="004063B1" w:rsidRPr="00EB220F" w:rsidRDefault="004063B1" w:rsidP="004063B1">
            <w:pPr>
              <w:pStyle w:val="a9"/>
              <w:rPr>
                <w:color w:val="000000"/>
                <w:sz w:val="22"/>
                <w:szCs w:val="22"/>
              </w:rPr>
            </w:pPr>
            <w:r w:rsidRPr="00EB220F">
              <w:rPr>
                <w:color w:val="000000"/>
                <w:sz w:val="22"/>
                <w:szCs w:val="22"/>
              </w:rPr>
              <w:t xml:space="preserve">запас </w:t>
            </w:r>
          </w:p>
        </w:tc>
        <w:tc>
          <w:tcPr>
            <w:tcW w:w="769" w:type="dxa"/>
            <w:vMerge w:val="restart"/>
            <w:vAlign w:val="center"/>
          </w:tcPr>
          <w:p w:rsidR="004063B1" w:rsidRPr="00EB220F" w:rsidRDefault="004063B1" w:rsidP="004063B1">
            <w:pPr>
              <w:pStyle w:val="a9"/>
              <w:rPr>
                <w:color w:val="000000"/>
                <w:sz w:val="22"/>
                <w:szCs w:val="22"/>
              </w:rPr>
            </w:pPr>
            <w:r w:rsidRPr="00EB220F">
              <w:rPr>
                <w:color w:val="000000"/>
                <w:sz w:val="22"/>
                <w:szCs w:val="22"/>
              </w:rPr>
              <w:t xml:space="preserve">пло-щадь </w:t>
            </w:r>
          </w:p>
          <w:p w:rsidR="004063B1" w:rsidRPr="00EB220F" w:rsidRDefault="004063B1" w:rsidP="004063B1">
            <w:pPr>
              <w:rPr>
                <w:color w:val="000000"/>
                <w:sz w:val="22"/>
                <w:szCs w:val="22"/>
              </w:rPr>
            </w:pPr>
          </w:p>
        </w:tc>
        <w:tc>
          <w:tcPr>
            <w:tcW w:w="1527" w:type="dxa"/>
            <w:gridSpan w:val="2"/>
            <w:vAlign w:val="center"/>
          </w:tcPr>
          <w:p w:rsidR="004063B1" w:rsidRPr="00EB220F" w:rsidRDefault="004063B1" w:rsidP="004063B1">
            <w:pPr>
              <w:pStyle w:val="a9"/>
              <w:rPr>
                <w:color w:val="000000"/>
                <w:sz w:val="22"/>
                <w:szCs w:val="22"/>
              </w:rPr>
            </w:pPr>
            <w:r w:rsidRPr="00EB220F">
              <w:rPr>
                <w:color w:val="000000"/>
                <w:sz w:val="22"/>
                <w:szCs w:val="22"/>
              </w:rPr>
              <w:t xml:space="preserve">запас </w:t>
            </w:r>
          </w:p>
        </w:tc>
        <w:tc>
          <w:tcPr>
            <w:tcW w:w="769" w:type="dxa"/>
            <w:vMerge w:val="restart"/>
            <w:vAlign w:val="center"/>
          </w:tcPr>
          <w:p w:rsidR="004063B1" w:rsidRPr="00EB220F" w:rsidRDefault="004063B1" w:rsidP="004063B1">
            <w:pPr>
              <w:pStyle w:val="a9"/>
              <w:rPr>
                <w:color w:val="000000"/>
                <w:sz w:val="22"/>
                <w:szCs w:val="22"/>
              </w:rPr>
            </w:pPr>
            <w:r w:rsidRPr="00EB220F">
              <w:rPr>
                <w:color w:val="000000"/>
                <w:sz w:val="22"/>
                <w:szCs w:val="22"/>
              </w:rPr>
              <w:t xml:space="preserve">пло-щадь </w:t>
            </w:r>
          </w:p>
          <w:p w:rsidR="004063B1" w:rsidRPr="00EB220F" w:rsidRDefault="004063B1" w:rsidP="004063B1">
            <w:pPr>
              <w:rPr>
                <w:color w:val="000000"/>
                <w:sz w:val="22"/>
                <w:szCs w:val="22"/>
              </w:rPr>
            </w:pPr>
          </w:p>
        </w:tc>
        <w:tc>
          <w:tcPr>
            <w:tcW w:w="1524" w:type="dxa"/>
            <w:gridSpan w:val="2"/>
            <w:vAlign w:val="center"/>
          </w:tcPr>
          <w:p w:rsidR="004063B1" w:rsidRPr="00EB220F" w:rsidRDefault="004063B1" w:rsidP="004063B1">
            <w:pPr>
              <w:pStyle w:val="a9"/>
              <w:rPr>
                <w:color w:val="000000"/>
                <w:sz w:val="22"/>
                <w:szCs w:val="22"/>
              </w:rPr>
            </w:pPr>
            <w:r w:rsidRPr="00EB220F">
              <w:rPr>
                <w:color w:val="000000"/>
                <w:sz w:val="22"/>
                <w:szCs w:val="22"/>
              </w:rPr>
              <w:t xml:space="preserve">запас </w:t>
            </w:r>
          </w:p>
        </w:tc>
        <w:tc>
          <w:tcPr>
            <w:tcW w:w="769" w:type="dxa"/>
            <w:vMerge w:val="restart"/>
            <w:vAlign w:val="center"/>
          </w:tcPr>
          <w:p w:rsidR="004063B1" w:rsidRPr="00EB220F" w:rsidRDefault="004063B1" w:rsidP="004063B1">
            <w:pPr>
              <w:pStyle w:val="a9"/>
              <w:rPr>
                <w:color w:val="000000"/>
                <w:sz w:val="22"/>
                <w:szCs w:val="22"/>
              </w:rPr>
            </w:pPr>
            <w:r w:rsidRPr="00EB220F">
              <w:rPr>
                <w:color w:val="000000"/>
                <w:sz w:val="22"/>
                <w:szCs w:val="22"/>
              </w:rPr>
              <w:t xml:space="preserve">пло-щадь </w:t>
            </w:r>
          </w:p>
          <w:p w:rsidR="004063B1" w:rsidRPr="00EB220F" w:rsidRDefault="004063B1" w:rsidP="004063B1">
            <w:pPr>
              <w:rPr>
                <w:color w:val="000000"/>
                <w:sz w:val="22"/>
                <w:szCs w:val="22"/>
              </w:rPr>
            </w:pPr>
          </w:p>
        </w:tc>
        <w:tc>
          <w:tcPr>
            <w:tcW w:w="1524" w:type="dxa"/>
            <w:gridSpan w:val="2"/>
            <w:vAlign w:val="center"/>
          </w:tcPr>
          <w:p w:rsidR="004063B1" w:rsidRPr="00EB220F" w:rsidRDefault="004063B1" w:rsidP="004063B1">
            <w:pPr>
              <w:pStyle w:val="a9"/>
              <w:rPr>
                <w:color w:val="000000"/>
                <w:sz w:val="22"/>
                <w:szCs w:val="22"/>
              </w:rPr>
            </w:pPr>
            <w:r w:rsidRPr="00EB220F">
              <w:rPr>
                <w:color w:val="000000"/>
                <w:sz w:val="22"/>
                <w:szCs w:val="22"/>
              </w:rPr>
              <w:t xml:space="preserve">запас </w:t>
            </w:r>
          </w:p>
        </w:tc>
        <w:tc>
          <w:tcPr>
            <w:tcW w:w="769" w:type="dxa"/>
            <w:vMerge w:val="restart"/>
            <w:vAlign w:val="center"/>
          </w:tcPr>
          <w:p w:rsidR="004063B1" w:rsidRPr="00EB220F" w:rsidRDefault="004063B1" w:rsidP="004063B1">
            <w:pPr>
              <w:pStyle w:val="a9"/>
              <w:rPr>
                <w:color w:val="000000"/>
                <w:sz w:val="22"/>
                <w:szCs w:val="22"/>
              </w:rPr>
            </w:pPr>
            <w:r w:rsidRPr="00EB220F">
              <w:rPr>
                <w:color w:val="000000"/>
                <w:sz w:val="22"/>
                <w:szCs w:val="22"/>
              </w:rPr>
              <w:t xml:space="preserve">пло-щадь </w:t>
            </w:r>
          </w:p>
          <w:p w:rsidR="004063B1" w:rsidRPr="00EB220F" w:rsidRDefault="004063B1" w:rsidP="004063B1">
            <w:pPr>
              <w:rPr>
                <w:color w:val="000000"/>
                <w:sz w:val="22"/>
                <w:szCs w:val="22"/>
              </w:rPr>
            </w:pPr>
          </w:p>
        </w:tc>
        <w:tc>
          <w:tcPr>
            <w:tcW w:w="1527" w:type="dxa"/>
            <w:gridSpan w:val="2"/>
            <w:vAlign w:val="center"/>
          </w:tcPr>
          <w:p w:rsidR="004063B1" w:rsidRPr="00EB220F" w:rsidRDefault="004063B1" w:rsidP="004063B1">
            <w:pPr>
              <w:rPr>
                <w:color w:val="000000"/>
                <w:sz w:val="22"/>
                <w:szCs w:val="22"/>
              </w:rPr>
            </w:pPr>
            <w:r w:rsidRPr="00EB220F">
              <w:rPr>
                <w:color w:val="000000"/>
                <w:sz w:val="22"/>
                <w:szCs w:val="22"/>
              </w:rPr>
              <w:t>запас</w:t>
            </w:r>
          </w:p>
        </w:tc>
      </w:tr>
      <w:tr w:rsidR="004063B1" w:rsidRPr="00EB220F" w:rsidTr="009A328F">
        <w:tc>
          <w:tcPr>
            <w:tcW w:w="1850" w:type="dxa"/>
            <w:vMerge/>
            <w:vAlign w:val="center"/>
          </w:tcPr>
          <w:p w:rsidR="004063B1" w:rsidRPr="00EB220F" w:rsidRDefault="004063B1" w:rsidP="004063B1">
            <w:pPr>
              <w:rPr>
                <w:color w:val="000000"/>
                <w:sz w:val="22"/>
                <w:szCs w:val="22"/>
              </w:rPr>
            </w:pPr>
          </w:p>
        </w:tc>
        <w:tc>
          <w:tcPr>
            <w:tcW w:w="1464" w:type="dxa"/>
            <w:vMerge/>
            <w:vAlign w:val="center"/>
          </w:tcPr>
          <w:p w:rsidR="004063B1" w:rsidRPr="00EB220F" w:rsidRDefault="004063B1" w:rsidP="004063B1">
            <w:pPr>
              <w:rPr>
                <w:color w:val="000000"/>
                <w:sz w:val="22"/>
                <w:szCs w:val="22"/>
              </w:rPr>
            </w:pPr>
          </w:p>
        </w:tc>
        <w:tc>
          <w:tcPr>
            <w:tcW w:w="769" w:type="dxa"/>
            <w:vMerge/>
            <w:vAlign w:val="center"/>
          </w:tcPr>
          <w:p w:rsidR="004063B1" w:rsidRPr="00EB220F" w:rsidRDefault="004063B1" w:rsidP="004063B1">
            <w:pPr>
              <w:rPr>
                <w:color w:val="000000"/>
                <w:sz w:val="22"/>
                <w:szCs w:val="22"/>
              </w:rPr>
            </w:pPr>
          </w:p>
        </w:tc>
        <w:tc>
          <w:tcPr>
            <w:tcW w:w="748" w:type="dxa"/>
            <w:vAlign w:val="center"/>
          </w:tcPr>
          <w:p w:rsidR="004063B1" w:rsidRPr="00EB220F" w:rsidRDefault="004063B1" w:rsidP="004063B1">
            <w:pPr>
              <w:pStyle w:val="a9"/>
              <w:rPr>
                <w:color w:val="000000"/>
                <w:sz w:val="22"/>
                <w:szCs w:val="22"/>
              </w:rPr>
            </w:pPr>
            <w:r w:rsidRPr="00EB220F">
              <w:rPr>
                <w:color w:val="000000"/>
                <w:sz w:val="22"/>
                <w:szCs w:val="22"/>
              </w:rPr>
              <w:t xml:space="preserve">лик-вид-ный </w:t>
            </w:r>
          </w:p>
        </w:tc>
        <w:tc>
          <w:tcPr>
            <w:tcW w:w="777" w:type="dxa"/>
            <w:vAlign w:val="center"/>
          </w:tcPr>
          <w:p w:rsidR="004063B1" w:rsidRPr="00EB220F" w:rsidRDefault="004063B1" w:rsidP="004063B1">
            <w:pPr>
              <w:pStyle w:val="a9"/>
              <w:rPr>
                <w:color w:val="000000"/>
                <w:sz w:val="22"/>
                <w:szCs w:val="22"/>
              </w:rPr>
            </w:pPr>
            <w:r w:rsidRPr="00EB220F">
              <w:rPr>
                <w:color w:val="000000"/>
                <w:sz w:val="22"/>
                <w:szCs w:val="22"/>
              </w:rPr>
              <w:t xml:space="preserve">дело-вой </w:t>
            </w:r>
          </w:p>
        </w:tc>
        <w:tc>
          <w:tcPr>
            <w:tcW w:w="769" w:type="dxa"/>
            <w:vMerge/>
            <w:vAlign w:val="center"/>
          </w:tcPr>
          <w:p w:rsidR="004063B1" w:rsidRPr="00EB220F" w:rsidRDefault="004063B1" w:rsidP="004063B1">
            <w:pPr>
              <w:rPr>
                <w:color w:val="000000"/>
                <w:sz w:val="22"/>
                <w:szCs w:val="22"/>
              </w:rPr>
            </w:pPr>
          </w:p>
        </w:tc>
        <w:tc>
          <w:tcPr>
            <w:tcW w:w="751" w:type="dxa"/>
            <w:vAlign w:val="center"/>
          </w:tcPr>
          <w:p w:rsidR="004063B1" w:rsidRPr="00EB220F" w:rsidRDefault="004063B1" w:rsidP="004063B1">
            <w:pPr>
              <w:pStyle w:val="a9"/>
              <w:rPr>
                <w:color w:val="000000"/>
                <w:sz w:val="22"/>
                <w:szCs w:val="22"/>
              </w:rPr>
            </w:pPr>
            <w:r w:rsidRPr="00EB220F">
              <w:rPr>
                <w:color w:val="000000"/>
                <w:sz w:val="22"/>
                <w:szCs w:val="22"/>
              </w:rPr>
              <w:t xml:space="preserve">лик-вид-ный </w:t>
            </w:r>
          </w:p>
        </w:tc>
        <w:tc>
          <w:tcPr>
            <w:tcW w:w="776" w:type="dxa"/>
            <w:vAlign w:val="center"/>
          </w:tcPr>
          <w:p w:rsidR="004063B1" w:rsidRPr="00EB220F" w:rsidRDefault="004063B1" w:rsidP="004063B1">
            <w:pPr>
              <w:pStyle w:val="a9"/>
              <w:rPr>
                <w:color w:val="000000"/>
                <w:sz w:val="22"/>
                <w:szCs w:val="22"/>
              </w:rPr>
            </w:pPr>
            <w:r w:rsidRPr="00EB220F">
              <w:rPr>
                <w:color w:val="000000"/>
                <w:sz w:val="22"/>
                <w:szCs w:val="22"/>
              </w:rPr>
              <w:t xml:space="preserve">дело-вой </w:t>
            </w:r>
          </w:p>
        </w:tc>
        <w:tc>
          <w:tcPr>
            <w:tcW w:w="769" w:type="dxa"/>
            <w:vMerge/>
            <w:vAlign w:val="center"/>
          </w:tcPr>
          <w:p w:rsidR="004063B1" w:rsidRPr="00EB220F" w:rsidRDefault="004063B1" w:rsidP="004063B1">
            <w:pPr>
              <w:rPr>
                <w:color w:val="000000"/>
                <w:sz w:val="22"/>
                <w:szCs w:val="22"/>
              </w:rPr>
            </w:pPr>
          </w:p>
        </w:tc>
        <w:tc>
          <w:tcPr>
            <w:tcW w:w="748" w:type="dxa"/>
            <w:vAlign w:val="center"/>
          </w:tcPr>
          <w:p w:rsidR="004063B1" w:rsidRPr="00EB220F" w:rsidRDefault="004063B1" w:rsidP="004063B1">
            <w:pPr>
              <w:pStyle w:val="a9"/>
              <w:rPr>
                <w:color w:val="000000"/>
                <w:sz w:val="22"/>
                <w:szCs w:val="22"/>
              </w:rPr>
            </w:pPr>
            <w:r w:rsidRPr="00EB220F">
              <w:rPr>
                <w:color w:val="000000"/>
                <w:sz w:val="22"/>
                <w:szCs w:val="22"/>
              </w:rPr>
              <w:t xml:space="preserve">лик-вид-ный </w:t>
            </w:r>
          </w:p>
        </w:tc>
        <w:tc>
          <w:tcPr>
            <w:tcW w:w="776" w:type="dxa"/>
            <w:vAlign w:val="center"/>
          </w:tcPr>
          <w:p w:rsidR="004063B1" w:rsidRPr="00EB220F" w:rsidRDefault="004063B1" w:rsidP="004063B1">
            <w:pPr>
              <w:pStyle w:val="a9"/>
              <w:rPr>
                <w:color w:val="000000"/>
                <w:sz w:val="22"/>
                <w:szCs w:val="22"/>
              </w:rPr>
            </w:pPr>
            <w:r w:rsidRPr="00EB220F">
              <w:rPr>
                <w:color w:val="000000"/>
                <w:sz w:val="22"/>
                <w:szCs w:val="22"/>
              </w:rPr>
              <w:t xml:space="preserve">дело-вой </w:t>
            </w:r>
          </w:p>
        </w:tc>
        <w:tc>
          <w:tcPr>
            <w:tcW w:w="769" w:type="dxa"/>
            <w:vMerge/>
            <w:vAlign w:val="center"/>
          </w:tcPr>
          <w:p w:rsidR="004063B1" w:rsidRPr="00EB220F" w:rsidRDefault="004063B1" w:rsidP="004063B1">
            <w:pPr>
              <w:rPr>
                <w:color w:val="000000"/>
                <w:sz w:val="22"/>
                <w:szCs w:val="22"/>
              </w:rPr>
            </w:pPr>
          </w:p>
        </w:tc>
        <w:tc>
          <w:tcPr>
            <w:tcW w:w="748" w:type="dxa"/>
            <w:vAlign w:val="center"/>
          </w:tcPr>
          <w:p w:rsidR="004063B1" w:rsidRPr="00EB220F" w:rsidRDefault="004063B1" w:rsidP="004063B1">
            <w:pPr>
              <w:pStyle w:val="a9"/>
              <w:rPr>
                <w:color w:val="000000"/>
                <w:sz w:val="22"/>
                <w:szCs w:val="22"/>
              </w:rPr>
            </w:pPr>
            <w:r w:rsidRPr="00EB220F">
              <w:rPr>
                <w:color w:val="000000"/>
                <w:sz w:val="22"/>
                <w:szCs w:val="22"/>
              </w:rPr>
              <w:t xml:space="preserve">лик-вид-ный </w:t>
            </w:r>
          </w:p>
        </w:tc>
        <w:tc>
          <w:tcPr>
            <w:tcW w:w="776" w:type="dxa"/>
            <w:vAlign w:val="center"/>
          </w:tcPr>
          <w:p w:rsidR="004063B1" w:rsidRPr="00EB220F" w:rsidRDefault="004063B1" w:rsidP="004063B1">
            <w:pPr>
              <w:pStyle w:val="a9"/>
              <w:rPr>
                <w:color w:val="000000"/>
                <w:sz w:val="22"/>
                <w:szCs w:val="22"/>
              </w:rPr>
            </w:pPr>
            <w:r w:rsidRPr="00EB220F">
              <w:rPr>
                <w:color w:val="000000"/>
                <w:sz w:val="22"/>
                <w:szCs w:val="22"/>
              </w:rPr>
              <w:t xml:space="preserve">дело-вой </w:t>
            </w:r>
          </w:p>
        </w:tc>
        <w:tc>
          <w:tcPr>
            <w:tcW w:w="769" w:type="dxa"/>
            <w:vMerge/>
            <w:vAlign w:val="center"/>
          </w:tcPr>
          <w:p w:rsidR="004063B1" w:rsidRPr="00EB220F" w:rsidRDefault="004063B1" w:rsidP="004063B1">
            <w:pPr>
              <w:rPr>
                <w:color w:val="000000"/>
                <w:sz w:val="22"/>
                <w:szCs w:val="22"/>
              </w:rPr>
            </w:pPr>
          </w:p>
        </w:tc>
        <w:tc>
          <w:tcPr>
            <w:tcW w:w="751" w:type="dxa"/>
            <w:vAlign w:val="center"/>
          </w:tcPr>
          <w:p w:rsidR="004063B1" w:rsidRPr="00EB220F" w:rsidRDefault="004063B1" w:rsidP="004063B1">
            <w:pPr>
              <w:pStyle w:val="a9"/>
              <w:rPr>
                <w:color w:val="000000"/>
                <w:sz w:val="22"/>
                <w:szCs w:val="22"/>
              </w:rPr>
            </w:pPr>
            <w:r w:rsidRPr="00EB220F">
              <w:rPr>
                <w:color w:val="000000"/>
                <w:sz w:val="22"/>
                <w:szCs w:val="22"/>
              </w:rPr>
              <w:t xml:space="preserve">лик-вид-ный </w:t>
            </w:r>
          </w:p>
        </w:tc>
        <w:tc>
          <w:tcPr>
            <w:tcW w:w="776" w:type="dxa"/>
            <w:vAlign w:val="center"/>
          </w:tcPr>
          <w:p w:rsidR="004063B1" w:rsidRPr="00EB220F" w:rsidRDefault="004063B1" w:rsidP="004063B1">
            <w:pPr>
              <w:pStyle w:val="a9"/>
              <w:rPr>
                <w:color w:val="000000"/>
                <w:sz w:val="22"/>
                <w:szCs w:val="22"/>
              </w:rPr>
            </w:pPr>
            <w:r w:rsidRPr="00EB220F">
              <w:rPr>
                <w:color w:val="000000"/>
                <w:sz w:val="22"/>
                <w:szCs w:val="22"/>
              </w:rPr>
              <w:t xml:space="preserve">дело-вой </w:t>
            </w:r>
          </w:p>
        </w:tc>
      </w:tr>
      <w:tr w:rsidR="004063B1" w:rsidRPr="00EB220F" w:rsidTr="009A328F">
        <w:tc>
          <w:tcPr>
            <w:tcW w:w="1850" w:type="dxa"/>
          </w:tcPr>
          <w:p w:rsidR="004063B1" w:rsidRPr="00EB220F" w:rsidRDefault="004063B1" w:rsidP="009A328F">
            <w:pPr>
              <w:jc w:val="center"/>
              <w:rPr>
                <w:color w:val="000000"/>
                <w:sz w:val="22"/>
                <w:szCs w:val="22"/>
              </w:rPr>
            </w:pPr>
            <w:r w:rsidRPr="00EB220F">
              <w:rPr>
                <w:color w:val="000000"/>
                <w:sz w:val="22"/>
                <w:szCs w:val="22"/>
              </w:rPr>
              <w:t>1</w:t>
            </w:r>
          </w:p>
        </w:tc>
        <w:tc>
          <w:tcPr>
            <w:tcW w:w="1464" w:type="dxa"/>
          </w:tcPr>
          <w:p w:rsidR="004063B1" w:rsidRPr="00EB220F" w:rsidRDefault="004063B1" w:rsidP="009A328F">
            <w:pPr>
              <w:jc w:val="center"/>
              <w:rPr>
                <w:color w:val="000000"/>
                <w:sz w:val="22"/>
                <w:szCs w:val="22"/>
              </w:rPr>
            </w:pPr>
            <w:r w:rsidRPr="00EB220F">
              <w:rPr>
                <w:color w:val="000000"/>
                <w:sz w:val="22"/>
                <w:szCs w:val="22"/>
              </w:rPr>
              <w:t>2</w:t>
            </w:r>
          </w:p>
        </w:tc>
        <w:tc>
          <w:tcPr>
            <w:tcW w:w="769" w:type="dxa"/>
          </w:tcPr>
          <w:p w:rsidR="004063B1" w:rsidRPr="00EB220F" w:rsidRDefault="004063B1" w:rsidP="009A328F">
            <w:pPr>
              <w:jc w:val="center"/>
              <w:rPr>
                <w:color w:val="000000"/>
                <w:sz w:val="22"/>
                <w:szCs w:val="22"/>
              </w:rPr>
            </w:pPr>
            <w:r w:rsidRPr="00EB220F">
              <w:rPr>
                <w:color w:val="000000"/>
                <w:sz w:val="22"/>
                <w:szCs w:val="22"/>
              </w:rPr>
              <w:t>3</w:t>
            </w:r>
          </w:p>
        </w:tc>
        <w:tc>
          <w:tcPr>
            <w:tcW w:w="748" w:type="dxa"/>
          </w:tcPr>
          <w:p w:rsidR="004063B1" w:rsidRPr="00EB220F" w:rsidRDefault="004063B1" w:rsidP="009A328F">
            <w:pPr>
              <w:jc w:val="center"/>
              <w:rPr>
                <w:color w:val="000000"/>
                <w:sz w:val="22"/>
                <w:szCs w:val="22"/>
              </w:rPr>
            </w:pPr>
            <w:r w:rsidRPr="00EB220F">
              <w:rPr>
                <w:color w:val="000000"/>
                <w:sz w:val="22"/>
                <w:szCs w:val="22"/>
              </w:rPr>
              <w:t>4</w:t>
            </w:r>
          </w:p>
        </w:tc>
        <w:tc>
          <w:tcPr>
            <w:tcW w:w="777" w:type="dxa"/>
          </w:tcPr>
          <w:p w:rsidR="004063B1" w:rsidRPr="00EB220F" w:rsidRDefault="004063B1" w:rsidP="009A328F">
            <w:pPr>
              <w:jc w:val="center"/>
              <w:rPr>
                <w:color w:val="000000"/>
                <w:sz w:val="22"/>
                <w:szCs w:val="22"/>
              </w:rPr>
            </w:pPr>
            <w:r w:rsidRPr="00EB220F">
              <w:rPr>
                <w:color w:val="000000"/>
                <w:sz w:val="22"/>
                <w:szCs w:val="22"/>
              </w:rPr>
              <w:t>5</w:t>
            </w:r>
          </w:p>
        </w:tc>
        <w:tc>
          <w:tcPr>
            <w:tcW w:w="769" w:type="dxa"/>
          </w:tcPr>
          <w:p w:rsidR="004063B1" w:rsidRPr="00EB220F" w:rsidRDefault="004063B1" w:rsidP="009A328F">
            <w:pPr>
              <w:jc w:val="center"/>
              <w:rPr>
                <w:color w:val="000000"/>
                <w:sz w:val="22"/>
                <w:szCs w:val="22"/>
              </w:rPr>
            </w:pPr>
            <w:r w:rsidRPr="00EB220F">
              <w:rPr>
                <w:color w:val="000000"/>
                <w:sz w:val="22"/>
                <w:szCs w:val="22"/>
              </w:rPr>
              <w:t>6</w:t>
            </w:r>
          </w:p>
        </w:tc>
        <w:tc>
          <w:tcPr>
            <w:tcW w:w="751" w:type="dxa"/>
          </w:tcPr>
          <w:p w:rsidR="004063B1" w:rsidRPr="00EB220F" w:rsidRDefault="004063B1" w:rsidP="009A328F">
            <w:pPr>
              <w:jc w:val="center"/>
              <w:rPr>
                <w:color w:val="000000"/>
                <w:sz w:val="22"/>
                <w:szCs w:val="22"/>
              </w:rPr>
            </w:pPr>
            <w:r w:rsidRPr="00EB220F">
              <w:rPr>
                <w:color w:val="000000"/>
                <w:sz w:val="22"/>
                <w:szCs w:val="22"/>
              </w:rPr>
              <w:t>7</w:t>
            </w:r>
          </w:p>
        </w:tc>
        <w:tc>
          <w:tcPr>
            <w:tcW w:w="776" w:type="dxa"/>
          </w:tcPr>
          <w:p w:rsidR="004063B1" w:rsidRPr="00EB220F" w:rsidRDefault="004063B1" w:rsidP="009A328F">
            <w:pPr>
              <w:jc w:val="center"/>
              <w:rPr>
                <w:color w:val="000000"/>
                <w:sz w:val="22"/>
                <w:szCs w:val="22"/>
              </w:rPr>
            </w:pPr>
            <w:r w:rsidRPr="00EB220F">
              <w:rPr>
                <w:color w:val="000000"/>
                <w:sz w:val="22"/>
                <w:szCs w:val="22"/>
              </w:rPr>
              <w:t>8</w:t>
            </w:r>
          </w:p>
        </w:tc>
        <w:tc>
          <w:tcPr>
            <w:tcW w:w="769" w:type="dxa"/>
          </w:tcPr>
          <w:p w:rsidR="004063B1" w:rsidRPr="00EB220F" w:rsidRDefault="004063B1" w:rsidP="009A328F">
            <w:pPr>
              <w:jc w:val="center"/>
              <w:rPr>
                <w:color w:val="000000"/>
                <w:sz w:val="22"/>
                <w:szCs w:val="22"/>
              </w:rPr>
            </w:pPr>
            <w:r w:rsidRPr="00EB220F">
              <w:rPr>
                <w:color w:val="000000"/>
                <w:sz w:val="22"/>
                <w:szCs w:val="22"/>
              </w:rPr>
              <w:t>9</w:t>
            </w:r>
          </w:p>
        </w:tc>
        <w:tc>
          <w:tcPr>
            <w:tcW w:w="748" w:type="dxa"/>
          </w:tcPr>
          <w:p w:rsidR="004063B1" w:rsidRPr="00EB220F" w:rsidRDefault="004063B1" w:rsidP="009A328F">
            <w:pPr>
              <w:jc w:val="center"/>
              <w:rPr>
                <w:color w:val="000000"/>
                <w:sz w:val="22"/>
                <w:szCs w:val="22"/>
              </w:rPr>
            </w:pPr>
            <w:r w:rsidRPr="00EB220F">
              <w:rPr>
                <w:color w:val="000000"/>
                <w:sz w:val="22"/>
                <w:szCs w:val="22"/>
              </w:rPr>
              <w:t>10</w:t>
            </w:r>
          </w:p>
        </w:tc>
        <w:tc>
          <w:tcPr>
            <w:tcW w:w="776" w:type="dxa"/>
          </w:tcPr>
          <w:p w:rsidR="004063B1" w:rsidRPr="00EB220F" w:rsidRDefault="004063B1" w:rsidP="009A328F">
            <w:pPr>
              <w:jc w:val="center"/>
              <w:rPr>
                <w:color w:val="000000"/>
                <w:sz w:val="22"/>
                <w:szCs w:val="22"/>
              </w:rPr>
            </w:pPr>
            <w:r w:rsidRPr="00EB220F">
              <w:rPr>
                <w:color w:val="000000"/>
                <w:sz w:val="22"/>
                <w:szCs w:val="22"/>
              </w:rPr>
              <w:t>11</w:t>
            </w:r>
          </w:p>
        </w:tc>
        <w:tc>
          <w:tcPr>
            <w:tcW w:w="769" w:type="dxa"/>
          </w:tcPr>
          <w:p w:rsidR="004063B1" w:rsidRPr="00EB220F" w:rsidRDefault="004063B1" w:rsidP="009A328F">
            <w:pPr>
              <w:jc w:val="center"/>
              <w:rPr>
                <w:color w:val="000000"/>
                <w:sz w:val="22"/>
                <w:szCs w:val="22"/>
              </w:rPr>
            </w:pPr>
            <w:r w:rsidRPr="00EB220F">
              <w:rPr>
                <w:color w:val="000000"/>
                <w:sz w:val="22"/>
                <w:szCs w:val="22"/>
              </w:rPr>
              <w:t>12</w:t>
            </w:r>
          </w:p>
        </w:tc>
        <w:tc>
          <w:tcPr>
            <w:tcW w:w="748" w:type="dxa"/>
          </w:tcPr>
          <w:p w:rsidR="004063B1" w:rsidRPr="00EB220F" w:rsidRDefault="004063B1" w:rsidP="009A328F">
            <w:pPr>
              <w:jc w:val="center"/>
              <w:rPr>
                <w:color w:val="000000"/>
                <w:sz w:val="22"/>
                <w:szCs w:val="22"/>
              </w:rPr>
            </w:pPr>
            <w:r w:rsidRPr="00EB220F">
              <w:rPr>
                <w:color w:val="000000"/>
                <w:sz w:val="22"/>
                <w:szCs w:val="22"/>
              </w:rPr>
              <w:t>13</w:t>
            </w:r>
          </w:p>
        </w:tc>
        <w:tc>
          <w:tcPr>
            <w:tcW w:w="776" w:type="dxa"/>
          </w:tcPr>
          <w:p w:rsidR="004063B1" w:rsidRPr="00EB220F" w:rsidRDefault="004063B1" w:rsidP="009A328F">
            <w:pPr>
              <w:jc w:val="center"/>
              <w:rPr>
                <w:color w:val="000000"/>
                <w:sz w:val="22"/>
                <w:szCs w:val="22"/>
              </w:rPr>
            </w:pPr>
            <w:r w:rsidRPr="00EB220F">
              <w:rPr>
                <w:color w:val="000000"/>
                <w:sz w:val="22"/>
                <w:szCs w:val="22"/>
              </w:rPr>
              <w:t>14</w:t>
            </w:r>
          </w:p>
        </w:tc>
        <w:tc>
          <w:tcPr>
            <w:tcW w:w="769" w:type="dxa"/>
          </w:tcPr>
          <w:p w:rsidR="004063B1" w:rsidRPr="00EB220F" w:rsidRDefault="004063B1" w:rsidP="009A328F">
            <w:pPr>
              <w:jc w:val="center"/>
              <w:rPr>
                <w:color w:val="000000"/>
                <w:sz w:val="22"/>
                <w:szCs w:val="22"/>
              </w:rPr>
            </w:pPr>
            <w:r w:rsidRPr="00EB220F">
              <w:rPr>
                <w:color w:val="000000"/>
                <w:sz w:val="22"/>
                <w:szCs w:val="22"/>
              </w:rPr>
              <w:t>15</w:t>
            </w:r>
          </w:p>
        </w:tc>
        <w:tc>
          <w:tcPr>
            <w:tcW w:w="751" w:type="dxa"/>
          </w:tcPr>
          <w:p w:rsidR="004063B1" w:rsidRPr="00EB220F" w:rsidRDefault="004063B1" w:rsidP="009A328F">
            <w:pPr>
              <w:jc w:val="center"/>
              <w:rPr>
                <w:color w:val="000000"/>
                <w:sz w:val="22"/>
                <w:szCs w:val="22"/>
              </w:rPr>
            </w:pPr>
            <w:r w:rsidRPr="00EB220F">
              <w:rPr>
                <w:color w:val="000000"/>
                <w:sz w:val="22"/>
                <w:szCs w:val="22"/>
              </w:rPr>
              <w:t>16</w:t>
            </w:r>
          </w:p>
        </w:tc>
        <w:tc>
          <w:tcPr>
            <w:tcW w:w="776" w:type="dxa"/>
          </w:tcPr>
          <w:p w:rsidR="004063B1" w:rsidRPr="00EB220F" w:rsidRDefault="004063B1" w:rsidP="009A328F">
            <w:pPr>
              <w:jc w:val="center"/>
              <w:rPr>
                <w:color w:val="000000"/>
                <w:sz w:val="22"/>
                <w:szCs w:val="22"/>
              </w:rPr>
            </w:pPr>
            <w:r w:rsidRPr="00EB220F">
              <w:rPr>
                <w:color w:val="000000"/>
                <w:sz w:val="22"/>
                <w:szCs w:val="22"/>
              </w:rPr>
              <w:t>17</w:t>
            </w:r>
          </w:p>
        </w:tc>
      </w:tr>
      <w:tr w:rsidR="004063B1" w:rsidRPr="00EB220F" w:rsidTr="009A328F">
        <w:tc>
          <w:tcPr>
            <w:tcW w:w="1850" w:type="dxa"/>
          </w:tcPr>
          <w:p w:rsidR="004063B1" w:rsidRPr="00EB220F" w:rsidRDefault="004063B1" w:rsidP="004063B1">
            <w:pPr>
              <w:rPr>
                <w:color w:val="000000"/>
              </w:rPr>
            </w:pPr>
          </w:p>
        </w:tc>
        <w:tc>
          <w:tcPr>
            <w:tcW w:w="1464" w:type="dxa"/>
          </w:tcPr>
          <w:p w:rsidR="004063B1" w:rsidRPr="00EB220F" w:rsidRDefault="004063B1" w:rsidP="004063B1">
            <w:pPr>
              <w:rPr>
                <w:color w:val="000000"/>
              </w:rPr>
            </w:pPr>
            <w:r w:rsidRPr="00EB220F">
              <w:rPr>
                <w:color w:val="000000"/>
              </w:rPr>
              <w:t>Хвойные</w:t>
            </w:r>
          </w:p>
        </w:tc>
        <w:tc>
          <w:tcPr>
            <w:tcW w:w="769" w:type="dxa"/>
          </w:tcPr>
          <w:p w:rsidR="004063B1" w:rsidRPr="00EB220F" w:rsidRDefault="004063B1" w:rsidP="004063B1">
            <w:pPr>
              <w:rPr>
                <w:color w:val="000000"/>
              </w:rPr>
            </w:pPr>
          </w:p>
        </w:tc>
        <w:tc>
          <w:tcPr>
            <w:tcW w:w="748" w:type="dxa"/>
          </w:tcPr>
          <w:p w:rsidR="004063B1" w:rsidRPr="00EB220F" w:rsidRDefault="004063B1" w:rsidP="004063B1">
            <w:pPr>
              <w:rPr>
                <w:color w:val="000000"/>
              </w:rPr>
            </w:pPr>
          </w:p>
        </w:tc>
        <w:tc>
          <w:tcPr>
            <w:tcW w:w="777" w:type="dxa"/>
          </w:tcPr>
          <w:p w:rsidR="004063B1" w:rsidRPr="00EB220F" w:rsidRDefault="004063B1" w:rsidP="004063B1">
            <w:pPr>
              <w:rPr>
                <w:color w:val="000000"/>
              </w:rPr>
            </w:pPr>
          </w:p>
        </w:tc>
        <w:tc>
          <w:tcPr>
            <w:tcW w:w="769" w:type="dxa"/>
          </w:tcPr>
          <w:p w:rsidR="004063B1" w:rsidRPr="00EB220F" w:rsidRDefault="004063B1" w:rsidP="004063B1">
            <w:pPr>
              <w:rPr>
                <w:color w:val="000000"/>
              </w:rPr>
            </w:pPr>
          </w:p>
        </w:tc>
        <w:tc>
          <w:tcPr>
            <w:tcW w:w="751" w:type="dxa"/>
          </w:tcPr>
          <w:p w:rsidR="004063B1" w:rsidRPr="00EB220F" w:rsidRDefault="004063B1" w:rsidP="004063B1">
            <w:pPr>
              <w:rPr>
                <w:color w:val="000000"/>
              </w:rPr>
            </w:pPr>
          </w:p>
        </w:tc>
        <w:tc>
          <w:tcPr>
            <w:tcW w:w="776" w:type="dxa"/>
          </w:tcPr>
          <w:p w:rsidR="004063B1" w:rsidRPr="00EB220F" w:rsidRDefault="004063B1" w:rsidP="004063B1">
            <w:pPr>
              <w:rPr>
                <w:color w:val="000000"/>
              </w:rPr>
            </w:pPr>
          </w:p>
        </w:tc>
        <w:tc>
          <w:tcPr>
            <w:tcW w:w="769" w:type="dxa"/>
          </w:tcPr>
          <w:p w:rsidR="004063B1" w:rsidRPr="00EB220F" w:rsidRDefault="004063B1" w:rsidP="004063B1">
            <w:pPr>
              <w:rPr>
                <w:color w:val="000000"/>
              </w:rPr>
            </w:pPr>
          </w:p>
        </w:tc>
        <w:tc>
          <w:tcPr>
            <w:tcW w:w="748" w:type="dxa"/>
          </w:tcPr>
          <w:p w:rsidR="004063B1" w:rsidRPr="00EB220F" w:rsidRDefault="004063B1" w:rsidP="004063B1">
            <w:pPr>
              <w:rPr>
                <w:color w:val="000000"/>
              </w:rPr>
            </w:pPr>
          </w:p>
        </w:tc>
        <w:tc>
          <w:tcPr>
            <w:tcW w:w="776" w:type="dxa"/>
          </w:tcPr>
          <w:p w:rsidR="004063B1" w:rsidRPr="00EB220F" w:rsidRDefault="004063B1" w:rsidP="004063B1">
            <w:pPr>
              <w:rPr>
                <w:color w:val="000000"/>
              </w:rPr>
            </w:pPr>
          </w:p>
        </w:tc>
        <w:tc>
          <w:tcPr>
            <w:tcW w:w="769" w:type="dxa"/>
          </w:tcPr>
          <w:p w:rsidR="004063B1" w:rsidRPr="00EB220F" w:rsidRDefault="004063B1" w:rsidP="004063B1">
            <w:pPr>
              <w:rPr>
                <w:color w:val="000000"/>
              </w:rPr>
            </w:pPr>
          </w:p>
        </w:tc>
        <w:tc>
          <w:tcPr>
            <w:tcW w:w="748" w:type="dxa"/>
          </w:tcPr>
          <w:p w:rsidR="004063B1" w:rsidRPr="00EB220F" w:rsidRDefault="004063B1" w:rsidP="004063B1">
            <w:pPr>
              <w:rPr>
                <w:color w:val="000000"/>
              </w:rPr>
            </w:pPr>
          </w:p>
        </w:tc>
        <w:tc>
          <w:tcPr>
            <w:tcW w:w="776" w:type="dxa"/>
          </w:tcPr>
          <w:p w:rsidR="004063B1" w:rsidRPr="00EB220F" w:rsidRDefault="004063B1" w:rsidP="004063B1">
            <w:pPr>
              <w:rPr>
                <w:color w:val="000000"/>
              </w:rPr>
            </w:pPr>
          </w:p>
        </w:tc>
        <w:tc>
          <w:tcPr>
            <w:tcW w:w="769" w:type="dxa"/>
          </w:tcPr>
          <w:p w:rsidR="004063B1" w:rsidRPr="00EB220F" w:rsidRDefault="004063B1" w:rsidP="004063B1">
            <w:pPr>
              <w:rPr>
                <w:color w:val="000000"/>
              </w:rPr>
            </w:pPr>
          </w:p>
        </w:tc>
        <w:tc>
          <w:tcPr>
            <w:tcW w:w="751" w:type="dxa"/>
          </w:tcPr>
          <w:p w:rsidR="004063B1" w:rsidRPr="00EB220F" w:rsidRDefault="004063B1" w:rsidP="004063B1">
            <w:pPr>
              <w:rPr>
                <w:color w:val="000000"/>
              </w:rPr>
            </w:pPr>
          </w:p>
        </w:tc>
        <w:tc>
          <w:tcPr>
            <w:tcW w:w="776" w:type="dxa"/>
          </w:tcPr>
          <w:p w:rsidR="004063B1" w:rsidRPr="00EB220F" w:rsidRDefault="004063B1" w:rsidP="004063B1">
            <w:pPr>
              <w:rPr>
                <w:color w:val="000000"/>
              </w:rPr>
            </w:pPr>
          </w:p>
        </w:tc>
      </w:tr>
      <w:tr w:rsidR="004063B1" w:rsidRPr="00EB220F" w:rsidTr="009A328F">
        <w:tc>
          <w:tcPr>
            <w:tcW w:w="1850" w:type="dxa"/>
          </w:tcPr>
          <w:p w:rsidR="004063B1" w:rsidRPr="00EB220F" w:rsidRDefault="004063B1" w:rsidP="004063B1">
            <w:pPr>
              <w:rPr>
                <w:color w:val="000000"/>
              </w:rPr>
            </w:pPr>
            <w:r w:rsidRPr="00EB220F">
              <w:rPr>
                <w:color w:val="000000"/>
              </w:rPr>
              <w:t>Краснозерское</w:t>
            </w:r>
          </w:p>
        </w:tc>
        <w:tc>
          <w:tcPr>
            <w:tcW w:w="1464" w:type="dxa"/>
          </w:tcPr>
          <w:p w:rsidR="004063B1" w:rsidRPr="00EB220F" w:rsidRDefault="004063B1" w:rsidP="004063B1">
            <w:pPr>
              <w:rPr>
                <w:color w:val="000000"/>
              </w:rPr>
            </w:pPr>
            <w:r w:rsidRPr="00EB220F">
              <w:rPr>
                <w:color w:val="000000"/>
              </w:rPr>
              <w:t>Лиственные</w:t>
            </w:r>
          </w:p>
        </w:tc>
        <w:tc>
          <w:tcPr>
            <w:tcW w:w="769" w:type="dxa"/>
          </w:tcPr>
          <w:p w:rsidR="004063B1" w:rsidRPr="00EB220F" w:rsidRDefault="004063B1" w:rsidP="009A328F">
            <w:pPr>
              <w:jc w:val="center"/>
              <w:rPr>
                <w:color w:val="000000"/>
              </w:rPr>
            </w:pPr>
            <w:r w:rsidRPr="00EB220F">
              <w:rPr>
                <w:color w:val="000000"/>
              </w:rPr>
              <w:t>118</w:t>
            </w:r>
          </w:p>
        </w:tc>
        <w:tc>
          <w:tcPr>
            <w:tcW w:w="748" w:type="dxa"/>
          </w:tcPr>
          <w:p w:rsidR="004063B1" w:rsidRPr="00EB220F" w:rsidRDefault="004063B1" w:rsidP="009A328F">
            <w:pPr>
              <w:jc w:val="center"/>
              <w:rPr>
                <w:color w:val="000000"/>
              </w:rPr>
            </w:pPr>
            <w:r w:rsidRPr="00EB220F">
              <w:rPr>
                <w:color w:val="000000"/>
              </w:rPr>
              <w:t>2,2</w:t>
            </w:r>
          </w:p>
        </w:tc>
        <w:tc>
          <w:tcPr>
            <w:tcW w:w="777" w:type="dxa"/>
          </w:tcPr>
          <w:p w:rsidR="004063B1" w:rsidRPr="00EB220F" w:rsidRDefault="004063B1" w:rsidP="009A328F">
            <w:pPr>
              <w:jc w:val="center"/>
              <w:rPr>
                <w:color w:val="000000"/>
              </w:rPr>
            </w:pPr>
            <w:r w:rsidRPr="00EB220F">
              <w:rPr>
                <w:color w:val="000000"/>
              </w:rPr>
              <w:t>0,7</w:t>
            </w:r>
          </w:p>
        </w:tc>
        <w:tc>
          <w:tcPr>
            <w:tcW w:w="769" w:type="dxa"/>
          </w:tcPr>
          <w:p w:rsidR="004063B1" w:rsidRPr="00EB220F" w:rsidRDefault="004063B1" w:rsidP="009A328F">
            <w:pPr>
              <w:jc w:val="center"/>
              <w:rPr>
                <w:color w:val="000000"/>
              </w:rPr>
            </w:pPr>
            <w:r w:rsidRPr="00EB220F">
              <w:rPr>
                <w:color w:val="000000"/>
              </w:rPr>
              <w:t>758</w:t>
            </w:r>
          </w:p>
        </w:tc>
        <w:tc>
          <w:tcPr>
            <w:tcW w:w="751" w:type="dxa"/>
          </w:tcPr>
          <w:p w:rsidR="004063B1" w:rsidRPr="00EB220F" w:rsidRDefault="004063B1" w:rsidP="009A328F">
            <w:pPr>
              <w:jc w:val="center"/>
              <w:rPr>
                <w:color w:val="000000"/>
              </w:rPr>
            </w:pPr>
            <w:r w:rsidRPr="00EB220F">
              <w:rPr>
                <w:color w:val="000000"/>
              </w:rPr>
              <w:t>15,3</w:t>
            </w:r>
          </w:p>
        </w:tc>
        <w:tc>
          <w:tcPr>
            <w:tcW w:w="776" w:type="dxa"/>
          </w:tcPr>
          <w:p w:rsidR="004063B1" w:rsidRPr="00EB220F" w:rsidRDefault="004063B1" w:rsidP="009A328F">
            <w:pPr>
              <w:jc w:val="center"/>
              <w:rPr>
                <w:color w:val="000000"/>
              </w:rPr>
            </w:pPr>
            <w:r w:rsidRPr="00EB220F">
              <w:rPr>
                <w:color w:val="000000"/>
              </w:rPr>
              <w:t>5,3</w:t>
            </w:r>
          </w:p>
        </w:tc>
        <w:tc>
          <w:tcPr>
            <w:tcW w:w="769" w:type="dxa"/>
          </w:tcPr>
          <w:p w:rsidR="004063B1" w:rsidRPr="00EB220F" w:rsidRDefault="004063B1" w:rsidP="009A328F">
            <w:pPr>
              <w:jc w:val="center"/>
              <w:rPr>
                <w:color w:val="000000"/>
              </w:rPr>
            </w:pPr>
            <w:r w:rsidRPr="00EB220F">
              <w:rPr>
                <w:color w:val="000000"/>
              </w:rPr>
              <w:t>231</w:t>
            </w:r>
          </w:p>
        </w:tc>
        <w:tc>
          <w:tcPr>
            <w:tcW w:w="748" w:type="dxa"/>
          </w:tcPr>
          <w:p w:rsidR="004063B1" w:rsidRPr="00EB220F" w:rsidRDefault="004063B1" w:rsidP="009A328F">
            <w:pPr>
              <w:jc w:val="center"/>
              <w:rPr>
                <w:color w:val="000000"/>
              </w:rPr>
            </w:pPr>
            <w:r w:rsidRPr="00EB220F">
              <w:rPr>
                <w:color w:val="000000"/>
              </w:rPr>
              <w:t>6,7</w:t>
            </w:r>
          </w:p>
        </w:tc>
        <w:tc>
          <w:tcPr>
            <w:tcW w:w="776" w:type="dxa"/>
          </w:tcPr>
          <w:p w:rsidR="004063B1" w:rsidRPr="00EB220F" w:rsidRDefault="004063B1" w:rsidP="009A328F">
            <w:pPr>
              <w:jc w:val="center"/>
              <w:rPr>
                <w:color w:val="000000"/>
              </w:rPr>
            </w:pPr>
            <w:r w:rsidRPr="00EB220F">
              <w:rPr>
                <w:color w:val="000000"/>
              </w:rPr>
              <w:t>1,5</w:t>
            </w:r>
          </w:p>
        </w:tc>
        <w:tc>
          <w:tcPr>
            <w:tcW w:w="769" w:type="dxa"/>
          </w:tcPr>
          <w:p w:rsidR="004063B1" w:rsidRPr="00EB220F" w:rsidRDefault="004063B1" w:rsidP="009A328F">
            <w:pPr>
              <w:jc w:val="center"/>
              <w:rPr>
                <w:color w:val="000000"/>
              </w:rPr>
            </w:pPr>
          </w:p>
        </w:tc>
        <w:tc>
          <w:tcPr>
            <w:tcW w:w="748" w:type="dxa"/>
          </w:tcPr>
          <w:p w:rsidR="004063B1" w:rsidRPr="00EB220F" w:rsidRDefault="004063B1" w:rsidP="009A328F">
            <w:pPr>
              <w:jc w:val="center"/>
              <w:rPr>
                <w:color w:val="000000"/>
              </w:rPr>
            </w:pPr>
          </w:p>
        </w:tc>
        <w:tc>
          <w:tcPr>
            <w:tcW w:w="776" w:type="dxa"/>
          </w:tcPr>
          <w:p w:rsidR="004063B1" w:rsidRPr="00EB220F" w:rsidRDefault="004063B1" w:rsidP="009A328F">
            <w:pPr>
              <w:jc w:val="center"/>
              <w:rPr>
                <w:color w:val="000000"/>
              </w:rPr>
            </w:pPr>
          </w:p>
        </w:tc>
        <w:tc>
          <w:tcPr>
            <w:tcW w:w="769" w:type="dxa"/>
          </w:tcPr>
          <w:p w:rsidR="004063B1" w:rsidRPr="00EB220F" w:rsidRDefault="004063B1" w:rsidP="009A328F">
            <w:pPr>
              <w:jc w:val="center"/>
              <w:rPr>
                <w:color w:val="000000"/>
              </w:rPr>
            </w:pPr>
            <w:r w:rsidRPr="00EB220F">
              <w:rPr>
                <w:color w:val="000000"/>
              </w:rPr>
              <w:t>1107</w:t>
            </w:r>
          </w:p>
        </w:tc>
        <w:tc>
          <w:tcPr>
            <w:tcW w:w="751" w:type="dxa"/>
          </w:tcPr>
          <w:p w:rsidR="004063B1" w:rsidRPr="00EB220F" w:rsidRDefault="004063B1" w:rsidP="009A328F">
            <w:pPr>
              <w:jc w:val="center"/>
              <w:rPr>
                <w:color w:val="000000"/>
              </w:rPr>
            </w:pPr>
            <w:r w:rsidRPr="00EB220F">
              <w:rPr>
                <w:color w:val="000000"/>
              </w:rPr>
              <w:t>24,2</w:t>
            </w:r>
          </w:p>
        </w:tc>
        <w:tc>
          <w:tcPr>
            <w:tcW w:w="776" w:type="dxa"/>
          </w:tcPr>
          <w:p w:rsidR="004063B1" w:rsidRPr="00EB220F" w:rsidRDefault="004063B1" w:rsidP="009A328F">
            <w:pPr>
              <w:jc w:val="center"/>
              <w:rPr>
                <w:color w:val="000000"/>
              </w:rPr>
            </w:pPr>
            <w:r w:rsidRPr="00EB220F">
              <w:rPr>
                <w:color w:val="000000"/>
              </w:rPr>
              <w:t>7,5</w:t>
            </w:r>
          </w:p>
        </w:tc>
      </w:tr>
      <w:tr w:rsidR="004063B1" w:rsidRPr="00EB220F" w:rsidTr="009A328F">
        <w:tc>
          <w:tcPr>
            <w:tcW w:w="1850" w:type="dxa"/>
          </w:tcPr>
          <w:p w:rsidR="004063B1" w:rsidRPr="00EB220F" w:rsidRDefault="004063B1" w:rsidP="004063B1">
            <w:pPr>
              <w:rPr>
                <w:color w:val="000000"/>
              </w:rPr>
            </w:pPr>
          </w:p>
        </w:tc>
        <w:tc>
          <w:tcPr>
            <w:tcW w:w="1464" w:type="dxa"/>
          </w:tcPr>
          <w:p w:rsidR="004063B1" w:rsidRPr="00EB220F" w:rsidRDefault="004063B1" w:rsidP="004063B1">
            <w:pPr>
              <w:rPr>
                <w:color w:val="000000"/>
              </w:rPr>
            </w:pPr>
            <w:r w:rsidRPr="00EB220F">
              <w:rPr>
                <w:color w:val="000000"/>
              </w:rPr>
              <w:t>Итого</w:t>
            </w:r>
          </w:p>
        </w:tc>
        <w:tc>
          <w:tcPr>
            <w:tcW w:w="769" w:type="dxa"/>
          </w:tcPr>
          <w:p w:rsidR="004063B1" w:rsidRPr="00EB220F" w:rsidRDefault="004063B1" w:rsidP="009A328F">
            <w:pPr>
              <w:jc w:val="center"/>
              <w:rPr>
                <w:color w:val="000000"/>
              </w:rPr>
            </w:pPr>
            <w:r w:rsidRPr="00EB220F">
              <w:rPr>
                <w:color w:val="000000"/>
              </w:rPr>
              <w:t>118</w:t>
            </w:r>
          </w:p>
        </w:tc>
        <w:tc>
          <w:tcPr>
            <w:tcW w:w="748" w:type="dxa"/>
          </w:tcPr>
          <w:p w:rsidR="004063B1" w:rsidRPr="00EB220F" w:rsidRDefault="004063B1" w:rsidP="009A328F">
            <w:pPr>
              <w:jc w:val="center"/>
              <w:rPr>
                <w:color w:val="000000"/>
              </w:rPr>
            </w:pPr>
            <w:r w:rsidRPr="00EB220F">
              <w:rPr>
                <w:color w:val="000000"/>
              </w:rPr>
              <w:t>2,2</w:t>
            </w:r>
          </w:p>
        </w:tc>
        <w:tc>
          <w:tcPr>
            <w:tcW w:w="777" w:type="dxa"/>
          </w:tcPr>
          <w:p w:rsidR="004063B1" w:rsidRPr="00EB220F" w:rsidRDefault="004063B1" w:rsidP="009A328F">
            <w:pPr>
              <w:jc w:val="center"/>
              <w:rPr>
                <w:color w:val="000000"/>
              </w:rPr>
            </w:pPr>
            <w:r w:rsidRPr="00EB220F">
              <w:rPr>
                <w:color w:val="000000"/>
              </w:rPr>
              <w:t>0,7</w:t>
            </w:r>
          </w:p>
        </w:tc>
        <w:tc>
          <w:tcPr>
            <w:tcW w:w="769" w:type="dxa"/>
          </w:tcPr>
          <w:p w:rsidR="004063B1" w:rsidRPr="00EB220F" w:rsidRDefault="004063B1" w:rsidP="009A328F">
            <w:pPr>
              <w:jc w:val="center"/>
              <w:rPr>
                <w:color w:val="000000"/>
              </w:rPr>
            </w:pPr>
            <w:r w:rsidRPr="00EB220F">
              <w:rPr>
                <w:color w:val="000000"/>
              </w:rPr>
              <w:t>758</w:t>
            </w:r>
          </w:p>
        </w:tc>
        <w:tc>
          <w:tcPr>
            <w:tcW w:w="751" w:type="dxa"/>
          </w:tcPr>
          <w:p w:rsidR="004063B1" w:rsidRPr="00EB220F" w:rsidRDefault="004063B1" w:rsidP="009A328F">
            <w:pPr>
              <w:jc w:val="center"/>
              <w:rPr>
                <w:color w:val="000000"/>
              </w:rPr>
            </w:pPr>
            <w:r w:rsidRPr="00EB220F">
              <w:rPr>
                <w:color w:val="000000"/>
              </w:rPr>
              <w:t>15,3</w:t>
            </w:r>
          </w:p>
        </w:tc>
        <w:tc>
          <w:tcPr>
            <w:tcW w:w="776" w:type="dxa"/>
          </w:tcPr>
          <w:p w:rsidR="004063B1" w:rsidRPr="00EB220F" w:rsidRDefault="004063B1" w:rsidP="009A328F">
            <w:pPr>
              <w:jc w:val="center"/>
              <w:rPr>
                <w:color w:val="000000"/>
              </w:rPr>
            </w:pPr>
            <w:r w:rsidRPr="00EB220F">
              <w:rPr>
                <w:color w:val="000000"/>
              </w:rPr>
              <w:t>5,3</w:t>
            </w:r>
          </w:p>
        </w:tc>
        <w:tc>
          <w:tcPr>
            <w:tcW w:w="769" w:type="dxa"/>
          </w:tcPr>
          <w:p w:rsidR="004063B1" w:rsidRPr="00EB220F" w:rsidRDefault="004063B1" w:rsidP="009A328F">
            <w:pPr>
              <w:jc w:val="center"/>
              <w:rPr>
                <w:color w:val="000000"/>
              </w:rPr>
            </w:pPr>
            <w:r w:rsidRPr="00EB220F">
              <w:rPr>
                <w:color w:val="000000"/>
              </w:rPr>
              <w:t>231</w:t>
            </w:r>
          </w:p>
        </w:tc>
        <w:tc>
          <w:tcPr>
            <w:tcW w:w="748" w:type="dxa"/>
          </w:tcPr>
          <w:p w:rsidR="004063B1" w:rsidRPr="00EB220F" w:rsidRDefault="004063B1" w:rsidP="009A328F">
            <w:pPr>
              <w:jc w:val="center"/>
              <w:rPr>
                <w:color w:val="000000"/>
              </w:rPr>
            </w:pPr>
            <w:r w:rsidRPr="00EB220F">
              <w:rPr>
                <w:color w:val="000000"/>
              </w:rPr>
              <w:t>6,7</w:t>
            </w:r>
          </w:p>
        </w:tc>
        <w:tc>
          <w:tcPr>
            <w:tcW w:w="776" w:type="dxa"/>
          </w:tcPr>
          <w:p w:rsidR="004063B1" w:rsidRPr="00EB220F" w:rsidRDefault="004063B1" w:rsidP="009A328F">
            <w:pPr>
              <w:jc w:val="center"/>
              <w:rPr>
                <w:color w:val="000000"/>
              </w:rPr>
            </w:pPr>
            <w:r w:rsidRPr="00EB220F">
              <w:rPr>
                <w:color w:val="000000"/>
              </w:rPr>
              <w:t>1,5</w:t>
            </w:r>
          </w:p>
        </w:tc>
        <w:tc>
          <w:tcPr>
            <w:tcW w:w="769" w:type="dxa"/>
          </w:tcPr>
          <w:p w:rsidR="004063B1" w:rsidRPr="00EB220F" w:rsidRDefault="004063B1" w:rsidP="009A328F">
            <w:pPr>
              <w:jc w:val="center"/>
              <w:rPr>
                <w:color w:val="000000"/>
              </w:rPr>
            </w:pPr>
          </w:p>
        </w:tc>
        <w:tc>
          <w:tcPr>
            <w:tcW w:w="748" w:type="dxa"/>
          </w:tcPr>
          <w:p w:rsidR="004063B1" w:rsidRPr="00EB220F" w:rsidRDefault="004063B1" w:rsidP="009A328F">
            <w:pPr>
              <w:jc w:val="center"/>
              <w:rPr>
                <w:color w:val="000000"/>
              </w:rPr>
            </w:pPr>
          </w:p>
        </w:tc>
        <w:tc>
          <w:tcPr>
            <w:tcW w:w="776" w:type="dxa"/>
          </w:tcPr>
          <w:p w:rsidR="004063B1" w:rsidRPr="00EB220F" w:rsidRDefault="004063B1" w:rsidP="009A328F">
            <w:pPr>
              <w:jc w:val="center"/>
              <w:rPr>
                <w:color w:val="000000"/>
              </w:rPr>
            </w:pPr>
          </w:p>
        </w:tc>
        <w:tc>
          <w:tcPr>
            <w:tcW w:w="769" w:type="dxa"/>
          </w:tcPr>
          <w:p w:rsidR="004063B1" w:rsidRPr="00EB220F" w:rsidRDefault="004063B1" w:rsidP="009A328F">
            <w:pPr>
              <w:jc w:val="center"/>
              <w:rPr>
                <w:color w:val="000000"/>
              </w:rPr>
            </w:pPr>
            <w:r w:rsidRPr="00EB220F">
              <w:rPr>
                <w:color w:val="000000"/>
              </w:rPr>
              <w:t>1107</w:t>
            </w:r>
          </w:p>
        </w:tc>
        <w:tc>
          <w:tcPr>
            <w:tcW w:w="751" w:type="dxa"/>
          </w:tcPr>
          <w:p w:rsidR="004063B1" w:rsidRPr="00EB220F" w:rsidRDefault="004063B1" w:rsidP="009A328F">
            <w:pPr>
              <w:jc w:val="center"/>
              <w:rPr>
                <w:color w:val="000000"/>
              </w:rPr>
            </w:pPr>
            <w:r w:rsidRPr="00EB220F">
              <w:rPr>
                <w:color w:val="000000"/>
              </w:rPr>
              <w:t>24,2</w:t>
            </w:r>
          </w:p>
        </w:tc>
        <w:tc>
          <w:tcPr>
            <w:tcW w:w="776" w:type="dxa"/>
          </w:tcPr>
          <w:p w:rsidR="004063B1" w:rsidRPr="00EB220F" w:rsidRDefault="004063B1" w:rsidP="009A328F">
            <w:pPr>
              <w:jc w:val="center"/>
              <w:rPr>
                <w:color w:val="000000"/>
              </w:rPr>
            </w:pPr>
            <w:r w:rsidRPr="00EB220F">
              <w:rPr>
                <w:color w:val="000000"/>
              </w:rPr>
              <w:t>7,5</w:t>
            </w:r>
          </w:p>
        </w:tc>
      </w:tr>
    </w:tbl>
    <w:p w:rsidR="004063B1" w:rsidRPr="00EB220F" w:rsidRDefault="004063B1" w:rsidP="004063B1">
      <w:pPr>
        <w:rPr>
          <w:color w:val="000000"/>
        </w:rPr>
      </w:pPr>
    </w:p>
    <w:p w:rsidR="004063B1" w:rsidRPr="00EB220F" w:rsidRDefault="004063B1" w:rsidP="004063B1">
      <w:pPr>
        <w:rPr>
          <w:rFonts w:ascii="Arial" w:hAnsi="Arial" w:cs="Arial"/>
          <w:i/>
          <w:color w:val="000000"/>
        </w:rPr>
      </w:pPr>
      <w:r w:rsidRPr="00EB220F">
        <w:rPr>
          <w:rFonts w:ascii="Arial" w:hAnsi="Arial" w:cs="Arial"/>
          <w:i/>
          <w:color w:val="000000"/>
        </w:rPr>
        <w:t xml:space="preserve">Общий объем заготовки древесины при всех видах рубок по лесничества и лесопаркам за 2007, 2009 гг. </w:t>
      </w:r>
    </w:p>
    <w:p w:rsidR="004063B1" w:rsidRPr="00EB220F" w:rsidRDefault="004063B1" w:rsidP="004063B1">
      <w:pPr>
        <w:jc w:val="right"/>
        <w:rPr>
          <w:color w:val="000000"/>
        </w:rPr>
      </w:pPr>
      <w:r w:rsidRPr="00EB220F">
        <w:rPr>
          <w:color w:val="000000"/>
        </w:rPr>
        <w:t>тыс.куб.м. ликвидной древесины</w:t>
      </w:r>
    </w:p>
    <w:p w:rsidR="004063B1" w:rsidRPr="00EB220F" w:rsidRDefault="004063B1" w:rsidP="004063B1">
      <w:pPr>
        <w:jc w:val="right"/>
        <w:rPr>
          <w:color w:val="000000"/>
        </w:rPr>
      </w:pPr>
      <w:r w:rsidRPr="00EB220F">
        <w:rPr>
          <w:color w:val="000000"/>
        </w:rPr>
        <w:t>Таблица № 2.10.3.2</w:t>
      </w:r>
    </w:p>
    <w:tbl>
      <w:tblPr>
        <w:tblW w:w="150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95"/>
        <w:gridCol w:w="1255"/>
        <w:gridCol w:w="910"/>
        <w:gridCol w:w="910"/>
        <w:gridCol w:w="1079"/>
        <w:gridCol w:w="1079"/>
        <w:gridCol w:w="1440"/>
        <w:gridCol w:w="1440"/>
        <w:gridCol w:w="1620"/>
        <w:gridCol w:w="1620"/>
        <w:gridCol w:w="1005"/>
        <w:gridCol w:w="795"/>
      </w:tblGrid>
      <w:tr w:rsidR="004063B1" w:rsidRPr="00EB220F" w:rsidTr="009A328F">
        <w:tc>
          <w:tcPr>
            <w:tcW w:w="1895" w:type="dxa"/>
            <w:vMerge w:val="restart"/>
            <w:vAlign w:val="center"/>
          </w:tcPr>
          <w:p w:rsidR="004063B1" w:rsidRPr="00EB220F" w:rsidRDefault="004063B1" w:rsidP="009A328F">
            <w:pPr>
              <w:pStyle w:val="a9"/>
              <w:jc w:val="center"/>
              <w:rPr>
                <w:color w:val="000000"/>
                <w:sz w:val="22"/>
                <w:szCs w:val="22"/>
              </w:rPr>
            </w:pPr>
            <w:r w:rsidRPr="00EB220F">
              <w:rPr>
                <w:color w:val="000000"/>
                <w:sz w:val="22"/>
                <w:szCs w:val="22"/>
              </w:rPr>
              <w:t>Наименование лесничества, л</w:t>
            </w:r>
            <w:r w:rsidRPr="00EB220F">
              <w:rPr>
                <w:color w:val="000000"/>
                <w:sz w:val="22"/>
                <w:szCs w:val="22"/>
              </w:rPr>
              <w:t>е</w:t>
            </w:r>
            <w:r w:rsidRPr="00EB220F">
              <w:rPr>
                <w:color w:val="000000"/>
                <w:sz w:val="22"/>
                <w:szCs w:val="22"/>
              </w:rPr>
              <w:t>сопарка</w:t>
            </w:r>
          </w:p>
        </w:tc>
        <w:tc>
          <w:tcPr>
            <w:tcW w:w="3075" w:type="dxa"/>
            <w:gridSpan w:val="3"/>
            <w:vAlign w:val="center"/>
          </w:tcPr>
          <w:p w:rsidR="004063B1" w:rsidRPr="00EB220F" w:rsidRDefault="004063B1" w:rsidP="009A328F">
            <w:pPr>
              <w:pStyle w:val="a9"/>
              <w:jc w:val="center"/>
              <w:rPr>
                <w:color w:val="000000"/>
                <w:sz w:val="22"/>
                <w:szCs w:val="22"/>
              </w:rPr>
            </w:pPr>
            <w:r w:rsidRPr="00EB220F">
              <w:rPr>
                <w:color w:val="000000"/>
                <w:sz w:val="22"/>
                <w:szCs w:val="22"/>
              </w:rPr>
              <w:t>При рубке спелых и пер</w:t>
            </w:r>
            <w:r w:rsidRPr="00EB220F">
              <w:rPr>
                <w:color w:val="000000"/>
                <w:sz w:val="22"/>
                <w:szCs w:val="22"/>
              </w:rPr>
              <w:t>е</w:t>
            </w:r>
            <w:r w:rsidRPr="00EB220F">
              <w:rPr>
                <w:color w:val="000000"/>
                <w:sz w:val="22"/>
                <w:szCs w:val="22"/>
              </w:rPr>
              <w:t>стойных лесных насаждений</w:t>
            </w:r>
          </w:p>
        </w:tc>
        <w:tc>
          <w:tcPr>
            <w:tcW w:w="2158" w:type="dxa"/>
            <w:gridSpan w:val="2"/>
            <w:vMerge w:val="restart"/>
            <w:vAlign w:val="center"/>
          </w:tcPr>
          <w:p w:rsidR="004063B1" w:rsidRPr="00EB220F" w:rsidRDefault="004063B1" w:rsidP="009A328F">
            <w:pPr>
              <w:pStyle w:val="a9"/>
              <w:jc w:val="center"/>
              <w:rPr>
                <w:color w:val="000000"/>
                <w:sz w:val="22"/>
                <w:szCs w:val="22"/>
              </w:rPr>
            </w:pPr>
            <w:r w:rsidRPr="00EB220F">
              <w:rPr>
                <w:color w:val="000000"/>
                <w:sz w:val="22"/>
                <w:szCs w:val="22"/>
              </w:rPr>
              <w:t>При рубке лесных насаждений при уходе за лесами</w:t>
            </w:r>
          </w:p>
        </w:tc>
        <w:tc>
          <w:tcPr>
            <w:tcW w:w="2880" w:type="dxa"/>
            <w:gridSpan w:val="2"/>
            <w:vMerge w:val="restart"/>
            <w:shd w:val="clear" w:color="auto" w:fill="auto"/>
            <w:vAlign w:val="center"/>
          </w:tcPr>
          <w:p w:rsidR="004063B1" w:rsidRPr="00EB220F" w:rsidRDefault="004063B1" w:rsidP="009A328F">
            <w:pPr>
              <w:pStyle w:val="a9"/>
              <w:jc w:val="center"/>
              <w:rPr>
                <w:color w:val="000000"/>
                <w:sz w:val="22"/>
                <w:szCs w:val="22"/>
              </w:rPr>
            </w:pPr>
            <w:r w:rsidRPr="00EB220F">
              <w:rPr>
                <w:color w:val="000000"/>
                <w:sz w:val="22"/>
                <w:szCs w:val="22"/>
              </w:rPr>
              <w:t>При рубке поврежденных и погибших лесных насажд</w:t>
            </w:r>
            <w:r w:rsidRPr="00EB220F">
              <w:rPr>
                <w:color w:val="000000"/>
                <w:sz w:val="22"/>
                <w:szCs w:val="22"/>
              </w:rPr>
              <w:t>е</w:t>
            </w:r>
            <w:r w:rsidRPr="00EB220F">
              <w:rPr>
                <w:color w:val="000000"/>
                <w:sz w:val="22"/>
                <w:szCs w:val="22"/>
              </w:rPr>
              <w:t>ний</w:t>
            </w:r>
          </w:p>
        </w:tc>
        <w:tc>
          <w:tcPr>
            <w:tcW w:w="3240" w:type="dxa"/>
            <w:gridSpan w:val="2"/>
            <w:vMerge w:val="restart"/>
            <w:shd w:val="clear" w:color="auto" w:fill="auto"/>
            <w:vAlign w:val="center"/>
          </w:tcPr>
          <w:p w:rsidR="004063B1" w:rsidRPr="00EB220F" w:rsidRDefault="004063B1" w:rsidP="009A328F">
            <w:pPr>
              <w:pStyle w:val="a9"/>
              <w:jc w:val="center"/>
              <w:rPr>
                <w:color w:val="000000"/>
                <w:sz w:val="22"/>
                <w:szCs w:val="22"/>
              </w:rPr>
            </w:pPr>
            <w:r w:rsidRPr="00EB220F">
              <w:rPr>
                <w:color w:val="000000"/>
                <w:sz w:val="22"/>
                <w:szCs w:val="22"/>
              </w:rPr>
              <w:t>При рубке лесных насажд</w:t>
            </w:r>
            <w:r w:rsidRPr="00EB220F">
              <w:rPr>
                <w:color w:val="000000"/>
                <w:sz w:val="22"/>
                <w:szCs w:val="22"/>
              </w:rPr>
              <w:t>е</w:t>
            </w:r>
            <w:r w:rsidRPr="00EB220F">
              <w:rPr>
                <w:color w:val="000000"/>
                <w:sz w:val="22"/>
                <w:szCs w:val="22"/>
              </w:rPr>
              <w:t>ний на лесных участках, предназн</w:t>
            </w:r>
            <w:r w:rsidRPr="00EB220F">
              <w:rPr>
                <w:color w:val="000000"/>
                <w:sz w:val="22"/>
                <w:szCs w:val="22"/>
              </w:rPr>
              <w:t>а</w:t>
            </w:r>
            <w:r w:rsidRPr="00EB220F">
              <w:rPr>
                <w:color w:val="000000"/>
                <w:sz w:val="22"/>
                <w:szCs w:val="22"/>
              </w:rPr>
              <w:t>ченных для строительства, р</w:t>
            </w:r>
            <w:r w:rsidRPr="00EB220F">
              <w:rPr>
                <w:color w:val="000000"/>
                <w:sz w:val="22"/>
                <w:szCs w:val="22"/>
              </w:rPr>
              <w:t>е</w:t>
            </w:r>
            <w:r w:rsidRPr="00EB220F">
              <w:rPr>
                <w:color w:val="000000"/>
                <w:sz w:val="22"/>
                <w:szCs w:val="22"/>
              </w:rPr>
              <w:t xml:space="preserve">конструкции </w:t>
            </w:r>
            <w:r w:rsidRPr="00EB220F">
              <w:rPr>
                <w:color w:val="000000"/>
                <w:sz w:val="22"/>
                <w:szCs w:val="22"/>
              </w:rPr>
              <w:lastRenderedPageBreak/>
              <w:t>и эксплуатации объектов лесной, лесоперераб</w:t>
            </w:r>
            <w:r w:rsidRPr="00EB220F">
              <w:rPr>
                <w:color w:val="000000"/>
                <w:sz w:val="22"/>
                <w:szCs w:val="22"/>
              </w:rPr>
              <w:t>а</w:t>
            </w:r>
            <w:r w:rsidRPr="00EB220F">
              <w:rPr>
                <w:color w:val="000000"/>
                <w:sz w:val="22"/>
                <w:szCs w:val="22"/>
              </w:rPr>
              <w:t>тывающей инфраструк-туры и объектов, не связанных с со</w:t>
            </w:r>
            <w:r w:rsidRPr="00EB220F">
              <w:rPr>
                <w:color w:val="000000"/>
                <w:sz w:val="22"/>
                <w:szCs w:val="22"/>
              </w:rPr>
              <w:t>з</w:t>
            </w:r>
            <w:r w:rsidRPr="00EB220F">
              <w:rPr>
                <w:color w:val="000000"/>
                <w:sz w:val="22"/>
                <w:szCs w:val="22"/>
              </w:rPr>
              <w:t>данием лесной инфраструктуры (прочие рубки)</w:t>
            </w:r>
          </w:p>
        </w:tc>
        <w:tc>
          <w:tcPr>
            <w:tcW w:w="1800" w:type="dxa"/>
            <w:gridSpan w:val="2"/>
            <w:vMerge w:val="restart"/>
            <w:shd w:val="clear" w:color="auto" w:fill="auto"/>
            <w:vAlign w:val="center"/>
          </w:tcPr>
          <w:p w:rsidR="004063B1" w:rsidRPr="00EB220F" w:rsidRDefault="004063B1" w:rsidP="009A328F">
            <w:pPr>
              <w:pStyle w:val="a9"/>
              <w:jc w:val="center"/>
              <w:rPr>
                <w:color w:val="000000"/>
                <w:sz w:val="22"/>
                <w:szCs w:val="22"/>
              </w:rPr>
            </w:pPr>
            <w:r w:rsidRPr="00EB220F">
              <w:rPr>
                <w:color w:val="000000"/>
                <w:sz w:val="22"/>
                <w:szCs w:val="22"/>
              </w:rPr>
              <w:lastRenderedPageBreak/>
              <w:t>всего</w:t>
            </w:r>
          </w:p>
        </w:tc>
      </w:tr>
      <w:tr w:rsidR="004063B1" w:rsidRPr="00EB220F" w:rsidTr="009A328F">
        <w:tc>
          <w:tcPr>
            <w:tcW w:w="1895" w:type="dxa"/>
            <w:vMerge/>
            <w:vAlign w:val="center"/>
          </w:tcPr>
          <w:p w:rsidR="004063B1" w:rsidRPr="00EB220F" w:rsidRDefault="004063B1" w:rsidP="009A328F">
            <w:pPr>
              <w:pStyle w:val="a9"/>
              <w:jc w:val="center"/>
              <w:rPr>
                <w:color w:val="000000"/>
              </w:rPr>
            </w:pPr>
          </w:p>
        </w:tc>
        <w:tc>
          <w:tcPr>
            <w:tcW w:w="1255" w:type="dxa"/>
            <w:vMerge w:val="restart"/>
            <w:vAlign w:val="center"/>
          </w:tcPr>
          <w:p w:rsidR="004063B1" w:rsidRPr="00EB220F" w:rsidRDefault="004063B1" w:rsidP="009A328F">
            <w:pPr>
              <w:pStyle w:val="a9"/>
              <w:jc w:val="center"/>
              <w:rPr>
                <w:color w:val="000000"/>
              </w:rPr>
            </w:pPr>
            <w:r w:rsidRPr="00EB220F">
              <w:rPr>
                <w:color w:val="000000"/>
              </w:rPr>
              <w:t xml:space="preserve">Расчетная </w:t>
            </w:r>
            <w:r w:rsidRPr="00EB220F">
              <w:rPr>
                <w:color w:val="000000"/>
              </w:rPr>
              <w:lastRenderedPageBreak/>
              <w:t>лесосека</w:t>
            </w:r>
          </w:p>
        </w:tc>
        <w:tc>
          <w:tcPr>
            <w:tcW w:w="1820" w:type="dxa"/>
            <w:gridSpan w:val="2"/>
            <w:vAlign w:val="center"/>
          </w:tcPr>
          <w:p w:rsidR="004063B1" w:rsidRPr="00EB220F" w:rsidRDefault="004063B1" w:rsidP="009A328F">
            <w:pPr>
              <w:pStyle w:val="a9"/>
              <w:jc w:val="center"/>
              <w:rPr>
                <w:color w:val="000000"/>
              </w:rPr>
            </w:pPr>
            <w:r w:rsidRPr="00EB220F">
              <w:rPr>
                <w:color w:val="000000"/>
              </w:rPr>
              <w:lastRenderedPageBreak/>
              <w:t xml:space="preserve">Фактически </w:t>
            </w:r>
            <w:r w:rsidRPr="00EB220F">
              <w:rPr>
                <w:color w:val="000000"/>
              </w:rPr>
              <w:lastRenderedPageBreak/>
              <w:t>заготовлено</w:t>
            </w:r>
          </w:p>
        </w:tc>
        <w:tc>
          <w:tcPr>
            <w:tcW w:w="2158" w:type="dxa"/>
            <w:gridSpan w:val="2"/>
            <w:vMerge/>
            <w:vAlign w:val="center"/>
          </w:tcPr>
          <w:p w:rsidR="004063B1" w:rsidRPr="00EB220F" w:rsidRDefault="004063B1" w:rsidP="009A328F">
            <w:pPr>
              <w:pStyle w:val="a9"/>
              <w:jc w:val="center"/>
              <w:rPr>
                <w:color w:val="000000"/>
              </w:rPr>
            </w:pPr>
          </w:p>
        </w:tc>
        <w:tc>
          <w:tcPr>
            <w:tcW w:w="2880" w:type="dxa"/>
            <w:gridSpan w:val="2"/>
            <w:vMerge/>
            <w:shd w:val="clear" w:color="auto" w:fill="auto"/>
            <w:vAlign w:val="center"/>
          </w:tcPr>
          <w:p w:rsidR="004063B1" w:rsidRPr="00EB220F" w:rsidRDefault="004063B1" w:rsidP="009A328F">
            <w:pPr>
              <w:pStyle w:val="a9"/>
              <w:jc w:val="center"/>
              <w:rPr>
                <w:color w:val="000000"/>
              </w:rPr>
            </w:pPr>
          </w:p>
        </w:tc>
        <w:tc>
          <w:tcPr>
            <w:tcW w:w="3240" w:type="dxa"/>
            <w:gridSpan w:val="2"/>
            <w:vMerge/>
            <w:shd w:val="clear" w:color="auto" w:fill="auto"/>
            <w:vAlign w:val="center"/>
          </w:tcPr>
          <w:p w:rsidR="004063B1" w:rsidRPr="00EB220F" w:rsidRDefault="004063B1" w:rsidP="009A328F">
            <w:pPr>
              <w:pStyle w:val="a9"/>
              <w:jc w:val="center"/>
              <w:rPr>
                <w:color w:val="000000"/>
              </w:rPr>
            </w:pPr>
          </w:p>
        </w:tc>
        <w:tc>
          <w:tcPr>
            <w:tcW w:w="1800" w:type="dxa"/>
            <w:gridSpan w:val="2"/>
            <w:vMerge/>
            <w:shd w:val="clear" w:color="auto" w:fill="auto"/>
            <w:vAlign w:val="center"/>
          </w:tcPr>
          <w:p w:rsidR="004063B1" w:rsidRPr="00EB220F" w:rsidRDefault="004063B1" w:rsidP="009A328F">
            <w:pPr>
              <w:pStyle w:val="a9"/>
              <w:jc w:val="center"/>
              <w:rPr>
                <w:color w:val="000000"/>
              </w:rPr>
            </w:pPr>
          </w:p>
        </w:tc>
      </w:tr>
      <w:tr w:rsidR="004063B1" w:rsidRPr="00EB220F" w:rsidTr="009A328F">
        <w:trPr>
          <w:trHeight w:val="284"/>
        </w:trPr>
        <w:tc>
          <w:tcPr>
            <w:tcW w:w="1895" w:type="dxa"/>
            <w:vMerge/>
            <w:vAlign w:val="center"/>
          </w:tcPr>
          <w:p w:rsidR="004063B1" w:rsidRPr="00EB220F" w:rsidRDefault="004063B1" w:rsidP="009A328F">
            <w:pPr>
              <w:pStyle w:val="a9"/>
              <w:jc w:val="center"/>
              <w:rPr>
                <w:color w:val="000000"/>
              </w:rPr>
            </w:pPr>
          </w:p>
        </w:tc>
        <w:tc>
          <w:tcPr>
            <w:tcW w:w="1255" w:type="dxa"/>
            <w:vMerge/>
            <w:vAlign w:val="center"/>
          </w:tcPr>
          <w:p w:rsidR="004063B1" w:rsidRPr="00EB220F" w:rsidRDefault="004063B1" w:rsidP="009A328F">
            <w:pPr>
              <w:pStyle w:val="a9"/>
              <w:jc w:val="center"/>
              <w:rPr>
                <w:color w:val="000000"/>
              </w:rPr>
            </w:pPr>
          </w:p>
        </w:tc>
        <w:tc>
          <w:tcPr>
            <w:tcW w:w="910" w:type="dxa"/>
            <w:shd w:val="clear" w:color="auto" w:fill="auto"/>
            <w:vAlign w:val="center"/>
          </w:tcPr>
          <w:p w:rsidR="004063B1" w:rsidRPr="00EB220F" w:rsidRDefault="004063B1" w:rsidP="009A328F">
            <w:pPr>
              <w:pStyle w:val="a9"/>
              <w:jc w:val="center"/>
              <w:rPr>
                <w:color w:val="000000"/>
              </w:rPr>
            </w:pPr>
            <w:r w:rsidRPr="00EB220F">
              <w:rPr>
                <w:color w:val="000000"/>
              </w:rPr>
              <w:t>2007г.</w:t>
            </w:r>
          </w:p>
        </w:tc>
        <w:tc>
          <w:tcPr>
            <w:tcW w:w="910" w:type="dxa"/>
            <w:shd w:val="clear" w:color="auto" w:fill="auto"/>
            <w:vAlign w:val="center"/>
          </w:tcPr>
          <w:p w:rsidR="004063B1" w:rsidRPr="00EB220F" w:rsidRDefault="004063B1" w:rsidP="009A328F">
            <w:pPr>
              <w:pStyle w:val="a9"/>
              <w:jc w:val="center"/>
              <w:rPr>
                <w:color w:val="000000"/>
              </w:rPr>
            </w:pPr>
            <w:r w:rsidRPr="00EB220F">
              <w:rPr>
                <w:color w:val="000000"/>
              </w:rPr>
              <w:t>2009г.</w:t>
            </w:r>
          </w:p>
        </w:tc>
        <w:tc>
          <w:tcPr>
            <w:tcW w:w="1079" w:type="dxa"/>
            <w:vAlign w:val="center"/>
          </w:tcPr>
          <w:p w:rsidR="004063B1" w:rsidRPr="00EB220F" w:rsidRDefault="004063B1" w:rsidP="009A328F">
            <w:pPr>
              <w:pStyle w:val="a9"/>
              <w:jc w:val="center"/>
              <w:rPr>
                <w:color w:val="000000"/>
              </w:rPr>
            </w:pPr>
            <w:r w:rsidRPr="00EB220F">
              <w:rPr>
                <w:color w:val="000000"/>
              </w:rPr>
              <w:t>2007г.</w:t>
            </w:r>
          </w:p>
        </w:tc>
        <w:tc>
          <w:tcPr>
            <w:tcW w:w="1079" w:type="dxa"/>
            <w:shd w:val="clear" w:color="auto" w:fill="auto"/>
            <w:vAlign w:val="center"/>
          </w:tcPr>
          <w:p w:rsidR="004063B1" w:rsidRPr="00EB220F" w:rsidRDefault="004063B1" w:rsidP="009A328F">
            <w:pPr>
              <w:pStyle w:val="a9"/>
              <w:jc w:val="center"/>
              <w:rPr>
                <w:color w:val="000000"/>
              </w:rPr>
            </w:pPr>
            <w:r w:rsidRPr="00EB220F">
              <w:rPr>
                <w:color w:val="000000"/>
              </w:rPr>
              <w:t>2009г.</w:t>
            </w:r>
          </w:p>
        </w:tc>
        <w:tc>
          <w:tcPr>
            <w:tcW w:w="1440" w:type="dxa"/>
            <w:shd w:val="clear" w:color="auto" w:fill="auto"/>
            <w:vAlign w:val="center"/>
          </w:tcPr>
          <w:p w:rsidR="004063B1" w:rsidRPr="00EB220F" w:rsidRDefault="004063B1" w:rsidP="009A328F">
            <w:pPr>
              <w:pStyle w:val="a9"/>
              <w:jc w:val="center"/>
              <w:rPr>
                <w:color w:val="000000"/>
              </w:rPr>
            </w:pPr>
            <w:r w:rsidRPr="00EB220F">
              <w:rPr>
                <w:color w:val="000000"/>
              </w:rPr>
              <w:t>2007г.</w:t>
            </w:r>
          </w:p>
        </w:tc>
        <w:tc>
          <w:tcPr>
            <w:tcW w:w="1440" w:type="dxa"/>
            <w:shd w:val="clear" w:color="auto" w:fill="auto"/>
            <w:vAlign w:val="center"/>
          </w:tcPr>
          <w:p w:rsidR="004063B1" w:rsidRPr="00EB220F" w:rsidRDefault="004063B1" w:rsidP="009A328F">
            <w:pPr>
              <w:pStyle w:val="a9"/>
              <w:jc w:val="center"/>
              <w:rPr>
                <w:color w:val="000000"/>
              </w:rPr>
            </w:pPr>
            <w:r w:rsidRPr="00EB220F">
              <w:rPr>
                <w:color w:val="000000"/>
              </w:rPr>
              <w:t>2009г.</w:t>
            </w:r>
          </w:p>
        </w:tc>
        <w:tc>
          <w:tcPr>
            <w:tcW w:w="1620" w:type="dxa"/>
            <w:shd w:val="clear" w:color="auto" w:fill="auto"/>
            <w:vAlign w:val="center"/>
          </w:tcPr>
          <w:p w:rsidR="004063B1" w:rsidRPr="00EB220F" w:rsidRDefault="004063B1" w:rsidP="009A328F">
            <w:pPr>
              <w:pStyle w:val="a9"/>
              <w:jc w:val="center"/>
              <w:rPr>
                <w:color w:val="000000"/>
              </w:rPr>
            </w:pPr>
            <w:r w:rsidRPr="00EB220F">
              <w:rPr>
                <w:color w:val="000000"/>
              </w:rPr>
              <w:t>2007г.</w:t>
            </w:r>
          </w:p>
        </w:tc>
        <w:tc>
          <w:tcPr>
            <w:tcW w:w="1620" w:type="dxa"/>
            <w:shd w:val="clear" w:color="auto" w:fill="auto"/>
            <w:vAlign w:val="center"/>
          </w:tcPr>
          <w:p w:rsidR="004063B1" w:rsidRPr="00EB220F" w:rsidRDefault="004063B1" w:rsidP="009A328F">
            <w:pPr>
              <w:pStyle w:val="a9"/>
              <w:jc w:val="center"/>
              <w:rPr>
                <w:color w:val="000000"/>
              </w:rPr>
            </w:pPr>
            <w:r w:rsidRPr="00EB220F">
              <w:rPr>
                <w:color w:val="000000"/>
              </w:rPr>
              <w:t>2009г.</w:t>
            </w:r>
          </w:p>
        </w:tc>
        <w:tc>
          <w:tcPr>
            <w:tcW w:w="1005" w:type="dxa"/>
            <w:shd w:val="clear" w:color="auto" w:fill="auto"/>
            <w:vAlign w:val="center"/>
          </w:tcPr>
          <w:p w:rsidR="004063B1" w:rsidRPr="00EB220F" w:rsidRDefault="004063B1" w:rsidP="009A328F">
            <w:pPr>
              <w:pStyle w:val="a9"/>
              <w:jc w:val="center"/>
              <w:rPr>
                <w:color w:val="000000"/>
              </w:rPr>
            </w:pPr>
            <w:r w:rsidRPr="00EB220F">
              <w:rPr>
                <w:color w:val="000000"/>
              </w:rPr>
              <w:t>2007г.</w:t>
            </w:r>
          </w:p>
        </w:tc>
        <w:tc>
          <w:tcPr>
            <w:tcW w:w="795" w:type="dxa"/>
            <w:shd w:val="clear" w:color="auto" w:fill="auto"/>
            <w:vAlign w:val="center"/>
          </w:tcPr>
          <w:p w:rsidR="004063B1" w:rsidRPr="00EB220F" w:rsidRDefault="004063B1" w:rsidP="009A328F">
            <w:pPr>
              <w:pStyle w:val="a9"/>
              <w:jc w:val="center"/>
              <w:rPr>
                <w:color w:val="000000"/>
              </w:rPr>
            </w:pPr>
            <w:r w:rsidRPr="00EB220F">
              <w:rPr>
                <w:color w:val="000000"/>
              </w:rPr>
              <w:t>2009г.</w:t>
            </w:r>
          </w:p>
        </w:tc>
      </w:tr>
      <w:tr w:rsidR="004063B1" w:rsidRPr="00EB220F" w:rsidTr="009A328F">
        <w:trPr>
          <w:trHeight w:val="284"/>
        </w:trPr>
        <w:tc>
          <w:tcPr>
            <w:tcW w:w="1895" w:type="dxa"/>
            <w:vAlign w:val="center"/>
          </w:tcPr>
          <w:p w:rsidR="004063B1" w:rsidRPr="00EB220F" w:rsidRDefault="004063B1" w:rsidP="009A328F">
            <w:pPr>
              <w:pStyle w:val="a9"/>
              <w:jc w:val="center"/>
              <w:rPr>
                <w:color w:val="000000"/>
                <w:sz w:val="22"/>
                <w:szCs w:val="22"/>
              </w:rPr>
            </w:pPr>
            <w:r w:rsidRPr="00EB220F">
              <w:rPr>
                <w:color w:val="000000"/>
                <w:sz w:val="22"/>
                <w:szCs w:val="22"/>
              </w:rPr>
              <w:t>1</w:t>
            </w:r>
          </w:p>
        </w:tc>
        <w:tc>
          <w:tcPr>
            <w:tcW w:w="1255" w:type="dxa"/>
            <w:vAlign w:val="center"/>
          </w:tcPr>
          <w:p w:rsidR="004063B1" w:rsidRPr="00EB220F" w:rsidRDefault="004063B1" w:rsidP="009A328F">
            <w:pPr>
              <w:pStyle w:val="a9"/>
              <w:jc w:val="center"/>
              <w:rPr>
                <w:color w:val="000000"/>
                <w:sz w:val="22"/>
                <w:szCs w:val="22"/>
              </w:rPr>
            </w:pPr>
            <w:r w:rsidRPr="00EB220F">
              <w:rPr>
                <w:color w:val="000000"/>
                <w:sz w:val="22"/>
                <w:szCs w:val="22"/>
              </w:rPr>
              <w:t>2</w:t>
            </w:r>
          </w:p>
        </w:tc>
        <w:tc>
          <w:tcPr>
            <w:tcW w:w="910" w:type="dxa"/>
            <w:shd w:val="clear" w:color="auto" w:fill="auto"/>
            <w:vAlign w:val="center"/>
          </w:tcPr>
          <w:p w:rsidR="004063B1" w:rsidRPr="00EB220F" w:rsidRDefault="004063B1" w:rsidP="009A328F">
            <w:pPr>
              <w:pStyle w:val="a9"/>
              <w:jc w:val="center"/>
              <w:rPr>
                <w:color w:val="000000"/>
                <w:sz w:val="22"/>
                <w:szCs w:val="22"/>
              </w:rPr>
            </w:pPr>
            <w:r w:rsidRPr="00EB220F">
              <w:rPr>
                <w:color w:val="000000"/>
                <w:sz w:val="22"/>
                <w:szCs w:val="22"/>
              </w:rPr>
              <w:t>3</w:t>
            </w:r>
          </w:p>
        </w:tc>
        <w:tc>
          <w:tcPr>
            <w:tcW w:w="910" w:type="dxa"/>
            <w:shd w:val="clear" w:color="auto" w:fill="auto"/>
            <w:vAlign w:val="center"/>
          </w:tcPr>
          <w:p w:rsidR="004063B1" w:rsidRPr="00EB220F" w:rsidRDefault="004063B1" w:rsidP="009A328F">
            <w:pPr>
              <w:pStyle w:val="a9"/>
              <w:jc w:val="center"/>
              <w:rPr>
                <w:color w:val="000000"/>
                <w:sz w:val="22"/>
                <w:szCs w:val="22"/>
              </w:rPr>
            </w:pPr>
            <w:r w:rsidRPr="00EB220F">
              <w:rPr>
                <w:color w:val="000000"/>
                <w:sz w:val="22"/>
                <w:szCs w:val="22"/>
              </w:rPr>
              <w:t>4</w:t>
            </w:r>
          </w:p>
        </w:tc>
        <w:tc>
          <w:tcPr>
            <w:tcW w:w="1079" w:type="dxa"/>
            <w:vAlign w:val="center"/>
          </w:tcPr>
          <w:p w:rsidR="004063B1" w:rsidRPr="00EB220F" w:rsidRDefault="004063B1" w:rsidP="009A328F">
            <w:pPr>
              <w:pStyle w:val="a9"/>
              <w:jc w:val="center"/>
              <w:rPr>
                <w:color w:val="000000"/>
                <w:sz w:val="22"/>
                <w:szCs w:val="22"/>
              </w:rPr>
            </w:pPr>
            <w:r w:rsidRPr="00EB220F">
              <w:rPr>
                <w:color w:val="000000"/>
                <w:sz w:val="22"/>
                <w:szCs w:val="22"/>
              </w:rPr>
              <w:t>5</w:t>
            </w:r>
          </w:p>
        </w:tc>
        <w:tc>
          <w:tcPr>
            <w:tcW w:w="1079" w:type="dxa"/>
            <w:shd w:val="clear" w:color="auto" w:fill="auto"/>
            <w:vAlign w:val="center"/>
          </w:tcPr>
          <w:p w:rsidR="004063B1" w:rsidRPr="00EB220F" w:rsidRDefault="004063B1" w:rsidP="009A328F">
            <w:pPr>
              <w:pStyle w:val="a9"/>
              <w:jc w:val="center"/>
              <w:rPr>
                <w:color w:val="000000"/>
                <w:sz w:val="22"/>
                <w:szCs w:val="22"/>
              </w:rPr>
            </w:pPr>
            <w:r w:rsidRPr="00EB220F">
              <w:rPr>
                <w:color w:val="000000"/>
                <w:sz w:val="22"/>
                <w:szCs w:val="22"/>
              </w:rPr>
              <w:t>6</w:t>
            </w:r>
          </w:p>
        </w:tc>
        <w:tc>
          <w:tcPr>
            <w:tcW w:w="1440" w:type="dxa"/>
            <w:shd w:val="clear" w:color="auto" w:fill="auto"/>
            <w:vAlign w:val="center"/>
          </w:tcPr>
          <w:p w:rsidR="004063B1" w:rsidRPr="00EB220F" w:rsidRDefault="004063B1" w:rsidP="009A328F">
            <w:pPr>
              <w:pStyle w:val="a9"/>
              <w:jc w:val="center"/>
              <w:rPr>
                <w:color w:val="000000"/>
                <w:sz w:val="22"/>
                <w:szCs w:val="22"/>
              </w:rPr>
            </w:pPr>
            <w:r w:rsidRPr="00EB220F">
              <w:rPr>
                <w:color w:val="000000"/>
                <w:sz w:val="22"/>
                <w:szCs w:val="22"/>
              </w:rPr>
              <w:t>7</w:t>
            </w:r>
          </w:p>
        </w:tc>
        <w:tc>
          <w:tcPr>
            <w:tcW w:w="1440" w:type="dxa"/>
            <w:shd w:val="clear" w:color="auto" w:fill="auto"/>
            <w:vAlign w:val="center"/>
          </w:tcPr>
          <w:p w:rsidR="004063B1" w:rsidRPr="00EB220F" w:rsidRDefault="004063B1" w:rsidP="009A328F">
            <w:pPr>
              <w:pStyle w:val="a9"/>
              <w:jc w:val="center"/>
              <w:rPr>
                <w:color w:val="000000"/>
                <w:sz w:val="22"/>
                <w:szCs w:val="22"/>
              </w:rPr>
            </w:pPr>
            <w:r w:rsidRPr="00EB220F">
              <w:rPr>
                <w:color w:val="000000"/>
                <w:sz w:val="22"/>
                <w:szCs w:val="22"/>
              </w:rPr>
              <w:t>8</w:t>
            </w:r>
          </w:p>
        </w:tc>
        <w:tc>
          <w:tcPr>
            <w:tcW w:w="1620" w:type="dxa"/>
            <w:shd w:val="clear" w:color="auto" w:fill="auto"/>
            <w:vAlign w:val="center"/>
          </w:tcPr>
          <w:p w:rsidR="004063B1" w:rsidRPr="00EB220F" w:rsidRDefault="004063B1" w:rsidP="009A328F">
            <w:pPr>
              <w:pStyle w:val="a9"/>
              <w:jc w:val="center"/>
              <w:rPr>
                <w:color w:val="000000"/>
                <w:sz w:val="22"/>
                <w:szCs w:val="22"/>
              </w:rPr>
            </w:pPr>
            <w:r w:rsidRPr="00EB220F">
              <w:rPr>
                <w:color w:val="000000"/>
                <w:sz w:val="22"/>
                <w:szCs w:val="22"/>
              </w:rPr>
              <w:t>9</w:t>
            </w:r>
          </w:p>
        </w:tc>
        <w:tc>
          <w:tcPr>
            <w:tcW w:w="1620" w:type="dxa"/>
            <w:shd w:val="clear" w:color="auto" w:fill="auto"/>
            <w:vAlign w:val="center"/>
          </w:tcPr>
          <w:p w:rsidR="004063B1" w:rsidRPr="00EB220F" w:rsidRDefault="004063B1" w:rsidP="009A328F">
            <w:pPr>
              <w:pStyle w:val="a9"/>
              <w:jc w:val="center"/>
              <w:rPr>
                <w:color w:val="000000"/>
                <w:sz w:val="22"/>
                <w:szCs w:val="22"/>
              </w:rPr>
            </w:pPr>
            <w:r w:rsidRPr="00EB220F">
              <w:rPr>
                <w:color w:val="000000"/>
                <w:sz w:val="22"/>
                <w:szCs w:val="22"/>
              </w:rPr>
              <w:t>10</w:t>
            </w:r>
          </w:p>
        </w:tc>
        <w:tc>
          <w:tcPr>
            <w:tcW w:w="1005" w:type="dxa"/>
            <w:shd w:val="clear" w:color="auto" w:fill="auto"/>
            <w:vAlign w:val="center"/>
          </w:tcPr>
          <w:p w:rsidR="004063B1" w:rsidRPr="00EB220F" w:rsidRDefault="004063B1" w:rsidP="009A328F">
            <w:pPr>
              <w:pStyle w:val="a9"/>
              <w:jc w:val="center"/>
              <w:rPr>
                <w:color w:val="000000"/>
                <w:sz w:val="22"/>
                <w:szCs w:val="22"/>
              </w:rPr>
            </w:pPr>
            <w:r w:rsidRPr="00EB220F">
              <w:rPr>
                <w:color w:val="000000"/>
                <w:sz w:val="22"/>
                <w:szCs w:val="22"/>
              </w:rPr>
              <w:t>11</w:t>
            </w:r>
          </w:p>
        </w:tc>
        <w:tc>
          <w:tcPr>
            <w:tcW w:w="795" w:type="dxa"/>
            <w:shd w:val="clear" w:color="auto" w:fill="auto"/>
            <w:vAlign w:val="center"/>
          </w:tcPr>
          <w:p w:rsidR="004063B1" w:rsidRPr="00EB220F" w:rsidRDefault="004063B1" w:rsidP="009A328F">
            <w:pPr>
              <w:pStyle w:val="a9"/>
              <w:jc w:val="center"/>
              <w:rPr>
                <w:color w:val="000000"/>
                <w:sz w:val="22"/>
                <w:szCs w:val="22"/>
              </w:rPr>
            </w:pPr>
            <w:r w:rsidRPr="00EB220F">
              <w:rPr>
                <w:color w:val="000000"/>
                <w:sz w:val="22"/>
                <w:szCs w:val="22"/>
              </w:rPr>
              <w:t>12</w:t>
            </w:r>
          </w:p>
        </w:tc>
      </w:tr>
      <w:tr w:rsidR="004063B1" w:rsidRPr="00EB220F" w:rsidTr="009A328F">
        <w:trPr>
          <w:trHeight w:val="284"/>
        </w:trPr>
        <w:tc>
          <w:tcPr>
            <w:tcW w:w="1895" w:type="dxa"/>
            <w:vAlign w:val="center"/>
          </w:tcPr>
          <w:p w:rsidR="004063B1" w:rsidRPr="00EB220F" w:rsidRDefault="004063B1" w:rsidP="009A328F">
            <w:pPr>
              <w:pStyle w:val="a9"/>
              <w:jc w:val="center"/>
              <w:rPr>
                <w:color w:val="000000"/>
              </w:rPr>
            </w:pPr>
            <w:r w:rsidRPr="00EB220F">
              <w:rPr>
                <w:color w:val="000000"/>
              </w:rPr>
              <w:t>Краснозерское</w:t>
            </w:r>
          </w:p>
        </w:tc>
        <w:tc>
          <w:tcPr>
            <w:tcW w:w="1255" w:type="dxa"/>
            <w:vAlign w:val="center"/>
          </w:tcPr>
          <w:p w:rsidR="004063B1" w:rsidRPr="00EB220F" w:rsidRDefault="004063B1" w:rsidP="009A328F">
            <w:pPr>
              <w:pStyle w:val="a9"/>
              <w:jc w:val="center"/>
              <w:rPr>
                <w:color w:val="000000"/>
              </w:rPr>
            </w:pPr>
            <w:r w:rsidRPr="00EB220F">
              <w:rPr>
                <w:color w:val="000000"/>
              </w:rPr>
              <w:t>1,9</w:t>
            </w:r>
          </w:p>
        </w:tc>
        <w:tc>
          <w:tcPr>
            <w:tcW w:w="910" w:type="dxa"/>
            <w:shd w:val="clear" w:color="auto" w:fill="auto"/>
            <w:vAlign w:val="center"/>
          </w:tcPr>
          <w:p w:rsidR="004063B1" w:rsidRPr="00EB220F" w:rsidRDefault="004063B1" w:rsidP="009A328F">
            <w:pPr>
              <w:pStyle w:val="a9"/>
              <w:jc w:val="center"/>
              <w:rPr>
                <w:color w:val="000000"/>
              </w:rPr>
            </w:pPr>
            <w:r w:rsidRPr="00EB220F">
              <w:rPr>
                <w:color w:val="000000"/>
              </w:rPr>
              <w:t>0,0</w:t>
            </w:r>
          </w:p>
        </w:tc>
        <w:tc>
          <w:tcPr>
            <w:tcW w:w="910" w:type="dxa"/>
            <w:shd w:val="clear" w:color="auto" w:fill="auto"/>
            <w:vAlign w:val="center"/>
          </w:tcPr>
          <w:p w:rsidR="004063B1" w:rsidRPr="00EB220F" w:rsidRDefault="004063B1" w:rsidP="009A328F">
            <w:pPr>
              <w:pStyle w:val="a9"/>
              <w:jc w:val="center"/>
              <w:rPr>
                <w:color w:val="000000"/>
              </w:rPr>
            </w:pPr>
            <w:r w:rsidRPr="00EB220F">
              <w:rPr>
                <w:color w:val="000000"/>
              </w:rPr>
              <w:t>0</w:t>
            </w:r>
          </w:p>
        </w:tc>
        <w:tc>
          <w:tcPr>
            <w:tcW w:w="1079" w:type="dxa"/>
            <w:vAlign w:val="center"/>
          </w:tcPr>
          <w:p w:rsidR="004063B1" w:rsidRPr="00EB220F" w:rsidRDefault="004063B1" w:rsidP="009A328F">
            <w:pPr>
              <w:pStyle w:val="a9"/>
              <w:jc w:val="center"/>
              <w:rPr>
                <w:color w:val="000000"/>
              </w:rPr>
            </w:pPr>
            <w:r w:rsidRPr="00EB220F">
              <w:rPr>
                <w:color w:val="000000"/>
              </w:rPr>
              <w:t>6,2</w:t>
            </w:r>
          </w:p>
        </w:tc>
        <w:tc>
          <w:tcPr>
            <w:tcW w:w="1079" w:type="dxa"/>
            <w:shd w:val="clear" w:color="auto" w:fill="auto"/>
            <w:vAlign w:val="center"/>
          </w:tcPr>
          <w:p w:rsidR="004063B1" w:rsidRPr="00EB220F" w:rsidRDefault="004063B1" w:rsidP="009A328F">
            <w:pPr>
              <w:pStyle w:val="a9"/>
              <w:jc w:val="center"/>
              <w:rPr>
                <w:color w:val="000000"/>
              </w:rPr>
            </w:pPr>
            <w:r w:rsidRPr="00EB220F">
              <w:rPr>
                <w:color w:val="000000"/>
              </w:rPr>
              <w:t>3,5</w:t>
            </w:r>
          </w:p>
        </w:tc>
        <w:tc>
          <w:tcPr>
            <w:tcW w:w="1440" w:type="dxa"/>
            <w:shd w:val="clear" w:color="auto" w:fill="auto"/>
            <w:vAlign w:val="center"/>
          </w:tcPr>
          <w:p w:rsidR="004063B1" w:rsidRPr="00EB220F" w:rsidRDefault="004063B1" w:rsidP="009A328F">
            <w:pPr>
              <w:pStyle w:val="a9"/>
              <w:jc w:val="center"/>
              <w:rPr>
                <w:color w:val="000000"/>
              </w:rPr>
            </w:pPr>
            <w:r w:rsidRPr="00EB220F">
              <w:rPr>
                <w:color w:val="000000"/>
              </w:rPr>
              <w:t>12,3</w:t>
            </w:r>
          </w:p>
        </w:tc>
        <w:tc>
          <w:tcPr>
            <w:tcW w:w="1440" w:type="dxa"/>
            <w:shd w:val="clear" w:color="auto" w:fill="auto"/>
            <w:vAlign w:val="center"/>
          </w:tcPr>
          <w:p w:rsidR="004063B1" w:rsidRPr="00EB220F" w:rsidRDefault="004063B1" w:rsidP="009A328F">
            <w:pPr>
              <w:pStyle w:val="a9"/>
              <w:jc w:val="center"/>
              <w:rPr>
                <w:color w:val="000000"/>
              </w:rPr>
            </w:pPr>
            <w:r w:rsidRPr="00EB220F">
              <w:rPr>
                <w:color w:val="000000"/>
              </w:rPr>
              <w:t>17,3</w:t>
            </w:r>
          </w:p>
        </w:tc>
        <w:tc>
          <w:tcPr>
            <w:tcW w:w="1620" w:type="dxa"/>
            <w:shd w:val="clear" w:color="auto" w:fill="auto"/>
            <w:vAlign w:val="center"/>
          </w:tcPr>
          <w:p w:rsidR="004063B1" w:rsidRPr="00EB220F" w:rsidRDefault="004063B1" w:rsidP="009A328F">
            <w:pPr>
              <w:pStyle w:val="a9"/>
              <w:jc w:val="center"/>
              <w:rPr>
                <w:color w:val="000000"/>
              </w:rPr>
            </w:pPr>
            <w:r w:rsidRPr="00EB220F">
              <w:rPr>
                <w:color w:val="000000"/>
              </w:rPr>
              <w:t>0,0</w:t>
            </w:r>
          </w:p>
        </w:tc>
        <w:tc>
          <w:tcPr>
            <w:tcW w:w="1620" w:type="dxa"/>
            <w:shd w:val="clear" w:color="auto" w:fill="auto"/>
            <w:vAlign w:val="center"/>
          </w:tcPr>
          <w:p w:rsidR="004063B1" w:rsidRPr="00EB220F" w:rsidRDefault="004063B1" w:rsidP="009A328F">
            <w:pPr>
              <w:pStyle w:val="a9"/>
              <w:jc w:val="center"/>
              <w:rPr>
                <w:color w:val="000000"/>
              </w:rPr>
            </w:pPr>
          </w:p>
        </w:tc>
        <w:tc>
          <w:tcPr>
            <w:tcW w:w="1005" w:type="dxa"/>
            <w:shd w:val="clear" w:color="auto" w:fill="auto"/>
            <w:vAlign w:val="center"/>
          </w:tcPr>
          <w:p w:rsidR="004063B1" w:rsidRPr="00EB220F" w:rsidRDefault="004063B1" w:rsidP="009A328F">
            <w:pPr>
              <w:pStyle w:val="a9"/>
              <w:jc w:val="center"/>
              <w:rPr>
                <w:color w:val="000000"/>
              </w:rPr>
            </w:pPr>
            <w:r w:rsidRPr="00EB220F">
              <w:rPr>
                <w:color w:val="000000"/>
              </w:rPr>
              <w:t>18,5</w:t>
            </w:r>
          </w:p>
        </w:tc>
        <w:tc>
          <w:tcPr>
            <w:tcW w:w="795" w:type="dxa"/>
            <w:shd w:val="clear" w:color="auto" w:fill="auto"/>
            <w:vAlign w:val="center"/>
          </w:tcPr>
          <w:p w:rsidR="004063B1" w:rsidRPr="00EB220F" w:rsidRDefault="004063B1" w:rsidP="009A328F">
            <w:pPr>
              <w:pStyle w:val="a9"/>
              <w:jc w:val="center"/>
              <w:rPr>
                <w:color w:val="000000"/>
              </w:rPr>
            </w:pPr>
            <w:r w:rsidRPr="00EB220F">
              <w:rPr>
                <w:color w:val="000000"/>
              </w:rPr>
              <w:t>20,8</w:t>
            </w:r>
          </w:p>
        </w:tc>
      </w:tr>
    </w:tbl>
    <w:p w:rsidR="004063B1" w:rsidRPr="00EB220F" w:rsidRDefault="004063B1" w:rsidP="004063B1">
      <w:pPr>
        <w:rPr>
          <w:color w:val="000000"/>
        </w:rPr>
      </w:pPr>
    </w:p>
    <w:p w:rsidR="004063B1" w:rsidRPr="00EB220F" w:rsidRDefault="004063B1" w:rsidP="004063B1">
      <w:pPr>
        <w:rPr>
          <w:rFonts w:ascii="Arial" w:hAnsi="Arial" w:cs="Arial"/>
          <w:i/>
          <w:color w:val="000000"/>
        </w:rPr>
      </w:pPr>
      <w:r w:rsidRPr="00EB220F">
        <w:rPr>
          <w:rFonts w:ascii="Arial" w:hAnsi="Arial" w:cs="Arial"/>
          <w:i/>
          <w:color w:val="000000"/>
        </w:rPr>
        <w:t xml:space="preserve">Объем заготовки древесины в спелых и перестойных лесных насаждениях при сплошных и выборочных рубках </w:t>
      </w:r>
    </w:p>
    <w:p w:rsidR="004063B1" w:rsidRPr="00EB220F" w:rsidRDefault="004063B1" w:rsidP="004063B1">
      <w:pPr>
        <w:rPr>
          <w:rFonts w:ascii="Arial" w:hAnsi="Arial" w:cs="Arial"/>
          <w:i/>
          <w:color w:val="000000"/>
        </w:rPr>
      </w:pPr>
      <w:r w:rsidRPr="00EB220F">
        <w:rPr>
          <w:rFonts w:ascii="Arial" w:hAnsi="Arial" w:cs="Arial"/>
          <w:i/>
          <w:color w:val="000000"/>
        </w:rPr>
        <w:t xml:space="preserve">за 2007-2009 годы </w:t>
      </w:r>
    </w:p>
    <w:p w:rsidR="004063B1" w:rsidRPr="00EB220F" w:rsidRDefault="004063B1" w:rsidP="004063B1">
      <w:pPr>
        <w:jc w:val="right"/>
        <w:rPr>
          <w:color w:val="000000"/>
        </w:rPr>
      </w:pPr>
      <w:r w:rsidRPr="00EB220F">
        <w:rPr>
          <w:color w:val="000000"/>
        </w:rPr>
        <w:t>тыс.куб.м.</w:t>
      </w:r>
    </w:p>
    <w:p w:rsidR="004063B1" w:rsidRPr="00EB220F" w:rsidRDefault="004063B1" w:rsidP="004063B1">
      <w:pPr>
        <w:jc w:val="right"/>
        <w:rPr>
          <w:color w:val="000000"/>
        </w:rPr>
      </w:pPr>
      <w:r w:rsidRPr="00EB220F">
        <w:rPr>
          <w:color w:val="000000"/>
        </w:rPr>
        <w:t>Таблица № 2.10.3.3</w:t>
      </w:r>
    </w:p>
    <w:tbl>
      <w:tblPr>
        <w:tblW w:w="150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9"/>
        <w:gridCol w:w="795"/>
        <w:gridCol w:w="795"/>
        <w:gridCol w:w="795"/>
        <w:gridCol w:w="795"/>
        <w:gridCol w:w="795"/>
        <w:gridCol w:w="795"/>
        <w:gridCol w:w="1310"/>
        <w:gridCol w:w="795"/>
        <w:gridCol w:w="795"/>
        <w:gridCol w:w="795"/>
        <w:gridCol w:w="795"/>
        <w:gridCol w:w="795"/>
        <w:gridCol w:w="795"/>
        <w:gridCol w:w="795"/>
        <w:gridCol w:w="795"/>
        <w:gridCol w:w="795"/>
      </w:tblGrid>
      <w:tr w:rsidR="004063B1" w:rsidRPr="00EB220F" w:rsidTr="009A328F">
        <w:tc>
          <w:tcPr>
            <w:tcW w:w="1849" w:type="dxa"/>
            <w:vMerge w:val="restart"/>
            <w:vAlign w:val="center"/>
          </w:tcPr>
          <w:p w:rsidR="004063B1" w:rsidRPr="00EB220F" w:rsidRDefault="004063B1" w:rsidP="009A328F">
            <w:pPr>
              <w:pStyle w:val="a9"/>
              <w:jc w:val="center"/>
              <w:rPr>
                <w:color w:val="000000"/>
              </w:rPr>
            </w:pPr>
          </w:p>
        </w:tc>
        <w:tc>
          <w:tcPr>
            <w:tcW w:w="6080" w:type="dxa"/>
            <w:gridSpan w:val="7"/>
            <w:vAlign w:val="center"/>
          </w:tcPr>
          <w:p w:rsidR="004063B1" w:rsidRPr="00EB220F" w:rsidRDefault="004063B1" w:rsidP="009A328F">
            <w:pPr>
              <w:pStyle w:val="a9"/>
              <w:jc w:val="center"/>
              <w:rPr>
                <w:color w:val="000000"/>
              </w:rPr>
            </w:pPr>
            <w:r w:rsidRPr="00EB220F">
              <w:rPr>
                <w:color w:val="000000"/>
              </w:rPr>
              <w:t>Заготовлено всего в спелых и перестойных лесах</w:t>
            </w:r>
          </w:p>
        </w:tc>
        <w:tc>
          <w:tcPr>
            <w:tcW w:w="4770" w:type="dxa"/>
            <w:gridSpan w:val="6"/>
            <w:vAlign w:val="center"/>
          </w:tcPr>
          <w:p w:rsidR="004063B1" w:rsidRPr="00EB220F" w:rsidRDefault="004063B1" w:rsidP="009A328F">
            <w:pPr>
              <w:pStyle w:val="a9"/>
              <w:jc w:val="center"/>
              <w:rPr>
                <w:color w:val="000000"/>
              </w:rPr>
            </w:pPr>
            <w:r w:rsidRPr="00EB220F">
              <w:rPr>
                <w:color w:val="000000"/>
              </w:rPr>
              <w:t>В т.ч. по хозяйствам</w:t>
            </w:r>
          </w:p>
        </w:tc>
        <w:tc>
          <w:tcPr>
            <w:tcW w:w="2385" w:type="dxa"/>
            <w:gridSpan w:val="3"/>
            <w:vMerge w:val="restart"/>
            <w:vAlign w:val="center"/>
          </w:tcPr>
          <w:p w:rsidR="004063B1" w:rsidRPr="00EB220F" w:rsidRDefault="004063B1" w:rsidP="009A328F">
            <w:pPr>
              <w:pStyle w:val="a9"/>
              <w:jc w:val="center"/>
              <w:rPr>
                <w:color w:val="000000"/>
              </w:rPr>
            </w:pPr>
            <w:r w:rsidRPr="00EB220F">
              <w:rPr>
                <w:color w:val="000000"/>
              </w:rPr>
              <w:t>Из всего на лесных участках, переда</w:t>
            </w:r>
            <w:r w:rsidRPr="00EB220F">
              <w:rPr>
                <w:color w:val="000000"/>
              </w:rPr>
              <w:t>н</w:t>
            </w:r>
            <w:r w:rsidRPr="00EB220F">
              <w:rPr>
                <w:color w:val="000000"/>
              </w:rPr>
              <w:t>ных в аренду</w:t>
            </w:r>
          </w:p>
          <w:p w:rsidR="004063B1" w:rsidRPr="00EB220F" w:rsidRDefault="004063B1" w:rsidP="009A328F">
            <w:pPr>
              <w:pStyle w:val="a9"/>
              <w:jc w:val="center"/>
              <w:rPr>
                <w:color w:val="000000"/>
              </w:rPr>
            </w:pPr>
          </w:p>
        </w:tc>
      </w:tr>
      <w:tr w:rsidR="004063B1" w:rsidRPr="00EB220F" w:rsidTr="009A328F">
        <w:tc>
          <w:tcPr>
            <w:tcW w:w="1849" w:type="dxa"/>
            <w:vMerge/>
            <w:vAlign w:val="center"/>
          </w:tcPr>
          <w:p w:rsidR="004063B1" w:rsidRPr="00EB220F" w:rsidRDefault="004063B1" w:rsidP="009A328F">
            <w:pPr>
              <w:pStyle w:val="a9"/>
              <w:jc w:val="center"/>
              <w:rPr>
                <w:color w:val="000000"/>
              </w:rPr>
            </w:pPr>
          </w:p>
        </w:tc>
        <w:tc>
          <w:tcPr>
            <w:tcW w:w="2385" w:type="dxa"/>
            <w:gridSpan w:val="3"/>
            <w:vAlign w:val="center"/>
          </w:tcPr>
          <w:p w:rsidR="004063B1" w:rsidRPr="00EB220F" w:rsidRDefault="004063B1" w:rsidP="009A328F">
            <w:pPr>
              <w:pStyle w:val="a9"/>
              <w:jc w:val="center"/>
              <w:rPr>
                <w:color w:val="000000"/>
              </w:rPr>
            </w:pPr>
            <w:r w:rsidRPr="00EB220F">
              <w:rPr>
                <w:color w:val="000000"/>
              </w:rPr>
              <w:t>сплошные</w:t>
            </w:r>
          </w:p>
        </w:tc>
        <w:tc>
          <w:tcPr>
            <w:tcW w:w="2385" w:type="dxa"/>
            <w:gridSpan w:val="3"/>
            <w:vAlign w:val="center"/>
          </w:tcPr>
          <w:p w:rsidR="004063B1" w:rsidRPr="00EB220F" w:rsidRDefault="004063B1" w:rsidP="009A328F">
            <w:pPr>
              <w:pStyle w:val="a9"/>
              <w:jc w:val="center"/>
              <w:rPr>
                <w:color w:val="000000"/>
              </w:rPr>
            </w:pPr>
            <w:r w:rsidRPr="00EB220F">
              <w:rPr>
                <w:color w:val="000000"/>
              </w:rPr>
              <w:t>выборочные</w:t>
            </w:r>
          </w:p>
        </w:tc>
        <w:tc>
          <w:tcPr>
            <w:tcW w:w="1310" w:type="dxa"/>
            <w:vAlign w:val="center"/>
          </w:tcPr>
          <w:p w:rsidR="004063B1" w:rsidRPr="00EB220F" w:rsidRDefault="004063B1" w:rsidP="009A328F">
            <w:pPr>
              <w:pStyle w:val="a9"/>
              <w:jc w:val="center"/>
              <w:rPr>
                <w:color w:val="000000"/>
              </w:rPr>
            </w:pPr>
            <w:r w:rsidRPr="00EB220F">
              <w:rPr>
                <w:color w:val="000000"/>
              </w:rPr>
              <w:t>в т.ч. д</w:t>
            </w:r>
            <w:r w:rsidRPr="00EB220F">
              <w:rPr>
                <w:color w:val="000000"/>
              </w:rPr>
              <w:t>е</w:t>
            </w:r>
            <w:r w:rsidRPr="00EB220F">
              <w:rPr>
                <w:color w:val="000000"/>
              </w:rPr>
              <w:t>ловой древесины</w:t>
            </w:r>
          </w:p>
        </w:tc>
        <w:tc>
          <w:tcPr>
            <w:tcW w:w="2385" w:type="dxa"/>
            <w:gridSpan w:val="3"/>
            <w:vAlign w:val="center"/>
          </w:tcPr>
          <w:p w:rsidR="004063B1" w:rsidRPr="00EB220F" w:rsidRDefault="004063B1" w:rsidP="009A328F">
            <w:pPr>
              <w:pStyle w:val="a9"/>
              <w:jc w:val="center"/>
              <w:rPr>
                <w:color w:val="000000"/>
              </w:rPr>
            </w:pPr>
            <w:r w:rsidRPr="00EB220F">
              <w:rPr>
                <w:color w:val="000000"/>
              </w:rPr>
              <w:t>хвойные</w:t>
            </w:r>
          </w:p>
        </w:tc>
        <w:tc>
          <w:tcPr>
            <w:tcW w:w="2385" w:type="dxa"/>
            <w:gridSpan w:val="3"/>
            <w:vAlign w:val="center"/>
          </w:tcPr>
          <w:p w:rsidR="004063B1" w:rsidRPr="00EB220F" w:rsidRDefault="004063B1" w:rsidP="009A328F">
            <w:pPr>
              <w:pStyle w:val="a9"/>
              <w:jc w:val="center"/>
              <w:rPr>
                <w:color w:val="000000"/>
              </w:rPr>
            </w:pPr>
            <w:r w:rsidRPr="00EB220F">
              <w:rPr>
                <w:color w:val="000000"/>
              </w:rPr>
              <w:t>мягколиственные</w:t>
            </w:r>
          </w:p>
          <w:p w:rsidR="004063B1" w:rsidRPr="00EB220F" w:rsidRDefault="004063B1" w:rsidP="009A328F">
            <w:pPr>
              <w:pStyle w:val="a9"/>
              <w:jc w:val="center"/>
              <w:rPr>
                <w:color w:val="000000"/>
              </w:rPr>
            </w:pPr>
          </w:p>
        </w:tc>
        <w:tc>
          <w:tcPr>
            <w:tcW w:w="2385" w:type="dxa"/>
            <w:gridSpan w:val="3"/>
            <w:vMerge/>
            <w:vAlign w:val="center"/>
          </w:tcPr>
          <w:p w:rsidR="004063B1" w:rsidRPr="00EB220F" w:rsidRDefault="004063B1" w:rsidP="009A328F">
            <w:pPr>
              <w:pStyle w:val="a9"/>
              <w:jc w:val="center"/>
              <w:rPr>
                <w:color w:val="000000"/>
              </w:rPr>
            </w:pPr>
          </w:p>
        </w:tc>
      </w:tr>
      <w:tr w:rsidR="004063B1" w:rsidRPr="00EB220F" w:rsidTr="009A328F">
        <w:tc>
          <w:tcPr>
            <w:tcW w:w="1849" w:type="dxa"/>
            <w:vMerge/>
            <w:vAlign w:val="center"/>
          </w:tcPr>
          <w:p w:rsidR="004063B1" w:rsidRPr="00EB220F" w:rsidRDefault="004063B1" w:rsidP="009A328F">
            <w:pPr>
              <w:pStyle w:val="a9"/>
              <w:jc w:val="center"/>
              <w:rPr>
                <w:color w:val="000000"/>
              </w:rPr>
            </w:pPr>
          </w:p>
        </w:tc>
        <w:tc>
          <w:tcPr>
            <w:tcW w:w="795" w:type="dxa"/>
            <w:vAlign w:val="center"/>
          </w:tcPr>
          <w:p w:rsidR="004063B1" w:rsidRPr="00EB220F" w:rsidRDefault="004063B1" w:rsidP="009A328F">
            <w:pPr>
              <w:pStyle w:val="a9"/>
              <w:jc w:val="center"/>
              <w:rPr>
                <w:color w:val="000000"/>
              </w:rPr>
            </w:pPr>
            <w:r w:rsidRPr="00EB220F">
              <w:rPr>
                <w:color w:val="000000"/>
              </w:rPr>
              <w:t>2007г</w:t>
            </w:r>
          </w:p>
        </w:tc>
        <w:tc>
          <w:tcPr>
            <w:tcW w:w="795" w:type="dxa"/>
            <w:vAlign w:val="center"/>
          </w:tcPr>
          <w:p w:rsidR="004063B1" w:rsidRPr="00EB220F" w:rsidRDefault="004063B1" w:rsidP="009A328F">
            <w:pPr>
              <w:pStyle w:val="a9"/>
              <w:jc w:val="center"/>
              <w:rPr>
                <w:color w:val="000000"/>
              </w:rPr>
            </w:pPr>
            <w:r w:rsidRPr="00EB220F">
              <w:rPr>
                <w:color w:val="000000"/>
              </w:rPr>
              <w:t>2008г</w:t>
            </w:r>
          </w:p>
        </w:tc>
        <w:tc>
          <w:tcPr>
            <w:tcW w:w="795" w:type="dxa"/>
            <w:vAlign w:val="center"/>
          </w:tcPr>
          <w:p w:rsidR="004063B1" w:rsidRPr="00EB220F" w:rsidRDefault="004063B1" w:rsidP="009A328F">
            <w:pPr>
              <w:pStyle w:val="a9"/>
              <w:jc w:val="center"/>
              <w:rPr>
                <w:color w:val="000000"/>
              </w:rPr>
            </w:pPr>
            <w:r w:rsidRPr="00EB220F">
              <w:rPr>
                <w:color w:val="000000"/>
              </w:rPr>
              <w:t>2009г</w:t>
            </w:r>
          </w:p>
        </w:tc>
        <w:tc>
          <w:tcPr>
            <w:tcW w:w="795" w:type="dxa"/>
            <w:vAlign w:val="center"/>
          </w:tcPr>
          <w:p w:rsidR="004063B1" w:rsidRPr="00EB220F" w:rsidRDefault="004063B1" w:rsidP="009A328F">
            <w:pPr>
              <w:pStyle w:val="a9"/>
              <w:jc w:val="center"/>
              <w:rPr>
                <w:color w:val="000000"/>
              </w:rPr>
            </w:pPr>
            <w:r w:rsidRPr="00EB220F">
              <w:rPr>
                <w:color w:val="000000"/>
              </w:rPr>
              <w:t>2007г</w:t>
            </w:r>
          </w:p>
        </w:tc>
        <w:tc>
          <w:tcPr>
            <w:tcW w:w="795" w:type="dxa"/>
            <w:vAlign w:val="center"/>
          </w:tcPr>
          <w:p w:rsidR="004063B1" w:rsidRPr="00EB220F" w:rsidRDefault="004063B1" w:rsidP="009A328F">
            <w:pPr>
              <w:pStyle w:val="a9"/>
              <w:jc w:val="center"/>
              <w:rPr>
                <w:color w:val="000000"/>
              </w:rPr>
            </w:pPr>
            <w:r w:rsidRPr="00EB220F">
              <w:rPr>
                <w:color w:val="000000"/>
              </w:rPr>
              <w:t>2008г</w:t>
            </w:r>
          </w:p>
        </w:tc>
        <w:tc>
          <w:tcPr>
            <w:tcW w:w="795" w:type="dxa"/>
            <w:vAlign w:val="center"/>
          </w:tcPr>
          <w:p w:rsidR="004063B1" w:rsidRPr="00EB220F" w:rsidRDefault="004063B1" w:rsidP="009A328F">
            <w:pPr>
              <w:pStyle w:val="a9"/>
              <w:jc w:val="center"/>
              <w:rPr>
                <w:color w:val="000000"/>
              </w:rPr>
            </w:pPr>
            <w:r w:rsidRPr="00EB220F">
              <w:rPr>
                <w:color w:val="000000"/>
              </w:rPr>
              <w:t>2009г</w:t>
            </w:r>
          </w:p>
        </w:tc>
        <w:tc>
          <w:tcPr>
            <w:tcW w:w="1310" w:type="dxa"/>
            <w:vAlign w:val="center"/>
          </w:tcPr>
          <w:p w:rsidR="004063B1" w:rsidRPr="00EB220F" w:rsidRDefault="004063B1" w:rsidP="009A328F">
            <w:pPr>
              <w:pStyle w:val="a9"/>
              <w:jc w:val="center"/>
              <w:rPr>
                <w:color w:val="000000"/>
              </w:rPr>
            </w:pPr>
            <w:r w:rsidRPr="00EB220F">
              <w:rPr>
                <w:color w:val="000000"/>
              </w:rPr>
              <w:t>2007г</w:t>
            </w:r>
          </w:p>
        </w:tc>
        <w:tc>
          <w:tcPr>
            <w:tcW w:w="795" w:type="dxa"/>
            <w:vAlign w:val="center"/>
          </w:tcPr>
          <w:p w:rsidR="004063B1" w:rsidRPr="00EB220F" w:rsidRDefault="004063B1" w:rsidP="009A328F">
            <w:pPr>
              <w:pStyle w:val="a9"/>
              <w:jc w:val="center"/>
              <w:rPr>
                <w:color w:val="000000"/>
              </w:rPr>
            </w:pPr>
            <w:r w:rsidRPr="00EB220F">
              <w:rPr>
                <w:color w:val="000000"/>
              </w:rPr>
              <w:t>2007г</w:t>
            </w:r>
          </w:p>
        </w:tc>
        <w:tc>
          <w:tcPr>
            <w:tcW w:w="795" w:type="dxa"/>
            <w:vAlign w:val="center"/>
          </w:tcPr>
          <w:p w:rsidR="004063B1" w:rsidRPr="00EB220F" w:rsidRDefault="004063B1" w:rsidP="009A328F">
            <w:pPr>
              <w:pStyle w:val="a9"/>
              <w:jc w:val="center"/>
              <w:rPr>
                <w:color w:val="000000"/>
              </w:rPr>
            </w:pPr>
            <w:r w:rsidRPr="00EB220F">
              <w:rPr>
                <w:color w:val="000000"/>
              </w:rPr>
              <w:t>2008г</w:t>
            </w:r>
          </w:p>
        </w:tc>
        <w:tc>
          <w:tcPr>
            <w:tcW w:w="795" w:type="dxa"/>
            <w:vAlign w:val="center"/>
          </w:tcPr>
          <w:p w:rsidR="004063B1" w:rsidRPr="00EB220F" w:rsidRDefault="004063B1" w:rsidP="009A328F">
            <w:pPr>
              <w:pStyle w:val="a9"/>
              <w:jc w:val="center"/>
              <w:rPr>
                <w:color w:val="000000"/>
              </w:rPr>
            </w:pPr>
            <w:r w:rsidRPr="00EB220F">
              <w:rPr>
                <w:color w:val="000000"/>
              </w:rPr>
              <w:t>2009г</w:t>
            </w:r>
          </w:p>
        </w:tc>
        <w:tc>
          <w:tcPr>
            <w:tcW w:w="795" w:type="dxa"/>
            <w:vAlign w:val="center"/>
          </w:tcPr>
          <w:p w:rsidR="004063B1" w:rsidRPr="00EB220F" w:rsidRDefault="004063B1" w:rsidP="009A328F">
            <w:pPr>
              <w:pStyle w:val="a9"/>
              <w:jc w:val="center"/>
              <w:rPr>
                <w:color w:val="000000"/>
              </w:rPr>
            </w:pPr>
            <w:r w:rsidRPr="00EB220F">
              <w:rPr>
                <w:color w:val="000000"/>
              </w:rPr>
              <w:t>2007г</w:t>
            </w:r>
          </w:p>
        </w:tc>
        <w:tc>
          <w:tcPr>
            <w:tcW w:w="795" w:type="dxa"/>
            <w:vAlign w:val="center"/>
          </w:tcPr>
          <w:p w:rsidR="004063B1" w:rsidRPr="00EB220F" w:rsidRDefault="004063B1" w:rsidP="009A328F">
            <w:pPr>
              <w:pStyle w:val="a9"/>
              <w:jc w:val="center"/>
              <w:rPr>
                <w:color w:val="000000"/>
              </w:rPr>
            </w:pPr>
            <w:r w:rsidRPr="00EB220F">
              <w:rPr>
                <w:color w:val="000000"/>
              </w:rPr>
              <w:t>2008г</w:t>
            </w:r>
          </w:p>
        </w:tc>
        <w:tc>
          <w:tcPr>
            <w:tcW w:w="795" w:type="dxa"/>
            <w:vAlign w:val="center"/>
          </w:tcPr>
          <w:p w:rsidR="004063B1" w:rsidRPr="00EB220F" w:rsidRDefault="004063B1" w:rsidP="009A328F">
            <w:pPr>
              <w:pStyle w:val="a9"/>
              <w:jc w:val="center"/>
              <w:rPr>
                <w:color w:val="000000"/>
              </w:rPr>
            </w:pPr>
            <w:r w:rsidRPr="00EB220F">
              <w:rPr>
                <w:color w:val="000000"/>
              </w:rPr>
              <w:t>2009г</w:t>
            </w:r>
          </w:p>
        </w:tc>
        <w:tc>
          <w:tcPr>
            <w:tcW w:w="795" w:type="dxa"/>
            <w:vAlign w:val="center"/>
          </w:tcPr>
          <w:p w:rsidR="004063B1" w:rsidRPr="00EB220F" w:rsidRDefault="004063B1" w:rsidP="009A328F">
            <w:pPr>
              <w:pStyle w:val="a9"/>
              <w:jc w:val="center"/>
              <w:rPr>
                <w:color w:val="000000"/>
              </w:rPr>
            </w:pPr>
            <w:r w:rsidRPr="00EB220F">
              <w:rPr>
                <w:color w:val="000000"/>
              </w:rPr>
              <w:t>2007г</w:t>
            </w:r>
          </w:p>
        </w:tc>
        <w:tc>
          <w:tcPr>
            <w:tcW w:w="795" w:type="dxa"/>
            <w:vAlign w:val="center"/>
          </w:tcPr>
          <w:p w:rsidR="004063B1" w:rsidRPr="00EB220F" w:rsidRDefault="004063B1" w:rsidP="009A328F">
            <w:pPr>
              <w:pStyle w:val="a9"/>
              <w:jc w:val="center"/>
              <w:rPr>
                <w:color w:val="000000"/>
              </w:rPr>
            </w:pPr>
            <w:r w:rsidRPr="00EB220F">
              <w:rPr>
                <w:color w:val="000000"/>
              </w:rPr>
              <w:t>2008г</w:t>
            </w:r>
          </w:p>
        </w:tc>
        <w:tc>
          <w:tcPr>
            <w:tcW w:w="795" w:type="dxa"/>
            <w:vAlign w:val="center"/>
          </w:tcPr>
          <w:p w:rsidR="004063B1" w:rsidRPr="00EB220F" w:rsidRDefault="004063B1" w:rsidP="009A328F">
            <w:pPr>
              <w:pStyle w:val="a9"/>
              <w:jc w:val="center"/>
              <w:rPr>
                <w:color w:val="000000"/>
              </w:rPr>
            </w:pPr>
            <w:r w:rsidRPr="00EB220F">
              <w:rPr>
                <w:color w:val="000000"/>
              </w:rPr>
              <w:t>2009г</w:t>
            </w:r>
          </w:p>
        </w:tc>
      </w:tr>
      <w:tr w:rsidR="004063B1" w:rsidRPr="00EB220F" w:rsidTr="009A328F">
        <w:tc>
          <w:tcPr>
            <w:tcW w:w="1849" w:type="dxa"/>
            <w:vAlign w:val="center"/>
          </w:tcPr>
          <w:p w:rsidR="004063B1" w:rsidRPr="00EB220F" w:rsidRDefault="004063B1" w:rsidP="009A328F">
            <w:pPr>
              <w:pStyle w:val="a9"/>
              <w:jc w:val="center"/>
              <w:rPr>
                <w:color w:val="000000"/>
              </w:rPr>
            </w:pPr>
            <w:r w:rsidRPr="00EB220F">
              <w:rPr>
                <w:color w:val="000000"/>
              </w:rPr>
              <w:t>1</w:t>
            </w:r>
          </w:p>
        </w:tc>
        <w:tc>
          <w:tcPr>
            <w:tcW w:w="795" w:type="dxa"/>
            <w:vAlign w:val="center"/>
          </w:tcPr>
          <w:p w:rsidR="004063B1" w:rsidRPr="00EB220F" w:rsidRDefault="004063B1" w:rsidP="009A328F">
            <w:pPr>
              <w:pStyle w:val="a9"/>
              <w:jc w:val="center"/>
              <w:rPr>
                <w:color w:val="000000"/>
              </w:rPr>
            </w:pPr>
            <w:r w:rsidRPr="00EB220F">
              <w:rPr>
                <w:color w:val="000000"/>
              </w:rPr>
              <w:t>2</w:t>
            </w:r>
          </w:p>
        </w:tc>
        <w:tc>
          <w:tcPr>
            <w:tcW w:w="795" w:type="dxa"/>
            <w:vAlign w:val="center"/>
          </w:tcPr>
          <w:p w:rsidR="004063B1" w:rsidRPr="00EB220F" w:rsidRDefault="004063B1" w:rsidP="009A328F">
            <w:pPr>
              <w:pStyle w:val="a9"/>
              <w:jc w:val="center"/>
              <w:rPr>
                <w:color w:val="000000"/>
              </w:rPr>
            </w:pPr>
            <w:r w:rsidRPr="00EB220F">
              <w:rPr>
                <w:color w:val="000000"/>
              </w:rPr>
              <w:t>3</w:t>
            </w:r>
          </w:p>
        </w:tc>
        <w:tc>
          <w:tcPr>
            <w:tcW w:w="795" w:type="dxa"/>
            <w:vAlign w:val="center"/>
          </w:tcPr>
          <w:p w:rsidR="004063B1" w:rsidRPr="00EB220F" w:rsidRDefault="004063B1" w:rsidP="009A328F">
            <w:pPr>
              <w:pStyle w:val="a9"/>
              <w:jc w:val="center"/>
              <w:rPr>
                <w:color w:val="000000"/>
              </w:rPr>
            </w:pPr>
            <w:r w:rsidRPr="00EB220F">
              <w:rPr>
                <w:color w:val="000000"/>
              </w:rPr>
              <w:t>4</w:t>
            </w:r>
          </w:p>
        </w:tc>
        <w:tc>
          <w:tcPr>
            <w:tcW w:w="795" w:type="dxa"/>
            <w:vAlign w:val="center"/>
          </w:tcPr>
          <w:p w:rsidR="004063B1" w:rsidRPr="00EB220F" w:rsidRDefault="004063B1" w:rsidP="009A328F">
            <w:pPr>
              <w:pStyle w:val="a9"/>
              <w:jc w:val="center"/>
              <w:rPr>
                <w:color w:val="000000"/>
              </w:rPr>
            </w:pPr>
            <w:r w:rsidRPr="00EB220F">
              <w:rPr>
                <w:color w:val="000000"/>
              </w:rPr>
              <w:t>5</w:t>
            </w:r>
          </w:p>
        </w:tc>
        <w:tc>
          <w:tcPr>
            <w:tcW w:w="795" w:type="dxa"/>
            <w:vAlign w:val="center"/>
          </w:tcPr>
          <w:p w:rsidR="004063B1" w:rsidRPr="00EB220F" w:rsidRDefault="004063B1" w:rsidP="009A328F">
            <w:pPr>
              <w:pStyle w:val="a9"/>
              <w:jc w:val="center"/>
              <w:rPr>
                <w:color w:val="000000"/>
              </w:rPr>
            </w:pPr>
            <w:r w:rsidRPr="00EB220F">
              <w:rPr>
                <w:color w:val="000000"/>
              </w:rPr>
              <w:t>6</w:t>
            </w:r>
          </w:p>
        </w:tc>
        <w:tc>
          <w:tcPr>
            <w:tcW w:w="795" w:type="dxa"/>
            <w:vAlign w:val="center"/>
          </w:tcPr>
          <w:p w:rsidR="004063B1" w:rsidRPr="00EB220F" w:rsidRDefault="004063B1" w:rsidP="009A328F">
            <w:pPr>
              <w:pStyle w:val="a9"/>
              <w:jc w:val="center"/>
              <w:rPr>
                <w:color w:val="000000"/>
              </w:rPr>
            </w:pPr>
            <w:r w:rsidRPr="00EB220F">
              <w:rPr>
                <w:color w:val="000000"/>
              </w:rPr>
              <w:t>7</w:t>
            </w:r>
          </w:p>
        </w:tc>
        <w:tc>
          <w:tcPr>
            <w:tcW w:w="1310" w:type="dxa"/>
            <w:vAlign w:val="center"/>
          </w:tcPr>
          <w:p w:rsidR="004063B1" w:rsidRPr="00EB220F" w:rsidRDefault="004063B1" w:rsidP="009A328F">
            <w:pPr>
              <w:pStyle w:val="a9"/>
              <w:jc w:val="center"/>
              <w:rPr>
                <w:color w:val="000000"/>
              </w:rPr>
            </w:pPr>
            <w:r w:rsidRPr="00EB220F">
              <w:rPr>
                <w:color w:val="000000"/>
              </w:rPr>
              <w:t>8</w:t>
            </w:r>
          </w:p>
        </w:tc>
        <w:tc>
          <w:tcPr>
            <w:tcW w:w="795" w:type="dxa"/>
            <w:vAlign w:val="center"/>
          </w:tcPr>
          <w:p w:rsidR="004063B1" w:rsidRPr="00EB220F" w:rsidRDefault="004063B1" w:rsidP="009A328F">
            <w:pPr>
              <w:pStyle w:val="a9"/>
              <w:jc w:val="center"/>
              <w:rPr>
                <w:color w:val="000000"/>
              </w:rPr>
            </w:pPr>
            <w:r w:rsidRPr="00EB220F">
              <w:rPr>
                <w:color w:val="000000"/>
              </w:rPr>
              <w:t>9</w:t>
            </w:r>
          </w:p>
        </w:tc>
        <w:tc>
          <w:tcPr>
            <w:tcW w:w="795" w:type="dxa"/>
            <w:vAlign w:val="center"/>
          </w:tcPr>
          <w:p w:rsidR="004063B1" w:rsidRPr="00EB220F" w:rsidRDefault="004063B1" w:rsidP="009A328F">
            <w:pPr>
              <w:pStyle w:val="a9"/>
              <w:jc w:val="center"/>
              <w:rPr>
                <w:color w:val="000000"/>
              </w:rPr>
            </w:pPr>
            <w:r w:rsidRPr="00EB220F">
              <w:rPr>
                <w:color w:val="000000"/>
              </w:rPr>
              <w:t>10</w:t>
            </w:r>
          </w:p>
        </w:tc>
        <w:tc>
          <w:tcPr>
            <w:tcW w:w="795" w:type="dxa"/>
            <w:vAlign w:val="center"/>
          </w:tcPr>
          <w:p w:rsidR="004063B1" w:rsidRPr="00EB220F" w:rsidRDefault="004063B1" w:rsidP="009A328F">
            <w:pPr>
              <w:pStyle w:val="a9"/>
              <w:jc w:val="center"/>
              <w:rPr>
                <w:color w:val="000000"/>
              </w:rPr>
            </w:pPr>
            <w:r w:rsidRPr="00EB220F">
              <w:rPr>
                <w:color w:val="000000"/>
              </w:rPr>
              <w:t>11</w:t>
            </w:r>
          </w:p>
        </w:tc>
        <w:tc>
          <w:tcPr>
            <w:tcW w:w="795" w:type="dxa"/>
            <w:vAlign w:val="center"/>
          </w:tcPr>
          <w:p w:rsidR="004063B1" w:rsidRPr="00EB220F" w:rsidRDefault="004063B1" w:rsidP="009A328F">
            <w:pPr>
              <w:pStyle w:val="a9"/>
              <w:jc w:val="center"/>
              <w:rPr>
                <w:color w:val="000000"/>
              </w:rPr>
            </w:pPr>
            <w:r w:rsidRPr="00EB220F">
              <w:rPr>
                <w:color w:val="000000"/>
              </w:rPr>
              <w:t>12</w:t>
            </w:r>
          </w:p>
        </w:tc>
        <w:tc>
          <w:tcPr>
            <w:tcW w:w="795" w:type="dxa"/>
            <w:vAlign w:val="center"/>
          </w:tcPr>
          <w:p w:rsidR="004063B1" w:rsidRPr="00EB220F" w:rsidRDefault="004063B1" w:rsidP="009A328F">
            <w:pPr>
              <w:pStyle w:val="a9"/>
              <w:jc w:val="center"/>
              <w:rPr>
                <w:color w:val="000000"/>
              </w:rPr>
            </w:pPr>
            <w:r w:rsidRPr="00EB220F">
              <w:rPr>
                <w:color w:val="000000"/>
              </w:rPr>
              <w:t>13</w:t>
            </w:r>
          </w:p>
        </w:tc>
        <w:tc>
          <w:tcPr>
            <w:tcW w:w="795" w:type="dxa"/>
            <w:vAlign w:val="center"/>
          </w:tcPr>
          <w:p w:rsidR="004063B1" w:rsidRPr="00EB220F" w:rsidRDefault="004063B1" w:rsidP="009A328F">
            <w:pPr>
              <w:pStyle w:val="a9"/>
              <w:jc w:val="center"/>
              <w:rPr>
                <w:color w:val="000000"/>
              </w:rPr>
            </w:pPr>
            <w:r w:rsidRPr="00EB220F">
              <w:rPr>
                <w:color w:val="000000"/>
              </w:rPr>
              <w:t>14</w:t>
            </w:r>
          </w:p>
        </w:tc>
        <w:tc>
          <w:tcPr>
            <w:tcW w:w="795" w:type="dxa"/>
            <w:vAlign w:val="center"/>
          </w:tcPr>
          <w:p w:rsidR="004063B1" w:rsidRPr="00EB220F" w:rsidRDefault="004063B1" w:rsidP="009A328F">
            <w:pPr>
              <w:pStyle w:val="a9"/>
              <w:jc w:val="center"/>
              <w:rPr>
                <w:color w:val="000000"/>
              </w:rPr>
            </w:pPr>
            <w:r w:rsidRPr="00EB220F">
              <w:rPr>
                <w:color w:val="000000"/>
              </w:rPr>
              <w:t>15</w:t>
            </w:r>
          </w:p>
        </w:tc>
        <w:tc>
          <w:tcPr>
            <w:tcW w:w="795" w:type="dxa"/>
            <w:vAlign w:val="center"/>
          </w:tcPr>
          <w:p w:rsidR="004063B1" w:rsidRPr="00EB220F" w:rsidRDefault="004063B1" w:rsidP="009A328F">
            <w:pPr>
              <w:pStyle w:val="a9"/>
              <w:jc w:val="center"/>
              <w:rPr>
                <w:color w:val="000000"/>
              </w:rPr>
            </w:pPr>
            <w:r w:rsidRPr="00EB220F">
              <w:rPr>
                <w:color w:val="000000"/>
              </w:rPr>
              <w:t>16</w:t>
            </w:r>
          </w:p>
        </w:tc>
        <w:tc>
          <w:tcPr>
            <w:tcW w:w="795" w:type="dxa"/>
            <w:vAlign w:val="center"/>
          </w:tcPr>
          <w:p w:rsidR="004063B1" w:rsidRPr="00EB220F" w:rsidRDefault="004063B1" w:rsidP="009A328F">
            <w:pPr>
              <w:pStyle w:val="a9"/>
              <w:jc w:val="center"/>
              <w:rPr>
                <w:color w:val="000000"/>
              </w:rPr>
            </w:pPr>
            <w:r w:rsidRPr="00EB220F">
              <w:rPr>
                <w:color w:val="000000"/>
              </w:rPr>
              <w:t>17</w:t>
            </w:r>
          </w:p>
        </w:tc>
      </w:tr>
      <w:tr w:rsidR="004063B1" w:rsidRPr="00EB220F" w:rsidTr="009A328F">
        <w:tc>
          <w:tcPr>
            <w:tcW w:w="1849" w:type="dxa"/>
          </w:tcPr>
          <w:p w:rsidR="004063B1" w:rsidRPr="00EB220F" w:rsidRDefault="004063B1" w:rsidP="004063B1">
            <w:pPr>
              <w:pStyle w:val="a9"/>
              <w:rPr>
                <w:color w:val="000000"/>
              </w:rPr>
            </w:pPr>
            <w:r w:rsidRPr="00EB220F">
              <w:rPr>
                <w:color w:val="000000"/>
              </w:rPr>
              <w:t>Краснозерское</w:t>
            </w:r>
          </w:p>
        </w:tc>
        <w:tc>
          <w:tcPr>
            <w:tcW w:w="795" w:type="dxa"/>
          </w:tcPr>
          <w:p w:rsidR="004063B1" w:rsidRPr="00EB220F" w:rsidRDefault="004063B1" w:rsidP="009A328F">
            <w:pPr>
              <w:pStyle w:val="a9"/>
              <w:jc w:val="center"/>
              <w:rPr>
                <w:color w:val="000000"/>
              </w:rPr>
            </w:pPr>
            <w:r w:rsidRPr="00EB220F">
              <w:rPr>
                <w:color w:val="000000"/>
              </w:rPr>
              <w:t>0</w:t>
            </w:r>
          </w:p>
        </w:tc>
        <w:tc>
          <w:tcPr>
            <w:tcW w:w="795" w:type="dxa"/>
          </w:tcPr>
          <w:p w:rsidR="004063B1" w:rsidRPr="00EB220F" w:rsidRDefault="004063B1" w:rsidP="009A328F">
            <w:pPr>
              <w:pStyle w:val="a9"/>
              <w:jc w:val="center"/>
              <w:rPr>
                <w:color w:val="000000"/>
              </w:rPr>
            </w:pPr>
            <w:r w:rsidRPr="00EB220F">
              <w:rPr>
                <w:color w:val="000000"/>
              </w:rPr>
              <w:t>0</w:t>
            </w:r>
          </w:p>
        </w:tc>
        <w:tc>
          <w:tcPr>
            <w:tcW w:w="795" w:type="dxa"/>
          </w:tcPr>
          <w:p w:rsidR="004063B1" w:rsidRPr="00EB220F" w:rsidRDefault="004063B1" w:rsidP="009A328F">
            <w:pPr>
              <w:pStyle w:val="a9"/>
              <w:jc w:val="center"/>
              <w:rPr>
                <w:color w:val="000000"/>
              </w:rPr>
            </w:pPr>
            <w:r w:rsidRPr="00EB220F">
              <w:rPr>
                <w:color w:val="000000"/>
              </w:rPr>
              <w:t>0</w:t>
            </w:r>
          </w:p>
        </w:tc>
        <w:tc>
          <w:tcPr>
            <w:tcW w:w="795" w:type="dxa"/>
          </w:tcPr>
          <w:p w:rsidR="004063B1" w:rsidRPr="00EB220F" w:rsidRDefault="004063B1" w:rsidP="009A328F">
            <w:pPr>
              <w:pStyle w:val="a9"/>
              <w:jc w:val="center"/>
              <w:rPr>
                <w:color w:val="000000"/>
              </w:rPr>
            </w:pPr>
            <w:r w:rsidRPr="00EB220F">
              <w:rPr>
                <w:color w:val="000000"/>
              </w:rPr>
              <w:t>0</w:t>
            </w:r>
          </w:p>
        </w:tc>
        <w:tc>
          <w:tcPr>
            <w:tcW w:w="795" w:type="dxa"/>
          </w:tcPr>
          <w:p w:rsidR="004063B1" w:rsidRPr="00EB220F" w:rsidRDefault="004063B1" w:rsidP="009A328F">
            <w:pPr>
              <w:pStyle w:val="a9"/>
              <w:jc w:val="center"/>
              <w:rPr>
                <w:color w:val="000000"/>
              </w:rPr>
            </w:pPr>
            <w:r w:rsidRPr="00EB220F">
              <w:rPr>
                <w:color w:val="000000"/>
              </w:rPr>
              <w:t>1,5</w:t>
            </w:r>
          </w:p>
        </w:tc>
        <w:tc>
          <w:tcPr>
            <w:tcW w:w="795" w:type="dxa"/>
          </w:tcPr>
          <w:p w:rsidR="004063B1" w:rsidRPr="00EB220F" w:rsidRDefault="004063B1" w:rsidP="009A328F">
            <w:pPr>
              <w:pStyle w:val="a9"/>
              <w:jc w:val="center"/>
              <w:rPr>
                <w:color w:val="000000"/>
              </w:rPr>
            </w:pPr>
            <w:r w:rsidRPr="00EB220F">
              <w:rPr>
                <w:color w:val="000000"/>
              </w:rPr>
              <w:t>0</w:t>
            </w:r>
          </w:p>
        </w:tc>
        <w:tc>
          <w:tcPr>
            <w:tcW w:w="1310" w:type="dxa"/>
          </w:tcPr>
          <w:p w:rsidR="004063B1" w:rsidRPr="00EB220F" w:rsidRDefault="004063B1" w:rsidP="009A328F">
            <w:pPr>
              <w:pStyle w:val="a9"/>
              <w:jc w:val="center"/>
              <w:rPr>
                <w:color w:val="000000"/>
              </w:rPr>
            </w:pPr>
            <w:r w:rsidRPr="00EB220F">
              <w:rPr>
                <w:color w:val="000000"/>
              </w:rPr>
              <w:t>0,0</w:t>
            </w:r>
          </w:p>
        </w:tc>
        <w:tc>
          <w:tcPr>
            <w:tcW w:w="795" w:type="dxa"/>
          </w:tcPr>
          <w:p w:rsidR="004063B1" w:rsidRPr="00EB220F" w:rsidRDefault="004063B1" w:rsidP="009A328F">
            <w:pPr>
              <w:pStyle w:val="a9"/>
              <w:jc w:val="center"/>
              <w:rPr>
                <w:color w:val="000000"/>
              </w:rPr>
            </w:pPr>
            <w:r w:rsidRPr="00EB220F">
              <w:rPr>
                <w:color w:val="000000"/>
              </w:rPr>
              <w:t>0,0</w:t>
            </w:r>
          </w:p>
        </w:tc>
        <w:tc>
          <w:tcPr>
            <w:tcW w:w="795" w:type="dxa"/>
          </w:tcPr>
          <w:p w:rsidR="004063B1" w:rsidRPr="00EB220F" w:rsidRDefault="004063B1" w:rsidP="009A328F">
            <w:pPr>
              <w:pStyle w:val="a9"/>
              <w:jc w:val="center"/>
              <w:rPr>
                <w:color w:val="000000"/>
              </w:rPr>
            </w:pPr>
            <w:r w:rsidRPr="00EB220F">
              <w:rPr>
                <w:color w:val="000000"/>
              </w:rPr>
              <w:t>0</w:t>
            </w:r>
          </w:p>
        </w:tc>
        <w:tc>
          <w:tcPr>
            <w:tcW w:w="795" w:type="dxa"/>
          </w:tcPr>
          <w:p w:rsidR="004063B1" w:rsidRPr="00EB220F" w:rsidRDefault="004063B1" w:rsidP="009A328F">
            <w:pPr>
              <w:pStyle w:val="a9"/>
              <w:jc w:val="center"/>
              <w:rPr>
                <w:color w:val="000000"/>
              </w:rPr>
            </w:pPr>
            <w:r w:rsidRPr="00EB220F">
              <w:rPr>
                <w:color w:val="000000"/>
              </w:rPr>
              <w:t>0</w:t>
            </w:r>
          </w:p>
        </w:tc>
        <w:tc>
          <w:tcPr>
            <w:tcW w:w="795" w:type="dxa"/>
          </w:tcPr>
          <w:p w:rsidR="004063B1" w:rsidRPr="00EB220F" w:rsidRDefault="004063B1" w:rsidP="009A328F">
            <w:pPr>
              <w:pStyle w:val="a9"/>
              <w:jc w:val="center"/>
              <w:rPr>
                <w:color w:val="000000"/>
              </w:rPr>
            </w:pPr>
            <w:r w:rsidRPr="00EB220F">
              <w:rPr>
                <w:color w:val="000000"/>
              </w:rPr>
              <w:t>0,0</w:t>
            </w:r>
          </w:p>
        </w:tc>
        <w:tc>
          <w:tcPr>
            <w:tcW w:w="795" w:type="dxa"/>
          </w:tcPr>
          <w:p w:rsidR="004063B1" w:rsidRPr="00EB220F" w:rsidRDefault="004063B1" w:rsidP="009A328F">
            <w:pPr>
              <w:pStyle w:val="a9"/>
              <w:jc w:val="center"/>
              <w:rPr>
                <w:color w:val="000000"/>
              </w:rPr>
            </w:pPr>
            <w:r w:rsidRPr="00EB220F">
              <w:rPr>
                <w:color w:val="000000"/>
              </w:rPr>
              <w:t>0</w:t>
            </w:r>
          </w:p>
        </w:tc>
        <w:tc>
          <w:tcPr>
            <w:tcW w:w="795" w:type="dxa"/>
          </w:tcPr>
          <w:p w:rsidR="004063B1" w:rsidRPr="00EB220F" w:rsidRDefault="004063B1" w:rsidP="009A328F">
            <w:pPr>
              <w:pStyle w:val="a9"/>
              <w:jc w:val="center"/>
              <w:rPr>
                <w:color w:val="000000"/>
              </w:rPr>
            </w:pPr>
            <w:r w:rsidRPr="00EB220F">
              <w:rPr>
                <w:color w:val="000000"/>
              </w:rPr>
              <w:t>0</w:t>
            </w:r>
          </w:p>
        </w:tc>
        <w:tc>
          <w:tcPr>
            <w:tcW w:w="795" w:type="dxa"/>
          </w:tcPr>
          <w:p w:rsidR="004063B1" w:rsidRPr="00EB220F" w:rsidRDefault="004063B1" w:rsidP="009A328F">
            <w:pPr>
              <w:pStyle w:val="a9"/>
              <w:jc w:val="center"/>
              <w:rPr>
                <w:color w:val="000000"/>
              </w:rPr>
            </w:pPr>
            <w:r w:rsidRPr="00EB220F">
              <w:rPr>
                <w:color w:val="000000"/>
              </w:rPr>
              <w:t>0,0</w:t>
            </w:r>
          </w:p>
        </w:tc>
        <w:tc>
          <w:tcPr>
            <w:tcW w:w="795" w:type="dxa"/>
          </w:tcPr>
          <w:p w:rsidR="004063B1" w:rsidRPr="00EB220F" w:rsidRDefault="004063B1" w:rsidP="009A328F">
            <w:pPr>
              <w:pStyle w:val="a9"/>
              <w:jc w:val="center"/>
              <w:rPr>
                <w:color w:val="000000"/>
              </w:rPr>
            </w:pPr>
            <w:r w:rsidRPr="00EB220F">
              <w:rPr>
                <w:color w:val="000000"/>
              </w:rPr>
              <w:t>0</w:t>
            </w:r>
          </w:p>
        </w:tc>
        <w:tc>
          <w:tcPr>
            <w:tcW w:w="795" w:type="dxa"/>
          </w:tcPr>
          <w:p w:rsidR="004063B1" w:rsidRPr="00EB220F" w:rsidRDefault="004063B1" w:rsidP="009A328F">
            <w:pPr>
              <w:pStyle w:val="a9"/>
              <w:jc w:val="center"/>
              <w:rPr>
                <w:color w:val="000000"/>
              </w:rPr>
            </w:pPr>
            <w:r w:rsidRPr="00EB220F">
              <w:rPr>
                <w:color w:val="000000"/>
              </w:rPr>
              <w:t>0</w:t>
            </w:r>
          </w:p>
        </w:tc>
      </w:tr>
    </w:tbl>
    <w:p w:rsidR="004063B1" w:rsidRPr="00EB220F" w:rsidRDefault="004063B1" w:rsidP="004063B1">
      <w:pPr>
        <w:rPr>
          <w:color w:val="000000"/>
        </w:rPr>
      </w:pPr>
    </w:p>
    <w:p w:rsidR="009B4D6A" w:rsidRPr="00EB220F" w:rsidRDefault="009B4D6A" w:rsidP="004063B1">
      <w:pPr>
        <w:rPr>
          <w:rFonts w:ascii="Arial" w:hAnsi="Arial" w:cs="Arial"/>
          <w:i/>
          <w:color w:val="000000"/>
        </w:rPr>
      </w:pPr>
    </w:p>
    <w:p w:rsidR="009B4D6A" w:rsidRPr="00EB220F" w:rsidRDefault="009B4D6A" w:rsidP="004063B1">
      <w:pPr>
        <w:rPr>
          <w:rFonts w:ascii="Arial" w:hAnsi="Arial" w:cs="Arial"/>
          <w:i/>
          <w:color w:val="000000"/>
        </w:rPr>
      </w:pPr>
    </w:p>
    <w:p w:rsidR="009B4D6A" w:rsidRPr="00EB220F" w:rsidRDefault="009B4D6A" w:rsidP="004063B1">
      <w:pPr>
        <w:rPr>
          <w:rFonts w:ascii="Arial" w:hAnsi="Arial" w:cs="Arial"/>
          <w:i/>
          <w:color w:val="000000"/>
        </w:rPr>
      </w:pPr>
    </w:p>
    <w:p w:rsidR="009B4D6A" w:rsidRPr="00EB220F" w:rsidRDefault="009B4D6A" w:rsidP="004063B1">
      <w:pPr>
        <w:rPr>
          <w:rFonts w:ascii="Arial" w:hAnsi="Arial" w:cs="Arial"/>
          <w:i/>
          <w:color w:val="000000"/>
        </w:rPr>
      </w:pPr>
    </w:p>
    <w:p w:rsidR="009B4D6A" w:rsidRPr="00EB220F" w:rsidRDefault="009B4D6A" w:rsidP="004063B1">
      <w:pPr>
        <w:rPr>
          <w:rFonts w:ascii="Arial" w:hAnsi="Arial" w:cs="Arial"/>
          <w:i/>
          <w:color w:val="000000"/>
        </w:rPr>
      </w:pPr>
    </w:p>
    <w:p w:rsidR="009B4D6A" w:rsidRPr="00EB220F" w:rsidRDefault="009B4D6A" w:rsidP="004063B1">
      <w:pPr>
        <w:rPr>
          <w:rFonts w:ascii="Arial" w:hAnsi="Arial" w:cs="Arial"/>
          <w:i/>
          <w:color w:val="000000"/>
        </w:rPr>
      </w:pPr>
    </w:p>
    <w:p w:rsidR="009B4D6A" w:rsidRPr="00EB220F" w:rsidRDefault="009B4D6A" w:rsidP="004063B1">
      <w:pPr>
        <w:rPr>
          <w:rFonts w:ascii="Arial" w:hAnsi="Arial" w:cs="Arial"/>
          <w:i/>
          <w:color w:val="000000"/>
        </w:rPr>
      </w:pPr>
    </w:p>
    <w:p w:rsidR="009B4D6A" w:rsidRPr="00EB220F" w:rsidRDefault="009B4D6A" w:rsidP="004063B1">
      <w:pPr>
        <w:rPr>
          <w:rFonts w:ascii="Arial" w:hAnsi="Arial" w:cs="Arial"/>
          <w:i/>
          <w:color w:val="000000"/>
        </w:rPr>
      </w:pPr>
    </w:p>
    <w:p w:rsidR="004063B1" w:rsidRPr="00EB220F" w:rsidRDefault="004063B1" w:rsidP="004063B1">
      <w:pPr>
        <w:rPr>
          <w:rFonts w:ascii="Arial" w:hAnsi="Arial" w:cs="Arial"/>
          <w:i/>
          <w:color w:val="000000"/>
        </w:rPr>
      </w:pPr>
      <w:r w:rsidRPr="00EB220F">
        <w:rPr>
          <w:rFonts w:ascii="Arial" w:hAnsi="Arial" w:cs="Arial"/>
          <w:i/>
          <w:color w:val="000000"/>
        </w:rPr>
        <w:lastRenderedPageBreak/>
        <w:t>Объемы рубок лесных насаждений при осуществлении ухода за лесом, вырубке погибших и поврежденных лесных насажд</w:t>
      </w:r>
      <w:r w:rsidRPr="00EB220F">
        <w:rPr>
          <w:rFonts w:ascii="Arial" w:hAnsi="Arial" w:cs="Arial"/>
          <w:i/>
          <w:color w:val="000000"/>
        </w:rPr>
        <w:t>е</w:t>
      </w:r>
      <w:r w:rsidRPr="00EB220F">
        <w:rPr>
          <w:rFonts w:ascii="Arial" w:hAnsi="Arial" w:cs="Arial"/>
          <w:i/>
          <w:color w:val="000000"/>
        </w:rPr>
        <w:t>ний, прочих рубок, а также на лесных участках, предназначенных для строительства, реконструкции и эксплуатации об</w:t>
      </w:r>
      <w:r w:rsidRPr="00EB220F">
        <w:rPr>
          <w:rFonts w:ascii="Arial" w:hAnsi="Arial" w:cs="Arial"/>
          <w:i/>
          <w:color w:val="000000"/>
        </w:rPr>
        <w:t>ъ</w:t>
      </w:r>
      <w:r w:rsidRPr="00EB220F">
        <w:rPr>
          <w:rFonts w:ascii="Arial" w:hAnsi="Arial" w:cs="Arial"/>
          <w:i/>
          <w:color w:val="000000"/>
        </w:rPr>
        <w:t>ектов</w:t>
      </w:r>
    </w:p>
    <w:p w:rsidR="004063B1" w:rsidRPr="00EB220F" w:rsidRDefault="004063B1" w:rsidP="004063B1">
      <w:pPr>
        <w:jc w:val="right"/>
        <w:rPr>
          <w:color w:val="000000"/>
        </w:rPr>
      </w:pPr>
      <w:r w:rsidRPr="00EB220F">
        <w:rPr>
          <w:color w:val="000000"/>
        </w:rPr>
        <w:t xml:space="preserve">тыс. куб.м. ликвидной древесины </w:t>
      </w:r>
    </w:p>
    <w:p w:rsidR="004063B1" w:rsidRPr="00EB220F" w:rsidRDefault="004063B1" w:rsidP="004063B1">
      <w:pPr>
        <w:jc w:val="right"/>
        <w:rPr>
          <w:color w:val="000000"/>
        </w:rPr>
      </w:pPr>
      <w:r w:rsidRPr="00EB220F">
        <w:rPr>
          <w:color w:val="000000"/>
        </w:rPr>
        <w:t>Таблица № 2.10.3.4</w:t>
      </w:r>
    </w:p>
    <w:tbl>
      <w:tblPr>
        <w:tblW w:w="153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5"/>
        <w:gridCol w:w="761"/>
        <w:gridCol w:w="765"/>
        <w:gridCol w:w="891"/>
        <w:gridCol w:w="975"/>
        <w:gridCol w:w="1212"/>
        <w:gridCol w:w="888"/>
        <w:gridCol w:w="1004"/>
        <w:gridCol w:w="1272"/>
        <w:gridCol w:w="1414"/>
        <w:gridCol w:w="1089"/>
        <w:gridCol w:w="1302"/>
        <w:gridCol w:w="1317"/>
        <w:gridCol w:w="761"/>
      </w:tblGrid>
      <w:tr w:rsidR="004063B1" w:rsidRPr="00EB220F" w:rsidTr="009A328F">
        <w:tc>
          <w:tcPr>
            <w:tcW w:w="1715" w:type="dxa"/>
            <w:vMerge w:val="restart"/>
            <w:vAlign w:val="center"/>
          </w:tcPr>
          <w:p w:rsidR="004063B1" w:rsidRPr="00EB220F" w:rsidRDefault="004063B1" w:rsidP="004063B1">
            <w:pPr>
              <w:pStyle w:val="a9"/>
              <w:rPr>
                <w:color w:val="000000"/>
                <w:sz w:val="22"/>
                <w:szCs w:val="22"/>
              </w:rPr>
            </w:pPr>
            <w:r w:rsidRPr="00EB220F">
              <w:rPr>
                <w:color w:val="000000"/>
                <w:sz w:val="22"/>
                <w:szCs w:val="22"/>
              </w:rPr>
              <w:t xml:space="preserve">Наименование лесничества, лесопарка </w:t>
            </w:r>
          </w:p>
        </w:tc>
        <w:tc>
          <w:tcPr>
            <w:tcW w:w="6496" w:type="dxa"/>
            <w:gridSpan w:val="7"/>
            <w:vAlign w:val="center"/>
          </w:tcPr>
          <w:p w:rsidR="004063B1" w:rsidRPr="00EB220F" w:rsidRDefault="004063B1" w:rsidP="009A328F">
            <w:pPr>
              <w:pStyle w:val="a9"/>
              <w:jc w:val="center"/>
              <w:rPr>
                <w:color w:val="000000"/>
                <w:sz w:val="22"/>
                <w:szCs w:val="22"/>
              </w:rPr>
            </w:pPr>
            <w:r w:rsidRPr="00EB220F">
              <w:rPr>
                <w:color w:val="000000"/>
                <w:sz w:val="22"/>
                <w:szCs w:val="22"/>
              </w:rPr>
              <w:t>Объем рубок при уходе за лесом</w:t>
            </w:r>
          </w:p>
        </w:tc>
        <w:tc>
          <w:tcPr>
            <w:tcW w:w="2686" w:type="dxa"/>
            <w:gridSpan w:val="2"/>
            <w:vMerge w:val="restart"/>
            <w:vAlign w:val="center"/>
          </w:tcPr>
          <w:p w:rsidR="004063B1" w:rsidRPr="00EB220F" w:rsidRDefault="004063B1" w:rsidP="009A328F">
            <w:pPr>
              <w:pStyle w:val="a9"/>
              <w:jc w:val="center"/>
              <w:rPr>
                <w:color w:val="000000"/>
                <w:sz w:val="22"/>
                <w:szCs w:val="22"/>
              </w:rPr>
            </w:pPr>
            <w:r w:rsidRPr="00EB220F">
              <w:rPr>
                <w:color w:val="000000"/>
                <w:sz w:val="22"/>
                <w:szCs w:val="22"/>
              </w:rPr>
              <w:t>Объем рубок при вырубке погибших и поврежде</w:t>
            </w:r>
            <w:r w:rsidRPr="00EB220F">
              <w:rPr>
                <w:color w:val="000000"/>
                <w:sz w:val="22"/>
                <w:szCs w:val="22"/>
              </w:rPr>
              <w:t>н</w:t>
            </w:r>
            <w:r w:rsidRPr="00EB220F">
              <w:rPr>
                <w:color w:val="000000"/>
                <w:sz w:val="22"/>
                <w:szCs w:val="22"/>
              </w:rPr>
              <w:t>ных лесных насаждений</w:t>
            </w:r>
          </w:p>
        </w:tc>
        <w:tc>
          <w:tcPr>
            <w:tcW w:w="3708" w:type="dxa"/>
            <w:gridSpan w:val="3"/>
            <w:vMerge w:val="restart"/>
            <w:vAlign w:val="center"/>
          </w:tcPr>
          <w:p w:rsidR="004063B1" w:rsidRPr="00EB220F" w:rsidRDefault="004063B1" w:rsidP="009A328F">
            <w:pPr>
              <w:pStyle w:val="a9"/>
              <w:jc w:val="center"/>
              <w:rPr>
                <w:color w:val="000000"/>
                <w:sz w:val="22"/>
                <w:szCs w:val="22"/>
              </w:rPr>
            </w:pPr>
            <w:r w:rsidRPr="00EB220F">
              <w:rPr>
                <w:color w:val="000000"/>
                <w:sz w:val="22"/>
                <w:szCs w:val="22"/>
              </w:rPr>
              <w:t>Объем прочих рубок</w:t>
            </w:r>
          </w:p>
        </w:tc>
        <w:tc>
          <w:tcPr>
            <w:tcW w:w="761" w:type="dxa"/>
            <w:vMerge w:val="restart"/>
          </w:tcPr>
          <w:p w:rsidR="004063B1" w:rsidRPr="00EB220F" w:rsidRDefault="004063B1" w:rsidP="009A328F">
            <w:pPr>
              <w:jc w:val="center"/>
              <w:rPr>
                <w:color w:val="000000"/>
                <w:sz w:val="22"/>
                <w:szCs w:val="22"/>
              </w:rPr>
            </w:pPr>
            <w:r w:rsidRPr="00EB220F">
              <w:rPr>
                <w:color w:val="000000"/>
                <w:sz w:val="22"/>
                <w:szCs w:val="22"/>
              </w:rPr>
              <w:t>всего</w:t>
            </w:r>
          </w:p>
        </w:tc>
      </w:tr>
      <w:tr w:rsidR="004063B1" w:rsidRPr="00EB220F" w:rsidTr="009A328F">
        <w:tc>
          <w:tcPr>
            <w:tcW w:w="1715" w:type="dxa"/>
            <w:vMerge/>
            <w:vAlign w:val="center"/>
          </w:tcPr>
          <w:p w:rsidR="004063B1" w:rsidRPr="00EB220F" w:rsidRDefault="004063B1" w:rsidP="004063B1">
            <w:pPr>
              <w:rPr>
                <w:color w:val="000000"/>
                <w:sz w:val="22"/>
                <w:szCs w:val="22"/>
              </w:rPr>
            </w:pPr>
          </w:p>
        </w:tc>
        <w:tc>
          <w:tcPr>
            <w:tcW w:w="761" w:type="dxa"/>
            <w:vMerge w:val="restart"/>
            <w:vAlign w:val="center"/>
          </w:tcPr>
          <w:p w:rsidR="004063B1" w:rsidRPr="00EB220F" w:rsidRDefault="004063B1" w:rsidP="004063B1">
            <w:pPr>
              <w:pStyle w:val="a9"/>
              <w:rPr>
                <w:color w:val="000000"/>
                <w:sz w:val="22"/>
                <w:szCs w:val="22"/>
              </w:rPr>
            </w:pPr>
            <w:r w:rsidRPr="00EB220F">
              <w:rPr>
                <w:color w:val="000000"/>
                <w:sz w:val="22"/>
                <w:szCs w:val="22"/>
              </w:rPr>
              <w:t xml:space="preserve">всего </w:t>
            </w:r>
          </w:p>
          <w:p w:rsidR="004063B1" w:rsidRPr="00EB220F" w:rsidRDefault="004063B1" w:rsidP="004063B1">
            <w:pPr>
              <w:rPr>
                <w:color w:val="000000"/>
                <w:sz w:val="22"/>
                <w:szCs w:val="22"/>
              </w:rPr>
            </w:pPr>
          </w:p>
        </w:tc>
        <w:tc>
          <w:tcPr>
            <w:tcW w:w="765" w:type="dxa"/>
            <w:vMerge w:val="restart"/>
            <w:vAlign w:val="center"/>
          </w:tcPr>
          <w:p w:rsidR="004063B1" w:rsidRPr="00EB220F" w:rsidRDefault="004063B1" w:rsidP="004063B1">
            <w:pPr>
              <w:pStyle w:val="a9"/>
              <w:rPr>
                <w:color w:val="000000"/>
                <w:sz w:val="22"/>
                <w:szCs w:val="22"/>
              </w:rPr>
            </w:pPr>
            <w:r w:rsidRPr="00EB220F">
              <w:rPr>
                <w:color w:val="000000"/>
                <w:sz w:val="22"/>
                <w:szCs w:val="22"/>
              </w:rPr>
              <w:t xml:space="preserve">в т.ч. дело-вой дре-ве-сины </w:t>
            </w:r>
          </w:p>
          <w:p w:rsidR="004063B1" w:rsidRPr="00EB220F" w:rsidRDefault="004063B1" w:rsidP="004063B1">
            <w:pPr>
              <w:rPr>
                <w:color w:val="000000"/>
                <w:sz w:val="22"/>
                <w:szCs w:val="22"/>
              </w:rPr>
            </w:pPr>
          </w:p>
        </w:tc>
        <w:tc>
          <w:tcPr>
            <w:tcW w:w="4970" w:type="dxa"/>
            <w:gridSpan w:val="5"/>
            <w:vAlign w:val="center"/>
          </w:tcPr>
          <w:p w:rsidR="004063B1" w:rsidRPr="00EB220F" w:rsidRDefault="004063B1" w:rsidP="004063B1">
            <w:pPr>
              <w:pStyle w:val="a9"/>
              <w:rPr>
                <w:color w:val="000000"/>
                <w:sz w:val="22"/>
                <w:szCs w:val="22"/>
              </w:rPr>
            </w:pPr>
            <w:r w:rsidRPr="00EB220F">
              <w:rPr>
                <w:color w:val="000000"/>
                <w:sz w:val="22"/>
                <w:szCs w:val="22"/>
              </w:rPr>
              <w:t xml:space="preserve">Из всего по видам рубок ухода за лесом </w:t>
            </w:r>
          </w:p>
        </w:tc>
        <w:tc>
          <w:tcPr>
            <w:tcW w:w="2686" w:type="dxa"/>
            <w:gridSpan w:val="2"/>
            <w:vMerge/>
            <w:vAlign w:val="center"/>
          </w:tcPr>
          <w:p w:rsidR="004063B1" w:rsidRPr="00EB220F" w:rsidRDefault="004063B1" w:rsidP="004063B1">
            <w:pPr>
              <w:rPr>
                <w:color w:val="000000"/>
                <w:sz w:val="22"/>
                <w:szCs w:val="22"/>
              </w:rPr>
            </w:pPr>
          </w:p>
        </w:tc>
        <w:tc>
          <w:tcPr>
            <w:tcW w:w="3708" w:type="dxa"/>
            <w:gridSpan w:val="3"/>
            <w:vMerge/>
            <w:vAlign w:val="center"/>
          </w:tcPr>
          <w:p w:rsidR="004063B1" w:rsidRPr="00EB220F" w:rsidRDefault="004063B1" w:rsidP="004063B1">
            <w:pPr>
              <w:rPr>
                <w:color w:val="000000"/>
                <w:sz w:val="22"/>
                <w:szCs w:val="22"/>
              </w:rPr>
            </w:pPr>
          </w:p>
        </w:tc>
        <w:tc>
          <w:tcPr>
            <w:tcW w:w="761" w:type="dxa"/>
            <w:vMerge/>
            <w:vAlign w:val="center"/>
          </w:tcPr>
          <w:p w:rsidR="004063B1" w:rsidRPr="00EB220F" w:rsidRDefault="004063B1" w:rsidP="004063B1">
            <w:pPr>
              <w:rPr>
                <w:color w:val="000000"/>
                <w:sz w:val="22"/>
                <w:szCs w:val="22"/>
              </w:rPr>
            </w:pPr>
          </w:p>
        </w:tc>
      </w:tr>
      <w:tr w:rsidR="004063B1" w:rsidRPr="00EB220F" w:rsidTr="009A328F">
        <w:tc>
          <w:tcPr>
            <w:tcW w:w="1715" w:type="dxa"/>
            <w:vMerge/>
            <w:vAlign w:val="center"/>
          </w:tcPr>
          <w:p w:rsidR="004063B1" w:rsidRPr="00EB220F" w:rsidRDefault="004063B1" w:rsidP="004063B1">
            <w:pPr>
              <w:rPr>
                <w:color w:val="000000"/>
                <w:sz w:val="22"/>
                <w:szCs w:val="22"/>
              </w:rPr>
            </w:pPr>
          </w:p>
        </w:tc>
        <w:tc>
          <w:tcPr>
            <w:tcW w:w="761" w:type="dxa"/>
            <w:vMerge/>
            <w:vAlign w:val="center"/>
          </w:tcPr>
          <w:p w:rsidR="004063B1" w:rsidRPr="00EB220F" w:rsidRDefault="004063B1" w:rsidP="004063B1">
            <w:pPr>
              <w:rPr>
                <w:color w:val="000000"/>
                <w:sz w:val="22"/>
                <w:szCs w:val="22"/>
              </w:rPr>
            </w:pPr>
          </w:p>
        </w:tc>
        <w:tc>
          <w:tcPr>
            <w:tcW w:w="765" w:type="dxa"/>
            <w:vMerge/>
            <w:vAlign w:val="center"/>
          </w:tcPr>
          <w:p w:rsidR="004063B1" w:rsidRPr="00EB220F" w:rsidRDefault="004063B1" w:rsidP="004063B1">
            <w:pPr>
              <w:rPr>
                <w:color w:val="000000"/>
                <w:sz w:val="22"/>
                <w:szCs w:val="22"/>
              </w:rPr>
            </w:pPr>
          </w:p>
        </w:tc>
        <w:tc>
          <w:tcPr>
            <w:tcW w:w="891" w:type="dxa"/>
            <w:vAlign w:val="center"/>
          </w:tcPr>
          <w:p w:rsidR="004063B1" w:rsidRPr="00EB220F" w:rsidRDefault="004063B1" w:rsidP="004063B1">
            <w:pPr>
              <w:pStyle w:val="a9"/>
              <w:rPr>
                <w:color w:val="000000"/>
                <w:sz w:val="22"/>
                <w:szCs w:val="22"/>
              </w:rPr>
            </w:pPr>
            <w:r w:rsidRPr="00EB220F">
              <w:rPr>
                <w:color w:val="000000"/>
                <w:sz w:val="22"/>
                <w:szCs w:val="22"/>
              </w:rPr>
              <w:t xml:space="preserve">проре-жива-ние </w:t>
            </w:r>
          </w:p>
        </w:tc>
        <w:tc>
          <w:tcPr>
            <w:tcW w:w="975" w:type="dxa"/>
            <w:vAlign w:val="center"/>
          </w:tcPr>
          <w:p w:rsidR="004063B1" w:rsidRPr="00EB220F" w:rsidRDefault="004063B1" w:rsidP="004063B1">
            <w:pPr>
              <w:pStyle w:val="a9"/>
              <w:rPr>
                <w:color w:val="000000"/>
                <w:sz w:val="22"/>
                <w:szCs w:val="22"/>
              </w:rPr>
            </w:pPr>
            <w:r w:rsidRPr="00EB220F">
              <w:rPr>
                <w:color w:val="000000"/>
                <w:sz w:val="22"/>
                <w:szCs w:val="22"/>
              </w:rPr>
              <w:t xml:space="preserve">про-ходные </w:t>
            </w:r>
          </w:p>
        </w:tc>
        <w:tc>
          <w:tcPr>
            <w:tcW w:w="1212" w:type="dxa"/>
            <w:vAlign w:val="center"/>
          </w:tcPr>
          <w:p w:rsidR="004063B1" w:rsidRPr="00EB220F" w:rsidRDefault="004063B1" w:rsidP="004063B1">
            <w:pPr>
              <w:pStyle w:val="a9"/>
              <w:rPr>
                <w:color w:val="000000"/>
                <w:sz w:val="22"/>
                <w:szCs w:val="22"/>
              </w:rPr>
            </w:pPr>
            <w:r w:rsidRPr="00EB220F">
              <w:rPr>
                <w:color w:val="000000"/>
                <w:sz w:val="22"/>
                <w:szCs w:val="22"/>
              </w:rPr>
              <w:t xml:space="preserve">рубки об-новление и пере-формиро-вания </w:t>
            </w:r>
          </w:p>
        </w:tc>
        <w:tc>
          <w:tcPr>
            <w:tcW w:w="888" w:type="dxa"/>
            <w:vAlign w:val="center"/>
          </w:tcPr>
          <w:p w:rsidR="004063B1" w:rsidRPr="00EB220F" w:rsidRDefault="004063B1" w:rsidP="004063B1">
            <w:pPr>
              <w:pStyle w:val="a9"/>
              <w:rPr>
                <w:color w:val="000000"/>
                <w:sz w:val="22"/>
                <w:szCs w:val="22"/>
              </w:rPr>
            </w:pPr>
            <w:r w:rsidRPr="00EB220F">
              <w:rPr>
                <w:color w:val="000000"/>
                <w:sz w:val="22"/>
                <w:szCs w:val="22"/>
              </w:rPr>
              <w:t xml:space="preserve">рубки рекон-струк-ции </w:t>
            </w:r>
          </w:p>
        </w:tc>
        <w:tc>
          <w:tcPr>
            <w:tcW w:w="1004" w:type="dxa"/>
            <w:vAlign w:val="center"/>
          </w:tcPr>
          <w:p w:rsidR="004063B1" w:rsidRPr="00EB220F" w:rsidRDefault="004063B1" w:rsidP="004063B1">
            <w:pPr>
              <w:pStyle w:val="a9"/>
              <w:rPr>
                <w:color w:val="000000"/>
                <w:sz w:val="22"/>
                <w:szCs w:val="22"/>
              </w:rPr>
            </w:pPr>
            <w:r w:rsidRPr="00EB220F">
              <w:rPr>
                <w:color w:val="000000"/>
                <w:sz w:val="22"/>
                <w:szCs w:val="22"/>
              </w:rPr>
              <w:t xml:space="preserve">рубка еди-ничных де-ревьев </w:t>
            </w:r>
          </w:p>
        </w:tc>
        <w:tc>
          <w:tcPr>
            <w:tcW w:w="1272" w:type="dxa"/>
            <w:vAlign w:val="center"/>
          </w:tcPr>
          <w:p w:rsidR="004063B1" w:rsidRPr="00EB220F" w:rsidRDefault="004063B1" w:rsidP="004063B1">
            <w:pPr>
              <w:pStyle w:val="a9"/>
              <w:rPr>
                <w:color w:val="000000"/>
                <w:sz w:val="22"/>
                <w:szCs w:val="22"/>
              </w:rPr>
            </w:pPr>
            <w:r w:rsidRPr="00EB220F">
              <w:rPr>
                <w:color w:val="000000"/>
                <w:sz w:val="22"/>
                <w:szCs w:val="22"/>
              </w:rPr>
              <w:t xml:space="preserve">сплошные сани-тарные рубки </w:t>
            </w:r>
          </w:p>
        </w:tc>
        <w:tc>
          <w:tcPr>
            <w:tcW w:w="1414" w:type="dxa"/>
            <w:vAlign w:val="center"/>
          </w:tcPr>
          <w:p w:rsidR="004063B1" w:rsidRPr="00EB220F" w:rsidRDefault="004063B1" w:rsidP="004063B1">
            <w:pPr>
              <w:pStyle w:val="a9"/>
              <w:rPr>
                <w:color w:val="000000"/>
                <w:sz w:val="22"/>
                <w:szCs w:val="22"/>
              </w:rPr>
            </w:pPr>
            <w:r w:rsidRPr="00EB220F">
              <w:rPr>
                <w:color w:val="000000"/>
                <w:sz w:val="22"/>
                <w:szCs w:val="22"/>
              </w:rPr>
              <w:t>выбороч-ные санитарные ру</w:t>
            </w:r>
            <w:r w:rsidRPr="00EB220F">
              <w:rPr>
                <w:color w:val="000000"/>
                <w:sz w:val="22"/>
                <w:szCs w:val="22"/>
              </w:rPr>
              <w:t>б</w:t>
            </w:r>
            <w:r w:rsidRPr="00EB220F">
              <w:rPr>
                <w:color w:val="000000"/>
                <w:sz w:val="22"/>
                <w:szCs w:val="22"/>
              </w:rPr>
              <w:t xml:space="preserve">ки </w:t>
            </w:r>
          </w:p>
          <w:p w:rsidR="004063B1" w:rsidRPr="00EB220F" w:rsidRDefault="004063B1" w:rsidP="004063B1">
            <w:pPr>
              <w:rPr>
                <w:color w:val="000000"/>
                <w:sz w:val="22"/>
                <w:szCs w:val="22"/>
              </w:rPr>
            </w:pPr>
          </w:p>
        </w:tc>
        <w:tc>
          <w:tcPr>
            <w:tcW w:w="1089" w:type="dxa"/>
            <w:vAlign w:val="center"/>
          </w:tcPr>
          <w:p w:rsidR="004063B1" w:rsidRPr="00EB220F" w:rsidRDefault="004063B1" w:rsidP="004063B1">
            <w:pPr>
              <w:pStyle w:val="a9"/>
              <w:rPr>
                <w:color w:val="000000"/>
                <w:sz w:val="22"/>
                <w:szCs w:val="22"/>
              </w:rPr>
            </w:pPr>
            <w:r w:rsidRPr="00EB220F">
              <w:rPr>
                <w:color w:val="000000"/>
                <w:sz w:val="22"/>
                <w:szCs w:val="22"/>
              </w:rPr>
              <w:t xml:space="preserve">для строи-тельства лесной инфра-структу-ры </w:t>
            </w:r>
          </w:p>
          <w:p w:rsidR="004063B1" w:rsidRPr="00EB220F" w:rsidRDefault="004063B1" w:rsidP="004063B1">
            <w:pPr>
              <w:rPr>
                <w:color w:val="000000"/>
                <w:sz w:val="22"/>
                <w:szCs w:val="22"/>
              </w:rPr>
            </w:pPr>
          </w:p>
        </w:tc>
        <w:tc>
          <w:tcPr>
            <w:tcW w:w="1302" w:type="dxa"/>
            <w:vAlign w:val="center"/>
          </w:tcPr>
          <w:p w:rsidR="004063B1" w:rsidRPr="00EB220F" w:rsidRDefault="004063B1" w:rsidP="004063B1">
            <w:pPr>
              <w:pStyle w:val="a9"/>
              <w:rPr>
                <w:color w:val="000000"/>
                <w:sz w:val="22"/>
                <w:szCs w:val="22"/>
              </w:rPr>
            </w:pPr>
            <w:r w:rsidRPr="00EB220F">
              <w:rPr>
                <w:color w:val="000000"/>
                <w:sz w:val="22"/>
                <w:szCs w:val="22"/>
              </w:rPr>
              <w:t xml:space="preserve">для строи-тельства объектов лесопе-рераба-тывающей инфра-структуры </w:t>
            </w:r>
          </w:p>
          <w:p w:rsidR="004063B1" w:rsidRPr="00EB220F" w:rsidRDefault="004063B1" w:rsidP="004063B1">
            <w:pPr>
              <w:rPr>
                <w:color w:val="000000"/>
                <w:sz w:val="22"/>
                <w:szCs w:val="22"/>
              </w:rPr>
            </w:pPr>
          </w:p>
        </w:tc>
        <w:tc>
          <w:tcPr>
            <w:tcW w:w="1317" w:type="dxa"/>
            <w:vAlign w:val="center"/>
          </w:tcPr>
          <w:p w:rsidR="004063B1" w:rsidRPr="00EB220F" w:rsidRDefault="004063B1" w:rsidP="004063B1">
            <w:pPr>
              <w:pStyle w:val="a9"/>
              <w:rPr>
                <w:color w:val="000000"/>
                <w:sz w:val="22"/>
                <w:szCs w:val="22"/>
              </w:rPr>
            </w:pPr>
            <w:r w:rsidRPr="00EB220F">
              <w:rPr>
                <w:color w:val="000000"/>
                <w:sz w:val="22"/>
                <w:szCs w:val="22"/>
              </w:rPr>
              <w:t>для строитель-ства, реконст-рукции и эксп-луатации объектов, не связанных с созданием лесной и</w:t>
            </w:r>
            <w:r w:rsidRPr="00EB220F">
              <w:rPr>
                <w:color w:val="000000"/>
                <w:sz w:val="22"/>
                <w:szCs w:val="22"/>
              </w:rPr>
              <w:t>н</w:t>
            </w:r>
            <w:r w:rsidRPr="00EB220F">
              <w:rPr>
                <w:color w:val="000000"/>
                <w:sz w:val="22"/>
                <w:szCs w:val="22"/>
              </w:rPr>
              <w:t xml:space="preserve">фра-структуры </w:t>
            </w:r>
          </w:p>
        </w:tc>
        <w:tc>
          <w:tcPr>
            <w:tcW w:w="761" w:type="dxa"/>
            <w:vMerge/>
            <w:vAlign w:val="center"/>
          </w:tcPr>
          <w:p w:rsidR="004063B1" w:rsidRPr="00EB220F" w:rsidRDefault="004063B1" w:rsidP="004063B1">
            <w:pPr>
              <w:rPr>
                <w:color w:val="000000"/>
                <w:sz w:val="22"/>
                <w:szCs w:val="22"/>
              </w:rPr>
            </w:pPr>
          </w:p>
        </w:tc>
      </w:tr>
      <w:tr w:rsidR="004063B1" w:rsidRPr="00EB220F" w:rsidTr="009A328F">
        <w:tc>
          <w:tcPr>
            <w:tcW w:w="1715" w:type="dxa"/>
          </w:tcPr>
          <w:p w:rsidR="004063B1" w:rsidRPr="00EB220F" w:rsidRDefault="004063B1" w:rsidP="009A328F">
            <w:pPr>
              <w:jc w:val="center"/>
              <w:rPr>
                <w:color w:val="000000"/>
                <w:sz w:val="22"/>
                <w:szCs w:val="22"/>
              </w:rPr>
            </w:pPr>
            <w:r w:rsidRPr="00EB220F">
              <w:rPr>
                <w:color w:val="000000"/>
                <w:sz w:val="22"/>
                <w:szCs w:val="22"/>
              </w:rPr>
              <w:t>1</w:t>
            </w:r>
          </w:p>
        </w:tc>
        <w:tc>
          <w:tcPr>
            <w:tcW w:w="761" w:type="dxa"/>
          </w:tcPr>
          <w:p w:rsidR="004063B1" w:rsidRPr="00EB220F" w:rsidRDefault="004063B1" w:rsidP="009A328F">
            <w:pPr>
              <w:jc w:val="center"/>
              <w:rPr>
                <w:color w:val="000000"/>
                <w:sz w:val="22"/>
                <w:szCs w:val="22"/>
              </w:rPr>
            </w:pPr>
            <w:r w:rsidRPr="00EB220F">
              <w:rPr>
                <w:color w:val="000000"/>
                <w:sz w:val="22"/>
                <w:szCs w:val="22"/>
              </w:rPr>
              <w:t>2</w:t>
            </w:r>
          </w:p>
        </w:tc>
        <w:tc>
          <w:tcPr>
            <w:tcW w:w="765" w:type="dxa"/>
          </w:tcPr>
          <w:p w:rsidR="004063B1" w:rsidRPr="00EB220F" w:rsidRDefault="004063B1" w:rsidP="009A328F">
            <w:pPr>
              <w:jc w:val="center"/>
              <w:rPr>
                <w:color w:val="000000"/>
                <w:sz w:val="22"/>
                <w:szCs w:val="22"/>
              </w:rPr>
            </w:pPr>
            <w:r w:rsidRPr="00EB220F">
              <w:rPr>
                <w:color w:val="000000"/>
                <w:sz w:val="22"/>
                <w:szCs w:val="22"/>
              </w:rPr>
              <w:t>3</w:t>
            </w:r>
          </w:p>
        </w:tc>
        <w:tc>
          <w:tcPr>
            <w:tcW w:w="891" w:type="dxa"/>
          </w:tcPr>
          <w:p w:rsidR="004063B1" w:rsidRPr="00EB220F" w:rsidRDefault="004063B1" w:rsidP="009A328F">
            <w:pPr>
              <w:jc w:val="center"/>
              <w:rPr>
                <w:color w:val="000000"/>
                <w:sz w:val="22"/>
                <w:szCs w:val="22"/>
              </w:rPr>
            </w:pPr>
            <w:r w:rsidRPr="00EB220F">
              <w:rPr>
                <w:color w:val="000000"/>
                <w:sz w:val="22"/>
                <w:szCs w:val="22"/>
              </w:rPr>
              <w:t>4</w:t>
            </w:r>
          </w:p>
        </w:tc>
        <w:tc>
          <w:tcPr>
            <w:tcW w:w="975" w:type="dxa"/>
          </w:tcPr>
          <w:p w:rsidR="004063B1" w:rsidRPr="00EB220F" w:rsidRDefault="004063B1" w:rsidP="009A328F">
            <w:pPr>
              <w:jc w:val="center"/>
              <w:rPr>
                <w:color w:val="000000"/>
                <w:sz w:val="22"/>
                <w:szCs w:val="22"/>
              </w:rPr>
            </w:pPr>
            <w:r w:rsidRPr="00EB220F">
              <w:rPr>
                <w:color w:val="000000"/>
                <w:sz w:val="22"/>
                <w:szCs w:val="22"/>
              </w:rPr>
              <w:t>5</w:t>
            </w:r>
          </w:p>
        </w:tc>
        <w:tc>
          <w:tcPr>
            <w:tcW w:w="1212" w:type="dxa"/>
          </w:tcPr>
          <w:p w:rsidR="004063B1" w:rsidRPr="00EB220F" w:rsidRDefault="004063B1" w:rsidP="009A328F">
            <w:pPr>
              <w:jc w:val="center"/>
              <w:rPr>
                <w:color w:val="000000"/>
                <w:sz w:val="22"/>
                <w:szCs w:val="22"/>
              </w:rPr>
            </w:pPr>
            <w:r w:rsidRPr="00EB220F">
              <w:rPr>
                <w:color w:val="000000"/>
                <w:sz w:val="22"/>
                <w:szCs w:val="22"/>
              </w:rPr>
              <w:t>6</w:t>
            </w:r>
          </w:p>
        </w:tc>
        <w:tc>
          <w:tcPr>
            <w:tcW w:w="888" w:type="dxa"/>
          </w:tcPr>
          <w:p w:rsidR="004063B1" w:rsidRPr="00EB220F" w:rsidRDefault="004063B1" w:rsidP="009A328F">
            <w:pPr>
              <w:jc w:val="center"/>
              <w:rPr>
                <w:color w:val="000000"/>
                <w:sz w:val="22"/>
                <w:szCs w:val="22"/>
              </w:rPr>
            </w:pPr>
            <w:r w:rsidRPr="00EB220F">
              <w:rPr>
                <w:color w:val="000000"/>
                <w:sz w:val="22"/>
                <w:szCs w:val="22"/>
              </w:rPr>
              <w:t>7</w:t>
            </w:r>
          </w:p>
        </w:tc>
        <w:tc>
          <w:tcPr>
            <w:tcW w:w="1004" w:type="dxa"/>
          </w:tcPr>
          <w:p w:rsidR="004063B1" w:rsidRPr="00EB220F" w:rsidRDefault="004063B1" w:rsidP="009A328F">
            <w:pPr>
              <w:jc w:val="center"/>
              <w:rPr>
                <w:color w:val="000000"/>
                <w:sz w:val="22"/>
                <w:szCs w:val="22"/>
              </w:rPr>
            </w:pPr>
            <w:r w:rsidRPr="00EB220F">
              <w:rPr>
                <w:color w:val="000000"/>
                <w:sz w:val="22"/>
                <w:szCs w:val="22"/>
              </w:rPr>
              <w:t>8</w:t>
            </w:r>
          </w:p>
        </w:tc>
        <w:tc>
          <w:tcPr>
            <w:tcW w:w="1272" w:type="dxa"/>
          </w:tcPr>
          <w:p w:rsidR="004063B1" w:rsidRPr="00EB220F" w:rsidRDefault="004063B1" w:rsidP="009A328F">
            <w:pPr>
              <w:jc w:val="center"/>
              <w:rPr>
                <w:color w:val="000000"/>
                <w:sz w:val="22"/>
                <w:szCs w:val="22"/>
              </w:rPr>
            </w:pPr>
            <w:r w:rsidRPr="00EB220F">
              <w:rPr>
                <w:color w:val="000000"/>
                <w:sz w:val="22"/>
                <w:szCs w:val="22"/>
              </w:rPr>
              <w:t>9</w:t>
            </w:r>
          </w:p>
        </w:tc>
        <w:tc>
          <w:tcPr>
            <w:tcW w:w="1414" w:type="dxa"/>
          </w:tcPr>
          <w:p w:rsidR="004063B1" w:rsidRPr="00EB220F" w:rsidRDefault="004063B1" w:rsidP="009A328F">
            <w:pPr>
              <w:jc w:val="center"/>
              <w:rPr>
                <w:color w:val="000000"/>
                <w:sz w:val="22"/>
                <w:szCs w:val="22"/>
              </w:rPr>
            </w:pPr>
            <w:r w:rsidRPr="00EB220F">
              <w:rPr>
                <w:color w:val="000000"/>
                <w:sz w:val="22"/>
                <w:szCs w:val="22"/>
              </w:rPr>
              <w:t>10</w:t>
            </w:r>
          </w:p>
        </w:tc>
        <w:tc>
          <w:tcPr>
            <w:tcW w:w="1089" w:type="dxa"/>
          </w:tcPr>
          <w:p w:rsidR="004063B1" w:rsidRPr="00EB220F" w:rsidRDefault="004063B1" w:rsidP="009A328F">
            <w:pPr>
              <w:jc w:val="center"/>
              <w:rPr>
                <w:color w:val="000000"/>
                <w:sz w:val="22"/>
                <w:szCs w:val="22"/>
              </w:rPr>
            </w:pPr>
            <w:r w:rsidRPr="00EB220F">
              <w:rPr>
                <w:color w:val="000000"/>
                <w:sz w:val="22"/>
                <w:szCs w:val="22"/>
              </w:rPr>
              <w:t>11</w:t>
            </w:r>
          </w:p>
        </w:tc>
        <w:tc>
          <w:tcPr>
            <w:tcW w:w="1302" w:type="dxa"/>
          </w:tcPr>
          <w:p w:rsidR="004063B1" w:rsidRPr="00EB220F" w:rsidRDefault="004063B1" w:rsidP="009A328F">
            <w:pPr>
              <w:jc w:val="center"/>
              <w:rPr>
                <w:color w:val="000000"/>
                <w:sz w:val="22"/>
                <w:szCs w:val="22"/>
              </w:rPr>
            </w:pPr>
            <w:r w:rsidRPr="00EB220F">
              <w:rPr>
                <w:color w:val="000000"/>
                <w:sz w:val="22"/>
                <w:szCs w:val="22"/>
              </w:rPr>
              <w:t>12</w:t>
            </w:r>
          </w:p>
        </w:tc>
        <w:tc>
          <w:tcPr>
            <w:tcW w:w="1317" w:type="dxa"/>
          </w:tcPr>
          <w:p w:rsidR="004063B1" w:rsidRPr="00EB220F" w:rsidRDefault="004063B1" w:rsidP="009A328F">
            <w:pPr>
              <w:jc w:val="center"/>
              <w:rPr>
                <w:color w:val="000000"/>
                <w:sz w:val="22"/>
                <w:szCs w:val="22"/>
              </w:rPr>
            </w:pPr>
            <w:r w:rsidRPr="00EB220F">
              <w:rPr>
                <w:color w:val="000000"/>
                <w:sz w:val="22"/>
                <w:szCs w:val="22"/>
              </w:rPr>
              <w:t>13</w:t>
            </w:r>
          </w:p>
        </w:tc>
        <w:tc>
          <w:tcPr>
            <w:tcW w:w="761" w:type="dxa"/>
          </w:tcPr>
          <w:p w:rsidR="004063B1" w:rsidRPr="00EB220F" w:rsidRDefault="004063B1" w:rsidP="009A328F">
            <w:pPr>
              <w:jc w:val="center"/>
              <w:rPr>
                <w:color w:val="000000"/>
                <w:sz w:val="22"/>
                <w:szCs w:val="22"/>
              </w:rPr>
            </w:pPr>
            <w:r w:rsidRPr="00EB220F">
              <w:rPr>
                <w:color w:val="000000"/>
                <w:sz w:val="22"/>
                <w:szCs w:val="22"/>
              </w:rPr>
              <w:t>14</w:t>
            </w:r>
          </w:p>
        </w:tc>
      </w:tr>
      <w:tr w:rsidR="004063B1" w:rsidRPr="00EB220F" w:rsidTr="009A328F">
        <w:tc>
          <w:tcPr>
            <w:tcW w:w="15366" w:type="dxa"/>
            <w:gridSpan w:val="14"/>
          </w:tcPr>
          <w:p w:rsidR="004063B1" w:rsidRPr="00EB220F" w:rsidRDefault="004063B1" w:rsidP="009A328F">
            <w:pPr>
              <w:jc w:val="center"/>
              <w:rPr>
                <w:color w:val="000000"/>
              </w:rPr>
            </w:pPr>
            <w:smartTag w:uri="urn:schemas-microsoft-com:office:smarttags" w:element="metricconverter">
              <w:smartTagPr>
                <w:attr w:name="ProductID" w:val="2007 г"/>
              </w:smartTagPr>
              <w:r w:rsidRPr="00EB220F">
                <w:rPr>
                  <w:color w:val="000000"/>
                </w:rPr>
                <w:t>2007 г</w:t>
              </w:r>
            </w:smartTag>
            <w:r w:rsidRPr="00EB220F">
              <w:rPr>
                <w:color w:val="000000"/>
              </w:rPr>
              <w:t>.</w:t>
            </w:r>
          </w:p>
        </w:tc>
      </w:tr>
      <w:tr w:rsidR="004063B1" w:rsidRPr="00EB220F" w:rsidTr="009A328F">
        <w:tc>
          <w:tcPr>
            <w:tcW w:w="1715" w:type="dxa"/>
          </w:tcPr>
          <w:p w:rsidR="004063B1" w:rsidRPr="00EB220F" w:rsidRDefault="004063B1" w:rsidP="004063B1">
            <w:pPr>
              <w:rPr>
                <w:color w:val="000000"/>
              </w:rPr>
            </w:pPr>
            <w:r w:rsidRPr="00EB220F">
              <w:rPr>
                <w:color w:val="000000"/>
              </w:rPr>
              <w:t>Краснозерс-кое</w:t>
            </w:r>
          </w:p>
        </w:tc>
        <w:tc>
          <w:tcPr>
            <w:tcW w:w="761" w:type="dxa"/>
          </w:tcPr>
          <w:p w:rsidR="004063B1" w:rsidRPr="00EB220F" w:rsidRDefault="004063B1" w:rsidP="004063B1">
            <w:pPr>
              <w:rPr>
                <w:color w:val="000000"/>
              </w:rPr>
            </w:pPr>
            <w:r w:rsidRPr="00EB220F">
              <w:rPr>
                <w:color w:val="000000"/>
              </w:rPr>
              <w:t>6,2</w:t>
            </w:r>
          </w:p>
        </w:tc>
        <w:tc>
          <w:tcPr>
            <w:tcW w:w="765" w:type="dxa"/>
          </w:tcPr>
          <w:p w:rsidR="004063B1" w:rsidRPr="00EB220F" w:rsidRDefault="004063B1" w:rsidP="004063B1">
            <w:pPr>
              <w:rPr>
                <w:color w:val="000000"/>
              </w:rPr>
            </w:pPr>
            <w:r w:rsidRPr="00EB220F">
              <w:rPr>
                <w:color w:val="000000"/>
              </w:rPr>
              <w:t>1,8</w:t>
            </w:r>
          </w:p>
        </w:tc>
        <w:tc>
          <w:tcPr>
            <w:tcW w:w="891" w:type="dxa"/>
          </w:tcPr>
          <w:p w:rsidR="004063B1" w:rsidRPr="00EB220F" w:rsidRDefault="004063B1" w:rsidP="004063B1">
            <w:pPr>
              <w:rPr>
                <w:color w:val="000000"/>
              </w:rPr>
            </w:pPr>
            <w:r w:rsidRPr="00EB220F">
              <w:rPr>
                <w:color w:val="000000"/>
              </w:rPr>
              <w:t>0,0</w:t>
            </w:r>
          </w:p>
        </w:tc>
        <w:tc>
          <w:tcPr>
            <w:tcW w:w="975" w:type="dxa"/>
          </w:tcPr>
          <w:p w:rsidR="004063B1" w:rsidRPr="00EB220F" w:rsidRDefault="004063B1" w:rsidP="004063B1">
            <w:pPr>
              <w:rPr>
                <w:color w:val="000000"/>
              </w:rPr>
            </w:pPr>
            <w:r w:rsidRPr="00EB220F">
              <w:rPr>
                <w:color w:val="000000"/>
              </w:rPr>
              <w:t>5,8</w:t>
            </w:r>
          </w:p>
        </w:tc>
        <w:tc>
          <w:tcPr>
            <w:tcW w:w="1212" w:type="dxa"/>
          </w:tcPr>
          <w:p w:rsidR="004063B1" w:rsidRPr="00EB220F" w:rsidRDefault="004063B1" w:rsidP="009A328F">
            <w:pPr>
              <w:jc w:val="center"/>
              <w:rPr>
                <w:color w:val="000000"/>
              </w:rPr>
            </w:pPr>
            <w:r w:rsidRPr="00EB220F">
              <w:rPr>
                <w:color w:val="000000"/>
              </w:rPr>
              <w:t>0,3</w:t>
            </w:r>
          </w:p>
        </w:tc>
        <w:tc>
          <w:tcPr>
            <w:tcW w:w="888" w:type="dxa"/>
          </w:tcPr>
          <w:p w:rsidR="004063B1" w:rsidRPr="00EB220F" w:rsidRDefault="004063B1" w:rsidP="009A328F">
            <w:pPr>
              <w:jc w:val="center"/>
              <w:rPr>
                <w:color w:val="000000"/>
              </w:rPr>
            </w:pPr>
            <w:r w:rsidRPr="00EB220F">
              <w:rPr>
                <w:color w:val="000000"/>
              </w:rPr>
              <w:t>0,0</w:t>
            </w:r>
          </w:p>
        </w:tc>
        <w:tc>
          <w:tcPr>
            <w:tcW w:w="1004" w:type="dxa"/>
          </w:tcPr>
          <w:p w:rsidR="004063B1" w:rsidRPr="00EB220F" w:rsidRDefault="004063B1" w:rsidP="009A328F">
            <w:pPr>
              <w:jc w:val="center"/>
              <w:rPr>
                <w:color w:val="000000"/>
              </w:rPr>
            </w:pPr>
            <w:r w:rsidRPr="00EB220F">
              <w:rPr>
                <w:color w:val="000000"/>
              </w:rPr>
              <w:t>0,0</w:t>
            </w:r>
          </w:p>
        </w:tc>
        <w:tc>
          <w:tcPr>
            <w:tcW w:w="1272" w:type="dxa"/>
          </w:tcPr>
          <w:p w:rsidR="004063B1" w:rsidRPr="00EB220F" w:rsidRDefault="004063B1" w:rsidP="009A328F">
            <w:pPr>
              <w:jc w:val="center"/>
              <w:rPr>
                <w:color w:val="000000"/>
              </w:rPr>
            </w:pPr>
            <w:r w:rsidRPr="00EB220F">
              <w:rPr>
                <w:color w:val="000000"/>
              </w:rPr>
              <w:t>0,0</w:t>
            </w:r>
          </w:p>
        </w:tc>
        <w:tc>
          <w:tcPr>
            <w:tcW w:w="1414" w:type="dxa"/>
          </w:tcPr>
          <w:p w:rsidR="004063B1" w:rsidRPr="00EB220F" w:rsidRDefault="004063B1" w:rsidP="009A328F">
            <w:pPr>
              <w:jc w:val="center"/>
              <w:rPr>
                <w:color w:val="000000"/>
              </w:rPr>
            </w:pPr>
            <w:r w:rsidRPr="00EB220F">
              <w:rPr>
                <w:color w:val="000000"/>
              </w:rPr>
              <w:t>12,3</w:t>
            </w:r>
          </w:p>
        </w:tc>
        <w:tc>
          <w:tcPr>
            <w:tcW w:w="1089" w:type="dxa"/>
          </w:tcPr>
          <w:p w:rsidR="004063B1" w:rsidRPr="00EB220F" w:rsidRDefault="004063B1" w:rsidP="009A328F">
            <w:pPr>
              <w:jc w:val="center"/>
              <w:rPr>
                <w:color w:val="000000"/>
              </w:rPr>
            </w:pPr>
            <w:r w:rsidRPr="00EB220F">
              <w:rPr>
                <w:color w:val="000000"/>
              </w:rPr>
              <w:t>0,0</w:t>
            </w:r>
          </w:p>
        </w:tc>
        <w:tc>
          <w:tcPr>
            <w:tcW w:w="1302" w:type="dxa"/>
          </w:tcPr>
          <w:p w:rsidR="004063B1" w:rsidRPr="00EB220F" w:rsidRDefault="004063B1" w:rsidP="009A328F">
            <w:pPr>
              <w:jc w:val="center"/>
              <w:rPr>
                <w:color w:val="000000"/>
              </w:rPr>
            </w:pPr>
            <w:r w:rsidRPr="00EB220F">
              <w:rPr>
                <w:color w:val="000000"/>
              </w:rPr>
              <w:t>0,0</w:t>
            </w:r>
          </w:p>
        </w:tc>
        <w:tc>
          <w:tcPr>
            <w:tcW w:w="1317" w:type="dxa"/>
          </w:tcPr>
          <w:p w:rsidR="004063B1" w:rsidRPr="00EB220F" w:rsidRDefault="004063B1" w:rsidP="009A328F">
            <w:pPr>
              <w:jc w:val="center"/>
              <w:rPr>
                <w:color w:val="000000"/>
              </w:rPr>
            </w:pPr>
            <w:r w:rsidRPr="00EB220F">
              <w:rPr>
                <w:color w:val="000000"/>
              </w:rPr>
              <w:t>0,0</w:t>
            </w:r>
          </w:p>
        </w:tc>
        <w:tc>
          <w:tcPr>
            <w:tcW w:w="761" w:type="dxa"/>
          </w:tcPr>
          <w:p w:rsidR="004063B1" w:rsidRPr="00EB220F" w:rsidRDefault="004063B1" w:rsidP="009A328F">
            <w:pPr>
              <w:jc w:val="center"/>
              <w:rPr>
                <w:color w:val="000000"/>
              </w:rPr>
            </w:pPr>
            <w:r w:rsidRPr="00EB220F">
              <w:rPr>
                <w:color w:val="000000"/>
              </w:rPr>
              <w:t>18,5</w:t>
            </w:r>
          </w:p>
        </w:tc>
      </w:tr>
    </w:tbl>
    <w:p w:rsidR="004063B1" w:rsidRPr="00EB220F" w:rsidRDefault="004063B1" w:rsidP="004063B1">
      <w:pPr>
        <w:rPr>
          <w:color w:val="000000"/>
        </w:rPr>
      </w:pPr>
    </w:p>
    <w:p w:rsidR="009B4D6A" w:rsidRPr="00EB220F" w:rsidRDefault="009B4D6A" w:rsidP="004063B1">
      <w:pPr>
        <w:rPr>
          <w:color w:val="000000"/>
        </w:rPr>
      </w:pPr>
    </w:p>
    <w:p w:rsidR="009B4D6A" w:rsidRPr="00EB220F" w:rsidRDefault="009B4D6A" w:rsidP="004063B1">
      <w:pPr>
        <w:rPr>
          <w:color w:val="000000"/>
        </w:rPr>
      </w:pPr>
    </w:p>
    <w:p w:rsidR="009B4D6A" w:rsidRPr="00EB220F" w:rsidRDefault="009B4D6A" w:rsidP="004063B1">
      <w:pPr>
        <w:rPr>
          <w:color w:val="000000"/>
        </w:rPr>
      </w:pPr>
    </w:p>
    <w:p w:rsidR="009B4D6A" w:rsidRPr="00EB220F" w:rsidRDefault="009B4D6A" w:rsidP="004063B1">
      <w:pPr>
        <w:rPr>
          <w:color w:val="000000"/>
        </w:rPr>
      </w:pPr>
    </w:p>
    <w:p w:rsidR="009B4D6A" w:rsidRPr="00EB220F" w:rsidRDefault="009B4D6A" w:rsidP="004063B1">
      <w:pPr>
        <w:rPr>
          <w:color w:val="000000"/>
        </w:rPr>
      </w:pPr>
    </w:p>
    <w:p w:rsidR="009B4D6A" w:rsidRPr="00EB220F" w:rsidRDefault="009B4D6A" w:rsidP="004063B1">
      <w:pPr>
        <w:rPr>
          <w:color w:val="000000"/>
        </w:rPr>
      </w:pPr>
    </w:p>
    <w:p w:rsidR="009B4D6A" w:rsidRPr="00EB220F" w:rsidRDefault="009B4D6A" w:rsidP="004063B1">
      <w:pPr>
        <w:rPr>
          <w:color w:val="000000"/>
        </w:rPr>
      </w:pPr>
    </w:p>
    <w:p w:rsidR="009B4D6A" w:rsidRPr="00EB220F" w:rsidRDefault="009B4D6A" w:rsidP="004063B1">
      <w:pPr>
        <w:rPr>
          <w:color w:val="000000"/>
        </w:rPr>
      </w:pPr>
    </w:p>
    <w:p w:rsidR="009B4D6A" w:rsidRPr="00EB220F" w:rsidRDefault="009B4D6A" w:rsidP="004063B1">
      <w:pPr>
        <w:rPr>
          <w:color w:val="000000"/>
        </w:rPr>
      </w:pPr>
    </w:p>
    <w:p w:rsidR="009B4D6A" w:rsidRPr="00EB220F" w:rsidRDefault="009B4D6A" w:rsidP="004063B1">
      <w:pPr>
        <w:rPr>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08"/>
        <w:gridCol w:w="1080"/>
        <w:gridCol w:w="1080"/>
        <w:gridCol w:w="1170"/>
        <w:gridCol w:w="1170"/>
        <w:gridCol w:w="1170"/>
        <w:gridCol w:w="1170"/>
        <w:gridCol w:w="1440"/>
        <w:gridCol w:w="1440"/>
        <w:gridCol w:w="2160"/>
        <w:gridCol w:w="998"/>
      </w:tblGrid>
      <w:tr w:rsidR="004063B1" w:rsidRPr="00EB220F" w:rsidTr="009A328F">
        <w:tc>
          <w:tcPr>
            <w:tcW w:w="1908" w:type="dxa"/>
            <w:vMerge w:val="restart"/>
            <w:vAlign w:val="center"/>
          </w:tcPr>
          <w:p w:rsidR="004063B1" w:rsidRPr="00EB220F" w:rsidRDefault="004063B1" w:rsidP="009A328F">
            <w:pPr>
              <w:pStyle w:val="a9"/>
              <w:jc w:val="center"/>
              <w:rPr>
                <w:color w:val="000000"/>
                <w:sz w:val="22"/>
                <w:szCs w:val="22"/>
              </w:rPr>
            </w:pPr>
            <w:r w:rsidRPr="00EB220F">
              <w:rPr>
                <w:color w:val="000000"/>
                <w:sz w:val="22"/>
                <w:szCs w:val="22"/>
              </w:rPr>
              <w:t>Наименование лесничества, л</w:t>
            </w:r>
            <w:r w:rsidRPr="00EB220F">
              <w:rPr>
                <w:color w:val="000000"/>
                <w:sz w:val="22"/>
                <w:szCs w:val="22"/>
              </w:rPr>
              <w:t>е</w:t>
            </w:r>
            <w:r w:rsidRPr="00EB220F">
              <w:rPr>
                <w:color w:val="000000"/>
                <w:sz w:val="22"/>
                <w:szCs w:val="22"/>
              </w:rPr>
              <w:t>сопарка</w:t>
            </w:r>
          </w:p>
          <w:p w:rsidR="004063B1" w:rsidRPr="00EB220F" w:rsidRDefault="004063B1" w:rsidP="009A328F">
            <w:pPr>
              <w:jc w:val="center"/>
              <w:rPr>
                <w:color w:val="000000"/>
                <w:sz w:val="22"/>
                <w:szCs w:val="22"/>
              </w:rPr>
            </w:pPr>
          </w:p>
        </w:tc>
        <w:tc>
          <w:tcPr>
            <w:tcW w:w="6840" w:type="dxa"/>
            <w:gridSpan w:val="6"/>
            <w:vAlign w:val="center"/>
          </w:tcPr>
          <w:p w:rsidR="004063B1" w:rsidRPr="00EB220F" w:rsidRDefault="004063B1" w:rsidP="009A328F">
            <w:pPr>
              <w:pStyle w:val="a9"/>
              <w:jc w:val="center"/>
              <w:rPr>
                <w:color w:val="000000"/>
                <w:sz w:val="22"/>
                <w:szCs w:val="22"/>
              </w:rPr>
            </w:pPr>
            <w:r w:rsidRPr="00EB220F">
              <w:rPr>
                <w:color w:val="000000"/>
                <w:sz w:val="22"/>
                <w:szCs w:val="22"/>
              </w:rPr>
              <w:t>Объем рубок при уходе за лесом</w:t>
            </w:r>
          </w:p>
        </w:tc>
        <w:tc>
          <w:tcPr>
            <w:tcW w:w="2880" w:type="dxa"/>
            <w:gridSpan w:val="2"/>
            <w:vMerge w:val="restart"/>
            <w:vAlign w:val="center"/>
          </w:tcPr>
          <w:p w:rsidR="004063B1" w:rsidRPr="00EB220F" w:rsidRDefault="004063B1" w:rsidP="009A328F">
            <w:pPr>
              <w:pStyle w:val="a9"/>
              <w:jc w:val="center"/>
              <w:rPr>
                <w:color w:val="000000"/>
                <w:sz w:val="22"/>
                <w:szCs w:val="22"/>
              </w:rPr>
            </w:pPr>
            <w:r w:rsidRPr="00EB220F">
              <w:rPr>
                <w:color w:val="000000"/>
                <w:sz w:val="22"/>
                <w:szCs w:val="22"/>
              </w:rPr>
              <w:t>погибших и поврежде</w:t>
            </w:r>
            <w:r w:rsidRPr="00EB220F">
              <w:rPr>
                <w:color w:val="000000"/>
                <w:sz w:val="22"/>
                <w:szCs w:val="22"/>
              </w:rPr>
              <w:t>н</w:t>
            </w:r>
            <w:r w:rsidRPr="00EB220F">
              <w:rPr>
                <w:color w:val="000000"/>
                <w:sz w:val="22"/>
                <w:szCs w:val="22"/>
              </w:rPr>
              <w:t>ных лесных насаждений</w:t>
            </w:r>
          </w:p>
        </w:tc>
        <w:tc>
          <w:tcPr>
            <w:tcW w:w="2160" w:type="dxa"/>
            <w:vMerge w:val="restart"/>
            <w:vAlign w:val="center"/>
          </w:tcPr>
          <w:p w:rsidR="004063B1" w:rsidRPr="00EB220F" w:rsidRDefault="004063B1" w:rsidP="009A328F">
            <w:pPr>
              <w:pStyle w:val="a9"/>
              <w:jc w:val="center"/>
              <w:rPr>
                <w:color w:val="000000"/>
                <w:sz w:val="22"/>
                <w:szCs w:val="22"/>
              </w:rPr>
            </w:pPr>
            <w:r w:rsidRPr="00EB220F">
              <w:rPr>
                <w:color w:val="000000"/>
                <w:sz w:val="22"/>
                <w:szCs w:val="22"/>
              </w:rPr>
              <w:t>Рубки лесных нас</w:t>
            </w:r>
            <w:r w:rsidRPr="00EB220F">
              <w:rPr>
                <w:color w:val="000000"/>
                <w:sz w:val="22"/>
                <w:szCs w:val="22"/>
              </w:rPr>
              <w:t>а</w:t>
            </w:r>
            <w:r w:rsidRPr="00EB220F">
              <w:rPr>
                <w:color w:val="000000"/>
                <w:sz w:val="22"/>
                <w:szCs w:val="22"/>
              </w:rPr>
              <w:t>ждений, предназн</w:t>
            </w:r>
            <w:r w:rsidRPr="00EB220F">
              <w:rPr>
                <w:color w:val="000000"/>
                <w:sz w:val="22"/>
                <w:szCs w:val="22"/>
              </w:rPr>
              <w:t>а</w:t>
            </w:r>
            <w:r w:rsidRPr="00EB220F">
              <w:rPr>
                <w:color w:val="000000"/>
                <w:sz w:val="22"/>
                <w:szCs w:val="22"/>
              </w:rPr>
              <w:t>ченных для стро</w:t>
            </w:r>
            <w:r w:rsidRPr="00EB220F">
              <w:rPr>
                <w:color w:val="000000"/>
                <w:sz w:val="22"/>
                <w:szCs w:val="22"/>
              </w:rPr>
              <w:t>и</w:t>
            </w:r>
            <w:r w:rsidRPr="00EB220F">
              <w:rPr>
                <w:color w:val="000000"/>
                <w:sz w:val="22"/>
                <w:szCs w:val="22"/>
              </w:rPr>
              <w:t>тельства, реконс</w:t>
            </w:r>
            <w:r w:rsidRPr="00EB220F">
              <w:rPr>
                <w:color w:val="000000"/>
                <w:sz w:val="22"/>
                <w:szCs w:val="22"/>
              </w:rPr>
              <w:t>т</w:t>
            </w:r>
            <w:r w:rsidRPr="00EB220F">
              <w:rPr>
                <w:color w:val="000000"/>
                <w:sz w:val="22"/>
                <w:szCs w:val="22"/>
              </w:rPr>
              <w:t>рукции и эксплу</w:t>
            </w:r>
            <w:r w:rsidRPr="00EB220F">
              <w:rPr>
                <w:color w:val="000000"/>
                <w:sz w:val="22"/>
                <w:szCs w:val="22"/>
              </w:rPr>
              <w:t>а</w:t>
            </w:r>
            <w:r w:rsidRPr="00EB220F">
              <w:rPr>
                <w:color w:val="000000"/>
                <w:sz w:val="22"/>
                <w:szCs w:val="22"/>
              </w:rPr>
              <w:t>тации объектов (ст. 13, 14, 21 ЛК РФ)</w:t>
            </w:r>
          </w:p>
          <w:p w:rsidR="004063B1" w:rsidRPr="00EB220F" w:rsidRDefault="004063B1" w:rsidP="009A328F">
            <w:pPr>
              <w:jc w:val="center"/>
              <w:rPr>
                <w:color w:val="000000"/>
                <w:sz w:val="22"/>
                <w:szCs w:val="22"/>
              </w:rPr>
            </w:pPr>
          </w:p>
        </w:tc>
        <w:tc>
          <w:tcPr>
            <w:tcW w:w="998" w:type="dxa"/>
            <w:vMerge w:val="restart"/>
            <w:vAlign w:val="center"/>
          </w:tcPr>
          <w:p w:rsidR="004063B1" w:rsidRPr="00EB220F" w:rsidRDefault="004063B1" w:rsidP="009A328F">
            <w:pPr>
              <w:jc w:val="center"/>
              <w:rPr>
                <w:color w:val="000000"/>
                <w:sz w:val="22"/>
                <w:szCs w:val="22"/>
              </w:rPr>
            </w:pPr>
            <w:r w:rsidRPr="00EB220F">
              <w:rPr>
                <w:color w:val="000000"/>
                <w:sz w:val="22"/>
                <w:szCs w:val="22"/>
              </w:rPr>
              <w:t>всего</w:t>
            </w:r>
          </w:p>
        </w:tc>
      </w:tr>
      <w:tr w:rsidR="004063B1" w:rsidRPr="00EB220F" w:rsidTr="009A328F">
        <w:tc>
          <w:tcPr>
            <w:tcW w:w="1908" w:type="dxa"/>
            <w:vMerge/>
            <w:vAlign w:val="center"/>
          </w:tcPr>
          <w:p w:rsidR="004063B1" w:rsidRPr="00EB220F" w:rsidRDefault="004063B1" w:rsidP="009A328F">
            <w:pPr>
              <w:jc w:val="center"/>
              <w:rPr>
                <w:color w:val="000000"/>
                <w:sz w:val="22"/>
                <w:szCs w:val="22"/>
              </w:rPr>
            </w:pPr>
          </w:p>
        </w:tc>
        <w:tc>
          <w:tcPr>
            <w:tcW w:w="1080" w:type="dxa"/>
            <w:vMerge w:val="restart"/>
            <w:vAlign w:val="center"/>
          </w:tcPr>
          <w:p w:rsidR="004063B1" w:rsidRPr="00EB220F" w:rsidRDefault="004063B1" w:rsidP="009A328F">
            <w:pPr>
              <w:pStyle w:val="a9"/>
              <w:jc w:val="center"/>
              <w:rPr>
                <w:color w:val="000000"/>
                <w:sz w:val="22"/>
                <w:szCs w:val="22"/>
              </w:rPr>
            </w:pPr>
            <w:r w:rsidRPr="00EB220F">
              <w:rPr>
                <w:color w:val="000000"/>
                <w:sz w:val="22"/>
                <w:szCs w:val="22"/>
              </w:rPr>
              <w:t>всего</w:t>
            </w:r>
          </w:p>
          <w:p w:rsidR="004063B1" w:rsidRPr="00EB220F" w:rsidRDefault="004063B1" w:rsidP="009A328F">
            <w:pPr>
              <w:jc w:val="center"/>
              <w:rPr>
                <w:color w:val="000000"/>
                <w:sz w:val="22"/>
                <w:szCs w:val="22"/>
              </w:rPr>
            </w:pPr>
          </w:p>
        </w:tc>
        <w:tc>
          <w:tcPr>
            <w:tcW w:w="1080" w:type="dxa"/>
            <w:vMerge w:val="restart"/>
            <w:vAlign w:val="center"/>
          </w:tcPr>
          <w:p w:rsidR="004063B1" w:rsidRPr="00EB220F" w:rsidRDefault="004063B1" w:rsidP="009A328F">
            <w:pPr>
              <w:pStyle w:val="a9"/>
              <w:jc w:val="center"/>
              <w:rPr>
                <w:color w:val="000000"/>
                <w:sz w:val="22"/>
                <w:szCs w:val="22"/>
              </w:rPr>
            </w:pPr>
            <w:r w:rsidRPr="00EB220F">
              <w:rPr>
                <w:color w:val="000000"/>
                <w:sz w:val="22"/>
                <w:szCs w:val="22"/>
              </w:rPr>
              <w:t>В т.ч. дело-вой дре-ве-сины</w:t>
            </w:r>
          </w:p>
          <w:p w:rsidR="004063B1" w:rsidRPr="00EB220F" w:rsidRDefault="004063B1" w:rsidP="009A328F">
            <w:pPr>
              <w:jc w:val="center"/>
              <w:rPr>
                <w:color w:val="000000"/>
                <w:sz w:val="22"/>
                <w:szCs w:val="22"/>
              </w:rPr>
            </w:pPr>
          </w:p>
        </w:tc>
        <w:tc>
          <w:tcPr>
            <w:tcW w:w="4680" w:type="dxa"/>
            <w:gridSpan w:val="4"/>
            <w:vAlign w:val="center"/>
          </w:tcPr>
          <w:p w:rsidR="004063B1" w:rsidRPr="00EB220F" w:rsidRDefault="004063B1" w:rsidP="009A328F">
            <w:pPr>
              <w:pStyle w:val="a9"/>
              <w:jc w:val="center"/>
              <w:rPr>
                <w:color w:val="000000"/>
                <w:sz w:val="22"/>
                <w:szCs w:val="22"/>
              </w:rPr>
            </w:pPr>
            <w:r w:rsidRPr="00EB220F">
              <w:rPr>
                <w:color w:val="000000"/>
                <w:sz w:val="22"/>
                <w:szCs w:val="22"/>
              </w:rPr>
              <w:t>Из всего по видам рубок ухода за лесом</w:t>
            </w:r>
          </w:p>
        </w:tc>
        <w:tc>
          <w:tcPr>
            <w:tcW w:w="2880" w:type="dxa"/>
            <w:gridSpan w:val="2"/>
            <w:vMerge/>
            <w:vAlign w:val="center"/>
          </w:tcPr>
          <w:p w:rsidR="004063B1" w:rsidRPr="00EB220F" w:rsidRDefault="004063B1" w:rsidP="009A328F">
            <w:pPr>
              <w:jc w:val="center"/>
              <w:rPr>
                <w:color w:val="000000"/>
                <w:sz w:val="22"/>
                <w:szCs w:val="22"/>
              </w:rPr>
            </w:pPr>
          </w:p>
        </w:tc>
        <w:tc>
          <w:tcPr>
            <w:tcW w:w="2160" w:type="dxa"/>
            <w:vMerge/>
            <w:vAlign w:val="center"/>
          </w:tcPr>
          <w:p w:rsidR="004063B1" w:rsidRPr="00EB220F" w:rsidRDefault="004063B1" w:rsidP="009A328F">
            <w:pPr>
              <w:jc w:val="center"/>
              <w:rPr>
                <w:color w:val="000000"/>
                <w:sz w:val="22"/>
                <w:szCs w:val="22"/>
              </w:rPr>
            </w:pPr>
          </w:p>
        </w:tc>
        <w:tc>
          <w:tcPr>
            <w:tcW w:w="998" w:type="dxa"/>
            <w:vMerge/>
            <w:vAlign w:val="center"/>
          </w:tcPr>
          <w:p w:rsidR="004063B1" w:rsidRPr="00EB220F" w:rsidRDefault="004063B1" w:rsidP="009A328F">
            <w:pPr>
              <w:jc w:val="center"/>
              <w:rPr>
                <w:color w:val="000000"/>
                <w:sz w:val="22"/>
                <w:szCs w:val="22"/>
              </w:rPr>
            </w:pPr>
          </w:p>
        </w:tc>
      </w:tr>
      <w:tr w:rsidR="004063B1" w:rsidRPr="00EB220F" w:rsidTr="009A328F">
        <w:tc>
          <w:tcPr>
            <w:tcW w:w="1908" w:type="dxa"/>
            <w:vMerge/>
            <w:vAlign w:val="center"/>
          </w:tcPr>
          <w:p w:rsidR="004063B1" w:rsidRPr="00EB220F" w:rsidRDefault="004063B1" w:rsidP="009A328F">
            <w:pPr>
              <w:jc w:val="center"/>
              <w:rPr>
                <w:color w:val="000000"/>
                <w:sz w:val="22"/>
                <w:szCs w:val="22"/>
              </w:rPr>
            </w:pPr>
          </w:p>
        </w:tc>
        <w:tc>
          <w:tcPr>
            <w:tcW w:w="1080" w:type="dxa"/>
            <w:vMerge/>
            <w:vAlign w:val="center"/>
          </w:tcPr>
          <w:p w:rsidR="004063B1" w:rsidRPr="00EB220F" w:rsidRDefault="004063B1" w:rsidP="009A328F">
            <w:pPr>
              <w:jc w:val="center"/>
              <w:rPr>
                <w:color w:val="000000"/>
                <w:sz w:val="22"/>
                <w:szCs w:val="22"/>
              </w:rPr>
            </w:pPr>
          </w:p>
        </w:tc>
        <w:tc>
          <w:tcPr>
            <w:tcW w:w="1080" w:type="dxa"/>
            <w:vMerge/>
            <w:vAlign w:val="center"/>
          </w:tcPr>
          <w:p w:rsidR="004063B1" w:rsidRPr="00EB220F" w:rsidRDefault="004063B1" w:rsidP="009A328F">
            <w:pPr>
              <w:jc w:val="center"/>
              <w:rPr>
                <w:color w:val="000000"/>
                <w:sz w:val="22"/>
                <w:szCs w:val="22"/>
              </w:rPr>
            </w:pPr>
          </w:p>
        </w:tc>
        <w:tc>
          <w:tcPr>
            <w:tcW w:w="1170" w:type="dxa"/>
            <w:vAlign w:val="center"/>
          </w:tcPr>
          <w:p w:rsidR="004063B1" w:rsidRPr="00EB220F" w:rsidRDefault="004063B1" w:rsidP="009A328F">
            <w:pPr>
              <w:pStyle w:val="a9"/>
              <w:jc w:val="center"/>
              <w:rPr>
                <w:color w:val="000000"/>
                <w:sz w:val="22"/>
                <w:szCs w:val="22"/>
              </w:rPr>
            </w:pPr>
            <w:r w:rsidRPr="00EB220F">
              <w:rPr>
                <w:color w:val="000000"/>
                <w:sz w:val="22"/>
                <w:szCs w:val="22"/>
              </w:rPr>
              <w:t>проре-живание</w:t>
            </w:r>
          </w:p>
          <w:p w:rsidR="004063B1" w:rsidRPr="00EB220F" w:rsidRDefault="004063B1" w:rsidP="009A328F">
            <w:pPr>
              <w:jc w:val="center"/>
              <w:rPr>
                <w:color w:val="000000"/>
                <w:sz w:val="22"/>
                <w:szCs w:val="22"/>
              </w:rPr>
            </w:pPr>
          </w:p>
        </w:tc>
        <w:tc>
          <w:tcPr>
            <w:tcW w:w="1170" w:type="dxa"/>
            <w:vAlign w:val="center"/>
          </w:tcPr>
          <w:p w:rsidR="004063B1" w:rsidRPr="00EB220F" w:rsidRDefault="004063B1" w:rsidP="009A328F">
            <w:pPr>
              <w:pStyle w:val="a9"/>
              <w:jc w:val="center"/>
              <w:rPr>
                <w:color w:val="000000"/>
                <w:sz w:val="22"/>
                <w:szCs w:val="22"/>
              </w:rPr>
            </w:pPr>
            <w:r w:rsidRPr="00EB220F">
              <w:rPr>
                <w:color w:val="000000"/>
                <w:sz w:val="22"/>
                <w:szCs w:val="22"/>
              </w:rPr>
              <w:t>прохо</w:t>
            </w:r>
            <w:r w:rsidRPr="00EB220F">
              <w:rPr>
                <w:color w:val="000000"/>
                <w:sz w:val="22"/>
                <w:szCs w:val="22"/>
              </w:rPr>
              <w:t>д</w:t>
            </w:r>
            <w:r w:rsidRPr="00EB220F">
              <w:rPr>
                <w:color w:val="000000"/>
                <w:sz w:val="22"/>
                <w:szCs w:val="22"/>
              </w:rPr>
              <w:t>ные</w:t>
            </w:r>
          </w:p>
          <w:p w:rsidR="004063B1" w:rsidRPr="00EB220F" w:rsidRDefault="004063B1" w:rsidP="009A328F">
            <w:pPr>
              <w:jc w:val="center"/>
              <w:rPr>
                <w:color w:val="000000"/>
                <w:sz w:val="22"/>
                <w:szCs w:val="22"/>
              </w:rPr>
            </w:pPr>
          </w:p>
        </w:tc>
        <w:tc>
          <w:tcPr>
            <w:tcW w:w="1170" w:type="dxa"/>
            <w:vAlign w:val="center"/>
          </w:tcPr>
          <w:p w:rsidR="004063B1" w:rsidRPr="00EB220F" w:rsidRDefault="004063B1" w:rsidP="009A328F">
            <w:pPr>
              <w:pStyle w:val="a9"/>
              <w:jc w:val="center"/>
              <w:rPr>
                <w:color w:val="000000"/>
                <w:sz w:val="22"/>
                <w:szCs w:val="22"/>
              </w:rPr>
            </w:pPr>
            <w:r w:rsidRPr="00EB220F">
              <w:rPr>
                <w:color w:val="000000"/>
                <w:sz w:val="22"/>
                <w:szCs w:val="22"/>
              </w:rPr>
              <w:t>рубки об-новление и пер</w:t>
            </w:r>
            <w:r w:rsidRPr="00EB220F">
              <w:rPr>
                <w:color w:val="000000"/>
                <w:sz w:val="22"/>
                <w:szCs w:val="22"/>
              </w:rPr>
              <w:t>е</w:t>
            </w:r>
            <w:r w:rsidRPr="00EB220F">
              <w:rPr>
                <w:color w:val="000000"/>
                <w:sz w:val="22"/>
                <w:szCs w:val="22"/>
              </w:rPr>
              <w:t>фор-миров</w:t>
            </w:r>
            <w:r w:rsidRPr="00EB220F">
              <w:rPr>
                <w:color w:val="000000"/>
                <w:sz w:val="22"/>
                <w:szCs w:val="22"/>
              </w:rPr>
              <w:t>а</w:t>
            </w:r>
            <w:r w:rsidRPr="00EB220F">
              <w:rPr>
                <w:color w:val="000000"/>
                <w:sz w:val="22"/>
                <w:szCs w:val="22"/>
              </w:rPr>
              <w:t>ния</w:t>
            </w:r>
          </w:p>
        </w:tc>
        <w:tc>
          <w:tcPr>
            <w:tcW w:w="1170" w:type="dxa"/>
            <w:vAlign w:val="center"/>
          </w:tcPr>
          <w:p w:rsidR="004063B1" w:rsidRPr="00EB220F" w:rsidRDefault="004063B1" w:rsidP="009A328F">
            <w:pPr>
              <w:pStyle w:val="a9"/>
              <w:jc w:val="center"/>
              <w:rPr>
                <w:color w:val="000000"/>
                <w:sz w:val="22"/>
                <w:szCs w:val="22"/>
              </w:rPr>
            </w:pPr>
            <w:r w:rsidRPr="00EB220F">
              <w:rPr>
                <w:color w:val="000000"/>
                <w:sz w:val="22"/>
                <w:szCs w:val="22"/>
              </w:rPr>
              <w:t>рубки реконст-рукции</w:t>
            </w:r>
          </w:p>
          <w:p w:rsidR="004063B1" w:rsidRPr="00EB220F" w:rsidRDefault="004063B1" w:rsidP="009A328F">
            <w:pPr>
              <w:jc w:val="center"/>
              <w:rPr>
                <w:color w:val="000000"/>
                <w:sz w:val="22"/>
                <w:szCs w:val="22"/>
              </w:rPr>
            </w:pPr>
          </w:p>
        </w:tc>
        <w:tc>
          <w:tcPr>
            <w:tcW w:w="1440" w:type="dxa"/>
            <w:vAlign w:val="center"/>
          </w:tcPr>
          <w:p w:rsidR="004063B1" w:rsidRPr="00EB220F" w:rsidRDefault="004063B1" w:rsidP="009A328F">
            <w:pPr>
              <w:pStyle w:val="a9"/>
              <w:jc w:val="center"/>
              <w:rPr>
                <w:color w:val="000000"/>
                <w:sz w:val="22"/>
                <w:szCs w:val="22"/>
              </w:rPr>
            </w:pPr>
            <w:r w:rsidRPr="00EB220F">
              <w:rPr>
                <w:color w:val="000000"/>
                <w:sz w:val="22"/>
                <w:szCs w:val="22"/>
              </w:rPr>
              <w:t>сплошные сани-тарные рубки</w:t>
            </w:r>
          </w:p>
          <w:p w:rsidR="004063B1" w:rsidRPr="00EB220F" w:rsidRDefault="004063B1" w:rsidP="009A328F">
            <w:pPr>
              <w:jc w:val="center"/>
              <w:rPr>
                <w:color w:val="000000"/>
                <w:sz w:val="22"/>
                <w:szCs w:val="22"/>
              </w:rPr>
            </w:pPr>
          </w:p>
        </w:tc>
        <w:tc>
          <w:tcPr>
            <w:tcW w:w="1440" w:type="dxa"/>
            <w:vAlign w:val="center"/>
          </w:tcPr>
          <w:p w:rsidR="004063B1" w:rsidRPr="00EB220F" w:rsidRDefault="004063B1" w:rsidP="009A328F">
            <w:pPr>
              <w:pStyle w:val="a9"/>
              <w:jc w:val="center"/>
              <w:rPr>
                <w:color w:val="000000"/>
                <w:sz w:val="22"/>
                <w:szCs w:val="22"/>
              </w:rPr>
            </w:pPr>
            <w:r w:rsidRPr="00EB220F">
              <w:rPr>
                <w:color w:val="000000"/>
                <w:sz w:val="22"/>
                <w:szCs w:val="22"/>
              </w:rPr>
              <w:t>выборо</w:t>
            </w:r>
            <w:r w:rsidRPr="00EB220F">
              <w:rPr>
                <w:color w:val="000000"/>
                <w:sz w:val="22"/>
                <w:szCs w:val="22"/>
              </w:rPr>
              <w:t>ч</w:t>
            </w:r>
            <w:r w:rsidRPr="00EB220F">
              <w:rPr>
                <w:color w:val="000000"/>
                <w:sz w:val="22"/>
                <w:szCs w:val="22"/>
              </w:rPr>
              <w:t>ные сан</w:t>
            </w:r>
            <w:r w:rsidRPr="00EB220F">
              <w:rPr>
                <w:color w:val="000000"/>
                <w:sz w:val="22"/>
                <w:szCs w:val="22"/>
              </w:rPr>
              <w:t>и</w:t>
            </w:r>
            <w:r w:rsidRPr="00EB220F">
              <w:rPr>
                <w:color w:val="000000"/>
                <w:sz w:val="22"/>
                <w:szCs w:val="22"/>
              </w:rPr>
              <w:t>тарные рубки</w:t>
            </w:r>
          </w:p>
          <w:p w:rsidR="004063B1" w:rsidRPr="00EB220F" w:rsidRDefault="004063B1" w:rsidP="009A328F">
            <w:pPr>
              <w:jc w:val="center"/>
              <w:rPr>
                <w:color w:val="000000"/>
                <w:sz w:val="22"/>
                <w:szCs w:val="22"/>
              </w:rPr>
            </w:pPr>
          </w:p>
        </w:tc>
        <w:tc>
          <w:tcPr>
            <w:tcW w:w="2160" w:type="dxa"/>
            <w:vMerge/>
            <w:vAlign w:val="center"/>
          </w:tcPr>
          <w:p w:rsidR="004063B1" w:rsidRPr="00EB220F" w:rsidRDefault="004063B1" w:rsidP="009A328F">
            <w:pPr>
              <w:jc w:val="center"/>
              <w:rPr>
                <w:color w:val="000000"/>
                <w:sz w:val="22"/>
                <w:szCs w:val="22"/>
              </w:rPr>
            </w:pPr>
          </w:p>
        </w:tc>
        <w:tc>
          <w:tcPr>
            <w:tcW w:w="998" w:type="dxa"/>
            <w:vMerge/>
            <w:vAlign w:val="center"/>
          </w:tcPr>
          <w:p w:rsidR="004063B1" w:rsidRPr="00EB220F" w:rsidRDefault="004063B1" w:rsidP="009A328F">
            <w:pPr>
              <w:jc w:val="center"/>
              <w:rPr>
                <w:color w:val="000000"/>
                <w:sz w:val="22"/>
                <w:szCs w:val="22"/>
              </w:rPr>
            </w:pPr>
          </w:p>
        </w:tc>
      </w:tr>
      <w:tr w:rsidR="004063B1" w:rsidRPr="00EB220F" w:rsidTr="009A328F">
        <w:tc>
          <w:tcPr>
            <w:tcW w:w="1908" w:type="dxa"/>
            <w:vAlign w:val="center"/>
          </w:tcPr>
          <w:p w:rsidR="004063B1" w:rsidRPr="00EB220F" w:rsidRDefault="004063B1" w:rsidP="009A328F">
            <w:pPr>
              <w:jc w:val="center"/>
              <w:rPr>
                <w:color w:val="000000"/>
                <w:sz w:val="22"/>
                <w:szCs w:val="22"/>
              </w:rPr>
            </w:pPr>
            <w:r w:rsidRPr="00EB220F">
              <w:rPr>
                <w:color w:val="000000"/>
                <w:sz w:val="22"/>
                <w:szCs w:val="22"/>
              </w:rPr>
              <w:t>1</w:t>
            </w:r>
          </w:p>
        </w:tc>
        <w:tc>
          <w:tcPr>
            <w:tcW w:w="1080" w:type="dxa"/>
            <w:vAlign w:val="center"/>
          </w:tcPr>
          <w:p w:rsidR="004063B1" w:rsidRPr="00EB220F" w:rsidRDefault="004063B1" w:rsidP="009A328F">
            <w:pPr>
              <w:jc w:val="center"/>
              <w:rPr>
                <w:color w:val="000000"/>
                <w:sz w:val="22"/>
                <w:szCs w:val="22"/>
              </w:rPr>
            </w:pPr>
            <w:r w:rsidRPr="00EB220F">
              <w:rPr>
                <w:color w:val="000000"/>
                <w:sz w:val="22"/>
                <w:szCs w:val="22"/>
              </w:rPr>
              <w:t>2</w:t>
            </w:r>
          </w:p>
        </w:tc>
        <w:tc>
          <w:tcPr>
            <w:tcW w:w="1080" w:type="dxa"/>
            <w:vAlign w:val="center"/>
          </w:tcPr>
          <w:p w:rsidR="004063B1" w:rsidRPr="00EB220F" w:rsidRDefault="004063B1" w:rsidP="009A328F">
            <w:pPr>
              <w:jc w:val="center"/>
              <w:rPr>
                <w:color w:val="000000"/>
                <w:sz w:val="22"/>
                <w:szCs w:val="22"/>
              </w:rPr>
            </w:pPr>
            <w:r w:rsidRPr="00EB220F">
              <w:rPr>
                <w:color w:val="000000"/>
                <w:sz w:val="22"/>
                <w:szCs w:val="22"/>
              </w:rPr>
              <w:t>3</w:t>
            </w:r>
          </w:p>
        </w:tc>
        <w:tc>
          <w:tcPr>
            <w:tcW w:w="1170" w:type="dxa"/>
            <w:vAlign w:val="center"/>
          </w:tcPr>
          <w:p w:rsidR="004063B1" w:rsidRPr="00EB220F" w:rsidRDefault="004063B1" w:rsidP="009A328F">
            <w:pPr>
              <w:jc w:val="center"/>
              <w:rPr>
                <w:color w:val="000000"/>
                <w:sz w:val="22"/>
                <w:szCs w:val="22"/>
              </w:rPr>
            </w:pPr>
            <w:r w:rsidRPr="00EB220F">
              <w:rPr>
                <w:color w:val="000000"/>
                <w:sz w:val="22"/>
                <w:szCs w:val="22"/>
              </w:rPr>
              <w:t>4</w:t>
            </w:r>
          </w:p>
        </w:tc>
        <w:tc>
          <w:tcPr>
            <w:tcW w:w="1170" w:type="dxa"/>
            <w:vAlign w:val="center"/>
          </w:tcPr>
          <w:p w:rsidR="004063B1" w:rsidRPr="00EB220F" w:rsidRDefault="004063B1" w:rsidP="009A328F">
            <w:pPr>
              <w:jc w:val="center"/>
              <w:rPr>
                <w:color w:val="000000"/>
                <w:sz w:val="22"/>
                <w:szCs w:val="22"/>
              </w:rPr>
            </w:pPr>
            <w:r w:rsidRPr="00EB220F">
              <w:rPr>
                <w:color w:val="000000"/>
                <w:sz w:val="22"/>
                <w:szCs w:val="22"/>
              </w:rPr>
              <w:t>5</w:t>
            </w:r>
          </w:p>
        </w:tc>
        <w:tc>
          <w:tcPr>
            <w:tcW w:w="1170" w:type="dxa"/>
            <w:vAlign w:val="center"/>
          </w:tcPr>
          <w:p w:rsidR="004063B1" w:rsidRPr="00EB220F" w:rsidRDefault="004063B1" w:rsidP="009A328F">
            <w:pPr>
              <w:jc w:val="center"/>
              <w:rPr>
                <w:color w:val="000000"/>
                <w:sz w:val="22"/>
                <w:szCs w:val="22"/>
              </w:rPr>
            </w:pPr>
            <w:r w:rsidRPr="00EB220F">
              <w:rPr>
                <w:color w:val="000000"/>
                <w:sz w:val="22"/>
                <w:szCs w:val="22"/>
              </w:rPr>
              <w:t>6</w:t>
            </w:r>
          </w:p>
        </w:tc>
        <w:tc>
          <w:tcPr>
            <w:tcW w:w="1170" w:type="dxa"/>
            <w:vAlign w:val="center"/>
          </w:tcPr>
          <w:p w:rsidR="004063B1" w:rsidRPr="00EB220F" w:rsidRDefault="004063B1" w:rsidP="009A328F">
            <w:pPr>
              <w:jc w:val="center"/>
              <w:rPr>
                <w:color w:val="000000"/>
                <w:sz w:val="22"/>
                <w:szCs w:val="22"/>
              </w:rPr>
            </w:pPr>
            <w:r w:rsidRPr="00EB220F">
              <w:rPr>
                <w:color w:val="000000"/>
                <w:sz w:val="22"/>
                <w:szCs w:val="22"/>
              </w:rPr>
              <w:t>7</w:t>
            </w:r>
          </w:p>
        </w:tc>
        <w:tc>
          <w:tcPr>
            <w:tcW w:w="1440" w:type="dxa"/>
            <w:vAlign w:val="center"/>
          </w:tcPr>
          <w:p w:rsidR="004063B1" w:rsidRPr="00EB220F" w:rsidRDefault="004063B1" w:rsidP="009A328F">
            <w:pPr>
              <w:jc w:val="center"/>
              <w:rPr>
                <w:color w:val="000000"/>
                <w:sz w:val="22"/>
                <w:szCs w:val="22"/>
              </w:rPr>
            </w:pPr>
            <w:r w:rsidRPr="00EB220F">
              <w:rPr>
                <w:color w:val="000000"/>
                <w:sz w:val="22"/>
                <w:szCs w:val="22"/>
              </w:rPr>
              <w:t>8</w:t>
            </w:r>
          </w:p>
        </w:tc>
        <w:tc>
          <w:tcPr>
            <w:tcW w:w="1440" w:type="dxa"/>
            <w:vAlign w:val="center"/>
          </w:tcPr>
          <w:p w:rsidR="004063B1" w:rsidRPr="00EB220F" w:rsidRDefault="004063B1" w:rsidP="009A328F">
            <w:pPr>
              <w:jc w:val="center"/>
              <w:rPr>
                <w:color w:val="000000"/>
                <w:sz w:val="22"/>
                <w:szCs w:val="22"/>
              </w:rPr>
            </w:pPr>
            <w:r w:rsidRPr="00EB220F">
              <w:rPr>
                <w:color w:val="000000"/>
                <w:sz w:val="22"/>
                <w:szCs w:val="22"/>
              </w:rPr>
              <w:t>9</w:t>
            </w:r>
          </w:p>
        </w:tc>
        <w:tc>
          <w:tcPr>
            <w:tcW w:w="2160" w:type="dxa"/>
            <w:vAlign w:val="center"/>
          </w:tcPr>
          <w:p w:rsidR="004063B1" w:rsidRPr="00EB220F" w:rsidRDefault="004063B1" w:rsidP="009A328F">
            <w:pPr>
              <w:jc w:val="center"/>
              <w:rPr>
                <w:color w:val="000000"/>
                <w:sz w:val="22"/>
                <w:szCs w:val="22"/>
              </w:rPr>
            </w:pPr>
            <w:r w:rsidRPr="00EB220F">
              <w:rPr>
                <w:color w:val="000000"/>
                <w:sz w:val="22"/>
                <w:szCs w:val="22"/>
              </w:rPr>
              <w:t>10</w:t>
            </w:r>
          </w:p>
        </w:tc>
        <w:tc>
          <w:tcPr>
            <w:tcW w:w="998" w:type="dxa"/>
            <w:vAlign w:val="center"/>
          </w:tcPr>
          <w:p w:rsidR="004063B1" w:rsidRPr="00EB220F" w:rsidRDefault="004063B1" w:rsidP="009A328F">
            <w:pPr>
              <w:jc w:val="center"/>
              <w:rPr>
                <w:color w:val="000000"/>
                <w:sz w:val="22"/>
                <w:szCs w:val="22"/>
              </w:rPr>
            </w:pPr>
            <w:r w:rsidRPr="00EB220F">
              <w:rPr>
                <w:color w:val="000000"/>
                <w:sz w:val="22"/>
                <w:szCs w:val="22"/>
              </w:rPr>
              <w:t>11</w:t>
            </w:r>
          </w:p>
        </w:tc>
      </w:tr>
      <w:tr w:rsidR="004063B1" w:rsidRPr="00EB220F" w:rsidTr="009A328F">
        <w:tc>
          <w:tcPr>
            <w:tcW w:w="14786" w:type="dxa"/>
            <w:gridSpan w:val="11"/>
          </w:tcPr>
          <w:p w:rsidR="004063B1" w:rsidRPr="00EB220F" w:rsidRDefault="004063B1" w:rsidP="009A328F">
            <w:pPr>
              <w:jc w:val="center"/>
              <w:rPr>
                <w:color w:val="000000"/>
              </w:rPr>
            </w:pPr>
            <w:smartTag w:uri="urn:schemas-microsoft-com:office:smarttags" w:element="metricconverter">
              <w:smartTagPr>
                <w:attr w:name="ProductID" w:val="2008 г"/>
              </w:smartTagPr>
              <w:r w:rsidRPr="00EB220F">
                <w:rPr>
                  <w:color w:val="000000"/>
                </w:rPr>
                <w:t>2008 г</w:t>
              </w:r>
            </w:smartTag>
            <w:r w:rsidRPr="00EB220F">
              <w:rPr>
                <w:color w:val="000000"/>
              </w:rPr>
              <w:t>.</w:t>
            </w:r>
          </w:p>
        </w:tc>
      </w:tr>
      <w:tr w:rsidR="004063B1" w:rsidRPr="00EB220F" w:rsidTr="009A328F">
        <w:tc>
          <w:tcPr>
            <w:tcW w:w="1908" w:type="dxa"/>
          </w:tcPr>
          <w:p w:rsidR="004063B1" w:rsidRPr="00EB220F" w:rsidRDefault="004063B1" w:rsidP="004063B1">
            <w:pPr>
              <w:rPr>
                <w:color w:val="000000"/>
              </w:rPr>
            </w:pPr>
          </w:p>
        </w:tc>
        <w:tc>
          <w:tcPr>
            <w:tcW w:w="1080" w:type="dxa"/>
          </w:tcPr>
          <w:p w:rsidR="004063B1" w:rsidRPr="00EB220F" w:rsidRDefault="004063B1" w:rsidP="004063B1">
            <w:pPr>
              <w:rPr>
                <w:color w:val="000000"/>
              </w:rPr>
            </w:pPr>
          </w:p>
        </w:tc>
        <w:tc>
          <w:tcPr>
            <w:tcW w:w="1080" w:type="dxa"/>
          </w:tcPr>
          <w:p w:rsidR="004063B1" w:rsidRPr="00EB220F" w:rsidRDefault="004063B1" w:rsidP="004063B1">
            <w:pPr>
              <w:rPr>
                <w:color w:val="000000"/>
              </w:rPr>
            </w:pPr>
          </w:p>
        </w:tc>
        <w:tc>
          <w:tcPr>
            <w:tcW w:w="1170" w:type="dxa"/>
          </w:tcPr>
          <w:p w:rsidR="004063B1" w:rsidRPr="00EB220F" w:rsidRDefault="004063B1" w:rsidP="004063B1">
            <w:pPr>
              <w:rPr>
                <w:color w:val="000000"/>
              </w:rPr>
            </w:pPr>
          </w:p>
        </w:tc>
        <w:tc>
          <w:tcPr>
            <w:tcW w:w="1170" w:type="dxa"/>
          </w:tcPr>
          <w:p w:rsidR="004063B1" w:rsidRPr="00EB220F" w:rsidRDefault="004063B1" w:rsidP="004063B1">
            <w:pPr>
              <w:rPr>
                <w:color w:val="000000"/>
              </w:rPr>
            </w:pPr>
          </w:p>
        </w:tc>
        <w:tc>
          <w:tcPr>
            <w:tcW w:w="1170" w:type="dxa"/>
          </w:tcPr>
          <w:p w:rsidR="004063B1" w:rsidRPr="00EB220F" w:rsidRDefault="004063B1" w:rsidP="004063B1">
            <w:pPr>
              <w:rPr>
                <w:color w:val="000000"/>
              </w:rPr>
            </w:pPr>
          </w:p>
        </w:tc>
        <w:tc>
          <w:tcPr>
            <w:tcW w:w="1170" w:type="dxa"/>
          </w:tcPr>
          <w:p w:rsidR="004063B1" w:rsidRPr="00EB220F" w:rsidRDefault="004063B1" w:rsidP="004063B1">
            <w:pPr>
              <w:rPr>
                <w:color w:val="000000"/>
              </w:rPr>
            </w:pPr>
          </w:p>
        </w:tc>
        <w:tc>
          <w:tcPr>
            <w:tcW w:w="1440" w:type="dxa"/>
          </w:tcPr>
          <w:p w:rsidR="004063B1" w:rsidRPr="00EB220F" w:rsidRDefault="004063B1" w:rsidP="004063B1">
            <w:pPr>
              <w:rPr>
                <w:color w:val="000000"/>
              </w:rPr>
            </w:pPr>
          </w:p>
        </w:tc>
        <w:tc>
          <w:tcPr>
            <w:tcW w:w="1440" w:type="dxa"/>
          </w:tcPr>
          <w:p w:rsidR="004063B1" w:rsidRPr="00EB220F" w:rsidRDefault="004063B1" w:rsidP="004063B1">
            <w:pPr>
              <w:rPr>
                <w:color w:val="000000"/>
              </w:rPr>
            </w:pPr>
          </w:p>
        </w:tc>
        <w:tc>
          <w:tcPr>
            <w:tcW w:w="2160" w:type="dxa"/>
          </w:tcPr>
          <w:p w:rsidR="004063B1" w:rsidRPr="00EB220F" w:rsidRDefault="004063B1" w:rsidP="004063B1">
            <w:pPr>
              <w:rPr>
                <w:color w:val="000000"/>
              </w:rPr>
            </w:pPr>
          </w:p>
        </w:tc>
        <w:tc>
          <w:tcPr>
            <w:tcW w:w="998" w:type="dxa"/>
          </w:tcPr>
          <w:p w:rsidR="004063B1" w:rsidRPr="00EB220F" w:rsidRDefault="004063B1" w:rsidP="004063B1">
            <w:pPr>
              <w:rPr>
                <w:color w:val="000000"/>
              </w:rPr>
            </w:pPr>
          </w:p>
        </w:tc>
      </w:tr>
      <w:tr w:rsidR="004063B1" w:rsidRPr="00EB220F" w:rsidTr="009A328F">
        <w:tc>
          <w:tcPr>
            <w:tcW w:w="1908" w:type="dxa"/>
          </w:tcPr>
          <w:p w:rsidR="004063B1" w:rsidRPr="00EB220F" w:rsidRDefault="004063B1" w:rsidP="004063B1">
            <w:pPr>
              <w:rPr>
                <w:color w:val="000000"/>
              </w:rPr>
            </w:pPr>
            <w:r w:rsidRPr="00EB220F">
              <w:rPr>
                <w:color w:val="000000"/>
              </w:rPr>
              <w:t>Краснозерское</w:t>
            </w:r>
          </w:p>
        </w:tc>
        <w:tc>
          <w:tcPr>
            <w:tcW w:w="1080" w:type="dxa"/>
          </w:tcPr>
          <w:p w:rsidR="004063B1" w:rsidRPr="00EB220F" w:rsidRDefault="004063B1" w:rsidP="009A328F">
            <w:pPr>
              <w:jc w:val="center"/>
              <w:rPr>
                <w:color w:val="000000"/>
              </w:rPr>
            </w:pPr>
            <w:r w:rsidRPr="00EB220F">
              <w:rPr>
                <w:color w:val="000000"/>
              </w:rPr>
              <w:t>7,1</w:t>
            </w:r>
          </w:p>
        </w:tc>
        <w:tc>
          <w:tcPr>
            <w:tcW w:w="1080" w:type="dxa"/>
          </w:tcPr>
          <w:p w:rsidR="004063B1" w:rsidRPr="00EB220F" w:rsidRDefault="004063B1" w:rsidP="009A328F">
            <w:pPr>
              <w:jc w:val="center"/>
              <w:rPr>
                <w:color w:val="000000"/>
              </w:rPr>
            </w:pPr>
          </w:p>
        </w:tc>
        <w:tc>
          <w:tcPr>
            <w:tcW w:w="1170" w:type="dxa"/>
          </w:tcPr>
          <w:p w:rsidR="004063B1" w:rsidRPr="00EB220F" w:rsidRDefault="004063B1" w:rsidP="009A328F">
            <w:pPr>
              <w:jc w:val="center"/>
              <w:rPr>
                <w:color w:val="000000"/>
              </w:rPr>
            </w:pPr>
            <w:r w:rsidRPr="00EB220F">
              <w:rPr>
                <w:color w:val="000000"/>
              </w:rPr>
              <w:t>1,6</w:t>
            </w:r>
          </w:p>
        </w:tc>
        <w:tc>
          <w:tcPr>
            <w:tcW w:w="1170" w:type="dxa"/>
          </w:tcPr>
          <w:p w:rsidR="004063B1" w:rsidRPr="00EB220F" w:rsidRDefault="004063B1" w:rsidP="009A328F">
            <w:pPr>
              <w:jc w:val="center"/>
              <w:rPr>
                <w:color w:val="000000"/>
              </w:rPr>
            </w:pPr>
            <w:r w:rsidRPr="00EB220F">
              <w:rPr>
                <w:color w:val="000000"/>
              </w:rPr>
              <w:t>5,0</w:t>
            </w:r>
          </w:p>
        </w:tc>
        <w:tc>
          <w:tcPr>
            <w:tcW w:w="1170" w:type="dxa"/>
          </w:tcPr>
          <w:p w:rsidR="004063B1" w:rsidRPr="00EB220F" w:rsidRDefault="004063B1" w:rsidP="009A328F">
            <w:pPr>
              <w:jc w:val="center"/>
              <w:rPr>
                <w:color w:val="000000"/>
              </w:rPr>
            </w:pPr>
            <w:r w:rsidRPr="00EB220F">
              <w:rPr>
                <w:color w:val="000000"/>
              </w:rPr>
              <w:t>0</w:t>
            </w:r>
          </w:p>
        </w:tc>
        <w:tc>
          <w:tcPr>
            <w:tcW w:w="1170" w:type="dxa"/>
          </w:tcPr>
          <w:p w:rsidR="004063B1" w:rsidRPr="00EB220F" w:rsidRDefault="004063B1" w:rsidP="009A328F">
            <w:pPr>
              <w:jc w:val="center"/>
              <w:rPr>
                <w:color w:val="000000"/>
              </w:rPr>
            </w:pPr>
            <w:r w:rsidRPr="00EB220F">
              <w:rPr>
                <w:color w:val="000000"/>
              </w:rPr>
              <w:t>0,5</w:t>
            </w:r>
          </w:p>
        </w:tc>
        <w:tc>
          <w:tcPr>
            <w:tcW w:w="1440" w:type="dxa"/>
          </w:tcPr>
          <w:p w:rsidR="004063B1" w:rsidRPr="00EB220F" w:rsidRDefault="004063B1" w:rsidP="009A328F">
            <w:pPr>
              <w:jc w:val="center"/>
              <w:rPr>
                <w:color w:val="000000"/>
              </w:rPr>
            </w:pPr>
            <w:r w:rsidRPr="00EB220F">
              <w:rPr>
                <w:color w:val="000000"/>
              </w:rPr>
              <w:t>1,7</w:t>
            </w:r>
          </w:p>
        </w:tc>
        <w:tc>
          <w:tcPr>
            <w:tcW w:w="1440" w:type="dxa"/>
          </w:tcPr>
          <w:p w:rsidR="004063B1" w:rsidRPr="00EB220F" w:rsidRDefault="004063B1" w:rsidP="009A328F">
            <w:pPr>
              <w:jc w:val="center"/>
              <w:rPr>
                <w:color w:val="000000"/>
              </w:rPr>
            </w:pPr>
            <w:r w:rsidRPr="00EB220F">
              <w:rPr>
                <w:color w:val="000000"/>
              </w:rPr>
              <w:t>15,8</w:t>
            </w:r>
          </w:p>
        </w:tc>
        <w:tc>
          <w:tcPr>
            <w:tcW w:w="2160" w:type="dxa"/>
          </w:tcPr>
          <w:p w:rsidR="004063B1" w:rsidRPr="00EB220F" w:rsidRDefault="004063B1" w:rsidP="009A328F">
            <w:pPr>
              <w:jc w:val="center"/>
              <w:rPr>
                <w:color w:val="000000"/>
              </w:rPr>
            </w:pPr>
            <w:r w:rsidRPr="00EB220F">
              <w:rPr>
                <w:color w:val="000000"/>
              </w:rPr>
              <w:t>0,1</w:t>
            </w:r>
          </w:p>
        </w:tc>
        <w:tc>
          <w:tcPr>
            <w:tcW w:w="998" w:type="dxa"/>
          </w:tcPr>
          <w:p w:rsidR="004063B1" w:rsidRPr="00EB220F" w:rsidRDefault="004063B1" w:rsidP="009A328F">
            <w:pPr>
              <w:jc w:val="center"/>
              <w:rPr>
                <w:color w:val="000000"/>
              </w:rPr>
            </w:pPr>
            <w:r w:rsidRPr="00EB220F">
              <w:rPr>
                <w:color w:val="000000"/>
              </w:rPr>
              <w:t>24,7</w:t>
            </w:r>
          </w:p>
        </w:tc>
      </w:tr>
      <w:tr w:rsidR="004063B1" w:rsidRPr="00EB220F" w:rsidTr="009A328F">
        <w:tc>
          <w:tcPr>
            <w:tcW w:w="1908" w:type="dxa"/>
          </w:tcPr>
          <w:p w:rsidR="004063B1" w:rsidRPr="00EB220F" w:rsidRDefault="004063B1" w:rsidP="004063B1">
            <w:pPr>
              <w:rPr>
                <w:color w:val="000000"/>
              </w:rPr>
            </w:pPr>
          </w:p>
        </w:tc>
        <w:tc>
          <w:tcPr>
            <w:tcW w:w="1080" w:type="dxa"/>
          </w:tcPr>
          <w:p w:rsidR="004063B1" w:rsidRPr="00EB220F" w:rsidRDefault="004063B1" w:rsidP="004063B1">
            <w:pPr>
              <w:rPr>
                <w:color w:val="000000"/>
              </w:rPr>
            </w:pPr>
          </w:p>
        </w:tc>
        <w:tc>
          <w:tcPr>
            <w:tcW w:w="1080" w:type="dxa"/>
          </w:tcPr>
          <w:p w:rsidR="004063B1" w:rsidRPr="00EB220F" w:rsidRDefault="004063B1" w:rsidP="004063B1">
            <w:pPr>
              <w:rPr>
                <w:color w:val="000000"/>
              </w:rPr>
            </w:pPr>
          </w:p>
        </w:tc>
        <w:tc>
          <w:tcPr>
            <w:tcW w:w="1170" w:type="dxa"/>
          </w:tcPr>
          <w:p w:rsidR="004063B1" w:rsidRPr="00EB220F" w:rsidRDefault="004063B1" w:rsidP="004063B1">
            <w:pPr>
              <w:rPr>
                <w:color w:val="000000"/>
              </w:rPr>
            </w:pPr>
          </w:p>
        </w:tc>
        <w:tc>
          <w:tcPr>
            <w:tcW w:w="1170" w:type="dxa"/>
          </w:tcPr>
          <w:p w:rsidR="004063B1" w:rsidRPr="00EB220F" w:rsidRDefault="004063B1" w:rsidP="004063B1">
            <w:pPr>
              <w:rPr>
                <w:color w:val="000000"/>
              </w:rPr>
            </w:pPr>
          </w:p>
        </w:tc>
        <w:tc>
          <w:tcPr>
            <w:tcW w:w="1170" w:type="dxa"/>
          </w:tcPr>
          <w:p w:rsidR="004063B1" w:rsidRPr="00EB220F" w:rsidRDefault="004063B1" w:rsidP="004063B1">
            <w:pPr>
              <w:rPr>
                <w:color w:val="000000"/>
              </w:rPr>
            </w:pPr>
          </w:p>
        </w:tc>
        <w:tc>
          <w:tcPr>
            <w:tcW w:w="1170" w:type="dxa"/>
          </w:tcPr>
          <w:p w:rsidR="004063B1" w:rsidRPr="00EB220F" w:rsidRDefault="004063B1" w:rsidP="004063B1">
            <w:pPr>
              <w:rPr>
                <w:color w:val="000000"/>
              </w:rPr>
            </w:pPr>
          </w:p>
        </w:tc>
        <w:tc>
          <w:tcPr>
            <w:tcW w:w="1440" w:type="dxa"/>
          </w:tcPr>
          <w:p w:rsidR="004063B1" w:rsidRPr="00EB220F" w:rsidRDefault="004063B1" w:rsidP="004063B1">
            <w:pPr>
              <w:rPr>
                <w:color w:val="000000"/>
              </w:rPr>
            </w:pPr>
          </w:p>
        </w:tc>
        <w:tc>
          <w:tcPr>
            <w:tcW w:w="1440" w:type="dxa"/>
          </w:tcPr>
          <w:p w:rsidR="004063B1" w:rsidRPr="00EB220F" w:rsidRDefault="004063B1" w:rsidP="004063B1">
            <w:pPr>
              <w:rPr>
                <w:color w:val="000000"/>
              </w:rPr>
            </w:pPr>
          </w:p>
        </w:tc>
        <w:tc>
          <w:tcPr>
            <w:tcW w:w="2160" w:type="dxa"/>
          </w:tcPr>
          <w:p w:rsidR="004063B1" w:rsidRPr="00EB220F" w:rsidRDefault="004063B1" w:rsidP="004063B1">
            <w:pPr>
              <w:rPr>
                <w:color w:val="000000"/>
              </w:rPr>
            </w:pPr>
          </w:p>
        </w:tc>
        <w:tc>
          <w:tcPr>
            <w:tcW w:w="998" w:type="dxa"/>
          </w:tcPr>
          <w:p w:rsidR="004063B1" w:rsidRPr="00EB220F" w:rsidRDefault="004063B1" w:rsidP="004063B1">
            <w:pPr>
              <w:rPr>
                <w:color w:val="000000"/>
              </w:rPr>
            </w:pPr>
          </w:p>
        </w:tc>
      </w:tr>
      <w:tr w:rsidR="004063B1" w:rsidRPr="00EB220F" w:rsidTr="009A328F">
        <w:tc>
          <w:tcPr>
            <w:tcW w:w="14786" w:type="dxa"/>
            <w:gridSpan w:val="11"/>
          </w:tcPr>
          <w:p w:rsidR="004063B1" w:rsidRPr="00EB220F" w:rsidRDefault="004063B1" w:rsidP="009A328F">
            <w:pPr>
              <w:jc w:val="center"/>
              <w:rPr>
                <w:color w:val="000000"/>
              </w:rPr>
            </w:pPr>
            <w:smartTag w:uri="urn:schemas-microsoft-com:office:smarttags" w:element="metricconverter">
              <w:smartTagPr>
                <w:attr w:name="ProductID" w:val="2009 г"/>
              </w:smartTagPr>
              <w:r w:rsidRPr="00EB220F">
                <w:rPr>
                  <w:color w:val="000000"/>
                </w:rPr>
                <w:t>2009 г</w:t>
              </w:r>
            </w:smartTag>
            <w:r w:rsidRPr="00EB220F">
              <w:rPr>
                <w:color w:val="000000"/>
              </w:rPr>
              <w:t>.</w:t>
            </w:r>
          </w:p>
        </w:tc>
      </w:tr>
      <w:tr w:rsidR="004063B1" w:rsidRPr="00EB220F" w:rsidTr="009A328F">
        <w:tc>
          <w:tcPr>
            <w:tcW w:w="1908" w:type="dxa"/>
          </w:tcPr>
          <w:p w:rsidR="004063B1" w:rsidRPr="00EB220F" w:rsidRDefault="004063B1" w:rsidP="004063B1">
            <w:pPr>
              <w:rPr>
                <w:color w:val="000000"/>
              </w:rPr>
            </w:pPr>
          </w:p>
        </w:tc>
        <w:tc>
          <w:tcPr>
            <w:tcW w:w="1080" w:type="dxa"/>
          </w:tcPr>
          <w:p w:rsidR="004063B1" w:rsidRPr="00EB220F" w:rsidRDefault="004063B1" w:rsidP="004063B1">
            <w:pPr>
              <w:rPr>
                <w:color w:val="000000"/>
              </w:rPr>
            </w:pPr>
          </w:p>
        </w:tc>
        <w:tc>
          <w:tcPr>
            <w:tcW w:w="1080" w:type="dxa"/>
          </w:tcPr>
          <w:p w:rsidR="004063B1" w:rsidRPr="00EB220F" w:rsidRDefault="004063B1" w:rsidP="004063B1">
            <w:pPr>
              <w:rPr>
                <w:color w:val="000000"/>
              </w:rPr>
            </w:pPr>
          </w:p>
        </w:tc>
        <w:tc>
          <w:tcPr>
            <w:tcW w:w="1170" w:type="dxa"/>
          </w:tcPr>
          <w:p w:rsidR="004063B1" w:rsidRPr="00EB220F" w:rsidRDefault="004063B1" w:rsidP="004063B1">
            <w:pPr>
              <w:rPr>
                <w:color w:val="000000"/>
              </w:rPr>
            </w:pPr>
          </w:p>
        </w:tc>
        <w:tc>
          <w:tcPr>
            <w:tcW w:w="1170" w:type="dxa"/>
          </w:tcPr>
          <w:p w:rsidR="004063B1" w:rsidRPr="00EB220F" w:rsidRDefault="004063B1" w:rsidP="004063B1">
            <w:pPr>
              <w:rPr>
                <w:color w:val="000000"/>
              </w:rPr>
            </w:pPr>
          </w:p>
        </w:tc>
        <w:tc>
          <w:tcPr>
            <w:tcW w:w="1170" w:type="dxa"/>
          </w:tcPr>
          <w:p w:rsidR="004063B1" w:rsidRPr="00EB220F" w:rsidRDefault="004063B1" w:rsidP="004063B1">
            <w:pPr>
              <w:rPr>
                <w:color w:val="000000"/>
              </w:rPr>
            </w:pPr>
          </w:p>
        </w:tc>
        <w:tc>
          <w:tcPr>
            <w:tcW w:w="1170" w:type="dxa"/>
          </w:tcPr>
          <w:p w:rsidR="004063B1" w:rsidRPr="00EB220F" w:rsidRDefault="004063B1" w:rsidP="004063B1">
            <w:pPr>
              <w:rPr>
                <w:color w:val="000000"/>
              </w:rPr>
            </w:pPr>
          </w:p>
        </w:tc>
        <w:tc>
          <w:tcPr>
            <w:tcW w:w="1440" w:type="dxa"/>
          </w:tcPr>
          <w:p w:rsidR="004063B1" w:rsidRPr="00EB220F" w:rsidRDefault="004063B1" w:rsidP="004063B1">
            <w:pPr>
              <w:rPr>
                <w:color w:val="000000"/>
              </w:rPr>
            </w:pPr>
          </w:p>
        </w:tc>
        <w:tc>
          <w:tcPr>
            <w:tcW w:w="1440" w:type="dxa"/>
          </w:tcPr>
          <w:p w:rsidR="004063B1" w:rsidRPr="00EB220F" w:rsidRDefault="004063B1" w:rsidP="004063B1">
            <w:pPr>
              <w:rPr>
                <w:color w:val="000000"/>
              </w:rPr>
            </w:pPr>
          </w:p>
        </w:tc>
        <w:tc>
          <w:tcPr>
            <w:tcW w:w="2160" w:type="dxa"/>
          </w:tcPr>
          <w:p w:rsidR="004063B1" w:rsidRPr="00EB220F" w:rsidRDefault="004063B1" w:rsidP="004063B1">
            <w:pPr>
              <w:rPr>
                <w:color w:val="000000"/>
              </w:rPr>
            </w:pPr>
          </w:p>
        </w:tc>
        <w:tc>
          <w:tcPr>
            <w:tcW w:w="998" w:type="dxa"/>
          </w:tcPr>
          <w:p w:rsidR="004063B1" w:rsidRPr="00EB220F" w:rsidRDefault="004063B1" w:rsidP="004063B1">
            <w:pPr>
              <w:rPr>
                <w:color w:val="000000"/>
              </w:rPr>
            </w:pPr>
          </w:p>
        </w:tc>
      </w:tr>
      <w:tr w:rsidR="004063B1" w:rsidRPr="00EB220F" w:rsidTr="009A328F">
        <w:tc>
          <w:tcPr>
            <w:tcW w:w="1908" w:type="dxa"/>
          </w:tcPr>
          <w:p w:rsidR="004063B1" w:rsidRPr="00EB220F" w:rsidRDefault="004063B1" w:rsidP="004063B1">
            <w:pPr>
              <w:rPr>
                <w:color w:val="000000"/>
              </w:rPr>
            </w:pPr>
            <w:r w:rsidRPr="00EB220F">
              <w:rPr>
                <w:color w:val="000000"/>
              </w:rPr>
              <w:t>Краснозерское</w:t>
            </w:r>
          </w:p>
        </w:tc>
        <w:tc>
          <w:tcPr>
            <w:tcW w:w="1080" w:type="dxa"/>
          </w:tcPr>
          <w:p w:rsidR="004063B1" w:rsidRPr="00EB220F" w:rsidRDefault="004063B1" w:rsidP="009A328F">
            <w:pPr>
              <w:jc w:val="center"/>
              <w:rPr>
                <w:color w:val="000000"/>
              </w:rPr>
            </w:pPr>
            <w:r w:rsidRPr="00EB220F">
              <w:rPr>
                <w:color w:val="000000"/>
              </w:rPr>
              <w:t>3,5</w:t>
            </w:r>
          </w:p>
        </w:tc>
        <w:tc>
          <w:tcPr>
            <w:tcW w:w="1080" w:type="dxa"/>
          </w:tcPr>
          <w:p w:rsidR="004063B1" w:rsidRPr="00EB220F" w:rsidRDefault="004063B1" w:rsidP="009A328F">
            <w:pPr>
              <w:jc w:val="center"/>
              <w:rPr>
                <w:color w:val="000000"/>
              </w:rPr>
            </w:pPr>
          </w:p>
        </w:tc>
        <w:tc>
          <w:tcPr>
            <w:tcW w:w="1170" w:type="dxa"/>
          </w:tcPr>
          <w:p w:rsidR="004063B1" w:rsidRPr="00EB220F" w:rsidRDefault="004063B1" w:rsidP="009A328F">
            <w:pPr>
              <w:jc w:val="center"/>
              <w:rPr>
                <w:color w:val="000000"/>
              </w:rPr>
            </w:pPr>
            <w:r w:rsidRPr="00EB220F">
              <w:rPr>
                <w:color w:val="000000"/>
              </w:rPr>
              <w:t>0,3</w:t>
            </w:r>
          </w:p>
        </w:tc>
        <w:tc>
          <w:tcPr>
            <w:tcW w:w="1170" w:type="dxa"/>
          </w:tcPr>
          <w:p w:rsidR="004063B1" w:rsidRPr="00EB220F" w:rsidRDefault="004063B1" w:rsidP="009A328F">
            <w:pPr>
              <w:jc w:val="center"/>
              <w:rPr>
                <w:color w:val="000000"/>
              </w:rPr>
            </w:pPr>
            <w:r w:rsidRPr="00EB220F">
              <w:rPr>
                <w:color w:val="000000"/>
              </w:rPr>
              <w:t>2,5</w:t>
            </w:r>
          </w:p>
        </w:tc>
        <w:tc>
          <w:tcPr>
            <w:tcW w:w="1170" w:type="dxa"/>
          </w:tcPr>
          <w:p w:rsidR="004063B1" w:rsidRPr="00EB220F" w:rsidRDefault="004063B1" w:rsidP="009A328F">
            <w:pPr>
              <w:jc w:val="center"/>
              <w:rPr>
                <w:color w:val="000000"/>
              </w:rPr>
            </w:pPr>
            <w:r w:rsidRPr="00EB220F">
              <w:rPr>
                <w:color w:val="000000"/>
              </w:rPr>
              <w:t>0</w:t>
            </w:r>
          </w:p>
        </w:tc>
        <w:tc>
          <w:tcPr>
            <w:tcW w:w="1170" w:type="dxa"/>
          </w:tcPr>
          <w:p w:rsidR="004063B1" w:rsidRPr="00EB220F" w:rsidRDefault="004063B1" w:rsidP="009A328F">
            <w:pPr>
              <w:jc w:val="center"/>
              <w:rPr>
                <w:color w:val="000000"/>
              </w:rPr>
            </w:pPr>
            <w:r w:rsidRPr="00EB220F">
              <w:rPr>
                <w:color w:val="000000"/>
              </w:rPr>
              <w:t>0,7</w:t>
            </w:r>
          </w:p>
        </w:tc>
        <w:tc>
          <w:tcPr>
            <w:tcW w:w="1440" w:type="dxa"/>
          </w:tcPr>
          <w:p w:rsidR="004063B1" w:rsidRPr="00EB220F" w:rsidRDefault="004063B1" w:rsidP="009A328F">
            <w:pPr>
              <w:jc w:val="center"/>
              <w:rPr>
                <w:color w:val="000000"/>
              </w:rPr>
            </w:pPr>
            <w:r w:rsidRPr="00EB220F">
              <w:rPr>
                <w:color w:val="000000"/>
              </w:rPr>
              <w:t>0,8</w:t>
            </w:r>
          </w:p>
        </w:tc>
        <w:tc>
          <w:tcPr>
            <w:tcW w:w="1440" w:type="dxa"/>
          </w:tcPr>
          <w:p w:rsidR="004063B1" w:rsidRPr="00EB220F" w:rsidRDefault="004063B1" w:rsidP="009A328F">
            <w:pPr>
              <w:jc w:val="center"/>
              <w:rPr>
                <w:color w:val="000000"/>
              </w:rPr>
            </w:pPr>
            <w:r w:rsidRPr="00EB220F">
              <w:rPr>
                <w:color w:val="000000"/>
              </w:rPr>
              <w:t>16,5</w:t>
            </w:r>
          </w:p>
        </w:tc>
        <w:tc>
          <w:tcPr>
            <w:tcW w:w="2160" w:type="dxa"/>
          </w:tcPr>
          <w:p w:rsidR="004063B1" w:rsidRPr="00EB220F" w:rsidRDefault="004063B1" w:rsidP="009A328F">
            <w:pPr>
              <w:jc w:val="center"/>
              <w:rPr>
                <w:color w:val="000000"/>
              </w:rPr>
            </w:pPr>
            <w:r w:rsidRPr="00EB220F">
              <w:rPr>
                <w:color w:val="000000"/>
              </w:rPr>
              <w:t>0</w:t>
            </w:r>
          </w:p>
        </w:tc>
        <w:tc>
          <w:tcPr>
            <w:tcW w:w="998" w:type="dxa"/>
          </w:tcPr>
          <w:p w:rsidR="004063B1" w:rsidRPr="00EB220F" w:rsidRDefault="004063B1" w:rsidP="009A328F">
            <w:pPr>
              <w:jc w:val="center"/>
              <w:rPr>
                <w:color w:val="000000"/>
              </w:rPr>
            </w:pPr>
            <w:r w:rsidRPr="00EB220F">
              <w:rPr>
                <w:color w:val="000000"/>
              </w:rPr>
              <w:t>20,8</w:t>
            </w:r>
          </w:p>
        </w:tc>
      </w:tr>
    </w:tbl>
    <w:p w:rsidR="004063B1" w:rsidRPr="00EB220F" w:rsidRDefault="004063B1" w:rsidP="004063B1">
      <w:pPr>
        <w:rPr>
          <w:color w:val="000000"/>
        </w:rPr>
      </w:pPr>
    </w:p>
    <w:p w:rsidR="004063B1" w:rsidRPr="00EB220F" w:rsidRDefault="004063B1" w:rsidP="004063B1">
      <w:pPr>
        <w:rPr>
          <w:color w:val="000000"/>
        </w:rPr>
      </w:pPr>
      <w:r w:rsidRPr="00EB220F">
        <w:rPr>
          <w:color w:val="000000"/>
        </w:rPr>
        <w:t>Заготовки древесины на лесных участках, предоставленных в аренду, в Краснозерском районе не производятся.</w:t>
      </w:r>
    </w:p>
    <w:p w:rsidR="004063B1" w:rsidRPr="00EB220F" w:rsidRDefault="004063B1" w:rsidP="004063B1">
      <w:pPr>
        <w:ind w:firstLine="708"/>
        <w:jc w:val="both"/>
        <w:rPr>
          <w:color w:val="000000"/>
        </w:rPr>
      </w:pPr>
    </w:p>
    <w:p w:rsidR="004063B1" w:rsidRPr="00EB220F" w:rsidRDefault="004063B1" w:rsidP="004063B1">
      <w:pPr>
        <w:ind w:firstLine="708"/>
        <w:jc w:val="both"/>
        <w:rPr>
          <w:color w:val="000000"/>
        </w:rPr>
        <w:sectPr w:rsidR="004063B1" w:rsidRPr="00EB220F" w:rsidSect="004063B1">
          <w:pgSz w:w="16838" w:h="11906" w:orient="landscape" w:code="9"/>
          <w:pgMar w:top="1418" w:right="1134" w:bottom="851" w:left="1134" w:header="709" w:footer="709" w:gutter="0"/>
          <w:cols w:space="708"/>
          <w:docGrid w:linePitch="360"/>
        </w:sectPr>
      </w:pPr>
    </w:p>
    <w:p w:rsidR="004063B1" w:rsidRPr="00EB220F" w:rsidRDefault="004063B1" w:rsidP="004063B1">
      <w:pPr>
        <w:ind w:firstLine="708"/>
        <w:jc w:val="both"/>
        <w:rPr>
          <w:color w:val="000000"/>
        </w:rPr>
      </w:pPr>
    </w:p>
    <w:p w:rsidR="004063B1" w:rsidRPr="00EB220F" w:rsidRDefault="004063B1" w:rsidP="004063B1">
      <w:pPr>
        <w:ind w:firstLine="708"/>
        <w:jc w:val="both"/>
        <w:rPr>
          <w:color w:val="000000"/>
        </w:rPr>
      </w:pPr>
    </w:p>
    <w:p w:rsidR="004063B1" w:rsidRPr="00EB220F" w:rsidRDefault="004063B1" w:rsidP="004063B1">
      <w:pPr>
        <w:rPr>
          <w:rFonts w:ascii="Arial" w:hAnsi="Arial" w:cs="Arial"/>
          <w:i/>
          <w:color w:val="000000"/>
        </w:rPr>
      </w:pPr>
      <w:r w:rsidRPr="00EB220F">
        <w:rPr>
          <w:rFonts w:ascii="Arial" w:hAnsi="Arial" w:cs="Arial"/>
          <w:i/>
          <w:color w:val="000000"/>
        </w:rPr>
        <w:t>2.11.5. Экономическая оценка использования и воспроизводства лесов</w:t>
      </w:r>
    </w:p>
    <w:p w:rsidR="004063B1" w:rsidRPr="00EB220F" w:rsidRDefault="004063B1" w:rsidP="004063B1">
      <w:pPr>
        <w:ind w:firstLine="708"/>
        <w:jc w:val="both"/>
        <w:rPr>
          <w:color w:val="000000"/>
        </w:rPr>
      </w:pPr>
    </w:p>
    <w:p w:rsidR="004063B1" w:rsidRPr="00EB220F" w:rsidRDefault="004063B1" w:rsidP="004063B1">
      <w:pPr>
        <w:ind w:firstLine="708"/>
        <w:jc w:val="both"/>
        <w:rPr>
          <w:color w:val="000000"/>
        </w:rPr>
      </w:pPr>
      <w:r w:rsidRPr="00EB220F">
        <w:rPr>
          <w:color w:val="000000"/>
        </w:rPr>
        <w:t>Юго-Западный лесоэкономический район подразделяется на две природные зоны: л</w:t>
      </w:r>
      <w:r w:rsidRPr="00EB220F">
        <w:rPr>
          <w:color w:val="000000"/>
        </w:rPr>
        <w:t>е</w:t>
      </w:r>
      <w:r w:rsidRPr="00EB220F">
        <w:rPr>
          <w:color w:val="000000"/>
        </w:rPr>
        <w:t>со-степная лесорастительная зона (Барабинская низменность) и степная лесорастительная зона (северная часть Кулундинской степи). Наряду с естественными лесами, создано 30 тыс. га полезащитных лесных полос, представленный различными лиственными породами.</w:t>
      </w:r>
    </w:p>
    <w:p w:rsidR="004063B1" w:rsidRPr="00EB220F" w:rsidRDefault="004063B1" w:rsidP="004063B1">
      <w:pPr>
        <w:ind w:firstLine="708"/>
        <w:jc w:val="both"/>
        <w:rPr>
          <w:color w:val="000000"/>
        </w:rPr>
      </w:pPr>
      <w:r w:rsidRPr="00EB220F">
        <w:rPr>
          <w:color w:val="000000"/>
        </w:rPr>
        <w:t>В Юго-Западном ЛЭР самая высокая доля лиственных пород – более 90%, в том числе 83,5% занимают березовые леса. Возрастная структура крайне несбалансированная: около 70% з</w:t>
      </w:r>
      <w:r w:rsidRPr="00EB220F">
        <w:rPr>
          <w:color w:val="000000"/>
        </w:rPr>
        <w:t>а</w:t>
      </w:r>
      <w:r w:rsidRPr="00EB220F">
        <w:rPr>
          <w:color w:val="000000"/>
        </w:rPr>
        <w:t>нимают средневозрастные насаждения, а доля спелых и перестойных менее 8%.</w:t>
      </w:r>
    </w:p>
    <w:p w:rsidR="004063B1" w:rsidRPr="00EB220F" w:rsidRDefault="004063B1" w:rsidP="004063B1">
      <w:pPr>
        <w:ind w:firstLine="708"/>
        <w:jc w:val="both"/>
        <w:rPr>
          <w:color w:val="000000"/>
        </w:rPr>
      </w:pPr>
      <w:r w:rsidRPr="00EB220F">
        <w:rPr>
          <w:color w:val="000000"/>
        </w:rPr>
        <w:t>В промышленных масштабах лесозаготовки не ведутся не только из-за низкого запаса эк</w:t>
      </w:r>
      <w:r w:rsidRPr="00EB220F">
        <w:rPr>
          <w:color w:val="000000"/>
        </w:rPr>
        <w:t>с</w:t>
      </w:r>
      <w:r w:rsidRPr="00EB220F">
        <w:rPr>
          <w:color w:val="000000"/>
        </w:rPr>
        <w:t>плуатационных лесов и возрастной структуры, но и ввиду отсутствия спроса на лист-венную древесину в Новосибирской области. Заготавливается, в основном, топливная древ</w:t>
      </w:r>
      <w:r w:rsidRPr="00EB220F">
        <w:rPr>
          <w:color w:val="000000"/>
        </w:rPr>
        <w:t>е</w:t>
      </w:r>
      <w:r w:rsidRPr="00EB220F">
        <w:rPr>
          <w:color w:val="000000"/>
        </w:rPr>
        <w:t>сина (дрова).</w:t>
      </w:r>
    </w:p>
    <w:p w:rsidR="004063B1" w:rsidRPr="00EB220F" w:rsidRDefault="004063B1" w:rsidP="004063B1">
      <w:pPr>
        <w:ind w:firstLine="708"/>
        <w:jc w:val="both"/>
        <w:rPr>
          <w:color w:val="000000"/>
        </w:rPr>
      </w:pPr>
      <w:r w:rsidRPr="00EB220F">
        <w:rPr>
          <w:color w:val="000000"/>
        </w:rPr>
        <w:t>Экономическое хозяйствование на территории Краснозерского лесничества предста</w:t>
      </w:r>
      <w:r w:rsidRPr="00EB220F">
        <w:rPr>
          <w:color w:val="000000"/>
        </w:rPr>
        <w:t>в</w:t>
      </w:r>
      <w:r w:rsidRPr="00EB220F">
        <w:rPr>
          <w:color w:val="000000"/>
        </w:rPr>
        <w:t>лено в таблицах 2.10.4.1 – 2.10.4.6, 2.10.5.1 – 2.10.5.2, а также на схемах Приложений 4 - 7 к п</w:t>
      </w:r>
      <w:r w:rsidRPr="00EB220F">
        <w:rPr>
          <w:color w:val="000000"/>
        </w:rPr>
        <w:t>о</w:t>
      </w:r>
      <w:r w:rsidRPr="00EB220F">
        <w:rPr>
          <w:color w:val="000000"/>
        </w:rPr>
        <w:t>яснительной записке.</w:t>
      </w:r>
    </w:p>
    <w:p w:rsidR="004063B1" w:rsidRPr="00EB220F" w:rsidRDefault="004063B1" w:rsidP="004063B1">
      <w:pPr>
        <w:pStyle w:val="a9"/>
        <w:rPr>
          <w:color w:val="000000"/>
        </w:rPr>
      </w:pPr>
    </w:p>
    <w:p w:rsidR="004063B1" w:rsidRPr="00EB220F" w:rsidRDefault="004063B1" w:rsidP="004063B1">
      <w:pPr>
        <w:pStyle w:val="a9"/>
        <w:rPr>
          <w:color w:val="000000"/>
        </w:rPr>
      </w:pPr>
    </w:p>
    <w:p w:rsidR="004063B1" w:rsidRPr="00EB220F" w:rsidRDefault="004063B1" w:rsidP="004063B1">
      <w:pPr>
        <w:pStyle w:val="a9"/>
        <w:rPr>
          <w:i/>
          <w:color w:val="000000"/>
        </w:rPr>
        <w:sectPr w:rsidR="004063B1" w:rsidRPr="00EB220F" w:rsidSect="004063B1">
          <w:pgSz w:w="11906" w:h="16838" w:code="9"/>
          <w:pgMar w:top="1134" w:right="851" w:bottom="1134" w:left="1418" w:header="709" w:footer="709" w:gutter="0"/>
          <w:cols w:space="708"/>
          <w:docGrid w:linePitch="360"/>
        </w:sectPr>
      </w:pPr>
    </w:p>
    <w:p w:rsidR="004063B1" w:rsidRPr="00EB220F" w:rsidRDefault="004063B1" w:rsidP="004063B1">
      <w:pPr>
        <w:rPr>
          <w:rFonts w:ascii="Arial" w:hAnsi="Arial" w:cs="Arial"/>
          <w:i/>
          <w:color w:val="000000"/>
        </w:rPr>
      </w:pPr>
      <w:r w:rsidRPr="00EB220F">
        <w:rPr>
          <w:rFonts w:ascii="Arial" w:hAnsi="Arial" w:cs="Arial"/>
          <w:i/>
          <w:color w:val="000000"/>
        </w:rPr>
        <w:lastRenderedPageBreak/>
        <w:t xml:space="preserve">Планируемые объемы заготовки древесины при рубке спелых и перестойных насаждений </w:t>
      </w:r>
    </w:p>
    <w:p w:rsidR="004063B1" w:rsidRPr="00EB220F" w:rsidRDefault="004063B1" w:rsidP="004063B1">
      <w:pPr>
        <w:jc w:val="right"/>
        <w:rPr>
          <w:color w:val="000000"/>
        </w:rPr>
      </w:pPr>
      <w:r w:rsidRPr="00EB220F">
        <w:rPr>
          <w:color w:val="000000"/>
        </w:rPr>
        <w:t>Таблица № 2.10.4.1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9"/>
        <w:gridCol w:w="1421"/>
        <w:gridCol w:w="1150"/>
        <w:gridCol w:w="840"/>
        <w:gridCol w:w="841"/>
        <w:gridCol w:w="841"/>
        <w:gridCol w:w="841"/>
        <w:gridCol w:w="841"/>
        <w:gridCol w:w="841"/>
        <w:gridCol w:w="841"/>
        <w:gridCol w:w="841"/>
        <w:gridCol w:w="841"/>
        <w:gridCol w:w="841"/>
        <w:gridCol w:w="841"/>
        <w:gridCol w:w="976"/>
      </w:tblGrid>
      <w:tr w:rsidR="004063B1" w:rsidRPr="00EB220F" w:rsidTr="004063B1">
        <w:tc>
          <w:tcPr>
            <w:tcW w:w="2001" w:type="dxa"/>
            <w:vAlign w:val="center"/>
          </w:tcPr>
          <w:p w:rsidR="004063B1" w:rsidRPr="00EB220F" w:rsidRDefault="004063B1" w:rsidP="004063B1">
            <w:pPr>
              <w:jc w:val="center"/>
              <w:rPr>
                <w:color w:val="000000"/>
                <w:sz w:val="20"/>
                <w:szCs w:val="20"/>
              </w:rPr>
            </w:pPr>
            <w:r w:rsidRPr="00EB220F">
              <w:rPr>
                <w:color w:val="000000"/>
                <w:sz w:val="20"/>
                <w:szCs w:val="20"/>
              </w:rPr>
              <w:t>Наимен леснич</w:t>
            </w:r>
            <w:r w:rsidRPr="00EB220F">
              <w:rPr>
                <w:color w:val="000000"/>
                <w:sz w:val="20"/>
                <w:szCs w:val="20"/>
              </w:rPr>
              <w:t>е</w:t>
            </w:r>
            <w:r w:rsidRPr="00EB220F">
              <w:rPr>
                <w:color w:val="000000"/>
                <w:sz w:val="20"/>
                <w:szCs w:val="20"/>
              </w:rPr>
              <w:t>ства</w:t>
            </w:r>
          </w:p>
        </w:tc>
        <w:tc>
          <w:tcPr>
            <w:tcW w:w="1332" w:type="dxa"/>
            <w:vAlign w:val="center"/>
          </w:tcPr>
          <w:p w:rsidR="004063B1" w:rsidRPr="00EB220F" w:rsidRDefault="004063B1" w:rsidP="004063B1">
            <w:pPr>
              <w:jc w:val="center"/>
              <w:rPr>
                <w:color w:val="000000"/>
                <w:sz w:val="20"/>
                <w:szCs w:val="20"/>
              </w:rPr>
            </w:pPr>
            <w:r w:rsidRPr="00EB220F">
              <w:rPr>
                <w:color w:val="000000"/>
                <w:sz w:val="20"/>
                <w:szCs w:val="20"/>
              </w:rPr>
              <w:t>хозяйство</w:t>
            </w:r>
          </w:p>
        </w:tc>
        <w:tc>
          <w:tcPr>
            <w:tcW w:w="1155" w:type="dxa"/>
            <w:vAlign w:val="center"/>
          </w:tcPr>
          <w:p w:rsidR="004063B1" w:rsidRPr="00EB220F" w:rsidRDefault="004063B1" w:rsidP="004063B1">
            <w:pPr>
              <w:jc w:val="center"/>
              <w:rPr>
                <w:color w:val="000000"/>
                <w:sz w:val="20"/>
                <w:szCs w:val="20"/>
              </w:rPr>
            </w:pPr>
            <w:r w:rsidRPr="00EB220F">
              <w:rPr>
                <w:color w:val="000000"/>
                <w:sz w:val="20"/>
                <w:szCs w:val="20"/>
              </w:rPr>
              <w:t>Расчетная лес</w:t>
            </w:r>
            <w:r w:rsidRPr="00EB220F">
              <w:rPr>
                <w:color w:val="000000"/>
                <w:sz w:val="20"/>
                <w:szCs w:val="20"/>
              </w:rPr>
              <w:t>о</w:t>
            </w:r>
            <w:r w:rsidRPr="00EB220F">
              <w:rPr>
                <w:color w:val="000000"/>
                <w:sz w:val="20"/>
                <w:szCs w:val="20"/>
              </w:rPr>
              <w:t>сека</w:t>
            </w:r>
          </w:p>
        </w:tc>
        <w:tc>
          <w:tcPr>
            <w:tcW w:w="9317" w:type="dxa"/>
            <w:gridSpan w:val="11"/>
            <w:vAlign w:val="center"/>
          </w:tcPr>
          <w:p w:rsidR="004063B1" w:rsidRPr="00EB220F" w:rsidRDefault="004063B1" w:rsidP="004063B1">
            <w:pPr>
              <w:jc w:val="center"/>
              <w:rPr>
                <w:color w:val="000000"/>
                <w:sz w:val="20"/>
                <w:szCs w:val="20"/>
              </w:rPr>
            </w:pPr>
            <w:r w:rsidRPr="00EB220F">
              <w:rPr>
                <w:color w:val="000000"/>
                <w:sz w:val="20"/>
                <w:szCs w:val="20"/>
              </w:rPr>
              <w:t>Объем заготовки древесины по годам, тыс.м</w:t>
            </w:r>
            <w:r w:rsidRPr="00EB220F">
              <w:rPr>
                <w:color w:val="000000"/>
                <w:sz w:val="20"/>
                <w:szCs w:val="20"/>
                <w:vertAlign w:val="superscript"/>
              </w:rPr>
              <w:t>3</w:t>
            </w:r>
          </w:p>
        </w:tc>
        <w:tc>
          <w:tcPr>
            <w:tcW w:w="981" w:type="dxa"/>
            <w:vAlign w:val="center"/>
          </w:tcPr>
          <w:p w:rsidR="004063B1" w:rsidRPr="00EB220F" w:rsidRDefault="004063B1" w:rsidP="004063B1">
            <w:pPr>
              <w:jc w:val="center"/>
              <w:rPr>
                <w:color w:val="000000"/>
                <w:sz w:val="20"/>
                <w:szCs w:val="20"/>
              </w:rPr>
            </w:pPr>
            <w:r w:rsidRPr="00EB220F">
              <w:rPr>
                <w:color w:val="000000"/>
                <w:sz w:val="20"/>
                <w:szCs w:val="20"/>
              </w:rPr>
              <w:t>Общие объемы на план. п</w:t>
            </w:r>
            <w:r w:rsidRPr="00EB220F">
              <w:rPr>
                <w:color w:val="000000"/>
                <w:sz w:val="20"/>
                <w:szCs w:val="20"/>
              </w:rPr>
              <w:t>е</w:t>
            </w:r>
            <w:r w:rsidRPr="00EB220F">
              <w:rPr>
                <w:color w:val="000000"/>
                <w:sz w:val="20"/>
                <w:szCs w:val="20"/>
              </w:rPr>
              <w:t>риод</w:t>
            </w:r>
          </w:p>
        </w:tc>
      </w:tr>
      <w:tr w:rsidR="004063B1" w:rsidRPr="00EB220F" w:rsidTr="004063B1">
        <w:tc>
          <w:tcPr>
            <w:tcW w:w="2001" w:type="dxa"/>
          </w:tcPr>
          <w:p w:rsidR="004063B1" w:rsidRPr="00EB220F" w:rsidRDefault="004063B1" w:rsidP="004063B1">
            <w:pPr>
              <w:rPr>
                <w:color w:val="000000"/>
              </w:rPr>
            </w:pPr>
          </w:p>
        </w:tc>
        <w:tc>
          <w:tcPr>
            <w:tcW w:w="1332" w:type="dxa"/>
          </w:tcPr>
          <w:p w:rsidR="004063B1" w:rsidRPr="00EB220F" w:rsidRDefault="004063B1" w:rsidP="004063B1">
            <w:pPr>
              <w:rPr>
                <w:color w:val="000000"/>
              </w:rPr>
            </w:pPr>
          </w:p>
        </w:tc>
        <w:tc>
          <w:tcPr>
            <w:tcW w:w="1155" w:type="dxa"/>
          </w:tcPr>
          <w:p w:rsidR="004063B1" w:rsidRPr="00EB220F" w:rsidRDefault="004063B1" w:rsidP="004063B1">
            <w:pPr>
              <w:rPr>
                <w:color w:val="000000"/>
              </w:rPr>
            </w:pPr>
          </w:p>
        </w:tc>
        <w:tc>
          <w:tcPr>
            <w:tcW w:w="847" w:type="dxa"/>
          </w:tcPr>
          <w:p w:rsidR="004063B1" w:rsidRPr="00EB220F" w:rsidRDefault="004063B1" w:rsidP="004063B1">
            <w:pPr>
              <w:rPr>
                <w:color w:val="000000"/>
              </w:rPr>
            </w:pPr>
            <w:r w:rsidRPr="00EB220F">
              <w:rPr>
                <w:color w:val="000000"/>
              </w:rPr>
              <w:t>2008</w:t>
            </w:r>
          </w:p>
        </w:tc>
        <w:tc>
          <w:tcPr>
            <w:tcW w:w="847" w:type="dxa"/>
          </w:tcPr>
          <w:p w:rsidR="004063B1" w:rsidRPr="00EB220F" w:rsidRDefault="004063B1" w:rsidP="004063B1">
            <w:pPr>
              <w:rPr>
                <w:color w:val="000000"/>
              </w:rPr>
            </w:pPr>
            <w:r w:rsidRPr="00EB220F">
              <w:rPr>
                <w:color w:val="000000"/>
              </w:rPr>
              <w:t>2009</w:t>
            </w:r>
          </w:p>
        </w:tc>
        <w:tc>
          <w:tcPr>
            <w:tcW w:w="847" w:type="dxa"/>
          </w:tcPr>
          <w:p w:rsidR="004063B1" w:rsidRPr="00EB220F" w:rsidRDefault="004063B1" w:rsidP="004063B1">
            <w:pPr>
              <w:rPr>
                <w:color w:val="000000"/>
              </w:rPr>
            </w:pPr>
            <w:r w:rsidRPr="00EB220F">
              <w:rPr>
                <w:color w:val="000000"/>
              </w:rPr>
              <w:t>2010</w:t>
            </w:r>
          </w:p>
        </w:tc>
        <w:tc>
          <w:tcPr>
            <w:tcW w:w="847" w:type="dxa"/>
          </w:tcPr>
          <w:p w:rsidR="004063B1" w:rsidRPr="00EB220F" w:rsidRDefault="004063B1" w:rsidP="004063B1">
            <w:pPr>
              <w:rPr>
                <w:color w:val="000000"/>
              </w:rPr>
            </w:pPr>
            <w:r w:rsidRPr="00EB220F">
              <w:rPr>
                <w:color w:val="000000"/>
              </w:rPr>
              <w:t>2011</w:t>
            </w:r>
          </w:p>
        </w:tc>
        <w:tc>
          <w:tcPr>
            <w:tcW w:w="847" w:type="dxa"/>
          </w:tcPr>
          <w:p w:rsidR="004063B1" w:rsidRPr="00EB220F" w:rsidRDefault="004063B1" w:rsidP="004063B1">
            <w:pPr>
              <w:rPr>
                <w:color w:val="000000"/>
              </w:rPr>
            </w:pPr>
            <w:r w:rsidRPr="00EB220F">
              <w:rPr>
                <w:color w:val="000000"/>
              </w:rPr>
              <w:t>2012</w:t>
            </w:r>
          </w:p>
        </w:tc>
        <w:tc>
          <w:tcPr>
            <w:tcW w:w="847" w:type="dxa"/>
          </w:tcPr>
          <w:p w:rsidR="004063B1" w:rsidRPr="00EB220F" w:rsidRDefault="004063B1" w:rsidP="004063B1">
            <w:pPr>
              <w:rPr>
                <w:color w:val="000000"/>
              </w:rPr>
            </w:pPr>
            <w:r w:rsidRPr="00EB220F">
              <w:rPr>
                <w:color w:val="000000"/>
              </w:rPr>
              <w:t>2013</w:t>
            </w:r>
          </w:p>
        </w:tc>
        <w:tc>
          <w:tcPr>
            <w:tcW w:w="847" w:type="dxa"/>
          </w:tcPr>
          <w:p w:rsidR="004063B1" w:rsidRPr="00EB220F" w:rsidRDefault="004063B1" w:rsidP="004063B1">
            <w:pPr>
              <w:rPr>
                <w:color w:val="000000"/>
              </w:rPr>
            </w:pPr>
            <w:r w:rsidRPr="00EB220F">
              <w:rPr>
                <w:color w:val="000000"/>
              </w:rPr>
              <w:t>2014</w:t>
            </w:r>
          </w:p>
        </w:tc>
        <w:tc>
          <w:tcPr>
            <w:tcW w:w="847" w:type="dxa"/>
          </w:tcPr>
          <w:p w:rsidR="004063B1" w:rsidRPr="00EB220F" w:rsidRDefault="004063B1" w:rsidP="004063B1">
            <w:pPr>
              <w:rPr>
                <w:color w:val="000000"/>
              </w:rPr>
            </w:pPr>
            <w:r w:rsidRPr="00EB220F">
              <w:rPr>
                <w:color w:val="000000"/>
              </w:rPr>
              <w:t>2015</w:t>
            </w:r>
          </w:p>
        </w:tc>
        <w:tc>
          <w:tcPr>
            <w:tcW w:w="847" w:type="dxa"/>
          </w:tcPr>
          <w:p w:rsidR="004063B1" w:rsidRPr="00EB220F" w:rsidRDefault="004063B1" w:rsidP="004063B1">
            <w:pPr>
              <w:rPr>
                <w:color w:val="000000"/>
              </w:rPr>
            </w:pPr>
            <w:r w:rsidRPr="00EB220F">
              <w:rPr>
                <w:color w:val="000000"/>
              </w:rPr>
              <w:t>2016</w:t>
            </w:r>
          </w:p>
        </w:tc>
        <w:tc>
          <w:tcPr>
            <w:tcW w:w="847" w:type="dxa"/>
          </w:tcPr>
          <w:p w:rsidR="004063B1" w:rsidRPr="00EB220F" w:rsidRDefault="004063B1" w:rsidP="004063B1">
            <w:pPr>
              <w:rPr>
                <w:color w:val="000000"/>
              </w:rPr>
            </w:pPr>
            <w:r w:rsidRPr="00EB220F">
              <w:rPr>
                <w:color w:val="000000"/>
              </w:rPr>
              <w:t>2017</w:t>
            </w:r>
          </w:p>
        </w:tc>
        <w:tc>
          <w:tcPr>
            <w:tcW w:w="847" w:type="dxa"/>
          </w:tcPr>
          <w:p w:rsidR="004063B1" w:rsidRPr="00EB220F" w:rsidRDefault="004063B1" w:rsidP="004063B1">
            <w:pPr>
              <w:rPr>
                <w:color w:val="000000"/>
              </w:rPr>
            </w:pPr>
            <w:r w:rsidRPr="00EB220F">
              <w:rPr>
                <w:color w:val="000000"/>
              </w:rPr>
              <w:t>2018</w:t>
            </w:r>
          </w:p>
        </w:tc>
        <w:tc>
          <w:tcPr>
            <w:tcW w:w="981" w:type="dxa"/>
          </w:tcPr>
          <w:p w:rsidR="004063B1" w:rsidRPr="00EB220F" w:rsidRDefault="004063B1" w:rsidP="004063B1">
            <w:pPr>
              <w:rPr>
                <w:color w:val="000000"/>
              </w:rPr>
            </w:pPr>
          </w:p>
        </w:tc>
      </w:tr>
      <w:tr w:rsidR="004063B1" w:rsidRPr="00EB220F" w:rsidTr="004063B1">
        <w:tc>
          <w:tcPr>
            <w:tcW w:w="2001" w:type="dxa"/>
            <w:vMerge w:val="restart"/>
          </w:tcPr>
          <w:p w:rsidR="004063B1" w:rsidRPr="00EB220F" w:rsidRDefault="004063B1" w:rsidP="004063B1">
            <w:pPr>
              <w:rPr>
                <w:color w:val="000000"/>
              </w:rPr>
            </w:pPr>
            <w:r w:rsidRPr="00EB220F">
              <w:rPr>
                <w:color w:val="000000"/>
              </w:rPr>
              <w:t>Краснозерское</w:t>
            </w:r>
          </w:p>
        </w:tc>
        <w:tc>
          <w:tcPr>
            <w:tcW w:w="12785" w:type="dxa"/>
            <w:gridSpan w:val="14"/>
          </w:tcPr>
          <w:p w:rsidR="004063B1" w:rsidRPr="00EB220F" w:rsidRDefault="004063B1" w:rsidP="004063B1">
            <w:pPr>
              <w:rPr>
                <w:color w:val="000000"/>
              </w:rPr>
            </w:pPr>
            <w:r w:rsidRPr="00EB220F">
              <w:rPr>
                <w:color w:val="000000"/>
              </w:rPr>
              <w:t>Защитные леса</w:t>
            </w:r>
          </w:p>
        </w:tc>
      </w:tr>
      <w:tr w:rsidR="004063B1" w:rsidRPr="00EB220F" w:rsidTr="004063B1">
        <w:tc>
          <w:tcPr>
            <w:tcW w:w="2001" w:type="dxa"/>
            <w:vMerge/>
          </w:tcPr>
          <w:p w:rsidR="004063B1" w:rsidRPr="00EB220F" w:rsidRDefault="004063B1" w:rsidP="004063B1">
            <w:pPr>
              <w:rPr>
                <w:color w:val="000000"/>
              </w:rPr>
            </w:pPr>
          </w:p>
        </w:tc>
        <w:tc>
          <w:tcPr>
            <w:tcW w:w="1332" w:type="dxa"/>
          </w:tcPr>
          <w:p w:rsidR="004063B1" w:rsidRPr="00EB220F" w:rsidRDefault="004063B1" w:rsidP="004063B1">
            <w:pPr>
              <w:rPr>
                <w:color w:val="000000"/>
              </w:rPr>
            </w:pPr>
            <w:r w:rsidRPr="00EB220F">
              <w:rPr>
                <w:color w:val="000000"/>
              </w:rPr>
              <w:t>хво</w:t>
            </w:r>
            <w:r w:rsidRPr="00EB220F">
              <w:rPr>
                <w:color w:val="000000"/>
              </w:rPr>
              <w:t>й</w:t>
            </w:r>
            <w:r w:rsidRPr="00EB220F">
              <w:rPr>
                <w:color w:val="000000"/>
              </w:rPr>
              <w:t>ные</w:t>
            </w:r>
          </w:p>
        </w:tc>
        <w:tc>
          <w:tcPr>
            <w:tcW w:w="1155" w:type="dxa"/>
          </w:tcPr>
          <w:p w:rsidR="004063B1" w:rsidRPr="00EB220F" w:rsidRDefault="004063B1" w:rsidP="004063B1">
            <w:pPr>
              <w:rPr>
                <w:color w:val="000000"/>
              </w:rPr>
            </w:pPr>
            <w:r w:rsidRPr="00EB220F">
              <w:rPr>
                <w:color w:val="000000"/>
              </w:rPr>
              <w:t>0</w:t>
            </w:r>
          </w:p>
        </w:tc>
        <w:tc>
          <w:tcPr>
            <w:tcW w:w="847" w:type="dxa"/>
          </w:tcPr>
          <w:p w:rsidR="004063B1" w:rsidRPr="00EB220F" w:rsidRDefault="004063B1" w:rsidP="004063B1">
            <w:pPr>
              <w:rPr>
                <w:color w:val="000000"/>
              </w:rPr>
            </w:pP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981" w:type="dxa"/>
          </w:tcPr>
          <w:p w:rsidR="004063B1" w:rsidRPr="00EB220F" w:rsidRDefault="004063B1" w:rsidP="004063B1">
            <w:pPr>
              <w:jc w:val="center"/>
              <w:rPr>
                <w:color w:val="000000"/>
              </w:rPr>
            </w:pPr>
            <w:r w:rsidRPr="00EB220F">
              <w:rPr>
                <w:color w:val="000000"/>
              </w:rPr>
              <w:t>0</w:t>
            </w:r>
          </w:p>
        </w:tc>
      </w:tr>
      <w:tr w:rsidR="004063B1" w:rsidRPr="00EB220F" w:rsidTr="004063B1">
        <w:tc>
          <w:tcPr>
            <w:tcW w:w="2001" w:type="dxa"/>
            <w:vMerge/>
          </w:tcPr>
          <w:p w:rsidR="004063B1" w:rsidRPr="00EB220F" w:rsidRDefault="004063B1" w:rsidP="004063B1">
            <w:pPr>
              <w:rPr>
                <w:color w:val="000000"/>
              </w:rPr>
            </w:pPr>
          </w:p>
        </w:tc>
        <w:tc>
          <w:tcPr>
            <w:tcW w:w="1332" w:type="dxa"/>
          </w:tcPr>
          <w:p w:rsidR="004063B1" w:rsidRPr="00EB220F" w:rsidRDefault="004063B1" w:rsidP="004063B1">
            <w:pPr>
              <w:rPr>
                <w:color w:val="000000"/>
              </w:rPr>
            </w:pPr>
            <w:r w:rsidRPr="00EB220F">
              <w:rPr>
                <w:color w:val="000000"/>
              </w:rPr>
              <w:t>лиственные</w:t>
            </w:r>
          </w:p>
        </w:tc>
        <w:tc>
          <w:tcPr>
            <w:tcW w:w="1155" w:type="dxa"/>
          </w:tcPr>
          <w:p w:rsidR="004063B1" w:rsidRPr="00EB220F" w:rsidRDefault="004063B1" w:rsidP="004063B1">
            <w:pPr>
              <w:rPr>
                <w:color w:val="000000"/>
              </w:rPr>
            </w:pPr>
            <w:r w:rsidRPr="00EB220F">
              <w:rPr>
                <w:color w:val="000000"/>
              </w:rPr>
              <w:t>2,2</w:t>
            </w:r>
          </w:p>
        </w:tc>
        <w:tc>
          <w:tcPr>
            <w:tcW w:w="847" w:type="dxa"/>
          </w:tcPr>
          <w:p w:rsidR="004063B1" w:rsidRPr="00EB220F" w:rsidRDefault="004063B1" w:rsidP="004063B1">
            <w:pPr>
              <w:rPr>
                <w:color w:val="000000"/>
              </w:rPr>
            </w:pP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2,2</w:t>
            </w:r>
          </w:p>
        </w:tc>
        <w:tc>
          <w:tcPr>
            <w:tcW w:w="847" w:type="dxa"/>
          </w:tcPr>
          <w:p w:rsidR="004063B1" w:rsidRPr="00EB220F" w:rsidRDefault="004063B1" w:rsidP="004063B1">
            <w:pPr>
              <w:jc w:val="center"/>
              <w:rPr>
                <w:color w:val="000000"/>
              </w:rPr>
            </w:pPr>
            <w:r w:rsidRPr="00EB220F">
              <w:rPr>
                <w:color w:val="000000"/>
              </w:rPr>
              <w:t>2,2</w:t>
            </w:r>
          </w:p>
        </w:tc>
        <w:tc>
          <w:tcPr>
            <w:tcW w:w="847" w:type="dxa"/>
          </w:tcPr>
          <w:p w:rsidR="004063B1" w:rsidRPr="00EB220F" w:rsidRDefault="004063B1" w:rsidP="004063B1">
            <w:pPr>
              <w:jc w:val="center"/>
              <w:rPr>
                <w:color w:val="000000"/>
              </w:rPr>
            </w:pPr>
            <w:r w:rsidRPr="00EB220F">
              <w:rPr>
                <w:color w:val="000000"/>
              </w:rPr>
              <w:t>2,2</w:t>
            </w:r>
          </w:p>
        </w:tc>
        <w:tc>
          <w:tcPr>
            <w:tcW w:w="847" w:type="dxa"/>
          </w:tcPr>
          <w:p w:rsidR="004063B1" w:rsidRPr="00EB220F" w:rsidRDefault="004063B1" w:rsidP="004063B1">
            <w:pPr>
              <w:jc w:val="center"/>
              <w:rPr>
                <w:color w:val="000000"/>
              </w:rPr>
            </w:pPr>
            <w:r w:rsidRPr="00EB220F">
              <w:rPr>
                <w:color w:val="000000"/>
              </w:rPr>
              <w:t>2,2</w:t>
            </w:r>
          </w:p>
        </w:tc>
        <w:tc>
          <w:tcPr>
            <w:tcW w:w="847" w:type="dxa"/>
          </w:tcPr>
          <w:p w:rsidR="004063B1" w:rsidRPr="00EB220F" w:rsidRDefault="004063B1" w:rsidP="004063B1">
            <w:pPr>
              <w:jc w:val="center"/>
              <w:rPr>
                <w:color w:val="000000"/>
              </w:rPr>
            </w:pPr>
            <w:r w:rsidRPr="00EB220F">
              <w:rPr>
                <w:color w:val="000000"/>
              </w:rPr>
              <w:t>2,2</w:t>
            </w:r>
          </w:p>
        </w:tc>
        <w:tc>
          <w:tcPr>
            <w:tcW w:w="847" w:type="dxa"/>
          </w:tcPr>
          <w:p w:rsidR="004063B1" w:rsidRPr="00EB220F" w:rsidRDefault="004063B1" w:rsidP="004063B1">
            <w:pPr>
              <w:jc w:val="center"/>
              <w:rPr>
                <w:color w:val="000000"/>
              </w:rPr>
            </w:pPr>
            <w:r w:rsidRPr="00EB220F">
              <w:rPr>
                <w:color w:val="000000"/>
              </w:rPr>
              <w:t>2,2</w:t>
            </w:r>
          </w:p>
        </w:tc>
        <w:tc>
          <w:tcPr>
            <w:tcW w:w="847" w:type="dxa"/>
          </w:tcPr>
          <w:p w:rsidR="004063B1" w:rsidRPr="00EB220F" w:rsidRDefault="004063B1" w:rsidP="004063B1">
            <w:pPr>
              <w:jc w:val="center"/>
              <w:rPr>
                <w:color w:val="000000"/>
              </w:rPr>
            </w:pPr>
            <w:r w:rsidRPr="00EB220F">
              <w:rPr>
                <w:color w:val="000000"/>
              </w:rPr>
              <w:t>2,2</w:t>
            </w:r>
          </w:p>
        </w:tc>
        <w:tc>
          <w:tcPr>
            <w:tcW w:w="981" w:type="dxa"/>
          </w:tcPr>
          <w:p w:rsidR="004063B1" w:rsidRPr="00EB220F" w:rsidRDefault="004063B1" w:rsidP="004063B1">
            <w:pPr>
              <w:jc w:val="center"/>
              <w:rPr>
                <w:color w:val="000000"/>
              </w:rPr>
            </w:pPr>
            <w:r w:rsidRPr="00EB220F">
              <w:rPr>
                <w:color w:val="000000"/>
              </w:rPr>
              <w:t>15,4</w:t>
            </w:r>
          </w:p>
        </w:tc>
      </w:tr>
      <w:tr w:rsidR="004063B1" w:rsidRPr="00EB220F" w:rsidTr="004063B1">
        <w:tc>
          <w:tcPr>
            <w:tcW w:w="2001" w:type="dxa"/>
            <w:vMerge/>
          </w:tcPr>
          <w:p w:rsidR="004063B1" w:rsidRPr="00EB220F" w:rsidRDefault="004063B1" w:rsidP="004063B1">
            <w:pPr>
              <w:rPr>
                <w:color w:val="000000"/>
              </w:rPr>
            </w:pPr>
          </w:p>
        </w:tc>
        <w:tc>
          <w:tcPr>
            <w:tcW w:w="1332" w:type="dxa"/>
          </w:tcPr>
          <w:p w:rsidR="004063B1" w:rsidRPr="00EB220F" w:rsidRDefault="004063B1" w:rsidP="004063B1">
            <w:pPr>
              <w:rPr>
                <w:color w:val="000000"/>
              </w:rPr>
            </w:pPr>
            <w:r w:rsidRPr="00EB220F">
              <w:rPr>
                <w:color w:val="000000"/>
              </w:rPr>
              <w:t>итого</w:t>
            </w:r>
          </w:p>
        </w:tc>
        <w:tc>
          <w:tcPr>
            <w:tcW w:w="1155" w:type="dxa"/>
          </w:tcPr>
          <w:p w:rsidR="004063B1" w:rsidRPr="00EB220F" w:rsidRDefault="004063B1" w:rsidP="004063B1">
            <w:pPr>
              <w:rPr>
                <w:color w:val="000000"/>
              </w:rPr>
            </w:pPr>
            <w:r w:rsidRPr="00EB220F">
              <w:rPr>
                <w:color w:val="000000"/>
              </w:rPr>
              <w:t>2,2</w:t>
            </w:r>
          </w:p>
        </w:tc>
        <w:tc>
          <w:tcPr>
            <w:tcW w:w="847" w:type="dxa"/>
          </w:tcPr>
          <w:p w:rsidR="004063B1" w:rsidRPr="00EB220F" w:rsidRDefault="004063B1" w:rsidP="004063B1">
            <w:pPr>
              <w:rPr>
                <w:color w:val="000000"/>
              </w:rPr>
            </w:pP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2,2</w:t>
            </w:r>
          </w:p>
        </w:tc>
        <w:tc>
          <w:tcPr>
            <w:tcW w:w="847" w:type="dxa"/>
          </w:tcPr>
          <w:p w:rsidR="004063B1" w:rsidRPr="00EB220F" w:rsidRDefault="004063B1" w:rsidP="004063B1">
            <w:pPr>
              <w:jc w:val="center"/>
              <w:rPr>
                <w:color w:val="000000"/>
              </w:rPr>
            </w:pPr>
            <w:r w:rsidRPr="00EB220F">
              <w:rPr>
                <w:color w:val="000000"/>
              </w:rPr>
              <w:t>2,2</w:t>
            </w:r>
          </w:p>
        </w:tc>
        <w:tc>
          <w:tcPr>
            <w:tcW w:w="847" w:type="dxa"/>
          </w:tcPr>
          <w:p w:rsidR="004063B1" w:rsidRPr="00EB220F" w:rsidRDefault="004063B1" w:rsidP="004063B1">
            <w:pPr>
              <w:jc w:val="center"/>
              <w:rPr>
                <w:color w:val="000000"/>
              </w:rPr>
            </w:pPr>
            <w:r w:rsidRPr="00EB220F">
              <w:rPr>
                <w:color w:val="000000"/>
              </w:rPr>
              <w:t>2,2</w:t>
            </w:r>
          </w:p>
        </w:tc>
        <w:tc>
          <w:tcPr>
            <w:tcW w:w="847" w:type="dxa"/>
          </w:tcPr>
          <w:p w:rsidR="004063B1" w:rsidRPr="00EB220F" w:rsidRDefault="004063B1" w:rsidP="004063B1">
            <w:pPr>
              <w:jc w:val="center"/>
              <w:rPr>
                <w:color w:val="000000"/>
              </w:rPr>
            </w:pPr>
            <w:r w:rsidRPr="00EB220F">
              <w:rPr>
                <w:color w:val="000000"/>
              </w:rPr>
              <w:t>2,2</w:t>
            </w:r>
          </w:p>
        </w:tc>
        <w:tc>
          <w:tcPr>
            <w:tcW w:w="847" w:type="dxa"/>
          </w:tcPr>
          <w:p w:rsidR="004063B1" w:rsidRPr="00EB220F" w:rsidRDefault="004063B1" w:rsidP="004063B1">
            <w:pPr>
              <w:jc w:val="center"/>
              <w:rPr>
                <w:color w:val="000000"/>
              </w:rPr>
            </w:pPr>
            <w:r w:rsidRPr="00EB220F">
              <w:rPr>
                <w:color w:val="000000"/>
              </w:rPr>
              <w:t>2,2</w:t>
            </w:r>
          </w:p>
        </w:tc>
        <w:tc>
          <w:tcPr>
            <w:tcW w:w="847" w:type="dxa"/>
          </w:tcPr>
          <w:p w:rsidR="004063B1" w:rsidRPr="00EB220F" w:rsidRDefault="004063B1" w:rsidP="004063B1">
            <w:pPr>
              <w:jc w:val="center"/>
              <w:rPr>
                <w:color w:val="000000"/>
              </w:rPr>
            </w:pPr>
            <w:r w:rsidRPr="00EB220F">
              <w:rPr>
                <w:color w:val="000000"/>
              </w:rPr>
              <w:t>2,2</w:t>
            </w:r>
          </w:p>
        </w:tc>
        <w:tc>
          <w:tcPr>
            <w:tcW w:w="847" w:type="dxa"/>
          </w:tcPr>
          <w:p w:rsidR="004063B1" w:rsidRPr="00EB220F" w:rsidRDefault="004063B1" w:rsidP="004063B1">
            <w:pPr>
              <w:jc w:val="center"/>
              <w:rPr>
                <w:color w:val="000000"/>
              </w:rPr>
            </w:pPr>
            <w:r w:rsidRPr="00EB220F">
              <w:rPr>
                <w:color w:val="000000"/>
              </w:rPr>
              <w:t>2,2</w:t>
            </w:r>
          </w:p>
        </w:tc>
        <w:tc>
          <w:tcPr>
            <w:tcW w:w="981" w:type="dxa"/>
          </w:tcPr>
          <w:p w:rsidR="004063B1" w:rsidRPr="00EB220F" w:rsidRDefault="004063B1" w:rsidP="004063B1">
            <w:pPr>
              <w:jc w:val="center"/>
              <w:rPr>
                <w:color w:val="000000"/>
              </w:rPr>
            </w:pPr>
            <w:r w:rsidRPr="00EB220F">
              <w:rPr>
                <w:color w:val="000000"/>
              </w:rPr>
              <w:t>15,4</w:t>
            </w:r>
          </w:p>
        </w:tc>
      </w:tr>
      <w:tr w:rsidR="004063B1" w:rsidRPr="00EB220F" w:rsidTr="004063B1">
        <w:tc>
          <w:tcPr>
            <w:tcW w:w="2001" w:type="dxa"/>
            <w:vMerge/>
          </w:tcPr>
          <w:p w:rsidR="004063B1" w:rsidRPr="00EB220F" w:rsidRDefault="004063B1" w:rsidP="004063B1">
            <w:pPr>
              <w:rPr>
                <w:color w:val="000000"/>
              </w:rPr>
            </w:pPr>
          </w:p>
        </w:tc>
        <w:tc>
          <w:tcPr>
            <w:tcW w:w="12785" w:type="dxa"/>
            <w:gridSpan w:val="14"/>
          </w:tcPr>
          <w:p w:rsidR="004063B1" w:rsidRPr="00EB220F" w:rsidRDefault="004063B1" w:rsidP="004063B1">
            <w:pPr>
              <w:rPr>
                <w:color w:val="000000"/>
              </w:rPr>
            </w:pPr>
            <w:r w:rsidRPr="00EB220F">
              <w:rPr>
                <w:color w:val="000000"/>
              </w:rPr>
              <w:t>Эксплуатационные леса</w:t>
            </w:r>
          </w:p>
        </w:tc>
      </w:tr>
      <w:tr w:rsidR="004063B1" w:rsidRPr="00EB220F" w:rsidTr="004063B1">
        <w:tc>
          <w:tcPr>
            <w:tcW w:w="2001" w:type="dxa"/>
            <w:vMerge/>
          </w:tcPr>
          <w:p w:rsidR="004063B1" w:rsidRPr="00EB220F" w:rsidRDefault="004063B1" w:rsidP="004063B1">
            <w:pPr>
              <w:rPr>
                <w:color w:val="000000"/>
              </w:rPr>
            </w:pPr>
          </w:p>
        </w:tc>
        <w:tc>
          <w:tcPr>
            <w:tcW w:w="1332" w:type="dxa"/>
          </w:tcPr>
          <w:p w:rsidR="004063B1" w:rsidRPr="00EB220F" w:rsidRDefault="004063B1" w:rsidP="004063B1">
            <w:pPr>
              <w:rPr>
                <w:color w:val="000000"/>
              </w:rPr>
            </w:pPr>
            <w:r w:rsidRPr="00EB220F">
              <w:rPr>
                <w:color w:val="000000"/>
              </w:rPr>
              <w:t>хво</w:t>
            </w:r>
            <w:r w:rsidRPr="00EB220F">
              <w:rPr>
                <w:color w:val="000000"/>
              </w:rPr>
              <w:t>й</w:t>
            </w:r>
            <w:r w:rsidRPr="00EB220F">
              <w:rPr>
                <w:color w:val="000000"/>
              </w:rPr>
              <w:t>ные</w:t>
            </w:r>
          </w:p>
        </w:tc>
        <w:tc>
          <w:tcPr>
            <w:tcW w:w="1155" w:type="dxa"/>
          </w:tcPr>
          <w:p w:rsidR="004063B1" w:rsidRPr="00EB220F" w:rsidRDefault="004063B1" w:rsidP="004063B1">
            <w:pPr>
              <w:rPr>
                <w:color w:val="000000"/>
              </w:rPr>
            </w:pPr>
            <w:r w:rsidRPr="00EB220F">
              <w:rPr>
                <w:color w:val="000000"/>
              </w:rPr>
              <w:t>0</w:t>
            </w:r>
          </w:p>
        </w:tc>
        <w:tc>
          <w:tcPr>
            <w:tcW w:w="847" w:type="dxa"/>
          </w:tcPr>
          <w:p w:rsidR="004063B1" w:rsidRPr="00EB220F" w:rsidRDefault="004063B1" w:rsidP="004063B1">
            <w:pPr>
              <w:rPr>
                <w:color w:val="000000"/>
              </w:rPr>
            </w:pP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981" w:type="dxa"/>
          </w:tcPr>
          <w:p w:rsidR="004063B1" w:rsidRPr="00EB220F" w:rsidRDefault="004063B1" w:rsidP="004063B1">
            <w:pPr>
              <w:jc w:val="center"/>
              <w:rPr>
                <w:color w:val="000000"/>
              </w:rPr>
            </w:pPr>
            <w:r w:rsidRPr="00EB220F">
              <w:rPr>
                <w:color w:val="000000"/>
              </w:rPr>
              <w:t>0</w:t>
            </w:r>
          </w:p>
        </w:tc>
      </w:tr>
      <w:tr w:rsidR="004063B1" w:rsidRPr="00EB220F" w:rsidTr="004063B1">
        <w:tc>
          <w:tcPr>
            <w:tcW w:w="2001" w:type="dxa"/>
            <w:vMerge/>
          </w:tcPr>
          <w:p w:rsidR="004063B1" w:rsidRPr="00EB220F" w:rsidRDefault="004063B1" w:rsidP="004063B1">
            <w:pPr>
              <w:rPr>
                <w:color w:val="000000"/>
              </w:rPr>
            </w:pPr>
          </w:p>
        </w:tc>
        <w:tc>
          <w:tcPr>
            <w:tcW w:w="1332" w:type="dxa"/>
          </w:tcPr>
          <w:p w:rsidR="004063B1" w:rsidRPr="00EB220F" w:rsidRDefault="004063B1" w:rsidP="004063B1">
            <w:pPr>
              <w:rPr>
                <w:color w:val="000000"/>
              </w:rPr>
            </w:pPr>
            <w:r w:rsidRPr="00EB220F">
              <w:rPr>
                <w:color w:val="000000"/>
              </w:rPr>
              <w:t>лиственные</w:t>
            </w:r>
          </w:p>
        </w:tc>
        <w:tc>
          <w:tcPr>
            <w:tcW w:w="1155" w:type="dxa"/>
          </w:tcPr>
          <w:p w:rsidR="004063B1" w:rsidRPr="00EB220F" w:rsidRDefault="004063B1" w:rsidP="004063B1">
            <w:pPr>
              <w:rPr>
                <w:color w:val="000000"/>
              </w:rPr>
            </w:pPr>
            <w:r w:rsidRPr="00EB220F">
              <w:rPr>
                <w:color w:val="000000"/>
              </w:rPr>
              <w:t>0</w:t>
            </w:r>
          </w:p>
        </w:tc>
        <w:tc>
          <w:tcPr>
            <w:tcW w:w="847" w:type="dxa"/>
          </w:tcPr>
          <w:p w:rsidR="004063B1" w:rsidRPr="00EB220F" w:rsidRDefault="004063B1" w:rsidP="004063B1">
            <w:pPr>
              <w:rPr>
                <w:color w:val="000000"/>
              </w:rPr>
            </w:pP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981" w:type="dxa"/>
          </w:tcPr>
          <w:p w:rsidR="004063B1" w:rsidRPr="00EB220F" w:rsidRDefault="004063B1" w:rsidP="004063B1">
            <w:pPr>
              <w:jc w:val="center"/>
              <w:rPr>
                <w:color w:val="000000"/>
              </w:rPr>
            </w:pPr>
            <w:r w:rsidRPr="00EB220F">
              <w:rPr>
                <w:color w:val="000000"/>
              </w:rPr>
              <w:t>0</w:t>
            </w:r>
          </w:p>
        </w:tc>
      </w:tr>
      <w:tr w:rsidR="004063B1" w:rsidRPr="00EB220F" w:rsidTr="004063B1">
        <w:tc>
          <w:tcPr>
            <w:tcW w:w="2001" w:type="dxa"/>
            <w:vMerge/>
          </w:tcPr>
          <w:p w:rsidR="004063B1" w:rsidRPr="00EB220F" w:rsidRDefault="004063B1" w:rsidP="004063B1">
            <w:pPr>
              <w:rPr>
                <w:color w:val="000000"/>
              </w:rPr>
            </w:pPr>
          </w:p>
        </w:tc>
        <w:tc>
          <w:tcPr>
            <w:tcW w:w="1332" w:type="dxa"/>
          </w:tcPr>
          <w:p w:rsidR="004063B1" w:rsidRPr="00EB220F" w:rsidRDefault="004063B1" w:rsidP="004063B1">
            <w:pPr>
              <w:rPr>
                <w:color w:val="000000"/>
              </w:rPr>
            </w:pPr>
            <w:r w:rsidRPr="00EB220F">
              <w:rPr>
                <w:color w:val="000000"/>
              </w:rPr>
              <w:t>итого</w:t>
            </w:r>
          </w:p>
        </w:tc>
        <w:tc>
          <w:tcPr>
            <w:tcW w:w="1155" w:type="dxa"/>
          </w:tcPr>
          <w:p w:rsidR="004063B1" w:rsidRPr="00EB220F" w:rsidRDefault="004063B1" w:rsidP="004063B1">
            <w:pPr>
              <w:rPr>
                <w:color w:val="000000"/>
              </w:rPr>
            </w:pPr>
            <w:r w:rsidRPr="00EB220F">
              <w:rPr>
                <w:color w:val="000000"/>
              </w:rPr>
              <w:t>0</w:t>
            </w:r>
          </w:p>
        </w:tc>
        <w:tc>
          <w:tcPr>
            <w:tcW w:w="847" w:type="dxa"/>
          </w:tcPr>
          <w:p w:rsidR="004063B1" w:rsidRPr="00EB220F" w:rsidRDefault="004063B1" w:rsidP="004063B1">
            <w:pPr>
              <w:rPr>
                <w:color w:val="000000"/>
              </w:rPr>
            </w:pP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981" w:type="dxa"/>
          </w:tcPr>
          <w:p w:rsidR="004063B1" w:rsidRPr="00EB220F" w:rsidRDefault="004063B1" w:rsidP="004063B1">
            <w:pPr>
              <w:jc w:val="center"/>
              <w:rPr>
                <w:color w:val="000000"/>
              </w:rPr>
            </w:pPr>
            <w:r w:rsidRPr="00EB220F">
              <w:rPr>
                <w:color w:val="000000"/>
              </w:rPr>
              <w:t>0</w:t>
            </w:r>
          </w:p>
        </w:tc>
      </w:tr>
      <w:tr w:rsidR="004063B1" w:rsidRPr="00EB220F" w:rsidTr="004063B1">
        <w:tc>
          <w:tcPr>
            <w:tcW w:w="2001" w:type="dxa"/>
            <w:vMerge/>
          </w:tcPr>
          <w:p w:rsidR="004063B1" w:rsidRPr="00EB220F" w:rsidRDefault="004063B1" w:rsidP="004063B1">
            <w:pPr>
              <w:rPr>
                <w:color w:val="000000"/>
              </w:rPr>
            </w:pPr>
          </w:p>
        </w:tc>
        <w:tc>
          <w:tcPr>
            <w:tcW w:w="12785" w:type="dxa"/>
            <w:gridSpan w:val="14"/>
          </w:tcPr>
          <w:p w:rsidR="004063B1" w:rsidRPr="00EB220F" w:rsidRDefault="004063B1" w:rsidP="004063B1">
            <w:pPr>
              <w:rPr>
                <w:color w:val="000000"/>
              </w:rPr>
            </w:pPr>
            <w:r w:rsidRPr="00EB220F">
              <w:rPr>
                <w:color w:val="000000"/>
              </w:rPr>
              <w:t>Всего по лесничеству</w:t>
            </w:r>
          </w:p>
        </w:tc>
      </w:tr>
      <w:tr w:rsidR="004063B1" w:rsidRPr="00EB220F" w:rsidTr="004063B1">
        <w:tc>
          <w:tcPr>
            <w:tcW w:w="2001" w:type="dxa"/>
            <w:vMerge/>
          </w:tcPr>
          <w:p w:rsidR="004063B1" w:rsidRPr="00EB220F" w:rsidRDefault="004063B1" w:rsidP="004063B1">
            <w:pPr>
              <w:jc w:val="center"/>
              <w:rPr>
                <w:color w:val="000000"/>
              </w:rPr>
            </w:pPr>
          </w:p>
        </w:tc>
        <w:tc>
          <w:tcPr>
            <w:tcW w:w="1332" w:type="dxa"/>
          </w:tcPr>
          <w:p w:rsidR="004063B1" w:rsidRPr="00EB220F" w:rsidRDefault="004063B1" w:rsidP="004063B1">
            <w:pPr>
              <w:jc w:val="center"/>
              <w:rPr>
                <w:color w:val="000000"/>
              </w:rPr>
            </w:pPr>
            <w:r w:rsidRPr="00EB220F">
              <w:rPr>
                <w:color w:val="000000"/>
              </w:rPr>
              <w:t>хво</w:t>
            </w:r>
            <w:r w:rsidRPr="00EB220F">
              <w:rPr>
                <w:color w:val="000000"/>
              </w:rPr>
              <w:t>й</w:t>
            </w:r>
            <w:r w:rsidRPr="00EB220F">
              <w:rPr>
                <w:color w:val="000000"/>
              </w:rPr>
              <w:t>ные</w:t>
            </w:r>
          </w:p>
        </w:tc>
        <w:tc>
          <w:tcPr>
            <w:tcW w:w="1155"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981" w:type="dxa"/>
          </w:tcPr>
          <w:p w:rsidR="004063B1" w:rsidRPr="00EB220F" w:rsidRDefault="004063B1" w:rsidP="004063B1">
            <w:pPr>
              <w:jc w:val="center"/>
              <w:rPr>
                <w:color w:val="000000"/>
              </w:rPr>
            </w:pPr>
            <w:r w:rsidRPr="00EB220F">
              <w:rPr>
                <w:color w:val="000000"/>
              </w:rPr>
              <w:t>0</w:t>
            </w:r>
          </w:p>
        </w:tc>
      </w:tr>
      <w:tr w:rsidR="004063B1" w:rsidRPr="00EB220F" w:rsidTr="004063B1">
        <w:tc>
          <w:tcPr>
            <w:tcW w:w="2001" w:type="dxa"/>
            <w:vMerge/>
          </w:tcPr>
          <w:p w:rsidR="004063B1" w:rsidRPr="00EB220F" w:rsidRDefault="004063B1" w:rsidP="004063B1">
            <w:pPr>
              <w:jc w:val="center"/>
              <w:rPr>
                <w:color w:val="000000"/>
              </w:rPr>
            </w:pPr>
          </w:p>
        </w:tc>
        <w:tc>
          <w:tcPr>
            <w:tcW w:w="1332" w:type="dxa"/>
          </w:tcPr>
          <w:p w:rsidR="004063B1" w:rsidRPr="00EB220F" w:rsidRDefault="004063B1" w:rsidP="004063B1">
            <w:pPr>
              <w:jc w:val="center"/>
              <w:rPr>
                <w:color w:val="000000"/>
              </w:rPr>
            </w:pPr>
            <w:r w:rsidRPr="00EB220F">
              <w:rPr>
                <w:color w:val="000000"/>
              </w:rPr>
              <w:t>лиственные</w:t>
            </w:r>
          </w:p>
        </w:tc>
        <w:tc>
          <w:tcPr>
            <w:tcW w:w="1155" w:type="dxa"/>
          </w:tcPr>
          <w:p w:rsidR="004063B1" w:rsidRPr="00EB220F" w:rsidRDefault="004063B1" w:rsidP="004063B1">
            <w:pPr>
              <w:jc w:val="center"/>
              <w:rPr>
                <w:color w:val="000000"/>
              </w:rPr>
            </w:pPr>
            <w:r w:rsidRPr="00EB220F">
              <w:rPr>
                <w:color w:val="000000"/>
              </w:rPr>
              <w:t>1,5</w:t>
            </w:r>
          </w:p>
        </w:tc>
        <w:tc>
          <w:tcPr>
            <w:tcW w:w="847" w:type="dxa"/>
          </w:tcPr>
          <w:p w:rsidR="004063B1" w:rsidRPr="00EB220F" w:rsidRDefault="004063B1" w:rsidP="004063B1">
            <w:pPr>
              <w:jc w:val="center"/>
              <w:rPr>
                <w:color w:val="000000"/>
              </w:rPr>
            </w:pP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2,2</w:t>
            </w:r>
          </w:p>
        </w:tc>
        <w:tc>
          <w:tcPr>
            <w:tcW w:w="847" w:type="dxa"/>
          </w:tcPr>
          <w:p w:rsidR="004063B1" w:rsidRPr="00EB220F" w:rsidRDefault="004063B1" w:rsidP="004063B1">
            <w:pPr>
              <w:jc w:val="center"/>
              <w:rPr>
                <w:color w:val="000000"/>
              </w:rPr>
            </w:pPr>
            <w:r w:rsidRPr="00EB220F">
              <w:rPr>
                <w:color w:val="000000"/>
              </w:rPr>
              <w:t>2,2</w:t>
            </w:r>
          </w:p>
        </w:tc>
        <w:tc>
          <w:tcPr>
            <w:tcW w:w="847" w:type="dxa"/>
          </w:tcPr>
          <w:p w:rsidR="004063B1" w:rsidRPr="00EB220F" w:rsidRDefault="004063B1" w:rsidP="004063B1">
            <w:pPr>
              <w:jc w:val="center"/>
              <w:rPr>
                <w:color w:val="000000"/>
              </w:rPr>
            </w:pPr>
            <w:r w:rsidRPr="00EB220F">
              <w:rPr>
                <w:color w:val="000000"/>
              </w:rPr>
              <w:t>2,2</w:t>
            </w:r>
          </w:p>
        </w:tc>
        <w:tc>
          <w:tcPr>
            <w:tcW w:w="847" w:type="dxa"/>
          </w:tcPr>
          <w:p w:rsidR="004063B1" w:rsidRPr="00EB220F" w:rsidRDefault="004063B1" w:rsidP="004063B1">
            <w:pPr>
              <w:jc w:val="center"/>
              <w:rPr>
                <w:color w:val="000000"/>
              </w:rPr>
            </w:pPr>
            <w:r w:rsidRPr="00EB220F">
              <w:rPr>
                <w:color w:val="000000"/>
              </w:rPr>
              <w:t>2,2</w:t>
            </w:r>
          </w:p>
        </w:tc>
        <w:tc>
          <w:tcPr>
            <w:tcW w:w="847" w:type="dxa"/>
          </w:tcPr>
          <w:p w:rsidR="004063B1" w:rsidRPr="00EB220F" w:rsidRDefault="004063B1" w:rsidP="004063B1">
            <w:pPr>
              <w:jc w:val="center"/>
              <w:rPr>
                <w:color w:val="000000"/>
              </w:rPr>
            </w:pPr>
            <w:r w:rsidRPr="00EB220F">
              <w:rPr>
                <w:color w:val="000000"/>
              </w:rPr>
              <w:t>2,2</w:t>
            </w:r>
          </w:p>
        </w:tc>
        <w:tc>
          <w:tcPr>
            <w:tcW w:w="847" w:type="dxa"/>
          </w:tcPr>
          <w:p w:rsidR="004063B1" w:rsidRPr="00EB220F" w:rsidRDefault="004063B1" w:rsidP="004063B1">
            <w:pPr>
              <w:jc w:val="center"/>
              <w:rPr>
                <w:color w:val="000000"/>
              </w:rPr>
            </w:pPr>
            <w:r w:rsidRPr="00EB220F">
              <w:rPr>
                <w:color w:val="000000"/>
              </w:rPr>
              <w:t>2,2</w:t>
            </w:r>
          </w:p>
        </w:tc>
        <w:tc>
          <w:tcPr>
            <w:tcW w:w="847" w:type="dxa"/>
          </w:tcPr>
          <w:p w:rsidR="004063B1" w:rsidRPr="00EB220F" w:rsidRDefault="004063B1" w:rsidP="004063B1">
            <w:pPr>
              <w:jc w:val="center"/>
              <w:rPr>
                <w:color w:val="000000"/>
              </w:rPr>
            </w:pPr>
            <w:r w:rsidRPr="00EB220F">
              <w:rPr>
                <w:color w:val="000000"/>
              </w:rPr>
              <w:t>2,2</w:t>
            </w:r>
          </w:p>
        </w:tc>
        <w:tc>
          <w:tcPr>
            <w:tcW w:w="981" w:type="dxa"/>
          </w:tcPr>
          <w:p w:rsidR="004063B1" w:rsidRPr="00EB220F" w:rsidRDefault="004063B1" w:rsidP="004063B1">
            <w:pPr>
              <w:jc w:val="center"/>
              <w:rPr>
                <w:color w:val="000000"/>
              </w:rPr>
            </w:pPr>
            <w:r w:rsidRPr="00EB220F">
              <w:rPr>
                <w:color w:val="000000"/>
              </w:rPr>
              <w:t>15,4</w:t>
            </w:r>
          </w:p>
        </w:tc>
      </w:tr>
      <w:tr w:rsidR="004063B1" w:rsidRPr="00EB220F" w:rsidTr="004063B1">
        <w:tc>
          <w:tcPr>
            <w:tcW w:w="2001" w:type="dxa"/>
            <w:vMerge/>
          </w:tcPr>
          <w:p w:rsidR="004063B1" w:rsidRPr="00EB220F" w:rsidRDefault="004063B1" w:rsidP="004063B1">
            <w:pPr>
              <w:jc w:val="center"/>
              <w:rPr>
                <w:color w:val="000000"/>
              </w:rPr>
            </w:pPr>
          </w:p>
        </w:tc>
        <w:tc>
          <w:tcPr>
            <w:tcW w:w="1332" w:type="dxa"/>
          </w:tcPr>
          <w:p w:rsidR="004063B1" w:rsidRPr="00EB220F" w:rsidRDefault="004063B1" w:rsidP="004063B1">
            <w:pPr>
              <w:jc w:val="center"/>
              <w:rPr>
                <w:color w:val="000000"/>
              </w:rPr>
            </w:pPr>
            <w:r w:rsidRPr="00EB220F">
              <w:rPr>
                <w:color w:val="000000"/>
              </w:rPr>
              <w:t>итого</w:t>
            </w:r>
          </w:p>
        </w:tc>
        <w:tc>
          <w:tcPr>
            <w:tcW w:w="1155" w:type="dxa"/>
          </w:tcPr>
          <w:p w:rsidR="004063B1" w:rsidRPr="00EB220F" w:rsidRDefault="004063B1" w:rsidP="004063B1">
            <w:pPr>
              <w:jc w:val="center"/>
              <w:rPr>
                <w:color w:val="000000"/>
              </w:rPr>
            </w:pPr>
            <w:r w:rsidRPr="00EB220F">
              <w:rPr>
                <w:color w:val="000000"/>
              </w:rPr>
              <w:t>1,5</w:t>
            </w:r>
          </w:p>
        </w:tc>
        <w:tc>
          <w:tcPr>
            <w:tcW w:w="847" w:type="dxa"/>
          </w:tcPr>
          <w:p w:rsidR="004063B1" w:rsidRPr="00EB220F" w:rsidRDefault="004063B1" w:rsidP="004063B1">
            <w:pPr>
              <w:jc w:val="center"/>
              <w:rPr>
                <w:color w:val="000000"/>
              </w:rPr>
            </w:pP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2,2</w:t>
            </w:r>
          </w:p>
        </w:tc>
        <w:tc>
          <w:tcPr>
            <w:tcW w:w="847" w:type="dxa"/>
          </w:tcPr>
          <w:p w:rsidR="004063B1" w:rsidRPr="00EB220F" w:rsidRDefault="004063B1" w:rsidP="004063B1">
            <w:pPr>
              <w:jc w:val="center"/>
              <w:rPr>
                <w:color w:val="000000"/>
              </w:rPr>
            </w:pPr>
            <w:r w:rsidRPr="00EB220F">
              <w:rPr>
                <w:color w:val="000000"/>
              </w:rPr>
              <w:t>2,2</w:t>
            </w:r>
          </w:p>
        </w:tc>
        <w:tc>
          <w:tcPr>
            <w:tcW w:w="847" w:type="dxa"/>
          </w:tcPr>
          <w:p w:rsidR="004063B1" w:rsidRPr="00EB220F" w:rsidRDefault="004063B1" w:rsidP="004063B1">
            <w:pPr>
              <w:jc w:val="center"/>
              <w:rPr>
                <w:color w:val="000000"/>
              </w:rPr>
            </w:pPr>
            <w:r w:rsidRPr="00EB220F">
              <w:rPr>
                <w:color w:val="000000"/>
              </w:rPr>
              <w:t>2,2</w:t>
            </w:r>
          </w:p>
        </w:tc>
        <w:tc>
          <w:tcPr>
            <w:tcW w:w="847" w:type="dxa"/>
          </w:tcPr>
          <w:p w:rsidR="004063B1" w:rsidRPr="00EB220F" w:rsidRDefault="004063B1" w:rsidP="004063B1">
            <w:pPr>
              <w:jc w:val="center"/>
              <w:rPr>
                <w:color w:val="000000"/>
              </w:rPr>
            </w:pPr>
            <w:r w:rsidRPr="00EB220F">
              <w:rPr>
                <w:color w:val="000000"/>
              </w:rPr>
              <w:t>2,2</w:t>
            </w:r>
          </w:p>
        </w:tc>
        <w:tc>
          <w:tcPr>
            <w:tcW w:w="847" w:type="dxa"/>
          </w:tcPr>
          <w:p w:rsidR="004063B1" w:rsidRPr="00EB220F" w:rsidRDefault="004063B1" w:rsidP="004063B1">
            <w:pPr>
              <w:jc w:val="center"/>
              <w:rPr>
                <w:color w:val="000000"/>
              </w:rPr>
            </w:pPr>
            <w:r w:rsidRPr="00EB220F">
              <w:rPr>
                <w:color w:val="000000"/>
              </w:rPr>
              <w:t>2,2</w:t>
            </w:r>
          </w:p>
        </w:tc>
        <w:tc>
          <w:tcPr>
            <w:tcW w:w="847" w:type="dxa"/>
          </w:tcPr>
          <w:p w:rsidR="004063B1" w:rsidRPr="00EB220F" w:rsidRDefault="004063B1" w:rsidP="004063B1">
            <w:pPr>
              <w:jc w:val="center"/>
              <w:rPr>
                <w:color w:val="000000"/>
              </w:rPr>
            </w:pPr>
            <w:r w:rsidRPr="00EB220F">
              <w:rPr>
                <w:color w:val="000000"/>
              </w:rPr>
              <w:t>2,2</w:t>
            </w:r>
          </w:p>
        </w:tc>
        <w:tc>
          <w:tcPr>
            <w:tcW w:w="847" w:type="dxa"/>
          </w:tcPr>
          <w:p w:rsidR="004063B1" w:rsidRPr="00EB220F" w:rsidRDefault="004063B1" w:rsidP="004063B1">
            <w:pPr>
              <w:jc w:val="center"/>
              <w:rPr>
                <w:color w:val="000000"/>
              </w:rPr>
            </w:pPr>
            <w:r w:rsidRPr="00EB220F">
              <w:rPr>
                <w:color w:val="000000"/>
              </w:rPr>
              <w:t>2,2</w:t>
            </w:r>
          </w:p>
        </w:tc>
        <w:tc>
          <w:tcPr>
            <w:tcW w:w="981" w:type="dxa"/>
          </w:tcPr>
          <w:p w:rsidR="004063B1" w:rsidRPr="00EB220F" w:rsidRDefault="004063B1" w:rsidP="004063B1">
            <w:pPr>
              <w:jc w:val="center"/>
              <w:rPr>
                <w:color w:val="000000"/>
              </w:rPr>
            </w:pPr>
            <w:r w:rsidRPr="00EB220F">
              <w:rPr>
                <w:color w:val="000000"/>
              </w:rPr>
              <w:t>15,4</w:t>
            </w:r>
          </w:p>
        </w:tc>
      </w:tr>
    </w:tbl>
    <w:p w:rsidR="004063B1" w:rsidRPr="00EB220F" w:rsidRDefault="004063B1" w:rsidP="004063B1">
      <w:pPr>
        <w:rPr>
          <w:color w:val="000000"/>
        </w:rPr>
      </w:pPr>
    </w:p>
    <w:p w:rsidR="009B4D6A" w:rsidRPr="00EB220F" w:rsidRDefault="009B4D6A" w:rsidP="004063B1">
      <w:pPr>
        <w:rPr>
          <w:rFonts w:ascii="Arial" w:hAnsi="Arial" w:cs="Arial"/>
          <w:i/>
          <w:color w:val="000000"/>
        </w:rPr>
      </w:pPr>
    </w:p>
    <w:p w:rsidR="009B4D6A" w:rsidRPr="00EB220F" w:rsidRDefault="009B4D6A" w:rsidP="004063B1">
      <w:pPr>
        <w:rPr>
          <w:rFonts w:ascii="Arial" w:hAnsi="Arial" w:cs="Arial"/>
          <w:i/>
          <w:color w:val="000000"/>
        </w:rPr>
      </w:pPr>
    </w:p>
    <w:p w:rsidR="009B4D6A" w:rsidRPr="00EB220F" w:rsidRDefault="009B4D6A" w:rsidP="004063B1">
      <w:pPr>
        <w:rPr>
          <w:rFonts w:ascii="Arial" w:hAnsi="Arial" w:cs="Arial"/>
          <w:i/>
          <w:color w:val="000000"/>
        </w:rPr>
      </w:pPr>
    </w:p>
    <w:p w:rsidR="009B4D6A" w:rsidRPr="00EB220F" w:rsidRDefault="009B4D6A" w:rsidP="004063B1">
      <w:pPr>
        <w:rPr>
          <w:rFonts w:ascii="Arial" w:hAnsi="Arial" w:cs="Arial"/>
          <w:i/>
          <w:color w:val="000000"/>
        </w:rPr>
      </w:pPr>
    </w:p>
    <w:p w:rsidR="009B4D6A" w:rsidRPr="00EB220F" w:rsidRDefault="009B4D6A" w:rsidP="004063B1">
      <w:pPr>
        <w:rPr>
          <w:rFonts w:ascii="Arial" w:hAnsi="Arial" w:cs="Arial"/>
          <w:i/>
          <w:color w:val="000000"/>
        </w:rPr>
      </w:pPr>
    </w:p>
    <w:p w:rsidR="009B4D6A" w:rsidRPr="00EB220F" w:rsidRDefault="009B4D6A" w:rsidP="004063B1">
      <w:pPr>
        <w:rPr>
          <w:rFonts w:ascii="Arial" w:hAnsi="Arial" w:cs="Arial"/>
          <w:i/>
          <w:color w:val="000000"/>
        </w:rPr>
      </w:pPr>
    </w:p>
    <w:p w:rsidR="009B4D6A" w:rsidRPr="00EB220F" w:rsidRDefault="009B4D6A" w:rsidP="004063B1">
      <w:pPr>
        <w:rPr>
          <w:rFonts w:ascii="Arial" w:hAnsi="Arial" w:cs="Arial"/>
          <w:i/>
          <w:color w:val="000000"/>
        </w:rPr>
      </w:pPr>
    </w:p>
    <w:p w:rsidR="009B4D6A" w:rsidRPr="00EB220F" w:rsidRDefault="009B4D6A" w:rsidP="004063B1">
      <w:pPr>
        <w:rPr>
          <w:rFonts w:ascii="Arial" w:hAnsi="Arial" w:cs="Arial"/>
          <w:i/>
          <w:color w:val="000000"/>
        </w:rPr>
      </w:pPr>
    </w:p>
    <w:p w:rsidR="009B4D6A" w:rsidRPr="00EB220F" w:rsidRDefault="009B4D6A" w:rsidP="004063B1">
      <w:pPr>
        <w:rPr>
          <w:rFonts w:ascii="Arial" w:hAnsi="Arial" w:cs="Arial"/>
          <w:i/>
          <w:color w:val="000000"/>
        </w:rPr>
      </w:pPr>
    </w:p>
    <w:p w:rsidR="009B4D6A" w:rsidRPr="00EB220F" w:rsidRDefault="009B4D6A" w:rsidP="004063B1">
      <w:pPr>
        <w:rPr>
          <w:rFonts w:ascii="Arial" w:hAnsi="Arial" w:cs="Arial"/>
          <w:i/>
          <w:color w:val="000000"/>
        </w:rPr>
      </w:pPr>
    </w:p>
    <w:p w:rsidR="009B4D6A" w:rsidRPr="00EB220F" w:rsidRDefault="009B4D6A" w:rsidP="004063B1">
      <w:pPr>
        <w:rPr>
          <w:rFonts w:ascii="Arial" w:hAnsi="Arial" w:cs="Arial"/>
          <w:i/>
          <w:color w:val="000000"/>
        </w:rPr>
      </w:pPr>
    </w:p>
    <w:p w:rsidR="009B4D6A" w:rsidRPr="00EB220F" w:rsidRDefault="009B4D6A" w:rsidP="004063B1">
      <w:pPr>
        <w:rPr>
          <w:rFonts w:ascii="Arial" w:hAnsi="Arial" w:cs="Arial"/>
          <w:i/>
          <w:color w:val="000000"/>
        </w:rPr>
      </w:pPr>
    </w:p>
    <w:p w:rsidR="004063B1" w:rsidRPr="00EB220F" w:rsidRDefault="004063B1" w:rsidP="004063B1">
      <w:pPr>
        <w:rPr>
          <w:rFonts w:ascii="Arial" w:hAnsi="Arial" w:cs="Arial"/>
          <w:i/>
          <w:color w:val="000000"/>
        </w:rPr>
      </w:pPr>
      <w:r w:rsidRPr="00EB220F">
        <w:rPr>
          <w:rFonts w:ascii="Arial" w:hAnsi="Arial" w:cs="Arial"/>
          <w:i/>
          <w:color w:val="000000"/>
        </w:rPr>
        <w:lastRenderedPageBreak/>
        <w:t xml:space="preserve">Планируемые объемы заготовки древесины при рубке лесных насаждений при уходе за лесами </w:t>
      </w:r>
    </w:p>
    <w:p w:rsidR="004063B1" w:rsidRPr="00EB220F" w:rsidRDefault="004063B1" w:rsidP="004063B1">
      <w:pPr>
        <w:jc w:val="right"/>
        <w:rPr>
          <w:color w:val="000000"/>
        </w:rPr>
      </w:pPr>
      <w:r w:rsidRPr="00EB220F">
        <w:rPr>
          <w:color w:val="000000"/>
        </w:rPr>
        <w:t>Таблица № 2.10.4.2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9"/>
        <w:gridCol w:w="1421"/>
        <w:gridCol w:w="1150"/>
        <w:gridCol w:w="840"/>
        <w:gridCol w:w="841"/>
        <w:gridCol w:w="841"/>
        <w:gridCol w:w="841"/>
        <w:gridCol w:w="841"/>
        <w:gridCol w:w="841"/>
        <w:gridCol w:w="841"/>
        <w:gridCol w:w="841"/>
        <w:gridCol w:w="841"/>
        <w:gridCol w:w="841"/>
        <w:gridCol w:w="841"/>
        <w:gridCol w:w="976"/>
      </w:tblGrid>
      <w:tr w:rsidR="004063B1" w:rsidRPr="00EB220F" w:rsidTr="004063B1">
        <w:tc>
          <w:tcPr>
            <w:tcW w:w="2001" w:type="dxa"/>
            <w:vAlign w:val="center"/>
          </w:tcPr>
          <w:p w:rsidR="004063B1" w:rsidRPr="00EB220F" w:rsidRDefault="004063B1" w:rsidP="004063B1">
            <w:pPr>
              <w:jc w:val="center"/>
              <w:rPr>
                <w:color w:val="000000"/>
                <w:sz w:val="20"/>
                <w:szCs w:val="20"/>
              </w:rPr>
            </w:pPr>
            <w:r w:rsidRPr="00EB220F">
              <w:rPr>
                <w:color w:val="000000"/>
                <w:sz w:val="20"/>
                <w:szCs w:val="20"/>
              </w:rPr>
              <w:t>Наимен леснич</w:t>
            </w:r>
            <w:r w:rsidRPr="00EB220F">
              <w:rPr>
                <w:color w:val="000000"/>
                <w:sz w:val="20"/>
                <w:szCs w:val="20"/>
              </w:rPr>
              <w:t>е</w:t>
            </w:r>
            <w:r w:rsidRPr="00EB220F">
              <w:rPr>
                <w:color w:val="000000"/>
                <w:sz w:val="20"/>
                <w:szCs w:val="20"/>
              </w:rPr>
              <w:t>ства</w:t>
            </w:r>
          </w:p>
        </w:tc>
        <w:tc>
          <w:tcPr>
            <w:tcW w:w="1332" w:type="dxa"/>
            <w:vAlign w:val="center"/>
          </w:tcPr>
          <w:p w:rsidR="004063B1" w:rsidRPr="00EB220F" w:rsidRDefault="004063B1" w:rsidP="004063B1">
            <w:pPr>
              <w:jc w:val="center"/>
              <w:rPr>
                <w:color w:val="000000"/>
                <w:sz w:val="20"/>
                <w:szCs w:val="20"/>
              </w:rPr>
            </w:pPr>
            <w:r w:rsidRPr="00EB220F">
              <w:rPr>
                <w:color w:val="000000"/>
                <w:sz w:val="20"/>
                <w:szCs w:val="20"/>
              </w:rPr>
              <w:t>хозяйство</w:t>
            </w:r>
          </w:p>
        </w:tc>
        <w:tc>
          <w:tcPr>
            <w:tcW w:w="1155" w:type="dxa"/>
            <w:vAlign w:val="center"/>
          </w:tcPr>
          <w:p w:rsidR="004063B1" w:rsidRPr="00EB220F" w:rsidRDefault="004063B1" w:rsidP="004063B1">
            <w:pPr>
              <w:jc w:val="center"/>
              <w:rPr>
                <w:color w:val="000000"/>
                <w:sz w:val="20"/>
                <w:szCs w:val="20"/>
              </w:rPr>
            </w:pPr>
            <w:r w:rsidRPr="00EB220F">
              <w:rPr>
                <w:color w:val="000000"/>
                <w:sz w:val="20"/>
                <w:szCs w:val="20"/>
              </w:rPr>
              <w:t>Расчетная лес</w:t>
            </w:r>
            <w:r w:rsidRPr="00EB220F">
              <w:rPr>
                <w:color w:val="000000"/>
                <w:sz w:val="20"/>
                <w:szCs w:val="20"/>
              </w:rPr>
              <w:t>о</w:t>
            </w:r>
            <w:r w:rsidRPr="00EB220F">
              <w:rPr>
                <w:color w:val="000000"/>
                <w:sz w:val="20"/>
                <w:szCs w:val="20"/>
              </w:rPr>
              <w:t>сека</w:t>
            </w:r>
          </w:p>
        </w:tc>
        <w:tc>
          <w:tcPr>
            <w:tcW w:w="9317" w:type="dxa"/>
            <w:gridSpan w:val="11"/>
            <w:vAlign w:val="center"/>
          </w:tcPr>
          <w:p w:rsidR="004063B1" w:rsidRPr="00EB220F" w:rsidRDefault="004063B1" w:rsidP="004063B1">
            <w:pPr>
              <w:jc w:val="center"/>
              <w:rPr>
                <w:color w:val="000000"/>
                <w:sz w:val="20"/>
                <w:szCs w:val="20"/>
              </w:rPr>
            </w:pPr>
            <w:r w:rsidRPr="00EB220F">
              <w:rPr>
                <w:color w:val="000000"/>
                <w:sz w:val="20"/>
                <w:szCs w:val="20"/>
              </w:rPr>
              <w:t>Объем заготовки древесины по годам, тыс.м</w:t>
            </w:r>
            <w:r w:rsidRPr="00EB220F">
              <w:rPr>
                <w:color w:val="000000"/>
                <w:sz w:val="20"/>
                <w:szCs w:val="20"/>
                <w:vertAlign w:val="superscript"/>
              </w:rPr>
              <w:t>3</w:t>
            </w:r>
          </w:p>
        </w:tc>
        <w:tc>
          <w:tcPr>
            <w:tcW w:w="981" w:type="dxa"/>
            <w:vAlign w:val="center"/>
          </w:tcPr>
          <w:p w:rsidR="004063B1" w:rsidRPr="00EB220F" w:rsidRDefault="004063B1" w:rsidP="004063B1">
            <w:pPr>
              <w:jc w:val="center"/>
              <w:rPr>
                <w:color w:val="000000"/>
                <w:sz w:val="20"/>
                <w:szCs w:val="20"/>
              </w:rPr>
            </w:pPr>
            <w:r w:rsidRPr="00EB220F">
              <w:rPr>
                <w:color w:val="000000"/>
                <w:sz w:val="20"/>
                <w:szCs w:val="20"/>
              </w:rPr>
              <w:t>Общие объемы на план. п</w:t>
            </w:r>
            <w:r w:rsidRPr="00EB220F">
              <w:rPr>
                <w:color w:val="000000"/>
                <w:sz w:val="20"/>
                <w:szCs w:val="20"/>
              </w:rPr>
              <w:t>е</w:t>
            </w:r>
            <w:r w:rsidRPr="00EB220F">
              <w:rPr>
                <w:color w:val="000000"/>
                <w:sz w:val="20"/>
                <w:szCs w:val="20"/>
              </w:rPr>
              <w:t>риод</w:t>
            </w:r>
          </w:p>
        </w:tc>
      </w:tr>
      <w:tr w:rsidR="004063B1" w:rsidRPr="00EB220F" w:rsidTr="004063B1">
        <w:tc>
          <w:tcPr>
            <w:tcW w:w="2001" w:type="dxa"/>
          </w:tcPr>
          <w:p w:rsidR="004063B1" w:rsidRPr="00EB220F" w:rsidRDefault="004063B1" w:rsidP="004063B1">
            <w:pPr>
              <w:rPr>
                <w:color w:val="000000"/>
              </w:rPr>
            </w:pPr>
          </w:p>
        </w:tc>
        <w:tc>
          <w:tcPr>
            <w:tcW w:w="1332" w:type="dxa"/>
          </w:tcPr>
          <w:p w:rsidR="004063B1" w:rsidRPr="00EB220F" w:rsidRDefault="004063B1" w:rsidP="004063B1">
            <w:pPr>
              <w:rPr>
                <w:color w:val="000000"/>
              </w:rPr>
            </w:pPr>
          </w:p>
        </w:tc>
        <w:tc>
          <w:tcPr>
            <w:tcW w:w="1155" w:type="dxa"/>
          </w:tcPr>
          <w:p w:rsidR="004063B1" w:rsidRPr="00EB220F" w:rsidRDefault="004063B1" w:rsidP="004063B1">
            <w:pPr>
              <w:rPr>
                <w:color w:val="000000"/>
              </w:rPr>
            </w:pPr>
          </w:p>
        </w:tc>
        <w:tc>
          <w:tcPr>
            <w:tcW w:w="847" w:type="dxa"/>
          </w:tcPr>
          <w:p w:rsidR="004063B1" w:rsidRPr="00EB220F" w:rsidRDefault="004063B1" w:rsidP="004063B1">
            <w:pPr>
              <w:rPr>
                <w:color w:val="000000"/>
              </w:rPr>
            </w:pPr>
            <w:r w:rsidRPr="00EB220F">
              <w:rPr>
                <w:color w:val="000000"/>
              </w:rPr>
              <w:t>2008</w:t>
            </w:r>
          </w:p>
        </w:tc>
        <w:tc>
          <w:tcPr>
            <w:tcW w:w="847" w:type="dxa"/>
          </w:tcPr>
          <w:p w:rsidR="004063B1" w:rsidRPr="00EB220F" w:rsidRDefault="004063B1" w:rsidP="004063B1">
            <w:pPr>
              <w:rPr>
                <w:color w:val="000000"/>
              </w:rPr>
            </w:pPr>
            <w:r w:rsidRPr="00EB220F">
              <w:rPr>
                <w:color w:val="000000"/>
              </w:rPr>
              <w:t>2009</w:t>
            </w:r>
          </w:p>
        </w:tc>
        <w:tc>
          <w:tcPr>
            <w:tcW w:w="847" w:type="dxa"/>
          </w:tcPr>
          <w:p w:rsidR="004063B1" w:rsidRPr="00EB220F" w:rsidRDefault="004063B1" w:rsidP="004063B1">
            <w:pPr>
              <w:rPr>
                <w:color w:val="000000"/>
              </w:rPr>
            </w:pPr>
            <w:r w:rsidRPr="00EB220F">
              <w:rPr>
                <w:color w:val="000000"/>
              </w:rPr>
              <w:t>2010</w:t>
            </w:r>
          </w:p>
        </w:tc>
        <w:tc>
          <w:tcPr>
            <w:tcW w:w="847" w:type="dxa"/>
          </w:tcPr>
          <w:p w:rsidR="004063B1" w:rsidRPr="00EB220F" w:rsidRDefault="004063B1" w:rsidP="004063B1">
            <w:pPr>
              <w:rPr>
                <w:color w:val="000000"/>
              </w:rPr>
            </w:pPr>
            <w:r w:rsidRPr="00EB220F">
              <w:rPr>
                <w:color w:val="000000"/>
              </w:rPr>
              <w:t>2011</w:t>
            </w:r>
          </w:p>
        </w:tc>
        <w:tc>
          <w:tcPr>
            <w:tcW w:w="847" w:type="dxa"/>
          </w:tcPr>
          <w:p w:rsidR="004063B1" w:rsidRPr="00EB220F" w:rsidRDefault="004063B1" w:rsidP="004063B1">
            <w:pPr>
              <w:rPr>
                <w:color w:val="000000"/>
              </w:rPr>
            </w:pPr>
            <w:r w:rsidRPr="00EB220F">
              <w:rPr>
                <w:color w:val="000000"/>
              </w:rPr>
              <w:t>2012</w:t>
            </w:r>
          </w:p>
        </w:tc>
        <w:tc>
          <w:tcPr>
            <w:tcW w:w="847" w:type="dxa"/>
          </w:tcPr>
          <w:p w:rsidR="004063B1" w:rsidRPr="00EB220F" w:rsidRDefault="004063B1" w:rsidP="004063B1">
            <w:pPr>
              <w:rPr>
                <w:color w:val="000000"/>
              </w:rPr>
            </w:pPr>
            <w:r w:rsidRPr="00EB220F">
              <w:rPr>
                <w:color w:val="000000"/>
              </w:rPr>
              <w:t>2013</w:t>
            </w:r>
          </w:p>
        </w:tc>
        <w:tc>
          <w:tcPr>
            <w:tcW w:w="847" w:type="dxa"/>
          </w:tcPr>
          <w:p w:rsidR="004063B1" w:rsidRPr="00EB220F" w:rsidRDefault="004063B1" w:rsidP="004063B1">
            <w:pPr>
              <w:rPr>
                <w:color w:val="000000"/>
              </w:rPr>
            </w:pPr>
            <w:r w:rsidRPr="00EB220F">
              <w:rPr>
                <w:color w:val="000000"/>
              </w:rPr>
              <w:t>2014</w:t>
            </w:r>
          </w:p>
        </w:tc>
        <w:tc>
          <w:tcPr>
            <w:tcW w:w="847" w:type="dxa"/>
          </w:tcPr>
          <w:p w:rsidR="004063B1" w:rsidRPr="00EB220F" w:rsidRDefault="004063B1" w:rsidP="004063B1">
            <w:pPr>
              <w:rPr>
                <w:color w:val="000000"/>
              </w:rPr>
            </w:pPr>
            <w:r w:rsidRPr="00EB220F">
              <w:rPr>
                <w:color w:val="000000"/>
              </w:rPr>
              <w:t>2015</w:t>
            </w:r>
          </w:p>
        </w:tc>
        <w:tc>
          <w:tcPr>
            <w:tcW w:w="847" w:type="dxa"/>
          </w:tcPr>
          <w:p w:rsidR="004063B1" w:rsidRPr="00EB220F" w:rsidRDefault="004063B1" w:rsidP="004063B1">
            <w:pPr>
              <w:rPr>
                <w:color w:val="000000"/>
              </w:rPr>
            </w:pPr>
            <w:r w:rsidRPr="00EB220F">
              <w:rPr>
                <w:color w:val="000000"/>
              </w:rPr>
              <w:t>2016</w:t>
            </w:r>
          </w:p>
        </w:tc>
        <w:tc>
          <w:tcPr>
            <w:tcW w:w="847" w:type="dxa"/>
          </w:tcPr>
          <w:p w:rsidR="004063B1" w:rsidRPr="00EB220F" w:rsidRDefault="004063B1" w:rsidP="004063B1">
            <w:pPr>
              <w:rPr>
                <w:color w:val="000000"/>
              </w:rPr>
            </w:pPr>
            <w:r w:rsidRPr="00EB220F">
              <w:rPr>
                <w:color w:val="000000"/>
              </w:rPr>
              <w:t>2017</w:t>
            </w:r>
          </w:p>
        </w:tc>
        <w:tc>
          <w:tcPr>
            <w:tcW w:w="847" w:type="dxa"/>
          </w:tcPr>
          <w:p w:rsidR="004063B1" w:rsidRPr="00EB220F" w:rsidRDefault="004063B1" w:rsidP="004063B1">
            <w:pPr>
              <w:rPr>
                <w:color w:val="000000"/>
              </w:rPr>
            </w:pPr>
            <w:r w:rsidRPr="00EB220F">
              <w:rPr>
                <w:color w:val="000000"/>
              </w:rPr>
              <w:t>2018</w:t>
            </w:r>
          </w:p>
        </w:tc>
        <w:tc>
          <w:tcPr>
            <w:tcW w:w="981" w:type="dxa"/>
          </w:tcPr>
          <w:p w:rsidR="004063B1" w:rsidRPr="00EB220F" w:rsidRDefault="004063B1" w:rsidP="004063B1">
            <w:pPr>
              <w:jc w:val="center"/>
              <w:rPr>
                <w:color w:val="000000"/>
              </w:rPr>
            </w:pPr>
          </w:p>
        </w:tc>
      </w:tr>
      <w:tr w:rsidR="004063B1" w:rsidRPr="00EB220F" w:rsidTr="004063B1">
        <w:tc>
          <w:tcPr>
            <w:tcW w:w="2001" w:type="dxa"/>
            <w:vMerge w:val="restart"/>
          </w:tcPr>
          <w:p w:rsidR="004063B1" w:rsidRPr="00EB220F" w:rsidRDefault="004063B1" w:rsidP="004063B1">
            <w:pPr>
              <w:rPr>
                <w:color w:val="000000"/>
              </w:rPr>
            </w:pPr>
            <w:r w:rsidRPr="00EB220F">
              <w:rPr>
                <w:color w:val="000000"/>
              </w:rPr>
              <w:t>Краснозерское</w:t>
            </w:r>
          </w:p>
        </w:tc>
        <w:tc>
          <w:tcPr>
            <w:tcW w:w="1332" w:type="dxa"/>
          </w:tcPr>
          <w:p w:rsidR="004063B1" w:rsidRPr="00EB220F" w:rsidRDefault="004063B1" w:rsidP="004063B1">
            <w:pPr>
              <w:rPr>
                <w:color w:val="000000"/>
              </w:rPr>
            </w:pPr>
            <w:r w:rsidRPr="00EB220F">
              <w:rPr>
                <w:color w:val="000000"/>
              </w:rPr>
              <w:t>хво</w:t>
            </w:r>
            <w:r w:rsidRPr="00EB220F">
              <w:rPr>
                <w:color w:val="000000"/>
              </w:rPr>
              <w:t>й</w:t>
            </w:r>
            <w:r w:rsidRPr="00EB220F">
              <w:rPr>
                <w:color w:val="000000"/>
              </w:rPr>
              <w:t>ные</w:t>
            </w:r>
          </w:p>
        </w:tc>
        <w:tc>
          <w:tcPr>
            <w:tcW w:w="1155"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847" w:type="dxa"/>
          </w:tcPr>
          <w:p w:rsidR="004063B1" w:rsidRPr="00EB220F" w:rsidRDefault="004063B1" w:rsidP="004063B1">
            <w:pPr>
              <w:jc w:val="center"/>
              <w:rPr>
                <w:color w:val="000000"/>
              </w:rPr>
            </w:pPr>
            <w:r w:rsidRPr="00EB220F">
              <w:rPr>
                <w:color w:val="000000"/>
              </w:rPr>
              <w:t>0</w:t>
            </w:r>
          </w:p>
        </w:tc>
        <w:tc>
          <w:tcPr>
            <w:tcW w:w="981" w:type="dxa"/>
          </w:tcPr>
          <w:p w:rsidR="004063B1" w:rsidRPr="00EB220F" w:rsidRDefault="004063B1" w:rsidP="004063B1">
            <w:pPr>
              <w:jc w:val="center"/>
              <w:rPr>
                <w:color w:val="000000"/>
              </w:rPr>
            </w:pPr>
            <w:r w:rsidRPr="00EB220F">
              <w:rPr>
                <w:color w:val="000000"/>
              </w:rPr>
              <w:t>0</w:t>
            </w:r>
          </w:p>
        </w:tc>
      </w:tr>
      <w:tr w:rsidR="004063B1" w:rsidRPr="00EB220F" w:rsidTr="004063B1">
        <w:tc>
          <w:tcPr>
            <w:tcW w:w="2001" w:type="dxa"/>
            <w:vMerge/>
          </w:tcPr>
          <w:p w:rsidR="004063B1" w:rsidRPr="00EB220F" w:rsidRDefault="004063B1" w:rsidP="004063B1">
            <w:pPr>
              <w:rPr>
                <w:color w:val="000000"/>
              </w:rPr>
            </w:pPr>
          </w:p>
        </w:tc>
        <w:tc>
          <w:tcPr>
            <w:tcW w:w="1332" w:type="dxa"/>
          </w:tcPr>
          <w:p w:rsidR="004063B1" w:rsidRPr="00EB220F" w:rsidRDefault="004063B1" w:rsidP="004063B1">
            <w:pPr>
              <w:rPr>
                <w:color w:val="000000"/>
              </w:rPr>
            </w:pPr>
            <w:r w:rsidRPr="00EB220F">
              <w:rPr>
                <w:color w:val="000000"/>
              </w:rPr>
              <w:t>лиственные</w:t>
            </w:r>
          </w:p>
        </w:tc>
        <w:tc>
          <w:tcPr>
            <w:tcW w:w="1155" w:type="dxa"/>
          </w:tcPr>
          <w:p w:rsidR="004063B1" w:rsidRPr="00EB220F" w:rsidRDefault="004063B1" w:rsidP="004063B1">
            <w:pPr>
              <w:jc w:val="center"/>
              <w:rPr>
                <w:color w:val="000000"/>
              </w:rPr>
            </w:pPr>
            <w:r w:rsidRPr="00EB220F">
              <w:rPr>
                <w:color w:val="000000"/>
              </w:rPr>
              <w:t>15,3</w:t>
            </w:r>
          </w:p>
        </w:tc>
        <w:tc>
          <w:tcPr>
            <w:tcW w:w="847" w:type="dxa"/>
          </w:tcPr>
          <w:p w:rsidR="004063B1" w:rsidRPr="00EB220F" w:rsidRDefault="004063B1" w:rsidP="004063B1">
            <w:pPr>
              <w:jc w:val="center"/>
              <w:rPr>
                <w:color w:val="000000"/>
              </w:rPr>
            </w:pPr>
            <w:r w:rsidRPr="00EB220F">
              <w:rPr>
                <w:color w:val="000000"/>
              </w:rPr>
              <w:t>7,1</w:t>
            </w:r>
          </w:p>
        </w:tc>
        <w:tc>
          <w:tcPr>
            <w:tcW w:w="847" w:type="dxa"/>
          </w:tcPr>
          <w:p w:rsidR="004063B1" w:rsidRPr="00EB220F" w:rsidRDefault="004063B1" w:rsidP="004063B1">
            <w:pPr>
              <w:jc w:val="center"/>
              <w:rPr>
                <w:color w:val="000000"/>
              </w:rPr>
            </w:pPr>
            <w:r w:rsidRPr="00EB220F">
              <w:rPr>
                <w:color w:val="000000"/>
              </w:rPr>
              <w:t>3,5</w:t>
            </w:r>
          </w:p>
        </w:tc>
        <w:tc>
          <w:tcPr>
            <w:tcW w:w="847" w:type="dxa"/>
          </w:tcPr>
          <w:p w:rsidR="004063B1" w:rsidRPr="00EB220F" w:rsidRDefault="004063B1" w:rsidP="004063B1">
            <w:pPr>
              <w:jc w:val="center"/>
              <w:rPr>
                <w:color w:val="000000"/>
              </w:rPr>
            </w:pPr>
            <w:r w:rsidRPr="00EB220F">
              <w:rPr>
                <w:color w:val="000000"/>
              </w:rPr>
              <w:t>15,3</w:t>
            </w:r>
          </w:p>
        </w:tc>
        <w:tc>
          <w:tcPr>
            <w:tcW w:w="847" w:type="dxa"/>
          </w:tcPr>
          <w:p w:rsidR="004063B1" w:rsidRPr="00EB220F" w:rsidRDefault="004063B1" w:rsidP="004063B1">
            <w:pPr>
              <w:jc w:val="center"/>
              <w:rPr>
                <w:color w:val="000000"/>
              </w:rPr>
            </w:pPr>
            <w:r w:rsidRPr="00EB220F">
              <w:rPr>
                <w:color w:val="000000"/>
              </w:rPr>
              <w:t>15,3</w:t>
            </w:r>
          </w:p>
        </w:tc>
        <w:tc>
          <w:tcPr>
            <w:tcW w:w="847" w:type="dxa"/>
          </w:tcPr>
          <w:p w:rsidR="004063B1" w:rsidRPr="00EB220F" w:rsidRDefault="004063B1" w:rsidP="004063B1">
            <w:pPr>
              <w:jc w:val="center"/>
              <w:rPr>
                <w:color w:val="000000"/>
              </w:rPr>
            </w:pPr>
            <w:r w:rsidRPr="00EB220F">
              <w:rPr>
                <w:color w:val="000000"/>
              </w:rPr>
              <w:t>15,3</w:t>
            </w:r>
          </w:p>
        </w:tc>
        <w:tc>
          <w:tcPr>
            <w:tcW w:w="847" w:type="dxa"/>
          </w:tcPr>
          <w:p w:rsidR="004063B1" w:rsidRPr="00EB220F" w:rsidRDefault="004063B1" w:rsidP="004063B1">
            <w:pPr>
              <w:jc w:val="center"/>
              <w:rPr>
                <w:color w:val="000000"/>
              </w:rPr>
            </w:pPr>
            <w:r w:rsidRPr="00EB220F">
              <w:rPr>
                <w:color w:val="000000"/>
              </w:rPr>
              <w:t>15,3</w:t>
            </w:r>
          </w:p>
        </w:tc>
        <w:tc>
          <w:tcPr>
            <w:tcW w:w="847" w:type="dxa"/>
          </w:tcPr>
          <w:p w:rsidR="004063B1" w:rsidRPr="00EB220F" w:rsidRDefault="004063B1" w:rsidP="004063B1">
            <w:pPr>
              <w:jc w:val="center"/>
              <w:rPr>
                <w:color w:val="000000"/>
              </w:rPr>
            </w:pPr>
            <w:r w:rsidRPr="00EB220F">
              <w:rPr>
                <w:color w:val="000000"/>
              </w:rPr>
              <w:t>15,3</w:t>
            </w:r>
          </w:p>
        </w:tc>
        <w:tc>
          <w:tcPr>
            <w:tcW w:w="847" w:type="dxa"/>
          </w:tcPr>
          <w:p w:rsidR="004063B1" w:rsidRPr="00EB220F" w:rsidRDefault="004063B1" w:rsidP="004063B1">
            <w:pPr>
              <w:jc w:val="center"/>
              <w:rPr>
                <w:color w:val="000000"/>
              </w:rPr>
            </w:pPr>
            <w:r w:rsidRPr="00EB220F">
              <w:rPr>
                <w:color w:val="000000"/>
              </w:rPr>
              <w:t>15,3</w:t>
            </w:r>
          </w:p>
        </w:tc>
        <w:tc>
          <w:tcPr>
            <w:tcW w:w="847" w:type="dxa"/>
          </w:tcPr>
          <w:p w:rsidR="004063B1" w:rsidRPr="00EB220F" w:rsidRDefault="004063B1" w:rsidP="004063B1">
            <w:pPr>
              <w:jc w:val="center"/>
              <w:rPr>
                <w:color w:val="000000"/>
              </w:rPr>
            </w:pPr>
            <w:r w:rsidRPr="00EB220F">
              <w:rPr>
                <w:color w:val="000000"/>
              </w:rPr>
              <w:t>15,3</w:t>
            </w:r>
          </w:p>
        </w:tc>
        <w:tc>
          <w:tcPr>
            <w:tcW w:w="847" w:type="dxa"/>
          </w:tcPr>
          <w:p w:rsidR="004063B1" w:rsidRPr="00EB220F" w:rsidRDefault="004063B1" w:rsidP="004063B1">
            <w:pPr>
              <w:jc w:val="center"/>
              <w:rPr>
                <w:color w:val="000000"/>
              </w:rPr>
            </w:pPr>
            <w:r w:rsidRPr="00EB220F">
              <w:rPr>
                <w:color w:val="000000"/>
              </w:rPr>
              <w:t>15,3</w:t>
            </w:r>
          </w:p>
        </w:tc>
        <w:tc>
          <w:tcPr>
            <w:tcW w:w="847" w:type="dxa"/>
          </w:tcPr>
          <w:p w:rsidR="004063B1" w:rsidRPr="00EB220F" w:rsidRDefault="004063B1" w:rsidP="004063B1">
            <w:pPr>
              <w:jc w:val="center"/>
              <w:rPr>
                <w:color w:val="000000"/>
              </w:rPr>
            </w:pPr>
            <w:r w:rsidRPr="00EB220F">
              <w:rPr>
                <w:color w:val="000000"/>
              </w:rPr>
              <w:t>15,3</w:t>
            </w:r>
          </w:p>
        </w:tc>
        <w:tc>
          <w:tcPr>
            <w:tcW w:w="981" w:type="dxa"/>
          </w:tcPr>
          <w:p w:rsidR="004063B1" w:rsidRPr="00EB220F" w:rsidRDefault="004063B1" w:rsidP="004063B1">
            <w:pPr>
              <w:jc w:val="center"/>
              <w:rPr>
                <w:color w:val="000000"/>
              </w:rPr>
            </w:pPr>
            <w:r w:rsidRPr="00EB220F">
              <w:rPr>
                <w:color w:val="000000"/>
              </w:rPr>
              <w:t>141,2</w:t>
            </w:r>
          </w:p>
        </w:tc>
      </w:tr>
      <w:tr w:rsidR="004063B1" w:rsidRPr="00EB220F" w:rsidTr="004063B1">
        <w:tc>
          <w:tcPr>
            <w:tcW w:w="2001" w:type="dxa"/>
            <w:vMerge/>
          </w:tcPr>
          <w:p w:rsidR="004063B1" w:rsidRPr="00EB220F" w:rsidRDefault="004063B1" w:rsidP="004063B1">
            <w:pPr>
              <w:rPr>
                <w:color w:val="000000"/>
              </w:rPr>
            </w:pPr>
          </w:p>
        </w:tc>
        <w:tc>
          <w:tcPr>
            <w:tcW w:w="1332" w:type="dxa"/>
          </w:tcPr>
          <w:p w:rsidR="004063B1" w:rsidRPr="00EB220F" w:rsidRDefault="004063B1" w:rsidP="004063B1">
            <w:pPr>
              <w:rPr>
                <w:color w:val="000000"/>
              </w:rPr>
            </w:pPr>
            <w:r w:rsidRPr="00EB220F">
              <w:rPr>
                <w:color w:val="000000"/>
              </w:rPr>
              <w:t>итого</w:t>
            </w:r>
          </w:p>
        </w:tc>
        <w:tc>
          <w:tcPr>
            <w:tcW w:w="1155" w:type="dxa"/>
          </w:tcPr>
          <w:p w:rsidR="004063B1" w:rsidRPr="00EB220F" w:rsidRDefault="004063B1" w:rsidP="004063B1">
            <w:pPr>
              <w:jc w:val="center"/>
              <w:rPr>
                <w:color w:val="000000"/>
              </w:rPr>
            </w:pPr>
            <w:r w:rsidRPr="00EB220F">
              <w:rPr>
                <w:color w:val="000000"/>
              </w:rPr>
              <w:t>15,3</w:t>
            </w:r>
          </w:p>
        </w:tc>
        <w:tc>
          <w:tcPr>
            <w:tcW w:w="847" w:type="dxa"/>
          </w:tcPr>
          <w:p w:rsidR="004063B1" w:rsidRPr="00EB220F" w:rsidRDefault="004063B1" w:rsidP="004063B1">
            <w:pPr>
              <w:jc w:val="center"/>
              <w:rPr>
                <w:color w:val="000000"/>
              </w:rPr>
            </w:pPr>
            <w:r w:rsidRPr="00EB220F">
              <w:rPr>
                <w:color w:val="000000"/>
              </w:rPr>
              <w:t>7,1</w:t>
            </w:r>
          </w:p>
        </w:tc>
        <w:tc>
          <w:tcPr>
            <w:tcW w:w="847" w:type="dxa"/>
          </w:tcPr>
          <w:p w:rsidR="004063B1" w:rsidRPr="00EB220F" w:rsidRDefault="004063B1" w:rsidP="004063B1">
            <w:pPr>
              <w:jc w:val="center"/>
              <w:rPr>
                <w:color w:val="000000"/>
              </w:rPr>
            </w:pPr>
            <w:r w:rsidRPr="00EB220F">
              <w:rPr>
                <w:color w:val="000000"/>
              </w:rPr>
              <w:t>3,5</w:t>
            </w:r>
          </w:p>
        </w:tc>
        <w:tc>
          <w:tcPr>
            <w:tcW w:w="847" w:type="dxa"/>
          </w:tcPr>
          <w:p w:rsidR="004063B1" w:rsidRPr="00EB220F" w:rsidRDefault="004063B1" w:rsidP="004063B1">
            <w:pPr>
              <w:jc w:val="center"/>
              <w:rPr>
                <w:color w:val="000000"/>
              </w:rPr>
            </w:pPr>
            <w:r w:rsidRPr="00EB220F">
              <w:rPr>
                <w:color w:val="000000"/>
              </w:rPr>
              <w:t>15,3</w:t>
            </w:r>
          </w:p>
        </w:tc>
        <w:tc>
          <w:tcPr>
            <w:tcW w:w="847" w:type="dxa"/>
          </w:tcPr>
          <w:p w:rsidR="004063B1" w:rsidRPr="00EB220F" w:rsidRDefault="004063B1" w:rsidP="004063B1">
            <w:pPr>
              <w:jc w:val="center"/>
              <w:rPr>
                <w:color w:val="000000"/>
              </w:rPr>
            </w:pPr>
            <w:r w:rsidRPr="00EB220F">
              <w:rPr>
                <w:color w:val="000000"/>
              </w:rPr>
              <w:t>15,3</w:t>
            </w:r>
          </w:p>
        </w:tc>
        <w:tc>
          <w:tcPr>
            <w:tcW w:w="847" w:type="dxa"/>
          </w:tcPr>
          <w:p w:rsidR="004063B1" w:rsidRPr="00EB220F" w:rsidRDefault="004063B1" w:rsidP="004063B1">
            <w:pPr>
              <w:jc w:val="center"/>
              <w:rPr>
                <w:color w:val="000000"/>
              </w:rPr>
            </w:pPr>
            <w:r w:rsidRPr="00EB220F">
              <w:rPr>
                <w:color w:val="000000"/>
              </w:rPr>
              <w:t>15,3</w:t>
            </w:r>
          </w:p>
        </w:tc>
        <w:tc>
          <w:tcPr>
            <w:tcW w:w="847" w:type="dxa"/>
          </w:tcPr>
          <w:p w:rsidR="004063B1" w:rsidRPr="00EB220F" w:rsidRDefault="004063B1" w:rsidP="004063B1">
            <w:pPr>
              <w:jc w:val="center"/>
              <w:rPr>
                <w:color w:val="000000"/>
              </w:rPr>
            </w:pPr>
            <w:r w:rsidRPr="00EB220F">
              <w:rPr>
                <w:color w:val="000000"/>
              </w:rPr>
              <w:t>15,3</w:t>
            </w:r>
          </w:p>
        </w:tc>
        <w:tc>
          <w:tcPr>
            <w:tcW w:w="847" w:type="dxa"/>
          </w:tcPr>
          <w:p w:rsidR="004063B1" w:rsidRPr="00EB220F" w:rsidRDefault="004063B1" w:rsidP="004063B1">
            <w:pPr>
              <w:jc w:val="center"/>
              <w:rPr>
                <w:color w:val="000000"/>
              </w:rPr>
            </w:pPr>
            <w:r w:rsidRPr="00EB220F">
              <w:rPr>
                <w:color w:val="000000"/>
              </w:rPr>
              <w:t>15,3</w:t>
            </w:r>
          </w:p>
        </w:tc>
        <w:tc>
          <w:tcPr>
            <w:tcW w:w="847" w:type="dxa"/>
          </w:tcPr>
          <w:p w:rsidR="004063B1" w:rsidRPr="00EB220F" w:rsidRDefault="004063B1" w:rsidP="004063B1">
            <w:pPr>
              <w:jc w:val="center"/>
              <w:rPr>
                <w:color w:val="000000"/>
              </w:rPr>
            </w:pPr>
            <w:r w:rsidRPr="00EB220F">
              <w:rPr>
                <w:color w:val="000000"/>
              </w:rPr>
              <w:t>15,3</w:t>
            </w:r>
          </w:p>
        </w:tc>
        <w:tc>
          <w:tcPr>
            <w:tcW w:w="847" w:type="dxa"/>
          </w:tcPr>
          <w:p w:rsidR="004063B1" w:rsidRPr="00EB220F" w:rsidRDefault="004063B1" w:rsidP="004063B1">
            <w:pPr>
              <w:jc w:val="center"/>
              <w:rPr>
                <w:color w:val="000000"/>
              </w:rPr>
            </w:pPr>
            <w:r w:rsidRPr="00EB220F">
              <w:rPr>
                <w:color w:val="000000"/>
              </w:rPr>
              <w:t>15,3</w:t>
            </w:r>
          </w:p>
        </w:tc>
        <w:tc>
          <w:tcPr>
            <w:tcW w:w="847" w:type="dxa"/>
          </w:tcPr>
          <w:p w:rsidR="004063B1" w:rsidRPr="00EB220F" w:rsidRDefault="004063B1" w:rsidP="004063B1">
            <w:pPr>
              <w:jc w:val="center"/>
              <w:rPr>
                <w:color w:val="000000"/>
              </w:rPr>
            </w:pPr>
            <w:r w:rsidRPr="00EB220F">
              <w:rPr>
                <w:color w:val="000000"/>
              </w:rPr>
              <w:t>15,3</w:t>
            </w:r>
          </w:p>
        </w:tc>
        <w:tc>
          <w:tcPr>
            <w:tcW w:w="847" w:type="dxa"/>
          </w:tcPr>
          <w:p w:rsidR="004063B1" w:rsidRPr="00EB220F" w:rsidRDefault="004063B1" w:rsidP="004063B1">
            <w:pPr>
              <w:jc w:val="center"/>
              <w:rPr>
                <w:color w:val="000000"/>
              </w:rPr>
            </w:pPr>
            <w:r w:rsidRPr="00EB220F">
              <w:rPr>
                <w:color w:val="000000"/>
              </w:rPr>
              <w:t>15,3</w:t>
            </w:r>
          </w:p>
        </w:tc>
        <w:tc>
          <w:tcPr>
            <w:tcW w:w="981" w:type="dxa"/>
          </w:tcPr>
          <w:p w:rsidR="004063B1" w:rsidRPr="00EB220F" w:rsidRDefault="004063B1" w:rsidP="004063B1">
            <w:pPr>
              <w:jc w:val="center"/>
              <w:rPr>
                <w:color w:val="000000"/>
              </w:rPr>
            </w:pPr>
            <w:r w:rsidRPr="00EB220F">
              <w:rPr>
                <w:color w:val="000000"/>
              </w:rPr>
              <w:t>141,2</w:t>
            </w:r>
          </w:p>
        </w:tc>
      </w:tr>
    </w:tbl>
    <w:p w:rsidR="004063B1" w:rsidRPr="00EB220F" w:rsidRDefault="004063B1" w:rsidP="004063B1">
      <w:pPr>
        <w:rPr>
          <w:color w:val="000000"/>
        </w:rPr>
      </w:pPr>
    </w:p>
    <w:p w:rsidR="004063B1" w:rsidRPr="00EB220F" w:rsidRDefault="004063B1" w:rsidP="004063B1">
      <w:pPr>
        <w:rPr>
          <w:rFonts w:ascii="Arial" w:hAnsi="Arial" w:cs="Arial"/>
          <w:i/>
          <w:color w:val="000000"/>
        </w:rPr>
      </w:pPr>
      <w:r w:rsidRPr="00EB220F">
        <w:rPr>
          <w:rFonts w:ascii="Arial" w:hAnsi="Arial" w:cs="Arial"/>
          <w:i/>
          <w:color w:val="000000"/>
        </w:rPr>
        <w:t xml:space="preserve">Планируемые объемы заготовки древесины при рубке поврежденных и погибших лесных насаждений </w:t>
      </w:r>
    </w:p>
    <w:p w:rsidR="004063B1" w:rsidRPr="00EB220F" w:rsidRDefault="004063B1" w:rsidP="004063B1">
      <w:pPr>
        <w:jc w:val="right"/>
        <w:rPr>
          <w:color w:val="000000"/>
        </w:rPr>
      </w:pPr>
      <w:r w:rsidRPr="00EB220F">
        <w:rPr>
          <w:color w:val="000000"/>
        </w:rPr>
        <w:t>Таблица № 2.10.4.3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9"/>
        <w:gridCol w:w="1421"/>
        <w:gridCol w:w="1150"/>
        <w:gridCol w:w="840"/>
        <w:gridCol w:w="841"/>
        <w:gridCol w:w="841"/>
        <w:gridCol w:w="841"/>
        <w:gridCol w:w="841"/>
        <w:gridCol w:w="841"/>
        <w:gridCol w:w="841"/>
        <w:gridCol w:w="841"/>
        <w:gridCol w:w="841"/>
        <w:gridCol w:w="841"/>
        <w:gridCol w:w="841"/>
        <w:gridCol w:w="976"/>
      </w:tblGrid>
      <w:tr w:rsidR="004063B1" w:rsidRPr="00EB220F" w:rsidTr="004063B1">
        <w:tc>
          <w:tcPr>
            <w:tcW w:w="2001" w:type="dxa"/>
            <w:vAlign w:val="center"/>
          </w:tcPr>
          <w:p w:rsidR="004063B1" w:rsidRPr="00EB220F" w:rsidRDefault="004063B1" w:rsidP="004063B1">
            <w:pPr>
              <w:jc w:val="center"/>
              <w:rPr>
                <w:color w:val="000000"/>
                <w:sz w:val="20"/>
                <w:szCs w:val="20"/>
              </w:rPr>
            </w:pPr>
            <w:r w:rsidRPr="00EB220F">
              <w:rPr>
                <w:color w:val="000000"/>
                <w:sz w:val="20"/>
                <w:szCs w:val="20"/>
              </w:rPr>
              <w:t>Наимен леснич</w:t>
            </w:r>
            <w:r w:rsidRPr="00EB220F">
              <w:rPr>
                <w:color w:val="000000"/>
                <w:sz w:val="20"/>
                <w:szCs w:val="20"/>
              </w:rPr>
              <w:t>е</w:t>
            </w:r>
            <w:r w:rsidRPr="00EB220F">
              <w:rPr>
                <w:color w:val="000000"/>
                <w:sz w:val="20"/>
                <w:szCs w:val="20"/>
              </w:rPr>
              <w:t>ства</w:t>
            </w:r>
          </w:p>
        </w:tc>
        <w:tc>
          <w:tcPr>
            <w:tcW w:w="1332" w:type="dxa"/>
            <w:vAlign w:val="center"/>
          </w:tcPr>
          <w:p w:rsidR="004063B1" w:rsidRPr="00EB220F" w:rsidRDefault="004063B1" w:rsidP="004063B1">
            <w:pPr>
              <w:jc w:val="center"/>
              <w:rPr>
                <w:color w:val="000000"/>
                <w:sz w:val="20"/>
                <w:szCs w:val="20"/>
              </w:rPr>
            </w:pPr>
            <w:r w:rsidRPr="00EB220F">
              <w:rPr>
                <w:color w:val="000000"/>
                <w:sz w:val="20"/>
                <w:szCs w:val="20"/>
              </w:rPr>
              <w:t>хозяйство</w:t>
            </w:r>
          </w:p>
        </w:tc>
        <w:tc>
          <w:tcPr>
            <w:tcW w:w="1155" w:type="dxa"/>
            <w:vAlign w:val="center"/>
          </w:tcPr>
          <w:p w:rsidR="004063B1" w:rsidRPr="00EB220F" w:rsidRDefault="004063B1" w:rsidP="004063B1">
            <w:pPr>
              <w:jc w:val="center"/>
              <w:rPr>
                <w:color w:val="000000"/>
                <w:sz w:val="20"/>
                <w:szCs w:val="20"/>
              </w:rPr>
            </w:pPr>
            <w:r w:rsidRPr="00EB220F">
              <w:rPr>
                <w:color w:val="000000"/>
                <w:sz w:val="20"/>
                <w:szCs w:val="20"/>
              </w:rPr>
              <w:t>Расчетная лес</w:t>
            </w:r>
            <w:r w:rsidRPr="00EB220F">
              <w:rPr>
                <w:color w:val="000000"/>
                <w:sz w:val="20"/>
                <w:szCs w:val="20"/>
              </w:rPr>
              <w:t>о</w:t>
            </w:r>
            <w:r w:rsidRPr="00EB220F">
              <w:rPr>
                <w:color w:val="000000"/>
                <w:sz w:val="20"/>
                <w:szCs w:val="20"/>
              </w:rPr>
              <w:t>сека</w:t>
            </w:r>
          </w:p>
        </w:tc>
        <w:tc>
          <w:tcPr>
            <w:tcW w:w="9317" w:type="dxa"/>
            <w:gridSpan w:val="11"/>
            <w:vAlign w:val="center"/>
          </w:tcPr>
          <w:p w:rsidR="004063B1" w:rsidRPr="00EB220F" w:rsidRDefault="004063B1" w:rsidP="004063B1">
            <w:pPr>
              <w:jc w:val="center"/>
              <w:rPr>
                <w:color w:val="000000"/>
                <w:sz w:val="20"/>
                <w:szCs w:val="20"/>
              </w:rPr>
            </w:pPr>
            <w:r w:rsidRPr="00EB220F">
              <w:rPr>
                <w:color w:val="000000"/>
                <w:sz w:val="20"/>
                <w:szCs w:val="20"/>
              </w:rPr>
              <w:t>Объем заготовки древесины по годам, тыс.м</w:t>
            </w:r>
            <w:r w:rsidRPr="00EB220F">
              <w:rPr>
                <w:color w:val="000000"/>
                <w:sz w:val="20"/>
                <w:szCs w:val="20"/>
                <w:vertAlign w:val="superscript"/>
              </w:rPr>
              <w:t>3</w:t>
            </w:r>
          </w:p>
        </w:tc>
        <w:tc>
          <w:tcPr>
            <w:tcW w:w="981" w:type="dxa"/>
            <w:vAlign w:val="center"/>
          </w:tcPr>
          <w:p w:rsidR="004063B1" w:rsidRPr="00EB220F" w:rsidRDefault="004063B1" w:rsidP="004063B1">
            <w:pPr>
              <w:jc w:val="center"/>
              <w:rPr>
                <w:color w:val="000000"/>
                <w:sz w:val="20"/>
                <w:szCs w:val="20"/>
              </w:rPr>
            </w:pPr>
            <w:r w:rsidRPr="00EB220F">
              <w:rPr>
                <w:color w:val="000000"/>
                <w:sz w:val="20"/>
                <w:szCs w:val="20"/>
              </w:rPr>
              <w:t>Общие объемы на план. п</w:t>
            </w:r>
            <w:r w:rsidRPr="00EB220F">
              <w:rPr>
                <w:color w:val="000000"/>
                <w:sz w:val="20"/>
                <w:szCs w:val="20"/>
              </w:rPr>
              <w:t>е</w:t>
            </w:r>
            <w:r w:rsidRPr="00EB220F">
              <w:rPr>
                <w:color w:val="000000"/>
                <w:sz w:val="20"/>
                <w:szCs w:val="20"/>
              </w:rPr>
              <w:t>риод</w:t>
            </w:r>
          </w:p>
        </w:tc>
      </w:tr>
      <w:tr w:rsidR="004063B1" w:rsidRPr="00EB220F" w:rsidTr="004063B1">
        <w:tc>
          <w:tcPr>
            <w:tcW w:w="2001" w:type="dxa"/>
          </w:tcPr>
          <w:p w:rsidR="004063B1" w:rsidRPr="00EB220F" w:rsidRDefault="004063B1" w:rsidP="004063B1">
            <w:pPr>
              <w:rPr>
                <w:color w:val="000000"/>
              </w:rPr>
            </w:pPr>
          </w:p>
        </w:tc>
        <w:tc>
          <w:tcPr>
            <w:tcW w:w="1332" w:type="dxa"/>
          </w:tcPr>
          <w:p w:rsidR="004063B1" w:rsidRPr="00EB220F" w:rsidRDefault="004063B1" w:rsidP="004063B1">
            <w:pPr>
              <w:rPr>
                <w:color w:val="000000"/>
              </w:rPr>
            </w:pPr>
          </w:p>
        </w:tc>
        <w:tc>
          <w:tcPr>
            <w:tcW w:w="1155" w:type="dxa"/>
          </w:tcPr>
          <w:p w:rsidR="004063B1" w:rsidRPr="00EB220F" w:rsidRDefault="004063B1" w:rsidP="004063B1">
            <w:pPr>
              <w:rPr>
                <w:color w:val="000000"/>
              </w:rPr>
            </w:pPr>
          </w:p>
        </w:tc>
        <w:tc>
          <w:tcPr>
            <w:tcW w:w="847" w:type="dxa"/>
          </w:tcPr>
          <w:p w:rsidR="004063B1" w:rsidRPr="00EB220F" w:rsidRDefault="004063B1" w:rsidP="004063B1">
            <w:pPr>
              <w:rPr>
                <w:color w:val="000000"/>
              </w:rPr>
            </w:pPr>
            <w:r w:rsidRPr="00EB220F">
              <w:rPr>
                <w:color w:val="000000"/>
              </w:rPr>
              <w:t>2008</w:t>
            </w:r>
          </w:p>
        </w:tc>
        <w:tc>
          <w:tcPr>
            <w:tcW w:w="847" w:type="dxa"/>
          </w:tcPr>
          <w:p w:rsidR="004063B1" w:rsidRPr="00EB220F" w:rsidRDefault="004063B1" w:rsidP="004063B1">
            <w:pPr>
              <w:rPr>
                <w:color w:val="000000"/>
              </w:rPr>
            </w:pPr>
            <w:r w:rsidRPr="00EB220F">
              <w:rPr>
                <w:color w:val="000000"/>
              </w:rPr>
              <w:t>2009</w:t>
            </w:r>
          </w:p>
        </w:tc>
        <w:tc>
          <w:tcPr>
            <w:tcW w:w="847" w:type="dxa"/>
          </w:tcPr>
          <w:p w:rsidR="004063B1" w:rsidRPr="00EB220F" w:rsidRDefault="004063B1" w:rsidP="004063B1">
            <w:pPr>
              <w:rPr>
                <w:color w:val="000000"/>
              </w:rPr>
            </w:pPr>
            <w:r w:rsidRPr="00EB220F">
              <w:rPr>
                <w:color w:val="000000"/>
              </w:rPr>
              <w:t>2010</w:t>
            </w:r>
          </w:p>
        </w:tc>
        <w:tc>
          <w:tcPr>
            <w:tcW w:w="847" w:type="dxa"/>
          </w:tcPr>
          <w:p w:rsidR="004063B1" w:rsidRPr="00EB220F" w:rsidRDefault="004063B1" w:rsidP="004063B1">
            <w:pPr>
              <w:rPr>
                <w:color w:val="000000"/>
              </w:rPr>
            </w:pPr>
            <w:r w:rsidRPr="00EB220F">
              <w:rPr>
                <w:color w:val="000000"/>
              </w:rPr>
              <w:t>2011</w:t>
            </w:r>
          </w:p>
        </w:tc>
        <w:tc>
          <w:tcPr>
            <w:tcW w:w="847" w:type="dxa"/>
          </w:tcPr>
          <w:p w:rsidR="004063B1" w:rsidRPr="00EB220F" w:rsidRDefault="004063B1" w:rsidP="004063B1">
            <w:pPr>
              <w:rPr>
                <w:color w:val="000000"/>
              </w:rPr>
            </w:pPr>
            <w:r w:rsidRPr="00EB220F">
              <w:rPr>
                <w:color w:val="000000"/>
              </w:rPr>
              <w:t>2012</w:t>
            </w:r>
          </w:p>
        </w:tc>
        <w:tc>
          <w:tcPr>
            <w:tcW w:w="847" w:type="dxa"/>
          </w:tcPr>
          <w:p w:rsidR="004063B1" w:rsidRPr="00EB220F" w:rsidRDefault="004063B1" w:rsidP="004063B1">
            <w:pPr>
              <w:rPr>
                <w:color w:val="000000"/>
              </w:rPr>
            </w:pPr>
            <w:r w:rsidRPr="00EB220F">
              <w:rPr>
                <w:color w:val="000000"/>
              </w:rPr>
              <w:t>2013</w:t>
            </w:r>
          </w:p>
        </w:tc>
        <w:tc>
          <w:tcPr>
            <w:tcW w:w="847" w:type="dxa"/>
          </w:tcPr>
          <w:p w:rsidR="004063B1" w:rsidRPr="00EB220F" w:rsidRDefault="004063B1" w:rsidP="004063B1">
            <w:pPr>
              <w:rPr>
                <w:color w:val="000000"/>
              </w:rPr>
            </w:pPr>
            <w:r w:rsidRPr="00EB220F">
              <w:rPr>
                <w:color w:val="000000"/>
              </w:rPr>
              <w:t>2014</w:t>
            </w:r>
          </w:p>
        </w:tc>
        <w:tc>
          <w:tcPr>
            <w:tcW w:w="847" w:type="dxa"/>
          </w:tcPr>
          <w:p w:rsidR="004063B1" w:rsidRPr="00EB220F" w:rsidRDefault="004063B1" w:rsidP="004063B1">
            <w:pPr>
              <w:rPr>
                <w:color w:val="000000"/>
              </w:rPr>
            </w:pPr>
            <w:r w:rsidRPr="00EB220F">
              <w:rPr>
                <w:color w:val="000000"/>
              </w:rPr>
              <w:t>2015</w:t>
            </w:r>
          </w:p>
        </w:tc>
        <w:tc>
          <w:tcPr>
            <w:tcW w:w="847" w:type="dxa"/>
          </w:tcPr>
          <w:p w:rsidR="004063B1" w:rsidRPr="00EB220F" w:rsidRDefault="004063B1" w:rsidP="004063B1">
            <w:pPr>
              <w:rPr>
                <w:color w:val="000000"/>
              </w:rPr>
            </w:pPr>
            <w:r w:rsidRPr="00EB220F">
              <w:rPr>
                <w:color w:val="000000"/>
              </w:rPr>
              <w:t>2016</w:t>
            </w:r>
          </w:p>
        </w:tc>
        <w:tc>
          <w:tcPr>
            <w:tcW w:w="847" w:type="dxa"/>
          </w:tcPr>
          <w:p w:rsidR="004063B1" w:rsidRPr="00EB220F" w:rsidRDefault="004063B1" w:rsidP="004063B1">
            <w:pPr>
              <w:rPr>
                <w:color w:val="000000"/>
              </w:rPr>
            </w:pPr>
            <w:r w:rsidRPr="00EB220F">
              <w:rPr>
                <w:color w:val="000000"/>
              </w:rPr>
              <w:t>2017</w:t>
            </w:r>
          </w:p>
        </w:tc>
        <w:tc>
          <w:tcPr>
            <w:tcW w:w="847" w:type="dxa"/>
          </w:tcPr>
          <w:p w:rsidR="004063B1" w:rsidRPr="00EB220F" w:rsidRDefault="004063B1" w:rsidP="004063B1">
            <w:pPr>
              <w:rPr>
                <w:color w:val="000000"/>
              </w:rPr>
            </w:pPr>
            <w:r w:rsidRPr="00EB220F">
              <w:rPr>
                <w:color w:val="000000"/>
              </w:rPr>
              <w:t>2018</w:t>
            </w:r>
          </w:p>
        </w:tc>
        <w:tc>
          <w:tcPr>
            <w:tcW w:w="981" w:type="dxa"/>
          </w:tcPr>
          <w:p w:rsidR="004063B1" w:rsidRPr="00EB220F" w:rsidRDefault="004063B1" w:rsidP="004063B1">
            <w:pPr>
              <w:rPr>
                <w:color w:val="000000"/>
              </w:rPr>
            </w:pPr>
          </w:p>
        </w:tc>
      </w:tr>
      <w:tr w:rsidR="004063B1" w:rsidRPr="00EB220F" w:rsidTr="004063B1">
        <w:tc>
          <w:tcPr>
            <w:tcW w:w="2001" w:type="dxa"/>
            <w:vMerge w:val="restart"/>
          </w:tcPr>
          <w:p w:rsidR="004063B1" w:rsidRPr="00EB220F" w:rsidRDefault="004063B1" w:rsidP="004063B1">
            <w:pPr>
              <w:rPr>
                <w:color w:val="000000"/>
              </w:rPr>
            </w:pPr>
            <w:r w:rsidRPr="00EB220F">
              <w:rPr>
                <w:color w:val="000000"/>
              </w:rPr>
              <w:t>Краснозерское</w:t>
            </w:r>
          </w:p>
        </w:tc>
        <w:tc>
          <w:tcPr>
            <w:tcW w:w="1332" w:type="dxa"/>
          </w:tcPr>
          <w:p w:rsidR="004063B1" w:rsidRPr="00EB220F" w:rsidRDefault="004063B1" w:rsidP="004063B1">
            <w:pPr>
              <w:rPr>
                <w:color w:val="000000"/>
              </w:rPr>
            </w:pPr>
            <w:r w:rsidRPr="00EB220F">
              <w:rPr>
                <w:color w:val="000000"/>
              </w:rPr>
              <w:t>хво</w:t>
            </w:r>
            <w:r w:rsidRPr="00EB220F">
              <w:rPr>
                <w:color w:val="000000"/>
              </w:rPr>
              <w:t>й</w:t>
            </w:r>
            <w:r w:rsidRPr="00EB220F">
              <w:rPr>
                <w:color w:val="000000"/>
              </w:rPr>
              <w:t>ные</w:t>
            </w:r>
          </w:p>
        </w:tc>
        <w:tc>
          <w:tcPr>
            <w:tcW w:w="1155" w:type="dxa"/>
          </w:tcPr>
          <w:p w:rsidR="004063B1" w:rsidRPr="00EB220F" w:rsidRDefault="004063B1" w:rsidP="004063B1">
            <w:pPr>
              <w:jc w:val="center"/>
              <w:rPr>
                <w:color w:val="000000"/>
              </w:rPr>
            </w:pPr>
          </w:p>
        </w:tc>
        <w:tc>
          <w:tcPr>
            <w:tcW w:w="847" w:type="dxa"/>
          </w:tcPr>
          <w:p w:rsidR="004063B1" w:rsidRPr="00EB220F" w:rsidRDefault="004063B1" w:rsidP="004063B1">
            <w:pPr>
              <w:jc w:val="center"/>
              <w:rPr>
                <w:color w:val="000000"/>
              </w:rPr>
            </w:pPr>
          </w:p>
        </w:tc>
        <w:tc>
          <w:tcPr>
            <w:tcW w:w="847" w:type="dxa"/>
          </w:tcPr>
          <w:p w:rsidR="004063B1" w:rsidRPr="00EB220F" w:rsidRDefault="004063B1" w:rsidP="004063B1">
            <w:pPr>
              <w:jc w:val="center"/>
              <w:rPr>
                <w:color w:val="000000"/>
              </w:rPr>
            </w:pPr>
          </w:p>
        </w:tc>
        <w:tc>
          <w:tcPr>
            <w:tcW w:w="847" w:type="dxa"/>
          </w:tcPr>
          <w:p w:rsidR="004063B1" w:rsidRPr="00EB220F" w:rsidRDefault="004063B1" w:rsidP="004063B1">
            <w:pPr>
              <w:jc w:val="center"/>
              <w:rPr>
                <w:color w:val="000000"/>
              </w:rPr>
            </w:pPr>
          </w:p>
        </w:tc>
        <w:tc>
          <w:tcPr>
            <w:tcW w:w="847" w:type="dxa"/>
          </w:tcPr>
          <w:p w:rsidR="004063B1" w:rsidRPr="00EB220F" w:rsidRDefault="004063B1" w:rsidP="004063B1">
            <w:pPr>
              <w:jc w:val="center"/>
              <w:rPr>
                <w:color w:val="000000"/>
              </w:rPr>
            </w:pPr>
          </w:p>
        </w:tc>
        <w:tc>
          <w:tcPr>
            <w:tcW w:w="847" w:type="dxa"/>
          </w:tcPr>
          <w:p w:rsidR="004063B1" w:rsidRPr="00EB220F" w:rsidRDefault="004063B1" w:rsidP="004063B1">
            <w:pPr>
              <w:jc w:val="center"/>
              <w:rPr>
                <w:color w:val="000000"/>
              </w:rPr>
            </w:pPr>
          </w:p>
        </w:tc>
        <w:tc>
          <w:tcPr>
            <w:tcW w:w="847" w:type="dxa"/>
          </w:tcPr>
          <w:p w:rsidR="004063B1" w:rsidRPr="00EB220F" w:rsidRDefault="004063B1" w:rsidP="004063B1">
            <w:pPr>
              <w:jc w:val="center"/>
              <w:rPr>
                <w:color w:val="000000"/>
              </w:rPr>
            </w:pPr>
          </w:p>
        </w:tc>
        <w:tc>
          <w:tcPr>
            <w:tcW w:w="847" w:type="dxa"/>
          </w:tcPr>
          <w:p w:rsidR="004063B1" w:rsidRPr="00EB220F" w:rsidRDefault="004063B1" w:rsidP="004063B1">
            <w:pPr>
              <w:jc w:val="center"/>
              <w:rPr>
                <w:color w:val="000000"/>
              </w:rPr>
            </w:pPr>
          </w:p>
        </w:tc>
        <w:tc>
          <w:tcPr>
            <w:tcW w:w="847" w:type="dxa"/>
          </w:tcPr>
          <w:p w:rsidR="004063B1" w:rsidRPr="00EB220F" w:rsidRDefault="004063B1" w:rsidP="004063B1">
            <w:pPr>
              <w:jc w:val="center"/>
              <w:rPr>
                <w:color w:val="000000"/>
              </w:rPr>
            </w:pPr>
          </w:p>
        </w:tc>
        <w:tc>
          <w:tcPr>
            <w:tcW w:w="847" w:type="dxa"/>
          </w:tcPr>
          <w:p w:rsidR="004063B1" w:rsidRPr="00EB220F" w:rsidRDefault="004063B1" w:rsidP="004063B1">
            <w:pPr>
              <w:jc w:val="center"/>
              <w:rPr>
                <w:color w:val="000000"/>
              </w:rPr>
            </w:pPr>
          </w:p>
        </w:tc>
        <w:tc>
          <w:tcPr>
            <w:tcW w:w="847" w:type="dxa"/>
          </w:tcPr>
          <w:p w:rsidR="004063B1" w:rsidRPr="00EB220F" w:rsidRDefault="004063B1" w:rsidP="004063B1">
            <w:pPr>
              <w:jc w:val="center"/>
              <w:rPr>
                <w:color w:val="000000"/>
              </w:rPr>
            </w:pPr>
          </w:p>
        </w:tc>
        <w:tc>
          <w:tcPr>
            <w:tcW w:w="847" w:type="dxa"/>
          </w:tcPr>
          <w:p w:rsidR="004063B1" w:rsidRPr="00EB220F" w:rsidRDefault="004063B1" w:rsidP="004063B1">
            <w:pPr>
              <w:jc w:val="center"/>
              <w:rPr>
                <w:color w:val="000000"/>
              </w:rPr>
            </w:pPr>
          </w:p>
        </w:tc>
        <w:tc>
          <w:tcPr>
            <w:tcW w:w="981" w:type="dxa"/>
          </w:tcPr>
          <w:p w:rsidR="004063B1" w:rsidRPr="00EB220F" w:rsidRDefault="004063B1" w:rsidP="004063B1">
            <w:pPr>
              <w:jc w:val="center"/>
              <w:rPr>
                <w:color w:val="000000"/>
              </w:rPr>
            </w:pPr>
          </w:p>
        </w:tc>
      </w:tr>
      <w:tr w:rsidR="004063B1" w:rsidRPr="00EB220F" w:rsidTr="004063B1">
        <w:tc>
          <w:tcPr>
            <w:tcW w:w="2001" w:type="dxa"/>
            <w:vMerge/>
          </w:tcPr>
          <w:p w:rsidR="004063B1" w:rsidRPr="00EB220F" w:rsidRDefault="004063B1" w:rsidP="004063B1">
            <w:pPr>
              <w:rPr>
                <w:color w:val="000000"/>
              </w:rPr>
            </w:pPr>
          </w:p>
        </w:tc>
        <w:tc>
          <w:tcPr>
            <w:tcW w:w="1332" w:type="dxa"/>
          </w:tcPr>
          <w:p w:rsidR="004063B1" w:rsidRPr="00EB220F" w:rsidRDefault="004063B1" w:rsidP="004063B1">
            <w:pPr>
              <w:rPr>
                <w:color w:val="000000"/>
              </w:rPr>
            </w:pPr>
            <w:r w:rsidRPr="00EB220F">
              <w:rPr>
                <w:color w:val="000000"/>
              </w:rPr>
              <w:t>лиственные</w:t>
            </w:r>
          </w:p>
        </w:tc>
        <w:tc>
          <w:tcPr>
            <w:tcW w:w="1155" w:type="dxa"/>
          </w:tcPr>
          <w:p w:rsidR="004063B1" w:rsidRPr="00EB220F" w:rsidRDefault="004063B1" w:rsidP="004063B1">
            <w:pPr>
              <w:jc w:val="center"/>
              <w:rPr>
                <w:color w:val="000000"/>
              </w:rPr>
            </w:pPr>
            <w:r w:rsidRPr="00EB220F">
              <w:rPr>
                <w:color w:val="000000"/>
              </w:rPr>
              <w:t>6,7</w:t>
            </w:r>
          </w:p>
        </w:tc>
        <w:tc>
          <w:tcPr>
            <w:tcW w:w="847" w:type="dxa"/>
          </w:tcPr>
          <w:p w:rsidR="004063B1" w:rsidRPr="00EB220F" w:rsidRDefault="004063B1" w:rsidP="004063B1">
            <w:pPr>
              <w:jc w:val="center"/>
              <w:rPr>
                <w:color w:val="000000"/>
              </w:rPr>
            </w:pPr>
            <w:r w:rsidRPr="00EB220F">
              <w:rPr>
                <w:color w:val="000000"/>
              </w:rPr>
              <w:t>17,5</w:t>
            </w:r>
          </w:p>
        </w:tc>
        <w:tc>
          <w:tcPr>
            <w:tcW w:w="847" w:type="dxa"/>
          </w:tcPr>
          <w:p w:rsidR="004063B1" w:rsidRPr="00EB220F" w:rsidRDefault="004063B1" w:rsidP="004063B1">
            <w:pPr>
              <w:jc w:val="center"/>
              <w:rPr>
                <w:color w:val="000000"/>
              </w:rPr>
            </w:pPr>
            <w:r w:rsidRPr="00EB220F">
              <w:rPr>
                <w:color w:val="000000"/>
              </w:rPr>
              <w:t>17,3</w:t>
            </w:r>
          </w:p>
        </w:tc>
        <w:tc>
          <w:tcPr>
            <w:tcW w:w="847" w:type="dxa"/>
          </w:tcPr>
          <w:p w:rsidR="004063B1" w:rsidRPr="00EB220F" w:rsidRDefault="004063B1" w:rsidP="004063B1">
            <w:pPr>
              <w:jc w:val="center"/>
              <w:rPr>
                <w:color w:val="000000"/>
              </w:rPr>
            </w:pPr>
            <w:r w:rsidRPr="00EB220F">
              <w:rPr>
                <w:color w:val="000000"/>
              </w:rPr>
              <w:t>6,7</w:t>
            </w:r>
          </w:p>
        </w:tc>
        <w:tc>
          <w:tcPr>
            <w:tcW w:w="847" w:type="dxa"/>
          </w:tcPr>
          <w:p w:rsidR="004063B1" w:rsidRPr="00EB220F" w:rsidRDefault="004063B1" w:rsidP="004063B1">
            <w:pPr>
              <w:jc w:val="center"/>
              <w:rPr>
                <w:color w:val="000000"/>
              </w:rPr>
            </w:pPr>
            <w:r w:rsidRPr="00EB220F">
              <w:rPr>
                <w:color w:val="000000"/>
              </w:rPr>
              <w:t>6,7</w:t>
            </w:r>
          </w:p>
        </w:tc>
        <w:tc>
          <w:tcPr>
            <w:tcW w:w="847" w:type="dxa"/>
          </w:tcPr>
          <w:p w:rsidR="004063B1" w:rsidRPr="00EB220F" w:rsidRDefault="004063B1" w:rsidP="004063B1">
            <w:pPr>
              <w:jc w:val="center"/>
              <w:rPr>
                <w:color w:val="000000"/>
              </w:rPr>
            </w:pPr>
            <w:r w:rsidRPr="00EB220F">
              <w:rPr>
                <w:color w:val="000000"/>
              </w:rPr>
              <w:t>6,7</w:t>
            </w:r>
          </w:p>
        </w:tc>
        <w:tc>
          <w:tcPr>
            <w:tcW w:w="847" w:type="dxa"/>
          </w:tcPr>
          <w:p w:rsidR="004063B1" w:rsidRPr="00EB220F" w:rsidRDefault="004063B1" w:rsidP="004063B1">
            <w:pPr>
              <w:jc w:val="center"/>
              <w:rPr>
                <w:color w:val="000000"/>
              </w:rPr>
            </w:pPr>
            <w:r w:rsidRPr="00EB220F">
              <w:rPr>
                <w:color w:val="000000"/>
              </w:rPr>
              <w:t>6,7</w:t>
            </w:r>
          </w:p>
        </w:tc>
        <w:tc>
          <w:tcPr>
            <w:tcW w:w="847" w:type="dxa"/>
          </w:tcPr>
          <w:p w:rsidR="004063B1" w:rsidRPr="00EB220F" w:rsidRDefault="004063B1" w:rsidP="004063B1">
            <w:pPr>
              <w:jc w:val="center"/>
              <w:rPr>
                <w:color w:val="000000"/>
              </w:rPr>
            </w:pPr>
            <w:r w:rsidRPr="00EB220F">
              <w:rPr>
                <w:color w:val="000000"/>
              </w:rPr>
              <w:t>6,7</w:t>
            </w:r>
          </w:p>
        </w:tc>
        <w:tc>
          <w:tcPr>
            <w:tcW w:w="847" w:type="dxa"/>
          </w:tcPr>
          <w:p w:rsidR="004063B1" w:rsidRPr="00EB220F" w:rsidRDefault="004063B1" w:rsidP="004063B1">
            <w:pPr>
              <w:jc w:val="center"/>
              <w:rPr>
                <w:color w:val="000000"/>
              </w:rPr>
            </w:pPr>
            <w:r w:rsidRPr="00EB220F">
              <w:rPr>
                <w:color w:val="000000"/>
              </w:rPr>
              <w:t>6,7</w:t>
            </w:r>
          </w:p>
        </w:tc>
        <w:tc>
          <w:tcPr>
            <w:tcW w:w="847" w:type="dxa"/>
          </w:tcPr>
          <w:p w:rsidR="004063B1" w:rsidRPr="00EB220F" w:rsidRDefault="004063B1" w:rsidP="004063B1">
            <w:pPr>
              <w:jc w:val="center"/>
              <w:rPr>
                <w:color w:val="000000"/>
              </w:rPr>
            </w:pPr>
            <w:r w:rsidRPr="00EB220F">
              <w:rPr>
                <w:color w:val="000000"/>
              </w:rPr>
              <w:t>6,7</w:t>
            </w:r>
          </w:p>
        </w:tc>
        <w:tc>
          <w:tcPr>
            <w:tcW w:w="847" w:type="dxa"/>
          </w:tcPr>
          <w:p w:rsidR="004063B1" w:rsidRPr="00EB220F" w:rsidRDefault="004063B1" w:rsidP="004063B1">
            <w:pPr>
              <w:jc w:val="center"/>
              <w:rPr>
                <w:color w:val="000000"/>
              </w:rPr>
            </w:pPr>
            <w:r w:rsidRPr="00EB220F">
              <w:rPr>
                <w:color w:val="000000"/>
              </w:rPr>
              <w:t>6,7</w:t>
            </w:r>
          </w:p>
        </w:tc>
        <w:tc>
          <w:tcPr>
            <w:tcW w:w="847" w:type="dxa"/>
          </w:tcPr>
          <w:p w:rsidR="004063B1" w:rsidRPr="00EB220F" w:rsidRDefault="004063B1" w:rsidP="004063B1">
            <w:pPr>
              <w:jc w:val="center"/>
              <w:rPr>
                <w:color w:val="000000"/>
              </w:rPr>
            </w:pPr>
            <w:r w:rsidRPr="00EB220F">
              <w:rPr>
                <w:color w:val="000000"/>
              </w:rPr>
              <w:t>6,7</w:t>
            </w:r>
          </w:p>
        </w:tc>
        <w:tc>
          <w:tcPr>
            <w:tcW w:w="981" w:type="dxa"/>
          </w:tcPr>
          <w:p w:rsidR="004063B1" w:rsidRPr="00EB220F" w:rsidRDefault="004063B1" w:rsidP="004063B1">
            <w:pPr>
              <w:jc w:val="center"/>
              <w:rPr>
                <w:color w:val="000000"/>
              </w:rPr>
            </w:pPr>
            <w:r w:rsidRPr="00EB220F">
              <w:rPr>
                <w:color w:val="000000"/>
              </w:rPr>
              <w:t>77,6</w:t>
            </w:r>
          </w:p>
        </w:tc>
      </w:tr>
      <w:tr w:rsidR="004063B1" w:rsidRPr="00EB220F" w:rsidTr="004063B1">
        <w:tc>
          <w:tcPr>
            <w:tcW w:w="2001" w:type="dxa"/>
            <w:vMerge/>
          </w:tcPr>
          <w:p w:rsidR="004063B1" w:rsidRPr="00EB220F" w:rsidRDefault="004063B1" w:rsidP="004063B1">
            <w:pPr>
              <w:rPr>
                <w:color w:val="000000"/>
              </w:rPr>
            </w:pPr>
          </w:p>
        </w:tc>
        <w:tc>
          <w:tcPr>
            <w:tcW w:w="1332" w:type="dxa"/>
          </w:tcPr>
          <w:p w:rsidR="004063B1" w:rsidRPr="00EB220F" w:rsidRDefault="004063B1" w:rsidP="004063B1">
            <w:pPr>
              <w:rPr>
                <w:color w:val="000000"/>
              </w:rPr>
            </w:pPr>
            <w:r w:rsidRPr="00EB220F">
              <w:rPr>
                <w:color w:val="000000"/>
              </w:rPr>
              <w:t>итого</w:t>
            </w:r>
          </w:p>
        </w:tc>
        <w:tc>
          <w:tcPr>
            <w:tcW w:w="1155" w:type="dxa"/>
          </w:tcPr>
          <w:p w:rsidR="004063B1" w:rsidRPr="00EB220F" w:rsidRDefault="004063B1" w:rsidP="004063B1">
            <w:pPr>
              <w:jc w:val="center"/>
              <w:rPr>
                <w:color w:val="000000"/>
              </w:rPr>
            </w:pPr>
            <w:r w:rsidRPr="00EB220F">
              <w:rPr>
                <w:color w:val="000000"/>
              </w:rPr>
              <w:t>6,7</w:t>
            </w:r>
          </w:p>
        </w:tc>
        <w:tc>
          <w:tcPr>
            <w:tcW w:w="847" w:type="dxa"/>
          </w:tcPr>
          <w:p w:rsidR="004063B1" w:rsidRPr="00EB220F" w:rsidRDefault="004063B1" w:rsidP="004063B1">
            <w:pPr>
              <w:jc w:val="center"/>
              <w:rPr>
                <w:color w:val="000000"/>
              </w:rPr>
            </w:pPr>
            <w:r w:rsidRPr="00EB220F">
              <w:rPr>
                <w:color w:val="000000"/>
              </w:rPr>
              <w:t>17,5</w:t>
            </w:r>
          </w:p>
        </w:tc>
        <w:tc>
          <w:tcPr>
            <w:tcW w:w="847" w:type="dxa"/>
          </w:tcPr>
          <w:p w:rsidR="004063B1" w:rsidRPr="00EB220F" w:rsidRDefault="004063B1" w:rsidP="004063B1">
            <w:pPr>
              <w:jc w:val="center"/>
              <w:rPr>
                <w:color w:val="000000"/>
              </w:rPr>
            </w:pPr>
            <w:r w:rsidRPr="00EB220F">
              <w:rPr>
                <w:color w:val="000000"/>
              </w:rPr>
              <w:t>17,3</w:t>
            </w:r>
          </w:p>
        </w:tc>
        <w:tc>
          <w:tcPr>
            <w:tcW w:w="847" w:type="dxa"/>
          </w:tcPr>
          <w:p w:rsidR="004063B1" w:rsidRPr="00EB220F" w:rsidRDefault="004063B1" w:rsidP="004063B1">
            <w:pPr>
              <w:jc w:val="center"/>
              <w:rPr>
                <w:color w:val="000000"/>
              </w:rPr>
            </w:pPr>
            <w:r w:rsidRPr="00EB220F">
              <w:rPr>
                <w:color w:val="000000"/>
              </w:rPr>
              <w:t>6,7</w:t>
            </w:r>
          </w:p>
        </w:tc>
        <w:tc>
          <w:tcPr>
            <w:tcW w:w="847" w:type="dxa"/>
          </w:tcPr>
          <w:p w:rsidR="004063B1" w:rsidRPr="00EB220F" w:rsidRDefault="004063B1" w:rsidP="004063B1">
            <w:pPr>
              <w:jc w:val="center"/>
              <w:rPr>
                <w:color w:val="000000"/>
              </w:rPr>
            </w:pPr>
            <w:r w:rsidRPr="00EB220F">
              <w:rPr>
                <w:color w:val="000000"/>
              </w:rPr>
              <w:t>6,7</w:t>
            </w:r>
          </w:p>
        </w:tc>
        <w:tc>
          <w:tcPr>
            <w:tcW w:w="847" w:type="dxa"/>
          </w:tcPr>
          <w:p w:rsidR="004063B1" w:rsidRPr="00EB220F" w:rsidRDefault="004063B1" w:rsidP="004063B1">
            <w:pPr>
              <w:jc w:val="center"/>
              <w:rPr>
                <w:color w:val="000000"/>
              </w:rPr>
            </w:pPr>
            <w:r w:rsidRPr="00EB220F">
              <w:rPr>
                <w:color w:val="000000"/>
              </w:rPr>
              <w:t>6,7</w:t>
            </w:r>
          </w:p>
        </w:tc>
        <w:tc>
          <w:tcPr>
            <w:tcW w:w="847" w:type="dxa"/>
          </w:tcPr>
          <w:p w:rsidR="004063B1" w:rsidRPr="00EB220F" w:rsidRDefault="004063B1" w:rsidP="004063B1">
            <w:pPr>
              <w:jc w:val="center"/>
              <w:rPr>
                <w:color w:val="000000"/>
              </w:rPr>
            </w:pPr>
            <w:r w:rsidRPr="00EB220F">
              <w:rPr>
                <w:color w:val="000000"/>
              </w:rPr>
              <w:t>6,7</w:t>
            </w:r>
          </w:p>
        </w:tc>
        <w:tc>
          <w:tcPr>
            <w:tcW w:w="847" w:type="dxa"/>
          </w:tcPr>
          <w:p w:rsidR="004063B1" w:rsidRPr="00EB220F" w:rsidRDefault="004063B1" w:rsidP="004063B1">
            <w:pPr>
              <w:jc w:val="center"/>
              <w:rPr>
                <w:color w:val="000000"/>
              </w:rPr>
            </w:pPr>
            <w:r w:rsidRPr="00EB220F">
              <w:rPr>
                <w:color w:val="000000"/>
              </w:rPr>
              <w:t>6,7</w:t>
            </w:r>
          </w:p>
        </w:tc>
        <w:tc>
          <w:tcPr>
            <w:tcW w:w="847" w:type="dxa"/>
          </w:tcPr>
          <w:p w:rsidR="004063B1" w:rsidRPr="00EB220F" w:rsidRDefault="004063B1" w:rsidP="004063B1">
            <w:pPr>
              <w:jc w:val="center"/>
              <w:rPr>
                <w:color w:val="000000"/>
              </w:rPr>
            </w:pPr>
            <w:r w:rsidRPr="00EB220F">
              <w:rPr>
                <w:color w:val="000000"/>
              </w:rPr>
              <w:t>6,7</w:t>
            </w:r>
          </w:p>
        </w:tc>
        <w:tc>
          <w:tcPr>
            <w:tcW w:w="847" w:type="dxa"/>
          </w:tcPr>
          <w:p w:rsidR="004063B1" w:rsidRPr="00EB220F" w:rsidRDefault="004063B1" w:rsidP="004063B1">
            <w:pPr>
              <w:jc w:val="center"/>
              <w:rPr>
                <w:color w:val="000000"/>
              </w:rPr>
            </w:pPr>
            <w:r w:rsidRPr="00EB220F">
              <w:rPr>
                <w:color w:val="000000"/>
              </w:rPr>
              <w:t>6,7</w:t>
            </w:r>
          </w:p>
        </w:tc>
        <w:tc>
          <w:tcPr>
            <w:tcW w:w="847" w:type="dxa"/>
          </w:tcPr>
          <w:p w:rsidR="004063B1" w:rsidRPr="00EB220F" w:rsidRDefault="004063B1" w:rsidP="004063B1">
            <w:pPr>
              <w:jc w:val="center"/>
              <w:rPr>
                <w:color w:val="000000"/>
              </w:rPr>
            </w:pPr>
            <w:r w:rsidRPr="00EB220F">
              <w:rPr>
                <w:color w:val="000000"/>
              </w:rPr>
              <w:t>6,7</w:t>
            </w:r>
          </w:p>
        </w:tc>
        <w:tc>
          <w:tcPr>
            <w:tcW w:w="847" w:type="dxa"/>
          </w:tcPr>
          <w:p w:rsidR="004063B1" w:rsidRPr="00EB220F" w:rsidRDefault="004063B1" w:rsidP="004063B1">
            <w:pPr>
              <w:jc w:val="center"/>
              <w:rPr>
                <w:color w:val="000000"/>
              </w:rPr>
            </w:pPr>
            <w:r w:rsidRPr="00EB220F">
              <w:rPr>
                <w:color w:val="000000"/>
              </w:rPr>
              <w:t>6,7</w:t>
            </w:r>
          </w:p>
        </w:tc>
        <w:tc>
          <w:tcPr>
            <w:tcW w:w="981" w:type="dxa"/>
          </w:tcPr>
          <w:p w:rsidR="004063B1" w:rsidRPr="00EB220F" w:rsidRDefault="004063B1" w:rsidP="004063B1">
            <w:pPr>
              <w:jc w:val="center"/>
              <w:rPr>
                <w:color w:val="000000"/>
              </w:rPr>
            </w:pPr>
            <w:r w:rsidRPr="00EB220F">
              <w:rPr>
                <w:color w:val="000000"/>
              </w:rPr>
              <w:t>77,6</w:t>
            </w:r>
          </w:p>
        </w:tc>
      </w:tr>
    </w:tbl>
    <w:p w:rsidR="004063B1" w:rsidRPr="00EB220F" w:rsidRDefault="004063B1" w:rsidP="004063B1">
      <w:pPr>
        <w:rPr>
          <w:color w:val="000000"/>
        </w:rPr>
      </w:pPr>
    </w:p>
    <w:p w:rsidR="009B4D6A" w:rsidRPr="00EB220F" w:rsidRDefault="009B4D6A" w:rsidP="004063B1">
      <w:pPr>
        <w:rPr>
          <w:rFonts w:ascii="Arial" w:hAnsi="Arial" w:cs="Arial"/>
          <w:i/>
          <w:color w:val="000000"/>
        </w:rPr>
      </w:pPr>
    </w:p>
    <w:p w:rsidR="009B4D6A" w:rsidRPr="00EB220F" w:rsidRDefault="009B4D6A" w:rsidP="004063B1">
      <w:pPr>
        <w:rPr>
          <w:rFonts w:ascii="Arial" w:hAnsi="Arial" w:cs="Arial"/>
          <w:i/>
          <w:color w:val="000000"/>
        </w:rPr>
      </w:pPr>
    </w:p>
    <w:p w:rsidR="009B4D6A" w:rsidRPr="00EB220F" w:rsidRDefault="009B4D6A" w:rsidP="004063B1">
      <w:pPr>
        <w:rPr>
          <w:rFonts w:ascii="Arial" w:hAnsi="Arial" w:cs="Arial"/>
          <w:i/>
          <w:color w:val="000000"/>
        </w:rPr>
      </w:pPr>
    </w:p>
    <w:p w:rsidR="009B4D6A" w:rsidRPr="00EB220F" w:rsidRDefault="009B4D6A" w:rsidP="004063B1">
      <w:pPr>
        <w:rPr>
          <w:rFonts w:ascii="Arial" w:hAnsi="Arial" w:cs="Arial"/>
          <w:i/>
          <w:color w:val="000000"/>
        </w:rPr>
      </w:pPr>
    </w:p>
    <w:p w:rsidR="009B4D6A" w:rsidRPr="00EB220F" w:rsidRDefault="009B4D6A" w:rsidP="004063B1">
      <w:pPr>
        <w:rPr>
          <w:rFonts w:ascii="Arial" w:hAnsi="Arial" w:cs="Arial"/>
          <w:i/>
          <w:color w:val="000000"/>
        </w:rPr>
      </w:pPr>
    </w:p>
    <w:p w:rsidR="009B4D6A" w:rsidRPr="00EB220F" w:rsidRDefault="009B4D6A" w:rsidP="004063B1">
      <w:pPr>
        <w:rPr>
          <w:rFonts w:ascii="Arial" w:hAnsi="Arial" w:cs="Arial"/>
          <w:i/>
          <w:color w:val="000000"/>
        </w:rPr>
      </w:pPr>
    </w:p>
    <w:p w:rsidR="009B4D6A" w:rsidRPr="00EB220F" w:rsidRDefault="009B4D6A" w:rsidP="004063B1">
      <w:pPr>
        <w:rPr>
          <w:rFonts w:ascii="Arial" w:hAnsi="Arial" w:cs="Arial"/>
          <w:i/>
          <w:color w:val="000000"/>
        </w:rPr>
      </w:pPr>
    </w:p>
    <w:p w:rsidR="009B4D6A" w:rsidRPr="00EB220F" w:rsidRDefault="009B4D6A" w:rsidP="004063B1">
      <w:pPr>
        <w:rPr>
          <w:rFonts w:ascii="Arial" w:hAnsi="Arial" w:cs="Arial"/>
          <w:i/>
          <w:color w:val="000000"/>
        </w:rPr>
      </w:pPr>
    </w:p>
    <w:p w:rsidR="009B4D6A" w:rsidRPr="00EB220F" w:rsidRDefault="009B4D6A" w:rsidP="004063B1">
      <w:pPr>
        <w:rPr>
          <w:rFonts w:ascii="Arial" w:hAnsi="Arial" w:cs="Arial"/>
          <w:i/>
          <w:color w:val="000000"/>
        </w:rPr>
      </w:pPr>
    </w:p>
    <w:p w:rsidR="009B4D6A" w:rsidRPr="00EB220F" w:rsidRDefault="009B4D6A" w:rsidP="004063B1">
      <w:pPr>
        <w:rPr>
          <w:rFonts w:ascii="Arial" w:hAnsi="Arial" w:cs="Arial"/>
          <w:i/>
          <w:color w:val="000000"/>
        </w:rPr>
      </w:pPr>
    </w:p>
    <w:p w:rsidR="004063B1" w:rsidRPr="00EB220F" w:rsidRDefault="004063B1" w:rsidP="004063B1">
      <w:pPr>
        <w:rPr>
          <w:rFonts w:ascii="Arial" w:hAnsi="Arial" w:cs="Arial"/>
          <w:i/>
          <w:color w:val="000000"/>
        </w:rPr>
      </w:pPr>
      <w:r w:rsidRPr="00EB220F">
        <w:rPr>
          <w:rFonts w:ascii="Arial" w:hAnsi="Arial" w:cs="Arial"/>
          <w:i/>
          <w:color w:val="000000"/>
        </w:rPr>
        <w:lastRenderedPageBreak/>
        <w:t>Планируемые объемы заготовки древесины при рубке лесных насаждений на лесных участках, предназначенных для стро</w:t>
      </w:r>
      <w:r w:rsidRPr="00EB220F">
        <w:rPr>
          <w:rFonts w:ascii="Arial" w:hAnsi="Arial" w:cs="Arial"/>
          <w:i/>
          <w:color w:val="000000"/>
        </w:rPr>
        <w:t>и</w:t>
      </w:r>
      <w:r w:rsidRPr="00EB220F">
        <w:rPr>
          <w:rFonts w:ascii="Arial" w:hAnsi="Arial" w:cs="Arial"/>
          <w:i/>
          <w:color w:val="000000"/>
        </w:rPr>
        <w:t>тельства, реконструкции и эксплуатации объектов лесной,  лесоперерабатывающей инфраструктуры и объектов, не св</w:t>
      </w:r>
      <w:r w:rsidRPr="00EB220F">
        <w:rPr>
          <w:rFonts w:ascii="Arial" w:hAnsi="Arial" w:cs="Arial"/>
          <w:i/>
          <w:color w:val="000000"/>
        </w:rPr>
        <w:t>я</w:t>
      </w:r>
      <w:r w:rsidRPr="00EB220F">
        <w:rPr>
          <w:rFonts w:ascii="Arial" w:hAnsi="Arial" w:cs="Arial"/>
          <w:i/>
          <w:color w:val="000000"/>
        </w:rPr>
        <w:t xml:space="preserve">занных с созданием лесной инфраструктуры </w:t>
      </w:r>
    </w:p>
    <w:p w:rsidR="004063B1" w:rsidRPr="00EB220F" w:rsidRDefault="004063B1" w:rsidP="004063B1">
      <w:pPr>
        <w:jc w:val="right"/>
        <w:rPr>
          <w:color w:val="000000"/>
        </w:rPr>
      </w:pPr>
      <w:r w:rsidRPr="00EB220F">
        <w:rPr>
          <w:color w:val="000000"/>
        </w:rPr>
        <w:t>Таблица № 2.10.4.4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9"/>
        <w:gridCol w:w="1421"/>
        <w:gridCol w:w="1150"/>
        <w:gridCol w:w="840"/>
        <w:gridCol w:w="841"/>
        <w:gridCol w:w="841"/>
        <w:gridCol w:w="841"/>
        <w:gridCol w:w="841"/>
        <w:gridCol w:w="841"/>
        <w:gridCol w:w="841"/>
        <w:gridCol w:w="841"/>
        <w:gridCol w:w="841"/>
        <w:gridCol w:w="841"/>
        <w:gridCol w:w="841"/>
        <w:gridCol w:w="976"/>
      </w:tblGrid>
      <w:tr w:rsidR="004063B1" w:rsidRPr="00EB220F" w:rsidTr="004063B1">
        <w:tc>
          <w:tcPr>
            <w:tcW w:w="2001" w:type="dxa"/>
            <w:vAlign w:val="center"/>
          </w:tcPr>
          <w:p w:rsidR="004063B1" w:rsidRPr="00EB220F" w:rsidRDefault="004063B1" w:rsidP="004063B1">
            <w:pPr>
              <w:jc w:val="center"/>
              <w:rPr>
                <w:color w:val="000000"/>
                <w:sz w:val="20"/>
                <w:szCs w:val="20"/>
              </w:rPr>
            </w:pPr>
            <w:r w:rsidRPr="00EB220F">
              <w:rPr>
                <w:color w:val="000000"/>
                <w:sz w:val="20"/>
                <w:szCs w:val="20"/>
              </w:rPr>
              <w:t>Наимен леснич</w:t>
            </w:r>
            <w:r w:rsidRPr="00EB220F">
              <w:rPr>
                <w:color w:val="000000"/>
                <w:sz w:val="20"/>
                <w:szCs w:val="20"/>
              </w:rPr>
              <w:t>е</w:t>
            </w:r>
            <w:r w:rsidRPr="00EB220F">
              <w:rPr>
                <w:color w:val="000000"/>
                <w:sz w:val="20"/>
                <w:szCs w:val="20"/>
              </w:rPr>
              <w:t>ства</w:t>
            </w:r>
          </w:p>
        </w:tc>
        <w:tc>
          <w:tcPr>
            <w:tcW w:w="1332" w:type="dxa"/>
            <w:vAlign w:val="center"/>
          </w:tcPr>
          <w:p w:rsidR="004063B1" w:rsidRPr="00EB220F" w:rsidRDefault="004063B1" w:rsidP="004063B1">
            <w:pPr>
              <w:jc w:val="center"/>
              <w:rPr>
                <w:color w:val="000000"/>
                <w:sz w:val="20"/>
                <w:szCs w:val="20"/>
              </w:rPr>
            </w:pPr>
            <w:r w:rsidRPr="00EB220F">
              <w:rPr>
                <w:color w:val="000000"/>
                <w:sz w:val="20"/>
                <w:szCs w:val="20"/>
              </w:rPr>
              <w:t>хозяйство</w:t>
            </w:r>
          </w:p>
        </w:tc>
        <w:tc>
          <w:tcPr>
            <w:tcW w:w="1155" w:type="dxa"/>
            <w:vAlign w:val="center"/>
          </w:tcPr>
          <w:p w:rsidR="004063B1" w:rsidRPr="00EB220F" w:rsidRDefault="004063B1" w:rsidP="004063B1">
            <w:pPr>
              <w:jc w:val="center"/>
              <w:rPr>
                <w:color w:val="000000"/>
                <w:sz w:val="20"/>
                <w:szCs w:val="20"/>
              </w:rPr>
            </w:pPr>
            <w:r w:rsidRPr="00EB220F">
              <w:rPr>
                <w:color w:val="000000"/>
                <w:sz w:val="20"/>
                <w:szCs w:val="20"/>
              </w:rPr>
              <w:t>Расчетная лес</w:t>
            </w:r>
            <w:r w:rsidRPr="00EB220F">
              <w:rPr>
                <w:color w:val="000000"/>
                <w:sz w:val="20"/>
                <w:szCs w:val="20"/>
              </w:rPr>
              <w:t>о</w:t>
            </w:r>
            <w:r w:rsidRPr="00EB220F">
              <w:rPr>
                <w:color w:val="000000"/>
                <w:sz w:val="20"/>
                <w:szCs w:val="20"/>
              </w:rPr>
              <w:t>сека</w:t>
            </w:r>
          </w:p>
        </w:tc>
        <w:tc>
          <w:tcPr>
            <w:tcW w:w="9317" w:type="dxa"/>
            <w:gridSpan w:val="11"/>
            <w:vAlign w:val="center"/>
          </w:tcPr>
          <w:p w:rsidR="004063B1" w:rsidRPr="00EB220F" w:rsidRDefault="004063B1" w:rsidP="004063B1">
            <w:pPr>
              <w:jc w:val="center"/>
              <w:rPr>
                <w:color w:val="000000"/>
                <w:sz w:val="20"/>
                <w:szCs w:val="20"/>
              </w:rPr>
            </w:pPr>
            <w:r w:rsidRPr="00EB220F">
              <w:rPr>
                <w:color w:val="000000"/>
                <w:sz w:val="20"/>
                <w:szCs w:val="20"/>
              </w:rPr>
              <w:t>Объем заготовки древесины по годам, тыс.м</w:t>
            </w:r>
            <w:r w:rsidRPr="00EB220F">
              <w:rPr>
                <w:color w:val="000000"/>
                <w:sz w:val="20"/>
                <w:szCs w:val="20"/>
                <w:vertAlign w:val="superscript"/>
              </w:rPr>
              <w:t>3</w:t>
            </w:r>
          </w:p>
        </w:tc>
        <w:tc>
          <w:tcPr>
            <w:tcW w:w="981" w:type="dxa"/>
            <w:vAlign w:val="center"/>
          </w:tcPr>
          <w:p w:rsidR="004063B1" w:rsidRPr="00EB220F" w:rsidRDefault="004063B1" w:rsidP="004063B1">
            <w:pPr>
              <w:jc w:val="center"/>
              <w:rPr>
                <w:color w:val="000000"/>
                <w:sz w:val="20"/>
                <w:szCs w:val="20"/>
              </w:rPr>
            </w:pPr>
            <w:r w:rsidRPr="00EB220F">
              <w:rPr>
                <w:color w:val="000000"/>
                <w:sz w:val="20"/>
                <w:szCs w:val="20"/>
              </w:rPr>
              <w:t>Общие объемы на план. п</w:t>
            </w:r>
            <w:r w:rsidRPr="00EB220F">
              <w:rPr>
                <w:color w:val="000000"/>
                <w:sz w:val="20"/>
                <w:szCs w:val="20"/>
              </w:rPr>
              <w:t>е</w:t>
            </w:r>
            <w:r w:rsidRPr="00EB220F">
              <w:rPr>
                <w:color w:val="000000"/>
                <w:sz w:val="20"/>
                <w:szCs w:val="20"/>
              </w:rPr>
              <w:t>риод</w:t>
            </w:r>
          </w:p>
        </w:tc>
      </w:tr>
      <w:tr w:rsidR="004063B1" w:rsidRPr="00EB220F" w:rsidTr="004063B1">
        <w:tc>
          <w:tcPr>
            <w:tcW w:w="2001" w:type="dxa"/>
          </w:tcPr>
          <w:p w:rsidR="004063B1" w:rsidRPr="00EB220F" w:rsidRDefault="004063B1" w:rsidP="004063B1">
            <w:pPr>
              <w:rPr>
                <w:color w:val="000000"/>
              </w:rPr>
            </w:pPr>
          </w:p>
        </w:tc>
        <w:tc>
          <w:tcPr>
            <w:tcW w:w="1332" w:type="dxa"/>
          </w:tcPr>
          <w:p w:rsidR="004063B1" w:rsidRPr="00EB220F" w:rsidRDefault="004063B1" w:rsidP="004063B1">
            <w:pPr>
              <w:rPr>
                <w:color w:val="000000"/>
              </w:rPr>
            </w:pPr>
          </w:p>
        </w:tc>
        <w:tc>
          <w:tcPr>
            <w:tcW w:w="1155" w:type="dxa"/>
          </w:tcPr>
          <w:p w:rsidR="004063B1" w:rsidRPr="00EB220F" w:rsidRDefault="004063B1" w:rsidP="004063B1">
            <w:pPr>
              <w:rPr>
                <w:color w:val="000000"/>
              </w:rPr>
            </w:pPr>
          </w:p>
        </w:tc>
        <w:tc>
          <w:tcPr>
            <w:tcW w:w="847" w:type="dxa"/>
          </w:tcPr>
          <w:p w:rsidR="004063B1" w:rsidRPr="00EB220F" w:rsidRDefault="004063B1" w:rsidP="004063B1">
            <w:pPr>
              <w:rPr>
                <w:color w:val="000000"/>
              </w:rPr>
            </w:pPr>
            <w:r w:rsidRPr="00EB220F">
              <w:rPr>
                <w:color w:val="000000"/>
              </w:rPr>
              <w:t>2008</w:t>
            </w:r>
          </w:p>
        </w:tc>
        <w:tc>
          <w:tcPr>
            <w:tcW w:w="847" w:type="dxa"/>
          </w:tcPr>
          <w:p w:rsidR="004063B1" w:rsidRPr="00EB220F" w:rsidRDefault="004063B1" w:rsidP="004063B1">
            <w:pPr>
              <w:rPr>
                <w:color w:val="000000"/>
              </w:rPr>
            </w:pPr>
            <w:r w:rsidRPr="00EB220F">
              <w:rPr>
                <w:color w:val="000000"/>
              </w:rPr>
              <w:t>2009</w:t>
            </w:r>
          </w:p>
        </w:tc>
        <w:tc>
          <w:tcPr>
            <w:tcW w:w="847" w:type="dxa"/>
          </w:tcPr>
          <w:p w:rsidR="004063B1" w:rsidRPr="00EB220F" w:rsidRDefault="004063B1" w:rsidP="004063B1">
            <w:pPr>
              <w:rPr>
                <w:color w:val="000000"/>
              </w:rPr>
            </w:pPr>
            <w:r w:rsidRPr="00EB220F">
              <w:rPr>
                <w:color w:val="000000"/>
              </w:rPr>
              <w:t>2010</w:t>
            </w:r>
          </w:p>
        </w:tc>
        <w:tc>
          <w:tcPr>
            <w:tcW w:w="847" w:type="dxa"/>
          </w:tcPr>
          <w:p w:rsidR="004063B1" w:rsidRPr="00EB220F" w:rsidRDefault="004063B1" w:rsidP="004063B1">
            <w:pPr>
              <w:rPr>
                <w:color w:val="000000"/>
              </w:rPr>
            </w:pPr>
            <w:r w:rsidRPr="00EB220F">
              <w:rPr>
                <w:color w:val="000000"/>
              </w:rPr>
              <w:t>2011</w:t>
            </w:r>
          </w:p>
        </w:tc>
        <w:tc>
          <w:tcPr>
            <w:tcW w:w="847" w:type="dxa"/>
          </w:tcPr>
          <w:p w:rsidR="004063B1" w:rsidRPr="00EB220F" w:rsidRDefault="004063B1" w:rsidP="004063B1">
            <w:pPr>
              <w:rPr>
                <w:color w:val="000000"/>
              </w:rPr>
            </w:pPr>
            <w:r w:rsidRPr="00EB220F">
              <w:rPr>
                <w:color w:val="000000"/>
              </w:rPr>
              <w:t>2012</w:t>
            </w:r>
          </w:p>
        </w:tc>
        <w:tc>
          <w:tcPr>
            <w:tcW w:w="847" w:type="dxa"/>
          </w:tcPr>
          <w:p w:rsidR="004063B1" w:rsidRPr="00EB220F" w:rsidRDefault="004063B1" w:rsidP="004063B1">
            <w:pPr>
              <w:rPr>
                <w:color w:val="000000"/>
              </w:rPr>
            </w:pPr>
            <w:r w:rsidRPr="00EB220F">
              <w:rPr>
                <w:color w:val="000000"/>
              </w:rPr>
              <w:t>2013</w:t>
            </w:r>
          </w:p>
        </w:tc>
        <w:tc>
          <w:tcPr>
            <w:tcW w:w="847" w:type="dxa"/>
          </w:tcPr>
          <w:p w:rsidR="004063B1" w:rsidRPr="00EB220F" w:rsidRDefault="004063B1" w:rsidP="004063B1">
            <w:pPr>
              <w:rPr>
                <w:color w:val="000000"/>
              </w:rPr>
            </w:pPr>
            <w:r w:rsidRPr="00EB220F">
              <w:rPr>
                <w:color w:val="000000"/>
              </w:rPr>
              <w:t>2014</w:t>
            </w:r>
          </w:p>
        </w:tc>
        <w:tc>
          <w:tcPr>
            <w:tcW w:w="847" w:type="dxa"/>
          </w:tcPr>
          <w:p w:rsidR="004063B1" w:rsidRPr="00EB220F" w:rsidRDefault="004063B1" w:rsidP="004063B1">
            <w:pPr>
              <w:rPr>
                <w:color w:val="000000"/>
              </w:rPr>
            </w:pPr>
            <w:r w:rsidRPr="00EB220F">
              <w:rPr>
                <w:color w:val="000000"/>
              </w:rPr>
              <w:t>2015</w:t>
            </w:r>
          </w:p>
        </w:tc>
        <w:tc>
          <w:tcPr>
            <w:tcW w:w="847" w:type="dxa"/>
          </w:tcPr>
          <w:p w:rsidR="004063B1" w:rsidRPr="00EB220F" w:rsidRDefault="004063B1" w:rsidP="004063B1">
            <w:pPr>
              <w:rPr>
                <w:color w:val="000000"/>
              </w:rPr>
            </w:pPr>
            <w:r w:rsidRPr="00EB220F">
              <w:rPr>
                <w:color w:val="000000"/>
              </w:rPr>
              <w:t>2016</w:t>
            </w:r>
          </w:p>
        </w:tc>
        <w:tc>
          <w:tcPr>
            <w:tcW w:w="847" w:type="dxa"/>
          </w:tcPr>
          <w:p w:rsidR="004063B1" w:rsidRPr="00EB220F" w:rsidRDefault="004063B1" w:rsidP="004063B1">
            <w:pPr>
              <w:rPr>
                <w:color w:val="000000"/>
              </w:rPr>
            </w:pPr>
            <w:r w:rsidRPr="00EB220F">
              <w:rPr>
                <w:color w:val="000000"/>
              </w:rPr>
              <w:t>2017</w:t>
            </w:r>
          </w:p>
        </w:tc>
        <w:tc>
          <w:tcPr>
            <w:tcW w:w="847" w:type="dxa"/>
          </w:tcPr>
          <w:p w:rsidR="004063B1" w:rsidRPr="00EB220F" w:rsidRDefault="004063B1" w:rsidP="004063B1">
            <w:pPr>
              <w:rPr>
                <w:color w:val="000000"/>
              </w:rPr>
            </w:pPr>
            <w:r w:rsidRPr="00EB220F">
              <w:rPr>
                <w:color w:val="000000"/>
              </w:rPr>
              <w:t>2018</w:t>
            </w:r>
          </w:p>
        </w:tc>
        <w:tc>
          <w:tcPr>
            <w:tcW w:w="981" w:type="dxa"/>
          </w:tcPr>
          <w:p w:rsidR="004063B1" w:rsidRPr="00EB220F" w:rsidRDefault="004063B1" w:rsidP="004063B1">
            <w:pPr>
              <w:rPr>
                <w:color w:val="000000"/>
              </w:rPr>
            </w:pPr>
          </w:p>
        </w:tc>
      </w:tr>
      <w:tr w:rsidR="004063B1" w:rsidRPr="00EB220F" w:rsidTr="004063B1">
        <w:tc>
          <w:tcPr>
            <w:tcW w:w="2001" w:type="dxa"/>
            <w:vMerge w:val="restart"/>
          </w:tcPr>
          <w:p w:rsidR="004063B1" w:rsidRPr="00EB220F" w:rsidRDefault="004063B1" w:rsidP="004063B1">
            <w:pPr>
              <w:rPr>
                <w:color w:val="000000"/>
              </w:rPr>
            </w:pPr>
            <w:r w:rsidRPr="00EB220F">
              <w:rPr>
                <w:color w:val="000000"/>
              </w:rPr>
              <w:t>Краснозерское</w:t>
            </w:r>
          </w:p>
        </w:tc>
        <w:tc>
          <w:tcPr>
            <w:tcW w:w="1332" w:type="dxa"/>
          </w:tcPr>
          <w:p w:rsidR="004063B1" w:rsidRPr="00EB220F" w:rsidRDefault="004063B1" w:rsidP="004063B1">
            <w:pPr>
              <w:rPr>
                <w:color w:val="000000"/>
              </w:rPr>
            </w:pPr>
            <w:r w:rsidRPr="00EB220F">
              <w:rPr>
                <w:color w:val="000000"/>
              </w:rPr>
              <w:t>хво</w:t>
            </w:r>
            <w:r w:rsidRPr="00EB220F">
              <w:rPr>
                <w:color w:val="000000"/>
              </w:rPr>
              <w:t>й</w:t>
            </w:r>
            <w:r w:rsidRPr="00EB220F">
              <w:rPr>
                <w:color w:val="000000"/>
              </w:rPr>
              <w:t>ные</w:t>
            </w:r>
          </w:p>
        </w:tc>
        <w:tc>
          <w:tcPr>
            <w:tcW w:w="1155" w:type="dxa"/>
          </w:tcPr>
          <w:p w:rsidR="004063B1" w:rsidRPr="00EB220F" w:rsidRDefault="004063B1" w:rsidP="004063B1">
            <w:pPr>
              <w:jc w:val="center"/>
              <w:rPr>
                <w:color w:val="000000"/>
              </w:rPr>
            </w:pPr>
          </w:p>
        </w:tc>
        <w:tc>
          <w:tcPr>
            <w:tcW w:w="847" w:type="dxa"/>
          </w:tcPr>
          <w:p w:rsidR="004063B1" w:rsidRPr="00EB220F" w:rsidRDefault="004063B1" w:rsidP="004063B1">
            <w:pPr>
              <w:jc w:val="center"/>
              <w:rPr>
                <w:color w:val="000000"/>
              </w:rPr>
            </w:pPr>
          </w:p>
        </w:tc>
        <w:tc>
          <w:tcPr>
            <w:tcW w:w="847" w:type="dxa"/>
          </w:tcPr>
          <w:p w:rsidR="004063B1" w:rsidRPr="00EB220F" w:rsidRDefault="004063B1" w:rsidP="004063B1">
            <w:pPr>
              <w:jc w:val="center"/>
              <w:rPr>
                <w:color w:val="000000"/>
              </w:rPr>
            </w:pPr>
          </w:p>
        </w:tc>
        <w:tc>
          <w:tcPr>
            <w:tcW w:w="847" w:type="dxa"/>
          </w:tcPr>
          <w:p w:rsidR="004063B1" w:rsidRPr="00EB220F" w:rsidRDefault="004063B1" w:rsidP="004063B1">
            <w:pPr>
              <w:jc w:val="center"/>
              <w:rPr>
                <w:color w:val="000000"/>
              </w:rPr>
            </w:pPr>
          </w:p>
        </w:tc>
        <w:tc>
          <w:tcPr>
            <w:tcW w:w="847" w:type="dxa"/>
          </w:tcPr>
          <w:p w:rsidR="004063B1" w:rsidRPr="00EB220F" w:rsidRDefault="004063B1" w:rsidP="004063B1">
            <w:pPr>
              <w:jc w:val="center"/>
              <w:rPr>
                <w:color w:val="000000"/>
              </w:rPr>
            </w:pPr>
          </w:p>
        </w:tc>
        <w:tc>
          <w:tcPr>
            <w:tcW w:w="847" w:type="dxa"/>
          </w:tcPr>
          <w:p w:rsidR="004063B1" w:rsidRPr="00EB220F" w:rsidRDefault="004063B1" w:rsidP="004063B1">
            <w:pPr>
              <w:jc w:val="center"/>
              <w:rPr>
                <w:color w:val="000000"/>
              </w:rPr>
            </w:pPr>
          </w:p>
        </w:tc>
        <w:tc>
          <w:tcPr>
            <w:tcW w:w="847" w:type="dxa"/>
          </w:tcPr>
          <w:p w:rsidR="004063B1" w:rsidRPr="00EB220F" w:rsidRDefault="004063B1" w:rsidP="004063B1">
            <w:pPr>
              <w:jc w:val="center"/>
              <w:rPr>
                <w:color w:val="000000"/>
              </w:rPr>
            </w:pPr>
          </w:p>
        </w:tc>
        <w:tc>
          <w:tcPr>
            <w:tcW w:w="847" w:type="dxa"/>
          </w:tcPr>
          <w:p w:rsidR="004063B1" w:rsidRPr="00EB220F" w:rsidRDefault="004063B1" w:rsidP="004063B1">
            <w:pPr>
              <w:jc w:val="center"/>
              <w:rPr>
                <w:color w:val="000000"/>
              </w:rPr>
            </w:pPr>
          </w:p>
        </w:tc>
        <w:tc>
          <w:tcPr>
            <w:tcW w:w="847" w:type="dxa"/>
          </w:tcPr>
          <w:p w:rsidR="004063B1" w:rsidRPr="00EB220F" w:rsidRDefault="004063B1" w:rsidP="004063B1">
            <w:pPr>
              <w:jc w:val="center"/>
              <w:rPr>
                <w:color w:val="000000"/>
              </w:rPr>
            </w:pPr>
          </w:p>
        </w:tc>
        <w:tc>
          <w:tcPr>
            <w:tcW w:w="847" w:type="dxa"/>
          </w:tcPr>
          <w:p w:rsidR="004063B1" w:rsidRPr="00EB220F" w:rsidRDefault="004063B1" w:rsidP="004063B1">
            <w:pPr>
              <w:jc w:val="center"/>
              <w:rPr>
                <w:color w:val="000000"/>
              </w:rPr>
            </w:pPr>
          </w:p>
        </w:tc>
        <w:tc>
          <w:tcPr>
            <w:tcW w:w="847" w:type="dxa"/>
          </w:tcPr>
          <w:p w:rsidR="004063B1" w:rsidRPr="00EB220F" w:rsidRDefault="004063B1" w:rsidP="004063B1">
            <w:pPr>
              <w:jc w:val="center"/>
              <w:rPr>
                <w:color w:val="000000"/>
              </w:rPr>
            </w:pPr>
          </w:p>
        </w:tc>
        <w:tc>
          <w:tcPr>
            <w:tcW w:w="847" w:type="dxa"/>
          </w:tcPr>
          <w:p w:rsidR="004063B1" w:rsidRPr="00EB220F" w:rsidRDefault="004063B1" w:rsidP="004063B1">
            <w:pPr>
              <w:jc w:val="center"/>
              <w:rPr>
                <w:color w:val="000000"/>
              </w:rPr>
            </w:pPr>
          </w:p>
        </w:tc>
        <w:tc>
          <w:tcPr>
            <w:tcW w:w="981" w:type="dxa"/>
          </w:tcPr>
          <w:p w:rsidR="004063B1" w:rsidRPr="00EB220F" w:rsidRDefault="004063B1" w:rsidP="004063B1">
            <w:pPr>
              <w:jc w:val="center"/>
              <w:rPr>
                <w:color w:val="000000"/>
              </w:rPr>
            </w:pPr>
          </w:p>
        </w:tc>
      </w:tr>
      <w:tr w:rsidR="004063B1" w:rsidRPr="00EB220F" w:rsidTr="004063B1">
        <w:tc>
          <w:tcPr>
            <w:tcW w:w="2001" w:type="dxa"/>
            <w:vMerge/>
          </w:tcPr>
          <w:p w:rsidR="004063B1" w:rsidRPr="00EB220F" w:rsidRDefault="004063B1" w:rsidP="004063B1">
            <w:pPr>
              <w:rPr>
                <w:color w:val="000000"/>
              </w:rPr>
            </w:pPr>
          </w:p>
        </w:tc>
        <w:tc>
          <w:tcPr>
            <w:tcW w:w="1332" w:type="dxa"/>
          </w:tcPr>
          <w:p w:rsidR="004063B1" w:rsidRPr="00EB220F" w:rsidRDefault="004063B1" w:rsidP="004063B1">
            <w:pPr>
              <w:rPr>
                <w:color w:val="000000"/>
              </w:rPr>
            </w:pPr>
            <w:r w:rsidRPr="00EB220F">
              <w:rPr>
                <w:color w:val="000000"/>
              </w:rPr>
              <w:t>лиственные</w:t>
            </w:r>
          </w:p>
        </w:tc>
        <w:tc>
          <w:tcPr>
            <w:tcW w:w="1155" w:type="dxa"/>
          </w:tcPr>
          <w:p w:rsidR="004063B1" w:rsidRPr="00EB220F" w:rsidRDefault="004063B1" w:rsidP="004063B1">
            <w:pPr>
              <w:jc w:val="center"/>
              <w:rPr>
                <w:color w:val="000000"/>
              </w:rPr>
            </w:pPr>
          </w:p>
        </w:tc>
        <w:tc>
          <w:tcPr>
            <w:tcW w:w="847" w:type="dxa"/>
          </w:tcPr>
          <w:p w:rsidR="004063B1" w:rsidRPr="00EB220F" w:rsidRDefault="004063B1" w:rsidP="004063B1">
            <w:pPr>
              <w:jc w:val="center"/>
              <w:rPr>
                <w:color w:val="000000"/>
              </w:rPr>
            </w:pPr>
            <w:r w:rsidRPr="00EB220F">
              <w:rPr>
                <w:color w:val="000000"/>
              </w:rPr>
              <w:t>0,1</w:t>
            </w:r>
          </w:p>
        </w:tc>
        <w:tc>
          <w:tcPr>
            <w:tcW w:w="847" w:type="dxa"/>
          </w:tcPr>
          <w:p w:rsidR="004063B1" w:rsidRPr="00EB220F" w:rsidRDefault="004063B1" w:rsidP="004063B1">
            <w:pPr>
              <w:jc w:val="center"/>
              <w:rPr>
                <w:color w:val="000000"/>
              </w:rPr>
            </w:pPr>
          </w:p>
        </w:tc>
        <w:tc>
          <w:tcPr>
            <w:tcW w:w="847" w:type="dxa"/>
          </w:tcPr>
          <w:p w:rsidR="004063B1" w:rsidRPr="00EB220F" w:rsidRDefault="004063B1" w:rsidP="004063B1">
            <w:pPr>
              <w:jc w:val="center"/>
              <w:rPr>
                <w:color w:val="000000"/>
              </w:rPr>
            </w:pPr>
          </w:p>
        </w:tc>
        <w:tc>
          <w:tcPr>
            <w:tcW w:w="847" w:type="dxa"/>
          </w:tcPr>
          <w:p w:rsidR="004063B1" w:rsidRPr="00EB220F" w:rsidRDefault="004063B1" w:rsidP="004063B1">
            <w:pPr>
              <w:jc w:val="center"/>
              <w:rPr>
                <w:color w:val="000000"/>
              </w:rPr>
            </w:pPr>
          </w:p>
        </w:tc>
        <w:tc>
          <w:tcPr>
            <w:tcW w:w="847" w:type="dxa"/>
          </w:tcPr>
          <w:p w:rsidR="004063B1" w:rsidRPr="00EB220F" w:rsidRDefault="004063B1" w:rsidP="004063B1">
            <w:pPr>
              <w:jc w:val="center"/>
              <w:rPr>
                <w:color w:val="000000"/>
              </w:rPr>
            </w:pPr>
          </w:p>
        </w:tc>
        <w:tc>
          <w:tcPr>
            <w:tcW w:w="847" w:type="dxa"/>
          </w:tcPr>
          <w:p w:rsidR="004063B1" w:rsidRPr="00EB220F" w:rsidRDefault="004063B1" w:rsidP="004063B1">
            <w:pPr>
              <w:jc w:val="center"/>
              <w:rPr>
                <w:color w:val="000000"/>
              </w:rPr>
            </w:pPr>
          </w:p>
        </w:tc>
        <w:tc>
          <w:tcPr>
            <w:tcW w:w="847" w:type="dxa"/>
          </w:tcPr>
          <w:p w:rsidR="004063B1" w:rsidRPr="00EB220F" w:rsidRDefault="004063B1" w:rsidP="004063B1">
            <w:pPr>
              <w:jc w:val="center"/>
              <w:rPr>
                <w:color w:val="000000"/>
              </w:rPr>
            </w:pPr>
          </w:p>
        </w:tc>
        <w:tc>
          <w:tcPr>
            <w:tcW w:w="847" w:type="dxa"/>
          </w:tcPr>
          <w:p w:rsidR="004063B1" w:rsidRPr="00EB220F" w:rsidRDefault="004063B1" w:rsidP="004063B1">
            <w:pPr>
              <w:jc w:val="center"/>
              <w:rPr>
                <w:color w:val="000000"/>
              </w:rPr>
            </w:pPr>
          </w:p>
        </w:tc>
        <w:tc>
          <w:tcPr>
            <w:tcW w:w="847" w:type="dxa"/>
          </w:tcPr>
          <w:p w:rsidR="004063B1" w:rsidRPr="00EB220F" w:rsidRDefault="004063B1" w:rsidP="004063B1">
            <w:pPr>
              <w:jc w:val="center"/>
              <w:rPr>
                <w:color w:val="000000"/>
              </w:rPr>
            </w:pPr>
          </w:p>
        </w:tc>
        <w:tc>
          <w:tcPr>
            <w:tcW w:w="847" w:type="dxa"/>
          </w:tcPr>
          <w:p w:rsidR="004063B1" w:rsidRPr="00EB220F" w:rsidRDefault="004063B1" w:rsidP="004063B1">
            <w:pPr>
              <w:jc w:val="center"/>
              <w:rPr>
                <w:color w:val="000000"/>
              </w:rPr>
            </w:pPr>
          </w:p>
        </w:tc>
        <w:tc>
          <w:tcPr>
            <w:tcW w:w="847" w:type="dxa"/>
          </w:tcPr>
          <w:p w:rsidR="004063B1" w:rsidRPr="00EB220F" w:rsidRDefault="004063B1" w:rsidP="004063B1">
            <w:pPr>
              <w:jc w:val="center"/>
              <w:rPr>
                <w:color w:val="000000"/>
              </w:rPr>
            </w:pPr>
          </w:p>
        </w:tc>
        <w:tc>
          <w:tcPr>
            <w:tcW w:w="981" w:type="dxa"/>
          </w:tcPr>
          <w:p w:rsidR="004063B1" w:rsidRPr="00EB220F" w:rsidRDefault="004063B1" w:rsidP="004063B1">
            <w:pPr>
              <w:jc w:val="center"/>
              <w:rPr>
                <w:color w:val="000000"/>
              </w:rPr>
            </w:pPr>
          </w:p>
        </w:tc>
      </w:tr>
      <w:tr w:rsidR="004063B1" w:rsidRPr="00EB220F" w:rsidTr="004063B1">
        <w:tc>
          <w:tcPr>
            <w:tcW w:w="2001" w:type="dxa"/>
            <w:vMerge/>
          </w:tcPr>
          <w:p w:rsidR="004063B1" w:rsidRPr="00EB220F" w:rsidRDefault="004063B1" w:rsidP="004063B1">
            <w:pPr>
              <w:rPr>
                <w:color w:val="000000"/>
              </w:rPr>
            </w:pPr>
          </w:p>
        </w:tc>
        <w:tc>
          <w:tcPr>
            <w:tcW w:w="1332" w:type="dxa"/>
          </w:tcPr>
          <w:p w:rsidR="004063B1" w:rsidRPr="00EB220F" w:rsidRDefault="004063B1" w:rsidP="004063B1">
            <w:pPr>
              <w:rPr>
                <w:color w:val="000000"/>
              </w:rPr>
            </w:pPr>
            <w:r w:rsidRPr="00EB220F">
              <w:rPr>
                <w:color w:val="000000"/>
              </w:rPr>
              <w:t>итого</w:t>
            </w:r>
          </w:p>
        </w:tc>
        <w:tc>
          <w:tcPr>
            <w:tcW w:w="1155" w:type="dxa"/>
          </w:tcPr>
          <w:p w:rsidR="004063B1" w:rsidRPr="00EB220F" w:rsidRDefault="004063B1" w:rsidP="004063B1">
            <w:pPr>
              <w:jc w:val="center"/>
              <w:rPr>
                <w:color w:val="000000"/>
              </w:rPr>
            </w:pPr>
          </w:p>
        </w:tc>
        <w:tc>
          <w:tcPr>
            <w:tcW w:w="847" w:type="dxa"/>
          </w:tcPr>
          <w:p w:rsidR="004063B1" w:rsidRPr="00EB220F" w:rsidRDefault="004063B1" w:rsidP="004063B1">
            <w:pPr>
              <w:jc w:val="center"/>
              <w:rPr>
                <w:color w:val="000000"/>
              </w:rPr>
            </w:pPr>
            <w:r w:rsidRPr="00EB220F">
              <w:rPr>
                <w:color w:val="000000"/>
              </w:rPr>
              <w:t>0,1</w:t>
            </w:r>
          </w:p>
        </w:tc>
        <w:tc>
          <w:tcPr>
            <w:tcW w:w="847" w:type="dxa"/>
          </w:tcPr>
          <w:p w:rsidR="004063B1" w:rsidRPr="00EB220F" w:rsidRDefault="004063B1" w:rsidP="004063B1">
            <w:pPr>
              <w:jc w:val="center"/>
              <w:rPr>
                <w:color w:val="000000"/>
              </w:rPr>
            </w:pPr>
          </w:p>
        </w:tc>
        <w:tc>
          <w:tcPr>
            <w:tcW w:w="847" w:type="dxa"/>
          </w:tcPr>
          <w:p w:rsidR="004063B1" w:rsidRPr="00EB220F" w:rsidRDefault="004063B1" w:rsidP="004063B1">
            <w:pPr>
              <w:jc w:val="center"/>
              <w:rPr>
                <w:color w:val="000000"/>
              </w:rPr>
            </w:pPr>
          </w:p>
        </w:tc>
        <w:tc>
          <w:tcPr>
            <w:tcW w:w="847" w:type="dxa"/>
          </w:tcPr>
          <w:p w:rsidR="004063B1" w:rsidRPr="00EB220F" w:rsidRDefault="004063B1" w:rsidP="004063B1">
            <w:pPr>
              <w:jc w:val="center"/>
              <w:rPr>
                <w:color w:val="000000"/>
              </w:rPr>
            </w:pPr>
          </w:p>
        </w:tc>
        <w:tc>
          <w:tcPr>
            <w:tcW w:w="847" w:type="dxa"/>
          </w:tcPr>
          <w:p w:rsidR="004063B1" w:rsidRPr="00EB220F" w:rsidRDefault="004063B1" w:rsidP="004063B1">
            <w:pPr>
              <w:jc w:val="center"/>
              <w:rPr>
                <w:color w:val="000000"/>
              </w:rPr>
            </w:pPr>
          </w:p>
        </w:tc>
        <w:tc>
          <w:tcPr>
            <w:tcW w:w="847" w:type="dxa"/>
          </w:tcPr>
          <w:p w:rsidR="004063B1" w:rsidRPr="00EB220F" w:rsidRDefault="004063B1" w:rsidP="004063B1">
            <w:pPr>
              <w:jc w:val="center"/>
              <w:rPr>
                <w:color w:val="000000"/>
              </w:rPr>
            </w:pPr>
          </w:p>
        </w:tc>
        <w:tc>
          <w:tcPr>
            <w:tcW w:w="847" w:type="dxa"/>
          </w:tcPr>
          <w:p w:rsidR="004063B1" w:rsidRPr="00EB220F" w:rsidRDefault="004063B1" w:rsidP="004063B1">
            <w:pPr>
              <w:jc w:val="center"/>
              <w:rPr>
                <w:color w:val="000000"/>
              </w:rPr>
            </w:pPr>
          </w:p>
        </w:tc>
        <w:tc>
          <w:tcPr>
            <w:tcW w:w="847" w:type="dxa"/>
          </w:tcPr>
          <w:p w:rsidR="004063B1" w:rsidRPr="00EB220F" w:rsidRDefault="004063B1" w:rsidP="004063B1">
            <w:pPr>
              <w:jc w:val="center"/>
              <w:rPr>
                <w:color w:val="000000"/>
              </w:rPr>
            </w:pPr>
          </w:p>
        </w:tc>
        <w:tc>
          <w:tcPr>
            <w:tcW w:w="847" w:type="dxa"/>
          </w:tcPr>
          <w:p w:rsidR="004063B1" w:rsidRPr="00EB220F" w:rsidRDefault="004063B1" w:rsidP="004063B1">
            <w:pPr>
              <w:jc w:val="center"/>
              <w:rPr>
                <w:color w:val="000000"/>
              </w:rPr>
            </w:pPr>
          </w:p>
        </w:tc>
        <w:tc>
          <w:tcPr>
            <w:tcW w:w="847" w:type="dxa"/>
          </w:tcPr>
          <w:p w:rsidR="004063B1" w:rsidRPr="00EB220F" w:rsidRDefault="004063B1" w:rsidP="004063B1">
            <w:pPr>
              <w:jc w:val="center"/>
              <w:rPr>
                <w:color w:val="000000"/>
              </w:rPr>
            </w:pPr>
          </w:p>
        </w:tc>
        <w:tc>
          <w:tcPr>
            <w:tcW w:w="847" w:type="dxa"/>
          </w:tcPr>
          <w:p w:rsidR="004063B1" w:rsidRPr="00EB220F" w:rsidRDefault="004063B1" w:rsidP="004063B1">
            <w:pPr>
              <w:jc w:val="center"/>
              <w:rPr>
                <w:color w:val="000000"/>
              </w:rPr>
            </w:pPr>
          </w:p>
        </w:tc>
        <w:tc>
          <w:tcPr>
            <w:tcW w:w="981" w:type="dxa"/>
          </w:tcPr>
          <w:p w:rsidR="004063B1" w:rsidRPr="00EB220F" w:rsidRDefault="004063B1" w:rsidP="004063B1">
            <w:pPr>
              <w:jc w:val="center"/>
              <w:rPr>
                <w:color w:val="000000"/>
              </w:rPr>
            </w:pPr>
          </w:p>
        </w:tc>
      </w:tr>
    </w:tbl>
    <w:p w:rsidR="004063B1" w:rsidRPr="00EB220F" w:rsidRDefault="004063B1" w:rsidP="004063B1">
      <w:pPr>
        <w:rPr>
          <w:color w:val="000000"/>
        </w:rPr>
      </w:pPr>
    </w:p>
    <w:p w:rsidR="004063B1" w:rsidRPr="00EB220F" w:rsidRDefault="004063B1" w:rsidP="004063B1">
      <w:pPr>
        <w:rPr>
          <w:rFonts w:ascii="Arial" w:hAnsi="Arial" w:cs="Arial"/>
          <w:i/>
          <w:color w:val="000000"/>
        </w:rPr>
      </w:pPr>
      <w:r w:rsidRPr="00EB220F">
        <w:rPr>
          <w:rFonts w:ascii="Arial" w:hAnsi="Arial" w:cs="Arial"/>
          <w:i/>
          <w:color w:val="000000"/>
        </w:rPr>
        <w:t xml:space="preserve">Планируемые объемы использования лесов по видам использования </w:t>
      </w:r>
    </w:p>
    <w:p w:rsidR="004063B1" w:rsidRPr="00EB220F" w:rsidRDefault="004063B1" w:rsidP="004063B1">
      <w:pPr>
        <w:jc w:val="right"/>
        <w:rPr>
          <w:color w:val="000000"/>
        </w:rPr>
      </w:pPr>
      <w:r w:rsidRPr="00EB220F">
        <w:rPr>
          <w:color w:val="000000"/>
        </w:rPr>
        <w:t>Таблица № 2.10.4.5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2410"/>
        <w:gridCol w:w="986"/>
        <w:gridCol w:w="821"/>
        <w:gridCol w:w="821"/>
        <w:gridCol w:w="821"/>
        <w:gridCol w:w="821"/>
        <w:gridCol w:w="821"/>
        <w:gridCol w:w="821"/>
        <w:gridCol w:w="821"/>
        <w:gridCol w:w="821"/>
        <w:gridCol w:w="821"/>
        <w:gridCol w:w="821"/>
        <w:gridCol w:w="821"/>
        <w:gridCol w:w="975"/>
      </w:tblGrid>
      <w:tr w:rsidR="004063B1" w:rsidRPr="00EB220F" w:rsidTr="009B4D6A">
        <w:tc>
          <w:tcPr>
            <w:tcW w:w="1384" w:type="dxa"/>
            <w:vAlign w:val="center"/>
          </w:tcPr>
          <w:p w:rsidR="004063B1" w:rsidRPr="00EB220F" w:rsidRDefault="004063B1" w:rsidP="004063B1">
            <w:pPr>
              <w:jc w:val="center"/>
              <w:rPr>
                <w:color w:val="000000"/>
                <w:sz w:val="20"/>
                <w:szCs w:val="20"/>
              </w:rPr>
            </w:pPr>
            <w:r w:rsidRPr="00EB220F">
              <w:rPr>
                <w:color w:val="000000"/>
                <w:sz w:val="20"/>
                <w:szCs w:val="20"/>
              </w:rPr>
              <w:t>Наимен лесничес</w:t>
            </w:r>
            <w:r w:rsidRPr="00EB220F">
              <w:rPr>
                <w:color w:val="000000"/>
                <w:sz w:val="20"/>
                <w:szCs w:val="20"/>
              </w:rPr>
              <w:t>т</w:t>
            </w:r>
            <w:r w:rsidRPr="00EB220F">
              <w:rPr>
                <w:color w:val="000000"/>
                <w:sz w:val="20"/>
                <w:szCs w:val="20"/>
              </w:rPr>
              <w:t>ва</w:t>
            </w:r>
          </w:p>
        </w:tc>
        <w:tc>
          <w:tcPr>
            <w:tcW w:w="2410" w:type="dxa"/>
            <w:vAlign w:val="center"/>
          </w:tcPr>
          <w:p w:rsidR="004063B1" w:rsidRPr="00EB220F" w:rsidRDefault="004063B1" w:rsidP="004063B1">
            <w:pPr>
              <w:jc w:val="center"/>
              <w:rPr>
                <w:color w:val="000000"/>
                <w:sz w:val="20"/>
                <w:szCs w:val="20"/>
              </w:rPr>
            </w:pPr>
            <w:r w:rsidRPr="00EB220F">
              <w:rPr>
                <w:color w:val="000000"/>
                <w:sz w:val="20"/>
                <w:szCs w:val="20"/>
              </w:rPr>
              <w:t>Виды использ</w:t>
            </w:r>
            <w:r w:rsidRPr="00EB220F">
              <w:rPr>
                <w:color w:val="000000"/>
                <w:sz w:val="20"/>
                <w:szCs w:val="20"/>
              </w:rPr>
              <w:t>о</w:t>
            </w:r>
            <w:r w:rsidRPr="00EB220F">
              <w:rPr>
                <w:color w:val="000000"/>
                <w:sz w:val="20"/>
                <w:szCs w:val="20"/>
              </w:rPr>
              <w:t>вания лесов</w:t>
            </w:r>
          </w:p>
        </w:tc>
        <w:tc>
          <w:tcPr>
            <w:tcW w:w="986" w:type="dxa"/>
            <w:vAlign w:val="center"/>
          </w:tcPr>
          <w:p w:rsidR="004063B1" w:rsidRPr="00EB220F" w:rsidRDefault="004063B1" w:rsidP="004063B1">
            <w:pPr>
              <w:jc w:val="center"/>
              <w:rPr>
                <w:color w:val="000000"/>
                <w:sz w:val="20"/>
                <w:szCs w:val="20"/>
              </w:rPr>
            </w:pPr>
            <w:r w:rsidRPr="00EB220F">
              <w:rPr>
                <w:color w:val="000000"/>
                <w:sz w:val="20"/>
                <w:szCs w:val="20"/>
              </w:rPr>
              <w:t>Ед. изм</w:t>
            </w:r>
          </w:p>
        </w:tc>
        <w:tc>
          <w:tcPr>
            <w:tcW w:w="9031" w:type="dxa"/>
            <w:gridSpan w:val="11"/>
            <w:vAlign w:val="center"/>
          </w:tcPr>
          <w:p w:rsidR="004063B1" w:rsidRPr="00EB220F" w:rsidRDefault="004063B1" w:rsidP="004063B1">
            <w:pPr>
              <w:jc w:val="center"/>
              <w:rPr>
                <w:color w:val="000000"/>
                <w:sz w:val="20"/>
                <w:szCs w:val="20"/>
              </w:rPr>
            </w:pPr>
            <w:r w:rsidRPr="00EB220F">
              <w:rPr>
                <w:color w:val="000000"/>
                <w:sz w:val="20"/>
                <w:szCs w:val="20"/>
              </w:rPr>
              <w:t>Объем заготовки древесины по годам, тыс.м</w:t>
            </w:r>
            <w:r w:rsidRPr="00EB220F">
              <w:rPr>
                <w:color w:val="000000"/>
                <w:sz w:val="20"/>
                <w:szCs w:val="20"/>
                <w:vertAlign w:val="superscript"/>
              </w:rPr>
              <w:t>3</w:t>
            </w:r>
          </w:p>
        </w:tc>
        <w:tc>
          <w:tcPr>
            <w:tcW w:w="975" w:type="dxa"/>
            <w:vAlign w:val="center"/>
          </w:tcPr>
          <w:p w:rsidR="004063B1" w:rsidRPr="00EB220F" w:rsidRDefault="004063B1" w:rsidP="004063B1">
            <w:pPr>
              <w:jc w:val="center"/>
              <w:rPr>
                <w:color w:val="000000"/>
                <w:sz w:val="20"/>
                <w:szCs w:val="20"/>
              </w:rPr>
            </w:pPr>
            <w:r w:rsidRPr="00EB220F">
              <w:rPr>
                <w:color w:val="000000"/>
                <w:sz w:val="20"/>
                <w:szCs w:val="20"/>
              </w:rPr>
              <w:t>Общие объемы на план. п</w:t>
            </w:r>
            <w:r w:rsidRPr="00EB220F">
              <w:rPr>
                <w:color w:val="000000"/>
                <w:sz w:val="20"/>
                <w:szCs w:val="20"/>
              </w:rPr>
              <w:t>е</w:t>
            </w:r>
            <w:r w:rsidRPr="00EB220F">
              <w:rPr>
                <w:color w:val="000000"/>
                <w:sz w:val="20"/>
                <w:szCs w:val="20"/>
              </w:rPr>
              <w:t>риод</w:t>
            </w:r>
          </w:p>
        </w:tc>
      </w:tr>
      <w:tr w:rsidR="004063B1" w:rsidRPr="00EB220F" w:rsidTr="009B4D6A">
        <w:tc>
          <w:tcPr>
            <w:tcW w:w="1384" w:type="dxa"/>
          </w:tcPr>
          <w:p w:rsidR="004063B1" w:rsidRPr="00EB220F" w:rsidRDefault="004063B1" w:rsidP="004063B1">
            <w:pPr>
              <w:rPr>
                <w:color w:val="000000"/>
              </w:rPr>
            </w:pPr>
          </w:p>
        </w:tc>
        <w:tc>
          <w:tcPr>
            <w:tcW w:w="2410" w:type="dxa"/>
          </w:tcPr>
          <w:p w:rsidR="004063B1" w:rsidRPr="00EB220F" w:rsidRDefault="004063B1" w:rsidP="004063B1">
            <w:pPr>
              <w:rPr>
                <w:color w:val="000000"/>
              </w:rPr>
            </w:pPr>
          </w:p>
        </w:tc>
        <w:tc>
          <w:tcPr>
            <w:tcW w:w="986" w:type="dxa"/>
          </w:tcPr>
          <w:p w:rsidR="004063B1" w:rsidRPr="00EB220F" w:rsidRDefault="004063B1" w:rsidP="004063B1">
            <w:pPr>
              <w:rPr>
                <w:color w:val="000000"/>
              </w:rPr>
            </w:pPr>
          </w:p>
        </w:tc>
        <w:tc>
          <w:tcPr>
            <w:tcW w:w="821" w:type="dxa"/>
          </w:tcPr>
          <w:p w:rsidR="004063B1" w:rsidRPr="00EB220F" w:rsidRDefault="004063B1" w:rsidP="004063B1">
            <w:pPr>
              <w:rPr>
                <w:color w:val="000000"/>
              </w:rPr>
            </w:pPr>
            <w:r w:rsidRPr="00EB220F">
              <w:rPr>
                <w:color w:val="000000"/>
              </w:rPr>
              <w:t>2008</w:t>
            </w:r>
          </w:p>
        </w:tc>
        <w:tc>
          <w:tcPr>
            <w:tcW w:w="821" w:type="dxa"/>
          </w:tcPr>
          <w:p w:rsidR="004063B1" w:rsidRPr="00EB220F" w:rsidRDefault="004063B1" w:rsidP="004063B1">
            <w:pPr>
              <w:rPr>
                <w:color w:val="000000"/>
              </w:rPr>
            </w:pPr>
            <w:r w:rsidRPr="00EB220F">
              <w:rPr>
                <w:color w:val="000000"/>
              </w:rPr>
              <w:t>2009</w:t>
            </w:r>
          </w:p>
        </w:tc>
        <w:tc>
          <w:tcPr>
            <w:tcW w:w="821" w:type="dxa"/>
          </w:tcPr>
          <w:p w:rsidR="004063B1" w:rsidRPr="00EB220F" w:rsidRDefault="004063B1" w:rsidP="004063B1">
            <w:pPr>
              <w:rPr>
                <w:color w:val="000000"/>
              </w:rPr>
            </w:pPr>
            <w:r w:rsidRPr="00EB220F">
              <w:rPr>
                <w:color w:val="000000"/>
              </w:rPr>
              <w:t>2010</w:t>
            </w:r>
          </w:p>
        </w:tc>
        <w:tc>
          <w:tcPr>
            <w:tcW w:w="821" w:type="dxa"/>
          </w:tcPr>
          <w:p w:rsidR="004063B1" w:rsidRPr="00EB220F" w:rsidRDefault="004063B1" w:rsidP="004063B1">
            <w:pPr>
              <w:rPr>
                <w:color w:val="000000"/>
              </w:rPr>
            </w:pPr>
            <w:r w:rsidRPr="00EB220F">
              <w:rPr>
                <w:color w:val="000000"/>
              </w:rPr>
              <w:t>2011</w:t>
            </w:r>
          </w:p>
        </w:tc>
        <w:tc>
          <w:tcPr>
            <w:tcW w:w="821" w:type="dxa"/>
          </w:tcPr>
          <w:p w:rsidR="004063B1" w:rsidRPr="00EB220F" w:rsidRDefault="004063B1" w:rsidP="004063B1">
            <w:pPr>
              <w:rPr>
                <w:color w:val="000000"/>
              </w:rPr>
            </w:pPr>
            <w:r w:rsidRPr="00EB220F">
              <w:rPr>
                <w:color w:val="000000"/>
              </w:rPr>
              <w:t>2012</w:t>
            </w:r>
          </w:p>
        </w:tc>
        <w:tc>
          <w:tcPr>
            <w:tcW w:w="821" w:type="dxa"/>
          </w:tcPr>
          <w:p w:rsidR="004063B1" w:rsidRPr="00EB220F" w:rsidRDefault="004063B1" w:rsidP="004063B1">
            <w:pPr>
              <w:rPr>
                <w:color w:val="000000"/>
              </w:rPr>
            </w:pPr>
            <w:r w:rsidRPr="00EB220F">
              <w:rPr>
                <w:color w:val="000000"/>
              </w:rPr>
              <w:t>2013</w:t>
            </w:r>
          </w:p>
        </w:tc>
        <w:tc>
          <w:tcPr>
            <w:tcW w:w="821" w:type="dxa"/>
          </w:tcPr>
          <w:p w:rsidR="004063B1" w:rsidRPr="00EB220F" w:rsidRDefault="004063B1" w:rsidP="004063B1">
            <w:pPr>
              <w:rPr>
                <w:color w:val="000000"/>
              </w:rPr>
            </w:pPr>
            <w:r w:rsidRPr="00EB220F">
              <w:rPr>
                <w:color w:val="000000"/>
              </w:rPr>
              <w:t>2014</w:t>
            </w:r>
          </w:p>
        </w:tc>
        <w:tc>
          <w:tcPr>
            <w:tcW w:w="821" w:type="dxa"/>
          </w:tcPr>
          <w:p w:rsidR="004063B1" w:rsidRPr="00EB220F" w:rsidRDefault="004063B1" w:rsidP="004063B1">
            <w:pPr>
              <w:rPr>
                <w:color w:val="000000"/>
              </w:rPr>
            </w:pPr>
            <w:r w:rsidRPr="00EB220F">
              <w:rPr>
                <w:color w:val="000000"/>
              </w:rPr>
              <w:t>2015</w:t>
            </w:r>
          </w:p>
        </w:tc>
        <w:tc>
          <w:tcPr>
            <w:tcW w:w="821" w:type="dxa"/>
          </w:tcPr>
          <w:p w:rsidR="004063B1" w:rsidRPr="00EB220F" w:rsidRDefault="004063B1" w:rsidP="004063B1">
            <w:pPr>
              <w:rPr>
                <w:color w:val="000000"/>
              </w:rPr>
            </w:pPr>
            <w:r w:rsidRPr="00EB220F">
              <w:rPr>
                <w:color w:val="000000"/>
              </w:rPr>
              <w:t>2016</w:t>
            </w:r>
          </w:p>
        </w:tc>
        <w:tc>
          <w:tcPr>
            <w:tcW w:w="821" w:type="dxa"/>
          </w:tcPr>
          <w:p w:rsidR="004063B1" w:rsidRPr="00EB220F" w:rsidRDefault="004063B1" w:rsidP="004063B1">
            <w:pPr>
              <w:rPr>
                <w:color w:val="000000"/>
              </w:rPr>
            </w:pPr>
            <w:r w:rsidRPr="00EB220F">
              <w:rPr>
                <w:color w:val="000000"/>
              </w:rPr>
              <w:t>2017</w:t>
            </w:r>
          </w:p>
        </w:tc>
        <w:tc>
          <w:tcPr>
            <w:tcW w:w="821" w:type="dxa"/>
          </w:tcPr>
          <w:p w:rsidR="004063B1" w:rsidRPr="00EB220F" w:rsidRDefault="004063B1" w:rsidP="004063B1">
            <w:pPr>
              <w:rPr>
                <w:color w:val="000000"/>
              </w:rPr>
            </w:pPr>
            <w:r w:rsidRPr="00EB220F">
              <w:rPr>
                <w:color w:val="000000"/>
              </w:rPr>
              <w:t>2018</w:t>
            </w:r>
          </w:p>
        </w:tc>
        <w:tc>
          <w:tcPr>
            <w:tcW w:w="975" w:type="dxa"/>
          </w:tcPr>
          <w:p w:rsidR="004063B1" w:rsidRPr="00EB220F" w:rsidRDefault="004063B1" w:rsidP="004063B1">
            <w:pPr>
              <w:rPr>
                <w:color w:val="000000"/>
              </w:rPr>
            </w:pPr>
          </w:p>
        </w:tc>
      </w:tr>
      <w:tr w:rsidR="004063B1" w:rsidRPr="00EB220F" w:rsidTr="009B4D6A">
        <w:tc>
          <w:tcPr>
            <w:tcW w:w="1384" w:type="dxa"/>
            <w:vMerge w:val="restart"/>
          </w:tcPr>
          <w:p w:rsidR="004063B1" w:rsidRPr="00EB220F" w:rsidRDefault="004063B1" w:rsidP="004063B1">
            <w:pPr>
              <w:rPr>
                <w:color w:val="000000"/>
              </w:rPr>
            </w:pPr>
            <w:r w:rsidRPr="00EB220F">
              <w:rPr>
                <w:color w:val="000000"/>
              </w:rPr>
              <w:t>Красно</w:t>
            </w:r>
            <w:r w:rsidR="009B4D6A" w:rsidRPr="00EB220F">
              <w:rPr>
                <w:color w:val="000000"/>
              </w:rPr>
              <w:t>-</w:t>
            </w:r>
            <w:r w:rsidRPr="00EB220F">
              <w:rPr>
                <w:color w:val="000000"/>
              </w:rPr>
              <w:t>зерское</w:t>
            </w:r>
          </w:p>
        </w:tc>
        <w:tc>
          <w:tcPr>
            <w:tcW w:w="2410" w:type="dxa"/>
          </w:tcPr>
          <w:p w:rsidR="004063B1" w:rsidRPr="00EB220F" w:rsidRDefault="004063B1" w:rsidP="004063B1">
            <w:pPr>
              <w:rPr>
                <w:color w:val="000000"/>
              </w:rPr>
            </w:pPr>
            <w:r w:rsidRPr="00EB220F">
              <w:rPr>
                <w:color w:val="000000"/>
              </w:rPr>
              <w:t>1.Заготовка древесины всего, (ли</w:t>
            </w:r>
            <w:r w:rsidRPr="00EB220F">
              <w:rPr>
                <w:color w:val="000000"/>
              </w:rPr>
              <w:t>к</w:t>
            </w:r>
            <w:r w:rsidRPr="00EB220F">
              <w:rPr>
                <w:color w:val="000000"/>
              </w:rPr>
              <w:t>вид)</w:t>
            </w:r>
          </w:p>
        </w:tc>
        <w:tc>
          <w:tcPr>
            <w:tcW w:w="986" w:type="dxa"/>
            <w:vAlign w:val="center"/>
          </w:tcPr>
          <w:p w:rsidR="004063B1" w:rsidRPr="00EB220F" w:rsidRDefault="004063B1" w:rsidP="004063B1">
            <w:pPr>
              <w:rPr>
                <w:color w:val="000000"/>
                <w:vertAlign w:val="superscript"/>
              </w:rPr>
            </w:pPr>
            <w:r w:rsidRPr="00EB220F">
              <w:rPr>
                <w:color w:val="000000"/>
              </w:rPr>
              <w:t>Тыс.м</w:t>
            </w:r>
            <w:r w:rsidRPr="00EB220F">
              <w:rPr>
                <w:color w:val="000000"/>
                <w:vertAlign w:val="superscript"/>
              </w:rPr>
              <w:t>3</w:t>
            </w:r>
          </w:p>
        </w:tc>
        <w:tc>
          <w:tcPr>
            <w:tcW w:w="821" w:type="dxa"/>
            <w:vAlign w:val="center"/>
          </w:tcPr>
          <w:p w:rsidR="004063B1" w:rsidRPr="00EB220F" w:rsidRDefault="004063B1" w:rsidP="004063B1">
            <w:pPr>
              <w:jc w:val="center"/>
              <w:rPr>
                <w:color w:val="000000"/>
              </w:rPr>
            </w:pPr>
            <w:r w:rsidRPr="00EB220F">
              <w:rPr>
                <w:color w:val="000000"/>
              </w:rPr>
              <w:t>26,2</w:t>
            </w:r>
          </w:p>
        </w:tc>
        <w:tc>
          <w:tcPr>
            <w:tcW w:w="821" w:type="dxa"/>
            <w:vAlign w:val="center"/>
          </w:tcPr>
          <w:p w:rsidR="004063B1" w:rsidRPr="00EB220F" w:rsidRDefault="004063B1" w:rsidP="004063B1">
            <w:pPr>
              <w:jc w:val="center"/>
              <w:rPr>
                <w:color w:val="000000"/>
              </w:rPr>
            </w:pPr>
            <w:r w:rsidRPr="00EB220F">
              <w:rPr>
                <w:color w:val="000000"/>
              </w:rPr>
              <w:t>20,8</w:t>
            </w:r>
          </w:p>
        </w:tc>
        <w:tc>
          <w:tcPr>
            <w:tcW w:w="821" w:type="dxa"/>
            <w:vAlign w:val="center"/>
          </w:tcPr>
          <w:p w:rsidR="004063B1" w:rsidRPr="00EB220F" w:rsidRDefault="004063B1" w:rsidP="004063B1">
            <w:pPr>
              <w:jc w:val="center"/>
              <w:rPr>
                <w:color w:val="000000"/>
              </w:rPr>
            </w:pPr>
            <w:r w:rsidRPr="00EB220F">
              <w:rPr>
                <w:color w:val="000000"/>
              </w:rPr>
              <w:t>22</w:t>
            </w:r>
          </w:p>
        </w:tc>
        <w:tc>
          <w:tcPr>
            <w:tcW w:w="821" w:type="dxa"/>
            <w:vAlign w:val="center"/>
          </w:tcPr>
          <w:p w:rsidR="004063B1" w:rsidRPr="00EB220F" w:rsidRDefault="004063B1" w:rsidP="004063B1">
            <w:pPr>
              <w:jc w:val="center"/>
              <w:rPr>
                <w:color w:val="000000"/>
              </w:rPr>
            </w:pPr>
            <w:r w:rsidRPr="00EB220F">
              <w:rPr>
                <w:color w:val="000000"/>
              </w:rPr>
              <w:t>22</w:t>
            </w:r>
          </w:p>
        </w:tc>
        <w:tc>
          <w:tcPr>
            <w:tcW w:w="821" w:type="dxa"/>
            <w:vAlign w:val="center"/>
          </w:tcPr>
          <w:p w:rsidR="004063B1" w:rsidRPr="00EB220F" w:rsidRDefault="004063B1" w:rsidP="004063B1">
            <w:pPr>
              <w:jc w:val="center"/>
              <w:rPr>
                <w:color w:val="000000"/>
              </w:rPr>
            </w:pPr>
            <w:r w:rsidRPr="00EB220F">
              <w:rPr>
                <w:color w:val="000000"/>
              </w:rPr>
              <w:t>24,2</w:t>
            </w:r>
          </w:p>
        </w:tc>
        <w:tc>
          <w:tcPr>
            <w:tcW w:w="821" w:type="dxa"/>
            <w:vAlign w:val="center"/>
          </w:tcPr>
          <w:p w:rsidR="004063B1" w:rsidRPr="00EB220F" w:rsidRDefault="004063B1" w:rsidP="004063B1">
            <w:pPr>
              <w:jc w:val="center"/>
              <w:rPr>
                <w:color w:val="000000"/>
              </w:rPr>
            </w:pPr>
            <w:r w:rsidRPr="00EB220F">
              <w:rPr>
                <w:color w:val="000000"/>
              </w:rPr>
              <w:t>24,2</w:t>
            </w:r>
          </w:p>
        </w:tc>
        <w:tc>
          <w:tcPr>
            <w:tcW w:w="821" w:type="dxa"/>
            <w:vAlign w:val="center"/>
          </w:tcPr>
          <w:p w:rsidR="004063B1" w:rsidRPr="00EB220F" w:rsidRDefault="004063B1" w:rsidP="004063B1">
            <w:pPr>
              <w:jc w:val="center"/>
              <w:rPr>
                <w:color w:val="000000"/>
              </w:rPr>
            </w:pPr>
            <w:r w:rsidRPr="00EB220F">
              <w:rPr>
                <w:color w:val="000000"/>
              </w:rPr>
              <w:t>24,2</w:t>
            </w:r>
          </w:p>
        </w:tc>
        <w:tc>
          <w:tcPr>
            <w:tcW w:w="821" w:type="dxa"/>
            <w:vAlign w:val="center"/>
          </w:tcPr>
          <w:p w:rsidR="004063B1" w:rsidRPr="00EB220F" w:rsidRDefault="004063B1" w:rsidP="004063B1">
            <w:pPr>
              <w:jc w:val="center"/>
              <w:rPr>
                <w:color w:val="000000"/>
              </w:rPr>
            </w:pPr>
            <w:r w:rsidRPr="00EB220F">
              <w:rPr>
                <w:color w:val="000000"/>
              </w:rPr>
              <w:t>24,2</w:t>
            </w:r>
          </w:p>
        </w:tc>
        <w:tc>
          <w:tcPr>
            <w:tcW w:w="821" w:type="dxa"/>
            <w:vAlign w:val="center"/>
          </w:tcPr>
          <w:p w:rsidR="004063B1" w:rsidRPr="00EB220F" w:rsidRDefault="004063B1" w:rsidP="004063B1">
            <w:pPr>
              <w:jc w:val="center"/>
              <w:rPr>
                <w:color w:val="000000"/>
              </w:rPr>
            </w:pPr>
            <w:r w:rsidRPr="00EB220F">
              <w:rPr>
                <w:color w:val="000000"/>
              </w:rPr>
              <w:t>24,2</w:t>
            </w:r>
          </w:p>
        </w:tc>
        <w:tc>
          <w:tcPr>
            <w:tcW w:w="821" w:type="dxa"/>
            <w:vAlign w:val="center"/>
          </w:tcPr>
          <w:p w:rsidR="004063B1" w:rsidRPr="00EB220F" w:rsidRDefault="004063B1" w:rsidP="004063B1">
            <w:pPr>
              <w:jc w:val="center"/>
              <w:rPr>
                <w:color w:val="000000"/>
              </w:rPr>
            </w:pPr>
            <w:r w:rsidRPr="00EB220F">
              <w:rPr>
                <w:color w:val="000000"/>
              </w:rPr>
              <w:t>24,2</w:t>
            </w:r>
          </w:p>
        </w:tc>
        <w:tc>
          <w:tcPr>
            <w:tcW w:w="821" w:type="dxa"/>
            <w:vAlign w:val="center"/>
          </w:tcPr>
          <w:p w:rsidR="004063B1" w:rsidRPr="00EB220F" w:rsidRDefault="004063B1" w:rsidP="004063B1">
            <w:pPr>
              <w:jc w:val="center"/>
              <w:rPr>
                <w:color w:val="000000"/>
              </w:rPr>
            </w:pPr>
            <w:r w:rsidRPr="00EB220F">
              <w:rPr>
                <w:color w:val="000000"/>
              </w:rPr>
              <w:t>24,2</w:t>
            </w:r>
          </w:p>
        </w:tc>
        <w:tc>
          <w:tcPr>
            <w:tcW w:w="975" w:type="dxa"/>
            <w:vAlign w:val="center"/>
          </w:tcPr>
          <w:p w:rsidR="004063B1" w:rsidRPr="00EB220F" w:rsidRDefault="004063B1" w:rsidP="004063B1">
            <w:pPr>
              <w:jc w:val="center"/>
              <w:rPr>
                <w:color w:val="000000"/>
              </w:rPr>
            </w:pPr>
            <w:r w:rsidRPr="00EB220F">
              <w:rPr>
                <w:color w:val="000000"/>
              </w:rPr>
              <w:t>234,2</w:t>
            </w:r>
          </w:p>
        </w:tc>
      </w:tr>
      <w:tr w:rsidR="004063B1" w:rsidRPr="00EB220F" w:rsidTr="009B4D6A">
        <w:tc>
          <w:tcPr>
            <w:tcW w:w="1384" w:type="dxa"/>
            <w:vMerge/>
          </w:tcPr>
          <w:p w:rsidR="004063B1" w:rsidRPr="00EB220F" w:rsidRDefault="004063B1" w:rsidP="004063B1">
            <w:pPr>
              <w:rPr>
                <w:color w:val="000000"/>
              </w:rPr>
            </w:pPr>
          </w:p>
        </w:tc>
        <w:tc>
          <w:tcPr>
            <w:tcW w:w="2410" w:type="dxa"/>
          </w:tcPr>
          <w:p w:rsidR="004063B1" w:rsidRPr="00EB220F" w:rsidRDefault="004063B1" w:rsidP="004063B1">
            <w:pPr>
              <w:rPr>
                <w:color w:val="000000"/>
              </w:rPr>
            </w:pPr>
            <w:r w:rsidRPr="00EB220F">
              <w:rPr>
                <w:color w:val="000000"/>
              </w:rPr>
              <w:t>- В спелых и перстойных насажден</w:t>
            </w:r>
            <w:r w:rsidRPr="00EB220F">
              <w:rPr>
                <w:color w:val="000000"/>
              </w:rPr>
              <w:t>и</w:t>
            </w:r>
            <w:r w:rsidRPr="00EB220F">
              <w:rPr>
                <w:color w:val="000000"/>
              </w:rPr>
              <w:t>ях</w:t>
            </w:r>
          </w:p>
        </w:tc>
        <w:tc>
          <w:tcPr>
            <w:tcW w:w="986" w:type="dxa"/>
            <w:vAlign w:val="center"/>
          </w:tcPr>
          <w:p w:rsidR="004063B1" w:rsidRPr="00EB220F" w:rsidRDefault="004063B1" w:rsidP="004063B1">
            <w:pPr>
              <w:rPr>
                <w:color w:val="000000"/>
                <w:vertAlign w:val="superscript"/>
              </w:rPr>
            </w:pPr>
            <w:r w:rsidRPr="00EB220F">
              <w:rPr>
                <w:color w:val="000000"/>
              </w:rPr>
              <w:t>Тыс.м</w:t>
            </w:r>
            <w:r w:rsidRPr="00EB220F">
              <w:rPr>
                <w:color w:val="000000"/>
                <w:vertAlign w:val="superscript"/>
              </w:rPr>
              <w:t>3</w:t>
            </w:r>
          </w:p>
        </w:tc>
        <w:tc>
          <w:tcPr>
            <w:tcW w:w="821" w:type="dxa"/>
            <w:vAlign w:val="center"/>
          </w:tcPr>
          <w:p w:rsidR="004063B1" w:rsidRPr="00EB220F" w:rsidRDefault="004063B1" w:rsidP="004063B1">
            <w:pPr>
              <w:jc w:val="center"/>
              <w:rPr>
                <w:color w:val="000000"/>
              </w:rPr>
            </w:pPr>
            <w:r w:rsidRPr="00EB220F">
              <w:rPr>
                <w:color w:val="000000"/>
              </w:rPr>
              <w:t>1,5</w:t>
            </w:r>
          </w:p>
        </w:tc>
        <w:tc>
          <w:tcPr>
            <w:tcW w:w="821" w:type="dxa"/>
            <w:vAlign w:val="center"/>
          </w:tcPr>
          <w:p w:rsidR="004063B1" w:rsidRPr="00EB220F" w:rsidRDefault="004063B1" w:rsidP="004063B1">
            <w:pPr>
              <w:jc w:val="center"/>
              <w:rPr>
                <w:color w:val="000000"/>
              </w:rPr>
            </w:pPr>
            <w:r w:rsidRPr="00EB220F">
              <w:rPr>
                <w:color w:val="000000"/>
              </w:rPr>
              <w:t>0</w:t>
            </w:r>
          </w:p>
        </w:tc>
        <w:tc>
          <w:tcPr>
            <w:tcW w:w="821" w:type="dxa"/>
            <w:vAlign w:val="center"/>
          </w:tcPr>
          <w:p w:rsidR="004063B1" w:rsidRPr="00EB220F" w:rsidRDefault="004063B1" w:rsidP="004063B1">
            <w:pPr>
              <w:jc w:val="center"/>
              <w:rPr>
                <w:color w:val="000000"/>
              </w:rPr>
            </w:pPr>
            <w:r w:rsidRPr="00EB220F">
              <w:rPr>
                <w:color w:val="000000"/>
              </w:rPr>
              <w:t>0</w:t>
            </w:r>
          </w:p>
        </w:tc>
        <w:tc>
          <w:tcPr>
            <w:tcW w:w="821" w:type="dxa"/>
            <w:vAlign w:val="center"/>
          </w:tcPr>
          <w:p w:rsidR="004063B1" w:rsidRPr="00EB220F" w:rsidRDefault="004063B1" w:rsidP="004063B1">
            <w:pPr>
              <w:jc w:val="center"/>
              <w:rPr>
                <w:color w:val="000000"/>
              </w:rPr>
            </w:pPr>
            <w:r w:rsidRPr="00EB220F">
              <w:rPr>
                <w:color w:val="000000"/>
              </w:rPr>
              <w:t>0</w:t>
            </w:r>
          </w:p>
        </w:tc>
        <w:tc>
          <w:tcPr>
            <w:tcW w:w="821" w:type="dxa"/>
            <w:vAlign w:val="center"/>
          </w:tcPr>
          <w:p w:rsidR="004063B1" w:rsidRPr="00EB220F" w:rsidRDefault="004063B1" w:rsidP="004063B1">
            <w:pPr>
              <w:jc w:val="center"/>
              <w:rPr>
                <w:color w:val="000000"/>
              </w:rPr>
            </w:pPr>
            <w:r w:rsidRPr="00EB220F">
              <w:rPr>
                <w:color w:val="000000"/>
              </w:rPr>
              <w:t>2,2</w:t>
            </w:r>
          </w:p>
        </w:tc>
        <w:tc>
          <w:tcPr>
            <w:tcW w:w="821" w:type="dxa"/>
            <w:vAlign w:val="center"/>
          </w:tcPr>
          <w:p w:rsidR="004063B1" w:rsidRPr="00EB220F" w:rsidRDefault="004063B1" w:rsidP="004063B1">
            <w:pPr>
              <w:jc w:val="center"/>
              <w:rPr>
                <w:color w:val="000000"/>
              </w:rPr>
            </w:pPr>
            <w:r w:rsidRPr="00EB220F">
              <w:rPr>
                <w:color w:val="000000"/>
              </w:rPr>
              <w:t>2,2</w:t>
            </w:r>
          </w:p>
        </w:tc>
        <w:tc>
          <w:tcPr>
            <w:tcW w:w="821" w:type="dxa"/>
            <w:vAlign w:val="center"/>
          </w:tcPr>
          <w:p w:rsidR="004063B1" w:rsidRPr="00EB220F" w:rsidRDefault="004063B1" w:rsidP="004063B1">
            <w:pPr>
              <w:jc w:val="center"/>
              <w:rPr>
                <w:color w:val="000000"/>
              </w:rPr>
            </w:pPr>
            <w:r w:rsidRPr="00EB220F">
              <w:rPr>
                <w:color w:val="000000"/>
              </w:rPr>
              <w:t>2,2</w:t>
            </w:r>
          </w:p>
        </w:tc>
        <w:tc>
          <w:tcPr>
            <w:tcW w:w="821" w:type="dxa"/>
            <w:vAlign w:val="center"/>
          </w:tcPr>
          <w:p w:rsidR="004063B1" w:rsidRPr="00EB220F" w:rsidRDefault="004063B1" w:rsidP="004063B1">
            <w:pPr>
              <w:jc w:val="center"/>
              <w:rPr>
                <w:color w:val="000000"/>
              </w:rPr>
            </w:pPr>
            <w:r w:rsidRPr="00EB220F">
              <w:rPr>
                <w:color w:val="000000"/>
              </w:rPr>
              <w:t>2,2</w:t>
            </w:r>
          </w:p>
        </w:tc>
        <w:tc>
          <w:tcPr>
            <w:tcW w:w="821" w:type="dxa"/>
            <w:vAlign w:val="center"/>
          </w:tcPr>
          <w:p w:rsidR="004063B1" w:rsidRPr="00EB220F" w:rsidRDefault="004063B1" w:rsidP="004063B1">
            <w:pPr>
              <w:jc w:val="center"/>
              <w:rPr>
                <w:color w:val="000000"/>
              </w:rPr>
            </w:pPr>
            <w:r w:rsidRPr="00EB220F">
              <w:rPr>
                <w:color w:val="000000"/>
              </w:rPr>
              <w:t>2,2</w:t>
            </w:r>
          </w:p>
        </w:tc>
        <w:tc>
          <w:tcPr>
            <w:tcW w:w="821" w:type="dxa"/>
            <w:vAlign w:val="center"/>
          </w:tcPr>
          <w:p w:rsidR="004063B1" w:rsidRPr="00EB220F" w:rsidRDefault="004063B1" w:rsidP="004063B1">
            <w:pPr>
              <w:jc w:val="center"/>
              <w:rPr>
                <w:color w:val="000000"/>
              </w:rPr>
            </w:pPr>
            <w:r w:rsidRPr="00EB220F">
              <w:rPr>
                <w:color w:val="000000"/>
              </w:rPr>
              <w:t>2,2</w:t>
            </w:r>
          </w:p>
        </w:tc>
        <w:tc>
          <w:tcPr>
            <w:tcW w:w="821" w:type="dxa"/>
            <w:vAlign w:val="center"/>
          </w:tcPr>
          <w:p w:rsidR="004063B1" w:rsidRPr="00EB220F" w:rsidRDefault="004063B1" w:rsidP="004063B1">
            <w:pPr>
              <w:jc w:val="center"/>
              <w:rPr>
                <w:color w:val="000000"/>
              </w:rPr>
            </w:pPr>
            <w:r w:rsidRPr="00EB220F">
              <w:rPr>
                <w:color w:val="000000"/>
              </w:rPr>
              <w:t>2,2</w:t>
            </w:r>
          </w:p>
        </w:tc>
        <w:tc>
          <w:tcPr>
            <w:tcW w:w="975" w:type="dxa"/>
            <w:vAlign w:val="center"/>
          </w:tcPr>
          <w:p w:rsidR="004063B1" w:rsidRPr="00EB220F" w:rsidRDefault="004063B1" w:rsidP="004063B1">
            <w:pPr>
              <w:jc w:val="center"/>
              <w:rPr>
                <w:color w:val="000000"/>
              </w:rPr>
            </w:pPr>
            <w:r w:rsidRPr="00EB220F">
              <w:rPr>
                <w:color w:val="000000"/>
              </w:rPr>
              <w:t>15,4</w:t>
            </w:r>
          </w:p>
        </w:tc>
      </w:tr>
      <w:tr w:rsidR="004063B1" w:rsidRPr="00EB220F" w:rsidTr="009B4D6A">
        <w:tc>
          <w:tcPr>
            <w:tcW w:w="1384" w:type="dxa"/>
            <w:vMerge/>
          </w:tcPr>
          <w:p w:rsidR="004063B1" w:rsidRPr="00EB220F" w:rsidRDefault="004063B1" w:rsidP="004063B1">
            <w:pPr>
              <w:rPr>
                <w:color w:val="000000"/>
              </w:rPr>
            </w:pPr>
          </w:p>
        </w:tc>
        <w:tc>
          <w:tcPr>
            <w:tcW w:w="2410" w:type="dxa"/>
          </w:tcPr>
          <w:p w:rsidR="004063B1" w:rsidRPr="00EB220F" w:rsidRDefault="004063B1" w:rsidP="004063B1">
            <w:pPr>
              <w:rPr>
                <w:color w:val="000000"/>
              </w:rPr>
            </w:pPr>
            <w:r w:rsidRPr="00EB220F">
              <w:rPr>
                <w:color w:val="000000"/>
              </w:rPr>
              <w:t>- При уходе за лесами</w:t>
            </w:r>
          </w:p>
        </w:tc>
        <w:tc>
          <w:tcPr>
            <w:tcW w:w="986" w:type="dxa"/>
            <w:vAlign w:val="center"/>
          </w:tcPr>
          <w:p w:rsidR="004063B1" w:rsidRPr="00EB220F" w:rsidRDefault="004063B1" w:rsidP="004063B1">
            <w:pPr>
              <w:rPr>
                <w:color w:val="000000"/>
                <w:vertAlign w:val="superscript"/>
              </w:rPr>
            </w:pPr>
            <w:r w:rsidRPr="00EB220F">
              <w:rPr>
                <w:color w:val="000000"/>
              </w:rPr>
              <w:t>Тыс.м</w:t>
            </w:r>
            <w:r w:rsidRPr="00EB220F">
              <w:rPr>
                <w:color w:val="000000"/>
                <w:vertAlign w:val="superscript"/>
              </w:rPr>
              <w:t>3</w:t>
            </w:r>
          </w:p>
        </w:tc>
        <w:tc>
          <w:tcPr>
            <w:tcW w:w="821" w:type="dxa"/>
            <w:vAlign w:val="center"/>
          </w:tcPr>
          <w:p w:rsidR="004063B1" w:rsidRPr="00EB220F" w:rsidRDefault="004063B1" w:rsidP="004063B1">
            <w:pPr>
              <w:jc w:val="center"/>
              <w:rPr>
                <w:color w:val="000000"/>
              </w:rPr>
            </w:pPr>
            <w:r w:rsidRPr="00EB220F">
              <w:rPr>
                <w:color w:val="000000"/>
              </w:rPr>
              <w:t>7,1</w:t>
            </w:r>
          </w:p>
        </w:tc>
        <w:tc>
          <w:tcPr>
            <w:tcW w:w="821" w:type="dxa"/>
            <w:vAlign w:val="center"/>
          </w:tcPr>
          <w:p w:rsidR="004063B1" w:rsidRPr="00EB220F" w:rsidRDefault="004063B1" w:rsidP="004063B1">
            <w:pPr>
              <w:jc w:val="center"/>
              <w:rPr>
                <w:color w:val="000000"/>
              </w:rPr>
            </w:pPr>
            <w:r w:rsidRPr="00EB220F">
              <w:rPr>
                <w:color w:val="000000"/>
              </w:rPr>
              <w:t>3,5</w:t>
            </w:r>
          </w:p>
        </w:tc>
        <w:tc>
          <w:tcPr>
            <w:tcW w:w="821" w:type="dxa"/>
            <w:vAlign w:val="center"/>
          </w:tcPr>
          <w:p w:rsidR="004063B1" w:rsidRPr="00EB220F" w:rsidRDefault="004063B1" w:rsidP="004063B1">
            <w:pPr>
              <w:jc w:val="center"/>
              <w:rPr>
                <w:color w:val="000000"/>
              </w:rPr>
            </w:pPr>
            <w:r w:rsidRPr="00EB220F">
              <w:rPr>
                <w:color w:val="000000"/>
              </w:rPr>
              <w:t>15,3</w:t>
            </w:r>
          </w:p>
        </w:tc>
        <w:tc>
          <w:tcPr>
            <w:tcW w:w="821" w:type="dxa"/>
            <w:vAlign w:val="center"/>
          </w:tcPr>
          <w:p w:rsidR="004063B1" w:rsidRPr="00EB220F" w:rsidRDefault="004063B1" w:rsidP="004063B1">
            <w:pPr>
              <w:jc w:val="center"/>
              <w:rPr>
                <w:color w:val="000000"/>
              </w:rPr>
            </w:pPr>
            <w:r w:rsidRPr="00EB220F">
              <w:rPr>
                <w:color w:val="000000"/>
              </w:rPr>
              <w:t>15,3</w:t>
            </w:r>
          </w:p>
        </w:tc>
        <w:tc>
          <w:tcPr>
            <w:tcW w:w="821" w:type="dxa"/>
            <w:vAlign w:val="center"/>
          </w:tcPr>
          <w:p w:rsidR="004063B1" w:rsidRPr="00EB220F" w:rsidRDefault="004063B1" w:rsidP="004063B1">
            <w:pPr>
              <w:jc w:val="center"/>
              <w:rPr>
                <w:color w:val="000000"/>
              </w:rPr>
            </w:pPr>
            <w:r w:rsidRPr="00EB220F">
              <w:rPr>
                <w:color w:val="000000"/>
              </w:rPr>
              <w:t>15,3</w:t>
            </w:r>
          </w:p>
        </w:tc>
        <w:tc>
          <w:tcPr>
            <w:tcW w:w="821" w:type="dxa"/>
            <w:vAlign w:val="center"/>
          </w:tcPr>
          <w:p w:rsidR="004063B1" w:rsidRPr="00EB220F" w:rsidRDefault="004063B1" w:rsidP="004063B1">
            <w:pPr>
              <w:jc w:val="center"/>
              <w:rPr>
                <w:color w:val="000000"/>
              </w:rPr>
            </w:pPr>
            <w:r w:rsidRPr="00EB220F">
              <w:rPr>
                <w:color w:val="000000"/>
              </w:rPr>
              <w:t>15,3</w:t>
            </w:r>
          </w:p>
        </w:tc>
        <w:tc>
          <w:tcPr>
            <w:tcW w:w="821" w:type="dxa"/>
            <w:vAlign w:val="center"/>
          </w:tcPr>
          <w:p w:rsidR="004063B1" w:rsidRPr="00EB220F" w:rsidRDefault="004063B1" w:rsidP="004063B1">
            <w:pPr>
              <w:jc w:val="center"/>
              <w:rPr>
                <w:color w:val="000000"/>
              </w:rPr>
            </w:pPr>
            <w:r w:rsidRPr="00EB220F">
              <w:rPr>
                <w:color w:val="000000"/>
              </w:rPr>
              <w:t>15,3</w:t>
            </w:r>
          </w:p>
        </w:tc>
        <w:tc>
          <w:tcPr>
            <w:tcW w:w="821" w:type="dxa"/>
            <w:vAlign w:val="center"/>
          </w:tcPr>
          <w:p w:rsidR="004063B1" w:rsidRPr="00EB220F" w:rsidRDefault="004063B1" w:rsidP="004063B1">
            <w:pPr>
              <w:jc w:val="center"/>
              <w:rPr>
                <w:color w:val="000000"/>
              </w:rPr>
            </w:pPr>
            <w:r w:rsidRPr="00EB220F">
              <w:rPr>
                <w:color w:val="000000"/>
              </w:rPr>
              <w:t>15,3</w:t>
            </w:r>
          </w:p>
        </w:tc>
        <w:tc>
          <w:tcPr>
            <w:tcW w:w="821" w:type="dxa"/>
            <w:vAlign w:val="center"/>
          </w:tcPr>
          <w:p w:rsidR="004063B1" w:rsidRPr="00EB220F" w:rsidRDefault="004063B1" w:rsidP="004063B1">
            <w:pPr>
              <w:jc w:val="center"/>
              <w:rPr>
                <w:color w:val="000000"/>
              </w:rPr>
            </w:pPr>
            <w:r w:rsidRPr="00EB220F">
              <w:rPr>
                <w:color w:val="000000"/>
              </w:rPr>
              <w:t>15,3</w:t>
            </w:r>
          </w:p>
        </w:tc>
        <w:tc>
          <w:tcPr>
            <w:tcW w:w="821" w:type="dxa"/>
            <w:vAlign w:val="center"/>
          </w:tcPr>
          <w:p w:rsidR="004063B1" w:rsidRPr="00EB220F" w:rsidRDefault="004063B1" w:rsidP="004063B1">
            <w:pPr>
              <w:jc w:val="center"/>
              <w:rPr>
                <w:color w:val="000000"/>
              </w:rPr>
            </w:pPr>
            <w:r w:rsidRPr="00EB220F">
              <w:rPr>
                <w:color w:val="000000"/>
              </w:rPr>
              <w:t>15,3</w:t>
            </w:r>
          </w:p>
        </w:tc>
        <w:tc>
          <w:tcPr>
            <w:tcW w:w="821" w:type="dxa"/>
            <w:vAlign w:val="center"/>
          </w:tcPr>
          <w:p w:rsidR="004063B1" w:rsidRPr="00EB220F" w:rsidRDefault="004063B1" w:rsidP="004063B1">
            <w:pPr>
              <w:jc w:val="center"/>
              <w:rPr>
                <w:color w:val="000000"/>
              </w:rPr>
            </w:pPr>
            <w:r w:rsidRPr="00EB220F">
              <w:rPr>
                <w:color w:val="000000"/>
              </w:rPr>
              <w:t>15,3</w:t>
            </w:r>
          </w:p>
        </w:tc>
        <w:tc>
          <w:tcPr>
            <w:tcW w:w="975" w:type="dxa"/>
            <w:vAlign w:val="center"/>
          </w:tcPr>
          <w:p w:rsidR="004063B1" w:rsidRPr="00EB220F" w:rsidRDefault="004063B1" w:rsidP="004063B1">
            <w:pPr>
              <w:jc w:val="center"/>
              <w:rPr>
                <w:color w:val="000000"/>
              </w:rPr>
            </w:pPr>
            <w:r w:rsidRPr="00EB220F">
              <w:rPr>
                <w:color w:val="000000"/>
              </w:rPr>
              <w:t>141,2</w:t>
            </w:r>
          </w:p>
        </w:tc>
      </w:tr>
      <w:tr w:rsidR="004063B1" w:rsidRPr="00EB220F" w:rsidTr="009B4D6A">
        <w:tc>
          <w:tcPr>
            <w:tcW w:w="1384" w:type="dxa"/>
          </w:tcPr>
          <w:p w:rsidR="004063B1" w:rsidRPr="00EB220F" w:rsidRDefault="004063B1" w:rsidP="004063B1">
            <w:pPr>
              <w:rPr>
                <w:color w:val="000000"/>
              </w:rPr>
            </w:pPr>
          </w:p>
        </w:tc>
        <w:tc>
          <w:tcPr>
            <w:tcW w:w="2410" w:type="dxa"/>
          </w:tcPr>
          <w:p w:rsidR="004063B1" w:rsidRPr="00EB220F" w:rsidRDefault="004063B1" w:rsidP="004063B1">
            <w:pPr>
              <w:rPr>
                <w:color w:val="000000"/>
              </w:rPr>
            </w:pPr>
            <w:r w:rsidRPr="00EB220F">
              <w:rPr>
                <w:color w:val="000000"/>
              </w:rPr>
              <w:t>- Рубка погибших и п</w:t>
            </w:r>
            <w:r w:rsidRPr="00EB220F">
              <w:rPr>
                <w:color w:val="000000"/>
              </w:rPr>
              <w:t>о</w:t>
            </w:r>
            <w:r w:rsidRPr="00EB220F">
              <w:rPr>
                <w:color w:val="000000"/>
              </w:rPr>
              <w:t>врежденных</w:t>
            </w:r>
          </w:p>
        </w:tc>
        <w:tc>
          <w:tcPr>
            <w:tcW w:w="986" w:type="dxa"/>
            <w:vAlign w:val="center"/>
          </w:tcPr>
          <w:p w:rsidR="004063B1" w:rsidRPr="00EB220F" w:rsidRDefault="004063B1" w:rsidP="004063B1">
            <w:pPr>
              <w:rPr>
                <w:color w:val="000000"/>
                <w:vertAlign w:val="superscript"/>
              </w:rPr>
            </w:pPr>
            <w:r w:rsidRPr="00EB220F">
              <w:rPr>
                <w:color w:val="000000"/>
              </w:rPr>
              <w:t>Тыс.м</w:t>
            </w:r>
            <w:r w:rsidRPr="00EB220F">
              <w:rPr>
                <w:color w:val="000000"/>
                <w:vertAlign w:val="superscript"/>
              </w:rPr>
              <w:t>3</w:t>
            </w:r>
          </w:p>
        </w:tc>
        <w:tc>
          <w:tcPr>
            <w:tcW w:w="821" w:type="dxa"/>
            <w:vAlign w:val="center"/>
          </w:tcPr>
          <w:p w:rsidR="004063B1" w:rsidRPr="00EB220F" w:rsidRDefault="004063B1" w:rsidP="004063B1">
            <w:pPr>
              <w:jc w:val="center"/>
              <w:rPr>
                <w:color w:val="000000"/>
              </w:rPr>
            </w:pPr>
            <w:r w:rsidRPr="00EB220F">
              <w:rPr>
                <w:color w:val="000000"/>
              </w:rPr>
              <w:t>17,5</w:t>
            </w:r>
          </w:p>
        </w:tc>
        <w:tc>
          <w:tcPr>
            <w:tcW w:w="821" w:type="dxa"/>
            <w:vAlign w:val="center"/>
          </w:tcPr>
          <w:p w:rsidR="004063B1" w:rsidRPr="00EB220F" w:rsidRDefault="004063B1" w:rsidP="004063B1">
            <w:pPr>
              <w:jc w:val="center"/>
              <w:rPr>
                <w:color w:val="000000"/>
              </w:rPr>
            </w:pPr>
            <w:r w:rsidRPr="00EB220F">
              <w:rPr>
                <w:color w:val="000000"/>
              </w:rPr>
              <w:t>17,3</w:t>
            </w:r>
          </w:p>
        </w:tc>
        <w:tc>
          <w:tcPr>
            <w:tcW w:w="821" w:type="dxa"/>
            <w:vAlign w:val="center"/>
          </w:tcPr>
          <w:p w:rsidR="004063B1" w:rsidRPr="00EB220F" w:rsidRDefault="004063B1" w:rsidP="004063B1">
            <w:pPr>
              <w:jc w:val="center"/>
              <w:rPr>
                <w:color w:val="000000"/>
              </w:rPr>
            </w:pPr>
            <w:r w:rsidRPr="00EB220F">
              <w:rPr>
                <w:color w:val="000000"/>
              </w:rPr>
              <w:t>6,7</w:t>
            </w:r>
          </w:p>
        </w:tc>
        <w:tc>
          <w:tcPr>
            <w:tcW w:w="821" w:type="dxa"/>
            <w:vAlign w:val="center"/>
          </w:tcPr>
          <w:p w:rsidR="004063B1" w:rsidRPr="00EB220F" w:rsidRDefault="004063B1" w:rsidP="004063B1">
            <w:pPr>
              <w:jc w:val="center"/>
              <w:rPr>
                <w:color w:val="000000"/>
              </w:rPr>
            </w:pPr>
            <w:r w:rsidRPr="00EB220F">
              <w:rPr>
                <w:color w:val="000000"/>
              </w:rPr>
              <w:t>6,7</w:t>
            </w:r>
          </w:p>
        </w:tc>
        <w:tc>
          <w:tcPr>
            <w:tcW w:w="821" w:type="dxa"/>
            <w:vAlign w:val="center"/>
          </w:tcPr>
          <w:p w:rsidR="004063B1" w:rsidRPr="00EB220F" w:rsidRDefault="004063B1" w:rsidP="004063B1">
            <w:pPr>
              <w:jc w:val="center"/>
              <w:rPr>
                <w:color w:val="000000"/>
              </w:rPr>
            </w:pPr>
            <w:r w:rsidRPr="00EB220F">
              <w:rPr>
                <w:color w:val="000000"/>
              </w:rPr>
              <w:t>6,7</w:t>
            </w:r>
          </w:p>
        </w:tc>
        <w:tc>
          <w:tcPr>
            <w:tcW w:w="821" w:type="dxa"/>
            <w:vAlign w:val="center"/>
          </w:tcPr>
          <w:p w:rsidR="004063B1" w:rsidRPr="00EB220F" w:rsidRDefault="004063B1" w:rsidP="004063B1">
            <w:pPr>
              <w:jc w:val="center"/>
              <w:rPr>
                <w:color w:val="000000"/>
              </w:rPr>
            </w:pPr>
            <w:r w:rsidRPr="00EB220F">
              <w:rPr>
                <w:color w:val="000000"/>
              </w:rPr>
              <w:t>6,7</w:t>
            </w:r>
          </w:p>
        </w:tc>
        <w:tc>
          <w:tcPr>
            <w:tcW w:w="821" w:type="dxa"/>
            <w:vAlign w:val="center"/>
          </w:tcPr>
          <w:p w:rsidR="004063B1" w:rsidRPr="00EB220F" w:rsidRDefault="004063B1" w:rsidP="004063B1">
            <w:pPr>
              <w:jc w:val="center"/>
              <w:rPr>
                <w:color w:val="000000"/>
              </w:rPr>
            </w:pPr>
            <w:r w:rsidRPr="00EB220F">
              <w:rPr>
                <w:color w:val="000000"/>
              </w:rPr>
              <w:t>6,7</w:t>
            </w:r>
          </w:p>
        </w:tc>
        <w:tc>
          <w:tcPr>
            <w:tcW w:w="821" w:type="dxa"/>
            <w:vAlign w:val="center"/>
          </w:tcPr>
          <w:p w:rsidR="004063B1" w:rsidRPr="00EB220F" w:rsidRDefault="004063B1" w:rsidP="004063B1">
            <w:pPr>
              <w:jc w:val="center"/>
              <w:rPr>
                <w:color w:val="000000"/>
              </w:rPr>
            </w:pPr>
            <w:r w:rsidRPr="00EB220F">
              <w:rPr>
                <w:color w:val="000000"/>
              </w:rPr>
              <w:t>6,7</w:t>
            </w:r>
          </w:p>
        </w:tc>
        <w:tc>
          <w:tcPr>
            <w:tcW w:w="821" w:type="dxa"/>
            <w:vAlign w:val="center"/>
          </w:tcPr>
          <w:p w:rsidR="004063B1" w:rsidRPr="00EB220F" w:rsidRDefault="004063B1" w:rsidP="004063B1">
            <w:pPr>
              <w:jc w:val="center"/>
              <w:rPr>
                <w:color w:val="000000"/>
              </w:rPr>
            </w:pPr>
            <w:r w:rsidRPr="00EB220F">
              <w:rPr>
                <w:color w:val="000000"/>
              </w:rPr>
              <w:t>6,7</w:t>
            </w:r>
          </w:p>
        </w:tc>
        <w:tc>
          <w:tcPr>
            <w:tcW w:w="821" w:type="dxa"/>
            <w:vAlign w:val="center"/>
          </w:tcPr>
          <w:p w:rsidR="004063B1" w:rsidRPr="00EB220F" w:rsidRDefault="004063B1" w:rsidP="004063B1">
            <w:pPr>
              <w:jc w:val="center"/>
              <w:rPr>
                <w:color w:val="000000"/>
              </w:rPr>
            </w:pPr>
            <w:r w:rsidRPr="00EB220F">
              <w:rPr>
                <w:color w:val="000000"/>
              </w:rPr>
              <w:t>6,7</w:t>
            </w:r>
          </w:p>
        </w:tc>
        <w:tc>
          <w:tcPr>
            <w:tcW w:w="821" w:type="dxa"/>
            <w:vAlign w:val="center"/>
          </w:tcPr>
          <w:p w:rsidR="004063B1" w:rsidRPr="00EB220F" w:rsidRDefault="004063B1" w:rsidP="004063B1">
            <w:pPr>
              <w:jc w:val="center"/>
              <w:rPr>
                <w:color w:val="000000"/>
              </w:rPr>
            </w:pPr>
            <w:r w:rsidRPr="00EB220F">
              <w:rPr>
                <w:color w:val="000000"/>
              </w:rPr>
              <w:t>6,7</w:t>
            </w:r>
          </w:p>
        </w:tc>
        <w:tc>
          <w:tcPr>
            <w:tcW w:w="975" w:type="dxa"/>
            <w:vAlign w:val="center"/>
          </w:tcPr>
          <w:p w:rsidR="004063B1" w:rsidRPr="00EB220F" w:rsidRDefault="004063B1" w:rsidP="004063B1">
            <w:pPr>
              <w:jc w:val="center"/>
              <w:rPr>
                <w:color w:val="000000"/>
              </w:rPr>
            </w:pPr>
            <w:r w:rsidRPr="00EB220F">
              <w:rPr>
                <w:color w:val="000000"/>
              </w:rPr>
              <w:t>77,6</w:t>
            </w:r>
          </w:p>
        </w:tc>
      </w:tr>
      <w:tr w:rsidR="004063B1" w:rsidRPr="00EB220F" w:rsidTr="009B4D6A">
        <w:tc>
          <w:tcPr>
            <w:tcW w:w="1384" w:type="dxa"/>
          </w:tcPr>
          <w:p w:rsidR="004063B1" w:rsidRPr="00EB220F" w:rsidRDefault="004063B1" w:rsidP="004063B1">
            <w:pPr>
              <w:rPr>
                <w:color w:val="000000"/>
              </w:rPr>
            </w:pPr>
          </w:p>
        </w:tc>
        <w:tc>
          <w:tcPr>
            <w:tcW w:w="2410" w:type="dxa"/>
          </w:tcPr>
          <w:p w:rsidR="004063B1" w:rsidRPr="00EB220F" w:rsidRDefault="004063B1" w:rsidP="004063B1">
            <w:pPr>
              <w:rPr>
                <w:color w:val="000000"/>
              </w:rPr>
            </w:pPr>
            <w:r w:rsidRPr="00EB220F">
              <w:rPr>
                <w:color w:val="000000"/>
              </w:rPr>
              <w:t>- Прочие рубки</w:t>
            </w:r>
          </w:p>
        </w:tc>
        <w:tc>
          <w:tcPr>
            <w:tcW w:w="986" w:type="dxa"/>
            <w:vAlign w:val="center"/>
          </w:tcPr>
          <w:p w:rsidR="004063B1" w:rsidRPr="00EB220F" w:rsidRDefault="004063B1" w:rsidP="004063B1">
            <w:pPr>
              <w:rPr>
                <w:color w:val="000000"/>
                <w:vertAlign w:val="superscript"/>
              </w:rPr>
            </w:pPr>
            <w:r w:rsidRPr="00EB220F">
              <w:rPr>
                <w:color w:val="000000"/>
              </w:rPr>
              <w:t>Тыс.м</w:t>
            </w:r>
            <w:r w:rsidRPr="00EB220F">
              <w:rPr>
                <w:color w:val="000000"/>
                <w:vertAlign w:val="superscript"/>
              </w:rPr>
              <w:t>3</w:t>
            </w:r>
          </w:p>
        </w:tc>
        <w:tc>
          <w:tcPr>
            <w:tcW w:w="821" w:type="dxa"/>
            <w:vAlign w:val="center"/>
          </w:tcPr>
          <w:p w:rsidR="004063B1" w:rsidRPr="00EB220F" w:rsidRDefault="004063B1" w:rsidP="004063B1">
            <w:pPr>
              <w:jc w:val="center"/>
              <w:rPr>
                <w:color w:val="000000"/>
              </w:rPr>
            </w:pPr>
            <w:r w:rsidRPr="00EB220F">
              <w:rPr>
                <w:color w:val="000000"/>
              </w:rPr>
              <w:t>0,1</w:t>
            </w:r>
          </w:p>
        </w:tc>
        <w:tc>
          <w:tcPr>
            <w:tcW w:w="821" w:type="dxa"/>
            <w:vAlign w:val="center"/>
          </w:tcPr>
          <w:p w:rsidR="004063B1" w:rsidRPr="00EB220F" w:rsidRDefault="004063B1" w:rsidP="004063B1">
            <w:pPr>
              <w:jc w:val="center"/>
              <w:rPr>
                <w:color w:val="000000"/>
              </w:rPr>
            </w:pPr>
          </w:p>
        </w:tc>
        <w:tc>
          <w:tcPr>
            <w:tcW w:w="821" w:type="dxa"/>
            <w:vAlign w:val="center"/>
          </w:tcPr>
          <w:p w:rsidR="004063B1" w:rsidRPr="00EB220F" w:rsidRDefault="004063B1" w:rsidP="004063B1">
            <w:pPr>
              <w:jc w:val="center"/>
              <w:rPr>
                <w:color w:val="000000"/>
              </w:rPr>
            </w:pPr>
          </w:p>
        </w:tc>
        <w:tc>
          <w:tcPr>
            <w:tcW w:w="821" w:type="dxa"/>
            <w:vAlign w:val="center"/>
          </w:tcPr>
          <w:p w:rsidR="004063B1" w:rsidRPr="00EB220F" w:rsidRDefault="004063B1" w:rsidP="004063B1">
            <w:pPr>
              <w:jc w:val="center"/>
              <w:rPr>
                <w:color w:val="000000"/>
              </w:rPr>
            </w:pPr>
          </w:p>
        </w:tc>
        <w:tc>
          <w:tcPr>
            <w:tcW w:w="821" w:type="dxa"/>
            <w:vAlign w:val="center"/>
          </w:tcPr>
          <w:p w:rsidR="004063B1" w:rsidRPr="00EB220F" w:rsidRDefault="004063B1" w:rsidP="004063B1">
            <w:pPr>
              <w:jc w:val="center"/>
              <w:rPr>
                <w:color w:val="000000"/>
              </w:rPr>
            </w:pPr>
          </w:p>
        </w:tc>
        <w:tc>
          <w:tcPr>
            <w:tcW w:w="821" w:type="dxa"/>
            <w:vAlign w:val="center"/>
          </w:tcPr>
          <w:p w:rsidR="004063B1" w:rsidRPr="00EB220F" w:rsidRDefault="004063B1" w:rsidP="004063B1">
            <w:pPr>
              <w:jc w:val="center"/>
              <w:rPr>
                <w:color w:val="000000"/>
              </w:rPr>
            </w:pPr>
          </w:p>
        </w:tc>
        <w:tc>
          <w:tcPr>
            <w:tcW w:w="821" w:type="dxa"/>
            <w:vAlign w:val="center"/>
          </w:tcPr>
          <w:p w:rsidR="004063B1" w:rsidRPr="00EB220F" w:rsidRDefault="004063B1" w:rsidP="004063B1">
            <w:pPr>
              <w:jc w:val="center"/>
              <w:rPr>
                <w:color w:val="000000"/>
              </w:rPr>
            </w:pPr>
          </w:p>
        </w:tc>
        <w:tc>
          <w:tcPr>
            <w:tcW w:w="821" w:type="dxa"/>
            <w:vAlign w:val="center"/>
          </w:tcPr>
          <w:p w:rsidR="004063B1" w:rsidRPr="00EB220F" w:rsidRDefault="004063B1" w:rsidP="004063B1">
            <w:pPr>
              <w:jc w:val="center"/>
              <w:rPr>
                <w:color w:val="000000"/>
              </w:rPr>
            </w:pPr>
          </w:p>
        </w:tc>
        <w:tc>
          <w:tcPr>
            <w:tcW w:w="821" w:type="dxa"/>
            <w:vAlign w:val="center"/>
          </w:tcPr>
          <w:p w:rsidR="004063B1" w:rsidRPr="00EB220F" w:rsidRDefault="004063B1" w:rsidP="004063B1">
            <w:pPr>
              <w:jc w:val="center"/>
              <w:rPr>
                <w:color w:val="000000"/>
              </w:rPr>
            </w:pPr>
          </w:p>
        </w:tc>
        <w:tc>
          <w:tcPr>
            <w:tcW w:w="821" w:type="dxa"/>
            <w:vAlign w:val="center"/>
          </w:tcPr>
          <w:p w:rsidR="004063B1" w:rsidRPr="00EB220F" w:rsidRDefault="004063B1" w:rsidP="004063B1">
            <w:pPr>
              <w:jc w:val="center"/>
              <w:rPr>
                <w:color w:val="000000"/>
              </w:rPr>
            </w:pPr>
          </w:p>
        </w:tc>
        <w:tc>
          <w:tcPr>
            <w:tcW w:w="821" w:type="dxa"/>
            <w:vAlign w:val="center"/>
          </w:tcPr>
          <w:p w:rsidR="004063B1" w:rsidRPr="00EB220F" w:rsidRDefault="004063B1" w:rsidP="004063B1">
            <w:pPr>
              <w:jc w:val="center"/>
              <w:rPr>
                <w:color w:val="000000"/>
              </w:rPr>
            </w:pPr>
          </w:p>
        </w:tc>
        <w:tc>
          <w:tcPr>
            <w:tcW w:w="975" w:type="dxa"/>
            <w:vAlign w:val="center"/>
          </w:tcPr>
          <w:p w:rsidR="004063B1" w:rsidRPr="00EB220F" w:rsidRDefault="004063B1" w:rsidP="004063B1">
            <w:pPr>
              <w:jc w:val="center"/>
              <w:rPr>
                <w:color w:val="000000"/>
              </w:rPr>
            </w:pPr>
          </w:p>
        </w:tc>
      </w:tr>
      <w:tr w:rsidR="004063B1" w:rsidRPr="00EB220F" w:rsidTr="009B4D6A">
        <w:tc>
          <w:tcPr>
            <w:tcW w:w="1384" w:type="dxa"/>
          </w:tcPr>
          <w:p w:rsidR="004063B1" w:rsidRPr="00EB220F" w:rsidRDefault="004063B1" w:rsidP="004063B1">
            <w:pPr>
              <w:rPr>
                <w:color w:val="000000"/>
              </w:rPr>
            </w:pPr>
          </w:p>
        </w:tc>
        <w:tc>
          <w:tcPr>
            <w:tcW w:w="2410" w:type="dxa"/>
          </w:tcPr>
          <w:p w:rsidR="004063B1" w:rsidRPr="00EB220F" w:rsidRDefault="004063B1" w:rsidP="004063B1">
            <w:pPr>
              <w:rPr>
                <w:color w:val="000000"/>
              </w:rPr>
            </w:pPr>
            <w:r w:rsidRPr="00EB220F">
              <w:rPr>
                <w:color w:val="000000"/>
              </w:rPr>
              <w:t>2. ведение сельского х</w:t>
            </w:r>
            <w:r w:rsidRPr="00EB220F">
              <w:rPr>
                <w:color w:val="000000"/>
              </w:rPr>
              <w:t>о</w:t>
            </w:r>
            <w:r w:rsidRPr="00EB220F">
              <w:rPr>
                <w:color w:val="000000"/>
              </w:rPr>
              <w:t>зяйства</w:t>
            </w:r>
          </w:p>
        </w:tc>
        <w:tc>
          <w:tcPr>
            <w:tcW w:w="986" w:type="dxa"/>
            <w:vAlign w:val="center"/>
          </w:tcPr>
          <w:p w:rsidR="004063B1" w:rsidRPr="00EB220F" w:rsidRDefault="004063B1" w:rsidP="004063B1">
            <w:pPr>
              <w:rPr>
                <w:color w:val="000000"/>
              </w:rPr>
            </w:pPr>
            <w:r w:rsidRPr="00EB220F">
              <w:rPr>
                <w:color w:val="000000"/>
              </w:rPr>
              <w:t>га</w:t>
            </w:r>
          </w:p>
        </w:tc>
        <w:tc>
          <w:tcPr>
            <w:tcW w:w="821" w:type="dxa"/>
            <w:vAlign w:val="center"/>
          </w:tcPr>
          <w:p w:rsidR="004063B1" w:rsidRPr="00EB220F" w:rsidRDefault="004063B1" w:rsidP="004063B1">
            <w:pPr>
              <w:jc w:val="center"/>
              <w:rPr>
                <w:color w:val="000000"/>
              </w:rPr>
            </w:pPr>
          </w:p>
        </w:tc>
        <w:tc>
          <w:tcPr>
            <w:tcW w:w="821" w:type="dxa"/>
            <w:vAlign w:val="center"/>
          </w:tcPr>
          <w:p w:rsidR="004063B1" w:rsidRPr="00EB220F" w:rsidRDefault="004063B1" w:rsidP="004063B1">
            <w:pPr>
              <w:jc w:val="center"/>
              <w:rPr>
                <w:color w:val="000000"/>
              </w:rPr>
            </w:pPr>
            <w:r w:rsidRPr="00EB220F">
              <w:rPr>
                <w:color w:val="000000"/>
              </w:rPr>
              <w:t>788</w:t>
            </w:r>
          </w:p>
        </w:tc>
        <w:tc>
          <w:tcPr>
            <w:tcW w:w="821" w:type="dxa"/>
            <w:vAlign w:val="center"/>
          </w:tcPr>
          <w:p w:rsidR="004063B1" w:rsidRPr="00EB220F" w:rsidRDefault="004063B1" w:rsidP="004063B1">
            <w:pPr>
              <w:jc w:val="center"/>
              <w:rPr>
                <w:color w:val="000000"/>
              </w:rPr>
            </w:pPr>
            <w:r w:rsidRPr="00EB220F">
              <w:rPr>
                <w:color w:val="000000"/>
              </w:rPr>
              <w:t>788</w:t>
            </w:r>
          </w:p>
        </w:tc>
        <w:tc>
          <w:tcPr>
            <w:tcW w:w="821" w:type="dxa"/>
            <w:vAlign w:val="center"/>
          </w:tcPr>
          <w:p w:rsidR="004063B1" w:rsidRPr="00EB220F" w:rsidRDefault="004063B1" w:rsidP="004063B1">
            <w:pPr>
              <w:jc w:val="center"/>
              <w:rPr>
                <w:color w:val="000000"/>
              </w:rPr>
            </w:pPr>
            <w:r w:rsidRPr="00EB220F">
              <w:rPr>
                <w:color w:val="000000"/>
              </w:rPr>
              <w:t>788</w:t>
            </w:r>
          </w:p>
        </w:tc>
        <w:tc>
          <w:tcPr>
            <w:tcW w:w="821" w:type="dxa"/>
            <w:vAlign w:val="center"/>
          </w:tcPr>
          <w:p w:rsidR="004063B1" w:rsidRPr="00EB220F" w:rsidRDefault="004063B1" w:rsidP="004063B1">
            <w:pPr>
              <w:jc w:val="center"/>
              <w:rPr>
                <w:color w:val="000000"/>
              </w:rPr>
            </w:pPr>
            <w:r w:rsidRPr="00EB220F">
              <w:rPr>
                <w:color w:val="000000"/>
              </w:rPr>
              <w:t>788</w:t>
            </w:r>
          </w:p>
        </w:tc>
        <w:tc>
          <w:tcPr>
            <w:tcW w:w="821" w:type="dxa"/>
            <w:vAlign w:val="center"/>
          </w:tcPr>
          <w:p w:rsidR="004063B1" w:rsidRPr="00EB220F" w:rsidRDefault="004063B1" w:rsidP="004063B1">
            <w:pPr>
              <w:jc w:val="center"/>
              <w:rPr>
                <w:color w:val="000000"/>
              </w:rPr>
            </w:pPr>
            <w:r w:rsidRPr="00EB220F">
              <w:rPr>
                <w:color w:val="000000"/>
              </w:rPr>
              <w:t>788</w:t>
            </w:r>
          </w:p>
        </w:tc>
        <w:tc>
          <w:tcPr>
            <w:tcW w:w="821" w:type="dxa"/>
            <w:vAlign w:val="center"/>
          </w:tcPr>
          <w:p w:rsidR="004063B1" w:rsidRPr="00EB220F" w:rsidRDefault="004063B1" w:rsidP="004063B1">
            <w:pPr>
              <w:jc w:val="center"/>
              <w:rPr>
                <w:color w:val="000000"/>
              </w:rPr>
            </w:pPr>
            <w:r w:rsidRPr="00EB220F">
              <w:rPr>
                <w:color w:val="000000"/>
              </w:rPr>
              <w:t>788</w:t>
            </w:r>
          </w:p>
        </w:tc>
        <w:tc>
          <w:tcPr>
            <w:tcW w:w="821" w:type="dxa"/>
            <w:vAlign w:val="center"/>
          </w:tcPr>
          <w:p w:rsidR="004063B1" w:rsidRPr="00EB220F" w:rsidRDefault="004063B1" w:rsidP="004063B1">
            <w:pPr>
              <w:jc w:val="center"/>
              <w:rPr>
                <w:color w:val="000000"/>
              </w:rPr>
            </w:pPr>
            <w:r w:rsidRPr="00EB220F">
              <w:rPr>
                <w:color w:val="000000"/>
              </w:rPr>
              <w:t>788</w:t>
            </w:r>
          </w:p>
        </w:tc>
        <w:tc>
          <w:tcPr>
            <w:tcW w:w="821" w:type="dxa"/>
            <w:vAlign w:val="center"/>
          </w:tcPr>
          <w:p w:rsidR="004063B1" w:rsidRPr="00EB220F" w:rsidRDefault="004063B1" w:rsidP="004063B1">
            <w:pPr>
              <w:jc w:val="center"/>
              <w:rPr>
                <w:color w:val="000000"/>
              </w:rPr>
            </w:pPr>
            <w:r w:rsidRPr="00EB220F">
              <w:rPr>
                <w:color w:val="000000"/>
              </w:rPr>
              <w:t>788</w:t>
            </w:r>
          </w:p>
        </w:tc>
        <w:tc>
          <w:tcPr>
            <w:tcW w:w="821" w:type="dxa"/>
            <w:vAlign w:val="center"/>
          </w:tcPr>
          <w:p w:rsidR="004063B1" w:rsidRPr="00EB220F" w:rsidRDefault="004063B1" w:rsidP="004063B1">
            <w:pPr>
              <w:jc w:val="center"/>
              <w:rPr>
                <w:color w:val="000000"/>
              </w:rPr>
            </w:pPr>
            <w:r w:rsidRPr="00EB220F">
              <w:rPr>
                <w:color w:val="000000"/>
              </w:rPr>
              <w:t>788</w:t>
            </w:r>
          </w:p>
        </w:tc>
        <w:tc>
          <w:tcPr>
            <w:tcW w:w="821" w:type="dxa"/>
            <w:vAlign w:val="center"/>
          </w:tcPr>
          <w:p w:rsidR="004063B1" w:rsidRPr="00EB220F" w:rsidRDefault="004063B1" w:rsidP="004063B1">
            <w:pPr>
              <w:jc w:val="center"/>
              <w:rPr>
                <w:color w:val="000000"/>
              </w:rPr>
            </w:pPr>
            <w:r w:rsidRPr="00EB220F">
              <w:rPr>
                <w:color w:val="000000"/>
              </w:rPr>
              <w:t>788</w:t>
            </w:r>
          </w:p>
        </w:tc>
        <w:tc>
          <w:tcPr>
            <w:tcW w:w="975" w:type="dxa"/>
            <w:vAlign w:val="center"/>
          </w:tcPr>
          <w:p w:rsidR="004063B1" w:rsidRPr="00EB220F" w:rsidRDefault="004063B1" w:rsidP="004063B1">
            <w:pPr>
              <w:jc w:val="center"/>
              <w:rPr>
                <w:color w:val="000000"/>
              </w:rPr>
            </w:pPr>
          </w:p>
        </w:tc>
      </w:tr>
    </w:tbl>
    <w:p w:rsidR="004063B1" w:rsidRPr="00EB220F" w:rsidRDefault="004063B1" w:rsidP="004063B1">
      <w:pPr>
        <w:rPr>
          <w:color w:val="000000"/>
        </w:rPr>
      </w:pPr>
    </w:p>
    <w:p w:rsidR="009B4D6A" w:rsidRPr="00EB220F" w:rsidRDefault="009B4D6A" w:rsidP="004063B1">
      <w:pPr>
        <w:rPr>
          <w:rFonts w:ascii="Arial" w:hAnsi="Arial" w:cs="Arial"/>
          <w:i/>
          <w:color w:val="000000"/>
        </w:rPr>
      </w:pPr>
    </w:p>
    <w:p w:rsidR="009B4D6A" w:rsidRPr="00EB220F" w:rsidRDefault="009B4D6A" w:rsidP="004063B1">
      <w:pPr>
        <w:rPr>
          <w:rFonts w:ascii="Arial" w:hAnsi="Arial" w:cs="Arial"/>
          <w:i/>
          <w:color w:val="000000"/>
        </w:rPr>
      </w:pPr>
    </w:p>
    <w:p w:rsidR="009B4D6A" w:rsidRPr="00EB220F" w:rsidRDefault="009B4D6A" w:rsidP="004063B1">
      <w:pPr>
        <w:rPr>
          <w:rFonts w:ascii="Arial" w:hAnsi="Arial" w:cs="Arial"/>
          <w:i/>
          <w:color w:val="000000"/>
        </w:rPr>
      </w:pPr>
    </w:p>
    <w:p w:rsidR="009B4D6A" w:rsidRPr="00EB220F" w:rsidRDefault="009B4D6A" w:rsidP="004063B1">
      <w:pPr>
        <w:rPr>
          <w:rFonts w:ascii="Arial" w:hAnsi="Arial" w:cs="Arial"/>
          <w:i/>
          <w:color w:val="000000"/>
        </w:rPr>
      </w:pPr>
    </w:p>
    <w:p w:rsidR="009B4D6A" w:rsidRPr="00EB220F" w:rsidRDefault="009B4D6A" w:rsidP="004063B1">
      <w:pPr>
        <w:rPr>
          <w:rFonts w:ascii="Arial" w:hAnsi="Arial" w:cs="Arial"/>
          <w:i/>
          <w:color w:val="000000"/>
        </w:rPr>
      </w:pPr>
    </w:p>
    <w:p w:rsidR="004063B1" w:rsidRPr="00EB220F" w:rsidRDefault="004063B1" w:rsidP="004063B1">
      <w:pPr>
        <w:rPr>
          <w:rFonts w:ascii="Arial" w:hAnsi="Arial" w:cs="Arial"/>
          <w:i/>
          <w:color w:val="000000"/>
        </w:rPr>
      </w:pPr>
      <w:r w:rsidRPr="00EB220F">
        <w:rPr>
          <w:rFonts w:ascii="Arial" w:hAnsi="Arial" w:cs="Arial"/>
          <w:i/>
          <w:color w:val="000000"/>
        </w:rPr>
        <w:t xml:space="preserve">Планируемые объемы заготовок леса для нужд граждан </w:t>
      </w:r>
    </w:p>
    <w:p w:rsidR="004063B1" w:rsidRPr="00EB220F" w:rsidRDefault="004063B1" w:rsidP="004063B1">
      <w:pPr>
        <w:jc w:val="right"/>
        <w:rPr>
          <w:color w:val="000000"/>
        </w:rPr>
      </w:pPr>
      <w:r w:rsidRPr="00EB220F">
        <w:rPr>
          <w:color w:val="000000"/>
        </w:rPr>
        <w:t>Таблица № 2.10.4.6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1"/>
        <w:gridCol w:w="1729"/>
        <w:gridCol w:w="1120"/>
        <w:gridCol w:w="821"/>
        <w:gridCol w:w="820"/>
        <w:gridCol w:w="820"/>
        <w:gridCol w:w="820"/>
        <w:gridCol w:w="820"/>
        <w:gridCol w:w="820"/>
        <w:gridCol w:w="820"/>
        <w:gridCol w:w="820"/>
        <w:gridCol w:w="820"/>
        <w:gridCol w:w="820"/>
        <w:gridCol w:w="820"/>
        <w:gridCol w:w="975"/>
      </w:tblGrid>
      <w:tr w:rsidR="004063B1" w:rsidRPr="00EB220F" w:rsidTr="004063B1">
        <w:tc>
          <w:tcPr>
            <w:tcW w:w="1961" w:type="dxa"/>
            <w:vAlign w:val="center"/>
          </w:tcPr>
          <w:p w:rsidR="004063B1" w:rsidRPr="00EB220F" w:rsidRDefault="004063B1" w:rsidP="004063B1">
            <w:pPr>
              <w:jc w:val="center"/>
              <w:rPr>
                <w:color w:val="000000"/>
                <w:sz w:val="20"/>
                <w:szCs w:val="20"/>
              </w:rPr>
            </w:pPr>
            <w:r w:rsidRPr="00EB220F">
              <w:rPr>
                <w:color w:val="000000"/>
                <w:sz w:val="20"/>
                <w:szCs w:val="20"/>
              </w:rPr>
              <w:t>Вид использов</w:t>
            </w:r>
            <w:r w:rsidRPr="00EB220F">
              <w:rPr>
                <w:color w:val="000000"/>
                <w:sz w:val="20"/>
                <w:szCs w:val="20"/>
              </w:rPr>
              <w:t>а</w:t>
            </w:r>
            <w:r w:rsidRPr="00EB220F">
              <w:rPr>
                <w:color w:val="000000"/>
                <w:sz w:val="20"/>
                <w:szCs w:val="20"/>
              </w:rPr>
              <w:t>ния лесов</w:t>
            </w:r>
          </w:p>
        </w:tc>
        <w:tc>
          <w:tcPr>
            <w:tcW w:w="1628" w:type="dxa"/>
            <w:vAlign w:val="center"/>
          </w:tcPr>
          <w:p w:rsidR="004063B1" w:rsidRPr="00EB220F" w:rsidRDefault="004063B1" w:rsidP="004063B1">
            <w:pPr>
              <w:jc w:val="center"/>
              <w:rPr>
                <w:color w:val="000000"/>
                <w:sz w:val="20"/>
                <w:szCs w:val="20"/>
              </w:rPr>
            </w:pPr>
            <w:r w:rsidRPr="00EB220F">
              <w:rPr>
                <w:color w:val="000000"/>
                <w:sz w:val="20"/>
                <w:szCs w:val="20"/>
              </w:rPr>
              <w:t>Наименование ле</w:t>
            </w:r>
            <w:r w:rsidRPr="00EB220F">
              <w:rPr>
                <w:color w:val="000000"/>
                <w:sz w:val="20"/>
                <w:szCs w:val="20"/>
              </w:rPr>
              <w:t>с</w:t>
            </w:r>
            <w:r w:rsidRPr="00EB220F">
              <w:rPr>
                <w:color w:val="000000"/>
                <w:sz w:val="20"/>
                <w:szCs w:val="20"/>
              </w:rPr>
              <w:t>ничества</w:t>
            </w:r>
          </w:p>
        </w:tc>
        <w:tc>
          <w:tcPr>
            <w:tcW w:w="1130" w:type="dxa"/>
            <w:vAlign w:val="center"/>
          </w:tcPr>
          <w:p w:rsidR="004063B1" w:rsidRPr="00EB220F" w:rsidRDefault="004063B1" w:rsidP="004063B1">
            <w:pPr>
              <w:jc w:val="center"/>
              <w:rPr>
                <w:color w:val="000000"/>
                <w:sz w:val="20"/>
                <w:szCs w:val="20"/>
              </w:rPr>
            </w:pPr>
            <w:r w:rsidRPr="00EB220F">
              <w:rPr>
                <w:color w:val="000000"/>
                <w:sz w:val="20"/>
                <w:szCs w:val="20"/>
              </w:rPr>
              <w:t>Ед.изм.</w:t>
            </w:r>
          </w:p>
        </w:tc>
        <w:tc>
          <w:tcPr>
            <w:tcW w:w="9087" w:type="dxa"/>
            <w:gridSpan w:val="11"/>
            <w:vAlign w:val="center"/>
          </w:tcPr>
          <w:p w:rsidR="004063B1" w:rsidRPr="00EB220F" w:rsidRDefault="004063B1" w:rsidP="004063B1">
            <w:pPr>
              <w:jc w:val="center"/>
              <w:rPr>
                <w:color w:val="000000"/>
                <w:sz w:val="20"/>
                <w:szCs w:val="20"/>
              </w:rPr>
            </w:pPr>
            <w:r w:rsidRPr="00EB220F">
              <w:rPr>
                <w:color w:val="000000"/>
                <w:sz w:val="20"/>
                <w:szCs w:val="20"/>
              </w:rPr>
              <w:t>Объем заготовки древесины по годам, тыс.м</w:t>
            </w:r>
            <w:r w:rsidRPr="00EB220F">
              <w:rPr>
                <w:color w:val="000000"/>
                <w:sz w:val="20"/>
                <w:szCs w:val="20"/>
                <w:vertAlign w:val="superscript"/>
              </w:rPr>
              <w:t>3</w:t>
            </w:r>
          </w:p>
        </w:tc>
        <w:tc>
          <w:tcPr>
            <w:tcW w:w="980" w:type="dxa"/>
            <w:vAlign w:val="center"/>
          </w:tcPr>
          <w:p w:rsidR="004063B1" w:rsidRPr="00EB220F" w:rsidRDefault="004063B1" w:rsidP="004063B1">
            <w:pPr>
              <w:jc w:val="center"/>
              <w:rPr>
                <w:color w:val="000000"/>
                <w:sz w:val="20"/>
                <w:szCs w:val="20"/>
              </w:rPr>
            </w:pPr>
            <w:r w:rsidRPr="00EB220F">
              <w:rPr>
                <w:color w:val="000000"/>
                <w:sz w:val="20"/>
                <w:szCs w:val="20"/>
              </w:rPr>
              <w:t>Общие объемы на план. п</w:t>
            </w:r>
            <w:r w:rsidRPr="00EB220F">
              <w:rPr>
                <w:color w:val="000000"/>
                <w:sz w:val="20"/>
                <w:szCs w:val="20"/>
              </w:rPr>
              <w:t>е</w:t>
            </w:r>
            <w:r w:rsidRPr="00EB220F">
              <w:rPr>
                <w:color w:val="000000"/>
                <w:sz w:val="20"/>
                <w:szCs w:val="20"/>
              </w:rPr>
              <w:t>риод</w:t>
            </w:r>
          </w:p>
        </w:tc>
      </w:tr>
      <w:tr w:rsidR="004063B1" w:rsidRPr="00EB220F" w:rsidTr="004063B1">
        <w:tc>
          <w:tcPr>
            <w:tcW w:w="1961" w:type="dxa"/>
          </w:tcPr>
          <w:p w:rsidR="004063B1" w:rsidRPr="00EB220F" w:rsidRDefault="004063B1" w:rsidP="004063B1">
            <w:pPr>
              <w:rPr>
                <w:color w:val="000000"/>
              </w:rPr>
            </w:pPr>
          </w:p>
        </w:tc>
        <w:tc>
          <w:tcPr>
            <w:tcW w:w="1628" w:type="dxa"/>
          </w:tcPr>
          <w:p w:rsidR="004063B1" w:rsidRPr="00EB220F" w:rsidRDefault="004063B1" w:rsidP="004063B1">
            <w:pPr>
              <w:rPr>
                <w:color w:val="000000"/>
              </w:rPr>
            </w:pPr>
          </w:p>
        </w:tc>
        <w:tc>
          <w:tcPr>
            <w:tcW w:w="1130" w:type="dxa"/>
          </w:tcPr>
          <w:p w:rsidR="004063B1" w:rsidRPr="00EB220F" w:rsidRDefault="004063B1" w:rsidP="004063B1">
            <w:pPr>
              <w:rPr>
                <w:color w:val="000000"/>
              </w:rPr>
            </w:pPr>
          </w:p>
        </w:tc>
        <w:tc>
          <w:tcPr>
            <w:tcW w:w="827" w:type="dxa"/>
          </w:tcPr>
          <w:p w:rsidR="004063B1" w:rsidRPr="00EB220F" w:rsidRDefault="004063B1" w:rsidP="004063B1">
            <w:pPr>
              <w:rPr>
                <w:color w:val="000000"/>
              </w:rPr>
            </w:pPr>
            <w:r w:rsidRPr="00EB220F">
              <w:rPr>
                <w:color w:val="000000"/>
              </w:rPr>
              <w:t>2008</w:t>
            </w:r>
          </w:p>
        </w:tc>
        <w:tc>
          <w:tcPr>
            <w:tcW w:w="826" w:type="dxa"/>
          </w:tcPr>
          <w:p w:rsidR="004063B1" w:rsidRPr="00EB220F" w:rsidRDefault="004063B1" w:rsidP="004063B1">
            <w:pPr>
              <w:rPr>
                <w:color w:val="000000"/>
              </w:rPr>
            </w:pPr>
            <w:r w:rsidRPr="00EB220F">
              <w:rPr>
                <w:color w:val="000000"/>
              </w:rPr>
              <w:t>2009</w:t>
            </w:r>
          </w:p>
        </w:tc>
        <w:tc>
          <w:tcPr>
            <w:tcW w:w="826" w:type="dxa"/>
          </w:tcPr>
          <w:p w:rsidR="004063B1" w:rsidRPr="00EB220F" w:rsidRDefault="004063B1" w:rsidP="004063B1">
            <w:pPr>
              <w:rPr>
                <w:color w:val="000000"/>
              </w:rPr>
            </w:pPr>
            <w:r w:rsidRPr="00EB220F">
              <w:rPr>
                <w:color w:val="000000"/>
              </w:rPr>
              <w:t>2010</w:t>
            </w:r>
          </w:p>
        </w:tc>
        <w:tc>
          <w:tcPr>
            <w:tcW w:w="826" w:type="dxa"/>
          </w:tcPr>
          <w:p w:rsidR="004063B1" w:rsidRPr="00EB220F" w:rsidRDefault="004063B1" w:rsidP="004063B1">
            <w:pPr>
              <w:rPr>
                <w:color w:val="000000"/>
              </w:rPr>
            </w:pPr>
            <w:r w:rsidRPr="00EB220F">
              <w:rPr>
                <w:color w:val="000000"/>
              </w:rPr>
              <w:t>2011</w:t>
            </w:r>
          </w:p>
        </w:tc>
        <w:tc>
          <w:tcPr>
            <w:tcW w:w="826" w:type="dxa"/>
          </w:tcPr>
          <w:p w:rsidR="004063B1" w:rsidRPr="00EB220F" w:rsidRDefault="004063B1" w:rsidP="004063B1">
            <w:pPr>
              <w:rPr>
                <w:color w:val="000000"/>
              </w:rPr>
            </w:pPr>
            <w:r w:rsidRPr="00EB220F">
              <w:rPr>
                <w:color w:val="000000"/>
              </w:rPr>
              <w:t>2012</w:t>
            </w:r>
          </w:p>
        </w:tc>
        <w:tc>
          <w:tcPr>
            <w:tcW w:w="826" w:type="dxa"/>
          </w:tcPr>
          <w:p w:rsidR="004063B1" w:rsidRPr="00EB220F" w:rsidRDefault="004063B1" w:rsidP="004063B1">
            <w:pPr>
              <w:rPr>
                <w:color w:val="000000"/>
              </w:rPr>
            </w:pPr>
            <w:r w:rsidRPr="00EB220F">
              <w:rPr>
                <w:color w:val="000000"/>
              </w:rPr>
              <w:t>2013</w:t>
            </w:r>
          </w:p>
        </w:tc>
        <w:tc>
          <w:tcPr>
            <w:tcW w:w="826" w:type="dxa"/>
          </w:tcPr>
          <w:p w:rsidR="004063B1" w:rsidRPr="00EB220F" w:rsidRDefault="004063B1" w:rsidP="004063B1">
            <w:pPr>
              <w:rPr>
                <w:color w:val="000000"/>
              </w:rPr>
            </w:pPr>
            <w:r w:rsidRPr="00EB220F">
              <w:rPr>
                <w:color w:val="000000"/>
              </w:rPr>
              <w:t>2014</w:t>
            </w:r>
          </w:p>
        </w:tc>
        <w:tc>
          <w:tcPr>
            <w:tcW w:w="826" w:type="dxa"/>
          </w:tcPr>
          <w:p w:rsidR="004063B1" w:rsidRPr="00EB220F" w:rsidRDefault="004063B1" w:rsidP="004063B1">
            <w:pPr>
              <w:rPr>
                <w:color w:val="000000"/>
              </w:rPr>
            </w:pPr>
            <w:r w:rsidRPr="00EB220F">
              <w:rPr>
                <w:color w:val="000000"/>
              </w:rPr>
              <w:t>2015</w:t>
            </w:r>
          </w:p>
        </w:tc>
        <w:tc>
          <w:tcPr>
            <w:tcW w:w="826" w:type="dxa"/>
          </w:tcPr>
          <w:p w:rsidR="004063B1" w:rsidRPr="00EB220F" w:rsidRDefault="004063B1" w:rsidP="004063B1">
            <w:pPr>
              <w:rPr>
                <w:color w:val="000000"/>
              </w:rPr>
            </w:pPr>
            <w:r w:rsidRPr="00EB220F">
              <w:rPr>
                <w:color w:val="000000"/>
              </w:rPr>
              <w:t>2016</w:t>
            </w:r>
          </w:p>
        </w:tc>
        <w:tc>
          <w:tcPr>
            <w:tcW w:w="826" w:type="dxa"/>
          </w:tcPr>
          <w:p w:rsidR="004063B1" w:rsidRPr="00EB220F" w:rsidRDefault="004063B1" w:rsidP="004063B1">
            <w:pPr>
              <w:rPr>
                <w:color w:val="000000"/>
              </w:rPr>
            </w:pPr>
            <w:r w:rsidRPr="00EB220F">
              <w:rPr>
                <w:color w:val="000000"/>
              </w:rPr>
              <w:t>2017</w:t>
            </w:r>
          </w:p>
        </w:tc>
        <w:tc>
          <w:tcPr>
            <w:tcW w:w="826" w:type="dxa"/>
          </w:tcPr>
          <w:p w:rsidR="004063B1" w:rsidRPr="00EB220F" w:rsidRDefault="004063B1" w:rsidP="004063B1">
            <w:pPr>
              <w:rPr>
                <w:color w:val="000000"/>
              </w:rPr>
            </w:pPr>
            <w:r w:rsidRPr="00EB220F">
              <w:rPr>
                <w:color w:val="000000"/>
              </w:rPr>
              <w:t>2018</w:t>
            </w:r>
          </w:p>
        </w:tc>
        <w:tc>
          <w:tcPr>
            <w:tcW w:w="980" w:type="dxa"/>
          </w:tcPr>
          <w:p w:rsidR="004063B1" w:rsidRPr="00EB220F" w:rsidRDefault="004063B1" w:rsidP="004063B1">
            <w:pPr>
              <w:rPr>
                <w:color w:val="000000"/>
              </w:rPr>
            </w:pPr>
          </w:p>
        </w:tc>
      </w:tr>
      <w:tr w:rsidR="004063B1" w:rsidRPr="00EB220F" w:rsidTr="004063B1">
        <w:tc>
          <w:tcPr>
            <w:tcW w:w="1961" w:type="dxa"/>
          </w:tcPr>
          <w:p w:rsidR="004063B1" w:rsidRPr="00EB220F" w:rsidRDefault="004063B1" w:rsidP="004063B1">
            <w:pPr>
              <w:rPr>
                <w:color w:val="000000"/>
              </w:rPr>
            </w:pPr>
            <w:r w:rsidRPr="00EB220F">
              <w:rPr>
                <w:color w:val="000000"/>
              </w:rPr>
              <w:t>Заготовка древесины для собстве</w:t>
            </w:r>
            <w:r w:rsidRPr="00EB220F">
              <w:rPr>
                <w:color w:val="000000"/>
              </w:rPr>
              <w:t>н</w:t>
            </w:r>
            <w:r w:rsidRPr="00EB220F">
              <w:rPr>
                <w:color w:val="000000"/>
              </w:rPr>
              <w:t>ных нужд граждан</w:t>
            </w:r>
          </w:p>
        </w:tc>
        <w:tc>
          <w:tcPr>
            <w:tcW w:w="1628" w:type="dxa"/>
            <w:vAlign w:val="center"/>
          </w:tcPr>
          <w:p w:rsidR="004063B1" w:rsidRPr="00EB220F" w:rsidRDefault="004063B1" w:rsidP="004063B1">
            <w:pPr>
              <w:rPr>
                <w:color w:val="000000"/>
              </w:rPr>
            </w:pPr>
            <w:r w:rsidRPr="00EB220F">
              <w:rPr>
                <w:color w:val="000000"/>
              </w:rPr>
              <w:t>Краснозерское</w:t>
            </w:r>
          </w:p>
        </w:tc>
        <w:tc>
          <w:tcPr>
            <w:tcW w:w="1130" w:type="dxa"/>
            <w:vAlign w:val="center"/>
          </w:tcPr>
          <w:p w:rsidR="004063B1" w:rsidRPr="00EB220F" w:rsidRDefault="004063B1" w:rsidP="004063B1">
            <w:pPr>
              <w:rPr>
                <w:color w:val="000000"/>
                <w:vertAlign w:val="superscript"/>
              </w:rPr>
            </w:pPr>
            <w:r w:rsidRPr="00EB220F">
              <w:rPr>
                <w:color w:val="000000"/>
              </w:rPr>
              <w:t>Тыс.м</w:t>
            </w:r>
            <w:r w:rsidRPr="00EB220F">
              <w:rPr>
                <w:color w:val="000000"/>
                <w:vertAlign w:val="superscript"/>
              </w:rPr>
              <w:t>3</w:t>
            </w:r>
          </w:p>
        </w:tc>
        <w:tc>
          <w:tcPr>
            <w:tcW w:w="827" w:type="dxa"/>
            <w:vAlign w:val="center"/>
          </w:tcPr>
          <w:p w:rsidR="004063B1" w:rsidRPr="00EB220F" w:rsidRDefault="004063B1" w:rsidP="004063B1">
            <w:pPr>
              <w:jc w:val="center"/>
              <w:rPr>
                <w:color w:val="000000"/>
              </w:rPr>
            </w:pPr>
            <w:r w:rsidRPr="00EB220F">
              <w:rPr>
                <w:color w:val="000000"/>
              </w:rPr>
              <w:t>0</w:t>
            </w:r>
          </w:p>
        </w:tc>
        <w:tc>
          <w:tcPr>
            <w:tcW w:w="826" w:type="dxa"/>
            <w:vAlign w:val="center"/>
          </w:tcPr>
          <w:p w:rsidR="004063B1" w:rsidRPr="00EB220F" w:rsidRDefault="004063B1" w:rsidP="004063B1">
            <w:pPr>
              <w:jc w:val="center"/>
              <w:rPr>
                <w:color w:val="000000"/>
              </w:rPr>
            </w:pPr>
            <w:r w:rsidRPr="00EB220F">
              <w:rPr>
                <w:color w:val="000000"/>
              </w:rPr>
              <w:t>0</w:t>
            </w:r>
          </w:p>
        </w:tc>
        <w:tc>
          <w:tcPr>
            <w:tcW w:w="826" w:type="dxa"/>
            <w:vAlign w:val="center"/>
          </w:tcPr>
          <w:p w:rsidR="004063B1" w:rsidRPr="00EB220F" w:rsidRDefault="004063B1" w:rsidP="004063B1">
            <w:pPr>
              <w:jc w:val="center"/>
              <w:rPr>
                <w:color w:val="000000"/>
              </w:rPr>
            </w:pPr>
            <w:r w:rsidRPr="00EB220F">
              <w:rPr>
                <w:color w:val="000000"/>
              </w:rPr>
              <w:t>0</w:t>
            </w:r>
          </w:p>
        </w:tc>
        <w:tc>
          <w:tcPr>
            <w:tcW w:w="826" w:type="dxa"/>
            <w:vAlign w:val="center"/>
          </w:tcPr>
          <w:p w:rsidR="004063B1" w:rsidRPr="00EB220F" w:rsidRDefault="004063B1" w:rsidP="004063B1">
            <w:pPr>
              <w:jc w:val="center"/>
              <w:rPr>
                <w:color w:val="000000"/>
              </w:rPr>
            </w:pPr>
            <w:r w:rsidRPr="00EB220F">
              <w:rPr>
                <w:color w:val="000000"/>
              </w:rPr>
              <w:t>0,5</w:t>
            </w:r>
          </w:p>
        </w:tc>
        <w:tc>
          <w:tcPr>
            <w:tcW w:w="826" w:type="dxa"/>
            <w:vAlign w:val="center"/>
          </w:tcPr>
          <w:p w:rsidR="004063B1" w:rsidRPr="00EB220F" w:rsidRDefault="004063B1" w:rsidP="004063B1">
            <w:pPr>
              <w:jc w:val="center"/>
              <w:rPr>
                <w:color w:val="000000"/>
              </w:rPr>
            </w:pPr>
            <w:r w:rsidRPr="00EB220F">
              <w:rPr>
                <w:color w:val="000000"/>
              </w:rPr>
              <w:t>1</w:t>
            </w:r>
          </w:p>
        </w:tc>
        <w:tc>
          <w:tcPr>
            <w:tcW w:w="826" w:type="dxa"/>
            <w:vAlign w:val="center"/>
          </w:tcPr>
          <w:p w:rsidR="004063B1" w:rsidRPr="00EB220F" w:rsidRDefault="004063B1" w:rsidP="004063B1">
            <w:pPr>
              <w:jc w:val="center"/>
              <w:rPr>
                <w:color w:val="000000"/>
              </w:rPr>
            </w:pPr>
            <w:r w:rsidRPr="00EB220F">
              <w:rPr>
                <w:color w:val="000000"/>
              </w:rPr>
              <w:t>1</w:t>
            </w:r>
          </w:p>
        </w:tc>
        <w:tc>
          <w:tcPr>
            <w:tcW w:w="826" w:type="dxa"/>
            <w:vAlign w:val="center"/>
          </w:tcPr>
          <w:p w:rsidR="004063B1" w:rsidRPr="00EB220F" w:rsidRDefault="004063B1" w:rsidP="004063B1">
            <w:pPr>
              <w:jc w:val="center"/>
              <w:rPr>
                <w:color w:val="000000"/>
              </w:rPr>
            </w:pPr>
            <w:r w:rsidRPr="00EB220F">
              <w:rPr>
                <w:color w:val="000000"/>
              </w:rPr>
              <w:t>1</w:t>
            </w:r>
          </w:p>
        </w:tc>
        <w:tc>
          <w:tcPr>
            <w:tcW w:w="826" w:type="dxa"/>
            <w:vAlign w:val="center"/>
          </w:tcPr>
          <w:p w:rsidR="004063B1" w:rsidRPr="00EB220F" w:rsidRDefault="004063B1" w:rsidP="004063B1">
            <w:pPr>
              <w:jc w:val="center"/>
              <w:rPr>
                <w:color w:val="000000"/>
              </w:rPr>
            </w:pPr>
            <w:r w:rsidRPr="00EB220F">
              <w:rPr>
                <w:color w:val="000000"/>
              </w:rPr>
              <w:t>1</w:t>
            </w:r>
          </w:p>
        </w:tc>
        <w:tc>
          <w:tcPr>
            <w:tcW w:w="826" w:type="dxa"/>
            <w:vAlign w:val="center"/>
          </w:tcPr>
          <w:p w:rsidR="004063B1" w:rsidRPr="00EB220F" w:rsidRDefault="004063B1" w:rsidP="004063B1">
            <w:pPr>
              <w:jc w:val="center"/>
              <w:rPr>
                <w:color w:val="000000"/>
              </w:rPr>
            </w:pPr>
            <w:r w:rsidRPr="00EB220F">
              <w:rPr>
                <w:color w:val="000000"/>
              </w:rPr>
              <w:t>1</w:t>
            </w:r>
          </w:p>
        </w:tc>
        <w:tc>
          <w:tcPr>
            <w:tcW w:w="826" w:type="dxa"/>
            <w:vAlign w:val="center"/>
          </w:tcPr>
          <w:p w:rsidR="004063B1" w:rsidRPr="00EB220F" w:rsidRDefault="004063B1" w:rsidP="004063B1">
            <w:pPr>
              <w:jc w:val="center"/>
              <w:rPr>
                <w:color w:val="000000"/>
              </w:rPr>
            </w:pPr>
            <w:r w:rsidRPr="00EB220F">
              <w:rPr>
                <w:color w:val="000000"/>
              </w:rPr>
              <w:t>1</w:t>
            </w:r>
          </w:p>
        </w:tc>
        <w:tc>
          <w:tcPr>
            <w:tcW w:w="826" w:type="dxa"/>
            <w:vAlign w:val="center"/>
          </w:tcPr>
          <w:p w:rsidR="004063B1" w:rsidRPr="00EB220F" w:rsidRDefault="004063B1" w:rsidP="004063B1">
            <w:pPr>
              <w:jc w:val="center"/>
              <w:rPr>
                <w:color w:val="000000"/>
              </w:rPr>
            </w:pPr>
            <w:r w:rsidRPr="00EB220F">
              <w:rPr>
                <w:color w:val="000000"/>
              </w:rPr>
              <w:t>1</w:t>
            </w:r>
          </w:p>
        </w:tc>
        <w:tc>
          <w:tcPr>
            <w:tcW w:w="980" w:type="dxa"/>
            <w:vAlign w:val="center"/>
          </w:tcPr>
          <w:p w:rsidR="004063B1" w:rsidRPr="00EB220F" w:rsidRDefault="004063B1" w:rsidP="004063B1">
            <w:pPr>
              <w:jc w:val="center"/>
              <w:rPr>
                <w:color w:val="000000"/>
              </w:rPr>
            </w:pPr>
            <w:r w:rsidRPr="00EB220F">
              <w:rPr>
                <w:color w:val="000000"/>
              </w:rPr>
              <w:t>7,5</w:t>
            </w:r>
          </w:p>
        </w:tc>
      </w:tr>
    </w:tbl>
    <w:p w:rsidR="004063B1" w:rsidRPr="00EB220F" w:rsidRDefault="004063B1" w:rsidP="004063B1">
      <w:pPr>
        <w:rPr>
          <w:color w:val="000000"/>
        </w:rPr>
      </w:pPr>
    </w:p>
    <w:p w:rsidR="004063B1" w:rsidRPr="00EB220F" w:rsidRDefault="004063B1" w:rsidP="004063B1">
      <w:pPr>
        <w:rPr>
          <w:color w:val="000000"/>
        </w:rPr>
      </w:pPr>
    </w:p>
    <w:p w:rsidR="004063B1" w:rsidRPr="00EB220F" w:rsidRDefault="004063B1" w:rsidP="004063B1">
      <w:pPr>
        <w:rPr>
          <w:color w:val="000000"/>
        </w:rPr>
      </w:pPr>
    </w:p>
    <w:p w:rsidR="004063B1" w:rsidRPr="00EB220F" w:rsidRDefault="004063B1" w:rsidP="004063B1">
      <w:pPr>
        <w:pStyle w:val="a9"/>
        <w:rPr>
          <w:color w:val="000000"/>
        </w:rPr>
        <w:sectPr w:rsidR="004063B1" w:rsidRPr="00EB220F" w:rsidSect="004063B1">
          <w:pgSz w:w="16838" w:h="11906" w:orient="landscape"/>
          <w:pgMar w:top="1701" w:right="1134" w:bottom="851" w:left="1134" w:header="709" w:footer="709" w:gutter="0"/>
          <w:cols w:space="708"/>
          <w:docGrid w:linePitch="360"/>
        </w:sectPr>
      </w:pPr>
    </w:p>
    <w:p w:rsidR="004063B1" w:rsidRPr="00EB220F" w:rsidRDefault="004063B1" w:rsidP="004063B1">
      <w:pPr>
        <w:rPr>
          <w:rFonts w:ascii="Arial" w:hAnsi="Arial" w:cs="Arial"/>
          <w:i/>
          <w:color w:val="000000"/>
        </w:rPr>
      </w:pPr>
      <w:r w:rsidRPr="00EB220F">
        <w:rPr>
          <w:rFonts w:ascii="Arial" w:hAnsi="Arial" w:cs="Arial"/>
          <w:i/>
          <w:color w:val="000000"/>
        </w:rPr>
        <w:lastRenderedPageBreak/>
        <w:t>2.11.6.  Оценка экономической эффективности реализации мероприятий по ос</w:t>
      </w:r>
      <w:r w:rsidRPr="00EB220F">
        <w:rPr>
          <w:rFonts w:ascii="Arial" w:hAnsi="Arial" w:cs="Arial"/>
          <w:i/>
          <w:color w:val="000000"/>
        </w:rPr>
        <w:t>у</w:t>
      </w:r>
      <w:r w:rsidRPr="00EB220F">
        <w:rPr>
          <w:rFonts w:ascii="Arial" w:hAnsi="Arial" w:cs="Arial"/>
          <w:i/>
          <w:color w:val="000000"/>
        </w:rPr>
        <w:t>ществлению планируемого освоения лесов</w:t>
      </w:r>
    </w:p>
    <w:p w:rsidR="004063B1" w:rsidRPr="00EB220F" w:rsidRDefault="004063B1" w:rsidP="004063B1">
      <w:pPr>
        <w:ind w:firstLine="708"/>
        <w:jc w:val="both"/>
        <w:rPr>
          <w:color w:val="000000"/>
        </w:rPr>
      </w:pPr>
      <w:r w:rsidRPr="00EB220F">
        <w:rPr>
          <w:bCs/>
          <w:color w:val="000000"/>
        </w:rPr>
        <w:t>Юго-Западный лесоэкономический район в целом и Краснозерское лесничество в частности,</w:t>
      </w:r>
      <w:r w:rsidRPr="00EB220F">
        <w:rPr>
          <w:b/>
          <w:bCs/>
          <w:color w:val="000000"/>
        </w:rPr>
        <w:t xml:space="preserve"> </w:t>
      </w:r>
      <w:r w:rsidRPr="00EB220F">
        <w:rPr>
          <w:color w:val="000000"/>
        </w:rPr>
        <w:t>являются регионом интенсивного сельскохозяйственного производства, и одновр</w:t>
      </w:r>
      <w:r w:rsidRPr="00EB220F">
        <w:rPr>
          <w:color w:val="000000"/>
        </w:rPr>
        <w:t>е</w:t>
      </w:r>
      <w:r w:rsidRPr="00EB220F">
        <w:rPr>
          <w:color w:val="000000"/>
        </w:rPr>
        <w:t>менно зоной рискованного земледелия. Одна из альтернатив снижения рисков от резких и</w:t>
      </w:r>
      <w:r w:rsidRPr="00EB220F">
        <w:rPr>
          <w:color w:val="000000"/>
        </w:rPr>
        <w:t>з</w:t>
      </w:r>
      <w:r w:rsidRPr="00EB220F">
        <w:rPr>
          <w:color w:val="000000"/>
        </w:rPr>
        <w:t>менений климатических условий – диверсификация производства. Возможное направление для этого лесоэкономического района – создание агролесных предприятий, «лесная» соста</w:t>
      </w:r>
      <w:r w:rsidRPr="00EB220F">
        <w:rPr>
          <w:color w:val="000000"/>
        </w:rPr>
        <w:t>в</w:t>
      </w:r>
      <w:r w:rsidRPr="00EB220F">
        <w:rPr>
          <w:color w:val="000000"/>
        </w:rPr>
        <w:t>ляющая которых ориентирована не только на традиционное лесопользование (заготовка др</w:t>
      </w:r>
      <w:r w:rsidRPr="00EB220F">
        <w:rPr>
          <w:color w:val="000000"/>
        </w:rPr>
        <w:t>е</w:t>
      </w:r>
      <w:r w:rsidRPr="00EB220F">
        <w:rPr>
          <w:color w:val="000000"/>
        </w:rPr>
        <w:t>весины для личных нужд населения), но и на реконструкцию, обновление и увеличение пл</w:t>
      </w:r>
      <w:r w:rsidRPr="00EB220F">
        <w:rPr>
          <w:color w:val="000000"/>
        </w:rPr>
        <w:t>о</w:t>
      </w:r>
      <w:r w:rsidRPr="00EB220F">
        <w:rPr>
          <w:color w:val="000000"/>
        </w:rPr>
        <w:t>щадей лесозащитных насаждений. В отдаленной перспективе возможно создание лесных плантаций УДН как дополнительных резервов для продажи экологических квот, предусмо</w:t>
      </w:r>
      <w:r w:rsidRPr="00EB220F">
        <w:rPr>
          <w:color w:val="000000"/>
        </w:rPr>
        <w:t>т</w:t>
      </w:r>
      <w:r w:rsidRPr="00EB220F">
        <w:rPr>
          <w:color w:val="000000"/>
        </w:rPr>
        <w:t>ренной в рамках Киотского протокола. Учитывая дробность древостоев, можно предпол</w:t>
      </w:r>
      <w:r w:rsidRPr="00EB220F">
        <w:rPr>
          <w:color w:val="000000"/>
        </w:rPr>
        <w:t>о</w:t>
      </w:r>
      <w:r w:rsidRPr="00EB220F">
        <w:rPr>
          <w:color w:val="000000"/>
        </w:rPr>
        <w:t>жить, что лесопромышленная деятельность будет привлекательна для аренды малым предприятиям и частным предприн</w:t>
      </w:r>
      <w:r w:rsidRPr="00EB220F">
        <w:rPr>
          <w:color w:val="000000"/>
        </w:rPr>
        <w:t>и</w:t>
      </w:r>
      <w:r w:rsidRPr="00EB220F">
        <w:rPr>
          <w:color w:val="000000"/>
        </w:rPr>
        <w:t xml:space="preserve">мателям. </w:t>
      </w:r>
    </w:p>
    <w:p w:rsidR="004063B1" w:rsidRPr="00EB220F" w:rsidRDefault="004063B1" w:rsidP="004063B1">
      <w:pPr>
        <w:ind w:firstLine="708"/>
        <w:jc w:val="both"/>
        <w:rPr>
          <w:color w:val="000000"/>
        </w:rPr>
      </w:pPr>
      <w:r w:rsidRPr="00EB220F">
        <w:rPr>
          <w:color w:val="000000"/>
        </w:rPr>
        <w:t>В этом лесоэкономическом районе по заготовке древесины следует ожидать незнач</w:t>
      </w:r>
      <w:r w:rsidRPr="00EB220F">
        <w:rPr>
          <w:color w:val="000000"/>
        </w:rPr>
        <w:t>и</w:t>
      </w:r>
      <w:r w:rsidRPr="00EB220F">
        <w:rPr>
          <w:color w:val="000000"/>
        </w:rPr>
        <w:t>тельное наращивание объемов во второй половине периода, при развитии производств по и</w:t>
      </w:r>
      <w:r w:rsidRPr="00EB220F">
        <w:rPr>
          <w:color w:val="000000"/>
        </w:rPr>
        <w:t>с</w:t>
      </w:r>
      <w:r w:rsidRPr="00EB220F">
        <w:rPr>
          <w:color w:val="000000"/>
        </w:rPr>
        <w:t>пользованию местной низкокачественной древесины и отходов лесозаготовок, полученных при рубках обно</w:t>
      </w:r>
      <w:r w:rsidRPr="00EB220F">
        <w:rPr>
          <w:color w:val="000000"/>
        </w:rPr>
        <w:t>в</w:t>
      </w:r>
      <w:r w:rsidRPr="00EB220F">
        <w:rPr>
          <w:color w:val="000000"/>
        </w:rPr>
        <w:t>ления лесозащитных насаждений.</w:t>
      </w:r>
    </w:p>
    <w:p w:rsidR="004063B1" w:rsidRPr="00EB220F" w:rsidRDefault="004063B1" w:rsidP="004063B1">
      <w:pPr>
        <w:ind w:firstLine="708"/>
        <w:jc w:val="both"/>
        <w:rPr>
          <w:color w:val="000000"/>
        </w:rPr>
      </w:pPr>
      <w:r w:rsidRPr="00EB220F">
        <w:rPr>
          <w:color w:val="000000"/>
        </w:rPr>
        <w:t>Менее проблемными, с точки зрения лесохозяйственного и лесопромышленного о</w:t>
      </w:r>
      <w:r w:rsidRPr="00EB220F">
        <w:rPr>
          <w:color w:val="000000"/>
        </w:rPr>
        <w:t>с</w:t>
      </w:r>
      <w:r w:rsidRPr="00EB220F">
        <w:rPr>
          <w:color w:val="000000"/>
        </w:rPr>
        <w:t>воения, являются рекреационно-промышленная и лесопромышленная зоны. Они достаточно конкурент</w:t>
      </w:r>
      <w:r w:rsidRPr="00EB220F">
        <w:rPr>
          <w:color w:val="000000"/>
        </w:rPr>
        <w:t>о</w:t>
      </w:r>
      <w:r w:rsidRPr="00EB220F">
        <w:rPr>
          <w:color w:val="000000"/>
        </w:rPr>
        <w:t>способны по всем основным видам лесопользования.</w:t>
      </w:r>
    </w:p>
    <w:p w:rsidR="004063B1" w:rsidRPr="00EB220F" w:rsidRDefault="004063B1" w:rsidP="004063B1">
      <w:pPr>
        <w:ind w:firstLine="708"/>
        <w:jc w:val="both"/>
        <w:rPr>
          <w:color w:val="000000"/>
          <w:sz w:val="23"/>
          <w:szCs w:val="23"/>
        </w:rPr>
      </w:pPr>
    </w:p>
    <w:p w:rsidR="004063B1" w:rsidRPr="00EB220F" w:rsidRDefault="004063B1" w:rsidP="004063B1">
      <w:pPr>
        <w:rPr>
          <w:rFonts w:ascii="Arial" w:hAnsi="Arial" w:cs="Arial"/>
          <w:i/>
          <w:color w:val="000000"/>
        </w:rPr>
      </w:pPr>
      <w:r w:rsidRPr="00EB220F">
        <w:rPr>
          <w:rFonts w:ascii="Arial" w:hAnsi="Arial" w:cs="Arial"/>
          <w:i/>
          <w:color w:val="000000"/>
        </w:rPr>
        <w:t>2.11.7.  Планируемые мероприятия по воспроизводству лесов, включая лесоразв</w:t>
      </w:r>
      <w:r w:rsidRPr="00EB220F">
        <w:rPr>
          <w:rFonts w:ascii="Arial" w:hAnsi="Arial" w:cs="Arial"/>
          <w:i/>
          <w:color w:val="000000"/>
        </w:rPr>
        <w:t>е</w:t>
      </w:r>
      <w:r w:rsidRPr="00EB220F">
        <w:rPr>
          <w:rFonts w:ascii="Arial" w:hAnsi="Arial" w:cs="Arial"/>
          <w:i/>
          <w:color w:val="000000"/>
        </w:rPr>
        <w:t>дение, лесовосстановление, выращивание посадочного материала, уход за лесами</w:t>
      </w:r>
    </w:p>
    <w:p w:rsidR="004063B1" w:rsidRPr="00EB220F" w:rsidRDefault="004063B1" w:rsidP="004063B1">
      <w:pPr>
        <w:ind w:firstLine="708"/>
        <w:jc w:val="both"/>
        <w:rPr>
          <w:color w:val="000000"/>
        </w:rPr>
      </w:pPr>
      <w:r w:rsidRPr="00EB220F">
        <w:rPr>
          <w:color w:val="000000"/>
        </w:rPr>
        <w:t>Лесовосстановление осуществляется в целях восстановления вырубленных, погибших, поврежденных лесов. Лесовосстановление должно обеспечивать восстановление лесных н</w:t>
      </w:r>
      <w:r w:rsidRPr="00EB220F">
        <w:rPr>
          <w:color w:val="000000"/>
        </w:rPr>
        <w:t>а</w:t>
      </w:r>
      <w:r w:rsidRPr="00EB220F">
        <w:rPr>
          <w:color w:val="000000"/>
        </w:rPr>
        <w:t xml:space="preserve">саждений, сохранение биологического разнообразия лесов, сохранение полезных функций лесов. </w:t>
      </w:r>
    </w:p>
    <w:p w:rsidR="004063B1" w:rsidRPr="00EB220F" w:rsidRDefault="004063B1" w:rsidP="004063B1">
      <w:pPr>
        <w:ind w:firstLine="708"/>
        <w:jc w:val="both"/>
        <w:rPr>
          <w:color w:val="000000"/>
        </w:rPr>
      </w:pPr>
      <w:r w:rsidRPr="00EB220F">
        <w:rPr>
          <w:color w:val="000000"/>
        </w:rPr>
        <w:t>Объёмы работ по лесовосстановлению определены на основании утвержденных лес</w:t>
      </w:r>
      <w:r w:rsidRPr="00EB220F">
        <w:rPr>
          <w:color w:val="000000"/>
        </w:rPr>
        <w:t>о</w:t>
      </w:r>
      <w:r w:rsidRPr="00EB220F">
        <w:rPr>
          <w:color w:val="000000"/>
        </w:rPr>
        <w:t>хозяйственных регламентов, с учётом имеющихся непокрытых лесом земель, ожидаемых площадей сплошных рубок и естественного возобновления леса на вырубках и других непокрытых л</w:t>
      </w:r>
      <w:r w:rsidRPr="00EB220F">
        <w:rPr>
          <w:color w:val="000000"/>
        </w:rPr>
        <w:t>е</w:t>
      </w:r>
      <w:r w:rsidRPr="00EB220F">
        <w:rPr>
          <w:color w:val="000000"/>
        </w:rPr>
        <w:t xml:space="preserve">сом площадях. </w:t>
      </w:r>
    </w:p>
    <w:p w:rsidR="004063B1" w:rsidRPr="00EB220F" w:rsidRDefault="004063B1" w:rsidP="004063B1">
      <w:pPr>
        <w:ind w:firstLine="708"/>
        <w:jc w:val="both"/>
        <w:rPr>
          <w:color w:val="000000"/>
        </w:rPr>
      </w:pPr>
      <w:r w:rsidRPr="00EB220F">
        <w:rPr>
          <w:color w:val="000000"/>
        </w:rPr>
        <w:t>В зависимости от хода естественного возобновления на не покрытых лесной растительностью землях, а также под пологом спелых и перестойных насаждений с учетом перспектив его развития фонд лесовосстановления распределился на три категории: лесокул</w:t>
      </w:r>
      <w:r w:rsidRPr="00EB220F">
        <w:rPr>
          <w:color w:val="000000"/>
        </w:rPr>
        <w:t>ь</w:t>
      </w:r>
      <w:r w:rsidRPr="00EB220F">
        <w:rPr>
          <w:color w:val="000000"/>
        </w:rPr>
        <w:t>турный фонд, на котором отсутствует перспектива естественного возобновления, фонд ест</w:t>
      </w:r>
      <w:r w:rsidRPr="00EB220F">
        <w:rPr>
          <w:color w:val="000000"/>
        </w:rPr>
        <w:t>е</w:t>
      </w:r>
      <w:r w:rsidRPr="00EB220F">
        <w:rPr>
          <w:color w:val="000000"/>
        </w:rPr>
        <w:t>ственного восстановления путем сохранения подроста при рубке спелых и перестойных н</w:t>
      </w:r>
      <w:r w:rsidRPr="00EB220F">
        <w:rPr>
          <w:color w:val="000000"/>
        </w:rPr>
        <w:t>а</w:t>
      </w:r>
      <w:r w:rsidRPr="00EB220F">
        <w:rPr>
          <w:color w:val="000000"/>
        </w:rPr>
        <w:t>саждений и фонд естественного восстановления минерализацией почвы, в который включались участки с пе</w:t>
      </w:r>
      <w:r w:rsidRPr="00EB220F">
        <w:rPr>
          <w:color w:val="000000"/>
        </w:rPr>
        <w:t>р</w:t>
      </w:r>
      <w:r w:rsidRPr="00EB220F">
        <w:rPr>
          <w:color w:val="000000"/>
        </w:rPr>
        <w:t xml:space="preserve">спективой возобновления хвойными породами. </w:t>
      </w:r>
    </w:p>
    <w:p w:rsidR="004063B1" w:rsidRPr="00EB220F" w:rsidRDefault="004063B1" w:rsidP="004063B1">
      <w:pPr>
        <w:ind w:firstLine="708"/>
        <w:jc w:val="both"/>
        <w:rPr>
          <w:color w:val="000000"/>
        </w:rPr>
      </w:pPr>
      <w:r w:rsidRPr="00EB220F">
        <w:rPr>
          <w:color w:val="000000"/>
        </w:rPr>
        <w:t>Выбор способа лесовосстановления зависит от категории земель лесокультурного фонда, л</w:t>
      </w:r>
      <w:r w:rsidRPr="00EB220F">
        <w:rPr>
          <w:color w:val="000000"/>
        </w:rPr>
        <w:t>е</w:t>
      </w:r>
      <w:r w:rsidRPr="00EB220F">
        <w:rPr>
          <w:color w:val="000000"/>
        </w:rPr>
        <w:t>сорастительной зоны, условий местопроизрастания и многих других факторов. Но при прочих равных условиях предпочтение следует отдавать содействию естественному возобновлению путем сохранения подроста при рубке спелых и перестойных насаждений и молодого поколения хозяйственно-ценных пород. Данный способ менее трудоемок по сравн</w:t>
      </w:r>
      <w:r w:rsidRPr="00EB220F">
        <w:rPr>
          <w:color w:val="000000"/>
        </w:rPr>
        <w:t>е</w:t>
      </w:r>
      <w:r w:rsidRPr="00EB220F">
        <w:rPr>
          <w:color w:val="000000"/>
        </w:rPr>
        <w:t>нию с посадкой лесных культур, не так разрушителен для окружающей среды и обеспечивает форм</w:t>
      </w:r>
      <w:r w:rsidRPr="00EB220F">
        <w:rPr>
          <w:color w:val="000000"/>
        </w:rPr>
        <w:t>и</w:t>
      </w:r>
      <w:r w:rsidRPr="00EB220F">
        <w:rPr>
          <w:color w:val="000000"/>
        </w:rPr>
        <w:t xml:space="preserve">рование в более короткий период времени целевых насаждений. </w:t>
      </w:r>
    </w:p>
    <w:p w:rsidR="004063B1" w:rsidRPr="00EB220F" w:rsidRDefault="004063B1" w:rsidP="004063B1">
      <w:pPr>
        <w:ind w:firstLine="708"/>
        <w:jc w:val="both"/>
        <w:rPr>
          <w:color w:val="000000"/>
        </w:rPr>
      </w:pPr>
      <w:r w:rsidRPr="00EB220F">
        <w:rPr>
          <w:color w:val="000000"/>
        </w:rPr>
        <w:t>Выбор способа лесовосстановления должен корректироваться в зависимости от тран</w:t>
      </w:r>
      <w:r w:rsidRPr="00EB220F">
        <w:rPr>
          <w:color w:val="000000"/>
        </w:rPr>
        <w:t>с</w:t>
      </w:r>
      <w:r w:rsidRPr="00EB220F">
        <w:rPr>
          <w:color w:val="000000"/>
        </w:rPr>
        <w:t>портно-экономических условий, типов условий местопроизрастания, лесоводственной необходим</w:t>
      </w:r>
      <w:r w:rsidRPr="00EB220F">
        <w:rPr>
          <w:color w:val="000000"/>
        </w:rPr>
        <w:t>о</w:t>
      </w:r>
      <w:r w:rsidRPr="00EB220F">
        <w:rPr>
          <w:color w:val="000000"/>
        </w:rPr>
        <w:t xml:space="preserve">сти и биологических свойств древесных пород. </w:t>
      </w:r>
    </w:p>
    <w:p w:rsidR="004063B1" w:rsidRPr="00EB220F" w:rsidRDefault="004063B1" w:rsidP="004063B1">
      <w:pPr>
        <w:ind w:firstLine="708"/>
        <w:jc w:val="both"/>
        <w:rPr>
          <w:color w:val="000000"/>
        </w:rPr>
      </w:pPr>
      <w:r w:rsidRPr="00EB220F">
        <w:rPr>
          <w:color w:val="000000"/>
        </w:rPr>
        <w:lastRenderedPageBreak/>
        <w:t>Правила лесовосстановления, устанавливающие требования к лесовосстановлению во всех лесных районах Российской Федерации, утверждены приказом Министерства природных р</w:t>
      </w:r>
      <w:r w:rsidRPr="00EB220F">
        <w:rPr>
          <w:color w:val="000000"/>
        </w:rPr>
        <w:t>е</w:t>
      </w:r>
      <w:r w:rsidRPr="00EB220F">
        <w:rPr>
          <w:color w:val="000000"/>
        </w:rPr>
        <w:t xml:space="preserve">сурсов Российской Федерации от 16.06.2007 № 183. </w:t>
      </w:r>
    </w:p>
    <w:p w:rsidR="004063B1" w:rsidRPr="00EB220F" w:rsidRDefault="004063B1" w:rsidP="004063B1">
      <w:pPr>
        <w:ind w:firstLine="708"/>
        <w:jc w:val="both"/>
        <w:rPr>
          <w:color w:val="000000"/>
        </w:rPr>
      </w:pPr>
      <w:r w:rsidRPr="00EB220F">
        <w:rPr>
          <w:color w:val="000000"/>
        </w:rPr>
        <w:t>К основным лесовосстановительным мероприятиям относятся мероприятия по соде</w:t>
      </w:r>
      <w:r w:rsidRPr="00EB220F">
        <w:rPr>
          <w:color w:val="000000"/>
        </w:rPr>
        <w:t>й</w:t>
      </w:r>
      <w:r w:rsidRPr="00EB220F">
        <w:rPr>
          <w:color w:val="000000"/>
        </w:rPr>
        <w:t xml:space="preserve">ствию естественному восстановлению леса и созданию лесных культур. </w:t>
      </w:r>
    </w:p>
    <w:p w:rsidR="004063B1" w:rsidRPr="00EB220F" w:rsidRDefault="004063B1" w:rsidP="004063B1">
      <w:pPr>
        <w:ind w:firstLine="708"/>
        <w:jc w:val="both"/>
        <w:rPr>
          <w:color w:val="000000"/>
        </w:rPr>
      </w:pPr>
      <w:r w:rsidRPr="00EB220F">
        <w:rPr>
          <w:color w:val="000000"/>
        </w:rPr>
        <w:t>Содействие естественному возобновлению должно обеспечивать условия для возни</w:t>
      </w:r>
      <w:r w:rsidRPr="00EB220F">
        <w:rPr>
          <w:color w:val="000000"/>
        </w:rPr>
        <w:t>к</w:t>
      </w:r>
      <w:r w:rsidRPr="00EB220F">
        <w:rPr>
          <w:color w:val="000000"/>
        </w:rPr>
        <w:t xml:space="preserve">новения и сохранения подроста и молодняка ценных древесных пород и проектируется на участках: </w:t>
      </w:r>
    </w:p>
    <w:p w:rsidR="004063B1" w:rsidRPr="00EB220F" w:rsidRDefault="004063B1" w:rsidP="004063B1">
      <w:pPr>
        <w:ind w:firstLine="708"/>
        <w:jc w:val="both"/>
        <w:rPr>
          <w:color w:val="000000"/>
        </w:rPr>
      </w:pPr>
      <w:r w:rsidRPr="00EB220F">
        <w:rPr>
          <w:color w:val="000000"/>
        </w:rPr>
        <w:t>- не покрытых лесной растительностью земель, где количество естественного возо</w:t>
      </w:r>
      <w:r w:rsidRPr="00EB220F">
        <w:rPr>
          <w:color w:val="000000"/>
        </w:rPr>
        <w:t>б</w:t>
      </w:r>
      <w:r w:rsidRPr="00EB220F">
        <w:rPr>
          <w:color w:val="000000"/>
        </w:rPr>
        <w:t xml:space="preserve">новления хозяйственно-ценных пород недостаточно, но имеются источники обсеменения, и по динамике хода естественного возобновления имеются предпосылки к облесению участка только после проведения содействия путем дополнительной минерализации почвы; </w:t>
      </w:r>
    </w:p>
    <w:p w:rsidR="004063B1" w:rsidRPr="00EB220F" w:rsidRDefault="004063B1" w:rsidP="004063B1">
      <w:pPr>
        <w:ind w:firstLine="708"/>
        <w:jc w:val="both"/>
        <w:rPr>
          <w:color w:val="000000"/>
        </w:rPr>
      </w:pPr>
      <w:r w:rsidRPr="00EB220F">
        <w:rPr>
          <w:color w:val="000000"/>
        </w:rPr>
        <w:t xml:space="preserve">- сплошнолесосечных рубок путем сохранения подроста хозяйственно-ценных пород; </w:t>
      </w:r>
    </w:p>
    <w:p w:rsidR="004063B1" w:rsidRPr="00EB220F" w:rsidRDefault="004063B1" w:rsidP="004063B1">
      <w:pPr>
        <w:ind w:firstLine="708"/>
        <w:jc w:val="both"/>
        <w:rPr>
          <w:color w:val="000000"/>
        </w:rPr>
      </w:pPr>
      <w:r w:rsidRPr="00EB220F">
        <w:rPr>
          <w:color w:val="000000"/>
        </w:rPr>
        <w:t>- насаждений с полнотой 0,6 и ниже, поступающих в рубку, с недостаточным подро</w:t>
      </w:r>
      <w:r w:rsidRPr="00EB220F">
        <w:rPr>
          <w:color w:val="000000"/>
        </w:rPr>
        <w:t>с</w:t>
      </w:r>
      <w:r w:rsidRPr="00EB220F">
        <w:rPr>
          <w:color w:val="000000"/>
        </w:rPr>
        <w:t xml:space="preserve">том, но имеющих обсеменители. </w:t>
      </w:r>
    </w:p>
    <w:p w:rsidR="004063B1" w:rsidRPr="00EB220F" w:rsidRDefault="004063B1" w:rsidP="004063B1">
      <w:pPr>
        <w:ind w:firstLine="708"/>
        <w:jc w:val="both"/>
        <w:rPr>
          <w:color w:val="000000"/>
        </w:rPr>
      </w:pPr>
      <w:r w:rsidRPr="00EB220F">
        <w:rPr>
          <w:color w:val="000000"/>
        </w:rPr>
        <w:t>Сохранение подроста и молодняка при рубках леса способствует постепенному возобновл</w:t>
      </w:r>
      <w:r w:rsidRPr="00EB220F">
        <w:rPr>
          <w:color w:val="000000"/>
        </w:rPr>
        <w:t>е</w:t>
      </w:r>
      <w:r w:rsidRPr="00EB220F">
        <w:rPr>
          <w:color w:val="000000"/>
        </w:rPr>
        <w:t>нию главной породы, позволяет предотвратить нежелательную смену древесных пород, с</w:t>
      </w:r>
      <w:r w:rsidRPr="00EB220F">
        <w:rPr>
          <w:color w:val="000000"/>
        </w:rPr>
        <w:t>о</w:t>
      </w:r>
      <w:r w:rsidRPr="00EB220F">
        <w:rPr>
          <w:color w:val="000000"/>
        </w:rPr>
        <w:t xml:space="preserve">кратить срок выращивания товарной древесины. </w:t>
      </w:r>
    </w:p>
    <w:p w:rsidR="004063B1" w:rsidRPr="00EB220F" w:rsidRDefault="004063B1" w:rsidP="004063B1">
      <w:pPr>
        <w:ind w:firstLine="708"/>
        <w:jc w:val="both"/>
        <w:rPr>
          <w:color w:val="000000"/>
        </w:rPr>
      </w:pPr>
      <w:r w:rsidRPr="00EB220F">
        <w:rPr>
          <w:color w:val="000000"/>
        </w:rPr>
        <w:t>Минерализация почвы, т.е. частичное удаление напочвенного мохового или травяного покрова, производится с целью создания благоприятных условий для прорастания семян др</w:t>
      </w:r>
      <w:r w:rsidRPr="00EB220F">
        <w:rPr>
          <w:color w:val="000000"/>
        </w:rPr>
        <w:t>е</w:t>
      </w:r>
      <w:r w:rsidRPr="00EB220F">
        <w:rPr>
          <w:color w:val="000000"/>
        </w:rPr>
        <w:t xml:space="preserve">весных растений. </w:t>
      </w:r>
    </w:p>
    <w:p w:rsidR="004063B1" w:rsidRPr="00EB220F" w:rsidRDefault="004063B1" w:rsidP="004063B1">
      <w:pPr>
        <w:ind w:firstLine="708"/>
        <w:jc w:val="both"/>
        <w:rPr>
          <w:color w:val="000000"/>
        </w:rPr>
      </w:pPr>
      <w:r w:rsidRPr="00EB220F">
        <w:rPr>
          <w:color w:val="000000"/>
        </w:rPr>
        <w:t>Комбинированное лесовосстановление проводится путем посадки и посева на лесных участках, где естественное лесовосстановление лесных насаждений ценных древесных лесных п</w:t>
      </w:r>
      <w:r w:rsidRPr="00EB220F">
        <w:rPr>
          <w:color w:val="000000"/>
        </w:rPr>
        <w:t>о</w:t>
      </w:r>
      <w:r w:rsidRPr="00EB220F">
        <w:rPr>
          <w:color w:val="000000"/>
        </w:rPr>
        <w:t xml:space="preserve">род не обеспечивается. </w:t>
      </w:r>
    </w:p>
    <w:p w:rsidR="004063B1" w:rsidRPr="00EB220F" w:rsidRDefault="004063B1" w:rsidP="004063B1">
      <w:pPr>
        <w:ind w:firstLine="708"/>
        <w:jc w:val="both"/>
        <w:rPr>
          <w:color w:val="000000"/>
        </w:rPr>
      </w:pPr>
      <w:r w:rsidRPr="00EB220F">
        <w:rPr>
          <w:color w:val="000000"/>
        </w:rPr>
        <w:t>Не покрытые лесной растительностью земли, обеспеченные достаточным количеством подроста хозяйственно-ценных пород, должны быть намечены под естественное восстано</w:t>
      </w:r>
      <w:r w:rsidRPr="00EB220F">
        <w:rPr>
          <w:color w:val="000000"/>
        </w:rPr>
        <w:t>в</w:t>
      </w:r>
      <w:r w:rsidRPr="00EB220F">
        <w:rPr>
          <w:color w:val="000000"/>
        </w:rPr>
        <w:t xml:space="preserve">ление лесов. </w:t>
      </w:r>
    </w:p>
    <w:p w:rsidR="004063B1" w:rsidRPr="00EB220F" w:rsidRDefault="004063B1" w:rsidP="004063B1">
      <w:pPr>
        <w:ind w:firstLine="708"/>
        <w:jc w:val="both"/>
        <w:rPr>
          <w:color w:val="000000"/>
        </w:rPr>
      </w:pPr>
      <w:r w:rsidRPr="00EB220F">
        <w:rPr>
          <w:color w:val="000000"/>
        </w:rPr>
        <w:t>Для правильной оценки оптимальной структуры лесовосстановительных мероприятий в общем объеме лесовосстановления необходимым условием является получение достове</w:t>
      </w:r>
      <w:r w:rsidRPr="00EB220F">
        <w:rPr>
          <w:color w:val="000000"/>
        </w:rPr>
        <w:t>р</w:t>
      </w:r>
      <w:r w:rsidRPr="00EB220F">
        <w:rPr>
          <w:color w:val="000000"/>
        </w:rPr>
        <w:t>ных сведений о наличии подроста хозяйственно-ценных пород под пологом спелых и пер</w:t>
      </w:r>
      <w:r w:rsidRPr="00EB220F">
        <w:rPr>
          <w:color w:val="000000"/>
        </w:rPr>
        <w:t>е</w:t>
      </w:r>
      <w:r w:rsidRPr="00EB220F">
        <w:rPr>
          <w:color w:val="000000"/>
        </w:rPr>
        <w:t>стойных древостоев, а также анализ хода естественного возобновления на не покрытых ле</w:t>
      </w:r>
      <w:r w:rsidRPr="00EB220F">
        <w:rPr>
          <w:color w:val="000000"/>
        </w:rPr>
        <w:t>с</w:t>
      </w:r>
      <w:r w:rsidRPr="00EB220F">
        <w:rPr>
          <w:color w:val="000000"/>
        </w:rPr>
        <w:t xml:space="preserve">ной растительностью землях. </w:t>
      </w:r>
    </w:p>
    <w:p w:rsidR="004063B1" w:rsidRPr="00EB220F" w:rsidRDefault="004063B1" w:rsidP="004063B1">
      <w:pPr>
        <w:ind w:firstLine="708"/>
        <w:jc w:val="both"/>
        <w:rPr>
          <w:color w:val="000000"/>
        </w:rPr>
      </w:pPr>
      <w:r w:rsidRPr="00EB220F">
        <w:rPr>
          <w:color w:val="000000"/>
        </w:rPr>
        <w:t>Искусственное лесовосстановление планируется осуществлять в основном путем со</w:t>
      </w:r>
      <w:r w:rsidRPr="00EB220F">
        <w:rPr>
          <w:color w:val="000000"/>
        </w:rPr>
        <w:t>з</w:t>
      </w:r>
      <w:r w:rsidRPr="00EB220F">
        <w:rPr>
          <w:color w:val="000000"/>
        </w:rPr>
        <w:t xml:space="preserve">дания лесных культур (94,5%), а также посевом семян (5,5%). </w:t>
      </w:r>
    </w:p>
    <w:p w:rsidR="004063B1" w:rsidRPr="00EB220F" w:rsidRDefault="004063B1" w:rsidP="004063B1">
      <w:pPr>
        <w:ind w:firstLine="708"/>
        <w:jc w:val="both"/>
        <w:rPr>
          <w:color w:val="000000"/>
        </w:rPr>
      </w:pPr>
      <w:r w:rsidRPr="00EB220F">
        <w:rPr>
          <w:color w:val="000000"/>
        </w:rPr>
        <w:t>При проектировании лесовосстановления учитывается имеющийся фонд лесовосст</w:t>
      </w:r>
      <w:r w:rsidRPr="00EB220F">
        <w:rPr>
          <w:color w:val="000000"/>
        </w:rPr>
        <w:t>а</w:t>
      </w:r>
      <w:r w:rsidRPr="00EB220F">
        <w:rPr>
          <w:color w:val="000000"/>
        </w:rPr>
        <w:t xml:space="preserve">новления и его транспортная доступность. </w:t>
      </w:r>
    </w:p>
    <w:p w:rsidR="004063B1" w:rsidRPr="00EB220F" w:rsidRDefault="004063B1" w:rsidP="004063B1">
      <w:pPr>
        <w:ind w:firstLine="708"/>
        <w:jc w:val="both"/>
        <w:rPr>
          <w:color w:val="000000"/>
          <w:sz w:val="23"/>
          <w:szCs w:val="23"/>
        </w:rPr>
      </w:pPr>
    </w:p>
    <w:p w:rsidR="004063B1" w:rsidRPr="00EB220F" w:rsidRDefault="004063B1" w:rsidP="004063B1">
      <w:pPr>
        <w:ind w:firstLine="708"/>
        <w:jc w:val="both"/>
        <w:rPr>
          <w:color w:val="000000"/>
          <w:sz w:val="23"/>
          <w:szCs w:val="23"/>
        </w:rPr>
      </w:pPr>
    </w:p>
    <w:p w:rsidR="004063B1" w:rsidRPr="00EB220F" w:rsidRDefault="004063B1" w:rsidP="004063B1">
      <w:pPr>
        <w:ind w:firstLine="708"/>
        <w:jc w:val="both"/>
        <w:rPr>
          <w:color w:val="000000"/>
          <w:sz w:val="23"/>
          <w:szCs w:val="23"/>
        </w:rPr>
      </w:pPr>
    </w:p>
    <w:p w:rsidR="004063B1" w:rsidRPr="00EB220F" w:rsidRDefault="004063B1" w:rsidP="004063B1">
      <w:pPr>
        <w:ind w:firstLine="708"/>
        <w:jc w:val="both"/>
        <w:rPr>
          <w:color w:val="000000"/>
          <w:sz w:val="23"/>
          <w:szCs w:val="23"/>
        </w:rPr>
      </w:pPr>
    </w:p>
    <w:p w:rsidR="004063B1" w:rsidRPr="00EB220F" w:rsidRDefault="004063B1" w:rsidP="004063B1">
      <w:pPr>
        <w:ind w:firstLine="708"/>
        <w:jc w:val="both"/>
        <w:rPr>
          <w:color w:val="000000"/>
          <w:sz w:val="23"/>
          <w:szCs w:val="23"/>
        </w:rPr>
      </w:pPr>
    </w:p>
    <w:p w:rsidR="004063B1" w:rsidRPr="00EB220F" w:rsidRDefault="004063B1" w:rsidP="004063B1">
      <w:pPr>
        <w:ind w:firstLine="708"/>
        <w:jc w:val="both"/>
        <w:rPr>
          <w:color w:val="000000"/>
          <w:sz w:val="23"/>
          <w:szCs w:val="23"/>
        </w:rPr>
        <w:sectPr w:rsidR="004063B1" w:rsidRPr="00EB220F" w:rsidSect="005E52BC">
          <w:headerReference w:type="default" r:id="rId51"/>
          <w:footerReference w:type="default" r:id="rId52"/>
          <w:pgSz w:w="11906" w:h="16838"/>
          <w:pgMar w:top="567" w:right="737" w:bottom="731" w:left="1474" w:header="709" w:footer="709" w:gutter="0"/>
          <w:pgNumType w:start="95"/>
          <w:cols w:space="708"/>
          <w:docGrid w:linePitch="360"/>
        </w:sectPr>
      </w:pPr>
    </w:p>
    <w:p w:rsidR="004063B1" w:rsidRPr="00EB220F" w:rsidRDefault="004063B1" w:rsidP="004063B1">
      <w:pPr>
        <w:rPr>
          <w:color w:val="000000"/>
        </w:rPr>
      </w:pPr>
    </w:p>
    <w:p w:rsidR="005E52BC" w:rsidRPr="00EB220F" w:rsidRDefault="005E52BC" w:rsidP="004063B1">
      <w:pPr>
        <w:rPr>
          <w:color w:val="000000"/>
        </w:rPr>
      </w:pPr>
    </w:p>
    <w:p w:rsidR="005E52BC" w:rsidRPr="00EB220F" w:rsidRDefault="005E52BC" w:rsidP="004063B1">
      <w:pPr>
        <w:rPr>
          <w:color w:val="000000"/>
        </w:rPr>
      </w:pPr>
    </w:p>
    <w:p w:rsidR="004063B1" w:rsidRPr="00EB220F" w:rsidRDefault="004063B1" w:rsidP="004063B1">
      <w:pPr>
        <w:rPr>
          <w:rFonts w:ascii="Arial" w:hAnsi="Arial" w:cs="Arial"/>
          <w:i/>
          <w:color w:val="000000"/>
        </w:rPr>
      </w:pPr>
      <w:r w:rsidRPr="00EB220F">
        <w:rPr>
          <w:rFonts w:ascii="Arial" w:hAnsi="Arial" w:cs="Arial"/>
          <w:i/>
          <w:color w:val="000000"/>
        </w:rPr>
        <w:t xml:space="preserve">Фонд лесовосстановления по состоянию на 01.01.2011 </w:t>
      </w:r>
    </w:p>
    <w:p w:rsidR="004063B1" w:rsidRPr="00EB220F" w:rsidRDefault="004063B1" w:rsidP="004063B1">
      <w:pPr>
        <w:jc w:val="right"/>
        <w:rPr>
          <w:color w:val="000000"/>
        </w:rPr>
      </w:pPr>
      <w:r w:rsidRPr="00EB220F">
        <w:rPr>
          <w:color w:val="000000"/>
        </w:rPr>
        <w:t>площадь, га</w:t>
      </w:r>
    </w:p>
    <w:p w:rsidR="004063B1" w:rsidRPr="00EB220F" w:rsidRDefault="004063B1" w:rsidP="004063B1">
      <w:pPr>
        <w:jc w:val="right"/>
        <w:rPr>
          <w:color w:val="000000"/>
        </w:rPr>
      </w:pPr>
      <w:r w:rsidRPr="00EB220F">
        <w:rPr>
          <w:color w:val="000000"/>
        </w:rPr>
        <w:t>Таблица № 2.10.5.1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4"/>
        <w:gridCol w:w="2464"/>
        <w:gridCol w:w="2464"/>
        <w:gridCol w:w="2464"/>
        <w:gridCol w:w="2465"/>
        <w:gridCol w:w="2465"/>
      </w:tblGrid>
      <w:tr w:rsidR="004063B1" w:rsidRPr="00EB220F" w:rsidTr="009A328F">
        <w:tc>
          <w:tcPr>
            <w:tcW w:w="2464" w:type="dxa"/>
            <w:vMerge w:val="restart"/>
            <w:vAlign w:val="center"/>
          </w:tcPr>
          <w:p w:rsidR="004063B1" w:rsidRPr="00EB220F" w:rsidRDefault="004063B1" w:rsidP="004063B1">
            <w:pPr>
              <w:rPr>
                <w:color w:val="000000"/>
              </w:rPr>
            </w:pPr>
            <w:r w:rsidRPr="00EB220F">
              <w:rPr>
                <w:color w:val="000000"/>
              </w:rPr>
              <w:t>Лесничество</w:t>
            </w:r>
          </w:p>
        </w:tc>
        <w:tc>
          <w:tcPr>
            <w:tcW w:w="12322" w:type="dxa"/>
            <w:gridSpan w:val="5"/>
          </w:tcPr>
          <w:p w:rsidR="004063B1" w:rsidRPr="00EB220F" w:rsidRDefault="004063B1" w:rsidP="009A328F">
            <w:pPr>
              <w:jc w:val="center"/>
              <w:rPr>
                <w:color w:val="000000"/>
              </w:rPr>
            </w:pPr>
            <w:r w:rsidRPr="00EB220F">
              <w:rPr>
                <w:color w:val="000000"/>
              </w:rPr>
              <w:t>Фонд лесовосстановления, площадь, га</w:t>
            </w:r>
          </w:p>
        </w:tc>
      </w:tr>
      <w:tr w:rsidR="004063B1" w:rsidRPr="00EB220F" w:rsidTr="009A328F">
        <w:tc>
          <w:tcPr>
            <w:tcW w:w="2464" w:type="dxa"/>
            <w:vMerge/>
          </w:tcPr>
          <w:p w:rsidR="004063B1" w:rsidRPr="00EB220F" w:rsidRDefault="004063B1" w:rsidP="004063B1">
            <w:pPr>
              <w:rPr>
                <w:color w:val="000000"/>
              </w:rPr>
            </w:pPr>
          </w:p>
        </w:tc>
        <w:tc>
          <w:tcPr>
            <w:tcW w:w="2464" w:type="dxa"/>
          </w:tcPr>
          <w:p w:rsidR="004063B1" w:rsidRPr="00EB220F" w:rsidRDefault="004063B1" w:rsidP="009A328F">
            <w:pPr>
              <w:jc w:val="center"/>
              <w:rPr>
                <w:color w:val="000000"/>
              </w:rPr>
            </w:pPr>
            <w:r w:rsidRPr="00EB220F">
              <w:rPr>
                <w:color w:val="000000"/>
              </w:rPr>
              <w:t>гари</w:t>
            </w:r>
          </w:p>
        </w:tc>
        <w:tc>
          <w:tcPr>
            <w:tcW w:w="2464" w:type="dxa"/>
          </w:tcPr>
          <w:p w:rsidR="004063B1" w:rsidRPr="00EB220F" w:rsidRDefault="004063B1" w:rsidP="009A328F">
            <w:pPr>
              <w:jc w:val="center"/>
              <w:rPr>
                <w:color w:val="000000"/>
              </w:rPr>
            </w:pPr>
            <w:r w:rsidRPr="00EB220F">
              <w:rPr>
                <w:color w:val="000000"/>
              </w:rPr>
              <w:t>погибшие древостои</w:t>
            </w:r>
          </w:p>
        </w:tc>
        <w:tc>
          <w:tcPr>
            <w:tcW w:w="2464" w:type="dxa"/>
          </w:tcPr>
          <w:p w:rsidR="004063B1" w:rsidRPr="00EB220F" w:rsidRDefault="004063B1" w:rsidP="009A328F">
            <w:pPr>
              <w:jc w:val="center"/>
              <w:rPr>
                <w:color w:val="000000"/>
              </w:rPr>
            </w:pPr>
            <w:r w:rsidRPr="00EB220F">
              <w:rPr>
                <w:color w:val="000000"/>
              </w:rPr>
              <w:t>вырубки</w:t>
            </w:r>
          </w:p>
        </w:tc>
        <w:tc>
          <w:tcPr>
            <w:tcW w:w="2465" w:type="dxa"/>
          </w:tcPr>
          <w:p w:rsidR="004063B1" w:rsidRPr="00EB220F" w:rsidRDefault="004063B1" w:rsidP="009A328F">
            <w:pPr>
              <w:jc w:val="center"/>
              <w:rPr>
                <w:color w:val="000000"/>
              </w:rPr>
            </w:pPr>
            <w:r w:rsidRPr="00EB220F">
              <w:rPr>
                <w:color w:val="000000"/>
              </w:rPr>
              <w:t>прогалины, пустыри</w:t>
            </w:r>
          </w:p>
        </w:tc>
        <w:tc>
          <w:tcPr>
            <w:tcW w:w="2465" w:type="dxa"/>
          </w:tcPr>
          <w:p w:rsidR="004063B1" w:rsidRPr="00EB220F" w:rsidRDefault="004063B1" w:rsidP="009A328F">
            <w:pPr>
              <w:jc w:val="center"/>
              <w:rPr>
                <w:color w:val="000000"/>
              </w:rPr>
            </w:pPr>
            <w:r w:rsidRPr="00EB220F">
              <w:rPr>
                <w:color w:val="000000"/>
              </w:rPr>
              <w:t>итого</w:t>
            </w:r>
          </w:p>
        </w:tc>
      </w:tr>
      <w:tr w:rsidR="004063B1" w:rsidRPr="00EB220F" w:rsidTr="009A328F">
        <w:tc>
          <w:tcPr>
            <w:tcW w:w="2464" w:type="dxa"/>
          </w:tcPr>
          <w:p w:rsidR="004063B1" w:rsidRPr="00EB220F" w:rsidRDefault="004063B1" w:rsidP="009A328F">
            <w:pPr>
              <w:jc w:val="center"/>
              <w:rPr>
                <w:color w:val="000000"/>
              </w:rPr>
            </w:pPr>
            <w:r w:rsidRPr="00EB220F">
              <w:rPr>
                <w:color w:val="000000"/>
              </w:rPr>
              <w:t>1</w:t>
            </w:r>
          </w:p>
        </w:tc>
        <w:tc>
          <w:tcPr>
            <w:tcW w:w="2464" w:type="dxa"/>
          </w:tcPr>
          <w:p w:rsidR="004063B1" w:rsidRPr="00EB220F" w:rsidRDefault="004063B1" w:rsidP="009A328F">
            <w:pPr>
              <w:jc w:val="center"/>
              <w:rPr>
                <w:color w:val="000000"/>
              </w:rPr>
            </w:pPr>
            <w:r w:rsidRPr="00EB220F">
              <w:rPr>
                <w:color w:val="000000"/>
              </w:rPr>
              <w:t>2</w:t>
            </w:r>
          </w:p>
        </w:tc>
        <w:tc>
          <w:tcPr>
            <w:tcW w:w="2464" w:type="dxa"/>
          </w:tcPr>
          <w:p w:rsidR="004063B1" w:rsidRPr="00EB220F" w:rsidRDefault="004063B1" w:rsidP="009A328F">
            <w:pPr>
              <w:jc w:val="center"/>
              <w:rPr>
                <w:color w:val="000000"/>
              </w:rPr>
            </w:pPr>
            <w:r w:rsidRPr="00EB220F">
              <w:rPr>
                <w:color w:val="000000"/>
              </w:rPr>
              <w:t>3</w:t>
            </w:r>
          </w:p>
        </w:tc>
        <w:tc>
          <w:tcPr>
            <w:tcW w:w="2464" w:type="dxa"/>
          </w:tcPr>
          <w:p w:rsidR="004063B1" w:rsidRPr="00EB220F" w:rsidRDefault="004063B1" w:rsidP="009A328F">
            <w:pPr>
              <w:jc w:val="center"/>
              <w:rPr>
                <w:color w:val="000000"/>
              </w:rPr>
            </w:pPr>
            <w:r w:rsidRPr="00EB220F">
              <w:rPr>
                <w:color w:val="000000"/>
              </w:rPr>
              <w:t>4</w:t>
            </w:r>
          </w:p>
        </w:tc>
        <w:tc>
          <w:tcPr>
            <w:tcW w:w="2465" w:type="dxa"/>
          </w:tcPr>
          <w:p w:rsidR="004063B1" w:rsidRPr="00EB220F" w:rsidRDefault="004063B1" w:rsidP="009A328F">
            <w:pPr>
              <w:jc w:val="center"/>
              <w:rPr>
                <w:color w:val="000000"/>
              </w:rPr>
            </w:pPr>
            <w:r w:rsidRPr="00EB220F">
              <w:rPr>
                <w:color w:val="000000"/>
              </w:rPr>
              <w:t>5</w:t>
            </w:r>
          </w:p>
        </w:tc>
        <w:tc>
          <w:tcPr>
            <w:tcW w:w="2465" w:type="dxa"/>
          </w:tcPr>
          <w:p w:rsidR="004063B1" w:rsidRPr="00EB220F" w:rsidRDefault="004063B1" w:rsidP="009A328F">
            <w:pPr>
              <w:jc w:val="center"/>
              <w:rPr>
                <w:color w:val="000000"/>
              </w:rPr>
            </w:pPr>
            <w:r w:rsidRPr="00EB220F">
              <w:rPr>
                <w:color w:val="000000"/>
              </w:rPr>
              <w:t>6</w:t>
            </w:r>
          </w:p>
        </w:tc>
      </w:tr>
      <w:tr w:rsidR="004063B1" w:rsidRPr="00EB220F" w:rsidTr="009A328F">
        <w:tc>
          <w:tcPr>
            <w:tcW w:w="2464" w:type="dxa"/>
          </w:tcPr>
          <w:p w:rsidR="004063B1" w:rsidRPr="00EB220F" w:rsidRDefault="004063B1" w:rsidP="004063B1">
            <w:pPr>
              <w:rPr>
                <w:color w:val="000000"/>
              </w:rPr>
            </w:pPr>
          </w:p>
        </w:tc>
        <w:tc>
          <w:tcPr>
            <w:tcW w:w="2464" w:type="dxa"/>
          </w:tcPr>
          <w:p w:rsidR="004063B1" w:rsidRPr="00EB220F" w:rsidRDefault="004063B1" w:rsidP="009A328F">
            <w:pPr>
              <w:jc w:val="center"/>
              <w:rPr>
                <w:color w:val="000000"/>
              </w:rPr>
            </w:pPr>
          </w:p>
        </w:tc>
        <w:tc>
          <w:tcPr>
            <w:tcW w:w="2464" w:type="dxa"/>
          </w:tcPr>
          <w:p w:rsidR="004063B1" w:rsidRPr="00EB220F" w:rsidRDefault="004063B1" w:rsidP="009A328F">
            <w:pPr>
              <w:jc w:val="center"/>
              <w:rPr>
                <w:color w:val="000000"/>
              </w:rPr>
            </w:pPr>
          </w:p>
        </w:tc>
        <w:tc>
          <w:tcPr>
            <w:tcW w:w="2464" w:type="dxa"/>
          </w:tcPr>
          <w:p w:rsidR="004063B1" w:rsidRPr="00EB220F" w:rsidRDefault="004063B1" w:rsidP="009A328F">
            <w:pPr>
              <w:jc w:val="center"/>
              <w:rPr>
                <w:color w:val="000000"/>
              </w:rPr>
            </w:pPr>
          </w:p>
        </w:tc>
        <w:tc>
          <w:tcPr>
            <w:tcW w:w="2465" w:type="dxa"/>
          </w:tcPr>
          <w:p w:rsidR="004063B1" w:rsidRPr="00EB220F" w:rsidRDefault="004063B1" w:rsidP="009A328F">
            <w:pPr>
              <w:jc w:val="center"/>
              <w:rPr>
                <w:color w:val="000000"/>
              </w:rPr>
            </w:pPr>
          </w:p>
        </w:tc>
        <w:tc>
          <w:tcPr>
            <w:tcW w:w="2465" w:type="dxa"/>
          </w:tcPr>
          <w:p w:rsidR="004063B1" w:rsidRPr="00EB220F" w:rsidRDefault="004063B1" w:rsidP="009A328F">
            <w:pPr>
              <w:jc w:val="center"/>
              <w:rPr>
                <w:color w:val="000000"/>
              </w:rPr>
            </w:pPr>
          </w:p>
        </w:tc>
      </w:tr>
      <w:tr w:rsidR="004063B1" w:rsidRPr="00EB220F" w:rsidTr="009A328F">
        <w:tc>
          <w:tcPr>
            <w:tcW w:w="2464" w:type="dxa"/>
          </w:tcPr>
          <w:p w:rsidR="004063B1" w:rsidRPr="00EB220F" w:rsidRDefault="004063B1" w:rsidP="004063B1">
            <w:pPr>
              <w:rPr>
                <w:color w:val="000000"/>
              </w:rPr>
            </w:pPr>
            <w:r w:rsidRPr="00EB220F">
              <w:rPr>
                <w:color w:val="000000"/>
              </w:rPr>
              <w:t>Краснозерское</w:t>
            </w:r>
          </w:p>
        </w:tc>
        <w:tc>
          <w:tcPr>
            <w:tcW w:w="2464" w:type="dxa"/>
          </w:tcPr>
          <w:p w:rsidR="004063B1" w:rsidRPr="00EB220F" w:rsidRDefault="004063B1" w:rsidP="009A328F">
            <w:pPr>
              <w:jc w:val="center"/>
              <w:rPr>
                <w:color w:val="000000"/>
              </w:rPr>
            </w:pPr>
            <w:r w:rsidRPr="00EB220F">
              <w:rPr>
                <w:color w:val="000000"/>
              </w:rPr>
              <w:t>31</w:t>
            </w:r>
          </w:p>
        </w:tc>
        <w:tc>
          <w:tcPr>
            <w:tcW w:w="2464" w:type="dxa"/>
          </w:tcPr>
          <w:p w:rsidR="004063B1" w:rsidRPr="00EB220F" w:rsidRDefault="004063B1" w:rsidP="009A328F">
            <w:pPr>
              <w:jc w:val="center"/>
              <w:rPr>
                <w:color w:val="000000"/>
              </w:rPr>
            </w:pPr>
            <w:r w:rsidRPr="00EB220F">
              <w:rPr>
                <w:color w:val="000000"/>
              </w:rPr>
              <w:t>0</w:t>
            </w:r>
          </w:p>
        </w:tc>
        <w:tc>
          <w:tcPr>
            <w:tcW w:w="2464" w:type="dxa"/>
          </w:tcPr>
          <w:p w:rsidR="004063B1" w:rsidRPr="00EB220F" w:rsidRDefault="004063B1" w:rsidP="009A328F">
            <w:pPr>
              <w:jc w:val="center"/>
              <w:rPr>
                <w:color w:val="000000"/>
              </w:rPr>
            </w:pPr>
            <w:r w:rsidRPr="00EB220F">
              <w:rPr>
                <w:color w:val="000000"/>
              </w:rPr>
              <w:t>10</w:t>
            </w:r>
          </w:p>
        </w:tc>
        <w:tc>
          <w:tcPr>
            <w:tcW w:w="2465" w:type="dxa"/>
          </w:tcPr>
          <w:p w:rsidR="004063B1" w:rsidRPr="00EB220F" w:rsidRDefault="004063B1" w:rsidP="009A328F">
            <w:pPr>
              <w:jc w:val="center"/>
              <w:rPr>
                <w:color w:val="000000"/>
              </w:rPr>
            </w:pPr>
            <w:r w:rsidRPr="00EB220F">
              <w:rPr>
                <w:color w:val="000000"/>
              </w:rPr>
              <w:t>3</w:t>
            </w:r>
          </w:p>
        </w:tc>
        <w:tc>
          <w:tcPr>
            <w:tcW w:w="2465" w:type="dxa"/>
          </w:tcPr>
          <w:p w:rsidR="004063B1" w:rsidRPr="00EB220F" w:rsidRDefault="004063B1" w:rsidP="009A328F">
            <w:pPr>
              <w:jc w:val="center"/>
              <w:rPr>
                <w:color w:val="000000"/>
              </w:rPr>
            </w:pPr>
            <w:r w:rsidRPr="00EB220F">
              <w:rPr>
                <w:color w:val="000000"/>
              </w:rPr>
              <w:t>44</w:t>
            </w:r>
          </w:p>
        </w:tc>
      </w:tr>
      <w:tr w:rsidR="004063B1" w:rsidRPr="00EB220F" w:rsidTr="009A328F">
        <w:tc>
          <w:tcPr>
            <w:tcW w:w="2464" w:type="dxa"/>
          </w:tcPr>
          <w:p w:rsidR="004063B1" w:rsidRPr="00EB220F" w:rsidRDefault="004063B1" w:rsidP="004063B1">
            <w:pPr>
              <w:rPr>
                <w:color w:val="000000"/>
              </w:rPr>
            </w:pPr>
          </w:p>
        </w:tc>
        <w:tc>
          <w:tcPr>
            <w:tcW w:w="2464" w:type="dxa"/>
          </w:tcPr>
          <w:p w:rsidR="004063B1" w:rsidRPr="00EB220F" w:rsidRDefault="004063B1" w:rsidP="009A328F">
            <w:pPr>
              <w:jc w:val="center"/>
              <w:rPr>
                <w:color w:val="000000"/>
              </w:rPr>
            </w:pPr>
          </w:p>
        </w:tc>
        <w:tc>
          <w:tcPr>
            <w:tcW w:w="2464" w:type="dxa"/>
          </w:tcPr>
          <w:p w:rsidR="004063B1" w:rsidRPr="00EB220F" w:rsidRDefault="004063B1" w:rsidP="009A328F">
            <w:pPr>
              <w:jc w:val="center"/>
              <w:rPr>
                <w:color w:val="000000"/>
              </w:rPr>
            </w:pPr>
          </w:p>
        </w:tc>
        <w:tc>
          <w:tcPr>
            <w:tcW w:w="2464" w:type="dxa"/>
          </w:tcPr>
          <w:p w:rsidR="004063B1" w:rsidRPr="00EB220F" w:rsidRDefault="004063B1" w:rsidP="009A328F">
            <w:pPr>
              <w:jc w:val="center"/>
              <w:rPr>
                <w:color w:val="000000"/>
              </w:rPr>
            </w:pPr>
          </w:p>
        </w:tc>
        <w:tc>
          <w:tcPr>
            <w:tcW w:w="2465" w:type="dxa"/>
          </w:tcPr>
          <w:p w:rsidR="004063B1" w:rsidRPr="00EB220F" w:rsidRDefault="004063B1" w:rsidP="009A328F">
            <w:pPr>
              <w:jc w:val="center"/>
              <w:rPr>
                <w:color w:val="000000"/>
              </w:rPr>
            </w:pPr>
          </w:p>
        </w:tc>
        <w:tc>
          <w:tcPr>
            <w:tcW w:w="2465" w:type="dxa"/>
          </w:tcPr>
          <w:p w:rsidR="004063B1" w:rsidRPr="00EB220F" w:rsidRDefault="004063B1" w:rsidP="009A328F">
            <w:pPr>
              <w:jc w:val="center"/>
              <w:rPr>
                <w:color w:val="000000"/>
              </w:rPr>
            </w:pPr>
          </w:p>
        </w:tc>
      </w:tr>
    </w:tbl>
    <w:p w:rsidR="004063B1" w:rsidRPr="00EB220F" w:rsidRDefault="004063B1" w:rsidP="004063B1">
      <w:pPr>
        <w:rPr>
          <w:rFonts w:ascii="Arial" w:hAnsi="Arial" w:cs="Arial"/>
          <w:i/>
          <w:color w:val="000000"/>
        </w:rPr>
      </w:pPr>
    </w:p>
    <w:p w:rsidR="004063B1" w:rsidRPr="00EB220F" w:rsidRDefault="004063B1" w:rsidP="004063B1">
      <w:pPr>
        <w:rPr>
          <w:rFonts w:ascii="Arial" w:hAnsi="Arial" w:cs="Arial"/>
          <w:i/>
          <w:color w:val="000000"/>
        </w:rPr>
      </w:pPr>
    </w:p>
    <w:p w:rsidR="009B4D6A" w:rsidRPr="00EB220F" w:rsidRDefault="009B4D6A" w:rsidP="004063B1">
      <w:pPr>
        <w:rPr>
          <w:rFonts w:ascii="Arial" w:hAnsi="Arial" w:cs="Arial"/>
          <w:i/>
          <w:color w:val="000000"/>
        </w:rPr>
      </w:pPr>
    </w:p>
    <w:p w:rsidR="009B4D6A" w:rsidRPr="00EB220F" w:rsidRDefault="009B4D6A" w:rsidP="004063B1">
      <w:pPr>
        <w:rPr>
          <w:rFonts w:ascii="Arial" w:hAnsi="Arial" w:cs="Arial"/>
          <w:i/>
          <w:color w:val="000000"/>
        </w:rPr>
      </w:pPr>
    </w:p>
    <w:p w:rsidR="009B4D6A" w:rsidRPr="00EB220F" w:rsidRDefault="009B4D6A" w:rsidP="004063B1">
      <w:pPr>
        <w:rPr>
          <w:rFonts w:ascii="Arial" w:hAnsi="Arial" w:cs="Arial"/>
          <w:i/>
          <w:color w:val="000000"/>
        </w:rPr>
      </w:pPr>
    </w:p>
    <w:p w:rsidR="009B4D6A" w:rsidRPr="00EB220F" w:rsidRDefault="009B4D6A" w:rsidP="004063B1">
      <w:pPr>
        <w:rPr>
          <w:rFonts w:ascii="Arial" w:hAnsi="Arial" w:cs="Arial"/>
          <w:i/>
          <w:color w:val="000000"/>
        </w:rPr>
      </w:pPr>
    </w:p>
    <w:p w:rsidR="009B4D6A" w:rsidRPr="00EB220F" w:rsidRDefault="009B4D6A" w:rsidP="004063B1">
      <w:pPr>
        <w:rPr>
          <w:rFonts w:ascii="Arial" w:hAnsi="Arial" w:cs="Arial"/>
          <w:i/>
          <w:color w:val="000000"/>
        </w:rPr>
      </w:pPr>
    </w:p>
    <w:p w:rsidR="009B4D6A" w:rsidRPr="00EB220F" w:rsidRDefault="009B4D6A" w:rsidP="004063B1">
      <w:pPr>
        <w:rPr>
          <w:rFonts w:ascii="Arial" w:hAnsi="Arial" w:cs="Arial"/>
          <w:i/>
          <w:color w:val="000000"/>
        </w:rPr>
      </w:pPr>
    </w:p>
    <w:p w:rsidR="009B4D6A" w:rsidRPr="00EB220F" w:rsidRDefault="009B4D6A" w:rsidP="004063B1">
      <w:pPr>
        <w:rPr>
          <w:rFonts w:ascii="Arial" w:hAnsi="Arial" w:cs="Arial"/>
          <w:i/>
          <w:color w:val="000000"/>
        </w:rPr>
      </w:pPr>
    </w:p>
    <w:p w:rsidR="009B4D6A" w:rsidRPr="00EB220F" w:rsidRDefault="009B4D6A" w:rsidP="004063B1">
      <w:pPr>
        <w:rPr>
          <w:rFonts w:ascii="Arial" w:hAnsi="Arial" w:cs="Arial"/>
          <w:i/>
          <w:color w:val="000000"/>
        </w:rPr>
      </w:pPr>
    </w:p>
    <w:p w:rsidR="009B4D6A" w:rsidRPr="00EB220F" w:rsidRDefault="009B4D6A" w:rsidP="004063B1">
      <w:pPr>
        <w:rPr>
          <w:rFonts w:ascii="Arial" w:hAnsi="Arial" w:cs="Arial"/>
          <w:i/>
          <w:color w:val="000000"/>
        </w:rPr>
      </w:pPr>
    </w:p>
    <w:p w:rsidR="009B4D6A" w:rsidRPr="00EB220F" w:rsidRDefault="009B4D6A" w:rsidP="004063B1">
      <w:pPr>
        <w:rPr>
          <w:rFonts w:ascii="Arial" w:hAnsi="Arial" w:cs="Arial"/>
          <w:i/>
          <w:color w:val="000000"/>
        </w:rPr>
      </w:pPr>
    </w:p>
    <w:p w:rsidR="009B4D6A" w:rsidRPr="00EB220F" w:rsidRDefault="009B4D6A" w:rsidP="004063B1">
      <w:pPr>
        <w:rPr>
          <w:rFonts w:ascii="Arial" w:hAnsi="Arial" w:cs="Arial"/>
          <w:i/>
          <w:color w:val="000000"/>
        </w:rPr>
      </w:pPr>
    </w:p>
    <w:p w:rsidR="009B4D6A" w:rsidRPr="00EB220F" w:rsidRDefault="009B4D6A" w:rsidP="004063B1">
      <w:pPr>
        <w:rPr>
          <w:rFonts w:ascii="Arial" w:hAnsi="Arial" w:cs="Arial"/>
          <w:i/>
          <w:color w:val="000000"/>
        </w:rPr>
      </w:pPr>
    </w:p>
    <w:p w:rsidR="009B4D6A" w:rsidRPr="00EB220F" w:rsidRDefault="009B4D6A" w:rsidP="004063B1">
      <w:pPr>
        <w:rPr>
          <w:rFonts w:ascii="Arial" w:hAnsi="Arial" w:cs="Arial"/>
          <w:i/>
          <w:color w:val="000000"/>
        </w:rPr>
      </w:pPr>
    </w:p>
    <w:p w:rsidR="009B4D6A" w:rsidRPr="00EB220F" w:rsidRDefault="009B4D6A" w:rsidP="004063B1">
      <w:pPr>
        <w:rPr>
          <w:rFonts w:ascii="Arial" w:hAnsi="Arial" w:cs="Arial"/>
          <w:i/>
          <w:color w:val="000000"/>
        </w:rPr>
      </w:pPr>
    </w:p>
    <w:p w:rsidR="009B4D6A" w:rsidRPr="00EB220F" w:rsidRDefault="009B4D6A" w:rsidP="004063B1">
      <w:pPr>
        <w:rPr>
          <w:rFonts w:ascii="Arial" w:hAnsi="Arial" w:cs="Arial"/>
          <w:i/>
          <w:color w:val="000000"/>
        </w:rPr>
      </w:pPr>
    </w:p>
    <w:p w:rsidR="005E52BC" w:rsidRPr="00EB220F" w:rsidRDefault="005E52BC" w:rsidP="004063B1">
      <w:pPr>
        <w:rPr>
          <w:rFonts w:ascii="Arial" w:hAnsi="Arial" w:cs="Arial"/>
          <w:i/>
          <w:color w:val="000000"/>
        </w:rPr>
      </w:pPr>
    </w:p>
    <w:p w:rsidR="005E52BC" w:rsidRPr="00EB220F" w:rsidRDefault="005E52BC" w:rsidP="004063B1">
      <w:pPr>
        <w:rPr>
          <w:rFonts w:ascii="Arial" w:hAnsi="Arial" w:cs="Arial"/>
          <w:i/>
          <w:color w:val="000000"/>
        </w:rPr>
      </w:pPr>
    </w:p>
    <w:p w:rsidR="009B4D6A" w:rsidRPr="00EB220F" w:rsidRDefault="009B4D6A" w:rsidP="004063B1">
      <w:pPr>
        <w:rPr>
          <w:rFonts w:ascii="Arial" w:hAnsi="Arial" w:cs="Arial"/>
          <w:i/>
          <w:color w:val="000000"/>
        </w:rPr>
      </w:pPr>
    </w:p>
    <w:p w:rsidR="004063B1" w:rsidRPr="00EB220F" w:rsidRDefault="004063B1" w:rsidP="004063B1">
      <w:pPr>
        <w:rPr>
          <w:rFonts w:ascii="Arial" w:hAnsi="Arial" w:cs="Arial"/>
          <w:i/>
          <w:color w:val="000000"/>
        </w:rPr>
      </w:pPr>
      <w:r w:rsidRPr="00EB220F">
        <w:rPr>
          <w:rFonts w:ascii="Arial" w:hAnsi="Arial" w:cs="Arial"/>
          <w:i/>
          <w:color w:val="000000"/>
        </w:rPr>
        <w:lastRenderedPageBreak/>
        <w:t>Планируемые мероприятия по воспроизводству лесов и лесоразведению (общий объем)</w:t>
      </w:r>
    </w:p>
    <w:p w:rsidR="004063B1" w:rsidRPr="00EB220F" w:rsidRDefault="004063B1" w:rsidP="004063B1">
      <w:pPr>
        <w:jc w:val="right"/>
        <w:rPr>
          <w:color w:val="000000"/>
        </w:rPr>
      </w:pPr>
      <w:r w:rsidRPr="00EB220F">
        <w:rPr>
          <w:color w:val="000000"/>
        </w:rPr>
        <w:t>Таблица № 2.10.5.2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08"/>
        <w:gridCol w:w="1656"/>
        <w:gridCol w:w="790"/>
        <w:gridCol w:w="866"/>
        <w:gridCol w:w="867"/>
        <w:gridCol w:w="867"/>
        <w:gridCol w:w="808"/>
        <w:gridCol w:w="808"/>
        <w:gridCol w:w="808"/>
        <w:gridCol w:w="808"/>
        <w:gridCol w:w="808"/>
        <w:gridCol w:w="808"/>
        <w:gridCol w:w="808"/>
        <w:gridCol w:w="808"/>
        <w:gridCol w:w="1368"/>
      </w:tblGrid>
      <w:tr w:rsidR="004063B1" w:rsidRPr="00EB220F" w:rsidTr="009A328F">
        <w:tc>
          <w:tcPr>
            <w:tcW w:w="1908" w:type="dxa"/>
            <w:vMerge w:val="restart"/>
            <w:vAlign w:val="center"/>
          </w:tcPr>
          <w:p w:rsidR="004063B1" w:rsidRPr="00EB220F" w:rsidRDefault="004063B1" w:rsidP="009A328F">
            <w:pPr>
              <w:pStyle w:val="a9"/>
              <w:jc w:val="center"/>
              <w:rPr>
                <w:color w:val="000000"/>
              </w:rPr>
            </w:pPr>
            <w:r w:rsidRPr="00EB220F">
              <w:rPr>
                <w:color w:val="000000"/>
              </w:rPr>
              <w:t>Наименование мероприятий</w:t>
            </w:r>
          </w:p>
          <w:p w:rsidR="004063B1" w:rsidRPr="00EB220F" w:rsidRDefault="004063B1" w:rsidP="009A328F">
            <w:pPr>
              <w:pStyle w:val="a9"/>
              <w:jc w:val="center"/>
              <w:rPr>
                <w:color w:val="000000"/>
              </w:rPr>
            </w:pPr>
          </w:p>
        </w:tc>
        <w:tc>
          <w:tcPr>
            <w:tcW w:w="1656" w:type="dxa"/>
            <w:vMerge w:val="restart"/>
            <w:vAlign w:val="center"/>
          </w:tcPr>
          <w:p w:rsidR="004063B1" w:rsidRPr="00EB220F" w:rsidRDefault="004063B1" w:rsidP="009A328F">
            <w:pPr>
              <w:pStyle w:val="a9"/>
              <w:jc w:val="center"/>
              <w:rPr>
                <w:color w:val="000000"/>
              </w:rPr>
            </w:pPr>
          </w:p>
        </w:tc>
        <w:tc>
          <w:tcPr>
            <w:tcW w:w="790" w:type="dxa"/>
            <w:vMerge w:val="restart"/>
            <w:vAlign w:val="center"/>
          </w:tcPr>
          <w:p w:rsidR="004063B1" w:rsidRPr="00EB220F" w:rsidRDefault="004063B1" w:rsidP="009A328F">
            <w:pPr>
              <w:pStyle w:val="a9"/>
              <w:jc w:val="center"/>
              <w:rPr>
                <w:color w:val="000000"/>
              </w:rPr>
            </w:pPr>
            <w:r w:rsidRPr="00EB220F">
              <w:rPr>
                <w:color w:val="000000"/>
              </w:rPr>
              <w:t>Ед. изм.</w:t>
            </w:r>
          </w:p>
          <w:p w:rsidR="004063B1" w:rsidRPr="00EB220F" w:rsidRDefault="004063B1" w:rsidP="009A328F">
            <w:pPr>
              <w:pStyle w:val="a9"/>
              <w:jc w:val="center"/>
              <w:rPr>
                <w:color w:val="000000"/>
              </w:rPr>
            </w:pPr>
          </w:p>
        </w:tc>
        <w:tc>
          <w:tcPr>
            <w:tcW w:w="866" w:type="dxa"/>
            <w:vMerge w:val="restart"/>
            <w:vAlign w:val="center"/>
          </w:tcPr>
          <w:p w:rsidR="004063B1" w:rsidRPr="00EB220F" w:rsidRDefault="004063B1" w:rsidP="009A328F">
            <w:pPr>
              <w:pStyle w:val="a9"/>
              <w:jc w:val="center"/>
              <w:rPr>
                <w:color w:val="000000"/>
              </w:rPr>
            </w:pPr>
            <w:r w:rsidRPr="00EB220F">
              <w:rPr>
                <w:color w:val="000000"/>
              </w:rPr>
              <w:t>2008 (факт)</w:t>
            </w:r>
          </w:p>
          <w:p w:rsidR="004063B1" w:rsidRPr="00EB220F" w:rsidRDefault="004063B1" w:rsidP="009A328F">
            <w:pPr>
              <w:pStyle w:val="a9"/>
              <w:jc w:val="center"/>
              <w:rPr>
                <w:color w:val="000000"/>
              </w:rPr>
            </w:pPr>
          </w:p>
        </w:tc>
        <w:tc>
          <w:tcPr>
            <w:tcW w:w="8198" w:type="dxa"/>
            <w:gridSpan w:val="10"/>
            <w:vAlign w:val="center"/>
          </w:tcPr>
          <w:p w:rsidR="004063B1" w:rsidRPr="00EB220F" w:rsidRDefault="004063B1" w:rsidP="009A328F">
            <w:pPr>
              <w:pStyle w:val="a9"/>
              <w:jc w:val="center"/>
              <w:rPr>
                <w:color w:val="000000"/>
              </w:rPr>
            </w:pPr>
            <w:r w:rsidRPr="00EB220F">
              <w:rPr>
                <w:color w:val="000000"/>
              </w:rPr>
              <w:t>Объемы по годам</w:t>
            </w:r>
          </w:p>
        </w:tc>
        <w:tc>
          <w:tcPr>
            <w:tcW w:w="1368" w:type="dxa"/>
            <w:vMerge w:val="restart"/>
            <w:vAlign w:val="center"/>
          </w:tcPr>
          <w:p w:rsidR="004063B1" w:rsidRPr="00EB220F" w:rsidRDefault="004063B1" w:rsidP="009A328F">
            <w:pPr>
              <w:pStyle w:val="a9"/>
              <w:jc w:val="center"/>
              <w:rPr>
                <w:color w:val="000000"/>
              </w:rPr>
            </w:pPr>
            <w:r w:rsidRPr="00EB220F">
              <w:rPr>
                <w:color w:val="000000"/>
              </w:rPr>
              <w:t>Общие объемы на планиру</w:t>
            </w:r>
            <w:r w:rsidRPr="00EB220F">
              <w:rPr>
                <w:color w:val="000000"/>
              </w:rPr>
              <w:t>е</w:t>
            </w:r>
            <w:r w:rsidRPr="00EB220F">
              <w:rPr>
                <w:color w:val="000000"/>
              </w:rPr>
              <w:t>мый пер</w:t>
            </w:r>
            <w:r w:rsidRPr="00EB220F">
              <w:rPr>
                <w:color w:val="000000"/>
              </w:rPr>
              <w:t>и</w:t>
            </w:r>
            <w:r w:rsidRPr="00EB220F">
              <w:rPr>
                <w:color w:val="000000"/>
              </w:rPr>
              <w:t>од</w:t>
            </w:r>
          </w:p>
        </w:tc>
      </w:tr>
      <w:tr w:rsidR="004063B1" w:rsidRPr="00EB220F" w:rsidTr="009A328F">
        <w:tc>
          <w:tcPr>
            <w:tcW w:w="1908" w:type="dxa"/>
            <w:vMerge/>
            <w:vAlign w:val="center"/>
          </w:tcPr>
          <w:p w:rsidR="004063B1" w:rsidRPr="00EB220F" w:rsidRDefault="004063B1" w:rsidP="004063B1">
            <w:pPr>
              <w:pStyle w:val="a9"/>
              <w:rPr>
                <w:color w:val="000000"/>
              </w:rPr>
            </w:pPr>
          </w:p>
        </w:tc>
        <w:tc>
          <w:tcPr>
            <w:tcW w:w="1656" w:type="dxa"/>
            <w:vMerge/>
            <w:vAlign w:val="center"/>
          </w:tcPr>
          <w:p w:rsidR="004063B1" w:rsidRPr="00EB220F" w:rsidRDefault="004063B1" w:rsidP="004063B1">
            <w:pPr>
              <w:pStyle w:val="a9"/>
              <w:rPr>
                <w:color w:val="000000"/>
              </w:rPr>
            </w:pPr>
          </w:p>
        </w:tc>
        <w:tc>
          <w:tcPr>
            <w:tcW w:w="790" w:type="dxa"/>
            <w:vMerge/>
            <w:vAlign w:val="center"/>
          </w:tcPr>
          <w:p w:rsidR="004063B1" w:rsidRPr="00EB220F" w:rsidRDefault="004063B1" w:rsidP="004063B1">
            <w:pPr>
              <w:pStyle w:val="a9"/>
              <w:rPr>
                <w:color w:val="000000"/>
              </w:rPr>
            </w:pPr>
          </w:p>
        </w:tc>
        <w:tc>
          <w:tcPr>
            <w:tcW w:w="866" w:type="dxa"/>
            <w:vMerge/>
            <w:vAlign w:val="center"/>
          </w:tcPr>
          <w:p w:rsidR="004063B1" w:rsidRPr="00EB220F" w:rsidRDefault="004063B1" w:rsidP="004063B1">
            <w:pPr>
              <w:pStyle w:val="a9"/>
              <w:rPr>
                <w:color w:val="000000"/>
              </w:rPr>
            </w:pPr>
          </w:p>
        </w:tc>
        <w:tc>
          <w:tcPr>
            <w:tcW w:w="867" w:type="dxa"/>
            <w:vAlign w:val="center"/>
          </w:tcPr>
          <w:p w:rsidR="004063B1" w:rsidRPr="00EB220F" w:rsidRDefault="004063B1" w:rsidP="004063B1">
            <w:pPr>
              <w:pStyle w:val="a9"/>
              <w:rPr>
                <w:color w:val="000000"/>
              </w:rPr>
            </w:pPr>
            <w:r w:rsidRPr="00EB220F">
              <w:rPr>
                <w:color w:val="000000"/>
              </w:rPr>
              <w:t xml:space="preserve">2009 (факт) </w:t>
            </w:r>
          </w:p>
          <w:p w:rsidR="004063B1" w:rsidRPr="00EB220F" w:rsidRDefault="004063B1" w:rsidP="004063B1">
            <w:pPr>
              <w:pStyle w:val="a9"/>
              <w:rPr>
                <w:color w:val="000000"/>
              </w:rPr>
            </w:pPr>
          </w:p>
        </w:tc>
        <w:tc>
          <w:tcPr>
            <w:tcW w:w="867" w:type="dxa"/>
            <w:vAlign w:val="center"/>
          </w:tcPr>
          <w:p w:rsidR="004063B1" w:rsidRPr="00EB220F" w:rsidRDefault="004063B1" w:rsidP="004063B1">
            <w:pPr>
              <w:pStyle w:val="a9"/>
              <w:rPr>
                <w:color w:val="000000"/>
              </w:rPr>
            </w:pPr>
            <w:r w:rsidRPr="00EB220F">
              <w:rPr>
                <w:color w:val="000000"/>
              </w:rPr>
              <w:t xml:space="preserve">2010 (факт) </w:t>
            </w:r>
          </w:p>
          <w:p w:rsidR="004063B1" w:rsidRPr="00EB220F" w:rsidRDefault="004063B1" w:rsidP="004063B1">
            <w:pPr>
              <w:pStyle w:val="a9"/>
              <w:rPr>
                <w:color w:val="000000"/>
              </w:rPr>
            </w:pPr>
          </w:p>
        </w:tc>
        <w:tc>
          <w:tcPr>
            <w:tcW w:w="808" w:type="dxa"/>
            <w:vAlign w:val="center"/>
          </w:tcPr>
          <w:p w:rsidR="004063B1" w:rsidRPr="00EB220F" w:rsidRDefault="004063B1" w:rsidP="004063B1">
            <w:pPr>
              <w:pStyle w:val="a9"/>
              <w:rPr>
                <w:color w:val="000000"/>
              </w:rPr>
            </w:pPr>
            <w:r w:rsidRPr="00EB220F">
              <w:rPr>
                <w:color w:val="000000"/>
              </w:rPr>
              <w:t>2011</w:t>
            </w:r>
          </w:p>
        </w:tc>
        <w:tc>
          <w:tcPr>
            <w:tcW w:w="808" w:type="dxa"/>
            <w:vAlign w:val="center"/>
          </w:tcPr>
          <w:p w:rsidR="004063B1" w:rsidRPr="00EB220F" w:rsidRDefault="004063B1" w:rsidP="004063B1">
            <w:pPr>
              <w:pStyle w:val="a9"/>
              <w:rPr>
                <w:color w:val="000000"/>
              </w:rPr>
            </w:pPr>
            <w:r w:rsidRPr="00EB220F">
              <w:rPr>
                <w:color w:val="000000"/>
              </w:rPr>
              <w:t>2012</w:t>
            </w:r>
          </w:p>
        </w:tc>
        <w:tc>
          <w:tcPr>
            <w:tcW w:w="808" w:type="dxa"/>
            <w:vAlign w:val="center"/>
          </w:tcPr>
          <w:p w:rsidR="004063B1" w:rsidRPr="00EB220F" w:rsidRDefault="004063B1" w:rsidP="004063B1">
            <w:pPr>
              <w:pStyle w:val="a9"/>
              <w:rPr>
                <w:color w:val="000000"/>
              </w:rPr>
            </w:pPr>
            <w:r w:rsidRPr="00EB220F">
              <w:rPr>
                <w:color w:val="000000"/>
              </w:rPr>
              <w:t>2013</w:t>
            </w:r>
          </w:p>
        </w:tc>
        <w:tc>
          <w:tcPr>
            <w:tcW w:w="808" w:type="dxa"/>
            <w:vAlign w:val="center"/>
          </w:tcPr>
          <w:p w:rsidR="004063B1" w:rsidRPr="00EB220F" w:rsidRDefault="004063B1" w:rsidP="004063B1">
            <w:pPr>
              <w:pStyle w:val="a9"/>
              <w:rPr>
                <w:color w:val="000000"/>
              </w:rPr>
            </w:pPr>
            <w:r w:rsidRPr="00EB220F">
              <w:rPr>
                <w:color w:val="000000"/>
              </w:rPr>
              <w:t>2014</w:t>
            </w:r>
          </w:p>
        </w:tc>
        <w:tc>
          <w:tcPr>
            <w:tcW w:w="808" w:type="dxa"/>
            <w:vAlign w:val="center"/>
          </w:tcPr>
          <w:p w:rsidR="004063B1" w:rsidRPr="00EB220F" w:rsidRDefault="004063B1" w:rsidP="004063B1">
            <w:pPr>
              <w:pStyle w:val="a9"/>
              <w:rPr>
                <w:color w:val="000000"/>
              </w:rPr>
            </w:pPr>
            <w:r w:rsidRPr="00EB220F">
              <w:rPr>
                <w:color w:val="000000"/>
              </w:rPr>
              <w:t>2015</w:t>
            </w:r>
          </w:p>
        </w:tc>
        <w:tc>
          <w:tcPr>
            <w:tcW w:w="808" w:type="dxa"/>
            <w:vAlign w:val="center"/>
          </w:tcPr>
          <w:p w:rsidR="004063B1" w:rsidRPr="00EB220F" w:rsidRDefault="004063B1" w:rsidP="004063B1">
            <w:pPr>
              <w:pStyle w:val="a9"/>
              <w:rPr>
                <w:color w:val="000000"/>
              </w:rPr>
            </w:pPr>
            <w:r w:rsidRPr="00EB220F">
              <w:rPr>
                <w:color w:val="000000"/>
              </w:rPr>
              <w:t>2016</w:t>
            </w:r>
          </w:p>
        </w:tc>
        <w:tc>
          <w:tcPr>
            <w:tcW w:w="808" w:type="dxa"/>
            <w:vAlign w:val="center"/>
          </w:tcPr>
          <w:p w:rsidR="004063B1" w:rsidRPr="00EB220F" w:rsidRDefault="004063B1" w:rsidP="004063B1">
            <w:pPr>
              <w:pStyle w:val="a9"/>
              <w:rPr>
                <w:color w:val="000000"/>
              </w:rPr>
            </w:pPr>
            <w:r w:rsidRPr="00EB220F">
              <w:rPr>
                <w:color w:val="000000"/>
              </w:rPr>
              <w:t>2017</w:t>
            </w:r>
          </w:p>
        </w:tc>
        <w:tc>
          <w:tcPr>
            <w:tcW w:w="808" w:type="dxa"/>
            <w:vAlign w:val="center"/>
          </w:tcPr>
          <w:p w:rsidR="004063B1" w:rsidRPr="00EB220F" w:rsidRDefault="004063B1" w:rsidP="004063B1">
            <w:pPr>
              <w:pStyle w:val="a9"/>
              <w:rPr>
                <w:color w:val="000000"/>
              </w:rPr>
            </w:pPr>
            <w:r w:rsidRPr="00EB220F">
              <w:rPr>
                <w:color w:val="000000"/>
              </w:rPr>
              <w:t>2018</w:t>
            </w:r>
          </w:p>
        </w:tc>
        <w:tc>
          <w:tcPr>
            <w:tcW w:w="1368" w:type="dxa"/>
            <w:vMerge/>
            <w:vAlign w:val="center"/>
          </w:tcPr>
          <w:p w:rsidR="004063B1" w:rsidRPr="00EB220F" w:rsidRDefault="004063B1" w:rsidP="004063B1">
            <w:pPr>
              <w:pStyle w:val="a9"/>
              <w:rPr>
                <w:color w:val="000000"/>
              </w:rPr>
            </w:pPr>
          </w:p>
        </w:tc>
      </w:tr>
      <w:tr w:rsidR="004063B1" w:rsidRPr="00EB220F" w:rsidTr="009A328F">
        <w:tc>
          <w:tcPr>
            <w:tcW w:w="1908" w:type="dxa"/>
            <w:vAlign w:val="center"/>
          </w:tcPr>
          <w:p w:rsidR="004063B1" w:rsidRPr="00EB220F" w:rsidRDefault="004063B1" w:rsidP="009A328F">
            <w:pPr>
              <w:pStyle w:val="a9"/>
              <w:jc w:val="center"/>
              <w:rPr>
                <w:color w:val="000000"/>
              </w:rPr>
            </w:pPr>
            <w:r w:rsidRPr="00EB220F">
              <w:rPr>
                <w:color w:val="000000"/>
              </w:rPr>
              <w:t>1</w:t>
            </w:r>
          </w:p>
        </w:tc>
        <w:tc>
          <w:tcPr>
            <w:tcW w:w="1656" w:type="dxa"/>
            <w:vAlign w:val="center"/>
          </w:tcPr>
          <w:p w:rsidR="004063B1" w:rsidRPr="00EB220F" w:rsidRDefault="004063B1" w:rsidP="009A328F">
            <w:pPr>
              <w:pStyle w:val="a9"/>
              <w:jc w:val="center"/>
              <w:rPr>
                <w:color w:val="000000"/>
              </w:rPr>
            </w:pPr>
            <w:r w:rsidRPr="00EB220F">
              <w:rPr>
                <w:color w:val="000000"/>
              </w:rPr>
              <w:t>2</w:t>
            </w:r>
          </w:p>
        </w:tc>
        <w:tc>
          <w:tcPr>
            <w:tcW w:w="790" w:type="dxa"/>
            <w:vAlign w:val="center"/>
          </w:tcPr>
          <w:p w:rsidR="004063B1" w:rsidRPr="00EB220F" w:rsidRDefault="004063B1" w:rsidP="009A328F">
            <w:pPr>
              <w:pStyle w:val="a9"/>
              <w:jc w:val="center"/>
              <w:rPr>
                <w:color w:val="000000"/>
              </w:rPr>
            </w:pPr>
            <w:r w:rsidRPr="00EB220F">
              <w:rPr>
                <w:color w:val="000000"/>
              </w:rPr>
              <w:t>3</w:t>
            </w:r>
          </w:p>
        </w:tc>
        <w:tc>
          <w:tcPr>
            <w:tcW w:w="866" w:type="dxa"/>
            <w:vAlign w:val="center"/>
          </w:tcPr>
          <w:p w:rsidR="004063B1" w:rsidRPr="00EB220F" w:rsidRDefault="004063B1" w:rsidP="009A328F">
            <w:pPr>
              <w:pStyle w:val="a9"/>
              <w:jc w:val="center"/>
              <w:rPr>
                <w:color w:val="000000"/>
              </w:rPr>
            </w:pPr>
            <w:r w:rsidRPr="00EB220F">
              <w:rPr>
                <w:color w:val="000000"/>
              </w:rPr>
              <w:t>4</w:t>
            </w:r>
          </w:p>
        </w:tc>
        <w:tc>
          <w:tcPr>
            <w:tcW w:w="867" w:type="dxa"/>
            <w:vAlign w:val="center"/>
          </w:tcPr>
          <w:p w:rsidR="004063B1" w:rsidRPr="00EB220F" w:rsidRDefault="004063B1" w:rsidP="009A328F">
            <w:pPr>
              <w:pStyle w:val="a9"/>
              <w:jc w:val="center"/>
              <w:rPr>
                <w:color w:val="000000"/>
              </w:rPr>
            </w:pPr>
            <w:r w:rsidRPr="00EB220F">
              <w:rPr>
                <w:color w:val="000000"/>
              </w:rPr>
              <w:t>5</w:t>
            </w:r>
          </w:p>
        </w:tc>
        <w:tc>
          <w:tcPr>
            <w:tcW w:w="867" w:type="dxa"/>
            <w:vAlign w:val="center"/>
          </w:tcPr>
          <w:p w:rsidR="004063B1" w:rsidRPr="00EB220F" w:rsidRDefault="004063B1" w:rsidP="009A328F">
            <w:pPr>
              <w:pStyle w:val="a9"/>
              <w:jc w:val="center"/>
              <w:rPr>
                <w:color w:val="000000"/>
              </w:rPr>
            </w:pPr>
            <w:r w:rsidRPr="00EB220F">
              <w:rPr>
                <w:color w:val="000000"/>
              </w:rPr>
              <w:t>6</w:t>
            </w:r>
          </w:p>
        </w:tc>
        <w:tc>
          <w:tcPr>
            <w:tcW w:w="808" w:type="dxa"/>
            <w:vAlign w:val="center"/>
          </w:tcPr>
          <w:p w:rsidR="004063B1" w:rsidRPr="00EB220F" w:rsidRDefault="004063B1" w:rsidP="009A328F">
            <w:pPr>
              <w:pStyle w:val="a9"/>
              <w:jc w:val="center"/>
              <w:rPr>
                <w:color w:val="000000"/>
              </w:rPr>
            </w:pPr>
            <w:r w:rsidRPr="00EB220F">
              <w:rPr>
                <w:color w:val="000000"/>
              </w:rPr>
              <w:t>7</w:t>
            </w:r>
          </w:p>
        </w:tc>
        <w:tc>
          <w:tcPr>
            <w:tcW w:w="808" w:type="dxa"/>
            <w:vAlign w:val="center"/>
          </w:tcPr>
          <w:p w:rsidR="004063B1" w:rsidRPr="00EB220F" w:rsidRDefault="004063B1" w:rsidP="009A328F">
            <w:pPr>
              <w:pStyle w:val="a9"/>
              <w:jc w:val="center"/>
              <w:rPr>
                <w:color w:val="000000"/>
              </w:rPr>
            </w:pPr>
            <w:r w:rsidRPr="00EB220F">
              <w:rPr>
                <w:color w:val="000000"/>
              </w:rPr>
              <w:t>8</w:t>
            </w:r>
          </w:p>
        </w:tc>
        <w:tc>
          <w:tcPr>
            <w:tcW w:w="808" w:type="dxa"/>
            <w:vAlign w:val="center"/>
          </w:tcPr>
          <w:p w:rsidR="004063B1" w:rsidRPr="00EB220F" w:rsidRDefault="004063B1" w:rsidP="009A328F">
            <w:pPr>
              <w:pStyle w:val="a9"/>
              <w:jc w:val="center"/>
              <w:rPr>
                <w:color w:val="000000"/>
              </w:rPr>
            </w:pPr>
            <w:r w:rsidRPr="00EB220F">
              <w:rPr>
                <w:color w:val="000000"/>
              </w:rPr>
              <w:t>9</w:t>
            </w:r>
          </w:p>
        </w:tc>
        <w:tc>
          <w:tcPr>
            <w:tcW w:w="808" w:type="dxa"/>
            <w:vAlign w:val="center"/>
          </w:tcPr>
          <w:p w:rsidR="004063B1" w:rsidRPr="00EB220F" w:rsidRDefault="004063B1" w:rsidP="009A328F">
            <w:pPr>
              <w:pStyle w:val="a9"/>
              <w:jc w:val="center"/>
              <w:rPr>
                <w:color w:val="000000"/>
              </w:rPr>
            </w:pPr>
            <w:r w:rsidRPr="00EB220F">
              <w:rPr>
                <w:color w:val="000000"/>
              </w:rPr>
              <w:t>10</w:t>
            </w:r>
          </w:p>
        </w:tc>
        <w:tc>
          <w:tcPr>
            <w:tcW w:w="808" w:type="dxa"/>
            <w:vAlign w:val="center"/>
          </w:tcPr>
          <w:p w:rsidR="004063B1" w:rsidRPr="00EB220F" w:rsidRDefault="004063B1" w:rsidP="009A328F">
            <w:pPr>
              <w:pStyle w:val="a9"/>
              <w:jc w:val="center"/>
              <w:rPr>
                <w:color w:val="000000"/>
              </w:rPr>
            </w:pPr>
            <w:r w:rsidRPr="00EB220F">
              <w:rPr>
                <w:color w:val="000000"/>
              </w:rPr>
              <w:t>11</w:t>
            </w:r>
          </w:p>
        </w:tc>
        <w:tc>
          <w:tcPr>
            <w:tcW w:w="808" w:type="dxa"/>
            <w:vAlign w:val="center"/>
          </w:tcPr>
          <w:p w:rsidR="004063B1" w:rsidRPr="00EB220F" w:rsidRDefault="004063B1" w:rsidP="009A328F">
            <w:pPr>
              <w:pStyle w:val="a9"/>
              <w:jc w:val="center"/>
              <w:rPr>
                <w:color w:val="000000"/>
              </w:rPr>
            </w:pPr>
            <w:r w:rsidRPr="00EB220F">
              <w:rPr>
                <w:color w:val="000000"/>
              </w:rPr>
              <w:t>12</w:t>
            </w:r>
          </w:p>
        </w:tc>
        <w:tc>
          <w:tcPr>
            <w:tcW w:w="808" w:type="dxa"/>
            <w:vAlign w:val="center"/>
          </w:tcPr>
          <w:p w:rsidR="004063B1" w:rsidRPr="00EB220F" w:rsidRDefault="004063B1" w:rsidP="009A328F">
            <w:pPr>
              <w:pStyle w:val="a9"/>
              <w:jc w:val="center"/>
              <w:rPr>
                <w:color w:val="000000"/>
              </w:rPr>
            </w:pPr>
            <w:r w:rsidRPr="00EB220F">
              <w:rPr>
                <w:color w:val="000000"/>
              </w:rPr>
              <w:t>13</w:t>
            </w:r>
          </w:p>
        </w:tc>
        <w:tc>
          <w:tcPr>
            <w:tcW w:w="808" w:type="dxa"/>
            <w:vAlign w:val="center"/>
          </w:tcPr>
          <w:p w:rsidR="004063B1" w:rsidRPr="00EB220F" w:rsidRDefault="004063B1" w:rsidP="009A328F">
            <w:pPr>
              <w:pStyle w:val="a9"/>
              <w:jc w:val="center"/>
              <w:rPr>
                <w:color w:val="000000"/>
              </w:rPr>
            </w:pPr>
            <w:r w:rsidRPr="00EB220F">
              <w:rPr>
                <w:color w:val="000000"/>
              </w:rPr>
              <w:t>14</w:t>
            </w:r>
          </w:p>
        </w:tc>
        <w:tc>
          <w:tcPr>
            <w:tcW w:w="1368" w:type="dxa"/>
            <w:vAlign w:val="center"/>
          </w:tcPr>
          <w:p w:rsidR="004063B1" w:rsidRPr="00EB220F" w:rsidRDefault="004063B1" w:rsidP="009A328F">
            <w:pPr>
              <w:pStyle w:val="a9"/>
              <w:jc w:val="center"/>
              <w:rPr>
                <w:color w:val="000000"/>
              </w:rPr>
            </w:pPr>
            <w:r w:rsidRPr="00EB220F">
              <w:rPr>
                <w:color w:val="000000"/>
              </w:rPr>
              <w:t>15</w:t>
            </w:r>
          </w:p>
        </w:tc>
      </w:tr>
      <w:tr w:rsidR="004063B1" w:rsidRPr="00EB220F" w:rsidTr="009A328F">
        <w:tc>
          <w:tcPr>
            <w:tcW w:w="1908" w:type="dxa"/>
            <w:vAlign w:val="center"/>
          </w:tcPr>
          <w:p w:rsidR="004063B1" w:rsidRPr="00EB220F" w:rsidRDefault="004063B1" w:rsidP="004063B1">
            <w:pPr>
              <w:rPr>
                <w:color w:val="000000"/>
              </w:rPr>
            </w:pPr>
            <w:r w:rsidRPr="00EB220F">
              <w:rPr>
                <w:color w:val="000000"/>
              </w:rPr>
              <w:t>1. Искусс</w:t>
            </w:r>
            <w:r w:rsidRPr="00EB220F">
              <w:rPr>
                <w:color w:val="000000"/>
              </w:rPr>
              <w:t>т</w:t>
            </w:r>
            <w:r w:rsidRPr="00EB220F">
              <w:rPr>
                <w:color w:val="000000"/>
              </w:rPr>
              <w:t>венно</w:t>
            </w:r>
          </w:p>
          <w:p w:rsidR="004063B1" w:rsidRPr="00EB220F" w:rsidRDefault="004063B1" w:rsidP="004063B1">
            <w:pPr>
              <w:rPr>
                <w:color w:val="000000"/>
              </w:rPr>
            </w:pPr>
            <w:r w:rsidRPr="00EB220F">
              <w:rPr>
                <w:color w:val="000000"/>
              </w:rPr>
              <w:t>е лесовосста-</w:t>
            </w:r>
          </w:p>
          <w:p w:rsidR="004063B1" w:rsidRPr="00EB220F" w:rsidRDefault="004063B1" w:rsidP="004063B1">
            <w:pPr>
              <w:rPr>
                <w:color w:val="000000"/>
              </w:rPr>
            </w:pPr>
            <w:r w:rsidRPr="00EB220F">
              <w:rPr>
                <w:color w:val="000000"/>
              </w:rPr>
              <w:t xml:space="preserve">новление </w:t>
            </w:r>
          </w:p>
        </w:tc>
        <w:tc>
          <w:tcPr>
            <w:tcW w:w="1656" w:type="dxa"/>
            <w:vAlign w:val="center"/>
          </w:tcPr>
          <w:p w:rsidR="004063B1" w:rsidRPr="00EB220F" w:rsidRDefault="004063B1" w:rsidP="004063B1">
            <w:pPr>
              <w:pStyle w:val="a9"/>
              <w:rPr>
                <w:color w:val="000000"/>
              </w:rPr>
            </w:pPr>
            <w:r w:rsidRPr="00EB220F">
              <w:rPr>
                <w:color w:val="000000"/>
              </w:rPr>
              <w:t>Краснозе</w:t>
            </w:r>
            <w:r w:rsidRPr="00EB220F">
              <w:rPr>
                <w:color w:val="000000"/>
              </w:rPr>
              <w:t>р</w:t>
            </w:r>
            <w:r w:rsidRPr="00EB220F">
              <w:rPr>
                <w:color w:val="000000"/>
              </w:rPr>
              <w:t>ское</w:t>
            </w:r>
          </w:p>
        </w:tc>
        <w:tc>
          <w:tcPr>
            <w:tcW w:w="790" w:type="dxa"/>
            <w:vAlign w:val="center"/>
          </w:tcPr>
          <w:p w:rsidR="004063B1" w:rsidRPr="00EB220F" w:rsidRDefault="004063B1" w:rsidP="009A328F">
            <w:pPr>
              <w:pStyle w:val="a9"/>
              <w:jc w:val="center"/>
              <w:rPr>
                <w:color w:val="000000"/>
              </w:rPr>
            </w:pPr>
            <w:r w:rsidRPr="00EB220F">
              <w:rPr>
                <w:color w:val="000000"/>
              </w:rPr>
              <w:t>га</w:t>
            </w:r>
          </w:p>
        </w:tc>
        <w:tc>
          <w:tcPr>
            <w:tcW w:w="866" w:type="dxa"/>
            <w:vAlign w:val="center"/>
          </w:tcPr>
          <w:p w:rsidR="004063B1" w:rsidRPr="00EB220F" w:rsidRDefault="004063B1" w:rsidP="009A328F">
            <w:pPr>
              <w:pStyle w:val="a9"/>
              <w:jc w:val="center"/>
              <w:rPr>
                <w:color w:val="000000"/>
              </w:rPr>
            </w:pPr>
            <w:r w:rsidRPr="00EB220F">
              <w:rPr>
                <w:color w:val="000000"/>
              </w:rPr>
              <w:t>71</w:t>
            </w:r>
          </w:p>
        </w:tc>
        <w:tc>
          <w:tcPr>
            <w:tcW w:w="867" w:type="dxa"/>
            <w:vAlign w:val="center"/>
          </w:tcPr>
          <w:p w:rsidR="004063B1" w:rsidRPr="00EB220F" w:rsidRDefault="004063B1" w:rsidP="009A328F">
            <w:pPr>
              <w:pStyle w:val="a9"/>
              <w:jc w:val="center"/>
              <w:rPr>
                <w:color w:val="000000"/>
              </w:rPr>
            </w:pPr>
            <w:r w:rsidRPr="00EB220F">
              <w:rPr>
                <w:color w:val="000000"/>
              </w:rPr>
              <w:t>71</w:t>
            </w:r>
          </w:p>
        </w:tc>
        <w:tc>
          <w:tcPr>
            <w:tcW w:w="867" w:type="dxa"/>
            <w:vAlign w:val="center"/>
          </w:tcPr>
          <w:p w:rsidR="004063B1" w:rsidRPr="00EB220F" w:rsidRDefault="004063B1" w:rsidP="009A328F">
            <w:pPr>
              <w:pStyle w:val="a9"/>
              <w:jc w:val="center"/>
              <w:rPr>
                <w:color w:val="000000"/>
              </w:rPr>
            </w:pPr>
            <w:r w:rsidRPr="00EB220F">
              <w:rPr>
                <w:color w:val="000000"/>
              </w:rPr>
              <w:t>71</w:t>
            </w:r>
          </w:p>
        </w:tc>
        <w:tc>
          <w:tcPr>
            <w:tcW w:w="808" w:type="dxa"/>
            <w:vAlign w:val="center"/>
          </w:tcPr>
          <w:p w:rsidR="004063B1" w:rsidRPr="00EB220F" w:rsidRDefault="004063B1" w:rsidP="009A328F">
            <w:pPr>
              <w:pStyle w:val="a9"/>
              <w:jc w:val="center"/>
              <w:rPr>
                <w:color w:val="000000"/>
              </w:rPr>
            </w:pPr>
            <w:r w:rsidRPr="00EB220F">
              <w:rPr>
                <w:color w:val="000000"/>
              </w:rPr>
              <w:t>71</w:t>
            </w:r>
          </w:p>
        </w:tc>
        <w:tc>
          <w:tcPr>
            <w:tcW w:w="808" w:type="dxa"/>
            <w:vAlign w:val="center"/>
          </w:tcPr>
          <w:p w:rsidR="004063B1" w:rsidRPr="00EB220F" w:rsidRDefault="004063B1" w:rsidP="009A328F">
            <w:pPr>
              <w:pStyle w:val="a9"/>
              <w:jc w:val="center"/>
              <w:rPr>
                <w:color w:val="000000"/>
              </w:rPr>
            </w:pPr>
            <w:r w:rsidRPr="00EB220F">
              <w:rPr>
                <w:color w:val="000000"/>
              </w:rPr>
              <w:t>10</w:t>
            </w:r>
          </w:p>
        </w:tc>
        <w:tc>
          <w:tcPr>
            <w:tcW w:w="808" w:type="dxa"/>
            <w:vAlign w:val="center"/>
          </w:tcPr>
          <w:p w:rsidR="004063B1" w:rsidRPr="00EB220F" w:rsidRDefault="004063B1" w:rsidP="009A328F">
            <w:pPr>
              <w:pStyle w:val="a9"/>
              <w:jc w:val="center"/>
              <w:rPr>
                <w:color w:val="000000"/>
              </w:rPr>
            </w:pPr>
            <w:r w:rsidRPr="00EB220F">
              <w:rPr>
                <w:color w:val="000000"/>
              </w:rPr>
              <w:t>10</w:t>
            </w:r>
          </w:p>
        </w:tc>
        <w:tc>
          <w:tcPr>
            <w:tcW w:w="808" w:type="dxa"/>
            <w:vAlign w:val="center"/>
          </w:tcPr>
          <w:p w:rsidR="004063B1" w:rsidRPr="00EB220F" w:rsidRDefault="004063B1" w:rsidP="009A328F">
            <w:pPr>
              <w:pStyle w:val="a9"/>
              <w:jc w:val="center"/>
              <w:rPr>
                <w:color w:val="000000"/>
              </w:rPr>
            </w:pPr>
            <w:r w:rsidRPr="00EB220F">
              <w:rPr>
                <w:color w:val="000000"/>
              </w:rPr>
              <w:t>10</w:t>
            </w:r>
          </w:p>
        </w:tc>
        <w:tc>
          <w:tcPr>
            <w:tcW w:w="808" w:type="dxa"/>
            <w:vAlign w:val="center"/>
          </w:tcPr>
          <w:p w:rsidR="004063B1" w:rsidRPr="00EB220F" w:rsidRDefault="004063B1" w:rsidP="009A328F">
            <w:pPr>
              <w:pStyle w:val="a9"/>
              <w:jc w:val="center"/>
              <w:rPr>
                <w:color w:val="000000"/>
              </w:rPr>
            </w:pPr>
            <w:r w:rsidRPr="00EB220F">
              <w:rPr>
                <w:color w:val="000000"/>
              </w:rPr>
              <w:t>10</w:t>
            </w:r>
          </w:p>
        </w:tc>
        <w:tc>
          <w:tcPr>
            <w:tcW w:w="808" w:type="dxa"/>
            <w:vAlign w:val="center"/>
          </w:tcPr>
          <w:p w:rsidR="004063B1" w:rsidRPr="00EB220F" w:rsidRDefault="004063B1" w:rsidP="009A328F">
            <w:pPr>
              <w:pStyle w:val="a9"/>
              <w:jc w:val="center"/>
              <w:rPr>
                <w:color w:val="000000"/>
              </w:rPr>
            </w:pPr>
            <w:r w:rsidRPr="00EB220F">
              <w:rPr>
                <w:color w:val="000000"/>
              </w:rPr>
              <w:t>10</w:t>
            </w:r>
          </w:p>
        </w:tc>
        <w:tc>
          <w:tcPr>
            <w:tcW w:w="808" w:type="dxa"/>
            <w:vAlign w:val="center"/>
          </w:tcPr>
          <w:p w:rsidR="004063B1" w:rsidRPr="00EB220F" w:rsidRDefault="004063B1" w:rsidP="009A328F">
            <w:pPr>
              <w:pStyle w:val="a9"/>
              <w:jc w:val="center"/>
              <w:rPr>
                <w:color w:val="000000"/>
              </w:rPr>
            </w:pPr>
            <w:r w:rsidRPr="00EB220F">
              <w:rPr>
                <w:color w:val="000000"/>
              </w:rPr>
              <w:t>10</w:t>
            </w:r>
          </w:p>
        </w:tc>
        <w:tc>
          <w:tcPr>
            <w:tcW w:w="808" w:type="dxa"/>
            <w:vAlign w:val="center"/>
          </w:tcPr>
          <w:p w:rsidR="004063B1" w:rsidRPr="00EB220F" w:rsidRDefault="004063B1" w:rsidP="009A328F">
            <w:pPr>
              <w:pStyle w:val="a9"/>
              <w:jc w:val="center"/>
              <w:rPr>
                <w:color w:val="000000"/>
              </w:rPr>
            </w:pPr>
            <w:r w:rsidRPr="00EB220F">
              <w:rPr>
                <w:color w:val="000000"/>
              </w:rPr>
              <w:t>10</w:t>
            </w:r>
          </w:p>
        </w:tc>
        <w:tc>
          <w:tcPr>
            <w:tcW w:w="1368" w:type="dxa"/>
            <w:vAlign w:val="center"/>
          </w:tcPr>
          <w:p w:rsidR="004063B1" w:rsidRPr="00EB220F" w:rsidRDefault="004063B1" w:rsidP="009A328F">
            <w:pPr>
              <w:pStyle w:val="a9"/>
              <w:jc w:val="center"/>
              <w:rPr>
                <w:color w:val="000000"/>
              </w:rPr>
            </w:pPr>
            <w:r w:rsidRPr="00EB220F">
              <w:rPr>
                <w:color w:val="000000"/>
              </w:rPr>
              <w:t>283</w:t>
            </w:r>
          </w:p>
        </w:tc>
      </w:tr>
      <w:tr w:rsidR="004063B1" w:rsidRPr="00EB220F" w:rsidTr="009A328F">
        <w:tc>
          <w:tcPr>
            <w:tcW w:w="1908" w:type="dxa"/>
          </w:tcPr>
          <w:p w:rsidR="004063B1" w:rsidRPr="00EB220F" w:rsidRDefault="004063B1" w:rsidP="004063B1">
            <w:pPr>
              <w:pStyle w:val="a9"/>
              <w:rPr>
                <w:color w:val="000000"/>
              </w:rPr>
            </w:pPr>
            <w:r w:rsidRPr="00EB220F">
              <w:rPr>
                <w:color w:val="000000"/>
              </w:rPr>
              <w:t>Посев</w:t>
            </w:r>
          </w:p>
        </w:tc>
        <w:tc>
          <w:tcPr>
            <w:tcW w:w="1656" w:type="dxa"/>
          </w:tcPr>
          <w:p w:rsidR="004063B1" w:rsidRPr="00EB220F" w:rsidRDefault="004063B1" w:rsidP="004063B1">
            <w:pPr>
              <w:pStyle w:val="a9"/>
              <w:rPr>
                <w:color w:val="000000"/>
              </w:rPr>
            </w:pPr>
          </w:p>
        </w:tc>
        <w:tc>
          <w:tcPr>
            <w:tcW w:w="790" w:type="dxa"/>
          </w:tcPr>
          <w:p w:rsidR="004063B1" w:rsidRPr="00EB220F" w:rsidRDefault="004063B1" w:rsidP="009A328F">
            <w:pPr>
              <w:pStyle w:val="a9"/>
              <w:jc w:val="center"/>
              <w:rPr>
                <w:color w:val="000000"/>
              </w:rPr>
            </w:pPr>
            <w:r w:rsidRPr="00EB220F">
              <w:rPr>
                <w:color w:val="000000"/>
              </w:rPr>
              <w:t>га</w:t>
            </w:r>
          </w:p>
        </w:tc>
        <w:tc>
          <w:tcPr>
            <w:tcW w:w="866" w:type="dxa"/>
          </w:tcPr>
          <w:p w:rsidR="004063B1" w:rsidRPr="00EB220F" w:rsidRDefault="004063B1" w:rsidP="009A328F">
            <w:pPr>
              <w:pStyle w:val="a9"/>
              <w:jc w:val="center"/>
              <w:rPr>
                <w:color w:val="000000"/>
              </w:rPr>
            </w:pPr>
            <w:r w:rsidRPr="00EB220F">
              <w:rPr>
                <w:color w:val="000000"/>
              </w:rPr>
              <w:t>20</w:t>
            </w:r>
          </w:p>
        </w:tc>
        <w:tc>
          <w:tcPr>
            <w:tcW w:w="867" w:type="dxa"/>
          </w:tcPr>
          <w:p w:rsidR="004063B1" w:rsidRPr="00EB220F" w:rsidRDefault="004063B1" w:rsidP="009A328F">
            <w:pPr>
              <w:pStyle w:val="a9"/>
              <w:jc w:val="center"/>
              <w:rPr>
                <w:color w:val="000000"/>
              </w:rPr>
            </w:pPr>
            <w:r w:rsidRPr="00EB220F">
              <w:rPr>
                <w:color w:val="000000"/>
              </w:rPr>
              <w:t>20</w:t>
            </w:r>
          </w:p>
        </w:tc>
        <w:tc>
          <w:tcPr>
            <w:tcW w:w="867" w:type="dxa"/>
          </w:tcPr>
          <w:p w:rsidR="004063B1" w:rsidRPr="00EB220F" w:rsidRDefault="004063B1" w:rsidP="009A328F">
            <w:pPr>
              <w:pStyle w:val="a9"/>
              <w:jc w:val="center"/>
              <w:rPr>
                <w:color w:val="000000"/>
              </w:rPr>
            </w:pPr>
            <w:r w:rsidRPr="00EB220F">
              <w:rPr>
                <w:color w:val="000000"/>
              </w:rPr>
              <w:t>20</w:t>
            </w:r>
          </w:p>
        </w:tc>
        <w:tc>
          <w:tcPr>
            <w:tcW w:w="808" w:type="dxa"/>
          </w:tcPr>
          <w:p w:rsidR="004063B1" w:rsidRPr="00EB220F" w:rsidRDefault="004063B1" w:rsidP="009A328F">
            <w:pPr>
              <w:pStyle w:val="a9"/>
              <w:jc w:val="center"/>
              <w:rPr>
                <w:color w:val="000000"/>
              </w:rPr>
            </w:pPr>
            <w:r w:rsidRPr="00EB220F">
              <w:rPr>
                <w:color w:val="000000"/>
              </w:rPr>
              <w:t>20</w:t>
            </w:r>
          </w:p>
        </w:tc>
        <w:tc>
          <w:tcPr>
            <w:tcW w:w="808" w:type="dxa"/>
          </w:tcPr>
          <w:p w:rsidR="004063B1" w:rsidRPr="00EB220F" w:rsidRDefault="004063B1" w:rsidP="009A328F">
            <w:pPr>
              <w:pStyle w:val="a9"/>
              <w:jc w:val="center"/>
              <w:rPr>
                <w:color w:val="000000"/>
              </w:rPr>
            </w:pPr>
            <w:r w:rsidRPr="00EB220F">
              <w:rPr>
                <w:color w:val="000000"/>
              </w:rPr>
              <w:t>10</w:t>
            </w:r>
          </w:p>
        </w:tc>
        <w:tc>
          <w:tcPr>
            <w:tcW w:w="808" w:type="dxa"/>
          </w:tcPr>
          <w:p w:rsidR="004063B1" w:rsidRPr="00EB220F" w:rsidRDefault="004063B1" w:rsidP="009A328F">
            <w:pPr>
              <w:pStyle w:val="a9"/>
              <w:jc w:val="center"/>
              <w:rPr>
                <w:color w:val="000000"/>
              </w:rPr>
            </w:pPr>
            <w:r w:rsidRPr="00EB220F">
              <w:rPr>
                <w:color w:val="000000"/>
              </w:rPr>
              <w:t>10</w:t>
            </w:r>
          </w:p>
        </w:tc>
        <w:tc>
          <w:tcPr>
            <w:tcW w:w="808" w:type="dxa"/>
          </w:tcPr>
          <w:p w:rsidR="004063B1" w:rsidRPr="00EB220F" w:rsidRDefault="004063B1" w:rsidP="009A328F">
            <w:pPr>
              <w:pStyle w:val="a9"/>
              <w:jc w:val="center"/>
              <w:rPr>
                <w:color w:val="000000"/>
              </w:rPr>
            </w:pPr>
            <w:r w:rsidRPr="00EB220F">
              <w:rPr>
                <w:color w:val="000000"/>
              </w:rPr>
              <w:t>10</w:t>
            </w:r>
          </w:p>
        </w:tc>
        <w:tc>
          <w:tcPr>
            <w:tcW w:w="808" w:type="dxa"/>
          </w:tcPr>
          <w:p w:rsidR="004063B1" w:rsidRPr="00EB220F" w:rsidRDefault="004063B1" w:rsidP="009A328F">
            <w:pPr>
              <w:pStyle w:val="a9"/>
              <w:jc w:val="center"/>
              <w:rPr>
                <w:color w:val="000000"/>
              </w:rPr>
            </w:pPr>
            <w:r w:rsidRPr="00EB220F">
              <w:rPr>
                <w:color w:val="000000"/>
              </w:rPr>
              <w:t>10</w:t>
            </w:r>
          </w:p>
        </w:tc>
        <w:tc>
          <w:tcPr>
            <w:tcW w:w="808" w:type="dxa"/>
          </w:tcPr>
          <w:p w:rsidR="004063B1" w:rsidRPr="00EB220F" w:rsidRDefault="004063B1" w:rsidP="009A328F">
            <w:pPr>
              <w:pStyle w:val="a9"/>
              <w:jc w:val="center"/>
              <w:rPr>
                <w:color w:val="000000"/>
              </w:rPr>
            </w:pPr>
            <w:r w:rsidRPr="00EB220F">
              <w:rPr>
                <w:color w:val="000000"/>
              </w:rPr>
              <w:t>10</w:t>
            </w:r>
          </w:p>
        </w:tc>
        <w:tc>
          <w:tcPr>
            <w:tcW w:w="808" w:type="dxa"/>
          </w:tcPr>
          <w:p w:rsidR="004063B1" w:rsidRPr="00EB220F" w:rsidRDefault="004063B1" w:rsidP="009A328F">
            <w:pPr>
              <w:pStyle w:val="a9"/>
              <w:jc w:val="center"/>
              <w:rPr>
                <w:color w:val="000000"/>
              </w:rPr>
            </w:pPr>
            <w:r w:rsidRPr="00EB220F">
              <w:rPr>
                <w:color w:val="000000"/>
              </w:rPr>
              <w:t>10</w:t>
            </w:r>
          </w:p>
        </w:tc>
        <w:tc>
          <w:tcPr>
            <w:tcW w:w="808" w:type="dxa"/>
          </w:tcPr>
          <w:p w:rsidR="004063B1" w:rsidRPr="00EB220F" w:rsidRDefault="004063B1" w:rsidP="009A328F">
            <w:pPr>
              <w:pStyle w:val="a9"/>
              <w:jc w:val="center"/>
              <w:rPr>
                <w:color w:val="000000"/>
              </w:rPr>
            </w:pPr>
            <w:r w:rsidRPr="00EB220F">
              <w:rPr>
                <w:color w:val="000000"/>
              </w:rPr>
              <w:t>10</w:t>
            </w:r>
          </w:p>
        </w:tc>
        <w:tc>
          <w:tcPr>
            <w:tcW w:w="1368" w:type="dxa"/>
          </w:tcPr>
          <w:p w:rsidR="004063B1" w:rsidRPr="00EB220F" w:rsidRDefault="004063B1" w:rsidP="009A328F">
            <w:pPr>
              <w:pStyle w:val="a9"/>
              <w:jc w:val="center"/>
              <w:rPr>
                <w:color w:val="000000"/>
              </w:rPr>
            </w:pPr>
            <w:r w:rsidRPr="00EB220F">
              <w:rPr>
                <w:color w:val="000000"/>
              </w:rPr>
              <w:t>130</w:t>
            </w:r>
          </w:p>
        </w:tc>
      </w:tr>
      <w:tr w:rsidR="004063B1" w:rsidRPr="00EB220F" w:rsidTr="009A328F">
        <w:tc>
          <w:tcPr>
            <w:tcW w:w="1908" w:type="dxa"/>
          </w:tcPr>
          <w:p w:rsidR="004063B1" w:rsidRPr="00EB220F" w:rsidRDefault="004063B1" w:rsidP="004063B1">
            <w:pPr>
              <w:rPr>
                <w:color w:val="000000"/>
              </w:rPr>
            </w:pPr>
            <w:r w:rsidRPr="00EB220F">
              <w:rPr>
                <w:color w:val="000000"/>
              </w:rPr>
              <w:t xml:space="preserve">3. Ежегодная </w:t>
            </w:r>
          </w:p>
          <w:p w:rsidR="004063B1" w:rsidRPr="00EB220F" w:rsidRDefault="004063B1" w:rsidP="004063B1">
            <w:pPr>
              <w:rPr>
                <w:color w:val="000000"/>
              </w:rPr>
            </w:pPr>
            <w:r w:rsidRPr="00EB220F">
              <w:rPr>
                <w:color w:val="000000"/>
              </w:rPr>
              <w:t xml:space="preserve">потребность в </w:t>
            </w:r>
          </w:p>
          <w:p w:rsidR="004063B1" w:rsidRPr="00EB220F" w:rsidRDefault="004063B1" w:rsidP="004063B1">
            <w:pPr>
              <w:rPr>
                <w:color w:val="000000"/>
              </w:rPr>
            </w:pPr>
            <w:r w:rsidRPr="00EB220F">
              <w:rPr>
                <w:color w:val="000000"/>
              </w:rPr>
              <w:t xml:space="preserve">посадочном </w:t>
            </w:r>
          </w:p>
          <w:p w:rsidR="004063B1" w:rsidRPr="00EB220F" w:rsidRDefault="004063B1" w:rsidP="004063B1">
            <w:pPr>
              <w:rPr>
                <w:color w:val="000000"/>
              </w:rPr>
            </w:pPr>
            <w:r w:rsidRPr="00EB220F">
              <w:rPr>
                <w:color w:val="000000"/>
              </w:rPr>
              <w:t xml:space="preserve">материале </w:t>
            </w:r>
          </w:p>
        </w:tc>
        <w:tc>
          <w:tcPr>
            <w:tcW w:w="1656" w:type="dxa"/>
            <w:vAlign w:val="center"/>
          </w:tcPr>
          <w:p w:rsidR="004063B1" w:rsidRPr="00EB220F" w:rsidRDefault="004063B1" w:rsidP="004063B1">
            <w:pPr>
              <w:pStyle w:val="a9"/>
              <w:rPr>
                <w:color w:val="000000"/>
              </w:rPr>
            </w:pPr>
          </w:p>
        </w:tc>
        <w:tc>
          <w:tcPr>
            <w:tcW w:w="790" w:type="dxa"/>
            <w:vAlign w:val="center"/>
          </w:tcPr>
          <w:p w:rsidR="004063B1" w:rsidRPr="00EB220F" w:rsidRDefault="004063B1" w:rsidP="009A328F">
            <w:pPr>
              <w:pStyle w:val="a9"/>
              <w:jc w:val="center"/>
              <w:rPr>
                <w:color w:val="000000"/>
              </w:rPr>
            </w:pPr>
            <w:r w:rsidRPr="00EB220F">
              <w:rPr>
                <w:color w:val="000000"/>
              </w:rPr>
              <w:t>тыс. шт</w:t>
            </w:r>
          </w:p>
        </w:tc>
        <w:tc>
          <w:tcPr>
            <w:tcW w:w="866" w:type="dxa"/>
            <w:vAlign w:val="center"/>
          </w:tcPr>
          <w:p w:rsidR="004063B1" w:rsidRPr="00EB220F" w:rsidRDefault="004063B1" w:rsidP="009A328F">
            <w:pPr>
              <w:pStyle w:val="a9"/>
              <w:jc w:val="center"/>
              <w:rPr>
                <w:color w:val="000000"/>
              </w:rPr>
            </w:pPr>
          </w:p>
        </w:tc>
        <w:tc>
          <w:tcPr>
            <w:tcW w:w="867" w:type="dxa"/>
            <w:vAlign w:val="center"/>
          </w:tcPr>
          <w:p w:rsidR="004063B1" w:rsidRPr="00EB220F" w:rsidRDefault="004063B1" w:rsidP="009A328F">
            <w:pPr>
              <w:pStyle w:val="a9"/>
              <w:jc w:val="center"/>
              <w:rPr>
                <w:color w:val="000000"/>
              </w:rPr>
            </w:pPr>
            <w:r w:rsidRPr="00EB220F">
              <w:rPr>
                <w:color w:val="000000"/>
              </w:rPr>
              <w:t>326</w:t>
            </w:r>
          </w:p>
        </w:tc>
        <w:tc>
          <w:tcPr>
            <w:tcW w:w="867" w:type="dxa"/>
            <w:vAlign w:val="center"/>
          </w:tcPr>
          <w:p w:rsidR="004063B1" w:rsidRPr="00EB220F" w:rsidRDefault="004063B1" w:rsidP="009A328F">
            <w:pPr>
              <w:pStyle w:val="a9"/>
              <w:jc w:val="center"/>
              <w:rPr>
                <w:color w:val="000000"/>
              </w:rPr>
            </w:pPr>
            <w:r w:rsidRPr="00EB220F">
              <w:rPr>
                <w:color w:val="000000"/>
              </w:rPr>
              <w:t>326</w:t>
            </w:r>
          </w:p>
        </w:tc>
        <w:tc>
          <w:tcPr>
            <w:tcW w:w="808" w:type="dxa"/>
            <w:vAlign w:val="center"/>
          </w:tcPr>
          <w:p w:rsidR="004063B1" w:rsidRPr="00EB220F" w:rsidRDefault="004063B1" w:rsidP="009A328F">
            <w:pPr>
              <w:pStyle w:val="a9"/>
              <w:jc w:val="center"/>
              <w:rPr>
                <w:color w:val="000000"/>
              </w:rPr>
            </w:pPr>
            <w:r w:rsidRPr="00EB220F">
              <w:rPr>
                <w:color w:val="000000"/>
              </w:rPr>
              <w:t>304</w:t>
            </w:r>
          </w:p>
        </w:tc>
        <w:tc>
          <w:tcPr>
            <w:tcW w:w="808" w:type="dxa"/>
            <w:vAlign w:val="center"/>
          </w:tcPr>
          <w:p w:rsidR="004063B1" w:rsidRPr="00EB220F" w:rsidRDefault="004063B1" w:rsidP="009A328F">
            <w:pPr>
              <w:pStyle w:val="a9"/>
              <w:jc w:val="center"/>
              <w:rPr>
                <w:color w:val="000000"/>
              </w:rPr>
            </w:pPr>
            <w:r w:rsidRPr="00EB220F">
              <w:rPr>
                <w:color w:val="000000"/>
              </w:rPr>
              <w:t>46</w:t>
            </w:r>
          </w:p>
        </w:tc>
        <w:tc>
          <w:tcPr>
            <w:tcW w:w="808" w:type="dxa"/>
            <w:vAlign w:val="center"/>
          </w:tcPr>
          <w:p w:rsidR="004063B1" w:rsidRPr="00EB220F" w:rsidRDefault="004063B1" w:rsidP="009A328F">
            <w:pPr>
              <w:pStyle w:val="a9"/>
              <w:jc w:val="center"/>
              <w:rPr>
                <w:color w:val="000000"/>
              </w:rPr>
            </w:pPr>
            <w:r w:rsidRPr="00EB220F">
              <w:rPr>
                <w:color w:val="000000"/>
              </w:rPr>
              <w:t>46</w:t>
            </w:r>
          </w:p>
        </w:tc>
        <w:tc>
          <w:tcPr>
            <w:tcW w:w="808" w:type="dxa"/>
            <w:vAlign w:val="center"/>
          </w:tcPr>
          <w:p w:rsidR="004063B1" w:rsidRPr="00EB220F" w:rsidRDefault="004063B1" w:rsidP="009A328F">
            <w:pPr>
              <w:pStyle w:val="a9"/>
              <w:jc w:val="center"/>
              <w:rPr>
                <w:color w:val="000000"/>
              </w:rPr>
            </w:pPr>
            <w:r w:rsidRPr="00EB220F">
              <w:rPr>
                <w:color w:val="000000"/>
              </w:rPr>
              <w:t>46</w:t>
            </w:r>
          </w:p>
        </w:tc>
        <w:tc>
          <w:tcPr>
            <w:tcW w:w="808" w:type="dxa"/>
            <w:vAlign w:val="center"/>
          </w:tcPr>
          <w:p w:rsidR="004063B1" w:rsidRPr="00EB220F" w:rsidRDefault="004063B1" w:rsidP="009A328F">
            <w:pPr>
              <w:pStyle w:val="a9"/>
              <w:jc w:val="center"/>
              <w:rPr>
                <w:color w:val="000000"/>
              </w:rPr>
            </w:pPr>
            <w:r w:rsidRPr="00EB220F">
              <w:rPr>
                <w:color w:val="000000"/>
              </w:rPr>
              <w:t>46</w:t>
            </w:r>
          </w:p>
        </w:tc>
        <w:tc>
          <w:tcPr>
            <w:tcW w:w="808" w:type="dxa"/>
            <w:vAlign w:val="center"/>
          </w:tcPr>
          <w:p w:rsidR="004063B1" w:rsidRPr="00EB220F" w:rsidRDefault="004063B1" w:rsidP="009A328F">
            <w:pPr>
              <w:pStyle w:val="a9"/>
              <w:jc w:val="center"/>
              <w:rPr>
                <w:color w:val="000000"/>
              </w:rPr>
            </w:pPr>
            <w:r w:rsidRPr="00EB220F">
              <w:rPr>
                <w:color w:val="000000"/>
              </w:rPr>
              <w:t>46</w:t>
            </w:r>
          </w:p>
        </w:tc>
        <w:tc>
          <w:tcPr>
            <w:tcW w:w="808" w:type="dxa"/>
            <w:vAlign w:val="center"/>
          </w:tcPr>
          <w:p w:rsidR="004063B1" w:rsidRPr="00EB220F" w:rsidRDefault="004063B1" w:rsidP="009A328F">
            <w:pPr>
              <w:pStyle w:val="a9"/>
              <w:jc w:val="center"/>
              <w:rPr>
                <w:color w:val="000000"/>
              </w:rPr>
            </w:pPr>
            <w:r w:rsidRPr="00EB220F">
              <w:rPr>
                <w:color w:val="000000"/>
              </w:rPr>
              <w:t>46</w:t>
            </w:r>
          </w:p>
        </w:tc>
        <w:tc>
          <w:tcPr>
            <w:tcW w:w="808" w:type="dxa"/>
            <w:vAlign w:val="center"/>
          </w:tcPr>
          <w:p w:rsidR="004063B1" w:rsidRPr="00EB220F" w:rsidRDefault="004063B1" w:rsidP="009A328F">
            <w:pPr>
              <w:pStyle w:val="a9"/>
              <w:jc w:val="center"/>
              <w:rPr>
                <w:color w:val="000000"/>
              </w:rPr>
            </w:pPr>
            <w:r w:rsidRPr="00EB220F">
              <w:rPr>
                <w:color w:val="000000"/>
              </w:rPr>
              <w:t>46</w:t>
            </w:r>
          </w:p>
        </w:tc>
        <w:tc>
          <w:tcPr>
            <w:tcW w:w="1368" w:type="dxa"/>
            <w:vAlign w:val="center"/>
          </w:tcPr>
          <w:p w:rsidR="004063B1" w:rsidRPr="00EB220F" w:rsidRDefault="004063B1" w:rsidP="009A328F">
            <w:pPr>
              <w:pStyle w:val="a9"/>
              <w:jc w:val="center"/>
              <w:rPr>
                <w:color w:val="000000"/>
              </w:rPr>
            </w:pPr>
            <w:r w:rsidRPr="00EB220F">
              <w:rPr>
                <w:color w:val="000000"/>
              </w:rPr>
              <w:t>1236</w:t>
            </w:r>
          </w:p>
        </w:tc>
      </w:tr>
      <w:tr w:rsidR="004063B1" w:rsidRPr="00EB220F" w:rsidTr="009A328F">
        <w:tc>
          <w:tcPr>
            <w:tcW w:w="1908" w:type="dxa"/>
          </w:tcPr>
          <w:p w:rsidR="004063B1" w:rsidRPr="00EB220F" w:rsidRDefault="004063B1" w:rsidP="004063B1">
            <w:pPr>
              <w:rPr>
                <w:color w:val="000000"/>
              </w:rPr>
            </w:pPr>
            <w:r w:rsidRPr="00EB220F">
              <w:rPr>
                <w:color w:val="000000"/>
              </w:rPr>
              <w:t>4. Посев с</w:t>
            </w:r>
            <w:r w:rsidRPr="00EB220F">
              <w:rPr>
                <w:color w:val="000000"/>
              </w:rPr>
              <w:t>е</w:t>
            </w:r>
            <w:r w:rsidRPr="00EB220F">
              <w:rPr>
                <w:color w:val="000000"/>
              </w:rPr>
              <w:t xml:space="preserve">мян </w:t>
            </w:r>
          </w:p>
          <w:p w:rsidR="004063B1" w:rsidRPr="00EB220F" w:rsidRDefault="004063B1" w:rsidP="004063B1">
            <w:pPr>
              <w:rPr>
                <w:color w:val="000000"/>
              </w:rPr>
            </w:pPr>
            <w:r w:rsidRPr="00EB220F">
              <w:rPr>
                <w:color w:val="000000"/>
              </w:rPr>
              <w:t>лесных расте-</w:t>
            </w:r>
          </w:p>
          <w:p w:rsidR="004063B1" w:rsidRPr="00EB220F" w:rsidRDefault="004063B1" w:rsidP="004063B1">
            <w:pPr>
              <w:rPr>
                <w:color w:val="000000"/>
              </w:rPr>
            </w:pPr>
            <w:r w:rsidRPr="00EB220F">
              <w:rPr>
                <w:color w:val="000000"/>
              </w:rPr>
              <w:t>ний в пито</w:t>
            </w:r>
            <w:r w:rsidRPr="00EB220F">
              <w:rPr>
                <w:color w:val="000000"/>
              </w:rPr>
              <w:t>м</w:t>
            </w:r>
            <w:r w:rsidRPr="00EB220F">
              <w:rPr>
                <w:color w:val="000000"/>
              </w:rPr>
              <w:t>ни-</w:t>
            </w:r>
          </w:p>
          <w:p w:rsidR="004063B1" w:rsidRPr="00EB220F" w:rsidRDefault="004063B1" w:rsidP="004063B1">
            <w:pPr>
              <w:rPr>
                <w:color w:val="000000"/>
              </w:rPr>
            </w:pPr>
            <w:r w:rsidRPr="00EB220F">
              <w:rPr>
                <w:color w:val="000000"/>
              </w:rPr>
              <w:t xml:space="preserve">ках </w:t>
            </w:r>
          </w:p>
        </w:tc>
        <w:tc>
          <w:tcPr>
            <w:tcW w:w="1656" w:type="dxa"/>
            <w:vAlign w:val="center"/>
          </w:tcPr>
          <w:p w:rsidR="004063B1" w:rsidRPr="00EB220F" w:rsidRDefault="004063B1" w:rsidP="004063B1">
            <w:pPr>
              <w:pStyle w:val="a9"/>
              <w:rPr>
                <w:color w:val="000000"/>
              </w:rPr>
            </w:pPr>
          </w:p>
        </w:tc>
        <w:tc>
          <w:tcPr>
            <w:tcW w:w="790" w:type="dxa"/>
            <w:vAlign w:val="center"/>
          </w:tcPr>
          <w:p w:rsidR="004063B1" w:rsidRPr="00EB220F" w:rsidRDefault="004063B1" w:rsidP="009A328F">
            <w:pPr>
              <w:pStyle w:val="a9"/>
              <w:jc w:val="center"/>
              <w:rPr>
                <w:color w:val="000000"/>
              </w:rPr>
            </w:pPr>
            <w:r w:rsidRPr="00EB220F">
              <w:rPr>
                <w:color w:val="000000"/>
              </w:rPr>
              <w:t>га</w:t>
            </w:r>
          </w:p>
        </w:tc>
        <w:tc>
          <w:tcPr>
            <w:tcW w:w="866" w:type="dxa"/>
            <w:vAlign w:val="center"/>
          </w:tcPr>
          <w:p w:rsidR="004063B1" w:rsidRPr="00EB220F" w:rsidRDefault="004063B1" w:rsidP="009A328F">
            <w:pPr>
              <w:pStyle w:val="a9"/>
              <w:jc w:val="center"/>
              <w:rPr>
                <w:color w:val="000000"/>
              </w:rPr>
            </w:pPr>
            <w:r w:rsidRPr="00EB220F">
              <w:rPr>
                <w:color w:val="000000"/>
              </w:rPr>
              <w:t>0,4</w:t>
            </w:r>
          </w:p>
        </w:tc>
        <w:tc>
          <w:tcPr>
            <w:tcW w:w="867" w:type="dxa"/>
            <w:vAlign w:val="center"/>
          </w:tcPr>
          <w:p w:rsidR="004063B1" w:rsidRPr="00EB220F" w:rsidRDefault="004063B1" w:rsidP="009A328F">
            <w:pPr>
              <w:pStyle w:val="a9"/>
              <w:jc w:val="center"/>
              <w:rPr>
                <w:color w:val="000000"/>
              </w:rPr>
            </w:pPr>
          </w:p>
        </w:tc>
        <w:tc>
          <w:tcPr>
            <w:tcW w:w="867" w:type="dxa"/>
            <w:vAlign w:val="center"/>
          </w:tcPr>
          <w:p w:rsidR="004063B1" w:rsidRPr="00EB220F" w:rsidRDefault="004063B1" w:rsidP="009A328F">
            <w:pPr>
              <w:pStyle w:val="a9"/>
              <w:jc w:val="center"/>
              <w:rPr>
                <w:color w:val="000000"/>
              </w:rPr>
            </w:pPr>
            <w:r w:rsidRPr="00EB220F">
              <w:rPr>
                <w:color w:val="000000"/>
              </w:rPr>
              <w:t>0</w:t>
            </w:r>
          </w:p>
        </w:tc>
        <w:tc>
          <w:tcPr>
            <w:tcW w:w="808" w:type="dxa"/>
            <w:vAlign w:val="center"/>
          </w:tcPr>
          <w:p w:rsidR="004063B1" w:rsidRPr="00EB220F" w:rsidRDefault="004063B1" w:rsidP="009A328F">
            <w:pPr>
              <w:pStyle w:val="a9"/>
              <w:jc w:val="center"/>
              <w:rPr>
                <w:color w:val="000000"/>
              </w:rPr>
            </w:pPr>
            <w:r w:rsidRPr="00EB220F">
              <w:rPr>
                <w:color w:val="000000"/>
              </w:rPr>
              <w:t>1</w:t>
            </w:r>
          </w:p>
        </w:tc>
        <w:tc>
          <w:tcPr>
            <w:tcW w:w="808" w:type="dxa"/>
            <w:vAlign w:val="center"/>
          </w:tcPr>
          <w:p w:rsidR="004063B1" w:rsidRPr="00EB220F" w:rsidRDefault="004063B1" w:rsidP="009A328F">
            <w:pPr>
              <w:pStyle w:val="a9"/>
              <w:jc w:val="center"/>
              <w:rPr>
                <w:color w:val="000000"/>
              </w:rPr>
            </w:pPr>
            <w:r w:rsidRPr="00EB220F">
              <w:rPr>
                <w:color w:val="000000"/>
              </w:rPr>
              <w:t>1</w:t>
            </w:r>
          </w:p>
        </w:tc>
        <w:tc>
          <w:tcPr>
            <w:tcW w:w="808" w:type="dxa"/>
            <w:vAlign w:val="center"/>
          </w:tcPr>
          <w:p w:rsidR="004063B1" w:rsidRPr="00EB220F" w:rsidRDefault="004063B1" w:rsidP="009A328F">
            <w:pPr>
              <w:pStyle w:val="a9"/>
              <w:jc w:val="center"/>
              <w:rPr>
                <w:color w:val="000000"/>
              </w:rPr>
            </w:pPr>
            <w:r w:rsidRPr="00EB220F">
              <w:rPr>
                <w:color w:val="000000"/>
              </w:rPr>
              <w:t>1</w:t>
            </w:r>
          </w:p>
        </w:tc>
        <w:tc>
          <w:tcPr>
            <w:tcW w:w="808" w:type="dxa"/>
            <w:vAlign w:val="center"/>
          </w:tcPr>
          <w:p w:rsidR="004063B1" w:rsidRPr="00EB220F" w:rsidRDefault="004063B1" w:rsidP="009A328F">
            <w:pPr>
              <w:pStyle w:val="a9"/>
              <w:jc w:val="center"/>
              <w:rPr>
                <w:color w:val="000000"/>
              </w:rPr>
            </w:pPr>
            <w:r w:rsidRPr="00EB220F">
              <w:rPr>
                <w:color w:val="000000"/>
              </w:rPr>
              <w:t>1</w:t>
            </w:r>
          </w:p>
        </w:tc>
        <w:tc>
          <w:tcPr>
            <w:tcW w:w="808" w:type="dxa"/>
            <w:vAlign w:val="center"/>
          </w:tcPr>
          <w:p w:rsidR="004063B1" w:rsidRPr="00EB220F" w:rsidRDefault="004063B1" w:rsidP="009A328F">
            <w:pPr>
              <w:pStyle w:val="a9"/>
              <w:jc w:val="center"/>
              <w:rPr>
                <w:color w:val="000000"/>
              </w:rPr>
            </w:pPr>
            <w:r w:rsidRPr="00EB220F">
              <w:rPr>
                <w:color w:val="000000"/>
              </w:rPr>
              <w:t>1</w:t>
            </w:r>
          </w:p>
        </w:tc>
        <w:tc>
          <w:tcPr>
            <w:tcW w:w="808" w:type="dxa"/>
            <w:vAlign w:val="center"/>
          </w:tcPr>
          <w:p w:rsidR="004063B1" w:rsidRPr="00EB220F" w:rsidRDefault="004063B1" w:rsidP="009A328F">
            <w:pPr>
              <w:pStyle w:val="a9"/>
              <w:jc w:val="center"/>
              <w:rPr>
                <w:color w:val="000000"/>
              </w:rPr>
            </w:pPr>
            <w:r w:rsidRPr="00EB220F">
              <w:rPr>
                <w:color w:val="000000"/>
              </w:rPr>
              <w:t>1</w:t>
            </w:r>
          </w:p>
        </w:tc>
        <w:tc>
          <w:tcPr>
            <w:tcW w:w="808" w:type="dxa"/>
            <w:vAlign w:val="center"/>
          </w:tcPr>
          <w:p w:rsidR="004063B1" w:rsidRPr="00EB220F" w:rsidRDefault="004063B1" w:rsidP="009A328F">
            <w:pPr>
              <w:pStyle w:val="a9"/>
              <w:jc w:val="center"/>
              <w:rPr>
                <w:color w:val="000000"/>
              </w:rPr>
            </w:pPr>
            <w:r w:rsidRPr="00EB220F">
              <w:rPr>
                <w:color w:val="000000"/>
              </w:rPr>
              <w:t>1</w:t>
            </w:r>
          </w:p>
        </w:tc>
        <w:tc>
          <w:tcPr>
            <w:tcW w:w="808" w:type="dxa"/>
            <w:vAlign w:val="center"/>
          </w:tcPr>
          <w:p w:rsidR="004063B1" w:rsidRPr="00EB220F" w:rsidRDefault="004063B1" w:rsidP="009A328F">
            <w:pPr>
              <w:pStyle w:val="a9"/>
              <w:jc w:val="center"/>
              <w:rPr>
                <w:color w:val="000000"/>
              </w:rPr>
            </w:pPr>
            <w:r w:rsidRPr="00EB220F">
              <w:rPr>
                <w:color w:val="000000"/>
              </w:rPr>
              <w:t>1</w:t>
            </w:r>
          </w:p>
        </w:tc>
        <w:tc>
          <w:tcPr>
            <w:tcW w:w="1368" w:type="dxa"/>
            <w:vAlign w:val="center"/>
          </w:tcPr>
          <w:p w:rsidR="004063B1" w:rsidRPr="00EB220F" w:rsidRDefault="004063B1" w:rsidP="009A328F">
            <w:pPr>
              <w:pStyle w:val="a9"/>
              <w:jc w:val="center"/>
              <w:rPr>
                <w:color w:val="000000"/>
              </w:rPr>
            </w:pPr>
            <w:r w:rsidRPr="00EB220F">
              <w:rPr>
                <w:color w:val="000000"/>
              </w:rPr>
              <w:t>8</w:t>
            </w:r>
          </w:p>
        </w:tc>
      </w:tr>
      <w:tr w:rsidR="004063B1" w:rsidRPr="00EB220F" w:rsidTr="009A328F">
        <w:tc>
          <w:tcPr>
            <w:tcW w:w="1908" w:type="dxa"/>
          </w:tcPr>
          <w:p w:rsidR="004063B1" w:rsidRPr="00EB220F" w:rsidRDefault="004063B1" w:rsidP="004063B1">
            <w:pPr>
              <w:pStyle w:val="a9"/>
              <w:rPr>
                <w:color w:val="000000"/>
              </w:rPr>
            </w:pPr>
            <w:r w:rsidRPr="00EB220F">
              <w:rPr>
                <w:color w:val="000000"/>
              </w:rPr>
              <w:t>5. Потре</w:t>
            </w:r>
            <w:r w:rsidRPr="00EB220F">
              <w:rPr>
                <w:color w:val="000000"/>
              </w:rPr>
              <w:t>б</w:t>
            </w:r>
            <w:r w:rsidRPr="00EB220F">
              <w:rPr>
                <w:color w:val="000000"/>
              </w:rPr>
              <w:t>ность в лесных сем</w:t>
            </w:r>
            <w:r w:rsidRPr="00EB220F">
              <w:rPr>
                <w:color w:val="000000"/>
              </w:rPr>
              <w:t>е</w:t>
            </w:r>
            <w:r w:rsidRPr="00EB220F">
              <w:rPr>
                <w:color w:val="000000"/>
              </w:rPr>
              <w:t>нах</w:t>
            </w:r>
          </w:p>
        </w:tc>
        <w:tc>
          <w:tcPr>
            <w:tcW w:w="1656" w:type="dxa"/>
            <w:vAlign w:val="center"/>
          </w:tcPr>
          <w:p w:rsidR="004063B1" w:rsidRPr="00EB220F" w:rsidRDefault="004063B1" w:rsidP="004063B1">
            <w:pPr>
              <w:pStyle w:val="a9"/>
              <w:rPr>
                <w:color w:val="000000"/>
              </w:rPr>
            </w:pPr>
          </w:p>
        </w:tc>
        <w:tc>
          <w:tcPr>
            <w:tcW w:w="790" w:type="dxa"/>
            <w:vAlign w:val="center"/>
          </w:tcPr>
          <w:p w:rsidR="004063B1" w:rsidRPr="00EB220F" w:rsidRDefault="004063B1" w:rsidP="009A328F">
            <w:pPr>
              <w:pStyle w:val="a9"/>
              <w:jc w:val="center"/>
              <w:rPr>
                <w:color w:val="000000"/>
              </w:rPr>
            </w:pPr>
            <w:r w:rsidRPr="00EB220F">
              <w:rPr>
                <w:color w:val="000000"/>
              </w:rPr>
              <w:t>кг</w:t>
            </w:r>
          </w:p>
        </w:tc>
        <w:tc>
          <w:tcPr>
            <w:tcW w:w="866" w:type="dxa"/>
            <w:vAlign w:val="center"/>
          </w:tcPr>
          <w:p w:rsidR="004063B1" w:rsidRPr="00EB220F" w:rsidRDefault="004063B1" w:rsidP="009A328F">
            <w:pPr>
              <w:pStyle w:val="a9"/>
              <w:jc w:val="center"/>
              <w:rPr>
                <w:color w:val="000000"/>
              </w:rPr>
            </w:pPr>
          </w:p>
        </w:tc>
        <w:tc>
          <w:tcPr>
            <w:tcW w:w="867" w:type="dxa"/>
            <w:vAlign w:val="center"/>
          </w:tcPr>
          <w:p w:rsidR="004063B1" w:rsidRPr="00EB220F" w:rsidRDefault="004063B1" w:rsidP="009A328F">
            <w:pPr>
              <w:pStyle w:val="a9"/>
              <w:jc w:val="center"/>
              <w:rPr>
                <w:color w:val="000000"/>
              </w:rPr>
            </w:pPr>
          </w:p>
        </w:tc>
        <w:tc>
          <w:tcPr>
            <w:tcW w:w="867" w:type="dxa"/>
            <w:vAlign w:val="center"/>
          </w:tcPr>
          <w:p w:rsidR="004063B1" w:rsidRPr="00EB220F" w:rsidRDefault="004063B1" w:rsidP="009A328F">
            <w:pPr>
              <w:pStyle w:val="a9"/>
              <w:jc w:val="center"/>
              <w:rPr>
                <w:color w:val="000000"/>
              </w:rPr>
            </w:pPr>
          </w:p>
        </w:tc>
        <w:tc>
          <w:tcPr>
            <w:tcW w:w="808" w:type="dxa"/>
            <w:vAlign w:val="center"/>
          </w:tcPr>
          <w:p w:rsidR="004063B1" w:rsidRPr="00EB220F" w:rsidRDefault="004063B1" w:rsidP="009A328F">
            <w:pPr>
              <w:pStyle w:val="a9"/>
              <w:jc w:val="center"/>
              <w:rPr>
                <w:color w:val="000000"/>
              </w:rPr>
            </w:pPr>
            <w:r w:rsidRPr="00EB220F">
              <w:rPr>
                <w:color w:val="000000"/>
              </w:rPr>
              <w:t>50</w:t>
            </w:r>
          </w:p>
        </w:tc>
        <w:tc>
          <w:tcPr>
            <w:tcW w:w="808" w:type="dxa"/>
            <w:vAlign w:val="center"/>
          </w:tcPr>
          <w:p w:rsidR="004063B1" w:rsidRPr="00EB220F" w:rsidRDefault="004063B1" w:rsidP="009A328F">
            <w:pPr>
              <w:pStyle w:val="a9"/>
              <w:jc w:val="center"/>
              <w:rPr>
                <w:color w:val="000000"/>
              </w:rPr>
            </w:pPr>
            <w:r w:rsidRPr="00EB220F">
              <w:rPr>
                <w:color w:val="000000"/>
              </w:rPr>
              <w:t>50</w:t>
            </w:r>
          </w:p>
        </w:tc>
        <w:tc>
          <w:tcPr>
            <w:tcW w:w="808" w:type="dxa"/>
            <w:vAlign w:val="center"/>
          </w:tcPr>
          <w:p w:rsidR="004063B1" w:rsidRPr="00EB220F" w:rsidRDefault="004063B1" w:rsidP="009A328F">
            <w:pPr>
              <w:pStyle w:val="a9"/>
              <w:jc w:val="center"/>
              <w:rPr>
                <w:color w:val="000000"/>
              </w:rPr>
            </w:pPr>
            <w:r w:rsidRPr="00EB220F">
              <w:rPr>
                <w:color w:val="000000"/>
              </w:rPr>
              <w:t>50</w:t>
            </w:r>
          </w:p>
        </w:tc>
        <w:tc>
          <w:tcPr>
            <w:tcW w:w="808" w:type="dxa"/>
            <w:vAlign w:val="center"/>
          </w:tcPr>
          <w:p w:rsidR="004063B1" w:rsidRPr="00EB220F" w:rsidRDefault="004063B1" w:rsidP="009A328F">
            <w:pPr>
              <w:pStyle w:val="a9"/>
              <w:jc w:val="center"/>
              <w:rPr>
                <w:color w:val="000000"/>
              </w:rPr>
            </w:pPr>
            <w:r w:rsidRPr="00EB220F">
              <w:rPr>
                <w:color w:val="000000"/>
              </w:rPr>
              <w:t>50</w:t>
            </w:r>
          </w:p>
        </w:tc>
        <w:tc>
          <w:tcPr>
            <w:tcW w:w="808" w:type="dxa"/>
            <w:vAlign w:val="center"/>
          </w:tcPr>
          <w:p w:rsidR="004063B1" w:rsidRPr="00EB220F" w:rsidRDefault="004063B1" w:rsidP="009A328F">
            <w:pPr>
              <w:pStyle w:val="a9"/>
              <w:jc w:val="center"/>
              <w:rPr>
                <w:color w:val="000000"/>
              </w:rPr>
            </w:pPr>
            <w:r w:rsidRPr="00EB220F">
              <w:rPr>
                <w:color w:val="000000"/>
              </w:rPr>
              <w:t>50</w:t>
            </w:r>
          </w:p>
        </w:tc>
        <w:tc>
          <w:tcPr>
            <w:tcW w:w="808" w:type="dxa"/>
            <w:vAlign w:val="center"/>
          </w:tcPr>
          <w:p w:rsidR="004063B1" w:rsidRPr="00EB220F" w:rsidRDefault="004063B1" w:rsidP="009A328F">
            <w:pPr>
              <w:pStyle w:val="a9"/>
              <w:jc w:val="center"/>
              <w:rPr>
                <w:color w:val="000000"/>
              </w:rPr>
            </w:pPr>
            <w:r w:rsidRPr="00EB220F">
              <w:rPr>
                <w:color w:val="000000"/>
              </w:rPr>
              <w:t>50</w:t>
            </w:r>
          </w:p>
        </w:tc>
        <w:tc>
          <w:tcPr>
            <w:tcW w:w="808" w:type="dxa"/>
            <w:vAlign w:val="center"/>
          </w:tcPr>
          <w:p w:rsidR="004063B1" w:rsidRPr="00EB220F" w:rsidRDefault="004063B1" w:rsidP="009A328F">
            <w:pPr>
              <w:pStyle w:val="a9"/>
              <w:jc w:val="center"/>
              <w:rPr>
                <w:color w:val="000000"/>
              </w:rPr>
            </w:pPr>
            <w:r w:rsidRPr="00EB220F">
              <w:rPr>
                <w:color w:val="000000"/>
              </w:rPr>
              <w:t>50</w:t>
            </w:r>
          </w:p>
        </w:tc>
        <w:tc>
          <w:tcPr>
            <w:tcW w:w="808" w:type="dxa"/>
            <w:vAlign w:val="center"/>
          </w:tcPr>
          <w:p w:rsidR="004063B1" w:rsidRPr="00EB220F" w:rsidRDefault="004063B1" w:rsidP="009A328F">
            <w:pPr>
              <w:pStyle w:val="a9"/>
              <w:jc w:val="center"/>
              <w:rPr>
                <w:color w:val="000000"/>
              </w:rPr>
            </w:pPr>
            <w:r w:rsidRPr="00EB220F">
              <w:rPr>
                <w:color w:val="000000"/>
              </w:rPr>
              <w:t>50</w:t>
            </w:r>
          </w:p>
        </w:tc>
        <w:tc>
          <w:tcPr>
            <w:tcW w:w="1368" w:type="dxa"/>
            <w:vAlign w:val="center"/>
          </w:tcPr>
          <w:p w:rsidR="004063B1" w:rsidRPr="00EB220F" w:rsidRDefault="004063B1" w:rsidP="009A328F">
            <w:pPr>
              <w:pStyle w:val="a9"/>
              <w:jc w:val="center"/>
              <w:rPr>
                <w:color w:val="000000"/>
              </w:rPr>
            </w:pPr>
            <w:r w:rsidRPr="00EB220F">
              <w:rPr>
                <w:color w:val="000000"/>
              </w:rPr>
              <w:t>400</w:t>
            </w:r>
          </w:p>
        </w:tc>
      </w:tr>
      <w:tr w:rsidR="004063B1" w:rsidRPr="00EB220F" w:rsidTr="009A328F">
        <w:tc>
          <w:tcPr>
            <w:tcW w:w="1908" w:type="dxa"/>
          </w:tcPr>
          <w:p w:rsidR="004063B1" w:rsidRPr="00EB220F" w:rsidRDefault="004063B1" w:rsidP="004063B1">
            <w:pPr>
              <w:rPr>
                <w:color w:val="000000"/>
              </w:rPr>
            </w:pPr>
            <w:r w:rsidRPr="00EB220F">
              <w:rPr>
                <w:color w:val="000000"/>
              </w:rPr>
              <w:t>6. Уход за куль-</w:t>
            </w:r>
          </w:p>
          <w:p w:rsidR="004063B1" w:rsidRPr="00EB220F" w:rsidRDefault="004063B1" w:rsidP="004063B1">
            <w:pPr>
              <w:rPr>
                <w:color w:val="000000"/>
              </w:rPr>
            </w:pPr>
            <w:r w:rsidRPr="00EB220F">
              <w:rPr>
                <w:color w:val="000000"/>
              </w:rPr>
              <w:t xml:space="preserve">турами </w:t>
            </w:r>
          </w:p>
        </w:tc>
        <w:tc>
          <w:tcPr>
            <w:tcW w:w="1656" w:type="dxa"/>
            <w:vAlign w:val="center"/>
          </w:tcPr>
          <w:p w:rsidR="004063B1" w:rsidRPr="00EB220F" w:rsidRDefault="004063B1" w:rsidP="004063B1">
            <w:pPr>
              <w:pStyle w:val="a9"/>
              <w:rPr>
                <w:color w:val="000000"/>
              </w:rPr>
            </w:pPr>
          </w:p>
        </w:tc>
        <w:tc>
          <w:tcPr>
            <w:tcW w:w="790" w:type="dxa"/>
            <w:vAlign w:val="center"/>
          </w:tcPr>
          <w:p w:rsidR="004063B1" w:rsidRPr="00EB220F" w:rsidRDefault="004063B1" w:rsidP="009A328F">
            <w:pPr>
              <w:pStyle w:val="a9"/>
              <w:jc w:val="center"/>
              <w:rPr>
                <w:color w:val="000000"/>
              </w:rPr>
            </w:pPr>
            <w:r w:rsidRPr="00EB220F">
              <w:rPr>
                <w:color w:val="000000"/>
              </w:rPr>
              <w:t>га</w:t>
            </w:r>
          </w:p>
        </w:tc>
        <w:tc>
          <w:tcPr>
            <w:tcW w:w="866" w:type="dxa"/>
            <w:vAlign w:val="center"/>
          </w:tcPr>
          <w:p w:rsidR="004063B1" w:rsidRPr="00EB220F" w:rsidRDefault="004063B1" w:rsidP="009A328F">
            <w:pPr>
              <w:pStyle w:val="a9"/>
              <w:jc w:val="center"/>
              <w:rPr>
                <w:color w:val="000000"/>
              </w:rPr>
            </w:pPr>
            <w:r w:rsidRPr="00EB220F">
              <w:rPr>
                <w:color w:val="000000"/>
              </w:rPr>
              <w:t>320</w:t>
            </w:r>
          </w:p>
        </w:tc>
        <w:tc>
          <w:tcPr>
            <w:tcW w:w="867" w:type="dxa"/>
            <w:vAlign w:val="center"/>
          </w:tcPr>
          <w:p w:rsidR="004063B1" w:rsidRPr="00EB220F" w:rsidRDefault="004063B1" w:rsidP="009A328F">
            <w:pPr>
              <w:pStyle w:val="a9"/>
              <w:jc w:val="center"/>
              <w:rPr>
                <w:color w:val="000000"/>
              </w:rPr>
            </w:pPr>
            <w:r w:rsidRPr="00EB220F">
              <w:rPr>
                <w:color w:val="000000"/>
              </w:rPr>
              <w:t>515</w:t>
            </w:r>
          </w:p>
        </w:tc>
        <w:tc>
          <w:tcPr>
            <w:tcW w:w="867" w:type="dxa"/>
            <w:vAlign w:val="center"/>
          </w:tcPr>
          <w:p w:rsidR="004063B1" w:rsidRPr="00EB220F" w:rsidRDefault="004063B1" w:rsidP="009A328F">
            <w:pPr>
              <w:pStyle w:val="a9"/>
              <w:jc w:val="center"/>
              <w:rPr>
                <w:color w:val="000000"/>
              </w:rPr>
            </w:pPr>
            <w:r w:rsidRPr="00EB220F">
              <w:rPr>
                <w:color w:val="000000"/>
              </w:rPr>
              <w:t>562</w:t>
            </w:r>
          </w:p>
        </w:tc>
        <w:tc>
          <w:tcPr>
            <w:tcW w:w="808" w:type="dxa"/>
            <w:vAlign w:val="center"/>
          </w:tcPr>
          <w:p w:rsidR="004063B1" w:rsidRPr="00EB220F" w:rsidRDefault="004063B1" w:rsidP="009A328F">
            <w:pPr>
              <w:pStyle w:val="a9"/>
              <w:jc w:val="center"/>
              <w:rPr>
                <w:color w:val="000000"/>
              </w:rPr>
            </w:pPr>
            <w:r w:rsidRPr="00EB220F">
              <w:rPr>
                <w:color w:val="000000"/>
              </w:rPr>
              <w:t>500</w:t>
            </w:r>
          </w:p>
        </w:tc>
        <w:tc>
          <w:tcPr>
            <w:tcW w:w="808" w:type="dxa"/>
            <w:vAlign w:val="center"/>
          </w:tcPr>
          <w:p w:rsidR="004063B1" w:rsidRPr="00EB220F" w:rsidRDefault="004063B1" w:rsidP="009A328F">
            <w:pPr>
              <w:pStyle w:val="a9"/>
              <w:jc w:val="center"/>
              <w:rPr>
                <w:color w:val="000000"/>
              </w:rPr>
            </w:pPr>
            <w:r w:rsidRPr="00EB220F">
              <w:rPr>
                <w:color w:val="000000"/>
              </w:rPr>
              <w:t>20</w:t>
            </w:r>
          </w:p>
        </w:tc>
        <w:tc>
          <w:tcPr>
            <w:tcW w:w="808" w:type="dxa"/>
            <w:vAlign w:val="center"/>
          </w:tcPr>
          <w:p w:rsidR="004063B1" w:rsidRPr="00EB220F" w:rsidRDefault="004063B1" w:rsidP="009A328F">
            <w:pPr>
              <w:pStyle w:val="a9"/>
              <w:jc w:val="center"/>
              <w:rPr>
                <w:color w:val="000000"/>
              </w:rPr>
            </w:pPr>
            <w:r w:rsidRPr="00EB220F">
              <w:rPr>
                <w:color w:val="000000"/>
              </w:rPr>
              <w:t>30</w:t>
            </w:r>
          </w:p>
        </w:tc>
        <w:tc>
          <w:tcPr>
            <w:tcW w:w="808" w:type="dxa"/>
            <w:vAlign w:val="center"/>
          </w:tcPr>
          <w:p w:rsidR="004063B1" w:rsidRPr="00EB220F" w:rsidRDefault="004063B1" w:rsidP="009A328F">
            <w:pPr>
              <w:pStyle w:val="a9"/>
              <w:jc w:val="center"/>
              <w:rPr>
                <w:color w:val="000000"/>
              </w:rPr>
            </w:pPr>
            <w:r w:rsidRPr="00EB220F">
              <w:rPr>
                <w:color w:val="000000"/>
              </w:rPr>
              <w:t>30</w:t>
            </w:r>
          </w:p>
        </w:tc>
        <w:tc>
          <w:tcPr>
            <w:tcW w:w="808" w:type="dxa"/>
            <w:vAlign w:val="center"/>
          </w:tcPr>
          <w:p w:rsidR="004063B1" w:rsidRPr="00EB220F" w:rsidRDefault="004063B1" w:rsidP="009A328F">
            <w:pPr>
              <w:pStyle w:val="a9"/>
              <w:jc w:val="center"/>
              <w:rPr>
                <w:color w:val="000000"/>
              </w:rPr>
            </w:pPr>
            <w:r w:rsidRPr="00EB220F">
              <w:rPr>
                <w:color w:val="000000"/>
              </w:rPr>
              <w:t>30</w:t>
            </w:r>
          </w:p>
        </w:tc>
        <w:tc>
          <w:tcPr>
            <w:tcW w:w="808" w:type="dxa"/>
            <w:vAlign w:val="center"/>
          </w:tcPr>
          <w:p w:rsidR="004063B1" w:rsidRPr="00EB220F" w:rsidRDefault="004063B1" w:rsidP="009A328F">
            <w:pPr>
              <w:pStyle w:val="a9"/>
              <w:jc w:val="center"/>
              <w:rPr>
                <w:color w:val="000000"/>
              </w:rPr>
            </w:pPr>
            <w:r w:rsidRPr="00EB220F">
              <w:rPr>
                <w:color w:val="000000"/>
              </w:rPr>
              <w:t>30</w:t>
            </w:r>
          </w:p>
        </w:tc>
        <w:tc>
          <w:tcPr>
            <w:tcW w:w="808" w:type="dxa"/>
            <w:vAlign w:val="center"/>
          </w:tcPr>
          <w:p w:rsidR="004063B1" w:rsidRPr="00EB220F" w:rsidRDefault="004063B1" w:rsidP="009A328F">
            <w:pPr>
              <w:pStyle w:val="a9"/>
              <w:jc w:val="center"/>
              <w:rPr>
                <w:color w:val="000000"/>
              </w:rPr>
            </w:pPr>
            <w:r w:rsidRPr="00EB220F">
              <w:rPr>
                <w:color w:val="000000"/>
              </w:rPr>
              <w:t>30</w:t>
            </w:r>
          </w:p>
        </w:tc>
        <w:tc>
          <w:tcPr>
            <w:tcW w:w="808" w:type="dxa"/>
            <w:vAlign w:val="center"/>
          </w:tcPr>
          <w:p w:rsidR="004063B1" w:rsidRPr="00EB220F" w:rsidRDefault="004063B1" w:rsidP="009A328F">
            <w:pPr>
              <w:pStyle w:val="a9"/>
              <w:jc w:val="center"/>
              <w:rPr>
                <w:color w:val="000000"/>
              </w:rPr>
            </w:pPr>
            <w:r w:rsidRPr="00EB220F">
              <w:rPr>
                <w:color w:val="000000"/>
              </w:rPr>
              <w:t>30</w:t>
            </w:r>
          </w:p>
        </w:tc>
        <w:tc>
          <w:tcPr>
            <w:tcW w:w="1368" w:type="dxa"/>
            <w:vAlign w:val="center"/>
          </w:tcPr>
          <w:p w:rsidR="004063B1" w:rsidRPr="00EB220F" w:rsidRDefault="004063B1" w:rsidP="009A328F">
            <w:pPr>
              <w:pStyle w:val="a9"/>
              <w:jc w:val="center"/>
              <w:rPr>
                <w:color w:val="000000"/>
              </w:rPr>
            </w:pPr>
            <w:r w:rsidRPr="00EB220F">
              <w:rPr>
                <w:color w:val="000000"/>
              </w:rPr>
              <w:t>1777</w:t>
            </w:r>
          </w:p>
        </w:tc>
      </w:tr>
      <w:tr w:rsidR="004063B1" w:rsidRPr="00EB220F" w:rsidTr="009A328F">
        <w:tc>
          <w:tcPr>
            <w:tcW w:w="1908" w:type="dxa"/>
          </w:tcPr>
          <w:p w:rsidR="004063B1" w:rsidRPr="00EB220F" w:rsidRDefault="004063B1" w:rsidP="004063B1">
            <w:pPr>
              <w:rPr>
                <w:color w:val="000000"/>
              </w:rPr>
            </w:pPr>
            <w:r w:rsidRPr="00EB220F">
              <w:rPr>
                <w:color w:val="000000"/>
              </w:rPr>
              <w:t>7. Рубки ух</w:t>
            </w:r>
            <w:r w:rsidRPr="00EB220F">
              <w:rPr>
                <w:color w:val="000000"/>
              </w:rPr>
              <w:t>о</w:t>
            </w:r>
            <w:r w:rsidRPr="00EB220F">
              <w:rPr>
                <w:color w:val="000000"/>
              </w:rPr>
              <w:t xml:space="preserve">да в </w:t>
            </w:r>
          </w:p>
          <w:p w:rsidR="004063B1" w:rsidRPr="00EB220F" w:rsidRDefault="004063B1" w:rsidP="004063B1">
            <w:pPr>
              <w:rPr>
                <w:color w:val="000000"/>
              </w:rPr>
            </w:pPr>
            <w:r w:rsidRPr="00EB220F">
              <w:rPr>
                <w:color w:val="000000"/>
              </w:rPr>
              <w:t xml:space="preserve">молодняках </w:t>
            </w:r>
          </w:p>
        </w:tc>
        <w:tc>
          <w:tcPr>
            <w:tcW w:w="1656" w:type="dxa"/>
            <w:vAlign w:val="center"/>
          </w:tcPr>
          <w:p w:rsidR="004063B1" w:rsidRPr="00EB220F" w:rsidRDefault="004063B1" w:rsidP="004063B1">
            <w:pPr>
              <w:pStyle w:val="a9"/>
              <w:rPr>
                <w:color w:val="000000"/>
              </w:rPr>
            </w:pPr>
          </w:p>
        </w:tc>
        <w:tc>
          <w:tcPr>
            <w:tcW w:w="790" w:type="dxa"/>
            <w:vAlign w:val="center"/>
          </w:tcPr>
          <w:p w:rsidR="004063B1" w:rsidRPr="00EB220F" w:rsidRDefault="004063B1" w:rsidP="009A328F">
            <w:pPr>
              <w:pStyle w:val="a9"/>
              <w:jc w:val="center"/>
              <w:rPr>
                <w:color w:val="000000"/>
              </w:rPr>
            </w:pPr>
            <w:r w:rsidRPr="00EB220F">
              <w:rPr>
                <w:color w:val="000000"/>
              </w:rPr>
              <w:t>га</w:t>
            </w:r>
          </w:p>
        </w:tc>
        <w:tc>
          <w:tcPr>
            <w:tcW w:w="866" w:type="dxa"/>
            <w:vAlign w:val="center"/>
          </w:tcPr>
          <w:p w:rsidR="004063B1" w:rsidRPr="00EB220F" w:rsidRDefault="004063B1" w:rsidP="009A328F">
            <w:pPr>
              <w:pStyle w:val="a9"/>
              <w:jc w:val="center"/>
              <w:rPr>
                <w:color w:val="000000"/>
              </w:rPr>
            </w:pPr>
            <w:r w:rsidRPr="00EB220F">
              <w:rPr>
                <w:color w:val="000000"/>
              </w:rPr>
              <w:t>48</w:t>
            </w:r>
          </w:p>
        </w:tc>
        <w:tc>
          <w:tcPr>
            <w:tcW w:w="867" w:type="dxa"/>
            <w:vAlign w:val="center"/>
          </w:tcPr>
          <w:p w:rsidR="004063B1" w:rsidRPr="00EB220F" w:rsidRDefault="004063B1" w:rsidP="009A328F">
            <w:pPr>
              <w:pStyle w:val="a9"/>
              <w:jc w:val="center"/>
              <w:rPr>
                <w:color w:val="000000"/>
              </w:rPr>
            </w:pPr>
            <w:r w:rsidRPr="00EB220F">
              <w:rPr>
                <w:color w:val="000000"/>
              </w:rPr>
              <w:t>48</w:t>
            </w:r>
          </w:p>
        </w:tc>
        <w:tc>
          <w:tcPr>
            <w:tcW w:w="867" w:type="dxa"/>
            <w:vAlign w:val="center"/>
          </w:tcPr>
          <w:p w:rsidR="004063B1" w:rsidRPr="00EB220F" w:rsidRDefault="004063B1" w:rsidP="009A328F">
            <w:pPr>
              <w:pStyle w:val="a9"/>
              <w:jc w:val="center"/>
              <w:rPr>
                <w:color w:val="000000"/>
              </w:rPr>
            </w:pPr>
            <w:r w:rsidRPr="00EB220F">
              <w:rPr>
                <w:color w:val="000000"/>
              </w:rPr>
              <w:t>30</w:t>
            </w:r>
          </w:p>
        </w:tc>
        <w:tc>
          <w:tcPr>
            <w:tcW w:w="808" w:type="dxa"/>
            <w:vAlign w:val="center"/>
          </w:tcPr>
          <w:p w:rsidR="004063B1" w:rsidRPr="00EB220F" w:rsidRDefault="004063B1" w:rsidP="009A328F">
            <w:pPr>
              <w:pStyle w:val="a9"/>
              <w:jc w:val="center"/>
              <w:rPr>
                <w:color w:val="000000"/>
              </w:rPr>
            </w:pPr>
            <w:r w:rsidRPr="00EB220F">
              <w:rPr>
                <w:color w:val="000000"/>
              </w:rPr>
              <w:t>0</w:t>
            </w:r>
          </w:p>
        </w:tc>
        <w:tc>
          <w:tcPr>
            <w:tcW w:w="808" w:type="dxa"/>
            <w:vAlign w:val="center"/>
          </w:tcPr>
          <w:p w:rsidR="004063B1" w:rsidRPr="00EB220F" w:rsidRDefault="004063B1" w:rsidP="009A328F">
            <w:pPr>
              <w:pStyle w:val="a9"/>
              <w:jc w:val="center"/>
              <w:rPr>
                <w:color w:val="000000"/>
              </w:rPr>
            </w:pPr>
            <w:r w:rsidRPr="00EB220F">
              <w:rPr>
                <w:color w:val="000000"/>
              </w:rPr>
              <w:t>0</w:t>
            </w:r>
          </w:p>
        </w:tc>
        <w:tc>
          <w:tcPr>
            <w:tcW w:w="808" w:type="dxa"/>
            <w:vAlign w:val="center"/>
          </w:tcPr>
          <w:p w:rsidR="004063B1" w:rsidRPr="00EB220F" w:rsidRDefault="004063B1" w:rsidP="009A328F">
            <w:pPr>
              <w:pStyle w:val="a9"/>
              <w:jc w:val="center"/>
              <w:rPr>
                <w:color w:val="000000"/>
              </w:rPr>
            </w:pPr>
            <w:r w:rsidRPr="00EB220F">
              <w:rPr>
                <w:color w:val="000000"/>
              </w:rPr>
              <w:t>0</w:t>
            </w:r>
          </w:p>
        </w:tc>
        <w:tc>
          <w:tcPr>
            <w:tcW w:w="808" w:type="dxa"/>
            <w:vAlign w:val="center"/>
          </w:tcPr>
          <w:p w:rsidR="004063B1" w:rsidRPr="00EB220F" w:rsidRDefault="004063B1" w:rsidP="009A328F">
            <w:pPr>
              <w:pStyle w:val="a9"/>
              <w:jc w:val="center"/>
              <w:rPr>
                <w:color w:val="000000"/>
              </w:rPr>
            </w:pPr>
            <w:r w:rsidRPr="00EB220F">
              <w:rPr>
                <w:color w:val="000000"/>
              </w:rPr>
              <w:t>0</w:t>
            </w:r>
          </w:p>
        </w:tc>
        <w:tc>
          <w:tcPr>
            <w:tcW w:w="808" w:type="dxa"/>
            <w:vAlign w:val="center"/>
          </w:tcPr>
          <w:p w:rsidR="004063B1" w:rsidRPr="00EB220F" w:rsidRDefault="004063B1" w:rsidP="009A328F">
            <w:pPr>
              <w:pStyle w:val="a9"/>
              <w:jc w:val="center"/>
              <w:rPr>
                <w:color w:val="000000"/>
              </w:rPr>
            </w:pPr>
            <w:r w:rsidRPr="00EB220F">
              <w:rPr>
                <w:color w:val="000000"/>
              </w:rPr>
              <w:t>0</w:t>
            </w:r>
          </w:p>
        </w:tc>
        <w:tc>
          <w:tcPr>
            <w:tcW w:w="808" w:type="dxa"/>
            <w:vAlign w:val="center"/>
          </w:tcPr>
          <w:p w:rsidR="004063B1" w:rsidRPr="00EB220F" w:rsidRDefault="004063B1" w:rsidP="009A328F">
            <w:pPr>
              <w:pStyle w:val="a9"/>
              <w:jc w:val="center"/>
              <w:rPr>
                <w:color w:val="000000"/>
              </w:rPr>
            </w:pPr>
            <w:r w:rsidRPr="00EB220F">
              <w:rPr>
                <w:color w:val="000000"/>
              </w:rPr>
              <w:t>0</w:t>
            </w:r>
          </w:p>
        </w:tc>
        <w:tc>
          <w:tcPr>
            <w:tcW w:w="808" w:type="dxa"/>
            <w:vAlign w:val="center"/>
          </w:tcPr>
          <w:p w:rsidR="004063B1" w:rsidRPr="00EB220F" w:rsidRDefault="004063B1" w:rsidP="009A328F">
            <w:pPr>
              <w:pStyle w:val="a9"/>
              <w:jc w:val="center"/>
              <w:rPr>
                <w:color w:val="000000"/>
              </w:rPr>
            </w:pPr>
            <w:r w:rsidRPr="00EB220F">
              <w:rPr>
                <w:color w:val="000000"/>
              </w:rPr>
              <w:t>0</w:t>
            </w:r>
          </w:p>
        </w:tc>
        <w:tc>
          <w:tcPr>
            <w:tcW w:w="808" w:type="dxa"/>
            <w:vAlign w:val="center"/>
          </w:tcPr>
          <w:p w:rsidR="004063B1" w:rsidRPr="00EB220F" w:rsidRDefault="004063B1" w:rsidP="009A328F">
            <w:pPr>
              <w:pStyle w:val="a9"/>
              <w:jc w:val="center"/>
              <w:rPr>
                <w:color w:val="000000"/>
              </w:rPr>
            </w:pPr>
            <w:r w:rsidRPr="00EB220F">
              <w:rPr>
                <w:color w:val="000000"/>
              </w:rPr>
              <w:t>0</w:t>
            </w:r>
          </w:p>
        </w:tc>
        <w:tc>
          <w:tcPr>
            <w:tcW w:w="1368" w:type="dxa"/>
            <w:vAlign w:val="center"/>
          </w:tcPr>
          <w:p w:rsidR="004063B1" w:rsidRPr="00EB220F" w:rsidRDefault="004063B1" w:rsidP="009A328F">
            <w:pPr>
              <w:pStyle w:val="a9"/>
              <w:jc w:val="center"/>
              <w:rPr>
                <w:color w:val="000000"/>
              </w:rPr>
            </w:pPr>
            <w:r w:rsidRPr="00EB220F">
              <w:rPr>
                <w:color w:val="000000"/>
              </w:rPr>
              <w:t>78</w:t>
            </w:r>
          </w:p>
        </w:tc>
      </w:tr>
      <w:tr w:rsidR="004063B1" w:rsidRPr="00EB220F" w:rsidTr="009A328F">
        <w:tc>
          <w:tcPr>
            <w:tcW w:w="1908" w:type="dxa"/>
          </w:tcPr>
          <w:p w:rsidR="004063B1" w:rsidRPr="00EB220F" w:rsidRDefault="004063B1" w:rsidP="004063B1">
            <w:pPr>
              <w:rPr>
                <w:color w:val="000000"/>
              </w:rPr>
            </w:pPr>
            <w:r w:rsidRPr="00EB220F">
              <w:rPr>
                <w:color w:val="000000"/>
              </w:rPr>
              <w:t xml:space="preserve">8. Дополнение </w:t>
            </w:r>
          </w:p>
          <w:p w:rsidR="004063B1" w:rsidRPr="00EB220F" w:rsidRDefault="004063B1" w:rsidP="004063B1">
            <w:pPr>
              <w:rPr>
                <w:color w:val="000000"/>
              </w:rPr>
            </w:pPr>
            <w:r w:rsidRPr="00EB220F">
              <w:rPr>
                <w:color w:val="000000"/>
              </w:rPr>
              <w:t>лесных кул</w:t>
            </w:r>
            <w:r w:rsidRPr="00EB220F">
              <w:rPr>
                <w:color w:val="000000"/>
              </w:rPr>
              <w:t>ь</w:t>
            </w:r>
            <w:r w:rsidRPr="00EB220F">
              <w:rPr>
                <w:color w:val="000000"/>
              </w:rPr>
              <w:t xml:space="preserve">тур </w:t>
            </w:r>
          </w:p>
        </w:tc>
        <w:tc>
          <w:tcPr>
            <w:tcW w:w="1656" w:type="dxa"/>
            <w:vAlign w:val="center"/>
          </w:tcPr>
          <w:p w:rsidR="004063B1" w:rsidRPr="00EB220F" w:rsidRDefault="004063B1" w:rsidP="004063B1">
            <w:pPr>
              <w:pStyle w:val="a9"/>
              <w:rPr>
                <w:color w:val="000000"/>
              </w:rPr>
            </w:pPr>
          </w:p>
        </w:tc>
        <w:tc>
          <w:tcPr>
            <w:tcW w:w="790" w:type="dxa"/>
            <w:vAlign w:val="center"/>
          </w:tcPr>
          <w:p w:rsidR="004063B1" w:rsidRPr="00EB220F" w:rsidRDefault="004063B1" w:rsidP="009A328F">
            <w:pPr>
              <w:pStyle w:val="a9"/>
              <w:jc w:val="center"/>
              <w:rPr>
                <w:color w:val="000000"/>
              </w:rPr>
            </w:pPr>
            <w:r w:rsidRPr="00EB220F">
              <w:rPr>
                <w:color w:val="000000"/>
              </w:rPr>
              <w:t>га</w:t>
            </w:r>
          </w:p>
        </w:tc>
        <w:tc>
          <w:tcPr>
            <w:tcW w:w="866" w:type="dxa"/>
            <w:vAlign w:val="center"/>
          </w:tcPr>
          <w:p w:rsidR="004063B1" w:rsidRPr="00EB220F" w:rsidRDefault="004063B1" w:rsidP="009A328F">
            <w:pPr>
              <w:pStyle w:val="a9"/>
              <w:jc w:val="center"/>
              <w:rPr>
                <w:color w:val="000000"/>
              </w:rPr>
            </w:pPr>
          </w:p>
        </w:tc>
        <w:tc>
          <w:tcPr>
            <w:tcW w:w="867" w:type="dxa"/>
            <w:vAlign w:val="center"/>
          </w:tcPr>
          <w:p w:rsidR="004063B1" w:rsidRPr="00EB220F" w:rsidRDefault="004063B1" w:rsidP="009A328F">
            <w:pPr>
              <w:pStyle w:val="a9"/>
              <w:jc w:val="center"/>
              <w:rPr>
                <w:color w:val="000000"/>
              </w:rPr>
            </w:pPr>
            <w:r w:rsidRPr="00EB220F">
              <w:rPr>
                <w:color w:val="000000"/>
              </w:rPr>
              <w:t>21</w:t>
            </w:r>
          </w:p>
        </w:tc>
        <w:tc>
          <w:tcPr>
            <w:tcW w:w="867" w:type="dxa"/>
            <w:vAlign w:val="center"/>
          </w:tcPr>
          <w:p w:rsidR="004063B1" w:rsidRPr="00EB220F" w:rsidRDefault="004063B1" w:rsidP="009A328F">
            <w:pPr>
              <w:pStyle w:val="a9"/>
              <w:jc w:val="center"/>
              <w:rPr>
                <w:color w:val="000000"/>
              </w:rPr>
            </w:pPr>
            <w:r w:rsidRPr="00EB220F">
              <w:rPr>
                <w:color w:val="000000"/>
              </w:rPr>
              <w:t>21</w:t>
            </w:r>
          </w:p>
        </w:tc>
        <w:tc>
          <w:tcPr>
            <w:tcW w:w="808" w:type="dxa"/>
            <w:vAlign w:val="center"/>
          </w:tcPr>
          <w:p w:rsidR="004063B1" w:rsidRPr="00EB220F" w:rsidRDefault="004063B1" w:rsidP="009A328F">
            <w:pPr>
              <w:pStyle w:val="a9"/>
              <w:jc w:val="center"/>
              <w:rPr>
                <w:color w:val="000000"/>
              </w:rPr>
            </w:pPr>
            <w:r w:rsidRPr="00EB220F">
              <w:rPr>
                <w:color w:val="000000"/>
              </w:rPr>
              <w:t>10</w:t>
            </w:r>
          </w:p>
        </w:tc>
        <w:tc>
          <w:tcPr>
            <w:tcW w:w="808" w:type="dxa"/>
            <w:vAlign w:val="center"/>
          </w:tcPr>
          <w:p w:rsidR="004063B1" w:rsidRPr="00EB220F" w:rsidRDefault="004063B1" w:rsidP="009A328F">
            <w:pPr>
              <w:pStyle w:val="a9"/>
              <w:jc w:val="center"/>
              <w:rPr>
                <w:color w:val="000000"/>
              </w:rPr>
            </w:pPr>
            <w:r w:rsidRPr="00EB220F">
              <w:rPr>
                <w:color w:val="000000"/>
              </w:rPr>
              <w:t>3</w:t>
            </w:r>
          </w:p>
        </w:tc>
        <w:tc>
          <w:tcPr>
            <w:tcW w:w="808" w:type="dxa"/>
            <w:vAlign w:val="center"/>
          </w:tcPr>
          <w:p w:rsidR="004063B1" w:rsidRPr="00EB220F" w:rsidRDefault="004063B1" w:rsidP="009A328F">
            <w:pPr>
              <w:pStyle w:val="a9"/>
              <w:jc w:val="center"/>
              <w:rPr>
                <w:color w:val="000000"/>
              </w:rPr>
            </w:pPr>
            <w:r w:rsidRPr="00EB220F">
              <w:rPr>
                <w:color w:val="000000"/>
              </w:rPr>
              <w:t>3</w:t>
            </w:r>
          </w:p>
        </w:tc>
        <w:tc>
          <w:tcPr>
            <w:tcW w:w="808" w:type="dxa"/>
            <w:vAlign w:val="center"/>
          </w:tcPr>
          <w:p w:rsidR="004063B1" w:rsidRPr="00EB220F" w:rsidRDefault="004063B1" w:rsidP="009A328F">
            <w:pPr>
              <w:pStyle w:val="a9"/>
              <w:jc w:val="center"/>
              <w:rPr>
                <w:color w:val="000000"/>
              </w:rPr>
            </w:pPr>
            <w:r w:rsidRPr="00EB220F">
              <w:rPr>
                <w:color w:val="000000"/>
              </w:rPr>
              <w:t>3</w:t>
            </w:r>
          </w:p>
        </w:tc>
        <w:tc>
          <w:tcPr>
            <w:tcW w:w="808" w:type="dxa"/>
            <w:vAlign w:val="center"/>
          </w:tcPr>
          <w:p w:rsidR="004063B1" w:rsidRPr="00EB220F" w:rsidRDefault="004063B1" w:rsidP="009A328F">
            <w:pPr>
              <w:pStyle w:val="a9"/>
              <w:jc w:val="center"/>
              <w:rPr>
                <w:color w:val="000000"/>
              </w:rPr>
            </w:pPr>
            <w:r w:rsidRPr="00EB220F">
              <w:rPr>
                <w:color w:val="000000"/>
              </w:rPr>
              <w:t>3</w:t>
            </w:r>
          </w:p>
        </w:tc>
        <w:tc>
          <w:tcPr>
            <w:tcW w:w="808" w:type="dxa"/>
            <w:vAlign w:val="center"/>
          </w:tcPr>
          <w:p w:rsidR="004063B1" w:rsidRPr="00EB220F" w:rsidRDefault="004063B1" w:rsidP="009A328F">
            <w:pPr>
              <w:pStyle w:val="a9"/>
              <w:jc w:val="center"/>
              <w:rPr>
                <w:color w:val="000000"/>
              </w:rPr>
            </w:pPr>
            <w:r w:rsidRPr="00EB220F">
              <w:rPr>
                <w:color w:val="000000"/>
              </w:rPr>
              <w:t>3</w:t>
            </w:r>
          </w:p>
        </w:tc>
        <w:tc>
          <w:tcPr>
            <w:tcW w:w="808" w:type="dxa"/>
            <w:vAlign w:val="center"/>
          </w:tcPr>
          <w:p w:rsidR="004063B1" w:rsidRPr="00EB220F" w:rsidRDefault="004063B1" w:rsidP="009A328F">
            <w:pPr>
              <w:pStyle w:val="a9"/>
              <w:jc w:val="center"/>
              <w:rPr>
                <w:color w:val="000000"/>
              </w:rPr>
            </w:pPr>
            <w:r w:rsidRPr="00EB220F">
              <w:rPr>
                <w:color w:val="000000"/>
              </w:rPr>
              <w:t>3</w:t>
            </w:r>
          </w:p>
        </w:tc>
        <w:tc>
          <w:tcPr>
            <w:tcW w:w="808" w:type="dxa"/>
            <w:vAlign w:val="center"/>
          </w:tcPr>
          <w:p w:rsidR="004063B1" w:rsidRPr="00EB220F" w:rsidRDefault="004063B1" w:rsidP="009A328F">
            <w:pPr>
              <w:pStyle w:val="a9"/>
              <w:jc w:val="center"/>
              <w:rPr>
                <w:color w:val="000000"/>
              </w:rPr>
            </w:pPr>
            <w:r w:rsidRPr="00EB220F">
              <w:rPr>
                <w:color w:val="000000"/>
              </w:rPr>
              <w:t>3</w:t>
            </w:r>
          </w:p>
        </w:tc>
        <w:tc>
          <w:tcPr>
            <w:tcW w:w="1368" w:type="dxa"/>
            <w:vAlign w:val="center"/>
          </w:tcPr>
          <w:p w:rsidR="004063B1" w:rsidRPr="00EB220F" w:rsidRDefault="004063B1" w:rsidP="009A328F">
            <w:pPr>
              <w:pStyle w:val="a9"/>
              <w:jc w:val="center"/>
              <w:rPr>
                <w:color w:val="000000"/>
              </w:rPr>
            </w:pPr>
            <w:r w:rsidRPr="00EB220F">
              <w:rPr>
                <w:color w:val="000000"/>
              </w:rPr>
              <w:t>73</w:t>
            </w:r>
          </w:p>
        </w:tc>
      </w:tr>
    </w:tbl>
    <w:p w:rsidR="004063B1" w:rsidRPr="00EB220F" w:rsidRDefault="004063B1" w:rsidP="004063B1">
      <w:pPr>
        <w:ind w:firstLine="708"/>
        <w:jc w:val="both"/>
        <w:rPr>
          <w:color w:val="000000"/>
          <w:sz w:val="23"/>
          <w:szCs w:val="23"/>
        </w:rPr>
      </w:pPr>
    </w:p>
    <w:p w:rsidR="004063B1" w:rsidRPr="00EB220F" w:rsidRDefault="004063B1" w:rsidP="004063B1">
      <w:pPr>
        <w:ind w:firstLine="708"/>
        <w:jc w:val="both"/>
        <w:rPr>
          <w:color w:val="000000"/>
          <w:sz w:val="23"/>
          <w:szCs w:val="23"/>
        </w:rPr>
      </w:pPr>
    </w:p>
    <w:p w:rsidR="004063B1" w:rsidRPr="00EB220F" w:rsidRDefault="004063B1" w:rsidP="004063B1">
      <w:pPr>
        <w:ind w:firstLine="708"/>
        <w:jc w:val="both"/>
        <w:rPr>
          <w:color w:val="000000"/>
          <w:sz w:val="23"/>
          <w:szCs w:val="23"/>
        </w:rPr>
        <w:sectPr w:rsidR="004063B1" w:rsidRPr="00EB220F" w:rsidSect="004063B1">
          <w:pgSz w:w="16838" w:h="11906" w:orient="landscape"/>
          <w:pgMar w:top="1474" w:right="567" w:bottom="737" w:left="731" w:header="709" w:footer="709" w:gutter="0"/>
          <w:cols w:space="708"/>
          <w:docGrid w:linePitch="360"/>
        </w:sectPr>
      </w:pPr>
    </w:p>
    <w:p w:rsidR="004063B1" w:rsidRPr="00EB220F" w:rsidRDefault="004063B1" w:rsidP="004063B1">
      <w:pPr>
        <w:ind w:firstLine="708"/>
        <w:jc w:val="both"/>
        <w:rPr>
          <w:color w:val="000000"/>
          <w:sz w:val="23"/>
          <w:szCs w:val="23"/>
        </w:rPr>
      </w:pPr>
    </w:p>
    <w:p w:rsidR="004063B1" w:rsidRPr="00EB220F" w:rsidRDefault="004063B1" w:rsidP="004063B1">
      <w:pPr>
        <w:rPr>
          <w:rFonts w:ascii="Arial" w:hAnsi="Arial" w:cs="Arial"/>
          <w:b/>
          <w:i/>
          <w:color w:val="000000"/>
        </w:rPr>
      </w:pPr>
      <w:r w:rsidRPr="00EB220F">
        <w:rPr>
          <w:rFonts w:ascii="Arial" w:hAnsi="Arial" w:cs="Arial"/>
          <w:b/>
          <w:i/>
          <w:color w:val="000000"/>
        </w:rPr>
        <w:t>2.12.  Рекреационные ресурсы района</w:t>
      </w:r>
    </w:p>
    <w:p w:rsidR="004063B1" w:rsidRPr="00EB220F" w:rsidRDefault="004063B1" w:rsidP="004063B1">
      <w:pPr>
        <w:rPr>
          <w:rFonts w:ascii="Arial" w:hAnsi="Arial" w:cs="Arial"/>
          <w:i/>
          <w:color w:val="000000"/>
        </w:rPr>
      </w:pPr>
      <w:r w:rsidRPr="00EB220F">
        <w:rPr>
          <w:rFonts w:ascii="Arial" w:hAnsi="Arial" w:cs="Arial"/>
          <w:i/>
          <w:color w:val="000000"/>
        </w:rPr>
        <w:t>2.11.1 Базы отдыха</w:t>
      </w:r>
    </w:p>
    <w:p w:rsidR="004063B1" w:rsidRPr="00EB220F" w:rsidRDefault="004063B1" w:rsidP="004063B1">
      <w:pPr>
        <w:ind w:firstLine="708"/>
        <w:jc w:val="both"/>
        <w:rPr>
          <w:color w:val="000000"/>
        </w:rPr>
      </w:pPr>
      <w:r w:rsidRPr="00EB220F">
        <w:rPr>
          <w:color w:val="000000"/>
        </w:rPr>
        <w:t xml:space="preserve">Рекреационные ресурсы </w:t>
      </w:r>
      <w:r w:rsidR="005E52BC" w:rsidRPr="00EB220F">
        <w:rPr>
          <w:color w:val="000000"/>
        </w:rPr>
        <w:t>Краснозерского</w:t>
      </w:r>
      <w:r w:rsidRPr="00EB220F">
        <w:rPr>
          <w:color w:val="000000"/>
        </w:rPr>
        <w:t xml:space="preserve"> района основываются на его природных бога</w:t>
      </w:r>
      <w:r w:rsidRPr="00EB220F">
        <w:rPr>
          <w:color w:val="000000"/>
        </w:rPr>
        <w:t>т</w:t>
      </w:r>
      <w:r w:rsidRPr="00EB220F">
        <w:rPr>
          <w:color w:val="000000"/>
        </w:rPr>
        <w:t>ствах, а это, прежде всего – уникальные источники лечебных грязей</w:t>
      </w:r>
      <w:r w:rsidRPr="00EB220F">
        <w:rPr>
          <w:rFonts w:ascii="Arial" w:hAnsi="Arial" w:cs="Arial"/>
          <w:color w:val="000000"/>
        </w:rPr>
        <w:t xml:space="preserve"> </w:t>
      </w:r>
      <w:r w:rsidRPr="00EB220F">
        <w:rPr>
          <w:color w:val="000000"/>
        </w:rPr>
        <w:t>и миниральные исто</w:t>
      </w:r>
      <w:r w:rsidRPr="00EB220F">
        <w:rPr>
          <w:color w:val="000000"/>
        </w:rPr>
        <w:t>ч</w:t>
      </w:r>
      <w:r w:rsidRPr="00EB220F">
        <w:rPr>
          <w:color w:val="000000"/>
        </w:rPr>
        <w:t>ники воды.</w:t>
      </w:r>
    </w:p>
    <w:p w:rsidR="004063B1" w:rsidRPr="00EB220F" w:rsidRDefault="004063B1" w:rsidP="004063B1">
      <w:pPr>
        <w:ind w:firstLine="708"/>
        <w:jc w:val="both"/>
        <w:rPr>
          <w:color w:val="000000"/>
        </w:rPr>
      </w:pPr>
      <w:r w:rsidRPr="00EB220F">
        <w:rPr>
          <w:color w:val="000000"/>
        </w:rPr>
        <w:t>Лечебный фактор близлежащих возле санатория "Краснозерский" высококачестве</w:t>
      </w:r>
      <w:r w:rsidRPr="00EB220F">
        <w:rPr>
          <w:color w:val="000000"/>
        </w:rPr>
        <w:t>н</w:t>
      </w:r>
      <w:r w:rsidRPr="00EB220F">
        <w:rPr>
          <w:color w:val="000000"/>
        </w:rPr>
        <w:t>ных сульфидных грязей представляют бальнеологическую ценность и используются в сан</w:t>
      </w:r>
      <w:r w:rsidRPr="00EB220F">
        <w:rPr>
          <w:color w:val="000000"/>
        </w:rPr>
        <w:t>а</w:t>
      </w:r>
      <w:r w:rsidRPr="00EB220F">
        <w:rPr>
          <w:color w:val="000000"/>
        </w:rPr>
        <w:t>тории "Краснозерский". Эта грязь оказывает мощное противовоспалительное, рассасыва</w:t>
      </w:r>
      <w:r w:rsidRPr="00EB220F">
        <w:rPr>
          <w:color w:val="000000"/>
        </w:rPr>
        <w:t>ю</w:t>
      </w:r>
      <w:r w:rsidRPr="00EB220F">
        <w:rPr>
          <w:color w:val="000000"/>
        </w:rPr>
        <w:t>щее и обезболивающее действие, повышает иммунную систему организма и оказывает э</w:t>
      </w:r>
      <w:r w:rsidRPr="00EB220F">
        <w:rPr>
          <w:color w:val="000000"/>
        </w:rPr>
        <w:t>ф</w:t>
      </w:r>
      <w:r w:rsidRPr="00EB220F">
        <w:rPr>
          <w:color w:val="000000"/>
        </w:rPr>
        <w:t xml:space="preserve">фект омоложения. В </w:t>
      </w:r>
      <w:smartTag w:uri="urn:schemas-microsoft-com:office:smarttags" w:element="metricconverter">
        <w:smartTagPr>
          <w:attr w:name="ProductID" w:val="2004 г"/>
        </w:smartTagPr>
        <w:r w:rsidRPr="00EB220F">
          <w:rPr>
            <w:color w:val="000000"/>
          </w:rPr>
          <w:t>2004 г</w:t>
        </w:r>
      </w:smartTag>
      <w:r w:rsidRPr="00EB220F">
        <w:rPr>
          <w:color w:val="000000"/>
        </w:rPr>
        <w:t>. подготовлена к выпуску собственная вода "Санаторская", отн</w:t>
      </w:r>
      <w:r w:rsidRPr="00EB220F">
        <w:rPr>
          <w:color w:val="000000"/>
        </w:rPr>
        <w:t>о</w:t>
      </w:r>
      <w:r w:rsidRPr="00EB220F">
        <w:rPr>
          <w:color w:val="000000"/>
        </w:rPr>
        <w:t>сящаяся к группе лечебно-столовых минеральных вод, к</w:t>
      </w:r>
      <w:r w:rsidRPr="00EB220F">
        <w:rPr>
          <w:color w:val="000000"/>
        </w:rPr>
        <w:t>о</w:t>
      </w:r>
      <w:r w:rsidRPr="00EB220F">
        <w:rPr>
          <w:color w:val="000000"/>
        </w:rPr>
        <w:t xml:space="preserve">торая добывается из скважины, расположенной в </w:t>
      </w:r>
      <w:smartTag w:uri="urn:schemas-microsoft-com:office:smarttags" w:element="metricconverter">
        <w:smartTagPr>
          <w:attr w:name="ProductID" w:val="10 км"/>
        </w:smartTagPr>
        <w:r w:rsidRPr="00EB220F">
          <w:rPr>
            <w:color w:val="000000"/>
          </w:rPr>
          <w:t>10 км</w:t>
        </w:r>
      </w:smartTag>
      <w:r w:rsidRPr="00EB220F">
        <w:rPr>
          <w:color w:val="000000"/>
        </w:rPr>
        <w:t xml:space="preserve"> от здравницы на базе промышленно-перерабатывающего комплекса санатория.</w:t>
      </w:r>
    </w:p>
    <w:p w:rsidR="004063B1" w:rsidRPr="00EB220F" w:rsidRDefault="004063B1" w:rsidP="004063B1">
      <w:pPr>
        <w:ind w:firstLine="708"/>
        <w:jc w:val="both"/>
        <w:rPr>
          <w:color w:val="000000"/>
        </w:rPr>
      </w:pPr>
      <w:r w:rsidRPr="00EB220F">
        <w:rPr>
          <w:color w:val="000000"/>
        </w:rPr>
        <w:t>Основные показания для лечения:</w:t>
      </w:r>
    </w:p>
    <w:p w:rsidR="004063B1" w:rsidRPr="00EB220F" w:rsidRDefault="004063B1" w:rsidP="004063B1">
      <w:pPr>
        <w:ind w:firstLine="708"/>
        <w:jc w:val="both"/>
        <w:rPr>
          <w:color w:val="000000"/>
        </w:rPr>
      </w:pPr>
      <w:r w:rsidRPr="00EB220F">
        <w:rPr>
          <w:color w:val="000000"/>
        </w:rPr>
        <w:t>Заболевания костно-мышечной системы, болезни кожи, гинекологические заболевания, нер</w:t>
      </w:r>
      <w:r w:rsidRPr="00EB220F">
        <w:rPr>
          <w:color w:val="000000"/>
        </w:rPr>
        <w:t>в</w:t>
      </w:r>
      <w:r w:rsidRPr="00EB220F">
        <w:rPr>
          <w:color w:val="000000"/>
        </w:rPr>
        <w:t>ной системы , системы кровообращения.</w:t>
      </w:r>
    </w:p>
    <w:p w:rsidR="004063B1" w:rsidRPr="00EB220F" w:rsidRDefault="004063B1" w:rsidP="004063B1">
      <w:pPr>
        <w:ind w:firstLine="708"/>
        <w:jc w:val="both"/>
        <w:rPr>
          <w:color w:val="000000"/>
        </w:rPr>
      </w:pPr>
      <w:r w:rsidRPr="00EB220F">
        <w:rPr>
          <w:b/>
          <w:bCs/>
          <w:color w:val="000000"/>
        </w:rPr>
        <w:t>Санаторий "Краснозерский"</w:t>
      </w:r>
      <w:r w:rsidRPr="00EB220F">
        <w:rPr>
          <w:color w:val="000000"/>
        </w:rPr>
        <w:t xml:space="preserve"> - один из самых оснащенных комплексов для отдыхающих в Н</w:t>
      </w:r>
      <w:r w:rsidRPr="00EB220F">
        <w:rPr>
          <w:color w:val="000000"/>
        </w:rPr>
        <w:t>о</w:t>
      </w:r>
      <w:r w:rsidRPr="00EB220F">
        <w:rPr>
          <w:color w:val="000000"/>
        </w:rPr>
        <w:t>восибирской области круглогодичного действия. Он находится на побережье сказочно красивой реки Карасук и имеет несколько целебных факторов: сульфидная иловая грязь, желтая и гол</w:t>
      </w:r>
      <w:r w:rsidRPr="00EB220F">
        <w:rPr>
          <w:color w:val="000000"/>
        </w:rPr>
        <w:t>у</w:t>
      </w:r>
      <w:r w:rsidRPr="00EB220F">
        <w:rPr>
          <w:color w:val="000000"/>
        </w:rPr>
        <w:t>бая глина, рапа высокоминерализированная, кумыс и минеральная вода.</w:t>
      </w:r>
    </w:p>
    <w:p w:rsidR="004063B1" w:rsidRPr="00EB220F" w:rsidRDefault="004063B1" w:rsidP="004063B1">
      <w:pPr>
        <w:ind w:firstLine="708"/>
        <w:jc w:val="both"/>
        <w:rPr>
          <w:b/>
          <w:color w:val="000000"/>
        </w:rPr>
      </w:pPr>
      <w:r w:rsidRPr="00EB220F">
        <w:rPr>
          <w:b/>
          <w:color w:val="000000"/>
        </w:rPr>
        <w:t>Детский оздоровительный лагерь "Земляничная поляна.</w:t>
      </w:r>
    </w:p>
    <w:p w:rsidR="004063B1" w:rsidRPr="00EB220F" w:rsidRDefault="004063B1" w:rsidP="004063B1">
      <w:pPr>
        <w:ind w:firstLine="708"/>
        <w:jc w:val="both"/>
        <w:rPr>
          <w:color w:val="000000"/>
        </w:rPr>
      </w:pPr>
      <w:r w:rsidRPr="00EB220F">
        <w:rPr>
          <w:color w:val="000000"/>
        </w:rPr>
        <w:t>Расположен на берегу сказочно красивой реки Карасук и обладает собственными природными факторами: сульфидная иловая грязь, голубая и желтая глина "Рапан", высоком</w:t>
      </w:r>
      <w:r w:rsidRPr="00EB220F">
        <w:rPr>
          <w:color w:val="000000"/>
        </w:rPr>
        <w:t>и</w:t>
      </w:r>
      <w:r w:rsidRPr="00EB220F">
        <w:rPr>
          <w:color w:val="000000"/>
        </w:rPr>
        <w:t>нерализованная рапа местного лицензированного грязевого месторождения, минеральная в</w:t>
      </w:r>
      <w:r w:rsidRPr="00EB220F">
        <w:rPr>
          <w:color w:val="000000"/>
        </w:rPr>
        <w:t>о</w:t>
      </w:r>
      <w:r w:rsidRPr="00EB220F">
        <w:rPr>
          <w:color w:val="000000"/>
        </w:rPr>
        <w:t>да, кумыс из натурального кобыльего молока.Детский оздоровительный лагерь "Земляничная поляна" прин</w:t>
      </w:r>
      <w:r w:rsidRPr="00EB220F">
        <w:rPr>
          <w:color w:val="000000"/>
        </w:rPr>
        <w:t>и</w:t>
      </w:r>
      <w:r w:rsidRPr="00EB220F">
        <w:rPr>
          <w:color w:val="000000"/>
        </w:rPr>
        <w:t>мает на отдых взрослых, подростков и детей.</w:t>
      </w:r>
    </w:p>
    <w:p w:rsidR="004063B1" w:rsidRPr="00EB220F" w:rsidRDefault="004063B1" w:rsidP="004063B1">
      <w:pPr>
        <w:ind w:firstLine="708"/>
        <w:jc w:val="both"/>
        <w:rPr>
          <w:color w:val="000000"/>
        </w:rPr>
      </w:pPr>
      <w:r w:rsidRPr="00EB220F">
        <w:rPr>
          <w:b/>
          <w:color w:val="000000"/>
        </w:rPr>
        <w:t>База отдыха "Озеро Горькое"</w:t>
      </w:r>
      <w:r w:rsidRPr="00EB220F">
        <w:rPr>
          <w:color w:val="000000"/>
        </w:rPr>
        <w:t xml:space="preserve"> расположена в экологически чистом месте на территории зап</w:t>
      </w:r>
      <w:r w:rsidRPr="00EB220F">
        <w:rPr>
          <w:color w:val="000000"/>
        </w:rPr>
        <w:t>о</w:t>
      </w:r>
      <w:r w:rsidRPr="00EB220F">
        <w:rPr>
          <w:color w:val="000000"/>
        </w:rPr>
        <w:t>ведной зоны в юго-восточной части Купинского района Новосибирской области, в поселке Новокл</w:t>
      </w:r>
      <w:r w:rsidRPr="00EB220F">
        <w:rPr>
          <w:color w:val="000000"/>
        </w:rPr>
        <w:t>ю</w:t>
      </w:r>
      <w:r w:rsidRPr="00EB220F">
        <w:rPr>
          <w:color w:val="000000"/>
        </w:rPr>
        <w:t>чи.База отдыха "Озеро Горькое" принимает на отдых взрослых и родителей с детьми.</w:t>
      </w:r>
    </w:p>
    <w:p w:rsidR="004063B1" w:rsidRPr="00EB220F" w:rsidRDefault="0001107B" w:rsidP="004063B1">
      <w:pPr>
        <w:jc w:val="center"/>
        <w:rPr>
          <w:color w:val="000000"/>
        </w:rPr>
      </w:pPr>
      <w:r w:rsidRPr="00EB220F">
        <w:rPr>
          <w:rFonts w:ascii="Tahoma" w:hAnsi="Tahoma" w:cs="Tahoma"/>
          <w:noProof/>
          <w:color w:val="000000"/>
        </w:rPr>
        <w:drawing>
          <wp:inline distT="0" distB="0" distL="0" distR="0">
            <wp:extent cx="4267200" cy="3219450"/>
            <wp:effectExtent l="0" t="0" r="0" b="0"/>
            <wp:docPr id="23" name="fancybox-img" descr="Krasnozersky_Fas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Krasnozersky_Fasa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67200" cy="3219450"/>
                    </a:xfrm>
                    <a:prstGeom prst="rect">
                      <a:avLst/>
                    </a:prstGeom>
                    <a:noFill/>
                    <a:ln>
                      <a:noFill/>
                    </a:ln>
                  </pic:spPr>
                </pic:pic>
              </a:graphicData>
            </a:graphic>
          </wp:inline>
        </w:drawing>
      </w:r>
    </w:p>
    <w:p w:rsidR="004063B1" w:rsidRPr="00EB220F" w:rsidRDefault="004063B1" w:rsidP="004063B1">
      <w:pPr>
        <w:rPr>
          <w:i/>
          <w:color w:val="000000"/>
        </w:rPr>
      </w:pPr>
      <w:r w:rsidRPr="00EB220F">
        <w:rPr>
          <w:i/>
          <w:color w:val="000000"/>
        </w:rPr>
        <w:t>Рис.2.13.  Санаторий Краснозерский.</w:t>
      </w:r>
    </w:p>
    <w:p w:rsidR="004063B1" w:rsidRPr="00EB220F" w:rsidRDefault="004063B1" w:rsidP="004063B1">
      <w:pPr>
        <w:rPr>
          <w:color w:val="000000"/>
        </w:rPr>
      </w:pPr>
    </w:p>
    <w:p w:rsidR="004063B1" w:rsidRPr="00EB220F" w:rsidRDefault="0001107B" w:rsidP="004063B1">
      <w:pPr>
        <w:jc w:val="center"/>
        <w:rPr>
          <w:color w:val="000000"/>
        </w:rPr>
      </w:pPr>
      <w:r w:rsidRPr="00EB220F">
        <w:rPr>
          <w:noProof/>
          <w:color w:val="000000"/>
        </w:rPr>
        <w:drawing>
          <wp:inline distT="0" distB="0" distL="0" distR="0">
            <wp:extent cx="5162550" cy="3895725"/>
            <wp:effectExtent l="0" t="0" r="0" b="0"/>
            <wp:docPr id="24" name="Рисунок 24" descr="Красноозерка 1154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Красноозерка 1154 (11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162550" cy="3895725"/>
                    </a:xfrm>
                    <a:prstGeom prst="rect">
                      <a:avLst/>
                    </a:prstGeom>
                    <a:noFill/>
                    <a:ln>
                      <a:noFill/>
                    </a:ln>
                  </pic:spPr>
                </pic:pic>
              </a:graphicData>
            </a:graphic>
          </wp:inline>
        </w:drawing>
      </w:r>
    </w:p>
    <w:p w:rsidR="004063B1" w:rsidRPr="00EB220F" w:rsidRDefault="004063B1" w:rsidP="004063B1">
      <w:pPr>
        <w:jc w:val="center"/>
        <w:rPr>
          <w:color w:val="000000"/>
        </w:rPr>
      </w:pPr>
    </w:p>
    <w:p w:rsidR="004063B1" w:rsidRPr="00EB220F" w:rsidRDefault="004063B1" w:rsidP="004063B1">
      <w:pPr>
        <w:rPr>
          <w:i/>
          <w:color w:val="000000"/>
        </w:rPr>
      </w:pPr>
      <w:r w:rsidRPr="00EB220F">
        <w:rPr>
          <w:i/>
          <w:color w:val="000000"/>
        </w:rPr>
        <w:t>Рис.2.14  Санаторий Краснозерский. Территория</w:t>
      </w:r>
    </w:p>
    <w:p w:rsidR="004063B1" w:rsidRPr="00EB220F" w:rsidRDefault="004063B1" w:rsidP="004063B1">
      <w:pPr>
        <w:rPr>
          <w:color w:val="000000"/>
        </w:rPr>
      </w:pPr>
    </w:p>
    <w:p w:rsidR="004063B1" w:rsidRPr="00EB220F" w:rsidRDefault="0001107B" w:rsidP="004063B1">
      <w:pPr>
        <w:jc w:val="center"/>
        <w:rPr>
          <w:color w:val="000000"/>
        </w:rPr>
      </w:pPr>
      <w:r w:rsidRPr="00EB220F">
        <w:rPr>
          <w:rFonts w:ascii="Tahoma" w:hAnsi="Tahoma" w:cs="Tahoma"/>
          <w:noProof/>
          <w:color w:val="000000"/>
        </w:rPr>
        <w:drawing>
          <wp:inline distT="0" distB="0" distL="0" distR="0">
            <wp:extent cx="5238750" cy="3924300"/>
            <wp:effectExtent l="0" t="0" r="0" b="0"/>
            <wp:docPr id="25" name="fancybox-img" descr="Krasnozersky_Cerko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Krasnozersky_Cerkov-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38750" cy="3924300"/>
                    </a:xfrm>
                    <a:prstGeom prst="rect">
                      <a:avLst/>
                    </a:prstGeom>
                    <a:noFill/>
                    <a:ln>
                      <a:noFill/>
                    </a:ln>
                  </pic:spPr>
                </pic:pic>
              </a:graphicData>
            </a:graphic>
          </wp:inline>
        </w:drawing>
      </w:r>
    </w:p>
    <w:p w:rsidR="004063B1" w:rsidRPr="00EB220F" w:rsidRDefault="004063B1" w:rsidP="004063B1">
      <w:pPr>
        <w:rPr>
          <w:color w:val="000000"/>
        </w:rPr>
      </w:pPr>
    </w:p>
    <w:p w:rsidR="004063B1" w:rsidRPr="00EB220F" w:rsidRDefault="004063B1" w:rsidP="004063B1">
      <w:pPr>
        <w:rPr>
          <w:i/>
          <w:color w:val="000000"/>
        </w:rPr>
      </w:pPr>
      <w:r w:rsidRPr="00EB220F">
        <w:rPr>
          <w:i/>
          <w:color w:val="000000"/>
        </w:rPr>
        <w:t>Рис.2.15  Санаторий Краснозерский. Территория</w:t>
      </w:r>
    </w:p>
    <w:p w:rsidR="004063B1" w:rsidRPr="00EB220F" w:rsidRDefault="004063B1" w:rsidP="004063B1">
      <w:pPr>
        <w:rPr>
          <w:color w:val="000000"/>
        </w:rPr>
      </w:pPr>
    </w:p>
    <w:p w:rsidR="004063B1" w:rsidRPr="00EB220F" w:rsidRDefault="0001107B" w:rsidP="004063B1">
      <w:pPr>
        <w:jc w:val="center"/>
        <w:rPr>
          <w:color w:val="000000"/>
        </w:rPr>
      </w:pPr>
      <w:r w:rsidRPr="00EB220F">
        <w:rPr>
          <w:rFonts w:ascii="Tahoma" w:hAnsi="Tahoma" w:cs="Tahoma"/>
          <w:noProof/>
          <w:color w:val="000000"/>
        </w:rPr>
        <w:drawing>
          <wp:inline distT="0" distB="0" distL="0" distR="0">
            <wp:extent cx="5362575" cy="4029075"/>
            <wp:effectExtent l="0" t="0" r="0" b="0"/>
            <wp:docPr id="26" name="fancybox-img" descr="Krasnozersky_De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Krasnozersky_Deti"/>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62575" cy="4029075"/>
                    </a:xfrm>
                    <a:prstGeom prst="rect">
                      <a:avLst/>
                    </a:prstGeom>
                    <a:noFill/>
                    <a:ln>
                      <a:noFill/>
                    </a:ln>
                  </pic:spPr>
                </pic:pic>
              </a:graphicData>
            </a:graphic>
          </wp:inline>
        </w:drawing>
      </w:r>
    </w:p>
    <w:p w:rsidR="004063B1" w:rsidRPr="00EB220F" w:rsidRDefault="004063B1" w:rsidP="004063B1">
      <w:pPr>
        <w:rPr>
          <w:color w:val="000000"/>
        </w:rPr>
      </w:pPr>
    </w:p>
    <w:p w:rsidR="004063B1" w:rsidRPr="00EB220F" w:rsidRDefault="004063B1" w:rsidP="004063B1">
      <w:pPr>
        <w:rPr>
          <w:i/>
          <w:color w:val="000000"/>
        </w:rPr>
      </w:pPr>
      <w:r w:rsidRPr="00EB220F">
        <w:rPr>
          <w:i/>
          <w:color w:val="000000"/>
        </w:rPr>
        <w:t>Рис.2.16.  На отдыхе в детском оздоровительном лагере "Земляничная поляна.</w:t>
      </w:r>
    </w:p>
    <w:p w:rsidR="004063B1" w:rsidRPr="00EB220F" w:rsidRDefault="0001107B" w:rsidP="004063B1">
      <w:pPr>
        <w:jc w:val="center"/>
        <w:rPr>
          <w:color w:val="000000"/>
        </w:rPr>
      </w:pPr>
      <w:r w:rsidRPr="00EB220F">
        <w:rPr>
          <w:noProof/>
          <w:color w:val="000000"/>
        </w:rPr>
        <w:drawing>
          <wp:inline distT="0" distB="0" distL="0" distR="0">
            <wp:extent cx="5467350" cy="4095750"/>
            <wp:effectExtent l="0" t="0" r="0" b="0"/>
            <wp:docPr id="27" name="Рисунок 27" descr="Красноозерка 1154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Красноозерка 1154 (8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67350" cy="4095750"/>
                    </a:xfrm>
                    <a:prstGeom prst="rect">
                      <a:avLst/>
                    </a:prstGeom>
                    <a:noFill/>
                    <a:ln>
                      <a:noFill/>
                    </a:ln>
                  </pic:spPr>
                </pic:pic>
              </a:graphicData>
            </a:graphic>
          </wp:inline>
        </w:drawing>
      </w:r>
    </w:p>
    <w:p w:rsidR="004063B1" w:rsidRPr="00EB220F" w:rsidRDefault="004063B1" w:rsidP="004063B1">
      <w:pPr>
        <w:jc w:val="center"/>
        <w:rPr>
          <w:color w:val="000000"/>
          <w:shd w:val="clear" w:color="auto" w:fill="FFFFFF"/>
        </w:rPr>
      </w:pPr>
    </w:p>
    <w:p w:rsidR="004063B1" w:rsidRPr="00EB220F" w:rsidRDefault="004063B1" w:rsidP="004063B1">
      <w:pPr>
        <w:rPr>
          <w:i/>
          <w:color w:val="000000"/>
          <w:shd w:val="clear" w:color="auto" w:fill="FFFFFF"/>
        </w:rPr>
      </w:pPr>
      <w:r w:rsidRPr="00EB220F">
        <w:rPr>
          <w:i/>
          <w:color w:val="000000"/>
          <w:shd w:val="clear" w:color="auto" w:fill="FFFFFF"/>
        </w:rPr>
        <w:lastRenderedPageBreak/>
        <w:t>Рис. 2.17. Рыбалка на р. Карасук</w:t>
      </w:r>
    </w:p>
    <w:p w:rsidR="004063B1" w:rsidRPr="00EB220F" w:rsidRDefault="004063B1" w:rsidP="004063B1">
      <w:pPr>
        <w:rPr>
          <w:color w:val="000000"/>
        </w:rPr>
      </w:pPr>
    </w:p>
    <w:p w:rsidR="004063B1" w:rsidRPr="00EB220F" w:rsidRDefault="004063B1" w:rsidP="004063B1">
      <w:pPr>
        <w:rPr>
          <w:rFonts w:ascii="Arial" w:hAnsi="Arial" w:cs="Arial"/>
          <w:i/>
          <w:color w:val="000000"/>
        </w:rPr>
      </w:pPr>
      <w:r w:rsidRPr="00EB220F">
        <w:rPr>
          <w:rFonts w:ascii="Arial" w:hAnsi="Arial" w:cs="Arial"/>
          <w:i/>
          <w:color w:val="000000"/>
        </w:rPr>
        <w:t>2.12.2. Охотничьи хозяйства</w:t>
      </w:r>
    </w:p>
    <w:p w:rsidR="004063B1" w:rsidRPr="00EB220F" w:rsidRDefault="004063B1" w:rsidP="004063B1">
      <w:pPr>
        <w:ind w:firstLine="708"/>
        <w:jc w:val="both"/>
        <w:rPr>
          <w:color w:val="000000"/>
        </w:rPr>
      </w:pPr>
      <w:r w:rsidRPr="00EB220F">
        <w:rPr>
          <w:color w:val="000000"/>
        </w:rPr>
        <w:t>Охота - один из самых массовых видов отдыха. В Новосибирской области в целом, и в Краснозерском районе в частности настоящее раздолье и рыбакам, и охотникам. В лесных колках боровая дичь, зайцы, косули, в несчетных озерах - рыба и водоплавающие птицы.</w:t>
      </w:r>
    </w:p>
    <w:p w:rsidR="004063B1" w:rsidRPr="00EB220F" w:rsidRDefault="004063B1" w:rsidP="004063B1">
      <w:pPr>
        <w:ind w:firstLine="708"/>
        <w:jc w:val="both"/>
        <w:rPr>
          <w:color w:val="000000"/>
        </w:rPr>
      </w:pPr>
      <w:r w:rsidRPr="00EB220F">
        <w:rPr>
          <w:color w:val="000000"/>
        </w:rPr>
        <w:t>Согласно Постановлению Губернатора Новосибирской области от 21.02.2002г № 171 «О предо</w:t>
      </w:r>
      <w:r w:rsidRPr="00EB220F">
        <w:rPr>
          <w:color w:val="000000"/>
        </w:rPr>
        <w:t>с</w:t>
      </w:r>
      <w:r w:rsidRPr="00EB220F">
        <w:rPr>
          <w:color w:val="000000"/>
        </w:rPr>
        <w:t>тавлении территорий (акваторий) Новосибирской области для осуществления пользования объектами животного мира, отнесенными к объектам охоты», определены границы и площадь территорий, предоставляемых юридическим лицам для пользования объектами ох</w:t>
      </w:r>
      <w:r w:rsidRPr="00EB220F">
        <w:rPr>
          <w:color w:val="000000"/>
        </w:rPr>
        <w:t>о</w:t>
      </w:r>
      <w:r w:rsidRPr="00EB220F">
        <w:rPr>
          <w:color w:val="000000"/>
        </w:rPr>
        <w:t>ты сроком на 25 лет на территории Краснозерского района.</w:t>
      </w:r>
    </w:p>
    <w:p w:rsidR="004063B1" w:rsidRPr="00EB220F" w:rsidRDefault="004063B1" w:rsidP="004063B1">
      <w:pPr>
        <w:ind w:firstLine="708"/>
        <w:jc w:val="both"/>
        <w:rPr>
          <w:color w:val="000000"/>
        </w:rPr>
      </w:pPr>
      <w:r w:rsidRPr="00EB220F">
        <w:rPr>
          <w:color w:val="000000"/>
        </w:rPr>
        <w:t>На территории Краснозерского района Расположены: Госпромхоз «Фауна» - на двух учас</w:t>
      </w:r>
      <w:r w:rsidRPr="00EB220F">
        <w:rPr>
          <w:color w:val="000000"/>
        </w:rPr>
        <w:t>т</w:t>
      </w:r>
      <w:r w:rsidRPr="00EB220F">
        <w:rPr>
          <w:color w:val="000000"/>
        </w:rPr>
        <w:t>ках и Казанакское охотхозяйство.</w:t>
      </w:r>
    </w:p>
    <w:p w:rsidR="004063B1" w:rsidRPr="00EB220F" w:rsidRDefault="004063B1" w:rsidP="004063B1">
      <w:pPr>
        <w:rPr>
          <w:b/>
          <w:i/>
          <w:color w:val="000000"/>
        </w:rPr>
      </w:pPr>
      <w:r w:rsidRPr="00EB220F">
        <w:rPr>
          <w:b/>
          <w:i/>
          <w:color w:val="000000"/>
        </w:rPr>
        <w:t xml:space="preserve">Госпромхоз «Фауна» площадь 324,093 тыс. га Краснозерский район </w:t>
      </w:r>
    </w:p>
    <w:p w:rsidR="004063B1" w:rsidRPr="00EB220F" w:rsidRDefault="004063B1" w:rsidP="004063B1">
      <w:pPr>
        <w:rPr>
          <w:b/>
          <w:i/>
          <w:color w:val="000000"/>
        </w:rPr>
      </w:pPr>
      <w:r w:rsidRPr="00EB220F">
        <w:rPr>
          <w:b/>
          <w:i/>
          <w:color w:val="000000"/>
        </w:rPr>
        <w:t xml:space="preserve">Первый участок. </w:t>
      </w:r>
    </w:p>
    <w:p w:rsidR="004063B1" w:rsidRPr="00EB220F" w:rsidRDefault="004063B1" w:rsidP="004063B1">
      <w:pPr>
        <w:ind w:firstLine="708"/>
        <w:jc w:val="both"/>
        <w:rPr>
          <w:color w:val="000000"/>
        </w:rPr>
      </w:pPr>
      <w:r w:rsidRPr="00EB220F">
        <w:rPr>
          <w:color w:val="000000"/>
        </w:rPr>
        <w:t>Северная граница: от стыка административных границ Карасукского, Здвинского и Краснозе</w:t>
      </w:r>
      <w:r w:rsidRPr="00EB220F">
        <w:rPr>
          <w:color w:val="000000"/>
        </w:rPr>
        <w:t>р</w:t>
      </w:r>
      <w:r w:rsidRPr="00EB220F">
        <w:rPr>
          <w:color w:val="000000"/>
        </w:rPr>
        <w:t>ского районов на восток по административной гра-нице Здвинского района до проселочной дороги Барлакуль (Здвинский рай-он)-Рямской огибающей оз. Барлакуль с с</w:t>
      </w:r>
      <w:r w:rsidRPr="00EB220F">
        <w:rPr>
          <w:color w:val="000000"/>
        </w:rPr>
        <w:t>е</w:t>
      </w:r>
      <w:r w:rsidRPr="00EB220F">
        <w:rPr>
          <w:color w:val="000000"/>
        </w:rPr>
        <w:t xml:space="preserve">веро-восточной части. </w:t>
      </w:r>
    </w:p>
    <w:p w:rsidR="004063B1" w:rsidRPr="00EB220F" w:rsidRDefault="004063B1" w:rsidP="004063B1">
      <w:pPr>
        <w:ind w:firstLine="708"/>
        <w:jc w:val="both"/>
        <w:rPr>
          <w:color w:val="000000"/>
        </w:rPr>
      </w:pPr>
      <w:r w:rsidRPr="00EB220F">
        <w:rPr>
          <w:color w:val="000000"/>
        </w:rPr>
        <w:t>Восточная граница: по указанной проселочной дороге до п. Рямской, далее по дороге на Конево до пересечения с дорогой Лотогиное-Конево, за-тем в сторону с.Конево до прос</w:t>
      </w:r>
      <w:r w:rsidRPr="00EB220F">
        <w:rPr>
          <w:color w:val="000000"/>
        </w:rPr>
        <w:t>е</w:t>
      </w:r>
      <w:r w:rsidRPr="00EB220F">
        <w:rPr>
          <w:color w:val="000000"/>
        </w:rPr>
        <w:t>лочной дороги между озером Варнавское и Конево. Далее по этой дороге до д.Урюпино, з</w:t>
      </w:r>
      <w:r w:rsidRPr="00EB220F">
        <w:rPr>
          <w:color w:val="000000"/>
        </w:rPr>
        <w:t>а</w:t>
      </w:r>
      <w:r w:rsidRPr="00EB220F">
        <w:rPr>
          <w:color w:val="000000"/>
        </w:rPr>
        <w:t>тем по дороге через с. Колыбелька до автотрассы Новосибирск-Карасук. Далее по этой авт</w:t>
      </w:r>
      <w:r w:rsidRPr="00EB220F">
        <w:rPr>
          <w:color w:val="000000"/>
        </w:rPr>
        <w:t>о</w:t>
      </w:r>
      <w:r w:rsidRPr="00EB220F">
        <w:rPr>
          <w:color w:val="000000"/>
        </w:rPr>
        <w:t>трассе на восток до дороги Краснозерское-Полойка, затем по этой дороге на север до пов</w:t>
      </w:r>
      <w:r w:rsidRPr="00EB220F">
        <w:rPr>
          <w:color w:val="000000"/>
        </w:rPr>
        <w:t>о</w:t>
      </w:r>
      <w:r w:rsidRPr="00EB220F">
        <w:rPr>
          <w:color w:val="000000"/>
        </w:rPr>
        <w:t>рота на п. Луговой, затем по дороге до п. Луговой. Далее по полевой дороге до с. Гербаево, затем по дороге до п. Успенский. ОТ п. Успенский до про-селочной дороге до дороги Кра</w:t>
      </w:r>
      <w:r w:rsidRPr="00EB220F">
        <w:rPr>
          <w:color w:val="000000"/>
        </w:rPr>
        <w:t>с</w:t>
      </w:r>
      <w:r w:rsidRPr="00EB220F">
        <w:rPr>
          <w:color w:val="000000"/>
        </w:rPr>
        <w:t>нозерское - Половинное у поворота на п. Орехов Лог, далее по дороге до с. Половинное, з</w:t>
      </w:r>
      <w:r w:rsidRPr="00EB220F">
        <w:rPr>
          <w:color w:val="000000"/>
        </w:rPr>
        <w:t>а</w:t>
      </w:r>
      <w:r w:rsidRPr="00EB220F">
        <w:rPr>
          <w:color w:val="000000"/>
        </w:rPr>
        <w:t xml:space="preserve">тем по дороге через п. Голубинский до административной границы Алтайского края. </w:t>
      </w:r>
    </w:p>
    <w:p w:rsidR="004063B1" w:rsidRPr="00EB220F" w:rsidRDefault="004063B1" w:rsidP="004063B1">
      <w:pPr>
        <w:ind w:firstLine="708"/>
        <w:jc w:val="both"/>
        <w:rPr>
          <w:color w:val="000000"/>
        </w:rPr>
      </w:pPr>
      <w:r w:rsidRPr="00EB220F">
        <w:rPr>
          <w:color w:val="000000"/>
        </w:rPr>
        <w:t>Южная граница: по административной границе Алтайского края на запад до админ</w:t>
      </w:r>
      <w:r w:rsidRPr="00EB220F">
        <w:rPr>
          <w:color w:val="000000"/>
        </w:rPr>
        <w:t>и</w:t>
      </w:r>
      <w:r w:rsidRPr="00EB220F">
        <w:rPr>
          <w:color w:val="000000"/>
        </w:rPr>
        <w:t xml:space="preserve">стративной границы Карасукского района. </w:t>
      </w:r>
    </w:p>
    <w:p w:rsidR="004063B1" w:rsidRPr="00EB220F" w:rsidRDefault="004063B1" w:rsidP="004063B1">
      <w:pPr>
        <w:ind w:firstLine="708"/>
        <w:jc w:val="both"/>
        <w:rPr>
          <w:color w:val="000000"/>
        </w:rPr>
      </w:pPr>
      <w:r w:rsidRPr="00EB220F">
        <w:rPr>
          <w:color w:val="000000"/>
        </w:rPr>
        <w:t>Западная граница: по административной границе Карасукского района на север до стыка адм</w:t>
      </w:r>
      <w:r w:rsidRPr="00EB220F">
        <w:rPr>
          <w:color w:val="000000"/>
        </w:rPr>
        <w:t>и</w:t>
      </w:r>
      <w:r w:rsidRPr="00EB220F">
        <w:rPr>
          <w:color w:val="000000"/>
        </w:rPr>
        <w:t xml:space="preserve">нистративных границ Карасукского, Здвинского и Краснозерского районов. </w:t>
      </w:r>
    </w:p>
    <w:p w:rsidR="004063B1" w:rsidRPr="00EB220F" w:rsidRDefault="004063B1" w:rsidP="004063B1">
      <w:pPr>
        <w:rPr>
          <w:b/>
          <w:i/>
          <w:color w:val="000000"/>
        </w:rPr>
      </w:pPr>
      <w:r w:rsidRPr="00EB220F">
        <w:rPr>
          <w:b/>
          <w:i/>
          <w:color w:val="000000"/>
        </w:rPr>
        <w:t xml:space="preserve">Второй участок. </w:t>
      </w:r>
    </w:p>
    <w:p w:rsidR="004063B1" w:rsidRPr="00EB220F" w:rsidRDefault="004063B1" w:rsidP="004063B1">
      <w:pPr>
        <w:ind w:firstLine="709"/>
        <w:jc w:val="both"/>
        <w:rPr>
          <w:color w:val="000000"/>
        </w:rPr>
      </w:pPr>
      <w:r w:rsidRPr="00EB220F">
        <w:rPr>
          <w:color w:val="000000"/>
        </w:rPr>
        <w:t>Северная и восточная границы: от пересечения проселочной дороги Казанак - Каре</w:t>
      </w:r>
      <w:r w:rsidRPr="00EB220F">
        <w:rPr>
          <w:color w:val="000000"/>
        </w:rPr>
        <w:t>в</w:t>
      </w:r>
      <w:r w:rsidRPr="00EB220F">
        <w:rPr>
          <w:color w:val="000000"/>
        </w:rPr>
        <w:t>ский (Доволенский район) с административной границей Доволенского на восток по адм</w:t>
      </w:r>
      <w:r w:rsidRPr="00EB220F">
        <w:rPr>
          <w:color w:val="000000"/>
        </w:rPr>
        <w:t>и</w:t>
      </w:r>
      <w:r w:rsidRPr="00EB220F">
        <w:rPr>
          <w:color w:val="000000"/>
        </w:rPr>
        <w:t>нистративной границе Доволенского района до пересечения с дорогой Краснозерское - Довол</w:t>
      </w:r>
      <w:r w:rsidRPr="00EB220F">
        <w:rPr>
          <w:color w:val="000000"/>
        </w:rPr>
        <w:t>ь</w:t>
      </w:r>
      <w:r w:rsidRPr="00EB220F">
        <w:rPr>
          <w:color w:val="000000"/>
        </w:rPr>
        <w:t xml:space="preserve">ное. </w:t>
      </w:r>
    </w:p>
    <w:p w:rsidR="004063B1" w:rsidRPr="00EB220F" w:rsidRDefault="004063B1" w:rsidP="004063B1">
      <w:pPr>
        <w:ind w:firstLine="709"/>
        <w:jc w:val="both"/>
        <w:rPr>
          <w:color w:val="000000"/>
        </w:rPr>
      </w:pPr>
      <w:r w:rsidRPr="00EB220F">
        <w:rPr>
          <w:color w:val="000000"/>
        </w:rPr>
        <w:t>Южная граница: по дороге Краснозерское-Довольное до с. Полойка, далее по дороге на з</w:t>
      </w:r>
      <w:r w:rsidRPr="00EB220F">
        <w:rPr>
          <w:color w:val="000000"/>
        </w:rPr>
        <w:t>а</w:t>
      </w:r>
      <w:r w:rsidRPr="00EB220F">
        <w:rPr>
          <w:color w:val="000000"/>
        </w:rPr>
        <w:t xml:space="preserve">пад до с. Казанак. </w:t>
      </w:r>
    </w:p>
    <w:p w:rsidR="004063B1" w:rsidRPr="00EB220F" w:rsidRDefault="004063B1" w:rsidP="004063B1">
      <w:pPr>
        <w:ind w:firstLine="709"/>
        <w:jc w:val="both"/>
        <w:rPr>
          <w:color w:val="000000"/>
        </w:rPr>
      </w:pPr>
      <w:r w:rsidRPr="00EB220F">
        <w:rPr>
          <w:color w:val="000000"/>
        </w:rPr>
        <w:t>Западная граница: от с. Казанак до проселочной дороги на п. Каревский (Доволенский ра</w:t>
      </w:r>
      <w:r w:rsidRPr="00EB220F">
        <w:rPr>
          <w:color w:val="000000"/>
        </w:rPr>
        <w:t>й</w:t>
      </w:r>
      <w:r w:rsidRPr="00EB220F">
        <w:rPr>
          <w:color w:val="000000"/>
        </w:rPr>
        <w:t>он) до административной границы Доволенского района.</w:t>
      </w:r>
    </w:p>
    <w:p w:rsidR="004063B1" w:rsidRPr="00EB220F" w:rsidRDefault="004063B1" w:rsidP="004063B1">
      <w:pPr>
        <w:ind w:firstLine="709"/>
        <w:jc w:val="both"/>
        <w:rPr>
          <w:color w:val="000000"/>
        </w:rPr>
      </w:pPr>
    </w:p>
    <w:p w:rsidR="004063B1" w:rsidRPr="00EB220F" w:rsidRDefault="004063B1" w:rsidP="004063B1">
      <w:pPr>
        <w:rPr>
          <w:b/>
          <w:i/>
          <w:color w:val="000000"/>
        </w:rPr>
      </w:pPr>
      <w:r w:rsidRPr="00EB220F">
        <w:rPr>
          <w:b/>
          <w:i/>
          <w:color w:val="000000"/>
        </w:rPr>
        <w:t>Казанакское охотхозяйство, 38,229 тыс. га Новосибирское областное общество охотников и р</w:t>
      </w:r>
      <w:r w:rsidRPr="00EB220F">
        <w:rPr>
          <w:b/>
          <w:i/>
          <w:color w:val="000000"/>
        </w:rPr>
        <w:t>ы</w:t>
      </w:r>
      <w:r w:rsidRPr="00EB220F">
        <w:rPr>
          <w:b/>
          <w:i/>
          <w:color w:val="000000"/>
        </w:rPr>
        <w:t xml:space="preserve">боловов. </w:t>
      </w:r>
    </w:p>
    <w:p w:rsidR="004063B1" w:rsidRPr="00EB220F" w:rsidRDefault="004063B1" w:rsidP="004063B1">
      <w:pPr>
        <w:ind w:firstLine="708"/>
        <w:jc w:val="both"/>
        <w:rPr>
          <w:color w:val="000000"/>
        </w:rPr>
      </w:pPr>
      <w:r w:rsidRPr="00EB220F">
        <w:rPr>
          <w:color w:val="000000"/>
        </w:rPr>
        <w:t>Юго-западная: от пересечения автотрассы Кочки – Карасук с дорогой Краснозерское – Колыбелька по этой дороге на северо-запад до с. Колыбелька, далее по дороге до с. Урюпино, далее по пол</w:t>
      </w:r>
      <w:r w:rsidRPr="00EB220F">
        <w:rPr>
          <w:color w:val="000000"/>
        </w:rPr>
        <w:t>е</w:t>
      </w:r>
      <w:r w:rsidRPr="00EB220F">
        <w:rPr>
          <w:color w:val="000000"/>
        </w:rPr>
        <w:t>вой дороге на север между оз. Конево и оз. Варнавское до дороги Конево – Рямской, далее по этой д</w:t>
      </w:r>
      <w:r w:rsidRPr="00EB220F">
        <w:rPr>
          <w:color w:val="000000"/>
        </w:rPr>
        <w:t>о</w:t>
      </w:r>
      <w:r w:rsidRPr="00EB220F">
        <w:rPr>
          <w:color w:val="000000"/>
        </w:rPr>
        <w:t>роге до п. Рямской, далее на северо-запад, через бол. Займище до административной границы Здвинск</w:t>
      </w:r>
      <w:r w:rsidRPr="00EB220F">
        <w:rPr>
          <w:color w:val="000000"/>
        </w:rPr>
        <w:t>о</w:t>
      </w:r>
      <w:r w:rsidRPr="00EB220F">
        <w:rPr>
          <w:color w:val="000000"/>
        </w:rPr>
        <w:t xml:space="preserve">го района. </w:t>
      </w:r>
    </w:p>
    <w:p w:rsidR="004063B1" w:rsidRPr="00EB220F" w:rsidRDefault="004063B1" w:rsidP="004063B1">
      <w:pPr>
        <w:ind w:firstLine="708"/>
        <w:jc w:val="both"/>
        <w:rPr>
          <w:color w:val="000000"/>
        </w:rPr>
      </w:pPr>
      <w:r w:rsidRPr="00EB220F">
        <w:rPr>
          <w:color w:val="000000"/>
        </w:rPr>
        <w:lastRenderedPageBreak/>
        <w:t>Северная: по административной границе Здвинского района на северо-восток, далее по административной границе Доволенского района до просе-лочной дороги Каревский (Д</w:t>
      </w:r>
      <w:r w:rsidRPr="00EB220F">
        <w:rPr>
          <w:color w:val="000000"/>
        </w:rPr>
        <w:t>о</w:t>
      </w:r>
      <w:r w:rsidRPr="00EB220F">
        <w:rPr>
          <w:color w:val="000000"/>
        </w:rPr>
        <w:t xml:space="preserve">воленский район) – Казанак. </w:t>
      </w:r>
    </w:p>
    <w:p w:rsidR="004063B1" w:rsidRPr="00EB220F" w:rsidRDefault="004063B1" w:rsidP="004063B1">
      <w:pPr>
        <w:ind w:firstLine="708"/>
        <w:jc w:val="both"/>
        <w:rPr>
          <w:color w:val="000000"/>
        </w:rPr>
      </w:pPr>
      <w:r w:rsidRPr="00EB220F">
        <w:rPr>
          <w:color w:val="000000"/>
        </w:rPr>
        <w:t>Восточная: от пересечения административной границы Доволенского района с прос</w:t>
      </w:r>
      <w:r w:rsidRPr="00EB220F">
        <w:rPr>
          <w:color w:val="000000"/>
        </w:rPr>
        <w:t>е</w:t>
      </w:r>
      <w:r w:rsidRPr="00EB220F">
        <w:rPr>
          <w:color w:val="000000"/>
        </w:rPr>
        <w:t>лочной дорогой Каревский (Доволенский район) – Казанак по этой дороге на юг до с. Каз</w:t>
      </w:r>
      <w:r w:rsidRPr="00EB220F">
        <w:rPr>
          <w:color w:val="000000"/>
        </w:rPr>
        <w:t>а</w:t>
      </w:r>
      <w:r w:rsidRPr="00EB220F">
        <w:rPr>
          <w:color w:val="000000"/>
        </w:rPr>
        <w:t xml:space="preserve">нак, далее на восток по дороге до с. Полойка, далее на юг по дороге на р.п. Краснозерское до автотрассы Кочки – Карасук. </w:t>
      </w:r>
    </w:p>
    <w:p w:rsidR="004063B1" w:rsidRPr="00EB220F" w:rsidRDefault="004063B1" w:rsidP="004063B1">
      <w:pPr>
        <w:ind w:firstLine="708"/>
        <w:jc w:val="both"/>
        <w:rPr>
          <w:color w:val="000000"/>
        </w:rPr>
      </w:pPr>
      <w:r w:rsidRPr="00EB220F">
        <w:rPr>
          <w:color w:val="000000"/>
        </w:rPr>
        <w:t>Южная: от пересечения дороги Полойка – Краснозерское с автотрассой Кочки – Кар</w:t>
      </w:r>
      <w:r w:rsidRPr="00EB220F">
        <w:rPr>
          <w:color w:val="000000"/>
        </w:rPr>
        <w:t>а</w:t>
      </w:r>
      <w:r w:rsidRPr="00EB220F">
        <w:rPr>
          <w:color w:val="000000"/>
        </w:rPr>
        <w:t>сук по этой автотрассе до дороги на с.Колыбелька.</w:t>
      </w:r>
    </w:p>
    <w:p w:rsidR="004063B1" w:rsidRPr="00EB220F" w:rsidRDefault="004063B1" w:rsidP="004063B1">
      <w:pPr>
        <w:ind w:firstLine="708"/>
        <w:jc w:val="both"/>
        <w:rPr>
          <w:color w:val="000000"/>
        </w:rPr>
      </w:pPr>
    </w:p>
    <w:p w:rsidR="004063B1" w:rsidRPr="00EB220F" w:rsidRDefault="004063B1" w:rsidP="004063B1">
      <w:pPr>
        <w:rPr>
          <w:b/>
          <w:i/>
          <w:color w:val="000000"/>
        </w:rPr>
      </w:pPr>
      <w:r w:rsidRPr="00EB220F">
        <w:rPr>
          <w:b/>
          <w:i/>
          <w:color w:val="000000"/>
        </w:rPr>
        <w:t xml:space="preserve">Сведения об юридических и индивидуальных предпринимателях </w:t>
      </w:r>
    </w:p>
    <w:p w:rsidR="004063B1" w:rsidRPr="00EB220F" w:rsidRDefault="004063B1" w:rsidP="004063B1">
      <w:pPr>
        <w:jc w:val="right"/>
        <w:rPr>
          <w:color w:val="000000"/>
        </w:rPr>
      </w:pPr>
      <w:r w:rsidRPr="00EB220F">
        <w:rPr>
          <w:color w:val="000000"/>
        </w:rPr>
        <w:t xml:space="preserve">Таблица № 2.11.2.1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5"/>
        <w:gridCol w:w="2083"/>
        <w:gridCol w:w="1912"/>
        <w:gridCol w:w="1422"/>
        <w:gridCol w:w="2157"/>
        <w:gridCol w:w="1392"/>
      </w:tblGrid>
      <w:tr w:rsidR="004063B1" w:rsidRPr="00EB220F" w:rsidTr="009A328F">
        <w:tc>
          <w:tcPr>
            <w:tcW w:w="605" w:type="dxa"/>
          </w:tcPr>
          <w:p w:rsidR="004063B1" w:rsidRPr="00EB220F" w:rsidRDefault="004063B1" w:rsidP="004063B1">
            <w:pPr>
              <w:rPr>
                <w:color w:val="000000"/>
                <w:sz w:val="28"/>
                <w:szCs w:val="28"/>
              </w:rPr>
            </w:pPr>
            <w:r w:rsidRPr="00EB220F">
              <w:rPr>
                <w:color w:val="000000"/>
                <w:sz w:val="28"/>
                <w:szCs w:val="28"/>
              </w:rPr>
              <w:t>№ п/п</w:t>
            </w:r>
          </w:p>
        </w:tc>
        <w:tc>
          <w:tcPr>
            <w:tcW w:w="2083" w:type="dxa"/>
          </w:tcPr>
          <w:p w:rsidR="004063B1" w:rsidRPr="00EB220F" w:rsidRDefault="004063B1" w:rsidP="004063B1">
            <w:pPr>
              <w:rPr>
                <w:color w:val="000000"/>
                <w:sz w:val="28"/>
                <w:szCs w:val="28"/>
              </w:rPr>
            </w:pPr>
            <w:r w:rsidRPr="00EB220F">
              <w:rPr>
                <w:color w:val="000000"/>
                <w:sz w:val="28"/>
                <w:szCs w:val="28"/>
              </w:rPr>
              <w:t>Наименование пользователя</w:t>
            </w:r>
          </w:p>
        </w:tc>
        <w:tc>
          <w:tcPr>
            <w:tcW w:w="1912" w:type="dxa"/>
          </w:tcPr>
          <w:p w:rsidR="004063B1" w:rsidRPr="00EB220F" w:rsidRDefault="004063B1" w:rsidP="004063B1">
            <w:pPr>
              <w:rPr>
                <w:color w:val="000000"/>
                <w:sz w:val="28"/>
                <w:szCs w:val="28"/>
              </w:rPr>
            </w:pPr>
            <w:r w:rsidRPr="00EB220F">
              <w:rPr>
                <w:color w:val="000000"/>
                <w:sz w:val="28"/>
                <w:szCs w:val="28"/>
              </w:rPr>
              <w:t>Юридический адрес</w:t>
            </w:r>
          </w:p>
        </w:tc>
        <w:tc>
          <w:tcPr>
            <w:tcW w:w="1422" w:type="dxa"/>
          </w:tcPr>
          <w:p w:rsidR="004063B1" w:rsidRPr="00EB220F" w:rsidRDefault="004063B1" w:rsidP="004063B1">
            <w:pPr>
              <w:rPr>
                <w:color w:val="000000"/>
                <w:sz w:val="28"/>
                <w:szCs w:val="28"/>
              </w:rPr>
            </w:pPr>
            <w:r w:rsidRPr="00EB220F">
              <w:rPr>
                <w:color w:val="000000"/>
                <w:sz w:val="28"/>
                <w:szCs w:val="28"/>
              </w:rPr>
              <w:t>Площадь, га</w:t>
            </w:r>
          </w:p>
        </w:tc>
        <w:tc>
          <w:tcPr>
            <w:tcW w:w="2157" w:type="dxa"/>
          </w:tcPr>
          <w:p w:rsidR="004063B1" w:rsidRPr="00EB220F" w:rsidRDefault="004063B1" w:rsidP="004063B1">
            <w:pPr>
              <w:rPr>
                <w:color w:val="000000"/>
                <w:sz w:val="28"/>
                <w:szCs w:val="28"/>
              </w:rPr>
            </w:pPr>
            <w:r w:rsidRPr="00EB220F">
              <w:rPr>
                <w:color w:val="000000"/>
                <w:sz w:val="28"/>
                <w:szCs w:val="28"/>
              </w:rPr>
              <w:t>Район охотуг</w:t>
            </w:r>
            <w:r w:rsidRPr="00EB220F">
              <w:rPr>
                <w:color w:val="000000"/>
                <w:sz w:val="28"/>
                <w:szCs w:val="28"/>
              </w:rPr>
              <w:t>о</w:t>
            </w:r>
            <w:r w:rsidRPr="00EB220F">
              <w:rPr>
                <w:color w:val="000000"/>
                <w:sz w:val="28"/>
                <w:szCs w:val="28"/>
              </w:rPr>
              <w:t>дий</w:t>
            </w:r>
          </w:p>
        </w:tc>
        <w:tc>
          <w:tcPr>
            <w:tcW w:w="1392" w:type="dxa"/>
          </w:tcPr>
          <w:p w:rsidR="004063B1" w:rsidRPr="00EB220F" w:rsidRDefault="004063B1" w:rsidP="004063B1">
            <w:pPr>
              <w:rPr>
                <w:color w:val="000000"/>
                <w:sz w:val="28"/>
                <w:szCs w:val="28"/>
              </w:rPr>
            </w:pPr>
            <w:r w:rsidRPr="00EB220F">
              <w:rPr>
                <w:color w:val="000000"/>
                <w:sz w:val="28"/>
                <w:szCs w:val="28"/>
              </w:rPr>
              <w:t>Срок действия лицензии</w:t>
            </w:r>
          </w:p>
        </w:tc>
      </w:tr>
      <w:tr w:rsidR="004063B1" w:rsidRPr="00EB220F" w:rsidTr="009A328F">
        <w:tc>
          <w:tcPr>
            <w:tcW w:w="605" w:type="dxa"/>
          </w:tcPr>
          <w:p w:rsidR="004063B1" w:rsidRPr="00EB220F" w:rsidRDefault="004063B1" w:rsidP="004063B1">
            <w:pPr>
              <w:rPr>
                <w:color w:val="000000"/>
                <w:sz w:val="28"/>
                <w:szCs w:val="28"/>
              </w:rPr>
            </w:pPr>
            <w:r w:rsidRPr="00EB220F">
              <w:rPr>
                <w:color w:val="000000"/>
                <w:sz w:val="28"/>
                <w:szCs w:val="28"/>
              </w:rPr>
              <w:t>1</w:t>
            </w:r>
          </w:p>
        </w:tc>
        <w:tc>
          <w:tcPr>
            <w:tcW w:w="2083" w:type="dxa"/>
          </w:tcPr>
          <w:p w:rsidR="004063B1" w:rsidRPr="00EB220F" w:rsidRDefault="004063B1" w:rsidP="004063B1">
            <w:pPr>
              <w:pStyle w:val="a9"/>
              <w:rPr>
                <w:color w:val="000000"/>
              </w:rPr>
            </w:pPr>
            <w:r w:rsidRPr="00EB220F">
              <w:rPr>
                <w:color w:val="000000"/>
              </w:rPr>
              <w:t xml:space="preserve">Общественная организация "Но-восибирское об-ластное общество охотников и ры-боловов" </w:t>
            </w:r>
          </w:p>
        </w:tc>
        <w:tc>
          <w:tcPr>
            <w:tcW w:w="1912" w:type="dxa"/>
          </w:tcPr>
          <w:p w:rsidR="004063B1" w:rsidRPr="00EB220F" w:rsidRDefault="004063B1" w:rsidP="004063B1">
            <w:pPr>
              <w:pStyle w:val="a9"/>
              <w:rPr>
                <w:color w:val="000000"/>
              </w:rPr>
            </w:pPr>
            <w:smartTag w:uri="urn:schemas-microsoft-com:office:smarttags" w:element="metricconverter">
              <w:smartTagPr>
                <w:attr w:name="ProductID" w:val="630132 г"/>
              </w:smartTagPr>
              <w:r w:rsidRPr="00EB220F">
                <w:rPr>
                  <w:color w:val="000000"/>
                </w:rPr>
                <w:t>630132 г</w:t>
              </w:r>
            </w:smartTag>
            <w:r w:rsidRPr="00EB220F">
              <w:rPr>
                <w:color w:val="000000"/>
              </w:rPr>
              <w:t>.Новосибирск Нарымская-23, охотничье хозяй-ство "Казанак-ское" Кра</w:t>
            </w:r>
            <w:r w:rsidRPr="00EB220F">
              <w:rPr>
                <w:color w:val="000000"/>
              </w:rPr>
              <w:t>с</w:t>
            </w:r>
            <w:r w:rsidRPr="00EB220F">
              <w:rPr>
                <w:color w:val="000000"/>
              </w:rPr>
              <w:t xml:space="preserve">нозёр-ского РООиР 1025400001120 </w:t>
            </w:r>
          </w:p>
        </w:tc>
        <w:tc>
          <w:tcPr>
            <w:tcW w:w="1422" w:type="dxa"/>
          </w:tcPr>
          <w:p w:rsidR="004063B1" w:rsidRPr="00EB220F" w:rsidRDefault="004063B1" w:rsidP="004063B1">
            <w:pPr>
              <w:rPr>
                <w:color w:val="000000"/>
                <w:sz w:val="28"/>
                <w:szCs w:val="28"/>
              </w:rPr>
            </w:pPr>
            <w:r w:rsidRPr="00EB220F">
              <w:rPr>
                <w:color w:val="000000"/>
                <w:sz w:val="28"/>
                <w:szCs w:val="28"/>
              </w:rPr>
              <w:t>38229</w:t>
            </w:r>
          </w:p>
        </w:tc>
        <w:tc>
          <w:tcPr>
            <w:tcW w:w="2157" w:type="dxa"/>
          </w:tcPr>
          <w:p w:rsidR="004063B1" w:rsidRPr="00EB220F" w:rsidRDefault="004063B1" w:rsidP="004063B1">
            <w:pPr>
              <w:rPr>
                <w:color w:val="000000"/>
                <w:sz w:val="28"/>
                <w:szCs w:val="28"/>
              </w:rPr>
            </w:pPr>
            <w:r w:rsidRPr="00EB220F">
              <w:rPr>
                <w:color w:val="000000"/>
                <w:sz w:val="28"/>
                <w:szCs w:val="28"/>
              </w:rPr>
              <w:t>Краснозерский</w:t>
            </w:r>
          </w:p>
        </w:tc>
        <w:tc>
          <w:tcPr>
            <w:tcW w:w="1392" w:type="dxa"/>
          </w:tcPr>
          <w:p w:rsidR="004063B1" w:rsidRPr="00EB220F" w:rsidRDefault="004063B1" w:rsidP="004063B1">
            <w:pPr>
              <w:pStyle w:val="a9"/>
              <w:rPr>
                <w:color w:val="000000"/>
              </w:rPr>
            </w:pPr>
            <w:r w:rsidRPr="00EB220F">
              <w:rPr>
                <w:color w:val="000000"/>
              </w:rPr>
              <w:t xml:space="preserve">Лицензия № ХХ 0793 с 28.05.2001 го-да по 30.03.2026 го-да. </w:t>
            </w:r>
          </w:p>
          <w:p w:rsidR="004063B1" w:rsidRPr="00EB220F" w:rsidRDefault="004063B1" w:rsidP="004063B1">
            <w:pPr>
              <w:rPr>
                <w:color w:val="000000"/>
                <w:sz w:val="28"/>
                <w:szCs w:val="28"/>
              </w:rPr>
            </w:pPr>
          </w:p>
        </w:tc>
      </w:tr>
    </w:tbl>
    <w:p w:rsidR="004063B1" w:rsidRPr="00EB220F" w:rsidRDefault="004063B1" w:rsidP="004063B1">
      <w:pPr>
        <w:rPr>
          <w:color w:val="000000"/>
          <w:sz w:val="28"/>
          <w:szCs w:val="28"/>
        </w:rPr>
      </w:pPr>
    </w:p>
    <w:p w:rsidR="004063B1" w:rsidRPr="00EB220F" w:rsidRDefault="004063B1" w:rsidP="004063B1">
      <w:pPr>
        <w:rPr>
          <w:b/>
          <w:i/>
          <w:color w:val="000000"/>
        </w:rPr>
      </w:pPr>
      <w:r w:rsidRPr="00EB220F">
        <w:rPr>
          <w:b/>
          <w:i/>
          <w:color w:val="000000"/>
        </w:rPr>
        <w:t xml:space="preserve">Параметры разрешенного использования лесов для </w:t>
      </w:r>
    </w:p>
    <w:p w:rsidR="004063B1" w:rsidRPr="00EB220F" w:rsidRDefault="004063B1" w:rsidP="004063B1">
      <w:pPr>
        <w:rPr>
          <w:b/>
          <w:i/>
          <w:color w:val="000000"/>
        </w:rPr>
      </w:pPr>
      <w:r w:rsidRPr="00EB220F">
        <w:rPr>
          <w:b/>
          <w:i/>
          <w:color w:val="000000"/>
        </w:rPr>
        <w:t xml:space="preserve">осуществления видов деятельности в сфере охотничьего хозяйства. </w:t>
      </w:r>
    </w:p>
    <w:p w:rsidR="004063B1" w:rsidRPr="00EB220F" w:rsidRDefault="004063B1" w:rsidP="004063B1">
      <w:pPr>
        <w:ind w:firstLine="708"/>
        <w:jc w:val="both"/>
        <w:rPr>
          <w:color w:val="000000"/>
        </w:rPr>
      </w:pPr>
      <w:r w:rsidRPr="00EB220F">
        <w:rPr>
          <w:color w:val="000000"/>
        </w:rPr>
        <w:t>В Новосибирской области обитает более 50 видов птиц и более 30 ви-дов млекопитающих, кот</w:t>
      </w:r>
      <w:r w:rsidRPr="00EB220F">
        <w:rPr>
          <w:color w:val="000000"/>
        </w:rPr>
        <w:t>о</w:t>
      </w:r>
      <w:r w:rsidRPr="00EB220F">
        <w:rPr>
          <w:color w:val="000000"/>
        </w:rPr>
        <w:t>рые в соответствии с постановлением Правительства РФ от 26.12.1995 г. № 1289 «О перечне объектов животного мира, отнесенных к объектам охоты» признаны объе</w:t>
      </w:r>
      <w:r w:rsidRPr="00EB220F">
        <w:rPr>
          <w:color w:val="000000"/>
        </w:rPr>
        <w:t>к</w:t>
      </w:r>
      <w:r w:rsidRPr="00EB220F">
        <w:rPr>
          <w:color w:val="000000"/>
        </w:rPr>
        <w:t xml:space="preserve">тами охоты. </w:t>
      </w:r>
    </w:p>
    <w:p w:rsidR="004063B1" w:rsidRPr="00EB220F" w:rsidRDefault="004063B1" w:rsidP="004063B1">
      <w:pPr>
        <w:ind w:firstLine="708"/>
        <w:jc w:val="both"/>
        <w:rPr>
          <w:color w:val="000000"/>
        </w:rPr>
      </w:pPr>
      <w:r w:rsidRPr="00EB220F">
        <w:rPr>
          <w:color w:val="000000"/>
        </w:rPr>
        <w:t>Охотничьи птицы: гуси (белолобый, гуменник, черная казарка, се-рый), утки (пеганка, кряква, свиязь, широконоска, шилохвость серая, чирок-трескунок, чирок-свистунок, обыкн</w:t>
      </w:r>
      <w:r w:rsidRPr="00EB220F">
        <w:rPr>
          <w:color w:val="000000"/>
        </w:rPr>
        <w:t>о</w:t>
      </w:r>
      <w:r w:rsidRPr="00EB220F">
        <w:rPr>
          <w:color w:val="000000"/>
        </w:rPr>
        <w:t>венный гоголь, красноголовый нырок, хохлатая чернеть, обыкновенный турпан), глухарь обы</w:t>
      </w:r>
      <w:r w:rsidRPr="00EB220F">
        <w:rPr>
          <w:color w:val="000000"/>
        </w:rPr>
        <w:t>к</w:t>
      </w:r>
      <w:r w:rsidRPr="00EB220F">
        <w:rPr>
          <w:color w:val="000000"/>
        </w:rPr>
        <w:t>новенный, куропатки (белая, серая), перепел обыкновенный, рябчик, тетерев, лысуха, коростель, кроншнепы (средний, бол</w:t>
      </w:r>
      <w:r w:rsidRPr="00EB220F">
        <w:rPr>
          <w:color w:val="000000"/>
        </w:rPr>
        <w:t>ь</w:t>
      </w:r>
      <w:r w:rsidRPr="00EB220F">
        <w:rPr>
          <w:color w:val="000000"/>
        </w:rPr>
        <w:t xml:space="preserve">шой), вальдшнеп, бекас, дупель, гаршнеп, голуби </w:t>
      </w:r>
    </w:p>
    <w:p w:rsidR="004063B1" w:rsidRPr="00EB220F" w:rsidRDefault="004063B1" w:rsidP="004063B1">
      <w:pPr>
        <w:ind w:firstLine="708"/>
        <w:jc w:val="both"/>
        <w:rPr>
          <w:color w:val="000000"/>
        </w:rPr>
      </w:pPr>
      <w:r w:rsidRPr="00EB220F">
        <w:rPr>
          <w:color w:val="000000"/>
        </w:rPr>
        <w:t>(сизый, клинтух, большая горлица, вяхирь), гагара чернозобая, крохаль, поганки (серощ</w:t>
      </w:r>
      <w:r w:rsidRPr="00EB220F">
        <w:rPr>
          <w:color w:val="000000"/>
        </w:rPr>
        <w:t>е</w:t>
      </w:r>
      <w:r w:rsidRPr="00EB220F">
        <w:rPr>
          <w:color w:val="000000"/>
        </w:rPr>
        <w:t xml:space="preserve">кая, чомга, малая), пастушок, погоныши (малый, крошка, большой), камышница. </w:t>
      </w:r>
    </w:p>
    <w:p w:rsidR="004063B1" w:rsidRPr="00EB220F" w:rsidRDefault="004063B1" w:rsidP="004063B1">
      <w:pPr>
        <w:ind w:firstLine="708"/>
        <w:jc w:val="both"/>
        <w:rPr>
          <w:color w:val="000000"/>
        </w:rPr>
      </w:pPr>
      <w:r w:rsidRPr="00EB220F">
        <w:rPr>
          <w:color w:val="000000"/>
        </w:rPr>
        <w:t>Млекопитающие: кабан, косуля, лось, белка обыкновенная, бобр европейский, буру</w:t>
      </w:r>
      <w:r w:rsidRPr="00EB220F">
        <w:rPr>
          <w:color w:val="000000"/>
        </w:rPr>
        <w:t>н</w:t>
      </w:r>
      <w:r w:rsidRPr="00EB220F">
        <w:rPr>
          <w:color w:val="000000"/>
        </w:rPr>
        <w:t>дук, водяная крыса, выдра, горностай, кидус, колонок, корсак, крот алтайский, куница ле</w:t>
      </w:r>
      <w:r w:rsidRPr="00EB220F">
        <w:rPr>
          <w:color w:val="000000"/>
        </w:rPr>
        <w:t>с</w:t>
      </w:r>
      <w:r w:rsidRPr="00EB220F">
        <w:rPr>
          <w:color w:val="000000"/>
        </w:rPr>
        <w:t xml:space="preserve">ная, ласка, лисица, норка, ондатра, росомаха, рысь, соболь, суслик, хорь степной, медведь бурый, барсук, зайцы (беляк, русак), волк. </w:t>
      </w:r>
    </w:p>
    <w:p w:rsidR="004063B1" w:rsidRPr="00EB220F" w:rsidRDefault="004063B1" w:rsidP="004063B1">
      <w:pPr>
        <w:ind w:firstLine="708"/>
        <w:jc w:val="both"/>
        <w:rPr>
          <w:color w:val="000000"/>
        </w:rPr>
      </w:pPr>
      <w:r w:rsidRPr="00EB220F">
        <w:rPr>
          <w:color w:val="000000"/>
        </w:rPr>
        <w:t>Животный мир территории расположения Краснозерского лесничества представлен такими в</w:t>
      </w:r>
      <w:r w:rsidRPr="00EB220F">
        <w:rPr>
          <w:color w:val="000000"/>
        </w:rPr>
        <w:t>и</w:t>
      </w:r>
      <w:r w:rsidRPr="00EB220F">
        <w:rPr>
          <w:color w:val="000000"/>
        </w:rPr>
        <w:t>дами как: косуля, заяц-беляк, лисица, корсак, колонок, хорь, горностай. На озерах встречаются все виды уток, кроме огаря, также гуси, лебеди, крохали и гагары, лысухи. Б</w:t>
      </w:r>
      <w:r w:rsidRPr="00EB220F">
        <w:rPr>
          <w:color w:val="000000"/>
        </w:rPr>
        <w:t>о</w:t>
      </w:r>
      <w:r w:rsidRPr="00EB220F">
        <w:rPr>
          <w:color w:val="000000"/>
        </w:rPr>
        <w:t>ровая дичь: тетерев, рябчик, серая куропатка, перепел.</w:t>
      </w:r>
    </w:p>
    <w:p w:rsidR="004063B1" w:rsidRPr="00EB220F" w:rsidRDefault="004063B1" w:rsidP="004063B1">
      <w:pPr>
        <w:ind w:firstLine="708"/>
        <w:jc w:val="both"/>
        <w:rPr>
          <w:color w:val="000000"/>
        </w:rPr>
      </w:pPr>
    </w:p>
    <w:p w:rsidR="001A4413" w:rsidRPr="00EB220F" w:rsidRDefault="001A4413" w:rsidP="004063B1">
      <w:pPr>
        <w:ind w:firstLine="708"/>
        <w:jc w:val="both"/>
        <w:rPr>
          <w:color w:val="000000"/>
        </w:rPr>
      </w:pPr>
    </w:p>
    <w:p w:rsidR="001A4413" w:rsidRPr="00EB220F" w:rsidRDefault="001A4413" w:rsidP="004063B1">
      <w:pPr>
        <w:ind w:firstLine="708"/>
        <w:jc w:val="both"/>
        <w:rPr>
          <w:color w:val="000000"/>
        </w:rPr>
      </w:pPr>
    </w:p>
    <w:p w:rsidR="004063B1" w:rsidRPr="00EB220F" w:rsidRDefault="004063B1" w:rsidP="004063B1">
      <w:pPr>
        <w:rPr>
          <w:b/>
          <w:i/>
          <w:color w:val="000000"/>
        </w:rPr>
      </w:pPr>
      <w:r w:rsidRPr="00EB220F">
        <w:rPr>
          <w:b/>
          <w:i/>
          <w:color w:val="000000"/>
        </w:rPr>
        <w:lastRenderedPageBreak/>
        <w:t xml:space="preserve">В таблице </w:t>
      </w:r>
      <w:r w:rsidRPr="00EB220F">
        <w:rPr>
          <w:color w:val="000000"/>
        </w:rPr>
        <w:t xml:space="preserve">№ 2.11.2.2 </w:t>
      </w:r>
      <w:r w:rsidRPr="00EB220F">
        <w:rPr>
          <w:b/>
          <w:i/>
          <w:color w:val="000000"/>
        </w:rPr>
        <w:t xml:space="preserve">представлены сведения о численности животных, </w:t>
      </w:r>
    </w:p>
    <w:p w:rsidR="004063B1" w:rsidRPr="00EB220F" w:rsidRDefault="004063B1" w:rsidP="004063B1">
      <w:pPr>
        <w:rPr>
          <w:b/>
          <w:i/>
          <w:color w:val="000000"/>
        </w:rPr>
      </w:pPr>
      <w:r w:rsidRPr="00EB220F">
        <w:rPr>
          <w:b/>
          <w:i/>
          <w:color w:val="000000"/>
        </w:rPr>
        <w:t xml:space="preserve">отнесенных к объектам охоты, обитающих на территории Краснозерского района по данным ЗМУ 2010г. </w:t>
      </w:r>
    </w:p>
    <w:p w:rsidR="004063B1" w:rsidRPr="00EB220F" w:rsidRDefault="004063B1" w:rsidP="004063B1">
      <w:pPr>
        <w:jc w:val="right"/>
        <w:rPr>
          <w:color w:val="000000"/>
        </w:rPr>
      </w:pPr>
      <w:r w:rsidRPr="00EB220F">
        <w:rPr>
          <w:color w:val="000000"/>
        </w:rPr>
        <w:t>Таблица № 2.11.2.2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0"/>
        <w:gridCol w:w="3190"/>
        <w:gridCol w:w="3191"/>
      </w:tblGrid>
      <w:tr w:rsidR="004063B1" w:rsidRPr="00EB220F" w:rsidTr="009A328F">
        <w:tc>
          <w:tcPr>
            <w:tcW w:w="3190" w:type="dxa"/>
          </w:tcPr>
          <w:p w:rsidR="004063B1" w:rsidRPr="00EB220F" w:rsidRDefault="004063B1" w:rsidP="004063B1">
            <w:pPr>
              <w:rPr>
                <w:color w:val="000000"/>
                <w:sz w:val="28"/>
                <w:szCs w:val="28"/>
              </w:rPr>
            </w:pPr>
            <w:r w:rsidRPr="00EB220F">
              <w:rPr>
                <w:color w:val="000000"/>
                <w:sz w:val="28"/>
                <w:szCs w:val="28"/>
              </w:rPr>
              <w:t>Наименование вида ж</w:t>
            </w:r>
            <w:r w:rsidRPr="00EB220F">
              <w:rPr>
                <w:color w:val="000000"/>
                <w:sz w:val="28"/>
                <w:szCs w:val="28"/>
              </w:rPr>
              <w:t>и</w:t>
            </w:r>
            <w:r w:rsidRPr="00EB220F">
              <w:rPr>
                <w:color w:val="000000"/>
                <w:sz w:val="28"/>
                <w:szCs w:val="28"/>
              </w:rPr>
              <w:t>вотного</w:t>
            </w:r>
          </w:p>
        </w:tc>
        <w:tc>
          <w:tcPr>
            <w:tcW w:w="3190" w:type="dxa"/>
          </w:tcPr>
          <w:p w:rsidR="004063B1" w:rsidRPr="00EB220F" w:rsidRDefault="004063B1" w:rsidP="004063B1">
            <w:pPr>
              <w:rPr>
                <w:color w:val="000000"/>
                <w:sz w:val="28"/>
                <w:szCs w:val="28"/>
              </w:rPr>
            </w:pPr>
            <w:r w:rsidRPr="00EB220F">
              <w:rPr>
                <w:color w:val="000000"/>
                <w:sz w:val="28"/>
                <w:szCs w:val="28"/>
              </w:rPr>
              <w:t>Плотность шт/тыс.га</w:t>
            </w:r>
          </w:p>
        </w:tc>
        <w:tc>
          <w:tcPr>
            <w:tcW w:w="3191" w:type="dxa"/>
          </w:tcPr>
          <w:p w:rsidR="004063B1" w:rsidRPr="00EB220F" w:rsidRDefault="004063B1" w:rsidP="004063B1">
            <w:pPr>
              <w:rPr>
                <w:color w:val="000000"/>
                <w:sz w:val="28"/>
                <w:szCs w:val="28"/>
              </w:rPr>
            </w:pPr>
            <w:r w:rsidRPr="00EB220F">
              <w:rPr>
                <w:color w:val="000000"/>
                <w:sz w:val="28"/>
                <w:szCs w:val="28"/>
              </w:rPr>
              <w:t>Численность шт.</w:t>
            </w:r>
          </w:p>
        </w:tc>
      </w:tr>
      <w:tr w:rsidR="004063B1" w:rsidRPr="00EB220F" w:rsidTr="009A328F">
        <w:tc>
          <w:tcPr>
            <w:tcW w:w="3190" w:type="dxa"/>
          </w:tcPr>
          <w:p w:rsidR="004063B1" w:rsidRPr="00EB220F" w:rsidRDefault="004063B1" w:rsidP="004063B1">
            <w:pPr>
              <w:rPr>
                <w:color w:val="000000"/>
                <w:sz w:val="28"/>
                <w:szCs w:val="28"/>
              </w:rPr>
            </w:pPr>
            <w:r w:rsidRPr="00EB220F">
              <w:rPr>
                <w:color w:val="000000"/>
                <w:sz w:val="28"/>
                <w:szCs w:val="28"/>
              </w:rPr>
              <w:t xml:space="preserve">Горностай </w:t>
            </w:r>
          </w:p>
        </w:tc>
        <w:tc>
          <w:tcPr>
            <w:tcW w:w="3190" w:type="dxa"/>
          </w:tcPr>
          <w:p w:rsidR="004063B1" w:rsidRPr="00EB220F" w:rsidRDefault="004063B1" w:rsidP="004063B1">
            <w:pPr>
              <w:rPr>
                <w:color w:val="000000"/>
                <w:sz w:val="28"/>
                <w:szCs w:val="28"/>
              </w:rPr>
            </w:pPr>
            <w:r w:rsidRPr="00EB220F">
              <w:rPr>
                <w:color w:val="000000"/>
                <w:sz w:val="28"/>
                <w:szCs w:val="28"/>
              </w:rPr>
              <w:t>0,193</w:t>
            </w:r>
          </w:p>
        </w:tc>
        <w:tc>
          <w:tcPr>
            <w:tcW w:w="3191" w:type="dxa"/>
          </w:tcPr>
          <w:p w:rsidR="004063B1" w:rsidRPr="00EB220F" w:rsidRDefault="004063B1" w:rsidP="004063B1">
            <w:pPr>
              <w:rPr>
                <w:color w:val="000000"/>
                <w:sz w:val="28"/>
                <w:szCs w:val="28"/>
              </w:rPr>
            </w:pPr>
            <w:r w:rsidRPr="00EB220F">
              <w:rPr>
                <w:color w:val="000000"/>
                <w:sz w:val="28"/>
                <w:szCs w:val="28"/>
              </w:rPr>
              <w:t>95</w:t>
            </w:r>
          </w:p>
        </w:tc>
      </w:tr>
      <w:tr w:rsidR="004063B1" w:rsidRPr="00EB220F" w:rsidTr="009A328F">
        <w:tc>
          <w:tcPr>
            <w:tcW w:w="3190" w:type="dxa"/>
          </w:tcPr>
          <w:p w:rsidR="004063B1" w:rsidRPr="00EB220F" w:rsidRDefault="004063B1" w:rsidP="004063B1">
            <w:pPr>
              <w:rPr>
                <w:color w:val="000000"/>
                <w:sz w:val="28"/>
                <w:szCs w:val="28"/>
              </w:rPr>
            </w:pPr>
            <w:r w:rsidRPr="00EB220F">
              <w:rPr>
                <w:color w:val="000000"/>
                <w:sz w:val="28"/>
                <w:szCs w:val="28"/>
              </w:rPr>
              <w:t>Заяц беляк</w:t>
            </w:r>
          </w:p>
        </w:tc>
        <w:tc>
          <w:tcPr>
            <w:tcW w:w="3190" w:type="dxa"/>
          </w:tcPr>
          <w:p w:rsidR="004063B1" w:rsidRPr="00EB220F" w:rsidRDefault="004063B1" w:rsidP="004063B1">
            <w:pPr>
              <w:rPr>
                <w:color w:val="000000"/>
                <w:sz w:val="28"/>
                <w:szCs w:val="28"/>
              </w:rPr>
            </w:pPr>
            <w:r w:rsidRPr="00EB220F">
              <w:rPr>
                <w:color w:val="000000"/>
                <w:sz w:val="28"/>
                <w:szCs w:val="28"/>
              </w:rPr>
              <w:t>1,948</w:t>
            </w:r>
          </w:p>
        </w:tc>
        <w:tc>
          <w:tcPr>
            <w:tcW w:w="3191" w:type="dxa"/>
          </w:tcPr>
          <w:p w:rsidR="004063B1" w:rsidRPr="00EB220F" w:rsidRDefault="004063B1" w:rsidP="004063B1">
            <w:pPr>
              <w:rPr>
                <w:color w:val="000000"/>
                <w:sz w:val="28"/>
                <w:szCs w:val="28"/>
              </w:rPr>
            </w:pPr>
            <w:r w:rsidRPr="00EB220F">
              <w:rPr>
                <w:color w:val="000000"/>
                <w:sz w:val="28"/>
                <w:szCs w:val="28"/>
              </w:rPr>
              <w:t>960</w:t>
            </w:r>
          </w:p>
        </w:tc>
      </w:tr>
      <w:tr w:rsidR="004063B1" w:rsidRPr="00EB220F" w:rsidTr="009A328F">
        <w:tc>
          <w:tcPr>
            <w:tcW w:w="3190" w:type="dxa"/>
          </w:tcPr>
          <w:p w:rsidR="004063B1" w:rsidRPr="00EB220F" w:rsidRDefault="004063B1" w:rsidP="004063B1">
            <w:pPr>
              <w:rPr>
                <w:color w:val="000000"/>
                <w:sz w:val="28"/>
                <w:szCs w:val="28"/>
              </w:rPr>
            </w:pPr>
            <w:r w:rsidRPr="00EB220F">
              <w:rPr>
                <w:color w:val="000000"/>
                <w:sz w:val="28"/>
                <w:szCs w:val="28"/>
              </w:rPr>
              <w:t>Заяц русак</w:t>
            </w:r>
          </w:p>
        </w:tc>
        <w:tc>
          <w:tcPr>
            <w:tcW w:w="3190" w:type="dxa"/>
          </w:tcPr>
          <w:p w:rsidR="004063B1" w:rsidRPr="00EB220F" w:rsidRDefault="004063B1" w:rsidP="004063B1">
            <w:pPr>
              <w:rPr>
                <w:color w:val="000000"/>
                <w:sz w:val="28"/>
                <w:szCs w:val="28"/>
              </w:rPr>
            </w:pPr>
            <w:r w:rsidRPr="00EB220F">
              <w:rPr>
                <w:color w:val="000000"/>
                <w:sz w:val="28"/>
                <w:szCs w:val="28"/>
              </w:rPr>
              <w:t>0,491</w:t>
            </w:r>
          </w:p>
        </w:tc>
        <w:tc>
          <w:tcPr>
            <w:tcW w:w="3191" w:type="dxa"/>
          </w:tcPr>
          <w:p w:rsidR="004063B1" w:rsidRPr="00EB220F" w:rsidRDefault="004063B1" w:rsidP="004063B1">
            <w:pPr>
              <w:rPr>
                <w:color w:val="000000"/>
                <w:sz w:val="28"/>
                <w:szCs w:val="28"/>
              </w:rPr>
            </w:pPr>
            <w:r w:rsidRPr="00EB220F">
              <w:rPr>
                <w:color w:val="000000"/>
                <w:sz w:val="28"/>
                <w:szCs w:val="28"/>
              </w:rPr>
              <w:t>242</w:t>
            </w:r>
          </w:p>
        </w:tc>
      </w:tr>
      <w:tr w:rsidR="004063B1" w:rsidRPr="00EB220F" w:rsidTr="009A328F">
        <w:tc>
          <w:tcPr>
            <w:tcW w:w="3190" w:type="dxa"/>
          </w:tcPr>
          <w:p w:rsidR="004063B1" w:rsidRPr="00EB220F" w:rsidRDefault="004063B1" w:rsidP="004063B1">
            <w:pPr>
              <w:rPr>
                <w:color w:val="000000"/>
                <w:sz w:val="28"/>
                <w:szCs w:val="28"/>
              </w:rPr>
            </w:pPr>
            <w:r w:rsidRPr="00EB220F">
              <w:rPr>
                <w:color w:val="000000"/>
                <w:sz w:val="28"/>
                <w:szCs w:val="28"/>
              </w:rPr>
              <w:t>Колонок</w:t>
            </w:r>
          </w:p>
        </w:tc>
        <w:tc>
          <w:tcPr>
            <w:tcW w:w="3190" w:type="dxa"/>
          </w:tcPr>
          <w:p w:rsidR="004063B1" w:rsidRPr="00EB220F" w:rsidRDefault="004063B1" w:rsidP="004063B1">
            <w:pPr>
              <w:rPr>
                <w:color w:val="000000"/>
                <w:sz w:val="28"/>
                <w:szCs w:val="28"/>
              </w:rPr>
            </w:pPr>
            <w:r w:rsidRPr="00EB220F">
              <w:rPr>
                <w:color w:val="000000"/>
                <w:sz w:val="28"/>
                <w:szCs w:val="28"/>
              </w:rPr>
              <w:t>0,556</w:t>
            </w:r>
          </w:p>
        </w:tc>
        <w:tc>
          <w:tcPr>
            <w:tcW w:w="3191" w:type="dxa"/>
          </w:tcPr>
          <w:p w:rsidR="004063B1" w:rsidRPr="00EB220F" w:rsidRDefault="004063B1" w:rsidP="004063B1">
            <w:pPr>
              <w:rPr>
                <w:color w:val="000000"/>
                <w:sz w:val="28"/>
                <w:szCs w:val="28"/>
              </w:rPr>
            </w:pPr>
            <w:r w:rsidRPr="00EB220F">
              <w:rPr>
                <w:color w:val="000000"/>
                <w:sz w:val="28"/>
                <w:szCs w:val="28"/>
              </w:rPr>
              <w:t>274</w:t>
            </w:r>
          </w:p>
        </w:tc>
      </w:tr>
      <w:tr w:rsidR="004063B1" w:rsidRPr="00EB220F" w:rsidTr="009A328F">
        <w:tc>
          <w:tcPr>
            <w:tcW w:w="3190" w:type="dxa"/>
          </w:tcPr>
          <w:p w:rsidR="004063B1" w:rsidRPr="00EB220F" w:rsidRDefault="004063B1" w:rsidP="004063B1">
            <w:pPr>
              <w:rPr>
                <w:color w:val="000000"/>
                <w:sz w:val="28"/>
                <w:szCs w:val="28"/>
              </w:rPr>
            </w:pPr>
            <w:r w:rsidRPr="00EB220F">
              <w:rPr>
                <w:color w:val="000000"/>
                <w:sz w:val="28"/>
                <w:szCs w:val="28"/>
              </w:rPr>
              <w:t>Корсак</w:t>
            </w:r>
          </w:p>
        </w:tc>
        <w:tc>
          <w:tcPr>
            <w:tcW w:w="3190" w:type="dxa"/>
          </w:tcPr>
          <w:p w:rsidR="004063B1" w:rsidRPr="00EB220F" w:rsidRDefault="004063B1" w:rsidP="004063B1">
            <w:pPr>
              <w:rPr>
                <w:color w:val="000000"/>
                <w:sz w:val="28"/>
                <w:szCs w:val="28"/>
              </w:rPr>
            </w:pPr>
            <w:r w:rsidRPr="00EB220F">
              <w:rPr>
                <w:color w:val="000000"/>
                <w:sz w:val="28"/>
                <w:szCs w:val="28"/>
              </w:rPr>
              <w:t>0,785</w:t>
            </w:r>
          </w:p>
        </w:tc>
        <w:tc>
          <w:tcPr>
            <w:tcW w:w="3191" w:type="dxa"/>
          </w:tcPr>
          <w:p w:rsidR="004063B1" w:rsidRPr="00EB220F" w:rsidRDefault="004063B1" w:rsidP="004063B1">
            <w:pPr>
              <w:rPr>
                <w:color w:val="000000"/>
                <w:sz w:val="28"/>
                <w:szCs w:val="28"/>
              </w:rPr>
            </w:pPr>
            <w:r w:rsidRPr="00EB220F">
              <w:rPr>
                <w:color w:val="000000"/>
                <w:sz w:val="28"/>
                <w:szCs w:val="28"/>
              </w:rPr>
              <w:t>387</w:t>
            </w:r>
          </w:p>
        </w:tc>
      </w:tr>
      <w:tr w:rsidR="004063B1" w:rsidRPr="00EB220F" w:rsidTr="009A328F">
        <w:tc>
          <w:tcPr>
            <w:tcW w:w="3190" w:type="dxa"/>
          </w:tcPr>
          <w:p w:rsidR="004063B1" w:rsidRPr="00EB220F" w:rsidRDefault="004063B1" w:rsidP="004063B1">
            <w:pPr>
              <w:rPr>
                <w:color w:val="000000"/>
                <w:sz w:val="28"/>
                <w:szCs w:val="28"/>
              </w:rPr>
            </w:pPr>
            <w:r w:rsidRPr="00EB220F">
              <w:rPr>
                <w:color w:val="000000"/>
                <w:sz w:val="28"/>
                <w:szCs w:val="28"/>
              </w:rPr>
              <w:t>Косуля</w:t>
            </w:r>
          </w:p>
        </w:tc>
        <w:tc>
          <w:tcPr>
            <w:tcW w:w="3190" w:type="dxa"/>
          </w:tcPr>
          <w:p w:rsidR="004063B1" w:rsidRPr="00EB220F" w:rsidRDefault="004063B1" w:rsidP="004063B1">
            <w:pPr>
              <w:rPr>
                <w:color w:val="000000"/>
                <w:sz w:val="28"/>
                <w:szCs w:val="28"/>
              </w:rPr>
            </w:pPr>
            <w:r w:rsidRPr="00EB220F">
              <w:rPr>
                <w:color w:val="000000"/>
                <w:sz w:val="28"/>
                <w:szCs w:val="28"/>
              </w:rPr>
              <w:t>0,44</w:t>
            </w:r>
          </w:p>
        </w:tc>
        <w:tc>
          <w:tcPr>
            <w:tcW w:w="3191" w:type="dxa"/>
          </w:tcPr>
          <w:p w:rsidR="004063B1" w:rsidRPr="00EB220F" w:rsidRDefault="004063B1" w:rsidP="004063B1">
            <w:pPr>
              <w:rPr>
                <w:color w:val="000000"/>
                <w:sz w:val="28"/>
                <w:szCs w:val="28"/>
              </w:rPr>
            </w:pPr>
            <w:r w:rsidRPr="00EB220F">
              <w:rPr>
                <w:color w:val="000000"/>
                <w:sz w:val="28"/>
                <w:szCs w:val="28"/>
              </w:rPr>
              <w:t>217</w:t>
            </w:r>
          </w:p>
        </w:tc>
      </w:tr>
      <w:tr w:rsidR="004063B1" w:rsidRPr="00EB220F" w:rsidTr="009A328F">
        <w:tc>
          <w:tcPr>
            <w:tcW w:w="3190" w:type="dxa"/>
          </w:tcPr>
          <w:p w:rsidR="004063B1" w:rsidRPr="00EB220F" w:rsidRDefault="004063B1" w:rsidP="004063B1">
            <w:pPr>
              <w:rPr>
                <w:color w:val="000000"/>
                <w:sz w:val="28"/>
                <w:szCs w:val="28"/>
              </w:rPr>
            </w:pPr>
            <w:r w:rsidRPr="00EB220F">
              <w:rPr>
                <w:color w:val="000000"/>
                <w:sz w:val="28"/>
                <w:szCs w:val="28"/>
              </w:rPr>
              <w:t>Лисица</w:t>
            </w:r>
          </w:p>
        </w:tc>
        <w:tc>
          <w:tcPr>
            <w:tcW w:w="3190" w:type="dxa"/>
          </w:tcPr>
          <w:p w:rsidR="004063B1" w:rsidRPr="00EB220F" w:rsidRDefault="004063B1" w:rsidP="004063B1">
            <w:pPr>
              <w:rPr>
                <w:color w:val="000000"/>
                <w:sz w:val="28"/>
                <w:szCs w:val="28"/>
              </w:rPr>
            </w:pPr>
            <w:r w:rsidRPr="00EB220F">
              <w:rPr>
                <w:color w:val="000000"/>
                <w:sz w:val="28"/>
                <w:szCs w:val="28"/>
              </w:rPr>
              <w:t>1,061</w:t>
            </w:r>
          </w:p>
        </w:tc>
        <w:tc>
          <w:tcPr>
            <w:tcW w:w="3191" w:type="dxa"/>
          </w:tcPr>
          <w:p w:rsidR="004063B1" w:rsidRPr="00EB220F" w:rsidRDefault="004063B1" w:rsidP="004063B1">
            <w:pPr>
              <w:rPr>
                <w:color w:val="000000"/>
                <w:sz w:val="28"/>
                <w:szCs w:val="28"/>
              </w:rPr>
            </w:pPr>
            <w:r w:rsidRPr="00EB220F">
              <w:rPr>
                <w:color w:val="000000"/>
                <w:sz w:val="28"/>
                <w:szCs w:val="28"/>
              </w:rPr>
              <w:t>523</w:t>
            </w:r>
          </w:p>
        </w:tc>
      </w:tr>
      <w:tr w:rsidR="004063B1" w:rsidRPr="00EB220F" w:rsidTr="009A328F">
        <w:tc>
          <w:tcPr>
            <w:tcW w:w="3190" w:type="dxa"/>
          </w:tcPr>
          <w:p w:rsidR="004063B1" w:rsidRPr="00EB220F" w:rsidRDefault="004063B1" w:rsidP="004063B1">
            <w:pPr>
              <w:rPr>
                <w:color w:val="000000"/>
                <w:sz w:val="28"/>
                <w:szCs w:val="28"/>
              </w:rPr>
            </w:pPr>
            <w:r w:rsidRPr="00EB220F">
              <w:rPr>
                <w:color w:val="000000"/>
                <w:sz w:val="28"/>
                <w:szCs w:val="28"/>
              </w:rPr>
              <w:t>Хорь</w:t>
            </w:r>
          </w:p>
        </w:tc>
        <w:tc>
          <w:tcPr>
            <w:tcW w:w="3190" w:type="dxa"/>
          </w:tcPr>
          <w:p w:rsidR="004063B1" w:rsidRPr="00EB220F" w:rsidRDefault="004063B1" w:rsidP="004063B1">
            <w:pPr>
              <w:rPr>
                <w:color w:val="000000"/>
                <w:sz w:val="28"/>
                <w:szCs w:val="28"/>
              </w:rPr>
            </w:pPr>
            <w:r w:rsidRPr="00EB220F">
              <w:rPr>
                <w:color w:val="000000"/>
                <w:sz w:val="28"/>
                <w:szCs w:val="28"/>
              </w:rPr>
              <w:t>0,386</w:t>
            </w:r>
          </w:p>
        </w:tc>
        <w:tc>
          <w:tcPr>
            <w:tcW w:w="3191" w:type="dxa"/>
          </w:tcPr>
          <w:p w:rsidR="004063B1" w:rsidRPr="00EB220F" w:rsidRDefault="004063B1" w:rsidP="004063B1">
            <w:pPr>
              <w:rPr>
                <w:color w:val="000000"/>
                <w:sz w:val="28"/>
                <w:szCs w:val="28"/>
              </w:rPr>
            </w:pPr>
            <w:r w:rsidRPr="00EB220F">
              <w:rPr>
                <w:color w:val="000000"/>
                <w:sz w:val="28"/>
                <w:szCs w:val="28"/>
              </w:rPr>
              <w:t>190</w:t>
            </w:r>
          </w:p>
        </w:tc>
      </w:tr>
      <w:tr w:rsidR="004063B1" w:rsidRPr="00EB220F" w:rsidTr="009A328F">
        <w:tc>
          <w:tcPr>
            <w:tcW w:w="3190" w:type="dxa"/>
          </w:tcPr>
          <w:p w:rsidR="004063B1" w:rsidRPr="00EB220F" w:rsidRDefault="004063B1" w:rsidP="004063B1">
            <w:pPr>
              <w:rPr>
                <w:color w:val="000000"/>
                <w:sz w:val="28"/>
                <w:szCs w:val="28"/>
              </w:rPr>
            </w:pPr>
            <w:r w:rsidRPr="00EB220F">
              <w:rPr>
                <w:color w:val="000000"/>
                <w:sz w:val="28"/>
                <w:szCs w:val="28"/>
              </w:rPr>
              <w:t>Тетерев</w:t>
            </w:r>
          </w:p>
        </w:tc>
        <w:tc>
          <w:tcPr>
            <w:tcW w:w="3190" w:type="dxa"/>
          </w:tcPr>
          <w:p w:rsidR="004063B1" w:rsidRPr="00EB220F" w:rsidRDefault="004063B1" w:rsidP="004063B1">
            <w:pPr>
              <w:rPr>
                <w:color w:val="000000"/>
                <w:sz w:val="28"/>
                <w:szCs w:val="28"/>
              </w:rPr>
            </w:pPr>
            <w:r w:rsidRPr="00EB220F">
              <w:rPr>
                <w:color w:val="000000"/>
                <w:sz w:val="28"/>
                <w:szCs w:val="28"/>
              </w:rPr>
              <w:t>4,201</w:t>
            </w:r>
          </w:p>
        </w:tc>
        <w:tc>
          <w:tcPr>
            <w:tcW w:w="3191" w:type="dxa"/>
          </w:tcPr>
          <w:p w:rsidR="004063B1" w:rsidRPr="00EB220F" w:rsidRDefault="004063B1" w:rsidP="004063B1">
            <w:pPr>
              <w:rPr>
                <w:color w:val="000000"/>
                <w:sz w:val="28"/>
                <w:szCs w:val="28"/>
              </w:rPr>
            </w:pPr>
            <w:r w:rsidRPr="00EB220F">
              <w:rPr>
                <w:color w:val="000000"/>
                <w:sz w:val="28"/>
                <w:szCs w:val="28"/>
              </w:rPr>
              <w:t>2070</w:t>
            </w:r>
          </w:p>
        </w:tc>
      </w:tr>
      <w:tr w:rsidR="004063B1" w:rsidRPr="00EB220F" w:rsidTr="009A328F">
        <w:tc>
          <w:tcPr>
            <w:tcW w:w="3190" w:type="dxa"/>
          </w:tcPr>
          <w:p w:rsidR="004063B1" w:rsidRPr="00EB220F" w:rsidRDefault="004063B1" w:rsidP="004063B1">
            <w:pPr>
              <w:rPr>
                <w:color w:val="000000"/>
                <w:sz w:val="28"/>
                <w:szCs w:val="28"/>
              </w:rPr>
            </w:pPr>
            <w:r w:rsidRPr="00EB220F">
              <w:rPr>
                <w:color w:val="000000"/>
                <w:sz w:val="28"/>
                <w:szCs w:val="28"/>
              </w:rPr>
              <w:t>Барсук</w:t>
            </w:r>
          </w:p>
        </w:tc>
        <w:tc>
          <w:tcPr>
            <w:tcW w:w="3190" w:type="dxa"/>
          </w:tcPr>
          <w:p w:rsidR="004063B1" w:rsidRPr="00EB220F" w:rsidRDefault="004063B1" w:rsidP="004063B1">
            <w:pPr>
              <w:rPr>
                <w:color w:val="000000"/>
                <w:sz w:val="28"/>
                <w:szCs w:val="28"/>
              </w:rPr>
            </w:pPr>
            <w:r w:rsidRPr="00EB220F">
              <w:rPr>
                <w:color w:val="000000"/>
                <w:sz w:val="28"/>
                <w:szCs w:val="28"/>
              </w:rPr>
              <w:t>0,84</w:t>
            </w:r>
          </w:p>
        </w:tc>
        <w:tc>
          <w:tcPr>
            <w:tcW w:w="3191" w:type="dxa"/>
          </w:tcPr>
          <w:p w:rsidR="004063B1" w:rsidRPr="00EB220F" w:rsidRDefault="004063B1" w:rsidP="004063B1">
            <w:pPr>
              <w:rPr>
                <w:color w:val="000000"/>
                <w:sz w:val="28"/>
                <w:szCs w:val="28"/>
              </w:rPr>
            </w:pPr>
            <w:r w:rsidRPr="00EB220F">
              <w:rPr>
                <w:color w:val="000000"/>
                <w:sz w:val="28"/>
                <w:szCs w:val="28"/>
              </w:rPr>
              <w:t>418</w:t>
            </w:r>
          </w:p>
        </w:tc>
      </w:tr>
      <w:tr w:rsidR="004063B1" w:rsidRPr="00EB220F" w:rsidTr="009A328F">
        <w:tc>
          <w:tcPr>
            <w:tcW w:w="3190" w:type="dxa"/>
          </w:tcPr>
          <w:p w:rsidR="004063B1" w:rsidRPr="00EB220F" w:rsidRDefault="004063B1" w:rsidP="004063B1">
            <w:pPr>
              <w:rPr>
                <w:color w:val="000000"/>
                <w:sz w:val="28"/>
                <w:szCs w:val="28"/>
              </w:rPr>
            </w:pPr>
            <w:r w:rsidRPr="00EB220F">
              <w:rPr>
                <w:color w:val="000000"/>
                <w:sz w:val="28"/>
                <w:szCs w:val="28"/>
              </w:rPr>
              <w:t>Водоплавающая дичь</w:t>
            </w:r>
          </w:p>
        </w:tc>
        <w:tc>
          <w:tcPr>
            <w:tcW w:w="3190" w:type="dxa"/>
          </w:tcPr>
          <w:p w:rsidR="004063B1" w:rsidRPr="00EB220F" w:rsidRDefault="004063B1" w:rsidP="004063B1">
            <w:pPr>
              <w:rPr>
                <w:color w:val="000000"/>
                <w:sz w:val="28"/>
                <w:szCs w:val="28"/>
              </w:rPr>
            </w:pPr>
            <w:r w:rsidRPr="00EB220F">
              <w:rPr>
                <w:color w:val="000000"/>
                <w:sz w:val="28"/>
                <w:szCs w:val="28"/>
              </w:rPr>
              <w:t>238,683</w:t>
            </w:r>
          </w:p>
        </w:tc>
        <w:tc>
          <w:tcPr>
            <w:tcW w:w="3191" w:type="dxa"/>
          </w:tcPr>
          <w:p w:rsidR="004063B1" w:rsidRPr="00EB220F" w:rsidRDefault="004063B1" w:rsidP="004063B1">
            <w:pPr>
              <w:rPr>
                <w:color w:val="000000"/>
                <w:sz w:val="28"/>
                <w:szCs w:val="28"/>
              </w:rPr>
            </w:pPr>
            <w:r w:rsidRPr="00EB220F">
              <w:rPr>
                <w:color w:val="000000"/>
                <w:sz w:val="28"/>
                <w:szCs w:val="28"/>
              </w:rPr>
              <w:t>117600</w:t>
            </w:r>
          </w:p>
        </w:tc>
      </w:tr>
    </w:tbl>
    <w:p w:rsidR="004063B1" w:rsidRPr="00EB220F" w:rsidRDefault="004063B1" w:rsidP="004063B1">
      <w:pPr>
        <w:rPr>
          <w:color w:val="000000"/>
          <w:sz w:val="28"/>
          <w:szCs w:val="28"/>
        </w:rPr>
      </w:pPr>
    </w:p>
    <w:p w:rsidR="004063B1" w:rsidRPr="00EB220F" w:rsidRDefault="004063B1" w:rsidP="004063B1">
      <w:pPr>
        <w:rPr>
          <w:b/>
          <w:i/>
          <w:color w:val="000000"/>
        </w:rPr>
      </w:pPr>
      <w:r w:rsidRPr="00EB220F">
        <w:rPr>
          <w:b/>
          <w:i/>
          <w:color w:val="000000"/>
        </w:rPr>
        <w:t xml:space="preserve">Биотехнические мероприятия. </w:t>
      </w:r>
    </w:p>
    <w:p w:rsidR="004063B1" w:rsidRPr="00EB220F" w:rsidRDefault="004063B1" w:rsidP="004063B1">
      <w:pPr>
        <w:ind w:firstLine="708"/>
        <w:jc w:val="both"/>
        <w:rPr>
          <w:color w:val="000000"/>
        </w:rPr>
      </w:pPr>
      <w:r w:rsidRPr="00EB220F">
        <w:rPr>
          <w:color w:val="000000"/>
        </w:rPr>
        <w:t>Биотехнические мероприятия - различные работы в охотничьих угодь-ях, направле</w:t>
      </w:r>
      <w:r w:rsidRPr="00EB220F">
        <w:rPr>
          <w:color w:val="000000"/>
        </w:rPr>
        <w:t>н</w:t>
      </w:r>
      <w:r w:rsidRPr="00EB220F">
        <w:rPr>
          <w:color w:val="000000"/>
        </w:rPr>
        <w:t>ные на сохранение, пополнение, увеличение и улучшение охот-ничьих ресурсов. Они пров</w:t>
      </w:r>
      <w:r w:rsidRPr="00EB220F">
        <w:rPr>
          <w:color w:val="000000"/>
        </w:rPr>
        <w:t>о</w:t>
      </w:r>
      <w:r w:rsidRPr="00EB220F">
        <w:rPr>
          <w:color w:val="000000"/>
        </w:rPr>
        <w:t>дятся в целях увеличения численности диких зверей и птиц, улучшения кормовых, гнезд</w:t>
      </w:r>
      <w:r w:rsidRPr="00EB220F">
        <w:rPr>
          <w:color w:val="000000"/>
        </w:rPr>
        <w:t>о</w:t>
      </w:r>
      <w:r w:rsidRPr="00EB220F">
        <w:rPr>
          <w:color w:val="000000"/>
        </w:rPr>
        <w:t>пригодных и защитных свойств угодий, подкормки животных в тяжелые периоды года, снижения численно-сти хищников. Биотехнич</w:t>
      </w:r>
      <w:r w:rsidRPr="00EB220F">
        <w:rPr>
          <w:color w:val="000000"/>
        </w:rPr>
        <w:t>е</w:t>
      </w:r>
      <w:r w:rsidRPr="00EB220F">
        <w:rPr>
          <w:color w:val="000000"/>
        </w:rPr>
        <w:t xml:space="preserve">ские мероприятия дифференцируются по объекту </w:t>
      </w:r>
    </w:p>
    <w:p w:rsidR="004063B1" w:rsidRPr="00EB220F" w:rsidRDefault="004063B1" w:rsidP="004063B1">
      <w:pPr>
        <w:ind w:firstLine="708"/>
        <w:jc w:val="both"/>
        <w:rPr>
          <w:color w:val="000000"/>
        </w:rPr>
      </w:pPr>
      <w:r w:rsidRPr="00EB220F">
        <w:rPr>
          <w:color w:val="000000"/>
        </w:rPr>
        <w:t>их приложения - охотничьим угодьям и охотничьим животным. К биотехни-ческим мероприят</w:t>
      </w:r>
      <w:r w:rsidRPr="00EB220F">
        <w:rPr>
          <w:color w:val="000000"/>
        </w:rPr>
        <w:t>и</w:t>
      </w:r>
      <w:r w:rsidRPr="00EB220F">
        <w:rPr>
          <w:color w:val="000000"/>
        </w:rPr>
        <w:t xml:space="preserve">ям относятся: </w:t>
      </w:r>
    </w:p>
    <w:p w:rsidR="004063B1" w:rsidRPr="00EB220F" w:rsidRDefault="004063B1" w:rsidP="004063B1">
      <w:pPr>
        <w:ind w:firstLine="708"/>
        <w:jc w:val="both"/>
        <w:rPr>
          <w:color w:val="000000"/>
        </w:rPr>
      </w:pPr>
      <w:r w:rsidRPr="00EB220F">
        <w:rPr>
          <w:color w:val="000000"/>
        </w:rPr>
        <w:t>1) сохранение угодий при сельскохозяйственных, лесохозяйственных, гидромелиоративных р</w:t>
      </w:r>
      <w:r w:rsidRPr="00EB220F">
        <w:rPr>
          <w:color w:val="000000"/>
        </w:rPr>
        <w:t>а</w:t>
      </w:r>
      <w:r w:rsidRPr="00EB220F">
        <w:rPr>
          <w:color w:val="000000"/>
        </w:rPr>
        <w:t xml:space="preserve">ботах (оставление кормовых, защитных и гнездопри-годных участков угодий и т.д.); </w:t>
      </w:r>
    </w:p>
    <w:p w:rsidR="004063B1" w:rsidRPr="00EB220F" w:rsidRDefault="004063B1" w:rsidP="004063B1">
      <w:pPr>
        <w:ind w:firstLine="708"/>
        <w:jc w:val="both"/>
        <w:rPr>
          <w:color w:val="000000"/>
        </w:rPr>
      </w:pPr>
      <w:r w:rsidRPr="00EB220F">
        <w:rPr>
          <w:color w:val="000000"/>
        </w:rPr>
        <w:t>2) увеличение емкости (улучшение качества) угодий: создание кормо-вых полей, посадка корм</w:t>
      </w:r>
      <w:r w:rsidRPr="00EB220F">
        <w:rPr>
          <w:color w:val="000000"/>
        </w:rPr>
        <w:t>о</w:t>
      </w:r>
      <w:r w:rsidRPr="00EB220F">
        <w:rPr>
          <w:color w:val="000000"/>
        </w:rPr>
        <w:t xml:space="preserve">вых растений, постройка искусственных жилищ и убежищ и т.д.; </w:t>
      </w:r>
    </w:p>
    <w:p w:rsidR="004063B1" w:rsidRPr="00EB220F" w:rsidRDefault="004063B1" w:rsidP="004063B1">
      <w:pPr>
        <w:ind w:firstLine="708"/>
        <w:jc w:val="both"/>
        <w:rPr>
          <w:color w:val="000000"/>
        </w:rPr>
      </w:pPr>
      <w:r w:rsidRPr="00EB220F">
        <w:rPr>
          <w:color w:val="000000"/>
        </w:rPr>
        <w:t>3) преобразование и создание новых охотничьих угодий - устройство искусственных запруд, л</w:t>
      </w:r>
      <w:r w:rsidRPr="00EB220F">
        <w:rPr>
          <w:color w:val="000000"/>
        </w:rPr>
        <w:t>е</w:t>
      </w:r>
      <w:r w:rsidRPr="00EB220F">
        <w:rPr>
          <w:color w:val="000000"/>
        </w:rPr>
        <w:t xml:space="preserve">сопосадки, рекультивация промышленных вырабо-ток т.д. </w:t>
      </w:r>
    </w:p>
    <w:p w:rsidR="004063B1" w:rsidRPr="00EB220F" w:rsidRDefault="004063B1" w:rsidP="004063B1">
      <w:pPr>
        <w:ind w:firstLine="708"/>
        <w:jc w:val="both"/>
        <w:rPr>
          <w:color w:val="000000"/>
        </w:rPr>
      </w:pPr>
      <w:r w:rsidRPr="00EB220F">
        <w:rPr>
          <w:color w:val="000000"/>
        </w:rPr>
        <w:t>Основой для планирования биотехнических мероприятий является бо-нитировка уг</w:t>
      </w:r>
      <w:r w:rsidRPr="00EB220F">
        <w:rPr>
          <w:color w:val="000000"/>
        </w:rPr>
        <w:t>о</w:t>
      </w:r>
      <w:r w:rsidRPr="00EB220F">
        <w:rPr>
          <w:color w:val="000000"/>
        </w:rPr>
        <w:t xml:space="preserve">дий. </w:t>
      </w:r>
    </w:p>
    <w:p w:rsidR="004063B1" w:rsidRPr="00EB220F" w:rsidRDefault="004063B1" w:rsidP="004063B1">
      <w:pPr>
        <w:ind w:firstLine="708"/>
        <w:jc w:val="both"/>
        <w:rPr>
          <w:color w:val="000000"/>
        </w:rPr>
      </w:pPr>
      <w:r w:rsidRPr="00EB220F">
        <w:rPr>
          <w:color w:val="000000"/>
        </w:rPr>
        <w:t>Бонитировка - обобщенная оценка качества условий обитания вида в данном хозяйс</w:t>
      </w:r>
      <w:r w:rsidRPr="00EB220F">
        <w:rPr>
          <w:color w:val="000000"/>
        </w:rPr>
        <w:t>т</w:t>
      </w:r>
      <w:r w:rsidRPr="00EB220F">
        <w:rPr>
          <w:color w:val="000000"/>
        </w:rPr>
        <w:t xml:space="preserve">ве. </w:t>
      </w:r>
    </w:p>
    <w:p w:rsidR="004063B1" w:rsidRPr="00EB220F" w:rsidRDefault="004063B1" w:rsidP="004063B1">
      <w:pPr>
        <w:ind w:firstLine="708"/>
        <w:jc w:val="both"/>
        <w:rPr>
          <w:color w:val="000000"/>
        </w:rPr>
      </w:pPr>
      <w:r w:rsidRPr="00EB220F">
        <w:rPr>
          <w:color w:val="000000"/>
        </w:rPr>
        <w:t xml:space="preserve">Снижающим фактором класса бонитета угодий для определенного вида охотфауны являются: для лося, кабана, зайца – русака – глубина снежного покрова выше </w:t>
      </w:r>
      <w:smartTag w:uri="urn:schemas-microsoft-com:office:smarttags" w:element="metricconverter">
        <w:smartTagPr>
          <w:attr w:name="ProductID" w:val="70 см"/>
        </w:smartTagPr>
        <w:r w:rsidRPr="00EB220F">
          <w:rPr>
            <w:color w:val="000000"/>
          </w:rPr>
          <w:t>70 см</w:t>
        </w:r>
      </w:smartTag>
      <w:r w:rsidRPr="00EB220F">
        <w:rPr>
          <w:color w:val="000000"/>
        </w:rPr>
        <w:t>; для к</w:t>
      </w:r>
      <w:r w:rsidRPr="00EB220F">
        <w:rPr>
          <w:color w:val="000000"/>
        </w:rPr>
        <w:t>о</w:t>
      </w:r>
      <w:r w:rsidRPr="00EB220F">
        <w:rPr>
          <w:color w:val="000000"/>
        </w:rPr>
        <w:t xml:space="preserve">сули – более </w:t>
      </w:r>
      <w:smartTag w:uri="urn:schemas-microsoft-com:office:smarttags" w:element="metricconverter">
        <w:smartTagPr>
          <w:attr w:name="ProductID" w:val="30 см"/>
        </w:smartTagPr>
        <w:r w:rsidRPr="00EB220F">
          <w:rPr>
            <w:color w:val="000000"/>
          </w:rPr>
          <w:t>30 см</w:t>
        </w:r>
      </w:smartTag>
      <w:r w:rsidRPr="00EB220F">
        <w:rPr>
          <w:color w:val="000000"/>
        </w:rPr>
        <w:t>. Из факторов, оказывающих влияние на качество угодий и численность глухаря и тетерева, решающее зн</w:t>
      </w:r>
      <w:r w:rsidRPr="00EB220F">
        <w:rPr>
          <w:color w:val="000000"/>
        </w:rPr>
        <w:t>а</w:t>
      </w:r>
      <w:r w:rsidRPr="00EB220F">
        <w:rPr>
          <w:color w:val="000000"/>
        </w:rPr>
        <w:t>чение имеет хозяйственная деятельность человека – выпас ск</w:t>
      </w:r>
      <w:r w:rsidRPr="00EB220F">
        <w:rPr>
          <w:color w:val="000000"/>
        </w:rPr>
        <w:t>о</w:t>
      </w:r>
      <w:r w:rsidRPr="00EB220F">
        <w:rPr>
          <w:color w:val="000000"/>
        </w:rPr>
        <w:t xml:space="preserve">та, се-нокошение. </w:t>
      </w:r>
    </w:p>
    <w:p w:rsidR="004063B1" w:rsidRPr="00EB220F" w:rsidRDefault="004063B1" w:rsidP="004063B1">
      <w:pPr>
        <w:ind w:firstLine="708"/>
        <w:jc w:val="both"/>
        <w:rPr>
          <w:color w:val="000000"/>
        </w:rPr>
      </w:pPr>
      <w:r w:rsidRPr="00EB220F">
        <w:rPr>
          <w:color w:val="000000"/>
        </w:rPr>
        <w:t xml:space="preserve">Приказом Минприроды России от 30 апреля </w:t>
      </w:r>
      <w:smartTag w:uri="urn:schemas-microsoft-com:office:smarttags" w:element="metricconverter">
        <w:smartTagPr>
          <w:attr w:name="ProductID" w:val="2010 г"/>
        </w:smartTagPr>
        <w:r w:rsidRPr="00EB220F">
          <w:rPr>
            <w:color w:val="000000"/>
          </w:rPr>
          <w:t>2010 г</w:t>
        </w:r>
      </w:smartTag>
      <w:r w:rsidRPr="00EB220F">
        <w:rPr>
          <w:color w:val="000000"/>
        </w:rPr>
        <w:t>. № 138"Об утверждении нормат</w:t>
      </w:r>
      <w:r w:rsidRPr="00EB220F">
        <w:rPr>
          <w:color w:val="000000"/>
        </w:rPr>
        <w:t>и</w:t>
      </w:r>
      <w:r w:rsidRPr="00EB220F">
        <w:rPr>
          <w:color w:val="000000"/>
        </w:rPr>
        <w:t>вов допустимого изъятия охотничьих ресурсов и нормативов численности охотничьих ресу</w:t>
      </w:r>
      <w:r w:rsidRPr="00EB220F">
        <w:rPr>
          <w:color w:val="000000"/>
        </w:rPr>
        <w:t>р</w:t>
      </w:r>
      <w:r w:rsidRPr="00EB220F">
        <w:rPr>
          <w:color w:val="000000"/>
        </w:rPr>
        <w:t>сов в охотничьих угодьях" утверждены нормативы численности охотничьих ресурсов в охотничьих угодьях (таблица № 2.11.2.3) и нормативы допустимого изъятия охотничьих ресурсов (та</w:t>
      </w:r>
      <w:r w:rsidRPr="00EB220F">
        <w:rPr>
          <w:color w:val="000000"/>
        </w:rPr>
        <w:t>б</w:t>
      </w:r>
      <w:r w:rsidRPr="00EB220F">
        <w:rPr>
          <w:color w:val="000000"/>
        </w:rPr>
        <w:t xml:space="preserve">лица № 2.11.2.4). </w:t>
      </w:r>
    </w:p>
    <w:p w:rsidR="004063B1" w:rsidRPr="00EB220F" w:rsidRDefault="004063B1" w:rsidP="004063B1">
      <w:pPr>
        <w:ind w:firstLine="708"/>
        <w:jc w:val="both"/>
        <w:rPr>
          <w:color w:val="000000"/>
        </w:rPr>
      </w:pPr>
    </w:p>
    <w:p w:rsidR="001A4413" w:rsidRPr="00EB220F" w:rsidRDefault="001A4413" w:rsidP="004063B1">
      <w:pPr>
        <w:ind w:firstLine="708"/>
        <w:jc w:val="both"/>
        <w:rPr>
          <w:color w:val="000000"/>
        </w:rPr>
      </w:pPr>
    </w:p>
    <w:p w:rsidR="004063B1" w:rsidRPr="00EB220F" w:rsidRDefault="004063B1" w:rsidP="004063B1">
      <w:pPr>
        <w:rPr>
          <w:b/>
          <w:i/>
          <w:color w:val="000000"/>
        </w:rPr>
      </w:pPr>
      <w:r w:rsidRPr="00EB220F">
        <w:rPr>
          <w:b/>
          <w:i/>
          <w:color w:val="000000"/>
        </w:rPr>
        <w:t xml:space="preserve">Нормативы численности охотничьих ресурсов в охотничьих угодьях </w:t>
      </w:r>
    </w:p>
    <w:p w:rsidR="004063B1" w:rsidRPr="00EB220F" w:rsidRDefault="004063B1" w:rsidP="004063B1">
      <w:pPr>
        <w:jc w:val="right"/>
        <w:rPr>
          <w:color w:val="000000"/>
        </w:rPr>
      </w:pPr>
      <w:r w:rsidRPr="00EB220F">
        <w:rPr>
          <w:color w:val="000000"/>
        </w:rPr>
        <w:t>Таблица № 2.11.2.3</w:t>
      </w:r>
    </w:p>
    <w:p w:rsidR="004063B1" w:rsidRPr="00EB220F" w:rsidRDefault="004063B1" w:rsidP="004063B1">
      <w:pPr>
        <w:rPr>
          <w:i/>
          <w:color w:val="000000"/>
        </w:rPr>
      </w:pPr>
      <w:r w:rsidRPr="00EB220F">
        <w:rPr>
          <w:i/>
          <w:color w:val="000000"/>
        </w:rPr>
        <w:t>Нормативы численности охотничьих ресурсов в охотничьих угодьях состоят из показателей макс</w:t>
      </w:r>
      <w:r w:rsidRPr="00EB220F">
        <w:rPr>
          <w:i/>
          <w:color w:val="000000"/>
        </w:rPr>
        <w:t>и</w:t>
      </w:r>
      <w:r w:rsidRPr="00EB220F">
        <w:rPr>
          <w:i/>
          <w:color w:val="000000"/>
        </w:rPr>
        <w:t>мальной и минимальной численности охотничьих ресурсов.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786"/>
      </w:tblGrid>
      <w:tr w:rsidR="004063B1" w:rsidRPr="00EB220F" w:rsidTr="009A328F">
        <w:tc>
          <w:tcPr>
            <w:tcW w:w="4785" w:type="dxa"/>
          </w:tcPr>
          <w:p w:rsidR="004063B1" w:rsidRPr="00EB220F" w:rsidRDefault="004063B1" w:rsidP="004063B1">
            <w:pPr>
              <w:rPr>
                <w:color w:val="000000"/>
                <w:sz w:val="28"/>
                <w:szCs w:val="28"/>
              </w:rPr>
            </w:pPr>
            <w:r w:rsidRPr="00EB220F">
              <w:rPr>
                <w:color w:val="000000"/>
                <w:sz w:val="28"/>
                <w:szCs w:val="28"/>
              </w:rPr>
              <w:t>Вид охотничьего ресурса</w:t>
            </w:r>
          </w:p>
        </w:tc>
        <w:tc>
          <w:tcPr>
            <w:tcW w:w="4786" w:type="dxa"/>
          </w:tcPr>
          <w:p w:rsidR="004063B1" w:rsidRPr="00EB220F" w:rsidRDefault="004063B1" w:rsidP="004063B1">
            <w:pPr>
              <w:pStyle w:val="a9"/>
              <w:rPr>
                <w:color w:val="000000"/>
              </w:rPr>
            </w:pPr>
            <w:r w:rsidRPr="00EB220F">
              <w:rPr>
                <w:color w:val="000000"/>
              </w:rPr>
              <w:t xml:space="preserve">Показатель максимальной численности охотничьих ресурсов (особей) на </w:t>
            </w:r>
            <w:smartTag w:uri="urn:schemas-microsoft-com:office:smarttags" w:element="metricconverter">
              <w:smartTagPr>
                <w:attr w:name="ProductID" w:val="1000 га"/>
              </w:smartTagPr>
              <w:r w:rsidRPr="00EB220F">
                <w:rPr>
                  <w:color w:val="000000"/>
                </w:rPr>
                <w:t>1000 га</w:t>
              </w:r>
            </w:smartTag>
            <w:r w:rsidRPr="00EB220F">
              <w:rPr>
                <w:color w:val="000000"/>
              </w:rPr>
              <w:t xml:space="preserve"> охотничьих угодий </w:t>
            </w:r>
          </w:p>
        </w:tc>
      </w:tr>
      <w:tr w:rsidR="004063B1" w:rsidRPr="00EB220F" w:rsidTr="009A328F">
        <w:tc>
          <w:tcPr>
            <w:tcW w:w="9571" w:type="dxa"/>
            <w:gridSpan w:val="2"/>
          </w:tcPr>
          <w:p w:rsidR="004063B1" w:rsidRPr="00EB220F" w:rsidRDefault="004063B1" w:rsidP="004063B1">
            <w:pPr>
              <w:rPr>
                <w:b/>
                <w:color w:val="000000"/>
                <w:sz w:val="28"/>
                <w:szCs w:val="28"/>
              </w:rPr>
            </w:pPr>
            <w:r w:rsidRPr="00EB220F">
              <w:rPr>
                <w:b/>
                <w:color w:val="000000"/>
                <w:sz w:val="28"/>
                <w:szCs w:val="28"/>
              </w:rPr>
              <w:t>Копытные</w:t>
            </w:r>
          </w:p>
        </w:tc>
      </w:tr>
      <w:tr w:rsidR="004063B1" w:rsidRPr="00EB220F" w:rsidTr="009A328F">
        <w:tc>
          <w:tcPr>
            <w:tcW w:w="4785" w:type="dxa"/>
          </w:tcPr>
          <w:p w:rsidR="004063B1" w:rsidRPr="00EB220F" w:rsidRDefault="004063B1" w:rsidP="004063B1">
            <w:pPr>
              <w:rPr>
                <w:color w:val="000000"/>
                <w:sz w:val="28"/>
                <w:szCs w:val="28"/>
              </w:rPr>
            </w:pPr>
            <w:r w:rsidRPr="00EB220F">
              <w:rPr>
                <w:color w:val="000000"/>
                <w:sz w:val="28"/>
                <w:szCs w:val="28"/>
              </w:rPr>
              <w:t>Кабан</w:t>
            </w:r>
          </w:p>
        </w:tc>
        <w:tc>
          <w:tcPr>
            <w:tcW w:w="4786" w:type="dxa"/>
          </w:tcPr>
          <w:p w:rsidR="004063B1" w:rsidRPr="00EB220F" w:rsidRDefault="004063B1" w:rsidP="004063B1">
            <w:pPr>
              <w:rPr>
                <w:color w:val="000000"/>
                <w:sz w:val="28"/>
                <w:szCs w:val="28"/>
              </w:rPr>
            </w:pPr>
            <w:r w:rsidRPr="00EB220F">
              <w:rPr>
                <w:color w:val="000000"/>
                <w:sz w:val="28"/>
                <w:szCs w:val="28"/>
              </w:rPr>
              <w:t>До 20</w:t>
            </w:r>
          </w:p>
        </w:tc>
      </w:tr>
      <w:tr w:rsidR="004063B1" w:rsidRPr="00EB220F" w:rsidTr="009A328F">
        <w:tc>
          <w:tcPr>
            <w:tcW w:w="4785" w:type="dxa"/>
          </w:tcPr>
          <w:p w:rsidR="004063B1" w:rsidRPr="00EB220F" w:rsidRDefault="004063B1" w:rsidP="004063B1">
            <w:pPr>
              <w:rPr>
                <w:color w:val="000000"/>
                <w:sz w:val="28"/>
                <w:szCs w:val="28"/>
              </w:rPr>
            </w:pPr>
            <w:r w:rsidRPr="00EB220F">
              <w:rPr>
                <w:color w:val="000000"/>
                <w:sz w:val="28"/>
                <w:szCs w:val="28"/>
              </w:rPr>
              <w:t>Косуля сибирская</w:t>
            </w:r>
          </w:p>
        </w:tc>
        <w:tc>
          <w:tcPr>
            <w:tcW w:w="4786" w:type="dxa"/>
          </w:tcPr>
          <w:p w:rsidR="004063B1" w:rsidRPr="00EB220F" w:rsidRDefault="004063B1" w:rsidP="004063B1">
            <w:pPr>
              <w:rPr>
                <w:color w:val="000000"/>
                <w:sz w:val="28"/>
                <w:szCs w:val="28"/>
              </w:rPr>
            </w:pPr>
            <w:r w:rsidRPr="00EB220F">
              <w:rPr>
                <w:color w:val="000000"/>
                <w:sz w:val="28"/>
                <w:szCs w:val="28"/>
              </w:rPr>
              <w:t>До 80</w:t>
            </w:r>
          </w:p>
        </w:tc>
      </w:tr>
      <w:tr w:rsidR="004063B1" w:rsidRPr="00EB220F" w:rsidTr="009A328F">
        <w:tc>
          <w:tcPr>
            <w:tcW w:w="4785" w:type="dxa"/>
          </w:tcPr>
          <w:p w:rsidR="004063B1" w:rsidRPr="00EB220F" w:rsidRDefault="004063B1" w:rsidP="004063B1">
            <w:pPr>
              <w:rPr>
                <w:color w:val="000000"/>
                <w:sz w:val="28"/>
                <w:szCs w:val="28"/>
              </w:rPr>
            </w:pPr>
            <w:r w:rsidRPr="00EB220F">
              <w:rPr>
                <w:color w:val="000000"/>
                <w:sz w:val="28"/>
                <w:szCs w:val="28"/>
              </w:rPr>
              <w:t>Лось</w:t>
            </w:r>
          </w:p>
        </w:tc>
        <w:tc>
          <w:tcPr>
            <w:tcW w:w="4786" w:type="dxa"/>
          </w:tcPr>
          <w:p w:rsidR="004063B1" w:rsidRPr="00EB220F" w:rsidRDefault="004063B1" w:rsidP="004063B1">
            <w:pPr>
              <w:rPr>
                <w:color w:val="000000"/>
                <w:sz w:val="28"/>
                <w:szCs w:val="28"/>
              </w:rPr>
            </w:pPr>
            <w:r w:rsidRPr="00EB220F">
              <w:rPr>
                <w:color w:val="000000"/>
                <w:sz w:val="28"/>
                <w:szCs w:val="28"/>
              </w:rPr>
              <w:t>До 18</w:t>
            </w:r>
          </w:p>
        </w:tc>
      </w:tr>
      <w:tr w:rsidR="004063B1" w:rsidRPr="00EB220F" w:rsidTr="009A328F">
        <w:tc>
          <w:tcPr>
            <w:tcW w:w="9571" w:type="dxa"/>
            <w:gridSpan w:val="2"/>
          </w:tcPr>
          <w:p w:rsidR="004063B1" w:rsidRPr="00EB220F" w:rsidRDefault="004063B1" w:rsidP="004063B1">
            <w:pPr>
              <w:rPr>
                <w:b/>
                <w:color w:val="000000"/>
                <w:sz w:val="28"/>
                <w:szCs w:val="28"/>
              </w:rPr>
            </w:pPr>
            <w:r w:rsidRPr="00EB220F">
              <w:rPr>
                <w:b/>
                <w:color w:val="000000"/>
                <w:sz w:val="28"/>
                <w:szCs w:val="28"/>
              </w:rPr>
              <w:t>Медведи</w:t>
            </w:r>
          </w:p>
        </w:tc>
      </w:tr>
      <w:tr w:rsidR="004063B1" w:rsidRPr="00EB220F" w:rsidTr="009A328F">
        <w:tc>
          <w:tcPr>
            <w:tcW w:w="4785" w:type="dxa"/>
          </w:tcPr>
          <w:p w:rsidR="004063B1" w:rsidRPr="00EB220F" w:rsidRDefault="004063B1" w:rsidP="004063B1">
            <w:pPr>
              <w:rPr>
                <w:color w:val="000000"/>
                <w:sz w:val="28"/>
                <w:szCs w:val="28"/>
              </w:rPr>
            </w:pPr>
            <w:r w:rsidRPr="00EB220F">
              <w:rPr>
                <w:color w:val="000000"/>
                <w:sz w:val="28"/>
                <w:szCs w:val="28"/>
              </w:rPr>
              <w:t>Медведь бурый</w:t>
            </w:r>
          </w:p>
        </w:tc>
        <w:tc>
          <w:tcPr>
            <w:tcW w:w="4786" w:type="dxa"/>
          </w:tcPr>
          <w:p w:rsidR="004063B1" w:rsidRPr="00EB220F" w:rsidRDefault="004063B1" w:rsidP="004063B1">
            <w:pPr>
              <w:rPr>
                <w:color w:val="000000"/>
                <w:sz w:val="28"/>
                <w:szCs w:val="28"/>
              </w:rPr>
            </w:pPr>
            <w:r w:rsidRPr="00EB220F">
              <w:rPr>
                <w:color w:val="000000"/>
                <w:sz w:val="28"/>
                <w:szCs w:val="28"/>
              </w:rPr>
              <w:t>До 2</w:t>
            </w:r>
          </w:p>
        </w:tc>
      </w:tr>
      <w:tr w:rsidR="004063B1" w:rsidRPr="00EB220F" w:rsidTr="009A328F">
        <w:tc>
          <w:tcPr>
            <w:tcW w:w="9571" w:type="dxa"/>
            <w:gridSpan w:val="2"/>
          </w:tcPr>
          <w:p w:rsidR="004063B1" w:rsidRPr="00EB220F" w:rsidRDefault="004063B1" w:rsidP="004063B1">
            <w:pPr>
              <w:rPr>
                <w:b/>
                <w:color w:val="000000"/>
                <w:sz w:val="28"/>
                <w:szCs w:val="28"/>
              </w:rPr>
            </w:pPr>
            <w:r w:rsidRPr="00EB220F">
              <w:rPr>
                <w:b/>
                <w:color w:val="000000"/>
                <w:sz w:val="28"/>
                <w:szCs w:val="28"/>
              </w:rPr>
              <w:t>Пушные</w:t>
            </w:r>
          </w:p>
        </w:tc>
      </w:tr>
      <w:tr w:rsidR="004063B1" w:rsidRPr="00EB220F" w:rsidTr="009A328F">
        <w:tc>
          <w:tcPr>
            <w:tcW w:w="4785" w:type="dxa"/>
          </w:tcPr>
          <w:p w:rsidR="004063B1" w:rsidRPr="00EB220F" w:rsidRDefault="004063B1" w:rsidP="004063B1">
            <w:pPr>
              <w:rPr>
                <w:color w:val="000000"/>
                <w:sz w:val="28"/>
                <w:szCs w:val="28"/>
              </w:rPr>
            </w:pPr>
            <w:r w:rsidRPr="00EB220F">
              <w:rPr>
                <w:color w:val="000000"/>
                <w:sz w:val="28"/>
                <w:szCs w:val="28"/>
              </w:rPr>
              <w:t>Волк</w:t>
            </w:r>
          </w:p>
        </w:tc>
        <w:tc>
          <w:tcPr>
            <w:tcW w:w="4786" w:type="dxa"/>
          </w:tcPr>
          <w:p w:rsidR="004063B1" w:rsidRPr="00EB220F" w:rsidRDefault="004063B1" w:rsidP="004063B1">
            <w:pPr>
              <w:rPr>
                <w:color w:val="000000"/>
                <w:sz w:val="28"/>
                <w:szCs w:val="28"/>
              </w:rPr>
            </w:pPr>
            <w:r w:rsidRPr="00EB220F">
              <w:rPr>
                <w:color w:val="000000"/>
                <w:sz w:val="28"/>
                <w:szCs w:val="28"/>
              </w:rPr>
              <w:t>До 0,05</w:t>
            </w:r>
          </w:p>
        </w:tc>
      </w:tr>
      <w:tr w:rsidR="004063B1" w:rsidRPr="00EB220F" w:rsidTr="009A328F">
        <w:tc>
          <w:tcPr>
            <w:tcW w:w="4785" w:type="dxa"/>
          </w:tcPr>
          <w:p w:rsidR="004063B1" w:rsidRPr="00EB220F" w:rsidRDefault="004063B1" w:rsidP="004063B1">
            <w:pPr>
              <w:rPr>
                <w:color w:val="000000"/>
                <w:sz w:val="28"/>
                <w:szCs w:val="28"/>
              </w:rPr>
            </w:pPr>
            <w:r w:rsidRPr="00EB220F">
              <w:rPr>
                <w:color w:val="000000"/>
                <w:sz w:val="28"/>
                <w:szCs w:val="28"/>
              </w:rPr>
              <w:t>Лисица</w:t>
            </w:r>
          </w:p>
        </w:tc>
        <w:tc>
          <w:tcPr>
            <w:tcW w:w="4786" w:type="dxa"/>
          </w:tcPr>
          <w:p w:rsidR="004063B1" w:rsidRPr="00EB220F" w:rsidRDefault="004063B1" w:rsidP="004063B1">
            <w:pPr>
              <w:rPr>
                <w:color w:val="000000"/>
                <w:sz w:val="28"/>
                <w:szCs w:val="28"/>
              </w:rPr>
            </w:pPr>
            <w:r w:rsidRPr="00EB220F">
              <w:rPr>
                <w:color w:val="000000"/>
                <w:sz w:val="28"/>
                <w:szCs w:val="28"/>
              </w:rPr>
              <w:t>До 1</w:t>
            </w:r>
          </w:p>
        </w:tc>
      </w:tr>
      <w:tr w:rsidR="004063B1" w:rsidRPr="00EB220F" w:rsidTr="009A328F">
        <w:tc>
          <w:tcPr>
            <w:tcW w:w="4785" w:type="dxa"/>
          </w:tcPr>
          <w:p w:rsidR="004063B1" w:rsidRPr="00EB220F" w:rsidRDefault="004063B1" w:rsidP="004063B1">
            <w:pPr>
              <w:rPr>
                <w:color w:val="000000"/>
                <w:sz w:val="28"/>
                <w:szCs w:val="28"/>
              </w:rPr>
            </w:pPr>
            <w:r w:rsidRPr="00EB220F">
              <w:rPr>
                <w:color w:val="000000"/>
                <w:sz w:val="28"/>
                <w:szCs w:val="28"/>
              </w:rPr>
              <w:t>Рысь</w:t>
            </w:r>
          </w:p>
        </w:tc>
        <w:tc>
          <w:tcPr>
            <w:tcW w:w="4786" w:type="dxa"/>
          </w:tcPr>
          <w:p w:rsidR="004063B1" w:rsidRPr="00EB220F" w:rsidRDefault="004063B1" w:rsidP="004063B1">
            <w:pPr>
              <w:rPr>
                <w:color w:val="000000"/>
                <w:sz w:val="28"/>
                <w:szCs w:val="28"/>
              </w:rPr>
            </w:pPr>
            <w:r w:rsidRPr="00EB220F">
              <w:rPr>
                <w:color w:val="000000"/>
                <w:sz w:val="28"/>
                <w:szCs w:val="28"/>
              </w:rPr>
              <w:t>Не устанавливается</w:t>
            </w:r>
          </w:p>
        </w:tc>
      </w:tr>
      <w:tr w:rsidR="004063B1" w:rsidRPr="00EB220F" w:rsidTr="009A328F">
        <w:tc>
          <w:tcPr>
            <w:tcW w:w="4785" w:type="dxa"/>
          </w:tcPr>
          <w:p w:rsidR="004063B1" w:rsidRPr="00EB220F" w:rsidRDefault="004063B1" w:rsidP="004063B1">
            <w:pPr>
              <w:rPr>
                <w:color w:val="000000"/>
                <w:sz w:val="28"/>
                <w:szCs w:val="28"/>
              </w:rPr>
            </w:pPr>
            <w:r w:rsidRPr="00EB220F">
              <w:rPr>
                <w:color w:val="000000"/>
                <w:sz w:val="28"/>
                <w:szCs w:val="28"/>
              </w:rPr>
              <w:t>Росомаха</w:t>
            </w:r>
          </w:p>
        </w:tc>
        <w:tc>
          <w:tcPr>
            <w:tcW w:w="4786" w:type="dxa"/>
          </w:tcPr>
          <w:p w:rsidR="004063B1" w:rsidRPr="00EB220F" w:rsidRDefault="004063B1" w:rsidP="004063B1">
            <w:pPr>
              <w:rPr>
                <w:color w:val="000000"/>
                <w:sz w:val="28"/>
                <w:szCs w:val="28"/>
              </w:rPr>
            </w:pPr>
            <w:r w:rsidRPr="00EB220F">
              <w:rPr>
                <w:color w:val="000000"/>
                <w:sz w:val="28"/>
                <w:szCs w:val="28"/>
              </w:rPr>
              <w:t>Не устанавливается</w:t>
            </w:r>
          </w:p>
        </w:tc>
      </w:tr>
      <w:tr w:rsidR="004063B1" w:rsidRPr="00EB220F" w:rsidTr="009A328F">
        <w:tc>
          <w:tcPr>
            <w:tcW w:w="4785" w:type="dxa"/>
          </w:tcPr>
          <w:p w:rsidR="004063B1" w:rsidRPr="00EB220F" w:rsidRDefault="004063B1" w:rsidP="004063B1">
            <w:pPr>
              <w:rPr>
                <w:color w:val="000000"/>
                <w:sz w:val="28"/>
                <w:szCs w:val="28"/>
              </w:rPr>
            </w:pPr>
            <w:r w:rsidRPr="00EB220F">
              <w:rPr>
                <w:color w:val="000000"/>
                <w:sz w:val="28"/>
                <w:szCs w:val="28"/>
              </w:rPr>
              <w:t>Барсук</w:t>
            </w:r>
          </w:p>
        </w:tc>
        <w:tc>
          <w:tcPr>
            <w:tcW w:w="4786" w:type="dxa"/>
          </w:tcPr>
          <w:p w:rsidR="004063B1" w:rsidRPr="00EB220F" w:rsidRDefault="004063B1" w:rsidP="004063B1">
            <w:pPr>
              <w:rPr>
                <w:color w:val="000000"/>
                <w:sz w:val="28"/>
                <w:szCs w:val="28"/>
              </w:rPr>
            </w:pPr>
            <w:r w:rsidRPr="00EB220F">
              <w:rPr>
                <w:color w:val="000000"/>
                <w:sz w:val="28"/>
                <w:szCs w:val="28"/>
              </w:rPr>
              <w:t>Не устанавливается</w:t>
            </w:r>
          </w:p>
        </w:tc>
      </w:tr>
      <w:tr w:rsidR="004063B1" w:rsidRPr="00EB220F" w:rsidTr="009A328F">
        <w:tc>
          <w:tcPr>
            <w:tcW w:w="4785" w:type="dxa"/>
          </w:tcPr>
          <w:p w:rsidR="004063B1" w:rsidRPr="00EB220F" w:rsidRDefault="004063B1" w:rsidP="004063B1">
            <w:pPr>
              <w:rPr>
                <w:color w:val="000000"/>
                <w:sz w:val="28"/>
                <w:szCs w:val="28"/>
              </w:rPr>
            </w:pPr>
            <w:r w:rsidRPr="00EB220F">
              <w:rPr>
                <w:color w:val="000000"/>
                <w:sz w:val="28"/>
                <w:szCs w:val="28"/>
              </w:rPr>
              <w:t>Куницы</w:t>
            </w:r>
          </w:p>
        </w:tc>
        <w:tc>
          <w:tcPr>
            <w:tcW w:w="4786" w:type="dxa"/>
          </w:tcPr>
          <w:p w:rsidR="004063B1" w:rsidRPr="00EB220F" w:rsidRDefault="004063B1" w:rsidP="004063B1">
            <w:pPr>
              <w:rPr>
                <w:color w:val="000000"/>
                <w:sz w:val="28"/>
                <w:szCs w:val="28"/>
              </w:rPr>
            </w:pPr>
            <w:r w:rsidRPr="00EB220F">
              <w:rPr>
                <w:color w:val="000000"/>
                <w:sz w:val="28"/>
                <w:szCs w:val="28"/>
              </w:rPr>
              <w:t>Не устанавливается</w:t>
            </w:r>
          </w:p>
        </w:tc>
      </w:tr>
      <w:tr w:rsidR="004063B1" w:rsidRPr="00EB220F" w:rsidTr="009A328F">
        <w:tc>
          <w:tcPr>
            <w:tcW w:w="4785" w:type="dxa"/>
          </w:tcPr>
          <w:p w:rsidR="004063B1" w:rsidRPr="00EB220F" w:rsidRDefault="004063B1" w:rsidP="004063B1">
            <w:pPr>
              <w:rPr>
                <w:color w:val="000000"/>
                <w:sz w:val="28"/>
                <w:szCs w:val="28"/>
              </w:rPr>
            </w:pPr>
            <w:r w:rsidRPr="00EB220F">
              <w:rPr>
                <w:color w:val="000000"/>
                <w:sz w:val="28"/>
                <w:szCs w:val="28"/>
              </w:rPr>
              <w:t>Соболь</w:t>
            </w:r>
          </w:p>
        </w:tc>
        <w:tc>
          <w:tcPr>
            <w:tcW w:w="4786" w:type="dxa"/>
          </w:tcPr>
          <w:p w:rsidR="004063B1" w:rsidRPr="00EB220F" w:rsidRDefault="004063B1" w:rsidP="004063B1">
            <w:pPr>
              <w:rPr>
                <w:color w:val="000000"/>
                <w:sz w:val="28"/>
                <w:szCs w:val="28"/>
              </w:rPr>
            </w:pPr>
            <w:r w:rsidRPr="00EB220F">
              <w:rPr>
                <w:color w:val="000000"/>
                <w:sz w:val="28"/>
                <w:szCs w:val="28"/>
              </w:rPr>
              <w:t>Не устанавливается</w:t>
            </w:r>
          </w:p>
        </w:tc>
      </w:tr>
      <w:tr w:rsidR="004063B1" w:rsidRPr="00EB220F" w:rsidTr="009A328F">
        <w:tc>
          <w:tcPr>
            <w:tcW w:w="4785" w:type="dxa"/>
          </w:tcPr>
          <w:p w:rsidR="004063B1" w:rsidRPr="00EB220F" w:rsidRDefault="004063B1" w:rsidP="004063B1">
            <w:pPr>
              <w:rPr>
                <w:color w:val="000000"/>
                <w:sz w:val="28"/>
                <w:szCs w:val="28"/>
              </w:rPr>
            </w:pPr>
            <w:r w:rsidRPr="00EB220F">
              <w:rPr>
                <w:color w:val="000000"/>
                <w:sz w:val="28"/>
                <w:szCs w:val="28"/>
              </w:rPr>
              <w:t>Колонок</w:t>
            </w:r>
          </w:p>
        </w:tc>
        <w:tc>
          <w:tcPr>
            <w:tcW w:w="4786" w:type="dxa"/>
          </w:tcPr>
          <w:p w:rsidR="004063B1" w:rsidRPr="00EB220F" w:rsidRDefault="004063B1" w:rsidP="004063B1">
            <w:pPr>
              <w:rPr>
                <w:color w:val="000000"/>
                <w:sz w:val="28"/>
                <w:szCs w:val="28"/>
              </w:rPr>
            </w:pPr>
            <w:r w:rsidRPr="00EB220F">
              <w:rPr>
                <w:color w:val="000000"/>
                <w:sz w:val="28"/>
                <w:szCs w:val="28"/>
              </w:rPr>
              <w:t>Не устанавливается</w:t>
            </w:r>
          </w:p>
        </w:tc>
      </w:tr>
      <w:tr w:rsidR="004063B1" w:rsidRPr="00EB220F" w:rsidTr="009A328F">
        <w:tc>
          <w:tcPr>
            <w:tcW w:w="4785" w:type="dxa"/>
          </w:tcPr>
          <w:p w:rsidR="004063B1" w:rsidRPr="00EB220F" w:rsidRDefault="004063B1" w:rsidP="004063B1">
            <w:pPr>
              <w:rPr>
                <w:color w:val="000000"/>
                <w:sz w:val="28"/>
                <w:szCs w:val="28"/>
              </w:rPr>
            </w:pPr>
            <w:r w:rsidRPr="00EB220F">
              <w:rPr>
                <w:color w:val="000000"/>
                <w:sz w:val="28"/>
                <w:szCs w:val="28"/>
              </w:rPr>
              <w:t>Норки</w:t>
            </w:r>
          </w:p>
        </w:tc>
        <w:tc>
          <w:tcPr>
            <w:tcW w:w="4786" w:type="dxa"/>
          </w:tcPr>
          <w:p w:rsidR="004063B1" w:rsidRPr="00EB220F" w:rsidRDefault="004063B1" w:rsidP="004063B1">
            <w:pPr>
              <w:rPr>
                <w:color w:val="000000"/>
                <w:sz w:val="28"/>
                <w:szCs w:val="28"/>
              </w:rPr>
            </w:pPr>
            <w:r w:rsidRPr="00EB220F">
              <w:rPr>
                <w:color w:val="000000"/>
                <w:sz w:val="28"/>
                <w:szCs w:val="28"/>
              </w:rPr>
              <w:t>Не устанавливается</w:t>
            </w:r>
          </w:p>
        </w:tc>
      </w:tr>
      <w:tr w:rsidR="004063B1" w:rsidRPr="00EB220F" w:rsidTr="009A328F">
        <w:tc>
          <w:tcPr>
            <w:tcW w:w="4785" w:type="dxa"/>
          </w:tcPr>
          <w:p w:rsidR="004063B1" w:rsidRPr="00EB220F" w:rsidRDefault="004063B1" w:rsidP="004063B1">
            <w:pPr>
              <w:rPr>
                <w:color w:val="000000"/>
                <w:sz w:val="28"/>
                <w:szCs w:val="28"/>
              </w:rPr>
            </w:pPr>
            <w:r w:rsidRPr="00EB220F">
              <w:rPr>
                <w:color w:val="000000"/>
                <w:sz w:val="28"/>
                <w:szCs w:val="28"/>
              </w:rPr>
              <w:t>Выдра</w:t>
            </w:r>
          </w:p>
        </w:tc>
        <w:tc>
          <w:tcPr>
            <w:tcW w:w="4786" w:type="dxa"/>
          </w:tcPr>
          <w:p w:rsidR="004063B1" w:rsidRPr="00EB220F" w:rsidRDefault="004063B1" w:rsidP="004063B1">
            <w:pPr>
              <w:rPr>
                <w:color w:val="000000"/>
                <w:sz w:val="28"/>
                <w:szCs w:val="28"/>
              </w:rPr>
            </w:pPr>
            <w:r w:rsidRPr="00EB220F">
              <w:rPr>
                <w:color w:val="000000"/>
                <w:sz w:val="28"/>
                <w:szCs w:val="28"/>
              </w:rPr>
              <w:t>Не устанавливается</w:t>
            </w:r>
          </w:p>
        </w:tc>
      </w:tr>
      <w:tr w:rsidR="004063B1" w:rsidRPr="00EB220F" w:rsidTr="009A328F">
        <w:tc>
          <w:tcPr>
            <w:tcW w:w="4785" w:type="dxa"/>
          </w:tcPr>
          <w:p w:rsidR="004063B1" w:rsidRPr="00EB220F" w:rsidRDefault="004063B1" w:rsidP="004063B1">
            <w:pPr>
              <w:rPr>
                <w:color w:val="000000"/>
                <w:sz w:val="28"/>
                <w:szCs w:val="28"/>
              </w:rPr>
            </w:pPr>
            <w:r w:rsidRPr="00EB220F">
              <w:rPr>
                <w:color w:val="000000"/>
                <w:sz w:val="28"/>
                <w:szCs w:val="28"/>
              </w:rPr>
              <w:t>Зайцы</w:t>
            </w:r>
          </w:p>
        </w:tc>
        <w:tc>
          <w:tcPr>
            <w:tcW w:w="4786" w:type="dxa"/>
          </w:tcPr>
          <w:p w:rsidR="004063B1" w:rsidRPr="00EB220F" w:rsidRDefault="004063B1" w:rsidP="004063B1">
            <w:pPr>
              <w:rPr>
                <w:color w:val="000000"/>
                <w:sz w:val="28"/>
                <w:szCs w:val="28"/>
              </w:rPr>
            </w:pPr>
            <w:r w:rsidRPr="00EB220F">
              <w:rPr>
                <w:color w:val="000000"/>
                <w:sz w:val="28"/>
                <w:szCs w:val="28"/>
              </w:rPr>
              <w:t>Не устанавливается</w:t>
            </w:r>
          </w:p>
        </w:tc>
      </w:tr>
      <w:tr w:rsidR="004063B1" w:rsidRPr="00EB220F" w:rsidTr="009A328F">
        <w:tc>
          <w:tcPr>
            <w:tcW w:w="4785" w:type="dxa"/>
          </w:tcPr>
          <w:p w:rsidR="004063B1" w:rsidRPr="00EB220F" w:rsidRDefault="004063B1" w:rsidP="004063B1">
            <w:pPr>
              <w:rPr>
                <w:color w:val="000000"/>
                <w:sz w:val="28"/>
                <w:szCs w:val="28"/>
              </w:rPr>
            </w:pPr>
            <w:r w:rsidRPr="00EB220F">
              <w:rPr>
                <w:color w:val="000000"/>
                <w:sz w:val="28"/>
                <w:szCs w:val="28"/>
              </w:rPr>
              <w:t>Бобры</w:t>
            </w:r>
          </w:p>
        </w:tc>
        <w:tc>
          <w:tcPr>
            <w:tcW w:w="4786" w:type="dxa"/>
          </w:tcPr>
          <w:p w:rsidR="004063B1" w:rsidRPr="00EB220F" w:rsidRDefault="004063B1" w:rsidP="004063B1">
            <w:pPr>
              <w:rPr>
                <w:color w:val="000000"/>
                <w:sz w:val="28"/>
                <w:szCs w:val="28"/>
              </w:rPr>
            </w:pPr>
            <w:r w:rsidRPr="00EB220F">
              <w:rPr>
                <w:color w:val="000000"/>
                <w:sz w:val="28"/>
                <w:szCs w:val="28"/>
              </w:rPr>
              <w:t>Не устанавливается</w:t>
            </w:r>
          </w:p>
        </w:tc>
      </w:tr>
      <w:tr w:rsidR="004063B1" w:rsidRPr="00EB220F" w:rsidTr="009A328F">
        <w:tc>
          <w:tcPr>
            <w:tcW w:w="4785" w:type="dxa"/>
          </w:tcPr>
          <w:p w:rsidR="004063B1" w:rsidRPr="00EB220F" w:rsidRDefault="004063B1" w:rsidP="004063B1">
            <w:pPr>
              <w:rPr>
                <w:color w:val="000000"/>
                <w:sz w:val="28"/>
                <w:szCs w:val="28"/>
              </w:rPr>
            </w:pPr>
            <w:r w:rsidRPr="00EB220F">
              <w:rPr>
                <w:color w:val="000000"/>
                <w:sz w:val="28"/>
                <w:szCs w:val="28"/>
              </w:rPr>
              <w:t>Сурки</w:t>
            </w:r>
          </w:p>
        </w:tc>
        <w:tc>
          <w:tcPr>
            <w:tcW w:w="4786" w:type="dxa"/>
          </w:tcPr>
          <w:p w:rsidR="004063B1" w:rsidRPr="00EB220F" w:rsidRDefault="004063B1" w:rsidP="004063B1">
            <w:pPr>
              <w:rPr>
                <w:color w:val="000000"/>
                <w:sz w:val="28"/>
                <w:szCs w:val="28"/>
              </w:rPr>
            </w:pPr>
            <w:r w:rsidRPr="00EB220F">
              <w:rPr>
                <w:color w:val="000000"/>
                <w:sz w:val="28"/>
                <w:szCs w:val="28"/>
              </w:rPr>
              <w:t>Не устанавливается</w:t>
            </w:r>
          </w:p>
        </w:tc>
      </w:tr>
      <w:tr w:rsidR="004063B1" w:rsidRPr="00EB220F" w:rsidTr="009A328F">
        <w:tc>
          <w:tcPr>
            <w:tcW w:w="4785" w:type="dxa"/>
          </w:tcPr>
          <w:p w:rsidR="004063B1" w:rsidRPr="00EB220F" w:rsidRDefault="004063B1" w:rsidP="004063B1">
            <w:pPr>
              <w:rPr>
                <w:color w:val="000000"/>
                <w:sz w:val="28"/>
                <w:szCs w:val="28"/>
              </w:rPr>
            </w:pPr>
            <w:r w:rsidRPr="00EB220F">
              <w:rPr>
                <w:color w:val="000000"/>
                <w:sz w:val="28"/>
                <w:szCs w:val="28"/>
              </w:rPr>
              <w:t>Суслики</w:t>
            </w:r>
          </w:p>
        </w:tc>
        <w:tc>
          <w:tcPr>
            <w:tcW w:w="4786" w:type="dxa"/>
          </w:tcPr>
          <w:p w:rsidR="004063B1" w:rsidRPr="00EB220F" w:rsidRDefault="004063B1" w:rsidP="004063B1">
            <w:pPr>
              <w:rPr>
                <w:color w:val="000000"/>
                <w:sz w:val="28"/>
                <w:szCs w:val="28"/>
              </w:rPr>
            </w:pPr>
            <w:r w:rsidRPr="00EB220F">
              <w:rPr>
                <w:color w:val="000000"/>
                <w:sz w:val="28"/>
                <w:szCs w:val="28"/>
              </w:rPr>
              <w:t>Не устанавливается</w:t>
            </w:r>
          </w:p>
        </w:tc>
      </w:tr>
      <w:tr w:rsidR="004063B1" w:rsidRPr="00EB220F" w:rsidTr="009A328F">
        <w:tc>
          <w:tcPr>
            <w:tcW w:w="4785" w:type="dxa"/>
          </w:tcPr>
          <w:p w:rsidR="004063B1" w:rsidRPr="00EB220F" w:rsidRDefault="004063B1" w:rsidP="004063B1">
            <w:pPr>
              <w:rPr>
                <w:color w:val="000000"/>
                <w:sz w:val="28"/>
                <w:szCs w:val="28"/>
              </w:rPr>
            </w:pPr>
            <w:r w:rsidRPr="00EB220F">
              <w:rPr>
                <w:color w:val="000000"/>
                <w:sz w:val="28"/>
                <w:szCs w:val="28"/>
              </w:rPr>
              <w:t>Кроты</w:t>
            </w:r>
          </w:p>
        </w:tc>
        <w:tc>
          <w:tcPr>
            <w:tcW w:w="4786" w:type="dxa"/>
          </w:tcPr>
          <w:p w:rsidR="004063B1" w:rsidRPr="00EB220F" w:rsidRDefault="004063B1" w:rsidP="004063B1">
            <w:pPr>
              <w:rPr>
                <w:color w:val="000000"/>
                <w:sz w:val="28"/>
                <w:szCs w:val="28"/>
              </w:rPr>
            </w:pPr>
            <w:r w:rsidRPr="00EB220F">
              <w:rPr>
                <w:color w:val="000000"/>
                <w:sz w:val="28"/>
                <w:szCs w:val="28"/>
              </w:rPr>
              <w:t>Не устанавливается</w:t>
            </w:r>
          </w:p>
        </w:tc>
      </w:tr>
      <w:tr w:rsidR="004063B1" w:rsidRPr="00EB220F" w:rsidTr="009A328F">
        <w:tc>
          <w:tcPr>
            <w:tcW w:w="4785" w:type="dxa"/>
          </w:tcPr>
          <w:p w:rsidR="004063B1" w:rsidRPr="00EB220F" w:rsidRDefault="004063B1" w:rsidP="004063B1">
            <w:pPr>
              <w:rPr>
                <w:color w:val="000000"/>
                <w:sz w:val="28"/>
                <w:szCs w:val="28"/>
              </w:rPr>
            </w:pPr>
            <w:r w:rsidRPr="00EB220F">
              <w:rPr>
                <w:color w:val="000000"/>
                <w:sz w:val="28"/>
                <w:szCs w:val="28"/>
              </w:rPr>
              <w:t>Бурундуки</w:t>
            </w:r>
          </w:p>
        </w:tc>
        <w:tc>
          <w:tcPr>
            <w:tcW w:w="4786" w:type="dxa"/>
          </w:tcPr>
          <w:p w:rsidR="004063B1" w:rsidRPr="00EB220F" w:rsidRDefault="004063B1" w:rsidP="004063B1">
            <w:pPr>
              <w:rPr>
                <w:color w:val="000000"/>
                <w:sz w:val="28"/>
                <w:szCs w:val="28"/>
              </w:rPr>
            </w:pPr>
            <w:r w:rsidRPr="00EB220F">
              <w:rPr>
                <w:color w:val="000000"/>
                <w:sz w:val="28"/>
                <w:szCs w:val="28"/>
              </w:rPr>
              <w:t>Не устанавливается</w:t>
            </w:r>
          </w:p>
        </w:tc>
      </w:tr>
      <w:tr w:rsidR="004063B1" w:rsidRPr="00EB220F" w:rsidTr="009A328F">
        <w:tc>
          <w:tcPr>
            <w:tcW w:w="4785" w:type="dxa"/>
          </w:tcPr>
          <w:p w:rsidR="004063B1" w:rsidRPr="00EB220F" w:rsidRDefault="004063B1" w:rsidP="004063B1">
            <w:pPr>
              <w:rPr>
                <w:color w:val="000000"/>
                <w:sz w:val="28"/>
                <w:szCs w:val="28"/>
              </w:rPr>
            </w:pPr>
            <w:r w:rsidRPr="00EB220F">
              <w:rPr>
                <w:color w:val="000000"/>
                <w:sz w:val="28"/>
                <w:szCs w:val="28"/>
              </w:rPr>
              <w:t>Белки</w:t>
            </w:r>
          </w:p>
        </w:tc>
        <w:tc>
          <w:tcPr>
            <w:tcW w:w="4786" w:type="dxa"/>
          </w:tcPr>
          <w:p w:rsidR="004063B1" w:rsidRPr="00EB220F" w:rsidRDefault="004063B1" w:rsidP="004063B1">
            <w:pPr>
              <w:rPr>
                <w:color w:val="000000"/>
                <w:sz w:val="28"/>
                <w:szCs w:val="28"/>
              </w:rPr>
            </w:pPr>
            <w:r w:rsidRPr="00EB220F">
              <w:rPr>
                <w:color w:val="000000"/>
                <w:sz w:val="28"/>
                <w:szCs w:val="28"/>
              </w:rPr>
              <w:t>Не устанавливается</w:t>
            </w:r>
          </w:p>
        </w:tc>
      </w:tr>
      <w:tr w:rsidR="004063B1" w:rsidRPr="00EB220F" w:rsidTr="009A328F">
        <w:tc>
          <w:tcPr>
            <w:tcW w:w="4785" w:type="dxa"/>
          </w:tcPr>
          <w:p w:rsidR="004063B1" w:rsidRPr="00EB220F" w:rsidRDefault="004063B1" w:rsidP="004063B1">
            <w:pPr>
              <w:rPr>
                <w:color w:val="000000"/>
                <w:sz w:val="28"/>
                <w:szCs w:val="28"/>
              </w:rPr>
            </w:pPr>
            <w:r w:rsidRPr="00EB220F">
              <w:rPr>
                <w:color w:val="000000"/>
                <w:sz w:val="28"/>
                <w:szCs w:val="28"/>
              </w:rPr>
              <w:t>Ондатра</w:t>
            </w:r>
          </w:p>
        </w:tc>
        <w:tc>
          <w:tcPr>
            <w:tcW w:w="4786" w:type="dxa"/>
          </w:tcPr>
          <w:p w:rsidR="004063B1" w:rsidRPr="00EB220F" w:rsidRDefault="004063B1" w:rsidP="004063B1">
            <w:pPr>
              <w:rPr>
                <w:color w:val="000000"/>
                <w:sz w:val="28"/>
                <w:szCs w:val="28"/>
              </w:rPr>
            </w:pPr>
            <w:r w:rsidRPr="00EB220F">
              <w:rPr>
                <w:color w:val="000000"/>
                <w:sz w:val="28"/>
                <w:szCs w:val="28"/>
              </w:rPr>
              <w:t>Не устанавливается</w:t>
            </w:r>
          </w:p>
        </w:tc>
      </w:tr>
      <w:tr w:rsidR="004063B1" w:rsidRPr="00EB220F" w:rsidTr="009A328F">
        <w:tc>
          <w:tcPr>
            <w:tcW w:w="9571" w:type="dxa"/>
            <w:gridSpan w:val="2"/>
          </w:tcPr>
          <w:p w:rsidR="004063B1" w:rsidRPr="00EB220F" w:rsidRDefault="004063B1" w:rsidP="004063B1">
            <w:pPr>
              <w:rPr>
                <w:b/>
                <w:color w:val="000000"/>
                <w:sz w:val="28"/>
                <w:szCs w:val="28"/>
              </w:rPr>
            </w:pPr>
            <w:r w:rsidRPr="00EB220F">
              <w:rPr>
                <w:b/>
                <w:color w:val="000000"/>
                <w:sz w:val="28"/>
                <w:szCs w:val="28"/>
              </w:rPr>
              <w:t>Птицы</w:t>
            </w:r>
          </w:p>
        </w:tc>
      </w:tr>
      <w:tr w:rsidR="004063B1" w:rsidRPr="00EB220F" w:rsidTr="009A328F">
        <w:tc>
          <w:tcPr>
            <w:tcW w:w="4785" w:type="dxa"/>
          </w:tcPr>
          <w:p w:rsidR="004063B1" w:rsidRPr="00EB220F" w:rsidRDefault="004063B1" w:rsidP="004063B1">
            <w:pPr>
              <w:rPr>
                <w:color w:val="000000"/>
                <w:sz w:val="28"/>
                <w:szCs w:val="28"/>
              </w:rPr>
            </w:pPr>
            <w:r w:rsidRPr="00EB220F">
              <w:rPr>
                <w:color w:val="000000"/>
                <w:sz w:val="28"/>
                <w:szCs w:val="28"/>
              </w:rPr>
              <w:t>Гуси</w:t>
            </w:r>
          </w:p>
        </w:tc>
        <w:tc>
          <w:tcPr>
            <w:tcW w:w="4786" w:type="dxa"/>
          </w:tcPr>
          <w:p w:rsidR="004063B1" w:rsidRPr="00EB220F" w:rsidRDefault="004063B1" w:rsidP="004063B1">
            <w:pPr>
              <w:rPr>
                <w:color w:val="000000"/>
                <w:sz w:val="28"/>
                <w:szCs w:val="28"/>
              </w:rPr>
            </w:pPr>
            <w:r w:rsidRPr="00EB220F">
              <w:rPr>
                <w:color w:val="000000"/>
                <w:sz w:val="28"/>
                <w:szCs w:val="28"/>
              </w:rPr>
              <w:t>Не устанавливается</w:t>
            </w:r>
          </w:p>
        </w:tc>
      </w:tr>
      <w:tr w:rsidR="004063B1" w:rsidRPr="00EB220F" w:rsidTr="009A328F">
        <w:tc>
          <w:tcPr>
            <w:tcW w:w="4785" w:type="dxa"/>
          </w:tcPr>
          <w:p w:rsidR="004063B1" w:rsidRPr="00EB220F" w:rsidRDefault="004063B1" w:rsidP="004063B1">
            <w:pPr>
              <w:rPr>
                <w:color w:val="000000"/>
                <w:sz w:val="28"/>
                <w:szCs w:val="28"/>
              </w:rPr>
            </w:pPr>
            <w:r w:rsidRPr="00EB220F">
              <w:rPr>
                <w:color w:val="000000"/>
                <w:sz w:val="28"/>
                <w:szCs w:val="28"/>
              </w:rPr>
              <w:t>Утки</w:t>
            </w:r>
          </w:p>
        </w:tc>
        <w:tc>
          <w:tcPr>
            <w:tcW w:w="4786" w:type="dxa"/>
          </w:tcPr>
          <w:p w:rsidR="004063B1" w:rsidRPr="00EB220F" w:rsidRDefault="004063B1" w:rsidP="004063B1">
            <w:pPr>
              <w:rPr>
                <w:color w:val="000000"/>
                <w:sz w:val="28"/>
                <w:szCs w:val="28"/>
              </w:rPr>
            </w:pPr>
            <w:r w:rsidRPr="00EB220F">
              <w:rPr>
                <w:color w:val="000000"/>
                <w:sz w:val="28"/>
                <w:szCs w:val="28"/>
              </w:rPr>
              <w:t>Не устанавливается</w:t>
            </w:r>
          </w:p>
        </w:tc>
      </w:tr>
      <w:tr w:rsidR="004063B1" w:rsidRPr="00EB220F" w:rsidTr="009A328F">
        <w:tc>
          <w:tcPr>
            <w:tcW w:w="4785" w:type="dxa"/>
          </w:tcPr>
          <w:p w:rsidR="004063B1" w:rsidRPr="00EB220F" w:rsidRDefault="004063B1" w:rsidP="004063B1">
            <w:pPr>
              <w:rPr>
                <w:color w:val="000000"/>
                <w:sz w:val="28"/>
                <w:szCs w:val="28"/>
              </w:rPr>
            </w:pPr>
            <w:r w:rsidRPr="00EB220F">
              <w:rPr>
                <w:color w:val="000000"/>
                <w:sz w:val="28"/>
                <w:szCs w:val="28"/>
              </w:rPr>
              <w:t>Глухари</w:t>
            </w:r>
          </w:p>
        </w:tc>
        <w:tc>
          <w:tcPr>
            <w:tcW w:w="4786" w:type="dxa"/>
          </w:tcPr>
          <w:p w:rsidR="004063B1" w:rsidRPr="00EB220F" w:rsidRDefault="004063B1" w:rsidP="004063B1">
            <w:pPr>
              <w:rPr>
                <w:color w:val="000000"/>
                <w:sz w:val="28"/>
                <w:szCs w:val="28"/>
              </w:rPr>
            </w:pPr>
            <w:r w:rsidRPr="00EB220F">
              <w:rPr>
                <w:color w:val="000000"/>
                <w:sz w:val="28"/>
                <w:szCs w:val="28"/>
              </w:rPr>
              <w:t>Не устанавливается</w:t>
            </w:r>
          </w:p>
        </w:tc>
      </w:tr>
      <w:tr w:rsidR="004063B1" w:rsidRPr="00EB220F" w:rsidTr="009A328F">
        <w:tc>
          <w:tcPr>
            <w:tcW w:w="4785" w:type="dxa"/>
          </w:tcPr>
          <w:p w:rsidR="004063B1" w:rsidRPr="00EB220F" w:rsidRDefault="004063B1" w:rsidP="004063B1">
            <w:pPr>
              <w:rPr>
                <w:color w:val="000000"/>
                <w:sz w:val="28"/>
                <w:szCs w:val="28"/>
              </w:rPr>
            </w:pPr>
            <w:r w:rsidRPr="00EB220F">
              <w:rPr>
                <w:color w:val="000000"/>
                <w:sz w:val="28"/>
                <w:szCs w:val="28"/>
              </w:rPr>
              <w:t>Тетерев</w:t>
            </w:r>
          </w:p>
        </w:tc>
        <w:tc>
          <w:tcPr>
            <w:tcW w:w="4786" w:type="dxa"/>
          </w:tcPr>
          <w:p w:rsidR="004063B1" w:rsidRPr="00EB220F" w:rsidRDefault="004063B1" w:rsidP="004063B1">
            <w:pPr>
              <w:rPr>
                <w:color w:val="000000"/>
                <w:sz w:val="28"/>
                <w:szCs w:val="28"/>
              </w:rPr>
            </w:pPr>
            <w:r w:rsidRPr="00EB220F">
              <w:rPr>
                <w:color w:val="000000"/>
                <w:sz w:val="28"/>
                <w:szCs w:val="28"/>
              </w:rPr>
              <w:t>Не устанавливается</w:t>
            </w:r>
          </w:p>
        </w:tc>
      </w:tr>
      <w:tr w:rsidR="004063B1" w:rsidRPr="00EB220F" w:rsidTr="009A328F">
        <w:tc>
          <w:tcPr>
            <w:tcW w:w="4785" w:type="dxa"/>
          </w:tcPr>
          <w:p w:rsidR="004063B1" w:rsidRPr="00EB220F" w:rsidRDefault="004063B1" w:rsidP="004063B1">
            <w:pPr>
              <w:rPr>
                <w:color w:val="000000"/>
                <w:sz w:val="28"/>
                <w:szCs w:val="28"/>
              </w:rPr>
            </w:pPr>
            <w:r w:rsidRPr="00EB220F">
              <w:rPr>
                <w:color w:val="000000"/>
                <w:sz w:val="28"/>
                <w:szCs w:val="28"/>
              </w:rPr>
              <w:t>Рябчик</w:t>
            </w:r>
          </w:p>
        </w:tc>
        <w:tc>
          <w:tcPr>
            <w:tcW w:w="4786" w:type="dxa"/>
          </w:tcPr>
          <w:p w:rsidR="004063B1" w:rsidRPr="00EB220F" w:rsidRDefault="004063B1" w:rsidP="004063B1">
            <w:pPr>
              <w:rPr>
                <w:color w:val="000000"/>
                <w:sz w:val="28"/>
                <w:szCs w:val="28"/>
              </w:rPr>
            </w:pPr>
            <w:r w:rsidRPr="00EB220F">
              <w:rPr>
                <w:color w:val="000000"/>
                <w:sz w:val="28"/>
                <w:szCs w:val="28"/>
              </w:rPr>
              <w:t>Не устанавливается</w:t>
            </w:r>
          </w:p>
        </w:tc>
      </w:tr>
      <w:tr w:rsidR="004063B1" w:rsidRPr="00EB220F" w:rsidTr="009A328F">
        <w:tc>
          <w:tcPr>
            <w:tcW w:w="4785" w:type="dxa"/>
          </w:tcPr>
          <w:p w:rsidR="004063B1" w:rsidRPr="00EB220F" w:rsidRDefault="004063B1" w:rsidP="004063B1">
            <w:pPr>
              <w:rPr>
                <w:color w:val="000000"/>
                <w:sz w:val="28"/>
                <w:szCs w:val="28"/>
              </w:rPr>
            </w:pPr>
            <w:r w:rsidRPr="00EB220F">
              <w:rPr>
                <w:color w:val="000000"/>
                <w:sz w:val="28"/>
                <w:szCs w:val="28"/>
              </w:rPr>
              <w:t>Куропатки</w:t>
            </w:r>
          </w:p>
        </w:tc>
        <w:tc>
          <w:tcPr>
            <w:tcW w:w="4786" w:type="dxa"/>
          </w:tcPr>
          <w:p w:rsidR="004063B1" w:rsidRPr="00EB220F" w:rsidRDefault="004063B1" w:rsidP="004063B1">
            <w:pPr>
              <w:rPr>
                <w:color w:val="000000"/>
                <w:sz w:val="28"/>
                <w:szCs w:val="28"/>
              </w:rPr>
            </w:pPr>
            <w:r w:rsidRPr="00EB220F">
              <w:rPr>
                <w:color w:val="000000"/>
                <w:sz w:val="28"/>
                <w:szCs w:val="28"/>
              </w:rPr>
              <w:t>Не устанавливается</w:t>
            </w:r>
          </w:p>
        </w:tc>
      </w:tr>
      <w:tr w:rsidR="004063B1" w:rsidRPr="00EB220F" w:rsidTr="009A328F">
        <w:tc>
          <w:tcPr>
            <w:tcW w:w="4785" w:type="dxa"/>
          </w:tcPr>
          <w:p w:rsidR="004063B1" w:rsidRPr="00EB220F" w:rsidRDefault="004063B1" w:rsidP="004063B1">
            <w:pPr>
              <w:rPr>
                <w:color w:val="000000"/>
                <w:sz w:val="28"/>
                <w:szCs w:val="28"/>
              </w:rPr>
            </w:pPr>
            <w:r w:rsidRPr="00EB220F">
              <w:rPr>
                <w:color w:val="000000"/>
                <w:sz w:val="28"/>
                <w:szCs w:val="28"/>
              </w:rPr>
              <w:t>Перепела</w:t>
            </w:r>
          </w:p>
        </w:tc>
        <w:tc>
          <w:tcPr>
            <w:tcW w:w="4786" w:type="dxa"/>
          </w:tcPr>
          <w:p w:rsidR="004063B1" w:rsidRPr="00EB220F" w:rsidRDefault="004063B1" w:rsidP="004063B1">
            <w:pPr>
              <w:rPr>
                <w:color w:val="000000"/>
                <w:sz w:val="28"/>
                <w:szCs w:val="28"/>
              </w:rPr>
            </w:pPr>
            <w:r w:rsidRPr="00EB220F">
              <w:rPr>
                <w:color w:val="000000"/>
                <w:sz w:val="28"/>
                <w:szCs w:val="28"/>
              </w:rPr>
              <w:t>Не устанавливается</w:t>
            </w:r>
          </w:p>
        </w:tc>
      </w:tr>
    </w:tbl>
    <w:p w:rsidR="004063B1" w:rsidRPr="00EB220F" w:rsidRDefault="004063B1" w:rsidP="004063B1">
      <w:pPr>
        <w:rPr>
          <w:color w:val="000000"/>
          <w:sz w:val="28"/>
          <w:szCs w:val="28"/>
        </w:rPr>
      </w:pPr>
    </w:p>
    <w:p w:rsidR="00683C9E" w:rsidRPr="00EB220F" w:rsidRDefault="00683C9E" w:rsidP="004063B1">
      <w:pPr>
        <w:rPr>
          <w:color w:val="000000"/>
          <w:sz w:val="28"/>
          <w:szCs w:val="28"/>
        </w:rPr>
      </w:pPr>
    </w:p>
    <w:p w:rsidR="004063B1" w:rsidRPr="00EB220F" w:rsidRDefault="004063B1" w:rsidP="004063B1">
      <w:pPr>
        <w:rPr>
          <w:b/>
          <w:i/>
          <w:color w:val="000000"/>
        </w:rPr>
      </w:pPr>
      <w:r w:rsidRPr="00EB220F">
        <w:rPr>
          <w:b/>
          <w:i/>
          <w:color w:val="000000"/>
        </w:rPr>
        <w:lastRenderedPageBreak/>
        <w:t xml:space="preserve">Нормативы изъятия охотничьих ресурсов </w:t>
      </w:r>
    </w:p>
    <w:p w:rsidR="004063B1" w:rsidRPr="00EB220F" w:rsidRDefault="004063B1" w:rsidP="004063B1">
      <w:pPr>
        <w:jc w:val="right"/>
        <w:rPr>
          <w:color w:val="000000"/>
        </w:rPr>
      </w:pPr>
      <w:r w:rsidRPr="00EB220F">
        <w:rPr>
          <w:color w:val="000000"/>
        </w:rPr>
        <w:t>Таблица № 2.11.2.4</w:t>
      </w:r>
    </w:p>
    <w:p w:rsidR="004063B1" w:rsidRPr="00EB220F" w:rsidRDefault="004063B1" w:rsidP="004063B1">
      <w:pPr>
        <w:rPr>
          <w:i/>
          <w:color w:val="000000"/>
        </w:rPr>
      </w:pPr>
      <w:r w:rsidRPr="00EB220F">
        <w:rPr>
          <w:i/>
          <w:color w:val="000000"/>
        </w:rPr>
        <w:t>Нормативы допустимого изъятия охотничьих ресурсов, в отношении которых утвержд</w:t>
      </w:r>
      <w:r w:rsidRPr="00EB220F">
        <w:rPr>
          <w:i/>
          <w:color w:val="000000"/>
        </w:rPr>
        <w:t>а</w:t>
      </w:r>
      <w:r w:rsidRPr="00EB220F">
        <w:rPr>
          <w:i/>
          <w:color w:val="000000"/>
        </w:rPr>
        <w:t xml:space="preserve">ется лимит добычи охотничьих ресурсов </w:t>
      </w:r>
    </w:p>
    <w:p w:rsidR="001A4413" w:rsidRPr="00EB220F" w:rsidRDefault="001A4413" w:rsidP="004063B1">
      <w:pPr>
        <w:rPr>
          <w:i/>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0"/>
        <w:gridCol w:w="3190"/>
        <w:gridCol w:w="3191"/>
      </w:tblGrid>
      <w:tr w:rsidR="004063B1" w:rsidRPr="00EB220F" w:rsidTr="009A328F">
        <w:tc>
          <w:tcPr>
            <w:tcW w:w="3190" w:type="dxa"/>
          </w:tcPr>
          <w:p w:rsidR="004063B1" w:rsidRPr="00EB220F" w:rsidRDefault="004063B1" w:rsidP="004063B1">
            <w:pPr>
              <w:rPr>
                <w:color w:val="000000"/>
                <w:sz w:val="28"/>
                <w:szCs w:val="28"/>
              </w:rPr>
            </w:pPr>
            <w:r w:rsidRPr="00EB220F">
              <w:rPr>
                <w:color w:val="000000"/>
                <w:sz w:val="28"/>
                <w:szCs w:val="28"/>
              </w:rPr>
              <w:t>Наименование охо</w:t>
            </w:r>
            <w:r w:rsidRPr="00EB220F">
              <w:rPr>
                <w:color w:val="000000"/>
                <w:sz w:val="28"/>
                <w:szCs w:val="28"/>
              </w:rPr>
              <w:t>т</w:t>
            </w:r>
            <w:r w:rsidRPr="00EB220F">
              <w:rPr>
                <w:color w:val="000000"/>
                <w:sz w:val="28"/>
                <w:szCs w:val="28"/>
              </w:rPr>
              <w:t>ничьего ресурса</w:t>
            </w:r>
          </w:p>
        </w:tc>
        <w:tc>
          <w:tcPr>
            <w:tcW w:w="3190" w:type="dxa"/>
          </w:tcPr>
          <w:p w:rsidR="004063B1" w:rsidRPr="00EB220F" w:rsidRDefault="004063B1" w:rsidP="004063B1">
            <w:pPr>
              <w:pStyle w:val="a9"/>
              <w:rPr>
                <w:color w:val="000000"/>
              </w:rPr>
            </w:pPr>
            <w:r w:rsidRPr="00EB220F">
              <w:rPr>
                <w:color w:val="000000"/>
              </w:rPr>
              <w:t xml:space="preserve">Показатели численности (особей) на </w:t>
            </w:r>
            <w:smartTag w:uri="urn:schemas-microsoft-com:office:smarttags" w:element="metricconverter">
              <w:smartTagPr>
                <w:attr w:name="ProductID" w:val="1000 га"/>
              </w:smartTagPr>
              <w:r w:rsidRPr="00EB220F">
                <w:rPr>
                  <w:color w:val="000000"/>
                </w:rPr>
                <w:t>1000 га</w:t>
              </w:r>
            </w:smartTag>
            <w:r w:rsidRPr="00EB220F">
              <w:rPr>
                <w:color w:val="000000"/>
              </w:rPr>
              <w:t xml:space="preserve"> охотни-чьих угодий, пригодных для обитания данного вида </w:t>
            </w:r>
          </w:p>
        </w:tc>
        <w:tc>
          <w:tcPr>
            <w:tcW w:w="3191" w:type="dxa"/>
          </w:tcPr>
          <w:p w:rsidR="004063B1" w:rsidRPr="00EB220F" w:rsidRDefault="004063B1" w:rsidP="004063B1">
            <w:pPr>
              <w:pStyle w:val="a9"/>
              <w:rPr>
                <w:color w:val="000000"/>
              </w:rPr>
            </w:pPr>
            <w:r w:rsidRPr="00EB220F">
              <w:rPr>
                <w:color w:val="000000"/>
              </w:rPr>
              <w:t xml:space="preserve">Нормативы допустимого изъятия, % от численности животных на 1 апреля теку-щего года по данным госу-дарственного мониторинга охотничьих ресурсов и сре-ды их обитания </w:t>
            </w:r>
          </w:p>
        </w:tc>
      </w:tr>
      <w:tr w:rsidR="004063B1" w:rsidRPr="00EB220F" w:rsidTr="009A328F">
        <w:tc>
          <w:tcPr>
            <w:tcW w:w="3190" w:type="dxa"/>
          </w:tcPr>
          <w:p w:rsidR="004063B1" w:rsidRPr="00EB220F" w:rsidRDefault="004063B1" w:rsidP="004063B1">
            <w:pPr>
              <w:rPr>
                <w:color w:val="000000"/>
                <w:sz w:val="28"/>
                <w:szCs w:val="28"/>
              </w:rPr>
            </w:pPr>
            <w:r w:rsidRPr="00EB220F">
              <w:rPr>
                <w:color w:val="000000"/>
                <w:sz w:val="28"/>
                <w:szCs w:val="28"/>
              </w:rPr>
              <w:t>Лось</w:t>
            </w:r>
          </w:p>
        </w:tc>
        <w:tc>
          <w:tcPr>
            <w:tcW w:w="3190" w:type="dxa"/>
          </w:tcPr>
          <w:p w:rsidR="004063B1" w:rsidRPr="00EB220F" w:rsidRDefault="004063B1" w:rsidP="004063B1">
            <w:pPr>
              <w:rPr>
                <w:color w:val="000000"/>
                <w:sz w:val="28"/>
                <w:szCs w:val="28"/>
              </w:rPr>
            </w:pPr>
            <w:r w:rsidRPr="00EB220F">
              <w:rPr>
                <w:color w:val="000000"/>
                <w:sz w:val="28"/>
                <w:szCs w:val="28"/>
              </w:rPr>
              <w:t>До 2</w:t>
            </w:r>
          </w:p>
        </w:tc>
        <w:tc>
          <w:tcPr>
            <w:tcW w:w="3191" w:type="dxa"/>
          </w:tcPr>
          <w:p w:rsidR="004063B1" w:rsidRPr="00EB220F" w:rsidRDefault="004063B1" w:rsidP="004063B1">
            <w:pPr>
              <w:rPr>
                <w:color w:val="000000"/>
                <w:sz w:val="28"/>
                <w:szCs w:val="28"/>
              </w:rPr>
            </w:pPr>
            <w:r w:rsidRPr="00EB220F">
              <w:rPr>
                <w:color w:val="000000"/>
                <w:sz w:val="28"/>
                <w:szCs w:val="28"/>
              </w:rPr>
              <w:t>От 3 до 5</w:t>
            </w:r>
          </w:p>
        </w:tc>
      </w:tr>
      <w:tr w:rsidR="004063B1" w:rsidRPr="00EB220F" w:rsidTr="009A328F">
        <w:tc>
          <w:tcPr>
            <w:tcW w:w="3190" w:type="dxa"/>
            <w:vMerge w:val="restart"/>
          </w:tcPr>
          <w:p w:rsidR="004063B1" w:rsidRPr="00EB220F" w:rsidRDefault="004063B1" w:rsidP="004063B1">
            <w:pPr>
              <w:rPr>
                <w:color w:val="000000"/>
                <w:sz w:val="28"/>
                <w:szCs w:val="28"/>
              </w:rPr>
            </w:pPr>
            <w:r w:rsidRPr="00EB220F">
              <w:rPr>
                <w:color w:val="000000"/>
                <w:sz w:val="28"/>
                <w:szCs w:val="28"/>
              </w:rPr>
              <w:t>Косули</w:t>
            </w:r>
          </w:p>
        </w:tc>
        <w:tc>
          <w:tcPr>
            <w:tcW w:w="3190" w:type="dxa"/>
          </w:tcPr>
          <w:p w:rsidR="004063B1" w:rsidRPr="00EB220F" w:rsidRDefault="004063B1" w:rsidP="004063B1">
            <w:pPr>
              <w:rPr>
                <w:color w:val="000000"/>
                <w:sz w:val="28"/>
                <w:szCs w:val="28"/>
              </w:rPr>
            </w:pPr>
            <w:r w:rsidRPr="00EB220F">
              <w:rPr>
                <w:color w:val="000000"/>
                <w:sz w:val="28"/>
                <w:szCs w:val="28"/>
              </w:rPr>
              <w:t>От 2 до 4</w:t>
            </w:r>
          </w:p>
        </w:tc>
        <w:tc>
          <w:tcPr>
            <w:tcW w:w="3191" w:type="dxa"/>
          </w:tcPr>
          <w:p w:rsidR="004063B1" w:rsidRPr="00EB220F" w:rsidRDefault="004063B1" w:rsidP="004063B1">
            <w:pPr>
              <w:rPr>
                <w:color w:val="000000"/>
                <w:sz w:val="28"/>
                <w:szCs w:val="28"/>
              </w:rPr>
            </w:pPr>
            <w:r w:rsidRPr="00EB220F">
              <w:rPr>
                <w:color w:val="000000"/>
                <w:sz w:val="28"/>
                <w:szCs w:val="28"/>
              </w:rPr>
              <w:t>От 5 до 7</w:t>
            </w:r>
          </w:p>
        </w:tc>
      </w:tr>
      <w:tr w:rsidR="004063B1" w:rsidRPr="00EB220F" w:rsidTr="009A328F">
        <w:tc>
          <w:tcPr>
            <w:tcW w:w="3190" w:type="dxa"/>
            <w:vMerge/>
          </w:tcPr>
          <w:p w:rsidR="004063B1" w:rsidRPr="00EB220F" w:rsidRDefault="004063B1" w:rsidP="004063B1">
            <w:pPr>
              <w:rPr>
                <w:color w:val="000000"/>
                <w:sz w:val="28"/>
                <w:szCs w:val="28"/>
              </w:rPr>
            </w:pPr>
          </w:p>
        </w:tc>
        <w:tc>
          <w:tcPr>
            <w:tcW w:w="3190" w:type="dxa"/>
          </w:tcPr>
          <w:p w:rsidR="004063B1" w:rsidRPr="00EB220F" w:rsidRDefault="004063B1" w:rsidP="004063B1">
            <w:pPr>
              <w:rPr>
                <w:color w:val="000000"/>
                <w:sz w:val="28"/>
                <w:szCs w:val="28"/>
              </w:rPr>
            </w:pPr>
            <w:r w:rsidRPr="00EB220F">
              <w:rPr>
                <w:color w:val="000000"/>
                <w:sz w:val="28"/>
                <w:szCs w:val="28"/>
              </w:rPr>
              <w:t>От 4 до 6</w:t>
            </w:r>
          </w:p>
        </w:tc>
        <w:tc>
          <w:tcPr>
            <w:tcW w:w="3191" w:type="dxa"/>
          </w:tcPr>
          <w:p w:rsidR="004063B1" w:rsidRPr="00EB220F" w:rsidRDefault="004063B1" w:rsidP="004063B1">
            <w:pPr>
              <w:rPr>
                <w:color w:val="000000"/>
                <w:sz w:val="28"/>
                <w:szCs w:val="28"/>
              </w:rPr>
            </w:pPr>
            <w:r w:rsidRPr="00EB220F">
              <w:rPr>
                <w:color w:val="000000"/>
                <w:sz w:val="28"/>
                <w:szCs w:val="28"/>
              </w:rPr>
              <w:t>от 7 до 8</w:t>
            </w:r>
          </w:p>
        </w:tc>
      </w:tr>
      <w:tr w:rsidR="004063B1" w:rsidRPr="00EB220F" w:rsidTr="009A328F">
        <w:tc>
          <w:tcPr>
            <w:tcW w:w="3190" w:type="dxa"/>
            <w:vMerge/>
          </w:tcPr>
          <w:p w:rsidR="004063B1" w:rsidRPr="00EB220F" w:rsidRDefault="004063B1" w:rsidP="004063B1">
            <w:pPr>
              <w:rPr>
                <w:color w:val="000000"/>
                <w:sz w:val="28"/>
                <w:szCs w:val="28"/>
              </w:rPr>
            </w:pPr>
          </w:p>
        </w:tc>
        <w:tc>
          <w:tcPr>
            <w:tcW w:w="3190" w:type="dxa"/>
          </w:tcPr>
          <w:p w:rsidR="004063B1" w:rsidRPr="00EB220F" w:rsidRDefault="004063B1" w:rsidP="004063B1">
            <w:pPr>
              <w:rPr>
                <w:color w:val="000000"/>
                <w:sz w:val="28"/>
                <w:szCs w:val="28"/>
              </w:rPr>
            </w:pPr>
            <w:r w:rsidRPr="00EB220F">
              <w:rPr>
                <w:color w:val="000000"/>
                <w:sz w:val="28"/>
                <w:szCs w:val="28"/>
              </w:rPr>
              <w:t>От 6 до 10</w:t>
            </w:r>
          </w:p>
        </w:tc>
        <w:tc>
          <w:tcPr>
            <w:tcW w:w="3191" w:type="dxa"/>
          </w:tcPr>
          <w:p w:rsidR="004063B1" w:rsidRPr="00EB220F" w:rsidRDefault="004063B1" w:rsidP="004063B1">
            <w:pPr>
              <w:rPr>
                <w:color w:val="000000"/>
                <w:sz w:val="28"/>
                <w:szCs w:val="28"/>
              </w:rPr>
            </w:pPr>
            <w:r w:rsidRPr="00EB220F">
              <w:rPr>
                <w:color w:val="000000"/>
                <w:sz w:val="28"/>
                <w:szCs w:val="28"/>
              </w:rPr>
              <w:t>От 8 до 10</w:t>
            </w:r>
          </w:p>
        </w:tc>
      </w:tr>
      <w:tr w:rsidR="004063B1" w:rsidRPr="00EB220F" w:rsidTr="009A328F">
        <w:tc>
          <w:tcPr>
            <w:tcW w:w="3190" w:type="dxa"/>
            <w:vMerge/>
          </w:tcPr>
          <w:p w:rsidR="004063B1" w:rsidRPr="00EB220F" w:rsidRDefault="004063B1" w:rsidP="004063B1">
            <w:pPr>
              <w:rPr>
                <w:color w:val="000000"/>
                <w:sz w:val="28"/>
                <w:szCs w:val="28"/>
              </w:rPr>
            </w:pPr>
          </w:p>
        </w:tc>
        <w:tc>
          <w:tcPr>
            <w:tcW w:w="3190" w:type="dxa"/>
          </w:tcPr>
          <w:p w:rsidR="004063B1" w:rsidRPr="00EB220F" w:rsidRDefault="004063B1" w:rsidP="004063B1">
            <w:pPr>
              <w:rPr>
                <w:color w:val="000000"/>
                <w:sz w:val="28"/>
                <w:szCs w:val="28"/>
              </w:rPr>
            </w:pPr>
            <w:r w:rsidRPr="00EB220F">
              <w:rPr>
                <w:color w:val="000000"/>
                <w:sz w:val="28"/>
                <w:szCs w:val="28"/>
              </w:rPr>
              <w:t>От 10 до 15</w:t>
            </w:r>
          </w:p>
        </w:tc>
        <w:tc>
          <w:tcPr>
            <w:tcW w:w="3191" w:type="dxa"/>
          </w:tcPr>
          <w:p w:rsidR="004063B1" w:rsidRPr="00EB220F" w:rsidRDefault="004063B1" w:rsidP="004063B1">
            <w:pPr>
              <w:rPr>
                <w:color w:val="000000"/>
                <w:sz w:val="28"/>
                <w:szCs w:val="28"/>
              </w:rPr>
            </w:pPr>
            <w:r w:rsidRPr="00EB220F">
              <w:rPr>
                <w:color w:val="000000"/>
                <w:sz w:val="28"/>
                <w:szCs w:val="28"/>
              </w:rPr>
              <w:t>От 10 до 12</w:t>
            </w:r>
          </w:p>
        </w:tc>
      </w:tr>
      <w:tr w:rsidR="004063B1" w:rsidRPr="00EB220F" w:rsidTr="009A328F">
        <w:tc>
          <w:tcPr>
            <w:tcW w:w="3190" w:type="dxa"/>
            <w:vMerge/>
          </w:tcPr>
          <w:p w:rsidR="004063B1" w:rsidRPr="00EB220F" w:rsidRDefault="004063B1" w:rsidP="004063B1">
            <w:pPr>
              <w:rPr>
                <w:color w:val="000000"/>
                <w:sz w:val="28"/>
                <w:szCs w:val="28"/>
              </w:rPr>
            </w:pPr>
          </w:p>
        </w:tc>
        <w:tc>
          <w:tcPr>
            <w:tcW w:w="3190" w:type="dxa"/>
          </w:tcPr>
          <w:p w:rsidR="004063B1" w:rsidRPr="00EB220F" w:rsidRDefault="004063B1" w:rsidP="004063B1">
            <w:pPr>
              <w:rPr>
                <w:color w:val="000000"/>
                <w:sz w:val="28"/>
                <w:szCs w:val="28"/>
              </w:rPr>
            </w:pPr>
            <w:r w:rsidRPr="00EB220F">
              <w:rPr>
                <w:color w:val="000000"/>
                <w:sz w:val="28"/>
                <w:szCs w:val="28"/>
              </w:rPr>
              <w:t>От 15 до 20</w:t>
            </w:r>
          </w:p>
        </w:tc>
        <w:tc>
          <w:tcPr>
            <w:tcW w:w="3191" w:type="dxa"/>
          </w:tcPr>
          <w:p w:rsidR="004063B1" w:rsidRPr="00EB220F" w:rsidRDefault="004063B1" w:rsidP="004063B1">
            <w:pPr>
              <w:rPr>
                <w:color w:val="000000"/>
                <w:sz w:val="28"/>
                <w:szCs w:val="28"/>
              </w:rPr>
            </w:pPr>
            <w:r w:rsidRPr="00EB220F">
              <w:rPr>
                <w:color w:val="000000"/>
                <w:sz w:val="28"/>
                <w:szCs w:val="28"/>
              </w:rPr>
              <w:t>От 12 до 14</w:t>
            </w:r>
          </w:p>
        </w:tc>
      </w:tr>
      <w:tr w:rsidR="004063B1" w:rsidRPr="00EB220F" w:rsidTr="009A328F">
        <w:tc>
          <w:tcPr>
            <w:tcW w:w="3190" w:type="dxa"/>
            <w:vMerge/>
          </w:tcPr>
          <w:p w:rsidR="004063B1" w:rsidRPr="00EB220F" w:rsidRDefault="004063B1" w:rsidP="004063B1">
            <w:pPr>
              <w:rPr>
                <w:color w:val="000000"/>
                <w:sz w:val="28"/>
                <w:szCs w:val="28"/>
              </w:rPr>
            </w:pPr>
          </w:p>
        </w:tc>
        <w:tc>
          <w:tcPr>
            <w:tcW w:w="3190" w:type="dxa"/>
          </w:tcPr>
          <w:p w:rsidR="004063B1" w:rsidRPr="00EB220F" w:rsidRDefault="004063B1" w:rsidP="004063B1">
            <w:pPr>
              <w:rPr>
                <w:color w:val="000000"/>
                <w:sz w:val="28"/>
                <w:szCs w:val="28"/>
              </w:rPr>
            </w:pPr>
            <w:r w:rsidRPr="00EB220F">
              <w:rPr>
                <w:color w:val="000000"/>
                <w:sz w:val="28"/>
                <w:szCs w:val="28"/>
              </w:rPr>
              <w:t>Более 20</w:t>
            </w:r>
          </w:p>
        </w:tc>
        <w:tc>
          <w:tcPr>
            <w:tcW w:w="3191" w:type="dxa"/>
          </w:tcPr>
          <w:p w:rsidR="004063B1" w:rsidRPr="00EB220F" w:rsidRDefault="004063B1" w:rsidP="004063B1">
            <w:pPr>
              <w:rPr>
                <w:color w:val="000000"/>
                <w:sz w:val="28"/>
                <w:szCs w:val="28"/>
              </w:rPr>
            </w:pPr>
            <w:r w:rsidRPr="00EB220F">
              <w:rPr>
                <w:color w:val="000000"/>
                <w:sz w:val="28"/>
                <w:szCs w:val="28"/>
              </w:rPr>
              <w:t>От 14 до 18</w:t>
            </w:r>
          </w:p>
        </w:tc>
      </w:tr>
      <w:tr w:rsidR="004063B1" w:rsidRPr="00EB220F" w:rsidTr="009A328F">
        <w:tc>
          <w:tcPr>
            <w:tcW w:w="3190" w:type="dxa"/>
            <w:vMerge w:val="restart"/>
          </w:tcPr>
          <w:p w:rsidR="004063B1" w:rsidRPr="00EB220F" w:rsidRDefault="004063B1" w:rsidP="004063B1">
            <w:pPr>
              <w:rPr>
                <w:color w:val="000000"/>
                <w:sz w:val="28"/>
                <w:szCs w:val="28"/>
              </w:rPr>
            </w:pPr>
            <w:r w:rsidRPr="00EB220F">
              <w:rPr>
                <w:color w:val="000000"/>
                <w:sz w:val="28"/>
                <w:szCs w:val="28"/>
              </w:rPr>
              <w:t>Кабан</w:t>
            </w:r>
          </w:p>
        </w:tc>
        <w:tc>
          <w:tcPr>
            <w:tcW w:w="3190" w:type="dxa"/>
          </w:tcPr>
          <w:p w:rsidR="004063B1" w:rsidRPr="00EB220F" w:rsidRDefault="004063B1" w:rsidP="004063B1">
            <w:pPr>
              <w:rPr>
                <w:color w:val="000000"/>
                <w:sz w:val="28"/>
                <w:szCs w:val="28"/>
              </w:rPr>
            </w:pPr>
            <w:r w:rsidRPr="00EB220F">
              <w:rPr>
                <w:color w:val="000000"/>
                <w:sz w:val="28"/>
                <w:szCs w:val="28"/>
              </w:rPr>
              <w:t>До 4</w:t>
            </w:r>
          </w:p>
        </w:tc>
        <w:tc>
          <w:tcPr>
            <w:tcW w:w="3191" w:type="dxa"/>
          </w:tcPr>
          <w:p w:rsidR="004063B1" w:rsidRPr="00EB220F" w:rsidRDefault="004063B1" w:rsidP="004063B1">
            <w:pPr>
              <w:rPr>
                <w:color w:val="000000"/>
                <w:sz w:val="28"/>
                <w:szCs w:val="28"/>
              </w:rPr>
            </w:pPr>
            <w:r w:rsidRPr="00EB220F">
              <w:rPr>
                <w:color w:val="000000"/>
                <w:sz w:val="28"/>
                <w:szCs w:val="28"/>
              </w:rPr>
              <w:t>От 3 до 30</w:t>
            </w:r>
          </w:p>
        </w:tc>
      </w:tr>
      <w:tr w:rsidR="004063B1" w:rsidRPr="00EB220F" w:rsidTr="009A328F">
        <w:tc>
          <w:tcPr>
            <w:tcW w:w="3190" w:type="dxa"/>
            <w:vMerge/>
          </w:tcPr>
          <w:p w:rsidR="004063B1" w:rsidRPr="00EB220F" w:rsidRDefault="004063B1" w:rsidP="004063B1">
            <w:pPr>
              <w:rPr>
                <w:color w:val="000000"/>
                <w:sz w:val="28"/>
                <w:szCs w:val="28"/>
              </w:rPr>
            </w:pPr>
          </w:p>
        </w:tc>
        <w:tc>
          <w:tcPr>
            <w:tcW w:w="3190" w:type="dxa"/>
          </w:tcPr>
          <w:p w:rsidR="004063B1" w:rsidRPr="00EB220F" w:rsidRDefault="004063B1" w:rsidP="004063B1">
            <w:pPr>
              <w:rPr>
                <w:color w:val="000000"/>
                <w:sz w:val="28"/>
                <w:szCs w:val="28"/>
              </w:rPr>
            </w:pPr>
            <w:r w:rsidRPr="00EB220F">
              <w:rPr>
                <w:color w:val="000000"/>
                <w:sz w:val="28"/>
                <w:szCs w:val="28"/>
              </w:rPr>
              <w:t>От 4 до 8</w:t>
            </w:r>
          </w:p>
        </w:tc>
        <w:tc>
          <w:tcPr>
            <w:tcW w:w="3191" w:type="dxa"/>
          </w:tcPr>
          <w:p w:rsidR="004063B1" w:rsidRPr="00EB220F" w:rsidRDefault="004063B1" w:rsidP="004063B1">
            <w:pPr>
              <w:rPr>
                <w:color w:val="000000"/>
                <w:sz w:val="28"/>
                <w:szCs w:val="28"/>
              </w:rPr>
            </w:pPr>
            <w:r w:rsidRPr="00EB220F">
              <w:rPr>
                <w:color w:val="000000"/>
                <w:sz w:val="28"/>
                <w:szCs w:val="28"/>
              </w:rPr>
              <w:t>От 30 до 40</w:t>
            </w:r>
          </w:p>
        </w:tc>
      </w:tr>
      <w:tr w:rsidR="004063B1" w:rsidRPr="00EB220F" w:rsidTr="009A328F">
        <w:tc>
          <w:tcPr>
            <w:tcW w:w="3190" w:type="dxa"/>
            <w:vMerge/>
          </w:tcPr>
          <w:p w:rsidR="004063B1" w:rsidRPr="00EB220F" w:rsidRDefault="004063B1" w:rsidP="004063B1">
            <w:pPr>
              <w:rPr>
                <w:color w:val="000000"/>
                <w:sz w:val="28"/>
                <w:szCs w:val="28"/>
              </w:rPr>
            </w:pPr>
          </w:p>
        </w:tc>
        <w:tc>
          <w:tcPr>
            <w:tcW w:w="3190" w:type="dxa"/>
          </w:tcPr>
          <w:p w:rsidR="004063B1" w:rsidRPr="00EB220F" w:rsidRDefault="004063B1" w:rsidP="004063B1">
            <w:pPr>
              <w:rPr>
                <w:color w:val="000000"/>
                <w:sz w:val="28"/>
                <w:szCs w:val="28"/>
              </w:rPr>
            </w:pPr>
            <w:r w:rsidRPr="00EB220F">
              <w:rPr>
                <w:color w:val="000000"/>
                <w:sz w:val="28"/>
                <w:szCs w:val="28"/>
              </w:rPr>
              <w:t>От 8 до 16</w:t>
            </w:r>
          </w:p>
        </w:tc>
        <w:tc>
          <w:tcPr>
            <w:tcW w:w="3191" w:type="dxa"/>
          </w:tcPr>
          <w:p w:rsidR="004063B1" w:rsidRPr="00EB220F" w:rsidRDefault="004063B1" w:rsidP="004063B1">
            <w:pPr>
              <w:rPr>
                <w:color w:val="000000"/>
                <w:sz w:val="28"/>
                <w:szCs w:val="28"/>
              </w:rPr>
            </w:pPr>
            <w:r w:rsidRPr="00EB220F">
              <w:rPr>
                <w:color w:val="000000"/>
                <w:sz w:val="28"/>
                <w:szCs w:val="28"/>
              </w:rPr>
              <w:t>От 40 до 50</w:t>
            </w:r>
          </w:p>
        </w:tc>
      </w:tr>
      <w:tr w:rsidR="004063B1" w:rsidRPr="00EB220F" w:rsidTr="009A328F">
        <w:tc>
          <w:tcPr>
            <w:tcW w:w="3190" w:type="dxa"/>
            <w:vMerge/>
          </w:tcPr>
          <w:p w:rsidR="004063B1" w:rsidRPr="00EB220F" w:rsidRDefault="004063B1" w:rsidP="004063B1">
            <w:pPr>
              <w:rPr>
                <w:color w:val="000000"/>
                <w:sz w:val="28"/>
                <w:szCs w:val="28"/>
              </w:rPr>
            </w:pPr>
          </w:p>
        </w:tc>
        <w:tc>
          <w:tcPr>
            <w:tcW w:w="3190" w:type="dxa"/>
          </w:tcPr>
          <w:p w:rsidR="004063B1" w:rsidRPr="00EB220F" w:rsidRDefault="004063B1" w:rsidP="004063B1">
            <w:pPr>
              <w:rPr>
                <w:color w:val="000000"/>
                <w:sz w:val="28"/>
                <w:szCs w:val="28"/>
              </w:rPr>
            </w:pPr>
            <w:r w:rsidRPr="00EB220F">
              <w:rPr>
                <w:color w:val="000000"/>
                <w:sz w:val="28"/>
                <w:szCs w:val="28"/>
              </w:rPr>
              <w:t>Более 16</w:t>
            </w:r>
          </w:p>
        </w:tc>
        <w:tc>
          <w:tcPr>
            <w:tcW w:w="3191" w:type="dxa"/>
          </w:tcPr>
          <w:p w:rsidR="004063B1" w:rsidRPr="00EB220F" w:rsidRDefault="004063B1" w:rsidP="004063B1">
            <w:pPr>
              <w:rPr>
                <w:color w:val="000000"/>
                <w:sz w:val="28"/>
                <w:szCs w:val="28"/>
              </w:rPr>
            </w:pPr>
            <w:r w:rsidRPr="00EB220F">
              <w:rPr>
                <w:color w:val="000000"/>
                <w:sz w:val="28"/>
                <w:szCs w:val="28"/>
              </w:rPr>
              <w:t>От 50 до 80</w:t>
            </w:r>
          </w:p>
        </w:tc>
      </w:tr>
      <w:tr w:rsidR="004063B1" w:rsidRPr="00EB220F" w:rsidTr="009A328F">
        <w:tc>
          <w:tcPr>
            <w:tcW w:w="3190" w:type="dxa"/>
          </w:tcPr>
          <w:p w:rsidR="004063B1" w:rsidRPr="00EB220F" w:rsidRDefault="004063B1" w:rsidP="004063B1">
            <w:pPr>
              <w:rPr>
                <w:color w:val="000000"/>
                <w:sz w:val="28"/>
                <w:szCs w:val="28"/>
              </w:rPr>
            </w:pPr>
            <w:r w:rsidRPr="00EB220F">
              <w:rPr>
                <w:color w:val="000000"/>
                <w:sz w:val="28"/>
                <w:szCs w:val="28"/>
              </w:rPr>
              <w:t>Бурый медведь</w:t>
            </w:r>
          </w:p>
        </w:tc>
        <w:tc>
          <w:tcPr>
            <w:tcW w:w="3190" w:type="dxa"/>
          </w:tcPr>
          <w:p w:rsidR="004063B1" w:rsidRPr="00EB220F" w:rsidRDefault="004063B1" w:rsidP="004063B1">
            <w:pPr>
              <w:rPr>
                <w:color w:val="000000"/>
                <w:sz w:val="28"/>
                <w:szCs w:val="28"/>
              </w:rPr>
            </w:pPr>
          </w:p>
        </w:tc>
        <w:tc>
          <w:tcPr>
            <w:tcW w:w="3191" w:type="dxa"/>
          </w:tcPr>
          <w:p w:rsidR="004063B1" w:rsidRPr="00EB220F" w:rsidRDefault="004063B1" w:rsidP="004063B1">
            <w:pPr>
              <w:rPr>
                <w:color w:val="000000"/>
                <w:sz w:val="28"/>
                <w:szCs w:val="28"/>
              </w:rPr>
            </w:pPr>
            <w:r w:rsidRPr="00EB220F">
              <w:rPr>
                <w:color w:val="000000"/>
                <w:sz w:val="28"/>
                <w:szCs w:val="28"/>
              </w:rPr>
              <w:t>От 3 до 10</w:t>
            </w:r>
          </w:p>
        </w:tc>
      </w:tr>
      <w:tr w:rsidR="004063B1" w:rsidRPr="00EB220F" w:rsidTr="009A328F">
        <w:tc>
          <w:tcPr>
            <w:tcW w:w="3190" w:type="dxa"/>
          </w:tcPr>
          <w:p w:rsidR="004063B1" w:rsidRPr="00EB220F" w:rsidRDefault="004063B1" w:rsidP="004063B1">
            <w:pPr>
              <w:rPr>
                <w:color w:val="000000"/>
                <w:sz w:val="28"/>
                <w:szCs w:val="28"/>
              </w:rPr>
            </w:pPr>
            <w:r w:rsidRPr="00EB220F">
              <w:rPr>
                <w:color w:val="000000"/>
                <w:sz w:val="28"/>
                <w:szCs w:val="28"/>
              </w:rPr>
              <w:t>Соболь</w:t>
            </w:r>
          </w:p>
        </w:tc>
        <w:tc>
          <w:tcPr>
            <w:tcW w:w="3190" w:type="dxa"/>
          </w:tcPr>
          <w:p w:rsidR="004063B1" w:rsidRPr="00EB220F" w:rsidRDefault="004063B1" w:rsidP="004063B1">
            <w:pPr>
              <w:rPr>
                <w:color w:val="000000"/>
                <w:sz w:val="28"/>
                <w:szCs w:val="28"/>
              </w:rPr>
            </w:pPr>
          </w:p>
        </w:tc>
        <w:tc>
          <w:tcPr>
            <w:tcW w:w="3191" w:type="dxa"/>
          </w:tcPr>
          <w:p w:rsidR="004063B1" w:rsidRPr="00EB220F" w:rsidRDefault="004063B1" w:rsidP="004063B1">
            <w:pPr>
              <w:rPr>
                <w:color w:val="000000"/>
                <w:sz w:val="28"/>
                <w:szCs w:val="28"/>
              </w:rPr>
            </w:pPr>
            <w:r w:rsidRPr="00EB220F">
              <w:rPr>
                <w:color w:val="000000"/>
                <w:sz w:val="28"/>
                <w:szCs w:val="28"/>
              </w:rPr>
              <w:t>От 3 до 35</w:t>
            </w:r>
          </w:p>
        </w:tc>
      </w:tr>
      <w:tr w:rsidR="004063B1" w:rsidRPr="00EB220F" w:rsidTr="009A328F">
        <w:tc>
          <w:tcPr>
            <w:tcW w:w="3190" w:type="dxa"/>
          </w:tcPr>
          <w:p w:rsidR="004063B1" w:rsidRPr="00EB220F" w:rsidRDefault="004063B1" w:rsidP="004063B1">
            <w:pPr>
              <w:rPr>
                <w:color w:val="000000"/>
                <w:sz w:val="28"/>
                <w:szCs w:val="28"/>
              </w:rPr>
            </w:pPr>
            <w:r w:rsidRPr="00EB220F">
              <w:rPr>
                <w:color w:val="000000"/>
                <w:sz w:val="28"/>
                <w:szCs w:val="28"/>
              </w:rPr>
              <w:t>Барсук</w:t>
            </w:r>
          </w:p>
        </w:tc>
        <w:tc>
          <w:tcPr>
            <w:tcW w:w="3190" w:type="dxa"/>
          </w:tcPr>
          <w:p w:rsidR="004063B1" w:rsidRPr="00EB220F" w:rsidRDefault="004063B1" w:rsidP="004063B1">
            <w:pPr>
              <w:rPr>
                <w:color w:val="000000"/>
                <w:sz w:val="28"/>
                <w:szCs w:val="28"/>
              </w:rPr>
            </w:pPr>
          </w:p>
        </w:tc>
        <w:tc>
          <w:tcPr>
            <w:tcW w:w="3191" w:type="dxa"/>
          </w:tcPr>
          <w:p w:rsidR="004063B1" w:rsidRPr="00EB220F" w:rsidRDefault="004063B1" w:rsidP="004063B1">
            <w:pPr>
              <w:rPr>
                <w:color w:val="000000"/>
                <w:sz w:val="28"/>
                <w:szCs w:val="28"/>
              </w:rPr>
            </w:pPr>
            <w:r w:rsidRPr="00EB220F">
              <w:rPr>
                <w:color w:val="000000"/>
                <w:sz w:val="28"/>
                <w:szCs w:val="28"/>
              </w:rPr>
              <w:t>От 3 до 10</w:t>
            </w:r>
          </w:p>
        </w:tc>
      </w:tr>
      <w:tr w:rsidR="004063B1" w:rsidRPr="00EB220F" w:rsidTr="009A328F">
        <w:tc>
          <w:tcPr>
            <w:tcW w:w="3190" w:type="dxa"/>
          </w:tcPr>
          <w:p w:rsidR="004063B1" w:rsidRPr="00EB220F" w:rsidRDefault="004063B1" w:rsidP="004063B1">
            <w:pPr>
              <w:rPr>
                <w:color w:val="000000"/>
                <w:sz w:val="28"/>
                <w:szCs w:val="28"/>
              </w:rPr>
            </w:pPr>
            <w:r w:rsidRPr="00EB220F">
              <w:rPr>
                <w:color w:val="000000"/>
                <w:sz w:val="28"/>
                <w:szCs w:val="28"/>
              </w:rPr>
              <w:t>Выдра</w:t>
            </w:r>
          </w:p>
        </w:tc>
        <w:tc>
          <w:tcPr>
            <w:tcW w:w="3190" w:type="dxa"/>
          </w:tcPr>
          <w:p w:rsidR="004063B1" w:rsidRPr="00EB220F" w:rsidRDefault="004063B1" w:rsidP="004063B1">
            <w:pPr>
              <w:rPr>
                <w:color w:val="000000"/>
                <w:sz w:val="28"/>
                <w:szCs w:val="28"/>
              </w:rPr>
            </w:pPr>
          </w:p>
        </w:tc>
        <w:tc>
          <w:tcPr>
            <w:tcW w:w="3191" w:type="dxa"/>
          </w:tcPr>
          <w:p w:rsidR="004063B1" w:rsidRPr="00EB220F" w:rsidRDefault="004063B1" w:rsidP="004063B1">
            <w:pPr>
              <w:rPr>
                <w:color w:val="000000"/>
                <w:sz w:val="28"/>
                <w:szCs w:val="28"/>
              </w:rPr>
            </w:pPr>
            <w:r w:rsidRPr="00EB220F">
              <w:rPr>
                <w:color w:val="000000"/>
                <w:sz w:val="28"/>
                <w:szCs w:val="28"/>
              </w:rPr>
              <w:t>От 3 до 5</w:t>
            </w:r>
          </w:p>
        </w:tc>
      </w:tr>
      <w:tr w:rsidR="004063B1" w:rsidRPr="00EB220F" w:rsidTr="009A328F">
        <w:tc>
          <w:tcPr>
            <w:tcW w:w="3190" w:type="dxa"/>
          </w:tcPr>
          <w:p w:rsidR="004063B1" w:rsidRPr="00EB220F" w:rsidRDefault="004063B1" w:rsidP="004063B1">
            <w:pPr>
              <w:rPr>
                <w:color w:val="000000"/>
                <w:sz w:val="28"/>
                <w:szCs w:val="28"/>
              </w:rPr>
            </w:pPr>
            <w:r w:rsidRPr="00EB220F">
              <w:rPr>
                <w:color w:val="000000"/>
                <w:sz w:val="28"/>
                <w:szCs w:val="28"/>
              </w:rPr>
              <w:t>Рысь</w:t>
            </w:r>
          </w:p>
        </w:tc>
        <w:tc>
          <w:tcPr>
            <w:tcW w:w="3190" w:type="dxa"/>
          </w:tcPr>
          <w:p w:rsidR="004063B1" w:rsidRPr="00EB220F" w:rsidRDefault="004063B1" w:rsidP="004063B1">
            <w:pPr>
              <w:rPr>
                <w:color w:val="000000"/>
                <w:sz w:val="28"/>
                <w:szCs w:val="28"/>
              </w:rPr>
            </w:pPr>
          </w:p>
        </w:tc>
        <w:tc>
          <w:tcPr>
            <w:tcW w:w="3191" w:type="dxa"/>
          </w:tcPr>
          <w:p w:rsidR="004063B1" w:rsidRPr="00EB220F" w:rsidRDefault="004063B1" w:rsidP="004063B1">
            <w:pPr>
              <w:rPr>
                <w:color w:val="000000"/>
                <w:sz w:val="28"/>
                <w:szCs w:val="28"/>
              </w:rPr>
            </w:pPr>
            <w:r w:rsidRPr="00EB220F">
              <w:rPr>
                <w:color w:val="000000"/>
                <w:sz w:val="28"/>
                <w:szCs w:val="28"/>
              </w:rPr>
              <w:t>От 3 до 10</w:t>
            </w:r>
          </w:p>
        </w:tc>
      </w:tr>
      <w:tr w:rsidR="004063B1" w:rsidRPr="00EB220F" w:rsidTr="009A328F">
        <w:tc>
          <w:tcPr>
            <w:tcW w:w="3190" w:type="dxa"/>
          </w:tcPr>
          <w:p w:rsidR="004063B1" w:rsidRPr="00EB220F" w:rsidRDefault="004063B1" w:rsidP="004063B1">
            <w:pPr>
              <w:rPr>
                <w:color w:val="000000"/>
                <w:sz w:val="28"/>
                <w:szCs w:val="28"/>
              </w:rPr>
            </w:pPr>
            <w:r w:rsidRPr="00EB220F">
              <w:rPr>
                <w:color w:val="000000"/>
                <w:sz w:val="28"/>
                <w:szCs w:val="28"/>
              </w:rPr>
              <w:t>Глухарь обыкновенный</w:t>
            </w:r>
          </w:p>
        </w:tc>
        <w:tc>
          <w:tcPr>
            <w:tcW w:w="3190" w:type="dxa"/>
          </w:tcPr>
          <w:p w:rsidR="004063B1" w:rsidRPr="00EB220F" w:rsidRDefault="004063B1" w:rsidP="004063B1">
            <w:pPr>
              <w:rPr>
                <w:color w:val="000000"/>
                <w:sz w:val="28"/>
                <w:szCs w:val="28"/>
              </w:rPr>
            </w:pPr>
          </w:p>
        </w:tc>
        <w:tc>
          <w:tcPr>
            <w:tcW w:w="3191" w:type="dxa"/>
          </w:tcPr>
          <w:p w:rsidR="004063B1" w:rsidRPr="00EB220F" w:rsidRDefault="004063B1" w:rsidP="004063B1">
            <w:pPr>
              <w:rPr>
                <w:color w:val="000000"/>
                <w:sz w:val="28"/>
                <w:szCs w:val="28"/>
              </w:rPr>
            </w:pPr>
            <w:r w:rsidRPr="00EB220F">
              <w:rPr>
                <w:color w:val="000000"/>
                <w:sz w:val="28"/>
                <w:szCs w:val="28"/>
              </w:rPr>
              <w:t>От 3 до 10</w:t>
            </w:r>
          </w:p>
        </w:tc>
      </w:tr>
      <w:tr w:rsidR="004063B1" w:rsidRPr="00EB220F" w:rsidTr="009A328F">
        <w:tc>
          <w:tcPr>
            <w:tcW w:w="3190" w:type="dxa"/>
          </w:tcPr>
          <w:p w:rsidR="004063B1" w:rsidRPr="00EB220F" w:rsidRDefault="004063B1" w:rsidP="004063B1">
            <w:pPr>
              <w:rPr>
                <w:color w:val="000000"/>
                <w:sz w:val="28"/>
                <w:szCs w:val="28"/>
              </w:rPr>
            </w:pPr>
            <w:r w:rsidRPr="00EB220F">
              <w:rPr>
                <w:color w:val="000000"/>
                <w:sz w:val="28"/>
                <w:szCs w:val="28"/>
              </w:rPr>
              <w:t>Тетерев обыкновенный</w:t>
            </w:r>
          </w:p>
        </w:tc>
        <w:tc>
          <w:tcPr>
            <w:tcW w:w="3190" w:type="dxa"/>
          </w:tcPr>
          <w:p w:rsidR="004063B1" w:rsidRPr="00EB220F" w:rsidRDefault="004063B1" w:rsidP="004063B1">
            <w:pPr>
              <w:rPr>
                <w:color w:val="000000"/>
                <w:sz w:val="28"/>
                <w:szCs w:val="28"/>
              </w:rPr>
            </w:pPr>
          </w:p>
        </w:tc>
        <w:tc>
          <w:tcPr>
            <w:tcW w:w="3191" w:type="dxa"/>
          </w:tcPr>
          <w:p w:rsidR="004063B1" w:rsidRPr="00EB220F" w:rsidRDefault="004063B1" w:rsidP="004063B1">
            <w:pPr>
              <w:pStyle w:val="a9"/>
              <w:rPr>
                <w:color w:val="000000"/>
              </w:rPr>
            </w:pPr>
            <w:r w:rsidRPr="00EB220F">
              <w:rPr>
                <w:color w:val="000000"/>
              </w:rPr>
              <w:t xml:space="preserve">(устанавливается только в период весенней охоты) </w:t>
            </w:r>
          </w:p>
        </w:tc>
      </w:tr>
    </w:tbl>
    <w:p w:rsidR="004063B1" w:rsidRPr="00EB220F" w:rsidRDefault="004063B1" w:rsidP="004063B1">
      <w:pPr>
        <w:rPr>
          <w:color w:val="000000"/>
          <w:sz w:val="28"/>
          <w:szCs w:val="28"/>
        </w:rPr>
      </w:pPr>
    </w:p>
    <w:p w:rsidR="009B4D6A" w:rsidRPr="00EB220F" w:rsidRDefault="009B4D6A" w:rsidP="004063B1">
      <w:pPr>
        <w:tabs>
          <w:tab w:val="left" w:pos="5850"/>
        </w:tabs>
        <w:rPr>
          <w:rFonts w:ascii="Arial" w:hAnsi="Arial" w:cs="Arial"/>
          <w:i/>
          <w:color w:val="000000"/>
        </w:rPr>
      </w:pPr>
    </w:p>
    <w:p w:rsidR="009B4D6A" w:rsidRPr="00EB220F" w:rsidRDefault="009B4D6A" w:rsidP="004063B1">
      <w:pPr>
        <w:tabs>
          <w:tab w:val="left" w:pos="5850"/>
        </w:tabs>
        <w:rPr>
          <w:rFonts w:ascii="Arial" w:hAnsi="Arial" w:cs="Arial"/>
          <w:i/>
          <w:color w:val="000000"/>
        </w:rPr>
      </w:pPr>
    </w:p>
    <w:p w:rsidR="009B4D6A" w:rsidRPr="00EB220F" w:rsidRDefault="009B4D6A" w:rsidP="004063B1">
      <w:pPr>
        <w:tabs>
          <w:tab w:val="left" w:pos="5850"/>
        </w:tabs>
        <w:rPr>
          <w:rFonts w:ascii="Arial" w:hAnsi="Arial" w:cs="Arial"/>
          <w:i/>
          <w:color w:val="000000"/>
        </w:rPr>
      </w:pPr>
    </w:p>
    <w:p w:rsidR="009B4D6A" w:rsidRPr="00EB220F" w:rsidRDefault="009B4D6A" w:rsidP="004063B1">
      <w:pPr>
        <w:tabs>
          <w:tab w:val="left" w:pos="5850"/>
        </w:tabs>
        <w:rPr>
          <w:rFonts w:ascii="Arial" w:hAnsi="Arial" w:cs="Arial"/>
          <w:i/>
          <w:color w:val="000000"/>
        </w:rPr>
      </w:pPr>
    </w:p>
    <w:p w:rsidR="009B4D6A" w:rsidRPr="00EB220F" w:rsidRDefault="009B4D6A" w:rsidP="004063B1">
      <w:pPr>
        <w:tabs>
          <w:tab w:val="left" w:pos="5850"/>
        </w:tabs>
        <w:rPr>
          <w:rFonts w:ascii="Arial" w:hAnsi="Arial" w:cs="Arial"/>
          <w:i/>
          <w:color w:val="000000"/>
        </w:rPr>
      </w:pPr>
    </w:p>
    <w:p w:rsidR="009B4D6A" w:rsidRPr="00EB220F" w:rsidRDefault="009B4D6A" w:rsidP="004063B1">
      <w:pPr>
        <w:tabs>
          <w:tab w:val="left" w:pos="5850"/>
        </w:tabs>
        <w:rPr>
          <w:rFonts w:ascii="Arial" w:hAnsi="Arial" w:cs="Arial"/>
          <w:i/>
          <w:color w:val="000000"/>
        </w:rPr>
      </w:pPr>
    </w:p>
    <w:p w:rsidR="009B4D6A" w:rsidRPr="00EB220F" w:rsidRDefault="009B4D6A" w:rsidP="004063B1">
      <w:pPr>
        <w:tabs>
          <w:tab w:val="left" w:pos="5850"/>
        </w:tabs>
        <w:rPr>
          <w:rFonts w:ascii="Arial" w:hAnsi="Arial" w:cs="Arial"/>
          <w:i/>
          <w:color w:val="000000"/>
        </w:rPr>
      </w:pPr>
    </w:p>
    <w:p w:rsidR="009B4D6A" w:rsidRPr="00EB220F" w:rsidRDefault="009B4D6A" w:rsidP="004063B1">
      <w:pPr>
        <w:tabs>
          <w:tab w:val="left" w:pos="5850"/>
        </w:tabs>
        <w:rPr>
          <w:rFonts w:ascii="Arial" w:hAnsi="Arial" w:cs="Arial"/>
          <w:i/>
          <w:color w:val="000000"/>
        </w:rPr>
      </w:pPr>
    </w:p>
    <w:p w:rsidR="009B4D6A" w:rsidRPr="00EB220F" w:rsidRDefault="009B4D6A" w:rsidP="004063B1">
      <w:pPr>
        <w:tabs>
          <w:tab w:val="left" w:pos="5850"/>
        </w:tabs>
        <w:rPr>
          <w:rFonts w:ascii="Arial" w:hAnsi="Arial" w:cs="Arial"/>
          <w:i/>
          <w:color w:val="000000"/>
        </w:rPr>
      </w:pPr>
    </w:p>
    <w:p w:rsidR="009B4D6A" w:rsidRPr="00EB220F" w:rsidRDefault="009B4D6A" w:rsidP="004063B1">
      <w:pPr>
        <w:tabs>
          <w:tab w:val="left" w:pos="5850"/>
        </w:tabs>
        <w:rPr>
          <w:rFonts w:ascii="Arial" w:hAnsi="Arial" w:cs="Arial"/>
          <w:i/>
          <w:color w:val="000000"/>
        </w:rPr>
      </w:pPr>
    </w:p>
    <w:p w:rsidR="009B4D6A" w:rsidRPr="00EB220F" w:rsidRDefault="009B4D6A" w:rsidP="004063B1">
      <w:pPr>
        <w:tabs>
          <w:tab w:val="left" w:pos="5850"/>
        </w:tabs>
        <w:rPr>
          <w:rFonts w:ascii="Arial" w:hAnsi="Arial" w:cs="Arial"/>
          <w:i/>
          <w:color w:val="000000"/>
        </w:rPr>
      </w:pPr>
    </w:p>
    <w:p w:rsidR="009B4D6A" w:rsidRPr="00EB220F" w:rsidRDefault="009B4D6A" w:rsidP="004063B1">
      <w:pPr>
        <w:tabs>
          <w:tab w:val="left" w:pos="5850"/>
        </w:tabs>
        <w:rPr>
          <w:rFonts w:ascii="Arial" w:hAnsi="Arial" w:cs="Arial"/>
          <w:i/>
          <w:color w:val="000000"/>
        </w:rPr>
      </w:pPr>
    </w:p>
    <w:p w:rsidR="009B4D6A" w:rsidRPr="00EB220F" w:rsidRDefault="009B4D6A" w:rsidP="004063B1">
      <w:pPr>
        <w:tabs>
          <w:tab w:val="left" w:pos="5850"/>
        </w:tabs>
        <w:rPr>
          <w:rFonts w:ascii="Arial" w:hAnsi="Arial" w:cs="Arial"/>
          <w:i/>
          <w:color w:val="000000"/>
        </w:rPr>
      </w:pPr>
    </w:p>
    <w:p w:rsidR="009B4D6A" w:rsidRPr="00EB220F" w:rsidRDefault="009B4D6A" w:rsidP="004063B1">
      <w:pPr>
        <w:tabs>
          <w:tab w:val="left" w:pos="5850"/>
        </w:tabs>
        <w:rPr>
          <w:rFonts w:ascii="Arial" w:hAnsi="Arial" w:cs="Arial"/>
          <w:i/>
          <w:color w:val="000000"/>
        </w:rPr>
      </w:pPr>
    </w:p>
    <w:p w:rsidR="009B4D6A" w:rsidRPr="00EB220F" w:rsidRDefault="00683C9E" w:rsidP="004063B1">
      <w:pPr>
        <w:tabs>
          <w:tab w:val="left" w:pos="5850"/>
        </w:tabs>
        <w:rPr>
          <w:rFonts w:ascii="Arial" w:hAnsi="Arial" w:cs="Arial"/>
          <w:i/>
          <w:color w:val="000000"/>
        </w:rPr>
      </w:pPr>
      <w:r w:rsidRPr="00EB220F">
        <w:rPr>
          <w:rFonts w:ascii="Arial" w:hAnsi="Arial" w:cs="Arial"/>
          <w:i/>
          <w:color w:val="000000"/>
        </w:rPr>
        <w:br w:type="page"/>
      </w:r>
    </w:p>
    <w:p w:rsidR="004063B1" w:rsidRPr="00EB220F" w:rsidRDefault="004063B1" w:rsidP="004063B1">
      <w:pPr>
        <w:tabs>
          <w:tab w:val="left" w:pos="5850"/>
        </w:tabs>
        <w:rPr>
          <w:rFonts w:ascii="Arial" w:hAnsi="Arial" w:cs="Arial"/>
          <w:i/>
          <w:color w:val="000000"/>
        </w:rPr>
      </w:pPr>
      <w:r w:rsidRPr="00EB220F">
        <w:rPr>
          <w:rFonts w:ascii="Arial" w:hAnsi="Arial" w:cs="Arial"/>
          <w:i/>
          <w:color w:val="000000"/>
        </w:rPr>
        <w:t>2.12.3.  Особо охраняемые природные территории.</w:t>
      </w:r>
    </w:p>
    <w:p w:rsidR="004063B1" w:rsidRPr="00EB220F" w:rsidRDefault="004063B1" w:rsidP="004063B1">
      <w:pPr>
        <w:ind w:firstLine="709"/>
        <w:jc w:val="both"/>
        <w:rPr>
          <w:rStyle w:val="affffff4"/>
          <w:i/>
          <w:color w:val="000000"/>
        </w:rPr>
      </w:pPr>
    </w:p>
    <w:p w:rsidR="004063B1" w:rsidRPr="00EB220F" w:rsidRDefault="0001107B" w:rsidP="004063B1">
      <w:pPr>
        <w:ind w:firstLine="709"/>
        <w:jc w:val="center"/>
        <w:rPr>
          <w:rStyle w:val="affffff4"/>
          <w:i/>
          <w:color w:val="000000"/>
        </w:rPr>
      </w:pPr>
      <w:r w:rsidRPr="00EB220F">
        <w:rPr>
          <w:noProof/>
          <w:color w:val="000000"/>
        </w:rPr>
        <w:drawing>
          <wp:inline distT="0" distB="0" distL="0" distR="0">
            <wp:extent cx="4905375" cy="3476625"/>
            <wp:effectExtent l="0" t="0" r="0" b="0"/>
            <wp:docPr id="28" name="Рисунок 28" descr="Природа Новосибирской области.">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Природа Новосибирской области."/>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905375" cy="3476625"/>
                    </a:xfrm>
                    <a:prstGeom prst="rect">
                      <a:avLst/>
                    </a:prstGeom>
                    <a:noFill/>
                    <a:ln>
                      <a:noFill/>
                    </a:ln>
                  </pic:spPr>
                </pic:pic>
              </a:graphicData>
            </a:graphic>
          </wp:inline>
        </w:drawing>
      </w:r>
    </w:p>
    <w:p w:rsidR="004063B1" w:rsidRPr="00EB220F" w:rsidRDefault="004063B1" w:rsidP="004063B1">
      <w:pPr>
        <w:rPr>
          <w:i/>
          <w:color w:val="000000"/>
        </w:rPr>
      </w:pPr>
    </w:p>
    <w:p w:rsidR="004063B1" w:rsidRPr="00EB220F" w:rsidRDefault="004063B1" w:rsidP="004063B1">
      <w:pPr>
        <w:rPr>
          <w:i/>
          <w:color w:val="000000"/>
        </w:rPr>
      </w:pPr>
      <w:r w:rsidRPr="00EB220F">
        <w:rPr>
          <w:i/>
          <w:color w:val="000000"/>
        </w:rPr>
        <w:t>Рис. 2.18.  Особо охраняемые природные территории</w:t>
      </w:r>
    </w:p>
    <w:p w:rsidR="004063B1" w:rsidRPr="00EB220F" w:rsidRDefault="004063B1" w:rsidP="004063B1">
      <w:pPr>
        <w:ind w:firstLine="709"/>
        <w:jc w:val="both"/>
        <w:rPr>
          <w:color w:val="000000"/>
        </w:rPr>
      </w:pPr>
      <w:r w:rsidRPr="00EB220F">
        <w:rPr>
          <w:rStyle w:val="affffff4"/>
          <w:i/>
          <w:color w:val="000000"/>
        </w:rPr>
        <w:t>Памятники природы</w:t>
      </w:r>
      <w:r w:rsidRPr="00EB220F">
        <w:rPr>
          <w:rStyle w:val="apple-converted-space"/>
          <w:b/>
          <w:bCs/>
          <w:color w:val="000000"/>
        </w:rPr>
        <w:t xml:space="preserve"> </w:t>
      </w:r>
      <w:r w:rsidRPr="00EB220F">
        <w:rPr>
          <w:color w:val="000000"/>
        </w:rPr>
        <w:t>– уникальные природные комплексы, подлежащие охране в силу их экологической, научной, эстетической и культурной ценности. Это природные территории, заметно отл</w:t>
      </w:r>
      <w:r w:rsidRPr="00EB220F">
        <w:rPr>
          <w:color w:val="000000"/>
        </w:rPr>
        <w:t>и</w:t>
      </w:r>
      <w:r w:rsidRPr="00EB220F">
        <w:rPr>
          <w:color w:val="000000"/>
        </w:rPr>
        <w:t>чающиеся от окружающего ландшафта. На таких объектах складывается своеобразный животный мир, уникальные растительные комплексы, а потому они представляют собой особую це</w:t>
      </w:r>
      <w:r w:rsidRPr="00EB220F">
        <w:rPr>
          <w:color w:val="000000"/>
        </w:rPr>
        <w:t>н</w:t>
      </w:r>
      <w:r w:rsidRPr="00EB220F">
        <w:rPr>
          <w:color w:val="000000"/>
        </w:rPr>
        <w:t>ность.</w:t>
      </w:r>
    </w:p>
    <w:p w:rsidR="004063B1" w:rsidRPr="00EB220F" w:rsidRDefault="004063B1" w:rsidP="004063B1">
      <w:pPr>
        <w:ind w:firstLine="709"/>
        <w:jc w:val="both"/>
        <w:rPr>
          <w:color w:val="000000"/>
        </w:rPr>
      </w:pPr>
      <w:r w:rsidRPr="00EB220F">
        <w:rPr>
          <w:color w:val="000000"/>
        </w:rPr>
        <w:t xml:space="preserve">На территории памятников природы </w:t>
      </w:r>
      <w:r w:rsidRPr="00EB220F">
        <w:rPr>
          <w:rStyle w:val="affffff4"/>
          <w:b w:val="0"/>
          <w:color w:val="000000"/>
        </w:rPr>
        <w:t>запрещена любая хозяйственная деятельность</w:t>
      </w:r>
      <w:r w:rsidRPr="00EB220F">
        <w:rPr>
          <w:b/>
          <w:color w:val="000000"/>
        </w:rPr>
        <w:t>,</w:t>
      </w:r>
      <w:r w:rsidRPr="00EB220F">
        <w:rPr>
          <w:color w:val="000000"/>
        </w:rPr>
        <w:t xml:space="preserve"> в том числе разведение костров, выжигание травы, заготовка древесины, предоставление участков под застройку, коллективное садоводство, отлов животных, разработка полезных ископа</w:t>
      </w:r>
      <w:r w:rsidRPr="00EB220F">
        <w:rPr>
          <w:color w:val="000000"/>
        </w:rPr>
        <w:t>е</w:t>
      </w:r>
      <w:r w:rsidRPr="00EB220F">
        <w:rPr>
          <w:color w:val="000000"/>
        </w:rPr>
        <w:t>мых.</w:t>
      </w:r>
    </w:p>
    <w:p w:rsidR="004063B1" w:rsidRPr="00EB220F" w:rsidRDefault="004063B1" w:rsidP="004063B1">
      <w:pPr>
        <w:ind w:firstLine="709"/>
        <w:jc w:val="both"/>
        <w:rPr>
          <w:color w:val="000000"/>
        </w:rPr>
      </w:pPr>
      <w:r w:rsidRPr="00EB220F">
        <w:rPr>
          <w:color w:val="000000"/>
        </w:rPr>
        <w:t>Однако в некоторых местах разрешена умеренная заготовка сена, сбор ягод и грибов местным населением, проведение лесохозяйственных и противопожарных мероприятий, кроме того, возможна организация познавательных экскурсий и посещение памятников т</w:t>
      </w:r>
      <w:r w:rsidRPr="00EB220F">
        <w:rPr>
          <w:color w:val="000000"/>
        </w:rPr>
        <w:t>у</w:t>
      </w:r>
      <w:r w:rsidRPr="00EB220F">
        <w:rPr>
          <w:color w:val="000000"/>
        </w:rPr>
        <w:t>ристами.</w:t>
      </w:r>
    </w:p>
    <w:p w:rsidR="004063B1" w:rsidRPr="00EB220F" w:rsidRDefault="004063B1" w:rsidP="004063B1">
      <w:pPr>
        <w:ind w:firstLine="708"/>
        <w:jc w:val="both"/>
        <w:rPr>
          <w:color w:val="000000"/>
        </w:rPr>
      </w:pPr>
    </w:p>
    <w:p w:rsidR="004063B1" w:rsidRPr="00EB220F" w:rsidRDefault="004063B1" w:rsidP="004063B1">
      <w:pPr>
        <w:ind w:firstLine="708"/>
        <w:jc w:val="both"/>
        <w:rPr>
          <w:color w:val="000000"/>
        </w:rPr>
      </w:pPr>
      <w:r w:rsidRPr="00EB220F">
        <w:rPr>
          <w:color w:val="000000"/>
        </w:rPr>
        <w:t xml:space="preserve">Постановление Администрации Новосибирской области от 25 июня </w:t>
      </w:r>
      <w:smartTag w:uri="urn:schemas-microsoft-com:office:smarttags" w:element="metricconverter">
        <w:smartTagPr>
          <w:attr w:name="ProductID" w:val="2007 г"/>
        </w:smartTagPr>
        <w:r w:rsidRPr="00EB220F">
          <w:rPr>
            <w:color w:val="000000"/>
          </w:rPr>
          <w:t>2007 г</w:t>
        </w:r>
      </w:smartTag>
      <w:r w:rsidRPr="00EB220F">
        <w:rPr>
          <w:color w:val="000000"/>
        </w:rPr>
        <w:t>. N 63-па "Об утверждении границ и Положения о режиме особой охраны территории памятника природы регионального значения "Зонально-разнотравно-ковыльная степь" Новосибирской области" (с изменениями от 29 д</w:t>
      </w:r>
      <w:r w:rsidRPr="00EB220F">
        <w:rPr>
          <w:color w:val="000000"/>
        </w:rPr>
        <w:t>е</w:t>
      </w:r>
      <w:r w:rsidRPr="00EB220F">
        <w:rPr>
          <w:color w:val="000000"/>
        </w:rPr>
        <w:t xml:space="preserve">кабря </w:t>
      </w:r>
      <w:smartTag w:uri="urn:schemas-microsoft-com:office:smarttags" w:element="metricconverter">
        <w:smartTagPr>
          <w:attr w:name="ProductID" w:val="2007 г"/>
        </w:smartTagPr>
        <w:r w:rsidRPr="00EB220F">
          <w:rPr>
            <w:color w:val="000000"/>
          </w:rPr>
          <w:t>2007 г</w:t>
        </w:r>
      </w:smartTag>
      <w:r w:rsidRPr="00EB220F">
        <w:rPr>
          <w:color w:val="000000"/>
        </w:rPr>
        <w:t xml:space="preserve">.) </w:t>
      </w:r>
    </w:p>
    <w:p w:rsidR="004063B1" w:rsidRPr="00EB220F" w:rsidRDefault="004063B1" w:rsidP="004063B1">
      <w:pPr>
        <w:ind w:firstLine="708"/>
        <w:jc w:val="both"/>
        <w:rPr>
          <w:color w:val="000000"/>
        </w:rPr>
      </w:pPr>
      <w:r w:rsidRPr="00EB220F">
        <w:rPr>
          <w:color w:val="000000"/>
        </w:rPr>
        <w:t>В соответствии с Федеральным законом от 14.03.95 N 33-ФЗ "Об особо охраняемых природных территориях", Законом Новосибирской области от 26.09.2005 N 325-ОЗ "Об особо охраняемых приро</w:t>
      </w:r>
      <w:r w:rsidRPr="00EB220F">
        <w:rPr>
          <w:color w:val="000000"/>
        </w:rPr>
        <w:t>д</w:t>
      </w:r>
      <w:r w:rsidRPr="00EB220F">
        <w:rPr>
          <w:color w:val="000000"/>
        </w:rPr>
        <w:t>ных территориях в Новосибирской области" постановляю: Утвердить прилагаемые границы и Положение о режиме особой охраны территории памятника прир</w:t>
      </w:r>
      <w:r w:rsidRPr="00EB220F">
        <w:rPr>
          <w:color w:val="000000"/>
        </w:rPr>
        <w:t>о</w:t>
      </w:r>
      <w:r w:rsidRPr="00EB220F">
        <w:rPr>
          <w:color w:val="000000"/>
        </w:rPr>
        <w:t>ды регионального значения "Зонально-разнотравно-ковыльная степь" Новосибирской обла</w:t>
      </w:r>
      <w:r w:rsidRPr="00EB220F">
        <w:rPr>
          <w:color w:val="000000"/>
        </w:rPr>
        <w:t>с</w:t>
      </w:r>
      <w:r w:rsidRPr="00EB220F">
        <w:rPr>
          <w:color w:val="000000"/>
        </w:rPr>
        <w:t xml:space="preserve">ти. </w:t>
      </w:r>
    </w:p>
    <w:p w:rsidR="004063B1" w:rsidRPr="00EB220F" w:rsidRDefault="004063B1" w:rsidP="004063B1">
      <w:pPr>
        <w:ind w:firstLine="708"/>
        <w:jc w:val="right"/>
        <w:rPr>
          <w:color w:val="000000"/>
        </w:rPr>
      </w:pPr>
      <w:r w:rsidRPr="00EB220F">
        <w:rPr>
          <w:color w:val="000000"/>
        </w:rPr>
        <w:t>Губернатор области В.А.Толоконский.</w:t>
      </w:r>
    </w:p>
    <w:p w:rsidR="004063B1" w:rsidRPr="00EB220F" w:rsidRDefault="004063B1" w:rsidP="004063B1">
      <w:pPr>
        <w:ind w:firstLine="708"/>
        <w:jc w:val="both"/>
        <w:rPr>
          <w:color w:val="000000"/>
        </w:rPr>
      </w:pPr>
      <w:r w:rsidRPr="00EB220F">
        <w:rPr>
          <w:color w:val="000000"/>
        </w:rPr>
        <w:lastRenderedPageBreak/>
        <w:t>Описание границ территории памятника природы регионального значения "Зонально-разнотравно-ковыльная степь" Новосибирской области (утв. постановлением администрации Новос</w:t>
      </w:r>
      <w:r w:rsidRPr="00EB220F">
        <w:rPr>
          <w:color w:val="000000"/>
        </w:rPr>
        <w:t>и</w:t>
      </w:r>
      <w:r w:rsidRPr="00EB220F">
        <w:rPr>
          <w:color w:val="000000"/>
        </w:rPr>
        <w:t xml:space="preserve">бирской области от 25 июня </w:t>
      </w:r>
      <w:smartTag w:uri="urn:schemas-microsoft-com:office:smarttags" w:element="metricconverter">
        <w:smartTagPr>
          <w:attr w:name="ProductID" w:val="2007 г"/>
        </w:smartTagPr>
        <w:r w:rsidRPr="00EB220F">
          <w:rPr>
            <w:color w:val="000000"/>
          </w:rPr>
          <w:t>2007 г</w:t>
        </w:r>
      </w:smartTag>
      <w:r w:rsidRPr="00EB220F">
        <w:rPr>
          <w:color w:val="000000"/>
        </w:rPr>
        <w:t xml:space="preserve">. N 63-па)  (с изменениями от 29 декабря </w:t>
      </w:r>
      <w:smartTag w:uri="urn:schemas-microsoft-com:office:smarttags" w:element="metricconverter">
        <w:smartTagPr>
          <w:attr w:name="ProductID" w:val="2008 г"/>
        </w:smartTagPr>
        <w:r w:rsidRPr="00EB220F">
          <w:rPr>
            <w:color w:val="000000"/>
          </w:rPr>
          <w:t>2008 г</w:t>
        </w:r>
      </w:smartTag>
      <w:r w:rsidRPr="00EB220F">
        <w:rPr>
          <w:color w:val="000000"/>
        </w:rPr>
        <w:t xml:space="preserve">.) </w:t>
      </w:r>
    </w:p>
    <w:p w:rsidR="004063B1" w:rsidRPr="00EB220F" w:rsidRDefault="004063B1" w:rsidP="004063B1">
      <w:pPr>
        <w:ind w:firstLine="708"/>
        <w:jc w:val="both"/>
        <w:rPr>
          <w:color w:val="000000"/>
        </w:rPr>
      </w:pPr>
      <w:r w:rsidRPr="00EB220F">
        <w:rPr>
          <w:color w:val="000000"/>
        </w:rPr>
        <w:t>Памятник природы регионального значения "Зонально-разнотравно-ковыльная степь" Новос</w:t>
      </w:r>
      <w:r w:rsidRPr="00EB220F">
        <w:rPr>
          <w:color w:val="000000"/>
        </w:rPr>
        <w:t>и</w:t>
      </w:r>
      <w:r w:rsidRPr="00EB220F">
        <w:rPr>
          <w:color w:val="000000"/>
        </w:rPr>
        <w:t xml:space="preserve">бирской области (далее - памятник природы) находится в </w:t>
      </w:r>
      <w:smartTag w:uri="urn:schemas-microsoft-com:office:smarttags" w:element="metricconverter">
        <w:smartTagPr>
          <w:attr w:name="ProductID" w:val="7 километрах"/>
        </w:smartTagPr>
        <w:r w:rsidRPr="00EB220F">
          <w:rPr>
            <w:color w:val="000000"/>
          </w:rPr>
          <w:t>7 километрах</w:t>
        </w:r>
      </w:smartTag>
      <w:r w:rsidRPr="00EB220F">
        <w:rPr>
          <w:color w:val="000000"/>
        </w:rPr>
        <w:t xml:space="preserve"> к западу от села Л</w:t>
      </w:r>
      <w:r w:rsidRPr="00EB220F">
        <w:rPr>
          <w:color w:val="000000"/>
        </w:rPr>
        <w:t>о</w:t>
      </w:r>
      <w:r w:rsidRPr="00EB220F">
        <w:rPr>
          <w:color w:val="000000"/>
        </w:rPr>
        <w:t xml:space="preserve">тошное на межколочной поляне. </w:t>
      </w:r>
    </w:p>
    <w:p w:rsidR="004063B1" w:rsidRPr="00EB220F" w:rsidRDefault="004063B1" w:rsidP="004063B1">
      <w:pPr>
        <w:ind w:firstLine="708"/>
        <w:jc w:val="both"/>
        <w:rPr>
          <w:color w:val="000000"/>
        </w:rPr>
      </w:pPr>
      <w:r w:rsidRPr="00EB220F">
        <w:rPr>
          <w:color w:val="000000"/>
        </w:rPr>
        <w:t xml:space="preserve">Граница территории памятника природы на севере на протяжении </w:t>
      </w:r>
      <w:smartTag w:uri="urn:schemas-microsoft-com:office:smarttags" w:element="metricconverter">
        <w:smartTagPr>
          <w:attr w:name="ProductID" w:val="300 м"/>
        </w:smartTagPr>
        <w:r w:rsidRPr="00EB220F">
          <w:rPr>
            <w:color w:val="000000"/>
          </w:rPr>
          <w:t>300 м</w:t>
        </w:r>
      </w:smartTag>
      <w:r w:rsidRPr="00EB220F">
        <w:rPr>
          <w:color w:val="000000"/>
        </w:rPr>
        <w:t xml:space="preserve"> проходит по сенокосным угодьям, на северо-востоке на протяжении </w:t>
      </w:r>
      <w:smartTag w:uri="urn:schemas-microsoft-com:office:smarttags" w:element="metricconverter">
        <w:smartTagPr>
          <w:attr w:name="ProductID" w:val="210 м"/>
        </w:smartTagPr>
        <w:r w:rsidRPr="00EB220F">
          <w:rPr>
            <w:color w:val="000000"/>
          </w:rPr>
          <w:t>210 м</w:t>
        </w:r>
      </w:smartTag>
      <w:r w:rsidRPr="00EB220F">
        <w:rPr>
          <w:color w:val="000000"/>
        </w:rPr>
        <w:t xml:space="preserve"> - по краю заболоченного ку</w:t>
      </w:r>
      <w:r w:rsidRPr="00EB220F">
        <w:rPr>
          <w:color w:val="000000"/>
        </w:rPr>
        <w:t>с</w:t>
      </w:r>
      <w:r w:rsidRPr="00EB220F">
        <w:rPr>
          <w:color w:val="000000"/>
        </w:rPr>
        <w:t xml:space="preserve">тарника, на востоке на протяжении </w:t>
      </w:r>
      <w:smartTag w:uri="urn:schemas-microsoft-com:office:smarttags" w:element="metricconverter">
        <w:smartTagPr>
          <w:attr w:name="ProductID" w:val="340 м"/>
        </w:smartTagPr>
        <w:r w:rsidRPr="00EB220F">
          <w:rPr>
            <w:color w:val="000000"/>
          </w:rPr>
          <w:t>340 м</w:t>
        </w:r>
      </w:smartTag>
      <w:r w:rsidRPr="00EB220F">
        <w:rPr>
          <w:color w:val="000000"/>
        </w:rPr>
        <w:t xml:space="preserve"> - по сенокосным угодьям, на юге </w:t>
      </w:r>
      <w:smartTag w:uri="urn:schemas-microsoft-com:office:smarttags" w:element="metricconverter">
        <w:smartTagPr>
          <w:attr w:name="ProductID" w:val="100 м"/>
        </w:smartTagPr>
        <w:r w:rsidRPr="00EB220F">
          <w:rPr>
            <w:color w:val="000000"/>
          </w:rPr>
          <w:t>100 м</w:t>
        </w:r>
      </w:smartTag>
      <w:r w:rsidRPr="00EB220F">
        <w:rPr>
          <w:color w:val="000000"/>
        </w:rPr>
        <w:t xml:space="preserve"> проходит по северной окраине леса, </w:t>
      </w:r>
      <w:smartTag w:uri="urn:schemas-microsoft-com:office:smarttags" w:element="metricconverter">
        <w:smartTagPr>
          <w:attr w:name="ProductID" w:val="190 м"/>
        </w:smartTagPr>
        <w:r w:rsidRPr="00EB220F">
          <w:rPr>
            <w:color w:val="000000"/>
          </w:rPr>
          <w:t>190 м</w:t>
        </w:r>
      </w:smartTag>
      <w:r w:rsidRPr="00EB220F">
        <w:rPr>
          <w:color w:val="000000"/>
        </w:rPr>
        <w:t xml:space="preserve"> - по сенокосным угодьям, </w:t>
      </w:r>
      <w:smartTag w:uri="urn:schemas-microsoft-com:office:smarttags" w:element="metricconverter">
        <w:smartTagPr>
          <w:attr w:name="ProductID" w:val="170 м"/>
        </w:smartTagPr>
        <w:r w:rsidRPr="00EB220F">
          <w:rPr>
            <w:color w:val="000000"/>
          </w:rPr>
          <w:t>170 м</w:t>
        </w:r>
      </w:smartTag>
      <w:r w:rsidRPr="00EB220F">
        <w:rPr>
          <w:color w:val="000000"/>
        </w:rPr>
        <w:t xml:space="preserve"> по границе пашни. На западе гр</w:t>
      </w:r>
      <w:r w:rsidRPr="00EB220F">
        <w:rPr>
          <w:color w:val="000000"/>
        </w:rPr>
        <w:t>а</w:t>
      </w:r>
      <w:r w:rsidRPr="00EB220F">
        <w:rPr>
          <w:color w:val="000000"/>
        </w:rPr>
        <w:t xml:space="preserve">ница территории памятника природы проходит </w:t>
      </w:r>
      <w:smartTag w:uri="urn:schemas-microsoft-com:office:smarttags" w:element="metricconverter">
        <w:smartTagPr>
          <w:attr w:name="ProductID" w:val="110 м"/>
        </w:smartTagPr>
        <w:r w:rsidRPr="00EB220F">
          <w:rPr>
            <w:color w:val="000000"/>
          </w:rPr>
          <w:t>110 м</w:t>
        </w:r>
      </w:smartTag>
      <w:r w:rsidRPr="00EB220F">
        <w:rPr>
          <w:color w:val="000000"/>
        </w:rPr>
        <w:t xml:space="preserve"> через лес, </w:t>
      </w:r>
      <w:smartTag w:uri="urn:schemas-microsoft-com:office:smarttags" w:element="metricconverter">
        <w:smartTagPr>
          <w:attr w:name="ProductID" w:val="230 м"/>
        </w:smartTagPr>
        <w:r w:rsidRPr="00EB220F">
          <w:rPr>
            <w:color w:val="000000"/>
          </w:rPr>
          <w:t>230 м</w:t>
        </w:r>
      </w:smartTag>
      <w:r w:rsidRPr="00EB220F">
        <w:rPr>
          <w:color w:val="000000"/>
        </w:rPr>
        <w:t xml:space="preserve"> - по сенокосным угодьям, </w:t>
      </w:r>
      <w:smartTag w:uri="urn:schemas-microsoft-com:office:smarttags" w:element="metricconverter">
        <w:smartTagPr>
          <w:attr w:name="ProductID" w:val="150 м"/>
        </w:smartTagPr>
        <w:r w:rsidRPr="00EB220F">
          <w:rPr>
            <w:color w:val="000000"/>
          </w:rPr>
          <w:t>150 м</w:t>
        </w:r>
      </w:smartTag>
      <w:r w:rsidRPr="00EB220F">
        <w:rPr>
          <w:color w:val="000000"/>
        </w:rPr>
        <w:t xml:space="preserve"> - по границе пашни. </w:t>
      </w:r>
    </w:p>
    <w:p w:rsidR="004063B1" w:rsidRPr="00EB220F" w:rsidRDefault="004063B1" w:rsidP="004063B1">
      <w:pPr>
        <w:ind w:firstLine="708"/>
        <w:jc w:val="both"/>
        <w:rPr>
          <w:color w:val="000000"/>
        </w:rPr>
      </w:pPr>
      <w:r w:rsidRPr="00EB220F">
        <w:rPr>
          <w:color w:val="000000"/>
        </w:rPr>
        <w:t xml:space="preserve">Экспликация земель памятника природы регионального значения "Зонально-разнотравно-ковыльная степь" Новосибирской области </w:t>
      </w:r>
    </w:p>
    <w:p w:rsidR="004063B1" w:rsidRPr="00EB220F" w:rsidRDefault="004063B1" w:rsidP="004063B1">
      <w:pPr>
        <w:ind w:firstLine="708"/>
        <w:jc w:val="both"/>
        <w:rPr>
          <w:color w:val="000000"/>
        </w:rPr>
      </w:pPr>
      <w:r w:rsidRPr="00EB220F">
        <w:rPr>
          <w:color w:val="000000"/>
        </w:rPr>
        <w:t xml:space="preserve">Категории земель площади памятника природы: </w:t>
      </w:r>
    </w:p>
    <w:p w:rsidR="004063B1" w:rsidRPr="00EB220F" w:rsidRDefault="004063B1" w:rsidP="004063B1">
      <w:pPr>
        <w:ind w:firstLine="708"/>
        <w:jc w:val="both"/>
        <w:rPr>
          <w:color w:val="000000"/>
        </w:rPr>
      </w:pPr>
      <w:r w:rsidRPr="00EB220F">
        <w:rPr>
          <w:color w:val="000000"/>
        </w:rPr>
        <w:t xml:space="preserve">1. Луг - </w:t>
      </w:r>
      <w:smartTag w:uri="urn:schemas-microsoft-com:office:smarttags" w:element="metricconverter">
        <w:smartTagPr>
          <w:attr w:name="ProductID" w:val="18,47 га"/>
        </w:smartTagPr>
        <w:r w:rsidRPr="00EB220F">
          <w:rPr>
            <w:color w:val="000000"/>
          </w:rPr>
          <w:t>18,47 га</w:t>
        </w:r>
      </w:smartTag>
      <w:r w:rsidRPr="00EB220F">
        <w:rPr>
          <w:color w:val="000000"/>
        </w:rPr>
        <w:t xml:space="preserve"> </w:t>
      </w:r>
    </w:p>
    <w:p w:rsidR="004063B1" w:rsidRPr="00EB220F" w:rsidRDefault="004063B1" w:rsidP="004063B1">
      <w:pPr>
        <w:ind w:firstLine="708"/>
        <w:jc w:val="both"/>
        <w:rPr>
          <w:color w:val="000000"/>
        </w:rPr>
      </w:pPr>
      <w:r w:rsidRPr="00EB220F">
        <w:rPr>
          <w:color w:val="000000"/>
        </w:rPr>
        <w:t xml:space="preserve">2. Лес - </w:t>
      </w:r>
      <w:smartTag w:uri="urn:schemas-microsoft-com:office:smarttags" w:element="metricconverter">
        <w:smartTagPr>
          <w:attr w:name="ProductID" w:val="2,03 га"/>
        </w:smartTagPr>
        <w:r w:rsidRPr="00EB220F">
          <w:rPr>
            <w:color w:val="000000"/>
          </w:rPr>
          <w:t>2,03 га</w:t>
        </w:r>
      </w:smartTag>
      <w:r w:rsidRPr="00EB220F">
        <w:rPr>
          <w:color w:val="000000"/>
        </w:rPr>
        <w:t xml:space="preserve"> </w:t>
      </w:r>
    </w:p>
    <w:p w:rsidR="004063B1" w:rsidRPr="00EB220F" w:rsidRDefault="004063B1" w:rsidP="004063B1">
      <w:pPr>
        <w:ind w:firstLine="708"/>
        <w:jc w:val="both"/>
        <w:rPr>
          <w:color w:val="000000"/>
        </w:rPr>
      </w:pPr>
      <w:r w:rsidRPr="00EB220F">
        <w:rPr>
          <w:color w:val="000000"/>
        </w:rPr>
        <w:t xml:space="preserve">Итого: - </w:t>
      </w:r>
      <w:smartTag w:uri="urn:schemas-microsoft-com:office:smarttags" w:element="metricconverter">
        <w:smartTagPr>
          <w:attr w:name="ProductID" w:val="20,5 га"/>
        </w:smartTagPr>
        <w:r w:rsidRPr="00EB220F">
          <w:rPr>
            <w:color w:val="000000"/>
          </w:rPr>
          <w:t>20,5 га</w:t>
        </w:r>
      </w:smartTag>
      <w:r w:rsidRPr="00EB220F">
        <w:rPr>
          <w:color w:val="000000"/>
        </w:rPr>
        <w:t xml:space="preserve"> </w:t>
      </w:r>
    </w:p>
    <w:p w:rsidR="004063B1" w:rsidRPr="00EB220F" w:rsidRDefault="004063B1" w:rsidP="004063B1">
      <w:pPr>
        <w:ind w:firstLine="708"/>
        <w:jc w:val="both"/>
        <w:rPr>
          <w:color w:val="000000"/>
        </w:rPr>
      </w:pPr>
      <w:r w:rsidRPr="00EB220F">
        <w:rPr>
          <w:color w:val="000000"/>
        </w:rPr>
        <w:t>Положение о режиме особой охраны территории памятника природы регионального значения "Зонально-разнотравно-ковыльная степь" Ново-сибирской области (утв. постановлением администр</w:t>
      </w:r>
      <w:r w:rsidRPr="00EB220F">
        <w:rPr>
          <w:color w:val="000000"/>
        </w:rPr>
        <w:t>а</w:t>
      </w:r>
      <w:r w:rsidRPr="00EB220F">
        <w:rPr>
          <w:color w:val="000000"/>
        </w:rPr>
        <w:t xml:space="preserve">ции Новосибирской области от 25 июня </w:t>
      </w:r>
      <w:smartTag w:uri="urn:schemas-microsoft-com:office:smarttags" w:element="metricconverter">
        <w:smartTagPr>
          <w:attr w:name="ProductID" w:val="2007 г"/>
        </w:smartTagPr>
        <w:r w:rsidRPr="00EB220F">
          <w:rPr>
            <w:color w:val="000000"/>
          </w:rPr>
          <w:t>2007 г</w:t>
        </w:r>
      </w:smartTag>
      <w:r w:rsidRPr="00EB220F">
        <w:rPr>
          <w:color w:val="000000"/>
        </w:rPr>
        <w:t>. N 63-па) (с изменениями от 29 д</w:t>
      </w:r>
      <w:r w:rsidRPr="00EB220F">
        <w:rPr>
          <w:color w:val="000000"/>
        </w:rPr>
        <w:t>е</w:t>
      </w:r>
      <w:r w:rsidRPr="00EB220F">
        <w:rPr>
          <w:color w:val="000000"/>
        </w:rPr>
        <w:t xml:space="preserve">кабря </w:t>
      </w:r>
      <w:smartTag w:uri="urn:schemas-microsoft-com:office:smarttags" w:element="metricconverter">
        <w:smartTagPr>
          <w:attr w:name="ProductID" w:val="2008 г"/>
        </w:smartTagPr>
        <w:r w:rsidRPr="00EB220F">
          <w:rPr>
            <w:color w:val="000000"/>
          </w:rPr>
          <w:t>2008 г</w:t>
        </w:r>
      </w:smartTag>
      <w:r w:rsidRPr="00EB220F">
        <w:rPr>
          <w:color w:val="000000"/>
        </w:rPr>
        <w:t xml:space="preserve">.) </w:t>
      </w:r>
    </w:p>
    <w:p w:rsidR="004063B1" w:rsidRPr="00EB220F" w:rsidRDefault="004063B1" w:rsidP="004063B1">
      <w:pPr>
        <w:ind w:firstLine="708"/>
        <w:jc w:val="both"/>
        <w:rPr>
          <w:i/>
          <w:color w:val="000000"/>
          <w:u w:val="single"/>
        </w:rPr>
      </w:pPr>
      <w:r w:rsidRPr="00EB220F">
        <w:rPr>
          <w:i/>
          <w:color w:val="000000"/>
          <w:u w:val="single"/>
        </w:rPr>
        <w:t xml:space="preserve">I. Общие положения </w:t>
      </w:r>
    </w:p>
    <w:p w:rsidR="004063B1" w:rsidRPr="00EB220F" w:rsidRDefault="004063B1" w:rsidP="004063B1">
      <w:pPr>
        <w:ind w:firstLine="708"/>
        <w:jc w:val="both"/>
        <w:rPr>
          <w:color w:val="000000"/>
        </w:rPr>
      </w:pPr>
      <w:r w:rsidRPr="00EB220F">
        <w:rPr>
          <w:color w:val="000000"/>
        </w:rPr>
        <w:t>1. Настоящее Положение разработано в соответствии с Федеральным законом "Об охране окружающей среды", Федеральным законом "Об особо охраняемых природных терр</w:t>
      </w:r>
      <w:r w:rsidRPr="00EB220F">
        <w:rPr>
          <w:color w:val="000000"/>
        </w:rPr>
        <w:t>и</w:t>
      </w:r>
      <w:r w:rsidRPr="00EB220F">
        <w:rPr>
          <w:color w:val="000000"/>
        </w:rPr>
        <w:t>ториях", Лесным кодексом Российской Федерации, Земельным кодексом Российской Фед</w:t>
      </w:r>
      <w:r w:rsidRPr="00EB220F">
        <w:rPr>
          <w:color w:val="000000"/>
        </w:rPr>
        <w:t>е</w:t>
      </w:r>
      <w:r w:rsidRPr="00EB220F">
        <w:rPr>
          <w:color w:val="000000"/>
        </w:rPr>
        <w:t>рации, Законом Новосибирской области "Об особо охраняемых природных территориях в Новосибирской обла</w:t>
      </w:r>
      <w:r w:rsidRPr="00EB220F">
        <w:rPr>
          <w:color w:val="000000"/>
        </w:rPr>
        <w:t>с</w:t>
      </w:r>
      <w:r w:rsidRPr="00EB220F">
        <w:rPr>
          <w:color w:val="000000"/>
        </w:rPr>
        <w:t xml:space="preserve">ти". </w:t>
      </w:r>
    </w:p>
    <w:p w:rsidR="004063B1" w:rsidRPr="00EB220F" w:rsidRDefault="004063B1" w:rsidP="004063B1">
      <w:pPr>
        <w:ind w:firstLine="708"/>
        <w:jc w:val="both"/>
        <w:rPr>
          <w:color w:val="000000"/>
        </w:rPr>
      </w:pPr>
      <w:r w:rsidRPr="00EB220F">
        <w:rPr>
          <w:color w:val="000000"/>
        </w:rPr>
        <w:t>2. В состав памятника природы регионального значения "Зонально-разнотравно-ковыльная степь" Новосибирской области (далее - памятник природы) входят природные комплексы, име</w:t>
      </w:r>
      <w:r w:rsidRPr="00EB220F">
        <w:rPr>
          <w:color w:val="000000"/>
        </w:rPr>
        <w:t>ю</w:t>
      </w:r>
      <w:r w:rsidRPr="00EB220F">
        <w:rPr>
          <w:color w:val="000000"/>
        </w:rPr>
        <w:t>щие большое научное, природоохранное, эстетическое и эколого-просветительское значение: натурализ</w:t>
      </w:r>
      <w:r w:rsidRPr="00EB220F">
        <w:rPr>
          <w:color w:val="000000"/>
        </w:rPr>
        <w:t>о</w:t>
      </w:r>
      <w:r w:rsidRPr="00EB220F">
        <w:rPr>
          <w:color w:val="000000"/>
        </w:rPr>
        <w:t>вавшийся, естественно возобновляющийся зонально-разнотравно-ковыльный комплекс степной растительности, редкие виды животных и раст</w:t>
      </w:r>
      <w:r w:rsidRPr="00EB220F">
        <w:rPr>
          <w:color w:val="000000"/>
        </w:rPr>
        <w:t>е</w:t>
      </w:r>
      <w:r w:rsidRPr="00EB220F">
        <w:rPr>
          <w:color w:val="000000"/>
        </w:rPr>
        <w:t>ний, занесенные в Красную книгу Новосибирской области - 2 вида растений, и 4 вида бесп</w:t>
      </w:r>
      <w:r w:rsidRPr="00EB220F">
        <w:rPr>
          <w:color w:val="000000"/>
        </w:rPr>
        <w:t>о</w:t>
      </w:r>
      <w:r w:rsidRPr="00EB220F">
        <w:rPr>
          <w:color w:val="000000"/>
        </w:rPr>
        <w:t xml:space="preserve">звоночных, кроме того, здесь зарегистрировано 58 видов птиц, 290 видов беспозвоночных. </w:t>
      </w:r>
    </w:p>
    <w:p w:rsidR="004063B1" w:rsidRPr="00EB220F" w:rsidRDefault="004063B1" w:rsidP="004063B1">
      <w:pPr>
        <w:ind w:firstLine="708"/>
        <w:jc w:val="both"/>
        <w:rPr>
          <w:i/>
          <w:color w:val="000000"/>
          <w:u w:val="single"/>
        </w:rPr>
      </w:pPr>
      <w:r w:rsidRPr="00EB220F">
        <w:rPr>
          <w:i/>
          <w:color w:val="000000"/>
          <w:u w:val="single"/>
        </w:rPr>
        <w:t xml:space="preserve">II. Цели и задачи создания памятника природы </w:t>
      </w:r>
    </w:p>
    <w:p w:rsidR="004063B1" w:rsidRPr="00EB220F" w:rsidRDefault="004063B1" w:rsidP="004063B1">
      <w:pPr>
        <w:ind w:firstLine="708"/>
        <w:jc w:val="both"/>
        <w:rPr>
          <w:color w:val="000000"/>
        </w:rPr>
      </w:pPr>
      <w:r w:rsidRPr="00EB220F">
        <w:rPr>
          <w:color w:val="000000"/>
        </w:rPr>
        <w:t xml:space="preserve">3. Цели: </w:t>
      </w:r>
    </w:p>
    <w:p w:rsidR="004063B1" w:rsidRPr="00EB220F" w:rsidRDefault="004063B1" w:rsidP="004063B1">
      <w:pPr>
        <w:ind w:firstLine="708"/>
        <w:jc w:val="both"/>
        <w:rPr>
          <w:color w:val="000000"/>
        </w:rPr>
      </w:pPr>
      <w:r w:rsidRPr="00EB220F">
        <w:rPr>
          <w:color w:val="000000"/>
        </w:rPr>
        <w:t xml:space="preserve">1) сохранение естественных природных комплексов; </w:t>
      </w:r>
    </w:p>
    <w:p w:rsidR="004063B1" w:rsidRPr="00EB220F" w:rsidRDefault="004063B1" w:rsidP="004063B1">
      <w:pPr>
        <w:ind w:firstLine="708"/>
        <w:jc w:val="both"/>
        <w:rPr>
          <w:color w:val="000000"/>
        </w:rPr>
      </w:pPr>
      <w:r w:rsidRPr="00EB220F">
        <w:rPr>
          <w:color w:val="000000"/>
        </w:rPr>
        <w:t xml:space="preserve">2) сохранение и усиление средообразующих, водоохранных, защитных, санитарно-гигиенических и оздоровительных функций леса; </w:t>
      </w:r>
    </w:p>
    <w:p w:rsidR="004063B1" w:rsidRPr="00EB220F" w:rsidRDefault="004063B1" w:rsidP="004063B1">
      <w:pPr>
        <w:ind w:firstLine="708"/>
        <w:jc w:val="both"/>
        <w:rPr>
          <w:color w:val="000000"/>
        </w:rPr>
      </w:pPr>
      <w:r w:rsidRPr="00EB220F">
        <w:rPr>
          <w:color w:val="000000"/>
        </w:rPr>
        <w:t xml:space="preserve">3) сохранение редких, исчезающих видов флоры и фауны; </w:t>
      </w:r>
    </w:p>
    <w:p w:rsidR="004063B1" w:rsidRPr="00EB220F" w:rsidRDefault="004063B1" w:rsidP="004063B1">
      <w:pPr>
        <w:ind w:firstLine="708"/>
        <w:jc w:val="both"/>
        <w:rPr>
          <w:color w:val="000000"/>
        </w:rPr>
      </w:pPr>
      <w:r w:rsidRPr="00EB220F">
        <w:rPr>
          <w:color w:val="000000"/>
        </w:rPr>
        <w:t xml:space="preserve">4) сохранение эстетической ценности естественных природных ком-плексов; </w:t>
      </w:r>
    </w:p>
    <w:p w:rsidR="004063B1" w:rsidRPr="00EB220F" w:rsidRDefault="004063B1" w:rsidP="004063B1">
      <w:pPr>
        <w:ind w:firstLine="708"/>
        <w:jc w:val="both"/>
        <w:rPr>
          <w:color w:val="000000"/>
        </w:rPr>
      </w:pPr>
      <w:r w:rsidRPr="00EB220F">
        <w:rPr>
          <w:color w:val="000000"/>
        </w:rPr>
        <w:t xml:space="preserve">5) сохранение условий для проведения научно-познавательных экскурсий; </w:t>
      </w:r>
    </w:p>
    <w:p w:rsidR="004063B1" w:rsidRPr="00EB220F" w:rsidRDefault="004063B1" w:rsidP="004063B1">
      <w:pPr>
        <w:ind w:firstLine="708"/>
        <w:jc w:val="both"/>
        <w:rPr>
          <w:color w:val="000000"/>
        </w:rPr>
      </w:pPr>
      <w:r w:rsidRPr="00EB220F">
        <w:rPr>
          <w:color w:val="000000"/>
        </w:rPr>
        <w:t xml:space="preserve">6) экологическое воспитание населения. </w:t>
      </w:r>
    </w:p>
    <w:p w:rsidR="004063B1" w:rsidRPr="00EB220F" w:rsidRDefault="004063B1" w:rsidP="004063B1">
      <w:pPr>
        <w:ind w:firstLine="708"/>
        <w:jc w:val="both"/>
        <w:rPr>
          <w:color w:val="000000"/>
        </w:rPr>
      </w:pPr>
      <w:r w:rsidRPr="00EB220F">
        <w:rPr>
          <w:color w:val="000000"/>
        </w:rPr>
        <w:t xml:space="preserve">4. Задачи: </w:t>
      </w:r>
    </w:p>
    <w:p w:rsidR="004063B1" w:rsidRPr="00EB220F" w:rsidRDefault="004063B1" w:rsidP="004063B1">
      <w:pPr>
        <w:ind w:firstLine="708"/>
        <w:jc w:val="both"/>
        <w:rPr>
          <w:color w:val="000000"/>
        </w:rPr>
      </w:pPr>
      <w:r w:rsidRPr="00EB220F">
        <w:rPr>
          <w:color w:val="000000"/>
        </w:rPr>
        <w:t xml:space="preserve">1) поддержание целостности экосистемы; </w:t>
      </w:r>
    </w:p>
    <w:p w:rsidR="004063B1" w:rsidRPr="00EB220F" w:rsidRDefault="004063B1" w:rsidP="004063B1">
      <w:pPr>
        <w:ind w:firstLine="708"/>
        <w:jc w:val="both"/>
        <w:rPr>
          <w:color w:val="000000"/>
        </w:rPr>
      </w:pPr>
      <w:r w:rsidRPr="00EB220F">
        <w:rPr>
          <w:color w:val="000000"/>
        </w:rPr>
        <w:t xml:space="preserve">2) предотвращение дальнейшей деградации уникальной экосистемы; </w:t>
      </w:r>
    </w:p>
    <w:p w:rsidR="004063B1" w:rsidRPr="00EB220F" w:rsidRDefault="004063B1" w:rsidP="004063B1">
      <w:pPr>
        <w:ind w:firstLine="708"/>
        <w:jc w:val="both"/>
        <w:rPr>
          <w:color w:val="000000"/>
        </w:rPr>
      </w:pPr>
      <w:r w:rsidRPr="00EB220F">
        <w:rPr>
          <w:color w:val="000000"/>
        </w:rPr>
        <w:t>3) сохранение растительного и животного мира, представляющего при-родную модель биоразн</w:t>
      </w:r>
      <w:r w:rsidRPr="00EB220F">
        <w:rPr>
          <w:color w:val="000000"/>
        </w:rPr>
        <w:t>о</w:t>
      </w:r>
      <w:r w:rsidRPr="00EB220F">
        <w:rPr>
          <w:color w:val="000000"/>
        </w:rPr>
        <w:t xml:space="preserve">образия всех элементов ландшафтов, свойственных степям; </w:t>
      </w:r>
    </w:p>
    <w:p w:rsidR="004063B1" w:rsidRPr="00EB220F" w:rsidRDefault="004063B1" w:rsidP="004063B1">
      <w:pPr>
        <w:ind w:firstLine="708"/>
        <w:jc w:val="both"/>
        <w:rPr>
          <w:color w:val="000000"/>
        </w:rPr>
      </w:pPr>
      <w:r w:rsidRPr="00EB220F">
        <w:rPr>
          <w:color w:val="000000"/>
        </w:rPr>
        <w:lastRenderedPageBreak/>
        <w:t>4) сохранение сформированных и натурализовавшихся, естественно возобновляющихся фра</w:t>
      </w:r>
      <w:r w:rsidRPr="00EB220F">
        <w:rPr>
          <w:color w:val="000000"/>
        </w:rPr>
        <w:t>г</w:t>
      </w:r>
      <w:r w:rsidRPr="00EB220F">
        <w:rPr>
          <w:color w:val="000000"/>
        </w:rPr>
        <w:t xml:space="preserve">ментов разнотравно-ковыльной степи; </w:t>
      </w:r>
    </w:p>
    <w:p w:rsidR="004063B1" w:rsidRPr="00EB220F" w:rsidRDefault="004063B1" w:rsidP="004063B1">
      <w:pPr>
        <w:ind w:firstLine="708"/>
        <w:jc w:val="both"/>
        <w:rPr>
          <w:color w:val="000000"/>
        </w:rPr>
      </w:pPr>
      <w:r w:rsidRPr="00EB220F">
        <w:rPr>
          <w:color w:val="000000"/>
        </w:rPr>
        <w:t>5) сохранение редких видов животных и растений, в том числе занесенных в Красные книги Ро</w:t>
      </w:r>
      <w:r w:rsidRPr="00EB220F">
        <w:rPr>
          <w:color w:val="000000"/>
        </w:rPr>
        <w:t>с</w:t>
      </w:r>
      <w:r w:rsidRPr="00EB220F">
        <w:rPr>
          <w:color w:val="000000"/>
        </w:rPr>
        <w:t xml:space="preserve">сийской Федерации и Новосибирской области; </w:t>
      </w:r>
    </w:p>
    <w:p w:rsidR="004063B1" w:rsidRPr="00EB220F" w:rsidRDefault="004063B1" w:rsidP="004063B1">
      <w:pPr>
        <w:ind w:firstLine="708"/>
        <w:jc w:val="both"/>
        <w:rPr>
          <w:color w:val="000000"/>
        </w:rPr>
      </w:pPr>
      <w:r w:rsidRPr="00EB220F">
        <w:rPr>
          <w:color w:val="000000"/>
        </w:rPr>
        <w:t xml:space="preserve">6) обеспечение противопожарной безопасности на территории памятника природы; </w:t>
      </w:r>
    </w:p>
    <w:p w:rsidR="004063B1" w:rsidRPr="00EB220F" w:rsidRDefault="004063B1" w:rsidP="004063B1">
      <w:pPr>
        <w:ind w:firstLine="708"/>
        <w:jc w:val="both"/>
        <w:rPr>
          <w:color w:val="000000"/>
        </w:rPr>
      </w:pPr>
      <w:r w:rsidRPr="00EB220F">
        <w:rPr>
          <w:color w:val="000000"/>
        </w:rPr>
        <w:t>7) обеспечение экологического воспитания, образования и просвещения, обеспечение нас</w:t>
      </w:r>
      <w:r w:rsidRPr="00EB220F">
        <w:rPr>
          <w:color w:val="000000"/>
        </w:rPr>
        <w:t>е</w:t>
      </w:r>
      <w:r w:rsidRPr="00EB220F">
        <w:rPr>
          <w:color w:val="000000"/>
        </w:rPr>
        <w:t xml:space="preserve">ления экологической информацией; </w:t>
      </w:r>
    </w:p>
    <w:p w:rsidR="004063B1" w:rsidRPr="00EB220F" w:rsidRDefault="004063B1" w:rsidP="004063B1">
      <w:pPr>
        <w:ind w:firstLine="708"/>
        <w:jc w:val="both"/>
        <w:rPr>
          <w:color w:val="000000"/>
        </w:rPr>
      </w:pPr>
      <w:r w:rsidRPr="00EB220F">
        <w:rPr>
          <w:color w:val="000000"/>
        </w:rPr>
        <w:t xml:space="preserve">8) проведение учебно-педагогической и научно-просветительской ра-боты. </w:t>
      </w:r>
    </w:p>
    <w:p w:rsidR="004063B1" w:rsidRPr="00EB220F" w:rsidRDefault="004063B1" w:rsidP="004063B1">
      <w:pPr>
        <w:ind w:firstLine="708"/>
        <w:jc w:val="both"/>
        <w:rPr>
          <w:i/>
          <w:color w:val="000000"/>
          <w:u w:val="single"/>
        </w:rPr>
      </w:pPr>
      <w:r w:rsidRPr="00EB220F">
        <w:rPr>
          <w:i/>
          <w:color w:val="000000"/>
          <w:u w:val="single"/>
        </w:rPr>
        <w:t xml:space="preserve">III. Порядок образования памятника природы </w:t>
      </w:r>
    </w:p>
    <w:p w:rsidR="004063B1" w:rsidRPr="00EB220F" w:rsidRDefault="004063B1" w:rsidP="004063B1">
      <w:pPr>
        <w:ind w:firstLine="708"/>
        <w:jc w:val="both"/>
        <w:rPr>
          <w:color w:val="000000"/>
        </w:rPr>
      </w:pPr>
      <w:r w:rsidRPr="00EB220F">
        <w:rPr>
          <w:color w:val="000000"/>
        </w:rPr>
        <w:t>5. Памятник природы образован решением Новосибирского областного Совета деп</w:t>
      </w:r>
      <w:r w:rsidRPr="00EB220F">
        <w:rPr>
          <w:color w:val="000000"/>
        </w:rPr>
        <w:t>у</w:t>
      </w:r>
      <w:r w:rsidRPr="00EB220F">
        <w:rPr>
          <w:color w:val="000000"/>
        </w:rPr>
        <w:t xml:space="preserve">татов от 27.04.2000 (второй созыв, 28 сессия) общей площадью </w:t>
      </w:r>
      <w:smartTag w:uri="urn:schemas-microsoft-com:office:smarttags" w:element="metricconverter">
        <w:smartTagPr>
          <w:attr w:name="ProductID" w:val="20,5 га"/>
        </w:smartTagPr>
        <w:r w:rsidRPr="00EB220F">
          <w:rPr>
            <w:color w:val="000000"/>
          </w:rPr>
          <w:t>20,5 га</w:t>
        </w:r>
      </w:smartTag>
      <w:r w:rsidRPr="00EB220F">
        <w:rPr>
          <w:color w:val="000000"/>
        </w:rPr>
        <w:t xml:space="preserve"> на территории Кра</w:t>
      </w:r>
      <w:r w:rsidRPr="00EB220F">
        <w:rPr>
          <w:color w:val="000000"/>
        </w:rPr>
        <w:t>с</w:t>
      </w:r>
      <w:r w:rsidRPr="00EB220F">
        <w:rPr>
          <w:color w:val="000000"/>
        </w:rPr>
        <w:t xml:space="preserve">нозерского района. </w:t>
      </w:r>
    </w:p>
    <w:p w:rsidR="004063B1" w:rsidRPr="00EB220F" w:rsidRDefault="004063B1" w:rsidP="004063B1">
      <w:pPr>
        <w:ind w:firstLine="708"/>
        <w:jc w:val="both"/>
        <w:rPr>
          <w:color w:val="000000"/>
        </w:rPr>
      </w:pPr>
      <w:r w:rsidRPr="00EB220F">
        <w:rPr>
          <w:color w:val="000000"/>
        </w:rPr>
        <w:t>6. Изменение границ территории, реорганизация и ликвидация памятника природы осуществл</w:t>
      </w:r>
      <w:r w:rsidRPr="00EB220F">
        <w:rPr>
          <w:color w:val="000000"/>
        </w:rPr>
        <w:t>я</w:t>
      </w:r>
      <w:r w:rsidRPr="00EB220F">
        <w:rPr>
          <w:color w:val="000000"/>
        </w:rPr>
        <w:t xml:space="preserve">ются в том же порядке, что и его образование. </w:t>
      </w:r>
    </w:p>
    <w:p w:rsidR="004063B1" w:rsidRPr="00EB220F" w:rsidRDefault="004063B1" w:rsidP="004063B1">
      <w:pPr>
        <w:ind w:firstLine="708"/>
        <w:jc w:val="both"/>
        <w:rPr>
          <w:i/>
          <w:color w:val="000000"/>
          <w:u w:val="single"/>
        </w:rPr>
      </w:pPr>
      <w:r w:rsidRPr="00EB220F">
        <w:rPr>
          <w:i/>
          <w:color w:val="000000"/>
          <w:u w:val="single"/>
        </w:rPr>
        <w:t xml:space="preserve">IV. Правовой статус </w:t>
      </w:r>
    </w:p>
    <w:p w:rsidR="004063B1" w:rsidRPr="00EB220F" w:rsidRDefault="004063B1" w:rsidP="004063B1">
      <w:pPr>
        <w:ind w:firstLine="708"/>
        <w:jc w:val="both"/>
        <w:rPr>
          <w:color w:val="000000"/>
        </w:rPr>
      </w:pPr>
      <w:r w:rsidRPr="00EB220F">
        <w:rPr>
          <w:color w:val="000000"/>
        </w:rPr>
        <w:t>7. Объявление территории памятником природы не влечет за собой изъятия занима</w:t>
      </w:r>
      <w:r w:rsidRPr="00EB220F">
        <w:rPr>
          <w:color w:val="000000"/>
        </w:rPr>
        <w:t>е</w:t>
      </w:r>
      <w:r w:rsidRPr="00EB220F">
        <w:rPr>
          <w:color w:val="000000"/>
        </w:rPr>
        <w:t>мых им земельных участков у землепользователей, землевладельцев и собственников з</w:t>
      </w:r>
      <w:r w:rsidRPr="00EB220F">
        <w:rPr>
          <w:color w:val="000000"/>
        </w:rPr>
        <w:t>е</w:t>
      </w:r>
      <w:r w:rsidRPr="00EB220F">
        <w:rPr>
          <w:color w:val="000000"/>
        </w:rPr>
        <w:t xml:space="preserve">мель. </w:t>
      </w:r>
    </w:p>
    <w:p w:rsidR="004063B1" w:rsidRPr="00EB220F" w:rsidRDefault="004063B1" w:rsidP="004063B1">
      <w:pPr>
        <w:ind w:firstLine="708"/>
        <w:jc w:val="both"/>
        <w:rPr>
          <w:color w:val="000000"/>
        </w:rPr>
      </w:pPr>
      <w:r w:rsidRPr="00EB220F">
        <w:rPr>
          <w:color w:val="000000"/>
        </w:rPr>
        <w:t>8. Памятник природы находится в ведении областного исполнительного органа государс</w:t>
      </w:r>
      <w:r w:rsidRPr="00EB220F">
        <w:rPr>
          <w:color w:val="000000"/>
        </w:rPr>
        <w:t>т</w:t>
      </w:r>
      <w:r w:rsidRPr="00EB220F">
        <w:rPr>
          <w:color w:val="000000"/>
        </w:rPr>
        <w:t>венной власти Новосибирской области, осуществляющего исполнительно-распорядительную де</w:t>
      </w:r>
      <w:r w:rsidRPr="00EB220F">
        <w:rPr>
          <w:color w:val="000000"/>
        </w:rPr>
        <w:t>я</w:t>
      </w:r>
      <w:r w:rsidRPr="00EB220F">
        <w:rPr>
          <w:color w:val="000000"/>
        </w:rPr>
        <w:t>тельность в сфере рационального использования природных ресурсов и охраны окружающей среды (далее - облас</w:t>
      </w:r>
      <w:r w:rsidRPr="00EB220F">
        <w:rPr>
          <w:color w:val="000000"/>
        </w:rPr>
        <w:t>т</w:t>
      </w:r>
      <w:r w:rsidRPr="00EB220F">
        <w:rPr>
          <w:color w:val="000000"/>
        </w:rPr>
        <w:t xml:space="preserve">ной исполнительный орган). </w:t>
      </w:r>
    </w:p>
    <w:p w:rsidR="004063B1" w:rsidRPr="00EB220F" w:rsidRDefault="004063B1" w:rsidP="004063B1">
      <w:pPr>
        <w:ind w:firstLine="708"/>
        <w:jc w:val="both"/>
        <w:rPr>
          <w:color w:val="000000"/>
        </w:rPr>
      </w:pPr>
      <w:r w:rsidRPr="00EB220F">
        <w:rPr>
          <w:color w:val="000000"/>
        </w:rPr>
        <w:t>9. Территория памятника природы учитывается при разработке планов и перспектив экономич</w:t>
      </w:r>
      <w:r w:rsidRPr="00EB220F">
        <w:rPr>
          <w:color w:val="000000"/>
        </w:rPr>
        <w:t>е</w:t>
      </w:r>
      <w:r w:rsidRPr="00EB220F">
        <w:rPr>
          <w:color w:val="000000"/>
        </w:rPr>
        <w:t>ского и социального развития, схем землеустройства и районной планировки, в схемах охр</w:t>
      </w:r>
      <w:r w:rsidRPr="00EB220F">
        <w:rPr>
          <w:color w:val="000000"/>
        </w:rPr>
        <w:t>а</w:t>
      </w:r>
      <w:r w:rsidRPr="00EB220F">
        <w:rPr>
          <w:color w:val="000000"/>
        </w:rPr>
        <w:t xml:space="preserve">ны природы области. </w:t>
      </w:r>
    </w:p>
    <w:p w:rsidR="004063B1" w:rsidRPr="00EB220F" w:rsidRDefault="004063B1" w:rsidP="004063B1">
      <w:pPr>
        <w:ind w:firstLine="708"/>
        <w:jc w:val="both"/>
        <w:rPr>
          <w:color w:val="000000"/>
        </w:rPr>
      </w:pPr>
      <w:r w:rsidRPr="00EB220F">
        <w:rPr>
          <w:color w:val="000000"/>
        </w:rPr>
        <w:t xml:space="preserve">10. Срок действия - бессрочно. </w:t>
      </w:r>
    </w:p>
    <w:p w:rsidR="004063B1" w:rsidRPr="00EB220F" w:rsidRDefault="004063B1" w:rsidP="004063B1">
      <w:pPr>
        <w:ind w:firstLine="708"/>
        <w:jc w:val="both"/>
        <w:rPr>
          <w:i/>
          <w:color w:val="000000"/>
          <w:u w:val="single"/>
        </w:rPr>
      </w:pPr>
      <w:r w:rsidRPr="00EB220F">
        <w:rPr>
          <w:i/>
          <w:color w:val="000000"/>
          <w:u w:val="single"/>
        </w:rPr>
        <w:t xml:space="preserve">V. Режим особой охраны территории памятника природы </w:t>
      </w:r>
    </w:p>
    <w:p w:rsidR="004063B1" w:rsidRPr="00EB220F" w:rsidRDefault="004063B1" w:rsidP="004063B1">
      <w:pPr>
        <w:ind w:firstLine="708"/>
        <w:jc w:val="both"/>
        <w:rPr>
          <w:color w:val="000000"/>
        </w:rPr>
      </w:pPr>
      <w:r w:rsidRPr="00EB220F">
        <w:rPr>
          <w:color w:val="000000"/>
        </w:rPr>
        <w:t xml:space="preserve">11. На территории памятника природы, за исключением части территории, занятой лесом, запрещается любая хозяйственная деятельность, причиняющая вред окружающей среде, в том числе: </w:t>
      </w:r>
    </w:p>
    <w:p w:rsidR="004063B1" w:rsidRPr="00EB220F" w:rsidRDefault="004063B1" w:rsidP="004063B1">
      <w:pPr>
        <w:ind w:firstLine="708"/>
        <w:jc w:val="both"/>
        <w:rPr>
          <w:color w:val="000000"/>
        </w:rPr>
      </w:pPr>
      <w:r w:rsidRPr="00EB220F">
        <w:rPr>
          <w:color w:val="000000"/>
        </w:rPr>
        <w:t>1) предоставление земельных участков под застройку, а также для коллективного с</w:t>
      </w:r>
      <w:r w:rsidRPr="00EB220F">
        <w:rPr>
          <w:color w:val="000000"/>
        </w:rPr>
        <w:t>а</w:t>
      </w:r>
      <w:r w:rsidRPr="00EB220F">
        <w:rPr>
          <w:color w:val="000000"/>
        </w:rPr>
        <w:t xml:space="preserve">доводства и огородничества; </w:t>
      </w:r>
    </w:p>
    <w:p w:rsidR="004063B1" w:rsidRPr="00EB220F" w:rsidRDefault="004063B1" w:rsidP="004063B1">
      <w:pPr>
        <w:ind w:firstLine="708"/>
        <w:jc w:val="both"/>
        <w:rPr>
          <w:color w:val="000000"/>
        </w:rPr>
      </w:pPr>
      <w:r w:rsidRPr="00EB220F">
        <w:rPr>
          <w:color w:val="000000"/>
        </w:rPr>
        <w:t>2) деятельность, влекущая за собой нарушение почвенного покрова и геологических обн</w:t>
      </w:r>
      <w:r w:rsidRPr="00EB220F">
        <w:rPr>
          <w:color w:val="000000"/>
        </w:rPr>
        <w:t>а</w:t>
      </w:r>
      <w:r w:rsidRPr="00EB220F">
        <w:rPr>
          <w:color w:val="000000"/>
        </w:rPr>
        <w:t xml:space="preserve">жений; </w:t>
      </w:r>
    </w:p>
    <w:p w:rsidR="004063B1" w:rsidRPr="00EB220F" w:rsidRDefault="004063B1" w:rsidP="004063B1">
      <w:pPr>
        <w:ind w:firstLine="708"/>
        <w:jc w:val="both"/>
        <w:rPr>
          <w:color w:val="000000"/>
        </w:rPr>
      </w:pPr>
      <w:r w:rsidRPr="00EB220F">
        <w:rPr>
          <w:color w:val="000000"/>
        </w:rPr>
        <w:t xml:space="preserve">3) распашка земель; </w:t>
      </w:r>
    </w:p>
    <w:p w:rsidR="004063B1" w:rsidRPr="00EB220F" w:rsidRDefault="004063B1" w:rsidP="004063B1">
      <w:pPr>
        <w:ind w:firstLine="708"/>
        <w:jc w:val="both"/>
        <w:rPr>
          <w:color w:val="000000"/>
        </w:rPr>
      </w:pPr>
      <w:r w:rsidRPr="00EB220F">
        <w:rPr>
          <w:color w:val="000000"/>
        </w:rPr>
        <w:t xml:space="preserve">4) заготовка растительной земли; </w:t>
      </w:r>
    </w:p>
    <w:p w:rsidR="004063B1" w:rsidRPr="00EB220F" w:rsidRDefault="004063B1" w:rsidP="004063B1">
      <w:pPr>
        <w:ind w:firstLine="708"/>
        <w:jc w:val="both"/>
        <w:rPr>
          <w:color w:val="000000"/>
        </w:rPr>
      </w:pPr>
      <w:r w:rsidRPr="00EB220F">
        <w:rPr>
          <w:color w:val="000000"/>
        </w:rPr>
        <w:t>5) строительство магистральных дорог, трубопроводов, линий электропередач и других комм</w:t>
      </w:r>
      <w:r w:rsidRPr="00EB220F">
        <w:rPr>
          <w:color w:val="000000"/>
        </w:rPr>
        <w:t>у</w:t>
      </w:r>
      <w:r w:rsidRPr="00EB220F">
        <w:rPr>
          <w:color w:val="000000"/>
        </w:rPr>
        <w:t xml:space="preserve">никаций, а также строительство и эксплуатация хозяйственных и жилых объектов; </w:t>
      </w:r>
    </w:p>
    <w:p w:rsidR="004063B1" w:rsidRPr="00EB220F" w:rsidRDefault="004063B1" w:rsidP="004063B1">
      <w:pPr>
        <w:ind w:firstLine="708"/>
        <w:jc w:val="both"/>
        <w:rPr>
          <w:color w:val="000000"/>
        </w:rPr>
      </w:pPr>
      <w:r w:rsidRPr="00EB220F">
        <w:rPr>
          <w:color w:val="000000"/>
        </w:rPr>
        <w:t xml:space="preserve">6) проведение гидромелиоративных и ирригационных работ, геологоразведочных изысканий и разработка полезных ископаемых; </w:t>
      </w:r>
    </w:p>
    <w:p w:rsidR="004063B1" w:rsidRPr="00EB220F" w:rsidRDefault="004063B1" w:rsidP="004063B1">
      <w:pPr>
        <w:ind w:firstLine="708"/>
        <w:jc w:val="both"/>
        <w:rPr>
          <w:color w:val="000000"/>
        </w:rPr>
      </w:pPr>
      <w:r w:rsidRPr="00EB220F">
        <w:rPr>
          <w:color w:val="000000"/>
        </w:rPr>
        <w:t xml:space="preserve">7) взрывные работы; </w:t>
      </w:r>
    </w:p>
    <w:p w:rsidR="004063B1" w:rsidRPr="00EB220F" w:rsidRDefault="004063B1" w:rsidP="004063B1">
      <w:pPr>
        <w:ind w:firstLine="708"/>
        <w:jc w:val="both"/>
        <w:rPr>
          <w:color w:val="000000"/>
        </w:rPr>
      </w:pPr>
      <w:r w:rsidRPr="00EB220F">
        <w:rPr>
          <w:color w:val="000000"/>
        </w:rPr>
        <w:t>8) движение и стоянка автотранспорта, за исключением случаев, указанных в пункте 12 насто</w:t>
      </w:r>
      <w:r w:rsidRPr="00EB220F">
        <w:rPr>
          <w:color w:val="000000"/>
        </w:rPr>
        <w:t>я</w:t>
      </w:r>
      <w:r w:rsidRPr="00EB220F">
        <w:rPr>
          <w:color w:val="000000"/>
        </w:rPr>
        <w:t xml:space="preserve">щего Положения; </w:t>
      </w:r>
    </w:p>
    <w:p w:rsidR="004063B1" w:rsidRPr="00EB220F" w:rsidRDefault="004063B1" w:rsidP="004063B1">
      <w:pPr>
        <w:ind w:firstLine="708"/>
        <w:jc w:val="both"/>
        <w:rPr>
          <w:color w:val="000000"/>
        </w:rPr>
      </w:pPr>
      <w:r w:rsidRPr="00EB220F">
        <w:rPr>
          <w:color w:val="000000"/>
        </w:rPr>
        <w:t xml:space="preserve">9) устройство привалов, бивуаков, туристических стоянок и лагерей; </w:t>
      </w:r>
    </w:p>
    <w:p w:rsidR="004063B1" w:rsidRPr="00EB220F" w:rsidRDefault="004063B1" w:rsidP="004063B1">
      <w:pPr>
        <w:ind w:firstLine="708"/>
        <w:jc w:val="both"/>
        <w:rPr>
          <w:color w:val="000000"/>
        </w:rPr>
      </w:pPr>
      <w:r w:rsidRPr="00EB220F">
        <w:rPr>
          <w:color w:val="000000"/>
        </w:rPr>
        <w:t xml:space="preserve">10) самовольное занятие земель; </w:t>
      </w:r>
    </w:p>
    <w:p w:rsidR="004063B1" w:rsidRPr="00EB220F" w:rsidRDefault="004063B1" w:rsidP="004063B1">
      <w:pPr>
        <w:ind w:firstLine="708"/>
        <w:jc w:val="both"/>
        <w:rPr>
          <w:color w:val="000000"/>
        </w:rPr>
      </w:pPr>
      <w:r w:rsidRPr="00EB220F">
        <w:rPr>
          <w:color w:val="000000"/>
        </w:rPr>
        <w:t xml:space="preserve">11) разведение костров, выжигание луговой растительности; </w:t>
      </w:r>
    </w:p>
    <w:p w:rsidR="004063B1" w:rsidRPr="00EB220F" w:rsidRDefault="004063B1" w:rsidP="004063B1">
      <w:pPr>
        <w:ind w:firstLine="708"/>
        <w:jc w:val="both"/>
        <w:rPr>
          <w:color w:val="000000"/>
        </w:rPr>
      </w:pPr>
      <w:r w:rsidRPr="00EB220F">
        <w:rPr>
          <w:color w:val="000000"/>
        </w:rPr>
        <w:t>12) загрязнение земель химическими и радиоактивными веществами, бытовыми отх</w:t>
      </w:r>
      <w:r w:rsidRPr="00EB220F">
        <w:rPr>
          <w:color w:val="000000"/>
        </w:rPr>
        <w:t>о</w:t>
      </w:r>
      <w:r w:rsidRPr="00EB220F">
        <w:rPr>
          <w:color w:val="000000"/>
        </w:rPr>
        <w:t xml:space="preserve">дами; </w:t>
      </w:r>
    </w:p>
    <w:p w:rsidR="004063B1" w:rsidRPr="00EB220F" w:rsidRDefault="004063B1" w:rsidP="004063B1">
      <w:pPr>
        <w:ind w:firstLine="708"/>
        <w:jc w:val="both"/>
        <w:rPr>
          <w:color w:val="000000"/>
        </w:rPr>
      </w:pPr>
      <w:r w:rsidRPr="00EB220F">
        <w:rPr>
          <w:color w:val="000000"/>
        </w:rPr>
        <w:t xml:space="preserve">13) пастьба и прогон сельскохозяйственных животных; </w:t>
      </w:r>
    </w:p>
    <w:p w:rsidR="004063B1" w:rsidRPr="00EB220F" w:rsidRDefault="004063B1" w:rsidP="004063B1">
      <w:pPr>
        <w:ind w:firstLine="708"/>
        <w:jc w:val="both"/>
        <w:rPr>
          <w:color w:val="000000"/>
        </w:rPr>
      </w:pPr>
      <w:r w:rsidRPr="00EB220F">
        <w:rPr>
          <w:color w:val="000000"/>
        </w:rPr>
        <w:lastRenderedPageBreak/>
        <w:t>14) заготовка лекарственного и технического сырья, добывание объектов животного и раст</w:t>
      </w:r>
      <w:r w:rsidRPr="00EB220F">
        <w:rPr>
          <w:color w:val="000000"/>
        </w:rPr>
        <w:t>и</w:t>
      </w:r>
      <w:r w:rsidRPr="00EB220F">
        <w:rPr>
          <w:color w:val="000000"/>
        </w:rPr>
        <w:t xml:space="preserve">тельного мира; </w:t>
      </w:r>
    </w:p>
    <w:p w:rsidR="004063B1" w:rsidRPr="00EB220F" w:rsidRDefault="004063B1" w:rsidP="004063B1">
      <w:pPr>
        <w:ind w:firstLine="708"/>
        <w:jc w:val="both"/>
        <w:rPr>
          <w:color w:val="000000"/>
        </w:rPr>
      </w:pPr>
      <w:r w:rsidRPr="00EB220F">
        <w:rPr>
          <w:color w:val="000000"/>
        </w:rPr>
        <w:t>15) сбор редких и исчезающих, а также декоративных видов растений, грибов, уничтожение др</w:t>
      </w:r>
      <w:r w:rsidRPr="00EB220F">
        <w:rPr>
          <w:color w:val="000000"/>
        </w:rPr>
        <w:t>у</w:t>
      </w:r>
      <w:r w:rsidRPr="00EB220F">
        <w:rPr>
          <w:color w:val="000000"/>
        </w:rPr>
        <w:t xml:space="preserve">гой травянистой и древесно-кустарниковой растительности. </w:t>
      </w:r>
    </w:p>
    <w:p w:rsidR="004063B1" w:rsidRPr="00EB220F" w:rsidRDefault="004063B1" w:rsidP="004063B1">
      <w:pPr>
        <w:ind w:firstLine="708"/>
        <w:jc w:val="both"/>
        <w:rPr>
          <w:color w:val="000000"/>
        </w:rPr>
      </w:pPr>
      <w:r w:rsidRPr="00EB220F">
        <w:rPr>
          <w:color w:val="000000"/>
        </w:rPr>
        <w:t>12. На территории памятника природы, за исключением части террито-рии, занятой лесом, ра</w:t>
      </w:r>
      <w:r w:rsidRPr="00EB220F">
        <w:rPr>
          <w:color w:val="000000"/>
        </w:rPr>
        <w:t>з</w:t>
      </w:r>
      <w:r w:rsidRPr="00EB220F">
        <w:rPr>
          <w:color w:val="000000"/>
        </w:rPr>
        <w:t xml:space="preserve">решается без нанесения ущерба охраняемым природ-ным комплексам: </w:t>
      </w:r>
    </w:p>
    <w:p w:rsidR="004063B1" w:rsidRPr="00EB220F" w:rsidRDefault="004063B1" w:rsidP="004063B1">
      <w:pPr>
        <w:ind w:firstLine="708"/>
        <w:jc w:val="both"/>
        <w:rPr>
          <w:color w:val="000000"/>
        </w:rPr>
      </w:pPr>
      <w:r w:rsidRPr="00EB220F">
        <w:rPr>
          <w:color w:val="000000"/>
        </w:rPr>
        <w:t>1) проведение необходимых противопожарных и других профилакти-ческих мер</w:t>
      </w:r>
      <w:r w:rsidRPr="00EB220F">
        <w:rPr>
          <w:color w:val="000000"/>
        </w:rPr>
        <w:t>о</w:t>
      </w:r>
      <w:r w:rsidRPr="00EB220F">
        <w:rPr>
          <w:color w:val="000000"/>
        </w:rPr>
        <w:t>приятий для обеспечения противопожарной безопасности на тер-ритории памятника прир</w:t>
      </w:r>
      <w:r w:rsidRPr="00EB220F">
        <w:rPr>
          <w:color w:val="000000"/>
        </w:rPr>
        <w:t>о</w:t>
      </w:r>
      <w:r w:rsidRPr="00EB220F">
        <w:rPr>
          <w:color w:val="000000"/>
        </w:rPr>
        <w:t xml:space="preserve">ды; </w:t>
      </w:r>
    </w:p>
    <w:p w:rsidR="004063B1" w:rsidRPr="00EB220F" w:rsidRDefault="004063B1" w:rsidP="004063B1">
      <w:pPr>
        <w:ind w:firstLine="708"/>
        <w:jc w:val="both"/>
        <w:rPr>
          <w:color w:val="000000"/>
        </w:rPr>
      </w:pPr>
      <w:r w:rsidRPr="00EB220F">
        <w:rPr>
          <w:color w:val="000000"/>
        </w:rPr>
        <w:t xml:space="preserve">2) сбор ягод населением, любительское и спортивное рыболовство в соответствии с правилами, регламентирующими добычу (вылов) водных биоресурсов; </w:t>
      </w:r>
    </w:p>
    <w:p w:rsidR="004063B1" w:rsidRPr="00EB220F" w:rsidRDefault="004063B1" w:rsidP="004063B1">
      <w:pPr>
        <w:ind w:firstLine="708"/>
        <w:jc w:val="both"/>
        <w:rPr>
          <w:color w:val="000000"/>
        </w:rPr>
      </w:pPr>
      <w:r w:rsidRPr="00EB220F">
        <w:rPr>
          <w:color w:val="000000"/>
        </w:rPr>
        <w:t>3) проведение научно-исследовательских работ без нанесения ущерба данному природному об</w:t>
      </w:r>
      <w:r w:rsidRPr="00EB220F">
        <w:rPr>
          <w:color w:val="000000"/>
        </w:rPr>
        <w:t>ъ</w:t>
      </w:r>
      <w:r w:rsidRPr="00EB220F">
        <w:rPr>
          <w:color w:val="000000"/>
        </w:rPr>
        <w:t xml:space="preserve">екту; </w:t>
      </w:r>
    </w:p>
    <w:p w:rsidR="004063B1" w:rsidRPr="00EB220F" w:rsidRDefault="004063B1" w:rsidP="004063B1">
      <w:pPr>
        <w:ind w:firstLine="708"/>
        <w:jc w:val="both"/>
        <w:rPr>
          <w:color w:val="000000"/>
        </w:rPr>
      </w:pPr>
      <w:r w:rsidRPr="00EB220F">
        <w:rPr>
          <w:color w:val="000000"/>
        </w:rPr>
        <w:t xml:space="preserve">4) организация экскурсий в воспитательных целях; </w:t>
      </w:r>
    </w:p>
    <w:p w:rsidR="004063B1" w:rsidRPr="00EB220F" w:rsidRDefault="004063B1" w:rsidP="004063B1">
      <w:pPr>
        <w:ind w:firstLine="708"/>
        <w:jc w:val="both"/>
        <w:rPr>
          <w:color w:val="000000"/>
        </w:rPr>
      </w:pPr>
      <w:r w:rsidRPr="00EB220F">
        <w:rPr>
          <w:color w:val="000000"/>
        </w:rPr>
        <w:t>5) проезд транспортных средств, специально уполномоченных органов по охране о</w:t>
      </w:r>
      <w:r w:rsidRPr="00EB220F">
        <w:rPr>
          <w:color w:val="000000"/>
        </w:rPr>
        <w:t>к</w:t>
      </w:r>
      <w:r w:rsidRPr="00EB220F">
        <w:rPr>
          <w:color w:val="000000"/>
        </w:rPr>
        <w:t xml:space="preserve">ружающей среды, а также научных сотрудников до места проведения полевых исследований; </w:t>
      </w:r>
    </w:p>
    <w:p w:rsidR="004063B1" w:rsidRPr="00EB220F" w:rsidRDefault="004063B1" w:rsidP="004063B1">
      <w:pPr>
        <w:ind w:firstLine="708"/>
        <w:jc w:val="both"/>
        <w:rPr>
          <w:color w:val="000000"/>
        </w:rPr>
      </w:pPr>
      <w:r w:rsidRPr="00EB220F">
        <w:rPr>
          <w:color w:val="000000"/>
        </w:rPr>
        <w:t xml:space="preserve">6) проезд транспортных средств землепользователей, землевладельцев, собственников земли в целях производственной необходимости. </w:t>
      </w:r>
    </w:p>
    <w:p w:rsidR="004063B1" w:rsidRPr="00EB220F" w:rsidRDefault="004063B1" w:rsidP="004063B1">
      <w:pPr>
        <w:ind w:firstLine="708"/>
        <w:jc w:val="both"/>
        <w:rPr>
          <w:color w:val="000000"/>
        </w:rPr>
      </w:pPr>
      <w:r w:rsidRPr="00EB220F">
        <w:rPr>
          <w:color w:val="000000"/>
        </w:rPr>
        <w:t>13. Разрешается в исключительных случаях отстрел и отлов диких животных при возникн</w:t>
      </w:r>
      <w:r w:rsidRPr="00EB220F">
        <w:rPr>
          <w:color w:val="000000"/>
        </w:rPr>
        <w:t>о</w:t>
      </w:r>
      <w:r w:rsidRPr="00EB220F">
        <w:rPr>
          <w:color w:val="000000"/>
        </w:rPr>
        <w:t xml:space="preserve">вении опасных инфекционных заболеваний. </w:t>
      </w:r>
    </w:p>
    <w:p w:rsidR="004063B1" w:rsidRPr="00EB220F" w:rsidRDefault="004063B1" w:rsidP="004063B1">
      <w:pPr>
        <w:ind w:firstLine="708"/>
        <w:jc w:val="both"/>
        <w:rPr>
          <w:color w:val="000000"/>
        </w:rPr>
      </w:pPr>
      <w:r w:rsidRPr="00EB220F">
        <w:rPr>
          <w:color w:val="000000"/>
        </w:rPr>
        <w:t>14. Особенности использования, охрана, защита, воспроизводство лесов на территории памятн</w:t>
      </w:r>
      <w:r w:rsidRPr="00EB220F">
        <w:rPr>
          <w:color w:val="000000"/>
        </w:rPr>
        <w:t>и</w:t>
      </w:r>
      <w:r w:rsidRPr="00EB220F">
        <w:rPr>
          <w:color w:val="000000"/>
        </w:rPr>
        <w:t xml:space="preserve">ка природы осуществляются в соответствии с федеральным законодательством. </w:t>
      </w:r>
    </w:p>
    <w:p w:rsidR="004063B1" w:rsidRPr="00EB220F" w:rsidRDefault="004063B1" w:rsidP="004063B1">
      <w:pPr>
        <w:ind w:firstLine="708"/>
        <w:jc w:val="both"/>
        <w:rPr>
          <w:color w:val="000000"/>
        </w:rPr>
      </w:pPr>
      <w:r w:rsidRPr="00EB220F">
        <w:rPr>
          <w:color w:val="000000"/>
        </w:rPr>
        <w:t>15. Охрана памятника природы, проведение природоохранных мероприятий осущес</w:t>
      </w:r>
      <w:r w:rsidRPr="00EB220F">
        <w:rPr>
          <w:color w:val="000000"/>
        </w:rPr>
        <w:t>т</w:t>
      </w:r>
      <w:r w:rsidRPr="00EB220F">
        <w:rPr>
          <w:color w:val="000000"/>
        </w:rPr>
        <w:t>вляются в соответствии с действующим законодательством областным исполнительным о</w:t>
      </w:r>
      <w:r w:rsidRPr="00EB220F">
        <w:rPr>
          <w:color w:val="000000"/>
        </w:rPr>
        <w:t>р</w:t>
      </w:r>
      <w:r w:rsidRPr="00EB220F">
        <w:rPr>
          <w:color w:val="000000"/>
        </w:rPr>
        <w:t xml:space="preserve">ганом. </w:t>
      </w:r>
    </w:p>
    <w:p w:rsidR="004063B1" w:rsidRPr="00EB220F" w:rsidRDefault="004063B1" w:rsidP="004063B1">
      <w:pPr>
        <w:ind w:firstLine="708"/>
        <w:jc w:val="both"/>
        <w:rPr>
          <w:color w:val="000000"/>
        </w:rPr>
      </w:pPr>
      <w:r w:rsidRPr="00EB220F">
        <w:rPr>
          <w:color w:val="000000"/>
        </w:rPr>
        <w:t>16. Границы территории памятника природы обозначаются на местности предупред</w:t>
      </w:r>
      <w:r w:rsidRPr="00EB220F">
        <w:rPr>
          <w:color w:val="000000"/>
        </w:rPr>
        <w:t>и</w:t>
      </w:r>
      <w:r w:rsidRPr="00EB220F">
        <w:rPr>
          <w:color w:val="000000"/>
        </w:rPr>
        <w:t>тельными и информационными знаками по периметру его границ и внутри территории по дорогам общего польз</w:t>
      </w:r>
      <w:r w:rsidRPr="00EB220F">
        <w:rPr>
          <w:color w:val="000000"/>
        </w:rPr>
        <w:t>о</w:t>
      </w:r>
      <w:r w:rsidRPr="00EB220F">
        <w:rPr>
          <w:color w:val="000000"/>
        </w:rPr>
        <w:t xml:space="preserve">вания. </w:t>
      </w:r>
    </w:p>
    <w:p w:rsidR="004063B1" w:rsidRPr="00EB220F" w:rsidRDefault="004063B1" w:rsidP="004063B1">
      <w:pPr>
        <w:ind w:firstLine="708"/>
        <w:jc w:val="both"/>
        <w:rPr>
          <w:color w:val="000000"/>
        </w:rPr>
      </w:pPr>
      <w:r w:rsidRPr="00EB220F">
        <w:rPr>
          <w:color w:val="000000"/>
        </w:rPr>
        <w:t xml:space="preserve">17. Охранная зона для данного памятника природы не устанавливается. </w:t>
      </w:r>
    </w:p>
    <w:p w:rsidR="004063B1" w:rsidRPr="00EB220F" w:rsidRDefault="004063B1" w:rsidP="004063B1">
      <w:pPr>
        <w:ind w:firstLine="708"/>
        <w:jc w:val="both"/>
        <w:rPr>
          <w:color w:val="000000"/>
        </w:rPr>
      </w:pPr>
      <w:r w:rsidRPr="00EB220F">
        <w:rPr>
          <w:color w:val="000000"/>
        </w:rPr>
        <w:t xml:space="preserve">Постановление Администрации Новосибирской области от 26 июня </w:t>
      </w:r>
      <w:smartTag w:uri="urn:schemas-microsoft-com:office:smarttags" w:element="metricconverter">
        <w:smartTagPr>
          <w:attr w:name="ProductID" w:val="2007 г"/>
        </w:smartTagPr>
        <w:r w:rsidRPr="00EB220F">
          <w:rPr>
            <w:color w:val="000000"/>
          </w:rPr>
          <w:t>2007 г</w:t>
        </w:r>
      </w:smartTag>
      <w:r w:rsidRPr="00EB220F">
        <w:rPr>
          <w:color w:val="000000"/>
        </w:rPr>
        <w:t>. N 66-па "Об утверждении границ и Положения о режиме особой охра-ны территории памятника природы реги</w:t>
      </w:r>
      <w:r w:rsidRPr="00EB220F">
        <w:rPr>
          <w:color w:val="000000"/>
        </w:rPr>
        <w:t>о</w:t>
      </w:r>
      <w:r w:rsidRPr="00EB220F">
        <w:rPr>
          <w:color w:val="000000"/>
        </w:rPr>
        <w:t>нального значения "Степная катена" Новосибирской области" (с изменениями от 23 я</w:t>
      </w:r>
      <w:r w:rsidRPr="00EB220F">
        <w:rPr>
          <w:color w:val="000000"/>
        </w:rPr>
        <w:t>н</w:t>
      </w:r>
      <w:r w:rsidRPr="00EB220F">
        <w:rPr>
          <w:color w:val="000000"/>
        </w:rPr>
        <w:t xml:space="preserve">варя </w:t>
      </w:r>
      <w:smartTag w:uri="urn:schemas-microsoft-com:office:smarttags" w:element="metricconverter">
        <w:smartTagPr>
          <w:attr w:name="ProductID" w:val="2008 г"/>
        </w:smartTagPr>
        <w:r w:rsidRPr="00EB220F">
          <w:rPr>
            <w:color w:val="000000"/>
          </w:rPr>
          <w:t>2008 г</w:t>
        </w:r>
      </w:smartTag>
      <w:r w:rsidRPr="00EB220F">
        <w:rPr>
          <w:color w:val="000000"/>
        </w:rPr>
        <w:t xml:space="preserve">.) </w:t>
      </w:r>
    </w:p>
    <w:p w:rsidR="004063B1" w:rsidRPr="00EB220F" w:rsidRDefault="004063B1" w:rsidP="004063B1">
      <w:pPr>
        <w:ind w:firstLine="708"/>
        <w:jc w:val="both"/>
        <w:rPr>
          <w:color w:val="000000"/>
        </w:rPr>
      </w:pPr>
      <w:r w:rsidRPr="00EB220F">
        <w:rPr>
          <w:color w:val="000000"/>
        </w:rPr>
        <w:t>В соответствии с Федеральным законом от 14.03.95 N 33-ФЗ "Об особо охраняемых природных территориях", Законом Новосибирской области от 26.09.2005 N 325-ОЗ "Об особо охраняемых приро</w:t>
      </w:r>
      <w:r w:rsidRPr="00EB220F">
        <w:rPr>
          <w:color w:val="000000"/>
        </w:rPr>
        <w:t>д</w:t>
      </w:r>
      <w:r w:rsidRPr="00EB220F">
        <w:rPr>
          <w:color w:val="000000"/>
        </w:rPr>
        <w:t xml:space="preserve">ных территориях в Новосибирской области" постановляю: </w:t>
      </w:r>
    </w:p>
    <w:p w:rsidR="004063B1" w:rsidRPr="00EB220F" w:rsidRDefault="004063B1" w:rsidP="004063B1">
      <w:pPr>
        <w:ind w:firstLine="708"/>
        <w:jc w:val="both"/>
        <w:rPr>
          <w:color w:val="000000"/>
        </w:rPr>
      </w:pPr>
      <w:r w:rsidRPr="00EB220F">
        <w:rPr>
          <w:color w:val="000000"/>
        </w:rPr>
        <w:t>Утвердить прилагаемые границы и Положение о режиме особой охра-ны территории п</w:t>
      </w:r>
      <w:r w:rsidRPr="00EB220F">
        <w:rPr>
          <w:color w:val="000000"/>
        </w:rPr>
        <w:t>а</w:t>
      </w:r>
      <w:r w:rsidRPr="00EB220F">
        <w:rPr>
          <w:color w:val="000000"/>
        </w:rPr>
        <w:t xml:space="preserve">мятника природы регионального значения "Степная катена" Новосибирской области. </w:t>
      </w:r>
    </w:p>
    <w:p w:rsidR="004063B1" w:rsidRPr="00EB220F" w:rsidRDefault="004063B1" w:rsidP="004063B1">
      <w:pPr>
        <w:ind w:firstLine="708"/>
        <w:jc w:val="right"/>
        <w:rPr>
          <w:color w:val="000000"/>
        </w:rPr>
      </w:pPr>
      <w:r w:rsidRPr="00EB220F">
        <w:rPr>
          <w:color w:val="000000"/>
        </w:rPr>
        <w:t xml:space="preserve">Губернатор области В.А.Толоконский </w:t>
      </w:r>
    </w:p>
    <w:p w:rsidR="004063B1" w:rsidRPr="00EB220F" w:rsidRDefault="004063B1" w:rsidP="004063B1">
      <w:pPr>
        <w:ind w:firstLine="708"/>
        <w:jc w:val="both"/>
        <w:rPr>
          <w:color w:val="000000"/>
        </w:rPr>
      </w:pPr>
      <w:r w:rsidRPr="00EB220F">
        <w:rPr>
          <w:color w:val="000000"/>
        </w:rPr>
        <w:t>Описание границ территории памятника природы регионального значения "Степная катена" Новосибирской области (утв. постановлением администрации Новосибирской обла</w:t>
      </w:r>
      <w:r w:rsidRPr="00EB220F">
        <w:rPr>
          <w:color w:val="000000"/>
        </w:rPr>
        <w:t>с</w:t>
      </w:r>
      <w:r w:rsidRPr="00EB220F">
        <w:rPr>
          <w:color w:val="000000"/>
        </w:rPr>
        <w:t xml:space="preserve">ти от 26 июня </w:t>
      </w:r>
      <w:smartTag w:uri="urn:schemas-microsoft-com:office:smarttags" w:element="metricconverter">
        <w:smartTagPr>
          <w:attr w:name="ProductID" w:val="2007 г"/>
        </w:smartTagPr>
        <w:r w:rsidRPr="00EB220F">
          <w:rPr>
            <w:color w:val="000000"/>
          </w:rPr>
          <w:t>2007 г</w:t>
        </w:r>
      </w:smartTag>
      <w:r w:rsidRPr="00EB220F">
        <w:rPr>
          <w:color w:val="000000"/>
        </w:rPr>
        <w:t xml:space="preserve">. N 66-па) (с изменени-ями от 23 января </w:t>
      </w:r>
      <w:smartTag w:uri="urn:schemas-microsoft-com:office:smarttags" w:element="metricconverter">
        <w:smartTagPr>
          <w:attr w:name="ProductID" w:val="2008 г"/>
        </w:smartTagPr>
        <w:r w:rsidRPr="00EB220F">
          <w:rPr>
            <w:color w:val="000000"/>
          </w:rPr>
          <w:t>2008 г</w:t>
        </w:r>
      </w:smartTag>
      <w:r w:rsidRPr="00EB220F">
        <w:rPr>
          <w:color w:val="000000"/>
        </w:rPr>
        <w:t xml:space="preserve">.) </w:t>
      </w:r>
    </w:p>
    <w:p w:rsidR="004063B1" w:rsidRPr="00EB220F" w:rsidRDefault="004063B1" w:rsidP="004063B1">
      <w:pPr>
        <w:ind w:firstLine="708"/>
        <w:jc w:val="both"/>
        <w:rPr>
          <w:color w:val="000000"/>
        </w:rPr>
      </w:pPr>
      <w:r w:rsidRPr="00EB220F">
        <w:rPr>
          <w:color w:val="000000"/>
        </w:rPr>
        <w:t xml:space="preserve">Памятник природы регионального значения "Степная катена" Новосибирской области (далее - памятник природы) находится в </w:t>
      </w:r>
      <w:smartTag w:uri="urn:schemas-microsoft-com:office:smarttags" w:element="metricconverter">
        <w:smartTagPr>
          <w:attr w:name="ProductID" w:val="9 километрах"/>
        </w:smartTagPr>
        <w:r w:rsidRPr="00EB220F">
          <w:rPr>
            <w:color w:val="000000"/>
          </w:rPr>
          <w:t>9 километрах</w:t>
        </w:r>
      </w:smartTag>
      <w:r w:rsidRPr="00EB220F">
        <w:rPr>
          <w:color w:val="000000"/>
        </w:rPr>
        <w:t xml:space="preserve"> к северо-западу от поселка "Новый Баганенок" в прав</w:t>
      </w:r>
      <w:r w:rsidRPr="00EB220F">
        <w:rPr>
          <w:color w:val="000000"/>
        </w:rPr>
        <w:t>о</w:t>
      </w:r>
      <w:r w:rsidRPr="00EB220F">
        <w:rPr>
          <w:color w:val="000000"/>
        </w:rPr>
        <w:t xml:space="preserve">бережье реки "Баганенок" на межколочной поляне. </w:t>
      </w:r>
    </w:p>
    <w:p w:rsidR="004063B1" w:rsidRPr="00EB220F" w:rsidRDefault="004063B1" w:rsidP="004063B1">
      <w:pPr>
        <w:ind w:firstLine="708"/>
        <w:jc w:val="both"/>
        <w:rPr>
          <w:color w:val="000000"/>
        </w:rPr>
      </w:pPr>
      <w:r w:rsidRPr="00EB220F">
        <w:rPr>
          <w:color w:val="000000"/>
        </w:rPr>
        <w:t xml:space="preserve">Граница территории памятника природы на севере на протяжении </w:t>
      </w:r>
      <w:smartTag w:uri="urn:schemas-microsoft-com:office:smarttags" w:element="metricconverter">
        <w:smartTagPr>
          <w:attr w:name="ProductID" w:val="350 м"/>
        </w:smartTagPr>
        <w:r w:rsidRPr="00EB220F">
          <w:rPr>
            <w:color w:val="000000"/>
          </w:rPr>
          <w:t>350 м</w:t>
        </w:r>
      </w:smartTag>
      <w:r w:rsidRPr="00EB220F">
        <w:rPr>
          <w:color w:val="000000"/>
        </w:rPr>
        <w:t xml:space="preserve"> граничит с пашней, </w:t>
      </w:r>
      <w:smartTag w:uri="urn:schemas-microsoft-com:office:smarttags" w:element="metricconverter">
        <w:smartTagPr>
          <w:attr w:name="ProductID" w:val="150 м"/>
        </w:smartTagPr>
        <w:r w:rsidRPr="00EB220F">
          <w:rPr>
            <w:color w:val="000000"/>
          </w:rPr>
          <w:t>150 м</w:t>
        </w:r>
      </w:smartTag>
      <w:r w:rsidRPr="00EB220F">
        <w:rPr>
          <w:color w:val="000000"/>
        </w:rPr>
        <w:t xml:space="preserve"> - с сенокосами естественными, на востоке на всем протяжении (</w:t>
      </w:r>
      <w:smartTag w:uri="urn:schemas-microsoft-com:office:smarttags" w:element="metricconverter">
        <w:smartTagPr>
          <w:attr w:name="ProductID" w:val="750 м"/>
        </w:smartTagPr>
        <w:r w:rsidRPr="00EB220F">
          <w:rPr>
            <w:color w:val="000000"/>
          </w:rPr>
          <w:t>750 м</w:t>
        </w:r>
      </w:smartTag>
      <w:r w:rsidRPr="00EB220F">
        <w:rPr>
          <w:color w:val="000000"/>
        </w:rPr>
        <w:t>) гран</w:t>
      </w:r>
      <w:r w:rsidRPr="00EB220F">
        <w:rPr>
          <w:color w:val="000000"/>
        </w:rPr>
        <w:t>и</w:t>
      </w:r>
      <w:r w:rsidRPr="00EB220F">
        <w:rPr>
          <w:color w:val="000000"/>
        </w:rPr>
        <w:t xml:space="preserve">чит с пашней, на юге </w:t>
      </w:r>
      <w:smartTag w:uri="urn:schemas-microsoft-com:office:smarttags" w:element="metricconverter">
        <w:smartTagPr>
          <w:attr w:name="ProductID" w:val="950 м"/>
        </w:smartTagPr>
        <w:r w:rsidRPr="00EB220F">
          <w:rPr>
            <w:color w:val="000000"/>
          </w:rPr>
          <w:t>950 м</w:t>
        </w:r>
      </w:smartTag>
      <w:r w:rsidRPr="00EB220F">
        <w:rPr>
          <w:color w:val="000000"/>
        </w:rPr>
        <w:t xml:space="preserve"> граничит с пастбищами естественными, на западе </w:t>
      </w:r>
      <w:smartTag w:uri="urn:schemas-microsoft-com:office:smarttags" w:element="metricconverter">
        <w:smartTagPr>
          <w:attr w:name="ProductID" w:val="100 м"/>
        </w:smartTagPr>
        <w:r w:rsidRPr="00EB220F">
          <w:rPr>
            <w:color w:val="000000"/>
          </w:rPr>
          <w:t>100 м</w:t>
        </w:r>
      </w:smartTag>
      <w:r w:rsidRPr="00EB220F">
        <w:rPr>
          <w:color w:val="000000"/>
        </w:rPr>
        <w:t xml:space="preserve"> проходит по пастбищу с редким лесом и </w:t>
      </w:r>
      <w:smartTag w:uri="urn:schemas-microsoft-com:office:smarttags" w:element="metricconverter">
        <w:smartTagPr>
          <w:attr w:name="ProductID" w:val="510 м"/>
        </w:smartTagPr>
        <w:r w:rsidRPr="00EB220F">
          <w:rPr>
            <w:color w:val="000000"/>
          </w:rPr>
          <w:t>510 м</w:t>
        </w:r>
      </w:smartTag>
      <w:r w:rsidRPr="00EB220F">
        <w:rPr>
          <w:color w:val="000000"/>
        </w:rPr>
        <w:t xml:space="preserve"> - по пастбищу естественному. </w:t>
      </w:r>
    </w:p>
    <w:p w:rsidR="004063B1" w:rsidRPr="00EB220F" w:rsidRDefault="004063B1" w:rsidP="004063B1">
      <w:pPr>
        <w:ind w:firstLine="708"/>
        <w:jc w:val="both"/>
        <w:rPr>
          <w:color w:val="000000"/>
        </w:rPr>
      </w:pPr>
      <w:r w:rsidRPr="00EB220F">
        <w:rPr>
          <w:color w:val="000000"/>
        </w:rPr>
        <w:lastRenderedPageBreak/>
        <w:t>Экспликация земель памятника природы регионального значения "Степная катена" Новосиби</w:t>
      </w:r>
      <w:r w:rsidRPr="00EB220F">
        <w:rPr>
          <w:color w:val="000000"/>
        </w:rPr>
        <w:t>р</w:t>
      </w:r>
      <w:r w:rsidRPr="00EB220F">
        <w:rPr>
          <w:color w:val="000000"/>
        </w:rPr>
        <w:t xml:space="preserve">ской области </w:t>
      </w:r>
    </w:p>
    <w:p w:rsidR="004063B1" w:rsidRPr="00EB220F" w:rsidRDefault="004063B1" w:rsidP="004063B1">
      <w:pPr>
        <w:ind w:firstLine="708"/>
        <w:jc w:val="both"/>
        <w:rPr>
          <w:color w:val="000000"/>
        </w:rPr>
      </w:pPr>
      <w:r w:rsidRPr="00EB220F">
        <w:rPr>
          <w:color w:val="000000"/>
        </w:rPr>
        <w:t xml:space="preserve">Категории земель площади памятника природы: </w:t>
      </w:r>
    </w:p>
    <w:p w:rsidR="004063B1" w:rsidRPr="00EB220F" w:rsidRDefault="004063B1" w:rsidP="004063B1">
      <w:pPr>
        <w:ind w:firstLine="708"/>
        <w:jc w:val="both"/>
        <w:rPr>
          <w:color w:val="000000"/>
        </w:rPr>
      </w:pPr>
      <w:r w:rsidRPr="00EB220F">
        <w:rPr>
          <w:color w:val="000000"/>
        </w:rPr>
        <w:t xml:space="preserve">1. Луг - </w:t>
      </w:r>
      <w:smartTag w:uri="urn:schemas-microsoft-com:office:smarttags" w:element="metricconverter">
        <w:smartTagPr>
          <w:attr w:name="ProductID" w:val="36,31 га"/>
        </w:smartTagPr>
        <w:r w:rsidRPr="00EB220F">
          <w:rPr>
            <w:color w:val="000000"/>
          </w:rPr>
          <w:t>36,31 га</w:t>
        </w:r>
      </w:smartTag>
      <w:r w:rsidRPr="00EB220F">
        <w:rPr>
          <w:color w:val="000000"/>
        </w:rPr>
        <w:t xml:space="preserve"> </w:t>
      </w:r>
    </w:p>
    <w:p w:rsidR="004063B1" w:rsidRPr="00EB220F" w:rsidRDefault="004063B1" w:rsidP="004063B1">
      <w:pPr>
        <w:ind w:firstLine="708"/>
        <w:jc w:val="both"/>
        <w:rPr>
          <w:color w:val="000000"/>
        </w:rPr>
      </w:pPr>
      <w:r w:rsidRPr="00EB220F">
        <w:rPr>
          <w:color w:val="000000"/>
        </w:rPr>
        <w:t xml:space="preserve">2. Лес - </w:t>
      </w:r>
      <w:smartTag w:uri="urn:schemas-microsoft-com:office:smarttags" w:element="metricconverter">
        <w:smartTagPr>
          <w:attr w:name="ProductID" w:val="2,01 га"/>
        </w:smartTagPr>
        <w:r w:rsidRPr="00EB220F">
          <w:rPr>
            <w:color w:val="000000"/>
          </w:rPr>
          <w:t>2,01 га</w:t>
        </w:r>
      </w:smartTag>
      <w:r w:rsidRPr="00EB220F">
        <w:rPr>
          <w:color w:val="000000"/>
        </w:rPr>
        <w:t xml:space="preserve"> </w:t>
      </w:r>
    </w:p>
    <w:p w:rsidR="004063B1" w:rsidRPr="00EB220F" w:rsidRDefault="004063B1" w:rsidP="004063B1">
      <w:pPr>
        <w:ind w:firstLine="708"/>
        <w:jc w:val="both"/>
        <w:rPr>
          <w:color w:val="000000"/>
        </w:rPr>
      </w:pPr>
      <w:r w:rsidRPr="00EB220F">
        <w:rPr>
          <w:color w:val="000000"/>
        </w:rPr>
        <w:t xml:space="preserve">3. Дороги - </w:t>
      </w:r>
      <w:smartTag w:uri="urn:schemas-microsoft-com:office:smarttags" w:element="metricconverter">
        <w:smartTagPr>
          <w:attr w:name="ProductID" w:val="0,38 га"/>
        </w:smartTagPr>
        <w:r w:rsidRPr="00EB220F">
          <w:rPr>
            <w:color w:val="000000"/>
          </w:rPr>
          <w:t>0,38 га</w:t>
        </w:r>
      </w:smartTag>
      <w:r w:rsidRPr="00EB220F">
        <w:rPr>
          <w:color w:val="000000"/>
        </w:rPr>
        <w:t xml:space="preserve"> </w:t>
      </w:r>
    </w:p>
    <w:p w:rsidR="004063B1" w:rsidRPr="00EB220F" w:rsidRDefault="004063B1" w:rsidP="004063B1">
      <w:pPr>
        <w:ind w:firstLine="708"/>
        <w:jc w:val="both"/>
        <w:rPr>
          <w:color w:val="000000"/>
        </w:rPr>
      </w:pPr>
      <w:r w:rsidRPr="00EB220F">
        <w:rPr>
          <w:color w:val="000000"/>
        </w:rPr>
        <w:t xml:space="preserve">Итого: - </w:t>
      </w:r>
      <w:smartTag w:uri="urn:schemas-microsoft-com:office:smarttags" w:element="metricconverter">
        <w:smartTagPr>
          <w:attr w:name="ProductID" w:val="38,7 га"/>
        </w:smartTagPr>
        <w:r w:rsidRPr="00EB220F">
          <w:rPr>
            <w:color w:val="000000"/>
          </w:rPr>
          <w:t>38,7 га</w:t>
        </w:r>
      </w:smartTag>
      <w:r w:rsidRPr="00EB220F">
        <w:rPr>
          <w:color w:val="000000"/>
        </w:rPr>
        <w:t xml:space="preserve"> </w:t>
      </w:r>
    </w:p>
    <w:p w:rsidR="004063B1" w:rsidRPr="00EB220F" w:rsidRDefault="004063B1" w:rsidP="004063B1">
      <w:pPr>
        <w:ind w:firstLine="708"/>
        <w:jc w:val="both"/>
        <w:rPr>
          <w:color w:val="000000"/>
        </w:rPr>
      </w:pPr>
      <w:r w:rsidRPr="00EB220F">
        <w:rPr>
          <w:color w:val="000000"/>
        </w:rPr>
        <w:t>Положение о режиме особой охраны территории памятника природы ре-гионального значения "Степная катена" Новосибирской области (утв. постановлением администрации Новосиби</w:t>
      </w:r>
      <w:r w:rsidRPr="00EB220F">
        <w:rPr>
          <w:color w:val="000000"/>
        </w:rPr>
        <w:t>р</w:t>
      </w:r>
      <w:r w:rsidRPr="00EB220F">
        <w:rPr>
          <w:color w:val="000000"/>
        </w:rPr>
        <w:t xml:space="preserve">ской области от 26 июня </w:t>
      </w:r>
      <w:smartTag w:uri="urn:schemas-microsoft-com:office:smarttags" w:element="metricconverter">
        <w:smartTagPr>
          <w:attr w:name="ProductID" w:val="2007 г"/>
        </w:smartTagPr>
        <w:r w:rsidRPr="00EB220F">
          <w:rPr>
            <w:color w:val="000000"/>
          </w:rPr>
          <w:t>2007 г</w:t>
        </w:r>
      </w:smartTag>
      <w:r w:rsidRPr="00EB220F">
        <w:rPr>
          <w:color w:val="000000"/>
        </w:rPr>
        <w:t xml:space="preserve">. N 66-па) (с изменениями от 23 января </w:t>
      </w:r>
      <w:smartTag w:uri="urn:schemas-microsoft-com:office:smarttags" w:element="metricconverter">
        <w:smartTagPr>
          <w:attr w:name="ProductID" w:val="2008 г"/>
        </w:smartTagPr>
        <w:r w:rsidRPr="00EB220F">
          <w:rPr>
            <w:color w:val="000000"/>
          </w:rPr>
          <w:t>2008 г</w:t>
        </w:r>
      </w:smartTag>
      <w:r w:rsidRPr="00EB220F">
        <w:rPr>
          <w:color w:val="000000"/>
        </w:rPr>
        <w:t xml:space="preserve">.) </w:t>
      </w:r>
    </w:p>
    <w:p w:rsidR="004063B1" w:rsidRPr="00EB220F" w:rsidRDefault="004063B1" w:rsidP="004063B1">
      <w:pPr>
        <w:ind w:firstLine="708"/>
        <w:jc w:val="both"/>
        <w:rPr>
          <w:i/>
          <w:color w:val="000000"/>
          <w:u w:val="single"/>
        </w:rPr>
      </w:pPr>
      <w:r w:rsidRPr="00EB220F">
        <w:rPr>
          <w:i/>
          <w:color w:val="000000"/>
          <w:u w:val="single"/>
        </w:rPr>
        <w:t xml:space="preserve">I. Общие положения </w:t>
      </w:r>
    </w:p>
    <w:p w:rsidR="004063B1" w:rsidRPr="00EB220F" w:rsidRDefault="004063B1" w:rsidP="004063B1">
      <w:pPr>
        <w:ind w:firstLine="708"/>
        <w:jc w:val="both"/>
        <w:rPr>
          <w:color w:val="000000"/>
        </w:rPr>
      </w:pPr>
      <w:r w:rsidRPr="00EB220F">
        <w:rPr>
          <w:color w:val="000000"/>
        </w:rPr>
        <w:t>1. Настоящее Положение разработано в соответствии с Федеральным законом "Об охране окружающей среды", Федеральным законом "Об особо охраняемых природных терр</w:t>
      </w:r>
      <w:r w:rsidRPr="00EB220F">
        <w:rPr>
          <w:color w:val="000000"/>
        </w:rPr>
        <w:t>и</w:t>
      </w:r>
      <w:r w:rsidRPr="00EB220F">
        <w:rPr>
          <w:color w:val="000000"/>
        </w:rPr>
        <w:t>ториях", Лесным кодексом Российской Федерации, Земельным кодексом Российской Фед</w:t>
      </w:r>
      <w:r w:rsidRPr="00EB220F">
        <w:rPr>
          <w:color w:val="000000"/>
        </w:rPr>
        <w:t>е</w:t>
      </w:r>
      <w:r w:rsidRPr="00EB220F">
        <w:rPr>
          <w:color w:val="000000"/>
        </w:rPr>
        <w:t>рации, Законом Новосибирской области "Об особо охраняемых природных территориях в Новосибирской обла</w:t>
      </w:r>
      <w:r w:rsidRPr="00EB220F">
        <w:rPr>
          <w:color w:val="000000"/>
        </w:rPr>
        <w:t>с</w:t>
      </w:r>
      <w:r w:rsidRPr="00EB220F">
        <w:rPr>
          <w:color w:val="000000"/>
        </w:rPr>
        <w:t xml:space="preserve">ти". </w:t>
      </w:r>
    </w:p>
    <w:p w:rsidR="004063B1" w:rsidRPr="00EB220F" w:rsidRDefault="004063B1" w:rsidP="004063B1">
      <w:pPr>
        <w:ind w:firstLine="708"/>
        <w:jc w:val="both"/>
        <w:rPr>
          <w:color w:val="000000"/>
        </w:rPr>
      </w:pPr>
      <w:r w:rsidRPr="00EB220F">
        <w:rPr>
          <w:color w:val="000000"/>
        </w:rPr>
        <w:t>2. В состав памятника природы регионального значения "Степная катена" Новосибирской обла</w:t>
      </w:r>
      <w:r w:rsidRPr="00EB220F">
        <w:rPr>
          <w:color w:val="000000"/>
        </w:rPr>
        <w:t>с</w:t>
      </w:r>
      <w:r w:rsidRPr="00EB220F">
        <w:rPr>
          <w:color w:val="000000"/>
        </w:rPr>
        <w:t>ти (далее - памятник природы) входят природные комплексы, имеющие большое научное, природоохранное, эстетическое и эколого-просветительское значение: натурализовавшийся, естественно возо</w:t>
      </w:r>
      <w:r w:rsidRPr="00EB220F">
        <w:rPr>
          <w:color w:val="000000"/>
        </w:rPr>
        <w:t>б</w:t>
      </w:r>
      <w:r w:rsidRPr="00EB220F">
        <w:rPr>
          <w:color w:val="000000"/>
        </w:rPr>
        <w:t>новляющийся разнотравный комплекс степной растительности (на отлогом склоне местности), редкие виды животных и растений, занесенные в Красные книги Российской Федерации и Новосибирской области - 2 вида растений, 3 вида беспозв</w:t>
      </w:r>
      <w:r w:rsidRPr="00EB220F">
        <w:rPr>
          <w:color w:val="000000"/>
        </w:rPr>
        <w:t>о</w:t>
      </w:r>
      <w:r w:rsidRPr="00EB220F">
        <w:rPr>
          <w:color w:val="000000"/>
        </w:rPr>
        <w:t xml:space="preserve">ночных, кроме того, здесь зарегистрировано 49 видов птиц, 258 видов беспозвоночных. </w:t>
      </w:r>
    </w:p>
    <w:p w:rsidR="004063B1" w:rsidRPr="00EB220F" w:rsidRDefault="004063B1" w:rsidP="004063B1">
      <w:pPr>
        <w:ind w:firstLine="708"/>
        <w:jc w:val="both"/>
        <w:rPr>
          <w:i/>
          <w:color w:val="000000"/>
          <w:u w:val="single"/>
        </w:rPr>
      </w:pPr>
      <w:r w:rsidRPr="00EB220F">
        <w:rPr>
          <w:i/>
          <w:color w:val="000000"/>
          <w:u w:val="single"/>
        </w:rPr>
        <w:t xml:space="preserve">II. Цели и задачи создания памятника природы </w:t>
      </w:r>
    </w:p>
    <w:p w:rsidR="004063B1" w:rsidRPr="00EB220F" w:rsidRDefault="004063B1" w:rsidP="004063B1">
      <w:pPr>
        <w:ind w:firstLine="708"/>
        <w:jc w:val="both"/>
        <w:rPr>
          <w:color w:val="000000"/>
        </w:rPr>
      </w:pPr>
      <w:r w:rsidRPr="00EB220F">
        <w:rPr>
          <w:color w:val="000000"/>
        </w:rPr>
        <w:t xml:space="preserve">3. Цели: </w:t>
      </w:r>
    </w:p>
    <w:p w:rsidR="004063B1" w:rsidRPr="00EB220F" w:rsidRDefault="004063B1" w:rsidP="004063B1">
      <w:pPr>
        <w:ind w:firstLine="708"/>
        <w:jc w:val="both"/>
        <w:rPr>
          <w:color w:val="000000"/>
        </w:rPr>
      </w:pPr>
      <w:r w:rsidRPr="00EB220F">
        <w:rPr>
          <w:color w:val="000000"/>
        </w:rPr>
        <w:t xml:space="preserve">1) сохранение естественных природных комплексов; </w:t>
      </w:r>
    </w:p>
    <w:p w:rsidR="004063B1" w:rsidRPr="00EB220F" w:rsidRDefault="004063B1" w:rsidP="004063B1">
      <w:pPr>
        <w:ind w:firstLine="708"/>
        <w:jc w:val="both"/>
        <w:rPr>
          <w:color w:val="000000"/>
        </w:rPr>
      </w:pPr>
      <w:r w:rsidRPr="00EB220F">
        <w:rPr>
          <w:color w:val="000000"/>
        </w:rPr>
        <w:t xml:space="preserve">2) сохранение и усиление средообразующих, водоохранных, защитных, санитарно-гигиенических и оздоровительных функций леса; </w:t>
      </w:r>
    </w:p>
    <w:p w:rsidR="004063B1" w:rsidRPr="00EB220F" w:rsidRDefault="004063B1" w:rsidP="004063B1">
      <w:pPr>
        <w:ind w:firstLine="708"/>
        <w:jc w:val="both"/>
        <w:rPr>
          <w:color w:val="000000"/>
        </w:rPr>
      </w:pPr>
      <w:r w:rsidRPr="00EB220F">
        <w:rPr>
          <w:color w:val="000000"/>
        </w:rPr>
        <w:t xml:space="preserve">3) сохранение редких, исчезающих видов флоры и фауны; </w:t>
      </w:r>
    </w:p>
    <w:p w:rsidR="004063B1" w:rsidRPr="00EB220F" w:rsidRDefault="004063B1" w:rsidP="004063B1">
      <w:pPr>
        <w:ind w:firstLine="708"/>
        <w:jc w:val="both"/>
        <w:rPr>
          <w:color w:val="000000"/>
        </w:rPr>
      </w:pPr>
      <w:r w:rsidRPr="00EB220F">
        <w:rPr>
          <w:color w:val="000000"/>
        </w:rPr>
        <w:t xml:space="preserve">4) сохранение эстетической ценности естественных природных комплексов; </w:t>
      </w:r>
    </w:p>
    <w:p w:rsidR="004063B1" w:rsidRPr="00EB220F" w:rsidRDefault="004063B1" w:rsidP="004063B1">
      <w:pPr>
        <w:ind w:firstLine="708"/>
        <w:jc w:val="both"/>
        <w:rPr>
          <w:color w:val="000000"/>
        </w:rPr>
      </w:pPr>
      <w:r w:rsidRPr="00EB220F">
        <w:rPr>
          <w:color w:val="000000"/>
        </w:rPr>
        <w:t xml:space="preserve">5) сохранение условий для проведения научно-познавательных экскурсий; </w:t>
      </w:r>
    </w:p>
    <w:p w:rsidR="004063B1" w:rsidRPr="00EB220F" w:rsidRDefault="004063B1" w:rsidP="004063B1">
      <w:pPr>
        <w:ind w:firstLine="708"/>
        <w:jc w:val="both"/>
        <w:rPr>
          <w:color w:val="000000"/>
        </w:rPr>
      </w:pPr>
      <w:r w:rsidRPr="00EB220F">
        <w:rPr>
          <w:color w:val="000000"/>
        </w:rPr>
        <w:t xml:space="preserve">6) экологическое воспитание населения. </w:t>
      </w:r>
    </w:p>
    <w:p w:rsidR="004063B1" w:rsidRPr="00EB220F" w:rsidRDefault="004063B1" w:rsidP="004063B1">
      <w:pPr>
        <w:ind w:firstLine="708"/>
        <w:jc w:val="both"/>
        <w:rPr>
          <w:color w:val="000000"/>
        </w:rPr>
      </w:pPr>
      <w:r w:rsidRPr="00EB220F">
        <w:rPr>
          <w:color w:val="000000"/>
        </w:rPr>
        <w:t xml:space="preserve">4. Задачи: </w:t>
      </w:r>
    </w:p>
    <w:p w:rsidR="004063B1" w:rsidRPr="00EB220F" w:rsidRDefault="004063B1" w:rsidP="004063B1">
      <w:pPr>
        <w:ind w:firstLine="708"/>
        <w:jc w:val="both"/>
        <w:rPr>
          <w:color w:val="000000"/>
        </w:rPr>
      </w:pPr>
      <w:r w:rsidRPr="00EB220F">
        <w:rPr>
          <w:color w:val="000000"/>
        </w:rPr>
        <w:t xml:space="preserve">1) поддержание целостности экосистемы; </w:t>
      </w:r>
    </w:p>
    <w:p w:rsidR="004063B1" w:rsidRPr="00EB220F" w:rsidRDefault="004063B1" w:rsidP="004063B1">
      <w:pPr>
        <w:ind w:firstLine="708"/>
        <w:jc w:val="both"/>
        <w:rPr>
          <w:color w:val="000000"/>
        </w:rPr>
      </w:pPr>
      <w:r w:rsidRPr="00EB220F">
        <w:rPr>
          <w:color w:val="000000"/>
        </w:rPr>
        <w:t xml:space="preserve">2) предотвращение дальнейшей деградации уникальной экосистемы; </w:t>
      </w:r>
    </w:p>
    <w:p w:rsidR="004063B1" w:rsidRPr="00EB220F" w:rsidRDefault="004063B1" w:rsidP="004063B1">
      <w:pPr>
        <w:ind w:firstLine="708"/>
        <w:jc w:val="both"/>
        <w:rPr>
          <w:color w:val="000000"/>
        </w:rPr>
      </w:pPr>
      <w:r w:rsidRPr="00EB220F">
        <w:rPr>
          <w:color w:val="000000"/>
        </w:rPr>
        <w:t>3) сохранение растительного и животного мира, представляющего природную модель биоразн</w:t>
      </w:r>
      <w:r w:rsidRPr="00EB220F">
        <w:rPr>
          <w:color w:val="000000"/>
        </w:rPr>
        <w:t>о</w:t>
      </w:r>
      <w:r w:rsidRPr="00EB220F">
        <w:rPr>
          <w:color w:val="000000"/>
        </w:rPr>
        <w:t xml:space="preserve">образия всех элементов ландшафтов, свойственных степям; </w:t>
      </w:r>
    </w:p>
    <w:p w:rsidR="004063B1" w:rsidRPr="00EB220F" w:rsidRDefault="004063B1" w:rsidP="004063B1">
      <w:pPr>
        <w:ind w:firstLine="708"/>
        <w:jc w:val="both"/>
        <w:rPr>
          <w:color w:val="000000"/>
        </w:rPr>
      </w:pPr>
      <w:r w:rsidRPr="00EB220F">
        <w:rPr>
          <w:color w:val="000000"/>
        </w:rPr>
        <w:t>4) сохранение сформированных и натурализовавшихся, естественно возобновляющихся фра</w:t>
      </w:r>
      <w:r w:rsidRPr="00EB220F">
        <w:rPr>
          <w:color w:val="000000"/>
        </w:rPr>
        <w:t>г</w:t>
      </w:r>
      <w:r w:rsidRPr="00EB220F">
        <w:rPr>
          <w:color w:val="000000"/>
        </w:rPr>
        <w:t xml:space="preserve">ментов разнотравно-ковыльной степи; </w:t>
      </w:r>
    </w:p>
    <w:p w:rsidR="004063B1" w:rsidRPr="00EB220F" w:rsidRDefault="004063B1" w:rsidP="004063B1">
      <w:pPr>
        <w:ind w:firstLine="708"/>
        <w:jc w:val="both"/>
        <w:rPr>
          <w:color w:val="000000"/>
        </w:rPr>
      </w:pPr>
      <w:r w:rsidRPr="00EB220F">
        <w:rPr>
          <w:color w:val="000000"/>
        </w:rPr>
        <w:t>5) сохранение редких видов животных и растений, в том числе занесенных в Красные книги Ро</w:t>
      </w:r>
      <w:r w:rsidRPr="00EB220F">
        <w:rPr>
          <w:color w:val="000000"/>
        </w:rPr>
        <w:t>с</w:t>
      </w:r>
      <w:r w:rsidRPr="00EB220F">
        <w:rPr>
          <w:color w:val="000000"/>
        </w:rPr>
        <w:t xml:space="preserve">сийской Федерации и Новосибирской области; </w:t>
      </w:r>
    </w:p>
    <w:p w:rsidR="004063B1" w:rsidRPr="00EB220F" w:rsidRDefault="004063B1" w:rsidP="004063B1">
      <w:pPr>
        <w:ind w:firstLine="708"/>
        <w:jc w:val="both"/>
        <w:rPr>
          <w:color w:val="000000"/>
        </w:rPr>
      </w:pPr>
      <w:r w:rsidRPr="00EB220F">
        <w:rPr>
          <w:color w:val="000000"/>
        </w:rPr>
        <w:t xml:space="preserve">6) обеспечение противопожарной безопасности на территории памятника природы; </w:t>
      </w:r>
    </w:p>
    <w:p w:rsidR="004063B1" w:rsidRPr="00EB220F" w:rsidRDefault="004063B1" w:rsidP="004063B1">
      <w:pPr>
        <w:ind w:firstLine="708"/>
        <w:jc w:val="both"/>
        <w:rPr>
          <w:color w:val="000000"/>
        </w:rPr>
      </w:pPr>
      <w:r w:rsidRPr="00EB220F">
        <w:rPr>
          <w:color w:val="000000"/>
        </w:rPr>
        <w:t>7) обеспечение экологического воспитания, образования и просвещения, обеспечение нас</w:t>
      </w:r>
      <w:r w:rsidRPr="00EB220F">
        <w:rPr>
          <w:color w:val="000000"/>
        </w:rPr>
        <w:t>е</w:t>
      </w:r>
      <w:r w:rsidRPr="00EB220F">
        <w:rPr>
          <w:color w:val="000000"/>
        </w:rPr>
        <w:t xml:space="preserve">ления экологической информацией; </w:t>
      </w:r>
    </w:p>
    <w:p w:rsidR="004063B1" w:rsidRPr="00EB220F" w:rsidRDefault="004063B1" w:rsidP="004063B1">
      <w:pPr>
        <w:ind w:firstLine="708"/>
        <w:jc w:val="both"/>
        <w:rPr>
          <w:color w:val="000000"/>
        </w:rPr>
      </w:pPr>
      <w:r w:rsidRPr="00EB220F">
        <w:rPr>
          <w:color w:val="000000"/>
        </w:rPr>
        <w:t xml:space="preserve">8) проведение учебнопедагогической и научно-просветительской работы. </w:t>
      </w:r>
    </w:p>
    <w:p w:rsidR="004063B1" w:rsidRPr="00EB220F" w:rsidRDefault="004063B1" w:rsidP="004063B1">
      <w:pPr>
        <w:ind w:firstLine="708"/>
        <w:jc w:val="both"/>
        <w:rPr>
          <w:i/>
          <w:color w:val="000000"/>
          <w:u w:val="single"/>
        </w:rPr>
      </w:pPr>
      <w:r w:rsidRPr="00EB220F">
        <w:rPr>
          <w:i/>
          <w:color w:val="000000"/>
          <w:u w:val="single"/>
        </w:rPr>
        <w:t xml:space="preserve">III. Порядок образования памятника природы </w:t>
      </w:r>
    </w:p>
    <w:p w:rsidR="004063B1" w:rsidRPr="00EB220F" w:rsidRDefault="004063B1" w:rsidP="004063B1">
      <w:pPr>
        <w:ind w:firstLine="708"/>
        <w:jc w:val="both"/>
        <w:rPr>
          <w:color w:val="000000"/>
        </w:rPr>
      </w:pPr>
      <w:r w:rsidRPr="00EB220F">
        <w:rPr>
          <w:color w:val="000000"/>
        </w:rPr>
        <w:t>5. Памятник природы образован решением Новосибирского областного Совета деп</w:t>
      </w:r>
      <w:r w:rsidRPr="00EB220F">
        <w:rPr>
          <w:color w:val="000000"/>
        </w:rPr>
        <w:t>у</w:t>
      </w:r>
      <w:r w:rsidRPr="00EB220F">
        <w:rPr>
          <w:color w:val="000000"/>
        </w:rPr>
        <w:t xml:space="preserve">татов от 27.04.2000 (второй созыв, 28 сессия) общей площадью </w:t>
      </w:r>
      <w:smartTag w:uri="urn:schemas-microsoft-com:office:smarttags" w:element="metricconverter">
        <w:smartTagPr>
          <w:attr w:name="ProductID" w:val="38,7 га"/>
        </w:smartTagPr>
        <w:r w:rsidRPr="00EB220F">
          <w:rPr>
            <w:color w:val="000000"/>
          </w:rPr>
          <w:t>38,7 га</w:t>
        </w:r>
      </w:smartTag>
      <w:r w:rsidRPr="00EB220F">
        <w:rPr>
          <w:color w:val="000000"/>
        </w:rPr>
        <w:t xml:space="preserve"> на территории Кра</w:t>
      </w:r>
      <w:r w:rsidRPr="00EB220F">
        <w:rPr>
          <w:color w:val="000000"/>
        </w:rPr>
        <w:t>с</w:t>
      </w:r>
      <w:r w:rsidRPr="00EB220F">
        <w:rPr>
          <w:color w:val="000000"/>
        </w:rPr>
        <w:t xml:space="preserve">нозерского района. </w:t>
      </w:r>
    </w:p>
    <w:p w:rsidR="004063B1" w:rsidRPr="00EB220F" w:rsidRDefault="004063B1" w:rsidP="004063B1">
      <w:pPr>
        <w:ind w:firstLine="708"/>
        <w:jc w:val="both"/>
        <w:rPr>
          <w:color w:val="000000"/>
        </w:rPr>
      </w:pPr>
      <w:r w:rsidRPr="00EB220F">
        <w:rPr>
          <w:color w:val="000000"/>
        </w:rPr>
        <w:lastRenderedPageBreak/>
        <w:t>6. Изменение границ территории, реорганизация и ликвидация памят-ника природы осуществл</w:t>
      </w:r>
      <w:r w:rsidRPr="00EB220F">
        <w:rPr>
          <w:color w:val="000000"/>
        </w:rPr>
        <w:t>я</w:t>
      </w:r>
      <w:r w:rsidRPr="00EB220F">
        <w:rPr>
          <w:color w:val="000000"/>
        </w:rPr>
        <w:t xml:space="preserve">ются в том же порядке, что и его образование. </w:t>
      </w:r>
    </w:p>
    <w:p w:rsidR="004063B1" w:rsidRPr="00EB220F" w:rsidRDefault="004063B1" w:rsidP="004063B1">
      <w:pPr>
        <w:ind w:firstLine="708"/>
        <w:jc w:val="both"/>
        <w:rPr>
          <w:i/>
          <w:color w:val="000000"/>
          <w:u w:val="single"/>
        </w:rPr>
      </w:pPr>
      <w:r w:rsidRPr="00EB220F">
        <w:rPr>
          <w:i/>
          <w:color w:val="000000"/>
          <w:u w:val="single"/>
        </w:rPr>
        <w:t xml:space="preserve">IV. Правовой статус </w:t>
      </w:r>
    </w:p>
    <w:p w:rsidR="004063B1" w:rsidRPr="00EB220F" w:rsidRDefault="004063B1" w:rsidP="004063B1">
      <w:pPr>
        <w:ind w:firstLine="708"/>
        <w:jc w:val="both"/>
        <w:rPr>
          <w:color w:val="000000"/>
        </w:rPr>
      </w:pPr>
      <w:r w:rsidRPr="00EB220F">
        <w:rPr>
          <w:color w:val="000000"/>
        </w:rPr>
        <w:t>7. Объявление территории памятником природы не влечет за собой изъятия занима</w:t>
      </w:r>
      <w:r w:rsidRPr="00EB220F">
        <w:rPr>
          <w:color w:val="000000"/>
        </w:rPr>
        <w:t>е</w:t>
      </w:r>
      <w:r w:rsidRPr="00EB220F">
        <w:rPr>
          <w:color w:val="000000"/>
        </w:rPr>
        <w:t>мых им земельных участков у землепользователей, землевладельцев и собственников з</w:t>
      </w:r>
      <w:r w:rsidRPr="00EB220F">
        <w:rPr>
          <w:color w:val="000000"/>
        </w:rPr>
        <w:t>е</w:t>
      </w:r>
      <w:r w:rsidRPr="00EB220F">
        <w:rPr>
          <w:color w:val="000000"/>
        </w:rPr>
        <w:t xml:space="preserve">мель. </w:t>
      </w:r>
    </w:p>
    <w:p w:rsidR="004063B1" w:rsidRPr="00EB220F" w:rsidRDefault="004063B1" w:rsidP="004063B1">
      <w:pPr>
        <w:ind w:firstLine="708"/>
        <w:jc w:val="both"/>
        <w:rPr>
          <w:color w:val="000000"/>
        </w:rPr>
      </w:pPr>
      <w:r w:rsidRPr="00EB220F">
        <w:rPr>
          <w:color w:val="000000"/>
        </w:rPr>
        <w:t>8. Памятник природы находится в ведении областного исполнительного органа государс</w:t>
      </w:r>
      <w:r w:rsidRPr="00EB220F">
        <w:rPr>
          <w:color w:val="000000"/>
        </w:rPr>
        <w:t>т</w:t>
      </w:r>
      <w:r w:rsidRPr="00EB220F">
        <w:rPr>
          <w:color w:val="000000"/>
        </w:rPr>
        <w:t>венной власти Новосибирской области, осуществляющего исполнительно-распорядительную де</w:t>
      </w:r>
      <w:r w:rsidRPr="00EB220F">
        <w:rPr>
          <w:color w:val="000000"/>
        </w:rPr>
        <w:t>я</w:t>
      </w:r>
      <w:r w:rsidRPr="00EB220F">
        <w:rPr>
          <w:color w:val="000000"/>
        </w:rPr>
        <w:t>тельность в сфере рационального использования природных ресурсов и охраны окружающей среды (далее - облас</w:t>
      </w:r>
      <w:r w:rsidRPr="00EB220F">
        <w:rPr>
          <w:color w:val="000000"/>
        </w:rPr>
        <w:t>т</w:t>
      </w:r>
      <w:r w:rsidRPr="00EB220F">
        <w:rPr>
          <w:color w:val="000000"/>
        </w:rPr>
        <w:t xml:space="preserve">ной исполнительный орган). </w:t>
      </w:r>
    </w:p>
    <w:p w:rsidR="004063B1" w:rsidRPr="00EB220F" w:rsidRDefault="004063B1" w:rsidP="004063B1">
      <w:pPr>
        <w:ind w:firstLine="708"/>
        <w:jc w:val="both"/>
        <w:rPr>
          <w:color w:val="000000"/>
        </w:rPr>
      </w:pPr>
      <w:r w:rsidRPr="00EB220F">
        <w:rPr>
          <w:color w:val="000000"/>
        </w:rPr>
        <w:t>9. Территория памятника природы учитывается при разработке планов и перспектив экономич</w:t>
      </w:r>
      <w:r w:rsidRPr="00EB220F">
        <w:rPr>
          <w:color w:val="000000"/>
        </w:rPr>
        <w:t>е</w:t>
      </w:r>
      <w:r w:rsidRPr="00EB220F">
        <w:rPr>
          <w:color w:val="000000"/>
        </w:rPr>
        <w:t>ского и социального развития, схем землеустройства и районной планировки, в схемах охр</w:t>
      </w:r>
      <w:r w:rsidRPr="00EB220F">
        <w:rPr>
          <w:color w:val="000000"/>
        </w:rPr>
        <w:t>а</w:t>
      </w:r>
      <w:r w:rsidRPr="00EB220F">
        <w:rPr>
          <w:color w:val="000000"/>
        </w:rPr>
        <w:t xml:space="preserve">ны природы области. </w:t>
      </w:r>
    </w:p>
    <w:p w:rsidR="004063B1" w:rsidRPr="00EB220F" w:rsidRDefault="004063B1" w:rsidP="004063B1">
      <w:pPr>
        <w:ind w:firstLine="708"/>
        <w:jc w:val="both"/>
        <w:rPr>
          <w:color w:val="000000"/>
        </w:rPr>
      </w:pPr>
      <w:r w:rsidRPr="00EB220F">
        <w:rPr>
          <w:color w:val="000000"/>
        </w:rPr>
        <w:t xml:space="preserve">10. Срок действия - бессрочно. </w:t>
      </w:r>
    </w:p>
    <w:p w:rsidR="004063B1" w:rsidRPr="00EB220F" w:rsidRDefault="004063B1" w:rsidP="004063B1">
      <w:pPr>
        <w:ind w:firstLine="708"/>
        <w:jc w:val="both"/>
        <w:rPr>
          <w:i/>
          <w:color w:val="000000"/>
          <w:u w:val="single"/>
        </w:rPr>
      </w:pPr>
      <w:r w:rsidRPr="00EB220F">
        <w:rPr>
          <w:i/>
          <w:color w:val="000000"/>
          <w:u w:val="single"/>
        </w:rPr>
        <w:t xml:space="preserve">V. Режим особой охраны территории памятника природы </w:t>
      </w:r>
    </w:p>
    <w:p w:rsidR="004063B1" w:rsidRPr="00EB220F" w:rsidRDefault="004063B1" w:rsidP="004063B1">
      <w:pPr>
        <w:ind w:firstLine="708"/>
        <w:jc w:val="both"/>
        <w:rPr>
          <w:color w:val="000000"/>
        </w:rPr>
      </w:pPr>
      <w:r w:rsidRPr="00EB220F">
        <w:rPr>
          <w:color w:val="000000"/>
        </w:rPr>
        <w:t>11. На территории памятника природы, за исключением части территории занятой лесом, запр</w:t>
      </w:r>
      <w:r w:rsidRPr="00EB220F">
        <w:rPr>
          <w:color w:val="000000"/>
        </w:rPr>
        <w:t>е</w:t>
      </w:r>
      <w:r w:rsidRPr="00EB220F">
        <w:rPr>
          <w:color w:val="000000"/>
        </w:rPr>
        <w:t xml:space="preserve">щается любая хозяйственная деятельность, причиняющая вред окружающей среде, в том числе: </w:t>
      </w:r>
    </w:p>
    <w:p w:rsidR="004063B1" w:rsidRPr="00EB220F" w:rsidRDefault="004063B1" w:rsidP="004063B1">
      <w:pPr>
        <w:ind w:firstLine="708"/>
        <w:jc w:val="both"/>
        <w:rPr>
          <w:color w:val="000000"/>
        </w:rPr>
      </w:pPr>
      <w:r w:rsidRPr="00EB220F">
        <w:rPr>
          <w:color w:val="000000"/>
        </w:rPr>
        <w:t>1) предоставление земельных участков под застройку, а также для коллективного с</w:t>
      </w:r>
      <w:r w:rsidRPr="00EB220F">
        <w:rPr>
          <w:color w:val="000000"/>
        </w:rPr>
        <w:t>а</w:t>
      </w:r>
      <w:r w:rsidRPr="00EB220F">
        <w:rPr>
          <w:color w:val="000000"/>
        </w:rPr>
        <w:t xml:space="preserve">доводства и огородничества; </w:t>
      </w:r>
    </w:p>
    <w:p w:rsidR="004063B1" w:rsidRPr="00EB220F" w:rsidRDefault="004063B1" w:rsidP="004063B1">
      <w:pPr>
        <w:ind w:firstLine="708"/>
        <w:jc w:val="both"/>
        <w:rPr>
          <w:color w:val="000000"/>
        </w:rPr>
      </w:pPr>
      <w:r w:rsidRPr="00EB220F">
        <w:rPr>
          <w:color w:val="000000"/>
        </w:rPr>
        <w:t>2) деятельность, влекущая за собой нарушение почвенного покрова и геологических обн</w:t>
      </w:r>
      <w:r w:rsidRPr="00EB220F">
        <w:rPr>
          <w:color w:val="000000"/>
        </w:rPr>
        <w:t>а</w:t>
      </w:r>
      <w:r w:rsidRPr="00EB220F">
        <w:rPr>
          <w:color w:val="000000"/>
        </w:rPr>
        <w:t xml:space="preserve">жений; </w:t>
      </w:r>
    </w:p>
    <w:p w:rsidR="004063B1" w:rsidRPr="00EB220F" w:rsidRDefault="004063B1" w:rsidP="004063B1">
      <w:pPr>
        <w:ind w:firstLine="708"/>
        <w:jc w:val="both"/>
        <w:rPr>
          <w:color w:val="000000"/>
        </w:rPr>
      </w:pPr>
      <w:r w:rsidRPr="00EB220F">
        <w:rPr>
          <w:color w:val="000000"/>
        </w:rPr>
        <w:t xml:space="preserve">3) распашка земель; </w:t>
      </w:r>
    </w:p>
    <w:p w:rsidR="004063B1" w:rsidRPr="00EB220F" w:rsidRDefault="004063B1" w:rsidP="004063B1">
      <w:pPr>
        <w:ind w:firstLine="708"/>
        <w:jc w:val="both"/>
        <w:rPr>
          <w:color w:val="000000"/>
        </w:rPr>
      </w:pPr>
      <w:r w:rsidRPr="00EB220F">
        <w:rPr>
          <w:color w:val="000000"/>
        </w:rPr>
        <w:t xml:space="preserve">4) заготовка растительной земли; </w:t>
      </w:r>
    </w:p>
    <w:p w:rsidR="004063B1" w:rsidRPr="00EB220F" w:rsidRDefault="004063B1" w:rsidP="004063B1">
      <w:pPr>
        <w:ind w:firstLine="708"/>
        <w:jc w:val="both"/>
        <w:rPr>
          <w:color w:val="000000"/>
        </w:rPr>
      </w:pPr>
      <w:r w:rsidRPr="00EB220F">
        <w:rPr>
          <w:color w:val="000000"/>
        </w:rPr>
        <w:t>5) строительство магистральных дорог, трубопроводов, линий электропередач и других комм</w:t>
      </w:r>
      <w:r w:rsidRPr="00EB220F">
        <w:rPr>
          <w:color w:val="000000"/>
        </w:rPr>
        <w:t>у</w:t>
      </w:r>
      <w:r w:rsidRPr="00EB220F">
        <w:rPr>
          <w:color w:val="000000"/>
        </w:rPr>
        <w:t xml:space="preserve">никаций, а также строительство и эксплуатация хозяйственных и жилых объектов; </w:t>
      </w:r>
    </w:p>
    <w:p w:rsidR="004063B1" w:rsidRPr="00EB220F" w:rsidRDefault="004063B1" w:rsidP="004063B1">
      <w:pPr>
        <w:ind w:firstLine="708"/>
        <w:jc w:val="both"/>
        <w:rPr>
          <w:color w:val="000000"/>
        </w:rPr>
      </w:pPr>
      <w:r w:rsidRPr="00EB220F">
        <w:rPr>
          <w:color w:val="000000"/>
        </w:rPr>
        <w:t xml:space="preserve">6) проведение гидромелиоративных и ирригационных работ, геологоразведочных изысканий и разработка полезных ископаемых; </w:t>
      </w:r>
    </w:p>
    <w:p w:rsidR="004063B1" w:rsidRPr="00EB220F" w:rsidRDefault="004063B1" w:rsidP="004063B1">
      <w:pPr>
        <w:ind w:firstLine="708"/>
        <w:jc w:val="both"/>
        <w:rPr>
          <w:color w:val="000000"/>
        </w:rPr>
      </w:pPr>
      <w:r w:rsidRPr="00EB220F">
        <w:rPr>
          <w:color w:val="000000"/>
        </w:rPr>
        <w:t xml:space="preserve">7) взрывные работы; </w:t>
      </w:r>
    </w:p>
    <w:p w:rsidR="004063B1" w:rsidRPr="00EB220F" w:rsidRDefault="004063B1" w:rsidP="004063B1">
      <w:pPr>
        <w:ind w:firstLine="708"/>
        <w:jc w:val="both"/>
        <w:rPr>
          <w:color w:val="000000"/>
        </w:rPr>
      </w:pPr>
      <w:r w:rsidRPr="00EB220F">
        <w:rPr>
          <w:color w:val="000000"/>
        </w:rPr>
        <w:t>8) движение и стоянка автотранспорта, за исключением случаев, указанных в пункте 12 насто</w:t>
      </w:r>
      <w:r w:rsidRPr="00EB220F">
        <w:rPr>
          <w:color w:val="000000"/>
        </w:rPr>
        <w:t>я</w:t>
      </w:r>
      <w:r w:rsidRPr="00EB220F">
        <w:rPr>
          <w:color w:val="000000"/>
        </w:rPr>
        <w:t xml:space="preserve">щего Положения; </w:t>
      </w:r>
    </w:p>
    <w:p w:rsidR="004063B1" w:rsidRPr="00EB220F" w:rsidRDefault="004063B1" w:rsidP="004063B1">
      <w:pPr>
        <w:ind w:firstLine="708"/>
        <w:jc w:val="both"/>
        <w:rPr>
          <w:color w:val="000000"/>
        </w:rPr>
      </w:pPr>
      <w:r w:rsidRPr="00EB220F">
        <w:rPr>
          <w:color w:val="000000"/>
        </w:rPr>
        <w:t xml:space="preserve">9) устройство привалов, бивуаков, туристических стоянок и лагерей; </w:t>
      </w:r>
    </w:p>
    <w:p w:rsidR="004063B1" w:rsidRPr="00EB220F" w:rsidRDefault="004063B1" w:rsidP="004063B1">
      <w:pPr>
        <w:ind w:firstLine="708"/>
        <w:jc w:val="both"/>
        <w:rPr>
          <w:color w:val="000000"/>
        </w:rPr>
      </w:pPr>
      <w:r w:rsidRPr="00EB220F">
        <w:rPr>
          <w:color w:val="000000"/>
        </w:rPr>
        <w:t xml:space="preserve">10) самовольное занятие земель; </w:t>
      </w:r>
    </w:p>
    <w:p w:rsidR="004063B1" w:rsidRPr="00EB220F" w:rsidRDefault="004063B1" w:rsidP="004063B1">
      <w:pPr>
        <w:ind w:firstLine="708"/>
        <w:jc w:val="both"/>
        <w:rPr>
          <w:color w:val="000000"/>
        </w:rPr>
      </w:pPr>
      <w:r w:rsidRPr="00EB220F">
        <w:rPr>
          <w:color w:val="000000"/>
        </w:rPr>
        <w:t xml:space="preserve">11) разведение костров, выжигание луговой растительности; </w:t>
      </w:r>
    </w:p>
    <w:p w:rsidR="004063B1" w:rsidRPr="00EB220F" w:rsidRDefault="004063B1" w:rsidP="004063B1">
      <w:pPr>
        <w:ind w:firstLine="708"/>
        <w:jc w:val="both"/>
        <w:rPr>
          <w:color w:val="000000"/>
        </w:rPr>
      </w:pPr>
      <w:r w:rsidRPr="00EB220F">
        <w:rPr>
          <w:color w:val="000000"/>
        </w:rPr>
        <w:t>12) загрязнение земель химическими и радиоактивными веществами, бытовыми отх</w:t>
      </w:r>
      <w:r w:rsidRPr="00EB220F">
        <w:rPr>
          <w:color w:val="000000"/>
        </w:rPr>
        <w:t>о</w:t>
      </w:r>
      <w:r w:rsidRPr="00EB220F">
        <w:rPr>
          <w:color w:val="000000"/>
        </w:rPr>
        <w:t xml:space="preserve">дами; </w:t>
      </w:r>
    </w:p>
    <w:p w:rsidR="004063B1" w:rsidRPr="00EB220F" w:rsidRDefault="004063B1" w:rsidP="004063B1">
      <w:pPr>
        <w:ind w:firstLine="708"/>
        <w:jc w:val="both"/>
        <w:rPr>
          <w:color w:val="000000"/>
        </w:rPr>
      </w:pPr>
      <w:r w:rsidRPr="00EB220F">
        <w:rPr>
          <w:color w:val="000000"/>
        </w:rPr>
        <w:t xml:space="preserve">13) пастьба и прогон сельскохозяйственных животных; </w:t>
      </w:r>
    </w:p>
    <w:p w:rsidR="004063B1" w:rsidRPr="00EB220F" w:rsidRDefault="004063B1" w:rsidP="004063B1">
      <w:pPr>
        <w:ind w:firstLine="708"/>
        <w:jc w:val="both"/>
        <w:rPr>
          <w:color w:val="000000"/>
        </w:rPr>
      </w:pPr>
      <w:r w:rsidRPr="00EB220F">
        <w:rPr>
          <w:color w:val="000000"/>
        </w:rPr>
        <w:t>14) заготовка лекарственного и технического сырья, добывание объектов животного и раст</w:t>
      </w:r>
      <w:r w:rsidRPr="00EB220F">
        <w:rPr>
          <w:color w:val="000000"/>
        </w:rPr>
        <w:t>и</w:t>
      </w:r>
      <w:r w:rsidRPr="00EB220F">
        <w:rPr>
          <w:color w:val="000000"/>
        </w:rPr>
        <w:t xml:space="preserve">тельного мира; </w:t>
      </w:r>
    </w:p>
    <w:p w:rsidR="004063B1" w:rsidRPr="00EB220F" w:rsidRDefault="004063B1" w:rsidP="004063B1">
      <w:pPr>
        <w:ind w:firstLine="708"/>
        <w:jc w:val="both"/>
        <w:rPr>
          <w:color w:val="000000"/>
        </w:rPr>
      </w:pPr>
      <w:r w:rsidRPr="00EB220F">
        <w:rPr>
          <w:color w:val="000000"/>
        </w:rPr>
        <w:t>15) сбор редких и исчезающих, а также декоративных видов растений, грибов, уничтожение др</w:t>
      </w:r>
      <w:r w:rsidRPr="00EB220F">
        <w:rPr>
          <w:color w:val="000000"/>
        </w:rPr>
        <w:t>у</w:t>
      </w:r>
      <w:r w:rsidRPr="00EB220F">
        <w:rPr>
          <w:color w:val="000000"/>
        </w:rPr>
        <w:t xml:space="preserve">гой травянистой и древесно-кустарниковой расти-тельности. </w:t>
      </w:r>
    </w:p>
    <w:p w:rsidR="004063B1" w:rsidRPr="00EB220F" w:rsidRDefault="004063B1" w:rsidP="004063B1">
      <w:pPr>
        <w:ind w:firstLine="708"/>
        <w:jc w:val="both"/>
        <w:rPr>
          <w:color w:val="000000"/>
        </w:rPr>
      </w:pPr>
      <w:r w:rsidRPr="00EB220F">
        <w:rPr>
          <w:color w:val="000000"/>
        </w:rPr>
        <w:t>12. На территории памятника природы, за исключением части террито-рии занятой лесом, ра</w:t>
      </w:r>
      <w:r w:rsidRPr="00EB220F">
        <w:rPr>
          <w:color w:val="000000"/>
        </w:rPr>
        <w:t>з</w:t>
      </w:r>
      <w:r w:rsidRPr="00EB220F">
        <w:rPr>
          <w:color w:val="000000"/>
        </w:rPr>
        <w:t xml:space="preserve">решается без нанесения ущерба охраняемым природ-ным комплексам: </w:t>
      </w:r>
    </w:p>
    <w:p w:rsidR="004063B1" w:rsidRPr="00EB220F" w:rsidRDefault="004063B1" w:rsidP="004063B1">
      <w:pPr>
        <w:ind w:firstLine="708"/>
        <w:jc w:val="both"/>
        <w:rPr>
          <w:color w:val="000000"/>
        </w:rPr>
      </w:pPr>
      <w:r w:rsidRPr="00EB220F">
        <w:rPr>
          <w:color w:val="000000"/>
        </w:rPr>
        <w:t>1) проведение необходимых противопожарных и других профилактических мер</w:t>
      </w:r>
      <w:r w:rsidRPr="00EB220F">
        <w:rPr>
          <w:color w:val="000000"/>
        </w:rPr>
        <w:t>о</w:t>
      </w:r>
      <w:r w:rsidRPr="00EB220F">
        <w:rPr>
          <w:color w:val="000000"/>
        </w:rPr>
        <w:t>приятий для обеспечения противопожарной безопасности на территории памятника прир</w:t>
      </w:r>
      <w:r w:rsidRPr="00EB220F">
        <w:rPr>
          <w:color w:val="000000"/>
        </w:rPr>
        <w:t>о</w:t>
      </w:r>
      <w:r w:rsidRPr="00EB220F">
        <w:rPr>
          <w:color w:val="000000"/>
        </w:rPr>
        <w:t xml:space="preserve">ды; </w:t>
      </w:r>
    </w:p>
    <w:p w:rsidR="004063B1" w:rsidRPr="00EB220F" w:rsidRDefault="004063B1" w:rsidP="004063B1">
      <w:pPr>
        <w:ind w:firstLine="708"/>
        <w:jc w:val="both"/>
        <w:rPr>
          <w:color w:val="000000"/>
        </w:rPr>
      </w:pPr>
      <w:r w:rsidRPr="00EB220F">
        <w:rPr>
          <w:color w:val="000000"/>
        </w:rPr>
        <w:t>2) сбор ягод населением, любительское и спортивное рыболовство, в соответствии с прав</w:t>
      </w:r>
      <w:r w:rsidRPr="00EB220F">
        <w:rPr>
          <w:color w:val="000000"/>
        </w:rPr>
        <w:t>и</w:t>
      </w:r>
      <w:r w:rsidRPr="00EB220F">
        <w:rPr>
          <w:color w:val="000000"/>
        </w:rPr>
        <w:t xml:space="preserve">лами, регламентирующими добычу (вылов) водных биоресурсов; </w:t>
      </w:r>
    </w:p>
    <w:p w:rsidR="004063B1" w:rsidRPr="00EB220F" w:rsidRDefault="004063B1" w:rsidP="004063B1">
      <w:pPr>
        <w:ind w:firstLine="708"/>
        <w:jc w:val="both"/>
        <w:rPr>
          <w:color w:val="000000"/>
        </w:rPr>
      </w:pPr>
      <w:r w:rsidRPr="00EB220F">
        <w:rPr>
          <w:color w:val="000000"/>
        </w:rPr>
        <w:t>3) проведение научно-исследовательских работ без нанесения ущерба данному природному об</w:t>
      </w:r>
      <w:r w:rsidRPr="00EB220F">
        <w:rPr>
          <w:color w:val="000000"/>
        </w:rPr>
        <w:t>ъ</w:t>
      </w:r>
      <w:r w:rsidRPr="00EB220F">
        <w:rPr>
          <w:color w:val="000000"/>
        </w:rPr>
        <w:t xml:space="preserve">екту; </w:t>
      </w:r>
    </w:p>
    <w:p w:rsidR="004063B1" w:rsidRPr="00EB220F" w:rsidRDefault="004063B1" w:rsidP="004063B1">
      <w:pPr>
        <w:ind w:firstLine="708"/>
        <w:jc w:val="both"/>
        <w:rPr>
          <w:color w:val="000000"/>
        </w:rPr>
      </w:pPr>
      <w:r w:rsidRPr="00EB220F">
        <w:rPr>
          <w:color w:val="000000"/>
        </w:rPr>
        <w:lastRenderedPageBreak/>
        <w:t xml:space="preserve">4) организация экскурсий в воспитательных целях; </w:t>
      </w:r>
    </w:p>
    <w:p w:rsidR="004063B1" w:rsidRPr="00EB220F" w:rsidRDefault="004063B1" w:rsidP="004063B1">
      <w:pPr>
        <w:ind w:firstLine="708"/>
        <w:jc w:val="both"/>
        <w:rPr>
          <w:color w:val="000000"/>
        </w:rPr>
      </w:pPr>
      <w:r w:rsidRPr="00EB220F">
        <w:rPr>
          <w:color w:val="000000"/>
        </w:rPr>
        <w:t>5) проезд транспортных средств специально уполномоченных органов по охране окружающей среды, а также научных сотрудников до места прове-дения полевых исследов</w:t>
      </w:r>
      <w:r w:rsidRPr="00EB220F">
        <w:rPr>
          <w:color w:val="000000"/>
        </w:rPr>
        <w:t>а</w:t>
      </w:r>
      <w:r w:rsidRPr="00EB220F">
        <w:rPr>
          <w:color w:val="000000"/>
        </w:rPr>
        <w:t xml:space="preserve">ний; </w:t>
      </w:r>
    </w:p>
    <w:p w:rsidR="004063B1" w:rsidRPr="00EB220F" w:rsidRDefault="004063B1" w:rsidP="004063B1">
      <w:pPr>
        <w:ind w:firstLine="708"/>
        <w:jc w:val="both"/>
        <w:rPr>
          <w:color w:val="000000"/>
        </w:rPr>
      </w:pPr>
      <w:r w:rsidRPr="00EB220F">
        <w:rPr>
          <w:color w:val="000000"/>
        </w:rPr>
        <w:t xml:space="preserve">6) проезд транспортных средств землепользователей, землевладельцев, собственников земли в целях производственной необходимости. </w:t>
      </w:r>
    </w:p>
    <w:p w:rsidR="004063B1" w:rsidRPr="00EB220F" w:rsidRDefault="004063B1" w:rsidP="004063B1">
      <w:pPr>
        <w:ind w:firstLine="708"/>
        <w:jc w:val="both"/>
        <w:rPr>
          <w:color w:val="000000"/>
        </w:rPr>
      </w:pPr>
      <w:r w:rsidRPr="00EB220F">
        <w:rPr>
          <w:color w:val="000000"/>
        </w:rPr>
        <w:t>13. Разрешается в исключительных случаях отстрел и отлов диких животных при возникн</w:t>
      </w:r>
      <w:r w:rsidRPr="00EB220F">
        <w:rPr>
          <w:color w:val="000000"/>
        </w:rPr>
        <w:t>о</w:t>
      </w:r>
      <w:r w:rsidRPr="00EB220F">
        <w:rPr>
          <w:color w:val="000000"/>
        </w:rPr>
        <w:t xml:space="preserve">вении опасных инфекционных заболеваний. </w:t>
      </w:r>
    </w:p>
    <w:p w:rsidR="004063B1" w:rsidRPr="00EB220F" w:rsidRDefault="004063B1" w:rsidP="004063B1">
      <w:pPr>
        <w:ind w:firstLine="708"/>
        <w:jc w:val="both"/>
        <w:rPr>
          <w:color w:val="000000"/>
        </w:rPr>
      </w:pPr>
      <w:r w:rsidRPr="00EB220F">
        <w:rPr>
          <w:color w:val="000000"/>
        </w:rPr>
        <w:t>14. Особенности использования, охрана, защита, воспроизводство лесов на территории памятн</w:t>
      </w:r>
      <w:r w:rsidRPr="00EB220F">
        <w:rPr>
          <w:color w:val="000000"/>
        </w:rPr>
        <w:t>и</w:t>
      </w:r>
      <w:r w:rsidRPr="00EB220F">
        <w:rPr>
          <w:color w:val="000000"/>
        </w:rPr>
        <w:t xml:space="preserve">ка природы осуществляются в соответствии с федеральным законодательством. </w:t>
      </w:r>
    </w:p>
    <w:p w:rsidR="004063B1" w:rsidRPr="00EB220F" w:rsidRDefault="004063B1" w:rsidP="004063B1">
      <w:pPr>
        <w:ind w:firstLine="708"/>
        <w:jc w:val="both"/>
        <w:rPr>
          <w:color w:val="000000"/>
        </w:rPr>
      </w:pPr>
      <w:r w:rsidRPr="00EB220F">
        <w:rPr>
          <w:color w:val="000000"/>
        </w:rPr>
        <w:t>15. Охрана памятника природы, проведение природоохранных меро-приятий осущ</w:t>
      </w:r>
      <w:r w:rsidRPr="00EB220F">
        <w:rPr>
          <w:color w:val="000000"/>
        </w:rPr>
        <w:t>е</w:t>
      </w:r>
      <w:r w:rsidRPr="00EB220F">
        <w:rPr>
          <w:color w:val="000000"/>
        </w:rPr>
        <w:t>ствляются в соответствии с действующим законодательством областным исполнительным о</w:t>
      </w:r>
      <w:r w:rsidRPr="00EB220F">
        <w:rPr>
          <w:color w:val="000000"/>
        </w:rPr>
        <w:t>р</w:t>
      </w:r>
      <w:r w:rsidRPr="00EB220F">
        <w:rPr>
          <w:color w:val="000000"/>
        </w:rPr>
        <w:t xml:space="preserve">ганом. </w:t>
      </w:r>
    </w:p>
    <w:p w:rsidR="004063B1" w:rsidRPr="00EB220F" w:rsidRDefault="004063B1" w:rsidP="004063B1">
      <w:pPr>
        <w:ind w:firstLine="708"/>
        <w:jc w:val="both"/>
        <w:rPr>
          <w:color w:val="000000"/>
        </w:rPr>
      </w:pPr>
      <w:r w:rsidRPr="00EB220F">
        <w:rPr>
          <w:color w:val="000000"/>
        </w:rPr>
        <w:t>16. Границы территории памятника природы обозначаются на местности предупред</w:t>
      </w:r>
      <w:r w:rsidRPr="00EB220F">
        <w:rPr>
          <w:color w:val="000000"/>
        </w:rPr>
        <w:t>и</w:t>
      </w:r>
      <w:r w:rsidRPr="00EB220F">
        <w:rPr>
          <w:color w:val="000000"/>
        </w:rPr>
        <w:t>тельными и информационными знаками по периметру его границ и внутри территории по дорогам общего польз</w:t>
      </w:r>
      <w:r w:rsidRPr="00EB220F">
        <w:rPr>
          <w:color w:val="000000"/>
        </w:rPr>
        <w:t>о</w:t>
      </w:r>
      <w:r w:rsidRPr="00EB220F">
        <w:rPr>
          <w:color w:val="000000"/>
        </w:rPr>
        <w:t xml:space="preserve">вания. </w:t>
      </w:r>
    </w:p>
    <w:p w:rsidR="004063B1" w:rsidRPr="00EB220F" w:rsidRDefault="004063B1" w:rsidP="004063B1">
      <w:pPr>
        <w:ind w:firstLine="708"/>
        <w:jc w:val="both"/>
        <w:rPr>
          <w:color w:val="000000"/>
        </w:rPr>
      </w:pPr>
      <w:r w:rsidRPr="00EB220F">
        <w:rPr>
          <w:color w:val="000000"/>
        </w:rPr>
        <w:t xml:space="preserve">17. Охранная зона для данного памятника природы не устанавливается. </w:t>
      </w:r>
    </w:p>
    <w:p w:rsidR="004063B1" w:rsidRPr="00EB220F" w:rsidRDefault="004063B1" w:rsidP="004063B1">
      <w:pPr>
        <w:ind w:firstLine="708"/>
        <w:rPr>
          <w:color w:val="000000"/>
        </w:rPr>
      </w:pPr>
      <w:r w:rsidRPr="00EB220F">
        <w:rPr>
          <w:color w:val="000000"/>
        </w:rPr>
        <w:t xml:space="preserve">Еще одна территория ООПТ, расположенная на территории Краснозерского района, это система озёр в окрестностях с. Лотошное (НС-012). </w:t>
      </w:r>
    </w:p>
    <w:p w:rsidR="004063B1" w:rsidRPr="00EB220F" w:rsidRDefault="004063B1" w:rsidP="004063B1">
      <w:pPr>
        <w:shd w:val="clear" w:color="auto" w:fill="FFFFFF"/>
        <w:ind w:firstLine="709"/>
        <w:jc w:val="both"/>
        <w:rPr>
          <w:color w:val="000000"/>
        </w:rPr>
      </w:pPr>
      <w:r w:rsidRPr="00EB220F">
        <w:rPr>
          <w:color w:val="000000"/>
        </w:rPr>
        <w:t>Система озёр в окрестностях села Лотошное (</w:t>
      </w:r>
      <w:smartTag w:uri="urn:schemas-microsoft-com:office:smarttags" w:element="metricconverter">
        <w:smartTagPr>
          <w:attr w:name="ProductID" w:val="29 800 га"/>
        </w:smartTagPr>
        <w:r w:rsidRPr="00EB220F">
          <w:rPr>
            <w:color w:val="000000"/>
          </w:rPr>
          <w:t>29 800 га</w:t>
        </w:r>
      </w:smartTag>
      <w:r w:rsidRPr="00EB220F">
        <w:rPr>
          <w:color w:val="000000"/>
        </w:rPr>
        <w:t>) включает 20-25 небольших горько-солёных, солоноватых, пресных озёр, а также прилегающиещие к ним заболоче</w:t>
      </w:r>
      <w:r w:rsidRPr="00EB220F">
        <w:rPr>
          <w:color w:val="000000"/>
        </w:rPr>
        <w:t>н</w:t>
      </w:r>
      <w:r w:rsidRPr="00EB220F">
        <w:rPr>
          <w:color w:val="000000"/>
        </w:rPr>
        <w:t>ные участки. Данная территория имеет большое значение для водоплавающих и околоводных птиц в период послегнездовых кочёвок и начала осенней миграции, но уже в сентябре их численность снижается в 2-5 раз. Высокая концентрация птиц объясняется нал</w:t>
      </w:r>
      <w:r w:rsidRPr="00EB220F">
        <w:rPr>
          <w:color w:val="000000"/>
        </w:rPr>
        <w:t>и</w:t>
      </w:r>
      <w:r w:rsidRPr="00EB220F">
        <w:rPr>
          <w:color w:val="000000"/>
        </w:rPr>
        <w:t>чием здесь подходящих местообитаний для отдыха и кормёжки в различные по увлажнё</w:t>
      </w:r>
      <w:r w:rsidRPr="00EB220F">
        <w:rPr>
          <w:color w:val="000000"/>
        </w:rPr>
        <w:t>н</w:t>
      </w:r>
      <w:r w:rsidRPr="00EB220F">
        <w:rPr>
          <w:color w:val="000000"/>
        </w:rPr>
        <w:t>ности годы и сезоны. Характер, площадь водно-болотных угодий и обилие птиц опред</w:t>
      </w:r>
      <w:r w:rsidRPr="00EB220F">
        <w:rPr>
          <w:color w:val="000000"/>
        </w:rPr>
        <w:t>е</w:t>
      </w:r>
      <w:r w:rsidRPr="00EB220F">
        <w:rPr>
          <w:color w:val="000000"/>
        </w:rPr>
        <w:t>ляются уровнем обводнённости территории. В наиболее благоприятные годы общая численность водопл</w:t>
      </w:r>
      <w:r w:rsidRPr="00EB220F">
        <w:rPr>
          <w:color w:val="000000"/>
        </w:rPr>
        <w:t>а</w:t>
      </w:r>
      <w:r w:rsidRPr="00EB220F">
        <w:rPr>
          <w:color w:val="000000"/>
        </w:rPr>
        <w:t>вающих и околоводных птиц может достигать 80-120 тысяч особей.</w:t>
      </w:r>
    </w:p>
    <w:p w:rsidR="004063B1" w:rsidRPr="00EB220F" w:rsidRDefault="004063B1" w:rsidP="004063B1">
      <w:pPr>
        <w:rPr>
          <w:color w:val="000000"/>
          <w:u w:val="single"/>
        </w:rPr>
      </w:pPr>
    </w:p>
    <w:p w:rsidR="004063B1" w:rsidRPr="00EB220F" w:rsidRDefault="004063B1" w:rsidP="004063B1">
      <w:pPr>
        <w:rPr>
          <w:color w:val="000000"/>
          <w:u w:val="single"/>
        </w:rPr>
      </w:pPr>
    </w:p>
    <w:p w:rsidR="004063B1" w:rsidRPr="00EB220F" w:rsidRDefault="004063B1" w:rsidP="004063B1">
      <w:pPr>
        <w:rPr>
          <w:color w:val="000000"/>
          <w:u w:val="single"/>
        </w:rPr>
      </w:pPr>
    </w:p>
    <w:p w:rsidR="004063B1" w:rsidRPr="00EB220F" w:rsidRDefault="004063B1" w:rsidP="004063B1">
      <w:pPr>
        <w:rPr>
          <w:color w:val="000000"/>
          <w:u w:val="single"/>
        </w:rPr>
      </w:pPr>
      <w:r w:rsidRPr="00EB220F">
        <w:rPr>
          <w:color w:val="000000"/>
          <w:u w:val="single"/>
        </w:rPr>
        <w:br w:type="page"/>
      </w:r>
    </w:p>
    <w:p w:rsidR="004063B1" w:rsidRPr="00EB220F" w:rsidRDefault="004063B1" w:rsidP="004063B1">
      <w:pPr>
        <w:rPr>
          <w:rFonts w:ascii="Arial" w:hAnsi="Arial" w:cs="Arial"/>
          <w:b/>
          <w:i/>
          <w:color w:val="000000"/>
        </w:rPr>
      </w:pPr>
      <w:r w:rsidRPr="00EB220F">
        <w:rPr>
          <w:rFonts w:ascii="Arial" w:hAnsi="Arial" w:cs="Arial"/>
          <w:b/>
          <w:i/>
          <w:color w:val="000000"/>
        </w:rPr>
        <w:t>2.13.  Положение района в экономике Новосибирской области и внешние св</w:t>
      </w:r>
      <w:r w:rsidRPr="00EB220F">
        <w:rPr>
          <w:rFonts w:ascii="Arial" w:hAnsi="Arial" w:cs="Arial"/>
          <w:b/>
          <w:i/>
          <w:color w:val="000000"/>
        </w:rPr>
        <w:t>я</w:t>
      </w:r>
      <w:r w:rsidRPr="00EB220F">
        <w:rPr>
          <w:rFonts w:ascii="Arial" w:hAnsi="Arial" w:cs="Arial"/>
          <w:b/>
          <w:i/>
          <w:color w:val="000000"/>
        </w:rPr>
        <w:t>зи, влияющие на его развитие</w:t>
      </w:r>
    </w:p>
    <w:p w:rsidR="004063B1" w:rsidRPr="00EB220F" w:rsidRDefault="004063B1" w:rsidP="004063B1">
      <w:pPr>
        <w:rPr>
          <w:color w:val="000000"/>
        </w:rPr>
      </w:pPr>
    </w:p>
    <w:p w:rsidR="004063B1" w:rsidRPr="00EB220F" w:rsidRDefault="004063B1" w:rsidP="004063B1">
      <w:pPr>
        <w:shd w:val="clear" w:color="auto" w:fill="FFFFFF"/>
        <w:ind w:firstLine="220"/>
        <w:rPr>
          <w:rFonts w:ascii="Arial" w:hAnsi="Arial" w:cs="Arial"/>
          <w:i/>
          <w:color w:val="000000"/>
        </w:rPr>
      </w:pPr>
      <w:r w:rsidRPr="00EB220F">
        <w:rPr>
          <w:rFonts w:ascii="Arial" w:hAnsi="Arial" w:cs="Arial"/>
          <w:i/>
          <w:color w:val="000000"/>
        </w:rPr>
        <w:t>2.13.1. Экономика района</w:t>
      </w:r>
    </w:p>
    <w:p w:rsidR="004063B1" w:rsidRPr="00EB220F" w:rsidRDefault="004063B1" w:rsidP="004063B1">
      <w:pPr>
        <w:ind w:firstLine="709"/>
        <w:jc w:val="both"/>
        <w:rPr>
          <w:color w:val="000000"/>
        </w:rPr>
      </w:pPr>
      <w:r w:rsidRPr="00EB220F">
        <w:rPr>
          <w:color w:val="000000"/>
        </w:rPr>
        <w:t>Краснозерский  район по природно-экономическим условиям относится  к восточной пшенично-животноводческой подзоне Кулундинских районов. В хозяйстве зоны район в</w:t>
      </w:r>
      <w:r w:rsidRPr="00EB220F">
        <w:rPr>
          <w:color w:val="000000"/>
        </w:rPr>
        <w:t>ы</w:t>
      </w:r>
      <w:r w:rsidRPr="00EB220F">
        <w:rPr>
          <w:color w:val="000000"/>
        </w:rPr>
        <w:t>деляется быстрыми темпами роста зернового хозяйства и тонкорунного овцеводства.</w:t>
      </w:r>
    </w:p>
    <w:p w:rsidR="004063B1" w:rsidRPr="00EB220F" w:rsidRDefault="004063B1" w:rsidP="004063B1">
      <w:pPr>
        <w:ind w:firstLine="709"/>
        <w:jc w:val="both"/>
        <w:rPr>
          <w:color w:val="000000"/>
        </w:rPr>
      </w:pPr>
    </w:p>
    <w:p w:rsidR="004063B1" w:rsidRPr="00EB220F" w:rsidRDefault="004063B1" w:rsidP="004063B1">
      <w:pPr>
        <w:shd w:val="clear" w:color="auto" w:fill="FFFFFF"/>
        <w:rPr>
          <w:i/>
          <w:color w:val="000000"/>
          <w:u w:val="single"/>
        </w:rPr>
      </w:pPr>
      <w:r w:rsidRPr="00EB220F">
        <w:rPr>
          <w:i/>
          <w:color w:val="000000"/>
          <w:u w:val="single"/>
        </w:rPr>
        <w:t>Сельское хозяйство</w:t>
      </w:r>
    </w:p>
    <w:p w:rsidR="004063B1" w:rsidRPr="00EB220F" w:rsidRDefault="004063B1" w:rsidP="004063B1">
      <w:pPr>
        <w:ind w:firstLine="709"/>
        <w:jc w:val="both"/>
        <w:rPr>
          <w:color w:val="000000"/>
        </w:rPr>
      </w:pPr>
      <w:r w:rsidRPr="00EB220F">
        <w:rPr>
          <w:color w:val="000000"/>
        </w:rPr>
        <w:t>Район занимает второе место в зоне по посевной площади и дает самое бльшое кол</w:t>
      </w:r>
      <w:r w:rsidRPr="00EB220F">
        <w:rPr>
          <w:color w:val="000000"/>
        </w:rPr>
        <w:t>и</w:t>
      </w:r>
      <w:r w:rsidRPr="00EB220F">
        <w:rPr>
          <w:color w:val="000000"/>
        </w:rPr>
        <w:t xml:space="preserve">чество зерна. В областном производстве зерна его удельный вес 4,3%. Район занимает первое место по поголовью овец и коз. На </w:t>
      </w:r>
      <w:smartTag w:uri="urn:schemas-microsoft-com:office:smarttags" w:element="metricconverter">
        <w:smartTagPr>
          <w:attr w:name="ProductID" w:val="100 га"/>
        </w:smartTagPr>
        <w:r w:rsidRPr="00EB220F">
          <w:rPr>
            <w:color w:val="000000"/>
          </w:rPr>
          <w:t>100 га</w:t>
        </w:r>
      </w:smartTag>
      <w:r w:rsidRPr="00EB220F">
        <w:rPr>
          <w:color w:val="000000"/>
        </w:rPr>
        <w:t xml:space="preserve"> сельскохозяйственных угодий производится шерсти в 4 раза больше, чем в сре</w:t>
      </w:r>
      <w:r w:rsidRPr="00EB220F">
        <w:rPr>
          <w:color w:val="000000"/>
        </w:rPr>
        <w:t>д</w:t>
      </w:r>
      <w:r w:rsidRPr="00EB220F">
        <w:rPr>
          <w:color w:val="000000"/>
        </w:rPr>
        <w:t>нем по области. Это определяет самый высокий удельный вес района в облас</w:t>
      </w:r>
      <w:r w:rsidRPr="00EB220F">
        <w:rPr>
          <w:color w:val="000000"/>
        </w:rPr>
        <w:t>т</w:t>
      </w:r>
      <w:r w:rsidRPr="00EB220F">
        <w:rPr>
          <w:color w:val="000000"/>
        </w:rPr>
        <w:t xml:space="preserve">ном производстве шерсти (11,9%). </w:t>
      </w:r>
    </w:p>
    <w:p w:rsidR="004063B1" w:rsidRPr="00EB220F" w:rsidRDefault="004063B1" w:rsidP="004063B1">
      <w:pPr>
        <w:ind w:firstLine="709"/>
        <w:jc w:val="both"/>
        <w:rPr>
          <w:color w:val="000000"/>
        </w:rPr>
      </w:pPr>
      <w:r w:rsidRPr="00EB220F">
        <w:rPr>
          <w:color w:val="000000"/>
        </w:rPr>
        <w:t>Хозяйства района специализируются на пшеничном производстве и тонкорунном овцево</w:t>
      </w:r>
      <w:r w:rsidRPr="00EB220F">
        <w:rPr>
          <w:color w:val="000000"/>
        </w:rPr>
        <w:t>д</w:t>
      </w:r>
      <w:r w:rsidRPr="00EB220F">
        <w:rPr>
          <w:color w:val="000000"/>
        </w:rPr>
        <w:t xml:space="preserve">стве. </w:t>
      </w:r>
    </w:p>
    <w:p w:rsidR="004063B1" w:rsidRPr="00EB220F" w:rsidRDefault="004063B1" w:rsidP="004063B1">
      <w:pPr>
        <w:ind w:firstLine="709"/>
        <w:jc w:val="both"/>
        <w:rPr>
          <w:color w:val="000000"/>
        </w:rPr>
      </w:pPr>
      <w:r w:rsidRPr="00EB220F">
        <w:rPr>
          <w:color w:val="000000"/>
        </w:rPr>
        <w:t>По итогам работы за 1 полугодие 2012 года общая площадь посева яровых культур составила 200,1 тыс. га (на 4,9 тыс. га больше 2011 года), в том числе зерновых и зернобоб</w:t>
      </w:r>
      <w:r w:rsidRPr="00EB220F">
        <w:rPr>
          <w:color w:val="000000"/>
        </w:rPr>
        <w:t>о</w:t>
      </w:r>
      <w:r w:rsidRPr="00EB220F">
        <w:rPr>
          <w:color w:val="000000"/>
        </w:rPr>
        <w:t>вых культур 169,8 тыс. га, технических – 12,7 тыс. га, кормовых - 35,6 тыс. га. Увеличили посевные площади ЗАО «Запрудихинское», ЗАО «Новомайское», ООО «Рубин», КХ «Доброволец», ИП Нестеров А.П. и др</w:t>
      </w:r>
      <w:r w:rsidRPr="00EB220F">
        <w:rPr>
          <w:color w:val="000000"/>
        </w:rPr>
        <w:t>у</w:t>
      </w:r>
      <w:r w:rsidRPr="00EB220F">
        <w:rPr>
          <w:color w:val="000000"/>
        </w:rPr>
        <w:t>гие.</w:t>
      </w:r>
    </w:p>
    <w:p w:rsidR="004063B1" w:rsidRPr="00EB220F" w:rsidRDefault="004063B1" w:rsidP="004063B1">
      <w:pPr>
        <w:ind w:firstLine="709"/>
        <w:jc w:val="both"/>
        <w:rPr>
          <w:color w:val="000000"/>
        </w:rPr>
      </w:pPr>
      <w:r w:rsidRPr="00EB220F">
        <w:rPr>
          <w:color w:val="000000"/>
        </w:rPr>
        <w:t>В ООО «Рубин» считают, что своими высокими урожаями хозяйство обязано техн</w:t>
      </w:r>
      <w:r w:rsidRPr="00EB220F">
        <w:rPr>
          <w:color w:val="000000"/>
        </w:rPr>
        <w:t>о</w:t>
      </w:r>
      <w:r w:rsidRPr="00EB220F">
        <w:rPr>
          <w:color w:val="000000"/>
        </w:rPr>
        <w:t>логии «ноу-тилл», внедренной его руководителем Егором КИНОМ. По его мнению, для з</w:t>
      </w:r>
      <w:r w:rsidRPr="00EB220F">
        <w:rPr>
          <w:color w:val="000000"/>
        </w:rPr>
        <w:t>а</w:t>
      </w:r>
      <w:r w:rsidRPr="00EB220F">
        <w:rPr>
          <w:color w:val="000000"/>
        </w:rPr>
        <w:t>сушливой Кулундинской зоны — это наиболее приемлемый вариант обработки земли, п</w:t>
      </w:r>
      <w:r w:rsidRPr="00EB220F">
        <w:rPr>
          <w:color w:val="000000"/>
        </w:rPr>
        <w:t>о</w:t>
      </w:r>
      <w:r w:rsidRPr="00EB220F">
        <w:rPr>
          <w:color w:val="000000"/>
        </w:rPr>
        <w:t>зволяющий максимально сохранять имеющуюся влагу и возобновлять гумусный слой. В этом году на площади 12 тыс. гектаров собрали б</w:t>
      </w:r>
      <w:r w:rsidRPr="00EB220F">
        <w:rPr>
          <w:color w:val="000000"/>
        </w:rPr>
        <w:t>о</w:t>
      </w:r>
      <w:r w:rsidRPr="00EB220F">
        <w:rPr>
          <w:color w:val="000000"/>
        </w:rPr>
        <w:t>лее 31,5 тыс. тонн зерна. Урожайность пшеницы составила 27,1 центнера с гектара, отдельные поля п</w:t>
      </w:r>
      <w:r w:rsidRPr="00EB220F">
        <w:rPr>
          <w:color w:val="000000"/>
        </w:rPr>
        <w:t>о</w:t>
      </w:r>
      <w:r w:rsidRPr="00EB220F">
        <w:rPr>
          <w:color w:val="000000"/>
        </w:rPr>
        <w:t>казывали урожайность более 30 центн</w:t>
      </w:r>
      <w:r w:rsidRPr="00EB220F">
        <w:rPr>
          <w:color w:val="000000"/>
        </w:rPr>
        <w:t>е</w:t>
      </w:r>
      <w:r w:rsidRPr="00EB220F">
        <w:rPr>
          <w:color w:val="000000"/>
        </w:rPr>
        <w:t xml:space="preserve">ров. </w:t>
      </w:r>
    </w:p>
    <w:p w:rsidR="004063B1" w:rsidRPr="00EB220F" w:rsidRDefault="004063B1" w:rsidP="004063B1">
      <w:pPr>
        <w:ind w:firstLine="709"/>
        <w:jc w:val="both"/>
        <w:rPr>
          <w:color w:val="000000"/>
        </w:rPr>
      </w:pPr>
      <w:r w:rsidRPr="00EB220F">
        <w:rPr>
          <w:color w:val="000000"/>
        </w:rPr>
        <w:t>Сегодня 40% посевных площадей засевают крестьянско-фермерские хозяйства, в них такая же высокая культура земледелия, как и в коллективных хозяйствах. В большинстве сельхозпредприятий созданы все условия для эффективного сельхозпроизводства. И крест</w:t>
      </w:r>
      <w:r w:rsidRPr="00EB220F">
        <w:rPr>
          <w:color w:val="000000"/>
        </w:rPr>
        <w:t>ь</w:t>
      </w:r>
      <w:r w:rsidRPr="00EB220F">
        <w:rPr>
          <w:color w:val="000000"/>
        </w:rPr>
        <w:t>янские хозяйства зачастую получают результаты лучшие в сравнении даже с крупными коллективными предпр</w:t>
      </w:r>
      <w:r w:rsidRPr="00EB220F">
        <w:rPr>
          <w:color w:val="000000"/>
        </w:rPr>
        <w:t>и</w:t>
      </w:r>
      <w:r w:rsidRPr="00EB220F">
        <w:rPr>
          <w:color w:val="000000"/>
        </w:rPr>
        <w:t>ятиями.</w:t>
      </w:r>
    </w:p>
    <w:p w:rsidR="004063B1" w:rsidRPr="00EB220F" w:rsidRDefault="004063B1" w:rsidP="004063B1">
      <w:pPr>
        <w:ind w:firstLine="709"/>
        <w:jc w:val="both"/>
        <w:rPr>
          <w:color w:val="000000"/>
        </w:rPr>
      </w:pPr>
      <w:r w:rsidRPr="00EB220F">
        <w:rPr>
          <w:color w:val="000000"/>
        </w:rPr>
        <w:t xml:space="preserve">На протяжении ряда лет крестьянское хозяйство «Урожайное» показывает рекордную урожайность не только на фоне района, но и всей области На площади </w:t>
      </w:r>
      <w:smartTag w:uri="urn:schemas-microsoft-com:office:smarttags" w:element="metricconverter">
        <w:smartTagPr>
          <w:attr w:name="ProductID" w:val="2600 га"/>
        </w:smartTagPr>
        <w:r w:rsidRPr="00EB220F">
          <w:rPr>
            <w:color w:val="000000"/>
          </w:rPr>
          <w:t>2600 га</w:t>
        </w:r>
      </w:smartTag>
      <w:r w:rsidRPr="00EB220F">
        <w:rPr>
          <w:color w:val="000000"/>
        </w:rPr>
        <w:t>, расположенных в Краснозерском районе, получили урожайность 32,7 цен</w:t>
      </w:r>
      <w:r w:rsidRPr="00EB220F">
        <w:rPr>
          <w:color w:val="000000"/>
        </w:rPr>
        <w:t>т</w:t>
      </w:r>
      <w:r w:rsidRPr="00EB220F">
        <w:rPr>
          <w:color w:val="000000"/>
        </w:rPr>
        <w:t>нера с гектара.</w:t>
      </w:r>
    </w:p>
    <w:p w:rsidR="004063B1" w:rsidRPr="00EB220F" w:rsidRDefault="004063B1" w:rsidP="004063B1">
      <w:pPr>
        <w:ind w:firstLine="709"/>
        <w:jc w:val="both"/>
        <w:rPr>
          <w:color w:val="000000"/>
        </w:rPr>
      </w:pPr>
    </w:p>
    <w:p w:rsidR="004063B1" w:rsidRPr="00EB220F" w:rsidRDefault="004063B1" w:rsidP="004063B1">
      <w:pPr>
        <w:ind w:firstLine="709"/>
        <w:jc w:val="both"/>
        <w:rPr>
          <w:color w:val="000000"/>
        </w:rPr>
      </w:pPr>
      <w:r w:rsidRPr="00EB220F">
        <w:rPr>
          <w:color w:val="000000"/>
        </w:rPr>
        <w:t>Сегодня в районе работают 24 сельскохозяйственных предприятия. За последние четыре года х</w:t>
      </w:r>
      <w:r w:rsidRPr="00EB220F">
        <w:rPr>
          <w:color w:val="000000"/>
        </w:rPr>
        <w:t>о</w:t>
      </w:r>
      <w:r w:rsidRPr="00EB220F">
        <w:rPr>
          <w:color w:val="000000"/>
        </w:rPr>
        <w:t>зяйства района полностью технически перевооружились как посевной, так и уборочной техникой. Тол</w:t>
      </w:r>
      <w:r w:rsidRPr="00EB220F">
        <w:rPr>
          <w:color w:val="000000"/>
        </w:rPr>
        <w:t>ь</w:t>
      </w:r>
      <w:r w:rsidRPr="00EB220F">
        <w:rPr>
          <w:color w:val="000000"/>
        </w:rPr>
        <w:t xml:space="preserve">ко в этом году приобрели сельхозтехники на 330 млн рублей. </w:t>
      </w:r>
    </w:p>
    <w:p w:rsidR="004063B1" w:rsidRPr="00EB220F" w:rsidRDefault="004063B1" w:rsidP="004063B1">
      <w:pPr>
        <w:ind w:firstLine="709"/>
        <w:jc w:val="both"/>
        <w:rPr>
          <w:color w:val="000000"/>
        </w:rPr>
      </w:pPr>
      <w:r w:rsidRPr="00EB220F">
        <w:rPr>
          <w:color w:val="000000"/>
        </w:rPr>
        <w:t>Животноводство — важная для села отрасль, это и непрерывная занятость людей на производс</w:t>
      </w:r>
      <w:r w:rsidRPr="00EB220F">
        <w:rPr>
          <w:color w:val="000000"/>
        </w:rPr>
        <w:t>т</w:t>
      </w:r>
      <w:r w:rsidRPr="00EB220F">
        <w:rPr>
          <w:color w:val="000000"/>
        </w:rPr>
        <w:t>ве, и постоянный источник дохода. Поэтому сейчас в Краснозерском районе взят курс на и</w:t>
      </w:r>
      <w:r w:rsidRPr="00EB220F">
        <w:rPr>
          <w:color w:val="000000"/>
        </w:rPr>
        <w:t>н</w:t>
      </w:r>
      <w:r w:rsidRPr="00EB220F">
        <w:rPr>
          <w:color w:val="000000"/>
        </w:rPr>
        <w:t>тенсивное развитие животноводства.</w:t>
      </w:r>
    </w:p>
    <w:p w:rsidR="004063B1" w:rsidRPr="00EB220F" w:rsidRDefault="004063B1" w:rsidP="004063B1">
      <w:pPr>
        <w:ind w:firstLine="709"/>
        <w:jc w:val="both"/>
        <w:rPr>
          <w:color w:val="000000"/>
        </w:rPr>
      </w:pPr>
      <w:r w:rsidRPr="00EB220F">
        <w:rPr>
          <w:color w:val="000000"/>
        </w:rPr>
        <w:t>Частные инвестиции — один из трех китов экономики Краснозерского района. Целый ряд нек</w:t>
      </w:r>
      <w:r w:rsidRPr="00EB220F">
        <w:rPr>
          <w:color w:val="000000"/>
        </w:rPr>
        <w:t>о</w:t>
      </w:r>
      <w:r w:rsidRPr="00EB220F">
        <w:rPr>
          <w:color w:val="000000"/>
        </w:rPr>
        <w:t>гда убыточных хозяйств обрели второе дыхание и возрождаются к новой жизни.</w:t>
      </w:r>
    </w:p>
    <w:p w:rsidR="004063B1" w:rsidRPr="00EB220F" w:rsidRDefault="004063B1" w:rsidP="004063B1">
      <w:pPr>
        <w:ind w:firstLine="708"/>
        <w:jc w:val="both"/>
        <w:rPr>
          <w:color w:val="000000"/>
        </w:rPr>
      </w:pPr>
      <w:r w:rsidRPr="00EB220F">
        <w:rPr>
          <w:color w:val="000000"/>
        </w:rPr>
        <w:t>ЗАО «Казанак» — одно из бывших убыточных хозяйств, возобновить производство в котором также помогли частные инвестиции. В настоящее время основные производства не только полностью восстановлены, но ежегодно прирастают и посевными площадями, и н</w:t>
      </w:r>
      <w:r w:rsidRPr="00EB220F">
        <w:rPr>
          <w:color w:val="000000"/>
        </w:rPr>
        <w:t>а</w:t>
      </w:r>
      <w:r w:rsidRPr="00EB220F">
        <w:rPr>
          <w:color w:val="000000"/>
        </w:rPr>
        <w:t xml:space="preserve">молотами, и надоями молока. </w:t>
      </w:r>
    </w:p>
    <w:p w:rsidR="004063B1" w:rsidRPr="00EB220F" w:rsidRDefault="004063B1" w:rsidP="004063B1">
      <w:pPr>
        <w:ind w:firstLine="709"/>
        <w:jc w:val="both"/>
        <w:rPr>
          <w:color w:val="000000"/>
        </w:rPr>
      </w:pPr>
      <w:r w:rsidRPr="00EB220F">
        <w:rPr>
          <w:color w:val="000000"/>
        </w:rPr>
        <w:lastRenderedPageBreak/>
        <w:t>Развивается животноводство и в других отделениях хозяйства. В Аксенихе восстано</w:t>
      </w:r>
      <w:r w:rsidRPr="00EB220F">
        <w:rPr>
          <w:color w:val="000000"/>
        </w:rPr>
        <w:t>в</w:t>
      </w:r>
      <w:r w:rsidRPr="00EB220F">
        <w:rPr>
          <w:color w:val="000000"/>
        </w:rPr>
        <w:t>лены животноводческие помещения. Сегодня туда завезли 300 голов свиней, готовы пом</w:t>
      </w:r>
      <w:r w:rsidRPr="00EB220F">
        <w:rPr>
          <w:color w:val="000000"/>
        </w:rPr>
        <w:t>е</w:t>
      </w:r>
      <w:r w:rsidRPr="00EB220F">
        <w:rPr>
          <w:color w:val="000000"/>
        </w:rPr>
        <w:t>щения к приему 300 голов молодняка крупного рогатого скота. Для благополучной зимовки имеется все необходимое.</w:t>
      </w:r>
    </w:p>
    <w:p w:rsidR="004063B1" w:rsidRPr="00EB220F" w:rsidRDefault="004063B1" w:rsidP="004063B1">
      <w:pPr>
        <w:ind w:firstLine="709"/>
        <w:jc w:val="both"/>
        <w:rPr>
          <w:color w:val="000000"/>
        </w:rPr>
      </w:pPr>
      <w:r w:rsidRPr="00EB220F">
        <w:rPr>
          <w:color w:val="000000"/>
        </w:rPr>
        <w:t>Хорошо подготовились к зимовке и животноводы ЗАО «Зубковское». В прошлом году з</w:t>
      </w:r>
      <w:r w:rsidRPr="00EB220F">
        <w:rPr>
          <w:color w:val="000000"/>
        </w:rPr>
        <w:t>а</w:t>
      </w:r>
      <w:r w:rsidRPr="00EB220F">
        <w:rPr>
          <w:color w:val="000000"/>
        </w:rPr>
        <w:t>пустили смеситель-кормораздатчик КИС</w:t>
      </w:r>
      <w:r w:rsidRPr="00EB220F">
        <w:rPr>
          <w:color w:val="000000"/>
        </w:rPr>
        <w:softHyphen/>
        <w:t>8, что позволяет обеспечивать поголовье более сбаланс</w:t>
      </w:r>
      <w:r w:rsidRPr="00EB220F">
        <w:rPr>
          <w:color w:val="000000"/>
        </w:rPr>
        <w:t>и</w:t>
      </w:r>
      <w:r w:rsidRPr="00EB220F">
        <w:rPr>
          <w:color w:val="000000"/>
        </w:rPr>
        <w:t>рованными кормами. За последний год для облегчения труда доярок построили два молокопровода. В хозяйстве традиционно разводили сибирскую черно-пеструю породу скота. Сейчас есть серьезные намерения улучшить качество дойного стада, прилив кровь высокопородных произв</w:t>
      </w:r>
      <w:r w:rsidRPr="00EB220F">
        <w:rPr>
          <w:color w:val="000000"/>
        </w:rPr>
        <w:t>о</w:t>
      </w:r>
      <w:r w:rsidRPr="00EB220F">
        <w:rPr>
          <w:color w:val="000000"/>
        </w:rPr>
        <w:t xml:space="preserve">дителей. </w:t>
      </w:r>
    </w:p>
    <w:p w:rsidR="004063B1" w:rsidRPr="00EB220F" w:rsidRDefault="004063B1" w:rsidP="004063B1">
      <w:pPr>
        <w:ind w:firstLine="709"/>
        <w:jc w:val="both"/>
        <w:rPr>
          <w:color w:val="000000"/>
        </w:rPr>
      </w:pPr>
      <w:r w:rsidRPr="00EB220F">
        <w:rPr>
          <w:color w:val="000000"/>
        </w:rPr>
        <w:t>Животноводством в районе занимаются 14 хозяйств. В этом году дойное стадо пр</w:t>
      </w:r>
      <w:r w:rsidRPr="00EB220F">
        <w:rPr>
          <w:color w:val="000000"/>
        </w:rPr>
        <w:t>и</w:t>
      </w:r>
      <w:r w:rsidRPr="00EB220F">
        <w:rPr>
          <w:color w:val="000000"/>
        </w:rPr>
        <w:t xml:space="preserve">росло на 400 голов. Вырос валовой надой, на середину октября он составлял более 1570 тонн молока. Район идет с опережением к уровню прошлого года на </w:t>
      </w:r>
      <w:smartTag w:uri="urn:schemas-microsoft-com:office:smarttags" w:element="metricconverter">
        <w:smartTagPr>
          <w:attr w:name="ProductID" w:val="99 кг"/>
        </w:smartTagPr>
        <w:r w:rsidRPr="00EB220F">
          <w:rPr>
            <w:color w:val="000000"/>
          </w:rPr>
          <w:t>99 кг</w:t>
        </w:r>
      </w:smartTag>
      <w:r w:rsidRPr="00EB220F">
        <w:rPr>
          <w:color w:val="000000"/>
        </w:rPr>
        <w:t xml:space="preserve"> на корову. По надоям молока лидируют ЗАО «Кол</w:t>
      </w:r>
      <w:r w:rsidRPr="00EB220F">
        <w:rPr>
          <w:color w:val="000000"/>
        </w:rPr>
        <w:t>ы</w:t>
      </w:r>
      <w:r w:rsidRPr="00EB220F">
        <w:rPr>
          <w:color w:val="000000"/>
        </w:rPr>
        <w:t>бельское», ЗАО «Новомайское», ЗАО «Коневское». Хозяйства ОПХ «Садовское» и ЗАО «Запрудихинское» занимаются чисто мясным производством, выращивают высокопродуктивный скот породы гер</w:t>
      </w:r>
      <w:r w:rsidRPr="00EB220F">
        <w:rPr>
          <w:color w:val="000000"/>
        </w:rPr>
        <w:t>е</w:t>
      </w:r>
      <w:r w:rsidRPr="00EB220F">
        <w:rPr>
          <w:color w:val="000000"/>
        </w:rPr>
        <w:t xml:space="preserve">форд. </w:t>
      </w:r>
    </w:p>
    <w:p w:rsidR="004063B1" w:rsidRPr="00EB220F" w:rsidRDefault="004063B1" w:rsidP="004063B1">
      <w:pPr>
        <w:ind w:firstLine="709"/>
        <w:jc w:val="both"/>
        <w:rPr>
          <w:color w:val="000000"/>
        </w:rPr>
      </w:pPr>
      <w:r w:rsidRPr="00EB220F">
        <w:rPr>
          <w:color w:val="000000"/>
        </w:rPr>
        <w:t>Поголовье крупного рогатого скота в хозяйствах всех форм собственности на 01.07.2012 года с</w:t>
      </w:r>
      <w:r w:rsidRPr="00EB220F">
        <w:rPr>
          <w:color w:val="000000"/>
        </w:rPr>
        <w:t>о</w:t>
      </w:r>
      <w:r w:rsidRPr="00EB220F">
        <w:rPr>
          <w:color w:val="000000"/>
        </w:rPr>
        <w:t xml:space="preserve">ставляет 31512 голов (104 % к уровню прошлого года), в т.ч. коров 11779 голов – 100 %. </w:t>
      </w:r>
    </w:p>
    <w:p w:rsidR="004063B1" w:rsidRPr="00EB220F" w:rsidRDefault="004063B1" w:rsidP="004063B1">
      <w:pPr>
        <w:ind w:firstLine="708"/>
        <w:jc w:val="both"/>
        <w:rPr>
          <w:color w:val="000000"/>
        </w:rPr>
      </w:pPr>
      <w:r w:rsidRPr="00EB220F">
        <w:rPr>
          <w:color w:val="000000"/>
        </w:rPr>
        <w:t>Общая численность работников, занятых в сельскохозяйственном производстве составляет 2383 человек. Фонд начисленной заработной платы – 125,9 млн. рублей. В коллективных сельхозпредпри</w:t>
      </w:r>
      <w:r w:rsidRPr="00EB220F">
        <w:rPr>
          <w:color w:val="000000"/>
        </w:rPr>
        <w:t>я</w:t>
      </w:r>
      <w:r w:rsidRPr="00EB220F">
        <w:rPr>
          <w:color w:val="000000"/>
        </w:rPr>
        <w:t>тиях среднемесячная заработная плата одного работника в первое полугодие 2012 года сост</w:t>
      </w:r>
      <w:r w:rsidRPr="00EB220F">
        <w:rPr>
          <w:color w:val="000000"/>
        </w:rPr>
        <w:t>а</w:t>
      </w:r>
      <w:r w:rsidRPr="00EB220F">
        <w:rPr>
          <w:color w:val="000000"/>
        </w:rPr>
        <w:t>вила 8804 рублей, что на 15 % больше соответствующего периода прошлого года.</w:t>
      </w:r>
    </w:p>
    <w:p w:rsidR="004063B1" w:rsidRPr="00EB220F" w:rsidRDefault="004063B1" w:rsidP="004063B1">
      <w:pPr>
        <w:ind w:firstLine="709"/>
        <w:jc w:val="both"/>
        <w:rPr>
          <w:color w:val="000000"/>
        </w:rPr>
      </w:pPr>
      <w:r w:rsidRPr="00EB220F">
        <w:rPr>
          <w:color w:val="000000"/>
        </w:rPr>
        <w:t>Сельскохозяйственными товаропроизводителями района всех форм собственности получено субсидий из бюджетов всех уровней в сумме 90453 тыс. рублей. В том числе в рамках ведомс</w:t>
      </w:r>
      <w:r w:rsidRPr="00EB220F">
        <w:rPr>
          <w:color w:val="000000"/>
        </w:rPr>
        <w:t>т</w:t>
      </w:r>
      <w:r w:rsidRPr="00EB220F">
        <w:rPr>
          <w:color w:val="000000"/>
        </w:rPr>
        <w:t>венных целевых программ:</w:t>
      </w:r>
    </w:p>
    <w:p w:rsidR="004063B1" w:rsidRPr="00EB220F" w:rsidRDefault="004063B1" w:rsidP="004063B1">
      <w:pPr>
        <w:ind w:firstLine="709"/>
        <w:jc w:val="both"/>
        <w:rPr>
          <w:color w:val="000000"/>
        </w:rPr>
      </w:pPr>
      <w:r w:rsidRPr="00EB220F">
        <w:rPr>
          <w:color w:val="000000"/>
        </w:rPr>
        <w:t>- «Развитие молочного скотоводства и увеличение производства молока в Новосибирской обла</w:t>
      </w:r>
      <w:r w:rsidRPr="00EB220F">
        <w:rPr>
          <w:color w:val="000000"/>
        </w:rPr>
        <w:t>с</w:t>
      </w:r>
      <w:r w:rsidRPr="00EB220F">
        <w:rPr>
          <w:color w:val="000000"/>
        </w:rPr>
        <w:t>ти на 2009 – 2012 гг.» – 29470 тыс. рублей;</w:t>
      </w:r>
    </w:p>
    <w:p w:rsidR="004063B1" w:rsidRPr="00EB220F" w:rsidRDefault="004063B1" w:rsidP="004063B1">
      <w:pPr>
        <w:ind w:firstLine="709"/>
        <w:jc w:val="both"/>
        <w:rPr>
          <w:color w:val="000000"/>
        </w:rPr>
      </w:pPr>
      <w:r w:rsidRPr="00EB220F">
        <w:rPr>
          <w:color w:val="000000"/>
        </w:rPr>
        <w:t>- «Развитие мясного скотоводства в Новосибирской области на 2009 –2012 гг.» – 9372 тыс. ру</w:t>
      </w:r>
      <w:r w:rsidRPr="00EB220F">
        <w:rPr>
          <w:color w:val="000000"/>
        </w:rPr>
        <w:t>б</w:t>
      </w:r>
      <w:r w:rsidRPr="00EB220F">
        <w:rPr>
          <w:color w:val="000000"/>
        </w:rPr>
        <w:t>лей;</w:t>
      </w:r>
    </w:p>
    <w:p w:rsidR="004063B1" w:rsidRPr="00EB220F" w:rsidRDefault="004063B1" w:rsidP="004063B1">
      <w:pPr>
        <w:ind w:firstLine="709"/>
        <w:jc w:val="both"/>
        <w:rPr>
          <w:color w:val="000000"/>
        </w:rPr>
      </w:pPr>
      <w:r w:rsidRPr="00EB220F">
        <w:rPr>
          <w:color w:val="000000"/>
        </w:rPr>
        <w:t>- «Развитие сельского хозяйства в Новосибирской области на 2012 — 2014 гг.» – 51611 тыс. ру</w:t>
      </w:r>
      <w:r w:rsidRPr="00EB220F">
        <w:rPr>
          <w:color w:val="000000"/>
        </w:rPr>
        <w:t>б</w:t>
      </w:r>
      <w:r w:rsidRPr="00EB220F">
        <w:rPr>
          <w:color w:val="000000"/>
        </w:rPr>
        <w:t>лей.</w:t>
      </w:r>
    </w:p>
    <w:p w:rsidR="004063B1" w:rsidRPr="00EB220F" w:rsidRDefault="004063B1" w:rsidP="004063B1">
      <w:pPr>
        <w:ind w:firstLine="709"/>
        <w:jc w:val="both"/>
        <w:rPr>
          <w:color w:val="000000"/>
        </w:rPr>
      </w:pPr>
      <w:r w:rsidRPr="00EB220F">
        <w:rPr>
          <w:color w:val="000000"/>
        </w:rPr>
        <w:t>На развитие производства сельскохозяйственными предприятиями, крестьянскими (фермерск</w:t>
      </w:r>
      <w:r w:rsidRPr="00EB220F">
        <w:rPr>
          <w:color w:val="000000"/>
        </w:rPr>
        <w:t>и</w:t>
      </w:r>
      <w:r w:rsidRPr="00EB220F">
        <w:rPr>
          <w:color w:val="000000"/>
        </w:rPr>
        <w:t>ми) и личными подсобными хозяйствами граждан получено кредитов в банках на сумму 283,7 млн. ру</w:t>
      </w:r>
      <w:r w:rsidRPr="00EB220F">
        <w:rPr>
          <w:color w:val="000000"/>
        </w:rPr>
        <w:t>б</w:t>
      </w:r>
      <w:r w:rsidRPr="00EB220F">
        <w:rPr>
          <w:color w:val="000000"/>
        </w:rPr>
        <w:t>лей.</w:t>
      </w:r>
    </w:p>
    <w:p w:rsidR="004063B1" w:rsidRPr="00EB220F" w:rsidRDefault="004063B1" w:rsidP="004063B1">
      <w:pPr>
        <w:ind w:firstLine="709"/>
        <w:jc w:val="both"/>
        <w:rPr>
          <w:color w:val="000000"/>
        </w:rPr>
      </w:pPr>
    </w:p>
    <w:p w:rsidR="004063B1" w:rsidRPr="00EB220F" w:rsidRDefault="004063B1" w:rsidP="004063B1">
      <w:pPr>
        <w:shd w:val="clear" w:color="auto" w:fill="FFFFFF"/>
        <w:spacing w:line="285" w:lineRule="atLeast"/>
        <w:rPr>
          <w:i/>
          <w:color w:val="000000"/>
          <w:u w:val="single"/>
        </w:rPr>
      </w:pPr>
      <w:r w:rsidRPr="00EB220F">
        <w:rPr>
          <w:i/>
          <w:color w:val="000000"/>
          <w:u w:val="single"/>
        </w:rPr>
        <w:t>Промышленность</w:t>
      </w:r>
    </w:p>
    <w:p w:rsidR="004063B1" w:rsidRPr="00EB220F" w:rsidRDefault="004063B1" w:rsidP="004063B1">
      <w:pPr>
        <w:ind w:firstLine="709"/>
        <w:rPr>
          <w:color w:val="000000"/>
        </w:rPr>
      </w:pPr>
      <w:r w:rsidRPr="00EB220F">
        <w:rPr>
          <w:color w:val="000000"/>
        </w:rPr>
        <w:t>Промышленность района работает на местном сельскохозяйственном сырье.</w:t>
      </w:r>
    </w:p>
    <w:p w:rsidR="004063B1" w:rsidRPr="00EB220F" w:rsidRDefault="004063B1" w:rsidP="004063B1">
      <w:pPr>
        <w:ind w:firstLine="709"/>
        <w:rPr>
          <w:color w:val="000000"/>
        </w:rPr>
      </w:pPr>
      <w:r w:rsidRPr="00EB220F">
        <w:rPr>
          <w:color w:val="000000"/>
        </w:rPr>
        <w:t>Основной отраслью промышленности является молочно - маслодельная (82,03% валового прои</w:t>
      </w:r>
      <w:r w:rsidRPr="00EB220F">
        <w:rPr>
          <w:color w:val="000000"/>
        </w:rPr>
        <w:t>з</w:t>
      </w:r>
      <w:r w:rsidRPr="00EB220F">
        <w:rPr>
          <w:color w:val="000000"/>
        </w:rPr>
        <w:t>водства).</w:t>
      </w:r>
    </w:p>
    <w:p w:rsidR="004063B1" w:rsidRPr="00EB220F" w:rsidRDefault="004063B1" w:rsidP="004063B1">
      <w:pPr>
        <w:ind w:firstLine="709"/>
        <w:jc w:val="both"/>
        <w:rPr>
          <w:color w:val="000000"/>
        </w:rPr>
      </w:pPr>
      <w:r w:rsidRPr="00EB220F">
        <w:rPr>
          <w:color w:val="000000"/>
        </w:rPr>
        <w:t>За 2010 год предприятиями Краснозерского района выпущено промышленной продукции на сумму 305 млн.руб. В ассортимент выпускаемой продукции входят товары различных групп: от проду</w:t>
      </w:r>
      <w:r w:rsidRPr="00EB220F">
        <w:rPr>
          <w:color w:val="000000"/>
        </w:rPr>
        <w:t>к</w:t>
      </w:r>
      <w:r w:rsidRPr="00EB220F">
        <w:rPr>
          <w:color w:val="000000"/>
        </w:rPr>
        <w:t>тов питания до строительных материалов.</w:t>
      </w:r>
    </w:p>
    <w:p w:rsidR="004063B1" w:rsidRPr="00EB220F" w:rsidRDefault="004063B1" w:rsidP="004063B1">
      <w:pPr>
        <w:ind w:firstLine="709"/>
        <w:jc w:val="both"/>
        <w:rPr>
          <w:color w:val="000000"/>
        </w:rPr>
      </w:pPr>
      <w:r w:rsidRPr="00EB220F">
        <w:rPr>
          <w:color w:val="000000"/>
        </w:rPr>
        <w:t>Создание благоприятного инвестиционного климата в районе позволило привлечь ч</w:t>
      </w:r>
      <w:r w:rsidRPr="00EB220F">
        <w:rPr>
          <w:color w:val="000000"/>
        </w:rPr>
        <w:t>а</w:t>
      </w:r>
      <w:r w:rsidRPr="00EB220F">
        <w:rPr>
          <w:color w:val="000000"/>
        </w:rPr>
        <w:t>стного инвестора, средства которого были вложены в строительство завода по производству молочной продукции на территории Веселовского муниципального образования. На заводе выпускается широкий ассортимент молочной продукции: молоко, сметана, 15% кефир, творог обезжиренный, творожная масса. В планах-производство фру</w:t>
      </w:r>
      <w:r w:rsidRPr="00EB220F">
        <w:rPr>
          <w:color w:val="000000"/>
        </w:rPr>
        <w:t>к</w:t>
      </w:r>
      <w:r w:rsidRPr="00EB220F">
        <w:rPr>
          <w:color w:val="000000"/>
        </w:rPr>
        <w:t xml:space="preserve">тового йогурта. </w:t>
      </w:r>
    </w:p>
    <w:p w:rsidR="004063B1" w:rsidRPr="00EB220F" w:rsidRDefault="004063B1" w:rsidP="004063B1">
      <w:pPr>
        <w:ind w:firstLine="709"/>
        <w:jc w:val="both"/>
        <w:rPr>
          <w:color w:val="000000"/>
        </w:rPr>
      </w:pPr>
      <w:r w:rsidRPr="00EB220F">
        <w:rPr>
          <w:color w:val="000000"/>
        </w:rPr>
        <w:lastRenderedPageBreak/>
        <w:t>Учитывая повышение спроса населения на продукты высокой степени готовности, Краснозе</w:t>
      </w:r>
      <w:r w:rsidRPr="00EB220F">
        <w:rPr>
          <w:color w:val="000000"/>
        </w:rPr>
        <w:t>р</w:t>
      </w:r>
      <w:r w:rsidRPr="00EB220F">
        <w:rPr>
          <w:color w:val="000000"/>
        </w:rPr>
        <w:t>ским РАЙПО открыты четыре мини-пекарни: две - в р.п. Краснозерское, еще две - в с Пол</w:t>
      </w:r>
      <w:r w:rsidRPr="00EB220F">
        <w:rPr>
          <w:color w:val="000000"/>
        </w:rPr>
        <w:t>о</w:t>
      </w:r>
      <w:r w:rsidRPr="00EB220F">
        <w:rPr>
          <w:color w:val="000000"/>
        </w:rPr>
        <w:t>винное и в с. Веселовское. На них изготавливаются около 20 наименований вкусного и ароматного хлеба и хлебоб</w:t>
      </w:r>
      <w:r w:rsidRPr="00EB220F">
        <w:rPr>
          <w:color w:val="000000"/>
        </w:rPr>
        <w:t>у</w:t>
      </w:r>
      <w:r w:rsidRPr="00EB220F">
        <w:rPr>
          <w:color w:val="000000"/>
        </w:rPr>
        <w:t>лочных изделий, пирожковое и пельменное тесто.</w:t>
      </w:r>
    </w:p>
    <w:p w:rsidR="004063B1" w:rsidRPr="00EB220F" w:rsidRDefault="004063B1" w:rsidP="004063B1">
      <w:pPr>
        <w:ind w:firstLine="709"/>
        <w:jc w:val="both"/>
        <w:rPr>
          <w:color w:val="000000"/>
        </w:rPr>
      </w:pPr>
    </w:p>
    <w:p w:rsidR="004063B1" w:rsidRPr="00EB220F" w:rsidRDefault="004063B1" w:rsidP="004063B1">
      <w:pPr>
        <w:shd w:val="clear" w:color="auto" w:fill="FFFFFF"/>
        <w:spacing w:line="285" w:lineRule="atLeast"/>
        <w:rPr>
          <w:i/>
          <w:color w:val="000000"/>
          <w:u w:val="single"/>
        </w:rPr>
      </w:pPr>
      <w:r w:rsidRPr="00EB220F">
        <w:rPr>
          <w:i/>
          <w:color w:val="000000"/>
          <w:u w:val="single"/>
        </w:rPr>
        <w:t>Строительство</w:t>
      </w:r>
    </w:p>
    <w:p w:rsidR="004063B1" w:rsidRPr="00EB220F" w:rsidRDefault="004063B1" w:rsidP="004063B1">
      <w:pPr>
        <w:ind w:firstLine="709"/>
        <w:jc w:val="both"/>
        <w:rPr>
          <w:color w:val="000000"/>
        </w:rPr>
      </w:pPr>
      <w:r w:rsidRPr="00EB220F">
        <w:rPr>
          <w:color w:val="000000"/>
        </w:rPr>
        <w:t xml:space="preserve">Объем строительно-монтажных работ в первом полугодии </w:t>
      </w:r>
      <w:smartTag w:uri="urn:schemas-microsoft-com:office:smarttags" w:element="metricconverter">
        <w:smartTagPr>
          <w:attr w:name="ProductID" w:val="2011 г"/>
        </w:smartTagPr>
        <w:r w:rsidRPr="00EB220F">
          <w:rPr>
            <w:color w:val="000000"/>
          </w:rPr>
          <w:t>2011</w:t>
        </w:r>
        <w:r w:rsidR="001A4413" w:rsidRPr="00EB220F">
          <w:rPr>
            <w:color w:val="000000"/>
          </w:rPr>
          <w:t xml:space="preserve"> </w:t>
        </w:r>
        <w:r w:rsidRPr="00EB220F">
          <w:rPr>
            <w:color w:val="000000"/>
          </w:rPr>
          <w:t>г</w:t>
        </w:r>
      </w:smartTag>
      <w:r w:rsidRPr="00EB220F">
        <w:rPr>
          <w:color w:val="000000"/>
        </w:rPr>
        <w:t xml:space="preserve"> составил 130 млн. 600</w:t>
      </w:r>
      <w:r w:rsidR="001A4413" w:rsidRPr="00EB220F">
        <w:rPr>
          <w:color w:val="000000"/>
        </w:rPr>
        <w:t xml:space="preserve"> </w:t>
      </w:r>
      <w:r w:rsidRPr="00EB220F">
        <w:rPr>
          <w:color w:val="000000"/>
        </w:rPr>
        <w:t>тыс.руб. или 223,6% к соответствующему периоду прошлого года.</w:t>
      </w:r>
    </w:p>
    <w:p w:rsidR="004063B1" w:rsidRPr="00EB220F" w:rsidRDefault="004063B1" w:rsidP="004063B1">
      <w:pPr>
        <w:ind w:firstLine="709"/>
        <w:jc w:val="both"/>
        <w:rPr>
          <w:color w:val="000000"/>
        </w:rPr>
      </w:pPr>
      <w:r w:rsidRPr="00EB220F">
        <w:rPr>
          <w:color w:val="000000"/>
        </w:rPr>
        <w:t>Продолжается реконструкция МУЗ</w:t>
      </w:r>
      <w:r w:rsidR="001A4413" w:rsidRPr="00EB220F">
        <w:rPr>
          <w:color w:val="000000"/>
        </w:rPr>
        <w:t xml:space="preserve"> </w:t>
      </w:r>
      <w:r w:rsidRPr="00EB220F">
        <w:rPr>
          <w:color w:val="000000"/>
        </w:rPr>
        <w:t xml:space="preserve">«Краснозерская ЦРБ», </w:t>
      </w:r>
      <w:r w:rsidR="001A4413" w:rsidRPr="00EB220F">
        <w:rPr>
          <w:color w:val="000000"/>
        </w:rPr>
        <w:t xml:space="preserve">проведена </w:t>
      </w:r>
      <w:r w:rsidRPr="00EB220F">
        <w:rPr>
          <w:color w:val="000000"/>
        </w:rPr>
        <w:t>реконструкция Колыбел</w:t>
      </w:r>
      <w:r w:rsidRPr="00EB220F">
        <w:rPr>
          <w:color w:val="000000"/>
        </w:rPr>
        <w:t>ь</w:t>
      </w:r>
      <w:r w:rsidRPr="00EB220F">
        <w:rPr>
          <w:color w:val="000000"/>
        </w:rPr>
        <w:t>ского ДК, объявлен аукцион на определение подрядчика по осуществлению реконструкции недостроенного зд</w:t>
      </w:r>
      <w:r w:rsidRPr="00EB220F">
        <w:rPr>
          <w:color w:val="000000"/>
        </w:rPr>
        <w:t>а</w:t>
      </w:r>
      <w:r w:rsidRPr="00EB220F">
        <w:rPr>
          <w:color w:val="000000"/>
        </w:rPr>
        <w:t xml:space="preserve">ния под социально-реабилитационный центр для несовершеннолетних в с.Лобино. </w:t>
      </w:r>
    </w:p>
    <w:p w:rsidR="004063B1" w:rsidRPr="00EB220F" w:rsidRDefault="004063B1" w:rsidP="004063B1">
      <w:pPr>
        <w:ind w:firstLine="709"/>
        <w:jc w:val="both"/>
        <w:rPr>
          <w:color w:val="000000"/>
        </w:rPr>
      </w:pPr>
      <w:r w:rsidRPr="00EB220F">
        <w:rPr>
          <w:color w:val="000000"/>
        </w:rPr>
        <w:t>За</w:t>
      </w:r>
      <w:r w:rsidR="001A4413" w:rsidRPr="00EB220F">
        <w:rPr>
          <w:color w:val="000000"/>
        </w:rPr>
        <w:t xml:space="preserve"> </w:t>
      </w:r>
      <w:r w:rsidRPr="00EB220F">
        <w:rPr>
          <w:color w:val="000000"/>
        </w:rPr>
        <w:t>2010 введено в эксплуатацию жилых домов в количестве</w:t>
      </w:r>
      <w:r w:rsidR="009A39EA" w:rsidRPr="00EB220F">
        <w:rPr>
          <w:color w:val="000000"/>
        </w:rPr>
        <w:t xml:space="preserve"> </w:t>
      </w:r>
      <w:r w:rsidRPr="00EB220F">
        <w:rPr>
          <w:color w:val="000000"/>
        </w:rPr>
        <w:t>41 (Зубково– 1, Полови</w:t>
      </w:r>
      <w:r w:rsidRPr="00EB220F">
        <w:rPr>
          <w:color w:val="000000"/>
        </w:rPr>
        <w:t>н</w:t>
      </w:r>
      <w:r w:rsidRPr="00EB220F">
        <w:rPr>
          <w:color w:val="000000"/>
        </w:rPr>
        <w:t>ное – 3,</w:t>
      </w:r>
      <w:r w:rsidR="009A39EA" w:rsidRPr="00EB220F">
        <w:rPr>
          <w:color w:val="000000"/>
        </w:rPr>
        <w:t xml:space="preserve"> </w:t>
      </w:r>
      <w:r w:rsidRPr="00EB220F">
        <w:rPr>
          <w:color w:val="000000"/>
        </w:rPr>
        <w:t>Кайгородка – 3, Краснозерское 32, Конево – 1). В</w:t>
      </w:r>
      <w:r w:rsidR="009A39EA" w:rsidRPr="00EB220F">
        <w:rPr>
          <w:color w:val="000000"/>
        </w:rPr>
        <w:t xml:space="preserve"> </w:t>
      </w:r>
      <w:r w:rsidRPr="00EB220F">
        <w:rPr>
          <w:color w:val="000000"/>
        </w:rPr>
        <w:t>2011 году – Краснозерское –21, Орехов Лог – 1, Н-Черемошно</w:t>
      </w:r>
      <w:r w:rsidR="009A39EA" w:rsidRPr="00EB220F">
        <w:rPr>
          <w:color w:val="000000"/>
        </w:rPr>
        <w:t>е</w:t>
      </w:r>
      <w:r w:rsidRPr="00EB220F">
        <w:rPr>
          <w:color w:val="000000"/>
        </w:rPr>
        <w:t xml:space="preserve"> – 8, Полойка– 2</w:t>
      </w:r>
      <w:r w:rsidR="009A39EA" w:rsidRPr="00EB220F">
        <w:rPr>
          <w:color w:val="000000"/>
        </w:rPr>
        <w:t>)</w:t>
      </w:r>
      <w:r w:rsidRPr="00EB220F">
        <w:rPr>
          <w:color w:val="000000"/>
        </w:rPr>
        <w:t>.</w:t>
      </w:r>
    </w:p>
    <w:p w:rsidR="004063B1" w:rsidRPr="00EB220F" w:rsidRDefault="004063B1" w:rsidP="004063B1">
      <w:pPr>
        <w:ind w:firstLine="709"/>
        <w:jc w:val="both"/>
        <w:rPr>
          <w:color w:val="000000"/>
        </w:rPr>
      </w:pPr>
      <w:r w:rsidRPr="00EB220F">
        <w:rPr>
          <w:color w:val="000000"/>
        </w:rPr>
        <w:t>Начато строительство 20 квартирного дома на улице Красникова в р.п.Краснозерское предназн</w:t>
      </w:r>
      <w:r w:rsidRPr="00EB220F">
        <w:rPr>
          <w:color w:val="000000"/>
        </w:rPr>
        <w:t>а</w:t>
      </w:r>
      <w:r w:rsidRPr="00EB220F">
        <w:rPr>
          <w:color w:val="000000"/>
        </w:rPr>
        <w:t>ченного для переселения граждан из аварийного жилья.</w:t>
      </w:r>
    </w:p>
    <w:p w:rsidR="004063B1" w:rsidRPr="00EB220F" w:rsidRDefault="00387267" w:rsidP="004063B1">
      <w:pPr>
        <w:ind w:firstLine="709"/>
        <w:jc w:val="both"/>
        <w:rPr>
          <w:color w:val="000000"/>
        </w:rPr>
      </w:pPr>
      <w:r w:rsidRPr="00EB220F">
        <w:rPr>
          <w:color w:val="000000"/>
        </w:rPr>
        <w:t>В 2011 году 72 человека</w:t>
      </w:r>
      <w:r w:rsidR="004063B1" w:rsidRPr="00EB220F">
        <w:rPr>
          <w:color w:val="000000"/>
        </w:rPr>
        <w:t xml:space="preserve"> получили государственную поддержку в рамках Постановления Губерн</w:t>
      </w:r>
      <w:r w:rsidR="004063B1" w:rsidRPr="00EB220F">
        <w:rPr>
          <w:color w:val="000000"/>
        </w:rPr>
        <w:t>а</w:t>
      </w:r>
      <w:r w:rsidR="004063B1" w:rsidRPr="00EB220F">
        <w:rPr>
          <w:color w:val="000000"/>
        </w:rPr>
        <w:t>тора Новосибирской области «О государственной поддержке застройщиков, осуществляющих строительство инд</w:t>
      </w:r>
      <w:r w:rsidR="004063B1" w:rsidRPr="00EB220F">
        <w:rPr>
          <w:color w:val="000000"/>
        </w:rPr>
        <w:t>и</w:t>
      </w:r>
      <w:r w:rsidR="004063B1" w:rsidRPr="00EB220F">
        <w:rPr>
          <w:color w:val="000000"/>
        </w:rPr>
        <w:t>видуальных жилых домов в сельских поселениях Новосибирской области» и программе «С</w:t>
      </w:r>
      <w:r w:rsidR="004063B1" w:rsidRPr="00EB220F">
        <w:rPr>
          <w:color w:val="000000"/>
        </w:rPr>
        <w:t>о</w:t>
      </w:r>
      <w:r w:rsidR="004063B1" w:rsidRPr="00EB220F">
        <w:rPr>
          <w:color w:val="000000"/>
        </w:rPr>
        <w:t>циальное развитие села до</w:t>
      </w:r>
      <w:r w:rsidRPr="00EB220F">
        <w:rPr>
          <w:color w:val="000000"/>
        </w:rPr>
        <w:t xml:space="preserve"> </w:t>
      </w:r>
      <w:r w:rsidR="004063B1" w:rsidRPr="00EB220F">
        <w:rPr>
          <w:color w:val="000000"/>
        </w:rPr>
        <w:t>201</w:t>
      </w:r>
      <w:r w:rsidRPr="00EB220F">
        <w:rPr>
          <w:color w:val="000000"/>
        </w:rPr>
        <w:t xml:space="preserve">3 года» 11 человек на </w:t>
      </w:r>
      <w:r w:rsidR="0029587D" w:rsidRPr="00EB220F">
        <w:rPr>
          <w:color w:val="000000"/>
        </w:rPr>
        <w:t xml:space="preserve">общую </w:t>
      </w:r>
      <w:r w:rsidRPr="00EB220F">
        <w:rPr>
          <w:color w:val="000000"/>
        </w:rPr>
        <w:t>сумму 11850000 руб.</w:t>
      </w:r>
    </w:p>
    <w:p w:rsidR="004063B1" w:rsidRPr="00EB220F" w:rsidRDefault="004063B1" w:rsidP="004063B1">
      <w:pPr>
        <w:ind w:firstLine="709"/>
        <w:jc w:val="both"/>
        <w:rPr>
          <w:color w:val="000000"/>
        </w:rPr>
      </w:pPr>
    </w:p>
    <w:p w:rsidR="004063B1" w:rsidRPr="00EB220F" w:rsidRDefault="004063B1" w:rsidP="004063B1">
      <w:pPr>
        <w:shd w:val="clear" w:color="auto" w:fill="FFFFFF"/>
        <w:spacing w:line="285" w:lineRule="atLeast"/>
        <w:rPr>
          <w:i/>
          <w:color w:val="000000"/>
          <w:u w:val="single"/>
        </w:rPr>
      </w:pPr>
      <w:r w:rsidRPr="00EB220F">
        <w:rPr>
          <w:i/>
          <w:color w:val="000000"/>
          <w:u w:val="single"/>
        </w:rPr>
        <w:t>Строительство и ремонт дорог</w:t>
      </w:r>
    </w:p>
    <w:p w:rsidR="004063B1" w:rsidRPr="00EB220F" w:rsidRDefault="004063B1" w:rsidP="004063B1">
      <w:pPr>
        <w:ind w:firstLine="709"/>
        <w:rPr>
          <w:color w:val="000000"/>
        </w:rPr>
      </w:pPr>
      <w:r w:rsidRPr="00EB220F">
        <w:rPr>
          <w:color w:val="000000"/>
        </w:rPr>
        <w:t>Дорожное строительство - вопрос первостепенной важности.</w:t>
      </w:r>
    </w:p>
    <w:p w:rsidR="004063B1" w:rsidRPr="00EB220F" w:rsidRDefault="004063B1" w:rsidP="004063B1">
      <w:pPr>
        <w:ind w:firstLine="709"/>
        <w:rPr>
          <w:color w:val="000000"/>
        </w:rPr>
      </w:pPr>
      <w:r w:rsidRPr="00EB220F">
        <w:rPr>
          <w:color w:val="000000"/>
        </w:rPr>
        <w:t>Ежегодно в районе тратятся немалые средства на содержание и строительство дорог. Всего за 2010 год на дорожное строительство и ремонт израсходовано 103 млн.984 тыс.200 рублей</w:t>
      </w:r>
    </w:p>
    <w:p w:rsidR="004063B1" w:rsidRPr="00EB220F" w:rsidRDefault="004063B1" w:rsidP="004063B1">
      <w:pPr>
        <w:ind w:firstLine="709"/>
        <w:rPr>
          <w:color w:val="000000"/>
        </w:rPr>
      </w:pPr>
      <w:r w:rsidRPr="00EB220F">
        <w:rPr>
          <w:color w:val="000000"/>
        </w:rPr>
        <w:t>Отр</w:t>
      </w:r>
      <w:r w:rsidRPr="00EB220F">
        <w:rPr>
          <w:color w:val="000000"/>
        </w:rPr>
        <w:t>е</w:t>
      </w:r>
      <w:r w:rsidRPr="00EB220F">
        <w:rPr>
          <w:color w:val="000000"/>
        </w:rPr>
        <w:t xml:space="preserve">монтированы дороги: </w:t>
      </w:r>
    </w:p>
    <w:p w:rsidR="004063B1" w:rsidRPr="00EB220F" w:rsidRDefault="004063B1" w:rsidP="004063B1">
      <w:pPr>
        <w:ind w:firstLine="709"/>
        <w:rPr>
          <w:color w:val="000000"/>
        </w:rPr>
      </w:pPr>
      <w:r w:rsidRPr="00EB220F">
        <w:rPr>
          <w:color w:val="000000"/>
        </w:rPr>
        <w:t xml:space="preserve">-  Ленинград- Конево (19млн,625 тыс,600.руб); </w:t>
      </w:r>
    </w:p>
    <w:p w:rsidR="004063B1" w:rsidRPr="00EB220F" w:rsidRDefault="004063B1" w:rsidP="004063B1">
      <w:pPr>
        <w:ind w:firstLine="709"/>
        <w:rPr>
          <w:color w:val="000000"/>
        </w:rPr>
      </w:pPr>
      <w:r w:rsidRPr="00EB220F">
        <w:rPr>
          <w:color w:val="000000"/>
        </w:rPr>
        <w:t xml:space="preserve">-  Майское – Чернаки (1млн,098 тыс,800 руб по линии ЧС, 3млн,159тыс.руб); </w:t>
      </w:r>
    </w:p>
    <w:p w:rsidR="004063B1" w:rsidRPr="00EB220F" w:rsidRDefault="004063B1" w:rsidP="004063B1">
      <w:pPr>
        <w:ind w:firstLine="709"/>
        <w:rPr>
          <w:color w:val="000000"/>
        </w:rPr>
      </w:pPr>
      <w:r w:rsidRPr="00EB220F">
        <w:rPr>
          <w:color w:val="000000"/>
        </w:rPr>
        <w:t xml:space="preserve">-  Краснозерское – Половинное (9млн, 666,2 тыс.руб); </w:t>
      </w:r>
    </w:p>
    <w:p w:rsidR="004063B1" w:rsidRPr="00EB220F" w:rsidRDefault="004063B1" w:rsidP="004063B1">
      <w:pPr>
        <w:ind w:firstLine="709"/>
        <w:rPr>
          <w:color w:val="000000"/>
        </w:rPr>
      </w:pPr>
      <w:r w:rsidRPr="00EB220F">
        <w:rPr>
          <w:color w:val="000000"/>
        </w:rPr>
        <w:t>-  с. Веселовское – п.Новопокровский ( 7млн.12 тыс.руб).</w:t>
      </w:r>
    </w:p>
    <w:p w:rsidR="004063B1" w:rsidRPr="00EB220F" w:rsidRDefault="004063B1" w:rsidP="004063B1">
      <w:pPr>
        <w:ind w:firstLine="709"/>
        <w:rPr>
          <w:color w:val="000000"/>
        </w:rPr>
      </w:pPr>
      <w:r w:rsidRPr="00EB220F">
        <w:rPr>
          <w:color w:val="000000"/>
        </w:rPr>
        <w:t xml:space="preserve">В селах Колыбельское , Октябрьском , в р.п.Краснозерское в 1 полугодии 2011 года освоено 22,9 млн. руб., в том числе: </w:t>
      </w:r>
    </w:p>
    <w:p w:rsidR="004063B1" w:rsidRPr="00EB220F" w:rsidRDefault="004063B1" w:rsidP="004063B1">
      <w:pPr>
        <w:ind w:firstLine="709"/>
        <w:rPr>
          <w:color w:val="000000"/>
        </w:rPr>
      </w:pPr>
      <w:r w:rsidRPr="00EB220F">
        <w:rPr>
          <w:color w:val="000000"/>
        </w:rPr>
        <w:t xml:space="preserve"> • ремонт дороги Краснозерское - Половинное 14,5 млн. руб;</w:t>
      </w:r>
    </w:p>
    <w:p w:rsidR="004063B1" w:rsidRPr="00EB220F" w:rsidRDefault="004063B1" w:rsidP="004063B1">
      <w:pPr>
        <w:ind w:firstLine="709"/>
        <w:rPr>
          <w:color w:val="000000"/>
        </w:rPr>
      </w:pPr>
      <w:r w:rsidRPr="00EB220F">
        <w:rPr>
          <w:color w:val="000000"/>
        </w:rPr>
        <w:t xml:space="preserve"> • ремонт дороги Красный Х</w:t>
      </w:r>
      <w:r w:rsidRPr="00EB220F">
        <w:rPr>
          <w:color w:val="000000"/>
        </w:rPr>
        <w:t>у</w:t>
      </w:r>
      <w:r w:rsidRPr="00EB220F">
        <w:rPr>
          <w:color w:val="000000"/>
        </w:rPr>
        <w:t>тор-Санаторий 5,3 млн. руб;</w:t>
      </w:r>
    </w:p>
    <w:p w:rsidR="004063B1" w:rsidRPr="00EB220F" w:rsidRDefault="004063B1" w:rsidP="004063B1">
      <w:pPr>
        <w:ind w:firstLine="709"/>
        <w:rPr>
          <w:color w:val="000000"/>
        </w:rPr>
      </w:pPr>
      <w:r w:rsidRPr="00EB220F">
        <w:rPr>
          <w:color w:val="000000"/>
        </w:rPr>
        <w:t xml:space="preserve"> • ямочный ремонт дорог в р.п.Краснозерское 3,1 млн. руб;</w:t>
      </w:r>
    </w:p>
    <w:p w:rsidR="004063B1" w:rsidRPr="00EB220F" w:rsidRDefault="004063B1" w:rsidP="004063B1">
      <w:pPr>
        <w:ind w:firstLine="709"/>
        <w:rPr>
          <w:color w:val="000000"/>
        </w:rPr>
      </w:pPr>
      <w:r w:rsidRPr="00EB220F">
        <w:rPr>
          <w:color w:val="000000"/>
        </w:rPr>
        <w:t xml:space="preserve"> • построена дорога по улице Российской.</w:t>
      </w:r>
    </w:p>
    <w:p w:rsidR="004063B1" w:rsidRPr="00EB220F" w:rsidRDefault="004063B1" w:rsidP="004063B1">
      <w:pPr>
        <w:ind w:firstLine="709"/>
        <w:jc w:val="both"/>
        <w:rPr>
          <w:color w:val="000000"/>
        </w:rPr>
      </w:pPr>
    </w:p>
    <w:p w:rsidR="004063B1" w:rsidRPr="00EB220F" w:rsidRDefault="004063B1" w:rsidP="004063B1">
      <w:pPr>
        <w:shd w:val="clear" w:color="auto" w:fill="FFFFFF"/>
        <w:rPr>
          <w:i/>
          <w:color w:val="000000"/>
          <w:u w:val="single"/>
        </w:rPr>
      </w:pPr>
      <w:r w:rsidRPr="00EB220F">
        <w:rPr>
          <w:i/>
          <w:color w:val="000000"/>
          <w:u w:val="single"/>
        </w:rPr>
        <w:t>Жилищно-коммунальное строительство</w:t>
      </w:r>
    </w:p>
    <w:p w:rsidR="004063B1" w:rsidRPr="00EB220F" w:rsidRDefault="004063B1" w:rsidP="004063B1">
      <w:pPr>
        <w:ind w:firstLine="709"/>
        <w:jc w:val="both"/>
        <w:rPr>
          <w:color w:val="000000"/>
        </w:rPr>
      </w:pPr>
      <w:r w:rsidRPr="00EB220F">
        <w:rPr>
          <w:color w:val="000000"/>
        </w:rPr>
        <w:t>В 2010 году в районе выполнено работ на сумму 21млн.702 тыс. рублей:</w:t>
      </w:r>
    </w:p>
    <w:p w:rsidR="004063B1" w:rsidRPr="00EB220F" w:rsidRDefault="004063B1" w:rsidP="004063B1">
      <w:pPr>
        <w:ind w:firstLine="709"/>
        <w:jc w:val="both"/>
        <w:rPr>
          <w:color w:val="000000"/>
        </w:rPr>
      </w:pPr>
      <w:r w:rsidRPr="00EB220F">
        <w:rPr>
          <w:color w:val="000000"/>
        </w:rPr>
        <w:t>-  Замена ЛЭП р.п. Краснозерское;</w:t>
      </w:r>
    </w:p>
    <w:p w:rsidR="004063B1" w:rsidRPr="00EB220F" w:rsidRDefault="004063B1" w:rsidP="004063B1">
      <w:pPr>
        <w:ind w:firstLine="709"/>
        <w:jc w:val="both"/>
        <w:rPr>
          <w:color w:val="000000"/>
        </w:rPr>
      </w:pPr>
      <w:r w:rsidRPr="00EB220F">
        <w:rPr>
          <w:color w:val="000000"/>
        </w:rPr>
        <w:t>-  модернизация котельных в р.п.Краснозерское;</w:t>
      </w:r>
    </w:p>
    <w:p w:rsidR="004063B1" w:rsidRPr="00EB220F" w:rsidRDefault="004063B1" w:rsidP="004063B1">
      <w:pPr>
        <w:ind w:firstLine="709"/>
        <w:jc w:val="both"/>
        <w:rPr>
          <w:color w:val="000000"/>
        </w:rPr>
      </w:pPr>
      <w:r w:rsidRPr="00EB220F">
        <w:rPr>
          <w:color w:val="000000"/>
        </w:rPr>
        <w:t>-  замена теплосетей в р.п</w:t>
      </w:r>
      <w:r w:rsidR="00665609" w:rsidRPr="00EB220F">
        <w:rPr>
          <w:color w:val="000000"/>
        </w:rPr>
        <w:t>. Краснозерское, Нижнечеремошное</w:t>
      </w:r>
      <w:r w:rsidRPr="00EB220F">
        <w:rPr>
          <w:color w:val="000000"/>
        </w:rPr>
        <w:t>,</w:t>
      </w:r>
      <w:r w:rsidR="00665609" w:rsidRPr="00EB220F">
        <w:rPr>
          <w:color w:val="000000"/>
        </w:rPr>
        <w:t xml:space="preserve"> </w:t>
      </w:r>
      <w:r w:rsidRPr="00EB220F">
        <w:rPr>
          <w:color w:val="000000"/>
        </w:rPr>
        <w:t>Новомайское, Мохнатолого</w:t>
      </w:r>
      <w:r w:rsidRPr="00EB220F">
        <w:rPr>
          <w:color w:val="000000"/>
        </w:rPr>
        <w:t>в</w:t>
      </w:r>
      <w:r w:rsidRPr="00EB220F">
        <w:rPr>
          <w:color w:val="000000"/>
        </w:rPr>
        <w:t>ское,</w:t>
      </w:r>
      <w:r w:rsidR="00665609" w:rsidRPr="00EB220F">
        <w:rPr>
          <w:color w:val="000000"/>
        </w:rPr>
        <w:t xml:space="preserve"> </w:t>
      </w:r>
      <w:r w:rsidRPr="00EB220F">
        <w:rPr>
          <w:color w:val="000000"/>
        </w:rPr>
        <w:t xml:space="preserve">Полойское общей протяженностью </w:t>
      </w:r>
      <w:smartTag w:uri="urn:schemas-microsoft-com:office:smarttags" w:element="metricconverter">
        <w:smartTagPr>
          <w:attr w:name="ProductID" w:val="1055 метров"/>
        </w:smartTagPr>
        <w:r w:rsidRPr="00EB220F">
          <w:rPr>
            <w:color w:val="000000"/>
          </w:rPr>
          <w:t>1055 метров</w:t>
        </w:r>
      </w:smartTag>
      <w:r w:rsidRPr="00EB220F">
        <w:rPr>
          <w:color w:val="000000"/>
        </w:rPr>
        <w:t>;</w:t>
      </w:r>
    </w:p>
    <w:p w:rsidR="004063B1" w:rsidRPr="00EB220F" w:rsidRDefault="004063B1" w:rsidP="004063B1">
      <w:pPr>
        <w:ind w:firstLine="709"/>
        <w:jc w:val="both"/>
        <w:rPr>
          <w:color w:val="000000"/>
        </w:rPr>
      </w:pPr>
      <w:r w:rsidRPr="00EB220F">
        <w:rPr>
          <w:color w:val="000000"/>
        </w:rPr>
        <w:t xml:space="preserve">-  отремонтировано и заменено </w:t>
      </w:r>
      <w:smartTag w:uri="urn:schemas-microsoft-com:office:smarttags" w:element="metricconverter">
        <w:smartTagPr>
          <w:attr w:name="ProductID" w:val="11 км"/>
        </w:smartTagPr>
        <w:r w:rsidRPr="00EB220F">
          <w:rPr>
            <w:color w:val="000000"/>
          </w:rPr>
          <w:t>11 км</w:t>
        </w:r>
      </w:smartTag>
      <w:r w:rsidRPr="00EB220F">
        <w:rPr>
          <w:color w:val="000000"/>
        </w:rPr>
        <w:t xml:space="preserve"> водопроводных сетей в селах: Майское, Половинное, Мо</w:t>
      </w:r>
      <w:r w:rsidRPr="00EB220F">
        <w:rPr>
          <w:color w:val="000000"/>
        </w:rPr>
        <w:t>х</w:t>
      </w:r>
      <w:r w:rsidRPr="00EB220F">
        <w:rPr>
          <w:color w:val="000000"/>
        </w:rPr>
        <w:t>натый Лог, Полойка, р.п.</w:t>
      </w:r>
      <w:r w:rsidR="00665609" w:rsidRPr="00EB220F">
        <w:rPr>
          <w:color w:val="000000"/>
        </w:rPr>
        <w:t xml:space="preserve"> </w:t>
      </w:r>
      <w:r w:rsidRPr="00EB220F">
        <w:rPr>
          <w:color w:val="000000"/>
        </w:rPr>
        <w:t>Краснозерское,</w:t>
      </w:r>
      <w:r w:rsidR="0029587D" w:rsidRPr="00EB220F">
        <w:rPr>
          <w:color w:val="000000"/>
        </w:rPr>
        <w:t xml:space="preserve"> </w:t>
      </w:r>
      <w:r w:rsidRPr="00EB220F">
        <w:rPr>
          <w:color w:val="000000"/>
        </w:rPr>
        <w:t>п.</w:t>
      </w:r>
      <w:r w:rsidR="00665609" w:rsidRPr="00EB220F">
        <w:rPr>
          <w:color w:val="000000"/>
        </w:rPr>
        <w:t xml:space="preserve"> </w:t>
      </w:r>
      <w:r w:rsidRPr="00EB220F">
        <w:rPr>
          <w:color w:val="000000"/>
        </w:rPr>
        <w:t>Ленинградский, Конево.</w:t>
      </w:r>
    </w:p>
    <w:p w:rsidR="004063B1" w:rsidRPr="00EB220F" w:rsidRDefault="004063B1" w:rsidP="004063B1">
      <w:pPr>
        <w:ind w:firstLine="709"/>
        <w:jc w:val="both"/>
        <w:rPr>
          <w:color w:val="000000"/>
        </w:rPr>
      </w:pPr>
      <w:r w:rsidRPr="00EB220F">
        <w:rPr>
          <w:color w:val="000000"/>
        </w:rPr>
        <w:t xml:space="preserve">Благодаря </w:t>
      </w:r>
      <w:r w:rsidR="001753BA" w:rsidRPr="00EB220F">
        <w:rPr>
          <w:color w:val="000000"/>
        </w:rPr>
        <w:t>П</w:t>
      </w:r>
      <w:r w:rsidR="0029587D" w:rsidRPr="00EB220F">
        <w:rPr>
          <w:color w:val="000000"/>
        </w:rPr>
        <w:t xml:space="preserve">остановлению 185 </w:t>
      </w:r>
      <w:r w:rsidR="001753BA" w:rsidRPr="00EB220F">
        <w:rPr>
          <w:color w:val="000000"/>
        </w:rPr>
        <w:t xml:space="preserve">по </w:t>
      </w:r>
      <w:r w:rsidR="0029587D" w:rsidRPr="00EB220F">
        <w:rPr>
          <w:color w:val="000000"/>
        </w:rPr>
        <w:t>«Муниципальной адресной програм</w:t>
      </w:r>
      <w:r w:rsidR="00665609" w:rsidRPr="00EB220F">
        <w:rPr>
          <w:color w:val="000000"/>
        </w:rPr>
        <w:t>ме о капитальном ремонте много</w:t>
      </w:r>
      <w:r w:rsidR="0029587D" w:rsidRPr="00EB220F">
        <w:rPr>
          <w:color w:val="000000"/>
        </w:rPr>
        <w:t>квартирных домов на территории р.п.</w:t>
      </w:r>
      <w:r w:rsidR="00665609" w:rsidRPr="00EB220F">
        <w:rPr>
          <w:color w:val="000000"/>
        </w:rPr>
        <w:t xml:space="preserve"> </w:t>
      </w:r>
      <w:r w:rsidR="0029587D" w:rsidRPr="00EB220F">
        <w:rPr>
          <w:color w:val="000000"/>
        </w:rPr>
        <w:t>Краснозерское на 2012 год»</w:t>
      </w:r>
      <w:r w:rsidRPr="00EB220F">
        <w:rPr>
          <w:color w:val="000000"/>
        </w:rPr>
        <w:t>, стал возможен капитальный ремонт многоквартирных домов в р.п.</w:t>
      </w:r>
      <w:r w:rsidR="00665609" w:rsidRPr="00EB220F">
        <w:rPr>
          <w:color w:val="000000"/>
        </w:rPr>
        <w:t xml:space="preserve"> </w:t>
      </w:r>
      <w:r w:rsidRPr="00EB220F">
        <w:rPr>
          <w:color w:val="000000"/>
        </w:rPr>
        <w:t xml:space="preserve">Краснозерское по </w:t>
      </w:r>
      <w:r w:rsidRPr="00EB220F">
        <w:rPr>
          <w:color w:val="000000"/>
        </w:rPr>
        <w:lastRenderedPageBreak/>
        <w:t>улицам: Тракторная, Ленина, Советская</w:t>
      </w:r>
      <w:r w:rsidR="0029587D" w:rsidRPr="00EB220F">
        <w:rPr>
          <w:color w:val="000000"/>
        </w:rPr>
        <w:t>, Октябрьская</w:t>
      </w:r>
      <w:r w:rsidRPr="00EB220F">
        <w:rPr>
          <w:color w:val="000000"/>
        </w:rPr>
        <w:t>. Проводится зам</w:t>
      </w:r>
      <w:r w:rsidRPr="00EB220F">
        <w:rPr>
          <w:color w:val="000000"/>
        </w:rPr>
        <w:t>е</w:t>
      </w:r>
      <w:r w:rsidRPr="00EB220F">
        <w:rPr>
          <w:color w:val="000000"/>
        </w:rPr>
        <w:t>на инженерных систем, отопления, водопровода и канализации, крыш, фасады домов украсит сайдинг.</w:t>
      </w:r>
    </w:p>
    <w:p w:rsidR="004063B1" w:rsidRPr="00EB220F" w:rsidRDefault="004063B1" w:rsidP="004063B1">
      <w:pPr>
        <w:ind w:firstLine="709"/>
        <w:jc w:val="both"/>
        <w:rPr>
          <w:color w:val="000000"/>
        </w:rPr>
      </w:pPr>
    </w:p>
    <w:p w:rsidR="004063B1" w:rsidRPr="00EB220F" w:rsidRDefault="004063B1" w:rsidP="004063B1">
      <w:pPr>
        <w:shd w:val="clear" w:color="auto" w:fill="FFFFFF"/>
        <w:rPr>
          <w:rFonts w:ascii="Arial" w:hAnsi="Arial" w:cs="Arial"/>
          <w:i/>
          <w:color w:val="000000"/>
        </w:rPr>
      </w:pPr>
      <w:r w:rsidRPr="00EB220F">
        <w:rPr>
          <w:rFonts w:ascii="Arial" w:hAnsi="Arial" w:cs="Arial"/>
          <w:i/>
          <w:color w:val="000000"/>
        </w:rPr>
        <w:t>2.13.2. Объекты социальной сферы</w:t>
      </w:r>
    </w:p>
    <w:p w:rsidR="004063B1" w:rsidRPr="00EB220F" w:rsidRDefault="004063B1" w:rsidP="004063B1">
      <w:pPr>
        <w:ind w:firstLine="709"/>
        <w:jc w:val="both"/>
        <w:rPr>
          <w:color w:val="000000"/>
        </w:rPr>
      </w:pPr>
    </w:p>
    <w:p w:rsidR="004063B1" w:rsidRPr="00EB220F" w:rsidRDefault="004063B1" w:rsidP="004063B1">
      <w:pPr>
        <w:shd w:val="clear" w:color="auto" w:fill="FFFFFF"/>
        <w:rPr>
          <w:i/>
          <w:color w:val="000000"/>
          <w:u w:val="single"/>
        </w:rPr>
      </w:pPr>
      <w:r w:rsidRPr="00EB220F">
        <w:rPr>
          <w:i/>
          <w:color w:val="000000"/>
          <w:u w:val="single"/>
        </w:rPr>
        <w:t>Торговля</w:t>
      </w:r>
    </w:p>
    <w:p w:rsidR="004063B1" w:rsidRPr="00EB220F" w:rsidRDefault="004063B1" w:rsidP="004063B1">
      <w:pPr>
        <w:ind w:firstLine="709"/>
        <w:jc w:val="both"/>
        <w:rPr>
          <w:color w:val="000000"/>
        </w:rPr>
      </w:pPr>
      <w:r w:rsidRPr="00EB220F">
        <w:rPr>
          <w:color w:val="000000"/>
        </w:rPr>
        <w:t>Потребительский рынок, это инвестиционно - привлекательная отрасль экономики района. В прошедшем году инфраструктура потребительского рынка пополнилась пятью новыми торговыми объектами, строительство которых ведется с использованием новейших отделочных материалов и совр</w:t>
      </w:r>
      <w:r w:rsidRPr="00EB220F">
        <w:rPr>
          <w:color w:val="000000"/>
        </w:rPr>
        <w:t>е</w:t>
      </w:r>
      <w:r w:rsidRPr="00EB220F">
        <w:rPr>
          <w:color w:val="000000"/>
        </w:rPr>
        <w:t xml:space="preserve">менного торгового оборудования. </w:t>
      </w:r>
    </w:p>
    <w:p w:rsidR="004063B1" w:rsidRPr="00EB220F" w:rsidRDefault="004063B1" w:rsidP="004063B1">
      <w:pPr>
        <w:ind w:firstLine="709"/>
        <w:jc w:val="both"/>
        <w:rPr>
          <w:color w:val="000000"/>
        </w:rPr>
      </w:pPr>
      <w:r w:rsidRPr="00EB220F">
        <w:rPr>
          <w:color w:val="000000"/>
        </w:rPr>
        <w:t>В текущем году открыты два новых магазина самообслуживания: супермаркет «С</w:t>
      </w:r>
      <w:r w:rsidRPr="00EB220F">
        <w:rPr>
          <w:color w:val="000000"/>
        </w:rPr>
        <w:t>и</w:t>
      </w:r>
      <w:r w:rsidRPr="00EB220F">
        <w:rPr>
          <w:color w:val="000000"/>
        </w:rPr>
        <w:t>бириада» и супермаркет Краснозерского РАЙПО, которые обеспечивают высокий сервис обслуживания покупат</w:t>
      </w:r>
      <w:r w:rsidRPr="00EB220F">
        <w:rPr>
          <w:color w:val="000000"/>
        </w:rPr>
        <w:t>е</w:t>
      </w:r>
      <w:r w:rsidRPr="00EB220F">
        <w:rPr>
          <w:color w:val="000000"/>
        </w:rPr>
        <w:t>лей, поддерживают широкий и стабильный ассортимент товаров.</w:t>
      </w:r>
    </w:p>
    <w:p w:rsidR="004063B1" w:rsidRPr="00EB220F" w:rsidRDefault="004063B1" w:rsidP="004063B1">
      <w:pPr>
        <w:ind w:firstLine="709"/>
        <w:jc w:val="both"/>
        <w:rPr>
          <w:color w:val="000000"/>
        </w:rPr>
      </w:pPr>
      <w:r w:rsidRPr="00EB220F">
        <w:rPr>
          <w:color w:val="000000"/>
        </w:rPr>
        <w:t>Ведется строительство супермаркета, принадлежащего ООО«Русь», открытие которого заплан</w:t>
      </w:r>
      <w:r w:rsidRPr="00EB220F">
        <w:rPr>
          <w:color w:val="000000"/>
        </w:rPr>
        <w:t>и</w:t>
      </w:r>
      <w:r w:rsidRPr="00EB220F">
        <w:rPr>
          <w:color w:val="000000"/>
        </w:rPr>
        <w:t xml:space="preserve">ровано в этом году. За счет частных инвестиций, планируется строительство двух крытых рынков. </w:t>
      </w:r>
    </w:p>
    <w:p w:rsidR="004063B1" w:rsidRPr="00EB220F" w:rsidRDefault="004063B1" w:rsidP="004063B1">
      <w:pPr>
        <w:ind w:firstLine="709"/>
        <w:jc w:val="both"/>
        <w:rPr>
          <w:color w:val="000000"/>
        </w:rPr>
      </w:pPr>
      <w:r w:rsidRPr="00EB220F">
        <w:rPr>
          <w:color w:val="000000"/>
        </w:rPr>
        <w:t>Традиционно продолжается проведение сельскохозяйственных и оптово- розничных ярм</w:t>
      </w:r>
      <w:r w:rsidRPr="00EB220F">
        <w:rPr>
          <w:color w:val="000000"/>
        </w:rPr>
        <w:t>а</w:t>
      </w:r>
      <w:r w:rsidRPr="00EB220F">
        <w:rPr>
          <w:color w:val="000000"/>
        </w:rPr>
        <w:t>рок на территории района.</w:t>
      </w:r>
    </w:p>
    <w:p w:rsidR="004063B1" w:rsidRPr="00EB220F" w:rsidRDefault="004063B1" w:rsidP="004063B1">
      <w:pPr>
        <w:ind w:firstLine="709"/>
        <w:jc w:val="both"/>
        <w:rPr>
          <w:color w:val="000000"/>
        </w:rPr>
      </w:pPr>
      <w:r w:rsidRPr="00EB220F">
        <w:rPr>
          <w:color w:val="000000"/>
        </w:rPr>
        <w:t>Социальная направленность ярмарок очевидна - жители и гости района имеют возможность пр</w:t>
      </w:r>
      <w:r w:rsidRPr="00EB220F">
        <w:rPr>
          <w:color w:val="000000"/>
        </w:rPr>
        <w:t>и</w:t>
      </w:r>
      <w:r w:rsidRPr="00EB220F">
        <w:rPr>
          <w:color w:val="000000"/>
        </w:rPr>
        <w:t xml:space="preserve">обретать продукцию по ценам производителей. </w:t>
      </w:r>
    </w:p>
    <w:p w:rsidR="004063B1" w:rsidRPr="00EB220F" w:rsidRDefault="004063B1" w:rsidP="004063B1">
      <w:pPr>
        <w:ind w:firstLine="709"/>
        <w:jc w:val="both"/>
        <w:rPr>
          <w:color w:val="000000"/>
        </w:rPr>
      </w:pPr>
      <w:r w:rsidRPr="00EB220F">
        <w:rPr>
          <w:color w:val="000000"/>
        </w:rPr>
        <w:t>Очередная восьмая оптово - розничной Кулундинская ярмарка -2010 стала уникал</w:t>
      </w:r>
      <w:r w:rsidRPr="00EB220F">
        <w:rPr>
          <w:color w:val="000000"/>
        </w:rPr>
        <w:t>ь</w:t>
      </w:r>
      <w:r w:rsidRPr="00EB220F">
        <w:rPr>
          <w:color w:val="000000"/>
        </w:rPr>
        <w:t>ной: участие в ней приняло рекордное количество участников – 80 из 9 районов области и г. Новосибирска, товарооб</w:t>
      </w:r>
      <w:r w:rsidRPr="00EB220F">
        <w:rPr>
          <w:color w:val="000000"/>
        </w:rPr>
        <w:t>о</w:t>
      </w:r>
      <w:r w:rsidRPr="00EB220F">
        <w:rPr>
          <w:color w:val="000000"/>
        </w:rPr>
        <w:t>рот ярмарки составил 5,1 млн. руб. По итогам ярмарки наш район признан «Лучшим ра</w:t>
      </w:r>
      <w:r w:rsidRPr="00EB220F">
        <w:rPr>
          <w:color w:val="000000"/>
        </w:rPr>
        <w:t>й</w:t>
      </w:r>
      <w:r w:rsidRPr="00EB220F">
        <w:rPr>
          <w:color w:val="000000"/>
        </w:rPr>
        <w:t>оном-Участником ярмарки».</w:t>
      </w:r>
    </w:p>
    <w:p w:rsidR="004063B1" w:rsidRPr="00EB220F" w:rsidRDefault="004063B1" w:rsidP="004063B1">
      <w:pPr>
        <w:shd w:val="clear" w:color="auto" w:fill="FFFFFF"/>
        <w:ind w:firstLine="220"/>
        <w:rPr>
          <w:color w:val="000000"/>
          <w:shd w:val="clear" w:color="auto" w:fill="FFFFFF"/>
        </w:rPr>
      </w:pPr>
    </w:p>
    <w:p w:rsidR="004063B1" w:rsidRPr="00EB220F" w:rsidRDefault="004063B1" w:rsidP="004063B1">
      <w:pPr>
        <w:shd w:val="clear" w:color="auto" w:fill="FFFFFF"/>
        <w:rPr>
          <w:i/>
          <w:color w:val="000000"/>
          <w:u w:val="single"/>
        </w:rPr>
      </w:pPr>
      <w:r w:rsidRPr="00EB220F">
        <w:rPr>
          <w:i/>
          <w:color w:val="000000"/>
          <w:u w:val="single"/>
        </w:rPr>
        <w:t>Здравоохранение</w:t>
      </w:r>
    </w:p>
    <w:p w:rsidR="004063B1" w:rsidRPr="00EB220F" w:rsidRDefault="004063B1" w:rsidP="004063B1">
      <w:pPr>
        <w:ind w:firstLine="709"/>
        <w:jc w:val="both"/>
        <w:rPr>
          <w:color w:val="000000"/>
        </w:rPr>
      </w:pPr>
      <w:r w:rsidRPr="00EB220F">
        <w:rPr>
          <w:color w:val="000000"/>
        </w:rPr>
        <w:t>2010-2011 годы стали продолжением реализации национального проекта «Здоровье», дополнительно пополнив бюджет на здравоохранение на 15,8 млн.руб. По программе совершенствования пом</w:t>
      </w:r>
      <w:r w:rsidRPr="00EB220F">
        <w:rPr>
          <w:color w:val="000000"/>
        </w:rPr>
        <w:t>о</w:t>
      </w:r>
      <w:r w:rsidRPr="00EB220F">
        <w:rPr>
          <w:color w:val="000000"/>
        </w:rPr>
        <w:t xml:space="preserve">щи населению приобретен маммограф, кардиологический датчик для ультразвукового исследования сердца, две стоматологические установки, электрокардиограф и другое медицинское оборудование. </w:t>
      </w:r>
    </w:p>
    <w:p w:rsidR="004063B1" w:rsidRPr="00EB220F" w:rsidRDefault="004063B1" w:rsidP="004063B1">
      <w:pPr>
        <w:ind w:firstLine="709"/>
        <w:jc w:val="both"/>
        <w:rPr>
          <w:color w:val="000000"/>
        </w:rPr>
      </w:pPr>
      <w:r w:rsidRPr="00EB220F">
        <w:rPr>
          <w:color w:val="000000"/>
        </w:rPr>
        <w:t>За счет средств районного и федерального бюджетов приобретены пять санитарных автомоб</w:t>
      </w:r>
      <w:r w:rsidRPr="00EB220F">
        <w:rPr>
          <w:color w:val="000000"/>
        </w:rPr>
        <w:t>и</w:t>
      </w:r>
      <w:r w:rsidRPr="00EB220F">
        <w:rPr>
          <w:color w:val="000000"/>
        </w:rPr>
        <w:t>лей.</w:t>
      </w:r>
    </w:p>
    <w:p w:rsidR="004063B1" w:rsidRPr="00EB220F" w:rsidRDefault="004063B1" w:rsidP="004063B1">
      <w:pPr>
        <w:ind w:firstLine="709"/>
        <w:jc w:val="both"/>
        <w:rPr>
          <w:color w:val="000000"/>
        </w:rPr>
      </w:pPr>
      <w:r w:rsidRPr="00EB220F">
        <w:rPr>
          <w:color w:val="000000"/>
        </w:rPr>
        <w:t>Во всех учреждениях здравоохранения проведен косметический ремонт помещений, в том числе заменили кровлю в Курьинском ФАПе, заменили системы отопления в Луговском, Ульяновском и Беспятовском ФАПах. Проведены капитальные ремонты Половинской бол</w:t>
      </w:r>
      <w:r w:rsidRPr="00EB220F">
        <w:rPr>
          <w:color w:val="000000"/>
        </w:rPr>
        <w:t>ь</w:t>
      </w:r>
      <w:r w:rsidRPr="00EB220F">
        <w:rPr>
          <w:color w:val="000000"/>
        </w:rPr>
        <w:t>ницы, кровля Веселовской больницы (1 млн. руб. затрачено). Продолжается строительство нового лечебно - диагност</w:t>
      </w:r>
      <w:r w:rsidRPr="00EB220F">
        <w:rPr>
          <w:color w:val="000000"/>
        </w:rPr>
        <w:t>и</w:t>
      </w:r>
      <w:r w:rsidRPr="00EB220F">
        <w:rPr>
          <w:color w:val="000000"/>
        </w:rPr>
        <w:t>ческого корпуса.</w:t>
      </w:r>
    </w:p>
    <w:p w:rsidR="004063B1" w:rsidRPr="00EB220F" w:rsidRDefault="004063B1" w:rsidP="004063B1">
      <w:pPr>
        <w:ind w:firstLine="709"/>
        <w:jc w:val="both"/>
        <w:rPr>
          <w:color w:val="000000"/>
        </w:rPr>
      </w:pPr>
      <w:r w:rsidRPr="00EB220F">
        <w:rPr>
          <w:color w:val="000000"/>
        </w:rPr>
        <w:t>В целях закрепления врачебных кадров за счет средств софинансирования построено и приобретено 4 квартиры. В текущем году так же будут приобретены квартиры для специ</w:t>
      </w:r>
      <w:r w:rsidRPr="00EB220F">
        <w:rPr>
          <w:color w:val="000000"/>
        </w:rPr>
        <w:t>а</w:t>
      </w:r>
      <w:r w:rsidRPr="00EB220F">
        <w:rPr>
          <w:color w:val="000000"/>
        </w:rPr>
        <w:t>листов бюджетной сферы</w:t>
      </w:r>
    </w:p>
    <w:p w:rsidR="004063B1" w:rsidRPr="00EB220F" w:rsidRDefault="004063B1" w:rsidP="004063B1">
      <w:pPr>
        <w:ind w:firstLine="709"/>
        <w:jc w:val="both"/>
        <w:rPr>
          <w:color w:val="000000"/>
        </w:rPr>
      </w:pPr>
      <w:r w:rsidRPr="00EB220F">
        <w:rPr>
          <w:color w:val="000000"/>
        </w:rPr>
        <w:t>В Половинской участковой больнице организован стоматологический кабинет</w:t>
      </w:r>
    </w:p>
    <w:p w:rsidR="004063B1" w:rsidRPr="00EB220F" w:rsidRDefault="004063B1" w:rsidP="004063B1">
      <w:pPr>
        <w:shd w:val="clear" w:color="auto" w:fill="FFFFFF"/>
        <w:ind w:firstLine="220"/>
        <w:rPr>
          <w:color w:val="000000"/>
          <w:shd w:val="clear" w:color="auto" w:fill="FFFFFF"/>
        </w:rPr>
      </w:pPr>
    </w:p>
    <w:p w:rsidR="004063B1" w:rsidRPr="00EB220F" w:rsidRDefault="004063B1" w:rsidP="004063B1">
      <w:pPr>
        <w:shd w:val="clear" w:color="auto" w:fill="FFFFFF"/>
        <w:rPr>
          <w:i/>
          <w:color w:val="000000"/>
          <w:u w:val="single"/>
        </w:rPr>
      </w:pPr>
      <w:r w:rsidRPr="00EB220F">
        <w:rPr>
          <w:i/>
          <w:color w:val="000000"/>
          <w:u w:val="single"/>
        </w:rPr>
        <w:t>Социальное обслуживание населения</w:t>
      </w:r>
    </w:p>
    <w:p w:rsidR="004063B1" w:rsidRPr="00EB220F" w:rsidRDefault="004063B1" w:rsidP="004063B1">
      <w:pPr>
        <w:ind w:firstLine="709"/>
        <w:jc w:val="both"/>
        <w:rPr>
          <w:color w:val="000000"/>
        </w:rPr>
      </w:pPr>
      <w:r w:rsidRPr="00EB220F">
        <w:rPr>
          <w:color w:val="000000"/>
        </w:rPr>
        <w:t>Работа по обеспечению жильем ветеранов Великой Отечественной войны – одна из ключевых составляющих среди приоритетных направлений деятельности администрации Краснозерского ра</w:t>
      </w:r>
      <w:r w:rsidRPr="00EB220F">
        <w:rPr>
          <w:color w:val="000000"/>
        </w:rPr>
        <w:t>й</w:t>
      </w:r>
      <w:r w:rsidRPr="00EB220F">
        <w:rPr>
          <w:color w:val="000000"/>
        </w:rPr>
        <w:t xml:space="preserve">она. </w:t>
      </w:r>
    </w:p>
    <w:p w:rsidR="004063B1" w:rsidRPr="00EB220F" w:rsidRDefault="004063B1" w:rsidP="004063B1">
      <w:pPr>
        <w:ind w:firstLine="709"/>
        <w:jc w:val="both"/>
        <w:rPr>
          <w:color w:val="000000"/>
        </w:rPr>
      </w:pPr>
      <w:r w:rsidRPr="00EB220F">
        <w:rPr>
          <w:color w:val="000000"/>
        </w:rPr>
        <w:t>В течение 2010 года и - 1 полугодия 2011 года 76 человек из числа ветеранов Великой Отечественной войны 1941-1945 гг. и вдов погибших (умерших) участников и инвалидов ВОВ обеспечены благоустроенным жильем в рамках реализации Указа Президента РФ. На эти цели израсходовано более 90 млн. руб. средств федерального бюдж</w:t>
      </w:r>
      <w:r w:rsidRPr="00EB220F">
        <w:rPr>
          <w:color w:val="000000"/>
        </w:rPr>
        <w:t>е</w:t>
      </w:r>
      <w:r w:rsidRPr="00EB220F">
        <w:rPr>
          <w:color w:val="000000"/>
        </w:rPr>
        <w:t>та.</w:t>
      </w:r>
    </w:p>
    <w:p w:rsidR="004063B1" w:rsidRPr="00EB220F" w:rsidRDefault="004063B1" w:rsidP="004063B1">
      <w:pPr>
        <w:ind w:firstLine="709"/>
        <w:jc w:val="both"/>
        <w:rPr>
          <w:color w:val="000000"/>
        </w:rPr>
      </w:pPr>
      <w:r w:rsidRPr="00EB220F">
        <w:rPr>
          <w:color w:val="000000"/>
        </w:rPr>
        <w:lastRenderedPageBreak/>
        <w:t>По инициативе администрации Краснозерского района на основании Указа Президе</w:t>
      </w:r>
      <w:r w:rsidRPr="00EB220F">
        <w:rPr>
          <w:color w:val="000000"/>
        </w:rPr>
        <w:t>н</w:t>
      </w:r>
      <w:r w:rsidRPr="00EB220F">
        <w:rPr>
          <w:color w:val="000000"/>
        </w:rPr>
        <w:t>та сдан в эксплуатацию в оптимально короткие сроки 24-квартирный жилой дом по улице имени героя – афганца, нашего земляка, Виталия Красникова. 16 ветеранов и вдов участн</w:t>
      </w:r>
      <w:r w:rsidRPr="00EB220F">
        <w:rPr>
          <w:color w:val="000000"/>
        </w:rPr>
        <w:t>и</w:t>
      </w:r>
      <w:r w:rsidRPr="00EB220F">
        <w:rPr>
          <w:color w:val="000000"/>
        </w:rPr>
        <w:t>ков войны получили для себя возможность пожить в своей благородной старости в благоус</w:t>
      </w:r>
      <w:r w:rsidRPr="00EB220F">
        <w:rPr>
          <w:color w:val="000000"/>
        </w:rPr>
        <w:t>т</w:t>
      </w:r>
      <w:r w:rsidRPr="00EB220F">
        <w:rPr>
          <w:color w:val="000000"/>
        </w:rPr>
        <w:t>роенных, отвечающих современным требованиям комфортного жилья, квартирах, приобр</w:t>
      </w:r>
      <w:r w:rsidRPr="00EB220F">
        <w:rPr>
          <w:color w:val="000000"/>
        </w:rPr>
        <w:t>е</w:t>
      </w:r>
      <w:r w:rsidRPr="00EB220F">
        <w:rPr>
          <w:color w:val="000000"/>
        </w:rPr>
        <w:t>тенных в этом доме.</w:t>
      </w:r>
    </w:p>
    <w:p w:rsidR="004063B1" w:rsidRPr="00EB220F" w:rsidRDefault="004063B1" w:rsidP="004063B1">
      <w:pPr>
        <w:ind w:firstLine="709"/>
        <w:jc w:val="both"/>
        <w:rPr>
          <w:color w:val="000000"/>
        </w:rPr>
      </w:pPr>
      <w:r w:rsidRPr="00EB220F">
        <w:rPr>
          <w:color w:val="000000"/>
        </w:rPr>
        <w:t xml:space="preserve">Организованным отдыхом и оздоровлением за </w:t>
      </w:r>
      <w:smartTag w:uri="urn:schemas-microsoft-com:office:smarttags" w:element="metricconverter">
        <w:smartTagPr>
          <w:attr w:name="ProductID" w:val="2010 г"/>
        </w:smartTagPr>
        <w:r w:rsidRPr="00EB220F">
          <w:rPr>
            <w:color w:val="000000"/>
          </w:rPr>
          <w:t>2010 г</w:t>
        </w:r>
      </w:smartTag>
      <w:r w:rsidRPr="00EB220F">
        <w:rPr>
          <w:color w:val="000000"/>
        </w:rPr>
        <w:t xml:space="preserve">.- 1 полугодие </w:t>
      </w:r>
      <w:smartTag w:uri="urn:schemas-microsoft-com:office:smarttags" w:element="metricconverter">
        <w:smartTagPr>
          <w:attr w:name="ProductID" w:val="2011 г"/>
        </w:smartTagPr>
        <w:r w:rsidRPr="00EB220F">
          <w:rPr>
            <w:color w:val="000000"/>
          </w:rPr>
          <w:t>2011 г</w:t>
        </w:r>
      </w:smartTag>
      <w:r w:rsidRPr="00EB220F">
        <w:rPr>
          <w:color w:val="000000"/>
        </w:rPr>
        <w:t>. охвачено более 1 тыс. детей из семей, попавших в трудную жизненную ситуацию. На эти цели в ра</w:t>
      </w:r>
      <w:r w:rsidRPr="00EB220F">
        <w:rPr>
          <w:color w:val="000000"/>
        </w:rPr>
        <w:t>м</w:t>
      </w:r>
      <w:r w:rsidRPr="00EB220F">
        <w:rPr>
          <w:color w:val="000000"/>
        </w:rPr>
        <w:t>ках районной целевой программы «Социальная защита населения Краснозерского района» из средств районного бюджета б</w:t>
      </w:r>
      <w:r w:rsidRPr="00EB220F">
        <w:rPr>
          <w:color w:val="000000"/>
        </w:rPr>
        <w:t>ы</w:t>
      </w:r>
      <w:r w:rsidRPr="00EB220F">
        <w:rPr>
          <w:color w:val="000000"/>
        </w:rPr>
        <w:t>ло выделено более 400 тыс. рублей. Это в существенные разы превышает сумму, предусматриваемую в предыдущие годы на организацию этого направл</w:t>
      </w:r>
      <w:r w:rsidRPr="00EB220F">
        <w:rPr>
          <w:color w:val="000000"/>
        </w:rPr>
        <w:t>е</w:t>
      </w:r>
      <w:r w:rsidRPr="00EB220F">
        <w:rPr>
          <w:color w:val="000000"/>
        </w:rPr>
        <w:t xml:space="preserve">ния работы. </w:t>
      </w:r>
    </w:p>
    <w:p w:rsidR="004063B1" w:rsidRPr="00EB220F" w:rsidRDefault="004063B1" w:rsidP="004063B1">
      <w:pPr>
        <w:ind w:firstLine="709"/>
        <w:jc w:val="both"/>
        <w:rPr>
          <w:color w:val="000000"/>
        </w:rPr>
      </w:pPr>
      <w:r w:rsidRPr="00EB220F">
        <w:rPr>
          <w:color w:val="000000"/>
        </w:rPr>
        <w:t xml:space="preserve">Всего на оздоровление детей было выделено более 2 млн. рублей. </w:t>
      </w:r>
    </w:p>
    <w:p w:rsidR="004063B1" w:rsidRPr="00EB220F" w:rsidRDefault="004063B1" w:rsidP="004063B1">
      <w:pPr>
        <w:shd w:val="clear" w:color="auto" w:fill="FFFFFF"/>
        <w:ind w:firstLine="220"/>
        <w:rPr>
          <w:color w:val="000000"/>
          <w:shd w:val="clear" w:color="auto" w:fill="FFFFFF"/>
        </w:rPr>
      </w:pPr>
    </w:p>
    <w:p w:rsidR="004063B1" w:rsidRPr="00EB220F" w:rsidRDefault="004063B1" w:rsidP="004063B1">
      <w:pPr>
        <w:shd w:val="clear" w:color="auto" w:fill="FFFFFF"/>
        <w:rPr>
          <w:i/>
          <w:color w:val="000000"/>
          <w:u w:val="single"/>
        </w:rPr>
      </w:pPr>
      <w:r w:rsidRPr="00EB220F">
        <w:rPr>
          <w:i/>
          <w:color w:val="000000"/>
          <w:u w:val="single"/>
        </w:rPr>
        <w:t>Образование</w:t>
      </w:r>
    </w:p>
    <w:p w:rsidR="004063B1" w:rsidRPr="00EB220F" w:rsidRDefault="004063B1" w:rsidP="004063B1">
      <w:pPr>
        <w:ind w:firstLine="709"/>
        <w:jc w:val="both"/>
        <w:rPr>
          <w:color w:val="000000"/>
        </w:rPr>
      </w:pPr>
      <w:r w:rsidRPr="00EB220F">
        <w:rPr>
          <w:color w:val="000000"/>
        </w:rPr>
        <w:t>Особое внимание администрацией района, УО, ОУ уделяется подготовке к работе в зимних у</w:t>
      </w:r>
      <w:r w:rsidRPr="00EB220F">
        <w:rPr>
          <w:color w:val="000000"/>
        </w:rPr>
        <w:t>с</w:t>
      </w:r>
      <w:r w:rsidRPr="00EB220F">
        <w:rPr>
          <w:color w:val="000000"/>
        </w:rPr>
        <w:t>ловиях. Все образовательные учреждения своевременно подготовлены к работе в зимних усл</w:t>
      </w:r>
      <w:r w:rsidRPr="00EB220F">
        <w:rPr>
          <w:color w:val="000000"/>
        </w:rPr>
        <w:t>о</w:t>
      </w:r>
      <w:r w:rsidRPr="00EB220F">
        <w:rPr>
          <w:color w:val="000000"/>
        </w:rPr>
        <w:t>виях.</w:t>
      </w:r>
    </w:p>
    <w:p w:rsidR="004063B1" w:rsidRPr="00EB220F" w:rsidRDefault="004063B1" w:rsidP="004063B1">
      <w:pPr>
        <w:ind w:firstLine="709"/>
        <w:jc w:val="both"/>
        <w:rPr>
          <w:color w:val="000000"/>
        </w:rPr>
      </w:pPr>
      <w:r w:rsidRPr="00EB220F">
        <w:rPr>
          <w:color w:val="000000"/>
        </w:rPr>
        <w:t>Были заменены теплотрассы в:</w:t>
      </w:r>
    </w:p>
    <w:p w:rsidR="004063B1" w:rsidRPr="00EB220F" w:rsidRDefault="004063B1" w:rsidP="004063B1">
      <w:pPr>
        <w:ind w:firstLine="709"/>
        <w:jc w:val="both"/>
        <w:rPr>
          <w:color w:val="000000"/>
        </w:rPr>
      </w:pPr>
      <w:r w:rsidRPr="00EB220F">
        <w:rPr>
          <w:color w:val="000000"/>
        </w:rPr>
        <w:t xml:space="preserve">Гербаевской ООШ, </w:t>
      </w:r>
    </w:p>
    <w:p w:rsidR="004063B1" w:rsidRPr="00EB220F" w:rsidRDefault="004063B1" w:rsidP="004063B1">
      <w:pPr>
        <w:ind w:firstLine="709"/>
        <w:jc w:val="both"/>
        <w:rPr>
          <w:color w:val="000000"/>
        </w:rPr>
      </w:pPr>
      <w:r w:rsidRPr="00EB220F">
        <w:rPr>
          <w:color w:val="000000"/>
        </w:rPr>
        <w:t xml:space="preserve">Казанакской ООШ, </w:t>
      </w:r>
    </w:p>
    <w:p w:rsidR="004063B1" w:rsidRPr="00EB220F" w:rsidRDefault="004063B1" w:rsidP="004063B1">
      <w:pPr>
        <w:ind w:firstLine="709"/>
        <w:jc w:val="both"/>
        <w:rPr>
          <w:color w:val="000000"/>
        </w:rPr>
      </w:pPr>
      <w:r w:rsidRPr="00EB220F">
        <w:rPr>
          <w:color w:val="000000"/>
        </w:rPr>
        <w:t>Мохнатологовской СОШ,</w:t>
      </w:r>
    </w:p>
    <w:p w:rsidR="004063B1" w:rsidRPr="00EB220F" w:rsidRDefault="004063B1" w:rsidP="004063B1">
      <w:pPr>
        <w:ind w:firstLine="709"/>
        <w:jc w:val="both"/>
        <w:rPr>
          <w:color w:val="000000"/>
        </w:rPr>
      </w:pPr>
      <w:r w:rsidRPr="00EB220F">
        <w:rPr>
          <w:color w:val="000000"/>
        </w:rPr>
        <w:t xml:space="preserve">Октябрьской СОШ, </w:t>
      </w:r>
    </w:p>
    <w:p w:rsidR="004063B1" w:rsidRPr="00EB220F" w:rsidRDefault="004063B1" w:rsidP="004063B1">
      <w:pPr>
        <w:ind w:firstLine="709"/>
        <w:jc w:val="both"/>
        <w:rPr>
          <w:color w:val="000000"/>
        </w:rPr>
      </w:pPr>
      <w:r w:rsidRPr="00EB220F">
        <w:rPr>
          <w:color w:val="000000"/>
        </w:rPr>
        <w:t>Майской СОШ.</w:t>
      </w:r>
    </w:p>
    <w:p w:rsidR="004063B1" w:rsidRPr="00EB220F" w:rsidRDefault="004063B1" w:rsidP="004063B1">
      <w:pPr>
        <w:ind w:firstLine="709"/>
        <w:jc w:val="both"/>
        <w:rPr>
          <w:color w:val="000000"/>
        </w:rPr>
      </w:pPr>
      <w:r w:rsidRPr="00EB220F">
        <w:rPr>
          <w:color w:val="000000"/>
        </w:rPr>
        <w:t>Заменена система отопления: в Петропавловском д/с (826 тыс. 970руб), Краснозе</w:t>
      </w:r>
      <w:r w:rsidRPr="00EB220F">
        <w:rPr>
          <w:color w:val="000000"/>
        </w:rPr>
        <w:t>р</w:t>
      </w:r>
      <w:r w:rsidRPr="00EB220F">
        <w:rPr>
          <w:color w:val="000000"/>
        </w:rPr>
        <w:t>ском д/с№3 (364 тыс. 963 руб).</w:t>
      </w:r>
    </w:p>
    <w:p w:rsidR="004063B1" w:rsidRPr="00EB220F" w:rsidRDefault="004063B1" w:rsidP="004063B1">
      <w:pPr>
        <w:ind w:firstLine="709"/>
        <w:jc w:val="both"/>
        <w:rPr>
          <w:color w:val="000000"/>
        </w:rPr>
      </w:pPr>
      <w:r w:rsidRPr="00EB220F">
        <w:rPr>
          <w:color w:val="000000"/>
        </w:rPr>
        <w:t>Проведён ремонт системы отопления в: д/с №2, Н- Черемошинском д/с.</w:t>
      </w:r>
    </w:p>
    <w:p w:rsidR="004063B1" w:rsidRPr="00EB220F" w:rsidRDefault="004063B1" w:rsidP="004063B1">
      <w:pPr>
        <w:ind w:firstLine="709"/>
        <w:jc w:val="both"/>
        <w:rPr>
          <w:color w:val="000000"/>
        </w:rPr>
      </w:pPr>
      <w:r w:rsidRPr="00EB220F">
        <w:rPr>
          <w:color w:val="000000"/>
        </w:rPr>
        <w:t>Проведён капитальный ремонт здания котельной Конёвской СОШ, кровли здания котельной К</w:t>
      </w:r>
      <w:r w:rsidRPr="00EB220F">
        <w:rPr>
          <w:color w:val="000000"/>
        </w:rPr>
        <w:t>о</w:t>
      </w:r>
      <w:r w:rsidRPr="00EB220F">
        <w:rPr>
          <w:color w:val="000000"/>
        </w:rPr>
        <w:t xml:space="preserve">лыбельской СОШ, Садовской COШ, Октябрьской СОШ. </w:t>
      </w:r>
    </w:p>
    <w:p w:rsidR="004063B1" w:rsidRPr="00EB220F" w:rsidRDefault="004063B1" w:rsidP="004063B1">
      <w:pPr>
        <w:ind w:firstLine="709"/>
        <w:jc w:val="both"/>
        <w:rPr>
          <w:color w:val="000000"/>
        </w:rPr>
      </w:pPr>
      <w:r w:rsidRPr="00EB220F">
        <w:rPr>
          <w:color w:val="000000"/>
        </w:rPr>
        <w:t>Благодаря активному участию района в областных целевых программах, целенаправленной раб</w:t>
      </w:r>
      <w:r w:rsidRPr="00EB220F">
        <w:rPr>
          <w:color w:val="000000"/>
        </w:rPr>
        <w:t>о</w:t>
      </w:r>
      <w:r w:rsidRPr="00EB220F">
        <w:rPr>
          <w:color w:val="000000"/>
        </w:rPr>
        <w:t>те администрации района все учреждения, подлежащие капитальному ремонту, подготовлены к нач</w:t>
      </w:r>
      <w:r w:rsidRPr="00EB220F">
        <w:rPr>
          <w:color w:val="000000"/>
        </w:rPr>
        <w:t>а</w:t>
      </w:r>
      <w:r w:rsidRPr="00EB220F">
        <w:rPr>
          <w:color w:val="000000"/>
        </w:rPr>
        <w:t>лу учебного года.</w:t>
      </w:r>
    </w:p>
    <w:p w:rsidR="004063B1" w:rsidRPr="00EB220F" w:rsidRDefault="004063B1" w:rsidP="004063B1">
      <w:pPr>
        <w:ind w:firstLine="709"/>
        <w:jc w:val="both"/>
        <w:rPr>
          <w:color w:val="000000"/>
        </w:rPr>
      </w:pPr>
      <w:r w:rsidRPr="00EB220F">
        <w:rPr>
          <w:color w:val="000000"/>
        </w:rPr>
        <w:t>Капитальный ремонт проведен в 11 образовательных учреждениях из них: 8 -школ; (Весело</w:t>
      </w:r>
      <w:r w:rsidRPr="00EB220F">
        <w:rPr>
          <w:color w:val="000000"/>
        </w:rPr>
        <w:t>в</w:t>
      </w:r>
      <w:r w:rsidRPr="00EB220F">
        <w:rPr>
          <w:color w:val="000000"/>
        </w:rPr>
        <w:t>ская, Краснозерская СОШ №1 и №2, Зубковская, Орехологовская, Петропавловская, Садовская, Коне</w:t>
      </w:r>
      <w:r w:rsidRPr="00EB220F">
        <w:rPr>
          <w:color w:val="000000"/>
        </w:rPr>
        <w:t>в</w:t>
      </w:r>
      <w:r w:rsidRPr="00EB220F">
        <w:rPr>
          <w:color w:val="000000"/>
        </w:rPr>
        <w:t>ская); 3 - дошкольных образовательных учреждения. (Краснозерский д/с №2 и №3, Локте</w:t>
      </w:r>
      <w:r w:rsidRPr="00EB220F">
        <w:rPr>
          <w:color w:val="000000"/>
        </w:rPr>
        <w:t>н</w:t>
      </w:r>
      <w:r w:rsidRPr="00EB220F">
        <w:rPr>
          <w:color w:val="000000"/>
        </w:rPr>
        <w:t>ский)</w:t>
      </w:r>
    </w:p>
    <w:p w:rsidR="004063B1" w:rsidRPr="00EB220F" w:rsidRDefault="004063B1" w:rsidP="004063B1">
      <w:pPr>
        <w:ind w:firstLine="709"/>
        <w:jc w:val="both"/>
        <w:rPr>
          <w:color w:val="000000"/>
        </w:rPr>
      </w:pPr>
      <w:r w:rsidRPr="00EB220F">
        <w:rPr>
          <w:color w:val="000000"/>
        </w:rPr>
        <w:t>На капитальный ремонт израсходовано: 7 млн. 714 тыс. 99 руб.</w:t>
      </w:r>
    </w:p>
    <w:p w:rsidR="004063B1" w:rsidRPr="00EB220F" w:rsidRDefault="004063B1" w:rsidP="004063B1">
      <w:pPr>
        <w:ind w:firstLine="709"/>
        <w:jc w:val="both"/>
        <w:rPr>
          <w:color w:val="000000"/>
        </w:rPr>
      </w:pPr>
      <w:r w:rsidRPr="00EB220F">
        <w:rPr>
          <w:color w:val="000000"/>
        </w:rPr>
        <w:t>Комиссия по проверке готовности ОУ к началу нового учебного года отмечает выс</w:t>
      </w:r>
      <w:r w:rsidRPr="00EB220F">
        <w:rPr>
          <w:color w:val="000000"/>
        </w:rPr>
        <w:t>о</w:t>
      </w:r>
      <w:r w:rsidRPr="00EB220F">
        <w:rPr>
          <w:color w:val="000000"/>
        </w:rPr>
        <w:t>кое качество текущего ремонта. Текущий ремонт проведен во всех образовательных учреждениях района, на кот</w:t>
      </w:r>
      <w:r w:rsidRPr="00EB220F">
        <w:rPr>
          <w:color w:val="000000"/>
        </w:rPr>
        <w:t>о</w:t>
      </w:r>
      <w:r w:rsidRPr="00EB220F">
        <w:rPr>
          <w:color w:val="000000"/>
        </w:rPr>
        <w:t xml:space="preserve">рый выделено из районного бюджета 3 млн. 375тыс. 428руб. </w:t>
      </w:r>
    </w:p>
    <w:p w:rsidR="004063B1" w:rsidRPr="00EB220F" w:rsidRDefault="004063B1" w:rsidP="004063B1">
      <w:pPr>
        <w:ind w:firstLine="709"/>
        <w:jc w:val="both"/>
        <w:rPr>
          <w:color w:val="000000"/>
        </w:rPr>
      </w:pPr>
      <w:r w:rsidRPr="00EB220F">
        <w:rPr>
          <w:color w:val="000000"/>
        </w:rPr>
        <w:t>Второй год ОУ района получают существенную финансовую поддержку по замене ветких окон на пластиковые окна по ОЦП «Школьное окно». Заменены окна в Коневской, Светловской, Краснозерской ООШ, Краснозерской СОШ №2, Майской СОШ. Администрация Краснозерского района и в дал</w:t>
      </w:r>
      <w:r w:rsidRPr="00EB220F">
        <w:rPr>
          <w:color w:val="000000"/>
        </w:rPr>
        <w:t>ь</w:t>
      </w:r>
      <w:r w:rsidRPr="00EB220F">
        <w:rPr>
          <w:color w:val="000000"/>
        </w:rPr>
        <w:t>нейшем планирует принимать самое активное участие в софинансировании программы «Школьное о</w:t>
      </w:r>
      <w:r w:rsidRPr="00EB220F">
        <w:rPr>
          <w:color w:val="000000"/>
        </w:rPr>
        <w:t>к</w:t>
      </w:r>
      <w:r w:rsidRPr="00EB220F">
        <w:rPr>
          <w:color w:val="000000"/>
        </w:rPr>
        <w:t>но», чтобы в нашем районе как можно больше школ смогли провести р</w:t>
      </w:r>
      <w:r w:rsidRPr="00EB220F">
        <w:rPr>
          <w:color w:val="000000"/>
        </w:rPr>
        <w:t>е</w:t>
      </w:r>
      <w:r w:rsidRPr="00EB220F">
        <w:rPr>
          <w:color w:val="000000"/>
        </w:rPr>
        <w:t xml:space="preserve">монты. </w:t>
      </w:r>
    </w:p>
    <w:p w:rsidR="004063B1" w:rsidRPr="00EB220F" w:rsidRDefault="004063B1" w:rsidP="004063B1">
      <w:pPr>
        <w:ind w:firstLine="709"/>
        <w:jc w:val="both"/>
        <w:rPr>
          <w:color w:val="000000"/>
        </w:rPr>
      </w:pPr>
      <w:r w:rsidRPr="00EB220F">
        <w:rPr>
          <w:color w:val="000000"/>
        </w:rPr>
        <w:t>В связи с огромной потребностью в открытии дополнительных мест в дошкольных образовательных учреждениях ведется работа по увеличению мест для детей. Администр</w:t>
      </w:r>
      <w:r w:rsidRPr="00EB220F">
        <w:rPr>
          <w:color w:val="000000"/>
        </w:rPr>
        <w:t>а</w:t>
      </w:r>
      <w:r w:rsidRPr="00EB220F">
        <w:rPr>
          <w:color w:val="000000"/>
        </w:rPr>
        <w:t xml:space="preserve">ция </w:t>
      </w:r>
      <w:r w:rsidR="00FA1746" w:rsidRPr="00EB220F">
        <w:rPr>
          <w:color w:val="000000"/>
        </w:rPr>
        <w:t>в течение 2011 2012 года выполнила</w:t>
      </w:r>
      <w:r w:rsidRPr="00EB220F">
        <w:rPr>
          <w:color w:val="000000"/>
        </w:rPr>
        <w:t xml:space="preserve"> задачу </w:t>
      </w:r>
      <w:r w:rsidR="00FA1746" w:rsidRPr="00EB220F">
        <w:rPr>
          <w:color w:val="000000"/>
        </w:rPr>
        <w:t xml:space="preserve">по </w:t>
      </w:r>
      <w:r w:rsidRPr="00EB220F">
        <w:rPr>
          <w:color w:val="000000"/>
        </w:rPr>
        <w:t>открыт</w:t>
      </w:r>
      <w:r w:rsidR="00FA1746" w:rsidRPr="00EB220F">
        <w:rPr>
          <w:color w:val="000000"/>
        </w:rPr>
        <w:t>ию</w:t>
      </w:r>
      <w:r w:rsidRPr="00EB220F">
        <w:rPr>
          <w:color w:val="000000"/>
        </w:rPr>
        <w:t xml:space="preserve"> дополнительны</w:t>
      </w:r>
      <w:r w:rsidR="00FA1746" w:rsidRPr="00EB220F">
        <w:rPr>
          <w:color w:val="000000"/>
        </w:rPr>
        <w:t>х мест</w:t>
      </w:r>
      <w:r w:rsidRPr="00EB220F">
        <w:rPr>
          <w:color w:val="000000"/>
        </w:rPr>
        <w:t xml:space="preserve"> в детских сад</w:t>
      </w:r>
      <w:r w:rsidR="00FA1746" w:rsidRPr="00EB220F">
        <w:rPr>
          <w:color w:val="000000"/>
        </w:rPr>
        <w:t>ах</w:t>
      </w:r>
      <w:r w:rsidRPr="00EB220F">
        <w:rPr>
          <w:color w:val="000000"/>
        </w:rPr>
        <w:t xml:space="preserve"> в кол</w:t>
      </w:r>
      <w:r w:rsidRPr="00EB220F">
        <w:rPr>
          <w:color w:val="000000"/>
        </w:rPr>
        <w:t>и</w:t>
      </w:r>
      <w:r w:rsidRPr="00EB220F">
        <w:rPr>
          <w:color w:val="000000"/>
        </w:rPr>
        <w:t>честве 142 мест:</w:t>
      </w:r>
    </w:p>
    <w:p w:rsidR="004063B1" w:rsidRPr="00EB220F" w:rsidRDefault="004063B1" w:rsidP="004063B1">
      <w:pPr>
        <w:ind w:firstLine="709"/>
        <w:jc w:val="both"/>
        <w:rPr>
          <w:color w:val="000000"/>
        </w:rPr>
      </w:pPr>
      <w:r w:rsidRPr="00EB220F">
        <w:rPr>
          <w:color w:val="000000"/>
        </w:rPr>
        <w:t>Колыбельский с/с - 20 мест;</w:t>
      </w:r>
    </w:p>
    <w:p w:rsidR="004063B1" w:rsidRPr="00EB220F" w:rsidRDefault="004063B1" w:rsidP="004063B1">
      <w:pPr>
        <w:ind w:firstLine="709"/>
        <w:jc w:val="both"/>
        <w:rPr>
          <w:color w:val="000000"/>
        </w:rPr>
      </w:pPr>
      <w:r w:rsidRPr="00EB220F">
        <w:rPr>
          <w:color w:val="000000"/>
        </w:rPr>
        <w:lastRenderedPageBreak/>
        <w:t>Петропавловский с/с -15;</w:t>
      </w:r>
    </w:p>
    <w:p w:rsidR="004063B1" w:rsidRPr="00EB220F" w:rsidRDefault="004063B1" w:rsidP="004063B1">
      <w:pPr>
        <w:ind w:firstLine="709"/>
        <w:jc w:val="both"/>
        <w:rPr>
          <w:color w:val="000000"/>
        </w:rPr>
      </w:pPr>
      <w:r w:rsidRPr="00EB220F">
        <w:rPr>
          <w:color w:val="000000"/>
        </w:rPr>
        <w:t>Локтенский с/с – 7;</w:t>
      </w:r>
    </w:p>
    <w:p w:rsidR="004063B1" w:rsidRPr="00EB220F" w:rsidRDefault="004063B1" w:rsidP="004063B1">
      <w:pPr>
        <w:ind w:firstLine="709"/>
        <w:jc w:val="both"/>
        <w:rPr>
          <w:color w:val="000000"/>
        </w:rPr>
      </w:pPr>
      <w:r w:rsidRPr="00EB220F">
        <w:rPr>
          <w:color w:val="000000"/>
        </w:rPr>
        <w:t>Казанакский с/с – 15;</w:t>
      </w:r>
    </w:p>
    <w:p w:rsidR="004063B1" w:rsidRPr="00EB220F" w:rsidRDefault="004063B1" w:rsidP="004063B1">
      <w:pPr>
        <w:ind w:firstLine="709"/>
        <w:jc w:val="both"/>
        <w:rPr>
          <w:color w:val="000000"/>
        </w:rPr>
      </w:pPr>
      <w:r w:rsidRPr="00EB220F">
        <w:rPr>
          <w:color w:val="000000"/>
        </w:rPr>
        <w:t>Нижнечеремошинский с/с -15;</w:t>
      </w:r>
    </w:p>
    <w:p w:rsidR="004063B1" w:rsidRPr="00EB220F" w:rsidRDefault="004063B1" w:rsidP="004063B1">
      <w:pPr>
        <w:ind w:firstLine="709"/>
        <w:jc w:val="both"/>
        <w:rPr>
          <w:color w:val="000000"/>
        </w:rPr>
      </w:pPr>
      <w:r w:rsidRPr="00EB220F">
        <w:rPr>
          <w:color w:val="000000"/>
        </w:rPr>
        <w:t>Краснозерский с/с  -20;</w:t>
      </w:r>
    </w:p>
    <w:p w:rsidR="004063B1" w:rsidRPr="00EB220F" w:rsidRDefault="004063B1" w:rsidP="004063B1">
      <w:pPr>
        <w:ind w:firstLine="709"/>
        <w:jc w:val="both"/>
        <w:rPr>
          <w:color w:val="000000"/>
        </w:rPr>
      </w:pPr>
      <w:r w:rsidRPr="00EB220F">
        <w:rPr>
          <w:color w:val="000000"/>
        </w:rPr>
        <w:t>Кроме того в населенных пунктах Лотошное и Светлое, где нет ДОУ, решено открыть дошкол</w:t>
      </w:r>
      <w:r w:rsidRPr="00EB220F">
        <w:rPr>
          <w:color w:val="000000"/>
        </w:rPr>
        <w:t>ь</w:t>
      </w:r>
      <w:r w:rsidRPr="00EB220F">
        <w:rPr>
          <w:color w:val="000000"/>
        </w:rPr>
        <w:t>ные группы при школах: в Лотошанской на 15 мест, Светловской – 35 мест. На эти цели п</w:t>
      </w:r>
      <w:r w:rsidRPr="00EB220F">
        <w:rPr>
          <w:color w:val="000000"/>
        </w:rPr>
        <w:t>о</w:t>
      </w:r>
      <w:r w:rsidRPr="00EB220F">
        <w:rPr>
          <w:color w:val="000000"/>
        </w:rPr>
        <w:t>лучено 11 млн.977т.р.</w:t>
      </w:r>
    </w:p>
    <w:p w:rsidR="004063B1" w:rsidRPr="00EB220F" w:rsidRDefault="004063B1" w:rsidP="004063B1">
      <w:pPr>
        <w:shd w:val="clear" w:color="auto" w:fill="FFFFFF"/>
        <w:ind w:firstLine="220"/>
        <w:rPr>
          <w:color w:val="000000"/>
          <w:shd w:val="clear" w:color="auto" w:fill="FFFFFF"/>
        </w:rPr>
      </w:pPr>
    </w:p>
    <w:p w:rsidR="004063B1" w:rsidRPr="00EB220F" w:rsidRDefault="004063B1" w:rsidP="004063B1">
      <w:pPr>
        <w:shd w:val="clear" w:color="auto" w:fill="FFFFFF"/>
        <w:rPr>
          <w:i/>
          <w:color w:val="000000"/>
          <w:u w:val="single"/>
        </w:rPr>
      </w:pPr>
      <w:r w:rsidRPr="00EB220F">
        <w:rPr>
          <w:i/>
          <w:color w:val="000000"/>
          <w:u w:val="single"/>
        </w:rPr>
        <w:t>Культура</w:t>
      </w:r>
    </w:p>
    <w:p w:rsidR="004063B1" w:rsidRPr="00EB220F" w:rsidRDefault="004063B1" w:rsidP="004063B1">
      <w:pPr>
        <w:ind w:firstLine="709"/>
        <w:jc w:val="both"/>
        <w:rPr>
          <w:color w:val="000000"/>
        </w:rPr>
      </w:pPr>
      <w:r w:rsidRPr="00EB220F">
        <w:rPr>
          <w:color w:val="000000"/>
        </w:rPr>
        <w:t xml:space="preserve">На ремонты учреждений культуры в 2010 году затрачено 5,5 млн. руб. </w:t>
      </w:r>
    </w:p>
    <w:p w:rsidR="004063B1" w:rsidRPr="00EB220F" w:rsidRDefault="004063B1" w:rsidP="004063B1">
      <w:pPr>
        <w:ind w:firstLine="709"/>
        <w:jc w:val="both"/>
        <w:rPr>
          <w:color w:val="000000"/>
        </w:rPr>
      </w:pPr>
      <w:r w:rsidRPr="00EB220F">
        <w:rPr>
          <w:color w:val="000000"/>
        </w:rPr>
        <w:t>В 2010 году на приобретение оборудования, музыкальных инструментов, сценических ко</w:t>
      </w:r>
      <w:r w:rsidRPr="00EB220F">
        <w:rPr>
          <w:color w:val="000000"/>
        </w:rPr>
        <w:t>с</w:t>
      </w:r>
      <w:r w:rsidRPr="00EB220F">
        <w:rPr>
          <w:color w:val="000000"/>
        </w:rPr>
        <w:t xml:space="preserve">тюмов было израсходовано —1,5 млн. руб. </w:t>
      </w:r>
    </w:p>
    <w:p w:rsidR="004063B1" w:rsidRPr="00EB220F" w:rsidRDefault="004063B1" w:rsidP="004063B1">
      <w:pPr>
        <w:ind w:firstLine="709"/>
        <w:jc w:val="both"/>
        <w:rPr>
          <w:color w:val="000000"/>
        </w:rPr>
      </w:pPr>
      <w:r w:rsidRPr="00EB220F">
        <w:rPr>
          <w:color w:val="000000"/>
        </w:rPr>
        <w:t xml:space="preserve">Собственный доход учреждений культуры от продажи билетов, спонсоров и сдачи имущества в аренду составил 1,2 млн. руб., это почти на 300 тыс. руб. больше, чем в 2009 году. </w:t>
      </w:r>
    </w:p>
    <w:p w:rsidR="004063B1" w:rsidRPr="00EB220F" w:rsidRDefault="004063B1" w:rsidP="004063B1">
      <w:pPr>
        <w:ind w:firstLine="709"/>
        <w:jc w:val="both"/>
        <w:rPr>
          <w:color w:val="000000"/>
        </w:rPr>
      </w:pPr>
      <w:r w:rsidRPr="00EB220F">
        <w:rPr>
          <w:color w:val="000000"/>
        </w:rPr>
        <w:t>В 2010-</w:t>
      </w:r>
      <w:smartTag w:uri="urn:schemas-microsoft-com:office:smarttags" w:element="metricconverter">
        <w:smartTagPr>
          <w:attr w:name="ProductID" w:val="2011 г"/>
        </w:smartTagPr>
        <w:r w:rsidRPr="00EB220F">
          <w:rPr>
            <w:color w:val="000000"/>
          </w:rPr>
          <w:t>2011 г</w:t>
        </w:r>
      </w:smartTag>
      <w:r w:rsidRPr="00EB220F">
        <w:rPr>
          <w:color w:val="000000"/>
        </w:rPr>
        <w:t>.г. за счет средств Федеральной программы «Развитие сельских библи</w:t>
      </w:r>
      <w:r w:rsidRPr="00EB220F">
        <w:rPr>
          <w:color w:val="000000"/>
        </w:rPr>
        <w:t>о</w:t>
      </w:r>
      <w:r w:rsidRPr="00EB220F">
        <w:rPr>
          <w:color w:val="000000"/>
        </w:rPr>
        <w:t>тек» при софинансировании администрации Краснозерского района на 380 тыс. рублей были обновлены книжные фонды библиотек района. На общую сумму 1млн. 581 рубль за счет о</w:t>
      </w:r>
      <w:r w:rsidRPr="00EB220F">
        <w:rPr>
          <w:color w:val="000000"/>
        </w:rPr>
        <w:t>б</w:t>
      </w:r>
      <w:r w:rsidRPr="00EB220F">
        <w:rPr>
          <w:color w:val="000000"/>
        </w:rPr>
        <w:t>ластной программы также приобретены книги и оборудование для библиотек. На сумму 2 млн. 080 руб. будут обновлены театральные кресла в Краснозерском ДК и Колыбельском ДК, а также приобретено звуковое и световое оборудование.</w:t>
      </w:r>
    </w:p>
    <w:p w:rsidR="004063B1" w:rsidRPr="00EB220F" w:rsidRDefault="004063B1" w:rsidP="004063B1">
      <w:pPr>
        <w:ind w:firstLine="709"/>
        <w:jc w:val="both"/>
        <w:rPr>
          <w:color w:val="000000"/>
        </w:rPr>
      </w:pPr>
      <w:r w:rsidRPr="00EB220F">
        <w:rPr>
          <w:color w:val="000000"/>
        </w:rPr>
        <w:t>При финансовой поддержке администрации района фольклорный ансамбль «См</w:t>
      </w:r>
      <w:r w:rsidRPr="00EB220F">
        <w:rPr>
          <w:color w:val="000000"/>
        </w:rPr>
        <w:t>ы</w:t>
      </w:r>
      <w:r w:rsidRPr="00EB220F">
        <w:rPr>
          <w:color w:val="000000"/>
        </w:rPr>
        <w:t>рычка» Ореховологовского ДК сшиты украинские костюмы на сумму 60 тыс. руб. Идет п</w:t>
      </w:r>
      <w:r w:rsidRPr="00EB220F">
        <w:rPr>
          <w:color w:val="000000"/>
        </w:rPr>
        <w:t>о</w:t>
      </w:r>
      <w:r w:rsidRPr="00EB220F">
        <w:rPr>
          <w:color w:val="000000"/>
        </w:rPr>
        <w:t>стоянное приобретение звукового и светового оборудования, сценических костюмов из бюджетов МО, а также за счет зараб</w:t>
      </w:r>
      <w:r w:rsidRPr="00EB220F">
        <w:rPr>
          <w:color w:val="000000"/>
        </w:rPr>
        <w:t>о</w:t>
      </w:r>
      <w:r w:rsidRPr="00EB220F">
        <w:rPr>
          <w:color w:val="000000"/>
        </w:rPr>
        <w:t>танных средств культурно - досуговых центров.</w:t>
      </w:r>
    </w:p>
    <w:p w:rsidR="004063B1" w:rsidRPr="00EB220F" w:rsidRDefault="004063B1" w:rsidP="004063B1">
      <w:pPr>
        <w:ind w:firstLine="709"/>
        <w:jc w:val="both"/>
        <w:rPr>
          <w:color w:val="000000"/>
        </w:rPr>
      </w:pPr>
      <w:r w:rsidRPr="00EB220F">
        <w:rPr>
          <w:color w:val="000000"/>
        </w:rPr>
        <w:t>Это позволит на более высоком уровне проводить районные, областные праздники и фе</w:t>
      </w:r>
      <w:r w:rsidRPr="00EB220F">
        <w:rPr>
          <w:color w:val="000000"/>
        </w:rPr>
        <w:t>с</w:t>
      </w:r>
      <w:r w:rsidRPr="00EB220F">
        <w:rPr>
          <w:color w:val="000000"/>
        </w:rPr>
        <w:t>тивали</w:t>
      </w:r>
    </w:p>
    <w:p w:rsidR="004063B1" w:rsidRPr="00EB220F" w:rsidRDefault="004063B1" w:rsidP="004063B1">
      <w:pPr>
        <w:ind w:firstLine="709"/>
        <w:jc w:val="both"/>
        <w:rPr>
          <w:color w:val="000000"/>
        </w:rPr>
      </w:pPr>
      <w:r w:rsidRPr="00EB220F">
        <w:rPr>
          <w:color w:val="000000"/>
        </w:rPr>
        <w:t>2010 и2011 годы были очень насыщены важными событиями в культуре. Большое количество достижений, множество фестивалей, конкурсов, много заслуженных наград у наших работников кул</w:t>
      </w:r>
      <w:r w:rsidRPr="00EB220F">
        <w:rPr>
          <w:color w:val="000000"/>
        </w:rPr>
        <w:t>ь</w:t>
      </w:r>
      <w:r w:rsidRPr="00EB220F">
        <w:rPr>
          <w:color w:val="000000"/>
        </w:rPr>
        <w:t xml:space="preserve">туры и творческих коллективов. </w:t>
      </w:r>
    </w:p>
    <w:p w:rsidR="004063B1" w:rsidRPr="00EB220F" w:rsidRDefault="004063B1" w:rsidP="004063B1">
      <w:pPr>
        <w:ind w:firstLine="709"/>
        <w:jc w:val="both"/>
        <w:rPr>
          <w:color w:val="000000"/>
        </w:rPr>
      </w:pPr>
      <w:r w:rsidRPr="00EB220F">
        <w:rPr>
          <w:color w:val="000000"/>
        </w:rPr>
        <w:t>Краснозерский район занял 3 место в конкурсе культурной деятельности муниципальных ра</w:t>
      </w:r>
      <w:r w:rsidRPr="00EB220F">
        <w:rPr>
          <w:color w:val="000000"/>
        </w:rPr>
        <w:t>й</w:t>
      </w:r>
      <w:r w:rsidRPr="00EB220F">
        <w:rPr>
          <w:color w:val="000000"/>
        </w:rPr>
        <w:t>онов и городских округов Новосибирской области.</w:t>
      </w:r>
    </w:p>
    <w:p w:rsidR="004063B1" w:rsidRPr="00EB220F" w:rsidRDefault="004063B1" w:rsidP="004063B1">
      <w:pPr>
        <w:ind w:firstLine="709"/>
        <w:jc w:val="both"/>
        <w:rPr>
          <w:color w:val="000000"/>
        </w:rPr>
      </w:pPr>
    </w:p>
    <w:p w:rsidR="004063B1" w:rsidRPr="00EB220F" w:rsidRDefault="004063B1" w:rsidP="004063B1">
      <w:pPr>
        <w:shd w:val="clear" w:color="auto" w:fill="FFFFFF"/>
        <w:rPr>
          <w:i/>
          <w:color w:val="000000"/>
          <w:u w:val="single"/>
        </w:rPr>
      </w:pPr>
      <w:r w:rsidRPr="00EB220F">
        <w:rPr>
          <w:i/>
          <w:color w:val="000000"/>
          <w:u w:val="single"/>
        </w:rPr>
        <w:t>Спорт</w:t>
      </w:r>
    </w:p>
    <w:p w:rsidR="004063B1" w:rsidRPr="00EB220F" w:rsidRDefault="004063B1" w:rsidP="004063B1">
      <w:pPr>
        <w:ind w:firstLine="709"/>
        <w:jc w:val="both"/>
        <w:rPr>
          <w:color w:val="000000"/>
        </w:rPr>
      </w:pPr>
      <w:r w:rsidRPr="00EB220F">
        <w:rPr>
          <w:color w:val="000000"/>
        </w:rPr>
        <w:t>Главной задачей работников физической культуры является укрепление здоровья и широкое в</w:t>
      </w:r>
      <w:r w:rsidRPr="00EB220F">
        <w:rPr>
          <w:color w:val="000000"/>
        </w:rPr>
        <w:t>о</w:t>
      </w:r>
      <w:r w:rsidRPr="00EB220F">
        <w:rPr>
          <w:color w:val="000000"/>
        </w:rPr>
        <w:t>влечение населения, особенно школьников к регулярным занятиям физической кул</w:t>
      </w:r>
      <w:r w:rsidRPr="00EB220F">
        <w:rPr>
          <w:color w:val="000000"/>
        </w:rPr>
        <w:t>ь</w:t>
      </w:r>
      <w:r w:rsidRPr="00EB220F">
        <w:rPr>
          <w:color w:val="000000"/>
        </w:rPr>
        <w:t>турой и спортом.</w:t>
      </w:r>
    </w:p>
    <w:p w:rsidR="004063B1" w:rsidRPr="00EB220F" w:rsidRDefault="004063B1" w:rsidP="004063B1">
      <w:pPr>
        <w:ind w:firstLine="709"/>
        <w:jc w:val="both"/>
        <w:rPr>
          <w:color w:val="000000"/>
        </w:rPr>
      </w:pPr>
      <w:r w:rsidRPr="00EB220F">
        <w:rPr>
          <w:color w:val="000000"/>
        </w:rPr>
        <w:t>Стадион, спортивные залы ДЮСШ, средних школ всесезонно становятся местом провед</w:t>
      </w:r>
      <w:r w:rsidRPr="00EB220F">
        <w:rPr>
          <w:color w:val="000000"/>
        </w:rPr>
        <w:t>е</w:t>
      </w:r>
      <w:r w:rsidRPr="00EB220F">
        <w:rPr>
          <w:color w:val="000000"/>
        </w:rPr>
        <w:t xml:space="preserve">ния спортивных соревнований местного, районного и областного значения. </w:t>
      </w:r>
    </w:p>
    <w:p w:rsidR="004063B1" w:rsidRPr="00EB220F" w:rsidRDefault="004063B1" w:rsidP="004063B1">
      <w:pPr>
        <w:ind w:firstLine="709"/>
        <w:jc w:val="both"/>
        <w:rPr>
          <w:color w:val="000000"/>
        </w:rPr>
      </w:pPr>
      <w:r w:rsidRPr="00EB220F">
        <w:rPr>
          <w:color w:val="000000"/>
        </w:rPr>
        <w:t>Наличие на территории района 66 спортивных сооружений позволяет краснозерцам приобщат</w:t>
      </w:r>
      <w:r w:rsidRPr="00EB220F">
        <w:rPr>
          <w:color w:val="000000"/>
        </w:rPr>
        <w:t>ь</w:t>
      </w:r>
      <w:r w:rsidRPr="00EB220F">
        <w:rPr>
          <w:color w:val="000000"/>
        </w:rPr>
        <w:t xml:space="preserve">ся к спорту. </w:t>
      </w:r>
    </w:p>
    <w:p w:rsidR="004063B1" w:rsidRPr="00EB220F" w:rsidRDefault="004063B1" w:rsidP="004063B1">
      <w:pPr>
        <w:ind w:firstLine="709"/>
        <w:jc w:val="both"/>
        <w:rPr>
          <w:color w:val="000000"/>
        </w:rPr>
      </w:pPr>
      <w:r w:rsidRPr="00EB220F">
        <w:rPr>
          <w:color w:val="000000"/>
        </w:rPr>
        <w:t>Работают 6 хоккейных коробок. В этом году выделено 100 тысяч рублей на строительство хо</w:t>
      </w:r>
      <w:r w:rsidRPr="00EB220F">
        <w:rPr>
          <w:color w:val="000000"/>
        </w:rPr>
        <w:t>к</w:t>
      </w:r>
      <w:r w:rsidRPr="00EB220F">
        <w:rPr>
          <w:color w:val="000000"/>
        </w:rPr>
        <w:t>кейной коробки в с. Лобино.</w:t>
      </w:r>
    </w:p>
    <w:p w:rsidR="004063B1" w:rsidRPr="00EB220F" w:rsidRDefault="004063B1" w:rsidP="004063B1">
      <w:pPr>
        <w:ind w:firstLine="709"/>
        <w:jc w:val="both"/>
        <w:rPr>
          <w:color w:val="000000"/>
        </w:rPr>
      </w:pPr>
      <w:r w:rsidRPr="00EB220F">
        <w:rPr>
          <w:color w:val="000000"/>
        </w:rPr>
        <w:t xml:space="preserve">Всего занимаются физической культурой и спортом 6400 человек. </w:t>
      </w:r>
    </w:p>
    <w:p w:rsidR="004063B1" w:rsidRPr="00EB220F" w:rsidRDefault="004063B1" w:rsidP="004063B1">
      <w:pPr>
        <w:ind w:firstLine="709"/>
        <w:jc w:val="both"/>
        <w:rPr>
          <w:color w:val="000000"/>
        </w:rPr>
      </w:pPr>
      <w:r w:rsidRPr="00EB220F">
        <w:rPr>
          <w:color w:val="000000"/>
        </w:rPr>
        <w:t>В районе проводятся летняя и зимняя спартакиада МО, спартакиада организаций и предприятий р.п. Краснозерское, соревнов</w:t>
      </w:r>
      <w:r w:rsidRPr="00EB220F">
        <w:rPr>
          <w:color w:val="000000"/>
        </w:rPr>
        <w:t>а</w:t>
      </w:r>
      <w:r w:rsidRPr="00EB220F">
        <w:rPr>
          <w:color w:val="000000"/>
        </w:rPr>
        <w:t>ния по видам спорта, спартакиада школьников.</w:t>
      </w:r>
    </w:p>
    <w:p w:rsidR="004063B1" w:rsidRPr="00EB220F" w:rsidRDefault="004063B1" w:rsidP="004063B1">
      <w:pPr>
        <w:ind w:firstLine="709"/>
        <w:jc w:val="both"/>
        <w:rPr>
          <w:color w:val="000000"/>
        </w:rPr>
      </w:pPr>
      <w:r w:rsidRPr="00EB220F">
        <w:rPr>
          <w:color w:val="000000"/>
        </w:rPr>
        <w:t>В 2010-2011 впервые в районе проведена спартакиада пенсионеров по нескольким в</w:t>
      </w:r>
      <w:r w:rsidRPr="00EB220F">
        <w:rPr>
          <w:color w:val="000000"/>
        </w:rPr>
        <w:t>и</w:t>
      </w:r>
      <w:r w:rsidRPr="00EB220F">
        <w:rPr>
          <w:color w:val="000000"/>
        </w:rPr>
        <w:t xml:space="preserve">дам спорта (шахматы, шашки, стрельба, эстафета). </w:t>
      </w:r>
    </w:p>
    <w:p w:rsidR="004063B1" w:rsidRPr="00EB220F" w:rsidRDefault="004063B1" w:rsidP="004063B1">
      <w:pPr>
        <w:ind w:firstLine="709"/>
        <w:jc w:val="both"/>
        <w:rPr>
          <w:color w:val="000000"/>
        </w:rPr>
      </w:pPr>
      <w:r w:rsidRPr="00EB220F">
        <w:rPr>
          <w:color w:val="000000"/>
        </w:rPr>
        <w:lastRenderedPageBreak/>
        <w:t>Планируется возобновить работу лыжной базы на стадионе поселка, для всех желающих зан</w:t>
      </w:r>
      <w:r w:rsidRPr="00EB220F">
        <w:rPr>
          <w:color w:val="000000"/>
        </w:rPr>
        <w:t>и</w:t>
      </w:r>
      <w:r w:rsidRPr="00EB220F">
        <w:rPr>
          <w:color w:val="000000"/>
        </w:rPr>
        <w:t>маться лыжами. В течение 2010– 2011 годов было приобретено 34 лыжные пары, на общую су</w:t>
      </w:r>
      <w:r w:rsidRPr="00EB220F">
        <w:rPr>
          <w:color w:val="000000"/>
        </w:rPr>
        <w:t>м</w:t>
      </w:r>
      <w:r w:rsidRPr="00EB220F">
        <w:rPr>
          <w:color w:val="000000"/>
        </w:rPr>
        <w:t>му160 тыс. руб</w:t>
      </w:r>
    </w:p>
    <w:p w:rsidR="004063B1" w:rsidRPr="00EB220F" w:rsidRDefault="004063B1" w:rsidP="004063B1">
      <w:pPr>
        <w:ind w:firstLine="709"/>
        <w:jc w:val="both"/>
        <w:rPr>
          <w:color w:val="000000"/>
        </w:rPr>
      </w:pPr>
      <w:r w:rsidRPr="00EB220F">
        <w:rPr>
          <w:color w:val="000000"/>
        </w:rPr>
        <w:t>Грандиозными по своей зрелищности и масштабности получились фестивали техн</w:t>
      </w:r>
      <w:r w:rsidRPr="00EB220F">
        <w:rPr>
          <w:color w:val="000000"/>
        </w:rPr>
        <w:t>и</w:t>
      </w:r>
      <w:r w:rsidRPr="00EB220F">
        <w:rPr>
          <w:color w:val="000000"/>
        </w:rPr>
        <w:t xml:space="preserve">ческих видов спорта под названием «Краснозерка — 2010» и«Краснозерка — 2011». </w:t>
      </w:r>
    </w:p>
    <w:p w:rsidR="004063B1" w:rsidRPr="00EB220F" w:rsidRDefault="004063B1" w:rsidP="004063B1">
      <w:pPr>
        <w:ind w:firstLine="709"/>
        <w:jc w:val="both"/>
        <w:rPr>
          <w:color w:val="000000"/>
        </w:rPr>
      </w:pPr>
      <w:r w:rsidRPr="00EB220F">
        <w:rPr>
          <w:color w:val="000000"/>
        </w:rPr>
        <w:t>Соревнования проходили по нескольким видам автоспорта. Это дрэгрэйсинг (Drag-racing), тр</w:t>
      </w:r>
      <w:r w:rsidRPr="00EB220F">
        <w:rPr>
          <w:color w:val="000000"/>
        </w:rPr>
        <w:t>о</w:t>
      </w:r>
      <w:r w:rsidRPr="00EB220F">
        <w:rPr>
          <w:color w:val="000000"/>
        </w:rPr>
        <w:t>фи-приключения и автомногоборье. Желающие участвовать в гонках приехали из разных городов: Кемерово, Барнаула, Красн</w:t>
      </w:r>
      <w:r w:rsidRPr="00EB220F">
        <w:rPr>
          <w:color w:val="000000"/>
        </w:rPr>
        <w:t>о</w:t>
      </w:r>
      <w:r w:rsidRPr="00EB220F">
        <w:rPr>
          <w:color w:val="000000"/>
        </w:rPr>
        <w:t>ярска, Томска, Омска, Новосибирской области, а также из Санкт-Петербурга, Нижнего Новгорода и ре</w:t>
      </w:r>
      <w:r w:rsidRPr="00EB220F">
        <w:rPr>
          <w:color w:val="000000"/>
        </w:rPr>
        <w:t>с</w:t>
      </w:r>
      <w:r w:rsidRPr="00EB220F">
        <w:rPr>
          <w:color w:val="000000"/>
        </w:rPr>
        <w:t>публики Казахстан.</w:t>
      </w:r>
    </w:p>
    <w:p w:rsidR="004063B1" w:rsidRPr="00EB220F" w:rsidRDefault="004063B1" w:rsidP="004063B1">
      <w:pPr>
        <w:ind w:firstLine="709"/>
        <w:jc w:val="both"/>
        <w:rPr>
          <w:color w:val="000000"/>
        </w:rPr>
      </w:pPr>
      <w:r w:rsidRPr="00EB220F">
        <w:rPr>
          <w:color w:val="000000"/>
        </w:rPr>
        <w:t>Еще одним событием стало открытие 8 июля в сквере р.п. Краснозерское Аллеи Гер</w:t>
      </w:r>
      <w:r w:rsidRPr="00EB220F">
        <w:rPr>
          <w:color w:val="000000"/>
        </w:rPr>
        <w:t>о</w:t>
      </w:r>
      <w:r w:rsidRPr="00EB220F">
        <w:rPr>
          <w:color w:val="000000"/>
        </w:rPr>
        <w:t>ям социалистического труда. Благодаря стараниям администрации района и поселка, райо</w:t>
      </w:r>
      <w:r w:rsidRPr="00EB220F">
        <w:rPr>
          <w:color w:val="000000"/>
        </w:rPr>
        <w:t>н</w:t>
      </w:r>
      <w:r w:rsidRPr="00EB220F">
        <w:rPr>
          <w:color w:val="000000"/>
        </w:rPr>
        <w:t>ного Совета ветеранов население района будет знать, что первыми в нашей области, кому присудили звание Героя Социалистич</w:t>
      </w:r>
      <w:r w:rsidRPr="00EB220F">
        <w:rPr>
          <w:color w:val="000000"/>
        </w:rPr>
        <w:t>е</w:t>
      </w:r>
      <w:r w:rsidRPr="00EB220F">
        <w:rPr>
          <w:color w:val="000000"/>
        </w:rPr>
        <w:t>ского труда стали наши краснозерцы.</w:t>
      </w:r>
    </w:p>
    <w:p w:rsidR="004063B1" w:rsidRPr="00EB220F" w:rsidRDefault="004063B1" w:rsidP="004063B1">
      <w:pPr>
        <w:ind w:firstLine="709"/>
        <w:jc w:val="both"/>
        <w:rPr>
          <w:color w:val="000000"/>
        </w:rPr>
      </w:pPr>
      <w:r w:rsidRPr="00EB220F">
        <w:rPr>
          <w:color w:val="000000"/>
        </w:rPr>
        <w:t>12 декабря 2012 года исполнится 100 лет со дня рождения легендарного для нашего района чел</w:t>
      </w:r>
      <w:r w:rsidRPr="00EB220F">
        <w:rPr>
          <w:color w:val="000000"/>
        </w:rPr>
        <w:t>о</w:t>
      </w:r>
      <w:r w:rsidRPr="00EB220F">
        <w:rPr>
          <w:color w:val="000000"/>
        </w:rPr>
        <w:t>века – Василия Ивановича Коробейникова. Чтобы увековечить память человека, так много сделавшего для нашего района, ему установлен памятник в центре Краснозерск</w:t>
      </w:r>
      <w:r w:rsidRPr="00EB220F">
        <w:rPr>
          <w:color w:val="000000"/>
        </w:rPr>
        <w:t>о</w:t>
      </w:r>
      <w:r w:rsidRPr="00EB220F">
        <w:rPr>
          <w:color w:val="000000"/>
        </w:rPr>
        <w:t>го.</w:t>
      </w:r>
    </w:p>
    <w:p w:rsidR="004063B1" w:rsidRPr="00EB220F" w:rsidRDefault="004063B1" w:rsidP="004063B1">
      <w:pPr>
        <w:ind w:firstLine="709"/>
        <w:jc w:val="both"/>
        <w:rPr>
          <w:color w:val="000000"/>
        </w:rPr>
      </w:pPr>
      <w:r w:rsidRPr="00EB220F">
        <w:rPr>
          <w:color w:val="000000"/>
        </w:rPr>
        <w:t>Еще одним важным событием для нашего района стали слушания «Народного бюдж</w:t>
      </w:r>
      <w:r w:rsidRPr="00EB220F">
        <w:rPr>
          <w:color w:val="000000"/>
        </w:rPr>
        <w:t>е</w:t>
      </w:r>
      <w:r w:rsidRPr="00EB220F">
        <w:rPr>
          <w:color w:val="000000"/>
        </w:rPr>
        <w:t>та». Пять районов НСО: Карасукский, Баганский, Кочковский, Краснозерский и Купинский – в честном соревн</w:t>
      </w:r>
      <w:r w:rsidRPr="00EB220F">
        <w:rPr>
          <w:color w:val="000000"/>
        </w:rPr>
        <w:t>о</w:t>
      </w:r>
      <w:r w:rsidRPr="00EB220F">
        <w:rPr>
          <w:color w:val="000000"/>
        </w:rPr>
        <w:t>вании определяли какие из представленных на конкурс проектов наиболее значимы и достойны войти в бюджет области. По итогам голосования лучшими признаны проекты нашего ра</w:t>
      </w:r>
      <w:r w:rsidRPr="00EB220F">
        <w:rPr>
          <w:color w:val="000000"/>
        </w:rPr>
        <w:t>й</w:t>
      </w:r>
      <w:r w:rsidRPr="00EB220F">
        <w:rPr>
          <w:color w:val="000000"/>
        </w:rPr>
        <w:t xml:space="preserve">она: </w:t>
      </w:r>
    </w:p>
    <w:p w:rsidR="004063B1" w:rsidRPr="00EB220F" w:rsidRDefault="004063B1" w:rsidP="004063B1">
      <w:pPr>
        <w:ind w:firstLine="709"/>
        <w:jc w:val="both"/>
        <w:rPr>
          <w:color w:val="000000"/>
        </w:rPr>
      </w:pPr>
      <w:r w:rsidRPr="00EB220F">
        <w:rPr>
          <w:color w:val="000000"/>
        </w:rPr>
        <w:t>1. Модернизация системы водоснабжения р.п. Краснозерское.</w:t>
      </w:r>
    </w:p>
    <w:p w:rsidR="004063B1" w:rsidRPr="00EB220F" w:rsidRDefault="004063B1" w:rsidP="004063B1">
      <w:pPr>
        <w:ind w:firstLine="709"/>
        <w:jc w:val="both"/>
        <w:rPr>
          <w:color w:val="000000"/>
        </w:rPr>
      </w:pPr>
      <w:r w:rsidRPr="00EB220F">
        <w:rPr>
          <w:color w:val="000000"/>
        </w:rPr>
        <w:t>2. Будущее Краснозерского района в полноценном развитии дошкольного образов</w:t>
      </w:r>
      <w:r w:rsidRPr="00EB220F">
        <w:rPr>
          <w:color w:val="000000"/>
        </w:rPr>
        <w:t>а</w:t>
      </w:r>
      <w:r w:rsidRPr="00EB220F">
        <w:rPr>
          <w:color w:val="000000"/>
        </w:rPr>
        <w:t xml:space="preserve">ния. </w:t>
      </w:r>
    </w:p>
    <w:p w:rsidR="004063B1" w:rsidRPr="00EB220F" w:rsidRDefault="004063B1" w:rsidP="004063B1">
      <w:pPr>
        <w:ind w:firstLine="709"/>
        <w:jc w:val="both"/>
        <w:rPr>
          <w:color w:val="000000"/>
        </w:rPr>
      </w:pPr>
      <w:r w:rsidRPr="00EB220F">
        <w:rPr>
          <w:color w:val="000000"/>
        </w:rPr>
        <w:t>В целях повышения эффективности взаимодействия администрации района и насел</w:t>
      </w:r>
      <w:r w:rsidRPr="00EB220F">
        <w:rPr>
          <w:color w:val="000000"/>
        </w:rPr>
        <w:t>е</w:t>
      </w:r>
      <w:r w:rsidRPr="00EB220F">
        <w:rPr>
          <w:color w:val="000000"/>
        </w:rPr>
        <w:t>ния регулярно проводится День главы в муниципальных образованиях района, «Горячие т</w:t>
      </w:r>
      <w:r w:rsidRPr="00EB220F">
        <w:rPr>
          <w:color w:val="000000"/>
        </w:rPr>
        <w:t>е</w:t>
      </w:r>
      <w:r w:rsidRPr="00EB220F">
        <w:rPr>
          <w:color w:val="000000"/>
        </w:rPr>
        <w:t xml:space="preserve">лефонные линии» главы района с населением. </w:t>
      </w:r>
    </w:p>
    <w:p w:rsidR="004063B1" w:rsidRPr="00EB220F" w:rsidRDefault="004063B1" w:rsidP="004063B1">
      <w:pPr>
        <w:ind w:firstLine="709"/>
        <w:jc w:val="both"/>
        <w:rPr>
          <w:color w:val="000000"/>
        </w:rPr>
      </w:pPr>
      <w:r w:rsidRPr="00EB220F">
        <w:rPr>
          <w:color w:val="000000"/>
        </w:rPr>
        <w:t>За 2010-2011 гг. День главы прошел в Аксенихинском, Веселовском, Зубковском, Колыбельском, Коневском, Лотошанском, Майском, Мохнатологовском, Октябрьском, Орех</w:t>
      </w:r>
      <w:r w:rsidRPr="00EB220F">
        <w:rPr>
          <w:color w:val="000000"/>
        </w:rPr>
        <w:t>о</w:t>
      </w:r>
      <w:r w:rsidRPr="00EB220F">
        <w:rPr>
          <w:color w:val="000000"/>
        </w:rPr>
        <w:t>вологовском, Половинском, Садовском, Светловском сельсоветах. Население муниципал</w:t>
      </w:r>
      <w:r w:rsidRPr="00EB220F">
        <w:rPr>
          <w:color w:val="000000"/>
        </w:rPr>
        <w:t>ь</w:t>
      </w:r>
      <w:r w:rsidRPr="00EB220F">
        <w:rPr>
          <w:color w:val="000000"/>
        </w:rPr>
        <w:t>ных образований активно участвует во встречах с Главой района, рассказывая о своих пр</w:t>
      </w:r>
      <w:r w:rsidRPr="00EB220F">
        <w:rPr>
          <w:color w:val="000000"/>
        </w:rPr>
        <w:t>о</w:t>
      </w:r>
      <w:r w:rsidRPr="00EB220F">
        <w:rPr>
          <w:color w:val="000000"/>
        </w:rPr>
        <w:t>блемах, прося поддержки и помощи, как в решении личных вопросов, так и в целом для населенного пункта или муниципального образования. По ит</w:t>
      </w:r>
      <w:r w:rsidRPr="00EB220F">
        <w:rPr>
          <w:color w:val="000000"/>
        </w:rPr>
        <w:t>о</w:t>
      </w:r>
      <w:r w:rsidRPr="00EB220F">
        <w:rPr>
          <w:color w:val="000000"/>
        </w:rPr>
        <w:t>гам каждой поездки формируется перечень поручений Главы по проблемным вопросам поселения, которые решаются в уст</w:t>
      </w:r>
      <w:r w:rsidRPr="00EB220F">
        <w:rPr>
          <w:color w:val="000000"/>
        </w:rPr>
        <w:t>а</w:t>
      </w:r>
      <w:r w:rsidRPr="00EB220F">
        <w:rPr>
          <w:color w:val="000000"/>
        </w:rPr>
        <w:t>новленные сроки.</w:t>
      </w:r>
    </w:p>
    <w:p w:rsidR="004063B1" w:rsidRPr="00EB220F" w:rsidRDefault="004063B1" w:rsidP="004063B1">
      <w:pPr>
        <w:shd w:val="clear" w:color="auto" w:fill="FFFFFF"/>
        <w:ind w:firstLine="220"/>
        <w:rPr>
          <w:color w:val="000000"/>
        </w:rPr>
      </w:pPr>
      <w:r w:rsidRPr="00EB220F">
        <w:rPr>
          <w:color w:val="000000"/>
        </w:rPr>
        <w:t>Динамика эффективности деятельности органов местного самоуправления на текущий м</w:t>
      </w:r>
      <w:r w:rsidRPr="00EB220F">
        <w:rPr>
          <w:color w:val="000000"/>
        </w:rPr>
        <w:t>о</w:t>
      </w:r>
      <w:r w:rsidRPr="00EB220F">
        <w:rPr>
          <w:color w:val="000000"/>
        </w:rPr>
        <w:t>мент по данным служб администрации Краснозерского  района представлена в таблице  № 2.13.1</w:t>
      </w:r>
    </w:p>
    <w:p w:rsidR="004063B1" w:rsidRPr="00EB220F" w:rsidRDefault="004063B1" w:rsidP="004063B1">
      <w:pPr>
        <w:ind w:firstLine="709"/>
        <w:jc w:val="both"/>
        <w:rPr>
          <w:color w:val="000000"/>
          <w:shd w:val="clear" w:color="auto" w:fill="FFFFFF"/>
        </w:rPr>
      </w:pPr>
    </w:p>
    <w:p w:rsidR="004063B1" w:rsidRPr="00EB220F" w:rsidRDefault="004063B1" w:rsidP="004063B1">
      <w:pPr>
        <w:jc w:val="center"/>
        <w:rPr>
          <w:color w:val="000000"/>
        </w:rPr>
      </w:pPr>
      <w:r w:rsidRPr="00EB220F">
        <w:rPr>
          <w:color w:val="000000"/>
        </w:rPr>
        <w:t>ОСНОВНЫЕ ПОКАЗАТЕЛИ СОЦИАЛЬНО-ЭКОНОМИЧЕСКОГО РАЗВИТИЯ</w:t>
      </w:r>
    </w:p>
    <w:p w:rsidR="004063B1" w:rsidRPr="00EB220F" w:rsidRDefault="004063B1" w:rsidP="004063B1">
      <w:pPr>
        <w:jc w:val="center"/>
        <w:rPr>
          <w:color w:val="000000"/>
        </w:rPr>
      </w:pPr>
      <w:r w:rsidRPr="00EB220F">
        <w:rPr>
          <w:color w:val="000000"/>
        </w:rPr>
        <w:t>Краснозерского района (муниципального района, городского округа)</w:t>
      </w:r>
    </w:p>
    <w:p w:rsidR="004063B1" w:rsidRPr="00EB220F" w:rsidRDefault="004063B1" w:rsidP="004063B1">
      <w:pPr>
        <w:jc w:val="center"/>
        <w:rPr>
          <w:color w:val="000000"/>
        </w:rPr>
      </w:pPr>
      <w:r w:rsidRPr="00EB220F">
        <w:rPr>
          <w:color w:val="000000"/>
        </w:rPr>
        <w:t>(по полному кругу предприятий включая малое предпринимательство, индивидуальных предприним</w:t>
      </w:r>
      <w:r w:rsidRPr="00EB220F">
        <w:rPr>
          <w:color w:val="000000"/>
        </w:rPr>
        <w:t>а</w:t>
      </w:r>
      <w:r w:rsidRPr="00EB220F">
        <w:rPr>
          <w:color w:val="000000"/>
        </w:rPr>
        <w:t>телей, КФХ И ЛПХ)</w:t>
      </w:r>
    </w:p>
    <w:p w:rsidR="004063B1" w:rsidRPr="00EB220F" w:rsidRDefault="004063B1" w:rsidP="004063B1">
      <w:pPr>
        <w:jc w:val="right"/>
        <w:rPr>
          <w:color w:val="000000"/>
        </w:rPr>
      </w:pPr>
      <w:r w:rsidRPr="00EB220F">
        <w:rPr>
          <w:color w:val="000000"/>
        </w:rPr>
        <w:t>Таблица № 2.13.1</w:t>
      </w:r>
    </w:p>
    <w:tbl>
      <w:tblPr>
        <w:tblW w:w="9240" w:type="dxa"/>
        <w:jc w:val="center"/>
        <w:tblLook w:val="0000" w:firstRow="0" w:lastRow="0" w:firstColumn="0" w:lastColumn="0" w:noHBand="0" w:noVBand="0"/>
      </w:tblPr>
      <w:tblGrid>
        <w:gridCol w:w="936"/>
        <w:gridCol w:w="3700"/>
        <w:gridCol w:w="1500"/>
        <w:gridCol w:w="1300"/>
        <w:gridCol w:w="2080"/>
      </w:tblGrid>
      <w:tr w:rsidR="004063B1" w:rsidRPr="00EB220F" w:rsidTr="004063B1">
        <w:trPr>
          <w:trHeight w:val="672"/>
          <w:tblHeader/>
          <w:jc w:val="center"/>
        </w:trPr>
        <w:tc>
          <w:tcPr>
            <w:tcW w:w="6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c>
          <w:tcPr>
            <w:tcW w:w="3700" w:type="dxa"/>
            <w:tcBorders>
              <w:top w:val="single" w:sz="4" w:space="0" w:color="auto"/>
              <w:left w:val="nil"/>
              <w:bottom w:val="single" w:sz="4" w:space="0" w:color="auto"/>
              <w:right w:val="single" w:sz="4" w:space="0" w:color="auto"/>
            </w:tcBorders>
            <w:shd w:val="clear" w:color="auto" w:fill="auto"/>
            <w:vAlign w:val="center"/>
          </w:tcPr>
          <w:p w:rsidR="004063B1" w:rsidRPr="00EB220F" w:rsidRDefault="004063B1" w:rsidP="004063B1">
            <w:pPr>
              <w:jc w:val="center"/>
              <w:rPr>
                <w:bCs/>
                <w:color w:val="000000"/>
              </w:rPr>
            </w:pPr>
            <w:r w:rsidRPr="00EB220F">
              <w:rPr>
                <w:bCs/>
                <w:color w:val="000000"/>
              </w:rPr>
              <w:t>Наименование показателей</w:t>
            </w:r>
          </w:p>
        </w:tc>
        <w:tc>
          <w:tcPr>
            <w:tcW w:w="1500" w:type="dxa"/>
            <w:tcBorders>
              <w:top w:val="single" w:sz="4" w:space="0" w:color="auto"/>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2011 год</w:t>
            </w:r>
          </w:p>
        </w:tc>
        <w:tc>
          <w:tcPr>
            <w:tcW w:w="1300" w:type="dxa"/>
            <w:tcBorders>
              <w:top w:val="single" w:sz="4" w:space="0" w:color="auto"/>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в % к   2010 году</w:t>
            </w:r>
          </w:p>
        </w:tc>
        <w:tc>
          <w:tcPr>
            <w:tcW w:w="2080" w:type="dxa"/>
            <w:tcBorders>
              <w:top w:val="single" w:sz="4" w:space="0" w:color="auto"/>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Примечание</w:t>
            </w:r>
          </w:p>
        </w:tc>
      </w:tr>
      <w:tr w:rsidR="004063B1" w:rsidRPr="00EB220F" w:rsidTr="004063B1">
        <w:trPr>
          <w:trHeight w:val="227"/>
          <w:tblHeader/>
          <w:jc w:val="center"/>
        </w:trPr>
        <w:tc>
          <w:tcPr>
            <w:tcW w:w="6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w:t>
            </w:r>
          </w:p>
        </w:tc>
        <w:tc>
          <w:tcPr>
            <w:tcW w:w="3700" w:type="dxa"/>
            <w:tcBorders>
              <w:top w:val="single" w:sz="4" w:space="0" w:color="auto"/>
              <w:left w:val="nil"/>
              <w:bottom w:val="single" w:sz="4" w:space="0" w:color="auto"/>
              <w:right w:val="single" w:sz="4" w:space="0" w:color="auto"/>
            </w:tcBorders>
            <w:shd w:val="clear" w:color="auto" w:fill="auto"/>
            <w:vAlign w:val="center"/>
          </w:tcPr>
          <w:p w:rsidR="004063B1" w:rsidRPr="00EB220F" w:rsidRDefault="004063B1" w:rsidP="004063B1">
            <w:pPr>
              <w:jc w:val="center"/>
              <w:rPr>
                <w:bCs/>
                <w:color w:val="000000"/>
              </w:rPr>
            </w:pPr>
            <w:r w:rsidRPr="00EB220F">
              <w:rPr>
                <w:bCs/>
                <w:color w:val="000000"/>
              </w:rPr>
              <w:t>2</w:t>
            </w:r>
          </w:p>
        </w:tc>
        <w:tc>
          <w:tcPr>
            <w:tcW w:w="1500" w:type="dxa"/>
            <w:tcBorders>
              <w:top w:val="single" w:sz="4" w:space="0" w:color="auto"/>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3</w:t>
            </w:r>
          </w:p>
        </w:tc>
        <w:tc>
          <w:tcPr>
            <w:tcW w:w="1300" w:type="dxa"/>
            <w:tcBorders>
              <w:top w:val="single" w:sz="4" w:space="0" w:color="auto"/>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4</w:t>
            </w:r>
          </w:p>
        </w:tc>
        <w:tc>
          <w:tcPr>
            <w:tcW w:w="2080" w:type="dxa"/>
            <w:tcBorders>
              <w:top w:val="single" w:sz="4" w:space="0" w:color="auto"/>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5</w:t>
            </w:r>
          </w:p>
        </w:tc>
      </w:tr>
      <w:tr w:rsidR="004063B1" w:rsidRPr="00EB220F" w:rsidTr="004063B1">
        <w:trPr>
          <w:trHeight w:val="300"/>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4063B1" w:rsidRPr="00EB220F" w:rsidRDefault="004063B1" w:rsidP="004063B1">
            <w:pPr>
              <w:jc w:val="center"/>
              <w:rPr>
                <w:b/>
                <w:bCs/>
                <w:color w:val="000000"/>
              </w:rPr>
            </w:pPr>
            <w:r w:rsidRPr="00EB220F">
              <w:rPr>
                <w:b/>
                <w:bCs/>
                <w:color w:val="000000"/>
              </w:rPr>
              <w:t xml:space="preserve">1. </w:t>
            </w:r>
          </w:p>
        </w:tc>
        <w:tc>
          <w:tcPr>
            <w:tcW w:w="8580" w:type="dxa"/>
            <w:gridSpan w:val="4"/>
            <w:tcBorders>
              <w:top w:val="single" w:sz="4" w:space="0" w:color="auto"/>
              <w:left w:val="nil"/>
              <w:bottom w:val="single" w:sz="4" w:space="0" w:color="auto"/>
              <w:right w:val="single" w:sz="4" w:space="0" w:color="auto"/>
            </w:tcBorders>
            <w:shd w:val="clear" w:color="auto" w:fill="auto"/>
            <w:noWrap/>
            <w:vAlign w:val="center"/>
          </w:tcPr>
          <w:p w:rsidR="004063B1" w:rsidRPr="00EB220F" w:rsidRDefault="004063B1" w:rsidP="004063B1">
            <w:pPr>
              <w:jc w:val="center"/>
              <w:rPr>
                <w:b/>
                <w:bCs/>
                <w:color w:val="000000"/>
              </w:rPr>
            </w:pPr>
            <w:r w:rsidRPr="00EB220F">
              <w:rPr>
                <w:b/>
                <w:bCs/>
                <w:color w:val="000000"/>
              </w:rPr>
              <w:t>Структура населения</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1.1.</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Численность населения на </w:t>
            </w:r>
            <w:r w:rsidRPr="00EB220F">
              <w:rPr>
                <w:color w:val="000000"/>
              </w:rPr>
              <w:lastRenderedPageBreak/>
              <w:t>01.01.2012</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lastRenderedPageBreak/>
              <w:t>37065</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98,2</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1.2.</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Число прибывших, чел.</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1099</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166</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1.3.</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Число выбывших, чел.</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1657</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св.200</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1.4.</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Число родившихся, чел.</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391</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105,7</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1.5.</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Число умерших, чел.</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516</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94,2</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480"/>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1.6.</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Уровень официально зарегистр</w:t>
            </w:r>
            <w:r w:rsidRPr="00EB220F">
              <w:rPr>
                <w:color w:val="000000"/>
              </w:rPr>
              <w:t>и</w:t>
            </w:r>
            <w:r w:rsidRPr="00EB220F">
              <w:rPr>
                <w:color w:val="000000"/>
              </w:rPr>
              <w:t>рованной безработицы,%</w:t>
            </w:r>
            <w:r w:rsidRPr="00EB220F">
              <w:rPr>
                <w:b/>
                <w:bCs/>
                <w:color w:val="000000"/>
              </w:rPr>
              <w:t>*</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2,1</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0,08</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480"/>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1.7.</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Численность занятых в эконом</w:t>
            </w:r>
            <w:r w:rsidRPr="00EB220F">
              <w:rPr>
                <w:color w:val="000000"/>
              </w:rPr>
              <w:t>и</w:t>
            </w:r>
            <w:r w:rsidRPr="00EB220F">
              <w:rPr>
                <w:color w:val="000000"/>
              </w:rPr>
              <w:t xml:space="preserve">ке-всего, тыс. чел.                                                             </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14,7</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100</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315"/>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в том числе по видам деятельн</w:t>
            </w:r>
            <w:r w:rsidRPr="00EB220F">
              <w:rPr>
                <w:color w:val="000000"/>
              </w:rPr>
              <w:t>о</w:t>
            </w:r>
            <w:r w:rsidRPr="00EB220F">
              <w:rPr>
                <w:color w:val="000000"/>
              </w:rPr>
              <w:t>сти:</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495"/>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1.7.1.</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 сельское хозяйство, охота и лесное хозяйство</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3,27</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100</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390"/>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1.7.2.</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 рыболовство, рыбоводс</w:t>
            </w:r>
            <w:r w:rsidRPr="00EB220F">
              <w:rPr>
                <w:color w:val="000000"/>
              </w:rPr>
              <w:t>т</w:t>
            </w:r>
            <w:r w:rsidRPr="00EB220F">
              <w:rPr>
                <w:color w:val="000000"/>
              </w:rPr>
              <w:t>во</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0</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345"/>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1.7.3.</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 добыча полезных ископа</w:t>
            </w:r>
            <w:r w:rsidRPr="00EB220F">
              <w:rPr>
                <w:color w:val="000000"/>
              </w:rPr>
              <w:t>е</w:t>
            </w:r>
            <w:r w:rsidRPr="00EB220F">
              <w:rPr>
                <w:color w:val="000000"/>
              </w:rPr>
              <w:t>мых</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0</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330"/>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1.7.4.</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-обрабатывающие произво</w:t>
            </w:r>
            <w:r w:rsidRPr="00EB220F">
              <w:rPr>
                <w:color w:val="000000"/>
              </w:rPr>
              <w:t>д</w:t>
            </w:r>
            <w:r w:rsidRPr="00EB220F">
              <w:rPr>
                <w:color w:val="000000"/>
              </w:rPr>
              <w:t xml:space="preserve">ства </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0,46</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100</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525"/>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1.7.5.</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-производство и распредел</w:t>
            </w:r>
            <w:r w:rsidRPr="00EB220F">
              <w:rPr>
                <w:color w:val="000000"/>
              </w:rPr>
              <w:t>е</w:t>
            </w:r>
            <w:r w:rsidRPr="00EB220F">
              <w:rPr>
                <w:color w:val="000000"/>
              </w:rPr>
              <w:t>ние электроэнергии, газа и воды</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0,11</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100</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285"/>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1.7.6.</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-строительство</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0,12</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100</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94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1.7.7.</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-оптовая и розничная торговля; ремонт автотранспортных средств, мотоциклов, б</w:t>
            </w:r>
            <w:r w:rsidRPr="00EB220F">
              <w:rPr>
                <w:color w:val="000000"/>
              </w:rPr>
              <w:t>ы</w:t>
            </w:r>
            <w:r w:rsidRPr="00EB220F">
              <w:rPr>
                <w:color w:val="000000"/>
              </w:rPr>
              <w:t>товых изделий и предметов личного пользования</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1,99</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100</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345"/>
          <w:jc w:val="center"/>
        </w:trPr>
        <w:tc>
          <w:tcPr>
            <w:tcW w:w="660" w:type="dxa"/>
            <w:tcBorders>
              <w:top w:val="nil"/>
              <w:left w:val="single" w:sz="4" w:space="0" w:color="auto"/>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1.7.8.</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 гостиницы и рестораны</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0</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33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1.7.9.</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-транспорт </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0,75</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100</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30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1.7.10.</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 связь</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0,22</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100</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28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1.7.11.</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 финансовая деятельность </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0,14</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100</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54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1.7.12</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 операции с недвижимым имуществом, аренда и предо</w:t>
            </w:r>
            <w:r w:rsidRPr="00EB220F">
              <w:rPr>
                <w:color w:val="000000"/>
              </w:rPr>
              <w:t>с</w:t>
            </w:r>
            <w:r w:rsidRPr="00EB220F">
              <w:rPr>
                <w:color w:val="000000"/>
              </w:rPr>
              <w:t>тавление услуг</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0,38</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100</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76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1.7.13</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 государственное управление и обеспечение военной безопа</w:t>
            </w:r>
            <w:r w:rsidRPr="00EB220F">
              <w:rPr>
                <w:color w:val="000000"/>
              </w:rPr>
              <w:t>с</w:t>
            </w:r>
            <w:r w:rsidRPr="00EB220F">
              <w:rPr>
                <w:color w:val="000000"/>
              </w:rPr>
              <w:t>ности; обязательное социальное обеспечение</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0,65</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100</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33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1.7.14</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 образование</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1,64</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100</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52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1.7.15</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-здравоохранение и предо</w:t>
            </w:r>
            <w:r w:rsidRPr="00EB220F">
              <w:rPr>
                <w:color w:val="000000"/>
              </w:rPr>
              <w:t>с</w:t>
            </w:r>
            <w:r w:rsidRPr="00EB220F">
              <w:rPr>
                <w:color w:val="000000"/>
              </w:rPr>
              <w:t>тавление социальных услуг</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0,97</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100</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84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lastRenderedPageBreak/>
              <w:t>1.7.16</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 предоставление прочих коммунал</w:t>
            </w:r>
            <w:r w:rsidRPr="00EB220F">
              <w:rPr>
                <w:color w:val="000000"/>
              </w:rPr>
              <w:t>ь</w:t>
            </w:r>
            <w:r w:rsidRPr="00EB220F">
              <w:rPr>
                <w:color w:val="000000"/>
              </w:rPr>
              <w:t>ных, социальных и персональных услуг</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0,4</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100</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79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1.7.17</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 занятые в домашнем хозяйстве производством товаров и услуг для реал</w:t>
            </w:r>
            <w:r w:rsidRPr="00EB220F">
              <w:rPr>
                <w:color w:val="000000"/>
              </w:rPr>
              <w:t>и</w:t>
            </w:r>
            <w:r w:rsidRPr="00EB220F">
              <w:rPr>
                <w:color w:val="000000"/>
              </w:rPr>
              <w:t>зации</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3,6</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100</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28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b/>
                <w:bCs/>
                <w:color w:val="000000"/>
              </w:rPr>
            </w:pPr>
            <w:r w:rsidRPr="00EB220F">
              <w:rPr>
                <w:b/>
                <w:bCs/>
                <w:color w:val="000000"/>
              </w:rPr>
              <w:t xml:space="preserve">2. </w:t>
            </w:r>
          </w:p>
        </w:tc>
        <w:tc>
          <w:tcPr>
            <w:tcW w:w="8580" w:type="dxa"/>
            <w:gridSpan w:val="4"/>
            <w:tcBorders>
              <w:top w:val="single" w:sz="4" w:space="0" w:color="auto"/>
              <w:left w:val="nil"/>
              <w:bottom w:val="single" w:sz="4" w:space="0" w:color="auto"/>
              <w:right w:val="single" w:sz="4" w:space="0" w:color="auto"/>
            </w:tcBorders>
            <w:shd w:val="clear" w:color="auto" w:fill="auto"/>
            <w:noWrap/>
            <w:vAlign w:val="center"/>
          </w:tcPr>
          <w:p w:rsidR="004063B1" w:rsidRPr="00EB220F" w:rsidRDefault="004063B1" w:rsidP="004063B1">
            <w:pPr>
              <w:jc w:val="center"/>
              <w:rPr>
                <w:b/>
                <w:bCs/>
                <w:color w:val="000000"/>
              </w:rPr>
            </w:pPr>
            <w:r w:rsidRPr="00EB220F">
              <w:rPr>
                <w:b/>
                <w:bCs/>
                <w:color w:val="000000"/>
              </w:rPr>
              <w:t>Показатели доходов населения</w:t>
            </w:r>
          </w:p>
        </w:tc>
      </w:tr>
      <w:tr w:rsidR="004063B1" w:rsidRPr="00EB220F" w:rsidTr="004063B1">
        <w:trPr>
          <w:trHeight w:val="54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2.1</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Среднемесячная заработная плата по полному кругу предпр</w:t>
            </w:r>
            <w:r w:rsidRPr="00EB220F">
              <w:rPr>
                <w:color w:val="000000"/>
              </w:rPr>
              <w:t>и</w:t>
            </w:r>
            <w:r w:rsidRPr="00EB220F">
              <w:rPr>
                <w:color w:val="000000"/>
              </w:rPr>
              <w:t>ятий, руб.</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11140</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112</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503"/>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2.2.</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Среднемесячная заработная пл</w:t>
            </w:r>
            <w:r w:rsidRPr="00EB220F">
              <w:rPr>
                <w:color w:val="000000"/>
              </w:rPr>
              <w:t>а</w:t>
            </w:r>
            <w:r w:rsidRPr="00EB220F">
              <w:rPr>
                <w:color w:val="000000"/>
              </w:rPr>
              <w:t>та работников бюджетной сферы, руб.</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12347</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111,7</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503"/>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2.2.1.</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  в том числе получающих заработную плату за счет средств местного бюдж</w:t>
            </w:r>
            <w:r w:rsidRPr="00EB220F">
              <w:rPr>
                <w:color w:val="000000"/>
              </w:rPr>
              <w:t>е</w:t>
            </w:r>
            <w:r w:rsidRPr="00EB220F">
              <w:rPr>
                <w:color w:val="000000"/>
              </w:rPr>
              <w:t>та, руб.</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11845</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111,9</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81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2.3.</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Общий фонд оплаты труда (для расчета среднемесячной зарабо</w:t>
            </w:r>
            <w:r w:rsidRPr="00EB220F">
              <w:rPr>
                <w:color w:val="000000"/>
              </w:rPr>
              <w:t>т</w:t>
            </w:r>
            <w:r w:rsidRPr="00EB220F">
              <w:rPr>
                <w:color w:val="000000"/>
              </w:rPr>
              <w:t>ной платы), млн. руб.</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1524,2</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124,1</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81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2.4.</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Среднесписочная численность работников, чел. (для расчета среднемесячной заработной пл</w:t>
            </w:r>
            <w:r w:rsidRPr="00EB220F">
              <w:rPr>
                <w:color w:val="000000"/>
              </w:rPr>
              <w:t>а</w:t>
            </w:r>
            <w:r w:rsidRPr="00EB220F">
              <w:rPr>
                <w:color w:val="000000"/>
              </w:rPr>
              <w:t>ты)</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11401</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117,5</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758"/>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2.5.</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Просроченная задолженность по выплате средств на заработную плату на конец отчетного пери</w:t>
            </w:r>
            <w:r w:rsidRPr="00EB220F">
              <w:rPr>
                <w:color w:val="000000"/>
              </w:rPr>
              <w:t>о</w:t>
            </w:r>
            <w:r w:rsidRPr="00EB220F">
              <w:rPr>
                <w:color w:val="000000"/>
              </w:rPr>
              <w:t>да всего (млн. руб.)</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0,82</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0</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2.6.</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Средний душевой доход, руб.</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7510</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109,2</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27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b/>
                <w:bCs/>
                <w:color w:val="000000"/>
              </w:rPr>
            </w:pPr>
            <w:r w:rsidRPr="00EB220F">
              <w:rPr>
                <w:b/>
                <w:bCs/>
                <w:color w:val="000000"/>
              </w:rPr>
              <w:t>3.</w:t>
            </w:r>
          </w:p>
        </w:tc>
        <w:tc>
          <w:tcPr>
            <w:tcW w:w="8580" w:type="dxa"/>
            <w:gridSpan w:val="4"/>
            <w:tcBorders>
              <w:top w:val="single" w:sz="4" w:space="0" w:color="auto"/>
              <w:left w:val="nil"/>
              <w:bottom w:val="single" w:sz="4" w:space="0" w:color="auto"/>
              <w:right w:val="single" w:sz="4" w:space="0" w:color="auto"/>
            </w:tcBorders>
            <w:shd w:val="clear" w:color="auto" w:fill="auto"/>
            <w:vAlign w:val="center"/>
          </w:tcPr>
          <w:p w:rsidR="004063B1" w:rsidRPr="00EB220F" w:rsidRDefault="004063B1" w:rsidP="004063B1">
            <w:pPr>
              <w:jc w:val="center"/>
              <w:rPr>
                <w:b/>
                <w:bCs/>
                <w:color w:val="000000"/>
              </w:rPr>
            </w:pPr>
            <w:r w:rsidRPr="00EB220F">
              <w:rPr>
                <w:b/>
                <w:bCs/>
                <w:color w:val="000000"/>
              </w:rPr>
              <w:t>Промышленность и сельское хозяйство</w:t>
            </w:r>
          </w:p>
        </w:tc>
      </w:tr>
      <w:tr w:rsidR="004063B1" w:rsidRPr="00EB220F" w:rsidTr="004063B1">
        <w:trPr>
          <w:trHeight w:val="204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3.1.</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Объем отгруженных товаров собственного производства,  выполненных работ и услуг собственными силами организаций по  видам экономической деятельности: добыча полезных ископаемых, обр</w:t>
            </w:r>
            <w:r w:rsidRPr="00EB220F">
              <w:rPr>
                <w:color w:val="000000"/>
              </w:rPr>
              <w:t>а</w:t>
            </w:r>
            <w:r w:rsidRPr="00EB220F">
              <w:rPr>
                <w:color w:val="000000"/>
              </w:rPr>
              <w:t>батывающие отрасли, производство и распределение электроэнергии, газа и  воды, млн. руб.</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309,2</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101,3</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3.2</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Индекс физического объема,%</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X</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91</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72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3.3.</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 в том числе по крупным и средним предприятиям и орган</w:t>
            </w:r>
            <w:r w:rsidRPr="00EB220F">
              <w:rPr>
                <w:color w:val="000000"/>
              </w:rPr>
              <w:t>и</w:t>
            </w:r>
            <w:r w:rsidRPr="00EB220F">
              <w:rPr>
                <w:color w:val="000000"/>
              </w:rPr>
              <w:t>зациям, млн. рублей</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98,2</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97,3</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3.4.</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Индекс физического объема,%</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X</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92</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72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lastRenderedPageBreak/>
              <w:t>3.5</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В том числе из общего объема отгруженных товаров:                                                           -    добыча полезных ископа</w:t>
            </w:r>
            <w:r w:rsidRPr="00EB220F">
              <w:rPr>
                <w:color w:val="000000"/>
              </w:rPr>
              <w:t>е</w:t>
            </w:r>
            <w:r w:rsidRPr="00EB220F">
              <w:rPr>
                <w:color w:val="000000"/>
              </w:rPr>
              <w:t>мых</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0</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3.6.</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Индекс физического объема,%</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X</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3.7.</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 обрабатывающие отра</w:t>
            </w:r>
            <w:r w:rsidRPr="00EB220F">
              <w:rPr>
                <w:color w:val="000000"/>
              </w:rPr>
              <w:t>с</w:t>
            </w:r>
            <w:r w:rsidRPr="00EB220F">
              <w:rPr>
                <w:color w:val="000000"/>
              </w:rPr>
              <w:t>ли</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309,2</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101,3</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3.8.</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Индекс физического объема,%</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X</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91</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48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3.9.</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 производство и распред</w:t>
            </w:r>
            <w:r w:rsidRPr="00EB220F">
              <w:rPr>
                <w:color w:val="000000"/>
              </w:rPr>
              <w:t>е</w:t>
            </w:r>
            <w:r w:rsidRPr="00EB220F">
              <w:rPr>
                <w:color w:val="000000"/>
              </w:rPr>
              <w:t>ление электроэнергии, газа и  воды, млн. руб.</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0</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3.10.</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Индекс физического объема,%</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X</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72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3.11</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Объем производства продукции сельского хозяйства (во всех к</w:t>
            </w:r>
            <w:r w:rsidRPr="00EB220F">
              <w:rPr>
                <w:color w:val="000000"/>
              </w:rPr>
              <w:t>а</w:t>
            </w:r>
            <w:r w:rsidRPr="00EB220F">
              <w:rPr>
                <w:color w:val="000000"/>
              </w:rPr>
              <w:t>тегориях хозяйств), млн. руб.</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2709,8</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110,1</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3.12</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Индекс физического объема,%</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X</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107,2</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48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3.13.</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-в том числе в сельхозорганиз</w:t>
            </w:r>
            <w:r w:rsidRPr="00EB220F">
              <w:rPr>
                <w:color w:val="000000"/>
              </w:rPr>
              <w:t>а</w:t>
            </w:r>
            <w:r w:rsidRPr="00EB220F">
              <w:rPr>
                <w:color w:val="000000"/>
              </w:rPr>
              <w:t>циях, млн. руб.</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1488,8</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114</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3.14.</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Индекс физического объема,%</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X</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102,3</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3.15</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Производство зерна, тыс. тонн</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325</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119,4</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3.16</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Урожайность зерновых, ц/га</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18,3</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108,9</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48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3.17.</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Производство молока во всех к</w:t>
            </w:r>
            <w:r w:rsidRPr="00EB220F">
              <w:rPr>
                <w:color w:val="000000"/>
              </w:rPr>
              <w:t>а</w:t>
            </w:r>
            <w:r w:rsidRPr="00EB220F">
              <w:rPr>
                <w:color w:val="000000"/>
              </w:rPr>
              <w:t>тегориях хозяйств, тонн</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38334,1</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110</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48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3.17.1.</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 в том числе в сельхозорган</w:t>
            </w:r>
            <w:r w:rsidRPr="00EB220F">
              <w:rPr>
                <w:color w:val="000000"/>
              </w:rPr>
              <w:t>и</w:t>
            </w:r>
            <w:r w:rsidRPr="00EB220F">
              <w:rPr>
                <w:color w:val="000000"/>
              </w:rPr>
              <w:t>зациях, тонн</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25750</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110</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3.18.</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Надой молока на 1 корову, кг </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3700</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106</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48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3.19</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Производство мяса на убой в живом весе во всех категориях х</w:t>
            </w:r>
            <w:r w:rsidRPr="00EB220F">
              <w:rPr>
                <w:color w:val="000000"/>
              </w:rPr>
              <w:t>о</w:t>
            </w:r>
            <w:r w:rsidRPr="00EB220F">
              <w:rPr>
                <w:color w:val="000000"/>
              </w:rPr>
              <w:t>зяйств, тонн</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7080</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90</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48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3.19.1</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 в том числе в сельхозорган</w:t>
            </w:r>
            <w:r w:rsidRPr="00EB220F">
              <w:rPr>
                <w:color w:val="000000"/>
              </w:rPr>
              <w:t>и</w:t>
            </w:r>
            <w:r w:rsidRPr="00EB220F">
              <w:rPr>
                <w:color w:val="000000"/>
              </w:rPr>
              <w:t>зациях, тонн</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2204</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74</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48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Поголовье скота во всех категориях х</w:t>
            </w:r>
            <w:r w:rsidRPr="00EB220F">
              <w:rPr>
                <w:color w:val="000000"/>
              </w:rPr>
              <w:t>о</w:t>
            </w:r>
            <w:r w:rsidRPr="00EB220F">
              <w:rPr>
                <w:color w:val="000000"/>
              </w:rPr>
              <w:t>зяйств, голов</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x</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x</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3.20.</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крупный рогатый скот</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28440</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99</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3.20.1</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в том числе коровы </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11724</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101</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3.21</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свиньи</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12530</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87</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 в том числе в сельхозорган</w:t>
            </w:r>
            <w:r w:rsidRPr="00EB220F">
              <w:rPr>
                <w:color w:val="000000"/>
              </w:rPr>
              <w:t>и</w:t>
            </w:r>
            <w:r w:rsidRPr="00EB220F">
              <w:rPr>
                <w:color w:val="000000"/>
              </w:rPr>
              <w:t>зациях:</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x</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x</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3.22</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крупный рогатый скот</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22206</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98</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3.22.1</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в том числе коровы </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8584</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104</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3.23</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свиньи</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2075</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right"/>
              <w:rPr>
                <w:color w:val="000000"/>
              </w:rPr>
            </w:pPr>
            <w:r w:rsidRPr="00EB220F">
              <w:rPr>
                <w:color w:val="000000"/>
              </w:rPr>
              <w:t>69</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b/>
                <w:bCs/>
                <w:color w:val="000000"/>
              </w:rPr>
            </w:pPr>
            <w:r w:rsidRPr="00EB220F">
              <w:rPr>
                <w:b/>
                <w:bCs/>
                <w:color w:val="000000"/>
              </w:rPr>
              <w:t>4</w:t>
            </w:r>
          </w:p>
        </w:tc>
        <w:tc>
          <w:tcPr>
            <w:tcW w:w="8580" w:type="dxa"/>
            <w:gridSpan w:val="4"/>
            <w:tcBorders>
              <w:top w:val="single" w:sz="4" w:space="0" w:color="auto"/>
              <w:left w:val="nil"/>
              <w:bottom w:val="single" w:sz="4" w:space="0" w:color="auto"/>
              <w:right w:val="single" w:sz="4" w:space="0" w:color="auto"/>
            </w:tcBorders>
            <w:shd w:val="clear" w:color="auto" w:fill="auto"/>
            <w:vAlign w:val="center"/>
          </w:tcPr>
          <w:p w:rsidR="004063B1" w:rsidRPr="00EB220F" w:rsidRDefault="004063B1" w:rsidP="004063B1">
            <w:pPr>
              <w:jc w:val="center"/>
              <w:rPr>
                <w:b/>
                <w:bCs/>
                <w:color w:val="000000"/>
              </w:rPr>
            </w:pPr>
            <w:r w:rsidRPr="00EB220F">
              <w:rPr>
                <w:b/>
                <w:bCs/>
                <w:color w:val="000000"/>
              </w:rPr>
              <w:t>Строительство и транспорт</w:t>
            </w:r>
          </w:p>
        </w:tc>
      </w:tr>
      <w:tr w:rsidR="004063B1" w:rsidRPr="00EB220F" w:rsidTr="004063B1">
        <w:trPr>
          <w:trHeight w:val="127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4.1</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Отгружено работ и услуг собственными силами  предприятий и организаций  по виду деятельности "строительство" включая  СМР, выполненные хозспос</w:t>
            </w:r>
            <w:r w:rsidRPr="00EB220F">
              <w:rPr>
                <w:color w:val="000000"/>
              </w:rPr>
              <w:t>о</w:t>
            </w:r>
            <w:r w:rsidRPr="00EB220F">
              <w:rPr>
                <w:color w:val="000000"/>
              </w:rPr>
              <w:t xml:space="preserve">бом, млн. </w:t>
            </w:r>
            <w:r w:rsidRPr="00EB220F">
              <w:rPr>
                <w:color w:val="000000"/>
              </w:rPr>
              <w:lastRenderedPageBreak/>
              <w:t>руб.</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lastRenderedPageBreak/>
              <w:t>548,9</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139,7</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4.2.</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Индекс физического объема,%</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X</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129,4</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75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4.3.</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 в том числе объем строительства, реконструкции и капитального ремонта автомобильных д</w:t>
            </w:r>
            <w:r w:rsidRPr="00EB220F">
              <w:rPr>
                <w:color w:val="000000"/>
              </w:rPr>
              <w:t>о</w:t>
            </w:r>
            <w:r w:rsidRPr="00EB220F">
              <w:rPr>
                <w:color w:val="000000"/>
              </w:rPr>
              <w:t xml:space="preserve">рог, млн. руб. </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75,6</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104,7</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4.4</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Индекс физического объема,%</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X</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97,7</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72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4.5</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Строительство межпоселенческих автомобильных дорог общ</w:t>
            </w:r>
            <w:r w:rsidRPr="00EB220F">
              <w:rPr>
                <w:color w:val="000000"/>
              </w:rPr>
              <w:t>е</w:t>
            </w:r>
            <w:r w:rsidRPr="00EB220F">
              <w:rPr>
                <w:color w:val="000000"/>
              </w:rPr>
              <w:t>го пользования, км</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3,6</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120</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529"/>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4.6</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Перевезено грузов автомобил</w:t>
            </w:r>
            <w:r w:rsidRPr="00EB220F">
              <w:rPr>
                <w:color w:val="000000"/>
              </w:rPr>
              <w:t>ь</w:t>
            </w:r>
            <w:r w:rsidRPr="00EB220F">
              <w:rPr>
                <w:color w:val="000000"/>
              </w:rPr>
              <w:t>ным траспортом, тыс. тонн</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732,1</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101,4</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48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4.7</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Перевезено пассажиров автом</w:t>
            </w:r>
            <w:r w:rsidRPr="00EB220F">
              <w:rPr>
                <w:color w:val="000000"/>
              </w:rPr>
              <w:t>о</w:t>
            </w:r>
            <w:r w:rsidRPr="00EB220F">
              <w:rPr>
                <w:color w:val="000000"/>
              </w:rPr>
              <w:t>бильным транспортом, тыс. чел.</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305,4</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101,3</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b/>
                <w:bCs/>
                <w:color w:val="000000"/>
              </w:rPr>
            </w:pPr>
            <w:r w:rsidRPr="00EB220F">
              <w:rPr>
                <w:b/>
                <w:bCs/>
                <w:color w:val="000000"/>
              </w:rPr>
              <w:t>5</w:t>
            </w:r>
          </w:p>
        </w:tc>
        <w:tc>
          <w:tcPr>
            <w:tcW w:w="8580" w:type="dxa"/>
            <w:gridSpan w:val="4"/>
            <w:tcBorders>
              <w:top w:val="single" w:sz="4" w:space="0" w:color="auto"/>
              <w:left w:val="nil"/>
              <w:bottom w:val="single" w:sz="4" w:space="0" w:color="auto"/>
              <w:right w:val="single" w:sz="4" w:space="0" w:color="auto"/>
            </w:tcBorders>
            <w:shd w:val="clear" w:color="auto" w:fill="auto"/>
            <w:vAlign w:val="center"/>
          </w:tcPr>
          <w:p w:rsidR="004063B1" w:rsidRPr="00EB220F" w:rsidRDefault="004063B1" w:rsidP="004063B1">
            <w:pPr>
              <w:jc w:val="center"/>
              <w:rPr>
                <w:b/>
                <w:bCs/>
                <w:color w:val="000000"/>
              </w:rPr>
            </w:pPr>
            <w:r w:rsidRPr="00EB220F">
              <w:rPr>
                <w:b/>
                <w:bCs/>
                <w:color w:val="000000"/>
              </w:rPr>
              <w:t>Торговля и услуги</w:t>
            </w:r>
          </w:p>
        </w:tc>
      </w:tr>
      <w:tr w:rsidR="004063B1" w:rsidRPr="00EB220F" w:rsidTr="004063B1">
        <w:trPr>
          <w:trHeight w:val="72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5.1</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Объем розничного товарооборота вкл</w:t>
            </w:r>
            <w:r w:rsidRPr="00EB220F">
              <w:rPr>
                <w:color w:val="000000"/>
              </w:rPr>
              <w:t>ю</w:t>
            </w:r>
            <w:r w:rsidRPr="00EB220F">
              <w:rPr>
                <w:color w:val="000000"/>
              </w:rPr>
              <w:t>чая общественное питание , млн. руб.</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1593,7</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107,3</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5.2</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Индекс физического объема,%</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X</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99,7</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48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5.3</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 в том числе по крупным и средним организациям, млн. руб.</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683,4</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133,4</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5.4</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Индекс физического объема,%</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X</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120,8</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51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5.6</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Объем платных услуг населению , млн. руб.</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201,8</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107,2</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312"/>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5.7</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Индекс физического объема,%</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X</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99</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54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5.8.</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 в том числе по крупным и средним организациям, млн. руб.</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88,1</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108,4</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312"/>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5.9.</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Индекс физического объема,%</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X</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98,2</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529"/>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5.10</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Из общего объема платных услуг в том числе объем бытовых у</w:t>
            </w:r>
            <w:r w:rsidRPr="00EB220F">
              <w:rPr>
                <w:color w:val="000000"/>
              </w:rPr>
              <w:t>с</w:t>
            </w:r>
            <w:r w:rsidRPr="00EB220F">
              <w:rPr>
                <w:color w:val="000000"/>
              </w:rPr>
              <w:t>луг, млн. руб.</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26,5</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121,5</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338"/>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5.11</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Индекс физического объема,%</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X</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112,6</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b/>
                <w:bCs/>
                <w:color w:val="000000"/>
              </w:rPr>
            </w:pPr>
            <w:r w:rsidRPr="00EB220F">
              <w:rPr>
                <w:b/>
                <w:bCs/>
                <w:color w:val="000000"/>
              </w:rPr>
              <w:t>6.</w:t>
            </w:r>
          </w:p>
        </w:tc>
        <w:tc>
          <w:tcPr>
            <w:tcW w:w="8580" w:type="dxa"/>
            <w:gridSpan w:val="4"/>
            <w:tcBorders>
              <w:top w:val="single" w:sz="4" w:space="0" w:color="auto"/>
              <w:left w:val="nil"/>
              <w:bottom w:val="single" w:sz="4" w:space="0" w:color="auto"/>
              <w:right w:val="single" w:sz="4" w:space="0" w:color="auto"/>
            </w:tcBorders>
            <w:shd w:val="clear" w:color="auto" w:fill="auto"/>
            <w:vAlign w:val="center"/>
          </w:tcPr>
          <w:p w:rsidR="004063B1" w:rsidRPr="00EB220F" w:rsidRDefault="004063B1" w:rsidP="004063B1">
            <w:pPr>
              <w:jc w:val="center"/>
              <w:rPr>
                <w:b/>
                <w:bCs/>
                <w:color w:val="000000"/>
              </w:rPr>
            </w:pPr>
            <w:r w:rsidRPr="00EB220F">
              <w:rPr>
                <w:b/>
                <w:bCs/>
                <w:color w:val="000000"/>
              </w:rPr>
              <w:t>Малое предпринимательство</w:t>
            </w:r>
          </w:p>
        </w:tc>
      </w:tr>
      <w:tr w:rsidR="004063B1" w:rsidRPr="00EB220F" w:rsidTr="004063B1">
        <w:trPr>
          <w:trHeight w:val="48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6.1.</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Доля малого бизнеса в общем объеме выпуска товаров, работ и услуг, %*</w:t>
            </w:r>
          </w:p>
        </w:tc>
        <w:tc>
          <w:tcPr>
            <w:tcW w:w="15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48</w:t>
            </w:r>
          </w:p>
        </w:tc>
        <w:tc>
          <w:tcPr>
            <w:tcW w:w="13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123</w:t>
            </w:r>
          </w:p>
        </w:tc>
        <w:tc>
          <w:tcPr>
            <w:tcW w:w="208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6.2.</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Количество малых предприятий, ед.</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167</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103</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48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6.3.</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Численность занятых на малых </w:t>
            </w:r>
            <w:r w:rsidRPr="00EB220F">
              <w:rPr>
                <w:color w:val="000000"/>
              </w:rPr>
              <w:lastRenderedPageBreak/>
              <w:t>пре</w:t>
            </w:r>
            <w:r w:rsidRPr="00EB220F">
              <w:rPr>
                <w:color w:val="000000"/>
              </w:rPr>
              <w:t>д</w:t>
            </w:r>
            <w:r w:rsidRPr="00EB220F">
              <w:rPr>
                <w:color w:val="000000"/>
              </w:rPr>
              <w:t>приятиях,  чел.</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lastRenderedPageBreak/>
              <w:t>1580</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102</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48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6.4</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Численность индивидуальных предпр</w:t>
            </w:r>
            <w:r w:rsidRPr="00EB220F">
              <w:rPr>
                <w:color w:val="000000"/>
              </w:rPr>
              <w:t>и</w:t>
            </w:r>
            <w:r w:rsidRPr="00EB220F">
              <w:rPr>
                <w:color w:val="000000"/>
              </w:rPr>
              <w:t>нимателей, чел.</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560</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109</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b/>
                <w:bCs/>
                <w:color w:val="000000"/>
              </w:rPr>
            </w:pPr>
            <w:r w:rsidRPr="00EB220F">
              <w:rPr>
                <w:b/>
                <w:bCs/>
                <w:color w:val="000000"/>
              </w:rPr>
              <w:t>7.</w:t>
            </w:r>
          </w:p>
        </w:tc>
        <w:tc>
          <w:tcPr>
            <w:tcW w:w="8580" w:type="dxa"/>
            <w:gridSpan w:val="4"/>
            <w:tcBorders>
              <w:top w:val="single" w:sz="4" w:space="0" w:color="auto"/>
              <w:left w:val="nil"/>
              <w:bottom w:val="single" w:sz="4" w:space="0" w:color="auto"/>
              <w:right w:val="single" w:sz="4" w:space="0" w:color="auto"/>
            </w:tcBorders>
            <w:shd w:val="clear" w:color="auto" w:fill="auto"/>
            <w:vAlign w:val="center"/>
          </w:tcPr>
          <w:p w:rsidR="004063B1" w:rsidRPr="00EB220F" w:rsidRDefault="004063B1" w:rsidP="004063B1">
            <w:pPr>
              <w:jc w:val="center"/>
              <w:rPr>
                <w:b/>
                <w:bCs/>
                <w:color w:val="000000"/>
              </w:rPr>
            </w:pPr>
            <w:r w:rsidRPr="00EB220F">
              <w:rPr>
                <w:b/>
                <w:bCs/>
                <w:color w:val="000000"/>
              </w:rPr>
              <w:t>Инвестиционная деятельность</w:t>
            </w:r>
          </w:p>
        </w:tc>
      </w:tr>
      <w:tr w:rsidR="004063B1" w:rsidRPr="00EB220F" w:rsidTr="004063B1">
        <w:trPr>
          <w:trHeight w:val="72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7.1.</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Инвестиции в основной капитал за счет всех источников фина</w:t>
            </w:r>
            <w:r w:rsidRPr="00EB220F">
              <w:rPr>
                <w:color w:val="000000"/>
              </w:rPr>
              <w:t>н</w:t>
            </w:r>
            <w:r w:rsidRPr="00EB220F">
              <w:rPr>
                <w:color w:val="000000"/>
              </w:rPr>
              <w:t>сирования, млн. руб.</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957,5</w:t>
            </w:r>
          </w:p>
        </w:tc>
        <w:tc>
          <w:tcPr>
            <w:tcW w:w="13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144,3</w:t>
            </w:r>
          </w:p>
        </w:tc>
        <w:tc>
          <w:tcPr>
            <w:tcW w:w="208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7.2.</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Индекс физического объема,%</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X</w:t>
            </w:r>
          </w:p>
        </w:tc>
        <w:tc>
          <w:tcPr>
            <w:tcW w:w="13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134,7</w:t>
            </w:r>
          </w:p>
        </w:tc>
        <w:tc>
          <w:tcPr>
            <w:tcW w:w="208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51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7.3.</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 в том числе инвестиции за счет средств бюджетов всех уровней, млн. руб.</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240</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149</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7.4.</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Индекс физического объема,%</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X</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139,1</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30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b/>
                <w:bCs/>
                <w:color w:val="000000"/>
              </w:rPr>
            </w:pPr>
            <w:r w:rsidRPr="00EB220F">
              <w:rPr>
                <w:b/>
                <w:bCs/>
                <w:color w:val="000000"/>
              </w:rPr>
              <w:t>8.</w:t>
            </w:r>
          </w:p>
        </w:tc>
        <w:tc>
          <w:tcPr>
            <w:tcW w:w="8580" w:type="dxa"/>
            <w:gridSpan w:val="4"/>
            <w:tcBorders>
              <w:top w:val="single" w:sz="4" w:space="0" w:color="auto"/>
              <w:left w:val="nil"/>
              <w:bottom w:val="single" w:sz="4" w:space="0" w:color="auto"/>
              <w:right w:val="single" w:sz="4" w:space="0" w:color="auto"/>
            </w:tcBorders>
            <w:shd w:val="clear" w:color="auto" w:fill="auto"/>
            <w:vAlign w:val="center"/>
          </w:tcPr>
          <w:p w:rsidR="004063B1" w:rsidRPr="00EB220F" w:rsidRDefault="004063B1" w:rsidP="004063B1">
            <w:pPr>
              <w:jc w:val="center"/>
              <w:rPr>
                <w:b/>
                <w:bCs/>
                <w:color w:val="000000"/>
              </w:rPr>
            </w:pPr>
            <w:r w:rsidRPr="00EB220F">
              <w:rPr>
                <w:b/>
                <w:bCs/>
                <w:color w:val="000000"/>
              </w:rPr>
              <w:t>Финансы предприятий</w:t>
            </w:r>
          </w:p>
        </w:tc>
      </w:tr>
      <w:tr w:rsidR="004063B1" w:rsidRPr="00EB220F" w:rsidTr="004063B1">
        <w:trPr>
          <w:trHeight w:val="518"/>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8.1.</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Прибыль прибыльных предприятий, о</w:t>
            </w:r>
            <w:r w:rsidRPr="00EB220F">
              <w:rPr>
                <w:color w:val="000000"/>
              </w:rPr>
              <w:t>р</w:t>
            </w:r>
            <w:r w:rsidRPr="00EB220F">
              <w:rPr>
                <w:color w:val="000000"/>
              </w:rPr>
              <w:t>ганизаций,  млн. руб.</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289,1</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102</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48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8.1.1.</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в т.ч. -  сельскохозяйственных пре</w:t>
            </w:r>
            <w:r w:rsidRPr="00EB220F">
              <w:rPr>
                <w:color w:val="000000"/>
              </w:rPr>
              <w:t>д</w:t>
            </w:r>
            <w:r w:rsidRPr="00EB220F">
              <w:rPr>
                <w:color w:val="000000"/>
              </w:rPr>
              <w:t>приятий, млн. руб.</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241,7</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106</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48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8.1.2.</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   промышленных предпр</w:t>
            </w:r>
            <w:r w:rsidRPr="00EB220F">
              <w:rPr>
                <w:color w:val="000000"/>
              </w:rPr>
              <w:t>и</w:t>
            </w:r>
            <w:r w:rsidRPr="00EB220F">
              <w:rPr>
                <w:color w:val="000000"/>
              </w:rPr>
              <w:t>ятий, млн. руб.</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8,9</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св.200</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48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8.2</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Удельный вес прибыльных пре</w:t>
            </w:r>
            <w:r w:rsidRPr="00EB220F">
              <w:rPr>
                <w:color w:val="000000"/>
              </w:rPr>
              <w:t>д</w:t>
            </w:r>
            <w:r w:rsidRPr="00EB220F">
              <w:rPr>
                <w:color w:val="000000"/>
              </w:rPr>
              <w:t>приятий, всего, %*</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92</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18</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8.2.1.</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в т.ч. - в промышленности</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75</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2</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8.2.2.</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   в сельском хозяйстве</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100</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0</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48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8.3.</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Убытки предприятий, организ</w:t>
            </w:r>
            <w:r w:rsidRPr="00EB220F">
              <w:rPr>
                <w:color w:val="000000"/>
              </w:rPr>
              <w:t>а</w:t>
            </w:r>
            <w:r w:rsidRPr="00EB220F">
              <w:rPr>
                <w:color w:val="000000"/>
              </w:rPr>
              <w:t>ций, млн. руб.</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19</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112,4</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8.3.1.</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в том числе в:  -промышленности</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15,4</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146,7</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8.3.2.</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   сельском х</w:t>
            </w:r>
            <w:r w:rsidRPr="00EB220F">
              <w:rPr>
                <w:color w:val="000000"/>
              </w:rPr>
              <w:t>о</w:t>
            </w:r>
            <w:r w:rsidRPr="00EB220F">
              <w:rPr>
                <w:color w:val="000000"/>
              </w:rPr>
              <w:t>зяйстве</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0</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0</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8.3.3.</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   ЖКХ</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3,6</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63,2</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48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8.4.</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Кредиторская задолженность всего, млн.руб.</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280,2</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113,3</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48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8.4.1.</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  в том числе просроченная кредиторская задолженность, млн. руб.</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21,4</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227,9</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48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8.4.1.1.</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  из неё: -  промышленности</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0</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48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8.4.1.2.</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   сельском хозя</w:t>
            </w:r>
            <w:r w:rsidRPr="00EB220F">
              <w:rPr>
                <w:color w:val="000000"/>
              </w:rPr>
              <w:t>й</w:t>
            </w:r>
            <w:r w:rsidRPr="00EB220F">
              <w:rPr>
                <w:color w:val="000000"/>
              </w:rPr>
              <w:t>стве</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15,5</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271,9</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48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8.4.1.3.</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   ЖКХ</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5,9</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163,8</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48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8.5.</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Дебиторская задолженность вс</w:t>
            </w:r>
            <w:r w:rsidRPr="00EB220F">
              <w:rPr>
                <w:color w:val="000000"/>
              </w:rPr>
              <w:t>е</w:t>
            </w:r>
            <w:r w:rsidRPr="00EB220F">
              <w:rPr>
                <w:color w:val="000000"/>
              </w:rPr>
              <w:t xml:space="preserve">го, млн.руб. </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417,2</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131,9</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48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8.5.1.</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 в том числе просроченная дебито</w:t>
            </w:r>
            <w:r w:rsidRPr="00EB220F">
              <w:rPr>
                <w:color w:val="000000"/>
              </w:rPr>
              <w:t>р</w:t>
            </w:r>
            <w:r w:rsidRPr="00EB220F">
              <w:rPr>
                <w:color w:val="000000"/>
              </w:rPr>
              <w:t xml:space="preserve">ская задолженность, млн. </w:t>
            </w:r>
            <w:r w:rsidRPr="00EB220F">
              <w:rPr>
                <w:color w:val="000000"/>
              </w:rPr>
              <w:lastRenderedPageBreak/>
              <w:t>руб.</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lastRenderedPageBreak/>
              <w:t>9,2</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383,3</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48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8.5.1.1.</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  из неё в : -  промышленности</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1,5</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214,3</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48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8.5.1.2.</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     сельском хозя</w:t>
            </w:r>
            <w:r w:rsidRPr="00EB220F">
              <w:rPr>
                <w:color w:val="000000"/>
              </w:rPr>
              <w:t>й</w:t>
            </w:r>
            <w:r w:rsidRPr="00EB220F">
              <w:rPr>
                <w:color w:val="000000"/>
              </w:rPr>
              <w:t>стве</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2,4</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266,6</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8.5.1.3</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  ЖКХ</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5,3</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св.200</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b/>
                <w:bCs/>
                <w:color w:val="000000"/>
              </w:rPr>
            </w:pPr>
            <w:r w:rsidRPr="00EB220F">
              <w:rPr>
                <w:b/>
                <w:bCs/>
                <w:color w:val="000000"/>
              </w:rPr>
              <w:t>9</w:t>
            </w:r>
          </w:p>
        </w:tc>
        <w:tc>
          <w:tcPr>
            <w:tcW w:w="8580" w:type="dxa"/>
            <w:gridSpan w:val="4"/>
            <w:tcBorders>
              <w:top w:val="single" w:sz="4" w:space="0" w:color="auto"/>
              <w:left w:val="nil"/>
              <w:bottom w:val="single" w:sz="4" w:space="0" w:color="auto"/>
              <w:right w:val="single" w:sz="4" w:space="0" w:color="auto"/>
            </w:tcBorders>
            <w:shd w:val="clear" w:color="auto" w:fill="auto"/>
            <w:vAlign w:val="center"/>
          </w:tcPr>
          <w:p w:rsidR="004063B1" w:rsidRPr="00EB220F" w:rsidRDefault="004063B1" w:rsidP="004063B1">
            <w:pPr>
              <w:jc w:val="center"/>
              <w:rPr>
                <w:b/>
                <w:bCs/>
                <w:color w:val="000000"/>
              </w:rPr>
            </w:pPr>
            <w:r w:rsidRPr="00EB220F">
              <w:rPr>
                <w:b/>
                <w:bCs/>
                <w:color w:val="000000"/>
              </w:rPr>
              <w:t xml:space="preserve">Консолидированный муниципальный бюджет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b/>
                <w:bCs/>
                <w:color w:val="000000"/>
              </w:rPr>
            </w:pPr>
            <w:r w:rsidRPr="00EB220F">
              <w:rPr>
                <w:b/>
                <w:bCs/>
                <w:color w:val="000000"/>
              </w:rPr>
              <w:t>План:</w:t>
            </w:r>
          </w:p>
        </w:tc>
        <w:tc>
          <w:tcPr>
            <w:tcW w:w="15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 </w:t>
            </w:r>
          </w:p>
        </w:tc>
        <w:tc>
          <w:tcPr>
            <w:tcW w:w="13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 </w:t>
            </w:r>
          </w:p>
        </w:tc>
        <w:tc>
          <w:tcPr>
            <w:tcW w:w="208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9.1.</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Доходы бюджета -всего, млн. руб.</w:t>
            </w:r>
          </w:p>
        </w:tc>
        <w:tc>
          <w:tcPr>
            <w:tcW w:w="15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1138,4</w:t>
            </w:r>
          </w:p>
        </w:tc>
        <w:tc>
          <w:tcPr>
            <w:tcW w:w="13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126,9</w:t>
            </w:r>
          </w:p>
        </w:tc>
        <w:tc>
          <w:tcPr>
            <w:tcW w:w="208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72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9.1.1</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-в т.ч. собственные доходы, включая безвозмездные посту</w:t>
            </w:r>
            <w:r w:rsidRPr="00EB220F">
              <w:rPr>
                <w:color w:val="000000"/>
              </w:rPr>
              <w:t>п</w:t>
            </w:r>
            <w:r w:rsidRPr="00EB220F">
              <w:rPr>
                <w:color w:val="000000"/>
              </w:rPr>
              <w:t>ления, кроме субвенций, млн. руб.</w:t>
            </w:r>
          </w:p>
        </w:tc>
        <w:tc>
          <w:tcPr>
            <w:tcW w:w="15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692,8</w:t>
            </w:r>
          </w:p>
        </w:tc>
        <w:tc>
          <w:tcPr>
            <w:tcW w:w="13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144,7</w:t>
            </w:r>
          </w:p>
        </w:tc>
        <w:tc>
          <w:tcPr>
            <w:tcW w:w="208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-из них:</w:t>
            </w:r>
          </w:p>
        </w:tc>
        <w:tc>
          <w:tcPr>
            <w:tcW w:w="15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 </w:t>
            </w:r>
          </w:p>
        </w:tc>
        <w:tc>
          <w:tcPr>
            <w:tcW w:w="13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 </w:t>
            </w:r>
          </w:p>
        </w:tc>
        <w:tc>
          <w:tcPr>
            <w:tcW w:w="208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9.1.1.</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 налоговые и неналоговые доходы</w:t>
            </w:r>
          </w:p>
        </w:tc>
        <w:tc>
          <w:tcPr>
            <w:tcW w:w="15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110,7</w:t>
            </w:r>
          </w:p>
        </w:tc>
        <w:tc>
          <w:tcPr>
            <w:tcW w:w="13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104,7</w:t>
            </w:r>
          </w:p>
        </w:tc>
        <w:tc>
          <w:tcPr>
            <w:tcW w:w="208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b/>
                <w:bCs/>
                <w:color w:val="000000"/>
              </w:rPr>
            </w:pPr>
            <w:r w:rsidRPr="00EB220F">
              <w:rPr>
                <w:b/>
                <w:bCs/>
                <w:color w:val="000000"/>
              </w:rPr>
              <w:t>Фактически:</w:t>
            </w:r>
          </w:p>
        </w:tc>
        <w:tc>
          <w:tcPr>
            <w:tcW w:w="15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 </w:t>
            </w:r>
          </w:p>
        </w:tc>
        <w:tc>
          <w:tcPr>
            <w:tcW w:w="13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 </w:t>
            </w:r>
          </w:p>
        </w:tc>
        <w:tc>
          <w:tcPr>
            <w:tcW w:w="208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289"/>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9.2.</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Доходы бюджета -всего, млн. руб.</w:t>
            </w:r>
          </w:p>
        </w:tc>
        <w:tc>
          <w:tcPr>
            <w:tcW w:w="15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1126,9</w:t>
            </w:r>
          </w:p>
        </w:tc>
        <w:tc>
          <w:tcPr>
            <w:tcW w:w="13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126,5</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72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9.2.1.</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-в т.ч. собственные доходы, включая безвозмездные посту</w:t>
            </w:r>
            <w:r w:rsidRPr="00EB220F">
              <w:rPr>
                <w:color w:val="000000"/>
              </w:rPr>
              <w:t>п</w:t>
            </w:r>
            <w:r w:rsidRPr="00EB220F">
              <w:rPr>
                <w:color w:val="000000"/>
              </w:rPr>
              <w:t>ления, кроме субвенций, млн. руб.</w:t>
            </w:r>
          </w:p>
        </w:tc>
        <w:tc>
          <w:tcPr>
            <w:tcW w:w="15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682,9</w:t>
            </w:r>
          </w:p>
        </w:tc>
        <w:tc>
          <w:tcPr>
            <w:tcW w:w="13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143,2</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-из них:</w:t>
            </w:r>
          </w:p>
        </w:tc>
        <w:tc>
          <w:tcPr>
            <w:tcW w:w="15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 </w:t>
            </w:r>
          </w:p>
        </w:tc>
        <w:tc>
          <w:tcPr>
            <w:tcW w:w="13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 </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48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9.2.1.1.</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 налоговые и неналоговые доходы</w:t>
            </w:r>
          </w:p>
        </w:tc>
        <w:tc>
          <w:tcPr>
            <w:tcW w:w="15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105,3</w:t>
            </w:r>
          </w:p>
        </w:tc>
        <w:tc>
          <w:tcPr>
            <w:tcW w:w="13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96,7</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b/>
                <w:bCs/>
                <w:color w:val="000000"/>
              </w:rPr>
            </w:pPr>
            <w:r w:rsidRPr="00EB220F">
              <w:rPr>
                <w:b/>
                <w:bCs/>
                <w:color w:val="000000"/>
              </w:rPr>
              <w:t>План:</w:t>
            </w:r>
          </w:p>
        </w:tc>
        <w:tc>
          <w:tcPr>
            <w:tcW w:w="15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 </w:t>
            </w:r>
          </w:p>
        </w:tc>
        <w:tc>
          <w:tcPr>
            <w:tcW w:w="13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 </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9.3.</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Расходы бюджета-всего ,млн. руб.</w:t>
            </w:r>
          </w:p>
        </w:tc>
        <w:tc>
          <w:tcPr>
            <w:tcW w:w="15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1151,6</w:t>
            </w:r>
          </w:p>
        </w:tc>
        <w:tc>
          <w:tcPr>
            <w:tcW w:w="13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128,3</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b/>
                <w:bCs/>
                <w:color w:val="000000"/>
              </w:rPr>
            </w:pPr>
            <w:r w:rsidRPr="00EB220F">
              <w:rPr>
                <w:b/>
                <w:bCs/>
                <w:color w:val="000000"/>
              </w:rPr>
              <w:t>Фактически:</w:t>
            </w:r>
          </w:p>
        </w:tc>
        <w:tc>
          <w:tcPr>
            <w:tcW w:w="15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 </w:t>
            </w:r>
          </w:p>
        </w:tc>
        <w:tc>
          <w:tcPr>
            <w:tcW w:w="13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 </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48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9.4.</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Расходы бюджета-всего ,млн. руб., в том числе на:</w:t>
            </w:r>
          </w:p>
        </w:tc>
        <w:tc>
          <w:tcPr>
            <w:tcW w:w="15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1134,2</w:t>
            </w:r>
          </w:p>
        </w:tc>
        <w:tc>
          <w:tcPr>
            <w:tcW w:w="13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130</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9.4.1.</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 ЖКХ</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174,5</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341,5</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9.4.2.</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 образование</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408,7</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116,4</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9.4.3</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 здравоохранение</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160,3</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159</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9.4.4</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 культуру</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76,1</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139,1</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9.4.5.</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 муниципальное управление</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78,6</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111,3</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72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9.5.</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Бюджетная обеспеченность (д</w:t>
            </w:r>
            <w:r w:rsidRPr="00EB220F">
              <w:rPr>
                <w:color w:val="000000"/>
              </w:rPr>
              <w:t>о</w:t>
            </w:r>
            <w:r w:rsidRPr="00EB220F">
              <w:rPr>
                <w:color w:val="000000"/>
              </w:rPr>
              <w:t>ходы муниципального бюджета  в расчете на 1 жителя), руб. на чел.</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18750</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150</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48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9.5.1.</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 в т.ч. налоговыми и ненал</w:t>
            </w:r>
            <w:r w:rsidRPr="00EB220F">
              <w:rPr>
                <w:color w:val="000000"/>
              </w:rPr>
              <w:t>о</w:t>
            </w:r>
            <w:r w:rsidRPr="00EB220F">
              <w:rPr>
                <w:color w:val="000000"/>
              </w:rPr>
              <w:t>говыми доходами</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2891</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100,2</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72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lastRenderedPageBreak/>
              <w:t>9.6.</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Сумма доходов  от  сдачи в аре</w:t>
            </w:r>
            <w:r w:rsidRPr="00EB220F">
              <w:rPr>
                <w:color w:val="000000"/>
              </w:rPr>
              <w:t>н</w:t>
            </w:r>
            <w:r w:rsidRPr="00EB220F">
              <w:rPr>
                <w:color w:val="000000"/>
              </w:rPr>
              <w:t>ду муниципального имущества и земли,  тыс. руб.</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16,5</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84,6</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b/>
                <w:bCs/>
                <w:color w:val="000000"/>
              </w:rPr>
            </w:pPr>
            <w:r w:rsidRPr="00EB220F">
              <w:rPr>
                <w:b/>
                <w:bCs/>
                <w:color w:val="000000"/>
              </w:rPr>
              <w:t>10.</w:t>
            </w:r>
          </w:p>
        </w:tc>
        <w:tc>
          <w:tcPr>
            <w:tcW w:w="8580" w:type="dxa"/>
            <w:gridSpan w:val="4"/>
            <w:tcBorders>
              <w:top w:val="single" w:sz="4" w:space="0" w:color="auto"/>
              <w:left w:val="nil"/>
              <w:bottom w:val="single" w:sz="4" w:space="0" w:color="auto"/>
              <w:right w:val="single" w:sz="4" w:space="0" w:color="auto"/>
            </w:tcBorders>
            <w:shd w:val="clear" w:color="auto" w:fill="auto"/>
            <w:vAlign w:val="center"/>
          </w:tcPr>
          <w:p w:rsidR="004063B1" w:rsidRPr="00EB220F" w:rsidRDefault="004063B1" w:rsidP="004063B1">
            <w:pPr>
              <w:jc w:val="center"/>
              <w:rPr>
                <w:b/>
                <w:bCs/>
                <w:color w:val="000000"/>
              </w:rPr>
            </w:pPr>
            <w:r w:rsidRPr="00EB220F">
              <w:rPr>
                <w:b/>
                <w:bCs/>
                <w:color w:val="000000"/>
              </w:rPr>
              <w:t>Жилье и его доступность</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10.1</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Общая площадь жилого фонда, кв.м.</w:t>
            </w:r>
          </w:p>
        </w:tc>
        <w:tc>
          <w:tcPr>
            <w:tcW w:w="15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785670</w:t>
            </w:r>
          </w:p>
        </w:tc>
        <w:tc>
          <w:tcPr>
            <w:tcW w:w="13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100,6</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10.1.1</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 в том числе ветхого и авари</w:t>
            </w:r>
            <w:r w:rsidRPr="00EB220F">
              <w:rPr>
                <w:color w:val="000000"/>
              </w:rPr>
              <w:t>й</w:t>
            </w:r>
            <w:r w:rsidRPr="00EB220F">
              <w:rPr>
                <w:color w:val="000000"/>
              </w:rPr>
              <w:t>ного, кв.м</w:t>
            </w:r>
          </w:p>
        </w:tc>
        <w:tc>
          <w:tcPr>
            <w:tcW w:w="15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4150,3</w:t>
            </w:r>
          </w:p>
        </w:tc>
        <w:tc>
          <w:tcPr>
            <w:tcW w:w="13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88,1</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96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10.2.</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Обеспеченность жильем (общая площадь жилищного фонда м</w:t>
            </w:r>
            <w:r w:rsidRPr="00EB220F">
              <w:rPr>
                <w:color w:val="000000"/>
              </w:rPr>
              <w:t>у</w:t>
            </w:r>
            <w:r w:rsidRPr="00EB220F">
              <w:rPr>
                <w:color w:val="000000"/>
              </w:rPr>
              <w:t>ниципального образования  в расчете на 1 жителя), кв. м. на чел.</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20,8</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100,9</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48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10.3.</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Количество граждан, стоящих в очереди на получение социал</w:t>
            </w:r>
            <w:r w:rsidRPr="00EB220F">
              <w:rPr>
                <w:color w:val="000000"/>
              </w:rPr>
              <w:t>ь</w:t>
            </w:r>
            <w:r w:rsidRPr="00EB220F">
              <w:rPr>
                <w:color w:val="000000"/>
              </w:rPr>
              <w:t>ного жилья, чел.</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558</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216</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48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10.4.</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Ввод жилья за счет всех источников финасирования, кв. м. о</w:t>
            </w:r>
            <w:r w:rsidRPr="00EB220F">
              <w:rPr>
                <w:color w:val="000000"/>
              </w:rPr>
              <w:t>б</w:t>
            </w:r>
            <w:r w:rsidRPr="00EB220F">
              <w:rPr>
                <w:color w:val="000000"/>
              </w:rPr>
              <w:t>щей площади</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5636,4</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104</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102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10.4.1.</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 в т.ч индивидуальных жилых домов, построенных населением за свой счет и с помощью кред</w:t>
            </w:r>
            <w:r w:rsidRPr="00EB220F">
              <w:rPr>
                <w:color w:val="000000"/>
              </w:rPr>
              <w:t>и</w:t>
            </w:r>
            <w:r w:rsidRPr="00EB220F">
              <w:rPr>
                <w:color w:val="000000"/>
              </w:rPr>
              <w:t>тов, кв. метров общей площади</w:t>
            </w:r>
          </w:p>
        </w:tc>
        <w:tc>
          <w:tcPr>
            <w:tcW w:w="15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4408,2</w:t>
            </w:r>
          </w:p>
        </w:tc>
        <w:tc>
          <w:tcPr>
            <w:tcW w:w="13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121,2</w:t>
            </w:r>
          </w:p>
        </w:tc>
        <w:tc>
          <w:tcPr>
            <w:tcW w:w="208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96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10.5.</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Численность населения, получившего государственную  и муниципальную поддержку на строительство, приобретение ж</w:t>
            </w:r>
            <w:r w:rsidRPr="00EB220F">
              <w:rPr>
                <w:color w:val="000000"/>
              </w:rPr>
              <w:t>и</w:t>
            </w:r>
            <w:r w:rsidRPr="00EB220F">
              <w:rPr>
                <w:color w:val="000000"/>
              </w:rPr>
              <w:t>лья, чел.</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47</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188</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b/>
                <w:bCs/>
                <w:color w:val="000000"/>
              </w:rPr>
            </w:pPr>
            <w:r w:rsidRPr="00EB220F">
              <w:rPr>
                <w:b/>
                <w:bCs/>
                <w:color w:val="000000"/>
              </w:rPr>
              <w:t>11.</w:t>
            </w:r>
          </w:p>
        </w:tc>
        <w:tc>
          <w:tcPr>
            <w:tcW w:w="8580" w:type="dxa"/>
            <w:gridSpan w:val="4"/>
            <w:tcBorders>
              <w:top w:val="single" w:sz="4" w:space="0" w:color="auto"/>
              <w:left w:val="nil"/>
              <w:bottom w:val="single" w:sz="4" w:space="0" w:color="auto"/>
              <w:right w:val="single" w:sz="4" w:space="0" w:color="auto"/>
            </w:tcBorders>
            <w:shd w:val="clear" w:color="auto" w:fill="auto"/>
            <w:vAlign w:val="center"/>
          </w:tcPr>
          <w:p w:rsidR="004063B1" w:rsidRPr="00EB220F" w:rsidRDefault="004063B1" w:rsidP="004063B1">
            <w:pPr>
              <w:jc w:val="center"/>
              <w:rPr>
                <w:b/>
                <w:bCs/>
                <w:color w:val="000000"/>
              </w:rPr>
            </w:pPr>
            <w:r w:rsidRPr="00EB220F">
              <w:rPr>
                <w:b/>
                <w:bCs/>
                <w:color w:val="000000"/>
              </w:rPr>
              <w:t>Жилищно-коммунальное хозяйство</w:t>
            </w:r>
          </w:p>
        </w:tc>
      </w:tr>
      <w:tr w:rsidR="004063B1" w:rsidRPr="00EB220F" w:rsidTr="004063B1">
        <w:trPr>
          <w:trHeight w:val="72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11.1</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Объем предоставленных предприятиям, организациям и нас</w:t>
            </w:r>
            <w:r w:rsidRPr="00EB220F">
              <w:rPr>
                <w:color w:val="000000"/>
              </w:rPr>
              <w:t>е</w:t>
            </w:r>
            <w:r w:rsidRPr="00EB220F">
              <w:rPr>
                <w:color w:val="000000"/>
              </w:rPr>
              <w:t>лению жилищно -коммунальных услуг, млн. руб.</w:t>
            </w:r>
          </w:p>
        </w:tc>
        <w:tc>
          <w:tcPr>
            <w:tcW w:w="15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115</w:t>
            </w:r>
          </w:p>
        </w:tc>
        <w:tc>
          <w:tcPr>
            <w:tcW w:w="13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109,2</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72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11.2</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Количество семей, получивших субс</w:t>
            </w:r>
            <w:r w:rsidRPr="00EB220F">
              <w:rPr>
                <w:color w:val="000000"/>
              </w:rPr>
              <w:t>и</w:t>
            </w:r>
            <w:r w:rsidRPr="00EB220F">
              <w:rPr>
                <w:color w:val="000000"/>
              </w:rPr>
              <w:t>дии на оплату жилищно-коммунальных услуг и топлива, ед.</w:t>
            </w:r>
          </w:p>
        </w:tc>
        <w:tc>
          <w:tcPr>
            <w:tcW w:w="15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974</w:t>
            </w:r>
          </w:p>
        </w:tc>
        <w:tc>
          <w:tcPr>
            <w:tcW w:w="13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85,6</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72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11.3</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Общая сумма субсидий на оплату ж</w:t>
            </w:r>
            <w:r w:rsidRPr="00EB220F">
              <w:rPr>
                <w:color w:val="000000"/>
              </w:rPr>
              <w:t>и</w:t>
            </w:r>
            <w:r w:rsidRPr="00EB220F">
              <w:rPr>
                <w:color w:val="000000"/>
              </w:rPr>
              <w:t>лищно-коммунальных услуг и топлива, млн. рублей</w:t>
            </w:r>
          </w:p>
        </w:tc>
        <w:tc>
          <w:tcPr>
            <w:tcW w:w="15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9,7</w:t>
            </w:r>
          </w:p>
        </w:tc>
        <w:tc>
          <w:tcPr>
            <w:tcW w:w="13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100</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48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11.4</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Стоимость жилищно -коммунальных у</w:t>
            </w:r>
            <w:r w:rsidRPr="00EB220F">
              <w:rPr>
                <w:color w:val="000000"/>
              </w:rPr>
              <w:t>с</w:t>
            </w:r>
            <w:r w:rsidRPr="00EB220F">
              <w:rPr>
                <w:color w:val="000000"/>
              </w:rPr>
              <w:t>луг, руб./кв.м.</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59,41</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110</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Доля жилья, оборудованного:</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х</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х</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11.5</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 водопроводом,%</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54</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103,8</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11.6</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 xml:space="preserve">     - сливной канализацией,%</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44</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107,3</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255"/>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b/>
                <w:bCs/>
                <w:color w:val="000000"/>
              </w:rPr>
            </w:pPr>
            <w:r w:rsidRPr="00EB220F">
              <w:rPr>
                <w:b/>
                <w:bCs/>
                <w:color w:val="000000"/>
              </w:rPr>
              <w:t>12.</w:t>
            </w:r>
          </w:p>
        </w:tc>
        <w:tc>
          <w:tcPr>
            <w:tcW w:w="8580" w:type="dxa"/>
            <w:gridSpan w:val="4"/>
            <w:tcBorders>
              <w:top w:val="single" w:sz="4" w:space="0" w:color="auto"/>
              <w:left w:val="nil"/>
              <w:bottom w:val="single" w:sz="4" w:space="0" w:color="auto"/>
              <w:right w:val="single" w:sz="4" w:space="0" w:color="auto"/>
            </w:tcBorders>
            <w:shd w:val="clear" w:color="auto" w:fill="auto"/>
            <w:vAlign w:val="center"/>
          </w:tcPr>
          <w:p w:rsidR="004063B1" w:rsidRPr="00EB220F" w:rsidRDefault="004063B1" w:rsidP="004063B1">
            <w:pPr>
              <w:jc w:val="center"/>
              <w:rPr>
                <w:b/>
                <w:bCs/>
                <w:color w:val="000000"/>
              </w:rPr>
            </w:pPr>
            <w:r w:rsidRPr="00EB220F">
              <w:rPr>
                <w:b/>
                <w:bCs/>
                <w:color w:val="000000"/>
              </w:rPr>
              <w:t>Социальная сфера</w:t>
            </w:r>
          </w:p>
        </w:tc>
      </w:tr>
      <w:tr w:rsidR="004063B1" w:rsidRPr="00EB220F" w:rsidTr="004063B1">
        <w:trPr>
          <w:trHeight w:val="48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lastRenderedPageBreak/>
              <w:t>12.1</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Число детей, умерших в возрасте до 1 года, на 1000 родившихся живыми</w:t>
            </w:r>
          </w:p>
        </w:tc>
        <w:tc>
          <w:tcPr>
            <w:tcW w:w="15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14,5</w:t>
            </w:r>
          </w:p>
        </w:tc>
        <w:tc>
          <w:tcPr>
            <w:tcW w:w="13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145</w:t>
            </w:r>
          </w:p>
        </w:tc>
        <w:tc>
          <w:tcPr>
            <w:tcW w:w="208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48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12.2</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Охват работающего населения   профилактическими осмотр</w:t>
            </w:r>
            <w:r w:rsidRPr="00EB220F">
              <w:rPr>
                <w:color w:val="000000"/>
              </w:rPr>
              <w:t>а</w:t>
            </w:r>
            <w:r w:rsidRPr="00EB220F">
              <w:rPr>
                <w:color w:val="000000"/>
              </w:rPr>
              <w:t>ми,%*</w:t>
            </w:r>
          </w:p>
        </w:tc>
        <w:tc>
          <w:tcPr>
            <w:tcW w:w="15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99,7</w:t>
            </w:r>
          </w:p>
        </w:tc>
        <w:tc>
          <w:tcPr>
            <w:tcW w:w="13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1,4</w:t>
            </w:r>
          </w:p>
        </w:tc>
        <w:tc>
          <w:tcPr>
            <w:tcW w:w="208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48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12.3</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Охват детей диспансерным наблюден</w:t>
            </w:r>
            <w:r w:rsidRPr="00EB220F">
              <w:rPr>
                <w:color w:val="000000"/>
              </w:rPr>
              <w:t>и</w:t>
            </w:r>
            <w:r w:rsidRPr="00EB220F">
              <w:rPr>
                <w:color w:val="000000"/>
              </w:rPr>
              <w:t>ем, %*</w:t>
            </w:r>
          </w:p>
        </w:tc>
        <w:tc>
          <w:tcPr>
            <w:tcW w:w="15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11,5</w:t>
            </w:r>
          </w:p>
        </w:tc>
        <w:tc>
          <w:tcPr>
            <w:tcW w:w="13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7,5</w:t>
            </w:r>
          </w:p>
        </w:tc>
        <w:tc>
          <w:tcPr>
            <w:tcW w:w="208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102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12.4</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Доля детей в возрасте от3-х до 7-ми лет, получающих дошкольную образовател</w:t>
            </w:r>
            <w:r w:rsidRPr="00EB220F">
              <w:rPr>
                <w:color w:val="000000"/>
              </w:rPr>
              <w:t>ь</w:t>
            </w:r>
            <w:r w:rsidRPr="00EB220F">
              <w:rPr>
                <w:color w:val="000000"/>
              </w:rPr>
              <w:t>ную услугу, в общей численности детей от 3-х до 7-ми лет, %*</w:t>
            </w:r>
          </w:p>
        </w:tc>
        <w:tc>
          <w:tcPr>
            <w:tcW w:w="15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87</w:t>
            </w:r>
          </w:p>
        </w:tc>
        <w:tc>
          <w:tcPr>
            <w:tcW w:w="13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5</w:t>
            </w:r>
          </w:p>
        </w:tc>
        <w:tc>
          <w:tcPr>
            <w:tcW w:w="208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102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12.5.</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Доля детей детей  в возрасте 7-15 лет, обучающихся в общеобразовательных школах, от  общей численности детей данной во</w:t>
            </w:r>
            <w:r w:rsidRPr="00EB220F">
              <w:rPr>
                <w:color w:val="000000"/>
              </w:rPr>
              <w:t>з</w:t>
            </w:r>
            <w:r w:rsidRPr="00EB220F">
              <w:rPr>
                <w:color w:val="000000"/>
              </w:rPr>
              <w:t>растной категории, %*</w:t>
            </w:r>
          </w:p>
        </w:tc>
        <w:tc>
          <w:tcPr>
            <w:tcW w:w="15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100</w:t>
            </w:r>
          </w:p>
        </w:tc>
        <w:tc>
          <w:tcPr>
            <w:tcW w:w="13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0</w:t>
            </w:r>
          </w:p>
        </w:tc>
        <w:tc>
          <w:tcPr>
            <w:tcW w:w="208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120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12.6</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Доля детей, охваченных  дополнительным образованием (музыкальным, художественным, спо</w:t>
            </w:r>
            <w:r w:rsidRPr="00EB220F">
              <w:rPr>
                <w:color w:val="000000"/>
              </w:rPr>
              <w:t>р</w:t>
            </w:r>
            <w:r w:rsidRPr="00EB220F">
              <w:rPr>
                <w:color w:val="000000"/>
              </w:rPr>
              <w:t>тивным…), в общем количестве детей до 18-ти лет, %*</w:t>
            </w:r>
          </w:p>
        </w:tc>
        <w:tc>
          <w:tcPr>
            <w:tcW w:w="15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81</w:t>
            </w:r>
          </w:p>
        </w:tc>
        <w:tc>
          <w:tcPr>
            <w:tcW w:w="13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1,4</w:t>
            </w:r>
          </w:p>
        </w:tc>
        <w:tc>
          <w:tcPr>
            <w:tcW w:w="208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72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12.7</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Доля малоимущих граждан, зарегистрированных в органах социальной защ</w:t>
            </w:r>
            <w:r w:rsidRPr="00EB220F">
              <w:rPr>
                <w:color w:val="000000"/>
              </w:rPr>
              <w:t>и</w:t>
            </w:r>
            <w:r w:rsidRPr="00EB220F">
              <w:rPr>
                <w:color w:val="000000"/>
              </w:rPr>
              <w:t>ты,%*</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17,5</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0,5</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72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12.8</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Количество  человек, нуждающихся в стационарном обслуживании в учрежд</w:t>
            </w:r>
            <w:r w:rsidRPr="00EB220F">
              <w:rPr>
                <w:color w:val="000000"/>
              </w:rPr>
              <w:t>е</w:t>
            </w:r>
            <w:r w:rsidRPr="00EB220F">
              <w:rPr>
                <w:color w:val="000000"/>
              </w:rPr>
              <w:t>ниях социальной защиты, чел.</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9</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56,3</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480"/>
          <w:jc w:val="center"/>
        </w:trPr>
        <w:tc>
          <w:tcPr>
            <w:tcW w:w="660" w:type="dxa"/>
            <w:tcBorders>
              <w:top w:val="nil"/>
              <w:left w:val="single" w:sz="4" w:space="0" w:color="auto"/>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12.9</w:t>
            </w:r>
          </w:p>
        </w:tc>
        <w:tc>
          <w:tcPr>
            <w:tcW w:w="3700" w:type="dxa"/>
            <w:tcBorders>
              <w:top w:val="nil"/>
              <w:left w:val="nil"/>
              <w:bottom w:val="single" w:sz="4" w:space="0" w:color="auto"/>
              <w:right w:val="single" w:sz="4" w:space="0" w:color="auto"/>
            </w:tcBorders>
            <w:shd w:val="clear" w:color="auto" w:fill="auto"/>
            <w:vAlign w:val="center"/>
          </w:tcPr>
          <w:p w:rsidR="004063B1" w:rsidRPr="00EB220F" w:rsidRDefault="004063B1" w:rsidP="004063B1">
            <w:pPr>
              <w:rPr>
                <w:color w:val="000000"/>
              </w:rPr>
            </w:pPr>
            <w:r w:rsidRPr="00EB220F">
              <w:rPr>
                <w:color w:val="000000"/>
              </w:rPr>
              <w:t>Сумма выплат социальной п</w:t>
            </w:r>
            <w:r w:rsidRPr="00EB220F">
              <w:rPr>
                <w:color w:val="000000"/>
              </w:rPr>
              <w:t>о</w:t>
            </w:r>
            <w:r w:rsidRPr="00EB220F">
              <w:rPr>
                <w:color w:val="000000"/>
              </w:rPr>
              <w:t>мощи на 1 получателя, руб</w:t>
            </w:r>
          </w:p>
        </w:tc>
        <w:tc>
          <w:tcPr>
            <w:tcW w:w="15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8510,11</w:t>
            </w:r>
          </w:p>
        </w:tc>
        <w:tc>
          <w:tcPr>
            <w:tcW w:w="130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136,4</w:t>
            </w:r>
          </w:p>
        </w:tc>
        <w:tc>
          <w:tcPr>
            <w:tcW w:w="2080" w:type="dxa"/>
            <w:tcBorders>
              <w:top w:val="nil"/>
              <w:left w:val="nil"/>
              <w:bottom w:val="single" w:sz="4" w:space="0" w:color="auto"/>
              <w:right w:val="single" w:sz="4" w:space="0" w:color="auto"/>
            </w:tcBorders>
            <w:shd w:val="clear" w:color="auto" w:fill="auto"/>
            <w:noWrap/>
            <w:vAlign w:val="center"/>
          </w:tcPr>
          <w:p w:rsidR="004063B1" w:rsidRPr="00EB220F" w:rsidRDefault="004063B1" w:rsidP="004063B1">
            <w:pPr>
              <w:jc w:val="center"/>
              <w:rPr>
                <w:color w:val="000000"/>
              </w:rPr>
            </w:pPr>
            <w:r w:rsidRPr="00EB220F">
              <w:rPr>
                <w:color w:val="000000"/>
              </w:rPr>
              <w:t> </w:t>
            </w:r>
          </w:p>
        </w:tc>
      </w:tr>
      <w:tr w:rsidR="004063B1" w:rsidRPr="00EB220F" w:rsidTr="004063B1">
        <w:trPr>
          <w:trHeight w:val="990"/>
          <w:jc w:val="center"/>
        </w:trPr>
        <w:tc>
          <w:tcPr>
            <w:tcW w:w="9240" w:type="dxa"/>
            <w:gridSpan w:val="5"/>
            <w:tcBorders>
              <w:top w:val="nil"/>
              <w:left w:val="nil"/>
              <w:bottom w:val="nil"/>
              <w:right w:val="nil"/>
            </w:tcBorders>
            <w:shd w:val="clear" w:color="auto" w:fill="auto"/>
            <w:vAlign w:val="bottom"/>
          </w:tcPr>
          <w:p w:rsidR="004063B1" w:rsidRPr="00EB220F" w:rsidRDefault="004063B1" w:rsidP="004063B1">
            <w:pPr>
              <w:rPr>
                <w:color w:val="000000"/>
              </w:rPr>
            </w:pPr>
            <w:r w:rsidRPr="00EB220F">
              <w:rPr>
                <w:color w:val="000000"/>
              </w:rPr>
              <w:t>* Динамика показателей в процентном  измерении  (удельный вес, доля) по сравнению с 2010 годом   рассчитывается как разность этих показателей  в отчетном и предыдущем году . Например: Уровень безраб</w:t>
            </w:r>
            <w:r w:rsidRPr="00EB220F">
              <w:rPr>
                <w:color w:val="000000"/>
              </w:rPr>
              <w:t>о</w:t>
            </w:r>
            <w:r w:rsidRPr="00EB220F">
              <w:rPr>
                <w:color w:val="000000"/>
              </w:rPr>
              <w:t>тицы в 2011 году составил  2,5%, а в 2010 году - 1%, следовательно динамика  уровня безработицы к 2010 году составила +1,5%</w:t>
            </w:r>
          </w:p>
        </w:tc>
      </w:tr>
    </w:tbl>
    <w:p w:rsidR="004063B1" w:rsidRPr="00EB220F" w:rsidRDefault="004063B1" w:rsidP="004063B1">
      <w:pPr>
        <w:ind w:firstLine="709"/>
        <w:jc w:val="both"/>
        <w:rPr>
          <w:color w:val="000000"/>
          <w:shd w:val="clear" w:color="auto" w:fill="FFFFFF"/>
        </w:rPr>
      </w:pPr>
    </w:p>
    <w:p w:rsidR="004063B1" w:rsidRPr="00EB220F" w:rsidRDefault="004063B1" w:rsidP="004063B1">
      <w:pPr>
        <w:ind w:firstLine="709"/>
        <w:jc w:val="both"/>
        <w:rPr>
          <w:color w:val="000000"/>
          <w:shd w:val="clear" w:color="auto" w:fill="FFFFFF"/>
        </w:rPr>
      </w:pPr>
    </w:p>
    <w:p w:rsidR="004063B1" w:rsidRPr="00EB220F" w:rsidRDefault="004063B1" w:rsidP="004063B1">
      <w:pPr>
        <w:shd w:val="clear" w:color="auto" w:fill="FFFFFF"/>
        <w:ind w:firstLine="220"/>
        <w:rPr>
          <w:color w:val="000000"/>
          <w:shd w:val="clear" w:color="auto" w:fill="FFFFFF"/>
        </w:rPr>
      </w:pPr>
    </w:p>
    <w:p w:rsidR="004063B1" w:rsidRPr="00EB220F" w:rsidRDefault="004063B1" w:rsidP="004063B1">
      <w:pPr>
        <w:shd w:val="clear" w:color="auto" w:fill="FFFFFF"/>
        <w:ind w:firstLine="220"/>
        <w:rPr>
          <w:color w:val="000000"/>
        </w:rPr>
      </w:pPr>
    </w:p>
    <w:p w:rsidR="004063B1" w:rsidRPr="00EB220F" w:rsidRDefault="004063B1" w:rsidP="004063B1">
      <w:pPr>
        <w:shd w:val="clear" w:color="auto" w:fill="FFFFFF"/>
        <w:ind w:firstLine="220"/>
        <w:rPr>
          <w:color w:val="000000"/>
        </w:rPr>
      </w:pPr>
    </w:p>
    <w:p w:rsidR="004063B1" w:rsidRPr="00EB220F" w:rsidRDefault="004063B1" w:rsidP="004063B1">
      <w:pPr>
        <w:shd w:val="clear" w:color="auto" w:fill="FFFFFF"/>
        <w:ind w:firstLine="220"/>
        <w:rPr>
          <w:rFonts w:ascii="Arial" w:hAnsi="Arial" w:cs="Arial"/>
          <w:i/>
          <w:color w:val="000000"/>
        </w:rPr>
      </w:pPr>
      <w:r w:rsidRPr="00EB220F">
        <w:rPr>
          <w:color w:val="000000"/>
        </w:rPr>
        <w:br w:type="page"/>
      </w:r>
      <w:r w:rsidRPr="00EB220F">
        <w:rPr>
          <w:rFonts w:ascii="Arial" w:hAnsi="Arial" w:cs="Arial"/>
          <w:i/>
          <w:color w:val="000000"/>
        </w:rPr>
        <w:lastRenderedPageBreak/>
        <w:t>2.13.3. Инфраструктура</w:t>
      </w:r>
    </w:p>
    <w:p w:rsidR="004063B1" w:rsidRPr="00EB220F" w:rsidRDefault="004063B1" w:rsidP="004063B1">
      <w:pPr>
        <w:shd w:val="clear" w:color="auto" w:fill="FFFFFF"/>
        <w:ind w:firstLine="220"/>
        <w:rPr>
          <w:color w:val="000000"/>
          <w:u w:val="single"/>
        </w:rPr>
      </w:pPr>
    </w:p>
    <w:p w:rsidR="004063B1" w:rsidRPr="00EB220F" w:rsidRDefault="004063B1" w:rsidP="004063B1">
      <w:pPr>
        <w:shd w:val="clear" w:color="auto" w:fill="FFFFFF"/>
        <w:rPr>
          <w:i/>
          <w:color w:val="000000"/>
          <w:u w:val="single"/>
        </w:rPr>
      </w:pPr>
      <w:r w:rsidRPr="00EB220F">
        <w:rPr>
          <w:i/>
          <w:color w:val="000000"/>
          <w:u w:val="single"/>
        </w:rPr>
        <w:t>Транспортные коммуникации</w:t>
      </w:r>
    </w:p>
    <w:p w:rsidR="004063B1" w:rsidRPr="00EB220F" w:rsidRDefault="004063B1" w:rsidP="004063B1">
      <w:pPr>
        <w:ind w:firstLine="709"/>
        <w:jc w:val="both"/>
        <w:rPr>
          <w:color w:val="000000"/>
        </w:rPr>
      </w:pPr>
      <w:r w:rsidRPr="00EB220F">
        <w:rPr>
          <w:color w:val="000000"/>
        </w:rPr>
        <w:t>Транспортная система района представлена железнодорожным, воздушным и автом</w:t>
      </w:r>
      <w:r w:rsidRPr="00EB220F">
        <w:rPr>
          <w:color w:val="000000"/>
        </w:rPr>
        <w:t>о</w:t>
      </w:r>
      <w:r w:rsidRPr="00EB220F">
        <w:rPr>
          <w:color w:val="000000"/>
        </w:rPr>
        <w:t>бильным транспортом, которые осуществляют грузовые и пассажирские перевозки. Самостоятельных организ</w:t>
      </w:r>
      <w:r w:rsidRPr="00EB220F">
        <w:rPr>
          <w:color w:val="000000"/>
        </w:rPr>
        <w:t>а</w:t>
      </w:r>
      <w:r w:rsidRPr="00EB220F">
        <w:rPr>
          <w:color w:val="000000"/>
        </w:rPr>
        <w:t xml:space="preserve">ций железнодорожного транспорта на территории района нет. </w:t>
      </w:r>
    </w:p>
    <w:p w:rsidR="004063B1" w:rsidRPr="00EB220F" w:rsidRDefault="004063B1" w:rsidP="004063B1">
      <w:pPr>
        <w:ind w:firstLine="709"/>
        <w:jc w:val="both"/>
        <w:rPr>
          <w:color w:val="000000"/>
        </w:rPr>
      </w:pPr>
      <w:r w:rsidRPr="00EB220F">
        <w:rPr>
          <w:color w:val="000000"/>
        </w:rPr>
        <w:t xml:space="preserve">Район расположен на южной ветке Транссибирской железнодорожной магистрали, связывающей Омск и Барнаул. </w:t>
      </w:r>
    </w:p>
    <w:p w:rsidR="004063B1" w:rsidRPr="00EB220F" w:rsidRDefault="004063B1" w:rsidP="004063B1">
      <w:pPr>
        <w:ind w:firstLine="709"/>
        <w:jc w:val="both"/>
        <w:rPr>
          <w:color w:val="000000"/>
        </w:rPr>
      </w:pPr>
      <w:r w:rsidRPr="00EB220F">
        <w:rPr>
          <w:color w:val="000000"/>
        </w:rPr>
        <w:t xml:space="preserve">Расстояние до ближайшей железнодорожной станции от районного ценра составляет </w:t>
      </w:r>
      <w:smartTag w:uri="urn:schemas-microsoft-com:office:smarttags" w:element="metricconverter">
        <w:smartTagPr>
          <w:attr w:name="ProductID" w:val="30 км"/>
        </w:smartTagPr>
        <w:r w:rsidRPr="00EB220F">
          <w:rPr>
            <w:color w:val="000000"/>
          </w:rPr>
          <w:t>30 км</w:t>
        </w:r>
      </w:smartTag>
      <w:r w:rsidRPr="00EB220F">
        <w:rPr>
          <w:color w:val="000000"/>
        </w:rPr>
        <w:t>. На территории района расположены две ж. д станции (ст. Краснозерская - с. Полови</w:t>
      </w:r>
      <w:r w:rsidRPr="00EB220F">
        <w:rPr>
          <w:color w:val="000000"/>
        </w:rPr>
        <w:t>н</w:t>
      </w:r>
      <w:r w:rsidRPr="00EB220F">
        <w:rPr>
          <w:color w:val="000000"/>
        </w:rPr>
        <w:t xml:space="preserve">ное, ст. Зубково) и 4 ост. платформы. </w:t>
      </w:r>
    </w:p>
    <w:p w:rsidR="004063B1" w:rsidRPr="00EB220F" w:rsidRDefault="004063B1" w:rsidP="004063B1">
      <w:pPr>
        <w:ind w:firstLine="709"/>
        <w:jc w:val="both"/>
        <w:rPr>
          <w:color w:val="000000"/>
        </w:rPr>
      </w:pPr>
      <w:r w:rsidRPr="00EB220F">
        <w:rPr>
          <w:color w:val="000000"/>
        </w:rPr>
        <w:t>Протяженность железной дороги по территории района составляет 66,7км, пло</w:t>
      </w:r>
      <w:r w:rsidRPr="00EB220F">
        <w:rPr>
          <w:color w:val="000000"/>
        </w:rPr>
        <w:t>т</w:t>
      </w:r>
      <w:r w:rsidRPr="00EB220F">
        <w:rPr>
          <w:color w:val="000000"/>
        </w:rPr>
        <w:t>ность ж. д. путей км/1000кв. км - 11,3 (данные СТП Новосибирской о</w:t>
      </w:r>
      <w:r w:rsidRPr="00EB220F">
        <w:rPr>
          <w:color w:val="000000"/>
        </w:rPr>
        <w:t>б</w:t>
      </w:r>
      <w:r w:rsidRPr="00EB220F">
        <w:rPr>
          <w:color w:val="000000"/>
        </w:rPr>
        <w:t>ласти).</w:t>
      </w:r>
    </w:p>
    <w:p w:rsidR="004063B1" w:rsidRPr="00EB220F" w:rsidRDefault="004063B1" w:rsidP="004063B1">
      <w:pPr>
        <w:ind w:firstLine="709"/>
        <w:jc w:val="both"/>
        <w:rPr>
          <w:color w:val="000000"/>
        </w:rPr>
      </w:pPr>
      <w:r w:rsidRPr="00EB220F">
        <w:rPr>
          <w:color w:val="000000"/>
        </w:rPr>
        <w:t xml:space="preserve">Основой транспортного комплекса Краснозерского района является автомобильный транспорт. Территорию района с запада на восток на протяжении </w:t>
      </w:r>
      <w:smartTag w:uri="urn:schemas-microsoft-com:office:smarttags" w:element="metricconverter">
        <w:smartTagPr>
          <w:attr w:name="ProductID" w:val="96 км"/>
        </w:smartTagPr>
        <w:r w:rsidRPr="00EB220F">
          <w:rPr>
            <w:color w:val="000000"/>
          </w:rPr>
          <w:t>96 км</w:t>
        </w:r>
      </w:smartTag>
      <w:r w:rsidRPr="00EB220F">
        <w:rPr>
          <w:color w:val="000000"/>
        </w:rPr>
        <w:t xml:space="preserve"> пересекает автомобильная магистраль р</w:t>
      </w:r>
      <w:r w:rsidRPr="00EB220F">
        <w:rPr>
          <w:color w:val="000000"/>
        </w:rPr>
        <w:t>е</w:t>
      </w:r>
      <w:r w:rsidRPr="00EB220F">
        <w:rPr>
          <w:color w:val="000000"/>
        </w:rPr>
        <w:t>гионального значения Новосибирск-Кочки-Павлодар -  (код К-17р), которая является частью важнейшего транспортного коридора регионального и федерального зн</w:t>
      </w:r>
      <w:r w:rsidRPr="00EB220F">
        <w:rPr>
          <w:color w:val="000000"/>
        </w:rPr>
        <w:t>а</w:t>
      </w:r>
      <w:r w:rsidRPr="00EB220F">
        <w:rPr>
          <w:color w:val="000000"/>
        </w:rPr>
        <w:t>чения.</w:t>
      </w:r>
    </w:p>
    <w:p w:rsidR="004063B1" w:rsidRPr="00EB220F" w:rsidRDefault="004063B1" w:rsidP="004063B1">
      <w:pPr>
        <w:ind w:firstLine="709"/>
        <w:jc w:val="both"/>
        <w:rPr>
          <w:color w:val="000000"/>
        </w:rPr>
      </w:pPr>
      <w:r w:rsidRPr="00EB220F">
        <w:rPr>
          <w:color w:val="000000"/>
        </w:rPr>
        <w:t>Кроме этого по территории района проходят еще две дороги регионального знач</w:t>
      </w:r>
      <w:r w:rsidRPr="00EB220F">
        <w:rPr>
          <w:color w:val="000000"/>
        </w:rPr>
        <w:t>е</w:t>
      </w:r>
      <w:r w:rsidRPr="00EB220F">
        <w:rPr>
          <w:color w:val="000000"/>
        </w:rPr>
        <w:t xml:space="preserve">ния: </w:t>
      </w:r>
    </w:p>
    <w:p w:rsidR="004063B1" w:rsidRPr="00EB220F" w:rsidRDefault="004063B1" w:rsidP="004063B1">
      <w:pPr>
        <w:ind w:firstLine="709"/>
        <w:jc w:val="both"/>
        <w:rPr>
          <w:color w:val="000000"/>
        </w:rPr>
      </w:pPr>
      <w:r w:rsidRPr="00EB220F">
        <w:rPr>
          <w:color w:val="000000"/>
        </w:rPr>
        <w:t>Краснозерское - Половинное – (код К-10);</w:t>
      </w:r>
    </w:p>
    <w:p w:rsidR="004063B1" w:rsidRPr="00EB220F" w:rsidRDefault="004063B1" w:rsidP="004063B1">
      <w:pPr>
        <w:ind w:firstLine="709"/>
        <w:jc w:val="both"/>
        <w:rPr>
          <w:color w:val="000000"/>
        </w:rPr>
      </w:pPr>
      <w:smartTag w:uri="urn:schemas-microsoft-com:office:smarttags" w:element="metricconverter">
        <w:smartTagPr>
          <w:attr w:name="ProductID" w:val="296 км"/>
        </w:smartTagPr>
        <w:r w:rsidRPr="00EB220F">
          <w:rPr>
            <w:color w:val="000000"/>
          </w:rPr>
          <w:t>296 км</w:t>
        </w:r>
      </w:smartTag>
      <w:r w:rsidRPr="00EB220F">
        <w:rPr>
          <w:color w:val="000000"/>
        </w:rPr>
        <w:t xml:space="preserve"> а/д «К-17р» - Полойка – гр. Доволе</w:t>
      </w:r>
      <w:r w:rsidRPr="00EB220F">
        <w:rPr>
          <w:color w:val="000000"/>
        </w:rPr>
        <w:t>н</w:t>
      </w:r>
      <w:r w:rsidRPr="00EB220F">
        <w:rPr>
          <w:color w:val="000000"/>
        </w:rPr>
        <w:t>ского района (код Н-1503).</w:t>
      </w:r>
    </w:p>
    <w:p w:rsidR="004063B1" w:rsidRPr="00EB220F" w:rsidRDefault="004063B1" w:rsidP="004063B1">
      <w:pPr>
        <w:ind w:firstLine="709"/>
        <w:jc w:val="both"/>
        <w:rPr>
          <w:color w:val="000000"/>
        </w:rPr>
      </w:pPr>
      <w:r w:rsidRPr="00EB220F">
        <w:rPr>
          <w:color w:val="000000"/>
        </w:rPr>
        <w:t xml:space="preserve">На 01.01.2010 г. общая протяженность автодорог по району – </w:t>
      </w:r>
      <w:smartTag w:uri="urn:schemas-microsoft-com:office:smarttags" w:element="metricconverter">
        <w:smartTagPr>
          <w:attr w:name="ProductID" w:val="575,989 км"/>
        </w:smartTagPr>
        <w:r w:rsidRPr="00EB220F">
          <w:rPr>
            <w:color w:val="000000"/>
          </w:rPr>
          <w:t>575,989 км</w:t>
        </w:r>
      </w:smartTag>
      <w:r w:rsidRPr="00EB220F">
        <w:rPr>
          <w:color w:val="000000"/>
        </w:rPr>
        <w:t xml:space="preserve">, в том числе  с твердым покрытием – </w:t>
      </w:r>
      <w:smartTag w:uri="urn:schemas-microsoft-com:office:smarttags" w:element="metricconverter">
        <w:smartTagPr>
          <w:attr w:name="ProductID" w:val="427,27 км"/>
        </w:smartTagPr>
        <w:r w:rsidRPr="00EB220F">
          <w:rPr>
            <w:color w:val="000000"/>
          </w:rPr>
          <w:t>427,27 км</w:t>
        </w:r>
      </w:smartTag>
      <w:r w:rsidRPr="00EB220F">
        <w:rPr>
          <w:color w:val="000000"/>
        </w:rPr>
        <w:t xml:space="preserve">. Протяженность внутрихозяйственных дорог </w:t>
      </w:r>
      <w:smartTag w:uri="urn:schemas-microsoft-com:office:smarttags" w:element="metricconverter">
        <w:smartTagPr>
          <w:attr w:name="ProductID" w:val="83,138 км"/>
        </w:smartTagPr>
        <w:r w:rsidRPr="00EB220F">
          <w:rPr>
            <w:color w:val="000000"/>
          </w:rPr>
          <w:t>83,138 км</w:t>
        </w:r>
      </w:smartTag>
      <w:r w:rsidRPr="00EB220F">
        <w:rPr>
          <w:color w:val="000000"/>
        </w:rPr>
        <w:t xml:space="preserve">, в том числе с твердым покрытием </w:t>
      </w:r>
      <w:smartTag w:uri="urn:schemas-microsoft-com:office:smarttags" w:element="metricconverter">
        <w:smartTagPr>
          <w:attr w:name="ProductID" w:val="42,191 км"/>
        </w:smartTagPr>
        <w:r w:rsidRPr="00EB220F">
          <w:rPr>
            <w:color w:val="000000"/>
          </w:rPr>
          <w:t>42,191 км</w:t>
        </w:r>
      </w:smartTag>
      <w:r w:rsidRPr="00EB220F">
        <w:rPr>
          <w:color w:val="000000"/>
        </w:rPr>
        <w:t xml:space="preserve">. </w:t>
      </w:r>
    </w:p>
    <w:p w:rsidR="004063B1" w:rsidRPr="00EB220F" w:rsidRDefault="004063B1" w:rsidP="004063B1">
      <w:pPr>
        <w:ind w:firstLine="709"/>
        <w:jc w:val="both"/>
        <w:rPr>
          <w:color w:val="000000"/>
        </w:rPr>
      </w:pPr>
      <w:r w:rsidRPr="00EB220F">
        <w:rPr>
          <w:color w:val="000000"/>
        </w:rPr>
        <w:t>Перевозкой пассажиров занимаются специализированное  автотранспортное  пре</w:t>
      </w:r>
      <w:r w:rsidRPr="00EB220F">
        <w:rPr>
          <w:color w:val="000000"/>
        </w:rPr>
        <w:t>д</w:t>
      </w:r>
      <w:r w:rsidRPr="00EB220F">
        <w:rPr>
          <w:color w:val="000000"/>
        </w:rPr>
        <w:t>приятие  ОАО «Краснозерскавтотранс-1», несколько индивидуальных предпринимателей и транспортных агентств, оказывающих транспортные услуги по заказам населения. Раб</w:t>
      </w:r>
      <w:r w:rsidRPr="00EB220F">
        <w:rPr>
          <w:color w:val="000000"/>
        </w:rPr>
        <w:t>о</w:t>
      </w:r>
      <w:r w:rsidRPr="00EB220F">
        <w:rPr>
          <w:color w:val="000000"/>
        </w:rPr>
        <w:t>тают 26 автобусных маршрута (18 – внутрирайонных, 7 – междугородних и 1 – поселковый), охватывающих пассажирскими перевозками все населённые пункты ра</w:t>
      </w:r>
      <w:r w:rsidRPr="00EB220F">
        <w:rPr>
          <w:color w:val="000000"/>
        </w:rPr>
        <w:t>й</w:t>
      </w:r>
      <w:r w:rsidRPr="00EB220F">
        <w:rPr>
          <w:color w:val="000000"/>
        </w:rPr>
        <w:t xml:space="preserve">она. </w:t>
      </w:r>
    </w:p>
    <w:p w:rsidR="004063B1" w:rsidRPr="00EB220F" w:rsidRDefault="004063B1" w:rsidP="004063B1">
      <w:pPr>
        <w:ind w:firstLine="708"/>
        <w:jc w:val="both"/>
        <w:rPr>
          <w:color w:val="000000"/>
        </w:rPr>
      </w:pPr>
      <w:r w:rsidRPr="00EB220F">
        <w:rPr>
          <w:color w:val="000000"/>
        </w:rPr>
        <w:t>Помимо развитой сети автомобильных и железнодорожных магистралей в Краснозе</w:t>
      </w:r>
      <w:r w:rsidRPr="00EB220F">
        <w:rPr>
          <w:color w:val="000000"/>
        </w:rPr>
        <w:t>р</w:t>
      </w:r>
      <w:r w:rsidRPr="00EB220F">
        <w:rPr>
          <w:color w:val="000000"/>
        </w:rPr>
        <w:t>ском районе существует аэродром, который в советские годы отправлял множество гр</w:t>
      </w:r>
      <w:r w:rsidRPr="00EB220F">
        <w:rPr>
          <w:color w:val="000000"/>
        </w:rPr>
        <w:t>у</w:t>
      </w:r>
      <w:r w:rsidRPr="00EB220F">
        <w:rPr>
          <w:color w:val="000000"/>
        </w:rPr>
        <w:t>зов и пассажиров внутриобластных линий. В настоящее время аэродром заброшен, однако территория используется для соре</w:t>
      </w:r>
      <w:r w:rsidRPr="00EB220F">
        <w:rPr>
          <w:color w:val="000000"/>
        </w:rPr>
        <w:t>в</w:t>
      </w:r>
      <w:r w:rsidRPr="00EB220F">
        <w:rPr>
          <w:color w:val="000000"/>
        </w:rPr>
        <w:t>нований по мотогонкам.</w:t>
      </w:r>
    </w:p>
    <w:p w:rsidR="004063B1" w:rsidRPr="00EB220F" w:rsidRDefault="004063B1" w:rsidP="004063B1">
      <w:pPr>
        <w:shd w:val="clear" w:color="auto" w:fill="FFFFFF"/>
        <w:spacing w:line="285" w:lineRule="atLeast"/>
        <w:rPr>
          <w:i/>
          <w:color w:val="000000"/>
          <w:u w:val="single"/>
        </w:rPr>
      </w:pPr>
      <w:r w:rsidRPr="00EB220F">
        <w:rPr>
          <w:bCs/>
          <w:i/>
          <w:color w:val="000000"/>
          <w:u w:val="single"/>
        </w:rPr>
        <w:t>Энергетическая структура</w:t>
      </w:r>
    </w:p>
    <w:p w:rsidR="004063B1" w:rsidRPr="00EB220F" w:rsidRDefault="004063B1" w:rsidP="004063B1">
      <w:pPr>
        <w:ind w:firstLine="708"/>
        <w:jc w:val="both"/>
        <w:rPr>
          <w:color w:val="000000"/>
        </w:rPr>
      </w:pPr>
      <w:r w:rsidRPr="00EB220F">
        <w:rPr>
          <w:color w:val="000000"/>
        </w:rPr>
        <w:t>Электроснабжение Краснозерского района осуществляется от энергосистемы Новосибирской области, к которой подключены все нас</w:t>
      </w:r>
      <w:r w:rsidRPr="00EB220F">
        <w:rPr>
          <w:color w:val="000000"/>
        </w:rPr>
        <w:t>е</w:t>
      </w:r>
      <w:r w:rsidRPr="00EB220F">
        <w:rPr>
          <w:color w:val="000000"/>
        </w:rPr>
        <w:t>ленные пункты района.</w:t>
      </w:r>
    </w:p>
    <w:p w:rsidR="004063B1" w:rsidRPr="00EB220F" w:rsidRDefault="004063B1" w:rsidP="004063B1">
      <w:pPr>
        <w:outlineLvl w:val="0"/>
        <w:rPr>
          <w:i/>
          <w:color w:val="000000"/>
        </w:rPr>
      </w:pPr>
      <w:r w:rsidRPr="00EB220F">
        <w:rPr>
          <w:i/>
          <w:color w:val="000000"/>
        </w:rPr>
        <w:t>Основные распределительные подстанции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1"/>
        <w:gridCol w:w="3858"/>
        <w:gridCol w:w="2421"/>
      </w:tblGrid>
      <w:tr w:rsidR="004063B1" w:rsidRPr="00EB220F" w:rsidTr="004063B1">
        <w:tc>
          <w:tcPr>
            <w:tcW w:w="891" w:type="dxa"/>
          </w:tcPr>
          <w:p w:rsidR="004063B1" w:rsidRPr="00EB220F" w:rsidRDefault="004063B1" w:rsidP="004063B1">
            <w:pPr>
              <w:rPr>
                <w:color w:val="000000"/>
              </w:rPr>
            </w:pPr>
            <w:r w:rsidRPr="00EB220F">
              <w:rPr>
                <w:color w:val="000000"/>
              </w:rPr>
              <w:t>№ п/п</w:t>
            </w:r>
          </w:p>
        </w:tc>
        <w:tc>
          <w:tcPr>
            <w:tcW w:w="3858" w:type="dxa"/>
          </w:tcPr>
          <w:p w:rsidR="004063B1" w:rsidRPr="00EB220F" w:rsidRDefault="004063B1" w:rsidP="004063B1">
            <w:pPr>
              <w:rPr>
                <w:color w:val="000000"/>
              </w:rPr>
            </w:pPr>
            <w:r w:rsidRPr="00EB220F">
              <w:rPr>
                <w:color w:val="000000"/>
              </w:rPr>
              <w:t>Наименование подстанции</w:t>
            </w:r>
          </w:p>
        </w:tc>
        <w:tc>
          <w:tcPr>
            <w:tcW w:w="2421" w:type="dxa"/>
          </w:tcPr>
          <w:p w:rsidR="004063B1" w:rsidRPr="00EB220F" w:rsidRDefault="004063B1" w:rsidP="004063B1">
            <w:pPr>
              <w:rPr>
                <w:color w:val="000000"/>
              </w:rPr>
            </w:pPr>
            <w:r w:rsidRPr="00EB220F">
              <w:rPr>
                <w:color w:val="000000"/>
              </w:rPr>
              <w:t>Напряжение, кВ</w:t>
            </w:r>
          </w:p>
        </w:tc>
      </w:tr>
      <w:tr w:rsidR="004063B1" w:rsidRPr="00EB220F" w:rsidTr="004063B1">
        <w:tc>
          <w:tcPr>
            <w:tcW w:w="891" w:type="dxa"/>
          </w:tcPr>
          <w:p w:rsidR="004063B1" w:rsidRPr="00EB220F" w:rsidRDefault="004063B1" w:rsidP="004063B1">
            <w:pPr>
              <w:rPr>
                <w:color w:val="000000"/>
              </w:rPr>
            </w:pPr>
            <w:r w:rsidRPr="00EB220F">
              <w:rPr>
                <w:color w:val="000000"/>
              </w:rPr>
              <w:t>1</w:t>
            </w:r>
          </w:p>
        </w:tc>
        <w:tc>
          <w:tcPr>
            <w:tcW w:w="3858" w:type="dxa"/>
          </w:tcPr>
          <w:p w:rsidR="004063B1" w:rsidRPr="00EB220F" w:rsidRDefault="004063B1" w:rsidP="004063B1">
            <w:pPr>
              <w:rPr>
                <w:color w:val="000000"/>
              </w:rPr>
            </w:pPr>
            <w:r w:rsidRPr="00EB220F">
              <w:rPr>
                <w:color w:val="000000"/>
              </w:rPr>
              <w:t>2</w:t>
            </w:r>
          </w:p>
        </w:tc>
        <w:tc>
          <w:tcPr>
            <w:tcW w:w="2421" w:type="dxa"/>
          </w:tcPr>
          <w:p w:rsidR="004063B1" w:rsidRPr="00EB220F" w:rsidRDefault="004063B1" w:rsidP="004063B1">
            <w:pPr>
              <w:rPr>
                <w:color w:val="000000"/>
              </w:rPr>
            </w:pPr>
            <w:r w:rsidRPr="00EB220F">
              <w:rPr>
                <w:color w:val="000000"/>
              </w:rPr>
              <w:t>3</w:t>
            </w:r>
          </w:p>
        </w:tc>
      </w:tr>
      <w:tr w:rsidR="004063B1" w:rsidRPr="00EB220F" w:rsidTr="004063B1">
        <w:tc>
          <w:tcPr>
            <w:tcW w:w="891" w:type="dxa"/>
          </w:tcPr>
          <w:p w:rsidR="004063B1" w:rsidRPr="00EB220F" w:rsidRDefault="004063B1" w:rsidP="004063B1">
            <w:pPr>
              <w:rPr>
                <w:color w:val="000000"/>
              </w:rPr>
            </w:pPr>
            <w:r w:rsidRPr="00EB220F">
              <w:rPr>
                <w:color w:val="000000"/>
              </w:rPr>
              <w:t>1</w:t>
            </w:r>
          </w:p>
        </w:tc>
        <w:tc>
          <w:tcPr>
            <w:tcW w:w="3858" w:type="dxa"/>
          </w:tcPr>
          <w:p w:rsidR="004063B1" w:rsidRPr="00EB220F" w:rsidRDefault="004063B1" w:rsidP="004063B1">
            <w:pPr>
              <w:rPr>
                <w:color w:val="000000"/>
              </w:rPr>
            </w:pPr>
            <w:r w:rsidRPr="00EB220F">
              <w:rPr>
                <w:color w:val="000000"/>
              </w:rPr>
              <w:t>Зубко</w:t>
            </w:r>
            <w:r w:rsidRPr="00EB220F">
              <w:rPr>
                <w:color w:val="000000"/>
              </w:rPr>
              <w:t>в</w:t>
            </w:r>
            <w:r w:rsidRPr="00EB220F">
              <w:rPr>
                <w:color w:val="000000"/>
              </w:rPr>
              <w:t>ская</w:t>
            </w:r>
          </w:p>
        </w:tc>
        <w:tc>
          <w:tcPr>
            <w:tcW w:w="2421" w:type="dxa"/>
          </w:tcPr>
          <w:p w:rsidR="004063B1" w:rsidRPr="00EB220F" w:rsidRDefault="004063B1" w:rsidP="004063B1">
            <w:pPr>
              <w:rPr>
                <w:color w:val="000000"/>
              </w:rPr>
            </w:pPr>
            <w:r w:rsidRPr="00EB220F">
              <w:rPr>
                <w:color w:val="000000"/>
              </w:rPr>
              <w:t>110/10</w:t>
            </w:r>
          </w:p>
        </w:tc>
      </w:tr>
      <w:tr w:rsidR="004063B1" w:rsidRPr="00EB220F" w:rsidTr="004063B1">
        <w:tc>
          <w:tcPr>
            <w:tcW w:w="891" w:type="dxa"/>
          </w:tcPr>
          <w:p w:rsidR="004063B1" w:rsidRPr="00EB220F" w:rsidRDefault="004063B1" w:rsidP="004063B1">
            <w:pPr>
              <w:rPr>
                <w:color w:val="000000"/>
              </w:rPr>
            </w:pPr>
            <w:r w:rsidRPr="00EB220F">
              <w:rPr>
                <w:color w:val="000000"/>
              </w:rPr>
              <w:t>2</w:t>
            </w:r>
          </w:p>
        </w:tc>
        <w:tc>
          <w:tcPr>
            <w:tcW w:w="3858" w:type="dxa"/>
          </w:tcPr>
          <w:p w:rsidR="004063B1" w:rsidRPr="00EB220F" w:rsidRDefault="004063B1" w:rsidP="004063B1">
            <w:pPr>
              <w:rPr>
                <w:color w:val="000000"/>
              </w:rPr>
            </w:pPr>
            <w:r w:rsidRPr="00EB220F">
              <w:rPr>
                <w:color w:val="000000"/>
              </w:rPr>
              <w:t>Поло</w:t>
            </w:r>
            <w:r w:rsidRPr="00EB220F">
              <w:rPr>
                <w:color w:val="000000"/>
              </w:rPr>
              <w:t>й</w:t>
            </w:r>
            <w:r w:rsidRPr="00EB220F">
              <w:rPr>
                <w:color w:val="000000"/>
              </w:rPr>
              <w:t>ская</w:t>
            </w:r>
          </w:p>
        </w:tc>
        <w:tc>
          <w:tcPr>
            <w:tcW w:w="2421" w:type="dxa"/>
          </w:tcPr>
          <w:p w:rsidR="004063B1" w:rsidRPr="00EB220F" w:rsidRDefault="004063B1" w:rsidP="004063B1">
            <w:pPr>
              <w:rPr>
                <w:color w:val="000000"/>
              </w:rPr>
            </w:pPr>
            <w:r w:rsidRPr="00EB220F">
              <w:rPr>
                <w:color w:val="000000"/>
              </w:rPr>
              <w:t>35/10</w:t>
            </w:r>
          </w:p>
        </w:tc>
      </w:tr>
      <w:tr w:rsidR="004063B1" w:rsidRPr="00EB220F" w:rsidTr="004063B1">
        <w:tc>
          <w:tcPr>
            <w:tcW w:w="891" w:type="dxa"/>
          </w:tcPr>
          <w:p w:rsidR="004063B1" w:rsidRPr="00EB220F" w:rsidRDefault="004063B1" w:rsidP="004063B1">
            <w:pPr>
              <w:rPr>
                <w:color w:val="000000"/>
              </w:rPr>
            </w:pPr>
            <w:r w:rsidRPr="00EB220F">
              <w:rPr>
                <w:color w:val="000000"/>
              </w:rPr>
              <w:t>3</w:t>
            </w:r>
          </w:p>
        </w:tc>
        <w:tc>
          <w:tcPr>
            <w:tcW w:w="3858" w:type="dxa"/>
          </w:tcPr>
          <w:p w:rsidR="004063B1" w:rsidRPr="00EB220F" w:rsidRDefault="004063B1" w:rsidP="004063B1">
            <w:pPr>
              <w:rPr>
                <w:color w:val="000000"/>
              </w:rPr>
            </w:pPr>
            <w:r w:rsidRPr="00EB220F">
              <w:rPr>
                <w:color w:val="000000"/>
              </w:rPr>
              <w:t>Казана</w:t>
            </w:r>
            <w:r w:rsidRPr="00EB220F">
              <w:rPr>
                <w:color w:val="000000"/>
              </w:rPr>
              <w:t>к</w:t>
            </w:r>
            <w:r w:rsidRPr="00EB220F">
              <w:rPr>
                <w:color w:val="000000"/>
              </w:rPr>
              <w:t>ская</w:t>
            </w:r>
          </w:p>
        </w:tc>
        <w:tc>
          <w:tcPr>
            <w:tcW w:w="2421" w:type="dxa"/>
          </w:tcPr>
          <w:p w:rsidR="004063B1" w:rsidRPr="00EB220F" w:rsidRDefault="004063B1" w:rsidP="004063B1">
            <w:pPr>
              <w:rPr>
                <w:color w:val="000000"/>
              </w:rPr>
            </w:pPr>
            <w:r w:rsidRPr="00EB220F">
              <w:rPr>
                <w:color w:val="000000"/>
              </w:rPr>
              <w:t>35/10</w:t>
            </w:r>
          </w:p>
        </w:tc>
      </w:tr>
      <w:tr w:rsidR="004063B1" w:rsidRPr="00EB220F" w:rsidTr="004063B1">
        <w:tc>
          <w:tcPr>
            <w:tcW w:w="891" w:type="dxa"/>
          </w:tcPr>
          <w:p w:rsidR="004063B1" w:rsidRPr="00EB220F" w:rsidRDefault="004063B1" w:rsidP="004063B1">
            <w:pPr>
              <w:rPr>
                <w:color w:val="000000"/>
              </w:rPr>
            </w:pPr>
            <w:r w:rsidRPr="00EB220F">
              <w:rPr>
                <w:color w:val="000000"/>
              </w:rPr>
              <w:t>4</w:t>
            </w:r>
          </w:p>
        </w:tc>
        <w:tc>
          <w:tcPr>
            <w:tcW w:w="3858" w:type="dxa"/>
          </w:tcPr>
          <w:p w:rsidR="004063B1" w:rsidRPr="00EB220F" w:rsidRDefault="004063B1" w:rsidP="004063B1">
            <w:pPr>
              <w:rPr>
                <w:color w:val="000000"/>
              </w:rPr>
            </w:pPr>
            <w:r w:rsidRPr="00EB220F">
              <w:rPr>
                <w:color w:val="000000"/>
              </w:rPr>
              <w:t>Краснозе</w:t>
            </w:r>
            <w:r w:rsidRPr="00EB220F">
              <w:rPr>
                <w:color w:val="000000"/>
              </w:rPr>
              <w:t>р</w:t>
            </w:r>
            <w:r w:rsidRPr="00EB220F">
              <w:rPr>
                <w:color w:val="000000"/>
              </w:rPr>
              <w:t>ская</w:t>
            </w:r>
          </w:p>
        </w:tc>
        <w:tc>
          <w:tcPr>
            <w:tcW w:w="2421" w:type="dxa"/>
          </w:tcPr>
          <w:p w:rsidR="004063B1" w:rsidRPr="00EB220F" w:rsidRDefault="004063B1" w:rsidP="004063B1">
            <w:pPr>
              <w:rPr>
                <w:color w:val="000000"/>
              </w:rPr>
            </w:pPr>
            <w:r w:rsidRPr="00EB220F">
              <w:rPr>
                <w:color w:val="000000"/>
              </w:rPr>
              <w:t>110/35/10</w:t>
            </w:r>
          </w:p>
        </w:tc>
      </w:tr>
      <w:tr w:rsidR="004063B1" w:rsidRPr="00EB220F" w:rsidTr="004063B1">
        <w:tc>
          <w:tcPr>
            <w:tcW w:w="891" w:type="dxa"/>
          </w:tcPr>
          <w:p w:rsidR="004063B1" w:rsidRPr="00EB220F" w:rsidRDefault="004063B1" w:rsidP="004063B1">
            <w:pPr>
              <w:rPr>
                <w:color w:val="000000"/>
              </w:rPr>
            </w:pPr>
            <w:r w:rsidRPr="00EB220F">
              <w:rPr>
                <w:color w:val="000000"/>
              </w:rPr>
              <w:t>5</w:t>
            </w:r>
          </w:p>
        </w:tc>
        <w:tc>
          <w:tcPr>
            <w:tcW w:w="3858" w:type="dxa"/>
          </w:tcPr>
          <w:p w:rsidR="004063B1" w:rsidRPr="00EB220F" w:rsidRDefault="004063B1" w:rsidP="004063B1">
            <w:pPr>
              <w:rPr>
                <w:color w:val="000000"/>
              </w:rPr>
            </w:pPr>
            <w:r w:rsidRPr="00EB220F">
              <w:rPr>
                <w:color w:val="000000"/>
              </w:rPr>
              <w:t>Петропавло</w:t>
            </w:r>
            <w:r w:rsidRPr="00EB220F">
              <w:rPr>
                <w:color w:val="000000"/>
              </w:rPr>
              <w:t>в</w:t>
            </w:r>
            <w:r w:rsidRPr="00EB220F">
              <w:rPr>
                <w:color w:val="000000"/>
              </w:rPr>
              <w:t>ская</w:t>
            </w:r>
          </w:p>
        </w:tc>
        <w:tc>
          <w:tcPr>
            <w:tcW w:w="2421" w:type="dxa"/>
          </w:tcPr>
          <w:p w:rsidR="004063B1" w:rsidRPr="00EB220F" w:rsidRDefault="004063B1" w:rsidP="004063B1">
            <w:pPr>
              <w:rPr>
                <w:color w:val="000000"/>
              </w:rPr>
            </w:pPr>
            <w:r w:rsidRPr="00EB220F">
              <w:rPr>
                <w:color w:val="000000"/>
              </w:rPr>
              <w:t>110/10</w:t>
            </w:r>
          </w:p>
        </w:tc>
      </w:tr>
      <w:tr w:rsidR="004063B1" w:rsidRPr="00EB220F" w:rsidTr="004063B1">
        <w:tc>
          <w:tcPr>
            <w:tcW w:w="891" w:type="dxa"/>
          </w:tcPr>
          <w:p w:rsidR="004063B1" w:rsidRPr="00EB220F" w:rsidRDefault="004063B1" w:rsidP="004063B1">
            <w:pPr>
              <w:rPr>
                <w:color w:val="000000"/>
              </w:rPr>
            </w:pPr>
            <w:r w:rsidRPr="00EB220F">
              <w:rPr>
                <w:color w:val="000000"/>
              </w:rPr>
              <w:t>6</w:t>
            </w:r>
          </w:p>
        </w:tc>
        <w:tc>
          <w:tcPr>
            <w:tcW w:w="3858" w:type="dxa"/>
          </w:tcPr>
          <w:p w:rsidR="004063B1" w:rsidRPr="00EB220F" w:rsidRDefault="004063B1" w:rsidP="004063B1">
            <w:pPr>
              <w:rPr>
                <w:color w:val="000000"/>
              </w:rPr>
            </w:pPr>
            <w:r w:rsidRPr="00EB220F">
              <w:rPr>
                <w:color w:val="000000"/>
              </w:rPr>
              <w:t>Полови</w:t>
            </w:r>
            <w:r w:rsidRPr="00EB220F">
              <w:rPr>
                <w:color w:val="000000"/>
              </w:rPr>
              <w:t>н</w:t>
            </w:r>
            <w:r w:rsidRPr="00EB220F">
              <w:rPr>
                <w:color w:val="000000"/>
              </w:rPr>
              <w:t>ская</w:t>
            </w:r>
          </w:p>
        </w:tc>
        <w:tc>
          <w:tcPr>
            <w:tcW w:w="2421" w:type="dxa"/>
          </w:tcPr>
          <w:p w:rsidR="004063B1" w:rsidRPr="00EB220F" w:rsidRDefault="004063B1" w:rsidP="004063B1">
            <w:pPr>
              <w:rPr>
                <w:color w:val="000000"/>
              </w:rPr>
            </w:pPr>
            <w:r w:rsidRPr="00EB220F">
              <w:rPr>
                <w:color w:val="000000"/>
              </w:rPr>
              <w:t>35/10</w:t>
            </w:r>
          </w:p>
        </w:tc>
      </w:tr>
      <w:tr w:rsidR="004063B1" w:rsidRPr="00EB220F" w:rsidTr="004063B1">
        <w:tc>
          <w:tcPr>
            <w:tcW w:w="891" w:type="dxa"/>
          </w:tcPr>
          <w:p w:rsidR="004063B1" w:rsidRPr="00EB220F" w:rsidRDefault="004063B1" w:rsidP="004063B1">
            <w:pPr>
              <w:rPr>
                <w:color w:val="000000"/>
              </w:rPr>
            </w:pPr>
            <w:r w:rsidRPr="00EB220F">
              <w:rPr>
                <w:color w:val="000000"/>
              </w:rPr>
              <w:t>7</w:t>
            </w:r>
          </w:p>
        </w:tc>
        <w:tc>
          <w:tcPr>
            <w:tcW w:w="3858" w:type="dxa"/>
          </w:tcPr>
          <w:p w:rsidR="004063B1" w:rsidRPr="00EB220F" w:rsidRDefault="004063B1" w:rsidP="004063B1">
            <w:pPr>
              <w:rPr>
                <w:color w:val="000000"/>
              </w:rPr>
            </w:pPr>
            <w:r w:rsidRPr="00EB220F">
              <w:rPr>
                <w:color w:val="000000"/>
              </w:rPr>
              <w:t>Орехо</w:t>
            </w:r>
            <w:r w:rsidRPr="00EB220F">
              <w:rPr>
                <w:color w:val="000000"/>
              </w:rPr>
              <w:t>в</w:t>
            </w:r>
            <w:r w:rsidRPr="00EB220F">
              <w:rPr>
                <w:color w:val="000000"/>
              </w:rPr>
              <w:t>ская</w:t>
            </w:r>
          </w:p>
        </w:tc>
        <w:tc>
          <w:tcPr>
            <w:tcW w:w="2421" w:type="dxa"/>
          </w:tcPr>
          <w:p w:rsidR="004063B1" w:rsidRPr="00EB220F" w:rsidRDefault="004063B1" w:rsidP="004063B1">
            <w:pPr>
              <w:rPr>
                <w:color w:val="000000"/>
              </w:rPr>
            </w:pPr>
            <w:r w:rsidRPr="00EB220F">
              <w:rPr>
                <w:color w:val="000000"/>
              </w:rPr>
              <w:t>35/10</w:t>
            </w:r>
          </w:p>
        </w:tc>
      </w:tr>
      <w:tr w:rsidR="004063B1" w:rsidRPr="00EB220F" w:rsidTr="004063B1">
        <w:tc>
          <w:tcPr>
            <w:tcW w:w="891" w:type="dxa"/>
          </w:tcPr>
          <w:p w:rsidR="004063B1" w:rsidRPr="00EB220F" w:rsidRDefault="004063B1" w:rsidP="004063B1">
            <w:pPr>
              <w:rPr>
                <w:color w:val="000000"/>
              </w:rPr>
            </w:pPr>
            <w:r w:rsidRPr="00EB220F">
              <w:rPr>
                <w:color w:val="000000"/>
              </w:rPr>
              <w:t>8</w:t>
            </w:r>
          </w:p>
        </w:tc>
        <w:tc>
          <w:tcPr>
            <w:tcW w:w="3858" w:type="dxa"/>
          </w:tcPr>
          <w:p w:rsidR="004063B1" w:rsidRPr="00EB220F" w:rsidRDefault="004063B1" w:rsidP="004063B1">
            <w:pPr>
              <w:rPr>
                <w:color w:val="000000"/>
              </w:rPr>
            </w:pPr>
            <w:r w:rsidRPr="00EB220F">
              <w:rPr>
                <w:color w:val="000000"/>
              </w:rPr>
              <w:t>Лобинская</w:t>
            </w:r>
          </w:p>
        </w:tc>
        <w:tc>
          <w:tcPr>
            <w:tcW w:w="2421" w:type="dxa"/>
          </w:tcPr>
          <w:p w:rsidR="004063B1" w:rsidRPr="00EB220F" w:rsidRDefault="004063B1" w:rsidP="004063B1">
            <w:pPr>
              <w:rPr>
                <w:color w:val="000000"/>
              </w:rPr>
            </w:pPr>
            <w:r w:rsidRPr="00EB220F">
              <w:rPr>
                <w:color w:val="000000"/>
              </w:rPr>
              <w:t>35/10</w:t>
            </w:r>
          </w:p>
        </w:tc>
      </w:tr>
      <w:tr w:rsidR="004063B1" w:rsidRPr="00EB220F" w:rsidTr="004063B1">
        <w:tc>
          <w:tcPr>
            <w:tcW w:w="891" w:type="dxa"/>
          </w:tcPr>
          <w:p w:rsidR="004063B1" w:rsidRPr="00EB220F" w:rsidRDefault="004063B1" w:rsidP="004063B1">
            <w:pPr>
              <w:rPr>
                <w:color w:val="000000"/>
              </w:rPr>
            </w:pPr>
            <w:r w:rsidRPr="00EB220F">
              <w:rPr>
                <w:color w:val="000000"/>
              </w:rPr>
              <w:t>9</w:t>
            </w:r>
          </w:p>
        </w:tc>
        <w:tc>
          <w:tcPr>
            <w:tcW w:w="3858" w:type="dxa"/>
          </w:tcPr>
          <w:p w:rsidR="004063B1" w:rsidRPr="00EB220F" w:rsidRDefault="004063B1" w:rsidP="004063B1">
            <w:pPr>
              <w:rPr>
                <w:color w:val="000000"/>
              </w:rPr>
            </w:pPr>
            <w:r w:rsidRPr="00EB220F">
              <w:rPr>
                <w:color w:val="000000"/>
              </w:rPr>
              <w:t>Веселовская</w:t>
            </w:r>
          </w:p>
        </w:tc>
        <w:tc>
          <w:tcPr>
            <w:tcW w:w="2421" w:type="dxa"/>
          </w:tcPr>
          <w:p w:rsidR="004063B1" w:rsidRPr="00EB220F" w:rsidRDefault="004063B1" w:rsidP="004063B1">
            <w:pPr>
              <w:rPr>
                <w:color w:val="000000"/>
              </w:rPr>
            </w:pPr>
            <w:r w:rsidRPr="00EB220F">
              <w:rPr>
                <w:color w:val="000000"/>
              </w:rPr>
              <w:t>110/10</w:t>
            </w:r>
          </w:p>
        </w:tc>
      </w:tr>
      <w:tr w:rsidR="004063B1" w:rsidRPr="00EB220F" w:rsidTr="004063B1">
        <w:tc>
          <w:tcPr>
            <w:tcW w:w="891" w:type="dxa"/>
          </w:tcPr>
          <w:p w:rsidR="004063B1" w:rsidRPr="00EB220F" w:rsidRDefault="004063B1" w:rsidP="004063B1">
            <w:pPr>
              <w:rPr>
                <w:color w:val="000000"/>
              </w:rPr>
            </w:pPr>
            <w:r w:rsidRPr="00EB220F">
              <w:rPr>
                <w:color w:val="000000"/>
              </w:rPr>
              <w:t>10</w:t>
            </w:r>
          </w:p>
        </w:tc>
        <w:tc>
          <w:tcPr>
            <w:tcW w:w="3858" w:type="dxa"/>
          </w:tcPr>
          <w:p w:rsidR="004063B1" w:rsidRPr="00EB220F" w:rsidRDefault="004063B1" w:rsidP="004063B1">
            <w:pPr>
              <w:rPr>
                <w:color w:val="000000"/>
              </w:rPr>
            </w:pPr>
            <w:r w:rsidRPr="00EB220F">
              <w:rPr>
                <w:color w:val="000000"/>
              </w:rPr>
              <w:t>Нива</w:t>
            </w:r>
          </w:p>
        </w:tc>
        <w:tc>
          <w:tcPr>
            <w:tcW w:w="2421" w:type="dxa"/>
          </w:tcPr>
          <w:p w:rsidR="004063B1" w:rsidRPr="00EB220F" w:rsidRDefault="004063B1" w:rsidP="004063B1">
            <w:pPr>
              <w:rPr>
                <w:color w:val="000000"/>
              </w:rPr>
            </w:pPr>
            <w:r w:rsidRPr="00EB220F">
              <w:rPr>
                <w:color w:val="000000"/>
              </w:rPr>
              <w:t>110/10</w:t>
            </w:r>
          </w:p>
        </w:tc>
      </w:tr>
    </w:tbl>
    <w:p w:rsidR="004063B1" w:rsidRPr="00EB220F" w:rsidRDefault="004063B1" w:rsidP="004063B1">
      <w:pPr>
        <w:ind w:firstLine="708"/>
        <w:jc w:val="both"/>
        <w:rPr>
          <w:color w:val="000000"/>
        </w:rPr>
      </w:pPr>
    </w:p>
    <w:p w:rsidR="004063B1" w:rsidRPr="00EB220F" w:rsidRDefault="004063B1" w:rsidP="004063B1">
      <w:pPr>
        <w:ind w:firstLine="708"/>
        <w:jc w:val="both"/>
        <w:rPr>
          <w:color w:val="000000"/>
        </w:rPr>
      </w:pPr>
      <w:r w:rsidRPr="00EB220F">
        <w:rPr>
          <w:color w:val="000000"/>
        </w:rPr>
        <w:lastRenderedPageBreak/>
        <w:t>Потребители подключают электроэнергию через распределительные сети: 10; 0,4 кВ.</w:t>
      </w:r>
    </w:p>
    <w:p w:rsidR="004063B1" w:rsidRPr="00EB220F" w:rsidRDefault="004063B1" w:rsidP="004063B1">
      <w:pPr>
        <w:ind w:firstLine="708"/>
        <w:jc w:val="both"/>
        <w:rPr>
          <w:color w:val="000000"/>
        </w:rPr>
      </w:pPr>
      <w:r w:rsidRPr="00EB220F">
        <w:rPr>
          <w:color w:val="000000"/>
        </w:rPr>
        <w:t xml:space="preserve">Всего в районе 586 подстанций 10/0,4 кВ, суммарной мощностью 115737 кВА. </w:t>
      </w:r>
    </w:p>
    <w:p w:rsidR="004063B1" w:rsidRPr="00EB220F" w:rsidRDefault="004063B1" w:rsidP="004063B1">
      <w:pPr>
        <w:ind w:firstLine="708"/>
        <w:jc w:val="both"/>
        <w:rPr>
          <w:color w:val="000000"/>
        </w:rPr>
      </w:pPr>
      <w:r w:rsidRPr="00EB220F">
        <w:rPr>
          <w:color w:val="000000"/>
        </w:rPr>
        <w:t>В настоящее время отопление осуществляется от 64 котельных.</w:t>
      </w:r>
    </w:p>
    <w:p w:rsidR="004063B1" w:rsidRPr="00EB220F" w:rsidRDefault="004063B1" w:rsidP="004063B1">
      <w:pPr>
        <w:ind w:firstLine="708"/>
        <w:jc w:val="both"/>
        <w:rPr>
          <w:color w:val="000000"/>
        </w:rPr>
      </w:pPr>
      <w:r w:rsidRPr="00EB220F">
        <w:rPr>
          <w:color w:val="000000"/>
        </w:rPr>
        <w:t>От котельных отапливаются центральные части п</w:t>
      </w:r>
      <w:r w:rsidRPr="00EB220F">
        <w:rPr>
          <w:color w:val="000000"/>
        </w:rPr>
        <w:t>о</w:t>
      </w:r>
      <w:r w:rsidRPr="00EB220F">
        <w:rPr>
          <w:color w:val="000000"/>
        </w:rPr>
        <w:t xml:space="preserve">селков. Топливо – уголь. </w:t>
      </w:r>
    </w:p>
    <w:p w:rsidR="004063B1" w:rsidRPr="00EB220F" w:rsidRDefault="004063B1" w:rsidP="004063B1">
      <w:pPr>
        <w:ind w:firstLine="708"/>
        <w:jc w:val="both"/>
        <w:rPr>
          <w:color w:val="000000"/>
        </w:rPr>
      </w:pPr>
      <w:r w:rsidRPr="00EB220F">
        <w:rPr>
          <w:color w:val="000000"/>
        </w:rPr>
        <w:t xml:space="preserve">Частный сектор – печное отопление. </w:t>
      </w:r>
    </w:p>
    <w:p w:rsidR="004063B1" w:rsidRPr="00EB220F" w:rsidRDefault="004063B1" w:rsidP="004063B1">
      <w:pPr>
        <w:ind w:firstLine="708"/>
        <w:jc w:val="both"/>
        <w:rPr>
          <w:color w:val="000000"/>
        </w:rPr>
      </w:pPr>
      <w:r w:rsidRPr="00EB220F">
        <w:rPr>
          <w:color w:val="000000"/>
        </w:rPr>
        <w:t>Основываясь на данных,  о состоянии сетей теплоснабжения, можно сделать вывод, что сети теплоснабжения находятся в ветхом состояния, во всех муниципальных образов</w:t>
      </w:r>
      <w:r w:rsidRPr="00EB220F">
        <w:rPr>
          <w:color w:val="000000"/>
        </w:rPr>
        <w:t>а</w:t>
      </w:r>
      <w:r w:rsidRPr="00EB220F">
        <w:rPr>
          <w:color w:val="000000"/>
        </w:rPr>
        <w:t>ниях сети теплоснабжения требую текущего ремонта, в некоторых муниципальных образованиях участки сетей требуют зам</w:t>
      </w:r>
      <w:r w:rsidRPr="00EB220F">
        <w:rPr>
          <w:color w:val="000000"/>
        </w:rPr>
        <w:t>е</w:t>
      </w:r>
      <w:r w:rsidRPr="00EB220F">
        <w:rPr>
          <w:color w:val="000000"/>
        </w:rPr>
        <w:t>ны и капитального ремонта.</w:t>
      </w:r>
    </w:p>
    <w:p w:rsidR="004063B1" w:rsidRPr="00EB220F" w:rsidRDefault="004063B1" w:rsidP="004063B1">
      <w:pPr>
        <w:shd w:val="clear" w:color="auto" w:fill="FFFFFF"/>
        <w:spacing w:line="285" w:lineRule="atLeast"/>
        <w:rPr>
          <w:color w:val="000000"/>
        </w:rPr>
      </w:pPr>
    </w:p>
    <w:p w:rsidR="004063B1" w:rsidRPr="00EB220F" w:rsidRDefault="004063B1" w:rsidP="004063B1">
      <w:pPr>
        <w:shd w:val="clear" w:color="auto" w:fill="FFFFFF"/>
        <w:rPr>
          <w:rFonts w:ascii="Arial" w:hAnsi="Arial" w:cs="Arial"/>
          <w:b/>
          <w:i/>
          <w:color w:val="000000"/>
        </w:rPr>
      </w:pPr>
      <w:r w:rsidRPr="00EB220F">
        <w:rPr>
          <w:rFonts w:ascii="Arial" w:hAnsi="Arial" w:cs="Arial"/>
          <w:b/>
          <w:i/>
          <w:color w:val="000000"/>
        </w:rPr>
        <w:t>2.13.</w:t>
      </w:r>
      <w:r w:rsidR="00382BA5" w:rsidRPr="00EB220F">
        <w:rPr>
          <w:rFonts w:ascii="Arial" w:hAnsi="Arial" w:cs="Arial"/>
          <w:b/>
          <w:i/>
          <w:color w:val="000000"/>
        </w:rPr>
        <w:t>4</w:t>
      </w:r>
      <w:r w:rsidRPr="00EB220F">
        <w:rPr>
          <w:rFonts w:ascii="Arial" w:hAnsi="Arial" w:cs="Arial"/>
          <w:b/>
          <w:i/>
          <w:color w:val="000000"/>
        </w:rPr>
        <w:t>. Ресурсы</w:t>
      </w:r>
    </w:p>
    <w:p w:rsidR="004063B1" w:rsidRPr="00EB220F" w:rsidRDefault="004063B1" w:rsidP="004063B1">
      <w:pPr>
        <w:shd w:val="clear" w:color="auto" w:fill="FFFFFF"/>
        <w:rPr>
          <w:color w:val="000000"/>
          <w:u w:val="single"/>
        </w:rPr>
      </w:pPr>
    </w:p>
    <w:p w:rsidR="004063B1" w:rsidRPr="00EB220F" w:rsidRDefault="004063B1" w:rsidP="004063B1">
      <w:pPr>
        <w:shd w:val="clear" w:color="auto" w:fill="FFFFFF"/>
        <w:rPr>
          <w:i/>
          <w:color w:val="000000"/>
          <w:u w:val="single"/>
        </w:rPr>
      </w:pPr>
      <w:r w:rsidRPr="00EB220F">
        <w:rPr>
          <w:i/>
          <w:color w:val="000000"/>
          <w:u w:val="single"/>
        </w:rPr>
        <w:t>Сырьевые ресурсы</w:t>
      </w:r>
    </w:p>
    <w:p w:rsidR="004063B1" w:rsidRPr="00EB220F" w:rsidRDefault="004063B1" w:rsidP="004063B1">
      <w:pPr>
        <w:ind w:firstLine="709"/>
        <w:jc w:val="both"/>
        <w:rPr>
          <w:color w:val="000000"/>
        </w:rPr>
      </w:pPr>
      <w:r w:rsidRPr="00EB220F">
        <w:rPr>
          <w:color w:val="000000"/>
        </w:rPr>
        <w:t>Полезными ископаемыми район беден. Имеются залежи строительного песка и ки</w:t>
      </w:r>
      <w:r w:rsidRPr="00EB220F">
        <w:rPr>
          <w:color w:val="000000"/>
        </w:rPr>
        <w:t>р</w:t>
      </w:r>
      <w:r w:rsidRPr="00EB220F">
        <w:rPr>
          <w:color w:val="000000"/>
        </w:rPr>
        <w:t>пичных глин,которые добываются в ряде мест вдоль р.Карасук, например, в селах Полови</w:t>
      </w:r>
      <w:r w:rsidRPr="00EB220F">
        <w:rPr>
          <w:color w:val="000000"/>
        </w:rPr>
        <w:t>н</w:t>
      </w:r>
      <w:r w:rsidRPr="00EB220F">
        <w:rPr>
          <w:color w:val="000000"/>
        </w:rPr>
        <w:t>ное, Орехов Лог и других, которые не разрабатываются.</w:t>
      </w:r>
    </w:p>
    <w:p w:rsidR="004063B1" w:rsidRPr="00EB220F" w:rsidRDefault="004063B1" w:rsidP="004063B1">
      <w:pPr>
        <w:shd w:val="clear" w:color="auto" w:fill="FFFFFF"/>
        <w:ind w:firstLine="709"/>
        <w:jc w:val="both"/>
        <w:rPr>
          <w:color w:val="000000"/>
          <w:shd w:val="clear" w:color="auto" w:fill="FFFFFF"/>
        </w:rPr>
      </w:pPr>
      <w:r w:rsidRPr="00EB220F">
        <w:rPr>
          <w:color w:val="000000"/>
          <w:shd w:val="clear" w:color="auto" w:fill="FFFFFF"/>
        </w:rPr>
        <w:t>Кроме того, есть залежи торфа, сапропели.</w:t>
      </w:r>
    </w:p>
    <w:p w:rsidR="004063B1" w:rsidRPr="00EB220F" w:rsidRDefault="004063B1" w:rsidP="004063B1">
      <w:pPr>
        <w:shd w:val="clear" w:color="auto" w:fill="FFFFFF"/>
        <w:spacing w:line="285" w:lineRule="atLeast"/>
        <w:rPr>
          <w:i/>
          <w:color w:val="000000"/>
          <w:u w:val="single"/>
        </w:rPr>
      </w:pPr>
      <w:r w:rsidRPr="00EB220F">
        <w:rPr>
          <w:bCs/>
          <w:i/>
          <w:color w:val="000000"/>
          <w:u w:val="single"/>
        </w:rPr>
        <w:t>Природные ресурсы</w:t>
      </w:r>
    </w:p>
    <w:p w:rsidR="004063B1" w:rsidRPr="00EB220F" w:rsidRDefault="004063B1" w:rsidP="004063B1">
      <w:pPr>
        <w:ind w:firstLine="708"/>
        <w:jc w:val="both"/>
        <w:rPr>
          <w:color w:val="000000"/>
        </w:rPr>
      </w:pPr>
      <w:r w:rsidRPr="00EB220F">
        <w:rPr>
          <w:color w:val="000000"/>
        </w:rPr>
        <w:t>На территории района уникальные источники лечебных грязей с озера Островного. Аналогом этой лечебной грязи являются в СНГ только лечебные грязи озер Балаклы (Узб</w:t>
      </w:r>
      <w:r w:rsidRPr="00EB220F">
        <w:rPr>
          <w:color w:val="000000"/>
        </w:rPr>
        <w:t>е</w:t>
      </w:r>
      <w:r w:rsidRPr="00EB220F">
        <w:rPr>
          <w:color w:val="000000"/>
        </w:rPr>
        <w:t>кистан), озера Чедер (Республика Тува) и озера Горькое, находящегося в Купинском районе Новос</w:t>
      </w:r>
      <w:r w:rsidRPr="00EB220F">
        <w:rPr>
          <w:color w:val="000000"/>
        </w:rPr>
        <w:t>и</w:t>
      </w:r>
      <w:r w:rsidRPr="00EB220F">
        <w:rPr>
          <w:color w:val="000000"/>
        </w:rPr>
        <w:t xml:space="preserve">бирской области. </w:t>
      </w:r>
    </w:p>
    <w:p w:rsidR="004063B1" w:rsidRPr="00EB220F" w:rsidRDefault="004063B1" w:rsidP="004063B1">
      <w:pPr>
        <w:ind w:firstLine="708"/>
        <w:jc w:val="both"/>
        <w:rPr>
          <w:color w:val="000000"/>
        </w:rPr>
      </w:pPr>
      <w:r w:rsidRPr="00EB220F">
        <w:rPr>
          <w:color w:val="000000"/>
        </w:rPr>
        <w:t>В район имеются запасы подземных минеральных вод.</w:t>
      </w:r>
    </w:p>
    <w:p w:rsidR="004063B1" w:rsidRPr="00EB220F" w:rsidRDefault="004063B1" w:rsidP="004063B1">
      <w:pPr>
        <w:ind w:firstLine="708"/>
        <w:jc w:val="both"/>
        <w:rPr>
          <w:color w:val="000000"/>
        </w:rPr>
      </w:pPr>
      <w:r w:rsidRPr="00EB220F">
        <w:rPr>
          <w:color w:val="000000"/>
        </w:rPr>
        <w:t>Минеральная вода — в прямом смысле источник здоровья. Она способна оказывать не только мощное профилактическое, но и Лечебное действие.</w:t>
      </w:r>
    </w:p>
    <w:p w:rsidR="004063B1" w:rsidRPr="00EB220F" w:rsidRDefault="004063B1" w:rsidP="004063B1">
      <w:pPr>
        <w:ind w:firstLine="708"/>
        <w:jc w:val="both"/>
        <w:rPr>
          <w:color w:val="000000"/>
        </w:rPr>
      </w:pPr>
      <w:r w:rsidRPr="00EB220F">
        <w:rPr>
          <w:color w:val="000000"/>
        </w:rPr>
        <w:t>Минеральная вода «Новопокровская» — природная лечебно-столовая вода с минер</w:t>
      </w:r>
      <w:r w:rsidRPr="00EB220F">
        <w:rPr>
          <w:color w:val="000000"/>
        </w:rPr>
        <w:t>а</w:t>
      </w:r>
      <w:r w:rsidRPr="00EB220F">
        <w:rPr>
          <w:color w:val="000000"/>
        </w:rPr>
        <w:t xml:space="preserve">лизацией 1,23 г/дм3 — продукт повышенной экологической чистоты, а по минерализации и основному ионно-солевому составу не имеет аналогов! </w:t>
      </w:r>
    </w:p>
    <w:p w:rsidR="004063B1" w:rsidRPr="00EB220F" w:rsidRDefault="004063B1" w:rsidP="004063B1">
      <w:pPr>
        <w:ind w:firstLine="708"/>
        <w:jc w:val="both"/>
        <w:rPr>
          <w:color w:val="000000"/>
        </w:rPr>
      </w:pPr>
    </w:p>
    <w:p w:rsidR="004063B1" w:rsidRPr="00EB220F" w:rsidRDefault="00382BA5" w:rsidP="004063B1">
      <w:pPr>
        <w:shd w:val="clear" w:color="auto" w:fill="FFFFFF"/>
        <w:ind w:firstLine="220"/>
        <w:rPr>
          <w:rFonts w:ascii="Arial" w:hAnsi="Arial" w:cs="Arial"/>
          <w:i/>
          <w:color w:val="000000"/>
          <w:shd w:val="clear" w:color="auto" w:fill="FFFFFF"/>
        </w:rPr>
      </w:pPr>
      <w:r w:rsidRPr="00EB220F">
        <w:rPr>
          <w:rFonts w:ascii="Arial" w:hAnsi="Arial" w:cs="Arial"/>
          <w:i/>
          <w:color w:val="000000"/>
          <w:shd w:val="clear" w:color="auto" w:fill="FFFFFF"/>
        </w:rPr>
        <w:t>2.13.5</w:t>
      </w:r>
      <w:r w:rsidR="004063B1" w:rsidRPr="00EB220F">
        <w:rPr>
          <w:rFonts w:ascii="Arial" w:hAnsi="Arial" w:cs="Arial"/>
          <w:i/>
          <w:color w:val="000000"/>
          <w:shd w:val="clear" w:color="auto" w:fill="FFFFFF"/>
        </w:rPr>
        <w:t xml:space="preserve">  Перспективы развития</w:t>
      </w:r>
    </w:p>
    <w:p w:rsidR="004063B1" w:rsidRPr="00EB220F" w:rsidRDefault="004063B1" w:rsidP="004063B1">
      <w:pPr>
        <w:ind w:firstLine="708"/>
        <w:jc w:val="both"/>
        <w:rPr>
          <w:color w:val="000000"/>
        </w:rPr>
      </w:pPr>
      <w:r w:rsidRPr="00EB220F">
        <w:rPr>
          <w:color w:val="000000"/>
          <w:szCs w:val="28"/>
        </w:rPr>
        <w:t>Базовой отраслью экономики района является сельское хозяйство. Сельскохозяйс</w:t>
      </w:r>
      <w:r w:rsidRPr="00EB220F">
        <w:rPr>
          <w:color w:val="000000"/>
          <w:szCs w:val="28"/>
        </w:rPr>
        <w:t>т</w:t>
      </w:r>
      <w:r w:rsidRPr="00EB220F">
        <w:rPr>
          <w:color w:val="000000"/>
          <w:szCs w:val="28"/>
        </w:rPr>
        <w:t>венной деятельностью занимаются 25 сельхозпредприятия, 135 КФХ и 5316 ЛПХ. Основная специ</w:t>
      </w:r>
      <w:r w:rsidRPr="00EB220F">
        <w:rPr>
          <w:color w:val="000000"/>
          <w:szCs w:val="28"/>
        </w:rPr>
        <w:t>а</w:t>
      </w:r>
      <w:r w:rsidRPr="00EB220F">
        <w:rPr>
          <w:color w:val="000000"/>
          <w:szCs w:val="28"/>
        </w:rPr>
        <w:t>лизация хозяйств района: производство растениеводческой продукции, в основном зерновых культур, мясомолочное скотоводство. В этих предприятиях сосредоточено 76% сельхозуг</w:t>
      </w:r>
      <w:r w:rsidRPr="00EB220F">
        <w:rPr>
          <w:color w:val="000000"/>
          <w:szCs w:val="28"/>
        </w:rPr>
        <w:t>о</w:t>
      </w:r>
      <w:r w:rsidRPr="00EB220F">
        <w:rPr>
          <w:color w:val="000000"/>
          <w:szCs w:val="28"/>
        </w:rPr>
        <w:t>дий, в том числе 60% пашни от общей земельной площади по району.</w:t>
      </w:r>
    </w:p>
    <w:p w:rsidR="004063B1" w:rsidRPr="00EB220F" w:rsidRDefault="004063B1" w:rsidP="004063B1">
      <w:pPr>
        <w:ind w:firstLine="709"/>
        <w:jc w:val="both"/>
        <w:rPr>
          <w:color w:val="000000"/>
        </w:rPr>
      </w:pPr>
      <w:r w:rsidRPr="00EB220F">
        <w:rPr>
          <w:color w:val="000000"/>
        </w:rPr>
        <w:t>Район занимает второе место в зоне по посевной площади и дает самое бльшое кол</w:t>
      </w:r>
      <w:r w:rsidRPr="00EB220F">
        <w:rPr>
          <w:color w:val="000000"/>
        </w:rPr>
        <w:t>и</w:t>
      </w:r>
      <w:r w:rsidRPr="00EB220F">
        <w:rPr>
          <w:color w:val="000000"/>
        </w:rPr>
        <w:t xml:space="preserve">чество зерна. В областном производстве зерна его удельный вес 4,3%. Район занимает первое место по поголовью овец и коз. На </w:t>
      </w:r>
      <w:smartTag w:uri="urn:schemas-microsoft-com:office:smarttags" w:element="metricconverter">
        <w:smartTagPr>
          <w:attr w:name="ProductID" w:val="100 га"/>
        </w:smartTagPr>
        <w:r w:rsidRPr="00EB220F">
          <w:rPr>
            <w:color w:val="000000"/>
          </w:rPr>
          <w:t>100 га</w:t>
        </w:r>
      </w:smartTag>
      <w:r w:rsidRPr="00EB220F">
        <w:rPr>
          <w:color w:val="000000"/>
        </w:rPr>
        <w:t xml:space="preserve"> сельскохозяйственных угодий производится ше</w:t>
      </w:r>
      <w:r w:rsidRPr="00EB220F">
        <w:rPr>
          <w:color w:val="000000"/>
        </w:rPr>
        <w:t>р</w:t>
      </w:r>
      <w:r w:rsidRPr="00EB220F">
        <w:rPr>
          <w:color w:val="000000"/>
        </w:rPr>
        <w:t>сти в 4 раза больше, чем в среднем по области. Это определяет самый высокий удельный вес района в облас</w:t>
      </w:r>
      <w:r w:rsidRPr="00EB220F">
        <w:rPr>
          <w:color w:val="000000"/>
        </w:rPr>
        <w:t>т</w:t>
      </w:r>
      <w:r w:rsidRPr="00EB220F">
        <w:rPr>
          <w:color w:val="000000"/>
        </w:rPr>
        <w:t xml:space="preserve">ном производстве шерсти (11,9%). </w:t>
      </w:r>
    </w:p>
    <w:p w:rsidR="004063B1" w:rsidRPr="00EB220F" w:rsidRDefault="004063B1" w:rsidP="004063B1">
      <w:pPr>
        <w:ind w:firstLine="709"/>
        <w:jc w:val="both"/>
        <w:rPr>
          <w:color w:val="000000"/>
        </w:rPr>
      </w:pPr>
      <w:r w:rsidRPr="00EB220F">
        <w:rPr>
          <w:color w:val="000000"/>
        </w:rPr>
        <w:t>Хозяйства района специализируются на пшеничном производстве и тонкорунном овцево</w:t>
      </w:r>
      <w:r w:rsidRPr="00EB220F">
        <w:rPr>
          <w:color w:val="000000"/>
        </w:rPr>
        <w:t>д</w:t>
      </w:r>
      <w:r w:rsidRPr="00EB220F">
        <w:rPr>
          <w:color w:val="000000"/>
        </w:rPr>
        <w:t xml:space="preserve">стве. </w:t>
      </w:r>
    </w:p>
    <w:p w:rsidR="004063B1" w:rsidRPr="00EB220F" w:rsidRDefault="004063B1" w:rsidP="004063B1">
      <w:pPr>
        <w:ind w:firstLine="708"/>
        <w:jc w:val="both"/>
        <w:rPr>
          <w:color w:val="000000"/>
          <w:shd w:val="clear" w:color="auto" w:fill="FFFFFF"/>
        </w:rPr>
      </w:pPr>
      <w:r w:rsidRPr="00EB220F">
        <w:rPr>
          <w:color w:val="000000"/>
          <w:shd w:val="clear" w:color="auto" w:fill="FFFFFF"/>
        </w:rPr>
        <w:t>В Краснозерском районе возможно расширение сельскохозяйственных земель за счет земель запаса. Ресурсы для создания новых производств – свободные земли сенокосов, пас</w:t>
      </w:r>
      <w:r w:rsidRPr="00EB220F">
        <w:rPr>
          <w:color w:val="000000"/>
          <w:shd w:val="clear" w:color="auto" w:fill="FFFFFF"/>
        </w:rPr>
        <w:t>т</w:t>
      </w:r>
      <w:r w:rsidRPr="00EB220F">
        <w:rPr>
          <w:color w:val="000000"/>
          <w:shd w:val="clear" w:color="auto" w:fill="FFFFFF"/>
        </w:rPr>
        <w:t>бищ, рыбных запасов озер, сохранившиеся площадки остановленных предприятий с подг</w:t>
      </w:r>
      <w:r w:rsidRPr="00EB220F">
        <w:rPr>
          <w:color w:val="000000"/>
          <w:shd w:val="clear" w:color="auto" w:fill="FFFFFF"/>
        </w:rPr>
        <w:t>о</w:t>
      </w:r>
      <w:r w:rsidRPr="00EB220F">
        <w:rPr>
          <w:color w:val="000000"/>
          <w:shd w:val="clear" w:color="auto" w:fill="FFFFFF"/>
        </w:rPr>
        <w:t>товленными инженерными коммуникациями</w:t>
      </w:r>
    </w:p>
    <w:p w:rsidR="004063B1" w:rsidRPr="00EB220F" w:rsidRDefault="004063B1" w:rsidP="004063B1">
      <w:pPr>
        <w:ind w:firstLine="708"/>
        <w:jc w:val="both"/>
        <w:rPr>
          <w:color w:val="000000"/>
        </w:rPr>
      </w:pPr>
      <w:r w:rsidRPr="00EB220F">
        <w:rPr>
          <w:color w:val="000000"/>
        </w:rPr>
        <w:t>Основной фактор развития Краснозерского района связан с ускоренным развитием</w:t>
      </w:r>
      <w:r w:rsidRPr="00EB220F">
        <w:rPr>
          <w:color w:val="000000"/>
          <w:shd w:val="clear" w:color="auto" w:fill="FFFFFF"/>
        </w:rPr>
        <w:t xml:space="preserve"> таких отраслей сельского хозяйства как животноводство (специализация - шубное овцеводство, козоводство) и переработка сельскохозяйственной проду</w:t>
      </w:r>
      <w:r w:rsidRPr="00EB220F">
        <w:rPr>
          <w:color w:val="000000"/>
          <w:shd w:val="clear" w:color="auto" w:fill="FFFFFF"/>
        </w:rPr>
        <w:t>к</w:t>
      </w:r>
      <w:r w:rsidRPr="00EB220F">
        <w:rPr>
          <w:color w:val="000000"/>
          <w:shd w:val="clear" w:color="auto" w:fill="FFFFFF"/>
        </w:rPr>
        <w:t>ции.</w:t>
      </w:r>
    </w:p>
    <w:p w:rsidR="004063B1" w:rsidRPr="00EB220F" w:rsidRDefault="004063B1" w:rsidP="004063B1">
      <w:pPr>
        <w:ind w:firstLine="708"/>
        <w:jc w:val="both"/>
        <w:rPr>
          <w:color w:val="000000"/>
        </w:rPr>
      </w:pPr>
      <w:r w:rsidRPr="00EB220F">
        <w:rPr>
          <w:color w:val="000000"/>
        </w:rPr>
        <w:lastRenderedPageBreak/>
        <w:t>Другой фактор развития Краснозерского района связан с ускоренным развитием авт</w:t>
      </w:r>
      <w:r w:rsidRPr="00EB220F">
        <w:rPr>
          <w:color w:val="000000"/>
        </w:rPr>
        <w:t>о</w:t>
      </w:r>
      <w:r w:rsidRPr="00EB220F">
        <w:rPr>
          <w:color w:val="000000"/>
        </w:rPr>
        <w:t>дорожной транспортной сети (международная автомагистраль Новосибирск-Павлодар) и имеющегося железнодорожного транспорта (наличие ж/д станции в с. Половинное).</w:t>
      </w:r>
    </w:p>
    <w:p w:rsidR="004063B1" w:rsidRPr="00EB220F" w:rsidRDefault="004063B1" w:rsidP="004063B1">
      <w:pPr>
        <w:ind w:firstLine="708"/>
        <w:jc w:val="both"/>
        <w:rPr>
          <w:color w:val="000000"/>
        </w:rPr>
      </w:pPr>
      <w:r w:rsidRPr="00EB220F">
        <w:rPr>
          <w:color w:val="000000"/>
        </w:rPr>
        <w:t xml:space="preserve">Важным фактором развития района являются: </w:t>
      </w:r>
    </w:p>
    <w:p w:rsidR="004063B1" w:rsidRPr="00EB220F" w:rsidRDefault="004063B1" w:rsidP="004063B1">
      <w:pPr>
        <w:ind w:firstLine="709"/>
        <w:jc w:val="both"/>
        <w:rPr>
          <w:color w:val="000000"/>
          <w:szCs w:val="28"/>
        </w:rPr>
      </w:pPr>
      <w:r w:rsidRPr="00EB220F">
        <w:rPr>
          <w:color w:val="000000"/>
          <w:szCs w:val="28"/>
        </w:rPr>
        <w:t>- наличие недоиспользованных производственных мощностей на промышленных предпр</w:t>
      </w:r>
      <w:r w:rsidRPr="00EB220F">
        <w:rPr>
          <w:color w:val="000000"/>
          <w:szCs w:val="28"/>
        </w:rPr>
        <w:t>и</w:t>
      </w:r>
      <w:r w:rsidRPr="00EB220F">
        <w:rPr>
          <w:color w:val="000000"/>
          <w:szCs w:val="28"/>
        </w:rPr>
        <w:t>ятиях и наличие свободных трудовых ресурсов;</w:t>
      </w:r>
    </w:p>
    <w:p w:rsidR="004063B1" w:rsidRPr="00EB220F" w:rsidRDefault="004063B1" w:rsidP="004063B1">
      <w:pPr>
        <w:ind w:firstLine="709"/>
        <w:jc w:val="both"/>
        <w:rPr>
          <w:color w:val="000000"/>
          <w:szCs w:val="28"/>
        </w:rPr>
      </w:pPr>
      <w:r w:rsidRPr="00EB220F">
        <w:rPr>
          <w:color w:val="000000"/>
          <w:szCs w:val="28"/>
        </w:rPr>
        <w:t>- наличие природых ресурсов для промышленного и сельскохозяйственного освоения, для рекреационного использования: создания парковых зон, мест культурного т</w:t>
      </w:r>
      <w:r w:rsidRPr="00EB220F">
        <w:rPr>
          <w:color w:val="000000"/>
          <w:szCs w:val="28"/>
        </w:rPr>
        <w:t>у</w:t>
      </w:r>
      <w:r w:rsidRPr="00EB220F">
        <w:rPr>
          <w:color w:val="000000"/>
          <w:szCs w:val="28"/>
        </w:rPr>
        <w:t>ризма, баз отдыха;</w:t>
      </w:r>
    </w:p>
    <w:p w:rsidR="004063B1" w:rsidRPr="00EB220F" w:rsidRDefault="004063B1" w:rsidP="004063B1">
      <w:pPr>
        <w:ind w:firstLine="709"/>
        <w:jc w:val="both"/>
        <w:rPr>
          <w:color w:val="000000"/>
          <w:szCs w:val="28"/>
        </w:rPr>
      </w:pPr>
      <w:r w:rsidRPr="00EB220F">
        <w:rPr>
          <w:color w:val="000000"/>
        </w:rPr>
        <w:t xml:space="preserve">- </w:t>
      </w:r>
      <w:r w:rsidRPr="00EB220F">
        <w:rPr>
          <w:color w:val="000000"/>
          <w:szCs w:val="28"/>
        </w:rPr>
        <w:t>- хорошие природно-климатические условия, благоприятная экологическая и этнокульту</w:t>
      </w:r>
      <w:r w:rsidRPr="00EB220F">
        <w:rPr>
          <w:color w:val="000000"/>
          <w:szCs w:val="28"/>
        </w:rPr>
        <w:t>р</w:t>
      </w:r>
      <w:r w:rsidRPr="00EB220F">
        <w:rPr>
          <w:color w:val="000000"/>
          <w:szCs w:val="28"/>
        </w:rPr>
        <w:t>ная ситуация и толерантность межнациональных отношений;</w:t>
      </w:r>
    </w:p>
    <w:p w:rsidR="004063B1" w:rsidRPr="00EB220F" w:rsidRDefault="004063B1" w:rsidP="004063B1">
      <w:pPr>
        <w:ind w:firstLine="709"/>
        <w:jc w:val="both"/>
        <w:rPr>
          <w:color w:val="000000"/>
          <w:szCs w:val="28"/>
        </w:rPr>
      </w:pPr>
      <w:r w:rsidRPr="00EB220F">
        <w:rPr>
          <w:color w:val="000000"/>
          <w:szCs w:val="28"/>
        </w:rPr>
        <w:t>- наличие земельных ресурсов для ведения сельскохозяйственного производства, развитие огородничества, личных подсобных хозяйств, крестьянских(фермерских) х</w:t>
      </w:r>
      <w:r w:rsidRPr="00EB220F">
        <w:rPr>
          <w:color w:val="000000"/>
          <w:szCs w:val="28"/>
        </w:rPr>
        <w:t>о</w:t>
      </w:r>
      <w:r w:rsidRPr="00EB220F">
        <w:rPr>
          <w:color w:val="000000"/>
          <w:szCs w:val="28"/>
        </w:rPr>
        <w:t>зяйств;</w:t>
      </w:r>
    </w:p>
    <w:p w:rsidR="004063B1" w:rsidRPr="00EB220F" w:rsidRDefault="004063B1" w:rsidP="004063B1">
      <w:pPr>
        <w:ind w:firstLine="709"/>
        <w:jc w:val="both"/>
        <w:rPr>
          <w:color w:val="000000"/>
          <w:szCs w:val="28"/>
        </w:rPr>
      </w:pPr>
      <w:r w:rsidRPr="00EB220F">
        <w:rPr>
          <w:color w:val="000000"/>
          <w:szCs w:val="28"/>
        </w:rPr>
        <w:t>- наличие крупных сельскохозяйственных предприятий по производству зерна, молока, м</w:t>
      </w:r>
      <w:r w:rsidRPr="00EB220F">
        <w:rPr>
          <w:color w:val="000000"/>
          <w:szCs w:val="28"/>
        </w:rPr>
        <w:t>я</w:t>
      </w:r>
      <w:r w:rsidRPr="00EB220F">
        <w:rPr>
          <w:color w:val="000000"/>
          <w:szCs w:val="28"/>
        </w:rPr>
        <w:t>са;</w:t>
      </w:r>
    </w:p>
    <w:p w:rsidR="004063B1" w:rsidRPr="00EB220F" w:rsidRDefault="004063B1" w:rsidP="004063B1">
      <w:pPr>
        <w:ind w:firstLine="709"/>
        <w:jc w:val="both"/>
        <w:rPr>
          <w:color w:val="000000"/>
          <w:szCs w:val="28"/>
        </w:rPr>
      </w:pPr>
      <w:r w:rsidRPr="00EB220F">
        <w:rPr>
          <w:color w:val="000000"/>
          <w:szCs w:val="28"/>
        </w:rPr>
        <w:t>- наличие взлетной полосы недействующего аэродрома в хорошем состоянии для провед</w:t>
      </w:r>
      <w:r w:rsidRPr="00EB220F">
        <w:rPr>
          <w:color w:val="000000"/>
          <w:szCs w:val="28"/>
        </w:rPr>
        <w:t>е</w:t>
      </w:r>
      <w:r w:rsidRPr="00EB220F">
        <w:rPr>
          <w:color w:val="000000"/>
          <w:szCs w:val="28"/>
        </w:rPr>
        <w:t xml:space="preserve">ния авто-мотошоу и др. мероприятий. </w:t>
      </w:r>
    </w:p>
    <w:p w:rsidR="004063B1" w:rsidRPr="00EB220F" w:rsidRDefault="004063B1" w:rsidP="004063B1">
      <w:pPr>
        <w:spacing w:line="276" w:lineRule="auto"/>
        <w:ind w:firstLine="567"/>
        <w:jc w:val="both"/>
        <w:rPr>
          <w:color w:val="000000"/>
        </w:rPr>
      </w:pPr>
      <w:r w:rsidRPr="00EB220F">
        <w:rPr>
          <w:color w:val="000000"/>
        </w:rPr>
        <w:t xml:space="preserve">Вывод - положительным фактором развития района являются: </w:t>
      </w:r>
    </w:p>
    <w:p w:rsidR="004063B1" w:rsidRPr="00EB220F" w:rsidRDefault="004063B1" w:rsidP="004063B1">
      <w:pPr>
        <w:numPr>
          <w:ilvl w:val="0"/>
          <w:numId w:val="18"/>
        </w:numPr>
        <w:spacing w:line="276" w:lineRule="auto"/>
        <w:jc w:val="both"/>
        <w:rPr>
          <w:color w:val="000000"/>
        </w:rPr>
      </w:pPr>
      <w:r w:rsidRPr="00EB220F">
        <w:rPr>
          <w:color w:val="000000"/>
        </w:rPr>
        <w:t>наличие земельных ресурсов, пригодных для развития сельского хозяйства;</w:t>
      </w:r>
    </w:p>
    <w:p w:rsidR="004063B1" w:rsidRPr="00EB220F" w:rsidRDefault="004063B1" w:rsidP="004063B1">
      <w:pPr>
        <w:numPr>
          <w:ilvl w:val="0"/>
          <w:numId w:val="18"/>
        </w:numPr>
        <w:spacing w:line="276" w:lineRule="auto"/>
        <w:jc w:val="both"/>
        <w:rPr>
          <w:color w:val="000000"/>
        </w:rPr>
      </w:pPr>
      <w:r w:rsidRPr="00EB220F">
        <w:rPr>
          <w:color w:val="000000"/>
        </w:rPr>
        <w:t>наличие потенциальных площадок, пригодных для размещения промышленного прои</w:t>
      </w:r>
      <w:r w:rsidRPr="00EB220F">
        <w:rPr>
          <w:color w:val="000000"/>
        </w:rPr>
        <w:t>з</w:t>
      </w:r>
      <w:r w:rsidRPr="00EB220F">
        <w:rPr>
          <w:color w:val="000000"/>
        </w:rPr>
        <w:t>водства и осуществления жилищного строительства;</w:t>
      </w:r>
    </w:p>
    <w:p w:rsidR="004063B1" w:rsidRPr="00EB220F" w:rsidRDefault="004063B1" w:rsidP="004063B1">
      <w:pPr>
        <w:numPr>
          <w:ilvl w:val="0"/>
          <w:numId w:val="18"/>
        </w:numPr>
        <w:spacing w:line="276" w:lineRule="auto"/>
        <w:jc w:val="both"/>
        <w:rPr>
          <w:color w:val="000000"/>
        </w:rPr>
      </w:pPr>
      <w:r w:rsidRPr="00EB220F">
        <w:rPr>
          <w:color w:val="000000"/>
        </w:rPr>
        <w:t>наличие природных ресурсов, которые могут представлять интерес для промышленного освоения: глина строительная, песок, суглинки кирпичные, с</w:t>
      </w:r>
      <w:r w:rsidRPr="00EB220F">
        <w:rPr>
          <w:color w:val="000000"/>
        </w:rPr>
        <w:t>а</w:t>
      </w:r>
      <w:r w:rsidRPr="00EB220F">
        <w:rPr>
          <w:color w:val="000000"/>
        </w:rPr>
        <w:t>пропель, торф;</w:t>
      </w:r>
    </w:p>
    <w:p w:rsidR="004063B1" w:rsidRPr="00EB220F" w:rsidRDefault="004063B1" w:rsidP="004063B1">
      <w:pPr>
        <w:numPr>
          <w:ilvl w:val="0"/>
          <w:numId w:val="18"/>
        </w:numPr>
        <w:spacing w:line="276" w:lineRule="auto"/>
        <w:jc w:val="both"/>
        <w:rPr>
          <w:color w:val="000000"/>
        </w:rPr>
      </w:pPr>
      <w:r w:rsidRPr="00EB220F">
        <w:rPr>
          <w:color w:val="000000"/>
        </w:rPr>
        <w:t>наличие свободных трудовых ресурсов;</w:t>
      </w:r>
    </w:p>
    <w:p w:rsidR="004063B1" w:rsidRPr="00EB220F" w:rsidRDefault="004063B1" w:rsidP="004063B1">
      <w:pPr>
        <w:numPr>
          <w:ilvl w:val="0"/>
          <w:numId w:val="18"/>
        </w:numPr>
        <w:spacing w:line="276" w:lineRule="auto"/>
        <w:jc w:val="both"/>
        <w:rPr>
          <w:color w:val="000000"/>
        </w:rPr>
      </w:pPr>
      <w:r w:rsidRPr="00EB220F">
        <w:rPr>
          <w:color w:val="000000"/>
        </w:rPr>
        <w:t>наличие местных ресурсов (интеллектуальных, рекреационных, культурно-исторических, в том числе памятников истории и археологии), обеспечива</w:t>
      </w:r>
      <w:r w:rsidRPr="00EB220F">
        <w:rPr>
          <w:color w:val="000000"/>
        </w:rPr>
        <w:t>ю</w:t>
      </w:r>
      <w:r w:rsidRPr="00EB220F">
        <w:rPr>
          <w:color w:val="000000"/>
        </w:rPr>
        <w:t>щих развитие перспективных направлений экономики: туризма, рекреации, санаторн</w:t>
      </w:r>
      <w:r w:rsidRPr="00EB220F">
        <w:rPr>
          <w:color w:val="000000"/>
        </w:rPr>
        <w:t>о</w:t>
      </w:r>
      <w:r w:rsidRPr="00EB220F">
        <w:rPr>
          <w:color w:val="000000"/>
        </w:rPr>
        <w:t>го лечения);</w:t>
      </w:r>
    </w:p>
    <w:p w:rsidR="004063B1" w:rsidRPr="00EB220F" w:rsidRDefault="004063B1" w:rsidP="004063B1">
      <w:pPr>
        <w:numPr>
          <w:ilvl w:val="0"/>
          <w:numId w:val="18"/>
        </w:numPr>
        <w:spacing w:line="276" w:lineRule="auto"/>
        <w:jc w:val="both"/>
        <w:rPr>
          <w:color w:val="000000"/>
        </w:rPr>
      </w:pPr>
      <w:r w:rsidRPr="00EB220F">
        <w:rPr>
          <w:color w:val="000000"/>
        </w:rPr>
        <w:t>устойчивые транспортные связи;</w:t>
      </w:r>
    </w:p>
    <w:p w:rsidR="004063B1" w:rsidRPr="00EB220F" w:rsidRDefault="004063B1" w:rsidP="004063B1">
      <w:pPr>
        <w:numPr>
          <w:ilvl w:val="0"/>
          <w:numId w:val="18"/>
        </w:numPr>
        <w:spacing w:line="276" w:lineRule="auto"/>
        <w:jc w:val="both"/>
        <w:rPr>
          <w:color w:val="000000"/>
        </w:rPr>
      </w:pPr>
      <w:r w:rsidRPr="00EB220F">
        <w:rPr>
          <w:color w:val="000000"/>
        </w:rPr>
        <w:t>возможность кооперации с другими территориями и развитие в рамках Нов</w:t>
      </w:r>
      <w:r w:rsidRPr="00EB220F">
        <w:rPr>
          <w:color w:val="000000"/>
        </w:rPr>
        <w:t>о</w:t>
      </w:r>
      <w:r w:rsidRPr="00EB220F">
        <w:rPr>
          <w:color w:val="000000"/>
        </w:rPr>
        <w:t>сибирской агломерации.</w:t>
      </w:r>
    </w:p>
    <w:p w:rsidR="004063B1" w:rsidRPr="00EB220F" w:rsidRDefault="004063B1" w:rsidP="004063B1">
      <w:pPr>
        <w:shd w:val="clear" w:color="auto" w:fill="FFFFFF"/>
        <w:ind w:firstLine="220"/>
        <w:rPr>
          <w:color w:val="000000"/>
        </w:rPr>
      </w:pPr>
    </w:p>
    <w:p w:rsidR="004063B1" w:rsidRPr="00EB220F" w:rsidRDefault="004063B1" w:rsidP="004063B1">
      <w:pPr>
        <w:jc w:val="center"/>
        <w:rPr>
          <w:b/>
          <w:color w:val="000000"/>
          <w:sz w:val="28"/>
          <w:szCs w:val="28"/>
        </w:rPr>
      </w:pPr>
      <w:r w:rsidRPr="00EB220F">
        <w:rPr>
          <w:b/>
          <w:color w:val="000000"/>
          <w:sz w:val="28"/>
          <w:szCs w:val="28"/>
        </w:rPr>
        <w:t>3. Комплексный анализ и оценка состояния территории</w:t>
      </w:r>
    </w:p>
    <w:p w:rsidR="004063B1" w:rsidRPr="00EB220F" w:rsidRDefault="004063B1" w:rsidP="004063B1">
      <w:pPr>
        <w:jc w:val="center"/>
        <w:rPr>
          <w:b/>
          <w:color w:val="000000"/>
          <w:sz w:val="28"/>
          <w:szCs w:val="28"/>
        </w:rPr>
      </w:pPr>
      <w:r w:rsidRPr="00EB220F">
        <w:rPr>
          <w:b/>
          <w:color w:val="000000"/>
          <w:sz w:val="28"/>
          <w:szCs w:val="28"/>
        </w:rPr>
        <w:t>муниципального района, проблем и направлений ее развития</w:t>
      </w:r>
    </w:p>
    <w:p w:rsidR="004063B1" w:rsidRPr="00EB220F" w:rsidRDefault="004063B1" w:rsidP="004063B1">
      <w:pPr>
        <w:ind w:left="720"/>
        <w:rPr>
          <w:color w:val="000000"/>
          <w:sz w:val="28"/>
          <w:szCs w:val="28"/>
        </w:rPr>
      </w:pPr>
    </w:p>
    <w:p w:rsidR="004063B1" w:rsidRPr="00EB220F" w:rsidRDefault="004063B1" w:rsidP="004063B1">
      <w:pPr>
        <w:ind w:firstLine="708"/>
        <w:jc w:val="both"/>
        <w:rPr>
          <w:iCs/>
          <w:color w:val="000000"/>
        </w:rPr>
      </w:pPr>
      <w:r w:rsidRPr="00EB220F">
        <w:rPr>
          <w:iCs/>
          <w:color w:val="000000"/>
        </w:rPr>
        <w:t>Комплексная оценка проводится с целью определения градостроительной ценности территории муниципального района. В своем составе комплексная оценка территории с</w:t>
      </w:r>
      <w:r w:rsidRPr="00EB220F">
        <w:rPr>
          <w:iCs/>
          <w:color w:val="000000"/>
        </w:rPr>
        <w:t>о</w:t>
      </w:r>
      <w:r w:rsidRPr="00EB220F">
        <w:rPr>
          <w:iCs/>
          <w:color w:val="000000"/>
        </w:rPr>
        <w:t xml:space="preserve">держит характеристики природно-ресурсного потенциала территорий, обеспеченности транспортной, инженерной, социальной и производственной инфраструктурами, а также экологического состояния. </w:t>
      </w:r>
    </w:p>
    <w:p w:rsidR="004063B1" w:rsidRPr="00EB220F" w:rsidRDefault="004063B1" w:rsidP="004063B1">
      <w:pPr>
        <w:ind w:firstLine="708"/>
        <w:jc w:val="both"/>
        <w:rPr>
          <w:iCs/>
          <w:color w:val="000000"/>
        </w:rPr>
      </w:pPr>
      <w:r w:rsidRPr="00EB220F">
        <w:rPr>
          <w:iCs/>
          <w:color w:val="000000"/>
        </w:rPr>
        <w:t>При выполнении этого раздела выявляются территории, в границах которых устана</w:t>
      </w:r>
      <w:r w:rsidRPr="00EB220F">
        <w:rPr>
          <w:iCs/>
          <w:color w:val="000000"/>
        </w:rPr>
        <w:t>в</w:t>
      </w:r>
      <w:r w:rsidRPr="00EB220F">
        <w:rPr>
          <w:iCs/>
          <w:color w:val="000000"/>
        </w:rPr>
        <w:t>ливаются ограничения на осуществление градостроительной деятельности – территории з</w:t>
      </w:r>
      <w:r w:rsidRPr="00EB220F">
        <w:rPr>
          <w:iCs/>
          <w:color w:val="000000"/>
        </w:rPr>
        <w:t>а</w:t>
      </w:r>
      <w:r w:rsidRPr="00EB220F">
        <w:rPr>
          <w:iCs/>
          <w:color w:val="000000"/>
        </w:rPr>
        <w:t>поведных зон и особо охраняемых природных территорий; историко-культурных комплексов и объектов; зон залегания пр</w:t>
      </w:r>
      <w:r w:rsidRPr="00EB220F">
        <w:rPr>
          <w:iCs/>
          <w:color w:val="000000"/>
        </w:rPr>
        <w:t>и</w:t>
      </w:r>
      <w:r w:rsidRPr="00EB220F">
        <w:rPr>
          <w:iCs/>
          <w:color w:val="000000"/>
        </w:rPr>
        <w:t>родных ископаемых; санитарных, защитных и санитарно-защитных зон; водоохранных зон и прибрежных защитных полос; территории, подверженные возде</w:t>
      </w:r>
      <w:r w:rsidRPr="00EB220F">
        <w:rPr>
          <w:iCs/>
          <w:color w:val="000000"/>
        </w:rPr>
        <w:t>й</w:t>
      </w:r>
      <w:r w:rsidRPr="00EB220F">
        <w:rPr>
          <w:iCs/>
          <w:color w:val="000000"/>
        </w:rPr>
        <w:t>ствию чрезвычайных ситуаций природного и техногенного характера, иные зоны, устано</w:t>
      </w:r>
      <w:r w:rsidRPr="00EB220F">
        <w:rPr>
          <w:iCs/>
          <w:color w:val="000000"/>
        </w:rPr>
        <w:t>в</w:t>
      </w:r>
      <w:r w:rsidRPr="00EB220F">
        <w:rPr>
          <w:iCs/>
          <w:color w:val="000000"/>
        </w:rPr>
        <w:t>ленные в соответствии с законодательством.</w:t>
      </w:r>
    </w:p>
    <w:p w:rsidR="004063B1" w:rsidRPr="00EB220F" w:rsidRDefault="004063B1" w:rsidP="004063B1">
      <w:pPr>
        <w:ind w:left="720"/>
        <w:rPr>
          <w:color w:val="000000"/>
          <w:sz w:val="28"/>
          <w:szCs w:val="28"/>
        </w:rPr>
      </w:pPr>
    </w:p>
    <w:p w:rsidR="004063B1" w:rsidRPr="00EB220F" w:rsidRDefault="004063B1" w:rsidP="004063B1">
      <w:pPr>
        <w:rPr>
          <w:rFonts w:ascii="Arial" w:hAnsi="Arial" w:cs="Arial"/>
          <w:b/>
          <w:i/>
          <w:color w:val="000000"/>
        </w:rPr>
      </w:pPr>
      <w:r w:rsidRPr="00EB220F">
        <w:rPr>
          <w:rFonts w:ascii="Arial" w:hAnsi="Arial" w:cs="Arial"/>
          <w:b/>
          <w:i/>
          <w:color w:val="000000"/>
        </w:rPr>
        <w:t>3.1. Демографические и трудовые ресурсы развития территории</w:t>
      </w:r>
    </w:p>
    <w:p w:rsidR="004063B1" w:rsidRPr="00EB220F" w:rsidRDefault="004063B1" w:rsidP="004063B1">
      <w:pPr>
        <w:jc w:val="center"/>
        <w:rPr>
          <w:b/>
          <w:color w:val="000000"/>
          <w:sz w:val="28"/>
        </w:rPr>
      </w:pPr>
    </w:p>
    <w:p w:rsidR="004063B1" w:rsidRPr="00EB220F" w:rsidRDefault="004063B1" w:rsidP="004063B1">
      <w:pPr>
        <w:jc w:val="both"/>
        <w:rPr>
          <w:rFonts w:ascii="Arial" w:hAnsi="Arial" w:cs="Arial"/>
          <w:i/>
          <w:color w:val="000000"/>
        </w:rPr>
      </w:pPr>
      <w:r w:rsidRPr="00EB220F">
        <w:rPr>
          <w:rFonts w:ascii="Arial" w:hAnsi="Arial" w:cs="Arial"/>
          <w:i/>
          <w:color w:val="000000"/>
        </w:rPr>
        <w:t>3.1.1. Население</w:t>
      </w:r>
    </w:p>
    <w:p w:rsidR="004063B1" w:rsidRPr="00EB220F" w:rsidRDefault="004063B1" w:rsidP="004063B1">
      <w:pPr>
        <w:ind w:firstLine="900"/>
        <w:jc w:val="both"/>
        <w:rPr>
          <w:color w:val="000000"/>
        </w:rPr>
      </w:pPr>
      <w:r w:rsidRPr="00EB220F">
        <w:rPr>
          <w:color w:val="000000"/>
        </w:rPr>
        <w:t>Краснозерский район расположен на юго-западе Новосибирской области. Район граничит на севере со Здвинским и Доволенским районами, на западе с Карасукским, на во</w:t>
      </w:r>
      <w:r w:rsidRPr="00EB220F">
        <w:rPr>
          <w:color w:val="000000"/>
        </w:rPr>
        <w:t>с</w:t>
      </w:r>
      <w:r w:rsidRPr="00EB220F">
        <w:rPr>
          <w:color w:val="000000"/>
        </w:rPr>
        <w:t xml:space="preserve">токе с Кочковским районами Новосибирской области, на юге с Алтайским краем. Протяженность района с севера на юг составляет </w:t>
      </w:r>
      <w:smartTag w:uri="urn:schemas-microsoft-com:office:smarttags" w:element="metricconverter">
        <w:smartTagPr>
          <w:attr w:name="ProductID" w:val="81 км"/>
        </w:smartTagPr>
        <w:r w:rsidRPr="00EB220F">
          <w:rPr>
            <w:color w:val="000000"/>
          </w:rPr>
          <w:t>81 км</w:t>
        </w:r>
      </w:smartTag>
      <w:r w:rsidRPr="00EB220F">
        <w:rPr>
          <w:color w:val="000000"/>
        </w:rPr>
        <w:t>. и с з</w:t>
      </w:r>
      <w:r w:rsidRPr="00EB220F">
        <w:rPr>
          <w:color w:val="000000"/>
        </w:rPr>
        <w:t>а</w:t>
      </w:r>
      <w:r w:rsidRPr="00EB220F">
        <w:rPr>
          <w:color w:val="000000"/>
        </w:rPr>
        <w:t xml:space="preserve">пада на восток 96км. </w:t>
      </w:r>
    </w:p>
    <w:p w:rsidR="004063B1" w:rsidRPr="00EB220F" w:rsidRDefault="004063B1" w:rsidP="004063B1">
      <w:pPr>
        <w:ind w:firstLine="900"/>
        <w:jc w:val="both"/>
        <w:rPr>
          <w:color w:val="000000"/>
        </w:rPr>
      </w:pPr>
      <w:r w:rsidRPr="00EB220F">
        <w:rPr>
          <w:color w:val="000000"/>
        </w:rPr>
        <w:t>На территории района расположено 19 муниципальных образований, 48 сельских поселений и рабочий поселок. Административный центр района Краснозерское – распол</w:t>
      </w:r>
      <w:r w:rsidRPr="00EB220F">
        <w:rPr>
          <w:color w:val="000000"/>
        </w:rPr>
        <w:t>о</w:t>
      </w:r>
      <w:r w:rsidRPr="00EB220F">
        <w:rPr>
          <w:color w:val="000000"/>
        </w:rPr>
        <w:t xml:space="preserve">жен вдоль автомобильно-транспортной магистрали в </w:t>
      </w:r>
      <w:smartTag w:uri="urn:schemas-microsoft-com:office:smarttags" w:element="metricconverter">
        <w:smartTagPr>
          <w:attr w:name="ProductID" w:val="32 км"/>
        </w:smartTagPr>
        <w:r w:rsidRPr="00EB220F">
          <w:rPr>
            <w:color w:val="000000"/>
          </w:rPr>
          <w:t>32 км</w:t>
        </w:r>
      </w:smartTag>
      <w:r w:rsidRPr="00EB220F">
        <w:rPr>
          <w:color w:val="000000"/>
        </w:rPr>
        <w:t>. от железнодорожной станции Красн</w:t>
      </w:r>
      <w:r w:rsidRPr="00EB220F">
        <w:rPr>
          <w:color w:val="000000"/>
        </w:rPr>
        <w:t>о</w:t>
      </w:r>
      <w:r w:rsidRPr="00EB220F">
        <w:rPr>
          <w:color w:val="000000"/>
        </w:rPr>
        <w:t xml:space="preserve">зерское и </w:t>
      </w:r>
      <w:smartTag w:uri="urn:schemas-microsoft-com:office:smarttags" w:element="metricconverter">
        <w:smartTagPr>
          <w:attr w:name="ProductID" w:val="300 км"/>
        </w:smartTagPr>
        <w:r w:rsidRPr="00EB220F">
          <w:rPr>
            <w:color w:val="000000"/>
          </w:rPr>
          <w:t>300 км</w:t>
        </w:r>
      </w:smartTag>
      <w:r w:rsidRPr="00EB220F">
        <w:rPr>
          <w:color w:val="000000"/>
        </w:rPr>
        <w:t xml:space="preserve">. от областного центра г.Новосибирска. </w:t>
      </w:r>
    </w:p>
    <w:p w:rsidR="004063B1" w:rsidRPr="00EB220F" w:rsidRDefault="004063B1" w:rsidP="004063B1">
      <w:pPr>
        <w:ind w:firstLine="851"/>
        <w:jc w:val="both"/>
        <w:rPr>
          <w:color w:val="000000"/>
        </w:rPr>
      </w:pPr>
      <w:r w:rsidRPr="00EB220F">
        <w:rPr>
          <w:color w:val="000000"/>
        </w:rPr>
        <w:t>По состоянию на 01.01.2012г. в районе проживало 31942 человека, что составляет 1,2% насел</w:t>
      </w:r>
      <w:r w:rsidRPr="00EB220F">
        <w:rPr>
          <w:color w:val="000000"/>
        </w:rPr>
        <w:t>е</w:t>
      </w:r>
      <w:r w:rsidRPr="00EB220F">
        <w:rPr>
          <w:color w:val="000000"/>
        </w:rPr>
        <w:t xml:space="preserve">ния Новосибирской области . </w:t>
      </w:r>
    </w:p>
    <w:p w:rsidR="004063B1" w:rsidRPr="00EB220F" w:rsidRDefault="004063B1" w:rsidP="004063B1">
      <w:pPr>
        <w:ind w:firstLine="851"/>
        <w:jc w:val="both"/>
        <w:rPr>
          <w:color w:val="000000"/>
        </w:rPr>
      </w:pPr>
      <w:r w:rsidRPr="00EB220F">
        <w:rPr>
          <w:color w:val="000000"/>
        </w:rPr>
        <w:t>Динамика общей численности населения на территории района имела свои особе</w:t>
      </w:r>
      <w:r w:rsidRPr="00EB220F">
        <w:rPr>
          <w:color w:val="000000"/>
        </w:rPr>
        <w:t>н</w:t>
      </w:r>
      <w:r w:rsidRPr="00EB220F">
        <w:rPr>
          <w:color w:val="000000"/>
        </w:rPr>
        <w:t>ности. (табл.</w:t>
      </w:r>
      <w:r w:rsidR="0064690B" w:rsidRPr="00EB220F">
        <w:rPr>
          <w:color w:val="000000"/>
        </w:rPr>
        <w:t xml:space="preserve"> 3.1.1</w:t>
      </w:r>
      <w:r w:rsidRPr="00EB220F">
        <w:rPr>
          <w:color w:val="000000"/>
        </w:rPr>
        <w:t>,</w:t>
      </w:r>
      <w:r w:rsidR="0064690B" w:rsidRPr="00EB220F">
        <w:rPr>
          <w:color w:val="000000"/>
        </w:rPr>
        <w:t xml:space="preserve"> 3.1.2</w:t>
      </w:r>
      <w:r w:rsidRPr="00EB220F">
        <w:rPr>
          <w:color w:val="000000"/>
        </w:rPr>
        <w:t>). По данным переписи населения 1959 года Краснозерский район по числе</w:t>
      </w:r>
      <w:r w:rsidRPr="00EB220F">
        <w:rPr>
          <w:color w:val="000000"/>
        </w:rPr>
        <w:t>н</w:t>
      </w:r>
      <w:r w:rsidRPr="00EB220F">
        <w:rPr>
          <w:color w:val="000000"/>
        </w:rPr>
        <w:t>ности населения (50,2 тыс. человек) вошел в первую десятку среди районов Новосибирской области. В последние годы в движении населения района отмечается сокращение числа ж</w:t>
      </w:r>
      <w:r w:rsidRPr="00EB220F">
        <w:rPr>
          <w:color w:val="000000"/>
        </w:rPr>
        <w:t>и</w:t>
      </w:r>
      <w:r w:rsidRPr="00EB220F">
        <w:rPr>
          <w:color w:val="000000"/>
        </w:rPr>
        <w:t>телей. За период 2003 – 2009 годы численность населения района уменьшилась на 923 чел</w:t>
      </w:r>
      <w:r w:rsidRPr="00EB220F">
        <w:rPr>
          <w:color w:val="000000"/>
        </w:rPr>
        <w:t>о</w:t>
      </w:r>
      <w:r w:rsidRPr="00EB220F">
        <w:rPr>
          <w:color w:val="000000"/>
        </w:rPr>
        <w:t xml:space="preserve">века. </w:t>
      </w:r>
    </w:p>
    <w:p w:rsidR="004063B1" w:rsidRPr="00EB220F" w:rsidRDefault="004063B1" w:rsidP="004063B1">
      <w:pPr>
        <w:ind w:firstLine="851"/>
        <w:jc w:val="both"/>
        <w:rPr>
          <w:color w:val="000000"/>
        </w:rPr>
      </w:pPr>
      <w:r w:rsidRPr="00EB220F">
        <w:rPr>
          <w:color w:val="000000"/>
        </w:rPr>
        <w:t>По результатам переписи населения, состоявшейся в 2010г., численность населения по данным Управления статистики области на начало 2011г. года составляла 32491 человек. На начало 2012г. численность населения уменьшилась на 549 человек и составила 31942 человека. В рабочем поселке Краснозерское пр</w:t>
      </w:r>
      <w:r w:rsidRPr="00EB220F">
        <w:rPr>
          <w:color w:val="000000"/>
        </w:rPr>
        <w:t>о</w:t>
      </w:r>
      <w:r w:rsidRPr="00EB220F">
        <w:rPr>
          <w:color w:val="000000"/>
        </w:rPr>
        <w:t xml:space="preserve">живало 9264 человека. </w:t>
      </w:r>
    </w:p>
    <w:p w:rsidR="004063B1" w:rsidRPr="00EB220F" w:rsidRDefault="004063B1" w:rsidP="004063B1">
      <w:pPr>
        <w:ind w:firstLine="851"/>
        <w:jc w:val="both"/>
        <w:rPr>
          <w:color w:val="000000"/>
        </w:rPr>
      </w:pPr>
      <w:r w:rsidRPr="00EB220F">
        <w:rPr>
          <w:color w:val="000000"/>
        </w:rPr>
        <w:t xml:space="preserve">Распределение населения по территории района неравномерно 29,0% проживает в р.п.Краснозерское, 71,0% - сельское население. </w:t>
      </w:r>
    </w:p>
    <w:p w:rsidR="004063B1" w:rsidRPr="00EB220F" w:rsidRDefault="004063B1" w:rsidP="004063B1">
      <w:pPr>
        <w:ind w:firstLine="851"/>
        <w:jc w:val="both"/>
        <w:rPr>
          <w:color w:val="000000"/>
        </w:rPr>
      </w:pPr>
      <w:r w:rsidRPr="00EB220F">
        <w:rPr>
          <w:color w:val="000000"/>
        </w:rPr>
        <w:t>Характеристика муниципальных образований по численности и плотности населения привед</w:t>
      </w:r>
      <w:r w:rsidRPr="00EB220F">
        <w:rPr>
          <w:color w:val="000000"/>
        </w:rPr>
        <w:t>е</w:t>
      </w:r>
      <w:r w:rsidRPr="00EB220F">
        <w:rPr>
          <w:color w:val="000000"/>
        </w:rPr>
        <w:t>ны в таблице 3.</w:t>
      </w:r>
    </w:p>
    <w:p w:rsidR="004063B1" w:rsidRPr="00EB220F" w:rsidRDefault="004063B1" w:rsidP="004063B1">
      <w:pPr>
        <w:ind w:firstLine="851"/>
        <w:jc w:val="both"/>
        <w:rPr>
          <w:color w:val="000000"/>
        </w:rPr>
      </w:pPr>
      <w:r w:rsidRPr="00EB220F">
        <w:rPr>
          <w:color w:val="000000"/>
        </w:rPr>
        <w:t xml:space="preserve">Из сельских поселений наиболее заселенными являются с.Половинное, с.Веселовское, с.Полойка, Мохнатый  Лог, Колыбелька. </w:t>
      </w:r>
    </w:p>
    <w:p w:rsidR="004063B1" w:rsidRPr="00EB220F" w:rsidRDefault="004063B1" w:rsidP="004063B1">
      <w:pPr>
        <w:ind w:firstLine="851"/>
        <w:jc w:val="both"/>
        <w:rPr>
          <w:color w:val="000000"/>
        </w:rPr>
      </w:pPr>
      <w:r w:rsidRPr="00EB220F">
        <w:rPr>
          <w:color w:val="000000"/>
        </w:rPr>
        <w:t>На территории остальных сельских поселений отмечается более равномерное распределение населения (от 1 до 2,5%), за исключением сельских поселений, где доля числе</w:t>
      </w:r>
      <w:r w:rsidRPr="00EB220F">
        <w:rPr>
          <w:color w:val="000000"/>
        </w:rPr>
        <w:t>н</w:t>
      </w:r>
      <w:r w:rsidRPr="00EB220F">
        <w:rPr>
          <w:color w:val="000000"/>
        </w:rPr>
        <w:t>ности населения по отношению к населения района не превышает 1%. В таких сельских поселениях проживает около 8% вс</w:t>
      </w:r>
      <w:r w:rsidRPr="00EB220F">
        <w:rPr>
          <w:color w:val="000000"/>
        </w:rPr>
        <w:t>е</w:t>
      </w:r>
      <w:r w:rsidRPr="00EB220F">
        <w:rPr>
          <w:color w:val="000000"/>
        </w:rPr>
        <w:t>го населения района. По показателям динамики общей численности населения за 2009-2011гг. сельские поселения могут быть распределены сл</w:t>
      </w:r>
      <w:r w:rsidRPr="00EB220F">
        <w:rPr>
          <w:color w:val="000000"/>
        </w:rPr>
        <w:t>е</w:t>
      </w:r>
      <w:r w:rsidRPr="00EB220F">
        <w:rPr>
          <w:color w:val="000000"/>
        </w:rPr>
        <w:t>дующим образом:</w:t>
      </w:r>
    </w:p>
    <w:p w:rsidR="004063B1" w:rsidRPr="00EB220F" w:rsidRDefault="004063B1" w:rsidP="004063B1">
      <w:pPr>
        <w:pStyle w:val="afc"/>
        <w:numPr>
          <w:ilvl w:val="0"/>
          <w:numId w:val="20"/>
        </w:numPr>
        <w:spacing w:line="240" w:lineRule="auto"/>
        <w:ind w:left="567"/>
        <w:rPr>
          <w:color w:val="000000"/>
        </w:rPr>
      </w:pPr>
      <w:r w:rsidRPr="00EB220F">
        <w:rPr>
          <w:color w:val="000000"/>
        </w:rPr>
        <w:t>с относительно стабильной численностью населения</w:t>
      </w:r>
      <w:r w:rsidR="00665609" w:rsidRPr="00EB220F">
        <w:rPr>
          <w:color w:val="000000"/>
        </w:rPr>
        <w:t xml:space="preserve"> </w:t>
      </w:r>
      <w:r w:rsidRPr="00EB220F">
        <w:rPr>
          <w:color w:val="000000"/>
        </w:rPr>
        <w:t xml:space="preserve"> (с.</w:t>
      </w:r>
      <w:r w:rsidR="00665609" w:rsidRPr="00EB220F">
        <w:rPr>
          <w:color w:val="000000"/>
        </w:rPr>
        <w:t xml:space="preserve"> </w:t>
      </w:r>
      <w:r w:rsidRPr="00EB220F">
        <w:rPr>
          <w:color w:val="000000"/>
        </w:rPr>
        <w:t>Веселовское, с.</w:t>
      </w:r>
      <w:r w:rsidR="00665609" w:rsidRPr="00EB220F">
        <w:rPr>
          <w:color w:val="000000"/>
        </w:rPr>
        <w:t xml:space="preserve"> </w:t>
      </w:r>
      <w:r w:rsidRPr="00EB220F">
        <w:rPr>
          <w:color w:val="000000"/>
        </w:rPr>
        <w:t>Полойка, с.</w:t>
      </w:r>
      <w:r w:rsidR="00665609" w:rsidRPr="00EB220F">
        <w:rPr>
          <w:color w:val="000000"/>
        </w:rPr>
        <w:t xml:space="preserve"> </w:t>
      </w:r>
      <w:r w:rsidRPr="00EB220F">
        <w:rPr>
          <w:color w:val="000000"/>
        </w:rPr>
        <w:t>Светлое);</w:t>
      </w:r>
    </w:p>
    <w:p w:rsidR="004063B1" w:rsidRPr="00EB220F" w:rsidRDefault="004063B1" w:rsidP="004063B1">
      <w:pPr>
        <w:pStyle w:val="afffff1"/>
        <w:numPr>
          <w:ilvl w:val="0"/>
          <w:numId w:val="20"/>
        </w:numPr>
        <w:spacing w:line="240" w:lineRule="auto"/>
        <w:ind w:left="567"/>
        <w:jc w:val="both"/>
        <w:rPr>
          <w:color w:val="000000"/>
          <w:sz w:val="24"/>
          <w:szCs w:val="24"/>
        </w:rPr>
      </w:pPr>
      <w:r w:rsidRPr="00EB220F">
        <w:rPr>
          <w:rFonts w:eastAsia="Times New Roman"/>
          <w:color w:val="000000"/>
          <w:spacing w:val="0"/>
          <w:sz w:val="24"/>
          <w:szCs w:val="24"/>
          <w:lang w:eastAsia="ru-RU"/>
        </w:rPr>
        <w:t>с ростом численности населения по годам  темпами, превышающими рост численности населения по району (с.Половинное, с. Зубково, с.Гербаево, п.Кайгородский, с.Майское, с. Мо</w:t>
      </w:r>
      <w:r w:rsidRPr="00EB220F">
        <w:rPr>
          <w:rFonts w:eastAsia="Times New Roman"/>
          <w:color w:val="000000"/>
          <w:spacing w:val="0"/>
          <w:sz w:val="24"/>
          <w:szCs w:val="24"/>
          <w:lang w:eastAsia="ru-RU"/>
        </w:rPr>
        <w:t>х</w:t>
      </w:r>
      <w:r w:rsidRPr="00EB220F">
        <w:rPr>
          <w:rFonts w:eastAsia="Times New Roman"/>
          <w:color w:val="000000"/>
          <w:spacing w:val="0"/>
          <w:sz w:val="24"/>
          <w:szCs w:val="24"/>
          <w:lang w:eastAsia="ru-RU"/>
        </w:rPr>
        <w:t xml:space="preserve">натый Лог). </w:t>
      </w:r>
    </w:p>
    <w:p w:rsidR="004063B1" w:rsidRPr="00EB220F" w:rsidRDefault="004063B1" w:rsidP="004063B1">
      <w:pPr>
        <w:pStyle w:val="afffff1"/>
        <w:numPr>
          <w:ilvl w:val="0"/>
          <w:numId w:val="20"/>
        </w:numPr>
        <w:spacing w:line="240" w:lineRule="auto"/>
        <w:ind w:left="567"/>
        <w:jc w:val="both"/>
        <w:rPr>
          <w:rFonts w:eastAsia="Times New Roman"/>
          <w:color w:val="000000"/>
          <w:spacing w:val="0"/>
          <w:sz w:val="24"/>
          <w:szCs w:val="24"/>
          <w:lang w:eastAsia="ru-RU"/>
        </w:rPr>
      </w:pPr>
      <w:r w:rsidRPr="00EB220F">
        <w:rPr>
          <w:rFonts w:eastAsia="Times New Roman"/>
          <w:color w:val="000000"/>
          <w:spacing w:val="0"/>
          <w:sz w:val="24"/>
          <w:szCs w:val="24"/>
          <w:lang w:eastAsia="ru-RU"/>
        </w:rPr>
        <w:t>с тенденцией к снижению численности населения ( с. Локтенок, п. Целинный,с. Чернаки, п. Зел</w:t>
      </w:r>
      <w:r w:rsidRPr="00EB220F">
        <w:rPr>
          <w:rFonts w:eastAsia="Times New Roman"/>
          <w:color w:val="000000"/>
          <w:spacing w:val="0"/>
          <w:sz w:val="24"/>
          <w:szCs w:val="24"/>
          <w:lang w:eastAsia="ru-RU"/>
        </w:rPr>
        <w:t>е</w:t>
      </w:r>
      <w:r w:rsidRPr="00EB220F">
        <w:rPr>
          <w:rFonts w:eastAsia="Times New Roman"/>
          <w:color w:val="000000"/>
          <w:spacing w:val="0"/>
          <w:sz w:val="24"/>
          <w:szCs w:val="24"/>
          <w:lang w:eastAsia="ru-RU"/>
        </w:rPr>
        <w:t>ная Роща, п. Степной).</w:t>
      </w:r>
    </w:p>
    <w:p w:rsidR="004063B1" w:rsidRPr="00EB220F" w:rsidRDefault="004063B1" w:rsidP="004063B1">
      <w:pPr>
        <w:pStyle w:val="afffff1"/>
        <w:spacing w:line="240" w:lineRule="auto"/>
        <w:jc w:val="both"/>
        <w:rPr>
          <w:rFonts w:eastAsia="Times New Roman"/>
          <w:color w:val="000000"/>
          <w:spacing w:val="0"/>
          <w:sz w:val="24"/>
          <w:szCs w:val="24"/>
          <w:lang w:eastAsia="ru-RU"/>
        </w:rPr>
      </w:pPr>
    </w:p>
    <w:p w:rsidR="004063B1" w:rsidRPr="00EB220F" w:rsidRDefault="004063B1" w:rsidP="004063B1">
      <w:pPr>
        <w:pStyle w:val="afffff1"/>
        <w:spacing w:line="240" w:lineRule="auto"/>
        <w:jc w:val="both"/>
        <w:rPr>
          <w:rFonts w:eastAsia="Times New Roman"/>
          <w:color w:val="000000"/>
          <w:spacing w:val="0"/>
          <w:sz w:val="24"/>
          <w:szCs w:val="24"/>
          <w:lang w:eastAsia="ru-RU"/>
        </w:rPr>
      </w:pPr>
    </w:p>
    <w:p w:rsidR="004063B1" w:rsidRPr="00EB220F" w:rsidRDefault="004063B1" w:rsidP="004063B1">
      <w:pPr>
        <w:pStyle w:val="afffff1"/>
        <w:spacing w:line="240" w:lineRule="auto"/>
        <w:jc w:val="both"/>
        <w:rPr>
          <w:rFonts w:eastAsia="Times New Roman"/>
          <w:color w:val="000000"/>
          <w:spacing w:val="0"/>
          <w:sz w:val="24"/>
          <w:szCs w:val="24"/>
          <w:lang w:eastAsia="ru-RU"/>
        </w:rPr>
      </w:pPr>
      <w:r w:rsidRPr="00EB220F">
        <w:rPr>
          <w:rFonts w:eastAsia="Times New Roman"/>
          <w:color w:val="000000"/>
          <w:spacing w:val="0"/>
          <w:sz w:val="24"/>
          <w:szCs w:val="24"/>
          <w:lang w:eastAsia="ru-RU"/>
        </w:rPr>
        <w:br w:type="page"/>
      </w:r>
    </w:p>
    <w:p w:rsidR="004063B1" w:rsidRPr="00EB220F" w:rsidRDefault="004063B1" w:rsidP="004063B1">
      <w:pPr>
        <w:rPr>
          <w:i/>
          <w:color w:val="000000"/>
        </w:rPr>
      </w:pPr>
      <w:r w:rsidRPr="00EB220F">
        <w:rPr>
          <w:i/>
          <w:color w:val="000000"/>
        </w:rPr>
        <w:t>Динамика численности населения</w:t>
      </w:r>
    </w:p>
    <w:p w:rsidR="004063B1" w:rsidRPr="00EB220F" w:rsidRDefault="004063B1" w:rsidP="004063B1">
      <w:pPr>
        <w:ind w:left="207"/>
        <w:jc w:val="right"/>
        <w:rPr>
          <w:color w:val="000000"/>
        </w:rPr>
      </w:pPr>
      <w:r w:rsidRPr="00EB220F">
        <w:rPr>
          <w:color w:val="000000"/>
        </w:rPr>
        <w:t>Таблица № 3.1.1</w:t>
      </w: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2"/>
        <w:gridCol w:w="3047"/>
        <w:gridCol w:w="1387"/>
        <w:gridCol w:w="1620"/>
        <w:gridCol w:w="1260"/>
        <w:gridCol w:w="1620"/>
      </w:tblGrid>
      <w:tr w:rsidR="004063B1" w:rsidRPr="00EB220F" w:rsidTr="004063B1">
        <w:trPr>
          <w:trHeight w:val="598"/>
        </w:trPr>
        <w:tc>
          <w:tcPr>
            <w:tcW w:w="852" w:type="dxa"/>
            <w:vMerge w:val="restart"/>
            <w:vAlign w:val="center"/>
          </w:tcPr>
          <w:p w:rsidR="004063B1" w:rsidRPr="00EB220F" w:rsidRDefault="004063B1" w:rsidP="004063B1">
            <w:pPr>
              <w:jc w:val="center"/>
              <w:rPr>
                <w:color w:val="000000"/>
              </w:rPr>
            </w:pPr>
            <w:r w:rsidRPr="00EB220F">
              <w:rPr>
                <w:color w:val="000000"/>
              </w:rPr>
              <w:t>№п.п.</w:t>
            </w:r>
          </w:p>
        </w:tc>
        <w:tc>
          <w:tcPr>
            <w:tcW w:w="3047" w:type="dxa"/>
            <w:vMerge w:val="restart"/>
            <w:vAlign w:val="center"/>
          </w:tcPr>
          <w:p w:rsidR="004063B1" w:rsidRPr="00EB220F" w:rsidRDefault="004063B1" w:rsidP="004063B1">
            <w:pPr>
              <w:jc w:val="center"/>
              <w:rPr>
                <w:color w:val="000000"/>
              </w:rPr>
            </w:pPr>
            <w:r w:rsidRPr="00EB220F">
              <w:rPr>
                <w:color w:val="000000"/>
              </w:rPr>
              <w:t>Наименование поселений</w:t>
            </w:r>
          </w:p>
        </w:tc>
        <w:tc>
          <w:tcPr>
            <w:tcW w:w="3007" w:type="dxa"/>
            <w:gridSpan w:val="2"/>
            <w:tcBorders>
              <w:bottom w:val="single" w:sz="4" w:space="0" w:color="auto"/>
            </w:tcBorders>
            <w:vAlign w:val="center"/>
          </w:tcPr>
          <w:p w:rsidR="004063B1" w:rsidRPr="00EB220F" w:rsidRDefault="004063B1" w:rsidP="004063B1">
            <w:pPr>
              <w:jc w:val="center"/>
              <w:rPr>
                <w:color w:val="000000"/>
              </w:rPr>
            </w:pPr>
            <w:r w:rsidRPr="00EB220F">
              <w:rPr>
                <w:color w:val="000000"/>
              </w:rPr>
              <w:t>Численность населения, чел.</w:t>
            </w:r>
          </w:p>
        </w:tc>
        <w:tc>
          <w:tcPr>
            <w:tcW w:w="1260" w:type="dxa"/>
            <w:vMerge w:val="restart"/>
            <w:tcBorders>
              <w:bottom w:val="nil"/>
            </w:tcBorders>
            <w:vAlign w:val="center"/>
          </w:tcPr>
          <w:p w:rsidR="004063B1" w:rsidRPr="00EB220F" w:rsidRDefault="004063B1" w:rsidP="004063B1">
            <w:pPr>
              <w:jc w:val="center"/>
              <w:rPr>
                <w:color w:val="000000"/>
              </w:rPr>
            </w:pPr>
            <w:r w:rsidRPr="00EB220F">
              <w:rPr>
                <w:color w:val="000000"/>
              </w:rPr>
              <w:t>2012г.к 2011г.</w:t>
            </w:r>
          </w:p>
        </w:tc>
        <w:tc>
          <w:tcPr>
            <w:tcW w:w="1620" w:type="dxa"/>
            <w:vMerge w:val="restart"/>
            <w:tcBorders>
              <w:bottom w:val="nil"/>
            </w:tcBorders>
            <w:vAlign w:val="center"/>
          </w:tcPr>
          <w:p w:rsidR="004063B1" w:rsidRPr="00EB220F" w:rsidRDefault="004063B1" w:rsidP="004063B1">
            <w:pPr>
              <w:jc w:val="center"/>
              <w:rPr>
                <w:color w:val="000000"/>
              </w:rPr>
            </w:pPr>
            <w:r w:rsidRPr="00EB220F">
              <w:rPr>
                <w:color w:val="000000"/>
              </w:rPr>
              <w:t>Прирост (+), снижение (-) к 2012г.</w:t>
            </w:r>
          </w:p>
        </w:tc>
      </w:tr>
      <w:tr w:rsidR="004063B1" w:rsidRPr="00EB220F" w:rsidTr="004063B1">
        <w:trPr>
          <w:trHeight w:val="468"/>
        </w:trPr>
        <w:tc>
          <w:tcPr>
            <w:tcW w:w="852" w:type="dxa"/>
            <w:vMerge/>
            <w:vAlign w:val="center"/>
          </w:tcPr>
          <w:p w:rsidR="004063B1" w:rsidRPr="00EB220F" w:rsidRDefault="004063B1" w:rsidP="004063B1">
            <w:pPr>
              <w:jc w:val="center"/>
              <w:rPr>
                <w:color w:val="000000"/>
              </w:rPr>
            </w:pPr>
          </w:p>
        </w:tc>
        <w:tc>
          <w:tcPr>
            <w:tcW w:w="3047" w:type="dxa"/>
            <w:vMerge/>
            <w:vAlign w:val="center"/>
          </w:tcPr>
          <w:p w:rsidR="004063B1" w:rsidRPr="00EB220F" w:rsidRDefault="004063B1" w:rsidP="004063B1">
            <w:pPr>
              <w:jc w:val="center"/>
              <w:rPr>
                <w:color w:val="000000"/>
              </w:rPr>
            </w:pPr>
          </w:p>
        </w:tc>
        <w:tc>
          <w:tcPr>
            <w:tcW w:w="1387" w:type="dxa"/>
            <w:tcBorders>
              <w:bottom w:val="single" w:sz="4" w:space="0" w:color="auto"/>
            </w:tcBorders>
            <w:vAlign w:val="center"/>
          </w:tcPr>
          <w:p w:rsidR="004063B1" w:rsidRPr="00EB220F" w:rsidRDefault="004063B1" w:rsidP="004063B1">
            <w:pPr>
              <w:jc w:val="center"/>
              <w:rPr>
                <w:color w:val="000000"/>
              </w:rPr>
            </w:pPr>
            <w:r w:rsidRPr="00EB220F">
              <w:rPr>
                <w:color w:val="000000"/>
              </w:rPr>
              <w:t>на 01.01.</w:t>
            </w:r>
          </w:p>
          <w:p w:rsidR="004063B1" w:rsidRPr="00EB220F" w:rsidRDefault="004063B1" w:rsidP="004063B1">
            <w:pPr>
              <w:jc w:val="center"/>
              <w:rPr>
                <w:color w:val="000000"/>
              </w:rPr>
            </w:pPr>
            <w:r w:rsidRPr="00EB220F">
              <w:rPr>
                <w:color w:val="000000"/>
              </w:rPr>
              <w:t>2011г.</w:t>
            </w:r>
          </w:p>
        </w:tc>
        <w:tc>
          <w:tcPr>
            <w:tcW w:w="1620" w:type="dxa"/>
            <w:tcBorders>
              <w:bottom w:val="single" w:sz="4" w:space="0" w:color="auto"/>
            </w:tcBorders>
            <w:vAlign w:val="center"/>
          </w:tcPr>
          <w:p w:rsidR="004063B1" w:rsidRPr="00EB220F" w:rsidRDefault="004063B1" w:rsidP="004063B1">
            <w:pPr>
              <w:jc w:val="center"/>
              <w:rPr>
                <w:color w:val="000000"/>
              </w:rPr>
            </w:pPr>
            <w:r w:rsidRPr="00EB220F">
              <w:rPr>
                <w:color w:val="000000"/>
              </w:rPr>
              <w:t>на 01.01.</w:t>
            </w:r>
          </w:p>
          <w:p w:rsidR="004063B1" w:rsidRPr="00EB220F" w:rsidRDefault="004063B1" w:rsidP="004063B1">
            <w:pPr>
              <w:jc w:val="center"/>
              <w:rPr>
                <w:color w:val="000000"/>
              </w:rPr>
            </w:pPr>
            <w:r w:rsidRPr="00EB220F">
              <w:rPr>
                <w:color w:val="000000"/>
              </w:rPr>
              <w:t>2012г.</w:t>
            </w:r>
          </w:p>
        </w:tc>
        <w:tc>
          <w:tcPr>
            <w:tcW w:w="1260" w:type="dxa"/>
            <w:vMerge/>
            <w:tcBorders>
              <w:bottom w:val="single" w:sz="4" w:space="0" w:color="auto"/>
            </w:tcBorders>
            <w:vAlign w:val="center"/>
          </w:tcPr>
          <w:p w:rsidR="004063B1" w:rsidRPr="00EB220F" w:rsidRDefault="004063B1" w:rsidP="004063B1">
            <w:pPr>
              <w:jc w:val="center"/>
              <w:rPr>
                <w:color w:val="000000"/>
              </w:rPr>
            </w:pPr>
          </w:p>
        </w:tc>
        <w:tc>
          <w:tcPr>
            <w:tcW w:w="1620" w:type="dxa"/>
            <w:vMerge/>
            <w:tcBorders>
              <w:bottom w:val="single" w:sz="4" w:space="0" w:color="auto"/>
            </w:tcBorders>
            <w:vAlign w:val="center"/>
          </w:tcPr>
          <w:p w:rsidR="004063B1" w:rsidRPr="00EB220F" w:rsidRDefault="004063B1" w:rsidP="004063B1">
            <w:pPr>
              <w:jc w:val="center"/>
              <w:rPr>
                <w:color w:val="000000"/>
              </w:rPr>
            </w:pPr>
          </w:p>
        </w:tc>
      </w:tr>
      <w:tr w:rsidR="004063B1" w:rsidRPr="00EB220F" w:rsidTr="004063B1">
        <w:trPr>
          <w:trHeight w:val="468"/>
        </w:trPr>
        <w:tc>
          <w:tcPr>
            <w:tcW w:w="852" w:type="dxa"/>
            <w:vAlign w:val="center"/>
          </w:tcPr>
          <w:p w:rsidR="004063B1" w:rsidRPr="00EB220F" w:rsidRDefault="004063B1" w:rsidP="004063B1">
            <w:pPr>
              <w:jc w:val="center"/>
              <w:rPr>
                <w:color w:val="000000"/>
              </w:rPr>
            </w:pPr>
            <w:r w:rsidRPr="00EB220F">
              <w:rPr>
                <w:color w:val="000000"/>
              </w:rPr>
              <w:t>1</w:t>
            </w:r>
          </w:p>
        </w:tc>
        <w:tc>
          <w:tcPr>
            <w:tcW w:w="3047" w:type="dxa"/>
            <w:vAlign w:val="center"/>
          </w:tcPr>
          <w:p w:rsidR="004063B1" w:rsidRPr="00EB220F" w:rsidRDefault="004063B1" w:rsidP="004063B1">
            <w:pPr>
              <w:jc w:val="center"/>
              <w:rPr>
                <w:color w:val="000000"/>
              </w:rPr>
            </w:pPr>
            <w:r w:rsidRPr="00EB220F">
              <w:rPr>
                <w:color w:val="000000"/>
              </w:rPr>
              <w:t>2</w:t>
            </w:r>
          </w:p>
        </w:tc>
        <w:tc>
          <w:tcPr>
            <w:tcW w:w="1387" w:type="dxa"/>
            <w:tcBorders>
              <w:bottom w:val="single" w:sz="4" w:space="0" w:color="auto"/>
            </w:tcBorders>
            <w:vAlign w:val="center"/>
          </w:tcPr>
          <w:p w:rsidR="004063B1" w:rsidRPr="00EB220F" w:rsidRDefault="004063B1" w:rsidP="004063B1">
            <w:pPr>
              <w:jc w:val="center"/>
              <w:rPr>
                <w:color w:val="000000"/>
              </w:rPr>
            </w:pPr>
            <w:r w:rsidRPr="00EB220F">
              <w:rPr>
                <w:color w:val="000000"/>
              </w:rPr>
              <w:t>3</w:t>
            </w:r>
          </w:p>
        </w:tc>
        <w:tc>
          <w:tcPr>
            <w:tcW w:w="1620" w:type="dxa"/>
            <w:tcBorders>
              <w:bottom w:val="single" w:sz="4" w:space="0" w:color="auto"/>
            </w:tcBorders>
            <w:vAlign w:val="center"/>
          </w:tcPr>
          <w:p w:rsidR="004063B1" w:rsidRPr="00EB220F" w:rsidRDefault="004063B1" w:rsidP="004063B1">
            <w:pPr>
              <w:jc w:val="center"/>
              <w:rPr>
                <w:color w:val="000000"/>
              </w:rPr>
            </w:pPr>
            <w:r w:rsidRPr="00EB220F">
              <w:rPr>
                <w:color w:val="000000"/>
              </w:rPr>
              <w:t>4</w:t>
            </w:r>
          </w:p>
        </w:tc>
        <w:tc>
          <w:tcPr>
            <w:tcW w:w="1260" w:type="dxa"/>
            <w:tcBorders>
              <w:bottom w:val="single" w:sz="4" w:space="0" w:color="auto"/>
            </w:tcBorders>
            <w:vAlign w:val="center"/>
          </w:tcPr>
          <w:p w:rsidR="004063B1" w:rsidRPr="00EB220F" w:rsidRDefault="004063B1" w:rsidP="004063B1">
            <w:pPr>
              <w:jc w:val="center"/>
              <w:rPr>
                <w:color w:val="000000"/>
              </w:rPr>
            </w:pPr>
            <w:r w:rsidRPr="00EB220F">
              <w:rPr>
                <w:color w:val="000000"/>
              </w:rPr>
              <w:t>5</w:t>
            </w:r>
          </w:p>
        </w:tc>
        <w:tc>
          <w:tcPr>
            <w:tcW w:w="1620" w:type="dxa"/>
            <w:tcBorders>
              <w:bottom w:val="single" w:sz="4" w:space="0" w:color="auto"/>
            </w:tcBorders>
            <w:vAlign w:val="center"/>
          </w:tcPr>
          <w:p w:rsidR="004063B1" w:rsidRPr="00EB220F" w:rsidRDefault="004063B1" w:rsidP="004063B1">
            <w:pPr>
              <w:jc w:val="center"/>
              <w:rPr>
                <w:color w:val="000000"/>
              </w:rPr>
            </w:pPr>
          </w:p>
        </w:tc>
      </w:tr>
      <w:tr w:rsidR="004063B1" w:rsidRPr="00EB220F" w:rsidTr="004063B1">
        <w:trPr>
          <w:trHeight w:val="504"/>
        </w:trPr>
        <w:tc>
          <w:tcPr>
            <w:tcW w:w="852" w:type="dxa"/>
            <w:vAlign w:val="center"/>
          </w:tcPr>
          <w:p w:rsidR="004063B1" w:rsidRPr="00EB220F" w:rsidRDefault="004063B1" w:rsidP="004063B1">
            <w:pPr>
              <w:jc w:val="center"/>
              <w:rPr>
                <w:b/>
                <w:color w:val="000000"/>
              </w:rPr>
            </w:pPr>
          </w:p>
        </w:tc>
        <w:tc>
          <w:tcPr>
            <w:tcW w:w="3047" w:type="dxa"/>
            <w:vAlign w:val="center"/>
          </w:tcPr>
          <w:p w:rsidR="004063B1" w:rsidRPr="00EB220F" w:rsidRDefault="004063B1" w:rsidP="004063B1">
            <w:pPr>
              <w:jc w:val="center"/>
              <w:rPr>
                <w:b/>
                <w:color w:val="000000"/>
              </w:rPr>
            </w:pPr>
            <w:r w:rsidRPr="00EB220F">
              <w:rPr>
                <w:b/>
                <w:color w:val="000000"/>
              </w:rPr>
              <w:t>Краснозерский район</w:t>
            </w:r>
          </w:p>
        </w:tc>
        <w:tc>
          <w:tcPr>
            <w:tcW w:w="1387" w:type="dxa"/>
            <w:vAlign w:val="center"/>
          </w:tcPr>
          <w:p w:rsidR="004063B1" w:rsidRPr="00EB220F" w:rsidRDefault="004063B1" w:rsidP="004063B1">
            <w:pPr>
              <w:jc w:val="center"/>
              <w:rPr>
                <w:b/>
                <w:color w:val="000000"/>
              </w:rPr>
            </w:pPr>
            <w:r w:rsidRPr="00EB220F">
              <w:rPr>
                <w:b/>
                <w:color w:val="000000"/>
              </w:rPr>
              <w:t>6</w:t>
            </w:r>
          </w:p>
        </w:tc>
        <w:tc>
          <w:tcPr>
            <w:tcW w:w="1620" w:type="dxa"/>
            <w:vAlign w:val="center"/>
          </w:tcPr>
          <w:p w:rsidR="004063B1" w:rsidRPr="00EB220F" w:rsidRDefault="004063B1" w:rsidP="004063B1">
            <w:pPr>
              <w:jc w:val="center"/>
              <w:rPr>
                <w:b/>
                <w:color w:val="000000"/>
              </w:rPr>
            </w:pPr>
            <w:r w:rsidRPr="00EB220F">
              <w:rPr>
                <w:b/>
                <w:color w:val="000000"/>
              </w:rPr>
              <w:t>31942</w:t>
            </w:r>
          </w:p>
        </w:tc>
        <w:tc>
          <w:tcPr>
            <w:tcW w:w="1260" w:type="dxa"/>
            <w:vAlign w:val="center"/>
          </w:tcPr>
          <w:p w:rsidR="004063B1" w:rsidRPr="00EB220F" w:rsidRDefault="004063B1" w:rsidP="004063B1">
            <w:pPr>
              <w:jc w:val="center"/>
              <w:rPr>
                <w:b/>
                <w:color w:val="000000"/>
              </w:rPr>
            </w:pPr>
            <w:r w:rsidRPr="00EB220F">
              <w:rPr>
                <w:b/>
                <w:color w:val="000000"/>
              </w:rPr>
              <w:t>98,3</w:t>
            </w:r>
          </w:p>
        </w:tc>
        <w:tc>
          <w:tcPr>
            <w:tcW w:w="1620" w:type="dxa"/>
            <w:vAlign w:val="center"/>
          </w:tcPr>
          <w:p w:rsidR="004063B1" w:rsidRPr="00EB220F" w:rsidRDefault="004063B1" w:rsidP="004063B1">
            <w:pPr>
              <w:jc w:val="center"/>
              <w:rPr>
                <w:b/>
                <w:color w:val="000000"/>
              </w:rPr>
            </w:pPr>
            <w:r w:rsidRPr="00EB220F">
              <w:rPr>
                <w:b/>
                <w:color w:val="000000"/>
              </w:rPr>
              <w:t>-1,7</w:t>
            </w: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b/>
                <w:color w:val="000000"/>
              </w:rPr>
            </w:pPr>
          </w:p>
        </w:tc>
        <w:tc>
          <w:tcPr>
            <w:tcW w:w="3047" w:type="dxa"/>
            <w:vAlign w:val="center"/>
          </w:tcPr>
          <w:p w:rsidR="004063B1" w:rsidRPr="00EB220F" w:rsidRDefault="004063B1" w:rsidP="004063B1">
            <w:pPr>
              <w:jc w:val="center"/>
              <w:rPr>
                <w:b/>
                <w:color w:val="000000"/>
              </w:rPr>
            </w:pPr>
            <w:r w:rsidRPr="00EB220F">
              <w:rPr>
                <w:b/>
                <w:color w:val="000000"/>
              </w:rPr>
              <w:t>р.п.Краснозерское</w:t>
            </w:r>
          </w:p>
        </w:tc>
        <w:tc>
          <w:tcPr>
            <w:tcW w:w="1387" w:type="dxa"/>
            <w:vAlign w:val="center"/>
          </w:tcPr>
          <w:p w:rsidR="004063B1" w:rsidRPr="00EB220F" w:rsidRDefault="004063B1" w:rsidP="004063B1">
            <w:pPr>
              <w:jc w:val="center"/>
              <w:rPr>
                <w:b/>
                <w:color w:val="000000"/>
              </w:rPr>
            </w:pPr>
            <w:r w:rsidRPr="00EB220F">
              <w:rPr>
                <w:b/>
                <w:color w:val="000000"/>
              </w:rPr>
              <w:t>9524</w:t>
            </w:r>
          </w:p>
        </w:tc>
        <w:tc>
          <w:tcPr>
            <w:tcW w:w="1620" w:type="dxa"/>
            <w:vAlign w:val="center"/>
          </w:tcPr>
          <w:p w:rsidR="004063B1" w:rsidRPr="00EB220F" w:rsidRDefault="004063B1" w:rsidP="004063B1">
            <w:pPr>
              <w:jc w:val="center"/>
              <w:rPr>
                <w:b/>
                <w:color w:val="000000"/>
              </w:rPr>
            </w:pPr>
            <w:r w:rsidRPr="00EB220F">
              <w:rPr>
                <w:b/>
                <w:color w:val="000000"/>
              </w:rPr>
              <w:t>9264</w:t>
            </w:r>
          </w:p>
        </w:tc>
        <w:tc>
          <w:tcPr>
            <w:tcW w:w="1260" w:type="dxa"/>
            <w:vAlign w:val="center"/>
          </w:tcPr>
          <w:p w:rsidR="004063B1" w:rsidRPr="00EB220F" w:rsidRDefault="004063B1" w:rsidP="004063B1">
            <w:pPr>
              <w:jc w:val="center"/>
              <w:rPr>
                <w:b/>
                <w:color w:val="000000"/>
              </w:rPr>
            </w:pPr>
            <w:r w:rsidRPr="00EB220F">
              <w:rPr>
                <w:b/>
                <w:color w:val="000000"/>
              </w:rPr>
              <w:t>97,3</w:t>
            </w:r>
          </w:p>
        </w:tc>
        <w:tc>
          <w:tcPr>
            <w:tcW w:w="1620" w:type="dxa"/>
            <w:vAlign w:val="center"/>
          </w:tcPr>
          <w:p w:rsidR="004063B1" w:rsidRPr="00EB220F" w:rsidRDefault="004063B1" w:rsidP="004063B1">
            <w:pPr>
              <w:jc w:val="center"/>
              <w:rPr>
                <w:b/>
                <w:color w:val="000000"/>
              </w:rPr>
            </w:pPr>
            <w:r w:rsidRPr="00EB220F">
              <w:rPr>
                <w:b/>
                <w:color w:val="000000"/>
              </w:rPr>
              <w:t>-2,7</w:t>
            </w:r>
          </w:p>
        </w:tc>
      </w:tr>
      <w:tr w:rsidR="004063B1" w:rsidRPr="00EB220F" w:rsidTr="004063B1">
        <w:trPr>
          <w:trHeight w:val="504"/>
        </w:trPr>
        <w:tc>
          <w:tcPr>
            <w:tcW w:w="852" w:type="dxa"/>
            <w:vAlign w:val="center"/>
          </w:tcPr>
          <w:p w:rsidR="004063B1" w:rsidRPr="00EB220F" w:rsidRDefault="004063B1" w:rsidP="004063B1">
            <w:pPr>
              <w:ind w:left="360"/>
              <w:jc w:val="center"/>
              <w:rPr>
                <w:b/>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b/>
                <w:color w:val="000000"/>
              </w:rPr>
            </w:pPr>
            <w:r w:rsidRPr="00EB220F">
              <w:rPr>
                <w:b/>
                <w:color w:val="000000"/>
              </w:rPr>
              <w:t>Аксенихинская с/а</w:t>
            </w:r>
          </w:p>
        </w:tc>
        <w:tc>
          <w:tcPr>
            <w:tcW w:w="1387" w:type="dxa"/>
            <w:vAlign w:val="center"/>
          </w:tcPr>
          <w:p w:rsidR="004063B1" w:rsidRPr="00EB220F" w:rsidRDefault="004063B1" w:rsidP="004063B1">
            <w:pPr>
              <w:jc w:val="center"/>
              <w:rPr>
                <w:b/>
                <w:color w:val="000000"/>
              </w:rPr>
            </w:pPr>
            <w:r w:rsidRPr="00EB220F">
              <w:rPr>
                <w:b/>
                <w:color w:val="000000"/>
              </w:rPr>
              <w:t>670</w:t>
            </w:r>
          </w:p>
        </w:tc>
        <w:tc>
          <w:tcPr>
            <w:tcW w:w="1620" w:type="dxa"/>
            <w:vAlign w:val="center"/>
          </w:tcPr>
          <w:p w:rsidR="004063B1" w:rsidRPr="00EB220F" w:rsidRDefault="004063B1" w:rsidP="004063B1">
            <w:pPr>
              <w:jc w:val="center"/>
              <w:rPr>
                <w:b/>
                <w:color w:val="000000"/>
              </w:rPr>
            </w:pPr>
            <w:r w:rsidRPr="00EB220F">
              <w:rPr>
                <w:b/>
                <w:color w:val="000000"/>
              </w:rPr>
              <w:t>635</w:t>
            </w:r>
          </w:p>
        </w:tc>
        <w:tc>
          <w:tcPr>
            <w:tcW w:w="1260" w:type="dxa"/>
            <w:vAlign w:val="center"/>
          </w:tcPr>
          <w:p w:rsidR="004063B1" w:rsidRPr="00EB220F" w:rsidRDefault="004063B1" w:rsidP="004063B1">
            <w:pPr>
              <w:jc w:val="center"/>
              <w:rPr>
                <w:b/>
                <w:color w:val="000000"/>
              </w:rPr>
            </w:pPr>
            <w:r w:rsidRPr="00EB220F">
              <w:rPr>
                <w:b/>
                <w:color w:val="000000"/>
              </w:rPr>
              <w:t>94,8</w:t>
            </w:r>
          </w:p>
        </w:tc>
        <w:tc>
          <w:tcPr>
            <w:tcW w:w="1620" w:type="dxa"/>
            <w:vAlign w:val="center"/>
          </w:tcPr>
          <w:p w:rsidR="004063B1" w:rsidRPr="00EB220F" w:rsidRDefault="004063B1" w:rsidP="004063B1">
            <w:pPr>
              <w:jc w:val="center"/>
              <w:rPr>
                <w:b/>
                <w:color w:val="000000"/>
              </w:rPr>
            </w:pPr>
            <w:r w:rsidRPr="00EB220F">
              <w:rPr>
                <w:b/>
                <w:color w:val="000000"/>
              </w:rPr>
              <w:t>-5,2</w:t>
            </w: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с. Аксениха</w:t>
            </w:r>
          </w:p>
        </w:tc>
        <w:tc>
          <w:tcPr>
            <w:tcW w:w="1387" w:type="dxa"/>
            <w:vAlign w:val="center"/>
          </w:tcPr>
          <w:p w:rsidR="004063B1" w:rsidRPr="00EB220F" w:rsidRDefault="004063B1" w:rsidP="004063B1">
            <w:pPr>
              <w:jc w:val="center"/>
              <w:rPr>
                <w:color w:val="000000"/>
              </w:rPr>
            </w:pPr>
            <w:r w:rsidRPr="00EB220F">
              <w:rPr>
                <w:color w:val="000000"/>
              </w:rPr>
              <w:t>586</w:t>
            </w:r>
          </w:p>
        </w:tc>
        <w:tc>
          <w:tcPr>
            <w:tcW w:w="1620" w:type="dxa"/>
            <w:vAlign w:val="center"/>
          </w:tcPr>
          <w:p w:rsidR="004063B1" w:rsidRPr="00EB220F" w:rsidRDefault="004063B1" w:rsidP="004063B1">
            <w:pPr>
              <w:jc w:val="center"/>
              <w:rPr>
                <w:color w:val="000000"/>
              </w:rPr>
            </w:pPr>
            <w:r w:rsidRPr="00EB220F">
              <w:rPr>
                <w:color w:val="000000"/>
              </w:rPr>
              <w:t>575</w:t>
            </w:r>
          </w:p>
        </w:tc>
        <w:tc>
          <w:tcPr>
            <w:tcW w:w="1260" w:type="dxa"/>
            <w:vAlign w:val="center"/>
          </w:tcPr>
          <w:p w:rsidR="004063B1" w:rsidRPr="00EB220F" w:rsidRDefault="004063B1" w:rsidP="004063B1">
            <w:pPr>
              <w:jc w:val="center"/>
              <w:rPr>
                <w:color w:val="000000"/>
              </w:rPr>
            </w:pPr>
            <w:r w:rsidRPr="00EB220F">
              <w:rPr>
                <w:color w:val="000000"/>
              </w:rPr>
              <w:t>98,1</w:t>
            </w:r>
          </w:p>
        </w:tc>
        <w:tc>
          <w:tcPr>
            <w:tcW w:w="1620" w:type="dxa"/>
            <w:vAlign w:val="center"/>
          </w:tcPr>
          <w:p w:rsidR="004063B1" w:rsidRPr="00EB220F" w:rsidRDefault="004063B1" w:rsidP="004063B1">
            <w:pPr>
              <w:jc w:val="center"/>
              <w:rPr>
                <w:color w:val="000000"/>
              </w:rPr>
            </w:pPr>
            <w:r w:rsidRPr="00EB220F">
              <w:rPr>
                <w:color w:val="000000"/>
              </w:rPr>
              <w:t>-1,9</w:t>
            </w: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п. Ганино</w:t>
            </w:r>
          </w:p>
        </w:tc>
        <w:tc>
          <w:tcPr>
            <w:tcW w:w="1387" w:type="dxa"/>
            <w:vAlign w:val="center"/>
          </w:tcPr>
          <w:p w:rsidR="004063B1" w:rsidRPr="00EB220F" w:rsidRDefault="004063B1" w:rsidP="004063B1">
            <w:pPr>
              <w:jc w:val="center"/>
              <w:rPr>
                <w:color w:val="000000"/>
              </w:rPr>
            </w:pPr>
            <w:r w:rsidRPr="00EB220F">
              <w:rPr>
                <w:color w:val="000000"/>
              </w:rPr>
              <w:t>84</w:t>
            </w:r>
          </w:p>
        </w:tc>
        <w:tc>
          <w:tcPr>
            <w:tcW w:w="1620" w:type="dxa"/>
            <w:vAlign w:val="center"/>
          </w:tcPr>
          <w:p w:rsidR="004063B1" w:rsidRPr="00EB220F" w:rsidRDefault="004063B1" w:rsidP="004063B1">
            <w:pPr>
              <w:jc w:val="center"/>
              <w:rPr>
                <w:color w:val="000000"/>
              </w:rPr>
            </w:pPr>
            <w:r w:rsidRPr="00EB220F">
              <w:rPr>
                <w:color w:val="000000"/>
              </w:rPr>
              <w:t>60</w:t>
            </w:r>
          </w:p>
        </w:tc>
        <w:tc>
          <w:tcPr>
            <w:tcW w:w="1260" w:type="dxa"/>
            <w:vAlign w:val="center"/>
          </w:tcPr>
          <w:p w:rsidR="004063B1" w:rsidRPr="00EB220F" w:rsidRDefault="004063B1" w:rsidP="004063B1">
            <w:pPr>
              <w:jc w:val="center"/>
              <w:rPr>
                <w:color w:val="000000"/>
              </w:rPr>
            </w:pPr>
            <w:r w:rsidRPr="00EB220F">
              <w:rPr>
                <w:color w:val="000000"/>
              </w:rPr>
              <w:t>71,4</w:t>
            </w:r>
          </w:p>
        </w:tc>
        <w:tc>
          <w:tcPr>
            <w:tcW w:w="1620" w:type="dxa"/>
            <w:vAlign w:val="center"/>
          </w:tcPr>
          <w:p w:rsidR="004063B1" w:rsidRPr="00EB220F" w:rsidRDefault="004063B1" w:rsidP="004063B1">
            <w:pPr>
              <w:jc w:val="center"/>
              <w:rPr>
                <w:color w:val="000000"/>
              </w:rPr>
            </w:pPr>
            <w:r w:rsidRPr="00EB220F">
              <w:rPr>
                <w:color w:val="000000"/>
              </w:rPr>
              <w:t>-28,6</w:t>
            </w:r>
          </w:p>
        </w:tc>
      </w:tr>
      <w:tr w:rsidR="004063B1" w:rsidRPr="00EB220F" w:rsidTr="004063B1">
        <w:trPr>
          <w:trHeight w:val="504"/>
        </w:trPr>
        <w:tc>
          <w:tcPr>
            <w:tcW w:w="852" w:type="dxa"/>
            <w:vAlign w:val="center"/>
          </w:tcPr>
          <w:p w:rsidR="004063B1" w:rsidRPr="00EB220F" w:rsidRDefault="004063B1" w:rsidP="004063B1">
            <w:pPr>
              <w:ind w:left="360"/>
              <w:jc w:val="center"/>
              <w:rPr>
                <w:b/>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b/>
                <w:color w:val="000000"/>
              </w:rPr>
            </w:pPr>
            <w:r w:rsidRPr="00EB220F">
              <w:rPr>
                <w:b/>
                <w:color w:val="000000"/>
              </w:rPr>
              <w:t>Веселовская с/а</w:t>
            </w:r>
          </w:p>
        </w:tc>
        <w:tc>
          <w:tcPr>
            <w:tcW w:w="1387" w:type="dxa"/>
            <w:vAlign w:val="center"/>
          </w:tcPr>
          <w:p w:rsidR="004063B1" w:rsidRPr="00EB220F" w:rsidRDefault="004063B1" w:rsidP="004063B1">
            <w:pPr>
              <w:jc w:val="center"/>
              <w:rPr>
                <w:b/>
                <w:color w:val="000000"/>
              </w:rPr>
            </w:pPr>
            <w:r w:rsidRPr="00EB220F">
              <w:rPr>
                <w:b/>
                <w:color w:val="000000"/>
              </w:rPr>
              <w:t>2048</w:t>
            </w:r>
          </w:p>
        </w:tc>
        <w:tc>
          <w:tcPr>
            <w:tcW w:w="1620" w:type="dxa"/>
            <w:vAlign w:val="center"/>
          </w:tcPr>
          <w:p w:rsidR="004063B1" w:rsidRPr="00EB220F" w:rsidRDefault="004063B1" w:rsidP="004063B1">
            <w:pPr>
              <w:jc w:val="center"/>
              <w:rPr>
                <w:b/>
                <w:color w:val="000000"/>
              </w:rPr>
            </w:pPr>
            <w:r w:rsidRPr="00EB220F">
              <w:rPr>
                <w:b/>
                <w:color w:val="000000"/>
              </w:rPr>
              <w:t>1993</w:t>
            </w:r>
          </w:p>
        </w:tc>
        <w:tc>
          <w:tcPr>
            <w:tcW w:w="1260" w:type="dxa"/>
            <w:vAlign w:val="center"/>
          </w:tcPr>
          <w:p w:rsidR="004063B1" w:rsidRPr="00EB220F" w:rsidRDefault="004063B1" w:rsidP="004063B1">
            <w:pPr>
              <w:jc w:val="center"/>
              <w:rPr>
                <w:b/>
                <w:color w:val="000000"/>
              </w:rPr>
            </w:pPr>
            <w:r w:rsidRPr="00EB220F">
              <w:rPr>
                <w:b/>
                <w:color w:val="000000"/>
              </w:rPr>
              <w:t>97,3</w:t>
            </w:r>
          </w:p>
        </w:tc>
        <w:tc>
          <w:tcPr>
            <w:tcW w:w="1620" w:type="dxa"/>
            <w:vAlign w:val="center"/>
          </w:tcPr>
          <w:p w:rsidR="004063B1" w:rsidRPr="00EB220F" w:rsidRDefault="004063B1" w:rsidP="004063B1">
            <w:pPr>
              <w:jc w:val="center"/>
              <w:rPr>
                <w:b/>
                <w:color w:val="000000"/>
              </w:rPr>
            </w:pPr>
            <w:r w:rsidRPr="00EB220F">
              <w:rPr>
                <w:b/>
                <w:color w:val="000000"/>
              </w:rPr>
              <w:t>-2,7</w:t>
            </w: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с. Веселовское</w:t>
            </w:r>
          </w:p>
        </w:tc>
        <w:tc>
          <w:tcPr>
            <w:tcW w:w="1387" w:type="dxa"/>
            <w:vAlign w:val="center"/>
          </w:tcPr>
          <w:p w:rsidR="004063B1" w:rsidRPr="00EB220F" w:rsidRDefault="004063B1" w:rsidP="004063B1">
            <w:pPr>
              <w:jc w:val="center"/>
              <w:rPr>
                <w:color w:val="000000"/>
              </w:rPr>
            </w:pPr>
            <w:r w:rsidRPr="00EB220F">
              <w:rPr>
                <w:color w:val="000000"/>
              </w:rPr>
              <w:t>1650</w:t>
            </w:r>
          </w:p>
        </w:tc>
        <w:tc>
          <w:tcPr>
            <w:tcW w:w="1620" w:type="dxa"/>
            <w:vAlign w:val="center"/>
          </w:tcPr>
          <w:p w:rsidR="004063B1" w:rsidRPr="00EB220F" w:rsidRDefault="004063B1" w:rsidP="004063B1">
            <w:pPr>
              <w:jc w:val="center"/>
              <w:rPr>
                <w:color w:val="000000"/>
              </w:rPr>
            </w:pPr>
            <w:r w:rsidRPr="00EB220F">
              <w:rPr>
                <w:color w:val="000000"/>
              </w:rPr>
              <w:t>1650</w:t>
            </w:r>
          </w:p>
        </w:tc>
        <w:tc>
          <w:tcPr>
            <w:tcW w:w="1260" w:type="dxa"/>
            <w:vAlign w:val="center"/>
          </w:tcPr>
          <w:p w:rsidR="004063B1" w:rsidRPr="00EB220F" w:rsidRDefault="004063B1" w:rsidP="004063B1">
            <w:pPr>
              <w:jc w:val="center"/>
              <w:rPr>
                <w:color w:val="000000"/>
              </w:rPr>
            </w:pPr>
            <w:r w:rsidRPr="00EB220F">
              <w:rPr>
                <w:color w:val="000000"/>
              </w:rPr>
              <w:t>0</w:t>
            </w:r>
          </w:p>
        </w:tc>
        <w:tc>
          <w:tcPr>
            <w:tcW w:w="1620" w:type="dxa"/>
            <w:vAlign w:val="center"/>
          </w:tcPr>
          <w:p w:rsidR="004063B1" w:rsidRPr="00EB220F" w:rsidRDefault="004063B1" w:rsidP="004063B1">
            <w:pPr>
              <w:jc w:val="center"/>
              <w:rPr>
                <w:color w:val="000000"/>
              </w:rPr>
            </w:pPr>
            <w:r w:rsidRPr="00EB220F">
              <w:rPr>
                <w:color w:val="000000"/>
              </w:rPr>
              <w:t>0</w:t>
            </w: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п. Новый Баганенок</w:t>
            </w:r>
          </w:p>
        </w:tc>
        <w:tc>
          <w:tcPr>
            <w:tcW w:w="1387" w:type="dxa"/>
            <w:vAlign w:val="center"/>
          </w:tcPr>
          <w:p w:rsidR="004063B1" w:rsidRPr="00EB220F" w:rsidRDefault="004063B1" w:rsidP="004063B1">
            <w:pPr>
              <w:jc w:val="center"/>
              <w:rPr>
                <w:color w:val="000000"/>
              </w:rPr>
            </w:pPr>
            <w:r w:rsidRPr="00EB220F">
              <w:rPr>
                <w:color w:val="000000"/>
              </w:rPr>
              <w:t>398</w:t>
            </w:r>
          </w:p>
        </w:tc>
        <w:tc>
          <w:tcPr>
            <w:tcW w:w="1620" w:type="dxa"/>
            <w:vAlign w:val="center"/>
          </w:tcPr>
          <w:p w:rsidR="004063B1" w:rsidRPr="00EB220F" w:rsidRDefault="004063B1" w:rsidP="004063B1">
            <w:pPr>
              <w:jc w:val="center"/>
              <w:rPr>
                <w:color w:val="000000"/>
              </w:rPr>
            </w:pPr>
            <w:r w:rsidRPr="00EB220F">
              <w:rPr>
                <w:color w:val="000000"/>
              </w:rPr>
              <w:t>343</w:t>
            </w:r>
          </w:p>
        </w:tc>
        <w:tc>
          <w:tcPr>
            <w:tcW w:w="1260" w:type="dxa"/>
            <w:vAlign w:val="center"/>
          </w:tcPr>
          <w:p w:rsidR="004063B1" w:rsidRPr="00EB220F" w:rsidRDefault="004063B1" w:rsidP="004063B1">
            <w:pPr>
              <w:jc w:val="center"/>
              <w:rPr>
                <w:color w:val="000000"/>
              </w:rPr>
            </w:pPr>
            <w:r w:rsidRPr="00EB220F">
              <w:rPr>
                <w:color w:val="000000"/>
              </w:rPr>
              <w:t>86,2</w:t>
            </w:r>
          </w:p>
        </w:tc>
        <w:tc>
          <w:tcPr>
            <w:tcW w:w="1620" w:type="dxa"/>
            <w:vAlign w:val="center"/>
          </w:tcPr>
          <w:p w:rsidR="004063B1" w:rsidRPr="00EB220F" w:rsidRDefault="004063B1" w:rsidP="004063B1">
            <w:pPr>
              <w:jc w:val="center"/>
              <w:rPr>
                <w:color w:val="000000"/>
              </w:rPr>
            </w:pPr>
            <w:r w:rsidRPr="00EB220F">
              <w:rPr>
                <w:color w:val="000000"/>
              </w:rPr>
              <w:t>-13,8</w:t>
            </w:r>
          </w:p>
        </w:tc>
      </w:tr>
      <w:tr w:rsidR="004063B1" w:rsidRPr="00EB220F" w:rsidTr="004063B1">
        <w:trPr>
          <w:trHeight w:val="504"/>
        </w:trPr>
        <w:tc>
          <w:tcPr>
            <w:tcW w:w="852" w:type="dxa"/>
            <w:vAlign w:val="center"/>
          </w:tcPr>
          <w:p w:rsidR="004063B1" w:rsidRPr="00EB220F" w:rsidRDefault="004063B1" w:rsidP="004063B1">
            <w:pPr>
              <w:ind w:left="360"/>
              <w:jc w:val="center"/>
              <w:rPr>
                <w:b/>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b/>
                <w:color w:val="000000"/>
              </w:rPr>
            </w:pPr>
            <w:r w:rsidRPr="00EB220F">
              <w:rPr>
                <w:b/>
                <w:color w:val="000000"/>
              </w:rPr>
              <w:t>Зубковская с/а</w:t>
            </w:r>
          </w:p>
        </w:tc>
        <w:tc>
          <w:tcPr>
            <w:tcW w:w="1387" w:type="dxa"/>
            <w:vAlign w:val="center"/>
          </w:tcPr>
          <w:p w:rsidR="004063B1" w:rsidRPr="00EB220F" w:rsidRDefault="004063B1" w:rsidP="004063B1">
            <w:pPr>
              <w:jc w:val="center"/>
              <w:rPr>
                <w:b/>
                <w:color w:val="000000"/>
              </w:rPr>
            </w:pPr>
            <w:r w:rsidRPr="00EB220F">
              <w:rPr>
                <w:b/>
                <w:color w:val="000000"/>
              </w:rPr>
              <w:t>1774</w:t>
            </w:r>
          </w:p>
        </w:tc>
        <w:tc>
          <w:tcPr>
            <w:tcW w:w="1620" w:type="dxa"/>
            <w:vAlign w:val="center"/>
          </w:tcPr>
          <w:p w:rsidR="004063B1" w:rsidRPr="00EB220F" w:rsidRDefault="004063B1" w:rsidP="004063B1">
            <w:pPr>
              <w:jc w:val="center"/>
              <w:rPr>
                <w:b/>
                <w:color w:val="000000"/>
              </w:rPr>
            </w:pPr>
            <w:r w:rsidRPr="00EB220F">
              <w:rPr>
                <w:b/>
                <w:color w:val="000000"/>
              </w:rPr>
              <w:t>1788</w:t>
            </w:r>
          </w:p>
        </w:tc>
        <w:tc>
          <w:tcPr>
            <w:tcW w:w="1260" w:type="dxa"/>
            <w:vAlign w:val="center"/>
          </w:tcPr>
          <w:p w:rsidR="004063B1" w:rsidRPr="00EB220F" w:rsidRDefault="004063B1" w:rsidP="004063B1">
            <w:pPr>
              <w:jc w:val="center"/>
              <w:rPr>
                <w:b/>
                <w:color w:val="000000"/>
              </w:rPr>
            </w:pPr>
            <w:r w:rsidRPr="00EB220F">
              <w:rPr>
                <w:b/>
                <w:color w:val="000000"/>
              </w:rPr>
              <w:t>100,8</w:t>
            </w:r>
          </w:p>
        </w:tc>
        <w:tc>
          <w:tcPr>
            <w:tcW w:w="1620" w:type="dxa"/>
            <w:vAlign w:val="center"/>
          </w:tcPr>
          <w:p w:rsidR="004063B1" w:rsidRPr="00EB220F" w:rsidRDefault="004063B1" w:rsidP="004063B1">
            <w:pPr>
              <w:jc w:val="center"/>
              <w:rPr>
                <w:b/>
                <w:color w:val="000000"/>
              </w:rPr>
            </w:pPr>
            <w:r w:rsidRPr="00EB220F">
              <w:rPr>
                <w:b/>
                <w:color w:val="000000"/>
              </w:rPr>
              <w:t>0,8</w:t>
            </w: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с. Зубково</w:t>
            </w:r>
          </w:p>
        </w:tc>
        <w:tc>
          <w:tcPr>
            <w:tcW w:w="1387" w:type="dxa"/>
            <w:vAlign w:val="center"/>
          </w:tcPr>
          <w:p w:rsidR="004063B1" w:rsidRPr="00EB220F" w:rsidRDefault="004063B1" w:rsidP="004063B1">
            <w:pPr>
              <w:jc w:val="center"/>
              <w:rPr>
                <w:color w:val="000000"/>
              </w:rPr>
            </w:pPr>
            <w:r w:rsidRPr="00EB220F">
              <w:rPr>
                <w:color w:val="000000"/>
              </w:rPr>
              <w:t>711</w:t>
            </w:r>
          </w:p>
        </w:tc>
        <w:tc>
          <w:tcPr>
            <w:tcW w:w="1620" w:type="dxa"/>
            <w:vAlign w:val="center"/>
          </w:tcPr>
          <w:p w:rsidR="004063B1" w:rsidRPr="00EB220F" w:rsidRDefault="004063B1" w:rsidP="004063B1">
            <w:pPr>
              <w:jc w:val="center"/>
              <w:rPr>
                <w:color w:val="000000"/>
              </w:rPr>
            </w:pPr>
            <w:r w:rsidRPr="00EB220F">
              <w:rPr>
                <w:color w:val="000000"/>
              </w:rPr>
              <w:t>720</w:t>
            </w:r>
          </w:p>
        </w:tc>
        <w:tc>
          <w:tcPr>
            <w:tcW w:w="1260" w:type="dxa"/>
            <w:vAlign w:val="center"/>
          </w:tcPr>
          <w:p w:rsidR="004063B1" w:rsidRPr="00EB220F" w:rsidRDefault="004063B1" w:rsidP="004063B1">
            <w:pPr>
              <w:jc w:val="center"/>
              <w:rPr>
                <w:color w:val="000000"/>
              </w:rPr>
            </w:pPr>
            <w:r w:rsidRPr="00EB220F">
              <w:rPr>
                <w:color w:val="000000"/>
              </w:rPr>
              <w:t>101,3</w:t>
            </w:r>
          </w:p>
        </w:tc>
        <w:tc>
          <w:tcPr>
            <w:tcW w:w="1620" w:type="dxa"/>
            <w:vAlign w:val="center"/>
          </w:tcPr>
          <w:p w:rsidR="004063B1" w:rsidRPr="00EB220F" w:rsidRDefault="004063B1" w:rsidP="004063B1">
            <w:pPr>
              <w:jc w:val="center"/>
              <w:rPr>
                <w:color w:val="000000"/>
              </w:rPr>
            </w:pPr>
            <w:r w:rsidRPr="00EB220F">
              <w:rPr>
                <w:color w:val="000000"/>
              </w:rPr>
              <w:t>1,3</w:t>
            </w: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ст. Зубково</w:t>
            </w:r>
          </w:p>
        </w:tc>
        <w:tc>
          <w:tcPr>
            <w:tcW w:w="1387" w:type="dxa"/>
            <w:vAlign w:val="center"/>
          </w:tcPr>
          <w:p w:rsidR="004063B1" w:rsidRPr="00EB220F" w:rsidRDefault="004063B1" w:rsidP="004063B1">
            <w:pPr>
              <w:jc w:val="center"/>
              <w:rPr>
                <w:color w:val="000000"/>
              </w:rPr>
            </w:pPr>
            <w:r w:rsidRPr="00EB220F">
              <w:rPr>
                <w:color w:val="000000"/>
              </w:rPr>
              <w:t>617</w:t>
            </w:r>
          </w:p>
        </w:tc>
        <w:tc>
          <w:tcPr>
            <w:tcW w:w="1620" w:type="dxa"/>
            <w:vAlign w:val="center"/>
          </w:tcPr>
          <w:p w:rsidR="004063B1" w:rsidRPr="00EB220F" w:rsidRDefault="004063B1" w:rsidP="004063B1">
            <w:pPr>
              <w:jc w:val="center"/>
              <w:rPr>
                <w:color w:val="000000"/>
              </w:rPr>
            </w:pPr>
            <w:r w:rsidRPr="00EB220F">
              <w:rPr>
                <w:color w:val="000000"/>
              </w:rPr>
              <w:t>648</w:t>
            </w:r>
          </w:p>
        </w:tc>
        <w:tc>
          <w:tcPr>
            <w:tcW w:w="1260" w:type="dxa"/>
            <w:vAlign w:val="center"/>
          </w:tcPr>
          <w:p w:rsidR="004063B1" w:rsidRPr="00EB220F" w:rsidRDefault="004063B1" w:rsidP="004063B1">
            <w:pPr>
              <w:jc w:val="center"/>
              <w:rPr>
                <w:color w:val="000000"/>
              </w:rPr>
            </w:pPr>
            <w:r w:rsidRPr="00EB220F">
              <w:rPr>
                <w:color w:val="000000"/>
              </w:rPr>
              <w:t>105,0</w:t>
            </w:r>
          </w:p>
        </w:tc>
        <w:tc>
          <w:tcPr>
            <w:tcW w:w="1620" w:type="dxa"/>
            <w:vAlign w:val="center"/>
          </w:tcPr>
          <w:p w:rsidR="004063B1" w:rsidRPr="00EB220F" w:rsidRDefault="004063B1" w:rsidP="004063B1">
            <w:pPr>
              <w:jc w:val="center"/>
              <w:rPr>
                <w:color w:val="000000"/>
              </w:rPr>
            </w:pPr>
            <w:r w:rsidRPr="00EB220F">
              <w:rPr>
                <w:color w:val="000000"/>
              </w:rPr>
              <w:t>5,0</w:t>
            </w: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с. Ульяновка</w:t>
            </w:r>
          </w:p>
        </w:tc>
        <w:tc>
          <w:tcPr>
            <w:tcW w:w="1387" w:type="dxa"/>
            <w:vAlign w:val="center"/>
          </w:tcPr>
          <w:p w:rsidR="004063B1" w:rsidRPr="00EB220F" w:rsidRDefault="004063B1" w:rsidP="004063B1">
            <w:pPr>
              <w:jc w:val="center"/>
              <w:rPr>
                <w:color w:val="000000"/>
              </w:rPr>
            </w:pPr>
            <w:r w:rsidRPr="00EB220F">
              <w:rPr>
                <w:color w:val="000000"/>
              </w:rPr>
              <w:t>326</w:t>
            </w:r>
          </w:p>
        </w:tc>
        <w:tc>
          <w:tcPr>
            <w:tcW w:w="1620" w:type="dxa"/>
            <w:vAlign w:val="center"/>
          </w:tcPr>
          <w:p w:rsidR="004063B1" w:rsidRPr="00EB220F" w:rsidRDefault="004063B1" w:rsidP="004063B1">
            <w:pPr>
              <w:jc w:val="center"/>
              <w:rPr>
                <w:color w:val="000000"/>
              </w:rPr>
            </w:pPr>
            <w:r w:rsidRPr="00EB220F">
              <w:rPr>
                <w:color w:val="000000"/>
              </w:rPr>
              <w:t>300</w:t>
            </w:r>
          </w:p>
        </w:tc>
        <w:tc>
          <w:tcPr>
            <w:tcW w:w="1260" w:type="dxa"/>
            <w:vAlign w:val="center"/>
          </w:tcPr>
          <w:p w:rsidR="004063B1" w:rsidRPr="00EB220F" w:rsidRDefault="004063B1" w:rsidP="004063B1">
            <w:pPr>
              <w:jc w:val="center"/>
              <w:rPr>
                <w:color w:val="000000"/>
              </w:rPr>
            </w:pPr>
            <w:r w:rsidRPr="00EB220F">
              <w:rPr>
                <w:color w:val="000000"/>
              </w:rPr>
              <w:t>92,0</w:t>
            </w:r>
          </w:p>
        </w:tc>
        <w:tc>
          <w:tcPr>
            <w:tcW w:w="1620" w:type="dxa"/>
            <w:vAlign w:val="center"/>
          </w:tcPr>
          <w:p w:rsidR="004063B1" w:rsidRPr="00EB220F" w:rsidRDefault="004063B1" w:rsidP="004063B1">
            <w:pPr>
              <w:jc w:val="center"/>
              <w:rPr>
                <w:color w:val="000000"/>
              </w:rPr>
            </w:pPr>
            <w:r w:rsidRPr="00EB220F">
              <w:rPr>
                <w:color w:val="000000"/>
              </w:rPr>
              <w:t>-8,0</w:t>
            </w: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п. Успенский</w:t>
            </w:r>
          </w:p>
        </w:tc>
        <w:tc>
          <w:tcPr>
            <w:tcW w:w="1387" w:type="dxa"/>
            <w:vAlign w:val="center"/>
          </w:tcPr>
          <w:p w:rsidR="004063B1" w:rsidRPr="00EB220F" w:rsidRDefault="004063B1" w:rsidP="004063B1">
            <w:pPr>
              <w:jc w:val="center"/>
              <w:rPr>
                <w:color w:val="000000"/>
              </w:rPr>
            </w:pPr>
            <w:r w:rsidRPr="00EB220F">
              <w:rPr>
                <w:color w:val="000000"/>
              </w:rPr>
              <w:t>120</w:t>
            </w:r>
          </w:p>
        </w:tc>
        <w:tc>
          <w:tcPr>
            <w:tcW w:w="1620" w:type="dxa"/>
            <w:vAlign w:val="center"/>
          </w:tcPr>
          <w:p w:rsidR="004063B1" w:rsidRPr="00EB220F" w:rsidRDefault="004063B1" w:rsidP="004063B1">
            <w:pPr>
              <w:jc w:val="center"/>
              <w:rPr>
                <w:color w:val="000000"/>
              </w:rPr>
            </w:pPr>
            <w:r w:rsidRPr="00EB220F">
              <w:rPr>
                <w:color w:val="000000"/>
              </w:rPr>
              <w:t>120</w:t>
            </w:r>
          </w:p>
        </w:tc>
        <w:tc>
          <w:tcPr>
            <w:tcW w:w="1260" w:type="dxa"/>
            <w:vAlign w:val="center"/>
          </w:tcPr>
          <w:p w:rsidR="004063B1" w:rsidRPr="00EB220F" w:rsidRDefault="004063B1" w:rsidP="004063B1">
            <w:pPr>
              <w:jc w:val="center"/>
              <w:rPr>
                <w:color w:val="000000"/>
              </w:rPr>
            </w:pPr>
            <w:r w:rsidRPr="00EB220F">
              <w:rPr>
                <w:color w:val="000000"/>
              </w:rPr>
              <w:t>0</w:t>
            </w:r>
          </w:p>
        </w:tc>
        <w:tc>
          <w:tcPr>
            <w:tcW w:w="1620" w:type="dxa"/>
            <w:vAlign w:val="center"/>
          </w:tcPr>
          <w:p w:rsidR="004063B1" w:rsidRPr="00EB220F" w:rsidRDefault="004063B1" w:rsidP="004063B1">
            <w:pPr>
              <w:jc w:val="center"/>
              <w:rPr>
                <w:color w:val="000000"/>
              </w:rPr>
            </w:pPr>
            <w:r w:rsidRPr="00EB220F">
              <w:rPr>
                <w:color w:val="000000"/>
              </w:rPr>
              <w:t>0</w:t>
            </w:r>
          </w:p>
        </w:tc>
      </w:tr>
      <w:tr w:rsidR="004063B1" w:rsidRPr="00EB220F" w:rsidTr="004063B1">
        <w:trPr>
          <w:trHeight w:val="504"/>
        </w:trPr>
        <w:tc>
          <w:tcPr>
            <w:tcW w:w="852" w:type="dxa"/>
            <w:vAlign w:val="center"/>
          </w:tcPr>
          <w:p w:rsidR="004063B1" w:rsidRPr="00EB220F" w:rsidRDefault="004063B1" w:rsidP="004063B1">
            <w:pPr>
              <w:ind w:left="360"/>
              <w:jc w:val="center"/>
              <w:rPr>
                <w:b/>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b/>
                <w:color w:val="000000"/>
              </w:rPr>
            </w:pPr>
            <w:r w:rsidRPr="00EB220F">
              <w:rPr>
                <w:b/>
                <w:color w:val="000000"/>
              </w:rPr>
              <w:t>Казанакская с/а</w:t>
            </w:r>
          </w:p>
        </w:tc>
        <w:tc>
          <w:tcPr>
            <w:tcW w:w="1387" w:type="dxa"/>
            <w:vAlign w:val="center"/>
          </w:tcPr>
          <w:p w:rsidR="004063B1" w:rsidRPr="00EB220F" w:rsidRDefault="004063B1" w:rsidP="004063B1">
            <w:pPr>
              <w:jc w:val="center"/>
              <w:rPr>
                <w:b/>
                <w:color w:val="000000"/>
              </w:rPr>
            </w:pPr>
            <w:r w:rsidRPr="00EB220F">
              <w:rPr>
                <w:b/>
                <w:color w:val="000000"/>
              </w:rPr>
              <w:t>580</w:t>
            </w:r>
          </w:p>
        </w:tc>
        <w:tc>
          <w:tcPr>
            <w:tcW w:w="1620" w:type="dxa"/>
            <w:vAlign w:val="center"/>
          </w:tcPr>
          <w:p w:rsidR="004063B1" w:rsidRPr="00EB220F" w:rsidRDefault="004063B1" w:rsidP="004063B1">
            <w:pPr>
              <w:jc w:val="center"/>
              <w:rPr>
                <w:b/>
                <w:color w:val="000000"/>
              </w:rPr>
            </w:pPr>
            <w:r w:rsidRPr="00EB220F">
              <w:rPr>
                <w:b/>
                <w:color w:val="000000"/>
              </w:rPr>
              <w:t>572</w:t>
            </w:r>
          </w:p>
        </w:tc>
        <w:tc>
          <w:tcPr>
            <w:tcW w:w="1260" w:type="dxa"/>
            <w:vAlign w:val="center"/>
          </w:tcPr>
          <w:p w:rsidR="004063B1" w:rsidRPr="00EB220F" w:rsidRDefault="004063B1" w:rsidP="004063B1">
            <w:pPr>
              <w:jc w:val="center"/>
              <w:rPr>
                <w:b/>
                <w:color w:val="000000"/>
              </w:rPr>
            </w:pPr>
            <w:r w:rsidRPr="00EB220F">
              <w:rPr>
                <w:b/>
                <w:color w:val="000000"/>
              </w:rPr>
              <w:t>98,6</w:t>
            </w:r>
          </w:p>
        </w:tc>
        <w:tc>
          <w:tcPr>
            <w:tcW w:w="1620" w:type="dxa"/>
            <w:vAlign w:val="center"/>
          </w:tcPr>
          <w:p w:rsidR="004063B1" w:rsidRPr="00EB220F" w:rsidRDefault="004063B1" w:rsidP="004063B1">
            <w:pPr>
              <w:jc w:val="center"/>
              <w:rPr>
                <w:b/>
                <w:color w:val="000000"/>
              </w:rPr>
            </w:pPr>
            <w:r w:rsidRPr="00EB220F">
              <w:rPr>
                <w:b/>
                <w:color w:val="000000"/>
              </w:rPr>
              <w:t>-1,4</w:t>
            </w: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с</w:t>
            </w:r>
            <w:r w:rsidRPr="00EB220F">
              <w:rPr>
                <w:color w:val="000000"/>
                <w:lang w:val="en-US"/>
              </w:rPr>
              <w:t xml:space="preserve">. </w:t>
            </w:r>
            <w:r w:rsidRPr="00EB220F">
              <w:rPr>
                <w:color w:val="000000"/>
              </w:rPr>
              <w:t>Казанак</w:t>
            </w:r>
          </w:p>
        </w:tc>
        <w:tc>
          <w:tcPr>
            <w:tcW w:w="1387" w:type="dxa"/>
            <w:vAlign w:val="center"/>
          </w:tcPr>
          <w:p w:rsidR="004063B1" w:rsidRPr="00EB220F" w:rsidRDefault="004063B1" w:rsidP="004063B1">
            <w:pPr>
              <w:jc w:val="center"/>
              <w:rPr>
                <w:color w:val="000000"/>
              </w:rPr>
            </w:pPr>
            <w:r w:rsidRPr="00EB220F">
              <w:rPr>
                <w:color w:val="000000"/>
              </w:rPr>
              <w:t>441</w:t>
            </w:r>
          </w:p>
        </w:tc>
        <w:tc>
          <w:tcPr>
            <w:tcW w:w="1620" w:type="dxa"/>
            <w:vAlign w:val="center"/>
          </w:tcPr>
          <w:p w:rsidR="004063B1" w:rsidRPr="00EB220F" w:rsidRDefault="004063B1" w:rsidP="004063B1">
            <w:pPr>
              <w:jc w:val="center"/>
              <w:rPr>
                <w:color w:val="000000"/>
              </w:rPr>
            </w:pPr>
            <w:r w:rsidRPr="00EB220F">
              <w:rPr>
                <w:color w:val="000000"/>
              </w:rPr>
              <w:t>445</w:t>
            </w:r>
          </w:p>
        </w:tc>
        <w:tc>
          <w:tcPr>
            <w:tcW w:w="1260" w:type="dxa"/>
            <w:vAlign w:val="center"/>
          </w:tcPr>
          <w:p w:rsidR="004063B1" w:rsidRPr="00EB220F" w:rsidRDefault="004063B1" w:rsidP="004063B1">
            <w:pPr>
              <w:jc w:val="center"/>
              <w:rPr>
                <w:color w:val="000000"/>
              </w:rPr>
            </w:pPr>
            <w:r w:rsidRPr="00EB220F">
              <w:rPr>
                <w:color w:val="000000"/>
              </w:rPr>
              <w:t>100,9</w:t>
            </w:r>
          </w:p>
        </w:tc>
        <w:tc>
          <w:tcPr>
            <w:tcW w:w="1620" w:type="dxa"/>
            <w:vAlign w:val="center"/>
          </w:tcPr>
          <w:p w:rsidR="004063B1" w:rsidRPr="00EB220F" w:rsidRDefault="004063B1" w:rsidP="004063B1">
            <w:pPr>
              <w:jc w:val="center"/>
              <w:rPr>
                <w:color w:val="000000"/>
              </w:rPr>
            </w:pPr>
            <w:r w:rsidRPr="00EB220F">
              <w:rPr>
                <w:color w:val="000000"/>
              </w:rPr>
              <w:t>0,9</w:t>
            </w: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п. Ленинградский</w:t>
            </w:r>
          </w:p>
        </w:tc>
        <w:tc>
          <w:tcPr>
            <w:tcW w:w="1387" w:type="dxa"/>
            <w:vAlign w:val="center"/>
          </w:tcPr>
          <w:p w:rsidR="004063B1" w:rsidRPr="00EB220F" w:rsidRDefault="004063B1" w:rsidP="004063B1">
            <w:pPr>
              <w:jc w:val="center"/>
              <w:rPr>
                <w:color w:val="000000"/>
              </w:rPr>
            </w:pPr>
            <w:r w:rsidRPr="00EB220F">
              <w:rPr>
                <w:color w:val="000000"/>
              </w:rPr>
              <w:t>139</w:t>
            </w:r>
          </w:p>
        </w:tc>
        <w:tc>
          <w:tcPr>
            <w:tcW w:w="1620" w:type="dxa"/>
            <w:vAlign w:val="center"/>
          </w:tcPr>
          <w:p w:rsidR="004063B1" w:rsidRPr="00EB220F" w:rsidRDefault="004063B1" w:rsidP="004063B1">
            <w:pPr>
              <w:jc w:val="center"/>
              <w:rPr>
                <w:color w:val="000000"/>
              </w:rPr>
            </w:pPr>
            <w:r w:rsidRPr="00EB220F">
              <w:rPr>
                <w:color w:val="000000"/>
              </w:rPr>
              <w:t>127</w:t>
            </w:r>
          </w:p>
        </w:tc>
        <w:tc>
          <w:tcPr>
            <w:tcW w:w="1260" w:type="dxa"/>
            <w:vAlign w:val="center"/>
          </w:tcPr>
          <w:p w:rsidR="004063B1" w:rsidRPr="00EB220F" w:rsidRDefault="004063B1" w:rsidP="004063B1">
            <w:pPr>
              <w:jc w:val="center"/>
              <w:rPr>
                <w:color w:val="000000"/>
              </w:rPr>
            </w:pPr>
            <w:r w:rsidRPr="00EB220F">
              <w:rPr>
                <w:color w:val="000000"/>
              </w:rPr>
              <w:t>91,4</w:t>
            </w:r>
          </w:p>
        </w:tc>
        <w:tc>
          <w:tcPr>
            <w:tcW w:w="1620" w:type="dxa"/>
            <w:vAlign w:val="center"/>
          </w:tcPr>
          <w:p w:rsidR="004063B1" w:rsidRPr="00EB220F" w:rsidRDefault="004063B1" w:rsidP="004063B1">
            <w:pPr>
              <w:jc w:val="center"/>
              <w:rPr>
                <w:color w:val="000000"/>
              </w:rPr>
            </w:pPr>
            <w:r w:rsidRPr="00EB220F">
              <w:rPr>
                <w:color w:val="000000"/>
              </w:rPr>
              <w:t>-8,6</w:t>
            </w:r>
          </w:p>
        </w:tc>
      </w:tr>
    </w:tbl>
    <w:p w:rsidR="004063B1" w:rsidRPr="00EB220F" w:rsidRDefault="004063B1" w:rsidP="004063B1">
      <w:pPr>
        <w:jc w:val="center"/>
        <w:rPr>
          <w:color w:val="000000"/>
        </w:rPr>
      </w:pPr>
      <w:r w:rsidRPr="00EB220F">
        <w:rPr>
          <w:color w:val="000000"/>
        </w:rPr>
        <w:br w:type="page"/>
      </w:r>
    </w:p>
    <w:p w:rsidR="004063B1" w:rsidRPr="00EB220F" w:rsidRDefault="004063B1" w:rsidP="004063B1">
      <w:pPr>
        <w:jc w:val="right"/>
        <w:rPr>
          <w:color w:val="000000"/>
          <w:sz w:val="28"/>
          <w:szCs w:val="28"/>
        </w:rPr>
      </w:pPr>
      <w:r w:rsidRPr="00EB220F">
        <w:rPr>
          <w:color w:val="000000"/>
          <w:sz w:val="22"/>
          <w:szCs w:val="22"/>
        </w:rPr>
        <w:t>Продолжение таблицы</w:t>
      </w:r>
      <w:r w:rsidRPr="00EB220F">
        <w:rPr>
          <w:color w:val="000000"/>
          <w:sz w:val="28"/>
          <w:szCs w:val="28"/>
        </w:rPr>
        <w:t xml:space="preserve"> </w:t>
      </w:r>
      <w:r w:rsidRPr="00EB220F">
        <w:rPr>
          <w:color w:val="000000"/>
        </w:rPr>
        <w:t>№ 3.1.1</w:t>
      </w: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2"/>
        <w:gridCol w:w="3047"/>
        <w:gridCol w:w="1387"/>
        <w:gridCol w:w="1620"/>
        <w:gridCol w:w="1260"/>
        <w:gridCol w:w="1620"/>
      </w:tblGrid>
      <w:tr w:rsidR="004063B1" w:rsidRPr="00EB220F" w:rsidTr="004063B1">
        <w:trPr>
          <w:trHeight w:val="468"/>
        </w:trPr>
        <w:tc>
          <w:tcPr>
            <w:tcW w:w="852" w:type="dxa"/>
            <w:vAlign w:val="center"/>
          </w:tcPr>
          <w:p w:rsidR="004063B1" w:rsidRPr="00EB220F" w:rsidRDefault="004063B1" w:rsidP="004063B1">
            <w:pPr>
              <w:jc w:val="center"/>
              <w:rPr>
                <w:color w:val="000000"/>
              </w:rPr>
            </w:pPr>
            <w:r w:rsidRPr="00EB220F">
              <w:rPr>
                <w:color w:val="000000"/>
              </w:rPr>
              <w:t>1</w:t>
            </w:r>
          </w:p>
        </w:tc>
        <w:tc>
          <w:tcPr>
            <w:tcW w:w="3047" w:type="dxa"/>
            <w:vAlign w:val="center"/>
          </w:tcPr>
          <w:p w:rsidR="004063B1" w:rsidRPr="00EB220F" w:rsidRDefault="004063B1" w:rsidP="004063B1">
            <w:pPr>
              <w:jc w:val="center"/>
              <w:rPr>
                <w:color w:val="000000"/>
              </w:rPr>
            </w:pPr>
            <w:r w:rsidRPr="00EB220F">
              <w:rPr>
                <w:color w:val="000000"/>
              </w:rPr>
              <w:t>2</w:t>
            </w:r>
          </w:p>
        </w:tc>
        <w:tc>
          <w:tcPr>
            <w:tcW w:w="1387" w:type="dxa"/>
            <w:tcBorders>
              <w:bottom w:val="single" w:sz="4" w:space="0" w:color="auto"/>
            </w:tcBorders>
            <w:vAlign w:val="center"/>
          </w:tcPr>
          <w:p w:rsidR="004063B1" w:rsidRPr="00EB220F" w:rsidRDefault="004063B1" w:rsidP="004063B1">
            <w:pPr>
              <w:jc w:val="center"/>
              <w:rPr>
                <w:color w:val="000000"/>
              </w:rPr>
            </w:pPr>
            <w:r w:rsidRPr="00EB220F">
              <w:rPr>
                <w:color w:val="000000"/>
              </w:rPr>
              <w:t>3</w:t>
            </w:r>
          </w:p>
        </w:tc>
        <w:tc>
          <w:tcPr>
            <w:tcW w:w="1620" w:type="dxa"/>
            <w:tcBorders>
              <w:bottom w:val="single" w:sz="4" w:space="0" w:color="auto"/>
            </w:tcBorders>
            <w:vAlign w:val="center"/>
          </w:tcPr>
          <w:p w:rsidR="004063B1" w:rsidRPr="00EB220F" w:rsidRDefault="004063B1" w:rsidP="004063B1">
            <w:pPr>
              <w:jc w:val="center"/>
              <w:rPr>
                <w:color w:val="000000"/>
              </w:rPr>
            </w:pPr>
            <w:r w:rsidRPr="00EB220F">
              <w:rPr>
                <w:color w:val="000000"/>
              </w:rPr>
              <w:t>4</w:t>
            </w:r>
          </w:p>
        </w:tc>
        <w:tc>
          <w:tcPr>
            <w:tcW w:w="1260" w:type="dxa"/>
            <w:tcBorders>
              <w:bottom w:val="single" w:sz="4" w:space="0" w:color="auto"/>
            </w:tcBorders>
            <w:vAlign w:val="center"/>
          </w:tcPr>
          <w:p w:rsidR="004063B1" w:rsidRPr="00EB220F" w:rsidRDefault="004063B1" w:rsidP="004063B1">
            <w:pPr>
              <w:jc w:val="center"/>
              <w:rPr>
                <w:color w:val="000000"/>
              </w:rPr>
            </w:pPr>
            <w:r w:rsidRPr="00EB220F">
              <w:rPr>
                <w:color w:val="000000"/>
              </w:rPr>
              <w:t>5</w:t>
            </w:r>
          </w:p>
        </w:tc>
        <w:tc>
          <w:tcPr>
            <w:tcW w:w="1620" w:type="dxa"/>
            <w:tcBorders>
              <w:bottom w:val="single" w:sz="4" w:space="0" w:color="auto"/>
            </w:tcBorders>
            <w:vAlign w:val="center"/>
          </w:tcPr>
          <w:p w:rsidR="004063B1" w:rsidRPr="00EB220F" w:rsidRDefault="004063B1" w:rsidP="004063B1">
            <w:pPr>
              <w:jc w:val="center"/>
              <w:rPr>
                <w:color w:val="000000"/>
              </w:rPr>
            </w:pPr>
          </w:p>
        </w:tc>
      </w:tr>
      <w:tr w:rsidR="004063B1" w:rsidRPr="00EB220F" w:rsidTr="004063B1">
        <w:trPr>
          <w:trHeight w:val="504"/>
        </w:trPr>
        <w:tc>
          <w:tcPr>
            <w:tcW w:w="852" w:type="dxa"/>
            <w:vAlign w:val="center"/>
          </w:tcPr>
          <w:p w:rsidR="004063B1" w:rsidRPr="00EB220F" w:rsidRDefault="004063B1" w:rsidP="004063B1">
            <w:pPr>
              <w:ind w:left="360"/>
              <w:jc w:val="center"/>
              <w:rPr>
                <w:b/>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b/>
                <w:color w:val="000000"/>
              </w:rPr>
            </w:pPr>
            <w:r w:rsidRPr="00EB220F">
              <w:rPr>
                <w:b/>
                <w:color w:val="000000"/>
              </w:rPr>
              <w:t>Кайгородская с/а</w:t>
            </w:r>
          </w:p>
        </w:tc>
        <w:tc>
          <w:tcPr>
            <w:tcW w:w="1387" w:type="dxa"/>
            <w:vAlign w:val="center"/>
          </w:tcPr>
          <w:p w:rsidR="004063B1" w:rsidRPr="00EB220F" w:rsidRDefault="004063B1" w:rsidP="004063B1">
            <w:pPr>
              <w:jc w:val="center"/>
              <w:rPr>
                <w:b/>
                <w:color w:val="000000"/>
              </w:rPr>
            </w:pPr>
            <w:r w:rsidRPr="00EB220F">
              <w:rPr>
                <w:b/>
                <w:color w:val="000000"/>
              </w:rPr>
              <w:t>1550</w:t>
            </w:r>
          </w:p>
        </w:tc>
        <w:tc>
          <w:tcPr>
            <w:tcW w:w="1620" w:type="dxa"/>
            <w:vAlign w:val="center"/>
          </w:tcPr>
          <w:p w:rsidR="004063B1" w:rsidRPr="00EB220F" w:rsidRDefault="004063B1" w:rsidP="004063B1">
            <w:pPr>
              <w:jc w:val="center"/>
              <w:rPr>
                <w:b/>
                <w:color w:val="000000"/>
              </w:rPr>
            </w:pPr>
            <w:r w:rsidRPr="00EB220F">
              <w:rPr>
                <w:b/>
                <w:color w:val="000000"/>
              </w:rPr>
              <w:t>1548</w:t>
            </w:r>
          </w:p>
        </w:tc>
        <w:tc>
          <w:tcPr>
            <w:tcW w:w="1260" w:type="dxa"/>
            <w:vAlign w:val="center"/>
          </w:tcPr>
          <w:p w:rsidR="004063B1" w:rsidRPr="00EB220F" w:rsidRDefault="004063B1" w:rsidP="004063B1">
            <w:pPr>
              <w:jc w:val="center"/>
              <w:rPr>
                <w:b/>
                <w:color w:val="000000"/>
              </w:rPr>
            </w:pPr>
            <w:r w:rsidRPr="00EB220F">
              <w:rPr>
                <w:b/>
                <w:color w:val="000000"/>
              </w:rPr>
              <w:t>99,9</w:t>
            </w:r>
          </w:p>
        </w:tc>
        <w:tc>
          <w:tcPr>
            <w:tcW w:w="1620" w:type="dxa"/>
            <w:vAlign w:val="center"/>
          </w:tcPr>
          <w:p w:rsidR="004063B1" w:rsidRPr="00EB220F" w:rsidRDefault="004063B1" w:rsidP="004063B1">
            <w:pPr>
              <w:jc w:val="center"/>
              <w:rPr>
                <w:b/>
                <w:color w:val="000000"/>
              </w:rPr>
            </w:pPr>
            <w:r w:rsidRPr="00EB220F">
              <w:rPr>
                <w:b/>
                <w:color w:val="000000"/>
              </w:rPr>
              <w:t>-0,1</w:t>
            </w: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п. Кайгородский</w:t>
            </w:r>
          </w:p>
        </w:tc>
        <w:tc>
          <w:tcPr>
            <w:tcW w:w="1387" w:type="dxa"/>
            <w:vAlign w:val="center"/>
          </w:tcPr>
          <w:p w:rsidR="004063B1" w:rsidRPr="00EB220F" w:rsidRDefault="004063B1" w:rsidP="004063B1">
            <w:pPr>
              <w:jc w:val="center"/>
              <w:rPr>
                <w:color w:val="000000"/>
              </w:rPr>
            </w:pPr>
            <w:r w:rsidRPr="00EB220F">
              <w:rPr>
                <w:color w:val="000000"/>
              </w:rPr>
              <w:t>631</w:t>
            </w:r>
          </w:p>
        </w:tc>
        <w:tc>
          <w:tcPr>
            <w:tcW w:w="1620" w:type="dxa"/>
            <w:vAlign w:val="center"/>
          </w:tcPr>
          <w:p w:rsidR="004063B1" w:rsidRPr="00EB220F" w:rsidRDefault="004063B1" w:rsidP="004063B1">
            <w:pPr>
              <w:jc w:val="center"/>
              <w:rPr>
                <w:color w:val="000000"/>
              </w:rPr>
            </w:pPr>
            <w:r w:rsidRPr="00EB220F">
              <w:rPr>
                <w:color w:val="000000"/>
              </w:rPr>
              <w:t>650</w:t>
            </w:r>
          </w:p>
        </w:tc>
        <w:tc>
          <w:tcPr>
            <w:tcW w:w="1260" w:type="dxa"/>
            <w:vAlign w:val="center"/>
          </w:tcPr>
          <w:p w:rsidR="004063B1" w:rsidRPr="00EB220F" w:rsidRDefault="004063B1" w:rsidP="004063B1">
            <w:pPr>
              <w:jc w:val="center"/>
              <w:rPr>
                <w:color w:val="000000"/>
              </w:rPr>
            </w:pPr>
            <w:r w:rsidRPr="00EB220F">
              <w:rPr>
                <w:color w:val="000000"/>
              </w:rPr>
              <w:t>103,0</w:t>
            </w:r>
          </w:p>
        </w:tc>
        <w:tc>
          <w:tcPr>
            <w:tcW w:w="1620" w:type="dxa"/>
            <w:vAlign w:val="center"/>
          </w:tcPr>
          <w:p w:rsidR="004063B1" w:rsidRPr="00EB220F" w:rsidRDefault="004063B1" w:rsidP="004063B1">
            <w:pPr>
              <w:jc w:val="center"/>
              <w:rPr>
                <w:color w:val="000000"/>
              </w:rPr>
            </w:pPr>
            <w:r w:rsidRPr="00EB220F">
              <w:rPr>
                <w:color w:val="000000"/>
              </w:rPr>
              <w:t>3,0</w:t>
            </w: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с. Гербаево</w:t>
            </w:r>
          </w:p>
        </w:tc>
        <w:tc>
          <w:tcPr>
            <w:tcW w:w="1387" w:type="dxa"/>
            <w:vAlign w:val="center"/>
          </w:tcPr>
          <w:p w:rsidR="004063B1" w:rsidRPr="00EB220F" w:rsidRDefault="004063B1" w:rsidP="004063B1">
            <w:pPr>
              <w:jc w:val="center"/>
              <w:rPr>
                <w:color w:val="000000"/>
              </w:rPr>
            </w:pPr>
            <w:r w:rsidRPr="00EB220F">
              <w:rPr>
                <w:color w:val="000000"/>
              </w:rPr>
              <w:t>385</w:t>
            </w:r>
          </w:p>
        </w:tc>
        <w:tc>
          <w:tcPr>
            <w:tcW w:w="1620" w:type="dxa"/>
            <w:vAlign w:val="center"/>
          </w:tcPr>
          <w:p w:rsidR="004063B1" w:rsidRPr="00EB220F" w:rsidRDefault="004063B1" w:rsidP="004063B1">
            <w:pPr>
              <w:jc w:val="center"/>
              <w:rPr>
                <w:color w:val="000000"/>
              </w:rPr>
            </w:pPr>
            <w:r w:rsidRPr="00EB220F">
              <w:rPr>
                <w:color w:val="000000"/>
              </w:rPr>
              <w:t>400</w:t>
            </w:r>
          </w:p>
        </w:tc>
        <w:tc>
          <w:tcPr>
            <w:tcW w:w="1260" w:type="dxa"/>
            <w:vAlign w:val="center"/>
          </w:tcPr>
          <w:p w:rsidR="004063B1" w:rsidRPr="00EB220F" w:rsidRDefault="004063B1" w:rsidP="004063B1">
            <w:pPr>
              <w:jc w:val="center"/>
              <w:rPr>
                <w:color w:val="000000"/>
              </w:rPr>
            </w:pPr>
            <w:r w:rsidRPr="00EB220F">
              <w:rPr>
                <w:color w:val="000000"/>
              </w:rPr>
              <w:t>103,9</w:t>
            </w:r>
          </w:p>
        </w:tc>
        <w:tc>
          <w:tcPr>
            <w:tcW w:w="1620" w:type="dxa"/>
            <w:vAlign w:val="center"/>
          </w:tcPr>
          <w:p w:rsidR="004063B1" w:rsidRPr="00EB220F" w:rsidRDefault="004063B1" w:rsidP="004063B1">
            <w:pPr>
              <w:jc w:val="center"/>
              <w:rPr>
                <w:color w:val="000000"/>
              </w:rPr>
            </w:pPr>
            <w:r w:rsidRPr="00EB220F">
              <w:rPr>
                <w:color w:val="000000"/>
              </w:rPr>
              <w:t>3,9</w:t>
            </w: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п. Красный Хутор</w:t>
            </w:r>
          </w:p>
        </w:tc>
        <w:tc>
          <w:tcPr>
            <w:tcW w:w="1387" w:type="dxa"/>
            <w:vAlign w:val="center"/>
          </w:tcPr>
          <w:p w:rsidR="004063B1" w:rsidRPr="00EB220F" w:rsidRDefault="004063B1" w:rsidP="004063B1">
            <w:pPr>
              <w:jc w:val="center"/>
              <w:rPr>
                <w:color w:val="000000"/>
              </w:rPr>
            </w:pPr>
            <w:r w:rsidRPr="00EB220F">
              <w:rPr>
                <w:color w:val="000000"/>
              </w:rPr>
              <w:t>497</w:t>
            </w:r>
          </w:p>
        </w:tc>
        <w:tc>
          <w:tcPr>
            <w:tcW w:w="1620" w:type="dxa"/>
            <w:vAlign w:val="center"/>
          </w:tcPr>
          <w:p w:rsidR="004063B1" w:rsidRPr="00EB220F" w:rsidRDefault="004063B1" w:rsidP="004063B1">
            <w:pPr>
              <w:jc w:val="center"/>
              <w:rPr>
                <w:color w:val="000000"/>
              </w:rPr>
            </w:pPr>
            <w:r w:rsidRPr="00EB220F">
              <w:rPr>
                <w:color w:val="000000"/>
              </w:rPr>
              <w:t>458</w:t>
            </w:r>
          </w:p>
        </w:tc>
        <w:tc>
          <w:tcPr>
            <w:tcW w:w="1260" w:type="dxa"/>
            <w:vAlign w:val="center"/>
          </w:tcPr>
          <w:p w:rsidR="004063B1" w:rsidRPr="00EB220F" w:rsidRDefault="004063B1" w:rsidP="004063B1">
            <w:pPr>
              <w:jc w:val="center"/>
              <w:rPr>
                <w:color w:val="000000"/>
              </w:rPr>
            </w:pPr>
            <w:r w:rsidRPr="00EB220F">
              <w:rPr>
                <w:color w:val="000000"/>
              </w:rPr>
              <w:t>92,2</w:t>
            </w:r>
          </w:p>
        </w:tc>
        <w:tc>
          <w:tcPr>
            <w:tcW w:w="1620" w:type="dxa"/>
            <w:vAlign w:val="center"/>
          </w:tcPr>
          <w:p w:rsidR="004063B1" w:rsidRPr="00EB220F" w:rsidRDefault="004063B1" w:rsidP="004063B1">
            <w:pPr>
              <w:jc w:val="center"/>
              <w:rPr>
                <w:color w:val="000000"/>
              </w:rPr>
            </w:pPr>
            <w:r w:rsidRPr="00EB220F">
              <w:rPr>
                <w:color w:val="000000"/>
              </w:rPr>
              <w:t>-7,8</w:t>
            </w: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п. Успенский</w:t>
            </w:r>
          </w:p>
        </w:tc>
        <w:tc>
          <w:tcPr>
            <w:tcW w:w="1387" w:type="dxa"/>
            <w:vAlign w:val="center"/>
          </w:tcPr>
          <w:p w:rsidR="004063B1" w:rsidRPr="00EB220F" w:rsidRDefault="004063B1" w:rsidP="004063B1">
            <w:pPr>
              <w:jc w:val="center"/>
              <w:rPr>
                <w:color w:val="000000"/>
              </w:rPr>
            </w:pPr>
            <w:r w:rsidRPr="00EB220F">
              <w:rPr>
                <w:color w:val="000000"/>
              </w:rPr>
              <w:t>37</w:t>
            </w:r>
          </w:p>
        </w:tc>
        <w:tc>
          <w:tcPr>
            <w:tcW w:w="1620" w:type="dxa"/>
            <w:vAlign w:val="center"/>
          </w:tcPr>
          <w:p w:rsidR="004063B1" w:rsidRPr="00EB220F" w:rsidRDefault="004063B1" w:rsidP="004063B1">
            <w:pPr>
              <w:jc w:val="center"/>
              <w:rPr>
                <w:color w:val="000000"/>
              </w:rPr>
            </w:pPr>
            <w:r w:rsidRPr="00EB220F">
              <w:rPr>
                <w:color w:val="000000"/>
              </w:rPr>
              <w:t>40</w:t>
            </w:r>
          </w:p>
        </w:tc>
        <w:tc>
          <w:tcPr>
            <w:tcW w:w="1260" w:type="dxa"/>
            <w:vAlign w:val="center"/>
          </w:tcPr>
          <w:p w:rsidR="004063B1" w:rsidRPr="00EB220F" w:rsidRDefault="004063B1" w:rsidP="004063B1">
            <w:pPr>
              <w:jc w:val="center"/>
              <w:rPr>
                <w:color w:val="000000"/>
              </w:rPr>
            </w:pPr>
            <w:r w:rsidRPr="00EB220F">
              <w:rPr>
                <w:color w:val="000000"/>
              </w:rPr>
              <w:t>108,1</w:t>
            </w:r>
          </w:p>
        </w:tc>
        <w:tc>
          <w:tcPr>
            <w:tcW w:w="1620" w:type="dxa"/>
            <w:vAlign w:val="center"/>
          </w:tcPr>
          <w:p w:rsidR="004063B1" w:rsidRPr="00EB220F" w:rsidRDefault="004063B1" w:rsidP="004063B1">
            <w:pPr>
              <w:jc w:val="center"/>
              <w:rPr>
                <w:color w:val="000000"/>
              </w:rPr>
            </w:pPr>
            <w:r w:rsidRPr="00EB220F">
              <w:rPr>
                <w:color w:val="000000"/>
              </w:rPr>
              <w:t>8,1</w:t>
            </w:r>
          </w:p>
        </w:tc>
      </w:tr>
      <w:tr w:rsidR="004063B1" w:rsidRPr="00EB220F" w:rsidTr="004063B1">
        <w:trPr>
          <w:trHeight w:val="504"/>
        </w:trPr>
        <w:tc>
          <w:tcPr>
            <w:tcW w:w="852" w:type="dxa"/>
            <w:vAlign w:val="center"/>
          </w:tcPr>
          <w:p w:rsidR="004063B1" w:rsidRPr="00EB220F" w:rsidRDefault="004063B1" w:rsidP="004063B1">
            <w:pPr>
              <w:ind w:left="360"/>
              <w:jc w:val="center"/>
              <w:rPr>
                <w:b/>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b/>
                <w:color w:val="000000"/>
              </w:rPr>
            </w:pPr>
            <w:r w:rsidRPr="00EB220F">
              <w:rPr>
                <w:b/>
                <w:color w:val="000000"/>
              </w:rPr>
              <w:t>Колыбельская с/а</w:t>
            </w:r>
          </w:p>
        </w:tc>
        <w:tc>
          <w:tcPr>
            <w:tcW w:w="1387" w:type="dxa"/>
            <w:vAlign w:val="center"/>
          </w:tcPr>
          <w:p w:rsidR="004063B1" w:rsidRPr="00EB220F" w:rsidRDefault="004063B1" w:rsidP="004063B1">
            <w:pPr>
              <w:jc w:val="center"/>
              <w:rPr>
                <w:b/>
                <w:color w:val="000000"/>
              </w:rPr>
            </w:pPr>
            <w:r w:rsidRPr="00EB220F">
              <w:rPr>
                <w:b/>
                <w:color w:val="000000"/>
              </w:rPr>
              <w:t>1582</w:t>
            </w:r>
          </w:p>
        </w:tc>
        <w:tc>
          <w:tcPr>
            <w:tcW w:w="1620" w:type="dxa"/>
            <w:vAlign w:val="center"/>
          </w:tcPr>
          <w:p w:rsidR="004063B1" w:rsidRPr="00EB220F" w:rsidRDefault="004063B1" w:rsidP="004063B1">
            <w:pPr>
              <w:jc w:val="center"/>
              <w:rPr>
                <w:b/>
                <w:color w:val="000000"/>
              </w:rPr>
            </w:pPr>
            <w:r w:rsidRPr="00EB220F">
              <w:rPr>
                <w:b/>
                <w:color w:val="000000"/>
              </w:rPr>
              <w:t>1592</w:t>
            </w:r>
          </w:p>
        </w:tc>
        <w:tc>
          <w:tcPr>
            <w:tcW w:w="1260" w:type="dxa"/>
            <w:vAlign w:val="center"/>
          </w:tcPr>
          <w:p w:rsidR="004063B1" w:rsidRPr="00EB220F" w:rsidRDefault="004063B1" w:rsidP="004063B1">
            <w:pPr>
              <w:jc w:val="center"/>
              <w:rPr>
                <w:b/>
                <w:color w:val="000000"/>
              </w:rPr>
            </w:pPr>
            <w:r w:rsidRPr="00EB220F">
              <w:rPr>
                <w:b/>
                <w:color w:val="000000"/>
              </w:rPr>
              <w:t>100,6</w:t>
            </w:r>
          </w:p>
        </w:tc>
        <w:tc>
          <w:tcPr>
            <w:tcW w:w="1620" w:type="dxa"/>
            <w:vAlign w:val="center"/>
          </w:tcPr>
          <w:p w:rsidR="004063B1" w:rsidRPr="00EB220F" w:rsidRDefault="004063B1" w:rsidP="004063B1">
            <w:pPr>
              <w:jc w:val="center"/>
              <w:rPr>
                <w:b/>
                <w:color w:val="000000"/>
              </w:rPr>
            </w:pPr>
            <w:r w:rsidRPr="00EB220F">
              <w:rPr>
                <w:b/>
                <w:color w:val="000000"/>
              </w:rPr>
              <w:t>0,6</w:t>
            </w: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с</w:t>
            </w:r>
            <w:r w:rsidRPr="00EB220F">
              <w:rPr>
                <w:color w:val="000000"/>
                <w:lang w:val="en-US"/>
              </w:rPr>
              <w:t xml:space="preserve">. </w:t>
            </w:r>
            <w:r w:rsidRPr="00EB220F">
              <w:rPr>
                <w:color w:val="000000"/>
              </w:rPr>
              <w:t>Колыбелька</w:t>
            </w:r>
          </w:p>
        </w:tc>
        <w:tc>
          <w:tcPr>
            <w:tcW w:w="1387" w:type="dxa"/>
            <w:vAlign w:val="center"/>
          </w:tcPr>
          <w:p w:rsidR="004063B1" w:rsidRPr="00EB220F" w:rsidRDefault="004063B1" w:rsidP="004063B1">
            <w:pPr>
              <w:jc w:val="center"/>
              <w:rPr>
                <w:color w:val="000000"/>
              </w:rPr>
            </w:pPr>
            <w:r w:rsidRPr="00EB220F">
              <w:rPr>
                <w:color w:val="000000"/>
              </w:rPr>
              <w:t>1101</w:t>
            </w:r>
          </w:p>
        </w:tc>
        <w:tc>
          <w:tcPr>
            <w:tcW w:w="1620" w:type="dxa"/>
            <w:vAlign w:val="center"/>
          </w:tcPr>
          <w:p w:rsidR="004063B1" w:rsidRPr="00EB220F" w:rsidRDefault="004063B1" w:rsidP="004063B1">
            <w:pPr>
              <w:jc w:val="center"/>
              <w:rPr>
                <w:color w:val="000000"/>
              </w:rPr>
            </w:pPr>
            <w:r w:rsidRPr="00EB220F">
              <w:rPr>
                <w:color w:val="000000"/>
              </w:rPr>
              <w:t>1160</w:t>
            </w:r>
          </w:p>
        </w:tc>
        <w:tc>
          <w:tcPr>
            <w:tcW w:w="1260" w:type="dxa"/>
            <w:vAlign w:val="center"/>
          </w:tcPr>
          <w:p w:rsidR="004063B1" w:rsidRPr="00EB220F" w:rsidRDefault="004063B1" w:rsidP="004063B1">
            <w:pPr>
              <w:jc w:val="center"/>
              <w:rPr>
                <w:color w:val="000000"/>
              </w:rPr>
            </w:pPr>
            <w:r w:rsidRPr="00EB220F">
              <w:rPr>
                <w:color w:val="000000"/>
              </w:rPr>
              <w:t>105,4</w:t>
            </w:r>
          </w:p>
        </w:tc>
        <w:tc>
          <w:tcPr>
            <w:tcW w:w="1620" w:type="dxa"/>
            <w:vAlign w:val="center"/>
          </w:tcPr>
          <w:p w:rsidR="004063B1" w:rsidRPr="00EB220F" w:rsidRDefault="004063B1" w:rsidP="004063B1">
            <w:pPr>
              <w:jc w:val="center"/>
              <w:rPr>
                <w:color w:val="000000"/>
              </w:rPr>
            </w:pPr>
            <w:r w:rsidRPr="00EB220F">
              <w:rPr>
                <w:color w:val="000000"/>
              </w:rPr>
              <w:t>5,4</w:t>
            </w: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с. Локтенок</w:t>
            </w:r>
          </w:p>
        </w:tc>
        <w:tc>
          <w:tcPr>
            <w:tcW w:w="1387" w:type="dxa"/>
            <w:vAlign w:val="center"/>
          </w:tcPr>
          <w:p w:rsidR="004063B1" w:rsidRPr="00EB220F" w:rsidRDefault="004063B1" w:rsidP="004063B1">
            <w:pPr>
              <w:jc w:val="center"/>
              <w:rPr>
                <w:color w:val="000000"/>
              </w:rPr>
            </w:pPr>
            <w:r w:rsidRPr="00EB220F">
              <w:rPr>
                <w:color w:val="000000"/>
              </w:rPr>
              <w:t>481</w:t>
            </w:r>
          </w:p>
        </w:tc>
        <w:tc>
          <w:tcPr>
            <w:tcW w:w="1620" w:type="dxa"/>
            <w:vAlign w:val="center"/>
          </w:tcPr>
          <w:p w:rsidR="004063B1" w:rsidRPr="00EB220F" w:rsidRDefault="004063B1" w:rsidP="004063B1">
            <w:pPr>
              <w:jc w:val="center"/>
              <w:rPr>
                <w:color w:val="000000"/>
              </w:rPr>
            </w:pPr>
            <w:r w:rsidRPr="00EB220F">
              <w:rPr>
                <w:color w:val="000000"/>
              </w:rPr>
              <w:t>432</w:t>
            </w:r>
          </w:p>
        </w:tc>
        <w:tc>
          <w:tcPr>
            <w:tcW w:w="1260" w:type="dxa"/>
            <w:vAlign w:val="center"/>
          </w:tcPr>
          <w:p w:rsidR="004063B1" w:rsidRPr="00EB220F" w:rsidRDefault="004063B1" w:rsidP="004063B1">
            <w:pPr>
              <w:jc w:val="center"/>
              <w:rPr>
                <w:color w:val="000000"/>
              </w:rPr>
            </w:pPr>
            <w:r w:rsidRPr="00EB220F">
              <w:rPr>
                <w:color w:val="000000"/>
              </w:rPr>
              <w:t>89,8</w:t>
            </w:r>
          </w:p>
        </w:tc>
        <w:tc>
          <w:tcPr>
            <w:tcW w:w="1620" w:type="dxa"/>
            <w:vAlign w:val="center"/>
          </w:tcPr>
          <w:p w:rsidR="004063B1" w:rsidRPr="00EB220F" w:rsidRDefault="004063B1" w:rsidP="004063B1">
            <w:pPr>
              <w:jc w:val="center"/>
              <w:rPr>
                <w:color w:val="000000"/>
              </w:rPr>
            </w:pPr>
            <w:r w:rsidRPr="00EB220F">
              <w:rPr>
                <w:color w:val="000000"/>
              </w:rPr>
              <w:t>-10,2</w:t>
            </w:r>
          </w:p>
        </w:tc>
      </w:tr>
      <w:tr w:rsidR="004063B1" w:rsidRPr="00EB220F" w:rsidTr="004063B1">
        <w:trPr>
          <w:trHeight w:val="504"/>
        </w:trPr>
        <w:tc>
          <w:tcPr>
            <w:tcW w:w="852" w:type="dxa"/>
            <w:vAlign w:val="center"/>
          </w:tcPr>
          <w:p w:rsidR="004063B1" w:rsidRPr="00EB220F" w:rsidRDefault="004063B1" w:rsidP="004063B1">
            <w:pPr>
              <w:ind w:left="360"/>
              <w:jc w:val="center"/>
              <w:rPr>
                <w:b/>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b/>
                <w:color w:val="000000"/>
              </w:rPr>
            </w:pPr>
            <w:r w:rsidRPr="00EB220F">
              <w:rPr>
                <w:b/>
                <w:color w:val="000000"/>
              </w:rPr>
              <w:t>Коневская с/а</w:t>
            </w:r>
          </w:p>
        </w:tc>
        <w:tc>
          <w:tcPr>
            <w:tcW w:w="1387" w:type="dxa"/>
            <w:vAlign w:val="center"/>
          </w:tcPr>
          <w:p w:rsidR="004063B1" w:rsidRPr="00EB220F" w:rsidRDefault="004063B1" w:rsidP="004063B1">
            <w:pPr>
              <w:jc w:val="center"/>
              <w:rPr>
                <w:b/>
                <w:color w:val="000000"/>
              </w:rPr>
            </w:pPr>
            <w:r w:rsidRPr="00EB220F">
              <w:rPr>
                <w:b/>
                <w:color w:val="000000"/>
              </w:rPr>
              <w:t>781</w:t>
            </w:r>
          </w:p>
        </w:tc>
        <w:tc>
          <w:tcPr>
            <w:tcW w:w="1620" w:type="dxa"/>
            <w:vAlign w:val="center"/>
          </w:tcPr>
          <w:p w:rsidR="004063B1" w:rsidRPr="00EB220F" w:rsidRDefault="004063B1" w:rsidP="004063B1">
            <w:pPr>
              <w:jc w:val="center"/>
              <w:rPr>
                <w:b/>
                <w:color w:val="000000"/>
              </w:rPr>
            </w:pPr>
            <w:r w:rsidRPr="00EB220F">
              <w:rPr>
                <w:b/>
                <w:color w:val="000000"/>
              </w:rPr>
              <w:t>777</w:t>
            </w:r>
          </w:p>
        </w:tc>
        <w:tc>
          <w:tcPr>
            <w:tcW w:w="1260" w:type="dxa"/>
            <w:vAlign w:val="center"/>
          </w:tcPr>
          <w:p w:rsidR="004063B1" w:rsidRPr="00EB220F" w:rsidRDefault="004063B1" w:rsidP="004063B1">
            <w:pPr>
              <w:jc w:val="center"/>
              <w:rPr>
                <w:b/>
                <w:color w:val="000000"/>
              </w:rPr>
            </w:pPr>
            <w:r w:rsidRPr="00EB220F">
              <w:rPr>
                <w:b/>
                <w:color w:val="000000"/>
              </w:rPr>
              <w:t>99,5</w:t>
            </w:r>
          </w:p>
        </w:tc>
        <w:tc>
          <w:tcPr>
            <w:tcW w:w="1620" w:type="dxa"/>
            <w:vAlign w:val="center"/>
          </w:tcPr>
          <w:p w:rsidR="004063B1" w:rsidRPr="00EB220F" w:rsidRDefault="004063B1" w:rsidP="004063B1">
            <w:pPr>
              <w:jc w:val="center"/>
              <w:rPr>
                <w:b/>
                <w:color w:val="000000"/>
              </w:rPr>
            </w:pPr>
            <w:r w:rsidRPr="00EB220F">
              <w:rPr>
                <w:b/>
                <w:color w:val="000000"/>
              </w:rPr>
              <w:t>-0,5</w:t>
            </w: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с</w:t>
            </w:r>
            <w:r w:rsidRPr="00EB220F">
              <w:rPr>
                <w:color w:val="000000"/>
                <w:lang w:val="en-US"/>
              </w:rPr>
              <w:t xml:space="preserve">. </w:t>
            </w:r>
            <w:r w:rsidRPr="00EB220F">
              <w:rPr>
                <w:color w:val="000000"/>
              </w:rPr>
              <w:t>Конево</w:t>
            </w:r>
          </w:p>
        </w:tc>
        <w:tc>
          <w:tcPr>
            <w:tcW w:w="1387" w:type="dxa"/>
            <w:vAlign w:val="center"/>
          </w:tcPr>
          <w:p w:rsidR="004063B1" w:rsidRPr="00EB220F" w:rsidRDefault="004063B1" w:rsidP="004063B1">
            <w:pPr>
              <w:jc w:val="center"/>
              <w:rPr>
                <w:color w:val="000000"/>
              </w:rPr>
            </w:pPr>
            <w:r w:rsidRPr="00EB220F">
              <w:rPr>
                <w:color w:val="000000"/>
              </w:rPr>
              <w:t>740</w:t>
            </w:r>
          </w:p>
        </w:tc>
        <w:tc>
          <w:tcPr>
            <w:tcW w:w="1620" w:type="dxa"/>
            <w:vAlign w:val="center"/>
          </w:tcPr>
          <w:p w:rsidR="004063B1" w:rsidRPr="00EB220F" w:rsidRDefault="004063B1" w:rsidP="004063B1">
            <w:pPr>
              <w:jc w:val="center"/>
              <w:rPr>
                <w:color w:val="000000"/>
              </w:rPr>
            </w:pPr>
            <w:r w:rsidRPr="00EB220F">
              <w:rPr>
                <w:color w:val="000000"/>
              </w:rPr>
              <w:t>717</w:t>
            </w:r>
          </w:p>
        </w:tc>
        <w:tc>
          <w:tcPr>
            <w:tcW w:w="1260" w:type="dxa"/>
            <w:vAlign w:val="center"/>
          </w:tcPr>
          <w:p w:rsidR="004063B1" w:rsidRPr="00EB220F" w:rsidRDefault="004063B1" w:rsidP="004063B1">
            <w:pPr>
              <w:jc w:val="center"/>
              <w:rPr>
                <w:color w:val="000000"/>
              </w:rPr>
            </w:pPr>
            <w:r w:rsidRPr="00EB220F">
              <w:rPr>
                <w:color w:val="000000"/>
              </w:rPr>
              <w:t>96,9</w:t>
            </w:r>
          </w:p>
        </w:tc>
        <w:tc>
          <w:tcPr>
            <w:tcW w:w="1620" w:type="dxa"/>
            <w:vAlign w:val="center"/>
          </w:tcPr>
          <w:p w:rsidR="004063B1" w:rsidRPr="00EB220F" w:rsidRDefault="004063B1" w:rsidP="004063B1">
            <w:pPr>
              <w:jc w:val="center"/>
              <w:rPr>
                <w:color w:val="000000"/>
              </w:rPr>
            </w:pPr>
            <w:r w:rsidRPr="00EB220F">
              <w:rPr>
                <w:color w:val="000000"/>
              </w:rPr>
              <w:t>-3,1</w:t>
            </w: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п. Рямской</w:t>
            </w:r>
          </w:p>
        </w:tc>
        <w:tc>
          <w:tcPr>
            <w:tcW w:w="1387" w:type="dxa"/>
            <w:vAlign w:val="center"/>
          </w:tcPr>
          <w:p w:rsidR="004063B1" w:rsidRPr="00EB220F" w:rsidRDefault="004063B1" w:rsidP="004063B1">
            <w:pPr>
              <w:jc w:val="center"/>
              <w:rPr>
                <w:color w:val="000000"/>
              </w:rPr>
            </w:pPr>
            <w:r w:rsidRPr="00EB220F">
              <w:rPr>
                <w:color w:val="000000"/>
              </w:rPr>
              <w:t>41</w:t>
            </w:r>
          </w:p>
        </w:tc>
        <w:tc>
          <w:tcPr>
            <w:tcW w:w="1620" w:type="dxa"/>
            <w:vAlign w:val="center"/>
          </w:tcPr>
          <w:p w:rsidR="004063B1" w:rsidRPr="00EB220F" w:rsidRDefault="004063B1" w:rsidP="004063B1">
            <w:pPr>
              <w:jc w:val="center"/>
              <w:rPr>
                <w:color w:val="000000"/>
              </w:rPr>
            </w:pPr>
            <w:r w:rsidRPr="00EB220F">
              <w:rPr>
                <w:color w:val="000000"/>
              </w:rPr>
              <w:t>60</w:t>
            </w:r>
          </w:p>
        </w:tc>
        <w:tc>
          <w:tcPr>
            <w:tcW w:w="1260" w:type="dxa"/>
            <w:vAlign w:val="center"/>
          </w:tcPr>
          <w:p w:rsidR="004063B1" w:rsidRPr="00EB220F" w:rsidRDefault="004063B1" w:rsidP="004063B1">
            <w:pPr>
              <w:jc w:val="center"/>
              <w:rPr>
                <w:color w:val="000000"/>
              </w:rPr>
            </w:pPr>
            <w:r w:rsidRPr="00EB220F">
              <w:rPr>
                <w:color w:val="000000"/>
              </w:rPr>
              <w:t>146,3</w:t>
            </w:r>
          </w:p>
        </w:tc>
        <w:tc>
          <w:tcPr>
            <w:tcW w:w="1620" w:type="dxa"/>
            <w:vAlign w:val="center"/>
          </w:tcPr>
          <w:p w:rsidR="004063B1" w:rsidRPr="00EB220F" w:rsidRDefault="004063B1" w:rsidP="004063B1">
            <w:pPr>
              <w:jc w:val="center"/>
              <w:rPr>
                <w:color w:val="000000"/>
              </w:rPr>
            </w:pPr>
            <w:r w:rsidRPr="00EB220F">
              <w:rPr>
                <w:color w:val="000000"/>
              </w:rPr>
              <w:t>46,3</w:t>
            </w:r>
          </w:p>
        </w:tc>
      </w:tr>
      <w:tr w:rsidR="004063B1" w:rsidRPr="00EB220F" w:rsidTr="004063B1">
        <w:trPr>
          <w:trHeight w:val="504"/>
        </w:trPr>
        <w:tc>
          <w:tcPr>
            <w:tcW w:w="852" w:type="dxa"/>
            <w:vAlign w:val="center"/>
          </w:tcPr>
          <w:p w:rsidR="004063B1" w:rsidRPr="00EB220F" w:rsidRDefault="004063B1" w:rsidP="004063B1">
            <w:pPr>
              <w:ind w:left="360"/>
              <w:jc w:val="center"/>
              <w:rPr>
                <w:b/>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b/>
                <w:color w:val="000000"/>
              </w:rPr>
            </w:pPr>
            <w:r w:rsidRPr="00EB220F">
              <w:rPr>
                <w:b/>
                <w:color w:val="000000"/>
              </w:rPr>
              <w:t>Лобинская с/а</w:t>
            </w:r>
          </w:p>
        </w:tc>
        <w:tc>
          <w:tcPr>
            <w:tcW w:w="1387" w:type="dxa"/>
            <w:vAlign w:val="center"/>
          </w:tcPr>
          <w:p w:rsidR="004063B1" w:rsidRPr="00EB220F" w:rsidRDefault="004063B1" w:rsidP="004063B1">
            <w:pPr>
              <w:jc w:val="center"/>
              <w:rPr>
                <w:b/>
                <w:color w:val="000000"/>
              </w:rPr>
            </w:pPr>
            <w:r w:rsidRPr="00EB220F">
              <w:rPr>
                <w:b/>
                <w:color w:val="000000"/>
              </w:rPr>
              <w:t>847</w:t>
            </w:r>
          </w:p>
        </w:tc>
        <w:tc>
          <w:tcPr>
            <w:tcW w:w="1620" w:type="dxa"/>
            <w:vAlign w:val="center"/>
          </w:tcPr>
          <w:p w:rsidR="004063B1" w:rsidRPr="00EB220F" w:rsidRDefault="004063B1" w:rsidP="004063B1">
            <w:pPr>
              <w:jc w:val="center"/>
              <w:rPr>
                <w:b/>
                <w:color w:val="000000"/>
              </w:rPr>
            </w:pPr>
            <w:r w:rsidRPr="00EB220F">
              <w:rPr>
                <w:b/>
                <w:color w:val="000000"/>
              </w:rPr>
              <w:t>823</w:t>
            </w:r>
          </w:p>
        </w:tc>
        <w:tc>
          <w:tcPr>
            <w:tcW w:w="1260" w:type="dxa"/>
            <w:vAlign w:val="center"/>
          </w:tcPr>
          <w:p w:rsidR="004063B1" w:rsidRPr="00EB220F" w:rsidRDefault="004063B1" w:rsidP="004063B1">
            <w:pPr>
              <w:jc w:val="center"/>
              <w:rPr>
                <w:b/>
                <w:color w:val="000000"/>
              </w:rPr>
            </w:pPr>
            <w:r w:rsidRPr="00EB220F">
              <w:rPr>
                <w:b/>
                <w:color w:val="000000"/>
              </w:rPr>
              <w:t>97,2</w:t>
            </w:r>
          </w:p>
        </w:tc>
        <w:tc>
          <w:tcPr>
            <w:tcW w:w="1620" w:type="dxa"/>
            <w:vAlign w:val="center"/>
          </w:tcPr>
          <w:p w:rsidR="004063B1" w:rsidRPr="00EB220F" w:rsidRDefault="004063B1" w:rsidP="004063B1">
            <w:pPr>
              <w:jc w:val="center"/>
              <w:rPr>
                <w:b/>
                <w:color w:val="000000"/>
              </w:rPr>
            </w:pPr>
            <w:r w:rsidRPr="00EB220F">
              <w:rPr>
                <w:b/>
                <w:color w:val="000000"/>
              </w:rPr>
              <w:t>-2,8</w:t>
            </w: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с. Лобино</w:t>
            </w:r>
          </w:p>
        </w:tc>
        <w:tc>
          <w:tcPr>
            <w:tcW w:w="1387" w:type="dxa"/>
            <w:vAlign w:val="center"/>
          </w:tcPr>
          <w:p w:rsidR="004063B1" w:rsidRPr="00EB220F" w:rsidRDefault="004063B1" w:rsidP="004063B1">
            <w:pPr>
              <w:jc w:val="center"/>
              <w:rPr>
                <w:color w:val="000000"/>
              </w:rPr>
            </w:pPr>
            <w:r w:rsidRPr="00EB220F">
              <w:rPr>
                <w:color w:val="000000"/>
              </w:rPr>
              <w:t>840</w:t>
            </w:r>
          </w:p>
        </w:tc>
        <w:tc>
          <w:tcPr>
            <w:tcW w:w="1620" w:type="dxa"/>
            <w:vAlign w:val="center"/>
          </w:tcPr>
          <w:p w:rsidR="004063B1" w:rsidRPr="00EB220F" w:rsidRDefault="004063B1" w:rsidP="004063B1">
            <w:pPr>
              <w:jc w:val="center"/>
              <w:rPr>
                <w:color w:val="000000"/>
              </w:rPr>
            </w:pPr>
            <w:r w:rsidRPr="00EB220F">
              <w:rPr>
                <w:color w:val="000000"/>
              </w:rPr>
              <w:t>812</w:t>
            </w:r>
          </w:p>
        </w:tc>
        <w:tc>
          <w:tcPr>
            <w:tcW w:w="1260" w:type="dxa"/>
            <w:vAlign w:val="center"/>
          </w:tcPr>
          <w:p w:rsidR="004063B1" w:rsidRPr="00EB220F" w:rsidRDefault="004063B1" w:rsidP="004063B1">
            <w:pPr>
              <w:jc w:val="center"/>
              <w:rPr>
                <w:color w:val="000000"/>
              </w:rPr>
            </w:pPr>
            <w:r w:rsidRPr="00EB220F">
              <w:rPr>
                <w:color w:val="000000"/>
              </w:rPr>
              <w:t>96,7</w:t>
            </w:r>
          </w:p>
        </w:tc>
        <w:tc>
          <w:tcPr>
            <w:tcW w:w="1620" w:type="dxa"/>
            <w:vAlign w:val="center"/>
          </w:tcPr>
          <w:p w:rsidR="004063B1" w:rsidRPr="00EB220F" w:rsidRDefault="004063B1" w:rsidP="004063B1">
            <w:pPr>
              <w:jc w:val="center"/>
              <w:rPr>
                <w:color w:val="000000"/>
              </w:rPr>
            </w:pPr>
            <w:r w:rsidRPr="00EB220F">
              <w:rPr>
                <w:color w:val="000000"/>
              </w:rPr>
              <w:t>-3,3</w:t>
            </w: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п. Новолобинский</w:t>
            </w:r>
          </w:p>
        </w:tc>
        <w:tc>
          <w:tcPr>
            <w:tcW w:w="1387" w:type="dxa"/>
            <w:vAlign w:val="center"/>
          </w:tcPr>
          <w:p w:rsidR="004063B1" w:rsidRPr="00EB220F" w:rsidRDefault="004063B1" w:rsidP="004063B1">
            <w:pPr>
              <w:jc w:val="center"/>
              <w:rPr>
                <w:color w:val="000000"/>
              </w:rPr>
            </w:pPr>
            <w:r w:rsidRPr="00EB220F">
              <w:rPr>
                <w:color w:val="000000"/>
              </w:rPr>
              <w:t>4</w:t>
            </w:r>
          </w:p>
        </w:tc>
        <w:tc>
          <w:tcPr>
            <w:tcW w:w="1620" w:type="dxa"/>
            <w:vAlign w:val="center"/>
          </w:tcPr>
          <w:p w:rsidR="004063B1" w:rsidRPr="00EB220F" w:rsidRDefault="004063B1" w:rsidP="004063B1">
            <w:pPr>
              <w:jc w:val="center"/>
              <w:rPr>
                <w:color w:val="000000"/>
              </w:rPr>
            </w:pPr>
            <w:r w:rsidRPr="00EB220F">
              <w:rPr>
                <w:color w:val="000000"/>
              </w:rPr>
              <w:t>8</w:t>
            </w:r>
          </w:p>
        </w:tc>
        <w:tc>
          <w:tcPr>
            <w:tcW w:w="1260" w:type="dxa"/>
            <w:vAlign w:val="center"/>
          </w:tcPr>
          <w:p w:rsidR="004063B1" w:rsidRPr="00EB220F" w:rsidRDefault="004063B1" w:rsidP="004063B1">
            <w:pPr>
              <w:jc w:val="center"/>
              <w:rPr>
                <w:color w:val="000000"/>
              </w:rPr>
            </w:pPr>
          </w:p>
        </w:tc>
        <w:tc>
          <w:tcPr>
            <w:tcW w:w="1620" w:type="dxa"/>
            <w:vAlign w:val="center"/>
          </w:tcPr>
          <w:p w:rsidR="004063B1" w:rsidRPr="00EB220F" w:rsidRDefault="004063B1" w:rsidP="004063B1">
            <w:pPr>
              <w:jc w:val="center"/>
              <w:rPr>
                <w:color w:val="000000"/>
              </w:rPr>
            </w:pP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п. Панкин Водопой</w:t>
            </w:r>
          </w:p>
        </w:tc>
        <w:tc>
          <w:tcPr>
            <w:tcW w:w="1387" w:type="dxa"/>
            <w:vAlign w:val="center"/>
          </w:tcPr>
          <w:p w:rsidR="004063B1" w:rsidRPr="00EB220F" w:rsidRDefault="004063B1" w:rsidP="004063B1">
            <w:pPr>
              <w:jc w:val="center"/>
              <w:rPr>
                <w:color w:val="000000"/>
              </w:rPr>
            </w:pPr>
            <w:r w:rsidRPr="00EB220F">
              <w:rPr>
                <w:color w:val="000000"/>
              </w:rPr>
              <w:t>3</w:t>
            </w:r>
          </w:p>
        </w:tc>
        <w:tc>
          <w:tcPr>
            <w:tcW w:w="1620" w:type="dxa"/>
            <w:vAlign w:val="center"/>
          </w:tcPr>
          <w:p w:rsidR="004063B1" w:rsidRPr="00EB220F" w:rsidRDefault="004063B1" w:rsidP="004063B1">
            <w:pPr>
              <w:jc w:val="center"/>
              <w:rPr>
                <w:color w:val="000000"/>
              </w:rPr>
            </w:pPr>
            <w:r w:rsidRPr="00EB220F">
              <w:rPr>
                <w:color w:val="000000"/>
              </w:rPr>
              <w:t>3</w:t>
            </w:r>
          </w:p>
        </w:tc>
        <w:tc>
          <w:tcPr>
            <w:tcW w:w="1260" w:type="dxa"/>
            <w:vAlign w:val="center"/>
          </w:tcPr>
          <w:p w:rsidR="004063B1" w:rsidRPr="00EB220F" w:rsidRDefault="004063B1" w:rsidP="004063B1">
            <w:pPr>
              <w:jc w:val="center"/>
              <w:rPr>
                <w:color w:val="000000"/>
              </w:rPr>
            </w:pPr>
            <w:r w:rsidRPr="00EB220F">
              <w:rPr>
                <w:color w:val="000000"/>
              </w:rPr>
              <w:t>0</w:t>
            </w:r>
          </w:p>
        </w:tc>
        <w:tc>
          <w:tcPr>
            <w:tcW w:w="1620" w:type="dxa"/>
            <w:vAlign w:val="center"/>
          </w:tcPr>
          <w:p w:rsidR="004063B1" w:rsidRPr="00EB220F" w:rsidRDefault="004063B1" w:rsidP="004063B1">
            <w:pPr>
              <w:jc w:val="center"/>
              <w:rPr>
                <w:color w:val="000000"/>
              </w:rPr>
            </w:pPr>
            <w:r w:rsidRPr="00EB220F">
              <w:rPr>
                <w:color w:val="000000"/>
              </w:rPr>
              <w:t>0</w:t>
            </w:r>
          </w:p>
        </w:tc>
      </w:tr>
      <w:tr w:rsidR="004063B1" w:rsidRPr="00EB220F" w:rsidTr="004063B1">
        <w:trPr>
          <w:trHeight w:val="504"/>
        </w:trPr>
        <w:tc>
          <w:tcPr>
            <w:tcW w:w="852" w:type="dxa"/>
            <w:vAlign w:val="center"/>
          </w:tcPr>
          <w:p w:rsidR="004063B1" w:rsidRPr="00EB220F" w:rsidRDefault="004063B1" w:rsidP="004063B1">
            <w:pPr>
              <w:ind w:left="360"/>
              <w:jc w:val="center"/>
              <w:rPr>
                <w:b/>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b/>
                <w:color w:val="000000"/>
              </w:rPr>
            </w:pPr>
            <w:r w:rsidRPr="00EB220F">
              <w:rPr>
                <w:b/>
                <w:color w:val="000000"/>
              </w:rPr>
              <w:t>Лотошанская с\а</w:t>
            </w:r>
          </w:p>
        </w:tc>
        <w:tc>
          <w:tcPr>
            <w:tcW w:w="1387" w:type="dxa"/>
            <w:vAlign w:val="center"/>
          </w:tcPr>
          <w:p w:rsidR="004063B1" w:rsidRPr="00EB220F" w:rsidRDefault="004063B1" w:rsidP="004063B1">
            <w:pPr>
              <w:jc w:val="center"/>
              <w:rPr>
                <w:b/>
                <w:color w:val="000000"/>
              </w:rPr>
            </w:pPr>
            <w:r w:rsidRPr="00EB220F">
              <w:rPr>
                <w:b/>
                <w:color w:val="000000"/>
              </w:rPr>
              <w:t>581</w:t>
            </w:r>
          </w:p>
        </w:tc>
        <w:tc>
          <w:tcPr>
            <w:tcW w:w="1620" w:type="dxa"/>
            <w:vAlign w:val="center"/>
          </w:tcPr>
          <w:p w:rsidR="004063B1" w:rsidRPr="00EB220F" w:rsidRDefault="004063B1" w:rsidP="004063B1">
            <w:pPr>
              <w:jc w:val="center"/>
              <w:rPr>
                <w:b/>
                <w:color w:val="000000"/>
              </w:rPr>
            </w:pPr>
            <w:r w:rsidRPr="00EB220F">
              <w:rPr>
                <w:b/>
                <w:color w:val="000000"/>
              </w:rPr>
              <w:t>557</w:t>
            </w:r>
          </w:p>
        </w:tc>
        <w:tc>
          <w:tcPr>
            <w:tcW w:w="1260" w:type="dxa"/>
            <w:vAlign w:val="center"/>
          </w:tcPr>
          <w:p w:rsidR="004063B1" w:rsidRPr="00EB220F" w:rsidRDefault="004063B1" w:rsidP="004063B1">
            <w:pPr>
              <w:jc w:val="center"/>
              <w:rPr>
                <w:b/>
                <w:color w:val="000000"/>
              </w:rPr>
            </w:pPr>
            <w:r w:rsidRPr="00EB220F">
              <w:rPr>
                <w:b/>
                <w:color w:val="000000"/>
              </w:rPr>
              <w:t>95,9</w:t>
            </w:r>
          </w:p>
        </w:tc>
        <w:tc>
          <w:tcPr>
            <w:tcW w:w="1620" w:type="dxa"/>
            <w:vAlign w:val="center"/>
          </w:tcPr>
          <w:p w:rsidR="004063B1" w:rsidRPr="00EB220F" w:rsidRDefault="004063B1" w:rsidP="004063B1">
            <w:pPr>
              <w:jc w:val="center"/>
              <w:rPr>
                <w:b/>
                <w:color w:val="000000"/>
              </w:rPr>
            </w:pPr>
            <w:r w:rsidRPr="00EB220F">
              <w:rPr>
                <w:b/>
                <w:color w:val="000000"/>
              </w:rPr>
              <w:t>-4,1</w:t>
            </w: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с. Лотошное</w:t>
            </w:r>
          </w:p>
        </w:tc>
        <w:tc>
          <w:tcPr>
            <w:tcW w:w="1387" w:type="dxa"/>
            <w:vAlign w:val="center"/>
          </w:tcPr>
          <w:p w:rsidR="004063B1" w:rsidRPr="00EB220F" w:rsidRDefault="004063B1" w:rsidP="004063B1">
            <w:pPr>
              <w:jc w:val="center"/>
              <w:rPr>
                <w:color w:val="000000"/>
              </w:rPr>
            </w:pPr>
            <w:r w:rsidRPr="00EB220F">
              <w:rPr>
                <w:color w:val="000000"/>
              </w:rPr>
              <w:t>581</w:t>
            </w:r>
          </w:p>
        </w:tc>
        <w:tc>
          <w:tcPr>
            <w:tcW w:w="1620" w:type="dxa"/>
            <w:vAlign w:val="center"/>
          </w:tcPr>
          <w:p w:rsidR="004063B1" w:rsidRPr="00EB220F" w:rsidRDefault="004063B1" w:rsidP="004063B1">
            <w:pPr>
              <w:jc w:val="center"/>
              <w:rPr>
                <w:color w:val="000000"/>
              </w:rPr>
            </w:pPr>
            <w:r w:rsidRPr="00EB220F">
              <w:rPr>
                <w:color w:val="000000"/>
              </w:rPr>
              <w:t>557</w:t>
            </w:r>
          </w:p>
        </w:tc>
        <w:tc>
          <w:tcPr>
            <w:tcW w:w="1260" w:type="dxa"/>
            <w:vAlign w:val="center"/>
          </w:tcPr>
          <w:p w:rsidR="004063B1" w:rsidRPr="00EB220F" w:rsidRDefault="004063B1" w:rsidP="004063B1">
            <w:pPr>
              <w:jc w:val="center"/>
              <w:rPr>
                <w:color w:val="000000"/>
              </w:rPr>
            </w:pPr>
            <w:r w:rsidRPr="00EB220F">
              <w:rPr>
                <w:color w:val="000000"/>
              </w:rPr>
              <w:t>95,9</w:t>
            </w:r>
          </w:p>
        </w:tc>
        <w:tc>
          <w:tcPr>
            <w:tcW w:w="1620" w:type="dxa"/>
            <w:vAlign w:val="center"/>
          </w:tcPr>
          <w:p w:rsidR="004063B1" w:rsidRPr="00EB220F" w:rsidRDefault="004063B1" w:rsidP="004063B1">
            <w:pPr>
              <w:jc w:val="center"/>
              <w:rPr>
                <w:color w:val="000000"/>
              </w:rPr>
            </w:pPr>
            <w:r w:rsidRPr="00EB220F">
              <w:rPr>
                <w:color w:val="000000"/>
              </w:rPr>
              <w:t>-4,1</w:t>
            </w:r>
          </w:p>
        </w:tc>
      </w:tr>
      <w:tr w:rsidR="004063B1" w:rsidRPr="00EB220F" w:rsidTr="004063B1">
        <w:trPr>
          <w:trHeight w:val="504"/>
        </w:trPr>
        <w:tc>
          <w:tcPr>
            <w:tcW w:w="852" w:type="dxa"/>
            <w:vAlign w:val="center"/>
          </w:tcPr>
          <w:p w:rsidR="004063B1" w:rsidRPr="00EB220F" w:rsidRDefault="004063B1" w:rsidP="004063B1">
            <w:pPr>
              <w:ind w:left="360"/>
              <w:jc w:val="center"/>
              <w:rPr>
                <w:b/>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b/>
                <w:color w:val="000000"/>
              </w:rPr>
            </w:pPr>
            <w:r w:rsidRPr="00EB220F">
              <w:rPr>
                <w:b/>
                <w:color w:val="000000"/>
              </w:rPr>
              <w:t>Майская с/а</w:t>
            </w:r>
          </w:p>
        </w:tc>
        <w:tc>
          <w:tcPr>
            <w:tcW w:w="1387" w:type="dxa"/>
            <w:vAlign w:val="center"/>
          </w:tcPr>
          <w:p w:rsidR="004063B1" w:rsidRPr="00EB220F" w:rsidRDefault="004063B1" w:rsidP="004063B1">
            <w:pPr>
              <w:jc w:val="center"/>
              <w:rPr>
                <w:b/>
                <w:color w:val="000000"/>
              </w:rPr>
            </w:pPr>
            <w:r w:rsidRPr="00EB220F">
              <w:rPr>
                <w:b/>
                <w:color w:val="000000"/>
              </w:rPr>
              <w:t>1410</w:t>
            </w:r>
          </w:p>
        </w:tc>
        <w:tc>
          <w:tcPr>
            <w:tcW w:w="1620" w:type="dxa"/>
            <w:vAlign w:val="center"/>
          </w:tcPr>
          <w:p w:rsidR="004063B1" w:rsidRPr="00EB220F" w:rsidRDefault="004063B1" w:rsidP="004063B1">
            <w:pPr>
              <w:jc w:val="center"/>
              <w:rPr>
                <w:b/>
                <w:color w:val="000000"/>
              </w:rPr>
            </w:pPr>
            <w:r w:rsidRPr="00EB220F">
              <w:rPr>
                <w:b/>
                <w:color w:val="000000"/>
              </w:rPr>
              <w:t>1395</w:t>
            </w:r>
          </w:p>
        </w:tc>
        <w:tc>
          <w:tcPr>
            <w:tcW w:w="1260" w:type="dxa"/>
            <w:vAlign w:val="center"/>
          </w:tcPr>
          <w:p w:rsidR="004063B1" w:rsidRPr="00EB220F" w:rsidRDefault="004063B1" w:rsidP="004063B1">
            <w:pPr>
              <w:jc w:val="center"/>
              <w:rPr>
                <w:b/>
                <w:color w:val="000000"/>
              </w:rPr>
            </w:pPr>
            <w:r w:rsidRPr="00EB220F">
              <w:rPr>
                <w:b/>
                <w:color w:val="000000"/>
              </w:rPr>
              <w:t>98,9</w:t>
            </w:r>
          </w:p>
        </w:tc>
        <w:tc>
          <w:tcPr>
            <w:tcW w:w="1620" w:type="dxa"/>
            <w:vAlign w:val="center"/>
          </w:tcPr>
          <w:p w:rsidR="004063B1" w:rsidRPr="00EB220F" w:rsidRDefault="004063B1" w:rsidP="004063B1">
            <w:pPr>
              <w:jc w:val="center"/>
              <w:rPr>
                <w:b/>
                <w:color w:val="000000"/>
              </w:rPr>
            </w:pPr>
            <w:r w:rsidRPr="00EB220F">
              <w:rPr>
                <w:b/>
                <w:color w:val="000000"/>
              </w:rPr>
              <w:t>-1,1</w:t>
            </w: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с. Майское</w:t>
            </w:r>
          </w:p>
        </w:tc>
        <w:tc>
          <w:tcPr>
            <w:tcW w:w="1387" w:type="dxa"/>
            <w:vAlign w:val="center"/>
          </w:tcPr>
          <w:p w:rsidR="004063B1" w:rsidRPr="00EB220F" w:rsidRDefault="004063B1" w:rsidP="004063B1">
            <w:pPr>
              <w:jc w:val="center"/>
              <w:rPr>
                <w:color w:val="000000"/>
              </w:rPr>
            </w:pPr>
            <w:r w:rsidRPr="00EB220F">
              <w:rPr>
                <w:color w:val="000000"/>
              </w:rPr>
              <w:t>892</w:t>
            </w:r>
          </w:p>
        </w:tc>
        <w:tc>
          <w:tcPr>
            <w:tcW w:w="1620" w:type="dxa"/>
            <w:vAlign w:val="center"/>
          </w:tcPr>
          <w:p w:rsidR="004063B1" w:rsidRPr="00EB220F" w:rsidRDefault="004063B1" w:rsidP="004063B1">
            <w:pPr>
              <w:jc w:val="center"/>
              <w:rPr>
                <w:color w:val="000000"/>
              </w:rPr>
            </w:pPr>
            <w:r w:rsidRPr="00EB220F">
              <w:rPr>
                <w:color w:val="000000"/>
              </w:rPr>
              <w:t>930</w:t>
            </w:r>
          </w:p>
        </w:tc>
        <w:tc>
          <w:tcPr>
            <w:tcW w:w="1260" w:type="dxa"/>
            <w:vAlign w:val="center"/>
          </w:tcPr>
          <w:p w:rsidR="004063B1" w:rsidRPr="00EB220F" w:rsidRDefault="004063B1" w:rsidP="004063B1">
            <w:pPr>
              <w:jc w:val="center"/>
              <w:rPr>
                <w:color w:val="000000"/>
              </w:rPr>
            </w:pPr>
            <w:r w:rsidRPr="00EB220F">
              <w:rPr>
                <w:color w:val="000000"/>
              </w:rPr>
              <w:t>104,3</w:t>
            </w:r>
          </w:p>
        </w:tc>
        <w:tc>
          <w:tcPr>
            <w:tcW w:w="1620" w:type="dxa"/>
            <w:vAlign w:val="center"/>
          </w:tcPr>
          <w:p w:rsidR="004063B1" w:rsidRPr="00EB220F" w:rsidRDefault="004063B1" w:rsidP="004063B1">
            <w:pPr>
              <w:jc w:val="center"/>
              <w:rPr>
                <w:color w:val="000000"/>
              </w:rPr>
            </w:pPr>
            <w:r w:rsidRPr="00EB220F">
              <w:rPr>
                <w:color w:val="000000"/>
              </w:rPr>
              <w:t>4,3</w:t>
            </w: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п. Беспятый</w:t>
            </w:r>
          </w:p>
        </w:tc>
        <w:tc>
          <w:tcPr>
            <w:tcW w:w="1387" w:type="dxa"/>
            <w:vAlign w:val="center"/>
          </w:tcPr>
          <w:p w:rsidR="004063B1" w:rsidRPr="00EB220F" w:rsidRDefault="004063B1" w:rsidP="004063B1">
            <w:pPr>
              <w:jc w:val="center"/>
              <w:rPr>
                <w:color w:val="000000"/>
              </w:rPr>
            </w:pPr>
            <w:r w:rsidRPr="00EB220F">
              <w:rPr>
                <w:color w:val="000000"/>
              </w:rPr>
              <w:t>100</w:t>
            </w:r>
          </w:p>
        </w:tc>
        <w:tc>
          <w:tcPr>
            <w:tcW w:w="1620" w:type="dxa"/>
            <w:vAlign w:val="center"/>
          </w:tcPr>
          <w:p w:rsidR="004063B1" w:rsidRPr="00EB220F" w:rsidRDefault="004063B1" w:rsidP="004063B1">
            <w:pPr>
              <w:jc w:val="center"/>
              <w:rPr>
                <w:color w:val="000000"/>
              </w:rPr>
            </w:pPr>
            <w:r w:rsidRPr="00EB220F">
              <w:rPr>
                <w:color w:val="000000"/>
              </w:rPr>
              <w:t>105</w:t>
            </w:r>
          </w:p>
        </w:tc>
        <w:tc>
          <w:tcPr>
            <w:tcW w:w="1260" w:type="dxa"/>
            <w:vAlign w:val="center"/>
          </w:tcPr>
          <w:p w:rsidR="004063B1" w:rsidRPr="00EB220F" w:rsidRDefault="004063B1" w:rsidP="004063B1">
            <w:pPr>
              <w:jc w:val="center"/>
              <w:rPr>
                <w:color w:val="000000"/>
              </w:rPr>
            </w:pPr>
            <w:r w:rsidRPr="00EB220F">
              <w:rPr>
                <w:color w:val="000000"/>
              </w:rPr>
              <w:t>105,0</w:t>
            </w:r>
          </w:p>
        </w:tc>
        <w:tc>
          <w:tcPr>
            <w:tcW w:w="1620" w:type="dxa"/>
            <w:vAlign w:val="center"/>
          </w:tcPr>
          <w:p w:rsidR="004063B1" w:rsidRPr="00EB220F" w:rsidRDefault="004063B1" w:rsidP="004063B1">
            <w:pPr>
              <w:jc w:val="center"/>
              <w:rPr>
                <w:color w:val="000000"/>
              </w:rPr>
            </w:pPr>
            <w:r w:rsidRPr="00EB220F">
              <w:rPr>
                <w:color w:val="000000"/>
              </w:rPr>
              <w:t>5,0</w:t>
            </w: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п. Целинный</w:t>
            </w:r>
          </w:p>
        </w:tc>
        <w:tc>
          <w:tcPr>
            <w:tcW w:w="1387" w:type="dxa"/>
            <w:vAlign w:val="center"/>
          </w:tcPr>
          <w:p w:rsidR="004063B1" w:rsidRPr="00EB220F" w:rsidRDefault="004063B1" w:rsidP="004063B1">
            <w:pPr>
              <w:jc w:val="center"/>
              <w:rPr>
                <w:color w:val="000000"/>
              </w:rPr>
            </w:pPr>
            <w:r w:rsidRPr="00EB220F">
              <w:rPr>
                <w:color w:val="000000"/>
              </w:rPr>
              <w:t>95</w:t>
            </w:r>
          </w:p>
        </w:tc>
        <w:tc>
          <w:tcPr>
            <w:tcW w:w="1620" w:type="dxa"/>
            <w:vAlign w:val="center"/>
          </w:tcPr>
          <w:p w:rsidR="004063B1" w:rsidRPr="00EB220F" w:rsidRDefault="004063B1" w:rsidP="004063B1">
            <w:pPr>
              <w:jc w:val="center"/>
              <w:rPr>
                <w:color w:val="000000"/>
              </w:rPr>
            </w:pPr>
            <w:r w:rsidRPr="00EB220F">
              <w:rPr>
                <w:color w:val="000000"/>
              </w:rPr>
              <w:t>75</w:t>
            </w:r>
          </w:p>
        </w:tc>
        <w:tc>
          <w:tcPr>
            <w:tcW w:w="1260" w:type="dxa"/>
            <w:vAlign w:val="center"/>
          </w:tcPr>
          <w:p w:rsidR="004063B1" w:rsidRPr="00EB220F" w:rsidRDefault="004063B1" w:rsidP="004063B1">
            <w:pPr>
              <w:jc w:val="center"/>
              <w:rPr>
                <w:color w:val="000000"/>
              </w:rPr>
            </w:pPr>
            <w:r w:rsidRPr="00EB220F">
              <w:rPr>
                <w:color w:val="000000"/>
              </w:rPr>
              <w:t>78,9</w:t>
            </w:r>
          </w:p>
        </w:tc>
        <w:tc>
          <w:tcPr>
            <w:tcW w:w="1620" w:type="dxa"/>
            <w:vAlign w:val="center"/>
          </w:tcPr>
          <w:p w:rsidR="004063B1" w:rsidRPr="00EB220F" w:rsidRDefault="004063B1" w:rsidP="004063B1">
            <w:pPr>
              <w:jc w:val="center"/>
              <w:rPr>
                <w:color w:val="000000"/>
              </w:rPr>
            </w:pPr>
            <w:r w:rsidRPr="00EB220F">
              <w:rPr>
                <w:color w:val="000000"/>
              </w:rPr>
              <w:t>-21,1</w:t>
            </w: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с. Чернаки</w:t>
            </w:r>
          </w:p>
        </w:tc>
        <w:tc>
          <w:tcPr>
            <w:tcW w:w="1387" w:type="dxa"/>
            <w:vAlign w:val="center"/>
          </w:tcPr>
          <w:p w:rsidR="004063B1" w:rsidRPr="00EB220F" w:rsidRDefault="004063B1" w:rsidP="004063B1">
            <w:pPr>
              <w:jc w:val="center"/>
              <w:rPr>
                <w:color w:val="000000"/>
              </w:rPr>
            </w:pPr>
            <w:r w:rsidRPr="00EB220F">
              <w:rPr>
                <w:color w:val="000000"/>
              </w:rPr>
              <w:t>323</w:t>
            </w:r>
          </w:p>
        </w:tc>
        <w:tc>
          <w:tcPr>
            <w:tcW w:w="1620" w:type="dxa"/>
            <w:vAlign w:val="center"/>
          </w:tcPr>
          <w:p w:rsidR="004063B1" w:rsidRPr="00EB220F" w:rsidRDefault="004063B1" w:rsidP="004063B1">
            <w:pPr>
              <w:jc w:val="center"/>
              <w:rPr>
                <w:color w:val="000000"/>
              </w:rPr>
            </w:pPr>
            <w:r w:rsidRPr="00EB220F">
              <w:rPr>
                <w:color w:val="000000"/>
              </w:rPr>
              <w:t>285</w:t>
            </w:r>
          </w:p>
        </w:tc>
        <w:tc>
          <w:tcPr>
            <w:tcW w:w="1260" w:type="dxa"/>
            <w:vAlign w:val="center"/>
          </w:tcPr>
          <w:p w:rsidR="004063B1" w:rsidRPr="00EB220F" w:rsidRDefault="004063B1" w:rsidP="004063B1">
            <w:pPr>
              <w:jc w:val="center"/>
              <w:rPr>
                <w:color w:val="000000"/>
              </w:rPr>
            </w:pPr>
            <w:r w:rsidRPr="00EB220F">
              <w:rPr>
                <w:color w:val="000000"/>
              </w:rPr>
              <w:t>88,2</w:t>
            </w:r>
          </w:p>
        </w:tc>
        <w:tc>
          <w:tcPr>
            <w:tcW w:w="1620" w:type="dxa"/>
            <w:vAlign w:val="center"/>
          </w:tcPr>
          <w:p w:rsidR="004063B1" w:rsidRPr="00EB220F" w:rsidRDefault="004063B1" w:rsidP="004063B1">
            <w:pPr>
              <w:jc w:val="center"/>
              <w:rPr>
                <w:color w:val="000000"/>
              </w:rPr>
            </w:pPr>
            <w:r w:rsidRPr="00EB220F">
              <w:rPr>
                <w:color w:val="000000"/>
              </w:rPr>
              <w:t>-11,8</w:t>
            </w:r>
          </w:p>
        </w:tc>
      </w:tr>
      <w:tr w:rsidR="004063B1" w:rsidRPr="00EB220F" w:rsidTr="004063B1">
        <w:trPr>
          <w:trHeight w:val="504"/>
        </w:trPr>
        <w:tc>
          <w:tcPr>
            <w:tcW w:w="852" w:type="dxa"/>
            <w:vAlign w:val="center"/>
          </w:tcPr>
          <w:p w:rsidR="004063B1" w:rsidRPr="00EB220F" w:rsidRDefault="004063B1" w:rsidP="004063B1">
            <w:pPr>
              <w:ind w:left="360"/>
              <w:jc w:val="center"/>
              <w:rPr>
                <w:b/>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b/>
                <w:color w:val="000000"/>
              </w:rPr>
            </w:pPr>
            <w:r w:rsidRPr="00EB220F">
              <w:rPr>
                <w:b/>
                <w:color w:val="000000"/>
              </w:rPr>
              <w:t>Мохнатологовская с/а</w:t>
            </w:r>
          </w:p>
        </w:tc>
        <w:tc>
          <w:tcPr>
            <w:tcW w:w="1387" w:type="dxa"/>
            <w:vAlign w:val="center"/>
          </w:tcPr>
          <w:p w:rsidR="004063B1" w:rsidRPr="00EB220F" w:rsidRDefault="004063B1" w:rsidP="004063B1">
            <w:pPr>
              <w:jc w:val="center"/>
              <w:rPr>
                <w:b/>
                <w:color w:val="000000"/>
              </w:rPr>
            </w:pPr>
            <w:r w:rsidRPr="00EB220F">
              <w:rPr>
                <w:b/>
                <w:color w:val="000000"/>
              </w:rPr>
              <w:t>1729</w:t>
            </w:r>
          </w:p>
        </w:tc>
        <w:tc>
          <w:tcPr>
            <w:tcW w:w="1620" w:type="dxa"/>
            <w:vAlign w:val="center"/>
          </w:tcPr>
          <w:p w:rsidR="004063B1" w:rsidRPr="00EB220F" w:rsidRDefault="004063B1" w:rsidP="004063B1">
            <w:pPr>
              <w:jc w:val="center"/>
              <w:rPr>
                <w:b/>
                <w:color w:val="000000"/>
              </w:rPr>
            </w:pPr>
            <w:r w:rsidRPr="00EB220F">
              <w:rPr>
                <w:b/>
                <w:color w:val="000000"/>
              </w:rPr>
              <w:t>1702</w:t>
            </w:r>
          </w:p>
        </w:tc>
        <w:tc>
          <w:tcPr>
            <w:tcW w:w="1260" w:type="dxa"/>
            <w:vAlign w:val="center"/>
          </w:tcPr>
          <w:p w:rsidR="004063B1" w:rsidRPr="00EB220F" w:rsidRDefault="004063B1" w:rsidP="004063B1">
            <w:pPr>
              <w:jc w:val="center"/>
              <w:rPr>
                <w:b/>
                <w:color w:val="000000"/>
              </w:rPr>
            </w:pPr>
            <w:r w:rsidRPr="00EB220F">
              <w:rPr>
                <w:b/>
                <w:color w:val="000000"/>
              </w:rPr>
              <w:t>98,4</w:t>
            </w:r>
          </w:p>
        </w:tc>
        <w:tc>
          <w:tcPr>
            <w:tcW w:w="1620" w:type="dxa"/>
            <w:vAlign w:val="center"/>
          </w:tcPr>
          <w:p w:rsidR="004063B1" w:rsidRPr="00EB220F" w:rsidRDefault="004063B1" w:rsidP="004063B1">
            <w:pPr>
              <w:jc w:val="center"/>
              <w:rPr>
                <w:b/>
                <w:color w:val="000000"/>
              </w:rPr>
            </w:pPr>
            <w:r w:rsidRPr="00EB220F">
              <w:rPr>
                <w:b/>
                <w:color w:val="000000"/>
              </w:rPr>
              <w:t>-1,6</w:t>
            </w: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с. Мохнатый Лог</w:t>
            </w:r>
          </w:p>
        </w:tc>
        <w:tc>
          <w:tcPr>
            <w:tcW w:w="1387" w:type="dxa"/>
            <w:vAlign w:val="center"/>
          </w:tcPr>
          <w:p w:rsidR="004063B1" w:rsidRPr="00EB220F" w:rsidRDefault="004063B1" w:rsidP="004063B1">
            <w:pPr>
              <w:jc w:val="center"/>
              <w:rPr>
                <w:color w:val="000000"/>
              </w:rPr>
            </w:pPr>
            <w:r w:rsidRPr="00EB220F">
              <w:rPr>
                <w:color w:val="000000"/>
              </w:rPr>
              <w:t>1024</w:t>
            </w:r>
          </w:p>
        </w:tc>
        <w:tc>
          <w:tcPr>
            <w:tcW w:w="1620" w:type="dxa"/>
            <w:vAlign w:val="center"/>
          </w:tcPr>
          <w:p w:rsidR="004063B1" w:rsidRPr="00EB220F" w:rsidRDefault="004063B1" w:rsidP="004063B1">
            <w:pPr>
              <w:jc w:val="center"/>
              <w:rPr>
                <w:color w:val="000000"/>
              </w:rPr>
            </w:pPr>
            <w:r w:rsidRPr="00EB220F">
              <w:rPr>
                <w:color w:val="000000"/>
              </w:rPr>
              <w:t>1115</w:t>
            </w:r>
          </w:p>
        </w:tc>
        <w:tc>
          <w:tcPr>
            <w:tcW w:w="1260" w:type="dxa"/>
            <w:vAlign w:val="center"/>
          </w:tcPr>
          <w:p w:rsidR="004063B1" w:rsidRPr="00EB220F" w:rsidRDefault="004063B1" w:rsidP="004063B1">
            <w:pPr>
              <w:jc w:val="center"/>
              <w:rPr>
                <w:color w:val="000000"/>
              </w:rPr>
            </w:pPr>
            <w:r w:rsidRPr="00EB220F">
              <w:rPr>
                <w:color w:val="000000"/>
              </w:rPr>
              <w:t>109,0</w:t>
            </w:r>
          </w:p>
        </w:tc>
        <w:tc>
          <w:tcPr>
            <w:tcW w:w="1620" w:type="dxa"/>
            <w:vAlign w:val="center"/>
          </w:tcPr>
          <w:p w:rsidR="004063B1" w:rsidRPr="00EB220F" w:rsidRDefault="004063B1" w:rsidP="004063B1">
            <w:pPr>
              <w:jc w:val="center"/>
              <w:rPr>
                <w:color w:val="000000"/>
              </w:rPr>
            </w:pPr>
            <w:r w:rsidRPr="00EB220F">
              <w:rPr>
                <w:color w:val="000000"/>
              </w:rPr>
              <w:t>9,0</w:t>
            </w:r>
          </w:p>
        </w:tc>
      </w:tr>
    </w:tbl>
    <w:p w:rsidR="004063B1" w:rsidRPr="00EB220F" w:rsidRDefault="004063B1" w:rsidP="004063B1">
      <w:pPr>
        <w:jc w:val="center"/>
        <w:rPr>
          <w:color w:val="000000"/>
        </w:rPr>
      </w:pPr>
      <w:r w:rsidRPr="00EB220F">
        <w:rPr>
          <w:color w:val="000000"/>
        </w:rPr>
        <w:br w:type="page"/>
      </w:r>
    </w:p>
    <w:p w:rsidR="004063B1" w:rsidRPr="00EB220F" w:rsidRDefault="004063B1" w:rsidP="004063B1">
      <w:pPr>
        <w:jc w:val="right"/>
        <w:rPr>
          <w:color w:val="000000"/>
          <w:sz w:val="28"/>
          <w:szCs w:val="28"/>
        </w:rPr>
      </w:pPr>
      <w:r w:rsidRPr="00EB220F">
        <w:rPr>
          <w:color w:val="000000"/>
        </w:rPr>
        <w:t>Продолжение таблицы</w:t>
      </w:r>
      <w:r w:rsidRPr="00EB220F">
        <w:rPr>
          <w:color w:val="000000"/>
          <w:sz w:val="28"/>
          <w:szCs w:val="28"/>
        </w:rPr>
        <w:t xml:space="preserve"> </w:t>
      </w:r>
      <w:r w:rsidRPr="00EB220F">
        <w:rPr>
          <w:color w:val="000000"/>
        </w:rPr>
        <w:t>№ 3.1.1</w:t>
      </w: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2"/>
        <w:gridCol w:w="3047"/>
        <w:gridCol w:w="1387"/>
        <w:gridCol w:w="1620"/>
        <w:gridCol w:w="1260"/>
        <w:gridCol w:w="1620"/>
      </w:tblGrid>
      <w:tr w:rsidR="004063B1" w:rsidRPr="00EB220F" w:rsidTr="004063B1">
        <w:trPr>
          <w:trHeight w:val="468"/>
        </w:trPr>
        <w:tc>
          <w:tcPr>
            <w:tcW w:w="852" w:type="dxa"/>
            <w:vAlign w:val="center"/>
          </w:tcPr>
          <w:p w:rsidR="004063B1" w:rsidRPr="00EB220F" w:rsidRDefault="004063B1" w:rsidP="004063B1">
            <w:pPr>
              <w:jc w:val="center"/>
              <w:rPr>
                <w:color w:val="000000"/>
              </w:rPr>
            </w:pPr>
            <w:r w:rsidRPr="00EB220F">
              <w:rPr>
                <w:color w:val="000000"/>
              </w:rPr>
              <w:t>1</w:t>
            </w:r>
          </w:p>
        </w:tc>
        <w:tc>
          <w:tcPr>
            <w:tcW w:w="3047" w:type="dxa"/>
            <w:vAlign w:val="center"/>
          </w:tcPr>
          <w:p w:rsidR="004063B1" w:rsidRPr="00EB220F" w:rsidRDefault="004063B1" w:rsidP="004063B1">
            <w:pPr>
              <w:jc w:val="center"/>
              <w:rPr>
                <w:color w:val="000000"/>
              </w:rPr>
            </w:pPr>
            <w:r w:rsidRPr="00EB220F">
              <w:rPr>
                <w:color w:val="000000"/>
              </w:rPr>
              <w:t>2</w:t>
            </w:r>
          </w:p>
        </w:tc>
        <w:tc>
          <w:tcPr>
            <w:tcW w:w="1387" w:type="dxa"/>
            <w:tcBorders>
              <w:bottom w:val="single" w:sz="4" w:space="0" w:color="auto"/>
            </w:tcBorders>
            <w:vAlign w:val="center"/>
          </w:tcPr>
          <w:p w:rsidR="004063B1" w:rsidRPr="00EB220F" w:rsidRDefault="004063B1" w:rsidP="004063B1">
            <w:pPr>
              <w:jc w:val="center"/>
              <w:rPr>
                <w:color w:val="000000"/>
              </w:rPr>
            </w:pPr>
            <w:r w:rsidRPr="00EB220F">
              <w:rPr>
                <w:color w:val="000000"/>
              </w:rPr>
              <w:t>3</w:t>
            </w:r>
          </w:p>
        </w:tc>
        <w:tc>
          <w:tcPr>
            <w:tcW w:w="1620" w:type="dxa"/>
            <w:tcBorders>
              <w:bottom w:val="single" w:sz="4" w:space="0" w:color="auto"/>
            </w:tcBorders>
            <w:vAlign w:val="center"/>
          </w:tcPr>
          <w:p w:rsidR="004063B1" w:rsidRPr="00EB220F" w:rsidRDefault="004063B1" w:rsidP="004063B1">
            <w:pPr>
              <w:jc w:val="center"/>
              <w:rPr>
                <w:color w:val="000000"/>
              </w:rPr>
            </w:pPr>
            <w:r w:rsidRPr="00EB220F">
              <w:rPr>
                <w:color w:val="000000"/>
              </w:rPr>
              <w:t>4</w:t>
            </w:r>
          </w:p>
        </w:tc>
        <w:tc>
          <w:tcPr>
            <w:tcW w:w="1260" w:type="dxa"/>
            <w:tcBorders>
              <w:bottom w:val="single" w:sz="4" w:space="0" w:color="auto"/>
            </w:tcBorders>
            <w:vAlign w:val="center"/>
          </w:tcPr>
          <w:p w:rsidR="004063B1" w:rsidRPr="00EB220F" w:rsidRDefault="004063B1" w:rsidP="004063B1">
            <w:pPr>
              <w:jc w:val="center"/>
              <w:rPr>
                <w:color w:val="000000"/>
              </w:rPr>
            </w:pPr>
            <w:r w:rsidRPr="00EB220F">
              <w:rPr>
                <w:color w:val="000000"/>
              </w:rPr>
              <w:t>5</w:t>
            </w:r>
          </w:p>
        </w:tc>
        <w:tc>
          <w:tcPr>
            <w:tcW w:w="1620" w:type="dxa"/>
            <w:tcBorders>
              <w:bottom w:val="single" w:sz="4" w:space="0" w:color="auto"/>
            </w:tcBorders>
            <w:vAlign w:val="center"/>
          </w:tcPr>
          <w:p w:rsidR="004063B1" w:rsidRPr="00EB220F" w:rsidRDefault="004063B1" w:rsidP="004063B1">
            <w:pPr>
              <w:jc w:val="center"/>
              <w:rPr>
                <w:color w:val="000000"/>
              </w:rPr>
            </w:pP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с. Петропавловка</w:t>
            </w:r>
          </w:p>
        </w:tc>
        <w:tc>
          <w:tcPr>
            <w:tcW w:w="1387" w:type="dxa"/>
            <w:vAlign w:val="center"/>
          </w:tcPr>
          <w:p w:rsidR="004063B1" w:rsidRPr="00EB220F" w:rsidRDefault="004063B1" w:rsidP="004063B1">
            <w:pPr>
              <w:jc w:val="center"/>
              <w:rPr>
                <w:color w:val="000000"/>
              </w:rPr>
            </w:pPr>
            <w:r w:rsidRPr="00EB220F">
              <w:rPr>
                <w:color w:val="000000"/>
              </w:rPr>
              <w:t>705</w:t>
            </w:r>
          </w:p>
        </w:tc>
        <w:tc>
          <w:tcPr>
            <w:tcW w:w="1620" w:type="dxa"/>
            <w:vAlign w:val="center"/>
          </w:tcPr>
          <w:p w:rsidR="004063B1" w:rsidRPr="00EB220F" w:rsidRDefault="004063B1" w:rsidP="004063B1">
            <w:pPr>
              <w:jc w:val="center"/>
              <w:rPr>
                <w:color w:val="000000"/>
              </w:rPr>
            </w:pPr>
            <w:r w:rsidRPr="00EB220F">
              <w:rPr>
                <w:color w:val="000000"/>
              </w:rPr>
              <w:t>587</w:t>
            </w:r>
          </w:p>
        </w:tc>
        <w:tc>
          <w:tcPr>
            <w:tcW w:w="1260" w:type="dxa"/>
            <w:vAlign w:val="center"/>
          </w:tcPr>
          <w:p w:rsidR="004063B1" w:rsidRPr="00EB220F" w:rsidRDefault="004063B1" w:rsidP="004063B1">
            <w:pPr>
              <w:jc w:val="center"/>
              <w:rPr>
                <w:color w:val="000000"/>
              </w:rPr>
            </w:pPr>
            <w:r w:rsidRPr="00EB220F">
              <w:rPr>
                <w:color w:val="000000"/>
              </w:rPr>
              <w:t>83,3</w:t>
            </w:r>
          </w:p>
        </w:tc>
        <w:tc>
          <w:tcPr>
            <w:tcW w:w="1620" w:type="dxa"/>
            <w:vAlign w:val="center"/>
          </w:tcPr>
          <w:p w:rsidR="004063B1" w:rsidRPr="00EB220F" w:rsidRDefault="004063B1" w:rsidP="004063B1">
            <w:pPr>
              <w:jc w:val="center"/>
              <w:rPr>
                <w:color w:val="000000"/>
              </w:rPr>
            </w:pPr>
            <w:r w:rsidRPr="00EB220F">
              <w:rPr>
                <w:color w:val="000000"/>
              </w:rPr>
              <w:t>-16,7</w:t>
            </w:r>
          </w:p>
        </w:tc>
      </w:tr>
      <w:tr w:rsidR="004063B1" w:rsidRPr="00EB220F" w:rsidTr="004063B1">
        <w:trPr>
          <w:trHeight w:val="504"/>
        </w:trPr>
        <w:tc>
          <w:tcPr>
            <w:tcW w:w="852" w:type="dxa"/>
            <w:vAlign w:val="center"/>
          </w:tcPr>
          <w:p w:rsidR="004063B1" w:rsidRPr="00EB220F" w:rsidRDefault="004063B1" w:rsidP="004063B1">
            <w:pPr>
              <w:ind w:left="360"/>
              <w:jc w:val="center"/>
              <w:rPr>
                <w:b/>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b/>
                <w:color w:val="000000"/>
              </w:rPr>
            </w:pPr>
            <w:r w:rsidRPr="00EB220F">
              <w:rPr>
                <w:b/>
                <w:color w:val="000000"/>
              </w:rPr>
              <w:t>Нижнечеремошинская с/а</w:t>
            </w:r>
          </w:p>
        </w:tc>
        <w:tc>
          <w:tcPr>
            <w:tcW w:w="1387" w:type="dxa"/>
            <w:vAlign w:val="center"/>
          </w:tcPr>
          <w:p w:rsidR="004063B1" w:rsidRPr="00EB220F" w:rsidRDefault="004063B1" w:rsidP="004063B1">
            <w:pPr>
              <w:jc w:val="center"/>
              <w:rPr>
                <w:b/>
                <w:color w:val="000000"/>
              </w:rPr>
            </w:pPr>
            <w:r w:rsidRPr="00EB220F">
              <w:rPr>
                <w:b/>
                <w:color w:val="000000"/>
              </w:rPr>
              <w:t>893</w:t>
            </w:r>
          </w:p>
        </w:tc>
        <w:tc>
          <w:tcPr>
            <w:tcW w:w="1620" w:type="dxa"/>
            <w:vAlign w:val="center"/>
          </w:tcPr>
          <w:p w:rsidR="004063B1" w:rsidRPr="00EB220F" w:rsidRDefault="004063B1" w:rsidP="004063B1">
            <w:pPr>
              <w:jc w:val="center"/>
              <w:rPr>
                <w:b/>
                <w:color w:val="000000"/>
              </w:rPr>
            </w:pPr>
            <w:r w:rsidRPr="00EB220F">
              <w:rPr>
                <w:b/>
                <w:color w:val="000000"/>
              </w:rPr>
              <w:t>878</w:t>
            </w:r>
          </w:p>
        </w:tc>
        <w:tc>
          <w:tcPr>
            <w:tcW w:w="1260" w:type="dxa"/>
            <w:vAlign w:val="center"/>
          </w:tcPr>
          <w:p w:rsidR="004063B1" w:rsidRPr="00EB220F" w:rsidRDefault="004063B1" w:rsidP="004063B1">
            <w:pPr>
              <w:jc w:val="center"/>
              <w:rPr>
                <w:b/>
                <w:color w:val="000000"/>
              </w:rPr>
            </w:pPr>
            <w:r w:rsidRPr="00EB220F">
              <w:rPr>
                <w:b/>
                <w:color w:val="000000"/>
              </w:rPr>
              <w:t>98,3</w:t>
            </w:r>
          </w:p>
        </w:tc>
        <w:tc>
          <w:tcPr>
            <w:tcW w:w="1620" w:type="dxa"/>
            <w:vAlign w:val="center"/>
          </w:tcPr>
          <w:p w:rsidR="004063B1" w:rsidRPr="00EB220F" w:rsidRDefault="004063B1" w:rsidP="004063B1">
            <w:pPr>
              <w:jc w:val="center"/>
              <w:rPr>
                <w:b/>
                <w:color w:val="000000"/>
              </w:rPr>
            </w:pPr>
            <w:r w:rsidRPr="00EB220F">
              <w:rPr>
                <w:b/>
                <w:color w:val="000000"/>
              </w:rPr>
              <w:t>-1,7</w:t>
            </w: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с. Нижнечеремошное</w:t>
            </w:r>
          </w:p>
        </w:tc>
        <w:tc>
          <w:tcPr>
            <w:tcW w:w="1387" w:type="dxa"/>
            <w:vAlign w:val="center"/>
          </w:tcPr>
          <w:p w:rsidR="004063B1" w:rsidRPr="00EB220F" w:rsidRDefault="004063B1" w:rsidP="004063B1">
            <w:pPr>
              <w:jc w:val="center"/>
              <w:rPr>
                <w:color w:val="000000"/>
              </w:rPr>
            </w:pPr>
            <w:r w:rsidRPr="00EB220F">
              <w:rPr>
                <w:color w:val="000000"/>
              </w:rPr>
              <w:t>850</w:t>
            </w:r>
          </w:p>
        </w:tc>
        <w:tc>
          <w:tcPr>
            <w:tcW w:w="1620" w:type="dxa"/>
            <w:vAlign w:val="center"/>
          </w:tcPr>
          <w:p w:rsidR="004063B1" w:rsidRPr="00EB220F" w:rsidRDefault="004063B1" w:rsidP="004063B1">
            <w:pPr>
              <w:jc w:val="center"/>
              <w:rPr>
                <w:color w:val="000000"/>
              </w:rPr>
            </w:pPr>
            <w:r w:rsidRPr="00EB220F">
              <w:rPr>
                <w:color w:val="000000"/>
              </w:rPr>
              <w:t>835</w:t>
            </w:r>
          </w:p>
        </w:tc>
        <w:tc>
          <w:tcPr>
            <w:tcW w:w="1260" w:type="dxa"/>
            <w:vAlign w:val="center"/>
          </w:tcPr>
          <w:p w:rsidR="004063B1" w:rsidRPr="00EB220F" w:rsidRDefault="004063B1" w:rsidP="004063B1">
            <w:pPr>
              <w:jc w:val="center"/>
              <w:rPr>
                <w:color w:val="000000"/>
              </w:rPr>
            </w:pPr>
            <w:r w:rsidRPr="00EB220F">
              <w:rPr>
                <w:color w:val="000000"/>
              </w:rPr>
              <w:t>98,3</w:t>
            </w:r>
          </w:p>
        </w:tc>
        <w:tc>
          <w:tcPr>
            <w:tcW w:w="1620" w:type="dxa"/>
            <w:vAlign w:val="center"/>
          </w:tcPr>
          <w:p w:rsidR="004063B1" w:rsidRPr="00EB220F" w:rsidRDefault="004063B1" w:rsidP="004063B1">
            <w:pPr>
              <w:jc w:val="center"/>
              <w:rPr>
                <w:color w:val="000000"/>
              </w:rPr>
            </w:pPr>
            <w:r w:rsidRPr="00EB220F">
              <w:rPr>
                <w:color w:val="000000"/>
              </w:rPr>
              <w:t>-1,7</w:t>
            </w: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п. Осинниковский</w:t>
            </w:r>
          </w:p>
        </w:tc>
        <w:tc>
          <w:tcPr>
            <w:tcW w:w="1387" w:type="dxa"/>
            <w:vAlign w:val="center"/>
          </w:tcPr>
          <w:p w:rsidR="004063B1" w:rsidRPr="00EB220F" w:rsidRDefault="004063B1" w:rsidP="004063B1">
            <w:pPr>
              <w:jc w:val="center"/>
              <w:rPr>
                <w:color w:val="000000"/>
              </w:rPr>
            </w:pPr>
            <w:r w:rsidRPr="00EB220F">
              <w:rPr>
                <w:color w:val="000000"/>
              </w:rPr>
              <w:t>43</w:t>
            </w:r>
          </w:p>
        </w:tc>
        <w:tc>
          <w:tcPr>
            <w:tcW w:w="1620" w:type="dxa"/>
            <w:vAlign w:val="center"/>
          </w:tcPr>
          <w:p w:rsidR="004063B1" w:rsidRPr="00EB220F" w:rsidRDefault="004063B1" w:rsidP="004063B1">
            <w:pPr>
              <w:jc w:val="center"/>
              <w:rPr>
                <w:color w:val="000000"/>
              </w:rPr>
            </w:pPr>
            <w:r w:rsidRPr="00EB220F">
              <w:rPr>
                <w:color w:val="000000"/>
              </w:rPr>
              <w:t>43</w:t>
            </w:r>
          </w:p>
        </w:tc>
        <w:tc>
          <w:tcPr>
            <w:tcW w:w="1260" w:type="dxa"/>
            <w:vAlign w:val="center"/>
          </w:tcPr>
          <w:p w:rsidR="004063B1" w:rsidRPr="00EB220F" w:rsidRDefault="004063B1" w:rsidP="004063B1">
            <w:pPr>
              <w:jc w:val="center"/>
              <w:rPr>
                <w:color w:val="000000"/>
              </w:rPr>
            </w:pPr>
            <w:r w:rsidRPr="00EB220F">
              <w:rPr>
                <w:color w:val="000000"/>
              </w:rPr>
              <w:t>0</w:t>
            </w:r>
          </w:p>
        </w:tc>
        <w:tc>
          <w:tcPr>
            <w:tcW w:w="1620" w:type="dxa"/>
            <w:vAlign w:val="center"/>
          </w:tcPr>
          <w:p w:rsidR="004063B1" w:rsidRPr="00EB220F" w:rsidRDefault="004063B1" w:rsidP="004063B1">
            <w:pPr>
              <w:jc w:val="center"/>
              <w:rPr>
                <w:color w:val="000000"/>
              </w:rPr>
            </w:pPr>
            <w:r w:rsidRPr="00EB220F">
              <w:rPr>
                <w:color w:val="000000"/>
              </w:rPr>
              <w:t>0</w:t>
            </w:r>
          </w:p>
        </w:tc>
      </w:tr>
      <w:tr w:rsidR="004063B1" w:rsidRPr="00EB220F" w:rsidTr="004063B1">
        <w:trPr>
          <w:trHeight w:val="504"/>
        </w:trPr>
        <w:tc>
          <w:tcPr>
            <w:tcW w:w="852" w:type="dxa"/>
            <w:vAlign w:val="center"/>
          </w:tcPr>
          <w:p w:rsidR="004063B1" w:rsidRPr="00EB220F" w:rsidRDefault="004063B1" w:rsidP="004063B1">
            <w:pPr>
              <w:ind w:left="360"/>
              <w:jc w:val="center"/>
              <w:rPr>
                <w:b/>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b/>
                <w:color w:val="000000"/>
              </w:rPr>
            </w:pPr>
            <w:r w:rsidRPr="00EB220F">
              <w:rPr>
                <w:b/>
                <w:color w:val="000000"/>
              </w:rPr>
              <w:t>Октябрьская с/а</w:t>
            </w:r>
          </w:p>
        </w:tc>
        <w:tc>
          <w:tcPr>
            <w:tcW w:w="1387" w:type="dxa"/>
            <w:vAlign w:val="center"/>
          </w:tcPr>
          <w:p w:rsidR="004063B1" w:rsidRPr="00EB220F" w:rsidRDefault="004063B1" w:rsidP="004063B1">
            <w:pPr>
              <w:jc w:val="center"/>
              <w:rPr>
                <w:b/>
                <w:color w:val="000000"/>
              </w:rPr>
            </w:pPr>
            <w:r w:rsidRPr="00EB220F">
              <w:rPr>
                <w:b/>
                <w:color w:val="000000"/>
              </w:rPr>
              <w:t>1384</w:t>
            </w:r>
          </w:p>
        </w:tc>
        <w:tc>
          <w:tcPr>
            <w:tcW w:w="1620" w:type="dxa"/>
            <w:vAlign w:val="center"/>
          </w:tcPr>
          <w:p w:rsidR="004063B1" w:rsidRPr="00EB220F" w:rsidRDefault="004063B1" w:rsidP="004063B1">
            <w:pPr>
              <w:jc w:val="center"/>
              <w:rPr>
                <w:b/>
                <w:color w:val="000000"/>
              </w:rPr>
            </w:pPr>
            <w:r w:rsidRPr="00EB220F">
              <w:rPr>
                <w:b/>
                <w:color w:val="000000"/>
              </w:rPr>
              <w:t>1321</w:t>
            </w:r>
          </w:p>
        </w:tc>
        <w:tc>
          <w:tcPr>
            <w:tcW w:w="1260" w:type="dxa"/>
            <w:vAlign w:val="center"/>
          </w:tcPr>
          <w:p w:rsidR="004063B1" w:rsidRPr="00EB220F" w:rsidRDefault="004063B1" w:rsidP="004063B1">
            <w:pPr>
              <w:jc w:val="center"/>
              <w:rPr>
                <w:b/>
                <w:color w:val="000000"/>
              </w:rPr>
            </w:pPr>
            <w:r w:rsidRPr="00EB220F">
              <w:rPr>
                <w:b/>
                <w:color w:val="000000"/>
              </w:rPr>
              <w:t>95,4</w:t>
            </w:r>
          </w:p>
        </w:tc>
        <w:tc>
          <w:tcPr>
            <w:tcW w:w="1620" w:type="dxa"/>
            <w:vAlign w:val="center"/>
          </w:tcPr>
          <w:p w:rsidR="004063B1" w:rsidRPr="00EB220F" w:rsidRDefault="004063B1" w:rsidP="004063B1">
            <w:pPr>
              <w:jc w:val="center"/>
              <w:rPr>
                <w:b/>
                <w:color w:val="000000"/>
              </w:rPr>
            </w:pPr>
            <w:r w:rsidRPr="00EB220F">
              <w:rPr>
                <w:b/>
                <w:color w:val="000000"/>
              </w:rPr>
              <w:t>-4,6</w:t>
            </w: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п. Октябрьский</w:t>
            </w:r>
          </w:p>
        </w:tc>
        <w:tc>
          <w:tcPr>
            <w:tcW w:w="1387" w:type="dxa"/>
            <w:vAlign w:val="center"/>
          </w:tcPr>
          <w:p w:rsidR="004063B1" w:rsidRPr="00EB220F" w:rsidRDefault="004063B1" w:rsidP="004063B1">
            <w:pPr>
              <w:jc w:val="center"/>
              <w:rPr>
                <w:color w:val="000000"/>
              </w:rPr>
            </w:pPr>
            <w:r w:rsidRPr="00EB220F">
              <w:rPr>
                <w:color w:val="000000"/>
              </w:rPr>
              <w:t>595</w:t>
            </w:r>
          </w:p>
        </w:tc>
        <w:tc>
          <w:tcPr>
            <w:tcW w:w="1620" w:type="dxa"/>
            <w:vAlign w:val="center"/>
          </w:tcPr>
          <w:p w:rsidR="004063B1" w:rsidRPr="00EB220F" w:rsidRDefault="004063B1" w:rsidP="004063B1">
            <w:pPr>
              <w:jc w:val="center"/>
              <w:rPr>
                <w:color w:val="000000"/>
              </w:rPr>
            </w:pPr>
            <w:r w:rsidRPr="00EB220F">
              <w:rPr>
                <w:color w:val="000000"/>
              </w:rPr>
              <w:t>590</w:t>
            </w:r>
          </w:p>
        </w:tc>
        <w:tc>
          <w:tcPr>
            <w:tcW w:w="1260" w:type="dxa"/>
            <w:vAlign w:val="center"/>
          </w:tcPr>
          <w:p w:rsidR="004063B1" w:rsidRPr="00EB220F" w:rsidRDefault="004063B1" w:rsidP="004063B1">
            <w:pPr>
              <w:jc w:val="center"/>
              <w:rPr>
                <w:color w:val="000000"/>
              </w:rPr>
            </w:pPr>
            <w:r w:rsidRPr="00EB220F">
              <w:rPr>
                <w:color w:val="000000"/>
              </w:rPr>
              <w:t>99,2</w:t>
            </w:r>
          </w:p>
        </w:tc>
        <w:tc>
          <w:tcPr>
            <w:tcW w:w="1620" w:type="dxa"/>
            <w:vAlign w:val="center"/>
          </w:tcPr>
          <w:p w:rsidR="004063B1" w:rsidRPr="00EB220F" w:rsidRDefault="004063B1" w:rsidP="004063B1">
            <w:pPr>
              <w:jc w:val="center"/>
              <w:rPr>
                <w:color w:val="000000"/>
              </w:rPr>
            </w:pPr>
            <w:r w:rsidRPr="00EB220F">
              <w:rPr>
                <w:color w:val="000000"/>
              </w:rPr>
              <w:t>-0,8</w:t>
            </w: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п. Зеленая Роща</w:t>
            </w:r>
          </w:p>
        </w:tc>
        <w:tc>
          <w:tcPr>
            <w:tcW w:w="1387" w:type="dxa"/>
            <w:vAlign w:val="center"/>
          </w:tcPr>
          <w:p w:rsidR="004063B1" w:rsidRPr="00EB220F" w:rsidRDefault="004063B1" w:rsidP="004063B1">
            <w:pPr>
              <w:jc w:val="center"/>
              <w:rPr>
                <w:color w:val="000000"/>
              </w:rPr>
            </w:pPr>
            <w:r w:rsidRPr="00EB220F">
              <w:rPr>
                <w:color w:val="000000"/>
              </w:rPr>
              <w:t>171</w:t>
            </w:r>
          </w:p>
        </w:tc>
        <w:tc>
          <w:tcPr>
            <w:tcW w:w="1620" w:type="dxa"/>
            <w:vAlign w:val="center"/>
          </w:tcPr>
          <w:p w:rsidR="004063B1" w:rsidRPr="00EB220F" w:rsidRDefault="004063B1" w:rsidP="004063B1">
            <w:pPr>
              <w:jc w:val="center"/>
              <w:rPr>
                <w:color w:val="000000"/>
              </w:rPr>
            </w:pPr>
            <w:r w:rsidRPr="00EB220F">
              <w:rPr>
                <w:color w:val="000000"/>
              </w:rPr>
              <w:t>160</w:t>
            </w:r>
          </w:p>
        </w:tc>
        <w:tc>
          <w:tcPr>
            <w:tcW w:w="1260" w:type="dxa"/>
            <w:vAlign w:val="center"/>
          </w:tcPr>
          <w:p w:rsidR="004063B1" w:rsidRPr="00EB220F" w:rsidRDefault="004063B1" w:rsidP="004063B1">
            <w:pPr>
              <w:jc w:val="center"/>
              <w:rPr>
                <w:color w:val="000000"/>
              </w:rPr>
            </w:pPr>
            <w:r w:rsidRPr="00EB220F">
              <w:rPr>
                <w:color w:val="000000"/>
              </w:rPr>
              <w:t>93,6</w:t>
            </w:r>
          </w:p>
        </w:tc>
        <w:tc>
          <w:tcPr>
            <w:tcW w:w="1620" w:type="dxa"/>
            <w:vAlign w:val="center"/>
          </w:tcPr>
          <w:p w:rsidR="004063B1" w:rsidRPr="00EB220F" w:rsidRDefault="004063B1" w:rsidP="004063B1">
            <w:pPr>
              <w:jc w:val="center"/>
              <w:rPr>
                <w:color w:val="000000"/>
              </w:rPr>
            </w:pPr>
            <w:r w:rsidRPr="00EB220F">
              <w:rPr>
                <w:color w:val="000000"/>
              </w:rPr>
              <w:t>-6,4</w:t>
            </w: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п. Курьинский</w:t>
            </w:r>
          </w:p>
        </w:tc>
        <w:tc>
          <w:tcPr>
            <w:tcW w:w="1387" w:type="dxa"/>
            <w:vAlign w:val="center"/>
          </w:tcPr>
          <w:p w:rsidR="004063B1" w:rsidRPr="00EB220F" w:rsidRDefault="004063B1" w:rsidP="004063B1">
            <w:pPr>
              <w:jc w:val="center"/>
              <w:rPr>
                <w:color w:val="000000"/>
              </w:rPr>
            </w:pPr>
            <w:r w:rsidRPr="00EB220F">
              <w:rPr>
                <w:color w:val="000000"/>
              </w:rPr>
              <w:t>301</w:t>
            </w:r>
          </w:p>
        </w:tc>
        <w:tc>
          <w:tcPr>
            <w:tcW w:w="1620" w:type="dxa"/>
            <w:vAlign w:val="center"/>
          </w:tcPr>
          <w:p w:rsidR="004063B1" w:rsidRPr="00EB220F" w:rsidRDefault="004063B1" w:rsidP="004063B1">
            <w:pPr>
              <w:jc w:val="center"/>
              <w:rPr>
                <w:color w:val="000000"/>
              </w:rPr>
            </w:pPr>
            <w:r w:rsidRPr="00EB220F">
              <w:rPr>
                <w:color w:val="000000"/>
              </w:rPr>
              <w:t>290</w:t>
            </w:r>
          </w:p>
        </w:tc>
        <w:tc>
          <w:tcPr>
            <w:tcW w:w="1260" w:type="dxa"/>
            <w:vAlign w:val="center"/>
          </w:tcPr>
          <w:p w:rsidR="004063B1" w:rsidRPr="00EB220F" w:rsidRDefault="004063B1" w:rsidP="004063B1">
            <w:pPr>
              <w:jc w:val="center"/>
              <w:rPr>
                <w:color w:val="000000"/>
              </w:rPr>
            </w:pPr>
            <w:r w:rsidRPr="00EB220F">
              <w:rPr>
                <w:color w:val="000000"/>
              </w:rPr>
              <w:t>96,3</w:t>
            </w:r>
          </w:p>
        </w:tc>
        <w:tc>
          <w:tcPr>
            <w:tcW w:w="1620" w:type="dxa"/>
            <w:vAlign w:val="center"/>
          </w:tcPr>
          <w:p w:rsidR="004063B1" w:rsidRPr="00EB220F" w:rsidRDefault="004063B1" w:rsidP="004063B1">
            <w:pPr>
              <w:jc w:val="center"/>
              <w:rPr>
                <w:color w:val="000000"/>
              </w:rPr>
            </w:pPr>
            <w:r w:rsidRPr="00EB220F">
              <w:rPr>
                <w:color w:val="000000"/>
              </w:rPr>
              <w:t>-3,7</w:t>
            </w: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п. Степной</w:t>
            </w:r>
          </w:p>
        </w:tc>
        <w:tc>
          <w:tcPr>
            <w:tcW w:w="1387" w:type="dxa"/>
            <w:vAlign w:val="center"/>
          </w:tcPr>
          <w:p w:rsidR="004063B1" w:rsidRPr="00EB220F" w:rsidRDefault="004063B1" w:rsidP="004063B1">
            <w:pPr>
              <w:jc w:val="center"/>
              <w:rPr>
                <w:color w:val="000000"/>
              </w:rPr>
            </w:pPr>
            <w:r w:rsidRPr="00EB220F">
              <w:rPr>
                <w:color w:val="000000"/>
              </w:rPr>
              <w:t>204</w:t>
            </w:r>
          </w:p>
        </w:tc>
        <w:tc>
          <w:tcPr>
            <w:tcW w:w="1620" w:type="dxa"/>
            <w:vAlign w:val="center"/>
          </w:tcPr>
          <w:p w:rsidR="004063B1" w:rsidRPr="00EB220F" w:rsidRDefault="004063B1" w:rsidP="004063B1">
            <w:pPr>
              <w:jc w:val="center"/>
              <w:rPr>
                <w:color w:val="000000"/>
              </w:rPr>
            </w:pPr>
            <w:r w:rsidRPr="00EB220F">
              <w:rPr>
                <w:color w:val="000000"/>
              </w:rPr>
              <w:t>183</w:t>
            </w:r>
          </w:p>
        </w:tc>
        <w:tc>
          <w:tcPr>
            <w:tcW w:w="1260" w:type="dxa"/>
            <w:vAlign w:val="center"/>
          </w:tcPr>
          <w:p w:rsidR="004063B1" w:rsidRPr="00EB220F" w:rsidRDefault="004063B1" w:rsidP="004063B1">
            <w:pPr>
              <w:jc w:val="center"/>
              <w:rPr>
                <w:color w:val="000000"/>
              </w:rPr>
            </w:pPr>
            <w:r w:rsidRPr="00EB220F">
              <w:rPr>
                <w:color w:val="000000"/>
              </w:rPr>
              <w:t>89,7</w:t>
            </w:r>
          </w:p>
        </w:tc>
        <w:tc>
          <w:tcPr>
            <w:tcW w:w="1620" w:type="dxa"/>
            <w:vAlign w:val="center"/>
          </w:tcPr>
          <w:p w:rsidR="004063B1" w:rsidRPr="00EB220F" w:rsidRDefault="004063B1" w:rsidP="004063B1">
            <w:pPr>
              <w:jc w:val="center"/>
              <w:rPr>
                <w:color w:val="000000"/>
              </w:rPr>
            </w:pPr>
            <w:r w:rsidRPr="00EB220F">
              <w:rPr>
                <w:color w:val="000000"/>
              </w:rPr>
              <w:t>-10,3</w:t>
            </w: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п. Хабаровский</w:t>
            </w:r>
          </w:p>
        </w:tc>
        <w:tc>
          <w:tcPr>
            <w:tcW w:w="1387" w:type="dxa"/>
            <w:vAlign w:val="center"/>
          </w:tcPr>
          <w:p w:rsidR="004063B1" w:rsidRPr="00EB220F" w:rsidRDefault="004063B1" w:rsidP="004063B1">
            <w:pPr>
              <w:jc w:val="center"/>
              <w:rPr>
                <w:color w:val="000000"/>
              </w:rPr>
            </w:pPr>
            <w:r w:rsidRPr="00EB220F">
              <w:rPr>
                <w:color w:val="000000"/>
              </w:rPr>
              <w:t>113</w:t>
            </w:r>
          </w:p>
        </w:tc>
        <w:tc>
          <w:tcPr>
            <w:tcW w:w="1620" w:type="dxa"/>
            <w:vAlign w:val="center"/>
          </w:tcPr>
          <w:p w:rsidR="004063B1" w:rsidRPr="00EB220F" w:rsidRDefault="004063B1" w:rsidP="004063B1">
            <w:pPr>
              <w:jc w:val="center"/>
              <w:rPr>
                <w:color w:val="000000"/>
              </w:rPr>
            </w:pPr>
            <w:r w:rsidRPr="00EB220F">
              <w:rPr>
                <w:color w:val="000000"/>
              </w:rPr>
              <w:t>98</w:t>
            </w:r>
          </w:p>
        </w:tc>
        <w:tc>
          <w:tcPr>
            <w:tcW w:w="1260" w:type="dxa"/>
            <w:vAlign w:val="center"/>
          </w:tcPr>
          <w:p w:rsidR="004063B1" w:rsidRPr="00EB220F" w:rsidRDefault="004063B1" w:rsidP="004063B1">
            <w:pPr>
              <w:jc w:val="center"/>
              <w:rPr>
                <w:color w:val="000000"/>
              </w:rPr>
            </w:pPr>
            <w:r w:rsidRPr="00EB220F">
              <w:rPr>
                <w:color w:val="000000"/>
              </w:rPr>
              <w:t>86,7</w:t>
            </w:r>
          </w:p>
        </w:tc>
        <w:tc>
          <w:tcPr>
            <w:tcW w:w="1620" w:type="dxa"/>
            <w:vAlign w:val="center"/>
          </w:tcPr>
          <w:p w:rsidR="004063B1" w:rsidRPr="00EB220F" w:rsidRDefault="004063B1" w:rsidP="004063B1">
            <w:pPr>
              <w:jc w:val="center"/>
              <w:rPr>
                <w:color w:val="000000"/>
              </w:rPr>
            </w:pPr>
            <w:r w:rsidRPr="00EB220F">
              <w:rPr>
                <w:color w:val="000000"/>
              </w:rPr>
              <w:t>-13,3</w:t>
            </w:r>
          </w:p>
        </w:tc>
      </w:tr>
      <w:tr w:rsidR="004063B1" w:rsidRPr="00EB220F" w:rsidTr="004063B1">
        <w:trPr>
          <w:trHeight w:val="504"/>
        </w:trPr>
        <w:tc>
          <w:tcPr>
            <w:tcW w:w="852" w:type="dxa"/>
            <w:vAlign w:val="center"/>
          </w:tcPr>
          <w:p w:rsidR="004063B1" w:rsidRPr="00EB220F" w:rsidRDefault="004063B1" w:rsidP="004063B1">
            <w:pPr>
              <w:ind w:left="360"/>
              <w:jc w:val="center"/>
              <w:rPr>
                <w:b/>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b/>
                <w:color w:val="000000"/>
              </w:rPr>
            </w:pPr>
            <w:r w:rsidRPr="00EB220F">
              <w:rPr>
                <w:b/>
                <w:color w:val="000000"/>
              </w:rPr>
              <w:t>Ореховологовская с/а</w:t>
            </w:r>
          </w:p>
        </w:tc>
        <w:tc>
          <w:tcPr>
            <w:tcW w:w="1387" w:type="dxa"/>
            <w:vAlign w:val="center"/>
          </w:tcPr>
          <w:p w:rsidR="004063B1" w:rsidRPr="00EB220F" w:rsidRDefault="004063B1" w:rsidP="004063B1">
            <w:pPr>
              <w:jc w:val="center"/>
              <w:rPr>
                <w:b/>
                <w:color w:val="000000"/>
              </w:rPr>
            </w:pPr>
            <w:r w:rsidRPr="00EB220F">
              <w:rPr>
                <w:b/>
                <w:color w:val="000000"/>
              </w:rPr>
              <w:t>1031</w:t>
            </w:r>
          </w:p>
        </w:tc>
        <w:tc>
          <w:tcPr>
            <w:tcW w:w="1620" w:type="dxa"/>
            <w:vAlign w:val="center"/>
          </w:tcPr>
          <w:p w:rsidR="004063B1" w:rsidRPr="00EB220F" w:rsidRDefault="004063B1" w:rsidP="004063B1">
            <w:pPr>
              <w:jc w:val="center"/>
              <w:rPr>
                <w:b/>
                <w:color w:val="000000"/>
              </w:rPr>
            </w:pPr>
            <w:r w:rsidRPr="00EB220F">
              <w:rPr>
                <w:b/>
                <w:color w:val="000000"/>
              </w:rPr>
              <w:t>1011</w:t>
            </w:r>
          </w:p>
        </w:tc>
        <w:tc>
          <w:tcPr>
            <w:tcW w:w="1260" w:type="dxa"/>
            <w:vAlign w:val="center"/>
          </w:tcPr>
          <w:p w:rsidR="004063B1" w:rsidRPr="00EB220F" w:rsidRDefault="004063B1" w:rsidP="004063B1">
            <w:pPr>
              <w:jc w:val="center"/>
              <w:rPr>
                <w:b/>
                <w:color w:val="000000"/>
              </w:rPr>
            </w:pPr>
            <w:r w:rsidRPr="00EB220F">
              <w:rPr>
                <w:b/>
                <w:color w:val="000000"/>
              </w:rPr>
              <w:t>98,1</w:t>
            </w:r>
          </w:p>
        </w:tc>
        <w:tc>
          <w:tcPr>
            <w:tcW w:w="1620" w:type="dxa"/>
            <w:vAlign w:val="center"/>
          </w:tcPr>
          <w:p w:rsidR="004063B1" w:rsidRPr="00EB220F" w:rsidRDefault="004063B1" w:rsidP="004063B1">
            <w:pPr>
              <w:jc w:val="center"/>
              <w:rPr>
                <w:b/>
                <w:color w:val="000000"/>
              </w:rPr>
            </w:pPr>
            <w:r w:rsidRPr="00EB220F">
              <w:rPr>
                <w:b/>
                <w:color w:val="000000"/>
              </w:rPr>
              <w:t>-1,9</w:t>
            </w: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с. Орехов Лог</w:t>
            </w:r>
          </w:p>
        </w:tc>
        <w:tc>
          <w:tcPr>
            <w:tcW w:w="1387" w:type="dxa"/>
            <w:vAlign w:val="center"/>
          </w:tcPr>
          <w:p w:rsidR="004063B1" w:rsidRPr="00EB220F" w:rsidRDefault="004063B1" w:rsidP="004063B1">
            <w:pPr>
              <w:jc w:val="center"/>
              <w:rPr>
                <w:color w:val="000000"/>
              </w:rPr>
            </w:pPr>
            <w:r w:rsidRPr="00EB220F">
              <w:rPr>
                <w:color w:val="000000"/>
              </w:rPr>
              <w:t>932</w:t>
            </w:r>
          </w:p>
        </w:tc>
        <w:tc>
          <w:tcPr>
            <w:tcW w:w="1620" w:type="dxa"/>
            <w:vAlign w:val="center"/>
          </w:tcPr>
          <w:p w:rsidR="004063B1" w:rsidRPr="00EB220F" w:rsidRDefault="004063B1" w:rsidP="004063B1">
            <w:pPr>
              <w:jc w:val="center"/>
              <w:rPr>
                <w:color w:val="000000"/>
              </w:rPr>
            </w:pPr>
            <w:r w:rsidRPr="00EB220F">
              <w:rPr>
                <w:color w:val="000000"/>
              </w:rPr>
              <w:t>917</w:t>
            </w:r>
          </w:p>
        </w:tc>
        <w:tc>
          <w:tcPr>
            <w:tcW w:w="1260" w:type="dxa"/>
            <w:vAlign w:val="center"/>
          </w:tcPr>
          <w:p w:rsidR="004063B1" w:rsidRPr="00EB220F" w:rsidRDefault="004063B1" w:rsidP="004063B1">
            <w:pPr>
              <w:jc w:val="center"/>
              <w:rPr>
                <w:color w:val="000000"/>
              </w:rPr>
            </w:pPr>
            <w:r w:rsidRPr="00EB220F">
              <w:rPr>
                <w:color w:val="000000"/>
              </w:rPr>
              <w:t>98,4</w:t>
            </w:r>
          </w:p>
        </w:tc>
        <w:tc>
          <w:tcPr>
            <w:tcW w:w="1620" w:type="dxa"/>
            <w:vAlign w:val="center"/>
          </w:tcPr>
          <w:p w:rsidR="004063B1" w:rsidRPr="00EB220F" w:rsidRDefault="004063B1" w:rsidP="004063B1">
            <w:pPr>
              <w:jc w:val="center"/>
              <w:rPr>
                <w:color w:val="000000"/>
              </w:rPr>
            </w:pPr>
            <w:r w:rsidRPr="00EB220F">
              <w:rPr>
                <w:color w:val="000000"/>
              </w:rPr>
              <w:t>-1,6</w:t>
            </w: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п. Зуевский</w:t>
            </w:r>
          </w:p>
        </w:tc>
        <w:tc>
          <w:tcPr>
            <w:tcW w:w="1387" w:type="dxa"/>
            <w:vAlign w:val="center"/>
          </w:tcPr>
          <w:p w:rsidR="004063B1" w:rsidRPr="00EB220F" w:rsidRDefault="004063B1" w:rsidP="004063B1">
            <w:pPr>
              <w:jc w:val="center"/>
              <w:rPr>
                <w:color w:val="000000"/>
              </w:rPr>
            </w:pPr>
            <w:r w:rsidRPr="00EB220F">
              <w:rPr>
                <w:color w:val="000000"/>
              </w:rPr>
              <w:t>99</w:t>
            </w:r>
          </w:p>
        </w:tc>
        <w:tc>
          <w:tcPr>
            <w:tcW w:w="1620" w:type="dxa"/>
            <w:vAlign w:val="center"/>
          </w:tcPr>
          <w:p w:rsidR="004063B1" w:rsidRPr="00EB220F" w:rsidRDefault="004063B1" w:rsidP="004063B1">
            <w:pPr>
              <w:jc w:val="center"/>
              <w:rPr>
                <w:color w:val="000000"/>
              </w:rPr>
            </w:pPr>
            <w:r w:rsidRPr="00EB220F">
              <w:rPr>
                <w:color w:val="000000"/>
              </w:rPr>
              <w:t>94</w:t>
            </w:r>
          </w:p>
        </w:tc>
        <w:tc>
          <w:tcPr>
            <w:tcW w:w="1260" w:type="dxa"/>
            <w:vAlign w:val="center"/>
          </w:tcPr>
          <w:p w:rsidR="004063B1" w:rsidRPr="00EB220F" w:rsidRDefault="004063B1" w:rsidP="004063B1">
            <w:pPr>
              <w:jc w:val="center"/>
              <w:rPr>
                <w:color w:val="000000"/>
              </w:rPr>
            </w:pPr>
            <w:r w:rsidRPr="00EB220F">
              <w:rPr>
                <w:color w:val="000000"/>
              </w:rPr>
              <w:t>94,9</w:t>
            </w:r>
          </w:p>
        </w:tc>
        <w:tc>
          <w:tcPr>
            <w:tcW w:w="1620" w:type="dxa"/>
            <w:vAlign w:val="center"/>
          </w:tcPr>
          <w:p w:rsidR="004063B1" w:rsidRPr="00EB220F" w:rsidRDefault="004063B1" w:rsidP="004063B1">
            <w:pPr>
              <w:jc w:val="center"/>
              <w:rPr>
                <w:color w:val="000000"/>
              </w:rPr>
            </w:pPr>
            <w:r w:rsidRPr="00EB220F">
              <w:rPr>
                <w:color w:val="000000"/>
              </w:rPr>
              <w:t>-5,1</w:t>
            </w:r>
          </w:p>
        </w:tc>
      </w:tr>
      <w:tr w:rsidR="004063B1" w:rsidRPr="00EB220F" w:rsidTr="004063B1">
        <w:trPr>
          <w:trHeight w:val="504"/>
        </w:trPr>
        <w:tc>
          <w:tcPr>
            <w:tcW w:w="852" w:type="dxa"/>
            <w:vAlign w:val="center"/>
          </w:tcPr>
          <w:p w:rsidR="004063B1" w:rsidRPr="00EB220F" w:rsidRDefault="004063B1" w:rsidP="004063B1">
            <w:pPr>
              <w:ind w:left="360"/>
              <w:jc w:val="center"/>
              <w:rPr>
                <w:b/>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b/>
                <w:color w:val="000000"/>
              </w:rPr>
            </w:pPr>
            <w:r w:rsidRPr="00EB220F">
              <w:rPr>
                <w:b/>
                <w:color w:val="000000"/>
              </w:rPr>
              <w:t>Половинская с/а</w:t>
            </w:r>
          </w:p>
        </w:tc>
        <w:tc>
          <w:tcPr>
            <w:tcW w:w="1387" w:type="dxa"/>
            <w:vAlign w:val="center"/>
          </w:tcPr>
          <w:p w:rsidR="004063B1" w:rsidRPr="00EB220F" w:rsidRDefault="004063B1" w:rsidP="004063B1">
            <w:pPr>
              <w:jc w:val="center"/>
              <w:rPr>
                <w:b/>
                <w:color w:val="000000"/>
              </w:rPr>
            </w:pPr>
            <w:r w:rsidRPr="00EB220F">
              <w:rPr>
                <w:b/>
                <w:color w:val="000000"/>
              </w:rPr>
              <w:t>3253</w:t>
            </w:r>
          </w:p>
        </w:tc>
        <w:tc>
          <w:tcPr>
            <w:tcW w:w="1620" w:type="dxa"/>
            <w:vAlign w:val="center"/>
          </w:tcPr>
          <w:p w:rsidR="004063B1" w:rsidRPr="00EB220F" w:rsidRDefault="004063B1" w:rsidP="004063B1">
            <w:pPr>
              <w:jc w:val="center"/>
              <w:rPr>
                <w:b/>
                <w:color w:val="000000"/>
              </w:rPr>
            </w:pPr>
            <w:r w:rsidRPr="00EB220F">
              <w:rPr>
                <w:b/>
                <w:color w:val="000000"/>
              </w:rPr>
              <w:t>3297</w:t>
            </w:r>
          </w:p>
        </w:tc>
        <w:tc>
          <w:tcPr>
            <w:tcW w:w="1260" w:type="dxa"/>
            <w:vAlign w:val="center"/>
          </w:tcPr>
          <w:p w:rsidR="004063B1" w:rsidRPr="00EB220F" w:rsidRDefault="004063B1" w:rsidP="004063B1">
            <w:pPr>
              <w:jc w:val="center"/>
              <w:rPr>
                <w:b/>
                <w:color w:val="000000"/>
              </w:rPr>
            </w:pPr>
            <w:r w:rsidRPr="00EB220F">
              <w:rPr>
                <w:b/>
                <w:color w:val="000000"/>
              </w:rPr>
              <w:t>101,4</w:t>
            </w:r>
          </w:p>
        </w:tc>
        <w:tc>
          <w:tcPr>
            <w:tcW w:w="1620" w:type="dxa"/>
            <w:vAlign w:val="center"/>
          </w:tcPr>
          <w:p w:rsidR="004063B1" w:rsidRPr="00EB220F" w:rsidRDefault="004063B1" w:rsidP="004063B1">
            <w:pPr>
              <w:jc w:val="center"/>
              <w:rPr>
                <w:b/>
                <w:color w:val="000000"/>
              </w:rPr>
            </w:pPr>
            <w:r w:rsidRPr="00EB220F">
              <w:rPr>
                <w:b/>
                <w:color w:val="000000"/>
              </w:rPr>
              <w:t>1,4</w:t>
            </w: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с. Половинное</w:t>
            </w:r>
          </w:p>
        </w:tc>
        <w:tc>
          <w:tcPr>
            <w:tcW w:w="1387" w:type="dxa"/>
            <w:vAlign w:val="center"/>
          </w:tcPr>
          <w:p w:rsidR="004063B1" w:rsidRPr="00EB220F" w:rsidRDefault="004063B1" w:rsidP="004063B1">
            <w:pPr>
              <w:jc w:val="center"/>
              <w:rPr>
                <w:color w:val="000000"/>
              </w:rPr>
            </w:pPr>
            <w:r w:rsidRPr="00EB220F">
              <w:rPr>
                <w:color w:val="000000"/>
              </w:rPr>
              <w:t>3022</w:t>
            </w:r>
          </w:p>
        </w:tc>
        <w:tc>
          <w:tcPr>
            <w:tcW w:w="1620" w:type="dxa"/>
            <w:vAlign w:val="center"/>
          </w:tcPr>
          <w:p w:rsidR="004063B1" w:rsidRPr="00EB220F" w:rsidRDefault="004063B1" w:rsidP="004063B1">
            <w:pPr>
              <w:jc w:val="center"/>
              <w:rPr>
                <w:color w:val="000000"/>
              </w:rPr>
            </w:pPr>
            <w:r w:rsidRPr="00EB220F">
              <w:rPr>
                <w:color w:val="000000"/>
              </w:rPr>
              <w:t>3114</w:t>
            </w:r>
          </w:p>
        </w:tc>
        <w:tc>
          <w:tcPr>
            <w:tcW w:w="1260" w:type="dxa"/>
            <w:vAlign w:val="center"/>
          </w:tcPr>
          <w:p w:rsidR="004063B1" w:rsidRPr="00EB220F" w:rsidRDefault="004063B1" w:rsidP="004063B1">
            <w:pPr>
              <w:jc w:val="center"/>
              <w:rPr>
                <w:color w:val="000000"/>
              </w:rPr>
            </w:pPr>
            <w:r w:rsidRPr="00EB220F">
              <w:rPr>
                <w:color w:val="000000"/>
              </w:rPr>
              <w:t>103,0</w:t>
            </w:r>
          </w:p>
        </w:tc>
        <w:tc>
          <w:tcPr>
            <w:tcW w:w="1620" w:type="dxa"/>
            <w:vAlign w:val="center"/>
          </w:tcPr>
          <w:p w:rsidR="004063B1" w:rsidRPr="00EB220F" w:rsidRDefault="004063B1" w:rsidP="004063B1">
            <w:pPr>
              <w:jc w:val="center"/>
              <w:rPr>
                <w:color w:val="000000"/>
              </w:rPr>
            </w:pPr>
            <w:r w:rsidRPr="00EB220F">
              <w:rPr>
                <w:color w:val="000000"/>
              </w:rPr>
              <w:t>3,0</w:t>
            </w: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п. Голубинский</w:t>
            </w:r>
          </w:p>
        </w:tc>
        <w:tc>
          <w:tcPr>
            <w:tcW w:w="1387" w:type="dxa"/>
            <w:vAlign w:val="center"/>
          </w:tcPr>
          <w:p w:rsidR="004063B1" w:rsidRPr="00EB220F" w:rsidRDefault="004063B1" w:rsidP="004063B1">
            <w:pPr>
              <w:jc w:val="center"/>
              <w:rPr>
                <w:color w:val="000000"/>
              </w:rPr>
            </w:pPr>
            <w:r w:rsidRPr="00EB220F">
              <w:rPr>
                <w:color w:val="000000"/>
              </w:rPr>
              <w:t>228</w:t>
            </w:r>
          </w:p>
        </w:tc>
        <w:tc>
          <w:tcPr>
            <w:tcW w:w="1620" w:type="dxa"/>
            <w:vAlign w:val="center"/>
          </w:tcPr>
          <w:p w:rsidR="004063B1" w:rsidRPr="00EB220F" w:rsidRDefault="004063B1" w:rsidP="004063B1">
            <w:pPr>
              <w:jc w:val="center"/>
              <w:rPr>
                <w:color w:val="000000"/>
              </w:rPr>
            </w:pPr>
            <w:r w:rsidRPr="00EB220F">
              <w:rPr>
                <w:color w:val="000000"/>
              </w:rPr>
              <w:t>180</w:t>
            </w:r>
          </w:p>
        </w:tc>
        <w:tc>
          <w:tcPr>
            <w:tcW w:w="1260" w:type="dxa"/>
            <w:vAlign w:val="center"/>
          </w:tcPr>
          <w:p w:rsidR="004063B1" w:rsidRPr="00EB220F" w:rsidRDefault="004063B1" w:rsidP="004063B1">
            <w:pPr>
              <w:jc w:val="center"/>
              <w:rPr>
                <w:color w:val="000000"/>
              </w:rPr>
            </w:pPr>
            <w:r w:rsidRPr="00EB220F">
              <w:rPr>
                <w:color w:val="000000"/>
              </w:rPr>
              <w:t>76,9</w:t>
            </w:r>
          </w:p>
        </w:tc>
        <w:tc>
          <w:tcPr>
            <w:tcW w:w="1620" w:type="dxa"/>
            <w:vAlign w:val="center"/>
          </w:tcPr>
          <w:p w:rsidR="004063B1" w:rsidRPr="00EB220F" w:rsidRDefault="004063B1" w:rsidP="004063B1">
            <w:pPr>
              <w:jc w:val="center"/>
              <w:rPr>
                <w:color w:val="000000"/>
              </w:rPr>
            </w:pPr>
            <w:r w:rsidRPr="00EB220F">
              <w:rPr>
                <w:color w:val="000000"/>
              </w:rPr>
              <w:t>-23,1</w:t>
            </w: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п. Калиновский</w:t>
            </w:r>
          </w:p>
        </w:tc>
        <w:tc>
          <w:tcPr>
            <w:tcW w:w="1387" w:type="dxa"/>
            <w:vAlign w:val="center"/>
          </w:tcPr>
          <w:p w:rsidR="004063B1" w:rsidRPr="00EB220F" w:rsidRDefault="004063B1" w:rsidP="004063B1">
            <w:pPr>
              <w:jc w:val="center"/>
              <w:rPr>
                <w:color w:val="000000"/>
              </w:rPr>
            </w:pPr>
            <w:r w:rsidRPr="00EB220F">
              <w:rPr>
                <w:color w:val="000000"/>
              </w:rPr>
              <w:t>3</w:t>
            </w:r>
          </w:p>
        </w:tc>
        <w:tc>
          <w:tcPr>
            <w:tcW w:w="1620" w:type="dxa"/>
            <w:vAlign w:val="center"/>
          </w:tcPr>
          <w:p w:rsidR="004063B1" w:rsidRPr="00EB220F" w:rsidRDefault="004063B1" w:rsidP="004063B1">
            <w:pPr>
              <w:jc w:val="center"/>
              <w:rPr>
                <w:color w:val="000000"/>
              </w:rPr>
            </w:pPr>
            <w:r w:rsidRPr="00EB220F">
              <w:rPr>
                <w:color w:val="000000"/>
              </w:rPr>
              <w:t>3</w:t>
            </w:r>
          </w:p>
        </w:tc>
        <w:tc>
          <w:tcPr>
            <w:tcW w:w="1260" w:type="dxa"/>
            <w:vAlign w:val="center"/>
          </w:tcPr>
          <w:p w:rsidR="004063B1" w:rsidRPr="00EB220F" w:rsidRDefault="004063B1" w:rsidP="004063B1">
            <w:pPr>
              <w:jc w:val="center"/>
              <w:rPr>
                <w:color w:val="000000"/>
              </w:rPr>
            </w:pPr>
            <w:r w:rsidRPr="00EB220F">
              <w:rPr>
                <w:color w:val="000000"/>
              </w:rPr>
              <w:t>0</w:t>
            </w:r>
          </w:p>
        </w:tc>
        <w:tc>
          <w:tcPr>
            <w:tcW w:w="1620" w:type="dxa"/>
            <w:vAlign w:val="center"/>
          </w:tcPr>
          <w:p w:rsidR="004063B1" w:rsidRPr="00EB220F" w:rsidRDefault="004063B1" w:rsidP="004063B1">
            <w:pPr>
              <w:jc w:val="center"/>
              <w:rPr>
                <w:color w:val="000000"/>
              </w:rPr>
            </w:pPr>
            <w:r w:rsidRPr="00EB220F">
              <w:rPr>
                <w:color w:val="000000"/>
              </w:rPr>
              <w:t>0</w:t>
            </w:r>
          </w:p>
        </w:tc>
      </w:tr>
      <w:tr w:rsidR="004063B1" w:rsidRPr="00EB220F" w:rsidTr="004063B1">
        <w:trPr>
          <w:trHeight w:val="504"/>
        </w:trPr>
        <w:tc>
          <w:tcPr>
            <w:tcW w:w="852" w:type="dxa"/>
            <w:vAlign w:val="center"/>
          </w:tcPr>
          <w:p w:rsidR="004063B1" w:rsidRPr="00EB220F" w:rsidRDefault="004063B1" w:rsidP="004063B1">
            <w:pPr>
              <w:ind w:left="360"/>
              <w:jc w:val="center"/>
              <w:rPr>
                <w:b/>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b/>
                <w:color w:val="000000"/>
              </w:rPr>
            </w:pPr>
            <w:r w:rsidRPr="00EB220F">
              <w:rPr>
                <w:b/>
                <w:color w:val="000000"/>
              </w:rPr>
              <w:t>Полойская с/а</w:t>
            </w:r>
          </w:p>
        </w:tc>
        <w:tc>
          <w:tcPr>
            <w:tcW w:w="1387" w:type="dxa"/>
            <w:vAlign w:val="center"/>
          </w:tcPr>
          <w:p w:rsidR="004063B1" w:rsidRPr="00EB220F" w:rsidRDefault="004063B1" w:rsidP="004063B1">
            <w:pPr>
              <w:jc w:val="center"/>
              <w:rPr>
                <w:b/>
                <w:color w:val="000000"/>
              </w:rPr>
            </w:pPr>
            <w:r w:rsidRPr="00EB220F">
              <w:rPr>
                <w:b/>
                <w:color w:val="000000"/>
              </w:rPr>
              <w:t>1274</w:t>
            </w:r>
          </w:p>
        </w:tc>
        <w:tc>
          <w:tcPr>
            <w:tcW w:w="1620" w:type="dxa"/>
            <w:vAlign w:val="center"/>
          </w:tcPr>
          <w:p w:rsidR="004063B1" w:rsidRPr="00EB220F" w:rsidRDefault="004063B1" w:rsidP="004063B1">
            <w:pPr>
              <w:jc w:val="center"/>
              <w:rPr>
                <w:b/>
                <w:color w:val="000000"/>
              </w:rPr>
            </w:pPr>
            <w:r w:rsidRPr="00EB220F">
              <w:rPr>
                <w:b/>
                <w:color w:val="000000"/>
              </w:rPr>
              <w:t>1242</w:t>
            </w:r>
          </w:p>
        </w:tc>
        <w:tc>
          <w:tcPr>
            <w:tcW w:w="1260" w:type="dxa"/>
            <w:vAlign w:val="center"/>
          </w:tcPr>
          <w:p w:rsidR="004063B1" w:rsidRPr="00EB220F" w:rsidRDefault="004063B1" w:rsidP="004063B1">
            <w:pPr>
              <w:jc w:val="center"/>
              <w:rPr>
                <w:b/>
                <w:color w:val="000000"/>
              </w:rPr>
            </w:pPr>
            <w:r w:rsidRPr="00EB220F">
              <w:rPr>
                <w:b/>
                <w:color w:val="000000"/>
              </w:rPr>
              <w:t>97,5</w:t>
            </w:r>
          </w:p>
        </w:tc>
        <w:tc>
          <w:tcPr>
            <w:tcW w:w="1620" w:type="dxa"/>
            <w:vAlign w:val="center"/>
          </w:tcPr>
          <w:p w:rsidR="004063B1" w:rsidRPr="00EB220F" w:rsidRDefault="004063B1" w:rsidP="004063B1">
            <w:pPr>
              <w:jc w:val="center"/>
              <w:rPr>
                <w:b/>
                <w:color w:val="000000"/>
              </w:rPr>
            </w:pPr>
            <w:r w:rsidRPr="00EB220F">
              <w:rPr>
                <w:b/>
                <w:color w:val="000000"/>
              </w:rPr>
              <w:t>-2,5</w:t>
            </w: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с. Полойка</w:t>
            </w:r>
          </w:p>
        </w:tc>
        <w:tc>
          <w:tcPr>
            <w:tcW w:w="1387" w:type="dxa"/>
            <w:vAlign w:val="center"/>
          </w:tcPr>
          <w:p w:rsidR="004063B1" w:rsidRPr="00EB220F" w:rsidRDefault="004063B1" w:rsidP="004063B1">
            <w:pPr>
              <w:jc w:val="center"/>
              <w:rPr>
                <w:color w:val="000000"/>
              </w:rPr>
            </w:pPr>
            <w:r w:rsidRPr="00EB220F">
              <w:rPr>
                <w:color w:val="000000"/>
              </w:rPr>
              <w:t>1129</w:t>
            </w:r>
          </w:p>
        </w:tc>
        <w:tc>
          <w:tcPr>
            <w:tcW w:w="1620" w:type="dxa"/>
            <w:vAlign w:val="center"/>
          </w:tcPr>
          <w:p w:rsidR="004063B1" w:rsidRPr="00EB220F" w:rsidRDefault="004063B1" w:rsidP="004063B1">
            <w:pPr>
              <w:jc w:val="center"/>
              <w:rPr>
                <w:color w:val="000000"/>
              </w:rPr>
            </w:pPr>
            <w:r w:rsidRPr="00EB220F">
              <w:rPr>
                <w:color w:val="000000"/>
              </w:rPr>
              <w:t>1122</w:t>
            </w:r>
          </w:p>
        </w:tc>
        <w:tc>
          <w:tcPr>
            <w:tcW w:w="1260" w:type="dxa"/>
            <w:vAlign w:val="center"/>
          </w:tcPr>
          <w:p w:rsidR="004063B1" w:rsidRPr="00EB220F" w:rsidRDefault="004063B1" w:rsidP="004063B1">
            <w:pPr>
              <w:jc w:val="center"/>
              <w:rPr>
                <w:color w:val="000000"/>
              </w:rPr>
            </w:pPr>
            <w:r w:rsidRPr="00EB220F">
              <w:rPr>
                <w:color w:val="000000"/>
              </w:rPr>
              <w:t>99,4</w:t>
            </w:r>
          </w:p>
        </w:tc>
        <w:tc>
          <w:tcPr>
            <w:tcW w:w="1620" w:type="dxa"/>
            <w:vAlign w:val="center"/>
          </w:tcPr>
          <w:p w:rsidR="004063B1" w:rsidRPr="00EB220F" w:rsidRDefault="004063B1" w:rsidP="004063B1">
            <w:pPr>
              <w:jc w:val="center"/>
              <w:rPr>
                <w:color w:val="000000"/>
              </w:rPr>
            </w:pPr>
            <w:r w:rsidRPr="00EB220F">
              <w:rPr>
                <w:color w:val="000000"/>
              </w:rPr>
              <w:t>-0,6</w:t>
            </w: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п. Луговой</w:t>
            </w:r>
          </w:p>
        </w:tc>
        <w:tc>
          <w:tcPr>
            <w:tcW w:w="1387" w:type="dxa"/>
            <w:vAlign w:val="center"/>
          </w:tcPr>
          <w:p w:rsidR="004063B1" w:rsidRPr="00EB220F" w:rsidRDefault="004063B1" w:rsidP="004063B1">
            <w:pPr>
              <w:jc w:val="center"/>
              <w:rPr>
                <w:color w:val="000000"/>
              </w:rPr>
            </w:pPr>
            <w:r w:rsidRPr="00EB220F">
              <w:rPr>
                <w:color w:val="000000"/>
              </w:rPr>
              <w:t>145</w:t>
            </w:r>
          </w:p>
        </w:tc>
        <w:tc>
          <w:tcPr>
            <w:tcW w:w="1620" w:type="dxa"/>
            <w:vAlign w:val="center"/>
          </w:tcPr>
          <w:p w:rsidR="004063B1" w:rsidRPr="00EB220F" w:rsidRDefault="004063B1" w:rsidP="004063B1">
            <w:pPr>
              <w:jc w:val="center"/>
              <w:rPr>
                <w:color w:val="000000"/>
              </w:rPr>
            </w:pPr>
            <w:r w:rsidRPr="00EB220F">
              <w:rPr>
                <w:color w:val="000000"/>
              </w:rPr>
              <w:t>120</w:t>
            </w:r>
          </w:p>
        </w:tc>
        <w:tc>
          <w:tcPr>
            <w:tcW w:w="1260" w:type="dxa"/>
            <w:vAlign w:val="center"/>
          </w:tcPr>
          <w:p w:rsidR="004063B1" w:rsidRPr="00EB220F" w:rsidRDefault="004063B1" w:rsidP="004063B1">
            <w:pPr>
              <w:jc w:val="center"/>
              <w:rPr>
                <w:color w:val="000000"/>
              </w:rPr>
            </w:pPr>
            <w:r w:rsidRPr="00EB220F">
              <w:rPr>
                <w:color w:val="000000"/>
              </w:rPr>
              <w:t>0</w:t>
            </w:r>
          </w:p>
        </w:tc>
        <w:tc>
          <w:tcPr>
            <w:tcW w:w="1620" w:type="dxa"/>
            <w:vAlign w:val="center"/>
          </w:tcPr>
          <w:p w:rsidR="004063B1" w:rsidRPr="00EB220F" w:rsidRDefault="004063B1" w:rsidP="004063B1">
            <w:pPr>
              <w:jc w:val="center"/>
              <w:rPr>
                <w:color w:val="000000"/>
              </w:rPr>
            </w:pPr>
            <w:r w:rsidRPr="00EB220F">
              <w:rPr>
                <w:color w:val="000000"/>
              </w:rPr>
              <w:t>0</w:t>
            </w:r>
          </w:p>
        </w:tc>
      </w:tr>
      <w:tr w:rsidR="004063B1" w:rsidRPr="00EB220F" w:rsidTr="004063B1">
        <w:trPr>
          <w:trHeight w:val="504"/>
        </w:trPr>
        <w:tc>
          <w:tcPr>
            <w:tcW w:w="852" w:type="dxa"/>
            <w:vAlign w:val="center"/>
          </w:tcPr>
          <w:p w:rsidR="004063B1" w:rsidRPr="00EB220F" w:rsidRDefault="004063B1" w:rsidP="004063B1">
            <w:pPr>
              <w:ind w:left="360"/>
              <w:jc w:val="center"/>
              <w:rPr>
                <w:b/>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b/>
                <w:color w:val="000000"/>
              </w:rPr>
            </w:pPr>
            <w:r w:rsidRPr="00EB220F">
              <w:rPr>
                <w:b/>
                <w:color w:val="000000"/>
              </w:rPr>
              <w:t>Садовская с/а</w:t>
            </w:r>
          </w:p>
        </w:tc>
        <w:tc>
          <w:tcPr>
            <w:tcW w:w="1387" w:type="dxa"/>
            <w:vAlign w:val="center"/>
          </w:tcPr>
          <w:p w:rsidR="004063B1" w:rsidRPr="00EB220F" w:rsidRDefault="004063B1" w:rsidP="004063B1">
            <w:pPr>
              <w:jc w:val="center"/>
              <w:rPr>
                <w:b/>
                <w:color w:val="000000"/>
              </w:rPr>
            </w:pPr>
            <w:r w:rsidRPr="00EB220F">
              <w:rPr>
                <w:b/>
                <w:color w:val="000000"/>
              </w:rPr>
              <w:t>997</w:t>
            </w:r>
          </w:p>
        </w:tc>
        <w:tc>
          <w:tcPr>
            <w:tcW w:w="1620" w:type="dxa"/>
            <w:vAlign w:val="center"/>
          </w:tcPr>
          <w:p w:rsidR="004063B1" w:rsidRPr="00EB220F" w:rsidRDefault="004063B1" w:rsidP="004063B1">
            <w:pPr>
              <w:jc w:val="center"/>
              <w:rPr>
                <w:b/>
                <w:color w:val="000000"/>
              </w:rPr>
            </w:pPr>
            <w:r w:rsidRPr="00EB220F">
              <w:rPr>
                <w:b/>
                <w:color w:val="000000"/>
              </w:rPr>
              <w:t>980</w:t>
            </w:r>
          </w:p>
        </w:tc>
        <w:tc>
          <w:tcPr>
            <w:tcW w:w="1260" w:type="dxa"/>
            <w:vAlign w:val="center"/>
          </w:tcPr>
          <w:p w:rsidR="004063B1" w:rsidRPr="00EB220F" w:rsidRDefault="004063B1" w:rsidP="004063B1">
            <w:pPr>
              <w:jc w:val="center"/>
              <w:rPr>
                <w:b/>
                <w:color w:val="000000"/>
              </w:rPr>
            </w:pPr>
            <w:r w:rsidRPr="00EB220F">
              <w:rPr>
                <w:b/>
                <w:color w:val="000000"/>
              </w:rPr>
              <w:t>98,3</w:t>
            </w:r>
          </w:p>
        </w:tc>
        <w:tc>
          <w:tcPr>
            <w:tcW w:w="1620" w:type="dxa"/>
            <w:vAlign w:val="center"/>
          </w:tcPr>
          <w:p w:rsidR="004063B1" w:rsidRPr="00EB220F" w:rsidRDefault="004063B1" w:rsidP="004063B1">
            <w:pPr>
              <w:jc w:val="center"/>
              <w:rPr>
                <w:b/>
                <w:color w:val="000000"/>
              </w:rPr>
            </w:pPr>
            <w:r w:rsidRPr="00EB220F">
              <w:rPr>
                <w:b/>
                <w:color w:val="000000"/>
              </w:rPr>
              <w:t>-1,7</w:t>
            </w: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п. Садовый</w:t>
            </w:r>
          </w:p>
        </w:tc>
        <w:tc>
          <w:tcPr>
            <w:tcW w:w="1387" w:type="dxa"/>
            <w:vAlign w:val="center"/>
          </w:tcPr>
          <w:p w:rsidR="004063B1" w:rsidRPr="00EB220F" w:rsidRDefault="004063B1" w:rsidP="004063B1">
            <w:pPr>
              <w:jc w:val="center"/>
              <w:rPr>
                <w:color w:val="000000"/>
              </w:rPr>
            </w:pPr>
            <w:r w:rsidRPr="00EB220F">
              <w:rPr>
                <w:color w:val="000000"/>
              </w:rPr>
              <w:t>662</w:t>
            </w:r>
          </w:p>
        </w:tc>
        <w:tc>
          <w:tcPr>
            <w:tcW w:w="1620" w:type="dxa"/>
            <w:vAlign w:val="center"/>
          </w:tcPr>
          <w:p w:rsidR="004063B1" w:rsidRPr="00EB220F" w:rsidRDefault="004063B1" w:rsidP="004063B1">
            <w:pPr>
              <w:jc w:val="center"/>
              <w:rPr>
                <w:color w:val="000000"/>
              </w:rPr>
            </w:pPr>
            <w:r w:rsidRPr="00EB220F">
              <w:rPr>
                <w:color w:val="000000"/>
              </w:rPr>
              <w:t>652</w:t>
            </w:r>
          </w:p>
        </w:tc>
        <w:tc>
          <w:tcPr>
            <w:tcW w:w="1260" w:type="dxa"/>
            <w:vAlign w:val="center"/>
          </w:tcPr>
          <w:p w:rsidR="004063B1" w:rsidRPr="00EB220F" w:rsidRDefault="004063B1" w:rsidP="004063B1">
            <w:pPr>
              <w:jc w:val="center"/>
              <w:rPr>
                <w:color w:val="000000"/>
              </w:rPr>
            </w:pPr>
            <w:r w:rsidRPr="00EB220F">
              <w:rPr>
                <w:color w:val="000000"/>
              </w:rPr>
              <w:t>98,5</w:t>
            </w:r>
          </w:p>
        </w:tc>
        <w:tc>
          <w:tcPr>
            <w:tcW w:w="1620" w:type="dxa"/>
            <w:vAlign w:val="center"/>
          </w:tcPr>
          <w:p w:rsidR="004063B1" w:rsidRPr="00EB220F" w:rsidRDefault="004063B1" w:rsidP="004063B1">
            <w:pPr>
              <w:jc w:val="center"/>
              <w:rPr>
                <w:color w:val="000000"/>
              </w:rPr>
            </w:pPr>
            <w:r w:rsidRPr="00EB220F">
              <w:rPr>
                <w:color w:val="000000"/>
              </w:rPr>
              <w:t>-1,5</w:t>
            </w: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п. Урожайный</w:t>
            </w:r>
          </w:p>
        </w:tc>
        <w:tc>
          <w:tcPr>
            <w:tcW w:w="1387" w:type="dxa"/>
            <w:vAlign w:val="center"/>
          </w:tcPr>
          <w:p w:rsidR="004063B1" w:rsidRPr="00EB220F" w:rsidRDefault="004063B1" w:rsidP="004063B1">
            <w:pPr>
              <w:jc w:val="center"/>
              <w:rPr>
                <w:color w:val="000000"/>
              </w:rPr>
            </w:pPr>
            <w:r w:rsidRPr="00EB220F">
              <w:rPr>
                <w:color w:val="000000"/>
              </w:rPr>
              <w:t>176</w:t>
            </w:r>
          </w:p>
        </w:tc>
        <w:tc>
          <w:tcPr>
            <w:tcW w:w="1620" w:type="dxa"/>
            <w:vAlign w:val="center"/>
          </w:tcPr>
          <w:p w:rsidR="004063B1" w:rsidRPr="00EB220F" w:rsidRDefault="004063B1" w:rsidP="004063B1">
            <w:pPr>
              <w:jc w:val="center"/>
              <w:rPr>
                <w:color w:val="000000"/>
              </w:rPr>
            </w:pPr>
            <w:r w:rsidRPr="00EB220F">
              <w:rPr>
                <w:color w:val="000000"/>
              </w:rPr>
              <w:t>183</w:t>
            </w:r>
          </w:p>
        </w:tc>
        <w:tc>
          <w:tcPr>
            <w:tcW w:w="1260" w:type="dxa"/>
            <w:vAlign w:val="center"/>
          </w:tcPr>
          <w:p w:rsidR="004063B1" w:rsidRPr="00EB220F" w:rsidRDefault="004063B1" w:rsidP="004063B1">
            <w:pPr>
              <w:jc w:val="center"/>
              <w:rPr>
                <w:color w:val="000000"/>
              </w:rPr>
            </w:pPr>
            <w:r w:rsidRPr="00EB220F">
              <w:rPr>
                <w:color w:val="000000"/>
              </w:rPr>
              <w:t>103,9</w:t>
            </w:r>
          </w:p>
        </w:tc>
        <w:tc>
          <w:tcPr>
            <w:tcW w:w="1620" w:type="dxa"/>
            <w:vAlign w:val="center"/>
          </w:tcPr>
          <w:p w:rsidR="004063B1" w:rsidRPr="00EB220F" w:rsidRDefault="004063B1" w:rsidP="004063B1">
            <w:pPr>
              <w:jc w:val="center"/>
              <w:rPr>
                <w:color w:val="000000"/>
              </w:rPr>
            </w:pPr>
            <w:r w:rsidRPr="00EB220F">
              <w:rPr>
                <w:color w:val="000000"/>
              </w:rPr>
              <w:t>3,9</w:t>
            </w:r>
          </w:p>
        </w:tc>
      </w:tr>
    </w:tbl>
    <w:p w:rsidR="004063B1" w:rsidRPr="00EB220F" w:rsidRDefault="004063B1" w:rsidP="004063B1">
      <w:pPr>
        <w:jc w:val="center"/>
        <w:rPr>
          <w:color w:val="000000"/>
        </w:rPr>
      </w:pPr>
      <w:r w:rsidRPr="00EB220F">
        <w:rPr>
          <w:color w:val="000000"/>
        </w:rPr>
        <w:br w:type="page"/>
      </w:r>
    </w:p>
    <w:p w:rsidR="004063B1" w:rsidRPr="00EB220F" w:rsidRDefault="004063B1" w:rsidP="004063B1">
      <w:pPr>
        <w:jc w:val="right"/>
        <w:rPr>
          <w:color w:val="000000"/>
          <w:sz w:val="28"/>
          <w:szCs w:val="28"/>
        </w:rPr>
      </w:pPr>
      <w:r w:rsidRPr="00EB220F">
        <w:rPr>
          <w:color w:val="000000"/>
        </w:rPr>
        <w:t>Окончание таблицы</w:t>
      </w:r>
      <w:r w:rsidRPr="00EB220F">
        <w:rPr>
          <w:color w:val="000000"/>
          <w:sz w:val="28"/>
          <w:szCs w:val="28"/>
        </w:rPr>
        <w:t xml:space="preserve"> </w:t>
      </w:r>
      <w:r w:rsidRPr="00EB220F">
        <w:rPr>
          <w:color w:val="000000"/>
        </w:rPr>
        <w:t>№ 3.1.1</w:t>
      </w: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2"/>
        <w:gridCol w:w="3047"/>
        <w:gridCol w:w="1387"/>
        <w:gridCol w:w="1620"/>
        <w:gridCol w:w="1260"/>
        <w:gridCol w:w="1620"/>
      </w:tblGrid>
      <w:tr w:rsidR="004063B1" w:rsidRPr="00EB220F" w:rsidTr="004063B1">
        <w:trPr>
          <w:trHeight w:val="468"/>
        </w:trPr>
        <w:tc>
          <w:tcPr>
            <w:tcW w:w="852" w:type="dxa"/>
            <w:vAlign w:val="center"/>
          </w:tcPr>
          <w:p w:rsidR="004063B1" w:rsidRPr="00EB220F" w:rsidRDefault="004063B1" w:rsidP="004063B1">
            <w:pPr>
              <w:jc w:val="center"/>
              <w:rPr>
                <w:color w:val="000000"/>
              </w:rPr>
            </w:pPr>
            <w:r w:rsidRPr="00EB220F">
              <w:rPr>
                <w:color w:val="000000"/>
              </w:rPr>
              <w:t>1</w:t>
            </w:r>
          </w:p>
        </w:tc>
        <w:tc>
          <w:tcPr>
            <w:tcW w:w="3047" w:type="dxa"/>
            <w:vAlign w:val="center"/>
          </w:tcPr>
          <w:p w:rsidR="004063B1" w:rsidRPr="00EB220F" w:rsidRDefault="004063B1" w:rsidP="004063B1">
            <w:pPr>
              <w:jc w:val="center"/>
              <w:rPr>
                <w:color w:val="000000"/>
              </w:rPr>
            </w:pPr>
            <w:r w:rsidRPr="00EB220F">
              <w:rPr>
                <w:color w:val="000000"/>
              </w:rPr>
              <w:t>2</w:t>
            </w:r>
          </w:p>
        </w:tc>
        <w:tc>
          <w:tcPr>
            <w:tcW w:w="1387" w:type="dxa"/>
            <w:tcBorders>
              <w:bottom w:val="single" w:sz="4" w:space="0" w:color="auto"/>
            </w:tcBorders>
            <w:vAlign w:val="center"/>
          </w:tcPr>
          <w:p w:rsidR="004063B1" w:rsidRPr="00EB220F" w:rsidRDefault="004063B1" w:rsidP="004063B1">
            <w:pPr>
              <w:jc w:val="center"/>
              <w:rPr>
                <w:color w:val="000000"/>
              </w:rPr>
            </w:pPr>
            <w:r w:rsidRPr="00EB220F">
              <w:rPr>
                <w:color w:val="000000"/>
              </w:rPr>
              <w:t>3</w:t>
            </w:r>
          </w:p>
        </w:tc>
        <w:tc>
          <w:tcPr>
            <w:tcW w:w="1620" w:type="dxa"/>
            <w:tcBorders>
              <w:bottom w:val="single" w:sz="4" w:space="0" w:color="auto"/>
            </w:tcBorders>
            <w:vAlign w:val="center"/>
          </w:tcPr>
          <w:p w:rsidR="004063B1" w:rsidRPr="00EB220F" w:rsidRDefault="004063B1" w:rsidP="004063B1">
            <w:pPr>
              <w:jc w:val="center"/>
              <w:rPr>
                <w:color w:val="000000"/>
              </w:rPr>
            </w:pPr>
            <w:r w:rsidRPr="00EB220F">
              <w:rPr>
                <w:color w:val="000000"/>
              </w:rPr>
              <w:t>4</w:t>
            </w:r>
          </w:p>
        </w:tc>
        <w:tc>
          <w:tcPr>
            <w:tcW w:w="1260" w:type="dxa"/>
            <w:tcBorders>
              <w:bottom w:val="single" w:sz="4" w:space="0" w:color="auto"/>
            </w:tcBorders>
            <w:vAlign w:val="center"/>
          </w:tcPr>
          <w:p w:rsidR="004063B1" w:rsidRPr="00EB220F" w:rsidRDefault="004063B1" w:rsidP="004063B1">
            <w:pPr>
              <w:jc w:val="center"/>
              <w:rPr>
                <w:color w:val="000000"/>
              </w:rPr>
            </w:pPr>
            <w:r w:rsidRPr="00EB220F">
              <w:rPr>
                <w:color w:val="000000"/>
              </w:rPr>
              <w:t>5</w:t>
            </w:r>
          </w:p>
        </w:tc>
        <w:tc>
          <w:tcPr>
            <w:tcW w:w="1620" w:type="dxa"/>
            <w:tcBorders>
              <w:bottom w:val="single" w:sz="4" w:space="0" w:color="auto"/>
            </w:tcBorders>
            <w:vAlign w:val="center"/>
          </w:tcPr>
          <w:p w:rsidR="004063B1" w:rsidRPr="00EB220F" w:rsidRDefault="004063B1" w:rsidP="004063B1">
            <w:pPr>
              <w:jc w:val="center"/>
              <w:rPr>
                <w:color w:val="000000"/>
              </w:rPr>
            </w:pP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п. Целинный</w:t>
            </w:r>
          </w:p>
        </w:tc>
        <w:tc>
          <w:tcPr>
            <w:tcW w:w="1387" w:type="dxa"/>
            <w:vAlign w:val="center"/>
          </w:tcPr>
          <w:p w:rsidR="004063B1" w:rsidRPr="00EB220F" w:rsidRDefault="004063B1" w:rsidP="004063B1">
            <w:pPr>
              <w:jc w:val="center"/>
              <w:rPr>
                <w:color w:val="000000"/>
              </w:rPr>
            </w:pPr>
            <w:r w:rsidRPr="00EB220F">
              <w:rPr>
                <w:color w:val="000000"/>
              </w:rPr>
              <w:t>123</w:t>
            </w:r>
          </w:p>
        </w:tc>
        <w:tc>
          <w:tcPr>
            <w:tcW w:w="1620" w:type="dxa"/>
            <w:vAlign w:val="center"/>
          </w:tcPr>
          <w:p w:rsidR="004063B1" w:rsidRPr="00EB220F" w:rsidRDefault="004063B1" w:rsidP="004063B1">
            <w:pPr>
              <w:jc w:val="center"/>
              <w:rPr>
                <w:color w:val="000000"/>
              </w:rPr>
            </w:pPr>
            <w:r w:rsidRPr="00EB220F">
              <w:rPr>
                <w:color w:val="000000"/>
              </w:rPr>
              <w:t>105</w:t>
            </w:r>
          </w:p>
        </w:tc>
        <w:tc>
          <w:tcPr>
            <w:tcW w:w="1260" w:type="dxa"/>
            <w:vAlign w:val="center"/>
          </w:tcPr>
          <w:p w:rsidR="004063B1" w:rsidRPr="00EB220F" w:rsidRDefault="004063B1" w:rsidP="004063B1">
            <w:pPr>
              <w:jc w:val="center"/>
              <w:rPr>
                <w:color w:val="000000"/>
              </w:rPr>
            </w:pPr>
            <w:r w:rsidRPr="00EB220F">
              <w:rPr>
                <w:color w:val="000000"/>
              </w:rPr>
              <w:t>85,4</w:t>
            </w:r>
          </w:p>
        </w:tc>
        <w:tc>
          <w:tcPr>
            <w:tcW w:w="1620" w:type="dxa"/>
            <w:vAlign w:val="center"/>
          </w:tcPr>
          <w:p w:rsidR="004063B1" w:rsidRPr="00EB220F" w:rsidRDefault="004063B1" w:rsidP="004063B1">
            <w:pPr>
              <w:jc w:val="center"/>
              <w:rPr>
                <w:color w:val="000000"/>
              </w:rPr>
            </w:pPr>
            <w:r w:rsidRPr="00EB220F">
              <w:rPr>
                <w:color w:val="000000"/>
              </w:rPr>
              <w:t>-14,6</w:t>
            </w: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раз. Центральный</w:t>
            </w:r>
          </w:p>
        </w:tc>
        <w:tc>
          <w:tcPr>
            <w:tcW w:w="1387" w:type="dxa"/>
            <w:vAlign w:val="center"/>
          </w:tcPr>
          <w:p w:rsidR="004063B1" w:rsidRPr="00EB220F" w:rsidRDefault="004063B1" w:rsidP="004063B1">
            <w:pPr>
              <w:jc w:val="center"/>
              <w:rPr>
                <w:color w:val="000000"/>
              </w:rPr>
            </w:pPr>
            <w:r w:rsidRPr="00EB220F">
              <w:rPr>
                <w:color w:val="000000"/>
              </w:rPr>
              <w:t>36</w:t>
            </w:r>
          </w:p>
        </w:tc>
        <w:tc>
          <w:tcPr>
            <w:tcW w:w="1620" w:type="dxa"/>
            <w:vAlign w:val="center"/>
          </w:tcPr>
          <w:p w:rsidR="004063B1" w:rsidRPr="00EB220F" w:rsidRDefault="004063B1" w:rsidP="004063B1">
            <w:pPr>
              <w:jc w:val="center"/>
              <w:rPr>
                <w:color w:val="000000"/>
              </w:rPr>
            </w:pPr>
            <w:r w:rsidRPr="00EB220F">
              <w:rPr>
                <w:color w:val="000000"/>
              </w:rPr>
              <w:t>40</w:t>
            </w:r>
          </w:p>
        </w:tc>
        <w:tc>
          <w:tcPr>
            <w:tcW w:w="1260" w:type="dxa"/>
            <w:vAlign w:val="center"/>
          </w:tcPr>
          <w:p w:rsidR="004063B1" w:rsidRPr="00EB220F" w:rsidRDefault="004063B1" w:rsidP="004063B1">
            <w:pPr>
              <w:jc w:val="center"/>
              <w:rPr>
                <w:color w:val="000000"/>
              </w:rPr>
            </w:pPr>
            <w:r w:rsidRPr="00EB220F">
              <w:rPr>
                <w:color w:val="000000"/>
              </w:rPr>
              <w:t>111,1</w:t>
            </w:r>
          </w:p>
        </w:tc>
        <w:tc>
          <w:tcPr>
            <w:tcW w:w="1620" w:type="dxa"/>
            <w:vAlign w:val="center"/>
          </w:tcPr>
          <w:p w:rsidR="004063B1" w:rsidRPr="00EB220F" w:rsidRDefault="004063B1" w:rsidP="004063B1">
            <w:pPr>
              <w:jc w:val="center"/>
              <w:rPr>
                <w:color w:val="000000"/>
              </w:rPr>
            </w:pPr>
            <w:r w:rsidRPr="00EB220F">
              <w:rPr>
                <w:color w:val="000000"/>
              </w:rPr>
              <w:t>11,1</w:t>
            </w:r>
          </w:p>
        </w:tc>
      </w:tr>
      <w:tr w:rsidR="004063B1" w:rsidRPr="00EB220F" w:rsidTr="004063B1">
        <w:trPr>
          <w:trHeight w:val="504"/>
        </w:trPr>
        <w:tc>
          <w:tcPr>
            <w:tcW w:w="852" w:type="dxa"/>
            <w:vAlign w:val="center"/>
          </w:tcPr>
          <w:p w:rsidR="004063B1" w:rsidRPr="00EB220F" w:rsidRDefault="004063B1" w:rsidP="004063B1">
            <w:pPr>
              <w:ind w:left="360"/>
              <w:jc w:val="center"/>
              <w:rPr>
                <w:b/>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b/>
                <w:color w:val="000000"/>
              </w:rPr>
            </w:pPr>
            <w:r w:rsidRPr="00EB220F">
              <w:rPr>
                <w:b/>
                <w:color w:val="000000"/>
              </w:rPr>
              <w:t>Светловская с/а</w:t>
            </w:r>
          </w:p>
        </w:tc>
        <w:tc>
          <w:tcPr>
            <w:tcW w:w="1387" w:type="dxa"/>
            <w:vAlign w:val="center"/>
          </w:tcPr>
          <w:p w:rsidR="004063B1" w:rsidRPr="00EB220F" w:rsidRDefault="004063B1" w:rsidP="004063B1">
            <w:pPr>
              <w:jc w:val="center"/>
              <w:rPr>
                <w:b/>
                <w:color w:val="000000"/>
              </w:rPr>
            </w:pPr>
            <w:r w:rsidRPr="00EB220F">
              <w:rPr>
                <w:b/>
                <w:color w:val="000000"/>
              </w:rPr>
              <w:t>583</w:t>
            </w:r>
          </w:p>
        </w:tc>
        <w:tc>
          <w:tcPr>
            <w:tcW w:w="1620" w:type="dxa"/>
            <w:vAlign w:val="center"/>
          </w:tcPr>
          <w:p w:rsidR="004063B1" w:rsidRPr="00EB220F" w:rsidRDefault="004063B1" w:rsidP="004063B1">
            <w:pPr>
              <w:jc w:val="center"/>
              <w:rPr>
                <w:b/>
                <w:color w:val="000000"/>
              </w:rPr>
            </w:pPr>
            <w:r w:rsidRPr="00EB220F">
              <w:rPr>
                <w:b/>
                <w:color w:val="000000"/>
              </w:rPr>
              <w:t>567</w:t>
            </w:r>
          </w:p>
        </w:tc>
        <w:tc>
          <w:tcPr>
            <w:tcW w:w="1260" w:type="dxa"/>
            <w:vAlign w:val="center"/>
          </w:tcPr>
          <w:p w:rsidR="004063B1" w:rsidRPr="00EB220F" w:rsidRDefault="004063B1" w:rsidP="004063B1">
            <w:pPr>
              <w:jc w:val="center"/>
              <w:rPr>
                <w:b/>
                <w:color w:val="000000"/>
              </w:rPr>
            </w:pPr>
            <w:r w:rsidRPr="00EB220F">
              <w:rPr>
                <w:b/>
                <w:color w:val="000000"/>
              </w:rPr>
              <w:t>97,2</w:t>
            </w:r>
          </w:p>
        </w:tc>
        <w:tc>
          <w:tcPr>
            <w:tcW w:w="1620" w:type="dxa"/>
            <w:vAlign w:val="center"/>
          </w:tcPr>
          <w:p w:rsidR="004063B1" w:rsidRPr="00EB220F" w:rsidRDefault="004063B1" w:rsidP="004063B1">
            <w:pPr>
              <w:jc w:val="center"/>
              <w:rPr>
                <w:b/>
                <w:color w:val="000000"/>
              </w:rPr>
            </w:pPr>
            <w:r w:rsidRPr="00EB220F">
              <w:rPr>
                <w:b/>
                <w:color w:val="000000"/>
              </w:rPr>
              <w:t>-2,8</w:t>
            </w: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с. Светлое</w:t>
            </w:r>
          </w:p>
        </w:tc>
        <w:tc>
          <w:tcPr>
            <w:tcW w:w="1387" w:type="dxa"/>
            <w:vAlign w:val="center"/>
          </w:tcPr>
          <w:p w:rsidR="004063B1" w:rsidRPr="00EB220F" w:rsidRDefault="004063B1" w:rsidP="004063B1">
            <w:pPr>
              <w:jc w:val="center"/>
              <w:rPr>
                <w:color w:val="000000"/>
              </w:rPr>
            </w:pPr>
            <w:r w:rsidRPr="00EB220F">
              <w:rPr>
                <w:color w:val="000000"/>
              </w:rPr>
              <w:t>483</w:t>
            </w:r>
          </w:p>
        </w:tc>
        <w:tc>
          <w:tcPr>
            <w:tcW w:w="1620" w:type="dxa"/>
            <w:vAlign w:val="center"/>
          </w:tcPr>
          <w:p w:rsidR="004063B1" w:rsidRPr="00EB220F" w:rsidRDefault="004063B1" w:rsidP="004063B1">
            <w:pPr>
              <w:jc w:val="center"/>
              <w:rPr>
                <w:color w:val="000000"/>
              </w:rPr>
            </w:pPr>
            <w:r w:rsidRPr="00EB220F">
              <w:rPr>
                <w:color w:val="000000"/>
              </w:rPr>
              <w:t>477</w:t>
            </w:r>
          </w:p>
        </w:tc>
        <w:tc>
          <w:tcPr>
            <w:tcW w:w="1260" w:type="dxa"/>
            <w:vAlign w:val="center"/>
          </w:tcPr>
          <w:p w:rsidR="004063B1" w:rsidRPr="00EB220F" w:rsidRDefault="004063B1" w:rsidP="004063B1">
            <w:pPr>
              <w:jc w:val="center"/>
              <w:rPr>
                <w:color w:val="000000"/>
              </w:rPr>
            </w:pPr>
            <w:r w:rsidRPr="00EB220F">
              <w:rPr>
                <w:color w:val="000000"/>
              </w:rPr>
              <w:t>98,8</w:t>
            </w:r>
          </w:p>
        </w:tc>
        <w:tc>
          <w:tcPr>
            <w:tcW w:w="1620" w:type="dxa"/>
            <w:vAlign w:val="center"/>
          </w:tcPr>
          <w:p w:rsidR="004063B1" w:rsidRPr="00EB220F" w:rsidRDefault="004063B1" w:rsidP="004063B1">
            <w:pPr>
              <w:jc w:val="center"/>
              <w:rPr>
                <w:color w:val="000000"/>
              </w:rPr>
            </w:pPr>
            <w:r w:rsidRPr="00EB220F">
              <w:rPr>
                <w:color w:val="000000"/>
              </w:rPr>
              <w:t>-1,2</w:t>
            </w:r>
          </w:p>
        </w:tc>
      </w:tr>
      <w:tr w:rsidR="004063B1" w:rsidRPr="00EB220F" w:rsidTr="004063B1">
        <w:trPr>
          <w:trHeight w:val="504"/>
        </w:trPr>
        <w:tc>
          <w:tcPr>
            <w:tcW w:w="852" w:type="dxa"/>
            <w:vAlign w:val="center"/>
          </w:tcPr>
          <w:p w:rsidR="004063B1" w:rsidRPr="00EB220F" w:rsidRDefault="004063B1" w:rsidP="004063B1">
            <w:pPr>
              <w:numPr>
                <w:ilvl w:val="0"/>
                <w:numId w:val="34"/>
              </w:numPr>
              <w:spacing w:after="200" w:line="276" w:lineRule="auto"/>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jc w:val="center"/>
              <w:rPr>
                <w:color w:val="000000"/>
              </w:rPr>
            </w:pPr>
            <w:r w:rsidRPr="00EB220F">
              <w:rPr>
                <w:color w:val="000000"/>
              </w:rPr>
              <w:t>п. Новопокровский</w:t>
            </w:r>
          </w:p>
        </w:tc>
        <w:tc>
          <w:tcPr>
            <w:tcW w:w="1387" w:type="dxa"/>
            <w:vAlign w:val="center"/>
          </w:tcPr>
          <w:p w:rsidR="004063B1" w:rsidRPr="00EB220F" w:rsidRDefault="004063B1" w:rsidP="004063B1">
            <w:pPr>
              <w:jc w:val="center"/>
              <w:rPr>
                <w:color w:val="000000"/>
              </w:rPr>
            </w:pPr>
            <w:r w:rsidRPr="00EB220F">
              <w:rPr>
                <w:color w:val="000000"/>
              </w:rPr>
              <w:t>100</w:t>
            </w:r>
          </w:p>
        </w:tc>
        <w:tc>
          <w:tcPr>
            <w:tcW w:w="1620" w:type="dxa"/>
            <w:vAlign w:val="center"/>
          </w:tcPr>
          <w:p w:rsidR="004063B1" w:rsidRPr="00EB220F" w:rsidRDefault="004063B1" w:rsidP="004063B1">
            <w:pPr>
              <w:jc w:val="center"/>
              <w:rPr>
                <w:color w:val="000000"/>
              </w:rPr>
            </w:pPr>
            <w:r w:rsidRPr="00EB220F">
              <w:rPr>
                <w:color w:val="000000"/>
              </w:rPr>
              <w:t>90</w:t>
            </w:r>
          </w:p>
        </w:tc>
        <w:tc>
          <w:tcPr>
            <w:tcW w:w="1260" w:type="dxa"/>
            <w:vAlign w:val="center"/>
          </w:tcPr>
          <w:p w:rsidR="004063B1" w:rsidRPr="00EB220F" w:rsidRDefault="004063B1" w:rsidP="004063B1">
            <w:pPr>
              <w:jc w:val="center"/>
              <w:rPr>
                <w:color w:val="000000"/>
              </w:rPr>
            </w:pPr>
            <w:r w:rsidRPr="00EB220F">
              <w:rPr>
                <w:color w:val="000000"/>
              </w:rPr>
              <w:t>90,0</w:t>
            </w:r>
          </w:p>
        </w:tc>
        <w:tc>
          <w:tcPr>
            <w:tcW w:w="1620" w:type="dxa"/>
            <w:vAlign w:val="center"/>
          </w:tcPr>
          <w:p w:rsidR="004063B1" w:rsidRPr="00EB220F" w:rsidRDefault="004063B1" w:rsidP="004063B1">
            <w:pPr>
              <w:jc w:val="center"/>
              <w:rPr>
                <w:color w:val="000000"/>
              </w:rPr>
            </w:pPr>
            <w:r w:rsidRPr="00EB220F">
              <w:rPr>
                <w:color w:val="000000"/>
              </w:rPr>
              <w:t>-10,0</w:t>
            </w:r>
          </w:p>
        </w:tc>
      </w:tr>
    </w:tbl>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r w:rsidRPr="00EB220F">
        <w:rPr>
          <w:color w:val="000000"/>
        </w:rPr>
        <w:t>Численность городского и сельского населения</w:t>
      </w:r>
    </w:p>
    <w:p w:rsidR="004063B1" w:rsidRPr="00EB220F" w:rsidRDefault="004063B1" w:rsidP="004063B1">
      <w:pPr>
        <w:jc w:val="right"/>
        <w:rPr>
          <w:color w:val="000000"/>
        </w:rPr>
      </w:pPr>
      <w:r w:rsidRPr="00EB220F">
        <w:rPr>
          <w:color w:val="000000"/>
        </w:rPr>
        <w:t>Таблица</w:t>
      </w:r>
      <w:r w:rsidRPr="00EB220F">
        <w:rPr>
          <w:color w:val="000000"/>
          <w:sz w:val="28"/>
          <w:szCs w:val="28"/>
        </w:rPr>
        <w:t xml:space="preserve"> </w:t>
      </w:r>
      <w:r w:rsidRPr="00EB220F">
        <w:rPr>
          <w:color w:val="000000"/>
        </w:rPr>
        <w:t>№ 3.1.2</w:t>
      </w:r>
    </w:p>
    <w:tbl>
      <w:tblPr>
        <w:tblW w:w="0" w:type="auto"/>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2617"/>
        <w:gridCol w:w="887"/>
        <w:gridCol w:w="813"/>
        <w:gridCol w:w="1135"/>
        <w:gridCol w:w="992"/>
        <w:gridCol w:w="851"/>
        <w:gridCol w:w="850"/>
        <w:gridCol w:w="922"/>
      </w:tblGrid>
      <w:tr w:rsidR="004063B1" w:rsidRPr="00EB220F" w:rsidTr="004063B1">
        <w:trPr>
          <w:trHeight w:val="345"/>
        </w:trPr>
        <w:tc>
          <w:tcPr>
            <w:tcW w:w="720" w:type="dxa"/>
            <w:vMerge w:val="restart"/>
            <w:vAlign w:val="center"/>
          </w:tcPr>
          <w:p w:rsidR="004063B1" w:rsidRPr="00EB220F" w:rsidRDefault="004063B1" w:rsidP="004063B1">
            <w:pPr>
              <w:jc w:val="center"/>
              <w:rPr>
                <w:color w:val="000000"/>
              </w:rPr>
            </w:pPr>
            <w:r w:rsidRPr="00EB220F">
              <w:rPr>
                <w:color w:val="000000"/>
              </w:rPr>
              <w:t>№</w:t>
            </w:r>
          </w:p>
          <w:p w:rsidR="004063B1" w:rsidRPr="00EB220F" w:rsidRDefault="004063B1" w:rsidP="004063B1">
            <w:pPr>
              <w:jc w:val="center"/>
              <w:rPr>
                <w:color w:val="000000"/>
              </w:rPr>
            </w:pPr>
            <w:r w:rsidRPr="00EB220F">
              <w:rPr>
                <w:color w:val="000000"/>
              </w:rPr>
              <w:t>п.п.</w:t>
            </w:r>
          </w:p>
        </w:tc>
        <w:tc>
          <w:tcPr>
            <w:tcW w:w="2617" w:type="dxa"/>
            <w:vMerge w:val="restart"/>
            <w:vAlign w:val="center"/>
          </w:tcPr>
          <w:p w:rsidR="004063B1" w:rsidRPr="00EB220F" w:rsidRDefault="004063B1" w:rsidP="004063B1">
            <w:pPr>
              <w:jc w:val="center"/>
              <w:rPr>
                <w:color w:val="000000"/>
              </w:rPr>
            </w:pPr>
            <w:r w:rsidRPr="00EB220F">
              <w:rPr>
                <w:color w:val="000000"/>
              </w:rPr>
              <w:t>Население</w:t>
            </w:r>
          </w:p>
        </w:tc>
        <w:tc>
          <w:tcPr>
            <w:tcW w:w="6450" w:type="dxa"/>
            <w:gridSpan w:val="7"/>
            <w:vAlign w:val="center"/>
          </w:tcPr>
          <w:p w:rsidR="004063B1" w:rsidRPr="00EB220F" w:rsidRDefault="004063B1" w:rsidP="004063B1">
            <w:pPr>
              <w:jc w:val="center"/>
              <w:rPr>
                <w:color w:val="000000"/>
              </w:rPr>
            </w:pPr>
            <w:r w:rsidRPr="00EB220F">
              <w:rPr>
                <w:color w:val="000000"/>
              </w:rPr>
              <w:t>Годы</w:t>
            </w:r>
          </w:p>
        </w:tc>
      </w:tr>
      <w:tr w:rsidR="004063B1" w:rsidRPr="00EB220F" w:rsidTr="004063B1">
        <w:trPr>
          <w:trHeight w:val="675"/>
        </w:trPr>
        <w:tc>
          <w:tcPr>
            <w:tcW w:w="720" w:type="dxa"/>
            <w:vMerge/>
            <w:vAlign w:val="center"/>
          </w:tcPr>
          <w:p w:rsidR="004063B1" w:rsidRPr="00EB220F" w:rsidRDefault="004063B1" w:rsidP="004063B1">
            <w:pPr>
              <w:jc w:val="center"/>
              <w:rPr>
                <w:color w:val="000000"/>
              </w:rPr>
            </w:pPr>
          </w:p>
        </w:tc>
        <w:tc>
          <w:tcPr>
            <w:tcW w:w="2617" w:type="dxa"/>
            <w:vMerge/>
            <w:vAlign w:val="center"/>
          </w:tcPr>
          <w:p w:rsidR="004063B1" w:rsidRPr="00EB220F" w:rsidRDefault="004063B1" w:rsidP="004063B1">
            <w:pPr>
              <w:jc w:val="center"/>
              <w:rPr>
                <w:color w:val="000000"/>
              </w:rPr>
            </w:pPr>
          </w:p>
        </w:tc>
        <w:tc>
          <w:tcPr>
            <w:tcW w:w="887" w:type="dxa"/>
            <w:vAlign w:val="center"/>
          </w:tcPr>
          <w:p w:rsidR="004063B1" w:rsidRPr="00EB220F" w:rsidRDefault="004063B1" w:rsidP="004063B1">
            <w:pPr>
              <w:jc w:val="center"/>
              <w:rPr>
                <w:color w:val="000000"/>
              </w:rPr>
            </w:pPr>
            <w:r w:rsidRPr="00EB220F">
              <w:rPr>
                <w:color w:val="000000"/>
              </w:rPr>
              <w:t>2006</w:t>
            </w:r>
          </w:p>
        </w:tc>
        <w:tc>
          <w:tcPr>
            <w:tcW w:w="813" w:type="dxa"/>
            <w:vAlign w:val="center"/>
          </w:tcPr>
          <w:p w:rsidR="004063B1" w:rsidRPr="00EB220F" w:rsidRDefault="004063B1" w:rsidP="004063B1">
            <w:pPr>
              <w:jc w:val="center"/>
              <w:rPr>
                <w:color w:val="000000"/>
              </w:rPr>
            </w:pPr>
            <w:r w:rsidRPr="00EB220F">
              <w:rPr>
                <w:color w:val="000000"/>
              </w:rPr>
              <w:t>2007</w:t>
            </w:r>
          </w:p>
        </w:tc>
        <w:tc>
          <w:tcPr>
            <w:tcW w:w="1135" w:type="dxa"/>
            <w:vAlign w:val="center"/>
          </w:tcPr>
          <w:p w:rsidR="004063B1" w:rsidRPr="00EB220F" w:rsidRDefault="004063B1" w:rsidP="004063B1">
            <w:pPr>
              <w:jc w:val="center"/>
              <w:rPr>
                <w:color w:val="000000"/>
              </w:rPr>
            </w:pPr>
            <w:r w:rsidRPr="00EB220F">
              <w:rPr>
                <w:color w:val="000000"/>
              </w:rPr>
              <w:t>2008</w:t>
            </w:r>
          </w:p>
        </w:tc>
        <w:tc>
          <w:tcPr>
            <w:tcW w:w="992" w:type="dxa"/>
            <w:vAlign w:val="center"/>
          </w:tcPr>
          <w:p w:rsidR="004063B1" w:rsidRPr="00EB220F" w:rsidRDefault="004063B1" w:rsidP="004063B1">
            <w:pPr>
              <w:jc w:val="center"/>
              <w:rPr>
                <w:color w:val="000000"/>
              </w:rPr>
            </w:pPr>
            <w:r w:rsidRPr="00EB220F">
              <w:rPr>
                <w:color w:val="000000"/>
              </w:rPr>
              <w:t>2009</w:t>
            </w:r>
          </w:p>
        </w:tc>
        <w:tc>
          <w:tcPr>
            <w:tcW w:w="851" w:type="dxa"/>
            <w:vAlign w:val="center"/>
          </w:tcPr>
          <w:p w:rsidR="004063B1" w:rsidRPr="00EB220F" w:rsidRDefault="004063B1" w:rsidP="004063B1">
            <w:pPr>
              <w:jc w:val="center"/>
              <w:rPr>
                <w:color w:val="000000"/>
              </w:rPr>
            </w:pPr>
            <w:r w:rsidRPr="00EB220F">
              <w:rPr>
                <w:color w:val="000000"/>
              </w:rPr>
              <w:t>2010</w:t>
            </w:r>
          </w:p>
        </w:tc>
        <w:tc>
          <w:tcPr>
            <w:tcW w:w="850" w:type="dxa"/>
            <w:vAlign w:val="center"/>
          </w:tcPr>
          <w:p w:rsidR="004063B1" w:rsidRPr="00EB220F" w:rsidRDefault="004063B1" w:rsidP="004063B1">
            <w:pPr>
              <w:jc w:val="center"/>
              <w:rPr>
                <w:color w:val="000000"/>
              </w:rPr>
            </w:pPr>
            <w:r w:rsidRPr="00EB220F">
              <w:rPr>
                <w:color w:val="000000"/>
              </w:rPr>
              <w:t>2011</w:t>
            </w:r>
          </w:p>
        </w:tc>
        <w:tc>
          <w:tcPr>
            <w:tcW w:w="922" w:type="dxa"/>
            <w:vAlign w:val="center"/>
          </w:tcPr>
          <w:p w:rsidR="004063B1" w:rsidRPr="00EB220F" w:rsidRDefault="004063B1" w:rsidP="004063B1">
            <w:pPr>
              <w:jc w:val="center"/>
              <w:rPr>
                <w:color w:val="000000"/>
              </w:rPr>
            </w:pPr>
            <w:r w:rsidRPr="00EB220F">
              <w:rPr>
                <w:color w:val="000000"/>
              </w:rPr>
              <w:t>2012</w:t>
            </w:r>
          </w:p>
        </w:tc>
      </w:tr>
      <w:tr w:rsidR="004063B1" w:rsidRPr="00EB220F" w:rsidTr="004063B1">
        <w:trPr>
          <w:trHeight w:val="448"/>
        </w:trPr>
        <w:tc>
          <w:tcPr>
            <w:tcW w:w="720" w:type="dxa"/>
            <w:vMerge w:val="restart"/>
            <w:vAlign w:val="center"/>
          </w:tcPr>
          <w:p w:rsidR="004063B1" w:rsidRPr="00EB220F" w:rsidRDefault="004063B1" w:rsidP="004063B1">
            <w:pPr>
              <w:jc w:val="both"/>
              <w:rPr>
                <w:color w:val="000000"/>
              </w:rPr>
            </w:pPr>
            <w:r w:rsidRPr="00EB220F">
              <w:rPr>
                <w:color w:val="000000"/>
              </w:rPr>
              <w:t>1.</w:t>
            </w:r>
          </w:p>
        </w:tc>
        <w:tc>
          <w:tcPr>
            <w:tcW w:w="2617" w:type="dxa"/>
            <w:vAlign w:val="center"/>
          </w:tcPr>
          <w:p w:rsidR="004063B1" w:rsidRPr="00EB220F" w:rsidRDefault="004063B1" w:rsidP="004063B1">
            <w:pPr>
              <w:jc w:val="both"/>
              <w:rPr>
                <w:color w:val="000000"/>
              </w:rPr>
            </w:pPr>
            <w:r w:rsidRPr="00EB220F">
              <w:rPr>
                <w:color w:val="000000"/>
              </w:rPr>
              <w:t>Все население на н</w:t>
            </w:r>
            <w:r w:rsidRPr="00EB220F">
              <w:rPr>
                <w:color w:val="000000"/>
              </w:rPr>
              <w:t>а</w:t>
            </w:r>
            <w:r w:rsidRPr="00EB220F">
              <w:rPr>
                <w:color w:val="000000"/>
              </w:rPr>
              <w:t>чало года, чел.,</w:t>
            </w:r>
          </w:p>
          <w:p w:rsidR="004063B1" w:rsidRPr="00EB220F" w:rsidRDefault="004063B1" w:rsidP="004063B1">
            <w:pPr>
              <w:jc w:val="both"/>
              <w:rPr>
                <w:color w:val="000000"/>
              </w:rPr>
            </w:pPr>
            <w:r w:rsidRPr="00EB220F">
              <w:rPr>
                <w:color w:val="000000"/>
              </w:rPr>
              <w:t>в том числе :</w:t>
            </w:r>
          </w:p>
          <w:p w:rsidR="004063B1" w:rsidRPr="00EB220F" w:rsidRDefault="004063B1" w:rsidP="004063B1">
            <w:pPr>
              <w:jc w:val="both"/>
              <w:rPr>
                <w:color w:val="000000"/>
              </w:rPr>
            </w:pPr>
          </w:p>
        </w:tc>
        <w:tc>
          <w:tcPr>
            <w:tcW w:w="887" w:type="dxa"/>
            <w:vAlign w:val="center"/>
          </w:tcPr>
          <w:p w:rsidR="004063B1" w:rsidRPr="00EB220F" w:rsidRDefault="004063B1" w:rsidP="004063B1">
            <w:pPr>
              <w:jc w:val="center"/>
              <w:rPr>
                <w:color w:val="000000"/>
              </w:rPr>
            </w:pPr>
            <w:r w:rsidRPr="00EB220F">
              <w:rPr>
                <w:color w:val="000000"/>
              </w:rPr>
              <w:t>38,5</w:t>
            </w:r>
          </w:p>
        </w:tc>
        <w:tc>
          <w:tcPr>
            <w:tcW w:w="813" w:type="dxa"/>
            <w:vAlign w:val="center"/>
          </w:tcPr>
          <w:p w:rsidR="004063B1" w:rsidRPr="00EB220F" w:rsidRDefault="004063B1" w:rsidP="004063B1">
            <w:pPr>
              <w:jc w:val="center"/>
              <w:rPr>
                <w:color w:val="000000"/>
              </w:rPr>
            </w:pPr>
            <w:r w:rsidRPr="00EB220F">
              <w:rPr>
                <w:color w:val="000000"/>
              </w:rPr>
              <w:t>38,3</w:t>
            </w:r>
          </w:p>
        </w:tc>
        <w:tc>
          <w:tcPr>
            <w:tcW w:w="1135" w:type="dxa"/>
            <w:vAlign w:val="center"/>
          </w:tcPr>
          <w:p w:rsidR="004063B1" w:rsidRPr="00EB220F" w:rsidRDefault="004063B1" w:rsidP="004063B1">
            <w:pPr>
              <w:jc w:val="center"/>
              <w:rPr>
                <w:color w:val="000000"/>
              </w:rPr>
            </w:pPr>
            <w:r w:rsidRPr="00EB220F">
              <w:rPr>
                <w:color w:val="000000"/>
              </w:rPr>
              <w:t>38,1</w:t>
            </w:r>
          </w:p>
        </w:tc>
        <w:tc>
          <w:tcPr>
            <w:tcW w:w="992" w:type="dxa"/>
            <w:vAlign w:val="center"/>
          </w:tcPr>
          <w:p w:rsidR="004063B1" w:rsidRPr="00EB220F" w:rsidRDefault="004063B1" w:rsidP="004063B1">
            <w:pPr>
              <w:jc w:val="center"/>
              <w:rPr>
                <w:color w:val="000000"/>
              </w:rPr>
            </w:pPr>
            <w:r w:rsidRPr="00EB220F">
              <w:rPr>
                <w:color w:val="000000"/>
              </w:rPr>
              <w:t>37,9</w:t>
            </w:r>
          </w:p>
        </w:tc>
        <w:tc>
          <w:tcPr>
            <w:tcW w:w="851" w:type="dxa"/>
            <w:vAlign w:val="center"/>
          </w:tcPr>
          <w:p w:rsidR="004063B1" w:rsidRPr="00EB220F" w:rsidRDefault="004063B1" w:rsidP="004063B1">
            <w:pPr>
              <w:jc w:val="center"/>
              <w:rPr>
                <w:color w:val="000000"/>
              </w:rPr>
            </w:pPr>
            <w:r w:rsidRPr="00EB220F">
              <w:rPr>
                <w:color w:val="000000"/>
              </w:rPr>
              <w:t>37,8</w:t>
            </w:r>
          </w:p>
        </w:tc>
        <w:tc>
          <w:tcPr>
            <w:tcW w:w="850" w:type="dxa"/>
            <w:vAlign w:val="center"/>
          </w:tcPr>
          <w:p w:rsidR="004063B1" w:rsidRPr="00EB220F" w:rsidRDefault="004063B1" w:rsidP="004063B1">
            <w:pPr>
              <w:jc w:val="center"/>
              <w:rPr>
                <w:color w:val="000000"/>
              </w:rPr>
            </w:pPr>
            <w:r w:rsidRPr="00EB220F">
              <w:rPr>
                <w:color w:val="000000"/>
              </w:rPr>
              <w:t>32,5</w:t>
            </w:r>
          </w:p>
        </w:tc>
        <w:tc>
          <w:tcPr>
            <w:tcW w:w="922" w:type="dxa"/>
            <w:vAlign w:val="center"/>
          </w:tcPr>
          <w:p w:rsidR="004063B1" w:rsidRPr="00EB220F" w:rsidRDefault="004063B1" w:rsidP="004063B1">
            <w:pPr>
              <w:jc w:val="center"/>
              <w:rPr>
                <w:color w:val="000000"/>
              </w:rPr>
            </w:pPr>
            <w:r w:rsidRPr="00EB220F">
              <w:rPr>
                <w:color w:val="000000"/>
              </w:rPr>
              <w:t>31,94</w:t>
            </w:r>
          </w:p>
        </w:tc>
      </w:tr>
      <w:tr w:rsidR="004063B1" w:rsidRPr="00EB220F" w:rsidTr="004063B1">
        <w:trPr>
          <w:trHeight w:val="581"/>
        </w:trPr>
        <w:tc>
          <w:tcPr>
            <w:tcW w:w="720" w:type="dxa"/>
            <w:vMerge/>
            <w:vAlign w:val="center"/>
          </w:tcPr>
          <w:p w:rsidR="004063B1" w:rsidRPr="00EB220F" w:rsidRDefault="004063B1" w:rsidP="004063B1">
            <w:pPr>
              <w:jc w:val="both"/>
              <w:rPr>
                <w:color w:val="000000"/>
              </w:rPr>
            </w:pPr>
          </w:p>
        </w:tc>
        <w:tc>
          <w:tcPr>
            <w:tcW w:w="2617" w:type="dxa"/>
            <w:vAlign w:val="center"/>
          </w:tcPr>
          <w:p w:rsidR="004063B1" w:rsidRPr="00EB220F" w:rsidRDefault="004063B1" w:rsidP="004063B1">
            <w:pPr>
              <w:jc w:val="both"/>
              <w:rPr>
                <w:color w:val="000000"/>
              </w:rPr>
            </w:pPr>
            <w:r w:rsidRPr="00EB220F">
              <w:rPr>
                <w:color w:val="000000"/>
              </w:rPr>
              <w:t>р.п.Краснозёрское</w:t>
            </w:r>
          </w:p>
        </w:tc>
        <w:tc>
          <w:tcPr>
            <w:tcW w:w="887" w:type="dxa"/>
            <w:vAlign w:val="center"/>
          </w:tcPr>
          <w:p w:rsidR="004063B1" w:rsidRPr="00EB220F" w:rsidRDefault="004063B1" w:rsidP="004063B1">
            <w:pPr>
              <w:jc w:val="center"/>
              <w:rPr>
                <w:color w:val="000000"/>
              </w:rPr>
            </w:pPr>
            <w:r w:rsidRPr="00EB220F">
              <w:rPr>
                <w:color w:val="000000"/>
              </w:rPr>
              <w:t>10,5</w:t>
            </w:r>
          </w:p>
        </w:tc>
        <w:tc>
          <w:tcPr>
            <w:tcW w:w="813" w:type="dxa"/>
            <w:vAlign w:val="center"/>
          </w:tcPr>
          <w:p w:rsidR="004063B1" w:rsidRPr="00EB220F" w:rsidRDefault="004063B1" w:rsidP="004063B1">
            <w:pPr>
              <w:jc w:val="center"/>
              <w:rPr>
                <w:color w:val="000000"/>
              </w:rPr>
            </w:pPr>
            <w:r w:rsidRPr="00EB220F">
              <w:rPr>
                <w:color w:val="000000"/>
              </w:rPr>
              <w:t>10,5</w:t>
            </w:r>
          </w:p>
        </w:tc>
        <w:tc>
          <w:tcPr>
            <w:tcW w:w="1135" w:type="dxa"/>
            <w:vAlign w:val="center"/>
          </w:tcPr>
          <w:p w:rsidR="004063B1" w:rsidRPr="00EB220F" w:rsidRDefault="004063B1" w:rsidP="004063B1">
            <w:pPr>
              <w:jc w:val="center"/>
              <w:rPr>
                <w:color w:val="000000"/>
              </w:rPr>
            </w:pPr>
            <w:r w:rsidRPr="00EB220F">
              <w:rPr>
                <w:color w:val="000000"/>
              </w:rPr>
              <w:t>10,5</w:t>
            </w:r>
          </w:p>
        </w:tc>
        <w:tc>
          <w:tcPr>
            <w:tcW w:w="992" w:type="dxa"/>
            <w:vAlign w:val="center"/>
          </w:tcPr>
          <w:p w:rsidR="004063B1" w:rsidRPr="00EB220F" w:rsidRDefault="004063B1" w:rsidP="004063B1">
            <w:pPr>
              <w:jc w:val="center"/>
              <w:rPr>
                <w:color w:val="000000"/>
              </w:rPr>
            </w:pPr>
            <w:r w:rsidRPr="00EB220F">
              <w:rPr>
                <w:color w:val="000000"/>
              </w:rPr>
              <w:t>10,4</w:t>
            </w:r>
          </w:p>
        </w:tc>
        <w:tc>
          <w:tcPr>
            <w:tcW w:w="851" w:type="dxa"/>
            <w:vAlign w:val="center"/>
          </w:tcPr>
          <w:p w:rsidR="004063B1" w:rsidRPr="00EB220F" w:rsidRDefault="004063B1" w:rsidP="004063B1">
            <w:pPr>
              <w:jc w:val="center"/>
              <w:rPr>
                <w:color w:val="000000"/>
              </w:rPr>
            </w:pPr>
            <w:r w:rsidRPr="00EB220F">
              <w:rPr>
                <w:color w:val="000000"/>
              </w:rPr>
              <w:t>10,3</w:t>
            </w:r>
          </w:p>
        </w:tc>
        <w:tc>
          <w:tcPr>
            <w:tcW w:w="850" w:type="dxa"/>
            <w:vAlign w:val="center"/>
          </w:tcPr>
          <w:p w:rsidR="004063B1" w:rsidRPr="00EB220F" w:rsidRDefault="004063B1" w:rsidP="004063B1">
            <w:pPr>
              <w:jc w:val="center"/>
              <w:rPr>
                <w:color w:val="000000"/>
              </w:rPr>
            </w:pPr>
            <w:r w:rsidRPr="00EB220F">
              <w:rPr>
                <w:color w:val="000000"/>
              </w:rPr>
              <w:t>9,52</w:t>
            </w:r>
          </w:p>
        </w:tc>
        <w:tc>
          <w:tcPr>
            <w:tcW w:w="922" w:type="dxa"/>
            <w:vAlign w:val="center"/>
          </w:tcPr>
          <w:p w:rsidR="004063B1" w:rsidRPr="00EB220F" w:rsidRDefault="004063B1" w:rsidP="004063B1">
            <w:pPr>
              <w:jc w:val="center"/>
              <w:rPr>
                <w:color w:val="000000"/>
              </w:rPr>
            </w:pPr>
            <w:r w:rsidRPr="00EB220F">
              <w:rPr>
                <w:color w:val="000000"/>
              </w:rPr>
              <w:t>9,26</w:t>
            </w:r>
          </w:p>
        </w:tc>
      </w:tr>
      <w:tr w:rsidR="004063B1" w:rsidRPr="00EB220F" w:rsidTr="004063B1">
        <w:trPr>
          <w:trHeight w:val="508"/>
        </w:trPr>
        <w:tc>
          <w:tcPr>
            <w:tcW w:w="720" w:type="dxa"/>
            <w:vMerge/>
            <w:vAlign w:val="center"/>
          </w:tcPr>
          <w:p w:rsidR="004063B1" w:rsidRPr="00EB220F" w:rsidRDefault="004063B1" w:rsidP="004063B1">
            <w:pPr>
              <w:jc w:val="both"/>
              <w:rPr>
                <w:color w:val="000000"/>
              </w:rPr>
            </w:pPr>
          </w:p>
        </w:tc>
        <w:tc>
          <w:tcPr>
            <w:tcW w:w="2617" w:type="dxa"/>
            <w:vAlign w:val="center"/>
          </w:tcPr>
          <w:p w:rsidR="004063B1" w:rsidRPr="00EB220F" w:rsidRDefault="004063B1" w:rsidP="004063B1">
            <w:pPr>
              <w:jc w:val="both"/>
              <w:rPr>
                <w:color w:val="000000"/>
              </w:rPr>
            </w:pPr>
            <w:r w:rsidRPr="00EB220F">
              <w:rPr>
                <w:color w:val="000000"/>
              </w:rPr>
              <w:t>сельское</w:t>
            </w:r>
          </w:p>
        </w:tc>
        <w:tc>
          <w:tcPr>
            <w:tcW w:w="887" w:type="dxa"/>
            <w:vAlign w:val="center"/>
          </w:tcPr>
          <w:p w:rsidR="004063B1" w:rsidRPr="00EB220F" w:rsidRDefault="004063B1" w:rsidP="004063B1">
            <w:pPr>
              <w:jc w:val="center"/>
              <w:rPr>
                <w:color w:val="000000"/>
              </w:rPr>
            </w:pPr>
            <w:r w:rsidRPr="00EB220F">
              <w:rPr>
                <w:color w:val="000000"/>
              </w:rPr>
              <w:t>28,0</w:t>
            </w:r>
          </w:p>
        </w:tc>
        <w:tc>
          <w:tcPr>
            <w:tcW w:w="813" w:type="dxa"/>
            <w:vAlign w:val="center"/>
          </w:tcPr>
          <w:p w:rsidR="004063B1" w:rsidRPr="00EB220F" w:rsidRDefault="004063B1" w:rsidP="004063B1">
            <w:pPr>
              <w:jc w:val="center"/>
              <w:rPr>
                <w:color w:val="000000"/>
              </w:rPr>
            </w:pPr>
            <w:r w:rsidRPr="00EB220F">
              <w:rPr>
                <w:color w:val="000000"/>
              </w:rPr>
              <w:t>27,8</w:t>
            </w:r>
          </w:p>
        </w:tc>
        <w:tc>
          <w:tcPr>
            <w:tcW w:w="1135" w:type="dxa"/>
            <w:vAlign w:val="center"/>
          </w:tcPr>
          <w:p w:rsidR="004063B1" w:rsidRPr="00EB220F" w:rsidRDefault="004063B1" w:rsidP="004063B1">
            <w:pPr>
              <w:jc w:val="center"/>
              <w:rPr>
                <w:color w:val="000000"/>
              </w:rPr>
            </w:pPr>
            <w:r w:rsidRPr="00EB220F">
              <w:rPr>
                <w:color w:val="000000"/>
              </w:rPr>
              <w:t>27,6</w:t>
            </w:r>
          </w:p>
        </w:tc>
        <w:tc>
          <w:tcPr>
            <w:tcW w:w="992" w:type="dxa"/>
            <w:vAlign w:val="center"/>
          </w:tcPr>
          <w:p w:rsidR="004063B1" w:rsidRPr="00EB220F" w:rsidRDefault="004063B1" w:rsidP="004063B1">
            <w:pPr>
              <w:jc w:val="center"/>
              <w:rPr>
                <w:color w:val="000000"/>
              </w:rPr>
            </w:pPr>
            <w:r w:rsidRPr="00EB220F">
              <w:rPr>
                <w:color w:val="000000"/>
              </w:rPr>
              <w:t>27,5</w:t>
            </w:r>
          </w:p>
        </w:tc>
        <w:tc>
          <w:tcPr>
            <w:tcW w:w="851" w:type="dxa"/>
            <w:vAlign w:val="center"/>
          </w:tcPr>
          <w:p w:rsidR="004063B1" w:rsidRPr="00EB220F" w:rsidRDefault="004063B1" w:rsidP="004063B1">
            <w:pPr>
              <w:jc w:val="center"/>
              <w:rPr>
                <w:color w:val="000000"/>
              </w:rPr>
            </w:pPr>
            <w:r w:rsidRPr="00EB220F">
              <w:rPr>
                <w:color w:val="000000"/>
              </w:rPr>
              <w:t>27,5</w:t>
            </w:r>
          </w:p>
        </w:tc>
        <w:tc>
          <w:tcPr>
            <w:tcW w:w="850" w:type="dxa"/>
            <w:vAlign w:val="center"/>
          </w:tcPr>
          <w:p w:rsidR="004063B1" w:rsidRPr="00EB220F" w:rsidRDefault="004063B1" w:rsidP="004063B1">
            <w:pPr>
              <w:jc w:val="center"/>
              <w:rPr>
                <w:color w:val="000000"/>
              </w:rPr>
            </w:pPr>
            <w:r w:rsidRPr="00EB220F">
              <w:rPr>
                <w:color w:val="000000"/>
              </w:rPr>
              <w:t>22,98</w:t>
            </w:r>
          </w:p>
        </w:tc>
        <w:tc>
          <w:tcPr>
            <w:tcW w:w="922" w:type="dxa"/>
            <w:vAlign w:val="center"/>
          </w:tcPr>
          <w:p w:rsidR="004063B1" w:rsidRPr="00EB220F" w:rsidRDefault="004063B1" w:rsidP="004063B1">
            <w:pPr>
              <w:jc w:val="center"/>
              <w:rPr>
                <w:color w:val="000000"/>
              </w:rPr>
            </w:pPr>
            <w:r w:rsidRPr="00EB220F">
              <w:rPr>
                <w:color w:val="000000"/>
              </w:rPr>
              <w:t>22,68</w:t>
            </w:r>
          </w:p>
        </w:tc>
      </w:tr>
      <w:tr w:rsidR="004063B1" w:rsidRPr="00EB220F" w:rsidTr="004063B1">
        <w:trPr>
          <w:trHeight w:val="944"/>
        </w:trPr>
        <w:tc>
          <w:tcPr>
            <w:tcW w:w="720" w:type="dxa"/>
            <w:vMerge w:val="restart"/>
            <w:vAlign w:val="center"/>
          </w:tcPr>
          <w:p w:rsidR="004063B1" w:rsidRPr="00EB220F" w:rsidRDefault="004063B1" w:rsidP="004063B1">
            <w:pPr>
              <w:jc w:val="both"/>
              <w:rPr>
                <w:color w:val="000000"/>
              </w:rPr>
            </w:pPr>
            <w:r w:rsidRPr="00EB220F">
              <w:rPr>
                <w:color w:val="000000"/>
              </w:rPr>
              <w:t>2.</w:t>
            </w:r>
          </w:p>
        </w:tc>
        <w:tc>
          <w:tcPr>
            <w:tcW w:w="2617" w:type="dxa"/>
            <w:vAlign w:val="center"/>
          </w:tcPr>
          <w:p w:rsidR="004063B1" w:rsidRPr="00EB220F" w:rsidRDefault="004063B1" w:rsidP="004063B1">
            <w:pPr>
              <w:jc w:val="both"/>
              <w:rPr>
                <w:color w:val="000000"/>
              </w:rPr>
            </w:pPr>
            <w:r w:rsidRPr="00EB220F">
              <w:rPr>
                <w:color w:val="000000"/>
              </w:rPr>
              <w:t>Удельный вес в общей численности насел</w:t>
            </w:r>
            <w:r w:rsidRPr="00EB220F">
              <w:rPr>
                <w:color w:val="000000"/>
              </w:rPr>
              <w:t>е</w:t>
            </w:r>
            <w:r w:rsidRPr="00EB220F">
              <w:rPr>
                <w:color w:val="000000"/>
              </w:rPr>
              <w:t>ния, %,</w:t>
            </w:r>
          </w:p>
        </w:tc>
        <w:tc>
          <w:tcPr>
            <w:tcW w:w="887" w:type="dxa"/>
            <w:vAlign w:val="center"/>
          </w:tcPr>
          <w:p w:rsidR="004063B1" w:rsidRPr="00EB220F" w:rsidRDefault="004063B1" w:rsidP="004063B1">
            <w:pPr>
              <w:jc w:val="center"/>
              <w:rPr>
                <w:color w:val="000000"/>
              </w:rPr>
            </w:pPr>
            <w:r w:rsidRPr="00EB220F">
              <w:rPr>
                <w:color w:val="000000"/>
              </w:rPr>
              <w:t>100,0</w:t>
            </w:r>
          </w:p>
        </w:tc>
        <w:tc>
          <w:tcPr>
            <w:tcW w:w="813" w:type="dxa"/>
            <w:vAlign w:val="center"/>
          </w:tcPr>
          <w:p w:rsidR="004063B1" w:rsidRPr="00EB220F" w:rsidRDefault="004063B1" w:rsidP="004063B1">
            <w:pPr>
              <w:jc w:val="center"/>
              <w:rPr>
                <w:color w:val="000000"/>
              </w:rPr>
            </w:pPr>
            <w:r w:rsidRPr="00EB220F">
              <w:rPr>
                <w:color w:val="000000"/>
              </w:rPr>
              <w:t>100,0</w:t>
            </w:r>
          </w:p>
        </w:tc>
        <w:tc>
          <w:tcPr>
            <w:tcW w:w="1135" w:type="dxa"/>
            <w:vAlign w:val="center"/>
          </w:tcPr>
          <w:p w:rsidR="004063B1" w:rsidRPr="00EB220F" w:rsidRDefault="004063B1" w:rsidP="004063B1">
            <w:pPr>
              <w:jc w:val="center"/>
              <w:rPr>
                <w:color w:val="000000"/>
              </w:rPr>
            </w:pPr>
            <w:r w:rsidRPr="00EB220F">
              <w:rPr>
                <w:color w:val="000000"/>
              </w:rPr>
              <w:t>100,0</w:t>
            </w:r>
          </w:p>
        </w:tc>
        <w:tc>
          <w:tcPr>
            <w:tcW w:w="992" w:type="dxa"/>
            <w:vAlign w:val="center"/>
          </w:tcPr>
          <w:p w:rsidR="004063B1" w:rsidRPr="00EB220F" w:rsidRDefault="004063B1" w:rsidP="004063B1">
            <w:pPr>
              <w:jc w:val="center"/>
              <w:rPr>
                <w:color w:val="000000"/>
              </w:rPr>
            </w:pPr>
            <w:r w:rsidRPr="00EB220F">
              <w:rPr>
                <w:color w:val="000000"/>
              </w:rPr>
              <w:t>100,0</w:t>
            </w:r>
          </w:p>
        </w:tc>
        <w:tc>
          <w:tcPr>
            <w:tcW w:w="851" w:type="dxa"/>
            <w:vAlign w:val="center"/>
          </w:tcPr>
          <w:p w:rsidR="004063B1" w:rsidRPr="00EB220F" w:rsidRDefault="004063B1" w:rsidP="004063B1">
            <w:pPr>
              <w:jc w:val="center"/>
              <w:rPr>
                <w:color w:val="000000"/>
              </w:rPr>
            </w:pPr>
            <w:r w:rsidRPr="00EB220F">
              <w:rPr>
                <w:color w:val="000000"/>
              </w:rPr>
              <w:t>100,0</w:t>
            </w:r>
          </w:p>
        </w:tc>
        <w:tc>
          <w:tcPr>
            <w:tcW w:w="850" w:type="dxa"/>
            <w:vAlign w:val="center"/>
          </w:tcPr>
          <w:p w:rsidR="004063B1" w:rsidRPr="00EB220F" w:rsidRDefault="004063B1" w:rsidP="004063B1">
            <w:pPr>
              <w:jc w:val="center"/>
              <w:rPr>
                <w:color w:val="000000"/>
              </w:rPr>
            </w:pPr>
            <w:r w:rsidRPr="00EB220F">
              <w:rPr>
                <w:color w:val="000000"/>
              </w:rPr>
              <w:t>100,0</w:t>
            </w:r>
          </w:p>
        </w:tc>
        <w:tc>
          <w:tcPr>
            <w:tcW w:w="922" w:type="dxa"/>
            <w:vAlign w:val="center"/>
          </w:tcPr>
          <w:p w:rsidR="004063B1" w:rsidRPr="00EB220F" w:rsidRDefault="004063B1" w:rsidP="004063B1">
            <w:pPr>
              <w:jc w:val="center"/>
              <w:rPr>
                <w:color w:val="000000"/>
              </w:rPr>
            </w:pPr>
            <w:r w:rsidRPr="00EB220F">
              <w:rPr>
                <w:color w:val="000000"/>
              </w:rPr>
              <w:t>100,0</w:t>
            </w:r>
          </w:p>
        </w:tc>
      </w:tr>
      <w:tr w:rsidR="004063B1" w:rsidRPr="00EB220F" w:rsidTr="004063B1">
        <w:trPr>
          <w:trHeight w:val="513"/>
        </w:trPr>
        <w:tc>
          <w:tcPr>
            <w:tcW w:w="720" w:type="dxa"/>
            <w:vMerge/>
            <w:vAlign w:val="center"/>
          </w:tcPr>
          <w:p w:rsidR="004063B1" w:rsidRPr="00EB220F" w:rsidRDefault="004063B1" w:rsidP="004063B1">
            <w:pPr>
              <w:jc w:val="both"/>
              <w:rPr>
                <w:color w:val="000000"/>
              </w:rPr>
            </w:pPr>
          </w:p>
        </w:tc>
        <w:tc>
          <w:tcPr>
            <w:tcW w:w="2617" w:type="dxa"/>
            <w:vAlign w:val="center"/>
          </w:tcPr>
          <w:p w:rsidR="004063B1" w:rsidRPr="00EB220F" w:rsidRDefault="004063B1" w:rsidP="004063B1">
            <w:pPr>
              <w:jc w:val="both"/>
              <w:rPr>
                <w:color w:val="000000"/>
              </w:rPr>
            </w:pPr>
            <w:r w:rsidRPr="00EB220F">
              <w:rPr>
                <w:color w:val="000000"/>
              </w:rPr>
              <w:t>р.п.Краснозёрское</w:t>
            </w:r>
          </w:p>
        </w:tc>
        <w:tc>
          <w:tcPr>
            <w:tcW w:w="887" w:type="dxa"/>
            <w:vAlign w:val="center"/>
          </w:tcPr>
          <w:p w:rsidR="004063B1" w:rsidRPr="00EB220F" w:rsidRDefault="004063B1" w:rsidP="004063B1">
            <w:pPr>
              <w:jc w:val="center"/>
              <w:rPr>
                <w:color w:val="000000"/>
              </w:rPr>
            </w:pPr>
            <w:r w:rsidRPr="00EB220F">
              <w:rPr>
                <w:color w:val="000000"/>
              </w:rPr>
              <w:t>27,3</w:t>
            </w:r>
          </w:p>
        </w:tc>
        <w:tc>
          <w:tcPr>
            <w:tcW w:w="813" w:type="dxa"/>
            <w:vAlign w:val="center"/>
          </w:tcPr>
          <w:p w:rsidR="004063B1" w:rsidRPr="00EB220F" w:rsidRDefault="004063B1" w:rsidP="004063B1">
            <w:pPr>
              <w:jc w:val="center"/>
              <w:rPr>
                <w:color w:val="000000"/>
              </w:rPr>
            </w:pPr>
            <w:r w:rsidRPr="00EB220F">
              <w:rPr>
                <w:color w:val="000000"/>
              </w:rPr>
              <w:t>27,4</w:t>
            </w:r>
          </w:p>
        </w:tc>
        <w:tc>
          <w:tcPr>
            <w:tcW w:w="1135" w:type="dxa"/>
            <w:vAlign w:val="center"/>
          </w:tcPr>
          <w:p w:rsidR="004063B1" w:rsidRPr="00EB220F" w:rsidRDefault="004063B1" w:rsidP="004063B1">
            <w:pPr>
              <w:jc w:val="center"/>
              <w:rPr>
                <w:color w:val="000000"/>
              </w:rPr>
            </w:pPr>
            <w:r w:rsidRPr="00EB220F">
              <w:rPr>
                <w:color w:val="000000"/>
              </w:rPr>
              <w:t>27,6</w:t>
            </w:r>
          </w:p>
        </w:tc>
        <w:tc>
          <w:tcPr>
            <w:tcW w:w="992" w:type="dxa"/>
            <w:vAlign w:val="center"/>
          </w:tcPr>
          <w:p w:rsidR="004063B1" w:rsidRPr="00EB220F" w:rsidRDefault="004063B1" w:rsidP="004063B1">
            <w:pPr>
              <w:jc w:val="center"/>
              <w:rPr>
                <w:color w:val="000000"/>
              </w:rPr>
            </w:pPr>
            <w:r w:rsidRPr="00EB220F">
              <w:rPr>
                <w:color w:val="000000"/>
              </w:rPr>
              <w:t>27,4</w:t>
            </w:r>
          </w:p>
        </w:tc>
        <w:tc>
          <w:tcPr>
            <w:tcW w:w="851" w:type="dxa"/>
            <w:vAlign w:val="center"/>
          </w:tcPr>
          <w:p w:rsidR="004063B1" w:rsidRPr="00EB220F" w:rsidRDefault="004063B1" w:rsidP="004063B1">
            <w:pPr>
              <w:jc w:val="center"/>
              <w:rPr>
                <w:color w:val="000000"/>
              </w:rPr>
            </w:pPr>
            <w:r w:rsidRPr="00EB220F">
              <w:rPr>
                <w:color w:val="000000"/>
              </w:rPr>
              <w:t>27,2</w:t>
            </w:r>
          </w:p>
        </w:tc>
        <w:tc>
          <w:tcPr>
            <w:tcW w:w="850" w:type="dxa"/>
            <w:vAlign w:val="center"/>
          </w:tcPr>
          <w:p w:rsidR="004063B1" w:rsidRPr="00EB220F" w:rsidRDefault="004063B1" w:rsidP="004063B1">
            <w:pPr>
              <w:jc w:val="center"/>
              <w:rPr>
                <w:color w:val="000000"/>
              </w:rPr>
            </w:pPr>
            <w:r w:rsidRPr="00EB220F">
              <w:rPr>
                <w:color w:val="000000"/>
              </w:rPr>
              <w:t>29,3</w:t>
            </w:r>
          </w:p>
        </w:tc>
        <w:tc>
          <w:tcPr>
            <w:tcW w:w="922" w:type="dxa"/>
            <w:vAlign w:val="center"/>
          </w:tcPr>
          <w:p w:rsidR="004063B1" w:rsidRPr="00EB220F" w:rsidRDefault="004063B1" w:rsidP="004063B1">
            <w:pPr>
              <w:jc w:val="center"/>
              <w:rPr>
                <w:color w:val="000000"/>
              </w:rPr>
            </w:pPr>
            <w:r w:rsidRPr="00EB220F">
              <w:rPr>
                <w:color w:val="000000"/>
              </w:rPr>
              <w:t>29,0</w:t>
            </w:r>
          </w:p>
        </w:tc>
      </w:tr>
      <w:tr w:rsidR="004063B1" w:rsidRPr="00EB220F" w:rsidTr="004063B1">
        <w:trPr>
          <w:trHeight w:val="339"/>
        </w:trPr>
        <w:tc>
          <w:tcPr>
            <w:tcW w:w="720" w:type="dxa"/>
            <w:vMerge/>
            <w:vAlign w:val="center"/>
          </w:tcPr>
          <w:p w:rsidR="004063B1" w:rsidRPr="00EB220F" w:rsidRDefault="004063B1" w:rsidP="004063B1">
            <w:pPr>
              <w:jc w:val="both"/>
              <w:rPr>
                <w:color w:val="000000"/>
              </w:rPr>
            </w:pPr>
          </w:p>
        </w:tc>
        <w:tc>
          <w:tcPr>
            <w:tcW w:w="2617" w:type="dxa"/>
            <w:vAlign w:val="center"/>
          </w:tcPr>
          <w:p w:rsidR="004063B1" w:rsidRPr="00EB220F" w:rsidRDefault="004063B1" w:rsidP="004063B1">
            <w:pPr>
              <w:jc w:val="both"/>
              <w:rPr>
                <w:color w:val="000000"/>
              </w:rPr>
            </w:pPr>
            <w:r w:rsidRPr="00EB220F">
              <w:rPr>
                <w:color w:val="000000"/>
              </w:rPr>
              <w:t>сельское</w:t>
            </w:r>
          </w:p>
        </w:tc>
        <w:tc>
          <w:tcPr>
            <w:tcW w:w="887" w:type="dxa"/>
            <w:vAlign w:val="center"/>
          </w:tcPr>
          <w:p w:rsidR="004063B1" w:rsidRPr="00EB220F" w:rsidRDefault="004063B1" w:rsidP="004063B1">
            <w:pPr>
              <w:jc w:val="center"/>
              <w:rPr>
                <w:color w:val="000000"/>
              </w:rPr>
            </w:pPr>
            <w:r w:rsidRPr="00EB220F">
              <w:rPr>
                <w:color w:val="000000"/>
              </w:rPr>
              <w:t>72,7</w:t>
            </w:r>
          </w:p>
        </w:tc>
        <w:tc>
          <w:tcPr>
            <w:tcW w:w="813" w:type="dxa"/>
            <w:vAlign w:val="center"/>
          </w:tcPr>
          <w:p w:rsidR="004063B1" w:rsidRPr="00EB220F" w:rsidRDefault="004063B1" w:rsidP="004063B1">
            <w:pPr>
              <w:jc w:val="center"/>
              <w:rPr>
                <w:color w:val="000000"/>
              </w:rPr>
            </w:pPr>
            <w:r w:rsidRPr="00EB220F">
              <w:rPr>
                <w:color w:val="000000"/>
              </w:rPr>
              <w:t>72,6</w:t>
            </w:r>
          </w:p>
        </w:tc>
        <w:tc>
          <w:tcPr>
            <w:tcW w:w="1135" w:type="dxa"/>
            <w:vAlign w:val="center"/>
          </w:tcPr>
          <w:p w:rsidR="004063B1" w:rsidRPr="00EB220F" w:rsidRDefault="004063B1" w:rsidP="004063B1">
            <w:pPr>
              <w:jc w:val="center"/>
              <w:rPr>
                <w:color w:val="000000"/>
              </w:rPr>
            </w:pPr>
            <w:r w:rsidRPr="00EB220F">
              <w:rPr>
                <w:color w:val="000000"/>
              </w:rPr>
              <w:t>72,4</w:t>
            </w:r>
          </w:p>
        </w:tc>
        <w:tc>
          <w:tcPr>
            <w:tcW w:w="992" w:type="dxa"/>
            <w:vAlign w:val="center"/>
          </w:tcPr>
          <w:p w:rsidR="004063B1" w:rsidRPr="00EB220F" w:rsidRDefault="004063B1" w:rsidP="004063B1">
            <w:pPr>
              <w:jc w:val="center"/>
              <w:rPr>
                <w:color w:val="000000"/>
              </w:rPr>
            </w:pPr>
            <w:r w:rsidRPr="00EB220F">
              <w:rPr>
                <w:color w:val="000000"/>
              </w:rPr>
              <w:t>72,6</w:t>
            </w:r>
          </w:p>
        </w:tc>
        <w:tc>
          <w:tcPr>
            <w:tcW w:w="851" w:type="dxa"/>
            <w:vAlign w:val="center"/>
          </w:tcPr>
          <w:p w:rsidR="004063B1" w:rsidRPr="00EB220F" w:rsidRDefault="004063B1" w:rsidP="004063B1">
            <w:pPr>
              <w:jc w:val="center"/>
              <w:rPr>
                <w:color w:val="000000"/>
              </w:rPr>
            </w:pPr>
            <w:r w:rsidRPr="00EB220F">
              <w:rPr>
                <w:color w:val="000000"/>
              </w:rPr>
              <w:t>72,8</w:t>
            </w:r>
          </w:p>
        </w:tc>
        <w:tc>
          <w:tcPr>
            <w:tcW w:w="850" w:type="dxa"/>
            <w:vAlign w:val="center"/>
          </w:tcPr>
          <w:p w:rsidR="004063B1" w:rsidRPr="00EB220F" w:rsidRDefault="004063B1" w:rsidP="004063B1">
            <w:pPr>
              <w:jc w:val="center"/>
              <w:rPr>
                <w:color w:val="000000"/>
              </w:rPr>
            </w:pPr>
            <w:r w:rsidRPr="00EB220F">
              <w:rPr>
                <w:color w:val="000000"/>
              </w:rPr>
              <w:t>70,7</w:t>
            </w:r>
          </w:p>
        </w:tc>
        <w:tc>
          <w:tcPr>
            <w:tcW w:w="922" w:type="dxa"/>
            <w:vAlign w:val="center"/>
          </w:tcPr>
          <w:p w:rsidR="004063B1" w:rsidRPr="00EB220F" w:rsidRDefault="004063B1" w:rsidP="004063B1">
            <w:pPr>
              <w:jc w:val="center"/>
              <w:rPr>
                <w:color w:val="000000"/>
              </w:rPr>
            </w:pPr>
            <w:r w:rsidRPr="00EB220F">
              <w:rPr>
                <w:color w:val="000000"/>
              </w:rPr>
              <w:t>71,0</w:t>
            </w:r>
          </w:p>
        </w:tc>
      </w:tr>
    </w:tbl>
    <w:p w:rsidR="004063B1" w:rsidRPr="00EB220F" w:rsidRDefault="004063B1" w:rsidP="004063B1">
      <w:pPr>
        <w:rPr>
          <w:color w:val="000000"/>
        </w:rPr>
      </w:pPr>
    </w:p>
    <w:p w:rsidR="004063B1" w:rsidRPr="00EB220F" w:rsidRDefault="004063B1" w:rsidP="004063B1">
      <w:pPr>
        <w:rPr>
          <w:color w:val="000000"/>
          <w:sz w:val="28"/>
        </w:rPr>
      </w:pPr>
      <w:r w:rsidRPr="00EB220F">
        <w:rPr>
          <w:color w:val="000000"/>
          <w:sz w:val="28"/>
        </w:rPr>
        <w:br w:type="page"/>
      </w:r>
    </w:p>
    <w:p w:rsidR="004063B1" w:rsidRPr="00EB220F" w:rsidRDefault="004063B1" w:rsidP="004063B1">
      <w:pPr>
        <w:jc w:val="center"/>
        <w:rPr>
          <w:color w:val="000000"/>
        </w:rPr>
      </w:pPr>
      <w:r w:rsidRPr="00EB220F">
        <w:rPr>
          <w:color w:val="000000"/>
        </w:rPr>
        <w:t xml:space="preserve">Характеристика муниципальных образований по численности и </w:t>
      </w:r>
    </w:p>
    <w:p w:rsidR="004063B1" w:rsidRPr="00EB220F" w:rsidRDefault="004063B1" w:rsidP="004063B1">
      <w:pPr>
        <w:jc w:val="center"/>
        <w:rPr>
          <w:color w:val="000000"/>
        </w:rPr>
      </w:pPr>
      <w:r w:rsidRPr="00EB220F">
        <w:rPr>
          <w:color w:val="000000"/>
        </w:rPr>
        <w:t>плотности населения</w:t>
      </w:r>
    </w:p>
    <w:p w:rsidR="004063B1" w:rsidRPr="00EB220F" w:rsidRDefault="004063B1" w:rsidP="004063B1">
      <w:pPr>
        <w:jc w:val="right"/>
        <w:rPr>
          <w:color w:val="000000"/>
        </w:rPr>
      </w:pPr>
      <w:r w:rsidRPr="00EB220F">
        <w:rPr>
          <w:color w:val="000000"/>
        </w:rPr>
        <w:t>Таблица</w:t>
      </w:r>
      <w:r w:rsidRPr="00EB220F">
        <w:rPr>
          <w:color w:val="000000"/>
          <w:sz w:val="28"/>
          <w:szCs w:val="28"/>
        </w:rPr>
        <w:t xml:space="preserve"> </w:t>
      </w:r>
      <w:r w:rsidRPr="00EB220F">
        <w:rPr>
          <w:color w:val="000000"/>
        </w:rPr>
        <w:t>№ 3.1.3</w:t>
      </w:r>
    </w:p>
    <w:p w:rsidR="004063B1" w:rsidRPr="00EB220F" w:rsidRDefault="004063B1" w:rsidP="004063B1">
      <w:pPr>
        <w:jc w:val="center"/>
        <w:rPr>
          <w:color w:val="000000"/>
        </w:rPr>
      </w:pPr>
    </w:p>
    <w:tbl>
      <w:tblPr>
        <w:tblW w:w="1031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7"/>
        <w:gridCol w:w="2503"/>
        <w:gridCol w:w="1187"/>
        <w:gridCol w:w="1417"/>
        <w:gridCol w:w="1606"/>
        <w:gridCol w:w="1376"/>
        <w:gridCol w:w="1377"/>
      </w:tblGrid>
      <w:tr w:rsidR="004063B1" w:rsidRPr="00EB220F" w:rsidTr="004063B1">
        <w:trPr>
          <w:trHeight w:val="436"/>
        </w:trPr>
        <w:tc>
          <w:tcPr>
            <w:tcW w:w="847" w:type="dxa"/>
            <w:vMerge w:val="restart"/>
            <w:vAlign w:val="center"/>
          </w:tcPr>
          <w:p w:rsidR="004063B1" w:rsidRPr="00EB220F" w:rsidRDefault="004063B1" w:rsidP="004063B1">
            <w:pPr>
              <w:jc w:val="center"/>
              <w:rPr>
                <w:color w:val="000000"/>
              </w:rPr>
            </w:pPr>
            <w:r w:rsidRPr="00EB220F">
              <w:rPr>
                <w:color w:val="000000"/>
              </w:rPr>
              <w:t>№</w:t>
            </w:r>
          </w:p>
          <w:p w:rsidR="004063B1" w:rsidRPr="00EB220F" w:rsidRDefault="004063B1" w:rsidP="004063B1">
            <w:pPr>
              <w:jc w:val="center"/>
              <w:rPr>
                <w:color w:val="000000"/>
              </w:rPr>
            </w:pPr>
            <w:r w:rsidRPr="00EB220F">
              <w:rPr>
                <w:color w:val="000000"/>
              </w:rPr>
              <w:t>п.п.</w:t>
            </w:r>
          </w:p>
        </w:tc>
        <w:tc>
          <w:tcPr>
            <w:tcW w:w="2503" w:type="dxa"/>
            <w:vMerge w:val="restart"/>
            <w:vAlign w:val="center"/>
          </w:tcPr>
          <w:p w:rsidR="004063B1" w:rsidRPr="00EB220F" w:rsidRDefault="004063B1" w:rsidP="004063B1">
            <w:pPr>
              <w:jc w:val="center"/>
              <w:rPr>
                <w:color w:val="000000"/>
              </w:rPr>
            </w:pPr>
            <w:r w:rsidRPr="00EB220F">
              <w:rPr>
                <w:color w:val="000000"/>
              </w:rPr>
              <w:t>Наименования пос</w:t>
            </w:r>
            <w:r w:rsidRPr="00EB220F">
              <w:rPr>
                <w:color w:val="000000"/>
              </w:rPr>
              <w:t>е</w:t>
            </w:r>
            <w:r w:rsidRPr="00EB220F">
              <w:rPr>
                <w:color w:val="000000"/>
              </w:rPr>
              <w:t>лений</w:t>
            </w:r>
          </w:p>
        </w:tc>
        <w:tc>
          <w:tcPr>
            <w:tcW w:w="2604" w:type="dxa"/>
            <w:gridSpan w:val="2"/>
            <w:vAlign w:val="center"/>
          </w:tcPr>
          <w:p w:rsidR="004063B1" w:rsidRPr="00EB220F" w:rsidRDefault="004063B1" w:rsidP="004063B1">
            <w:pPr>
              <w:jc w:val="center"/>
              <w:rPr>
                <w:color w:val="000000"/>
              </w:rPr>
            </w:pPr>
            <w:r w:rsidRPr="00EB220F">
              <w:rPr>
                <w:color w:val="000000"/>
              </w:rPr>
              <w:t>Площадь территории муниципального обр</w:t>
            </w:r>
            <w:r w:rsidRPr="00EB220F">
              <w:rPr>
                <w:color w:val="000000"/>
              </w:rPr>
              <w:t>а</w:t>
            </w:r>
            <w:r w:rsidRPr="00EB220F">
              <w:rPr>
                <w:color w:val="000000"/>
              </w:rPr>
              <w:t>зования, га</w:t>
            </w:r>
          </w:p>
        </w:tc>
        <w:tc>
          <w:tcPr>
            <w:tcW w:w="1606" w:type="dxa"/>
            <w:vMerge w:val="restart"/>
            <w:vAlign w:val="center"/>
          </w:tcPr>
          <w:p w:rsidR="004063B1" w:rsidRPr="00EB220F" w:rsidRDefault="004063B1" w:rsidP="004063B1">
            <w:pPr>
              <w:jc w:val="center"/>
              <w:rPr>
                <w:color w:val="000000"/>
              </w:rPr>
            </w:pPr>
            <w:r w:rsidRPr="00EB220F">
              <w:rPr>
                <w:color w:val="000000"/>
              </w:rPr>
              <w:t>Численность населения на 01.01.12г.,</w:t>
            </w:r>
          </w:p>
          <w:p w:rsidR="004063B1" w:rsidRPr="00EB220F" w:rsidRDefault="004063B1" w:rsidP="004063B1">
            <w:pPr>
              <w:jc w:val="center"/>
              <w:rPr>
                <w:color w:val="000000"/>
              </w:rPr>
            </w:pPr>
            <w:r w:rsidRPr="00EB220F">
              <w:rPr>
                <w:color w:val="000000"/>
              </w:rPr>
              <w:t>чел.</w:t>
            </w:r>
          </w:p>
        </w:tc>
        <w:tc>
          <w:tcPr>
            <w:tcW w:w="1376" w:type="dxa"/>
            <w:vMerge w:val="restart"/>
            <w:vAlign w:val="center"/>
          </w:tcPr>
          <w:p w:rsidR="004063B1" w:rsidRPr="00EB220F" w:rsidRDefault="004063B1" w:rsidP="004063B1">
            <w:pPr>
              <w:jc w:val="center"/>
              <w:rPr>
                <w:color w:val="000000"/>
              </w:rPr>
            </w:pPr>
            <w:r w:rsidRPr="00EB220F">
              <w:rPr>
                <w:color w:val="000000"/>
              </w:rPr>
              <w:t>Доля нас</w:t>
            </w:r>
            <w:r w:rsidRPr="00EB220F">
              <w:rPr>
                <w:color w:val="000000"/>
              </w:rPr>
              <w:t>е</w:t>
            </w:r>
            <w:r w:rsidRPr="00EB220F">
              <w:rPr>
                <w:color w:val="000000"/>
              </w:rPr>
              <w:t>ления в численн</w:t>
            </w:r>
            <w:r w:rsidRPr="00EB220F">
              <w:rPr>
                <w:color w:val="000000"/>
              </w:rPr>
              <w:t>о</w:t>
            </w:r>
            <w:r w:rsidRPr="00EB220F">
              <w:rPr>
                <w:color w:val="000000"/>
              </w:rPr>
              <w:t>сти ра</w:t>
            </w:r>
            <w:r w:rsidRPr="00EB220F">
              <w:rPr>
                <w:color w:val="000000"/>
              </w:rPr>
              <w:t>й</w:t>
            </w:r>
            <w:r w:rsidRPr="00EB220F">
              <w:rPr>
                <w:color w:val="000000"/>
              </w:rPr>
              <w:t>она, %</w:t>
            </w:r>
          </w:p>
        </w:tc>
        <w:tc>
          <w:tcPr>
            <w:tcW w:w="1377" w:type="dxa"/>
            <w:vMerge w:val="restart"/>
            <w:vAlign w:val="center"/>
          </w:tcPr>
          <w:p w:rsidR="004063B1" w:rsidRPr="00EB220F" w:rsidRDefault="004063B1" w:rsidP="004063B1">
            <w:pPr>
              <w:jc w:val="center"/>
              <w:rPr>
                <w:color w:val="000000"/>
              </w:rPr>
            </w:pPr>
            <w:r w:rsidRPr="00EB220F">
              <w:rPr>
                <w:color w:val="000000"/>
              </w:rPr>
              <w:t>Плотность населения. чел./га</w:t>
            </w:r>
          </w:p>
        </w:tc>
      </w:tr>
      <w:tr w:rsidR="004063B1" w:rsidRPr="00EB220F" w:rsidTr="004063B1">
        <w:trPr>
          <w:trHeight w:val="387"/>
        </w:trPr>
        <w:tc>
          <w:tcPr>
            <w:tcW w:w="847" w:type="dxa"/>
            <w:vMerge/>
            <w:vAlign w:val="center"/>
          </w:tcPr>
          <w:p w:rsidR="004063B1" w:rsidRPr="00EB220F" w:rsidRDefault="004063B1" w:rsidP="004063B1">
            <w:pPr>
              <w:jc w:val="center"/>
              <w:rPr>
                <w:color w:val="000000"/>
              </w:rPr>
            </w:pPr>
          </w:p>
        </w:tc>
        <w:tc>
          <w:tcPr>
            <w:tcW w:w="2503" w:type="dxa"/>
            <w:vMerge/>
            <w:vAlign w:val="center"/>
          </w:tcPr>
          <w:p w:rsidR="004063B1" w:rsidRPr="00EB220F" w:rsidRDefault="004063B1" w:rsidP="004063B1">
            <w:pPr>
              <w:jc w:val="center"/>
              <w:rPr>
                <w:color w:val="000000"/>
              </w:rPr>
            </w:pPr>
          </w:p>
        </w:tc>
        <w:tc>
          <w:tcPr>
            <w:tcW w:w="1187" w:type="dxa"/>
            <w:vAlign w:val="center"/>
          </w:tcPr>
          <w:p w:rsidR="004063B1" w:rsidRPr="00EB220F" w:rsidRDefault="004063B1" w:rsidP="004063B1">
            <w:pPr>
              <w:jc w:val="center"/>
              <w:rPr>
                <w:color w:val="000000"/>
              </w:rPr>
            </w:pPr>
            <w:r w:rsidRPr="00EB220F">
              <w:rPr>
                <w:color w:val="000000"/>
              </w:rPr>
              <w:t>всего</w:t>
            </w:r>
          </w:p>
        </w:tc>
        <w:tc>
          <w:tcPr>
            <w:tcW w:w="1417" w:type="dxa"/>
            <w:vAlign w:val="center"/>
          </w:tcPr>
          <w:p w:rsidR="004063B1" w:rsidRPr="00EB220F" w:rsidRDefault="004063B1" w:rsidP="004063B1">
            <w:pPr>
              <w:jc w:val="center"/>
              <w:rPr>
                <w:color w:val="000000"/>
              </w:rPr>
            </w:pPr>
            <w:r w:rsidRPr="00EB220F">
              <w:rPr>
                <w:color w:val="000000"/>
              </w:rPr>
              <w:t>в границах поселений</w:t>
            </w:r>
          </w:p>
        </w:tc>
        <w:tc>
          <w:tcPr>
            <w:tcW w:w="1606" w:type="dxa"/>
            <w:vMerge/>
            <w:vAlign w:val="center"/>
          </w:tcPr>
          <w:p w:rsidR="004063B1" w:rsidRPr="00EB220F" w:rsidRDefault="004063B1" w:rsidP="004063B1">
            <w:pPr>
              <w:jc w:val="center"/>
              <w:rPr>
                <w:color w:val="000000"/>
              </w:rPr>
            </w:pPr>
          </w:p>
        </w:tc>
        <w:tc>
          <w:tcPr>
            <w:tcW w:w="1376" w:type="dxa"/>
            <w:vMerge/>
            <w:vAlign w:val="center"/>
          </w:tcPr>
          <w:p w:rsidR="004063B1" w:rsidRPr="00EB220F" w:rsidRDefault="004063B1" w:rsidP="004063B1">
            <w:pPr>
              <w:jc w:val="center"/>
              <w:rPr>
                <w:color w:val="000000"/>
              </w:rPr>
            </w:pPr>
          </w:p>
        </w:tc>
        <w:tc>
          <w:tcPr>
            <w:tcW w:w="1377" w:type="dxa"/>
            <w:vMerge/>
            <w:vAlign w:val="center"/>
          </w:tcPr>
          <w:p w:rsidR="004063B1" w:rsidRPr="00EB220F" w:rsidRDefault="004063B1" w:rsidP="004063B1">
            <w:pPr>
              <w:jc w:val="center"/>
              <w:rPr>
                <w:color w:val="000000"/>
              </w:rPr>
            </w:pPr>
          </w:p>
        </w:tc>
      </w:tr>
      <w:tr w:rsidR="004063B1" w:rsidRPr="00EB220F" w:rsidTr="004063B1">
        <w:trPr>
          <w:trHeight w:val="387"/>
        </w:trPr>
        <w:tc>
          <w:tcPr>
            <w:tcW w:w="847" w:type="dxa"/>
            <w:vAlign w:val="center"/>
          </w:tcPr>
          <w:p w:rsidR="004063B1" w:rsidRPr="00EB220F" w:rsidRDefault="004063B1" w:rsidP="004063B1">
            <w:pPr>
              <w:jc w:val="center"/>
              <w:rPr>
                <w:color w:val="000000"/>
              </w:rPr>
            </w:pPr>
            <w:r w:rsidRPr="00EB220F">
              <w:rPr>
                <w:color w:val="000000"/>
              </w:rPr>
              <w:t>1</w:t>
            </w:r>
          </w:p>
        </w:tc>
        <w:tc>
          <w:tcPr>
            <w:tcW w:w="2503" w:type="dxa"/>
            <w:vAlign w:val="center"/>
          </w:tcPr>
          <w:p w:rsidR="004063B1" w:rsidRPr="00EB220F" w:rsidRDefault="004063B1" w:rsidP="004063B1">
            <w:pPr>
              <w:jc w:val="center"/>
              <w:rPr>
                <w:color w:val="000000"/>
              </w:rPr>
            </w:pPr>
            <w:r w:rsidRPr="00EB220F">
              <w:rPr>
                <w:color w:val="000000"/>
              </w:rPr>
              <w:t>2</w:t>
            </w:r>
          </w:p>
        </w:tc>
        <w:tc>
          <w:tcPr>
            <w:tcW w:w="1187" w:type="dxa"/>
            <w:vAlign w:val="center"/>
          </w:tcPr>
          <w:p w:rsidR="004063B1" w:rsidRPr="00EB220F" w:rsidRDefault="004063B1" w:rsidP="004063B1">
            <w:pPr>
              <w:jc w:val="center"/>
              <w:rPr>
                <w:color w:val="000000"/>
              </w:rPr>
            </w:pPr>
            <w:r w:rsidRPr="00EB220F">
              <w:rPr>
                <w:color w:val="000000"/>
              </w:rPr>
              <w:t>3</w:t>
            </w:r>
          </w:p>
        </w:tc>
        <w:tc>
          <w:tcPr>
            <w:tcW w:w="1417" w:type="dxa"/>
            <w:vAlign w:val="center"/>
          </w:tcPr>
          <w:p w:rsidR="004063B1" w:rsidRPr="00EB220F" w:rsidRDefault="004063B1" w:rsidP="004063B1">
            <w:pPr>
              <w:jc w:val="center"/>
              <w:rPr>
                <w:color w:val="000000"/>
              </w:rPr>
            </w:pPr>
            <w:r w:rsidRPr="00EB220F">
              <w:rPr>
                <w:color w:val="000000"/>
              </w:rPr>
              <w:t>4</w:t>
            </w:r>
          </w:p>
        </w:tc>
        <w:tc>
          <w:tcPr>
            <w:tcW w:w="1606" w:type="dxa"/>
            <w:vAlign w:val="center"/>
          </w:tcPr>
          <w:p w:rsidR="004063B1" w:rsidRPr="00EB220F" w:rsidRDefault="004063B1" w:rsidP="004063B1">
            <w:pPr>
              <w:jc w:val="center"/>
              <w:rPr>
                <w:color w:val="000000"/>
              </w:rPr>
            </w:pPr>
            <w:r w:rsidRPr="00EB220F">
              <w:rPr>
                <w:color w:val="000000"/>
              </w:rPr>
              <w:t>5</w:t>
            </w:r>
          </w:p>
        </w:tc>
        <w:tc>
          <w:tcPr>
            <w:tcW w:w="1376" w:type="dxa"/>
            <w:vAlign w:val="center"/>
          </w:tcPr>
          <w:p w:rsidR="004063B1" w:rsidRPr="00EB220F" w:rsidRDefault="004063B1" w:rsidP="004063B1">
            <w:pPr>
              <w:jc w:val="center"/>
              <w:rPr>
                <w:color w:val="000000"/>
              </w:rPr>
            </w:pPr>
            <w:r w:rsidRPr="00EB220F">
              <w:rPr>
                <w:color w:val="000000"/>
              </w:rPr>
              <w:t>6</w:t>
            </w:r>
          </w:p>
        </w:tc>
        <w:tc>
          <w:tcPr>
            <w:tcW w:w="1377" w:type="dxa"/>
            <w:vAlign w:val="center"/>
          </w:tcPr>
          <w:p w:rsidR="004063B1" w:rsidRPr="00EB220F" w:rsidRDefault="004063B1" w:rsidP="004063B1">
            <w:pPr>
              <w:jc w:val="center"/>
              <w:rPr>
                <w:color w:val="000000"/>
              </w:rPr>
            </w:pPr>
            <w:r w:rsidRPr="00EB220F">
              <w:rPr>
                <w:color w:val="000000"/>
              </w:rPr>
              <w:t>7</w:t>
            </w:r>
          </w:p>
        </w:tc>
      </w:tr>
      <w:tr w:rsidR="004063B1" w:rsidRPr="00EB220F" w:rsidTr="004063B1">
        <w:tc>
          <w:tcPr>
            <w:tcW w:w="847" w:type="dxa"/>
            <w:vAlign w:val="center"/>
          </w:tcPr>
          <w:p w:rsidR="004063B1" w:rsidRPr="00EB220F" w:rsidRDefault="004063B1" w:rsidP="004063B1">
            <w:pPr>
              <w:jc w:val="both"/>
              <w:rPr>
                <w:color w:val="000000"/>
              </w:rPr>
            </w:pPr>
          </w:p>
        </w:tc>
        <w:tc>
          <w:tcPr>
            <w:tcW w:w="2503" w:type="dxa"/>
            <w:vAlign w:val="center"/>
          </w:tcPr>
          <w:p w:rsidR="004063B1" w:rsidRPr="00EB220F" w:rsidRDefault="004063B1" w:rsidP="004063B1">
            <w:pPr>
              <w:rPr>
                <w:b/>
                <w:color w:val="000000"/>
              </w:rPr>
            </w:pPr>
            <w:r w:rsidRPr="00EB220F">
              <w:rPr>
                <w:b/>
                <w:color w:val="000000"/>
              </w:rPr>
              <w:t>Краснозерский ра</w:t>
            </w:r>
            <w:r w:rsidRPr="00EB220F">
              <w:rPr>
                <w:b/>
                <w:color w:val="000000"/>
              </w:rPr>
              <w:t>й</w:t>
            </w:r>
            <w:r w:rsidRPr="00EB220F">
              <w:rPr>
                <w:b/>
                <w:color w:val="000000"/>
              </w:rPr>
              <w:t>он</w:t>
            </w:r>
          </w:p>
        </w:tc>
        <w:tc>
          <w:tcPr>
            <w:tcW w:w="1187" w:type="dxa"/>
            <w:vAlign w:val="center"/>
          </w:tcPr>
          <w:p w:rsidR="004063B1" w:rsidRPr="00EB220F" w:rsidRDefault="004063B1" w:rsidP="004063B1">
            <w:pPr>
              <w:jc w:val="center"/>
              <w:rPr>
                <w:color w:val="000000"/>
              </w:rPr>
            </w:pPr>
          </w:p>
        </w:tc>
        <w:tc>
          <w:tcPr>
            <w:tcW w:w="1417" w:type="dxa"/>
            <w:vAlign w:val="center"/>
          </w:tcPr>
          <w:p w:rsidR="004063B1" w:rsidRPr="00EB220F" w:rsidRDefault="004063B1" w:rsidP="004063B1">
            <w:pPr>
              <w:jc w:val="center"/>
              <w:rPr>
                <w:color w:val="000000"/>
              </w:rPr>
            </w:pPr>
          </w:p>
        </w:tc>
        <w:tc>
          <w:tcPr>
            <w:tcW w:w="1606" w:type="dxa"/>
            <w:vAlign w:val="center"/>
          </w:tcPr>
          <w:p w:rsidR="004063B1" w:rsidRPr="00EB220F" w:rsidRDefault="004063B1" w:rsidP="004063B1">
            <w:pPr>
              <w:jc w:val="center"/>
              <w:rPr>
                <w:color w:val="000000"/>
              </w:rPr>
            </w:pPr>
          </w:p>
        </w:tc>
        <w:tc>
          <w:tcPr>
            <w:tcW w:w="1376" w:type="dxa"/>
            <w:vAlign w:val="center"/>
          </w:tcPr>
          <w:p w:rsidR="004063B1" w:rsidRPr="00EB220F" w:rsidRDefault="004063B1" w:rsidP="004063B1">
            <w:pPr>
              <w:jc w:val="center"/>
              <w:rPr>
                <w:color w:val="000000"/>
              </w:rPr>
            </w:pPr>
          </w:p>
        </w:tc>
        <w:tc>
          <w:tcPr>
            <w:tcW w:w="1377" w:type="dxa"/>
            <w:vAlign w:val="center"/>
          </w:tcPr>
          <w:p w:rsidR="004063B1" w:rsidRPr="00EB220F" w:rsidRDefault="004063B1" w:rsidP="004063B1">
            <w:pPr>
              <w:jc w:val="center"/>
              <w:rPr>
                <w:color w:val="000000"/>
              </w:rPr>
            </w:pPr>
          </w:p>
        </w:tc>
      </w:tr>
      <w:tr w:rsidR="004063B1" w:rsidRPr="00EB220F" w:rsidTr="004063B1">
        <w:tc>
          <w:tcPr>
            <w:tcW w:w="847" w:type="dxa"/>
            <w:vAlign w:val="center"/>
          </w:tcPr>
          <w:p w:rsidR="004063B1" w:rsidRPr="00EB220F" w:rsidRDefault="004063B1" w:rsidP="004063B1">
            <w:pPr>
              <w:numPr>
                <w:ilvl w:val="0"/>
                <w:numId w:val="35"/>
              </w:numPr>
              <w:spacing w:after="200"/>
              <w:jc w:val="both"/>
              <w:rPr>
                <w:color w:val="000000"/>
              </w:rPr>
            </w:pPr>
          </w:p>
        </w:tc>
        <w:tc>
          <w:tcPr>
            <w:tcW w:w="2503" w:type="dxa"/>
            <w:vAlign w:val="center"/>
          </w:tcPr>
          <w:p w:rsidR="004063B1" w:rsidRPr="00EB220F" w:rsidRDefault="004063B1" w:rsidP="004063B1">
            <w:pPr>
              <w:pStyle w:val="S0"/>
              <w:spacing w:after="200" w:line="276" w:lineRule="auto"/>
              <w:ind w:firstLine="38"/>
              <w:rPr>
                <w:rFonts w:eastAsia="Calibri"/>
                <w:color w:val="000000"/>
              </w:rPr>
            </w:pPr>
            <w:r w:rsidRPr="00EB220F">
              <w:rPr>
                <w:rFonts w:eastAsia="Calibri"/>
                <w:color w:val="000000"/>
              </w:rPr>
              <w:t>р.п.Краснозерское</w:t>
            </w:r>
          </w:p>
        </w:tc>
        <w:tc>
          <w:tcPr>
            <w:tcW w:w="1187" w:type="dxa"/>
            <w:vAlign w:val="center"/>
          </w:tcPr>
          <w:p w:rsidR="004063B1" w:rsidRPr="00EB220F" w:rsidRDefault="004063B1" w:rsidP="004063B1">
            <w:pPr>
              <w:jc w:val="center"/>
              <w:rPr>
                <w:color w:val="000000"/>
              </w:rPr>
            </w:pPr>
            <w:r w:rsidRPr="00EB220F">
              <w:rPr>
                <w:color w:val="000000"/>
              </w:rPr>
              <w:t>942</w:t>
            </w:r>
          </w:p>
        </w:tc>
        <w:tc>
          <w:tcPr>
            <w:tcW w:w="1417" w:type="dxa"/>
            <w:vAlign w:val="center"/>
          </w:tcPr>
          <w:p w:rsidR="004063B1" w:rsidRPr="00EB220F" w:rsidRDefault="004063B1" w:rsidP="004063B1">
            <w:pPr>
              <w:jc w:val="center"/>
              <w:rPr>
                <w:color w:val="000000"/>
              </w:rPr>
            </w:pPr>
          </w:p>
        </w:tc>
        <w:tc>
          <w:tcPr>
            <w:tcW w:w="1606" w:type="dxa"/>
            <w:vAlign w:val="center"/>
          </w:tcPr>
          <w:p w:rsidR="004063B1" w:rsidRPr="00EB220F" w:rsidRDefault="004063B1" w:rsidP="004063B1">
            <w:pPr>
              <w:jc w:val="center"/>
              <w:rPr>
                <w:color w:val="000000"/>
              </w:rPr>
            </w:pPr>
            <w:r w:rsidRPr="00EB220F">
              <w:rPr>
                <w:color w:val="000000"/>
              </w:rPr>
              <w:t>9264</w:t>
            </w:r>
          </w:p>
        </w:tc>
        <w:tc>
          <w:tcPr>
            <w:tcW w:w="1376" w:type="dxa"/>
            <w:vAlign w:val="center"/>
          </w:tcPr>
          <w:p w:rsidR="004063B1" w:rsidRPr="00EB220F" w:rsidRDefault="004063B1" w:rsidP="004063B1">
            <w:pPr>
              <w:jc w:val="center"/>
              <w:rPr>
                <w:color w:val="000000"/>
              </w:rPr>
            </w:pPr>
            <w:r w:rsidRPr="00EB220F">
              <w:rPr>
                <w:color w:val="000000"/>
              </w:rPr>
              <w:t>29,0</w:t>
            </w:r>
          </w:p>
        </w:tc>
        <w:tc>
          <w:tcPr>
            <w:tcW w:w="1377" w:type="dxa"/>
            <w:vAlign w:val="center"/>
          </w:tcPr>
          <w:p w:rsidR="004063B1" w:rsidRPr="00EB220F" w:rsidRDefault="004063B1" w:rsidP="004063B1">
            <w:pPr>
              <w:jc w:val="center"/>
              <w:rPr>
                <w:color w:val="000000"/>
              </w:rPr>
            </w:pPr>
            <w:r w:rsidRPr="00EB220F">
              <w:rPr>
                <w:color w:val="000000"/>
              </w:rPr>
              <w:t>9,8</w:t>
            </w:r>
          </w:p>
        </w:tc>
      </w:tr>
      <w:tr w:rsidR="004063B1" w:rsidRPr="00EB220F" w:rsidTr="004063B1">
        <w:tc>
          <w:tcPr>
            <w:tcW w:w="847" w:type="dxa"/>
            <w:vAlign w:val="center"/>
          </w:tcPr>
          <w:p w:rsidR="004063B1" w:rsidRPr="00EB220F" w:rsidRDefault="004063B1" w:rsidP="004063B1">
            <w:pPr>
              <w:numPr>
                <w:ilvl w:val="0"/>
                <w:numId w:val="35"/>
              </w:numPr>
              <w:spacing w:after="200"/>
              <w:jc w:val="both"/>
              <w:rPr>
                <w:color w:val="000000"/>
              </w:rPr>
            </w:pPr>
          </w:p>
        </w:tc>
        <w:tc>
          <w:tcPr>
            <w:tcW w:w="2503"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Аксенихинская с/а</w:t>
            </w:r>
          </w:p>
        </w:tc>
        <w:tc>
          <w:tcPr>
            <w:tcW w:w="1187" w:type="dxa"/>
            <w:vAlign w:val="center"/>
          </w:tcPr>
          <w:p w:rsidR="004063B1" w:rsidRPr="00EB220F" w:rsidRDefault="004063B1" w:rsidP="004063B1">
            <w:pPr>
              <w:jc w:val="center"/>
              <w:rPr>
                <w:color w:val="000000"/>
              </w:rPr>
            </w:pPr>
            <w:r w:rsidRPr="00EB220F">
              <w:rPr>
                <w:color w:val="000000"/>
              </w:rPr>
              <w:t>13557</w:t>
            </w:r>
          </w:p>
        </w:tc>
        <w:tc>
          <w:tcPr>
            <w:tcW w:w="1417" w:type="dxa"/>
            <w:vAlign w:val="center"/>
          </w:tcPr>
          <w:p w:rsidR="004063B1" w:rsidRPr="00EB220F" w:rsidRDefault="004063B1" w:rsidP="004063B1">
            <w:pPr>
              <w:jc w:val="center"/>
              <w:rPr>
                <w:color w:val="000000"/>
              </w:rPr>
            </w:pPr>
            <w:r w:rsidRPr="00EB220F">
              <w:rPr>
                <w:color w:val="000000"/>
              </w:rPr>
              <w:t>207</w:t>
            </w:r>
          </w:p>
        </w:tc>
        <w:tc>
          <w:tcPr>
            <w:tcW w:w="1606" w:type="dxa"/>
            <w:vAlign w:val="center"/>
          </w:tcPr>
          <w:p w:rsidR="004063B1" w:rsidRPr="00EB220F" w:rsidRDefault="004063B1" w:rsidP="004063B1">
            <w:pPr>
              <w:jc w:val="center"/>
              <w:rPr>
                <w:color w:val="000000"/>
              </w:rPr>
            </w:pPr>
            <w:r w:rsidRPr="00EB220F">
              <w:rPr>
                <w:color w:val="000000"/>
              </w:rPr>
              <w:t>635</w:t>
            </w:r>
          </w:p>
        </w:tc>
        <w:tc>
          <w:tcPr>
            <w:tcW w:w="1376" w:type="dxa"/>
            <w:vAlign w:val="center"/>
          </w:tcPr>
          <w:p w:rsidR="004063B1" w:rsidRPr="00EB220F" w:rsidRDefault="004063B1" w:rsidP="004063B1">
            <w:pPr>
              <w:jc w:val="center"/>
              <w:rPr>
                <w:color w:val="000000"/>
              </w:rPr>
            </w:pPr>
            <w:r w:rsidRPr="00EB220F">
              <w:rPr>
                <w:color w:val="000000"/>
              </w:rPr>
              <w:t>2,0</w:t>
            </w:r>
          </w:p>
        </w:tc>
        <w:tc>
          <w:tcPr>
            <w:tcW w:w="1377" w:type="dxa"/>
            <w:vAlign w:val="center"/>
          </w:tcPr>
          <w:p w:rsidR="004063B1" w:rsidRPr="00EB220F" w:rsidRDefault="004063B1" w:rsidP="004063B1">
            <w:pPr>
              <w:jc w:val="center"/>
              <w:rPr>
                <w:color w:val="000000"/>
              </w:rPr>
            </w:pPr>
            <w:r w:rsidRPr="00EB220F">
              <w:rPr>
                <w:color w:val="000000"/>
              </w:rPr>
              <w:t>3,1</w:t>
            </w:r>
          </w:p>
        </w:tc>
      </w:tr>
      <w:tr w:rsidR="004063B1" w:rsidRPr="00EB220F" w:rsidTr="004063B1">
        <w:tc>
          <w:tcPr>
            <w:tcW w:w="847" w:type="dxa"/>
            <w:vAlign w:val="center"/>
          </w:tcPr>
          <w:p w:rsidR="004063B1" w:rsidRPr="00EB220F" w:rsidRDefault="004063B1" w:rsidP="004063B1">
            <w:pPr>
              <w:numPr>
                <w:ilvl w:val="0"/>
                <w:numId w:val="35"/>
              </w:numPr>
              <w:spacing w:after="200"/>
              <w:jc w:val="both"/>
              <w:rPr>
                <w:color w:val="000000"/>
              </w:rPr>
            </w:pPr>
          </w:p>
        </w:tc>
        <w:tc>
          <w:tcPr>
            <w:tcW w:w="2503"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Веселовская с/а</w:t>
            </w:r>
          </w:p>
        </w:tc>
        <w:tc>
          <w:tcPr>
            <w:tcW w:w="1187" w:type="dxa"/>
            <w:vAlign w:val="center"/>
          </w:tcPr>
          <w:p w:rsidR="004063B1" w:rsidRPr="00EB220F" w:rsidRDefault="004063B1" w:rsidP="004063B1">
            <w:pPr>
              <w:jc w:val="center"/>
              <w:rPr>
                <w:color w:val="000000"/>
              </w:rPr>
            </w:pPr>
            <w:r w:rsidRPr="00EB220F">
              <w:rPr>
                <w:color w:val="000000"/>
              </w:rPr>
              <w:t>40771</w:t>
            </w:r>
          </w:p>
        </w:tc>
        <w:tc>
          <w:tcPr>
            <w:tcW w:w="1417" w:type="dxa"/>
            <w:vAlign w:val="center"/>
          </w:tcPr>
          <w:p w:rsidR="004063B1" w:rsidRPr="00EB220F" w:rsidRDefault="004063B1" w:rsidP="004063B1">
            <w:pPr>
              <w:jc w:val="center"/>
              <w:rPr>
                <w:color w:val="000000"/>
              </w:rPr>
            </w:pPr>
            <w:r w:rsidRPr="00EB220F">
              <w:rPr>
                <w:color w:val="000000"/>
              </w:rPr>
              <w:t>901</w:t>
            </w:r>
          </w:p>
        </w:tc>
        <w:tc>
          <w:tcPr>
            <w:tcW w:w="1606" w:type="dxa"/>
            <w:vAlign w:val="center"/>
          </w:tcPr>
          <w:p w:rsidR="004063B1" w:rsidRPr="00EB220F" w:rsidRDefault="004063B1" w:rsidP="004063B1">
            <w:pPr>
              <w:jc w:val="center"/>
              <w:rPr>
                <w:color w:val="000000"/>
              </w:rPr>
            </w:pPr>
            <w:r w:rsidRPr="00EB220F">
              <w:rPr>
                <w:color w:val="000000"/>
              </w:rPr>
              <w:t>1993</w:t>
            </w:r>
          </w:p>
        </w:tc>
        <w:tc>
          <w:tcPr>
            <w:tcW w:w="1376" w:type="dxa"/>
            <w:vAlign w:val="center"/>
          </w:tcPr>
          <w:p w:rsidR="004063B1" w:rsidRPr="00EB220F" w:rsidRDefault="004063B1" w:rsidP="004063B1">
            <w:pPr>
              <w:jc w:val="center"/>
              <w:rPr>
                <w:color w:val="000000"/>
              </w:rPr>
            </w:pPr>
            <w:r w:rsidRPr="00EB220F">
              <w:rPr>
                <w:color w:val="000000"/>
              </w:rPr>
              <w:t>6,2</w:t>
            </w:r>
          </w:p>
        </w:tc>
        <w:tc>
          <w:tcPr>
            <w:tcW w:w="1377" w:type="dxa"/>
            <w:vAlign w:val="center"/>
          </w:tcPr>
          <w:p w:rsidR="004063B1" w:rsidRPr="00EB220F" w:rsidRDefault="004063B1" w:rsidP="004063B1">
            <w:pPr>
              <w:jc w:val="center"/>
              <w:rPr>
                <w:color w:val="000000"/>
              </w:rPr>
            </w:pPr>
            <w:r w:rsidRPr="00EB220F">
              <w:rPr>
                <w:color w:val="000000"/>
              </w:rPr>
              <w:t>2,2</w:t>
            </w:r>
          </w:p>
        </w:tc>
      </w:tr>
      <w:tr w:rsidR="004063B1" w:rsidRPr="00EB220F" w:rsidTr="004063B1">
        <w:tc>
          <w:tcPr>
            <w:tcW w:w="847" w:type="dxa"/>
            <w:vAlign w:val="center"/>
          </w:tcPr>
          <w:p w:rsidR="004063B1" w:rsidRPr="00EB220F" w:rsidRDefault="004063B1" w:rsidP="004063B1">
            <w:pPr>
              <w:numPr>
                <w:ilvl w:val="0"/>
                <w:numId w:val="35"/>
              </w:numPr>
              <w:spacing w:after="200"/>
              <w:jc w:val="both"/>
              <w:rPr>
                <w:color w:val="000000"/>
              </w:rPr>
            </w:pPr>
          </w:p>
        </w:tc>
        <w:tc>
          <w:tcPr>
            <w:tcW w:w="2503"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Зубковская с/а</w:t>
            </w:r>
          </w:p>
        </w:tc>
        <w:tc>
          <w:tcPr>
            <w:tcW w:w="1187" w:type="dxa"/>
            <w:vAlign w:val="center"/>
          </w:tcPr>
          <w:p w:rsidR="004063B1" w:rsidRPr="00EB220F" w:rsidRDefault="004063B1" w:rsidP="004063B1">
            <w:pPr>
              <w:jc w:val="center"/>
              <w:rPr>
                <w:color w:val="000000"/>
              </w:rPr>
            </w:pPr>
            <w:r w:rsidRPr="00EB220F">
              <w:rPr>
                <w:color w:val="000000"/>
              </w:rPr>
              <w:t>39547</w:t>
            </w:r>
          </w:p>
        </w:tc>
        <w:tc>
          <w:tcPr>
            <w:tcW w:w="1417" w:type="dxa"/>
            <w:vAlign w:val="center"/>
          </w:tcPr>
          <w:p w:rsidR="004063B1" w:rsidRPr="00EB220F" w:rsidRDefault="004063B1" w:rsidP="004063B1">
            <w:pPr>
              <w:jc w:val="center"/>
              <w:rPr>
                <w:color w:val="000000"/>
              </w:rPr>
            </w:pPr>
            <w:r w:rsidRPr="00EB220F">
              <w:rPr>
                <w:color w:val="000000"/>
              </w:rPr>
              <w:t>438</w:t>
            </w:r>
          </w:p>
        </w:tc>
        <w:tc>
          <w:tcPr>
            <w:tcW w:w="1606" w:type="dxa"/>
            <w:vAlign w:val="center"/>
          </w:tcPr>
          <w:p w:rsidR="004063B1" w:rsidRPr="00EB220F" w:rsidRDefault="004063B1" w:rsidP="004063B1">
            <w:pPr>
              <w:jc w:val="center"/>
              <w:rPr>
                <w:color w:val="000000"/>
              </w:rPr>
            </w:pPr>
            <w:r w:rsidRPr="00EB220F">
              <w:rPr>
                <w:color w:val="000000"/>
              </w:rPr>
              <w:t>1788</w:t>
            </w:r>
          </w:p>
        </w:tc>
        <w:tc>
          <w:tcPr>
            <w:tcW w:w="1376" w:type="dxa"/>
            <w:vAlign w:val="center"/>
          </w:tcPr>
          <w:p w:rsidR="004063B1" w:rsidRPr="00EB220F" w:rsidRDefault="004063B1" w:rsidP="004063B1">
            <w:pPr>
              <w:jc w:val="center"/>
              <w:rPr>
                <w:color w:val="000000"/>
              </w:rPr>
            </w:pPr>
            <w:r w:rsidRPr="00EB220F">
              <w:rPr>
                <w:color w:val="000000"/>
              </w:rPr>
              <w:t>5,6</w:t>
            </w:r>
          </w:p>
        </w:tc>
        <w:tc>
          <w:tcPr>
            <w:tcW w:w="1377" w:type="dxa"/>
            <w:vAlign w:val="center"/>
          </w:tcPr>
          <w:p w:rsidR="004063B1" w:rsidRPr="00EB220F" w:rsidRDefault="004063B1" w:rsidP="004063B1">
            <w:pPr>
              <w:jc w:val="center"/>
              <w:rPr>
                <w:color w:val="000000"/>
              </w:rPr>
            </w:pPr>
            <w:r w:rsidRPr="00EB220F">
              <w:rPr>
                <w:color w:val="000000"/>
              </w:rPr>
              <w:t>4,1</w:t>
            </w:r>
          </w:p>
        </w:tc>
      </w:tr>
      <w:tr w:rsidR="004063B1" w:rsidRPr="00EB220F" w:rsidTr="004063B1">
        <w:tc>
          <w:tcPr>
            <w:tcW w:w="847" w:type="dxa"/>
            <w:vAlign w:val="center"/>
          </w:tcPr>
          <w:p w:rsidR="004063B1" w:rsidRPr="00EB220F" w:rsidRDefault="004063B1" w:rsidP="004063B1">
            <w:pPr>
              <w:numPr>
                <w:ilvl w:val="0"/>
                <w:numId w:val="35"/>
              </w:numPr>
              <w:rPr>
                <w:color w:val="000000"/>
              </w:rPr>
            </w:pPr>
          </w:p>
        </w:tc>
        <w:tc>
          <w:tcPr>
            <w:tcW w:w="2503"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Казанакская с/а</w:t>
            </w:r>
          </w:p>
        </w:tc>
        <w:tc>
          <w:tcPr>
            <w:tcW w:w="1187" w:type="dxa"/>
            <w:vAlign w:val="center"/>
          </w:tcPr>
          <w:p w:rsidR="004063B1" w:rsidRPr="00EB220F" w:rsidRDefault="004063B1" w:rsidP="004063B1">
            <w:pPr>
              <w:jc w:val="center"/>
              <w:rPr>
                <w:color w:val="000000"/>
              </w:rPr>
            </w:pPr>
            <w:r w:rsidRPr="00EB220F">
              <w:rPr>
                <w:color w:val="000000"/>
              </w:rPr>
              <w:t>21962</w:t>
            </w:r>
          </w:p>
        </w:tc>
        <w:tc>
          <w:tcPr>
            <w:tcW w:w="1417" w:type="dxa"/>
            <w:vAlign w:val="center"/>
          </w:tcPr>
          <w:p w:rsidR="004063B1" w:rsidRPr="00EB220F" w:rsidRDefault="004063B1" w:rsidP="004063B1">
            <w:pPr>
              <w:jc w:val="center"/>
              <w:rPr>
                <w:color w:val="000000"/>
              </w:rPr>
            </w:pPr>
            <w:r w:rsidRPr="00EB220F">
              <w:rPr>
                <w:color w:val="000000"/>
              </w:rPr>
              <w:t>252</w:t>
            </w:r>
          </w:p>
        </w:tc>
        <w:tc>
          <w:tcPr>
            <w:tcW w:w="1606" w:type="dxa"/>
            <w:vAlign w:val="center"/>
          </w:tcPr>
          <w:p w:rsidR="004063B1" w:rsidRPr="00EB220F" w:rsidRDefault="004063B1" w:rsidP="004063B1">
            <w:pPr>
              <w:jc w:val="center"/>
              <w:rPr>
                <w:color w:val="000000"/>
              </w:rPr>
            </w:pPr>
            <w:r w:rsidRPr="00EB220F">
              <w:rPr>
                <w:color w:val="000000"/>
              </w:rPr>
              <w:t>572</w:t>
            </w:r>
          </w:p>
        </w:tc>
        <w:tc>
          <w:tcPr>
            <w:tcW w:w="1376" w:type="dxa"/>
            <w:vAlign w:val="center"/>
          </w:tcPr>
          <w:p w:rsidR="004063B1" w:rsidRPr="00EB220F" w:rsidRDefault="004063B1" w:rsidP="004063B1">
            <w:pPr>
              <w:jc w:val="center"/>
              <w:rPr>
                <w:color w:val="000000"/>
              </w:rPr>
            </w:pPr>
            <w:r w:rsidRPr="00EB220F">
              <w:rPr>
                <w:color w:val="000000"/>
              </w:rPr>
              <w:t>1,8</w:t>
            </w:r>
          </w:p>
        </w:tc>
        <w:tc>
          <w:tcPr>
            <w:tcW w:w="1377" w:type="dxa"/>
            <w:vAlign w:val="center"/>
          </w:tcPr>
          <w:p w:rsidR="004063B1" w:rsidRPr="00EB220F" w:rsidRDefault="004063B1" w:rsidP="004063B1">
            <w:pPr>
              <w:jc w:val="center"/>
              <w:rPr>
                <w:color w:val="000000"/>
              </w:rPr>
            </w:pPr>
            <w:r w:rsidRPr="00EB220F">
              <w:rPr>
                <w:color w:val="000000"/>
              </w:rPr>
              <w:t>2,3</w:t>
            </w:r>
          </w:p>
        </w:tc>
      </w:tr>
      <w:tr w:rsidR="004063B1" w:rsidRPr="00EB220F" w:rsidTr="004063B1">
        <w:tc>
          <w:tcPr>
            <w:tcW w:w="847" w:type="dxa"/>
            <w:vAlign w:val="center"/>
          </w:tcPr>
          <w:p w:rsidR="004063B1" w:rsidRPr="00EB220F" w:rsidRDefault="004063B1" w:rsidP="004063B1">
            <w:pPr>
              <w:numPr>
                <w:ilvl w:val="0"/>
                <w:numId w:val="35"/>
              </w:numPr>
              <w:jc w:val="both"/>
              <w:rPr>
                <w:color w:val="000000"/>
              </w:rPr>
            </w:pPr>
          </w:p>
        </w:tc>
        <w:tc>
          <w:tcPr>
            <w:tcW w:w="2503"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Кайгородская с/а</w:t>
            </w:r>
          </w:p>
        </w:tc>
        <w:tc>
          <w:tcPr>
            <w:tcW w:w="1187" w:type="dxa"/>
            <w:vAlign w:val="center"/>
          </w:tcPr>
          <w:p w:rsidR="004063B1" w:rsidRPr="00EB220F" w:rsidRDefault="004063B1" w:rsidP="004063B1">
            <w:pPr>
              <w:jc w:val="center"/>
              <w:rPr>
                <w:color w:val="000000"/>
              </w:rPr>
            </w:pPr>
            <w:r w:rsidRPr="00EB220F">
              <w:rPr>
                <w:color w:val="000000"/>
              </w:rPr>
              <w:t>38058</w:t>
            </w:r>
          </w:p>
        </w:tc>
        <w:tc>
          <w:tcPr>
            <w:tcW w:w="1417" w:type="dxa"/>
            <w:vAlign w:val="center"/>
          </w:tcPr>
          <w:p w:rsidR="004063B1" w:rsidRPr="00EB220F" w:rsidRDefault="004063B1" w:rsidP="004063B1">
            <w:pPr>
              <w:jc w:val="center"/>
              <w:rPr>
                <w:color w:val="000000"/>
              </w:rPr>
            </w:pPr>
            <w:r w:rsidRPr="00EB220F">
              <w:rPr>
                <w:color w:val="000000"/>
              </w:rPr>
              <w:t>438</w:t>
            </w:r>
          </w:p>
        </w:tc>
        <w:tc>
          <w:tcPr>
            <w:tcW w:w="1606" w:type="dxa"/>
            <w:vAlign w:val="center"/>
          </w:tcPr>
          <w:p w:rsidR="004063B1" w:rsidRPr="00EB220F" w:rsidRDefault="004063B1" w:rsidP="004063B1">
            <w:pPr>
              <w:jc w:val="center"/>
              <w:rPr>
                <w:color w:val="000000"/>
              </w:rPr>
            </w:pPr>
            <w:r w:rsidRPr="00EB220F">
              <w:rPr>
                <w:color w:val="000000"/>
              </w:rPr>
              <w:t>1548</w:t>
            </w:r>
          </w:p>
        </w:tc>
        <w:tc>
          <w:tcPr>
            <w:tcW w:w="1376" w:type="dxa"/>
            <w:vAlign w:val="center"/>
          </w:tcPr>
          <w:p w:rsidR="004063B1" w:rsidRPr="00EB220F" w:rsidRDefault="004063B1" w:rsidP="004063B1">
            <w:pPr>
              <w:jc w:val="center"/>
              <w:rPr>
                <w:color w:val="000000"/>
              </w:rPr>
            </w:pPr>
            <w:r w:rsidRPr="00EB220F">
              <w:rPr>
                <w:color w:val="000000"/>
              </w:rPr>
              <w:t>4,8</w:t>
            </w:r>
          </w:p>
        </w:tc>
        <w:tc>
          <w:tcPr>
            <w:tcW w:w="1377" w:type="dxa"/>
            <w:vAlign w:val="center"/>
          </w:tcPr>
          <w:p w:rsidR="004063B1" w:rsidRPr="00EB220F" w:rsidRDefault="004063B1" w:rsidP="004063B1">
            <w:pPr>
              <w:jc w:val="center"/>
              <w:rPr>
                <w:color w:val="000000"/>
              </w:rPr>
            </w:pPr>
            <w:r w:rsidRPr="00EB220F">
              <w:rPr>
                <w:color w:val="000000"/>
              </w:rPr>
              <w:t>3,5</w:t>
            </w:r>
          </w:p>
        </w:tc>
      </w:tr>
      <w:tr w:rsidR="004063B1" w:rsidRPr="00EB220F" w:rsidTr="004063B1">
        <w:tc>
          <w:tcPr>
            <w:tcW w:w="847" w:type="dxa"/>
            <w:vAlign w:val="center"/>
          </w:tcPr>
          <w:p w:rsidR="004063B1" w:rsidRPr="00EB220F" w:rsidRDefault="004063B1" w:rsidP="004063B1">
            <w:pPr>
              <w:numPr>
                <w:ilvl w:val="0"/>
                <w:numId w:val="35"/>
              </w:numPr>
              <w:spacing w:after="200"/>
              <w:jc w:val="both"/>
              <w:rPr>
                <w:color w:val="000000"/>
              </w:rPr>
            </w:pPr>
          </w:p>
        </w:tc>
        <w:tc>
          <w:tcPr>
            <w:tcW w:w="2503"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Колыбельская с/а</w:t>
            </w:r>
          </w:p>
        </w:tc>
        <w:tc>
          <w:tcPr>
            <w:tcW w:w="1187" w:type="dxa"/>
            <w:vAlign w:val="center"/>
          </w:tcPr>
          <w:p w:rsidR="004063B1" w:rsidRPr="00EB220F" w:rsidRDefault="004063B1" w:rsidP="004063B1">
            <w:pPr>
              <w:jc w:val="center"/>
              <w:rPr>
                <w:color w:val="000000"/>
              </w:rPr>
            </w:pPr>
            <w:r w:rsidRPr="00EB220F">
              <w:rPr>
                <w:color w:val="000000"/>
              </w:rPr>
              <w:t>49204</w:t>
            </w:r>
          </w:p>
        </w:tc>
        <w:tc>
          <w:tcPr>
            <w:tcW w:w="1417" w:type="dxa"/>
            <w:vAlign w:val="center"/>
          </w:tcPr>
          <w:p w:rsidR="004063B1" w:rsidRPr="00EB220F" w:rsidRDefault="004063B1" w:rsidP="004063B1">
            <w:pPr>
              <w:jc w:val="center"/>
              <w:rPr>
                <w:color w:val="000000"/>
              </w:rPr>
            </w:pPr>
            <w:r w:rsidRPr="00EB220F">
              <w:rPr>
                <w:color w:val="000000"/>
              </w:rPr>
              <w:t>357</w:t>
            </w:r>
          </w:p>
        </w:tc>
        <w:tc>
          <w:tcPr>
            <w:tcW w:w="1606" w:type="dxa"/>
            <w:vAlign w:val="center"/>
          </w:tcPr>
          <w:p w:rsidR="004063B1" w:rsidRPr="00EB220F" w:rsidRDefault="004063B1" w:rsidP="004063B1">
            <w:pPr>
              <w:jc w:val="center"/>
              <w:rPr>
                <w:color w:val="000000"/>
              </w:rPr>
            </w:pPr>
            <w:r w:rsidRPr="00EB220F">
              <w:rPr>
                <w:color w:val="000000"/>
              </w:rPr>
              <w:t>1592</w:t>
            </w:r>
          </w:p>
        </w:tc>
        <w:tc>
          <w:tcPr>
            <w:tcW w:w="1376" w:type="dxa"/>
            <w:vAlign w:val="center"/>
          </w:tcPr>
          <w:p w:rsidR="004063B1" w:rsidRPr="00EB220F" w:rsidRDefault="004063B1" w:rsidP="004063B1">
            <w:pPr>
              <w:jc w:val="center"/>
              <w:rPr>
                <w:color w:val="000000"/>
              </w:rPr>
            </w:pPr>
            <w:r w:rsidRPr="00EB220F">
              <w:rPr>
                <w:color w:val="000000"/>
              </w:rPr>
              <w:t>5,0</w:t>
            </w:r>
          </w:p>
        </w:tc>
        <w:tc>
          <w:tcPr>
            <w:tcW w:w="1377" w:type="dxa"/>
            <w:vAlign w:val="center"/>
          </w:tcPr>
          <w:p w:rsidR="004063B1" w:rsidRPr="00EB220F" w:rsidRDefault="004063B1" w:rsidP="004063B1">
            <w:pPr>
              <w:jc w:val="center"/>
              <w:rPr>
                <w:color w:val="000000"/>
              </w:rPr>
            </w:pPr>
            <w:r w:rsidRPr="00EB220F">
              <w:rPr>
                <w:color w:val="000000"/>
              </w:rPr>
              <w:t>4,4</w:t>
            </w:r>
          </w:p>
        </w:tc>
      </w:tr>
      <w:tr w:rsidR="004063B1" w:rsidRPr="00EB220F" w:rsidTr="004063B1">
        <w:tc>
          <w:tcPr>
            <w:tcW w:w="847" w:type="dxa"/>
            <w:vAlign w:val="center"/>
          </w:tcPr>
          <w:p w:rsidR="004063B1" w:rsidRPr="00EB220F" w:rsidRDefault="004063B1" w:rsidP="004063B1">
            <w:pPr>
              <w:numPr>
                <w:ilvl w:val="0"/>
                <w:numId w:val="35"/>
              </w:numPr>
              <w:spacing w:after="200"/>
              <w:jc w:val="both"/>
              <w:rPr>
                <w:color w:val="000000"/>
              </w:rPr>
            </w:pPr>
          </w:p>
        </w:tc>
        <w:tc>
          <w:tcPr>
            <w:tcW w:w="2503"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Коневская с/а</w:t>
            </w:r>
          </w:p>
        </w:tc>
        <w:tc>
          <w:tcPr>
            <w:tcW w:w="1187" w:type="dxa"/>
            <w:vAlign w:val="center"/>
          </w:tcPr>
          <w:p w:rsidR="004063B1" w:rsidRPr="00EB220F" w:rsidRDefault="004063B1" w:rsidP="004063B1">
            <w:pPr>
              <w:jc w:val="center"/>
              <w:rPr>
                <w:color w:val="000000"/>
              </w:rPr>
            </w:pPr>
            <w:r w:rsidRPr="00EB220F">
              <w:rPr>
                <w:color w:val="000000"/>
              </w:rPr>
              <w:t>36424</w:t>
            </w:r>
          </w:p>
        </w:tc>
        <w:tc>
          <w:tcPr>
            <w:tcW w:w="1417" w:type="dxa"/>
            <w:vAlign w:val="center"/>
          </w:tcPr>
          <w:p w:rsidR="004063B1" w:rsidRPr="00EB220F" w:rsidRDefault="004063B1" w:rsidP="004063B1">
            <w:pPr>
              <w:jc w:val="center"/>
              <w:rPr>
                <w:color w:val="000000"/>
              </w:rPr>
            </w:pPr>
            <w:r w:rsidRPr="00EB220F">
              <w:rPr>
                <w:color w:val="000000"/>
              </w:rPr>
              <w:t>83</w:t>
            </w:r>
          </w:p>
        </w:tc>
        <w:tc>
          <w:tcPr>
            <w:tcW w:w="1606" w:type="dxa"/>
            <w:vAlign w:val="center"/>
          </w:tcPr>
          <w:p w:rsidR="004063B1" w:rsidRPr="00EB220F" w:rsidRDefault="004063B1" w:rsidP="004063B1">
            <w:pPr>
              <w:jc w:val="center"/>
              <w:rPr>
                <w:color w:val="000000"/>
              </w:rPr>
            </w:pPr>
            <w:r w:rsidRPr="00EB220F">
              <w:rPr>
                <w:color w:val="000000"/>
              </w:rPr>
              <w:t>777</w:t>
            </w:r>
          </w:p>
        </w:tc>
        <w:tc>
          <w:tcPr>
            <w:tcW w:w="1376" w:type="dxa"/>
            <w:vAlign w:val="center"/>
          </w:tcPr>
          <w:p w:rsidR="004063B1" w:rsidRPr="00EB220F" w:rsidRDefault="004063B1" w:rsidP="004063B1">
            <w:pPr>
              <w:jc w:val="center"/>
              <w:rPr>
                <w:color w:val="000000"/>
              </w:rPr>
            </w:pPr>
            <w:r w:rsidRPr="00EB220F">
              <w:rPr>
                <w:color w:val="000000"/>
              </w:rPr>
              <w:t>2,4</w:t>
            </w:r>
          </w:p>
        </w:tc>
        <w:tc>
          <w:tcPr>
            <w:tcW w:w="1377" w:type="dxa"/>
            <w:vAlign w:val="center"/>
          </w:tcPr>
          <w:p w:rsidR="004063B1" w:rsidRPr="00EB220F" w:rsidRDefault="004063B1" w:rsidP="004063B1">
            <w:pPr>
              <w:jc w:val="center"/>
              <w:rPr>
                <w:color w:val="000000"/>
              </w:rPr>
            </w:pPr>
            <w:r w:rsidRPr="00EB220F">
              <w:rPr>
                <w:color w:val="000000"/>
              </w:rPr>
              <w:t>9,4</w:t>
            </w:r>
          </w:p>
        </w:tc>
      </w:tr>
      <w:tr w:rsidR="004063B1" w:rsidRPr="00EB220F" w:rsidTr="004063B1">
        <w:tc>
          <w:tcPr>
            <w:tcW w:w="847" w:type="dxa"/>
            <w:vAlign w:val="center"/>
          </w:tcPr>
          <w:p w:rsidR="004063B1" w:rsidRPr="00EB220F" w:rsidRDefault="004063B1" w:rsidP="004063B1">
            <w:pPr>
              <w:numPr>
                <w:ilvl w:val="0"/>
                <w:numId w:val="35"/>
              </w:numPr>
              <w:spacing w:after="200"/>
              <w:jc w:val="both"/>
              <w:rPr>
                <w:color w:val="000000"/>
              </w:rPr>
            </w:pPr>
          </w:p>
        </w:tc>
        <w:tc>
          <w:tcPr>
            <w:tcW w:w="2503"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Лобинская с/а</w:t>
            </w:r>
          </w:p>
        </w:tc>
        <w:tc>
          <w:tcPr>
            <w:tcW w:w="1187" w:type="dxa"/>
            <w:vAlign w:val="center"/>
          </w:tcPr>
          <w:p w:rsidR="004063B1" w:rsidRPr="00EB220F" w:rsidRDefault="004063B1" w:rsidP="004063B1">
            <w:pPr>
              <w:jc w:val="center"/>
              <w:rPr>
                <w:color w:val="000000"/>
              </w:rPr>
            </w:pPr>
            <w:r w:rsidRPr="00EB220F">
              <w:rPr>
                <w:color w:val="000000"/>
              </w:rPr>
              <w:t>25883</w:t>
            </w:r>
          </w:p>
        </w:tc>
        <w:tc>
          <w:tcPr>
            <w:tcW w:w="1417" w:type="dxa"/>
            <w:vAlign w:val="center"/>
          </w:tcPr>
          <w:p w:rsidR="004063B1" w:rsidRPr="00EB220F" w:rsidRDefault="004063B1" w:rsidP="004063B1">
            <w:pPr>
              <w:jc w:val="center"/>
              <w:rPr>
                <w:color w:val="000000"/>
              </w:rPr>
            </w:pPr>
            <w:r w:rsidRPr="00EB220F">
              <w:rPr>
                <w:color w:val="000000"/>
              </w:rPr>
              <w:t>282</w:t>
            </w:r>
          </w:p>
        </w:tc>
        <w:tc>
          <w:tcPr>
            <w:tcW w:w="1606" w:type="dxa"/>
            <w:vAlign w:val="center"/>
          </w:tcPr>
          <w:p w:rsidR="004063B1" w:rsidRPr="00EB220F" w:rsidRDefault="004063B1" w:rsidP="004063B1">
            <w:pPr>
              <w:jc w:val="center"/>
              <w:rPr>
                <w:color w:val="000000"/>
              </w:rPr>
            </w:pPr>
            <w:r w:rsidRPr="00EB220F">
              <w:rPr>
                <w:color w:val="000000"/>
              </w:rPr>
              <w:t>823</w:t>
            </w:r>
          </w:p>
        </w:tc>
        <w:tc>
          <w:tcPr>
            <w:tcW w:w="1376" w:type="dxa"/>
            <w:vAlign w:val="center"/>
          </w:tcPr>
          <w:p w:rsidR="004063B1" w:rsidRPr="00EB220F" w:rsidRDefault="004063B1" w:rsidP="004063B1">
            <w:pPr>
              <w:jc w:val="center"/>
              <w:rPr>
                <w:color w:val="000000"/>
              </w:rPr>
            </w:pPr>
            <w:r w:rsidRPr="00EB220F">
              <w:rPr>
                <w:color w:val="000000"/>
              </w:rPr>
              <w:t>2,6</w:t>
            </w:r>
          </w:p>
        </w:tc>
        <w:tc>
          <w:tcPr>
            <w:tcW w:w="1377" w:type="dxa"/>
            <w:vAlign w:val="center"/>
          </w:tcPr>
          <w:p w:rsidR="004063B1" w:rsidRPr="00EB220F" w:rsidRDefault="004063B1" w:rsidP="004063B1">
            <w:pPr>
              <w:jc w:val="center"/>
              <w:rPr>
                <w:color w:val="000000"/>
              </w:rPr>
            </w:pPr>
            <w:r w:rsidRPr="00EB220F">
              <w:rPr>
                <w:color w:val="000000"/>
              </w:rPr>
              <w:t>2,9</w:t>
            </w:r>
          </w:p>
        </w:tc>
      </w:tr>
      <w:tr w:rsidR="004063B1" w:rsidRPr="00EB220F" w:rsidTr="004063B1">
        <w:trPr>
          <w:trHeight w:val="659"/>
        </w:trPr>
        <w:tc>
          <w:tcPr>
            <w:tcW w:w="847" w:type="dxa"/>
            <w:vAlign w:val="center"/>
          </w:tcPr>
          <w:p w:rsidR="004063B1" w:rsidRPr="00EB220F" w:rsidRDefault="004063B1" w:rsidP="004063B1">
            <w:pPr>
              <w:numPr>
                <w:ilvl w:val="0"/>
                <w:numId w:val="35"/>
              </w:numPr>
              <w:spacing w:after="200"/>
              <w:jc w:val="both"/>
              <w:rPr>
                <w:color w:val="000000"/>
              </w:rPr>
            </w:pPr>
          </w:p>
        </w:tc>
        <w:tc>
          <w:tcPr>
            <w:tcW w:w="2503"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Лотошанская с\а</w:t>
            </w:r>
          </w:p>
        </w:tc>
        <w:tc>
          <w:tcPr>
            <w:tcW w:w="1187" w:type="dxa"/>
            <w:vAlign w:val="center"/>
          </w:tcPr>
          <w:p w:rsidR="004063B1" w:rsidRPr="00EB220F" w:rsidRDefault="004063B1" w:rsidP="004063B1">
            <w:pPr>
              <w:jc w:val="center"/>
              <w:rPr>
                <w:color w:val="000000"/>
              </w:rPr>
            </w:pPr>
            <w:r w:rsidRPr="00EB220F">
              <w:rPr>
                <w:color w:val="000000"/>
              </w:rPr>
              <w:t>20072</w:t>
            </w:r>
          </w:p>
        </w:tc>
        <w:tc>
          <w:tcPr>
            <w:tcW w:w="1417" w:type="dxa"/>
            <w:vAlign w:val="center"/>
          </w:tcPr>
          <w:p w:rsidR="004063B1" w:rsidRPr="00EB220F" w:rsidRDefault="004063B1" w:rsidP="004063B1">
            <w:pPr>
              <w:jc w:val="center"/>
              <w:rPr>
                <w:color w:val="000000"/>
              </w:rPr>
            </w:pPr>
            <w:r w:rsidRPr="00EB220F">
              <w:rPr>
                <w:color w:val="000000"/>
              </w:rPr>
              <w:t>256</w:t>
            </w:r>
          </w:p>
        </w:tc>
        <w:tc>
          <w:tcPr>
            <w:tcW w:w="1606" w:type="dxa"/>
            <w:vAlign w:val="center"/>
          </w:tcPr>
          <w:p w:rsidR="004063B1" w:rsidRPr="00EB220F" w:rsidRDefault="004063B1" w:rsidP="004063B1">
            <w:pPr>
              <w:jc w:val="center"/>
              <w:rPr>
                <w:color w:val="000000"/>
              </w:rPr>
            </w:pPr>
            <w:r w:rsidRPr="00EB220F">
              <w:rPr>
                <w:color w:val="000000"/>
              </w:rPr>
              <w:t>557</w:t>
            </w:r>
          </w:p>
        </w:tc>
        <w:tc>
          <w:tcPr>
            <w:tcW w:w="1376" w:type="dxa"/>
            <w:vAlign w:val="center"/>
          </w:tcPr>
          <w:p w:rsidR="004063B1" w:rsidRPr="00EB220F" w:rsidRDefault="004063B1" w:rsidP="004063B1">
            <w:pPr>
              <w:jc w:val="center"/>
              <w:rPr>
                <w:color w:val="000000"/>
              </w:rPr>
            </w:pPr>
            <w:r w:rsidRPr="00EB220F">
              <w:rPr>
                <w:color w:val="000000"/>
              </w:rPr>
              <w:t>1,7</w:t>
            </w:r>
          </w:p>
        </w:tc>
        <w:tc>
          <w:tcPr>
            <w:tcW w:w="1377" w:type="dxa"/>
            <w:vAlign w:val="center"/>
          </w:tcPr>
          <w:p w:rsidR="004063B1" w:rsidRPr="00EB220F" w:rsidRDefault="004063B1" w:rsidP="004063B1">
            <w:pPr>
              <w:jc w:val="center"/>
              <w:rPr>
                <w:color w:val="000000"/>
              </w:rPr>
            </w:pPr>
            <w:r w:rsidRPr="00EB220F">
              <w:rPr>
                <w:color w:val="000000"/>
              </w:rPr>
              <w:t>2,2</w:t>
            </w:r>
          </w:p>
        </w:tc>
      </w:tr>
      <w:tr w:rsidR="004063B1" w:rsidRPr="00EB220F" w:rsidTr="004063B1">
        <w:tc>
          <w:tcPr>
            <w:tcW w:w="847" w:type="dxa"/>
            <w:vAlign w:val="center"/>
          </w:tcPr>
          <w:p w:rsidR="004063B1" w:rsidRPr="00EB220F" w:rsidRDefault="004063B1" w:rsidP="004063B1">
            <w:pPr>
              <w:numPr>
                <w:ilvl w:val="0"/>
                <w:numId w:val="35"/>
              </w:numPr>
              <w:spacing w:after="200"/>
              <w:jc w:val="both"/>
              <w:rPr>
                <w:color w:val="000000"/>
              </w:rPr>
            </w:pPr>
          </w:p>
        </w:tc>
        <w:tc>
          <w:tcPr>
            <w:tcW w:w="2503"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Майская с/а</w:t>
            </w:r>
          </w:p>
        </w:tc>
        <w:tc>
          <w:tcPr>
            <w:tcW w:w="1187" w:type="dxa"/>
            <w:vAlign w:val="center"/>
          </w:tcPr>
          <w:p w:rsidR="004063B1" w:rsidRPr="00EB220F" w:rsidRDefault="004063B1" w:rsidP="004063B1">
            <w:pPr>
              <w:jc w:val="center"/>
              <w:rPr>
                <w:color w:val="000000"/>
              </w:rPr>
            </w:pPr>
            <w:r w:rsidRPr="00EB220F">
              <w:rPr>
                <w:color w:val="000000"/>
              </w:rPr>
              <w:t>28493</w:t>
            </w:r>
          </w:p>
        </w:tc>
        <w:tc>
          <w:tcPr>
            <w:tcW w:w="1417" w:type="dxa"/>
            <w:vAlign w:val="center"/>
          </w:tcPr>
          <w:p w:rsidR="004063B1" w:rsidRPr="00EB220F" w:rsidRDefault="004063B1" w:rsidP="004063B1">
            <w:pPr>
              <w:jc w:val="center"/>
              <w:rPr>
                <w:color w:val="000000"/>
              </w:rPr>
            </w:pPr>
          </w:p>
        </w:tc>
        <w:tc>
          <w:tcPr>
            <w:tcW w:w="1606" w:type="dxa"/>
            <w:vAlign w:val="center"/>
          </w:tcPr>
          <w:p w:rsidR="004063B1" w:rsidRPr="00EB220F" w:rsidRDefault="004063B1" w:rsidP="004063B1">
            <w:pPr>
              <w:jc w:val="center"/>
              <w:rPr>
                <w:color w:val="000000"/>
              </w:rPr>
            </w:pPr>
            <w:r w:rsidRPr="00EB220F">
              <w:rPr>
                <w:color w:val="000000"/>
              </w:rPr>
              <w:t>1395</w:t>
            </w:r>
          </w:p>
        </w:tc>
        <w:tc>
          <w:tcPr>
            <w:tcW w:w="1376" w:type="dxa"/>
            <w:vAlign w:val="center"/>
          </w:tcPr>
          <w:p w:rsidR="004063B1" w:rsidRPr="00EB220F" w:rsidRDefault="004063B1" w:rsidP="004063B1">
            <w:pPr>
              <w:jc w:val="center"/>
              <w:rPr>
                <w:color w:val="000000"/>
              </w:rPr>
            </w:pPr>
            <w:r w:rsidRPr="00EB220F">
              <w:rPr>
                <w:color w:val="000000"/>
              </w:rPr>
              <w:t>4,4</w:t>
            </w:r>
          </w:p>
        </w:tc>
        <w:tc>
          <w:tcPr>
            <w:tcW w:w="1377" w:type="dxa"/>
            <w:vAlign w:val="center"/>
          </w:tcPr>
          <w:p w:rsidR="004063B1" w:rsidRPr="00EB220F" w:rsidRDefault="004063B1" w:rsidP="004063B1">
            <w:pPr>
              <w:jc w:val="center"/>
              <w:rPr>
                <w:color w:val="000000"/>
              </w:rPr>
            </w:pPr>
          </w:p>
        </w:tc>
      </w:tr>
      <w:tr w:rsidR="004063B1" w:rsidRPr="00EB220F" w:rsidTr="004063B1">
        <w:tc>
          <w:tcPr>
            <w:tcW w:w="847" w:type="dxa"/>
            <w:vAlign w:val="center"/>
          </w:tcPr>
          <w:p w:rsidR="004063B1" w:rsidRPr="00EB220F" w:rsidRDefault="004063B1" w:rsidP="004063B1">
            <w:pPr>
              <w:numPr>
                <w:ilvl w:val="0"/>
                <w:numId w:val="35"/>
              </w:numPr>
              <w:spacing w:after="200"/>
              <w:jc w:val="both"/>
              <w:rPr>
                <w:color w:val="000000"/>
              </w:rPr>
            </w:pPr>
          </w:p>
        </w:tc>
        <w:tc>
          <w:tcPr>
            <w:tcW w:w="2503"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Мохнатологовская с/а</w:t>
            </w:r>
          </w:p>
        </w:tc>
        <w:tc>
          <w:tcPr>
            <w:tcW w:w="1187" w:type="dxa"/>
            <w:vAlign w:val="center"/>
          </w:tcPr>
          <w:p w:rsidR="004063B1" w:rsidRPr="00EB220F" w:rsidRDefault="004063B1" w:rsidP="004063B1">
            <w:pPr>
              <w:jc w:val="center"/>
              <w:rPr>
                <w:color w:val="000000"/>
              </w:rPr>
            </w:pPr>
            <w:r w:rsidRPr="00EB220F">
              <w:rPr>
                <w:color w:val="000000"/>
              </w:rPr>
              <w:t>36387</w:t>
            </w:r>
          </w:p>
        </w:tc>
        <w:tc>
          <w:tcPr>
            <w:tcW w:w="1417" w:type="dxa"/>
            <w:vAlign w:val="center"/>
          </w:tcPr>
          <w:p w:rsidR="004063B1" w:rsidRPr="00EB220F" w:rsidRDefault="004063B1" w:rsidP="004063B1">
            <w:pPr>
              <w:jc w:val="center"/>
              <w:rPr>
                <w:color w:val="000000"/>
              </w:rPr>
            </w:pPr>
            <w:r w:rsidRPr="00EB220F">
              <w:rPr>
                <w:color w:val="000000"/>
              </w:rPr>
              <w:t>2516</w:t>
            </w:r>
          </w:p>
        </w:tc>
        <w:tc>
          <w:tcPr>
            <w:tcW w:w="1606" w:type="dxa"/>
            <w:vAlign w:val="center"/>
          </w:tcPr>
          <w:p w:rsidR="004063B1" w:rsidRPr="00EB220F" w:rsidRDefault="004063B1" w:rsidP="004063B1">
            <w:pPr>
              <w:jc w:val="center"/>
              <w:rPr>
                <w:color w:val="000000"/>
              </w:rPr>
            </w:pPr>
            <w:r w:rsidRPr="00EB220F">
              <w:rPr>
                <w:color w:val="000000"/>
              </w:rPr>
              <w:t>1702</w:t>
            </w:r>
          </w:p>
        </w:tc>
        <w:tc>
          <w:tcPr>
            <w:tcW w:w="1376" w:type="dxa"/>
            <w:vAlign w:val="center"/>
          </w:tcPr>
          <w:p w:rsidR="004063B1" w:rsidRPr="00EB220F" w:rsidRDefault="004063B1" w:rsidP="004063B1">
            <w:pPr>
              <w:jc w:val="center"/>
              <w:rPr>
                <w:color w:val="000000"/>
              </w:rPr>
            </w:pPr>
            <w:r w:rsidRPr="00EB220F">
              <w:rPr>
                <w:color w:val="000000"/>
              </w:rPr>
              <w:t>5,3</w:t>
            </w:r>
          </w:p>
        </w:tc>
        <w:tc>
          <w:tcPr>
            <w:tcW w:w="1377" w:type="dxa"/>
            <w:vAlign w:val="center"/>
          </w:tcPr>
          <w:p w:rsidR="004063B1" w:rsidRPr="00EB220F" w:rsidRDefault="004063B1" w:rsidP="004063B1">
            <w:pPr>
              <w:jc w:val="center"/>
              <w:rPr>
                <w:color w:val="000000"/>
              </w:rPr>
            </w:pPr>
            <w:r w:rsidRPr="00EB220F">
              <w:rPr>
                <w:color w:val="000000"/>
              </w:rPr>
              <w:t>0,7</w:t>
            </w:r>
          </w:p>
        </w:tc>
      </w:tr>
      <w:tr w:rsidR="004063B1" w:rsidRPr="00EB220F" w:rsidTr="004063B1">
        <w:tc>
          <w:tcPr>
            <w:tcW w:w="847" w:type="dxa"/>
            <w:vAlign w:val="center"/>
          </w:tcPr>
          <w:p w:rsidR="004063B1" w:rsidRPr="00EB220F" w:rsidRDefault="004063B1" w:rsidP="004063B1">
            <w:pPr>
              <w:numPr>
                <w:ilvl w:val="0"/>
                <w:numId w:val="35"/>
              </w:numPr>
              <w:spacing w:after="200"/>
              <w:jc w:val="both"/>
              <w:rPr>
                <w:color w:val="000000"/>
              </w:rPr>
            </w:pPr>
          </w:p>
        </w:tc>
        <w:tc>
          <w:tcPr>
            <w:tcW w:w="2503"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Нижнечеремоши</w:t>
            </w:r>
            <w:r w:rsidRPr="00EB220F">
              <w:rPr>
                <w:color w:val="000000"/>
              </w:rPr>
              <w:t>н</w:t>
            </w:r>
            <w:r w:rsidRPr="00EB220F">
              <w:rPr>
                <w:color w:val="000000"/>
              </w:rPr>
              <w:t>ская с/а</w:t>
            </w:r>
          </w:p>
        </w:tc>
        <w:tc>
          <w:tcPr>
            <w:tcW w:w="1187" w:type="dxa"/>
            <w:vAlign w:val="center"/>
          </w:tcPr>
          <w:p w:rsidR="004063B1" w:rsidRPr="00EB220F" w:rsidRDefault="004063B1" w:rsidP="004063B1">
            <w:pPr>
              <w:jc w:val="center"/>
              <w:rPr>
                <w:color w:val="000000"/>
              </w:rPr>
            </w:pPr>
            <w:r w:rsidRPr="00EB220F">
              <w:rPr>
                <w:color w:val="000000"/>
              </w:rPr>
              <w:t>22846</w:t>
            </w:r>
          </w:p>
        </w:tc>
        <w:tc>
          <w:tcPr>
            <w:tcW w:w="1417" w:type="dxa"/>
            <w:vAlign w:val="center"/>
          </w:tcPr>
          <w:p w:rsidR="004063B1" w:rsidRPr="00EB220F" w:rsidRDefault="004063B1" w:rsidP="004063B1">
            <w:pPr>
              <w:jc w:val="center"/>
              <w:rPr>
                <w:color w:val="000000"/>
              </w:rPr>
            </w:pPr>
            <w:r w:rsidRPr="00EB220F">
              <w:rPr>
                <w:color w:val="000000"/>
              </w:rPr>
              <w:t>438</w:t>
            </w:r>
          </w:p>
        </w:tc>
        <w:tc>
          <w:tcPr>
            <w:tcW w:w="1606" w:type="dxa"/>
            <w:vAlign w:val="center"/>
          </w:tcPr>
          <w:p w:rsidR="004063B1" w:rsidRPr="00EB220F" w:rsidRDefault="004063B1" w:rsidP="004063B1">
            <w:pPr>
              <w:jc w:val="center"/>
              <w:rPr>
                <w:color w:val="000000"/>
              </w:rPr>
            </w:pPr>
            <w:r w:rsidRPr="00EB220F">
              <w:rPr>
                <w:color w:val="000000"/>
              </w:rPr>
              <w:t>878</w:t>
            </w:r>
          </w:p>
        </w:tc>
        <w:tc>
          <w:tcPr>
            <w:tcW w:w="1376" w:type="dxa"/>
            <w:vAlign w:val="center"/>
          </w:tcPr>
          <w:p w:rsidR="004063B1" w:rsidRPr="00EB220F" w:rsidRDefault="004063B1" w:rsidP="004063B1">
            <w:pPr>
              <w:jc w:val="center"/>
              <w:rPr>
                <w:color w:val="000000"/>
              </w:rPr>
            </w:pPr>
            <w:r w:rsidRPr="00EB220F">
              <w:rPr>
                <w:color w:val="000000"/>
              </w:rPr>
              <w:t>2,8</w:t>
            </w:r>
          </w:p>
        </w:tc>
        <w:tc>
          <w:tcPr>
            <w:tcW w:w="1377" w:type="dxa"/>
            <w:vAlign w:val="center"/>
          </w:tcPr>
          <w:p w:rsidR="004063B1" w:rsidRPr="00EB220F" w:rsidRDefault="004063B1" w:rsidP="004063B1">
            <w:pPr>
              <w:jc w:val="center"/>
              <w:rPr>
                <w:color w:val="000000"/>
              </w:rPr>
            </w:pPr>
            <w:r w:rsidRPr="00EB220F">
              <w:rPr>
                <w:color w:val="000000"/>
              </w:rPr>
              <w:t>2,0</w:t>
            </w:r>
          </w:p>
        </w:tc>
      </w:tr>
      <w:tr w:rsidR="004063B1" w:rsidRPr="00EB220F" w:rsidTr="004063B1">
        <w:tc>
          <w:tcPr>
            <w:tcW w:w="847" w:type="dxa"/>
            <w:vAlign w:val="center"/>
          </w:tcPr>
          <w:p w:rsidR="004063B1" w:rsidRPr="00EB220F" w:rsidRDefault="004063B1" w:rsidP="004063B1">
            <w:pPr>
              <w:numPr>
                <w:ilvl w:val="0"/>
                <w:numId w:val="35"/>
              </w:numPr>
              <w:spacing w:after="200"/>
              <w:jc w:val="both"/>
              <w:rPr>
                <w:color w:val="000000"/>
              </w:rPr>
            </w:pPr>
          </w:p>
        </w:tc>
        <w:tc>
          <w:tcPr>
            <w:tcW w:w="2503"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Октябрьская с/а</w:t>
            </w:r>
          </w:p>
        </w:tc>
        <w:tc>
          <w:tcPr>
            <w:tcW w:w="1187" w:type="dxa"/>
            <w:vAlign w:val="center"/>
          </w:tcPr>
          <w:p w:rsidR="004063B1" w:rsidRPr="00EB220F" w:rsidRDefault="004063B1" w:rsidP="004063B1">
            <w:pPr>
              <w:jc w:val="center"/>
              <w:rPr>
                <w:color w:val="000000"/>
              </w:rPr>
            </w:pPr>
            <w:r w:rsidRPr="00EB220F">
              <w:rPr>
                <w:color w:val="000000"/>
              </w:rPr>
              <w:t>38981</w:t>
            </w:r>
          </w:p>
        </w:tc>
        <w:tc>
          <w:tcPr>
            <w:tcW w:w="1417" w:type="dxa"/>
            <w:vAlign w:val="center"/>
          </w:tcPr>
          <w:p w:rsidR="004063B1" w:rsidRPr="00EB220F" w:rsidRDefault="004063B1" w:rsidP="004063B1">
            <w:pPr>
              <w:jc w:val="center"/>
              <w:rPr>
                <w:color w:val="000000"/>
              </w:rPr>
            </w:pPr>
            <w:r w:rsidRPr="00EB220F">
              <w:rPr>
                <w:color w:val="000000"/>
              </w:rPr>
              <w:t>316</w:t>
            </w:r>
          </w:p>
        </w:tc>
        <w:tc>
          <w:tcPr>
            <w:tcW w:w="1606" w:type="dxa"/>
            <w:vAlign w:val="center"/>
          </w:tcPr>
          <w:p w:rsidR="004063B1" w:rsidRPr="00EB220F" w:rsidRDefault="004063B1" w:rsidP="004063B1">
            <w:pPr>
              <w:jc w:val="center"/>
              <w:rPr>
                <w:color w:val="000000"/>
              </w:rPr>
            </w:pPr>
            <w:r w:rsidRPr="00EB220F">
              <w:rPr>
                <w:color w:val="000000"/>
              </w:rPr>
              <w:t>1321</w:t>
            </w:r>
          </w:p>
        </w:tc>
        <w:tc>
          <w:tcPr>
            <w:tcW w:w="1376" w:type="dxa"/>
            <w:vAlign w:val="center"/>
          </w:tcPr>
          <w:p w:rsidR="004063B1" w:rsidRPr="00EB220F" w:rsidRDefault="004063B1" w:rsidP="004063B1">
            <w:pPr>
              <w:jc w:val="center"/>
              <w:rPr>
                <w:color w:val="000000"/>
              </w:rPr>
            </w:pPr>
            <w:r w:rsidRPr="00EB220F">
              <w:rPr>
                <w:color w:val="000000"/>
              </w:rPr>
              <w:t>4,1</w:t>
            </w:r>
          </w:p>
        </w:tc>
        <w:tc>
          <w:tcPr>
            <w:tcW w:w="1377" w:type="dxa"/>
            <w:vAlign w:val="center"/>
          </w:tcPr>
          <w:p w:rsidR="004063B1" w:rsidRPr="00EB220F" w:rsidRDefault="004063B1" w:rsidP="004063B1">
            <w:pPr>
              <w:jc w:val="center"/>
              <w:rPr>
                <w:color w:val="000000"/>
              </w:rPr>
            </w:pPr>
            <w:r w:rsidRPr="00EB220F">
              <w:rPr>
                <w:color w:val="000000"/>
              </w:rPr>
              <w:t>4,2</w:t>
            </w:r>
          </w:p>
        </w:tc>
      </w:tr>
      <w:tr w:rsidR="004063B1" w:rsidRPr="00EB220F" w:rsidTr="004063B1">
        <w:tc>
          <w:tcPr>
            <w:tcW w:w="847" w:type="dxa"/>
            <w:vAlign w:val="center"/>
          </w:tcPr>
          <w:p w:rsidR="004063B1" w:rsidRPr="00EB220F" w:rsidRDefault="004063B1" w:rsidP="004063B1">
            <w:pPr>
              <w:numPr>
                <w:ilvl w:val="0"/>
                <w:numId w:val="35"/>
              </w:numPr>
              <w:spacing w:after="200"/>
              <w:jc w:val="both"/>
              <w:rPr>
                <w:color w:val="000000"/>
              </w:rPr>
            </w:pPr>
          </w:p>
        </w:tc>
        <w:tc>
          <w:tcPr>
            <w:tcW w:w="2503"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Ореховологовская с/а</w:t>
            </w:r>
          </w:p>
        </w:tc>
        <w:tc>
          <w:tcPr>
            <w:tcW w:w="1187" w:type="dxa"/>
            <w:vAlign w:val="center"/>
          </w:tcPr>
          <w:p w:rsidR="004063B1" w:rsidRPr="00EB220F" w:rsidRDefault="004063B1" w:rsidP="004063B1">
            <w:pPr>
              <w:jc w:val="center"/>
              <w:rPr>
                <w:color w:val="000000"/>
              </w:rPr>
            </w:pPr>
            <w:r w:rsidRPr="00EB220F">
              <w:rPr>
                <w:color w:val="000000"/>
              </w:rPr>
              <w:t>20265</w:t>
            </w:r>
          </w:p>
        </w:tc>
        <w:tc>
          <w:tcPr>
            <w:tcW w:w="1417" w:type="dxa"/>
            <w:vAlign w:val="center"/>
          </w:tcPr>
          <w:p w:rsidR="004063B1" w:rsidRPr="00EB220F" w:rsidRDefault="004063B1" w:rsidP="004063B1">
            <w:pPr>
              <w:jc w:val="center"/>
              <w:rPr>
                <w:color w:val="000000"/>
              </w:rPr>
            </w:pPr>
            <w:r w:rsidRPr="00EB220F">
              <w:rPr>
                <w:color w:val="000000"/>
              </w:rPr>
              <w:t>457</w:t>
            </w:r>
          </w:p>
        </w:tc>
        <w:tc>
          <w:tcPr>
            <w:tcW w:w="1606" w:type="dxa"/>
            <w:vAlign w:val="center"/>
          </w:tcPr>
          <w:p w:rsidR="004063B1" w:rsidRPr="00EB220F" w:rsidRDefault="004063B1" w:rsidP="004063B1">
            <w:pPr>
              <w:jc w:val="center"/>
              <w:rPr>
                <w:color w:val="000000"/>
              </w:rPr>
            </w:pPr>
            <w:r w:rsidRPr="00EB220F">
              <w:rPr>
                <w:color w:val="000000"/>
              </w:rPr>
              <w:t>1011</w:t>
            </w:r>
          </w:p>
        </w:tc>
        <w:tc>
          <w:tcPr>
            <w:tcW w:w="1376" w:type="dxa"/>
            <w:vAlign w:val="center"/>
          </w:tcPr>
          <w:p w:rsidR="004063B1" w:rsidRPr="00EB220F" w:rsidRDefault="004063B1" w:rsidP="004063B1">
            <w:pPr>
              <w:jc w:val="center"/>
              <w:rPr>
                <w:color w:val="000000"/>
              </w:rPr>
            </w:pPr>
            <w:r w:rsidRPr="00EB220F">
              <w:rPr>
                <w:color w:val="000000"/>
              </w:rPr>
              <w:t>3,2</w:t>
            </w:r>
          </w:p>
        </w:tc>
        <w:tc>
          <w:tcPr>
            <w:tcW w:w="1377" w:type="dxa"/>
            <w:vAlign w:val="center"/>
          </w:tcPr>
          <w:p w:rsidR="004063B1" w:rsidRPr="00EB220F" w:rsidRDefault="004063B1" w:rsidP="004063B1">
            <w:pPr>
              <w:jc w:val="center"/>
              <w:rPr>
                <w:color w:val="000000"/>
              </w:rPr>
            </w:pPr>
            <w:r w:rsidRPr="00EB220F">
              <w:rPr>
                <w:color w:val="000000"/>
              </w:rPr>
              <w:t>2,2</w:t>
            </w:r>
          </w:p>
        </w:tc>
      </w:tr>
      <w:tr w:rsidR="004063B1" w:rsidRPr="00EB220F" w:rsidTr="004063B1">
        <w:tc>
          <w:tcPr>
            <w:tcW w:w="847" w:type="dxa"/>
            <w:vAlign w:val="center"/>
          </w:tcPr>
          <w:p w:rsidR="004063B1" w:rsidRPr="00EB220F" w:rsidRDefault="004063B1" w:rsidP="004063B1">
            <w:pPr>
              <w:numPr>
                <w:ilvl w:val="0"/>
                <w:numId w:val="35"/>
              </w:numPr>
              <w:spacing w:after="200"/>
              <w:jc w:val="both"/>
              <w:rPr>
                <w:color w:val="000000"/>
              </w:rPr>
            </w:pPr>
          </w:p>
        </w:tc>
        <w:tc>
          <w:tcPr>
            <w:tcW w:w="2503"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Половинская с/а</w:t>
            </w:r>
          </w:p>
        </w:tc>
        <w:tc>
          <w:tcPr>
            <w:tcW w:w="1187" w:type="dxa"/>
            <w:vAlign w:val="center"/>
          </w:tcPr>
          <w:p w:rsidR="004063B1" w:rsidRPr="00EB220F" w:rsidRDefault="004063B1" w:rsidP="004063B1">
            <w:pPr>
              <w:jc w:val="center"/>
              <w:rPr>
                <w:color w:val="000000"/>
              </w:rPr>
            </w:pPr>
            <w:r w:rsidRPr="00EB220F">
              <w:rPr>
                <w:color w:val="000000"/>
              </w:rPr>
              <w:t>31352</w:t>
            </w:r>
          </w:p>
        </w:tc>
        <w:tc>
          <w:tcPr>
            <w:tcW w:w="1417" w:type="dxa"/>
            <w:vAlign w:val="center"/>
          </w:tcPr>
          <w:p w:rsidR="004063B1" w:rsidRPr="00EB220F" w:rsidRDefault="004063B1" w:rsidP="004063B1">
            <w:pPr>
              <w:jc w:val="center"/>
              <w:rPr>
                <w:color w:val="000000"/>
              </w:rPr>
            </w:pPr>
            <w:r w:rsidRPr="00EB220F">
              <w:rPr>
                <w:color w:val="000000"/>
              </w:rPr>
              <w:t>868</w:t>
            </w:r>
          </w:p>
        </w:tc>
        <w:tc>
          <w:tcPr>
            <w:tcW w:w="1606" w:type="dxa"/>
            <w:vAlign w:val="center"/>
          </w:tcPr>
          <w:p w:rsidR="004063B1" w:rsidRPr="00EB220F" w:rsidRDefault="004063B1" w:rsidP="004063B1">
            <w:pPr>
              <w:jc w:val="center"/>
              <w:rPr>
                <w:color w:val="000000"/>
              </w:rPr>
            </w:pPr>
            <w:r w:rsidRPr="00EB220F">
              <w:rPr>
                <w:color w:val="000000"/>
              </w:rPr>
              <w:t>3297</w:t>
            </w:r>
          </w:p>
        </w:tc>
        <w:tc>
          <w:tcPr>
            <w:tcW w:w="1376" w:type="dxa"/>
            <w:vAlign w:val="center"/>
          </w:tcPr>
          <w:p w:rsidR="004063B1" w:rsidRPr="00EB220F" w:rsidRDefault="004063B1" w:rsidP="004063B1">
            <w:pPr>
              <w:jc w:val="center"/>
              <w:rPr>
                <w:color w:val="000000"/>
              </w:rPr>
            </w:pPr>
            <w:r w:rsidRPr="00EB220F">
              <w:rPr>
                <w:color w:val="000000"/>
              </w:rPr>
              <w:t>10,3</w:t>
            </w:r>
          </w:p>
        </w:tc>
        <w:tc>
          <w:tcPr>
            <w:tcW w:w="1377" w:type="dxa"/>
            <w:vAlign w:val="center"/>
          </w:tcPr>
          <w:p w:rsidR="004063B1" w:rsidRPr="00EB220F" w:rsidRDefault="004063B1" w:rsidP="004063B1">
            <w:pPr>
              <w:jc w:val="center"/>
              <w:rPr>
                <w:color w:val="000000"/>
              </w:rPr>
            </w:pPr>
            <w:r w:rsidRPr="00EB220F">
              <w:rPr>
                <w:color w:val="000000"/>
              </w:rPr>
              <w:t>3,8</w:t>
            </w:r>
          </w:p>
        </w:tc>
      </w:tr>
      <w:tr w:rsidR="004063B1" w:rsidRPr="00EB220F" w:rsidTr="004063B1">
        <w:tc>
          <w:tcPr>
            <w:tcW w:w="847" w:type="dxa"/>
            <w:vAlign w:val="center"/>
          </w:tcPr>
          <w:p w:rsidR="004063B1" w:rsidRPr="00EB220F" w:rsidRDefault="004063B1" w:rsidP="004063B1">
            <w:pPr>
              <w:numPr>
                <w:ilvl w:val="0"/>
                <w:numId w:val="35"/>
              </w:numPr>
              <w:spacing w:after="200"/>
              <w:jc w:val="both"/>
              <w:rPr>
                <w:color w:val="000000"/>
              </w:rPr>
            </w:pPr>
          </w:p>
        </w:tc>
        <w:tc>
          <w:tcPr>
            <w:tcW w:w="2503"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Полойская с/а</w:t>
            </w:r>
          </w:p>
        </w:tc>
        <w:tc>
          <w:tcPr>
            <w:tcW w:w="1187" w:type="dxa"/>
            <w:vAlign w:val="center"/>
          </w:tcPr>
          <w:p w:rsidR="004063B1" w:rsidRPr="00EB220F" w:rsidRDefault="004063B1" w:rsidP="004063B1">
            <w:pPr>
              <w:jc w:val="center"/>
              <w:rPr>
                <w:color w:val="000000"/>
              </w:rPr>
            </w:pPr>
            <w:r w:rsidRPr="00EB220F">
              <w:rPr>
                <w:color w:val="000000"/>
              </w:rPr>
              <w:t>35699</w:t>
            </w:r>
          </w:p>
        </w:tc>
        <w:tc>
          <w:tcPr>
            <w:tcW w:w="1417" w:type="dxa"/>
            <w:vAlign w:val="center"/>
          </w:tcPr>
          <w:p w:rsidR="004063B1" w:rsidRPr="00EB220F" w:rsidRDefault="004063B1" w:rsidP="004063B1">
            <w:pPr>
              <w:jc w:val="center"/>
              <w:rPr>
                <w:color w:val="000000"/>
              </w:rPr>
            </w:pPr>
            <w:r w:rsidRPr="00EB220F">
              <w:rPr>
                <w:color w:val="000000"/>
              </w:rPr>
              <w:t>335</w:t>
            </w:r>
          </w:p>
        </w:tc>
        <w:tc>
          <w:tcPr>
            <w:tcW w:w="1606" w:type="dxa"/>
            <w:vAlign w:val="center"/>
          </w:tcPr>
          <w:p w:rsidR="004063B1" w:rsidRPr="00EB220F" w:rsidRDefault="004063B1" w:rsidP="004063B1">
            <w:pPr>
              <w:jc w:val="center"/>
              <w:rPr>
                <w:color w:val="000000"/>
              </w:rPr>
            </w:pPr>
            <w:r w:rsidRPr="00EB220F">
              <w:rPr>
                <w:color w:val="000000"/>
              </w:rPr>
              <w:t>1242</w:t>
            </w:r>
          </w:p>
        </w:tc>
        <w:tc>
          <w:tcPr>
            <w:tcW w:w="1376" w:type="dxa"/>
            <w:vAlign w:val="center"/>
          </w:tcPr>
          <w:p w:rsidR="004063B1" w:rsidRPr="00EB220F" w:rsidRDefault="004063B1" w:rsidP="004063B1">
            <w:pPr>
              <w:jc w:val="center"/>
              <w:rPr>
                <w:color w:val="000000"/>
              </w:rPr>
            </w:pPr>
            <w:r w:rsidRPr="00EB220F">
              <w:rPr>
                <w:color w:val="000000"/>
              </w:rPr>
              <w:t>3,9</w:t>
            </w:r>
          </w:p>
        </w:tc>
        <w:tc>
          <w:tcPr>
            <w:tcW w:w="1377" w:type="dxa"/>
            <w:vAlign w:val="center"/>
          </w:tcPr>
          <w:p w:rsidR="004063B1" w:rsidRPr="00EB220F" w:rsidRDefault="004063B1" w:rsidP="004063B1">
            <w:pPr>
              <w:jc w:val="center"/>
              <w:rPr>
                <w:color w:val="000000"/>
              </w:rPr>
            </w:pPr>
            <w:r w:rsidRPr="00EB220F">
              <w:rPr>
                <w:color w:val="000000"/>
              </w:rPr>
              <w:t>3,7</w:t>
            </w:r>
          </w:p>
        </w:tc>
      </w:tr>
      <w:tr w:rsidR="004063B1" w:rsidRPr="00EB220F" w:rsidTr="004063B1">
        <w:tc>
          <w:tcPr>
            <w:tcW w:w="847" w:type="dxa"/>
            <w:vAlign w:val="center"/>
          </w:tcPr>
          <w:p w:rsidR="004063B1" w:rsidRPr="00EB220F" w:rsidRDefault="004063B1" w:rsidP="004063B1">
            <w:pPr>
              <w:numPr>
                <w:ilvl w:val="0"/>
                <w:numId w:val="35"/>
              </w:numPr>
              <w:spacing w:after="200"/>
              <w:jc w:val="both"/>
              <w:rPr>
                <w:color w:val="000000"/>
              </w:rPr>
            </w:pPr>
          </w:p>
        </w:tc>
        <w:tc>
          <w:tcPr>
            <w:tcW w:w="2503"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Садовская с/а</w:t>
            </w:r>
          </w:p>
        </w:tc>
        <w:tc>
          <w:tcPr>
            <w:tcW w:w="1187" w:type="dxa"/>
            <w:vAlign w:val="center"/>
          </w:tcPr>
          <w:p w:rsidR="004063B1" w:rsidRPr="00EB220F" w:rsidRDefault="004063B1" w:rsidP="004063B1">
            <w:pPr>
              <w:jc w:val="center"/>
              <w:rPr>
                <w:color w:val="000000"/>
              </w:rPr>
            </w:pPr>
            <w:r w:rsidRPr="00EB220F">
              <w:rPr>
                <w:color w:val="000000"/>
              </w:rPr>
              <w:t>14722</w:t>
            </w:r>
          </w:p>
        </w:tc>
        <w:tc>
          <w:tcPr>
            <w:tcW w:w="1417" w:type="dxa"/>
            <w:vAlign w:val="center"/>
          </w:tcPr>
          <w:p w:rsidR="004063B1" w:rsidRPr="00EB220F" w:rsidRDefault="004063B1" w:rsidP="004063B1">
            <w:pPr>
              <w:jc w:val="center"/>
              <w:rPr>
                <w:color w:val="000000"/>
              </w:rPr>
            </w:pPr>
            <w:r w:rsidRPr="00EB220F">
              <w:rPr>
                <w:color w:val="000000"/>
              </w:rPr>
              <w:t>275</w:t>
            </w:r>
          </w:p>
        </w:tc>
        <w:tc>
          <w:tcPr>
            <w:tcW w:w="1606" w:type="dxa"/>
            <w:vAlign w:val="center"/>
          </w:tcPr>
          <w:p w:rsidR="004063B1" w:rsidRPr="00EB220F" w:rsidRDefault="004063B1" w:rsidP="004063B1">
            <w:pPr>
              <w:jc w:val="center"/>
              <w:rPr>
                <w:color w:val="000000"/>
              </w:rPr>
            </w:pPr>
            <w:r w:rsidRPr="00EB220F">
              <w:rPr>
                <w:color w:val="000000"/>
              </w:rPr>
              <w:t>980</w:t>
            </w:r>
          </w:p>
        </w:tc>
        <w:tc>
          <w:tcPr>
            <w:tcW w:w="1376" w:type="dxa"/>
            <w:vAlign w:val="center"/>
          </w:tcPr>
          <w:p w:rsidR="004063B1" w:rsidRPr="00EB220F" w:rsidRDefault="004063B1" w:rsidP="004063B1">
            <w:pPr>
              <w:jc w:val="center"/>
              <w:rPr>
                <w:color w:val="000000"/>
              </w:rPr>
            </w:pPr>
            <w:r w:rsidRPr="00EB220F">
              <w:rPr>
                <w:color w:val="000000"/>
              </w:rPr>
              <w:t>3,1</w:t>
            </w:r>
          </w:p>
        </w:tc>
        <w:tc>
          <w:tcPr>
            <w:tcW w:w="1377" w:type="dxa"/>
            <w:vAlign w:val="center"/>
          </w:tcPr>
          <w:p w:rsidR="004063B1" w:rsidRPr="00EB220F" w:rsidRDefault="004063B1" w:rsidP="004063B1">
            <w:pPr>
              <w:jc w:val="center"/>
              <w:rPr>
                <w:color w:val="000000"/>
              </w:rPr>
            </w:pPr>
            <w:r w:rsidRPr="00EB220F">
              <w:rPr>
                <w:color w:val="000000"/>
              </w:rPr>
              <w:t>3,6</w:t>
            </w:r>
          </w:p>
        </w:tc>
      </w:tr>
      <w:tr w:rsidR="004063B1" w:rsidRPr="00EB220F" w:rsidTr="004063B1">
        <w:tc>
          <w:tcPr>
            <w:tcW w:w="847" w:type="dxa"/>
            <w:vAlign w:val="center"/>
          </w:tcPr>
          <w:p w:rsidR="004063B1" w:rsidRPr="00EB220F" w:rsidRDefault="004063B1" w:rsidP="004063B1">
            <w:pPr>
              <w:numPr>
                <w:ilvl w:val="0"/>
                <w:numId w:val="35"/>
              </w:numPr>
              <w:spacing w:after="200"/>
              <w:jc w:val="both"/>
              <w:rPr>
                <w:color w:val="000000"/>
              </w:rPr>
            </w:pPr>
          </w:p>
        </w:tc>
        <w:tc>
          <w:tcPr>
            <w:tcW w:w="2503"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Светловская с/а</w:t>
            </w:r>
          </w:p>
        </w:tc>
        <w:tc>
          <w:tcPr>
            <w:tcW w:w="1187" w:type="dxa"/>
            <w:vAlign w:val="center"/>
          </w:tcPr>
          <w:p w:rsidR="004063B1" w:rsidRPr="00EB220F" w:rsidRDefault="004063B1" w:rsidP="004063B1">
            <w:pPr>
              <w:jc w:val="center"/>
              <w:rPr>
                <w:color w:val="000000"/>
              </w:rPr>
            </w:pPr>
            <w:r w:rsidRPr="00EB220F">
              <w:rPr>
                <w:color w:val="000000"/>
              </w:rPr>
              <w:t>20520</w:t>
            </w:r>
          </w:p>
        </w:tc>
        <w:tc>
          <w:tcPr>
            <w:tcW w:w="1417" w:type="dxa"/>
            <w:vAlign w:val="center"/>
          </w:tcPr>
          <w:p w:rsidR="004063B1" w:rsidRPr="00EB220F" w:rsidRDefault="004063B1" w:rsidP="004063B1">
            <w:pPr>
              <w:jc w:val="center"/>
              <w:rPr>
                <w:color w:val="000000"/>
              </w:rPr>
            </w:pPr>
            <w:r w:rsidRPr="00EB220F">
              <w:rPr>
                <w:color w:val="000000"/>
              </w:rPr>
              <w:t>25</w:t>
            </w:r>
          </w:p>
        </w:tc>
        <w:tc>
          <w:tcPr>
            <w:tcW w:w="1606" w:type="dxa"/>
            <w:vAlign w:val="center"/>
          </w:tcPr>
          <w:p w:rsidR="004063B1" w:rsidRPr="00EB220F" w:rsidRDefault="004063B1" w:rsidP="004063B1">
            <w:pPr>
              <w:jc w:val="center"/>
              <w:rPr>
                <w:color w:val="000000"/>
              </w:rPr>
            </w:pPr>
            <w:r w:rsidRPr="00EB220F">
              <w:rPr>
                <w:color w:val="000000"/>
              </w:rPr>
              <w:t>567</w:t>
            </w:r>
          </w:p>
        </w:tc>
        <w:tc>
          <w:tcPr>
            <w:tcW w:w="1376" w:type="dxa"/>
            <w:vAlign w:val="center"/>
          </w:tcPr>
          <w:p w:rsidR="004063B1" w:rsidRPr="00EB220F" w:rsidRDefault="004063B1" w:rsidP="004063B1">
            <w:pPr>
              <w:jc w:val="center"/>
              <w:rPr>
                <w:color w:val="000000"/>
              </w:rPr>
            </w:pPr>
            <w:r w:rsidRPr="00EB220F">
              <w:rPr>
                <w:color w:val="000000"/>
              </w:rPr>
              <w:t>1,8</w:t>
            </w:r>
          </w:p>
        </w:tc>
        <w:tc>
          <w:tcPr>
            <w:tcW w:w="1377" w:type="dxa"/>
            <w:vAlign w:val="center"/>
          </w:tcPr>
          <w:p w:rsidR="004063B1" w:rsidRPr="00EB220F" w:rsidRDefault="004063B1" w:rsidP="004063B1">
            <w:pPr>
              <w:jc w:val="center"/>
              <w:rPr>
                <w:color w:val="000000"/>
              </w:rPr>
            </w:pPr>
          </w:p>
        </w:tc>
      </w:tr>
    </w:tbl>
    <w:p w:rsidR="004063B1" w:rsidRPr="00EB220F" w:rsidRDefault="004063B1" w:rsidP="004063B1">
      <w:pPr>
        <w:pStyle w:val="afffff1"/>
        <w:spacing w:after="0" w:line="240" w:lineRule="auto"/>
        <w:ind w:left="207" w:firstLine="644"/>
        <w:jc w:val="both"/>
        <w:rPr>
          <w:color w:val="000000"/>
          <w:spacing w:val="0"/>
        </w:rPr>
      </w:pPr>
    </w:p>
    <w:p w:rsidR="004063B1" w:rsidRPr="00EB220F" w:rsidRDefault="004063B1" w:rsidP="004063B1">
      <w:pPr>
        <w:pStyle w:val="afffff1"/>
        <w:spacing w:after="0" w:line="240" w:lineRule="auto"/>
        <w:ind w:left="207" w:firstLine="644"/>
        <w:jc w:val="both"/>
        <w:rPr>
          <w:rFonts w:eastAsia="Times New Roman"/>
          <w:color w:val="000000"/>
          <w:spacing w:val="0"/>
          <w:sz w:val="24"/>
          <w:szCs w:val="24"/>
          <w:lang w:eastAsia="ru-RU"/>
        </w:rPr>
      </w:pPr>
      <w:r w:rsidRPr="00EB220F">
        <w:rPr>
          <w:color w:val="000000"/>
          <w:spacing w:val="0"/>
        </w:rPr>
        <w:br w:type="page"/>
      </w:r>
      <w:r w:rsidRPr="00EB220F">
        <w:rPr>
          <w:rFonts w:eastAsia="Times New Roman"/>
          <w:color w:val="000000"/>
          <w:spacing w:val="0"/>
          <w:sz w:val="24"/>
          <w:szCs w:val="24"/>
          <w:lang w:eastAsia="ru-RU"/>
        </w:rPr>
        <w:lastRenderedPageBreak/>
        <w:t xml:space="preserve">Группировка поселений по численности населения приведена в таблице </w:t>
      </w:r>
      <w:r w:rsidRPr="00EB220F">
        <w:rPr>
          <w:color w:val="000000"/>
          <w:sz w:val="24"/>
          <w:szCs w:val="24"/>
        </w:rPr>
        <w:t>№ 3.1.4</w:t>
      </w:r>
    </w:p>
    <w:p w:rsidR="004063B1" w:rsidRPr="00EB220F" w:rsidRDefault="004063B1" w:rsidP="004063B1">
      <w:pPr>
        <w:rPr>
          <w:color w:val="000000"/>
        </w:rPr>
      </w:pPr>
    </w:p>
    <w:p w:rsidR="004063B1" w:rsidRPr="00EB220F" w:rsidRDefault="004063B1" w:rsidP="004063B1">
      <w:pPr>
        <w:jc w:val="center"/>
        <w:rPr>
          <w:color w:val="000000"/>
        </w:rPr>
      </w:pPr>
      <w:r w:rsidRPr="00EB220F">
        <w:rPr>
          <w:color w:val="000000"/>
        </w:rPr>
        <w:t>Группировка поселений района по общей численности</w:t>
      </w:r>
    </w:p>
    <w:p w:rsidR="004063B1" w:rsidRPr="00EB220F" w:rsidRDefault="004063B1" w:rsidP="004063B1">
      <w:pPr>
        <w:jc w:val="center"/>
        <w:rPr>
          <w:color w:val="000000"/>
        </w:rPr>
      </w:pPr>
      <w:r w:rsidRPr="00EB220F">
        <w:rPr>
          <w:color w:val="000000"/>
        </w:rPr>
        <w:t>населения на 01.01.2012г.</w:t>
      </w:r>
    </w:p>
    <w:p w:rsidR="004063B1" w:rsidRPr="00EB220F" w:rsidRDefault="004063B1" w:rsidP="004063B1">
      <w:pPr>
        <w:jc w:val="right"/>
        <w:rPr>
          <w:color w:val="000000"/>
        </w:rPr>
      </w:pPr>
      <w:r w:rsidRPr="00EB220F">
        <w:rPr>
          <w:color w:val="000000"/>
        </w:rPr>
        <w:t>Таблица</w:t>
      </w:r>
      <w:r w:rsidRPr="00EB220F">
        <w:rPr>
          <w:color w:val="000000"/>
          <w:sz w:val="28"/>
          <w:szCs w:val="28"/>
        </w:rPr>
        <w:t xml:space="preserve"> </w:t>
      </w:r>
      <w:r w:rsidRPr="00EB220F">
        <w:rPr>
          <w:color w:val="000000"/>
        </w:rPr>
        <w:t>№ 3.1.4</w:t>
      </w:r>
    </w:p>
    <w:p w:rsidR="004063B1" w:rsidRPr="00EB220F" w:rsidRDefault="004063B1" w:rsidP="004063B1">
      <w:pPr>
        <w:jc w:val="center"/>
        <w:rPr>
          <w:color w:val="000000"/>
        </w:rPr>
      </w:pPr>
    </w:p>
    <w:tbl>
      <w:tblPr>
        <w:tblW w:w="0" w:type="auto"/>
        <w:tblInd w:w="1668" w:type="dxa"/>
        <w:tblLayout w:type="fixed"/>
        <w:tblLook w:val="04A0" w:firstRow="1" w:lastRow="0" w:firstColumn="1" w:lastColumn="0" w:noHBand="0" w:noVBand="1"/>
      </w:tblPr>
      <w:tblGrid>
        <w:gridCol w:w="850"/>
        <w:gridCol w:w="2977"/>
        <w:gridCol w:w="2268"/>
        <w:gridCol w:w="1843"/>
      </w:tblGrid>
      <w:tr w:rsidR="004063B1" w:rsidRPr="00EB220F" w:rsidTr="004063B1">
        <w:trPr>
          <w:trHeight w:val="300"/>
        </w:trPr>
        <w:tc>
          <w:tcPr>
            <w:tcW w:w="85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jc w:val="center"/>
              <w:rPr>
                <w:color w:val="000000"/>
              </w:rPr>
            </w:pPr>
            <w:r w:rsidRPr="00EB220F">
              <w:rPr>
                <w:color w:val="000000"/>
              </w:rPr>
              <w:t>№п.п.</w:t>
            </w:r>
          </w:p>
        </w:tc>
        <w:tc>
          <w:tcPr>
            <w:tcW w:w="2977"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jc w:val="center"/>
              <w:rPr>
                <w:color w:val="000000"/>
              </w:rPr>
            </w:pPr>
            <w:r w:rsidRPr="00EB220F">
              <w:rPr>
                <w:color w:val="000000"/>
              </w:rPr>
              <w:t xml:space="preserve">Наименование </w:t>
            </w:r>
          </w:p>
          <w:p w:rsidR="004063B1" w:rsidRPr="00EB220F" w:rsidRDefault="004063B1" w:rsidP="004063B1">
            <w:pPr>
              <w:jc w:val="center"/>
              <w:rPr>
                <w:color w:val="000000"/>
              </w:rPr>
            </w:pPr>
            <w:r w:rsidRPr="00EB220F">
              <w:rPr>
                <w:color w:val="000000"/>
              </w:rPr>
              <w:t>поселений</w:t>
            </w:r>
          </w:p>
        </w:tc>
        <w:tc>
          <w:tcPr>
            <w:tcW w:w="2268" w:type="dxa"/>
            <w:tcBorders>
              <w:top w:val="single" w:sz="4" w:space="0" w:color="auto"/>
              <w:left w:val="nil"/>
              <w:bottom w:val="single" w:sz="4" w:space="0" w:color="auto"/>
              <w:right w:val="single" w:sz="4" w:space="0" w:color="auto"/>
            </w:tcBorders>
            <w:vAlign w:val="center"/>
          </w:tcPr>
          <w:p w:rsidR="004063B1" w:rsidRPr="00EB220F" w:rsidRDefault="004063B1" w:rsidP="004063B1">
            <w:pPr>
              <w:jc w:val="center"/>
              <w:rPr>
                <w:color w:val="000000"/>
              </w:rPr>
            </w:pPr>
            <w:r w:rsidRPr="00EB220F">
              <w:rPr>
                <w:color w:val="000000"/>
              </w:rPr>
              <w:t>Численность нас</w:t>
            </w:r>
            <w:r w:rsidRPr="00EB220F">
              <w:rPr>
                <w:color w:val="000000"/>
              </w:rPr>
              <w:t>е</w:t>
            </w:r>
            <w:r w:rsidRPr="00EB220F">
              <w:rPr>
                <w:color w:val="000000"/>
              </w:rPr>
              <w:t>ления, чел</w:t>
            </w:r>
          </w:p>
        </w:tc>
        <w:tc>
          <w:tcPr>
            <w:tcW w:w="1843" w:type="dxa"/>
            <w:tcBorders>
              <w:top w:val="single" w:sz="4" w:space="0" w:color="auto"/>
              <w:left w:val="nil"/>
              <w:bottom w:val="single" w:sz="4" w:space="0" w:color="auto"/>
              <w:right w:val="single" w:sz="4" w:space="0" w:color="auto"/>
            </w:tcBorders>
            <w:vAlign w:val="center"/>
          </w:tcPr>
          <w:p w:rsidR="004063B1" w:rsidRPr="00EB220F" w:rsidRDefault="004063B1" w:rsidP="004063B1">
            <w:pPr>
              <w:jc w:val="center"/>
              <w:rPr>
                <w:color w:val="000000"/>
              </w:rPr>
            </w:pPr>
            <w:r w:rsidRPr="00EB220F">
              <w:rPr>
                <w:color w:val="000000"/>
              </w:rPr>
              <w:t>Группа</w:t>
            </w:r>
          </w:p>
        </w:tc>
      </w:tr>
      <w:tr w:rsidR="004063B1" w:rsidRPr="00EB220F" w:rsidTr="004063B1">
        <w:trPr>
          <w:trHeight w:val="300"/>
        </w:trPr>
        <w:tc>
          <w:tcPr>
            <w:tcW w:w="85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jc w:val="center"/>
              <w:rPr>
                <w:color w:val="000000"/>
              </w:rPr>
            </w:pPr>
            <w:r w:rsidRPr="00EB220F">
              <w:rPr>
                <w:color w:val="000000"/>
              </w:rPr>
              <w:t>1</w:t>
            </w:r>
          </w:p>
        </w:tc>
        <w:tc>
          <w:tcPr>
            <w:tcW w:w="2977"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jc w:val="center"/>
              <w:rPr>
                <w:color w:val="000000"/>
              </w:rPr>
            </w:pPr>
            <w:r w:rsidRPr="00EB220F">
              <w:rPr>
                <w:color w:val="000000"/>
              </w:rPr>
              <w:t>2</w:t>
            </w:r>
          </w:p>
        </w:tc>
        <w:tc>
          <w:tcPr>
            <w:tcW w:w="2268" w:type="dxa"/>
            <w:tcBorders>
              <w:top w:val="single" w:sz="4" w:space="0" w:color="auto"/>
              <w:left w:val="nil"/>
              <w:bottom w:val="single" w:sz="4" w:space="0" w:color="auto"/>
              <w:right w:val="single" w:sz="4" w:space="0" w:color="auto"/>
            </w:tcBorders>
            <w:vAlign w:val="center"/>
          </w:tcPr>
          <w:p w:rsidR="004063B1" w:rsidRPr="00EB220F" w:rsidRDefault="004063B1" w:rsidP="004063B1">
            <w:pPr>
              <w:jc w:val="center"/>
              <w:rPr>
                <w:color w:val="000000"/>
              </w:rPr>
            </w:pPr>
            <w:r w:rsidRPr="00EB220F">
              <w:rPr>
                <w:color w:val="000000"/>
              </w:rPr>
              <w:t>3</w:t>
            </w:r>
          </w:p>
        </w:tc>
        <w:tc>
          <w:tcPr>
            <w:tcW w:w="1843" w:type="dxa"/>
            <w:tcBorders>
              <w:top w:val="single" w:sz="4" w:space="0" w:color="auto"/>
              <w:left w:val="nil"/>
              <w:bottom w:val="single" w:sz="4" w:space="0" w:color="auto"/>
              <w:right w:val="single" w:sz="4" w:space="0" w:color="auto"/>
            </w:tcBorders>
            <w:vAlign w:val="center"/>
          </w:tcPr>
          <w:p w:rsidR="004063B1" w:rsidRPr="00EB220F" w:rsidRDefault="004063B1" w:rsidP="004063B1">
            <w:pPr>
              <w:jc w:val="center"/>
              <w:rPr>
                <w:color w:val="000000"/>
              </w:rPr>
            </w:pPr>
            <w:r w:rsidRPr="00EB220F">
              <w:rPr>
                <w:color w:val="000000"/>
              </w:rPr>
              <w:t>4</w:t>
            </w:r>
          </w:p>
        </w:tc>
      </w:tr>
      <w:tr w:rsidR="004063B1" w:rsidRPr="00EB220F" w:rsidTr="004063B1">
        <w:trPr>
          <w:trHeight w:val="300"/>
        </w:trPr>
        <w:tc>
          <w:tcPr>
            <w:tcW w:w="850" w:type="dxa"/>
            <w:tcBorders>
              <w:top w:val="single" w:sz="4" w:space="0" w:color="auto"/>
              <w:left w:val="single" w:sz="4" w:space="0" w:color="auto"/>
              <w:bottom w:val="single" w:sz="4" w:space="0" w:color="auto"/>
              <w:right w:val="single" w:sz="4" w:space="0" w:color="auto"/>
            </w:tcBorders>
            <w:shd w:val="clear" w:color="auto" w:fill="8DB3E2"/>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8DB3E2"/>
            <w:vAlign w:val="center"/>
          </w:tcPr>
          <w:p w:rsidR="004063B1" w:rsidRPr="00EB220F" w:rsidRDefault="004063B1" w:rsidP="004063B1">
            <w:pPr>
              <w:rPr>
                <w:color w:val="000000"/>
              </w:rPr>
            </w:pPr>
            <w:r w:rsidRPr="00EB220F">
              <w:rPr>
                <w:color w:val="000000"/>
              </w:rPr>
              <w:t>р.п.Краснозерское</w:t>
            </w:r>
          </w:p>
        </w:tc>
        <w:tc>
          <w:tcPr>
            <w:tcW w:w="2268" w:type="dxa"/>
            <w:tcBorders>
              <w:top w:val="single" w:sz="4" w:space="0" w:color="auto"/>
              <w:left w:val="nil"/>
              <w:bottom w:val="single" w:sz="4" w:space="0" w:color="auto"/>
              <w:right w:val="single" w:sz="4" w:space="0" w:color="auto"/>
            </w:tcBorders>
            <w:shd w:val="clear" w:color="auto" w:fill="8DB3E2"/>
            <w:vAlign w:val="center"/>
          </w:tcPr>
          <w:p w:rsidR="004063B1" w:rsidRPr="00EB220F" w:rsidRDefault="004063B1" w:rsidP="004063B1">
            <w:pPr>
              <w:jc w:val="center"/>
              <w:rPr>
                <w:color w:val="000000"/>
              </w:rPr>
            </w:pPr>
            <w:r w:rsidRPr="00EB220F">
              <w:rPr>
                <w:color w:val="000000"/>
              </w:rPr>
              <w:t>9264</w:t>
            </w:r>
          </w:p>
        </w:tc>
        <w:tc>
          <w:tcPr>
            <w:tcW w:w="1843" w:type="dxa"/>
            <w:tcBorders>
              <w:top w:val="single" w:sz="4" w:space="0" w:color="auto"/>
              <w:left w:val="nil"/>
              <w:bottom w:val="single" w:sz="4" w:space="0" w:color="auto"/>
              <w:right w:val="single" w:sz="4" w:space="0" w:color="auto"/>
            </w:tcBorders>
            <w:shd w:val="clear" w:color="auto" w:fill="8DB3E2"/>
            <w:vAlign w:val="center"/>
          </w:tcPr>
          <w:p w:rsidR="004063B1" w:rsidRPr="00EB220F" w:rsidRDefault="004063B1" w:rsidP="004063B1">
            <w:pPr>
              <w:jc w:val="center"/>
              <w:rPr>
                <w:color w:val="000000"/>
              </w:rPr>
            </w:pPr>
            <w:r w:rsidRPr="00EB220F">
              <w:rPr>
                <w:color w:val="000000"/>
              </w:rPr>
              <w:t>1</w:t>
            </w:r>
          </w:p>
        </w:tc>
      </w:tr>
      <w:tr w:rsidR="004063B1" w:rsidRPr="00EB220F" w:rsidTr="004063B1">
        <w:trPr>
          <w:trHeight w:val="300"/>
        </w:trPr>
        <w:tc>
          <w:tcPr>
            <w:tcW w:w="850" w:type="dxa"/>
            <w:tcBorders>
              <w:top w:val="single" w:sz="4" w:space="0" w:color="auto"/>
              <w:left w:val="single" w:sz="4" w:space="0" w:color="auto"/>
              <w:bottom w:val="single" w:sz="4" w:space="0" w:color="auto"/>
              <w:right w:val="single" w:sz="4" w:space="0" w:color="auto"/>
            </w:tcBorders>
            <w:shd w:val="clear" w:color="auto" w:fill="F2DBDB"/>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F2DBDB"/>
            <w:vAlign w:val="center"/>
          </w:tcPr>
          <w:p w:rsidR="004063B1" w:rsidRPr="00EB220F" w:rsidRDefault="004063B1" w:rsidP="004063B1">
            <w:pPr>
              <w:jc w:val="both"/>
              <w:rPr>
                <w:color w:val="000000"/>
              </w:rPr>
            </w:pPr>
            <w:r w:rsidRPr="00EB220F">
              <w:rPr>
                <w:color w:val="000000"/>
              </w:rPr>
              <w:t>с. Половинное</w:t>
            </w:r>
          </w:p>
        </w:tc>
        <w:tc>
          <w:tcPr>
            <w:tcW w:w="2268" w:type="dxa"/>
            <w:tcBorders>
              <w:top w:val="single" w:sz="4" w:space="0" w:color="auto"/>
              <w:left w:val="nil"/>
              <w:bottom w:val="single" w:sz="4" w:space="0" w:color="auto"/>
              <w:right w:val="single" w:sz="4" w:space="0" w:color="auto"/>
            </w:tcBorders>
            <w:shd w:val="clear" w:color="auto" w:fill="F2DBDB"/>
            <w:vAlign w:val="center"/>
          </w:tcPr>
          <w:p w:rsidR="004063B1" w:rsidRPr="00EB220F" w:rsidRDefault="004063B1" w:rsidP="004063B1">
            <w:pPr>
              <w:jc w:val="center"/>
              <w:rPr>
                <w:color w:val="000000"/>
              </w:rPr>
            </w:pPr>
            <w:r w:rsidRPr="00EB220F">
              <w:rPr>
                <w:color w:val="000000"/>
              </w:rPr>
              <w:t>3114</w:t>
            </w:r>
          </w:p>
        </w:tc>
        <w:tc>
          <w:tcPr>
            <w:tcW w:w="1843" w:type="dxa"/>
            <w:vMerge w:val="restart"/>
            <w:tcBorders>
              <w:left w:val="nil"/>
              <w:right w:val="single" w:sz="4" w:space="0" w:color="auto"/>
            </w:tcBorders>
            <w:shd w:val="clear" w:color="auto" w:fill="F2DBDB"/>
            <w:vAlign w:val="center"/>
          </w:tcPr>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r w:rsidRPr="00EB220F">
              <w:rPr>
                <w:color w:val="000000"/>
              </w:rPr>
              <w:t>2</w:t>
            </w:r>
          </w:p>
        </w:tc>
      </w:tr>
      <w:tr w:rsidR="004063B1" w:rsidRPr="00EB220F" w:rsidTr="004063B1">
        <w:trPr>
          <w:trHeight w:val="300"/>
        </w:trPr>
        <w:tc>
          <w:tcPr>
            <w:tcW w:w="850" w:type="dxa"/>
            <w:tcBorders>
              <w:top w:val="single" w:sz="4" w:space="0" w:color="auto"/>
              <w:left w:val="single" w:sz="4" w:space="0" w:color="auto"/>
              <w:bottom w:val="single" w:sz="4" w:space="0" w:color="auto"/>
              <w:right w:val="single" w:sz="4" w:space="0" w:color="auto"/>
            </w:tcBorders>
            <w:shd w:val="clear" w:color="auto" w:fill="F2DBDB"/>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F2DBDB"/>
            <w:vAlign w:val="center"/>
          </w:tcPr>
          <w:p w:rsidR="004063B1" w:rsidRPr="00EB220F" w:rsidRDefault="004063B1" w:rsidP="004063B1">
            <w:pPr>
              <w:jc w:val="both"/>
              <w:rPr>
                <w:color w:val="000000"/>
              </w:rPr>
            </w:pPr>
            <w:r w:rsidRPr="00EB220F">
              <w:rPr>
                <w:color w:val="000000"/>
              </w:rPr>
              <w:t>с. Веселовское</w:t>
            </w:r>
          </w:p>
        </w:tc>
        <w:tc>
          <w:tcPr>
            <w:tcW w:w="2268" w:type="dxa"/>
            <w:tcBorders>
              <w:top w:val="single" w:sz="4" w:space="0" w:color="auto"/>
              <w:left w:val="nil"/>
              <w:bottom w:val="single" w:sz="4" w:space="0" w:color="auto"/>
              <w:right w:val="single" w:sz="4" w:space="0" w:color="auto"/>
            </w:tcBorders>
            <w:shd w:val="clear" w:color="auto" w:fill="F2DBDB"/>
            <w:vAlign w:val="center"/>
          </w:tcPr>
          <w:p w:rsidR="004063B1" w:rsidRPr="00EB220F" w:rsidRDefault="004063B1" w:rsidP="004063B1">
            <w:pPr>
              <w:jc w:val="center"/>
              <w:rPr>
                <w:color w:val="000000"/>
              </w:rPr>
            </w:pPr>
            <w:r w:rsidRPr="00EB220F">
              <w:rPr>
                <w:color w:val="000000"/>
              </w:rPr>
              <w:t>1650</w:t>
            </w:r>
          </w:p>
        </w:tc>
        <w:tc>
          <w:tcPr>
            <w:tcW w:w="1843" w:type="dxa"/>
            <w:vMerge/>
            <w:tcBorders>
              <w:left w:val="nil"/>
              <w:right w:val="single" w:sz="4" w:space="0" w:color="auto"/>
            </w:tcBorders>
            <w:shd w:val="clear" w:color="auto" w:fill="F2DBDB"/>
            <w:vAlign w:val="center"/>
          </w:tcPr>
          <w:p w:rsidR="004063B1" w:rsidRPr="00EB220F" w:rsidRDefault="004063B1" w:rsidP="004063B1">
            <w:pPr>
              <w:jc w:val="center"/>
              <w:rPr>
                <w:color w:val="000000"/>
              </w:rPr>
            </w:pPr>
          </w:p>
        </w:tc>
      </w:tr>
      <w:tr w:rsidR="004063B1" w:rsidRPr="00EB220F" w:rsidTr="004063B1">
        <w:trPr>
          <w:trHeight w:val="567"/>
        </w:trPr>
        <w:tc>
          <w:tcPr>
            <w:tcW w:w="850" w:type="dxa"/>
            <w:tcBorders>
              <w:top w:val="single" w:sz="4" w:space="0" w:color="auto"/>
              <w:left w:val="single" w:sz="4" w:space="0" w:color="auto"/>
              <w:right w:val="single" w:sz="4" w:space="0" w:color="auto"/>
            </w:tcBorders>
            <w:shd w:val="clear" w:color="auto" w:fill="F2DBDB"/>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right w:val="single" w:sz="4" w:space="0" w:color="auto"/>
            </w:tcBorders>
            <w:shd w:val="clear" w:color="auto" w:fill="F2DBDB"/>
            <w:vAlign w:val="center"/>
          </w:tcPr>
          <w:p w:rsidR="004063B1" w:rsidRPr="00EB220F" w:rsidRDefault="004063B1" w:rsidP="004063B1">
            <w:pPr>
              <w:jc w:val="both"/>
              <w:rPr>
                <w:color w:val="000000"/>
              </w:rPr>
            </w:pPr>
            <w:r w:rsidRPr="00EB220F">
              <w:rPr>
                <w:color w:val="000000"/>
              </w:rPr>
              <w:t>с. Колыбелька</w:t>
            </w:r>
          </w:p>
        </w:tc>
        <w:tc>
          <w:tcPr>
            <w:tcW w:w="2268" w:type="dxa"/>
            <w:tcBorders>
              <w:top w:val="single" w:sz="4" w:space="0" w:color="auto"/>
              <w:left w:val="nil"/>
              <w:bottom w:val="single" w:sz="4" w:space="0" w:color="auto"/>
              <w:right w:val="single" w:sz="4" w:space="0" w:color="auto"/>
            </w:tcBorders>
            <w:shd w:val="clear" w:color="auto" w:fill="F2DBDB"/>
            <w:vAlign w:val="center"/>
          </w:tcPr>
          <w:p w:rsidR="004063B1" w:rsidRPr="00EB220F" w:rsidRDefault="004063B1" w:rsidP="004063B1">
            <w:pPr>
              <w:jc w:val="center"/>
              <w:rPr>
                <w:color w:val="000000"/>
              </w:rPr>
            </w:pPr>
            <w:r w:rsidRPr="00EB220F">
              <w:rPr>
                <w:color w:val="000000"/>
              </w:rPr>
              <w:t>1160</w:t>
            </w:r>
          </w:p>
        </w:tc>
        <w:tc>
          <w:tcPr>
            <w:tcW w:w="1843" w:type="dxa"/>
            <w:vMerge/>
            <w:tcBorders>
              <w:left w:val="nil"/>
              <w:right w:val="single" w:sz="4" w:space="0" w:color="auto"/>
            </w:tcBorders>
            <w:shd w:val="clear" w:color="auto" w:fill="F2DBDB"/>
            <w:vAlign w:val="center"/>
          </w:tcPr>
          <w:p w:rsidR="004063B1" w:rsidRPr="00EB220F" w:rsidRDefault="004063B1" w:rsidP="004063B1">
            <w:pPr>
              <w:jc w:val="center"/>
              <w:rPr>
                <w:color w:val="000000"/>
              </w:rPr>
            </w:pPr>
          </w:p>
        </w:tc>
      </w:tr>
      <w:tr w:rsidR="004063B1" w:rsidRPr="00EB220F" w:rsidTr="004063B1">
        <w:trPr>
          <w:trHeight w:val="300"/>
        </w:trPr>
        <w:tc>
          <w:tcPr>
            <w:tcW w:w="850" w:type="dxa"/>
            <w:tcBorders>
              <w:top w:val="single" w:sz="4" w:space="0" w:color="auto"/>
              <w:left w:val="single" w:sz="4" w:space="0" w:color="auto"/>
              <w:bottom w:val="single" w:sz="4" w:space="0" w:color="auto"/>
              <w:right w:val="single" w:sz="4" w:space="0" w:color="auto"/>
            </w:tcBorders>
            <w:shd w:val="clear" w:color="auto" w:fill="F2DBDB"/>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F2DBDB"/>
            <w:vAlign w:val="center"/>
          </w:tcPr>
          <w:p w:rsidR="004063B1" w:rsidRPr="00EB220F" w:rsidRDefault="004063B1" w:rsidP="004063B1">
            <w:pPr>
              <w:jc w:val="both"/>
              <w:rPr>
                <w:color w:val="000000"/>
              </w:rPr>
            </w:pPr>
            <w:r w:rsidRPr="00EB220F">
              <w:rPr>
                <w:color w:val="000000"/>
              </w:rPr>
              <w:t>с. Полойка</w:t>
            </w:r>
          </w:p>
        </w:tc>
        <w:tc>
          <w:tcPr>
            <w:tcW w:w="2268" w:type="dxa"/>
            <w:tcBorders>
              <w:top w:val="single" w:sz="4" w:space="0" w:color="auto"/>
              <w:left w:val="nil"/>
              <w:bottom w:val="single" w:sz="4" w:space="0" w:color="auto"/>
              <w:right w:val="single" w:sz="4" w:space="0" w:color="auto"/>
            </w:tcBorders>
            <w:shd w:val="clear" w:color="auto" w:fill="F2DBDB"/>
            <w:vAlign w:val="center"/>
          </w:tcPr>
          <w:p w:rsidR="004063B1" w:rsidRPr="00EB220F" w:rsidRDefault="004063B1" w:rsidP="004063B1">
            <w:pPr>
              <w:jc w:val="center"/>
              <w:rPr>
                <w:color w:val="000000"/>
              </w:rPr>
            </w:pPr>
            <w:r w:rsidRPr="00EB220F">
              <w:rPr>
                <w:color w:val="000000"/>
              </w:rPr>
              <w:t>1122</w:t>
            </w:r>
          </w:p>
        </w:tc>
        <w:tc>
          <w:tcPr>
            <w:tcW w:w="1843" w:type="dxa"/>
            <w:vMerge/>
            <w:tcBorders>
              <w:left w:val="nil"/>
              <w:right w:val="single" w:sz="4" w:space="0" w:color="auto"/>
            </w:tcBorders>
            <w:shd w:val="clear" w:color="auto" w:fill="F2DBDB"/>
            <w:vAlign w:val="center"/>
          </w:tcPr>
          <w:p w:rsidR="004063B1" w:rsidRPr="00EB220F" w:rsidRDefault="004063B1" w:rsidP="004063B1">
            <w:pPr>
              <w:jc w:val="center"/>
              <w:rPr>
                <w:color w:val="000000"/>
              </w:rPr>
            </w:pPr>
          </w:p>
        </w:tc>
      </w:tr>
      <w:tr w:rsidR="004063B1" w:rsidRPr="00EB220F" w:rsidTr="004063B1">
        <w:trPr>
          <w:trHeight w:val="300"/>
        </w:trPr>
        <w:tc>
          <w:tcPr>
            <w:tcW w:w="850" w:type="dxa"/>
            <w:tcBorders>
              <w:top w:val="single" w:sz="4" w:space="0" w:color="auto"/>
              <w:left w:val="single" w:sz="4" w:space="0" w:color="auto"/>
              <w:bottom w:val="single" w:sz="4" w:space="0" w:color="auto"/>
              <w:right w:val="single" w:sz="4" w:space="0" w:color="auto"/>
            </w:tcBorders>
            <w:shd w:val="clear" w:color="auto" w:fill="F2DBDB"/>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F2DBDB"/>
            <w:vAlign w:val="center"/>
          </w:tcPr>
          <w:p w:rsidR="004063B1" w:rsidRPr="00EB220F" w:rsidRDefault="004063B1" w:rsidP="004063B1">
            <w:pPr>
              <w:jc w:val="both"/>
              <w:rPr>
                <w:color w:val="000000"/>
              </w:rPr>
            </w:pPr>
            <w:r w:rsidRPr="00EB220F">
              <w:rPr>
                <w:color w:val="000000"/>
              </w:rPr>
              <w:t>e. Мохнатый Лог</w:t>
            </w:r>
          </w:p>
        </w:tc>
        <w:tc>
          <w:tcPr>
            <w:tcW w:w="2268" w:type="dxa"/>
            <w:tcBorders>
              <w:top w:val="single" w:sz="4" w:space="0" w:color="auto"/>
              <w:left w:val="nil"/>
              <w:bottom w:val="single" w:sz="4" w:space="0" w:color="auto"/>
              <w:right w:val="single" w:sz="4" w:space="0" w:color="auto"/>
            </w:tcBorders>
            <w:shd w:val="clear" w:color="auto" w:fill="F2DBDB"/>
            <w:vAlign w:val="center"/>
          </w:tcPr>
          <w:p w:rsidR="004063B1" w:rsidRPr="00EB220F" w:rsidRDefault="004063B1" w:rsidP="004063B1">
            <w:pPr>
              <w:jc w:val="center"/>
              <w:rPr>
                <w:color w:val="000000"/>
              </w:rPr>
            </w:pPr>
            <w:r w:rsidRPr="00EB220F">
              <w:rPr>
                <w:color w:val="000000"/>
              </w:rPr>
              <w:t>1115</w:t>
            </w:r>
          </w:p>
        </w:tc>
        <w:tc>
          <w:tcPr>
            <w:tcW w:w="1843" w:type="dxa"/>
            <w:vMerge/>
            <w:tcBorders>
              <w:left w:val="nil"/>
              <w:bottom w:val="single" w:sz="4" w:space="0" w:color="auto"/>
              <w:right w:val="single" w:sz="4" w:space="0" w:color="auto"/>
            </w:tcBorders>
            <w:shd w:val="clear" w:color="auto" w:fill="F2DBDB"/>
            <w:vAlign w:val="center"/>
          </w:tcPr>
          <w:p w:rsidR="004063B1" w:rsidRPr="00EB220F" w:rsidRDefault="004063B1" w:rsidP="004063B1">
            <w:pPr>
              <w:jc w:val="center"/>
              <w:rPr>
                <w:color w:val="000000"/>
              </w:rPr>
            </w:pPr>
          </w:p>
        </w:tc>
      </w:tr>
      <w:tr w:rsidR="004063B1" w:rsidRPr="00EB220F" w:rsidTr="004063B1">
        <w:trPr>
          <w:trHeight w:val="300"/>
        </w:trPr>
        <w:tc>
          <w:tcPr>
            <w:tcW w:w="850" w:type="dxa"/>
            <w:tcBorders>
              <w:top w:val="single" w:sz="4" w:space="0" w:color="auto"/>
              <w:left w:val="single" w:sz="4" w:space="0" w:color="auto"/>
              <w:bottom w:val="single" w:sz="4" w:space="0" w:color="auto"/>
              <w:right w:val="single" w:sz="4" w:space="0" w:color="auto"/>
            </w:tcBorders>
            <w:shd w:val="clear" w:color="auto" w:fill="FBD4B4"/>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FBD4B4"/>
            <w:vAlign w:val="center"/>
          </w:tcPr>
          <w:p w:rsidR="004063B1" w:rsidRPr="00EB220F" w:rsidRDefault="004063B1" w:rsidP="004063B1">
            <w:pPr>
              <w:jc w:val="both"/>
              <w:rPr>
                <w:color w:val="000000"/>
              </w:rPr>
            </w:pPr>
            <w:r w:rsidRPr="00EB220F">
              <w:rPr>
                <w:color w:val="000000"/>
              </w:rPr>
              <w:t xml:space="preserve"> с. Майское</w:t>
            </w:r>
          </w:p>
        </w:tc>
        <w:tc>
          <w:tcPr>
            <w:tcW w:w="2268" w:type="dxa"/>
            <w:tcBorders>
              <w:top w:val="single" w:sz="4" w:space="0" w:color="auto"/>
              <w:left w:val="nil"/>
              <w:bottom w:val="single" w:sz="4" w:space="0" w:color="auto"/>
              <w:right w:val="single" w:sz="4" w:space="0" w:color="auto"/>
            </w:tcBorders>
            <w:shd w:val="clear" w:color="auto" w:fill="FBD4B4"/>
            <w:vAlign w:val="center"/>
          </w:tcPr>
          <w:p w:rsidR="004063B1" w:rsidRPr="00EB220F" w:rsidRDefault="004063B1" w:rsidP="004063B1">
            <w:pPr>
              <w:jc w:val="center"/>
              <w:rPr>
                <w:color w:val="000000"/>
              </w:rPr>
            </w:pPr>
            <w:r w:rsidRPr="00EB220F">
              <w:rPr>
                <w:color w:val="000000"/>
              </w:rPr>
              <w:t>930</w:t>
            </w:r>
          </w:p>
        </w:tc>
        <w:tc>
          <w:tcPr>
            <w:tcW w:w="1843" w:type="dxa"/>
            <w:vMerge w:val="restart"/>
            <w:tcBorders>
              <w:top w:val="single" w:sz="4" w:space="0" w:color="auto"/>
              <w:left w:val="nil"/>
              <w:right w:val="single" w:sz="4" w:space="0" w:color="auto"/>
            </w:tcBorders>
            <w:shd w:val="clear" w:color="auto" w:fill="FBD4B4"/>
            <w:vAlign w:val="center"/>
          </w:tcPr>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r w:rsidRPr="00EB220F">
              <w:rPr>
                <w:color w:val="000000"/>
              </w:rPr>
              <w:t>3</w:t>
            </w:r>
          </w:p>
        </w:tc>
      </w:tr>
      <w:tr w:rsidR="004063B1" w:rsidRPr="00EB220F" w:rsidTr="004063B1">
        <w:trPr>
          <w:trHeight w:val="300"/>
        </w:trPr>
        <w:tc>
          <w:tcPr>
            <w:tcW w:w="850" w:type="dxa"/>
            <w:tcBorders>
              <w:top w:val="single" w:sz="4" w:space="0" w:color="auto"/>
              <w:left w:val="single" w:sz="4" w:space="0" w:color="auto"/>
              <w:bottom w:val="single" w:sz="4" w:space="0" w:color="auto"/>
              <w:right w:val="single" w:sz="4" w:space="0" w:color="auto"/>
            </w:tcBorders>
            <w:shd w:val="clear" w:color="auto" w:fill="FBD4B4"/>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FBD4B4"/>
            <w:vAlign w:val="center"/>
          </w:tcPr>
          <w:p w:rsidR="004063B1" w:rsidRPr="00EB220F" w:rsidRDefault="004063B1" w:rsidP="004063B1">
            <w:pPr>
              <w:jc w:val="both"/>
              <w:rPr>
                <w:color w:val="000000"/>
              </w:rPr>
            </w:pPr>
            <w:r w:rsidRPr="00EB220F">
              <w:rPr>
                <w:color w:val="000000"/>
              </w:rPr>
              <w:t>с. Орехов Лог</w:t>
            </w:r>
          </w:p>
        </w:tc>
        <w:tc>
          <w:tcPr>
            <w:tcW w:w="2268" w:type="dxa"/>
            <w:tcBorders>
              <w:top w:val="single" w:sz="4" w:space="0" w:color="auto"/>
              <w:left w:val="nil"/>
              <w:bottom w:val="single" w:sz="4" w:space="0" w:color="auto"/>
              <w:right w:val="single" w:sz="4" w:space="0" w:color="auto"/>
            </w:tcBorders>
            <w:shd w:val="clear" w:color="auto" w:fill="FBD4B4"/>
            <w:vAlign w:val="center"/>
          </w:tcPr>
          <w:p w:rsidR="004063B1" w:rsidRPr="00EB220F" w:rsidRDefault="004063B1" w:rsidP="004063B1">
            <w:pPr>
              <w:jc w:val="center"/>
              <w:rPr>
                <w:color w:val="000000"/>
              </w:rPr>
            </w:pPr>
            <w:r w:rsidRPr="00EB220F">
              <w:rPr>
                <w:color w:val="000000"/>
              </w:rPr>
              <w:t>917</w:t>
            </w:r>
          </w:p>
        </w:tc>
        <w:tc>
          <w:tcPr>
            <w:tcW w:w="1843" w:type="dxa"/>
            <w:vMerge/>
            <w:tcBorders>
              <w:left w:val="nil"/>
              <w:right w:val="single" w:sz="4" w:space="0" w:color="auto"/>
            </w:tcBorders>
            <w:shd w:val="clear" w:color="auto" w:fill="FBD4B4"/>
            <w:vAlign w:val="center"/>
          </w:tcPr>
          <w:p w:rsidR="004063B1" w:rsidRPr="00EB220F" w:rsidRDefault="004063B1" w:rsidP="004063B1">
            <w:pPr>
              <w:jc w:val="center"/>
              <w:rPr>
                <w:color w:val="000000"/>
              </w:rPr>
            </w:pPr>
          </w:p>
        </w:tc>
      </w:tr>
      <w:tr w:rsidR="004063B1" w:rsidRPr="00EB220F" w:rsidTr="004063B1">
        <w:trPr>
          <w:trHeight w:val="300"/>
        </w:trPr>
        <w:tc>
          <w:tcPr>
            <w:tcW w:w="850" w:type="dxa"/>
            <w:tcBorders>
              <w:top w:val="single" w:sz="4" w:space="0" w:color="auto"/>
              <w:left w:val="single" w:sz="4" w:space="0" w:color="auto"/>
              <w:bottom w:val="single" w:sz="4" w:space="0" w:color="auto"/>
              <w:right w:val="single" w:sz="4" w:space="0" w:color="auto"/>
            </w:tcBorders>
            <w:shd w:val="clear" w:color="auto" w:fill="FBD4B4"/>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FBD4B4"/>
            <w:vAlign w:val="center"/>
          </w:tcPr>
          <w:p w:rsidR="004063B1" w:rsidRPr="00EB220F" w:rsidRDefault="004063B1" w:rsidP="004063B1">
            <w:pPr>
              <w:jc w:val="both"/>
              <w:rPr>
                <w:color w:val="000000"/>
              </w:rPr>
            </w:pPr>
            <w:r w:rsidRPr="00EB220F">
              <w:rPr>
                <w:color w:val="000000"/>
              </w:rPr>
              <w:t>с. Нижнечеремошное</w:t>
            </w:r>
          </w:p>
        </w:tc>
        <w:tc>
          <w:tcPr>
            <w:tcW w:w="2268" w:type="dxa"/>
            <w:tcBorders>
              <w:top w:val="single" w:sz="4" w:space="0" w:color="auto"/>
              <w:left w:val="nil"/>
              <w:bottom w:val="single" w:sz="4" w:space="0" w:color="auto"/>
              <w:right w:val="single" w:sz="4" w:space="0" w:color="auto"/>
            </w:tcBorders>
            <w:shd w:val="clear" w:color="auto" w:fill="FBD4B4"/>
            <w:vAlign w:val="center"/>
          </w:tcPr>
          <w:p w:rsidR="004063B1" w:rsidRPr="00EB220F" w:rsidRDefault="004063B1" w:rsidP="004063B1">
            <w:pPr>
              <w:jc w:val="center"/>
              <w:rPr>
                <w:color w:val="000000"/>
              </w:rPr>
            </w:pPr>
            <w:r w:rsidRPr="00EB220F">
              <w:rPr>
                <w:color w:val="000000"/>
              </w:rPr>
              <w:t>835</w:t>
            </w:r>
          </w:p>
        </w:tc>
        <w:tc>
          <w:tcPr>
            <w:tcW w:w="1843" w:type="dxa"/>
            <w:vMerge/>
            <w:tcBorders>
              <w:left w:val="nil"/>
              <w:right w:val="single" w:sz="4" w:space="0" w:color="auto"/>
            </w:tcBorders>
            <w:shd w:val="clear" w:color="auto" w:fill="FBD4B4"/>
            <w:vAlign w:val="center"/>
          </w:tcPr>
          <w:p w:rsidR="004063B1" w:rsidRPr="00EB220F" w:rsidRDefault="004063B1" w:rsidP="004063B1">
            <w:pPr>
              <w:jc w:val="center"/>
              <w:rPr>
                <w:color w:val="000000"/>
              </w:rPr>
            </w:pPr>
          </w:p>
        </w:tc>
      </w:tr>
      <w:tr w:rsidR="004063B1" w:rsidRPr="00EB220F" w:rsidTr="004063B1">
        <w:tc>
          <w:tcPr>
            <w:tcW w:w="850" w:type="dxa"/>
            <w:tcBorders>
              <w:top w:val="single" w:sz="4" w:space="0" w:color="auto"/>
              <w:left w:val="single" w:sz="4" w:space="0" w:color="auto"/>
              <w:bottom w:val="single" w:sz="4" w:space="0" w:color="auto"/>
              <w:right w:val="single" w:sz="4" w:space="0" w:color="auto"/>
            </w:tcBorders>
            <w:shd w:val="clear" w:color="auto" w:fill="FBD4B4"/>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FBD4B4"/>
            <w:vAlign w:val="center"/>
          </w:tcPr>
          <w:p w:rsidR="004063B1" w:rsidRPr="00EB220F" w:rsidRDefault="004063B1" w:rsidP="004063B1">
            <w:pPr>
              <w:jc w:val="both"/>
              <w:rPr>
                <w:color w:val="000000"/>
              </w:rPr>
            </w:pPr>
            <w:r w:rsidRPr="00EB220F">
              <w:rPr>
                <w:color w:val="000000"/>
              </w:rPr>
              <w:t>с. Лобино</w:t>
            </w:r>
          </w:p>
        </w:tc>
        <w:tc>
          <w:tcPr>
            <w:tcW w:w="2268" w:type="dxa"/>
            <w:tcBorders>
              <w:top w:val="single" w:sz="4" w:space="0" w:color="auto"/>
              <w:left w:val="nil"/>
              <w:bottom w:val="single" w:sz="4" w:space="0" w:color="auto"/>
              <w:right w:val="single" w:sz="4" w:space="0" w:color="auto"/>
            </w:tcBorders>
            <w:shd w:val="clear" w:color="auto" w:fill="FBD4B4"/>
            <w:vAlign w:val="center"/>
          </w:tcPr>
          <w:p w:rsidR="004063B1" w:rsidRPr="00EB220F" w:rsidRDefault="004063B1" w:rsidP="004063B1">
            <w:pPr>
              <w:jc w:val="center"/>
              <w:rPr>
                <w:color w:val="000000"/>
              </w:rPr>
            </w:pPr>
            <w:r w:rsidRPr="00EB220F">
              <w:rPr>
                <w:color w:val="000000"/>
              </w:rPr>
              <w:t>812</w:t>
            </w:r>
          </w:p>
        </w:tc>
        <w:tc>
          <w:tcPr>
            <w:tcW w:w="1843" w:type="dxa"/>
            <w:vMerge/>
            <w:tcBorders>
              <w:left w:val="nil"/>
              <w:right w:val="single" w:sz="4" w:space="0" w:color="auto"/>
            </w:tcBorders>
            <w:shd w:val="clear" w:color="auto" w:fill="FBD4B4"/>
            <w:vAlign w:val="center"/>
          </w:tcPr>
          <w:p w:rsidR="004063B1" w:rsidRPr="00EB220F" w:rsidRDefault="004063B1" w:rsidP="004063B1">
            <w:pPr>
              <w:jc w:val="center"/>
              <w:rPr>
                <w:color w:val="000000"/>
              </w:rPr>
            </w:pPr>
          </w:p>
        </w:tc>
      </w:tr>
      <w:tr w:rsidR="004063B1" w:rsidRPr="00EB220F" w:rsidTr="004063B1">
        <w:trPr>
          <w:trHeight w:val="300"/>
        </w:trPr>
        <w:tc>
          <w:tcPr>
            <w:tcW w:w="850" w:type="dxa"/>
            <w:tcBorders>
              <w:top w:val="single" w:sz="4" w:space="0" w:color="auto"/>
              <w:left w:val="single" w:sz="4" w:space="0" w:color="auto"/>
              <w:bottom w:val="single" w:sz="4" w:space="0" w:color="auto"/>
              <w:right w:val="single" w:sz="4" w:space="0" w:color="auto"/>
            </w:tcBorders>
            <w:shd w:val="clear" w:color="auto" w:fill="FBD4B4"/>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FBD4B4"/>
            <w:vAlign w:val="center"/>
          </w:tcPr>
          <w:p w:rsidR="004063B1" w:rsidRPr="00EB220F" w:rsidRDefault="004063B1" w:rsidP="004063B1">
            <w:pPr>
              <w:jc w:val="both"/>
              <w:rPr>
                <w:color w:val="000000"/>
              </w:rPr>
            </w:pPr>
            <w:r w:rsidRPr="00EB220F">
              <w:rPr>
                <w:color w:val="000000"/>
              </w:rPr>
              <w:t>с. Зубково</w:t>
            </w:r>
          </w:p>
        </w:tc>
        <w:tc>
          <w:tcPr>
            <w:tcW w:w="2268" w:type="dxa"/>
            <w:tcBorders>
              <w:top w:val="single" w:sz="4" w:space="0" w:color="auto"/>
              <w:left w:val="nil"/>
              <w:bottom w:val="single" w:sz="4" w:space="0" w:color="auto"/>
              <w:right w:val="single" w:sz="4" w:space="0" w:color="auto"/>
            </w:tcBorders>
            <w:shd w:val="clear" w:color="auto" w:fill="FBD4B4"/>
            <w:vAlign w:val="center"/>
          </w:tcPr>
          <w:p w:rsidR="004063B1" w:rsidRPr="00EB220F" w:rsidRDefault="004063B1" w:rsidP="004063B1">
            <w:pPr>
              <w:jc w:val="center"/>
              <w:rPr>
                <w:color w:val="000000"/>
              </w:rPr>
            </w:pPr>
            <w:r w:rsidRPr="00EB220F">
              <w:rPr>
                <w:color w:val="000000"/>
              </w:rPr>
              <w:t>720</w:t>
            </w:r>
          </w:p>
        </w:tc>
        <w:tc>
          <w:tcPr>
            <w:tcW w:w="1843" w:type="dxa"/>
            <w:vMerge/>
            <w:tcBorders>
              <w:left w:val="nil"/>
              <w:right w:val="single" w:sz="4" w:space="0" w:color="auto"/>
            </w:tcBorders>
            <w:shd w:val="clear" w:color="auto" w:fill="FBD4B4"/>
            <w:vAlign w:val="center"/>
          </w:tcPr>
          <w:p w:rsidR="004063B1" w:rsidRPr="00EB220F" w:rsidRDefault="004063B1" w:rsidP="004063B1">
            <w:pPr>
              <w:jc w:val="center"/>
              <w:rPr>
                <w:color w:val="000000"/>
              </w:rPr>
            </w:pPr>
          </w:p>
        </w:tc>
      </w:tr>
      <w:tr w:rsidR="004063B1" w:rsidRPr="00EB220F" w:rsidTr="004063B1">
        <w:trPr>
          <w:trHeight w:val="300"/>
        </w:trPr>
        <w:tc>
          <w:tcPr>
            <w:tcW w:w="850" w:type="dxa"/>
            <w:tcBorders>
              <w:top w:val="single" w:sz="4" w:space="0" w:color="auto"/>
              <w:left w:val="single" w:sz="4" w:space="0" w:color="auto"/>
              <w:bottom w:val="single" w:sz="4" w:space="0" w:color="auto"/>
              <w:right w:val="single" w:sz="4" w:space="0" w:color="auto"/>
            </w:tcBorders>
            <w:shd w:val="clear" w:color="auto" w:fill="FBD4B4"/>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FBD4B4"/>
            <w:vAlign w:val="center"/>
          </w:tcPr>
          <w:p w:rsidR="004063B1" w:rsidRPr="00EB220F" w:rsidRDefault="004063B1" w:rsidP="004063B1">
            <w:pPr>
              <w:jc w:val="both"/>
              <w:rPr>
                <w:color w:val="000000"/>
              </w:rPr>
            </w:pPr>
            <w:r w:rsidRPr="00EB220F">
              <w:rPr>
                <w:color w:val="000000"/>
              </w:rPr>
              <w:t>с. Конево</w:t>
            </w:r>
          </w:p>
        </w:tc>
        <w:tc>
          <w:tcPr>
            <w:tcW w:w="2268" w:type="dxa"/>
            <w:tcBorders>
              <w:top w:val="single" w:sz="4" w:space="0" w:color="auto"/>
              <w:left w:val="nil"/>
              <w:bottom w:val="single" w:sz="4" w:space="0" w:color="auto"/>
              <w:right w:val="single" w:sz="4" w:space="0" w:color="auto"/>
            </w:tcBorders>
            <w:shd w:val="clear" w:color="auto" w:fill="FBD4B4"/>
            <w:vAlign w:val="center"/>
          </w:tcPr>
          <w:p w:rsidR="004063B1" w:rsidRPr="00EB220F" w:rsidRDefault="004063B1" w:rsidP="004063B1">
            <w:pPr>
              <w:jc w:val="center"/>
              <w:rPr>
                <w:color w:val="000000"/>
              </w:rPr>
            </w:pPr>
            <w:r w:rsidRPr="00EB220F">
              <w:rPr>
                <w:color w:val="000000"/>
              </w:rPr>
              <w:t>717</w:t>
            </w:r>
          </w:p>
        </w:tc>
        <w:tc>
          <w:tcPr>
            <w:tcW w:w="1843" w:type="dxa"/>
            <w:vMerge/>
            <w:tcBorders>
              <w:left w:val="nil"/>
              <w:right w:val="single" w:sz="4" w:space="0" w:color="auto"/>
            </w:tcBorders>
            <w:shd w:val="clear" w:color="auto" w:fill="FBD4B4"/>
            <w:vAlign w:val="center"/>
          </w:tcPr>
          <w:p w:rsidR="004063B1" w:rsidRPr="00EB220F" w:rsidRDefault="004063B1" w:rsidP="004063B1">
            <w:pPr>
              <w:jc w:val="center"/>
              <w:rPr>
                <w:color w:val="000000"/>
              </w:rPr>
            </w:pPr>
          </w:p>
        </w:tc>
      </w:tr>
      <w:tr w:rsidR="004063B1" w:rsidRPr="00EB220F" w:rsidTr="004063B1">
        <w:trPr>
          <w:trHeight w:val="300"/>
        </w:trPr>
        <w:tc>
          <w:tcPr>
            <w:tcW w:w="850" w:type="dxa"/>
            <w:tcBorders>
              <w:top w:val="single" w:sz="4" w:space="0" w:color="auto"/>
              <w:left w:val="single" w:sz="4" w:space="0" w:color="auto"/>
              <w:bottom w:val="single" w:sz="4" w:space="0" w:color="auto"/>
              <w:right w:val="single" w:sz="4" w:space="0" w:color="auto"/>
            </w:tcBorders>
            <w:shd w:val="clear" w:color="auto" w:fill="FBD4B4"/>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FBD4B4"/>
            <w:vAlign w:val="center"/>
          </w:tcPr>
          <w:p w:rsidR="004063B1" w:rsidRPr="00EB220F" w:rsidRDefault="004063B1" w:rsidP="004063B1">
            <w:pPr>
              <w:jc w:val="both"/>
              <w:rPr>
                <w:color w:val="000000"/>
              </w:rPr>
            </w:pPr>
            <w:r w:rsidRPr="00EB220F">
              <w:rPr>
                <w:color w:val="000000"/>
              </w:rPr>
              <w:t xml:space="preserve"> п. Садовый</w:t>
            </w:r>
          </w:p>
        </w:tc>
        <w:tc>
          <w:tcPr>
            <w:tcW w:w="2268" w:type="dxa"/>
            <w:tcBorders>
              <w:top w:val="single" w:sz="4" w:space="0" w:color="auto"/>
              <w:left w:val="nil"/>
              <w:bottom w:val="single" w:sz="4" w:space="0" w:color="auto"/>
              <w:right w:val="single" w:sz="4" w:space="0" w:color="auto"/>
            </w:tcBorders>
            <w:shd w:val="clear" w:color="auto" w:fill="FBD4B4"/>
            <w:vAlign w:val="center"/>
          </w:tcPr>
          <w:p w:rsidR="004063B1" w:rsidRPr="00EB220F" w:rsidRDefault="004063B1" w:rsidP="004063B1">
            <w:pPr>
              <w:jc w:val="center"/>
              <w:rPr>
                <w:color w:val="000000"/>
              </w:rPr>
            </w:pPr>
            <w:r w:rsidRPr="00EB220F">
              <w:rPr>
                <w:color w:val="000000"/>
              </w:rPr>
              <w:t>652</w:t>
            </w:r>
          </w:p>
        </w:tc>
        <w:tc>
          <w:tcPr>
            <w:tcW w:w="1843" w:type="dxa"/>
            <w:vMerge/>
            <w:tcBorders>
              <w:left w:val="nil"/>
              <w:right w:val="single" w:sz="4" w:space="0" w:color="auto"/>
            </w:tcBorders>
            <w:shd w:val="clear" w:color="auto" w:fill="FBD4B4"/>
            <w:vAlign w:val="center"/>
          </w:tcPr>
          <w:p w:rsidR="004063B1" w:rsidRPr="00EB220F" w:rsidRDefault="004063B1" w:rsidP="004063B1">
            <w:pPr>
              <w:jc w:val="center"/>
              <w:rPr>
                <w:color w:val="000000"/>
              </w:rPr>
            </w:pPr>
          </w:p>
        </w:tc>
      </w:tr>
      <w:tr w:rsidR="004063B1" w:rsidRPr="00EB220F" w:rsidTr="004063B1">
        <w:trPr>
          <w:trHeight w:val="300"/>
        </w:trPr>
        <w:tc>
          <w:tcPr>
            <w:tcW w:w="850" w:type="dxa"/>
            <w:tcBorders>
              <w:top w:val="single" w:sz="4" w:space="0" w:color="auto"/>
              <w:left w:val="single" w:sz="4" w:space="0" w:color="auto"/>
              <w:bottom w:val="single" w:sz="4" w:space="0" w:color="auto"/>
              <w:right w:val="single" w:sz="4" w:space="0" w:color="auto"/>
            </w:tcBorders>
            <w:shd w:val="clear" w:color="auto" w:fill="FBD4B4"/>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FBD4B4"/>
            <w:vAlign w:val="center"/>
          </w:tcPr>
          <w:p w:rsidR="004063B1" w:rsidRPr="00EB220F" w:rsidRDefault="004063B1" w:rsidP="004063B1">
            <w:pPr>
              <w:jc w:val="both"/>
              <w:rPr>
                <w:color w:val="000000"/>
              </w:rPr>
            </w:pPr>
            <w:r w:rsidRPr="00EB220F">
              <w:rPr>
                <w:color w:val="000000"/>
              </w:rPr>
              <w:t>п. Кайгородский</w:t>
            </w:r>
          </w:p>
        </w:tc>
        <w:tc>
          <w:tcPr>
            <w:tcW w:w="2268" w:type="dxa"/>
            <w:tcBorders>
              <w:top w:val="single" w:sz="4" w:space="0" w:color="auto"/>
              <w:left w:val="nil"/>
              <w:bottom w:val="single" w:sz="4" w:space="0" w:color="auto"/>
              <w:right w:val="single" w:sz="4" w:space="0" w:color="auto"/>
            </w:tcBorders>
            <w:shd w:val="clear" w:color="auto" w:fill="FBD4B4"/>
            <w:vAlign w:val="center"/>
          </w:tcPr>
          <w:p w:rsidR="004063B1" w:rsidRPr="00EB220F" w:rsidRDefault="004063B1" w:rsidP="004063B1">
            <w:pPr>
              <w:jc w:val="center"/>
              <w:rPr>
                <w:color w:val="000000"/>
              </w:rPr>
            </w:pPr>
            <w:r w:rsidRPr="00EB220F">
              <w:rPr>
                <w:color w:val="000000"/>
              </w:rPr>
              <w:t>650</w:t>
            </w:r>
          </w:p>
        </w:tc>
        <w:tc>
          <w:tcPr>
            <w:tcW w:w="1843" w:type="dxa"/>
            <w:vMerge/>
            <w:tcBorders>
              <w:left w:val="nil"/>
              <w:right w:val="single" w:sz="4" w:space="0" w:color="auto"/>
            </w:tcBorders>
            <w:shd w:val="clear" w:color="auto" w:fill="FBD4B4"/>
            <w:vAlign w:val="center"/>
          </w:tcPr>
          <w:p w:rsidR="004063B1" w:rsidRPr="00EB220F" w:rsidRDefault="004063B1" w:rsidP="004063B1">
            <w:pPr>
              <w:jc w:val="center"/>
              <w:rPr>
                <w:color w:val="000000"/>
              </w:rPr>
            </w:pPr>
          </w:p>
        </w:tc>
      </w:tr>
      <w:tr w:rsidR="004063B1" w:rsidRPr="00EB220F" w:rsidTr="004063B1">
        <w:trPr>
          <w:trHeight w:val="300"/>
        </w:trPr>
        <w:tc>
          <w:tcPr>
            <w:tcW w:w="850" w:type="dxa"/>
            <w:tcBorders>
              <w:top w:val="single" w:sz="4" w:space="0" w:color="auto"/>
              <w:left w:val="single" w:sz="4" w:space="0" w:color="auto"/>
              <w:bottom w:val="single" w:sz="4" w:space="0" w:color="auto"/>
              <w:right w:val="single" w:sz="4" w:space="0" w:color="auto"/>
            </w:tcBorders>
            <w:shd w:val="clear" w:color="auto" w:fill="FBD4B4"/>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FBD4B4"/>
            <w:vAlign w:val="center"/>
          </w:tcPr>
          <w:p w:rsidR="004063B1" w:rsidRPr="00EB220F" w:rsidRDefault="004063B1" w:rsidP="004063B1">
            <w:pPr>
              <w:jc w:val="both"/>
              <w:rPr>
                <w:color w:val="000000"/>
              </w:rPr>
            </w:pPr>
            <w:r w:rsidRPr="00EB220F">
              <w:rPr>
                <w:color w:val="000000"/>
              </w:rPr>
              <w:t>ст. Зубково</w:t>
            </w:r>
          </w:p>
        </w:tc>
        <w:tc>
          <w:tcPr>
            <w:tcW w:w="2268" w:type="dxa"/>
            <w:tcBorders>
              <w:top w:val="single" w:sz="4" w:space="0" w:color="auto"/>
              <w:left w:val="nil"/>
              <w:bottom w:val="single" w:sz="4" w:space="0" w:color="auto"/>
              <w:right w:val="single" w:sz="4" w:space="0" w:color="auto"/>
            </w:tcBorders>
            <w:shd w:val="clear" w:color="auto" w:fill="FBD4B4"/>
            <w:vAlign w:val="center"/>
          </w:tcPr>
          <w:p w:rsidR="004063B1" w:rsidRPr="00EB220F" w:rsidRDefault="004063B1" w:rsidP="004063B1">
            <w:pPr>
              <w:jc w:val="center"/>
              <w:rPr>
                <w:color w:val="000000"/>
              </w:rPr>
            </w:pPr>
            <w:r w:rsidRPr="00EB220F">
              <w:rPr>
                <w:color w:val="000000"/>
              </w:rPr>
              <w:t>648</w:t>
            </w:r>
          </w:p>
        </w:tc>
        <w:tc>
          <w:tcPr>
            <w:tcW w:w="1843" w:type="dxa"/>
            <w:vMerge/>
            <w:tcBorders>
              <w:left w:val="nil"/>
              <w:bottom w:val="single" w:sz="4" w:space="0" w:color="auto"/>
              <w:right w:val="single" w:sz="4" w:space="0" w:color="auto"/>
            </w:tcBorders>
            <w:shd w:val="clear" w:color="auto" w:fill="FBD4B4"/>
            <w:vAlign w:val="center"/>
          </w:tcPr>
          <w:p w:rsidR="004063B1" w:rsidRPr="00EB220F" w:rsidRDefault="004063B1" w:rsidP="004063B1">
            <w:pPr>
              <w:jc w:val="center"/>
              <w:rPr>
                <w:color w:val="000000"/>
              </w:rPr>
            </w:pPr>
          </w:p>
        </w:tc>
      </w:tr>
      <w:tr w:rsidR="004063B1" w:rsidRPr="00EB220F" w:rsidTr="004063B1">
        <w:trPr>
          <w:trHeight w:val="300"/>
        </w:trPr>
        <w:tc>
          <w:tcPr>
            <w:tcW w:w="850" w:type="dxa"/>
            <w:tcBorders>
              <w:top w:val="single" w:sz="4" w:space="0" w:color="auto"/>
              <w:left w:val="single" w:sz="4" w:space="0" w:color="auto"/>
              <w:bottom w:val="single" w:sz="4" w:space="0" w:color="auto"/>
              <w:right w:val="single" w:sz="4" w:space="0" w:color="auto"/>
            </w:tcBorders>
            <w:shd w:val="clear" w:color="auto" w:fill="EAF1DD"/>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EAF1DD"/>
            <w:vAlign w:val="center"/>
          </w:tcPr>
          <w:p w:rsidR="004063B1" w:rsidRPr="00EB220F" w:rsidRDefault="004063B1" w:rsidP="004063B1">
            <w:pPr>
              <w:jc w:val="both"/>
              <w:rPr>
                <w:color w:val="000000"/>
              </w:rPr>
            </w:pPr>
            <w:r w:rsidRPr="00EB220F">
              <w:rPr>
                <w:color w:val="000000"/>
              </w:rPr>
              <w:t>п. Октябрьский</w:t>
            </w:r>
          </w:p>
        </w:tc>
        <w:tc>
          <w:tcPr>
            <w:tcW w:w="2268" w:type="dxa"/>
            <w:tcBorders>
              <w:top w:val="single" w:sz="4" w:space="0" w:color="auto"/>
              <w:left w:val="nil"/>
              <w:bottom w:val="single" w:sz="4" w:space="0" w:color="auto"/>
              <w:right w:val="single" w:sz="4" w:space="0" w:color="auto"/>
            </w:tcBorders>
            <w:shd w:val="clear" w:color="auto" w:fill="EAF1DD"/>
            <w:vAlign w:val="center"/>
          </w:tcPr>
          <w:p w:rsidR="004063B1" w:rsidRPr="00EB220F" w:rsidRDefault="004063B1" w:rsidP="004063B1">
            <w:pPr>
              <w:jc w:val="center"/>
              <w:rPr>
                <w:color w:val="000000"/>
              </w:rPr>
            </w:pPr>
            <w:r w:rsidRPr="00EB220F">
              <w:rPr>
                <w:color w:val="000000"/>
              </w:rPr>
              <w:t>590</w:t>
            </w:r>
          </w:p>
        </w:tc>
        <w:tc>
          <w:tcPr>
            <w:tcW w:w="1843" w:type="dxa"/>
            <w:vMerge w:val="restart"/>
            <w:tcBorders>
              <w:top w:val="single" w:sz="4" w:space="0" w:color="auto"/>
              <w:left w:val="nil"/>
              <w:right w:val="single" w:sz="4" w:space="0" w:color="auto"/>
            </w:tcBorders>
            <w:shd w:val="clear" w:color="auto" w:fill="EAF1DD"/>
            <w:vAlign w:val="center"/>
          </w:tcPr>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r w:rsidRPr="00EB220F">
              <w:rPr>
                <w:color w:val="000000"/>
              </w:rPr>
              <w:t>4</w:t>
            </w:r>
          </w:p>
        </w:tc>
      </w:tr>
      <w:tr w:rsidR="004063B1" w:rsidRPr="00EB220F" w:rsidTr="004063B1">
        <w:trPr>
          <w:trHeight w:val="300"/>
        </w:trPr>
        <w:tc>
          <w:tcPr>
            <w:tcW w:w="850" w:type="dxa"/>
            <w:tcBorders>
              <w:top w:val="single" w:sz="4" w:space="0" w:color="auto"/>
              <w:left w:val="single" w:sz="4" w:space="0" w:color="auto"/>
              <w:bottom w:val="single" w:sz="4" w:space="0" w:color="auto"/>
              <w:right w:val="single" w:sz="4" w:space="0" w:color="auto"/>
            </w:tcBorders>
            <w:shd w:val="clear" w:color="auto" w:fill="EAF1DD"/>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EAF1DD"/>
            <w:vAlign w:val="center"/>
          </w:tcPr>
          <w:p w:rsidR="004063B1" w:rsidRPr="00EB220F" w:rsidRDefault="004063B1" w:rsidP="004063B1">
            <w:pPr>
              <w:jc w:val="both"/>
              <w:rPr>
                <w:color w:val="000000"/>
              </w:rPr>
            </w:pPr>
            <w:r w:rsidRPr="00EB220F">
              <w:rPr>
                <w:color w:val="000000"/>
              </w:rPr>
              <w:t>с. Петропавловка</w:t>
            </w:r>
          </w:p>
        </w:tc>
        <w:tc>
          <w:tcPr>
            <w:tcW w:w="2268" w:type="dxa"/>
            <w:tcBorders>
              <w:top w:val="single" w:sz="4" w:space="0" w:color="auto"/>
              <w:left w:val="nil"/>
              <w:bottom w:val="single" w:sz="4" w:space="0" w:color="auto"/>
              <w:right w:val="single" w:sz="4" w:space="0" w:color="auto"/>
            </w:tcBorders>
            <w:shd w:val="clear" w:color="auto" w:fill="EAF1DD"/>
            <w:vAlign w:val="center"/>
          </w:tcPr>
          <w:p w:rsidR="004063B1" w:rsidRPr="00EB220F" w:rsidRDefault="004063B1" w:rsidP="004063B1">
            <w:pPr>
              <w:jc w:val="center"/>
              <w:rPr>
                <w:color w:val="000000"/>
              </w:rPr>
            </w:pPr>
            <w:r w:rsidRPr="00EB220F">
              <w:rPr>
                <w:color w:val="000000"/>
              </w:rPr>
              <w:t>587</w:t>
            </w:r>
          </w:p>
        </w:tc>
        <w:tc>
          <w:tcPr>
            <w:tcW w:w="1843" w:type="dxa"/>
            <w:vMerge/>
            <w:tcBorders>
              <w:left w:val="nil"/>
              <w:right w:val="single" w:sz="4" w:space="0" w:color="auto"/>
            </w:tcBorders>
            <w:shd w:val="clear" w:color="auto" w:fill="EAF1DD"/>
            <w:vAlign w:val="center"/>
          </w:tcPr>
          <w:p w:rsidR="004063B1" w:rsidRPr="00EB220F" w:rsidRDefault="004063B1" w:rsidP="004063B1">
            <w:pPr>
              <w:jc w:val="center"/>
              <w:rPr>
                <w:color w:val="000000"/>
              </w:rPr>
            </w:pPr>
          </w:p>
        </w:tc>
      </w:tr>
      <w:tr w:rsidR="004063B1" w:rsidRPr="00EB220F" w:rsidTr="004063B1">
        <w:trPr>
          <w:trHeight w:val="300"/>
        </w:trPr>
        <w:tc>
          <w:tcPr>
            <w:tcW w:w="850" w:type="dxa"/>
            <w:tcBorders>
              <w:top w:val="single" w:sz="4" w:space="0" w:color="auto"/>
              <w:left w:val="single" w:sz="4" w:space="0" w:color="auto"/>
              <w:bottom w:val="single" w:sz="4" w:space="0" w:color="auto"/>
              <w:right w:val="single" w:sz="4" w:space="0" w:color="auto"/>
            </w:tcBorders>
            <w:shd w:val="clear" w:color="auto" w:fill="EAF1DD"/>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EAF1DD"/>
            <w:vAlign w:val="center"/>
          </w:tcPr>
          <w:p w:rsidR="004063B1" w:rsidRPr="00EB220F" w:rsidRDefault="004063B1" w:rsidP="004063B1">
            <w:pPr>
              <w:jc w:val="both"/>
              <w:rPr>
                <w:color w:val="000000"/>
              </w:rPr>
            </w:pPr>
            <w:r w:rsidRPr="00EB220F">
              <w:rPr>
                <w:color w:val="000000"/>
              </w:rPr>
              <w:t>с. Аксениха</w:t>
            </w:r>
          </w:p>
        </w:tc>
        <w:tc>
          <w:tcPr>
            <w:tcW w:w="2268" w:type="dxa"/>
            <w:tcBorders>
              <w:top w:val="single" w:sz="4" w:space="0" w:color="auto"/>
              <w:left w:val="nil"/>
              <w:bottom w:val="single" w:sz="4" w:space="0" w:color="auto"/>
              <w:right w:val="single" w:sz="4" w:space="0" w:color="auto"/>
            </w:tcBorders>
            <w:shd w:val="clear" w:color="auto" w:fill="EAF1DD"/>
            <w:vAlign w:val="center"/>
          </w:tcPr>
          <w:p w:rsidR="004063B1" w:rsidRPr="00EB220F" w:rsidRDefault="004063B1" w:rsidP="004063B1">
            <w:pPr>
              <w:jc w:val="center"/>
              <w:rPr>
                <w:color w:val="000000"/>
              </w:rPr>
            </w:pPr>
            <w:r w:rsidRPr="00EB220F">
              <w:rPr>
                <w:color w:val="000000"/>
              </w:rPr>
              <w:t>575</w:t>
            </w:r>
          </w:p>
        </w:tc>
        <w:tc>
          <w:tcPr>
            <w:tcW w:w="1843" w:type="dxa"/>
            <w:vMerge/>
            <w:tcBorders>
              <w:left w:val="nil"/>
              <w:right w:val="single" w:sz="4" w:space="0" w:color="auto"/>
            </w:tcBorders>
            <w:shd w:val="clear" w:color="auto" w:fill="EAF1DD"/>
            <w:vAlign w:val="center"/>
          </w:tcPr>
          <w:p w:rsidR="004063B1" w:rsidRPr="00EB220F" w:rsidRDefault="004063B1" w:rsidP="004063B1">
            <w:pPr>
              <w:jc w:val="center"/>
              <w:rPr>
                <w:color w:val="000000"/>
              </w:rPr>
            </w:pPr>
          </w:p>
        </w:tc>
      </w:tr>
      <w:tr w:rsidR="004063B1" w:rsidRPr="00EB220F" w:rsidTr="004063B1">
        <w:trPr>
          <w:trHeight w:val="300"/>
        </w:trPr>
        <w:tc>
          <w:tcPr>
            <w:tcW w:w="850" w:type="dxa"/>
            <w:tcBorders>
              <w:top w:val="single" w:sz="4" w:space="0" w:color="auto"/>
              <w:left w:val="single" w:sz="4" w:space="0" w:color="auto"/>
              <w:bottom w:val="single" w:sz="4" w:space="0" w:color="auto"/>
              <w:right w:val="single" w:sz="4" w:space="0" w:color="auto"/>
            </w:tcBorders>
            <w:shd w:val="clear" w:color="auto" w:fill="EAF1DD"/>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EAF1DD"/>
            <w:vAlign w:val="center"/>
          </w:tcPr>
          <w:p w:rsidR="004063B1" w:rsidRPr="00EB220F" w:rsidRDefault="004063B1" w:rsidP="004063B1">
            <w:pPr>
              <w:jc w:val="both"/>
              <w:rPr>
                <w:color w:val="000000"/>
              </w:rPr>
            </w:pPr>
            <w:r w:rsidRPr="00EB220F">
              <w:rPr>
                <w:color w:val="000000"/>
              </w:rPr>
              <w:t>с. Лотошное</w:t>
            </w:r>
          </w:p>
        </w:tc>
        <w:tc>
          <w:tcPr>
            <w:tcW w:w="2268" w:type="dxa"/>
            <w:tcBorders>
              <w:top w:val="single" w:sz="4" w:space="0" w:color="auto"/>
              <w:left w:val="nil"/>
              <w:bottom w:val="single" w:sz="4" w:space="0" w:color="auto"/>
              <w:right w:val="single" w:sz="4" w:space="0" w:color="auto"/>
            </w:tcBorders>
            <w:shd w:val="clear" w:color="auto" w:fill="EAF1DD"/>
            <w:vAlign w:val="center"/>
          </w:tcPr>
          <w:p w:rsidR="004063B1" w:rsidRPr="00EB220F" w:rsidRDefault="004063B1" w:rsidP="004063B1">
            <w:pPr>
              <w:jc w:val="center"/>
              <w:rPr>
                <w:color w:val="000000"/>
              </w:rPr>
            </w:pPr>
            <w:r w:rsidRPr="00EB220F">
              <w:rPr>
                <w:color w:val="000000"/>
              </w:rPr>
              <w:t>557</w:t>
            </w:r>
          </w:p>
        </w:tc>
        <w:tc>
          <w:tcPr>
            <w:tcW w:w="1843" w:type="dxa"/>
            <w:vMerge/>
            <w:tcBorders>
              <w:left w:val="nil"/>
              <w:right w:val="single" w:sz="4" w:space="0" w:color="auto"/>
            </w:tcBorders>
            <w:shd w:val="clear" w:color="auto" w:fill="EAF1DD"/>
            <w:vAlign w:val="center"/>
          </w:tcPr>
          <w:p w:rsidR="004063B1" w:rsidRPr="00EB220F" w:rsidRDefault="004063B1" w:rsidP="004063B1">
            <w:pPr>
              <w:jc w:val="center"/>
              <w:rPr>
                <w:color w:val="000000"/>
              </w:rPr>
            </w:pPr>
          </w:p>
        </w:tc>
      </w:tr>
      <w:tr w:rsidR="004063B1" w:rsidRPr="00EB220F" w:rsidTr="004063B1">
        <w:trPr>
          <w:trHeight w:val="300"/>
        </w:trPr>
        <w:tc>
          <w:tcPr>
            <w:tcW w:w="850" w:type="dxa"/>
            <w:tcBorders>
              <w:top w:val="single" w:sz="4" w:space="0" w:color="auto"/>
              <w:left w:val="single" w:sz="4" w:space="0" w:color="auto"/>
              <w:bottom w:val="single" w:sz="4" w:space="0" w:color="auto"/>
              <w:right w:val="single" w:sz="4" w:space="0" w:color="auto"/>
            </w:tcBorders>
            <w:shd w:val="clear" w:color="auto" w:fill="EAF1DD"/>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EAF1DD"/>
            <w:vAlign w:val="center"/>
          </w:tcPr>
          <w:p w:rsidR="004063B1" w:rsidRPr="00EB220F" w:rsidRDefault="004063B1" w:rsidP="004063B1">
            <w:pPr>
              <w:jc w:val="both"/>
              <w:rPr>
                <w:color w:val="000000"/>
              </w:rPr>
            </w:pPr>
            <w:r w:rsidRPr="00EB220F">
              <w:rPr>
                <w:color w:val="000000"/>
              </w:rPr>
              <w:t>с. Светлое</w:t>
            </w:r>
          </w:p>
        </w:tc>
        <w:tc>
          <w:tcPr>
            <w:tcW w:w="2268" w:type="dxa"/>
            <w:tcBorders>
              <w:top w:val="single" w:sz="4" w:space="0" w:color="auto"/>
              <w:left w:val="nil"/>
              <w:bottom w:val="single" w:sz="4" w:space="0" w:color="auto"/>
              <w:right w:val="single" w:sz="4" w:space="0" w:color="auto"/>
            </w:tcBorders>
            <w:shd w:val="clear" w:color="auto" w:fill="EAF1DD"/>
            <w:vAlign w:val="center"/>
          </w:tcPr>
          <w:p w:rsidR="004063B1" w:rsidRPr="00EB220F" w:rsidRDefault="004063B1" w:rsidP="004063B1">
            <w:pPr>
              <w:jc w:val="center"/>
              <w:rPr>
                <w:color w:val="000000"/>
              </w:rPr>
            </w:pPr>
            <w:r w:rsidRPr="00EB220F">
              <w:rPr>
                <w:color w:val="000000"/>
              </w:rPr>
              <w:t>477</w:t>
            </w:r>
          </w:p>
        </w:tc>
        <w:tc>
          <w:tcPr>
            <w:tcW w:w="1843" w:type="dxa"/>
            <w:vMerge/>
            <w:tcBorders>
              <w:left w:val="nil"/>
              <w:bottom w:val="single" w:sz="4" w:space="0" w:color="auto"/>
              <w:right w:val="single" w:sz="4" w:space="0" w:color="auto"/>
            </w:tcBorders>
            <w:shd w:val="clear" w:color="auto" w:fill="EAF1DD"/>
            <w:vAlign w:val="center"/>
          </w:tcPr>
          <w:p w:rsidR="004063B1" w:rsidRPr="00EB220F" w:rsidRDefault="004063B1" w:rsidP="004063B1">
            <w:pPr>
              <w:jc w:val="center"/>
              <w:rPr>
                <w:color w:val="000000"/>
              </w:rPr>
            </w:pPr>
          </w:p>
        </w:tc>
      </w:tr>
    </w:tbl>
    <w:p w:rsidR="004063B1" w:rsidRPr="00EB220F" w:rsidRDefault="004063B1" w:rsidP="004063B1">
      <w:pPr>
        <w:rPr>
          <w:color w:val="000000"/>
        </w:rPr>
      </w:pPr>
      <w:r w:rsidRPr="00EB220F">
        <w:rPr>
          <w:color w:val="000000"/>
        </w:rPr>
        <w:br w:type="page"/>
      </w:r>
    </w:p>
    <w:p w:rsidR="004063B1" w:rsidRPr="00EB220F" w:rsidRDefault="004063B1" w:rsidP="004063B1">
      <w:pPr>
        <w:jc w:val="right"/>
        <w:rPr>
          <w:color w:val="000000"/>
        </w:rPr>
      </w:pPr>
      <w:r w:rsidRPr="00EB220F">
        <w:rPr>
          <w:color w:val="000000"/>
        </w:rPr>
        <w:t>Продолжение таблицы № 3.1.4</w:t>
      </w:r>
    </w:p>
    <w:tbl>
      <w:tblPr>
        <w:tblW w:w="0" w:type="auto"/>
        <w:tblInd w:w="1668" w:type="dxa"/>
        <w:tblLayout w:type="fixed"/>
        <w:tblLook w:val="04A0" w:firstRow="1" w:lastRow="0" w:firstColumn="1" w:lastColumn="0" w:noHBand="0" w:noVBand="1"/>
      </w:tblPr>
      <w:tblGrid>
        <w:gridCol w:w="850"/>
        <w:gridCol w:w="2977"/>
        <w:gridCol w:w="2268"/>
        <w:gridCol w:w="1843"/>
      </w:tblGrid>
      <w:tr w:rsidR="004063B1" w:rsidRPr="00EB220F" w:rsidTr="004063B1">
        <w:trPr>
          <w:cantSplit/>
          <w:trHeight w:val="520"/>
        </w:trPr>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063B1" w:rsidRPr="00EB220F" w:rsidRDefault="004063B1" w:rsidP="004063B1">
            <w:pPr>
              <w:pStyle w:val="afffff1"/>
              <w:spacing w:after="0"/>
              <w:ind w:left="786" w:hanging="360"/>
              <w:jc w:val="center"/>
              <w:rPr>
                <w:color w:val="000000"/>
              </w:rPr>
            </w:pPr>
            <w:r w:rsidRPr="00EB220F">
              <w:rPr>
                <w:color w:val="000000"/>
              </w:rPr>
              <w:t>1</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2</w:t>
            </w:r>
          </w:p>
        </w:tc>
        <w:tc>
          <w:tcPr>
            <w:tcW w:w="2268" w:type="dxa"/>
            <w:tcBorders>
              <w:top w:val="single" w:sz="4" w:space="0" w:color="auto"/>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3</w:t>
            </w:r>
          </w:p>
        </w:tc>
        <w:tc>
          <w:tcPr>
            <w:tcW w:w="1843" w:type="dxa"/>
            <w:vMerge w:val="restart"/>
            <w:tcBorders>
              <w:top w:val="single" w:sz="4" w:space="0" w:color="auto"/>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4</w:t>
            </w:r>
          </w:p>
        </w:tc>
      </w:tr>
      <w:tr w:rsidR="004063B1" w:rsidRPr="00EB220F" w:rsidTr="004063B1">
        <w:trPr>
          <w:cantSplit/>
          <w:trHeight w:val="520"/>
        </w:trPr>
        <w:tc>
          <w:tcPr>
            <w:tcW w:w="850" w:type="dxa"/>
            <w:tcBorders>
              <w:top w:val="single" w:sz="4" w:space="0" w:color="auto"/>
              <w:left w:val="single" w:sz="4" w:space="0" w:color="auto"/>
              <w:bottom w:val="single" w:sz="4" w:space="0" w:color="auto"/>
              <w:right w:val="single" w:sz="4" w:space="0" w:color="auto"/>
            </w:tcBorders>
            <w:shd w:val="clear" w:color="auto" w:fill="EAF1DD"/>
            <w:vAlign w:val="center"/>
          </w:tcPr>
          <w:p w:rsidR="004063B1" w:rsidRPr="00EB220F" w:rsidRDefault="004063B1" w:rsidP="004063B1">
            <w:pPr>
              <w:pStyle w:val="afffff1"/>
              <w:numPr>
                <w:ilvl w:val="0"/>
                <w:numId w:val="28"/>
              </w:numPr>
              <w:spacing w:after="0"/>
              <w:jc w:val="both"/>
              <w:rPr>
                <w:color w:val="000000"/>
                <w:sz w:val="24"/>
              </w:rPr>
            </w:pPr>
            <w:r w:rsidRPr="00EB220F">
              <w:rPr>
                <w:color w:val="000000"/>
              </w:rPr>
              <w:br w:type="page"/>
            </w:r>
          </w:p>
        </w:tc>
        <w:tc>
          <w:tcPr>
            <w:tcW w:w="2977" w:type="dxa"/>
            <w:tcBorders>
              <w:top w:val="single" w:sz="4" w:space="0" w:color="auto"/>
              <w:left w:val="single" w:sz="4" w:space="0" w:color="auto"/>
              <w:bottom w:val="single" w:sz="4" w:space="0" w:color="auto"/>
              <w:right w:val="single" w:sz="4" w:space="0" w:color="auto"/>
            </w:tcBorders>
            <w:shd w:val="clear" w:color="auto" w:fill="EAF1DD"/>
            <w:vAlign w:val="center"/>
          </w:tcPr>
          <w:p w:rsidR="004063B1" w:rsidRPr="00EB220F" w:rsidRDefault="004063B1" w:rsidP="004063B1">
            <w:pPr>
              <w:jc w:val="both"/>
              <w:rPr>
                <w:color w:val="000000"/>
              </w:rPr>
            </w:pPr>
            <w:r w:rsidRPr="00EB220F">
              <w:rPr>
                <w:color w:val="000000"/>
              </w:rPr>
              <w:t xml:space="preserve"> п. Красный Хутор</w:t>
            </w:r>
          </w:p>
        </w:tc>
        <w:tc>
          <w:tcPr>
            <w:tcW w:w="2268" w:type="dxa"/>
            <w:tcBorders>
              <w:top w:val="single" w:sz="4" w:space="0" w:color="auto"/>
              <w:left w:val="nil"/>
              <w:bottom w:val="single" w:sz="4" w:space="0" w:color="auto"/>
              <w:right w:val="single" w:sz="4" w:space="0" w:color="auto"/>
            </w:tcBorders>
            <w:shd w:val="clear" w:color="auto" w:fill="EAF1DD"/>
            <w:vAlign w:val="center"/>
          </w:tcPr>
          <w:p w:rsidR="004063B1" w:rsidRPr="00EB220F" w:rsidRDefault="004063B1" w:rsidP="004063B1">
            <w:pPr>
              <w:jc w:val="center"/>
              <w:rPr>
                <w:color w:val="000000"/>
              </w:rPr>
            </w:pPr>
            <w:r w:rsidRPr="00EB220F">
              <w:rPr>
                <w:color w:val="000000"/>
              </w:rPr>
              <w:t>458</w:t>
            </w:r>
          </w:p>
        </w:tc>
        <w:tc>
          <w:tcPr>
            <w:tcW w:w="1843" w:type="dxa"/>
            <w:vMerge w:val="restart"/>
            <w:tcBorders>
              <w:left w:val="nil"/>
              <w:right w:val="single" w:sz="4" w:space="0" w:color="auto"/>
            </w:tcBorders>
            <w:shd w:val="clear" w:color="auto" w:fill="EAF1DD"/>
            <w:vAlign w:val="center"/>
          </w:tcPr>
          <w:p w:rsidR="004063B1" w:rsidRPr="00EB220F" w:rsidRDefault="004063B1" w:rsidP="004063B1">
            <w:pPr>
              <w:jc w:val="center"/>
              <w:rPr>
                <w:color w:val="000000"/>
              </w:rPr>
            </w:pPr>
          </w:p>
        </w:tc>
      </w:tr>
      <w:tr w:rsidR="004063B1" w:rsidRPr="00EB220F" w:rsidTr="004063B1">
        <w:trPr>
          <w:cantSplit/>
          <w:trHeight w:val="520"/>
        </w:trPr>
        <w:tc>
          <w:tcPr>
            <w:tcW w:w="850" w:type="dxa"/>
            <w:tcBorders>
              <w:top w:val="single" w:sz="4" w:space="0" w:color="auto"/>
              <w:left w:val="single" w:sz="4" w:space="0" w:color="auto"/>
              <w:bottom w:val="single" w:sz="4" w:space="0" w:color="auto"/>
              <w:right w:val="single" w:sz="4" w:space="0" w:color="auto"/>
            </w:tcBorders>
            <w:shd w:val="clear" w:color="auto" w:fill="EAF1DD"/>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EAF1DD"/>
            <w:vAlign w:val="center"/>
          </w:tcPr>
          <w:p w:rsidR="004063B1" w:rsidRPr="00EB220F" w:rsidRDefault="004063B1" w:rsidP="004063B1">
            <w:pPr>
              <w:jc w:val="both"/>
              <w:rPr>
                <w:color w:val="000000"/>
              </w:rPr>
            </w:pPr>
            <w:r w:rsidRPr="00EB220F">
              <w:rPr>
                <w:color w:val="000000"/>
              </w:rPr>
              <w:t>с. Казанак</w:t>
            </w:r>
          </w:p>
        </w:tc>
        <w:tc>
          <w:tcPr>
            <w:tcW w:w="2268" w:type="dxa"/>
            <w:tcBorders>
              <w:top w:val="single" w:sz="4" w:space="0" w:color="auto"/>
              <w:left w:val="nil"/>
              <w:bottom w:val="single" w:sz="4" w:space="0" w:color="auto"/>
              <w:right w:val="single" w:sz="4" w:space="0" w:color="auto"/>
            </w:tcBorders>
            <w:shd w:val="clear" w:color="auto" w:fill="EAF1DD"/>
            <w:vAlign w:val="center"/>
          </w:tcPr>
          <w:p w:rsidR="004063B1" w:rsidRPr="00EB220F" w:rsidRDefault="004063B1" w:rsidP="004063B1">
            <w:pPr>
              <w:jc w:val="center"/>
              <w:rPr>
                <w:color w:val="000000"/>
              </w:rPr>
            </w:pPr>
            <w:r w:rsidRPr="00EB220F">
              <w:rPr>
                <w:color w:val="000000"/>
              </w:rPr>
              <w:t>445</w:t>
            </w:r>
          </w:p>
        </w:tc>
        <w:tc>
          <w:tcPr>
            <w:tcW w:w="1843" w:type="dxa"/>
            <w:vMerge/>
            <w:tcBorders>
              <w:left w:val="nil"/>
              <w:right w:val="single" w:sz="4" w:space="0" w:color="auto"/>
            </w:tcBorders>
            <w:shd w:val="clear" w:color="auto" w:fill="EAF1DD"/>
            <w:vAlign w:val="center"/>
          </w:tcPr>
          <w:p w:rsidR="004063B1" w:rsidRPr="00EB220F" w:rsidRDefault="004063B1" w:rsidP="004063B1">
            <w:pPr>
              <w:jc w:val="center"/>
              <w:rPr>
                <w:color w:val="000000"/>
              </w:rPr>
            </w:pPr>
          </w:p>
        </w:tc>
      </w:tr>
      <w:tr w:rsidR="004063B1" w:rsidRPr="00EB220F" w:rsidTr="004063B1">
        <w:trPr>
          <w:cantSplit/>
          <w:trHeight w:val="520"/>
        </w:trPr>
        <w:tc>
          <w:tcPr>
            <w:tcW w:w="850" w:type="dxa"/>
            <w:tcBorders>
              <w:top w:val="single" w:sz="4" w:space="0" w:color="auto"/>
              <w:left w:val="single" w:sz="4" w:space="0" w:color="auto"/>
              <w:bottom w:val="single" w:sz="4" w:space="0" w:color="auto"/>
              <w:right w:val="single" w:sz="4" w:space="0" w:color="auto"/>
            </w:tcBorders>
            <w:shd w:val="clear" w:color="auto" w:fill="EAF1DD"/>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EAF1DD"/>
            <w:vAlign w:val="center"/>
          </w:tcPr>
          <w:p w:rsidR="004063B1" w:rsidRPr="00EB220F" w:rsidRDefault="004063B1" w:rsidP="004063B1">
            <w:pPr>
              <w:jc w:val="both"/>
              <w:rPr>
                <w:color w:val="000000"/>
              </w:rPr>
            </w:pPr>
            <w:r w:rsidRPr="00EB220F">
              <w:rPr>
                <w:color w:val="000000"/>
              </w:rPr>
              <w:t xml:space="preserve"> с. Локтенок</w:t>
            </w:r>
          </w:p>
        </w:tc>
        <w:tc>
          <w:tcPr>
            <w:tcW w:w="2268" w:type="dxa"/>
            <w:tcBorders>
              <w:top w:val="single" w:sz="4" w:space="0" w:color="auto"/>
              <w:left w:val="nil"/>
              <w:bottom w:val="single" w:sz="4" w:space="0" w:color="auto"/>
              <w:right w:val="single" w:sz="4" w:space="0" w:color="auto"/>
            </w:tcBorders>
            <w:shd w:val="clear" w:color="auto" w:fill="EAF1DD"/>
            <w:vAlign w:val="center"/>
          </w:tcPr>
          <w:p w:rsidR="004063B1" w:rsidRPr="00EB220F" w:rsidRDefault="004063B1" w:rsidP="004063B1">
            <w:pPr>
              <w:jc w:val="center"/>
              <w:rPr>
                <w:color w:val="000000"/>
              </w:rPr>
            </w:pPr>
            <w:r w:rsidRPr="00EB220F">
              <w:rPr>
                <w:color w:val="000000"/>
              </w:rPr>
              <w:t>432</w:t>
            </w:r>
          </w:p>
        </w:tc>
        <w:tc>
          <w:tcPr>
            <w:tcW w:w="1843" w:type="dxa"/>
            <w:vMerge/>
            <w:tcBorders>
              <w:left w:val="nil"/>
              <w:right w:val="single" w:sz="4" w:space="0" w:color="auto"/>
            </w:tcBorders>
            <w:shd w:val="clear" w:color="auto" w:fill="EAF1DD"/>
            <w:vAlign w:val="center"/>
          </w:tcPr>
          <w:p w:rsidR="004063B1" w:rsidRPr="00EB220F" w:rsidRDefault="004063B1" w:rsidP="004063B1">
            <w:pPr>
              <w:jc w:val="center"/>
              <w:rPr>
                <w:color w:val="000000"/>
              </w:rPr>
            </w:pPr>
          </w:p>
        </w:tc>
      </w:tr>
      <w:tr w:rsidR="004063B1" w:rsidRPr="00EB220F" w:rsidTr="004063B1">
        <w:trPr>
          <w:cantSplit/>
          <w:trHeight w:val="520"/>
        </w:trPr>
        <w:tc>
          <w:tcPr>
            <w:tcW w:w="850" w:type="dxa"/>
            <w:tcBorders>
              <w:top w:val="single" w:sz="4" w:space="0" w:color="auto"/>
              <w:left w:val="single" w:sz="4" w:space="0" w:color="auto"/>
              <w:bottom w:val="single" w:sz="4" w:space="0" w:color="auto"/>
              <w:right w:val="single" w:sz="4" w:space="0" w:color="auto"/>
            </w:tcBorders>
            <w:shd w:val="clear" w:color="auto" w:fill="EAF1DD"/>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EAF1DD"/>
            <w:vAlign w:val="center"/>
          </w:tcPr>
          <w:p w:rsidR="004063B1" w:rsidRPr="00EB220F" w:rsidRDefault="004063B1" w:rsidP="004063B1">
            <w:pPr>
              <w:jc w:val="both"/>
              <w:rPr>
                <w:color w:val="000000"/>
              </w:rPr>
            </w:pPr>
            <w:r w:rsidRPr="00EB220F">
              <w:rPr>
                <w:color w:val="000000"/>
              </w:rPr>
              <w:t>с. Гербаево</w:t>
            </w:r>
          </w:p>
        </w:tc>
        <w:tc>
          <w:tcPr>
            <w:tcW w:w="2268" w:type="dxa"/>
            <w:tcBorders>
              <w:top w:val="single" w:sz="4" w:space="0" w:color="auto"/>
              <w:left w:val="nil"/>
              <w:bottom w:val="single" w:sz="4" w:space="0" w:color="auto"/>
              <w:right w:val="single" w:sz="4" w:space="0" w:color="auto"/>
            </w:tcBorders>
            <w:shd w:val="clear" w:color="auto" w:fill="EAF1DD"/>
            <w:vAlign w:val="center"/>
          </w:tcPr>
          <w:p w:rsidR="004063B1" w:rsidRPr="00EB220F" w:rsidRDefault="004063B1" w:rsidP="004063B1">
            <w:pPr>
              <w:jc w:val="center"/>
              <w:rPr>
                <w:color w:val="000000"/>
              </w:rPr>
            </w:pPr>
            <w:r w:rsidRPr="00EB220F">
              <w:rPr>
                <w:color w:val="000000"/>
              </w:rPr>
              <w:t>400</w:t>
            </w:r>
          </w:p>
        </w:tc>
        <w:tc>
          <w:tcPr>
            <w:tcW w:w="1843" w:type="dxa"/>
            <w:vMerge/>
            <w:tcBorders>
              <w:left w:val="nil"/>
              <w:right w:val="single" w:sz="4" w:space="0" w:color="auto"/>
            </w:tcBorders>
            <w:shd w:val="clear" w:color="auto" w:fill="EAF1DD"/>
            <w:vAlign w:val="center"/>
          </w:tcPr>
          <w:p w:rsidR="004063B1" w:rsidRPr="00EB220F" w:rsidRDefault="004063B1" w:rsidP="004063B1">
            <w:pPr>
              <w:jc w:val="center"/>
              <w:rPr>
                <w:color w:val="000000"/>
              </w:rPr>
            </w:pPr>
          </w:p>
        </w:tc>
      </w:tr>
      <w:tr w:rsidR="004063B1" w:rsidRPr="00EB220F" w:rsidTr="004063B1">
        <w:trPr>
          <w:cantSplit/>
          <w:trHeight w:val="520"/>
        </w:trPr>
        <w:tc>
          <w:tcPr>
            <w:tcW w:w="850" w:type="dxa"/>
            <w:tcBorders>
              <w:top w:val="single" w:sz="4" w:space="0" w:color="auto"/>
              <w:left w:val="single" w:sz="4" w:space="0" w:color="auto"/>
              <w:bottom w:val="single" w:sz="4" w:space="0" w:color="auto"/>
              <w:right w:val="single" w:sz="4" w:space="0" w:color="auto"/>
            </w:tcBorders>
            <w:shd w:val="clear" w:color="auto" w:fill="EAF1DD"/>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EAF1DD"/>
            <w:vAlign w:val="center"/>
          </w:tcPr>
          <w:p w:rsidR="004063B1" w:rsidRPr="00EB220F" w:rsidRDefault="004063B1" w:rsidP="004063B1">
            <w:pPr>
              <w:jc w:val="both"/>
              <w:rPr>
                <w:color w:val="000000"/>
              </w:rPr>
            </w:pPr>
            <w:r w:rsidRPr="00EB220F">
              <w:rPr>
                <w:color w:val="000000"/>
              </w:rPr>
              <w:t>п. Новый Баганенок</w:t>
            </w:r>
          </w:p>
        </w:tc>
        <w:tc>
          <w:tcPr>
            <w:tcW w:w="2268" w:type="dxa"/>
            <w:tcBorders>
              <w:top w:val="single" w:sz="4" w:space="0" w:color="auto"/>
              <w:left w:val="nil"/>
              <w:bottom w:val="single" w:sz="4" w:space="0" w:color="auto"/>
              <w:right w:val="single" w:sz="4" w:space="0" w:color="auto"/>
            </w:tcBorders>
            <w:shd w:val="clear" w:color="auto" w:fill="EAF1DD"/>
            <w:vAlign w:val="center"/>
          </w:tcPr>
          <w:p w:rsidR="004063B1" w:rsidRPr="00EB220F" w:rsidRDefault="004063B1" w:rsidP="004063B1">
            <w:pPr>
              <w:jc w:val="center"/>
              <w:rPr>
                <w:color w:val="000000"/>
              </w:rPr>
            </w:pPr>
            <w:r w:rsidRPr="00EB220F">
              <w:rPr>
                <w:color w:val="000000"/>
              </w:rPr>
              <w:t>343</w:t>
            </w:r>
          </w:p>
        </w:tc>
        <w:tc>
          <w:tcPr>
            <w:tcW w:w="1843" w:type="dxa"/>
            <w:vMerge/>
            <w:tcBorders>
              <w:left w:val="nil"/>
              <w:bottom w:val="single" w:sz="4" w:space="0" w:color="auto"/>
              <w:right w:val="single" w:sz="4" w:space="0" w:color="auto"/>
            </w:tcBorders>
            <w:shd w:val="clear" w:color="auto" w:fill="EAF1DD"/>
            <w:vAlign w:val="center"/>
          </w:tcPr>
          <w:p w:rsidR="004063B1" w:rsidRPr="00EB220F" w:rsidRDefault="004063B1" w:rsidP="004063B1">
            <w:pPr>
              <w:jc w:val="center"/>
              <w:rPr>
                <w:color w:val="000000"/>
              </w:rPr>
            </w:pPr>
          </w:p>
        </w:tc>
      </w:tr>
      <w:tr w:rsidR="004063B1" w:rsidRPr="00EB220F" w:rsidTr="004063B1">
        <w:trPr>
          <w:cantSplit/>
          <w:trHeight w:val="520"/>
        </w:trPr>
        <w:tc>
          <w:tcPr>
            <w:tcW w:w="850" w:type="dxa"/>
            <w:tcBorders>
              <w:top w:val="single" w:sz="4" w:space="0" w:color="auto"/>
              <w:left w:val="single" w:sz="4" w:space="0" w:color="auto"/>
              <w:bottom w:val="single" w:sz="4" w:space="0" w:color="auto"/>
              <w:right w:val="single" w:sz="4" w:space="0" w:color="auto"/>
            </w:tcBorders>
            <w:shd w:val="clear" w:color="auto" w:fill="DDD9C3"/>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DDD9C3"/>
            <w:vAlign w:val="center"/>
          </w:tcPr>
          <w:p w:rsidR="004063B1" w:rsidRPr="00EB220F" w:rsidRDefault="004063B1" w:rsidP="004063B1">
            <w:pPr>
              <w:jc w:val="both"/>
              <w:rPr>
                <w:color w:val="000000"/>
              </w:rPr>
            </w:pPr>
            <w:r w:rsidRPr="00EB220F">
              <w:rPr>
                <w:color w:val="000000"/>
              </w:rPr>
              <w:t>с. Ульяновка</w:t>
            </w:r>
          </w:p>
        </w:tc>
        <w:tc>
          <w:tcPr>
            <w:tcW w:w="2268" w:type="dxa"/>
            <w:tcBorders>
              <w:top w:val="single" w:sz="4" w:space="0" w:color="auto"/>
              <w:left w:val="nil"/>
              <w:bottom w:val="single" w:sz="4" w:space="0" w:color="auto"/>
              <w:right w:val="single" w:sz="4" w:space="0" w:color="auto"/>
            </w:tcBorders>
            <w:shd w:val="clear" w:color="auto" w:fill="DDD9C3"/>
            <w:vAlign w:val="center"/>
          </w:tcPr>
          <w:p w:rsidR="004063B1" w:rsidRPr="00EB220F" w:rsidRDefault="004063B1" w:rsidP="004063B1">
            <w:pPr>
              <w:jc w:val="center"/>
              <w:rPr>
                <w:color w:val="000000"/>
              </w:rPr>
            </w:pPr>
            <w:r w:rsidRPr="00EB220F">
              <w:rPr>
                <w:color w:val="000000"/>
              </w:rPr>
              <w:t>300</w:t>
            </w:r>
          </w:p>
        </w:tc>
        <w:tc>
          <w:tcPr>
            <w:tcW w:w="1843" w:type="dxa"/>
            <w:vMerge w:val="restart"/>
            <w:tcBorders>
              <w:top w:val="single" w:sz="4" w:space="0" w:color="auto"/>
              <w:left w:val="nil"/>
              <w:right w:val="single" w:sz="4" w:space="0" w:color="auto"/>
            </w:tcBorders>
            <w:shd w:val="clear" w:color="auto" w:fill="DDD9C3"/>
            <w:vAlign w:val="center"/>
          </w:tcPr>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r w:rsidRPr="00EB220F">
              <w:rPr>
                <w:color w:val="000000"/>
              </w:rPr>
              <w:t>5</w:t>
            </w:r>
          </w:p>
        </w:tc>
      </w:tr>
      <w:tr w:rsidR="004063B1" w:rsidRPr="00EB220F" w:rsidTr="004063B1">
        <w:trPr>
          <w:cantSplit/>
          <w:trHeight w:val="520"/>
        </w:trPr>
        <w:tc>
          <w:tcPr>
            <w:tcW w:w="850" w:type="dxa"/>
            <w:tcBorders>
              <w:top w:val="single" w:sz="4" w:space="0" w:color="auto"/>
              <w:left w:val="single" w:sz="4" w:space="0" w:color="auto"/>
              <w:bottom w:val="single" w:sz="4" w:space="0" w:color="auto"/>
              <w:right w:val="single" w:sz="4" w:space="0" w:color="auto"/>
            </w:tcBorders>
            <w:shd w:val="clear" w:color="auto" w:fill="DDD9C3"/>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DDD9C3"/>
            <w:vAlign w:val="center"/>
          </w:tcPr>
          <w:p w:rsidR="004063B1" w:rsidRPr="00EB220F" w:rsidRDefault="004063B1" w:rsidP="004063B1">
            <w:pPr>
              <w:jc w:val="both"/>
              <w:rPr>
                <w:color w:val="000000"/>
              </w:rPr>
            </w:pPr>
            <w:r w:rsidRPr="00EB220F">
              <w:rPr>
                <w:color w:val="000000"/>
              </w:rPr>
              <w:t>п. Курьинский</w:t>
            </w:r>
          </w:p>
        </w:tc>
        <w:tc>
          <w:tcPr>
            <w:tcW w:w="2268" w:type="dxa"/>
            <w:tcBorders>
              <w:top w:val="single" w:sz="4" w:space="0" w:color="auto"/>
              <w:left w:val="nil"/>
              <w:bottom w:val="single" w:sz="4" w:space="0" w:color="auto"/>
              <w:right w:val="single" w:sz="4" w:space="0" w:color="auto"/>
            </w:tcBorders>
            <w:shd w:val="clear" w:color="auto" w:fill="DDD9C3"/>
            <w:vAlign w:val="center"/>
          </w:tcPr>
          <w:p w:rsidR="004063B1" w:rsidRPr="00EB220F" w:rsidRDefault="004063B1" w:rsidP="004063B1">
            <w:pPr>
              <w:jc w:val="center"/>
              <w:rPr>
                <w:color w:val="000000"/>
              </w:rPr>
            </w:pPr>
            <w:r w:rsidRPr="00EB220F">
              <w:rPr>
                <w:color w:val="000000"/>
              </w:rPr>
              <w:t>290</w:t>
            </w:r>
          </w:p>
        </w:tc>
        <w:tc>
          <w:tcPr>
            <w:tcW w:w="1843" w:type="dxa"/>
            <w:vMerge/>
            <w:tcBorders>
              <w:left w:val="nil"/>
              <w:right w:val="single" w:sz="4" w:space="0" w:color="auto"/>
            </w:tcBorders>
            <w:shd w:val="clear" w:color="auto" w:fill="DDD9C3"/>
            <w:vAlign w:val="center"/>
          </w:tcPr>
          <w:p w:rsidR="004063B1" w:rsidRPr="00EB220F" w:rsidRDefault="004063B1" w:rsidP="004063B1">
            <w:pPr>
              <w:jc w:val="center"/>
              <w:rPr>
                <w:color w:val="000000"/>
              </w:rPr>
            </w:pPr>
          </w:p>
        </w:tc>
      </w:tr>
      <w:tr w:rsidR="004063B1" w:rsidRPr="00EB220F" w:rsidTr="004063B1">
        <w:trPr>
          <w:cantSplit/>
          <w:trHeight w:val="520"/>
        </w:trPr>
        <w:tc>
          <w:tcPr>
            <w:tcW w:w="850" w:type="dxa"/>
            <w:tcBorders>
              <w:top w:val="single" w:sz="4" w:space="0" w:color="auto"/>
              <w:left w:val="single" w:sz="4" w:space="0" w:color="auto"/>
              <w:bottom w:val="single" w:sz="4" w:space="0" w:color="auto"/>
              <w:right w:val="single" w:sz="4" w:space="0" w:color="auto"/>
            </w:tcBorders>
            <w:shd w:val="clear" w:color="auto" w:fill="DDD9C3"/>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DDD9C3"/>
            <w:vAlign w:val="center"/>
          </w:tcPr>
          <w:p w:rsidR="004063B1" w:rsidRPr="00EB220F" w:rsidRDefault="004063B1" w:rsidP="004063B1">
            <w:pPr>
              <w:jc w:val="both"/>
              <w:rPr>
                <w:color w:val="000000"/>
              </w:rPr>
            </w:pPr>
            <w:r w:rsidRPr="00EB220F">
              <w:rPr>
                <w:color w:val="000000"/>
              </w:rPr>
              <w:t xml:space="preserve"> с. Чернаки</w:t>
            </w:r>
          </w:p>
        </w:tc>
        <w:tc>
          <w:tcPr>
            <w:tcW w:w="2268" w:type="dxa"/>
            <w:tcBorders>
              <w:top w:val="single" w:sz="4" w:space="0" w:color="auto"/>
              <w:left w:val="nil"/>
              <w:bottom w:val="single" w:sz="4" w:space="0" w:color="auto"/>
              <w:right w:val="single" w:sz="4" w:space="0" w:color="auto"/>
            </w:tcBorders>
            <w:shd w:val="clear" w:color="auto" w:fill="DDD9C3"/>
            <w:vAlign w:val="center"/>
          </w:tcPr>
          <w:p w:rsidR="004063B1" w:rsidRPr="00EB220F" w:rsidRDefault="004063B1" w:rsidP="004063B1">
            <w:pPr>
              <w:jc w:val="center"/>
              <w:rPr>
                <w:color w:val="000000"/>
              </w:rPr>
            </w:pPr>
            <w:r w:rsidRPr="00EB220F">
              <w:rPr>
                <w:color w:val="000000"/>
              </w:rPr>
              <w:t>285</w:t>
            </w:r>
          </w:p>
        </w:tc>
        <w:tc>
          <w:tcPr>
            <w:tcW w:w="1843" w:type="dxa"/>
            <w:vMerge/>
            <w:tcBorders>
              <w:left w:val="nil"/>
              <w:right w:val="single" w:sz="4" w:space="0" w:color="auto"/>
            </w:tcBorders>
            <w:shd w:val="clear" w:color="auto" w:fill="DDD9C3"/>
            <w:vAlign w:val="center"/>
          </w:tcPr>
          <w:p w:rsidR="004063B1" w:rsidRPr="00EB220F" w:rsidRDefault="004063B1" w:rsidP="004063B1">
            <w:pPr>
              <w:jc w:val="center"/>
              <w:rPr>
                <w:color w:val="000000"/>
              </w:rPr>
            </w:pPr>
          </w:p>
        </w:tc>
      </w:tr>
      <w:tr w:rsidR="004063B1" w:rsidRPr="00EB220F" w:rsidTr="004063B1">
        <w:trPr>
          <w:cantSplit/>
          <w:trHeight w:val="520"/>
        </w:trPr>
        <w:tc>
          <w:tcPr>
            <w:tcW w:w="850" w:type="dxa"/>
            <w:tcBorders>
              <w:top w:val="single" w:sz="4" w:space="0" w:color="auto"/>
              <w:left w:val="single" w:sz="4" w:space="0" w:color="auto"/>
              <w:bottom w:val="single" w:sz="4" w:space="0" w:color="auto"/>
              <w:right w:val="single" w:sz="4" w:space="0" w:color="auto"/>
            </w:tcBorders>
            <w:shd w:val="clear" w:color="auto" w:fill="DDD9C3"/>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DDD9C3"/>
            <w:vAlign w:val="center"/>
          </w:tcPr>
          <w:p w:rsidR="004063B1" w:rsidRPr="00EB220F" w:rsidRDefault="004063B1" w:rsidP="004063B1">
            <w:pPr>
              <w:jc w:val="both"/>
              <w:rPr>
                <w:color w:val="000000"/>
              </w:rPr>
            </w:pPr>
            <w:r w:rsidRPr="00EB220F">
              <w:rPr>
                <w:color w:val="000000"/>
              </w:rPr>
              <w:t xml:space="preserve"> п. Степной</w:t>
            </w:r>
          </w:p>
        </w:tc>
        <w:tc>
          <w:tcPr>
            <w:tcW w:w="2268" w:type="dxa"/>
            <w:tcBorders>
              <w:top w:val="single" w:sz="4" w:space="0" w:color="auto"/>
              <w:left w:val="nil"/>
              <w:bottom w:val="single" w:sz="4" w:space="0" w:color="auto"/>
              <w:right w:val="single" w:sz="4" w:space="0" w:color="auto"/>
            </w:tcBorders>
            <w:shd w:val="clear" w:color="auto" w:fill="DDD9C3"/>
            <w:vAlign w:val="center"/>
          </w:tcPr>
          <w:p w:rsidR="004063B1" w:rsidRPr="00EB220F" w:rsidRDefault="004063B1" w:rsidP="004063B1">
            <w:pPr>
              <w:jc w:val="center"/>
              <w:rPr>
                <w:color w:val="000000"/>
              </w:rPr>
            </w:pPr>
            <w:r w:rsidRPr="00EB220F">
              <w:rPr>
                <w:color w:val="000000"/>
              </w:rPr>
              <w:t>183</w:t>
            </w:r>
          </w:p>
        </w:tc>
        <w:tc>
          <w:tcPr>
            <w:tcW w:w="1843" w:type="dxa"/>
            <w:vMerge/>
            <w:tcBorders>
              <w:left w:val="nil"/>
              <w:right w:val="single" w:sz="4" w:space="0" w:color="auto"/>
            </w:tcBorders>
            <w:shd w:val="clear" w:color="auto" w:fill="DDD9C3"/>
            <w:vAlign w:val="center"/>
          </w:tcPr>
          <w:p w:rsidR="004063B1" w:rsidRPr="00EB220F" w:rsidRDefault="004063B1" w:rsidP="004063B1">
            <w:pPr>
              <w:jc w:val="center"/>
              <w:rPr>
                <w:color w:val="000000"/>
              </w:rPr>
            </w:pPr>
          </w:p>
        </w:tc>
      </w:tr>
      <w:tr w:rsidR="004063B1" w:rsidRPr="00EB220F" w:rsidTr="004063B1">
        <w:trPr>
          <w:cantSplit/>
          <w:trHeight w:val="520"/>
        </w:trPr>
        <w:tc>
          <w:tcPr>
            <w:tcW w:w="850" w:type="dxa"/>
            <w:tcBorders>
              <w:top w:val="single" w:sz="4" w:space="0" w:color="auto"/>
              <w:left w:val="single" w:sz="4" w:space="0" w:color="auto"/>
              <w:bottom w:val="single" w:sz="4" w:space="0" w:color="auto"/>
              <w:right w:val="single" w:sz="4" w:space="0" w:color="auto"/>
            </w:tcBorders>
            <w:shd w:val="clear" w:color="auto" w:fill="DDD9C3"/>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DDD9C3"/>
            <w:vAlign w:val="center"/>
          </w:tcPr>
          <w:p w:rsidR="004063B1" w:rsidRPr="00EB220F" w:rsidRDefault="004063B1" w:rsidP="004063B1">
            <w:pPr>
              <w:jc w:val="both"/>
              <w:rPr>
                <w:color w:val="000000"/>
              </w:rPr>
            </w:pPr>
            <w:r w:rsidRPr="00EB220F">
              <w:rPr>
                <w:color w:val="000000"/>
              </w:rPr>
              <w:t>п. Урожайный</w:t>
            </w:r>
          </w:p>
        </w:tc>
        <w:tc>
          <w:tcPr>
            <w:tcW w:w="2268" w:type="dxa"/>
            <w:tcBorders>
              <w:top w:val="single" w:sz="4" w:space="0" w:color="auto"/>
              <w:left w:val="nil"/>
              <w:bottom w:val="single" w:sz="4" w:space="0" w:color="auto"/>
              <w:right w:val="single" w:sz="4" w:space="0" w:color="auto"/>
            </w:tcBorders>
            <w:shd w:val="clear" w:color="auto" w:fill="DDD9C3"/>
            <w:vAlign w:val="center"/>
          </w:tcPr>
          <w:p w:rsidR="004063B1" w:rsidRPr="00EB220F" w:rsidRDefault="004063B1" w:rsidP="004063B1">
            <w:pPr>
              <w:jc w:val="center"/>
              <w:rPr>
                <w:color w:val="000000"/>
              </w:rPr>
            </w:pPr>
            <w:r w:rsidRPr="00EB220F">
              <w:rPr>
                <w:color w:val="000000"/>
              </w:rPr>
              <w:t>183</w:t>
            </w:r>
          </w:p>
        </w:tc>
        <w:tc>
          <w:tcPr>
            <w:tcW w:w="1843" w:type="dxa"/>
            <w:vMerge/>
            <w:tcBorders>
              <w:left w:val="nil"/>
              <w:right w:val="single" w:sz="4" w:space="0" w:color="auto"/>
            </w:tcBorders>
            <w:shd w:val="clear" w:color="auto" w:fill="DDD9C3"/>
            <w:vAlign w:val="center"/>
          </w:tcPr>
          <w:p w:rsidR="004063B1" w:rsidRPr="00EB220F" w:rsidRDefault="004063B1" w:rsidP="004063B1">
            <w:pPr>
              <w:jc w:val="center"/>
              <w:rPr>
                <w:color w:val="000000"/>
              </w:rPr>
            </w:pPr>
          </w:p>
        </w:tc>
      </w:tr>
      <w:tr w:rsidR="004063B1" w:rsidRPr="00EB220F" w:rsidTr="004063B1">
        <w:trPr>
          <w:cantSplit/>
          <w:trHeight w:val="520"/>
        </w:trPr>
        <w:tc>
          <w:tcPr>
            <w:tcW w:w="850" w:type="dxa"/>
            <w:tcBorders>
              <w:top w:val="single" w:sz="4" w:space="0" w:color="auto"/>
              <w:left w:val="single" w:sz="4" w:space="0" w:color="auto"/>
              <w:bottom w:val="single" w:sz="4" w:space="0" w:color="auto"/>
              <w:right w:val="single" w:sz="4" w:space="0" w:color="auto"/>
            </w:tcBorders>
            <w:shd w:val="clear" w:color="auto" w:fill="DDD9C3"/>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DDD9C3"/>
            <w:vAlign w:val="center"/>
          </w:tcPr>
          <w:p w:rsidR="004063B1" w:rsidRPr="00EB220F" w:rsidRDefault="004063B1" w:rsidP="004063B1">
            <w:pPr>
              <w:jc w:val="both"/>
              <w:rPr>
                <w:color w:val="000000"/>
              </w:rPr>
            </w:pPr>
            <w:r w:rsidRPr="00EB220F">
              <w:rPr>
                <w:color w:val="000000"/>
              </w:rPr>
              <w:t>п. Голубинский</w:t>
            </w:r>
          </w:p>
        </w:tc>
        <w:tc>
          <w:tcPr>
            <w:tcW w:w="2268" w:type="dxa"/>
            <w:tcBorders>
              <w:top w:val="single" w:sz="4" w:space="0" w:color="auto"/>
              <w:left w:val="nil"/>
              <w:bottom w:val="single" w:sz="4" w:space="0" w:color="auto"/>
              <w:right w:val="single" w:sz="4" w:space="0" w:color="auto"/>
            </w:tcBorders>
            <w:shd w:val="clear" w:color="auto" w:fill="DDD9C3"/>
            <w:vAlign w:val="center"/>
          </w:tcPr>
          <w:p w:rsidR="004063B1" w:rsidRPr="00EB220F" w:rsidRDefault="004063B1" w:rsidP="004063B1">
            <w:pPr>
              <w:jc w:val="center"/>
              <w:rPr>
                <w:color w:val="000000"/>
              </w:rPr>
            </w:pPr>
            <w:r w:rsidRPr="00EB220F">
              <w:rPr>
                <w:color w:val="000000"/>
              </w:rPr>
              <w:t>180</w:t>
            </w:r>
          </w:p>
        </w:tc>
        <w:tc>
          <w:tcPr>
            <w:tcW w:w="1843" w:type="dxa"/>
            <w:vMerge/>
            <w:tcBorders>
              <w:left w:val="nil"/>
              <w:right w:val="single" w:sz="4" w:space="0" w:color="auto"/>
            </w:tcBorders>
            <w:shd w:val="clear" w:color="auto" w:fill="DDD9C3"/>
            <w:vAlign w:val="center"/>
          </w:tcPr>
          <w:p w:rsidR="004063B1" w:rsidRPr="00EB220F" w:rsidRDefault="004063B1" w:rsidP="004063B1">
            <w:pPr>
              <w:jc w:val="center"/>
              <w:rPr>
                <w:color w:val="000000"/>
              </w:rPr>
            </w:pPr>
          </w:p>
        </w:tc>
      </w:tr>
      <w:tr w:rsidR="004063B1" w:rsidRPr="00EB220F" w:rsidTr="004063B1">
        <w:trPr>
          <w:cantSplit/>
          <w:trHeight w:val="520"/>
        </w:trPr>
        <w:tc>
          <w:tcPr>
            <w:tcW w:w="850" w:type="dxa"/>
            <w:tcBorders>
              <w:top w:val="single" w:sz="4" w:space="0" w:color="auto"/>
              <w:left w:val="single" w:sz="4" w:space="0" w:color="auto"/>
              <w:bottom w:val="single" w:sz="4" w:space="0" w:color="auto"/>
              <w:right w:val="single" w:sz="4" w:space="0" w:color="auto"/>
            </w:tcBorders>
            <w:shd w:val="clear" w:color="auto" w:fill="DDD9C3"/>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DDD9C3"/>
            <w:vAlign w:val="center"/>
          </w:tcPr>
          <w:p w:rsidR="004063B1" w:rsidRPr="00EB220F" w:rsidRDefault="004063B1" w:rsidP="004063B1">
            <w:pPr>
              <w:jc w:val="both"/>
              <w:rPr>
                <w:color w:val="000000"/>
              </w:rPr>
            </w:pPr>
            <w:r w:rsidRPr="00EB220F">
              <w:rPr>
                <w:color w:val="000000"/>
              </w:rPr>
              <w:t>п. Зеленая Роща</w:t>
            </w:r>
          </w:p>
        </w:tc>
        <w:tc>
          <w:tcPr>
            <w:tcW w:w="2268" w:type="dxa"/>
            <w:tcBorders>
              <w:top w:val="single" w:sz="4" w:space="0" w:color="auto"/>
              <w:left w:val="nil"/>
              <w:bottom w:val="single" w:sz="4" w:space="0" w:color="auto"/>
              <w:right w:val="single" w:sz="4" w:space="0" w:color="auto"/>
            </w:tcBorders>
            <w:shd w:val="clear" w:color="auto" w:fill="DDD9C3"/>
            <w:vAlign w:val="center"/>
          </w:tcPr>
          <w:p w:rsidR="004063B1" w:rsidRPr="00EB220F" w:rsidRDefault="004063B1" w:rsidP="004063B1">
            <w:pPr>
              <w:jc w:val="center"/>
              <w:rPr>
                <w:color w:val="000000"/>
              </w:rPr>
            </w:pPr>
            <w:r w:rsidRPr="00EB220F">
              <w:rPr>
                <w:color w:val="000000"/>
              </w:rPr>
              <w:t>160</w:t>
            </w:r>
          </w:p>
        </w:tc>
        <w:tc>
          <w:tcPr>
            <w:tcW w:w="1843" w:type="dxa"/>
            <w:vMerge/>
            <w:tcBorders>
              <w:left w:val="nil"/>
              <w:right w:val="single" w:sz="4" w:space="0" w:color="auto"/>
            </w:tcBorders>
            <w:shd w:val="clear" w:color="auto" w:fill="DDD9C3"/>
            <w:vAlign w:val="center"/>
          </w:tcPr>
          <w:p w:rsidR="004063B1" w:rsidRPr="00EB220F" w:rsidRDefault="004063B1" w:rsidP="004063B1">
            <w:pPr>
              <w:jc w:val="center"/>
              <w:rPr>
                <w:color w:val="000000"/>
              </w:rPr>
            </w:pPr>
          </w:p>
        </w:tc>
      </w:tr>
      <w:tr w:rsidR="004063B1" w:rsidRPr="00EB220F" w:rsidTr="004063B1">
        <w:trPr>
          <w:cantSplit/>
          <w:trHeight w:val="520"/>
        </w:trPr>
        <w:tc>
          <w:tcPr>
            <w:tcW w:w="850" w:type="dxa"/>
            <w:tcBorders>
              <w:top w:val="single" w:sz="4" w:space="0" w:color="auto"/>
              <w:left w:val="single" w:sz="4" w:space="0" w:color="auto"/>
              <w:bottom w:val="single" w:sz="4" w:space="0" w:color="auto"/>
              <w:right w:val="single" w:sz="4" w:space="0" w:color="auto"/>
            </w:tcBorders>
            <w:shd w:val="clear" w:color="auto" w:fill="DDD9C3"/>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DDD9C3"/>
            <w:vAlign w:val="center"/>
          </w:tcPr>
          <w:p w:rsidR="004063B1" w:rsidRPr="00EB220F" w:rsidRDefault="004063B1" w:rsidP="004063B1">
            <w:pPr>
              <w:jc w:val="both"/>
              <w:rPr>
                <w:color w:val="000000"/>
              </w:rPr>
            </w:pPr>
            <w:r w:rsidRPr="00EB220F">
              <w:rPr>
                <w:color w:val="000000"/>
              </w:rPr>
              <w:t>п. Ленинградский</w:t>
            </w:r>
          </w:p>
        </w:tc>
        <w:tc>
          <w:tcPr>
            <w:tcW w:w="2268" w:type="dxa"/>
            <w:tcBorders>
              <w:top w:val="single" w:sz="4" w:space="0" w:color="auto"/>
              <w:left w:val="nil"/>
              <w:bottom w:val="single" w:sz="4" w:space="0" w:color="auto"/>
              <w:right w:val="single" w:sz="4" w:space="0" w:color="auto"/>
            </w:tcBorders>
            <w:shd w:val="clear" w:color="auto" w:fill="DDD9C3"/>
            <w:vAlign w:val="center"/>
          </w:tcPr>
          <w:p w:rsidR="004063B1" w:rsidRPr="00EB220F" w:rsidRDefault="004063B1" w:rsidP="004063B1">
            <w:pPr>
              <w:jc w:val="center"/>
              <w:rPr>
                <w:color w:val="000000"/>
              </w:rPr>
            </w:pPr>
            <w:r w:rsidRPr="00EB220F">
              <w:rPr>
                <w:color w:val="000000"/>
              </w:rPr>
              <w:t>127</w:t>
            </w:r>
          </w:p>
        </w:tc>
        <w:tc>
          <w:tcPr>
            <w:tcW w:w="1843" w:type="dxa"/>
            <w:vMerge/>
            <w:tcBorders>
              <w:left w:val="nil"/>
              <w:right w:val="single" w:sz="4" w:space="0" w:color="auto"/>
            </w:tcBorders>
            <w:shd w:val="clear" w:color="auto" w:fill="DDD9C3"/>
            <w:vAlign w:val="center"/>
          </w:tcPr>
          <w:p w:rsidR="004063B1" w:rsidRPr="00EB220F" w:rsidRDefault="004063B1" w:rsidP="004063B1">
            <w:pPr>
              <w:jc w:val="center"/>
              <w:rPr>
                <w:color w:val="000000"/>
              </w:rPr>
            </w:pPr>
          </w:p>
        </w:tc>
      </w:tr>
      <w:tr w:rsidR="004063B1" w:rsidRPr="00EB220F" w:rsidTr="004063B1">
        <w:trPr>
          <w:cantSplit/>
          <w:trHeight w:val="520"/>
        </w:trPr>
        <w:tc>
          <w:tcPr>
            <w:tcW w:w="850" w:type="dxa"/>
            <w:tcBorders>
              <w:top w:val="single" w:sz="4" w:space="0" w:color="auto"/>
              <w:left w:val="single" w:sz="4" w:space="0" w:color="auto"/>
              <w:bottom w:val="single" w:sz="4" w:space="0" w:color="auto"/>
              <w:right w:val="single" w:sz="4" w:space="0" w:color="auto"/>
            </w:tcBorders>
            <w:shd w:val="clear" w:color="auto" w:fill="DDD9C3"/>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DDD9C3"/>
            <w:vAlign w:val="center"/>
          </w:tcPr>
          <w:p w:rsidR="004063B1" w:rsidRPr="00EB220F" w:rsidRDefault="004063B1" w:rsidP="004063B1">
            <w:pPr>
              <w:jc w:val="both"/>
              <w:rPr>
                <w:color w:val="000000"/>
              </w:rPr>
            </w:pPr>
            <w:r w:rsidRPr="00EB220F">
              <w:rPr>
                <w:color w:val="000000"/>
              </w:rPr>
              <w:t>п. Успенский</w:t>
            </w:r>
          </w:p>
        </w:tc>
        <w:tc>
          <w:tcPr>
            <w:tcW w:w="2268" w:type="dxa"/>
            <w:tcBorders>
              <w:top w:val="single" w:sz="4" w:space="0" w:color="auto"/>
              <w:left w:val="nil"/>
              <w:bottom w:val="single" w:sz="4" w:space="0" w:color="auto"/>
              <w:right w:val="single" w:sz="4" w:space="0" w:color="auto"/>
            </w:tcBorders>
            <w:shd w:val="clear" w:color="auto" w:fill="DDD9C3"/>
            <w:vAlign w:val="center"/>
          </w:tcPr>
          <w:p w:rsidR="004063B1" w:rsidRPr="00EB220F" w:rsidRDefault="004063B1" w:rsidP="004063B1">
            <w:pPr>
              <w:jc w:val="center"/>
              <w:rPr>
                <w:color w:val="000000"/>
              </w:rPr>
            </w:pPr>
            <w:r w:rsidRPr="00EB220F">
              <w:rPr>
                <w:color w:val="000000"/>
              </w:rPr>
              <w:t>120</w:t>
            </w:r>
          </w:p>
        </w:tc>
        <w:tc>
          <w:tcPr>
            <w:tcW w:w="1843" w:type="dxa"/>
            <w:vMerge/>
            <w:tcBorders>
              <w:left w:val="nil"/>
              <w:right w:val="single" w:sz="4" w:space="0" w:color="auto"/>
            </w:tcBorders>
            <w:shd w:val="clear" w:color="auto" w:fill="DDD9C3"/>
            <w:vAlign w:val="center"/>
          </w:tcPr>
          <w:p w:rsidR="004063B1" w:rsidRPr="00EB220F" w:rsidRDefault="004063B1" w:rsidP="004063B1">
            <w:pPr>
              <w:jc w:val="center"/>
              <w:rPr>
                <w:color w:val="000000"/>
              </w:rPr>
            </w:pPr>
          </w:p>
        </w:tc>
      </w:tr>
      <w:tr w:rsidR="004063B1" w:rsidRPr="00EB220F" w:rsidTr="004063B1">
        <w:trPr>
          <w:cantSplit/>
          <w:trHeight w:val="520"/>
        </w:trPr>
        <w:tc>
          <w:tcPr>
            <w:tcW w:w="850" w:type="dxa"/>
            <w:tcBorders>
              <w:top w:val="single" w:sz="4" w:space="0" w:color="auto"/>
              <w:left w:val="single" w:sz="4" w:space="0" w:color="auto"/>
              <w:bottom w:val="single" w:sz="4" w:space="0" w:color="auto"/>
              <w:right w:val="single" w:sz="4" w:space="0" w:color="auto"/>
            </w:tcBorders>
            <w:shd w:val="clear" w:color="auto" w:fill="DDD9C3"/>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DDD9C3"/>
            <w:vAlign w:val="center"/>
          </w:tcPr>
          <w:p w:rsidR="004063B1" w:rsidRPr="00EB220F" w:rsidRDefault="004063B1" w:rsidP="004063B1">
            <w:pPr>
              <w:jc w:val="both"/>
              <w:rPr>
                <w:color w:val="000000"/>
              </w:rPr>
            </w:pPr>
            <w:r w:rsidRPr="00EB220F">
              <w:rPr>
                <w:color w:val="000000"/>
              </w:rPr>
              <w:t>п. Луговой</w:t>
            </w:r>
          </w:p>
        </w:tc>
        <w:tc>
          <w:tcPr>
            <w:tcW w:w="2268" w:type="dxa"/>
            <w:tcBorders>
              <w:top w:val="single" w:sz="4" w:space="0" w:color="auto"/>
              <w:left w:val="nil"/>
              <w:bottom w:val="single" w:sz="4" w:space="0" w:color="auto"/>
              <w:right w:val="single" w:sz="4" w:space="0" w:color="auto"/>
            </w:tcBorders>
            <w:shd w:val="clear" w:color="auto" w:fill="DDD9C3"/>
            <w:vAlign w:val="center"/>
          </w:tcPr>
          <w:p w:rsidR="004063B1" w:rsidRPr="00EB220F" w:rsidRDefault="004063B1" w:rsidP="004063B1">
            <w:pPr>
              <w:jc w:val="center"/>
              <w:rPr>
                <w:color w:val="000000"/>
              </w:rPr>
            </w:pPr>
            <w:r w:rsidRPr="00EB220F">
              <w:rPr>
                <w:color w:val="000000"/>
              </w:rPr>
              <w:t>120</w:t>
            </w:r>
          </w:p>
        </w:tc>
        <w:tc>
          <w:tcPr>
            <w:tcW w:w="1843" w:type="dxa"/>
            <w:vMerge/>
            <w:tcBorders>
              <w:left w:val="nil"/>
              <w:right w:val="single" w:sz="4" w:space="0" w:color="auto"/>
            </w:tcBorders>
            <w:shd w:val="clear" w:color="auto" w:fill="DDD9C3"/>
            <w:vAlign w:val="center"/>
          </w:tcPr>
          <w:p w:rsidR="004063B1" w:rsidRPr="00EB220F" w:rsidRDefault="004063B1" w:rsidP="004063B1">
            <w:pPr>
              <w:jc w:val="center"/>
              <w:rPr>
                <w:color w:val="000000"/>
              </w:rPr>
            </w:pPr>
          </w:p>
        </w:tc>
      </w:tr>
      <w:tr w:rsidR="004063B1" w:rsidRPr="00EB220F" w:rsidTr="004063B1">
        <w:trPr>
          <w:cantSplit/>
          <w:trHeight w:val="520"/>
        </w:trPr>
        <w:tc>
          <w:tcPr>
            <w:tcW w:w="850" w:type="dxa"/>
            <w:tcBorders>
              <w:top w:val="single" w:sz="4" w:space="0" w:color="auto"/>
              <w:left w:val="single" w:sz="4" w:space="0" w:color="auto"/>
              <w:bottom w:val="single" w:sz="4" w:space="0" w:color="auto"/>
              <w:right w:val="single" w:sz="4" w:space="0" w:color="auto"/>
            </w:tcBorders>
            <w:shd w:val="clear" w:color="auto" w:fill="DDD9C3"/>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DDD9C3"/>
            <w:vAlign w:val="center"/>
          </w:tcPr>
          <w:p w:rsidR="004063B1" w:rsidRPr="00EB220F" w:rsidRDefault="004063B1" w:rsidP="004063B1">
            <w:pPr>
              <w:jc w:val="both"/>
              <w:rPr>
                <w:color w:val="000000"/>
              </w:rPr>
            </w:pPr>
            <w:r w:rsidRPr="00EB220F">
              <w:rPr>
                <w:color w:val="000000"/>
              </w:rPr>
              <w:t xml:space="preserve"> п. Беспятый</w:t>
            </w:r>
          </w:p>
        </w:tc>
        <w:tc>
          <w:tcPr>
            <w:tcW w:w="2268" w:type="dxa"/>
            <w:tcBorders>
              <w:top w:val="single" w:sz="4" w:space="0" w:color="auto"/>
              <w:left w:val="nil"/>
              <w:bottom w:val="single" w:sz="4" w:space="0" w:color="auto"/>
              <w:right w:val="single" w:sz="4" w:space="0" w:color="auto"/>
            </w:tcBorders>
            <w:shd w:val="clear" w:color="auto" w:fill="DDD9C3"/>
            <w:vAlign w:val="center"/>
          </w:tcPr>
          <w:p w:rsidR="004063B1" w:rsidRPr="00EB220F" w:rsidRDefault="004063B1" w:rsidP="004063B1">
            <w:pPr>
              <w:jc w:val="center"/>
              <w:rPr>
                <w:color w:val="000000"/>
              </w:rPr>
            </w:pPr>
            <w:r w:rsidRPr="00EB220F">
              <w:rPr>
                <w:color w:val="000000"/>
              </w:rPr>
              <w:t>105</w:t>
            </w:r>
          </w:p>
        </w:tc>
        <w:tc>
          <w:tcPr>
            <w:tcW w:w="1843" w:type="dxa"/>
            <w:vMerge/>
            <w:tcBorders>
              <w:left w:val="nil"/>
              <w:right w:val="single" w:sz="4" w:space="0" w:color="auto"/>
            </w:tcBorders>
            <w:shd w:val="clear" w:color="auto" w:fill="DDD9C3"/>
            <w:vAlign w:val="center"/>
          </w:tcPr>
          <w:p w:rsidR="004063B1" w:rsidRPr="00EB220F" w:rsidRDefault="004063B1" w:rsidP="004063B1">
            <w:pPr>
              <w:jc w:val="center"/>
              <w:rPr>
                <w:color w:val="000000"/>
              </w:rPr>
            </w:pPr>
          </w:p>
        </w:tc>
      </w:tr>
      <w:tr w:rsidR="004063B1" w:rsidRPr="00EB220F" w:rsidTr="004063B1">
        <w:trPr>
          <w:cantSplit/>
          <w:trHeight w:val="520"/>
        </w:trPr>
        <w:tc>
          <w:tcPr>
            <w:tcW w:w="850" w:type="dxa"/>
            <w:tcBorders>
              <w:top w:val="single" w:sz="4" w:space="0" w:color="auto"/>
              <w:left w:val="single" w:sz="4" w:space="0" w:color="auto"/>
              <w:bottom w:val="single" w:sz="4" w:space="0" w:color="auto"/>
              <w:right w:val="single" w:sz="4" w:space="0" w:color="auto"/>
            </w:tcBorders>
            <w:shd w:val="clear" w:color="auto" w:fill="DDD9C3"/>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DDD9C3"/>
            <w:vAlign w:val="center"/>
          </w:tcPr>
          <w:p w:rsidR="004063B1" w:rsidRPr="00EB220F" w:rsidRDefault="004063B1" w:rsidP="004063B1">
            <w:pPr>
              <w:jc w:val="both"/>
              <w:rPr>
                <w:color w:val="000000"/>
              </w:rPr>
            </w:pPr>
            <w:r w:rsidRPr="00EB220F">
              <w:rPr>
                <w:color w:val="000000"/>
              </w:rPr>
              <w:t>п. Целинный</w:t>
            </w:r>
          </w:p>
        </w:tc>
        <w:tc>
          <w:tcPr>
            <w:tcW w:w="2268" w:type="dxa"/>
            <w:tcBorders>
              <w:top w:val="single" w:sz="4" w:space="0" w:color="auto"/>
              <w:left w:val="nil"/>
              <w:bottom w:val="single" w:sz="4" w:space="0" w:color="auto"/>
              <w:right w:val="single" w:sz="4" w:space="0" w:color="auto"/>
            </w:tcBorders>
            <w:shd w:val="clear" w:color="auto" w:fill="DDD9C3"/>
            <w:vAlign w:val="center"/>
          </w:tcPr>
          <w:p w:rsidR="004063B1" w:rsidRPr="00EB220F" w:rsidRDefault="004063B1" w:rsidP="004063B1">
            <w:pPr>
              <w:jc w:val="center"/>
              <w:rPr>
                <w:color w:val="000000"/>
              </w:rPr>
            </w:pPr>
            <w:r w:rsidRPr="00EB220F">
              <w:rPr>
                <w:color w:val="000000"/>
              </w:rPr>
              <w:t>105</w:t>
            </w:r>
          </w:p>
        </w:tc>
        <w:tc>
          <w:tcPr>
            <w:tcW w:w="1843" w:type="dxa"/>
            <w:vMerge/>
            <w:tcBorders>
              <w:left w:val="nil"/>
              <w:bottom w:val="single" w:sz="4" w:space="0" w:color="auto"/>
              <w:right w:val="single" w:sz="4" w:space="0" w:color="auto"/>
            </w:tcBorders>
            <w:shd w:val="clear" w:color="auto" w:fill="DDD9C3"/>
            <w:vAlign w:val="center"/>
          </w:tcPr>
          <w:p w:rsidR="004063B1" w:rsidRPr="00EB220F" w:rsidRDefault="004063B1" w:rsidP="004063B1">
            <w:pPr>
              <w:jc w:val="center"/>
              <w:rPr>
                <w:color w:val="000000"/>
              </w:rPr>
            </w:pPr>
          </w:p>
        </w:tc>
      </w:tr>
      <w:tr w:rsidR="004063B1" w:rsidRPr="00EB220F" w:rsidTr="004063B1">
        <w:trPr>
          <w:cantSplit/>
          <w:trHeight w:val="520"/>
        </w:trPr>
        <w:tc>
          <w:tcPr>
            <w:tcW w:w="850" w:type="dxa"/>
            <w:tcBorders>
              <w:top w:val="single" w:sz="4" w:space="0" w:color="auto"/>
              <w:left w:val="single" w:sz="4" w:space="0" w:color="auto"/>
              <w:bottom w:val="single" w:sz="4" w:space="0" w:color="auto"/>
              <w:right w:val="single" w:sz="4" w:space="0" w:color="auto"/>
            </w:tcBorders>
            <w:shd w:val="clear" w:color="auto" w:fill="FFFF00"/>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FFFF00"/>
            <w:vAlign w:val="center"/>
          </w:tcPr>
          <w:p w:rsidR="004063B1" w:rsidRPr="00EB220F" w:rsidRDefault="004063B1" w:rsidP="004063B1">
            <w:pPr>
              <w:jc w:val="both"/>
              <w:rPr>
                <w:color w:val="000000"/>
              </w:rPr>
            </w:pPr>
            <w:r w:rsidRPr="00EB220F">
              <w:rPr>
                <w:color w:val="000000"/>
              </w:rPr>
              <w:t>п. Хабаровский</w:t>
            </w:r>
          </w:p>
        </w:tc>
        <w:tc>
          <w:tcPr>
            <w:tcW w:w="2268" w:type="dxa"/>
            <w:tcBorders>
              <w:top w:val="single" w:sz="4" w:space="0" w:color="auto"/>
              <w:left w:val="nil"/>
              <w:bottom w:val="single" w:sz="4" w:space="0" w:color="auto"/>
              <w:right w:val="single" w:sz="4" w:space="0" w:color="auto"/>
            </w:tcBorders>
            <w:shd w:val="clear" w:color="auto" w:fill="FFFF00"/>
            <w:vAlign w:val="center"/>
          </w:tcPr>
          <w:p w:rsidR="004063B1" w:rsidRPr="00EB220F" w:rsidRDefault="004063B1" w:rsidP="004063B1">
            <w:pPr>
              <w:jc w:val="center"/>
              <w:rPr>
                <w:color w:val="000000"/>
              </w:rPr>
            </w:pPr>
            <w:r w:rsidRPr="00EB220F">
              <w:rPr>
                <w:color w:val="000000"/>
              </w:rPr>
              <w:t>98</w:t>
            </w:r>
          </w:p>
        </w:tc>
        <w:tc>
          <w:tcPr>
            <w:tcW w:w="1843" w:type="dxa"/>
            <w:vMerge w:val="restart"/>
            <w:tcBorders>
              <w:top w:val="single" w:sz="4" w:space="0" w:color="auto"/>
              <w:left w:val="nil"/>
              <w:right w:val="single" w:sz="4" w:space="0" w:color="auto"/>
            </w:tcBorders>
            <w:shd w:val="clear" w:color="auto" w:fill="FFFF00"/>
            <w:vAlign w:val="center"/>
          </w:tcPr>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r w:rsidRPr="00EB220F">
              <w:rPr>
                <w:color w:val="000000"/>
              </w:rPr>
              <w:t>6</w:t>
            </w:r>
          </w:p>
        </w:tc>
      </w:tr>
      <w:tr w:rsidR="004063B1" w:rsidRPr="00EB220F" w:rsidTr="004063B1">
        <w:trPr>
          <w:cantSplit/>
          <w:trHeight w:val="520"/>
        </w:trPr>
        <w:tc>
          <w:tcPr>
            <w:tcW w:w="850" w:type="dxa"/>
            <w:tcBorders>
              <w:top w:val="single" w:sz="4" w:space="0" w:color="auto"/>
              <w:left w:val="single" w:sz="4" w:space="0" w:color="auto"/>
              <w:bottom w:val="single" w:sz="4" w:space="0" w:color="auto"/>
              <w:right w:val="single" w:sz="4" w:space="0" w:color="auto"/>
            </w:tcBorders>
            <w:shd w:val="clear" w:color="auto" w:fill="FFFF00"/>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FFFF00"/>
            <w:vAlign w:val="center"/>
          </w:tcPr>
          <w:p w:rsidR="004063B1" w:rsidRPr="00EB220F" w:rsidRDefault="004063B1" w:rsidP="004063B1">
            <w:pPr>
              <w:jc w:val="both"/>
              <w:rPr>
                <w:color w:val="000000"/>
              </w:rPr>
            </w:pPr>
            <w:r w:rsidRPr="00EB220F">
              <w:rPr>
                <w:color w:val="000000"/>
              </w:rPr>
              <w:t>п. Зуевский</w:t>
            </w:r>
          </w:p>
        </w:tc>
        <w:tc>
          <w:tcPr>
            <w:tcW w:w="2268" w:type="dxa"/>
            <w:tcBorders>
              <w:top w:val="single" w:sz="4" w:space="0" w:color="auto"/>
              <w:left w:val="nil"/>
              <w:bottom w:val="single" w:sz="4" w:space="0" w:color="auto"/>
              <w:right w:val="single" w:sz="4" w:space="0" w:color="auto"/>
            </w:tcBorders>
            <w:shd w:val="clear" w:color="auto" w:fill="FFFF00"/>
            <w:vAlign w:val="center"/>
          </w:tcPr>
          <w:p w:rsidR="004063B1" w:rsidRPr="00EB220F" w:rsidRDefault="004063B1" w:rsidP="004063B1">
            <w:pPr>
              <w:jc w:val="center"/>
              <w:rPr>
                <w:color w:val="000000"/>
              </w:rPr>
            </w:pPr>
            <w:r w:rsidRPr="00EB220F">
              <w:rPr>
                <w:color w:val="000000"/>
              </w:rPr>
              <w:t>94</w:t>
            </w:r>
          </w:p>
        </w:tc>
        <w:tc>
          <w:tcPr>
            <w:tcW w:w="1843" w:type="dxa"/>
            <w:vMerge/>
            <w:tcBorders>
              <w:left w:val="nil"/>
              <w:right w:val="single" w:sz="4" w:space="0" w:color="auto"/>
            </w:tcBorders>
            <w:shd w:val="clear" w:color="auto" w:fill="FFFF00"/>
            <w:vAlign w:val="center"/>
          </w:tcPr>
          <w:p w:rsidR="004063B1" w:rsidRPr="00EB220F" w:rsidRDefault="004063B1" w:rsidP="004063B1">
            <w:pPr>
              <w:jc w:val="center"/>
              <w:rPr>
                <w:color w:val="000000"/>
              </w:rPr>
            </w:pPr>
          </w:p>
        </w:tc>
      </w:tr>
      <w:tr w:rsidR="004063B1" w:rsidRPr="00EB220F" w:rsidTr="004063B1">
        <w:trPr>
          <w:cantSplit/>
          <w:trHeight w:val="520"/>
        </w:trPr>
        <w:tc>
          <w:tcPr>
            <w:tcW w:w="850" w:type="dxa"/>
            <w:tcBorders>
              <w:top w:val="single" w:sz="4" w:space="0" w:color="auto"/>
              <w:left w:val="single" w:sz="4" w:space="0" w:color="auto"/>
              <w:bottom w:val="single" w:sz="4" w:space="0" w:color="auto"/>
              <w:right w:val="single" w:sz="4" w:space="0" w:color="auto"/>
            </w:tcBorders>
            <w:shd w:val="clear" w:color="auto" w:fill="FFFF00"/>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FFFF00"/>
            <w:vAlign w:val="center"/>
          </w:tcPr>
          <w:p w:rsidR="004063B1" w:rsidRPr="00EB220F" w:rsidRDefault="004063B1" w:rsidP="004063B1">
            <w:pPr>
              <w:jc w:val="both"/>
              <w:rPr>
                <w:color w:val="000000"/>
              </w:rPr>
            </w:pPr>
            <w:r w:rsidRPr="00EB220F">
              <w:rPr>
                <w:color w:val="000000"/>
              </w:rPr>
              <w:t>п. Новопокровский</w:t>
            </w:r>
          </w:p>
        </w:tc>
        <w:tc>
          <w:tcPr>
            <w:tcW w:w="2268" w:type="dxa"/>
            <w:tcBorders>
              <w:top w:val="single" w:sz="4" w:space="0" w:color="auto"/>
              <w:left w:val="nil"/>
              <w:bottom w:val="single" w:sz="4" w:space="0" w:color="auto"/>
              <w:right w:val="single" w:sz="4" w:space="0" w:color="auto"/>
            </w:tcBorders>
            <w:shd w:val="clear" w:color="auto" w:fill="FFFF00"/>
            <w:vAlign w:val="center"/>
          </w:tcPr>
          <w:p w:rsidR="004063B1" w:rsidRPr="00EB220F" w:rsidRDefault="004063B1" w:rsidP="004063B1">
            <w:pPr>
              <w:jc w:val="center"/>
              <w:rPr>
                <w:color w:val="000000"/>
              </w:rPr>
            </w:pPr>
            <w:r w:rsidRPr="00EB220F">
              <w:rPr>
                <w:color w:val="000000"/>
              </w:rPr>
              <w:t>90</w:t>
            </w:r>
          </w:p>
        </w:tc>
        <w:tc>
          <w:tcPr>
            <w:tcW w:w="1843" w:type="dxa"/>
            <w:vMerge/>
            <w:tcBorders>
              <w:left w:val="nil"/>
              <w:right w:val="single" w:sz="4" w:space="0" w:color="auto"/>
            </w:tcBorders>
            <w:shd w:val="clear" w:color="auto" w:fill="FFFF00"/>
            <w:vAlign w:val="center"/>
          </w:tcPr>
          <w:p w:rsidR="004063B1" w:rsidRPr="00EB220F" w:rsidRDefault="004063B1" w:rsidP="004063B1">
            <w:pPr>
              <w:jc w:val="center"/>
              <w:rPr>
                <w:color w:val="000000"/>
              </w:rPr>
            </w:pPr>
          </w:p>
        </w:tc>
      </w:tr>
      <w:tr w:rsidR="004063B1" w:rsidRPr="00EB220F" w:rsidTr="004063B1">
        <w:trPr>
          <w:cantSplit/>
          <w:trHeight w:val="520"/>
        </w:trPr>
        <w:tc>
          <w:tcPr>
            <w:tcW w:w="850" w:type="dxa"/>
            <w:tcBorders>
              <w:top w:val="single" w:sz="4" w:space="0" w:color="auto"/>
              <w:left w:val="single" w:sz="4" w:space="0" w:color="auto"/>
              <w:bottom w:val="single" w:sz="4" w:space="0" w:color="auto"/>
              <w:right w:val="single" w:sz="4" w:space="0" w:color="auto"/>
            </w:tcBorders>
            <w:shd w:val="clear" w:color="auto" w:fill="FFFF00"/>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FFFF00"/>
            <w:vAlign w:val="center"/>
          </w:tcPr>
          <w:p w:rsidR="004063B1" w:rsidRPr="00EB220F" w:rsidRDefault="004063B1" w:rsidP="004063B1">
            <w:pPr>
              <w:jc w:val="both"/>
              <w:rPr>
                <w:color w:val="000000"/>
              </w:rPr>
            </w:pPr>
            <w:r w:rsidRPr="00EB220F">
              <w:rPr>
                <w:color w:val="000000"/>
              </w:rPr>
              <w:t xml:space="preserve"> п. Целинный</w:t>
            </w:r>
          </w:p>
        </w:tc>
        <w:tc>
          <w:tcPr>
            <w:tcW w:w="2268" w:type="dxa"/>
            <w:tcBorders>
              <w:top w:val="single" w:sz="4" w:space="0" w:color="auto"/>
              <w:left w:val="nil"/>
              <w:bottom w:val="single" w:sz="4" w:space="0" w:color="auto"/>
              <w:right w:val="single" w:sz="4" w:space="0" w:color="auto"/>
            </w:tcBorders>
            <w:shd w:val="clear" w:color="auto" w:fill="FFFF00"/>
            <w:vAlign w:val="center"/>
          </w:tcPr>
          <w:p w:rsidR="004063B1" w:rsidRPr="00EB220F" w:rsidRDefault="004063B1" w:rsidP="004063B1">
            <w:pPr>
              <w:jc w:val="center"/>
              <w:rPr>
                <w:color w:val="000000"/>
              </w:rPr>
            </w:pPr>
            <w:r w:rsidRPr="00EB220F">
              <w:rPr>
                <w:color w:val="000000"/>
              </w:rPr>
              <w:t>75</w:t>
            </w:r>
          </w:p>
        </w:tc>
        <w:tc>
          <w:tcPr>
            <w:tcW w:w="1843" w:type="dxa"/>
            <w:vMerge/>
            <w:tcBorders>
              <w:left w:val="nil"/>
              <w:right w:val="single" w:sz="4" w:space="0" w:color="auto"/>
            </w:tcBorders>
            <w:shd w:val="clear" w:color="auto" w:fill="FFFF00"/>
            <w:vAlign w:val="center"/>
          </w:tcPr>
          <w:p w:rsidR="004063B1" w:rsidRPr="00EB220F" w:rsidRDefault="004063B1" w:rsidP="004063B1">
            <w:pPr>
              <w:jc w:val="center"/>
              <w:rPr>
                <w:color w:val="000000"/>
              </w:rPr>
            </w:pPr>
          </w:p>
        </w:tc>
      </w:tr>
      <w:tr w:rsidR="004063B1" w:rsidRPr="00EB220F" w:rsidTr="004063B1">
        <w:trPr>
          <w:cantSplit/>
          <w:trHeight w:val="520"/>
        </w:trPr>
        <w:tc>
          <w:tcPr>
            <w:tcW w:w="850" w:type="dxa"/>
            <w:tcBorders>
              <w:top w:val="single" w:sz="4" w:space="0" w:color="auto"/>
              <w:left w:val="single" w:sz="4" w:space="0" w:color="auto"/>
              <w:bottom w:val="single" w:sz="4" w:space="0" w:color="auto"/>
              <w:right w:val="single" w:sz="4" w:space="0" w:color="auto"/>
            </w:tcBorders>
            <w:shd w:val="clear" w:color="auto" w:fill="FFFF00"/>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FFFF00"/>
            <w:vAlign w:val="center"/>
          </w:tcPr>
          <w:p w:rsidR="004063B1" w:rsidRPr="00EB220F" w:rsidRDefault="004063B1" w:rsidP="004063B1">
            <w:pPr>
              <w:jc w:val="both"/>
              <w:rPr>
                <w:color w:val="000000"/>
              </w:rPr>
            </w:pPr>
            <w:r w:rsidRPr="00EB220F">
              <w:rPr>
                <w:color w:val="000000"/>
              </w:rPr>
              <w:t>п. Ганино</w:t>
            </w:r>
          </w:p>
        </w:tc>
        <w:tc>
          <w:tcPr>
            <w:tcW w:w="2268" w:type="dxa"/>
            <w:tcBorders>
              <w:top w:val="single" w:sz="4" w:space="0" w:color="auto"/>
              <w:left w:val="nil"/>
              <w:bottom w:val="single" w:sz="4" w:space="0" w:color="auto"/>
              <w:right w:val="single" w:sz="4" w:space="0" w:color="auto"/>
            </w:tcBorders>
            <w:shd w:val="clear" w:color="auto" w:fill="FFFF00"/>
            <w:vAlign w:val="center"/>
          </w:tcPr>
          <w:p w:rsidR="004063B1" w:rsidRPr="00EB220F" w:rsidRDefault="004063B1" w:rsidP="004063B1">
            <w:pPr>
              <w:jc w:val="center"/>
              <w:rPr>
                <w:color w:val="000000"/>
              </w:rPr>
            </w:pPr>
            <w:r w:rsidRPr="00EB220F">
              <w:rPr>
                <w:color w:val="000000"/>
              </w:rPr>
              <w:t>60</w:t>
            </w:r>
          </w:p>
        </w:tc>
        <w:tc>
          <w:tcPr>
            <w:tcW w:w="1843" w:type="dxa"/>
            <w:vMerge/>
            <w:tcBorders>
              <w:left w:val="nil"/>
              <w:right w:val="single" w:sz="4" w:space="0" w:color="auto"/>
            </w:tcBorders>
            <w:shd w:val="clear" w:color="auto" w:fill="FFFF00"/>
            <w:vAlign w:val="center"/>
          </w:tcPr>
          <w:p w:rsidR="004063B1" w:rsidRPr="00EB220F" w:rsidRDefault="004063B1" w:rsidP="004063B1">
            <w:pPr>
              <w:jc w:val="center"/>
              <w:rPr>
                <w:color w:val="000000"/>
              </w:rPr>
            </w:pPr>
          </w:p>
        </w:tc>
      </w:tr>
      <w:tr w:rsidR="004063B1" w:rsidRPr="00EB220F" w:rsidTr="004063B1">
        <w:trPr>
          <w:cantSplit/>
          <w:trHeight w:val="520"/>
        </w:trPr>
        <w:tc>
          <w:tcPr>
            <w:tcW w:w="850" w:type="dxa"/>
            <w:tcBorders>
              <w:top w:val="single" w:sz="4" w:space="0" w:color="auto"/>
              <w:left w:val="single" w:sz="4" w:space="0" w:color="auto"/>
              <w:bottom w:val="single" w:sz="4" w:space="0" w:color="auto"/>
              <w:right w:val="single" w:sz="4" w:space="0" w:color="auto"/>
            </w:tcBorders>
            <w:shd w:val="clear" w:color="auto" w:fill="FFFF00"/>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FFFF00"/>
            <w:vAlign w:val="center"/>
          </w:tcPr>
          <w:p w:rsidR="004063B1" w:rsidRPr="00EB220F" w:rsidRDefault="004063B1" w:rsidP="004063B1">
            <w:pPr>
              <w:jc w:val="both"/>
              <w:rPr>
                <w:color w:val="000000"/>
              </w:rPr>
            </w:pPr>
            <w:r w:rsidRPr="00EB220F">
              <w:rPr>
                <w:color w:val="000000"/>
              </w:rPr>
              <w:t>п. Рямской</w:t>
            </w:r>
          </w:p>
        </w:tc>
        <w:tc>
          <w:tcPr>
            <w:tcW w:w="2268" w:type="dxa"/>
            <w:tcBorders>
              <w:top w:val="single" w:sz="4" w:space="0" w:color="auto"/>
              <w:left w:val="nil"/>
              <w:bottom w:val="single" w:sz="4" w:space="0" w:color="auto"/>
              <w:right w:val="single" w:sz="4" w:space="0" w:color="auto"/>
            </w:tcBorders>
            <w:shd w:val="clear" w:color="auto" w:fill="FFFF00"/>
            <w:vAlign w:val="center"/>
          </w:tcPr>
          <w:p w:rsidR="004063B1" w:rsidRPr="00EB220F" w:rsidRDefault="004063B1" w:rsidP="004063B1">
            <w:pPr>
              <w:jc w:val="center"/>
              <w:rPr>
                <w:color w:val="000000"/>
              </w:rPr>
            </w:pPr>
            <w:r w:rsidRPr="00EB220F">
              <w:rPr>
                <w:color w:val="000000"/>
              </w:rPr>
              <w:t>60</w:t>
            </w:r>
          </w:p>
        </w:tc>
        <w:tc>
          <w:tcPr>
            <w:tcW w:w="1843" w:type="dxa"/>
            <w:vMerge/>
            <w:tcBorders>
              <w:left w:val="nil"/>
              <w:right w:val="single" w:sz="4" w:space="0" w:color="auto"/>
            </w:tcBorders>
            <w:shd w:val="clear" w:color="auto" w:fill="FFFF00"/>
            <w:vAlign w:val="center"/>
          </w:tcPr>
          <w:p w:rsidR="004063B1" w:rsidRPr="00EB220F" w:rsidRDefault="004063B1" w:rsidP="004063B1">
            <w:pPr>
              <w:jc w:val="center"/>
              <w:rPr>
                <w:color w:val="000000"/>
              </w:rPr>
            </w:pPr>
          </w:p>
        </w:tc>
      </w:tr>
      <w:tr w:rsidR="004063B1" w:rsidRPr="00EB220F" w:rsidTr="004063B1">
        <w:trPr>
          <w:cantSplit/>
          <w:trHeight w:val="520"/>
        </w:trPr>
        <w:tc>
          <w:tcPr>
            <w:tcW w:w="850" w:type="dxa"/>
            <w:tcBorders>
              <w:top w:val="single" w:sz="4" w:space="0" w:color="auto"/>
              <w:left w:val="single" w:sz="4" w:space="0" w:color="auto"/>
              <w:bottom w:val="single" w:sz="4" w:space="0" w:color="auto"/>
              <w:right w:val="single" w:sz="4" w:space="0" w:color="auto"/>
            </w:tcBorders>
            <w:shd w:val="clear" w:color="auto" w:fill="FFFF00"/>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FFFF00"/>
            <w:vAlign w:val="center"/>
          </w:tcPr>
          <w:p w:rsidR="004063B1" w:rsidRPr="00EB220F" w:rsidRDefault="004063B1" w:rsidP="004063B1">
            <w:pPr>
              <w:jc w:val="both"/>
              <w:rPr>
                <w:color w:val="000000"/>
              </w:rPr>
            </w:pPr>
            <w:r w:rsidRPr="00EB220F">
              <w:rPr>
                <w:color w:val="000000"/>
              </w:rPr>
              <w:t xml:space="preserve"> п. Осинниковский</w:t>
            </w:r>
          </w:p>
        </w:tc>
        <w:tc>
          <w:tcPr>
            <w:tcW w:w="2268" w:type="dxa"/>
            <w:tcBorders>
              <w:top w:val="single" w:sz="4" w:space="0" w:color="auto"/>
              <w:left w:val="nil"/>
              <w:bottom w:val="single" w:sz="4" w:space="0" w:color="auto"/>
              <w:right w:val="single" w:sz="4" w:space="0" w:color="auto"/>
            </w:tcBorders>
            <w:shd w:val="clear" w:color="auto" w:fill="FFFF00"/>
            <w:vAlign w:val="center"/>
          </w:tcPr>
          <w:p w:rsidR="004063B1" w:rsidRPr="00EB220F" w:rsidRDefault="004063B1" w:rsidP="004063B1">
            <w:pPr>
              <w:jc w:val="center"/>
              <w:rPr>
                <w:color w:val="000000"/>
              </w:rPr>
            </w:pPr>
            <w:r w:rsidRPr="00EB220F">
              <w:rPr>
                <w:color w:val="000000"/>
              </w:rPr>
              <w:t>43</w:t>
            </w:r>
          </w:p>
        </w:tc>
        <w:tc>
          <w:tcPr>
            <w:tcW w:w="1843" w:type="dxa"/>
            <w:vMerge/>
            <w:tcBorders>
              <w:left w:val="nil"/>
              <w:bottom w:val="single" w:sz="4" w:space="0" w:color="auto"/>
              <w:right w:val="single" w:sz="4" w:space="0" w:color="auto"/>
            </w:tcBorders>
            <w:shd w:val="clear" w:color="auto" w:fill="FFFF00"/>
            <w:vAlign w:val="center"/>
          </w:tcPr>
          <w:p w:rsidR="004063B1" w:rsidRPr="00EB220F" w:rsidRDefault="004063B1" w:rsidP="004063B1">
            <w:pPr>
              <w:jc w:val="center"/>
              <w:rPr>
                <w:color w:val="000000"/>
              </w:rPr>
            </w:pPr>
          </w:p>
        </w:tc>
      </w:tr>
    </w:tbl>
    <w:p w:rsidR="004063B1" w:rsidRPr="00EB220F" w:rsidRDefault="004063B1" w:rsidP="004063B1">
      <w:pPr>
        <w:rPr>
          <w:color w:val="000000"/>
        </w:rPr>
      </w:pPr>
      <w:r w:rsidRPr="00EB220F">
        <w:rPr>
          <w:color w:val="000000"/>
        </w:rPr>
        <w:br w:type="page"/>
      </w:r>
    </w:p>
    <w:p w:rsidR="004063B1" w:rsidRPr="00EB220F" w:rsidRDefault="004063B1" w:rsidP="004063B1">
      <w:pPr>
        <w:jc w:val="right"/>
        <w:rPr>
          <w:color w:val="000000"/>
        </w:rPr>
      </w:pPr>
      <w:r w:rsidRPr="00EB220F">
        <w:rPr>
          <w:color w:val="000000"/>
        </w:rPr>
        <w:t>Окончание таблицы № 3.1.4</w:t>
      </w:r>
    </w:p>
    <w:tbl>
      <w:tblPr>
        <w:tblW w:w="0" w:type="auto"/>
        <w:tblInd w:w="1668" w:type="dxa"/>
        <w:tblLayout w:type="fixed"/>
        <w:tblLook w:val="04A0" w:firstRow="1" w:lastRow="0" w:firstColumn="1" w:lastColumn="0" w:noHBand="0" w:noVBand="1"/>
      </w:tblPr>
      <w:tblGrid>
        <w:gridCol w:w="850"/>
        <w:gridCol w:w="2977"/>
        <w:gridCol w:w="2268"/>
        <w:gridCol w:w="1843"/>
      </w:tblGrid>
      <w:tr w:rsidR="004063B1" w:rsidRPr="00EB220F" w:rsidTr="004063B1">
        <w:trPr>
          <w:trHeight w:val="300"/>
        </w:trPr>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4063B1" w:rsidRPr="00EB220F" w:rsidRDefault="004063B1" w:rsidP="004063B1">
            <w:pPr>
              <w:pStyle w:val="afffff1"/>
              <w:spacing w:after="0"/>
              <w:ind w:left="786" w:hanging="360"/>
              <w:jc w:val="center"/>
              <w:rPr>
                <w:color w:val="000000"/>
              </w:rPr>
            </w:pPr>
            <w:r w:rsidRPr="00EB220F">
              <w:rPr>
                <w:color w:val="000000"/>
              </w:rPr>
              <w:t>1</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2</w:t>
            </w:r>
          </w:p>
        </w:tc>
        <w:tc>
          <w:tcPr>
            <w:tcW w:w="2268" w:type="dxa"/>
            <w:tcBorders>
              <w:top w:val="single" w:sz="4" w:space="0" w:color="auto"/>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3</w:t>
            </w:r>
          </w:p>
        </w:tc>
        <w:tc>
          <w:tcPr>
            <w:tcW w:w="1843" w:type="dxa"/>
            <w:tcBorders>
              <w:top w:val="single" w:sz="4" w:space="0" w:color="auto"/>
              <w:left w:val="nil"/>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4</w:t>
            </w:r>
          </w:p>
        </w:tc>
      </w:tr>
      <w:tr w:rsidR="004063B1" w:rsidRPr="00EB220F" w:rsidTr="004063B1">
        <w:trPr>
          <w:trHeight w:val="300"/>
        </w:trPr>
        <w:tc>
          <w:tcPr>
            <w:tcW w:w="850" w:type="dxa"/>
            <w:tcBorders>
              <w:top w:val="single" w:sz="4" w:space="0" w:color="auto"/>
              <w:left w:val="single" w:sz="4" w:space="0" w:color="auto"/>
              <w:bottom w:val="single" w:sz="4" w:space="0" w:color="auto"/>
              <w:right w:val="single" w:sz="4" w:space="0" w:color="auto"/>
            </w:tcBorders>
            <w:shd w:val="clear" w:color="auto" w:fill="FFFF00"/>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FFFF00"/>
            <w:vAlign w:val="center"/>
          </w:tcPr>
          <w:p w:rsidR="004063B1" w:rsidRPr="00EB220F" w:rsidRDefault="004063B1" w:rsidP="004063B1">
            <w:pPr>
              <w:jc w:val="both"/>
              <w:rPr>
                <w:color w:val="000000"/>
              </w:rPr>
            </w:pPr>
            <w:r w:rsidRPr="00EB220F">
              <w:rPr>
                <w:color w:val="000000"/>
              </w:rPr>
              <w:t>п. Успенский</w:t>
            </w:r>
          </w:p>
        </w:tc>
        <w:tc>
          <w:tcPr>
            <w:tcW w:w="2268" w:type="dxa"/>
            <w:tcBorders>
              <w:top w:val="single" w:sz="4" w:space="0" w:color="auto"/>
              <w:left w:val="nil"/>
              <w:bottom w:val="single" w:sz="4" w:space="0" w:color="auto"/>
              <w:right w:val="single" w:sz="4" w:space="0" w:color="auto"/>
            </w:tcBorders>
            <w:shd w:val="clear" w:color="auto" w:fill="FFFF00"/>
            <w:vAlign w:val="center"/>
          </w:tcPr>
          <w:p w:rsidR="004063B1" w:rsidRPr="00EB220F" w:rsidRDefault="004063B1" w:rsidP="004063B1">
            <w:pPr>
              <w:jc w:val="center"/>
              <w:rPr>
                <w:color w:val="000000"/>
              </w:rPr>
            </w:pPr>
            <w:r w:rsidRPr="00EB220F">
              <w:rPr>
                <w:color w:val="000000"/>
              </w:rPr>
              <w:t>40</w:t>
            </w:r>
          </w:p>
        </w:tc>
        <w:tc>
          <w:tcPr>
            <w:tcW w:w="1843" w:type="dxa"/>
            <w:vMerge w:val="restart"/>
            <w:tcBorders>
              <w:left w:val="nil"/>
              <w:right w:val="single" w:sz="4" w:space="0" w:color="auto"/>
            </w:tcBorders>
            <w:shd w:val="clear" w:color="auto" w:fill="FFFF00"/>
            <w:vAlign w:val="center"/>
          </w:tcPr>
          <w:p w:rsidR="004063B1" w:rsidRPr="00EB220F" w:rsidRDefault="004063B1" w:rsidP="004063B1">
            <w:pPr>
              <w:jc w:val="center"/>
              <w:rPr>
                <w:color w:val="000000"/>
              </w:rPr>
            </w:pPr>
          </w:p>
        </w:tc>
      </w:tr>
      <w:tr w:rsidR="004063B1" w:rsidRPr="00EB220F" w:rsidTr="004063B1">
        <w:trPr>
          <w:trHeight w:val="300"/>
        </w:trPr>
        <w:tc>
          <w:tcPr>
            <w:tcW w:w="850" w:type="dxa"/>
            <w:tcBorders>
              <w:top w:val="single" w:sz="4" w:space="0" w:color="auto"/>
              <w:left w:val="single" w:sz="4" w:space="0" w:color="auto"/>
              <w:bottom w:val="single" w:sz="4" w:space="0" w:color="auto"/>
              <w:right w:val="single" w:sz="4" w:space="0" w:color="auto"/>
            </w:tcBorders>
            <w:shd w:val="clear" w:color="auto" w:fill="FFFF00"/>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FFFF00"/>
            <w:vAlign w:val="center"/>
          </w:tcPr>
          <w:p w:rsidR="004063B1" w:rsidRPr="00EB220F" w:rsidRDefault="004063B1" w:rsidP="004063B1">
            <w:pPr>
              <w:jc w:val="both"/>
              <w:rPr>
                <w:color w:val="000000"/>
              </w:rPr>
            </w:pPr>
            <w:r w:rsidRPr="00EB220F">
              <w:rPr>
                <w:color w:val="000000"/>
              </w:rPr>
              <w:t>раз. Центральный</w:t>
            </w:r>
          </w:p>
        </w:tc>
        <w:tc>
          <w:tcPr>
            <w:tcW w:w="2268" w:type="dxa"/>
            <w:tcBorders>
              <w:top w:val="single" w:sz="4" w:space="0" w:color="auto"/>
              <w:left w:val="nil"/>
              <w:bottom w:val="single" w:sz="4" w:space="0" w:color="auto"/>
              <w:right w:val="single" w:sz="4" w:space="0" w:color="auto"/>
            </w:tcBorders>
            <w:shd w:val="clear" w:color="auto" w:fill="FFFF00"/>
            <w:vAlign w:val="center"/>
          </w:tcPr>
          <w:p w:rsidR="004063B1" w:rsidRPr="00EB220F" w:rsidRDefault="004063B1" w:rsidP="004063B1">
            <w:pPr>
              <w:jc w:val="center"/>
              <w:rPr>
                <w:color w:val="000000"/>
              </w:rPr>
            </w:pPr>
            <w:r w:rsidRPr="00EB220F">
              <w:rPr>
                <w:color w:val="000000"/>
              </w:rPr>
              <w:t>40</w:t>
            </w:r>
          </w:p>
        </w:tc>
        <w:tc>
          <w:tcPr>
            <w:tcW w:w="1843" w:type="dxa"/>
            <w:vMerge/>
            <w:tcBorders>
              <w:left w:val="nil"/>
              <w:right w:val="single" w:sz="4" w:space="0" w:color="auto"/>
            </w:tcBorders>
            <w:shd w:val="clear" w:color="auto" w:fill="FFFF00"/>
            <w:vAlign w:val="center"/>
          </w:tcPr>
          <w:p w:rsidR="004063B1" w:rsidRPr="00EB220F" w:rsidRDefault="004063B1" w:rsidP="004063B1">
            <w:pPr>
              <w:jc w:val="center"/>
              <w:rPr>
                <w:color w:val="000000"/>
              </w:rPr>
            </w:pPr>
          </w:p>
        </w:tc>
      </w:tr>
      <w:tr w:rsidR="004063B1" w:rsidRPr="00EB220F" w:rsidTr="004063B1">
        <w:trPr>
          <w:trHeight w:val="300"/>
        </w:trPr>
        <w:tc>
          <w:tcPr>
            <w:tcW w:w="850" w:type="dxa"/>
            <w:tcBorders>
              <w:top w:val="single" w:sz="4" w:space="0" w:color="auto"/>
              <w:left w:val="single" w:sz="4" w:space="0" w:color="auto"/>
              <w:bottom w:val="single" w:sz="4" w:space="0" w:color="auto"/>
              <w:right w:val="single" w:sz="4" w:space="0" w:color="auto"/>
            </w:tcBorders>
            <w:shd w:val="clear" w:color="auto" w:fill="FFFF00"/>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FFFF00"/>
            <w:vAlign w:val="center"/>
          </w:tcPr>
          <w:p w:rsidR="004063B1" w:rsidRPr="00EB220F" w:rsidRDefault="004063B1" w:rsidP="004063B1">
            <w:pPr>
              <w:jc w:val="both"/>
              <w:rPr>
                <w:color w:val="000000"/>
              </w:rPr>
            </w:pPr>
            <w:r w:rsidRPr="00EB220F">
              <w:rPr>
                <w:color w:val="000000"/>
              </w:rPr>
              <w:t>п. Новолобинский</w:t>
            </w:r>
          </w:p>
        </w:tc>
        <w:tc>
          <w:tcPr>
            <w:tcW w:w="2268" w:type="dxa"/>
            <w:tcBorders>
              <w:top w:val="single" w:sz="4" w:space="0" w:color="auto"/>
              <w:left w:val="nil"/>
              <w:bottom w:val="single" w:sz="4" w:space="0" w:color="auto"/>
              <w:right w:val="single" w:sz="4" w:space="0" w:color="auto"/>
            </w:tcBorders>
            <w:shd w:val="clear" w:color="auto" w:fill="FFFF00"/>
            <w:vAlign w:val="center"/>
          </w:tcPr>
          <w:p w:rsidR="004063B1" w:rsidRPr="00EB220F" w:rsidRDefault="004063B1" w:rsidP="004063B1">
            <w:pPr>
              <w:jc w:val="center"/>
              <w:rPr>
                <w:color w:val="000000"/>
              </w:rPr>
            </w:pPr>
            <w:r w:rsidRPr="00EB220F">
              <w:rPr>
                <w:color w:val="000000"/>
              </w:rPr>
              <w:t>8</w:t>
            </w:r>
          </w:p>
        </w:tc>
        <w:tc>
          <w:tcPr>
            <w:tcW w:w="1843" w:type="dxa"/>
            <w:vMerge/>
            <w:tcBorders>
              <w:left w:val="nil"/>
              <w:right w:val="single" w:sz="4" w:space="0" w:color="auto"/>
            </w:tcBorders>
            <w:shd w:val="clear" w:color="auto" w:fill="FFFF00"/>
            <w:vAlign w:val="center"/>
          </w:tcPr>
          <w:p w:rsidR="004063B1" w:rsidRPr="00EB220F" w:rsidRDefault="004063B1" w:rsidP="004063B1">
            <w:pPr>
              <w:jc w:val="center"/>
              <w:rPr>
                <w:color w:val="000000"/>
              </w:rPr>
            </w:pPr>
          </w:p>
        </w:tc>
      </w:tr>
      <w:tr w:rsidR="004063B1" w:rsidRPr="00EB220F" w:rsidTr="004063B1">
        <w:trPr>
          <w:trHeight w:val="300"/>
        </w:trPr>
        <w:tc>
          <w:tcPr>
            <w:tcW w:w="850" w:type="dxa"/>
            <w:tcBorders>
              <w:top w:val="single" w:sz="4" w:space="0" w:color="auto"/>
              <w:left w:val="single" w:sz="4" w:space="0" w:color="auto"/>
              <w:bottom w:val="single" w:sz="4" w:space="0" w:color="auto"/>
              <w:right w:val="single" w:sz="4" w:space="0" w:color="auto"/>
            </w:tcBorders>
            <w:shd w:val="clear" w:color="auto" w:fill="FFFF00"/>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FFFF00"/>
            <w:vAlign w:val="center"/>
          </w:tcPr>
          <w:p w:rsidR="004063B1" w:rsidRPr="00EB220F" w:rsidRDefault="004063B1" w:rsidP="004063B1">
            <w:pPr>
              <w:jc w:val="both"/>
              <w:rPr>
                <w:color w:val="000000"/>
              </w:rPr>
            </w:pPr>
            <w:r w:rsidRPr="00EB220F">
              <w:rPr>
                <w:color w:val="000000"/>
              </w:rPr>
              <w:t>п. Панкин Водопой</w:t>
            </w:r>
          </w:p>
        </w:tc>
        <w:tc>
          <w:tcPr>
            <w:tcW w:w="2268" w:type="dxa"/>
            <w:tcBorders>
              <w:top w:val="single" w:sz="4" w:space="0" w:color="auto"/>
              <w:left w:val="nil"/>
              <w:bottom w:val="single" w:sz="4" w:space="0" w:color="auto"/>
              <w:right w:val="single" w:sz="4" w:space="0" w:color="auto"/>
            </w:tcBorders>
            <w:shd w:val="clear" w:color="auto" w:fill="FFFF00"/>
            <w:vAlign w:val="center"/>
          </w:tcPr>
          <w:p w:rsidR="004063B1" w:rsidRPr="00EB220F" w:rsidRDefault="004063B1" w:rsidP="004063B1">
            <w:pPr>
              <w:jc w:val="center"/>
              <w:rPr>
                <w:color w:val="000000"/>
              </w:rPr>
            </w:pPr>
            <w:r w:rsidRPr="00EB220F">
              <w:rPr>
                <w:color w:val="000000"/>
              </w:rPr>
              <w:t>3</w:t>
            </w:r>
          </w:p>
        </w:tc>
        <w:tc>
          <w:tcPr>
            <w:tcW w:w="1843" w:type="dxa"/>
            <w:vMerge/>
            <w:tcBorders>
              <w:left w:val="nil"/>
              <w:right w:val="single" w:sz="4" w:space="0" w:color="auto"/>
            </w:tcBorders>
            <w:shd w:val="clear" w:color="auto" w:fill="FFFF00"/>
            <w:vAlign w:val="center"/>
          </w:tcPr>
          <w:p w:rsidR="004063B1" w:rsidRPr="00EB220F" w:rsidRDefault="004063B1" w:rsidP="004063B1">
            <w:pPr>
              <w:jc w:val="center"/>
              <w:rPr>
                <w:color w:val="000000"/>
              </w:rPr>
            </w:pPr>
          </w:p>
        </w:tc>
      </w:tr>
      <w:tr w:rsidR="004063B1" w:rsidRPr="00EB220F" w:rsidTr="004063B1">
        <w:trPr>
          <w:trHeight w:val="300"/>
        </w:trPr>
        <w:tc>
          <w:tcPr>
            <w:tcW w:w="850" w:type="dxa"/>
            <w:tcBorders>
              <w:top w:val="single" w:sz="4" w:space="0" w:color="auto"/>
              <w:left w:val="single" w:sz="4" w:space="0" w:color="auto"/>
              <w:bottom w:val="single" w:sz="4" w:space="0" w:color="auto"/>
              <w:right w:val="single" w:sz="4" w:space="0" w:color="auto"/>
            </w:tcBorders>
            <w:shd w:val="clear" w:color="auto" w:fill="FFFF00"/>
            <w:vAlign w:val="center"/>
          </w:tcPr>
          <w:p w:rsidR="004063B1" w:rsidRPr="00EB220F" w:rsidRDefault="004063B1" w:rsidP="004063B1">
            <w:pPr>
              <w:pStyle w:val="afffff1"/>
              <w:numPr>
                <w:ilvl w:val="0"/>
                <w:numId w:val="28"/>
              </w:numPr>
              <w:jc w:val="both"/>
              <w:rPr>
                <w:color w:val="000000"/>
                <w:sz w:val="24"/>
              </w:rPr>
            </w:pPr>
          </w:p>
        </w:tc>
        <w:tc>
          <w:tcPr>
            <w:tcW w:w="2977" w:type="dxa"/>
            <w:tcBorders>
              <w:top w:val="single" w:sz="4" w:space="0" w:color="auto"/>
              <w:left w:val="single" w:sz="4" w:space="0" w:color="auto"/>
              <w:bottom w:val="single" w:sz="4" w:space="0" w:color="auto"/>
              <w:right w:val="single" w:sz="4" w:space="0" w:color="auto"/>
            </w:tcBorders>
            <w:shd w:val="clear" w:color="auto" w:fill="FFFF00"/>
            <w:vAlign w:val="center"/>
          </w:tcPr>
          <w:p w:rsidR="004063B1" w:rsidRPr="00EB220F" w:rsidRDefault="004063B1" w:rsidP="004063B1">
            <w:pPr>
              <w:jc w:val="both"/>
              <w:rPr>
                <w:color w:val="000000"/>
              </w:rPr>
            </w:pPr>
            <w:r w:rsidRPr="00EB220F">
              <w:rPr>
                <w:color w:val="000000"/>
              </w:rPr>
              <w:t>п. Калиновский</w:t>
            </w:r>
          </w:p>
        </w:tc>
        <w:tc>
          <w:tcPr>
            <w:tcW w:w="2268" w:type="dxa"/>
            <w:tcBorders>
              <w:top w:val="single" w:sz="4" w:space="0" w:color="auto"/>
              <w:left w:val="nil"/>
              <w:bottom w:val="single" w:sz="4" w:space="0" w:color="auto"/>
              <w:right w:val="single" w:sz="4" w:space="0" w:color="auto"/>
            </w:tcBorders>
            <w:shd w:val="clear" w:color="auto" w:fill="FFFF00"/>
            <w:vAlign w:val="center"/>
          </w:tcPr>
          <w:p w:rsidR="004063B1" w:rsidRPr="00EB220F" w:rsidRDefault="004063B1" w:rsidP="004063B1">
            <w:pPr>
              <w:jc w:val="center"/>
              <w:rPr>
                <w:color w:val="000000"/>
              </w:rPr>
            </w:pPr>
            <w:r w:rsidRPr="00EB220F">
              <w:rPr>
                <w:color w:val="000000"/>
              </w:rPr>
              <w:t>3</w:t>
            </w:r>
          </w:p>
        </w:tc>
        <w:tc>
          <w:tcPr>
            <w:tcW w:w="1843" w:type="dxa"/>
            <w:vMerge/>
            <w:tcBorders>
              <w:left w:val="nil"/>
              <w:bottom w:val="single" w:sz="4" w:space="0" w:color="auto"/>
              <w:right w:val="single" w:sz="4" w:space="0" w:color="auto"/>
            </w:tcBorders>
            <w:shd w:val="clear" w:color="auto" w:fill="FFFF00"/>
            <w:vAlign w:val="center"/>
          </w:tcPr>
          <w:p w:rsidR="004063B1" w:rsidRPr="00EB220F" w:rsidRDefault="004063B1" w:rsidP="004063B1">
            <w:pPr>
              <w:jc w:val="center"/>
              <w:rPr>
                <w:color w:val="000000"/>
              </w:rPr>
            </w:pPr>
          </w:p>
        </w:tc>
      </w:tr>
      <w:tr w:rsidR="004063B1" w:rsidRPr="00EB220F" w:rsidTr="004063B1">
        <w:tblPrEx>
          <w:tblBorders>
            <w:top w:val="single" w:sz="4" w:space="0" w:color="auto"/>
          </w:tblBorders>
          <w:tblLook w:val="0000" w:firstRow="0" w:lastRow="0" w:firstColumn="0" w:lastColumn="0" w:noHBand="0" w:noVBand="0"/>
        </w:tblPrEx>
        <w:trPr>
          <w:trHeight w:val="100"/>
        </w:trPr>
        <w:tc>
          <w:tcPr>
            <w:tcW w:w="6095" w:type="dxa"/>
            <w:gridSpan w:val="3"/>
            <w:tcBorders>
              <w:top w:val="single" w:sz="4" w:space="0" w:color="auto"/>
            </w:tcBorders>
            <w:shd w:val="clear" w:color="auto" w:fill="auto"/>
            <w:vAlign w:val="center"/>
          </w:tcPr>
          <w:p w:rsidR="004063B1" w:rsidRPr="00EB220F" w:rsidRDefault="004063B1" w:rsidP="004063B1">
            <w:pPr>
              <w:jc w:val="right"/>
              <w:rPr>
                <w:color w:val="000000"/>
                <w:sz w:val="28"/>
              </w:rPr>
            </w:pPr>
          </w:p>
        </w:tc>
        <w:tc>
          <w:tcPr>
            <w:tcW w:w="1843" w:type="dxa"/>
            <w:tcBorders>
              <w:top w:val="single" w:sz="4" w:space="0" w:color="auto"/>
            </w:tcBorders>
            <w:shd w:val="clear" w:color="auto" w:fill="auto"/>
            <w:vAlign w:val="center"/>
          </w:tcPr>
          <w:p w:rsidR="004063B1" w:rsidRPr="00EB220F" w:rsidRDefault="004063B1" w:rsidP="004063B1">
            <w:pPr>
              <w:jc w:val="right"/>
              <w:rPr>
                <w:color w:val="000000"/>
                <w:sz w:val="28"/>
              </w:rPr>
            </w:pPr>
          </w:p>
        </w:tc>
      </w:tr>
    </w:tbl>
    <w:p w:rsidR="004063B1" w:rsidRPr="00EB220F" w:rsidRDefault="004063B1" w:rsidP="004063B1">
      <w:pPr>
        <w:ind w:firstLine="709"/>
        <w:jc w:val="both"/>
        <w:rPr>
          <w:color w:val="000000"/>
        </w:rPr>
      </w:pPr>
    </w:p>
    <w:p w:rsidR="004063B1" w:rsidRPr="00EB220F" w:rsidRDefault="004063B1" w:rsidP="004063B1">
      <w:pPr>
        <w:ind w:firstLine="709"/>
        <w:jc w:val="both"/>
        <w:rPr>
          <w:color w:val="000000"/>
        </w:rPr>
      </w:pPr>
      <w:r w:rsidRPr="00EB220F">
        <w:rPr>
          <w:color w:val="000000"/>
        </w:rPr>
        <w:t xml:space="preserve">Как видно из таблицы, по численности населения все поселения распределены на 6 групп. К 1 группе отнесено одно поселение- р.п.Краснозёрское, где население составляет 9264 человека. </w:t>
      </w:r>
    </w:p>
    <w:p w:rsidR="004063B1" w:rsidRPr="00EB220F" w:rsidRDefault="004063B1" w:rsidP="004063B1">
      <w:pPr>
        <w:ind w:firstLine="709"/>
        <w:jc w:val="both"/>
        <w:rPr>
          <w:color w:val="000000"/>
        </w:rPr>
      </w:pPr>
      <w:r w:rsidRPr="00EB220F">
        <w:rPr>
          <w:color w:val="000000"/>
        </w:rPr>
        <w:t>Ко 2 группе с численностью населения от 4000 до 1000 человек относятся пять пос</w:t>
      </w:r>
      <w:r w:rsidRPr="00EB220F">
        <w:rPr>
          <w:color w:val="000000"/>
        </w:rPr>
        <w:t>е</w:t>
      </w:r>
      <w:r w:rsidRPr="00EB220F">
        <w:rPr>
          <w:color w:val="000000"/>
        </w:rPr>
        <w:t>лений (25,5% к общей численности населения района), к 3 группе от 1000 до 600 человек относятся д</w:t>
      </w:r>
      <w:r w:rsidRPr="00EB220F">
        <w:rPr>
          <w:color w:val="000000"/>
        </w:rPr>
        <w:t>е</w:t>
      </w:r>
      <w:r w:rsidRPr="00EB220F">
        <w:rPr>
          <w:color w:val="000000"/>
        </w:rPr>
        <w:t>вять сельских поселений (21,6%), в 4 группу от 600 до 300 человек входят десять поселений (15,2%), наибольшее чи</w:t>
      </w:r>
      <w:r w:rsidRPr="00EB220F">
        <w:rPr>
          <w:color w:val="000000"/>
        </w:rPr>
        <w:t>с</w:t>
      </w:r>
      <w:r w:rsidRPr="00EB220F">
        <w:rPr>
          <w:color w:val="000000"/>
        </w:rPr>
        <w:t>ло поселений отнесено к 5 и 6 группам, где численность населения составляет соответственно от 300 до 100 (6,8%) и  менее 100 человек (1,9%. к общей численности н</w:t>
      </w:r>
      <w:r w:rsidRPr="00EB220F">
        <w:rPr>
          <w:color w:val="000000"/>
        </w:rPr>
        <w:t>а</w:t>
      </w:r>
      <w:r w:rsidRPr="00EB220F">
        <w:rPr>
          <w:color w:val="000000"/>
        </w:rPr>
        <w:t>селения района).</w:t>
      </w:r>
    </w:p>
    <w:p w:rsidR="004063B1" w:rsidRPr="00EB220F" w:rsidRDefault="004063B1" w:rsidP="004063B1">
      <w:pPr>
        <w:ind w:firstLine="709"/>
        <w:jc w:val="both"/>
        <w:rPr>
          <w:color w:val="000000"/>
        </w:rPr>
      </w:pPr>
      <w:r w:rsidRPr="00EB220F">
        <w:rPr>
          <w:color w:val="000000"/>
        </w:rPr>
        <w:t>Удельный вес основных половозрастных групп (по данным переписи населения 2010г.) в структуре населения в целом по району (табл. 5, 6, рис. 1) характеризуется следующими показат</w:t>
      </w:r>
      <w:r w:rsidRPr="00EB220F">
        <w:rPr>
          <w:color w:val="000000"/>
        </w:rPr>
        <w:t>е</w:t>
      </w:r>
      <w:r w:rsidRPr="00EB220F">
        <w:rPr>
          <w:color w:val="000000"/>
        </w:rPr>
        <w:t>лями, в % от общей численности населения:</w:t>
      </w:r>
    </w:p>
    <w:p w:rsidR="004063B1" w:rsidRPr="00EB220F" w:rsidRDefault="004063B1" w:rsidP="004063B1">
      <w:pPr>
        <w:ind w:firstLine="709"/>
        <w:jc w:val="both"/>
        <w:rPr>
          <w:color w:val="000000"/>
        </w:rPr>
      </w:pPr>
      <w:r w:rsidRPr="00EB220F">
        <w:rPr>
          <w:color w:val="000000"/>
        </w:rPr>
        <w:t>в возрасте моложе трудоспособного           18,9;</w:t>
      </w:r>
    </w:p>
    <w:p w:rsidR="004063B1" w:rsidRPr="00EB220F" w:rsidRDefault="004063B1" w:rsidP="004063B1">
      <w:pPr>
        <w:ind w:firstLine="709"/>
        <w:jc w:val="both"/>
        <w:rPr>
          <w:color w:val="000000"/>
        </w:rPr>
      </w:pPr>
      <w:r w:rsidRPr="00EB220F">
        <w:rPr>
          <w:color w:val="000000"/>
        </w:rPr>
        <w:t>в трудоспособном возрасте                            56,4;</w:t>
      </w:r>
    </w:p>
    <w:p w:rsidR="004063B1" w:rsidRPr="00EB220F" w:rsidRDefault="004063B1" w:rsidP="004063B1">
      <w:pPr>
        <w:ind w:firstLine="709"/>
        <w:jc w:val="both"/>
        <w:rPr>
          <w:color w:val="000000"/>
        </w:rPr>
      </w:pPr>
      <w:r w:rsidRPr="00EB220F">
        <w:rPr>
          <w:color w:val="000000"/>
        </w:rPr>
        <w:t>в возрасте старше трудоспособного             24,7</w:t>
      </w:r>
    </w:p>
    <w:p w:rsidR="004063B1" w:rsidRPr="00EB220F" w:rsidRDefault="004063B1" w:rsidP="004063B1">
      <w:pPr>
        <w:ind w:firstLine="709"/>
        <w:jc w:val="both"/>
        <w:rPr>
          <w:color w:val="000000"/>
        </w:rPr>
      </w:pPr>
      <w:r w:rsidRPr="00EB220F">
        <w:rPr>
          <w:color w:val="000000"/>
        </w:rPr>
        <w:t>Наряду с некоторыми территориальными отличиями возрастная структура населения сельских поселений имеет общие черты:</w:t>
      </w:r>
    </w:p>
    <w:p w:rsidR="004063B1" w:rsidRPr="00EB220F" w:rsidRDefault="004063B1" w:rsidP="004063B1">
      <w:pPr>
        <w:ind w:firstLine="709"/>
        <w:jc w:val="both"/>
        <w:rPr>
          <w:color w:val="000000"/>
        </w:rPr>
      </w:pPr>
      <w:r w:rsidRPr="00EB220F">
        <w:rPr>
          <w:color w:val="000000"/>
        </w:rPr>
        <w:t>преобладание в общей численности населения лиц трудоспособного во</w:t>
      </w:r>
      <w:r w:rsidRPr="00EB220F">
        <w:rPr>
          <w:color w:val="000000"/>
        </w:rPr>
        <w:t>з</w:t>
      </w:r>
      <w:r w:rsidRPr="00EB220F">
        <w:rPr>
          <w:color w:val="000000"/>
        </w:rPr>
        <w:t>раста;</w:t>
      </w:r>
    </w:p>
    <w:p w:rsidR="004063B1" w:rsidRPr="00EB220F" w:rsidRDefault="004063B1" w:rsidP="004063B1">
      <w:pPr>
        <w:ind w:firstLine="709"/>
        <w:jc w:val="both"/>
        <w:rPr>
          <w:color w:val="000000"/>
        </w:rPr>
      </w:pPr>
      <w:r w:rsidRPr="00EB220F">
        <w:rPr>
          <w:color w:val="000000"/>
        </w:rPr>
        <w:t>увеличение числа лиц пожилого возраста в возрастной структуре населения в после</w:t>
      </w:r>
      <w:r w:rsidRPr="00EB220F">
        <w:rPr>
          <w:color w:val="000000"/>
        </w:rPr>
        <w:t>д</w:t>
      </w:r>
      <w:r w:rsidRPr="00EB220F">
        <w:rPr>
          <w:color w:val="000000"/>
        </w:rPr>
        <w:t>ние годы;</w:t>
      </w:r>
    </w:p>
    <w:p w:rsidR="004063B1" w:rsidRPr="00EB220F" w:rsidRDefault="004063B1" w:rsidP="004063B1">
      <w:pPr>
        <w:ind w:firstLine="709"/>
        <w:jc w:val="both"/>
        <w:rPr>
          <w:color w:val="000000"/>
        </w:rPr>
      </w:pPr>
      <w:r w:rsidRPr="00EB220F">
        <w:rPr>
          <w:color w:val="000000"/>
        </w:rPr>
        <w:t>Демографическая ситуация в Краснозёрском районе, как и в Новосибирской области в целом характеризуется продолжающимся процессом естес</w:t>
      </w:r>
      <w:r w:rsidRPr="00EB220F">
        <w:rPr>
          <w:color w:val="000000"/>
        </w:rPr>
        <w:t>т</w:t>
      </w:r>
      <w:r w:rsidRPr="00EB220F">
        <w:rPr>
          <w:color w:val="000000"/>
        </w:rPr>
        <w:t>венной убыли населения (табл. 7, 8, рис. 2). Одной из причин этого процесса является превышение числа умерших над числом роди</w:t>
      </w:r>
      <w:r w:rsidRPr="00EB220F">
        <w:rPr>
          <w:color w:val="000000"/>
        </w:rPr>
        <w:t>в</w:t>
      </w:r>
      <w:r w:rsidRPr="00EB220F">
        <w:rPr>
          <w:color w:val="000000"/>
        </w:rPr>
        <w:t>шихся, хотя в последние годы с 2007г. наблюдается положительная тенденция роста уровня ро</w:t>
      </w:r>
      <w:r w:rsidRPr="00EB220F">
        <w:rPr>
          <w:color w:val="000000"/>
        </w:rPr>
        <w:t>ж</w:t>
      </w:r>
      <w:r w:rsidRPr="00EB220F">
        <w:rPr>
          <w:color w:val="000000"/>
        </w:rPr>
        <w:t xml:space="preserve">даемости. </w:t>
      </w:r>
    </w:p>
    <w:p w:rsidR="004063B1" w:rsidRPr="00EB220F" w:rsidRDefault="004063B1" w:rsidP="004063B1">
      <w:pPr>
        <w:ind w:firstLine="709"/>
        <w:jc w:val="both"/>
        <w:rPr>
          <w:color w:val="000000"/>
        </w:rPr>
      </w:pPr>
      <w:r w:rsidRPr="00EB220F">
        <w:rPr>
          <w:color w:val="000000"/>
        </w:rPr>
        <w:t>Что касается показателей смертности то в первые годы рассматриваемого периода имело место некоторое повышение показателя, который достиг наибольших величин к 2009г. – 15,0 на 1000 население, в последующем наблюдалось снижение значения показателя, которое стабилиз</w:t>
      </w:r>
      <w:r w:rsidRPr="00EB220F">
        <w:rPr>
          <w:color w:val="000000"/>
        </w:rPr>
        <w:t>и</w:t>
      </w:r>
      <w:r w:rsidRPr="00EB220F">
        <w:rPr>
          <w:color w:val="000000"/>
        </w:rPr>
        <w:t xml:space="preserve">ровалось к 2012г. </w:t>
      </w:r>
    </w:p>
    <w:p w:rsidR="004063B1" w:rsidRPr="00EB220F" w:rsidRDefault="004063B1" w:rsidP="004063B1">
      <w:pPr>
        <w:ind w:firstLine="709"/>
        <w:jc w:val="both"/>
        <w:rPr>
          <w:color w:val="000000"/>
        </w:rPr>
      </w:pPr>
      <w:r w:rsidRPr="00EB220F">
        <w:rPr>
          <w:color w:val="000000"/>
        </w:rPr>
        <w:t>Такое соотношение показателей рождаемости и смертности определило динамику общего пок</w:t>
      </w:r>
      <w:r w:rsidRPr="00EB220F">
        <w:rPr>
          <w:color w:val="000000"/>
        </w:rPr>
        <w:t>а</w:t>
      </w:r>
      <w:r w:rsidRPr="00EB220F">
        <w:rPr>
          <w:color w:val="000000"/>
        </w:rPr>
        <w:t>зателя естественного движения населения. Так, в середине рассматриваемого периода (2008г), когда имел место существенный рост рождаемости, наблюдались так же благоприятные тенденции в динамике естественного прироста. В настоящее время положительные тенденции естественного движения с</w:t>
      </w:r>
      <w:r w:rsidRPr="00EB220F">
        <w:rPr>
          <w:color w:val="000000"/>
        </w:rPr>
        <w:t>о</w:t>
      </w:r>
      <w:r w:rsidRPr="00EB220F">
        <w:rPr>
          <w:color w:val="000000"/>
        </w:rPr>
        <w:t xml:space="preserve">храняются. </w:t>
      </w:r>
    </w:p>
    <w:p w:rsidR="004063B1" w:rsidRPr="00EB220F" w:rsidRDefault="004063B1" w:rsidP="004063B1">
      <w:pPr>
        <w:ind w:firstLine="709"/>
        <w:jc w:val="both"/>
        <w:rPr>
          <w:color w:val="000000"/>
        </w:rPr>
      </w:pPr>
      <w:r w:rsidRPr="00EB220F">
        <w:rPr>
          <w:color w:val="000000"/>
        </w:rPr>
        <w:t xml:space="preserve">Показатели механического движения населения (миграции) в Краснозёрском районе ниже, чем в целом по Новосибирской области. Миграция отличается значительными </w:t>
      </w:r>
      <w:r w:rsidRPr="00EB220F">
        <w:rPr>
          <w:color w:val="000000"/>
        </w:rPr>
        <w:lastRenderedPageBreak/>
        <w:t>ма</w:t>
      </w:r>
      <w:r w:rsidRPr="00EB220F">
        <w:rPr>
          <w:color w:val="000000"/>
        </w:rPr>
        <w:t>с</w:t>
      </w:r>
      <w:r w:rsidRPr="00EB220F">
        <w:rPr>
          <w:color w:val="000000"/>
        </w:rPr>
        <w:t>штабами, разнообразием и является одним из индикаторов социально-экономического благосостояния общес</w:t>
      </w:r>
      <w:r w:rsidRPr="00EB220F">
        <w:rPr>
          <w:color w:val="000000"/>
        </w:rPr>
        <w:t>т</w:t>
      </w:r>
      <w:r w:rsidRPr="00EB220F">
        <w:rPr>
          <w:color w:val="000000"/>
        </w:rPr>
        <w:t xml:space="preserve">ва. </w:t>
      </w:r>
    </w:p>
    <w:p w:rsidR="004063B1" w:rsidRPr="00EB220F" w:rsidRDefault="004063B1" w:rsidP="004063B1">
      <w:pPr>
        <w:ind w:firstLine="709"/>
        <w:jc w:val="both"/>
        <w:rPr>
          <w:color w:val="000000"/>
        </w:rPr>
      </w:pPr>
      <w:r w:rsidRPr="00EB220F">
        <w:rPr>
          <w:color w:val="000000"/>
        </w:rPr>
        <w:t>С начала 90</w:t>
      </w:r>
      <w:r w:rsidRPr="00EB220F">
        <w:rPr>
          <w:color w:val="000000"/>
          <w:vertAlign w:val="superscript"/>
        </w:rPr>
        <w:t xml:space="preserve">х </w:t>
      </w:r>
      <w:r w:rsidRPr="00EB220F">
        <w:rPr>
          <w:color w:val="000000"/>
        </w:rPr>
        <w:t>годов миграция населения выполняла важную роль. компенсируя естественную убыль населения. Далее величина сальдо миграции стала сн</w:t>
      </w:r>
      <w:r w:rsidRPr="00EB220F">
        <w:rPr>
          <w:color w:val="000000"/>
        </w:rPr>
        <w:t>и</w:t>
      </w:r>
      <w:r w:rsidRPr="00EB220F">
        <w:rPr>
          <w:color w:val="000000"/>
        </w:rPr>
        <w:t>жаться. В 2006-2011г. в районе имел место миграционный отток населения.</w:t>
      </w:r>
    </w:p>
    <w:p w:rsidR="004063B1" w:rsidRPr="00EB220F" w:rsidRDefault="004063B1" w:rsidP="004063B1">
      <w:pPr>
        <w:pStyle w:val="38"/>
        <w:ind w:left="-851" w:right="140" w:firstLine="851"/>
        <w:jc w:val="center"/>
        <w:rPr>
          <w:color w:val="000000"/>
          <w:sz w:val="24"/>
          <w:szCs w:val="24"/>
        </w:rPr>
      </w:pPr>
    </w:p>
    <w:p w:rsidR="004063B1" w:rsidRPr="00EB220F" w:rsidRDefault="004063B1" w:rsidP="004063B1">
      <w:pPr>
        <w:pStyle w:val="38"/>
        <w:ind w:left="-851" w:right="140" w:firstLine="851"/>
        <w:jc w:val="center"/>
        <w:rPr>
          <w:color w:val="000000"/>
          <w:sz w:val="24"/>
          <w:szCs w:val="24"/>
        </w:rPr>
      </w:pPr>
    </w:p>
    <w:p w:rsidR="004063B1" w:rsidRPr="00EB220F" w:rsidRDefault="004063B1" w:rsidP="004063B1">
      <w:pPr>
        <w:pStyle w:val="38"/>
        <w:ind w:left="-851" w:right="140" w:firstLine="851"/>
        <w:jc w:val="center"/>
        <w:rPr>
          <w:color w:val="000000"/>
          <w:sz w:val="24"/>
          <w:szCs w:val="24"/>
        </w:rPr>
      </w:pPr>
    </w:p>
    <w:p w:rsidR="004063B1" w:rsidRPr="00EB220F" w:rsidRDefault="004063B1" w:rsidP="004063B1">
      <w:pPr>
        <w:pStyle w:val="38"/>
        <w:ind w:left="-851" w:right="140" w:firstLine="851"/>
        <w:jc w:val="center"/>
        <w:rPr>
          <w:color w:val="000000"/>
          <w:sz w:val="24"/>
          <w:szCs w:val="24"/>
        </w:rPr>
      </w:pPr>
      <w:r w:rsidRPr="00EB220F">
        <w:rPr>
          <w:color w:val="000000"/>
          <w:sz w:val="24"/>
          <w:szCs w:val="24"/>
        </w:rPr>
        <w:t>Возрастная структура населения</w:t>
      </w:r>
    </w:p>
    <w:p w:rsidR="004063B1" w:rsidRPr="00EB220F" w:rsidRDefault="004063B1" w:rsidP="004063B1">
      <w:pPr>
        <w:jc w:val="right"/>
        <w:rPr>
          <w:color w:val="000000"/>
        </w:rPr>
      </w:pPr>
      <w:r w:rsidRPr="00EB220F">
        <w:rPr>
          <w:color w:val="000000"/>
        </w:rPr>
        <w:t>Таблица</w:t>
      </w:r>
      <w:r w:rsidRPr="00EB220F">
        <w:rPr>
          <w:color w:val="000000"/>
          <w:sz w:val="28"/>
          <w:szCs w:val="28"/>
        </w:rPr>
        <w:t xml:space="preserve"> </w:t>
      </w:r>
      <w:r w:rsidRPr="00EB220F">
        <w:rPr>
          <w:color w:val="000000"/>
        </w:rPr>
        <w:t>№ 3.1.5</w:t>
      </w:r>
    </w:p>
    <w:p w:rsidR="004063B1" w:rsidRPr="00EB220F" w:rsidRDefault="004063B1" w:rsidP="004063B1">
      <w:pPr>
        <w:pStyle w:val="38"/>
        <w:ind w:left="-851" w:right="140" w:firstLine="851"/>
        <w:jc w:val="center"/>
        <w:rPr>
          <w:color w:val="000000"/>
          <w:sz w:val="24"/>
          <w:szCs w:val="24"/>
        </w:rPr>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62"/>
        <w:gridCol w:w="4144"/>
        <w:gridCol w:w="1190"/>
        <w:gridCol w:w="1134"/>
        <w:gridCol w:w="992"/>
        <w:gridCol w:w="1276"/>
      </w:tblGrid>
      <w:tr w:rsidR="004063B1" w:rsidRPr="00EB220F" w:rsidTr="004063B1">
        <w:trPr>
          <w:trHeight w:val="596"/>
        </w:trPr>
        <w:tc>
          <w:tcPr>
            <w:tcW w:w="762" w:type="dxa"/>
            <w:vMerge w:val="restart"/>
            <w:vAlign w:val="center"/>
          </w:tcPr>
          <w:p w:rsidR="004063B1" w:rsidRPr="00EB220F" w:rsidRDefault="004063B1" w:rsidP="004063B1">
            <w:pPr>
              <w:rPr>
                <w:color w:val="000000"/>
              </w:rPr>
            </w:pPr>
            <w:r w:rsidRPr="00EB220F">
              <w:rPr>
                <w:color w:val="000000"/>
              </w:rPr>
              <w:t>№п.п</w:t>
            </w:r>
          </w:p>
        </w:tc>
        <w:tc>
          <w:tcPr>
            <w:tcW w:w="4144" w:type="dxa"/>
            <w:vMerge w:val="restart"/>
            <w:vAlign w:val="center"/>
          </w:tcPr>
          <w:p w:rsidR="004063B1" w:rsidRPr="00EB220F" w:rsidRDefault="004063B1" w:rsidP="004063B1">
            <w:pPr>
              <w:jc w:val="center"/>
              <w:rPr>
                <w:color w:val="000000"/>
              </w:rPr>
            </w:pPr>
            <w:r w:rsidRPr="00EB220F">
              <w:rPr>
                <w:color w:val="000000"/>
              </w:rPr>
              <w:t>Возрастные группы</w:t>
            </w:r>
          </w:p>
        </w:tc>
        <w:tc>
          <w:tcPr>
            <w:tcW w:w="2324" w:type="dxa"/>
            <w:gridSpan w:val="2"/>
            <w:vAlign w:val="center"/>
          </w:tcPr>
          <w:p w:rsidR="004063B1" w:rsidRPr="00EB220F" w:rsidRDefault="004063B1" w:rsidP="004063B1">
            <w:pPr>
              <w:jc w:val="center"/>
              <w:rPr>
                <w:color w:val="000000"/>
              </w:rPr>
            </w:pPr>
            <w:r w:rsidRPr="00EB220F">
              <w:rPr>
                <w:color w:val="000000"/>
              </w:rPr>
              <w:t>На 01.01.2011г.</w:t>
            </w:r>
          </w:p>
        </w:tc>
        <w:tc>
          <w:tcPr>
            <w:tcW w:w="2268" w:type="dxa"/>
            <w:gridSpan w:val="2"/>
            <w:vAlign w:val="center"/>
          </w:tcPr>
          <w:p w:rsidR="004063B1" w:rsidRPr="00EB220F" w:rsidRDefault="004063B1" w:rsidP="004063B1">
            <w:pPr>
              <w:jc w:val="center"/>
              <w:rPr>
                <w:color w:val="000000"/>
              </w:rPr>
            </w:pPr>
            <w:r w:rsidRPr="00EB220F">
              <w:rPr>
                <w:color w:val="000000"/>
              </w:rPr>
              <w:t>На 01.01.2012г.</w:t>
            </w:r>
          </w:p>
        </w:tc>
      </w:tr>
      <w:tr w:rsidR="004063B1" w:rsidRPr="00EB220F" w:rsidTr="004063B1">
        <w:trPr>
          <w:trHeight w:val="442"/>
        </w:trPr>
        <w:tc>
          <w:tcPr>
            <w:tcW w:w="762" w:type="dxa"/>
            <w:vMerge/>
            <w:vAlign w:val="center"/>
          </w:tcPr>
          <w:p w:rsidR="004063B1" w:rsidRPr="00EB220F" w:rsidRDefault="004063B1" w:rsidP="004063B1">
            <w:pPr>
              <w:rPr>
                <w:color w:val="000000"/>
              </w:rPr>
            </w:pPr>
          </w:p>
        </w:tc>
        <w:tc>
          <w:tcPr>
            <w:tcW w:w="4144" w:type="dxa"/>
            <w:vMerge/>
            <w:vAlign w:val="center"/>
          </w:tcPr>
          <w:p w:rsidR="004063B1" w:rsidRPr="00EB220F" w:rsidRDefault="004063B1" w:rsidP="004063B1">
            <w:pPr>
              <w:rPr>
                <w:color w:val="000000"/>
              </w:rPr>
            </w:pPr>
          </w:p>
        </w:tc>
        <w:tc>
          <w:tcPr>
            <w:tcW w:w="1190" w:type="dxa"/>
            <w:vAlign w:val="center"/>
          </w:tcPr>
          <w:p w:rsidR="004063B1" w:rsidRPr="00EB220F" w:rsidRDefault="004063B1" w:rsidP="004063B1">
            <w:pPr>
              <w:jc w:val="center"/>
              <w:rPr>
                <w:color w:val="000000"/>
              </w:rPr>
            </w:pPr>
            <w:r w:rsidRPr="00EB220F">
              <w:rPr>
                <w:color w:val="000000"/>
              </w:rPr>
              <w:t>чел.</w:t>
            </w:r>
          </w:p>
        </w:tc>
        <w:tc>
          <w:tcPr>
            <w:tcW w:w="1134" w:type="dxa"/>
            <w:vAlign w:val="center"/>
          </w:tcPr>
          <w:p w:rsidR="004063B1" w:rsidRPr="00EB220F" w:rsidRDefault="004063B1" w:rsidP="004063B1">
            <w:pPr>
              <w:jc w:val="center"/>
              <w:rPr>
                <w:color w:val="000000"/>
              </w:rPr>
            </w:pPr>
            <w:r w:rsidRPr="00EB220F">
              <w:rPr>
                <w:color w:val="000000"/>
              </w:rPr>
              <w:t>% к ит</w:t>
            </w:r>
            <w:r w:rsidRPr="00EB220F">
              <w:rPr>
                <w:color w:val="000000"/>
              </w:rPr>
              <w:t>о</w:t>
            </w:r>
            <w:r w:rsidRPr="00EB220F">
              <w:rPr>
                <w:color w:val="000000"/>
              </w:rPr>
              <w:t>гу</w:t>
            </w:r>
          </w:p>
        </w:tc>
        <w:tc>
          <w:tcPr>
            <w:tcW w:w="992" w:type="dxa"/>
            <w:vAlign w:val="center"/>
          </w:tcPr>
          <w:p w:rsidR="004063B1" w:rsidRPr="00EB220F" w:rsidRDefault="004063B1" w:rsidP="004063B1">
            <w:pPr>
              <w:jc w:val="center"/>
              <w:rPr>
                <w:color w:val="000000"/>
              </w:rPr>
            </w:pPr>
            <w:r w:rsidRPr="00EB220F">
              <w:rPr>
                <w:color w:val="000000"/>
              </w:rPr>
              <w:t>чел.</w:t>
            </w:r>
          </w:p>
        </w:tc>
        <w:tc>
          <w:tcPr>
            <w:tcW w:w="1276" w:type="dxa"/>
            <w:vAlign w:val="center"/>
          </w:tcPr>
          <w:p w:rsidR="004063B1" w:rsidRPr="00EB220F" w:rsidRDefault="004063B1" w:rsidP="004063B1">
            <w:pPr>
              <w:jc w:val="center"/>
              <w:rPr>
                <w:color w:val="000000"/>
              </w:rPr>
            </w:pPr>
            <w:r w:rsidRPr="00EB220F">
              <w:rPr>
                <w:color w:val="000000"/>
              </w:rPr>
              <w:t>% к итогу</w:t>
            </w:r>
          </w:p>
        </w:tc>
      </w:tr>
      <w:tr w:rsidR="004063B1" w:rsidRPr="00EB220F" w:rsidTr="004063B1">
        <w:trPr>
          <w:trHeight w:val="264"/>
        </w:trPr>
        <w:tc>
          <w:tcPr>
            <w:tcW w:w="762" w:type="dxa"/>
            <w:vAlign w:val="center"/>
          </w:tcPr>
          <w:p w:rsidR="004063B1" w:rsidRPr="00EB220F" w:rsidRDefault="004063B1" w:rsidP="004063B1">
            <w:pPr>
              <w:jc w:val="center"/>
              <w:rPr>
                <w:color w:val="000000"/>
              </w:rPr>
            </w:pPr>
            <w:r w:rsidRPr="00EB220F">
              <w:rPr>
                <w:color w:val="000000"/>
              </w:rPr>
              <w:t>1</w:t>
            </w:r>
          </w:p>
        </w:tc>
        <w:tc>
          <w:tcPr>
            <w:tcW w:w="4144" w:type="dxa"/>
            <w:vAlign w:val="center"/>
          </w:tcPr>
          <w:p w:rsidR="004063B1" w:rsidRPr="00EB220F" w:rsidRDefault="004063B1" w:rsidP="004063B1">
            <w:pPr>
              <w:jc w:val="center"/>
              <w:rPr>
                <w:color w:val="000000"/>
              </w:rPr>
            </w:pPr>
            <w:r w:rsidRPr="00EB220F">
              <w:rPr>
                <w:color w:val="000000"/>
              </w:rPr>
              <w:t>2</w:t>
            </w:r>
          </w:p>
        </w:tc>
        <w:tc>
          <w:tcPr>
            <w:tcW w:w="1190" w:type="dxa"/>
            <w:vAlign w:val="center"/>
          </w:tcPr>
          <w:p w:rsidR="004063B1" w:rsidRPr="00EB220F" w:rsidRDefault="004063B1" w:rsidP="004063B1">
            <w:pPr>
              <w:jc w:val="center"/>
              <w:rPr>
                <w:color w:val="000000"/>
              </w:rPr>
            </w:pPr>
            <w:r w:rsidRPr="00EB220F">
              <w:rPr>
                <w:color w:val="000000"/>
              </w:rPr>
              <w:t>3</w:t>
            </w:r>
          </w:p>
        </w:tc>
        <w:tc>
          <w:tcPr>
            <w:tcW w:w="1134" w:type="dxa"/>
            <w:vAlign w:val="center"/>
          </w:tcPr>
          <w:p w:rsidR="004063B1" w:rsidRPr="00EB220F" w:rsidRDefault="004063B1" w:rsidP="004063B1">
            <w:pPr>
              <w:jc w:val="center"/>
              <w:rPr>
                <w:color w:val="000000"/>
              </w:rPr>
            </w:pPr>
            <w:r w:rsidRPr="00EB220F">
              <w:rPr>
                <w:color w:val="000000"/>
              </w:rPr>
              <w:t>4</w:t>
            </w:r>
          </w:p>
        </w:tc>
        <w:tc>
          <w:tcPr>
            <w:tcW w:w="992" w:type="dxa"/>
            <w:vAlign w:val="center"/>
          </w:tcPr>
          <w:p w:rsidR="004063B1" w:rsidRPr="00EB220F" w:rsidRDefault="004063B1" w:rsidP="004063B1">
            <w:pPr>
              <w:jc w:val="center"/>
              <w:rPr>
                <w:color w:val="000000"/>
              </w:rPr>
            </w:pPr>
            <w:r w:rsidRPr="00EB220F">
              <w:rPr>
                <w:color w:val="000000"/>
              </w:rPr>
              <w:t>5</w:t>
            </w:r>
          </w:p>
        </w:tc>
        <w:tc>
          <w:tcPr>
            <w:tcW w:w="1276" w:type="dxa"/>
            <w:vAlign w:val="center"/>
          </w:tcPr>
          <w:p w:rsidR="004063B1" w:rsidRPr="00EB220F" w:rsidRDefault="004063B1" w:rsidP="004063B1">
            <w:pPr>
              <w:jc w:val="center"/>
              <w:rPr>
                <w:color w:val="000000"/>
              </w:rPr>
            </w:pPr>
            <w:r w:rsidRPr="00EB220F">
              <w:rPr>
                <w:color w:val="000000"/>
              </w:rPr>
              <w:t>6</w:t>
            </w:r>
          </w:p>
        </w:tc>
      </w:tr>
      <w:tr w:rsidR="004063B1" w:rsidRPr="00EB220F" w:rsidTr="004063B1">
        <w:trPr>
          <w:trHeight w:val="739"/>
        </w:trPr>
        <w:tc>
          <w:tcPr>
            <w:tcW w:w="762" w:type="dxa"/>
            <w:vAlign w:val="center"/>
          </w:tcPr>
          <w:p w:rsidR="004063B1" w:rsidRPr="00EB220F" w:rsidRDefault="004063B1" w:rsidP="004063B1">
            <w:pPr>
              <w:rPr>
                <w:color w:val="000000"/>
              </w:rPr>
            </w:pPr>
            <w:r w:rsidRPr="00EB220F">
              <w:rPr>
                <w:color w:val="000000"/>
              </w:rPr>
              <w:t>1.</w:t>
            </w:r>
          </w:p>
        </w:tc>
        <w:tc>
          <w:tcPr>
            <w:tcW w:w="4144" w:type="dxa"/>
            <w:vAlign w:val="center"/>
          </w:tcPr>
          <w:p w:rsidR="004063B1" w:rsidRPr="00EB220F" w:rsidRDefault="004063B1" w:rsidP="004063B1">
            <w:pPr>
              <w:rPr>
                <w:color w:val="000000"/>
              </w:rPr>
            </w:pPr>
            <w:r w:rsidRPr="00EB220F">
              <w:rPr>
                <w:color w:val="000000"/>
              </w:rPr>
              <w:t xml:space="preserve">Моложе трудоспособного возраста, </w:t>
            </w:r>
          </w:p>
          <w:p w:rsidR="004063B1" w:rsidRPr="00EB220F" w:rsidRDefault="004063B1" w:rsidP="004063B1">
            <w:pPr>
              <w:rPr>
                <w:color w:val="000000"/>
              </w:rPr>
            </w:pPr>
            <w:r w:rsidRPr="00EB220F">
              <w:rPr>
                <w:color w:val="000000"/>
              </w:rPr>
              <w:t>в том числе:</w:t>
            </w:r>
          </w:p>
        </w:tc>
        <w:tc>
          <w:tcPr>
            <w:tcW w:w="1190" w:type="dxa"/>
            <w:vAlign w:val="center"/>
          </w:tcPr>
          <w:p w:rsidR="004063B1" w:rsidRPr="00EB220F" w:rsidRDefault="004063B1" w:rsidP="004063B1">
            <w:pPr>
              <w:jc w:val="center"/>
              <w:rPr>
                <w:color w:val="000000"/>
              </w:rPr>
            </w:pPr>
            <w:r w:rsidRPr="00EB220F">
              <w:rPr>
                <w:color w:val="000000"/>
              </w:rPr>
              <w:t>6153</w:t>
            </w:r>
          </w:p>
        </w:tc>
        <w:tc>
          <w:tcPr>
            <w:tcW w:w="1134" w:type="dxa"/>
            <w:vAlign w:val="center"/>
          </w:tcPr>
          <w:p w:rsidR="004063B1" w:rsidRPr="00EB220F" w:rsidRDefault="004063B1" w:rsidP="004063B1">
            <w:pPr>
              <w:jc w:val="center"/>
              <w:rPr>
                <w:color w:val="000000"/>
              </w:rPr>
            </w:pPr>
            <w:r w:rsidRPr="00EB220F">
              <w:rPr>
                <w:color w:val="000000"/>
              </w:rPr>
              <w:t>18,9</w:t>
            </w:r>
          </w:p>
        </w:tc>
        <w:tc>
          <w:tcPr>
            <w:tcW w:w="992" w:type="dxa"/>
            <w:vAlign w:val="center"/>
          </w:tcPr>
          <w:p w:rsidR="004063B1" w:rsidRPr="00EB220F" w:rsidRDefault="004063B1" w:rsidP="004063B1">
            <w:pPr>
              <w:jc w:val="center"/>
              <w:rPr>
                <w:color w:val="000000"/>
              </w:rPr>
            </w:pPr>
            <w:r w:rsidRPr="00EB220F">
              <w:rPr>
                <w:color w:val="000000"/>
              </w:rPr>
              <w:t>6336</w:t>
            </w:r>
          </w:p>
        </w:tc>
        <w:tc>
          <w:tcPr>
            <w:tcW w:w="1276" w:type="dxa"/>
            <w:vAlign w:val="center"/>
          </w:tcPr>
          <w:p w:rsidR="004063B1" w:rsidRPr="00EB220F" w:rsidRDefault="004063B1" w:rsidP="004063B1">
            <w:pPr>
              <w:jc w:val="center"/>
              <w:rPr>
                <w:color w:val="000000"/>
              </w:rPr>
            </w:pPr>
            <w:r w:rsidRPr="00EB220F">
              <w:rPr>
                <w:color w:val="000000"/>
              </w:rPr>
              <w:t>19,8</w:t>
            </w:r>
          </w:p>
        </w:tc>
      </w:tr>
      <w:tr w:rsidR="004063B1" w:rsidRPr="00EB220F" w:rsidTr="004063B1">
        <w:trPr>
          <w:trHeight w:val="400"/>
        </w:trPr>
        <w:tc>
          <w:tcPr>
            <w:tcW w:w="762" w:type="dxa"/>
            <w:vAlign w:val="center"/>
          </w:tcPr>
          <w:p w:rsidR="004063B1" w:rsidRPr="00EB220F" w:rsidRDefault="004063B1" w:rsidP="004063B1">
            <w:pPr>
              <w:rPr>
                <w:color w:val="000000"/>
              </w:rPr>
            </w:pPr>
          </w:p>
        </w:tc>
        <w:tc>
          <w:tcPr>
            <w:tcW w:w="4144" w:type="dxa"/>
            <w:vAlign w:val="center"/>
          </w:tcPr>
          <w:p w:rsidR="004063B1" w:rsidRPr="00EB220F" w:rsidRDefault="004063B1" w:rsidP="004063B1">
            <w:pPr>
              <w:rPr>
                <w:color w:val="000000"/>
              </w:rPr>
            </w:pPr>
            <w:r w:rsidRPr="00EB220F">
              <w:rPr>
                <w:color w:val="000000"/>
              </w:rPr>
              <w:t>-мужчины</w:t>
            </w:r>
          </w:p>
        </w:tc>
        <w:tc>
          <w:tcPr>
            <w:tcW w:w="1190" w:type="dxa"/>
            <w:vAlign w:val="center"/>
          </w:tcPr>
          <w:p w:rsidR="004063B1" w:rsidRPr="00EB220F" w:rsidRDefault="004063B1" w:rsidP="004063B1">
            <w:pPr>
              <w:jc w:val="center"/>
              <w:rPr>
                <w:color w:val="000000"/>
              </w:rPr>
            </w:pPr>
            <w:r w:rsidRPr="00EB220F">
              <w:rPr>
                <w:color w:val="000000"/>
              </w:rPr>
              <w:t>3169</w:t>
            </w:r>
          </w:p>
        </w:tc>
        <w:tc>
          <w:tcPr>
            <w:tcW w:w="1134" w:type="dxa"/>
            <w:vAlign w:val="center"/>
          </w:tcPr>
          <w:p w:rsidR="004063B1" w:rsidRPr="00EB220F" w:rsidRDefault="004063B1" w:rsidP="004063B1">
            <w:pPr>
              <w:jc w:val="center"/>
              <w:rPr>
                <w:color w:val="000000"/>
              </w:rPr>
            </w:pPr>
            <w:r w:rsidRPr="00EB220F">
              <w:rPr>
                <w:color w:val="000000"/>
              </w:rPr>
              <w:t>9,8</w:t>
            </w:r>
          </w:p>
        </w:tc>
        <w:tc>
          <w:tcPr>
            <w:tcW w:w="992" w:type="dxa"/>
            <w:vAlign w:val="center"/>
          </w:tcPr>
          <w:p w:rsidR="004063B1" w:rsidRPr="00EB220F" w:rsidRDefault="004063B1" w:rsidP="004063B1">
            <w:pPr>
              <w:jc w:val="center"/>
              <w:rPr>
                <w:color w:val="000000"/>
              </w:rPr>
            </w:pPr>
            <w:r w:rsidRPr="00EB220F">
              <w:rPr>
                <w:color w:val="000000"/>
              </w:rPr>
              <w:t>3258</w:t>
            </w:r>
          </w:p>
        </w:tc>
        <w:tc>
          <w:tcPr>
            <w:tcW w:w="1276" w:type="dxa"/>
            <w:vAlign w:val="center"/>
          </w:tcPr>
          <w:p w:rsidR="004063B1" w:rsidRPr="00EB220F" w:rsidRDefault="004063B1" w:rsidP="004063B1">
            <w:pPr>
              <w:jc w:val="center"/>
              <w:rPr>
                <w:color w:val="000000"/>
              </w:rPr>
            </w:pPr>
            <w:r w:rsidRPr="00EB220F">
              <w:rPr>
                <w:color w:val="000000"/>
              </w:rPr>
              <w:t>10,2</w:t>
            </w:r>
          </w:p>
        </w:tc>
      </w:tr>
      <w:tr w:rsidR="004063B1" w:rsidRPr="00EB220F" w:rsidTr="004063B1">
        <w:trPr>
          <w:trHeight w:val="592"/>
        </w:trPr>
        <w:tc>
          <w:tcPr>
            <w:tcW w:w="762" w:type="dxa"/>
            <w:vAlign w:val="center"/>
          </w:tcPr>
          <w:p w:rsidR="004063B1" w:rsidRPr="00EB220F" w:rsidRDefault="004063B1" w:rsidP="004063B1">
            <w:pPr>
              <w:rPr>
                <w:color w:val="000000"/>
              </w:rPr>
            </w:pPr>
          </w:p>
        </w:tc>
        <w:tc>
          <w:tcPr>
            <w:tcW w:w="4144" w:type="dxa"/>
            <w:vAlign w:val="center"/>
          </w:tcPr>
          <w:p w:rsidR="004063B1" w:rsidRPr="00EB220F" w:rsidRDefault="004063B1" w:rsidP="004063B1">
            <w:pPr>
              <w:rPr>
                <w:color w:val="000000"/>
              </w:rPr>
            </w:pPr>
            <w:r w:rsidRPr="00EB220F">
              <w:rPr>
                <w:color w:val="000000"/>
              </w:rPr>
              <w:t>-женщины</w:t>
            </w:r>
          </w:p>
        </w:tc>
        <w:tc>
          <w:tcPr>
            <w:tcW w:w="1190" w:type="dxa"/>
            <w:vAlign w:val="center"/>
          </w:tcPr>
          <w:p w:rsidR="004063B1" w:rsidRPr="00EB220F" w:rsidRDefault="004063B1" w:rsidP="004063B1">
            <w:pPr>
              <w:jc w:val="center"/>
              <w:rPr>
                <w:color w:val="000000"/>
              </w:rPr>
            </w:pPr>
            <w:r w:rsidRPr="00EB220F">
              <w:rPr>
                <w:color w:val="000000"/>
              </w:rPr>
              <w:t>2984</w:t>
            </w:r>
          </w:p>
        </w:tc>
        <w:tc>
          <w:tcPr>
            <w:tcW w:w="1134" w:type="dxa"/>
            <w:vAlign w:val="center"/>
          </w:tcPr>
          <w:p w:rsidR="004063B1" w:rsidRPr="00EB220F" w:rsidRDefault="004063B1" w:rsidP="004063B1">
            <w:pPr>
              <w:jc w:val="center"/>
              <w:rPr>
                <w:color w:val="000000"/>
              </w:rPr>
            </w:pPr>
            <w:r w:rsidRPr="00EB220F">
              <w:rPr>
                <w:color w:val="000000"/>
              </w:rPr>
              <w:t>9,2</w:t>
            </w:r>
          </w:p>
        </w:tc>
        <w:tc>
          <w:tcPr>
            <w:tcW w:w="992" w:type="dxa"/>
            <w:vAlign w:val="center"/>
          </w:tcPr>
          <w:p w:rsidR="004063B1" w:rsidRPr="00EB220F" w:rsidRDefault="004063B1" w:rsidP="004063B1">
            <w:pPr>
              <w:jc w:val="center"/>
              <w:rPr>
                <w:color w:val="000000"/>
              </w:rPr>
            </w:pPr>
            <w:r w:rsidRPr="00EB220F">
              <w:rPr>
                <w:color w:val="000000"/>
              </w:rPr>
              <w:t>3078</w:t>
            </w:r>
          </w:p>
        </w:tc>
        <w:tc>
          <w:tcPr>
            <w:tcW w:w="1276" w:type="dxa"/>
            <w:vAlign w:val="center"/>
          </w:tcPr>
          <w:p w:rsidR="004063B1" w:rsidRPr="00EB220F" w:rsidRDefault="004063B1" w:rsidP="004063B1">
            <w:pPr>
              <w:jc w:val="center"/>
              <w:rPr>
                <w:color w:val="000000"/>
              </w:rPr>
            </w:pPr>
            <w:r w:rsidRPr="00EB220F">
              <w:rPr>
                <w:color w:val="000000"/>
              </w:rPr>
              <w:t>9,6</w:t>
            </w:r>
          </w:p>
        </w:tc>
      </w:tr>
      <w:tr w:rsidR="004063B1" w:rsidRPr="00EB220F" w:rsidTr="004063B1">
        <w:trPr>
          <w:trHeight w:val="592"/>
        </w:trPr>
        <w:tc>
          <w:tcPr>
            <w:tcW w:w="762" w:type="dxa"/>
            <w:vAlign w:val="center"/>
          </w:tcPr>
          <w:p w:rsidR="004063B1" w:rsidRPr="00EB220F" w:rsidRDefault="004063B1" w:rsidP="004063B1">
            <w:pPr>
              <w:rPr>
                <w:color w:val="000000"/>
              </w:rPr>
            </w:pPr>
          </w:p>
        </w:tc>
        <w:tc>
          <w:tcPr>
            <w:tcW w:w="4144" w:type="dxa"/>
            <w:vAlign w:val="center"/>
          </w:tcPr>
          <w:p w:rsidR="004063B1" w:rsidRPr="00EB220F" w:rsidRDefault="004063B1" w:rsidP="004063B1">
            <w:pPr>
              <w:rPr>
                <w:color w:val="000000"/>
              </w:rPr>
            </w:pPr>
            <w:r w:rsidRPr="00EB220F">
              <w:rPr>
                <w:color w:val="000000"/>
              </w:rPr>
              <w:t>0-6 лет</w:t>
            </w:r>
          </w:p>
        </w:tc>
        <w:tc>
          <w:tcPr>
            <w:tcW w:w="1190" w:type="dxa"/>
            <w:vAlign w:val="center"/>
          </w:tcPr>
          <w:p w:rsidR="004063B1" w:rsidRPr="00EB220F" w:rsidRDefault="004063B1" w:rsidP="004063B1">
            <w:pPr>
              <w:jc w:val="center"/>
              <w:rPr>
                <w:color w:val="000000"/>
              </w:rPr>
            </w:pPr>
            <w:r w:rsidRPr="00EB220F">
              <w:rPr>
                <w:color w:val="000000"/>
              </w:rPr>
              <w:t>2808</w:t>
            </w:r>
          </w:p>
        </w:tc>
        <w:tc>
          <w:tcPr>
            <w:tcW w:w="1134" w:type="dxa"/>
            <w:vAlign w:val="center"/>
          </w:tcPr>
          <w:p w:rsidR="004063B1" w:rsidRPr="00EB220F" w:rsidRDefault="004063B1" w:rsidP="004063B1">
            <w:pPr>
              <w:jc w:val="center"/>
              <w:rPr>
                <w:color w:val="000000"/>
              </w:rPr>
            </w:pPr>
            <w:r w:rsidRPr="00EB220F">
              <w:rPr>
                <w:color w:val="000000"/>
              </w:rPr>
              <w:t>8,6</w:t>
            </w:r>
          </w:p>
        </w:tc>
        <w:tc>
          <w:tcPr>
            <w:tcW w:w="992" w:type="dxa"/>
            <w:vAlign w:val="center"/>
          </w:tcPr>
          <w:p w:rsidR="004063B1" w:rsidRPr="00EB220F" w:rsidRDefault="004063B1" w:rsidP="004063B1">
            <w:pPr>
              <w:jc w:val="center"/>
              <w:rPr>
                <w:color w:val="000000"/>
              </w:rPr>
            </w:pPr>
            <w:r w:rsidRPr="00EB220F">
              <w:rPr>
                <w:color w:val="000000"/>
              </w:rPr>
              <w:t>2843</w:t>
            </w:r>
          </w:p>
        </w:tc>
        <w:tc>
          <w:tcPr>
            <w:tcW w:w="1276" w:type="dxa"/>
            <w:vAlign w:val="center"/>
          </w:tcPr>
          <w:p w:rsidR="004063B1" w:rsidRPr="00EB220F" w:rsidRDefault="004063B1" w:rsidP="004063B1">
            <w:pPr>
              <w:jc w:val="center"/>
              <w:rPr>
                <w:color w:val="000000"/>
              </w:rPr>
            </w:pPr>
            <w:r w:rsidRPr="00EB220F">
              <w:rPr>
                <w:color w:val="000000"/>
              </w:rPr>
              <w:t>8,9</w:t>
            </w:r>
          </w:p>
        </w:tc>
      </w:tr>
      <w:tr w:rsidR="004063B1" w:rsidRPr="00EB220F" w:rsidTr="004063B1">
        <w:trPr>
          <w:trHeight w:val="368"/>
        </w:trPr>
        <w:tc>
          <w:tcPr>
            <w:tcW w:w="762" w:type="dxa"/>
            <w:vAlign w:val="center"/>
          </w:tcPr>
          <w:p w:rsidR="004063B1" w:rsidRPr="00EB220F" w:rsidRDefault="004063B1" w:rsidP="004063B1">
            <w:pPr>
              <w:rPr>
                <w:color w:val="000000"/>
              </w:rPr>
            </w:pPr>
          </w:p>
        </w:tc>
        <w:tc>
          <w:tcPr>
            <w:tcW w:w="4144" w:type="dxa"/>
            <w:vAlign w:val="center"/>
          </w:tcPr>
          <w:p w:rsidR="004063B1" w:rsidRPr="00EB220F" w:rsidRDefault="004063B1" w:rsidP="004063B1">
            <w:pPr>
              <w:rPr>
                <w:color w:val="000000"/>
              </w:rPr>
            </w:pPr>
            <w:r w:rsidRPr="00EB220F">
              <w:rPr>
                <w:color w:val="000000"/>
              </w:rPr>
              <w:t>7-15 лет</w:t>
            </w:r>
          </w:p>
        </w:tc>
        <w:tc>
          <w:tcPr>
            <w:tcW w:w="1190" w:type="dxa"/>
            <w:vAlign w:val="center"/>
          </w:tcPr>
          <w:p w:rsidR="004063B1" w:rsidRPr="00EB220F" w:rsidRDefault="004063B1" w:rsidP="004063B1">
            <w:pPr>
              <w:jc w:val="center"/>
              <w:rPr>
                <w:color w:val="000000"/>
              </w:rPr>
            </w:pPr>
            <w:r w:rsidRPr="00EB220F">
              <w:rPr>
                <w:color w:val="000000"/>
              </w:rPr>
              <w:t>3345</w:t>
            </w:r>
          </w:p>
        </w:tc>
        <w:tc>
          <w:tcPr>
            <w:tcW w:w="1134" w:type="dxa"/>
            <w:vAlign w:val="center"/>
          </w:tcPr>
          <w:p w:rsidR="004063B1" w:rsidRPr="00EB220F" w:rsidRDefault="004063B1" w:rsidP="004063B1">
            <w:pPr>
              <w:jc w:val="center"/>
              <w:rPr>
                <w:color w:val="000000"/>
              </w:rPr>
            </w:pPr>
            <w:r w:rsidRPr="00EB220F">
              <w:rPr>
                <w:color w:val="000000"/>
              </w:rPr>
              <w:t>10,3</w:t>
            </w:r>
          </w:p>
        </w:tc>
        <w:tc>
          <w:tcPr>
            <w:tcW w:w="992" w:type="dxa"/>
            <w:vAlign w:val="center"/>
          </w:tcPr>
          <w:p w:rsidR="004063B1" w:rsidRPr="00EB220F" w:rsidRDefault="004063B1" w:rsidP="004063B1">
            <w:pPr>
              <w:jc w:val="center"/>
              <w:rPr>
                <w:color w:val="000000"/>
              </w:rPr>
            </w:pPr>
            <w:r w:rsidRPr="00EB220F">
              <w:rPr>
                <w:color w:val="000000"/>
              </w:rPr>
              <w:t>3493</w:t>
            </w:r>
          </w:p>
        </w:tc>
        <w:tc>
          <w:tcPr>
            <w:tcW w:w="1276" w:type="dxa"/>
            <w:vAlign w:val="center"/>
          </w:tcPr>
          <w:p w:rsidR="004063B1" w:rsidRPr="00EB220F" w:rsidRDefault="004063B1" w:rsidP="004063B1">
            <w:pPr>
              <w:jc w:val="center"/>
              <w:rPr>
                <w:color w:val="000000"/>
              </w:rPr>
            </w:pPr>
            <w:r w:rsidRPr="00EB220F">
              <w:rPr>
                <w:color w:val="000000"/>
              </w:rPr>
              <w:t>10,9</w:t>
            </w:r>
          </w:p>
        </w:tc>
      </w:tr>
      <w:tr w:rsidR="004063B1" w:rsidRPr="00EB220F" w:rsidTr="004063B1">
        <w:trPr>
          <w:trHeight w:val="592"/>
        </w:trPr>
        <w:tc>
          <w:tcPr>
            <w:tcW w:w="762" w:type="dxa"/>
            <w:vAlign w:val="center"/>
          </w:tcPr>
          <w:p w:rsidR="004063B1" w:rsidRPr="00EB220F" w:rsidRDefault="004063B1" w:rsidP="004063B1">
            <w:pPr>
              <w:rPr>
                <w:color w:val="000000"/>
              </w:rPr>
            </w:pPr>
            <w:r w:rsidRPr="00EB220F">
              <w:rPr>
                <w:color w:val="000000"/>
              </w:rPr>
              <w:t>2.</w:t>
            </w:r>
          </w:p>
        </w:tc>
        <w:tc>
          <w:tcPr>
            <w:tcW w:w="4144" w:type="dxa"/>
            <w:vAlign w:val="center"/>
          </w:tcPr>
          <w:p w:rsidR="004063B1" w:rsidRPr="00EB220F" w:rsidRDefault="004063B1" w:rsidP="004063B1">
            <w:pPr>
              <w:rPr>
                <w:color w:val="000000"/>
              </w:rPr>
            </w:pPr>
            <w:r w:rsidRPr="00EB220F">
              <w:rPr>
                <w:color w:val="000000"/>
              </w:rPr>
              <w:t>Трудоспособное население</w:t>
            </w:r>
          </w:p>
        </w:tc>
        <w:tc>
          <w:tcPr>
            <w:tcW w:w="1190" w:type="dxa"/>
            <w:vAlign w:val="center"/>
          </w:tcPr>
          <w:p w:rsidR="004063B1" w:rsidRPr="00EB220F" w:rsidRDefault="004063B1" w:rsidP="004063B1">
            <w:pPr>
              <w:jc w:val="center"/>
              <w:rPr>
                <w:color w:val="000000"/>
              </w:rPr>
            </w:pPr>
            <w:r w:rsidRPr="00EB220F">
              <w:rPr>
                <w:color w:val="000000"/>
              </w:rPr>
              <w:t>18332</w:t>
            </w:r>
          </w:p>
        </w:tc>
        <w:tc>
          <w:tcPr>
            <w:tcW w:w="1134" w:type="dxa"/>
            <w:vAlign w:val="center"/>
          </w:tcPr>
          <w:p w:rsidR="004063B1" w:rsidRPr="00EB220F" w:rsidRDefault="004063B1" w:rsidP="004063B1">
            <w:pPr>
              <w:jc w:val="center"/>
              <w:rPr>
                <w:color w:val="000000"/>
              </w:rPr>
            </w:pPr>
            <w:r w:rsidRPr="00EB220F">
              <w:rPr>
                <w:color w:val="000000"/>
              </w:rPr>
              <w:t>56,4</w:t>
            </w:r>
          </w:p>
        </w:tc>
        <w:tc>
          <w:tcPr>
            <w:tcW w:w="992" w:type="dxa"/>
            <w:vAlign w:val="center"/>
          </w:tcPr>
          <w:p w:rsidR="004063B1" w:rsidRPr="00EB220F" w:rsidRDefault="004063B1" w:rsidP="004063B1">
            <w:pPr>
              <w:jc w:val="center"/>
              <w:rPr>
                <w:color w:val="000000"/>
              </w:rPr>
            </w:pPr>
            <w:r w:rsidRPr="00EB220F">
              <w:rPr>
                <w:color w:val="000000"/>
              </w:rPr>
              <w:t>17684</w:t>
            </w:r>
          </w:p>
        </w:tc>
        <w:tc>
          <w:tcPr>
            <w:tcW w:w="1276" w:type="dxa"/>
            <w:vAlign w:val="center"/>
          </w:tcPr>
          <w:p w:rsidR="004063B1" w:rsidRPr="00EB220F" w:rsidRDefault="004063B1" w:rsidP="004063B1">
            <w:pPr>
              <w:jc w:val="center"/>
              <w:rPr>
                <w:color w:val="000000"/>
              </w:rPr>
            </w:pPr>
            <w:r w:rsidRPr="00EB220F">
              <w:rPr>
                <w:color w:val="000000"/>
              </w:rPr>
              <w:t>55,4</w:t>
            </w:r>
          </w:p>
        </w:tc>
      </w:tr>
      <w:tr w:rsidR="004063B1" w:rsidRPr="00EB220F" w:rsidTr="004063B1">
        <w:trPr>
          <w:trHeight w:val="592"/>
        </w:trPr>
        <w:tc>
          <w:tcPr>
            <w:tcW w:w="762" w:type="dxa"/>
            <w:vAlign w:val="center"/>
          </w:tcPr>
          <w:p w:rsidR="004063B1" w:rsidRPr="00EB220F" w:rsidRDefault="004063B1" w:rsidP="004063B1">
            <w:pPr>
              <w:rPr>
                <w:color w:val="000000"/>
              </w:rPr>
            </w:pPr>
          </w:p>
        </w:tc>
        <w:tc>
          <w:tcPr>
            <w:tcW w:w="4144" w:type="dxa"/>
            <w:vAlign w:val="center"/>
          </w:tcPr>
          <w:p w:rsidR="004063B1" w:rsidRPr="00EB220F" w:rsidRDefault="004063B1" w:rsidP="004063B1">
            <w:pPr>
              <w:rPr>
                <w:color w:val="000000"/>
              </w:rPr>
            </w:pPr>
            <w:r w:rsidRPr="00EB220F">
              <w:rPr>
                <w:color w:val="000000"/>
              </w:rPr>
              <w:t>-мужчин</w:t>
            </w:r>
          </w:p>
        </w:tc>
        <w:tc>
          <w:tcPr>
            <w:tcW w:w="1190" w:type="dxa"/>
            <w:vAlign w:val="center"/>
          </w:tcPr>
          <w:p w:rsidR="004063B1" w:rsidRPr="00EB220F" w:rsidRDefault="004063B1" w:rsidP="004063B1">
            <w:pPr>
              <w:jc w:val="center"/>
              <w:rPr>
                <w:color w:val="000000"/>
              </w:rPr>
            </w:pPr>
            <w:r w:rsidRPr="00EB220F">
              <w:rPr>
                <w:color w:val="000000"/>
              </w:rPr>
              <w:t>9602</w:t>
            </w:r>
          </w:p>
        </w:tc>
        <w:tc>
          <w:tcPr>
            <w:tcW w:w="1134" w:type="dxa"/>
            <w:vAlign w:val="center"/>
          </w:tcPr>
          <w:p w:rsidR="004063B1" w:rsidRPr="00EB220F" w:rsidRDefault="004063B1" w:rsidP="004063B1">
            <w:pPr>
              <w:jc w:val="center"/>
              <w:rPr>
                <w:color w:val="000000"/>
              </w:rPr>
            </w:pPr>
            <w:r w:rsidRPr="00EB220F">
              <w:rPr>
                <w:color w:val="000000"/>
              </w:rPr>
              <w:t>29,5</w:t>
            </w:r>
          </w:p>
        </w:tc>
        <w:tc>
          <w:tcPr>
            <w:tcW w:w="992" w:type="dxa"/>
            <w:vAlign w:val="center"/>
          </w:tcPr>
          <w:p w:rsidR="004063B1" w:rsidRPr="00EB220F" w:rsidRDefault="004063B1" w:rsidP="004063B1">
            <w:pPr>
              <w:jc w:val="center"/>
              <w:rPr>
                <w:color w:val="000000"/>
              </w:rPr>
            </w:pPr>
            <w:r w:rsidRPr="00EB220F">
              <w:rPr>
                <w:color w:val="000000"/>
              </w:rPr>
              <w:t>9224</w:t>
            </w:r>
          </w:p>
        </w:tc>
        <w:tc>
          <w:tcPr>
            <w:tcW w:w="1276" w:type="dxa"/>
            <w:vAlign w:val="center"/>
          </w:tcPr>
          <w:p w:rsidR="004063B1" w:rsidRPr="00EB220F" w:rsidRDefault="004063B1" w:rsidP="004063B1">
            <w:pPr>
              <w:jc w:val="center"/>
              <w:rPr>
                <w:color w:val="000000"/>
              </w:rPr>
            </w:pPr>
            <w:r w:rsidRPr="00EB220F">
              <w:rPr>
                <w:color w:val="000000"/>
              </w:rPr>
              <w:t>28,9</w:t>
            </w:r>
          </w:p>
        </w:tc>
      </w:tr>
      <w:tr w:rsidR="004063B1" w:rsidRPr="00EB220F" w:rsidTr="004063B1">
        <w:trPr>
          <w:trHeight w:val="478"/>
        </w:trPr>
        <w:tc>
          <w:tcPr>
            <w:tcW w:w="762" w:type="dxa"/>
            <w:vAlign w:val="center"/>
          </w:tcPr>
          <w:p w:rsidR="004063B1" w:rsidRPr="00EB220F" w:rsidRDefault="004063B1" w:rsidP="004063B1">
            <w:pPr>
              <w:rPr>
                <w:color w:val="000000"/>
              </w:rPr>
            </w:pPr>
          </w:p>
        </w:tc>
        <w:tc>
          <w:tcPr>
            <w:tcW w:w="4144" w:type="dxa"/>
            <w:vAlign w:val="center"/>
          </w:tcPr>
          <w:p w:rsidR="004063B1" w:rsidRPr="00EB220F" w:rsidRDefault="004063B1" w:rsidP="004063B1">
            <w:pPr>
              <w:rPr>
                <w:color w:val="000000"/>
              </w:rPr>
            </w:pPr>
            <w:r w:rsidRPr="00EB220F">
              <w:rPr>
                <w:color w:val="000000"/>
              </w:rPr>
              <w:t>-женщин</w:t>
            </w:r>
          </w:p>
        </w:tc>
        <w:tc>
          <w:tcPr>
            <w:tcW w:w="1190" w:type="dxa"/>
            <w:vAlign w:val="center"/>
          </w:tcPr>
          <w:p w:rsidR="004063B1" w:rsidRPr="00EB220F" w:rsidRDefault="004063B1" w:rsidP="004063B1">
            <w:pPr>
              <w:jc w:val="center"/>
              <w:rPr>
                <w:color w:val="000000"/>
              </w:rPr>
            </w:pPr>
            <w:r w:rsidRPr="00EB220F">
              <w:rPr>
                <w:color w:val="000000"/>
              </w:rPr>
              <w:t>8730</w:t>
            </w:r>
          </w:p>
        </w:tc>
        <w:tc>
          <w:tcPr>
            <w:tcW w:w="1134" w:type="dxa"/>
            <w:vAlign w:val="center"/>
          </w:tcPr>
          <w:p w:rsidR="004063B1" w:rsidRPr="00EB220F" w:rsidRDefault="004063B1" w:rsidP="004063B1">
            <w:pPr>
              <w:jc w:val="center"/>
              <w:rPr>
                <w:color w:val="000000"/>
              </w:rPr>
            </w:pPr>
            <w:r w:rsidRPr="00EB220F">
              <w:rPr>
                <w:color w:val="000000"/>
              </w:rPr>
              <w:t>26,9</w:t>
            </w:r>
          </w:p>
        </w:tc>
        <w:tc>
          <w:tcPr>
            <w:tcW w:w="992" w:type="dxa"/>
            <w:vAlign w:val="center"/>
          </w:tcPr>
          <w:p w:rsidR="004063B1" w:rsidRPr="00EB220F" w:rsidRDefault="004063B1" w:rsidP="004063B1">
            <w:pPr>
              <w:jc w:val="center"/>
              <w:rPr>
                <w:color w:val="000000"/>
              </w:rPr>
            </w:pPr>
            <w:r w:rsidRPr="00EB220F">
              <w:rPr>
                <w:color w:val="000000"/>
              </w:rPr>
              <w:t>8460</w:t>
            </w:r>
          </w:p>
        </w:tc>
        <w:tc>
          <w:tcPr>
            <w:tcW w:w="1276" w:type="dxa"/>
            <w:vAlign w:val="center"/>
          </w:tcPr>
          <w:p w:rsidR="004063B1" w:rsidRPr="00EB220F" w:rsidRDefault="004063B1" w:rsidP="004063B1">
            <w:pPr>
              <w:jc w:val="center"/>
              <w:rPr>
                <w:color w:val="000000"/>
              </w:rPr>
            </w:pPr>
            <w:r w:rsidRPr="00EB220F">
              <w:rPr>
                <w:color w:val="000000"/>
              </w:rPr>
              <w:t>26,5</w:t>
            </w:r>
          </w:p>
        </w:tc>
      </w:tr>
      <w:tr w:rsidR="004063B1" w:rsidRPr="00EB220F" w:rsidTr="004063B1">
        <w:trPr>
          <w:trHeight w:val="592"/>
        </w:trPr>
        <w:tc>
          <w:tcPr>
            <w:tcW w:w="762" w:type="dxa"/>
            <w:vAlign w:val="center"/>
          </w:tcPr>
          <w:p w:rsidR="004063B1" w:rsidRPr="00EB220F" w:rsidRDefault="004063B1" w:rsidP="004063B1">
            <w:pPr>
              <w:rPr>
                <w:color w:val="000000"/>
              </w:rPr>
            </w:pPr>
            <w:r w:rsidRPr="00EB220F">
              <w:rPr>
                <w:color w:val="000000"/>
              </w:rPr>
              <w:t>3.</w:t>
            </w:r>
          </w:p>
        </w:tc>
        <w:tc>
          <w:tcPr>
            <w:tcW w:w="4144" w:type="dxa"/>
            <w:vAlign w:val="center"/>
          </w:tcPr>
          <w:p w:rsidR="004063B1" w:rsidRPr="00EB220F" w:rsidRDefault="004063B1" w:rsidP="004063B1">
            <w:pPr>
              <w:rPr>
                <w:color w:val="000000"/>
              </w:rPr>
            </w:pPr>
            <w:r w:rsidRPr="00EB220F">
              <w:rPr>
                <w:color w:val="000000"/>
              </w:rPr>
              <w:t>Старше трудоспособного возраста</w:t>
            </w:r>
          </w:p>
        </w:tc>
        <w:tc>
          <w:tcPr>
            <w:tcW w:w="1190" w:type="dxa"/>
            <w:vAlign w:val="center"/>
          </w:tcPr>
          <w:p w:rsidR="004063B1" w:rsidRPr="00EB220F" w:rsidRDefault="004063B1" w:rsidP="004063B1">
            <w:pPr>
              <w:jc w:val="center"/>
              <w:rPr>
                <w:color w:val="000000"/>
              </w:rPr>
            </w:pPr>
            <w:r w:rsidRPr="00EB220F">
              <w:rPr>
                <w:color w:val="000000"/>
              </w:rPr>
              <w:t>8006</w:t>
            </w:r>
          </w:p>
        </w:tc>
        <w:tc>
          <w:tcPr>
            <w:tcW w:w="1134" w:type="dxa"/>
            <w:vAlign w:val="center"/>
          </w:tcPr>
          <w:p w:rsidR="004063B1" w:rsidRPr="00EB220F" w:rsidRDefault="004063B1" w:rsidP="004063B1">
            <w:pPr>
              <w:jc w:val="center"/>
              <w:rPr>
                <w:color w:val="000000"/>
              </w:rPr>
            </w:pPr>
            <w:r w:rsidRPr="00EB220F">
              <w:rPr>
                <w:color w:val="000000"/>
              </w:rPr>
              <w:t>24,7</w:t>
            </w:r>
          </w:p>
        </w:tc>
        <w:tc>
          <w:tcPr>
            <w:tcW w:w="992" w:type="dxa"/>
            <w:vAlign w:val="center"/>
          </w:tcPr>
          <w:p w:rsidR="004063B1" w:rsidRPr="00EB220F" w:rsidRDefault="004063B1" w:rsidP="004063B1">
            <w:pPr>
              <w:jc w:val="center"/>
              <w:rPr>
                <w:color w:val="000000"/>
              </w:rPr>
            </w:pPr>
            <w:r w:rsidRPr="00EB220F">
              <w:rPr>
                <w:color w:val="000000"/>
              </w:rPr>
              <w:t>7922</w:t>
            </w:r>
          </w:p>
        </w:tc>
        <w:tc>
          <w:tcPr>
            <w:tcW w:w="1276" w:type="dxa"/>
            <w:vAlign w:val="center"/>
          </w:tcPr>
          <w:p w:rsidR="004063B1" w:rsidRPr="00EB220F" w:rsidRDefault="004063B1" w:rsidP="004063B1">
            <w:pPr>
              <w:jc w:val="center"/>
              <w:rPr>
                <w:color w:val="000000"/>
              </w:rPr>
            </w:pPr>
            <w:r w:rsidRPr="00EB220F">
              <w:rPr>
                <w:color w:val="000000"/>
              </w:rPr>
              <w:t>24,8</w:t>
            </w:r>
          </w:p>
        </w:tc>
      </w:tr>
      <w:tr w:rsidR="004063B1" w:rsidRPr="00EB220F" w:rsidTr="004063B1">
        <w:trPr>
          <w:trHeight w:val="592"/>
        </w:trPr>
        <w:tc>
          <w:tcPr>
            <w:tcW w:w="762" w:type="dxa"/>
            <w:vAlign w:val="center"/>
          </w:tcPr>
          <w:p w:rsidR="004063B1" w:rsidRPr="00EB220F" w:rsidRDefault="004063B1" w:rsidP="004063B1">
            <w:pPr>
              <w:rPr>
                <w:color w:val="000000"/>
              </w:rPr>
            </w:pPr>
          </w:p>
        </w:tc>
        <w:tc>
          <w:tcPr>
            <w:tcW w:w="4144" w:type="dxa"/>
            <w:vAlign w:val="center"/>
          </w:tcPr>
          <w:p w:rsidR="004063B1" w:rsidRPr="00EB220F" w:rsidRDefault="004063B1" w:rsidP="004063B1">
            <w:pPr>
              <w:rPr>
                <w:color w:val="000000"/>
              </w:rPr>
            </w:pPr>
            <w:r w:rsidRPr="00EB220F">
              <w:rPr>
                <w:color w:val="000000"/>
              </w:rPr>
              <w:t>-мужчины старше 60 лет</w:t>
            </w:r>
          </w:p>
        </w:tc>
        <w:tc>
          <w:tcPr>
            <w:tcW w:w="1190" w:type="dxa"/>
            <w:vAlign w:val="center"/>
          </w:tcPr>
          <w:p w:rsidR="004063B1" w:rsidRPr="00EB220F" w:rsidRDefault="004063B1" w:rsidP="004063B1">
            <w:pPr>
              <w:jc w:val="center"/>
              <w:rPr>
                <w:color w:val="000000"/>
              </w:rPr>
            </w:pPr>
            <w:r w:rsidRPr="00EB220F">
              <w:rPr>
                <w:color w:val="000000"/>
              </w:rPr>
              <w:t>2450</w:t>
            </w:r>
          </w:p>
        </w:tc>
        <w:tc>
          <w:tcPr>
            <w:tcW w:w="1134" w:type="dxa"/>
            <w:vAlign w:val="center"/>
          </w:tcPr>
          <w:p w:rsidR="004063B1" w:rsidRPr="00EB220F" w:rsidRDefault="004063B1" w:rsidP="004063B1">
            <w:pPr>
              <w:jc w:val="center"/>
              <w:rPr>
                <w:color w:val="000000"/>
              </w:rPr>
            </w:pPr>
            <w:r w:rsidRPr="00EB220F">
              <w:rPr>
                <w:color w:val="000000"/>
              </w:rPr>
              <w:t>7,6</w:t>
            </w:r>
          </w:p>
        </w:tc>
        <w:tc>
          <w:tcPr>
            <w:tcW w:w="992" w:type="dxa"/>
            <w:vAlign w:val="center"/>
          </w:tcPr>
          <w:p w:rsidR="004063B1" w:rsidRPr="00EB220F" w:rsidRDefault="004063B1" w:rsidP="004063B1">
            <w:pPr>
              <w:jc w:val="center"/>
              <w:rPr>
                <w:color w:val="000000"/>
              </w:rPr>
            </w:pPr>
            <w:r w:rsidRPr="00EB220F">
              <w:rPr>
                <w:color w:val="000000"/>
              </w:rPr>
              <w:t>2460</w:t>
            </w:r>
          </w:p>
        </w:tc>
        <w:tc>
          <w:tcPr>
            <w:tcW w:w="1276" w:type="dxa"/>
            <w:vAlign w:val="center"/>
          </w:tcPr>
          <w:p w:rsidR="004063B1" w:rsidRPr="00EB220F" w:rsidRDefault="004063B1" w:rsidP="004063B1">
            <w:pPr>
              <w:jc w:val="center"/>
              <w:rPr>
                <w:color w:val="000000"/>
              </w:rPr>
            </w:pPr>
            <w:r w:rsidRPr="00EB220F">
              <w:rPr>
                <w:color w:val="000000"/>
              </w:rPr>
              <w:t>7,7</w:t>
            </w:r>
          </w:p>
        </w:tc>
      </w:tr>
      <w:tr w:rsidR="004063B1" w:rsidRPr="00EB220F" w:rsidTr="004063B1">
        <w:trPr>
          <w:trHeight w:val="592"/>
        </w:trPr>
        <w:tc>
          <w:tcPr>
            <w:tcW w:w="762" w:type="dxa"/>
            <w:vAlign w:val="center"/>
          </w:tcPr>
          <w:p w:rsidR="004063B1" w:rsidRPr="00EB220F" w:rsidRDefault="004063B1" w:rsidP="004063B1">
            <w:pPr>
              <w:rPr>
                <w:color w:val="000000"/>
              </w:rPr>
            </w:pPr>
          </w:p>
        </w:tc>
        <w:tc>
          <w:tcPr>
            <w:tcW w:w="4144" w:type="dxa"/>
            <w:vAlign w:val="center"/>
          </w:tcPr>
          <w:p w:rsidR="004063B1" w:rsidRPr="00EB220F" w:rsidRDefault="004063B1" w:rsidP="004063B1">
            <w:pPr>
              <w:rPr>
                <w:color w:val="000000"/>
              </w:rPr>
            </w:pPr>
            <w:r w:rsidRPr="00EB220F">
              <w:rPr>
                <w:color w:val="000000"/>
              </w:rPr>
              <w:t>-женщины старше 55 лет</w:t>
            </w:r>
          </w:p>
        </w:tc>
        <w:tc>
          <w:tcPr>
            <w:tcW w:w="1190" w:type="dxa"/>
            <w:vAlign w:val="center"/>
          </w:tcPr>
          <w:p w:rsidR="004063B1" w:rsidRPr="00EB220F" w:rsidRDefault="004063B1" w:rsidP="004063B1">
            <w:pPr>
              <w:jc w:val="center"/>
              <w:rPr>
                <w:color w:val="000000"/>
              </w:rPr>
            </w:pPr>
            <w:r w:rsidRPr="00EB220F">
              <w:rPr>
                <w:color w:val="000000"/>
              </w:rPr>
              <w:t>5556</w:t>
            </w:r>
          </w:p>
        </w:tc>
        <w:tc>
          <w:tcPr>
            <w:tcW w:w="1134" w:type="dxa"/>
            <w:vAlign w:val="center"/>
          </w:tcPr>
          <w:p w:rsidR="004063B1" w:rsidRPr="00EB220F" w:rsidRDefault="004063B1" w:rsidP="004063B1">
            <w:pPr>
              <w:jc w:val="center"/>
              <w:rPr>
                <w:color w:val="000000"/>
              </w:rPr>
            </w:pPr>
            <w:r w:rsidRPr="00EB220F">
              <w:rPr>
                <w:color w:val="000000"/>
              </w:rPr>
              <w:t>17,1</w:t>
            </w:r>
          </w:p>
        </w:tc>
        <w:tc>
          <w:tcPr>
            <w:tcW w:w="992" w:type="dxa"/>
            <w:vAlign w:val="center"/>
          </w:tcPr>
          <w:p w:rsidR="004063B1" w:rsidRPr="00EB220F" w:rsidRDefault="004063B1" w:rsidP="004063B1">
            <w:pPr>
              <w:jc w:val="center"/>
              <w:rPr>
                <w:color w:val="000000"/>
              </w:rPr>
            </w:pPr>
            <w:r w:rsidRPr="00EB220F">
              <w:rPr>
                <w:color w:val="000000"/>
              </w:rPr>
              <w:t>5462</w:t>
            </w:r>
          </w:p>
        </w:tc>
        <w:tc>
          <w:tcPr>
            <w:tcW w:w="1276" w:type="dxa"/>
            <w:vAlign w:val="center"/>
          </w:tcPr>
          <w:p w:rsidR="004063B1" w:rsidRPr="00EB220F" w:rsidRDefault="004063B1" w:rsidP="004063B1">
            <w:pPr>
              <w:jc w:val="center"/>
              <w:rPr>
                <w:color w:val="000000"/>
              </w:rPr>
            </w:pPr>
            <w:r w:rsidRPr="00EB220F">
              <w:rPr>
                <w:color w:val="000000"/>
              </w:rPr>
              <w:t>17,1</w:t>
            </w:r>
          </w:p>
        </w:tc>
      </w:tr>
      <w:tr w:rsidR="004063B1" w:rsidRPr="00EB220F" w:rsidTr="004063B1">
        <w:trPr>
          <w:trHeight w:val="270"/>
        </w:trPr>
        <w:tc>
          <w:tcPr>
            <w:tcW w:w="762" w:type="dxa"/>
            <w:vAlign w:val="center"/>
          </w:tcPr>
          <w:p w:rsidR="004063B1" w:rsidRPr="00EB220F" w:rsidRDefault="004063B1" w:rsidP="004063B1">
            <w:pPr>
              <w:rPr>
                <w:color w:val="000000"/>
              </w:rPr>
            </w:pPr>
          </w:p>
        </w:tc>
        <w:tc>
          <w:tcPr>
            <w:tcW w:w="4144" w:type="dxa"/>
            <w:vAlign w:val="center"/>
          </w:tcPr>
          <w:p w:rsidR="004063B1" w:rsidRPr="00EB220F" w:rsidRDefault="004063B1" w:rsidP="004063B1">
            <w:pPr>
              <w:rPr>
                <w:color w:val="000000"/>
              </w:rPr>
            </w:pPr>
            <w:r w:rsidRPr="00EB220F">
              <w:rPr>
                <w:color w:val="000000"/>
              </w:rPr>
              <w:t>Всего:</w:t>
            </w:r>
          </w:p>
        </w:tc>
        <w:tc>
          <w:tcPr>
            <w:tcW w:w="1190" w:type="dxa"/>
            <w:vAlign w:val="center"/>
          </w:tcPr>
          <w:p w:rsidR="004063B1" w:rsidRPr="00EB220F" w:rsidRDefault="004063B1" w:rsidP="004063B1">
            <w:pPr>
              <w:jc w:val="center"/>
              <w:rPr>
                <w:color w:val="000000"/>
              </w:rPr>
            </w:pPr>
            <w:r w:rsidRPr="00EB220F">
              <w:rPr>
                <w:color w:val="000000"/>
              </w:rPr>
              <w:t>32491</w:t>
            </w:r>
          </w:p>
        </w:tc>
        <w:tc>
          <w:tcPr>
            <w:tcW w:w="1134" w:type="dxa"/>
            <w:vAlign w:val="center"/>
          </w:tcPr>
          <w:p w:rsidR="004063B1" w:rsidRPr="00EB220F" w:rsidRDefault="004063B1" w:rsidP="004063B1">
            <w:pPr>
              <w:jc w:val="center"/>
              <w:rPr>
                <w:color w:val="000000"/>
              </w:rPr>
            </w:pPr>
            <w:r w:rsidRPr="00EB220F">
              <w:rPr>
                <w:color w:val="000000"/>
              </w:rPr>
              <w:t>100,0</w:t>
            </w:r>
          </w:p>
        </w:tc>
        <w:tc>
          <w:tcPr>
            <w:tcW w:w="992" w:type="dxa"/>
            <w:vAlign w:val="center"/>
          </w:tcPr>
          <w:p w:rsidR="004063B1" w:rsidRPr="00EB220F" w:rsidRDefault="004063B1" w:rsidP="004063B1">
            <w:pPr>
              <w:jc w:val="center"/>
              <w:rPr>
                <w:color w:val="000000"/>
              </w:rPr>
            </w:pPr>
            <w:r w:rsidRPr="00EB220F">
              <w:rPr>
                <w:color w:val="000000"/>
              </w:rPr>
              <w:t>31942</w:t>
            </w:r>
          </w:p>
        </w:tc>
        <w:tc>
          <w:tcPr>
            <w:tcW w:w="1276" w:type="dxa"/>
            <w:vAlign w:val="center"/>
          </w:tcPr>
          <w:p w:rsidR="004063B1" w:rsidRPr="00EB220F" w:rsidRDefault="004063B1" w:rsidP="004063B1">
            <w:pPr>
              <w:jc w:val="center"/>
              <w:rPr>
                <w:color w:val="000000"/>
              </w:rPr>
            </w:pPr>
            <w:r w:rsidRPr="00EB220F">
              <w:rPr>
                <w:color w:val="000000"/>
              </w:rPr>
              <w:t>100,0</w:t>
            </w:r>
          </w:p>
        </w:tc>
      </w:tr>
    </w:tbl>
    <w:p w:rsidR="004063B1" w:rsidRPr="00EB220F" w:rsidRDefault="004063B1" w:rsidP="004063B1">
      <w:pPr>
        <w:rPr>
          <w:color w:val="000000"/>
        </w:rPr>
      </w:pPr>
      <w:r w:rsidRPr="00EB220F">
        <w:rPr>
          <w:color w:val="000000"/>
          <w:sz w:val="28"/>
        </w:rPr>
        <w:br w:type="page"/>
      </w:r>
    </w:p>
    <w:p w:rsidR="004063B1" w:rsidRPr="00EB220F" w:rsidRDefault="004063B1" w:rsidP="004063B1">
      <w:pPr>
        <w:rPr>
          <w:color w:val="000000"/>
        </w:rPr>
      </w:pPr>
    </w:p>
    <w:p w:rsidR="004063B1" w:rsidRPr="00EB220F" w:rsidRDefault="004063B1" w:rsidP="004063B1">
      <w:pPr>
        <w:jc w:val="center"/>
        <w:rPr>
          <w:color w:val="000000"/>
        </w:rPr>
      </w:pPr>
      <w:r w:rsidRPr="00EB220F">
        <w:rPr>
          <w:color w:val="000000"/>
        </w:rPr>
        <w:t>Численность мужчин и женщин на конец года</w:t>
      </w:r>
    </w:p>
    <w:p w:rsidR="004063B1" w:rsidRPr="00EB220F" w:rsidRDefault="004063B1" w:rsidP="004063B1">
      <w:pPr>
        <w:jc w:val="right"/>
        <w:rPr>
          <w:color w:val="000000"/>
        </w:rPr>
      </w:pPr>
      <w:r w:rsidRPr="00EB220F">
        <w:rPr>
          <w:color w:val="000000"/>
        </w:rPr>
        <w:t>Таблица № 3.1.6</w:t>
      </w:r>
    </w:p>
    <w:p w:rsidR="004063B1" w:rsidRPr="00EB220F" w:rsidRDefault="004063B1" w:rsidP="004063B1">
      <w:pPr>
        <w:jc w:val="center"/>
        <w:rPr>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2977"/>
        <w:gridCol w:w="1133"/>
        <w:gridCol w:w="1277"/>
        <w:gridCol w:w="1417"/>
        <w:gridCol w:w="993"/>
        <w:gridCol w:w="1063"/>
      </w:tblGrid>
      <w:tr w:rsidR="004063B1" w:rsidRPr="00EB220F" w:rsidTr="004063B1">
        <w:trPr>
          <w:cantSplit/>
          <w:trHeight w:val="345"/>
        </w:trPr>
        <w:tc>
          <w:tcPr>
            <w:tcW w:w="675" w:type="dxa"/>
            <w:vMerge w:val="restart"/>
          </w:tcPr>
          <w:p w:rsidR="004063B1" w:rsidRPr="00EB220F" w:rsidRDefault="004063B1" w:rsidP="004063B1">
            <w:pPr>
              <w:jc w:val="center"/>
              <w:rPr>
                <w:color w:val="000000"/>
              </w:rPr>
            </w:pPr>
            <w:r w:rsidRPr="00EB220F">
              <w:rPr>
                <w:color w:val="000000"/>
              </w:rPr>
              <w:t>№</w:t>
            </w:r>
          </w:p>
          <w:p w:rsidR="004063B1" w:rsidRPr="00EB220F" w:rsidRDefault="004063B1" w:rsidP="004063B1">
            <w:pPr>
              <w:jc w:val="center"/>
              <w:rPr>
                <w:color w:val="000000"/>
              </w:rPr>
            </w:pPr>
            <w:r w:rsidRPr="00EB220F">
              <w:rPr>
                <w:color w:val="000000"/>
              </w:rPr>
              <w:t>п.п.</w:t>
            </w:r>
          </w:p>
        </w:tc>
        <w:tc>
          <w:tcPr>
            <w:tcW w:w="2977" w:type="dxa"/>
            <w:vMerge w:val="restart"/>
          </w:tcPr>
          <w:p w:rsidR="004063B1" w:rsidRPr="00EB220F" w:rsidRDefault="004063B1" w:rsidP="004063B1">
            <w:pPr>
              <w:jc w:val="center"/>
              <w:rPr>
                <w:color w:val="000000"/>
              </w:rPr>
            </w:pPr>
            <w:r w:rsidRPr="00EB220F">
              <w:rPr>
                <w:color w:val="000000"/>
              </w:rPr>
              <w:t>Население</w:t>
            </w:r>
          </w:p>
        </w:tc>
        <w:tc>
          <w:tcPr>
            <w:tcW w:w="5883" w:type="dxa"/>
            <w:gridSpan w:val="5"/>
          </w:tcPr>
          <w:p w:rsidR="004063B1" w:rsidRPr="00EB220F" w:rsidRDefault="004063B1" w:rsidP="004063B1">
            <w:pPr>
              <w:jc w:val="center"/>
              <w:rPr>
                <w:color w:val="000000"/>
              </w:rPr>
            </w:pPr>
            <w:r w:rsidRPr="00EB220F">
              <w:rPr>
                <w:color w:val="000000"/>
              </w:rPr>
              <w:t>Годы</w:t>
            </w:r>
          </w:p>
        </w:tc>
      </w:tr>
      <w:tr w:rsidR="004063B1" w:rsidRPr="00EB220F" w:rsidTr="004063B1">
        <w:trPr>
          <w:cantSplit/>
          <w:trHeight w:val="675"/>
        </w:trPr>
        <w:tc>
          <w:tcPr>
            <w:tcW w:w="675" w:type="dxa"/>
            <w:vMerge/>
          </w:tcPr>
          <w:p w:rsidR="004063B1" w:rsidRPr="00EB220F" w:rsidRDefault="004063B1" w:rsidP="004063B1">
            <w:pPr>
              <w:jc w:val="center"/>
              <w:rPr>
                <w:color w:val="000000"/>
              </w:rPr>
            </w:pPr>
          </w:p>
        </w:tc>
        <w:tc>
          <w:tcPr>
            <w:tcW w:w="2977" w:type="dxa"/>
            <w:vMerge/>
          </w:tcPr>
          <w:p w:rsidR="004063B1" w:rsidRPr="00EB220F" w:rsidRDefault="004063B1" w:rsidP="004063B1">
            <w:pPr>
              <w:jc w:val="center"/>
              <w:rPr>
                <w:color w:val="000000"/>
              </w:rPr>
            </w:pPr>
          </w:p>
        </w:tc>
        <w:tc>
          <w:tcPr>
            <w:tcW w:w="1133" w:type="dxa"/>
          </w:tcPr>
          <w:p w:rsidR="004063B1" w:rsidRPr="00EB220F" w:rsidRDefault="004063B1" w:rsidP="004063B1">
            <w:pPr>
              <w:jc w:val="center"/>
              <w:rPr>
                <w:color w:val="000000"/>
              </w:rPr>
            </w:pPr>
            <w:r w:rsidRPr="00EB220F">
              <w:rPr>
                <w:color w:val="000000"/>
              </w:rPr>
              <w:t>2007</w:t>
            </w:r>
          </w:p>
        </w:tc>
        <w:tc>
          <w:tcPr>
            <w:tcW w:w="1277" w:type="dxa"/>
          </w:tcPr>
          <w:p w:rsidR="004063B1" w:rsidRPr="00EB220F" w:rsidRDefault="004063B1" w:rsidP="004063B1">
            <w:pPr>
              <w:jc w:val="center"/>
              <w:rPr>
                <w:color w:val="000000"/>
              </w:rPr>
            </w:pPr>
            <w:r w:rsidRPr="00EB220F">
              <w:rPr>
                <w:color w:val="000000"/>
              </w:rPr>
              <w:t>2008</w:t>
            </w:r>
          </w:p>
        </w:tc>
        <w:tc>
          <w:tcPr>
            <w:tcW w:w="1417" w:type="dxa"/>
          </w:tcPr>
          <w:p w:rsidR="004063B1" w:rsidRPr="00EB220F" w:rsidRDefault="004063B1" w:rsidP="004063B1">
            <w:pPr>
              <w:jc w:val="center"/>
              <w:rPr>
                <w:color w:val="000000"/>
              </w:rPr>
            </w:pPr>
            <w:r w:rsidRPr="00EB220F">
              <w:rPr>
                <w:color w:val="000000"/>
              </w:rPr>
              <w:t>2009</w:t>
            </w:r>
          </w:p>
        </w:tc>
        <w:tc>
          <w:tcPr>
            <w:tcW w:w="993" w:type="dxa"/>
          </w:tcPr>
          <w:p w:rsidR="004063B1" w:rsidRPr="00EB220F" w:rsidRDefault="004063B1" w:rsidP="004063B1">
            <w:pPr>
              <w:jc w:val="center"/>
              <w:rPr>
                <w:color w:val="000000"/>
              </w:rPr>
            </w:pPr>
            <w:r w:rsidRPr="00EB220F">
              <w:rPr>
                <w:color w:val="000000"/>
              </w:rPr>
              <w:t>2010</w:t>
            </w:r>
          </w:p>
        </w:tc>
        <w:tc>
          <w:tcPr>
            <w:tcW w:w="1063" w:type="dxa"/>
          </w:tcPr>
          <w:p w:rsidR="004063B1" w:rsidRPr="00EB220F" w:rsidRDefault="004063B1" w:rsidP="004063B1">
            <w:pPr>
              <w:jc w:val="center"/>
              <w:rPr>
                <w:color w:val="000000"/>
              </w:rPr>
            </w:pPr>
            <w:r w:rsidRPr="00EB220F">
              <w:rPr>
                <w:color w:val="000000"/>
              </w:rPr>
              <w:t>2011</w:t>
            </w:r>
          </w:p>
        </w:tc>
      </w:tr>
      <w:tr w:rsidR="004063B1" w:rsidRPr="00EB220F" w:rsidTr="004063B1">
        <w:tc>
          <w:tcPr>
            <w:tcW w:w="675" w:type="dxa"/>
          </w:tcPr>
          <w:p w:rsidR="004063B1" w:rsidRPr="00EB220F" w:rsidRDefault="004063B1" w:rsidP="004063B1">
            <w:pPr>
              <w:jc w:val="both"/>
              <w:rPr>
                <w:color w:val="000000"/>
              </w:rPr>
            </w:pPr>
            <w:r w:rsidRPr="00EB220F">
              <w:rPr>
                <w:color w:val="000000"/>
              </w:rPr>
              <w:t>1.</w:t>
            </w:r>
          </w:p>
        </w:tc>
        <w:tc>
          <w:tcPr>
            <w:tcW w:w="2977" w:type="dxa"/>
          </w:tcPr>
          <w:p w:rsidR="004063B1" w:rsidRPr="00EB220F" w:rsidRDefault="004063B1" w:rsidP="004063B1">
            <w:pPr>
              <w:jc w:val="both"/>
              <w:rPr>
                <w:color w:val="000000"/>
              </w:rPr>
            </w:pPr>
            <w:r w:rsidRPr="00EB220F">
              <w:rPr>
                <w:color w:val="000000"/>
              </w:rPr>
              <w:t>Все население, тыс.чел.</w:t>
            </w:r>
          </w:p>
          <w:p w:rsidR="004063B1" w:rsidRPr="00EB220F" w:rsidRDefault="004063B1" w:rsidP="004063B1">
            <w:pPr>
              <w:jc w:val="both"/>
              <w:rPr>
                <w:color w:val="000000"/>
              </w:rPr>
            </w:pPr>
            <w:r w:rsidRPr="00EB220F">
              <w:rPr>
                <w:color w:val="000000"/>
              </w:rPr>
              <w:t>в том числе:</w:t>
            </w:r>
          </w:p>
          <w:p w:rsidR="004063B1" w:rsidRPr="00EB220F" w:rsidRDefault="004063B1" w:rsidP="004063B1">
            <w:pPr>
              <w:jc w:val="both"/>
              <w:rPr>
                <w:color w:val="000000"/>
              </w:rPr>
            </w:pPr>
            <w:r w:rsidRPr="00EB220F">
              <w:rPr>
                <w:color w:val="000000"/>
              </w:rPr>
              <w:t>мужчины</w:t>
            </w:r>
          </w:p>
          <w:p w:rsidR="004063B1" w:rsidRPr="00EB220F" w:rsidRDefault="004063B1" w:rsidP="004063B1">
            <w:pPr>
              <w:jc w:val="both"/>
              <w:rPr>
                <w:color w:val="000000"/>
              </w:rPr>
            </w:pPr>
            <w:r w:rsidRPr="00EB220F">
              <w:rPr>
                <w:color w:val="000000"/>
              </w:rPr>
              <w:t>женщины</w:t>
            </w:r>
          </w:p>
        </w:tc>
        <w:tc>
          <w:tcPr>
            <w:tcW w:w="1133" w:type="dxa"/>
          </w:tcPr>
          <w:p w:rsidR="004063B1" w:rsidRPr="00EB220F" w:rsidRDefault="004063B1" w:rsidP="004063B1">
            <w:pPr>
              <w:jc w:val="center"/>
              <w:rPr>
                <w:color w:val="000000"/>
              </w:rPr>
            </w:pPr>
            <w:r w:rsidRPr="00EB220F">
              <w:rPr>
                <w:color w:val="000000"/>
              </w:rPr>
              <w:t>38,26</w:t>
            </w:r>
          </w:p>
          <w:p w:rsidR="004063B1" w:rsidRPr="00EB220F" w:rsidRDefault="004063B1" w:rsidP="004063B1">
            <w:pPr>
              <w:jc w:val="center"/>
              <w:rPr>
                <w:color w:val="000000"/>
              </w:rPr>
            </w:pPr>
            <w:r w:rsidRPr="00EB220F">
              <w:rPr>
                <w:color w:val="000000"/>
              </w:rPr>
              <w:t>18,2</w:t>
            </w:r>
          </w:p>
          <w:p w:rsidR="004063B1" w:rsidRPr="00EB220F" w:rsidRDefault="004063B1" w:rsidP="004063B1">
            <w:pPr>
              <w:jc w:val="center"/>
              <w:rPr>
                <w:color w:val="000000"/>
              </w:rPr>
            </w:pPr>
            <w:r w:rsidRPr="00EB220F">
              <w:rPr>
                <w:color w:val="000000"/>
              </w:rPr>
              <w:t>20,06</w:t>
            </w:r>
          </w:p>
        </w:tc>
        <w:tc>
          <w:tcPr>
            <w:tcW w:w="1277" w:type="dxa"/>
          </w:tcPr>
          <w:p w:rsidR="004063B1" w:rsidRPr="00EB220F" w:rsidRDefault="004063B1" w:rsidP="004063B1">
            <w:pPr>
              <w:jc w:val="center"/>
              <w:rPr>
                <w:color w:val="000000"/>
              </w:rPr>
            </w:pPr>
            <w:r w:rsidRPr="00EB220F">
              <w:rPr>
                <w:color w:val="000000"/>
              </w:rPr>
              <w:t>38,0</w:t>
            </w:r>
          </w:p>
          <w:p w:rsidR="004063B1" w:rsidRPr="00EB220F" w:rsidRDefault="004063B1" w:rsidP="004063B1">
            <w:pPr>
              <w:jc w:val="center"/>
              <w:rPr>
                <w:color w:val="000000"/>
              </w:rPr>
            </w:pPr>
            <w:r w:rsidRPr="00EB220F">
              <w:rPr>
                <w:color w:val="000000"/>
              </w:rPr>
              <w:t>18,1</w:t>
            </w:r>
          </w:p>
          <w:p w:rsidR="004063B1" w:rsidRPr="00EB220F" w:rsidRDefault="004063B1" w:rsidP="004063B1">
            <w:pPr>
              <w:jc w:val="center"/>
              <w:rPr>
                <w:color w:val="000000"/>
              </w:rPr>
            </w:pPr>
            <w:r w:rsidRPr="00EB220F">
              <w:rPr>
                <w:color w:val="000000"/>
              </w:rPr>
              <w:t>19,9</w:t>
            </w:r>
          </w:p>
        </w:tc>
        <w:tc>
          <w:tcPr>
            <w:tcW w:w="1417" w:type="dxa"/>
          </w:tcPr>
          <w:p w:rsidR="004063B1" w:rsidRPr="00EB220F" w:rsidRDefault="004063B1" w:rsidP="004063B1">
            <w:pPr>
              <w:jc w:val="center"/>
              <w:rPr>
                <w:color w:val="000000"/>
              </w:rPr>
            </w:pPr>
            <w:r w:rsidRPr="00EB220F">
              <w:rPr>
                <w:color w:val="000000"/>
              </w:rPr>
              <w:t>37,9</w:t>
            </w:r>
          </w:p>
          <w:p w:rsidR="004063B1" w:rsidRPr="00EB220F" w:rsidRDefault="004063B1" w:rsidP="004063B1">
            <w:pPr>
              <w:jc w:val="center"/>
              <w:rPr>
                <w:color w:val="000000"/>
              </w:rPr>
            </w:pPr>
            <w:r w:rsidRPr="00EB220F">
              <w:rPr>
                <w:color w:val="000000"/>
              </w:rPr>
              <w:t>18,0</w:t>
            </w:r>
          </w:p>
          <w:p w:rsidR="004063B1" w:rsidRPr="00EB220F" w:rsidRDefault="004063B1" w:rsidP="004063B1">
            <w:pPr>
              <w:jc w:val="center"/>
              <w:rPr>
                <w:color w:val="000000"/>
              </w:rPr>
            </w:pPr>
            <w:r w:rsidRPr="00EB220F">
              <w:rPr>
                <w:color w:val="000000"/>
              </w:rPr>
              <w:t>19,9</w:t>
            </w:r>
          </w:p>
        </w:tc>
        <w:tc>
          <w:tcPr>
            <w:tcW w:w="993" w:type="dxa"/>
          </w:tcPr>
          <w:p w:rsidR="004063B1" w:rsidRPr="00EB220F" w:rsidRDefault="004063B1" w:rsidP="004063B1">
            <w:pPr>
              <w:jc w:val="center"/>
              <w:rPr>
                <w:color w:val="000000"/>
              </w:rPr>
            </w:pPr>
            <w:r w:rsidRPr="00EB220F">
              <w:rPr>
                <w:color w:val="000000"/>
              </w:rPr>
              <w:t>32,5</w:t>
            </w:r>
          </w:p>
          <w:p w:rsidR="004063B1" w:rsidRPr="00EB220F" w:rsidRDefault="004063B1" w:rsidP="004063B1">
            <w:pPr>
              <w:jc w:val="center"/>
              <w:rPr>
                <w:color w:val="000000"/>
              </w:rPr>
            </w:pPr>
            <w:r w:rsidRPr="00EB220F">
              <w:rPr>
                <w:color w:val="000000"/>
              </w:rPr>
              <w:t>15,2</w:t>
            </w:r>
          </w:p>
          <w:p w:rsidR="004063B1" w:rsidRPr="00EB220F" w:rsidRDefault="004063B1" w:rsidP="004063B1">
            <w:pPr>
              <w:jc w:val="center"/>
              <w:rPr>
                <w:color w:val="000000"/>
              </w:rPr>
            </w:pPr>
            <w:r w:rsidRPr="00EB220F">
              <w:rPr>
                <w:color w:val="000000"/>
              </w:rPr>
              <w:t>17,3</w:t>
            </w:r>
          </w:p>
        </w:tc>
        <w:tc>
          <w:tcPr>
            <w:tcW w:w="1063" w:type="dxa"/>
          </w:tcPr>
          <w:p w:rsidR="004063B1" w:rsidRPr="00EB220F" w:rsidRDefault="004063B1" w:rsidP="004063B1">
            <w:pPr>
              <w:jc w:val="center"/>
              <w:rPr>
                <w:color w:val="000000"/>
              </w:rPr>
            </w:pPr>
            <w:r w:rsidRPr="00EB220F">
              <w:rPr>
                <w:color w:val="000000"/>
              </w:rPr>
              <w:t>31,94</w:t>
            </w:r>
          </w:p>
          <w:p w:rsidR="004063B1" w:rsidRPr="00EB220F" w:rsidRDefault="004063B1" w:rsidP="004063B1">
            <w:pPr>
              <w:jc w:val="center"/>
              <w:rPr>
                <w:color w:val="000000"/>
              </w:rPr>
            </w:pPr>
            <w:r w:rsidRPr="00EB220F">
              <w:rPr>
                <w:color w:val="000000"/>
              </w:rPr>
              <w:t>14,94</w:t>
            </w:r>
          </w:p>
          <w:p w:rsidR="004063B1" w:rsidRPr="00EB220F" w:rsidRDefault="004063B1" w:rsidP="004063B1">
            <w:pPr>
              <w:jc w:val="center"/>
              <w:rPr>
                <w:color w:val="000000"/>
              </w:rPr>
            </w:pPr>
            <w:r w:rsidRPr="00EB220F">
              <w:rPr>
                <w:color w:val="000000"/>
              </w:rPr>
              <w:t>17,0</w:t>
            </w:r>
          </w:p>
        </w:tc>
      </w:tr>
      <w:tr w:rsidR="004063B1" w:rsidRPr="00EB220F" w:rsidTr="004063B1">
        <w:trPr>
          <w:cantSplit/>
          <w:trHeight w:val="944"/>
        </w:trPr>
        <w:tc>
          <w:tcPr>
            <w:tcW w:w="675" w:type="dxa"/>
            <w:vMerge w:val="restart"/>
          </w:tcPr>
          <w:p w:rsidR="004063B1" w:rsidRPr="00EB220F" w:rsidRDefault="004063B1" w:rsidP="004063B1">
            <w:pPr>
              <w:jc w:val="both"/>
              <w:rPr>
                <w:color w:val="000000"/>
              </w:rPr>
            </w:pPr>
            <w:r w:rsidRPr="00EB220F">
              <w:rPr>
                <w:color w:val="000000"/>
              </w:rPr>
              <w:t>2.</w:t>
            </w:r>
          </w:p>
        </w:tc>
        <w:tc>
          <w:tcPr>
            <w:tcW w:w="2977" w:type="dxa"/>
          </w:tcPr>
          <w:p w:rsidR="004063B1" w:rsidRPr="00EB220F" w:rsidRDefault="004063B1" w:rsidP="004063B1">
            <w:pPr>
              <w:jc w:val="both"/>
              <w:rPr>
                <w:color w:val="000000"/>
              </w:rPr>
            </w:pPr>
            <w:r w:rsidRPr="00EB220F">
              <w:rPr>
                <w:color w:val="000000"/>
              </w:rPr>
              <w:t>Удельный вес в общей численности населения, %,</w:t>
            </w:r>
          </w:p>
        </w:tc>
        <w:tc>
          <w:tcPr>
            <w:tcW w:w="1133" w:type="dxa"/>
            <w:vAlign w:val="bottom"/>
          </w:tcPr>
          <w:p w:rsidR="004063B1" w:rsidRPr="00EB220F" w:rsidRDefault="004063B1" w:rsidP="004063B1">
            <w:pPr>
              <w:jc w:val="center"/>
              <w:rPr>
                <w:color w:val="000000"/>
              </w:rPr>
            </w:pPr>
            <w:r w:rsidRPr="00EB220F">
              <w:rPr>
                <w:color w:val="000000"/>
              </w:rPr>
              <w:t>100,0</w:t>
            </w:r>
          </w:p>
        </w:tc>
        <w:tc>
          <w:tcPr>
            <w:tcW w:w="1277" w:type="dxa"/>
            <w:vAlign w:val="bottom"/>
          </w:tcPr>
          <w:p w:rsidR="004063B1" w:rsidRPr="00EB220F" w:rsidRDefault="004063B1" w:rsidP="004063B1">
            <w:pPr>
              <w:jc w:val="center"/>
              <w:rPr>
                <w:color w:val="000000"/>
              </w:rPr>
            </w:pPr>
            <w:r w:rsidRPr="00EB220F">
              <w:rPr>
                <w:color w:val="000000"/>
              </w:rPr>
              <w:t>100,0</w:t>
            </w:r>
          </w:p>
        </w:tc>
        <w:tc>
          <w:tcPr>
            <w:tcW w:w="1417" w:type="dxa"/>
            <w:vAlign w:val="bottom"/>
          </w:tcPr>
          <w:p w:rsidR="004063B1" w:rsidRPr="00EB220F" w:rsidRDefault="004063B1" w:rsidP="004063B1">
            <w:pPr>
              <w:jc w:val="center"/>
              <w:rPr>
                <w:color w:val="000000"/>
              </w:rPr>
            </w:pPr>
            <w:r w:rsidRPr="00EB220F">
              <w:rPr>
                <w:color w:val="000000"/>
              </w:rPr>
              <w:t>100,0</w:t>
            </w:r>
          </w:p>
        </w:tc>
        <w:tc>
          <w:tcPr>
            <w:tcW w:w="993" w:type="dxa"/>
            <w:vAlign w:val="bottom"/>
          </w:tcPr>
          <w:p w:rsidR="004063B1" w:rsidRPr="00EB220F" w:rsidRDefault="004063B1" w:rsidP="004063B1">
            <w:pPr>
              <w:jc w:val="center"/>
              <w:rPr>
                <w:color w:val="000000"/>
              </w:rPr>
            </w:pPr>
            <w:r w:rsidRPr="00EB220F">
              <w:rPr>
                <w:color w:val="000000"/>
              </w:rPr>
              <w:t>100,0</w:t>
            </w:r>
          </w:p>
        </w:tc>
        <w:tc>
          <w:tcPr>
            <w:tcW w:w="1063" w:type="dxa"/>
            <w:vAlign w:val="bottom"/>
          </w:tcPr>
          <w:p w:rsidR="004063B1" w:rsidRPr="00EB220F" w:rsidRDefault="004063B1" w:rsidP="004063B1">
            <w:pPr>
              <w:jc w:val="center"/>
              <w:rPr>
                <w:color w:val="000000"/>
              </w:rPr>
            </w:pPr>
            <w:r w:rsidRPr="00EB220F">
              <w:rPr>
                <w:color w:val="000000"/>
              </w:rPr>
              <w:t>100,0</w:t>
            </w:r>
          </w:p>
        </w:tc>
      </w:tr>
      <w:tr w:rsidR="004063B1" w:rsidRPr="00EB220F" w:rsidTr="004063B1">
        <w:trPr>
          <w:cantSplit/>
          <w:trHeight w:val="513"/>
        </w:trPr>
        <w:tc>
          <w:tcPr>
            <w:tcW w:w="675" w:type="dxa"/>
            <w:vMerge/>
          </w:tcPr>
          <w:p w:rsidR="004063B1" w:rsidRPr="00EB220F" w:rsidRDefault="004063B1" w:rsidP="004063B1">
            <w:pPr>
              <w:jc w:val="both"/>
              <w:rPr>
                <w:color w:val="000000"/>
              </w:rPr>
            </w:pPr>
          </w:p>
        </w:tc>
        <w:tc>
          <w:tcPr>
            <w:tcW w:w="2977" w:type="dxa"/>
          </w:tcPr>
          <w:p w:rsidR="004063B1" w:rsidRPr="00EB220F" w:rsidRDefault="004063B1" w:rsidP="004063B1">
            <w:pPr>
              <w:jc w:val="both"/>
              <w:rPr>
                <w:color w:val="000000"/>
              </w:rPr>
            </w:pPr>
            <w:r w:rsidRPr="00EB220F">
              <w:rPr>
                <w:color w:val="000000"/>
              </w:rPr>
              <w:t xml:space="preserve">мужчины </w:t>
            </w:r>
          </w:p>
        </w:tc>
        <w:tc>
          <w:tcPr>
            <w:tcW w:w="1133" w:type="dxa"/>
          </w:tcPr>
          <w:p w:rsidR="004063B1" w:rsidRPr="00EB220F" w:rsidRDefault="004063B1" w:rsidP="004063B1">
            <w:pPr>
              <w:jc w:val="center"/>
              <w:rPr>
                <w:color w:val="000000"/>
              </w:rPr>
            </w:pPr>
            <w:r w:rsidRPr="00EB220F">
              <w:rPr>
                <w:color w:val="000000"/>
              </w:rPr>
              <w:t>47,6</w:t>
            </w:r>
          </w:p>
        </w:tc>
        <w:tc>
          <w:tcPr>
            <w:tcW w:w="1277" w:type="dxa"/>
          </w:tcPr>
          <w:p w:rsidR="004063B1" w:rsidRPr="00EB220F" w:rsidRDefault="004063B1" w:rsidP="004063B1">
            <w:pPr>
              <w:jc w:val="center"/>
              <w:rPr>
                <w:color w:val="000000"/>
              </w:rPr>
            </w:pPr>
            <w:r w:rsidRPr="00EB220F">
              <w:rPr>
                <w:color w:val="000000"/>
              </w:rPr>
              <w:t>47,6</w:t>
            </w:r>
          </w:p>
        </w:tc>
        <w:tc>
          <w:tcPr>
            <w:tcW w:w="1417" w:type="dxa"/>
          </w:tcPr>
          <w:p w:rsidR="004063B1" w:rsidRPr="00EB220F" w:rsidRDefault="004063B1" w:rsidP="004063B1">
            <w:pPr>
              <w:jc w:val="center"/>
              <w:rPr>
                <w:color w:val="000000"/>
              </w:rPr>
            </w:pPr>
            <w:r w:rsidRPr="00EB220F">
              <w:rPr>
                <w:color w:val="000000"/>
              </w:rPr>
              <w:t>47,5</w:t>
            </w:r>
          </w:p>
        </w:tc>
        <w:tc>
          <w:tcPr>
            <w:tcW w:w="993" w:type="dxa"/>
          </w:tcPr>
          <w:p w:rsidR="004063B1" w:rsidRPr="00EB220F" w:rsidRDefault="004063B1" w:rsidP="004063B1">
            <w:pPr>
              <w:jc w:val="center"/>
              <w:rPr>
                <w:color w:val="000000"/>
              </w:rPr>
            </w:pPr>
            <w:r w:rsidRPr="00EB220F">
              <w:rPr>
                <w:color w:val="000000"/>
              </w:rPr>
              <w:t>46,8</w:t>
            </w:r>
          </w:p>
        </w:tc>
        <w:tc>
          <w:tcPr>
            <w:tcW w:w="1063" w:type="dxa"/>
          </w:tcPr>
          <w:p w:rsidR="004063B1" w:rsidRPr="00EB220F" w:rsidRDefault="004063B1" w:rsidP="004063B1">
            <w:pPr>
              <w:jc w:val="center"/>
              <w:rPr>
                <w:color w:val="000000"/>
              </w:rPr>
            </w:pPr>
            <w:r w:rsidRPr="00EB220F">
              <w:rPr>
                <w:color w:val="000000"/>
              </w:rPr>
              <w:t>46,8</w:t>
            </w:r>
          </w:p>
        </w:tc>
      </w:tr>
      <w:tr w:rsidR="004063B1" w:rsidRPr="00EB220F" w:rsidTr="004063B1">
        <w:trPr>
          <w:cantSplit/>
          <w:trHeight w:val="339"/>
        </w:trPr>
        <w:tc>
          <w:tcPr>
            <w:tcW w:w="675" w:type="dxa"/>
            <w:vMerge/>
          </w:tcPr>
          <w:p w:rsidR="004063B1" w:rsidRPr="00EB220F" w:rsidRDefault="004063B1" w:rsidP="004063B1">
            <w:pPr>
              <w:jc w:val="both"/>
              <w:rPr>
                <w:color w:val="000000"/>
              </w:rPr>
            </w:pPr>
          </w:p>
        </w:tc>
        <w:tc>
          <w:tcPr>
            <w:tcW w:w="2977" w:type="dxa"/>
          </w:tcPr>
          <w:p w:rsidR="004063B1" w:rsidRPr="00EB220F" w:rsidRDefault="004063B1" w:rsidP="004063B1">
            <w:pPr>
              <w:jc w:val="both"/>
              <w:rPr>
                <w:color w:val="000000"/>
              </w:rPr>
            </w:pPr>
            <w:r w:rsidRPr="00EB220F">
              <w:rPr>
                <w:color w:val="000000"/>
              </w:rPr>
              <w:t>женщины</w:t>
            </w:r>
          </w:p>
        </w:tc>
        <w:tc>
          <w:tcPr>
            <w:tcW w:w="1133" w:type="dxa"/>
          </w:tcPr>
          <w:p w:rsidR="004063B1" w:rsidRPr="00EB220F" w:rsidRDefault="004063B1" w:rsidP="004063B1">
            <w:pPr>
              <w:jc w:val="center"/>
              <w:rPr>
                <w:color w:val="000000"/>
              </w:rPr>
            </w:pPr>
            <w:r w:rsidRPr="00EB220F">
              <w:rPr>
                <w:color w:val="000000"/>
              </w:rPr>
              <w:t>52,4</w:t>
            </w:r>
          </w:p>
        </w:tc>
        <w:tc>
          <w:tcPr>
            <w:tcW w:w="1277" w:type="dxa"/>
          </w:tcPr>
          <w:p w:rsidR="004063B1" w:rsidRPr="00EB220F" w:rsidRDefault="004063B1" w:rsidP="004063B1">
            <w:pPr>
              <w:jc w:val="center"/>
              <w:rPr>
                <w:color w:val="000000"/>
              </w:rPr>
            </w:pPr>
            <w:r w:rsidRPr="00EB220F">
              <w:rPr>
                <w:color w:val="000000"/>
              </w:rPr>
              <w:t>52,4</w:t>
            </w:r>
          </w:p>
        </w:tc>
        <w:tc>
          <w:tcPr>
            <w:tcW w:w="1417" w:type="dxa"/>
          </w:tcPr>
          <w:p w:rsidR="004063B1" w:rsidRPr="00EB220F" w:rsidRDefault="004063B1" w:rsidP="004063B1">
            <w:pPr>
              <w:jc w:val="center"/>
              <w:rPr>
                <w:color w:val="000000"/>
              </w:rPr>
            </w:pPr>
            <w:r w:rsidRPr="00EB220F">
              <w:rPr>
                <w:color w:val="000000"/>
              </w:rPr>
              <w:t>52,5</w:t>
            </w:r>
          </w:p>
        </w:tc>
        <w:tc>
          <w:tcPr>
            <w:tcW w:w="993" w:type="dxa"/>
          </w:tcPr>
          <w:p w:rsidR="004063B1" w:rsidRPr="00EB220F" w:rsidRDefault="004063B1" w:rsidP="004063B1">
            <w:pPr>
              <w:jc w:val="center"/>
              <w:rPr>
                <w:color w:val="000000"/>
              </w:rPr>
            </w:pPr>
            <w:r w:rsidRPr="00EB220F">
              <w:rPr>
                <w:color w:val="000000"/>
              </w:rPr>
              <w:t>53,2</w:t>
            </w:r>
          </w:p>
        </w:tc>
        <w:tc>
          <w:tcPr>
            <w:tcW w:w="1063" w:type="dxa"/>
          </w:tcPr>
          <w:p w:rsidR="004063B1" w:rsidRPr="00EB220F" w:rsidRDefault="004063B1" w:rsidP="004063B1">
            <w:pPr>
              <w:jc w:val="center"/>
              <w:rPr>
                <w:color w:val="000000"/>
              </w:rPr>
            </w:pPr>
            <w:r w:rsidRPr="00EB220F">
              <w:rPr>
                <w:color w:val="000000"/>
              </w:rPr>
              <w:t>53,2</w:t>
            </w:r>
          </w:p>
        </w:tc>
      </w:tr>
    </w:tbl>
    <w:p w:rsidR="004063B1" w:rsidRPr="00EB220F" w:rsidRDefault="004063B1" w:rsidP="004063B1">
      <w:pPr>
        <w:jc w:val="center"/>
        <w:rPr>
          <w:color w:val="000000"/>
        </w:rPr>
      </w:pPr>
    </w:p>
    <w:p w:rsidR="004063B1" w:rsidRPr="00EB220F" w:rsidRDefault="004063B1" w:rsidP="004063B1">
      <w:pPr>
        <w:rPr>
          <w:color w:val="000000"/>
        </w:rPr>
      </w:pPr>
    </w:p>
    <w:p w:rsidR="004063B1" w:rsidRPr="00EB220F" w:rsidRDefault="004063B1" w:rsidP="004063B1">
      <w:pPr>
        <w:rPr>
          <w:color w:val="000000"/>
        </w:rPr>
      </w:pPr>
    </w:p>
    <w:p w:rsidR="004063B1" w:rsidRPr="00EB220F" w:rsidRDefault="0001107B" w:rsidP="004063B1">
      <w:pPr>
        <w:rPr>
          <w:color w:val="000000"/>
        </w:rPr>
      </w:pPr>
      <w:r w:rsidRPr="00EB220F">
        <w:rPr>
          <w:noProof/>
          <w:color w:val="000000"/>
        </w:rPr>
        <w:drawing>
          <wp:inline distT="0" distB="0" distL="0" distR="0">
            <wp:extent cx="4610100" cy="2676525"/>
            <wp:effectExtent l="0" t="0" r="0" b="0"/>
            <wp:docPr id="29" name="Объект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4063B1" w:rsidRPr="00EB220F" w:rsidRDefault="004063B1" w:rsidP="004063B1">
      <w:pPr>
        <w:ind w:firstLine="284"/>
        <w:jc w:val="both"/>
        <w:rPr>
          <w:color w:val="000000"/>
          <w:sz w:val="28"/>
        </w:rPr>
      </w:pPr>
    </w:p>
    <w:p w:rsidR="004063B1" w:rsidRPr="00EB220F" w:rsidRDefault="004063B1" w:rsidP="004063B1">
      <w:pPr>
        <w:ind w:firstLine="284"/>
        <w:jc w:val="both"/>
        <w:rPr>
          <w:i/>
          <w:color w:val="000000"/>
          <w:sz w:val="28"/>
        </w:rPr>
      </w:pPr>
      <w:r w:rsidRPr="00EB220F">
        <w:rPr>
          <w:i/>
          <w:color w:val="000000"/>
          <w:sz w:val="28"/>
        </w:rPr>
        <w:t xml:space="preserve">Рис. 3.1.1 Структура населения по отношению к трудоспособному возрасту </w:t>
      </w:r>
    </w:p>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rPr>
          <w:color w:val="000000"/>
        </w:rPr>
      </w:pPr>
      <w:r w:rsidRPr="00EB220F">
        <w:rPr>
          <w:color w:val="000000"/>
        </w:rPr>
        <w:br w:type="page"/>
      </w:r>
    </w:p>
    <w:p w:rsidR="004063B1" w:rsidRPr="00EB220F" w:rsidRDefault="004063B1" w:rsidP="004063B1">
      <w:pPr>
        <w:jc w:val="center"/>
        <w:rPr>
          <w:color w:val="000000"/>
        </w:rPr>
      </w:pPr>
    </w:p>
    <w:p w:rsidR="004063B1" w:rsidRPr="00EB220F" w:rsidRDefault="004063B1" w:rsidP="004063B1">
      <w:pPr>
        <w:jc w:val="center"/>
        <w:rPr>
          <w:color w:val="000000"/>
        </w:rPr>
      </w:pPr>
      <w:r w:rsidRPr="00EB220F">
        <w:rPr>
          <w:color w:val="000000"/>
        </w:rPr>
        <w:t>Динамика демографических показателей</w:t>
      </w:r>
    </w:p>
    <w:p w:rsidR="004063B1" w:rsidRPr="00EB220F" w:rsidRDefault="004063B1" w:rsidP="004063B1">
      <w:pPr>
        <w:jc w:val="right"/>
        <w:rPr>
          <w:color w:val="000000"/>
        </w:rPr>
      </w:pPr>
      <w:r w:rsidRPr="00EB220F">
        <w:rPr>
          <w:color w:val="000000"/>
        </w:rPr>
        <w:t>Таблица № 3.1.7</w:t>
      </w:r>
    </w:p>
    <w:p w:rsidR="004063B1" w:rsidRPr="00EB220F" w:rsidRDefault="004063B1" w:rsidP="004063B1">
      <w:pPr>
        <w:jc w:val="center"/>
        <w:rPr>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45"/>
        <w:gridCol w:w="2386"/>
        <w:gridCol w:w="1188"/>
        <w:gridCol w:w="1277"/>
        <w:gridCol w:w="1133"/>
        <w:gridCol w:w="1066"/>
        <w:gridCol w:w="1078"/>
        <w:gridCol w:w="1080"/>
      </w:tblGrid>
      <w:tr w:rsidR="004063B1" w:rsidRPr="00EB220F" w:rsidTr="004063B1">
        <w:trPr>
          <w:cantSplit/>
          <w:trHeight w:val="590"/>
        </w:trPr>
        <w:tc>
          <w:tcPr>
            <w:tcW w:w="327" w:type="pct"/>
            <w:vMerge w:val="restart"/>
          </w:tcPr>
          <w:p w:rsidR="004063B1" w:rsidRPr="00EB220F" w:rsidRDefault="004063B1" w:rsidP="004063B1">
            <w:pPr>
              <w:jc w:val="center"/>
              <w:rPr>
                <w:color w:val="000000"/>
              </w:rPr>
            </w:pPr>
            <w:r w:rsidRPr="00EB220F">
              <w:rPr>
                <w:color w:val="000000"/>
              </w:rPr>
              <w:t>№</w:t>
            </w:r>
          </w:p>
          <w:p w:rsidR="004063B1" w:rsidRPr="00EB220F" w:rsidRDefault="004063B1" w:rsidP="004063B1">
            <w:pPr>
              <w:jc w:val="center"/>
              <w:rPr>
                <w:color w:val="000000"/>
              </w:rPr>
            </w:pPr>
            <w:r w:rsidRPr="00EB220F">
              <w:rPr>
                <w:color w:val="000000"/>
              </w:rPr>
              <w:t>п.п.</w:t>
            </w:r>
          </w:p>
        </w:tc>
        <w:tc>
          <w:tcPr>
            <w:tcW w:w="1211" w:type="pct"/>
            <w:vMerge w:val="restart"/>
          </w:tcPr>
          <w:p w:rsidR="004063B1" w:rsidRPr="00EB220F" w:rsidRDefault="004063B1" w:rsidP="004063B1">
            <w:pPr>
              <w:jc w:val="center"/>
              <w:rPr>
                <w:color w:val="000000"/>
              </w:rPr>
            </w:pPr>
            <w:r w:rsidRPr="00EB220F">
              <w:rPr>
                <w:color w:val="000000"/>
              </w:rPr>
              <w:t xml:space="preserve">Наименование </w:t>
            </w:r>
          </w:p>
          <w:p w:rsidR="004063B1" w:rsidRPr="00EB220F" w:rsidRDefault="004063B1" w:rsidP="004063B1">
            <w:pPr>
              <w:jc w:val="center"/>
              <w:rPr>
                <w:color w:val="000000"/>
              </w:rPr>
            </w:pPr>
            <w:r w:rsidRPr="00EB220F">
              <w:rPr>
                <w:color w:val="000000"/>
              </w:rPr>
              <w:t>показателя</w:t>
            </w:r>
          </w:p>
        </w:tc>
        <w:tc>
          <w:tcPr>
            <w:tcW w:w="3462" w:type="pct"/>
            <w:gridSpan w:val="6"/>
          </w:tcPr>
          <w:p w:rsidR="004063B1" w:rsidRPr="00EB220F" w:rsidRDefault="004063B1" w:rsidP="004063B1">
            <w:pPr>
              <w:jc w:val="center"/>
              <w:rPr>
                <w:color w:val="000000"/>
              </w:rPr>
            </w:pPr>
            <w:r w:rsidRPr="00EB220F">
              <w:rPr>
                <w:color w:val="000000"/>
              </w:rPr>
              <w:t>Годы</w:t>
            </w:r>
          </w:p>
        </w:tc>
      </w:tr>
      <w:tr w:rsidR="004063B1" w:rsidRPr="00EB220F" w:rsidTr="004063B1">
        <w:trPr>
          <w:cantSplit/>
          <w:trHeight w:val="495"/>
        </w:trPr>
        <w:tc>
          <w:tcPr>
            <w:tcW w:w="327" w:type="pct"/>
            <w:vMerge/>
          </w:tcPr>
          <w:p w:rsidR="004063B1" w:rsidRPr="00EB220F" w:rsidRDefault="004063B1" w:rsidP="004063B1">
            <w:pPr>
              <w:jc w:val="center"/>
              <w:rPr>
                <w:color w:val="000000"/>
              </w:rPr>
            </w:pPr>
          </w:p>
        </w:tc>
        <w:tc>
          <w:tcPr>
            <w:tcW w:w="1211" w:type="pct"/>
            <w:vMerge/>
          </w:tcPr>
          <w:p w:rsidR="004063B1" w:rsidRPr="00EB220F" w:rsidRDefault="004063B1" w:rsidP="004063B1">
            <w:pPr>
              <w:jc w:val="center"/>
              <w:rPr>
                <w:color w:val="000000"/>
              </w:rPr>
            </w:pPr>
          </w:p>
        </w:tc>
        <w:tc>
          <w:tcPr>
            <w:tcW w:w="603" w:type="pct"/>
          </w:tcPr>
          <w:p w:rsidR="004063B1" w:rsidRPr="00EB220F" w:rsidRDefault="004063B1" w:rsidP="004063B1">
            <w:pPr>
              <w:jc w:val="center"/>
              <w:rPr>
                <w:color w:val="000000"/>
              </w:rPr>
            </w:pPr>
            <w:r w:rsidRPr="00EB220F">
              <w:rPr>
                <w:color w:val="000000"/>
              </w:rPr>
              <w:t>2006</w:t>
            </w:r>
          </w:p>
        </w:tc>
        <w:tc>
          <w:tcPr>
            <w:tcW w:w="648" w:type="pct"/>
          </w:tcPr>
          <w:p w:rsidR="004063B1" w:rsidRPr="00EB220F" w:rsidRDefault="004063B1" w:rsidP="004063B1">
            <w:pPr>
              <w:jc w:val="center"/>
              <w:rPr>
                <w:color w:val="000000"/>
              </w:rPr>
            </w:pPr>
            <w:r w:rsidRPr="00EB220F">
              <w:rPr>
                <w:color w:val="000000"/>
              </w:rPr>
              <w:t>2007</w:t>
            </w:r>
          </w:p>
        </w:tc>
        <w:tc>
          <w:tcPr>
            <w:tcW w:w="575" w:type="pct"/>
          </w:tcPr>
          <w:p w:rsidR="004063B1" w:rsidRPr="00EB220F" w:rsidRDefault="004063B1" w:rsidP="004063B1">
            <w:pPr>
              <w:jc w:val="center"/>
              <w:rPr>
                <w:color w:val="000000"/>
              </w:rPr>
            </w:pPr>
            <w:r w:rsidRPr="00EB220F">
              <w:rPr>
                <w:color w:val="000000"/>
              </w:rPr>
              <w:t>2008</w:t>
            </w:r>
          </w:p>
        </w:tc>
        <w:tc>
          <w:tcPr>
            <w:tcW w:w="541" w:type="pct"/>
          </w:tcPr>
          <w:p w:rsidR="004063B1" w:rsidRPr="00EB220F" w:rsidRDefault="004063B1" w:rsidP="004063B1">
            <w:pPr>
              <w:jc w:val="center"/>
              <w:rPr>
                <w:color w:val="000000"/>
              </w:rPr>
            </w:pPr>
            <w:r w:rsidRPr="00EB220F">
              <w:rPr>
                <w:color w:val="000000"/>
              </w:rPr>
              <w:t>2009</w:t>
            </w:r>
          </w:p>
        </w:tc>
        <w:tc>
          <w:tcPr>
            <w:tcW w:w="547" w:type="pct"/>
          </w:tcPr>
          <w:p w:rsidR="004063B1" w:rsidRPr="00EB220F" w:rsidRDefault="004063B1" w:rsidP="004063B1">
            <w:pPr>
              <w:jc w:val="center"/>
              <w:rPr>
                <w:color w:val="000000"/>
              </w:rPr>
            </w:pPr>
            <w:r w:rsidRPr="00EB220F">
              <w:rPr>
                <w:color w:val="000000"/>
              </w:rPr>
              <w:t>2010</w:t>
            </w:r>
          </w:p>
        </w:tc>
        <w:tc>
          <w:tcPr>
            <w:tcW w:w="548" w:type="pct"/>
          </w:tcPr>
          <w:p w:rsidR="004063B1" w:rsidRPr="00EB220F" w:rsidRDefault="004063B1" w:rsidP="004063B1">
            <w:pPr>
              <w:jc w:val="center"/>
              <w:rPr>
                <w:color w:val="000000"/>
              </w:rPr>
            </w:pPr>
            <w:r w:rsidRPr="00EB220F">
              <w:rPr>
                <w:color w:val="000000"/>
              </w:rPr>
              <w:t>2011</w:t>
            </w:r>
          </w:p>
        </w:tc>
      </w:tr>
      <w:tr w:rsidR="004063B1" w:rsidRPr="00EB220F" w:rsidTr="004063B1">
        <w:trPr>
          <w:trHeight w:val="360"/>
        </w:trPr>
        <w:tc>
          <w:tcPr>
            <w:tcW w:w="327" w:type="pct"/>
          </w:tcPr>
          <w:p w:rsidR="004063B1" w:rsidRPr="00EB220F" w:rsidRDefault="004063B1" w:rsidP="004063B1">
            <w:pPr>
              <w:jc w:val="center"/>
              <w:rPr>
                <w:color w:val="000000"/>
              </w:rPr>
            </w:pPr>
            <w:r w:rsidRPr="00EB220F">
              <w:rPr>
                <w:color w:val="000000"/>
              </w:rPr>
              <w:t>1</w:t>
            </w:r>
          </w:p>
        </w:tc>
        <w:tc>
          <w:tcPr>
            <w:tcW w:w="1211" w:type="pct"/>
          </w:tcPr>
          <w:p w:rsidR="004063B1" w:rsidRPr="00EB220F" w:rsidRDefault="004063B1" w:rsidP="004063B1">
            <w:pPr>
              <w:jc w:val="center"/>
              <w:rPr>
                <w:color w:val="000000"/>
              </w:rPr>
            </w:pPr>
            <w:r w:rsidRPr="00EB220F">
              <w:rPr>
                <w:color w:val="000000"/>
              </w:rPr>
              <w:t>2</w:t>
            </w:r>
          </w:p>
        </w:tc>
        <w:tc>
          <w:tcPr>
            <w:tcW w:w="603" w:type="pct"/>
          </w:tcPr>
          <w:p w:rsidR="004063B1" w:rsidRPr="00EB220F" w:rsidRDefault="004063B1" w:rsidP="004063B1">
            <w:pPr>
              <w:jc w:val="center"/>
              <w:rPr>
                <w:color w:val="000000"/>
              </w:rPr>
            </w:pPr>
            <w:r w:rsidRPr="00EB220F">
              <w:rPr>
                <w:color w:val="000000"/>
              </w:rPr>
              <w:t>3</w:t>
            </w:r>
          </w:p>
        </w:tc>
        <w:tc>
          <w:tcPr>
            <w:tcW w:w="648" w:type="pct"/>
          </w:tcPr>
          <w:p w:rsidR="004063B1" w:rsidRPr="00EB220F" w:rsidRDefault="004063B1" w:rsidP="004063B1">
            <w:pPr>
              <w:jc w:val="center"/>
              <w:rPr>
                <w:color w:val="000000"/>
              </w:rPr>
            </w:pPr>
            <w:r w:rsidRPr="00EB220F">
              <w:rPr>
                <w:color w:val="000000"/>
              </w:rPr>
              <w:t>4</w:t>
            </w:r>
          </w:p>
        </w:tc>
        <w:tc>
          <w:tcPr>
            <w:tcW w:w="575" w:type="pct"/>
          </w:tcPr>
          <w:p w:rsidR="004063B1" w:rsidRPr="00EB220F" w:rsidRDefault="004063B1" w:rsidP="004063B1">
            <w:pPr>
              <w:jc w:val="center"/>
              <w:rPr>
                <w:color w:val="000000"/>
              </w:rPr>
            </w:pPr>
            <w:r w:rsidRPr="00EB220F">
              <w:rPr>
                <w:color w:val="000000"/>
              </w:rPr>
              <w:t>5</w:t>
            </w:r>
          </w:p>
        </w:tc>
        <w:tc>
          <w:tcPr>
            <w:tcW w:w="541" w:type="pct"/>
          </w:tcPr>
          <w:p w:rsidR="004063B1" w:rsidRPr="00EB220F" w:rsidRDefault="004063B1" w:rsidP="004063B1">
            <w:pPr>
              <w:jc w:val="center"/>
              <w:rPr>
                <w:color w:val="000000"/>
              </w:rPr>
            </w:pPr>
            <w:r w:rsidRPr="00EB220F">
              <w:rPr>
                <w:color w:val="000000"/>
              </w:rPr>
              <w:t>6</w:t>
            </w:r>
          </w:p>
        </w:tc>
        <w:tc>
          <w:tcPr>
            <w:tcW w:w="547" w:type="pct"/>
          </w:tcPr>
          <w:p w:rsidR="004063B1" w:rsidRPr="00EB220F" w:rsidRDefault="004063B1" w:rsidP="004063B1">
            <w:pPr>
              <w:jc w:val="center"/>
              <w:rPr>
                <w:color w:val="000000"/>
              </w:rPr>
            </w:pPr>
            <w:r w:rsidRPr="00EB220F">
              <w:rPr>
                <w:color w:val="000000"/>
              </w:rPr>
              <w:t>7</w:t>
            </w:r>
          </w:p>
        </w:tc>
        <w:tc>
          <w:tcPr>
            <w:tcW w:w="548" w:type="pct"/>
          </w:tcPr>
          <w:p w:rsidR="004063B1" w:rsidRPr="00EB220F" w:rsidRDefault="004063B1" w:rsidP="004063B1">
            <w:pPr>
              <w:jc w:val="center"/>
              <w:rPr>
                <w:color w:val="000000"/>
              </w:rPr>
            </w:pPr>
            <w:r w:rsidRPr="00EB220F">
              <w:rPr>
                <w:color w:val="000000"/>
              </w:rPr>
              <w:t>8</w:t>
            </w:r>
          </w:p>
        </w:tc>
      </w:tr>
      <w:tr w:rsidR="004063B1" w:rsidRPr="00EB220F" w:rsidTr="004063B1">
        <w:trPr>
          <w:trHeight w:val="480"/>
        </w:trPr>
        <w:tc>
          <w:tcPr>
            <w:tcW w:w="327" w:type="pct"/>
          </w:tcPr>
          <w:p w:rsidR="004063B1" w:rsidRPr="00EB220F" w:rsidRDefault="004063B1" w:rsidP="004063B1">
            <w:pPr>
              <w:jc w:val="both"/>
              <w:rPr>
                <w:color w:val="000000"/>
              </w:rPr>
            </w:pPr>
            <w:r w:rsidRPr="00EB220F">
              <w:rPr>
                <w:color w:val="000000"/>
              </w:rPr>
              <w:t>1.</w:t>
            </w:r>
          </w:p>
        </w:tc>
        <w:tc>
          <w:tcPr>
            <w:tcW w:w="1211" w:type="pct"/>
          </w:tcPr>
          <w:p w:rsidR="004063B1" w:rsidRPr="00EB220F" w:rsidRDefault="004063B1" w:rsidP="004063B1">
            <w:pPr>
              <w:jc w:val="both"/>
              <w:rPr>
                <w:color w:val="000000"/>
              </w:rPr>
            </w:pPr>
            <w:r w:rsidRPr="00EB220F">
              <w:rPr>
                <w:color w:val="000000"/>
              </w:rPr>
              <w:t>Численность нас</w:t>
            </w:r>
            <w:r w:rsidRPr="00EB220F">
              <w:rPr>
                <w:color w:val="000000"/>
              </w:rPr>
              <w:t>е</w:t>
            </w:r>
            <w:r w:rsidRPr="00EB220F">
              <w:rPr>
                <w:color w:val="000000"/>
              </w:rPr>
              <w:t>ления на конец года, тыс.чел.</w:t>
            </w:r>
          </w:p>
        </w:tc>
        <w:tc>
          <w:tcPr>
            <w:tcW w:w="603" w:type="pct"/>
            <w:vAlign w:val="bottom"/>
          </w:tcPr>
          <w:p w:rsidR="004063B1" w:rsidRPr="00EB220F" w:rsidRDefault="004063B1" w:rsidP="004063B1">
            <w:pPr>
              <w:jc w:val="center"/>
              <w:rPr>
                <w:color w:val="000000"/>
              </w:rPr>
            </w:pPr>
            <w:r w:rsidRPr="00EB220F">
              <w:rPr>
                <w:color w:val="000000"/>
              </w:rPr>
              <w:t>38511</w:t>
            </w:r>
          </w:p>
        </w:tc>
        <w:tc>
          <w:tcPr>
            <w:tcW w:w="648" w:type="pct"/>
            <w:vAlign w:val="bottom"/>
          </w:tcPr>
          <w:p w:rsidR="004063B1" w:rsidRPr="00EB220F" w:rsidRDefault="004063B1" w:rsidP="004063B1">
            <w:pPr>
              <w:jc w:val="center"/>
              <w:rPr>
                <w:color w:val="000000"/>
              </w:rPr>
            </w:pPr>
            <w:r w:rsidRPr="00EB220F">
              <w:rPr>
                <w:color w:val="000000"/>
              </w:rPr>
              <w:t>38257</w:t>
            </w:r>
          </w:p>
        </w:tc>
        <w:tc>
          <w:tcPr>
            <w:tcW w:w="575" w:type="pct"/>
            <w:vAlign w:val="bottom"/>
          </w:tcPr>
          <w:p w:rsidR="004063B1" w:rsidRPr="00EB220F" w:rsidRDefault="004063B1" w:rsidP="004063B1">
            <w:pPr>
              <w:jc w:val="center"/>
              <w:rPr>
                <w:color w:val="000000"/>
              </w:rPr>
            </w:pPr>
            <w:r w:rsidRPr="00EB220F">
              <w:rPr>
                <w:color w:val="000000"/>
              </w:rPr>
              <w:t>38019</w:t>
            </w:r>
          </w:p>
        </w:tc>
        <w:tc>
          <w:tcPr>
            <w:tcW w:w="541" w:type="pct"/>
            <w:vAlign w:val="bottom"/>
          </w:tcPr>
          <w:p w:rsidR="004063B1" w:rsidRPr="00EB220F" w:rsidRDefault="004063B1" w:rsidP="004063B1">
            <w:pPr>
              <w:jc w:val="center"/>
              <w:rPr>
                <w:color w:val="000000"/>
              </w:rPr>
            </w:pPr>
            <w:r w:rsidRPr="00EB220F">
              <w:rPr>
                <w:color w:val="000000"/>
              </w:rPr>
              <w:t>37877</w:t>
            </w:r>
          </w:p>
        </w:tc>
        <w:tc>
          <w:tcPr>
            <w:tcW w:w="547" w:type="pct"/>
            <w:vAlign w:val="bottom"/>
          </w:tcPr>
          <w:p w:rsidR="004063B1" w:rsidRPr="00EB220F" w:rsidRDefault="004063B1" w:rsidP="004063B1">
            <w:pPr>
              <w:jc w:val="center"/>
              <w:rPr>
                <w:color w:val="000000"/>
              </w:rPr>
            </w:pPr>
            <w:r w:rsidRPr="00EB220F">
              <w:rPr>
                <w:color w:val="000000"/>
              </w:rPr>
              <w:t>32491</w:t>
            </w:r>
          </w:p>
        </w:tc>
        <w:tc>
          <w:tcPr>
            <w:tcW w:w="548" w:type="pct"/>
            <w:vAlign w:val="bottom"/>
          </w:tcPr>
          <w:p w:rsidR="004063B1" w:rsidRPr="00EB220F" w:rsidRDefault="004063B1" w:rsidP="004063B1">
            <w:pPr>
              <w:jc w:val="center"/>
              <w:rPr>
                <w:color w:val="000000"/>
              </w:rPr>
            </w:pPr>
            <w:r w:rsidRPr="00EB220F">
              <w:rPr>
                <w:color w:val="000000"/>
              </w:rPr>
              <w:t>31942</w:t>
            </w:r>
          </w:p>
        </w:tc>
      </w:tr>
      <w:tr w:rsidR="004063B1" w:rsidRPr="00EB220F" w:rsidTr="004063B1">
        <w:trPr>
          <w:trHeight w:val="480"/>
        </w:trPr>
        <w:tc>
          <w:tcPr>
            <w:tcW w:w="327" w:type="pct"/>
          </w:tcPr>
          <w:p w:rsidR="004063B1" w:rsidRPr="00EB220F" w:rsidRDefault="004063B1" w:rsidP="004063B1">
            <w:pPr>
              <w:jc w:val="both"/>
              <w:rPr>
                <w:color w:val="000000"/>
              </w:rPr>
            </w:pPr>
            <w:r w:rsidRPr="00EB220F">
              <w:rPr>
                <w:color w:val="000000"/>
              </w:rPr>
              <w:t>2.</w:t>
            </w:r>
          </w:p>
        </w:tc>
        <w:tc>
          <w:tcPr>
            <w:tcW w:w="1211" w:type="pct"/>
          </w:tcPr>
          <w:p w:rsidR="004063B1" w:rsidRPr="00EB220F" w:rsidRDefault="004063B1" w:rsidP="004063B1">
            <w:pPr>
              <w:jc w:val="both"/>
              <w:rPr>
                <w:color w:val="000000"/>
              </w:rPr>
            </w:pPr>
            <w:r w:rsidRPr="00EB220F">
              <w:rPr>
                <w:color w:val="000000"/>
              </w:rPr>
              <w:t>Число родившихся на 1000 населения</w:t>
            </w:r>
          </w:p>
        </w:tc>
        <w:tc>
          <w:tcPr>
            <w:tcW w:w="603" w:type="pct"/>
            <w:vAlign w:val="bottom"/>
          </w:tcPr>
          <w:p w:rsidR="004063B1" w:rsidRPr="00EB220F" w:rsidRDefault="004063B1" w:rsidP="004063B1">
            <w:pPr>
              <w:jc w:val="center"/>
              <w:rPr>
                <w:color w:val="000000"/>
              </w:rPr>
            </w:pPr>
            <w:r w:rsidRPr="00EB220F">
              <w:rPr>
                <w:color w:val="000000"/>
              </w:rPr>
              <w:t>13,2</w:t>
            </w:r>
          </w:p>
        </w:tc>
        <w:tc>
          <w:tcPr>
            <w:tcW w:w="648" w:type="pct"/>
            <w:vAlign w:val="bottom"/>
          </w:tcPr>
          <w:p w:rsidR="004063B1" w:rsidRPr="00EB220F" w:rsidRDefault="004063B1" w:rsidP="004063B1">
            <w:pPr>
              <w:jc w:val="center"/>
              <w:rPr>
                <w:color w:val="000000"/>
              </w:rPr>
            </w:pPr>
            <w:r w:rsidRPr="00EB220F">
              <w:rPr>
                <w:color w:val="000000"/>
              </w:rPr>
              <w:t>11,5</w:t>
            </w:r>
          </w:p>
        </w:tc>
        <w:tc>
          <w:tcPr>
            <w:tcW w:w="575" w:type="pct"/>
            <w:vAlign w:val="bottom"/>
          </w:tcPr>
          <w:p w:rsidR="004063B1" w:rsidRPr="00EB220F" w:rsidRDefault="004063B1" w:rsidP="004063B1">
            <w:pPr>
              <w:jc w:val="center"/>
              <w:rPr>
                <w:color w:val="000000"/>
              </w:rPr>
            </w:pPr>
            <w:r w:rsidRPr="00EB220F">
              <w:rPr>
                <w:color w:val="000000"/>
              </w:rPr>
              <w:t>12,5</w:t>
            </w:r>
          </w:p>
        </w:tc>
        <w:tc>
          <w:tcPr>
            <w:tcW w:w="541" w:type="pct"/>
            <w:vAlign w:val="bottom"/>
          </w:tcPr>
          <w:p w:rsidR="004063B1" w:rsidRPr="00EB220F" w:rsidRDefault="004063B1" w:rsidP="004063B1">
            <w:pPr>
              <w:jc w:val="center"/>
              <w:rPr>
                <w:color w:val="000000"/>
              </w:rPr>
            </w:pPr>
            <w:r w:rsidRPr="00EB220F">
              <w:rPr>
                <w:color w:val="000000"/>
              </w:rPr>
              <w:t>13,3</w:t>
            </w:r>
          </w:p>
        </w:tc>
        <w:tc>
          <w:tcPr>
            <w:tcW w:w="547" w:type="pct"/>
            <w:vAlign w:val="bottom"/>
          </w:tcPr>
          <w:p w:rsidR="004063B1" w:rsidRPr="00EB220F" w:rsidRDefault="004063B1" w:rsidP="004063B1">
            <w:pPr>
              <w:jc w:val="center"/>
              <w:rPr>
                <w:color w:val="000000"/>
              </w:rPr>
            </w:pPr>
            <w:r w:rsidRPr="00EB220F">
              <w:rPr>
                <w:color w:val="000000"/>
              </w:rPr>
              <w:t>13,0</w:t>
            </w:r>
          </w:p>
        </w:tc>
        <w:tc>
          <w:tcPr>
            <w:tcW w:w="548" w:type="pct"/>
            <w:vAlign w:val="bottom"/>
          </w:tcPr>
          <w:p w:rsidR="004063B1" w:rsidRPr="00EB220F" w:rsidRDefault="004063B1" w:rsidP="004063B1">
            <w:pPr>
              <w:jc w:val="center"/>
              <w:rPr>
                <w:color w:val="000000"/>
              </w:rPr>
            </w:pPr>
          </w:p>
        </w:tc>
      </w:tr>
      <w:tr w:rsidR="004063B1" w:rsidRPr="00EB220F" w:rsidTr="004063B1">
        <w:trPr>
          <w:trHeight w:val="480"/>
        </w:trPr>
        <w:tc>
          <w:tcPr>
            <w:tcW w:w="327" w:type="pct"/>
          </w:tcPr>
          <w:p w:rsidR="004063B1" w:rsidRPr="00EB220F" w:rsidRDefault="004063B1" w:rsidP="004063B1">
            <w:pPr>
              <w:jc w:val="both"/>
              <w:rPr>
                <w:color w:val="000000"/>
              </w:rPr>
            </w:pPr>
            <w:r w:rsidRPr="00EB220F">
              <w:rPr>
                <w:color w:val="000000"/>
              </w:rPr>
              <w:t>3.</w:t>
            </w:r>
          </w:p>
        </w:tc>
        <w:tc>
          <w:tcPr>
            <w:tcW w:w="1211" w:type="pct"/>
          </w:tcPr>
          <w:p w:rsidR="004063B1" w:rsidRPr="00EB220F" w:rsidRDefault="004063B1" w:rsidP="004063B1">
            <w:pPr>
              <w:jc w:val="both"/>
              <w:rPr>
                <w:color w:val="000000"/>
              </w:rPr>
            </w:pPr>
            <w:r w:rsidRPr="00EB220F">
              <w:rPr>
                <w:color w:val="000000"/>
              </w:rPr>
              <w:t>Число умерших на 1000 населения</w:t>
            </w:r>
          </w:p>
        </w:tc>
        <w:tc>
          <w:tcPr>
            <w:tcW w:w="603" w:type="pct"/>
            <w:vAlign w:val="bottom"/>
          </w:tcPr>
          <w:p w:rsidR="004063B1" w:rsidRPr="00EB220F" w:rsidRDefault="004063B1" w:rsidP="004063B1">
            <w:pPr>
              <w:jc w:val="center"/>
              <w:rPr>
                <w:color w:val="000000"/>
              </w:rPr>
            </w:pPr>
            <w:r w:rsidRPr="00EB220F">
              <w:rPr>
                <w:color w:val="000000"/>
              </w:rPr>
              <w:t>14,8</w:t>
            </w:r>
          </w:p>
        </w:tc>
        <w:tc>
          <w:tcPr>
            <w:tcW w:w="648" w:type="pct"/>
            <w:vAlign w:val="bottom"/>
          </w:tcPr>
          <w:p w:rsidR="004063B1" w:rsidRPr="00EB220F" w:rsidRDefault="004063B1" w:rsidP="004063B1">
            <w:pPr>
              <w:jc w:val="center"/>
              <w:rPr>
                <w:color w:val="000000"/>
              </w:rPr>
            </w:pPr>
            <w:r w:rsidRPr="00EB220F">
              <w:rPr>
                <w:color w:val="000000"/>
              </w:rPr>
              <w:t>14,3</w:t>
            </w:r>
          </w:p>
        </w:tc>
        <w:tc>
          <w:tcPr>
            <w:tcW w:w="575" w:type="pct"/>
            <w:vAlign w:val="bottom"/>
          </w:tcPr>
          <w:p w:rsidR="004063B1" w:rsidRPr="00EB220F" w:rsidRDefault="004063B1" w:rsidP="004063B1">
            <w:pPr>
              <w:jc w:val="center"/>
              <w:rPr>
                <w:color w:val="000000"/>
              </w:rPr>
            </w:pPr>
            <w:r w:rsidRPr="00EB220F">
              <w:rPr>
                <w:color w:val="000000"/>
              </w:rPr>
              <w:t>13,3</w:t>
            </w:r>
          </w:p>
        </w:tc>
        <w:tc>
          <w:tcPr>
            <w:tcW w:w="541" w:type="pct"/>
            <w:vAlign w:val="bottom"/>
          </w:tcPr>
          <w:p w:rsidR="004063B1" w:rsidRPr="00EB220F" w:rsidRDefault="004063B1" w:rsidP="004063B1">
            <w:pPr>
              <w:jc w:val="center"/>
              <w:rPr>
                <w:color w:val="000000"/>
              </w:rPr>
            </w:pPr>
            <w:r w:rsidRPr="00EB220F">
              <w:rPr>
                <w:color w:val="000000"/>
              </w:rPr>
              <w:t>15,0</w:t>
            </w:r>
          </w:p>
        </w:tc>
        <w:tc>
          <w:tcPr>
            <w:tcW w:w="547" w:type="pct"/>
            <w:vAlign w:val="bottom"/>
          </w:tcPr>
          <w:p w:rsidR="004063B1" w:rsidRPr="00EB220F" w:rsidRDefault="004063B1" w:rsidP="004063B1">
            <w:pPr>
              <w:jc w:val="center"/>
              <w:rPr>
                <w:color w:val="000000"/>
              </w:rPr>
            </w:pPr>
            <w:r w:rsidRPr="00EB220F">
              <w:rPr>
                <w:color w:val="000000"/>
              </w:rPr>
              <w:t>14,0</w:t>
            </w:r>
          </w:p>
        </w:tc>
        <w:tc>
          <w:tcPr>
            <w:tcW w:w="548" w:type="pct"/>
            <w:vAlign w:val="bottom"/>
          </w:tcPr>
          <w:p w:rsidR="004063B1" w:rsidRPr="00EB220F" w:rsidRDefault="004063B1" w:rsidP="004063B1">
            <w:pPr>
              <w:jc w:val="center"/>
              <w:rPr>
                <w:color w:val="000000"/>
              </w:rPr>
            </w:pPr>
          </w:p>
        </w:tc>
      </w:tr>
      <w:tr w:rsidR="004063B1" w:rsidRPr="00EB220F" w:rsidTr="004063B1">
        <w:trPr>
          <w:trHeight w:val="480"/>
        </w:trPr>
        <w:tc>
          <w:tcPr>
            <w:tcW w:w="327" w:type="pct"/>
          </w:tcPr>
          <w:p w:rsidR="004063B1" w:rsidRPr="00EB220F" w:rsidRDefault="004063B1" w:rsidP="004063B1">
            <w:pPr>
              <w:jc w:val="both"/>
              <w:rPr>
                <w:color w:val="000000"/>
              </w:rPr>
            </w:pPr>
            <w:r w:rsidRPr="00EB220F">
              <w:rPr>
                <w:color w:val="000000"/>
              </w:rPr>
              <w:t>4.</w:t>
            </w:r>
          </w:p>
        </w:tc>
        <w:tc>
          <w:tcPr>
            <w:tcW w:w="1211" w:type="pct"/>
          </w:tcPr>
          <w:p w:rsidR="004063B1" w:rsidRPr="00EB220F" w:rsidRDefault="004063B1" w:rsidP="004063B1">
            <w:pPr>
              <w:jc w:val="both"/>
              <w:rPr>
                <w:color w:val="000000"/>
              </w:rPr>
            </w:pPr>
            <w:r w:rsidRPr="00EB220F">
              <w:rPr>
                <w:color w:val="000000"/>
              </w:rPr>
              <w:t>Естественный прирост на 1000 насел</w:t>
            </w:r>
            <w:r w:rsidRPr="00EB220F">
              <w:rPr>
                <w:color w:val="000000"/>
              </w:rPr>
              <w:t>е</w:t>
            </w:r>
            <w:r w:rsidRPr="00EB220F">
              <w:rPr>
                <w:color w:val="000000"/>
              </w:rPr>
              <w:t>ния</w:t>
            </w:r>
          </w:p>
        </w:tc>
        <w:tc>
          <w:tcPr>
            <w:tcW w:w="603" w:type="pct"/>
            <w:vAlign w:val="bottom"/>
          </w:tcPr>
          <w:p w:rsidR="004063B1" w:rsidRPr="00EB220F" w:rsidRDefault="004063B1" w:rsidP="004063B1">
            <w:pPr>
              <w:jc w:val="center"/>
              <w:rPr>
                <w:color w:val="000000"/>
              </w:rPr>
            </w:pPr>
            <w:r w:rsidRPr="00EB220F">
              <w:rPr>
                <w:color w:val="000000"/>
              </w:rPr>
              <w:t>-1,6</w:t>
            </w:r>
          </w:p>
        </w:tc>
        <w:tc>
          <w:tcPr>
            <w:tcW w:w="648" w:type="pct"/>
            <w:vAlign w:val="bottom"/>
          </w:tcPr>
          <w:p w:rsidR="004063B1" w:rsidRPr="00EB220F" w:rsidRDefault="004063B1" w:rsidP="004063B1">
            <w:pPr>
              <w:jc w:val="center"/>
              <w:rPr>
                <w:color w:val="000000"/>
              </w:rPr>
            </w:pPr>
            <w:r w:rsidRPr="00EB220F">
              <w:rPr>
                <w:color w:val="000000"/>
              </w:rPr>
              <w:t>-2,8</w:t>
            </w:r>
          </w:p>
        </w:tc>
        <w:tc>
          <w:tcPr>
            <w:tcW w:w="575" w:type="pct"/>
            <w:vAlign w:val="bottom"/>
          </w:tcPr>
          <w:p w:rsidR="004063B1" w:rsidRPr="00EB220F" w:rsidRDefault="004063B1" w:rsidP="004063B1">
            <w:pPr>
              <w:jc w:val="center"/>
              <w:rPr>
                <w:color w:val="000000"/>
              </w:rPr>
            </w:pPr>
            <w:r w:rsidRPr="00EB220F">
              <w:rPr>
                <w:color w:val="000000"/>
              </w:rPr>
              <w:t>-0,8</w:t>
            </w:r>
          </w:p>
        </w:tc>
        <w:tc>
          <w:tcPr>
            <w:tcW w:w="541" w:type="pct"/>
            <w:vAlign w:val="bottom"/>
          </w:tcPr>
          <w:p w:rsidR="004063B1" w:rsidRPr="00EB220F" w:rsidRDefault="004063B1" w:rsidP="004063B1">
            <w:pPr>
              <w:jc w:val="center"/>
              <w:rPr>
                <w:color w:val="000000"/>
              </w:rPr>
            </w:pPr>
            <w:r w:rsidRPr="00EB220F">
              <w:rPr>
                <w:color w:val="000000"/>
              </w:rPr>
              <w:t>-1,7</w:t>
            </w:r>
          </w:p>
        </w:tc>
        <w:tc>
          <w:tcPr>
            <w:tcW w:w="547" w:type="pct"/>
            <w:vAlign w:val="bottom"/>
          </w:tcPr>
          <w:p w:rsidR="004063B1" w:rsidRPr="00EB220F" w:rsidRDefault="004063B1" w:rsidP="004063B1">
            <w:pPr>
              <w:jc w:val="center"/>
              <w:rPr>
                <w:color w:val="000000"/>
              </w:rPr>
            </w:pPr>
            <w:r w:rsidRPr="00EB220F">
              <w:rPr>
                <w:color w:val="000000"/>
              </w:rPr>
              <w:t>-1,0</w:t>
            </w:r>
          </w:p>
        </w:tc>
        <w:tc>
          <w:tcPr>
            <w:tcW w:w="548" w:type="pct"/>
            <w:vAlign w:val="bottom"/>
          </w:tcPr>
          <w:p w:rsidR="004063B1" w:rsidRPr="00EB220F" w:rsidRDefault="004063B1" w:rsidP="004063B1">
            <w:pPr>
              <w:jc w:val="center"/>
              <w:rPr>
                <w:color w:val="000000"/>
              </w:rPr>
            </w:pPr>
          </w:p>
        </w:tc>
      </w:tr>
      <w:tr w:rsidR="004063B1" w:rsidRPr="00EB220F" w:rsidTr="004063B1">
        <w:trPr>
          <w:trHeight w:val="480"/>
        </w:trPr>
        <w:tc>
          <w:tcPr>
            <w:tcW w:w="327" w:type="pct"/>
          </w:tcPr>
          <w:p w:rsidR="004063B1" w:rsidRPr="00EB220F" w:rsidRDefault="004063B1" w:rsidP="004063B1">
            <w:pPr>
              <w:jc w:val="both"/>
              <w:rPr>
                <w:color w:val="000000"/>
              </w:rPr>
            </w:pPr>
            <w:r w:rsidRPr="00EB220F">
              <w:rPr>
                <w:color w:val="000000"/>
              </w:rPr>
              <w:t>5.</w:t>
            </w:r>
          </w:p>
        </w:tc>
        <w:tc>
          <w:tcPr>
            <w:tcW w:w="1211" w:type="pct"/>
          </w:tcPr>
          <w:p w:rsidR="004063B1" w:rsidRPr="00EB220F" w:rsidRDefault="004063B1" w:rsidP="004063B1">
            <w:pPr>
              <w:jc w:val="both"/>
              <w:rPr>
                <w:color w:val="000000"/>
              </w:rPr>
            </w:pPr>
            <w:r w:rsidRPr="00EB220F">
              <w:rPr>
                <w:color w:val="000000"/>
              </w:rPr>
              <w:t>Миграционный пр</w:t>
            </w:r>
            <w:r w:rsidRPr="00EB220F">
              <w:rPr>
                <w:color w:val="000000"/>
              </w:rPr>
              <w:t>и</w:t>
            </w:r>
            <w:r w:rsidRPr="00EB220F">
              <w:rPr>
                <w:color w:val="000000"/>
              </w:rPr>
              <w:t>рост населения(+,-),человек</w:t>
            </w:r>
          </w:p>
          <w:p w:rsidR="004063B1" w:rsidRPr="00EB220F" w:rsidRDefault="004063B1" w:rsidP="004063B1">
            <w:pPr>
              <w:jc w:val="both"/>
              <w:rPr>
                <w:color w:val="000000"/>
              </w:rPr>
            </w:pPr>
            <w:r w:rsidRPr="00EB220F">
              <w:rPr>
                <w:color w:val="000000"/>
              </w:rPr>
              <w:t>городское</w:t>
            </w:r>
          </w:p>
        </w:tc>
        <w:tc>
          <w:tcPr>
            <w:tcW w:w="603" w:type="pct"/>
            <w:vAlign w:val="bottom"/>
          </w:tcPr>
          <w:p w:rsidR="004063B1" w:rsidRPr="00EB220F" w:rsidRDefault="004063B1" w:rsidP="004063B1">
            <w:pPr>
              <w:jc w:val="center"/>
              <w:rPr>
                <w:color w:val="000000"/>
              </w:rPr>
            </w:pPr>
            <w:r w:rsidRPr="00EB220F">
              <w:rPr>
                <w:color w:val="000000"/>
              </w:rPr>
              <w:t>-10</w:t>
            </w:r>
          </w:p>
        </w:tc>
        <w:tc>
          <w:tcPr>
            <w:tcW w:w="648" w:type="pct"/>
            <w:vAlign w:val="bottom"/>
          </w:tcPr>
          <w:p w:rsidR="004063B1" w:rsidRPr="00EB220F" w:rsidRDefault="004063B1" w:rsidP="004063B1">
            <w:pPr>
              <w:jc w:val="center"/>
              <w:rPr>
                <w:color w:val="000000"/>
              </w:rPr>
            </w:pPr>
            <w:r w:rsidRPr="00EB220F">
              <w:rPr>
                <w:color w:val="000000"/>
              </w:rPr>
              <w:t>-40</w:t>
            </w:r>
          </w:p>
        </w:tc>
        <w:tc>
          <w:tcPr>
            <w:tcW w:w="575" w:type="pct"/>
            <w:vAlign w:val="bottom"/>
          </w:tcPr>
          <w:p w:rsidR="004063B1" w:rsidRPr="00EB220F" w:rsidRDefault="004063B1" w:rsidP="004063B1">
            <w:pPr>
              <w:jc w:val="center"/>
              <w:rPr>
                <w:color w:val="000000"/>
              </w:rPr>
            </w:pPr>
            <w:r w:rsidRPr="00EB220F">
              <w:rPr>
                <w:color w:val="000000"/>
              </w:rPr>
              <w:t>-27</w:t>
            </w:r>
          </w:p>
        </w:tc>
        <w:tc>
          <w:tcPr>
            <w:tcW w:w="541" w:type="pct"/>
            <w:vAlign w:val="bottom"/>
          </w:tcPr>
          <w:p w:rsidR="004063B1" w:rsidRPr="00EB220F" w:rsidRDefault="004063B1" w:rsidP="004063B1">
            <w:pPr>
              <w:jc w:val="center"/>
              <w:rPr>
                <w:color w:val="000000"/>
              </w:rPr>
            </w:pPr>
            <w:r w:rsidRPr="00EB220F">
              <w:rPr>
                <w:color w:val="000000"/>
              </w:rPr>
              <w:t>-54</w:t>
            </w:r>
          </w:p>
        </w:tc>
        <w:tc>
          <w:tcPr>
            <w:tcW w:w="547" w:type="pct"/>
            <w:vAlign w:val="bottom"/>
          </w:tcPr>
          <w:p w:rsidR="004063B1" w:rsidRPr="00EB220F" w:rsidRDefault="004063B1" w:rsidP="004063B1">
            <w:pPr>
              <w:jc w:val="center"/>
              <w:rPr>
                <w:color w:val="000000"/>
              </w:rPr>
            </w:pPr>
            <w:r w:rsidRPr="00EB220F">
              <w:rPr>
                <w:color w:val="000000"/>
              </w:rPr>
              <w:t>-121</w:t>
            </w:r>
          </w:p>
        </w:tc>
        <w:tc>
          <w:tcPr>
            <w:tcW w:w="548" w:type="pct"/>
            <w:vAlign w:val="bottom"/>
          </w:tcPr>
          <w:p w:rsidR="004063B1" w:rsidRPr="00EB220F" w:rsidRDefault="004063B1" w:rsidP="004063B1">
            <w:pPr>
              <w:jc w:val="center"/>
              <w:rPr>
                <w:color w:val="000000"/>
              </w:rPr>
            </w:pPr>
          </w:p>
        </w:tc>
      </w:tr>
      <w:tr w:rsidR="004063B1" w:rsidRPr="00EB220F" w:rsidTr="004063B1">
        <w:trPr>
          <w:trHeight w:val="480"/>
        </w:trPr>
        <w:tc>
          <w:tcPr>
            <w:tcW w:w="327" w:type="pct"/>
          </w:tcPr>
          <w:p w:rsidR="004063B1" w:rsidRPr="00EB220F" w:rsidRDefault="004063B1" w:rsidP="004063B1">
            <w:pPr>
              <w:jc w:val="both"/>
              <w:rPr>
                <w:color w:val="000000"/>
              </w:rPr>
            </w:pPr>
          </w:p>
        </w:tc>
        <w:tc>
          <w:tcPr>
            <w:tcW w:w="1211" w:type="pct"/>
          </w:tcPr>
          <w:p w:rsidR="004063B1" w:rsidRPr="00EB220F" w:rsidRDefault="004063B1" w:rsidP="004063B1">
            <w:pPr>
              <w:jc w:val="both"/>
              <w:rPr>
                <w:color w:val="000000"/>
              </w:rPr>
            </w:pPr>
            <w:r w:rsidRPr="00EB220F">
              <w:rPr>
                <w:color w:val="000000"/>
              </w:rPr>
              <w:t>сельское</w:t>
            </w:r>
          </w:p>
        </w:tc>
        <w:tc>
          <w:tcPr>
            <w:tcW w:w="603" w:type="pct"/>
            <w:vAlign w:val="bottom"/>
          </w:tcPr>
          <w:p w:rsidR="004063B1" w:rsidRPr="00EB220F" w:rsidRDefault="004063B1" w:rsidP="004063B1">
            <w:pPr>
              <w:jc w:val="center"/>
              <w:rPr>
                <w:color w:val="000000"/>
              </w:rPr>
            </w:pPr>
            <w:r w:rsidRPr="00EB220F">
              <w:rPr>
                <w:color w:val="000000"/>
              </w:rPr>
              <w:t>-66</w:t>
            </w:r>
          </w:p>
        </w:tc>
        <w:tc>
          <w:tcPr>
            <w:tcW w:w="648" w:type="pct"/>
            <w:vAlign w:val="bottom"/>
          </w:tcPr>
          <w:p w:rsidR="004063B1" w:rsidRPr="00EB220F" w:rsidRDefault="004063B1" w:rsidP="004063B1">
            <w:pPr>
              <w:jc w:val="center"/>
              <w:rPr>
                <w:color w:val="000000"/>
              </w:rPr>
            </w:pPr>
            <w:r w:rsidRPr="00EB220F">
              <w:rPr>
                <w:color w:val="000000"/>
              </w:rPr>
              <w:t>-108</w:t>
            </w:r>
          </w:p>
        </w:tc>
        <w:tc>
          <w:tcPr>
            <w:tcW w:w="575" w:type="pct"/>
            <w:vAlign w:val="bottom"/>
          </w:tcPr>
          <w:p w:rsidR="004063B1" w:rsidRPr="00EB220F" w:rsidRDefault="004063B1" w:rsidP="004063B1">
            <w:pPr>
              <w:jc w:val="center"/>
              <w:rPr>
                <w:color w:val="000000"/>
              </w:rPr>
            </w:pPr>
            <w:r w:rsidRPr="00EB220F">
              <w:rPr>
                <w:color w:val="000000"/>
              </w:rPr>
              <w:t>-148</w:t>
            </w:r>
          </w:p>
        </w:tc>
        <w:tc>
          <w:tcPr>
            <w:tcW w:w="541" w:type="pct"/>
            <w:vAlign w:val="bottom"/>
          </w:tcPr>
          <w:p w:rsidR="004063B1" w:rsidRPr="00EB220F" w:rsidRDefault="004063B1" w:rsidP="004063B1">
            <w:pPr>
              <w:jc w:val="center"/>
              <w:rPr>
                <w:color w:val="000000"/>
              </w:rPr>
            </w:pPr>
            <w:r w:rsidRPr="00EB220F">
              <w:rPr>
                <w:color w:val="000000"/>
              </w:rPr>
              <w:t>-34</w:t>
            </w:r>
          </w:p>
        </w:tc>
        <w:tc>
          <w:tcPr>
            <w:tcW w:w="547" w:type="pct"/>
            <w:vAlign w:val="bottom"/>
          </w:tcPr>
          <w:p w:rsidR="004063B1" w:rsidRPr="00EB220F" w:rsidRDefault="004063B1" w:rsidP="004063B1">
            <w:pPr>
              <w:jc w:val="center"/>
              <w:rPr>
                <w:color w:val="000000"/>
              </w:rPr>
            </w:pPr>
            <w:r w:rsidRPr="00EB220F">
              <w:rPr>
                <w:color w:val="000000"/>
              </w:rPr>
              <w:t>32</w:t>
            </w:r>
          </w:p>
        </w:tc>
        <w:tc>
          <w:tcPr>
            <w:tcW w:w="548" w:type="pct"/>
            <w:vAlign w:val="bottom"/>
          </w:tcPr>
          <w:p w:rsidR="004063B1" w:rsidRPr="00EB220F" w:rsidRDefault="004063B1" w:rsidP="004063B1">
            <w:pPr>
              <w:jc w:val="center"/>
              <w:rPr>
                <w:color w:val="000000"/>
              </w:rPr>
            </w:pPr>
          </w:p>
        </w:tc>
      </w:tr>
    </w:tbl>
    <w:p w:rsidR="004063B1" w:rsidRPr="00EB220F" w:rsidRDefault="004063B1" w:rsidP="004063B1">
      <w:pPr>
        <w:jc w:val="right"/>
        <w:rPr>
          <w:color w:val="000000"/>
        </w:rPr>
      </w:pPr>
    </w:p>
    <w:p w:rsidR="004063B1" w:rsidRPr="00EB220F" w:rsidRDefault="004063B1" w:rsidP="004063B1">
      <w:pPr>
        <w:jc w:val="right"/>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r w:rsidRPr="00EB220F">
        <w:rPr>
          <w:color w:val="000000"/>
        </w:rPr>
        <w:t>Естественное движение населения</w:t>
      </w:r>
    </w:p>
    <w:p w:rsidR="004063B1" w:rsidRPr="00EB220F" w:rsidRDefault="004063B1" w:rsidP="004063B1">
      <w:pPr>
        <w:jc w:val="center"/>
        <w:rPr>
          <w:color w:val="000000"/>
        </w:rPr>
      </w:pPr>
      <w:r w:rsidRPr="00EB220F">
        <w:rPr>
          <w:color w:val="000000"/>
        </w:rPr>
        <w:t>(на 1000 жителей)</w:t>
      </w:r>
    </w:p>
    <w:p w:rsidR="004063B1" w:rsidRPr="00EB220F" w:rsidRDefault="004063B1" w:rsidP="004063B1">
      <w:pPr>
        <w:jc w:val="right"/>
        <w:rPr>
          <w:color w:val="000000"/>
        </w:rPr>
      </w:pPr>
      <w:r w:rsidRPr="00EB220F">
        <w:rPr>
          <w:color w:val="000000"/>
        </w:rPr>
        <w:t>Таблица № 3.1.8</w:t>
      </w:r>
    </w:p>
    <w:p w:rsidR="004063B1" w:rsidRPr="00EB220F" w:rsidRDefault="004063B1" w:rsidP="004063B1">
      <w:pPr>
        <w:jc w:val="center"/>
        <w:rPr>
          <w:color w:val="000000"/>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3544"/>
        <w:gridCol w:w="1276"/>
        <w:gridCol w:w="1134"/>
        <w:gridCol w:w="992"/>
        <w:gridCol w:w="1134"/>
        <w:gridCol w:w="1134"/>
      </w:tblGrid>
      <w:tr w:rsidR="004063B1" w:rsidRPr="00EB220F" w:rsidTr="004063B1">
        <w:trPr>
          <w:cantSplit/>
          <w:trHeight w:val="345"/>
        </w:trPr>
        <w:tc>
          <w:tcPr>
            <w:tcW w:w="675" w:type="dxa"/>
            <w:vMerge w:val="restart"/>
          </w:tcPr>
          <w:p w:rsidR="004063B1" w:rsidRPr="00EB220F" w:rsidRDefault="004063B1" w:rsidP="004063B1">
            <w:pPr>
              <w:jc w:val="center"/>
              <w:rPr>
                <w:color w:val="000000"/>
              </w:rPr>
            </w:pPr>
            <w:r w:rsidRPr="00EB220F">
              <w:rPr>
                <w:color w:val="000000"/>
              </w:rPr>
              <w:t>№</w:t>
            </w:r>
          </w:p>
          <w:p w:rsidR="004063B1" w:rsidRPr="00EB220F" w:rsidRDefault="004063B1" w:rsidP="004063B1">
            <w:pPr>
              <w:jc w:val="center"/>
              <w:rPr>
                <w:color w:val="000000"/>
              </w:rPr>
            </w:pPr>
            <w:r w:rsidRPr="00EB220F">
              <w:rPr>
                <w:color w:val="000000"/>
              </w:rPr>
              <w:t>п.п.</w:t>
            </w:r>
          </w:p>
        </w:tc>
        <w:tc>
          <w:tcPr>
            <w:tcW w:w="3544" w:type="dxa"/>
            <w:vMerge w:val="restart"/>
          </w:tcPr>
          <w:p w:rsidR="004063B1" w:rsidRPr="00EB220F" w:rsidRDefault="004063B1" w:rsidP="004063B1">
            <w:pPr>
              <w:jc w:val="center"/>
              <w:rPr>
                <w:color w:val="000000"/>
              </w:rPr>
            </w:pPr>
            <w:r w:rsidRPr="00EB220F">
              <w:rPr>
                <w:color w:val="000000"/>
              </w:rPr>
              <w:t>Территория</w:t>
            </w:r>
          </w:p>
        </w:tc>
        <w:tc>
          <w:tcPr>
            <w:tcW w:w="5670" w:type="dxa"/>
            <w:gridSpan w:val="5"/>
          </w:tcPr>
          <w:p w:rsidR="004063B1" w:rsidRPr="00EB220F" w:rsidRDefault="004063B1" w:rsidP="004063B1">
            <w:pPr>
              <w:jc w:val="center"/>
              <w:rPr>
                <w:color w:val="000000"/>
              </w:rPr>
            </w:pPr>
            <w:r w:rsidRPr="00EB220F">
              <w:rPr>
                <w:color w:val="000000"/>
              </w:rPr>
              <w:t>Годы</w:t>
            </w:r>
          </w:p>
        </w:tc>
      </w:tr>
      <w:tr w:rsidR="004063B1" w:rsidRPr="00EB220F" w:rsidTr="004063B1">
        <w:trPr>
          <w:cantSplit/>
          <w:trHeight w:val="675"/>
        </w:trPr>
        <w:tc>
          <w:tcPr>
            <w:tcW w:w="675" w:type="dxa"/>
            <w:vMerge/>
          </w:tcPr>
          <w:p w:rsidR="004063B1" w:rsidRPr="00EB220F" w:rsidRDefault="004063B1" w:rsidP="004063B1">
            <w:pPr>
              <w:jc w:val="center"/>
              <w:rPr>
                <w:color w:val="000000"/>
              </w:rPr>
            </w:pPr>
          </w:p>
        </w:tc>
        <w:tc>
          <w:tcPr>
            <w:tcW w:w="3544" w:type="dxa"/>
            <w:vMerge/>
          </w:tcPr>
          <w:p w:rsidR="004063B1" w:rsidRPr="00EB220F" w:rsidRDefault="004063B1" w:rsidP="004063B1">
            <w:pPr>
              <w:jc w:val="center"/>
              <w:rPr>
                <w:color w:val="000000"/>
              </w:rPr>
            </w:pPr>
          </w:p>
        </w:tc>
        <w:tc>
          <w:tcPr>
            <w:tcW w:w="1276" w:type="dxa"/>
          </w:tcPr>
          <w:p w:rsidR="004063B1" w:rsidRPr="00EB220F" w:rsidRDefault="004063B1" w:rsidP="004063B1">
            <w:pPr>
              <w:jc w:val="center"/>
              <w:rPr>
                <w:color w:val="000000"/>
              </w:rPr>
            </w:pPr>
            <w:r w:rsidRPr="00EB220F">
              <w:rPr>
                <w:color w:val="000000"/>
              </w:rPr>
              <w:t>2006</w:t>
            </w:r>
          </w:p>
        </w:tc>
        <w:tc>
          <w:tcPr>
            <w:tcW w:w="1134" w:type="dxa"/>
          </w:tcPr>
          <w:p w:rsidR="004063B1" w:rsidRPr="00EB220F" w:rsidRDefault="004063B1" w:rsidP="004063B1">
            <w:pPr>
              <w:jc w:val="center"/>
              <w:rPr>
                <w:color w:val="000000"/>
              </w:rPr>
            </w:pPr>
            <w:r w:rsidRPr="00EB220F">
              <w:rPr>
                <w:color w:val="000000"/>
              </w:rPr>
              <w:t>2007</w:t>
            </w:r>
          </w:p>
        </w:tc>
        <w:tc>
          <w:tcPr>
            <w:tcW w:w="992" w:type="dxa"/>
          </w:tcPr>
          <w:p w:rsidR="004063B1" w:rsidRPr="00EB220F" w:rsidRDefault="004063B1" w:rsidP="004063B1">
            <w:pPr>
              <w:jc w:val="center"/>
              <w:rPr>
                <w:color w:val="000000"/>
              </w:rPr>
            </w:pPr>
            <w:r w:rsidRPr="00EB220F">
              <w:rPr>
                <w:color w:val="000000"/>
              </w:rPr>
              <w:t>2008</w:t>
            </w:r>
          </w:p>
        </w:tc>
        <w:tc>
          <w:tcPr>
            <w:tcW w:w="1134" w:type="dxa"/>
          </w:tcPr>
          <w:p w:rsidR="004063B1" w:rsidRPr="00EB220F" w:rsidRDefault="004063B1" w:rsidP="004063B1">
            <w:pPr>
              <w:jc w:val="center"/>
              <w:rPr>
                <w:color w:val="000000"/>
              </w:rPr>
            </w:pPr>
            <w:r w:rsidRPr="00EB220F">
              <w:rPr>
                <w:color w:val="000000"/>
              </w:rPr>
              <w:t>2009</w:t>
            </w:r>
          </w:p>
        </w:tc>
        <w:tc>
          <w:tcPr>
            <w:tcW w:w="1134" w:type="dxa"/>
          </w:tcPr>
          <w:p w:rsidR="004063B1" w:rsidRPr="00EB220F" w:rsidRDefault="004063B1" w:rsidP="004063B1">
            <w:pPr>
              <w:jc w:val="center"/>
              <w:rPr>
                <w:color w:val="000000"/>
              </w:rPr>
            </w:pPr>
            <w:r w:rsidRPr="00EB220F">
              <w:rPr>
                <w:color w:val="000000"/>
              </w:rPr>
              <w:t>2010</w:t>
            </w:r>
          </w:p>
        </w:tc>
      </w:tr>
      <w:tr w:rsidR="004063B1" w:rsidRPr="00EB220F" w:rsidTr="004063B1">
        <w:tc>
          <w:tcPr>
            <w:tcW w:w="675" w:type="dxa"/>
          </w:tcPr>
          <w:p w:rsidR="004063B1" w:rsidRPr="00EB220F" w:rsidRDefault="004063B1" w:rsidP="004063B1">
            <w:pPr>
              <w:jc w:val="both"/>
              <w:rPr>
                <w:color w:val="000000"/>
              </w:rPr>
            </w:pPr>
            <w:r w:rsidRPr="00EB220F">
              <w:rPr>
                <w:color w:val="000000"/>
              </w:rPr>
              <w:t>1.</w:t>
            </w:r>
          </w:p>
        </w:tc>
        <w:tc>
          <w:tcPr>
            <w:tcW w:w="3544" w:type="dxa"/>
          </w:tcPr>
          <w:p w:rsidR="004063B1" w:rsidRPr="00EB220F" w:rsidRDefault="004063B1" w:rsidP="004063B1">
            <w:pPr>
              <w:jc w:val="both"/>
              <w:rPr>
                <w:color w:val="000000"/>
              </w:rPr>
            </w:pPr>
            <w:r w:rsidRPr="00EB220F">
              <w:rPr>
                <w:color w:val="000000"/>
              </w:rPr>
              <w:t>Краснозёрский район</w:t>
            </w:r>
          </w:p>
        </w:tc>
        <w:tc>
          <w:tcPr>
            <w:tcW w:w="1276" w:type="dxa"/>
          </w:tcPr>
          <w:p w:rsidR="004063B1" w:rsidRPr="00EB220F" w:rsidRDefault="004063B1" w:rsidP="004063B1">
            <w:pPr>
              <w:jc w:val="center"/>
              <w:rPr>
                <w:color w:val="000000"/>
              </w:rPr>
            </w:pPr>
            <w:r w:rsidRPr="00EB220F">
              <w:rPr>
                <w:color w:val="000000"/>
              </w:rPr>
              <w:t>-1,6</w:t>
            </w:r>
          </w:p>
        </w:tc>
        <w:tc>
          <w:tcPr>
            <w:tcW w:w="1134" w:type="dxa"/>
          </w:tcPr>
          <w:p w:rsidR="004063B1" w:rsidRPr="00EB220F" w:rsidRDefault="004063B1" w:rsidP="004063B1">
            <w:pPr>
              <w:jc w:val="center"/>
              <w:rPr>
                <w:color w:val="000000"/>
              </w:rPr>
            </w:pPr>
            <w:r w:rsidRPr="00EB220F">
              <w:rPr>
                <w:color w:val="000000"/>
              </w:rPr>
              <w:t>-2,8</w:t>
            </w:r>
          </w:p>
        </w:tc>
        <w:tc>
          <w:tcPr>
            <w:tcW w:w="992" w:type="dxa"/>
          </w:tcPr>
          <w:p w:rsidR="004063B1" w:rsidRPr="00EB220F" w:rsidRDefault="004063B1" w:rsidP="004063B1">
            <w:pPr>
              <w:jc w:val="center"/>
              <w:rPr>
                <w:color w:val="000000"/>
              </w:rPr>
            </w:pPr>
            <w:r w:rsidRPr="00EB220F">
              <w:rPr>
                <w:color w:val="000000"/>
              </w:rPr>
              <w:t>-0,8</w:t>
            </w:r>
          </w:p>
        </w:tc>
        <w:tc>
          <w:tcPr>
            <w:tcW w:w="1134" w:type="dxa"/>
          </w:tcPr>
          <w:p w:rsidR="004063B1" w:rsidRPr="00EB220F" w:rsidRDefault="004063B1" w:rsidP="004063B1">
            <w:pPr>
              <w:jc w:val="center"/>
              <w:rPr>
                <w:color w:val="000000"/>
              </w:rPr>
            </w:pPr>
            <w:r w:rsidRPr="00EB220F">
              <w:rPr>
                <w:color w:val="000000"/>
              </w:rPr>
              <w:t>-1,7</w:t>
            </w:r>
          </w:p>
        </w:tc>
        <w:tc>
          <w:tcPr>
            <w:tcW w:w="1134" w:type="dxa"/>
          </w:tcPr>
          <w:p w:rsidR="004063B1" w:rsidRPr="00EB220F" w:rsidRDefault="004063B1" w:rsidP="004063B1">
            <w:pPr>
              <w:jc w:val="center"/>
              <w:rPr>
                <w:color w:val="000000"/>
              </w:rPr>
            </w:pPr>
            <w:r w:rsidRPr="00EB220F">
              <w:rPr>
                <w:color w:val="000000"/>
              </w:rPr>
              <w:t>-1,0</w:t>
            </w:r>
          </w:p>
        </w:tc>
      </w:tr>
      <w:tr w:rsidR="004063B1" w:rsidRPr="00EB220F" w:rsidTr="004063B1">
        <w:tc>
          <w:tcPr>
            <w:tcW w:w="675" w:type="dxa"/>
          </w:tcPr>
          <w:p w:rsidR="004063B1" w:rsidRPr="00EB220F" w:rsidRDefault="004063B1" w:rsidP="004063B1">
            <w:pPr>
              <w:jc w:val="both"/>
              <w:rPr>
                <w:color w:val="000000"/>
              </w:rPr>
            </w:pPr>
            <w:r w:rsidRPr="00EB220F">
              <w:rPr>
                <w:color w:val="000000"/>
              </w:rPr>
              <w:t>2.</w:t>
            </w:r>
          </w:p>
        </w:tc>
        <w:tc>
          <w:tcPr>
            <w:tcW w:w="3544" w:type="dxa"/>
          </w:tcPr>
          <w:p w:rsidR="004063B1" w:rsidRPr="00EB220F" w:rsidRDefault="004063B1" w:rsidP="004063B1">
            <w:pPr>
              <w:jc w:val="both"/>
              <w:rPr>
                <w:color w:val="000000"/>
              </w:rPr>
            </w:pPr>
            <w:r w:rsidRPr="00EB220F">
              <w:rPr>
                <w:color w:val="000000"/>
              </w:rPr>
              <w:t>Новосибирская область</w:t>
            </w:r>
          </w:p>
        </w:tc>
        <w:tc>
          <w:tcPr>
            <w:tcW w:w="1276" w:type="dxa"/>
          </w:tcPr>
          <w:p w:rsidR="004063B1" w:rsidRPr="00EB220F" w:rsidRDefault="004063B1" w:rsidP="004063B1">
            <w:pPr>
              <w:jc w:val="center"/>
              <w:rPr>
                <w:color w:val="000000"/>
              </w:rPr>
            </w:pPr>
            <w:r w:rsidRPr="00EB220F">
              <w:rPr>
                <w:color w:val="000000"/>
              </w:rPr>
              <w:t>-3,3</w:t>
            </w:r>
          </w:p>
        </w:tc>
        <w:tc>
          <w:tcPr>
            <w:tcW w:w="1134" w:type="dxa"/>
          </w:tcPr>
          <w:p w:rsidR="004063B1" w:rsidRPr="00EB220F" w:rsidRDefault="004063B1" w:rsidP="004063B1">
            <w:pPr>
              <w:jc w:val="center"/>
              <w:rPr>
                <w:color w:val="000000"/>
              </w:rPr>
            </w:pPr>
            <w:r w:rsidRPr="00EB220F">
              <w:rPr>
                <w:color w:val="000000"/>
              </w:rPr>
              <w:t>-2,0</w:t>
            </w:r>
          </w:p>
        </w:tc>
        <w:tc>
          <w:tcPr>
            <w:tcW w:w="992" w:type="dxa"/>
          </w:tcPr>
          <w:p w:rsidR="004063B1" w:rsidRPr="00EB220F" w:rsidRDefault="004063B1" w:rsidP="004063B1">
            <w:pPr>
              <w:jc w:val="center"/>
              <w:rPr>
                <w:color w:val="000000"/>
              </w:rPr>
            </w:pPr>
            <w:r w:rsidRPr="00EB220F">
              <w:rPr>
                <w:color w:val="000000"/>
              </w:rPr>
              <w:t>-1,2</w:t>
            </w:r>
          </w:p>
        </w:tc>
        <w:tc>
          <w:tcPr>
            <w:tcW w:w="1134" w:type="dxa"/>
          </w:tcPr>
          <w:p w:rsidR="004063B1" w:rsidRPr="00EB220F" w:rsidRDefault="004063B1" w:rsidP="004063B1">
            <w:pPr>
              <w:jc w:val="center"/>
              <w:rPr>
                <w:color w:val="000000"/>
              </w:rPr>
            </w:pPr>
            <w:r w:rsidRPr="00EB220F">
              <w:rPr>
                <w:color w:val="000000"/>
              </w:rPr>
              <w:t>-1,0</w:t>
            </w:r>
          </w:p>
        </w:tc>
        <w:tc>
          <w:tcPr>
            <w:tcW w:w="1134" w:type="dxa"/>
          </w:tcPr>
          <w:p w:rsidR="004063B1" w:rsidRPr="00EB220F" w:rsidRDefault="004063B1" w:rsidP="004063B1">
            <w:pPr>
              <w:jc w:val="center"/>
              <w:rPr>
                <w:color w:val="000000"/>
              </w:rPr>
            </w:pPr>
            <w:r w:rsidRPr="00EB220F">
              <w:rPr>
                <w:color w:val="000000"/>
              </w:rPr>
              <w:t>-0,8</w:t>
            </w:r>
          </w:p>
        </w:tc>
      </w:tr>
    </w:tbl>
    <w:p w:rsidR="004063B1" w:rsidRPr="00EB220F" w:rsidRDefault="004063B1" w:rsidP="004063B1">
      <w:pPr>
        <w:jc w:val="center"/>
        <w:rPr>
          <w:color w:val="000000"/>
          <w:sz w:val="28"/>
        </w:rPr>
      </w:pPr>
    </w:p>
    <w:p w:rsidR="004063B1" w:rsidRPr="00EB220F" w:rsidRDefault="004063B1" w:rsidP="004063B1">
      <w:pPr>
        <w:jc w:val="center"/>
        <w:rPr>
          <w:color w:val="000000"/>
        </w:rPr>
      </w:pPr>
    </w:p>
    <w:p w:rsidR="004063B1" w:rsidRPr="00EB220F" w:rsidRDefault="004063B1" w:rsidP="004063B1">
      <w:pPr>
        <w:rPr>
          <w:color w:val="000000"/>
        </w:rPr>
      </w:pPr>
    </w:p>
    <w:p w:rsidR="004063B1" w:rsidRPr="00EB220F" w:rsidRDefault="004063B1" w:rsidP="004063B1">
      <w:pPr>
        <w:jc w:val="center"/>
        <w:rPr>
          <w:color w:val="000000"/>
        </w:rPr>
      </w:pPr>
    </w:p>
    <w:p w:rsidR="004063B1" w:rsidRPr="00EB220F" w:rsidRDefault="0001107B" w:rsidP="004063B1">
      <w:pPr>
        <w:jc w:val="center"/>
        <w:rPr>
          <w:color w:val="000000"/>
        </w:rPr>
      </w:pPr>
      <w:r w:rsidRPr="00EB220F">
        <w:rPr>
          <w:noProof/>
          <w:color w:val="000000"/>
        </w:rPr>
        <w:lastRenderedPageBreak/>
        <w:drawing>
          <wp:inline distT="0" distB="0" distL="0" distR="0">
            <wp:extent cx="5981700" cy="3933825"/>
            <wp:effectExtent l="0" t="0" r="0" b="0"/>
            <wp:docPr id="30"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4063B1" w:rsidRPr="00EB220F" w:rsidRDefault="004063B1" w:rsidP="004063B1">
      <w:pPr>
        <w:ind w:firstLine="284"/>
        <w:jc w:val="both"/>
        <w:rPr>
          <w:i/>
          <w:color w:val="000000"/>
        </w:rPr>
      </w:pPr>
      <w:r w:rsidRPr="00EB220F">
        <w:rPr>
          <w:i/>
          <w:color w:val="000000"/>
        </w:rPr>
        <w:t>Рис. 3.1.2. Динамика естественного движения населения</w:t>
      </w:r>
    </w:p>
    <w:p w:rsidR="004063B1" w:rsidRPr="00EB220F" w:rsidRDefault="004063B1" w:rsidP="004063B1">
      <w:pPr>
        <w:rPr>
          <w:color w:val="000000"/>
        </w:rPr>
      </w:pPr>
    </w:p>
    <w:p w:rsidR="004063B1" w:rsidRPr="00EB220F" w:rsidRDefault="004063B1" w:rsidP="004063B1">
      <w:pPr>
        <w:ind w:firstLine="851"/>
        <w:jc w:val="both"/>
        <w:rPr>
          <w:color w:val="000000"/>
        </w:rPr>
      </w:pPr>
      <w:r w:rsidRPr="00EB220F">
        <w:rPr>
          <w:color w:val="000000"/>
        </w:rPr>
        <w:t>Перспективная численность населения определена на основе оценки возрастной структуры и занятости населения по отраслям, ожидаемого их и</w:t>
      </w:r>
      <w:r w:rsidRPr="00EB220F">
        <w:rPr>
          <w:color w:val="000000"/>
        </w:rPr>
        <w:t>з</w:t>
      </w:r>
      <w:r w:rsidRPr="00EB220F">
        <w:rPr>
          <w:color w:val="000000"/>
        </w:rPr>
        <w:t>менения на перспективу, расчетный срок и первую очередь. При определении численности основных возрастных групп, а так же абсолютной и относительной величины трудовой части населения использованы рекомендации соответствующих нормати</w:t>
      </w:r>
      <w:r w:rsidRPr="00EB220F">
        <w:rPr>
          <w:color w:val="000000"/>
        </w:rPr>
        <w:t>в</w:t>
      </w:r>
      <w:r w:rsidRPr="00EB220F">
        <w:rPr>
          <w:color w:val="000000"/>
        </w:rPr>
        <w:t>ных документов, данные администрации района.</w:t>
      </w:r>
    </w:p>
    <w:p w:rsidR="004063B1" w:rsidRPr="00EB220F" w:rsidRDefault="004063B1" w:rsidP="004063B1">
      <w:pPr>
        <w:ind w:firstLine="851"/>
        <w:jc w:val="both"/>
        <w:rPr>
          <w:color w:val="000000"/>
        </w:rPr>
      </w:pPr>
      <w:r w:rsidRPr="00EB220F">
        <w:rPr>
          <w:color w:val="000000"/>
        </w:rPr>
        <w:t>Прогноз численности населения района учитывает сложившуюся дем</w:t>
      </w:r>
      <w:r w:rsidRPr="00EB220F">
        <w:rPr>
          <w:color w:val="000000"/>
        </w:rPr>
        <w:t>о</w:t>
      </w:r>
      <w:r w:rsidRPr="00EB220F">
        <w:rPr>
          <w:color w:val="000000"/>
        </w:rPr>
        <w:t>графическую ситуацию, перспективы социально-экономического развития района, основные положения федеральных, областных и местных целевых пр</w:t>
      </w:r>
      <w:r w:rsidRPr="00EB220F">
        <w:rPr>
          <w:color w:val="000000"/>
        </w:rPr>
        <w:t>о</w:t>
      </w:r>
      <w:r w:rsidRPr="00EB220F">
        <w:rPr>
          <w:color w:val="000000"/>
        </w:rPr>
        <w:t xml:space="preserve">грамм. </w:t>
      </w:r>
    </w:p>
    <w:p w:rsidR="004063B1" w:rsidRPr="00EB220F" w:rsidRDefault="004063B1" w:rsidP="004063B1">
      <w:pPr>
        <w:ind w:firstLine="851"/>
        <w:jc w:val="both"/>
        <w:rPr>
          <w:color w:val="000000"/>
        </w:rPr>
      </w:pPr>
      <w:r w:rsidRPr="00EB220F">
        <w:rPr>
          <w:color w:val="000000"/>
        </w:rPr>
        <w:t>На прогнозируемую численность оказывают влияние следующие факт</w:t>
      </w:r>
      <w:r w:rsidRPr="00EB220F">
        <w:rPr>
          <w:color w:val="000000"/>
        </w:rPr>
        <w:t>о</w:t>
      </w:r>
      <w:r w:rsidRPr="00EB220F">
        <w:rPr>
          <w:color w:val="000000"/>
        </w:rPr>
        <w:t>ры:</w:t>
      </w:r>
    </w:p>
    <w:p w:rsidR="004063B1" w:rsidRPr="00EB220F" w:rsidRDefault="004063B1" w:rsidP="004063B1">
      <w:pPr>
        <w:pStyle w:val="afffff1"/>
        <w:numPr>
          <w:ilvl w:val="0"/>
          <w:numId w:val="21"/>
        </w:numPr>
        <w:spacing w:after="0" w:line="240" w:lineRule="auto"/>
        <w:ind w:left="1134"/>
        <w:jc w:val="both"/>
        <w:rPr>
          <w:rFonts w:eastAsia="Times New Roman"/>
          <w:color w:val="000000"/>
          <w:spacing w:val="0"/>
          <w:sz w:val="24"/>
          <w:szCs w:val="24"/>
          <w:lang w:eastAsia="ru-RU"/>
        </w:rPr>
      </w:pPr>
      <w:r w:rsidRPr="00EB220F">
        <w:rPr>
          <w:rFonts w:eastAsia="Times New Roman"/>
          <w:color w:val="000000"/>
          <w:spacing w:val="0"/>
          <w:sz w:val="24"/>
          <w:szCs w:val="24"/>
          <w:lang w:eastAsia="ru-RU"/>
        </w:rPr>
        <w:t>улучшение демографической ситуации;</w:t>
      </w:r>
    </w:p>
    <w:p w:rsidR="004063B1" w:rsidRPr="00EB220F" w:rsidRDefault="004063B1" w:rsidP="004063B1">
      <w:pPr>
        <w:pStyle w:val="afffff1"/>
        <w:numPr>
          <w:ilvl w:val="0"/>
          <w:numId w:val="21"/>
        </w:numPr>
        <w:spacing w:after="0" w:line="240" w:lineRule="auto"/>
        <w:ind w:left="1134"/>
        <w:jc w:val="both"/>
        <w:rPr>
          <w:rFonts w:eastAsia="Times New Roman"/>
          <w:color w:val="000000"/>
          <w:spacing w:val="0"/>
          <w:sz w:val="24"/>
          <w:szCs w:val="24"/>
          <w:lang w:eastAsia="ru-RU"/>
        </w:rPr>
      </w:pPr>
      <w:r w:rsidRPr="00EB220F">
        <w:rPr>
          <w:rFonts w:eastAsia="Times New Roman"/>
          <w:color w:val="000000"/>
          <w:spacing w:val="0"/>
          <w:sz w:val="24"/>
          <w:szCs w:val="24"/>
          <w:lang w:eastAsia="ru-RU"/>
        </w:rPr>
        <w:t>высокий уровень освоенности территории по сельскохозяйственному производс</w:t>
      </w:r>
      <w:r w:rsidRPr="00EB220F">
        <w:rPr>
          <w:rFonts w:eastAsia="Times New Roman"/>
          <w:color w:val="000000"/>
          <w:spacing w:val="0"/>
          <w:sz w:val="24"/>
          <w:szCs w:val="24"/>
          <w:lang w:eastAsia="ru-RU"/>
        </w:rPr>
        <w:t>т</w:t>
      </w:r>
      <w:r w:rsidRPr="00EB220F">
        <w:rPr>
          <w:rFonts w:eastAsia="Times New Roman"/>
          <w:color w:val="000000"/>
          <w:spacing w:val="0"/>
          <w:sz w:val="24"/>
          <w:szCs w:val="24"/>
          <w:lang w:eastAsia="ru-RU"/>
        </w:rPr>
        <w:t>ву;</w:t>
      </w:r>
    </w:p>
    <w:p w:rsidR="004063B1" w:rsidRPr="00EB220F" w:rsidRDefault="004063B1" w:rsidP="004063B1">
      <w:pPr>
        <w:pStyle w:val="afffff1"/>
        <w:numPr>
          <w:ilvl w:val="0"/>
          <w:numId w:val="21"/>
        </w:numPr>
        <w:spacing w:after="0" w:line="240" w:lineRule="auto"/>
        <w:ind w:left="1134"/>
        <w:jc w:val="both"/>
        <w:rPr>
          <w:rFonts w:eastAsia="Times New Roman"/>
          <w:color w:val="000000"/>
          <w:spacing w:val="0"/>
          <w:sz w:val="24"/>
          <w:szCs w:val="24"/>
          <w:lang w:eastAsia="ru-RU"/>
        </w:rPr>
      </w:pPr>
      <w:r w:rsidRPr="00EB220F">
        <w:rPr>
          <w:rFonts w:eastAsia="Times New Roman"/>
          <w:color w:val="000000"/>
          <w:spacing w:val="0"/>
          <w:sz w:val="24"/>
          <w:szCs w:val="24"/>
          <w:lang w:eastAsia="ru-RU"/>
        </w:rPr>
        <w:t>высокий природный потенциал;</w:t>
      </w:r>
    </w:p>
    <w:p w:rsidR="004063B1" w:rsidRPr="00EB220F" w:rsidRDefault="004063B1" w:rsidP="004063B1">
      <w:pPr>
        <w:pStyle w:val="afffff1"/>
        <w:numPr>
          <w:ilvl w:val="0"/>
          <w:numId w:val="21"/>
        </w:numPr>
        <w:spacing w:after="0" w:line="240" w:lineRule="auto"/>
        <w:ind w:left="1134"/>
        <w:jc w:val="both"/>
        <w:rPr>
          <w:rFonts w:eastAsia="Times New Roman"/>
          <w:color w:val="000000"/>
          <w:spacing w:val="0"/>
          <w:sz w:val="24"/>
          <w:szCs w:val="24"/>
          <w:lang w:eastAsia="ru-RU"/>
        </w:rPr>
      </w:pPr>
      <w:r w:rsidRPr="00EB220F">
        <w:rPr>
          <w:rFonts w:eastAsia="Times New Roman"/>
          <w:color w:val="000000"/>
          <w:spacing w:val="0"/>
          <w:sz w:val="24"/>
          <w:szCs w:val="24"/>
          <w:lang w:eastAsia="ru-RU"/>
        </w:rPr>
        <w:t>территориальные ресурсы;</w:t>
      </w:r>
    </w:p>
    <w:p w:rsidR="004063B1" w:rsidRPr="00EB220F" w:rsidRDefault="004063B1" w:rsidP="004063B1">
      <w:pPr>
        <w:pStyle w:val="afffff1"/>
        <w:numPr>
          <w:ilvl w:val="0"/>
          <w:numId w:val="21"/>
        </w:numPr>
        <w:spacing w:after="0" w:line="240" w:lineRule="auto"/>
        <w:ind w:left="1134"/>
        <w:jc w:val="both"/>
        <w:rPr>
          <w:rFonts w:eastAsia="Times New Roman"/>
          <w:color w:val="000000"/>
          <w:spacing w:val="0"/>
          <w:sz w:val="24"/>
          <w:szCs w:val="24"/>
          <w:lang w:eastAsia="ru-RU"/>
        </w:rPr>
      </w:pPr>
      <w:r w:rsidRPr="00EB220F">
        <w:rPr>
          <w:rFonts w:eastAsia="Times New Roman"/>
          <w:color w:val="000000"/>
          <w:spacing w:val="0"/>
          <w:sz w:val="24"/>
          <w:szCs w:val="24"/>
          <w:lang w:eastAsia="ru-RU"/>
        </w:rPr>
        <w:t>трудовые ресурсы</w:t>
      </w:r>
    </w:p>
    <w:p w:rsidR="004063B1" w:rsidRPr="00EB220F" w:rsidRDefault="004063B1" w:rsidP="004063B1">
      <w:pPr>
        <w:ind w:firstLine="851"/>
        <w:jc w:val="both"/>
        <w:rPr>
          <w:color w:val="000000"/>
        </w:rPr>
      </w:pPr>
      <w:r w:rsidRPr="00EB220F">
        <w:rPr>
          <w:color w:val="000000"/>
        </w:rPr>
        <w:t>В настоящее время естественное движение имеет положительную динамику и на первую оч</w:t>
      </w:r>
      <w:r w:rsidRPr="00EB220F">
        <w:rPr>
          <w:color w:val="000000"/>
        </w:rPr>
        <w:t>е</w:t>
      </w:r>
      <w:r w:rsidRPr="00EB220F">
        <w:rPr>
          <w:color w:val="000000"/>
        </w:rPr>
        <w:t>редь, вероятно, такая динамика естественного движения  сохранится, хотя на ближайшие 10 лет не сл</w:t>
      </w:r>
      <w:r w:rsidRPr="00EB220F">
        <w:rPr>
          <w:color w:val="000000"/>
        </w:rPr>
        <w:t>е</w:t>
      </w:r>
      <w:r w:rsidRPr="00EB220F">
        <w:rPr>
          <w:color w:val="000000"/>
        </w:rPr>
        <w:t>дует рассчитывать на превышение показателей рождаемости над показателями смертности. Что касае</w:t>
      </w:r>
      <w:r w:rsidRPr="00EB220F">
        <w:rPr>
          <w:color w:val="000000"/>
        </w:rPr>
        <w:t>т</w:t>
      </w:r>
      <w:r w:rsidRPr="00EB220F">
        <w:rPr>
          <w:color w:val="000000"/>
        </w:rPr>
        <w:t>ся более отдаленной перспективы, то ориентируясь на имеющиеся прогнозы динамики е</w:t>
      </w:r>
      <w:r w:rsidRPr="00EB220F">
        <w:rPr>
          <w:color w:val="000000"/>
        </w:rPr>
        <w:t>с</w:t>
      </w:r>
      <w:r w:rsidRPr="00EB220F">
        <w:rPr>
          <w:color w:val="000000"/>
        </w:rPr>
        <w:t>тественного движения населения Новосибирской области можно прогнозировать на период расчетного срока превышением рождаемости над смертн</w:t>
      </w:r>
      <w:r w:rsidRPr="00EB220F">
        <w:rPr>
          <w:color w:val="000000"/>
        </w:rPr>
        <w:t>о</w:t>
      </w:r>
      <w:r w:rsidRPr="00EB220F">
        <w:rPr>
          <w:color w:val="000000"/>
        </w:rPr>
        <w:t>стью.</w:t>
      </w:r>
    </w:p>
    <w:p w:rsidR="004063B1" w:rsidRPr="00EB220F" w:rsidRDefault="004063B1" w:rsidP="004063B1">
      <w:pPr>
        <w:ind w:firstLine="851"/>
        <w:jc w:val="both"/>
        <w:rPr>
          <w:color w:val="000000"/>
        </w:rPr>
      </w:pPr>
      <w:r w:rsidRPr="00EB220F">
        <w:rPr>
          <w:color w:val="000000"/>
        </w:rPr>
        <w:t>Труднее определить общий объем механического прироста населения. Поэтому его прогноз носит ориентировочный характер и степень его реализации будет зависеть, в осно</w:t>
      </w:r>
      <w:r w:rsidRPr="00EB220F">
        <w:rPr>
          <w:color w:val="000000"/>
        </w:rPr>
        <w:t>в</w:t>
      </w:r>
      <w:r w:rsidRPr="00EB220F">
        <w:rPr>
          <w:color w:val="000000"/>
        </w:rPr>
        <w:t xml:space="preserve">ном, от организационных мероприятий, в первую очередь от предоставляемых мест </w:t>
      </w:r>
      <w:r w:rsidRPr="00EB220F">
        <w:rPr>
          <w:color w:val="000000"/>
        </w:rPr>
        <w:lastRenderedPageBreak/>
        <w:t>прил</w:t>
      </w:r>
      <w:r w:rsidRPr="00EB220F">
        <w:rPr>
          <w:color w:val="000000"/>
        </w:rPr>
        <w:t>о</w:t>
      </w:r>
      <w:r w:rsidRPr="00EB220F">
        <w:rPr>
          <w:color w:val="000000"/>
        </w:rPr>
        <w:t xml:space="preserve">жения труда и от количества выделяемых земельных участков под жилищное строительство. </w:t>
      </w:r>
    </w:p>
    <w:p w:rsidR="004063B1" w:rsidRPr="00EB220F" w:rsidRDefault="004063B1" w:rsidP="004063B1">
      <w:pPr>
        <w:ind w:firstLine="851"/>
        <w:jc w:val="both"/>
        <w:rPr>
          <w:color w:val="000000"/>
        </w:rPr>
      </w:pPr>
      <w:r w:rsidRPr="00EB220F">
        <w:rPr>
          <w:color w:val="000000"/>
        </w:rPr>
        <w:t>На перспективу возможно так же, в случае успешного решения федеральных и региональных социальных программ, некоторое улучшение демографической ситуации в н</w:t>
      </w:r>
      <w:r w:rsidRPr="00EB220F">
        <w:rPr>
          <w:color w:val="000000"/>
        </w:rPr>
        <w:t>а</w:t>
      </w:r>
      <w:r w:rsidRPr="00EB220F">
        <w:rPr>
          <w:color w:val="000000"/>
        </w:rPr>
        <w:t>правлении оптимизации показателей естественного движения населения, что скажется на темпах роста населения.</w:t>
      </w:r>
    </w:p>
    <w:p w:rsidR="004063B1" w:rsidRPr="00EB220F" w:rsidRDefault="004063B1" w:rsidP="004063B1">
      <w:pPr>
        <w:ind w:firstLine="567"/>
        <w:jc w:val="both"/>
        <w:rPr>
          <w:color w:val="000000"/>
        </w:rPr>
      </w:pPr>
      <w:r w:rsidRPr="00EB220F">
        <w:rPr>
          <w:color w:val="000000"/>
        </w:rPr>
        <w:t>Учитывая тенденции социально-экономических преобразований в Новосибирской области и Краснозерском районе на перспективу, можно прогнозировать два варианта изменения численности н</w:t>
      </w:r>
      <w:r w:rsidRPr="00EB220F">
        <w:rPr>
          <w:color w:val="000000"/>
        </w:rPr>
        <w:t>а</w:t>
      </w:r>
      <w:r w:rsidRPr="00EB220F">
        <w:rPr>
          <w:color w:val="000000"/>
        </w:rPr>
        <w:t>селения:</w:t>
      </w:r>
    </w:p>
    <w:p w:rsidR="004063B1" w:rsidRPr="00EB220F" w:rsidRDefault="004063B1" w:rsidP="004063B1">
      <w:pPr>
        <w:ind w:firstLine="567"/>
        <w:jc w:val="both"/>
        <w:rPr>
          <w:color w:val="000000"/>
        </w:rPr>
      </w:pPr>
      <w:r w:rsidRPr="00EB220F">
        <w:rPr>
          <w:color w:val="000000"/>
        </w:rPr>
        <w:t>первый – более сдержанный, с сохранением современной направленности развития  экономики;</w:t>
      </w:r>
    </w:p>
    <w:p w:rsidR="004063B1" w:rsidRPr="00EB220F" w:rsidRDefault="004063B1" w:rsidP="004063B1">
      <w:pPr>
        <w:ind w:firstLine="567"/>
        <w:jc w:val="both"/>
        <w:rPr>
          <w:color w:val="000000"/>
        </w:rPr>
      </w:pPr>
      <w:r w:rsidRPr="00EB220F">
        <w:rPr>
          <w:color w:val="000000"/>
        </w:rPr>
        <w:t>второй – более интенсивный, с учетом восстановления и развития новых производств на террит</w:t>
      </w:r>
      <w:r w:rsidRPr="00EB220F">
        <w:rPr>
          <w:color w:val="000000"/>
        </w:rPr>
        <w:t>о</w:t>
      </w:r>
      <w:r w:rsidRPr="00EB220F">
        <w:rPr>
          <w:color w:val="000000"/>
        </w:rPr>
        <w:t>рии поселения.</w:t>
      </w:r>
    </w:p>
    <w:p w:rsidR="004063B1" w:rsidRPr="00EB220F" w:rsidRDefault="004063B1" w:rsidP="004063B1">
      <w:pPr>
        <w:ind w:firstLine="567"/>
        <w:jc w:val="both"/>
        <w:rPr>
          <w:color w:val="000000"/>
        </w:rPr>
      </w:pPr>
      <w:r w:rsidRPr="00EB220F">
        <w:rPr>
          <w:color w:val="000000"/>
        </w:rPr>
        <w:t>Проектом принят второй вариант развития экономики района.</w:t>
      </w:r>
    </w:p>
    <w:p w:rsidR="004063B1" w:rsidRPr="00EB220F" w:rsidRDefault="004063B1" w:rsidP="004063B1">
      <w:pPr>
        <w:ind w:firstLine="851"/>
        <w:jc w:val="both"/>
        <w:rPr>
          <w:color w:val="000000"/>
        </w:rPr>
      </w:pPr>
      <w:r w:rsidRPr="00EB220F">
        <w:rPr>
          <w:color w:val="000000"/>
        </w:rPr>
        <w:t>Прогнозируемая численность населения на первую очередь принята 32.6 тыс.человек, на ра</w:t>
      </w:r>
      <w:r w:rsidRPr="00EB220F">
        <w:rPr>
          <w:color w:val="000000"/>
        </w:rPr>
        <w:t>с</w:t>
      </w:r>
      <w:r w:rsidRPr="00EB220F">
        <w:rPr>
          <w:color w:val="000000"/>
        </w:rPr>
        <w:t>четный срок 35,0 тыс., на перспективу 40,0 тыс. (табл. 9.)</w:t>
      </w:r>
    </w:p>
    <w:p w:rsidR="004063B1" w:rsidRPr="00EB220F" w:rsidRDefault="004063B1" w:rsidP="004063B1">
      <w:pPr>
        <w:ind w:firstLine="851"/>
        <w:jc w:val="both"/>
        <w:rPr>
          <w:color w:val="000000"/>
        </w:rPr>
      </w:pPr>
    </w:p>
    <w:p w:rsidR="004063B1" w:rsidRPr="00EB220F" w:rsidRDefault="004063B1" w:rsidP="004063B1">
      <w:pPr>
        <w:ind w:firstLine="851"/>
        <w:jc w:val="right"/>
        <w:rPr>
          <w:color w:val="000000"/>
        </w:rPr>
      </w:pPr>
    </w:p>
    <w:p w:rsidR="004063B1" w:rsidRPr="00EB220F" w:rsidRDefault="004063B1" w:rsidP="004063B1">
      <w:pPr>
        <w:jc w:val="center"/>
        <w:rPr>
          <w:color w:val="000000"/>
        </w:rPr>
      </w:pPr>
      <w:r w:rsidRPr="00EB220F">
        <w:rPr>
          <w:color w:val="000000"/>
        </w:rPr>
        <w:t>Прогноз численности населения на первую очередь, расчетный срок</w:t>
      </w:r>
    </w:p>
    <w:p w:rsidR="004063B1" w:rsidRPr="00EB220F" w:rsidRDefault="004063B1" w:rsidP="004063B1">
      <w:pPr>
        <w:jc w:val="center"/>
        <w:rPr>
          <w:color w:val="000000"/>
        </w:rPr>
      </w:pPr>
      <w:r w:rsidRPr="00EB220F">
        <w:rPr>
          <w:color w:val="000000"/>
        </w:rPr>
        <w:t xml:space="preserve">и перспективу. </w:t>
      </w:r>
    </w:p>
    <w:p w:rsidR="004063B1" w:rsidRPr="00EB220F" w:rsidRDefault="004063B1" w:rsidP="004063B1">
      <w:pPr>
        <w:jc w:val="right"/>
        <w:rPr>
          <w:color w:val="000000"/>
        </w:rPr>
      </w:pPr>
      <w:r w:rsidRPr="00EB220F">
        <w:rPr>
          <w:color w:val="000000"/>
        </w:rPr>
        <w:t>Таблица № 3.1.9</w:t>
      </w:r>
    </w:p>
    <w:p w:rsidR="004063B1" w:rsidRPr="00EB220F" w:rsidRDefault="004063B1" w:rsidP="004063B1">
      <w:pPr>
        <w:jc w:val="center"/>
        <w:rPr>
          <w:color w:val="000000"/>
        </w:rPr>
      </w:pPr>
    </w:p>
    <w:tbl>
      <w:tblPr>
        <w:tblW w:w="992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2"/>
        <w:gridCol w:w="3047"/>
        <w:gridCol w:w="1205"/>
        <w:gridCol w:w="1134"/>
        <w:gridCol w:w="1418"/>
        <w:gridCol w:w="1134"/>
        <w:gridCol w:w="1134"/>
      </w:tblGrid>
      <w:tr w:rsidR="004063B1" w:rsidRPr="00EB220F" w:rsidTr="004063B1">
        <w:trPr>
          <w:trHeight w:val="430"/>
        </w:trPr>
        <w:tc>
          <w:tcPr>
            <w:tcW w:w="852" w:type="dxa"/>
            <w:vMerge w:val="restart"/>
            <w:vAlign w:val="center"/>
          </w:tcPr>
          <w:p w:rsidR="004063B1" w:rsidRPr="00EB220F" w:rsidRDefault="004063B1" w:rsidP="004063B1">
            <w:pPr>
              <w:jc w:val="center"/>
              <w:rPr>
                <w:color w:val="000000"/>
              </w:rPr>
            </w:pPr>
            <w:r w:rsidRPr="00EB220F">
              <w:rPr>
                <w:color w:val="000000"/>
              </w:rPr>
              <w:t>№п.п.</w:t>
            </w:r>
          </w:p>
        </w:tc>
        <w:tc>
          <w:tcPr>
            <w:tcW w:w="3047" w:type="dxa"/>
            <w:vMerge w:val="restart"/>
            <w:vAlign w:val="center"/>
          </w:tcPr>
          <w:p w:rsidR="004063B1" w:rsidRPr="00EB220F" w:rsidRDefault="004063B1" w:rsidP="004063B1">
            <w:pPr>
              <w:jc w:val="center"/>
              <w:rPr>
                <w:color w:val="000000"/>
              </w:rPr>
            </w:pPr>
            <w:r w:rsidRPr="00EB220F">
              <w:rPr>
                <w:color w:val="000000"/>
              </w:rPr>
              <w:t>Наименование поселений</w:t>
            </w:r>
          </w:p>
        </w:tc>
        <w:tc>
          <w:tcPr>
            <w:tcW w:w="6025" w:type="dxa"/>
            <w:gridSpan w:val="5"/>
            <w:vAlign w:val="center"/>
          </w:tcPr>
          <w:p w:rsidR="004063B1" w:rsidRPr="00EB220F" w:rsidRDefault="004063B1" w:rsidP="004063B1">
            <w:pPr>
              <w:jc w:val="center"/>
              <w:rPr>
                <w:color w:val="000000"/>
              </w:rPr>
            </w:pPr>
            <w:r w:rsidRPr="00EB220F">
              <w:rPr>
                <w:color w:val="000000"/>
              </w:rPr>
              <w:t>Численность населения, чел.</w:t>
            </w:r>
          </w:p>
        </w:tc>
      </w:tr>
      <w:tr w:rsidR="004063B1" w:rsidRPr="00EB220F" w:rsidTr="004063B1">
        <w:trPr>
          <w:trHeight w:val="486"/>
        </w:trPr>
        <w:tc>
          <w:tcPr>
            <w:tcW w:w="852" w:type="dxa"/>
            <w:vMerge/>
            <w:vAlign w:val="center"/>
          </w:tcPr>
          <w:p w:rsidR="004063B1" w:rsidRPr="00EB220F" w:rsidRDefault="004063B1" w:rsidP="004063B1">
            <w:pPr>
              <w:jc w:val="center"/>
              <w:rPr>
                <w:color w:val="000000"/>
              </w:rPr>
            </w:pPr>
          </w:p>
        </w:tc>
        <w:tc>
          <w:tcPr>
            <w:tcW w:w="3047" w:type="dxa"/>
            <w:vMerge/>
            <w:vAlign w:val="center"/>
          </w:tcPr>
          <w:p w:rsidR="004063B1" w:rsidRPr="00EB220F" w:rsidRDefault="004063B1" w:rsidP="004063B1">
            <w:pPr>
              <w:jc w:val="center"/>
              <w:rPr>
                <w:color w:val="000000"/>
              </w:rPr>
            </w:pPr>
          </w:p>
        </w:tc>
        <w:tc>
          <w:tcPr>
            <w:tcW w:w="1205" w:type="dxa"/>
            <w:vAlign w:val="center"/>
          </w:tcPr>
          <w:p w:rsidR="004063B1" w:rsidRPr="00EB220F" w:rsidRDefault="004063B1" w:rsidP="004063B1">
            <w:pPr>
              <w:jc w:val="center"/>
              <w:rPr>
                <w:color w:val="000000"/>
              </w:rPr>
            </w:pPr>
            <w:r w:rsidRPr="00EB220F">
              <w:rPr>
                <w:color w:val="000000"/>
              </w:rPr>
              <w:t>01.01.</w:t>
            </w:r>
          </w:p>
          <w:p w:rsidR="004063B1" w:rsidRPr="00EB220F" w:rsidRDefault="004063B1" w:rsidP="004063B1">
            <w:pPr>
              <w:jc w:val="center"/>
              <w:rPr>
                <w:color w:val="000000"/>
              </w:rPr>
            </w:pPr>
            <w:r w:rsidRPr="00EB220F">
              <w:rPr>
                <w:color w:val="000000"/>
              </w:rPr>
              <w:t>2011г.</w:t>
            </w:r>
          </w:p>
        </w:tc>
        <w:tc>
          <w:tcPr>
            <w:tcW w:w="1134" w:type="dxa"/>
            <w:vAlign w:val="center"/>
          </w:tcPr>
          <w:p w:rsidR="004063B1" w:rsidRPr="00EB220F" w:rsidRDefault="004063B1" w:rsidP="004063B1">
            <w:pPr>
              <w:jc w:val="center"/>
              <w:rPr>
                <w:color w:val="000000"/>
              </w:rPr>
            </w:pPr>
            <w:r w:rsidRPr="00EB220F">
              <w:rPr>
                <w:color w:val="000000"/>
              </w:rPr>
              <w:t>01.01.</w:t>
            </w:r>
          </w:p>
          <w:p w:rsidR="004063B1" w:rsidRPr="00EB220F" w:rsidRDefault="004063B1" w:rsidP="004063B1">
            <w:pPr>
              <w:jc w:val="center"/>
              <w:rPr>
                <w:color w:val="000000"/>
              </w:rPr>
            </w:pPr>
            <w:r w:rsidRPr="00EB220F">
              <w:rPr>
                <w:color w:val="000000"/>
              </w:rPr>
              <w:t>2012г.</w:t>
            </w:r>
          </w:p>
        </w:tc>
        <w:tc>
          <w:tcPr>
            <w:tcW w:w="1418" w:type="dxa"/>
            <w:vAlign w:val="center"/>
          </w:tcPr>
          <w:p w:rsidR="004063B1" w:rsidRPr="00EB220F" w:rsidRDefault="004063B1" w:rsidP="004063B1">
            <w:pPr>
              <w:jc w:val="center"/>
              <w:rPr>
                <w:color w:val="000000"/>
              </w:rPr>
            </w:pPr>
            <w:r w:rsidRPr="00EB220F">
              <w:rPr>
                <w:color w:val="000000"/>
              </w:rPr>
              <w:t>1 очередь строи-тельства</w:t>
            </w:r>
          </w:p>
        </w:tc>
        <w:tc>
          <w:tcPr>
            <w:tcW w:w="1134" w:type="dxa"/>
            <w:vAlign w:val="center"/>
          </w:tcPr>
          <w:p w:rsidR="004063B1" w:rsidRPr="00EB220F" w:rsidRDefault="004063B1" w:rsidP="004063B1">
            <w:pPr>
              <w:jc w:val="center"/>
              <w:rPr>
                <w:color w:val="000000"/>
              </w:rPr>
            </w:pPr>
            <w:r w:rsidRPr="00EB220F">
              <w:rPr>
                <w:color w:val="000000"/>
              </w:rPr>
              <w:t>Рас-четный срок</w:t>
            </w:r>
          </w:p>
        </w:tc>
        <w:tc>
          <w:tcPr>
            <w:tcW w:w="1134" w:type="dxa"/>
            <w:vAlign w:val="center"/>
          </w:tcPr>
          <w:p w:rsidR="004063B1" w:rsidRPr="00EB220F" w:rsidRDefault="004063B1" w:rsidP="004063B1">
            <w:pPr>
              <w:jc w:val="center"/>
              <w:rPr>
                <w:color w:val="000000"/>
              </w:rPr>
            </w:pPr>
            <w:r w:rsidRPr="00EB220F">
              <w:rPr>
                <w:color w:val="000000"/>
              </w:rPr>
              <w:t>Пер-спек-тива</w:t>
            </w:r>
          </w:p>
        </w:tc>
      </w:tr>
      <w:tr w:rsidR="004063B1" w:rsidRPr="00EB220F" w:rsidTr="004063B1">
        <w:trPr>
          <w:trHeight w:val="486"/>
        </w:trPr>
        <w:tc>
          <w:tcPr>
            <w:tcW w:w="852" w:type="dxa"/>
            <w:vAlign w:val="center"/>
          </w:tcPr>
          <w:p w:rsidR="004063B1" w:rsidRPr="00EB220F" w:rsidRDefault="004063B1" w:rsidP="004063B1">
            <w:pPr>
              <w:jc w:val="center"/>
              <w:rPr>
                <w:color w:val="000000"/>
              </w:rPr>
            </w:pPr>
            <w:r w:rsidRPr="00EB220F">
              <w:rPr>
                <w:color w:val="000000"/>
              </w:rPr>
              <w:t>1</w:t>
            </w:r>
          </w:p>
        </w:tc>
        <w:tc>
          <w:tcPr>
            <w:tcW w:w="3047" w:type="dxa"/>
            <w:vAlign w:val="center"/>
          </w:tcPr>
          <w:p w:rsidR="004063B1" w:rsidRPr="00EB220F" w:rsidRDefault="004063B1" w:rsidP="004063B1">
            <w:pPr>
              <w:jc w:val="center"/>
              <w:rPr>
                <w:color w:val="000000"/>
              </w:rPr>
            </w:pPr>
            <w:r w:rsidRPr="00EB220F">
              <w:rPr>
                <w:color w:val="000000"/>
              </w:rPr>
              <w:t>2</w:t>
            </w:r>
          </w:p>
        </w:tc>
        <w:tc>
          <w:tcPr>
            <w:tcW w:w="1205" w:type="dxa"/>
            <w:vAlign w:val="center"/>
          </w:tcPr>
          <w:p w:rsidR="004063B1" w:rsidRPr="00EB220F" w:rsidRDefault="004063B1" w:rsidP="004063B1">
            <w:pPr>
              <w:jc w:val="center"/>
              <w:rPr>
                <w:color w:val="000000"/>
              </w:rPr>
            </w:pPr>
            <w:r w:rsidRPr="00EB220F">
              <w:rPr>
                <w:color w:val="000000"/>
              </w:rPr>
              <w:t>3</w:t>
            </w:r>
          </w:p>
        </w:tc>
        <w:tc>
          <w:tcPr>
            <w:tcW w:w="1134" w:type="dxa"/>
            <w:vAlign w:val="center"/>
          </w:tcPr>
          <w:p w:rsidR="004063B1" w:rsidRPr="00EB220F" w:rsidRDefault="004063B1" w:rsidP="004063B1">
            <w:pPr>
              <w:jc w:val="center"/>
              <w:rPr>
                <w:color w:val="000000"/>
              </w:rPr>
            </w:pPr>
            <w:r w:rsidRPr="00EB220F">
              <w:rPr>
                <w:color w:val="000000"/>
              </w:rPr>
              <w:t>4</w:t>
            </w:r>
          </w:p>
        </w:tc>
        <w:tc>
          <w:tcPr>
            <w:tcW w:w="1418" w:type="dxa"/>
            <w:vAlign w:val="center"/>
          </w:tcPr>
          <w:p w:rsidR="004063B1" w:rsidRPr="00EB220F" w:rsidRDefault="004063B1" w:rsidP="004063B1">
            <w:pPr>
              <w:jc w:val="center"/>
              <w:rPr>
                <w:color w:val="000000"/>
              </w:rPr>
            </w:pPr>
            <w:r w:rsidRPr="00EB220F">
              <w:rPr>
                <w:color w:val="000000"/>
              </w:rPr>
              <w:t>5</w:t>
            </w:r>
          </w:p>
        </w:tc>
        <w:tc>
          <w:tcPr>
            <w:tcW w:w="1134" w:type="dxa"/>
            <w:vAlign w:val="center"/>
          </w:tcPr>
          <w:p w:rsidR="004063B1" w:rsidRPr="00EB220F" w:rsidRDefault="004063B1" w:rsidP="004063B1">
            <w:pPr>
              <w:jc w:val="center"/>
              <w:rPr>
                <w:color w:val="000000"/>
              </w:rPr>
            </w:pPr>
            <w:r w:rsidRPr="00EB220F">
              <w:rPr>
                <w:color w:val="000000"/>
              </w:rPr>
              <w:t>6</w:t>
            </w:r>
          </w:p>
        </w:tc>
        <w:tc>
          <w:tcPr>
            <w:tcW w:w="1134" w:type="dxa"/>
            <w:vAlign w:val="center"/>
          </w:tcPr>
          <w:p w:rsidR="004063B1" w:rsidRPr="00EB220F" w:rsidRDefault="004063B1" w:rsidP="004063B1">
            <w:pPr>
              <w:jc w:val="center"/>
              <w:rPr>
                <w:color w:val="000000"/>
              </w:rPr>
            </w:pPr>
            <w:r w:rsidRPr="00EB220F">
              <w:rPr>
                <w:color w:val="000000"/>
              </w:rPr>
              <w:t>7</w:t>
            </w:r>
          </w:p>
        </w:tc>
      </w:tr>
      <w:tr w:rsidR="004063B1" w:rsidRPr="00EB220F" w:rsidTr="004063B1">
        <w:trPr>
          <w:trHeight w:val="504"/>
        </w:trPr>
        <w:tc>
          <w:tcPr>
            <w:tcW w:w="852" w:type="dxa"/>
            <w:vAlign w:val="center"/>
          </w:tcPr>
          <w:p w:rsidR="004063B1" w:rsidRPr="00EB220F" w:rsidRDefault="004063B1" w:rsidP="004063B1">
            <w:pPr>
              <w:jc w:val="center"/>
              <w:rPr>
                <w:b/>
                <w:color w:val="000000"/>
              </w:rPr>
            </w:pPr>
          </w:p>
        </w:tc>
        <w:tc>
          <w:tcPr>
            <w:tcW w:w="3047" w:type="dxa"/>
            <w:vAlign w:val="center"/>
          </w:tcPr>
          <w:p w:rsidR="004063B1" w:rsidRPr="00EB220F" w:rsidRDefault="004063B1" w:rsidP="004063B1">
            <w:pPr>
              <w:rPr>
                <w:b/>
                <w:color w:val="000000"/>
              </w:rPr>
            </w:pPr>
            <w:r w:rsidRPr="00EB220F">
              <w:rPr>
                <w:b/>
                <w:color w:val="000000"/>
              </w:rPr>
              <w:t>Краснозерский район</w:t>
            </w:r>
          </w:p>
        </w:tc>
        <w:tc>
          <w:tcPr>
            <w:tcW w:w="1205" w:type="dxa"/>
            <w:vAlign w:val="center"/>
          </w:tcPr>
          <w:p w:rsidR="004063B1" w:rsidRPr="00EB220F" w:rsidRDefault="004063B1" w:rsidP="004063B1">
            <w:pPr>
              <w:jc w:val="center"/>
              <w:rPr>
                <w:b/>
                <w:color w:val="000000"/>
              </w:rPr>
            </w:pPr>
            <w:r w:rsidRPr="00EB220F">
              <w:rPr>
                <w:b/>
                <w:color w:val="000000"/>
              </w:rPr>
              <w:t>32491</w:t>
            </w:r>
          </w:p>
        </w:tc>
        <w:tc>
          <w:tcPr>
            <w:tcW w:w="1134" w:type="dxa"/>
            <w:vAlign w:val="center"/>
          </w:tcPr>
          <w:p w:rsidR="004063B1" w:rsidRPr="00EB220F" w:rsidRDefault="004063B1" w:rsidP="004063B1">
            <w:pPr>
              <w:jc w:val="center"/>
              <w:rPr>
                <w:b/>
                <w:color w:val="000000"/>
              </w:rPr>
            </w:pPr>
            <w:r w:rsidRPr="00EB220F">
              <w:rPr>
                <w:b/>
                <w:color w:val="000000"/>
              </w:rPr>
              <w:t>31942</w:t>
            </w:r>
          </w:p>
        </w:tc>
        <w:tc>
          <w:tcPr>
            <w:tcW w:w="1418" w:type="dxa"/>
            <w:vAlign w:val="center"/>
          </w:tcPr>
          <w:p w:rsidR="004063B1" w:rsidRPr="00EB220F" w:rsidRDefault="004063B1" w:rsidP="004063B1">
            <w:pPr>
              <w:jc w:val="center"/>
              <w:rPr>
                <w:b/>
                <w:color w:val="000000"/>
              </w:rPr>
            </w:pPr>
            <w:r w:rsidRPr="00EB220F">
              <w:rPr>
                <w:b/>
                <w:color w:val="000000"/>
              </w:rPr>
              <w:t>32600</w:t>
            </w:r>
          </w:p>
        </w:tc>
        <w:tc>
          <w:tcPr>
            <w:tcW w:w="1134" w:type="dxa"/>
            <w:vAlign w:val="center"/>
          </w:tcPr>
          <w:p w:rsidR="004063B1" w:rsidRPr="00EB220F" w:rsidRDefault="004063B1" w:rsidP="004063B1">
            <w:pPr>
              <w:jc w:val="center"/>
              <w:rPr>
                <w:b/>
                <w:color w:val="000000"/>
              </w:rPr>
            </w:pPr>
            <w:r w:rsidRPr="00EB220F">
              <w:rPr>
                <w:b/>
                <w:color w:val="000000"/>
              </w:rPr>
              <w:t>35000</w:t>
            </w:r>
          </w:p>
        </w:tc>
        <w:tc>
          <w:tcPr>
            <w:tcW w:w="1134" w:type="dxa"/>
            <w:vAlign w:val="center"/>
          </w:tcPr>
          <w:p w:rsidR="004063B1" w:rsidRPr="00EB220F" w:rsidRDefault="004063B1" w:rsidP="004063B1">
            <w:pPr>
              <w:jc w:val="center"/>
              <w:rPr>
                <w:b/>
                <w:color w:val="000000"/>
              </w:rPr>
            </w:pPr>
            <w:r w:rsidRPr="00EB220F">
              <w:rPr>
                <w:b/>
                <w:color w:val="000000"/>
              </w:rPr>
              <w:t>40000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b/>
                <w:color w:val="000000"/>
              </w:rPr>
            </w:pPr>
          </w:p>
        </w:tc>
        <w:tc>
          <w:tcPr>
            <w:tcW w:w="3047" w:type="dxa"/>
            <w:vAlign w:val="center"/>
          </w:tcPr>
          <w:p w:rsidR="004063B1" w:rsidRPr="00EB220F" w:rsidRDefault="004063B1" w:rsidP="004063B1">
            <w:pPr>
              <w:rPr>
                <w:b/>
                <w:color w:val="000000"/>
              </w:rPr>
            </w:pPr>
            <w:r w:rsidRPr="00EB220F">
              <w:rPr>
                <w:b/>
                <w:color w:val="000000"/>
              </w:rPr>
              <w:t>р.п.Краснозерское</w:t>
            </w:r>
          </w:p>
        </w:tc>
        <w:tc>
          <w:tcPr>
            <w:tcW w:w="1205" w:type="dxa"/>
            <w:vAlign w:val="center"/>
          </w:tcPr>
          <w:p w:rsidR="004063B1" w:rsidRPr="00EB220F" w:rsidRDefault="004063B1" w:rsidP="004063B1">
            <w:pPr>
              <w:jc w:val="center"/>
              <w:rPr>
                <w:b/>
                <w:color w:val="000000"/>
              </w:rPr>
            </w:pPr>
            <w:r w:rsidRPr="00EB220F">
              <w:rPr>
                <w:b/>
                <w:color w:val="000000"/>
              </w:rPr>
              <w:t>9524</w:t>
            </w:r>
          </w:p>
        </w:tc>
        <w:tc>
          <w:tcPr>
            <w:tcW w:w="1134" w:type="dxa"/>
            <w:vAlign w:val="center"/>
          </w:tcPr>
          <w:p w:rsidR="004063B1" w:rsidRPr="00EB220F" w:rsidRDefault="004063B1" w:rsidP="004063B1">
            <w:pPr>
              <w:jc w:val="center"/>
              <w:rPr>
                <w:b/>
                <w:color w:val="000000"/>
              </w:rPr>
            </w:pPr>
            <w:r w:rsidRPr="00EB220F">
              <w:rPr>
                <w:b/>
                <w:color w:val="000000"/>
              </w:rPr>
              <w:t>9264</w:t>
            </w:r>
          </w:p>
        </w:tc>
        <w:tc>
          <w:tcPr>
            <w:tcW w:w="1418" w:type="dxa"/>
            <w:vAlign w:val="center"/>
          </w:tcPr>
          <w:p w:rsidR="004063B1" w:rsidRPr="00EB220F" w:rsidRDefault="004063B1" w:rsidP="004063B1">
            <w:pPr>
              <w:jc w:val="center"/>
              <w:rPr>
                <w:b/>
                <w:color w:val="000000"/>
              </w:rPr>
            </w:pPr>
            <w:r w:rsidRPr="00EB220F">
              <w:rPr>
                <w:b/>
                <w:color w:val="000000"/>
              </w:rPr>
              <w:t>9500</w:t>
            </w:r>
          </w:p>
        </w:tc>
        <w:tc>
          <w:tcPr>
            <w:tcW w:w="1134" w:type="dxa"/>
            <w:vAlign w:val="center"/>
          </w:tcPr>
          <w:p w:rsidR="004063B1" w:rsidRPr="00EB220F" w:rsidRDefault="004063B1" w:rsidP="004063B1">
            <w:pPr>
              <w:jc w:val="center"/>
              <w:rPr>
                <w:b/>
                <w:color w:val="000000"/>
              </w:rPr>
            </w:pPr>
            <w:r w:rsidRPr="00EB220F">
              <w:rPr>
                <w:b/>
                <w:color w:val="000000"/>
              </w:rPr>
              <w:t>11000</w:t>
            </w:r>
          </w:p>
        </w:tc>
        <w:tc>
          <w:tcPr>
            <w:tcW w:w="1134" w:type="dxa"/>
            <w:vAlign w:val="center"/>
          </w:tcPr>
          <w:p w:rsidR="004063B1" w:rsidRPr="00EB220F" w:rsidRDefault="004063B1" w:rsidP="004063B1">
            <w:pPr>
              <w:jc w:val="center"/>
              <w:rPr>
                <w:b/>
                <w:color w:val="000000"/>
              </w:rPr>
            </w:pPr>
            <w:r w:rsidRPr="00EB220F">
              <w:rPr>
                <w:b/>
                <w:color w:val="000000"/>
              </w:rPr>
              <w:t>12500</w:t>
            </w:r>
          </w:p>
        </w:tc>
      </w:tr>
      <w:tr w:rsidR="004063B1" w:rsidRPr="00EB220F" w:rsidTr="004063B1">
        <w:trPr>
          <w:trHeight w:val="504"/>
        </w:trPr>
        <w:tc>
          <w:tcPr>
            <w:tcW w:w="852" w:type="dxa"/>
            <w:vAlign w:val="center"/>
          </w:tcPr>
          <w:p w:rsidR="004063B1" w:rsidRPr="00EB220F" w:rsidRDefault="004063B1" w:rsidP="004063B1">
            <w:pPr>
              <w:ind w:left="360"/>
              <w:jc w:val="center"/>
              <w:rPr>
                <w:b/>
                <w:color w:val="000000"/>
              </w:rPr>
            </w:pPr>
          </w:p>
        </w:tc>
        <w:tc>
          <w:tcPr>
            <w:tcW w:w="3047" w:type="dxa"/>
            <w:vAlign w:val="center"/>
          </w:tcPr>
          <w:p w:rsidR="004063B1" w:rsidRPr="00EB220F" w:rsidRDefault="004063B1" w:rsidP="004063B1">
            <w:pPr>
              <w:shd w:val="clear" w:color="auto" w:fill="FFFFFF"/>
              <w:autoSpaceDE w:val="0"/>
              <w:autoSpaceDN w:val="0"/>
              <w:adjustRightInd w:val="0"/>
              <w:rPr>
                <w:b/>
                <w:color w:val="000000"/>
              </w:rPr>
            </w:pPr>
            <w:r w:rsidRPr="00EB220F">
              <w:rPr>
                <w:b/>
                <w:color w:val="000000"/>
              </w:rPr>
              <w:t>Аксенихинская с/а</w:t>
            </w:r>
          </w:p>
        </w:tc>
        <w:tc>
          <w:tcPr>
            <w:tcW w:w="1205" w:type="dxa"/>
            <w:vAlign w:val="center"/>
          </w:tcPr>
          <w:p w:rsidR="004063B1" w:rsidRPr="00EB220F" w:rsidRDefault="004063B1" w:rsidP="004063B1">
            <w:pPr>
              <w:jc w:val="center"/>
              <w:rPr>
                <w:b/>
                <w:color w:val="000000"/>
              </w:rPr>
            </w:pPr>
            <w:r w:rsidRPr="00EB220F">
              <w:rPr>
                <w:b/>
                <w:color w:val="000000"/>
              </w:rPr>
              <w:t>670</w:t>
            </w:r>
          </w:p>
        </w:tc>
        <w:tc>
          <w:tcPr>
            <w:tcW w:w="1134" w:type="dxa"/>
            <w:vAlign w:val="center"/>
          </w:tcPr>
          <w:p w:rsidR="004063B1" w:rsidRPr="00EB220F" w:rsidRDefault="004063B1" w:rsidP="004063B1">
            <w:pPr>
              <w:jc w:val="center"/>
              <w:rPr>
                <w:b/>
                <w:color w:val="000000"/>
              </w:rPr>
            </w:pPr>
            <w:r w:rsidRPr="00EB220F">
              <w:rPr>
                <w:b/>
                <w:color w:val="000000"/>
              </w:rPr>
              <w:t>635</w:t>
            </w:r>
          </w:p>
        </w:tc>
        <w:tc>
          <w:tcPr>
            <w:tcW w:w="1418" w:type="dxa"/>
            <w:vAlign w:val="center"/>
          </w:tcPr>
          <w:p w:rsidR="004063B1" w:rsidRPr="00EB220F" w:rsidRDefault="004063B1" w:rsidP="004063B1">
            <w:pPr>
              <w:jc w:val="center"/>
              <w:rPr>
                <w:b/>
                <w:color w:val="000000"/>
              </w:rPr>
            </w:pPr>
            <w:r w:rsidRPr="00EB220F">
              <w:rPr>
                <w:b/>
                <w:color w:val="000000"/>
              </w:rPr>
              <w:t>650</w:t>
            </w:r>
          </w:p>
        </w:tc>
        <w:tc>
          <w:tcPr>
            <w:tcW w:w="1134" w:type="dxa"/>
            <w:vAlign w:val="center"/>
          </w:tcPr>
          <w:p w:rsidR="004063B1" w:rsidRPr="00EB220F" w:rsidRDefault="004063B1" w:rsidP="004063B1">
            <w:pPr>
              <w:jc w:val="center"/>
              <w:rPr>
                <w:b/>
                <w:color w:val="000000"/>
              </w:rPr>
            </w:pPr>
            <w:r w:rsidRPr="00EB220F">
              <w:rPr>
                <w:b/>
                <w:color w:val="000000"/>
              </w:rPr>
              <w:t>650</w:t>
            </w:r>
          </w:p>
        </w:tc>
        <w:tc>
          <w:tcPr>
            <w:tcW w:w="1134" w:type="dxa"/>
            <w:vAlign w:val="center"/>
          </w:tcPr>
          <w:p w:rsidR="004063B1" w:rsidRPr="00EB220F" w:rsidRDefault="004063B1" w:rsidP="004063B1">
            <w:pPr>
              <w:jc w:val="center"/>
              <w:rPr>
                <w:b/>
                <w:color w:val="000000"/>
              </w:rPr>
            </w:pPr>
            <w:r w:rsidRPr="00EB220F">
              <w:rPr>
                <w:b/>
                <w:color w:val="000000"/>
              </w:rPr>
              <w:t>750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с. Аксениха</w:t>
            </w:r>
          </w:p>
        </w:tc>
        <w:tc>
          <w:tcPr>
            <w:tcW w:w="1205" w:type="dxa"/>
            <w:vAlign w:val="center"/>
          </w:tcPr>
          <w:p w:rsidR="004063B1" w:rsidRPr="00EB220F" w:rsidRDefault="004063B1" w:rsidP="004063B1">
            <w:pPr>
              <w:jc w:val="center"/>
              <w:rPr>
                <w:color w:val="000000"/>
              </w:rPr>
            </w:pPr>
            <w:r w:rsidRPr="00EB220F">
              <w:rPr>
                <w:color w:val="000000"/>
              </w:rPr>
              <w:t>586</w:t>
            </w:r>
          </w:p>
        </w:tc>
        <w:tc>
          <w:tcPr>
            <w:tcW w:w="1134" w:type="dxa"/>
            <w:vAlign w:val="center"/>
          </w:tcPr>
          <w:p w:rsidR="004063B1" w:rsidRPr="00EB220F" w:rsidRDefault="004063B1" w:rsidP="004063B1">
            <w:pPr>
              <w:jc w:val="center"/>
              <w:rPr>
                <w:color w:val="000000"/>
              </w:rPr>
            </w:pPr>
            <w:r w:rsidRPr="00EB220F">
              <w:rPr>
                <w:color w:val="000000"/>
              </w:rPr>
              <w:t>575</w:t>
            </w:r>
          </w:p>
        </w:tc>
        <w:tc>
          <w:tcPr>
            <w:tcW w:w="1418" w:type="dxa"/>
            <w:vAlign w:val="center"/>
          </w:tcPr>
          <w:p w:rsidR="004063B1" w:rsidRPr="00EB220F" w:rsidRDefault="004063B1" w:rsidP="004063B1">
            <w:pPr>
              <w:jc w:val="center"/>
              <w:rPr>
                <w:color w:val="000000"/>
              </w:rPr>
            </w:pPr>
            <w:r w:rsidRPr="00EB220F">
              <w:rPr>
                <w:color w:val="000000"/>
              </w:rPr>
              <w:t>585</w:t>
            </w:r>
          </w:p>
        </w:tc>
        <w:tc>
          <w:tcPr>
            <w:tcW w:w="1134" w:type="dxa"/>
            <w:vAlign w:val="center"/>
          </w:tcPr>
          <w:p w:rsidR="004063B1" w:rsidRPr="00EB220F" w:rsidRDefault="004063B1" w:rsidP="004063B1">
            <w:pPr>
              <w:jc w:val="center"/>
              <w:rPr>
                <w:color w:val="000000"/>
              </w:rPr>
            </w:pPr>
            <w:r w:rsidRPr="00EB220F">
              <w:rPr>
                <w:color w:val="000000"/>
              </w:rPr>
              <w:t>585</w:t>
            </w:r>
          </w:p>
        </w:tc>
        <w:tc>
          <w:tcPr>
            <w:tcW w:w="1134" w:type="dxa"/>
            <w:vAlign w:val="center"/>
          </w:tcPr>
          <w:p w:rsidR="004063B1" w:rsidRPr="00EB220F" w:rsidRDefault="004063B1" w:rsidP="004063B1">
            <w:pPr>
              <w:jc w:val="center"/>
              <w:rPr>
                <w:color w:val="000000"/>
              </w:rPr>
            </w:pPr>
            <w:r w:rsidRPr="00EB220F">
              <w:rPr>
                <w:color w:val="000000"/>
              </w:rPr>
              <w:t>680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п. Ганино</w:t>
            </w:r>
          </w:p>
        </w:tc>
        <w:tc>
          <w:tcPr>
            <w:tcW w:w="1205" w:type="dxa"/>
            <w:vAlign w:val="center"/>
          </w:tcPr>
          <w:p w:rsidR="004063B1" w:rsidRPr="00EB220F" w:rsidRDefault="004063B1" w:rsidP="004063B1">
            <w:pPr>
              <w:jc w:val="center"/>
              <w:rPr>
                <w:color w:val="000000"/>
              </w:rPr>
            </w:pPr>
            <w:r w:rsidRPr="00EB220F">
              <w:rPr>
                <w:color w:val="000000"/>
              </w:rPr>
              <w:t>84</w:t>
            </w:r>
          </w:p>
        </w:tc>
        <w:tc>
          <w:tcPr>
            <w:tcW w:w="1134" w:type="dxa"/>
            <w:vAlign w:val="center"/>
          </w:tcPr>
          <w:p w:rsidR="004063B1" w:rsidRPr="00EB220F" w:rsidRDefault="004063B1" w:rsidP="004063B1">
            <w:pPr>
              <w:jc w:val="center"/>
              <w:rPr>
                <w:color w:val="000000"/>
              </w:rPr>
            </w:pPr>
            <w:r w:rsidRPr="00EB220F">
              <w:rPr>
                <w:color w:val="000000"/>
              </w:rPr>
              <w:t>60</w:t>
            </w:r>
          </w:p>
        </w:tc>
        <w:tc>
          <w:tcPr>
            <w:tcW w:w="1418" w:type="dxa"/>
            <w:vAlign w:val="center"/>
          </w:tcPr>
          <w:p w:rsidR="004063B1" w:rsidRPr="00EB220F" w:rsidRDefault="004063B1" w:rsidP="004063B1">
            <w:pPr>
              <w:jc w:val="center"/>
              <w:rPr>
                <w:color w:val="000000"/>
              </w:rPr>
            </w:pPr>
            <w:r w:rsidRPr="00EB220F">
              <w:rPr>
                <w:color w:val="000000"/>
              </w:rPr>
              <w:t>65</w:t>
            </w:r>
          </w:p>
        </w:tc>
        <w:tc>
          <w:tcPr>
            <w:tcW w:w="1134" w:type="dxa"/>
            <w:vAlign w:val="center"/>
          </w:tcPr>
          <w:p w:rsidR="004063B1" w:rsidRPr="00EB220F" w:rsidRDefault="004063B1" w:rsidP="004063B1">
            <w:pPr>
              <w:jc w:val="center"/>
              <w:rPr>
                <w:color w:val="000000"/>
              </w:rPr>
            </w:pPr>
            <w:r w:rsidRPr="00EB220F">
              <w:rPr>
                <w:color w:val="000000"/>
              </w:rPr>
              <w:t>65</w:t>
            </w:r>
          </w:p>
        </w:tc>
        <w:tc>
          <w:tcPr>
            <w:tcW w:w="1134" w:type="dxa"/>
            <w:vAlign w:val="center"/>
          </w:tcPr>
          <w:p w:rsidR="004063B1" w:rsidRPr="00EB220F" w:rsidRDefault="004063B1" w:rsidP="004063B1">
            <w:pPr>
              <w:jc w:val="center"/>
              <w:rPr>
                <w:color w:val="000000"/>
              </w:rPr>
            </w:pPr>
            <w:r w:rsidRPr="00EB220F">
              <w:rPr>
                <w:color w:val="000000"/>
              </w:rPr>
              <w:t>70</w:t>
            </w:r>
          </w:p>
        </w:tc>
      </w:tr>
    </w:tbl>
    <w:p w:rsidR="004063B1" w:rsidRPr="00EB220F" w:rsidRDefault="004063B1" w:rsidP="004063B1">
      <w:pPr>
        <w:rPr>
          <w:color w:val="000000"/>
        </w:rPr>
      </w:pPr>
      <w:r w:rsidRPr="00EB220F">
        <w:rPr>
          <w:color w:val="000000"/>
        </w:rPr>
        <w:br w:type="page"/>
      </w:r>
    </w:p>
    <w:p w:rsidR="004063B1" w:rsidRPr="00EB220F" w:rsidRDefault="004063B1" w:rsidP="004063B1">
      <w:pPr>
        <w:jc w:val="right"/>
        <w:rPr>
          <w:color w:val="000000"/>
        </w:rPr>
      </w:pPr>
      <w:r w:rsidRPr="00EB220F">
        <w:rPr>
          <w:color w:val="000000"/>
        </w:rPr>
        <w:t>Продолжение таблицы № 3.1.9</w:t>
      </w:r>
    </w:p>
    <w:tbl>
      <w:tblPr>
        <w:tblW w:w="992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2"/>
        <w:gridCol w:w="3047"/>
        <w:gridCol w:w="1205"/>
        <w:gridCol w:w="1134"/>
        <w:gridCol w:w="1418"/>
        <w:gridCol w:w="1134"/>
        <w:gridCol w:w="1134"/>
      </w:tblGrid>
      <w:tr w:rsidR="004063B1" w:rsidRPr="00EB220F" w:rsidTr="004063B1">
        <w:trPr>
          <w:trHeight w:val="504"/>
        </w:trPr>
        <w:tc>
          <w:tcPr>
            <w:tcW w:w="852"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720" w:hanging="360"/>
              <w:jc w:val="right"/>
              <w:rPr>
                <w:color w:val="000000"/>
              </w:rPr>
            </w:pPr>
            <w:r w:rsidRPr="00EB220F">
              <w:rPr>
                <w:color w:val="000000"/>
              </w:rPr>
              <w:t>1</w:t>
            </w:r>
          </w:p>
        </w:tc>
        <w:tc>
          <w:tcPr>
            <w:tcW w:w="3047"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shd w:val="clear" w:color="auto" w:fill="FFFFFF"/>
              <w:autoSpaceDE w:val="0"/>
              <w:autoSpaceDN w:val="0"/>
              <w:adjustRightInd w:val="0"/>
              <w:jc w:val="right"/>
              <w:rPr>
                <w:color w:val="000000"/>
              </w:rPr>
            </w:pPr>
            <w:r w:rsidRPr="00EB220F">
              <w:rPr>
                <w:color w:val="000000"/>
              </w:rPr>
              <w:t>2</w:t>
            </w:r>
          </w:p>
        </w:tc>
        <w:tc>
          <w:tcPr>
            <w:tcW w:w="1205"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jc w:val="right"/>
              <w:rPr>
                <w:color w:val="000000"/>
              </w:rPr>
            </w:pPr>
            <w:r w:rsidRPr="00EB220F">
              <w:rPr>
                <w:color w:val="000000"/>
              </w:rPr>
              <w:t>3</w:t>
            </w:r>
          </w:p>
        </w:tc>
        <w:tc>
          <w:tcPr>
            <w:tcW w:w="1134"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jc w:val="right"/>
              <w:rPr>
                <w:color w:val="000000"/>
              </w:rPr>
            </w:pPr>
            <w:r w:rsidRPr="00EB220F">
              <w:rPr>
                <w:color w:val="000000"/>
              </w:rPr>
              <w:t>4</w:t>
            </w:r>
          </w:p>
        </w:tc>
        <w:tc>
          <w:tcPr>
            <w:tcW w:w="1418"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jc w:val="right"/>
              <w:rPr>
                <w:color w:val="000000"/>
              </w:rPr>
            </w:pPr>
            <w:r w:rsidRPr="00EB220F">
              <w:rPr>
                <w:color w:val="000000"/>
              </w:rPr>
              <w:t>5</w:t>
            </w:r>
          </w:p>
        </w:tc>
        <w:tc>
          <w:tcPr>
            <w:tcW w:w="1134"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jc w:val="right"/>
              <w:rPr>
                <w:color w:val="000000"/>
              </w:rPr>
            </w:pPr>
            <w:r w:rsidRPr="00EB220F">
              <w:rPr>
                <w:color w:val="000000"/>
              </w:rPr>
              <w:t>6</w:t>
            </w:r>
          </w:p>
        </w:tc>
        <w:tc>
          <w:tcPr>
            <w:tcW w:w="1134"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jc w:val="right"/>
              <w:rPr>
                <w:color w:val="000000"/>
              </w:rPr>
            </w:pPr>
            <w:r w:rsidRPr="00EB220F">
              <w:rPr>
                <w:color w:val="000000"/>
              </w:rPr>
              <w:t>7</w:t>
            </w:r>
          </w:p>
        </w:tc>
      </w:tr>
      <w:tr w:rsidR="004063B1" w:rsidRPr="00EB220F" w:rsidTr="004063B1">
        <w:trPr>
          <w:trHeight w:val="504"/>
        </w:trPr>
        <w:tc>
          <w:tcPr>
            <w:tcW w:w="852" w:type="dxa"/>
            <w:vAlign w:val="center"/>
          </w:tcPr>
          <w:p w:rsidR="004063B1" w:rsidRPr="00EB220F" w:rsidRDefault="004063B1" w:rsidP="004063B1">
            <w:pPr>
              <w:ind w:left="360"/>
              <w:jc w:val="center"/>
              <w:rPr>
                <w:b/>
                <w:color w:val="000000"/>
              </w:rPr>
            </w:pPr>
          </w:p>
        </w:tc>
        <w:tc>
          <w:tcPr>
            <w:tcW w:w="3047" w:type="dxa"/>
            <w:vAlign w:val="center"/>
          </w:tcPr>
          <w:p w:rsidR="004063B1" w:rsidRPr="00EB220F" w:rsidRDefault="004063B1" w:rsidP="004063B1">
            <w:pPr>
              <w:shd w:val="clear" w:color="auto" w:fill="FFFFFF"/>
              <w:autoSpaceDE w:val="0"/>
              <w:autoSpaceDN w:val="0"/>
              <w:adjustRightInd w:val="0"/>
              <w:rPr>
                <w:b/>
                <w:color w:val="000000"/>
              </w:rPr>
            </w:pPr>
            <w:r w:rsidRPr="00EB220F">
              <w:rPr>
                <w:b/>
                <w:color w:val="000000"/>
              </w:rPr>
              <w:t>Веселовская с/а</w:t>
            </w:r>
          </w:p>
        </w:tc>
        <w:tc>
          <w:tcPr>
            <w:tcW w:w="1205" w:type="dxa"/>
            <w:vAlign w:val="center"/>
          </w:tcPr>
          <w:p w:rsidR="004063B1" w:rsidRPr="00EB220F" w:rsidRDefault="004063B1" w:rsidP="004063B1">
            <w:pPr>
              <w:jc w:val="center"/>
              <w:rPr>
                <w:b/>
                <w:color w:val="000000"/>
              </w:rPr>
            </w:pPr>
            <w:r w:rsidRPr="00EB220F">
              <w:rPr>
                <w:b/>
                <w:color w:val="000000"/>
              </w:rPr>
              <w:t>2048</w:t>
            </w:r>
          </w:p>
        </w:tc>
        <w:tc>
          <w:tcPr>
            <w:tcW w:w="1134" w:type="dxa"/>
            <w:vAlign w:val="center"/>
          </w:tcPr>
          <w:p w:rsidR="004063B1" w:rsidRPr="00EB220F" w:rsidRDefault="004063B1" w:rsidP="004063B1">
            <w:pPr>
              <w:jc w:val="center"/>
              <w:rPr>
                <w:b/>
                <w:color w:val="000000"/>
              </w:rPr>
            </w:pPr>
            <w:r w:rsidRPr="00EB220F">
              <w:rPr>
                <w:b/>
                <w:color w:val="000000"/>
              </w:rPr>
              <w:t>1993</w:t>
            </w:r>
          </w:p>
        </w:tc>
        <w:tc>
          <w:tcPr>
            <w:tcW w:w="1418" w:type="dxa"/>
            <w:vAlign w:val="center"/>
          </w:tcPr>
          <w:p w:rsidR="004063B1" w:rsidRPr="00EB220F" w:rsidRDefault="004063B1" w:rsidP="004063B1">
            <w:pPr>
              <w:jc w:val="center"/>
              <w:rPr>
                <w:b/>
                <w:color w:val="000000"/>
              </w:rPr>
            </w:pPr>
            <w:r w:rsidRPr="00EB220F">
              <w:rPr>
                <w:b/>
                <w:color w:val="000000"/>
              </w:rPr>
              <w:t>2045</w:t>
            </w:r>
          </w:p>
        </w:tc>
        <w:tc>
          <w:tcPr>
            <w:tcW w:w="1134" w:type="dxa"/>
            <w:vAlign w:val="center"/>
          </w:tcPr>
          <w:p w:rsidR="004063B1" w:rsidRPr="00EB220F" w:rsidRDefault="004063B1" w:rsidP="004063B1">
            <w:pPr>
              <w:jc w:val="center"/>
              <w:rPr>
                <w:b/>
                <w:color w:val="000000"/>
              </w:rPr>
            </w:pPr>
            <w:r w:rsidRPr="00EB220F">
              <w:rPr>
                <w:b/>
                <w:color w:val="000000"/>
              </w:rPr>
              <w:t>2100</w:t>
            </w:r>
          </w:p>
        </w:tc>
        <w:tc>
          <w:tcPr>
            <w:tcW w:w="1134" w:type="dxa"/>
            <w:vAlign w:val="center"/>
          </w:tcPr>
          <w:p w:rsidR="004063B1" w:rsidRPr="00EB220F" w:rsidRDefault="004063B1" w:rsidP="004063B1">
            <w:pPr>
              <w:jc w:val="center"/>
              <w:rPr>
                <w:b/>
                <w:color w:val="000000"/>
              </w:rPr>
            </w:pPr>
            <w:r w:rsidRPr="00EB220F">
              <w:rPr>
                <w:b/>
                <w:color w:val="000000"/>
              </w:rPr>
              <w:t>2650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с. Веселовское</w:t>
            </w:r>
          </w:p>
        </w:tc>
        <w:tc>
          <w:tcPr>
            <w:tcW w:w="1205" w:type="dxa"/>
            <w:vAlign w:val="center"/>
          </w:tcPr>
          <w:p w:rsidR="004063B1" w:rsidRPr="00EB220F" w:rsidRDefault="004063B1" w:rsidP="004063B1">
            <w:pPr>
              <w:jc w:val="center"/>
              <w:rPr>
                <w:color w:val="000000"/>
              </w:rPr>
            </w:pPr>
            <w:r w:rsidRPr="00EB220F">
              <w:rPr>
                <w:color w:val="000000"/>
              </w:rPr>
              <w:t>1650</w:t>
            </w:r>
          </w:p>
        </w:tc>
        <w:tc>
          <w:tcPr>
            <w:tcW w:w="1134" w:type="dxa"/>
            <w:vAlign w:val="center"/>
          </w:tcPr>
          <w:p w:rsidR="004063B1" w:rsidRPr="00EB220F" w:rsidRDefault="004063B1" w:rsidP="004063B1">
            <w:pPr>
              <w:jc w:val="center"/>
              <w:rPr>
                <w:color w:val="000000"/>
              </w:rPr>
            </w:pPr>
            <w:r w:rsidRPr="00EB220F">
              <w:rPr>
                <w:color w:val="000000"/>
              </w:rPr>
              <w:t>1650</w:t>
            </w:r>
          </w:p>
        </w:tc>
        <w:tc>
          <w:tcPr>
            <w:tcW w:w="1418" w:type="dxa"/>
            <w:vAlign w:val="center"/>
          </w:tcPr>
          <w:p w:rsidR="004063B1" w:rsidRPr="00EB220F" w:rsidRDefault="004063B1" w:rsidP="004063B1">
            <w:pPr>
              <w:jc w:val="center"/>
              <w:rPr>
                <w:color w:val="000000"/>
              </w:rPr>
            </w:pPr>
            <w:r w:rsidRPr="00EB220F">
              <w:rPr>
                <w:color w:val="000000"/>
              </w:rPr>
              <w:t>1700</w:t>
            </w:r>
          </w:p>
        </w:tc>
        <w:tc>
          <w:tcPr>
            <w:tcW w:w="1134" w:type="dxa"/>
            <w:vAlign w:val="center"/>
          </w:tcPr>
          <w:p w:rsidR="004063B1" w:rsidRPr="00EB220F" w:rsidRDefault="004063B1" w:rsidP="004063B1">
            <w:pPr>
              <w:jc w:val="center"/>
              <w:rPr>
                <w:color w:val="000000"/>
              </w:rPr>
            </w:pPr>
            <w:r w:rsidRPr="00EB220F">
              <w:rPr>
                <w:color w:val="000000"/>
              </w:rPr>
              <w:t>1750</w:t>
            </w:r>
          </w:p>
        </w:tc>
        <w:tc>
          <w:tcPr>
            <w:tcW w:w="1134" w:type="dxa"/>
            <w:vAlign w:val="center"/>
          </w:tcPr>
          <w:p w:rsidR="004063B1" w:rsidRPr="00EB220F" w:rsidRDefault="004063B1" w:rsidP="004063B1">
            <w:pPr>
              <w:jc w:val="center"/>
              <w:rPr>
                <w:color w:val="000000"/>
              </w:rPr>
            </w:pPr>
            <w:r w:rsidRPr="00EB220F">
              <w:rPr>
                <w:color w:val="000000"/>
              </w:rPr>
              <w:t>2150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п. Новый Баганенок</w:t>
            </w:r>
          </w:p>
        </w:tc>
        <w:tc>
          <w:tcPr>
            <w:tcW w:w="1205" w:type="dxa"/>
            <w:vAlign w:val="center"/>
          </w:tcPr>
          <w:p w:rsidR="004063B1" w:rsidRPr="00EB220F" w:rsidRDefault="004063B1" w:rsidP="004063B1">
            <w:pPr>
              <w:jc w:val="center"/>
              <w:rPr>
                <w:color w:val="000000"/>
              </w:rPr>
            </w:pPr>
            <w:r w:rsidRPr="00EB220F">
              <w:rPr>
                <w:color w:val="000000"/>
              </w:rPr>
              <w:t>398</w:t>
            </w:r>
          </w:p>
        </w:tc>
        <w:tc>
          <w:tcPr>
            <w:tcW w:w="1134" w:type="dxa"/>
            <w:vAlign w:val="center"/>
          </w:tcPr>
          <w:p w:rsidR="004063B1" w:rsidRPr="00EB220F" w:rsidRDefault="004063B1" w:rsidP="004063B1">
            <w:pPr>
              <w:jc w:val="center"/>
              <w:rPr>
                <w:color w:val="000000"/>
              </w:rPr>
            </w:pPr>
            <w:r w:rsidRPr="00EB220F">
              <w:rPr>
                <w:color w:val="000000"/>
              </w:rPr>
              <w:t>343</w:t>
            </w:r>
          </w:p>
        </w:tc>
        <w:tc>
          <w:tcPr>
            <w:tcW w:w="1418" w:type="dxa"/>
            <w:vAlign w:val="center"/>
          </w:tcPr>
          <w:p w:rsidR="004063B1" w:rsidRPr="00EB220F" w:rsidRDefault="004063B1" w:rsidP="004063B1">
            <w:pPr>
              <w:jc w:val="center"/>
              <w:rPr>
                <w:color w:val="000000"/>
              </w:rPr>
            </w:pPr>
            <w:r w:rsidRPr="00EB220F">
              <w:rPr>
                <w:color w:val="000000"/>
              </w:rPr>
              <w:t>345</w:t>
            </w:r>
          </w:p>
        </w:tc>
        <w:tc>
          <w:tcPr>
            <w:tcW w:w="1134" w:type="dxa"/>
            <w:vAlign w:val="center"/>
          </w:tcPr>
          <w:p w:rsidR="004063B1" w:rsidRPr="00EB220F" w:rsidRDefault="004063B1" w:rsidP="004063B1">
            <w:pPr>
              <w:jc w:val="center"/>
              <w:rPr>
                <w:color w:val="000000"/>
              </w:rPr>
            </w:pPr>
            <w:r w:rsidRPr="00EB220F">
              <w:rPr>
                <w:color w:val="000000"/>
              </w:rPr>
              <w:t>350</w:t>
            </w:r>
          </w:p>
        </w:tc>
        <w:tc>
          <w:tcPr>
            <w:tcW w:w="1134" w:type="dxa"/>
            <w:vAlign w:val="center"/>
          </w:tcPr>
          <w:p w:rsidR="004063B1" w:rsidRPr="00EB220F" w:rsidRDefault="004063B1" w:rsidP="004063B1">
            <w:pPr>
              <w:jc w:val="center"/>
              <w:rPr>
                <w:color w:val="000000"/>
              </w:rPr>
            </w:pPr>
            <w:r w:rsidRPr="00EB220F">
              <w:rPr>
                <w:color w:val="000000"/>
              </w:rPr>
              <w:t>500</w:t>
            </w:r>
          </w:p>
        </w:tc>
      </w:tr>
      <w:tr w:rsidR="004063B1" w:rsidRPr="00EB220F" w:rsidTr="004063B1">
        <w:trPr>
          <w:trHeight w:val="504"/>
        </w:trPr>
        <w:tc>
          <w:tcPr>
            <w:tcW w:w="852" w:type="dxa"/>
            <w:vAlign w:val="center"/>
          </w:tcPr>
          <w:p w:rsidR="004063B1" w:rsidRPr="00EB220F" w:rsidRDefault="004063B1" w:rsidP="004063B1">
            <w:pPr>
              <w:ind w:left="360"/>
              <w:jc w:val="center"/>
              <w:rPr>
                <w:b/>
                <w:color w:val="000000"/>
              </w:rPr>
            </w:pPr>
          </w:p>
        </w:tc>
        <w:tc>
          <w:tcPr>
            <w:tcW w:w="3047" w:type="dxa"/>
            <w:vAlign w:val="center"/>
          </w:tcPr>
          <w:p w:rsidR="004063B1" w:rsidRPr="00EB220F" w:rsidRDefault="004063B1" w:rsidP="004063B1">
            <w:pPr>
              <w:shd w:val="clear" w:color="auto" w:fill="FFFFFF"/>
              <w:autoSpaceDE w:val="0"/>
              <w:autoSpaceDN w:val="0"/>
              <w:adjustRightInd w:val="0"/>
              <w:rPr>
                <w:b/>
                <w:color w:val="000000"/>
              </w:rPr>
            </w:pPr>
            <w:r w:rsidRPr="00EB220F">
              <w:rPr>
                <w:b/>
                <w:color w:val="000000"/>
              </w:rPr>
              <w:t>Зубковская с/а</w:t>
            </w:r>
          </w:p>
        </w:tc>
        <w:tc>
          <w:tcPr>
            <w:tcW w:w="1205" w:type="dxa"/>
            <w:vAlign w:val="center"/>
          </w:tcPr>
          <w:p w:rsidR="004063B1" w:rsidRPr="00EB220F" w:rsidRDefault="004063B1" w:rsidP="004063B1">
            <w:pPr>
              <w:jc w:val="center"/>
              <w:rPr>
                <w:b/>
                <w:color w:val="000000"/>
              </w:rPr>
            </w:pPr>
            <w:r w:rsidRPr="00EB220F">
              <w:rPr>
                <w:b/>
                <w:color w:val="000000"/>
              </w:rPr>
              <w:t>1774</w:t>
            </w:r>
          </w:p>
        </w:tc>
        <w:tc>
          <w:tcPr>
            <w:tcW w:w="1134" w:type="dxa"/>
            <w:vAlign w:val="center"/>
          </w:tcPr>
          <w:p w:rsidR="004063B1" w:rsidRPr="00EB220F" w:rsidRDefault="004063B1" w:rsidP="004063B1">
            <w:pPr>
              <w:jc w:val="center"/>
              <w:rPr>
                <w:b/>
                <w:color w:val="000000"/>
              </w:rPr>
            </w:pPr>
            <w:r w:rsidRPr="00EB220F">
              <w:rPr>
                <w:b/>
                <w:color w:val="000000"/>
              </w:rPr>
              <w:t>1788</w:t>
            </w:r>
          </w:p>
        </w:tc>
        <w:tc>
          <w:tcPr>
            <w:tcW w:w="1418" w:type="dxa"/>
            <w:vAlign w:val="center"/>
          </w:tcPr>
          <w:p w:rsidR="004063B1" w:rsidRPr="00EB220F" w:rsidRDefault="004063B1" w:rsidP="004063B1">
            <w:pPr>
              <w:jc w:val="center"/>
              <w:rPr>
                <w:b/>
                <w:color w:val="000000"/>
              </w:rPr>
            </w:pPr>
            <w:r w:rsidRPr="00EB220F">
              <w:rPr>
                <w:b/>
                <w:color w:val="000000"/>
              </w:rPr>
              <w:t>1800</w:t>
            </w:r>
          </w:p>
        </w:tc>
        <w:tc>
          <w:tcPr>
            <w:tcW w:w="1134" w:type="dxa"/>
            <w:vAlign w:val="center"/>
          </w:tcPr>
          <w:p w:rsidR="004063B1" w:rsidRPr="00EB220F" w:rsidRDefault="004063B1" w:rsidP="004063B1">
            <w:pPr>
              <w:jc w:val="center"/>
              <w:rPr>
                <w:b/>
                <w:color w:val="000000"/>
              </w:rPr>
            </w:pPr>
            <w:r w:rsidRPr="00EB220F">
              <w:rPr>
                <w:b/>
                <w:color w:val="000000"/>
              </w:rPr>
              <w:t>1850</w:t>
            </w:r>
          </w:p>
        </w:tc>
        <w:tc>
          <w:tcPr>
            <w:tcW w:w="1134" w:type="dxa"/>
            <w:vAlign w:val="center"/>
          </w:tcPr>
          <w:p w:rsidR="004063B1" w:rsidRPr="00EB220F" w:rsidRDefault="004063B1" w:rsidP="004063B1">
            <w:pPr>
              <w:jc w:val="center"/>
              <w:rPr>
                <w:b/>
                <w:color w:val="000000"/>
              </w:rPr>
            </w:pPr>
            <w:r w:rsidRPr="00EB220F">
              <w:rPr>
                <w:b/>
                <w:color w:val="000000"/>
              </w:rPr>
              <w:t>1950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с. Зубково</w:t>
            </w:r>
          </w:p>
        </w:tc>
        <w:tc>
          <w:tcPr>
            <w:tcW w:w="1205" w:type="dxa"/>
            <w:vAlign w:val="center"/>
          </w:tcPr>
          <w:p w:rsidR="004063B1" w:rsidRPr="00EB220F" w:rsidRDefault="004063B1" w:rsidP="004063B1">
            <w:pPr>
              <w:jc w:val="center"/>
              <w:rPr>
                <w:color w:val="000000"/>
              </w:rPr>
            </w:pPr>
            <w:r w:rsidRPr="00EB220F">
              <w:rPr>
                <w:color w:val="000000"/>
              </w:rPr>
              <w:t>711</w:t>
            </w:r>
          </w:p>
        </w:tc>
        <w:tc>
          <w:tcPr>
            <w:tcW w:w="1134" w:type="dxa"/>
            <w:vAlign w:val="center"/>
          </w:tcPr>
          <w:p w:rsidR="004063B1" w:rsidRPr="00EB220F" w:rsidRDefault="004063B1" w:rsidP="004063B1">
            <w:pPr>
              <w:jc w:val="center"/>
              <w:rPr>
                <w:color w:val="000000"/>
              </w:rPr>
            </w:pPr>
            <w:r w:rsidRPr="00EB220F">
              <w:rPr>
                <w:color w:val="000000"/>
              </w:rPr>
              <w:t>720</w:t>
            </w:r>
          </w:p>
        </w:tc>
        <w:tc>
          <w:tcPr>
            <w:tcW w:w="1418" w:type="dxa"/>
            <w:vAlign w:val="center"/>
          </w:tcPr>
          <w:p w:rsidR="004063B1" w:rsidRPr="00EB220F" w:rsidRDefault="004063B1" w:rsidP="004063B1">
            <w:pPr>
              <w:jc w:val="center"/>
              <w:rPr>
                <w:color w:val="000000"/>
              </w:rPr>
            </w:pPr>
            <w:r w:rsidRPr="00EB220F">
              <w:rPr>
                <w:color w:val="000000"/>
              </w:rPr>
              <w:t>730</w:t>
            </w:r>
          </w:p>
        </w:tc>
        <w:tc>
          <w:tcPr>
            <w:tcW w:w="1134" w:type="dxa"/>
            <w:vAlign w:val="center"/>
          </w:tcPr>
          <w:p w:rsidR="004063B1" w:rsidRPr="00EB220F" w:rsidRDefault="004063B1" w:rsidP="004063B1">
            <w:pPr>
              <w:jc w:val="center"/>
              <w:rPr>
                <w:color w:val="000000"/>
              </w:rPr>
            </w:pPr>
            <w:r w:rsidRPr="00EB220F">
              <w:rPr>
                <w:color w:val="000000"/>
              </w:rPr>
              <w:t>770</w:t>
            </w:r>
          </w:p>
        </w:tc>
        <w:tc>
          <w:tcPr>
            <w:tcW w:w="1134" w:type="dxa"/>
            <w:vAlign w:val="center"/>
          </w:tcPr>
          <w:p w:rsidR="004063B1" w:rsidRPr="00EB220F" w:rsidRDefault="004063B1" w:rsidP="004063B1">
            <w:pPr>
              <w:jc w:val="center"/>
              <w:rPr>
                <w:color w:val="000000"/>
              </w:rPr>
            </w:pPr>
            <w:r w:rsidRPr="00EB220F">
              <w:rPr>
                <w:color w:val="000000"/>
              </w:rPr>
              <w:t>830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ст. Зубково</w:t>
            </w:r>
          </w:p>
        </w:tc>
        <w:tc>
          <w:tcPr>
            <w:tcW w:w="1205" w:type="dxa"/>
            <w:vAlign w:val="center"/>
          </w:tcPr>
          <w:p w:rsidR="004063B1" w:rsidRPr="00EB220F" w:rsidRDefault="004063B1" w:rsidP="004063B1">
            <w:pPr>
              <w:jc w:val="center"/>
              <w:rPr>
                <w:color w:val="000000"/>
              </w:rPr>
            </w:pPr>
            <w:r w:rsidRPr="00EB220F">
              <w:rPr>
                <w:color w:val="000000"/>
              </w:rPr>
              <w:t>617</w:t>
            </w:r>
          </w:p>
        </w:tc>
        <w:tc>
          <w:tcPr>
            <w:tcW w:w="1134" w:type="dxa"/>
            <w:vAlign w:val="center"/>
          </w:tcPr>
          <w:p w:rsidR="004063B1" w:rsidRPr="00EB220F" w:rsidRDefault="004063B1" w:rsidP="004063B1">
            <w:pPr>
              <w:jc w:val="center"/>
              <w:rPr>
                <w:color w:val="000000"/>
              </w:rPr>
            </w:pPr>
            <w:r w:rsidRPr="00EB220F">
              <w:rPr>
                <w:color w:val="000000"/>
              </w:rPr>
              <w:t>648</w:t>
            </w:r>
          </w:p>
        </w:tc>
        <w:tc>
          <w:tcPr>
            <w:tcW w:w="1418" w:type="dxa"/>
            <w:vAlign w:val="center"/>
          </w:tcPr>
          <w:p w:rsidR="004063B1" w:rsidRPr="00EB220F" w:rsidRDefault="004063B1" w:rsidP="004063B1">
            <w:pPr>
              <w:jc w:val="center"/>
              <w:rPr>
                <w:color w:val="000000"/>
              </w:rPr>
            </w:pPr>
            <w:r w:rsidRPr="00EB220F">
              <w:rPr>
                <w:color w:val="000000"/>
              </w:rPr>
              <w:t>650</w:t>
            </w:r>
          </w:p>
        </w:tc>
        <w:tc>
          <w:tcPr>
            <w:tcW w:w="1134" w:type="dxa"/>
            <w:vAlign w:val="center"/>
          </w:tcPr>
          <w:p w:rsidR="004063B1" w:rsidRPr="00EB220F" w:rsidRDefault="004063B1" w:rsidP="004063B1">
            <w:pPr>
              <w:jc w:val="center"/>
              <w:rPr>
                <w:color w:val="000000"/>
              </w:rPr>
            </w:pPr>
            <w:r w:rsidRPr="00EB220F">
              <w:rPr>
                <w:color w:val="000000"/>
              </w:rPr>
              <w:t>660</w:t>
            </w:r>
          </w:p>
        </w:tc>
        <w:tc>
          <w:tcPr>
            <w:tcW w:w="1134" w:type="dxa"/>
            <w:vAlign w:val="center"/>
          </w:tcPr>
          <w:p w:rsidR="004063B1" w:rsidRPr="00EB220F" w:rsidRDefault="004063B1" w:rsidP="004063B1">
            <w:pPr>
              <w:jc w:val="center"/>
              <w:rPr>
                <w:color w:val="000000"/>
              </w:rPr>
            </w:pPr>
            <w:r w:rsidRPr="00EB220F">
              <w:rPr>
                <w:color w:val="000000"/>
              </w:rPr>
              <w:t>700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с. Ульяновка</w:t>
            </w:r>
          </w:p>
        </w:tc>
        <w:tc>
          <w:tcPr>
            <w:tcW w:w="1205" w:type="dxa"/>
            <w:vAlign w:val="center"/>
          </w:tcPr>
          <w:p w:rsidR="004063B1" w:rsidRPr="00EB220F" w:rsidRDefault="004063B1" w:rsidP="004063B1">
            <w:pPr>
              <w:jc w:val="center"/>
              <w:rPr>
                <w:color w:val="000000"/>
              </w:rPr>
            </w:pPr>
            <w:r w:rsidRPr="00EB220F">
              <w:rPr>
                <w:color w:val="000000"/>
              </w:rPr>
              <w:t>326</w:t>
            </w:r>
          </w:p>
        </w:tc>
        <w:tc>
          <w:tcPr>
            <w:tcW w:w="1134" w:type="dxa"/>
            <w:vAlign w:val="center"/>
          </w:tcPr>
          <w:p w:rsidR="004063B1" w:rsidRPr="00EB220F" w:rsidRDefault="004063B1" w:rsidP="004063B1">
            <w:pPr>
              <w:jc w:val="center"/>
              <w:rPr>
                <w:color w:val="000000"/>
              </w:rPr>
            </w:pPr>
            <w:r w:rsidRPr="00EB220F">
              <w:rPr>
                <w:color w:val="000000"/>
              </w:rPr>
              <w:t>300</w:t>
            </w:r>
          </w:p>
        </w:tc>
        <w:tc>
          <w:tcPr>
            <w:tcW w:w="1418" w:type="dxa"/>
            <w:vAlign w:val="center"/>
          </w:tcPr>
          <w:p w:rsidR="004063B1" w:rsidRPr="00EB220F" w:rsidRDefault="004063B1" w:rsidP="004063B1">
            <w:pPr>
              <w:jc w:val="center"/>
              <w:rPr>
                <w:color w:val="000000"/>
              </w:rPr>
            </w:pPr>
            <w:r w:rsidRPr="00EB220F">
              <w:rPr>
                <w:color w:val="000000"/>
              </w:rPr>
              <w:t>300</w:t>
            </w:r>
          </w:p>
        </w:tc>
        <w:tc>
          <w:tcPr>
            <w:tcW w:w="1134" w:type="dxa"/>
            <w:vAlign w:val="center"/>
          </w:tcPr>
          <w:p w:rsidR="004063B1" w:rsidRPr="00EB220F" w:rsidRDefault="004063B1" w:rsidP="004063B1">
            <w:pPr>
              <w:jc w:val="center"/>
              <w:rPr>
                <w:color w:val="000000"/>
              </w:rPr>
            </w:pPr>
            <w:r w:rsidRPr="00EB220F">
              <w:rPr>
                <w:color w:val="000000"/>
              </w:rPr>
              <w:t>300</w:t>
            </w:r>
          </w:p>
        </w:tc>
        <w:tc>
          <w:tcPr>
            <w:tcW w:w="1134" w:type="dxa"/>
            <w:vAlign w:val="center"/>
          </w:tcPr>
          <w:p w:rsidR="004063B1" w:rsidRPr="00EB220F" w:rsidRDefault="004063B1" w:rsidP="004063B1">
            <w:pPr>
              <w:jc w:val="center"/>
              <w:rPr>
                <w:color w:val="000000"/>
              </w:rPr>
            </w:pPr>
            <w:r w:rsidRPr="00EB220F">
              <w:rPr>
                <w:color w:val="000000"/>
              </w:rPr>
              <w:t>300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п. Успенский</w:t>
            </w:r>
          </w:p>
        </w:tc>
        <w:tc>
          <w:tcPr>
            <w:tcW w:w="1205" w:type="dxa"/>
            <w:vAlign w:val="center"/>
          </w:tcPr>
          <w:p w:rsidR="004063B1" w:rsidRPr="00EB220F" w:rsidRDefault="004063B1" w:rsidP="004063B1">
            <w:pPr>
              <w:jc w:val="center"/>
              <w:rPr>
                <w:color w:val="000000"/>
              </w:rPr>
            </w:pPr>
            <w:r w:rsidRPr="00EB220F">
              <w:rPr>
                <w:color w:val="000000"/>
              </w:rPr>
              <w:t>120</w:t>
            </w:r>
          </w:p>
        </w:tc>
        <w:tc>
          <w:tcPr>
            <w:tcW w:w="1134" w:type="dxa"/>
            <w:vAlign w:val="center"/>
          </w:tcPr>
          <w:p w:rsidR="004063B1" w:rsidRPr="00EB220F" w:rsidRDefault="004063B1" w:rsidP="004063B1">
            <w:pPr>
              <w:jc w:val="center"/>
              <w:rPr>
                <w:color w:val="000000"/>
              </w:rPr>
            </w:pPr>
            <w:r w:rsidRPr="00EB220F">
              <w:rPr>
                <w:color w:val="000000"/>
              </w:rPr>
              <w:t>120</w:t>
            </w:r>
          </w:p>
        </w:tc>
        <w:tc>
          <w:tcPr>
            <w:tcW w:w="1418" w:type="dxa"/>
            <w:vAlign w:val="center"/>
          </w:tcPr>
          <w:p w:rsidR="004063B1" w:rsidRPr="00EB220F" w:rsidRDefault="004063B1" w:rsidP="004063B1">
            <w:pPr>
              <w:jc w:val="center"/>
              <w:rPr>
                <w:color w:val="000000"/>
              </w:rPr>
            </w:pPr>
            <w:r w:rsidRPr="00EB220F">
              <w:rPr>
                <w:color w:val="000000"/>
              </w:rPr>
              <w:t>120</w:t>
            </w:r>
          </w:p>
        </w:tc>
        <w:tc>
          <w:tcPr>
            <w:tcW w:w="1134" w:type="dxa"/>
            <w:vAlign w:val="center"/>
          </w:tcPr>
          <w:p w:rsidR="004063B1" w:rsidRPr="00EB220F" w:rsidRDefault="004063B1" w:rsidP="004063B1">
            <w:pPr>
              <w:jc w:val="center"/>
              <w:rPr>
                <w:color w:val="000000"/>
              </w:rPr>
            </w:pPr>
            <w:r w:rsidRPr="00EB220F">
              <w:rPr>
                <w:color w:val="000000"/>
              </w:rPr>
              <w:t>120</w:t>
            </w:r>
          </w:p>
        </w:tc>
        <w:tc>
          <w:tcPr>
            <w:tcW w:w="1134" w:type="dxa"/>
            <w:vAlign w:val="center"/>
          </w:tcPr>
          <w:p w:rsidR="004063B1" w:rsidRPr="00EB220F" w:rsidRDefault="004063B1" w:rsidP="004063B1">
            <w:pPr>
              <w:jc w:val="center"/>
              <w:rPr>
                <w:color w:val="000000"/>
              </w:rPr>
            </w:pPr>
            <w:r w:rsidRPr="00EB220F">
              <w:rPr>
                <w:color w:val="000000"/>
              </w:rPr>
              <w:t>120</w:t>
            </w:r>
          </w:p>
        </w:tc>
      </w:tr>
      <w:tr w:rsidR="004063B1" w:rsidRPr="00EB220F" w:rsidTr="004063B1">
        <w:trPr>
          <w:trHeight w:val="504"/>
        </w:trPr>
        <w:tc>
          <w:tcPr>
            <w:tcW w:w="852" w:type="dxa"/>
            <w:vAlign w:val="center"/>
          </w:tcPr>
          <w:p w:rsidR="004063B1" w:rsidRPr="00EB220F" w:rsidRDefault="004063B1" w:rsidP="004063B1">
            <w:pPr>
              <w:ind w:left="360"/>
              <w:jc w:val="center"/>
              <w:rPr>
                <w:b/>
                <w:color w:val="000000"/>
              </w:rPr>
            </w:pPr>
          </w:p>
        </w:tc>
        <w:tc>
          <w:tcPr>
            <w:tcW w:w="3047" w:type="dxa"/>
            <w:vAlign w:val="center"/>
          </w:tcPr>
          <w:p w:rsidR="004063B1" w:rsidRPr="00EB220F" w:rsidRDefault="004063B1" w:rsidP="004063B1">
            <w:pPr>
              <w:shd w:val="clear" w:color="auto" w:fill="FFFFFF"/>
              <w:autoSpaceDE w:val="0"/>
              <w:autoSpaceDN w:val="0"/>
              <w:adjustRightInd w:val="0"/>
              <w:rPr>
                <w:b/>
                <w:color w:val="000000"/>
              </w:rPr>
            </w:pPr>
            <w:r w:rsidRPr="00EB220F">
              <w:rPr>
                <w:b/>
                <w:color w:val="000000"/>
              </w:rPr>
              <w:t>Казанакская с/а</w:t>
            </w:r>
          </w:p>
        </w:tc>
        <w:tc>
          <w:tcPr>
            <w:tcW w:w="1205" w:type="dxa"/>
            <w:vAlign w:val="center"/>
          </w:tcPr>
          <w:p w:rsidR="004063B1" w:rsidRPr="00EB220F" w:rsidRDefault="004063B1" w:rsidP="004063B1">
            <w:pPr>
              <w:jc w:val="center"/>
              <w:rPr>
                <w:b/>
                <w:color w:val="000000"/>
              </w:rPr>
            </w:pPr>
            <w:r w:rsidRPr="00EB220F">
              <w:rPr>
                <w:b/>
                <w:color w:val="000000"/>
              </w:rPr>
              <w:t>580</w:t>
            </w:r>
          </w:p>
        </w:tc>
        <w:tc>
          <w:tcPr>
            <w:tcW w:w="1134" w:type="dxa"/>
            <w:vAlign w:val="center"/>
          </w:tcPr>
          <w:p w:rsidR="004063B1" w:rsidRPr="00EB220F" w:rsidRDefault="004063B1" w:rsidP="004063B1">
            <w:pPr>
              <w:jc w:val="center"/>
              <w:rPr>
                <w:b/>
                <w:color w:val="000000"/>
              </w:rPr>
            </w:pPr>
            <w:r w:rsidRPr="00EB220F">
              <w:rPr>
                <w:b/>
                <w:color w:val="000000"/>
              </w:rPr>
              <w:t>572</w:t>
            </w:r>
          </w:p>
        </w:tc>
        <w:tc>
          <w:tcPr>
            <w:tcW w:w="1418" w:type="dxa"/>
            <w:vAlign w:val="center"/>
          </w:tcPr>
          <w:p w:rsidR="004063B1" w:rsidRPr="00EB220F" w:rsidRDefault="004063B1" w:rsidP="004063B1">
            <w:pPr>
              <w:jc w:val="center"/>
              <w:rPr>
                <w:b/>
                <w:color w:val="000000"/>
              </w:rPr>
            </w:pPr>
            <w:r w:rsidRPr="00EB220F">
              <w:rPr>
                <w:b/>
                <w:color w:val="000000"/>
              </w:rPr>
              <w:t>580</w:t>
            </w:r>
          </w:p>
        </w:tc>
        <w:tc>
          <w:tcPr>
            <w:tcW w:w="1134" w:type="dxa"/>
            <w:vAlign w:val="center"/>
          </w:tcPr>
          <w:p w:rsidR="004063B1" w:rsidRPr="00EB220F" w:rsidRDefault="004063B1" w:rsidP="004063B1">
            <w:pPr>
              <w:jc w:val="center"/>
              <w:rPr>
                <w:b/>
                <w:color w:val="000000"/>
              </w:rPr>
            </w:pPr>
            <w:r w:rsidRPr="00EB220F">
              <w:rPr>
                <w:b/>
                <w:color w:val="000000"/>
              </w:rPr>
              <w:t>580</w:t>
            </w:r>
          </w:p>
        </w:tc>
        <w:tc>
          <w:tcPr>
            <w:tcW w:w="1134" w:type="dxa"/>
            <w:vAlign w:val="center"/>
          </w:tcPr>
          <w:p w:rsidR="004063B1" w:rsidRPr="00EB220F" w:rsidRDefault="004063B1" w:rsidP="004063B1">
            <w:pPr>
              <w:jc w:val="center"/>
              <w:rPr>
                <w:b/>
                <w:color w:val="000000"/>
              </w:rPr>
            </w:pPr>
            <w:r w:rsidRPr="00EB220F">
              <w:rPr>
                <w:b/>
                <w:color w:val="000000"/>
              </w:rPr>
              <w:t>700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с</w:t>
            </w:r>
            <w:r w:rsidRPr="00EB220F">
              <w:rPr>
                <w:color w:val="000000"/>
                <w:lang w:val="en-US"/>
              </w:rPr>
              <w:t xml:space="preserve">. </w:t>
            </w:r>
            <w:r w:rsidRPr="00EB220F">
              <w:rPr>
                <w:color w:val="000000"/>
              </w:rPr>
              <w:t>Казанак</w:t>
            </w:r>
          </w:p>
        </w:tc>
        <w:tc>
          <w:tcPr>
            <w:tcW w:w="1205" w:type="dxa"/>
            <w:vAlign w:val="center"/>
          </w:tcPr>
          <w:p w:rsidR="004063B1" w:rsidRPr="00EB220F" w:rsidRDefault="004063B1" w:rsidP="004063B1">
            <w:pPr>
              <w:jc w:val="center"/>
              <w:rPr>
                <w:color w:val="000000"/>
              </w:rPr>
            </w:pPr>
            <w:r w:rsidRPr="00EB220F">
              <w:rPr>
                <w:color w:val="000000"/>
              </w:rPr>
              <w:t>441</w:t>
            </w:r>
          </w:p>
        </w:tc>
        <w:tc>
          <w:tcPr>
            <w:tcW w:w="1134" w:type="dxa"/>
            <w:vAlign w:val="center"/>
          </w:tcPr>
          <w:p w:rsidR="004063B1" w:rsidRPr="00EB220F" w:rsidRDefault="004063B1" w:rsidP="004063B1">
            <w:pPr>
              <w:jc w:val="center"/>
              <w:rPr>
                <w:color w:val="000000"/>
              </w:rPr>
            </w:pPr>
            <w:r w:rsidRPr="00EB220F">
              <w:rPr>
                <w:color w:val="000000"/>
              </w:rPr>
              <w:t>445</w:t>
            </w:r>
          </w:p>
        </w:tc>
        <w:tc>
          <w:tcPr>
            <w:tcW w:w="1418" w:type="dxa"/>
            <w:vAlign w:val="center"/>
          </w:tcPr>
          <w:p w:rsidR="004063B1" w:rsidRPr="00EB220F" w:rsidRDefault="004063B1" w:rsidP="004063B1">
            <w:pPr>
              <w:jc w:val="center"/>
              <w:rPr>
                <w:color w:val="000000"/>
              </w:rPr>
            </w:pPr>
            <w:r w:rsidRPr="00EB220F">
              <w:rPr>
                <w:color w:val="000000"/>
              </w:rPr>
              <w:t>455</w:t>
            </w:r>
          </w:p>
        </w:tc>
        <w:tc>
          <w:tcPr>
            <w:tcW w:w="1134" w:type="dxa"/>
            <w:vAlign w:val="center"/>
          </w:tcPr>
          <w:p w:rsidR="004063B1" w:rsidRPr="00EB220F" w:rsidRDefault="004063B1" w:rsidP="004063B1">
            <w:pPr>
              <w:jc w:val="center"/>
              <w:rPr>
                <w:color w:val="000000"/>
              </w:rPr>
            </w:pPr>
            <w:r w:rsidRPr="00EB220F">
              <w:rPr>
                <w:color w:val="000000"/>
              </w:rPr>
              <w:t>455</w:t>
            </w:r>
          </w:p>
        </w:tc>
        <w:tc>
          <w:tcPr>
            <w:tcW w:w="1134" w:type="dxa"/>
            <w:vAlign w:val="center"/>
          </w:tcPr>
          <w:p w:rsidR="004063B1" w:rsidRPr="00EB220F" w:rsidRDefault="004063B1" w:rsidP="004063B1">
            <w:pPr>
              <w:jc w:val="center"/>
              <w:rPr>
                <w:color w:val="000000"/>
              </w:rPr>
            </w:pPr>
            <w:r w:rsidRPr="00EB220F">
              <w:rPr>
                <w:color w:val="000000"/>
              </w:rPr>
              <w:t>570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п. Ленинградский</w:t>
            </w:r>
          </w:p>
        </w:tc>
        <w:tc>
          <w:tcPr>
            <w:tcW w:w="1205" w:type="dxa"/>
            <w:vAlign w:val="center"/>
          </w:tcPr>
          <w:p w:rsidR="004063B1" w:rsidRPr="00EB220F" w:rsidRDefault="004063B1" w:rsidP="004063B1">
            <w:pPr>
              <w:jc w:val="center"/>
              <w:rPr>
                <w:color w:val="000000"/>
              </w:rPr>
            </w:pPr>
            <w:r w:rsidRPr="00EB220F">
              <w:rPr>
                <w:color w:val="000000"/>
              </w:rPr>
              <w:t>139</w:t>
            </w:r>
          </w:p>
        </w:tc>
        <w:tc>
          <w:tcPr>
            <w:tcW w:w="1134" w:type="dxa"/>
            <w:vAlign w:val="center"/>
          </w:tcPr>
          <w:p w:rsidR="004063B1" w:rsidRPr="00EB220F" w:rsidRDefault="004063B1" w:rsidP="004063B1">
            <w:pPr>
              <w:jc w:val="center"/>
              <w:rPr>
                <w:color w:val="000000"/>
              </w:rPr>
            </w:pPr>
            <w:r w:rsidRPr="00EB220F">
              <w:rPr>
                <w:color w:val="000000"/>
              </w:rPr>
              <w:t>127</w:t>
            </w:r>
          </w:p>
        </w:tc>
        <w:tc>
          <w:tcPr>
            <w:tcW w:w="1418" w:type="dxa"/>
            <w:vAlign w:val="center"/>
          </w:tcPr>
          <w:p w:rsidR="004063B1" w:rsidRPr="00EB220F" w:rsidRDefault="004063B1" w:rsidP="004063B1">
            <w:pPr>
              <w:jc w:val="center"/>
              <w:rPr>
                <w:color w:val="000000"/>
              </w:rPr>
            </w:pPr>
            <w:r w:rsidRPr="00EB220F">
              <w:rPr>
                <w:color w:val="000000"/>
              </w:rPr>
              <w:t>125</w:t>
            </w:r>
          </w:p>
        </w:tc>
        <w:tc>
          <w:tcPr>
            <w:tcW w:w="1134" w:type="dxa"/>
            <w:vAlign w:val="center"/>
          </w:tcPr>
          <w:p w:rsidR="004063B1" w:rsidRPr="00EB220F" w:rsidRDefault="004063B1" w:rsidP="004063B1">
            <w:pPr>
              <w:jc w:val="center"/>
              <w:rPr>
                <w:color w:val="000000"/>
              </w:rPr>
            </w:pPr>
            <w:r w:rsidRPr="00EB220F">
              <w:rPr>
                <w:color w:val="000000"/>
              </w:rPr>
              <w:t>125</w:t>
            </w:r>
          </w:p>
        </w:tc>
        <w:tc>
          <w:tcPr>
            <w:tcW w:w="1134" w:type="dxa"/>
            <w:vAlign w:val="center"/>
          </w:tcPr>
          <w:p w:rsidR="004063B1" w:rsidRPr="00EB220F" w:rsidRDefault="004063B1" w:rsidP="004063B1">
            <w:pPr>
              <w:jc w:val="center"/>
              <w:rPr>
                <w:color w:val="000000"/>
              </w:rPr>
            </w:pPr>
            <w:r w:rsidRPr="00EB220F">
              <w:rPr>
                <w:color w:val="000000"/>
              </w:rPr>
              <w:t>130</w:t>
            </w:r>
          </w:p>
        </w:tc>
      </w:tr>
      <w:tr w:rsidR="004063B1" w:rsidRPr="00EB220F" w:rsidTr="004063B1">
        <w:trPr>
          <w:trHeight w:val="504"/>
        </w:trPr>
        <w:tc>
          <w:tcPr>
            <w:tcW w:w="852" w:type="dxa"/>
            <w:vAlign w:val="center"/>
          </w:tcPr>
          <w:p w:rsidR="004063B1" w:rsidRPr="00EB220F" w:rsidRDefault="004063B1" w:rsidP="004063B1">
            <w:pPr>
              <w:ind w:left="360"/>
              <w:jc w:val="center"/>
              <w:rPr>
                <w:b/>
                <w:color w:val="000000"/>
              </w:rPr>
            </w:pPr>
          </w:p>
        </w:tc>
        <w:tc>
          <w:tcPr>
            <w:tcW w:w="3047" w:type="dxa"/>
            <w:vAlign w:val="center"/>
          </w:tcPr>
          <w:p w:rsidR="004063B1" w:rsidRPr="00EB220F" w:rsidRDefault="004063B1" w:rsidP="004063B1">
            <w:pPr>
              <w:shd w:val="clear" w:color="auto" w:fill="FFFFFF"/>
              <w:autoSpaceDE w:val="0"/>
              <w:autoSpaceDN w:val="0"/>
              <w:adjustRightInd w:val="0"/>
              <w:rPr>
                <w:b/>
                <w:color w:val="000000"/>
              </w:rPr>
            </w:pPr>
            <w:r w:rsidRPr="00EB220F">
              <w:rPr>
                <w:b/>
                <w:color w:val="000000"/>
              </w:rPr>
              <w:t>Кайгородская с/а</w:t>
            </w:r>
          </w:p>
        </w:tc>
        <w:tc>
          <w:tcPr>
            <w:tcW w:w="1205" w:type="dxa"/>
            <w:vAlign w:val="center"/>
          </w:tcPr>
          <w:p w:rsidR="004063B1" w:rsidRPr="00EB220F" w:rsidRDefault="004063B1" w:rsidP="004063B1">
            <w:pPr>
              <w:jc w:val="center"/>
              <w:rPr>
                <w:b/>
                <w:color w:val="000000"/>
              </w:rPr>
            </w:pPr>
            <w:r w:rsidRPr="00EB220F">
              <w:rPr>
                <w:b/>
                <w:color w:val="000000"/>
              </w:rPr>
              <w:t>1550</w:t>
            </w:r>
          </w:p>
        </w:tc>
        <w:tc>
          <w:tcPr>
            <w:tcW w:w="1134" w:type="dxa"/>
            <w:vAlign w:val="center"/>
          </w:tcPr>
          <w:p w:rsidR="004063B1" w:rsidRPr="00EB220F" w:rsidRDefault="004063B1" w:rsidP="004063B1">
            <w:pPr>
              <w:jc w:val="center"/>
              <w:rPr>
                <w:b/>
                <w:color w:val="000000"/>
              </w:rPr>
            </w:pPr>
            <w:r w:rsidRPr="00EB220F">
              <w:rPr>
                <w:b/>
                <w:color w:val="000000"/>
              </w:rPr>
              <w:t>1548</w:t>
            </w:r>
          </w:p>
        </w:tc>
        <w:tc>
          <w:tcPr>
            <w:tcW w:w="1418" w:type="dxa"/>
            <w:vAlign w:val="center"/>
          </w:tcPr>
          <w:p w:rsidR="004063B1" w:rsidRPr="00EB220F" w:rsidRDefault="004063B1" w:rsidP="004063B1">
            <w:pPr>
              <w:jc w:val="center"/>
              <w:rPr>
                <w:b/>
                <w:color w:val="000000"/>
              </w:rPr>
            </w:pPr>
            <w:r w:rsidRPr="00EB220F">
              <w:rPr>
                <w:b/>
                <w:color w:val="000000"/>
              </w:rPr>
              <w:t>1550</w:t>
            </w:r>
          </w:p>
        </w:tc>
        <w:tc>
          <w:tcPr>
            <w:tcW w:w="1134" w:type="dxa"/>
            <w:vAlign w:val="center"/>
          </w:tcPr>
          <w:p w:rsidR="004063B1" w:rsidRPr="00EB220F" w:rsidRDefault="004063B1" w:rsidP="004063B1">
            <w:pPr>
              <w:jc w:val="center"/>
              <w:rPr>
                <w:b/>
                <w:color w:val="000000"/>
              </w:rPr>
            </w:pPr>
            <w:r w:rsidRPr="00EB220F">
              <w:rPr>
                <w:b/>
                <w:color w:val="000000"/>
              </w:rPr>
              <w:t>1600</w:t>
            </w:r>
          </w:p>
        </w:tc>
        <w:tc>
          <w:tcPr>
            <w:tcW w:w="1134" w:type="dxa"/>
            <w:vAlign w:val="center"/>
          </w:tcPr>
          <w:p w:rsidR="004063B1" w:rsidRPr="00EB220F" w:rsidRDefault="004063B1" w:rsidP="004063B1">
            <w:pPr>
              <w:jc w:val="center"/>
              <w:rPr>
                <w:b/>
                <w:color w:val="000000"/>
              </w:rPr>
            </w:pPr>
            <w:r w:rsidRPr="00EB220F">
              <w:rPr>
                <w:b/>
                <w:color w:val="000000"/>
              </w:rPr>
              <w:t>1750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п. Кайгородский</w:t>
            </w:r>
          </w:p>
        </w:tc>
        <w:tc>
          <w:tcPr>
            <w:tcW w:w="1205" w:type="dxa"/>
            <w:vAlign w:val="center"/>
          </w:tcPr>
          <w:p w:rsidR="004063B1" w:rsidRPr="00EB220F" w:rsidRDefault="004063B1" w:rsidP="004063B1">
            <w:pPr>
              <w:jc w:val="center"/>
              <w:rPr>
                <w:color w:val="000000"/>
              </w:rPr>
            </w:pPr>
            <w:r w:rsidRPr="00EB220F">
              <w:rPr>
                <w:color w:val="000000"/>
              </w:rPr>
              <w:t>631</w:t>
            </w:r>
          </w:p>
        </w:tc>
        <w:tc>
          <w:tcPr>
            <w:tcW w:w="1134" w:type="dxa"/>
            <w:vAlign w:val="center"/>
          </w:tcPr>
          <w:p w:rsidR="004063B1" w:rsidRPr="00EB220F" w:rsidRDefault="004063B1" w:rsidP="004063B1">
            <w:pPr>
              <w:jc w:val="center"/>
              <w:rPr>
                <w:color w:val="000000"/>
              </w:rPr>
            </w:pPr>
            <w:r w:rsidRPr="00EB220F">
              <w:rPr>
                <w:color w:val="000000"/>
              </w:rPr>
              <w:t>650</w:t>
            </w:r>
          </w:p>
        </w:tc>
        <w:tc>
          <w:tcPr>
            <w:tcW w:w="1418" w:type="dxa"/>
            <w:vAlign w:val="center"/>
          </w:tcPr>
          <w:p w:rsidR="004063B1" w:rsidRPr="00EB220F" w:rsidRDefault="004063B1" w:rsidP="004063B1">
            <w:pPr>
              <w:jc w:val="center"/>
              <w:rPr>
                <w:color w:val="000000"/>
              </w:rPr>
            </w:pPr>
            <w:r w:rsidRPr="00EB220F">
              <w:rPr>
                <w:color w:val="000000"/>
              </w:rPr>
              <w:t>652</w:t>
            </w:r>
          </w:p>
        </w:tc>
        <w:tc>
          <w:tcPr>
            <w:tcW w:w="1134" w:type="dxa"/>
            <w:vAlign w:val="center"/>
          </w:tcPr>
          <w:p w:rsidR="004063B1" w:rsidRPr="00EB220F" w:rsidRDefault="004063B1" w:rsidP="004063B1">
            <w:pPr>
              <w:jc w:val="center"/>
              <w:rPr>
                <w:color w:val="000000"/>
              </w:rPr>
            </w:pPr>
            <w:r w:rsidRPr="00EB220F">
              <w:rPr>
                <w:color w:val="000000"/>
              </w:rPr>
              <w:t>700</w:t>
            </w:r>
          </w:p>
        </w:tc>
        <w:tc>
          <w:tcPr>
            <w:tcW w:w="1134" w:type="dxa"/>
            <w:vAlign w:val="center"/>
          </w:tcPr>
          <w:p w:rsidR="004063B1" w:rsidRPr="00EB220F" w:rsidRDefault="004063B1" w:rsidP="004063B1">
            <w:pPr>
              <w:jc w:val="center"/>
              <w:rPr>
                <w:color w:val="000000"/>
              </w:rPr>
            </w:pPr>
            <w:r w:rsidRPr="00EB220F">
              <w:rPr>
                <w:color w:val="000000"/>
              </w:rPr>
              <w:t>850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с. Гербаево</w:t>
            </w:r>
          </w:p>
        </w:tc>
        <w:tc>
          <w:tcPr>
            <w:tcW w:w="1205" w:type="dxa"/>
            <w:vAlign w:val="center"/>
          </w:tcPr>
          <w:p w:rsidR="004063B1" w:rsidRPr="00EB220F" w:rsidRDefault="004063B1" w:rsidP="004063B1">
            <w:pPr>
              <w:jc w:val="center"/>
              <w:rPr>
                <w:color w:val="000000"/>
              </w:rPr>
            </w:pPr>
            <w:r w:rsidRPr="00EB220F">
              <w:rPr>
                <w:color w:val="000000"/>
              </w:rPr>
              <w:t>385</w:t>
            </w:r>
          </w:p>
        </w:tc>
        <w:tc>
          <w:tcPr>
            <w:tcW w:w="1134" w:type="dxa"/>
            <w:vAlign w:val="center"/>
          </w:tcPr>
          <w:p w:rsidR="004063B1" w:rsidRPr="00EB220F" w:rsidRDefault="004063B1" w:rsidP="004063B1">
            <w:pPr>
              <w:jc w:val="center"/>
              <w:rPr>
                <w:color w:val="000000"/>
              </w:rPr>
            </w:pPr>
            <w:r w:rsidRPr="00EB220F">
              <w:rPr>
                <w:color w:val="000000"/>
              </w:rPr>
              <w:t>400</w:t>
            </w:r>
          </w:p>
        </w:tc>
        <w:tc>
          <w:tcPr>
            <w:tcW w:w="1418" w:type="dxa"/>
            <w:vAlign w:val="center"/>
          </w:tcPr>
          <w:p w:rsidR="004063B1" w:rsidRPr="00EB220F" w:rsidRDefault="004063B1" w:rsidP="004063B1">
            <w:pPr>
              <w:jc w:val="center"/>
              <w:rPr>
                <w:color w:val="000000"/>
              </w:rPr>
            </w:pPr>
            <w:r w:rsidRPr="00EB220F">
              <w:rPr>
                <w:color w:val="000000"/>
              </w:rPr>
              <w:t>400</w:t>
            </w:r>
          </w:p>
        </w:tc>
        <w:tc>
          <w:tcPr>
            <w:tcW w:w="1134" w:type="dxa"/>
            <w:vAlign w:val="center"/>
          </w:tcPr>
          <w:p w:rsidR="004063B1" w:rsidRPr="00EB220F" w:rsidRDefault="004063B1" w:rsidP="004063B1">
            <w:pPr>
              <w:jc w:val="center"/>
              <w:rPr>
                <w:color w:val="000000"/>
              </w:rPr>
            </w:pPr>
            <w:r w:rsidRPr="00EB220F">
              <w:rPr>
                <w:color w:val="000000"/>
              </w:rPr>
              <w:t>400</w:t>
            </w:r>
          </w:p>
        </w:tc>
        <w:tc>
          <w:tcPr>
            <w:tcW w:w="1134" w:type="dxa"/>
            <w:vAlign w:val="center"/>
          </w:tcPr>
          <w:p w:rsidR="004063B1" w:rsidRPr="00EB220F" w:rsidRDefault="004063B1" w:rsidP="004063B1">
            <w:pPr>
              <w:jc w:val="center"/>
              <w:rPr>
                <w:color w:val="000000"/>
              </w:rPr>
            </w:pPr>
            <w:r w:rsidRPr="00EB220F">
              <w:rPr>
                <w:color w:val="000000"/>
              </w:rPr>
              <w:t>400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 xml:space="preserve"> п. Красный Хутор</w:t>
            </w:r>
          </w:p>
        </w:tc>
        <w:tc>
          <w:tcPr>
            <w:tcW w:w="1205" w:type="dxa"/>
            <w:vAlign w:val="center"/>
          </w:tcPr>
          <w:p w:rsidR="004063B1" w:rsidRPr="00EB220F" w:rsidRDefault="004063B1" w:rsidP="004063B1">
            <w:pPr>
              <w:jc w:val="center"/>
              <w:rPr>
                <w:color w:val="000000"/>
              </w:rPr>
            </w:pPr>
            <w:r w:rsidRPr="00EB220F">
              <w:rPr>
                <w:color w:val="000000"/>
              </w:rPr>
              <w:t>497</w:t>
            </w:r>
          </w:p>
        </w:tc>
        <w:tc>
          <w:tcPr>
            <w:tcW w:w="1134" w:type="dxa"/>
            <w:vAlign w:val="center"/>
          </w:tcPr>
          <w:p w:rsidR="004063B1" w:rsidRPr="00EB220F" w:rsidRDefault="004063B1" w:rsidP="004063B1">
            <w:pPr>
              <w:jc w:val="center"/>
              <w:rPr>
                <w:color w:val="000000"/>
              </w:rPr>
            </w:pPr>
            <w:r w:rsidRPr="00EB220F">
              <w:rPr>
                <w:color w:val="000000"/>
              </w:rPr>
              <w:t>458</w:t>
            </w:r>
          </w:p>
        </w:tc>
        <w:tc>
          <w:tcPr>
            <w:tcW w:w="1418" w:type="dxa"/>
            <w:vAlign w:val="center"/>
          </w:tcPr>
          <w:p w:rsidR="004063B1" w:rsidRPr="00EB220F" w:rsidRDefault="004063B1" w:rsidP="004063B1">
            <w:pPr>
              <w:jc w:val="center"/>
              <w:rPr>
                <w:color w:val="000000"/>
              </w:rPr>
            </w:pPr>
            <w:r w:rsidRPr="00EB220F">
              <w:rPr>
                <w:color w:val="000000"/>
              </w:rPr>
              <w:t>458</w:t>
            </w:r>
          </w:p>
        </w:tc>
        <w:tc>
          <w:tcPr>
            <w:tcW w:w="1134" w:type="dxa"/>
            <w:vAlign w:val="center"/>
          </w:tcPr>
          <w:p w:rsidR="004063B1" w:rsidRPr="00EB220F" w:rsidRDefault="004063B1" w:rsidP="004063B1">
            <w:pPr>
              <w:jc w:val="center"/>
              <w:rPr>
                <w:color w:val="000000"/>
              </w:rPr>
            </w:pPr>
            <w:r w:rsidRPr="00EB220F">
              <w:rPr>
                <w:color w:val="000000"/>
              </w:rPr>
              <w:t>460</w:t>
            </w:r>
          </w:p>
        </w:tc>
        <w:tc>
          <w:tcPr>
            <w:tcW w:w="1134" w:type="dxa"/>
            <w:vAlign w:val="center"/>
          </w:tcPr>
          <w:p w:rsidR="004063B1" w:rsidRPr="00EB220F" w:rsidRDefault="004063B1" w:rsidP="004063B1">
            <w:pPr>
              <w:jc w:val="center"/>
              <w:rPr>
                <w:color w:val="000000"/>
              </w:rPr>
            </w:pPr>
            <w:r w:rsidRPr="00EB220F">
              <w:rPr>
                <w:color w:val="000000"/>
              </w:rPr>
              <w:t>460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п. Успенский</w:t>
            </w:r>
          </w:p>
        </w:tc>
        <w:tc>
          <w:tcPr>
            <w:tcW w:w="1205" w:type="dxa"/>
            <w:vAlign w:val="center"/>
          </w:tcPr>
          <w:p w:rsidR="004063B1" w:rsidRPr="00EB220F" w:rsidRDefault="004063B1" w:rsidP="004063B1">
            <w:pPr>
              <w:jc w:val="center"/>
              <w:rPr>
                <w:color w:val="000000"/>
              </w:rPr>
            </w:pPr>
            <w:r w:rsidRPr="00EB220F">
              <w:rPr>
                <w:color w:val="000000"/>
              </w:rPr>
              <w:t>37</w:t>
            </w:r>
          </w:p>
        </w:tc>
        <w:tc>
          <w:tcPr>
            <w:tcW w:w="1134" w:type="dxa"/>
            <w:vAlign w:val="center"/>
          </w:tcPr>
          <w:p w:rsidR="004063B1" w:rsidRPr="00EB220F" w:rsidRDefault="004063B1" w:rsidP="004063B1">
            <w:pPr>
              <w:jc w:val="center"/>
              <w:rPr>
                <w:color w:val="000000"/>
              </w:rPr>
            </w:pPr>
            <w:r w:rsidRPr="00EB220F">
              <w:rPr>
                <w:color w:val="000000"/>
              </w:rPr>
              <w:t>40</w:t>
            </w:r>
          </w:p>
        </w:tc>
        <w:tc>
          <w:tcPr>
            <w:tcW w:w="1418" w:type="dxa"/>
            <w:vAlign w:val="center"/>
          </w:tcPr>
          <w:p w:rsidR="004063B1" w:rsidRPr="00EB220F" w:rsidRDefault="004063B1" w:rsidP="004063B1">
            <w:pPr>
              <w:jc w:val="center"/>
              <w:rPr>
                <w:color w:val="000000"/>
              </w:rPr>
            </w:pPr>
            <w:r w:rsidRPr="00EB220F">
              <w:rPr>
                <w:color w:val="000000"/>
              </w:rPr>
              <w:t>40</w:t>
            </w:r>
          </w:p>
        </w:tc>
        <w:tc>
          <w:tcPr>
            <w:tcW w:w="1134" w:type="dxa"/>
            <w:vAlign w:val="center"/>
          </w:tcPr>
          <w:p w:rsidR="004063B1" w:rsidRPr="00EB220F" w:rsidRDefault="004063B1" w:rsidP="004063B1">
            <w:pPr>
              <w:jc w:val="center"/>
              <w:rPr>
                <w:color w:val="000000"/>
              </w:rPr>
            </w:pPr>
            <w:r w:rsidRPr="00EB220F">
              <w:rPr>
                <w:color w:val="000000"/>
              </w:rPr>
              <w:t>40</w:t>
            </w:r>
          </w:p>
        </w:tc>
        <w:tc>
          <w:tcPr>
            <w:tcW w:w="1134" w:type="dxa"/>
            <w:vAlign w:val="center"/>
          </w:tcPr>
          <w:p w:rsidR="004063B1" w:rsidRPr="00EB220F" w:rsidRDefault="004063B1" w:rsidP="004063B1">
            <w:pPr>
              <w:jc w:val="center"/>
              <w:rPr>
                <w:color w:val="000000"/>
              </w:rPr>
            </w:pPr>
            <w:r w:rsidRPr="00EB220F">
              <w:rPr>
                <w:color w:val="000000"/>
              </w:rPr>
              <w:t>40</w:t>
            </w:r>
          </w:p>
        </w:tc>
      </w:tr>
      <w:tr w:rsidR="004063B1" w:rsidRPr="00EB220F" w:rsidTr="004063B1">
        <w:trPr>
          <w:trHeight w:val="504"/>
        </w:trPr>
        <w:tc>
          <w:tcPr>
            <w:tcW w:w="852" w:type="dxa"/>
            <w:vAlign w:val="center"/>
          </w:tcPr>
          <w:p w:rsidR="004063B1" w:rsidRPr="00EB220F" w:rsidRDefault="004063B1" w:rsidP="004063B1">
            <w:pPr>
              <w:ind w:left="360"/>
              <w:jc w:val="center"/>
              <w:rPr>
                <w:b/>
                <w:color w:val="000000"/>
              </w:rPr>
            </w:pPr>
          </w:p>
        </w:tc>
        <w:tc>
          <w:tcPr>
            <w:tcW w:w="3047" w:type="dxa"/>
            <w:vAlign w:val="center"/>
          </w:tcPr>
          <w:p w:rsidR="004063B1" w:rsidRPr="00EB220F" w:rsidRDefault="004063B1" w:rsidP="004063B1">
            <w:pPr>
              <w:shd w:val="clear" w:color="auto" w:fill="FFFFFF"/>
              <w:autoSpaceDE w:val="0"/>
              <w:autoSpaceDN w:val="0"/>
              <w:adjustRightInd w:val="0"/>
              <w:rPr>
                <w:b/>
                <w:color w:val="000000"/>
              </w:rPr>
            </w:pPr>
            <w:r w:rsidRPr="00EB220F">
              <w:rPr>
                <w:b/>
                <w:color w:val="000000"/>
              </w:rPr>
              <w:t>Колыбельская с/а</w:t>
            </w:r>
          </w:p>
        </w:tc>
        <w:tc>
          <w:tcPr>
            <w:tcW w:w="1205" w:type="dxa"/>
            <w:vAlign w:val="center"/>
          </w:tcPr>
          <w:p w:rsidR="004063B1" w:rsidRPr="00EB220F" w:rsidRDefault="004063B1" w:rsidP="004063B1">
            <w:pPr>
              <w:jc w:val="center"/>
              <w:rPr>
                <w:b/>
                <w:color w:val="000000"/>
              </w:rPr>
            </w:pPr>
            <w:r w:rsidRPr="00EB220F">
              <w:rPr>
                <w:b/>
                <w:color w:val="000000"/>
              </w:rPr>
              <w:t>1582</w:t>
            </w:r>
          </w:p>
        </w:tc>
        <w:tc>
          <w:tcPr>
            <w:tcW w:w="1134" w:type="dxa"/>
            <w:vAlign w:val="center"/>
          </w:tcPr>
          <w:p w:rsidR="004063B1" w:rsidRPr="00EB220F" w:rsidRDefault="004063B1" w:rsidP="004063B1">
            <w:pPr>
              <w:jc w:val="center"/>
              <w:rPr>
                <w:b/>
                <w:color w:val="000000"/>
              </w:rPr>
            </w:pPr>
            <w:r w:rsidRPr="00EB220F">
              <w:rPr>
                <w:b/>
                <w:color w:val="000000"/>
              </w:rPr>
              <w:t>1592</w:t>
            </w:r>
          </w:p>
        </w:tc>
        <w:tc>
          <w:tcPr>
            <w:tcW w:w="1418" w:type="dxa"/>
            <w:vAlign w:val="center"/>
          </w:tcPr>
          <w:p w:rsidR="004063B1" w:rsidRPr="00EB220F" w:rsidRDefault="004063B1" w:rsidP="004063B1">
            <w:pPr>
              <w:jc w:val="center"/>
              <w:rPr>
                <w:b/>
                <w:color w:val="000000"/>
              </w:rPr>
            </w:pPr>
            <w:r w:rsidRPr="00EB220F">
              <w:rPr>
                <w:b/>
                <w:color w:val="000000"/>
              </w:rPr>
              <w:t>1600</w:t>
            </w:r>
          </w:p>
        </w:tc>
        <w:tc>
          <w:tcPr>
            <w:tcW w:w="1134" w:type="dxa"/>
            <w:vAlign w:val="center"/>
          </w:tcPr>
          <w:p w:rsidR="004063B1" w:rsidRPr="00EB220F" w:rsidRDefault="004063B1" w:rsidP="004063B1">
            <w:pPr>
              <w:jc w:val="center"/>
              <w:rPr>
                <w:b/>
                <w:color w:val="000000"/>
              </w:rPr>
            </w:pPr>
            <w:r w:rsidRPr="00EB220F">
              <w:rPr>
                <w:b/>
                <w:color w:val="000000"/>
              </w:rPr>
              <w:t>1650</w:t>
            </w:r>
          </w:p>
        </w:tc>
        <w:tc>
          <w:tcPr>
            <w:tcW w:w="1134" w:type="dxa"/>
            <w:vAlign w:val="center"/>
          </w:tcPr>
          <w:p w:rsidR="004063B1" w:rsidRPr="00EB220F" w:rsidRDefault="004063B1" w:rsidP="004063B1">
            <w:pPr>
              <w:jc w:val="center"/>
              <w:rPr>
                <w:b/>
                <w:color w:val="000000"/>
              </w:rPr>
            </w:pPr>
            <w:r w:rsidRPr="00EB220F">
              <w:rPr>
                <w:b/>
                <w:color w:val="000000"/>
              </w:rPr>
              <w:t>1950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с</w:t>
            </w:r>
            <w:r w:rsidRPr="00EB220F">
              <w:rPr>
                <w:color w:val="000000"/>
                <w:lang w:val="en-US"/>
              </w:rPr>
              <w:t xml:space="preserve">. </w:t>
            </w:r>
            <w:r w:rsidRPr="00EB220F">
              <w:rPr>
                <w:color w:val="000000"/>
              </w:rPr>
              <w:t>Колыбелька</w:t>
            </w:r>
          </w:p>
        </w:tc>
        <w:tc>
          <w:tcPr>
            <w:tcW w:w="1205" w:type="dxa"/>
            <w:vAlign w:val="center"/>
          </w:tcPr>
          <w:p w:rsidR="004063B1" w:rsidRPr="00EB220F" w:rsidRDefault="004063B1" w:rsidP="004063B1">
            <w:pPr>
              <w:jc w:val="center"/>
              <w:rPr>
                <w:color w:val="000000"/>
              </w:rPr>
            </w:pPr>
            <w:r w:rsidRPr="00EB220F">
              <w:rPr>
                <w:color w:val="000000"/>
              </w:rPr>
              <w:t>1101</w:t>
            </w:r>
          </w:p>
        </w:tc>
        <w:tc>
          <w:tcPr>
            <w:tcW w:w="1134" w:type="dxa"/>
            <w:vAlign w:val="center"/>
          </w:tcPr>
          <w:p w:rsidR="004063B1" w:rsidRPr="00EB220F" w:rsidRDefault="004063B1" w:rsidP="004063B1">
            <w:pPr>
              <w:jc w:val="center"/>
              <w:rPr>
                <w:color w:val="000000"/>
              </w:rPr>
            </w:pPr>
            <w:r w:rsidRPr="00EB220F">
              <w:rPr>
                <w:color w:val="000000"/>
              </w:rPr>
              <w:t>1160</w:t>
            </w:r>
          </w:p>
        </w:tc>
        <w:tc>
          <w:tcPr>
            <w:tcW w:w="1418" w:type="dxa"/>
            <w:vAlign w:val="center"/>
          </w:tcPr>
          <w:p w:rsidR="004063B1" w:rsidRPr="00EB220F" w:rsidRDefault="004063B1" w:rsidP="004063B1">
            <w:pPr>
              <w:jc w:val="center"/>
              <w:rPr>
                <w:color w:val="000000"/>
              </w:rPr>
            </w:pPr>
            <w:r w:rsidRPr="00EB220F">
              <w:rPr>
                <w:color w:val="000000"/>
              </w:rPr>
              <w:t>1165</w:t>
            </w:r>
          </w:p>
        </w:tc>
        <w:tc>
          <w:tcPr>
            <w:tcW w:w="1134" w:type="dxa"/>
            <w:vAlign w:val="center"/>
          </w:tcPr>
          <w:p w:rsidR="004063B1" w:rsidRPr="00EB220F" w:rsidRDefault="004063B1" w:rsidP="004063B1">
            <w:pPr>
              <w:jc w:val="center"/>
              <w:rPr>
                <w:color w:val="000000"/>
              </w:rPr>
            </w:pPr>
            <w:r w:rsidRPr="00EB220F">
              <w:rPr>
                <w:color w:val="000000"/>
              </w:rPr>
              <w:t>1210</w:t>
            </w:r>
          </w:p>
        </w:tc>
        <w:tc>
          <w:tcPr>
            <w:tcW w:w="1134" w:type="dxa"/>
            <w:vAlign w:val="center"/>
          </w:tcPr>
          <w:p w:rsidR="004063B1" w:rsidRPr="00EB220F" w:rsidRDefault="004063B1" w:rsidP="004063B1">
            <w:pPr>
              <w:jc w:val="center"/>
              <w:rPr>
                <w:color w:val="000000"/>
              </w:rPr>
            </w:pPr>
            <w:r w:rsidRPr="00EB220F">
              <w:rPr>
                <w:color w:val="000000"/>
              </w:rPr>
              <w:t>1480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 xml:space="preserve"> с. Локтенок</w:t>
            </w:r>
          </w:p>
        </w:tc>
        <w:tc>
          <w:tcPr>
            <w:tcW w:w="1205" w:type="dxa"/>
            <w:vAlign w:val="center"/>
          </w:tcPr>
          <w:p w:rsidR="004063B1" w:rsidRPr="00EB220F" w:rsidRDefault="004063B1" w:rsidP="004063B1">
            <w:pPr>
              <w:jc w:val="center"/>
              <w:rPr>
                <w:color w:val="000000"/>
              </w:rPr>
            </w:pPr>
            <w:r w:rsidRPr="00EB220F">
              <w:rPr>
                <w:color w:val="000000"/>
              </w:rPr>
              <w:t>481</w:t>
            </w:r>
          </w:p>
        </w:tc>
        <w:tc>
          <w:tcPr>
            <w:tcW w:w="1134" w:type="dxa"/>
            <w:vAlign w:val="center"/>
          </w:tcPr>
          <w:p w:rsidR="004063B1" w:rsidRPr="00EB220F" w:rsidRDefault="004063B1" w:rsidP="004063B1">
            <w:pPr>
              <w:jc w:val="center"/>
              <w:rPr>
                <w:color w:val="000000"/>
              </w:rPr>
            </w:pPr>
            <w:r w:rsidRPr="00EB220F">
              <w:rPr>
                <w:color w:val="000000"/>
              </w:rPr>
              <w:t>432</w:t>
            </w:r>
          </w:p>
        </w:tc>
        <w:tc>
          <w:tcPr>
            <w:tcW w:w="1418" w:type="dxa"/>
            <w:vAlign w:val="center"/>
          </w:tcPr>
          <w:p w:rsidR="004063B1" w:rsidRPr="00EB220F" w:rsidRDefault="004063B1" w:rsidP="004063B1">
            <w:pPr>
              <w:jc w:val="center"/>
              <w:rPr>
                <w:color w:val="000000"/>
              </w:rPr>
            </w:pPr>
            <w:r w:rsidRPr="00EB220F">
              <w:rPr>
                <w:color w:val="000000"/>
              </w:rPr>
              <w:t>435</w:t>
            </w:r>
          </w:p>
        </w:tc>
        <w:tc>
          <w:tcPr>
            <w:tcW w:w="1134" w:type="dxa"/>
            <w:vAlign w:val="center"/>
          </w:tcPr>
          <w:p w:rsidR="004063B1" w:rsidRPr="00EB220F" w:rsidRDefault="004063B1" w:rsidP="004063B1">
            <w:pPr>
              <w:jc w:val="center"/>
              <w:rPr>
                <w:color w:val="000000"/>
              </w:rPr>
            </w:pPr>
            <w:r w:rsidRPr="00EB220F">
              <w:rPr>
                <w:color w:val="000000"/>
              </w:rPr>
              <w:t>440</w:t>
            </w:r>
          </w:p>
        </w:tc>
        <w:tc>
          <w:tcPr>
            <w:tcW w:w="1134" w:type="dxa"/>
            <w:vAlign w:val="center"/>
          </w:tcPr>
          <w:p w:rsidR="004063B1" w:rsidRPr="00EB220F" w:rsidRDefault="004063B1" w:rsidP="004063B1">
            <w:pPr>
              <w:jc w:val="center"/>
              <w:rPr>
                <w:color w:val="000000"/>
              </w:rPr>
            </w:pPr>
            <w:r w:rsidRPr="00EB220F">
              <w:rPr>
                <w:color w:val="000000"/>
              </w:rPr>
              <w:t>470</w:t>
            </w:r>
          </w:p>
        </w:tc>
      </w:tr>
      <w:tr w:rsidR="004063B1" w:rsidRPr="00EB220F" w:rsidTr="004063B1">
        <w:trPr>
          <w:trHeight w:val="504"/>
        </w:trPr>
        <w:tc>
          <w:tcPr>
            <w:tcW w:w="852" w:type="dxa"/>
            <w:vAlign w:val="center"/>
          </w:tcPr>
          <w:p w:rsidR="004063B1" w:rsidRPr="00EB220F" w:rsidRDefault="004063B1" w:rsidP="004063B1">
            <w:pPr>
              <w:ind w:left="360"/>
              <w:jc w:val="center"/>
              <w:rPr>
                <w:b/>
                <w:color w:val="000000"/>
              </w:rPr>
            </w:pPr>
          </w:p>
        </w:tc>
        <w:tc>
          <w:tcPr>
            <w:tcW w:w="3047" w:type="dxa"/>
            <w:vAlign w:val="center"/>
          </w:tcPr>
          <w:p w:rsidR="004063B1" w:rsidRPr="00EB220F" w:rsidRDefault="004063B1" w:rsidP="004063B1">
            <w:pPr>
              <w:shd w:val="clear" w:color="auto" w:fill="FFFFFF"/>
              <w:autoSpaceDE w:val="0"/>
              <w:autoSpaceDN w:val="0"/>
              <w:adjustRightInd w:val="0"/>
              <w:rPr>
                <w:b/>
                <w:color w:val="000000"/>
              </w:rPr>
            </w:pPr>
            <w:r w:rsidRPr="00EB220F">
              <w:rPr>
                <w:b/>
                <w:color w:val="000000"/>
              </w:rPr>
              <w:t>Коневская с/а</w:t>
            </w:r>
          </w:p>
        </w:tc>
        <w:tc>
          <w:tcPr>
            <w:tcW w:w="1205" w:type="dxa"/>
            <w:vAlign w:val="center"/>
          </w:tcPr>
          <w:p w:rsidR="004063B1" w:rsidRPr="00EB220F" w:rsidRDefault="004063B1" w:rsidP="004063B1">
            <w:pPr>
              <w:jc w:val="center"/>
              <w:rPr>
                <w:b/>
                <w:color w:val="000000"/>
              </w:rPr>
            </w:pPr>
            <w:r w:rsidRPr="00EB220F">
              <w:rPr>
                <w:b/>
                <w:color w:val="000000"/>
              </w:rPr>
              <w:t>781</w:t>
            </w:r>
          </w:p>
        </w:tc>
        <w:tc>
          <w:tcPr>
            <w:tcW w:w="1134" w:type="dxa"/>
            <w:vAlign w:val="center"/>
          </w:tcPr>
          <w:p w:rsidR="004063B1" w:rsidRPr="00EB220F" w:rsidRDefault="004063B1" w:rsidP="004063B1">
            <w:pPr>
              <w:jc w:val="center"/>
              <w:rPr>
                <w:b/>
                <w:color w:val="000000"/>
              </w:rPr>
            </w:pPr>
            <w:r w:rsidRPr="00EB220F">
              <w:rPr>
                <w:b/>
                <w:color w:val="000000"/>
              </w:rPr>
              <w:t>777</w:t>
            </w:r>
          </w:p>
        </w:tc>
        <w:tc>
          <w:tcPr>
            <w:tcW w:w="1418" w:type="dxa"/>
            <w:vAlign w:val="center"/>
          </w:tcPr>
          <w:p w:rsidR="004063B1" w:rsidRPr="00EB220F" w:rsidRDefault="004063B1" w:rsidP="004063B1">
            <w:pPr>
              <w:jc w:val="center"/>
              <w:rPr>
                <w:b/>
                <w:color w:val="000000"/>
              </w:rPr>
            </w:pPr>
            <w:r w:rsidRPr="00EB220F">
              <w:rPr>
                <w:b/>
                <w:color w:val="000000"/>
              </w:rPr>
              <w:t>820</w:t>
            </w:r>
          </w:p>
        </w:tc>
        <w:tc>
          <w:tcPr>
            <w:tcW w:w="1134" w:type="dxa"/>
            <w:vAlign w:val="center"/>
          </w:tcPr>
          <w:p w:rsidR="004063B1" w:rsidRPr="00EB220F" w:rsidRDefault="004063B1" w:rsidP="004063B1">
            <w:pPr>
              <w:jc w:val="center"/>
              <w:rPr>
                <w:b/>
                <w:color w:val="000000"/>
              </w:rPr>
            </w:pPr>
            <w:r w:rsidRPr="00EB220F">
              <w:rPr>
                <w:b/>
                <w:color w:val="000000"/>
              </w:rPr>
              <w:t>850</w:t>
            </w:r>
          </w:p>
        </w:tc>
        <w:tc>
          <w:tcPr>
            <w:tcW w:w="1134" w:type="dxa"/>
            <w:vAlign w:val="center"/>
          </w:tcPr>
          <w:p w:rsidR="004063B1" w:rsidRPr="00EB220F" w:rsidRDefault="004063B1" w:rsidP="004063B1">
            <w:pPr>
              <w:jc w:val="center"/>
              <w:rPr>
                <w:b/>
                <w:color w:val="000000"/>
              </w:rPr>
            </w:pPr>
            <w:r w:rsidRPr="00EB220F">
              <w:rPr>
                <w:b/>
                <w:color w:val="000000"/>
              </w:rPr>
              <w:t>1000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с</w:t>
            </w:r>
            <w:r w:rsidRPr="00EB220F">
              <w:rPr>
                <w:color w:val="000000"/>
                <w:lang w:val="en-US"/>
              </w:rPr>
              <w:t xml:space="preserve">. </w:t>
            </w:r>
            <w:r w:rsidRPr="00EB220F">
              <w:rPr>
                <w:color w:val="000000"/>
              </w:rPr>
              <w:t>Конево</w:t>
            </w:r>
          </w:p>
        </w:tc>
        <w:tc>
          <w:tcPr>
            <w:tcW w:w="1205" w:type="dxa"/>
            <w:vAlign w:val="center"/>
          </w:tcPr>
          <w:p w:rsidR="004063B1" w:rsidRPr="00EB220F" w:rsidRDefault="004063B1" w:rsidP="004063B1">
            <w:pPr>
              <w:jc w:val="center"/>
              <w:rPr>
                <w:color w:val="000000"/>
              </w:rPr>
            </w:pPr>
            <w:r w:rsidRPr="00EB220F">
              <w:rPr>
                <w:color w:val="000000"/>
              </w:rPr>
              <w:t>740</w:t>
            </w:r>
          </w:p>
        </w:tc>
        <w:tc>
          <w:tcPr>
            <w:tcW w:w="1134" w:type="dxa"/>
            <w:vAlign w:val="center"/>
          </w:tcPr>
          <w:p w:rsidR="004063B1" w:rsidRPr="00EB220F" w:rsidRDefault="004063B1" w:rsidP="004063B1">
            <w:pPr>
              <w:jc w:val="center"/>
              <w:rPr>
                <w:color w:val="000000"/>
              </w:rPr>
            </w:pPr>
            <w:r w:rsidRPr="00EB220F">
              <w:rPr>
                <w:color w:val="000000"/>
              </w:rPr>
              <w:t>717</w:t>
            </w:r>
          </w:p>
        </w:tc>
        <w:tc>
          <w:tcPr>
            <w:tcW w:w="1418" w:type="dxa"/>
            <w:vAlign w:val="center"/>
          </w:tcPr>
          <w:p w:rsidR="004063B1" w:rsidRPr="00EB220F" w:rsidRDefault="004063B1" w:rsidP="004063B1">
            <w:pPr>
              <w:jc w:val="center"/>
              <w:rPr>
                <w:color w:val="000000"/>
              </w:rPr>
            </w:pPr>
            <w:r w:rsidRPr="00EB220F">
              <w:rPr>
                <w:color w:val="000000"/>
              </w:rPr>
              <w:t>760</w:t>
            </w:r>
          </w:p>
        </w:tc>
        <w:tc>
          <w:tcPr>
            <w:tcW w:w="1134" w:type="dxa"/>
            <w:vAlign w:val="center"/>
          </w:tcPr>
          <w:p w:rsidR="004063B1" w:rsidRPr="00EB220F" w:rsidRDefault="004063B1" w:rsidP="004063B1">
            <w:pPr>
              <w:jc w:val="center"/>
              <w:rPr>
                <w:color w:val="000000"/>
              </w:rPr>
            </w:pPr>
            <w:r w:rsidRPr="00EB220F">
              <w:rPr>
                <w:color w:val="000000"/>
              </w:rPr>
              <w:t>790</w:t>
            </w:r>
          </w:p>
        </w:tc>
        <w:tc>
          <w:tcPr>
            <w:tcW w:w="1134" w:type="dxa"/>
            <w:vAlign w:val="center"/>
          </w:tcPr>
          <w:p w:rsidR="004063B1" w:rsidRPr="00EB220F" w:rsidRDefault="004063B1" w:rsidP="004063B1">
            <w:pPr>
              <w:jc w:val="center"/>
              <w:rPr>
                <w:color w:val="000000"/>
              </w:rPr>
            </w:pPr>
            <w:r w:rsidRPr="00EB220F">
              <w:rPr>
                <w:color w:val="000000"/>
              </w:rPr>
              <w:t>930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п. Рямской</w:t>
            </w:r>
          </w:p>
        </w:tc>
        <w:tc>
          <w:tcPr>
            <w:tcW w:w="1205" w:type="dxa"/>
            <w:vAlign w:val="center"/>
          </w:tcPr>
          <w:p w:rsidR="004063B1" w:rsidRPr="00EB220F" w:rsidRDefault="004063B1" w:rsidP="004063B1">
            <w:pPr>
              <w:jc w:val="center"/>
              <w:rPr>
                <w:color w:val="000000"/>
              </w:rPr>
            </w:pPr>
            <w:r w:rsidRPr="00EB220F">
              <w:rPr>
                <w:color w:val="000000"/>
              </w:rPr>
              <w:t>41</w:t>
            </w:r>
          </w:p>
        </w:tc>
        <w:tc>
          <w:tcPr>
            <w:tcW w:w="1134" w:type="dxa"/>
            <w:vAlign w:val="center"/>
          </w:tcPr>
          <w:p w:rsidR="004063B1" w:rsidRPr="00EB220F" w:rsidRDefault="004063B1" w:rsidP="004063B1">
            <w:pPr>
              <w:jc w:val="center"/>
              <w:rPr>
                <w:color w:val="000000"/>
              </w:rPr>
            </w:pPr>
            <w:r w:rsidRPr="00EB220F">
              <w:rPr>
                <w:color w:val="000000"/>
              </w:rPr>
              <w:t>60</w:t>
            </w:r>
          </w:p>
        </w:tc>
        <w:tc>
          <w:tcPr>
            <w:tcW w:w="1418" w:type="dxa"/>
            <w:vAlign w:val="center"/>
          </w:tcPr>
          <w:p w:rsidR="004063B1" w:rsidRPr="00EB220F" w:rsidRDefault="004063B1" w:rsidP="004063B1">
            <w:pPr>
              <w:jc w:val="center"/>
              <w:rPr>
                <w:color w:val="000000"/>
              </w:rPr>
            </w:pPr>
            <w:r w:rsidRPr="00EB220F">
              <w:rPr>
                <w:color w:val="000000"/>
              </w:rPr>
              <w:t>60</w:t>
            </w:r>
          </w:p>
        </w:tc>
        <w:tc>
          <w:tcPr>
            <w:tcW w:w="1134" w:type="dxa"/>
            <w:vAlign w:val="center"/>
          </w:tcPr>
          <w:p w:rsidR="004063B1" w:rsidRPr="00EB220F" w:rsidRDefault="004063B1" w:rsidP="004063B1">
            <w:pPr>
              <w:jc w:val="center"/>
              <w:rPr>
                <w:color w:val="000000"/>
              </w:rPr>
            </w:pPr>
            <w:r w:rsidRPr="00EB220F">
              <w:rPr>
                <w:color w:val="000000"/>
              </w:rPr>
              <w:t>60</w:t>
            </w:r>
          </w:p>
        </w:tc>
        <w:tc>
          <w:tcPr>
            <w:tcW w:w="1134" w:type="dxa"/>
            <w:vAlign w:val="center"/>
          </w:tcPr>
          <w:p w:rsidR="004063B1" w:rsidRPr="00EB220F" w:rsidRDefault="004063B1" w:rsidP="004063B1">
            <w:pPr>
              <w:jc w:val="center"/>
              <w:rPr>
                <w:color w:val="000000"/>
              </w:rPr>
            </w:pPr>
            <w:r w:rsidRPr="00EB220F">
              <w:rPr>
                <w:color w:val="000000"/>
              </w:rPr>
              <w:t>70</w:t>
            </w:r>
          </w:p>
        </w:tc>
      </w:tr>
    </w:tbl>
    <w:p w:rsidR="004063B1" w:rsidRPr="00EB220F" w:rsidRDefault="004063B1" w:rsidP="004063B1">
      <w:pPr>
        <w:rPr>
          <w:color w:val="000000"/>
        </w:rPr>
      </w:pPr>
      <w:r w:rsidRPr="00EB220F">
        <w:rPr>
          <w:color w:val="000000"/>
        </w:rPr>
        <w:br w:type="page"/>
      </w:r>
    </w:p>
    <w:p w:rsidR="004063B1" w:rsidRPr="00EB220F" w:rsidRDefault="004063B1" w:rsidP="004063B1">
      <w:pPr>
        <w:jc w:val="right"/>
        <w:rPr>
          <w:color w:val="000000"/>
        </w:rPr>
      </w:pPr>
      <w:r w:rsidRPr="00EB220F">
        <w:rPr>
          <w:color w:val="000000"/>
        </w:rPr>
        <w:t>Продолжение таблицы № 3.1.9</w:t>
      </w:r>
    </w:p>
    <w:tbl>
      <w:tblPr>
        <w:tblW w:w="992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2"/>
        <w:gridCol w:w="3047"/>
        <w:gridCol w:w="1205"/>
        <w:gridCol w:w="1134"/>
        <w:gridCol w:w="1418"/>
        <w:gridCol w:w="1134"/>
        <w:gridCol w:w="1134"/>
      </w:tblGrid>
      <w:tr w:rsidR="004063B1" w:rsidRPr="00EB220F" w:rsidTr="004063B1">
        <w:trPr>
          <w:trHeight w:val="504"/>
        </w:trPr>
        <w:tc>
          <w:tcPr>
            <w:tcW w:w="852"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720" w:hanging="360"/>
              <w:jc w:val="right"/>
              <w:rPr>
                <w:color w:val="000000"/>
              </w:rPr>
            </w:pPr>
            <w:r w:rsidRPr="00EB220F">
              <w:rPr>
                <w:color w:val="000000"/>
              </w:rPr>
              <w:t>1</w:t>
            </w:r>
          </w:p>
        </w:tc>
        <w:tc>
          <w:tcPr>
            <w:tcW w:w="3047"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shd w:val="clear" w:color="auto" w:fill="FFFFFF"/>
              <w:autoSpaceDE w:val="0"/>
              <w:autoSpaceDN w:val="0"/>
              <w:adjustRightInd w:val="0"/>
              <w:jc w:val="right"/>
              <w:rPr>
                <w:color w:val="000000"/>
              </w:rPr>
            </w:pPr>
            <w:r w:rsidRPr="00EB220F">
              <w:rPr>
                <w:color w:val="000000"/>
              </w:rPr>
              <w:t>2</w:t>
            </w:r>
          </w:p>
        </w:tc>
        <w:tc>
          <w:tcPr>
            <w:tcW w:w="1205"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jc w:val="right"/>
              <w:rPr>
                <w:color w:val="000000"/>
              </w:rPr>
            </w:pPr>
            <w:r w:rsidRPr="00EB220F">
              <w:rPr>
                <w:color w:val="000000"/>
              </w:rPr>
              <w:t>3</w:t>
            </w:r>
          </w:p>
        </w:tc>
        <w:tc>
          <w:tcPr>
            <w:tcW w:w="1134"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jc w:val="right"/>
              <w:rPr>
                <w:color w:val="000000"/>
              </w:rPr>
            </w:pPr>
            <w:r w:rsidRPr="00EB220F">
              <w:rPr>
                <w:color w:val="000000"/>
              </w:rPr>
              <w:t>4</w:t>
            </w:r>
          </w:p>
        </w:tc>
        <w:tc>
          <w:tcPr>
            <w:tcW w:w="1418"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jc w:val="right"/>
              <w:rPr>
                <w:color w:val="000000"/>
              </w:rPr>
            </w:pPr>
            <w:r w:rsidRPr="00EB220F">
              <w:rPr>
                <w:color w:val="000000"/>
              </w:rPr>
              <w:t>5</w:t>
            </w:r>
          </w:p>
        </w:tc>
        <w:tc>
          <w:tcPr>
            <w:tcW w:w="1134"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jc w:val="right"/>
              <w:rPr>
                <w:color w:val="000000"/>
              </w:rPr>
            </w:pPr>
            <w:r w:rsidRPr="00EB220F">
              <w:rPr>
                <w:color w:val="000000"/>
              </w:rPr>
              <w:t>6</w:t>
            </w:r>
          </w:p>
        </w:tc>
        <w:tc>
          <w:tcPr>
            <w:tcW w:w="1134"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jc w:val="right"/>
              <w:rPr>
                <w:color w:val="000000"/>
              </w:rPr>
            </w:pPr>
            <w:r w:rsidRPr="00EB220F">
              <w:rPr>
                <w:color w:val="000000"/>
              </w:rPr>
              <w:t>7</w:t>
            </w:r>
          </w:p>
        </w:tc>
      </w:tr>
      <w:tr w:rsidR="004063B1" w:rsidRPr="00EB220F" w:rsidTr="004063B1">
        <w:trPr>
          <w:trHeight w:val="504"/>
        </w:trPr>
        <w:tc>
          <w:tcPr>
            <w:tcW w:w="852" w:type="dxa"/>
            <w:vAlign w:val="center"/>
          </w:tcPr>
          <w:p w:rsidR="004063B1" w:rsidRPr="00EB220F" w:rsidRDefault="004063B1" w:rsidP="004063B1">
            <w:pPr>
              <w:ind w:left="360"/>
              <w:jc w:val="center"/>
              <w:rPr>
                <w:b/>
                <w:color w:val="000000"/>
              </w:rPr>
            </w:pPr>
          </w:p>
        </w:tc>
        <w:tc>
          <w:tcPr>
            <w:tcW w:w="3047" w:type="dxa"/>
            <w:vAlign w:val="center"/>
          </w:tcPr>
          <w:p w:rsidR="004063B1" w:rsidRPr="00EB220F" w:rsidRDefault="004063B1" w:rsidP="004063B1">
            <w:pPr>
              <w:shd w:val="clear" w:color="auto" w:fill="FFFFFF"/>
              <w:autoSpaceDE w:val="0"/>
              <w:autoSpaceDN w:val="0"/>
              <w:adjustRightInd w:val="0"/>
              <w:rPr>
                <w:b/>
                <w:color w:val="000000"/>
              </w:rPr>
            </w:pPr>
            <w:r w:rsidRPr="00EB220F">
              <w:rPr>
                <w:b/>
                <w:color w:val="000000"/>
              </w:rPr>
              <w:t>Лобинская с/а</w:t>
            </w:r>
          </w:p>
        </w:tc>
        <w:tc>
          <w:tcPr>
            <w:tcW w:w="1205" w:type="dxa"/>
            <w:vAlign w:val="center"/>
          </w:tcPr>
          <w:p w:rsidR="004063B1" w:rsidRPr="00EB220F" w:rsidRDefault="004063B1" w:rsidP="004063B1">
            <w:pPr>
              <w:jc w:val="center"/>
              <w:rPr>
                <w:b/>
                <w:color w:val="000000"/>
              </w:rPr>
            </w:pPr>
            <w:r w:rsidRPr="00EB220F">
              <w:rPr>
                <w:b/>
                <w:color w:val="000000"/>
              </w:rPr>
              <w:t>847</w:t>
            </w:r>
          </w:p>
        </w:tc>
        <w:tc>
          <w:tcPr>
            <w:tcW w:w="1134" w:type="dxa"/>
            <w:vAlign w:val="center"/>
          </w:tcPr>
          <w:p w:rsidR="004063B1" w:rsidRPr="00EB220F" w:rsidRDefault="004063B1" w:rsidP="004063B1">
            <w:pPr>
              <w:jc w:val="center"/>
              <w:rPr>
                <w:b/>
                <w:color w:val="000000"/>
              </w:rPr>
            </w:pPr>
            <w:r w:rsidRPr="00EB220F">
              <w:rPr>
                <w:b/>
                <w:color w:val="000000"/>
              </w:rPr>
              <w:t>823</w:t>
            </w:r>
          </w:p>
        </w:tc>
        <w:tc>
          <w:tcPr>
            <w:tcW w:w="1418" w:type="dxa"/>
            <w:vAlign w:val="center"/>
          </w:tcPr>
          <w:p w:rsidR="004063B1" w:rsidRPr="00EB220F" w:rsidRDefault="004063B1" w:rsidP="004063B1">
            <w:pPr>
              <w:jc w:val="center"/>
              <w:rPr>
                <w:b/>
                <w:color w:val="000000"/>
              </w:rPr>
            </w:pPr>
            <w:r w:rsidRPr="00EB220F">
              <w:rPr>
                <w:b/>
                <w:color w:val="000000"/>
              </w:rPr>
              <w:t>840</w:t>
            </w:r>
          </w:p>
        </w:tc>
        <w:tc>
          <w:tcPr>
            <w:tcW w:w="1134" w:type="dxa"/>
            <w:vAlign w:val="center"/>
          </w:tcPr>
          <w:p w:rsidR="004063B1" w:rsidRPr="00EB220F" w:rsidRDefault="004063B1" w:rsidP="004063B1">
            <w:pPr>
              <w:jc w:val="center"/>
              <w:rPr>
                <w:b/>
                <w:color w:val="000000"/>
              </w:rPr>
            </w:pPr>
            <w:r w:rsidRPr="00EB220F">
              <w:rPr>
                <w:b/>
                <w:color w:val="000000"/>
              </w:rPr>
              <w:t>850</w:t>
            </w:r>
          </w:p>
        </w:tc>
        <w:tc>
          <w:tcPr>
            <w:tcW w:w="1134" w:type="dxa"/>
            <w:vAlign w:val="center"/>
          </w:tcPr>
          <w:p w:rsidR="004063B1" w:rsidRPr="00EB220F" w:rsidRDefault="004063B1" w:rsidP="004063B1">
            <w:pPr>
              <w:jc w:val="center"/>
              <w:rPr>
                <w:b/>
                <w:color w:val="000000"/>
              </w:rPr>
            </w:pPr>
            <w:r w:rsidRPr="00EB220F">
              <w:rPr>
                <w:b/>
                <w:color w:val="000000"/>
              </w:rPr>
              <w:t>1050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с. Лобино</w:t>
            </w:r>
          </w:p>
        </w:tc>
        <w:tc>
          <w:tcPr>
            <w:tcW w:w="1205" w:type="dxa"/>
            <w:vAlign w:val="center"/>
          </w:tcPr>
          <w:p w:rsidR="004063B1" w:rsidRPr="00EB220F" w:rsidRDefault="004063B1" w:rsidP="004063B1">
            <w:pPr>
              <w:jc w:val="center"/>
              <w:rPr>
                <w:color w:val="000000"/>
              </w:rPr>
            </w:pPr>
            <w:r w:rsidRPr="00EB220F">
              <w:rPr>
                <w:color w:val="000000"/>
              </w:rPr>
              <w:t>840</w:t>
            </w:r>
          </w:p>
        </w:tc>
        <w:tc>
          <w:tcPr>
            <w:tcW w:w="1134" w:type="dxa"/>
            <w:vAlign w:val="center"/>
          </w:tcPr>
          <w:p w:rsidR="004063B1" w:rsidRPr="00EB220F" w:rsidRDefault="004063B1" w:rsidP="004063B1">
            <w:pPr>
              <w:jc w:val="center"/>
              <w:rPr>
                <w:color w:val="000000"/>
              </w:rPr>
            </w:pPr>
            <w:r w:rsidRPr="00EB220F">
              <w:rPr>
                <w:color w:val="000000"/>
              </w:rPr>
              <w:t>812</w:t>
            </w:r>
          </w:p>
        </w:tc>
        <w:tc>
          <w:tcPr>
            <w:tcW w:w="1418" w:type="dxa"/>
            <w:vAlign w:val="center"/>
          </w:tcPr>
          <w:p w:rsidR="004063B1" w:rsidRPr="00EB220F" w:rsidRDefault="004063B1" w:rsidP="004063B1">
            <w:pPr>
              <w:jc w:val="center"/>
              <w:rPr>
                <w:color w:val="000000"/>
              </w:rPr>
            </w:pPr>
            <w:r w:rsidRPr="00EB220F">
              <w:rPr>
                <w:color w:val="000000"/>
              </w:rPr>
              <w:t>829</w:t>
            </w:r>
          </w:p>
        </w:tc>
        <w:tc>
          <w:tcPr>
            <w:tcW w:w="1134" w:type="dxa"/>
            <w:vAlign w:val="center"/>
          </w:tcPr>
          <w:p w:rsidR="004063B1" w:rsidRPr="00EB220F" w:rsidRDefault="004063B1" w:rsidP="004063B1">
            <w:pPr>
              <w:jc w:val="center"/>
              <w:rPr>
                <w:color w:val="000000"/>
              </w:rPr>
            </w:pPr>
            <w:r w:rsidRPr="00EB220F">
              <w:rPr>
                <w:color w:val="000000"/>
              </w:rPr>
              <w:t>835</w:t>
            </w:r>
          </w:p>
        </w:tc>
        <w:tc>
          <w:tcPr>
            <w:tcW w:w="1134" w:type="dxa"/>
            <w:vAlign w:val="center"/>
          </w:tcPr>
          <w:p w:rsidR="004063B1" w:rsidRPr="00EB220F" w:rsidRDefault="004063B1" w:rsidP="004063B1">
            <w:pPr>
              <w:jc w:val="center"/>
              <w:rPr>
                <w:color w:val="000000"/>
              </w:rPr>
            </w:pPr>
            <w:r w:rsidRPr="00EB220F">
              <w:rPr>
                <w:color w:val="000000"/>
              </w:rPr>
              <w:t>1035</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п. Новолобинский</w:t>
            </w:r>
          </w:p>
        </w:tc>
        <w:tc>
          <w:tcPr>
            <w:tcW w:w="1205" w:type="dxa"/>
            <w:vAlign w:val="center"/>
          </w:tcPr>
          <w:p w:rsidR="004063B1" w:rsidRPr="00EB220F" w:rsidRDefault="004063B1" w:rsidP="004063B1">
            <w:pPr>
              <w:jc w:val="center"/>
              <w:rPr>
                <w:color w:val="000000"/>
              </w:rPr>
            </w:pPr>
            <w:r w:rsidRPr="00EB220F">
              <w:rPr>
                <w:color w:val="000000"/>
              </w:rPr>
              <w:t>4</w:t>
            </w:r>
          </w:p>
        </w:tc>
        <w:tc>
          <w:tcPr>
            <w:tcW w:w="1134" w:type="dxa"/>
            <w:vAlign w:val="center"/>
          </w:tcPr>
          <w:p w:rsidR="004063B1" w:rsidRPr="00EB220F" w:rsidRDefault="004063B1" w:rsidP="004063B1">
            <w:pPr>
              <w:jc w:val="center"/>
              <w:rPr>
                <w:color w:val="000000"/>
              </w:rPr>
            </w:pPr>
            <w:r w:rsidRPr="00EB220F">
              <w:rPr>
                <w:color w:val="000000"/>
              </w:rPr>
              <w:t>8</w:t>
            </w:r>
          </w:p>
        </w:tc>
        <w:tc>
          <w:tcPr>
            <w:tcW w:w="1418" w:type="dxa"/>
            <w:vAlign w:val="center"/>
          </w:tcPr>
          <w:p w:rsidR="004063B1" w:rsidRPr="00EB220F" w:rsidRDefault="004063B1" w:rsidP="004063B1">
            <w:pPr>
              <w:jc w:val="center"/>
              <w:rPr>
                <w:color w:val="000000"/>
              </w:rPr>
            </w:pPr>
            <w:r w:rsidRPr="00EB220F">
              <w:rPr>
                <w:color w:val="000000"/>
              </w:rPr>
              <w:t>8</w:t>
            </w:r>
          </w:p>
        </w:tc>
        <w:tc>
          <w:tcPr>
            <w:tcW w:w="1134" w:type="dxa"/>
            <w:vAlign w:val="center"/>
          </w:tcPr>
          <w:p w:rsidR="004063B1" w:rsidRPr="00EB220F" w:rsidRDefault="004063B1" w:rsidP="004063B1">
            <w:pPr>
              <w:jc w:val="center"/>
              <w:rPr>
                <w:color w:val="000000"/>
              </w:rPr>
            </w:pPr>
            <w:r w:rsidRPr="00EB220F">
              <w:rPr>
                <w:color w:val="000000"/>
              </w:rPr>
              <w:t>10</w:t>
            </w:r>
          </w:p>
        </w:tc>
        <w:tc>
          <w:tcPr>
            <w:tcW w:w="1134" w:type="dxa"/>
            <w:vAlign w:val="center"/>
          </w:tcPr>
          <w:p w:rsidR="004063B1" w:rsidRPr="00EB220F" w:rsidRDefault="004063B1" w:rsidP="004063B1">
            <w:pPr>
              <w:jc w:val="center"/>
              <w:rPr>
                <w:color w:val="000000"/>
              </w:rPr>
            </w:pPr>
            <w:r w:rsidRPr="00EB220F">
              <w:rPr>
                <w:color w:val="000000"/>
              </w:rPr>
              <w:t>10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п. Панкин Водопой</w:t>
            </w:r>
          </w:p>
        </w:tc>
        <w:tc>
          <w:tcPr>
            <w:tcW w:w="1205" w:type="dxa"/>
            <w:vAlign w:val="center"/>
          </w:tcPr>
          <w:p w:rsidR="004063B1" w:rsidRPr="00EB220F" w:rsidRDefault="004063B1" w:rsidP="004063B1">
            <w:pPr>
              <w:jc w:val="center"/>
              <w:rPr>
                <w:color w:val="000000"/>
              </w:rPr>
            </w:pPr>
            <w:r w:rsidRPr="00EB220F">
              <w:rPr>
                <w:color w:val="000000"/>
              </w:rPr>
              <w:t>3</w:t>
            </w:r>
          </w:p>
        </w:tc>
        <w:tc>
          <w:tcPr>
            <w:tcW w:w="1134" w:type="dxa"/>
            <w:vAlign w:val="center"/>
          </w:tcPr>
          <w:p w:rsidR="004063B1" w:rsidRPr="00EB220F" w:rsidRDefault="004063B1" w:rsidP="004063B1">
            <w:pPr>
              <w:jc w:val="center"/>
              <w:rPr>
                <w:color w:val="000000"/>
              </w:rPr>
            </w:pPr>
            <w:r w:rsidRPr="00EB220F">
              <w:rPr>
                <w:color w:val="000000"/>
              </w:rPr>
              <w:t>3</w:t>
            </w:r>
          </w:p>
        </w:tc>
        <w:tc>
          <w:tcPr>
            <w:tcW w:w="1418" w:type="dxa"/>
            <w:vAlign w:val="center"/>
          </w:tcPr>
          <w:p w:rsidR="004063B1" w:rsidRPr="00EB220F" w:rsidRDefault="004063B1" w:rsidP="004063B1">
            <w:pPr>
              <w:jc w:val="center"/>
              <w:rPr>
                <w:color w:val="000000"/>
              </w:rPr>
            </w:pPr>
            <w:r w:rsidRPr="00EB220F">
              <w:rPr>
                <w:color w:val="000000"/>
              </w:rPr>
              <w:t>3</w:t>
            </w:r>
          </w:p>
        </w:tc>
        <w:tc>
          <w:tcPr>
            <w:tcW w:w="1134" w:type="dxa"/>
            <w:vAlign w:val="center"/>
          </w:tcPr>
          <w:p w:rsidR="004063B1" w:rsidRPr="00EB220F" w:rsidRDefault="004063B1" w:rsidP="004063B1">
            <w:pPr>
              <w:jc w:val="center"/>
              <w:rPr>
                <w:color w:val="000000"/>
              </w:rPr>
            </w:pPr>
            <w:r w:rsidRPr="00EB220F">
              <w:rPr>
                <w:color w:val="000000"/>
              </w:rPr>
              <w:t>5</w:t>
            </w:r>
          </w:p>
        </w:tc>
        <w:tc>
          <w:tcPr>
            <w:tcW w:w="1134" w:type="dxa"/>
            <w:vAlign w:val="center"/>
          </w:tcPr>
          <w:p w:rsidR="004063B1" w:rsidRPr="00EB220F" w:rsidRDefault="004063B1" w:rsidP="004063B1">
            <w:pPr>
              <w:jc w:val="center"/>
              <w:rPr>
                <w:color w:val="000000"/>
              </w:rPr>
            </w:pPr>
            <w:r w:rsidRPr="00EB220F">
              <w:rPr>
                <w:color w:val="000000"/>
              </w:rPr>
              <w:t>5</w:t>
            </w:r>
          </w:p>
        </w:tc>
      </w:tr>
      <w:tr w:rsidR="004063B1" w:rsidRPr="00EB220F" w:rsidTr="004063B1">
        <w:trPr>
          <w:trHeight w:val="504"/>
        </w:trPr>
        <w:tc>
          <w:tcPr>
            <w:tcW w:w="852" w:type="dxa"/>
            <w:vAlign w:val="center"/>
          </w:tcPr>
          <w:p w:rsidR="004063B1" w:rsidRPr="00EB220F" w:rsidRDefault="004063B1" w:rsidP="004063B1">
            <w:pPr>
              <w:ind w:left="360"/>
              <w:jc w:val="center"/>
              <w:rPr>
                <w:b/>
                <w:color w:val="000000"/>
              </w:rPr>
            </w:pPr>
          </w:p>
        </w:tc>
        <w:tc>
          <w:tcPr>
            <w:tcW w:w="3047" w:type="dxa"/>
            <w:vAlign w:val="center"/>
          </w:tcPr>
          <w:p w:rsidR="004063B1" w:rsidRPr="00EB220F" w:rsidRDefault="004063B1" w:rsidP="004063B1">
            <w:pPr>
              <w:shd w:val="clear" w:color="auto" w:fill="FFFFFF"/>
              <w:autoSpaceDE w:val="0"/>
              <w:autoSpaceDN w:val="0"/>
              <w:adjustRightInd w:val="0"/>
              <w:rPr>
                <w:b/>
                <w:color w:val="000000"/>
              </w:rPr>
            </w:pPr>
            <w:r w:rsidRPr="00EB220F">
              <w:rPr>
                <w:b/>
                <w:color w:val="000000"/>
              </w:rPr>
              <w:t>Лотошанская с\а</w:t>
            </w:r>
          </w:p>
        </w:tc>
        <w:tc>
          <w:tcPr>
            <w:tcW w:w="1205" w:type="dxa"/>
            <w:vAlign w:val="center"/>
          </w:tcPr>
          <w:p w:rsidR="004063B1" w:rsidRPr="00EB220F" w:rsidRDefault="004063B1" w:rsidP="004063B1">
            <w:pPr>
              <w:jc w:val="center"/>
              <w:rPr>
                <w:b/>
                <w:color w:val="000000"/>
              </w:rPr>
            </w:pPr>
            <w:r w:rsidRPr="00EB220F">
              <w:rPr>
                <w:b/>
                <w:color w:val="000000"/>
              </w:rPr>
              <w:t>581</w:t>
            </w:r>
          </w:p>
        </w:tc>
        <w:tc>
          <w:tcPr>
            <w:tcW w:w="1134" w:type="dxa"/>
            <w:vAlign w:val="center"/>
          </w:tcPr>
          <w:p w:rsidR="004063B1" w:rsidRPr="00EB220F" w:rsidRDefault="004063B1" w:rsidP="004063B1">
            <w:pPr>
              <w:jc w:val="center"/>
              <w:rPr>
                <w:b/>
                <w:color w:val="000000"/>
              </w:rPr>
            </w:pPr>
            <w:r w:rsidRPr="00EB220F">
              <w:rPr>
                <w:b/>
                <w:color w:val="000000"/>
              </w:rPr>
              <w:t>557</w:t>
            </w:r>
          </w:p>
        </w:tc>
        <w:tc>
          <w:tcPr>
            <w:tcW w:w="1418" w:type="dxa"/>
            <w:vAlign w:val="center"/>
          </w:tcPr>
          <w:p w:rsidR="004063B1" w:rsidRPr="00EB220F" w:rsidRDefault="004063B1" w:rsidP="004063B1">
            <w:pPr>
              <w:jc w:val="center"/>
              <w:rPr>
                <w:b/>
                <w:color w:val="000000"/>
              </w:rPr>
            </w:pPr>
            <w:r w:rsidRPr="00EB220F">
              <w:rPr>
                <w:b/>
                <w:color w:val="000000"/>
              </w:rPr>
              <w:t>560</w:t>
            </w:r>
          </w:p>
        </w:tc>
        <w:tc>
          <w:tcPr>
            <w:tcW w:w="1134" w:type="dxa"/>
            <w:vAlign w:val="center"/>
          </w:tcPr>
          <w:p w:rsidR="004063B1" w:rsidRPr="00EB220F" w:rsidRDefault="004063B1" w:rsidP="004063B1">
            <w:pPr>
              <w:jc w:val="center"/>
              <w:rPr>
                <w:b/>
                <w:color w:val="000000"/>
              </w:rPr>
            </w:pPr>
            <w:r w:rsidRPr="00EB220F">
              <w:rPr>
                <w:b/>
                <w:color w:val="000000"/>
              </w:rPr>
              <w:t>560</w:t>
            </w:r>
          </w:p>
        </w:tc>
        <w:tc>
          <w:tcPr>
            <w:tcW w:w="1134" w:type="dxa"/>
            <w:vAlign w:val="center"/>
          </w:tcPr>
          <w:p w:rsidR="004063B1" w:rsidRPr="00EB220F" w:rsidRDefault="004063B1" w:rsidP="004063B1">
            <w:pPr>
              <w:jc w:val="center"/>
              <w:rPr>
                <w:b/>
                <w:color w:val="000000"/>
              </w:rPr>
            </w:pPr>
            <w:r w:rsidRPr="00EB220F">
              <w:rPr>
                <w:b/>
                <w:color w:val="000000"/>
              </w:rPr>
              <w:t>580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с. Лотошное</w:t>
            </w:r>
          </w:p>
        </w:tc>
        <w:tc>
          <w:tcPr>
            <w:tcW w:w="1205" w:type="dxa"/>
            <w:vAlign w:val="center"/>
          </w:tcPr>
          <w:p w:rsidR="004063B1" w:rsidRPr="00EB220F" w:rsidRDefault="004063B1" w:rsidP="004063B1">
            <w:pPr>
              <w:jc w:val="center"/>
              <w:rPr>
                <w:color w:val="000000"/>
              </w:rPr>
            </w:pPr>
            <w:r w:rsidRPr="00EB220F">
              <w:rPr>
                <w:color w:val="000000"/>
              </w:rPr>
              <w:t>581</w:t>
            </w:r>
          </w:p>
        </w:tc>
        <w:tc>
          <w:tcPr>
            <w:tcW w:w="1134" w:type="dxa"/>
            <w:vAlign w:val="center"/>
          </w:tcPr>
          <w:p w:rsidR="004063B1" w:rsidRPr="00EB220F" w:rsidRDefault="004063B1" w:rsidP="004063B1">
            <w:pPr>
              <w:jc w:val="center"/>
              <w:rPr>
                <w:color w:val="000000"/>
              </w:rPr>
            </w:pPr>
            <w:r w:rsidRPr="00EB220F">
              <w:rPr>
                <w:color w:val="000000"/>
              </w:rPr>
              <w:t>557</w:t>
            </w:r>
          </w:p>
        </w:tc>
        <w:tc>
          <w:tcPr>
            <w:tcW w:w="1418" w:type="dxa"/>
            <w:vAlign w:val="center"/>
          </w:tcPr>
          <w:p w:rsidR="004063B1" w:rsidRPr="00EB220F" w:rsidRDefault="004063B1" w:rsidP="004063B1">
            <w:pPr>
              <w:jc w:val="center"/>
              <w:rPr>
                <w:color w:val="000000"/>
              </w:rPr>
            </w:pPr>
            <w:r w:rsidRPr="00EB220F">
              <w:rPr>
                <w:color w:val="000000"/>
              </w:rPr>
              <w:t>560</w:t>
            </w:r>
          </w:p>
        </w:tc>
        <w:tc>
          <w:tcPr>
            <w:tcW w:w="1134" w:type="dxa"/>
            <w:vAlign w:val="center"/>
          </w:tcPr>
          <w:p w:rsidR="004063B1" w:rsidRPr="00EB220F" w:rsidRDefault="004063B1" w:rsidP="004063B1">
            <w:pPr>
              <w:jc w:val="center"/>
              <w:rPr>
                <w:color w:val="000000"/>
              </w:rPr>
            </w:pPr>
            <w:r w:rsidRPr="00EB220F">
              <w:rPr>
                <w:color w:val="000000"/>
              </w:rPr>
              <w:t>560</w:t>
            </w:r>
          </w:p>
        </w:tc>
        <w:tc>
          <w:tcPr>
            <w:tcW w:w="1134" w:type="dxa"/>
            <w:vAlign w:val="center"/>
          </w:tcPr>
          <w:p w:rsidR="004063B1" w:rsidRPr="00EB220F" w:rsidRDefault="004063B1" w:rsidP="004063B1">
            <w:pPr>
              <w:jc w:val="center"/>
              <w:rPr>
                <w:color w:val="000000"/>
              </w:rPr>
            </w:pPr>
            <w:r w:rsidRPr="00EB220F">
              <w:rPr>
                <w:color w:val="000000"/>
              </w:rPr>
              <w:t>580</w:t>
            </w:r>
          </w:p>
        </w:tc>
      </w:tr>
      <w:tr w:rsidR="004063B1" w:rsidRPr="00EB220F" w:rsidTr="004063B1">
        <w:trPr>
          <w:trHeight w:val="504"/>
        </w:trPr>
        <w:tc>
          <w:tcPr>
            <w:tcW w:w="852" w:type="dxa"/>
            <w:vAlign w:val="center"/>
          </w:tcPr>
          <w:p w:rsidR="004063B1" w:rsidRPr="00EB220F" w:rsidRDefault="004063B1" w:rsidP="004063B1">
            <w:pPr>
              <w:ind w:left="360"/>
              <w:jc w:val="center"/>
              <w:rPr>
                <w:b/>
                <w:color w:val="000000"/>
              </w:rPr>
            </w:pPr>
          </w:p>
        </w:tc>
        <w:tc>
          <w:tcPr>
            <w:tcW w:w="3047" w:type="dxa"/>
            <w:vAlign w:val="center"/>
          </w:tcPr>
          <w:p w:rsidR="004063B1" w:rsidRPr="00EB220F" w:rsidRDefault="004063B1" w:rsidP="004063B1">
            <w:pPr>
              <w:shd w:val="clear" w:color="auto" w:fill="FFFFFF"/>
              <w:autoSpaceDE w:val="0"/>
              <w:autoSpaceDN w:val="0"/>
              <w:adjustRightInd w:val="0"/>
              <w:rPr>
                <w:b/>
                <w:color w:val="000000"/>
              </w:rPr>
            </w:pPr>
            <w:r w:rsidRPr="00EB220F">
              <w:rPr>
                <w:b/>
                <w:color w:val="000000"/>
              </w:rPr>
              <w:t>Майская с/а</w:t>
            </w:r>
          </w:p>
        </w:tc>
        <w:tc>
          <w:tcPr>
            <w:tcW w:w="1205" w:type="dxa"/>
            <w:vAlign w:val="center"/>
          </w:tcPr>
          <w:p w:rsidR="004063B1" w:rsidRPr="00EB220F" w:rsidRDefault="004063B1" w:rsidP="004063B1">
            <w:pPr>
              <w:jc w:val="center"/>
              <w:rPr>
                <w:b/>
                <w:color w:val="000000"/>
              </w:rPr>
            </w:pPr>
            <w:r w:rsidRPr="00EB220F">
              <w:rPr>
                <w:b/>
                <w:color w:val="000000"/>
              </w:rPr>
              <w:t>1410</w:t>
            </w:r>
          </w:p>
        </w:tc>
        <w:tc>
          <w:tcPr>
            <w:tcW w:w="1134" w:type="dxa"/>
            <w:vAlign w:val="center"/>
          </w:tcPr>
          <w:p w:rsidR="004063B1" w:rsidRPr="00EB220F" w:rsidRDefault="004063B1" w:rsidP="004063B1">
            <w:pPr>
              <w:jc w:val="center"/>
              <w:rPr>
                <w:b/>
                <w:color w:val="000000"/>
              </w:rPr>
            </w:pPr>
            <w:r w:rsidRPr="00EB220F">
              <w:rPr>
                <w:b/>
                <w:color w:val="000000"/>
              </w:rPr>
              <w:t>1395</w:t>
            </w:r>
          </w:p>
        </w:tc>
        <w:tc>
          <w:tcPr>
            <w:tcW w:w="1418" w:type="dxa"/>
            <w:vAlign w:val="center"/>
          </w:tcPr>
          <w:p w:rsidR="004063B1" w:rsidRPr="00EB220F" w:rsidRDefault="004063B1" w:rsidP="004063B1">
            <w:pPr>
              <w:jc w:val="center"/>
              <w:rPr>
                <w:b/>
                <w:color w:val="000000"/>
              </w:rPr>
            </w:pPr>
            <w:r w:rsidRPr="00EB220F">
              <w:rPr>
                <w:b/>
                <w:color w:val="000000"/>
              </w:rPr>
              <w:t>1480</w:t>
            </w:r>
          </w:p>
        </w:tc>
        <w:tc>
          <w:tcPr>
            <w:tcW w:w="1134" w:type="dxa"/>
            <w:vAlign w:val="center"/>
          </w:tcPr>
          <w:p w:rsidR="004063B1" w:rsidRPr="00EB220F" w:rsidRDefault="004063B1" w:rsidP="004063B1">
            <w:pPr>
              <w:jc w:val="center"/>
              <w:rPr>
                <w:b/>
                <w:color w:val="000000"/>
              </w:rPr>
            </w:pPr>
            <w:r w:rsidRPr="00EB220F">
              <w:rPr>
                <w:b/>
                <w:color w:val="000000"/>
              </w:rPr>
              <w:t>1550</w:t>
            </w:r>
          </w:p>
        </w:tc>
        <w:tc>
          <w:tcPr>
            <w:tcW w:w="1134" w:type="dxa"/>
            <w:vAlign w:val="center"/>
          </w:tcPr>
          <w:p w:rsidR="004063B1" w:rsidRPr="00EB220F" w:rsidRDefault="004063B1" w:rsidP="004063B1">
            <w:pPr>
              <w:jc w:val="center"/>
              <w:rPr>
                <w:b/>
                <w:color w:val="000000"/>
              </w:rPr>
            </w:pPr>
            <w:r w:rsidRPr="00EB220F">
              <w:rPr>
                <w:b/>
                <w:color w:val="000000"/>
              </w:rPr>
              <w:t>1800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 xml:space="preserve"> с. Майское</w:t>
            </w:r>
          </w:p>
        </w:tc>
        <w:tc>
          <w:tcPr>
            <w:tcW w:w="1205" w:type="dxa"/>
            <w:vAlign w:val="center"/>
          </w:tcPr>
          <w:p w:rsidR="004063B1" w:rsidRPr="00EB220F" w:rsidRDefault="004063B1" w:rsidP="004063B1">
            <w:pPr>
              <w:jc w:val="center"/>
              <w:rPr>
                <w:color w:val="000000"/>
              </w:rPr>
            </w:pPr>
            <w:r w:rsidRPr="00EB220F">
              <w:rPr>
                <w:color w:val="000000"/>
              </w:rPr>
              <w:t>892</w:t>
            </w:r>
          </w:p>
        </w:tc>
        <w:tc>
          <w:tcPr>
            <w:tcW w:w="1134" w:type="dxa"/>
            <w:vAlign w:val="center"/>
          </w:tcPr>
          <w:p w:rsidR="004063B1" w:rsidRPr="00EB220F" w:rsidRDefault="004063B1" w:rsidP="004063B1">
            <w:pPr>
              <w:jc w:val="center"/>
              <w:rPr>
                <w:color w:val="000000"/>
              </w:rPr>
            </w:pPr>
            <w:r w:rsidRPr="00EB220F">
              <w:rPr>
                <w:color w:val="000000"/>
              </w:rPr>
              <w:t>930</w:t>
            </w:r>
          </w:p>
        </w:tc>
        <w:tc>
          <w:tcPr>
            <w:tcW w:w="1418" w:type="dxa"/>
            <w:vAlign w:val="center"/>
          </w:tcPr>
          <w:p w:rsidR="004063B1" w:rsidRPr="00EB220F" w:rsidRDefault="004063B1" w:rsidP="004063B1">
            <w:pPr>
              <w:jc w:val="center"/>
              <w:rPr>
                <w:color w:val="000000"/>
              </w:rPr>
            </w:pPr>
            <w:r w:rsidRPr="00EB220F">
              <w:rPr>
                <w:color w:val="000000"/>
              </w:rPr>
              <w:t>1015</w:t>
            </w:r>
          </w:p>
        </w:tc>
        <w:tc>
          <w:tcPr>
            <w:tcW w:w="1134" w:type="dxa"/>
            <w:vAlign w:val="center"/>
          </w:tcPr>
          <w:p w:rsidR="004063B1" w:rsidRPr="00EB220F" w:rsidRDefault="004063B1" w:rsidP="004063B1">
            <w:pPr>
              <w:jc w:val="center"/>
              <w:rPr>
                <w:color w:val="000000"/>
              </w:rPr>
            </w:pPr>
            <w:r w:rsidRPr="00EB220F">
              <w:rPr>
                <w:color w:val="000000"/>
              </w:rPr>
              <w:t>1070</w:t>
            </w:r>
          </w:p>
        </w:tc>
        <w:tc>
          <w:tcPr>
            <w:tcW w:w="1134" w:type="dxa"/>
            <w:vAlign w:val="center"/>
          </w:tcPr>
          <w:p w:rsidR="004063B1" w:rsidRPr="00EB220F" w:rsidRDefault="004063B1" w:rsidP="004063B1">
            <w:pPr>
              <w:jc w:val="center"/>
              <w:rPr>
                <w:color w:val="000000"/>
              </w:rPr>
            </w:pPr>
            <w:r w:rsidRPr="00EB220F">
              <w:rPr>
                <w:color w:val="000000"/>
              </w:rPr>
              <w:t>1280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 xml:space="preserve"> п. Беспятый</w:t>
            </w:r>
          </w:p>
        </w:tc>
        <w:tc>
          <w:tcPr>
            <w:tcW w:w="1205" w:type="dxa"/>
            <w:vAlign w:val="center"/>
          </w:tcPr>
          <w:p w:rsidR="004063B1" w:rsidRPr="00EB220F" w:rsidRDefault="004063B1" w:rsidP="004063B1">
            <w:pPr>
              <w:jc w:val="center"/>
              <w:rPr>
                <w:color w:val="000000"/>
              </w:rPr>
            </w:pPr>
            <w:r w:rsidRPr="00EB220F">
              <w:rPr>
                <w:color w:val="000000"/>
              </w:rPr>
              <w:t>100</w:t>
            </w:r>
          </w:p>
        </w:tc>
        <w:tc>
          <w:tcPr>
            <w:tcW w:w="1134" w:type="dxa"/>
            <w:vAlign w:val="center"/>
          </w:tcPr>
          <w:p w:rsidR="004063B1" w:rsidRPr="00EB220F" w:rsidRDefault="004063B1" w:rsidP="004063B1">
            <w:pPr>
              <w:jc w:val="center"/>
              <w:rPr>
                <w:color w:val="000000"/>
              </w:rPr>
            </w:pPr>
            <w:r w:rsidRPr="00EB220F">
              <w:rPr>
                <w:color w:val="000000"/>
              </w:rPr>
              <w:t>105</w:t>
            </w:r>
          </w:p>
        </w:tc>
        <w:tc>
          <w:tcPr>
            <w:tcW w:w="1418" w:type="dxa"/>
            <w:vAlign w:val="center"/>
          </w:tcPr>
          <w:p w:rsidR="004063B1" w:rsidRPr="00EB220F" w:rsidRDefault="004063B1" w:rsidP="004063B1">
            <w:pPr>
              <w:jc w:val="center"/>
              <w:rPr>
                <w:color w:val="000000"/>
              </w:rPr>
            </w:pPr>
            <w:r w:rsidRPr="00EB220F">
              <w:rPr>
                <w:color w:val="000000"/>
              </w:rPr>
              <w:t>105</w:t>
            </w:r>
          </w:p>
        </w:tc>
        <w:tc>
          <w:tcPr>
            <w:tcW w:w="1134" w:type="dxa"/>
            <w:vAlign w:val="center"/>
          </w:tcPr>
          <w:p w:rsidR="004063B1" w:rsidRPr="00EB220F" w:rsidRDefault="004063B1" w:rsidP="004063B1">
            <w:pPr>
              <w:jc w:val="center"/>
              <w:rPr>
                <w:color w:val="000000"/>
              </w:rPr>
            </w:pPr>
            <w:r w:rsidRPr="00EB220F">
              <w:rPr>
                <w:color w:val="000000"/>
              </w:rPr>
              <w:t>110</w:t>
            </w:r>
          </w:p>
        </w:tc>
        <w:tc>
          <w:tcPr>
            <w:tcW w:w="1134" w:type="dxa"/>
            <w:vAlign w:val="center"/>
          </w:tcPr>
          <w:p w:rsidR="004063B1" w:rsidRPr="00EB220F" w:rsidRDefault="004063B1" w:rsidP="004063B1">
            <w:pPr>
              <w:jc w:val="center"/>
              <w:rPr>
                <w:color w:val="000000"/>
              </w:rPr>
            </w:pPr>
            <w:r w:rsidRPr="00EB220F">
              <w:rPr>
                <w:color w:val="000000"/>
              </w:rPr>
              <w:t>120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 xml:space="preserve"> п. Целинный</w:t>
            </w:r>
          </w:p>
        </w:tc>
        <w:tc>
          <w:tcPr>
            <w:tcW w:w="1205" w:type="dxa"/>
            <w:vAlign w:val="center"/>
          </w:tcPr>
          <w:p w:rsidR="004063B1" w:rsidRPr="00EB220F" w:rsidRDefault="004063B1" w:rsidP="004063B1">
            <w:pPr>
              <w:jc w:val="center"/>
              <w:rPr>
                <w:color w:val="000000"/>
              </w:rPr>
            </w:pPr>
            <w:r w:rsidRPr="00EB220F">
              <w:rPr>
                <w:color w:val="000000"/>
              </w:rPr>
              <w:t>95</w:t>
            </w:r>
          </w:p>
        </w:tc>
        <w:tc>
          <w:tcPr>
            <w:tcW w:w="1134" w:type="dxa"/>
            <w:vAlign w:val="center"/>
          </w:tcPr>
          <w:p w:rsidR="004063B1" w:rsidRPr="00EB220F" w:rsidRDefault="004063B1" w:rsidP="004063B1">
            <w:pPr>
              <w:jc w:val="center"/>
              <w:rPr>
                <w:color w:val="000000"/>
              </w:rPr>
            </w:pPr>
            <w:r w:rsidRPr="00EB220F">
              <w:rPr>
                <w:color w:val="000000"/>
              </w:rPr>
              <w:t>75</w:t>
            </w:r>
          </w:p>
        </w:tc>
        <w:tc>
          <w:tcPr>
            <w:tcW w:w="1418" w:type="dxa"/>
            <w:vAlign w:val="center"/>
          </w:tcPr>
          <w:p w:rsidR="004063B1" w:rsidRPr="00EB220F" w:rsidRDefault="004063B1" w:rsidP="004063B1">
            <w:pPr>
              <w:jc w:val="center"/>
              <w:rPr>
                <w:color w:val="000000"/>
              </w:rPr>
            </w:pPr>
            <w:r w:rsidRPr="00EB220F">
              <w:rPr>
                <w:color w:val="000000"/>
              </w:rPr>
              <w:t>75</w:t>
            </w:r>
          </w:p>
        </w:tc>
        <w:tc>
          <w:tcPr>
            <w:tcW w:w="1134" w:type="dxa"/>
            <w:vAlign w:val="center"/>
          </w:tcPr>
          <w:p w:rsidR="004063B1" w:rsidRPr="00EB220F" w:rsidRDefault="004063B1" w:rsidP="004063B1">
            <w:pPr>
              <w:jc w:val="center"/>
              <w:rPr>
                <w:color w:val="000000"/>
              </w:rPr>
            </w:pPr>
            <w:r w:rsidRPr="00EB220F">
              <w:rPr>
                <w:color w:val="000000"/>
              </w:rPr>
              <w:t>80</w:t>
            </w:r>
          </w:p>
        </w:tc>
        <w:tc>
          <w:tcPr>
            <w:tcW w:w="1134" w:type="dxa"/>
            <w:vAlign w:val="center"/>
          </w:tcPr>
          <w:p w:rsidR="004063B1" w:rsidRPr="00EB220F" w:rsidRDefault="004063B1" w:rsidP="004063B1">
            <w:pPr>
              <w:jc w:val="center"/>
              <w:rPr>
                <w:color w:val="000000"/>
              </w:rPr>
            </w:pPr>
            <w:r w:rsidRPr="00EB220F">
              <w:rPr>
                <w:color w:val="000000"/>
              </w:rPr>
              <w:t>100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 xml:space="preserve"> с. Чернаки</w:t>
            </w:r>
          </w:p>
        </w:tc>
        <w:tc>
          <w:tcPr>
            <w:tcW w:w="1205" w:type="dxa"/>
            <w:vAlign w:val="center"/>
          </w:tcPr>
          <w:p w:rsidR="004063B1" w:rsidRPr="00EB220F" w:rsidRDefault="004063B1" w:rsidP="004063B1">
            <w:pPr>
              <w:jc w:val="center"/>
              <w:rPr>
                <w:color w:val="000000"/>
              </w:rPr>
            </w:pPr>
            <w:r w:rsidRPr="00EB220F">
              <w:rPr>
                <w:color w:val="000000"/>
              </w:rPr>
              <w:t>323</w:t>
            </w:r>
          </w:p>
        </w:tc>
        <w:tc>
          <w:tcPr>
            <w:tcW w:w="1134" w:type="dxa"/>
            <w:vAlign w:val="center"/>
          </w:tcPr>
          <w:p w:rsidR="004063B1" w:rsidRPr="00EB220F" w:rsidRDefault="004063B1" w:rsidP="004063B1">
            <w:pPr>
              <w:jc w:val="center"/>
              <w:rPr>
                <w:color w:val="000000"/>
              </w:rPr>
            </w:pPr>
            <w:r w:rsidRPr="00EB220F">
              <w:rPr>
                <w:color w:val="000000"/>
              </w:rPr>
              <w:t>285</w:t>
            </w:r>
          </w:p>
        </w:tc>
        <w:tc>
          <w:tcPr>
            <w:tcW w:w="1418" w:type="dxa"/>
            <w:vAlign w:val="center"/>
          </w:tcPr>
          <w:p w:rsidR="004063B1" w:rsidRPr="00EB220F" w:rsidRDefault="004063B1" w:rsidP="004063B1">
            <w:pPr>
              <w:jc w:val="center"/>
              <w:rPr>
                <w:color w:val="000000"/>
              </w:rPr>
            </w:pPr>
            <w:r w:rsidRPr="00EB220F">
              <w:rPr>
                <w:color w:val="000000"/>
              </w:rPr>
              <w:t>285</w:t>
            </w:r>
          </w:p>
        </w:tc>
        <w:tc>
          <w:tcPr>
            <w:tcW w:w="1134" w:type="dxa"/>
            <w:vAlign w:val="center"/>
          </w:tcPr>
          <w:p w:rsidR="004063B1" w:rsidRPr="00EB220F" w:rsidRDefault="004063B1" w:rsidP="004063B1">
            <w:pPr>
              <w:jc w:val="center"/>
              <w:rPr>
                <w:color w:val="000000"/>
              </w:rPr>
            </w:pPr>
            <w:r w:rsidRPr="00EB220F">
              <w:rPr>
                <w:color w:val="000000"/>
              </w:rPr>
              <w:t>290</w:t>
            </w:r>
          </w:p>
        </w:tc>
        <w:tc>
          <w:tcPr>
            <w:tcW w:w="1134" w:type="dxa"/>
            <w:vAlign w:val="center"/>
          </w:tcPr>
          <w:p w:rsidR="004063B1" w:rsidRPr="00EB220F" w:rsidRDefault="004063B1" w:rsidP="004063B1">
            <w:pPr>
              <w:jc w:val="center"/>
              <w:rPr>
                <w:color w:val="000000"/>
              </w:rPr>
            </w:pPr>
            <w:r w:rsidRPr="00EB220F">
              <w:rPr>
                <w:color w:val="000000"/>
              </w:rPr>
              <w:t>300</w:t>
            </w:r>
          </w:p>
        </w:tc>
      </w:tr>
      <w:tr w:rsidR="004063B1" w:rsidRPr="00EB220F" w:rsidTr="004063B1">
        <w:trPr>
          <w:trHeight w:val="504"/>
        </w:trPr>
        <w:tc>
          <w:tcPr>
            <w:tcW w:w="852" w:type="dxa"/>
            <w:vAlign w:val="center"/>
          </w:tcPr>
          <w:p w:rsidR="004063B1" w:rsidRPr="00EB220F" w:rsidRDefault="004063B1" w:rsidP="004063B1">
            <w:pPr>
              <w:ind w:left="360"/>
              <w:jc w:val="center"/>
              <w:rPr>
                <w:b/>
                <w:color w:val="000000"/>
              </w:rPr>
            </w:pPr>
          </w:p>
        </w:tc>
        <w:tc>
          <w:tcPr>
            <w:tcW w:w="3047" w:type="dxa"/>
            <w:vAlign w:val="center"/>
          </w:tcPr>
          <w:p w:rsidR="004063B1" w:rsidRPr="00EB220F" w:rsidRDefault="004063B1" w:rsidP="004063B1">
            <w:pPr>
              <w:shd w:val="clear" w:color="auto" w:fill="FFFFFF"/>
              <w:autoSpaceDE w:val="0"/>
              <w:autoSpaceDN w:val="0"/>
              <w:adjustRightInd w:val="0"/>
              <w:rPr>
                <w:b/>
                <w:color w:val="000000"/>
              </w:rPr>
            </w:pPr>
            <w:r w:rsidRPr="00EB220F">
              <w:rPr>
                <w:b/>
                <w:color w:val="000000"/>
              </w:rPr>
              <w:t>Мохнатологовская с/а</w:t>
            </w:r>
          </w:p>
        </w:tc>
        <w:tc>
          <w:tcPr>
            <w:tcW w:w="1205" w:type="dxa"/>
            <w:vAlign w:val="center"/>
          </w:tcPr>
          <w:p w:rsidR="004063B1" w:rsidRPr="00EB220F" w:rsidRDefault="004063B1" w:rsidP="004063B1">
            <w:pPr>
              <w:jc w:val="center"/>
              <w:rPr>
                <w:b/>
                <w:color w:val="000000"/>
              </w:rPr>
            </w:pPr>
            <w:r w:rsidRPr="00EB220F">
              <w:rPr>
                <w:b/>
                <w:color w:val="000000"/>
              </w:rPr>
              <w:t>1729</w:t>
            </w:r>
          </w:p>
        </w:tc>
        <w:tc>
          <w:tcPr>
            <w:tcW w:w="1134" w:type="dxa"/>
            <w:vAlign w:val="center"/>
          </w:tcPr>
          <w:p w:rsidR="004063B1" w:rsidRPr="00EB220F" w:rsidRDefault="004063B1" w:rsidP="004063B1">
            <w:pPr>
              <w:jc w:val="center"/>
              <w:rPr>
                <w:b/>
                <w:color w:val="000000"/>
              </w:rPr>
            </w:pPr>
            <w:r w:rsidRPr="00EB220F">
              <w:rPr>
                <w:b/>
                <w:color w:val="000000"/>
              </w:rPr>
              <w:t>1702</w:t>
            </w:r>
          </w:p>
        </w:tc>
        <w:tc>
          <w:tcPr>
            <w:tcW w:w="1418" w:type="dxa"/>
            <w:vAlign w:val="center"/>
          </w:tcPr>
          <w:p w:rsidR="004063B1" w:rsidRPr="00EB220F" w:rsidRDefault="004063B1" w:rsidP="004063B1">
            <w:pPr>
              <w:jc w:val="center"/>
              <w:rPr>
                <w:b/>
                <w:color w:val="000000"/>
              </w:rPr>
            </w:pPr>
            <w:r w:rsidRPr="00EB220F">
              <w:rPr>
                <w:b/>
                <w:color w:val="000000"/>
              </w:rPr>
              <w:t>1730</w:t>
            </w:r>
          </w:p>
        </w:tc>
        <w:tc>
          <w:tcPr>
            <w:tcW w:w="1134" w:type="dxa"/>
            <w:vAlign w:val="center"/>
          </w:tcPr>
          <w:p w:rsidR="004063B1" w:rsidRPr="00EB220F" w:rsidRDefault="004063B1" w:rsidP="004063B1">
            <w:pPr>
              <w:jc w:val="center"/>
              <w:rPr>
                <w:b/>
                <w:color w:val="000000"/>
              </w:rPr>
            </w:pPr>
            <w:r w:rsidRPr="00EB220F">
              <w:rPr>
                <w:b/>
                <w:color w:val="000000"/>
              </w:rPr>
              <w:t>1750</w:t>
            </w:r>
          </w:p>
        </w:tc>
        <w:tc>
          <w:tcPr>
            <w:tcW w:w="1134" w:type="dxa"/>
            <w:vAlign w:val="center"/>
          </w:tcPr>
          <w:p w:rsidR="004063B1" w:rsidRPr="00EB220F" w:rsidRDefault="004063B1" w:rsidP="004063B1">
            <w:pPr>
              <w:jc w:val="center"/>
              <w:rPr>
                <w:b/>
                <w:color w:val="000000"/>
              </w:rPr>
            </w:pPr>
            <w:r w:rsidRPr="00EB220F">
              <w:rPr>
                <w:b/>
                <w:color w:val="000000"/>
              </w:rPr>
              <w:t>1950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с. Мохнатый Лог</w:t>
            </w:r>
          </w:p>
        </w:tc>
        <w:tc>
          <w:tcPr>
            <w:tcW w:w="1205" w:type="dxa"/>
            <w:vAlign w:val="center"/>
          </w:tcPr>
          <w:p w:rsidR="004063B1" w:rsidRPr="00EB220F" w:rsidRDefault="004063B1" w:rsidP="004063B1">
            <w:pPr>
              <w:jc w:val="center"/>
              <w:rPr>
                <w:color w:val="000000"/>
              </w:rPr>
            </w:pPr>
            <w:r w:rsidRPr="00EB220F">
              <w:rPr>
                <w:color w:val="000000"/>
              </w:rPr>
              <w:t>1024</w:t>
            </w:r>
          </w:p>
        </w:tc>
        <w:tc>
          <w:tcPr>
            <w:tcW w:w="1134" w:type="dxa"/>
            <w:vAlign w:val="center"/>
          </w:tcPr>
          <w:p w:rsidR="004063B1" w:rsidRPr="00EB220F" w:rsidRDefault="004063B1" w:rsidP="004063B1">
            <w:pPr>
              <w:jc w:val="center"/>
              <w:rPr>
                <w:color w:val="000000"/>
              </w:rPr>
            </w:pPr>
            <w:r w:rsidRPr="00EB220F">
              <w:rPr>
                <w:color w:val="000000"/>
              </w:rPr>
              <w:t>1115</w:t>
            </w:r>
          </w:p>
        </w:tc>
        <w:tc>
          <w:tcPr>
            <w:tcW w:w="1418" w:type="dxa"/>
            <w:vAlign w:val="center"/>
          </w:tcPr>
          <w:p w:rsidR="004063B1" w:rsidRPr="00EB220F" w:rsidRDefault="004063B1" w:rsidP="004063B1">
            <w:pPr>
              <w:jc w:val="center"/>
              <w:rPr>
                <w:color w:val="000000"/>
              </w:rPr>
            </w:pPr>
            <w:r w:rsidRPr="00EB220F">
              <w:rPr>
                <w:color w:val="000000"/>
              </w:rPr>
              <w:t>1150</w:t>
            </w:r>
          </w:p>
        </w:tc>
        <w:tc>
          <w:tcPr>
            <w:tcW w:w="1134" w:type="dxa"/>
            <w:vAlign w:val="center"/>
          </w:tcPr>
          <w:p w:rsidR="004063B1" w:rsidRPr="00EB220F" w:rsidRDefault="004063B1" w:rsidP="004063B1">
            <w:pPr>
              <w:jc w:val="center"/>
              <w:rPr>
                <w:color w:val="000000"/>
              </w:rPr>
            </w:pPr>
            <w:r w:rsidRPr="00EB220F">
              <w:rPr>
                <w:color w:val="000000"/>
              </w:rPr>
              <w:t>1170</w:t>
            </w:r>
          </w:p>
        </w:tc>
        <w:tc>
          <w:tcPr>
            <w:tcW w:w="1134" w:type="dxa"/>
            <w:vAlign w:val="center"/>
          </w:tcPr>
          <w:p w:rsidR="004063B1" w:rsidRPr="00EB220F" w:rsidRDefault="004063B1" w:rsidP="004063B1">
            <w:pPr>
              <w:jc w:val="center"/>
              <w:rPr>
                <w:color w:val="000000"/>
              </w:rPr>
            </w:pPr>
            <w:r w:rsidRPr="00EB220F">
              <w:rPr>
                <w:color w:val="000000"/>
              </w:rPr>
              <w:t>1350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с. Петропавловка</w:t>
            </w:r>
          </w:p>
        </w:tc>
        <w:tc>
          <w:tcPr>
            <w:tcW w:w="1205" w:type="dxa"/>
            <w:vAlign w:val="center"/>
          </w:tcPr>
          <w:p w:rsidR="004063B1" w:rsidRPr="00EB220F" w:rsidRDefault="004063B1" w:rsidP="004063B1">
            <w:pPr>
              <w:jc w:val="center"/>
              <w:rPr>
                <w:color w:val="000000"/>
              </w:rPr>
            </w:pPr>
            <w:r w:rsidRPr="00EB220F">
              <w:rPr>
                <w:color w:val="000000"/>
              </w:rPr>
              <w:t>705</w:t>
            </w:r>
          </w:p>
        </w:tc>
        <w:tc>
          <w:tcPr>
            <w:tcW w:w="1134" w:type="dxa"/>
            <w:vAlign w:val="center"/>
          </w:tcPr>
          <w:p w:rsidR="004063B1" w:rsidRPr="00EB220F" w:rsidRDefault="004063B1" w:rsidP="004063B1">
            <w:pPr>
              <w:jc w:val="center"/>
              <w:rPr>
                <w:color w:val="000000"/>
              </w:rPr>
            </w:pPr>
            <w:r w:rsidRPr="00EB220F">
              <w:rPr>
                <w:color w:val="000000"/>
              </w:rPr>
              <w:t>587</w:t>
            </w:r>
          </w:p>
        </w:tc>
        <w:tc>
          <w:tcPr>
            <w:tcW w:w="1418" w:type="dxa"/>
            <w:vAlign w:val="center"/>
          </w:tcPr>
          <w:p w:rsidR="004063B1" w:rsidRPr="00EB220F" w:rsidRDefault="004063B1" w:rsidP="004063B1">
            <w:pPr>
              <w:jc w:val="center"/>
              <w:rPr>
                <w:color w:val="000000"/>
              </w:rPr>
            </w:pPr>
            <w:r w:rsidRPr="00EB220F">
              <w:rPr>
                <w:color w:val="000000"/>
              </w:rPr>
              <w:t>580</w:t>
            </w:r>
          </w:p>
        </w:tc>
        <w:tc>
          <w:tcPr>
            <w:tcW w:w="1134" w:type="dxa"/>
            <w:vAlign w:val="center"/>
          </w:tcPr>
          <w:p w:rsidR="004063B1" w:rsidRPr="00EB220F" w:rsidRDefault="004063B1" w:rsidP="004063B1">
            <w:pPr>
              <w:jc w:val="center"/>
              <w:rPr>
                <w:color w:val="000000"/>
              </w:rPr>
            </w:pPr>
            <w:r w:rsidRPr="00EB220F">
              <w:rPr>
                <w:color w:val="000000"/>
              </w:rPr>
              <w:t>580</w:t>
            </w:r>
          </w:p>
        </w:tc>
        <w:tc>
          <w:tcPr>
            <w:tcW w:w="1134" w:type="dxa"/>
            <w:vAlign w:val="center"/>
          </w:tcPr>
          <w:p w:rsidR="004063B1" w:rsidRPr="00EB220F" w:rsidRDefault="004063B1" w:rsidP="004063B1">
            <w:pPr>
              <w:jc w:val="center"/>
              <w:rPr>
                <w:color w:val="000000"/>
              </w:rPr>
            </w:pPr>
            <w:r w:rsidRPr="00EB220F">
              <w:rPr>
                <w:color w:val="000000"/>
              </w:rPr>
              <w:t>600</w:t>
            </w:r>
          </w:p>
        </w:tc>
      </w:tr>
      <w:tr w:rsidR="004063B1" w:rsidRPr="00EB220F" w:rsidTr="004063B1">
        <w:trPr>
          <w:trHeight w:val="504"/>
        </w:trPr>
        <w:tc>
          <w:tcPr>
            <w:tcW w:w="852" w:type="dxa"/>
            <w:vAlign w:val="center"/>
          </w:tcPr>
          <w:p w:rsidR="004063B1" w:rsidRPr="00EB220F" w:rsidRDefault="004063B1" w:rsidP="004063B1">
            <w:pPr>
              <w:ind w:left="360"/>
              <w:jc w:val="center"/>
              <w:rPr>
                <w:b/>
                <w:color w:val="000000"/>
              </w:rPr>
            </w:pPr>
          </w:p>
        </w:tc>
        <w:tc>
          <w:tcPr>
            <w:tcW w:w="3047" w:type="dxa"/>
            <w:vAlign w:val="center"/>
          </w:tcPr>
          <w:p w:rsidR="004063B1" w:rsidRPr="00EB220F" w:rsidRDefault="004063B1" w:rsidP="004063B1">
            <w:pPr>
              <w:shd w:val="clear" w:color="auto" w:fill="FFFFFF"/>
              <w:autoSpaceDE w:val="0"/>
              <w:autoSpaceDN w:val="0"/>
              <w:adjustRightInd w:val="0"/>
              <w:rPr>
                <w:b/>
                <w:color w:val="000000"/>
              </w:rPr>
            </w:pPr>
            <w:r w:rsidRPr="00EB220F">
              <w:rPr>
                <w:b/>
                <w:color w:val="000000"/>
              </w:rPr>
              <w:t>Нижнечеремошинская с/а</w:t>
            </w:r>
          </w:p>
        </w:tc>
        <w:tc>
          <w:tcPr>
            <w:tcW w:w="1205" w:type="dxa"/>
            <w:vAlign w:val="center"/>
          </w:tcPr>
          <w:p w:rsidR="004063B1" w:rsidRPr="00EB220F" w:rsidRDefault="004063B1" w:rsidP="004063B1">
            <w:pPr>
              <w:jc w:val="center"/>
              <w:rPr>
                <w:b/>
                <w:color w:val="000000"/>
              </w:rPr>
            </w:pPr>
            <w:r w:rsidRPr="00EB220F">
              <w:rPr>
                <w:b/>
                <w:color w:val="000000"/>
              </w:rPr>
              <w:t>893</w:t>
            </w:r>
          </w:p>
        </w:tc>
        <w:tc>
          <w:tcPr>
            <w:tcW w:w="1134" w:type="dxa"/>
            <w:vAlign w:val="center"/>
          </w:tcPr>
          <w:p w:rsidR="004063B1" w:rsidRPr="00EB220F" w:rsidRDefault="004063B1" w:rsidP="004063B1">
            <w:pPr>
              <w:jc w:val="center"/>
              <w:rPr>
                <w:b/>
                <w:color w:val="000000"/>
              </w:rPr>
            </w:pPr>
            <w:r w:rsidRPr="00EB220F">
              <w:rPr>
                <w:b/>
                <w:color w:val="000000"/>
              </w:rPr>
              <w:t>878</w:t>
            </w:r>
          </w:p>
        </w:tc>
        <w:tc>
          <w:tcPr>
            <w:tcW w:w="1418" w:type="dxa"/>
            <w:vAlign w:val="center"/>
          </w:tcPr>
          <w:p w:rsidR="004063B1" w:rsidRPr="00EB220F" w:rsidRDefault="004063B1" w:rsidP="004063B1">
            <w:pPr>
              <w:jc w:val="center"/>
              <w:rPr>
                <w:b/>
                <w:color w:val="000000"/>
              </w:rPr>
            </w:pPr>
            <w:r w:rsidRPr="00EB220F">
              <w:rPr>
                <w:b/>
                <w:color w:val="000000"/>
              </w:rPr>
              <w:t>890</w:t>
            </w:r>
          </w:p>
        </w:tc>
        <w:tc>
          <w:tcPr>
            <w:tcW w:w="1134" w:type="dxa"/>
            <w:vAlign w:val="center"/>
          </w:tcPr>
          <w:p w:rsidR="004063B1" w:rsidRPr="00EB220F" w:rsidRDefault="004063B1" w:rsidP="004063B1">
            <w:pPr>
              <w:jc w:val="center"/>
              <w:rPr>
                <w:b/>
                <w:color w:val="000000"/>
              </w:rPr>
            </w:pPr>
            <w:r w:rsidRPr="00EB220F">
              <w:rPr>
                <w:b/>
                <w:color w:val="000000"/>
              </w:rPr>
              <w:t>900</w:t>
            </w:r>
          </w:p>
        </w:tc>
        <w:tc>
          <w:tcPr>
            <w:tcW w:w="1134" w:type="dxa"/>
            <w:vAlign w:val="center"/>
          </w:tcPr>
          <w:p w:rsidR="004063B1" w:rsidRPr="00EB220F" w:rsidRDefault="004063B1" w:rsidP="004063B1">
            <w:pPr>
              <w:jc w:val="center"/>
              <w:rPr>
                <w:b/>
                <w:color w:val="000000"/>
              </w:rPr>
            </w:pPr>
            <w:r w:rsidRPr="00EB220F">
              <w:rPr>
                <w:b/>
                <w:color w:val="000000"/>
              </w:rPr>
              <w:t>1100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с. Нижнечеремошное</w:t>
            </w:r>
          </w:p>
        </w:tc>
        <w:tc>
          <w:tcPr>
            <w:tcW w:w="1205" w:type="dxa"/>
            <w:vAlign w:val="center"/>
          </w:tcPr>
          <w:p w:rsidR="004063B1" w:rsidRPr="00EB220F" w:rsidRDefault="004063B1" w:rsidP="004063B1">
            <w:pPr>
              <w:jc w:val="center"/>
              <w:rPr>
                <w:color w:val="000000"/>
              </w:rPr>
            </w:pPr>
            <w:r w:rsidRPr="00EB220F">
              <w:rPr>
                <w:color w:val="000000"/>
              </w:rPr>
              <w:t>850</w:t>
            </w:r>
          </w:p>
        </w:tc>
        <w:tc>
          <w:tcPr>
            <w:tcW w:w="1134" w:type="dxa"/>
            <w:vAlign w:val="center"/>
          </w:tcPr>
          <w:p w:rsidR="004063B1" w:rsidRPr="00EB220F" w:rsidRDefault="004063B1" w:rsidP="004063B1">
            <w:pPr>
              <w:jc w:val="center"/>
              <w:rPr>
                <w:color w:val="000000"/>
              </w:rPr>
            </w:pPr>
            <w:r w:rsidRPr="00EB220F">
              <w:rPr>
                <w:color w:val="000000"/>
              </w:rPr>
              <w:t>835</w:t>
            </w:r>
          </w:p>
        </w:tc>
        <w:tc>
          <w:tcPr>
            <w:tcW w:w="1418" w:type="dxa"/>
            <w:vAlign w:val="center"/>
          </w:tcPr>
          <w:p w:rsidR="004063B1" w:rsidRPr="00EB220F" w:rsidRDefault="004063B1" w:rsidP="004063B1">
            <w:pPr>
              <w:jc w:val="center"/>
              <w:rPr>
                <w:color w:val="000000"/>
              </w:rPr>
            </w:pPr>
            <w:r w:rsidRPr="00EB220F">
              <w:rPr>
                <w:color w:val="000000"/>
              </w:rPr>
              <w:t>850</w:t>
            </w:r>
          </w:p>
        </w:tc>
        <w:tc>
          <w:tcPr>
            <w:tcW w:w="1134" w:type="dxa"/>
            <w:vAlign w:val="center"/>
          </w:tcPr>
          <w:p w:rsidR="004063B1" w:rsidRPr="00EB220F" w:rsidRDefault="004063B1" w:rsidP="004063B1">
            <w:pPr>
              <w:jc w:val="center"/>
              <w:rPr>
                <w:color w:val="000000"/>
              </w:rPr>
            </w:pPr>
            <w:r w:rsidRPr="00EB220F">
              <w:rPr>
                <w:color w:val="000000"/>
              </w:rPr>
              <w:t>860</w:t>
            </w:r>
          </w:p>
        </w:tc>
        <w:tc>
          <w:tcPr>
            <w:tcW w:w="1134" w:type="dxa"/>
            <w:vAlign w:val="center"/>
          </w:tcPr>
          <w:p w:rsidR="004063B1" w:rsidRPr="00EB220F" w:rsidRDefault="004063B1" w:rsidP="004063B1">
            <w:pPr>
              <w:jc w:val="center"/>
              <w:rPr>
                <w:color w:val="000000"/>
              </w:rPr>
            </w:pPr>
            <w:r w:rsidRPr="00EB220F">
              <w:rPr>
                <w:color w:val="000000"/>
              </w:rPr>
              <w:t>1050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 xml:space="preserve"> п. Осинниковский</w:t>
            </w:r>
          </w:p>
        </w:tc>
        <w:tc>
          <w:tcPr>
            <w:tcW w:w="1205" w:type="dxa"/>
            <w:vAlign w:val="center"/>
          </w:tcPr>
          <w:p w:rsidR="004063B1" w:rsidRPr="00EB220F" w:rsidRDefault="004063B1" w:rsidP="004063B1">
            <w:pPr>
              <w:jc w:val="center"/>
              <w:rPr>
                <w:color w:val="000000"/>
              </w:rPr>
            </w:pPr>
            <w:r w:rsidRPr="00EB220F">
              <w:rPr>
                <w:color w:val="000000"/>
              </w:rPr>
              <w:t>43</w:t>
            </w:r>
          </w:p>
        </w:tc>
        <w:tc>
          <w:tcPr>
            <w:tcW w:w="1134" w:type="dxa"/>
            <w:vAlign w:val="center"/>
          </w:tcPr>
          <w:p w:rsidR="004063B1" w:rsidRPr="00EB220F" w:rsidRDefault="004063B1" w:rsidP="004063B1">
            <w:pPr>
              <w:jc w:val="center"/>
              <w:rPr>
                <w:color w:val="000000"/>
              </w:rPr>
            </w:pPr>
            <w:r w:rsidRPr="00EB220F">
              <w:rPr>
                <w:color w:val="000000"/>
              </w:rPr>
              <w:t>43</w:t>
            </w:r>
          </w:p>
        </w:tc>
        <w:tc>
          <w:tcPr>
            <w:tcW w:w="1418" w:type="dxa"/>
            <w:vAlign w:val="center"/>
          </w:tcPr>
          <w:p w:rsidR="004063B1" w:rsidRPr="00EB220F" w:rsidRDefault="004063B1" w:rsidP="004063B1">
            <w:pPr>
              <w:jc w:val="center"/>
              <w:rPr>
                <w:color w:val="000000"/>
              </w:rPr>
            </w:pPr>
            <w:r w:rsidRPr="00EB220F">
              <w:rPr>
                <w:color w:val="000000"/>
              </w:rPr>
              <w:t>40</w:t>
            </w:r>
          </w:p>
        </w:tc>
        <w:tc>
          <w:tcPr>
            <w:tcW w:w="1134" w:type="dxa"/>
            <w:vAlign w:val="center"/>
          </w:tcPr>
          <w:p w:rsidR="004063B1" w:rsidRPr="00EB220F" w:rsidRDefault="004063B1" w:rsidP="004063B1">
            <w:pPr>
              <w:jc w:val="center"/>
              <w:rPr>
                <w:color w:val="000000"/>
              </w:rPr>
            </w:pPr>
            <w:r w:rsidRPr="00EB220F">
              <w:rPr>
                <w:color w:val="000000"/>
              </w:rPr>
              <w:t>40</w:t>
            </w:r>
          </w:p>
        </w:tc>
        <w:tc>
          <w:tcPr>
            <w:tcW w:w="1134" w:type="dxa"/>
            <w:vAlign w:val="center"/>
          </w:tcPr>
          <w:p w:rsidR="004063B1" w:rsidRPr="00EB220F" w:rsidRDefault="004063B1" w:rsidP="004063B1">
            <w:pPr>
              <w:jc w:val="center"/>
              <w:rPr>
                <w:color w:val="000000"/>
              </w:rPr>
            </w:pPr>
            <w:r w:rsidRPr="00EB220F">
              <w:rPr>
                <w:color w:val="000000"/>
              </w:rPr>
              <w:t>50</w:t>
            </w:r>
          </w:p>
        </w:tc>
      </w:tr>
      <w:tr w:rsidR="004063B1" w:rsidRPr="00EB220F" w:rsidTr="004063B1">
        <w:trPr>
          <w:trHeight w:val="504"/>
        </w:trPr>
        <w:tc>
          <w:tcPr>
            <w:tcW w:w="852" w:type="dxa"/>
            <w:vAlign w:val="center"/>
          </w:tcPr>
          <w:p w:rsidR="004063B1" w:rsidRPr="00EB220F" w:rsidRDefault="004063B1" w:rsidP="004063B1">
            <w:pPr>
              <w:ind w:left="360"/>
              <w:jc w:val="center"/>
              <w:rPr>
                <w:b/>
                <w:color w:val="000000"/>
              </w:rPr>
            </w:pPr>
          </w:p>
        </w:tc>
        <w:tc>
          <w:tcPr>
            <w:tcW w:w="3047" w:type="dxa"/>
            <w:vAlign w:val="center"/>
          </w:tcPr>
          <w:p w:rsidR="004063B1" w:rsidRPr="00EB220F" w:rsidRDefault="004063B1" w:rsidP="004063B1">
            <w:pPr>
              <w:shd w:val="clear" w:color="auto" w:fill="FFFFFF"/>
              <w:autoSpaceDE w:val="0"/>
              <w:autoSpaceDN w:val="0"/>
              <w:adjustRightInd w:val="0"/>
              <w:rPr>
                <w:b/>
                <w:color w:val="000000"/>
              </w:rPr>
            </w:pPr>
            <w:r w:rsidRPr="00EB220F">
              <w:rPr>
                <w:b/>
                <w:color w:val="000000"/>
              </w:rPr>
              <w:t>Октябрьская с/а</w:t>
            </w:r>
          </w:p>
        </w:tc>
        <w:tc>
          <w:tcPr>
            <w:tcW w:w="1205" w:type="dxa"/>
            <w:vAlign w:val="center"/>
          </w:tcPr>
          <w:p w:rsidR="004063B1" w:rsidRPr="00EB220F" w:rsidRDefault="004063B1" w:rsidP="004063B1">
            <w:pPr>
              <w:jc w:val="center"/>
              <w:rPr>
                <w:b/>
                <w:color w:val="000000"/>
              </w:rPr>
            </w:pPr>
            <w:r w:rsidRPr="00EB220F">
              <w:rPr>
                <w:b/>
                <w:color w:val="000000"/>
              </w:rPr>
              <w:t>1384</w:t>
            </w:r>
          </w:p>
        </w:tc>
        <w:tc>
          <w:tcPr>
            <w:tcW w:w="1134" w:type="dxa"/>
            <w:vAlign w:val="center"/>
          </w:tcPr>
          <w:p w:rsidR="004063B1" w:rsidRPr="00EB220F" w:rsidRDefault="004063B1" w:rsidP="004063B1">
            <w:pPr>
              <w:jc w:val="center"/>
              <w:rPr>
                <w:b/>
                <w:color w:val="000000"/>
              </w:rPr>
            </w:pPr>
            <w:r w:rsidRPr="00EB220F">
              <w:rPr>
                <w:b/>
                <w:color w:val="000000"/>
              </w:rPr>
              <w:t>1321</w:t>
            </w:r>
          </w:p>
        </w:tc>
        <w:tc>
          <w:tcPr>
            <w:tcW w:w="1418" w:type="dxa"/>
            <w:vAlign w:val="center"/>
          </w:tcPr>
          <w:p w:rsidR="004063B1" w:rsidRPr="00EB220F" w:rsidRDefault="004063B1" w:rsidP="004063B1">
            <w:pPr>
              <w:jc w:val="center"/>
              <w:rPr>
                <w:b/>
                <w:color w:val="000000"/>
              </w:rPr>
            </w:pPr>
            <w:r w:rsidRPr="00EB220F">
              <w:rPr>
                <w:b/>
                <w:color w:val="000000"/>
              </w:rPr>
              <w:t>1400</w:t>
            </w:r>
          </w:p>
        </w:tc>
        <w:tc>
          <w:tcPr>
            <w:tcW w:w="1134" w:type="dxa"/>
            <w:vAlign w:val="center"/>
          </w:tcPr>
          <w:p w:rsidR="004063B1" w:rsidRPr="00EB220F" w:rsidRDefault="004063B1" w:rsidP="004063B1">
            <w:pPr>
              <w:jc w:val="center"/>
              <w:rPr>
                <w:b/>
                <w:color w:val="000000"/>
              </w:rPr>
            </w:pPr>
            <w:r w:rsidRPr="00EB220F">
              <w:rPr>
                <w:b/>
                <w:color w:val="000000"/>
              </w:rPr>
              <w:t>1500</w:t>
            </w:r>
          </w:p>
        </w:tc>
        <w:tc>
          <w:tcPr>
            <w:tcW w:w="1134" w:type="dxa"/>
            <w:vAlign w:val="center"/>
          </w:tcPr>
          <w:p w:rsidR="004063B1" w:rsidRPr="00EB220F" w:rsidRDefault="004063B1" w:rsidP="004063B1">
            <w:pPr>
              <w:jc w:val="center"/>
              <w:rPr>
                <w:b/>
                <w:color w:val="000000"/>
              </w:rPr>
            </w:pPr>
            <w:r w:rsidRPr="00EB220F">
              <w:rPr>
                <w:b/>
                <w:color w:val="000000"/>
              </w:rPr>
              <w:t>1750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п. Октябрьский</w:t>
            </w:r>
          </w:p>
        </w:tc>
        <w:tc>
          <w:tcPr>
            <w:tcW w:w="1205" w:type="dxa"/>
            <w:vAlign w:val="center"/>
          </w:tcPr>
          <w:p w:rsidR="004063B1" w:rsidRPr="00EB220F" w:rsidRDefault="004063B1" w:rsidP="004063B1">
            <w:pPr>
              <w:jc w:val="center"/>
              <w:rPr>
                <w:color w:val="000000"/>
              </w:rPr>
            </w:pPr>
            <w:r w:rsidRPr="00EB220F">
              <w:rPr>
                <w:color w:val="000000"/>
              </w:rPr>
              <w:t>595</w:t>
            </w:r>
          </w:p>
        </w:tc>
        <w:tc>
          <w:tcPr>
            <w:tcW w:w="1134" w:type="dxa"/>
            <w:vAlign w:val="center"/>
          </w:tcPr>
          <w:p w:rsidR="004063B1" w:rsidRPr="00EB220F" w:rsidRDefault="004063B1" w:rsidP="004063B1">
            <w:pPr>
              <w:jc w:val="center"/>
              <w:rPr>
                <w:color w:val="000000"/>
              </w:rPr>
            </w:pPr>
            <w:r w:rsidRPr="00EB220F">
              <w:rPr>
                <w:color w:val="000000"/>
              </w:rPr>
              <w:t>590</w:t>
            </w:r>
          </w:p>
        </w:tc>
        <w:tc>
          <w:tcPr>
            <w:tcW w:w="1418" w:type="dxa"/>
            <w:vAlign w:val="center"/>
          </w:tcPr>
          <w:p w:rsidR="004063B1" w:rsidRPr="00EB220F" w:rsidRDefault="004063B1" w:rsidP="004063B1">
            <w:pPr>
              <w:jc w:val="center"/>
              <w:rPr>
                <w:color w:val="000000"/>
              </w:rPr>
            </w:pPr>
            <w:r w:rsidRPr="00EB220F">
              <w:rPr>
                <w:color w:val="000000"/>
              </w:rPr>
              <w:t>655</w:t>
            </w:r>
          </w:p>
        </w:tc>
        <w:tc>
          <w:tcPr>
            <w:tcW w:w="1134" w:type="dxa"/>
            <w:vAlign w:val="center"/>
          </w:tcPr>
          <w:p w:rsidR="004063B1" w:rsidRPr="00EB220F" w:rsidRDefault="004063B1" w:rsidP="004063B1">
            <w:pPr>
              <w:jc w:val="center"/>
              <w:rPr>
                <w:color w:val="000000"/>
              </w:rPr>
            </w:pPr>
            <w:r w:rsidRPr="00EB220F">
              <w:rPr>
                <w:color w:val="000000"/>
              </w:rPr>
              <w:t>720</w:t>
            </w:r>
          </w:p>
        </w:tc>
        <w:tc>
          <w:tcPr>
            <w:tcW w:w="1134" w:type="dxa"/>
            <w:vAlign w:val="center"/>
          </w:tcPr>
          <w:p w:rsidR="004063B1" w:rsidRPr="00EB220F" w:rsidRDefault="004063B1" w:rsidP="004063B1">
            <w:pPr>
              <w:jc w:val="center"/>
              <w:rPr>
                <w:color w:val="000000"/>
              </w:rPr>
            </w:pPr>
            <w:r w:rsidRPr="00EB220F">
              <w:rPr>
                <w:color w:val="000000"/>
              </w:rPr>
              <w:t>970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п. Зеленая Роща</w:t>
            </w:r>
          </w:p>
        </w:tc>
        <w:tc>
          <w:tcPr>
            <w:tcW w:w="1205" w:type="dxa"/>
            <w:vAlign w:val="center"/>
          </w:tcPr>
          <w:p w:rsidR="004063B1" w:rsidRPr="00EB220F" w:rsidRDefault="004063B1" w:rsidP="004063B1">
            <w:pPr>
              <w:jc w:val="center"/>
              <w:rPr>
                <w:color w:val="000000"/>
              </w:rPr>
            </w:pPr>
            <w:r w:rsidRPr="00EB220F">
              <w:rPr>
                <w:color w:val="000000"/>
              </w:rPr>
              <w:t>171</w:t>
            </w:r>
          </w:p>
        </w:tc>
        <w:tc>
          <w:tcPr>
            <w:tcW w:w="1134" w:type="dxa"/>
            <w:vAlign w:val="center"/>
          </w:tcPr>
          <w:p w:rsidR="004063B1" w:rsidRPr="00EB220F" w:rsidRDefault="004063B1" w:rsidP="004063B1">
            <w:pPr>
              <w:jc w:val="center"/>
              <w:rPr>
                <w:color w:val="000000"/>
              </w:rPr>
            </w:pPr>
            <w:r w:rsidRPr="00EB220F">
              <w:rPr>
                <w:color w:val="000000"/>
              </w:rPr>
              <w:t>160</w:t>
            </w:r>
          </w:p>
        </w:tc>
        <w:tc>
          <w:tcPr>
            <w:tcW w:w="1418" w:type="dxa"/>
            <w:vAlign w:val="center"/>
          </w:tcPr>
          <w:p w:rsidR="004063B1" w:rsidRPr="00EB220F" w:rsidRDefault="004063B1" w:rsidP="004063B1">
            <w:pPr>
              <w:jc w:val="center"/>
              <w:rPr>
                <w:color w:val="000000"/>
              </w:rPr>
            </w:pPr>
            <w:r w:rsidRPr="00EB220F">
              <w:rPr>
                <w:color w:val="000000"/>
              </w:rPr>
              <w:t>160</w:t>
            </w:r>
          </w:p>
        </w:tc>
        <w:tc>
          <w:tcPr>
            <w:tcW w:w="1134" w:type="dxa"/>
            <w:vAlign w:val="center"/>
          </w:tcPr>
          <w:p w:rsidR="004063B1" w:rsidRPr="00EB220F" w:rsidRDefault="004063B1" w:rsidP="004063B1">
            <w:pPr>
              <w:jc w:val="center"/>
              <w:rPr>
                <w:color w:val="000000"/>
              </w:rPr>
            </w:pPr>
            <w:r w:rsidRPr="00EB220F">
              <w:rPr>
                <w:color w:val="000000"/>
              </w:rPr>
              <w:t>160</w:t>
            </w:r>
          </w:p>
        </w:tc>
        <w:tc>
          <w:tcPr>
            <w:tcW w:w="1134" w:type="dxa"/>
            <w:vAlign w:val="center"/>
          </w:tcPr>
          <w:p w:rsidR="004063B1" w:rsidRPr="00EB220F" w:rsidRDefault="004063B1" w:rsidP="004063B1">
            <w:pPr>
              <w:jc w:val="center"/>
              <w:rPr>
                <w:color w:val="000000"/>
              </w:rPr>
            </w:pPr>
            <w:r w:rsidRPr="00EB220F">
              <w:rPr>
                <w:color w:val="000000"/>
              </w:rPr>
              <w:t>160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п. Курьинский</w:t>
            </w:r>
          </w:p>
        </w:tc>
        <w:tc>
          <w:tcPr>
            <w:tcW w:w="1205" w:type="dxa"/>
            <w:vAlign w:val="center"/>
          </w:tcPr>
          <w:p w:rsidR="004063B1" w:rsidRPr="00EB220F" w:rsidRDefault="004063B1" w:rsidP="004063B1">
            <w:pPr>
              <w:jc w:val="center"/>
              <w:rPr>
                <w:color w:val="000000"/>
              </w:rPr>
            </w:pPr>
            <w:r w:rsidRPr="00EB220F">
              <w:rPr>
                <w:color w:val="000000"/>
              </w:rPr>
              <w:t>301</w:t>
            </w:r>
          </w:p>
        </w:tc>
        <w:tc>
          <w:tcPr>
            <w:tcW w:w="1134" w:type="dxa"/>
            <w:vAlign w:val="center"/>
          </w:tcPr>
          <w:p w:rsidR="004063B1" w:rsidRPr="00EB220F" w:rsidRDefault="004063B1" w:rsidP="004063B1">
            <w:pPr>
              <w:jc w:val="center"/>
              <w:rPr>
                <w:color w:val="000000"/>
              </w:rPr>
            </w:pPr>
            <w:r w:rsidRPr="00EB220F">
              <w:rPr>
                <w:color w:val="000000"/>
              </w:rPr>
              <w:t>290</w:t>
            </w:r>
          </w:p>
        </w:tc>
        <w:tc>
          <w:tcPr>
            <w:tcW w:w="1418" w:type="dxa"/>
            <w:vAlign w:val="center"/>
          </w:tcPr>
          <w:p w:rsidR="004063B1" w:rsidRPr="00EB220F" w:rsidRDefault="004063B1" w:rsidP="004063B1">
            <w:pPr>
              <w:jc w:val="center"/>
              <w:rPr>
                <w:color w:val="000000"/>
              </w:rPr>
            </w:pPr>
            <w:r w:rsidRPr="00EB220F">
              <w:rPr>
                <w:color w:val="000000"/>
              </w:rPr>
              <w:t>300</w:t>
            </w:r>
          </w:p>
        </w:tc>
        <w:tc>
          <w:tcPr>
            <w:tcW w:w="1134" w:type="dxa"/>
            <w:vAlign w:val="center"/>
          </w:tcPr>
          <w:p w:rsidR="004063B1" w:rsidRPr="00EB220F" w:rsidRDefault="004063B1" w:rsidP="004063B1">
            <w:pPr>
              <w:jc w:val="center"/>
              <w:rPr>
                <w:color w:val="000000"/>
              </w:rPr>
            </w:pPr>
            <w:r w:rsidRPr="00EB220F">
              <w:rPr>
                <w:color w:val="000000"/>
              </w:rPr>
              <w:t>320</w:t>
            </w:r>
          </w:p>
        </w:tc>
        <w:tc>
          <w:tcPr>
            <w:tcW w:w="1134" w:type="dxa"/>
            <w:vAlign w:val="center"/>
          </w:tcPr>
          <w:p w:rsidR="004063B1" w:rsidRPr="00EB220F" w:rsidRDefault="004063B1" w:rsidP="004063B1">
            <w:pPr>
              <w:jc w:val="center"/>
              <w:rPr>
                <w:color w:val="000000"/>
              </w:rPr>
            </w:pPr>
            <w:r w:rsidRPr="00EB220F">
              <w:rPr>
                <w:color w:val="000000"/>
              </w:rPr>
              <w:t>320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 xml:space="preserve"> п. Степной</w:t>
            </w:r>
          </w:p>
        </w:tc>
        <w:tc>
          <w:tcPr>
            <w:tcW w:w="1205" w:type="dxa"/>
            <w:vAlign w:val="center"/>
          </w:tcPr>
          <w:p w:rsidR="004063B1" w:rsidRPr="00EB220F" w:rsidRDefault="004063B1" w:rsidP="004063B1">
            <w:pPr>
              <w:jc w:val="center"/>
              <w:rPr>
                <w:color w:val="000000"/>
              </w:rPr>
            </w:pPr>
            <w:r w:rsidRPr="00EB220F">
              <w:rPr>
                <w:color w:val="000000"/>
              </w:rPr>
              <w:t>204</w:t>
            </w:r>
          </w:p>
        </w:tc>
        <w:tc>
          <w:tcPr>
            <w:tcW w:w="1134" w:type="dxa"/>
            <w:vAlign w:val="center"/>
          </w:tcPr>
          <w:p w:rsidR="004063B1" w:rsidRPr="00EB220F" w:rsidRDefault="004063B1" w:rsidP="004063B1">
            <w:pPr>
              <w:jc w:val="center"/>
              <w:rPr>
                <w:color w:val="000000"/>
              </w:rPr>
            </w:pPr>
            <w:r w:rsidRPr="00EB220F">
              <w:rPr>
                <w:color w:val="000000"/>
              </w:rPr>
              <w:t>183</w:t>
            </w:r>
          </w:p>
        </w:tc>
        <w:tc>
          <w:tcPr>
            <w:tcW w:w="1418" w:type="dxa"/>
            <w:vAlign w:val="center"/>
          </w:tcPr>
          <w:p w:rsidR="004063B1" w:rsidRPr="00EB220F" w:rsidRDefault="004063B1" w:rsidP="004063B1">
            <w:pPr>
              <w:jc w:val="center"/>
              <w:rPr>
                <w:color w:val="000000"/>
              </w:rPr>
            </w:pPr>
            <w:r w:rsidRPr="00EB220F">
              <w:rPr>
                <w:color w:val="000000"/>
              </w:rPr>
              <w:t>185</w:t>
            </w:r>
          </w:p>
        </w:tc>
        <w:tc>
          <w:tcPr>
            <w:tcW w:w="1134" w:type="dxa"/>
            <w:vAlign w:val="center"/>
          </w:tcPr>
          <w:p w:rsidR="004063B1" w:rsidRPr="00EB220F" w:rsidRDefault="004063B1" w:rsidP="004063B1">
            <w:pPr>
              <w:jc w:val="center"/>
              <w:rPr>
                <w:color w:val="000000"/>
              </w:rPr>
            </w:pPr>
            <w:r w:rsidRPr="00EB220F">
              <w:rPr>
                <w:color w:val="000000"/>
              </w:rPr>
              <w:t>200</w:t>
            </w:r>
          </w:p>
        </w:tc>
        <w:tc>
          <w:tcPr>
            <w:tcW w:w="1134" w:type="dxa"/>
            <w:vAlign w:val="center"/>
          </w:tcPr>
          <w:p w:rsidR="004063B1" w:rsidRPr="00EB220F" w:rsidRDefault="004063B1" w:rsidP="004063B1">
            <w:pPr>
              <w:jc w:val="center"/>
              <w:rPr>
                <w:color w:val="000000"/>
              </w:rPr>
            </w:pPr>
            <w:r w:rsidRPr="00EB220F">
              <w:rPr>
                <w:color w:val="000000"/>
              </w:rPr>
              <w:t>200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п. Хабаровский</w:t>
            </w:r>
          </w:p>
        </w:tc>
        <w:tc>
          <w:tcPr>
            <w:tcW w:w="1205" w:type="dxa"/>
            <w:vAlign w:val="center"/>
          </w:tcPr>
          <w:p w:rsidR="004063B1" w:rsidRPr="00EB220F" w:rsidRDefault="004063B1" w:rsidP="004063B1">
            <w:pPr>
              <w:jc w:val="center"/>
              <w:rPr>
                <w:color w:val="000000"/>
              </w:rPr>
            </w:pPr>
            <w:r w:rsidRPr="00EB220F">
              <w:rPr>
                <w:color w:val="000000"/>
              </w:rPr>
              <w:t>113</w:t>
            </w:r>
          </w:p>
        </w:tc>
        <w:tc>
          <w:tcPr>
            <w:tcW w:w="1134" w:type="dxa"/>
            <w:vAlign w:val="center"/>
          </w:tcPr>
          <w:p w:rsidR="004063B1" w:rsidRPr="00EB220F" w:rsidRDefault="004063B1" w:rsidP="004063B1">
            <w:pPr>
              <w:jc w:val="center"/>
              <w:rPr>
                <w:color w:val="000000"/>
              </w:rPr>
            </w:pPr>
            <w:r w:rsidRPr="00EB220F">
              <w:rPr>
                <w:color w:val="000000"/>
              </w:rPr>
              <w:t>98</w:t>
            </w:r>
          </w:p>
        </w:tc>
        <w:tc>
          <w:tcPr>
            <w:tcW w:w="1418" w:type="dxa"/>
            <w:vAlign w:val="center"/>
          </w:tcPr>
          <w:p w:rsidR="004063B1" w:rsidRPr="00EB220F" w:rsidRDefault="004063B1" w:rsidP="004063B1">
            <w:pPr>
              <w:jc w:val="center"/>
              <w:rPr>
                <w:color w:val="000000"/>
              </w:rPr>
            </w:pPr>
            <w:r w:rsidRPr="00EB220F">
              <w:rPr>
                <w:color w:val="000000"/>
              </w:rPr>
              <w:t>100</w:t>
            </w:r>
          </w:p>
        </w:tc>
        <w:tc>
          <w:tcPr>
            <w:tcW w:w="1134" w:type="dxa"/>
            <w:vAlign w:val="center"/>
          </w:tcPr>
          <w:p w:rsidR="004063B1" w:rsidRPr="00EB220F" w:rsidRDefault="004063B1" w:rsidP="004063B1">
            <w:pPr>
              <w:jc w:val="center"/>
              <w:rPr>
                <w:color w:val="000000"/>
              </w:rPr>
            </w:pPr>
            <w:r w:rsidRPr="00EB220F">
              <w:rPr>
                <w:color w:val="000000"/>
              </w:rPr>
              <w:t>100</w:t>
            </w:r>
          </w:p>
        </w:tc>
        <w:tc>
          <w:tcPr>
            <w:tcW w:w="1134" w:type="dxa"/>
            <w:vAlign w:val="center"/>
          </w:tcPr>
          <w:p w:rsidR="004063B1" w:rsidRPr="00EB220F" w:rsidRDefault="004063B1" w:rsidP="004063B1">
            <w:pPr>
              <w:jc w:val="center"/>
              <w:rPr>
                <w:color w:val="000000"/>
              </w:rPr>
            </w:pPr>
            <w:r w:rsidRPr="00EB220F">
              <w:rPr>
                <w:color w:val="000000"/>
              </w:rPr>
              <w:t>100</w:t>
            </w:r>
          </w:p>
        </w:tc>
      </w:tr>
    </w:tbl>
    <w:p w:rsidR="004063B1" w:rsidRPr="00EB220F" w:rsidRDefault="004063B1" w:rsidP="004063B1">
      <w:pPr>
        <w:rPr>
          <w:color w:val="000000"/>
        </w:rPr>
      </w:pPr>
      <w:r w:rsidRPr="00EB220F">
        <w:rPr>
          <w:color w:val="000000"/>
        </w:rPr>
        <w:br w:type="page"/>
      </w:r>
    </w:p>
    <w:p w:rsidR="004063B1" w:rsidRPr="00EB220F" w:rsidRDefault="004063B1" w:rsidP="004063B1">
      <w:pPr>
        <w:jc w:val="right"/>
        <w:rPr>
          <w:color w:val="000000"/>
        </w:rPr>
      </w:pPr>
      <w:r w:rsidRPr="00EB220F">
        <w:rPr>
          <w:color w:val="000000"/>
        </w:rPr>
        <w:t>Окончание таблицы № 3.1.9</w:t>
      </w:r>
    </w:p>
    <w:tbl>
      <w:tblPr>
        <w:tblW w:w="992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2"/>
        <w:gridCol w:w="3047"/>
        <w:gridCol w:w="1205"/>
        <w:gridCol w:w="1134"/>
        <w:gridCol w:w="1418"/>
        <w:gridCol w:w="1134"/>
        <w:gridCol w:w="1134"/>
      </w:tblGrid>
      <w:tr w:rsidR="004063B1" w:rsidRPr="00EB220F" w:rsidTr="004063B1">
        <w:trPr>
          <w:trHeight w:val="504"/>
        </w:trPr>
        <w:tc>
          <w:tcPr>
            <w:tcW w:w="852"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720" w:hanging="360"/>
              <w:jc w:val="right"/>
              <w:rPr>
                <w:color w:val="000000"/>
              </w:rPr>
            </w:pPr>
            <w:r w:rsidRPr="00EB220F">
              <w:rPr>
                <w:color w:val="000000"/>
              </w:rPr>
              <w:t>1</w:t>
            </w:r>
          </w:p>
        </w:tc>
        <w:tc>
          <w:tcPr>
            <w:tcW w:w="3047"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shd w:val="clear" w:color="auto" w:fill="FFFFFF"/>
              <w:autoSpaceDE w:val="0"/>
              <w:autoSpaceDN w:val="0"/>
              <w:adjustRightInd w:val="0"/>
              <w:jc w:val="right"/>
              <w:rPr>
                <w:color w:val="000000"/>
              </w:rPr>
            </w:pPr>
            <w:r w:rsidRPr="00EB220F">
              <w:rPr>
                <w:color w:val="000000"/>
              </w:rPr>
              <w:t>2</w:t>
            </w:r>
          </w:p>
        </w:tc>
        <w:tc>
          <w:tcPr>
            <w:tcW w:w="1205"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jc w:val="right"/>
              <w:rPr>
                <w:color w:val="000000"/>
              </w:rPr>
            </w:pPr>
            <w:r w:rsidRPr="00EB220F">
              <w:rPr>
                <w:color w:val="000000"/>
              </w:rPr>
              <w:t>3</w:t>
            </w:r>
          </w:p>
        </w:tc>
        <w:tc>
          <w:tcPr>
            <w:tcW w:w="1134"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jc w:val="right"/>
              <w:rPr>
                <w:color w:val="000000"/>
              </w:rPr>
            </w:pPr>
            <w:r w:rsidRPr="00EB220F">
              <w:rPr>
                <w:color w:val="000000"/>
              </w:rPr>
              <w:t>4</w:t>
            </w:r>
          </w:p>
        </w:tc>
        <w:tc>
          <w:tcPr>
            <w:tcW w:w="1418"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jc w:val="right"/>
              <w:rPr>
                <w:color w:val="000000"/>
              </w:rPr>
            </w:pPr>
            <w:r w:rsidRPr="00EB220F">
              <w:rPr>
                <w:color w:val="000000"/>
              </w:rPr>
              <w:t>5</w:t>
            </w:r>
          </w:p>
        </w:tc>
        <w:tc>
          <w:tcPr>
            <w:tcW w:w="1134"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jc w:val="right"/>
              <w:rPr>
                <w:color w:val="000000"/>
              </w:rPr>
            </w:pPr>
            <w:r w:rsidRPr="00EB220F">
              <w:rPr>
                <w:color w:val="000000"/>
              </w:rPr>
              <w:t>6</w:t>
            </w:r>
          </w:p>
        </w:tc>
        <w:tc>
          <w:tcPr>
            <w:tcW w:w="1134"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jc w:val="right"/>
              <w:rPr>
                <w:color w:val="000000"/>
              </w:rPr>
            </w:pPr>
            <w:r w:rsidRPr="00EB220F">
              <w:rPr>
                <w:color w:val="000000"/>
              </w:rPr>
              <w:t>7</w:t>
            </w:r>
          </w:p>
        </w:tc>
      </w:tr>
      <w:tr w:rsidR="004063B1" w:rsidRPr="00EB220F" w:rsidTr="004063B1">
        <w:trPr>
          <w:trHeight w:val="504"/>
        </w:trPr>
        <w:tc>
          <w:tcPr>
            <w:tcW w:w="852" w:type="dxa"/>
            <w:vAlign w:val="center"/>
          </w:tcPr>
          <w:p w:rsidR="004063B1" w:rsidRPr="00EB220F" w:rsidRDefault="004063B1" w:rsidP="004063B1">
            <w:pPr>
              <w:ind w:left="360"/>
              <w:jc w:val="center"/>
              <w:rPr>
                <w:b/>
                <w:color w:val="000000"/>
              </w:rPr>
            </w:pPr>
          </w:p>
        </w:tc>
        <w:tc>
          <w:tcPr>
            <w:tcW w:w="3047" w:type="dxa"/>
            <w:vAlign w:val="center"/>
          </w:tcPr>
          <w:p w:rsidR="004063B1" w:rsidRPr="00EB220F" w:rsidRDefault="004063B1" w:rsidP="004063B1">
            <w:pPr>
              <w:shd w:val="clear" w:color="auto" w:fill="FFFFFF"/>
              <w:autoSpaceDE w:val="0"/>
              <w:autoSpaceDN w:val="0"/>
              <w:adjustRightInd w:val="0"/>
              <w:rPr>
                <w:b/>
                <w:color w:val="000000"/>
              </w:rPr>
            </w:pPr>
            <w:r w:rsidRPr="00EB220F">
              <w:rPr>
                <w:b/>
                <w:color w:val="000000"/>
              </w:rPr>
              <w:t>Ореховологовская с/а</w:t>
            </w:r>
          </w:p>
        </w:tc>
        <w:tc>
          <w:tcPr>
            <w:tcW w:w="1205" w:type="dxa"/>
            <w:vAlign w:val="center"/>
          </w:tcPr>
          <w:p w:rsidR="004063B1" w:rsidRPr="00EB220F" w:rsidRDefault="004063B1" w:rsidP="004063B1">
            <w:pPr>
              <w:jc w:val="center"/>
              <w:rPr>
                <w:b/>
                <w:color w:val="000000"/>
              </w:rPr>
            </w:pPr>
            <w:r w:rsidRPr="00EB220F">
              <w:rPr>
                <w:b/>
                <w:color w:val="000000"/>
              </w:rPr>
              <w:t>1031</w:t>
            </w:r>
          </w:p>
        </w:tc>
        <w:tc>
          <w:tcPr>
            <w:tcW w:w="1134" w:type="dxa"/>
            <w:vAlign w:val="center"/>
          </w:tcPr>
          <w:p w:rsidR="004063B1" w:rsidRPr="00EB220F" w:rsidRDefault="004063B1" w:rsidP="004063B1">
            <w:pPr>
              <w:jc w:val="center"/>
              <w:rPr>
                <w:b/>
                <w:color w:val="000000"/>
              </w:rPr>
            </w:pPr>
            <w:r w:rsidRPr="00EB220F">
              <w:rPr>
                <w:b/>
                <w:color w:val="000000"/>
              </w:rPr>
              <w:t>1011</w:t>
            </w:r>
          </w:p>
        </w:tc>
        <w:tc>
          <w:tcPr>
            <w:tcW w:w="1418" w:type="dxa"/>
            <w:vAlign w:val="center"/>
          </w:tcPr>
          <w:p w:rsidR="004063B1" w:rsidRPr="00EB220F" w:rsidRDefault="004063B1" w:rsidP="004063B1">
            <w:pPr>
              <w:jc w:val="center"/>
              <w:rPr>
                <w:b/>
                <w:color w:val="000000"/>
              </w:rPr>
            </w:pPr>
            <w:r w:rsidRPr="00EB220F">
              <w:rPr>
                <w:b/>
                <w:color w:val="000000"/>
              </w:rPr>
              <w:t>1000</w:t>
            </w:r>
          </w:p>
        </w:tc>
        <w:tc>
          <w:tcPr>
            <w:tcW w:w="1134" w:type="dxa"/>
            <w:vAlign w:val="center"/>
          </w:tcPr>
          <w:p w:rsidR="004063B1" w:rsidRPr="00EB220F" w:rsidRDefault="004063B1" w:rsidP="004063B1">
            <w:pPr>
              <w:jc w:val="center"/>
              <w:rPr>
                <w:b/>
                <w:color w:val="000000"/>
              </w:rPr>
            </w:pPr>
            <w:r w:rsidRPr="00EB220F">
              <w:rPr>
                <w:b/>
                <w:color w:val="000000"/>
              </w:rPr>
              <w:t>1050</w:t>
            </w:r>
          </w:p>
        </w:tc>
        <w:tc>
          <w:tcPr>
            <w:tcW w:w="1134" w:type="dxa"/>
            <w:vAlign w:val="center"/>
          </w:tcPr>
          <w:p w:rsidR="004063B1" w:rsidRPr="00EB220F" w:rsidRDefault="004063B1" w:rsidP="004063B1">
            <w:pPr>
              <w:jc w:val="center"/>
              <w:rPr>
                <w:b/>
                <w:color w:val="000000"/>
              </w:rPr>
            </w:pPr>
            <w:r w:rsidRPr="00EB220F">
              <w:rPr>
                <w:b/>
                <w:color w:val="000000"/>
              </w:rPr>
              <w:t>1120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с. Орехов Лог</w:t>
            </w:r>
          </w:p>
        </w:tc>
        <w:tc>
          <w:tcPr>
            <w:tcW w:w="1205" w:type="dxa"/>
            <w:vAlign w:val="center"/>
          </w:tcPr>
          <w:p w:rsidR="004063B1" w:rsidRPr="00EB220F" w:rsidRDefault="004063B1" w:rsidP="004063B1">
            <w:pPr>
              <w:jc w:val="center"/>
              <w:rPr>
                <w:color w:val="000000"/>
              </w:rPr>
            </w:pPr>
            <w:r w:rsidRPr="00EB220F">
              <w:rPr>
                <w:color w:val="000000"/>
              </w:rPr>
              <w:t>932</w:t>
            </w:r>
          </w:p>
        </w:tc>
        <w:tc>
          <w:tcPr>
            <w:tcW w:w="1134" w:type="dxa"/>
            <w:vAlign w:val="center"/>
          </w:tcPr>
          <w:p w:rsidR="004063B1" w:rsidRPr="00EB220F" w:rsidRDefault="004063B1" w:rsidP="004063B1">
            <w:pPr>
              <w:jc w:val="center"/>
              <w:rPr>
                <w:color w:val="000000"/>
              </w:rPr>
            </w:pPr>
            <w:r w:rsidRPr="00EB220F">
              <w:rPr>
                <w:color w:val="000000"/>
              </w:rPr>
              <w:t>917</w:t>
            </w:r>
          </w:p>
        </w:tc>
        <w:tc>
          <w:tcPr>
            <w:tcW w:w="1418" w:type="dxa"/>
            <w:vAlign w:val="center"/>
          </w:tcPr>
          <w:p w:rsidR="004063B1" w:rsidRPr="00EB220F" w:rsidRDefault="004063B1" w:rsidP="004063B1">
            <w:pPr>
              <w:jc w:val="center"/>
              <w:rPr>
                <w:color w:val="000000"/>
              </w:rPr>
            </w:pPr>
            <w:r w:rsidRPr="00EB220F">
              <w:rPr>
                <w:color w:val="000000"/>
              </w:rPr>
              <w:t>915</w:t>
            </w:r>
          </w:p>
        </w:tc>
        <w:tc>
          <w:tcPr>
            <w:tcW w:w="1134" w:type="dxa"/>
            <w:vAlign w:val="center"/>
          </w:tcPr>
          <w:p w:rsidR="004063B1" w:rsidRPr="00EB220F" w:rsidRDefault="004063B1" w:rsidP="004063B1">
            <w:pPr>
              <w:jc w:val="center"/>
              <w:rPr>
                <w:color w:val="000000"/>
              </w:rPr>
            </w:pPr>
            <w:r w:rsidRPr="00EB220F">
              <w:rPr>
                <w:color w:val="000000"/>
              </w:rPr>
              <w:t>960</w:t>
            </w:r>
          </w:p>
        </w:tc>
        <w:tc>
          <w:tcPr>
            <w:tcW w:w="1134" w:type="dxa"/>
            <w:vAlign w:val="center"/>
          </w:tcPr>
          <w:p w:rsidR="004063B1" w:rsidRPr="00EB220F" w:rsidRDefault="004063B1" w:rsidP="004063B1">
            <w:pPr>
              <w:jc w:val="center"/>
              <w:rPr>
                <w:color w:val="000000"/>
              </w:rPr>
            </w:pPr>
            <w:r w:rsidRPr="00EB220F">
              <w:rPr>
                <w:color w:val="000000"/>
              </w:rPr>
              <w:t>1020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п. Зуевский</w:t>
            </w:r>
          </w:p>
        </w:tc>
        <w:tc>
          <w:tcPr>
            <w:tcW w:w="1205" w:type="dxa"/>
            <w:vAlign w:val="center"/>
          </w:tcPr>
          <w:p w:rsidR="004063B1" w:rsidRPr="00EB220F" w:rsidRDefault="004063B1" w:rsidP="004063B1">
            <w:pPr>
              <w:jc w:val="center"/>
              <w:rPr>
                <w:color w:val="000000"/>
              </w:rPr>
            </w:pPr>
            <w:r w:rsidRPr="00EB220F">
              <w:rPr>
                <w:color w:val="000000"/>
              </w:rPr>
              <w:t>99</w:t>
            </w:r>
          </w:p>
        </w:tc>
        <w:tc>
          <w:tcPr>
            <w:tcW w:w="1134" w:type="dxa"/>
            <w:vAlign w:val="center"/>
          </w:tcPr>
          <w:p w:rsidR="004063B1" w:rsidRPr="00EB220F" w:rsidRDefault="004063B1" w:rsidP="004063B1">
            <w:pPr>
              <w:jc w:val="center"/>
              <w:rPr>
                <w:color w:val="000000"/>
              </w:rPr>
            </w:pPr>
            <w:r w:rsidRPr="00EB220F">
              <w:rPr>
                <w:color w:val="000000"/>
              </w:rPr>
              <w:t>94</w:t>
            </w:r>
          </w:p>
        </w:tc>
        <w:tc>
          <w:tcPr>
            <w:tcW w:w="1418" w:type="dxa"/>
            <w:vAlign w:val="center"/>
          </w:tcPr>
          <w:p w:rsidR="004063B1" w:rsidRPr="00EB220F" w:rsidRDefault="004063B1" w:rsidP="004063B1">
            <w:pPr>
              <w:jc w:val="center"/>
              <w:rPr>
                <w:color w:val="000000"/>
              </w:rPr>
            </w:pPr>
            <w:r w:rsidRPr="00EB220F">
              <w:rPr>
                <w:color w:val="000000"/>
              </w:rPr>
              <w:t>85</w:t>
            </w:r>
          </w:p>
        </w:tc>
        <w:tc>
          <w:tcPr>
            <w:tcW w:w="1134" w:type="dxa"/>
            <w:vAlign w:val="center"/>
          </w:tcPr>
          <w:p w:rsidR="004063B1" w:rsidRPr="00EB220F" w:rsidRDefault="004063B1" w:rsidP="004063B1">
            <w:pPr>
              <w:jc w:val="center"/>
              <w:rPr>
                <w:color w:val="000000"/>
              </w:rPr>
            </w:pPr>
            <w:r w:rsidRPr="00EB220F">
              <w:rPr>
                <w:color w:val="000000"/>
              </w:rPr>
              <w:t>90</w:t>
            </w:r>
          </w:p>
        </w:tc>
        <w:tc>
          <w:tcPr>
            <w:tcW w:w="1134" w:type="dxa"/>
            <w:vAlign w:val="center"/>
          </w:tcPr>
          <w:p w:rsidR="004063B1" w:rsidRPr="00EB220F" w:rsidRDefault="004063B1" w:rsidP="004063B1">
            <w:pPr>
              <w:jc w:val="center"/>
              <w:rPr>
                <w:color w:val="000000"/>
              </w:rPr>
            </w:pPr>
            <w:r w:rsidRPr="00EB220F">
              <w:rPr>
                <w:color w:val="000000"/>
              </w:rPr>
              <w:t>100</w:t>
            </w:r>
          </w:p>
        </w:tc>
      </w:tr>
      <w:tr w:rsidR="004063B1" w:rsidRPr="00EB220F" w:rsidTr="004063B1">
        <w:trPr>
          <w:trHeight w:val="504"/>
        </w:trPr>
        <w:tc>
          <w:tcPr>
            <w:tcW w:w="852" w:type="dxa"/>
            <w:vAlign w:val="center"/>
          </w:tcPr>
          <w:p w:rsidR="004063B1" w:rsidRPr="00EB220F" w:rsidRDefault="004063B1" w:rsidP="004063B1">
            <w:pPr>
              <w:ind w:left="360"/>
              <w:jc w:val="center"/>
              <w:rPr>
                <w:b/>
                <w:color w:val="000000"/>
              </w:rPr>
            </w:pPr>
          </w:p>
        </w:tc>
        <w:tc>
          <w:tcPr>
            <w:tcW w:w="3047" w:type="dxa"/>
            <w:vAlign w:val="center"/>
          </w:tcPr>
          <w:p w:rsidR="004063B1" w:rsidRPr="00EB220F" w:rsidRDefault="004063B1" w:rsidP="004063B1">
            <w:pPr>
              <w:shd w:val="clear" w:color="auto" w:fill="FFFFFF"/>
              <w:autoSpaceDE w:val="0"/>
              <w:autoSpaceDN w:val="0"/>
              <w:adjustRightInd w:val="0"/>
              <w:rPr>
                <w:b/>
                <w:color w:val="000000"/>
              </w:rPr>
            </w:pPr>
            <w:r w:rsidRPr="00EB220F">
              <w:rPr>
                <w:b/>
                <w:color w:val="000000"/>
              </w:rPr>
              <w:t>Половинская с/а</w:t>
            </w:r>
          </w:p>
        </w:tc>
        <w:tc>
          <w:tcPr>
            <w:tcW w:w="1205" w:type="dxa"/>
            <w:vAlign w:val="center"/>
          </w:tcPr>
          <w:p w:rsidR="004063B1" w:rsidRPr="00EB220F" w:rsidRDefault="004063B1" w:rsidP="004063B1">
            <w:pPr>
              <w:jc w:val="center"/>
              <w:rPr>
                <w:b/>
                <w:color w:val="000000"/>
              </w:rPr>
            </w:pPr>
            <w:r w:rsidRPr="00EB220F">
              <w:rPr>
                <w:b/>
                <w:color w:val="000000"/>
              </w:rPr>
              <w:t>3253</w:t>
            </w:r>
          </w:p>
        </w:tc>
        <w:tc>
          <w:tcPr>
            <w:tcW w:w="1134" w:type="dxa"/>
            <w:vAlign w:val="center"/>
          </w:tcPr>
          <w:p w:rsidR="004063B1" w:rsidRPr="00EB220F" w:rsidRDefault="004063B1" w:rsidP="004063B1">
            <w:pPr>
              <w:jc w:val="center"/>
              <w:rPr>
                <w:b/>
                <w:color w:val="000000"/>
              </w:rPr>
            </w:pPr>
            <w:r w:rsidRPr="00EB220F">
              <w:rPr>
                <w:b/>
                <w:color w:val="000000"/>
              </w:rPr>
              <w:t>3297</w:t>
            </w:r>
          </w:p>
        </w:tc>
        <w:tc>
          <w:tcPr>
            <w:tcW w:w="1418" w:type="dxa"/>
            <w:vAlign w:val="center"/>
          </w:tcPr>
          <w:p w:rsidR="004063B1" w:rsidRPr="00EB220F" w:rsidRDefault="004063B1" w:rsidP="004063B1">
            <w:pPr>
              <w:jc w:val="center"/>
              <w:rPr>
                <w:b/>
                <w:color w:val="000000"/>
              </w:rPr>
            </w:pPr>
            <w:r w:rsidRPr="00EB220F">
              <w:rPr>
                <w:b/>
                <w:color w:val="000000"/>
              </w:rPr>
              <w:t>3320</w:t>
            </w:r>
          </w:p>
        </w:tc>
        <w:tc>
          <w:tcPr>
            <w:tcW w:w="1134" w:type="dxa"/>
            <w:vAlign w:val="center"/>
          </w:tcPr>
          <w:p w:rsidR="004063B1" w:rsidRPr="00EB220F" w:rsidRDefault="004063B1" w:rsidP="004063B1">
            <w:pPr>
              <w:jc w:val="center"/>
              <w:rPr>
                <w:b/>
                <w:color w:val="000000"/>
              </w:rPr>
            </w:pPr>
            <w:r w:rsidRPr="00EB220F">
              <w:rPr>
                <w:b/>
                <w:color w:val="000000"/>
              </w:rPr>
              <w:t>3600</w:t>
            </w:r>
          </w:p>
        </w:tc>
        <w:tc>
          <w:tcPr>
            <w:tcW w:w="1134" w:type="dxa"/>
            <w:vAlign w:val="center"/>
          </w:tcPr>
          <w:p w:rsidR="004063B1" w:rsidRPr="00EB220F" w:rsidRDefault="004063B1" w:rsidP="004063B1">
            <w:pPr>
              <w:jc w:val="center"/>
              <w:rPr>
                <w:b/>
                <w:color w:val="000000"/>
              </w:rPr>
            </w:pPr>
            <w:r w:rsidRPr="00EB220F">
              <w:rPr>
                <w:b/>
                <w:color w:val="000000"/>
              </w:rPr>
              <w:t>3950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с. Половинное</w:t>
            </w:r>
          </w:p>
        </w:tc>
        <w:tc>
          <w:tcPr>
            <w:tcW w:w="1205" w:type="dxa"/>
            <w:vAlign w:val="center"/>
          </w:tcPr>
          <w:p w:rsidR="004063B1" w:rsidRPr="00EB220F" w:rsidRDefault="004063B1" w:rsidP="004063B1">
            <w:pPr>
              <w:jc w:val="center"/>
              <w:rPr>
                <w:color w:val="000000"/>
              </w:rPr>
            </w:pPr>
            <w:r w:rsidRPr="00EB220F">
              <w:rPr>
                <w:color w:val="000000"/>
              </w:rPr>
              <w:t>3022</w:t>
            </w:r>
          </w:p>
        </w:tc>
        <w:tc>
          <w:tcPr>
            <w:tcW w:w="1134" w:type="dxa"/>
            <w:vAlign w:val="center"/>
          </w:tcPr>
          <w:p w:rsidR="004063B1" w:rsidRPr="00EB220F" w:rsidRDefault="004063B1" w:rsidP="004063B1">
            <w:pPr>
              <w:jc w:val="center"/>
              <w:rPr>
                <w:color w:val="000000"/>
              </w:rPr>
            </w:pPr>
            <w:r w:rsidRPr="00EB220F">
              <w:rPr>
                <w:color w:val="000000"/>
              </w:rPr>
              <w:t>3114</w:t>
            </w:r>
          </w:p>
        </w:tc>
        <w:tc>
          <w:tcPr>
            <w:tcW w:w="1418" w:type="dxa"/>
            <w:vAlign w:val="center"/>
          </w:tcPr>
          <w:p w:rsidR="004063B1" w:rsidRPr="00EB220F" w:rsidRDefault="004063B1" w:rsidP="004063B1">
            <w:pPr>
              <w:jc w:val="center"/>
              <w:rPr>
                <w:color w:val="000000"/>
              </w:rPr>
            </w:pPr>
            <w:r w:rsidRPr="00EB220F">
              <w:rPr>
                <w:color w:val="000000"/>
              </w:rPr>
              <w:t>3137</w:t>
            </w:r>
          </w:p>
        </w:tc>
        <w:tc>
          <w:tcPr>
            <w:tcW w:w="1134" w:type="dxa"/>
            <w:vAlign w:val="center"/>
          </w:tcPr>
          <w:p w:rsidR="004063B1" w:rsidRPr="00EB220F" w:rsidRDefault="004063B1" w:rsidP="004063B1">
            <w:pPr>
              <w:jc w:val="center"/>
              <w:rPr>
                <w:color w:val="000000"/>
              </w:rPr>
            </w:pPr>
            <w:r w:rsidRPr="00EB220F">
              <w:rPr>
                <w:color w:val="000000"/>
              </w:rPr>
              <w:t>3400</w:t>
            </w:r>
          </w:p>
        </w:tc>
        <w:tc>
          <w:tcPr>
            <w:tcW w:w="1134" w:type="dxa"/>
            <w:vAlign w:val="center"/>
          </w:tcPr>
          <w:p w:rsidR="004063B1" w:rsidRPr="00EB220F" w:rsidRDefault="004063B1" w:rsidP="004063B1">
            <w:pPr>
              <w:jc w:val="center"/>
              <w:rPr>
                <w:color w:val="000000"/>
              </w:rPr>
            </w:pPr>
            <w:r w:rsidRPr="00EB220F">
              <w:rPr>
                <w:color w:val="000000"/>
              </w:rPr>
              <w:t>3740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п. Голубинский</w:t>
            </w:r>
          </w:p>
        </w:tc>
        <w:tc>
          <w:tcPr>
            <w:tcW w:w="1205" w:type="dxa"/>
            <w:vAlign w:val="center"/>
          </w:tcPr>
          <w:p w:rsidR="004063B1" w:rsidRPr="00EB220F" w:rsidRDefault="004063B1" w:rsidP="004063B1">
            <w:pPr>
              <w:jc w:val="center"/>
              <w:rPr>
                <w:color w:val="000000"/>
              </w:rPr>
            </w:pPr>
            <w:r w:rsidRPr="00EB220F">
              <w:rPr>
                <w:color w:val="000000"/>
              </w:rPr>
              <w:t>228</w:t>
            </w:r>
          </w:p>
        </w:tc>
        <w:tc>
          <w:tcPr>
            <w:tcW w:w="1134" w:type="dxa"/>
            <w:vAlign w:val="center"/>
          </w:tcPr>
          <w:p w:rsidR="004063B1" w:rsidRPr="00EB220F" w:rsidRDefault="004063B1" w:rsidP="004063B1">
            <w:pPr>
              <w:jc w:val="center"/>
              <w:rPr>
                <w:color w:val="000000"/>
              </w:rPr>
            </w:pPr>
            <w:r w:rsidRPr="00EB220F">
              <w:rPr>
                <w:color w:val="000000"/>
              </w:rPr>
              <w:t>180</w:t>
            </w:r>
          </w:p>
        </w:tc>
        <w:tc>
          <w:tcPr>
            <w:tcW w:w="1418" w:type="dxa"/>
            <w:vAlign w:val="center"/>
          </w:tcPr>
          <w:p w:rsidR="004063B1" w:rsidRPr="00EB220F" w:rsidRDefault="004063B1" w:rsidP="004063B1">
            <w:pPr>
              <w:jc w:val="center"/>
              <w:rPr>
                <w:color w:val="000000"/>
              </w:rPr>
            </w:pPr>
            <w:r w:rsidRPr="00EB220F">
              <w:rPr>
                <w:color w:val="000000"/>
              </w:rPr>
              <w:t>180</w:t>
            </w:r>
          </w:p>
        </w:tc>
        <w:tc>
          <w:tcPr>
            <w:tcW w:w="1134" w:type="dxa"/>
            <w:vAlign w:val="center"/>
          </w:tcPr>
          <w:p w:rsidR="004063B1" w:rsidRPr="00EB220F" w:rsidRDefault="004063B1" w:rsidP="004063B1">
            <w:pPr>
              <w:jc w:val="center"/>
              <w:rPr>
                <w:color w:val="000000"/>
              </w:rPr>
            </w:pPr>
            <w:r w:rsidRPr="00EB220F">
              <w:rPr>
                <w:color w:val="000000"/>
              </w:rPr>
              <w:t>197</w:t>
            </w:r>
          </w:p>
        </w:tc>
        <w:tc>
          <w:tcPr>
            <w:tcW w:w="1134" w:type="dxa"/>
            <w:vAlign w:val="center"/>
          </w:tcPr>
          <w:p w:rsidR="004063B1" w:rsidRPr="00EB220F" w:rsidRDefault="004063B1" w:rsidP="004063B1">
            <w:pPr>
              <w:jc w:val="center"/>
              <w:rPr>
                <w:color w:val="000000"/>
              </w:rPr>
            </w:pPr>
            <w:r w:rsidRPr="00EB220F">
              <w:rPr>
                <w:color w:val="000000"/>
              </w:rPr>
              <w:t>207</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п. Калиновский</w:t>
            </w:r>
          </w:p>
        </w:tc>
        <w:tc>
          <w:tcPr>
            <w:tcW w:w="1205" w:type="dxa"/>
            <w:vAlign w:val="center"/>
          </w:tcPr>
          <w:p w:rsidR="004063B1" w:rsidRPr="00EB220F" w:rsidRDefault="004063B1" w:rsidP="004063B1">
            <w:pPr>
              <w:jc w:val="center"/>
              <w:rPr>
                <w:color w:val="000000"/>
              </w:rPr>
            </w:pPr>
            <w:r w:rsidRPr="00EB220F">
              <w:rPr>
                <w:color w:val="000000"/>
              </w:rPr>
              <w:t>3</w:t>
            </w:r>
          </w:p>
        </w:tc>
        <w:tc>
          <w:tcPr>
            <w:tcW w:w="1134" w:type="dxa"/>
            <w:vAlign w:val="center"/>
          </w:tcPr>
          <w:p w:rsidR="004063B1" w:rsidRPr="00EB220F" w:rsidRDefault="004063B1" w:rsidP="004063B1">
            <w:pPr>
              <w:jc w:val="center"/>
              <w:rPr>
                <w:color w:val="000000"/>
              </w:rPr>
            </w:pPr>
            <w:r w:rsidRPr="00EB220F">
              <w:rPr>
                <w:color w:val="000000"/>
              </w:rPr>
              <w:t>3</w:t>
            </w:r>
          </w:p>
        </w:tc>
        <w:tc>
          <w:tcPr>
            <w:tcW w:w="1418" w:type="dxa"/>
            <w:vAlign w:val="center"/>
          </w:tcPr>
          <w:p w:rsidR="004063B1" w:rsidRPr="00EB220F" w:rsidRDefault="004063B1" w:rsidP="004063B1">
            <w:pPr>
              <w:jc w:val="center"/>
              <w:rPr>
                <w:color w:val="000000"/>
              </w:rPr>
            </w:pPr>
            <w:r w:rsidRPr="00EB220F">
              <w:rPr>
                <w:color w:val="000000"/>
              </w:rPr>
              <w:t>3</w:t>
            </w:r>
          </w:p>
        </w:tc>
        <w:tc>
          <w:tcPr>
            <w:tcW w:w="1134" w:type="dxa"/>
            <w:vAlign w:val="center"/>
          </w:tcPr>
          <w:p w:rsidR="004063B1" w:rsidRPr="00EB220F" w:rsidRDefault="004063B1" w:rsidP="004063B1">
            <w:pPr>
              <w:jc w:val="center"/>
              <w:rPr>
                <w:color w:val="000000"/>
              </w:rPr>
            </w:pPr>
            <w:r w:rsidRPr="00EB220F">
              <w:rPr>
                <w:color w:val="000000"/>
              </w:rPr>
              <w:t>3</w:t>
            </w:r>
          </w:p>
        </w:tc>
        <w:tc>
          <w:tcPr>
            <w:tcW w:w="1134" w:type="dxa"/>
            <w:vAlign w:val="center"/>
          </w:tcPr>
          <w:p w:rsidR="004063B1" w:rsidRPr="00EB220F" w:rsidRDefault="004063B1" w:rsidP="004063B1">
            <w:pPr>
              <w:jc w:val="center"/>
              <w:rPr>
                <w:color w:val="000000"/>
              </w:rPr>
            </w:pPr>
            <w:r w:rsidRPr="00EB220F">
              <w:rPr>
                <w:color w:val="000000"/>
              </w:rPr>
              <w:t>3</w:t>
            </w:r>
          </w:p>
        </w:tc>
      </w:tr>
      <w:tr w:rsidR="004063B1" w:rsidRPr="00EB220F" w:rsidTr="004063B1">
        <w:trPr>
          <w:trHeight w:val="504"/>
        </w:trPr>
        <w:tc>
          <w:tcPr>
            <w:tcW w:w="852" w:type="dxa"/>
            <w:vAlign w:val="center"/>
          </w:tcPr>
          <w:p w:rsidR="004063B1" w:rsidRPr="00EB220F" w:rsidRDefault="004063B1" w:rsidP="004063B1">
            <w:pPr>
              <w:ind w:left="360"/>
              <w:jc w:val="center"/>
              <w:rPr>
                <w:b/>
                <w:color w:val="000000"/>
              </w:rPr>
            </w:pPr>
          </w:p>
        </w:tc>
        <w:tc>
          <w:tcPr>
            <w:tcW w:w="3047" w:type="dxa"/>
            <w:vAlign w:val="center"/>
          </w:tcPr>
          <w:p w:rsidR="004063B1" w:rsidRPr="00EB220F" w:rsidRDefault="004063B1" w:rsidP="004063B1">
            <w:pPr>
              <w:shd w:val="clear" w:color="auto" w:fill="FFFFFF"/>
              <w:autoSpaceDE w:val="0"/>
              <w:autoSpaceDN w:val="0"/>
              <w:adjustRightInd w:val="0"/>
              <w:rPr>
                <w:b/>
                <w:color w:val="000000"/>
              </w:rPr>
            </w:pPr>
            <w:r w:rsidRPr="00EB220F">
              <w:rPr>
                <w:b/>
                <w:color w:val="000000"/>
              </w:rPr>
              <w:t>Полойская с/а</w:t>
            </w:r>
          </w:p>
        </w:tc>
        <w:tc>
          <w:tcPr>
            <w:tcW w:w="1205" w:type="dxa"/>
            <w:vAlign w:val="center"/>
          </w:tcPr>
          <w:p w:rsidR="004063B1" w:rsidRPr="00EB220F" w:rsidRDefault="004063B1" w:rsidP="004063B1">
            <w:pPr>
              <w:jc w:val="center"/>
              <w:rPr>
                <w:b/>
                <w:color w:val="000000"/>
              </w:rPr>
            </w:pPr>
            <w:r w:rsidRPr="00EB220F">
              <w:rPr>
                <w:b/>
                <w:color w:val="000000"/>
              </w:rPr>
              <w:t>1274</w:t>
            </w:r>
          </w:p>
        </w:tc>
        <w:tc>
          <w:tcPr>
            <w:tcW w:w="1134" w:type="dxa"/>
            <w:vAlign w:val="center"/>
          </w:tcPr>
          <w:p w:rsidR="004063B1" w:rsidRPr="00EB220F" w:rsidRDefault="004063B1" w:rsidP="004063B1">
            <w:pPr>
              <w:jc w:val="center"/>
              <w:rPr>
                <w:b/>
                <w:color w:val="000000"/>
              </w:rPr>
            </w:pPr>
            <w:r w:rsidRPr="00EB220F">
              <w:rPr>
                <w:b/>
                <w:color w:val="000000"/>
              </w:rPr>
              <w:t>1242</w:t>
            </w:r>
          </w:p>
        </w:tc>
        <w:tc>
          <w:tcPr>
            <w:tcW w:w="1418" w:type="dxa"/>
            <w:vAlign w:val="center"/>
          </w:tcPr>
          <w:p w:rsidR="004063B1" w:rsidRPr="00EB220F" w:rsidRDefault="004063B1" w:rsidP="004063B1">
            <w:pPr>
              <w:jc w:val="center"/>
              <w:rPr>
                <w:b/>
                <w:color w:val="000000"/>
              </w:rPr>
            </w:pPr>
            <w:r w:rsidRPr="00EB220F">
              <w:rPr>
                <w:b/>
                <w:color w:val="000000"/>
              </w:rPr>
              <w:t>1270</w:t>
            </w:r>
          </w:p>
        </w:tc>
        <w:tc>
          <w:tcPr>
            <w:tcW w:w="1134" w:type="dxa"/>
            <w:vAlign w:val="center"/>
          </w:tcPr>
          <w:p w:rsidR="004063B1" w:rsidRPr="00EB220F" w:rsidRDefault="004063B1" w:rsidP="004063B1">
            <w:pPr>
              <w:jc w:val="center"/>
              <w:rPr>
                <w:b/>
                <w:color w:val="000000"/>
              </w:rPr>
            </w:pPr>
            <w:r w:rsidRPr="00EB220F">
              <w:rPr>
                <w:b/>
                <w:color w:val="000000"/>
              </w:rPr>
              <w:t>1380</w:t>
            </w:r>
          </w:p>
        </w:tc>
        <w:tc>
          <w:tcPr>
            <w:tcW w:w="1134" w:type="dxa"/>
            <w:vAlign w:val="center"/>
          </w:tcPr>
          <w:p w:rsidR="004063B1" w:rsidRPr="00EB220F" w:rsidRDefault="004063B1" w:rsidP="004063B1">
            <w:pPr>
              <w:jc w:val="center"/>
              <w:rPr>
                <w:b/>
                <w:color w:val="000000"/>
              </w:rPr>
            </w:pPr>
            <w:r w:rsidRPr="00EB220F">
              <w:rPr>
                <w:b/>
                <w:color w:val="000000"/>
              </w:rPr>
              <w:t>1750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с. Полойка</w:t>
            </w:r>
          </w:p>
        </w:tc>
        <w:tc>
          <w:tcPr>
            <w:tcW w:w="1205" w:type="dxa"/>
            <w:vAlign w:val="center"/>
          </w:tcPr>
          <w:p w:rsidR="004063B1" w:rsidRPr="00EB220F" w:rsidRDefault="004063B1" w:rsidP="004063B1">
            <w:pPr>
              <w:jc w:val="center"/>
              <w:rPr>
                <w:color w:val="000000"/>
              </w:rPr>
            </w:pPr>
            <w:r w:rsidRPr="00EB220F">
              <w:rPr>
                <w:color w:val="000000"/>
              </w:rPr>
              <w:t>1129</w:t>
            </w:r>
          </w:p>
        </w:tc>
        <w:tc>
          <w:tcPr>
            <w:tcW w:w="1134" w:type="dxa"/>
            <w:vAlign w:val="center"/>
          </w:tcPr>
          <w:p w:rsidR="004063B1" w:rsidRPr="00EB220F" w:rsidRDefault="004063B1" w:rsidP="004063B1">
            <w:pPr>
              <w:jc w:val="center"/>
              <w:rPr>
                <w:color w:val="000000"/>
              </w:rPr>
            </w:pPr>
            <w:r w:rsidRPr="00EB220F">
              <w:rPr>
                <w:color w:val="000000"/>
              </w:rPr>
              <w:t>1122</w:t>
            </w:r>
          </w:p>
        </w:tc>
        <w:tc>
          <w:tcPr>
            <w:tcW w:w="1418" w:type="dxa"/>
            <w:vAlign w:val="center"/>
          </w:tcPr>
          <w:p w:rsidR="004063B1" w:rsidRPr="00EB220F" w:rsidRDefault="004063B1" w:rsidP="004063B1">
            <w:pPr>
              <w:jc w:val="center"/>
              <w:rPr>
                <w:color w:val="000000"/>
              </w:rPr>
            </w:pPr>
            <w:r w:rsidRPr="00EB220F">
              <w:rPr>
                <w:color w:val="000000"/>
              </w:rPr>
              <w:t>1150</w:t>
            </w:r>
          </w:p>
        </w:tc>
        <w:tc>
          <w:tcPr>
            <w:tcW w:w="1134" w:type="dxa"/>
            <w:vAlign w:val="center"/>
          </w:tcPr>
          <w:p w:rsidR="004063B1" w:rsidRPr="00EB220F" w:rsidRDefault="004063B1" w:rsidP="004063B1">
            <w:pPr>
              <w:jc w:val="center"/>
              <w:rPr>
                <w:color w:val="000000"/>
              </w:rPr>
            </w:pPr>
            <w:r w:rsidRPr="00EB220F">
              <w:rPr>
                <w:color w:val="000000"/>
              </w:rPr>
              <w:t>1240</w:t>
            </w:r>
          </w:p>
        </w:tc>
        <w:tc>
          <w:tcPr>
            <w:tcW w:w="1134" w:type="dxa"/>
            <w:vAlign w:val="center"/>
          </w:tcPr>
          <w:p w:rsidR="004063B1" w:rsidRPr="00EB220F" w:rsidRDefault="004063B1" w:rsidP="004063B1">
            <w:pPr>
              <w:jc w:val="center"/>
              <w:rPr>
                <w:color w:val="000000"/>
              </w:rPr>
            </w:pPr>
            <w:r w:rsidRPr="00EB220F">
              <w:rPr>
                <w:color w:val="000000"/>
              </w:rPr>
              <w:t>1570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п. Луговой</w:t>
            </w:r>
          </w:p>
        </w:tc>
        <w:tc>
          <w:tcPr>
            <w:tcW w:w="1205" w:type="dxa"/>
            <w:vAlign w:val="center"/>
          </w:tcPr>
          <w:p w:rsidR="004063B1" w:rsidRPr="00EB220F" w:rsidRDefault="004063B1" w:rsidP="004063B1">
            <w:pPr>
              <w:jc w:val="center"/>
              <w:rPr>
                <w:color w:val="000000"/>
              </w:rPr>
            </w:pPr>
            <w:r w:rsidRPr="00EB220F">
              <w:rPr>
                <w:color w:val="000000"/>
              </w:rPr>
              <w:t>145</w:t>
            </w:r>
          </w:p>
        </w:tc>
        <w:tc>
          <w:tcPr>
            <w:tcW w:w="1134" w:type="dxa"/>
            <w:vAlign w:val="center"/>
          </w:tcPr>
          <w:p w:rsidR="004063B1" w:rsidRPr="00EB220F" w:rsidRDefault="004063B1" w:rsidP="004063B1">
            <w:pPr>
              <w:jc w:val="center"/>
              <w:rPr>
                <w:color w:val="000000"/>
              </w:rPr>
            </w:pPr>
            <w:r w:rsidRPr="00EB220F">
              <w:rPr>
                <w:color w:val="000000"/>
              </w:rPr>
              <w:t>120</w:t>
            </w:r>
          </w:p>
        </w:tc>
        <w:tc>
          <w:tcPr>
            <w:tcW w:w="1418" w:type="dxa"/>
            <w:vAlign w:val="center"/>
          </w:tcPr>
          <w:p w:rsidR="004063B1" w:rsidRPr="00EB220F" w:rsidRDefault="004063B1" w:rsidP="004063B1">
            <w:pPr>
              <w:jc w:val="center"/>
              <w:rPr>
                <w:color w:val="000000"/>
              </w:rPr>
            </w:pPr>
            <w:r w:rsidRPr="00EB220F">
              <w:rPr>
                <w:color w:val="000000"/>
              </w:rPr>
              <w:t>120</w:t>
            </w:r>
          </w:p>
        </w:tc>
        <w:tc>
          <w:tcPr>
            <w:tcW w:w="1134" w:type="dxa"/>
            <w:vAlign w:val="center"/>
          </w:tcPr>
          <w:p w:rsidR="004063B1" w:rsidRPr="00EB220F" w:rsidRDefault="004063B1" w:rsidP="004063B1">
            <w:pPr>
              <w:jc w:val="center"/>
              <w:rPr>
                <w:color w:val="000000"/>
              </w:rPr>
            </w:pPr>
            <w:r w:rsidRPr="00EB220F">
              <w:rPr>
                <w:color w:val="000000"/>
              </w:rPr>
              <w:t>140</w:t>
            </w:r>
          </w:p>
        </w:tc>
        <w:tc>
          <w:tcPr>
            <w:tcW w:w="1134" w:type="dxa"/>
            <w:vAlign w:val="center"/>
          </w:tcPr>
          <w:p w:rsidR="004063B1" w:rsidRPr="00EB220F" w:rsidRDefault="004063B1" w:rsidP="004063B1">
            <w:pPr>
              <w:jc w:val="center"/>
              <w:rPr>
                <w:color w:val="000000"/>
              </w:rPr>
            </w:pPr>
            <w:r w:rsidRPr="00EB220F">
              <w:rPr>
                <w:color w:val="000000"/>
              </w:rPr>
              <w:t>180</w:t>
            </w:r>
          </w:p>
        </w:tc>
      </w:tr>
      <w:tr w:rsidR="004063B1" w:rsidRPr="00EB220F" w:rsidTr="004063B1">
        <w:trPr>
          <w:trHeight w:val="504"/>
        </w:trPr>
        <w:tc>
          <w:tcPr>
            <w:tcW w:w="852" w:type="dxa"/>
            <w:vAlign w:val="center"/>
          </w:tcPr>
          <w:p w:rsidR="004063B1" w:rsidRPr="00EB220F" w:rsidRDefault="004063B1" w:rsidP="004063B1">
            <w:pPr>
              <w:ind w:left="360"/>
              <w:jc w:val="center"/>
              <w:rPr>
                <w:b/>
                <w:color w:val="000000"/>
              </w:rPr>
            </w:pPr>
          </w:p>
        </w:tc>
        <w:tc>
          <w:tcPr>
            <w:tcW w:w="3047" w:type="dxa"/>
            <w:vAlign w:val="center"/>
          </w:tcPr>
          <w:p w:rsidR="004063B1" w:rsidRPr="00EB220F" w:rsidRDefault="004063B1" w:rsidP="004063B1">
            <w:pPr>
              <w:shd w:val="clear" w:color="auto" w:fill="FFFFFF"/>
              <w:autoSpaceDE w:val="0"/>
              <w:autoSpaceDN w:val="0"/>
              <w:adjustRightInd w:val="0"/>
              <w:rPr>
                <w:b/>
                <w:color w:val="000000"/>
              </w:rPr>
            </w:pPr>
            <w:r w:rsidRPr="00EB220F">
              <w:rPr>
                <w:b/>
                <w:color w:val="000000"/>
              </w:rPr>
              <w:t>Садовская с/а</w:t>
            </w:r>
          </w:p>
        </w:tc>
        <w:tc>
          <w:tcPr>
            <w:tcW w:w="1205" w:type="dxa"/>
            <w:vAlign w:val="center"/>
          </w:tcPr>
          <w:p w:rsidR="004063B1" w:rsidRPr="00EB220F" w:rsidRDefault="004063B1" w:rsidP="004063B1">
            <w:pPr>
              <w:jc w:val="center"/>
              <w:rPr>
                <w:b/>
                <w:color w:val="000000"/>
              </w:rPr>
            </w:pPr>
            <w:r w:rsidRPr="00EB220F">
              <w:rPr>
                <w:b/>
                <w:color w:val="000000"/>
              </w:rPr>
              <w:t>997</w:t>
            </w:r>
          </w:p>
        </w:tc>
        <w:tc>
          <w:tcPr>
            <w:tcW w:w="1134" w:type="dxa"/>
            <w:vAlign w:val="center"/>
          </w:tcPr>
          <w:p w:rsidR="004063B1" w:rsidRPr="00EB220F" w:rsidRDefault="004063B1" w:rsidP="004063B1">
            <w:pPr>
              <w:jc w:val="center"/>
              <w:rPr>
                <w:b/>
                <w:color w:val="000000"/>
              </w:rPr>
            </w:pPr>
            <w:r w:rsidRPr="00EB220F">
              <w:rPr>
                <w:b/>
                <w:color w:val="000000"/>
              </w:rPr>
              <w:t>980</w:t>
            </w:r>
          </w:p>
        </w:tc>
        <w:tc>
          <w:tcPr>
            <w:tcW w:w="1418" w:type="dxa"/>
            <w:vAlign w:val="center"/>
          </w:tcPr>
          <w:p w:rsidR="004063B1" w:rsidRPr="00EB220F" w:rsidRDefault="004063B1" w:rsidP="004063B1">
            <w:pPr>
              <w:jc w:val="center"/>
              <w:rPr>
                <w:b/>
                <w:color w:val="000000"/>
              </w:rPr>
            </w:pPr>
            <w:r w:rsidRPr="00EB220F">
              <w:rPr>
                <w:b/>
                <w:color w:val="000000"/>
              </w:rPr>
              <w:t>995</w:t>
            </w:r>
          </w:p>
        </w:tc>
        <w:tc>
          <w:tcPr>
            <w:tcW w:w="1134" w:type="dxa"/>
            <w:vAlign w:val="center"/>
          </w:tcPr>
          <w:p w:rsidR="004063B1" w:rsidRPr="00EB220F" w:rsidRDefault="004063B1" w:rsidP="004063B1">
            <w:pPr>
              <w:jc w:val="center"/>
              <w:rPr>
                <w:b/>
                <w:color w:val="000000"/>
              </w:rPr>
            </w:pPr>
            <w:r w:rsidRPr="00EB220F">
              <w:rPr>
                <w:b/>
                <w:color w:val="000000"/>
              </w:rPr>
              <w:t>1000</w:t>
            </w:r>
          </w:p>
        </w:tc>
        <w:tc>
          <w:tcPr>
            <w:tcW w:w="1134" w:type="dxa"/>
            <w:vAlign w:val="center"/>
          </w:tcPr>
          <w:p w:rsidR="004063B1" w:rsidRPr="00EB220F" w:rsidRDefault="004063B1" w:rsidP="004063B1">
            <w:pPr>
              <w:jc w:val="center"/>
              <w:rPr>
                <w:b/>
                <w:color w:val="000000"/>
              </w:rPr>
            </w:pPr>
            <w:r w:rsidRPr="00EB220F">
              <w:rPr>
                <w:b/>
                <w:color w:val="000000"/>
              </w:rPr>
              <w:t>1100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 xml:space="preserve"> п. Садовый</w:t>
            </w:r>
          </w:p>
        </w:tc>
        <w:tc>
          <w:tcPr>
            <w:tcW w:w="1205" w:type="dxa"/>
            <w:vAlign w:val="center"/>
          </w:tcPr>
          <w:p w:rsidR="004063B1" w:rsidRPr="00EB220F" w:rsidRDefault="004063B1" w:rsidP="004063B1">
            <w:pPr>
              <w:jc w:val="center"/>
              <w:rPr>
                <w:color w:val="000000"/>
              </w:rPr>
            </w:pPr>
            <w:r w:rsidRPr="00EB220F">
              <w:rPr>
                <w:color w:val="000000"/>
              </w:rPr>
              <w:t>662</w:t>
            </w:r>
          </w:p>
        </w:tc>
        <w:tc>
          <w:tcPr>
            <w:tcW w:w="1134" w:type="dxa"/>
            <w:vAlign w:val="center"/>
          </w:tcPr>
          <w:p w:rsidR="004063B1" w:rsidRPr="00EB220F" w:rsidRDefault="004063B1" w:rsidP="004063B1">
            <w:pPr>
              <w:jc w:val="center"/>
              <w:rPr>
                <w:color w:val="000000"/>
              </w:rPr>
            </w:pPr>
            <w:r w:rsidRPr="00EB220F">
              <w:rPr>
                <w:color w:val="000000"/>
              </w:rPr>
              <w:t>652</w:t>
            </w:r>
          </w:p>
        </w:tc>
        <w:tc>
          <w:tcPr>
            <w:tcW w:w="1418" w:type="dxa"/>
            <w:vAlign w:val="center"/>
          </w:tcPr>
          <w:p w:rsidR="004063B1" w:rsidRPr="00EB220F" w:rsidRDefault="004063B1" w:rsidP="004063B1">
            <w:pPr>
              <w:jc w:val="center"/>
              <w:rPr>
                <w:color w:val="000000"/>
              </w:rPr>
            </w:pPr>
            <w:r w:rsidRPr="00EB220F">
              <w:rPr>
                <w:color w:val="000000"/>
              </w:rPr>
              <w:t>675</w:t>
            </w:r>
          </w:p>
        </w:tc>
        <w:tc>
          <w:tcPr>
            <w:tcW w:w="1134" w:type="dxa"/>
            <w:vAlign w:val="center"/>
          </w:tcPr>
          <w:p w:rsidR="004063B1" w:rsidRPr="00EB220F" w:rsidRDefault="004063B1" w:rsidP="004063B1">
            <w:pPr>
              <w:jc w:val="center"/>
              <w:rPr>
                <w:color w:val="000000"/>
              </w:rPr>
            </w:pPr>
            <w:r w:rsidRPr="00EB220F">
              <w:rPr>
                <w:color w:val="000000"/>
              </w:rPr>
              <w:t>680</w:t>
            </w:r>
          </w:p>
        </w:tc>
        <w:tc>
          <w:tcPr>
            <w:tcW w:w="1134" w:type="dxa"/>
            <w:vAlign w:val="center"/>
          </w:tcPr>
          <w:p w:rsidR="004063B1" w:rsidRPr="00EB220F" w:rsidRDefault="004063B1" w:rsidP="004063B1">
            <w:pPr>
              <w:jc w:val="center"/>
              <w:rPr>
                <w:color w:val="000000"/>
              </w:rPr>
            </w:pPr>
            <w:r w:rsidRPr="00EB220F">
              <w:rPr>
                <w:color w:val="000000"/>
              </w:rPr>
              <w:t>760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п. Урожайный</w:t>
            </w:r>
          </w:p>
        </w:tc>
        <w:tc>
          <w:tcPr>
            <w:tcW w:w="1205" w:type="dxa"/>
            <w:vAlign w:val="center"/>
          </w:tcPr>
          <w:p w:rsidR="004063B1" w:rsidRPr="00EB220F" w:rsidRDefault="004063B1" w:rsidP="004063B1">
            <w:pPr>
              <w:jc w:val="center"/>
              <w:rPr>
                <w:color w:val="000000"/>
              </w:rPr>
            </w:pPr>
            <w:r w:rsidRPr="00EB220F">
              <w:rPr>
                <w:color w:val="000000"/>
              </w:rPr>
              <w:t>176</w:t>
            </w:r>
          </w:p>
        </w:tc>
        <w:tc>
          <w:tcPr>
            <w:tcW w:w="1134" w:type="dxa"/>
            <w:vAlign w:val="center"/>
          </w:tcPr>
          <w:p w:rsidR="004063B1" w:rsidRPr="00EB220F" w:rsidRDefault="004063B1" w:rsidP="004063B1">
            <w:pPr>
              <w:jc w:val="center"/>
              <w:rPr>
                <w:color w:val="000000"/>
              </w:rPr>
            </w:pPr>
            <w:r w:rsidRPr="00EB220F">
              <w:rPr>
                <w:color w:val="000000"/>
              </w:rPr>
              <w:t>183</w:t>
            </w:r>
          </w:p>
        </w:tc>
        <w:tc>
          <w:tcPr>
            <w:tcW w:w="1418" w:type="dxa"/>
            <w:vAlign w:val="center"/>
          </w:tcPr>
          <w:p w:rsidR="004063B1" w:rsidRPr="00EB220F" w:rsidRDefault="004063B1" w:rsidP="004063B1">
            <w:pPr>
              <w:jc w:val="center"/>
              <w:rPr>
                <w:color w:val="000000"/>
              </w:rPr>
            </w:pPr>
            <w:r w:rsidRPr="00EB220F">
              <w:rPr>
                <w:color w:val="000000"/>
              </w:rPr>
              <w:t>180</w:t>
            </w:r>
          </w:p>
        </w:tc>
        <w:tc>
          <w:tcPr>
            <w:tcW w:w="1134" w:type="dxa"/>
            <w:vAlign w:val="center"/>
          </w:tcPr>
          <w:p w:rsidR="004063B1" w:rsidRPr="00EB220F" w:rsidRDefault="004063B1" w:rsidP="004063B1">
            <w:pPr>
              <w:jc w:val="center"/>
              <w:rPr>
                <w:color w:val="000000"/>
              </w:rPr>
            </w:pPr>
            <w:r w:rsidRPr="00EB220F">
              <w:rPr>
                <w:color w:val="000000"/>
              </w:rPr>
              <w:t>180</w:t>
            </w:r>
          </w:p>
        </w:tc>
        <w:tc>
          <w:tcPr>
            <w:tcW w:w="1134" w:type="dxa"/>
            <w:vAlign w:val="center"/>
          </w:tcPr>
          <w:p w:rsidR="004063B1" w:rsidRPr="00EB220F" w:rsidRDefault="004063B1" w:rsidP="004063B1">
            <w:pPr>
              <w:jc w:val="center"/>
              <w:rPr>
                <w:color w:val="000000"/>
              </w:rPr>
            </w:pPr>
            <w:r w:rsidRPr="00EB220F">
              <w:rPr>
                <w:color w:val="000000"/>
              </w:rPr>
              <w:t>200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п. Целинный</w:t>
            </w:r>
          </w:p>
        </w:tc>
        <w:tc>
          <w:tcPr>
            <w:tcW w:w="1205" w:type="dxa"/>
            <w:vAlign w:val="center"/>
          </w:tcPr>
          <w:p w:rsidR="004063B1" w:rsidRPr="00EB220F" w:rsidRDefault="004063B1" w:rsidP="004063B1">
            <w:pPr>
              <w:jc w:val="center"/>
              <w:rPr>
                <w:color w:val="000000"/>
              </w:rPr>
            </w:pPr>
            <w:r w:rsidRPr="00EB220F">
              <w:rPr>
                <w:color w:val="000000"/>
              </w:rPr>
              <w:t>123</w:t>
            </w:r>
          </w:p>
        </w:tc>
        <w:tc>
          <w:tcPr>
            <w:tcW w:w="1134" w:type="dxa"/>
            <w:vAlign w:val="center"/>
          </w:tcPr>
          <w:p w:rsidR="004063B1" w:rsidRPr="00EB220F" w:rsidRDefault="004063B1" w:rsidP="004063B1">
            <w:pPr>
              <w:jc w:val="center"/>
              <w:rPr>
                <w:color w:val="000000"/>
              </w:rPr>
            </w:pPr>
            <w:r w:rsidRPr="00EB220F">
              <w:rPr>
                <w:color w:val="000000"/>
              </w:rPr>
              <w:t>105</w:t>
            </w:r>
          </w:p>
        </w:tc>
        <w:tc>
          <w:tcPr>
            <w:tcW w:w="1418" w:type="dxa"/>
            <w:vAlign w:val="center"/>
          </w:tcPr>
          <w:p w:rsidR="004063B1" w:rsidRPr="00EB220F" w:rsidRDefault="004063B1" w:rsidP="004063B1">
            <w:pPr>
              <w:jc w:val="center"/>
              <w:rPr>
                <w:color w:val="000000"/>
              </w:rPr>
            </w:pPr>
            <w:r w:rsidRPr="00EB220F">
              <w:rPr>
                <w:color w:val="000000"/>
              </w:rPr>
              <w:t>100</w:t>
            </w:r>
          </w:p>
        </w:tc>
        <w:tc>
          <w:tcPr>
            <w:tcW w:w="1134" w:type="dxa"/>
            <w:vAlign w:val="center"/>
          </w:tcPr>
          <w:p w:rsidR="004063B1" w:rsidRPr="00EB220F" w:rsidRDefault="004063B1" w:rsidP="004063B1">
            <w:pPr>
              <w:jc w:val="center"/>
              <w:rPr>
                <w:color w:val="000000"/>
              </w:rPr>
            </w:pPr>
            <w:r w:rsidRPr="00EB220F">
              <w:rPr>
                <w:color w:val="000000"/>
              </w:rPr>
              <w:t>100</w:t>
            </w:r>
          </w:p>
        </w:tc>
        <w:tc>
          <w:tcPr>
            <w:tcW w:w="1134" w:type="dxa"/>
            <w:vAlign w:val="center"/>
          </w:tcPr>
          <w:p w:rsidR="004063B1" w:rsidRPr="00EB220F" w:rsidRDefault="004063B1" w:rsidP="004063B1">
            <w:pPr>
              <w:jc w:val="center"/>
              <w:rPr>
                <w:color w:val="000000"/>
              </w:rPr>
            </w:pPr>
            <w:r w:rsidRPr="00EB220F">
              <w:rPr>
                <w:color w:val="000000"/>
              </w:rPr>
              <w:t>100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раз. Центральный</w:t>
            </w:r>
          </w:p>
        </w:tc>
        <w:tc>
          <w:tcPr>
            <w:tcW w:w="1205" w:type="dxa"/>
            <w:vAlign w:val="center"/>
          </w:tcPr>
          <w:p w:rsidR="004063B1" w:rsidRPr="00EB220F" w:rsidRDefault="004063B1" w:rsidP="004063B1">
            <w:pPr>
              <w:jc w:val="center"/>
              <w:rPr>
                <w:color w:val="000000"/>
              </w:rPr>
            </w:pPr>
            <w:r w:rsidRPr="00EB220F">
              <w:rPr>
                <w:color w:val="000000"/>
              </w:rPr>
              <w:t>36</w:t>
            </w:r>
          </w:p>
        </w:tc>
        <w:tc>
          <w:tcPr>
            <w:tcW w:w="1134" w:type="dxa"/>
            <w:vAlign w:val="center"/>
          </w:tcPr>
          <w:p w:rsidR="004063B1" w:rsidRPr="00EB220F" w:rsidRDefault="004063B1" w:rsidP="004063B1">
            <w:pPr>
              <w:jc w:val="center"/>
              <w:rPr>
                <w:color w:val="000000"/>
              </w:rPr>
            </w:pPr>
            <w:r w:rsidRPr="00EB220F">
              <w:rPr>
                <w:color w:val="000000"/>
              </w:rPr>
              <w:t>40</w:t>
            </w:r>
          </w:p>
        </w:tc>
        <w:tc>
          <w:tcPr>
            <w:tcW w:w="1418" w:type="dxa"/>
            <w:vAlign w:val="center"/>
          </w:tcPr>
          <w:p w:rsidR="004063B1" w:rsidRPr="00EB220F" w:rsidRDefault="004063B1" w:rsidP="004063B1">
            <w:pPr>
              <w:jc w:val="center"/>
              <w:rPr>
                <w:color w:val="000000"/>
              </w:rPr>
            </w:pPr>
            <w:r w:rsidRPr="00EB220F">
              <w:rPr>
                <w:color w:val="000000"/>
              </w:rPr>
              <w:t>40</w:t>
            </w:r>
          </w:p>
        </w:tc>
        <w:tc>
          <w:tcPr>
            <w:tcW w:w="1134" w:type="dxa"/>
            <w:vAlign w:val="center"/>
          </w:tcPr>
          <w:p w:rsidR="004063B1" w:rsidRPr="00EB220F" w:rsidRDefault="004063B1" w:rsidP="004063B1">
            <w:pPr>
              <w:jc w:val="center"/>
              <w:rPr>
                <w:color w:val="000000"/>
              </w:rPr>
            </w:pPr>
            <w:r w:rsidRPr="00EB220F">
              <w:rPr>
                <w:color w:val="000000"/>
              </w:rPr>
              <w:t>40</w:t>
            </w:r>
          </w:p>
        </w:tc>
        <w:tc>
          <w:tcPr>
            <w:tcW w:w="1134" w:type="dxa"/>
            <w:vAlign w:val="center"/>
          </w:tcPr>
          <w:p w:rsidR="004063B1" w:rsidRPr="00EB220F" w:rsidRDefault="004063B1" w:rsidP="004063B1">
            <w:pPr>
              <w:jc w:val="center"/>
              <w:rPr>
                <w:color w:val="000000"/>
              </w:rPr>
            </w:pPr>
            <w:r w:rsidRPr="00EB220F">
              <w:rPr>
                <w:color w:val="000000"/>
              </w:rPr>
              <w:t>40</w:t>
            </w:r>
          </w:p>
        </w:tc>
      </w:tr>
      <w:tr w:rsidR="004063B1" w:rsidRPr="00EB220F" w:rsidTr="004063B1">
        <w:trPr>
          <w:trHeight w:val="504"/>
        </w:trPr>
        <w:tc>
          <w:tcPr>
            <w:tcW w:w="852" w:type="dxa"/>
            <w:vAlign w:val="center"/>
          </w:tcPr>
          <w:p w:rsidR="004063B1" w:rsidRPr="00EB220F" w:rsidRDefault="004063B1" w:rsidP="004063B1">
            <w:pPr>
              <w:ind w:left="360"/>
              <w:jc w:val="center"/>
              <w:rPr>
                <w:b/>
                <w:color w:val="000000"/>
              </w:rPr>
            </w:pPr>
          </w:p>
        </w:tc>
        <w:tc>
          <w:tcPr>
            <w:tcW w:w="3047" w:type="dxa"/>
            <w:vAlign w:val="center"/>
          </w:tcPr>
          <w:p w:rsidR="004063B1" w:rsidRPr="00EB220F" w:rsidRDefault="004063B1" w:rsidP="004063B1">
            <w:pPr>
              <w:shd w:val="clear" w:color="auto" w:fill="FFFFFF"/>
              <w:autoSpaceDE w:val="0"/>
              <w:autoSpaceDN w:val="0"/>
              <w:adjustRightInd w:val="0"/>
              <w:rPr>
                <w:b/>
                <w:color w:val="000000"/>
              </w:rPr>
            </w:pPr>
            <w:r w:rsidRPr="00EB220F">
              <w:rPr>
                <w:b/>
                <w:color w:val="000000"/>
              </w:rPr>
              <w:t>Светловская с/а</w:t>
            </w:r>
          </w:p>
        </w:tc>
        <w:tc>
          <w:tcPr>
            <w:tcW w:w="1205" w:type="dxa"/>
            <w:vAlign w:val="center"/>
          </w:tcPr>
          <w:p w:rsidR="004063B1" w:rsidRPr="00EB220F" w:rsidRDefault="004063B1" w:rsidP="004063B1">
            <w:pPr>
              <w:jc w:val="center"/>
              <w:rPr>
                <w:b/>
                <w:color w:val="000000"/>
              </w:rPr>
            </w:pPr>
            <w:r w:rsidRPr="00EB220F">
              <w:rPr>
                <w:b/>
                <w:color w:val="000000"/>
              </w:rPr>
              <w:t>583</w:t>
            </w:r>
          </w:p>
        </w:tc>
        <w:tc>
          <w:tcPr>
            <w:tcW w:w="1134" w:type="dxa"/>
            <w:vAlign w:val="center"/>
          </w:tcPr>
          <w:p w:rsidR="004063B1" w:rsidRPr="00EB220F" w:rsidRDefault="004063B1" w:rsidP="004063B1">
            <w:pPr>
              <w:jc w:val="center"/>
              <w:rPr>
                <w:b/>
                <w:color w:val="000000"/>
              </w:rPr>
            </w:pPr>
            <w:r w:rsidRPr="00EB220F">
              <w:rPr>
                <w:b/>
                <w:color w:val="000000"/>
              </w:rPr>
              <w:t>567</w:t>
            </w:r>
          </w:p>
        </w:tc>
        <w:tc>
          <w:tcPr>
            <w:tcW w:w="1418" w:type="dxa"/>
            <w:vAlign w:val="center"/>
          </w:tcPr>
          <w:p w:rsidR="004063B1" w:rsidRPr="00EB220F" w:rsidRDefault="004063B1" w:rsidP="004063B1">
            <w:pPr>
              <w:jc w:val="center"/>
              <w:rPr>
                <w:b/>
                <w:color w:val="000000"/>
              </w:rPr>
            </w:pPr>
            <w:r w:rsidRPr="00EB220F">
              <w:rPr>
                <w:b/>
                <w:color w:val="000000"/>
              </w:rPr>
              <w:t>570</w:t>
            </w:r>
          </w:p>
        </w:tc>
        <w:tc>
          <w:tcPr>
            <w:tcW w:w="1134" w:type="dxa"/>
            <w:vAlign w:val="center"/>
          </w:tcPr>
          <w:p w:rsidR="004063B1" w:rsidRPr="00EB220F" w:rsidRDefault="004063B1" w:rsidP="004063B1">
            <w:pPr>
              <w:jc w:val="center"/>
              <w:rPr>
                <w:b/>
                <w:color w:val="000000"/>
              </w:rPr>
            </w:pPr>
            <w:r w:rsidRPr="00EB220F">
              <w:rPr>
                <w:b/>
                <w:color w:val="000000"/>
              </w:rPr>
              <w:t>580</w:t>
            </w:r>
          </w:p>
        </w:tc>
        <w:tc>
          <w:tcPr>
            <w:tcW w:w="1134" w:type="dxa"/>
            <w:vAlign w:val="center"/>
          </w:tcPr>
          <w:p w:rsidR="004063B1" w:rsidRPr="00EB220F" w:rsidRDefault="004063B1" w:rsidP="004063B1">
            <w:pPr>
              <w:jc w:val="center"/>
              <w:rPr>
                <w:b/>
                <w:color w:val="000000"/>
              </w:rPr>
            </w:pPr>
            <w:r w:rsidRPr="00EB220F">
              <w:rPr>
                <w:b/>
                <w:color w:val="000000"/>
              </w:rPr>
              <w:t>600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с. Светлое</w:t>
            </w:r>
          </w:p>
        </w:tc>
        <w:tc>
          <w:tcPr>
            <w:tcW w:w="1205" w:type="dxa"/>
            <w:vAlign w:val="center"/>
          </w:tcPr>
          <w:p w:rsidR="004063B1" w:rsidRPr="00EB220F" w:rsidRDefault="004063B1" w:rsidP="004063B1">
            <w:pPr>
              <w:jc w:val="center"/>
              <w:rPr>
                <w:color w:val="000000"/>
              </w:rPr>
            </w:pPr>
            <w:r w:rsidRPr="00EB220F">
              <w:rPr>
                <w:color w:val="000000"/>
              </w:rPr>
              <w:t>483</w:t>
            </w:r>
          </w:p>
        </w:tc>
        <w:tc>
          <w:tcPr>
            <w:tcW w:w="1134" w:type="dxa"/>
            <w:vAlign w:val="center"/>
          </w:tcPr>
          <w:p w:rsidR="004063B1" w:rsidRPr="00EB220F" w:rsidRDefault="004063B1" w:rsidP="004063B1">
            <w:pPr>
              <w:jc w:val="center"/>
              <w:rPr>
                <w:color w:val="000000"/>
              </w:rPr>
            </w:pPr>
            <w:r w:rsidRPr="00EB220F">
              <w:rPr>
                <w:color w:val="000000"/>
              </w:rPr>
              <w:t>477</w:t>
            </w:r>
          </w:p>
        </w:tc>
        <w:tc>
          <w:tcPr>
            <w:tcW w:w="1418" w:type="dxa"/>
            <w:vAlign w:val="center"/>
          </w:tcPr>
          <w:p w:rsidR="004063B1" w:rsidRPr="00EB220F" w:rsidRDefault="004063B1" w:rsidP="004063B1">
            <w:pPr>
              <w:jc w:val="center"/>
              <w:rPr>
                <w:color w:val="000000"/>
              </w:rPr>
            </w:pPr>
            <w:r w:rsidRPr="00EB220F">
              <w:rPr>
                <w:color w:val="000000"/>
              </w:rPr>
              <w:t>480</w:t>
            </w:r>
          </w:p>
        </w:tc>
        <w:tc>
          <w:tcPr>
            <w:tcW w:w="1134" w:type="dxa"/>
            <w:vAlign w:val="center"/>
          </w:tcPr>
          <w:p w:rsidR="004063B1" w:rsidRPr="00EB220F" w:rsidRDefault="004063B1" w:rsidP="004063B1">
            <w:pPr>
              <w:jc w:val="center"/>
              <w:rPr>
                <w:color w:val="000000"/>
              </w:rPr>
            </w:pPr>
            <w:r w:rsidRPr="00EB220F">
              <w:rPr>
                <w:color w:val="000000"/>
              </w:rPr>
              <w:t>490</w:t>
            </w:r>
          </w:p>
        </w:tc>
        <w:tc>
          <w:tcPr>
            <w:tcW w:w="1134" w:type="dxa"/>
            <w:vAlign w:val="center"/>
          </w:tcPr>
          <w:p w:rsidR="004063B1" w:rsidRPr="00EB220F" w:rsidRDefault="004063B1" w:rsidP="004063B1">
            <w:pPr>
              <w:jc w:val="center"/>
              <w:rPr>
                <w:color w:val="000000"/>
              </w:rPr>
            </w:pPr>
            <w:r w:rsidRPr="00EB220F">
              <w:rPr>
                <w:color w:val="000000"/>
              </w:rPr>
              <w:t>500</w:t>
            </w:r>
          </w:p>
        </w:tc>
      </w:tr>
      <w:tr w:rsidR="004063B1" w:rsidRPr="00EB220F" w:rsidTr="004063B1">
        <w:trPr>
          <w:trHeight w:val="504"/>
        </w:trPr>
        <w:tc>
          <w:tcPr>
            <w:tcW w:w="852" w:type="dxa"/>
            <w:vAlign w:val="center"/>
          </w:tcPr>
          <w:p w:rsidR="004063B1" w:rsidRPr="00EB220F" w:rsidRDefault="004063B1" w:rsidP="004063B1">
            <w:pPr>
              <w:numPr>
                <w:ilvl w:val="0"/>
                <w:numId w:val="36"/>
              </w:numPr>
              <w:jc w:val="center"/>
              <w:rPr>
                <w:color w:val="000000"/>
              </w:rPr>
            </w:pPr>
          </w:p>
        </w:tc>
        <w:tc>
          <w:tcPr>
            <w:tcW w:w="3047" w:type="dxa"/>
            <w:vAlign w:val="center"/>
          </w:tcPr>
          <w:p w:rsidR="004063B1" w:rsidRPr="00EB220F" w:rsidRDefault="004063B1" w:rsidP="004063B1">
            <w:pPr>
              <w:shd w:val="clear" w:color="auto" w:fill="FFFFFF"/>
              <w:autoSpaceDE w:val="0"/>
              <w:autoSpaceDN w:val="0"/>
              <w:adjustRightInd w:val="0"/>
              <w:rPr>
                <w:color w:val="000000"/>
              </w:rPr>
            </w:pPr>
            <w:r w:rsidRPr="00EB220F">
              <w:rPr>
                <w:color w:val="000000"/>
              </w:rPr>
              <w:t>п. Новопокровский</w:t>
            </w:r>
          </w:p>
        </w:tc>
        <w:tc>
          <w:tcPr>
            <w:tcW w:w="1205" w:type="dxa"/>
            <w:vAlign w:val="center"/>
          </w:tcPr>
          <w:p w:rsidR="004063B1" w:rsidRPr="00EB220F" w:rsidRDefault="004063B1" w:rsidP="004063B1">
            <w:pPr>
              <w:jc w:val="center"/>
              <w:rPr>
                <w:color w:val="000000"/>
              </w:rPr>
            </w:pPr>
            <w:r w:rsidRPr="00EB220F">
              <w:rPr>
                <w:color w:val="000000"/>
              </w:rPr>
              <w:t>100</w:t>
            </w:r>
          </w:p>
        </w:tc>
        <w:tc>
          <w:tcPr>
            <w:tcW w:w="1134" w:type="dxa"/>
            <w:vAlign w:val="center"/>
          </w:tcPr>
          <w:p w:rsidR="004063B1" w:rsidRPr="00EB220F" w:rsidRDefault="004063B1" w:rsidP="004063B1">
            <w:pPr>
              <w:jc w:val="center"/>
              <w:rPr>
                <w:color w:val="000000"/>
              </w:rPr>
            </w:pPr>
            <w:r w:rsidRPr="00EB220F">
              <w:rPr>
                <w:color w:val="000000"/>
              </w:rPr>
              <w:t>90</w:t>
            </w:r>
          </w:p>
        </w:tc>
        <w:tc>
          <w:tcPr>
            <w:tcW w:w="1418" w:type="dxa"/>
            <w:vAlign w:val="center"/>
          </w:tcPr>
          <w:p w:rsidR="004063B1" w:rsidRPr="00EB220F" w:rsidRDefault="004063B1" w:rsidP="004063B1">
            <w:pPr>
              <w:jc w:val="center"/>
              <w:rPr>
                <w:color w:val="000000"/>
              </w:rPr>
            </w:pPr>
            <w:r w:rsidRPr="00EB220F">
              <w:rPr>
                <w:color w:val="000000"/>
              </w:rPr>
              <w:t>90</w:t>
            </w:r>
          </w:p>
        </w:tc>
        <w:tc>
          <w:tcPr>
            <w:tcW w:w="1134" w:type="dxa"/>
            <w:vAlign w:val="center"/>
          </w:tcPr>
          <w:p w:rsidR="004063B1" w:rsidRPr="00EB220F" w:rsidRDefault="004063B1" w:rsidP="004063B1">
            <w:pPr>
              <w:jc w:val="center"/>
              <w:rPr>
                <w:color w:val="000000"/>
              </w:rPr>
            </w:pPr>
            <w:r w:rsidRPr="00EB220F">
              <w:rPr>
                <w:color w:val="000000"/>
              </w:rPr>
              <w:t>90</w:t>
            </w:r>
          </w:p>
        </w:tc>
        <w:tc>
          <w:tcPr>
            <w:tcW w:w="1134" w:type="dxa"/>
            <w:vAlign w:val="center"/>
          </w:tcPr>
          <w:p w:rsidR="004063B1" w:rsidRPr="00EB220F" w:rsidRDefault="004063B1" w:rsidP="004063B1">
            <w:pPr>
              <w:jc w:val="center"/>
              <w:rPr>
                <w:color w:val="000000"/>
              </w:rPr>
            </w:pPr>
            <w:r w:rsidRPr="00EB220F">
              <w:rPr>
                <w:color w:val="000000"/>
              </w:rPr>
              <w:t>100</w:t>
            </w:r>
          </w:p>
        </w:tc>
      </w:tr>
    </w:tbl>
    <w:p w:rsidR="004063B1" w:rsidRPr="00EB220F" w:rsidRDefault="004063B1" w:rsidP="004063B1">
      <w:pPr>
        <w:rPr>
          <w:color w:val="000000"/>
        </w:rPr>
      </w:pPr>
    </w:p>
    <w:p w:rsidR="004063B1" w:rsidRPr="00EB220F" w:rsidRDefault="004063B1" w:rsidP="004063B1">
      <w:pPr>
        <w:ind w:firstLine="851"/>
        <w:rPr>
          <w:color w:val="000000"/>
        </w:rPr>
      </w:pPr>
      <w:r w:rsidRPr="00EB220F">
        <w:rPr>
          <w:color w:val="000000"/>
        </w:rPr>
        <w:t>Группировка поселений по численности населения на расчетный срок представлена в таблице № 3.1.10</w:t>
      </w:r>
    </w:p>
    <w:p w:rsidR="004063B1" w:rsidRPr="00EB220F" w:rsidRDefault="004063B1" w:rsidP="004063B1">
      <w:pPr>
        <w:rPr>
          <w:color w:val="000000"/>
        </w:rPr>
      </w:pPr>
      <w:r w:rsidRPr="00EB220F">
        <w:rPr>
          <w:color w:val="000000"/>
        </w:rPr>
        <w:br w:type="page"/>
      </w:r>
    </w:p>
    <w:p w:rsidR="004063B1" w:rsidRPr="00EB220F" w:rsidRDefault="004063B1" w:rsidP="004063B1">
      <w:pPr>
        <w:ind w:firstLine="851"/>
        <w:jc w:val="right"/>
        <w:rPr>
          <w:color w:val="000000"/>
        </w:rPr>
      </w:pPr>
    </w:p>
    <w:p w:rsidR="004063B1" w:rsidRPr="00EB220F" w:rsidRDefault="004063B1" w:rsidP="004063B1">
      <w:pPr>
        <w:jc w:val="center"/>
        <w:rPr>
          <w:color w:val="000000"/>
        </w:rPr>
      </w:pPr>
      <w:r w:rsidRPr="00EB220F">
        <w:rPr>
          <w:color w:val="000000"/>
        </w:rPr>
        <w:t>Прогноз численности населения на расчетный срок.</w:t>
      </w:r>
    </w:p>
    <w:p w:rsidR="004063B1" w:rsidRPr="00EB220F" w:rsidRDefault="004063B1" w:rsidP="004063B1">
      <w:pPr>
        <w:jc w:val="right"/>
        <w:rPr>
          <w:color w:val="000000"/>
        </w:rPr>
      </w:pPr>
    </w:p>
    <w:p w:rsidR="004063B1" w:rsidRPr="00EB220F" w:rsidRDefault="004063B1" w:rsidP="004063B1">
      <w:pPr>
        <w:jc w:val="right"/>
        <w:rPr>
          <w:color w:val="000000"/>
        </w:rPr>
      </w:pPr>
      <w:r w:rsidRPr="00EB220F">
        <w:rPr>
          <w:color w:val="000000"/>
        </w:rPr>
        <w:t>Таблица № 3.1.10</w:t>
      </w:r>
    </w:p>
    <w:p w:rsidR="004063B1" w:rsidRPr="00EB220F" w:rsidRDefault="004063B1" w:rsidP="004063B1">
      <w:pPr>
        <w:jc w:val="right"/>
        <w:rPr>
          <w:color w:val="000000"/>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5"/>
        <w:gridCol w:w="2757"/>
        <w:gridCol w:w="2160"/>
        <w:gridCol w:w="2160"/>
      </w:tblGrid>
      <w:tr w:rsidR="004063B1" w:rsidRPr="00EB220F" w:rsidTr="004063B1">
        <w:tc>
          <w:tcPr>
            <w:tcW w:w="895" w:type="dxa"/>
            <w:vAlign w:val="center"/>
          </w:tcPr>
          <w:p w:rsidR="004063B1" w:rsidRPr="00EB220F" w:rsidRDefault="004063B1" w:rsidP="004063B1">
            <w:pPr>
              <w:ind w:left="283"/>
              <w:jc w:val="both"/>
              <w:rPr>
                <w:color w:val="000000"/>
              </w:rPr>
            </w:pPr>
            <w:r w:rsidRPr="00EB220F">
              <w:rPr>
                <w:color w:val="000000"/>
              </w:rPr>
              <w:t>№</w:t>
            </w:r>
          </w:p>
          <w:p w:rsidR="004063B1" w:rsidRPr="00EB220F" w:rsidRDefault="004063B1" w:rsidP="004063B1">
            <w:pPr>
              <w:ind w:left="283"/>
              <w:jc w:val="both"/>
              <w:rPr>
                <w:color w:val="000000"/>
              </w:rPr>
            </w:pPr>
            <w:r w:rsidRPr="00EB220F">
              <w:rPr>
                <w:color w:val="000000"/>
              </w:rPr>
              <w:t>п.п.</w:t>
            </w:r>
          </w:p>
        </w:tc>
        <w:tc>
          <w:tcPr>
            <w:tcW w:w="2757" w:type="dxa"/>
            <w:vAlign w:val="center"/>
          </w:tcPr>
          <w:p w:rsidR="004063B1" w:rsidRPr="00EB220F" w:rsidRDefault="004063B1" w:rsidP="004063B1">
            <w:pPr>
              <w:ind w:left="283"/>
              <w:jc w:val="center"/>
              <w:rPr>
                <w:color w:val="000000"/>
              </w:rPr>
            </w:pPr>
            <w:r w:rsidRPr="00EB220F">
              <w:rPr>
                <w:color w:val="000000"/>
              </w:rPr>
              <w:t xml:space="preserve">Наименование </w:t>
            </w:r>
          </w:p>
          <w:p w:rsidR="004063B1" w:rsidRPr="00EB220F" w:rsidRDefault="004063B1" w:rsidP="004063B1">
            <w:pPr>
              <w:ind w:left="283"/>
              <w:jc w:val="center"/>
              <w:rPr>
                <w:color w:val="000000"/>
              </w:rPr>
            </w:pPr>
            <w:r w:rsidRPr="00EB220F">
              <w:rPr>
                <w:color w:val="000000"/>
              </w:rPr>
              <w:t>муниципальных о</w:t>
            </w:r>
            <w:r w:rsidRPr="00EB220F">
              <w:rPr>
                <w:color w:val="000000"/>
              </w:rPr>
              <w:t>б</w:t>
            </w:r>
            <w:r w:rsidRPr="00EB220F">
              <w:rPr>
                <w:color w:val="000000"/>
              </w:rPr>
              <w:t>разований</w:t>
            </w:r>
          </w:p>
        </w:tc>
        <w:tc>
          <w:tcPr>
            <w:tcW w:w="2160" w:type="dxa"/>
            <w:vAlign w:val="center"/>
          </w:tcPr>
          <w:p w:rsidR="004063B1" w:rsidRPr="00EB220F" w:rsidRDefault="004063B1" w:rsidP="004063B1">
            <w:pPr>
              <w:ind w:left="283"/>
              <w:jc w:val="center"/>
              <w:rPr>
                <w:color w:val="000000"/>
              </w:rPr>
            </w:pPr>
            <w:r w:rsidRPr="00EB220F">
              <w:rPr>
                <w:color w:val="000000"/>
              </w:rPr>
              <w:t xml:space="preserve">Численность населения на расчетный срок </w:t>
            </w:r>
          </w:p>
          <w:p w:rsidR="004063B1" w:rsidRPr="00EB220F" w:rsidRDefault="004063B1" w:rsidP="004063B1">
            <w:pPr>
              <w:ind w:left="283"/>
              <w:jc w:val="center"/>
              <w:rPr>
                <w:color w:val="000000"/>
              </w:rPr>
            </w:pPr>
            <w:r w:rsidRPr="00EB220F">
              <w:rPr>
                <w:color w:val="000000"/>
              </w:rPr>
              <w:t>чел.</w:t>
            </w:r>
          </w:p>
        </w:tc>
        <w:tc>
          <w:tcPr>
            <w:tcW w:w="2160" w:type="dxa"/>
            <w:vAlign w:val="center"/>
          </w:tcPr>
          <w:p w:rsidR="004063B1" w:rsidRPr="00EB220F" w:rsidRDefault="004063B1" w:rsidP="004063B1">
            <w:pPr>
              <w:ind w:left="283"/>
              <w:jc w:val="center"/>
              <w:rPr>
                <w:color w:val="000000"/>
              </w:rPr>
            </w:pPr>
            <w:r w:rsidRPr="00EB220F">
              <w:rPr>
                <w:color w:val="000000"/>
              </w:rPr>
              <w:t>Группы</w:t>
            </w:r>
          </w:p>
        </w:tc>
      </w:tr>
      <w:tr w:rsidR="004063B1" w:rsidRPr="00EB220F" w:rsidTr="004063B1">
        <w:tc>
          <w:tcPr>
            <w:tcW w:w="895" w:type="dxa"/>
            <w:vAlign w:val="center"/>
          </w:tcPr>
          <w:p w:rsidR="004063B1" w:rsidRPr="00EB220F" w:rsidRDefault="004063B1" w:rsidP="004063B1">
            <w:pPr>
              <w:ind w:left="283"/>
              <w:jc w:val="center"/>
              <w:rPr>
                <w:color w:val="000000"/>
              </w:rPr>
            </w:pPr>
            <w:r w:rsidRPr="00EB220F">
              <w:rPr>
                <w:color w:val="000000"/>
              </w:rPr>
              <w:t>1</w:t>
            </w:r>
          </w:p>
        </w:tc>
        <w:tc>
          <w:tcPr>
            <w:tcW w:w="2757" w:type="dxa"/>
            <w:vAlign w:val="center"/>
          </w:tcPr>
          <w:p w:rsidR="004063B1" w:rsidRPr="00EB220F" w:rsidRDefault="004063B1" w:rsidP="004063B1">
            <w:pPr>
              <w:ind w:left="283"/>
              <w:jc w:val="center"/>
              <w:rPr>
                <w:color w:val="000000"/>
              </w:rPr>
            </w:pPr>
            <w:r w:rsidRPr="00EB220F">
              <w:rPr>
                <w:color w:val="000000"/>
              </w:rPr>
              <w:t>2</w:t>
            </w:r>
          </w:p>
        </w:tc>
        <w:tc>
          <w:tcPr>
            <w:tcW w:w="2160" w:type="dxa"/>
            <w:vAlign w:val="center"/>
          </w:tcPr>
          <w:p w:rsidR="004063B1" w:rsidRPr="00EB220F" w:rsidRDefault="004063B1" w:rsidP="004063B1">
            <w:pPr>
              <w:ind w:left="283"/>
              <w:jc w:val="center"/>
              <w:rPr>
                <w:color w:val="000000"/>
              </w:rPr>
            </w:pPr>
            <w:r w:rsidRPr="00EB220F">
              <w:rPr>
                <w:color w:val="000000"/>
              </w:rPr>
              <w:t>3</w:t>
            </w:r>
          </w:p>
        </w:tc>
        <w:tc>
          <w:tcPr>
            <w:tcW w:w="2160" w:type="dxa"/>
            <w:vAlign w:val="center"/>
          </w:tcPr>
          <w:p w:rsidR="004063B1" w:rsidRPr="00EB220F" w:rsidRDefault="004063B1" w:rsidP="004063B1">
            <w:pPr>
              <w:ind w:left="283"/>
              <w:jc w:val="center"/>
              <w:rPr>
                <w:color w:val="000000"/>
              </w:rPr>
            </w:pPr>
          </w:p>
        </w:tc>
      </w:tr>
      <w:tr w:rsidR="004063B1" w:rsidRPr="00EB220F" w:rsidTr="004063B1">
        <w:tc>
          <w:tcPr>
            <w:tcW w:w="895" w:type="dxa"/>
            <w:shd w:val="clear" w:color="auto" w:fill="C6D9F1"/>
            <w:vAlign w:val="center"/>
          </w:tcPr>
          <w:p w:rsidR="004063B1" w:rsidRPr="00EB220F" w:rsidRDefault="004063B1" w:rsidP="004063B1">
            <w:pPr>
              <w:pStyle w:val="afffff1"/>
              <w:numPr>
                <w:ilvl w:val="0"/>
                <w:numId w:val="29"/>
              </w:numPr>
              <w:spacing w:after="0" w:line="240" w:lineRule="auto"/>
              <w:rPr>
                <w:color w:val="000000"/>
                <w:sz w:val="24"/>
                <w:szCs w:val="24"/>
              </w:rPr>
            </w:pPr>
          </w:p>
        </w:tc>
        <w:tc>
          <w:tcPr>
            <w:tcW w:w="2757" w:type="dxa"/>
            <w:shd w:val="clear" w:color="auto" w:fill="C6D9F1"/>
            <w:vAlign w:val="center"/>
          </w:tcPr>
          <w:p w:rsidR="004063B1" w:rsidRPr="00EB220F" w:rsidRDefault="004063B1" w:rsidP="004063B1">
            <w:pPr>
              <w:rPr>
                <w:color w:val="000000"/>
              </w:rPr>
            </w:pPr>
            <w:r w:rsidRPr="00EB220F">
              <w:rPr>
                <w:color w:val="000000"/>
              </w:rPr>
              <w:t>р.п.Краснозерское</w:t>
            </w:r>
          </w:p>
        </w:tc>
        <w:tc>
          <w:tcPr>
            <w:tcW w:w="2160" w:type="dxa"/>
            <w:shd w:val="clear" w:color="auto" w:fill="C6D9F1"/>
            <w:vAlign w:val="center"/>
          </w:tcPr>
          <w:p w:rsidR="004063B1" w:rsidRPr="00EB220F" w:rsidRDefault="004063B1" w:rsidP="004063B1">
            <w:pPr>
              <w:jc w:val="center"/>
              <w:rPr>
                <w:color w:val="000000"/>
              </w:rPr>
            </w:pPr>
            <w:r w:rsidRPr="00EB220F">
              <w:rPr>
                <w:color w:val="000000"/>
              </w:rPr>
              <w:t>11000</w:t>
            </w:r>
          </w:p>
        </w:tc>
        <w:tc>
          <w:tcPr>
            <w:tcW w:w="2160" w:type="dxa"/>
            <w:shd w:val="clear" w:color="auto" w:fill="C6D9F1"/>
            <w:vAlign w:val="center"/>
          </w:tcPr>
          <w:p w:rsidR="004063B1" w:rsidRPr="00EB220F" w:rsidRDefault="004063B1" w:rsidP="004063B1">
            <w:pPr>
              <w:jc w:val="center"/>
              <w:rPr>
                <w:color w:val="000000"/>
              </w:rPr>
            </w:pPr>
            <w:r w:rsidRPr="00EB220F">
              <w:rPr>
                <w:color w:val="000000"/>
              </w:rPr>
              <w:t>1</w:t>
            </w:r>
          </w:p>
        </w:tc>
      </w:tr>
      <w:tr w:rsidR="004063B1" w:rsidRPr="00EB220F" w:rsidTr="004063B1">
        <w:tc>
          <w:tcPr>
            <w:tcW w:w="895" w:type="dxa"/>
            <w:shd w:val="clear" w:color="auto" w:fill="F2DBDB"/>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F2DBDB"/>
            <w:vAlign w:val="center"/>
          </w:tcPr>
          <w:p w:rsidR="004063B1" w:rsidRPr="00EB220F" w:rsidRDefault="004063B1" w:rsidP="004063B1">
            <w:pPr>
              <w:jc w:val="both"/>
              <w:rPr>
                <w:color w:val="000000"/>
              </w:rPr>
            </w:pPr>
            <w:r w:rsidRPr="00EB220F">
              <w:rPr>
                <w:color w:val="000000"/>
              </w:rPr>
              <w:t>с. Половинное</w:t>
            </w:r>
          </w:p>
        </w:tc>
        <w:tc>
          <w:tcPr>
            <w:tcW w:w="2160" w:type="dxa"/>
            <w:shd w:val="clear" w:color="auto" w:fill="F2DBDB"/>
            <w:vAlign w:val="center"/>
          </w:tcPr>
          <w:p w:rsidR="004063B1" w:rsidRPr="00EB220F" w:rsidRDefault="004063B1" w:rsidP="004063B1">
            <w:pPr>
              <w:jc w:val="center"/>
              <w:rPr>
                <w:color w:val="000000"/>
              </w:rPr>
            </w:pPr>
            <w:r w:rsidRPr="00EB220F">
              <w:rPr>
                <w:color w:val="000000"/>
              </w:rPr>
              <w:t>3400</w:t>
            </w:r>
          </w:p>
        </w:tc>
        <w:tc>
          <w:tcPr>
            <w:tcW w:w="2160" w:type="dxa"/>
            <w:vMerge w:val="restart"/>
            <w:shd w:val="clear" w:color="auto" w:fill="F2DBDB"/>
            <w:vAlign w:val="center"/>
          </w:tcPr>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r w:rsidRPr="00EB220F">
              <w:rPr>
                <w:color w:val="000000"/>
              </w:rPr>
              <w:t>2</w:t>
            </w:r>
          </w:p>
        </w:tc>
      </w:tr>
      <w:tr w:rsidR="004063B1" w:rsidRPr="00EB220F" w:rsidTr="004063B1">
        <w:tc>
          <w:tcPr>
            <w:tcW w:w="895" w:type="dxa"/>
            <w:shd w:val="clear" w:color="auto" w:fill="F2DBDB"/>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F2DBDB"/>
            <w:vAlign w:val="center"/>
          </w:tcPr>
          <w:p w:rsidR="004063B1" w:rsidRPr="00EB220F" w:rsidRDefault="004063B1" w:rsidP="004063B1">
            <w:pPr>
              <w:jc w:val="both"/>
              <w:rPr>
                <w:color w:val="000000"/>
              </w:rPr>
            </w:pPr>
            <w:r w:rsidRPr="00EB220F">
              <w:rPr>
                <w:color w:val="000000"/>
              </w:rPr>
              <w:t>с. Веселовское</w:t>
            </w:r>
          </w:p>
        </w:tc>
        <w:tc>
          <w:tcPr>
            <w:tcW w:w="2160" w:type="dxa"/>
            <w:shd w:val="clear" w:color="auto" w:fill="F2DBDB"/>
            <w:vAlign w:val="center"/>
          </w:tcPr>
          <w:p w:rsidR="004063B1" w:rsidRPr="00EB220F" w:rsidRDefault="004063B1" w:rsidP="004063B1">
            <w:pPr>
              <w:jc w:val="center"/>
              <w:rPr>
                <w:color w:val="000000"/>
              </w:rPr>
            </w:pPr>
            <w:r w:rsidRPr="00EB220F">
              <w:rPr>
                <w:color w:val="000000"/>
              </w:rPr>
              <w:t>1750</w:t>
            </w:r>
          </w:p>
        </w:tc>
        <w:tc>
          <w:tcPr>
            <w:tcW w:w="2160" w:type="dxa"/>
            <w:vMerge/>
            <w:shd w:val="clear" w:color="auto" w:fill="F2DBDB"/>
            <w:vAlign w:val="center"/>
          </w:tcPr>
          <w:p w:rsidR="004063B1" w:rsidRPr="00EB220F" w:rsidRDefault="004063B1" w:rsidP="004063B1">
            <w:pPr>
              <w:jc w:val="center"/>
              <w:rPr>
                <w:color w:val="000000"/>
              </w:rPr>
            </w:pPr>
          </w:p>
        </w:tc>
      </w:tr>
      <w:tr w:rsidR="004063B1" w:rsidRPr="00EB220F" w:rsidTr="004063B1">
        <w:tc>
          <w:tcPr>
            <w:tcW w:w="895" w:type="dxa"/>
            <w:shd w:val="clear" w:color="auto" w:fill="F2DBDB"/>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F2DBDB"/>
            <w:vAlign w:val="center"/>
          </w:tcPr>
          <w:p w:rsidR="004063B1" w:rsidRPr="00EB220F" w:rsidRDefault="004063B1" w:rsidP="004063B1">
            <w:pPr>
              <w:jc w:val="both"/>
              <w:rPr>
                <w:color w:val="000000"/>
              </w:rPr>
            </w:pPr>
            <w:r w:rsidRPr="00EB220F">
              <w:rPr>
                <w:color w:val="000000"/>
              </w:rPr>
              <w:t>с. Полойка</w:t>
            </w:r>
          </w:p>
        </w:tc>
        <w:tc>
          <w:tcPr>
            <w:tcW w:w="2160" w:type="dxa"/>
            <w:shd w:val="clear" w:color="auto" w:fill="F2DBDB"/>
            <w:vAlign w:val="center"/>
          </w:tcPr>
          <w:p w:rsidR="004063B1" w:rsidRPr="00EB220F" w:rsidRDefault="004063B1" w:rsidP="004063B1">
            <w:pPr>
              <w:jc w:val="center"/>
              <w:rPr>
                <w:color w:val="000000"/>
              </w:rPr>
            </w:pPr>
            <w:r w:rsidRPr="00EB220F">
              <w:rPr>
                <w:color w:val="000000"/>
              </w:rPr>
              <w:t>1240</w:t>
            </w:r>
          </w:p>
        </w:tc>
        <w:tc>
          <w:tcPr>
            <w:tcW w:w="2160" w:type="dxa"/>
            <w:vMerge/>
            <w:shd w:val="clear" w:color="auto" w:fill="F2DBDB"/>
            <w:vAlign w:val="center"/>
          </w:tcPr>
          <w:p w:rsidR="004063B1" w:rsidRPr="00EB220F" w:rsidRDefault="004063B1" w:rsidP="004063B1">
            <w:pPr>
              <w:jc w:val="center"/>
              <w:rPr>
                <w:color w:val="000000"/>
              </w:rPr>
            </w:pPr>
          </w:p>
        </w:tc>
      </w:tr>
      <w:tr w:rsidR="004063B1" w:rsidRPr="00EB220F" w:rsidTr="004063B1">
        <w:tc>
          <w:tcPr>
            <w:tcW w:w="895" w:type="dxa"/>
            <w:shd w:val="clear" w:color="auto" w:fill="F2DBDB"/>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F2DBDB"/>
            <w:vAlign w:val="center"/>
          </w:tcPr>
          <w:p w:rsidR="004063B1" w:rsidRPr="00EB220F" w:rsidRDefault="004063B1" w:rsidP="004063B1">
            <w:pPr>
              <w:jc w:val="both"/>
              <w:rPr>
                <w:color w:val="000000"/>
              </w:rPr>
            </w:pPr>
            <w:r w:rsidRPr="00EB220F">
              <w:rPr>
                <w:color w:val="000000"/>
              </w:rPr>
              <w:t>с. Колыбелька</w:t>
            </w:r>
          </w:p>
        </w:tc>
        <w:tc>
          <w:tcPr>
            <w:tcW w:w="2160" w:type="dxa"/>
            <w:shd w:val="clear" w:color="auto" w:fill="F2DBDB"/>
            <w:vAlign w:val="center"/>
          </w:tcPr>
          <w:p w:rsidR="004063B1" w:rsidRPr="00EB220F" w:rsidRDefault="004063B1" w:rsidP="004063B1">
            <w:pPr>
              <w:jc w:val="center"/>
              <w:rPr>
                <w:color w:val="000000"/>
              </w:rPr>
            </w:pPr>
            <w:r w:rsidRPr="00EB220F">
              <w:rPr>
                <w:color w:val="000000"/>
              </w:rPr>
              <w:t>1210</w:t>
            </w:r>
          </w:p>
        </w:tc>
        <w:tc>
          <w:tcPr>
            <w:tcW w:w="2160" w:type="dxa"/>
            <w:vMerge/>
            <w:shd w:val="clear" w:color="auto" w:fill="F2DBDB"/>
            <w:vAlign w:val="center"/>
          </w:tcPr>
          <w:p w:rsidR="004063B1" w:rsidRPr="00EB220F" w:rsidRDefault="004063B1" w:rsidP="004063B1">
            <w:pPr>
              <w:jc w:val="center"/>
              <w:rPr>
                <w:color w:val="000000"/>
              </w:rPr>
            </w:pPr>
          </w:p>
        </w:tc>
      </w:tr>
      <w:tr w:rsidR="004063B1" w:rsidRPr="00EB220F" w:rsidTr="004063B1">
        <w:tc>
          <w:tcPr>
            <w:tcW w:w="895" w:type="dxa"/>
            <w:shd w:val="clear" w:color="auto" w:fill="F2DBDB"/>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F2DBDB"/>
            <w:vAlign w:val="center"/>
          </w:tcPr>
          <w:p w:rsidR="004063B1" w:rsidRPr="00EB220F" w:rsidRDefault="004063B1" w:rsidP="004063B1">
            <w:pPr>
              <w:jc w:val="both"/>
              <w:rPr>
                <w:color w:val="000000"/>
              </w:rPr>
            </w:pPr>
            <w:r w:rsidRPr="00EB220F">
              <w:rPr>
                <w:color w:val="000000"/>
              </w:rPr>
              <w:t>с. Мохнатый Лог</w:t>
            </w:r>
          </w:p>
        </w:tc>
        <w:tc>
          <w:tcPr>
            <w:tcW w:w="2160" w:type="dxa"/>
            <w:shd w:val="clear" w:color="auto" w:fill="F2DBDB"/>
            <w:vAlign w:val="center"/>
          </w:tcPr>
          <w:p w:rsidR="004063B1" w:rsidRPr="00EB220F" w:rsidRDefault="004063B1" w:rsidP="004063B1">
            <w:pPr>
              <w:jc w:val="center"/>
              <w:rPr>
                <w:color w:val="000000"/>
              </w:rPr>
            </w:pPr>
            <w:r w:rsidRPr="00EB220F">
              <w:rPr>
                <w:color w:val="000000"/>
              </w:rPr>
              <w:t>1170</w:t>
            </w:r>
          </w:p>
        </w:tc>
        <w:tc>
          <w:tcPr>
            <w:tcW w:w="2160" w:type="dxa"/>
            <w:vMerge/>
            <w:shd w:val="clear" w:color="auto" w:fill="F2DBDB"/>
            <w:vAlign w:val="center"/>
          </w:tcPr>
          <w:p w:rsidR="004063B1" w:rsidRPr="00EB220F" w:rsidRDefault="004063B1" w:rsidP="004063B1">
            <w:pPr>
              <w:jc w:val="center"/>
              <w:rPr>
                <w:color w:val="000000"/>
              </w:rPr>
            </w:pPr>
          </w:p>
        </w:tc>
      </w:tr>
      <w:tr w:rsidR="004063B1" w:rsidRPr="00EB220F" w:rsidTr="004063B1">
        <w:trPr>
          <w:trHeight w:val="729"/>
        </w:trPr>
        <w:tc>
          <w:tcPr>
            <w:tcW w:w="895" w:type="dxa"/>
            <w:shd w:val="clear" w:color="auto" w:fill="F2DBDB"/>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F2DBDB"/>
            <w:vAlign w:val="center"/>
          </w:tcPr>
          <w:p w:rsidR="004063B1" w:rsidRPr="00EB220F" w:rsidRDefault="004063B1" w:rsidP="004063B1">
            <w:pPr>
              <w:jc w:val="both"/>
              <w:rPr>
                <w:color w:val="000000"/>
              </w:rPr>
            </w:pPr>
            <w:r w:rsidRPr="00EB220F">
              <w:rPr>
                <w:color w:val="000000"/>
              </w:rPr>
              <w:t xml:space="preserve"> с. Майское</w:t>
            </w:r>
          </w:p>
        </w:tc>
        <w:tc>
          <w:tcPr>
            <w:tcW w:w="2160" w:type="dxa"/>
            <w:shd w:val="clear" w:color="auto" w:fill="F2DBDB"/>
            <w:vAlign w:val="center"/>
          </w:tcPr>
          <w:p w:rsidR="004063B1" w:rsidRPr="00EB220F" w:rsidRDefault="004063B1" w:rsidP="004063B1">
            <w:pPr>
              <w:jc w:val="center"/>
              <w:rPr>
                <w:color w:val="000000"/>
              </w:rPr>
            </w:pPr>
            <w:r w:rsidRPr="00EB220F">
              <w:rPr>
                <w:color w:val="000000"/>
              </w:rPr>
              <w:t>1070</w:t>
            </w:r>
          </w:p>
        </w:tc>
        <w:tc>
          <w:tcPr>
            <w:tcW w:w="2160" w:type="dxa"/>
            <w:vMerge/>
            <w:shd w:val="clear" w:color="auto" w:fill="F2DBDB"/>
            <w:vAlign w:val="center"/>
          </w:tcPr>
          <w:p w:rsidR="004063B1" w:rsidRPr="00EB220F" w:rsidRDefault="004063B1" w:rsidP="004063B1">
            <w:pPr>
              <w:jc w:val="center"/>
              <w:rPr>
                <w:color w:val="000000"/>
              </w:rPr>
            </w:pPr>
          </w:p>
        </w:tc>
      </w:tr>
      <w:tr w:rsidR="004063B1" w:rsidRPr="00EB220F" w:rsidTr="004063B1">
        <w:tc>
          <w:tcPr>
            <w:tcW w:w="895" w:type="dxa"/>
            <w:shd w:val="clear" w:color="auto" w:fill="EAF1DD"/>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EAF1DD"/>
            <w:vAlign w:val="center"/>
          </w:tcPr>
          <w:p w:rsidR="004063B1" w:rsidRPr="00EB220F" w:rsidRDefault="004063B1" w:rsidP="004063B1">
            <w:pPr>
              <w:jc w:val="both"/>
              <w:rPr>
                <w:color w:val="000000"/>
              </w:rPr>
            </w:pPr>
            <w:r w:rsidRPr="00EB220F">
              <w:rPr>
                <w:color w:val="000000"/>
              </w:rPr>
              <w:t>с. Орехов Лог</w:t>
            </w:r>
          </w:p>
        </w:tc>
        <w:tc>
          <w:tcPr>
            <w:tcW w:w="2160" w:type="dxa"/>
            <w:shd w:val="clear" w:color="auto" w:fill="EAF1DD"/>
            <w:vAlign w:val="center"/>
          </w:tcPr>
          <w:p w:rsidR="004063B1" w:rsidRPr="00EB220F" w:rsidRDefault="004063B1" w:rsidP="004063B1">
            <w:pPr>
              <w:jc w:val="center"/>
              <w:rPr>
                <w:color w:val="000000"/>
              </w:rPr>
            </w:pPr>
            <w:r w:rsidRPr="00EB220F">
              <w:rPr>
                <w:color w:val="000000"/>
              </w:rPr>
              <w:t>960</w:t>
            </w:r>
          </w:p>
        </w:tc>
        <w:tc>
          <w:tcPr>
            <w:tcW w:w="2160" w:type="dxa"/>
            <w:vMerge w:val="restart"/>
            <w:shd w:val="clear" w:color="auto" w:fill="EAF1DD"/>
            <w:vAlign w:val="center"/>
          </w:tcPr>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r w:rsidRPr="00EB220F">
              <w:rPr>
                <w:color w:val="000000"/>
              </w:rPr>
              <w:t>3</w:t>
            </w:r>
          </w:p>
        </w:tc>
      </w:tr>
      <w:tr w:rsidR="004063B1" w:rsidRPr="00EB220F" w:rsidTr="004063B1">
        <w:tc>
          <w:tcPr>
            <w:tcW w:w="895" w:type="dxa"/>
            <w:shd w:val="clear" w:color="auto" w:fill="EAF1DD"/>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EAF1DD"/>
            <w:vAlign w:val="center"/>
          </w:tcPr>
          <w:p w:rsidR="004063B1" w:rsidRPr="00EB220F" w:rsidRDefault="004063B1" w:rsidP="004063B1">
            <w:pPr>
              <w:jc w:val="both"/>
              <w:rPr>
                <w:color w:val="000000"/>
              </w:rPr>
            </w:pPr>
            <w:r w:rsidRPr="00EB220F">
              <w:rPr>
                <w:color w:val="000000"/>
              </w:rPr>
              <w:t>с. Нижнечеремошное</w:t>
            </w:r>
          </w:p>
        </w:tc>
        <w:tc>
          <w:tcPr>
            <w:tcW w:w="2160" w:type="dxa"/>
            <w:shd w:val="clear" w:color="auto" w:fill="EAF1DD"/>
            <w:vAlign w:val="center"/>
          </w:tcPr>
          <w:p w:rsidR="004063B1" w:rsidRPr="00EB220F" w:rsidRDefault="004063B1" w:rsidP="004063B1">
            <w:pPr>
              <w:jc w:val="center"/>
              <w:rPr>
                <w:color w:val="000000"/>
              </w:rPr>
            </w:pPr>
            <w:r w:rsidRPr="00EB220F">
              <w:rPr>
                <w:color w:val="000000"/>
              </w:rPr>
              <w:t>860</w:t>
            </w:r>
          </w:p>
        </w:tc>
        <w:tc>
          <w:tcPr>
            <w:tcW w:w="2160" w:type="dxa"/>
            <w:vMerge/>
            <w:shd w:val="clear" w:color="auto" w:fill="EAF1DD"/>
            <w:vAlign w:val="center"/>
          </w:tcPr>
          <w:p w:rsidR="004063B1" w:rsidRPr="00EB220F" w:rsidRDefault="004063B1" w:rsidP="004063B1">
            <w:pPr>
              <w:jc w:val="center"/>
              <w:rPr>
                <w:color w:val="000000"/>
              </w:rPr>
            </w:pPr>
          </w:p>
        </w:tc>
      </w:tr>
      <w:tr w:rsidR="004063B1" w:rsidRPr="00EB220F" w:rsidTr="004063B1">
        <w:tc>
          <w:tcPr>
            <w:tcW w:w="895" w:type="dxa"/>
            <w:shd w:val="clear" w:color="auto" w:fill="EAF1DD"/>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EAF1DD"/>
            <w:vAlign w:val="center"/>
          </w:tcPr>
          <w:p w:rsidR="004063B1" w:rsidRPr="00EB220F" w:rsidRDefault="004063B1" w:rsidP="004063B1">
            <w:pPr>
              <w:jc w:val="both"/>
              <w:rPr>
                <w:color w:val="000000"/>
              </w:rPr>
            </w:pPr>
            <w:r w:rsidRPr="00EB220F">
              <w:rPr>
                <w:color w:val="000000"/>
              </w:rPr>
              <w:t>с. Лобино</w:t>
            </w:r>
          </w:p>
        </w:tc>
        <w:tc>
          <w:tcPr>
            <w:tcW w:w="2160" w:type="dxa"/>
            <w:shd w:val="clear" w:color="auto" w:fill="EAF1DD"/>
            <w:vAlign w:val="center"/>
          </w:tcPr>
          <w:p w:rsidR="004063B1" w:rsidRPr="00EB220F" w:rsidRDefault="004063B1" w:rsidP="004063B1">
            <w:pPr>
              <w:jc w:val="center"/>
              <w:rPr>
                <w:color w:val="000000"/>
              </w:rPr>
            </w:pPr>
            <w:r w:rsidRPr="00EB220F">
              <w:rPr>
                <w:color w:val="000000"/>
              </w:rPr>
              <w:t>835</w:t>
            </w:r>
          </w:p>
        </w:tc>
        <w:tc>
          <w:tcPr>
            <w:tcW w:w="2160" w:type="dxa"/>
            <w:vMerge/>
            <w:shd w:val="clear" w:color="auto" w:fill="EAF1DD"/>
            <w:vAlign w:val="center"/>
          </w:tcPr>
          <w:p w:rsidR="004063B1" w:rsidRPr="00EB220F" w:rsidRDefault="004063B1" w:rsidP="004063B1">
            <w:pPr>
              <w:jc w:val="center"/>
              <w:rPr>
                <w:color w:val="000000"/>
              </w:rPr>
            </w:pPr>
          </w:p>
        </w:tc>
      </w:tr>
      <w:tr w:rsidR="004063B1" w:rsidRPr="00EB220F" w:rsidTr="004063B1">
        <w:tc>
          <w:tcPr>
            <w:tcW w:w="895" w:type="dxa"/>
            <w:shd w:val="clear" w:color="auto" w:fill="EAF1DD"/>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EAF1DD"/>
            <w:vAlign w:val="center"/>
          </w:tcPr>
          <w:p w:rsidR="004063B1" w:rsidRPr="00EB220F" w:rsidRDefault="004063B1" w:rsidP="004063B1">
            <w:pPr>
              <w:jc w:val="both"/>
              <w:rPr>
                <w:color w:val="000000"/>
              </w:rPr>
            </w:pPr>
            <w:r w:rsidRPr="00EB220F">
              <w:rPr>
                <w:color w:val="000000"/>
              </w:rPr>
              <w:t>с. Конево</w:t>
            </w:r>
          </w:p>
        </w:tc>
        <w:tc>
          <w:tcPr>
            <w:tcW w:w="2160" w:type="dxa"/>
            <w:shd w:val="clear" w:color="auto" w:fill="EAF1DD"/>
            <w:vAlign w:val="center"/>
          </w:tcPr>
          <w:p w:rsidR="004063B1" w:rsidRPr="00EB220F" w:rsidRDefault="004063B1" w:rsidP="004063B1">
            <w:pPr>
              <w:jc w:val="center"/>
              <w:rPr>
                <w:color w:val="000000"/>
              </w:rPr>
            </w:pPr>
            <w:r w:rsidRPr="00EB220F">
              <w:rPr>
                <w:color w:val="000000"/>
              </w:rPr>
              <w:t>790</w:t>
            </w:r>
          </w:p>
        </w:tc>
        <w:tc>
          <w:tcPr>
            <w:tcW w:w="2160" w:type="dxa"/>
            <w:vMerge/>
            <w:shd w:val="clear" w:color="auto" w:fill="EAF1DD"/>
            <w:vAlign w:val="center"/>
          </w:tcPr>
          <w:p w:rsidR="004063B1" w:rsidRPr="00EB220F" w:rsidRDefault="004063B1" w:rsidP="004063B1">
            <w:pPr>
              <w:jc w:val="center"/>
              <w:rPr>
                <w:color w:val="000000"/>
              </w:rPr>
            </w:pPr>
          </w:p>
        </w:tc>
      </w:tr>
      <w:tr w:rsidR="004063B1" w:rsidRPr="00EB220F" w:rsidTr="004063B1">
        <w:tc>
          <w:tcPr>
            <w:tcW w:w="895" w:type="dxa"/>
            <w:shd w:val="clear" w:color="auto" w:fill="EAF1DD"/>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EAF1DD"/>
            <w:vAlign w:val="center"/>
          </w:tcPr>
          <w:p w:rsidR="004063B1" w:rsidRPr="00EB220F" w:rsidRDefault="004063B1" w:rsidP="004063B1">
            <w:pPr>
              <w:jc w:val="both"/>
              <w:rPr>
                <w:color w:val="000000"/>
              </w:rPr>
            </w:pPr>
            <w:r w:rsidRPr="00EB220F">
              <w:rPr>
                <w:color w:val="000000"/>
              </w:rPr>
              <w:t>с. Зубково</w:t>
            </w:r>
          </w:p>
        </w:tc>
        <w:tc>
          <w:tcPr>
            <w:tcW w:w="2160" w:type="dxa"/>
            <w:shd w:val="clear" w:color="auto" w:fill="EAF1DD"/>
            <w:vAlign w:val="center"/>
          </w:tcPr>
          <w:p w:rsidR="004063B1" w:rsidRPr="00EB220F" w:rsidRDefault="004063B1" w:rsidP="004063B1">
            <w:pPr>
              <w:jc w:val="center"/>
              <w:rPr>
                <w:color w:val="000000"/>
              </w:rPr>
            </w:pPr>
            <w:r w:rsidRPr="00EB220F">
              <w:rPr>
                <w:color w:val="000000"/>
              </w:rPr>
              <w:t>770</w:t>
            </w:r>
          </w:p>
        </w:tc>
        <w:tc>
          <w:tcPr>
            <w:tcW w:w="2160" w:type="dxa"/>
            <w:vMerge/>
            <w:shd w:val="clear" w:color="auto" w:fill="EAF1DD"/>
            <w:vAlign w:val="center"/>
          </w:tcPr>
          <w:p w:rsidR="004063B1" w:rsidRPr="00EB220F" w:rsidRDefault="004063B1" w:rsidP="004063B1">
            <w:pPr>
              <w:jc w:val="center"/>
              <w:rPr>
                <w:color w:val="000000"/>
              </w:rPr>
            </w:pPr>
          </w:p>
        </w:tc>
      </w:tr>
      <w:tr w:rsidR="004063B1" w:rsidRPr="00EB220F" w:rsidTr="004063B1">
        <w:tc>
          <w:tcPr>
            <w:tcW w:w="895" w:type="dxa"/>
            <w:shd w:val="clear" w:color="auto" w:fill="EAF1DD"/>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EAF1DD"/>
            <w:vAlign w:val="center"/>
          </w:tcPr>
          <w:p w:rsidR="004063B1" w:rsidRPr="00EB220F" w:rsidRDefault="004063B1" w:rsidP="004063B1">
            <w:pPr>
              <w:jc w:val="both"/>
              <w:rPr>
                <w:color w:val="000000"/>
              </w:rPr>
            </w:pPr>
            <w:r w:rsidRPr="00EB220F">
              <w:rPr>
                <w:color w:val="000000"/>
              </w:rPr>
              <w:t>п. Октябрьский</w:t>
            </w:r>
          </w:p>
        </w:tc>
        <w:tc>
          <w:tcPr>
            <w:tcW w:w="2160" w:type="dxa"/>
            <w:shd w:val="clear" w:color="auto" w:fill="EAF1DD"/>
            <w:vAlign w:val="center"/>
          </w:tcPr>
          <w:p w:rsidR="004063B1" w:rsidRPr="00EB220F" w:rsidRDefault="004063B1" w:rsidP="004063B1">
            <w:pPr>
              <w:jc w:val="center"/>
              <w:rPr>
                <w:color w:val="000000"/>
              </w:rPr>
            </w:pPr>
            <w:r w:rsidRPr="00EB220F">
              <w:rPr>
                <w:color w:val="000000"/>
              </w:rPr>
              <w:t>720</w:t>
            </w:r>
          </w:p>
        </w:tc>
        <w:tc>
          <w:tcPr>
            <w:tcW w:w="2160" w:type="dxa"/>
            <w:vMerge/>
            <w:shd w:val="clear" w:color="auto" w:fill="EAF1DD"/>
            <w:vAlign w:val="center"/>
          </w:tcPr>
          <w:p w:rsidR="004063B1" w:rsidRPr="00EB220F" w:rsidRDefault="004063B1" w:rsidP="004063B1">
            <w:pPr>
              <w:jc w:val="center"/>
              <w:rPr>
                <w:color w:val="000000"/>
              </w:rPr>
            </w:pPr>
          </w:p>
        </w:tc>
      </w:tr>
      <w:tr w:rsidR="004063B1" w:rsidRPr="00EB220F" w:rsidTr="004063B1">
        <w:tc>
          <w:tcPr>
            <w:tcW w:w="895" w:type="dxa"/>
            <w:shd w:val="clear" w:color="auto" w:fill="EAF1DD"/>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EAF1DD"/>
            <w:vAlign w:val="center"/>
          </w:tcPr>
          <w:p w:rsidR="004063B1" w:rsidRPr="00EB220F" w:rsidRDefault="004063B1" w:rsidP="004063B1">
            <w:pPr>
              <w:jc w:val="both"/>
              <w:rPr>
                <w:color w:val="000000"/>
              </w:rPr>
            </w:pPr>
            <w:r w:rsidRPr="00EB220F">
              <w:rPr>
                <w:color w:val="000000"/>
              </w:rPr>
              <w:t>п. Кайгородский</w:t>
            </w:r>
          </w:p>
        </w:tc>
        <w:tc>
          <w:tcPr>
            <w:tcW w:w="2160" w:type="dxa"/>
            <w:shd w:val="clear" w:color="auto" w:fill="EAF1DD"/>
            <w:vAlign w:val="center"/>
          </w:tcPr>
          <w:p w:rsidR="004063B1" w:rsidRPr="00EB220F" w:rsidRDefault="004063B1" w:rsidP="004063B1">
            <w:pPr>
              <w:jc w:val="center"/>
              <w:rPr>
                <w:color w:val="000000"/>
              </w:rPr>
            </w:pPr>
            <w:r w:rsidRPr="00EB220F">
              <w:rPr>
                <w:color w:val="000000"/>
              </w:rPr>
              <w:t>700</w:t>
            </w:r>
          </w:p>
        </w:tc>
        <w:tc>
          <w:tcPr>
            <w:tcW w:w="2160" w:type="dxa"/>
            <w:vMerge/>
            <w:shd w:val="clear" w:color="auto" w:fill="EAF1DD"/>
            <w:vAlign w:val="center"/>
          </w:tcPr>
          <w:p w:rsidR="004063B1" w:rsidRPr="00EB220F" w:rsidRDefault="004063B1" w:rsidP="004063B1">
            <w:pPr>
              <w:jc w:val="center"/>
              <w:rPr>
                <w:color w:val="000000"/>
              </w:rPr>
            </w:pPr>
          </w:p>
        </w:tc>
      </w:tr>
      <w:tr w:rsidR="004063B1" w:rsidRPr="00EB220F" w:rsidTr="004063B1">
        <w:tc>
          <w:tcPr>
            <w:tcW w:w="895" w:type="dxa"/>
            <w:shd w:val="clear" w:color="auto" w:fill="EAF1DD"/>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EAF1DD"/>
            <w:vAlign w:val="center"/>
          </w:tcPr>
          <w:p w:rsidR="004063B1" w:rsidRPr="00EB220F" w:rsidRDefault="004063B1" w:rsidP="004063B1">
            <w:pPr>
              <w:jc w:val="both"/>
              <w:rPr>
                <w:color w:val="000000"/>
              </w:rPr>
            </w:pPr>
            <w:r w:rsidRPr="00EB220F">
              <w:rPr>
                <w:color w:val="000000"/>
              </w:rPr>
              <w:t xml:space="preserve"> п. Садовый</w:t>
            </w:r>
          </w:p>
        </w:tc>
        <w:tc>
          <w:tcPr>
            <w:tcW w:w="2160" w:type="dxa"/>
            <w:shd w:val="clear" w:color="auto" w:fill="EAF1DD"/>
            <w:vAlign w:val="center"/>
          </w:tcPr>
          <w:p w:rsidR="004063B1" w:rsidRPr="00EB220F" w:rsidRDefault="004063B1" w:rsidP="004063B1">
            <w:pPr>
              <w:jc w:val="center"/>
              <w:rPr>
                <w:color w:val="000000"/>
              </w:rPr>
            </w:pPr>
            <w:r w:rsidRPr="00EB220F">
              <w:rPr>
                <w:color w:val="000000"/>
              </w:rPr>
              <w:t>680</w:t>
            </w:r>
          </w:p>
        </w:tc>
        <w:tc>
          <w:tcPr>
            <w:tcW w:w="2160" w:type="dxa"/>
            <w:vMerge/>
            <w:shd w:val="clear" w:color="auto" w:fill="EAF1DD"/>
            <w:vAlign w:val="center"/>
          </w:tcPr>
          <w:p w:rsidR="004063B1" w:rsidRPr="00EB220F" w:rsidRDefault="004063B1" w:rsidP="004063B1">
            <w:pPr>
              <w:jc w:val="center"/>
              <w:rPr>
                <w:color w:val="000000"/>
              </w:rPr>
            </w:pPr>
          </w:p>
        </w:tc>
      </w:tr>
      <w:tr w:rsidR="004063B1" w:rsidRPr="00EB220F" w:rsidTr="004063B1">
        <w:tc>
          <w:tcPr>
            <w:tcW w:w="895" w:type="dxa"/>
            <w:shd w:val="clear" w:color="auto" w:fill="EAF1DD"/>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EAF1DD"/>
            <w:vAlign w:val="center"/>
          </w:tcPr>
          <w:p w:rsidR="004063B1" w:rsidRPr="00EB220F" w:rsidRDefault="004063B1" w:rsidP="004063B1">
            <w:pPr>
              <w:jc w:val="both"/>
              <w:rPr>
                <w:color w:val="000000"/>
              </w:rPr>
            </w:pPr>
            <w:r w:rsidRPr="00EB220F">
              <w:rPr>
                <w:color w:val="000000"/>
              </w:rPr>
              <w:t>ст. Зубково</w:t>
            </w:r>
          </w:p>
        </w:tc>
        <w:tc>
          <w:tcPr>
            <w:tcW w:w="2160" w:type="dxa"/>
            <w:shd w:val="clear" w:color="auto" w:fill="EAF1DD"/>
            <w:vAlign w:val="center"/>
          </w:tcPr>
          <w:p w:rsidR="004063B1" w:rsidRPr="00EB220F" w:rsidRDefault="004063B1" w:rsidP="004063B1">
            <w:pPr>
              <w:jc w:val="center"/>
              <w:rPr>
                <w:color w:val="000000"/>
              </w:rPr>
            </w:pPr>
            <w:r w:rsidRPr="00EB220F">
              <w:rPr>
                <w:color w:val="000000"/>
              </w:rPr>
              <w:t>660</w:t>
            </w:r>
          </w:p>
        </w:tc>
        <w:tc>
          <w:tcPr>
            <w:tcW w:w="2160" w:type="dxa"/>
            <w:vMerge/>
            <w:shd w:val="clear" w:color="auto" w:fill="EAF1DD"/>
            <w:vAlign w:val="center"/>
          </w:tcPr>
          <w:p w:rsidR="004063B1" w:rsidRPr="00EB220F" w:rsidRDefault="004063B1" w:rsidP="004063B1">
            <w:pPr>
              <w:jc w:val="center"/>
              <w:rPr>
                <w:color w:val="000000"/>
              </w:rPr>
            </w:pPr>
          </w:p>
        </w:tc>
      </w:tr>
      <w:tr w:rsidR="004063B1" w:rsidRPr="00EB220F" w:rsidTr="004063B1">
        <w:tc>
          <w:tcPr>
            <w:tcW w:w="895" w:type="dxa"/>
            <w:shd w:val="clear" w:color="auto" w:fill="E5DFEC"/>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E5DFEC"/>
            <w:vAlign w:val="center"/>
          </w:tcPr>
          <w:p w:rsidR="004063B1" w:rsidRPr="00EB220F" w:rsidRDefault="004063B1" w:rsidP="004063B1">
            <w:pPr>
              <w:jc w:val="both"/>
              <w:rPr>
                <w:color w:val="000000"/>
              </w:rPr>
            </w:pPr>
            <w:r w:rsidRPr="00EB220F">
              <w:rPr>
                <w:color w:val="000000"/>
              </w:rPr>
              <w:t>с. Аксениха</w:t>
            </w:r>
          </w:p>
        </w:tc>
        <w:tc>
          <w:tcPr>
            <w:tcW w:w="2160" w:type="dxa"/>
            <w:shd w:val="clear" w:color="auto" w:fill="E5DFEC"/>
            <w:vAlign w:val="center"/>
          </w:tcPr>
          <w:p w:rsidR="004063B1" w:rsidRPr="00EB220F" w:rsidRDefault="004063B1" w:rsidP="004063B1">
            <w:pPr>
              <w:jc w:val="center"/>
              <w:rPr>
                <w:color w:val="000000"/>
              </w:rPr>
            </w:pPr>
            <w:r w:rsidRPr="00EB220F">
              <w:rPr>
                <w:color w:val="000000"/>
              </w:rPr>
              <w:t>585</w:t>
            </w:r>
          </w:p>
        </w:tc>
        <w:tc>
          <w:tcPr>
            <w:tcW w:w="2160" w:type="dxa"/>
            <w:vMerge w:val="restart"/>
            <w:shd w:val="clear" w:color="auto" w:fill="E5DFEC"/>
            <w:vAlign w:val="center"/>
          </w:tcPr>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r w:rsidRPr="00EB220F">
              <w:rPr>
                <w:color w:val="000000"/>
              </w:rPr>
              <w:t>4</w:t>
            </w:r>
          </w:p>
        </w:tc>
      </w:tr>
      <w:tr w:rsidR="004063B1" w:rsidRPr="00EB220F" w:rsidTr="004063B1">
        <w:tc>
          <w:tcPr>
            <w:tcW w:w="895" w:type="dxa"/>
            <w:shd w:val="clear" w:color="auto" w:fill="E5DFEC"/>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E5DFEC"/>
            <w:vAlign w:val="center"/>
          </w:tcPr>
          <w:p w:rsidR="004063B1" w:rsidRPr="00EB220F" w:rsidRDefault="004063B1" w:rsidP="004063B1">
            <w:pPr>
              <w:jc w:val="both"/>
              <w:rPr>
                <w:color w:val="000000"/>
              </w:rPr>
            </w:pPr>
            <w:r w:rsidRPr="00EB220F">
              <w:rPr>
                <w:color w:val="000000"/>
              </w:rPr>
              <w:t>с. Петропавловка</w:t>
            </w:r>
          </w:p>
        </w:tc>
        <w:tc>
          <w:tcPr>
            <w:tcW w:w="2160" w:type="dxa"/>
            <w:shd w:val="clear" w:color="auto" w:fill="E5DFEC"/>
            <w:vAlign w:val="center"/>
          </w:tcPr>
          <w:p w:rsidR="004063B1" w:rsidRPr="00EB220F" w:rsidRDefault="004063B1" w:rsidP="004063B1">
            <w:pPr>
              <w:jc w:val="center"/>
              <w:rPr>
                <w:color w:val="000000"/>
              </w:rPr>
            </w:pPr>
            <w:r w:rsidRPr="00EB220F">
              <w:rPr>
                <w:color w:val="000000"/>
              </w:rPr>
              <w:t>580</w:t>
            </w:r>
          </w:p>
        </w:tc>
        <w:tc>
          <w:tcPr>
            <w:tcW w:w="2160" w:type="dxa"/>
            <w:vMerge/>
            <w:shd w:val="clear" w:color="auto" w:fill="E5DFEC"/>
            <w:vAlign w:val="center"/>
          </w:tcPr>
          <w:p w:rsidR="004063B1" w:rsidRPr="00EB220F" w:rsidRDefault="004063B1" w:rsidP="004063B1">
            <w:pPr>
              <w:jc w:val="center"/>
              <w:rPr>
                <w:color w:val="000000"/>
              </w:rPr>
            </w:pPr>
          </w:p>
        </w:tc>
      </w:tr>
      <w:tr w:rsidR="004063B1" w:rsidRPr="00EB220F" w:rsidTr="004063B1">
        <w:tc>
          <w:tcPr>
            <w:tcW w:w="895" w:type="dxa"/>
            <w:shd w:val="clear" w:color="auto" w:fill="E5DFEC"/>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E5DFEC"/>
            <w:vAlign w:val="center"/>
          </w:tcPr>
          <w:p w:rsidR="004063B1" w:rsidRPr="00EB220F" w:rsidRDefault="004063B1" w:rsidP="004063B1">
            <w:pPr>
              <w:jc w:val="both"/>
              <w:rPr>
                <w:color w:val="000000"/>
              </w:rPr>
            </w:pPr>
            <w:r w:rsidRPr="00EB220F">
              <w:rPr>
                <w:color w:val="000000"/>
              </w:rPr>
              <w:t>с. Лотошное</w:t>
            </w:r>
          </w:p>
        </w:tc>
        <w:tc>
          <w:tcPr>
            <w:tcW w:w="2160" w:type="dxa"/>
            <w:shd w:val="clear" w:color="auto" w:fill="E5DFEC"/>
            <w:vAlign w:val="center"/>
          </w:tcPr>
          <w:p w:rsidR="004063B1" w:rsidRPr="00EB220F" w:rsidRDefault="004063B1" w:rsidP="004063B1">
            <w:pPr>
              <w:jc w:val="center"/>
              <w:rPr>
                <w:color w:val="000000"/>
              </w:rPr>
            </w:pPr>
            <w:r w:rsidRPr="00EB220F">
              <w:rPr>
                <w:color w:val="000000"/>
              </w:rPr>
              <w:t>560</w:t>
            </w:r>
          </w:p>
        </w:tc>
        <w:tc>
          <w:tcPr>
            <w:tcW w:w="2160" w:type="dxa"/>
            <w:vMerge/>
            <w:shd w:val="clear" w:color="auto" w:fill="E5DFEC"/>
            <w:vAlign w:val="center"/>
          </w:tcPr>
          <w:p w:rsidR="004063B1" w:rsidRPr="00EB220F" w:rsidRDefault="004063B1" w:rsidP="004063B1">
            <w:pPr>
              <w:jc w:val="center"/>
              <w:rPr>
                <w:color w:val="000000"/>
              </w:rPr>
            </w:pPr>
          </w:p>
        </w:tc>
      </w:tr>
    </w:tbl>
    <w:p w:rsidR="004063B1" w:rsidRPr="00EB220F" w:rsidRDefault="004063B1" w:rsidP="004063B1">
      <w:pPr>
        <w:rPr>
          <w:color w:val="000000"/>
        </w:rPr>
      </w:pPr>
      <w:r w:rsidRPr="00EB220F">
        <w:rPr>
          <w:color w:val="000000"/>
        </w:rPr>
        <w:br w:type="page"/>
      </w:r>
    </w:p>
    <w:p w:rsidR="004063B1" w:rsidRPr="00EB220F" w:rsidRDefault="004063B1" w:rsidP="004063B1">
      <w:pPr>
        <w:rPr>
          <w:color w:val="000000"/>
        </w:rPr>
      </w:pPr>
    </w:p>
    <w:p w:rsidR="004063B1" w:rsidRPr="00EB220F" w:rsidRDefault="004063B1" w:rsidP="004063B1">
      <w:pPr>
        <w:jc w:val="right"/>
        <w:rPr>
          <w:color w:val="000000"/>
        </w:rPr>
      </w:pPr>
      <w:r w:rsidRPr="00EB220F">
        <w:rPr>
          <w:color w:val="000000"/>
        </w:rPr>
        <w:t>Продолжение таблицы № 3.1.10</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5"/>
        <w:gridCol w:w="2757"/>
        <w:gridCol w:w="2160"/>
        <w:gridCol w:w="2160"/>
      </w:tblGrid>
      <w:tr w:rsidR="004063B1" w:rsidRPr="00EB220F" w:rsidTr="004063B1">
        <w:trPr>
          <w:cantSplit/>
        </w:trPr>
        <w:tc>
          <w:tcPr>
            <w:tcW w:w="895" w:type="dxa"/>
            <w:tcBorders>
              <w:top w:val="single" w:sz="4" w:space="0" w:color="auto"/>
              <w:left w:val="single" w:sz="4" w:space="0" w:color="auto"/>
              <w:bottom w:val="single" w:sz="4" w:space="0" w:color="auto"/>
              <w:right w:val="single" w:sz="4" w:space="0" w:color="auto"/>
            </w:tcBorders>
            <w:shd w:val="clear" w:color="auto" w:fill="auto"/>
            <w:vAlign w:val="center"/>
          </w:tcPr>
          <w:p w:rsidR="004063B1" w:rsidRPr="00EB220F" w:rsidRDefault="004063B1" w:rsidP="004063B1">
            <w:pPr>
              <w:pStyle w:val="afffff1"/>
              <w:spacing w:after="0"/>
              <w:ind w:hanging="360"/>
              <w:rPr>
                <w:color w:val="000000"/>
                <w:sz w:val="24"/>
                <w:szCs w:val="24"/>
              </w:rPr>
            </w:pPr>
            <w:r w:rsidRPr="00EB220F">
              <w:rPr>
                <w:color w:val="000000"/>
                <w:sz w:val="24"/>
                <w:szCs w:val="24"/>
              </w:rPr>
              <w:t>1</w:t>
            </w:r>
          </w:p>
        </w:tc>
        <w:tc>
          <w:tcPr>
            <w:tcW w:w="2757" w:type="dxa"/>
            <w:tcBorders>
              <w:top w:val="single" w:sz="4" w:space="0" w:color="auto"/>
              <w:left w:val="single" w:sz="4" w:space="0" w:color="auto"/>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2</w:t>
            </w:r>
          </w:p>
        </w:tc>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r w:rsidRPr="00EB220F">
              <w:rPr>
                <w:color w:val="000000"/>
              </w:rPr>
              <w:t>3</w:t>
            </w:r>
          </w:p>
        </w:tc>
        <w:tc>
          <w:tcPr>
            <w:tcW w:w="21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4063B1" w:rsidRPr="00EB220F" w:rsidRDefault="004063B1" w:rsidP="004063B1">
            <w:pPr>
              <w:jc w:val="center"/>
              <w:rPr>
                <w:color w:val="000000"/>
              </w:rPr>
            </w:pPr>
          </w:p>
        </w:tc>
      </w:tr>
      <w:tr w:rsidR="004063B1" w:rsidRPr="00EB220F" w:rsidTr="004063B1">
        <w:trPr>
          <w:cantSplit/>
        </w:trPr>
        <w:tc>
          <w:tcPr>
            <w:tcW w:w="895" w:type="dxa"/>
            <w:shd w:val="clear" w:color="auto" w:fill="E5DFEC"/>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E5DFEC"/>
            <w:vAlign w:val="center"/>
          </w:tcPr>
          <w:p w:rsidR="004063B1" w:rsidRPr="00EB220F" w:rsidRDefault="004063B1" w:rsidP="004063B1">
            <w:pPr>
              <w:jc w:val="both"/>
              <w:rPr>
                <w:color w:val="000000"/>
              </w:rPr>
            </w:pPr>
            <w:r w:rsidRPr="00EB220F">
              <w:rPr>
                <w:color w:val="000000"/>
              </w:rPr>
              <w:t>с. Светлое</w:t>
            </w:r>
          </w:p>
        </w:tc>
        <w:tc>
          <w:tcPr>
            <w:tcW w:w="2160" w:type="dxa"/>
            <w:shd w:val="clear" w:color="auto" w:fill="E5DFEC"/>
            <w:vAlign w:val="center"/>
          </w:tcPr>
          <w:p w:rsidR="004063B1" w:rsidRPr="00EB220F" w:rsidRDefault="004063B1" w:rsidP="004063B1">
            <w:pPr>
              <w:jc w:val="center"/>
              <w:rPr>
                <w:color w:val="000000"/>
              </w:rPr>
            </w:pPr>
            <w:r w:rsidRPr="00EB220F">
              <w:rPr>
                <w:color w:val="000000"/>
              </w:rPr>
              <w:t>490</w:t>
            </w:r>
          </w:p>
        </w:tc>
        <w:tc>
          <w:tcPr>
            <w:tcW w:w="2160" w:type="dxa"/>
            <w:vMerge w:val="restart"/>
            <w:shd w:val="clear" w:color="auto" w:fill="E5DFEC"/>
            <w:vAlign w:val="center"/>
          </w:tcPr>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r w:rsidRPr="00EB220F">
              <w:rPr>
                <w:color w:val="000000"/>
              </w:rPr>
              <w:t>4</w:t>
            </w:r>
          </w:p>
        </w:tc>
      </w:tr>
      <w:tr w:rsidR="004063B1" w:rsidRPr="00EB220F" w:rsidTr="004063B1">
        <w:trPr>
          <w:cantSplit/>
        </w:trPr>
        <w:tc>
          <w:tcPr>
            <w:tcW w:w="895" w:type="dxa"/>
            <w:shd w:val="clear" w:color="auto" w:fill="E5DFEC"/>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E5DFEC"/>
            <w:vAlign w:val="center"/>
          </w:tcPr>
          <w:p w:rsidR="004063B1" w:rsidRPr="00EB220F" w:rsidRDefault="004063B1" w:rsidP="004063B1">
            <w:pPr>
              <w:jc w:val="both"/>
              <w:rPr>
                <w:color w:val="000000"/>
              </w:rPr>
            </w:pPr>
            <w:r w:rsidRPr="00EB220F">
              <w:rPr>
                <w:color w:val="000000"/>
              </w:rPr>
              <w:t xml:space="preserve"> п. Красный Хутор</w:t>
            </w:r>
          </w:p>
        </w:tc>
        <w:tc>
          <w:tcPr>
            <w:tcW w:w="2160" w:type="dxa"/>
            <w:shd w:val="clear" w:color="auto" w:fill="E5DFEC"/>
            <w:vAlign w:val="center"/>
          </w:tcPr>
          <w:p w:rsidR="004063B1" w:rsidRPr="00EB220F" w:rsidRDefault="004063B1" w:rsidP="004063B1">
            <w:pPr>
              <w:jc w:val="center"/>
              <w:rPr>
                <w:color w:val="000000"/>
              </w:rPr>
            </w:pPr>
            <w:r w:rsidRPr="00EB220F">
              <w:rPr>
                <w:color w:val="000000"/>
              </w:rPr>
              <w:t>460</w:t>
            </w:r>
          </w:p>
        </w:tc>
        <w:tc>
          <w:tcPr>
            <w:tcW w:w="2160" w:type="dxa"/>
            <w:vMerge/>
            <w:shd w:val="clear" w:color="auto" w:fill="E5DFEC"/>
            <w:vAlign w:val="center"/>
          </w:tcPr>
          <w:p w:rsidR="004063B1" w:rsidRPr="00EB220F" w:rsidRDefault="004063B1" w:rsidP="004063B1">
            <w:pPr>
              <w:jc w:val="center"/>
              <w:rPr>
                <w:color w:val="000000"/>
              </w:rPr>
            </w:pPr>
          </w:p>
        </w:tc>
      </w:tr>
      <w:tr w:rsidR="004063B1" w:rsidRPr="00EB220F" w:rsidTr="004063B1">
        <w:trPr>
          <w:cantSplit/>
        </w:trPr>
        <w:tc>
          <w:tcPr>
            <w:tcW w:w="895" w:type="dxa"/>
            <w:shd w:val="clear" w:color="auto" w:fill="E5DFEC"/>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E5DFEC"/>
            <w:vAlign w:val="center"/>
          </w:tcPr>
          <w:p w:rsidR="004063B1" w:rsidRPr="00EB220F" w:rsidRDefault="004063B1" w:rsidP="004063B1">
            <w:pPr>
              <w:jc w:val="both"/>
              <w:rPr>
                <w:color w:val="000000"/>
              </w:rPr>
            </w:pPr>
            <w:r w:rsidRPr="00EB220F">
              <w:rPr>
                <w:color w:val="000000"/>
              </w:rPr>
              <w:t>с. Казанак</w:t>
            </w:r>
          </w:p>
        </w:tc>
        <w:tc>
          <w:tcPr>
            <w:tcW w:w="2160" w:type="dxa"/>
            <w:shd w:val="clear" w:color="auto" w:fill="E5DFEC"/>
            <w:vAlign w:val="center"/>
          </w:tcPr>
          <w:p w:rsidR="004063B1" w:rsidRPr="00EB220F" w:rsidRDefault="004063B1" w:rsidP="004063B1">
            <w:pPr>
              <w:jc w:val="center"/>
              <w:rPr>
                <w:color w:val="000000"/>
              </w:rPr>
            </w:pPr>
            <w:r w:rsidRPr="00EB220F">
              <w:rPr>
                <w:color w:val="000000"/>
              </w:rPr>
              <w:t>455</w:t>
            </w:r>
          </w:p>
        </w:tc>
        <w:tc>
          <w:tcPr>
            <w:tcW w:w="2160" w:type="dxa"/>
            <w:vMerge/>
            <w:shd w:val="clear" w:color="auto" w:fill="E5DFEC"/>
            <w:vAlign w:val="center"/>
          </w:tcPr>
          <w:p w:rsidR="004063B1" w:rsidRPr="00EB220F" w:rsidRDefault="004063B1" w:rsidP="004063B1">
            <w:pPr>
              <w:jc w:val="center"/>
              <w:rPr>
                <w:color w:val="000000"/>
              </w:rPr>
            </w:pPr>
          </w:p>
        </w:tc>
      </w:tr>
      <w:tr w:rsidR="004063B1" w:rsidRPr="00EB220F" w:rsidTr="004063B1">
        <w:trPr>
          <w:cantSplit/>
        </w:trPr>
        <w:tc>
          <w:tcPr>
            <w:tcW w:w="895" w:type="dxa"/>
            <w:shd w:val="clear" w:color="auto" w:fill="E5DFEC"/>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E5DFEC"/>
            <w:vAlign w:val="center"/>
          </w:tcPr>
          <w:p w:rsidR="004063B1" w:rsidRPr="00EB220F" w:rsidRDefault="004063B1" w:rsidP="004063B1">
            <w:pPr>
              <w:jc w:val="both"/>
              <w:rPr>
                <w:color w:val="000000"/>
              </w:rPr>
            </w:pPr>
            <w:r w:rsidRPr="00EB220F">
              <w:rPr>
                <w:color w:val="000000"/>
              </w:rPr>
              <w:t xml:space="preserve"> с. Локтенок</w:t>
            </w:r>
          </w:p>
        </w:tc>
        <w:tc>
          <w:tcPr>
            <w:tcW w:w="2160" w:type="dxa"/>
            <w:shd w:val="clear" w:color="auto" w:fill="E5DFEC"/>
            <w:vAlign w:val="center"/>
          </w:tcPr>
          <w:p w:rsidR="004063B1" w:rsidRPr="00EB220F" w:rsidRDefault="004063B1" w:rsidP="004063B1">
            <w:pPr>
              <w:jc w:val="center"/>
              <w:rPr>
                <w:color w:val="000000"/>
              </w:rPr>
            </w:pPr>
            <w:r w:rsidRPr="00EB220F">
              <w:rPr>
                <w:color w:val="000000"/>
              </w:rPr>
              <w:t>440</w:t>
            </w:r>
          </w:p>
        </w:tc>
        <w:tc>
          <w:tcPr>
            <w:tcW w:w="2160" w:type="dxa"/>
            <w:vMerge/>
            <w:shd w:val="clear" w:color="auto" w:fill="E5DFEC"/>
            <w:vAlign w:val="center"/>
          </w:tcPr>
          <w:p w:rsidR="004063B1" w:rsidRPr="00EB220F" w:rsidRDefault="004063B1" w:rsidP="004063B1">
            <w:pPr>
              <w:jc w:val="center"/>
              <w:rPr>
                <w:color w:val="000000"/>
              </w:rPr>
            </w:pPr>
          </w:p>
        </w:tc>
      </w:tr>
      <w:tr w:rsidR="004063B1" w:rsidRPr="00EB220F" w:rsidTr="004063B1">
        <w:trPr>
          <w:cantSplit/>
        </w:trPr>
        <w:tc>
          <w:tcPr>
            <w:tcW w:w="895" w:type="dxa"/>
            <w:shd w:val="clear" w:color="auto" w:fill="E5DFEC"/>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E5DFEC"/>
            <w:vAlign w:val="center"/>
          </w:tcPr>
          <w:p w:rsidR="004063B1" w:rsidRPr="00EB220F" w:rsidRDefault="004063B1" w:rsidP="004063B1">
            <w:pPr>
              <w:jc w:val="both"/>
              <w:rPr>
                <w:color w:val="000000"/>
              </w:rPr>
            </w:pPr>
            <w:r w:rsidRPr="00EB220F">
              <w:rPr>
                <w:color w:val="000000"/>
              </w:rPr>
              <w:t>с. Гербаево</w:t>
            </w:r>
          </w:p>
        </w:tc>
        <w:tc>
          <w:tcPr>
            <w:tcW w:w="2160" w:type="dxa"/>
            <w:shd w:val="clear" w:color="auto" w:fill="E5DFEC"/>
            <w:vAlign w:val="center"/>
          </w:tcPr>
          <w:p w:rsidR="004063B1" w:rsidRPr="00EB220F" w:rsidRDefault="004063B1" w:rsidP="004063B1">
            <w:pPr>
              <w:jc w:val="center"/>
              <w:rPr>
                <w:color w:val="000000"/>
              </w:rPr>
            </w:pPr>
            <w:r w:rsidRPr="00EB220F">
              <w:rPr>
                <w:color w:val="000000"/>
              </w:rPr>
              <w:t>400</w:t>
            </w:r>
          </w:p>
        </w:tc>
        <w:tc>
          <w:tcPr>
            <w:tcW w:w="2160" w:type="dxa"/>
            <w:vMerge/>
            <w:shd w:val="clear" w:color="auto" w:fill="E5DFEC"/>
            <w:vAlign w:val="center"/>
          </w:tcPr>
          <w:p w:rsidR="004063B1" w:rsidRPr="00EB220F" w:rsidRDefault="004063B1" w:rsidP="004063B1">
            <w:pPr>
              <w:jc w:val="center"/>
              <w:rPr>
                <w:color w:val="000000"/>
              </w:rPr>
            </w:pPr>
          </w:p>
        </w:tc>
      </w:tr>
      <w:tr w:rsidR="004063B1" w:rsidRPr="00EB220F" w:rsidTr="004063B1">
        <w:trPr>
          <w:cantSplit/>
        </w:trPr>
        <w:tc>
          <w:tcPr>
            <w:tcW w:w="895" w:type="dxa"/>
            <w:shd w:val="clear" w:color="auto" w:fill="E5DFEC"/>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E5DFEC"/>
            <w:vAlign w:val="center"/>
          </w:tcPr>
          <w:p w:rsidR="004063B1" w:rsidRPr="00EB220F" w:rsidRDefault="004063B1" w:rsidP="004063B1">
            <w:pPr>
              <w:jc w:val="both"/>
              <w:rPr>
                <w:color w:val="000000"/>
              </w:rPr>
            </w:pPr>
            <w:r w:rsidRPr="00EB220F">
              <w:rPr>
                <w:color w:val="000000"/>
              </w:rPr>
              <w:t>п. Новый Баганенок</w:t>
            </w:r>
          </w:p>
        </w:tc>
        <w:tc>
          <w:tcPr>
            <w:tcW w:w="2160" w:type="dxa"/>
            <w:shd w:val="clear" w:color="auto" w:fill="E5DFEC"/>
            <w:vAlign w:val="center"/>
          </w:tcPr>
          <w:p w:rsidR="004063B1" w:rsidRPr="00EB220F" w:rsidRDefault="004063B1" w:rsidP="004063B1">
            <w:pPr>
              <w:jc w:val="center"/>
              <w:rPr>
                <w:color w:val="000000"/>
              </w:rPr>
            </w:pPr>
            <w:r w:rsidRPr="00EB220F">
              <w:rPr>
                <w:color w:val="000000"/>
              </w:rPr>
              <w:t>350</w:t>
            </w:r>
          </w:p>
        </w:tc>
        <w:tc>
          <w:tcPr>
            <w:tcW w:w="2160" w:type="dxa"/>
            <w:vMerge/>
            <w:shd w:val="clear" w:color="auto" w:fill="E5DFEC"/>
            <w:vAlign w:val="center"/>
          </w:tcPr>
          <w:p w:rsidR="004063B1" w:rsidRPr="00EB220F" w:rsidRDefault="004063B1" w:rsidP="004063B1">
            <w:pPr>
              <w:jc w:val="center"/>
              <w:rPr>
                <w:color w:val="000000"/>
              </w:rPr>
            </w:pPr>
          </w:p>
        </w:tc>
      </w:tr>
      <w:tr w:rsidR="004063B1" w:rsidRPr="00EB220F" w:rsidTr="004063B1">
        <w:trPr>
          <w:cantSplit/>
        </w:trPr>
        <w:tc>
          <w:tcPr>
            <w:tcW w:w="895" w:type="dxa"/>
            <w:shd w:val="clear" w:color="auto" w:fill="E5DFEC"/>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E5DFEC"/>
            <w:vAlign w:val="center"/>
          </w:tcPr>
          <w:p w:rsidR="004063B1" w:rsidRPr="00EB220F" w:rsidRDefault="004063B1" w:rsidP="004063B1">
            <w:pPr>
              <w:jc w:val="both"/>
              <w:rPr>
                <w:color w:val="000000"/>
              </w:rPr>
            </w:pPr>
            <w:r w:rsidRPr="00EB220F">
              <w:rPr>
                <w:color w:val="000000"/>
              </w:rPr>
              <w:t>п. Курьинский</w:t>
            </w:r>
          </w:p>
        </w:tc>
        <w:tc>
          <w:tcPr>
            <w:tcW w:w="2160" w:type="dxa"/>
            <w:shd w:val="clear" w:color="auto" w:fill="E5DFEC"/>
            <w:vAlign w:val="center"/>
          </w:tcPr>
          <w:p w:rsidR="004063B1" w:rsidRPr="00EB220F" w:rsidRDefault="004063B1" w:rsidP="004063B1">
            <w:pPr>
              <w:jc w:val="center"/>
              <w:rPr>
                <w:color w:val="000000"/>
              </w:rPr>
            </w:pPr>
            <w:r w:rsidRPr="00EB220F">
              <w:rPr>
                <w:color w:val="000000"/>
              </w:rPr>
              <w:t>320</w:t>
            </w:r>
          </w:p>
        </w:tc>
        <w:tc>
          <w:tcPr>
            <w:tcW w:w="2160" w:type="dxa"/>
            <w:vMerge/>
            <w:shd w:val="clear" w:color="auto" w:fill="E5DFEC"/>
            <w:vAlign w:val="center"/>
          </w:tcPr>
          <w:p w:rsidR="004063B1" w:rsidRPr="00EB220F" w:rsidRDefault="004063B1" w:rsidP="004063B1">
            <w:pPr>
              <w:jc w:val="center"/>
              <w:rPr>
                <w:color w:val="000000"/>
              </w:rPr>
            </w:pPr>
          </w:p>
        </w:tc>
      </w:tr>
      <w:tr w:rsidR="004063B1" w:rsidRPr="00EB220F" w:rsidTr="004063B1">
        <w:trPr>
          <w:cantSplit/>
        </w:trPr>
        <w:tc>
          <w:tcPr>
            <w:tcW w:w="895" w:type="dxa"/>
            <w:shd w:val="clear" w:color="auto" w:fill="DAEEF3"/>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DAEEF3"/>
            <w:vAlign w:val="center"/>
          </w:tcPr>
          <w:p w:rsidR="004063B1" w:rsidRPr="00EB220F" w:rsidRDefault="004063B1" w:rsidP="004063B1">
            <w:pPr>
              <w:jc w:val="both"/>
              <w:rPr>
                <w:color w:val="000000"/>
              </w:rPr>
            </w:pPr>
            <w:r w:rsidRPr="00EB220F">
              <w:rPr>
                <w:color w:val="000000"/>
              </w:rPr>
              <w:t>с. Ульяновка</w:t>
            </w:r>
          </w:p>
        </w:tc>
        <w:tc>
          <w:tcPr>
            <w:tcW w:w="2160" w:type="dxa"/>
            <w:shd w:val="clear" w:color="auto" w:fill="DAEEF3"/>
            <w:vAlign w:val="center"/>
          </w:tcPr>
          <w:p w:rsidR="004063B1" w:rsidRPr="00EB220F" w:rsidRDefault="004063B1" w:rsidP="004063B1">
            <w:pPr>
              <w:jc w:val="center"/>
              <w:rPr>
                <w:color w:val="000000"/>
              </w:rPr>
            </w:pPr>
            <w:r w:rsidRPr="00EB220F">
              <w:rPr>
                <w:color w:val="000000"/>
              </w:rPr>
              <w:t>300</w:t>
            </w:r>
          </w:p>
        </w:tc>
        <w:tc>
          <w:tcPr>
            <w:tcW w:w="2160" w:type="dxa"/>
            <w:vMerge w:val="restart"/>
            <w:shd w:val="clear" w:color="auto" w:fill="DAEEF3"/>
            <w:vAlign w:val="center"/>
          </w:tcPr>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r w:rsidRPr="00EB220F">
              <w:rPr>
                <w:color w:val="000000"/>
              </w:rPr>
              <w:t>5</w:t>
            </w:r>
          </w:p>
        </w:tc>
      </w:tr>
      <w:tr w:rsidR="004063B1" w:rsidRPr="00EB220F" w:rsidTr="004063B1">
        <w:trPr>
          <w:cantSplit/>
        </w:trPr>
        <w:tc>
          <w:tcPr>
            <w:tcW w:w="895" w:type="dxa"/>
            <w:shd w:val="clear" w:color="auto" w:fill="DAEEF3"/>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DAEEF3"/>
            <w:vAlign w:val="center"/>
          </w:tcPr>
          <w:p w:rsidR="004063B1" w:rsidRPr="00EB220F" w:rsidRDefault="004063B1" w:rsidP="004063B1">
            <w:pPr>
              <w:jc w:val="both"/>
              <w:rPr>
                <w:color w:val="000000"/>
              </w:rPr>
            </w:pPr>
            <w:r w:rsidRPr="00EB220F">
              <w:rPr>
                <w:color w:val="000000"/>
              </w:rPr>
              <w:t xml:space="preserve"> с. Чернаки</w:t>
            </w:r>
          </w:p>
        </w:tc>
        <w:tc>
          <w:tcPr>
            <w:tcW w:w="2160" w:type="dxa"/>
            <w:shd w:val="clear" w:color="auto" w:fill="DAEEF3"/>
            <w:vAlign w:val="center"/>
          </w:tcPr>
          <w:p w:rsidR="004063B1" w:rsidRPr="00EB220F" w:rsidRDefault="004063B1" w:rsidP="004063B1">
            <w:pPr>
              <w:jc w:val="center"/>
              <w:rPr>
                <w:color w:val="000000"/>
              </w:rPr>
            </w:pPr>
            <w:r w:rsidRPr="00EB220F">
              <w:rPr>
                <w:color w:val="000000"/>
              </w:rPr>
              <w:t>290</w:t>
            </w:r>
          </w:p>
        </w:tc>
        <w:tc>
          <w:tcPr>
            <w:tcW w:w="2160" w:type="dxa"/>
            <w:vMerge/>
            <w:shd w:val="clear" w:color="auto" w:fill="DAEEF3"/>
            <w:vAlign w:val="center"/>
          </w:tcPr>
          <w:p w:rsidR="004063B1" w:rsidRPr="00EB220F" w:rsidRDefault="004063B1" w:rsidP="004063B1">
            <w:pPr>
              <w:jc w:val="center"/>
              <w:rPr>
                <w:color w:val="000000"/>
              </w:rPr>
            </w:pPr>
          </w:p>
        </w:tc>
      </w:tr>
      <w:tr w:rsidR="004063B1" w:rsidRPr="00EB220F" w:rsidTr="004063B1">
        <w:trPr>
          <w:cantSplit/>
        </w:trPr>
        <w:tc>
          <w:tcPr>
            <w:tcW w:w="895" w:type="dxa"/>
            <w:shd w:val="clear" w:color="auto" w:fill="DAEEF3"/>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DAEEF3"/>
            <w:vAlign w:val="center"/>
          </w:tcPr>
          <w:p w:rsidR="004063B1" w:rsidRPr="00EB220F" w:rsidRDefault="004063B1" w:rsidP="004063B1">
            <w:pPr>
              <w:jc w:val="both"/>
              <w:rPr>
                <w:color w:val="000000"/>
              </w:rPr>
            </w:pPr>
            <w:r w:rsidRPr="00EB220F">
              <w:rPr>
                <w:color w:val="000000"/>
              </w:rPr>
              <w:t xml:space="preserve"> п. Степной</w:t>
            </w:r>
          </w:p>
        </w:tc>
        <w:tc>
          <w:tcPr>
            <w:tcW w:w="2160" w:type="dxa"/>
            <w:shd w:val="clear" w:color="auto" w:fill="DAEEF3"/>
            <w:vAlign w:val="center"/>
          </w:tcPr>
          <w:p w:rsidR="004063B1" w:rsidRPr="00EB220F" w:rsidRDefault="004063B1" w:rsidP="004063B1">
            <w:pPr>
              <w:jc w:val="center"/>
              <w:rPr>
                <w:color w:val="000000"/>
              </w:rPr>
            </w:pPr>
            <w:r w:rsidRPr="00EB220F">
              <w:rPr>
                <w:color w:val="000000"/>
              </w:rPr>
              <w:t>200</w:t>
            </w:r>
          </w:p>
        </w:tc>
        <w:tc>
          <w:tcPr>
            <w:tcW w:w="2160" w:type="dxa"/>
            <w:vMerge/>
            <w:shd w:val="clear" w:color="auto" w:fill="DAEEF3"/>
            <w:vAlign w:val="center"/>
          </w:tcPr>
          <w:p w:rsidR="004063B1" w:rsidRPr="00EB220F" w:rsidRDefault="004063B1" w:rsidP="004063B1">
            <w:pPr>
              <w:jc w:val="center"/>
              <w:rPr>
                <w:color w:val="000000"/>
              </w:rPr>
            </w:pPr>
          </w:p>
        </w:tc>
      </w:tr>
      <w:tr w:rsidR="004063B1" w:rsidRPr="00EB220F" w:rsidTr="004063B1">
        <w:trPr>
          <w:cantSplit/>
        </w:trPr>
        <w:tc>
          <w:tcPr>
            <w:tcW w:w="895" w:type="dxa"/>
            <w:shd w:val="clear" w:color="auto" w:fill="DAEEF3"/>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DAEEF3"/>
            <w:vAlign w:val="center"/>
          </w:tcPr>
          <w:p w:rsidR="004063B1" w:rsidRPr="00EB220F" w:rsidRDefault="004063B1" w:rsidP="004063B1">
            <w:pPr>
              <w:jc w:val="both"/>
              <w:rPr>
                <w:color w:val="000000"/>
              </w:rPr>
            </w:pPr>
            <w:r w:rsidRPr="00EB220F">
              <w:rPr>
                <w:color w:val="000000"/>
              </w:rPr>
              <w:t>п. Голубинский</w:t>
            </w:r>
          </w:p>
        </w:tc>
        <w:tc>
          <w:tcPr>
            <w:tcW w:w="2160" w:type="dxa"/>
            <w:shd w:val="clear" w:color="auto" w:fill="DAEEF3"/>
            <w:vAlign w:val="center"/>
          </w:tcPr>
          <w:p w:rsidR="004063B1" w:rsidRPr="00EB220F" w:rsidRDefault="004063B1" w:rsidP="004063B1">
            <w:pPr>
              <w:jc w:val="center"/>
              <w:rPr>
                <w:color w:val="000000"/>
              </w:rPr>
            </w:pPr>
            <w:r w:rsidRPr="00EB220F">
              <w:rPr>
                <w:color w:val="000000"/>
              </w:rPr>
              <w:t>197</w:t>
            </w:r>
          </w:p>
        </w:tc>
        <w:tc>
          <w:tcPr>
            <w:tcW w:w="2160" w:type="dxa"/>
            <w:vMerge/>
            <w:shd w:val="clear" w:color="auto" w:fill="DAEEF3"/>
            <w:vAlign w:val="center"/>
          </w:tcPr>
          <w:p w:rsidR="004063B1" w:rsidRPr="00EB220F" w:rsidRDefault="004063B1" w:rsidP="004063B1">
            <w:pPr>
              <w:jc w:val="center"/>
              <w:rPr>
                <w:color w:val="000000"/>
              </w:rPr>
            </w:pPr>
          </w:p>
        </w:tc>
      </w:tr>
      <w:tr w:rsidR="004063B1" w:rsidRPr="00EB220F" w:rsidTr="004063B1">
        <w:trPr>
          <w:cantSplit/>
        </w:trPr>
        <w:tc>
          <w:tcPr>
            <w:tcW w:w="895" w:type="dxa"/>
            <w:shd w:val="clear" w:color="auto" w:fill="DAEEF3"/>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DAEEF3"/>
            <w:vAlign w:val="center"/>
          </w:tcPr>
          <w:p w:rsidR="004063B1" w:rsidRPr="00EB220F" w:rsidRDefault="004063B1" w:rsidP="004063B1">
            <w:pPr>
              <w:jc w:val="both"/>
              <w:rPr>
                <w:color w:val="000000"/>
              </w:rPr>
            </w:pPr>
            <w:r w:rsidRPr="00EB220F">
              <w:rPr>
                <w:color w:val="000000"/>
              </w:rPr>
              <w:t>п. Урожайный</w:t>
            </w:r>
          </w:p>
        </w:tc>
        <w:tc>
          <w:tcPr>
            <w:tcW w:w="2160" w:type="dxa"/>
            <w:shd w:val="clear" w:color="auto" w:fill="DAEEF3"/>
            <w:vAlign w:val="center"/>
          </w:tcPr>
          <w:p w:rsidR="004063B1" w:rsidRPr="00EB220F" w:rsidRDefault="004063B1" w:rsidP="004063B1">
            <w:pPr>
              <w:jc w:val="center"/>
              <w:rPr>
                <w:color w:val="000000"/>
              </w:rPr>
            </w:pPr>
            <w:r w:rsidRPr="00EB220F">
              <w:rPr>
                <w:color w:val="000000"/>
              </w:rPr>
              <w:t>180</w:t>
            </w:r>
          </w:p>
        </w:tc>
        <w:tc>
          <w:tcPr>
            <w:tcW w:w="2160" w:type="dxa"/>
            <w:vMerge/>
            <w:shd w:val="clear" w:color="auto" w:fill="DAEEF3"/>
            <w:vAlign w:val="center"/>
          </w:tcPr>
          <w:p w:rsidR="004063B1" w:rsidRPr="00EB220F" w:rsidRDefault="004063B1" w:rsidP="004063B1">
            <w:pPr>
              <w:jc w:val="center"/>
              <w:rPr>
                <w:color w:val="000000"/>
              </w:rPr>
            </w:pPr>
          </w:p>
        </w:tc>
      </w:tr>
      <w:tr w:rsidR="004063B1" w:rsidRPr="00EB220F" w:rsidTr="004063B1">
        <w:trPr>
          <w:cantSplit/>
        </w:trPr>
        <w:tc>
          <w:tcPr>
            <w:tcW w:w="895" w:type="dxa"/>
            <w:shd w:val="clear" w:color="auto" w:fill="DAEEF3"/>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DAEEF3"/>
            <w:vAlign w:val="center"/>
          </w:tcPr>
          <w:p w:rsidR="004063B1" w:rsidRPr="00EB220F" w:rsidRDefault="004063B1" w:rsidP="004063B1">
            <w:pPr>
              <w:jc w:val="both"/>
              <w:rPr>
                <w:color w:val="000000"/>
              </w:rPr>
            </w:pPr>
            <w:r w:rsidRPr="00EB220F">
              <w:rPr>
                <w:color w:val="000000"/>
              </w:rPr>
              <w:t>п. Зеленая Роща</w:t>
            </w:r>
          </w:p>
        </w:tc>
        <w:tc>
          <w:tcPr>
            <w:tcW w:w="2160" w:type="dxa"/>
            <w:shd w:val="clear" w:color="auto" w:fill="DAEEF3"/>
            <w:vAlign w:val="center"/>
          </w:tcPr>
          <w:p w:rsidR="004063B1" w:rsidRPr="00EB220F" w:rsidRDefault="004063B1" w:rsidP="004063B1">
            <w:pPr>
              <w:jc w:val="center"/>
              <w:rPr>
                <w:color w:val="000000"/>
              </w:rPr>
            </w:pPr>
            <w:r w:rsidRPr="00EB220F">
              <w:rPr>
                <w:color w:val="000000"/>
              </w:rPr>
              <w:t>160</w:t>
            </w:r>
          </w:p>
        </w:tc>
        <w:tc>
          <w:tcPr>
            <w:tcW w:w="2160" w:type="dxa"/>
            <w:vMerge/>
            <w:shd w:val="clear" w:color="auto" w:fill="DAEEF3"/>
            <w:vAlign w:val="center"/>
          </w:tcPr>
          <w:p w:rsidR="004063B1" w:rsidRPr="00EB220F" w:rsidRDefault="004063B1" w:rsidP="004063B1">
            <w:pPr>
              <w:jc w:val="center"/>
              <w:rPr>
                <w:color w:val="000000"/>
              </w:rPr>
            </w:pPr>
          </w:p>
        </w:tc>
      </w:tr>
      <w:tr w:rsidR="004063B1" w:rsidRPr="00EB220F" w:rsidTr="004063B1">
        <w:trPr>
          <w:cantSplit/>
        </w:trPr>
        <w:tc>
          <w:tcPr>
            <w:tcW w:w="895" w:type="dxa"/>
            <w:shd w:val="clear" w:color="auto" w:fill="DAEEF3"/>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DAEEF3"/>
            <w:vAlign w:val="center"/>
          </w:tcPr>
          <w:p w:rsidR="004063B1" w:rsidRPr="00EB220F" w:rsidRDefault="004063B1" w:rsidP="004063B1">
            <w:pPr>
              <w:jc w:val="both"/>
              <w:rPr>
                <w:color w:val="000000"/>
              </w:rPr>
            </w:pPr>
            <w:r w:rsidRPr="00EB220F">
              <w:rPr>
                <w:color w:val="000000"/>
              </w:rPr>
              <w:t>п. Луговой</w:t>
            </w:r>
          </w:p>
        </w:tc>
        <w:tc>
          <w:tcPr>
            <w:tcW w:w="2160" w:type="dxa"/>
            <w:shd w:val="clear" w:color="auto" w:fill="DAEEF3"/>
            <w:vAlign w:val="center"/>
          </w:tcPr>
          <w:p w:rsidR="004063B1" w:rsidRPr="00EB220F" w:rsidRDefault="004063B1" w:rsidP="004063B1">
            <w:pPr>
              <w:jc w:val="center"/>
              <w:rPr>
                <w:color w:val="000000"/>
              </w:rPr>
            </w:pPr>
            <w:r w:rsidRPr="00EB220F">
              <w:rPr>
                <w:color w:val="000000"/>
              </w:rPr>
              <w:t>140</w:t>
            </w:r>
          </w:p>
        </w:tc>
        <w:tc>
          <w:tcPr>
            <w:tcW w:w="2160" w:type="dxa"/>
            <w:vMerge/>
            <w:shd w:val="clear" w:color="auto" w:fill="DAEEF3"/>
            <w:vAlign w:val="center"/>
          </w:tcPr>
          <w:p w:rsidR="004063B1" w:rsidRPr="00EB220F" w:rsidRDefault="004063B1" w:rsidP="004063B1">
            <w:pPr>
              <w:jc w:val="center"/>
              <w:rPr>
                <w:color w:val="000000"/>
              </w:rPr>
            </w:pPr>
          </w:p>
        </w:tc>
      </w:tr>
      <w:tr w:rsidR="004063B1" w:rsidRPr="00EB220F" w:rsidTr="004063B1">
        <w:trPr>
          <w:cantSplit/>
        </w:trPr>
        <w:tc>
          <w:tcPr>
            <w:tcW w:w="895" w:type="dxa"/>
            <w:shd w:val="clear" w:color="auto" w:fill="DAEEF3"/>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DAEEF3"/>
            <w:vAlign w:val="center"/>
          </w:tcPr>
          <w:p w:rsidR="004063B1" w:rsidRPr="00EB220F" w:rsidRDefault="004063B1" w:rsidP="004063B1">
            <w:pPr>
              <w:jc w:val="both"/>
              <w:rPr>
                <w:color w:val="000000"/>
              </w:rPr>
            </w:pPr>
            <w:r w:rsidRPr="00EB220F">
              <w:rPr>
                <w:color w:val="000000"/>
              </w:rPr>
              <w:t>п. Ленинградский</w:t>
            </w:r>
          </w:p>
        </w:tc>
        <w:tc>
          <w:tcPr>
            <w:tcW w:w="2160" w:type="dxa"/>
            <w:shd w:val="clear" w:color="auto" w:fill="DAEEF3"/>
            <w:vAlign w:val="center"/>
          </w:tcPr>
          <w:p w:rsidR="004063B1" w:rsidRPr="00EB220F" w:rsidRDefault="004063B1" w:rsidP="004063B1">
            <w:pPr>
              <w:jc w:val="center"/>
              <w:rPr>
                <w:color w:val="000000"/>
              </w:rPr>
            </w:pPr>
            <w:r w:rsidRPr="00EB220F">
              <w:rPr>
                <w:color w:val="000000"/>
              </w:rPr>
              <w:t>125</w:t>
            </w:r>
          </w:p>
        </w:tc>
        <w:tc>
          <w:tcPr>
            <w:tcW w:w="2160" w:type="dxa"/>
            <w:vMerge/>
            <w:shd w:val="clear" w:color="auto" w:fill="DAEEF3"/>
            <w:vAlign w:val="center"/>
          </w:tcPr>
          <w:p w:rsidR="004063B1" w:rsidRPr="00EB220F" w:rsidRDefault="004063B1" w:rsidP="004063B1">
            <w:pPr>
              <w:jc w:val="center"/>
              <w:rPr>
                <w:color w:val="000000"/>
              </w:rPr>
            </w:pPr>
          </w:p>
        </w:tc>
      </w:tr>
      <w:tr w:rsidR="004063B1" w:rsidRPr="00EB220F" w:rsidTr="004063B1">
        <w:trPr>
          <w:cantSplit/>
        </w:trPr>
        <w:tc>
          <w:tcPr>
            <w:tcW w:w="895" w:type="dxa"/>
            <w:shd w:val="clear" w:color="auto" w:fill="DAEEF3"/>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DAEEF3"/>
            <w:vAlign w:val="center"/>
          </w:tcPr>
          <w:p w:rsidR="004063B1" w:rsidRPr="00EB220F" w:rsidRDefault="004063B1" w:rsidP="004063B1">
            <w:pPr>
              <w:jc w:val="both"/>
              <w:rPr>
                <w:color w:val="000000"/>
              </w:rPr>
            </w:pPr>
            <w:r w:rsidRPr="00EB220F">
              <w:rPr>
                <w:color w:val="000000"/>
              </w:rPr>
              <w:t>п. Успенский</w:t>
            </w:r>
          </w:p>
        </w:tc>
        <w:tc>
          <w:tcPr>
            <w:tcW w:w="2160" w:type="dxa"/>
            <w:shd w:val="clear" w:color="auto" w:fill="DAEEF3"/>
            <w:vAlign w:val="center"/>
          </w:tcPr>
          <w:p w:rsidR="004063B1" w:rsidRPr="00EB220F" w:rsidRDefault="004063B1" w:rsidP="004063B1">
            <w:pPr>
              <w:jc w:val="center"/>
              <w:rPr>
                <w:color w:val="000000"/>
              </w:rPr>
            </w:pPr>
            <w:r w:rsidRPr="00EB220F">
              <w:rPr>
                <w:color w:val="000000"/>
              </w:rPr>
              <w:t>120</w:t>
            </w:r>
          </w:p>
        </w:tc>
        <w:tc>
          <w:tcPr>
            <w:tcW w:w="2160" w:type="dxa"/>
            <w:vMerge/>
            <w:shd w:val="clear" w:color="auto" w:fill="DAEEF3"/>
            <w:vAlign w:val="center"/>
          </w:tcPr>
          <w:p w:rsidR="004063B1" w:rsidRPr="00EB220F" w:rsidRDefault="004063B1" w:rsidP="004063B1">
            <w:pPr>
              <w:jc w:val="center"/>
              <w:rPr>
                <w:color w:val="000000"/>
              </w:rPr>
            </w:pPr>
          </w:p>
        </w:tc>
      </w:tr>
      <w:tr w:rsidR="004063B1" w:rsidRPr="00EB220F" w:rsidTr="004063B1">
        <w:trPr>
          <w:cantSplit/>
        </w:trPr>
        <w:tc>
          <w:tcPr>
            <w:tcW w:w="895" w:type="dxa"/>
            <w:shd w:val="clear" w:color="auto" w:fill="DAEEF3"/>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DAEEF3"/>
            <w:vAlign w:val="center"/>
          </w:tcPr>
          <w:p w:rsidR="004063B1" w:rsidRPr="00EB220F" w:rsidRDefault="004063B1" w:rsidP="004063B1">
            <w:pPr>
              <w:jc w:val="both"/>
              <w:rPr>
                <w:color w:val="000000"/>
              </w:rPr>
            </w:pPr>
            <w:r w:rsidRPr="00EB220F">
              <w:rPr>
                <w:color w:val="000000"/>
              </w:rPr>
              <w:t xml:space="preserve"> п. Беспятый</w:t>
            </w:r>
          </w:p>
        </w:tc>
        <w:tc>
          <w:tcPr>
            <w:tcW w:w="2160" w:type="dxa"/>
            <w:shd w:val="clear" w:color="auto" w:fill="DAEEF3"/>
            <w:vAlign w:val="center"/>
          </w:tcPr>
          <w:p w:rsidR="004063B1" w:rsidRPr="00EB220F" w:rsidRDefault="004063B1" w:rsidP="004063B1">
            <w:pPr>
              <w:jc w:val="center"/>
              <w:rPr>
                <w:color w:val="000000"/>
              </w:rPr>
            </w:pPr>
            <w:r w:rsidRPr="00EB220F">
              <w:rPr>
                <w:color w:val="000000"/>
              </w:rPr>
              <w:t>110</w:t>
            </w:r>
          </w:p>
        </w:tc>
        <w:tc>
          <w:tcPr>
            <w:tcW w:w="2160" w:type="dxa"/>
            <w:vMerge/>
            <w:shd w:val="clear" w:color="auto" w:fill="DAEEF3"/>
            <w:vAlign w:val="center"/>
          </w:tcPr>
          <w:p w:rsidR="004063B1" w:rsidRPr="00EB220F" w:rsidRDefault="004063B1" w:rsidP="004063B1">
            <w:pPr>
              <w:jc w:val="center"/>
              <w:rPr>
                <w:color w:val="000000"/>
              </w:rPr>
            </w:pPr>
          </w:p>
        </w:tc>
      </w:tr>
      <w:tr w:rsidR="004063B1" w:rsidRPr="00EB220F" w:rsidTr="004063B1">
        <w:trPr>
          <w:cantSplit/>
        </w:trPr>
        <w:tc>
          <w:tcPr>
            <w:tcW w:w="895" w:type="dxa"/>
            <w:shd w:val="clear" w:color="auto" w:fill="DAEEF3"/>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DAEEF3"/>
            <w:vAlign w:val="center"/>
          </w:tcPr>
          <w:p w:rsidR="004063B1" w:rsidRPr="00EB220F" w:rsidRDefault="004063B1" w:rsidP="004063B1">
            <w:pPr>
              <w:jc w:val="both"/>
              <w:rPr>
                <w:color w:val="000000"/>
              </w:rPr>
            </w:pPr>
            <w:r w:rsidRPr="00EB220F">
              <w:rPr>
                <w:color w:val="000000"/>
              </w:rPr>
              <w:t>п. Хабаровский</w:t>
            </w:r>
          </w:p>
        </w:tc>
        <w:tc>
          <w:tcPr>
            <w:tcW w:w="2160" w:type="dxa"/>
            <w:shd w:val="clear" w:color="auto" w:fill="DAEEF3"/>
            <w:vAlign w:val="center"/>
          </w:tcPr>
          <w:p w:rsidR="004063B1" w:rsidRPr="00EB220F" w:rsidRDefault="004063B1" w:rsidP="004063B1">
            <w:pPr>
              <w:jc w:val="center"/>
              <w:rPr>
                <w:color w:val="000000"/>
              </w:rPr>
            </w:pPr>
            <w:r w:rsidRPr="00EB220F">
              <w:rPr>
                <w:color w:val="000000"/>
              </w:rPr>
              <w:t>100</w:t>
            </w:r>
          </w:p>
        </w:tc>
        <w:tc>
          <w:tcPr>
            <w:tcW w:w="2160" w:type="dxa"/>
            <w:vMerge/>
            <w:shd w:val="clear" w:color="auto" w:fill="DAEEF3"/>
            <w:vAlign w:val="center"/>
          </w:tcPr>
          <w:p w:rsidR="004063B1" w:rsidRPr="00EB220F" w:rsidRDefault="004063B1" w:rsidP="004063B1">
            <w:pPr>
              <w:jc w:val="center"/>
              <w:rPr>
                <w:color w:val="000000"/>
              </w:rPr>
            </w:pPr>
          </w:p>
        </w:tc>
      </w:tr>
      <w:tr w:rsidR="004063B1" w:rsidRPr="00EB220F" w:rsidTr="004063B1">
        <w:trPr>
          <w:cantSplit/>
        </w:trPr>
        <w:tc>
          <w:tcPr>
            <w:tcW w:w="895" w:type="dxa"/>
            <w:shd w:val="clear" w:color="auto" w:fill="DAEEF3"/>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DAEEF3"/>
            <w:vAlign w:val="center"/>
          </w:tcPr>
          <w:p w:rsidR="004063B1" w:rsidRPr="00EB220F" w:rsidRDefault="004063B1" w:rsidP="004063B1">
            <w:pPr>
              <w:jc w:val="both"/>
              <w:rPr>
                <w:color w:val="000000"/>
              </w:rPr>
            </w:pPr>
            <w:r w:rsidRPr="00EB220F">
              <w:rPr>
                <w:color w:val="000000"/>
              </w:rPr>
              <w:t>п. Целинный</w:t>
            </w:r>
          </w:p>
        </w:tc>
        <w:tc>
          <w:tcPr>
            <w:tcW w:w="2160" w:type="dxa"/>
            <w:shd w:val="clear" w:color="auto" w:fill="DAEEF3"/>
            <w:vAlign w:val="center"/>
          </w:tcPr>
          <w:p w:rsidR="004063B1" w:rsidRPr="00EB220F" w:rsidRDefault="004063B1" w:rsidP="004063B1">
            <w:pPr>
              <w:jc w:val="center"/>
              <w:rPr>
                <w:color w:val="000000"/>
              </w:rPr>
            </w:pPr>
            <w:r w:rsidRPr="00EB220F">
              <w:rPr>
                <w:color w:val="000000"/>
              </w:rPr>
              <w:t>100</w:t>
            </w:r>
          </w:p>
        </w:tc>
        <w:tc>
          <w:tcPr>
            <w:tcW w:w="2160" w:type="dxa"/>
            <w:vMerge/>
            <w:shd w:val="clear" w:color="auto" w:fill="DAEEF3"/>
            <w:vAlign w:val="center"/>
          </w:tcPr>
          <w:p w:rsidR="004063B1" w:rsidRPr="00EB220F" w:rsidRDefault="004063B1" w:rsidP="004063B1">
            <w:pPr>
              <w:jc w:val="center"/>
              <w:rPr>
                <w:color w:val="000000"/>
              </w:rPr>
            </w:pPr>
          </w:p>
        </w:tc>
      </w:tr>
      <w:tr w:rsidR="004063B1" w:rsidRPr="00EB220F" w:rsidTr="004063B1">
        <w:trPr>
          <w:cantSplit/>
        </w:trPr>
        <w:tc>
          <w:tcPr>
            <w:tcW w:w="895" w:type="dxa"/>
            <w:shd w:val="clear" w:color="auto" w:fill="DDD9C3"/>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DDD9C3"/>
            <w:vAlign w:val="center"/>
          </w:tcPr>
          <w:p w:rsidR="004063B1" w:rsidRPr="00EB220F" w:rsidRDefault="004063B1" w:rsidP="004063B1">
            <w:pPr>
              <w:jc w:val="both"/>
              <w:rPr>
                <w:color w:val="000000"/>
              </w:rPr>
            </w:pPr>
            <w:r w:rsidRPr="00EB220F">
              <w:rPr>
                <w:color w:val="000000"/>
              </w:rPr>
              <w:t>п. Зуевский</w:t>
            </w:r>
          </w:p>
        </w:tc>
        <w:tc>
          <w:tcPr>
            <w:tcW w:w="2160" w:type="dxa"/>
            <w:shd w:val="clear" w:color="auto" w:fill="DDD9C3"/>
            <w:vAlign w:val="center"/>
          </w:tcPr>
          <w:p w:rsidR="004063B1" w:rsidRPr="00EB220F" w:rsidRDefault="004063B1" w:rsidP="004063B1">
            <w:pPr>
              <w:jc w:val="center"/>
              <w:rPr>
                <w:color w:val="000000"/>
              </w:rPr>
            </w:pPr>
            <w:r w:rsidRPr="00EB220F">
              <w:rPr>
                <w:color w:val="000000"/>
              </w:rPr>
              <w:t>90</w:t>
            </w:r>
          </w:p>
        </w:tc>
        <w:tc>
          <w:tcPr>
            <w:tcW w:w="2160" w:type="dxa"/>
            <w:vMerge w:val="restart"/>
            <w:shd w:val="clear" w:color="auto" w:fill="DDD9C3"/>
            <w:vAlign w:val="center"/>
          </w:tcPr>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r w:rsidRPr="00EB220F">
              <w:rPr>
                <w:color w:val="000000"/>
              </w:rPr>
              <w:t>6</w:t>
            </w:r>
          </w:p>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p>
        </w:tc>
      </w:tr>
      <w:tr w:rsidR="004063B1" w:rsidRPr="00EB220F" w:rsidTr="004063B1">
        <w:trPr>
          <w:cantSplit/>
        </w:trPr>
        <w:tc>
          <w:tcPr>
            <w:tcW w:w="895" w:type="dxa"/>
            <w:shd w:val="clear" w:color="auto" w:fill="DDD9C3"/>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DDD9C3"/>
            <w:vAlign w:val="center"/>
          </w:tcPr>
          <w:p w:rsidR="004063B1" w:rsidRPr="00EB220F" w:rsidRDefault="004063B1" w:rsidP="004063B1">
            <w:pPr>
              <w:jc w:val="both"/>
              <w:rPr>
                <w:color w:val="000000"/>
              </w:rPr>
            </w:pPr>
            <w:r w:rsidRPr="00EB220F">
              <w:rPr>
                <w:color w:val="000000"/>
              </w:rPr>
              <w:t>п. Новопокровский</w:t>
            </w:r>
          </w:p>
        </w:tc>
        <w:tc>
          <w:tcPr>
            <w:tcW w:w="2160" w:type="dxa"/>
            <w:shd w:val="clear" w:color="auto" w:fill="DDD9C3"/>
            <w:vAlign w:val="center"/>
          </w:tcPr>
          <w:p w:rsidR="004063B1" w:rsidRPr="00EB220F" w:rsidRDefault="004063B1" w:rsidP="004063B1">
            <w:pPr>
              <w:jc w:val="center"/>
              <w:rPr>
                <w:color w:val="000000"/>
              </w:rPr>
            </w:pPr>
            <w:r w:rsidRPr="00EB220F">
              <w:rPr>
                <w:color w:val="000000"/>
              </w:rPr>
              <w:t>90</w:t>
            </w:r>
          </w:p>
        </w:tc>
        <w:tc>
          <w:tcPr>
            <w:tcW w:w="2160" w:type="dxa"/>
            <w:vMerge/>
            <w:shd w:val="clear" w:color="auto" w:fill="DDD9C3"/>
            <w:vAlign w:val="center"/>
          </w:tcPr>
          <w:p w:rsidR="004063B1" w:rsidRPr="00EB220F" w:rsidRDefault="004063B1" w:rsidP="004063B1">
            <w:pPr>
              <w:jc w:val="center"/>
              <w:rPr>
                <w:color w:val="000000"/>
              </w:rPr>
            </w:pPr>
          </w:p>
        </w:tc>
      </w:tr>
      <w:tr w:rsidR="004063B1" w:rsidRPr="00EB220F" w:rsidTr="004063B1">
        <w:trPr>
          <w:cantSplit/>
        </w:trPr>
        <w:tc>
          <w:tcPr>
            <w:tcW w:w="895" w:type="dxa"/>
            <w:shd w:val="clear" w:color="auto" w:fill="DDD9C3"/>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DDD9C3"/>
            <w:vAlign w:val="center"/>
          </w:tcPr>
          <w:p w:rsidR="004063B1" w:rsidRPr="00EB220F" w:rsidRDefault="004063B1" w:rsidP="004063B1">
            <w:pPr>
              <w:jc w:val="both"/>
              <w:rPr>
                <w:color w:val="000000"/>
              </w:rPr>
            </w:pPr>
            <w:r w:rsidRPr="00EB220F">
              <w:rPr>
                <w:color w:val="000000"/>
              </w:rPr>
              <w:t xml:space="preserve"> п. Целинный</w:t>
            </w:r>
          </w:p>
        </w:tc>
        <w:tc>
          <w:tcPr>
            <w:tcW w:w="2160" w:type="dxa"/>
            <w:shd w:val="clear" w:color="auto" w:fill="DDD9C3"/>
            <w:vAlign w:val="center"/>
          </w:tcPr>
          <w:p w:rsidR="004063B1" w:rsidRPr="00EB220F" w:rsidRDefault="004063B1" w:rsidP="004063B1">
            <w:pPr>
              <w:jc w:val="center"/>
              <w:rPr>
                <w:color w:val="000000"/>
              </w:rPr>
            </w:pPr>
            <w:r w:rsidRPr="00EB220F">
              <w:rPr>
                <w:color w:val="000000"/>
              </w:rPr>
              <w:t>80</w:t>
            </w:r>
          </w:p>
        </w:tc>
        <w:tc>
          <w:tcPr>
            <w:tcW w:w="2160" w:type="dxa"/>
            <w:vMerge/>
            <w:shd w:val="clear" w:color="auto" w:fill="DDD9C3"/>
            <w:vAlign w:val="center"/>
          </w:tcPr>
          <w:p w:rsidR="004063B1" w:rsidRPr="00EB220F" w:rsidRDefault="004063B1" w:rsidP="004063B1">
            <w:pPr>
              <w:jc w:val="center"/>
              <w:rPr>
                <w:color w:val="000000"/>
              </w:rPr>
            </w:pPr>
          </w:p>
        </w:tc>
      </w:tr>
      <w:tr w:rsidR="004063B1" w:rsidRPr="00EB220F" w:rsidTr="004063B1">
        <w:trPr>
          <w:cantSplit/>
        </w:trPr>
        <w:tc>
          <w:tcPr>
            <w:tcW w:w="895" w:type="dxa"/>
            <w:shd w:val="clear" w:color="auto" w:fill="DDD9C3"/>
            <w:vAlign w:val="center"/>
          </w:tcPr>
          <w:p w:rsidR="004063B1" w:rsidRPr="00EB220F" w:rsidRDefault="004063B1" w:rsidP="004063B1">
            <w:pPr>
              <w:pStyle w:val="afffff1"/>
              <w:numPr>
                <w:ilvl w:val="0"/>
                <w:numId w:val="29"/>
              </w:numPr>
              <w:spacing w:after="0" w:line="240" w:lineRule="auto"/>
              <w:rPr>
                <w:color w:val="000000"/>
                <w:sz w:val="24"/>
                <w:szCs w:val="24"/>
              </w:rPr>
            </w:pPr>
          </w:p>
        </w:tc>
        <w:tc>
          <w:tcPr>
            <w:tcW w:w="2757" w:type="dxa"/>
            <w:shd w:val="clear" w:color="auto" w:fill="DDD9C3"/>
            <w:vAlign w:val="center"/>
          </w:tcPr>
          <w:p w:rsidR="004063B1" w:rsidRPr="00EB220F" w:rsidRDefault="004063B1" w:rsidP="004063B1">
            <w:pPr>
              <w:jc w:val="both"/>
              <w:rPr>
                <w:color w:val="000000"/>
              </w:rPr>
            </w:pPr>
            <w:r w:rsidRPr="00EB220F">
              <w:rPr>
                <w:color w:val="000000"/>
              </w:rPr>
              <w:t>п. Ганино</w:t>
            </w:r>
          </w:p>
        </w:tc>
        <w:tc>
          <w:tcPr>
            <w:tcW w:w="2160" w:type="dxa"/>
            <w:shd w:val="clear" w:color="auto" w:fill="DDD9C3"/>
            <w:vAlign w:val="center"/>
          </w:tcPr>
          <w:p w:rsidR="004063B1" w:rsidRPr="00EB220F" w:rsidRDefault="004063B1" w:rsidP="004063B1">
            <w:pPr>
              <w:jc w:val="center"/>
              <w:rPr>
                <w:color w:val="000000"/>
              </w:rPr>
            </w:pPr>
            <w:r w:rsidRPr="00EB220F">
              <w:rPr>
                <w:color w:val="000000"/>
              </w:rPr>
              <w:t>65</w:t>
            </w:r>
          </w:p>
        </w:tc>
        <w:tc>
          <w:tcPr>
            <w:tcW w:w="2160" w:type="dxa"/>
            <w:vMerge/>
            <w:shd w:val="clear" w:color="auto" w:fill="DDD9C3"/>
            <w:vAlign w:val="center"/>
          </w:tcPr>
          <w:p w:rsidR="004063B1" w:rsidRPr="00EB220F" w:rsidRDefault="004063B1" w:rsidP="004063B1">
            <w:pPr>
              <w:jc w:val="center"/>
              <w:rPr>
                <w:color w:val="000000"/>
              </w:rPr>
            </w:pPr>
          </w:p>
        </w:tc>
      </w:tr>
      <w:tr w:rsidR="004063B1" w:rsidRPr="00EB220F" w:rsidTr="004063B1">
        <w:trPr>
          <w:cantSplit/>
        </w:trPr>
        <w:tc>
          <w:tcPr>
            <w:tcW w:w="895" w:type="dxa"/>
            <w:shd w:val="clear" w:color="auto" w:fill="DDD9C3"/>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DDD9C3"/>
            <w:vAlign w:val="center"/>
          </w:tcPr>
          <w:p w:rsidR="004063B1" w:rsidRPr="00EB220F" w:rsidRDefault="004063B1" w:rsidP="004063B1">
            <w:pPr>
              <w:jc w:val="both"/>
              <w:rPr>
                <w:color w:val="000000"/>
              </w:rPr>
            </w:pPr>
            <w:r w:rsidRPr="00EB220F">
              <w:rPr>
                <w:color w:val="000000"/>
              </w:rPr>
              <w:t>п. Рямской</w:t>
            </w:r>
          </w:p>
        </w:tc>
        <w:tc>
          <w:tcPr>
            <w:tcW w:w="2160" w:type="dxa"/>
            <w:shd w:val="clear" w:color="auto" w:fill="DDD9C3"/>
            <w:vAlign w:val="center"/>
          </w:tcPr>
          <w:p w:rsidR="004063B1" w:rsidRPr="00EB220F" w:rsidRDefault="004063B1" w:rsidP="004063B1">
            <w:pPr>
              <w:jc w:val="center"/>
              <w:rPr>
                <w:color w:val="000000"/>
              </w:rPr>
            </w:pPr>
            <w:r w:rsidRPr="00EB220F">
              <w:rPr>
                <w:color w:val="000000"/>
              </w:rPr>
              <w:t>60</w:t>
            </w:r>
          </w:p>
        </w:tc>
        <w:tc>
          <w:tcPr>
            <w:tcW w:w="2160" w:type="dxa"/>
            <w:vMerge/>
            <w:shd w:val="clear" w:color="auto" w:fill="DDD9C3"/>
            <w:vAlign w:val="center"/>
          </w:tcPr>
          <w:p w:rsidR="004063B1" w:rsidRPr="00EB220F" w:rsidRDefault="004063B1" w:rsidP="004063B1">
            <w:pPr>
              <w:jc w:val="center"/>
              <w:rPr>
                <w:color w:val="000000"/>
              </w:rPr>
            </w:pPr>
          </w:p>
        </w:tc>
      </w:tr>
      <w:tr w:rsidR="004063B1" w:rsidRPr="00EB220F" w:rsidTr="004063B1">
        <w:trPr>
          <w:cantSplit/>
        </w:trPr>
        <w:tc>
          <w:tcPr>
            <w:tcW w:w="895" w:type="dxa"/>
            <w:shd w:val="clear" w:color="auto" w:fill="DDD9C3"/>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DDD9C3"/>
            <w:vAlign w:val="center"/>
          </w:tcPr>
          <w:p w:rsidR="004063B1" w:rsidRPr="00EB220F" w:rsidRDefault="004063B1" w:rsidP="004063B1">
            <w:pPr>
              <w:jc w:val="both"/>
              <w:rPr>
                <w:color w:val="000000"/>
              </w:rPr>
            </w:pPr>
            <w:r w:rsidRPr="00EB220F">
              <w:rPr>
                <w:color w:val="000000"/>
              </w:rPr>
              <w:t>п. Успенский</w:t>
            </w:r>
          </w:p>
        </w:tc>
        <w:tc>
          <w:tcPr>
            <w:tcW w:w="2160" w:type="dxa"/>
            <w:shd w:val="clear" w:color="auto" w:fill="DDD9C3"/>
            <w:vAlign w:val="center"/>
          </w:tcPr>
          <w:p w:rsidR="004063B1" w:rsidRPr="00EB220F" w:rsidRDefault="004063B1" w:rsidP="004063B1">
            <w:pPr>
              <w:jc w:val="center"/>
              <w:rPr>
                <w:color w:val="000000"/>
              </w:rPr>
            </w:pPr>
            <w:r w:rsidRPr="00EB220F">
              <w:rPr>
                <w:color w:val="000000"/>
              </w:rPr>
              <w:t>40</w:t>
            </w:r>
          </w:p>
        </w:tc>
        <w:tc>
          <w:tcPr>
            <w:tcW w:w="2160" w:type="dxa"/>
            <w:vMerge/>
            <w:shd w:val="clear" w:color="auto" w:fill="DDD9C3"/>
            <w:vAlign w:val="center"/>
          </w:tcPr>
          <w:p w:rsidR="004063B1" w:rsidRPr="00EB220F" w:rsidRDefault="004063B1" w:rsidP="004063B1">
            <w:pPr>
              <w:jc w:val="center"/>
              <w:rPr>
                <w:color w:val="000000"/>
              </w:rPr>
            </w:pPr>
          </w:p>
        </w:tc>
      </w:tr>
      <w:tr w:rsidR="004063B1" w:rsidRPr="00EB220F" w:rsidTr="004063B1">
        <w:trPr>
          <w:cantSplit/>
        </w:trPr>
        <w:tc>
          <w:tcPr>
            <w:tcW w:w="895" w:type="dxa"/>
            <w:shd w:val="clear" w:color="auto" w:fill="DDD9C3"/>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DDD9C3"/>
            <w:vAlign w:val="center"/>
          </w:tcPr>
          <w:p w:rsidR="004063B1" w:rsidRPr="00EB220F" w:rsidRDefault="004063B1" w:rsidP="004063B1">
            <w:pPr>
              <w:jc w:val="both"/>
              <w:rPr>
                <w:color w:val="000000"/>
              </w:rPr>
            </w:pPr>
            <w:r w:rsidRPr="00EB220F">
              <w:rPr>
                <w:color w:val="000000"/>
              </w:rPr>
              <w:t xml:space="preserve"> п. Осинниковский</w:t>
            </w:r>
          </w:p>
        </w:tc>
        <w:tc>
          <w:tcPr>
            <w:tcW w:w="2160" w:type="dxa"/>
            <w:shd w:val="clear" w:color="auto" w:fill="DDD9C3"/>
            <w:vAlign w:val="center"/>
          </w:tcPr>
          <w:p w:rsidR="004063B1" w:rsidRPr="00EB220F" w:rsidRDefault="004063B1" w:rsidP="004063B1">
            <w:pPr>
              <w:jc w:val="center"/>
              <w:rPr>
                <w:color w:val="000000"/>
              </w:rPr>
            </w:pPr>
            <w:r w:rsidRPr="00EB220F">
              <w:rPr>
                <w:color w:val="000000"/>
              </w:rPr>
              <w:t>40</w:t>
            </w:r>
          </w:p>
        </w:tc>
        <w:tc>
          <w:tcPr>
            <w:tcW w:w="2160" w:type="dxa"/>
            <w:vMerge/>
            <w:shd w:val="clear" w:color="auto" w:fill="DDD9C3"/>
            <w:vAlign w:val="center"/>
          </w:tcPr>
          <w:p w:rsidR="004063B1" w:rsidRPr="00EB220F" w:rsidRDefault="004063B1" w:rsidP="004063B1">
            <w:pPr>
              <w:jc w:val="center"/>
              <w:rPr>
                <w:color w:val="000000"/>
              </w:rPr>
            </w:pPr>
          </w:p>
        </w:tc>
      </w:tr>
      <w:tr w:rsidR="004063B1" w:rsidRPr="00EB220F" w:rsidTr="004063B1">
        <w:trPr>
          <w:cantSplit/>
        </w:trPr>
        <w:tc>
          <w:tcPr>
            <w:tcW w:w="895" w:type="dxa"/>
            <w:shd w:val="clear" w:color="auto" w:fill="DDD9C3"/>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DDD9C3"/>
            <w:vAlign w:val="center"/>
          </w:tcPr>
          <w:p w:rsidR="004063B1" w:rsidRPr="00EB220F" w:rsidRDefault="004063B1" w:rsidP="004063B1">
            <w:pPr>
              <w:jc w:val="both"/>
              <w:rPr>
                <w:color w:val="000000"/>
              </w:rPr>
            </w:pPr>
            <w:r w:rsidRPr="00EB220F">
              <w:rPr>
                <w:color w:val="000000"/>
              </w:rPr>
              <w:t>раз. Центральный</w:t>
            </w:r>
          </w:p>
        </w:tc>
        <w:tc>
          <w:tcPr>
            <w:tcW w:w="2160" w:type="dxa"/>
            <w:shd w:val="clear" w:color="auto" w:fill="DDD9C3"/>
            <w:vAlign w:val="center"/>
          </w:tcPr>
          <w:p w:rsidR="004063B1" w:rsidRPr="00EB220F" w:rsidRDefault="004063B1" w:rsidP="004063B1">
            <w:pPr>
              <w:jc w:val="center"/>
              <w:rPr>
                <w:color w:val="000000"/>
              </w:rPr>
            </w:pPr>
            <w:r w:rsidRPr="00EB220F">
              <w:rPr>
                <w:color w:val="000000"/>
              </w:rPr>
              <w:t>40</w:t>
            </w:r>
          </w:p>
        </w:tc>
        <w:tc>
          <w:tcPr>
            <w:tcW w:w="2160" w:type="dxa"/>
            <w:vMerge/>
            <w:shd w:val="clear" w:color="auto" w:fill="DDD9C3"/>
            <w:vAlign w:val="center"/>
          </w:tcPr>
          <w:p w:rsidR="004063B1" w:rsidRPr="00EB220F" w:rsidRDefault="004063B1" w:rsidP="004063B1">
            <w:pPr>
              <w:jc w:val="center"/>
              <w:rPr>
                <w:color w:val="000000"/>
              </w:rPr>
            </w:pPr>
          </w:p>
        </w:tc>
      </w:tr>
      <w:tr w:rsidR="004063B1" w:rsidRPr="00EB220F" w:rsidTr="004063B1">
        <w:trPr>
          <w:cantSplit/>
        </w:trPr>
        <w:tc>
          <w:tcPr>
            <w:tcW w:w="895" w:type="dxa"/>
            <w:shd w:val="clear" w:color="auto" w:fill="DDD9C3"/>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DDD9C3"/>
            <w:vAlign w:val="center"/>
          </w:tcPr>
          <w:p w:rsidR="004063B1" w:rsidRPr="00EB220F" w:rsidRDefault="004063B1" w:rsidP="004063B1">
            <w:pPr>
              <w:jc w:val="both"/>
              <w:rPr>
                <w:color w:val="000000"/>
              </w:rPr>
            </w:pPr>
            <w:r w:rsidRPr="00EB220F">
              <w:rPr>
                <w:color w:val="000000"/>
              </w:rPr>
              <w:t>п. Новолобинский</w:t>
            </w:r>
          </w:p>
        </w:tc>
        <w:tc>
          <w:tcPr>
            <w:tcW w:w="2160" w:type="dxa"/>
            <w:shd w:val="clear" w:color="auto" w:fill="DDD9C3"/>
            <w:vAlign w:val="center"/>
          </w:tcPr>
          <w:p w:rsidR="004063B1" w:rsidRPr="00EB220F" w:rsidRDefault="004063B1" w:rsidP="004063B1">
            <w:pPr>
              <w:jc w:val="center"/>
              <w:rPr>
                <w:color w:val="000000"/>
              </w:rPr>
            </w:pPr>
            <w:r w:rsidRPr="00EB220F">
              <w:rPr>
                <w:color w:val="000000"/>
              </w:rPr>
              <w:t>10</w:t>
            </w:r>
          </w:p>
        </w:tc>
        <w:tc>
          <w:tcPr>
            <w:tcW w:w="2160" w:type="dxa"/>
            <w:vMerge/>
            <w:shd w:val="clear" w:color="auto" w:fill="DDD9C3"/>
            <w:vAlign w:val="center"/>
          </w:tcPr>
          <w:p w:rsidR="004063B1" w:rsidRPr="00EB220F" w:rsidRDefault="004063B1" w:rsidP="004063B1">
            <w:pPr>
              <w:jc w:val="center"/>
              <w:rPr>
                <w:color w:val="000000"/>
              </w:rPr>
            </w:pPr>
          </w:p>
        </w:tc>
      </w:tr>
      <w:tr w:rsidR="004063B1" w:rsidRPr="00EB220F" w:rsidTr="004063B1">
        <w:trPr>
          <w:cantSplit/>
        </w:trPr>
        <w:tc>
          <w:tcPr>
            <w:tcW w:w="895" w:type="dxa"/>
            <w:shd w:val="clear" w:color="auto" w:fill="DDD9C3"/>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DDD9C3"/>
            <w:vAlign w:val="center"/>
          </w:tcPr>
          <w:p w:rsidR="004063B1" w:rsidRPr="00EB220F" w:rsidRDefault="004063B1" w:rsidP="004063B1">
            <w:pPr>
              <w:jc w:val="both"/>
              <w:rPr>
                <w:color w:val="000000"/>
              </w:rPr>
            </w:pPr>
            <w:r w:rsidRPr="00EB220F">
              <w:rPr>
                <w:color w:val="000000"/>
              </w:rPr>
              <w:t>п. Панкин Водопой</w:t>
            </w:r>
          </w:p>
        </w:tc>
        <w:tc>
          <w:tcPr>
            <w:tcW w:w="2160" w:type="dxa"/>
            <w:shd w:val="clear" w:color="auto" w:fill="DDD9C3"/>
            <w:vAlign w:val="center"/>
          </w:tcPr>
          <w:p w:rsidR="004063B1" w:rsidRPr="00EB220F" w:rsidRDefault="004063B1" w:rsidP="004063B1">
            <w:pPr>
              <w:jc w:val="center"/>
              <w:rPr>
                <w:color w:val="000000"/>
              </w:rPr>
            </w:pPr>
            <w:r w:rsidRPr="00EB220F">
              <w:rPr>
                <w:color w:val="000000"/>
              </w:rPr>
              <w:t>5</w:t>
            </w:r>
          </w:p>
        </w:tc>
        <w:tc>
          <w:tcPr>
            <w:tcW w:w="2160" w:type="dxa"/>
            <w:vMerge/>
            <w:shd w:val="clear" w:color="auto" w:fill="DDD9C3"/>
            <w:vAlign w:val="center"/>
          </w:tcPr>
          <w:p w:rsidR="004063B1" w:rsidRPr="00EB220F" w:rsidRDefault="004063B1" w:rsidP="004063B1">
            <w:pPr>
              <w:jc w:val="center"/>
              <w:rPr>
                <w:color w:val="000000"/>
              </w:rPr>
            </w:pPr>
          </w:p>
        </w:tc>
      </w:tr>
      <w:tr w:rsidR="004063B1" w:rsidRPr="00EB220F" w:rsidTr="004063B1">
        <w:trPr>
          <w:cantSplit/>
        </w:trPr>
        <w:tc>
          <w:tcPr>
            <w:tcW w:w="895" w:type="dxa"/>
            <w:shd w:val="clear" w:color="auto" w:fill="DDD9C3"/>
            <w:vAlign w:val="center"/>
          </w:tcPr>
          <w:p w:rsidR="004063B1" w:rsidRPr="00EB220F" w:rsidRDefault="004063B1" w:rsidP="004063B1">
            <w:pPr>
              <w:pStyle w:val="afffff1"/>
              <w:numPr>
                <w:ilvl w:val="0"/>
                <w:numId w:val="29"/>
              </w:numPr>
              <w:spacing w:after="0" w:line="240" w:lineRule="auto"/>
              <w:jc w:val="center"/>
              <w:rPr>
                <w:color w:val="000000"/>
                <w:sz w:val="24"/>
                <w:szCs w:val="24"/>
              </w:rPr>
            </w:pPr>
          </w:p>
        </w:tc>
        <w:tc>
          <w:tcPr>
            <w:tcW w:w="2757" w:type="dxa"/>
            <w:shd w:val="clear" w:color="auto" w:fill="DDD9C3"/>
            <w:vAlign w:val="center"/>
          </w:tcPr>
          <w:p w:rsidR="004063B1" w:rsidRPr="00EB220F" w:rsidRDefault="004063B1" w:rsidP="004063B1">
            <w:pPr>
              <w:jc w:val="both"/>
              <w:rPr>
                <w:color w:val="000000"/>
              </w:rPr>
            </w:pPr>
            <w:r w:rsidRPr="00EB220F">
              <w:rPr>
                <w:color w:val="000000"/>
              </w:rPr>
              <w:t>п. Калиновский</w:t>
            </w:r>
          </w:p>
        </w:tc>
        <w:tc>
          <w:tcPr>
            <w:tcW w:w="2160" w:type="dxa"/>
            <w:shd w:val="clear" w:color="auto" w:fill="DDD9C3"/>
            <w:vAlign w:val="center"/>
          </w:tcPr>
          <w:p w:rsidR="004063B1" w:rsidRPr="00EB220F" w:rsidRDefault="004063B1" w:rsidP="004063B1">
            <w:pPr>
              <w:jc w:val="center"/>
              <w:rPr>
                <w:color w:val="000000"/>
              </w:rPr>
            </w:pPr>
            <w:r w:rsidRPr="00EB220F">
              <w:rPr>
                <w:color w:val="000000"/>
              </w:rPr>
              <w:t>3</w:t>
            </w:r>
          </w:p>
        </w:tc>
        <w:tc>
          <w:tcPr>
            <w:tcW w:w="2160" w:type="dxa"/>
            <w:vMerge/>
            <w:shd w:val="clear" w:color="auto" w:fill="DDD9C3"/>
            <w:vAlign w:val="center"/>
          </w:tcPr>
          <w:p w:rsidR="004063B1" w:rsidRPr="00EB220F" w:rsidRDefault="004063B1" w:rsidP="004063B1">
            <w:pPr>
              <w:jc w:val="center"/>
              <w:rPr>
                <w:color w:val="000000"/>
              </w:rPr>
            </w:pPr>
          </w:p>
        </w:tc>
      </w:tr>
    </w:tbl>
    <w:p w:rsidR="004063B1" w:rsidRPr="00EB220F" w:rsidRDefault="004063B1" w:rsidP="004063B1">
      <w:pPr>
        <w:rPr>
          <w:color w:val="000000"/>
        </w:rPr>
      </w:pPr>
    </w:p>
    <w:p w:rsidR="004063B1" w:rsidRPr="00EB220F" w:rsidRDefault="004063B1" w:rsidP="004063B1">
      <w:pPr>
        <w:rPr>
          <w:color w:val="000000"/>
        </w:rPr>
      </w:pPr>
    </w:p>
    <w:p w:rsidR="004063B1" w:rsidRPr="00EB220F" w:rsidRDefault="004063B1" w:rsidP="004063B1">
      <w:pPr>
        <w:ind w:firstLine="851"/>
        <w:jc w:val="both"/>
        <w:rPr>
          <w:color w:val="000000"/>
        </w:rPr>
      </w:pPr>
      <w:r w:rsidRPr="00EB220F">
        <w:rPr>
          <w:color w:val="000000"/>
        </w:rPr>
        <w:t>Как видно из таблицы на перспективу не следует ожидать существенн</w:t>
      </w:r>
      <w:r w:rsidRPr="00EB220F">
        <w:rPr>
          <w:color w:val="000000"/>
        </w:rPr>
        <w:t>о</w:t>
      </w:r>
      <w:r w:rsidRPr="00EB220F">
        <w:rPr>
          <w:color w:val="000000"/>
        </w:rPr>
        <w:t>го изменения структуры поселений по численности населения. Так же, как  в настоящее время самым крупным поселением будет р.п.Краснозерское, а свыше 28 % от всего населения будут пр</w:t>
      </w:r>
      <w:r w:rsidRPr="00EB220F">
        <w:rPr>
          <w:color w:val="000000"/>
        </w:rPr>
        <w:t>о</w:t>
      </w:r>
      <w:r w:rsidRPr="00EB220F">
        <w:rPr>
          <w:color w:val="000000"/>
        </w:rPr>
        <w:t>живать в поселения с численностью от 1000до 4000 человек, около 20% населения будет проживать в поселениях с численностью от 600 до 1000 человек.</w:t>
      </w:r>
    </w:p>
    <w:p w:rsidR="004063B1" w:rsidRPr="00EB220F" w:rsidRDefault="004063B1" w:rsidP="004063B1">
      <w:pPr>
        <w:ind w:firstLine="851"/>
        <w:jc w:val="both"/>
        <w:rPr>
          <w:color w:val="000000"/>
        </w:rPr>
      </w:pPr>
    </w:p>
    <w:p w:rsidR="004063B1" w:rsidRPr="00EB220F" w:rsidRDefault="004063B1" w:rsidP="004063B1">
      <w:pPr>
        <w:ind w:firstLine="851"/>
        <w:jc w:val="both"/>
        <w:rPr>
          <w:color w:val="000000"/>
        </w:rPr>
      </w:pPr>
    </w:p>
    <w:p w:rsidR="004063B1" w:rsidRPr="00EB220F" w:rsidRDefault="004063B1" w:rsidP="004063B1">
      <w:pPr>
        <w:ind w:firstLine="851"/>
        <w:jc w:val="both"/>
        <w:rPr>
          <w:color w:val="000000"/>
        </w:rPr>
      </w:pPr>
    </w:p>
    <w:p w:rsidR="004063B1" w:rsidRPr="00EB220F" w:rsidRDefault="004063B1" w:rsidP="004063B1">
      <w:pPr>
        <w:ind w:firstLine="851"/>
        <w:jc w:val="both"/>
        <w:rPr>
          <w:color w:val="000000"/>
        </w:rPr>
      </w:pPr>
      <w:r w:rsidRPr="00EB220F">
        <w:rPr>
          <w:color w:val="000000"/>
        </w:rPr>
        <w:br w:type="page"/>
      </w:r>
    </w:p>
    <w:p w:rsidR="004063B1" w:rsidRPr="00EB220F" w:rsidRDefault="004063B1" w:rsidP="004063B1">
      <w:pPr>
        <w:ind w:firstLine="851"/>
        <w:jc w:val="both"/>
        <w:rPr>
          <w:color w:val="000000"/>
        </w:rPr>
      </w:pPr>
    </w:p>
    <w:p w:rsidR="004063B1" w:rsidRPr="00EB220F" w:rsidRDefault="004063B1" w:rsidP="004063B1">
      <w:pPr>
        <w:ind w:firstLine="851"/>
        <w:jc w:val="both"/>
        <w:rPr>
          <w:color w:val="000000"/>
        </w:rPr>
      </w:pPr>
      <w:r w:rsidRPr="00EB220F">
        <w:rPr>
          <w:color w:val="000000"/>
        </w:rPr>
        <w:t xml:space="preserve">Прогноз возрастной структуры населения по этапам освоения приведен в таблице </w:t>
      </w:r>
    </w:p>
    <w:p w:rsidR="004063B1" w:rsidRPr="00EB220F" w:rsidRDefault="004063B1" w:rsidP="004063B1">
      <w:pPr>
        <w:ind w:firstLine="851"/>
        <w:jc w:val="both"/>
        <w:rPr>
          <w:color w:val="000000"/>
        </w:rPr>
      </w:pPr>
      <w:r w:rsidRPr="00EB220F">
        <w:rPr>
          <w:color w:val="000000"/>
        </w:rPr>
        <w:t>№ 3.1.11.</w:t>
      </w:r>
    </w:p>
    <w:p w:rsidR="004063B1" w:rsidRPr="00EB220F" w:rsidRDefault="004063B1" w:rsidP="004063B1">
      <w:pPr>
        <w:ind w:firstLine="851"/>
        <w:jc w:val="center"/>
        <w:rPr>
          <w:color w:val="000000"/>
        </w:rPr>
      </w:pPr>
      <w:r w:rsidRPr="00EB220F">
        <w:rPr>
          <w:color w:val="000000"/>
        </w:rPr>
        <w:t>Возрастная структура населения</w:t>
      </w:r>
    </w:p>
    <w:p w:rsidR="004063B1" w:rsidRPr="00EB220F" w:rsidRDefault="004063B1" w:rsidP="004063B1">
      <w:pPr>
        <w:jc w:val="right"/>
        <w:rPr>
          <w:color w:val="000000"/>
        </w:rPr>
      </w:pPr>
      <w:r w:rsidRPr="00EB220F">
        <w:rPr>
          <w:color w:val="000000"/>
        </w:rPr>
        <w:t>Таблица № 3.1.11</w:t>
      </w:r>
    </w:p>
    <w:p w:rsidR="004063B1" w:rsidRPr="00EB220F" w:rsidRDefault="004063B1" w:rsidP="004063B1">
      <w:pPr>
        <w:ind w:firstLine="851"/>
        <w:jc w:val="center"/>
        <w:rPr>
          <w:color w:val="000000"/>
        </w:rPr>
      </w:pP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42"/>
        <w:gridCol w:w="3636"/>
        <w:gridCol w:w="930"/>
        <w:gridCol w:w="987"/>
        <w:gridCol w:w="971"/>
        <w:gridCol w:w="1029"/>
        <w:gridCol w:w="934"/>
        <w:gridCol w:w="842"/>
      </w:tblGrid>
      <w:tr w:rsidR="004063B1" w:rsidRPr="00EB220F" w:rsidTr="004063B1">
        <w:trPr>
          <w:trHeight w:val="596"/>
        </w:trPr>
        <w:tc>
          <w:tcPr>
            <w:tcW w:w="842" w:type="dxa"/>
            <w:vMerge w:val="restart"/>
            <w:vAlign w:val="center"/>
          </w:tcPr>
          <w:p w:rsidR="004063B1" w:rsidRPr="00EB220F" w:rsidRDefault="004063B1" w:rsidP="004063B1">
            <w:pPr>
              <w:rPr>
                <w:color w:val="000000"/>
              </w:rPr>
            </w:pPr>
            <w:r w:rsidRPr="00EB220F">
              <w:rPr>
                <w:color w:val="000000"/>
              </w:rPr>
              <w:t>№п.п</w:t>
            </w:r>
          </w:p>
        </w:tc>
        <w:tc>
          <w:tcPr>
            <w:tcW w:w="3636" w:type="dxa"/>
            <w:vMerge w:val="restart"/>
            <w:vAlign w:val="center"/>
          </w:tcPr>
          <w:p w:rsidR="004063B1" w:rsidRPr="00EB220F" w:rsidRDefault="004063B1" w:rsidP="004063B1">
            <w:pPr>
              <w:jc w:val="center"/>
              <w:rPr>
                <w:color w:val="000000"/>
              </w:rPr>
            </w:pPr>
            <w:r w:rsidRPr="00EB220F">
              <w:rPr>
                <w:color w:val="000000"/>
              </w:rPr>
              <w:t>Возрастные группы</w:t>
            </w:r>
          </w:p>
        </w:tc>
        <w:tc>
          <w:tcPr>
            <w:tcW w:w="1917" w:type="dxa"/>
            <w:gridSpan w:val="2"/>
            <w:vAlign w:val="center"/>
          </w:tcPr>
          <w:p w:rsidR="004063B1" w:rsidRPr="00EB220F" w:rsidRDefault="004063B1" w:rsidP="004063B1">
            <w:pPr>
              <w:jc w:val="center"/>
              <w:rPr>
                <w:color w:val="000000"/>
              </w:rPr>
            </w:pPr>
            <w:r w:rsidRPr="00EB220F">
              <w:rPr>
                <w:color w:val="000000"/>
              </w:rPr>
              <w:t>1</w:t>
            </w:r>
            <w:r w:rsidRPr="00EB220F">
              <w:rPr>
                <w:color w:val="000000"/>
                <w:u w:val="single"/>
                <w:vertAlign w:val="superscript"/>
              </w:rPr>
              <w:t>ая</w:t>
            </w:r>
            <w:r w:rsidRPr="00EB220F">
              <w:rPr>
                <w:color w:val="000000"/>
                <w:vertAlign w:val="superscript"/>
              </w:rPr>
              <w:t xml:space="preserve"> </w:t>
            </w:r>
            <w:r w:rsidRPr="00EB220F">
              <w:rPr>
                <w:color w:val="000000"/>
              </w:rPr>
              <w:t>очередь</w:t>
            </w:r>
          </w:p>
          <w:p w:rsidR="004063B1" w:rsidRPr="00EB220F" w:rsidRDefault="004063B1" w:rsidP="004063B1">
            <w:pPr>
              <w:jc w:val="center"/>
              <w:rPr>
                <w:color w:val="000000"/>
              </w:rPr>
            </w:pPr>
          </w:p>
        </w:tc>
        <w:tc>
          <w:tcPr>
            <w:tcW w:w="2000" w:type="dxa"/>
            <w:gridSpan w:val="2"/>
            <w:vAlign w:val="center"/>
          </w:tcPr>
          <w:p w:rsidR="004063B1" w:rsidRPr="00EB220F" w:rsidRDefault="004063B1" w:rsidP="004063B1">
            <w:pPr>
              <w:jc w:val="center"/>
              <w:rPr>
                <w:color w:val="000000"/>
              </w:rPr>
            </w:pPr>
            <w:r w:rsidRPr="00EB220F">
              <w:rPr>
                <w:color w:val="000000"/>
              </w:rPr>
              <w:t xml:space="preserve">Расчетный срок </w:t>
            </w:r>
          </w:p>
        </w:tc>
        <w:tc>
          <w:tcPr>
            <w:tcW w:w="1776" w:type="dxa"/>
            <w:gridSpan w:val="2"/>
            <w:vAlign w:val="center"/>
          </w:tcPr>
          <w:p w:rsidR="004063B1" w:rsidRPr="00EB220F" w:rsidRDefault="004063B1" w:rsidP="004063B1">
            <w:pPr>
              <w:jc w:val="center"/>
              <w:rPr>
                <w:color w:val="000000"/>
              </w:rPr>
            </w:pPr>
            <w:r w:rsidRPr="00EB220F">
              <w:rPr>
                <w:color w:val="000000"/>
              </w:rPr>
              <w:t>Перспектива</w:t>
            </w:r>
          </w:p>
        </w:tc>
      </w:tr>
      <w:tr w:rsidR="004063B1" w:rsidRPr="00EB220F" w:rsidTr="004063B1">
        <w:trPr>
          <w:trHeight w:val="442"/>
        </w:trPr>
        <w:tc>
          <w:tcPr>
            <w:tcW w:w="842" w:type="dxa"/>
            <w:vMerge/>
            <w:vAlign w:val="center"/>
          </w:tcPr>
          <w:p w:rsidR="004063B1" w:rsidRPr="00EB220F" w:rsidRDefault="004063B1" w:rsidP="004063B1">
            <w:pPr>
              <w:rPr>
                <w:color w:val="000000"/>
              </w:rPr>
            </w:pPr>
          </w:p>
        </w:tc>
        <w:tc>
          <w:tcPr>
            <w:tcW w:w="3636" w:type="dxa"/>
            <w:vMerge/>
            <w:vAlign w:val="center"/>
          </w:tcPr>
          <w:p w:rsidR="004063B1" w:rsidRPr="00EB220F" w:rsidRDefault="004063B1" w:rsidP="004063B1">
            <w:pPr>
              <w:rPr>
                <w:color w:val="000000"/>
              </w:rPr>
            </w:pPr>
          </w:p>
        </w:tc>
        <w:tc>
          <w:tcPr>
            <w:tcW w:w="930" w:type="dxa"/>
            <w:vAlign w:val="center"/>
          </w:tcPr>
          <w:p w:rsidR="004063B1" w:rsidRPr="00EB220F" w:rsidRDefault="004063B1" w:rsidP="004063B1">
            <w:pPr>
              <w:jc w:val="center"/>
              <w:rPr>
                <w:color w:val="000000"/>
              </w:rPr>
            </w:pPr>
            <w:r w:rsidRPr="00EB220F">
              <w:rPr>
                <w:color w:val="000000"/>
              </w:rPr>
              <w:t>чел.</w:t>
            </w:r>
          </w:p>
        </w:tc>
        <w:tc>
          <w:tcPr>
            <w:tcW w:w="987" w:type="dxa"/>
            <w:vAlign w:val="center"/>
          </w:tcPr>
          <w:p w:rsidR="004063B1" w:rsidRPr="00EB220F" w:rsidRDefault="004063B1" w:rsidP="004063B1">
            <w:pPr>
              <w:jc w:val="center"/>
              <w:rPr>
                <w:color w:val="000000"/>
              </w:rPr>
            </w:pPr>
            <w:r w:rsidRPr="00EB220F">
              <w:rPr>
                <w:color w:val="000000"/>
              </w:rPr>
              <w:t>% к итогу</w:t>
            </w:r>
          </w:p>
        </w:tc>
        <w:tc>
          <w:tcPr>
            <w:tcW w:w="971" w:type="dxa"/>
            <w:vAlign w:val="center"/>
          </w:tcPr>
          <w:p w:rsidR="004063B1" w:rsidRPr="00EB220F" w:rsidRDefault="004063B1" w:rsidP="004063B1">
            <w:pPr>
              <w:jc w:val="center"/>
              <w:rPr>
                <w:color w:val="000000"/>
              </w:rPr>
            </w:pPr>
            <w:r w:rsidRPr="00EB220F">
              <w:rPr>
                <w:color w:val="000000"/>
              </w:rPr>
              <w:t>чел.</w:t>
            </w:r>
          </w:p>
        </w:tc>
        <w:tc>
          <w:tcPr>
            <w:tcW w:w="1029" w:type="dxa"/>
            <w:vAlign w:val="center"/>
          </w:tcPr>
          <w:p w:rsidR="004063B1" w:rsidRPr="00EB220F" w:rsidRDefault="004063B1" w:rsidP="004063B1">
            <w:pPr>
              <w:jc w:val="center"/>
              <w:rPr>
                <w:color w:val="000000"/>
              </w:rPr>
            </w:pPr>
            <w:r w:rsidRPr="00EB220F">
              <w:rPr>
                <w:color w:val="000000"/>
              </w:rPr>
              <w:t>% к итогу</w:t>
            </w:r>
          </w:p>
        </w:tc>
        <w:tc>
          <w:tcPr>
            <w:tcW w:w="934" w:type="dxa"/>
            <w:vAlign w:val="center"/>
          </w:tcPr>
          <w:p w:rsidR="004063B1" w:rsidRPr="00EB220F" w:rsidRDefault="004063B1" w:rsidP="004063B1">
            <w:pPr>
              <w:jc w:val="center"/>
              <w:rPr>
                <w:color w:val="000000"/>
              </w:rPr>
            </w:pPr>
            <w:r w:rsidRPr="00EB220F">
              <w:rPr>
                <w:color w:val="000000"/>
              </w:rPr>
              <w:t>чел.</w:t>
            </w:r>
          </w:p>
        </w:tc>
        <w:tc>
          <w:tcPr>
            <w:tcW w:w="842" w:type="dxa"/>
            <w:vAlign w:val="center"/>
          </w:tcPr>
          <w:p w:rsidR="004063B1" w:rsidRPr="00EB220F" w:rsidRDefault="004063B1" w:rsidP="004063B1">
            <w:pPr>
              <w:jc w:val="center"/>
              <w:rPr>
                <w:color w:val="000000"/>
              </w:rPr>
            </w:pPr>
            <w:r w:rsidRPr="00EB220F">
              <w:rPr>
                <w:color w:val="000000"/>
              </w:rPr>
              <w:t>% к итогу</w:t>
            </w:r>
          </w:p>
        </w:tc>
      </w:tr>
      <w:tr w:rsidR="004063B1" w:rsidRPr="00EB220F" w:rsidTr="004063B1">
        <w:trPr>
          <w:trHeight w:val="442"/>
        </w:trPr>
        <w:tc>
          <w:tcPr>
            <w:tcW w:w="842" w:type="dxa"/>
            <w:vAlign w:val="center"/>
          </w:tcPr>
          <w:p w:rsidR="004063B1" w:rsidRPr="00EB220F" w:rsidRDefault="004063B1" w:rsidP="004063B1">
            <w:pPr>
              <w:jc w:val="center"/>
              <w:rPr>
                <w:color w:val="000000"/>
              </w:rPr>
            </w:pPr>
            <w:r w:rsidRPr="00EB220F">
              <w:rPr>
                <w:color w:val="000000"/>
              </w:rPr>
              <w:t>1</w:t>
            </w:r>
          </w:p>
        </w:tc>
        <w:tc>
          <w:tcPr>
            <w:tcW w:w="3636" w:type="dxa"/>
            <w:vAlign w:val="center"/>
          </w:tcPr>
          <w:p w:rsidR="004063B1" w:rsidRPr="00EB220F" w:rsidRDefault="004063B1" w:rsidP="004063B1">
            <w:pPr>
              <w:jc w:val="center"/>
              <w:rPr>
                <w:color w:val="000000"/>
              </w:rPr>
            </w:pPr>
            <w:r w:rsidRPr="00EB220F">
              <w:rPr>
                <w:color w:val="000000"/>
              </w:rPr>
              <w:t>2</w:t>
            </w:r>
          </w:p>
        </w:tc>
        <w:tc>
          <w:tcPr>
            <w:tcW w:w="930" w:type="dxa"/>
            <w:vAlign w:val="center"/>
          </w:tcPr>
          <w:p w:rsidR="004063B1" w:rsidRPr="00EB220F" w:rsidRDefault="004063B1" w:rsidP="004063B1">
            <w:pPr>
              <w:jc w:val="center"/>
              <w:rPr>
                <w:color w:val="000000"/>
              </w:rPr>
            </w:pPr>
            <w:r w:rsidRPr="00EB220F">
              <w:rPr>
                <w:color w:val="000000"/>
              </w:rPr>
              <w:t>7</w:t>
            </w:r>
          </w:p>
        </w:tc>
        <w:tc>
          <w:tcPr>
            <w:tcW w:w="987" w:type="dxa"/>
            <w:vAlign w:val="center"/>
          </w:tcPr>
          <w:p w:rsidR="004063B1" w:rsidRPr="00EB220F" w:rsidRDefault="004063B1" w:rsidP="004063B1">
            <w:pPr>
              <w:jc w:val="center"/>
              <w:rPr>
                <w:color w:val="000000"/>
              </w:rPr>
            </w:pPr>
            <w:r w:rsidRPr="00EB220F">
              <w:rPr>
                <w:color w:val="000000"/>
              </w:rPr>
              <w:t>8</w:t>
            </w:r>
          </w:p>
        </w:tc>
        <w:tc>
          <w:tcPr>
            <w:tcW w:w="971" w:type="dxa"/>
            <w:vAlign w:val="center"/>
          </w:tcPr>
          <w:p w:rsidR="004063B1" w:rsidRPr="00EB220F" w:rsidRDefault="004063B1" w:rsidP="004063B1">
            <w:pPr>
              <w:jc w:val="center"/>
              <w:rPr>
                <w:color w:val="000000"/>
              </w:rPr>
            </w:pPr>
            <w:r w:rsidRPr="00EB220F">
              <w:rPr>
                <w:color w:val="000000"/>
              </w:rPr>
              <w:t>9</w:t>
            </w:r>
          </w:p>
        </w:tc>
        <w:tc>
          <w:tcPr>
            <w:tcW w:w="1029" w:type="dxa"/>
            <w:vAlign w:val="center"/>
          </w:tcPr>
          <w:p w:rsidR="004063B1" w:rsidRPr="00EB220F" w:rsidRDefault="004063B1" w:rsidP="004063B1">
            <w:pPr>
              <w:jc w:val="center"/>
              <w:rPr>
                <w:color w:val="000000"/>
              </w:rPr>
            </w:pPr>
            <w:r w:rsidRPr="00EB220F">
              <w:rPr>
                <w:color w:val="000000"/>
              </w:rPr>
              <w:t>10</w:t>
            </w:r>
          </w:p>
        </w:tc>
        <w:tc>
          <w:tcPr>
            <w:tcW w:w="934" w:type="dxa"/>
            <w:vAlign w:val="center"/>
          </w:tcPr>
          <w:p w:rsidR="004063B1" w:rsidRPr="00EB220F" w:rsidRDefault="004063B1" w:rsidP="004063B1">
            <w:pPr>
              <w:jc w:val="center"/>
              <w:rPr>
                <w:color w:val="000000"/>
              </w:rPr>
            </w:pPr>
            <w:r w:rsidRPr="00EB220F">
              <w:rPr>
                <w:color w:val="000000"/>
              </w:rPr>
              <w:t>11</w:t>
            </w:r>
          </w:p>
        </w:tc>
        <w:tc>
          <w:tcPr>
            <w:tcW w:w="842" w:type="dxa"/>
            <w:vAlign w:val="center"/>
          </w:tcPr>
          <w:p w:rsidR="004063B1" w:rsidRPr="00EB220F" w:rsidRDefault="004063B1" w:rsidP="004063B1">
            <w:pPr>
              <w:jc w:val="center"/>
              <w:rPr>
                <w:color w:val="000000"/>
              </w:rPr>
            </w:pPr>
            <w:r w:rsidRPr="00EB220F">
              <w:rPr>
                <w:color w:val="000000"/>
              </w:rPr>
              <w:t>12</w:t>
            </w:r>
          </w:p>
        </w:tc>
      </w:tr>
      <w:tr w:rsidR="004063B1" w:rsidRPr="00EB220F" w:rsidTr="004063B1">
        <w:trPr>
          <w:trHeight w:val="629"/>
        </w:trPr>
        <w:tc>
          <w:tcPr>
            <w:tcW w:w="842" w:type="dxa"/>
            <w:vAlign w:val="center"/>
          </w:tcPr>
          <w:p w:rsidR="004063B1" w:rsidRPr="00EB220F" w:rsidRDefault="004063B1" w:rsidP="004063B1">
            <w:pPr>
              <w:rPr>
                <w:color w:val="000000"/>
              </w:rPr>
            </w:pPr>
            <w:r w:rsidRPr="00EB220F">
              <w:rPr>
                <w:color w:val="000000"/>
              </w:rPr>
              <w:t>1.</w:t>
            </w:r>
          </w:p>
        </w:tc>
        <w:tc>
          <w:tcPr>
            <w:tcW w:w="3636" w:type="dxa"/>
            <w:vAlign w:val="center"/>
          </w:tcPr>
          <w:p w:rsidR="004063B1" w:rsidRPr="00EB220F" w:rsidRDefault="004063B1" w:rsidP="004063B1">
            <w:pPr>
              <w:rPr>
                <w:color w:val="000000"/>
              </w:rPr>
            </w:pPr>
            <w:r w:rsidRPr="00EB220F">
              <w:rPr>
                <w:color w:val="000000"/>
              </w:rPr>
              <w:t>Моложе трудоспособного во</w:t>
            </w:r>
            <w:r w:rsidRPr="00EB220F">
              <w:rPr>
                <w:color w:val="000000"/>
              </w:rPr>
              <w:t>з</w:t>
            </w:r>
            <w:r w:rsidRPr="00EB220F">
              <w:rPr>
                <w:color w:val="000000"/>
              </w:rPr>
              <w:t xml:space="preserve">раста, </w:t>
            </w:r>
          </w:p>
          <w:p w:rsidR="004063B1" w:rsidRPr="00EB220F" w:rsidRDefault="004063B1" w:rsidP="004063B1">
            <w:pPr>
              <w:rPr>
                <w:color w:val="000000"/>
              </w:rPr>
            </w:pPr>
            <w:r w:rsidRPr="00EB220F">
              <w:rPr>
                <w:color w:val="000000"/>
              </w:rPr>
              <w:t>в том числе:</w:t>
            </w:r>
          </w:p>
        </w:tc>
        <w:tc>
          <w:tcPr>
            <w:tcW w:w="930" w:type="dxa"/>
            <w:vAlign w:val="center"/>
          </w:tcPr>
          <w:p w:rsidR="004063B1" w:rsidRPr="00EB220F" w:rsidRDefault="004063B1" w:rsidP="004063B1">
            <w:pPr>
              <w:jc w:val="center"/>
              <w:rPr>
                <w:color w:val="000000"/>
              </w:rPr>
            </w:pPr>
            <w:r w:rsidRPr="00EB220F">
              <w:rPr>
                <w:color w:val="000000"/>
              </w:rPr>
              <w:t>6390</w:t>
            </w:r>
          </w:p>
        </w:tc>
        <w:tc>
          <w:tcPr>
            <w:tcW w:w="987" w:type="dxa"/>
            <w:vAlign w:val="center"/>
          </w:tcPr>
          <w:p w:rsidR="004063B1" w:rsidRPr="00EB220F" w:rsidRDefault="004063B1" w:rsidP="004063B1">
            <w:pPr>
              <w:jc w:val="center"/>
              <w:rPr>
                <w:color w:val="000000"/>
              </w:rPr>
            </w:pPr>
            <w:r w:rsidRPr="00EB220F">
              <w:rPr>
                <w:color w:val="000000"/>
              </w:rPr>
              <w:t>19,6</w:t>
            </w:r>
          </w:p>
        </w:tc>
        <w:tc>
          <w:tcPr>
            <w:tcW w:w="971" w:type="dxa"/>
            <w:vAlign w:val="center"/>
          </w:tcPr>
          <w:p w:rsidR="004063B1" w:rsidRPr="00EB220F" w:rsidRDefault="004063B1" w:rsidP="004063B1">
            <w:pPr>
              <w:jc w:val="center"/>
              <w:rPr>
                <w:color w:val="000000"/>
              </w:rPr>
            </w:pPr>
            <w:r w:rsidRPr="00EB220F">
              <w:rPr>
                <w:color w:val="000000"/>
              </w:rPr>
              <w:t>6895</w:t>
            </w:r>
          </w:p>
        </w:tc>
        <w:tc>
          <w:tcPr>
            <w:tcW w:w="1029" w:type="dxa"/>
            <w:vAlign w:val="center"/>
          </w:tcPr>
          <w:p w:rsidR="004063B1" w:rsidRPr="00EB220F" w:rsidRDefault="004063B1" w:rsidP="004063B1">
            <w:pPr>
              <w:jc w:val="center"/>
              <w:rPr>
                <w:color w:val="000000"/>
              </w:rPr>
            </w:pPr>
            <w:r w:rsidRPr="00EB220F">
              <w:rPr>
                <w:color w:val="000000"/>
              </w:rPr>
              <w:t>19,7</w:t>
            </w:r>
          </w:p>
        </w:tc>
        <w:tc>
          <w:tcPr>
            <w:tcW w:w="934" w:type="dxa"/>
            <w:vAlign w:val="center"/>
          </w:tcPr>
          <w:p w:rsidR="004063B1" w:rsidRPr="00EB220F" w:rsidRDefault="004063B1" w:rsidP="004063B1">
            <w:pPr>
              <w:jc w:val="center"/>
              <w:rPr>
                <w:color w:val="000000"/>
              </w:rPr>
            </w:pPr>
            <w:r w:rsidRPr="00EB220F">
              <w:rPr>
                <w:color w:val="000000"/>
              </w:rPr>
              <w:t>7920</w:t>
            </w:r>
          </w:p>
        </w:tc>
        <w:tc>
          <w:tcPr>
            <w:tcW w:w="842" w:type="dxa"/>
            <w:vAlign w:val="center"/>
          </w:tcPr>
          <w:p w:rsidR="004063B1" w:rsidRPr="00EB220F" w:rsidRDefault="004063B1" w:rsidP="004063B1">
            <w:pPr>
              <w:jc w:val="center"/>
              <w:rPr>
                <w:color w:val="000000"/>
              </w:rPr>
            </w:pPr>
            <w:r w:rsidRPr="00EB220F">
              <w:rPr>
                <w:color w:val="000000"/>
              </w:rPr>
              <w:t>19,8</w:t>
            </w:r>
          </w:p>
        </w:tc>
      </w:tr>
      <w:tr w:rsidR="004063B1" w:rsidRPr="00EB220F" w:rsidTr="004063B1">
        <w:trPr>
          <w:trHeight w:val="592"/>
        </w:trPr>
        <w:tc>
          <w:tcPr>
            <w:tcW w:w="842" w:type="dxa"/>
            <w:vAlign w:val="center"/>
          </w:tcPr>
          <w:p w:rsidR="004063B1" w:rsidRPr="00EB220F" w:rsidRDefault="004063B1" w:rsidP="004063B1">
            <w:pPr>
              <w:rPr>
                <w:color w:val="000000"/>
              </w:rPr>
            </w:pPr>
          </w:p>
        </w:tc>
        <w:tc>
          <w:tcPr>
            <w:tcW w:w="3636" w:type="dxa"/>
            <w:vAlign w:val="center"/>
          </w:tcPr>
          <w:p w:rsidR="004063B1" w:rsidRPr="00EB220F" w:rsidRDefault="004063B1" w:rsidP="004063B1">
            <w:pPr>
              <w:rPr>
                <w:color w:val="000000"/>
              </w:rPr>
            </w:pPr>
            <w:r w:rsidRPr="00EB220F">
              <w:rPr>
                <w:color w:val="000000"/>
              </w:rPr>
              <w:t>-мужчины</w:t>
            </w:r>
          </w:p>
        </w:tc>
        <w:tc>
          <w:tcPr>
            <w:tcW w:w="930" w:type="dxa"/>
            <w:vAlign w:val="center"/>
          </w:tcPr>
          <w:p w:rsidR="004063B1" w:rsidRPr="00EB220F" w:rsidRDefault="004063B1" w:rsidP="004063B1">
            <w:pPr>
              <w:jc w:val="center"/>
              <w:rPr>
                <w:color w:val="000000"/>
              </w:rPr>
            </w:pPr>
            <w:r w:rsidRPr="00EB220F">
              <w:rPr>
                <w:color w:val="000000"/>
              </w:rPr>
              <w:t>3290</w:t>
            </w:r>
          </w:p>
        </w:tc>
        <w:tc>
          <w:tcPr>
            <w:tcW w:w="987" w:type="dxa"/>
            <w:vAlign w:val="center"/>
          </w:tcPr>
          <w:p w:rsidR="004063B1" w:rsidRPr="00EB220F" w:rsidRDefault="004063B1" w:rsidP="004063B1">
            <w:pPr>
              <w:jc w:val="center"/>
              <w:rPr>
                <w:color w:val="000000"/>
              </w:rPr>
            </w:pPr>
            <w:r w:rsidRPr="00EB220F">
              <w:rPr>
                <w:color w:val="000000"/>
              </w:rPr>
              <w:t>10,1</w:t>
            </w:r>
          </w:p>
        </w:tc>
        <w:tc>
          <w:tcPr>
            <w:tcW w:w="971" w:type="dxa"/>
            <w:vAlign w:val="center"/>
          </w:tcPr>
          <w:p w:rsidR="004063B1" w:rsidRPr="00EB220F" w:rsidRDefault="004063B1" w:rsidP="004063B1">
            <w:pPr>
              <w:jc w:val="center"/>
              <w:rPr>
                <w:color w:val="000000"/>
              </w:rPr>
            </w:pPr>
            <w:r w:rsidRPr="00EB220F">
              <w:rPr>
                <w:color w:val="000000"/>
              </w:rPr>
              <w:t>3535</w:t>
            </w:r>
          </w:p>
        </w:tc>
        <w:tc>
          <w:tcPr>
            <w:tcW w:w="1029" w:type="dxa"/>
            <w:vAlign w:val="center"/>
          </w:tcPr>
          <w:p w:rsidR="004063B1" w:rsidRPr="00EB220F" w:rsidRDefault="004063B1" w:rsidP="004063B1">
            <w:pPr>
              <w:jc w:val="center"/>
              <w:rPr>
                <w:color w:val="000000"/>
              </w:rPr>
            </w:pPr>
            <w:r w:rsidRPr="00EB220F">
              <w:rPr>
                <w:color w:val="000000"/>
              </w:rPr>
              <w:t>10,1</w:t>
            </w:r>
          </w:p>
        </w:tc>
        <w:tc>
          <w:tcPr>
            <w:tcW w:w="934" w:type="dxa"/>
            <w:vAlign w:val="center"/>
          </w:tcPr>
          <w:p w:rsidR="004063B1" w:rsidRPr="00EB220F" w:rsidRDefault="004063B1" w:rsidP="004063B1">
            <w:pPr>
              <w:jc w:val="center"/>
              <w:rPr>
                <w:color w:val="000000"/>
              </w:rPr>
            </w:pPr>
            <w:r w:rsidRPr="00EB220F">
              <w:rPr>
                <w:color w:val="000000"/>
              </w:rPr>
              <w:t>4080</w:t>
            </w:r>
          </w:p>
        </w:tc>
        <w:tc>
          <w:tcPr>
            <w:tcW w:w="842" w:type="dxa"/>
            <w:vAlign w:val="center"/>
          </w:tcPr>
          <w:p w:rsidR="004063B1" w:rsidRPr="00EB220F" w:rsidRDefault="004063B1" w:rsidP="004063B1">
            <w:pPr>
              <w:jc w:val="center"/>
              <w:rPr>
                <w:color w:val="000000"/>
              </w:rPr>
            </w:pPr>
            <w:r w:rsidRPr="00EB220F">
              <w:rPr>
                <w:color w:val="000000"/>
              </w:rPr>
              <w:t>10,2</w:t>
            </w:r>
          </w:p>
        </w:tc>
      </w:tr>
      <w:tr w:rsidR="004063B1" w:rsidRPr="00EB220F" w:rsidTr="004063B1">
        <w:trPr>
          <w:trHeight w:val="592"/>
        </w:trPr>
        <w:tc>
          <w:tcPr>
            <w:tcW w:w="842" w:type="dxa"/>
            <w:vAlign w:val="center"/>
          </w:tcPr>
          <w:p w:rsidR="004063B1" w:rsidRPr="00EB220F" w:rsidRDefault="004063B1" w:rsidP="004063B1">
            <w:pPr>
              <w:rPr>
                <w:color w:val="000000"/>
              </w:rPr>
            </w:pPr>
          </w:p>
        </w:tc>
        <w:tc>
          <w:tcPr>
            <w:tcW w:w="3636" w:type="dxa"/>
            <w:vAlign w:val="center"/>
          </w:tcPr>
          <w:p w:rsidR="004063B1" w:rsidRPr="00EB220F" w:rsidRDefault="004063B1" w:rsidP="004063B1">
            <w:pPr>
              <w:rPr>
                <w:color w:val="000000"/>
              </w:rPr>
            </w:pPr>
            <w:r w:rsidRPr="00EB220F">
              <w:rPr>
                <w:color w:val="000000"/>
              </w:rPr>
              <w:t>-женщины</w:t>
            </w:r>
          </w:p>
        </w:tc>
        <w:tc>
          <w:tcPr>
            <w:tcW w:w="930" w:type="dxa"/>
            <w:vAlign w:val="center"/>
          </w:tcPr>
          <w:p w:rsidR="004063B1" w:rsidRPr="00EB220F" w:rsidRDefault="004063B1" w:rsidP="004063B1">
            <w:pPr>
              <w:jc w:val="center"/>
              <w:rPr>
                <w:color w:val="000000"/>
              </w:rPr>
            </w:pPr>
            <w:r w:rsidRPr="00EB220F">
              <w:rPr>
                <w:color w:val="000000"/>
              </w:rPr>
              <w:t>3100</w:t>
            </w:r>
          </w:p>
        </w:tc>
        <w:tc>
          <w:tcPr>
            <w:tcW w:w="987" w:type="dxa"/>
            <w:vAlign w:val="center"/>
          </w:tcPr>
          <w:p w:rsidR="004063B1" w:rsidRPr="00EB220F" w:rsidRDefault="004063B1" w:rsidP="004063B1">
            <w:pPr>
              <w:jc w:val="center"/>
              <w:rPr>
                <w:color w:val="000000"/>
              </w:rPr>
            </w:pPr>
            <w:r w:rsidRPr="00EB220F">
              <w:rPr>
                <w:color w:val="000000"/>
              </w:rPr>
              <w:t>9,5</w:t>
            </w:r>
          </w:p>
        </w:tc>
        <w:tc>
          <w:tcPr>
            <w:tcW w:w="971" w:type="dxa"/>
            <w:vAlign w:val="center"/>
          </w:tcPr>
          <w:p w:rsidR="004063B1" w:rsidRPr="00EB220F" w:rsidRDefault="004063B1" w:rsidP="004063B1">
            <w:pPr>
              <w:jc w:val="center"/>
              <w:rPr>
                <w:color w:val="000000"/>
              </w:rPr>
            </w:pPr>
            <w:r w:rsidRPr="00EB220F">
              <w:rPr>
                <w:color w:val="000000"/>
              </w:rPr>
              <w:t>3360</w:t>
            </w:r>
          </w:p>
        </w:tc>
        <w:tc>
          <w:tcPr>
            <w:tcW w:w="1029" w:type="dxa"/>
            <w:vAlign w:val="center"/>
          </w:tcPr>
          <w:p w:rsidR="004063B1" w:rsidRPr="00EB220F" w:rsidRDefault="004063B1" w:rsidP="004063B1">
            <w:pPr>
              <w:jc w:val="center"/>
              <w:rPr>
                <w:color w:val="000000"/>
              </w:rPr>
            </w:pPr>
            <w:r w:rsidRPr="00EB220F">
              <w:rPr>
                <w:color w:val="000000"/>
              </w:rPr>
              <w:t>9,6</w:t>
            </w:r>
          </w:p>
        </w:tc>
        <w:tc>
          <w:tcPr>
            <w:tcW w:w="934" w:type="dxa"/>
            <w:vAlign w:val="center"/>
          </w:tcPr>
          <w:p w:rsidR="004063B1" w:rsidRPr="00EB220F" w:rsidRDefault="004063B1" w:rsidP="004063B1">
            <w:pPr>
              <w:jc w:val="center"/>
              <w:rPr>
                <w:color w:val="000000"/>
              </w:rPr>
            </w:pPr>
            <w:r w:rsidRPr="00EB220F">
              <w:rPr>
                <w:color w:val="000000"/>
              </w:rPr>
              <w:t>3840</w:t>
            </w:r>
          </w:p>
        </w:tc>
        <w:tc>
          <w:tcPr>
            <w:tcW w:w="842" w:type="dxa"/>
            <w:vAlign w:val="center"/>
          </w:tcPr>
          <w:p w:rsidR="004063B1" w:rsidRPr="00EB220F" w:rsidRDefault="004063B1" w:rsidP="004063B1">
            <w:pPr>
              <w:jc w:val="center"/>
              <w:rPr>
                <w:color w:val="000000"/>
              </w:rPr>
            </w:pPr>
            <w:r w:rsidRPr="00EB220F">
              <w:rPr>
                <w:color w:val="000000"/>
              </w:rPr>
              <w:t>9,6</w:t>
            </w:r>
          </w:p>
        </w:tc>
      </w:tr>
      <w:tr w:rsidR="004063B1" w:rsidRPr="00EB220F" w:rsidTr="004063B1">
        <w:trPr>
          <w:trHeight w:val="592"/>
        </w:trPr>
        <w:tc>
          <w:tcPr>
            <w:tcW w:w="842" w:type="dxa"/>
            <w:vAlign w:val="center"/>
          </w:tcPr>
          <w:p w:rsidR="004063B1" w:rsidRPr="00EB220F" w:rsidRDefault="004063B1" w:rsidP="004063B1">
            <w:pPr>
              <w:rPr>
                <w:color w:val="000000"/>
              </w:rPr>
            </w:pPr>
          </w:p>
        </w:tc>
        <w:tc>
          <w:tcPr>
            <w:tcW w:w="3636" w:type="dxa"/>
            <w:vAlign w:val="center"/>
          </w:tcPr>
          <w:p w:rsidR="004063B1" w:rsidRPr="00EB220F" w:rsidRDefault="004063B1" w:rsidP="004063B1">
            <w:pPr>
              <w:rPr>
                <w:color w:val="000000"/>
              </w:rPr>
            </w:pPr>
            <w:r w:rsidRPr="00EB220F">
              <w:rPr>
                <w:color w:val="000000"/>
              </w:rPr>
              <w:t>0-6 лет</w:t>
            </w:r>
          </w:p>
        </w:tc>
        <w:tc>
          <w:tcPr>
            <w:tcW w:w="930" w:type="dxa"/>
            <w:vAlign w:val="center"/>
          </w:tcPr>
          <w:p w:rsidR="004063B1" w:rsidRPr="00EB220F" w:rsidRDefault="004063B1" w:rsidP="004063B1">
            <w:pPr>
              <w:jc w:val="center"/>
              <w:rPr>
                <w:color w:val="000000"/>
              </w:rPr>
            </w:pPr>
            <w:r w:rsidRPr="00EB220F">
              <w:rPr>
                <w:color w:val="000000"/>
              </w:rPr>
              <w:t>2850</w:t>
            </w:r>
          </w:p>
        </w:tc>
        <w:tc>
          <w:tcPr>
            <w:tcW w:w="987" w:type="dxa"/>
            <w:vAlign w:val="center"/>
          </w:tcPr>
          <w:p w:rsidR="004063B1" w:rsidRPr="00EB220F" w:rsidRDefault="004063B1" w:rsidP="004063B1">
            <w:pPr>
              <w:jc w:val="center"/>
              <w:rPr>
                <w:color w:val="000000"/>
              </w:rPr>
            </w:pPr>
            <w:r w:rsidRPr="00EB220F">
              <w:rPr>
                <w:color w:val="000000"/>
              </w:rPr>
              <w:t>8,7</w:t>
            </w:r>
          </w:p>
        </w:tc>
        <w:tc>
          <w:tcPr>
            <w:tcW w:w="971" w:type="dxa"/>
            <w:vAlign w:val="center"/>
          </w:tcPr>
          <w:p w:rsidR="004063B1" w:rsidRPr="00EB220F" w:rsidRDefault="004063B1" w:rsidP="004063B1">
            <w:pPr>
              <w:jc w:val="center"/>
              <w:rPr>
                <w:color w:val="000000"/>
              </w:rPr>
            </w:pPr>
            <w:r w:rsidRPr="00EB220F">
              <w:rPr>
                <w:color w:val="000000"/>
              </w:rPr>
              <w:t>3080</w:t>
            </w:r>
          </w:p>
        </w:tc>
        <w:tc>
          <w:tcPr>
            <w:tcW w:w="1029" w:type="dxa"/>
            <w:vAlign w:val="center"/>
          </w:tcPr>
          <w:p w:rsidR="004063B1" w:rsidRPr="00EB220F" w:rsidRDefault="004063B1" w:rsidP="004063B1">
            <w:pPr>
              <w:jc w:val="center"/>
              <w:rPr>
                <w:color w:val="000000"/>
              </w:rPr>
            </w:pPr>
            <w:r w:rsidRPr="00EB220F">
              <w:rPr>
                <w:color w:val="000000"/>
              </w:rPr>
              <w:t>8,8</w:t>
            </w:r>
          </w:p>
        </w:tc>
        <w:tc>
          <w:tcPr>
            <w:tcW w:w="934" w:type="dxa"/>
            <w:vAlign w:val="center"/>
          </w:tcPr>
          <w:p w:rsidR="004063B1" w:rsidRPr="00EB220F" w:rsidRDefault="004063B1" w:rsidP="004063B1">
            <w:pPr>
              <w:jc w:val="center"/>
              <w:rPr>
                <w:color w:val="000000"/>
              </w:rPr>
            </w:pPr>
            <w:r w:rsidRPr="00EB220F">
              <w:rPr>
                <w:color w:val="000000"/>
              </w:rPr>
              <w:t>3560</w:t>
            </w:r>
          </w:p>
        </w:tc>
        <w:tc>
          <w:tcPr>
            <w:tcW w:w="842" w:type="dxa"/>
            <w:vAlign w:val="center"/>
          </w:tcPr>
          <w:p w:rsidR="004063B1" w:rsidRPr="00EB220F" w:rsidRDefault="004063B1" w:rsidP="004063B1">
            <w:pPr>
              <w:jc w:val="center"/>
              <w:rPr>
                <w:color w:val="000000"/>
              </w:rPr>
            </w:pPr>
            <w:r w:rsidRPr="00EB220F">
              <w:rPr>
                <w:color w:val="000000"/>
              </w:rPr>
              <w:t>8,9</w:t>
            </w:r>
          </w:p>
        </w:tc>
      </w:tr>
      <w:tr w:rsidR="004063B1" w:rsidRPr="00EB220F" w:rsidTr="004063B1">
        <w:trPr>
          <w:trHeight w:val="592"/>
        </w:trPr>
        <w:tc>
          <w:tcPr>
            <w:tcW w:w="842" w:type="dxa"/>
            <w:vAlign w:val="center"/>
          </w:tcPr>
          <w:p w:rsidR="004063B1" w:rsidRPr="00EB220F" w:rsidRDefault="004063B1" w:rsidP="004063B1">
            <w:pPr>
              <w:rPr>
                <w:color w:val="000000"/>
              </w:rPr>
            </w:pPr>
          </w:p>
        </w:tc>
        <w:tc>
          <w:tcPr>
            <w:tcW w:w="3636" w:type="dxa"/>
            <w:vAlign w:val="center"/>
          </w:tcPr>
          <w:p w:rsidR="004063B1" w:rsidRPr="00EB220F" w:rsidRDefault="004063B1" w:rsidP="004063B1">
            <w:pPr>
              <w:rPr>
                <w:color w:val="000000"/>
              </w:rPr>
            </w:pPr>
            <w:r w:rsidRPr="00EB220F">
              <w:rPr>
                <w:color w:val="000000"/>
              </w:rPr>
              <w:t>7-15 лет</w:t>
            </w:r>
          </w:p>
        </w:tc>
        <w:tc>
          <w:tcPr>
            <w:tcW w:w="930" w:type="dxa"/>
            <w:vAlign w:val="center"/>
          </w:tcPr>
          <w:p w:rsidR="004063B1" w:rsidRPr="00EB220F" w:rsidRDefault="004063B1" w:rsidP="004063B1">
            <w:pPr>
              <w:jc w:val="center"/>
              <w:rPr>
                <w:color w:val="000000"/>
              </w:rPr>
            </w:pPr>
            <w:r w:rsidRPr="00EB220F">
              <w:rPr>
                <w:color w:val="000000"/>
              </w:rPr>
              <w:t>3540</w:t>
            </w:r>
          </w:p>
        </w:tc>
        <w:tc>
          <w:tcPr>
            <w:tcW w:w="987" w:type="dxa"/>
            <w:vAlign w:val="center"/>
          </w:tcPr>
          <w:p w:rsidR="004063B1" w:rsidRPr="00EB220F" w:rsidRDefault="004063B1" w:rsidP="004063B1">
            <w:pPr>
              <w:jc w:val="center"/>
              <w:rPr>
                <w:color w:val="000000"/>
              </w:rPr>
            </w:pPr>
            <w:r w:rsidRPr="00EB220F">
              <w:rPr>
                <w:color w:val="000000"/>
              </w:rPr>
              <w:t>10,9</w:t>
            </w:r>
          </w:p>
        </w:tc>
        <w:tc>
          <w:tcPr>
            <w:tcW w:w="971" w:type="dxa"/>
            <w:vAlign w:val="center"/>
          </w:tcPr>
          <w:p w:rsidR="004063B1" w:rsidRPr="00EB220F" w:rsidRDefault="004063B1" w:rsidP="004063B1">
            <w:pPr>
              <w:jc w:val="center"/>
              <w:rPr>
                <w:color w:val="000000"/>
              </w:rPr>
            </w:pPr>
            <w:r w:rsidRPr="00EB220F">
              <w:rPr>
                <w:color w:val="000000"/>
              </w:rPr>
              <w:t>3815</w:t>
            </w:r>
          </w:p>
        </w:tc>
        <w:tc>
          <w:tcPr>
            <w:tcW w:w="1029" w:type="dxa"/>
            <w:vAlign w:val="center"/>
          </w:tcPr>
          <w:p w:rsidR="004063B1" w:rsidRPr="00EB220F" w:rsidRDefault="004063B1" w:rsidP="004063B1">
            <w:pPr>
              <w:jc w:val="center"/>
              <w:rPr>
                <w:color w:val="000000"/>
              </w:rPr>
            </w:pPr>
            <w:r w:rsidRPr="00EB220F">
              <w:rPr>
                <w:color w:val="000000"/>
              </w:rPr>
              <w:t>10,9</w:t>
            </w:r>
          </w:p>
        </w:tc>
        <w:tc>
          <w:tcPr>
            <w:tcW w:w="934" w:type="dxa"/>
            <w:vAlign w:val="center"/>
          </w:tcPr>
          <w:p w:rsidR="004063B1" w:rsidRPr="00EB220F" w:rsidRDefault="004063B1" w:rsidP="004063B1">
            <w:pPr>
              <w:jc w:val="center"/>
              <w:rPr>
                <w:color w:val="000000"/>
              </w:rPr>
            </w:pPr>
            <w:r w:rsidRPr="00EB220F">
              <w:rPr>
                <w:color w:val="000000"/>
              </w:rPr>
              <w:t>4360</w:t>
            </w:r>
          </w:p>
        </w:tc>
        <w:tc>
          <w:tcPr>
            <w:tcW w:w="842" w:type="dxa"/>
            <w:vAlign w:val="center"/>
          </w:tcPr>
          <w:p w:rsidR="004063B1" w:rsidRPr="00EB220F" w:rsidRDefault="004063B1" w:rsidP="004063B1">
            <w:pPr>
              <w:jc w:val="center"/>
              <w:rPr>
                <w:color w:val="000000"/>
              </w:rPr>
            </w:pPr>
            <w:r w:rsidRPr="00EB220F">
              <w:rPr>
                <w:color w:val="000000"/>
              </w:rPr>
              <w:t>10,9</w:t>
            </w:r>
          </w:p>
        </w:tc>
      </w:tr>
      <w:tr w:rsidR="004063B1" w:rsidRPr="00EB220F" w:rsidTr="004063B1">
        <w:trPr>
          <w:trHeight w:val="592"/>
        </w:trPr>
        <w:tc>
          <w:tcPr>
            <w:tcW w:w="842" w:type="dxa"/>
            <w:vAlign w:val="center"/>
          </w:tcPr>
          <w:p w:rsidR="004063B1" w:rsidRPr="00EB220F" w:rsidRDefault="004063B1" w:rsidP="004063B1">
            <w:pPr>
              <w:rPr>
                <w:color w:val="000000"/>
              </w:rPr>
            </w:pPr>
            <w:r w:rsidRPr="00EB220F">
              <w:rPr>
                <w:color w:val="000000"/>
              </w:rPr>
              <w:t>2.</w:t>
            </w:r>
          </w:p>
        </w:tc>
        <w:tc>
          <w:tcPr>
            <w:tcW w:w="3636" w:type="dxa"/>
            <w:vAlign w:val="center"/>
          </w:tcPr>
          <w:p w:rsidR="004063B1" w:rsidRPr="00EB220F" w:rsidRDefault="004063B1" w:rsidP="004063B1">
            <w:pPr>
              <w:rPr>
                <w:color w:val="000000"/>
              </w:rPr>
            </w:pPr>
            <w:r w:rsidRPr="00EB220F">
              <w:rPr>
                <w:color w:val="000000"/>
              </w:rPr>
              <w:t>Трудоспособное население</w:t>
            </w:r>
          </w:p>
        </w:tc>
        <w:tc>
          <w:tcPr>
            <w:tcW w:w="930" w:type="dxa"/>
            <w:vAlign w:val="center"/>
          </w:tcPr>
          <w:p w:rsidR="004063B1" w:rsidRPr="00EB220F" w:rsidRDefault="004063B1" w:rsidP="004063B1">
            <w:pPr>
              <w:jc w:val="center"/>
              <w:rPr>
                <w:color w:val="000000"/>
              </w:rPr>
            </w:pPr>
            <w:r w:rsidRPr="00EB220F">
              <w:rPr>
                <w:color w:val="000000"/>
              </w:rPr>
              <w:t>18130</w:t>
            </w:r>
          </w:p>
        </w:tc>
        <w:tc>
          <w:tcPr>
            <w:tcW w:w="987" w:type="dxa"/>
            <w:vAlign w:val="center"/>
          </w:tcPr>
          <w:p w:rsidR="004063B1" w:rsidRPr="00EB220F" w:rsidRDefault="004063B1" w:rsidP="004063B1">
            <w:pPr>
              <w:jc w:val="center"/>
              <w:rPr>
                <w:color w:val="000000"/>
              </w:rPr>
            </w:pPr>
            <w:r w:rsidRPr="00EB220F">
              <w:rPr>
                <w:color w:val="000000"/>
              </w:rPr>
              <w:t>55,6</w:t>
            </w:r>
          </w:p>
        </w:tc>
        <w:tc>
          <w:tcPr>
            <w:tcW w:w="971" w:type="dxa"/>
            <w:vAlign w:val="center"/>
          </w:tcPr>
          <w:p w:rsidR="004063B1" w:rsidRPr="00EB220F" w:rsidRDefault="004063B1" w:rsidP="004063B1">
            <w:pPr>
              <w:jc w:val="center"/>
              <w:rPr>
                <w:color w:val="000000"/>
              </w:rPr>
            </w:pPr>
            <w:r w:rsidRPr="00EB220F">
              <w:rPr>
                <w:color w:val="000000"/>
              </w:rPr>
              <w:t>19425</w:t>
            </w:r>
          </w:p>
        </w:tc>
        <w:tc>
          <w:tcPr>
            <w:tcW w:w="1029" w:type="dxa"/>
            <w:vAlign w:val="center"/>
          </w:tcPr>
          <w:p w:rsidR="004063B1" w:rsidRPr="00EB220F" w:rsidRDefault="004063B1" w:rsidP="004063B1">
            <w:pPr>
              <w:jc w:val="center"/>
              <w:rPr>
                <w:color w:val="000000"/>
              </w:rPr>
            </w:pPr>
            <w:r w:rsidRPr="00EB220F">
              <w:rPr>
                <w:color w:val="000000"/>
              </w:rPr>
              <w:t>55,5</w:t>
            </w:r>
          </w:p>
        </w:tc>
        <w:tc>
          <w:tcPr>
            <w:tcW w:w="934" w:type="dxa"/>
            <w:vAlign w:val="center"/>
          </w:tcPr>
          <w:p w:rsidR="004063B1" w:rsidRPr="00EB220F" w:rsidRDefault="004063B1" w:rsidP="004063B1">
            <w:pPr>
              <w:jc w:val="center"/>
              <w:rPr>
                <w:color w:val="000000"/>
              </w:rPr>
            </w:pPr>
            <w:r w:rsidRPr="00EB220F">
              <w:rPr>
                <w:color w:val="000000"/>
              </w:rPr>
              <w:t>22200</w:t>
            </w:r>
          </w:p>
        </w:tc>
        <w:tc>
          <w:tcPr>
            <w:tcW w:w="842" w:type="dxa"/>
            <w:vAlign w:val="center"/>
          </w:tcPr>
          <w:p w:rsidR="004063B1" w:rsidRPr="00EB220F" w:rsidRDefault="004063B1" w:rsidP="004063B1">
            <w:pPr>
              <w:jc w:val="center"/>
              <w:rPr>
                <w:color w:val="000000"/>
              </w:rPr>
            </w:pPr>
            <w:r w:rsidRPr="00EB220F">
              <w:rPr>
                <w:color w:val="000000"/>
              </w:rPr>
              <w:t>55,5</w:t>
            </w:r>
          </w:p>
        </w:tc>
      </w:tr>
      <w:tr w:rsidR="004063B1" w:rsidRPr="00EB220F" w:rsidTr="004063B1">
        <w:trPr>
          <w:trHeight w:val="592"/>
        </w:trPr>
        <w:tc>
          <w:tcPr>
            <w:tcW w:w="842" w:type="dxa"/>
            <w:vAlign w:val="center"/>
          </w:tcPr>
          <w:p w:rsidR="004063B1" w:rsidRPr="00EB220F" w:rsidRDefault="004063B1" w:rsidP="004063B1">
            <w:pPr>
              <w:rPr>
                <w:color w:val="000000"/>
              </w:rPr>
            </w:pPr>
          </w:p>
        </w:tc>
        <w:tc>
          <w:tcPr>
            <w:tcW w:w="3636" w:type="dxa"/>
            <w:vAlign w:val="center"/>
          </w:tcPr>
          <w:p w:rsidR="004063B1" w:rsidRPr="00EB220F" w:rsidRDefault="004063B1" w:rsidP="004063B1">
            <w:pPr>
              <w:rPr>
                <w:color w:val="000000"/>
              </w:rPr>
            </w:pPr>
            <w:r w:rsidRPr="00EB220F">
              <w:rPr>
                <w:color w:val="000000"/>
              </w:rPr>
              <w:t>-мужчин</w:t>
            </w:r>
          </w:p>
        </w:tc>
        <w:tc>
          <w:tcPr>
            <w:tcW w:w="930" w:type="dxa"/>
            <w:vAlign w:val="center"/>
          </w:tcPr>
          <w:p w:rsidR="004063B1" w:rsidRPr="00EB220F" w:rsidRDefault="004063B1" w:rsidP="004063B1">
            <w:pPr>
              <w:jc w:val="center"/>
              <w:rPr>
                <w:color w:val="000000"/>
              </w:rPr>
            </w:pPr>
            <w:r w:rsidRPr="00EB220F">
              <w:rPr>
                <w:color w:val="000000"/>
              </w:rPr>
              <w:t>9420</w:t>
            </w:r>
          </w:p>
        </w:tc>
        <w:tc>
          <w:tcPr>
            <w:tcW w:w="987" w:type="dxa"/>
            <w:vAlign w:val="center"/>
          </w:tcPr>
          <w:p w:rsidR="004063B1" w:rsidRPr="00EB220F" w:rsidRDefault="004063B1" w:rsidP="004063B1">
            <w:pPr>
              <w:jc w:val="center"/>
              <w:rPr>
                <w:color w:val="000000"/>
              </w:rPr>
            </w:pPr>
            <w:r w:rsidRPr="00EB220F">
              <w:rPr>
                <w:color w:val="000000"/>
              </w:rPr>
              <w:t>28,9</w:t>
            </w:r>
          </w:p>
        </w:tc>
        <w:tc>
          <w:tcPr>
            <w:tcW w:w="971" w:type="dxa"/>
            <w:vAlign w:val="center"/>
          </w:tcPr>
          <w:p w:rsidR="004063B1" w:rsidRPr="00EB220F" w:rsidRDefault="004063B1" w:rsidP="004063B1">
            <w:pPr>
              <w:jc w:val="center"/>
              <w:rPr>
                <w:color w:val="000000"/>
              </w:rPr>
            </w:pPr>
            <w:r w:rsidRPr="00EB220F">
              <w:rPr>
                <w:color w:val="000000"/>
              </w:rPr>
              <w:t>10080</w:t>
            </w:r>
          </w:p>
        </w:tc>
        <w:tc>
          <w:tcPr>
            <w:tcW w:w="1029" w:type="dxa"/>
            <w:vAlign w:val="center"/>
          </w:tcPr>
          <w:p w:rsidR="004063B1" w:rsidRPr="00EB220F" w:rsidRDefault="004063B1" w:rsidP="004063B1">
            <w:pPr>
              <w:jc w:val="center"/>
              <w:rPr>
                <w:color w:val="000000"/>
              </w:rPr>
            </w:pPr>
            <w:r w:rsidRPr="00EB220F">
              <w:rPr>
                <w:color w:val="000000"/>
              </w:rPr>
              <w:t>28,8</w:t>
            </w:r>
          </w:p>
        </w:tc>
        <w:tc>
          <w:tcPr>
            <w:tcW w:w="934" w:type="dxa"/>
            <w:vAlign w:val="center"/>
          </w:tcPr>
          <w:p w:rsidR="004063B1" w:rsidRPr="00EB220F" w:rsidRDefault="004063B1" w:rsidP="004063B1">
            <w:pPr>
              <w:jc w:val="center"/>
              <w:rPr>
                <w:color w:val="000000"/>
              </w:rPr>
            </w:pPr>
            <w:r w:rsidRPr="00EB220F">
              <w:rPr>
                <w:color w:val="000000"/>
              </w:rPr>
              <w:t>11520</w:t>
            </w:r>
          </w:p>
        </w:tc>
        <w:tc>
          <w:tcPr>
            <w:tcW w:w="842" w:type="dxa"/>
            <w:vAlign w:val="center"/>
          </w:tcPr>
          <w:p w:rsidR="004063B1" w:rsidRPr="00EB220F" w:rsidRDefault="004063B1" w:rsidP="004063B1">
            <w:pPr>
              <w:jc w:val="center"/>
              <w:rPr>
                <w:color w:val="000000"/>
              </w:rPr>
            </w:pPr>
            <w:r w:rsidRPr="00EB220F">
              <w:rPr>
                <w:color w:val="000000"/>
              </w:rPr>
              <w:t>28,8</w:t>
            </w:r>
          </w:p>
        </w:tc>
      </w:tr>
      <w:tr w:rsidR="004063B1" w:rsidRPr="00EB220F" w:rsidTr="004063B1">
        <w:trPr>
          <w:trHeight w:val="592"/>
        </w:trPr>
        <w:tc>
          <w:tcPr>
            <w:tcW w:w="842" w:type="dxa"/>
            <w:vAlign w:val="center"/>
          </w:tcPr>
          <w:p w:rsidR="004063B1" w:rsidRPr="00EB220F" w:rsidRDefault="004063B1" w:rsidP="004063B1">
            <w:pPr>
              <w:rPr>
                <w:color w:val="000000"/>
              </w:rPr>
            </w:pPr>
          </w:p>
        </w:tc>
        <w:tc>
          <w:tcPr>
            <w:tcW w:w="3636" w:type="dxa"/>
            <w:vAlign w:val="center"/>
          </w:tcPr>
          <w:p w:rsidR="004063B1" w:rsidRPr="00EB220F" w:rsidRDefault="004063B1" w:rsidP="004063B1">
            <w:pPr>
              <w:rPr>
                <w:color w:val="000000"/>
              </w:rPr>
            </w:pPr>
            <w:r w:rsidRPr="00EB220F">
              <w:rPr>
                <w:color w:val="000000"/>
              </w:rPr>
              <w:t>-женщин</w:t>
            </w:r>
          </w:p>
        </w:tc>
        <w:tc>
          <w:tcPr>
            <w:tcW w:w="930" w:type="dxa"/>
            <w:vAlign w:val="center"/>
          </w:tcPr>
          <w:p w:rsidR="004063B1" w:rsidRPr="00EB220F" w:rsidRDefault="004063B1" w:rsidP="004063B1">
            <w:pPr>
              <w:jc w:val="center"/>
              <w:rPr>
                <w:color w:val="000000"/>
              </w:rPr>
            </w:pPr>
            <w:r w:rsidRPr="00EB220F">
              <w:rPr>
                <w:color w:val="000000"/>
              </w:rPr>
              <w:t>8710</w:t>
            </w:r>
          </w:p>
        </w:tc>
        <w:tc>
          <w:tcPr>
            <w:tcW w:w="987" w:type="dxa"/>
            <w:vAlign w:val="center"/>
          </w:tcPr>
          <w:p w:rsidR="004063B1" w:rsidRPr="00EB220F" w:rsidRDefault="004063B1" w:rsidP="004063B1">
            <w:pPr>
              <w:jc w:val="center"/>
              <w:rPr>
                <w:color w:val="000000"/>
              </w:rPr>
            </w:pPr>
            <w:r w:rsidRPr="00EB220F">
              <w:rPr>
                <w:color w:val="000000"/>
              </w:rPr>
              <w:t>26,7</w:t>
            </w:r>
          </w:p>
        </w:tc>
        <w:tc>
          <w:tcPr>
            <w:tcW w:w="971" w:type="dxa"/>
            <w:vAlign w:val="center"/>
          </w:tcPr>
          <w:p w:rsidR="004063B1" w:rsidRPr="00EB220F" w:rsidRDefault="004063B1" w:rsidP="004063B1">
            <w:pPr>
              <w:jc w:val="center"/>
              <w:rPr>
                <w:color w:val="000000"/>
              </w:rPr>
            </w:pPr>
            <w:r w:rsidRPr="00EB220F">
              <w:rPr>
                <w:color w:val="000000"/>
              </w:rPr>
              <w:t>9345</w:t>
            </w:r>
          </w:p>
        </w:tc>
        <w:tc>
          <w:tcPr>
            <w:tcW w:w="1029" w:type="dxa"/>
            <w:vAlign w:val="center"/>
          </w:tcPr>
          <w:p w:rsidR="004063B1" w:rsidRPr="00EB220F" w:rsidRDefault="004063B1" w:rsidP="004063B1">
            <w:pPr>
              <w:jc w:val="center"/>
              <w:rPr>
                <w:color w:val="000000"/>
              </w:rPr>
            </w:pPr>
            <w:r w:rsidRPr="00EB220F">
              <w:rPr>
                <w:color w:val="000000"/>
              </w:rPr>
              <w:t>26,7</w:t>
            </w:r>
          </w:p>
        </w:tc>
        <w:tc>
          <w:tcPr>
            <w:tcW w:w="934" w:type="dxa"/>
            <w:vAlign w:val="center"/>
          </w:tcPr>
          <w:p w:rsidR="004063B1" w:rsidRPr="00EB220F" w:rsidRDefault="004063B1" w:rsidP="004063B1">
            <w:pPr>
              <w:jc w:val="center"/>
              <w:rPr>
                <w:color w:val="000000"/>
              </w:rPr>
            </w:pPr>
            <w:r w:rsidRPr="00EB220F">
              <w:rPr>
                <w:color w:val="000000"/>
              </w:rPr>
              <w:t>10680</w:t>
            </w:r>
          </w:p>
        </w:tc>
        <w:tc>
          <w:tcPr>
            <w:tcW w:w="842" w:type="dxa"/>
            <w:vAlign w:val="center"/>
          </w:tcPr>
          <w:p w:rsidR="004063B1" w:rsidRPr="00EB220F" w:rsidRDefault="004063B1" w:rsidP="004063B1">
            <w:pPr>
              <w:jc w:val="center"/>
              <w:rPr>
                <w:color w:val="000000"/>
              </w:rPr>
            </w:pPr>
            <w:r w:rsidRPr="00EB220F">
              <w:rPr>
                <w:color w:val="000000"/>
              </w:rPr>
              <w:t>26,7</w:t>
            </w:r>
          </w:p>
        </w:tc>
      </w:tr>
      <w:tr w:rsidR="004063B1" w:rsidRPr="00EB220F" w:rsidTr="004063B1">
        <w:trPr>
          <w:trHeight w:val="592"/>
        </w:trPr>
        <w:tc>
          <w:tcPr>
            <w:tcW w:w="842" w:type="dxa"/>
            <w:vAlign w:val="center"/>
          </w:tcPr>
          <w:p w:rsidR="004063B1" w:rsidRPr="00EB220F" w:rsidRDefault="004063B1" w:rsidP="004063B1">
            <w:pPr>
              <w:rPr>
                <w:color w:val="000000"/>
              </w:rPr>
            </w:pPr>
            <w:r w:rsidRPr="00EB220F">
              <w:rPr>
                <w:color w:val="000000"/>
              </w:rPr>
              <w:t>3.</w:t>
            </w:r>
          </w:p>
        </w:tc>
        <w:tc>
          <w:tcPr>
            <w:tcW w:w="3636" w:type="dxa"/>
            <w:vAlign w:val="center"/>
          </w:tcPr>
          <w:p w:rsidR="004063B1" w:rsidRPr="00EB220F" w:rsidRDefault="004063B1" w:rsidP="004063B1">
            <w:pPr>
              <w:rPr>
                <w:color w:val="000000"/>
              </w:rPr>
            </w:pPr>
            <w:r w:rsidRPr="00EB220F">
              <w:rPr>
                <w:color w:val="000000"/>
              </w:rPr>
              <w:t>Старше трудоспособного во</w:t>
            </w:r>
            <w:r w:rsidRPr="00EB220F">
              <w:rPr>
                <w:color w:val="000000"/>
              </w:rPr>
              <w:t>з</w:t>
            </w:r>
            <w:r w:rsidRPr="00EB220F">
              <w:rPr>
                <w:color w:val="000000"/>
              </w:rPr>
              <w:t>раста</w:t>
            </w:r>
          </w:p>
        </w:tc>
        <w:tc>
          <w:tcPr>
            <w:tcW w:w="930" w:type="dxa"/>
            <w:vAlign w:val="center"/>
          </w:tcPr>
          <w:p w:rsidR="004063B1" w:rsidRPr="00EB220F" w:rsidRDefault="004063B1" w:rsidP="004063B1">
            <w:pPr>
              <w:jc w:val="center"/>
              <w:rPr>
                <w:color w:val="000000"/>
              </w:rPr>
            </w:pPr>
            <w:r w:rsidRPr="00EB220F">
              <w:rPr>
                <w:color w:val="000000"/>
              </w:rPr>
              <w:t>8080</w:t>
            </w:r>
          </w:p>
        </w:tc>
        <w:tc>
          <w:tcPr>
            <w:tcW w:w="987" w:type="dxa"/>
            <w:vAlign w:val="center"/>
          </w:tcPr>
          <w:p w:rsidR="004063B1" w:rsidRPr="00EB220F" w:rsidRDefault="004063B1" w:rsidP="004063B1">
            <w:pPr>
              <w:jc w:val="center"/>
              <w:rPr>
                <w:color w:val="000000"/>
              </w:rPr>
            </w:pPr>
            <w:r w:rsidRPr="00EB220F">
              <w:rPr>
                <w:color w:val="000000"/>
              </w:rPr>
              <w:t>24,8</w:t>
            </w:r>
          </w:p>
        </w:tc>
        <w:tc>
          <w:tcPr>
            <w:tcW w:w="971" w:type="dxa"/>
            <w:vAlign w:val="center"/>
          </w:tcPr>
          <w:p w:rsidR="004063B1" w:rsidRPr="00EB220F" w:rsidRDefault="004063B1" w:rsidP="004063B1">
            <w:pPr>
              <w:jc w:val="center"/>
              <w:rPr>
                <w:color w:val="000000"/>
              </w:rPr>
            </w:pPr>
            <w:r w:rsidRPr="00EB220F">
              <w:rPr>
                <w:color w:val="000000"/>
              </w:rPr>
              <w:t>8680</w:t>
            </w:r>
          </w:p>
        </w:tc>
        <w:tc>
          <w:tcPr>
            <w:tcW w:w="1029" w:type="dxa"/>
            <w:vAlign w:val="center"/>
          </w:tcPr>
          <w:p w:rsidR="004063B1" w:rsidRPr="00EB220F" w:rsidRDefault="004063B1" w:rsidP="004063B1">
            <w:pPr>
              <w:jc w:val="center"/>
              <w:rPr>
                <w:color w:val="000000"/>
              </w:rPr>
            </w:pPr>
            <w:r w:rsidRPr="00EB220F">
              <w:rPr>
                <w:color w:val="000000"/>
              </w:rPr>
              <w:t>24,8</w:t>
            </w:r>
          </w:p>
        </w:tc>
        <w:tc>
          <w:tcPr>
            <w:tcW w:w="934" w:type="dxa"/>
            <w:vAlign w:val="center"/>
          </w:tcPr>
          <w:p w:rsidR="004063B1" w:rsidRPr="00EB220F" w:rsidRDefault="004063B1" w:rsidP="004063B1">
            <w:pPr>
              <w:jc w:val="center"/>
              <w:rPr>
                <w:color w:val="000000"/>
              </w:rPr>
            </w:pPr>
            <w:r w:rsidRPr="00EB220F">
              <w:rPr>
                <w:color w:val="000000"/>
              </w:rPr>
              <w:t>9880</w:t>
            </w:r>
          </w:p>
        </w:tc>
        <w:tc>
          <w:tcPr>
            <w:tcW w:w="842" w:type="dxa"/>
            <w:vAlign w:val="center"/>
          </w:tcPr>
          <w:p w:rsidR="004063B1" w:rsidRPr="00EB220F" w:rsidRDefault="004063B1" w:rsidP="004063B1">
            <w:pPr>
              <w:jc w:val="center"/>
              <w:rPr>
                <w:color w:val="000000"/>
              </w:rPr>
            </w:pPr>
            <w:r w:rsidRPr="00EB220F">
              <w:rPr>
                <w:color w:val="000000"/>
              </w:rPr>
              <w:t>24,7</w:t>
            </w:r>
          </w:p>
        </w:tc>
      </w:tr>
      <w:tr w:rsidR="004063B1" w:rsidRPr="00EB220F" w:rsidTr="004063B1">
        <w:trPr>
          <w:trHeight w:val="592"/>
        </w:trPr>
        <w:tc>
          <w:tcPr>
            <w:tcW w:w="842" w:type="dxa"/>
            <w:vAlign w:val="center"/>
          </w:tcPr>
          <w:p w:rsidR="004063B1" w:rsidRPr="00EB220F" w:rsidRDefault="004063B1" w:rsidP="004063B1">
            <w:pPr>
              <w:rPr>
                <w:color w:val="000000"/>
              </w:rPr>
            </w:pPr>
          </w:p>
        </w:tc>
        <w:tc>
          <w:tcPr>
            <w:tcW w:w="3636" w:type="dxa"/>
            <w:vAlign w:val="center"/>
          </w:tcPr>
          <w:p w:rsidR="004063B1" w:rsidRPr="00EB220F" w:rsidRDefault="004063B1" w:rsidP="004063B1">
            <w:pPr>
              <w:rPr>
                <w:color w:val="000000"/>
              </w:rPr>
            </w:pPr>
            <w:r w:rsidRPr="00EB220F">
              <w:rPr>
                <w:color w:val="000000"/>
              </w:rPr>
              <w:t>-мужчины старше 60 лет</w:t>
            </w:r>
          </w:p>
        </w:tc>
        <w:tc>
          <w:tcPr>
            <w:tcW w:w="930" w:type="dxa"/>
            <w:vAlign w:val="center"/>
          </w:tcPr>
          <w:p w:rsidR="004063B1" w:rsidRPr="00EB220F" w:rsidRDefault="004063B1" w:rsidP="004063B1">
            <w:pPr>
              <w:jc w:val="center"/>
              <w:rPr>
                <w:color w:val="000000"/>
              </w:rPr>
            </w:pPr>
            <w:r w:rsidRPr="00EB220F">
              <w:rPr>
                <w:color w:val="000000"/>
              </w:rPr>
              <w:t>2510</w:t>
            </w:r>
          </w:p>
        </w:tc>
        <w:tc>
          <w:tcPr>
            <w:tcW w:w="987" w:type="dxa"/>
            <w:vAlign w:val="center"/>
          </w:tcPr>
          <w:p w:rsidR="004063B1" w:rsidRPr="00EB220F" w:rsidRDefault="004063B1" w:rsidP="004063B1">
            <w:pPr>
              <w:jc w:val="center"/>
              <w:rPr>
                <w:color w:val="000000"/>
              </w:rPr>
            </w:pPr>
            <w:r w:rsidRPr="00EB220F">
              <w:rPr>
                <w:color w:val="000000"/>
              </w:rPr>
              <w:t>7,7</w:t>
            </w:r>
          </w:p>
        </w:tc>
        <w:tc>
          <w:tcPr>
            <w:tcW w:w="971" w:type="dxa"/>
            <w:vAlign w:val="center"/>
          </w:tcPr>
          <w:p w:rsidR="004063B1" w:rsidRPr="00EB220F" w:rsidRDefault="004063B1" w:rsidP="004063B1">
            <w:pPr>
              <w:jc w:val="center"/>
              <w:rPr>
                <w:color w:val="000000"/>
              </w:rPr>
            </w:pPr>
            <w:r w:rsidRPr="00EB220F">
              <w:rPr>
                <w:color w:val="000000"/>
              </w:rPr>
              <w:t>2730</w:t>
            </w:r>
          </w:p>
        </w:tc>
        <w:tc>
          <w:tcPr>
            <w:tcW w:w="1029" w:type="dxa"/>
            <w:vAlign w:val="center"/>
          </w:tcPr>
          <w:p w:rsidR="004063B1" w:rsidRPr="00EB220F" w:rsidRDefault="004063B1" w:rsidP="004063B1">
            <w:pPr>
              <w:jc w:val="center"/>
              <w:rPr>
                <w:color w:val="000000"/>
              </w:rPr>
            </w:pPr>
            <w:r w:rsidRPr="00EB220F">
              <w:rPr>
                <w:color w:val="000000"/>
              </w:rPr>
              <w:t>7,8</w:t>
            </w:r>
          </w:p>
        </w:tc>
        <w:tc>
          <w:tcPr>
            <w:tcW w:w="934" w:type="dxa"/>
            <w:vAlign w:val="center"/>
          </w:tcPr>
          <w:p w:rsidR="004063B1" w:rsidRPr="00EB220F" w:rsidRDefault="004063B1" w:rsidP="004063B1">
            <w:pPr>
              <w:jc w:val="center"/>
              <w:rPr>
                <w:color w:val="000000"/>
              </w:rPr>
            </w:pPr>
            <w:r w:rsidRPr="00EB220F">
              <w:rPr>
                <w:color w:val="000000"/>
              </w:rPr>
              <w:t>3160</w:t>
            </w:r>
          </w:p>
        </w:tc>
        <w:tc>
          <w:tcPr>
            <w:tcW w:w="842" w:type="dxa"/>
            <w:vAlign w:val="center"/>
          </w:tcPr>
          <w:p w:rsidR="004063B1" w:rsidRPr="00EB220F" w:rsidRDefault="004063B1" w:rsidP="004063B1">
            <w:pPr>
              <w:jc w:val="center"/>
              <w:rPr>
                <w:color w:val="000000"/>
              </w:rPr>
            </w:pPr>
            <w:r w:rsidRPr="00EB220F">
              <w:rPr>
                <w:color w:val="000000"/>
              </w:rPr>
              <w:t>7,9</w:t>
            </w:r>
          </w:p>
        </w:tc>
      </w:tr>
      <w:tr w:rsidR="004063B1" w:rsidRPr="00EB220F" w:rsidTr="004063B1">
        <w:trPr>
          <w:trHeight w:val="592"/>
        </w:trPr>
        <w:tc>
          <w:tcPr>
            <w:tcW w:w="842" w:type="dxa"/>
            <w:vAlign w:val="center"/>
          </w:tcPr>
          <w:p w:rsidR="004063B1" w:rsidRPr="00EB220F" w:rsidRDefault="004063B1" w:rsidP="004063B1">
            <w:pPr>
              <w:rPr>
                <w:color w:val="000000"/>
              </w:rPr>
            </w:pPr>
          </w:p>
        </w:tc>
        <w:tc>
          <w:tcPr>
            <w:tcW w:w="3636" w:type="dxa"/>
            <w:vAlign w:val="center"/>
          </w:tcPr>
          <w:p w:rsidR="004063B1" w:rsidRPr="00EB220F" w:rsidRDefault="004063B1" w:rsidP="004063B1">
            <w:pPr>
              <w:rPr>
                <w:color w:val="000000"/>
              </w:rPr>
            </w:pPr>
            <w:r w:rsidRPr="00EB220F">
              <w:rPr>
                <w:color w:val="000000"/>
              </w:rPr>
              <w:t>-женщины старше 55 лет</w:t>
            </w:r>
          </w:p>
        </w:tc>
        <w:tc>
          <w:tcPr>
            <w:tcW w:w="930" w:type="dxa"/>
            <w:vAlign w:val="center"/>
          </w:tcPr>
          <w:p w:rsidR="004063B1" w:rsidRPr="00EB220F" w:rsidRDefault="004063B1" w:rsidP="004063B1">
            <w:pPr>
              <w:jc w:val="center"/>
              <w:rPr>
                <w:color w:val="000000"/>
              </w:rPr>
            </w:pPr>
            <w:r w:rsidRPr="00EB220F">
              <w:rPr>
                <w:color w:val="000000"/>
              </w:rPr>
              <w:t>5570</w:t>
            </w:r>
          </w:p>
        </w:tc>
        <w:tc>
          <w:tcPr>
            <w:tcW w:w="987" w:type="dxa"/>
            <w:vAlign w:val="center"/>
          </w:tcPr>
          <w:p w:rsidR="004063B1" w:rsidRPr="00EB220F" w:rsidRDefault="004063B1" w:rsidP="004063B1">
            <w:pPr>
              <w:jc w:val="center"/>
              <w:rPr>
                <w:color w:val="000000"/>
              </w:rPr>
            </w:pPr>
            <w:r w:rsidRPr="00EB220F">
              <w:rPr>
                <w:color w:val="000000"/>
              </w:rPr>
              <w:t>17,1</w:t>
            </w:r>
          </w:p>
        </w:tc>
        <w:tc>
          <w:tcPr>
            <w:tcW w:w="971" w:type="dxa"/>
            <w:vAlign w:val="center"/>
          </w:tcPr>
          <w:p w:rsidR="004063B1" w:rsidRPr="00EB220F" w:rsidRDefault="004063B1" w:rsidP="004063B1">
            <w:pPr>
              <w:jc w:val="center"/>
              <w:rPr>
                <w:color w:val="000000"/>
              </w:rPr>
            </w:pPr>
            <w:r w:rsidRPr="00EB220F">
              <w:rPr>
                <w:color w:val="000000"/>
              </w:rPr>
              <w:t>5950</w:t>
            </w:r>
          </w:p>
        </w:tc>
        <w:tc>
          <w:tcPr>
            <w:tcW w:w="1029" w:type="dxa"/>
            <w:vAlign w:val="center"/>
          </w:tcPr>
          <w:p w:rsidR="004063B1" w:rsidRPr="00EB220F" w:rsidRDefault="004063B1" w:rsidP="004063B1">
            <w:pPr>
              <w:jc w:val="center"/>
              <w:rPr>
                <w:color w:val="000000"/>
              </w:rPr>
            </w:pPr>
            <w:r w:rsidRPr="00EB220F">
              <w:rPr>
                <w:color w:val="000000"/>
              </w:rPr>
              <w:t>17,0</w:t>
            </w:r>
          </w:p>
        </w:tc>
        <w:tc>
          <w:tcPr>
            <w:tcW w:w="934" w:type="dxa"/>
            <w:vAlign w:val="center"/>
          </w:tcPr>
          <w:p w:rsidR="004063B1" w:rsidRPr="00EB220F" w:rsidRDefault="004063B1" w:rsidP="004063B1">
            <w:pPr>
              <w:jc w:val="center"/>
              <w:rPr>
                <w:color w:val="000000"/>
              </w:rPr>
            </w:pPr>
            <w:r w:rsidRPr="00EB220F">
              <w:rPr>
                <w:color w:val="000000"/>
              </w:rPr>
              <w:t>6720</w:t>
            </w:r>
          </w:p>
        </w:tc>
        <w:tc>
          <w:tcPr>
            <w:tcW w:w="842" w:type="dxa"/>
            <w:vAlign w:val="center"/>
          </w:tcPr>
          <w:p w:rsidR="004063B1" w:rsidRPr="00EB220F" w:rsidRDefault="004063B1" w:rsidP="004063B1">
            <w:pPr>
              <w:jc w:val="center"/>
              <w:rPr>
                <w:color w:val="000000"/>
              </w:rPr>
            </w:pPr>
            <w:r w:rsidRPr="00EB220F">
              <w:rPr>
                <w:color w:val="000000"/>
              </w:rPr>
              <w:t>16,8</w:t>
            </w:r>
          </w:p>
        </w:tc>
      </w:tr>
      <w:tr w:rsidR="004063B1" w:rsidRPr="00EB220F" w:rsidTr="004063B1">
        <w:trPr>
          <w:trHeight w:val="592"/>
        </w:trPr>
        <w:tc>
          <w:tcPr>
            <w:tcW w:w="842" w:type="dxa"/>
            <w:vAlign w:val="center"/>
          </w:tcPr>
          <w:p w:rsidR="004063B1" w:rsidRPr="00EB220F" w:rsidRDefault="004063B1" w:rsidP="004063B1">
            <w:pPr>
              <w:jc w:val="center"/>
              <w:rPr>
                <w:color w:val="000000"/>
              </w:rPr>
            </w:pPr>
          </w:p>
        </w:tc>
        <w:tc>
          <w:tcPr>
            <w:tcW w:w="3636" w:type="dxa"/>
            <w:vAlign w:val="center"/>
          </w:tcPr>
          <w:p w:rsidR="004063B1" w:rsidRPr="00EB220F" w:rsidRDefault="004063B1" w:rsidP="004063B1">
            <w:pPr>
              <w:rPr>
                <w:color w:val="000000"/>
              </w:rPr>
            </w:pPr>
            <w:r w:rsidRPr="00EB220F">
              <w:rPr>
                <w:color w:val="000000"/>
              </w:rPr>
              <w:t>Всего:</w:t>
            </w:r>
          </w:p>
        </w:tc>
        <w:tc>
          <w:tcPr>
            <w:tcW w:w="930" w:type="dxa"/>
            <w:vAlign w:val="center"/>
          </w:tcPr>
          <w:p w:rsidR="004063B1" w:rsidRPr="00EB220F" w:rsidRDefault="004063B1" w:rsidP="004063B1">
            <w:pPr>
              <w:jc w:val="center"/>
              <w:rPr>
                <w:color w:val="000000"/>
              </w:rPr>
            </w:pPr>
            <w:r w:rsidRPr="00EB220F">
              <w:rPr>
                <w:color w:val="000000"/>
              </w:rPr>
              <w:t>32600</w:t>
            </w:r>
          </w:p>
        </w:tc>
        <w:tc>
          <w:tcPr>
            <w:tcW w:w="987" w:type="dxa"/>
            <w:vAlign w:val="center"/>
          </w:tcPr>
          <w:p w:rsidR="004063B1" w:rsidRPr="00EB220F" w:rsidRDefault="004063B1" w:rsidP="004063B1">
            <w:pPr>
              <w:jc w:val="center"/>
              <w:rPr>
                <w:color w:val="000000"/>
              </w:rPr>
            </w:pPr>
            <w:r w:rsidRPr="00EB220F">
              <w:rPr>
                <w:color w:val="000000"/>
              </w:rPr>
              <w:t>100,0</w:t>
            </w:r>
          </w:p>
        </w:tc>
        <w:tc>
          <w:tcPr>
            <w:tcW w:w="971" w:type="dxa"/>
            <w:vAlign w:val="center"/>
          </w:tcPr>
          <w:p w:rsidR="004063B1" w:rsidRPr="00EB220F" w:rsidRDefault="004063B1" w:rsidP="004063B1">
            <w:pPr>
              <w:jc w:val="center"/>
              <w:rPr>
                <w:color w:val="000000"/>
              </w:rPr>
            </w:pPr>
            <w:r w:rsidRPr="00EB220F">
              <w:rPr>
                <w:color w:val="000000"/>
              </w:rPr>
              <w:t>35000</w:t>
            </w:r>
          </w:p>
        </w:tc>
        <w:tc>
          <w:tcPr>
            <w:tcW w:w="1029" w:type="dxa"/>
            <w:vAlign w:val="center"/>
          </w:tcPr>
          <w:p w:rsidR="004063B1" w:rsidRPr="00EB220F" w:rsidRDefault="004063B1" w:rsidP="004063B1">
            <w:pPr>
              <w:jc w:val="center"/>
              <w:rPr>
                <w:color w:val="000000"/>
              </w:rPr>
            </w:pPr>
            <w:r w:rsidRPr="00EB220F">
              <w:rPr>
                <w:color w:val="000000"/>
              </w:rPr>
              <w:t>100,0</w:t>
            </w:r>
          </w:p>
        </w:tc>
        <w:tc>
          <w:tcPr>
            <w:tcW w:w="934" w:type="dxa"/>
            <w:vAlign w:val="center"/>
          </w:tcPr>
          <w:p w:rsidR="004063B1" w:rsidRPr="00EB220F" w:rsidRDefault="004063B1" w:rsidP="004063B1">
            <w:pPr>
              <w:jc w:val="center"/>
              <w:rPr>
                <w:color w:val="000000"/>
              </w:rPr>
            </w:pPr>
            <w:r w:rsidRPr="00EB220F">
              <w:rPr>
                <w:color w:val="000000"/>
              </w:rPr>
              <w:t>40000</w:t>
            </w:r>
          </w:p>
        </w:tc>
        <w:tc>
          <w:tcPr>
            <w:tcW w:w="842" w:type="dxa"/>
            <w:vAlign w:val="center"/>
          </w:tcPr>
          <w:p w:rsidR="004063B1" w:rsidRPr="00EB220F" w:rsidRDefault="004063B1" w:rsidP="004063B1">
            <w:pPr>
              <w:jc w:val="center"/>
              <w:rPr>
                <w:color w:val="000000"/>
              </w:rPr>
            </w:pPr>
            <w:r w:rsidRPr="00EB220F">
              <w:rPr>
                <w:color w:val="000000"/>
              </w:rPr>
              <w:t>100,0</w:t>
            </w:r>
          </w:p>
        </w:tc>
      </w:tr>
    </w:tbl>
    <w:p w:rsidR="004063B1" w:rsidRPr="00EB220F" w:rsidRDefault="004063B1" w:rsidP="004063B1">
      <w:pPr>
        <w:ind w:firstLine="708"/>
        <w:jc w:val="both"/>
        <w:rPr>
          <w:color w:val="000000"/>
        </w:rPr>
      </w:pPr>
    </w:p>
    <w:p w:rsidR="004063B1" w:rsidRPr="00EB220F" w:rsidRDefault="004063B1" w:rsidP="004063B1">
      <w:pPr>
        <w:ind w:firstLine="708"/>
        <w:jc w:val="both"/>
        <w:rPr>
          <w:color w:val="000000"/>
        </w:rPr>
      </w:pPr>
    </w:p>
    <w:p w:rsidR="004063B1" w:rsidRPr="00EB220F" w:rsidRDefault="004063B1" w:rsidP="004063B1">
      <w:pPr>
        <w:ind w:firstLine="708"/>
        <w:jc w:val="both"/>
        <w:rPr>
          <w:color w:val="000000"/>
        </w:rPr>
      </w:pPr>
      <w:r w:rsidRPr="00EB220F">
        <w:rPr>
          <w:color w:val="000000"/>
        </w:rPr>
        <w:t>В соответствие с прогнозом возрастная структура населения претерпит незначительные измен</w:t>
      </w:r>
      <w:r w:rsidRPr="00EB220F">
        <w:rPr>
          <w:color w:val="000000"/>
        </w:rPr>
        <w:t>е</w:t>
      </w:r>
      <w:r w:rsidRPr="00EB220F">
        <w:rPr>
          <w:color w:val="000000"/>
        </w:rPr>
        <w:t>ния, на расчетный срок несколько уменьшится доля населения в трудоспособном возрасте за счет нег</w:t>
      </w:r>
      <w:r w:rsidRPr="00EB220F">
        <w:rPr>
          <w:color w:val="000000"/>
        </w:rPr>
        <w:t>а</w:t>
      </w:r>
      <w:r w:rsidRPr="00EB220F">
        <w:rPr>
          <w:color w:val="000000"/>
        </w:rPr>
        <w:t>тивных демографических последствий конца 80</w:t>
      </w:r>
      <w:r w:rsidRPr="00EB220F">
        <w:rPr>
          <w:color w:val="000000"/>
          <w:vertAlign w:val="superscript"/>
        </w:rPr>
        <w:t>х</w:t>
      </w:r>
      <w:r w:rsidRPr="00EB220F">
        <w:rPr>
          <w:color w:val="000000"/>
        </w:rPr>
        <w:t xml:space="preserve"> и начала 90</w:t>
      </w:r>
      <w:r w:rsidRPr="00EB220F">
        <w:rPr>
          <w:color w:val="000000"/>
          <w:vertAlign w:val="superscript"/>
        </w:rPr>
        <w:t>х</w:t>
      </w:r>
      <w:r w:rsidRPr="00EB220F">
        <w:rPr>
          <w:color w:val="000000"/>
        </w:rPr>
        <w:t xml:space="preserve"> годов, увеличится доля детей до 15 лет, а так же возрастная группа населения старше трудоспосо</w:t>
      </w:r>
      <w:r w:rsidRPr="00EB220F">
        <w:rPr>
          <w:color w:val="000000"/>
        </w:rPr>
        <w:t>б</w:t>
      </w:r>
      <w:r w:rsidRPr="00EB220F">
        <w:rPr>
          <w:color w:val="000000"/>
        </w:rPr>
        <w:t>ного возраста.</w:t>
      </w:r>
    </w:p>
    <w:p w:rsidR="004063B1" w:rsidRPr="00EB220F" w:rsidRDefault="004063B1" w:rsidP="004063B1">
      <w:pPr>
        <w:ind w:firstLine="708"/>
        <w:jc w:val="both"/>
        <w:rPr>
          <w:color w:val="000000"/>
        </w:rPr>
      </w:pPr>
    </w:p>
    <w:p w:rsidR="004063B1" w:rsidRPr="00EB220F" w:rsidRDefault="004063B1" w:rsidP="004063B1">
      <w:pPr>
        <w:ind w:firstLine="708"/>
        <w:jc w:val="both"/>
        <w:rPr>
          <w:color w:val="000000"/>
        </w:rPr>
      </w:pPr>
    </w:p>
    <w:p w:rsidR="004063B1" w:rsidRPr="00EB220F" w:rsidRDefault="004063B1" w:rsidP="004063B1">
      <w:pPr>
        <w:ind w:firstLine="708"/>
        <w:jc w:val="both"/>
        <w:rPr>
          <w:color w:val="000000"/>
        </w:rPr>
      </w:pPr>
    </w:p>
    <w:p w:rsidR="004063B1" w:rsidRPr="00EB220F" w:rsidRDefault="004063B1" w:rsidP="004063B1">
      <w:pPr>
        <w:ind w:firstLine="708"/>
        <w:jc w:val="both"/>
        <w:rPr>
          <w:color w:val="000000"/>
        </w:rPr>
      </w:pPr>
    </w:p>
    <w:p w:rsidR="004063B1" w:rsidRPr="00EB220F" w:rsidRDefault="004063B1" w:rsidP="004063B1">
      <w:pPr>
        <w:ind w:firstLine="708"/>
        <w:jc w:val="both"/>
        <w:rPr>
          <w:color w:val="000000"/>
        </w:rPr>
      </w:pPr>
    </w:p>
    <w:p w:rsidR="004063B1" w:rsidRPr="00EB220F" w:rsidRDefault="004063B1" w:rsidP="004063B1">
      <w:pPr>
        <w:rPr>
          <w:rFonts w:ascii="Arial" w:hAnsi="Arial" w:cs="Arial"/>
          <w:b/>
          <w:i/>
          <w:color w:val="000000"/>
        </w:rPr>
      </w:pPr>
      <w:r w:rsidRPr="00EB220F">
        <w:rPr>
          <w:rFonts w:ascii="Arial" w:hAnsi="Arial" w:cs="Arial"/>
          <w:b/>
          <w:i/>
          <w:color w:val="000000"/>
        </w:rPr>
        <w:t>3.2. Трудовой потенциал и занятость населения</w:t>
      </w:r>
    </w:p>
    <w:p w:rsidR="004063B1" w:rsidRPr="00EB220F" w:rsidRDefault="004063B1" w:rsidP="004063B1">
      <w:pPr>
        <w:pStyle w:val="Style25"/>
        <w:widowControl/>
        <w:spacing w:line="240" w:lineRule="auto"/>
        <w:ind w:firstLine="851"/>
        <w:rPr>
          <w:rStyle w:val="FontStyle115"/>
          <w:color w:val="000000"/>
          <w:sz w:val="24"/>
          <w:szCs w:val="24"/>
        </w:rPr>
      </w:pPr>
      <w:r w:rsidRPr="00EB220F">
        <w:rPr>
          <w:color w:val="000000"/>
        </w:rPr>
        <w:t>Не смотря на развитие многочисленных форм предпринимательства, занятость населения явл</w:t>
      </w:r>
      <w:r w:rsidRPr="00EB220F">
        <w:rPr>
          <w:color w:val="000000"/>
        </w:rPr>
        <w:t>я</w:t>
      </w:r>
      <w:r w:rsidRPr="00EB220F">
        <w:rPr>
          <w:color w:val="000000"/>
        </w:rPr>
        <w:t xml:space="preserve">ется одним из наиболее острых социальных вопросов, требующим экономических путей решения. </w:t>
      </w:r>
    </w:p>
    <w:p w:rsidR="004063B1" w:rsidRPr="00EB220F" w:rsidRDefault="004063B1" w:rsidP="004063B1">
      <w:pPr>
        <w:tabs>
          <w:tab w:val="left" w:pos="0"/>
        </w:tabs>
        <w:ind w:firstLine="709"/>
        <w:jc w:val="both"/>
        <w:rPr>
          <w:color w:val="000000"/>
        </w:rPr>
      </w:pPr>
      <w:r w:rsidRPr="00EB220F">
        <w:rPr>
          <w:color w:val="000000"/>
        </w:rPr>
        <w:t>Малый удельный вес населения трудоспособного возраста предопределяет низкую долю труд</w:t>
      </w:r>
      <w:r w:rsidRPr="00EB220F">
        <w:rPr>
          <w:color w:val="000000"/>
        </w:rPr>
        <w:t>о</w:t>
      </w:r>
      <w:r w:rsidRPr="00EB220F">
        <w:rPr>
          <w:color w:val="000000"/>
        </w:rPr>
        <w:t>вых ресурсов в численности населения района. За 2011год численность населения в трудоспособном возрасте снизилась на 648 человек и составила на 01.01.2012г. 17684 человека. Доля этой категории н</w:t>
      </w:r>
      <w:r w:rsidRPr="00EB220F">
        <w:rPr>
          <w:color w:val="000000"/>
        </w:rPr>
        <w:t>а</w:t>
      </w:r>
      <w:r w:rsidRPr="00EB220F">
        <w:rPr>
          <w:color w:val="000000"/>
        </w:rPr>
        <w:t>селения в общей численности населения района составляет 55,4 %. На фоне снижения числа лиц труд</w:t>
      </w:r>
      <w:r w:rsidRPr="00EB220F">
        <w:rPr>
          <w:color w:val="000000"/>
        </w:rPr>
        <w:t>о</w:t>
      </w:r>
      <w:r w:rsidRPr="00EB220F">
        <w:rPr>
          <w:color w:val="000000"/>
        </w:rPr>
        <w:t>способного возраста в структуре трудовых ресурсов растет доля работающих пенсионеров (около 2% от общей численности населения). Труд</w:t>
      </w:r>
      <w:r w:rsidRPr="00EB220F">
        <w:rPr>
          <w:color w:val="000000"/>
        </w:rPr>
        <w:t>о</w:t>
      </w:r>
      <w:r w:rsidRPr="00EB220F">
        <w:rPr>
          <w:color w:val="000000"/>
        </w:rPr>
        <w:t>вые ресурсы Краснозерского района на 01.01.2012,г. составили 18,3 тыс.человек. За период 2009 -2011 гг. численность трудовых ресурсов района сократилась более чем на 4000 человек. В экономике района занято 13,7 тыс. человек, 8% выезжают на работу за его пр</w:t>
      </w:r>
      <w:r w:rsidRPr="00EB220F">
        <w:rPr>
          <w:color w:val="000000"/>
        </w:rPr>
        <w:t>е</w:t>
      </w:r>
      <w:r w:rsidRPr="00EB220F">
        <w:rPr>
          <w:color w:val="000000"/>
        </w:rPr>
        <w:t>делы.</w:t>
      </w:r>
    </w:p>
    <w:p w:rsidR="004063B1" w:rsidRPr="00EB220F" w:rsidRDefault="004063B1" w:rsidP="004063B1">
      <w:pPr>
        <w:tabs>
          <w:tab w:val="left" w:pos="0"/>
        </w:tabs>
        <w:ind w:firstLine="709"/>
        <w:jc w:val="both"/>
        <w:rPr>
          <w:color w:val="000000"/>
        </w:rPr>
      </w:pPr>
      <w:r w:rsidRPr="00EB220F">
        <w:rPr>
          <w:color w:val="000000"/>
        </w:rPr>
        <w:t>В ближайший период следует ожидать снижение численности населения в трудосп</w:t>
      </w:r>
      <w:r w:rsidRPr="00EB220F">
        <w:rPr>
          <w:color w:val="000000"/>
        </w:rPr>
        <w:t>о</w:t>
      </w:r>
      <w:r w:rsidRPr="00EB220F">
        <w:rPr>
          <w:color w:val="000000"/>
        </w:rPr>
        <w:t>собном возрасте, так как в этот возраст начнут вступать лица кризисных 90-х годов рождения, когда наблюдался резкий спад рождаемости нас</w:t>
      </w:r>
      <w:r w:rsidRPr="00EB220F">
        <w:rPr>
          <w:color w:val="000000"/>
        </w:rPr>
        <w:t>е</w:t>
      </w:r>
      <w:r w:rsidRPr="00EB220F">
        <w:rPr>
          <w:color w:val="000000"/>
        </w:rPr>
        <w:t>ления.</w:t>
      </w:r>
    </w:p>
    <w:p w:rsidR="004063B1" w:rsidRPr="00EB220F" w:rsidRDefault="004063B1" w:rsidP="004063B1">
      <w:pPr>
        <w:tabs>
          <w:tab w:val="left" w:pos="0"/>
        </w:tabs>
        <w:ind w:left="57" w:right="57" w:firstLine="709"/>
        <w:jc w:val="both"/>
        <w:rPr>
          <w:color w:val="000000"/>
        </w:rPr>
      </w:pPr>
      <w:r w:rsidRPr="00EB220F">
        <w:rPr>
          <w:color w:val="000000"/>
        </w:rPr>
        <w:t>Распределение трудовых ресурсов района в динамике на период 2009 - 2011 гг. пре</w:t>
      </w:r>
      <w:r w:rsidRPr="00EB220F">
        <w:rPr>
          <w:color w:val="000000"/>
        </w:rPr>
        <w:t>д</w:t>
      </w:r>
      <w:r w:rsidRPr="00EB220F">
        <w:rPr>
          <w:color w:val="000000"/>
        </w:rPr>
        <w:t>ставлено в таблице № 3.1.12</w:t>
      </w:r>
    </w:p>
    <w:p w:rsidR="004063B1" w:rsidRPr="00EB220F" w:rsidRDefault="004063B1" w:rsidP="004063B1">
      <w:pPr>
        <w:jc w:val="both"/>
        <w:rPr>
          <w:color w:val="000000"/>
        </w:rPr>
      </w:pPr>
      <w:r w:rsidRPr="00EB220F">
        <w:rPr>
          <w:color w:val="000000"/>
        </w:rPr>
        <w:br w:type="page"/>
      </w:r>
    </w:p>
    <w:p w:rsidR="004063B1" w:rsidRPr="00EB220F" w:rsidRDefault="004063B1" w:rsidP="004063B1">
      <w:pPr>
        <w:pStyle w:val="af5"/>
        <w:jc w:val="center"/>
        <w:rPr>
          <w:b w:val="0"/>
          <w:color w:val="000000"/>
          <w:sz w:val="24"/>
          <w:szCs w:val="24"/>
        </w:rPr>
      </w:pPr>
      <w:bookmarkStart w:id="20" w:name="_Toc172705673"/>
    </w:p>
    <w:p w:rsidR="004063B1" w:rsidRPr="00EB220F" w:rsidRDefault="004063B1" w:rsidP="004063B1">
      <w:pPr>
        <w:pStyle w:val="af5"/>
        <w:jc w:val="center"/>
        <w:rPr>
          <w:b w:val="0"/>
          <w:color w:val="000000"/>
          <w:sz w:val="24"/>
          <w:szCs w:val="24"/>
        </w:rPr>
      </w:pPr>
      <w:r w:rsidRPr="00EB220F">
        <w:rPr>
          <w:b w:val="0"/>
          <w:color w:val="000000"/>
          <w:sz w:val="24"/>
          <w:szCs w:val="24"/>
        </w:rPr>
        <w:t>Характеристика трудовых ресурсов</w:t>
      </w:r>
      <w:bookmarkEnd w:id="20"/>
      <w:r w:rsidRPr="00EB220F">
        <w:rPr>
          <w:b w:val="0"/>
          <w:color w:val="000000"/>
          <w:sz w:val="24"/>
          <w:szCs w:val="24"/>
        </w:rPr>
        <w:t>*</w:t>
      </w:r>
    </w:p>
    <w:p w:rsidR="004063B1" w:rsidRPr="00EB220F" w:rsidRDefault="004063B1" w:rsidP="004063B1">
      <w:pPr>
        <w:jc w:val="right"/>
        <w:rPr>
          <w:color w:val="000000"/>
        </w:rPr>
      </w:pPr>
      <w:r w:rsidRPr="00EB220F">
        <w:rPr>
          <w:color w:val="000000"/>
        </w:rPr>
        <w:t>Таблица № 3.1.12</w:t>
      </w:r>
    </w:p>
    <w:p w:rsidR="004063B1" w:rsidRPr="00EB220F" w:rsidRDefault="004063B1" w:rsidP="004063B1">
      <w:pPr>
        <w:rPr>
          <w:color w:val="000000"/>
        </w:rPr>
      </w:pPr>
    </w:p>
    <w:tbl>
      <w:tblPr>
        <w:tblW w:w="10632"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12"/>
        <w:gridCol w:w="1275"/>
        <w:gridCol w:w="993"/>
        <w:gridCol w:w="1125"/>
        <w:gridCol w:w="9"/>
        <w:gridCol w:w="992"/>
        <w:gridCol w:w="1134"/>
        <w:gridCol w:w="992"/>
      </w:tblGrid>
      <w:tr w:rsidR="004063B1" w:rsidRPr="00EB220F" w:rsidTr="004063B1">
        <w:trPr>
          <w:cantSplit/>
        </w:trPr>
        <w:tc>
          <w:tcPr>
            <w:tcW w:w="4112" w:type="dxa"/>
            <w:vMerge w:val="restart"/>
          </w:tcPr>
          <w:p w:rsidR="004063B1" w:rsidRPr="00EB220F" w:rsidRDefault="004063B1" w:rsidP="004063B1">
            <w:pPr>
              <w:pStyle w:val="afc"/>
              <w:spacing w:line="240" w:lineRule="auto"/>
              <w:jc w:val="center"/>
              <w:rPr>
                <w:b w:val="0"/>
                <w:color w:val="000000"/>
                <w:u w:val="none"/>
              </w:rPr>
            </w:pPr>
            <w:r w:rsidRPr="00EB220F">
              <w:rPr>
                <w:b w:val="0"/>
                <w:color w:val="000000"/>
                <w:u w:val="none"/>
              </w:rPr>
              <w:t>Показатели</w:t>
            </w:r>
          </w:p>
        </w:tc>
        <w:tc>
          <w:tcPr>
            <w:tcW w:w="2268" w:type="dxa"/>
            <w:gridSpan w:val="2"/>
          </w:tcPr>
          <w:p w:rsidR="004063B1" w:rsidRPr="00EB220F" w:rsidRDefault="004063B1" w:rsidP="004063B1">
            <w:pPr>
              <w:pStyle w:val="afc"/>
              <w:spacing w:line="240" w:lineRule="auto"/>
              <w:jc w:val="center"/>
              <w:rPr>
                <w:color w:val="000000"/>
                <w:u w:val="none"/>
              </w:rPr>
            </w:pPr>
            <w:r w:rsidRPr="00EB220F">
              <w:rPr>
                <w:color w:val="000000"/>
                <w:u w:val="none"/>
              </w:rPr>
              <w:t>2009г.</w:t>
            </w:r>
          </w:p>
        </w:tc>
        <w:tc>
          <w:tcPr>
            <w:tcW w:w="2126" w:type="dxa"/>
            <w:gridSpan w:val="3"/>
          </w:tcPr>
          <w:p w:rsidR="004063B1" w:rsidRPr="00EB220F" w:rsidRDefault="004063B1" w:rsidP="004063B1">
            <w:pPr>
              <w:pStyle w:val="afc"/>
              <w:spacing w:line="240" w:lineRule="auto"/>
              <w:jc w:val="center"/>
              <w:rPr>
                <w:color w:val="000000"/>
                <w:u w:val="none"/>
              </w:rPr>
            </w:pPr>
            <w:r w:rsidRPr="00EB220F">
              <w:rPr>
                <w:color w:val="000000"/>
                <w:u w:val="none"/>
              </w:rPr>
              <w:t>2010г.</w:t>
            </w:r>
          </w:p>
        </w:tc>
        <w:tc>
          <w:tcPr>
            <w:tcW w:w="2126" w:type="dxa"/>
            <w:gridSpan w:val="2"/>
          </w:tcPr>
          <w:p w:rsidR="004063B1" w:rsidRPr="00EB220F" w:rsidRDefault="004063B1" w:rsidP="004063B1">
            <w:pPr>
              <w:pStyle w:val="afc"/>
              <w:spacing w:line="240" w:lineRule="auto"/>
              <w:jc w:val="center"/>
              <w:rPr>
                <w:color w:val="000000"/>
                <w:u w:val="none"/>
              </w:rPr>
            </w:pPr>
            <w:r w:rsidRPr="00EB220F">
              <w:rPr>
                <w:color w:val="000000"/>
                <w:u w:val="none"/>
              </w:rPr>
              <w:t>2011г.</w:t>
            </w:r>
          </w:p>
        </w:tc>
      </w:tr>
      <w:tr w:rsidR="004063B1" w:rsidRPr="00EB220F" w:rsidTr="004063B1">
        <w:trPr>
          <w:cantSplit/>
        </w:trPr>
        <w:tc>
          <w:tcPr>
            <w:tcW w:w="4112" w:type="dxa"/>
            <w:vMerge/>
          </w:tcPr>
          <w:p w:rsidR="004063B1" w:rsidRPr="00EB220F" w:rsidRDefault="004063B1" w:rsidP="004063B1">
            <w:pPr>
              <w:pStyle w:val="afc"/>
              <w:spacing w:line="240" w:lineRule="auto"/>
              <w:jc w:val="center"/>
              <w:rPr>
                <w:b w:val="0"/>
                <w:color w:val="000000"/>
                <w:u w:val="none"/>
              </w:rPr>
            </w:pPr>
          </w:p>
        </w:tc>
        <w:tc>
          <w:tcPr>
            <w:tcW w:w="1275" w:type="dxa"/>
            <w:vAlign w:val="center"/>
          </w:tcPr>
          <w:p w:rsidR="004063B1" w:rsidRPr="00EB220F" w:rsidRDefault="004063B1" w:rsidP="004063B1">
            <w:pPr>
              <w:rPr>
                <w:color w:val="000000"/>
              </w:rPr>
            </w:pPr>
            <w:r w:rsidRPr="00EB220F">
              <w:rPr>
                <w:color w:val="000000"/>
              </w:rPr>
              <w:t>тыс. чел</w:t>
            </w:r>
          </w:p>
        </w:tc>
        <w:tc>
          <w:tcPr>
            <w:tcW w:w="993" w:type="dxa"/>
            <w:vAlign w:val="center"/>
          </w:tcPr>
          <w:p w:rsidR="004063B1" w:rsidRPr="00EB220F" w:rsidRDefault="004063B1" w:rsidP="004063B1">
            <w:pPr>
              <w:rPr>
                <w:color w:val="000000"/>
              </w:rPr>
            </w:pPr>
            <w:r w:rsidRPr="00EB220F">
              <w:rPr>
                <w:color w:val="000000"/>
              </w:rPr>
              <w:t>%</w:t>
            </w:r>
          </w:p>
        </w:tc>
        <w:tc>
          <w:tcPr>
            <w:tcW w:w="1134" w:type="dxa"/>
            <w:gridSpan w:val="2"/>
            <w:vAlign w:val="center"/>
          </w:tcPr>
          <w:p w:rsidR="004063B1" w:rsidRPr="00EB220F" w:rsidRDefault="004063B1" w:rsidP="004063B1">
            <w:pPr>
              <w:rPr>
                <w:color w:val="000000"/>
              </w:rPr>
            </w:pPr>
            <w:r w:rsidRPr="00EB220F">
              <w:rPr>
                <w:color w:val="000000"/>
              </w:rPr>
              <w:t>тыс.чел.</w:t>
            </w:r>
          </w:p>
        </w:tc>
        <w:tc>
          <w:tcPr>
            <w:tcW w:w="992" w:type="dxa"/>
            <w:vAlign w:val="center"/>
          </w:tcPr>
          <w:p w:rsidR="004063B1" w:rsidRPr="00EB220F" w:rsidRDefault="004063B1" w:rsidP="004063B1">
            <w:pPr>
              <w:rPr>
                <w:color w:val="000000"/>
              </w:rPr>
            </w:pPr>
            <w:r w:rsidRPr="00EB220F">
              <w:rPr>
                <w:color w:val="000000"/>
              </w:rPr>
              <w:t>%</w:t>
            </w:r>
          </w:p>
        </w:tc>
        <w:tc>
          <w:tcPr>
            <w:tcW w:w="1134" w:type="dxa"/>
            <w:vAlign w:val="center"/>
          </w:tcPr>
          <w:p w:rsidR="004063B1" w:rsidRPr="00EB220F" w:rsidRDefault="004063B1" w:rsidP="004063B1">
            <w:pPr>
              <w:rPr>
                <w:color w:val="000000"/>
              </w:rPr>
            </w:pPr>
            <w:r w:rsidRPr="00EB220F">
              <w:rPr>
                <w:color w:val="000000"/>
              </w:rPr>
              <w:t>тыс.чел.</w:t>
            </w:r>
          </w:p>
        </w:tc>
        <w:tc>
          <w:tcPr>
            <w:tcW w:w="992" w:type="dxa"/>
            <w:vAlign w:val="center"/>
          </w:tcPr>
          <w:p w:rsidR="004063B1" w:rsidRPr="00EB220F" w:rsidRDefault="004063B1" w:rsidP="004063B1">
            <w:pPr>
              <w:rPr>
                <w:color w:val="000000"/>
              </w:rPr>
            </w:pPr>
            <w:r w:rsidRPr="00EB220F">
              <w:rPr>
                <w:color w:val="000000"/>
              </w:rPr>
              <w:t>%</w:t>
            </w:r>
          </w:p>
        </w:tc>
      </w:tr>
      <w:tr w:rsidR="004063B1" w:rsidRPr="00EB220F" w:rsidTr="004063B1">
        <w:trPr>
          <w:cantSplit/>
        </w:trPr>
        <w:tc>
          <w:tcPr>
            <w:tcW w:w="4112" w:type="dxa"/>
          </w:tcPr>
          <w:p w:rsidR="004063B1" w:rsidRPr="00EB220F" w:rsidRDefault="004063B1" w:rsidP="004063B1">
            <w:pPr>
              <w:pStyle w:val="afc"/>
              <w:spacing w:line="240" w:lineRule="auto"/>
              <w:ind w:hanging="249"/>
              <w:rPr>
                <w:b w:val="0"/>
                <w:color w:val="000000"/>
                <w:u w:val="none"/>
              </w:rPr>
            </w:pPr>
            <w:r w:rsidRPr="00EB220F">
              <w:rPr>
                <w:b w:val="0"/>
                <w:color w:val="000000"/>
                <w:u w:val="none"/>
              </w:rPr>
              <w:t>1. Численность трудовых ресурсов</w:t>
            </w:r>
          </w:p>
        </w:tc>
        <w:tc>
          <w:tcPr>
            <w:tcW w:w="1275" w:type="dxa"/>
            <w:vAlign w:val="center"/>
          </w:tcPr>
          <w:p w:rsidR="004063B1" w:rsidRPr="00EB220F" w:rsidRDefault="004063B1" w:rsidP="004063B1">
            <w:pPr>
              <w:rPr>
                <w:color w:val="000000"/>
              </w:rPr>
            </w:pPr>
            <w:r w:rsidRPr="00EB220F">
              <w:rPr>
                <w:color w:val="000000"/>
              </w:rPr>
              <w:t>22,7</w:t>
            </w:r>
          </w:p>
        </w:tc>
        <w:tc>
          <w:tcPr>
            <w:tcW w:w="993" w:type="dxa"/>
            <w:vAlign w:val="center"/>
          </w:tcPr>
          <w:p w:rsidR="004063B1" w:rsidRPr="00EB220F" w:rsidRDefault="004063B1" w:rsidP="004063B1">
            <w:pPr>
              <w:rPr>
                <w:color w:val="000000"/>
              </w:rPr>
            </w:pPr>
          </w:p>
        </w:tc>
        <w:tc>
          <w:tcPr>
            <w:tcW w:w="1134" w:type="dxa"/>
            <w:gridSpan w:val="2"/>
            <w:vAlign w:val="center"/>
          </w:tcPr>
          <w:p w:rsidR="004063B1" w:rsidRPr="00EB220F" w:rsidRDefault="004063B1" w:rsidP="004063B1">
            <w:pPr>
              <w:rPr>
                <w:color w:val="000000"/>
              </w:rPr>
            </w:pPr>
            <w:r w:rsidRPr="00EB220F">
              <w:rPr>
                <w:color w:val="000000"/>
              </w:rPr>
              <w:t>18,9</w:t>
            </w:r>
          </w:p>
        </w:tc>
        <w:tc>
          <w:tcPr>
            <w:tcW w:w="992" w:type="dxa"/>
            <w:vAlign w:val="center"/>
          </w:tcPr>
          <w:p w:rsidR="004063B1" w:rsidRPr="00EB220F" w:rsidRDefault="004063B1" w:rsidP="004063B1">
            <w:pPr>
              <w:rPr>
                <w:color w:val="000000"/>
              </w:rPr>
            </w:pPr>
          </w:p>
        </w:tc>
        <w:tc>
          <w:tcPr>
            <w:tcW w:w="1134" w:type="dxa"/>
            <w:vAlign w:val="center"/>
          </w:tcPr>
          <w:p w:rsidR="004063B1" w:rsidRPr="00EB220F" w:rsidRDefault="004063B1" w:rsidP="004063B1">
            <w:pPr>
              <w:rPr>
                <w:color w:val="000000"/>
              </w:rPr>
            </w:pPr>
            <w:r w:rsidRPr="00EB220F">
              <w:rPr>
                <w:color w:val="000000"/>
              </w:rPr>
              <w:t>18,3</w:t>
            </w:r>
          </w:p>
        </w:tc>
        <w:tc>
          <w:tcPr>
            <w:tcW w:w="992" w:type="dxa"/>
            <w:vAlign w:val="center"/>
          </w:tcPr>
          <w:p w:rsidR="004063B1" w:rsidRPr="00EB220F" w:rsidRDefault="004063B1" w:rsidP="004063B1">
            <w:pPr>
              <w:rPr>
                <w:color w:val="000000"/>
              </w:rPr>
            </w:pPr>
          </w:p>
        </w:tc>
      </w:tr>
      <w:tr w:rsidR="004063B1" w:rsidRPr="00EB220F" w:rsidTr="004063B1">
        <w:trPr>
          <w:cantSplit/>
        </w:trPr>
        <w:tc>
          <w:tcPr>
            <w:tcW w:w="4112" w:type="dxa"/>
          </w:tcPr>
          <w:p w:rsidR="004063B1" w:rsidRPr="00EB220F" w:rsidRDefault="004063B1" w:rsidP="004063B1">
            <w:pPr>
              <w:pStyle w:val="afc"/>
              <w:spacing w:line="240" w:lineRule="auto"/>
              <w:rPr>
                <w:b w:val="0"/>
                <w:color w:val="000000"/>
                <w:u w:val="none"/>
              </w:rPr>
            </w:pPr>
            <w:r w:rsidRPr="00EB220F">
              <w:rPr>
                <w:b w:val="0"/>
                <w:color w:val="000000"/>
                <w:u w:val="none"/>
              </w:rPr>
              <w:t>2. Численность занятых в эк</w:t>
            </w:r>
            <w:r w:rsidRPr="00EB220F">
              <w:rPr>
                <w:b w:val="0"/>
                <w:color w:val="000000"/>
                <w:u w:val="none"/>
              </w:rPr>
              <w:t>о</w:t>
            </w:r>
            <w:r w:rsidRPr="00EB220F">
              <w:rPr>
                <w:b w:val="0"/>
                <w:color w:val="000000"/>
                <w:u w:val="none"/>
              </w:rPr>
              <w:t xml:space="preserve">номике </w:t>
            </w:r>
          </w:p>
        </w:tc>
        <w:tc>
          <w:tcPr>
            <w:tcW w:w="1275" w:type="dxa"/>
            <w:vAlign w:val="center"/>
          </w:tcPr>
          <w:p w:rsidR="004063B1" w:rsidRPr="00EB220F" w:rsidRDefault="004063B1" w:rsidP="004063B1">
            <w:pPr>
              <w:rPr>
                <w:color w:val="000000"/>
              </w:rPr>
            </w:pPr>
            <w:r w:rsidRPr="00EB220F">
              <w:rPr>
                <w:color w:val="000000"/>
              </w:rPr>
              <w:t>14,68</w:t>
            </w:r>
          </w:p>
        </w:tc>
        <w:tc>
          <w:tcPr>
            <w:tcW w:w="993" w:type="dxa"/>
            <w:vAlign w:val="center"/>
          </w:tcPr>
          <w:p w:rsidR="004063B1" w:rsidRPr="00EB220F" w:rsidRDefault="004063B1" w:rsidP="004063B1">
            <w:pPr>
              <w:rPr>
                <w:color w:val="000000"/>
              </w:rPr>
            </w:pPr>
            <w:r w:rsidRPr="00EB220F">
              <w:rPr>
                <w:color w:val="000000"/>
              </w:rPr>
              <w:t>100,0</w:t>
            </w:r>
          </w:p>
        </w:tc>
        <w:tc>
          <w:tcPr>
            <w:tcW w:w="1134" w:type="dxa"/>
            <w:gridSpan w:val="2"/>
            <w:vAlign w:val="center"/>
          </w:tcPr>
          <w:p w:rsidR="004063B1" w:rsidRPr="00EB220F" w:rsidRDefault="004063B1" w:rsidP="004063B1">
            <w:pPr>
              <w:rPr>
                <w:color w:val="000000"/>
              </w:rPr>
            </w:pPr>
            <w:r w:rsidRPr="00EB220F">
              <w:rPr>
                <w:color w:val="000000"/>
              </w:rPr>
              <w:t>14,7</w:t>
            </w:r>
          </w:p>
        </w:tc>
        <w:tc>
          <w:tcPr>
            <w:tcW w:w="992" w:type="dxa"/>
            <w:vAlign w:val="center"/>
          </w:tcPr>
          <w:p w:rsidR="004063B1" w:rsidRPr="00EB220F" w:rsidRDefault="004063B1" w:rsidP="004063B1">
            <w:pPr>
              <w:rPr>
                <w:color w:val="000000"/>
              </w:rPr>
            </w:pPr>
            <w:r w:rsidRPr="00EB220F">
              <w:rPr>
                <w:color w:val="000000"/>
              </w:rPr>
              <w:t>100,0</w:t>
            </w:r>
          </w:p>
        </w:tc>
        <w:tc>
          <w:tcPr>
            <w:tcW w:w="1134" w:type="dxa"/>
            <w:vAlign w:val="center"/>
          </w:tcPr>
          <w:p w:rsidR="004063B1" w:rsidRPr="00EB220F" w:rsidRDefault="004063B1" w:rsidP="004063B1">
            <w:pPr>
              <w:rPr>
                <w:color w:val="000000"/>
              </w:rPr>
            </w:pPr>
            <w:r w:rsidRPr="00EB220F">
              <w:rPr>
                <w:color w:val="000000"/>
              </w:rPr>
              <w:t>13,7</w:t>
            </w:r>
          </w:p>
        </w:tc>
        <w:tc>
          <w:tcPr>
            <w:tcW w:w="992" w:type="dxa"/>
            <w:vAlign w:val="center"/>
          </w:tcPr>
          <w:p w:rsidR="004063B1" w:rsidRPr="00EB220F" w:rsidRDefault="004063B1" w:rsidP="004063B1">
            <w:pPr>
              <w:rPr>
                <w:color w:val="000000"/>
              </w:rPr>
            </w:pPr>
            <w:r w:rsidRPr="00EB220F">
              <w:rPr>
                <w:color w:val="000000"/>
              </w:rPr>
              <w:t>100,0</w:t>
            </w:r>
          </w:p>
        </w:tc>
      </w:tr>
      <w:tr w:rsidR="004063B1" w:rsidRPr="00EB220F" w:rsidTr="004063B1">
        <w:trPr>
          <w:cantSplit/>
        </w:trPr>
        <w:tc>
          <w:tcPr>
            <w:tcW w:w="4112" w:type="dxa"/>
          </w:tcPr>
          <w:p w:rsidR="004063B1" w:rsidRPr="00EB220F" w:rsidRDefault="004063B1" w:rsidP="004063B1">
            <w:pPr>
              <w:pStyle w:val="afc"/>
              <w:spacing w:line="240" w:lineRule="auto"/>
              <w:ind w:left="284" w:hanging="284"/>
              <w:rPr>
                <w:b w:val="0"/>
                <w:color w:val="000000"/>
                <w:u w:val="none"/>
              </w:rPr>
            </w:pPr>
            <w:r w:rsidRPr="00EB220F">
              <w:rPr>
                <w:b w:val="0"/>
                <w:color w:val="000000"/>
                <w:u w:val="none"/>
              </w:rPr>
              <w:t>3. Распределение численности зан</w:t>
            </w:r>
            <w:r w:rsidRPr="00EB220F">
              <w:rPr>
                <w:b w:val="0"/>
                <w:color w:val="000000"/>
                <w:u w:val="none"/>
              </w:rPr>
              <w:t>я</w:t>
            </w:r>
            <w:r w:rsidRPr="00EB220F">
              <w:rPr>
                <w:b w:val="0"/>
                <w:color w:val="000000"/>
                <w:u w:val="none"/>
              </w:rPr>
              <w:t>тых по отраслям экономики :</w:t>
            </w:r>
          </w:p>
        </w:tc>
        <w:tc>
          <w:tcPr>
            <w:tcW w:w="1275" w:type="dxa"/>
            <w:vAlign w:val="center"/>
          </w:tcPr>
          <w:p w:rsidR="004063B1" w:rsidRPr="00EB220F" w:rsidRDefault="004063B1" w:rsidP="004063B1">
            <w:pPr>
              <w:rPr>
                <w:color w:val="000000"/>
              </w:rPr>
            </w:pPr>
          </w:p>
        </w:tc>
        <w:tc>
          <w:tcPr>
            <w:tcW w:w="993" w:type="dxa"/>
            <w:vAlign w:val="center"/>
          </w:tcPr>
          <w:p w:rsidR="004063B1" w:rsidRPr="00EB220F" w:rsidRDefault="004063B1" w:rsidP="004063B1">
            <w:pPr>
              <w:rPr>
                <w:color w:val="000000"/>
              </w:rPr>
            </w:pPr>
          </w:p>
        </w:tc>
        <w:tc>
          <w:tcPr>
            <w:tcW w:w="1134" w:type="dxa"/>
            <w:gridSpan w:val="2"/>
            <w:vAlign w:val="center"/>
          </w:tcPr>
          <w:p w:rsidR="004063B1" w:rsidRPr="00EB220F" w:rsidRDefault="004063B1" w:rsidP="004063B1">
            <w:pPr>
              <w:rPr>
                <w:color w:val="000000"/>
              </w:rPr>
            </w:pPr>
          </w:p>
        </w:tc>
        <w:tc>
          <w:tcPr>
            <w:tcW w:w="992" w:type="dxa"/>
            <w:vAlign w:val="center"/>
          </w:tcPr>
          <w:p w:rsidR="004063B1" w:rsidRPr="00EB220F" w:rsidRDefault="004063B1" w:rsidP="004063B1">
            <w:pPr>
              <w:rPr>
                <w:color w:val="000000"/>
              </w:rPr>
            </w:pPr>
          </w:p>
        </w:tc>
        <w:tc>
          <w:tcPr>
            <w:tcW w:w="1134" w:type="dxa"/>
            <w:vAlign w:val="center"/>
          </w:tcPr>
          <w:p w:rsidR="004063B1" w:rsidRPr="00EB220F" w:rsidRDefault="004063B1" w:rsidP="004063B1">
            <w:pPr>
              <w:rPr>
                <w:color w:val="000000"/>
              </w:rPr>
            </w:pPr>
          </w:p>
        </w:tc>
        <w:tc>
          <w:tcPr>
            <w:tcW w:w="992" w:type="dxa"/>
            <w:vAlign w:val="center"/>
          </w:tcPr>
          <w:p w:rsidR="004063B1" w:rsidRPr="00EB220F" w:rsidRDefault="004063B1" w:rsidP="004063B1">
            <w:pPr>
              <w:rPr>
                <w:color w:val="000000"/>
              </w:rPr>
            </w:pPr>
          </w:p>
        </w:tc>
      </w:tr>
      <w:tr w:rsidR="004063B1" w:rsidRPr="00EB220F" w:rsidTr="004063B1">
        <w:trPr>
          <w:cantSplit/>
        </w:trPr>
        <w:tc>
          <w:tcPr>
            <w:tcW w:w="4112" w:type="dxa"/>
          </w:tcPr>
          <w:p w:rsidR="004063B1" w:rsidRPr="00EB220F" w:rsidRDefault="004063B1" w:rsidP="004063B1">
            <w:pPr>
              <w:pStyle w:val="afc"/>
              <w:spacing w:line="240" w:lineRule="auto"/>
              <w:ind w:left="708"/>
              <w:rPr>
                <w:b w:val="0"/>
                <w:color w:val="000000"/>
                <w:u w:val="none"/>
              </w:rPr>
            </w:pPr>
            <w:r w:rsidRPr="00EB220F">
              <w:rPr>
                <w:b w:val="0"/>
                <w:color w:val="000000"/>
                <w:u w:val="none"/>
              </w:rPr>
              <w:t>- промышленность</w:t>
            </w:r>
          </w:p>
        </w:tc>
        <w:tc>
          <w:tcPr>
            <w:tcW w:w="1275" w:type="dxa"/>
            <w:vAlign w:val="center"/>
          </w:tcPr>
          <w:p w:rsidR="004063B1" w:rsidRPr="00EB220F" w:rsidRDefault="004063B1" w:rsidP="004063B1">
            <w:pPr>
              <w:rPr>
                <w:color w:val="000000"/>
              </w:rPr>
            </w:pPr>
            <w:r w:rsidRPr="00EB220F">
              <w:rPr>
                <w:color w:val="000000"/>
              </w:rPr>
              <w:t>0,58</w:t>
            </w:r>
          </w:p>
        </w:tc>
        <w:tc>
          <w:tcPr>
            <w:tcW w:w="993" w:type="dxa"/>
            <w:vAlign w:val="center"/>
          </w:tcPr>
          <w:p w:rsidR="004063B1" w:rsidRPr="00EB220F" w:rsidRDefault="004063B1" w:rsidP="004063B1">
            <w:pPr>
              <w:rPr>
                <w:color w:val="000000"/>
              </w:rPr>
            </w:pPr>
            <w:r w:rsidRPr="00EB220F">
              <w:rPr>
                <w:color w:val="000000"/>
              </w:rPr>
              <w:t>4,0</w:t>
            </w:r>
          </w:p>
        </w:tc>
        <w:tc>
          <w:tcPr>
            <w:tcW w:w="1134" w:type="dxa"/>
            <w:gridSpan w:val="2"/>
            <w:vAlign w:val="center"/>
          </w:tcPr>
          <w:p w:rsidR="004063B1" w:rsidRPr="00EB220F" w:rsidRDefault="004063B1" w:rsidP="004063B1">
            <w:pPr>
              <w:rPr>
                <w:color w:val="000000"/>
              </w:rPr>
            </w:pPr>
            <w:r w:rsidRPr="00EB220F">
              <w:rPr>
                <w:color w:val="000000"/>
              </w:rPr>
              <w:t>0,57</w:t>
            </w:r>
          </w:p>
        </w:tc>
        <w:tc>
          <w:tcPr>
            <w:tcW w:w="992" w:type="dxa"/>
            <w:vAlign w:val="center"/>
          </w:tcPr>
          <w:p w:rsidR="004063B1" w:rsidRPr="00EB220F" w:rsidRDefault="004063B1" w:rsidP="004063B1">
            <w:pPr>
              <w:rPr>
                <w:color w:val="000000"/>
              </w:rPr>
            </w:pPr>
            <w:r w:rsidRPr="00EB220F">
              <w:rPr>
                <w:color w:val="000000"/>
              </w:rPr>
              <w:t>3,9</w:t>
            </w:r>
          </w:p>
        </w:tc>
        <w:tc>
          <w:tcPr>
            <w:tcW w:w="1134" w:type="dxa"/>
            <w:vAlign w:val="center"/>
          </w:tcPr>
          <w:p w:rsidR="004063B1" w:rsidRPr="00EB220F" w:rsidRDefault="004063B1" w:rsidP="004063B1">
            <w:pPr>
              <w:rPr>
                <w:color w:val="000000"/>
              </w:rPr>
            </w:pPr>
            <w:r w:rsidRPr="00EB220F">
              <w:rPr>
                <w:color w:val="000000"/>
              </w:rPr>
              <w:t>0,55</w:t>
            </w:r>
          </w:p>
        </w:tc>
        <w:tc>
          <w:tcPr>
            <w:tcW w:w="992" w:type="dxa"/>
            <w:vAlign w:val="center"/>
          </w:tcPr>
          <w:p w:rsidR="004063B1" w:rsidRPr="00EB220F" w:rsidRDefault="004063B1" w:rsidP="004063B1">
            <w:pPr>
              <w:rPr>
                <w:color w:val="000000"/>
              </w:rPr>
            </w:pPr>
            <w:r w:rsidRPr="00EB220F">
              <w:rPr>
                <w:color w:val="000000"/>
              </w:rPr>
              <w:t>4,0</w:t>
            </w:r>
          </w:p>
        </w:tc>
      </w:tr>
      <w:tr w:rsidR="004063B1" w:rsidRPr="00EB220F" w:rsidTr="004063B1">
        <w:trPr>
          <w:cantSplit/>
          <w:trHeight w:val="575"/>
        </w:trPr>
        <w:tc>
          <w:tcPr>
            <w:tcW w:w="4112" w:type="dxa"/>
          </w:tcPr>
          <w:p w:rsidR="004063B1" w:rsidRPr="00EB220F" w:rsidRDefault="004063B1" w:rsidP="004063B1">
            <w:pPr>
              <w:pStyle w:val="afc"/>
              <w:spacing w:line="240" w:lineRule="auto"/>
              <w:ind w:left="708"/>
              <w:rPr>
                <w:b w:val="0"/>
                <w:color w:val="000000"/>
                <w:u w:val="none"/>
              </w:rPr>
            </w:pPr>
            <w:r w:rsidRPr="00EB220F">
              <w:rPr>
                <w:b w:val="0"/>
                <w:color w:val="000000"/>
                <w:u w:val="none"/>
              </w:rPr>
              <w:t>- сельское хозяйств (включая ЛПХ)</w:t>
            </w:r>
          </w:p>
        </w:tc>
        <w:tc>
          <w:tcPr>
            <w:tcW w:w="1275" w:type="dxa"/>
            <w:vAlign w:val="center"/>
          </w:tcPr>
          <w:p w:rsidR="004063B1" w:rsidRPr="00EB220F" w:rsidRDefault="004063B1" w:rsidP="004063B1">
            <w:pPr>
              <w:rPr>
                <w:color w:val="000000"/>
              </w:rPr>
            </w:pPr>
            <w:r w:rsidRPr="00EB220F">
              <w:rPr>
                <w:color w:val="000000"/>
              </w:rPr>
              <w:t>6,76</w:t>
            </w:r>
          </w:p>
        </w:tc>
        <w:tc>
          <w:tcPr>
            <w:tcW w:w="993" w:type="dxa"/>
            <w:vAlign w:val="center"/>
          </w:tcPr>
          <w:p w:rsidR="004063B1" w:rsidRPr="00EB220F" w:rsidRDefault="004063B1" w:rsidP="004063B1">
            <w:pPr>
              <w:rPr>
                <w:color w:val="000000"/>
              </w:rPr>
            </w:pPr>
            <w:r w:rsidRPr="00EB220F">
              <w:rPr>
                <w:color w:val="000000"/>
              </w:rPr>
              <w:t>46,0</w:t>
            </w:r>
          </w:p>
        </w:tc>
        <w:tc>
          <w:tcPr>
            <w:tcW w:w="1134" w:type="dxa"/>
            <w:gridSpan w:val="2"/>
            <w:vAlign w:val="center"/>
          </w:tcPr>
          <w:p w:rsidR="004063B1" w:rsidRPr="00EB220F" w:rsidRDefault="004063B1" w:rsidP="004063B1">
            <w:pPr>
              <w:rPr>
                <w:color w:val="000000"/>
              </w:rPr>
            </w:pPr>
            <w:r w:rsidRPr="00EB220F">
              <w:rPr>
                <w:color w:val="000000"/>
              </w:rPr>
              <w:t>6,87</w:t>
            </w:r>
          </w:p>
        </w:tc>
        <w:tc>
          <w:tcPr>
            <w:tcW w:w="992" w:type="dxa"/>
            <w:vAlign w:val="center"/>
          </w:tcPr>
          <w:p w:rsidR="004063B1" w:rsidRPr="00EB220F" w:rsidRDefault="004063B1" w:rsidP="004063B1">
            <w:pPr>
              <w:rPr>
                <w:color w:val="000000"/>
              </w:rPr>
            </w:pPr>
            <w:r w:rsidRPr="00EB220F">
              <w:rPr>
                <w:color w:val="000000"/>
              </w:rPr>
              <w:t>46,7</w:t>
            </w:r>
          </w:p>
        </w:tc>
        <w:tc>
          <w:tcPr>
            <w:tcW w:w="1134" w:type="dxa"/>
            <w:vAlign w:val="center"/>
          </w:tcPr>
          <w:p w:rsidR="004063B1" w:rsidRPr="00EB220F" w:rsidRDefault="004063B1" w:rsidP="004063B1">
            <w:pPr>
              <w:rPr>
                <w:color w:val="000000"/>
              </w:rPr>
            </w:pPr>
            <w:r w:rsidRPr="00EB220F">
              <w:rPr>
                <w:color w:val="000000"/>
              </w:rPr>
              <w:t>6,14</w:t>
            </w:r>
          </w:p>
        </w:tc>
        <w:tc>
          <w:tcPr>
            <w:tcW w:w="992" w:type="dxa"/>
            <w:vAlign w:val="center"/>
          </w:tcPr>
          <w:p w:rsidR="004063B1" w:rsidRPr="00EB220F" w:rsidRDefault="004063B1" w:rsidP="004063B1">
            <w:pPr>
              <w:rPr>
                <w:color w:val="000000"/>
              </w:rPr>
            </w:pPr>
            <w:r w:rsidRPr="00EB220F">
              <w:rPr>
                <w:color w:val="000000"/>
              </w:rPr>
              <w:t>44,8</w:t>
            </w:r>
          </w:p>
        </w:tc>
      </w:tr>
      <w:tr w:rsidR="004063B1" w:rsidRPr="00EB220F" w:rsidTr="004063B1">
        <w:trPr>
          <w:cantSplit/>
        </w:trPr>
        <w:tc>
          <w:tcPr>
            <w:tcW w:w="4112" w:type="dxa"/>
          </w:tcPr>
          <w:p w:rsidR="004063B1" w:rsidRPr="00EB220F" w:rsidRDefault="004063B1" w:rsidP="004063B1">
            <w:pPr>
              <w:pStyle w:val="afc"/>
              <w:spacing w:line="240" w:lineRule="auto"/>
              <w:ind w:left="708"/>
              <w:rPr>
                <w:b w:val="0"/>
                <w:color w:val="000000"/>
                <w:u w:val="none"/>
              </w:rPr>
            </w:pPr>
            <w:r w:rsidRPr="00EB220F">
              <w:rPr>
                <w:b w:val="0"/>
                <w:color w:val="000000"/>
                <w:u w:val="none"/>
              </w:rPr>
              <w:t>- связь</w:t>
            </w:r>
          </w:p>
        </w:tc>
        <w:tc>
          <w:tcPr>
            <w:tcW w:w="1275" w:type="dxa"/>
            <w:vAlign w:val="center"/>
          </w:tcPr>
          <w:p w:rsidR="004063B1" w:rsidRPr="00EB220F" w:rsidRDefault="004063B1" w:rsidP="004063B1">
            <w:pPr>
              <w:rPr>
                <w:color w:val="000000"/>
              </w:rPr>
            </w:pPr>
            <w:r w:rsidRPr="00EB220F">
              <w:rPr>
                <w:color w:val="000000"/>
              </w:rPr>
              <w:t>0,20</w:t>
            </w:r>
          </w:p>
        </w:tc>
        <w:tc>
          <w:tcPr>
            <w:tcW w:w="993" w:type="dxa"/>
            <w:vAlign w:val="center"/>
          </w:tcPr>
          <w:p w:rsidR="004063B1" w:rsidRPr="00EB220F" w:rsidRDefault="004063B1" w:rsidP="004063B1">
            <w:pPr>
              <w:rPr>
                <w:color w:val="000000"/>
              </w:rPr>
            </w:pPr>
            <w:r w:rsidRPr="00EB220F">
              <w:rPr>
                <w:color w:val="000000"/>
              </w:rPr>
              <w:t>1,4</w:t>
            </w:r>
          </w:p>
        </w:tc>
        <w:tc>
          <w:tcPr>
            <w:tcW w:w="1134" w:type="dxa"/>
            <w:gridSpan w:val="2"/>
            <w:vAlign w:val="center"/>
          </w:tcPr>
          <w:p w:rsidR="004063B1" w:rsidRPr="00EB220F" w:rsidRDefault="004063B1" w:rsidP="004063B1">
            <w:pPr>
              <w:rPr>
                <w:color w:val="000000"/>
              </w:rPr>
            </w:pPr>
            <w:r w:rsidRPr="00EB220F">
              <w:rPr>
                <w:color w:val="000000"/>
              </w:rPr>
              <w:t>0,22</w:t>
            </w:r>
          </w:p>
        </w:tc>
        <w:tc>
          <w:tcPr>
            <w:tcW w:w="992" w:type="dxa"/>
            <w:vAlign w:val="center"/>
          </w:tcPr>
          <w:p w:rsidR="004063B1" w:rsidRPr="00EB220F" w:rsidRDefault="004063B1" w:rsidP="004063B1">
            <w:pPr>
              <w:rPr>
                <w:color w:val="000000"/>
              </w:rPr>
            </w:pPr>
            <w:r w:rsidRPr="00EB220F">
              <w:rPr>
                <w:color w:val="000000"/>
              </w:rPr>
              <w:t>1,5</w:t>
            </w:r>
          </w:p>
        </w:tc>
        <w:tc>
          <w:tcPr>
            <w:tcW w:w="1134" w:type="dxa"/>
            <w:vAlign w:val="center"/>
          </w:tcPr>
          <w:p w:rsidR="004063B1" w:rsidRPr="00EB220F" w:rsidRDefault="004063B1" w:rsidP="004063B1">
            <w:pPr>
              <w:rPr>
                <w:color w:val="000000"/>
              </w:rPr>
            </w:pPr>
            <w:r w:rsidRPr="00EB220F">
              <w:rPr>
                <w:color w:val="000000"/>
              </w:rPr>
              <w:t>0,21</w:t>
            </w:r>
          </w:p>
        </w:tc>
        <w:tc>
          <w:tcPr>
            <w:tcW w:w="992" w:type="dxa"/>
            <w:vAlign w:val="center"/>
          </w:tcPr>
          <w:p w:rsidR="004063B1" w:rsidRPr="00EB220F" w:rsidRDefault="004063B1" w:rsidP="004063B1">
            <w:pPr>
              <w:rPr>
                <w:color w:val="000000"/>
              </w:rPr>
            </w:pPr>
            <w:r w:rsidRPr="00EB220F">
              <w:rPr>
                <w:color w:val="000000"/>
              </w:rPr>
              <w:t>1,6</w:t>
            </w:r>
          </w:p>
        </w:tc>
      </w:tr>
      <w:tr w:rsidR="004063B1" w:rsidRPr="00EB220F" w:rsidTr="004063B1">
        <w:trPr>
          <w:cantSplit/>
        </w:trPr>
        <w:tc>
          <w:tcPr>
            <w:tcW w:w="4112" w:type="dxa"/>
          </w:tcPr>
          <w:p w:rsidR="004063B1" w:rsidRPr="00EB220F" w:rsidRDefault="004063B1" w:rsidP="004063B1">
            <w:pPr>
              <w:pStyle w:val="afc"/>
              <w:spacing w:line="240" w:lineRule="auto"/>
              <w:ind w:left="708"/>
              <w:rPr>
                <w:b w:val="0"/>
                <w:color w:val="000000"/>
                <w:u w:val="none"/>
              </w:rPr>
            </w:pPr>
            <w:r w:rsidRPr="00EB220F">
              <w:rPr>
                <w:b w:val="0"/>
                <w:color w:val="000000"/>
                <w:u w:val="none"/>
              </w:rPr>
              <w:t>- строительство</w:t>
            </w:r>
          </w:p>
        </w:tc>
        <w:tc>
          <w:tcPr>
            <w:tcW w:w="1275" w:type="dxa"/>
            <w:vAlign w:val="center"/>
          </w:tcPr>
          <w:p w:rsidR="004063B1" w:rsidRPr="00EB220F" w:rsidRDefault="004063B1" w:rsidP="004063B1">
            <w:pPr>
              <w:rPr>
                <w:color w:val="000000"/>
              </w:rPr>
            </w:pPr>
            <w:r w:rsidRPr="00EB220F">
              <w:rPr>
                <w:color w:val="000000"/>
              </w:rPr>
              <w:t>0,11</w:t>
            </w:r>
          </w:p>
        </w:tc>
        <w:tc>
          <w:tcPr>
            <w:tcW w:w="993" w:type="dxa"/>
            <w:vAlign w:val="center"/>
          </w:tcPr>
          <w:p w:rsidR="004063B1" w:rsidRPr="00EB220F" w:rsidRDefault="004063B1" w:rsidP="004063B1">
            <w:pPr>
              <w:rPr>
                <w:color w:val="000000"/>
              </w:rPr>
            </w:pPr>
            <w:r w:rsidRPr="00EB220F">
              <w:rPr>
                <w:color w:val="000000"/>
              </w:rPr>
              <w:t>0,7</w:t>
            </w:r>
          </w:p>
        </w:tc>
        <w:tc>
          <w:tcPr>
            <w:tcW w:w="1134" w:type="dxa"/>
            <w:gridSpan w:val="2"/>
            <w:vAlign w:val="center"/>
          </w:tcPr>
          <w:p w:rsidR="004063B1" w:rsidRPr="00EB220F" w:rsidRDefault="004063B1" w:rsidP="004063B1">
            <w:pPr>
              <w:rPr>
                <w:color w:val="000000"/>
              </w:rPr>
            </w:pPr>
            <w:r w:rsidRPr="00EB220F">
              <w:rPr>
                <w:color w:val="000000"/>
              </w:rPr>
              <w:t>0,12</w:t>
            </w:r>
          </w:p>
        </w:tc>
        <w:tc>
          <w:tcPr>
            <w:tcW w:w="992" w:type="dxa"/>
            <w:vAlign w:val="center"/>
          </w:tcPr>
          <w:p w:rsidR="004063B1" w:rsidRPr="00EB220F" w:rsidRDefault="004063B1" w:rsidP="004063B1">
            <w:pPr>
              <w:rPr>
                <w:color w:val="000000"/>
              </w:rPr>
            </w:pPr>
            <w:r w:rsidRPr="00EB220F">
              <w:rPr>
                <w:color w:val="000000"/>
              </w:rPr>
              <w:t>0,8</w:t>
            </w:r>
          </w:p>
        </w:tc>
        <w:tc>
          <w:tcPr>
            <w:tcW w:w="1134" w:type="dxa"/>
            <w:vAlign w:val="center"/>
          </w:tcPr>
          <w:p w:rsidR="004063B1" w:rsidRPr="00EB220F" w:rsidRDefault="004063B1" w:rsidP="004063B1">
            <w:pPr>
              <w:rPr>
                <w:color w:val="000000"/>
              </w:rPr>
            </w:pPr>
            <w:r w:rsidRPr="00EB220F">
              <w:rPr>
                <w:color w:val="000000"/>
              </w:rPr>
              <w:t>0,13</w:t>
            </w:r>
          </w:p>
        </w:tc>
        <w:tc>
          <w:tcPr>
            <w:tcW w:w="992" w:type="dxa"/>
            <w:vAlign w:val="center"/>
          </w:tcPr>
          <w:p w:rsidR="004063B1" w:rsidRPr="00EB220F" w:rsidRDefault="004063B1" w:rsidP="004063B1">
            <w:pPr>
              <w:rPr>
                <w:color w:val="000000"/>
              </w:rPr>
            </w:pPr>
            <w:r w:rsidRPr="00EB220F">
              <w:rPr>
                <w:color w:val="000000"/>
              </w:rPr>
              <w:t>0,9</w:t>
            </w:r>
          </w:p>
        </w:tc>
      </w:tr>
      <w:tr w:rsidR="004063B1" w:rsidRPr="00EB220F" w:rsidTr="004063B1">
        <w:trPr>
          <w:cantSplit/>
        </w:trPr>
        <w:tc>
          <w:tcPr>
            <w:tcW w:w="4112" w:type="dxa"/>
          </w:tcPr>
          <w:p w:rsidR="004063B1" w:rsidRPr="00EB220F" w:rsidRDefault="004063B1" w:rsidP="004063B1">
            <w:pPr>
              <w:pStyle w:val="afc"/>
              <w:spacing w:line="240" w:lineRule="auto"/>
              <w:ind w:left="708"/>
              <w:rPr>
                <w:b w:val="0"/>
                <w:color w:val="000000"/>
                <w:u w:val="none"/>
              </w:rPr>
            </w:pPr>
            <w:r w:rsidRPr="00EB220F">
              <w:rPr>
                <w:b w:val="0"/>
                <w:color w:val="000000"/>
                <w:u w:val="none"/>
              </w:rPr>
              <w:t xml:space="preserve">- транспорт </w:t>
            </w:r>
          </w:p>
        </w:tc>
        <w:tc>
          <w:tcPr>
            <w:tcW w:w="1275" w:type="dxa"/>
            <w:vAlign w:val="center"/>
          </w:tcPr>
          <w:p w:rsidR="004063B1" w:rsidRPr="00EB220F" w:rsidRDefault="004063B1" w:rsidP="004063B1">
            <w:pPr>
              <w:rPr>
                <w:color w:val="000000"/>
              </w:rPr>
            </w:pPr>
            <w:r w:rsidRPr="00EB220F">
              <w:rPr>
                <w:color w:val="000000"/>
              </w:rPr>
              <w:t>0,70</w:t>
            </w:r>
          </w:p>
        </w:tc>
        <w:tc>
          <w:tcPr>
            <w:tcW w:w="993" w:type="dxa"/>
            <w:vAlign w:val="center"/>
          </w:tcPr>
          <w:p w:rsidR="004063B1" w:rsidRPr="00EB220F" w:rsidRDefault="004063B1" w:rsidP="004063B1">
            <w:pPr>
              <w:rPr>
                <w:color w:val="000000"/>
              </w:rPr>
            </w:pPr>
            <w:r w:rsidRPr="00EB220F">
              <w:rPr>
                <w:color w:val="000000"/>
              </w:rPr>
              <w:t>4,8</w:t>
            </w:r>
          </w:p>
        </w:tc>
        <w:tc>
          <w:tcPr>
            <w:tcW w:w="1134" w:type="dxa"/>
            <w:gridSpan w:val="2"/>
            <w:vAlign w:val="center"/>
          </w:tcPr>
          <w:p w:rsidR="004063B1" w:rsidRPr="00EB220F" w:rsidRDefault="004063B1" w:rsidP="004063B1">
            <w:pPr>
              <w:rPr>
                <w:color w:val="000000"/>
              </w:rPr>
            </w:pPr>
            <w:r w:rsidRPr="00EB220F">
              <w:rPr>
                <w:color w:val="000000"/>
              </w:rPr>
              <w:t>0,75</w:t>
            </w:r>
          </w:p>
        </w:tc>
        <w:tc>
          <w:tcPr>
            <w:tcW w:w="992" w:type="dxa"/>
            <w:vAlign w:val="center"/>
          </w:tcPr>
          <w:p w:rsidR="004063B1" w:rsidRPr="00EB220F" w:rsidRDefault="004063B1" w:rsidP="004063B1">
            <w:pPr>
              <w:rPr>
                <w:color w:val="000000"/>
              </w:rPr>
            </w:pPr>
            <w:r w:rsidRPr="00EB220F">
              <w:rPr>
                <w:color w:val="000000"/>
              </w:rPr>
              <w:t>5,1</w:t>
            </w:r>
          </w:p>
        </w:tc>
        <w:tc>
          <w:tcPr>
            <w:tcW w:w="1134" w:type="dxa"/>
            <w:vAlign w:val="center"/>
          </w:tcPr>
          <w:p w:rsidR="004063B1" w:rsidRPr="00EB220F" w:rsidRDefault="004063B1" w:rsidP="004063B1">
            <w:pPr>
              <w:rPr>
                <w:color w:val="000000"/>
              </w:rPr>
            </w:pPr>
            <w:r w:rsidRPr="00EB220F">
              <w:rPr>
                <w:color w:val="000000"/>
              </w:rPr>
              <w:t>0,70</w:t>
            </w:r>
          </w:p>
        </w:tc>
        <w:tc>
          <w:tcPr>
            <w:tcW w:w="992" w:type="dxa"/>
            <w:vAlign w:val="center"/>
          </w:tcPr>
          <w:p w:rsidR="004063B1" w:rsidRPr="00EB220F" w:rsidRDefault="004063B1" w:rsidP="004063B1">
            <w:pPr>
              <w:rPr>
                <w:color w:val="000000"/>
              </w:rPr>
            </w:pPr>
            <w:r w:rsidRPr="00EB220F">
              <w:rPr>
                <w:color w:val="000000"/>
              </w:rPr>
              <w:t>5,1</w:t>
            </w:r>
          </w:p>
        </w:tc>
      </w:tr>
      <w:tr w:rsidR="004063B1" w:rsidRPr="00EB220F" w:rsidTr="004063B1">
        <w:trPr>
          <w:cantSplit/>
        </w:trPr>
        <w:tc>
          <w:tcPr>
            <w:tcW w:w="4112" w:type="dxa"/>
          </w:tcPr>
          <w:p w:rsidR="004063B1" w:rsidRPr="00EB220F" w:rsidRDefault="004063B1" w:rsidP="004063B1">
            <w:pPr>
              <w:pStyle w:val="afc"/>
              <w:spacing w:line="240" w:lineRule="auto"/>
              <w:ind w:left="708"/>
              <w:rPr>
                <w:b w:val="0"/>
                <w:color w:val="000000"/>
                <w:u w:val="none"/>
              </w:rPr>
            </w:pPr>
            <w:r w:rsidRPr="00EB220F">
              <w:rPr>
                <w:b w:val="0"/>
                <w:color w:val="000000"/>
                <w:u w:val="none"/>
              </w:rPr>
              <w:t>- здравоохранение, о</w:t>
            </w:r>
            <w:r w:rsidRPr="00EB220F">
              <w:rPr>
                <w:b w:val="0"/>
                <w:color w:val="000000"/>
                <w:u w:val="none"/>
              </w:rPr>
              <w:t>б</w:t>
            </w:r>
            <w:r w:rsidRPr="00EB220F">
              <w:rPr>
                <w:b w:val="0"/>
                <w:color w:val="000000"/>
                <w:u w:val="none"/>
              </w:rPr>
              <w:t>разование и предоставление соц</w:t>
            </w:r>
            <w:r w:rsidRPr="00EB220F">
              <w:rPr>
                <w:b w:val="0"/>
                <w:color w:val="000000"/>
                <w:u w:val="none"/>
              </w:rPr>
              <w:t>и</w:t>
            </w:r>
            <w:r w:rsidRPr="00EB220F">
              <w:rPr>
                <w:b w:val="0"/>
                <w:color w:val="000000"/>
                <w:u w:val="none"/>
              </w:rPr>
              <w:t>альных услуг</w:t>
            </w:r>
          </w:p>
        </w:tc>
        <w:tc>
          <w:tcPr>
            <w:tcW w:w="1275" w:type="dxa"/>
            <w:vAlign w:val="center"/>
          </w:tcPr>
          <w:p w:rsidR="004063B1" w:rsidRPr="00EB220F" w:rsidRDefault="004063B1" w:rsidP="004063B1">
            <w:pPr>
              <w:rPr>
                <w:color w:val="000000"/>
              </w:rPr>
            </w:pPr>
            <w:r w:rsidRPr="00EB220F">
              <w:rPr>
                <w:color w:val="000000"/>
              </w:rPr>
              <w:t>2,68</w:t>
            </w:r>
          </w:p>
        </w:tc>
        <w:tc>
          <w:tcPr>
            <w:tcW w:w="993" w:type="dxa"/>
            <w:vAlign w:val="center"/>
          </w:tcPr>
          <w:p w:rsidR="004063B1" w:rsidRPr="00EB220F" w:rsidRDefault="004063B1" w:rsidP="004063B1">
            <w:pPr>
              <w:rPr>
                <w:color w:val="000000"/>
              </w:rPr>
            </w:pPr>
            <w:r w:rsidRPr="00EB220F">
              <w:rPr>
                <w:color w:val="000000"/>
              </w:rPr>
              <w:t>18,3</w:t>
            </w:r>
          </w:p>
        </w:tc>
        <w:tc>
          <w:tcPr>
            <w:tcW w:w="1134" w:type="dxa"/>
            <w:gridSpan w:val="2"/>
            <w:vAlign w:val="center"/>
          </w:tcPr>
          <w:p w:rsidR="004063B1" w:rsidRPr="00EB220F" w:rsidRDefault="004063B1" w:rsidP="004063B1">
            <w:pPr>
              <w:rPr>
                <w:color w:val="000000"/>
              </w:rPr>
            </w:pPr>
            <w:r w:rsidRPr="00EB220F">
              <w:rPr>
                <w:color w:val="000000"/>
              </w:rPr>
              <w:t>2,61</w:t>
            </w:r>
          </w:p>
        </w:tc>
        <w:tc>
          <w:tcPr>
            <w:tcW w:w="992" w:type="dxa"/>
            <w:vAlign w:val="center"/>
          </w:tcPr>
          <w:p w:rsidR="004063B1" w:rsidRPr="00EB220F" w:rsidRDefault="004063B1" w:rsidP="004063B1">
            <w:pPr>
              <w:rPr>
                <w:color w:val="000000"/>
              </w:rPr>
            </w:pPr>
            <w:r w:rsidRPr="00EB220F">
              <w:rPr>
                <w:color w:val="000000"/>
              </w:rPr>
              <w:t>17,8</w:t>
            </w:r>
          </w:p>
        </w:tc>
        <w:tc>
          <w:tcPr>
            <w:tcW w:w="1134" w:type="dxa"/>
            <w:vAlign w:val="center"/>
          </w:tcPr>
          <w:p w:rsidR="004063B1" w:rsidRPr="00EB220F" w:rsidRDefault="004063B1" w:rsidP="004063B1">
            <w:pPr>
              <w:rPr>
                <w:color w:val="000000"/>
              </w:rPr>
            </w:pPr>
            <w:r w:rsidRPr="00EB220F">
              <w:rPr>
                <w:color w:val="000000"/>
              </w:rPr>
              <w:t>2,54</w:t>
            </w:r>
          </w:p>
        </w:tc>
        <w:tc>
          <w:tcPr>
            <w:tcW w:w="992" w:type="dxa"/>
            <w:vAlign w:val="center"/>
          </w:tcPr>
          <w:p w:rsidR="004063B1" w:rsidRPr="00EB220F" w:rsidRDefault="004063B1" w:rsidP="004063B1">
            <w:pPr>
              <w:rPr>
                <w:color w:val="000000"/>
              </w:rPr>
            </w:pPr>
            <w:r w:rsidRPr="00EB220F">
              <w:rPr>
                <w:color w:val="000000"/>
              </w:rPr>
              <w:t>18,5</w:t>
            </w:r>
          </w:p>
        </w:tc>
      </w:tr>
      <w:tr w:rsidR="004063B1" w:rsidRPr="00EB220F" w:rsidTr="004063B1">
        <w:trPr>
          <w:cantSplit/>
        </w:trPr>
        <w:tc>
          <w:tcPr>
            <w:tcW w:w="4112" w:type="dxa"/>
          </w:tcPr>
          <w:p w:rsidR="004063B1" w:rsidRPr="00EB220F" w:rsidRDefault="004063B1" w:rsidP="004063B1">
            <w:pPr>
              <w:pStyle w:val="afc"/>
              <w:spacing w:line="240" w:lineRule="auto"/>
              <w:ind w:left="708"/>
              <w:rPr>
                <w:b w:val="0"/>
                <w:color w:val="000000"/>
                <w:u w:val="none"/>
              </w:rPr>
            </w:pPr>
            <w:r w:rsidRPr="00EB220F">
              <w:rPr>
                <w:b w:val="0"/>
                <w:color w:val="000000"/>
                <w:u w:val="none"/>
              </w:rPr>
              <w:t>- оптовая и розничная торговля, общественное пит</w:t>
            </w:r>
            <w:r w:rsidRPr="00EB220F">
              <w:rPr>
                <w:b w:val="0"/>
                <w:color w:val="000000"/>
                <w:u w:val="none"/>
              </w:rPr>
              <w:t>а</w:t>
            </w:r>
            <w:r w:rsidRPr="00EB220F">
              <w:rPr>
                <w:b w:val="0"/>
                <w:color w:val="000000"/>
                <w:u w:val="none"/>
              </w:rPr>
              <w:t>ние</w:t>
            </w:r>
          </w:p>
        </w:tc>
        <w:tc>
          <w:tcPr>
            <w:tcW w:w="1275" w:type="dxa"/>
            <w:vAlign w:val="center"/>
          </w:tcPr>
          <w:p w:rsidR="004063B1" w:rsidRPr="00EB220F" w:rsidRDefault="004063B1" w:rsidP="004063B1">
            <w:pPr>
              <w:rPr>
                <w:color w:val="000000"/>
              </w:rPr>
            </w:pPr>
            <w:r w:rsidRPr="00EB220F">
              <w:rPr>
                <w:color w:val="000000"/>
              </w:rPr>
              <w:t>2,0</w:t>
            </w:r>
          </w:p>
        </w:tc>
        <w:tc>
          <w:tcPr>
            <w:tcW w:w="993" w:type="dxa"/>
            <w:vAlign w:val="center"/>
          </w:tcPr>
          <w:p w:rsidR="004063B1" w:rsidRPr="00EB220F" w:rsidRDefault="004063B1" w:rsidP="004063B1">
            <w:pPr>
              <w:rPr>
                <w:color w:val="000000"/>
              </w:rPr>
            </w:pPr>
            <w:r w:rsidRPr="00EB220F">
              <w:rPr>
                <w:color w:val="000000"/>
              </w:rPr>
              <w:t>13,6</w:t>
            </w:r>
          </w:p>
        </w:tc>
        <w:tc>
          <w:tcPr>
            <w:tcW w:w="1134" w:type="dxa"/>
            <w:gridSpan w:val="2"/>
            <w:vAlign w:val="center"/>
          </w:tcPr>
          <w:p w:rsidR="004063B1" w:rsidRPr="00EB220F" w:rsidRDefault="004063B1" w:rsidP="004063B1">
            <w:pPr>
              <w:rPr>
                <w:color w:val="000000"/>
              </w:rPr>
            </w:pPr>
            <w:r w:rsidRPr="00EB220F">
              <w:rPr>
                <w:color w:val="000000"/>
              </w:rPr>
              <w:t>1,99</w:t>
            </w:r>
          </w:p>
        </w:tc>
        <w:tc>
          <w:tcPr>
            <w:tcW w:w="992" w:type="dxa"/>
            <w:vAlign w:val="center"/>
          </w:tcPr>
          <w:p w:rsidR="004063B1" w:rsidRPr="00EB220F" w:rsidRDefault="004063B1" w:rsidP="004063B1">
            <w:pPr>
              <w:rPr>
                <w:color w:val="000000"/>
              </w:rPr>
            </w:pPr>
            <w:r w:rsidRPr="00EB220F">
              <w:rPr>
                <w:color w:val="000000"/>
              </w:rPr>
              <w:t>13,5</w:t>
            </w:r>
          </w:p>
        </w:tc>
        <w:tc>
          <w:tcPr>
            <w:tcW w:w="1134" w:type="dxa"/>
            <w:vAlign w:val="center"/>
          </w:tcPr>
          <w:p w:rsidR="004063B1" w:rsidRPr="00EB220F" w:rsidRDefault="004063B1" w:rsidP="004063B1">
            <w:pPr>
              <w:rPr>
                <w:color w:val="000000"/>
              </w:rPr>
            </w:pPr>
            <w:r w:rsidRPr="00EB220F">
              <w:rPr>
                <w:color w:val="000000"/>
              </w:rPr>
              <w:t>1,83</w:t>
            </w:r>
          </w:p>
        </w:tc>
        <w:tc>
          <w:tcPr>
            <w:tcW w:w="992" w:type="dxa"/>
            <w:vAlign w:val="center"/>
          </w:tcPr>
          <w:p w:rsidR="004063B1" w:rsidRPr="00EB220F" w:rsidRDefault="004063B1" w:rsidP="004063B1">
            <w:pPr>
              <w:rPr>
                <w:color w:val="000000"/>
              </w:rPr>
            </w:pPr>
            <w:r w:rsidRPr="00EB220F">
              <w:rPr>
                <w:color w:val="000000"/>
              </w:rPr>
              <w:t>13,4</w:t>
            </w:r>
          </w:p>
        </w:tc>
      </w:tr>
      <w:tr w:rsidR="004063B1" w:rsidRPr="00EB220F" w:rsidTr="004063B1">
        <w:trPr>
          <w:cantSplit/>
        </w:trPr>
        <w:tc>
          <w:tcPr>
            <w:tcW w:w="4112" w:type="dxa"/>
          </w:tcPr>
          <w:p w:rsidR="004063B1" w:rsidRPr="00EB220F" w:rsidRDefault="004063B1" w:rsidP="004063B1">
            <w:pPr>
              <w:pStyle w:val="afc"/>
              <w:spacing w:line="240" w:lineRule="auto"/>
              <w:ind w:left="708"/>
              <w:rPr>
                <w:b w:val="0"/>
                <w:color w:val="000000"/>
                <w:u w:val="none"/>
              </w:rPr>
            </w:pPr>
            <w:r w:rsidRPr="00EB220F">
              <w:rPr>
                <w:b w:val="0"/>
                <w:color w:val="000000"/>
                <w:u w:val="none"/>
              </w:rPr>
              <w:t>- государственное и муниципальное управление, обеспечение военной безопа</w:t>
            </w:r>
            <w:r w:rsidRPr="00EB220F">
              <w:rPr>
                <w:b w:val="0"/>
                <w:color w:val="000000"/>
                <w:u w:val="none"/>
              </w:rPr>
              <w:t>с</w:t>
            </w:r>
            <w:r w:rsidRPr="00EB220F">
              <w:rPr>
                <w:b w:val="0"/>
                <w:color w:val="000000"/>
                <w:u w:val="none"/>
              </w:rPr>
              <w:t>ности, обязательное социал</w:t>
            </w:r>
            <w:r w:rsidRPr="00EB220F">
              <w:rPr>
                <w:b w:val="0"/>
                <w:color w:val="000000"/>
                <w:u w:val="none"/>
              </w:rPr>
              <w:t>ь</w:t>
            </w:r>
            <w:r w:rsidRPr="00EB220F">
              <w:rPr>
                <w:b w:val="0"/>
                <w:color w:val="000000"/>
                <w:u w:val="none"/>
              </w:rPr>
              <w:t>ное обеспечение</w:t>
            </w:r>
          </w:p>
        </w:tc>
        <w:tc>
          <w:tcPr>
            <w:tcW w:w="1275" w:type="dxa"/>
            <w:vAlign w:val="center"/>
          </w:tcPr>
          <w:p w:rsidR="004063B1" w:rsidRPr="00EB220F" w:rsidRDefault="004063B1" w:rsidP="004063B1">
            <w:pPr>
              <w:rPr>
                <w:color w:val="000000"/>
              </w:rPr>
            </w:pPr>
            <w:r w:rsidRPr="00EB220F">
              <w:rPr>
                <w:color w:val="000000"/>
              </w:rPr>
              <w:t>0,65</w:t>
            </w:r>
          </w:p>
        </w:tc>
        <w:tc>
          <w:tcPr>
            <w:tcW w:w="993" w:type="dxa"/>
            <w:vAlign w:val="center"/>
          </w:tcPr>
          <w:p w:rsidR="004063B1" w:rsidRPr="00EB220F" w:rsidRDefault="004063B1" w:rsidP="004063B1">
            <w:pPr>
              <w:rPr>
                <w:color w:val="000000"/>
              </w:rPr>
            </w:pPr>
            <w:r w:rsidRPr="00EB220F">
              <w:rPr>
                <w:color w:val="000000"/>
              </w:rPr>
              <w:t>4,4</w:t>
            </w:r>
          </w:p>
        </w:tc>
        <w:tc>
          <w:tcPr>
            <w:tcW w:w="1134" w:type="dxa"/>
            <w:gridSpan w:val="2"/>
            <w:vAlign w:val="center"/>
          </w:tcPr>
          <w:p w:rsidR="004063B1" w:rsidRPr="00EB220F" w:rsidRDefault="004063B1" w:rsidP="004063B1">
            <w:pPr>
              <w:rPr>
                <w:color w:val="000000"/>
              </w:rPr>
            </w:pPr>
            <w:r w:rsidRPr="00EB220F">
              <w:rPr>
                <w:color w:val="000000"/>
              </w:rPr>
              <w:t>0,65</w:t>
            </w:r>
          </w:p>
        </w:tc>
        <w:tc>
          <w:tcPr>
            <w:tcW w:w="992" w:type="dxa"/>
            <w:vAlign w:val="center"/>
          </w:tcPr>
          <w:p w:rsidR="004063B1" w:rsidRPr="00EB220F" w:rsidRDefault="004063B1" w:rsidP="004063B1">
            <w:pPr>
              <w:rPr>
                <w:color w:val="000000"/>
              </w:rPr>
            </w:pPr>
            <w:r w:rsidRPr="00EB220F">
              <w:rPr>
                <w:color w:val="000000"/>
              </w:rPr>
              <w:t>4,4</w:t>
            </w:r>
          </w:p>
        </w:tc>
        <w:tc>
          <w:tcPr>
            <w:tcW w:w="1134" w:type="dxa"/>
            <w:vAlign w:val="center"/>
          </w:tcPr>
          <w:p w:rsidR="004063B1" w:rsidRPr="00EB220F" w:rsidRDefault="004063B1" w:rsidP="004063B1">
            <w:pPr>
              <w:rPr>
                <w:color w:val="000000"/>
              </w:rPr>
            </w:pPr>
            <w:r w:rsidRPr="00EB220F">
              <w:rPr>
                <w:color w:val="000000"/>
              </w:rPr>
              <w:t>0,66</w:t>
            </w:r>
          </w:p>
        </w:tc>
        <w:tc>
          <w:tcPr>
            <w:tcW w:w="992" w:type="dxa"/>
            <w:vAlign w:val="center"/>
          </w:tcPr>
          <w:p w:rsidR="004063B1" w:rsidRPr="00EB220F" w:rsidRDefault="004063B1" w:rsidP="004063B1">
            <w:pPr>
              <w:rPr>
                <w:color w:val="000000"/>
              </w:rPr>
            </w:pPr>
            <w:r w:rsidRPr="00EB220F">
              <w:rPr>
                <w:color w:val="000000"/>
              </w:rPr>
              <w:t>4,8</w:t>
            </w:r>
          </w:p>
        </w:tc>
      </w:tr>
      <w:tr w:rsidR="004063B1" w:rsidRPr="00EB220F" w:rsidTr="004063B1">
        <w:trPr>
          <w:cantSplit/>
        </w:trPr>
        <w:tc>
          <w:tcPr>
            <w:tcW w:w="4112" w:type="dxa"/>
          </w:tcPr>
          <w:p w:rsidR="004063B1" w:rsidRPr="00EB220F" w:rsidRDefault="004063B1" w:rsidP="004063B1">
            <w:pPr>
              <w:pStyle w:val="afc"/>
              <w:spacing w:line="240" w:lineRule="auto"/>
              <w:ind w:left="708"/>
              <w:rPr>
                <w:b w:val="0"/>
                <w:color w:val="000000"/>
                <w:u w:val="none"/>
              </w:rPr>
            </w:pPr>
            <w:r w:rsidRPr="00EB220F">
              <w:rPr>
                <w:b w:val="0"/>
                <w:color w:val="000000"/>
                <w:u w:val="none"/>
              </w:rPr>
              <w:t>- прочие отрасли</w:t>
            </w:r>
          </w:p>
        </w:tc>
        <w:tc>
          <w:tcPr>
            <w:tcW w:w="1275" w:type="dxa"/>
            <w:vAlign w:val="center"/>
          </w:tcPr>
          <w:p w:rsidR="004063B1" w:rsidRPr="00EB220F" w:rsidRDefault="004063B1" w:rsidP="004063B1">
            <w:pPr>
              <w:rPr>
                <w:color w:val="000000"/>
              </w:rPr>
            </w:pPr>
            <w:r w:rsidRPr="00EB220F">
              <w:rPr>
                <w:color w:val="000000"/>
              </w:rPr>
              <w:t>1,0</w:t>
            </w:r>
          </w:p>
        </w:tc>
        <w:tc>
          <w:tcPr>
            <w:tcW w:w="993" w:type="dxa"/>
            <w:vAlign w:val="center"/>
          </w:tcPr>
          <w:p w:rsidR="004063B1" w:rsidRPr="00EB220F" w:rsidRDefault="004063B1" w:rsidP="004063B1">
            <w:pPr>
              <w:rPr>
                <w:color w:val="000000"/>
              </w:rPr>
            </w:pPr>
            <w:r w:rsidRPr="00EB220F">
              <w:rPr>
                <w:color w:val="000000"/>
              </w:rPr>
              <w:t>6,8</w:t>
            </w:r>
          </w:p>
        </w:tc>
        <w:tc>
          <w:tcPr>
            <w:tcW w:w="1134" w:type="dxa"/>
            <w:gridSpan w:val="2"/>
            <w:vAlign w:val="center"/>
          </w:tcPr>
          <w:p w:rsidR="004063B1" w:rsidRPr="00EB220F" w:rsidRDefault="004063B1" w:rsidP="004063B1">
            <w:pPr>
              <w:rPr>
                <w:color w:val="000000"/>
              </w:rPr>
            </w:pPr>
            <w:r w:rsidRPr="00EB220F">
              <w:rPr>
                <w:color w:val="000000"/>
              </w:rPr>
              <w:t>0,92</w:t>
            </w:r>
          </w:p>
        </w:tc>
        <w:tc>
          <w:tcPr>
            <w:tcW w:w="992" w:type="dxa"/>
            <w:vAlign w:val="center"/>
          </w:tcPr>
          <w:p w:rsidR="004063B1" w:rsidRPr="00EB220F" w:rsidRDefault="004063B1" w:rsidP="004063B1">
            <w:pPr>
              <w:rPr>
                <w:color w:val="000000"/>
              </w:rPr>
            </w:pPr>
            <w:r w:rsidRPr="00EB220F">
              <w:rPr>
                <w:color w:val="000000"/>
              </w:rPr>
              <w:t>6,3</w:t>
            </w:r>
          </w:p>
        </w:tc>
        <w:tc>
          <w:tcPr>
            <w:tcW w:w="1134" w:type="dxa"/>
            <w:vAlign w:val="center"/>
          </w:tcPr>
          <w:p w:rsidR="004063B1" w:rsidRPr="00EB220F" w:rsidRDefault="004063B1" w:rsidP="004063B1">
            <w:pPr>
              <w:rPr>
                <w:color w:val="000000"/>
              </w:rPr>
            </w:pPr>
            <w:r w:rsidRPr="00EB220F">
              <w:rPr>
                <w:color w:val="000000"/>
              </w:rPr>
              <w:t>0,94</w:t>
            </w:r>
          </w:p>
        </w:tc>
        <w:tc>
          <w:tcPr>
            <w:tcW w:w="992" w:type="dxa"/>
            <w:vAlign w:val="center"/>
          </w:tcPr>
          <w:p w:rsidR="004063B1" w:rsidRPr="00EB220F" w:rsidRDefault="004063B1" w:rsidP="004063B1">
            <w:pPr>
              <w:rPr>
                <w:color w:val="000000"/>
              </w:rPr>
            </w:pPr>
            <w:r w:rsidRPr="00EB220F">
              <w:rPr>
                <w:color w:val="000000"/>
              </w:rPr>
              <w:t>6,9</w:t>
            </w:r>
          </w:p>
        </w:tc>
      </w:tr>
      <w:tr w:rsidR="004063B1" w:rsidRPr="00EB220F" w:rsidTr="004063B1">
        <w:trPr>
          <w:cantSplit/>
          <w:trHeight w:val="749"/>
        </w:trPr>
        <w:tc>
          <w:tcPr>
            <w:tcW w:w="4112" w:type="dxa"/>
          </w:tcPr>
          <w:p w:rsidR="004063B1" w:rsidRPr="00EB220F" w:rsidRDefault="004063B1" w:rsidP="004063B1">
            <w:pPr>
              <w:pStyle w:val="afc"/>
              <w:spacing w:line="240" w:lineRule="auto"/>
              <w:ind w:left="284" w:hanging="284"/>
              <w:rPr>
                <w:b w:val="0"/>
                <w:color w:val="000000"/>
                <w:u w:val="none"/>
              </w:rPr>
            </w:pPr>
            <w:r w:rsidRPr="00EB220F">
              <w:rPr>
                <w:b w:val="0"/>
                <w:color w:val="000000"/>
                <w:u w:val="none"/>
              </w:rPr>
              <w:t>4. Уровень официально зарегистр</w:t>
            </w:r>
            <w:r w:rsidRPr="00EB220F">
              <w:rPr>
                <w:b w:val="0"/>
                <w:color w:val="000000"/>
                <w:u w:val="none"/>
              </w:rPr>
              <w:t>и</w:t>
            </w:r>
            <w:r w:rsidRPr="00EB220F">
              <w:rPr>
                <w:b w:val="0"/>
                <w:color w:val="000000"/>
                <w:u w:val="none"/>
              </w:rPr>
              <w:t>рованной безработицы, %</w:t>
            </w:r>
          </w:p>
        </w:tc>
        <w:tc>
          <w:tcPr>
            <w:tcW w:w="1275" w:type="dxa"/>
            <w:vAlign w:val="center"/>
          </w:tcPr>
          <w:p w:rsidR="004063B1" w:rsidRPr="00EB220F" w:rsidRDefault="004063B1" w:rsidP="004063B1">
            <w:pPr>
              <w:rPr>
                <w:color w:val="000000"/>
              </w:rPr>
            </w:pPr>
          </w:p>
        </w:tc>
        <w:tc>
          <w:tcPr>
            <w:tcW w:w="993" w:type="dxa"/>
            <w:vAlign w:val="center"/>
          </w:tcPr>
          <w:p w:rsidR="004063B1" w:rsidRPr="00EB220F" w:rsidRDefault="004063B1" w:rsidP="004063B1">
            <w:pPr>
              <w:rPr>
                <w:color w:val="000000"/>
              </w:rPr>
            </w:pPr>
            <w:r w:rsidRPr="00EB220F">
              <w:rPr>
                <w:color w:val="000000"/>
              </w:rPr>
              <w:t>2,37</w:t>
            </w:r>
          </w:p>
        </w:tc>
        <w:tc>
          <w:tcPr>
            <w:tcW w:w="1125" w:type="dxa"/>
            <w:vAlign w:val="center"/>
          </w:tcPr>
          <w:p w:rsidR="004063B1" w:rsidRPr="00EB220F" w:rsidRDefault="004063B1" w:rsidP="004063B1">
            <w:pPr>
              <w:rPr>
                <w:color w:val="000000"/>
              </w:rPr>
            </w:pPr>
          </w:p>
        </w:tc>
        <w:tc>
          <w:tcPr>
            <w:tcW w:w="1001" w:type="dxa"/>
            <w:gridSpan w:val="2"/>
            <w:vAlign w:val="center"/>
          </w:tcPr>
          <w:p w:rsidR="004063B1" w:rsidRPr="00EB220F" w:rsidRDefault="004063B1" w:rsidP="004063B1">
            <w:pPr>
              <w:rPr>
                <w:color w:val="000000"/>
              </w:rPr>
            </w:pPr>
            <w:r w:rsidRPr="00EB220F">
              <w:rPr>
                <w:color w:val="000000"/>
              </w:rPr>
              <w:t>2,02</w:t>
            </w:r>
          </w:p>
        </w:tc>
        <w:tc>
          <w:tcPr>
            <w:tcW w:w="1134" w:type="dxa"/>
            <w:vAlign w:val="center"/>
          </w:tcPr>
          <w:p w:rsidR="004063B1" w:rsidRPr="00EB220F" w:rsidRDefault="004063B1" w:rsidP="004063B1">
            <w:pPr>
              <w:rPr>
                <w:color w:val="000000"/>
              </w:rPr>
            </w:pPr>
          </w:p>
        </w:tc>
        <w:tc>
          <w:tcPr>
            <w:tcW w:w="992" w:type="dxa"/>
            <w:vAlign w:val="center"/>
          </w:tcPr>
          <w:p w:rsidR="004063B1" w:rsidRPr="00EB220F" w:rsidRDefault="004063B1" w:rsidP="004063B1">
            <w:pPr>
              <w:rPr>
                <w:color w:val="000000"/>
              </w:rPr>
            </w:pPr>
            <w:r w:rsidRPr="00EB220F">
              <w:rPr>
                <w:color w:val="000000"/>
              </w:rPr>
              <w:t>2,1</w:t>
            </w:r>
          </w:p>
        </w:tc>
      </w:tr>
    </w:tbl>
    <w:p w:rsidR="004063B1" w:rsidRPr="00EB220F" w:rsidRDefault="004063B1" w:rsidP="004063B1">
      <w:pPr>
        <w:ind w:left="284"/>
        <w:jc w:val="both"/>
        <w:rPr>
          <w:color w:val="000000"/>
        </w:rPr>
      </w:pPr>
    </w:p>
    <w:p w:rsidR="004063B1" w:rsidRPr="00EB220F" w:rsidRDefault="004063B1" w:rsidP="004063B1">
      <w:pPr>
        <w:ind w:left="284"/>
        <w:jc w:val="both"/>
        <w:rPr>
          <w:color w:val="000000"/>
        </w:rPr>
      </w:pPr>
      <w:r w:rsidRPr="00EB220F">
        <w:rPr>
          <w:color w:val="000000"/>
        </w:rPr>
        <w:t>*По данным администрации Краснозёрского района</w:t>
      </w:r>
    </w:p>
    <w:p w:rsidR="004063B1" w:rsidRPr="00EB220F" w:rsidRDefault="004063B1" w:rsidP="004063B1">
      <w:pPr>
        <w:tabs>
          <w:tab w:val="left" w:pos="0"/>
        </w:tabs>
        <w:ind w:firstLine="709"/>
        <w:jc w:val="both"/>
        <w:rPr>
          <w:color w:val="000000"/>
        </w:rPr>
      </w:pPr>
    </w:p>
    <w:p w:rsidR="004063B1" w:rsidRPr="00EB220F" w:rsidRDefault="004063B1" w:rsidP="004063B1">
      <w:pPr>
        <w:tabs>
          <w:tab w:val="left" w:pos="0"/>
        </w:tabs>
        <w:ind w:firstLine="851"/>
        <w:jc w:val="both"/>
        <w:rPr>
          <w:color w:val="000000"/>
        </w:rPr>
      </w:pPr>
      <w:r w:rsidRPr="00EB220F">
        <w:rPr>
          <w:color w:val="000000"/>
        </w:rPr>
        <w:t>Важной характеристикой трудового потенциала территории является экономическая активность населения.</w:t>
      </w:r>
    </w:p>
    <w:p w:rsidR="004063B1" w:rsidRPr="00EB220F" w:rsidRDefault="004063B1" w:rsidP="004063B1">
      <w:pPr>
        <w:ind w:firstLine="851"/>
        <w:jc w:val="both"/>
        <w:rPr>
          <w:color w:val="000000"/>
        </w:rPr>
      </w:pPr>
      <w:r w:rsidRPr="00EB220F">
        <w:rPr>
          <w:color w:val="000000"/>
        </w:rPr>
        <w:t xml:space="preserve">По данным Администрации района численность экономически активного населения в Краснозерском районе в среднем за </w:t>
      </w:r>
      <w:smartTag w:uri="urn:schemas-microsoft-com:office:smarttags" w:element="metricconverter">
        <w:smartTagPr>
          <w:attr w:name="ProductID" w:val="2011 г"/>
        </w:smartTagPr>
        <w:r w:rsidRPr="00EB220F">
          <w:rPr>
            <w:color w:val="000000"/>
          </w:rPr>
          <w:t>2011 г</w:t>
        </w:r>
      </w:smartTag>
      <w:r w:rsidRPr="00EB220F">
        <w:rPr>
          <w:color w:val="000000"/>
        </w:rPr>
        <w:t>. составила 14162 человек (77,4% от общей чи</w:t>
      </w:r>
      <w:r w:rsidRPr="00EB220F">
        <w:rPr>
          <w:color w:val="000000"/>
        </w:rPr>
        <w:t>с</w:t>
      </w:r>
      <w:r w:rsidRPr="00EB220F">
        <w:rPr>
          <w:color w:val="000000"/>
        </w:rPr>
        <w:t>ленности трудовых ресурсов).</w:t>
      </w:r>
    </w:p>
    <w:p w:rsidR="004063B1" w:rsidRPr="00EB220F" w:rsidRDefault="004063B1" w:rsidP="004063B1">
      <w:pPr>
        <w:tabs>
          <w:tab w:val="left" w:pos="0"/>
        </w:tabs>
        <w:ind w:firstLine="851"/>
        <w:jc w:val="both"/>
        <w:rPr>
          <w:color w:val="000000"/>
        </w:rPr>
      </w:pPr>
      <w:r w:rsidRPr="00EB220F">
        <w:rPr>
          <w:color w:val="000000"/>
        </w:rPr>
        <w:t>В структуре численности экономически активного населения 13693 человека (96,7%) - лица, имеющие работу или доходное занятие (занятые) и 469 человека (3,3%) - безрабо</w:t>
      </w:r>
      <w:r w:rsidRPr="00EB220F">
        <w:rPr>
          <w:color w:val="000000"/>
        </w:rPr>
        <w:t>т</w:t>
      </w:r>
      <w:r w:rsidRPr="00EB220F">
        <w:rPr>
          <w:color w:val="000000"/>
        </w:rPr>
        <w:t>ные, то есть лица, не имеющие работы или доходного занятия, ищущие работу и готовые приступить к ней.</w:t>
      </w:r>
    </w:p>
    <w:p w:rsidR="004063B1" w:rsidRPr="00EB220F" w:rsidRDefault="004063B1" w:rsidP="004063B1">
      <w:pPr>
        <w:tabs>
          <w:tab w:val="left" w:pos="0"/>
        </w:tabs>
        <w:ind w:firstLine="851"/>
        <w:jc w:val="both"/>
        <w:rPr>
          <w:color w:val="000000"/>
        </w:rPr>
      </w:pPr>
      <w:r w:rsidRPr="00EB220F">
        <w:rPr>
          <w:color w:val="000000"/>
        </w:rPr>
        <w:t>Уровень занятости населения при этом составил 42,9% (от общей численности нас</w:t>
      </w:r>
      <w:r w:rsidRPr="00EB220F">
        <w:rPr>
          <w:color w:val="000000"/>
        </w:rPr>
        <w:t>е</w:t>
      </w:r>
      <w:r w:rsidRPr="00EB220F">
        <w:rPr>
          <w:color w:val="000000"/>
        </w:rPr>
        <w:t>ления).</w:t>
      </w:r>
    </w:p>
    <w:p w:rsidR="004063B1" w:rsidRPr="00EB220F" w:rsidRDefault="004063B1" w:rsidP="004063B1">
      <w:pPr>
        <w:tabs>
          <w:tab w:val="left" w:pos="0"/>
        </w:tabs>
        <w:ind w:firstLine="851"/>
        <w:jc w:val="both"/>
        <w:rPr>
          <w:color w:val="000000"/>
        </w:rPr>
      </w:pPr>
      <w:r w:rsidRPr="00EB220F">
        <w:rPr>
          <w:color w:val="000000"/>
        </w:rPr>
        <w:t xml:space="preserve">Для Краснозёрского района характерны высокие показатели занятости населения в неформальном секторе, что в значительной степени объясняется большой занятостью </w:t>
      </w:r>
      <w:r w:rsidRPr="00EB220F">
        <w:rPr>
          <w:color w:val="000000"/>
        </w:rPr>
        <w:lastRenderedPageBreak/>
        <w:t>нас</w:t>
      </w:r>
      <w:r w:rsidRPr="00EB220F">
        <w:rPr>
          <w:color w:val="000000"/>
        </w:rPr>
        <w:t>е</w:t>
      </w:r>
      <w:r w:rsidRPr="00EB220F">
        <w:rPr>
          <w:color w:val="000000"/>
        </w:rPr>
        <w:t>ления в личном подсобном хозяйстве ( 3,2 тыс. человек производят товары и услуги для ре</w:t>
      </w:r>
      <w:r w:rsidRPr="00EB220F">
        <w:rPr>
          <w:color w:val="000000"/>
        </w:rPr>
        <w:t>а</w:t>
      </w:r>
      <w:r w:rsidRPr="00EB220F">
        <w:rPr>
          <w:color w:val="000000"/>
        </w:rPr>
        <w:t xml:space="preserve">лизации в домашних хозяйствах). </w:t>
      </w:r>
    </w:p>
    <w:p w:rsidR="004063B1" w:rsidRPr="00EB220F" w:rsidRDefault="004063B1" w:rsidP="004063B1">
      <w:pPr>
        <w:tabs>
          <w:tab w:val="left" w:pos="0"/>
        </w:tabs>
        <w:ind w:firstLine="851"/>
        <w:jc w:val="both"/>
        <w:rPr>
          <w:color w:val="000000"/>
        </w:rPr>
      </w:pPr>
      <w:r w:rsidRPr="00EB220F">
        <w:rPr>
          <w:color w:val="000000"/>
        </w:rPr>
        <w:t>В 2011 году значительная часть занятого населения (табл.4.12) была сосредоточена в базовом виде экономической деятельности сельском хозяйстве, включая личное подсобное хозяйство (44,8%). Так же в отраслевой структуре занятости района доля занятых в промышленности – 4,0%, в образовании, здр</w:t>
      </w:r>
      <w:r w:rsidRPr="00EB220F">
        <w:rPr>
          <w:color w:val="000000"/>
        </w:rPr>
        <w:t>а</w:t>
      </w:r>
      <w:r w:rsidRPr="00EB220F">
        <w:rPr>
          <w:color w:val="000000"/>
        </w:rPr>
        <w:t>воохранении и культуре – 18,5%, в торговле – 13,4%.</w:t>
      </w:r>
    </w:p>
    <w:p w:rsidR="004063B1" w:rsidRPr="00EB220F" w:rsidRDefault="004063B1" w:rsidP="004063B1">
      <w:pPr>
        <w:pStyle w:val="afc"/>
        <w:tabs>
          <w:tab w:val="left" w:pos="0"/>
        </w:tabs>
        <w:spacing w:line="240" w:lineRule="auto"/>
        <w:ind w:firstLine="851"/>
        <w:rPr>
          <w:b w:val="0"/>
          <w:color w:val="000000"/>
          <w:u w:val="none"/>
        </w:rPr>
      </w:pPr>
      <w:r w:rsidRPr="00EB220F">
        <w:rPr>
          <w:b w:val="0"/>
          <w:color w:val="000000"/>
          <w:u w:val="none"/>
        </w:rPr>
        <w:t>За период 2009–2011 гг. отраслевая структура занятости в районе претерпела опр</w:t>
      </w:r>
      <w:r w:rsidRPr="00EB220F">
        <w:rPr>
          <w:b w:val="0"/>
          <w:color w:val="000000"/>
          <w:u w:val="none"/>
        </w:rPr>
        <w:t>е</w:t>
      </w:r>
      <w:r w:rsidRPr="00EB220F">
        <w:rPr>
          <w:b w:val="0"/>
          <w:color w:val="000000"/>
          <w:u w:val="none"/>
        </w:rPr>
        <w:t>деленные изменения, что напрямую связано с процессами, происходящими в различных подсистемах его эконом</w:t>
      </w:r>
      <w:r w:rsidRPr="00EB220F">
        <w:rPr>
          <w:b w:val="0"/>
          <w:color w:val="000000"/>
          <w:u w:val="none"/>
        </w:rPr>
        <w:t>и</w:t>
      </w:r>
      <w:r w:rsidRPr="00EB220F">
        <w:rPr>
          <w:b w:val="0"/>
          <w:color w:val="000000"/>
          <w:u w:val="none"/>
        </w:rPr>
        <w:t>ки.</w:t>
      </w:r>
    </w:p>
    <w:p w:rsidR="004063B1" w:rsidRPr="00EB220F" w:rsidRDefault="004063B1" w:rsidP="004063B1">
      <w:pPr>
        <w:pStyle w:val="afc"/>
        <w:spacing w:line="240" w:lineRule="auto"/>
        <w:ind w:firstLine="851"/>
        <w:rPr>
          <w:b w:val="0"/>
          <w:color w:val="000000"/>
          <w:u w:val="none"/>
        </w:rPr>
      </w:pPr>
      <w:r w:rsidRPr="00EB220F">
        <w:rPr>
          <w:b w:val="0"/>
          <w:color w:val="000000"/>
          <w:u w:val="none"/>
        </w:rPr>
        <w:t xml:space="preserve">Численность занятых уменьшилась в промышленности, сельском хозяйстве, на транспорте и других отраслях экономики. </w:t>
      </w:r>
    </w:p>
    <w:p w:rsidR="004063B1" w:rsidRPr="00EB220F" w:rsidRDefault="004063B1" w:rsidP="004063B1">
      <w:pPr>
        <w:pStyle w:val="afc"/>
        <w:tabs>
          <w:tab w:val="left" w:pos="0"/>
        </w:tabs>
        <w:spacing w:line="240" w:lineRule="auto"/>
        <w:ind w:firstLine="851"/>
        <w:rPr>
          <w:b w:val="0"/>
          <w:color w:val="000000"/>
          <w:u w:val="none"/>
        </w:rPr>
      </w:pPr>
      <w:r w:rsidRPr="00EB220F">
        <w:rPr>
          <w:b w:val="0"/>
          <w:color w:val="000000"/>
          <w:u w:val="none"/>
        </w:rPr>
        <w:t>На основании анализа трудового потенциала и занятости населения можно сделать следующие выводы:</w:t>
      </w:r>
    </w:p>
    <w:p w:rsidR="004063B1" w:rsidRPr="00EB220F" w:rsidRDefault="004063B1" w:rsidP="004063B1">
      <w:pPr>
        <w:pStyle w:val="afffff1"/>
        <w:widowControl w:val="0"/>
        <w:numPr>
          <w:ilvl w:val="0"/>
          <w:numId w:val="31"/>
        </w:numPr>
        <w:suppressAutoHyphens/>
        <w:spacing w:after="100" w:line="240" w:lineRule="auto"/>
        <w:ind w:left="1134"/>
        <w:jc w:val="both"/>
        <w:rPr>
          <w:color w:val="000000"/>
          <w:spacing w:val="0"/>
          <w:sz w:val="24"/>
          <w:szCs w:val="24"/>
        </w:rPr>
      </w:pPr>
      <w:r w:rsidRPr="00EB220F">
        <w:rPr>
          <w:color w:val="000000"/>
          <w:spacing w:val="0"/>
          <w:sz w:val="24"/>
          <w:szCs w:val="24"/>
        </w:rPr>
        <w:t>трудовой потенциал Краснозерского района сравнительно высок, но имеет тенденцию снижения, обусловленную, в первую очередь, неблагополучной демографической ситуацией, сложившейся в предшествующий период, особенно интенсивно теряют трудовые ресурсы периферийные территории.</w:t>
      </w:r>
    </w:p>
    <w:p w:rsidR="004063B1" w:rsidRPr="00EB220F" w:rsidRDefault="004063B1" w:rsidP="004063B1">
      <w:pPr>
        <w:pStyle w:val="afffff1"/>
        <w:widowControl w:val="0"/>
        <w:numPr>
          <w:ilvl w:val="0"/>
          <w:numId w:val="31"/>
        </w:numPr>
        <w:tabs>
          <w:tab w:val="left" w:pos="899"/>
          <w:tab w:val="left" w:pos="1080"/>
        </w:tabs>
        <w:suppressAutoHyphens/>
        <w:spacing w:after="100" w:line="240" w:lineRule="auto"/>
        <w:ind w:left="1134"/>
        <w:jc w:val="both"/>
        <w:rPr>
          <w:color w:val="000000"/>
          <w:spacing w:val="0"/>
          <w:sz w:val="24"/>
          <w:szCs w:val="24"/>
        </w:rPr>
      </w:pPr>
      <w:r w:rsidRPr="00EB220F">
        <w:rPr>
          <w:color w:val="000000"/>
          <w:spacing w:val="0"/>
          <w:sz w:val="24"/>
          <w:szCs w:val="24"/>
        </w:rPr>
        <w:t xml:space="preserve">в районе сложилась сложная ситуация на рынке труда, обусловленная  тенденцией снижения общей занятости населения с начала 90-х гг., и особенно снижением занятости в базовых видах экономической деятельности (в первую очередь сельском хозяйстве), при этом произошла существенная трансформация отраслевой структуры занятости, обусловленная развитием новых экономических отношений. </w:t>
      </w:r>
    </w:p>
    <w:p w:rsidR="004063B1" w:rsidRPr="00EB220F" w:rsidRDefault="004063B1" w:rsidP="004063B1">
      <w:pPr>
        <w:pStyle w:val="213"/>
        <w:spacing w:after="100"/>
        <w:ind w:firstLine="851"/>
        <w:rPr>
          <w:rFonts w:ascii="Times New Roman" w:hAnsi="Times New Roman"/>
          <w:color w:val="000000"/>
          <w:sz w:val="24"/>
        </w:rPr>
      </w:pPr>
      <w:r w:rsidRPr="00EB220F">
        <w:rPr>
          <w:rFonts w:ascii="Times New Roman" w:hAnsi="Times New Roman"/>
          <w:color w:val="000000"/>
          <w:sz w:val="24"/>
        </w:rPr>
        <w:t>Главными стратегическими целями и задачами в развитии занятости населения на ближайшую и долгосрочную перспективу следует считать:</w:t>
      </w:r>
    </w:p>
    <w:p w:rsidR="004063B1" w:rsidRPr="00EB220F" w:rsidRDefault="004063B1" w:rsidP="004063B1">
      <w:pPr>
        <w:pStyle w:val="afffff1"/>
        <w:widowControl w:val="0"/>
        <w:numPr>
          <w:ilvl w:val="0"/>
          <w:numId w:val="32"/>
        </w:numPr>
        <w:suppressAutoHyphens/>
        <w:spacing w:after="40" w:line="240" w:lineRule="auto"/>
        <w:jc w:val="both"/>
        <w:rPr>
          <w:rFonts w:eastAsia="Lucida Sans Unicode"/>
          <w:color w:val="000000"/>
          <w:spacing w:val="0"/>
          <w:kern w:val="1"/>
          <w:sz w:val="24"/>
          <w:szCs w:val="24"/>
          <w:lang w:eastAsia="ar-SA"/>
        </w:rPr>
      </w:pPr>
      <w:r w:rsidRPr="00EB220F">
        <w:rPr>
          <w:rFonts w:eastAsia="Lucida Sans Unicode"/>
          <w:color w:val="000000"/>
          <w:spacing w:val="0"/>
          <w:kern w:val="1"/>
          <w:sz w:val="24"/>
          <w:szCs w:val="24"/>
          <w:lang w:eastAsia="ar-SA"/>
        </w:rPr>
        <w:t>сохранение и поддержание уровня (объективно возможного) трудового потенциала района;</w:t>
      </w:r>
    </w:p>
    <w:p w:rsidR="004063B1" w:rsidRPr="00EB220F" w:rsidRDefault="004063B1" w:rsidP="004063B1">
      <w:pPr>
        <w:pStyle w:val="afffff1"/>
        <w:widowControl w:val="0"/>
        <w:numPr>
          <w:ilvl w:val="0"/>
          <w:numId w:val="32"/>
        </w:numPr>
        <w:suppressAutoHyphens/>
        <w:spacing w:after="40" w:line="240" w:lineRule="auto"/>
        <w:jc w:val="both"/>
        <w:rPr>
          <w:rFonts w:eastAsia="Lucida Sans Unicode"/>
          <w:color w:val="000000"/>
          <w:spacing w:val="0"/>
          <w:kern w:val="1"/>
          <w:sz w:val="24"/>
          <w:szCs w:val="24"/>
          <w:lang w:eastAsia="ar-SA"/>
        </w:rPr>
      </w:pPr>
      <w:r w:rsidRPr="00EB220F">
        <w:rPr>
          <w:rFonts w:eastAsia="Lucida Sans Unicode"/>
          <w:color w:val="000000"/>
          <w:spacing w:val="0"/>
          <w:kern w:val="1"/>
          <w:sz w:val="24"/>
          <w:szCs w:val="24"/>
          <w:lang w:eastAsia="ar-SA"/>
        </w:rPr>
        <w:t>обеспечение относительно высокого и стабильного уровня занятости населения, относительно низкого уровня безработицы;</w:t>
      </w:r>
    </w:p>
    <w:p w:rsidR="004063B1" w:rsidRPr="00EB220F" w:rsidRDefault="004063B1" w:rsidP="004063B1">
      <w:pPr>
        <w:pStyle w:val="afffff1"/>
        <w:widowControl w:val="0"/>
        <w:numPr>
          <w:ilvl w:val="0"/>
          <w:numId w:val="32"/>
        </w:numPr>
        <w:suppressAutoHyphens/>
        <w:spacing w:after="40" w:line="240" w:lineRule="auto"/>
        <w:jc w:val="both"/>
        <w:rPr>
          <w:rFonts w:eastAsia="Lucida Sans Unicode"/>
          <w:color w:val="000000"/>
          <w:spacing w:val="0"/>
          <w:kern w:val="1"/>
          <w:sz w:val="24"/>
          <w:szCs w:val="24"/>
          <w:lang w:eastAsia="ar-SA"/>
        </w:rPr>
      </w:pPr>
      <w:r w:rsidRPr="00EB220F">
        <w:rPr>
          <w:rFonts w:eastAsia="Lucida Sans Unicode"/>
          <w:color w:val="000000"/>
          <w:spacing w:val="0"/>
          <w:kern w:val="1"/>
          <w:sz w:val="24"/>
          <w:szCs w:val="24"/>
          <w:lang w:eastAsia="ar-SA"/>
        </w:rPr>
        <w:t>обеспечение стабильно благоприятной ситуации на рынке труда;</w:t>
      </w:r>
    </w:p>
    <w:p w:rsidR="004063B1" w:rsidRPr="00EB220F" w:rsidRDefault="004063B1" w:rsidP="004063B1">
      <w:pPr>
        <w:pStyle w:val="afffff1"/>
        <w:widowControl w:val="0"/>
        <w:numPr>
          <w:ilvl w:val="0"/>
          <w:numId w:val="32"/>
        </w:numPr>
        <w:suppressAutoHyphens/>
        <w:spacing w:after="40" w:line="240" w:lineRule="auto"/>
        <w:jc w:val="both"/>
        <w:rPr>
          <w:rFonts w:eastAsia="Lucida Sans Unicode"/>
          <w:color w:val="000000"/>
          <w:spacing w:val="0"/>
          <w:kern w:val="1"/>
          <w:sz w:val="24"/>
          <w:szCs w:val="24"/>
          <w:lang w:eastAsia="ar-SA"/>
        </w:rPr>
      </w:pPr>
      <w:r w:rsidRPr="00EB220F">
        <w:rPr>
          <w:rFonts w:eastAsia="Lucida Sans Unicode"/>
          <w:color w:val="000000"/>
          <w:spacing w:val="0"/>
          <w:kern w:val="1"/>
          <w:sz w:val="24"/>
          <w:szCs w:val="24"/>
          <w:lang w:eastAsia="ar-SA"/>
        </w:rPr>
        <w:t>преодоление структурной безработицы, достижение сбалансированности в профессиональной структуре предлагаемых на рынке труда рабочих мест и в профессиональной структуре безработного населения;</w:t>
      </w:r>
    </w:p>
    <w:p w:rsidR="004063B1" w:rsidRPr="00EB220F" w:rsidRDefault="004063B1" w:rsidP="004063B1">
      <w:pPr>
        <w:pStyle w:val="afffff1"/>
        <w:widowControl w:val="0"/>
        <w:numPr>
          <w:ilvl w:val="0"/>
          <w:numId w:val="32"/>
        </w:numPr>
        <w:tabs>
          <w:tab w:val="left" w:pos="1080"/>
        </w:tabs>
        <w:suppressAutoHyphens/>
        <w:spacing w:after="40" w:line="240" w:lineRule="auto"/>
        <w:jc w:val="both"/>
        <w:rPr>
          <w:rFonts w:eastAsia="Lucida Sans Unicode"/>
          <w:color w:val="000000"/>
          <w:spacing w:val="0"/>
          <w:kern w:val="1"/>
          <w:sz w:val="24"/>
          <w:szCs w:val="24"/>
          <w:lang w:eastAsia="ar-SA"/>
        </w:rPr>
      </w:pPr>
      <w:r w:rsidRPr="00EB220F">
        <w:rPr>
          <w:rFonts w:eastAsia="Lucida Sans Unicode"/>
          <w:color w:val="000000"/>
          <w:spacing w:val="0"/>
          <w:kern w:val="1"/>
          <w:sz w:val="24"/>
          <w:szCs w:val="24"/>
          <w:lang w:eastAsia="ar-SA"/>
        </w:rPr>
        <w:t>повышение качества рабочей силы;</w:t>
      </w:r>
    </w:p>
    <w:p w:rsidR="004063B1" w:rsidRPr="00EB220F" w:rsidRDefault="004063B1" w:rsidP="004063B1">
      <w:pPr>
        <w:pStyle w:val="afc"/>
        <w:spacing w:line="240" w:lineRule="auto"/>
        <w:ind w:firstLine="851"/>
        <w:rPr>
          <w:b w:val="0"/>
          <w:color w:val="000000"/>
          <w:u w:val="none"/>
        </w:rPr>
      </w:pPr>
      <w:r w:rsidRPr="00EB220F">
        <w:rPr>
          <w:b w:val="0"/>
          <w:color w:val="000000"/>
          <w:u w:val="none"/>
        </w:rPr>
        <w:t>В основу прогнозной оценки трудовых ресурсов положены расчеты прогнозной чи</w:t>
      </w:r>
      <w:r w:rsidRPr="00EB220F">
        <w:rPr>
          <w:b w:val="0"/>
          <w:color w:val="000000"/>
          <w:u w:val="none"/>
        </w:rPr>
        <w:t>с</w:t>
      </w:r>
      <w:r w:rsidRPr="00EB220F">
        <w:rPr>
          <w:b w:val="0"/>
          <w:color w:val="000000"/>
          <w:u w:val="none"/>
        </w:rPr>
        <w:t>ленности населения района в трудоспособном возрасте, составляющих преобладающую часть трудовых ресурсов. Расчеты произведены в соответствии с прогнозируемой возрастной структурой населения Новосиби</w:t>
      </w:r>
      <w:r w:rsidRPr="00EB220F">
        <w:rPr>
          <w:b w:val="0"/>
          <w:color w:val="000000"/>
          <w:u w:val="none"/>
        </w:rPr>
        <w:t>р</w:t>
      </w:r>
      <w:r w:rsidRPr="00EB220F">
        <w:rPr>
          <w:b w:val="0"/>
          <w:color w:val="000000"/>
          <w:u w:val="none"/>
        </w:rPr>
        <w:t>ской области и с учетом возрастной структуры населения ра</w:t>
      </w:r>
      <w:r w:rsidRPr="00EB220F">
        <w:rPr>
          <w:b w:val="0"/>
          <w:color w:val="000000"/>
          <w:u w:val="none"/>
        </w:rPr>
        <w:t>й</w:t>
      </w:r>
      <w:r w:rsidRPr="00EB220F">
        <w:rPr>
          <w:b w:val="0"/>
          <w:color w:val="000000"/>
          <w:u w:val="none"/>
        </w:rPr>
        <w:t xml:space="preserve">она. </w:t>
      </w:r>
    </w:p>
    <w:p w:rsidR="004063B1" w:rsidRPr="00EB220F" w:rsidRDefault="004063B1" w:rsidP="004063B1">
      <w:pPr>
        <w:pStyle w:val="afc"/>
        <w:spacing w:line="240" w:lineRule="auto"/>
        <w:ind w:firstLine="851"/>
        <w:rPr>
          <w:b w:val="0"/>
          <w:color w:val="000000"/>
          <w:u w:val="none"/>
        </w:rPr>
      </w:pPr>
      <w:r w:rsidRPr="00EB220F">
        <w:rPr>
          <w:b w:val="0"/>
          <w:color w:val="000000"/>
          <w:u w:val="none"/>
        </w:rPr>
        <w:t>В оценке трудового потенциала на перспективу учтены основные приоритеты государственной демографической политики на ближайшее десятил</w:t>
      </w:r>
      <w:r w:rsidRPr="00EB220F">
        <w:rPr>
          <w:b w:val="0"/>
          <w:color w:val="000000"/>
          <w:u w:val="none"/>
        </w:rPr>
        <w:t>е</w:t>
      </w:r>
      <w:r w:rsidRPr="00EB220F">
        <w:rPr>
          <w:b w:val="0"/>
          <w:color w:val="000000"/>
          <w:u w:val="none"/>
        </w:rPr>
        <w:t>тие, ориентированные на преломление негативных демографических тенде</w:t>
      </w:r>
      <w:r w:rsidRPr="00EB220F">
        <w:rPr>
          <w:b w:val="0"/>
          <w:color w:val="000000"/>
          <w:u w:val="none"/>
        </w:rPr>
        <w:t>н</w:t>
      </w:r>
      <w:r w:rsidRPr="00EB220F">
        <w:rPr>
          <w:b w:val="0"/>
          <w:color w:val="000000"/>
          <w:u w:val="none"/>
        </w:rPr>
        <w:t>ций.</w:t>
      </w:r>
    </w:p>
    <w:p w:rsidR="004063B1" w:rsidRPr="00EB220F" w:rsidRDefault="004063B1" w:rsidP="004063B1">
      <w:pPr>
        <w:pStyle w:val="311"/>
        <w:spacing w:after="120"/>
        <w:ind w:firstLine="851"/>
        <w:jc w:val="both"/>
        <w:rPr>
          <w:rFonts w:ascii="Times New Roman" w:hAnsi="Times New Roman"/>
          <w:color w:val="000000"/>
          <w:sz w:val="24"/>
          <w:szCs w:val="24"/>
        </w:rPr>
      </w:pPr>
      <w:r w:rsidRPr="00EB220F">
        <w:rPr>
          <w:rFonts w:ascii="Times New Roman" w:hAnsi="Times New Roman"/>
          <w:color w:val="000000"/>
          <w:sz w:val="24"/>
          <w:szCs w:val="24"/>
        </w:rPr>
        <w:t xml:space="preserve">Прогнозная оценка численности населения в трудоспособном возрасте района дана по проектным этапам в таблице </w:t>
      </w:r>
      <w:r w:rsidRPr="00EB220F">
        <w:rPr>
          <w:rFonts w:ascii="Times New Roman" w:hAnsi="Times New Roman" w:cs="Times New Roman"/>
          <w:color w:val="000000"/>
          <w:sz w:val="24"/>
          <w:szCs w:val="24"/>
        </w:rPr>
        <w:t>№ 3.1.</w:t>
      </w:r>
      <w:r w:rsidRPr="00EB220F">
        <w:rPr>
          <w:rFonts w:ascii="Times New Roman" w:hAnsi="Times New Roman" w:cs="Times New Roman"/>
          <w:color w:val="000000"/>
        </w:rPr>
        <w:t xml:space="preserve"> </w:t>
      </w:r>
      <w:r w:rsidRPr="00EB220F">
        <w:rPr>
          <w:rFonts w:ascii="Times New Roman" w:hAnsi="Times New Roman" w:cs="Times New Roman"/>
          <w:color w:val="000000"/>
          <w:sz w:val="24"/>
          <w:szCs w:val="24"/>
        </w:rPr>
        <w:t>13.</w:t>
      </w:r>
    </w:p>
    <w:p w:rsidR="004063B1" w:rsidRPr="00EB220F" w:rsidRDefault="004063B1" w:rsidP="004063B1">
      <w:pPr>
        <w:pStyle w:val="311"/>
        <w:spacing w:after="120"/>
        <w:ind w:firstLine="851"/>
        <w:jc w:val="both"/>
        <w:rPr>
          <w:rFonts w:ascii="Times New Roman" w:hAnsi="Times New Roman"/>
          <w:color w:val="000000"/>
          <w:sz w:val="24"/>
          <w:szCs w:val="24"/>
        </w:rPr>
      </w:pPr>
    </w:p>
    <w:p w:rsidR="004063B1" w:rsidRPr="00EB220F" w:rsidRDefault="004063B1" w:rsidP="004063B1">
      <w:pPr>
        <w:pStyle w:val="311"/>
        <w:spacing w:after="120"/>
        <w:ind w:firstLine="851"/>
        <w:jc w:val="both"/>
        <w:rPr>
          <w:rFonts w:ascii="Times New Roman" w:hAnsi="Times New Roman"/>
          <w:color w:val="000000"/>
          <w:sz w:val="24"/>
          <w:szCs w:val="24"/>
        </w:rPr>
      </w:pPr>
    </w:p>
    <w:p w:rsidR="004063B1" w:rsidRPr="00EB220F" w:rsidRDefault="004063B1" w:rsidP="004063B1">
      <w:pPr>
        <w:pStyle w:val="311"/>
        <w:spacing w:after="120"/>
        <w:ind w:firstLine="851"/>
        <w:jc w:val="both"/>
        <w:rPr>
          <w:rFonts w:ascii="Times New Roman" w:hAnsi="Times New Roman"/>
          <w:color w:val="000000"/>
          <w:sz w:val="24"/>
          <w:szCs w:val="24"/>
        </w:rPr>
      </w:pPr>
    </w:p>
    <w:p w:rsidR="004063B1" w:rsidRPr="00EB220F" w:rsidRDefault="004063B1" w:rsidP="004063B1">
      <w:pPr>
        <w:pStyle w:val="311"/>
        <w:spacing w:after="120"/>
        <w:ind w:firstLine="851"/>
        <w:jc w:val="both"/>
        <w:rPr>
          <w:rFonts w:ascii="Times New Roman" w:hAnsi="Times New Roman"/>
          <w:color w:val="000000"/>
          <w:sz w:val="24"/>
          <w:szCs w:val="24"/>
        </w:rPr>
      </w:pPr>
    </w:p>
    <w:p w:rsidR="004063B1" w:rsidRPr="00EB220F" w:rsidRDefault="004063B1" w:rsidP="004063B1">
      <w:pPr>
        <w:pStyle w:val="311"/>
        <w:rPr>
          <w:rFonts w:ascii="Times New Roman" w:hAnsi="Times New Roman"/>
          <w:color w:val="000000"/>
          <w:sz w:val="24"/>
          <w:szCs w:val="24"/>
        </w:rPr>
      </w:pPr>
      <w:r w:rsidRPr="00EB220F">
        <w:rPr>
          <w:rFonts w:ascii="Times New Roman" w:hAnsi="Times New Roman"/>
          <w:color w:val="000000"/>
          <w:sz w:val="24"/>
          <w:szCs w:val="24"/>
        </w:rPr>
        <w:t>Прогноз трудовых ресурсов и занятости населения</w:t>
      </w:r>
    </w:p>
    <w:p w:rsidR="004063B1" w:rsidRPr="00EB220F" w:rsidRDefault="004063B1" w:rsidP="004063B1">
      <w:pPr>
        <w:pStyle w:val="311"/>
        <w:rPr>
          <w:rFonts w:ascii="Times New Roman" w:hAnsi="Times New Roman"/>
          <w:color w:val="000000"/>
          <w:sz w:val="24"/>
          <w:szCs w:val="24"/>
        </w:rPr>
      </w:pPr>
      <w:r w:rsidRPr="00EB220F">
        <w:rPr>
          <w:rFonts w:ascii="Times New Roman" w:hAnsi="Times New Roman"/>
          <w:color w:val="000000"/>
          <w:sz w:val="24"/>
          <w:szCs w:val="24"/>
        </w:rPr>
        <w:t xml:space="preserve"> по отраслям</w:t>
      </w:r>
    </w:p>
    <w:p w:rsidR="004063B1" w:rsidRPr="00EB220F" w:rsidRDefault="004063B1" w:rsidP="004063B1">
      <w:pPr>
        <w:jc w:val="right"/>
        <w:rPr>
          <w:color w:val="000000"/>
        </w:rPr>
      </w:pPr>
      <w:r w:rsidRPr="00EB220F">
        <w:rPr>
          <w:color w:val="000000"/>
        </w:rPr>
        <w:t>Таблица № 3.1. 13</w:t>
      </w:r>
    </w:p>
    <w:p w:rsidR="004063B1" w:rsidRPr="00EB220F" w:rsidRDefault="004063B1" w:rsidP="004063B1">
      <w:pPr>
        <w:pStyle w:val="311"/>
        <w:rPr>
          <w:rFonts w:ascii="Times New Roman" w:hAnsi="Times New Roman"/>
          <w:color w:val="00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21"/>
        <w:gridCol w:w="6"/>
        <w:gridCol w:w="1967"/>
        <w:gridCol w:w="7"/>
        <w:gridCol w:w="1885"/>
        <w:gridCol w:w="2067"/>
      </w:tblGrid>
      <w:tr w:rsidR="004063B1" w:rsidRPr="00EB220F" w:rsidTr="004063B1">
        <w:tc>
          <w:tcPr>
            <w:tcW w:w="3921" w:type="dxa"/>
            <w:vAlign w:val="center"/>
          </w:tcPr>
          <w:p w:rsidR="004063B1" w:rsidRPr="00EB220F" w:rsidRDefault="004063B1" w:rsidP="004063B1">
            <w:pPr>
              <w:pStyle w:val="311"/>
              <w:rPr>
                <w:rFonts w:ascii="Times New Roman" w:hAnsi="Times New Roman"/>
                <w:color w:val="000000"/>
                <w:sz w:val="24"/>
              </w:rPr>
            </w:pPr>
            <w:r w:rsidRPr="00EB220F">
              <w:rPr>
                <w:rFonts w:ascii="Times New Roman" w:hAnsi="Times New Roman"/>
                <w:color w:val="000000"/>
                <w:sz w:val="24"/>
              </w:rPr>
              <w:t>Показатели</w:t>
            </w:r>
          </w:p>
        </w:tc>
        <w:tc>
          <w:tcPr>
            <w:tcW w:w="1973" w:type="dxa"/>
            <w:gridSpan w:val="2"/>
            <w:vAlign w:val="center"/>
          </w:tcPr>
          <w:p w:rsidR="004063B1" w:rsidRPr="00EB220F" w:rsidRDefault="004063B1" w:rsidP="004063B1">
            <w:pPr>
              <w:pStyle w:val="311"/>
              <w:spacing w:after="120"/>
              <w:ind w:hanging="93"/>
              <w:rPr>
                <w:rFonts w:ascii="Times New Roman" w:hAnsi="Times New Roman"/>
                <w:color w:val="000000"/>
                <w:sz w:val="24"/>
              </w:rPr>
            </w:pPr>
            <w:r w:rsidRPr="00EB220F">
              <w:rPr>
                <w:rFonts w:ascii="Times New Roman" w:hAnsi="Times New Roman"/>
                <w:color w:val="000000"/>
                <w:sz w:val="24"/>
              </w:rPr>
              <w:t>Первая очередь</w:t>
            </w:r>
          </w:p>
        </w:tc>
        <w:tc>
          <w:tcPr>
            <w:tcW w:w="1892" w:type="dxa"/>
            <w:gridSpan w:val="2"/>
            <w:vAlign w:val="center"/>
          </w:tcPr>
          <w:p w:rsidR="004063B1" w:rsidRPr="00EB220F" w:rsidRDefault="004063B1" w:rsidP="004063B1">
            <w:pPr>
              <w:pStyle w:val="311"/>
              <w:spacing w:after="120"/>
              <w:ind w:hanging="82"/>
              <w:rPr>
                <w:rFonts w:ascii="Times New Roman" w:hAnsi="Times New Roman"/>
                <w:color w:val="000000"/>
                <w:sz w:val="24"/>
              </w:rPr>
            </w:pPr>
            <w:r w:rsidRPr="00EB220F">
              <w:rPr>
                <w:rFonts w:ascii="Times New Roman" w:hAnsi="Times New Roman"/>
                <w:color w:val="000000"/>
                <w:sz w:val="24"/>
              </w:rPr>
              <w:t>Расчетный срок</w:t>
            </w:r>
          </w:p>
        </w:tc>
        <w:tc>
          <w:tcPr>
            <w:tcW w:w="2067" w:type="dxa"/>
            <w:vAlign w:val="center"/>
          </w:tcPr>
          <w:p w:rsidR="004063B1" w:rsidRPr="00EB220F" w:rsidRDefault="004063B1" w:rsidP="004063B1">
            <w:pPr>
              <w:pStyle w:val="311"/>
              <w:spacing w:after="120"/>
              <w:ind w:hanging="131"/>
              <w:rPr>
                <w:rFonts w:ascii="Times New Roman" w:hAnsi="Times New Roman"/>
                <w:color w:val="000000"/>
                <w:sz w:val="24"/>
              </w:rPr>
            </w:pPr>
            <w:r w:rsidRPr="00EB220F">
              <w:rPr>
                <w:rFonts w:ascii="Times New Roman" w:hAnsi="Times New Roman"/>
                <w:color w:val="000000"/>
                <w:sz w:val="24"/>
              </w:rPr>
              <w:t>Перспектива</w:t>
            </w:r>
          </w:p>
        </w:tc>
      </w:tr>
      <w:tr w:rsidR="004063B1" w:rsidRPr="00EB220F" w:rsidTr="004063B1">
        <w:tc>
          <w:tcPr>
            <w:tcW w:w="3921" w:type="dxa"/>
            <w:vAlign w:val="center"/>
          </w:tcPr>
          <w:p w:rsidR="004063B1" w:rsidRPr="00EB220F" w:rsidRDefault="004063B1" w:rsidP="004063B1">
            <w:pPr>
              <w:pStyle w:val="311"/>
              <w:rPr>
                <w:rFonts w:ascii="Times New Roman" w:hAnsi="Times New Roman"/>
                <w:color w:val="000000"/>
                <w:sz w:val="24"/>
              </w:rPr>
            </w:pPr>
            <w:r w:rsidRPr="00EB220F">
              <w:rPr>
                <w:rFonts w:ascii="Times New Roman" w:hAnsi="Times New Roman"/>
                <w:color w:val="000000"/>
                <w:sz w:val="24"/>
              </w:rPr>
              <w:t>1</w:t>
            </w:r>
          </w:p>
        </w:tc>
        <w:tc>
          <w:tcPr>
            <w:tcW w:w="1973" w:type="dxa"/>
            <w:gridSpan w:val="2"/>
            <w:vAlign w:val="center"/>
          </w:tcPr>
          <w:p w:rsidR="004063B1" w:rsidRPr="00EB220F" w:rsidRDefault="004063B1" w:rsidP="004063B1">
            <w:pPr>
              <w:pStyle w:val="311"/>
              <w:spacing w:after="120"/>
              <w:rPr>
                <w:rFonts w:ascii="Times New Roman" w:hAnsi="Times New Roman"/>
                <w:color w:val="000000"/>
                <w:sz w:val="24"/>
              </w:rPr>
            </w:pPr>
            <w:r w:rsidRPr="00EB220F">
              <w:rPr>
                <w:rFonts w:ascii="Times New Roman" w:hAnsi="Times New Roman"/>
                <w:color w:val="000000"/>
                <w:sz w:val="24"/>
              </w:rPr>
              <w:t>2</w:t>
            </w:r>
          </w:p>
        </w:tc>
        <w:tc>
          <w:tcPr>
            <w:tcW w:w="1892" w:type="dxa"/>
            <w:gridSpan w:val="2"/>
            <w:vAlign w:val="center"/>
          </w:tcPr>
          <w:p w:rsidR="004063B1" w:rsidRPr="00EB220F" w:rsidRDefault="004063B1" w:rsidP="004063B1">
            <w:pPr>
              <w:pStyle w:val="311"/>
              <w:spacing w:after="120"/>
              <w:rPr>
                <w:rFonts w:ascii="Times New Roman" w:hAnsi="Times New Roman"/>
                <w:color w:val="000000"/>
                <w:sz w:val="24"/>
              </w:rPr>
            </w:pPr>
            <w:r w:rsidRPr="00EB220F">
              <w:rPr>
                <w:rFonts w:ascii="Times New Roman" w:hAnsi="Times New Roman"/>
                <w:color w:val="000000"/>
                <w:sz w:val="24"/>
              </w:rPr>
              <w:t>3</w:t>
            </w:r>
          </w:p>
        </w:tc>
        <w:tc>
          <w:tcPr>
            <w:tcW w:w="2067" w:type="dxa"/>
            <w:vAlign w:val="center"/>
          </w:tcPr>
          <w:p w:rsidR="004063B1" w:rsidRPr="00EB220F" w:rsidRDefault="004063B1" w:rsidP="004063B1">
            <w:pPr>
              <w:pStyle w:val="311"/>
              <w:spacing w:after="120"/>
              <w:rPr>
                <w:rFonts w:ascii="Times New Roman" w:hAnsi="Times New Roman"/>
                <w:color w:val="000000"/>
                <w:sz w:val="24"/>
              </w:rPr>
            </w:pPr>
            <w:r w:rsidRPr="00EB220F">
              <w:rPr>
                <w:rFonts w:ascii="Times New Roman" w:hAnsi="Times New Roman"/>
                <w:color w:val="000000"/>
                <w:sz w:val="24"/>
              </w:rPr>
              <w:t>4</w:t>
            </w:r>
          </w:p>
        </w:tc>
      </w:tr>
      <w:tr w:rsidR="004063B1" w:rsidRPr="00EB220F" w:rsidTr="004063B1">
        <w:tc>
          <w:tcPr>
            <w:tcW w:w="3921" w:type="dxa"/>
            <w:vAlign w:val="center"/>
          </w:tcPr>
          <w:p w:rsidR="004063B1" w:rsidRPr="00EB220F" w:rsidRDefault="004063B1" w:rsidP="004063B1">
            <w:pPr>
              <w:pStyle w:val="afc"/>
              <w:spacing w:line="240" w:lineRule="auto"/>
              <w:ind w:hanging="249"/>
              <w:rPr>
                <w:b w:val="0"/>
                <w:color w:val="000000"/>
                <w:u w:val="none"/>
              </w:rPr>
            </w:pPr>
            <w:r w:rsidRPr="00EB220F">
              <w:rPr>
                <w:b w:val="0"/>
                <w:color w:val="000000"/>
                <w:u w:val="none"/>
              </w:rPr>
              <w:t>1 Численность трудовых ресурсов, (тыс.чел.)</w:t>
            </w:r>
          </w:p>
        </w:tc>
        <w:tc>
          <w:tcPr>
            <w:tcW w:w="1973" w:type="dxa"/>
            <w:gridSpan w:val="2"/>
            <w:vAlign w:val="center"/>
          </w:tcPr>
          <w:p w:rsidR="004063B1" w:rsidRPr="00EB220F" w:rsidRDefault="004063B1" w:rsidP="004063B1">
            <w:pPr>
              <w:pStyle w:val="311"/>
              <w:spacing w:after="120"/>
              <w:ind w:hanging="93"/>
              <w:rPr>
                <w:rFonts w:ascii="Times New Roman" w:hAnsi="Times New Roman"/>
                <w:color w:val="000000"/>
                <w:sz w:val="24"/>
              </w:rPr>
            </w:pPr>
            <w:r w:rsidRPr="00EB220F">
              <w:rPr>
                <w:rFonts w:ascii="Times New Roman" w:hAnsi="Times New Roman"/>
                <w:color w:val="000000"/>
                <w:sz w:val="24"/>
              </w:rPr>
              <w:t>18,7</w:t>
            </w:r>
          </w:p>
        </w:tc>
        <w:tc>
          <w:tcPr>
            <w:tcW w:w="1892" w:type="dxa"/>
            <w:gridSpan w:val="2"/>
            <w:vAlign w:val="center"/>
          </w:tcPr>
          <w:p w:rsidR="004063B1" w:rsidRPr="00EB220F" w:rsidRDefault="004063B1" w:rsidP="004063B1">
            <w:pPr>
              <w:pStyle w:val="311"/>
              <w:spacing w:after="120"/>
              <w:ind w:hanging="93"/>
              <w:rPr>
                <w:rFonts w:ascii="Times New Roman" w:hAnsi="Times New Roman"/>
                <w:color w:val="000000"/>
                <w:sz w:val="24"/>
              </w:rPr>
            </w:pPr>
            <w:r w:rsidRPr="00EB220F">
              <w:rPr>
                <w:rFonts w:ascii="Times New Roman" w:hAnsi="Times New Roman"/>
                <w:color w:val="000000"/>
                <w:sz w:val="24"/>
              </w:rPr>
              <w:t>20,1</w:t>
            </w:r>
          </w:p>
        </w:tc>
        <w:tc>
          <w:tcPr>
            <w:tcW w:w="2067" w:type="dxa"/>
            <w:vAlign w:val="center"/>
          </w:tcPr>
          <w:p w:rsidR="004063B1" w:rsidRPr="00EB220F" w:rsidRDefault="004063B1" w:rsidP="004063B1">
            <w:pPr>
              <w:pStyle w:val="311"/>
              <w:spacing w:after="120"/>
              <w:ind w:hanging="93"/>
              <w:rPr>
                <w:rFonts w:ascii="Times New Roman" w:hAnsi="Times New Roman"/>
                <w:color w:val="000000"/>
                <w:sz w:val="24"/>
              </w:rPr>
            </w:pPr>
            <w:r w:rsidRPr="00EB220F">
              <w:rPr>
                <w:rFonts w:ascii="Times New Roman" w:hAnsi="Times New Roman"/>
                <w:color w:val="000000"/>
                <w:sz w:val="24"/>
              </w:rPr>
              <w:t>23,2</w:t>
            </w:r>
          </w:p>
        </w:tc>
      </w:tr>
      <w:tr w:rsidR="004063B1" w:rsidRPr="00EB220F" w:rsidTr="004063B1">
        <w:tc>
          <w:tcPr>
            <w:tcW w:w="3921" w:type="dxa"/>
            <w:vAlign w:val="center"/>
          </w:tcPr>
          <w:p w:rsidR="004063B1" w:rsidRPr="00EB220F" w:rsidRDefault="004063B1" w:rsidP="004063B1">
            <w:pPr>
              <w:pStyle w:val="afc"/>
              <w:spacing w:line="240" w:lineRule="auto"/>
              <w:rPr>
                <w:b w:val="0"/>
                <w:color w:val="000000"/>
                <w:u w:val="none"/>
              </w:rPr>
            </w:pPr>
            <w:r w:rsidRPr="00EB220F">
              <w:rPr>
                <w:b w:val="0"/>
                <w:color w:val="000000"/>
                <w:u w:val="none"/>
              </w:rPr>
              <w:t>2. Численность занятых в экон</w:t>
            </w:r>
            <w:r w:rsidRPr="00EB220F">
              <w:rPr>
                <w:b w:val="0"/>
                <w:color w:val="000000"/>
                <w:u w:val="none"/>
              </w:rPr>
              <w:t>о</w:t>
            </w:r>
            <w:r w:rsidRPr="00EB220F">
              <w:rPr>
                <w:b w:val="0"/>
                <w:color w:val="000000"/>
                <w:u w:val="none"/>
              </w:rPr>
              <w:t>мике (тыс.чел.)</w:t>
            </w:r>
          </w:p>
        </w:tc>
        <w:tc>
          <w:tcPr>
            <w:tcW w:w="1973" w:type="dxa"/>
            <w:gridSpan w:val="2"/>
            <w:vAlign w:val="center"/>
          </w:tcPr>
          <w:p w:rsidR="004063B1" w:rsidRPr="00EB220F" w:rsidRDefault="004063B1" w:rsidP="004063B1">
            <w:pPr>
              <w:pStyle w:val="311"/>
              <w:spacing w:after="120"/>
              <w:ind w:hanging="93"/>
              <w:rPr>
                <w:rFonts w:ascii="Times New Roman" w:hAnsi="Times New Roman"/>
                <w:color w:val="000000"/>
                <w:sz w:val="24"/>
              </w:rPr>
            </w:pPr>
            <w:r w:rsidRPr="00EB220F">
              <w:rPr>
                <w:rFonts w:ascii="Times New Roman" w:hAnsi="Times New Roman"/>
                <w:color w:val="000000"/>
                <w:sz w:val="24"/>
              </w:rPr>
              <w:t>14,2</w:t>
            </w:r>
          </w:p>
        </w:tc>
        <w:tc>
          <w:tcPr>
            <w:tcW w:w="1892" w:type="dxa"/>
            <w:gridSpan w:val="2"/>
            <w:vAlign w:val="center"/>
          </w:tcPr>
          <w:p w:rsidR="004063B1" w:rsidRPr="00EB220F" w:rsidRDefault="004063B1" w:rsidP="004063B1">
            <w:pPr>
              <w:pStyle w:val="311"/>
              <w:spacing w:after="120"/>
              <w:ind w:hanging="93"/>
              <w:rPr>
                <w:rFonts w:ascii="Times New Roman" w:hAnsi="Times New Roman"/>
                <w:color w:val="000000"/>
                <w:sz w:val="24"/>
              </w:rPr>
            </w:pPr>
            <w:r w:rsidRPr="00EB220F">
              <w:rPr>
                <w:rFonts w:ascii="Times New Roman" w:hAnsi="Times New Roman"/>
                <w:color w:val="000000"/>
                <w:sz w:val="24"/>
              </w:rPr>
              <w:t>15,8</w:t>
            </w:r>
          </w:p>
        </w:tc>
        <w:tc>
          <w:tcPr>
            <w:tcW w:w="2067" w:type="dxa"/>
            <w:vAlign w:val="center"/>
          </w:tcPr>
          <w:p w:rsidR="004063B1" w:rsidRPr="00EB220F" w:rsidRDefault="004063B1" w:rsidP="004063B1">
            <w:pPr>
              <w:pStyle w:val="311"/>
              <w:spacing w:after="120"/>
              <w:ind w:hanging="93"/>
              <w:rPr>
                <w:rFonts w:ascii="Times New Roman" w:hAnsi="Times New Roman"/>
                <w:color w:val="000000"/>
                <w:sz w:val="24"/>
              </w:rPr>
            </w:pPr>
            <w:r w:rsidRPr="00EB220F">
              <w:rPr>
                <w:rFonts w:ascii="Times New Roman" w:hAnsi="Times New Roman"/>
                <w:color w:val="000000"/>
                <w:sz w:val="24"/>
              </w:rPr>
              <w:t>19,2</w:t>
            </w:r>
          </w:p>
        </w:tc>
      </w:tr>
      <w:tr w:rsidR="004063B1" w:rsidRPr="00EB220F" w:rsidTr="004063B1">
        <w:trPr>
          <w:trHeight w:val="816"/>
        </w:trPr>
        <w:tc>
          <w:tcPr>
            <w:tcW w:w="3921" w:type="dxa"/>
            <w:vAlign w:val="center"/>
          </w:tcPr>
          <w:p w:rsidR="004063B1" w:rsidRPr="00EB220F" w:rsidRDefault="004063B1" w:rsidP="004063B1">
            <w:pPr>
              <w:pStyle w:val="afc"/>
              <w:spacing w:line="240" w:lineRule="auto"/>
              <w:ind w:left="284" w:hanging="284"/>
              <w:rPr>
                <w:b w:val="0"/>
                <w:color w:val="000000"/>
                <w:u w:val="none"/>
              </w:rPr>
            </w:pPr>
            <w:r w:rsidRPr="00EB220F">
              <w:rPr>
                <w:b w:val="0"/>
                <w:color w:val="000000"/>
                <w:u w:val="none"/>
              </w:rPr>
              <w:t>3. Распределение численности з</w:t>
            </w:r>
            <w:r w:rsidRPr="00EB220F">
              <w:rPr>
                <w:b w:val="0"/>
                <w:color w:val="000000"/>
                <w:u w:val="none"/>
              </w:rPr>
              <w:t>а</w:t>
            </w:r>
            <w:r w:rsidRPr="00EB220F">
              <w:rPr>
                <w:b w:val="0"/>
                <w:color w:val="000000"/>
                <w:u w:val="none"/>
              </w:rPr>
              <w:t>нятых по отраслям экономики (%):</w:t>
            </w:r>
          </w:p>
        </w:tc>
        <w:tc>
          <w:tcPr>
            <w:tcW w:w="1973" w:type="dxa"/>
            <w:gridSpan w:val="2"/>
            <w:vAlign w:val="center"/>
          </w:tcPr>
          <w:p w:rsidR="004063B1" w:rsidRPr="00EB220F" w:rsidRDefault="004063B1" w:rsidP="004063B1">
            <w:pPr>
              <w:pStyle w:val="311"/>
              <w:spacing w:after="120"/>
              <w:ind w:hanging="93"/>
              <w:rPr>
                <w:rFonts w:ascii="Times New Roman" w:hAnsi="Times New Roman"/>
                <w:color w:val="000000"/>
                <w:sz w:val="24"/>
              </w:rPr>
            </w:pPr>
          </w:p>
        </w:tc>
        <w:tc>
          <w:tcPr>
            <w:tcW w:w="1892" w:type="dxa"/>
            <w:gridSpan w:val="2"/>
            <w:vAlign w:val="center"/>
          </w:tcPr>
          <w:p w:rsidR="004063B1" w:rsidRPr="00EB220F" w:rsidRDefault="004063B1" w:rsidP="004063B1">
            <w:pPr>
              <w:pStyle w:val="311"/>
              <w:spacing w:after="120"/>
              <w:ind w:hanging="93"/>
              <w:rPr>
                <w:rFonts w:ascii="Times New Roman" w:hAnsi="Times New Roman"/>
                <w:color w:val="000000"/>
                <w:sz w:val="24"/>
              </w:rPr>
            </w:pPr>
          </w:p>
        </w:tc>
        <w:tc>
          <w:tcPr>
            <w:tcW w:w="2067" w:type="dxa"/>
            <w:vAlign w:val="center"/>
          </w:tcPr>
          <w:p w:rsidR="004063B1" w:rsidRPr="00EB220F" w:rsidRDefault="004063B1" w:rsidP="004063B1">
            <w:pPr>
              <w:pStyle w:val="311"/>
              <w:spacing w:after="120"/>
              <w:ind w:hanging="93"/>
              <w:rPr>
                <w:rFonts w:ascii="Times New Roman" w:hAnsi="Times New Roman"/>
                <w:color w:val="000000"/>
                <w:sz w:val="24"/>
              </w:rPr>
            </w:pPr>
          </w:p>
        </w:tc>
      </w:tr>
      <w:tr w:rsidR="004063B1" w:rsidRPr="00EB220F" w:rsidTr="004063B1">
        <w:tc>
          <w:tcPr>
            <w:tcW w:w="3921" w:type="dxa"/>
            <w:vAlign w:val="center"/>
          </w:tcPr>
          <w:p w:rsidR="004063B1" w:rsidRPr="00EB220F" w:rsidRDefault="004063B1" w:rsidP="004063B1">
            <w:pPr>
              <w:pStyle w:val="afc"/>
              <w:spacing w:line="240" w:lineRule="auto"/>
              <w:ind w:left="708"/>
              <w:rPr>
                <w:b w:val="0"/>
                <w:color w:val="000000"/>
                <w:u w:val="none"/>
              </w:rPr>
            </w:pPr>
            <w:r w:rsidRPr="00EB220F">
              <w:rPr>
                <w:b w:val="0"/>
                <w:color w:val="000000"/>
                <w:u w:val="none"/>
              </w:rPr>
              <w:t>- промышленность</w:t>
            </w:r>
          </w:p>
        </w:tc>
        <w:tc>
          <w:tcPr>
            <w:tcW w:w="1973" w:type="dxa"/>
            <w:gridSpan w:val="2"/>
            <w:vAlign w:val="center"/>
          </w:tcPr>
          <w:p w:rsidR="004063B1" w:rsidRPr="00EB220F" w:rsidRDefault="004063B1" w:rsidP="004063B1">
            <w:pPr>
              <w:pStyle w:val="311"/>
              <w:spacing w:after="120"/>
              <w:ind w:hanging="93"/>
              <w:rPr>
                <w:rFonts w:ascii="Times New Roman" w:hAnsi="Times New Roman"/>
                <w:color w:val="000000"/>
                <w:sz w:val="24"/>
              </w:rPr>
            </w:pPr>
            <w:r w:rsidRPr="00EB220F">
              <w:rPr>
                <w:rFonts w:ascii="Times New Roman" w:hAnsi="Times New Roman"/>
                <w:color w:val="000000"/>
                <w:sz w:val="24"/>
              </w:rPr>
              <w:t>4,1</w:t>
            </w:r>
          </w:p>
        </w:tc>
        <w:tc>
          <w:tcPr>
            <w:tcW w:w="1892" w:type="dxa"/>
            <w:gridSpan w:val="2"/>
            <w:vAlign w:val="center"/>
          </w:tcPr>
          <w:p w:rsidR="004063B1" w:rsidRPr="00EB220F" w:rsidRDefault="004063B1" w:rsidP="004063B1">
            <w:pPr>
              <w:pStyle w:val="311"/>
              <w:spacing w:after="120"/>
              <w:ind w:hanging="93"/>
              <w:rPr>
                <w:rFonts w:ascii="Times New Roman" w:hAnsi="Times New Roman"/>
                <w:color w:val="000000"/>
                <w:sz w:val="24"/>
              </w:rPr>
            </w:pPr>
            <w:r w:rsidRPr="00EB220F">
              <w:rPr>
                <w:rFonts w:ascii="Times New Roman" w:hAnsi="Times New Roman"/>
                <w:color w:val="000000"/>
                <w:sz w:val="24"/>
              </w:rPr>
              <w:t>4,3</w:t>
            </w:r>
          </w:p>
        </w:tc>
        <w:tc>
          <w:tcPr>
            <w:tcW w:w="2067" w:type="dxa"/>
            <w:vAlign w:val="center"/>
          </w:tcPr>
          <w:p w:rsidR="004063B1" w:rsidRPr="00EB220F" w:rsidRDefault="004063B1" w:rsidP="004063B1">
            <w:pPr>
              <w:pStyle w:val="311"/>
              <w:spacing w:after="120"/>
              <w:ind w:hanging="93"/>
              <w:rPr>
                <w:rFonts w:ascii="Times New Roman" w:hAnsi="Times New Roman"/>
                <w:color w:val="000000"/>
                <w:sz w:val="24"/>
              </w:rPr>
            </w:pPr>
            <w:r w:rsidRPr="00EB220F">
              <w:rPr>
                <w:rFonts w:ascii="Times New Roman" w:hAnsi="Times New Roman"/>
                <w:color w:val="000000"/>
                <w:sz w:val="24"/>
              </w:rPr>
              <w:t>4,3</w:t>
            </w:r>
          </w:p>
        </w:tc>
      </w:tr>
      <w:tr w:rsidR="004063B1" w:rsidRPr="00EB220F" w:rsidTr="004063B1">
        <w:tc>
          <w:tcPr>
            <w:tcW w:w="3921" w:type="dxa"/>
            <w:vAlign w:val="center"/>
          </w:tcPr>
          <w:p w:rsidR="004063B1" w:rsidRPr="00EB220F" w:rsidRDefault="004063B1" w:rsidP="004063B1">
            <w:pPr>
              <w:pStyle w:val="afc"/>
              <w:spacing w:line="240" w:lineRule="auto"/>
              <w:ind w:left="708"/>
              <w:rPr>
                <w:b w:val="0"/>
                <w:color w:val="000000"/>
                <w:u w:val="none"/>
              </w:rPr>
            </w:pPr>
            <w:r w:rsidRPr="00EB220F">
              <w:rPr>
                <w:b w:val="0"/>
                <w:color w:val="000000"/>
                <w:u w:val="none"/>
              </w:rPr>
              <w:t>- сельское хозяйств (включая ЛПХ)</w:t>
            </w:r>
          </w:p>
        </w:tc>
        <w:tc>
          <w:tcPr>
            <w:tcW w:w="1973" w:type="dxa"/>
            <w:gridSpan w:val="2"/>
            <w:vAlign w:val="center"/>
          </w:tcPr>
          <w:p w:rsidR="004063B1" w:rsidRPr="00EB220F" w:rsidRDefault="004063B1" w:rsidP="004063B1">
            <w:pPr>
              <w:pStyle w:val="311"/>
              <w:spacing w:after="120"/>
              <w:ind w:hanging="93"/>
              <w:rPr>
                <w:rFonts w:ascii="Times New Roman" w:hAnsi="Times New Roman"/>
                <w:color w:val="000000"/>
                <w:sz w:val="24"/>
              </w:rPr>
            </w:pPr>
            <w:r w:rsidRPr="00EB220F">
              <w:rPr>
                <w:rFonts w:ascii="Times New Roman" w:hAnsi="Times New Roman"/>
                <w:color w:val="000000"/>
                <w:sz w:val="24"/>
              </w:rPr>
              <w:t>45,0</w:t>
            </w:r>
          </w:p>
        </w:tc>
        <w:tc>
          <w:tcPr>
            <w:tcW w:w="1892" w:type="dxa"/>
            <w:gridSpan w:val="2"/>
            <w:vAlign w:val="center"/>
          </w:tcPr>
          <w:p w:rsidR="004063B1" w:rsidRPr="00EB220F" w:rsidRDefault="004063B1" w:rsidP="004063B1">
            <w:pPr>
              <w:pStyle w:val="311"/>
              <w:spacing w:after="120"/>
              <w:ind w:hanging="93"/>
              <w:rPr>
                <w:rFonts w:ascii="Times New Roman" w:hAnsi="Times New Roman"/>
                <w:color w:val="000000"/>
                <w:sz w:val="24"/>
              </w:rPr>
            </w:pPr>
            <w:r w:rsidRPr="00EB220F">
              <w:rPr>
                <w:rFonts w:ascii="Times New Roman" w:hAnsi="Times New Roman"/>
                <w:color w:val="000000"/>
                <w:sz w:val="24"/>
              </w:rPr>
              <w:t>46,5</w:t>
            </w:r>
          </w:p>
        </w:tc>
        <w:tc>
          <w:tcPr>
            <w:tcW w:w="2067" w:type="dxa"/>
            <w:vAlign w:val="center"/>
          </w:tcPr>
          <w:p w:rsidR="004063B1" w:rsidRPr="00EB220F" w:rsidRDefault="004063B1" w:rsidP="004063B1">
            <w:pPr>
              <w:pStyle w:val="311"/>
              <w:spacing w:after="120"/>
              <w:ind w:hanging="93"/>
              <w:rPr>
                <w:rFonts w:ascii="Times New Roman" w:hAnsi="Times New Roman"/>
                <w:color w:val="000000"/>
                <w:sz w:val="24"/>
              </w:rPr>
            </w:pPr>
            <w:r w:rsidRPr="00EB220F">
              <w:rPr>
                <w:rFonts w:ascii="Times New Roman" w:hAnsi="Times New Roman"/>
                <w:color w:val="000000"/>
                <w:sz w:val="24"/>
              </w:rPr>
              <w:t>47,3</w:t>
            </w:r>
          </w:p>
        </w:tc>
      </w:tr>
      <w:tr w:rsidR="004063B1" w:rsidRPr="00EB220F" w:rsidTr="004063B1">
        <w:tc>
          <w:tcPr>
            <w:tcW w:w="3921" w:type="dxa"/>
            <w:vAlign w:val="center"/>
          </w:tcPr>
          <w:p w:rsidR="004063B1" w:rsidRPr="00EB220F" w:rsidRDefault="004063B1" w:rsidP="004063B1">
            <w:pPr>
              <w:pStyle w:val="afc"/>
              <w:spacing w:line="240" w:lineRule="auto"/>
              <w:ind w:left="708"/>
              <w:rPr>
                <w:b w:val="0"/>
                <w:color w:val="000000"/>
                <w:u w:val="none"/>
              </w:rPr>
            </w:pPr>
            <w:r w:rsidRPr="00EB220F">
              <w:rPr>
                <w:b w:val="0"/>
                <w:color w:val="000000"/>
                <w:u w:val="none"/>
              </w:rPr>
              <w:t>- связь</w:t>
            </w:r>
          </w:p>
        </w:tc>
        <w:tc>
          <w:tcPr>
            <w:tcW w:w="1973" w:type="dxa"/>
            <w:gridSpan w:val="2"/>
            <w:vAlign w:val="center"/>
          </w:tcPr>
          <w:p w:rsidR="004063B1" w:rsidRPr="00EB220F" w:rsidRDefault="004063B1" w:rsidP="004063B1">
            <w:pPr>
              <w:pStyle w:val="311"/>
              <w:spacing w:after="120"/>
              <w:ind w:hanging="93"/>
              <w:rPr>
                <w:rFonts w:ascii="Times New Roman" w:hAnsi="Times New Roman"/>
                <w:color w:val="000000"/>
                <w:sz w:val="24"/>
              </w:rPr>
            </w:pPr>
            <w:r w:rsidRPr="00EB220F">
              <w:rPr>
                <w:rFonts w:ascii="Times New Roman" w:hAnsi="Times New Roman"/>
                <w:color w:val="000000"/>
                <w:sz w:val="24"/>
              </w:rPr>
              <w:t>1,7</w:t>
            </w:r>
          </w:p>
        </w:tc>
        <w:tc>
          <w:tcPr>
            <w:tcW w:w="1892" w:type="dxa"/>
            <w:gridSpan w:val="2"/>
            <w:vAlign w:val="center"/>
          </w:tcPr>
          <w:p w:rsidR="004063B1" w:rsidRPr="00EB220F" w:rsidRDefault="004063B1" w:rsidP="004063B1">
            <w:pPr>
              <w:pStyle w:val="311"/>
              <w:spacing w:after="120"/>
              <w:ind w:hanging="93"/>
              <w:rPr>
                <w:rFonts w:ascii="Times New Roman" w:hAnsi="Times New Roman"/>
                <w:color w:val="000000"/>
                <w:sz w:val="24"/>
              </w:rPr>
            </w:pPr>
            <w:r w:rsidRPr="00EB220F">
              <w:rPr>
                <w:rFonts w:ascii="Times New Roman" w:hAnsi="Times New Roman"/>
                <w:color w:val="000000"/>
                <w:sz w:val="24"/>
              </w:rPr>
              <w:t>1,8</w:t>
            </w:r>
          </w:p>
        </w:tc>
        <w:tc>
          <w:tcPr>
            <w:tcW w:w="2067" w:type="dxa"/>
            <w:vAlign w:val="center"/>
          </w:tcPr>
          <w:p w:rsidR="004063B1" w:rsidRPr="00EB220F" w:rsidRDefault="004063B1" w:rsidP="004063B1">
            <w:pPr>
              <w:pStyle w:val="311"/>
              <w:spacing w:after="120"/>
              <w:ind w:hanging="93"/>
              <w:rPr>
                <w:rFonts w:ascii="Times New Roman" w:hAnsi="Times New Roman"/>
                <w:color w:val="000000"/>
                <w:sz w:val="24"/>
              </w:rPr>
            </w:pPr>
            <w:r w:rsidRPr="00EB220F">
              <w:rPr>
                <w:rFonts w:ascii="Times New Roman" w:hAnsi="Times New Roman"/>
                <w:color w:val="000000"/>
                <w:sz w:val="24"/>
              </w:rPr>
              <w:t>1,9</w:t>
            </w:r>
          </w:p>
        </w:tc>
      </w:tr>
      <w:tr w:rsidR="004063B1" w:rsidRPr="00EB220F" w:rsidTr="004063B1">
        <w:tc>
          <w:tcPr>
            <w:tcW w:w="3927" w:type="dxa"/>
            <w:gridSpan w:val="2"/>
            <w:vAlign w:val="center"/>
          </w:tcPr>
          <w:p w:rsidR="004063B1" w:rsidRPr="00EB220F" w:rsidRDefault="004063B1" w:rsidP="004063B1">
            <w:pPr>
              <w:pStyle w:val="afc"/>
              <w:spacing w:line="240" w:lineRule="auto"/>
              <w:ind w:left="708"/>
              <w:rPr>
                <w:b w:val="0"/>
                <w:color w:val="000000"/>
                <w:u w:val="none"/>
              </w:rPr>
            </w:pPr>
            <w:r w:rsidRPr="00EB220F">
              <w:rPr>
                <w:b w:val="0"/>
                <w:color w:val="000000"/>
                <w:u w:val="none"/>
              </w:rPr>
              <w:t>- строительство</w:t>
            </w:r>
          </w:p>
        </w:tc>
        <w:tc>
          <w:tcPr>
            <w:tcW w:w="1974" w:type="dxa"/>
            <w:gridSpan w:val="2"/>
            <w:vAlign w:val="center"/>
          </w:tcPr>
          <w:p w:rsidR="004063B1" w:rsidRPr="00EB220F" w:rsidRDefault="004063B1" w:rsidP="004063B1">
            <w:pPr>
              <w:pStyle w:val="311"/>
              <w:spacing w:after="120"/>
              <w:ind w:hanging="99"/>
              <w:rPr>
                <w:rFonts w:ascii="Times New Roman" w:hAnsi="Times New Roman"/>
                <w:color w:val="000000"/>
                <w:sz w:val="24"/>
              </w:rPr>
            </w:pPr>
            <w:r w:rsidRPr="00EB220F">
              <w:rPr>
                <w:rFonts w:ascii="Times New Roman" w:hAnsi="Times New Roman"/>
                <w:color w:val="000000"/>
                <w:sz w:val="24"/>
              </w:rPr>
              <w:t>1,2</w:t>
            </w:r>
          </w:p>
        </w:tc>
        <w:tc>
          <w:tcPr>
            <w:tcW w:w="1885" w:type="dxa"/>
            <w:vAlign w:val="center"/>
          </w:tcPr>
          <w:p w:rsidR="004063B1" w:rsidRPr="00EB220F" w:rsidRDefault="004063B1" w:rsidP="004063B1">
            <w:pPr>
              <w:pStyle w:val="311"/>
              <w:spacing w:after="120"/>
              <w:ind w:hanging="99"/>
              <w:rPr>
                <w:rFonts w:ascii="Times New Roman" w:hAnsi="Times New Roman"/>
                <w:color w:val="000000"/>
                <w:sz w:val="24"/>
              </w:rPr>
            </w:pPr>
            <w:r w:rsidRPr="00EB220F">
              <w:rPr>
                <w:rFonts w:ascii="Times New Roman" w:hAnsi="Times New Roman"/>
                <w:color w:val="000000"/>
                <w:sz w:val="24"/>
              </w:rPr>
              <w:t>1,5</w:t>
            </w:r>
          </w:p>
        </w:tc>
        <w:tc>
          <w:tcPr>
            <w:tcW w:w="2067" w:type="dxa"/>
            <w:vAlign w:val="center"/>
          </w:tcPr>
          <w:p w:rsidR="004063B1" w:rsidRPr="00EB220F" w:rsidRDefault="004063B1" w:rsidP="004063B1">
            <w:pPr>
              <w:pStyle w:val="311"/>
              <w:spacing w:after="120"/>
              <w:ind w:hanging="99"/>
              <w:rPr>
                <w:rFonts w:ascii="Times New Roman" w:hAnsi="Times New Roman"/>
                <w:color w:val="000000"/>
                <w:sz w:val="24"/>
              </w:rPr>
            </w:pPr>
            <w:r w:rsidRPr="00EB220F">
              <w:rPr>
                <w:rFonts w:ascii="Times New Roman" w:hAnsi="Times New Roman"/>
                <w:color w:val="000000"/>
                <w:sz w:val="24"/>
              </w:rPr>
              <w:t>1,6</w:t>
            </w:r>
          </w:p>
        </w:tc>
      </w:tr>
      <w:tr w:rsidR="004063B1" w:rsidRPr="00EB220F" w:rsidTr="004063B1">
        <w:tc>
          <w:tcPr>
            <w:tcW w:w="3927" w:type="dxa"/>
            <w:gridSpan w:val="2"/>
            <w:vAlign w:val="center"/>
          </w:tcPr>
          <w:p w:rsidR="004063B1" w:rsidRPr="00EB220F" w:rsidRDefault="004063B1" w:rsidP="004063B1">
            <w:pPr>
              <w:pStyle w:val="afc"/>
              <w:spacing w:line="240" w:lineRule="auto"/>
              <w:ind w:left="708"/>
              <w:rPr>
                <w:b w:val="0"/>
                <w:color w:val="000000"/>
                <w:u w:val="none"/>
              </w:rPr>
            </w:pPr>
            <w:r w:rsidRPr="00EB220F">
              <w:rPr>
                <w:b w:val="0"/>
                <w:color w:val="000000"/>
                <w:u w:val="none"/>
              </w:rPr>
              <w:t xml:space="preserve">- транспорт </w:t>
            </w:r>
          </w:p>
        </w:tc>
        <w:tc>
          <w:tcPr>
            <w:tcW w:w="1974" w:type="dxa"/>
            <w:gridSpan w:val="2"/>
            <w:vAlign w:val="center"/>
          </w:tcPr>
          <w:p w:rsidR="004063B1" w:rsidRPr="00EB220F" w:rsidRDefault="004063B1" w:rsidP="004063B1">
            <w:pPr>
              <w:pStyle w:val="311"/>
              <w:spacing w:after="120"/>
              <w:ind w:hanging="99"/>
              <w:rPr>
                <w:rFonts w:ascii="Times New Roman" w:hAnsi="Times New Roman"/>
                <w:color w:val="000000"/>
                <w:sz w:val="24"/>
              </w:rPr>
            </w:pPr>
            <w:r w:rsidRPr="00EB220F">
              <w:rPr>
                <w:rFonts w:ascii="Times New Roman" w:hAnsi="Times New Roman"/>
                <w:color w:val="000000"/>
                <w:sz w:val="24"/>
              </w:rPr>
              <w:t>5,2</w:t>
            </w:r>
          </w:p>
        </w:tc>
        <w:tc>
          <w:tcPr>
            <w:tcW w:w="1885" w:type="dxa"/>
            <w:vAlign w:val="center"/>
          </w:tcPr>
          <w:p w:rsidR="004063B1" w:rsidRPr="00EB220F" w:rsidRDefault="004063B1" w:rsidP="004063B1">
            <w:pPr>
              <w:pStyle w:val="311"/>
              <w:spacing w:after="120"/>
              <w:ind w:hanging="99"/>
              <w:rPr>
                <w:rFonts w:ascii="Times New Roman" w:hAnsi="Times New Roman"/>
                <w:color w:val="000000"/>
                <w:sz w:val="24"/>
              </w:rPr>
            </w:pPr>
            <w:r w:rsidRPr="00EB220F">
              <w:rPr>
                <w:rFonts w:ascii="Times New Roman" w:hAnsi="Times New Roman"/>
                <w:color w:val="000000"/>
                <w:sz w:val="24"/>
              </w:rPr>
              <w:t>5,3</w:t>
            </w:r>
          </w:p>
        </w:tc>
        <w:tc>
          <w:tcPr>
            <w:tcW w:w="2067" w:type="dxa"/>
            <w:vAlign w:val="center"/>
          </w:tcPr>
          <w:p w:rsidR="004063B1" w:rsidRPr="00EB220F" w:rsidRDefault="004063B1" w:rsidP="004063B1">
            <w:pPr>
              <w:pStyle w:val="311"/>
              <w:spacing w:after="120"/>
              <w:ind w:hanging="99"/>
              <w:rPr>
                <w:rFonts w:ascii="Times New Roman" w:hAnsi="Times New Roman"/>
                <w:color w:val="000000"/>
                <w:sz w:val="24"/>
              </w:rPr>
            </w:pPr>
            <w:r w:rsidRPr="00EB220F">
              <w:rPr>
                <w:rFonts w:ascii="Times New Roman" w:hAnsi="Times New Roman"/>
                <w:color w:val="000000"/>
                <w:sz w:val="24"/>
              </w:rPr>
              <w:t>5,4</w:t>
            </w:r>
          </w:p>
        </w:tc>
      </w:tr>
      <w:tr w:rsidR="004063B1" w:rsidRPr="00EB220F" w:rsidTr="004063B1">
        <w:tc>
          <w:tcPr>
            <w:tcW w:w="3927" w:type="dxa"/>
            <w:gridSpan w:val="2"/>
            <w:vAlign w:val="center"/>
          </w:tcPr>
          <w:p w:rsidR="004063B1" w:rsidRPr="00EB220F" w:rsidRDefault="004063B1" w:rsidP="004063B1">
            <w:pPr>
              <w:pStyle w:val="afc"/>
              <w:spacing w:line="240" w:lineRule="auto"/>
              <w:ind w:left="708"/>
              <w:rPr>
                <w:b w:val="0"/>
                <w:color w:val="000000"/>
                <w:u w:val="none"/>
              </w:rPr>
            </w:pPr>
            <w:r w:rsidRPr="00EB220F">
              <w:rPr>
                <w:b w:val="0"/>
                <w:color w:val="000000"/>
                <w:u w:val="none"/>
              </w:rPr>
              <w:t>- здравоохранение, образ</w:t>
            </w:r>
            <w:r w:rsidRPr="00EB220F">
              <w:rPr>
                <w:b w:val="0"/>
                <w:color w:val="000000"/>
                <w:u w:val="none"/>
              </w:rPr>
              <w:t>о</w:t>
            </w:r>
            <w:r w:rsidRPr="00EB220F">
              <w:rPr>
                <w:b w:val="0"/>
                <w:color w:val="000000"/>
                <w:u w:val="none"/>
              </w:rPr>
              <w:t>вание, культура</w:t>
            </w:r>
          </w:p>
        </w:tc>
        <w:tc>
          <w:tcPr>
            <w:tcW w:w="1974" w:type="dxa"/>
            <w:gridSpan w:val="2"/>
            <w:vAlign w:val="center"/>
          </w:tcPr>
          <w:p w:rsidR="004063B1" w:rsidRPr="00EB220F" w:rsidRDefault="004063B1" w:rsidP="004063B1">
            <w:pPr>
              <w:pStyle w:val="311"/>
              <w:spacing w:after="120"/>
              <w:ind w:hanging="99"/>
              <w:rPr>
                <w:rFonts w:ascii="Times New Roman" w:hAnsi="Times New Roman"/>
                <w:color w:val="000000"/>
                <w:sz w:val="24"/>
              </w:rPr>
            </w:pPr>
            <w:r w:rsidRPr="00EB220F">
              <w:rPr>
                <w:rFonts w:ascii="Times New Roman" w:hAnsi="Times New Roman"/>
                <w:color w:val="000000"/>
                <w:sz w:val="24"/>
              </w:rPr>
              <w:t>18,5</w:t>
            </w:r>
          </w:p>
        </w:tc>
        <w:tc>
          <w:tcPr>
            <w:tcW w:w="1885" w:type="dxa"/>
            <w:vAlign w:val="center"/>
          </w:tcPr>
          <w:p w:rsidR="004063B1" w:rsidRPr="00EB220F" w:rsidRDefault="004063B1" w:rsidP="004063B1">
            <w:pPr>
              <w:pStyle w:val="311"/>
              <w:spacing w:after="120"/>
              <w:ind w:hanging="99"/>
              <w:rPr>
                <w:rFonts w:ascii="Times New Roman" w:hAnsi="Times New Roman"/>
                <w:color w:val="000000"/>
                <w:sz w:val="24"/>
              </w:rPr>
            </w:pPr>
            <w:r w:rsidRPr="00EB220F">
              <w:rPr>
                <w:rFonts w:ascii="Times New Roman" w:hAnsi="Times New Roman"/>
                <w:color w:val="000000"/>
                <w:sz w:val="24"/>
              </w:rPr>
              <w:t>18,7</w:t>
            </w:r>
          </w:p>
        </w:tc>
        <w:tc>
          <w:tcPr>
            <w:tcW w:w="2067" w:type="dxa"/>
            <w:vAlign w:val="center"/>
          </w:tcPr>
          <w:p w:rsidR="004063B1" w:rsidRPr="00EB220F" w:rsidRDefault="004063B1" w:rsidP="004063B1">
            <w:pPr>
              <w:pStyle w:val="311"/>
              <w:spacing w:after="120"/>
              <w:ind w:hanging="99"/>
              <w:rPr>
                <w:rFonts w:ascii="Times New Roman" w:hAnsi="Times New Roman"/>
                <w:color w:val="000000"/>
                <w:sz w:val="24"/>
              </w:rPr>
            </w:pPr>
            <w:r w:rsidRPr="00EB220F">
              <w:rPr>
                <w:rFonts w:ascii="Times New Roman" w:hAnsi="Times New Roman"/>
                <w:color w:val="000000"/>
                <w:sz w:val="24"/>
              </w:rPr>
              <w:t>18,8</w:t>
            </w:r>
          </w:p>
        </w:tc>
      </w:tr>
      <w:tr w:rsidR="004063B1" w:rsidRPr="00EB220F" w:rsidTr="004063B1">
        <w:tc>
          <w:tcPr>
            <w:tcW w:w="3927" w:type="dxa"/>
            <w:gridSpan w:val="2"/>
            <w:vAlign w:val="center"/>
          </w:tcPr>
          <w:p w:rsidR="004063B1" w:rsidRPr="00EB220F" w:rsidRDefault="004063B1" w:rsidP="004063B1">
            <w:pPr>
              <w:pStyle w:val="afc"/>
              <w:spacing w:line="240" w:lineRule="auto"/>
              <w:ind w:left="708"/>
              <w:rPr>
                <w:b w:val="0"/>
                <w:color w:val="000000"/>
                <w:u w:val="none"/>
              </w:rPr>
            </w:pPr>
            <w:r w:rsidRPr="00EB220F">
              <w:rPr>
                <w:b w:val="0"/>
                <w:color w:val="000000"/>
                <w:u w:val="none"/>
              </w:rPr>
              <w:t>- оптовая и розни</w:t>
            </w:r>
            <w:r w:rsidRPr="00EB220F">
              <w:rPr>
                <w:b w:val="0"/>
                <w:color w:val="000000"/>
                <w:u w:val="none"/>
              </w:rPr>
              <w:t>ч</w:t>
            </w:r>
            <w:r w:rsidRPr="00EB220F">
              <w:rPr>
                <w:b w:val="0"/>
                <w:color w:val="000000"/>
                <w:u w:val="none"/>
              </w:rPr>
              <w:t>ная торговля, общественное п</w:t>
            </w:r>
            <w:r w:rsidRPr="00EB220F">
              <w:rPr>
                <w:b w:val="0"/>
                <w:color w:val="000000"/>
                <w:u w:val="none"/>
              </w:rPr>
              <w:t>и</w:t>
            </w:r>
            <w:r w:rsidRPr="00EB220F">
              <w:rPr>
                <w:b w:val="0"/>
                <w:color w:val="000000"/>
                <w:u w:val="none"/>
              </w:rPr>
              <w:t>тание</w:t>
            </w:r>
          </w:p>
        </w:tc>
        <w:tc>
          <w:tcPr>
            <w:tcW w:w="1974" w:type="dxa"/>
            <w:gridSpan w:val="2"/>
            <w:vAlign w:val="center"/>
          </w:tcPr>
          <w:p w:rsidR="004063B1" w:rsidRPr="00EB220F" w:rsidRDefault="004063B1" w:rsidP="004063B1">
            <w:pPr>
              <w:pStyle w:val="311"/>
              <w:spacing w:after="120"/>
              <w:ind w:hanging="99"/>
              <w:rPr>
                <w:rFonts w:ascii="Times New Roman" w:hAnsi="Times New Roman"/>
                <w:color w:val="000000"/>
                <w:sz w:val="24"/>
              </w:rPr>
            </w:pPr>
            <w:r w:rsidRPr="00EB220F">
              <w:rPr>
                <w:rFonts w:ascii="Times New Roman" w:hAnsi="Times New Roman"/>
                <w:color w:val="000000"/>
                <w:sz w:val="24"/>
              </w:rPr>
              <w:t>13,4</w:t>
            </w:r>
          </w:p>
        </w:tc>
        <w:tc>
          <w:tcPr>
            <w:tcW w:w="1885" w:type="dxa"/>
            <w:vAlign w:val="center"/>
          </w:tcPr>
          <w:p w:rsidR="004063B1" w:rsidRPr="00EB220F" w:rsidRDefault="004063B1" w:rsidP="004063B1">
            <w:pPr>
              <w:pStyle w:val="311"/>
              <w:spacing w:after="120"/>
              <w:ind w:hanging="99"/>
              <w:rPr>
                <w:rFonts w:ascii="Times New Roman" w:hAnsi="Times New Roman"/>
                <w:color w:val="000000"/>
                <w:sz w:val="24"/>
              </w:rPr>
            </w:pPr>
            <w:r w:rsidRPr="00EB220F">
              <w:rPr>
                <w:rFonts w:ascii="Times New Roman" w:hAnsi="Times New Roman"/>
                <w:color w:val="000000"/>
                <w:sz w:val="24"/>
              </w:rPr>
              <w:t>13,8</w:t>
            </w:r>
          </w:p>
        </w:tc>
        <w:tc>
          <w:tcPr>
            <w:tcW w:w="2067" w:type="dxa"/>
            <w:vAlign w:val="center"/>
          </w:tcPr>
          <w:p w:rsidR="004063B1" w:rsidRPr="00EB220F" w:rsidRDefault="004063B1" w:rsidP="004063B1">
            <w:pPr>
              <w:pStyle w:val="311"/>
              <w:spacing w:after="120"/>
              <w:ind w:hanging="99"/>
              <w:rPr>
                <w:rFonts w:ascii="Times New Roman" w:hAnsi="Times New Roman"/>
                <w:color w:val="000000"/>
                <w:sz w:val="24"/>
              </w:rPr>
            </w:pPr>
            <w:r w:rsidRPr="00EB220F">
              <w:rPr>
                <w:rFonts w:ascii="Times New Roman" w:hAnsi="Times New Roman"/>
                <w:color w:val="000000"/>
                <w:sz w:val="24"/>
              </w:rPr>
              <w:t>13,9</w:t>
            </w:r>
          </w:p>
        </w:tc>
      </w:tr>
      <w:tr w:rsidR="004063B1" w:rsidRPr="00EB220F" w:rsidTr="004063B1">
        <w:tc>
          <w:tcPr>
            <w:tcW w:w="3927" w:type="dxa"/>
            <w:gridSpan w:val="2"/>
            <w:vAlign w:val="center"/>
          </w:tcPr>
          <w:p w:rsidR="004063B1" w:rsidRPr="00EB220F" w:rsidRDefault="004063B1" w:rsidP="004063B1">
            <w:pPr>
              <w:pStyle w:val="afc"/>
              <w:spacing w:line="240" w:lineRule="auto"/>
              <w:ind w:left="708"/>
              <w:rPr>
                <w:b w:val="0"/>
                <w:color w:val="000000"/>
                <w:u w:val="none"/>
              </w:rPr>
            </w:pPr>
            <w:r w:rsidRPr="00EB220F">
              <w:rPr>
                <w:b w:val="0"/>
                <w:color w:val="000000"/>
                <w:u w:val="none"/>
              </w:rPr>
              <w:t>- государственное и муниципальное управл</w:t>
            </w:r>
            <w:r w:rsidRPr="00EB220F">
              <w:rPr>
                <w:b w:val="0"/>
                <w:color w:val="000000"/>
                <w:u w:val="none"/>
              </w:rPr>
              <w:t>е</w:t>
            </w:r>
            <w:r w:rsidRPr="00EB220F">
              <w:rPr>
                <w:b w:val="0"/>
                <w:color w:val="000000"/>
                <w:u w:val="none"/>
              </w:rPr>
              <w:t>ние</w:t>
            </w:r>
          </w:p>
        </w:tc>
        <w:tc>
          <w:tcPr>
            <w:tcW w:w="1974" w:type="dxa"/>
            <w:gridSpan w:val="2"/>
            <w:vAlign w:val="center"/>
          </w:tcPr>
          <w:p w:rsidR="004063B1" w:rsidRPr="00EB220F" w:rsidRDefault="004063B1" w:rsidP="004063B1">
            <w:pPr>
              <w:pStyle w:val="311"/>
              <w:spacing w:after="120"/>
              <w:ind w:hanging="99"/>
              <w:rPr>
                <w:rFonts w:ascii="Times New Roman" w:hAnsi="Times New Roman"/>
                <w:color w:val="000000"/>
                <w:sz w:val="24"/>
              </w:rPr>
            </w:pPr>
            <w:r w:rsidRPr="00EB220F">
              <w:rPr>
                <w:rFonts w:ascii="Times New Roman" w:hAnsi="Times New Roman"/>
                <w:color w:val="000000"/>
                <w:sz w:val="24"/>
              </w:rPr>
              <w:t>5,0</w:t>
            </w:r>
          </w:p>
        </w:tc>
        <w:tc>
          <w:tcPr>
            <w:tcW w:w="1885" w:type="dxa"/>
            <w:vAlign w:val="center"/>
          </w:tcPr>
          <w:p w:rsidR="004063B1" w:rsidRPr="00EB220F" w:rsidRDefault="004063B1" w:rsidP="004063B1">
            <w:pPr>
              <w:pStyle w:val="311"/>
              <w:spacing w:after="120"/>
              <w:ind w:hanging="99"/>
              <w:rPr>
                <w:rFonts w:ascii="Times New Roman" w:hAnsi="Times New Roman"/>
                <w:color w:val="000000"/>
                <w:sz w:val="24"/>
              </w:rPr>
            </w:pPr>
            <w:r w:rsidRPr="00EB220F">
              <w:rPr>
                <w:rFonts w:ascii="Times New Roman" w:hAnsi="Times New Roman"/>
                <w:color w:val="000000"/>
                <w:sz w:val="24"/>
              </w:rPr>
              <w:t>5,2</w:t>
            </w:r>
          </w:p>
        </w:tc>
        <w:tc>
          <w:tcPr>
            <w:tcW w:w="2067" w:type="dxa"/>
            <w:vAlign w:val="center"/>
          </w:tcPr>
          <w:p w:rsidR="004063B1" w:rsidRPr="00EB220F" w:rsidRDefault="004063B1" w:rsidP="004063B1">
            <w:pPr>
              <w:pStyle w:val="311"/>
              <w:spacing w:after="120"/>
              <w:ind w:hanging="99"/>
              <w:rPr>
                <w:rFonts w:ascii="Times New Roman" w:hAnsi="Times New Roman"/>
                <w:color w:val="000000"/>
                <w:sz w:val="24"/>
              </w:rPr>
            </w:pPr>
            <w:r w:rsidRPr="00EB220F">
              <w:rPr>
                <w:rFonts w:ascii="Times New Roman" w:hAnsi="Times New Roman"/>
                <w:color w:val="000000"/>
                <w:sz w:val="24"/>
              </w:rPr>
              <w:t>5,3</w:t>
            </w:r>
          </w:p>
        </w:tc>
      </w:tr>
      <w:tr w:rsidR="004063B1" w:rsidRPr="00EB220F" w:rsidTr="004063B1">
        <w:tc>
          <w:tcPr>
            <w:tcW w:w="3927" w:type="dxa"/>
            <w:gridSpan w:val="2"/>
            <w:vAlign w:val="center"/>
          </w:tcPr>
          <w:p w:rsidR="004063B1" w:rsidRPr="00EB220F" w:rsidRDefault="004063B1" w:rsidP="004063B1">
            <w:pPr>
              <w:pStyle w:val="afc"/>
              <w:spacing w:line="240" w:lineRule="auto"/>
              <w:ind w:left="708"/>
              <w:rPr>
                <w:b w:val="0"/>
                <w:color w:val="000000"/>
                <w:u w:val="none"/>
              </w:rPr>
            </w:pPr>
            <w:r w:rsidRPr="00EB220F">
              <w:rPr>
                <w:b w:val="0"/>
                <w:color w:val="000000"/>
                <w:u w:val="none"/>
              </w:rPr>
              <w:t>- прочие отрасли</w:t>
            </w:r>
          </w:p>
        </w:tc>
        <w:tc>
          <w:tcPr>
            <w:tcW w:w="1974" w:type="dxa"/>
            <w:gridSpan w:val="2"/>
            <w:vAlign w:val="center"/>
          </w:tcPr>
          <w:p w:rsidR="004063B1" w:rsidRPr="00EB220F" w:rsidRDefault="004063B1" w:rsidP="004063B1">
            <w:pPr>
              <w:pStyle w:val="311"/>
              <w:spacing w:after="120"/>
              <w:ind w:hanging="99"/>
              <w:rPr>
                <w:rFonts w:ascii="Times New Roman" w:hAnsi="Times New Roman"/>
                <w:color w:val="000000"/>
                <w:sz w:val="24"/>
              </w:rPr>
            </w:pPr>
            <w:r w:rsidRPr="00EB220F">
              <w:rPr>
                <w:rFonts w:ascii="Times New Roman" w:hAnsi="Times New Roman"/>
                <w:color w:val="000000"/>
                <w:sz w:val="24"/>
              </w:rPr>
              <w:t>5,9</w:t>
            </w:r>
          </w:p>
        </w:tc>
        <w:tc>
          <w:tcPr>
            <w:tcW w:w="1885" w:type="dxa"/>
            <w:vAlign w:val="center"/>
          </w:tcPr>
          <w:p w:rsidR="004063B1" w:rsidRPr="00EB220F" w:rsidRDefault="004063B1" w:rsidP="004063B1">
            <w:pPr>
              <w:pStyle w:val="311"/>
              <w:spacing w:after="120"/>
              <w:ind w:hanging="99"/>
              <w:rPr>
                <w:rFonts w:ascii="Times New Roman" w:hAnsi="Times New Roman"/>
                <w:color w:val="000000"/>
                <w:sz w:val="24"/>
              </w:rPr>
            </w:pPr>
            <w:r w:rsidRPr="00EB220F">
              <w:rPr>
                <w:rFonts w:ascii="Times New Roman" w:hAnsi="Times New Roman"/>
                <w:color w:val="000000"/>
                <w:sz w:val="24"/>
              </w:rPr>
              <w:t>2,9</w:t>
            </w:r>
          </w:p>
        </w:tc>
        <w:tc>
          <w:tcPr>
            <w:tcW w:w="2067" w:type="dxa"/>
            <w:vAlign w:val="center"/>
          </w:tcPr>
          <w:p w:rsidR="004063B1" w:rsidRPr="00EB220F" w:rsidRDefault="004063B1" w:rsidP="004063B1">
            <w:pPr>
              <w:pStyle w:val="311"/>
              <w:spacing w:after="120"/>
              <w:ind w:hanging="99"/>
              <w:rPr>
                <w:rFonts w:ascii="Times New Roman" w:hAnsi="Times New Roman"/>
                <w:color w:val="000000"/>
                <w:sz w:val="24"/>
              </w:rPr>
            </w:pPr>
            <w:r w:rsidRPr="00EB220F">
              <w:rPr>
                <w:rFonts w:ascii="Times New Roman" w:hAnsi="Times New Roman"/>
                <w:color w:val="000000"/>
                <w:sz w:val="24"/>
              </w:rPr>
              <w:t>1,5</w:t>
            </w:r>
          </w:p>
        </w:tc>
      </w:tr>
      <w:tr w:rsidR="004063B1" w:rsidRPr="00EB220F" w:rsidTr="004063B1">
        <w:tc>
          <w:tcPr>
            <w:tcW w:w="3927" w:type="dxa"/>
            <w:gridSpan w:val="2"/>
            <w:vAlign w:val="center"/>
          </w:tcPr>
          <w:p w:rsidR="004063B1" w:rsidRPr="00EB220F" w:rsidRDefault="004063B1" w:rsidP="004063B1">
            <w:pPr>
              <w:pStyle w:val="afc"/>
              <w:spacing w:line="240" w:lineRule="auto"/>
              <w:rPr>
                <w:b w:val="0"/>
                <w:color w:val="000000"/>
                <w:u w:val="none"/>
              </w:rPr>
            </w:pPr>
            <w:r w:rsidRPr="00EB220F">
              <w:rPr>
                <w:b w:val="0"/>
                <w:color w:val="000000"/>
                <w:u w:val="none"/>
              </w:rPr>
              <w:t>4. Уровень безработицы, %</w:t>
            </w:r>
          </w:p>
        </w:tc>
        <w:tc>
          <w:tcPr>
            <w:tcW w:w="1974" w:type="dxa"/>
            <w:gridSpan w:val="2"/>
            <w:vAlign w:val="center"/>
          </w:tcPr>
          <w:p w:rsidR="004063B1" w:rsidRPr="00EB220F" w:rsidRDefault="004063B1" w:rsidP="004063B1">
            <w:pPr>
              <w:pStyle w:val="311"/>
              <w:spacing w:after="120"/>
              <w:ind w:hanging="99"/>
              <w:rPr>
                <w:rFonts w:ascii="Times New Roman" w:hAnsi="Times New Roman"/>
                <w:color w:val="000000"/>
                <w:sz w:val="24"/>
              </w:rPr>
            </w:pPr>
            <w:r w:rsidRPr="00EB220F">
              <w:rPr>
                <w:rFonts w:ascii="Times New Roman" w:hAnsi="Times New Roman"/>
                <w:color w:val="000000"/>
                <w:sz w:val="24"/>
              </w:rPr>
              <w:t>2,0</w:t>
            </w:r>
          </w:p>
        </w:tc>
        <w:tc>
          <w:tcPr>
            <w:tcW w:w="1885" w:type="dxa"/>
            <w:vAlign w:val="center"/>
          </w:tcPr>
          <w:p w:rsidR="004063B1" w:rsidRPr="00EB220F" w:rsidRDefault="004063B1" w:rsidP="004063B1">
            <w:pPr>
              <w:pStyle w:val="311"/>
              <w:spacing w:after="120"/>
              <w:ind w:hanging="99"/>
              <w:rPr>
                <w:rFonts w:ascii="Times New Roman" w:hAnsi="Times New Roman"/>
                <w:color w:val="000000"/>
                <w:sz w:val="24"/>
              </w:rPr>
            </w:pPr>
            <w:r w:rsidRPr="00EB220F">
              <w:rPr>
                <w:rFonts w:ascii="Times New Roman" w:hAnsi="Times New Roman"/>
                <w:color w:val="000000"/>
                <w:sz w:val="24"/>
              </w:rPr>
              <w:t>1,0</w:t>
            </w:r>
          </w:p>
        </w:tc>
        <w:tc>
          <w:tcPr>
            <w:tcW w:w="2067" w:type="dxa"/>
            <w:vAlign w:val="center"/>
          </w:tcPr>
          <w:p w:rsidR="004063B1" w:rsidRPr="00EB220F" w:rsidRDefault="004063B1" w:rsidP="004063B1">
            <w:pPr>
              <w:pStyle w:val="311"/>
              <w:spacing w:after="120"/>
              <w:ind w:hanging="99"/>
              <w:rPr>
                <w:rFonts w:ascii="Times New Roman" w:hAnsi="Times New Roman"/>
                <w:color w:val="000000"/>
                <w:sz w:val="24"/>
              </w:rPr>
            </w:pPr>
            <w:r w:rsidRPr="00EB220F">
              <w:rPr>
                <w:rFonts w:ascii="Times New Roman" w:hAnsi="Times New Roman"/>
                <w:color w:val="000000"/>
                <w:sz w:val="24"/>
              </w:rPr>
              <w:t>0,8</w:t>
            </w:r>
          </w:p>
        </w:tc>
      </w:tr>
    </w:tbl>
    <w:p w:rsidR="004063B1" w:rsidRPr="00EB220F" w:rsidRDefault="004063B1" w:rsidP="004063B1">
      <w:pPr>
        <w:pStyle w:val="afc"/>
        <w:spacing w:line="240" w:lineRule="auto"/>
        <w:ind w:firstLine="851"/>
        <w:rPr>
          <w:b w:val="0"/>
          <w:color w:val="000000"/>
          <w:u w:val="none"/>
        </w:rPr>
      </w:pPr>
    </w:p>
    <w:p w:rsidR="004063B1" w:rsidRPr="00EB220F" w:rsidRDefault="004063B1" w:rsidP="004063B1">
      <w:pPr>
        <w:pStyle w:val="afc"/>
        <w:spacing w:line="240" w:lineRule="auto"/>
        <w:ind w:firstLine="851"/>
        <w:rPr>
          <w:b w:val="0"/>
          <w:color w:val="000000"/>
          <w:u w:val="none"/>
        </w:rPr>
      </w:pPr>
      <w:r w:rsidRPr="00EB220F">
        <w:rPr>
          <w:b w:val="0"/>
          <w:color w:val="000000"/>
          <w:u w:val="none"/>
        </w:rPr>
        <w:t>Таким образом, численность трудовых ресурсов по этапам реализации проекта будет находит</w:t>
      </w:r>
      <w:r w:rsidRPr="00EB220F">
        <w:rPr>
          <w:b w:val="0"/>
          <w:color w:val="000000"/>
          <w:u w:val="none"/>
        </w:rPr>
        <w:t>ь</w:t>
      </w:r>
      <w:r w:rsidRPr="00EB220F">
        <w:rPr>
          <w:b w:val="0"/>
          <w:color w:val="000000"/>
          <w:u w:val="none"/>
        </w:rPr>
        <w:t>ся в пределах 57,4-58,0% от численности прогнозируемого населении. Большая часть трудовых ресурсов будет занята в основной отрасли экономике - сельскохозяйстве</w:t>
      </w:r>
      <w:r w:rsidRPr="00EB220F">
        <w:rPr>
          <w:b w:val="0"/>
          <w:color w:val="000000"/>
          <w:u w:val="none"/>
        </w:rPr>
        <w:t>н</w:t>
      </w:r>
      <w:r w:rsidRPr="00EB220F">
        <w:rPr>
          <w:b w:val="0"/>
          <w:color w:val="000000"/>
          <w:u w:val="none"/>
        </w:rPr>
        <w:t>ном производстве. Возрастет так же занятость населения в обслуживающих отраслях - здр</w:t>
      </w:r>
      <w:r w:rsidRPr="00EB220F">
        <w:rPr>
          <w:b w:val="0"/>
          <w:color w:val="000000"/>
          <w:u w:val="none"/>
        </w:rPr>
        <w:t>а</w:t>
      </w:r>
      <w:r w:rsidRPr="00EB220F">
        <w:rPr>
          <w:b w:val="0"/>
          <w:color w:val="000000"/>
          <w:u w:val="none"/>
        </w:rPr>
        <w:t>воохранении, образовании, культуре, торговле.</w:t>
      </w:r>
    </w:p>
    <w:p w:rsidR="004063B1" w:rsidRPr="00EB220F" w:rsidRDefault="004063B1" w:rsidP="004063B1">
      <w:pPr>
        <w:jc w:val="both"/>
        <w:rPr>
          <w:color w:val="000000"/>
        </w:rPr>
      </w:pPr>
    </w:p>
    <w:p w:rsidR="009B4D6A" w:rsidRPr="00EB220F" w:rsidRDefault="009B4D6A" w:rsidP="004063B1">
      <w:pPr>
        <w:jc w:val="both"/>
        <w:rPr>
          <w:color w:val="000000"/>
        </w:rPr>
      </w:pPr>
    </w:p>
    <w:p w:rsidR="009B4D6A" w:rsidRPr="00EB220F" w:rsidRDefault="009B4D6A" w:rsidP="004063B1">
      <w:pPr>
        <w:jc w:val="both"/>
        <w:rPr>
          <w:color w:val="000000"/>
        </w:rPr>
      </w:pPr>
    </w:p>
    <w:p w:rsidR="009B4D6A" w:rsidRPr="00EB220F" w:rsidRDefault="009B4D6A" w:rsidP="004063B1">
      <w:pPr>
        <w:jc w:val="both"/>
        <w:rPr>
          <w:color w:val="000000"/>
        </w:rPr>
      </w:pPr>
    </w:p>
    <w:p w:rsidR="009B4D6A" w:rsidRPr="00EB220F" w:rsidRDefault="009B4D6A" w:rsidP="004063B1">
      <w:pPr>
        <w:jc w:val="both"/>
        <w:rPr>
          <w:color w:val="000000"/>
        </w:rPr>
      </w:pPr>
    </w:p>
    <w:p w:rsidR="009B4D6A" w:rsidRPr="00EB220F" w:rsidRDefault="009B4D6A" w:rsidP="004063B1">
      <w:pPr>
        <w:jc w:val="both"/>
        <w:rPr>
          <w:color w:val="000000"/>
        </w:rPr>
      </w:pPr>
    </w:p>
    <w:p w:rsidR="009B4D6A" w:rsidRPr="00EB220F" w:rsidRDefault="009B4D6A" w:rsidP="004063B1">
      <w:pPr>
        <w:jc w:val="both"/>
        <w:rPr>
          <w:color w:val="000000"/>
        </w:rPr>
      </w:pPr>
    </w:p>
    <w:p w:rsidR="009B4D6A" w:rsidRPr="00EB220F" w:rsidRDefault="009B4D6A" w:rsidP="004063B1">
      <w:pPr>
        <w:jc w:val="both"/>
        <w:rPr>
          <w:color w:val="000000"/>
        </w:rPr>
      </w:pPr>
    </w:p>
    <w:p w:rsidR="009B4D6A" w:rsidRPr="00EB220F" w:rsidRDefault="009B4D6A" w:rsidP="004063B1">
      <w:pPr>
        <w:jc w:val="both"/>
        <w:rPr>
          <w:color w:val="000000"/>
        </w:rPr>
      </w:pPr>
    </w:p>
    <w:p w:rsidR="009B4D6A" w:rsidRPr="00EB220F" w:rsidRDefault="009B4D6A" w:rsidP="004063B1">
      <w:pPr>
        <w:jc w:val="both"/>
        <w:rPr>
          <w:color w:val="000000"/>
        </w:rPr>
      </w:pPr>
    </w:p>
    <w:p w:rsidR="009B4D6A" w:rsidRPr="00EB220F" w:rsidRDefault="009B4D6A" w:rsidP="004063B1">
      <w:pPr>
        <w:jc w:val="both"/>
        <w:rPr>
          <w:color w:val="000000"/>
        </w:rPr>
      </w:pPr>
    </w:p>
    <w:p w:rsidR="004063B1" w:rsidRPr="00EB220F" w:rsidRDefault="004063B1" w:rsidP="004063B1">
      <w:pPr>
        <w:jc w:val="both"/>
        <w:rPr>
          <w:rFonts w:ascii="Arial" w:hAnsi="Arial" w:cs="Arial"/>
          <w:b/>
          <w:i/>
          <w:color w:val="000000"/>
        </w:rPr>
      </w:pPr>
      <w:r w:rsidRPr="00EB220F">
        <w:rPr>
          <w:rFonts w:ascii="Arial" w:hAnsi="Arial" w:cs="Arial"/>
          <w:b/>
          <w:i/>
          <w:color w:val="000000"/>
        </w:rPr>
        <w:lastRenderedPageBreak/>
        <w:t>3.3. Система расселения</w:t>
      </w:r>
    </w:p>
    <w:p w:rsidR="004063B1" w:rsidRPr="00EB220F" w:rsidRDefault="004063B1" w:rsidP="004063B1">
      <w:pPr>
        <w:ind w:firstLine="709"/>
        <w:jc w:val="both"/>
        <w:rPr>
          <w:color w:val="000000"/>
        </w:rPr>
      </w:pPr>
      <w:r w:rsidRPr="00EB220F">
        <w:rPr>
          <w:color w:val="000000"/>
        </w:rPr>
        <w:t>В условиях Новосибирской области с ее большими территориями и расстояниями между це</w:t>
      </w:r>
      <w:r w:rsidRPr="00EB220F">
        <w:rPr>
          <w:color w:val="000000"/>
        </w:rPr>
        <w:t>н</w:t>
      </w:r>
      <w:r w:rsidRPr="00EB220F">
        <w:rPr>
          <w:color w:val="000000"/>
        </w:rPr>
        <w:t>тром и периферией административных районов важной проблемой является развитие районных центров в качестве центров производственного (прежде всего сельскохозяйстве</w:t>
      </w:r>
      <w:r w:rsidRPr="00EB220F">
        <w:rPr>
          <w:color w:val="000000"/>
        </w:rPr>
        <w:t>н</w:t>
      </w:r>
      <w:r w:rsidRPr="00EB220F">
        <w:rPr>
          <w:color w:val="000000"/>
        </w:rPr>
        <w:t>ного), рыночного и социального обслуживания территории и населения. Основная задача организации территории района – это макс</w:t>
      </w:r>
      <w:r w:rsidRPr="00EB220F">
        <w:rPr>
          <w:color w:val="000000"/>
        </w:rPr>
        <w:t>и</w:t>
      </w:r>
      <w:r w:rsidRPr="00EB220F">
        <w:rPr>
          <w:color w:val="000000"/>
        </w:rPr>
        <w:t>мальное и рациональное использование ресурсного ее потенциала (природного, демографического, те</w:t>
      </w:r>
      <w:r w:rsidRPr="00EB220F">
        <w:rPr>
          <w:color w:val="000000"/>
        </w:rPr>
        <w:t>р</w:t>
      </w:r>
      <w:r w:rsidRPr="00EB220F">
        <w:rPr>
          <w:color w:val="000000"/>
        </w:rPr>
        <w:t>риториального).</w:t>
      </w:r>
    </w:p>
    <w:p w:rsidR="004063B1" w:rsidRPr="00EB220F" w:rsidRDefault="004063B1" w:rsidP="004063B1">
      <w:pPr>
        <w:ind w:firstLine="709"/>
        <w:jc w:val="both"/>
        <w:rPr>
          <w:color w:val="000000"/>
        </w:rPr>
      </w:pPr>
      <w:r w:rsidRPr="00EB220F">
        <w:rPr>
          <w:color w:val="000000"/>
        </w:rPr>
        <w:t>Система расселения на территории области в целом строится по ранговому принципу:</w:t>
      </w:r>
    </w:p>
    <w:p w:rsidR="004063B1" w:rsidRPr="00EB220F" w:rsidRDefault="004063B1" w:rsidP="004063B1">
      <w:pPr>
        <w:numPr>
          <w:ilvl w:val="2"/>
          <w:numId w:val="27"/>
        </w:numPr>
        <w:spacing w:line="276" w:lineRule="auto"/>
        <w:ind w:left="851" w:firstLine="0"/>
        <w:rPr>
          <w:color w:val="000000"/>
        </w:rPr>
      </w:pPr>
      <w:r w:rsidRPr="00EB220F">
        <w:rPr>
          <w:color w:val="000000"/>
        </w:rPr>
        <w:t>межрегиональный, областной и межрайонный центр первого ранга– г. Новос</w:t>
      </w:r>
      <w:r w:rsidRPr="00EB220F">
        <w:rPr>
          <w:color w:val="000000"/>
        </w:rPr>
        <w:t>и</w:t>
      </w:r>
      <w:r w:rsidRPr="00EB220F">
        <w:rPr>
          <w:color w:val="000000"/>
        </w:rPr>
        <w:t>бирск;</w:t>
      </w:r>
    </w:p>
    <w:p w:rsidR="004063B1" w:rsidRPr="00EB220F" w:rsidRDefault="004063B1" w:rsidP="004063B1">
      <w:pPr>
        <w:pStyle w:val="afc"/>
        <w:numPr>
          <w:ilvl w:val="2"/>
          <w:numId w:val="27"/>
        </w:numPr>
        <w:spacing w:line="240" w:lineRule="auto"/>
        <w:ind w:left="851" w:firstLine="0"/>
        <w:rPr>
          <w:b w:val="0"/>
          <w:color w:val="000000"/>
          <w:u w:val="none"/>
        </w:rPr>
      </w:pPr>
      <w:r w:rsidRPr="00EB220F">
        <w:rPr>
          <w:b w:val="0"/>
          <w:color w:val="000000"/>
          <w:u w:val="none"/>
        </w:rPr>
        <w:t>Куйбышев-Барабинский  внутриобластной планировочный район, включащий 9 муниципальных районов и 2 подрайона-Карасукский и Татарский. Подрайон, тяг</w:t>
      </w:r>
      <w:r w:rsidRPr="00EB220F">
        <w:rPr>
          <w:b w:val="0"/>
          <w:color w:val="000000"/>
          <w:u w:val="none"/>
        </w:rPr>
        <w:t>о</w:t>
      </w:r>
      <w:r w:rsidRPr="00EB220F">
        <w:rPr>
          <w:b w:val="0"/>
          <w:color w:val="000000"/>
          <w:u w:val="none"/>
        </w:rPr>
        <w:t>теющий к Карасуку, как межрайнному центру второго ранга, включает Карасукский, Баганский, Купинский и Кра</w:t>
      </w:r>
      <w:r w:rsidRPr="00EB220F">
        <w:rPr>
          <w:b w:val="0"/>
          <w:color w:val="000000"/>
          <w:u w:val="none"/>
        </w:rPr>
        <w:t>с</w:t>
      </w:r>
      <w:r w:rsidRPr="00EB220F">
        <w:rPr>
          <w:b w:val="0"/>
          <w:color w:val="000000"/>
          <w:u w:val="none"/>
        </w:rPr>
        <w:t>нозёрский муниципальные районы.</w:t>
      </w:r>
    </w:p>
    <w:p w:rsidR="004063B1" w:rsidRPr="00EB220F" w:rsidRDefault="004063B1" w:rsidP="004063B1">
      <w:pPr>
        <w:pStyle w:val="afc"/>
        <w:numPr>
          <w:ilvl w:val="2"/>
          <w:numId w:val="27"/>
        </w:numPr>
        <w:spacing w:line="240" w:lineRule="auto"/>
        <w:ind w:left="851" w:firstLine="0"/>
        <w:rPr>
          <w:b w:val="0"/>
          <w:color w:val="000000"/>
          <w:u w:val="none"/>
        </w:rPr>
      </w:pPr>
      <w:r w:rsidRPr="00EB220F">
        <w:rPr>
          <w:b w:val="0"/>
          <w:color w:val="000000"/>
          <w:u w:val="none"/>
        </w:rPr>
        <w:t>центры местных систем расселения – районные центры; для Краснозёрского района в</w:t>
      </w:r>
      <w:r w:rsidRPr="00EB220F">
        <w:rPr>
          <w:b w:val="0"/>
          <w:color w:val="000000"/>
          <w:u w:val="none"/>
        </w:rPr>
        <w:t>ы</w:t>
      </w:r>
      <w:r w:rsidRPr="00EB220F">
        <w:rPr>
          <w:b w:val="0"/>
          <w:color w:val="000000"/>
          <w:u w:val="none"/>
        </w:rPr>
        <w:t>полняет р.п.Краснозерское.</w:t>
      </w:r>
    </w:p>
    <w:p w:rsidR="004063B1" w:rsidRPr="00EB220F" w:rsidRDefault="004063B1" w:rsidP="004063B1">
      <w:pPr>
        <w:pStyle w:val="afffff1"/>
        <w:spacing w:after="0" w:line="240" w:lineRule="auto"/>
        <w:ind w:left="851" w:firstLine="850"/>
        <w:jc w:val="both"/>
        <w:rPr>
          <w:rFonts w:eastAsia="Times New Roman"/>
          <w:color w:val="000000"/>
          <w:spacing w:val="0"/>
          <w:sz w:val="24"/>
          <w:szCs w:val="24"/>
          <w:lang w:eastAsia="ru-RU"/>
        </w:rPr>
      </w:pPr>
      <w:r w:rsidRPr="00EB220F">
        <w:rPr>
          <w:rFonts w:eastAsia="Times New Roman"/>
          <w:color w:val="000000"/>
          <w:spacing w:val="0"/>
          <w:sz w:val="24"/>
          <w:szCs w:val="24"/>
          <w:lang w:eastAsia="ru-RU"/>
        </w:rPr>
        <w:t>Формирование системы расселения в приделах Краснозёрского района о</w:t>
      </w:r>
      <w:r w:rsidRPr="00EB220F">
        <w:rPr>
          <w:rFonts w:eastAsia="Times New Roman"/>
          <w:color w:val="000000"/>
          <w:spacing w:val="0"/>
          <w:sz w:val="24"/>
          <w:szCs w:val="24"/>
          <w:lang w:eastAsia="ru-RU"/>
        </w:rPr>
        <w:t>п</w:t>
      </w:r>
      <w:r w:rsidRPr="00EB220F">
        <w:rPr>
          <w:rFonts w:eastAsia="Times New Roman"/>
          <w:color w:val="000000"/>
          <w:spacing w:val="0"/>
          <w:sz w:val="24"/>
          <w:szCs w:val="24"/>
          <w:lang w:eastAsia="ru-RU"/>
        </w:rPr>
        <w:t>ределили следующие факторы:</w:t>
      </w:r>
    </w:p>
    <w:p w:rsidR="004063B1" w:rsidRPr="00EB220F" w:rsidRDefault="004063B1" w:rsidP="004063B1">
      <w:pPr>
        <w:pStyle w:val="afffff1"/>
        <w:numPr>
          <w:ilvl w:val="0"/>
          <w:numId w:val="33"/>
        </w:numPr>
        <w:spacing w:after="0" w:line="240" w:lineRule="auto"/>
        <w:ind w:left="851"/>
        <w:jc w:val="both"/>
        <w:rPr>
          <w:rFonts w:eastAsia="Times New Roman"/>
          <w:color w:val="000000"/>
          <w:spacing w:val="0"/>
          <w:sz w:val="24"/>
          <w:szCs w:val="24"/>
          <w:lang w:eastAsia="ru-RU"/>
        </w:rPr>
      </w:pPr>
      <w:r w:rsidRPr="00EB220F">
        <w:rPr>
          <w:rFonts w:eastAsia="Times New Roman"/>
          <w:color w:val="000000"/>
          <w:spacing w:val="0"/>
          <w:sz w:val="24"/>
          <w:szCs w:val="24"/>
          <w:lang w:eastAsia="ru-RU"/>
        </w:rPr>
        <w:t>природно-ландшафтные условия;</w:t>
      </w:r>
    </w:p>
    <w:p w:rsidR="004063B1" w:rsidRPr="00EB220F" w:rsidRDefault="004063B1" w:rsidP="004063B1">
      <w:pPr>
        <w:pStyle w:val="afffff1"/>
        <w:numPr>
          <w:ilvl w:val="0"/>
          <w:numId w:val="33"/>
        </w:numPr>
        <w:spacing w:after="0" w:line="240" w:lineRule="auto"/>
        <w:ind w:left="851"/>
        <w:jc w:val="both"/>
        <w:rPr>
          <w:rFonts w:eastAsia="Times New Roman"/>
          <w:color w:val="000000"/>
          <w:spacing w:val="0"/>
          <w:sz w:val="24"/>
          <w:szCs w:val="24"/>
          <w:lang w:eastAsia="ru-RU"/>
        </w:rPr>
      </w:pPr>
      <w:r w:rsidRPr="00EB220F">
        <w:rPr>
          <w:rFonts w:eastAsia="Times New Roman"/>
          <w:color w:val="000000"/>
          <w:spacing w:val="0"/>
          <w:sz w:val="24"/>
          <w:szCs w:val="24"/>
          <w:lang w:eastAsia="ru-RU"/>
        </w:rPr>
        <w:t>формирование транспортно-планировочной структуры;</w:t>
      </w:r>
    </w:p>
    <w:p w:rsidR="004063B1" w:rsidRPr="00EB220F" w:rsidRDefault="004063B1" w:rsidP="004063B1">
      <w:pPr>
        <w:pStyle w:val="afffff1"/>
        <w:numPr>
          <w:ilvl w:val="0"/>
          <w:numId w:val="33"/>
        </w:numPr>
        <w:spacing w:after="0" w:line="240" w:lineRule="auto"/>
        <w:ind w:left="851"/>
        <w:jc w:val="both"/>
        <w:rPr>
          <w:rFonts w:eastAsia="Times New Roman"/>
          <w:color w:val="000000"/>
          <w:spacing w:val="0"/>
          <w:sz w:val="24"/>
          <w:szCs w:val="24"/>
          <w:lang w:eastAsia="ru-RU"/>
        </w:rPr>
      </w:pPr>
      <w:r w:rsidRPr="00EB220F">
        <w:rPr>
          <w:rFonts w:eastAsia="Times New Roman"/>
          <w:color w:val="000000"/>
          <w:spacing w:val="0"/>
          <w:sz w:val="24"/>
          <w:szCs w:val="24"/>
          <w:lang w:eastAsia="ru-RU"/>
        </w:rPr>
        <w:t>градостроительное развитие р.п. Краснозерское</w:t>
      </w:r>
    </w:p>
    <w:p w:rsidR="004063B1" w:rsidRPr="00EB220F" w:rsidRDefault="004063B1" w:rsidP="004063B1">
      <w:pPr>
        <w:ind w:firstLine="851"/>
        <w:jc w:val="both"/>
        <w:rPr>
          <w:color w:val="000000"/>
        </w:rPr>
      </w:pPr>
      <w:r w:rsidRPr="00EB220F">
        <w:rPr>
          <w:color w:val="000000"/>
        </w:rPr>
        <w:t>Вокруг районного центра сформирована группа поселений, тяготеющих к месту приложения труда и рынку сбыта производственного продукта (как правило, для целей пер</w:t>
      </w:r>
      <w:r w:rsidRPr="00EB220F">
        <w:rPr>
          <w:color w:val="000000"/>
        </w:rPr>
        <w:t>е</w:t>
      </w:r>
      <w:r w:rsidRPr="00EB220F">
        <w:rPr>
          <w:color w:val="000000"/>
        </w:rPr>
        <w:t>работки сельскохозяйственного сырья в пищевой промышленности). В данную группу, кр</w:t>
      </w:r>
      <w:r w:rsidRPr="00EB220F">
        <w:rPr>
          <w:color w:val="000000"/>
        </w:rPr>
        <w:t>о</w:t>
      </w:r>
      <w:r w:rsidRPr="00EB220F">
        <w:rPr>
          <w:color w:val="000000"/>
        </w:rPr>
        <w:t>ме самого р.п.Краснозёрское входят 48 поселений с преобладанием сельскохозяйственной специализации. Внутри групп расселения существуют связи производственного и социального характ</w:t>
      </w:r>
      <w:r w:rsidRPr="00EB220F">
        <w:rPr>
          <w:color w:val="000000"/>
        </w:rPr>
        <w:t>е</w:t>
      </w:r>
      <w:r w:rsidRPr="00EB220F">
        <w:rPr>
          <w:color w:val="000000"/>
        </w:rPr>
        <w:t xml:space="preserve">ра. </w:t>
      </w:r>
    </w:p>
    <w:p w:rsidR="004063B1" w:rsidRPr="00EB220F" w:rsidRDefault="004063B1" w:rsidP="004063B1">
      <w:pPr>
        <w:ind w:firstLine="851"/>
        <w:jc w:val="both"/>
        <w:rPr>
          <w:color w:val="000000"/>
        </w:rPr>
      </w:pPr>
      <w:r w:rsidRPr="00EB220F">
        <w:rPr>
          <w:color w:val="000000"/>
        </w:rPr>
        <w:t>Устойчивое взаимодействие поселений района обеспечивается благодаря наличию развитой с</w:t>
      </w:r>
      <w:r w:rsidRPr="00EB220F">
        <w:rPr>
          <w:color w:val="000000"/>
        </w:rPr>
        <w:t>е</w:t>
      </w:r>
      <w:r w:rsidRPr="00EB220F">
        <w:rPr>
          <w:color w:val="000000"/>
        </w:rPr>
        <w:t>ти автомобильных магистралей. Основным типом расселения является линейная система с размещен</w:t>
      </w:r>
      <w:r w:rsidRPr="00EB220F">
        <w:rPr>
          <w:color w:val="000000"/>
        </w:rPr>
        <w:t>и</w:t>
      </w:r>
      <w:r w:rsidRPr="00EB220F">
        <w:rPr>
          <w:color w:val="000000"/>
        </w:rPr>
        <w:t>ем поселений вдоль рек и транспортных магистралей. Число дисперсно расположенных поселений незначительно (п.Успенский, п.Хабаровский, п. Рямской, п. Целинный). Распредел</w:t>
      </w:r>
      <w:r w:rsidRPr="00EB220F">
        <w:rPr>
          <w:color w:val="000000"/>
        </w:rPr>
        <w:t>е</w:t>
      </w:r>
      <w:r w:rsidRPr="00EB220F">
        <w:rPr>
          <w:color w:val="000000"/>
        </w:rPr>
        <w:t>ние поселений района по людности приведено в таблице № 3.1. 14</w:t>
      </w:r>
    </w:p>
    <w:p w:rsidR="004063B1" w:rsidRPr="00EB220F" w:rsidRDefault="004063B1" w:rsidP="004063B1">
      <w:pPr>
        <w:ind w:firstLine="851"/>
        <w:jc w:val="both"/>
        <w:rPr>
          <w:color w:val="000000"/>
        </w:rPr>
        <w:sectPr w:rsidR="004063B1" w:rsidRPr="00EB220F" w:rsidSect="005E52BC">
          <w:footerReference w:type="default" r:id="rId62"/>
          <w:pgSz w:w="11906" w:h="16838"/>
          <w:pgMar w:top="907" w:right="851" w:bottom="1134" w:left="1418" w:header="720" w:footer="720" w:gutter="0"/>
          <w:pgNumType w:start="99"/>
          <w:cols w:space="708"/>
          <w:docGrid w:linePitch="360"/>
        </w:sectPr>
      </w:pPr>
    </w:p>
    <w:p w:rsidR="004063B1" w:rsidRPr="00EB220F" w:rsidRDefault="004063B1" w:rsidP="004063B1">
      <w:pPr>
        <w:ind w:firstLine="851"/>
        <w:jc w:val="center"/>
        <w:rPr>
          <w:color w:val="000000"/>
        </w:rPr>
      </w:pPr>
    </w:p>
    <w:p w:rsidR="004063B1" w:rsidRPr="00EB220F" w:rsidRDefault="004063B1" w:rsidP="004063B1">
      <w:pPr>
        <w:ind w:firstLine="851"/>
        <w:jc w:val="center"/>
        <w:rPr>
          <w:color w:val="000000"/>
        </w:rPr>
      </w:pPr>
      <w:r w:rsidRPr="00EB220F">
        <w:rPr>
          <w:color w:val="000000"/>
        </w:rPr>
        <w:t>Группировка поселений по численности населения</w:t>
      </w:r>
    </w:p>
    <w:p w:rsidR="004063B1" w:rsidRPr="00EB220F" w:rsidRDefault="004063B1" w:rsidP="004063B1">
      <w:pPr>
        <w:jc w:val="right"/>
        <w:rPr>
          <w:color w:val="000000"/>
        </w:rPr>
      </w:pPr>
      <w:r w:rsidRPr="00EB220F">
        <w:rPr>
          <w:color w:val="000000"/>
        </w:rPr>
        <w:t>Таблица № 3.1. 14</w:t>
      </w:r>
    </w:p>
    <w:p w:rsidR="004063B1" w:rsidRPr="00EB220F" w:rsidRDefault="004063B1" w:rsidP="004063B1">
      <w:pPr>
        <w:ind w:firstLine="851"/>
        <w:jc w:val="center"/>
        <w:rPr>
          <w:color w:val="000000"/>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94"/>
        <w:gridCol w:w="1233"/>
        <w:gridCol w:w="851"/>
        <w:gridCol w:w="850"/>
        <w:gridCol w:w="851"/>
        <w:gridCol w:w="850"/>
        <w:gridCol w:w="729"/>
        <w:gridCol w:w="831"/>
        <w:gridCol w:w="991"/>
        <w:gridCol w:w="875"/>
        <w:gridCol w:w="10"/>
        <w:gridCol w:w="894"/>
        <w:gridCol w:w="1081"/>
        <w:gridCol w:w="1134"/>
        <w:gridCol w:w="1058"/>
        <w:gridCol w:w="218"/>
        <w:gridCol w:w="18"/>
      </w:tblGrid>
      <w:tr w:rsidR="004063B1" w:rsidRPr="00EB220F" w:rsidTr="004063B1">
        <w:trPr>
          <w:cantSplit/>
          <w:trHeight w:val="551"/>
        </w:trPr>
        <w:tc>
          <w:tcPr>
            <w:tcW w:w="2127" w:type="dxa"/>
            <w:gridSpan w:val="2"/>
            <w:vMerge w:val="restart"/>
          </w:tcPr>
          <w:p w:rsidR="004063B1" w:rsidRPr="00EB220F" w:rsidRDefault="004063B1" w:rsidP="004063B1">
            <w:pPr>
              <w:jc w:val="both"/>
              <w:rPr>
                <w:color w:val="000000"/>
              </w:rPr>
            </w:pPr>
            <w:r w:rsidRPr="00EB220F">
              <w:rPr>
                <w:color w:val="000000"/>
              </w:rPr>
              <w:t>Группы посел</w:t>
            </w:r>
            <w:r w:rsidRPr="00EB220F">
              <w:rPr>
                <w:color w:val="000000"/>
              </w:rPr>
              <w:t>е</w:t>
            </w:r>
            <w:r w:rsidRPr="00EB220F">
              <w:rPr>
                <w:color w:val="000000"/>
              </w:rPr>
              <w:t>ний по численн</w:t>
            </w:r>
            <w:r w:rsidRPr="00EB220F">
              <w:rPr>
                <w:color w:val="000000"/>
              </w:rPr>
              <w:t>о</w:t>
            </w:r>
            <w:r w:rsidRPr="00EB220F">
              <w:rPr>
                <w:color w:val="000000"/>
              </w:rPr>
              <w:t>сти населения</w:t>
            </w:r>
          </w:p>
        </w:tc>
        <w:tc>
          <w:tcPr>
            <w:tcW w:w="3402" w:type="dxa"/>
            <w:gridSpan w:val="4"/>
            <w:vAlign w:val="center"/>
          </w:tcPr>
          <w:p w:rsidR="004063B1" w:rsidRPr="00EB220F" w:rsidRDefault="004063B1" w:rsidP="004063B1">
            <w:pPr>
              <w:jc w:val="center"/>
              <w:rPr>
                <w:color w:val="000000"/>
              </w:rPr>
            </w:pPr>
            <w:r w:rsidRPr="00EB220F">
              <w:rPr>
                <w:color w:val="000000"/>
              </w:rPr>
              <w:t>2011 год</w:t>
            </w:r>
          </w:p>
        </w:tc>
        <w:tc>
          <w:tcPr>
            <w:tcW w:w="3426" w:type="dxa"/>
            <w:gridSpan w:val="4"/>
            <w:vAlign w:val="center"/>
          </w:tcPr>
          <w:p w:rsidR="004063B1" w:rsidRPr="00EB220F" w:rsidRDefault="004063B1" w:rsidP="004063B1">
            <w:pPr>
              <w:jc w:val="center"/>
              <w:rPr>
                <w:color w:val="000000"/>
              </w:rPr>
            </w:pPr>
            <w:r w:rsidRPr="00EB220F">
              <w:rPr>
                <w:color w:val="000000"/>
              </w:rPr>
              <w:t>2020 год</w:t>
            </w:r>
          </w:p>
        </w:tc>
        <w:tc>
          <w:tcPr>
            <w:tcW w:w="4177" w:type="dxa"/>
            <w:gridSpan w:val="5"/>
            <w:tcBorders>
              <w:right w:val="nil"/>
            </w:tcBorders>
            <w:vAlign w:val="center"/>
          </w:tcPr>
          <w:p w:rsidR="004063B1" w:rsidRPr="00EB220F" w:rsidRDefault="004063B1" w:rsidP="004063B1">
            <w:pPr>
              <w:jc w:val="center"/>
              <w:rPr>
                <w:color w:val="000000"/>
              </w:rPr>
            </w:pPr>
            <w:r w:rsidRPr="00EB220F">
              <w:rPr>
                <w:color w:val="000000"/>
              </w:rPr>
              <w:t>2032 год</w:t>
            </w:r>
          </w:p>
        </w:tc>
        <w:tc>
          <w:tcPr>
            <w:tcW w:w="236" w:type="dxa"/>
            <w:gridSpan w:val="2"/>
            <w:tcBorders>
              <w:left w:val="nil"/>
            </w:tcBorders>
          </w:tcPr>
          <w:p w:rsidR="004063B1" w:rsidRPr="00EB220F" w:rsidRDefault="004063B1" w:rsidP="004063B1">
            <w:pPr>
              <w:jc w:val="center"/>
              <w:rPr>
                <w:color w:val="000000"/>
              </w:rPr>
            </w:pPr>
          </w:p>
        </w:tc>
      </w:tr>
      <w:tr w:rsidR="004063B1" w:rsidRPr="00EB220F" w:rsidTr="004063B1">
        <w:trPr>
          <w:cantSplit/>
          <w:trHeight w:val="542"/>
        </w:trPr>
        <w:tc>
          <w:tcPr>
            <w:tcW w:w="2127" w:type="dxa"/>
            <w:gridSpan w:val="2"/>
            <w:vMerge/>
          </w:tcPr>
          <w:p w:rsidR="004063B1" w:rsidRPr="00EB220F" w:rsidRDefault="004063B1" w:rsidP="004063B1">
            <w:pPr>
              <w:jc w:val="both"/>
              <w:rPr>
                <w:color w:val="000000"/>
              </w:rPr>
            </w:pPr>
          </w:p>
        </w:tc>
        <w:tc>
          <w:tcPr>
            <w:tcW w:w="1701" w:type="dxa"/>
            <w:gridSpan w:val="2"/>
          </w:tcPr>
          <w:p w:rsidR="004063B1" w:rsidRPr="00EB220F" w:rsidRDefault="004063B1" w:rsidP="004063B1">
            <w:pPr>
              <w:jc w:val="center"/>
              <w:rPr>
                <w:color w:val="000000"/>
              </w:rPr>
            </w:pPr>
            <w:r w:rsidRPr="00EB220F">
              <w:rPr>
                <w:color w:val="000000"/>
              </w:rPr>
              <w:t>Количество</w:t>
            </w:r>
          </w:p>
          <w:p w:rsidR="004063B1" w:rsidRPr="00EB220F" w:rsidRDefault="004063B1" w:rsidP="004063B1">
            <w:pPr>
              <w:jc w:val="center"/>
              <w:rPr>
                <w:color w:val="000000"/>
              </w:rPr>
            </w:pPr>
            <w:r w:rsidRPr="00EB220F">
              <w:rPr>
                <w:color w:val="000000"/>
              </w:rPr>
              <w:t>поселений</w:t>
            </w:r>
          </w:p>
        </w:tc>
        <w:tc>
          <w:tcPr>
            <w:tcW w:w="1701" w:type="dxa"/>
            <w:gridSpan w:val="2"/>
          </w:tcPr>
          <w:p w:rsidR="004063B1" w:rsidRPr="00EB220F" w:rsidRDefault="004063B1" w:rsidP="004063B1">
            <w:pPr>
              <w:jc w:val="center"/>
              <w:rPr>
                <w:color w:val="000000"/>
              </w:rPr>
            </w:pPr>
            <w:r w:rsidRPr="00EB220F">
              <w:rPr>
                <w:color w:val="000000"/>
              </w:rPr>
              <w:t>Численность населения</w:t>
            </w:r>
          </w:p>
        </w:tc>
        <w:tc>
          <w:tcPr>
            <w:tcW w:w="1560" w:type="dxa"/>
            <w:gridSpan w:val="2"/>
          </w:tcPr>
          <w:p w:rsidR="004063B1" w:rsidRPr="00EB220F" w:rsidRDefault="004063B1" w:rsidP="004063B1">
            <w:pPr>
              <w:jc w:val="center"/>
              <w:rPr>
                <w:color w:val="000000"/>
              </w:rPr>
            </w:pPr>
            <w:r w:rsidRPr="00EB220F">
              <w:rPr>
                <w:color w:val="000000"/>
              </w:rPr>
              <w:t xml:space="preserve">Количество </w:t>
            </w:r>
          </w:p>
          <w:p w:rsidR="004063B1" w:rsidRPr="00EB220F" w:rsidRDefault="004063B1" w:rsidP="004063B1">
            <w:pPr>
              <w:jc w:val="center"/>
              <w:rPr>
                <w:color w:val="000000"/>
              </w:rPr>
            </w:pPr>
            <w:r w:rsidRPr="00EB220F">
              <w:rPr>
                <w:color w:val="000000"/>
              </w:rPr>
              <w:t>поселений</w:t>
            </w:r>
          </w:p>
        </w:tc>
        <w:tc>
          <w:tcPr>
            <w:tcW w:w="1866" w:type="dxa"/>
            <w:gridSpan w:val="2"/>
          </w:tcPr>
          <w:p w:rsidR="004063B1" w:rsidRPr="00EB220F" w:rsidRDefault="004063B1" w:rsidP="004063B1">
            <w:pPr>
              <w:jc w:val="center"/>
              <w:rPr>
                <w:color w:val="000000"/>
              </w:rPr>
            </w:pPr>
            <w:r w:rsidRPr="00EB220F">
              <w:rPr>
                <w:color w:val="000000"/>
              </w:rPr>
              <w:t>Численность населения</w:t>
            </w:r>
          </w:p>
        </w:tc>
        <w:tc>
          <w:tcPr>
            <w:tcW w:w="1985" w:type="dxa"/>
            <w:gridSpan w:val="3"/>
          </w:tcPr>
          <w:p w:rsidR="004063B1" w:rsidRPr="00EB220F" w:rsidRDefault="004063B1" w:rsidP="004063B1">
            <w:pPr>
              <w:jc w:val="center"/>
              <w:rPr>
                <w:color w:val="000000"/>
              </w:rPr>
            </w:pPr>
            <w:r w:rsidRPr="00EB220F">
              <w:rPr>
                <w:color w:val="000000"/>
              </w:rPr>
              <w:t xml:space="preserve">Количество </w:t>
            </w:r>
          </w:p>
          <w:p w:rsidR="004063B1" w:rsidRPr="00EB220F" w:rsidRDefault="004063B1" w:rsidP="004063B1">
            <w:pPr>
              <w:jc w:val="center"/>
              <w:rPr>
                <w:color w:val="000000"/>
              </w:rPr>
            </w:pPr>
            <w:r w:rsidRPr="00EB220F">
              <w:rPr>
                <w:color w:val="000000"/>
              </w:rPr>
              <w:t>поселений</w:t>
            </w:r>
          </w:p>
        </w:tc>
        <w:tc>
          <w:tcPr>
            <w:tcW w:w="2192" w:type="dxa"/>
            <w:gridSpan w:val="2"/>
            <w:tcBorders>
              <w:right w:val="nil"/>
            </w:tcBorders>
          </w:tcPr>
          <w:p w:rsidR="004063B1" w:rsidRPr="00EB220F" w:rsidRDefault="004063B1" w:rsidP="004063B1">
            <w:pPr>
              <w:jc w:val="center"/>
              <w:rPr>
                <w:color w:val="000000"/>
              </w:rPr>
            </w:pPr>
            <w:r w:rsidRPr="00EB220F">
              <w:rPr>
                <w:color w:val="000000"/>
              </w:rPr>
              <w:t>Численность нас</w:t>
            </w:r>
            <w:r w:rsidRPr="00EB220F">
              <w:rPr>
                <w:color w:val="000000"/>
              </w:rPr>
              <w:t>е</w:t>
            </w:r>
            <w:r w:rsidRPr="00EB220F">
              <w:rPr>
                <w:color w:val="000000"/>
              </w:rPr>
              <w:t>ления</w:t>
            </w:r>
          </w:p>
        </w:tc>
        <w:tc>
          <w:tcPr>
            <w:tcW w:w="236" w:type="dxa"/>
            <w:gridSpan w:val="2"/>
            <w:tcBorders>
              <w:left w:val="nil"/>
            </w:tcBorders>
          </w:tcPr>
          <w:p w:rsidR="004063B1" w:rsidRPr="00EB220F" w:rsidRDefault="004063B1" w:rsidP="004063B1">
            <w:pPr>
              <w:jc w:val="center"/>
              <w:rPr>
                <w:color w:val="000000"/>
              </w:rPr>
            </w:pPr>
          </w:p>
        </w:tc>
      </w:tr>
      <w:tr w:rsidR="004063B1" w:rsidRPr="00EB220F" w:rsidTr="004063B1">
        <w:trPr>
          <w:gridAfter w:val="1"/>
          <w:wAfter w:w="18" w:type="dxa"/>
          <w:trHeight w:val="853"/>
        </w:trPr>
        <w:tc>
          <w:tcPr>
            <w:tcW w:w="894" w:type="dxa"/>
          </w:tcPr>
          <w:p w:rsidR="004063B1" w:rsidRPr="00EB220F" w:rsidRDefault="004063B1" w:rsidP="004063B1">
            <w:pPr>
              <w:jc w:val="center"/>
              <w:rPr>
                <w:color w:val="000000"/>
              </w:rPr>
            </w:pPr>
            <w:r w:rsidRPr="00EB220F">
              <w:rPr>
                <w:color w:val="000000"/>
              </w:rPr>
              <w:t>гру</w:t>
            </w:r>
            <w:r w:rsidRPr="00EB220F">
              <w:rPr>
                <w:color w:val="000000"/>
              </w:rPr>
              <w:t>п</w:t>
            </w:r>
            <w:r w:rsidRPr="00EB220F">
              <w:rPr>
                <w:color w:val="000000"/>
              </w:rPr>
              <w:t>пы</w:t>
            </w:r>
          </w:p>
        </w:tc>
        <w:tc>
          <w:tcPr>
            <w:tcW w:w="1233" w:type="dxa"/>
          </w:tcPr>
          <w:p w:rsidR="004063B1" w:rsidRPr="00EB220F" w:rsidRDefault="004063B1" w:rsidP="004063B1">
            <w:pPr>
              <w:jc w:val="center"/>
              <w:rPr>
                <w:color w:val="000000"/>
              </w:rPr>
            </w:pPr>
            <w:r w:rsidRPr="00EB220F">
              <w:rPr>
                <w:color w:val="000000"/>
              </w:rPr>
              <w:t>числе</w:t>
            </w:r>
            <w:r w:rsidRPr="00EB220F">
              <w:rPr>
                <w:color w:val="000000"/>
              </w:rPr>
              <w:t>н</w:t>
            </w:r>
            <w:r w:rsidRPr="00EB220F">
              <w:rPr>
                <w:color w:val="000000"/>
              </w:rPr>
              <w:t>ность,</w:t>
            </w:r>
          </w:p>
          <w:p w:rsidR="004063B1" w:rsidRPr="00EB220F" w:rsidRDefault="004063B1" w:rsidP="004063B1">
            <w:pPr>
              <w:jc w:val="center"/>
              <w:rPr>
                <w:color w:val="000000"/>
              </w:rPr>
            </w:pPr>
            <w:r w:rsidRPr="00EB220F">
              <w:rPr>
                <w:color w:val="000000"/>
              </w:rPr>
              <w:t>чел..</w:t>
            </w:r>
          </w:p>
        </w:tc>
        <w:tc>
          <w:tcPr>
            <w:tcW w:w="851" w:type="dxa"/>
          </w:tcPr>
          <w:p w:rsidR="004063B1" w:rsidRPr="00EB220F" w:rsidRDefault="004063B1" w:rsidP="004063B1">
            <w:pPr>
              <w:jc w:val="center"/>
              <w:rPr>
                <w:color w:val="000000"/>
              </w:rPr>
            </w:pPr>
            <w:r w:rsidRPr="00EB220F">
              <w:rPr>
                <w:color w:val="000000"/>
              </w:rPr>
              <w:t>ед.</w:t>
            </w:r>
          </w:p>
        </w:tc>
        <w:tc>
          <w:tcPr>
            <w:tcW w:w="850" w:type="dxa"/>
          </w:tcPr>
          <w:p w:rsidR="004063B1" w:rsidRPr="00EB220F" w:rsidRDefault="004063B1" w:rsidP="004063B1">
            <w:pPr>
              <w:jc w:val="center"/>
              <w:rPr>
                <w:color w:val="000000"/>
              </w:rPr>
            </w:pPr>
            <w:r w:rsidRPr="00EB220F">
              <w:rPr>
                <w:color w:val="000000"/>
              </w:rPr>
              <w:t>% к итогу</w:t>
            </w:r>
          </w:p>
        </w:tc>
        <w:tc>
          <w:tcPr>
            <w:tcW w:w="851" w:type="dxa"/>
          </w:tcPr>
          <w:p w:rsidR="004063B1" w:rsidRPr="00EB220F" w:rsidRDefault="004063B1" w:rsidP="004063B1">
            <w:pPr>
              <w:jc w:val="center"/>
              <w:rPr>
                <w:color w:val="000000"/>
              </w:rPr>
            </w:pPr>
            <w:r w:rsidRPr="00EB220F">
              <w:rPr>
                <w:color w:val="000000"/>
              </w:rPr>
              <w:t>тыс.</w:t>
            </w:r>
          </w:p>
          <w:p w:rsidR="004063B1" w:rsidRPr="00EB220F" w:rsidRDefault="004063B1" w:rsidP="004063B1">
            <w:pPr>
              <w:jc w:val="center"/>
              <w:rPr>
                <w:color w:val="000000"/>
              </w:rPr>
            </w:pPr>
            <w:r w:rsidRPr="00EB220F">
              <w:rPr>
                <w:color w:val="000000"/>
              </w:rPr>
              <w:t>чел.</w:t>
            </w:r>
          </w:p>
        </w:tc>
        <w:tc>
          <w:tcPr>
            <w:tcW w:w="850" w:type="dxa"/>
          </w:tcPr>
          <w:p w:rsidR="004063B1" w:rsidRPr="00EB220F" w:rsidRDefault="004063B1" w:rsidP="004063B1">
            <w:pPr>
              <w:jc w:val="center"/>
              <w:rPr>
                <w:color w:val="000000"/>
              </w:rPr>
            </w:pPr>
            <w:r w:rsidRPr="00EB220F">
              <w:rPr>
                <w:color w:val="000000"/>
              </w:rPr>
              <w:t>% к итогу</w:t>
            </w:r>
          </w:p>
        </w:tc>
        <w:tc>
          <w:tcPr>
            <w:tcW w:w="729" w:type="dxa"/>
          </w:tcPr>
          <w:p w:rsidR="004063B1" w:rsidRPr="00EB220F" w:rsidRDefault="004063B1" w:rsidP="004063B1">
            <w:pPr>
              <w:jc w:val="center"/>
              <w:rPr>
                <w:color w:val="000000"/>
              </w:rPr>
            </w:pPr>
            <w:r w:rsidRPr="00EB220F">
              <w:rPr>
                <w:color w:val="000000"/>
              </w:rPr>
              <w:t>ед.</w:t>
            </w:r>
          </w:p>
        </w:tc>
        <w:tc>
          <w:tcPr>
            <w:tcW w:w="831" w:type="dxa"/>
          </w:tcPr>
          <w:p w:rsidR="004063B1" w:rsidRPr="00EB220F" w:rsidRDefault="004063B1" w:rsidP="004063B1">
            <w:pPr>
              <w:jc w:val="center"/>
              <w:rPr>
                <w:color w:val="000000"/>
              </w:rPr>
            </w:pPr>
            <w:r w:rsidRPr="00EB220F">
              <w:rPr>
                <w:color w:val="000000"/>
              </w:rPr>
              <w:t>% к итогу</w:t>
            </w:r>
          </w:p>
        </w:tc>
        <w:tc>
          <w:tcPr>
            <w:tcW w:w="991" w:type="dxa"/>
          </w:tcPr>
          <w:p w:rsidR="004063B1" w:rsidRPr="00EB220F" w:rsidRDefault="004063B1" w:rsidP="004063B1">
            <w:pPr>
              <w:jc w:val="center"/>
              <w:rPr>
                <w:color w:val="000000"/>
              </w:rPr>
            </w:pPr>
            <w:r w:rsidRPr="00EB220F">
              <w:rPr>
                <w:color w:val="000000"/>
              </w:rPr>
              <w:t>тыс.</w:t>
            </w:r>
          </w:p>
          <w:p w:rsidR="004063B1" w:rsidRPr="00EB220F" w:rsidRDefault="004063B1" w:rsidP="004063B1">
            <w:pPr>
              <w:jc w:val="center"/>
              <w:rPr>
                <w:color w:val="000000"/>
              </w:rPr>
            </w:pPr>
            <w:r w:rsidRPr="00EB220F">
              <w:rPr>
                <w:color w:val="000000"/>
              </w:rPr>
              <w:t>чел.</w:t>
            </w:r>
          </w:p>
        </w:tc>
        <w:tc>
          <w:tcPr>
            <w:tcW w:w="885" w:type="dxa"/>
            <w:gridSpan w:val="2"/>
          </w:tcPr>
          <w:p w:rsidR="004063B1" w:rsidRPr="00EB220F" w:rsidRDefault="004063B1" w:rsidP="004063B1">
            <w:pPr>
              <w:jc w:val="center"/>
              <w:rPr>
                <w:color w:val="000000"/>
              </w:rPr>
            </w:pPr>
            <w:r w:rsidRPr="00EB220F">
              <w:rPr>
                <w:color w:val="000000"/>
              </w:rPr>
              <w:t>% к итогу</w:t>
            </w:r>
          </w:p>
        </w:tc>
        <w:tc>
          <w:tcPr>
            <w:tcW w:w="894" w:type="dxa"/>
          </w:tcPr>
          <w:p w:rsidR="004063B1" w:rsidRPr="00EB220F" w:rsidRDefault="004063B1" w:rsidP="004063B1">
            <w:pPr>
              <w:jc w:val="center"/>
              <w:rPr>
                <w:color w:val="000000"/>
              </w:rPr>
            </w:pPr>
            <w:r w:rsidRPr="00EB220F">
              <w:rPr>
                <w:color w:val="000000"/>
              </w:rPr>
              <w:t>ед.</w:t>
            </w:r>
          </w:p>
        </w:tc>
        <w:tc>
          <w:tcPr>
            <w:tcW w:w="1081" w:type="dxa"/>
          </w:tcPr>
          <w:p w:rsidR="004063B1" w:rsidRPr="00EB220F" w:rsidRDefault="004063B1" w:rsidP="004063B1">
            <w:pPr>
              <w:jc w:val="center"/>
              <w:rPr>
                <w:color w:val="000000"/>
              </w:rPr>
            </w:pPr>
            <w:r w:rsidRPr="00EB220F">
              <w:rPr>
                <w:color w:val="000000"/>
              </w:rPr>
              <w:t>% к итогу</w:t>
            </w:r>
          </w:p>
        </w:tc>
        <w:tc>
          <w:tcPr>
            <w:tcW w:w="1134" w:type="dxa"/>
          </w:tcPr>
          <w:p w:rsidR="004063B1" w:rsidRPr="00EB220F" w:rsidRDefault="004063B1" w:rsidP="004063B1">
            <w:pPr>
              <w:jc w:val="center"/>
              <w:rPr>
                <w:color w:val="000000"/>
              </w:rPr>
            </w:pPr>
            <w:r w:rsidRPr="00EB220F">
              <w:rPr>
                <w:color w:val="000000"/>
              </w:rPr>
              <w:t>тыс.чел.</w:t>
            </w:r>
          </w:p>
        </w:tc>
        <w:tc>
          <w:tcPr>
            <w:tcW w:w="1276" w:type="dxa"/>
            <w:gridSpan w:val="2"/>
          </w:tcPr>
          <w:p w:rsidR="004063B1" w:rsidRPr="00EB220F" w:rsidRDefault="004063B1" w:rsidP="004063B1">
            <w:pPr>
              <w:jc w:val="center"/>
              <w:rPr>
                <w:color w:val="000000"/>
              </w:rPr>
            </w:pPr>
            <w:r w:rsidRPr="00EB220F">
              <w:rPr>
                <w:color w:val="000000"/>
              </w:rPr>
              <w:t xml:space="preserve">% к </w:t>
            </w:r>
          </w:p>
          <w:p w:rsidR="004063B1" w:rsidRPr="00EB220F" w:rsidRDefault="004063B1" w:rsidP="004063B1">
            <w:pPr>
              <w:jc w:val="center"/>
              <w:rPr>
                <w:color w:val="000000"/>
              </w:rPr>
            </w:pPr>
            <w:r w:rsidRPr="00EB220F">
              <w:rPr>
                <w:color w:val="000000"/>
              </w:rPr>
              <w:t>итогу</w:t>
            </w:r>
          </w:p>
        </w:tc>
      </w:tr>
      <w:tr w:rsidR="004063B1" w:rsidRPr="00EB220F" w:rsidTr="004063B1">
        <w:trPr>
          <w:gridAfter w:val="1"/>
          <w:wAfter w:w="18" w:type="dxa"/>
          <w:trHeight w:val="572"/>
        </w:trPr>
        <w:tc>
          <w:tcPr>
            <w:tcW w:w="894" w:type="dxa"/>
            <w:vAlign w:val="center"/>
          </w:tcPr>
          <w:p w:rsidR="004063B1" w:rsidRPr="00EB220F" w:rsidRDefault="004063B1" w:rsidP="004063B1">
            <w:pPr>
              <w:jc w:val="center"/>
              <w:rPr>
                <w:color w:val="000000"/>
                <w:lang w:val="en-US"/>
              </w:rPr>
            </w:pPr>
            <w:r w:rsidRPr="00EB220F">
              <w:rPr>
                <w:color w:val="000000"/>
              </w:rPr>
              <w:t>1</w:t>
            </w:r>
          </w:p>
        </w:tc>
        <w:tc>
          <w:tcPr>
            <w:tcW w:w="1233" w:type="dxa"/>
            <w:vAlign w:val="center"/>
          </w:tcPr>
          <w:p w:rsidR="004063B1" w:rsidRPr="00EB220F" w:rsidRDefault="004063B1" w:rsidP="004063B1">
            <w:pPr>
              <w:jc w:val="center"/>
              <w:rPr>
                <w:color w:val="000000"/>
              </w:rPr>
            </w:pPr>
            <w:r w:rsidRPr="00EB220F">
              <w:rPr>
                <w:color w:val="000000"/>
              </w:rPr>
              <w:t>более 10000</w:t>
            </w:r>
          </w:p>
        </w:tc>
        <w:tc>
          <w:tcPr>
            <w:tcW w:w="851" w:type="dxa"/>
            <w:vAlign w:val="center"/>
          </w:tcPr>
          <w:p w:rsidR="004063B1" w:rsidRPr="00EB220F" w:rsidRDefault="004063B1" w:rsidP="004063B1">
            <w:pPr>
              <w:jc w:val="center"/>
              <w:rPr>
                <w:color w:val="000000"/>
              </w:rPr>
            </w:pPr>
            <w:r w:rsidRPr="00EB220F">
              <w:rPr>
                <w:color w:val="000000"/>
              </w:rPr>
              <w:t>1</w:t>
            </w:r>
          </w:p>
        </w:tc>
        <w:tc>
          <w:tcPr>
            <w:tcW w:w="850" w:type="dxa"/>
            <w:vAlign w:val="center"/>
          </w:tcPr>
          <w:p w:rsidR="004063B1" w:rsidRPr="00EB220F" w:rsidRDefault="004063B1" w:rsidP="004063B1">
            <w:pPr>
              <w:jc w:val="center"/>
              <w:rPr>
                <w:color w:val="000000"/>
              </w:rPr>
            </w:pPr>
            <w:r w:rsidRPr="00EB220F">
              <w:rPr>
                <w:color w:val="000000"/>
              </w:rPr>
              <w:t>2,0</w:t>
            </w:r>
          </w:p>
        </w:tc>
        <w:tc>
          <w:tcPr>
            <w:tcW w:w="851" w:type="dxa"/>
            <w:vAlign w:val="center"/>
          </w:tcPr>
          <w:p w:rsidR="004063B1" w:rsidRPr="00EB220F" w:rsidRDefault="004063B1" w:rsidP="004063B1">
            <w:pPr>
              <w:jc w:val="center"/>
              <w:rPr>
                <w:color w:val="000000"/>
              </w:rPr>
            </w:pPr>
            <w:r w:rsidRPr="00EB220F">
              <w:rPr>
                <w:color w:val="000000"/>
              </w:rPr>
              <w:t>9,26</w:t>
            </w:r>
          </w:p>
        </w:tc>
        <w:tc>
          <w:tcPr>
            <w:tcW w:w="850" w:type="dxa"/>
            <w:vAlign w:val="center"/>
          </w:tcPr>
          <w:p w:rsidR="004063B1" w:rsidRPr="00EB220F" w:rsidRDefault="004063B1" w:rsidP="004063B1">
            <w:pPr>
              <w:jc w:val="center"/>
              <w:rPr>
                <w:color w:val="000000"/>
              </w:rPr>
            </w:pPr>
            <w:r w:rsidRPr="00EB220F">
              <w:rPr>
                <w:color w:val="000000"/>
              </w:rPr>
              <w:t>29,0</w:t>
            </w:r>
          </w:p>
        </w:tc>
        <w:tc>
          <w:tcPr>
            <w:tcW w:w="729" w:type="dxa"/>
            <w:vAlign w:val="center"/>
          </w:tcPr>
          <w:p w:rsidR="004063B1" w:rsidRPr="00EB220F" w:rsidRDefault="004063B1" w:rsidP="004063B1">
            <w:pPr>
              <w:jc w:val="center"/>
              <w:rPr>
                <w:color w:val="000000"/>
              </w:rPr>
            </w:pPr>
            <w:r w:rsidRPr="00EB220F">
              <w:rPr>
                <w:color w:val="000000"/>
              </w:rPr>
              <w:t>1</w:t>
            </w:r>
          </w:p>
        </w:tc>
        <w:tc>
          <w:tcPr>
            <w:tcW w:w="831" w:type="dxa"/>
            <w:vAlign w:val="center"/>
          </w:tcPr>
          <w:p w:rsidR="004063B1" w:rsidRPr="00EB220F" w:rsidRDefault="004063B1" w:rsidP="004063B1">
            <w:pPr>
              <w:jc w:val="center"/>
              <w:rPr>
                <w:color w:val="000000"/>
              </w:rPr>
            </w:pPr>
            <w:r w:rsidRPr="00EB220F">
              <w:rPr>
                <w:color w:val="000000"/>
              </w:rPr>
              <w:t>2,0</w:t>
            </w:r>
          </w:p>
        </w:tc>
        <w:tc>
          <w:tcPr>
            <w:tcW w:w="991" w:type="dxa"/>
            <w:vAlign w:val="center"/>
          </w:tcPr>
          <w:p w:rsidR="004063B1" w:rsidRPr="00EB220F" w:rsidRDefault="004063B1" w:rsidP="004063B1">
            <w:pPr>
              <w:jc w:val="center"/>
              <w:rPr>
                <w:color w:val="000000"/>
              </w:rPr>
            </w:pPr>
            <w:r w:rsidRPr="00EB220F">
              <w:rPr>
                <w:color w:val="000000"/>
              </w:rPr>
              <w:t>9,5</w:t>
            </w:r>
          </w:p>
        </w:tc>
        <w:tc>
          <w:tcPr>
            <w:tcW w:w="885" w:type="dxa"/>
            <w:gridSpan w:val="2"/>
            <w:vAlign w:val="center"/>
          </w:tcPr>
          <w:p w:rsidR="004063B1" w:rsidRPr="00EB220F" w:rsidRDefault="004063B1" w:rsidP="004063B1">
            <w:pPr>
              <w:jc w:val="center"/>
              <w:rPr>
                <w:color w:val="000000"/>
              </w:rPr>
            </w:pPr>
            <w:r w:rsidRPr="00EB220F">
              <w:rPr>
                <w:color w:val="000000"/>
              </w:rPr>
              <w:t>29,1</w:t>
            </w:r>
          </w:p>
        </w:tc>
        <w:tc>
          <w:tcPr>
            <w:tcW w:w="894" w:type="dxa"/>
            <w:vAlign w:val="center"/>
          </w:tcPr>
          <w:p w:rsidR="004063B1" w:rsidRPr="00EB220F" w:rsidRDefault="004063B1" w:rsidP="004063B1">
            <w:pPr>
              <w:jc w:val="center"/>
              <w:rPr>
                <w:color w:val="000000"/>
              </w:rPr>
            </w:pPr>
            <w:r w:rsidRPr="00EB220F">
              <w:rPr>
                <w:color w:val="000000"/>
              </w:rPr>
              <w:t>1</w:t>
            </w:r>
          </w:p>
        </w:tc>
        <w:tc>
          <w:tcPr>
            <w:tcW w:w="1081" w:type="dxa"/>
            <w:vAlign w:val="center"/>
          </w:tcPr>
          <w:p w:rsidR="004063B1" w:rsidRPr="00EB220F" w:rsidRDefault="004063B1" w:rsidP="004063B1">
            <w:pPr>
              <w:jc w:val="center"/>
              <w:rPr>
                <w:color w:val="000000"/>
              </w:rPr>
            </w:pPr>
            <w:r w:rsidRPr="00EB220F">
              <w:rPr>
                <w:color w:val="000000"/>
              </w:rPr>
              <w:t>2,0</w:t>
            </w:r>
          </w:p>
        </w:tc>
        <w:tc>
          <w:tcPr>
            <w:tcW w:w="1134" w:type="dxa"/>
            <w:vAlign w:val="center"/>
          </w:tcPr>
          <w:p w:rsidR="004063B1" w:rsidRPr="00EB220F" w:rsidRDefault="004063B1" w:rsidP="004063B1">
            <w:pPr>
              <w:jc w:val="center"/>
              <w:rPr>
                <w:color w:val="000000"/>
              </w:rPr>
            </w:pPr>
            <w:r w:rsidRPr="00EB220F">
              <w:rPr>
                <w:color w:val="000000"/>
              </w:rPr>
              <w:t>11,0</w:t>
            </w:r>
          </w:p>
        </w:tc>
        <w:tc>
          <w:tcPr>
            <w:tcW w:w="1276" w:type="dxa"/>
            <w:gridSpan w:val="2"/>
            <w:vAlign w:val="center"/>
          </w:tcPr>
          <w:p w:rsidR="004063B1" w:rsidRPr="00EB220F" w:rsidRDefault="004063B1" w:rsidP="004063B1">
            <w:pPr>
              <w:jc w:val="center"/>
              <w:rPr>
                <w:color w:val="000000"/>
              </w:rPr>
            </w:pPr>
            <w:r w:rsidRPr="00EB220F">
              <w:rPr>
                <w:color w:val="000000"/>
              </w:rPr>
              <w:t>31,4</w:t>
            </w:r>
          </w:p>
        </w:tc>
      </w:tr>
      <w:tr w:rsidR="004063B1" w:rsidRPr="00EB220F" w:rsidTr="004063B1">
        <w:trPr>
          <w:gridAfter w:val="1"/>
          <w:wAfter w:w="18" w:type="dxa"/>
          <w:trHeight w:val="572"/>
        </w:trPr>
        <w:tc>
          <w:tcPr>
            <w:tcW w:w="894" w:type="dxa"/>
            <w:vAlign w:val="center"/>
          </w:tcPr>
          <w:p w:rsidR="004063B1" w:rsidRPr="00EB220F" w:rsidRDefault="004063B1" w:rsidP="004063B1">
            <w:pPr>
              <w:jc w:val="center"/>
              <w:rPr>
                <w:color w:val="000000"/>
                <w:lang w:val="en-US"/>
              </w:rPr>
            </w:pPr>
            <w:r w:rsidRPr="00EB220F">
              <w:rPr>
                <w:color w:val="000000"/>
              </w:rPr>
              <w:t>2</w:t>
            </w:r>
          </w:p>
        </w:tc>
        <w:tc>
          <w:tcPr>
            <w:tcW w:w="1233" w:type="dxa"/>
            <w:vAlign w:val="center"/>
          </w:tcPr>
          <w:p w:rsidR="004063B1" w:rsidRPr="00EB220F" w:rsidRDefault="004063B1" w:rsidP="004063B1">
            <w:pPr>
              <w:jc w:val="center"/>
              <w:rPr>
                <w:color w:val="000000"/>
              </w:rPr>
            </w:pPr>
            <w:r w:rsidRPr="00EB220F">
              <w:rPr>
                <w:color w:val="000000"/>
              </w:rPr>
              <w:t>4000-1001</w:t>
            </w:r>
          </w:p>
        </w:tc>
        <w:tc>
          <w:tcPr>
            <w:tcW w:w="851" w:type="dxa"/>
            <w:vAlign w:val="center"/>
          </w:tcPr>
          <w:p w:rsidR="004063B1" w:rsidRPr="00EB220F" w:rsidRDefault="004063B1" w:rsidP="004063B1">
            <w:pPr>
              <w:jc w:val="center"/>
              <w:rPr>
                <w:color w:val="000000"/>
              </w:rPr>
            </w:pPr>
            <w:r w:rsidRPr="00EB220F">
              <w:rPr>
                <w:color w:val="000000"/>
              </w:rPr>
              <w:t>5</w:t>
            </w:r>
          </w:p>
        </w:tc>
        <w:tc>
          <w:tcPr>
            <w:tcW w:w="850" w:type="dxa"/>
            <w:vAlign w:val="center"/>
          </w:tcPr>
          <w:p w:rsidR="004063B1" w:rsidRPr="00EB220F" w:rsidRDefault="004063B1" w:rsidP="004063B1">
            <w:pPr>
              <w:jc w:val="center"/>
              <w:rPr>
                <w:color w:val="000000"/>
              </w:rPr>
            </w:pPr>
            <w:r w:rsidRPr="00EB220F">
              <w:rPr>
                <w:color w:val="000000"/>
              </w:rPr>
              <w:t>10,2</w:t>
            </w:r>
          </w:p>
        </w:tc>
        <w:tc>
          <w:tcPr>
            <w:tcW w:w="851" w:type="dxa"/>
            <w:vAlign w:val="center"/>
          </w:tcPr>
          <w:p w:rsidR="004063B1" w:rsidRPr="00EB220F" w:rsidRDefault="004063B1" w:rsidP="004063B1">
            <w:pPr>
              <w:jc w:val="center"/>
              <w:rPr>
                <w:color w:val="000000"/>
              </w:rPr>
            </w:pPr>
            <w:r w:rsidRPr="00EB220F">
              <w:rPr>
                <w:color w:val="000000"/>
              </w:rPr>
              <w:t>8,16</w:t>
            </w:r>
          </w:p>
        </w:tc>
        <w:tc>
          <w:tcPr>
            <w:tcW w:w="850" w:type="dxa"/>
            <w:vAlign w:val="center"/>
          </w:tcPr>
          <w:p w:rsidR="004063B1" w:rsidRPr="00EB220F" w:rsidRDefault="004063B1" w:rsidP="004063B1">
            <w:pPr>
              <w:jc w:val="center"/>
              <w:rPr>
                <w:color w:val="000000"/>
              </w:rPr>
            </w:pPr>
            <w:r w:rsidRPr="00EB220F">
              <w:rPr>
                <w:color w:val="000000"/>
              </w:rPr>
              <w:t>25,5</w:t>
            </w:r>
          </w:p>
        </w:tc>
        <w:tc>
          <w:tcPr>
            <w:tcW w:w="729" w:type="dxa"/>
            <w:vAlign w:val="center"/>
          </w:tcPr>
          <w:p w:rsidR="004063B1" w:rsidRPr="00EB220F" w:rsidRDefault="004063B1" w:rsidP="004063B1">
            <w:pPr>
              <w:jc w:val="center"/>
              <w:rPr>
                <w:color w:val="000000"/>
              </w:rPr>
            </w:pPr>
            <w:r w:rsidRPr="00EB220F">
              <w:rPr>
                <w:color w:val="000000"/>
              </w:rPr>
              <w:t>6</w:t>
            </w:r>
          </w:p>
        </w:tc>
        <w:tc>
          <w:tcPr>
            <w:tcW w:w="831" w:type="dxa"/>
            <w:vAlign w:val="center"/>
          </w:tcPr>
          <w:p w:rsidR="004063B1" w:rsidRPr="00EB220F" w:rsidRDefault="004063B1" w:rsidP="004063B1">
            <w:pPr>
              <w:jc w:val="center"/>
              <w:rPr>
                <w:color w:val="000000"/>
              </w:rPr>
            </w:pPr>
            <w:r w:rsidRPr="00EB220F">
              <w:rPr>
                <w:color w:val="000000"/>
              </w:rPr>
              <w:t>12,2</w:t>
            </w:r>
          </w:p>
        </w:tc>
        <w:tc>
          <w:tcPr>
            <w:tcW w:w="991" w:type="dxa"/>
            <w:vAlign w:val="center"/>
          </w:tcPr>
          <w:p w:rsidR="004063B1" w:rsidRPr="00EB220F" w:rsidRDefault="004063B1" w:rsidP="004063B1">
            <w:pPr>
              <w:jc w:val="center"/>
              <w:rPr>
                <w:color w:val="000000"/>
              </w:rPr>
            </w:pPr>
            <w:r w:rsidRPr="00EB220F">
              <w:rPr>
                <w:color w:val="000000"/>
              </w:rPr>
              <w:t>9,32</w:t>
            </w:r>
          </w:p>
        </w:tc>
        <w:tc>
          <w:tcPr>
            <w:tcW w:w="885" w:type="dxa"/>
            <w:gridSpan w:val="2"/>
            <w:vAlign w:val="center"/>
          </w:tcPr>
          <w:p w:rsidR="004063B1" w:rsidRPr="00EB220F" w:rsidRDefault="004063B1" w:rsidP="004063B1">
            <w:pPr>
              <w:jc w:val="center"/>
              <w:rPr>
                <w:color w:val="000000"/>
              </w:rPr>
            </w:pPr>
            <w:r w:rsidRPr="00EB220F">
              <w:rPr>
                <w:color w:val="000000"/>
              </w:rPr>
              <w:t>28,6</w:t>
            </w:r>
          </w:p>
        </w:tc>
        <w:tc>
          <w:tcPr>
            <w:tcW w:w="894" w:type="dxa"/>
            <w:vAlign w:val="center"/>
          </w:tcPr>
          <w:p w:rsidR="004063B1" w:rsidRPr="00EB220F" w:rsidRDefault="004063B1" w:rsidP="004063B1">
            <w:pPr>
              <w:jc w:val="center"/>
              <w:rPr>
                <w:color w:val="000000"/>
              </w:rPr>
            </w:pPr>
            <w:r w:rsidRPr="00EB220F">
              <w:rPr>
                <w:color w:val="000000"/>
              </w:rPr>
              <w:t>6</w:t>
            </w:r>
          </w:p>
        </w:tc>
        <w:tc>
          <w:tcPr>
            <w:tcW w:w="1081" w:type="dxa"/>
            <w:vAlign w:val="center"/>
          </w:tcPr>
          <w:p w:rsidR="004063B1" w:rsidRPr="00EB220F" w:rsidRDefault="004063B1" w:rsidP="004063B1">
            <w:pPr>
              <w:jc w:val="center"/>
              <w:rPr>
                <w:color w:val="000000"/>
              </w:rPr>
            </w:pPr>
            <w:r w:rsidRPr="00EB220F">
              <w:rPr>
                <w:color w:val="000000"/>
              </w:rPr>
              <w:t>12,2</w:t>
            </w:r>
          </w:p>
        </w:tc>
        <w:tc>
          <w:tcPr>
            <w:tcW w:w="1134" w:type="dxa"/>
            <w:vAlign w:val="center"/>
          </w:tcPr>
          <w:p w:rsidR="004063B1" w:rsidRPr="00EB220F" w:rsidRDefault="004063B1" w:rsidP="004063B1">
            <w:pPr>
              <w:jc w:val="center"/>
              <w:rPr>
                <w:color w:val="000000"/>
              </w:rPr>
            </w:pPr>
            <w:r w:rsidRPr="00EB220F">
              <w:rPr>
                <w:color w:val="000000"/>
              </w:rPr>
              <w:t>9,84</w:t>
            </w:r>
          </w:p>
        </w:tc>
        <w:tc>
          <w:tcPr>
            <w:tcW w:w="1276" w:type="dxa"/>
            <w:gridSpan w:val="2"/>
            <w:vAlign w:val="center"/>
          </w:tcPr>
          <w:p w:rsidR="004063B1" w:rsidRPr="00EB220F" w:rsidRDefault="004063B1" w:rsidP="004063B1">
            <w:pPr>
              <w:jc w:val="center"/>
              <w:rPr>
                <w:color w:val="000000"/>
              </w:rPr>
            </w:pPr>
            <w:r w:rsidRPr="00EB220F">
              <w:rPr>
                <w:color w:val="000000"/>
              </w:rPr>
              <w:t>28,1</w:t>
            </w:r>
          </w:p>
        </w:tc>
      </w:tr>
      <w:tr w:rsidR="004063B1" w:rsidRPr="00EB220F" w:rsidTr="004063B1">
        <w:trPr>
          <w:gridAfter w:val="1"/>
          <w:wAfter w:w="18" w:type="dxa"/>
          <w:trHeight w:val="572"/>
        </w:trPr>
        <w:tc>
          <w:tcPr>
            <w:tcW w:w="894" w:type="dxa"/>
            <w:vAlign w:val="center"/>
          </w:tcPr>
          <w:p w:rsidR="004063B1" w:rsidRPr="00EB220F" w:rsidRDefault="004063B1" w:rsidP="004063B1">
            <w:pPr>
              <w:jc w:val="center"/>
              <w:rPr>
                <w:color w:val="000000"/>
                <w:lang w:val="en-US"/>
              </w:rPr>
            </w:pPr>
            <w:r w:rsidRPr="00EB220F">
              <w:rPr>
                <w:color w:val="000000"/>
              </w:rPr>
              <w:t>3</w:t>
            </w:r>
          </w:p>
        </w:tc>
        <w:tc>
          <w:tcPr>
            <w:tcW w:w="1233" w:type="dxa"/>
            <w:vAlign w:val="center"/>
          </w:tcPr>
          <w:p w:rsidR="004063B1" w:rsidRPr="00EB220F" w:rsidRDefault="004063B1" w:rsidP="004063B1">
            <w:pPr>
              <w:jc w:val="center"/>
              <w:rPr>
                <w:color w:val="000000"/>
              </w:rPr>
            </w:pPr>
            <w:r w:rsidRPr="00EB220F">
              <w:rPr>
                <w:color w:val="000000"/>
              </w:rPr>
              <w:t>1000-601</w:t>
            </w:r>
          </w:p>
        </w:tc>
        <w:tc>
          <w:tcPr>
            <w:tcW w:w="851" w:type="dxa"/>
            <w:vAlign w:val="center"/>
          </w:tcPr>
          <w:p w:rsidR="004063B1" w:rsidRPr="00EB220F" w:rsidRDefault="004063B1" w:rsidP="004063B1">
            <w:pPr>
              <w:jc w:val="center"/>
              <w:rPr>
                <w:color w:val="000000"/>
              </w:rPr>
            </w:pPr>
            <w:r w:rsidRPr="00EB220F">
              <w:rPr>
                <w:color w:val="000000"/>
              </w:rPr>
              <w:t>9</w:t>
            </w:r>
          </w:p>
        </w:tc>
        <w:tc>
          <w:tcPr>
            <w:tcW w:w="850" w:type="dxa"/>
            <w:vAlign w:val="center"/>
          </w:tcPr>
          <w:p w:rsidR="004063B1" w:rsidRPr="00EB220F" w:rsidRDefault="004063B1" w:rsidP="004063B1">
            <w:pPr>
              <w:jc w:val="center"/>
              <w:rPr>
                <w:color w:val="000000"/>
              </w:rPr>
            </w:pPr>
            <w:r w:rsidRPr="00EB220F">
              <w:rPr>
                <w:color w:val="000000"/>
              </w:rPr>
              <w:t>18,4</w:t>
            </w:r>
          </w:p>
        </w:tc>
        <w:tc>
          <w:tcPr>
            <w:tcW w:w="851" w:type="dxa"/>
            <w:vAlign w:val="center"/>
          </w:tcPr>
          <w:p w:rsidR="004063B1" w:rsidRPr="00EB220F" w:rsidRDefault="004063B1" w:rsidP="004063B1">
            <w:pPr>
              <w:jc w:val="center"/>
              <w:rPr>
                <w:color w:val="000000"/>
              </w:rPr>
            </w:pPr>
            <w:r w:rsidRPr="00EB220F">
              <w:rPr>
                <w:color w:val="000000"/>
              </w:rPr>
              <w:t>6,88</w:t>
            </w:r>
          </w:p>
        </w:tc>
        <w:tc>
          <w:tcPr>
            <w:tcW w:w="850" w:type="dxa"/>
            <w:vAlign w:val="center"/>
          </w:tcPr>
          <w:p w:rsidR="004063B1" w:rsidRPr="00EB220F" w:rsidRDefault="004063B1" w:rsidP="004063B1">
            <w:pPr>
              <w:jc w:val="center"/>
              <w:rPr>
                <w:color w:val="000000"/>
              </w:rPr>
            </w:pPr>
            <w:r w:rsidRPr="00EB220F">
              <w:rPr>
                <w:color w:val="000000"/>
              </w:rPr>
              <w:t>21,6</w:t>
            </w:r>
          </w:p>
        </w:tc>
        <w:tc>
          <w:tcPr>
            <w:tcW w:w="729" w:type="dxa"/>
            <w:vAlign w:val="center"/>
          </w:tcPr>
          <w:p w:rsidR="004063B1" w:rsidRPr="00EB220F" w:rsidRDefault="004063B1" w:rsidP="004063B1">
            <w:pPr>
              <w:jc w:val="center"/>
              <w:rPr>
                <w:color w:val="000000"/>
              </w:rPr>
            </w:pPr>
            <w:r w:rsidRPr="00EB220F">
              <w:rPr>
                <w:color w:val="000000"/>
              </w:rPr>
              <w:t>9</w:t>
            </w:r>
          </w:p>
        </w:tc>
        <w:tc>
          <w:tcPr>
            <w:tcW w:w="831" w:type="dxa"/>
            <w:vAlign w:val="center"/>
          </w:tcPr>
          <w:p w:rsidR="004063B1" w:rsidRPr="00EB220F" w:rsidRDefault="004063B1" w:rsidP="004063B1">
            <w:pPr>
              <w:jc w:val="center"/>
              <w:rPr>
                <w:color w:val="000000"/>
              </w:rPr>
            </w:pPr>
            <w:r w:rsidRPr="00EB220F">
              <w:rPr>
                <w:color w:val="000000"/>
              </w:rPr>
              <w:t>18,4</w:t>
            </w:r>
          </w:p>
        </w:tc>
        <w:tc>
          <w:tcPr>
            <w:tcW w:w="991" w:type="dxa"/>
            <w:vAlign w:val="center"/>
          </w:tcPr>
          <w:p w:rsidR="004063B1" w:rsidRPr="00EB220F" w:rsidRDefault="004063B1" w:rsidP="004063B1">
            <w:pPr>
              <w:jc w:val="center"/>
              <w:rPr>
                <w:color w:val="000000"/>
              </w:rPr>
            </w:pPr>
            <w:r w:rsidRPr="00EB220F">
              <w:rPr>
                <w:color w:val="000000"/>
              </w:rPr>
              <w:t>6,72</w:t>
            </w:r>
          </w:p>
        </w:tc>
        <w:tc>
          <w:tcPr>
            <w:tcW w:w="885" w:type="dxa"/>
            <w:gridSpan w:val="2"/>
            <w:vAlign w:val="center"/>
          </w:tcPr>
          <w:p w:rsidR="004063B1" w:rsidRPr="00EB220F" w:rsidRDefault="004063B1" w:rsidP="004063B1">
            <w:pPr>
              <w:jc w:val="center"/>
              <w:rPr>
                <w:color w:val="000000"/>
              </w:rPr>
            </w:pPr>
            <w:r w:rsidRPr="00EB220F">
              <w:rPr>
                <w:color w:val="000000"/>
              </w:rPr>
              <w:t>20,6</w:t>
            </w:r>
          </w:p>
        </w:tc>
        <w:tc>
          <w:tcPr>
            <w:tcW w:w="894" w:type="dxa"/>
            <w:vAlign w:val="center"/>
          </w:tcPr>
          <w:p w:rsidR="004063B1" w:rsidRPr="00EB220F" w:rsidRDefault="004063B1" w:rsidP="004063B1">
            <w:pPr>
              <w:jc w:val="center"/>
              <w:rPr>
                <w:color w:val="000000"/>
              </w:rPr>
            </w:pPr>
            <w:r w:rsidRPr="00EB220F">
              <w:rPr>
                <w:color w:val="000000"/>
              </w:rPr>
              <w:t>9</w:t>
            </w:r>
          </w:p>
        </w:tc>
        <w:tc>
          <w:tcPr>
            <w:tcW w:w="1081" w:type="dxa"/>
            <w:vAlign w:val="center"/>
          </w:tcPr>
          <w:p w:rsidR="004063B1" w:rsidRPr="00EB220F" w:rsidRDefault="004063B1" w:rsidP="004063B1">
            <w:pPr>
              <w:jc w:val="center"/>
              <w:rPr>
                <w:color w:val="000000"/>
              </w:rPr>
            </w:pPr>
            <w:r w:rsidRPr="00EB220F">
              <w:rPr>
                <w:color w:val="000000"/>
              </w:rPr>
              <w:t>18,4</w:t>
            </w:r>
          </w:p>
        </w:tc>
        <w:tc>
          <w:tcPr>
            <w:tcW w:w="1134" w:type="dxa"/>
            <w:vAlign w:val="center"/>
          </w:tcPr>
          <w:p w:rsidR="004063B1" w:rsidRPr="00EB220F" w:rsidRDefault="004063B1" w:rsidP="004063B1">
            <w:pPr>
              <w:jc w:val="center"/>
              <w:rPr>
                <w:color w:val="000000"/>
              </w:rPr>
            </w:pPr>
            <w:r w:rsidRPr="00EB220F">
              <w:rPr>
                <w:color w:val="000000"/>
              </w:rPr>
              <w:t>6,98</w:t>
            </w:r>
          </w:p>
        </w:tc>
        <w:tc>
          <w:tcPr>
            <w:tcW w:w="1276" w:type="dxa"/>
            <w:gridSpan w:val="2"/>
            <w:vAlign w:val="center"/>
          </w:tcPr>
          <w:p w:rsidR="004063B1" w:rsidRPr="00EB220F" w:rsidRDefault="004063B1" w:rsidP="004063B1">
            <w:pPr>
              <w:jc w:val="center"/>
              <w:rPr>
                <w:color w:val="000000"/>
              </w:rPr>
            </w:pPr>
            <w:r w:rsidRPr="00EB220F">
              <w:rPr>
                <w:color w:val="000000"/>
              </w:rPr>
              <w:t>19,9</w:t>
            </w:r>
          </w:p>
        </w:tc>
      </w:tr>
      <w:tr w:rsidR="004063B1" w:rsidRPr="00EB220F" w:rsidTr="004063B1">
        <w:trPr>
          <w:gridAfter w:val="1"/>
          <w:wAfter w:w="18" w:type="dxa"/>
          <w:trHeight w:val="572"/>
        </w:trPr>
        <w:tc>
          <w:tcPr>
            <w:tcW w:w="894" w:type="dxa"/>
            <w:vAlign w:val="center"/>
          </w:tcPr>
          <w:p w:rsidR="004063B1" w:rsidRPr="00EB220F" w:rsidRDefault="004063B1" w:rsidP="004063B1">
            <w:pPr>
              <w:jc w:val="center"/>
              <w:rPr>
                <w:color w:val="000000"/>
                <w:lang w:val="en-US"/>
              </w:rPr>
            </w:pPr>
            <w:r w:rsidRPr="00EB220F">
              <w:rPr>
                <w:color w:val="000000"/>
              </w:rPr>
              <w:t>4</w:t>
            </w:r>
          </w:p>
        </w:tc>
        <w:tc>
          <w:tcPr>
            <w:tcW w:w="1233" w:type="dxa"/>
            <w:vAlign w:val="center"/>
          </w:tcPr>
          <w:p w:rsidR="004063B1" w:rsidRPr="00EB220F" w:rsidRDefault="004063B1" w:rsidP="004063B1">
            <w:pPr>
              <w:jc w:val="center"/>
              <w:rPr>
                <w:color w:val="000000"/>
              </w:rPr>
            </w:pPr>
            <w:r w:rsidRPr="00EB220F">
              <w:rPr>
                <w:color w:val="000000"/>
              </w:rPr>
              <w:t>600-301</w:t>
            </w:r>
          </w:p>
        </w:tc>
        <w:tc>
          <w:tcPr>
            <w:tcW w:w="851" w:type="dxa"/>
            <w:vAlign w:val="center"/>
          </w:tcPr>
          <w:p w:rsidR="004063B1" w:rsidRPr="00EB220F" w:rsidRDefault="004063B1" w:rsidP="004063B1">
            <w:pPr>
              <w:jc w:val="center"/>
              <w:rPr>
                <w:color w:val="000000"/>
              </w:rPr>
            </w:pPr>
            <w:r w:rsidRPr="00EB220F">
              <w:rPr>
                <w:color w:val="000000"/>
              </w:rPr>
              <w:t>10</w:t>
            </w:r>
          </w:p>
        </w:tc>
        <w:tc>
          <w:tcPr>
            <w:tcW w:w="850" w:type="dxa"/>
            <w:vAlign w:val="center"/>
          </w:tcPr>
          <w:p w:rsidR="004063B1" w:rsidRPr="00EB220F" w:rsidRDefault="004063B1" w:rsidP="004063B1">
            <w:pPr>
              <w:jc w:val="center"/>
              <w:rPr>
                <w:color w:val="000000"/>
              </w:rPr>
            </w:pPr>
            <w:r w:rsidRPr="00EB220F">
              <w:rPr>
                <w:color w:val="000000"/>
              </w:rPr>
              <w:t>20,4</w:t>
            </w:r>
          </w:p>
        </w:tc>
        <w:tc>
          <w:tcPr>
            <w:tcW w:w="851" w:type="dxa"/>
            <w:vAlign w:val="center"/>
          </w:tcPr>
          <w:p w:rsidR="004063B1" w:rsidRPr="00EB220F" w:rsidRDefault="004063B1" w:rsidP="004063B1">
            <w:pPr>
              <w:jc w:val="center"/>
              <w:rPr>
                <w:color w:val="000000"/>
              </w:rPr>
            </w:pPr>
            <w:r w:rsidRPr="00EB220F">
              <w:rPr>
                <w:color w:val="000000"/>
              </w:rPr>
              <w:t>4,86</w:t>
            </w:r>
          </w:p>
        </w:tc>
        <w:tc>
          <w:tcPr>
            <w:tcW w:w="850" w:type="dxa"/>
            <w:vAlign w:val="center"/>
          </w:tcPr>
          <w:p w:rsidR="004063B1" w:rsidRPr="00EB220F" w:rsidRDefault="004063B1" w:rsidP="004063B1">
            <w:pPr>
              <w:jc w:val="center"/>
              <w:rPr>
                <w:color w:val="000000"/>
              </w:rPr>
            </w:pPr>
            <w:r w:rsidRPr="00EB220F">
              <w:rPr>
                <w:color w:val="000000"/>
              </w:rPr>
              <w:t>15,2</w:t>
            </w:r>
          </w:p>
        </w:tc>
        <w:tc>
          <w:tcPr>
            <w:tcW w:w="729" w:type="dxa"/>
            <w:vAlign w:val="center"/>
          </w:tcPr>
          <w:p w:rsidR="004063B1" w:rsidRPr="00EB220F" w:rsidRDefault="004063B1" w:rsidP="004063B1">
            <w:pPr>
              <w:jc w:val="center"/>
              <w:rPr>
                <w:color w:val="000000"/>
              </w:rPr>
            </w:pPr>
            <w:r w:rsidRPr="00EB220F">
              <w:rPr>
                <w:color w:val="000000"/>
              </w:rPr>
              <w:t>9</w:t>
            </w:r>
          </w:p>
        </w:tc>
        <w:tc>
          <w:tcPr>
            <w:tcW w:w="831" w:type="dxa"/>
            <w:vAlign w:val="center"/>
          </w:tcPr>
          <w:p w:rsidR="004063B1" w:rsidRPr="00EB220F" w:rsidRDefault="004063B1" w:rsidP="004063B1">
            <w:pPr>
              <w:jc w:val="center"/>
              <w:rPr>
                <w:color w:val="000000"/>
              </w:rPr>
            </w:pPr>
            <w:r w:rsidRPr="00EB220F">
              <w:rPr>
                <w:color w:val="000000"/>
              </w:rPr>
              <w:t>18,4</w:t>
            </w:r>
          </w:p>
        </w:tc>
        <w:tc>
          <w:tcPr>
            <w:tcW w:w="991" w:type="dxa"/>
            <w:vAlign w:val="center"/>
          </w:tcPr>
          <w:p w:rsidR="004063B1" w:rsidRPr="00EB220F" w:rsidRDefault="004063B1" w:rsidP="004063B1">
            <w:pPr>
              <w:jc w:val="center"/>
              <w:rPr>
                <w:color w:val="000000"/>
              </w:rPr>
            </w:pPr>
            <w:r w:rsidRPr="00EB220F">
              <w:rPr>
                <w:color w:val="000000"/>
              </w:rPr>
              <w:t>4,30</w:t>
            </w:r>
          </w:p>
        </w:tc>
        <w:tc>
          <w:tcPr>
            <w:tcW w:w="885" w:type="dxa"/>
            <w:gridSpan w:val="2"/>
            <w:vAlign w:val="center"/>
          </w:tcPr>
          <w:p w:rsidR="004063B1" w:rsidRPr="00EB220F" w:rsidRDefault="004063B1" w:rsidP="004063B1">
            <w:pPr>
              <w:jc w:val="center"/>
              <w:rPr>
                <w:color w:val="000000"/>
              </w:rPr>
            </w:pPr>
            <w:r w:rsidRPr="00EB220F">
              <w:rPr>
                <w:color w:val="000000"/>
              </w:rPr>
              <w:t>13,2</w:t>
            </w:r>
          </w:p>
        </w:tc>
        <w:tc>
          <w:tcPr>
            <w:tcW w:w="894" w:type="dxa"/>
            <w:vAlign w:val="center"/>
          </w:tcPr>
          <w:p w:rsidR="004063B1" w:rsidRPr="00EB220F" w:rsidRDefault="004063B1" w:rsidP="004063B1">
            <w:pPr>
              <w:jc w:val="center"/>
              <w:rPr>
                <w:color w:val="000000"/>
              </w:rPr>
            </w:pPr>
            <w:r w:rsidRPr="00EB220F">
              <w:rPr>
                <w:color w:val="000000"/>
              </w:rPr>
              <w:t>10</w:t>
            </w:r>
          </w:p>
        </w:tc>
        <w:tc>
          <w:tcPr>
            <w:tcW w:w="1081" w:type="dxa"/>
            <w:vAlign w:val="center"/>
          </w:tcPr>
          <w:p w:rsidR="004063B1" w:rsidRPr="00EB220F" w:rsidRDefault="004063B1" w:rsidP="004063B1">
            <w:pPr>
              <w:jc w:val="center"/>
              <w:rPr>
                <w:color w:val="000000"/>
              </w:rPr>
            </w:pPr>
            <w:r w:rsidRPr="00EB220F">
              <w:rPr>
                <w:color w:val="000000"/>
              </w:rPr>
              <w:t>20,4</w:t>
            </w:r>
          </w:p>
        </w:tc>
        <w:tc>
          <w:tcPr>
            <w:tcW w:w="1134" w:type="dxa"/>
            <w:vAlign w:val="center"/>
          </w:tcPr>
          <w:p w:rsidR="004063B1" w:rsidRPr="00EB220F" w:rsidRDefault="004063B1" w:rsidP="004063B1">
            <w:pPr>
              <w:jc w:val="center"/>
              <w:rPr>
                <w:color w:val="000000"/>
              </w:rPr>
            </w:pPr>
            <w:r w:rsidRPr="00EB220F">
              <w:rPr>
                <w:color w:val="000000"/>
              </w:rPr>
              <w:t>4,64</w:t>
            </w:r>
          </w:p>
        </w:tc>
        <w:tc>
          <w:tcPr>
            <w:tcW w:w="1276" w:type="dxa"/>
            <w:gridSpan w:val="2"/>
            <w:vAlign w:val="center"/>
          </w:tcPr>
          <w:p w:rsidR="004063B1" w:rsidRPr="00EB220F" w:rsidRDefault="004063B1" w:rsidP="004063B1">
            <w:pPr>
              <w:jc w:val="center"/>
              <w:rPr>
                <w:color w:val="000000"/>
              </w:rPr>
            </w:pPr>
            <w:r w:rsidRPr="00EB220F">
              <w:rPr>
                <w:color w:val="000000"/>
              </w:rPr>
              <w:t>13,3</w:t>
            </w:r>
          </w:p>
        </w:tc>
      </w:tr>
      <w:tr w:rsidR="004063B1" w:rsidRPr="00EB220F" w:rsidTr="004063B1">
        <w:trPr>
          <w:gridAfter w:val="1"/>
          <w:wAfter w:w="18" w:type="dxa"/>
          <w:trHeight w:val="572"/>
        </w:trPr>
        <w:tc>
          <w:tcPr>
            <w:tcW w:w="894" w:type="dxa"/>
            <w:vAlign w:val="center"/>
          </w:tcPr>
          <w:p w:rsidR="004063B1" w:rsidRPr="00EB220F" w:rsidRDefault="004063B1" w:rsidP="004063B1">
            <w:pPr>
              <w:jc w:val="center"/>
              <w:rPr>
                <w:color w:val="000000"/>
              </w:rPr>
            </w:pPr>
            <w:r w:rsidRPr="00EB220F">
              <w:rPr>
                <w:color w:val="000000"/>
              </w:rPr>
              <w:t>5</w:t>
            </w:r>
          </w:p>
        </w:tc>
        <w:tc>
          <w:tcPr>
            <w:tcW w:w="1233" w:type="dxa"/>
            <w:vAlign w:val="center"/>
          </w:tcPr>
          <w:p w:rsidR="004063B1" w:rsidRPr="00EB220F" w:rsidRDefault="004063B1" w:rsidP="004063B1">
            <w:pPr>
              <w:jc w:val="center"/>
              <w:rPr>
                <w:color w:val="000000"/>
              </w:rPr>
            </w:pPr>
            <w:r w:rsidRPr="00EB220F">
              <w:rPr>
                <w:color w:val="000000"/>
              </w:rPr>
              <w:t>300-100</w:t>
            </w:r>
          </w:p>
        </w:tc>
        <w:tc>
          <w:tcPr>
            <w:tcW w:w="851" w:type="dxa"/>
            <w:vAlign w:val="center"/>
          </w:tcPr>
          <w:p w:rsidR="004063B1" w:rsidRPr="00EB220F" w:rsidRDefault="004063B1" w:rsidP="004063B1">
            <w:pPr>
              <w:jc w:val="center"/>
              <w:rPr>
                <w:color w:val="000000"/>
              </w:rPr>
            </w:pPr>
            <w:r w:rsidRPr="00EB220F">
              <w:rPr>
                <w:color w:val="000000"/>
              </w:rPr>
              <w:t>12</w:t>
            </w:r>
          </w:p>
        </w:tc>
        <w:tc>
          <w:tcPr>
            <w:tcW w:w="850" w:type="dxa"/>
            <w:vAlign w:val="center"/>
          </w:tcPr>
          <w:p w:rsidR="004063B1" w:rsidRPr="00EB220F" w:rsidRDefault="004063B1" w:rsidP="004063B1">
            <w:pPr>
              <w:jc w:val="center"/>
              <w:rPr>
                <w:color w:val="000000"/>
              </w:rPr>
            </w:pPr>
            <w:r w:rsidRPr="00EB220F">
              <w:rPr>
                <w:color w:val="000000"/>
              </w:rPr>
              <w:t>24,5</w:t>
            </w:r>
          </w:p>
        </w:tc>
        <w:tc>
          <w:tcPr>
            <w:tcW w:w="851" w:type="dxa"/>
            <w:vAlign w:val="center"/>
          </w:tcPr>
          <w:p w:rsidR="004063B1" w:rsidRPr="00EB220F" w:rsidRDefault="004063B1" w:rsidP="004063B1">
            <w:pPr>
              <w:jc w:val="center"/>
              <w:rPr>
                <w:color w:val="000000"/>
              </w:rPr>
            </w:pPr>
            <w:r w:rsidRPr="00EB220F">
              <w:rPr>
                <w:color w:val="000000"/>
              </w:rPr>
              <w:t>2,16</w:t>
            </w:r>
          </w:p>
        </w:tc>
        <w:tc>
          <w:tcPr>
            <w:tcW w:w="850" w:type="dxa"/>
            <w:vAlign w:val="center"/>
          </w:tcPr>
          <w:p w:rsidR="004063B1" w:rsidRPr="00EB220F" w:rsidRDefault="004063B1" w:rsidP="004063B1">
            <w:pPr>
              <w:jc w:val="center"/>
              <w:rPr>
                <w:color w:val="000000"/>
              </w:rPr>
            </w:pPr>
            <w:r w:rsidRPr="00EB220F">
              <w:rPr>
                <w:color w:val="000000"/>
              </w:rPr>
              <w:t>6,8</w:t>
            </w:r>
          </w:p>
        </w:tc>
        <w:tc>
          <w:tcPr>
            <w:tcW w:w="729" w:type="dxa"/>
            <w:vAlign w:val="center"/>
          </w:tcPr>
          <w:p w:rsidR="004063B1" w:rsidRPr="00EB220F" w:rsidRDefault="004063B1" w:rsidP="004063B1">
            <w:pPr>
              <w:jc w:val="center"/>
              <w:rPr>
                <w:color w:val="000000"/>
              </w:rPr>
            </w:pPr>
            <w:r w:rsidRPr="00EB220F">
              <w:rPr>
                <w:color w:val="000000"/>
              </w:rPr>
              <w:t>13</w:t>
            </w:r>
          </w:p>
        </w:tc>
        <w:tc>
          <w:tcPr>
            <w:tcW w:w="831" w:type="dxa"/>
            <w:vAlign w:val="center"/>
          </w:tcPr>
          <w:p w:rsidR="004063B1" w:rsidRPr="00EB220F" w:rsidRDefault="004063B1" w:rsidP="004063B1">
            <w:pPr>
              <w:jc w:val="center"/>
              <w:rPr>
                <w:color w:val="000000"/>
              </w:rPr>
            </w:pPr>
            <w:r w:rsidRPr="00EB220F">
              <w:rPr>
                <w:color w:val="000000"/>
              </w:rPr>
              <w:t>26,5</w:t>
            </w:r>
          </w:p>
        </w:tc>
        <w:tc>
          <w:tcPr>
            <w:tcW w:w="991" w:type="dxa"/>
            <w:vAlign w:val="center"/>
          </w:tcPr>
          <w:p w:rsidR="004063B1" w:rsidRPr="00EB220F" w:rsidRDefault="004063B1" w:rsidP="004063B1">
            <w:pPr>
              <w:jc w:val="center"/>
              <w:rPr>
                <w:color w:val="000000"/>
              </w:rPr>
            </w:pPr>
            <w:r w:rsidRPr="00EB220F">
              <w:rPr>
                <w:color w:val="000000"/>
              </w:rPr>
              <w:t>2,26</w:t>
            </w:r>
          </w:p>
        </w:tc>
        <w:tc>
          <w:tcPr>
            <w:tcW w:w="885" w:type="dxa"/>
            <w:gridSpan w:val="2"/>
            <w:vAlign w:val="center"/>
          </w:tcPr>
          <w:p w:rsidR="004063B1" w:rsidRPr="00EB220F" w:rsidRDefault="004063B1" w:rsidP="004063B1">
            <w:pPr>
              <w:jc w:val="center"/>
              <w:rPr>
                <w:color w:val="000000"/>
              </w:rPr>
            </w:pPr>
            <w:r w:rsidRPr="00EB220F">
              <w:rPr>
                <w:color w:val="000000"/>
              </w:rPr>
              <w:t>6,9</w:t>
            </w:r>
          </w:p>
        </w:tc>
        <w:tc>
          <w:tcPr>
            <w:tcW w:w="894" w:type="dxa"/>
            <w:vAlign w:val="center"/>
          </w:tcPr>
          <w:p w:rsidR="004063B1" w:rsidRPr="00EB220F" w:rsidRDefault="004063B1" w:rsidP="004063B1">
            <w:pPr>
              <w:jc w:val="center"/>
              <w:rPr>
                <w:color w:val="000000"/>
              </w:rPr>
            </w:pPr>
            <w:r w:rsidRPr="00EB220F">
              <w:rPr>
                <w:color w:val="000000"/>
              </w:rPr>
              <w:t>12</w:t>
            </w:r>
          </w:p>
        </w:tc>
        <w:tc>
          <w:tcPr>
            <w:tcW w:w="1081" w:type="dxa"/>
            <w:vAlign w:val="center"/>
          </w:tcPr>
          <w:p w:rsidR="004063B1" w:rsidRPr="00EB220F" w:rsidRDefault="004063B1" w:rsidP="004063B1">
            <w:pPr>
              <w:jc w:val="center"/>
              <w:rPr>
                <w:color w:val="000000"/>
              </w:rPr>
            </w:pPr>
            <w:r w:rsidRPr="00EB220F">
              <w:rPr>
                <w:color w:val="000000"/>
              </w:rPr>
              <w:t>24,5</w:t>
            </w:r>
          </w:p>
        </w:tc>
        <w:tc>
          <w:tcPr>
            <w:tcW w:w="1134" w:type="dxa"/>
            <w:vAlign w:val="center"/>
          </w:tcPr>
          <w:p w:rsidR="004063B1" w:rsidRPr="00EB220F" w:rsidRDefault="004063B1" w:rsidP="004063B1">
            <w:pPr>
              <w:jc w:val="center"/>
              <w:rPr>
                <w:color w:val="000000"/>
              </w:rPr>
            </w:pPr>
            <w:r w:rsidRPr="00EB220F">
              <w:rPr>
                <w:color w:val="000000"/>
              </w:rPr>
              <w:t>2,02</w:t>
            </w:r>
          </w:p>
        </w:tc>
        <w:tc>
          <w:tcPr>
            <w:tcW w:w="1276" w:type="dxa"/>
            <w:gridSpan w:val="2"/>
            <w:vAlign w:val="center"/>
          </w:tcPr>
          <w:p w:rsidR="004063B1" w:rsidRPr="00EB220F" w:rsidRDefault="004063B1" w:rsidP="004063B1">
            <w:pPr>
              <w:jc w:val="center"/>
              <w:rPr>
                <w:color w:val="000000"/>
              </w:rPr>
            </w:pPr>
            <w:r w:rsidRPr="00EB220F">
              <w:rPr>
                <w:color w:val="000000"/>
              </w:rPr>
              <w:t>5,8</w:t>
            </w:r>
          </w:p>
        </w:tc>
      </w:tr>
      <w:tr w:rsidR="004063B1" w:rsidRPr="00EB220F" w:rsidTr="004063B1">
        <w:trPr>
          <w:gridAfter w:val="1"/>
          <w:wAfter w:w="18" w:type="dxa"/>
          <w:trHeight w:val="572"/>
        </w:trPr>
        <w:tc>
          <w:tcPr>
            <w:tcW w:w="894" w:type="dxa"/>
            <w:vAlign w:val="center"/>
          </w:tcPr>
          <w:p w:rsidR="004063B1" w:rsidRPr="00EB220F" w:rsidRDefault="004063B1" w:rsidP="004063B1">
            <w:pPr>
              <w:jc w:val="center"/>
              <w:rPr>
                <w:color w:val="000000"/>
                <w:lang w:val="en-US"/>
              </w:rPr>
            </w:pPr>
            <w:r w:rsidRPr="00EB220F">
              <w:rPr>
                <w:color w:val="000000"/>
              </w:rPr>
              <w:t>6</w:t>
            </w:r>
          </w:p>
        </w:tc>
        <w:tc>
          <w:tcPr>
            <w:tcW w:w="1233" w:type="dxa"/>
            <w:vAlign w:val="center"/>
          </w:tcPr>
          <w:p w:rsidR="004063B1" w:rsidRPr="00EB220F" w:rsidRDefault="004063B1" w:rsidP="004063B1">
            <w:pPr>
              <w:jc w:val="center"/>
              <w:rPr>
                <w:color w:val="000000"/>
              </w:rPr>
            </w:pPr>
            <w:r w:rsidRPr="00EB220F">
              <w:rPr>
                <w:color w:val="000000"/>
              </w:rPr>
              <w:t>менее 100</w:t>
            </w:r>
          </w:p>
        </w:tc>
        <w:tc>
          <w:tcPr>
            <w:tcW w:w="851" w:type="dxa"/>
            <w:vAlign w:val="center"/>
          </w:tcPr>
          <w:p w:rsidR="004063B1" w:rsidRPr="00EB220F" w:rsidRDefault="004063B1" w:rsidP="004063B1">
            <w:pPr>
              <w:jc w:val="center"/>
              <w:rPr>
                <w:color w:val="000000"/>
              </w:rPr>
            </w:pPr>
            <w:r w:rsidRPr="00EB220F">
              <w:rPr>
                <w:color w:val="000000"/>
              </w:rPr>
              <w:t>12</w:t>
            </w:r>
          </w:p>
        </w:tc>
        <w:tc>
          <w:tcPr>
            <w:tcW w:w="850" w:type="dxa"/>
            <w:vAlign w:val="center"/>
          </w:tcPr>
          <w:p w:rsidR="004063B1" w:rsidRPr="00EB220F" w:rsidRDefault="004063B1" w:rsidP="004063B1">
            <w:pPr>
              <w:jc w:val="center"/>
              <w:rPr>
                <w:color w:val="000000"/>
              </w:rPr>
            </w:pPr>
            <w:r w:rsidRPr="00EB220F">
              <w:rPr>
                <w:color w:val="000000"/>
              </w:rPr>
              <w:t>24,5</w:t>
            </w:r>
          </w:p>
        </w:tc>
        <w:tc>
          <w:tcPr>
            <w:tcW w:w="851" w:type="dxa"/>
            <w:vAlign w:val="center"/>
          </w:tcPr>
          <w:p w:rsidR="004063B1" w:rsidRPr="00EB220F" w:rsidRDefault="004063B1" w:rsidP="004063B1">
            <w:pPr>
              <w:jc w:val="center"/>
              <w:rPr>
                <w:color w:val="000000"/>
              </w:rPr>
            </w:pPr>
            <w:r w:rsidRPr="00EB220F">
              <w:rPr>
                <w:color w:val="000000"/>
              </w:rPr>
              <w:t>0,62</w:t>
            </w:r>
          </w:p>
        </w:tc>
        <w:tc>
          <w:tcPr>
            <w:tcW w:w="850" w:type="dxa"/>
            <w:vAlign w:val="center"/>
          </w:tcPr>
          <w:p w:rsidR="004063B1" w:rsidRPr="00EB220F" w:rsidRDefault="004063B1" w:rsidP="004063B1">
            <w:pPr>
              <w:jc w:val="center"/>
              <w:rPr>
                <w:color w:val="000000"/>
              </w:rPr>
            </w:pPr>
            <w:r w:rsidRPr="00EB220F">
              <w:rPr>
                <w:color w:val="000000"/>
              </w:rPr>
              <w:t>1,9</w:t>
            </w:r>
          </w:p>
        </w:tc>
        <w:tc>
          <w:tcPr>
            <w:tcW w:w="729" w:type="dxa"/>
            <w:vAlign w:val="center"/>
          </w:tcPr>
          <w:p w:rsidR="004063B1" w:rsidRPr="00EB220F" w:rsidRDefault="004063B1" w:rsidP="004063B1">
            <w:pPr>
              <w:jc w:val="center"/>
              <w:rPr>
                <w:color w:val="000000"/>
              </w:rPr>
            </w:pPr>
            <w:r w:rsidRPr="00EB220F">
              <w:rPr>
                <w:color w:val="000000"/>
              </w:rPr>
              <w:t>11</w:t>
            </w:r>
          </w:p>
        </w:tc>
        <w:tc>
          <w:tcPr>
            <w:tcW w:w="831" w:type="dxa"/>
            <w:vAlign w:val="center"/>
          </w:tcPr>
          <w:p w:rsidR="004063B1" w:rsidRPr="00EB220F" w:rsidRDefault="004063B1" w:rsidP="004063B1">
            <w:pPr>
              <w:jc w:val="center"/>
              <w:rPr>
                <w:color w:val="000000"/>
              </w:rPr>
            </w:pPr>
            <w:r w:rsidRPr="00EB220F">
              <w:rPr>
                <w:color w:val="000000"/>
              </w:rPr>
              <w:t>22,5</w:t>
            </w:r>
          </w:p>
        </w:tc>
        <w:tc>
          <w:tcPr>
            <w:tcW w:w="991" w:type="dxa"/>
            <w:vAlign w:val="center"/>
          </w:tcPr>
          <w:p w:rsidR="004063B1" w:rsidRPr="00EB220F" w:rsidRDefault="004063B1" w:rsidP="004063B1">
            <w:pPr>
              <w:jc w:val="center"/>
              <w:rPr>
                <w:color w:val="000000"/>
              </w:rPr>
            </w:pPr>
            <w:r w:rsidRPr="00EB220F">
              <w:rPr>
                <w:color w:val="000000"/>
              </w:rPr>
              <w:t>0,50</w:t>
            </w:r>
          </w:p>
        </w:tc>
        <w:tc>
          <w:tcPr>
            <w:tcW w:w="885" w:type="dxa"/>
            <w:gridSpan w:val="2"/>
            <w:vAlign w:val="center"/>
          </w:tcPr>
          <w:p w:rsidR="004063B1" w:rsidRPr="00EB220F" w:rsidRDefault="004063B1" w:rsidP="004063B1">
            <w:pPr>
              <w:jc w:val="center"/>
              <w:rPr>
                <w:color w:val="000000"/>
              </w:rPr>
            </w:pPr>
            <w:r w:rsidRPr="00EB220F">
              <w:rPr>
                <w:color w:val="000000"/>
              </w:rPr>
              <w:t>1,6</w:t>
            </w:r>
          </w:p>
        </w:tc>
        <w:tc>
          <w:tcPr>
            <w:tcW w:w="894" w:type="dxa"/>
            <w:vAlign w:val="center"/>
          </w:tcPr>
          <w:p w:rsidR="004063B1" w:rsidRPr="00EB220F" w:rsidRDefault="004063B1" w:rsidP="004063B1">
            <w:pPr>
              <w:jc w:val="center"/>
              <w:rPr>
                <w:color w:val="000000"/>
              </w:rPr>
            </w:pPr>
            <w:r w:rsidRPr="00EB220F">
              <w:rPr>
                <w:color w:val="000000"/>
              </w:rPr>
              <w:t>11</w:t>
            </w:r>
          </w:p>
        </w:tc>
        <w:tc>
          <w:tcPr>
            <w:tcW w:w="1081" w:type="dxa"/>
            <w:vAlign w:val="center"/>
          </w:tcPr>
          <w:p w:rsidR="004063B1" w:rsidRPr="00EB220F" w:rsidRDefault="004063B1" w:rsidP="004063B1">
            <w:pPr>
              <w:jc w:val="center"/>
              <w:rPr>
                <w:color w:val="000000"/>
              </w:rPr>
            </w:pPr>
            <w:r w:rsidRPr="00EB220F">
              <w:rPr>
                <w:color w:val="000000"/>
              </w:rPr>
              <w:t>22,5</w:t>
            </w:r>
          </w:p>
        </w:tc>
        <w:tc>
          <w:tcPr>
            <w:tcW w:w="1134" w:type="dxa"/>
            <w:vAlign w:val="center"/>
          </w:tcPr>
          <w:p w:rsidR="004063B1" w:rsidRPr="00EB220F" w:rsidRDefault="004063B1" w:rsidP="004063B1">
            <w:pPr>
              <w:jc w:val="center"/>
              <w:rPr>
                <w:color w:val="000000"/>
              </w:rPr>
            </w:pPr>
            <w:r w:rsidRPr="00EB220F">
              <w:rPr>
                <w:color w:val="000000"/>
              </w:rPr>
              <w:t>0,52</w:t>
            </w:r>
          </w:p>
        </w:tc>
        <w:tc>
          <w:tcPr>
            <w:tcW w:w="1276" w:type="dxa"/>
            <w:gridSpan w:val="2"/>
            <w:vAlign w:val="center"/>
          </w:tcPr>
          <w:p w:rsidR="004063B1" w:rsidRPr="00EB220F" w:rsidRDefault="004063B1" w:rsidP="004063B1">
            <w:pPr>
              <w:jc w:val="center"/>
              <w:rPr>
                <w:color w:val="000000"/>
              </w:rPr>
            </w:pPr>
            <w:r w:rsidRPr="00EB220F">
              <w:rPr>
                <w:color w:val="000000"/>
              </w:rPr>
              <w:t>1,5</w:t>
            </w:r>
          </w:p>
        </w:tc>
      </w:tr>
      <w:tr w:rsidR="004063B1" w:rsidRPr="00EB220F" w:rsidTr="004063B1">
        <w:trPr>
          <w:gridAfter w:val="1"/>
          <w:wAfter w:w="18" w:type="dxa"/>
          <w:trHeight w:val="572"/>
        </w:trPr>
        <w:tc>
          <w:tcPr>
            <w:tcW w:w="2127" w:type="dxa"/>
            <w:gridSpan w:val="2"/>
            <w:vAlign w:val="center"/>
          </w:tcPr>
          <w:p w:rsidR="004063B1" w:rsidRPr="00EB220F" w:rsidRDefault="004063B1" w:rsidP="004063B1">
            <w:pPr>
              <w:jc w:val="center"/>
              <w:rPr>
                <w:color w:val="000000"/>
              </w:rPr>
            </w:pPr>
            <w:r w:rsidRPr="00EB220F">
              <w:rPr>
                <w:color w:val="000000"/>
              </w:rPr>
              <w:t>Итого:</w:t>
            </w:r>
          </w:p>
        </w:tc>
        <w:tc>
          <w:tcPr>
            <w:tcW w:w="851" w:type="dxa"/>
            <w:vAlign w:val="center"/>
          </w:tcPr>
          <w:p w:rsidR="004063B1" w:rsidRPr="00EB220F" w:rsidRDefault="004063B1" w:rsidP="004063B1">
            <w:pPr>
              <w:jc w:val="center"/>
              <w:rPr>
                <w:color w:val="000000"/>
              </w:rPr>
            </w:pPr>
            <w:r w:rsidRPr="00EB220F">
              <w:rPr>
                <w:color w:val="000000"/>
              </w:rPr>
              <w:t>49</w:t>
            </w:r>
          </w:p>
        </w:tc>
        <w:tc>
          <w:tcPr>
            <w:tcW w:w="850" w:type="dxa"/>
            <w:vAlign w:val="center"/>
          </w:tcPr>
          <w:p w:rsidR="004063B1" w:rsidRPr="00EB220F" w:rsidRDefault="004063B1" w:rsidP="004063B1">
            <w:pPr>
              <w:jc w:val="center"/>
              <w:rPr>
                <w:color w:val="000000"/>
              </w:rPr>
            </w:pPr>
            <w:r w:rsidRPr="00EB220F">
              <w:rPr>
                <w:color w:val="000000"/>
              </w:rPr>
              <w:t>100,0</w:t>
            </w:r>
          </w:p>
        </w:tc>
        <w:tc>
          <w:tcPr>
            <w:tcW w:w="851" w:type="dxa"/>
            <w:vAlign w:val="center"/>
          </w:tcPr>
          <w:p w:rsidR="004063B1" w:rsidRPr="00EB220F" w:rsidRDefault="004063B1" w:rsidP="004063B1">
            <w:pPr>
              <w:jc w:val="center"/>
              <w:rPr>
                <w:color w:val="000000"/>
              </w:rPr>
            </w:pPr>
            <w:r w:rsidRPr="00EB220F">
              <w:rPr>
                <w:color w:val="000000"/>
              </w:rPr>
              <w:t>31,94</w:t>
            </w:r>
          </w:p>
        </w:tc>
        <w:tc>
          <w:tcPr>
            <w:tcW w:w="850" w:type="dxa"/>
            <w:vAlign w:val="center"/>
          </w:tcPr>
          <w:p w:rsidR="004063B1" w:rsidRPr="00EB220F" w:rsidRDefault="004063B1" w:rsidP="004063B1">
            <w:pPr>
              <w:jc w:val="center"/>
              <w:rPr>
                <w:color w:val="000000"/>
              </w:rPr>
            </w:pPr>
            <w:r w:rsidRPr="00EB220F">
              <w:rPr>
                <w:color w:val="000000"/>
              </w:rPr>
              <w:t>100,0</w:t>
            </w:r>
          </w:p>
        </w:tc>
        <w:tc>
          <w:tcPr>
            <w:tcW w:w="729" w:type="dxa"/>
            <w:vAlign w:val="center"/>
          </w:tcPr>
          <w:p w:rsidR="004063B1" w:rsidRPr="00EB220F" w:rsidRDefault="004063B1" w:rsidP="004063B1">
            <w:pPr>
              <w:jc w:val="center"/>
              <w:rPr>
                <w:color w:val="000000"/>
              </w:rPr>
            </w:pPr>
            <w:r w:rsidRPr="00EB220F">
              <w:rPr>
                <w:color w:val="000000"/>
              </w:rPr>
              <w:t>49</w:t>
            </w:r>
          </w:p>
        </w:tc>
        <w:tc>
          <w:tcPr>
            <w:tcW w:w="831" w:type="dxa"/>
            <w:vAlign w:val="center"/>
          </w:tcPr>
          <w:p w:rsidR="004063B1" w:rsidRPr="00EB220F" w:rsidRDefault="004063B1" w:rsidP="004063B1">
            <w:pPr>
              <w:jc w:val="center"/>
              <w:rPr>
                <w:color w:val="000000"/>
              </w:rPr>
            </w:pPr>
            <w:r w:rsidRPr="00EB220F">
              <w:rPr>
                <w:color w:val="000000"/>
              </w:rPr>
              <w:t>100,0</w:t>
            </w:r>
          </w:p>
        </w:tc>
        <w:tc>
          <w:tcPr>
            <w:tcW w:w="991" w:type="dxa"/>
            <w:vAlign w:val="center"/>
          </w:tcPr>
          <w:p w:rsidR="004063B1" w:rsidRPr="00EB220F" w:rsidRDefault="004063B1" w:rsidP="004063B1">
            <w:pPr>
              <w:jc w:val="center"/>
              <w:rPr>
                <w:color w:val="000000"/>
              </w:rPr>
            </w:pPr>
            <w:r w:rsidRPr="00EB220F">
              <w:rPr>
                <w:color w:val="000000"/>
              </w:rPr>
              <w:t>32,6</w:t>
            </w:r>
          </w:p>
        </w:tc>
        <w:tc>
          <w:tcPr>
            <w:tcW w:w="885" w:type="dxa"/>
            <w:gridSpan w:val="2"/>
            <w:vAlign w:val="center"/>
          </w:tcPr>
          <w:p w:rsidR="004063B1" w:rsidRPr="00EB220F" w:rsidRDefault="004063B1" w:rsidP="004063B1">
            <w:pPr>
              <w:jc w:val="center"/>
              <w:rPr>
                <w:color w:val="000000"/>
              </w:rPr>
            </w:pPr>
            <w:r w:rsidRPr="00EB220F">
              <w:rPr>
                <w:color w:val="000000"/>
              </w:rPr>
              <w:t>100,0</w:t>
            </w:r>
          </w:p>
        </w:tc>
        <w:tc>
          <w:tcPr>
            <w:tcW w:w="894" w:type="dxa"/>
            <w:vAlign w:val="center"/>
          </w:tcPr>
          <w:p w:rsidR="004063B1" w:rsidRPr="00EB220F" w:rsidRDefault="004063B1" w:rsidP="004063B1">
            <w:pPr>
              <w:jc w:val="center"/>
              <w:rPr>
                <w:color w:val="000000"/>
              </w:rPr>
            </w:pPr>
            <w:r w:rsidRPr="00EB220F">
              <w:rPr>
                <w:color w:val="000000"/>
              </w:rPr>
              <w:t>49</w:t>
            </w:r>
          </w:p>
        </w:tc>
        <w:tc>
          <w:tcPr>
            <w:tcW w:w="1081" w:type="dxa"/>
            <w:vAlign w:val="center"/>
          </w:tcPr>
          <w:p w:rsidR="004063B1" w:rsidRPr="00EB220F" w:rsidRDefault="004063B1" w:rsidP="004063B1">
            <w:pPr>
              <w:jc w:val="center"/>
              <w:rPr>
                <w:color w:val="000000"/>
              </w:rPr>
            </w:pPr>
            <w:r w:rsidRPr="00EB220F">
              <w:rPr>
                <w:color w:val="000000"/>
              </w:rPr>
              <w:t>100,0</w:t>
            </w:r>
          </w:p>
        </w:tc>
        <w:tc>
          <w:tcPr>
            <w:tcW w:w="1134" w:type="dxa"/>
            <w:vAlign w:val="center"/>
          </w:tcPr>
          <w:p w:rsidR="004063B1" w:rsidRPr="00EB220F" w:rsidRDefault="004063B1" w:rsidP="004063B1">
            <w:pPr>
              <w:jc w:val="center"/>
              <w:rPr>
                <w:color w:val="000000"/>
              </w:rPr>
            </w:pPr>
            <w:r w:rsidRPr="00EB220F">
              <w:rPr>
                <w:color w:val="000000"/>
              </w:rPr>
              <w:t>35,0</w:t>
            </w:r>
          </w:p>
        </w:tc>
        <w:tc>
          <w:tcPr>
            <w:tcW w:w="1276" w:type="dxa"/>
            <w:gridSpan w:val="2"/>
            <w:vAlign w:val="center"/>
          </w:tcPr>
          <w:p w:rsidR="004063B1" w:rsidRPr="00EB220F" w:rsidRDefault="004063B1" w:rsidP="004063B1">
            <w:pPr>
              <w:jc w:val="center"/>
              <w:rPr>
                <w:color w:val="000000"/>
              </w:rPr>
            </w:pPr>
            <w:r w:rsidRPr="00EB220F">
              <w:rPr>
                <w:color w:val="000000"/>
              </w:rPr>
              <w:t>100,0</w:t>
            </w:r>
          </w:p>
        </w:tc>
      </w:tr>
      <w:tr w:rsidR="004063B1" w:rsidRPr="00EB220F" w:rsidTr="004063B1">
        <w:trPr>
          <w:gridAfter w:val="1"/>
          <w:wAfter w:w="18" w:type="dxa"/>
          <w:trHeight w:val="572"/>
        </w:trPr>
        <w:tc>
          <w:tcPr>
            <w:tcW w:w="2127" w:type="dxa"/>
            <w:gridSpan w:val="2"/>
          </w:tcPr>
          <w:p w:rsidR="004063B1" w:rsidRPr="00EB220F" w:rsidRDefault="004063B1" w:rsidP="004063B1">
            <w:pPr>
              <w:rPr>
                <w:color w:val="000000"/>
              </w:rPr>
            </w:pPr>
            <w:r w:rsidRPr="00EB220F">
              <w:rPr>
                <w:color w:val="000000"/>
              </w:rPr>
              <w:t>Средняя лю</w:t>
            </w:r>
            <w:r w:rsidRPr="00EB220F">
              <w:rPr>
                <w:color w:val="000000"/>
              </w:rPr>
              <w:t>д</w:t>
            </w:r>
            <w:r w:rsidRPr="00EB220F">
              <w:rPr>
                <w:color w:val="000000"/>
              </w:rPr>
              <w:t>ность. чел.</w:t>
            </w:r>
          </w:p>
        </w:tc>
        <w:tc>
          <w:tcPr>
            <w:tcW w:w="3402" w:type="dxa"/>
            <w:gridSpan w:val="4"/>
            <w:vAlign w:val="center"/>
          </w:tcPr>
          <w:p w:rsidR="004063B1" w:rsidRPr="00EB220F" w:rsidRDefault="004063B1" w:rsidP="004063B1">
            <w:pPr>
              <w:jc w:val="center"/>
              <w:rPr>
                <w:color w:val="000000"/>
              </w:rPr>
            </w:pPr>
            <w:r w:rsidRPr="00EB220F">
              <w:rPr>
                <w:color w:val="000000"/>
              </w:rPr>
              <w:t>652</w:t>
            </w:r>
          </w:p>
        </w:tc>
        <w:tc>
          <w:tcPr>
            <w:tcW w:w="3436" w:type="dxa"/>
            <w:gridSpan w:val="5"/>
            <w:vAlign w:val="center"/>
          </w:tcPr>
          <w:p w:rsidR="004063B1" w:rsidRPr="00EB220F" w:rsidRDefault="004063B1" w:rsidP="004063B1">
            <w:pPr>
              <w:jc w:val="center"/>
              <w:rPr>
                <w:color w:val="000000"/>
              </w:rPr>
            </w:pPr>
            <w:r w:rsidRPr="00EB220F">
              <w:rPr>
                <w:color w:val="000000"/>
              </w:rPr>
              <w:t>665</w:t>
            </w:r>
          </w:p>
        </w:tc>
        <w:tc>
          <w:tcPr>
            <w:tcW w:w="4385" w:type="dxa"/>
            <w:gridSpan w:val="5"/>
            <w:vAlign w:val="center"/>
          </w:tcPr>
          <w:p w:rsidR="004063B1" w:rsidRPr="00EB220F" w:rsidRDefault="004063B1" w:rsidP="004063B1">
            <w:pPr>
              <w:jc w:val="center"/>
              <w:rPr>
                <w:color w:val="000000"/>
              </w:rPr>
            </w:pPr>
            <w:r w:rsidRPr="00EB220F">
              <w:rPr>
                <w:color w:val="000000"/>
              </w:rPr>
              <w:t>714</w:t>
            </w:r>
          </w:p>
        </w:tc>
      </w:tr>
    </w:tbl>
    <w:p w:rsidR="004063B1" w:rsidRPr="00EB220F" w:rsidRDefault="004063B1" w:rsidP="004063B1">
      <w:pPr>
        <w:ind w:firstLine="851"/>
        <w:jc w:val="both"/>
        <w:rPr>
          <w:color w:val="000000"/>
          <w:sz w:val="28"/>
        </w:rPr>
        <w:sectPr w:rsidR="004063B1" w:rsidRPr="00EB220F">
          <w:pgSz w:w="16838" w:h="11906" w:orient="landscape"/>
          <w:pgMar w:top="1134" w:right="907" w:bottom="851" w:left="1134" w:header="720" w:footer="720" w:gutter="0"/>
          <w:cols w:space="708"/>
          <w:docGrid w:linePitch="360"/>
        </w:sectPr>
      </w:pPr>
    </w:p>
    <w:p w:rsidR="004063B1" w:rsidRPr="00EB220F" w:rsidRDefault="004063B1" w:rsidP="004063B1">
      <w:pPr>
        <w:ind w:firstLine="709"/>
        <w:jc w:val="both"/>
        <w:rPr>
          <w:color w:val="000000"/>
        </w:rPr>
      </w:pPr>
      <w:r w:rsidRPr="00EB220F">
        <w:rPr>
          <w:color w:val="000000"/>
        </w:rPr>
        <w:lastRenderedPageBreak/>
        <w:t>На протяжении последних лет в районе наблюдается процесс концентрации нас</w:t>
      </w:r>
      <w:r w:rsidRPr="00EB220F">
        <w:rPr>
          <w:color w:val="000000"/>
        </w:rPr>
        <w:t>е</w:t>
      </w:r>
      <w:r w:rsidRPr="00EB220F">
        <w:rPr>
          <w:color w:val="000000"/>
        </w:rPr>
        <w:t>ления в поселениях большей людности (особенно это характерно для р.п.Краснозёрское). В то же время сократилось количество и численность населения проживающего в сельских пос</w:t>
      </w:r>
      <w:r w:rsidRPr="00EB220F">
        <w:rPr>
          <w:color w:val="000000"/>
        </w:rPr>
        <w:t>е</w:t>
      </w:r>
      <w:r w:rsidRPr="00EB220F">
        <w:rPr>
          <w:color w:val="000000"/>
        </w:rPr>
        <w:t>лениях с людностью: от 50 до 100 жителей и от  10 до 50 жителей. Поселения подобной людности обладают меньшим потенциалом экономического развития, как сле</w:t>
      </w:r>
      <w:r w:rsidRPr="00EB220F">
        <w:rPr>
          <w:color w:val="000000"/>
        </w:rPr>
        <w:t>д</w:t>
      </w:r>
      <w:r w:rsidRPr="00EB220F">
        <w:rPr>
          <w:color w:val="000000"/>
        </w:rPr>
        <w:t>ствие, в них складываются худшие условия для трудовой деятельности и реализации п</w:t>
      </w:r>
      <w:r w:rsidRPr="00EB220F">
        <w:rPr>
          <w:color w:val="000000"/>
        </w:rPr>
        <w:t>о</w:t>
      </w:r>
      <w:r w:rsidRPr="00EB220F">
        <w:rPr>
          <w:color w:val="000000"/>
        </w:rPr>
        <w:t>требностей, в том числе, в получении социальных услуг. Поэтому для них характерен значител</w:t>
      </w:r>
      <w:r w:rsidRPr="00EB220F">
        <w:rPr>
          <w:color w:val="000000"/>
        </w:rPr>
        <w:t>ь</w:t>
      </w:r>
      <w:r w:rsidRPr="00EB220F">
        <w:rPr>
          <w:color w:val="000000"/>
        </w:rPr>
        <w:t>ный миграционный отток, что приводит к ухудшению демографической ситуации и росту естественной убыли населения.</w:t>
      </w:r>
    </w:p>
    <w:p w:rsidR="004063B1" w:rsidRPr="00EB220F" w:rsidRDefault="004063B1" w:rsidP="004063B1">
      <w:pPr>
        <w:ind w:firstLine="709"/>
        <w:jc w:val="both"/>
        <w:rPr>
          <w:color w:val="000000"/>
        </w:rPr>
      </w:pPr>
      <w:r w:rsidRPr="00EB220F">
        <w:rPr>
          <w:color w:val="000000"/>
        </w:rPr>
        <w:t>Средняя людность поселений составляет на конец 2011г - 652 человека. Преобл</w:t>
      </w:r>
      <w:r w:rsidRPr="00EB220F">
        <w:rPr>
          <w:color w:val="000000"/>
        </w:rPr>
        <w:t>а</w:t>
      </w:r>
      <w:r w:rsidRPr="00EB220F">
        <w:rPr>
          <w:color w:val="000000"/>
        </w:rPr>
        <w:t>дающая часть населения проживает в р.п.Краснозёрское.</w:t>
      </w:r>
    </w:p>
    <w:p w:rsidR="004063B1" w:rsidRPr="00EB220F" w:rsidRDefault="004063B1" w:rsidP="004063B1">
      <w:pPr>
        <w:ind w:firstLine="709"/>
        <w:jc w:val="both"/>
        <w:rPr>
          <w:color w:val="000000"/>
        </w:rPr>
      </w:pPr>
      <w:r w:rsidRPr="00EB220F">
        <w:rPr>
          <w:color w:val="000000"/>
        </w:rPr>
        <w:t>В перспективе будут продолжены изменения в структуре расселения:</w:t>
      </w:r>
    </w:p>
    <w:p w:rsidR="004063B1" w:rsidRPr="00EB220F" w:rsidRDefault="004063B1" w:rsidP="004063B1">
      <w:pPr>
        <w:ind w:firstLine="709"/>
        <w:jc w:val="both"/>
        <w:rPr>
          <w:color w:val="000000"/>
        </w:rPr>
      </w:pPr>
      <w:r w:rsidRPr="00EB220F">
        <w:rPr>
          <w:color w:val="000000"/>
        </w:rPr>
        <w:t>- вероятно сокращение количества поселений;</w:t>
      </w:r>
    </w:p>
    <w:p w:rsidR="004063B1" w:rsidRPr="00EB220F" w:rsidRDefault="004063B1" w:rsidP="004063B1">
      <w:pPr>
        <w:ind w:firstLine="709"/>
        <w:jc w:val="both"/>
        <w:rPr>
          <w:color w:val="000000"/>
        </w:rPr>
      </w:pPr>
      <w:r w:rsidRPr="00EB220F">
        <w:rPr>
          <w:color w:val="000000"/>
        </w:rPr>
        <w:t>- увеличение средней людности поселений за счет увеличения численности насел</w:t>
      </w:r>
      <w:r w:rsidRPr="00EB220F">
        <w:rPr>
          <w:color w:val="000000"/>
        </w:rPr>
        <w:t>е</w:t>
      </w:r>
      <w:r w:rsidRPr="00EB220F">
        <w:rPr>
          <w:color w:val="000000"/>
        </w:rPr>
        <w:t>ния всего района;</w:t>
      </w:r>
    </w:p>
    <w:p w:rsidR="004063B1" w:rsidRPr="00EB220F" w:rsidRDefault="004063B1" w:rsidP="004063B1">
      <w:pPr>
        <w:ind w:firstLine="709"/>
        <w:jc w:val="both"/>
        <w:rPr>
          <w:color w:val="000000"/>
        </w:rPr>
      </w:pPr>
      <w:r w:rsidRPr="00EB220F">
        <w:rPr>
          <w:color w:val="000000"/>
        </w:rPr>
        <w:t>- усиление связей районного центра и поселений за счет роста масштабов трудовой мигр</w:t>
      </w:r>
      <w:r w:rsidRPr="00EB220F">
        <w:rPr>
          <w:color w:val="000000"/>
        </w:rPr>
        <w:t>а</w:t>
      </w:r>
      <w:r w:rsidRPr="00EB220F">
        <w:rPr>
          <w:color w:val="000000"/>
        </w:rPr>
        <w:t>ции.</w:t>
      </w:r>
    </w:p>
    <w:p w:rsidR="004063B1" w:rsidRPr="00EB220F" w:rsidRDefault="004063B1" w:rsidP="004063B1">
      <w:pPr>
        <w:ind w:firstLine="709"/>
        <w:jc w:val="both"/>
        <w:rPr>
          <w:color w:val="000000"/>
        </w:rPr>
      </w:pPr>
      <w:r w:rsidRPr="00EB220F">
        <w:rPr>
          <w:color w:val="000000"/>
        </w:rPr>
        <w:t>В настоящее время основной промышленный, социальный и интеллектуальный потенциал сконцентрирован в районном центре. Для более равномерного развития всей те</w:t>
      </w:r>
      <w:r w:rsidRPr="00EB220F">
        <w:rPr>
          <w:color w:val="000000"/>
        </w:rPr>
        <w:t>р</w:t>
      </w:r>
      <w:r w:rsidRPr="00EB220F">
        <w:rPr>
          <w:color w:val="000000"/>
        </w:rPr>
        <w:t>ритории района предлагается в дополнении к основному центру района формирование двух по</w:t>
      </w:r>
      <w:r w:rsidRPr="00EB220F">
        <w:rPr>
          <w:color w:val="000000"/>
        </w:rPr>
        <w:t>д</w:t>
      </w:r>
      <w:r w:rsidRPr="00EB220F">
        <w:rPr>
          <w:color w:val="000000"/>
        </w:rPr>
        <w:t xml:space="preserve">центров (с.Половинное, с.Веселовское). </w:t>
      </w:r>
    </w:p>
    <w:p w:rsidR="004063B1" w:rsidRPr="00EB220F" w:rsidRDefault="004063B1" w:rsidP="004063B1">
      <w:pPr>
        <w:ind w:firstLine="709"/>
        <w:jc w:val="both"/>
        <w:rPr>
          <w:color w:val="000000"/>
        </w:rPr>
      </w:pPr>
      <w:r w:rsidRPr="00EB220F">
        <w:rPr>
          <w:color w:val="000000"/>
        </w:rPr>
        <w:t>В пределах транспортной агломерации охвачены населенные пункты: р.п.Краснозерское, с. Веселовское, с. Казанак, с. Полойка, с. Мохнатый Лог, с. Орехов лог, с. Половинное, с.Лобино, с. Нижнечеремошенское.</w:t>
      </w:r>
    </w:p>
    <w:p w:rsidR="004063B1" w:rsidRPr="00EB220F" w:rsidRDefault="004063B1" w:rsidP="004063B1">
      <w:pPr>
        <w:ind w:firstLine="709"/>
        <w:jc w:val="both"/>
        <w:rPr>
          <w:color w:val="000000"/>
        </w:rPr>
      </w:pPr>
      <w:r w:rsidRPr="00EB220F">
        <w:rPr>
          <w:color w:val="000000"/>
        </w:rPr>
        <w:t>В результате анализа существующего положения и в целях дифференцированного подхода при перспективном проектировании расселения сеть поселений, по характеру прим</w:t>
      </w:r>
      <w:r w:rsidRPr="00EB220F">
        <w:rPr>
          <w:color w:val="000000"/>
        </w:rPr>
        <w:t>е</w:t>
      </w:r>
      <w:r w:rsidRPr="00EB220F">
        <w:rPr>
          <w:color w:val="000000"/>
        </w:rPr>
        <w:t>няемых к ним средств градостроительного регулирования распределены в 2 группы:</w:t>
      </w:r>
    </w:p>
    <w:p w:rsidR="004063B1" w:rsidRPr="00EB220F" w:rsidRDefault="004063B1" w:rsidP="004063B1">
      <w:pPr>
        <w:ind w:firstLine="709"/>
        <w:jc w:val="both"/>
        <w:rPr>
          <w:color w:val="000000"/>
        </w:rPr>
      </w:pPr>
      <w:r w:rsidRPr="00EB220F">
        <w:rPr>
          <w:color w:val="000000"/>
        </w:rPr>
        <w:t>Первая – в основном, современные центры хозяйств и поселения, имеющие базу для дал</w:t>
      </w:r>
      <w:r w:rsidRPr="00EB220F">
        <w:rPr>
          <w:color w:val="000000"/>
        </w:rPr>
        <w:t>ь</w:t>
      </w:r>
      <w:r w:rsidRPr="00EB220F">
        <w:rPr>
          <w:color w:val="000000"/>
        </w:rPr>
        <w:t>нейшего экономического развития. В них предусматривается размещение нового кап</w:t>
      </w:r>
      <w:r w:rsidRPr="00EB220F">
        <w:rPr>
          <w:color w:val="000000"/>
        </w:rPr>
        <w:t>и</w:t>
      </w:r>
      <w:r w:rsidRPr="00EB220F">
        <w:rPr>
          <w:color w:val="000000"/>
        </w:rPr>
        <w:t>тального жилищного строительства и различных промышленных и обслуживающих предприятий и учреждений (переработки сельхоз и лесного сырья, стройиндустрии, бытового обслуживания и др.), а также связанное с этим расширение и реконструкция инж</w:t>
      </w:r>
      <w:r w:rsidRPr="00EB220F">
        <w:rPr>
          <w:color w:val="000000"/>
        </w:rPr>
        <w:t>е</w:t>
      </w:r>
      <w:r w:rsidRPr="00EB220F">
        <w:rPr>
          <w:color w:val="000000"/>
        </w:rPr>
        <w:t xml:space="preserve">нерного оборудования. </w:t>
      </w:r>
    </w:p>
    <w:p w:rsidR="004063B1" w:rsidRPr="00EB220F" w:rsidRDefault="004063B1" w:rsidP="004063B1">
      <w:pPr>
        <w:ind w:firstLine="709"/>
        <w:jc w:val="both"/>
        <w:rPr>
          <w:color w:val="000000"/>
        </w:rPr>
      </w:pPr>
      <w:r w:rsidRPr="00EB220F">
        <w:rPr>
          <w:color w:val="000000"/>
        </w:rPr>
        <w:t>Вторая - для этих поселений экономическая база развития ко времени проектир</w:t>
      </w:r>
      <w:r w:rsidRPr="00EB220F">
        <w:rPr>
          <w:color w:val="000000"/>
        </w:rPr>
        <w:t>о</w:t>
      </w:r>
      <w:r w:rsidRPr="00EB220F">
        <w:rPr>
          <w:color w:val="000000"/>
        </w:rPr>
        <w:t>вания не выявлена. В них предлагается осуществление капитального текущего ремонта и осуществление индивидуального строительства. К этой группе отнесены  поселения с численн</w:t>
      </w:r>
      <w:r w:rsidRPr="00EB220F">
        <w:rPr>
          <w:color w:val="000000"/>
        </w:rPr>
        <w:t>о</w:t>
      </w:r>
      <w:r w:rsidRPr="00EB220F">
        <w:rPr>
          <w:color w:val="000000"/>
        </w:rPr>
        <w:t xml:space="preserve">стью менее 100 человек. </w:t>
      </w:r>
    </w:p>
    <w:p w:rsidR="004063B1" w:rsidRPr="00EB220F" w:rsidRDefault="004063B1" w:rsidP="004063B1">
      <w:pPr>
        <w:ind w:firstLine="709"/>
        <w:jc w:val="both"/>
        <w:rPr>
          <w:color w:val="000000"/>
        </w:rPr>
      </w:pPr>
      <w:r w:rsidRPr="00EB220F">
        <w:rPr>
          <w:color w:val="000000"/>
        </w:rPr>
        <w:t>Следует отметить, что настоящей схемой не предполагается формирование новых посел</w:t>
      </w:r>
      <w:r w:rsidRPr="00EB220F">
        <w:rPr>
          <w:color w:val="000000"/>
        </w:rPr>
        <w:t>е</w:t>
      </w:r>
      <w:r w:rsidRPr="00EB220F">
        <w:rPr>
          <w:color w:val="000000"/>
        </w:rPr>
        <w:t>ний. При этом при соответствующем обосновании допускается размещение новых пос</w:t>
      </w:r>
      <w:r w:rsidRPr="00EB220F">
        <w:rPr>
          <w:color w:val="000000"/>
        </w:rPr>
        <w:t>е</w:t>
      </w:r>
      <w:r w:rsidRPr="00EB220F">
        <w:rPr>
          <w:color w:val="000000"/>
        </w:rPr>
        <w:t xml:space="preserve">лений вне территорий намеченных под застройку, однако предпочтительным является размещение новых производственных и селитебных зон в существующих поселениях, что будет способствовать оптимизации затрат на формирование транспортно-инженерной и социальной инфраструктуры. </w:t>
      </w:r>
    </w:p>
    <w:p w:rsidR="004063B1" w:rsidRPr="00EB220F" w:rsidRDefault="004063B1" w:rsidP="004063B1">
      <w:pPr>
        <w:jc w:val="both"/>
        <w:rPr>
          <w:color w:val="000000"/>
        </w:rPr>
      </w:pPr>
    </w:p>
    <w:p w:rsidR="002B1897" w:rsidRPr="00EB220F" w:rsidRDefault="002B1897" w:rsidP="004063B1">
      <w:pPr>
        <w:rPr>
          <w:rFonts w:ascii="Arial" w:hAnsi="Arial" w:cs="Arial"/>
          <w:b/>
          <w:i/>
          <w:color w:val="000000"/>
        </w:rPr>
      </w:pPr>
    </w:p>
    <w:p w:rsidR="002B1897" w:rsidRPr="00EB220F" w:rsidRDefault="002B1897" w:rsidP="004063B1">
      <w:pPr>
        <w:rPr>
          <w:rFonts w:ascii="Arial" w:hAnsi="Arial" w:cs="Arial"/>
          <w:b/>
          <w:i/>
          <w:color w:val="000000"/>
        </w:rPr>
      </w:pPr>
    </w:p>
    <w:p w:rsidR="002B1897" w:rsidRPr="00EB220F" w:rsidRDefault="002B1897" w:rsidP="004063B1">
      <w:pPr>
        <w:rPr>
          <w:rFonts w:ascii="Arial" w:hAnsi="Arial" w:cs="Arial"/>
          <w:b/>
          <w:i/>
          <w:color w:val="000000"/>
        </w:rPr>
      </w:pPr>
    </w:p>
    <w:p w:rsidR="002B1897" w:rsidRPr="00EB220F" w:rsidRDefault="002B1897" w:rsidP="004063B1">
      <w:pPr>
        <w:rPr>
          <w:rFonts w:ascii="Arial" w:hAnsi="Arial" w:cs="Arial"/>
          <w:b/>
          <w:i/>
          <w:color w:val="000000"/>
        </w:rPr>
      </w:pPr>
    </w:p>
    <w:p w:rsidR="002B1897" w:rsidRPr="00EB220F" w:rsidRDefault="002B1897" w:rsidP="004063B1">
      <w:pPr>
        <w:rPr>
          <w:rFonts w:ascii="Arial" w:hAnsi="Arial" w:cs="Arial"/>
          <w:b/>
          <w:i/>
          <w:color w:val="000000"/>
        </w:rPr>
      </w:pPr>
    </w:p>
    <w:p w:rsidR="002B1897" w:rsidRPr="00EB220F" w:rsidRDefault="002B1897" w:rsidP="004063B1">
      <w:pPr>
        <w:rPr>
          <w:rFonts w:ascii="Arial" w:hAnsi="Arial" w:cs="Arial"/>
          <w:b/>
          <w:i/>
          <w:color w:val="000000"/>
        </w:rPr>
      </w:pPr>
    </w:p>
    <w:p w:rsidR="002B1897" w:rsidRPr="00EB220F" w:rsidRDefault="002B1897" w:rsidP="004063B1">
      <w:pPr>
        <w:rPr>
          <w:rFonts w:ascii="Arial" w:hAnsi="Arial" w:cs="Arial"/>
          <w:b/>
          <w:i/>
          <w:color w:val="000000"/>
        </w:rPr>
      </w:pPr>
    </w:p>
    <w:p w:rsidR="004063B1" w:rsidRPr="00EB220F" w:rsidRDefault="004063B1" w:rsidP="004063B1">
      <w:pPr>
        <w:rPr>
          <w:rFonts w:ascii="Arial" w:hAnsi="Arial" w:cs="Arial"/>
          <w:b/>
          <w:i/>
          <w:color w:val="000000"/>
        </w:rPr>
      </w:pPr>
      <w:r w:rsidRPr="00EB220F">
        <w:rPr>
          <w:rFonts w:ascii="Arial" w:hAnsi="Arial" w:cs="Arial"/>
          <w:b/>
          <w:i/>
          <w:color w:val="000000"/>
        </w:rPr>
        <w:lastRenderedPageBreak/>
        <w:t>3.4. Экономическая база</w:t>
      </w:r>
    </w:p>
    <w:p w:rsidR="004063B1" w:rsidRPr="00EB220F" w:rsidRDefault="004063B1" w:rsidP="004063B1">
      <w:pPr>
        <w:ind w:firstLine="709"/>
        <w:jc w:val="both"/>
        <w:rPr>
          <w:color w:val="000000"/>
        </w:rPr>
      </w:pPr>
      <w:r w:rsidRPr="00EB220F">
        <w:rPr>
          <w:color w:val="000000"/>
        </w:rPr>
        <w:t xml:space="preserve">Основными задачами экономического развития района являются: </w:t>
      </w:r>
    </w:p>
    <w:p w:rsidR="004063B1" w:rsidRPr="00EB220F" w:rsidRDefault="004063B1" w:rsidP="004063B1">
      <w:pPr>
        <w:ind w:firstLine="709"/>
        <w:jc w:val="both"/>
        <w:rPr>
          <w:color w:val="000000"/>
          <w:szCs w:val="22"/>
        </w:rPr>
      </w:pPr>
      <w:r w:rsidRPr="00EB220F">
        <w:rPr>
          <w:color w:val="000000"/>
        </w:rPr>
        <w:t>развитие высокотехнологичных агропромышленных предприятий с законченным циклом производства, способных обеспечить на</w:t>
      </w:r>
      <w:r w:rsidRPr="00EB220F">
        <w:rPr>
          <w:color w:val="000000"/>
          <w:szCs w:val="22"/>
        </w:rPr>
        <w:t>селение основными видами экологически чистого продовольствия и выйти на межрегиональные рынки сельскохозяйственной пр</w:t>
      </w:r>
      <w:r w:rsidRPr="00EB220F">
        <w:rPr>
          <w:color w:val="000000"/>
          <w:szCs w:val="22"/>
        </w:rPr>
        <w:t>о</w:t>
      </w:r>
      <w:r w:rsidRPr="00EB220F">
        <w:rPr>
          <w:color w:val="000000"/>
          <w:szCs w:val="22"/>
        </w:rPr>
        <w:t>дукции (в первую очередь зерна и продуктов его переработки согласно стратегии развития Сибири до 2020г.);</w:t>
      </w:r>
    </w:p>
    <w:p w:rsidR="004063B1" w:rsidRPr="00EB220F" w:rsidRDefault="004063B1" w:rsidP="004063B1">
      <w:pPr>
        <w:pStyle w:val="afffff1"/>
        <w:numPr>
          <w:ilvl w:val="0"/>
          <w:numId w:val="37"/>
        </w:numPr>
        <w:spacing w:after="0" w:line="240" w:lineRule="auto"/>
        <w:jc w:val="both"/>
        <w:rPr>
          <w:rFonts w:eastAsia="Times New Roman"/>
          <w:color w:val="000000"/>
          <w:spacing w:val="0"/>
          <w:sz w:val="24"/>
          <w:szCs w:val="24"/>
          <w:lang w:eastAsia="ru-RU"/>
        </w:rPr>
      </w:pPr>
      <w:r w:rsidRPr="00EB220F">
        <w:rPr>
          <w:rFonts w:eastAsia="Times New Roman"/>
          <w:color w:val="000000"/>
          <w:spacing w:val="0"/>
          <w:sz w:val="24"/>
          <w:szCs w:val="24"/>
          <w:lang w:eastAsia="ru-RU"/>
        </w:rPr>
        <w:t>формирование эффективного и развивающегося промышленного произво</w:t>
      </w:r>
      <w:r w:rsidRPr="00EB220F">
        <w:rPr>
          <w:rFonts w:eastAsia="Times New Roman"/>
          <w:color w:val="000000"/>
          <w:spacing w:val="0"/>
          <w:sz w:val="24"/>
          <w:szCs w:val="24"/>
          <w:lang w:eastAsia="ru-RU"/>
        </w:rPr>
        <w:t>д</w:t>
      </w:r>
      <w:r w:rsidRPr="00EB220F">
        <w:rPr>
          <w:rFonts w:eastAsia="Times New Roman"/>
          <w:color w:val="000000"/>
          <w:spacing w:val="0"/>
          <w:sz w:val="24"/>
          <w:szCs w:val="24"/>
          <w:lang w:eastAsia="ru-RU"/>
        </w:rPr>
        <w:t>ства на базе имеющегося производственного, ресурсного и трудового п</w:t>
      </w:r>
      <w:r w:rsidRPr="00EB220F">
        <w:rPr>
          <w:rFonts w:eastAsia="Times New Roman"/>
          <w:color w:val="000000"/>
          <w:spacing w:val="0"/>
          <w:sz w:val="24"/>
          <w:szCs w:val="24"/>
          <w:lang w:eastAsia="ru-RU"/>
        </w:rPr>
        <w:t>о</w:t>
      </w:r>
      <w:r w:rsidRPr="00EB220F">
        <w:rPr>
          <w:rFonts w:eastAsia="Times New Roman"/>
          <w:color w:val="000000"/>
          <w:spacing w:val="0"/>
          <w:sz w:val="24"/>
          <w:szCs w:val="24"/>
          <w:lang w:eastAsia="ru-RU"/>
        </w:rPr>
        <w:t>тенциала;</w:t>
      </w:r>
    </w:p>
    <w:p w:rsidR="004063B1" w:rsidRPr="00EB220F" w:rsidRDefault="004063B1" w:rsidP="004063B1">
      <w:pPr>
        <w:pStyle w:val="afffff1"/>
        <w:numPr>
          <w:ilvl w:val="0"/>
          <w:numId w:val="37"/>
        </w:numPr>
        <w:spacing w:after="0" w:line="240" w:lineRule="auto"/>
        <w:jc w:val="both"/>
        <w:rPr>
          <w:rFonts w:eastAsia="Times New Roman"/>
          <w:color w:val="000000"/>
          <w:spacing w:val="0"/>
          <w:sz w:val="24"/>
          <w:szCs w:val="24"/>
          <w:lang w:eastAsia="ru-RU"/>
        </w:rPr>
      </w:pPr>
      <w:r w:rsidRPr="00EB220F">
        <w:rPr>
          <w:rFonts w:eastAsia="Times New Roman"/>
          <w:color w:val="000000"/>
          <w:spacing w:val="0"/>
          <w:sz w:val="24"/>
          <w:szCs w:val="24"/>
          <w:lang w:eastAsia="ru-RU"/>
        </w:rPr>
        <w:t>диверсификация экономики района;</w:t>
      </w:r>
    </w:p>
    <w:p w:rsidR="004063B1" w:rsidRPr="00EB220F" w:rsidRDefault="004063B1" w:rsidP="004063B1">
      <w:pPr>
        <w:pStyle w:val="afffff1"/>
        <w:numPr>
          <w:ilvl w:val="0"/>
          <w:numId w:val="37"/>
        </w:numPr>
        <w:spacing w:after="0" w:line="240" w:lineRule="auto"/>
        <w:jc w:val="both"/>
        <w:rPr>
          <w:rFonts w:eastAsia="Times New Roman"/>
          <w:color w:val="000000"/>
          <w:sz w:val="24"/>
          <w:szCs w:val="24"/>
          <w:lang w:eastAsia="ru-RU"/>
        </w:rPr>
      </w:pPr>
      <w:r w:rsidRPr="00EB220F">
        <w:rPr>
          <w:rFonts w:eastAsia="Times New Roman"/>
          <w:color w:val="000000"/>
          <w:spacing w:val="0"/>
          <w:sz w:val="24"/>
          <w:szCs w:val="24"/>
          <w:lang w:eastAsia="ru-RU"/>
        </w:rPr>
        <w:t>создание благоприятных условий для активизации предпринимательской деятельности, появление новых хозяйственных субъектов, что позволит привлечь на территорию района инвестиционные средства, создать рабочие места и тем самым увеличить</w:t>
      </w:r>
      <w:r w:rsidRPr="00EB220F">
        <w:rPr>
          <w:rFonts w:eastAsia="Times New Roman"/>
          <w:color w:val="000000"/>
          <w:sz w:val="24"/>
          <w:szCs w:val="24"/>
          <w:lang w:eastAsia="ru-RU"/>
        </w:rPr>
        <w:t xml:space="preserve"> доходную часть районного бю</w:t>
      </w:r>
      <w:r w:rsidRPr="00EB220F">
        <w:rPr>
          <w:rFonts w:eastAsia="Times New Roman"/>
          <w:color w:val="000000"/>
          <w:sz w:val="24"/>
          <w:szCs w:val="24"/>
          <w:lang w:eastAsia="ru-RU"/>
        </w:rPr>
        <w:t>д</w:t>
      </w:r>
      <w:r w:rsidRPr="00EB220F">
        <w:rPr>
          <w:rFonts w:eastAsia="Times New Roman"/>
          <w:color w:val="000000"/>
          <w:sz w:val="24"/>
          <w:szCs w:val="24"/>
          <w:lang w:eastAsia="ru-RU"/>
        </w:rPr>
        <w:t>жета</w:t>
      </w:r>
    </w:p>
    <w:p w:rsidR="004063B1" w:rsidRPr="00EB220F" w:rsidRDefault="004063B1" w:rsidP="004063B1">
      <w:pPr>
        <w:ind w:firstLine="709"/>
        <w:jc w:val="both"/>
        <w:rPr>
          <w:color w:val="000000"/>
        </w:rPr>
      </w:pPr>
      <w:r w:rsidRPr="00EB220F">
        <w:rPr>
          <w:color w:val="000000"/>
        </w:rPr>
        <w:t>Современная экономическая база Краснозёрского района имеет ярко выраженную сельскохозяйственную специализацию. Район характеризуется наиболее благоприятными условиями для развития всех отраслей хозяйства, для внутренних и внешних связей и, соответственно, условиями для инвест</w:t>
      </w:r>
      <w:r w:rsidRPr="00EB220F">
        <w:rPr>
          <w:color w:val="000000"/>
        </w:rPr>
        <w:t>и</w:t>
      </w:r>
      <w:r w:rsidRPr="00EB220F">
        <w:rPr>
          <w:color w:val="000000"/>
        </w:rPr>
        <w:t xml:space="preserve">ционной деятельности. </w:t>
      </w:r>
    </w:p>
    <w:p w:rsidR="004063B1" w:rsidRPr="00EB220F" w:rsidRDefault="004063B1" w:rsidP="004063B1">
      <w:pPr>
        <w:ind w:firstLine="851"/>
        <w:jc w:val="both"/>
        <w:rPr>
          <w:color w:val="000000"/>
        </w:rPr>
      </w:pPr>
      <w:r w:rsidRPr="00EB220F">
        <w:rPr>
          <w:color w:val="000000"/>
        </w:rPr>
        <w:t>Вторым по значимости видом деятельности, формирующим эконом</w:t>
      </w:r>
      <w:r w:rsidRPr="00EB220F">
        <w:rPr>
          <w:color w:val="000000"/>
        </w:rPr>
        <w:t>и</w:t>
      </w:r>
      <w:r w:rsidRPr="00EB220F">
        <w:rPr>
          <w:color w:val="000000"/>
        </w:rPr>
        <w:t>ческую базу района, является пищевая промышленность.</w:t>
      </w:r>
    </w:p>
    <w:p w:rsidR="004063B1" w:rsidRPr="00EB220F" w:rsidRDefault="004063B1" w:rsidP="004063B1">
      <w:pPr>
        <w:ind w:firstLine="851"/>
        <w:jc w:val="both"/>
        <w:rPr>
          <w:color w:val="000000"/>
        </w:rPr>
      </w:pPr>
      <w:r w:rsidRPr="00EB220F">
        <w:rPr>
          <w:color w:val="000000"/>
        </w:rPr>
        <w:t>На территории района размещаются сельскохозяйственные предприятия, пре</w:t>
      </w:r>
      <w:r w:rsidRPr="00EB220F">
        <w:rPr>
          <w:color w:val="000000"/>
        </w:rPr>
        <w:t>д</w:t>
      </w:r>
      <w:r w:rsidRPr="00EB220F">
        <w:rPr>
          <w:color w:val="000000"/>
        </w:rPr>
        <w:t xml:space="preserve">приятия пищевой, деревообрабатывающей и легкой промышленности, автотранспортные предприятия, объекты энергетики. </w:t>
      </w:r>
    </w:p>
    <w:p w:rsidR="004063B1" w:rsidRPr="00EB220F" w:rsidRDefault="004063B1" w:rsidP="004063B1">
      <w:pPr>
        <w:ind w:firstLine="851"/>
        <w:jc w:val="both"/>
        <w:rPr>
          <w:color w:val="000000"/>
        </w:rPr>
      </w:pPr>
      <w:r w:rsidRPr="00EB220F">
        <w:rPr>
          <w:color w:val="000000"/>
        </w:rPr>
        <w:t>Основные показатели внутреннего валового районного продукта представл</w:t>
      </w:r>
      <w:r w:rsidRPr="00EB220F">
        <w:rPr>
          <w:color w:val="000000"/>
        </w:rPr>
        <w:t>е</w:t>
      </w:r>
      <w:r w:rsidRPr="00EB220F">
        <w:rPr>
          <w:color w:val="000000"/>
        </w:rPr>
        <w:t xml:space="preserve">ны на рисунках 4.1 и 4.2. </w:t>
      </w:r>
    </w:p>
    <w:p w:rsidR="004063B1" w:rsidRPr="00EB220F" w:rsidRDefault="004063B1" w:rsidP="004063B1">
      <w:pPr>
        <w:ind w:firstLine="851"/>
        <w:jc w:val="both"/>
        <w:rPr>
          <w:color w:val="000000"/>
        </w:rPr>
      </w:pPr>
      <w:r w:rsidRPr="00EB220F">
        <w:rPr>
          <w:color w:val="000000"/>
        </w:rPr>
        <w:t>Анализ социально-экономического потенциала района природных, трудовых ресурсов, производственных мощностей свидетельствует о наличии предпосылок для эк</w:t>
      </w:r>
      <w:r w:rsidRPr="00EB220F">
        <w:rPr>
          <w:color w:val="000000"/>
        </w:rPr>
        <w:t>о</w:t>
      </w:r>
      <w:r w:rsidRPr="00EB220F">
        <w:rPr>
          <w:color w:val="000000"/>
        </w:rPr>
        <w:t>номического роста и формирования конкурентно способной экономики. Тем не менее имеющиеся возможности роста производства на предприятиях сельского хозяйства и промышленности не используется в полной мере, в частности, по причине отсутствия ст</w:t>
      </w:r>
      <w:r w:rsidRPr="00EB220F">
        <w:rPr>
          <w:color w:val="000000"/>
        </w:rPr>
        <w:t>а</w:t>
      </w:r>
      <w:r w:rsidRPr="00EB220F">
        <w:rPr>
          <w:color w:val="000000"/>
        </w:rPr>
        <w:t xml:space="preserve">бильного заказа на производимую продукции. Имеются свободные трудовые ресурсы, часть из которых недостаточно подготовлена к требованиям современного рынка труда. </w:t>
      </w:r>
    </w:p>
    <w:p w:rsidR="004063B1" w:rsidRPr="00EB220F" w:rsidRDefault="004063B1" w:rsidP="004063B1">
      <w:pPr>
        <w:ind w:firstLine="851"/>
        <w:jc w:val="both"/>
        <w:rPr>
          <w:color w:val="000000"/>
        </w:rPr>
      </w:pPr>
      <w:r w:rsidRPr="00EB220F">
        <w:rPr>
          <w:color w:val="000000"/>
        </w:rPr>
        <w:t>Развитие экономики района будет связано с более полной загрузкой существующих мощностей, возрождением старых производств и строител</w:t>
      </w:r>
      <w:r w:rsidRPr="00EB220F">
        <w:rPr>
          <w:color w:val="000000"/>
        </w:rPr>
        <w:t>ь</w:t>
      </w:r>
      <w:r w:rsidRPr="00EB220F">
        <w:rPr>
          <w:color w:val="000000"/>
        </w:rPr>
        <w:t xml:space="preserve">ством новых. </w:t>
      </w:r>
    </w:p>
    <w:p w:rsidR="004063B1" w:rsidRPr="00EB220F" w:rsidRDefault="004063B1" w:rsidP="004063B1">
      <w:pPr>
        <w:tabs>
          <w:tab w:val="left" w:pos="360"/>
        </w:tabs>
        <w:ind w:firstLine="720"/>
        <w:outlineLvl w:val="0"/>
        <w:rPr>
          <w:color w:val="000000"/>
        </w:rPr>
      </w:pPr>
      <w:bookmarkStart w:id="21" w:name="_Toc278962299"/>
      <w:r w:rsidRPr="00EB220F">
        <w:rPr>
          <w:color w:val="000000"/>
        </w:rPr>
        <w:t>Существует три типа сценария развития территории: инерционный, инновацио</w:t>
      </w:r>
      <w:r w:rsidRPr="00EB220F">
        <w:rPr>
          <w:color w:val="000000"/>
        </w:rPr>
        <w:t>н</w:t>
      </w:r>
      <w:r w:rsidRPr="00EB220F">
        <w:rPr>
          <w:color w:val="000000"/>
        </w:rPr>
        <w:t>ный и переходный.</w:t>
      </w:r>
      <w:bookmarkEnd w:id="21"/>
    </w:p>
    <w:p w:rsidR="004063B1" w:rsidRPr="00EB220F" w:rsidRDefault="004063B1" w:rsidP="002304F5">
      <w:pPr>
        <w:ind w:firstLine="720"/>
        <w:jc w:val="both"/>
        <w:rPr>
          <w:color w:val="000000"/>
        </w:rPr>
      </w:pPr>
      <w:r w:rsidRPr="00EB220F">
        <w:rPr>
          <w:color w:val="000000"/>
        </w:rPr>
        <w:t>Инерционный сценарий развития района предполагает сохранения основных тенденций и объемов производств в будущем, что приведет к сниж</w:t>
      </w:r>
      <w:r w:rsidRPr="00EB220F">
        <w:rPr>
          <w:color w:val="000000"/>
        </w:rPr>
        <w:t>е</w:t>
      </w:r>
      <w:r w:rsidRPr="00EB220F">
        <w:rPr>
          <w:color w:val="000000"/>
        </w:rPr>
        <w:t>нию финансово-экономических показателей предприятий. Сохранится те</w:t>
      </w:r>
      <w:r w:rsidRPr="00EB220F">
        <w:rPr>
          <w:color w:val="000000"/>
        </w:rPr>
        <w:t>н</w:t>
      </w:r>
      <w:r w:rsidRPr="00EB220F">
        <w:rPr>
          <w:color w:val="000000"/>
        </w:rPr>
        <w:t xml:space="preserve">денция старения основных </w:t>
      </w:r>
    </w:p>
    <w:p w:rsidR="004063B1" w:rsidRPr="00EB220F" w:rsidRDefault="004063B1" w:rsidP="002304F5">
      <w:pPr>
        <w:jc w:val="both"/>
        <w:rPr>
          <w:color w:val="000000"/>
        </w:rPr>
      </w:pPr>
    </w:p>
    <w:p w:rsidR="004063B1" w:rsidRPr="00EB220F" w:rsidRDefault="0001107B" w:rsidP="004063B1">
      <w:pPr>
        <w:rPr>
          <w:color w:val="000000"/>
        </w:rPr>
      </w:pPr>
      <w:r w:rsidRPr="00EB220F">
        <w:rPr>
          <w:noProof/>
          <w:color w:val="000000"/>
        </w:rPr>
        <w:lastRenderedPageBreak/>
        <w:drawing>
          <wp:inline distT="0" distB="0" distL="0" distR="0">
            <wp:extent cx="5153025" cy="3228975"/>
            <wp:effectExtent l="0" t="0" r="0" b="0"/>
            <wp:docPr id="31"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4063B1" w:rsidRPr="00EB220F" w:rsidRDefault="004063B1" w:rsidP="004063B1">
      <w:pPr>
        <w:rPr>
          <w:i/>
          <w:color w:val="000000"/>
        </w:rPr>
      </w:pPr>
      <w:r w:rsidRPr="00EB220F">
        <w:rPr>
          <w:i/>
          <w:color w:val="000000"/>
        </w:rPr>
        <w:t xml:space="preserve">Рис.4.1. Структура валового внутреннего районного продукта за 2011г. </w:t>
      </w:r>
    </w:p>
    <w:p w:rsidR="004063B1" w:rsidRPr="00EB220F" w:rsidRDefault="004063B1" w:rsidP="004063B1">
      <w:pPr>
        <w:ind w:left="851"/>
        <w:rPr>
          <w:color w:val="000000"/>
          <w:sz w:val="28"/>
        </w:rPr>
      </w:pPr>
    </w:p>
    <w:p w:rsidR="004063B1" w:rsidRPr="00EB220F" w:rsidRDefault="0001107B" w:rsidP="004063B1">
      <w:pPr>
        <w:ind w:left="567" w:hanging="567"/>
        <w:rPr>
          <w:color w:val="000000"/>
          <w:sz w:val="28"/>
        </w:rPr>
      </w:pPr>
      <w:r w:rsidRPr="00EB220F">
        <w:rPr>
          <w:noProof/>
          <w:color w:val="000000"/>
          <w:sz w:val="28"/>
        </w:rPr>
        <w:drawing>
          <wp:inline distT="0" distB="0" distL="0" distR="0">
            <wp:extent cx="6076950" cy="3971925"/>
            <wp:effectExtent l="0" t="0" r="0" b="0"/>
            <wp:docPr id="32"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4063B1" w:rsidRPr="00EB220F" w:rsidRDefault="004063B1" w:rsidP="004063B1">
      <w:pPr>
        <w:tabs>
          <w:tab w:val="left" w:pos="1134"/>
        </w:tabs>
        <w:ind w:left="567" w:hanging="567"/>
        <w:rPr>
          <w:i/>
          <w:color w:val="000000"/>
        </w:rPr>
      </w:pPr>
      <w:r w:rsidRPr="00EB220F">
        <w:rPr>
          <w:i/>
          <w:color w:val="000000"/>
        </w:rPr>
        <w:t>Рис.4.2. Динамика основных экономических показателей за период 2009-2011гг., млн.руб.</w:t>
      </w:r>
    </w:p>
    <w:p w:rsidR="004063B1" w:rsidRPr="00EB220F" w:rsidRDefault="004063B1" w:rsidP="002304F5">
      <w:pPr>
        <w:jc w:val="both"/>
        <w:rPr>
          <w:color w:val="000000"/>
        </w:rPr>
      </w:pPr>
      <w:r w:rsidRPr="00EB220F">
        <w:rPr>
          <w:color w:val="000000"/>
        </w:rPr>
        <w:t>производственных фондов предприятия, снижение конкурентноспособности продукции. Все это может привести к снижению инвестиционной привлекательности района, сформ</w:t>
      </w:r>
      <w:r w:rsidRPr="00EB220F">
        <w:rPr>
          <w:color w:val="000000"/>
        </w:rPr>
        <w:t>и</w:t>
      </w:r>
      <w:r w:rsidRPr="00EB220F">
        <w:rPr>
          <w:color w:val="000000"/>
        </w:rPr>
        <w:t>ровать условия для увеличения миграционного оттока. Таким образом, инерционный сц</w:t>
      </w:r>
      <w:r w:rsidRPr="00EB220F">
        <w:rPr>
          <w:color w:val="000000"/>
        </w:rPr>
        <w:t>е</w:t>
      </w:r>
      <w:r w:rsidRPr="00EB220F">
        <w:rPr>
          <w:color w:val="000000"/>
        </w:rPr>
        <w:t xml:space="preserve">нарий, ориентированный на развитие района под воздействием сложившихся на начало планового периода тенденций не может быть стратегически выбором. </w:t>
      </w:r>
    </w:p>
    <w:p w:rsidR="004063B1" w:rsidRPr="00EB220F" w:rsidRDefault="004063B1" w:rsidP="002304F5">
      <w:pPr>
        <w:ind w:firstLine="709"/>
        <w:jc w:val="both"/>
        <w:rPr>
          <w:color w:val="000000"/>
        </w:rPr>
      </w:pPr>
      <w:r w:rsidRPr="00EB220F">
        <w:rPr>
          <w:color w:val="000000"/>
        </w:rPr>
        <w:lastRenderedPageBreak/>
        <w:t>Инновационный сценарий развития района предусматривает существенные качес</w:t>
      </w:r>
      <w:r w:rsidRPr="00EB220F">
        <w:rPr>
          <w:color w:val="000000"/>
        </w:rPr>
        <w:t>т</w:t>
      </w:r>
      <w:r w:rsidRPr="00EB220F">
        <w:rPr>
          <w:color w:val="000000"/>
        </w:rPr>
        <w:t>венные изменения по основным индикаторам социально-экономического развития. Реал</w:t>
      </w:r>
      <w:r w:rsidRPr="00EB220F">
        <w:rPr>
          <w:color w:val="000000"/>
        </w:rPr>
        <w:t>и</w:t>
      </w:r>
      <w:r w:rsidRPr="00EB220F">
        <w:rPr>
          <w:color w:val="000000"/>
        </w:rPr>
        <w:t>зация инновационного сценария развития района не может принята в настоящее время, так как отсутствуют условия для активного внедрения и использования инноваций в пр</w:t>
      </w:r>
      <w:r w:rsidRPr="00EB220F">
        <w:rPr>
          <w:color w:val="000000"/>
        </w:rPr>
        <w:t>о</w:t>
      </w:r>
      <w:r w:rsidRPr="00EB220F">
        <w:rPr>
          <w:color w:val="000000"/>
        </w:rPr>
        <w:t xml:space="preserve">изводственном и непроизводственном секторах. </w:t>
      </w:r>
    </w:p>
    <w:p w:rsidR="004063B1" w:rsidRPr="00EB220F" w:rsidRDefault="004063B1" w:rsidP="002304F5">
      <w:pPr>
        <w:ind w:firstLine="709"/>
        <w:jc w:val="both"/>
        <w:rPr>
          <w:color w:val="000000"/>
        </w:rPr>
      </w:pPr>
      <w:r w:rsidRPr="00EB220F">
        <w:rPr>
          <w:color w:val="000000"/>
        </w:rPr>
        <w:t>Переход от инерционного к инновационному развитию требует достаточно длительного времени, что вызвано необходимостью создания условий для этого п</w:t>
      </w:r>
      <w:r w:rsidRPr="00EB220F">
        <w:rPr>
          <w:color w:val="000000"/>
        </w:rPr>
        <w:t>е</w:t>
      </w:r>
      <w:r w:rsidRPr="00EB220F">
        <w:rPr>
          <w:color w:val="000000"/>
        </w:rPr>
        <w:t>рехода. В связи с этим наиболее вероятным является переходный сценарий, отражающий поэтапное продвижение к инновационному развитию. Переходный сцен</w:t>
      </w:r>
      <w:r w:rsidRPr="00EB220F">
        <w:rPr>
          <w:color w:val="000000"/>
        </w:rPr>
        <w:t>а</w:t>
      </w:r>
      <w:r w:rsidRPr="00EB220F">
        <w:rPr>
          <w:color w:val="000000"/>
        </w:rPr>
        <w:t>рий обеспечит наличие на определенных этапах как инерционных, так и инновац</w:t>
      </w:r>
      <w:r w:rsidRPr="00EB220F">
        <w:rPr>
          <w:color w:val="000000"/>
        </w:rPr>
        <w:t>и</w:t>
      </w:r>
      <w:r w:rsidRPr="00EB220F">
        <w:rPr>
          <w:color w:val="000000"/>
        </w:rPr>
        <w:t xml:space="preserve">онных типов развитии. </w:t>
      </w:r>
    </w:p>
    <w:p w:rsidR="004063B1" w:rsidRPr="00EB220F" w:rsidRDefault="004063B1" w:rsidP="002304F5">
      <w:pPr>
        <w:ind w:firstLine="709"/>
        <w:jc w:val="both"/>
        <w:rPr>
          <w:color w:val="000000"/>
        </w:rPr>
      </w:pPr>
      <w:r w:rsidRPr="00EB220F">
        <w:rPr>
          <w:color w:val="000000"/>
        </w:rPr>
        <w:t>На первом этапе сохранятся существующие общие тенденции социал</w:t>
      </w:r>
      <w:r w:rsidRPr="00EB220F">
        <w:rPr>
          <w:color w:val="000000"/>
        </w:rPr>
        <w:t>ь</w:t>
      </w:r>
      <w:r w:rsidRPr="00EB220F">
        <w:rPr>
          <w:color w:val="000000"/>
        </w:rPr>
        <w:t>но-экономического развития района (по основным индикаторам) при последовательном и н</w:t>
      </w:r>
      <w:r w:rsidRPr="00EB220F">
        <w:rPr>
          <w:color w:val="000000"/>
        </w:rPr>
        <w:t>е</w:t>
      </w:r>
      <w:r w:rsidRPr="00EB220F">
        <w:rPr>
          <w:color w:val="000000"/>
        </w:rPr>
        <w:t xml:space="preserve">прерывном уменьшении негативных тенденций и усилении позитивных. На этом этапе формируются основы будущего инновационного развития района. </w:t>
      </w:r>
    </w:p>
    <w:p w:rsidR="004063B1" w:rsidRPr="00EB220F" w:rsidRDefault="004063B1" w:rsidP="002304F5">
      <w:pPr>
        <w:ind w:firstLine="709"/>
        <w:jc w:val="both"/>
        <w:rPr>
          <w:color w:val="000000"/>
        </w:rPr>
      </w:pPr>
      <w:r w:rsidRPr="00EB220F">
        <w:rPr>
          <w:color w:val="000000"/>
        </w:rPr>
        <w:t>Следующий этап по основным направлениям деятельности и развития района предусматривает устойчивые позитивные изменения (увеличение рождаемости и численн</w:t>
      </w:r>
      <w:r w:rsidRPr="00EB220F">
        <w:rPr>
          <w:color w:val="000000"/>
        </w:rPr>
        <w:t>о</w:t>
      </w:r>
      <w:r w:rsidRPr="00EB220F">
        <w:rPr>
          <w:color w:val="000000"/>
        </w:rPr>
        <w:t>сти населения, снижение смертности, увеличение числа рабочих мест, низкий уровень безработицы, увеличение объемов промышленного и сельскохозяйственного производс</w:t>
      </w:r>
      <w:r w:rsidRPr="00EB220F">
        <w:rPr>
          <w:color w:val="000000"/>
        </w:rPr>
        <w:t>т</w:t>
      </w:r>
      <w:r w:rsidRPr="00EB220F">
        <w:rPr>
          <w:color w:val="000000"/>
        </w:rPr>
        <w:t>ва, увеличение объемов инвестиций и жилищного строительства). Предполагается рост промышленного производства, привлечение в район малых и средних производств. В сельскохозяйственной отрасли рост объемов производимой продукции будет  выше сущ</w:t>
      </w:r>
      <w:r w:rsidRPr="00EB220F">
        <w:rPr>
          <w:color w:val="000000"/>
        </w:rPr>
        <w:t>е</w:t>
      </w:r>
      <w:r w:rsidRPr="00EB220F">
        <w:rPr>
          <w:color w:val="000000"/>
        </w:rPr>
        <w:t>ствующих показателей. Одним из стратегических направлений развития будет развитие  животноводческой отрасли. Развитие зернового хозяйства с применением усовершенств</w:t>
      </w:r>
      <w:r w:rsidRPr="00EB220F">
        <w:rPr>
          <w:color w:val="000000"/>
        </w:rPr>
        <w:t>о</w:t>
      </w:r>
      <w:r w:rsidRPr="00EB220F">
        <w:rPr>
          <w:color w:val="000000"/>
        </w:rPr>
        <w:t>ванных технологий возделывания сельскохозяйственных культур и современной техники и модернизированного оборудования останется для района базовой составляющей в сфере АПК.</w:t>
      </w:r>
    </w:p>
    <w:p w:rsidR="004063B1" w:rsidRPr="00EB220F" w:rsidRDefault="004063B1" w:rsidP="002304F5">
      <w:pPr>
        <w:ind w:firstLine="720"/>
        <w:jc w:val="both"/>
        <w:rPr>
          <w:color w:val="000000"/>
        </w:rPr>
      </w:pPr>
      <w:r w:rsidRPr="00EB220F">
        <w:rPr>
          <w:color w:val="000000"/>
        </w:rPr>
        <w:t>При наличии инвестиционных ресурсов предполагается организация перерабат</w:t>
      </w:r>
      <w:r w:rsidRPr="00EB220F">
        <w:rPr>
          <w:color w:val="000000"/>
        </w:rPr>
        <w:t>ы</w:t>
      </w:r>
      <w:r w:rsidRPr="00EB220F">
        <w:rPr>
          <w:color w:val="000000"/>
        </w:rPr>
        <w:t xml:space="preserve">вающих производств. Планируются установка мини цехов по переработке молока, мяса. </w:t>
      </w:r>
    </w:p>
    <w:p w:rsidR="004063B1" w:rsidRPr="00EB220F" w:rsidRDefault="004063B1" w:rsidP="002304F5">
      <w:pPr>
        <w:ind w:firstLine="720"/>
        <w:jc w:val="both"/>
        <w:rPr>
          <w:color w:val="000000"/>
        </w:rPr>
      </w:pPr>
      <w:r w:rsidRPr="00EB220F">
        <w:rPr>
          <w:color w:val="000000"/>
        </w:rPr>
        <w:t>Развитие отраслей экономики будет происходить на основе внедрения инн</w:t>
      </w:r>
      <w:r w:rsidRPr="00EB220F">
        <w:rPr>
          <w:color w:val="000000"/>
        </w:rPr>
        <w:t>о</w:t>
      </w:r>
      <w:r w:rsidRPr="00EB220F">
        <w:rPr>
          <w:color w:val="000000"/>
        </w:rPr>
        <w:t>ваций, позволяющих повысить качество продукции и снизить издержки производс</w:t>
      </w:r>
      <w:r w:rsidRPr="00EB220F">
        <w:rPr>
          <w:color w:val="000000"/>
        </w:rPr>
        <w:t>т</w:t>
      </w:r>
      <w:r w:rsidRPr="00EB220F">
        <w:rPr>
          <w:color w:val="000000"/>
        </w:rPr>
        <w:t xml:space="preserve">ва. </w:t>
      </w:r>
    </w:p>
    <w:p w:rsidR="004063B1" w:rsidRPr="00EB220F" w:rsidRDefault="004063B1" w:rsidP="002304F5">
      <w:pPr>
        <w:ind w:firstLine="709"/>
        <w:jc w:val="both"/>
        <w:rPr>
          <w:color w:val="000000"/>
        </w:rPr>
      </w:pPr>
      <w:r w:rsidRPr="00EB220F">
        <w:rPr>
          <w:color w:val="000000"/>
        </w:rPr>
        <w:t>Согласно прогноза пространственной структуры Новосибирской области до 2030 года Краснозерский район определен в территориальный кластер, где перспе</w:t>
      </w:r>
      <w:r w:rsidRPr="00EB220F">
        <w:rPr>
          <w:color w:val="000000"/>
        </w:rPr>
        <w:t>к</w:t>
      </w:r>
      <w:r w:rsidRPr="00EB220F">
        <w:rPr>
          <w:color w:val="000000"/>
        </w:rPr>
        <w:t xml:space="preserve">тивными направлениями экономического развития признаны: </w:t>
      </w:r>
    </w:p>
    <w:p w:rsidR="004063B1" w:rsidRPr="00EB220F" w:rsidRDefault="004063B1" w:rsidP="004063B1">
      <w:pPr>
        <w:numPr>
          <w:ilvl w:val="0"/>
          <w:numId w:val="23"/>
        </w:numPr>
        <w:ind w:hanging="655"/>
        <w:rPr>
          <w:color w:val="000000"/>
        </w:rPr>
      </w:pPr>
      <w:r w:rsidRPr="00EB220F">
        <w:rPr>
          <w:color w:val="000000"/>
        </w:rPr>
        <w:t>сельскохозяйственное производство, в том числе:</w:t>
      </w:r>
    </w:p>
    <w:p w:rsidR="004063B1" w:rsidRPr="00EB220F" w:rsidRDefault="004063B1" w:rsidP="004063B1">
      <w:pPr>
        <w:numPr>
          <w:ilvl w:val="0"/>
          <w:numId w:val="25"/>
        </w:numPr>
        <w:rPr>
          <w:color w:val="000000"/>
        </w:rPr>
      </w:pPr>
      <w:r w:rsidRPr="00EB220F">
        <w:rPr>
          <w:color w:val="000000"/>
        </w:rPr>
        <w:t>зерновое хозяйство;</w:t>
      </w:r>
    </w:p>
    <w:p w:rsidR="004063B1" w:rsidRPr="00EB220F" w:rsidRDefault="004063B1" w:rsidP="004063B1">
      <w:pPr>
        <w:numPr>
          <w:ilvl w:val="0"/>
          <w:numId w:val="25"/>
        </w:numPr>
        <w:tabs>
          <w:tab w:val="left" w:pos="1134"/>
        </w:tabs>
        <w:rPr>
          <w:color w:val="000000"/>
        </w:rPr>
      </w:pPr>
      <w:r w:rsidRPr="00EB220F">
        <w:rPr>
          <w:color w:val="000000"/>
        </w:rPr>
        <w:t>молочное животноводство;</w:t>
      </w:r>
    </w:p>
    <w:p w:rsidR="004063B1" w:rsidRPr="00EB220F" w:rsidRDefault="004063B1" w:rsidP="004063B1">
      <w:pPr>
        <w:numPr>
          <w:ilvl w:val="0"/>
          <w:numId w:val="25"/>
        </w:numPr>
        <w:rPr>
          <w:color w:val="000000"/>
        </w:rPr>
      </w:pPr>
      <w:r w:rsidRPr="00EB220F">
        <w:rPr>
          <w:color w:val="000000"/>
        </w:rPr>
        <w:t>мясное животноводство;</w:t>
      </w:r>
    </w:p>
    <w:p w:rsidR="004063B1" w:rsidRPr="00EB220F" w:rsidRDefault="004063B1" w:rsidP="004063B1">
      <w:pPr>
        <w:numPr>
          <w:ilvl w:val="0"/>
          <w:numId w:val="23"/>
        </w:numPr>
        <w:ind w:hanging="655"/>
        <w:rPr>
          <w:color w:val="000000"/>
        </w:rPr>
      </w:pPr>
      <w:r w:rsidRPr="00EB220F">
        <w:rPr>
          <w:color w:val="000000"/>
        </w:rPr>
        <w:t>пищевая и перерабатывающая промышленность;</w:t>
      </w:r>
    </w:p>
    <w:p w:rsidR="004063B1" w:rsidRPr="00EB220F" w:rsidRDefault="004063B1" w:rsidP="004063B1">
      <w:pPr>
        <w:numPr>
          <w:ilvl w:val="0"/>
          <w:numId w:val="23"/>
        </w:numPr>
        <w:ind w:hanging="655"/>
        <w:rPr>
          <w:color w:val="000000"/>
        </w:rPr>
      </w:pPr>
      <w:r w:rsidRPr="00EB220F">
        <w:rPr>
          <w:color w:val="000000"/>
        </w:rPr>
        <w:t>промышленное производство строительных материалов;</w:t>
      </w:r>
    </w:p>
    <w:p w:rsidR="004063B1" w:rsidRPr="00EB220F" w:rsidRDefault="004063B1" w:rsidP="004063B1">
      <w:pPr>
        <w:numPr>
          <w:ilvl w:val="0"/>
          <w:numId w:val="23"/>
        </w:numPr>
        <w:ind w:hanging="655"/>
        <w:rPr>
          <w:color w:val="000000"/>
        </w:rPr>
      </w:pPr>
      <w:r w:rsidRPr="00EB220F">
        <w:rPr>
          <w:color w:val="000000"/>
        </w:rPr>
        <w:t>рекреация</w:t>
      </w:r>
    </w:p>
    <w:p w:rsidR="004063B1" w:rsidRPr="00EB220F" w:rsidRDefault="004063B1" w:rsidP="004063B1">
      <w:pPr>
        <w:numPr>
          <w:ilvl w:val="0"/>
          <w:numId w:val="23"/>
        </w:numPr>
        <w:ind w:hanging="655"/>
        <w:rPr>
          <w:color w:val="000000"/>
        </w:rPr>
      </w:pPr>
      <w:r w:rsidRPr="00EB220F">
        <w:rPr>
          <w:color w:val="000000"/>
        </w:rPr>
        <w:t>торговля и общественное питание</w:t>
      </w:r>
    </w:p>
    <w:p w:rsidR="004063B1" w:rsidRPr="00EB220F" w:rsidRDefault="004063B1" w:rsidP="004063B1">
      <w:pPr>
        <w:ind w:left="1134"/>
        <w:jc w:val="both"/>
        <w:rPr>
          <w:color w:val="000000"/>
        </w:rPr>
      </w:pPr>
    </w:p>
    <w:p w:rsidR="002B1897" w:rsidRPr="00EB220F" w:rsidRDefault="002B1897" w:rsidP="004063B1">
      <w:pPr>
        <w:jc w:val="both"/>
        <w:rPr>
          <w:rFonts w:ascii="Arial" w:hAnsi="Arial" w:cs="Arial"/>
          <w:i/>
          <w:color w:val="000000"/>
        </w:rPr>
      </w:pPr>
    </w:p>
    <w:p w:rsidR="002B1897" w:rsidRPr="00EB220F" w:rsidRDefault="002B1897" w:rsidP="004063B1">
      <w:pPr>
        <w:jc w:val="both"/>
        <w:rPr>
          <w:rFonts w:ascii="Arial" w:hAnsi="Arial" w:cs="Arial"/>
          <w:i/>
          <w:color w:val="000000"/>
        </w:rPr>
      </w:pPr>
    </w:p>
    <w:p w:rsidR="002B1897" w:rsidRPr="00EB220F" w:rsidRDefault="002B1897" w:rsidP="004063B1">
      <w:pPr>
        <w:jc w:val="both"/>
        <w:rPr>
          <w:rFonts w:ascii="Arial" w:hAnsi="Arial" w:cs="Arial"/>
          <w:i/>
          <w:color w:val="000000"/>
        </w:rPr>
      </w:pPr>
    </w:p>
    <w:p w:rsidR="002B1897" w:rsidRPr="00EB220F" w:rsidRDefault="002B1897" w:rsidP="004063B1">
      <w:pPr>
        <w:jc w:val="both"/>
        <w:rPr>
          <w:rFonts w:ascii="Arial" w:hAnsi="Arial" w:cs="Arial"/>
          <w:i/>
          <w:color w:val="000000"/>
        </w:rPr>
      </w:pPr>
    </w:p>
    <w:p w:rsidR="002B1897" w:rsidRPr="00EB220F" w:rsidRDefault="002B1897" w:rsidP="004063B1">
      <w:pPr>
        <w:jc w:val="both"/>
        <w:rPr>
          <w:rFonts w:ascii="Arial" w:hAnsi="Arial" w:cs="Arial"/>
          <w:i/>
          <w:color w:val="000000"/>
        </w:rPr>
      </w:pPr>
    </w:p>
    <w:p w:rsidR="002B1897" w:rsidRPr="00EB220F" w:rsidRDefault="002B1897" w:rsidP="004063B1">
      <w:pPr>
        <w:jc w:val="both"/>
        <w:rPr>
          <w:rFonts w:ascii="Arial" w:hAnsi="Arial" w:cs="Arial"/>
          <w:i/>
          <w:color w:val="000000"/>
        </w:rPr>
      </w:pPr>
    </w:p>
    <w:p w:rsidR="002B1897" w:rsidRPr="00EB220F" w:rsidRDefault="002B1897" w:rsidP="004063B1">
      <w:pPr>
        <w:jc w:val="both"/>
        <w:rPr>
          <w:rFonts w:ascii="Arial" w:hAnsi="Arial" w:cs="Arial"/>
          <w:i/>
          <w:color w:val="000000"/>
        </w:rPr>
      </w:pPr>
    </w:p>
    <w:p w:rsidR="004063B1" w:rsidRPr="00EB220F" w:rsidRDefault="004063B1" w:rsidP="004063B1">
      <w:pPr>
        <w:jc w:val="both"/>
        <w:rPr>
          <w:rFonts w:ascii="Arial" w:hAnsi="Arial" w:cs="Arial"/>
          <w:i/>
          <w:color w:val="000000"/>
        </w:rPr>
      </w:pPr>
      <w:r w:rsidRPr="00EB220F">
        <w:rPr>
          <w:rFonts w:ascii="Arial" w:hAnsi="Arial" w:cs="Arial"/>
          <w:i/>
          <w:color w:val="000000"/>
        </w:rPr>
        <w:lastRenderedPageBreak/>
        <w:t>3.4.1. Сельское хозяйство</w:t>
      </w:r>
    </w:p>
    <w:p w:rsidR="004063B1" w:rsidRPr="00EB220F" w:rsidRDefault="004063B1" w:rsidP="004063B1">
      <w:pPr>
        <w:ind w:firstLine="851"/>
        <w:jc w:val="both"/>
        <w:rPr>
          <w:color w:val="000000"/>
        </w:rPr>
      </w:pPr>
      <w:r w:rsidRPr="00EB220F">
        <w:rPr>
          <w:color w:val="000000"/>
        </w:rPr>
        <w:t>Агропромышленный комплекс является доминирующим в структуре экономики района, 42,1% валового внутреннего продукта составляет проду</w:t>
      </w:r>
      <w:r w:rsidRPr="00EB220F">
        <w:rPr>
          <w:color w:val="000000"/>
        </w:rPr>
        <w:t>к</w:t>
      </w:r>
      <w:r w:rsidRPr="00EB220F">
        <w:rPr>
          <w:color w:val="000000"/>
        </w:rPr>
        <w:t>ция, произведенная на предприятиях сельского хозяйства. Объем валовой продукции с 2008г. по 2011г.  увел</w:t>
      </w:r>
      <w:r w:rsidRPr="00EB220F">
        <w:rPr>
          <w:color w:val="000000"/>
        </w:rPr>
        <w:t>и</w:t>
      </w:r>
      <w:r w:rsidRPr="00EB220F">
        <w:rPr>
          <w:color w:val="000000"/>
        </w:rPr>
        <w:t>чился в 1,3 раза.</w:t>
      </w:r>
    </w:p>
    <w:p w:rsidR="004063B1" w:rsidRPr="00EB220F" w:rsidRDefault="004063B1" w:rsidP="004063B1">
      <w:pPr>
        <w:ind w:firstLine="851"/>
        <w:jc w:val="both"/>
        <w:rPr>
          <w:color w:val="000000"/>
        </w:rPr>
      </w:pPr>
      <w:r w:rsidRPr="00EB220F">
        <w:rPr>
          <w:color w:val="000000"/>
        </w:rPr>
        <w:t>Площадь сельскохозяйственных угодий, используемая предприятиями, организ</w:t>
      </w:r>
      <w:r w:rsidRPr="00EB220F">
        <w:rPr>
          <w:color w:val="000000"/>
        </w:rPr>
        <w:t>а</w:t>
      </w:r>
      <w:r w:rsidRPr="00EB220F">
        <w:rPr>
          <w:color w:val="000000"/>
        </w:rPr>
        <w:t>циями и гражданами, занимающимися производством сельскохозяйственной продукции на начало 2012 года составила 424,6 тыс. га. (табл. № 4.1.1) Площадь пашни в общей пл</w:t>
      </w:r>
      <w:r w:rsidRPr="00EB220F">
        <w:rPr>
          <w:color w:val="000000"/>
        </w:rPr>
        <w:t>о</w:t>
      </w:r>
      <w:r w:rsidRPr="00EB220F">
        <w:rPr>
          <w:color w:val="000000"/>
        </w:rPr>
        <w:t>щади сельскохозяйственных угодий составляет 59,2%. За последние 10 лет в районе произошло уменьшение сельскохозяйственных угодий, которые еще недавно и</w:t>
      </w:r>
      <w:r w:rsidRPr="00EB220F">
        <w:rPr>
          <w:color w:val="000000"/>
        </w:rPr>
        <w:t>с</w:t>
      </w:r>
      <w:r w:rsidRPr="00EB220F">
        <w:rPr>
          <w:color w:val="000000"/>
        </w:rPr>
        <w:t>пользовались под пашни.</w:t>
      </w:r>
    </w:p>
    <w:p w:rsidR="004063B1" w:rsidRPr="00EB220F" w:rsidRDefault="004063B1" w:rsidP="004063B1">
      <w:pPr>
        <w:ind w:firstLine="851"/>
        <w:jc w:val="both"/>
        <w:rPr>
          <w:color w:val="000000"/>
        </w:rPr>
      </w:pPr>
      <w:r w:rsidRPr="00EB220F">
        <w:rPr>
          <w:color w:val="000000"/>
        </w:rPr>
        <w:t>В настоящее время сельское хозяйство представлено растениеводством и живо</w:t>
      </w:r>
      <w:r w:rsidRPr="00EB220F">
        <w:rPr>
          <w:color w:val="000000"/>
        </w:rPr>
        <w:t>т</w:t>
      </w:r>
      <w:r w:rsidRPr="00EB220F">
        <w:rPr>
          <w:color w:val="000000"/>
        </w:rPr>
        <w:t>новодством. Животноводство специализируется, в основном, на ведении молочного скотоводства, свиноводства и птицеводства. Производством продукции растениеводства з</w:t>
      </w:r>
      <w:r w:rsidRPr="00EB220F">
        <w:rPr>
          <w:color w:val="000000"/>
        </w:rPr>
        <w:t>а</w:t>
      </w:r>
      <w:r w:rsidRPr="00EB220F">
        <w:rPr>
          <w:color w:val="000000"/>
        </w:rPr>
        <w:t>няты практически все категории хозяйств: зерновые и кормовые культуры выращиваются сельскохозяйственными предприятиями и крестьянско-фермерскими хозяйствами, овощи - личными подсобными хозяйствами.</w:t>
      </w:r>
    </w:p>
    <w:p w:rsidR="004063B1" w:rsidRPr="00EB220F" w:rsidRDefault="004063B1" w:rsidP="004063B1">
      <w:pPr>
        <w:jc w:val="both"/>
        <w:rPr>
          <w:color w:val="000000"/>
        </w:rPr>
      </w:pPr>
    </w:p>
    <w:p w:rsidR="004063B1" w:rsidRPr="00EB220F" w:rsidRDefault="004063B1" w:rsidP="004063B1">
      <w:pPr>
        <w:rPr>
          <w:color w:val="000000"/>
        </w:rPr>
      </w:pPr>
      <w:r w:rsidRPr="00EB220F">
        <w:rPr>
          <w:color w:val="000000"/>
        </w:rPr>
        <w:t>Наличие сельскохозяйственных угодий на 01.01.2012, тыс. га</w:t>
      </w:r>
    </w:p>
    <w:p w:rsidR="004063B1" w:rsidRPr="00EB220F" w:rsidRDefault="004063B1" w:rsidP="004063B1">
      <w:pPr>
        <w:jc w:val="right"/>
        <w:rPr>
          <w:color w:val="000000"/>
        </w:rPr>
      </w:pPr>
      <w:r w:rsidRPr="00EB220F">
        <w:rPr>
          <w:color w:val="000000"/>
        </w:rPr>
        <w:t>Таблица № 4.1.1</w:t>
      </w:r>
    </w:p>
    <w:p w:rsidR="004063B1" w:rsidRPr="00EB220F" w:rsidRDefault="004063B1" w:rsidP="004063B1">
      <w:pPr>
        <w:jc w:val="both"/>
        <w:rPr>
          <w:color w:val="000000"/>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1980"/>
        <w:gridCol w:w="1500"/>
        <w:gridCol w:w="1500"/>
        <w:gridCol w:w="1500"/>
      </w:tblGrid>
      <w:tr w:rsidR="004063B1" w:rsidRPr="00EB220F" w:rsidTr="004063B1">
        <w:tc>
          <w:tcPr>
            <w:tcW w:w="2988" w:type="dxa"/>
            <w:vMerge w:val="restart"/>
            <w:vAlign w:val="center"/>
          </w:tcPr>
          <w:p w:rsidR="004063B1" w:rsidRPr="00EB220F" w:rsidRDefault="004063B1" w:rsidP="004063B1">
            <w:pPr>
              <w:pStyle w:val="afc"/>
              <w:ind w:hanging="57"/>
              <w:jc w:val="center"/>
              <w:rPr>
                <w:b w:val="0"/>
                <w:color w:val="000000"/>
                <w:u w:val="none"/>
              </w:rPr>
            </w:pPr>
            <w:r w:rsidRPr="00EB220F">
              <w:rPr>
                <w:b w:val="0"/>
                <w:color w:val="000000"/>
                <w:u w:val="none"/>
              </w:rPr>
              <w:t>Показатели</w:t>
            </w:r>
          </w:p>
        </w:tc>
        <w:tc>
          <w:tcPr>
            <w:tcW w:w="1980" w:type="dxa"/>
            <w:vMerge w:val="restart"/>
            <w:vAlign w:val="center"/>
          </w:tcPr>
          <w:p w:rsidR="004063B1" w:rsidRPr="00EB220F" w:rsidRDefault="004063B1" w:rsidP="004063B1">
            <w:pPr>
              <w:pStyle w:val="afc"/>
              <w:ind w:hanging="57"/>
              <w:jc w:val="center"/>
              <w:rPr>
                <w:b w:val="0"/>
                <w:color w:val="000000"/>
                <w:u w:val="none"/>
              </w:rPr>
            </w:pPr>
            <w:r w:rsidRPr="00EB220F">
              <w:rPr>
                <w:b w:val="0"/>
                <w:color w:val="000000"/>
                <w:u w:val="none"/>
              </w:rPr>
              <w:t>Все категории х</w:t>
            </w:r>
            <w:r w:rsidRPr="00EB220F">
              <w:rPr>
                <w:b w:val="0"/>
                <w:color w:val="000000"/>
                <w:u w:val="none"/>
              </w:rPr>
              <w:t>о</w:t>
            </w:r>
            <w:r w:rsidRPr="00EB220F">
              <w:rPr>
                <w:b w:val="0"/>
                <w:color w:val="000000"/>
                <w:u w:val="none"/>
              </w:rPr>
              <w:t>зяйств</w:t>
            </w:r>
          </w:p>
        </w:tc>
        <w:tc>
          <w:tcPr>
            <w:tcW w:w="4500" w:type="dxa"/>
            <w:gridSpan w:val="3"/>
            <w:vAlign w:val="center"/>
          </w:tcPr>
          <w:p w:rsidR="004063B1" w:rsidRPr="00EB220F" w:rsidRDefault="004063B1" w:rsidP="004063B1">
            <w:pPr>
              <w:pStyle w:val="afc"/>
              <w:ind w:hanging="57"/>
              <w:jc w:val="center"/>
              <w:rPr>
                <w:b w:val="0"/>
                <w:color w:val="000000"/>
                <w:u w:val="none"/>
              </w:rPr>
            </w:pPr>
            <w:r w:rsidRPr="00EB220F">
              <w:rPr>
                <w:b w:val="0"/>
                <w:color w:val="000000"/>
                <w:u w:val="none"/>
              </w:rPr>
              <w:t>в том числе:</w:t>
            </w:r>
          </w:p>
        </w:tc>
      </w:tr>
      <w:tr w:rsidR="004063B1" w:rsidRPr="00EB220F" w:rsidTr="004063B1">
        <w:trPr>
          <w:trHeight w:val="650"/>
        </w:trPr>
        <w:tc>
          <w:tcPr>
            <w:tcW w:w="2988" w:type="dxa"/>
            <w:vMerge/>
            <w:vAlign w:val="center"/>
          </w:tcPr>
          <w:p w:rsidR="004063B1" w:rsidRPr="00EB220F" w:rsidRDefault="004063B1" w:rsidP="004063B1">
            <w:pPr>
              <w:pStyle w:val="afc"/>
              <w:ind w:hanging="57"/>
              <w:jc w:val="center"/>
              <w:rPr>
                <w:b w:val="0"/>
                <w:color w:val="000000"/>
                <w:u w:val="none"/>
              </w:rPr>
            </w:pPr>
          </w:p>
        </w:tc>
        <w:tc>
          <w:tcPr>
            <w:tcW w:w="1980" w:type="dxa"/>
            <w:vMerge/>
            <w:vAlign w:val="center"/>
          </w:tcPr>
          <w:p w:rsidR="004063B1" w:rsidRPr="00EB220F" w:rsidRDefault="004063B1" w:rsidP="004063B1">
            <w:pPr>
              <w:pStyle w:val="afc"/>
              <w:ind w:hanging="57"/>
              <w:jc w:val="center"/>
              <w:rPr>
                <w:b w:val="0"/>
                <w:color w:val="000000"/>
                <w:u w:val="none"/>
              </w:rPr>
            </w:pPr>
          </w:p>
        </w:tc>
        <w:tc>
          <w:tcPr>
            <w:tcW w:w="1500" w:type="dxa"/>
            <w:vAlign w:val="center"/>
          </w:tcPr>
          <w:p w:rsidR="004063B1" w:rsidRPr="00EB220F" w:rsidRDefault="004063B1" w:rsidP="004063B1">
            <w:pPr>
              <w:pStyle w:val="afc"/>
              <w:ind w:hanging="57"/>
              <w:jc w:val="center"/>
              <w:rPr>
                <w:b w:val="0"/>
                <w:color w:val="000000"/>
                <w:u w:val="none"/>
              </w:rPr>
            </w:pPr>
            <w:r w:rsidRPr="00EB220F">
              <w:rPr>
                <w:b w:val="0"/>
                <w:color w:val="000000"/>
                <w:u w:val="none"/>
              </w:rPr>
              <w:t>сельскох</w:t>
            </w:r>
            <w:r w:rsidRPr="00EB220F">
              <w:rPr>
                <w:b w:val="0"/>
                <w:color w:val="000000"/>
                <w:u w:val="none"/>
              </w:rPr>
              <w:t>о</w:t>
            </w:r>
            <w:r w:rsidRPr="00EB220F">
              <w:rPr>
                <w:b w:val="0"/>
                <w:color w:val="000000"/>
                <w:u w:val="none"/>
              </w:rPr>
              <w:t>зяйстве</w:t>
            </w:r>
            <w:r w:rsidRPr="00EB220F">
              <w:rPr>
                <w:b w:val="0"/>
                <w:color w:val="000000"/>
                <w:u w:val="none"/>
              </w:rPr>
              <w:t>н</w:t>
            </w:r>
            <w:r w:rsidRPr="00EB220F">
              <w:rPr>
                <w:b w:val="0"/>
                <w:color w:val="000000"/>
                <w:u w:val="none"/>
              </w:rPr>
              <w:t>ные пре</w:t>
            </w:r>
            <w:r w:rsidRPr="00EB220F">
              <w:rPr>
                <w:b w:val="0"/>
                <w:color w:val="000000"/>
                <w:u w:val="none"/>
              </w:rPr>
              <w:t>д</w:t>
            </w:r>
            <w:r w:rsidRPr="00EB220F">
              <w:rPr>
                <w:b w:val="0"/>
                <w:color w:val="000000"/>
                <w:u w:val="none"/>
              </w:rPr>
              <w:t>приятия</w:t>
            </w:r>
          </w:p>
        </w:tc>
        <w:tc>
          <w:tcPr>
            <w:tcW w:w="1500" w:type="dxa"/>
            <w:vAlign w:val="center"/>
          </w:tcPr>
          <w:p w:rsidR="004063B1" w:rsidRPr="00EB220F" w:rsidRDefault="004063B1" w:rsidP="004063B1">
            <w:pPr>
              <w:pStyle w:val="afc"/>
              <w:ind w:hanging="57"/>
              <w:jc w:val="center"/>
              <w:rPr>
                <w:b w:val="0"/>
                <w:color w:val="000000"/>
                <w:u w:val="none"/>
              </w:rPr>
            </w:pPr>
            <w:r w:rsidRPr="00EB220F">
              <w:rPr>
                <w:b w:val="0"/>
                <w:color w:val="000000"/>
                <w:u w:val="none"/>
              </w:rPr>
              <w:t>крестья</w:t>
            </w:r>
            <w:r w:rsidRPr="00EB220F">
              <w:rPr>
                <w:b w:val="0"/>
                <w:color w:val="000000"/>
                <w:u w:val="none"/>
              </w:rPr>
              <w:t>н</w:t>
            </w:r>
            <w:r w:rsidRPr="00EB220F">
              <w:rPr>
                <w:b w:val="0"/>
                <w:color w:val="000000"/>
                <w:u w:val="none"/>
              </w:rPr>
              <w:t>ские (фе</w:t>
            </w:r>
            <w:r w:rsidRPr="00EB220F">
              <w:rPr>
                <w:b w:val="0"/>
                <w:color w:val="000000"/>
                <w:u w:val="none"/>
              </w:rPr>
              <w:t>р</w:t>
            </w:r>
            <w:r w:rsidRPr="00EB220F">
              <w:rPr>
                <w:b w:val="0"/>
                <w:color w:val="000000"/>
                <w:u w:val="none"/>
              </w:rPr>
              <w:t>мерские хозяйс</w:t>
            </w:r>
            <w:r w:rsidRPr="00EB220F">
              <w:rPr>
                <w:b w:val="0"/>
                <w:color w:val="000000"/>
                <w:u w:val="none"/>
              </w:rPr>
              <w:t>т</w:t>
            </w:r>
            <w:r w:rsidRPr="00EB220F">
              <w:rPr>
                <w:b w:val="0"/>
                <w:color w:val="000000"/>
                <w:u w:val="none"/>
              </w:rPr>
              <w:t>ва)</w:t>
            </w:r>
          </w:p>
        </w:tc>
        <w:tc>
          <w:tcPr>
            <w:tcW w:w="1500" w:type="dxa"/>
            <w:vAlign w:val="center"/>
          </w:tcPr>
          <w:p w:rsidR="004063B1" w:rsidRPr="00EB220F" w:rsidRDefault="004063B1" w:rsidP="004063B1">
            <w:pPr>
              <w:pStyle w:val="afc"/>
              <w:ind w:hanging="57"/>
              <w:jc w:val="center"/>
              <w:rPr>
                <w:b w:val="0"/>
                <w:color w:val="000000"/>
                <w:u w:val="none"/>
              </w:rPr>
            </w:pPr>
            <w:r w:rsidRPr="00EB220F">
              <w:rPr>
                <w:b w:val="0"/>
                <w:color w:val="000000"/>
                <w:u w:val="none"/>
              </w:rPr>
              <w:t>личные по</w:t>
            </w:r>
            <w:r w:rsidRPr="00EB220F">
              <w:rPr>
                <w:b w:val="0"/>
                <w:color w:val="000000"/>
                <w:u w:val="none"/>
              </w:rPr>
              <w:t>д</w:t>
            </w:r>
            <w:r w:rsidRPr="00EB220F">
              <w:rPr>
                <w:b w:val="0"/>
                <w:color w:val="000000"/>
                <w:u w:val="none"/>
              </w:rPr>
              <w:t>собные х</w:t>
            </w:r>
            <w:r w:rsidRPr="00EB220F">
              <w:rPr>
                <w:b w:val="0"/>
                <w:color w:val="000000"/>
                <w:u w:val="none"/>
              </w:rPr>
              <w:t>о</w:t>
            </w:r>
            <w:r w:rsidRPr="00EB220F">
              <w:rPr>
                <w:b w:val="0"/>
                <w:color w:val="000000"/>
                <w:u w:val="none"/>
              </w:rPr>
              <w:t>зяйства</w:t>
            </w:r>
          </w:p>
        </w:tc>
      </w:tr>
      <w:tr w:rsidR="004063B1" w:rsidRPr="00EB220F" w:rsidTr="004063B1">
        <w:tc>
          <w:tcPr>
            <w:tcW w:w="2988" w:type="dxa"/>
            <w:vAlign w:val="center"/>
          </w:tcPr>
          <w:p w:rsidR="004063B1" w:rsidRPr="00EB220F" w:rsidRDefault="004063B1" w:rsidP="004063B1">
            <w:pPr>
              <w:pStyle w:val="afc"/>
              <w:ind w:hanging="57"/>
              <w:jc w:val="center"/>
              <w:rPr>
                <w:b w:val="0"/>
                <w:color w:val="000000"/>
                <w:u w:val="none"/>
              </w:rPr>
            </w:pPr>
            <w:r w:rsidRPr="00EB220F">
              <w:rPr>
                <w:b w:val="0"/>
                <w:color w:val="000000"/>
                <w:u w:val="none"/>
              </w:rPr>
              <w:t>1. Сельскохозяйственные уг</w:t>
            </w:r>
            <w:r w:rsidRPr="00EB220F">
              <w:rPr>
                <w:b w:val="0"/>
                <w:color w:val="000000"/>
                <w:u w:val="none"/>
              </w:rPr>
              <w:t>о</w:t>
            </w:r>
            <w:r w:rsidRPr="00EB220F">
              <w:rPr>
                <w:b w:val="0"/>
                <w:color w:val="000000"/>
                <w:u w:val="none"/>
              </w:rPr>
              <w:t>дья</w:t>
            </w:r>
          </w:p>
        </w:tc>
        <w:tc>
          <w:tcPr>
            <w:tcW w:w="1980" w:type="dxa"/>
            <w:vAlign w:val="center"/>
          </w:tcPr>
          <w:p w:rsidR="004063B1" w:rsidRPr="00EB220F" w:rsidRDefault="004063B1" w:rsidP="004063B1">
            <w:pPr>
              <w:pStyle w:val="afc"/>
              <w:ind w:hanging="57"/>
              <w:jc w:val="center"/>
              <w:rPr>
                <w:b w:val="0"/>
                <w:color w:val="000000"/>
                <w:u w:val="none"/>
              </w:rPr>
            </w:pPr>
            <w:r w:rsidRPr="00EB220F">
              <w:rPr>
                <w:b w:val="0"/>
                <w:color w:val="000000"/>
                <w:u w:val="none"/>
              </w:rPr>
              <w:t>424643</w:t>
            </w:r>
          </w:p>
        </w:tc>
        <w:tc>
          <w:tcPr>
            <w:tcW w:w="1500" w:type="dxa"/>
            <w:vAlign w:val="center"/>
          </w:tcPr>
          <w:p w:rsidR="004063B1" w:rsidRPr="00EB220F" w:rsidRDefault="004063B1" w:rsidP="004063B1">
            <w:pPr>
              <w:pStyle w:val="afc"/>
              <w:ind w:hanging="57"/>
              <w:jc w:val="center"/>
              <w:rPr>
                <w:b w:val="0"/>
                <w:color w:val="000000"/>
                <w:u w:val="none"/>
              </w:rPr>
            </w:pPr>
            <w:r w:rsidRPr="00EB220F">
              <w:rPr>
                <w:b w:val="0"/>
                <w:color w:val="000000"/>
                <w:u w:val="none"/>
              </w:rPr>
              <w:t>266339</w:t>
            </w:r>
          </w:p>
        </w:tc>
        <w:tc>
          <w:tcPr>
            <w:tcW w:w="1500" w:type="dxa"/>
            <w:vAlign w:val="center"/>
          </w:tcPr>
          <w:p w:rsidR="004063B1" w:rsidRPr="00EB220F" w:rsidRDefault="004063B1" w:rsidP="004063B1">
            <w:pPr>
              <w:pStyle w:val="afc"/>
              <w:ind w:hanging="57"/>
              <w:jc w:val="center"/>
              <w:rPr>
                <w:b w:val="0"/>
                <w:color w:val="000000"/>
                <w:u w:val="none"/>
              </w:rPr>
            </w:pPr>
            <w:r w:rsidRPr="00EB220F">
              <w:rPr>
                <w:b w:val="0"/>
                <w:color w:val="000000"/>
                <w:u w:val="none"/>
              </w:rPr>
              <w:t>157010</w:t>
            </w:r>
          </w:p>
        </w:tc>
        <w:tc>
          <w:tcPr>
            <w:tcW w:w="1500" w:type="dxa"/>
            <w:vAlign w:val="center"/>
          </w:tcPr>
          <w:p w:rsidR="004063B1" w:rsidRPr="00EB220F" w:rsidRDefault="004063B1" w:rsidP="004063B1">
            <w:pPr>
              <w:pStyle w:val="afc"/>
              <w:ind w:hanging="57"/>
              <w:jc w:val="center"/>
              <w:rPr>
                <w:b w:val="0"/>
                <w:color w:val="000000"/>
                <w:u w:val="none"/>
              </w:rPr>
            </w:pPr>
            <w:r w:rsidRPr="00EB220F">
              <w:rPr>
                <w:b w:val="0"/>
                <w:color w:val="000000"/>
                <w:u w:val="none"/>
              </w:rPr>
              <w:t>1294</w:t>
            </w:r>
          </w:p>
        </w:tc>
      </w:tr>
      <w:tr w:rsidR="004063B1" w:rsidRPr="00EB220F" w:rsidTr="004063B1">
        <w:tc>
          <w:tcPr>
            <w:tcW w:w="2988" w:type="dxa"/>
            <w:vAlign w:val="center"/>
          </w:tcPr>
          <w:p w:rsidR="004063B1" w:rsidRPr="00EB220F" w:rsidRDefault="004063B1" w:rsidP="004063B1">
            <w:pPr>
              <w:pStyle w:val="afc"/>
              <w:ind w:hanging="57"/>
              <w:jc w:val="center"/>
              <w:rPr>
                <w:b w:val="0"/>
                <w:color w:val="000000"/>
                <w:u w:val="none"/>
              </w:rPr>
            </w:pPr>
            <w:r w:rsidRPr="00EB220F">
              <w:rPr>
                <w:b w:val="0"/>
                <w:color w:val="000000"/>
                <w:u w:val="none"/>
              </w:rPr>
              <w:t>в том числе:</w:t>
            </w:r>
          </w:p>
        </w:tc>
        <w:tc>
          <w:tcPr>
            <w:tcW w:w="1980" w:type="dxa"/>
            <w:vAlign w:val="center"/>
          </w:tcPr>
          <w:p w:rsidR="004063B1" w:rsidRPr="00EB220F" w:rsidRDefault="004063B1" w:rsidP="004063B1">
            <w:pPr>
              <w:pStyle w:val="afc"/>
              <w:ind w:hanging="57"/>
              <w:jc w:val="center"/>
              <w:rPr>
                <w:b w:val="0"/>
                <w:color w:val="000000"/>
                <w:u w:val="none"/>
              </w:rPr>
            </w:pPr>
          </w:p>
        </w:tc>
        <w:tc>
          <w:tcPr>
            <w:tcW w:w="1500" w:type="dxa"/>
            <w:vAlign w:val="center"/>
          </w:tcPr>
          <w:p w:rsidR="004063B1" w:rsidRPr="00EB220F" w:rsidRDefault="004063B1" w:rsidP="004063B1">
            <w:pPr>
              <w:pStyle w:val="afc"/>
              <w:ind w:hanging="57"/>
              <w:jc w:val="center"/>
              <w:rPr>
                <w:b w:val="0"/>
                <w:color w:val="000000"/>
                <w:u w:val="none"/>
              </w:rPr>
            </w:pPr>
          </w:p>
        </w:tc>
        <w:tc>
          <w:tcPr>
            <w:tcW w:w="1500" w:type="dxa"/>
            <w:vAlign w:val="center"/>
          </w:tcPr>
          <w:p w:rsidR="004063B1" w:rsidRPr="00EB220F" w:rsidRDefault="004063B1" w:rsidP="004063B1">
            <w:pPr>
              <w:pStyle w:val="afc"/>
              <w:ind w:hanging="57"/>
              <w:jc w:val="center"/>
              <w:rPr>
                <w:b w:val="0"/>
                <w:color w:val="000000"/>
                <w:u w:val="none"/>
              </w:rPr>
            </w:pPr>
          </w:p>
        </w:tc>
        <w:tc>
          <w:tcPr>
            <w:tcW w:w="1500" w:type="dxa"/>
            <w:vAlign w:val="center"/>
          </w:tcPr>
          <w:p w:rsidR="004063B1" w:rsidRPr="00EB220F" w:rsidRDefault="004063B1" w:rsidP="004063B1">
            <w:pPr>
              <w:pStyle w:val="afc"/>
              <w:ind w:hanging="57"/>
              <w:jc w:val="center"/>
              <w:rPr>
                <w:b w:val="0"/>
                <w:color w:val="000000"/>
                <w:u w:val="none"/>
              </w:rPr>
            </w:pPr>
          </w:p>
        </w:tc>
      </w:tr>
      <w:tr w:rsidR="004063B1" w:rsidRPr="00EB220F" w:rsidTr="004063B1">
        <w:tc>
          <w:tcPr>
            <w:tcW w:w="2988" w:type="dxa"/>
            <w:vAlign w:val="center"/>
          </w:tcPr>
          <w:p w:rsidR="004063B1" w:rsidRPr="00EB220F" w:rsidRDefault="004063B1" w:rsidP="004063B1">
            <w:pPr>
              <w:pStyle w:val="afc"/>
              <w:ind w:hanging="57"/>
              <w:jc w:val="center"/>
              <w:rPr>
                <w:b w:val="0"/>
                <w:color w:val="000000"/>
                <w:u w:val="none"/>
              </w:rPr>
            </w:pPr>
            <w:r w:rsidRPr="00EB220F">
              <w:rPr>
                <w:b w:val="0"/>
                <w:color w:val="000000"/>
                <w:u w:val="none"/>
              </w:rPr>
              <w:t>пашня</w:t>
            </w:r>
          </w:p>
        </w:tc>
        <w:tc>
          <w:tcPr>
            <w:tcW w:w="1980" w:type="dxa"/>
            <w:vAlign w:val="center"/>
          </w:tcPr>
          <w:p w:rsidR="004063B1" w:rsidRPr="00EB220F" w:rsidRDefault="004063B1" w:rsidP="004063B1">
            <w:pPr>
              <w:pStyle w:val="afc"/>
              <w:ind w:hanging="57"/>
              <w:jc w:val="center"/>
              <w:rPr>
                <w:b w:val="0"/>
                <w:color w:val="000000"/>
                <w:u w:val="none"/>
              </w:rPr>
            </w:pPr>
            <w:r w:rsidRPr="00EB220F">
              <w:rPr>
                <w:b w:val="0"/>
                <w:color w:val="000000"/>
                <w:u w:val="none"/>
              </w:rPr>
              <w:t>251426</w:t>
            </w:r>
          </w:p>
        </w:tc>
        <w:tc>
          <w:tcPr>
            <w:tcW w:w="1500" w:type="dxa"/>
            <w:vAlign w:val="center"/>
          </w:tcPr>
          <w:p w:rsidR="004063B1" w:rsidRPr="00EB220F" w:rsidRDefault="004063B1" w:rsidP="004063B1">
            <w:pPr>
              <w:pStyle w:val="afc"/>
              <w:ind w:hanging="57"/>
              <w:jc w:val="center"/>
              <w:rPr>
                <w:b w:val="0"/>
                <w:color w:val="000000"/>
                <w:u w:val="none"/>
              </w:rPr>
            </w:pPr>
            <w:r w:rsidRPr="00EB220F">
              <w:rPr>
                <w:b w:val="0"/>
                <w:color w:val="000000"/>
                <w:u w:val="none"/>
              </w:rPr>
              <w:t>167885</w:t>
            </w:r>
          </w:p>
        </w:tc>
        <w:tc>
          <w:tcPr>
            <w:tcW w:w="1500" w:type="dxa"/>
            <w:vAlign w:val="center"/>
          </w:tcPr>
          <w:p w:rsidR="004063B1" w:rsidRPr="00EB220F" w:rsidRDefault="004063B1" w:rsidP="004063B1">
            <w:pPr>
              <w:pStyle w:val="afc"/>
              <w:ind w:hanging="57"/>
              <w:jc w:val="center"/>
              <w:rPr>
                <w:b w:val="0"/>
                <w:color w:val="000000"/>
                <w:u w:val="none"/>
              </w:rPr>
            </w:pPr>
            <w:r w:rsidRPr="00EB220F">
              <w:rPr>
                <w:b w:val="0"/>
                <w:color w:val="000000"/>
                <w:u w:val="none"/>
              </w:rPr>
              <w:t>82247</w:t>
            </w:r>
          </w:p>
        </w:tc>
        <w:tc>
          <w:tcPr>
            <w:tcW w:w="1500" w:type="dxa"/>
            <w:vAlign w:val="center"/>
          </w:tcPr>
          <w:p w:rsidR="004063B1" w:rsidRPr="00EB220F" w:rsidRDefault="004063B1" w:rsidP="004063B1">
            <w:pPr>
              <w:pStyle w:val="afc"/>
              <w:ind w:hanging="57"/>
              <w:jc w:val="center"/>
              <w:rPr>
                <w:b w:val="0"/>
                <w:color w:val="000000"/>
                <w:u w:val="none"/>
              </w:rPr>
            </w:pPr>
            <w:r w:rsidRPr="00EB220F">
              <w:rPr>
                <w:b w:val="0"/>
                <w:color w:val="000000"/>
                <w:u w:val="none"/>
              </w:rPr>
              <w:t>1294</w:t>
            </w:r>
          </w:p>
        </w:tc>
      </w:tr>
      <w:tr w:rsidR="004063B1" w:rsidRPr="00EB220F" w:rsidTr="004063B1">
        <w:tc>
          <w:tcPr>
            <w:tcW w:w="2988" w:type="dxa"/>
            <w:vAlign w:val="center"/>
          </w:tcPr>
          <w:p w:rsidR="004063B1" w:rsidRPr="00EB220F" w:rsidRDefault="004063B1" w:rsidP="004063B1">
            <w:pPr>
              <w:pStyle w:val="afc"/>
              <w:ind w:hanging="57"/>
              <w:jc w:val="center"/>
              <w:rPr>
                <w:b w:val="0"/>
                <w:color w:val="000000"/>
                <w:u w:val="none"/>
              </w:rPr>
            </w:pPr>
            <w:r w:rsidRPr="00EB220F">
              <w:rPr>
                <w:b w:val="0"/>
                <w:color w:val="000000"/>
                <w:u w:val="none"/>
              </w:rPr>
              <w:t>сенокосы</w:t>
            </w:r>
          </w:p>
        </w:tc>
        <w:tc>
          <w:tcPr>
            <w:tcW w:w="1980" w:type="dxa"/>
            <w:vAlign w:val="center"/>
          </w:tcPr>
          <w:p w:rsidR="004063B1" w:rsidRPr="00EB220F" w:rsidRDefault="004063B1" w:rsidP="004063B1">
            <w:pPr>
              <w:pStyle w:val="afc"/>
              <w:ind w:hanging="57"/>
              <w:jc w:val="center"/>
              <w:rPr>
                <w:b w:val="0"/>
                <w:color w:val="000000"/>
                <w:u w:val="none"/>
              </w:rPr>
            </w:pPr>
            <w:r w:rsidRPr="00EB220F">
              <w:rPr>
                <w:b w:val="0"/>
                <w:color w:val="000000"/>
                <w:u w:val="none"/>
              </w:rPr>
              <w:t>52478</w:t>
            </w:r>
          </w:p>
        </w:tc>
        <w:tc>
          <w:tcPr>
            <w:tcW w:w="1500" w:type="dxa"/>
            <w:vAlign w:val="center"/>
          </w:tcPr>
          <w:p w:rsidR="004063B1" w:rsidRPr="00EB220F" w:rsidRDefault="004063B1" w:rsidP="004063B1">
            <w:pPr>
              <w:pStyle w:val="afc"/>
              <w:ind w:hanging="57"/>
              <w:jc w:val="center"/>
              <w:rPr>
                <w:b w:val="0"/>
                <w:color w:val="000000"/>
                <w:u w:val="none"/>
              </w:rPr>
            </w:pPr>
            <w:r w:rsidRPr="00EB220F">
              <w:rPr>
                <w:b w:val="0"/>
                <w:color w:val="000000"/>
                <w:u w:val="none"/>
              </w:rPr>
              <w:t>34995</w:t>
            </w:r>
          </w:p>
        </w:tc>
        <w:tc>
          <w:tcPr>
            <w:tcW w:w="1500" w:type="dxa"/>
            <w:vAlign w:val="center"/>
          </w:tcPr>
          <w:p w:rsidR="004063B1" w:rsidRPr="00EB220F" w:rsidRDefault="004063B1" w:rsidP="004063B1">
            <w:pPr>
              <w:pStyle w:val="afc"/>
              <w:ind w:hanging="57"/>
              <w:jc w:val="center"/>
              <w:rPr>
                <w:b w:val="0"/>
                <w:color w:val="000000"/>
                <w:u w:val="none"/>
              </w:rPr>
            </w:pPr>
            <w:r w:rsidRPr="00EB220F">
              <w:rPr>
                <w:b w:val="0"/>
                <w:color w:val="000000"/>
                <w:u w:val="none"/>
              </w:rPr>
              <w:t>17483</w:t>
            </w:r>
          </w:p>
        </w:tc>
        <w:tc>
          <w:tcPr>
            <w:tcW w:w="1500" w:type="dxa"/>
            <w:vAlign w:val="center"/>
          </w:tcPr>
          <w:p w:rsidR="004063B1" w:rsidRPr="00EB220F" w:rsidRDefault="004063B1" w:rsidP="004063B1">
            <w:pPr>
              <w:pStyle w:val="afc"/>
              <w:ind w:hanging="57"/>
              <w:jc w:val="center"/>
              <w:rPr>
                <w:b w:val="0"/>
                <w:color w:val="000000"/>
                <w:u w:val="none"/>
              </w:rPr>
            </w:pPr>
          </w:p>
        </w:tc>
      </w:tr>
      <w:tr w:rsidR="004063B1" w:rsidRPr="00EB220F" w:rsidTr="004063B1">
        <w:tc>
          <w:tcPr>
            <w:tcW w:w="2988" w:type="dxa"/>
            <w:vAlign w:val="center"/>
          </w:tcPr>
          <w:p w:rsidR="004063B1" w:rsidRPr="00EB220F" w:rsidRDefault="004063B1" w:rsidP="004063B1">
            <w:pPr>
              <w:pStyle w:val="afc"/>
              <w:ind w:hanging="57"/>
              <w:jc w:val="center"/>
              <w:rPr>
                <w:b w:val="0"/>
                <w:color w:val="000000"/>
                <w:u w:val="none"/>
              </w:rPr>
            </w:pPr>
            <w:r w:rsidRPr="00EB220F">
              <w:rPr>
                <w:b w:val="0"/>
                <w:color w:val="000000"/>
                <w:u w:val="none"/>
              </w:rPr>
              <w:t>пастбища</w:t>
            </w:r>
          </w:p>
        </w:tc>
        <w:tc>
          <w:tcPr>
            <w:tcW w:w="1980" w:type="dxa"/>
            <w:vAlign w:val="center"/>
          </w:tcPr>
          <w:p w:rsidR="004063B1" w:rsidRPr="00EB220F" w:rsidRDefault="004063B1" w:rsidP="004063B1">
            <w:pPr>
              <w:pStyle w:val="afc"/>
              <w:ind w:hanging="57"/>
              <w:jc w:val="center"/>
              <w:rPr>
                <w:b w:val="0"/>
                <w:color w:val="000000"/>
                <w:u w:val="none"/>
              </w:rPr>
            </w:pPr>
            <w:r w:rsidRPr="00EB220F">
              <w:rPr>
                <w:b w:val="0"/>
                <w:color w:val="000000"/>
                <w:u w:val="none"/>
              </w:rPr>
              <w:t>120191</w:t>
            </w:r>
          </w:p>
        </w:tc>
        <w:tc>
          <w:tcPr>
            <w:tcW w:w="1500" w:type="dxa"/>
            <w:vAlign w:val="center"/>
          </w:tcPr>
          <w:p w:rsidR="004063B1" w:rsidRPr="00EB220F" w:rsidRDefault="004063B1" w:rsidP="004063B1">
            <w:pPr>
              <w:pStyle w:val="afc"/>
              <w:ind w:hanging="57"/>
              <w:jc w:val="center"/>
              <w:rPr>
                <w:b w:val="0"/>
                <w:color w:val="000000"/>
                <w:u w:val="none"/>
              </w:rPr>
            </w:pPr>
            <w:r w:rsidRPr="00EB220F">
              <w:rPr>
                <w:b w:val="0"/>
                <w:color w:val="000000"/>
                <w:u w:val="none"/>
              </w:rPr>
              <w:t>63192</w:t>
            </w:r>
          </w:p>
        </w:tc>
        <w:tc>
          <w:tcPr>
            <w:tcW w:w="1500" w:type="dxa"/>
            <w:vAlign w:val="center"/>
          </w:tcPr>
          <w:p w:rsidR="004063B1" w:rsidRPr="00EB220F" w:rsidRDefault="004063B1" w:rsidP="004063B1">
            <w:pPr>
              <w:pStyle w:val="afc"/>
              <w:ind w:hanging="57"/>
              <w:jc w:val="center"/>
              <w:rPr>
                <w:b w:val="0"/>
                <w:color w:val="000000"/>
                <w:u w:val="none"/>
              </w:rPr>
            </w:pPr>
            <w:r w:rsidRPr="00EB220F">
              <w:rPr>
                <w:b w:val="0"/>
                <w:color w:val="000000"/>
                <w:u w:val="none"/>
              </w:rPr>
              <w:t>56999</w:t>
            </w:r>
          </w:p>
        </w:tc>
        <w:tc>
          <w:tcPr>
            <w:tcW w:w="1500" w:type="dxa"/>
            <w:vAlign w:val="center"/>
          </w:tcPr>
          <w:p w:rsidR="004063B1" w:rsidRPr="00EB220F" w:rsidRDefault="004063B1" w:rsidP="004063B1">
            <w:pPr>
              <w:pStyle w:val="afc"/>
              <w:ind w:hanging="57"/>
              <w:jc w:val="center"/>
              <w:rPr>
                <w:b w:val="0"/>
                <w:color w:val="000000"/>
                <w:u w:val="none"/>
              </w:rPr>
            </w:pPr>
          </w:p>
        </w:tc>
      </w:tr>
      <w:tr w:rsidR="004063B1" w:rsidRPr="00EB220F" w:rsidTr="004063B1">
        <w:tc>
          <w:tcPr>
            <w:tcW w:w="2988" w:type="dxa"/>
            <w:vAlign w:val="center"/>
          </w:tcPr>
          <w:p w:rsidR="004063B1" w:rsidRPr="00EB220F" w:rsidRDefault="004063B1" w:rsidP="004063B1">
            <w:pPr>
              <w:pStyle w:val="afc"/>
              <w:ind w:hanging="57"/>
              <w:jc w:val="center"/>
              <w:rPr>
                <w:b w:val="0"/>
                <w:color w:val="000000"/>
                <w:u w:val="none"/>
              </w:rPr>
            </w:pPr>
            <w:r w:rsidRPr="00EB220F">
              <w:rPr>
                <w:b w:val="0"/>
                <w:color w:val="000000"/>
                <w:u w:val="none"/>
              </w:rPr>
              <w:t>многолетние насаждения</w:t>
            </w:r>
          </w:p>
        </w:tc>
        <w:tc>
          <w:tcPr>
            <w:tcW w:w="1980" w:type="dxa"/>
            <w:vAlign w:val="center"/>
          </w:tcPr>
          <w:p w:rsidR="004063B1" w:rsidRPr="00EB220F" w:rsidRDefault="004063B1" w:rsidP="004063B1">
            <w:pPr>
              <w:pStyle w:val="afc"/>
              <w:ind w:hanging="57"/>
              <w:jc w:val="center"/>
              <w:rPr>
                <w:b w:val="0"/>
                <w:color w:val="000000"/>
                <w:u w:val="none"/>
              </w:rPr>
            </w:pPr>
            <w:r w:rsidRPr="00EB220F">
              <w:rPr>
                <w:b w:val="0"/>
                <w:color w:val="000000"/>
                <w:u w:val="none"/>
              </w:rPr>
              <w:t>548</w:t>
            </w:r>
          </w:p>
        </w:tc>
        <w:tc>
          <w:tcPr>
            <w:tcW w:w="1500" w:type="dxa"/>
            <w:vAlign w:val="center"/>
          </w:tcPr>
          <w:p w:rsidR="004063B1" w:rsidRPr="00EB220F" w:rsidRDefault="004063B1" w:rsidP="004063B1">
            <w:pPr>
              <w:pStyle w:val="afc"/>
              <w:ind w:hanging="57"/>
              <w:jc w:val="center"/>
              <w:rPr>
                <w:b w:val="0"/>
                <w:color w:val="000000"/>
                <w:u w:val="none"/>
              </w:rPr>
            </w:pPr>
            <w:r w:rsidRPr="00EB220F">
              <w:rPr>
                <w:b w:val="0"/>
                <w:color w:val="000000"/>
                <w:u w:val="none"/>
              </w:rPr>
              <w:t>267</w:t>
            </w:r>
          </w:p>
        </w:tc>
        <w:tc>
          <w:tcPr>
            <w:tcW w:w="1500" w:type="dxa"/>
            <w:vAlign w:val="center"/>
          </w:tcPr>
          <w:p w:rsidR="004063B1" w:rsidRPr="00EB220F" w:rsidRDefault="004063B1" w:rsidP="004063B1">
            <w:pPr>
              <w:pStyle w:val="afc"/>
              <w:ind w:hanging="57"/>
              <w:jc w:val="center"/>
              <w:rPr>
                <w:b w:val="0"/>
                <w:color w:val="000000"/>
                <w:u w:val="none"/>
              </w:rPr>
            </w:pPr>
            <w:r w:rsidRPr="00EB220F">
              <w:rPr>
                <w:b w:val="0"/>
                <w:color w:val="000000"/>
                <w:u w:val="none"/>
              </w:rPr>
              <w:t>281</w:t>
            </w:r>
          </w:p>
        </w:tc>
        <w:tc>
          <w:tcPr>
            <w:tcW w:w="1500" w:type="dxa"/>
            <w:vAlign w:val="center"/>
          </w:tcPr>
          <w:p w:rsidR="004063B1" w:rsidRPr="00EB220F" w:rsidRDefault="004063B1" w:rsidP="004063B1">
            <w:pPr>
              <w:pStyle w:val="afc"/>
              <w:ind w:hanging="57"/>
              <w:jc w:val="center"/>
              <w:rPr>
                <w:b w:val="0"/>
                <w:color w:val="000000"/>
                <w:u w:val="none"/>
              </w:rPr>
            </w:pPr>
          </w:p>
        </w:tc>
      </w:tr>
    </w:tbl>
    <w:p w:rsidR="004063B1" w:rsidRPr="00EB220F" w:rsidRDefault="004063B1" w:rsidP="004063B1">
      <w:pPr>
        <w:pStyle w:val="af1"/>
        <w:ind w:hanging="57"/>
        <w:jc w:val="both"/>
        <w:rPr>
          <w:color w:val="000000"/>
        </w:rPr>
      </w:pPr>
    </w:p>
    <w:p w:rsidR="004063B1" w:rsidRPr="00EB220F" w:rsidRDefault="004063B1" w:rsidP="004063B1">
      <w:pPr>
        <w:ind w:firstLine="851"/>
        <w:jc w:val="both"/>
        <w:rPr>
          <w:color w:val="000000"/>
        </w:rPr>
      </w:pPr>
      <w:r w:rsidRPr="00EB220F">
        <w:rPr>
          <w:color w:val="000000"/>
        </w:rPr>
        <w:t>Производственная структура сельского хозяйства включает крупные сельскох</w:t>
      </w:r>
      <w:r w:rsidRPr="00EB220F">
        <w:rPr>
          <w:color w:val="000000"/>
        </w:rPr>
        <w:t>о</w:t>
      </w:r>
      <w:r w:rsidRPr="00EB220F">
        <w:rPr>
          <w:color w:val="000000"/>
        </w:rPr>
        <w:t>зяйственные предприятия, крестьянско-фермерские и личные подсобные хозяйства нас</w:t>
      </w:r>
      <w:r w:rsidRPr="00EB220F">
        <w:rPr>
          <w:color w:val="000000"/>
        </w:rPr>
        <w:t>е</w:t>
      </w:r>
      <w:r w:rsidRPr="00EB220F">
        <w:rPr>
          <w:color w:val="000000"/>
        </w:rPr>
        <w:t>ления. В районе 26 крупных сельскохозяйственных предприятий, около 130 крестьянско-фермерских хозяйств и 5316 личных подсобных хозяйств насел</w:t>
      </w:r>
      <w:r w:rsidRPr="00EB220F">
        <w:rPr>
          <w:color w:val="000000"/>
        </w:rPr>
        <w:t>е</w:t>
      </w:r>
      <w:r w:rsidRPr="00EB220F">
        <w:rPr>
          <w:color w:val="000000"/>
        </w:rPr>
        <w:t xml:space="preserve">ния. </w:t>
      </w:r>
    </w:p>
    <w:p w:rsidR="004063B1" w:rsidRPr="00EB220F" w:rsidRDefault="004063B1" w:rsidP="004063B1">
      <w:pPr>
        <w:ind w:firstLine="851"/>
        <w:jc w:val="both"/>
        <w:rPr>
          <w:color w:val="000000"/>
        </w:rPr>
      </w:pPr>
      <w:r w:rsidRPr="00EB220F">
        <w:rPr>
          <w:color w:val="000000"/>
        </w:rPr>
        <w:t>В 2011г. в районе собрано с площади 177,0 тыс.га. зерновых культур 325000 тонна (динамика сбора зерна по годам представлена на рисунке 4.3.) Урожайность зерновых культур составила 18,3 ц/га</w:t>
      </w:r>
    </w:p>
    <w:p w:rsidR="004063B1" w:rsidRPr="00EB220F" w:rsidRDefault="004063B1" w:rsidP="004063B1">
      <w:pPr>
        <w:ind w:firstLine="851"/>
        <w:jc w:val="both"/>
        <w:rPr>
          <w:color w:val="000000"/>
        </w:rPr>
      </w:pPr>
    </w:p>
    <w:p w:rsidR="004063B1" w:rsidRPr="00EB220F" w:rsidRDefault="004063B1" w:rsidP="004063B1">
      <w:pPr>
        <w:ind w:firstLine="851"/>
        <w:jc w:val="both"/>
        <w:rPr>
          <w:color w:val="000000"/>
        </w:rPr>
      </w:pPr>
    </w:p>
    <w:p w:rsidR="004063B1" w:rsidRPr="00EB220F" w:rsidRDefault="004063B1" w:rsidP="004063B1">
      <w:pPr>
        <w:ind w:firstLine="851"/>
        <w:jc w:val="both"/>
        <w:rPr>
          <w:color w:val="000000"/>
        </w:rPr>
      </w:pPr>
    </w:p>
    <w:p w:rsidR="004063B1" w:rsidRPr="00EB220F" w:rsidRDefault="0001107B" w:rsidP="004063B1">
      <w:pPr>
        <w:ind w:firstLine="851"/>
        <w:jc w:val="both"/>
        <w:rPr>
          <w:color w:val="000000"/>
        </w:rPr>
      </w:pPr>
      <w:r w:rsidRPr="00EB220F">
        <w:rPr>
          <w:noProof/>
          <w:color w:val="000000"/>
        </w:rPr>
        <w:lastRenderedPageBreak/>
        <w:drawing>
          <wp:inline distT="0" distB="0" distL="0" distR="0">
            <wp:extent cx="5705475" cy="3228975"/>
            <wp:effectExtent l="0" t="0" r="0" b="0"/>
            <wp:docPr id="33"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4063B1" w:rsidRPr="00EB220F" w:rsidRDefault="004063B1" w:rsidP="004063B1">
      <w:pPr>
        <w:ind w:firstLine="851"/>
        <w:jc w:val="both"/>
        <w:rPr>
          <w:i/>
          <w:color w:val="000000"/>
        </w:rPr>
      </w:pPr>
      <w:r w:rsidRPr="00EB220F">
        <w:rPr>
          <w:i/>
          <w:color w:val="000000"/>
        </w:rPr>
        <w:t>Рис.4.3. Валовой сбор зерна (тонн)</w:t>
      </w:r>
    </w:p>
    <w:p w:rsidR="004063B1" w:rsidRPr="00EB220F" w:rsidRDefault="004063B1" w:rsidP="004063B1">
      <w:pPr>
        <w:ind w:firstLine="851"/>
        <w:jc w:val="both"/>
        <w:rPr>
          <w:color w:val="000000"/>
        </w:rPr>
      </w:pPr>
    </w:p>
    <w:p w:rsidR="004063B1" w:rsidRPr="00EB220F" w:rsidRDefault="004063B1" w:rsidP="004063B1">
      <w:pPr>
        <w:ind w:firstLine="851"/>
        <w:jc w:val="both"/>
        <w:rPr>
          <w:color w:val="000000"/>
        </w:rPr>
      </w:pPr>
      <w:r w:rsidRPr="00EB220F">
        <w:rPr>
          <w:color w:val="000000"/>
        </w:rPr>
        <w:t>В животноводстве на сегодняшний день наблюдается снижение поголовья  КРС по сравнению с 2008. Поголовье крупного рогатого скота в хозяйствах всех форм собс</w:t>
      </w:r>
      <w:r w:rsidRPr="00EB220F">
        <w:rPr>
          <w:color w:val="000000"/>
        </w:rPr>
        <w:t>т</w:t>
      </w:r>
      <w:r w:rsidRPr="00EB220F">
        <w:rPr>
          <w:color w:val="000000"/>
        </w:rPr>
        <w:t>венности на 01.01. 2012 года составляло 28,44 тыс.голов (87,1% к уровню 2008 года), в том числе коров 11,7тыс.голов. В сельскохозяйственных предприятиях поголовье крупн</w:t>
      </w:r>
      <w:r w:rsidRPr="00EB220F">
        <w:rPr>
          <w:color w:val="000000"/>
        </w:rPr>
        <w:t>о</w:t>
      </w:r>
      <w:r w:rsidRPr="00EB220F">
        <w:rPr>
          <w:color w:val="000000"/>
        </w:rPr>
        <w:t>го рогатого скота составляло 22,2 тыс.голов.  Производство молока в 2011г. составило 38334,1 тонн, мяса – 7080 тонн. Поголовье свиней в хозяйствах всех форм собственности составляет 12,5 тыс.голов. Птицеводством занимается ОАО «Краснозерское». Успешно развивается овцеводство, количество овец на 01.07.2012г. составляло 5230 голов. В п</w:t>
      </w:r>
      <w:r w:rsidRPr="00EB220F">
        <w:rPr>
          <w:color w:val="000000"/>
        </w:rPr>
        <w:t>о</w:t>
      </w:r>
      <w:r w:rsidRPr="00EB220F">
        <w:rPr>
          <w:color w:val="000000"/>
        </w:rPr>
        <w:t>следние годы развитию животноводства уделялось особое внимание. Введено в эксплу</w:t>
      </w:r>
      <w:r w:rsidRPr="00EB220F">
        <w:rPr>
          <w:color w:val="000000"/>
        </w:rPr>
        <w:t>а</w:t>
      </w:r>
      <w:r w:rsidRPr="00EB220F">
        <w:rPr>
          <w:color w:val="000000"/>
        </w:rPr>
        <w:t>тацию 4 животноводческих фермы (ЗАО «Казанак», ЗАО «Локтенское», ЗАО «Лотоша</w:t>
      </w:r>
      <w:r w:rsidRPr="00EB220F">
        <w:rPr>
          <w:color w:val="000000"/>
        </w:rPr>
        <w:t>н</w:t>
      </w:r>
      <w:r w:rsidRPr="00EB220F">
        <w:rPr>
          <w:color w:val="000000"/>
        </w:rPr>
        <w:t>ское»,ОПХ «Садовское»), привлечены частные инвесторы в убыточные хозяйства, что п</w:t>
      </w:r>
      <w:r w:rsidRPr="00EB220F">
        <w:rPr>
          <w:color w:val="000000"/>
        </w:rPr>
        <w:t>о</w:t>
      </w:r>
      <w:r w:rsidRPr="00EB220F">
        <w:rPr>
          <w:color w:val="000000"/>
        </w:rPr>
        <w:t>зволило стабилизировать их финансовое состояние. Приоритетным направлением в разв</w:t>
      </w:r>
      <w:r w:rsidRPr="00EB220F">
        <w:rPr>
          <w:color w:val="000000"/>
        </w:rPr>
        <w:t>и</w:t>
      </w:r>
      <w:r w:rsidRPr="00EB220F">
        <w:rPr>
          <w:color w:val="000000"/>
        </w:rPr>
        <w:t>тии сельского хозяйства считается развитие личных подсобных хозяйств.</w:t>
      </w:r>
    </w:p>
    <w:p w:rsidR="004063B1" w:rsidRPr="00EB220F" w:rsidRDefault="004063B1" w:rsidP="004063B1">
      <w:pPr>
        <w:ind w:firstLine="851"/>
        <w:jc w:val="both"/>
        <w:rPr>
          <w:color w:val="000000"/>
        </w:rPr>
      </w:pPr>
      <w:r w:rsidRPr="00EB220F">
        <w:rPr>
          <w:color w:val="000000"/>
        </w:rPr>
        <w:t>Объем производства сельскохозяйственной продукции в денежном выражении в 2011г. составил 2709,8 млн.руб. По оценочным данным на к</w:t>
      </w:r>
      <w:r w:rsidRPr="00EB220F">
        <w:rPr>
          <w:color w:val="000000"/>
        </w:rPr>
        <w:t>о</w:t>
      </w:r>
      <w:r w:rsidRPr="00EB220F">
        <w:rPr>
          <w:color w:val="000000"/>
        </w:rPr>
        <w:t>нец 2015 года в хозяйствах всех категорий района будет произведено продукции сельского хозяйс</w:t>
      </w:r>
      <w:r w:rsidRPr="00EB220F">
        <w:rPr>
          <w:color w:val="000000"/>
        </w:rPr>
        <w:t>т</w:t>
      </w:r>
      <w:r w:rsidRPr="00EB220F">
        <w:rPr>
          <w:color w:val="000000"/>
        </w:rPr>
        <w:t>ва на сумму около 3106,3 млн. рублей. (рис.4.4).</w:t>
      </w:r>
    </w:p>
    <w:p w:rsidR="004063B1" w:rsidRPr="00EB220F" w:rsidRDefault="004063B1" w:rsidP="004063B1">
      <w:pPr>
        <w:ind w:firstLine="851"/>
        <w:jc w:val="both"/>
        <w:rPr>
          <w:color w:val="000000"/>
        </w:rPr>
      </w:pPr>
    </w:p>
    <w:p w:rsidR="004063B1" w:rsidRPr="00EB220F" w:rsidRDefault="004063B1" w:rsidP="004063B1">
      <w:pPr>
        <w:ind w:firstLine="851"/>
        <w:jc w:val="both"/>
        <w:rPr>
          <w:color w:val="000000"/>
        </w:rPr>
      </w:pPr>
    </w:p>
    <w:p w:rsidR="004063B1" w:rsidRPr="00EB220F" w:rsidRDefault="0001107B" w:rsidP="004063B1">
      <w:pPr>
        <w:ind w:firstLine="851"/>
        <w:jc w:val="both"/>
        <w:rPr>
          <w:color w:val="000000"/>
        </w:rPr>
      </w:pPr>
      <w:r w:rsidRPr="00EB220F">
        <w:rPr>
          <w:noProof/>
          <w:color w:val="000000"/>
          <w:sz w:val="28"/>
        </w:rPr>
        <w:lastRenderedPageBreak/>
        <w:drawing>
          <wp:inline distT="0" distB="0" distL="0" distR="0">
            <wp:extent cx="5581650" cy="3219450"/>
            <wp:effectExtent l="0" t="0" r="0" b="0"/>
            <wp:docPr id="34"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4063B1" w:rsidRPr="00EB220F" w:rsidRDefault="004063B1" w:rsidP="004063B1">
      <w:pPr>
        <w:ind w:left="1701" w:hanging="708"/>
        <w:jc w:val="both"/>
        <w:rPr>
          <w:i/>
          <w:color w:val="000000"/>
        </w:rPr>
      </w:pPr>
      <w:r w:rsidRPr="00EB220F">
        <w:rPr>
          <w:i/>
          <w:color w:val="000000"/>
        </w:rPr>
        <w:t>Рис.4.4 Объем продукции сельского хозяйства в хозяйствах всех категорий в д</w:t>
      </w:r>
      <w:r w:rsidRPr="00EB220F">
        <w:rPr>
          <w:i/>
          <w:color w:val="000000"/>
        </w:rPr>
        <w:t>и</w:t>
      </w:r>
      <w:r w:rsidRPr="00EB220F">
        <w:rPr>
          <w:i/>
          <w:color w:val="000000"/>
        </w:rPr>
        <w:t>намике по годам, млн.руб.</w:t>
      </w:r>
    </w:p>
    <w:p w:rsidR="004063B1" w:rsidRPr="00EB220F" w:rsidRDefault="004063B1" w:rsidP="004063B1">
      <w:pPr>
        <w:ind w:firstLine="851"/>
        <w:jc w:val="both"/>
        <w:rPr>
          <w:color w:val="000000"/>
        </w:rPr>
      </w:pPr>
    </w:p>
    <w:p w:rsidR="004063B1" w:rsidRPr="00EB220F" w:rsidRDefault="004063B1" w:rsidP="004063B1">
      <w:pPr>
        <w:jc w:val="right"/>
        <w:rPr>
          <w:color w:val="000000"/>
        </w:rPr>
      </w:pPr>
      <w:r w:rsidRPr="00EB220F">
        <w:rPr>
          <w:color w:val="000000"/>
        </w:rPr>
        <w:t>Объем основных видов сельскохозяйственной продукции представлен в таблице № 4.1.2</w:t>
      </w:r>
    </w:p>
    <w:p w:rsidR="004063B1" w:rsidRPr="00EB220F" w:rsidRDefault="004063B1" w:rsidP="004063B1">
      <w:pPr>
        <w:ind w:firstLine="851"/>
        <w:jc w:val="both"/>
        <w:rPr>
          <w:color w:val="000000"/>
        </w:rPr>
      </w:pPr>
    </w:p>
    <w:p w:rsidR="004063B1" w:rsidRPr="00EB220F" w:rsidRDefault="004063B1" w:rsidP="004063B1">
      <w:pPr>
        <w:ind w:hanging="57"/>
        <w:jc w:val="center"/>
        <w:rPr>
          <w:color w:val="000000"/>
        </w:rPr>
      </w:pPr>
      <w:r w:rsidRPr="00EB220F">
        <w:rPr>
          <w:color w:val="000000"/>
        </w:rPr>
        <w:t xml:space="preserve">Объем основных видов сельскохозяйственной продукции </w:t>
      </w:r>
    </w:p>
    <w:p w:rsidR="004063B1" w:rsidRPr="00EB220F" w:rsidRDefault="004063B1" w:rsidP="004063B1">
      <w:pPr>
        <w:ind w:hanging="57"/>
        <w:jc w:val="center"/>
        <w:rPr>
          <w:color w:val="000000"/>
        </w:rPr>
      </w:pPr>
      <w:r w:rsidRPr="00EB220F">
        <w:rPr>
          <w:color w:val="000000"/>
        </w:rPr>
        <w:t>по годам</w:t>
      </w:r>
    </w:p>
    <w:p w:rsidR="004063B1" w:rsidRPr="00EB220F" w:rsidRDefault="004063B1" w:rsidP="004063B1">
      <w:pPr>
        <w:jc w:val="right"/>
        <w:rPr>
          <w:color w:val="000000"/>
        </w:rPr>
      </w:pPr>
      <w:r w:rsidRPr="00EB220F">
        <w:rPr>
          <w:color w:val="000000"/>
        </w:rPr>
        <w:t>Таблица № 4.1.2</w:t>
      </w:r>
    </w:p>
    <w:p w:rsidR="004063B1" w:rsidRPr="00EB220F" w:rsidRDefault="004063B1" w:rsidP="004063B1">
      <w:pPr>
        <w:ind w:hanging="57"/>
        <w:jc w:val="center"/>
        <w:rPr>
          <w:color w:val="000000"/>
        </w:rPr>
      </w:pPr>
    </w:p>
    <w:tbl>
      <w:tblPr>
        <w:tblW w:w="9702" w:type="dxa"/>
        <w:tblInd w:w="-312" w:type="dxa"/>
        <w:tblLayout w:type="fixed"/>
        <w:tblCellMar>
          <w:left w:w="30" w:type="dxa"/>
          <w:right w:w="30" w:type="dxa"/>
        </w:tblCellMar>
        <w:tblLook w:val="0000" w:firstRow="0" w:lastRow="0" w:firstColumn="0" w:lastColumn="0" w:noHBand="0" w:noVBand="0"/>
      </w:tblPr>
      <w:tblGrid>
        <w:gridCol w:w="4302"/>
        <w:gridCol w:w="1080"/>
        <w:gridCol w:w="1080"/>
        <w:gridCol w:w="1080"/>
        <w:gridCol w:w="1080"/>
        <w:gridCol w:w="1080"/>
      </w:tblGrid>
      <w:tr w:rsidR="004063B1" w:rsidRPr="00EB220F" w:rsidTr="004063B1">
        <w:trPr>
          <w:cantSplit/>
          <w:trHeight w:val="699"/>
        </w:trPr>
        <w:tc>
          <w:tcPr>
            <w:tcW w:w="4302"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pStyle w:val="910"/>
              <w:ind w:hanging="57"/>
              <w:outlineLvl w:val="8"/>
              <w:rPr>
                <w:rFonts w:ascii="Times New Roman" w:hAnsi="Times New Roman"/>
                <w:sz w:val="24"/>
              </w:rPr>
            </w:pPr>
            <w:r w:rsidRPr="00EB220F">
              <w:rPr>
                <w:rFonts w:ascii="Times New Roman" w:hAnsi="Times New Roman"/>
                <w:sz w:val="24"/>
              </w:rPr>
              <w:t xml:space="preserve">Показатели </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hanging="57"/>
              <w:jc w:val="center"/>
              <w:rPr>
                <w:snapToGrid w:val="0"/>
                <w:color w:val="000000"/>
              </w:rPr>
            </w:pPr>
            <w:r w:rsidRPr="00EB220F">
              <w:rPr>
                <w:snapToGrid w:val="0"/>
                <w:color w:val="000000"/>
              </w:rPr>
              <w:t>Ед. изм</w:t>
            </w:r>
            <w:r w:rsidRPr="00EB220F">
              <w:rPr>
                <w:snapToGrid w:val="0"/>
                <w:color w:val="000000"/>
              </w:rPr>
              <w:t>е</w:t>
            </w:r>
            <w:r w:rsidRPr="00EB220F">
              <w:rPr>
                <w:snapToGrid w:val="0"/>
                <w:color w:val="000000"/>
              </w:rPr>
              <w:t>рения</w:t>
            </w:r>
          </w:p>
        </w:tc>
        <w:tc>
          <w:tcPr>
            <w:tcW w:w="1080" w:type="dxa"/>
            <w:tcBorders>
              <w:top w:val="single" w:sz="4" w:space="0" w:color="auto"/>
              <w:left w:val="single" w:sz="4" w:space="0" w:color="auto"/>
              <w:right w:val="single" w:sz="4" w:space="0" w:color="auto"/>
            </w:tcBorders>
            <w:vAlign w:val="center"/>
          </w:tcPr>
          <w:p w:rsidR="004063B1" w:rsidRPr="00EB220F" w:rsidRDefault="004063B1" w:rsidP="004063B1">
            <w:pPr>
              <w:ind w:hanging="57"/>
              <w:jc w:val="center"/>
              <w:rPr>
                <w:snapToGrid w:val="0"/>
                <w:color w:val="000000"/>
              </w:rPr>
            </w:pPr>
            <w:r w:rsidRPr="00EB220F">
              <w:rPr>
                <w:snapToGrid w:val="0"/>
                <w:color w:val="000000"/>
              </w:rPr>
              <w:t>2008г</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hanging="57"/>
              <w:jc w:val="center"/>
              <w:rPr>
                <w:snapToGrid w:val="0"/>
                <w:color w:val="000000"/>
              </w:rPr>
            </w:pPr>
            <w:r w:rsidRPr="00EB220F">
              <w:rPr>
                <w:snapToGrid w:val="0"/>
                <w:color w:val="000000"/>
              </w:rPr>
              <w:t>2009г.</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hanging="57"/>
              <w:jc w:val="center"/>
              <w:rPr>
                <w:snapToGrid w:val="0"/>
                <w:color w:val="000000"/>
              </w:rPr>
            </w:pPr>
            <w:r w:rsidRPr="00EB220F">
              <w:rPr>
                <w:snapToGrid w:val="0"/>
                <w:color w:val="000000"/>
              </w:rPr>
              <w:t>2010г</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hanging="57"/>
              <w:jc w:val="center"/>
              <w:rPr>
                <w:snapToGrid w:val="0"/>
                <w:color w:val="000000"/>
              </w:rPr>
            </w:pPr>
            <w:r w:rsidRPr="00EB220F">
              <w:rPr>
                <w:snapToGrid w:val="0"/>
                <w:color w:val="000000"/>
              </w:rPr>
              <w:t>2011г</w:t>
            </w:r>
          </w:p>
        </w:tc>
      </w:tr>
      <w:tr w:rsidR="004063B1" w:rsidRPr="00EB220F" w:rsidTr="004063B1">
        <w:trPr>
          <w:cantSplit/>
          <w:trHeight w:val="365"/>
        </w:trPr>
        <w:tc>
          <w:tcPr>
            <w:tcW w:w="4302"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pStyle w:val="910"/>
              <w:ind w:hanging="57"/>
              <w:outlineLvl w:val="8"/>
              <w:rPr>
                <w:rFonts w:ascii="Times New Roman" w:hAnsi="Times New Roman"/>
                <w:sz w:val="24"/>
              </w:rPr>
            </w:pPr>
            <w:r w:rsidRPr="00EB220F">
              <w:rPr>
                <w:rFonts w:ascii="Times New Roman" w:hAnsi="Times New Roman"/>
                <w:sz w:val="24"/>
              </w:rPr>
              <w:t>1</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hanging="57"/>
              <w:jc w:val="center"/>
              <w:rPr>
                <w:snapToGrid w:val="0"/>
                <w:color w:val="000000"/>
              </w:rPr>
            </w:pPr>
            <w:r w:rsidRPr="00EB220F">
              <w:rPr>
                <w:snapToGrid w:val="0"/>
                <w:color w:val="000000"/>
              </w:rPr>
              <w:t>2</w:t>
            </w:r>
          </w:p>
        </w:tc>
        <w:tc>
          <w:tcPr>
            <w:tcW w:w="1080" w:type="dxa"/>
            <w:tcBorders>
              <w:top w:val="single" w:sz="4" w:space="0" w:color="auto"/>
              <w:left w:val="single" w:sz="4" w:space="0" w:color="auto"/>
              <w:right w:val="single" w:sz="4" w:space="0" w:color="auto"/>
            </w:tcBorders>
            <w:vAlign w:val="center"/>
          </w:tcPr>
          <w:p w:rsidR="004063B1" w:rsidRPr="00EB220F" w:rsidRDefault="004063B1" w:rsidP="004063B1">
            <w:pPr>
              <w:ind w:hanging="57"/>
              <w:jc w:val="center"/>
              <w:rPr>
                <w:snapToGrid w:val="0"/>
                <w:color w:val="000000"/>
              </w:rPr>
            </w:pPr>
            <w:r w:rsidRPr="00EB220F">
              <w:rPr>
                <w:snapToGrid w:val="0"/>
                <w:color w:val="000000"/>
              </w:rPr>
              <w:t>3</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hanging="57"/>
              <w:jc w:val="center"/>
              <w:rPr>
                <w:snapToGrid w:val="0"/>
                <w:color w:val="000000"/>
              </w:rPr>
            </w:pPr>
            <w:r w:rsidRPr="00EB220F">
              <w:rPr>
                <w:snapToGrid w:val="0"/>
                <w:color w:val="000000"/>
              </w:rPr>
              <w:t>4</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hanging="57"/>
              <w:jc w:val="center"/>
              <w:rPr>
                <w:snapToGrid w:val="0"/>
                <w:color w:val="000000"/>
              </w:rPr>
            </w:pPr>
            <w:r w:rsidRPr="00EB220F">
              <w:rPr>
                <w:snapToGrid w:val="0"/>
                <w:color w:val="000000"/>
              </w:rPr>
              <w:t>5</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hanging="57"/>
              <w:jc w:val="center"/>
              <w:rPr>
                <w:snapToGrid w:val="0"/>
                <w:color w:val="000000"/>
              </w:rPr>
            </w:pPr>
            <w:r w:rsidRPr="00EB220F">
              <w:rPr>
                <w:snapToGrid w:val="0"/>
                <w:color w:val="000000"/>
              </w:rPr>
              <w:t>6</w:t>
            </w:r>
          </w:p>
        </w:tc>
      </w:tr>
      <w:tr w:rsidR="004063B1" w:rsidRPr="00EB220F" w:rsidTr="004063B1">
        <w:trPr>
          <w:cantSplit/>
          <w:trHeight w:val="274"/>
        </w:trPr>
        <w:tc>
          <w:tcPr>
            <w:tcW w:w="4302"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right="111" w:hanging="57"/>
              <w:jc w:val="both"/>
              <w:rPr>
                <w:snapToGrid w:val="0"/>
                <w:color w:val="000000"/>
              </w:rPr>
            </w:pPr>
            <w:r w:rsidRPr="00EB220F">
              <w:rPr>
                <w:snapToGrid w:val="0"/>
                <w:color w:val="000000"/>
              </w:rPr>
              <w:t>Валовая продукция сельского хозяйс</w:t>
            </w:r>
            <w:r w:rsidRPr="00EB220F">
              <w:rPr>
                <w:snapToGrid w:val="0"/>
                <w:color w:val="000000"/>
              </w:rPr>
              <w:t>т</w:t>
            </w:r>
            <w:r w:rsidRPr="00EB220F">
              <w:rPr>
                <w:snapToGrid w:val="0"/>
                <w:color w:val="000000"/>
              </w:rPr>
              <w:t>ва во всех категориях хозяйств</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млн. руб.</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2137,9</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2528,8</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2453,0</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2709,8</w:t>
            </w:r>
          </w:p>
        </w:tc>
      </w:tr>
      <w:tr w:rsidR="004063B1" w:rsidRPr="00EB220F" w:rsidTr="004063B1">
        <w:trPr>
          <w:cantSplit/>
          <w:trHeight w:val="274"/>
        </w:trPr>
        <w:tc>
          <w:tcPr>
            <w:tcW w:w="4302"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right="111" w:hanging="57"/>
              <w:jc w:val="both"/>
              <w:rPr>
                <w:snapToGrid w:val="0"/>
                <w:color w:val="000000"/>
              </w:rPr>
            </w:pPr>
            <w:r w:rsidRPr="00EB220F">
              <w:rPr>
                <w:snapToGrid w:val="0"/>
                <w:color w:val="000000"/>
              </w:rPr>
              <w:t>Валовая продукция сельского хозяйс</w:t>
            </w:r>
            <w:r w:rsidRPr="00EB220F">
              <w:rPr>
                <w:snapToGrid w:val="0"/>
                <w:color w:val="000000"/>
              </w:rPr>
              <w:t>т</w:t>
            </w:r>
            <w:r w:rsidRPr="00EB220F">
              <w:rPr>
                <w:snapToGrid w:val="0"/>
                <w:color w:val="000000"/>
              </w:rPr>
              <w:t>ва в сельскохозяйственных предпр</w:t>
            </w:r>
            <w:r w:rsidRPr="00EB220F">
              <w:rPr>
                <w:snapToGrid w:val="0"/>
                <w:color w:val="000000"/>
              </w:rPr>
              <w:t>и</w:t>
            </w:r>
            <w:r w:rsidRPr="00EB220F">
              <w:rPr>
                <w:snapToGrid w:val="0"/>
                <w:color w:val="000000"/>
              </w:rPr>
              <w:t>ятиях</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млн. руб.</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1197,3</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1309,4</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1310,2</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1488,8</w:t>
            </w:r>
          </w:p>
        </w:tc>
      </w:tr>
    </w:tbl>
    <w:p w:rsidR="004063B1" w:rsidRPr="00EB220F" w:rsidRDefault="004063B1" w:rsidP="004063B1">
      <w:pPr>
        <w:rPr>
          <w:color w:val="000000"/>
        </w:rPr>
      </w:pPr>
      <w:r w:rsidRPr="00EB220F">
        <w:rPr>
          <w:color w:val="000000"/>
        </w:rPr>
        <w:br w:type="page"/>
      </w:r>
    </w:p>
    <w:p w:rsidR="004063B1" w:rsidRPr="00EB220F" w:rsidRDefault="004063B1" w:rsidP="004063B1">
      <w:pPr>
        <w:jc w:val="right"/>
        <w:rPr>
          <w:color w:val="000000"/>
          <w:sz w:val="28"/>
          <w:szCs w:val="28"/>
        </w:rPr>
      </w:pPr>
      <w:r w:rsidRPr="00EB220F">
        <w:rPr>
          <w:color w:val="000000"/>
          <w:sz w:val="28"/>
          <w:szCs w:val="28"/>
        </w:rPr>
        <w:t xml:space="preserve">Окончание таблицы </w:t>
      </w:r>
      <w:r w:rsidRPr="00EB220F">
        <w:rPr>
          <w:color w:val="000000"/>
        </w:rPr>
        <w:t>№ 4.1.2</w:t>
      </w:r>
    </w:p>
    <w:tbl>
      <w:tblPr>
        <w:tblW w:w="9702" w:type="dxa"/>
        <w:tblInd w:w="-312" w:type="dxa"/>
        <w:tblLayout w:type="fixed"/>
        <w:tblCellMar>
          <w:left w:w="30" w:type="dxa"/>
          <w:right w:w="30" w:type="dxa"/>
        </w:tblCellMar>
        <w:tblLook w:val="0000" w:firstRow="0" w:lastRow="0" w:firstColumn="0" w:lastColumn="0" w:noHBand="0" w:noVBand="0"/>
      </w:tblPr>
      <w:tblGrid>
        <w:gridCol w:w="4302"/>
        <w:gridCol w:w="1080"/>
        <w:gridCol w:w="1080"/>
        <w:gridCol w:w="1080"/>
        <w:gridCol w:w="1080"/>
        <w:gridCol w:w="1080"/>
      </w:tblGrid>
      <w:tr w:rsidR="004063B1" w:rsidRPr="00EB220F" w:rsidTr="004063B1">
        <w:trPr>
          <w:cantSplit/>
          <w:trHeight w:val="365"/>
        </w:trPr>
        <w:tc>
          <w:tcPr>
            <w:tcW w:w="4302"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pStyle w:val="910"/>
              <w:ind w:hanging="57"/>
              <w:outlineLvl w:val="8"/>
              <w:rPr>
                <w:rFonts w:ascii="Times New Roman" w:hAnsi="Times New Roman"/>
                <w:sz w:val="24"/>
              </w:rPr>
            </w:pPr>
            <w:r w:rsidRPr="00EB220F">
              <w:rPr>
                <w:rFonts w:ascii="Times New Roman" w:hAnsi="Times New Roman"/>
                <w:sz w:val="24"/>
              </w:rPr>
              <w:t>1</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hanging="57"/>
              <w:jc w:val="center"/>
              <w:rPr>
                <w:snapToGrid w:val="0"/>
                <w:color w:val="000000"/>
              </w:rPr>
            </w:pPr>
            <w:r w:rsidRPr="00EB220F">
              <w:rPr>
                <w:snapToGrid w:val="0"/>
                <w:color w:val="000000"/>
              </w:rPr>
              <w:t>2</w:t>
            </w:r>
          </w:p>
        </w:tc>
        <w:tc>
          <w:tcPr>
            <w:tcW w:w="1080" w:type="dxa"/>
            <w:tcBorders>
              <w:top w:val="single" w:sz="4" w:space="0" w:color="auto"/>
              <w:left w:val="single" w:sz="4" w:space="0" w:color="auto"/>
              <w:right w:val="single" w:sz="4" w:space="0" w:color="auto"/>
            </w:tcBorders>
            <w:vAlign w:val="center"/>
          </w:tcPr>
          <w:p w:rsidR="004063B1" w:rsidRPr="00EB220F" w:rsidRDefault="004063B1" w:rsidP="004063B1">
            <w:pPr>
              <w:ind w:hanging="57"/>
              <w:jc w:val="center"/>
              <w:rPr>
                <w:snapToGrid w:val="0"/>
                <w:color w:val="000000"/>
              </w:rPr>
            </w:pPr>
            <w:r w:rsidRPr="00EB220F">
              <w:rPr>
                <w:snapToGrid w:val="0"/>
                <w:color w:val="000000"/>
              </w:rPr>
              <w:t>3</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hanging="57"/>
              <w:jc w:val="center"/>
              <w:rPr>
                <w:snapToGrid w:val="0"/>
                <w:color w:val="000000"/>
              </w:rPr>
            </w:pPr>
            <w:r w:rsidRPr="00EB220F">
              <w:rPr>
                <w:snapToGrid w:val="0"/>
                <w:color w:val="000000"/>
              </w:rPr>
              <w:t>4</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hanging="57"/>
              <w:jc w:val="center"/>
              <w:rPr>
                <w:snapToGrid w:val="0"/>
                <w:color w:val="000000"/>
              </w:rPr>
            </w:pPr>
            <w:r w:rsidRPr="00EB220F">
              <w:rPr>
                <w:snapToGrid w:val="0"/>
                <w:color w:val="000000"/>
              </w:rPr>
              <w:t>5</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hanging="57"/>
              <w:jc w:val="center"/>
              <w:rPr>
                <w:snapToGrid w:val="0"/>
                <w:color w:val="000000"/>
              </w:rPr>
            </w:pPr>
            <w:r w:rsidRPr="00EB220F">
              <w:rPr>
                <w:snapToGrid w:val="0"/>
                <w:color w:val="000000"/>
              </w:rPr>
              <w:t>6</w:t>
            </w:r>
          </w:p>
        </w:tc>
      </w:tr>
      <w:tr w:rsidR="004063B1" w:rsidRPr="00EB220F" w:rsidTr="004063B1">
        <w:trPr>
          <w:cantSplit/>
          <w:trHeight w:val="274"/>
        </w:trPr>
        <w:tc>
          <w:tcPr>
            <w:tcW w:w="4302"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right="111" w:hanging="57"/>
              <w:jc w:val="both"/>
              <w:rPr>
                <w:snapToGrid w:val="0"/>
                <w:color w:val="000000"/>
              </w:rPr>
            </w:pPr>
            <w:r w:rsidRPr="00EB220F">
              <w:rPr>
                <w:snapToGrid w:val="0"/>
                <w:color w:val="000000"/>
              </w:rPr>
              <w:t>Поголовье скота (во всех категориях х</w:t>
            </w:r>
            <w:r w:rsidRPr="00EB220F">
              <w:rPr>
                <w:snapToGrid w:val="0"/>
                <w:color w:val="000000"/>
              </w:rPr>
              <w:t>о</w:t>
            </w:r>
            <w:r w:rsidRPr="00EB220F">
              <w:rPr>
                <w:snapToGrid w:val="0"/>
                <w:color w:val="000000"/>
              </w:rPr>
              <w:t>зяйств)</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p>
        </w:tc>
      </w:tr>
      <w:tr w:rsidR="004063B1" w:rsidRPr="00EB220F" w:rsidTr="004063B1">
        <w:trPr>
          <w:cantSplit/>
          <w:trHeight w:val="274"/>
        </w:trPr>
        <w:tc>
          <w:tcPr>
            <w:tcW w:w="4302"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right="111" w:hanging="57"/>
              <w:jc w:val="both"/>
              <w:rPr>
                <w:snapToGrid w:val="0"/>
                <w:color w:val="000000"/>
              </w:rPr>
            </w:pPr>
            <w:r w:rsidRPr="00EB220F">
              <w:rPr>
                <w:snapToGrid w:val="0"/>
                <w:color w:val="000000"/>
              </w:rPr>
              <w:t xml:space="preserve"> -  КРС</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тыс.голов</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32,65</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30,61</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28,82</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28,44</w:t>
            </w:r>
          </w:p>
        </w:tc>
      </w:tr>
      <w:tr w:rsidR="004063B1" w:rsidRPr="00EB220F" w:rsidTr="004063B1">
        <w:trPr>
          <w:cantSplit/>
          <w:trHeight w:val="274"/>
        </w:trPr>
        <w:tc>
          <w:tcPr>
            <w:tcW w:w="4302"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right="111" w:hanging="57"/>
              <w:jc w:val="both"/>
              <w:rPr>
                <w:snapToGrid w:val="0"/>
                <w:color w:val="000000"/>
              </w:rPr>
            </w:pPr>
            <w:r w:rsidRPr="00EB220F">
              <w:rPr>
                <w:snapToGrid w:val="0"/>
                <w:color w:val="000000"/>
              </w:rPr>
              <w:t xml:space="preserve"> из них коровы</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тыс.голов</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13,5</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12,6</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11,7</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11,7</w:t>
            </w:r>
          </w:p>
        </w:tc>
      </w:tr>
      <w:tr w:rsidR="004063B1" w:rsidRPr="00EB220F" w:rsidTr="004063B1">
        <w:trPr>
          <w:cantSplit/>
          <w:trHeight w:val="415"/>
        </w:trPr>
        <w:tc>
          <w:tcPr>
            <w:tcW w:w="4302"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right="111" w:hanging="57"/>
              <w:jc w:val="both"/>
              <w:rPr>
                <w:snapToGrid w:val="0"/>
                <w:color w:val="000000"/>
              </w:rPr>
            </w:pPr>
            <w:r w:rsidRPr="00EB220F">
              <w:rPr>
                <w:snapToGrid w:val="0"/>
                <w:color w:val="000000"/>
              </w:rPr>
              <w:t xml:space="preserve">    - свиньи</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тыс.голов</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10,6</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11,7</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14,5</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12,5</w:t>
            </w:r>
          </w:p>
        </w:tc>
      </w:tr>
      <w:tr w:rsidR="004063B1" w:rsidRPr="00EB220F" w:rsidTr="004063B1">
        <w:trPr>
          <w:cantSplit/>
          <w:trHeight w:val="274"/>
        </w:trPr>
        <w:tc>
          <w:tcPr>
            <w:tcW w:w="4302"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right="111" w:hanging="57"/>
              <w:jc w:val="both"/>
              <w:rPr>
                <w:snapToGrid w:val="0"/>
                <w:color w:val="000000"/>
              </w:rPr>
            </w:pPr>
            <w:r w:rsidRPr="00EB220F">
              <w:rPr>
                <w:snapToGrid w:val="0"/>
                <w:color w:val="000000"/>
              </w:rPr>
              <w:t>Поголовье скота (в сельскохозяйс</w:t>
            </w:r>
            <w:r w:rsidRPr="00EB220F">
              <w:rPr>
                <w:snapToGrid w:val="0"/>
                <w:color w:val="000000"/>
              </w:rPr>
              <w:t>т</w:t>
            </w:r>
            <w:r w:rsidRPr="00EB220F">
              <w:rPr>
                <w:snapToGrid w:val="0"/>
                <w:color w:val="000000"/>
              </w:rPr>
              <w:t>венных предприятиях)</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p>
        </w:tc>
      </w:tr>
      <w:tr w:rsidR="004063B1" w:rsidRPr="00EB220F" w:rsidTr="004063B1">
        <w:trPr>
          <w:cantSplit/>
          <w:trHeight w:val="274"/>
        </w:trPr>
        <w:tc>
          <w:tcPr>
            <w:tcW w:w="4302"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right="111" w:hanging="57"/>
              <w:jc w:val="both"/>
              <w:rPr>
                <w:snapToGrid w:val="0"/>
                <w:color w:val="000000"/>
              </w:rPr>
            </w:pPr>
            <w:r w:rsidRPr="00EB220F">
              <w:rPr>
                <w:snapToGrid w:val="0"/>
                <w:color w:val="000000"/>
              </w:rPr>
              <w:t xml:space="preserve"> -  КРС</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тыс.голов</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26,7</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24,6</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22,6</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22,2</w:t>
            </w:r>
          </w:p>
        </w:tc>
      </w:tr>
      <w:tr w:rsidR="004063B1" w:rsidRPr="00EB220F" w:rsidTr="004063B1">
        <w:trPr>
          <w:cantSplit/>
          <w:trHeight w:val="274"/>
        </w:trPr>
        <w:tc>
          <w:tcPr>
            <w:tcW w:w="4302"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right="111" w:hanging="57"/>
              <w:jc w:val="both"/>
              <w:rPr>
                <w:snapToGrid w:val="0"/>
                <w:color w:val="000000"/>
              </w:rPr>
            </w:pPr>
            <w:r w:rsidRPr="00EB220F">
              <w:rPr>
                <w:snapToGrid w:val="0"/>
                <w:color w:val="000000"/>
              </w:rPr>
              <w:t xml:space="preserve"> из них коровы</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тыс.голов</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9,9</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9,1</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8,3</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8,6</w:t>
            </w:r>
          </w:p>
        </w:tc>
      </w:tr>
      <w:tr w:rsidR="004063B1" w:rsidRPr="00EB220F" w:rsidTr="004063B1">
        <w:trPr>
          <w:cantSplit/>
          <w:trHeight w:val="274"/>
        </w:trPr>
        <w:tc>
          <w:tcPr>
            <w:tcW w:w="4302"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right="111" w:hanging="57"/>
              <w:jc w:val="both"/>
              <w:rPr>
                <w:snapToGrid w:val="0"/>
                <w:color w:val="000000"/>
              </w:rPr>
            </w:pPr>
            <w:r w:rsidRPr="00EB220F">
              <w:rPr>
                <w:snapToGrid w:val="0"/>
                <w:color w:val="000000"/>
              </w:rPr>
              <w:t xml:space="preserve"> - свиньи</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тыс.голов</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1,7</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2,2</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2,9</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2,1</w:t>
            </w:r>
          </w:p>
        </w:tc>
      </w:tr>
      <w:tr w:rsidR="004063B1" w:rsidRPr="00EB220F" w:rsidTr="004063B1">
        <w:trPr>
          <w:cantSplit/>
          <w:trHeight w:val="1604"/>
        </w:trPr>
        <w:tc>
          <w:tcPr>
            <w:tcW w:w="4302" w:type="dxa"/>
            <w:tcBorders>
              <w:top w:val="single" w:sz="4" w:space="0" w:color="auto"/>
              <w:left w:val="single" w:sz="4" w:space="0" w:color="auto"/>
              <w:right w:val="single" w:sz="4" w:space="0" w:color="auto"/>
            </w:tcBorders>
            <w:vAlign w:val="center"/>
          </w:tcPr>
          <w:p w:rsidR="004063B1" w:rsidRPr="00EB220F" w:rsidRDefault="004063B1" w:rsidP="004063B1">
            <w:pPr>
              <w:ind w:left="141" w:right="111" w:hanging="57"/>
              <w:jc w:val="both"/>
              <w:rPr>
                <w:snapToGrid w:val="0"/>
                <w:color w:val="000000"/>
              </w:rPr>
            </w:pPr>
            <w:r w:rsidRPr="00EB220F">
              <w:rPr>
                <w:color w:val="000000"/>
              </w:rPr>
              <w:t>Производство важнейших видов пр</w:t>
            </w:r>
            <w:r w:rsidRPr="00EB220F">
              <w:rPr>
                <w:color w:val="000000"/>
              </w:rPr>
              <w:t>о</w:t>
            </w:r>
            <w:r w:rsidRPr="00EB220F">
              <w:rPr>
                <w:color w:val="000000"/>
              </w:rPr>
              <w:t>дукции в натуральном выражении (во всех катег</w:t>
            </w:r>
            <w:r w:rsidRPr="00EB220F">
              <w:rPr>
                <w:color w:val="000000"/>
              </w:rPr>
              <w:t>о</w:t>
            </w:r>
            <w:r w:rsidRPr="00EB220F">
              <w:rPr>
                <w:color w:val="000000"/>
              </w:rPr>
              <w:t>риях хозяйств):</w:t>
            </w:r>
          </w:p>
          <w:p w:rsidR="004063B1" w:rsidRPr="00EB220F" w:rsidRDefault="004063B1" w:rsidP="004063B1">
            <w:pPr>
              <w:ind w:left="141" w:right="111" w:hanging="57"/>
              <w:jc w:val="both"/>
              <w:rPr>
                <w:snapToGrid w:val="0"/>
                <w:color w:val="000000"/>
              </w:rPr>
            </w:pPr>
            <w:r w:rsidRPr="00EB220F">
              <w:rPr>
                <w:snapToGrid w:val="0"/>
                <w:color w:val="000000"/>
              </w:rPr>
              <w:t xml:space="preserve">Зерно </w:t>
            </w:r>
          </w:p>
        </w:tc>
        <w:tc>
          <w:tcPr>
            <w:tcW w:w="1080" w:type="dxa"/>
            <w:tcBorders>
              <w:top w:val="single" w:sz="4" w:space="0" w:color="auto"/>
              <w:left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p>
          <w:p w:rsidR="004063B1" w:rsidRPr="00EB220F" w:rsidRDefault="004063B1" w:rsidP="004063B1">
            <w:pPr>
              <w:ind w:left="141" w:hanging="57"/>
              <w:jc w:val="center"/>
              <w:rPr>
                <w:snapToGrid w:val="0"/>
                <w:color w:val="000000"/>
              </w:rPr>
            </w:pPr>
            <w:r w:rsidRPr="00EB220F">
              <w:rPr>
                <w:snapToGrid w:val="0"/>
                <w:color w:val="000000"/>
              </w:rPr>
              <w:t>тыс. тонн</w:t>
            </w:r>
          </w:p>
        </w:tc>
        <w:tc>
          <w:tcPr>
            <w:tcW w:w="1080" w:type="dxa"/>
            <w:tcBorders>
              <w:top w:val="single" w:sz="4" w:space="0" w:color="auto"/>
              <w:left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326,6</w:t>
            </w:r>
          </w:p>
        </w:tc>
        <w:tc>
          <w:tcPr>
            <w:tcW w:w="1080" w:type="dxa"/>
            <w:tcBorders>
              <w:top w:val="single" w:sz="4" w:space="0" w:color="auto"/>
              <w:left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401,4</w:t>
            </w:r>
          </w:p>
        </w:tc>
        <w:tc>
          <w:tcPr>
            <w:tcW w:w="1080" w:type="dxa"/>
            <w:tcBorders>
              <w:top w:val="single" w:sz="4" w:space="0" w:color="auto"/>
              <w:left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272,3</w:t>
            </w:r>
          </w:p>
        </w:tc>
        <w:tc>
          <w:tcPr>
            <w:tcW w:w="1080" w:type="dxa"/>
            <w:tcBorders>
              <w:top w:val="single" w:sz="4" w:space="0" w:color="auto"/>
              <w:left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325,0</w:t>
            </w:r>
          </w:p>
        </w:tc>
      </w:tr>
      <w:tr w:rsidR="004063B1" w:rsidRPr="00EB220F" w:rsidTr="004063B1">
        <w:trPr>
          <w:cantSplit/>
          <w:trHeight w:val="203"/>
        </w:trPr>
        <w:tc>
          <w:tcPr>
            <w:tcW w:w="4302"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right="111" w:hanging="57"/>
              <w:jc w:val="both"/>
              <w:rPr>
                <w:snapToGrid w:val="0"/>
                <w:color w:val="000000"/>
              </w:rPr>
            </w:pPr>
            <w:r w:rsidRPr="00EB220F">
              <w:rPr>
                <w:snapToGrid w:val="0"/>
                <w:color w:val="000000"/>
              </w:rPr>
              <w:t xml:space="preserve">Мясо на убой (живой вес) </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тыс. тонн</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7,3</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7,6</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7,8</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7,1</w:t>
            </w:r>
          </w:p>
        </w:tc>
      </w:tr>
      <w:tr w:rsidR="004063B1" w:rsidRPr="00EB220F" w:rsidTr="004063B1">
        <w:trPr>
          <w:cantSplit/>
          <w:trHeight w:val="203"/>
        </w:trPr>
        <w:tc>
          <w:tcPr>
            <w:tcW w:w="4302"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right="111" w:hanging="57"/>
              <w:jc w:val="both"/>
              <w:rPr>
                <w:snapToGrid w:val="0"/>
                <w:color w:val="000000"/>
              </w:rPr>
            </w:pPr>
            <w:r w:rsidRPr="00EB220F">
              <w:rPr>
                <w:snapToGrid w:val="0"/>
                <w:color w:val="000000"/>
              </w:rPr>
              <w:t xml:space="preserve">Молоко </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тыс. тонн</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39,9</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37,7</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34,9</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38,3</w:t>
            </w:r>
          </w:p>
        </w:tc>
      </w:tr>
      <w:tr w:rsidR="004063B1" w:rsidRPr="00EB220F" w:rsidTr="004063B1">
        <w:trPr>
          <w:cantSplit/>
          <w:trHeight w:val="203"/>
        </w:trPr>
        <w:tc>
          <w:tcPr>
            <w:tcW w:w="4302"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right="111" w:hanging="57"/>
              <w:jc w:val="both"/>
              <w:rPr>
                <w:snapToGrid w:val="0"/>
                <w:color w:val="000000"/>
              </w:rPr>
            </w:pPr>
            <w:r w:rsidRPr="00EB220F">
              <w:rPr>
                <w:snapToGrid w:val="0"/>
                <w:color w:val="000000"/>
              </w:rPr>
              <w:t>Яйцо</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млн.шт.</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9,4</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9,1</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9,0</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11,0</w:t>
            </w:r>
          </w:p>
        </w:tc>
      </w:tr>
      <w:tr w:rsidR="004063B1" w:rsidRPr="00EB220F" w:rsidTr="004063B1">
        <w:trPr>
          <w:cantSplit/>
          <w:trHeight w:val="203"/>
        </w:trPr>
        <w:tc>
          <w:tcPr>
            <w:tcW w:w="4302"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right="111" w:hanging="57"/>
              <w:jc w:val="both"/>
              <w:rPr>
                <w:snapToGrid w:val="0"/>
                <w:color w:val="000000"/>
              </w:rPr>
            </w:pPr>
            <w:r w:rsidRPr="00EB220F">
              <w:rPr>
                <w:color w:val="000000"/>
              </w:rPr>
              <w:t>Производство важнейших видов пр</w:t>
            </w:r>
            <w:r w:rsidRPr="00EB220F">
              <w:rPr>
                <w:color w:val="000000"/>
              </w:rPr>
              <w:t>о</w:t>
            </w:r>
            <w:r w:rsidRPr="00EB220F">
              <w:rPr>
                <w:color w:val="000000"/>
              </w:rPr>
              <w:t xml:space="preserve">дукции в натуральном выражении (в сельскохозяйственных предприятиях): </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тыс. тонн</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p>
        </w:tc>
      </w:tr>
      <w:tr w:rsidR="004063B1" w:rsidRPr="00EB220F" w:rsidTr="004063B1">
        <w:trPr>
          <w:cantSplit/>
          <w:trHeight w:val="203"/>
        </w:trPr>
        <w:tc>
          <w:tcPr>
            <w:tcW w:w="4302"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right="111" w:hanging="57"/>
              <w:jc w:val="both"/>
              <w:rPr>
                <w:snapToGrid w:val="0"/>
                <w:color w:val="000000"/>
              </w:rPr>
            </w:pPr>
            <w:r w:rsidRPr="00EB220F">
              <w:rPr>
                <w:snapToGrid w:val="0"/>
                <w:color w:val="000000"/>
              </w:rPr>
              <w:t xml:space="preserve">Мясо на убой (живой .вес) </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тыс. тонн</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3,0</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3,0</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3,0</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2,2</w:t>
            </w:r>
          </w:p>
        </w:tc>
      </w:tr>
      <w:tr w:rsidR="004063B1" w:rsidRPr="00EB220F" w:rsidTr="004063B1">
        <w:trPr>
          <w:cantSplit/>
          <w:trHeight w:val="203"/>
        </w:trPr>
        <w:tc>
          <w:tcPr>
            <w:tcW w:w="4302"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right="111" w:hanging="57"/>
              <w:jc w:val="both"/>
              <w:rPr>
                <w:snapToGrid w:val="0"/>
                <w:color w:val="000000"/>
              </w:rPr>
            </w:pPr>
            <w:r w:rsidRPr="00EB220F">
              <w:rPr>
                <w:snapToGrid w:val="0"/>
                <w:color w:val="000000"/>
              </w:rPr>
              <w:t xml:space="preserve">Молоко </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тыс. тонн</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25,3</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24,5</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23,5</w:t>
            </w:r>
          </w:p>
        </w:tc>
        <w:tc>
          <w:tcPr>
            <w:tcW w:w="108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ind w:left="141" w:hanging="57"/>
              <w:jc w:val="center"/>
              <w:rPr>
                <w:snapToGrid w:val="0"/>
                <w:color w:val="000000"/>
              </w:rPr>
            </w:pPr>
            <w:r w:rsidRPr="00EB220F">
              <w:rPr>
                <w:snapToGrid w:val="0"/>
                <w:color w:val="000000"/>
              </w:rPr>
              <w:t>25,7</w:t>
            </w:r>
          </w:p>
        </w:tc>
      </w:tr>
    </w:tbl>
    <w:p w:rsidR="004063B1" w:rsidRPr="00EB220F" w:rsidRDefault="004063B1" w:rsidP="004063B1">
      <w:pPr>
        <w:ind w:firstLine="851"/>
        <w:jc w:val="right"/>
        <w:rPr>
          <w:color w:val="000000"/>
        </w:rPr>
      </w:pPr>
    </w:p>
    <w:p w:rsidR="004063B1" w:rsidRPr="00EB220F" w:rsidRDefault="004063B1" w:rsidP="004063B1">
      <w:pPr>
        <w:pStyle w:val="af1"/>
        <w:spacing w:after="0"/>
        <w:ind w:firstLine="851"/>
        <w:jc w:val="both"/>
        <w:rPr>
          <w:color w:val="000000"/>
        </w:rPr>
      </w:pPr>
      <w:r w:rsidRPr="00EB220F">
        <w:rPr>
          <w:color w:val="000000"/>
        </w:rPr>
        <w:t>Краснозёрский район имеет достаточный потенциал, чтобы за счет собстве</w:t>
      </w:r>
      <w:r w:rsidRPr="00EB220F">
        <w:rPr>
          <w:color w:val="000000"/>
        </w:rPr>
        <w:t>н</w:t>
      </w:r>
      <w:r w:rsidRPr="00EB220F">
        <w:rPr>
          <w:color w:val="000000"/>
        </w:rPr>
        <w:t>ного производства полностью обеспечить потребление населением молока и молочных проду</w:t>
      </w:r>
      <w:r w:rsidRPr="00EB220F">
        <w:rPr>
          <w:color w:val="000000"/>
        </w:rPr>
        <w:t>к</w:t>
      </w:r>
      <w:r w:rsidRPr="00EB220F">
        <w:rPr>
          <w:color w:val="000000"/>
        </w:rPr>
        <w:t>тов, мясопродуктов, птицы, яйца, овощей, зерна</w:t>
      </w:r>
    </w:p>
    <w:p w:rsidR="004063B1" w:rsidRPr="00EB220F" w:rsidRDefault="004063B1" w:rsidP="004063B1">
      <w:pPr>
        <w:pStyle w:val="af1"/>
        <w:spacing w:after="0"/>
        <w:ind w:firstLine="851"/>
        <w:jc w:val="both"/>
        <w:rPr>
          <w:color w:val="000000"/>
        </w:rPr>
      </w:pPr>
      <w:r w:rsidRPr="00EB220F">
        <w:rPr>
          <w:color w:val="000000"/>
        </w:rPr>
        <w:t>В 2009 году район добился высоких показателей в растениеводстве. С площади 173,8 тыс. га было собрано 401,4 тыс. тонн зерна, что является рекордным р</w:t>
      </w:r>
      <w:r w:rsidRPr="00EB220F">
        <w:rPr>
          <w:color w:val="000000"/>
        </w:rPr>
        <w:t>е</w:t>
      </w:r>
      <w:r w:rsidRPr="00EB220F">
        <w:rPr>
          <w:color w:val="000000"/>
        </w:rPr>
        <w:t>зультатом за последние годы, урожайность составила 23,1 ц/га.</w:t>
      </w:r>
    </w:p>
    <w:p w:rsidR="004063B1" w:rsidRPr="00EB220F" w:rsidRDefault="004063B1" w:rsidP="004063B1">
      <w:pPr>
        <w:ind w:firstLine="851"/>
        <w:jc w:val="both"/>
        <w:rPr>
          <w:color w:val="000000"/>
        </w:rPr>
      </w:pPr>
      <w:r w:rsidRPr="00EB220F">
        <w:rPr>
          <w:color w:val="000000"/>
        </w:rPr>
        <w:t>Основными производителями зерна являются: ЗАО «Новомайское»,ООО «Р</w:t>
      </w:r>
      <w:r w:rsidRPr="00EB220F">
        <w:rPr>
          <w:color w:val="000000"/>
        </w:rPr>
        <w:t>у</w:t>
      </w:r>
      <w:r w:rsidRPr="00EB220F">
        <w:rPr>
          <w:color w:val="000000"/>
        </w:rPr>
        <w:t xml:space="preserve">бин»,ЗАО «Запрудихинское». Данными предприятиями было засеяно в 2011г. </w:t>
      </w:r>
      <w:smartTag w:uri="urn:schemas-microsoft-com:office:smarttags" w:element="metricconverter">
        <w:smartTagPr>
          <w:attr w:name="ProductID" w:val="34683 га"/>
        </w:smartTagPr>
        <w:r w:rsidRPr="00EB220F">
          <w:rPr>
            <w:color w:val="000000"/>
          </w:rPr>
          <w:t>34683 га</w:t>
        </w:r>
      </w:smartTag>
      <w:r w:rsidRPr="00EB220F">
        <w:rPr>
          <w:color w:val="000000"/>
        </w:rPr>
        <w:t xml:space="preserve"> зерновыми культурами, что составляет 31,4% посевных площадей зерновых (в сельскох</w:t>
      </w:r>
      <w:r w:rsidRPr="00EB220F">
        <w:rPr>
          <w:color w:val="000000"/>
        </w:rPr>
        <w:t>о</w:t>
      </w:r>
      <w:r w:rsidRPr="00EB220F">
        <w:rPr>
          <w:color w:val="000000"/>
        </w:rPr>
        <w:t>зяйственных предприятиях). Этими предприятиями было получено 45,6% зерна от общего объема произведенного в сельскохозяйственных предпр</w:t>
      </w:r>
      <w:r w:rsidRPr="00EB220F">
        <w:rPr>
          <w:color w:val="000000"/>
        </w:rPr>
        <w:t>и</w:t>
      </w:r>
      <w:r w:rsidRPr="00EB220F">
        <w:rPr>
          <w:color w:val="000000"/>
        </w:rPr>
        <w:t>ятиях.</w:t>
      </w:r>
    </w:p>
    <w:p w:rsidR="004063B1" w:rsidRPr="00EB220F" w:rsidRDefault="004063B1" w:rsidP="001239A0">
      <w:pPr>
        <w:ind w:firstLine="708"/>
        <w:jc w:val="both"/>
        <w:rPr>
          <w:color w:val="000000"/>
        </w:rPr>
      </w:pPr>
      <w:r w:rsidRPr="00EB220F">
        <w:rPr>
          <w:color w:val="000000"/>
        </w:rPr>
        <w:lastRenderedPageBreak/>
        <w:t xml:space="preserve">По основным экономическим показателям одно из ведущих мест в отрасли занимает ЗАО «Новомайское».  Основным видом хозяйственной деятельности его являются животноводство, растениеводство, производство зерновых культур, мяса и молока. Посевные площади под зерновыми культурами составляют </w:t>
      </w:r>
      <w:smartTag w:uri="urn:schemas-microsoft-com:office:smarttags" w:element="metricconverter">
        <w:smartTagPr>
          <w:attr w:name="ProductID" w:val="12641 га"/>
        </w:smartTagPr>
        <w:r w:rsidRPr="00EB220F">
          <w:rPr>
            <w:color w:val="000000"/>
          </w:rPr>
          <w:t>12641 га</w:t>
        </w:r>
      </w:smartTag>
      <w:r w:rsidRPr="00EB220F">
        <w:rPr>
          <w:color w:val="000000"/>
        </w:rPr>
        <w:t xml:space="preserve">. Валовой сбор зерновых в </w:t>
      </w:r>
      <w:smartTag w:uri="urn:schemas-microsoft-com:office:smarttags" w:element="metricconverter">
        <w:smartTagPr>
          <w:attr w:name="ProductID" w:val="2011 г"/>
        </w:smartTagPr>
        <w:r w:rsidRPr="00EB220F">
          <w:rPr>
            <w:color w:val="000000"/>
          </w:rPr>
          <w:t>2011</w:t>
        </w:r>
        <w:r w:rsidR="001239A0" w:rsidRPr="00EB220F">
          <w:rPr>
            <w:color w:val="000000"/>
          </w:rPr>
          <w:t xml:space="preserve"> </w:t>
        </w:r>
        <w:r w:rsidRPr="00EB220F">
          <w:rPr>
            <w:color w:val="000000"/>
          </w:rPr>
          <w:t>г</w:t>
        </w:r>
      </w:smartTag>
      <w:r w:rsidRPr="00EB220F">
        <w:rPr>
          <w:color w:val="000000"/>
        </w:rPr>
        <w:t>. составил 31837 тонн. В 2012 году  поголовье крупного рогатого скота в этом хозяйстве составило 2766 голов, овец- 3238, лошадей-173,свиней-130 голов. Имеются в хозяйстве зернохранилище, мастерские по ремонту сельскохозяйственной техники, пилорама. В планах предприятия дальнейшее развитие животноводства, растениеводство, организация переработки мяса.</w:t>
      </w:r>
    </w:p>
    <w:p w:rsidR="004063B1" w:rsidRPr="00EB220F" w:rsidRDefault="004063B1" w:rsidP="004063B1">
      <w:pPr>
        <w:ind w:firstLine="851"/>
        <w:jc w:val="both"/>
        <w:rPr>
          <w:color w:val="000000"/>
        </w:rPr>
      </w:pPr>
      <w:r w:rsidRPr="00EB220F">
        <w:rPr>
          <w:color w:val="000000"/>
        </w:rPr>
        <w:t>Успешно развивается ЗАО «Колыбельское». Основным видом хозяйственной де</w:t>
      </w:r>
      <w:r w:rsidRPr="00EB220F">
        <w:rPr>
          <w:color w:val="000000"/>
        </w:rPr>
        <w:t>я</w:t>
      </w:r>
      <w:r w:rsidRPr="00EB220F">
        <w:rPr>
          <w:color w:val="000000"/>
        </w:rPr>
        <w:t>тельности его являются животноводство, выращивание зерновых культур, кормовых культур. На протяжении нескольких лет предприятие является лидером по производству молока и молочной продуктивности животных. Валовой сбор зерн</w:t>
      </w:r>
      <w:r w:rsidRPr="00EB220F">
        <w:rPr>
          <w:color w:val="000000"/>
        </w:rPr>
        <w:t>о</w:t>
      </w:r>
      <w:r w:rsidRPr="00EB220F">
        <w:rPr>
          <w:color w:val="000000"/>
        </w:rPr>
        <w:t>вых в 2011г. составил 5820 тонн. В хозяйстве предприятия имеется фермы на 2556 голов крупного рогатого скота, мастерские по ремонту сельскохозяйственной те</w:t>
      </w:r>
      <w:r w:rsidRPr="00EB220F">
        <w:rPr>
          <w:color w:val="000000"/>
        </w:rPr>
        <w:t>х</w:t>
      </w:r>
      <w:r w:rsidRPr="00EB220F">
        <w:rPr>
          <w:color w:val="000000"/>
        </w:rPr>
        <w:t>ники и зернохранилище. В планах предприятия дальнейшее развитие животноводс</w:t>
      </w:r>
      <w:r w:rsidRPr="00EB220F">
        <w:rPr>
          <w:color w:val="000000"/>
        </w:rPr>
        <w:t>т</w:t>
      </w:r>
      <w:r w:rsidRPr="00EB220F">
        <w:rPr>
          <w:color w:val="000000"/>
        </w:rPr>
        <w:t>ва, растениеводство.</w:t>
      </w:r>
    </w:p>
    <w:p w:rsidR="004063B1" w:rsidRPr="00EB220F" w:rsidRDefault="004063B1" w:rsidP="001239A0">
      <w:pPr>
        <w:ind w:firstLine="709"/>
        <w:jc w:val="both"/>
        <w:rPr>
          <w:color w:val="000000"/>
        </w:rPr>
      </w:pPr>
      <w:r w:rsidRPr="00EB220F">
        <w:rPr>
          <w:color w:val="000000"/>
        </w:rPr>
        <w:t xml:space="preserve">Основным видом хозяйственной деятельности ЗАО «Запрудихинское» являются растениеводство и животноводство. Посевные площади под зерновыми составляют </w:t>
      </w:r>
      <w:smartTag w:uri="urn:schemas-microsoft-com:office:smarttags" w:element="metricconverter">
        <w:smartTagPr>
          <w:attr w:name="ProductID" w:val="9768 га"/>
        </w:smartTagPr>
        <w:r w:rsidRPr="00EB220F">
          <w:rPr>
            <w:color w:val="000000"/>
          </w:rPr>
          <w:t>9768 га</w:t>
        </w:r>
      </w:smartTag>
      <w:r w:rsidRPr="00EB220F">
        <w:rPr>
          <w:color w:val="000000"/>
        </w:rPr>
        <w:t xml:space="preserve">. Валовой сбор зерновых в </w:t>
      </w:r>
      <w:smartTag w:uri="urn:schemas-microsoft-com:office:smarttags" w:element="metricconverter">
        <w:smartTagPr>
          <w:attr w:name="ProductID" w:val="2011 г"/>
        </w:smartTagPr>
        <w:r w:rsidRPr="00EB220F">
          <w:rPr>
            <w:color w:val="000000"/>
          </w:rPr>
          <w:t>2011</w:t>
        </w:r>
        <w:r w:rsidR="001239A0" w:rsidRPr="00EB220F">
          <w:rPr>
            <w:color w:val="000000"/>
          </w:rPr>
          <w:t xml:space="preserve"> </w:t>
        </w:r>
        <w:r w:rsidRPr="00EB220F">
          <w:rPr>
            <w:color w:val="000000"/>
          </w:rPr>
          <w:t>г</w:t>
        </w:r>
      </w:smartTag>
      <w:r w:rsidRPr="00EB220F">
        <w:rPr>
          <w:color w:val="000000"/>
        </w:rPr>
        <w:t xml:space="preserve">. составил 24323 тонны. В хозяйстве имеются фермы крупного рогатого скота на 1250 голов. </w:t>
      </w:r>
    </w:p>
    <w:p w:rsidR="004063B1" w:rsidRPr="00EB220F" w:rsidRDefault="004063B1" w:rsidP="001239A0">
      <w:pPr>
        <w:ind w:firstLine="709"/>
        <w:jc w:val="both"/>
        <w:rPr>
          <w:color w:val="000000"/>
        </w:rPr>
      </w:pPr>
      <w:r w:rsidRPr="00EB220F">
        <w:rPr>
          <w:color w:val="000000"/>
        </w:rPr>
        <w:t xml:space="preserve">Динамично развивается ОАО «Новая Заря». Основным видом хозяйственной деятельности его являются животноводство, выращивание зерновых культур, кормовых культур. Валовой сбор зерновых в </w:t>
      </w:r>
      <w:smartTag w:uri="urn:schemas-microsoft-com:office:smarttags" w:element="metricconverter">
        <w:smartTagPr>
          <w:attr w:name="ProductID" w:val="2011 г"/>
        </w:smartTagPr>
        <w:r w:rsidRPr="00EB220F">
          <w:rPr>
            <w:color w:val="000000"/>
          </w:rPr>
          <w:t>2011</w:t>
        </w:r>
        <w:r w:rsidR="001239A0" w:rsidRPr="00EB220F">
          <w:rPr>
            <w:color w:val="000000"/>
          </w:rPr>
          <w:t xml:space="preserve"> </w:t>
        </w:r>
        <w:r w:rsidRPr="00EB220F">
          <w:rPr>
            <w:color w:val="000000"/>
          </w:rPr>
          <w:t>г</w:t>
        </w:r>
      </w:smartTag>
      <w:r w:rsidRPr="00EB220F">
        <w:rPr>
          <w:color w:val="000000"/>
        </w:rPr>
        <w:t>. составил 7902 тонны. В хозяйстве предприятия имеется фермы крупного рогатого скота на 3212 голов, мастерские по ремонту сельскохозяйственной техники и зернохранилище. В планах предприятия дальнейшее развитие животноводства, растениеводства.</w:t>
      </w:r>
    </w:p>
    <w:p w:rsidR="004063B1" w:rsidRPr="00EB220F" w:rsidRDefault="004063B1" w:rsidP="004063B1">
      <w:pPr>
        <w:ind w:firstLine="851"/>
        <w:jc w:val="both"/>
        <w:rPr>
          <w:color w:val="000000"/>
        </w:rPr>
      </w:pPr>
      <w:r w:rsidRPr="00EB220F">
        <w:rPr>
          <w:color w:val="000000"/>
        </w:rPr>
        <w:t>Стратегической задачей развития растениеводства на перспективу станет разв</w:t>
      </w:r>
      <w:r w:rsidRPr="00EB220F">
        <w:rPr>
          <w:color w:val="000000"/>
        </w:rPr>
        <w:t>и</w:t>
      </w:r>
      <w:r w:rsidRPr="00EB220F">
        <w:rPr>
          <w:color w:val="000000"/>
        </w:rPr>
        <w:t>тие отрасли за счет совершенствования структуры посевных площадей под сельскохозя</w:t>
      </w:r>
      <w:r w:rsidRPr="00EB220F">
        <w:rPr>
          <w:color w:val="000000"/>
        </w:rPr>
        <w:t>й</w:t>
      </w:r>
      <w:r w:rsidRPr="00EB220F">
        <w:rPr>
          <w:color w:val="000000"/>
        </w:rPr>
        <w:t>ственными культурами, увеличение продуктивности пашни, технического перевооруж</w:t>
      </w:r>
      <w:r w:rsidRPr="00EB220F">
        <w:rPr>
          <w:color w:val="000000"/>
        </w:rPr>
        <w:t>е</w:t>
      </w:r>
      <w:r w:rsidRPr="00EB220F">
        <w:rPr>
          <w:color w:val="000000"/>
        </w:rPr>
        <w:t>ния и модернизации производства отрасли, повышение эффективности производства за счет применения ресурсосберегающих технологий. Для этого необходимо:</w:t>
      </w:r>
    </w:p>
    <w:p w:rsidR="004063B1" w:rsidRPr="00EB220F" w:rsidRDefault="004063B1" w:rsidP="004063B1">
      <w:pPr>
        <w:pStyle w:val="afffff1"/>
        <w:numPr>
          <w:ilvl w:val="0"/>
          <w:numId w:val="24"/>
        </w:numPr>
        <w:spacing w:after="0" w:line="240" w:lineRule="auto"/>
        <w:ind w:left="1276"/>
        <w:jc w:val="both"/>
        <w:rPr>
          <w:rFonts w:eastAsia="Times New Roman"/>
          <w:color w:val="000000"/>
          <w:spacing w:val="0"/>
          <w:sz w:val="24"/>
          <w:szCs w:val="24"/>
          <w:lang w:eastAsia="ru-RU"/>
        </w:rPr>
      </w:pPr>
      <w:r w:rsidRPr="00EB220F">
        <w:rPr>
          <w:rFonts w:eastAsia="Times New Roman"/>
          <w:color w:val="000000"/>
          <w:spacing w:val="0"/>
          <w:sz w:val="24"/>
          <w:szCs w:val="24"/>
          <w:lang w:eastAsia="ru-RU"/>
        </w:rPr>
        <w:t>увеличение площади посевов зерновых в сельскохозяйственных предприят</w:t>
      </w:r>
      <w:r w:rsidRPr="00EB220F">
        <w:rPr>
          <w:rFonts w:eastAsia="Times New Roman"/>
          <w:color w:val="000000"/>
          <w:spacing w:val="0"/>
          <w:sz w:val="24"/>
          <w:szCs w:val="24"/>
          <w:lang w:eastAsia="ru-RU"/>
        </w:rPr>
        <w:t>и</w:t>
      </w:r>
      <w:r w:rsidRPr="00EB220F">
        <w:rPr>
          <w:rFonts w:eastAsia="Times New Roman"/>
          <w:color w:val="000000"/>
          <w:spacing w:val="0"/>
          <w:sz w:val="24"/>
          <w:szCs w:val="24"/>
          <w:lang w:eastAsia="ru-RU"/>
        </w:rPr>
        <w:t>ях;</w:t>
      </w:r>
    </w:p>
    <w:p w:rsidR="004063B1" w:rsidRPr="00EB220F" w:rsidRDefault="004063B1" w:rsidP="004063B1">
      <w:pPr>
        <w:pStyle w:val="afffff1"/>
        <w:numPr>
          <w:ilvl w:val="0"/>
          <w:numId w:val="24"/>
        </w:numPr>
        <w:spacing w:after="0" w:line="240" w:lineRule="auto"/>
        <w:ind w:left="1276"/>
        <w:jc w:val="both"/>
        <w:rPr>
          <w:rFonts w:eastAsia="Times New Roman"/>
          <w:color w:val="000000"/>
          <w:spacing w:val="0"/>
          <w:sz w:val="24"/>
          <w:szCs w:val="24"/>
          <w:lang w:eastAsia="ru-RU"/>
        </w:rPr>
      </w:pPr>
      <w:r w:rsidRPr="00EB220F">
        <w:rPr>
          <w:rFonts w:eastAsia="Times New Roman"/>
          <w:color w:val="000000"/>
          <w:spacing w:val="0"/>
          <w:sz w:val="24"/>
          <w:szCs w:val="24"/>
          <w:lang w:eastAsia="ru-RU"/>
        </w:rPr>
        <w:t>увеличение производства зерновых культур;</w:t>
      </w:r>
    </w:p>
    <w:p w:rsidR="004063B1" w:rsidRPr="00EB220F" w:rsidRDefault="004063B1" w:rsidP="004063B1">
      <w:pPr>
        <w:pStyle w:val="afffff1"/>
        <w:numPr>
          <w:ilvl w:val="0"/>
          <w:numId w:val="24"/>
        </w:numPr>
        <w:spacing w:after="0" w:line="240" w:lineRule="auto"/>
        <w:ind w:left="1276"/>
        <w:jc w:val="both"/>
        <w:rPr>
          <w:rFonts w:eastAsia="Times New Roman"/>
          <w:color w:val="000000"/>
          <w:spacing w:val="0"/>
          <w:sz w:val="24"/>
          <w:szCs w:val="24"/>
          <w:lang w:eastAsia="ru-RU"/>
        </w:rPr>
      </w:pPr>
      <w:r w:rsidRPr="00EB220F">
        <w:rPr>
          <w:rFonts w:eastAsia="Times New Roman"/>
          <w:color w:val="000000"/>
          <w:spacing w:val="0"/>
          <w:sz w:val="24"/>
          <w:szCs w:val="24"/>
          <w:lang w:eastAsia="ru-RU"/>
        </w:rPr>
        <w:t>обеспечение стабильности урожайности зерновых;</w:t>
      </w:r>
    </w:p>
    <w:p w:rsidR="004063B1" w:rsidRPr="00EB220F" w:rsidRDefault="004063B1" w:rsidP="004063B1">
      <w:pPr>
        <w:pStyle w:val="afffff1"/>
        <w:numPr>
          <w:ilvl w:val="0"/>
          <w:numId w:val="24"/>
        </w:numPr>
        <w:spacing w:after="0" w:line="240" w:lineRule="auto"/>
        <w:ind w:left="1276"/>
        <w:jc w:val="both"/>
        <w:rPr>
          <w:rFonts w:eastAsia="Times New Roman"/>
          <w:color w:val="000000"/>
          <w:spacing w:val="0"/>
          <w:sz w:val="24"/>
          <w:szCs w:val="24"/>
          <w:lang w:eastAsia="ru-RU"/>
        </w:rPr>
      </w:pPr>
      <w:r w:rsidRPr="00EB220F">
        <w:rPr>
          <w:rFonts w:eastAsia="Times New Roman"/>
          <w:color w:val="000000"/>
          <w:spacing w:val="0"/>
          <w:sz w:val="24"/>
          <w:szCs w:val="24"/>
          <w:lang w:eastAsia="ru-RU"/>
        </w:rPr>
        <w:t>применение энерго - ресурсосберегающих и экологически безопасных техн</w:t>
      </w:r>
      <w:r w:rsidRPr="00EB220F">
        <w:rPr>
          <w:rFonts w:eastAsia="Times New Roman"/>
          <w:color w:val="000000"/>
          <w:spacing w:val="0"/>
          <w:sz w:val="24"/>
          <w:szCs w:val="24"/>
          <w:lang w:eastAsia="ru-RU"/>
        </w:rPr>
        <w:t>о</w:t>
      </w:r>
      <w:r w:rsidRPr="00EB220F">
        <w:rPr>
          <w:rFonts w:eastAsia="Times New Roman"/>
          <w:color w:val="000000"/>
          <w:spacing w:val="0"/>
          <w:sz w:val="24"/>
          <w:szCs w:val="24"/>
          <w:lang w:eastAsia="ru-RU"/>
        </w:rPr>
        <w:t>логий;</w:t>
      </w:r>
    </w:p>
    <w:p w:rsidR="004063B1" w:rsidRPr="00EB220F" w:rsidRDefault="004063B1" w:rsidP="004063B1">
      <w:pPr>
        <w:pStyle w:val="afffff1"/>
        <w:numPr>
          <w:ilvl w:val="0"/>
          <w:numId w:val="24"/>
        </w:numPr>
        <w:spacing w:after="0" w:line="240" w:lineRule="auto"/>
        <w:ind w:left="1276"/>
        <w:jc w:val="both"/>
        <w:rPr>
          <w:rFonts w:eastAsia="Times New Roman"/>
          <w:color w:val="000000"/>
          <w:spacing w:val="0"/>
          <w:sz w:val="24"/>
          <w:szCs w:val="24"/>
          <w:lang w:eastAsia="ru-RU"/>
        </w:rPr>
      </w:pPr>
      <w:r w:rsidRPr="00EB220F">
        <w:rPr>
          <w:rFonts w:eastAsia="Times New Roman"/>
          <w:color w:val="000000"/>
          <w:spacing w:val="0"/>
          <w:sz w:val="24"/>
          <w:szCs w:val="24"/>
          <w:lang w:eastAsia="ru-RU"/>
        </w:rPr>
        <w:t>увеличение производства и улучшение качества семян;</w:t>
      </w:r>
    </w:p>
    <w:p w:rsidR="004063B1" w:rsidRPr="00EB220F" w:rsidRDefault="004063B1" w:rsidP="004063B1">
      <w:pPr>
        <w:pStyle w:val="afffff1"/>
        <w:numPr>
          <w:ilvl w:val="0"/>
          <w:numId w:val="24"/>
        </w:numPr>
        <w:spacing w:after="0" w:line="240" w:lineRule="auto"/>
        <w:ind w:left="1276"/>
        <w:jc w:val="both"/>
        <w:rPr>
          <w:rFonts w:eastAsia="Times New Roman"/>
          <w:color w:val="000000"/>
          <w:spacing w:val="0"/>
          <w:sz w:val="24"/>
          <w:szCs w:val="24"/>
          <w:lang w:eastAsia="ru-RU"/>
        </w:rPr>
      </w:pPr>
      <w:r w:rsidRPr="00EB220F">
        <w:rPr>
          <w:rFonts w:eastAsia="Times New Roman"/>
          <w:color w:val="000000"/>
          <w:spacing w:val="0"/>
          <w:sz w:val="24"/>
          <w:szCs w:val="24"/>
          <w:lang w:eastAsia="ru-RU"/>
        </w:rPr>
        <w:t>повышение уровня технического оснащение сельскохозяйстве</w:t>
      </w:r>
      <w:r w:rsidRPr="00EB220F">
        <w:rPr>
          <w:rFonts w:eastAsia="Times New Roman"/>
          <w:color w:val="000000"/>
          <w:spacing w:val="0"/>
          <w:sz w:val="24"/>
          <w:szCs w:val="24"/>
          <w:lang w:eastAsia="ru-RU"/>
        </w:rPr>
        <w:t>н</w:t>
      </w:r>
      <w:r w:rsidRPr="00EB220F">
        <w:rPr>
          <w:rFonts w:eastAsia="Times New Roman"/>
          <w:color w:val="000000"/>
          <w:spacing w:val="0"/>
          <w:sz w:val="24"/>
          <w:szCs w:val="24"/>
          <w:lang w:eastAsia="ru-RU"/>
        </w:rPr>
        <w:t>ных работ;</w:t>
      </w:r>
    </w:p>
    <w:p w:rsidR="004063B1" w:rsidRPr="00EB220F" w:rsidRDefault="004063B1" w:rsidP="004063B1">
      <w:pPr>
        <w:pStyle w:val="afffff1"/>
        <w:numPr>
          <w:ilvl w:val="0"/>
          <w:numId w:val="24"/>
        </w:numPr>
        <w:spacing w:after="0" w:line="240" w:lineRule="auto"/>
        <w:ind w:left="1276"/>
        <w:jc w:val="both"/>
        <w:rPr>
          <w:rFonts w:eastAsia="Times New Roman"/>
          <w:color w:val="000000"/>
          <w:spacing w:val="0"/>
          <w:sz w:val="24"/>
          <w:szCs w:val="24"/>
          <w:lang w:eastAsia="ru-RU"/>
        </w:rPr>
      </w:pPr>
      <w:r w:rsidRPr="00EB220F">
        <w:rPr>
          <w:rFonts w:eastAsia="Times New Roman"/>
          <w:color w:val="000000"/>
          <w:spacing w:val="0"/>
          <w:sz w:val="24"/>
          <w:szCs w:val="24"/>
          <w:lang w:eastAsia="ru-RU"/>
        </w:rPr>
        <w:t>строительство и расширение зерно сушильного хозяйства;</w:t>
      </w:r>
    </w:p>
    <w:p w:rsidR="004063B1" w:rsidRPr="00EB220F" w:rsidRDefault="004063B1" w:rsidP="004063B1">
      <w:pPr>
        <w:pStyle w:val="afffff1"/>
        <w:numPr>
          <w:ilvl w:val="0"/>
          <w:numId w:val="24"/>
        </w:numPr>
        <w:spacing w:after="0" w:line="240" w:lineRule="auto"/>
        <w:ind w:left="1276"/>
        <w:jc w:val="both"/>
        <w:rPr>
          <w:rFonts w:eastAsia="Times New Roman"/>
          <w:color w:val="000000"/>
          <w:spacing w:val="0"/>
          <w:sz w:val="24"/>
          <w:szCs w:val="24"/>
          <w:lang w:eastAsia="ru-RU"/>
        </w:rPr>
      </w:pPr>
      <w:r w:rsidRPr="00EB220F">
        <w:rPr>
          <w:rFonts w:eastAsia="Times New Roman"/>
          <w:color w:val="000000"/>
          <w:spacing w:val="0"/>
          <w:sz w:val="24"/>
          <w:szCs w:val="24"/>
          <w:lang w:eastAsia="ru-RU"/>
        </w:rPr>
        <w:t xml:space="preserve">повысить интеграционные процессы в отрасли </w:t>
      </w:r>
    </w:p>
    <w:p w:rsidR="004063B1" w:rsidRPr="00EB220F" w:rsidRDefault="004063B1" w:rsidP="004063B1">
      <w:pPr>
        <w:ind w:firstLine="851"/>
        <w:jc w:val="both"/>
        <w:rPr>
          <w:color w:val="000000"/>
        </w:rPr>
      </w:pPr>
      <w:r w:rsidRPr="00EB220F">
        <w:rPr>
          <w:color w:val="000000"/>
        </w:rPr>
        <w:t>Район благоприятен для развития животноводства (молочно-мясного, племенн</w:t>
      </w:r>
      <w:r w:rsidRPr="00EB220F">
        <w:rPr>
          <w:color w:val="000000"/>
        </w:rPr>
        <w:t>о</w:t>
      </w:r>
      <w:r w:rsidRPr="00EB220F">
        <w:rPr>
          <w:color w:val="000000"/>
        </w:rPr>
        <w:t>го), свиноводства, Основным производителем свинины является сельскохозяйственное предприятие ФГУП ПЗ «Садовское»..</w:t>
      </w:r>
    </w:p>
    <w:p w:rsidR="004063B1" w:rsidRPr="00EB220F" w:rsidRDefault="004063B1" w:rsidP="004063B1">
      <w:pPr>
        <w:ind w:firstLine="851"/>
        <w:jc w:val="both"/>
        <w:rPr>
          <w:color w:val="000000"/>
        </w:rPr>
      </w:pPr>
      <w:r w:rsidRPr="00EB220F">
        <w:rPr>
          <w:color w:val="000000"/>
        </w:rPr>
        <w:t>Специализированное мясное животноводство будет создаваться как важный источник получения дешевого и высококачественного мяса. Увеличение стада будет прои</w:t>
      </w:r>
      <w:r w:rsidRPr="00EB220F">
        <w:rPr>
          <w:color w:val="000000"/>
        </w:rPr>
        <w:t>с</w:t>
      </w:r>
      <w:r w:rsidRPr="00EB220F">
        <w:rPr>
          <w:color w:val="000000"/>
        </w:rPr>
        <w:t>ходить за счет племенного скота мясных и молочных пород. Будет развиваться углубле</w:t>
      </w:r>
      <w:r w:rsidRPr="00EB220F">
        <w:rPr>
          <w:color w:val="000000"/>
        </w:rPr>
        <w:t>н</w:t>
      </w:r>
      <w:r w:rsidRPr="00EB220F">
        <w:rPr>
          <w:color w:val="000000"/>
        </w:rPr>
        <w:t xml:space="preserve">ная переработка мяса, молока, зерна. </w:t>
      </w:r>
    </w:p>
    <w:p w:rsidR="004063B1" w:rsidRPr="00EB220F" w:rsidRDefault="004063B1" w:rsidP="004063B1">
      <w:pPr>
        <w:ind w:firstLine="851"/>
        <w:jc w:val="both"/>
        <w:rPr>
          <w:color w:val="000000"/>
        </w:rPr>
      </w:pPr>
      <w:r w:rsidRPr="00EB220F">
        <w:rPr>
          <w:color w:val="000000"/>
        </w:rPr>
        <w:lastRenderedPageBreak/>
        <w:t>В животноводстве основное внимание будет направлено на решение следующих задач, обеспечивающих рост и повышение эффективности отра</w:t>
      </w:r>
      <w:r w:rsidRPr="00EB220F">
        <w:rPr>
          <w:color w:val="000000"/>
        </w:rPr>
        <w:t>с</w:t>
      </w:r>
      <w:r w:rsidRPr="00EB220F">
        <w:rPr>
          <w:color w:val="000000"/>
        </w:rPr>
        <w:t>ли:</w:t>
      </w:r>
    </w:p>
    <w:p w:rsidR="004063B1" w:rsidRPr="00EB220F" w:rsidRDefault="004063B1" w:rsidP="004063B1">
      <w:pPr>
        <w:pStyle w:val="afffff1"/>
        <w:numPr>
          <w:ilvl w:val="0"/>
          <w:numId w:val="22"/>
        </w:numPr>
        <w:spacing w:after="0" w:line="240" w:lineRule="auto"/>
        <w:jc w:val="both"/>
        <w:rPr>
          <w:rFonts w:eastAsia="Times New Roman"/>
          <w:color w:val="000000"/>
          <w:spacing w:val="0"/>
          <w:sz w:val="24"/>
          <w:szCs w:val="24"/>
          <w:lang w:eastAsia="ru-RU"/>
        </w:rPr>
      </w:pPr>
      <w:r w:rsidRPr="00EB220F">
        <w:rPr>
          <w:rFonts w:eastAsia="Times New Roman"/>
          <w:color w:val="000000"/>
          <w:spacing w:val="0"/>
          <w:sz w:val="24"/>
          <w:szCs w:val="24"/>
          <w:lang w:eastAsia="ru-RU"/>
        </w:rPr>
        <w:t>увеличение объемов производства и улучшение качества кормов;</w:t>
      </w:r>
    </w:p>
    <w:p w:rsidR="004063B1" w:rsidRPr="00EB220F" w:rsidRDefault="004063B1" w:rsidP="004063B1">
      <w:pPr>
        <w:pStyle w:val="afffff1"/>
        <w:numPr>
          <w:ilvl w:val="0"/>
          <w:numId w:val="22"/>
        </w:numPr>
        <w:spacing w:after="0" w:line="240" w:lineRule="auto"/>
        <w:jc w:val="both"/>
        <w:rPr>
          <w:rFonts w:eastAsia="Times New Roman"/>
          <w:color w:val="000000"/>
          <w:spacing w:val="0"/>
          <w:sz w:val="24"/>
          <w:szCs w:val="24"/>
          <w:lang w:eastAsia="ru-RU"/>
        </w:rPr>
      </w:pPr>
      <w:r w:rsidRPr="00EB220F">
        <w:rPr>
          <w:rFonts w:eastAsia="Times New Roman"/>
          <w:color w:val="000000"/>
          <w:spacing w:val="0"/>
          <w:sz w:val="24"/>
          <w:szCs w:val="24"/>
          <w:lang w:eastAsia="ru-RU"/>
        </w:rPr>
        <w:t>развитие племенной базы и улучшение генетического потенциала ж</w:t>
      </w:r>
      <w:r w:rsidRPr="00EB220F">
        <w:rPr>
          <w:rFonts w:eastAsia="Times New Roman"/>
          <w:color w:val="000000"/>
          <w:spacing w:val="0"/>
          <w:sz w:val="24"/>
          <w:szCs w:val="24"/>
          <w:lang w:eastAsia="ru-RU"/>
        </w:rPr>
        <w:t>и</w:t>
      </w:r>
      <w:r w:rsidRPr="00EB220F">
        <w:rPr>
          <w:rFonts w:eastAsia="Times New Roman"/>
          <w:color w:val="000000"/>
          <w:spacing w:val="0"/>
          <w:sz w:val="24"/>
          <w:szCs w:val="24"/>
          <w:lang w:eastAsia="ru-RU"/>
        </w:rPr>
        <w:t>вотных;</w:t>
      </w:r>
    </w:p>
    <w:p w:rsidR="004063B1" w:rsidRPr="00EB220F" w:rsidRDefault="004063B1" w:rsidP="004063B1">
      <w:pPr>
        <w:pStyle w:val="afffff1"/>
        <w:numPr>
          <w:ilvl w:val="0"/>
          <w:numId w:val="22"/>
        </w:numPr>
        <w:spacing w:after="0" w:line="240" w:lineRule="auto"/>
        <w:jc w:val="both"/>
        <w:rPr>
          <w:rFonts w:eastAsia="Times New Roman"/>
          <w:color w:val="000000"/>
          <w:spacing w:val="0"/>
          <w:sz w:val="24"/>
          <w:szCs w:val="24"/>
          <w:lang w:eastAsia="ru-RU"/>
        </w:rPr>
      </w:pPr>
      <w:r w:rsidRPr="00EB220F">
        <w:rPr>
          <w:rFonts w:eastAsia="Times New Roman"/>
          <w:color w:val="000000"/>
          <w:spacing w:val="0"/>
          <w:sz w:val="24"/>
          <w:szCs w:val="24"/>
          <w:lang w:eastAsia="ru-RU"/>
        </w:rPr>
        <w:t>строительство и реконструкция молочно-товарных ферм;</w:t>
      </w:r>
    </w:p>
    <w:p w:rsidR="004063B1" w:rsidRPr="00EB220F" w:rsidRDefault="004063B1" w:rsidP="004063B1">
      <w:pPr>
        <w:pStyle w:val="afffff1"/>
        <w:numPr>
          <w:ilvl w:val="0"/>
          <w:numId w:val="22"/>
        </w:numPr>
        <w:spacing w:after="0" w:line="240" w:lineRule="auto"/>
        <w:jc w:val="both"/>
        <w:rPr>
          <w:rFonts w:eastAsia="Times New Roman"/>
          <w:color w:val="000000"/>
          <w:spacing w:val="0"/>
          <w:sz w:val="24"/>
          <w:szCs w:val="24"/>
          <w:lang w:eastAsia="ru-RU"/>
        </w:rPr>
      </w:pPr>
      <w:r w:rsidRPr="00EB220F">
        <w:rPr>
          <w:rFonts w:eastAsia="Times New Roman"/>
          <w:color w:val="000000"/>
          <w:spacing w:val="0"/>
          <w:sz w:val="24"/>
          <w:szCs w:val="24"/>
          <w:lang w:eastAsia="ru-RU"/>
        </w:rPr>
        <w:t>внедрение высокоэффективной кормозаготовительной техники и приобретение современного доильного и охладительного об</w:t>
      </w:r>
      <w:r w:rsidRPr="00EB220F">
        <w:rPr>
          <w:rFonts w:eastAsia="Times New Roman"/>
          <w:color w:val="000000"/>
          <w:spacing w:val="0"/>
          <w:sz w:val="24"/>
          <w:szCs w:val="24"/>
          <w:lang w:eastAsia="ru-RU"/>
        </w:rPr>
        <w:t>о</w:t>
      </w:r>
      <w:r w:rsidRPr="00EB220F">
        <w:rPr>
          <w:rFonts w:eastAsia="Times New Roman"/>
          <w:color w:val="000000"/>
          <w:spacing w:val="0"/>
          <w:sz w:val="24"/>
          <w:szCs w:val="24"/>
          <w:lang w:eastAsia="ru-RU"/>
        </w:rPr>
        <w:t>рудования;</w:t>
      </w:r>
    </w:p>
    <w:p w:rsidR="004063B1" w:rsidRPr="00EB220F" w:rsidRDefault="004063B1" w:rsidP="004063B1">
      <w:pPr>
        <w:pStyle w:val="afffff1"/>
        <w:numPr>
          <w:ilvl w:val="0"/>
          <w:numId w:val="22"/>
        </w:numPr>
        <w:spacing w:after="0" w:line="240" w:lineRule="auto"/>
        <w:jc w:val="both"/>
        <w:rPr>
          <w:rFonts w:eastAsia="Times New Roman"/>
          <w:color w:val="000000"/>
          <w:spacing w:val="0"/>
          <w:sz w:val="24"/>
          <w:szCs w:val="24"/>
          <w:lang w:eastAsia="ru-RU"/>
        </w:rPr>
      </w:pPr>
      <w:r w:rsidRPr="00EB220F">
        <w:rPr>
          <w:rFonts w:eastAsia="Times New Roman"/>
          <w:color w:val="000000"/>
          <w:spacing w:val="0"/>
          <w:sz w:val="24"/>
          <w:szCs w:val="24"/>
          <w:lang w:eastAsia="ru-RU"/>
        </w:rPr>
        <w:t>повышение надоев на фуражную корову ;</w:t>
      </w:r>
    </w:p>
    <w:p w:rsidR="004063B1" w:rsidRPr="00EB220F" w:rsidRDefault="004063B1" w:rsidP="004063B1">
      <w:pPr>
        <w:pStyle w:val="afffff1"/>
        <w:numPr>
          <w:ilvl w:val="0"/>
          <w:numId w:val="22"/>
        </w:numPr>
        <w:spacing w:after="0" w:line="240" w:lineRule="auto"/>
        <w:jc w:val="both"/>
        <w:rPr>
          <w:rFonts w:eastAsia="Times New Roman"/>
          <w:color w:val="000000"/>
          <w:spacing w:val="0"/>
          <w:sz w:val="24"/>
          <w:szCs w:val="24"/>
          <w:lang w:eastAsia="ru-RU"/>
        </w:rPr>
      </w:pPr>
      <w:r w:rsidRPr="00EB220F">
        <w:rPr>
          <w:rFonts w:eastAsia="Times New Roman"/>
          <w:color w:val="000000"/>
          <w:spacing w:val="0"/>
          <w:sz w:val="24"/>
          <w:szCs w:val="24"/>
          <w:lang w:eastAsia="ru-RU"/>
        </w:rPr>
        <w:t>вовлечение животноводческих предприятий в крупные комплексы с непр</w:t>
      </w:r>
      <w:r w:rsidRPr="00EB220F">
        <w:rPr>
          <w:rFonts w:eastAsia="Times New Roman"/>
          <w:color w:val="000000"/>
          <w:spacing w:val="0"/>
          <w:sz w:val="24"/>
          <w:szCs w:val="24"/>
          <w:lang w:eastAsia="ru-RU"/>
        </w:rPr>
        <w:t>е</w:t>
      </w:r>
      <w:r w:rsidRPr="00EB220F">
        <w:rPr>
          <w:rFonts w:eastAsia="Times New Roman"/>
          <w:color w:val="000000"/>
          <w:spacing w:val="0"/>
          <w:sz w:val="24"/>
          <w:szCs w:val="24"/>
          <w:lang w:eastAsia="ru-RU"/>
        </w:rPr>
        <w:t>рывным  технологическим циклом от производства до переработки и ре</w:t>
      </w:r>
      <w:r w:rsidRPr="00EB220F">
        <w:rPr>
          <w:rFonts w:eastAsia="Times New Roman"/>
          <w:color w:val="000000"/>
          <w:spacing w:val="0"/>
          <w:sz w:val="24"/>
          <w:szCs w:val="24"/>
          <w:lang w:eastAsia="ru-RU"/>
        </w:rPr>
        <w:t>а</w:t>
      </w:r>
      <w:r w:rsidRPr="00EB220F">
        <w:rPr>
          <w:rFonts w:eastAsia="Times New Roman"/>
          <w:color w:val="000000"/>
          <w:spacing w:val="0"/>
          <w:sz w:val="24"/>
          <w:szCs w:val="24"/>
          <w:lang w:eastAsia="ru-RU"/>
        </w:rPr>
        <w:t>лизации;</w:t>
      </w:r>
    </w:p>
    <w:p w:rsidR="004063B1" w:rsidRPr="00EB220F" w:rsidRDefault="004063B1" w:rsidP="004063B1">
      <w:pPr>
        <w:pStyle w:val="afffff1"/>
        <w:numPr>
          <w:ilvl w:val="0"/>
          <w:numId w:val="22"/>
        </w:numPr>
        <w:spacing w:after="0" w:line="240" w:lineRule="auto"/>
        <w:jc w:val="both"/>
        <w:rPr>
          <w:rFonts w:eastAsia="Times New Roman"/>
          <w:color w:val="000000"/>
          <w:spacing w:val="0"/>
          <w:sz w:val="24"/>
          <w:szCs w:val="24"/>
          <w:lang w:eastAsia="ru-RU"/>
        </w:rPr>
      </w:pPr>
      <w:r w:rsidRPr="00EB220F">
        <w:rPr>
          <w:rFonts w:eastAsia="Times New Roman"/>
          <w:color w:val="000000"/>
          <w:spacing w:val="0"/>
          <w:sz w:val="24"/>
          <w:szCs w:val="24"/>
          <w:lang w:eastAsia="ru-RU"/>
        </w:rPr>
        <w:t>улучшение условий содержания животных с целью повышения продукти</w:t>
      </w:r>
      <w:r w:rsidRPr="00EB220F">
        <w:rPr>
          <w:rFonts w:eastAsia="Times New Roman"/>
          <w:color w:val="000000"/>
          <w:spacing w:val="0"/>
          <w:sz w:val="24"/>
          <w:szCs w:val="24"/>
          <w:lang w:eastAsia="ru-RU"/>
        </w:rPr>
        <w:t>в</w:t>
      </w:r>
      <w:r w:rsidRPr="00EB220F">
        <w:rPr>
          <w:rFonts w:eastAsia="Times New Roman"/>
          <w:color w:val="000000"/>
          <w:spacing w:val="0"/>
          <w:sz w:val="24"/>
          <w:szCs w:val="24"/>
          <w:lang w:eastAsia="ru-RU"/>
        </w:rPr>
        <w:t>ности</w:t>
      </w:r>
    </w:p>
    <w:p w:rsidR="004063B1" w:rsidRPr="00EB220F" w:rsidRDefault="004063B1" w:rsidP="004063B1">
      <w:pPr>
        <w:ind w:left="851"/>
        <w:jc w:val="both"/>
        <w:rPr>
          <w:color w:val="000000"/>
        </w:rPr>
      </w:pPr>
      <w:r w:rsidRPr="00EB220F">
        <w:rPr>
          <w:color w:val="000000"/>
        </w:rPr>
        <w:t>Проблемами развития агропромышленного комплекса являются:</w:t>
      </w:r>
    </w:p>
    <w:p w:rsidR="004063B1" w:rsidRPr="00EB220F" w:rsidRDefault="004063B1" w:rsidP="004063B1">
      <w:pPr>
        <w:numPr>
          <w:ilvl w:val="0"/>
          <w:numId w:val="26"/>
        </w:numPr>
        <w:jc w:val="both"/>
        <w:rPr>
          <w:color w:val="000000"/>
        </w:rPr>
      </w:pPr>
      <w:r w:rsidRPr="00EB220F">
        <w:rPr>
          <w:color w:val="000000"/>
        </w:rPr>
        <w:t>низкая рентабельность сельскохозяйственной продукции;</w:t>
      </w:r>
    </w:p>
    <w:p w:rsidR="004063B1" w:rsidRPr="00EB220F" w:rsidRDefault="004063B1" w:rsidP="004063B1">
      <w:pPr>
        <w:numPr>
          <w:ilvl w:val="0"/>
          <w:numId w:val="26"/>
        </w:numPr>
        <w:jc w:val="both"/>
        <w:rPr>
          <w:color w:val="000000"/>
        </w:rPr>
      </w:pPr>
      <w:r w:rsidRPr="00EB220F">
        <w:rPr>
          <w:color w:val="000000"/>
        </w:rPr>
        <w:t>недостаточная обеспеченность квалифицированными кадрами;</w:t>
      </w:r>
    </w:p>
    <w:p w:rsidR="004063B1" w:rsidRPr="00EB220F" w:rsidRDefault="004063B1" w:rsidP="004063B1">
      <w:pPr>
        <w:numPr>
          <w:ilvl w:val="0"/>
          <w:numId w:val="26"/>
        </w:numPr>
        <w:jc w:val="both"/>
        <w:rPr>
          <w:color w:val="000000"/>
        </w:rPr>
      </w:pPr>
      <w:r w:rsidRPr="00EB220F">
        <w:rPr>
          <w:color w:val="000000"/>
        </w:rPr>
        <w:t>высокий физический и моральный износ основных производственных фо</w:t>
      </w:r>
      <w:r w:rsidRPr="00EB220F">
        <w:rPr>
          <w:color w:val="000000"/>
        </w:rPr>
        <w:t>н</w:t>
      </w:r>
      <w:r w:rsidRPr="00EB220F">
        <w:rPr>
          <w:color w:val="000000"/>
        </w:rPr>
        <w:t>дов;</w:t>
      </w:r>
    </w:p>
    <w:p w:rsidR="004063B1" w:rsidRPr="00EB220F" w:rsidRDefault="004063B1" w:rsidP="004063B1">
      <w:pPr>
        <w:numPr>
          <w:ilvl w:val="0"/>
          <w:numId w:val="26"/>
        </w:numPr>
        <w:jc w:val="both"/>
        <w:rPr>
          <w:color w:val="000000"/>
        </w:rPr>
      </w:pPr>
      <w:r w:rsidRPr="00EB220F">
        <w:rPr>
          <w:color w:val="000000"/>
        </w:rPr>
        <w:t>отсутствие достаточного количества в  районе предприятий по переработке сельскохозяйственной продукции;</w:t>
      </w:r>
    </w:p>
    <w:p w:rsidR="004063B1" w:rsidRPr="00EB220F" w:rsidRDefault="004063B1" w:rsidP="004063B1">
      <w:pPr>
        <w:numPr>
          <w:ilvl w:val="0"/>
          <w:numId w:val="26"/>
        </w:numPr>
        <w:jc w:val="both"/>
        <w:rPr>
          <w:color w:val="000000"/>
        </w:rPr>
      </w:pPr>
      <w:r w:rsidRPr="00EB220F">
        <w:rPr>
          <w:color w:val="000000"/>
        </w:rPr>
        <w:t>снижение поголовья животных.</w:t>
      </w:r>
    </w:p>
    <w:p w:rsidR="004063B1" w:rsidRPr="00EB220F" w:rsidRDefault="004063B1" w:rsidP="001239A0">
      <w:pPr>
        <w:ind w:firstLine="709"/>
        <w:jc w:val="both"/>
        <w:rPr>
          <w:color w:val="000000"/>
        </w:rPr>
      </w:pPr>
      <w:r w:rsidRPr="00EB220F">
        <w:rPr>
          <w:color w:val="000000"/>
        </w:rPr>
        <w:t>В производстве продукции сельского хозяйства возрастает роль личных подсобных хозяйств населения. Жители района имеют возможность реализовывать сельскохозяйственную продукцию через заготовительные кооперативы. Закуп молока и мяса частного сектора ведут индивидуальные предприниматели и предприятие потребкооперации.</w:t>
      </w:r>
    </w:p>
    <w:p w:rsidR="004063B1" w:rsidRPr="00EB220F" w:rsidRDefault="004063B1" w:rsidP="001239A0">
      <w:pPr>
        <w:ind w:firstLine="709"/>
        <w:jc w:val="both"/>
        <w:rPr>
          <w:color w:val="000000"/>
        </w:rPr>
      </w:pPr>
      <w:r w:rsidRPr="00EB220F">
        <w:rPr>
          <w:color w:val="000000"/>
        </w:rPr>
        <w:t>В перспективе в планах администрации района дальнейшая поддержка и развитие личных подсобных хозяйств населения, что позволит увеличить производство валовой продукции, повысить материальное благосостояние и качества жизни населения. Для этого необходимо:</w:t>
      </w:r>
    </w:p>
    <w:p w:rsidR="004063B1" w:rsidRPr="00EB220F" w:rsidRDefault="004063B1" w:rsidP="001239A0">
      <w:pPr>
        <w:numPr>
          <w:ilvl w:val="0"/>
          <w:numId w:val="21"/>
        </w:numPr>
        <w:ind w:left="1134"/>
        <w:jc w:val="both"/>
        <w:rPr>
          <w:color w:val="000000"/>
        </w:rPr>
      </w:pPr>
      <w:r w:rsidRPr="00EB220F">
        <w:rPr>
          <w:color w:val="000000"/>
        </w:rPr>
        <w:t>приобретение кормозаготовительных комплексов для оказания услуг населению, имеющему личные подсобные хозяйства;</w:t>
      </w:r>
    </w:p>
    <w:p w:rsidR="004063B1" w:rsidRPr="00EB220F" w:rsidRDefault="004063B1" w:rsidP="001239A0">
      <w:pPr>
        <w:numPr>
          <w:ilvl w:val="0"/>
          <w:numId w:val="21"/>
        </w:numPr>
        <w:ind w:left="1134"/>
        <w:jc w:val="both"/>
        <w:rPr>
          <w:color w:val="000000"/>
        </w:rPr>
      </w:pPr>
      <w:r w:rsidRPr="00EB220F">
        <w:rPr>
          <w:color w:val="000000"/>
        </w:rPr>
        <w:t>повышение доступности льготных кредитов для населения;</w:t>
      </w:r>
    </w:p>
    <w:p w:rsidR="004063B1" w:rsidRPr="00EB220F" w:rsidRDefault="004063B1" w:rsidP="001239A0">
      <w:pPr>
        <w:numPr>
          <w:ilvl w:val="0"/>
          <w:numId w:val="21"/>
        </w:numPr>
        <w:ind w:left="1134"/>
        <w:jc w:val="both"/>
        <w:rPr>
          <w:color w:val="000000"/>
        </w:rPr>
      </w:pPr>
      <w:r w:rsidRPr="00EB220F">
        <w:rPr>
          <w:color w:val="000000"/>
        </w:rPr>
        <w:t>увеличение производства мяса всех видов;</w:t>
      </w:r>
    </w:p>
    <w:p w:rsidR="004063B1" w:rsidRPr="00EB220F" w:rsidRDefault="004063B1" w:rsidP="001239A0">
      <w:pPr>
        <w:numPr>
          <w:ilvl w:val="0"/>
          <w:numId w:val="21"/>
        </w:numPr>
        <w:ind w:left="1134"/>
        <w:jc w:val="both"/>
        <w:rPr>
          <w:color w:val="000000"/>
        </w:rPr>
      </w:pPr>
      <w:r w:rsidRPr="00EB220F">
        <w:rPr>
          <w:color w:val="000000"/>
        </w:rPr>
        <w:t>открытие дополнительных пунктов приема молока, увеличение объема закупаемой продукции;</w:t>
      </w:r>
    </w:p>
    <w:p w:rsidR="004063B1" w:rsidRPr="00EB220F" w:rsidRDefault="004063B1" w:rsidP="001239A0">
      <w:pPr>
        <w:numPr>
          <w:ilvl w:val="0"/>
          <w:numId w:val="21"/>
        </w:numPr>
        <w:ind w:left="1134"/>
        <w:jc w:val="both"/>
        <w:rPr>
          <w:color w:val="000000"/>
        </w:rPr>
      </w:pPr>
      <w:r w:rsidRPr="00EB220F">
        <w:rPr>
          <w:color w:val="000000"/>
        </w:rPr>
        <w:t>субсидирование покупки племенных животных;</w:t>
      </w:r>
    </w:p>
    <w:p w:rsidR="004063B1" w:rsidRPr="00EB220F" w:rsidRDefault="004063B1" w:rsidP="001239A0">
      <w:pPr>
        <w:numPr>
          <w:ilvl w:val="0"/>
          <w:numId w:val="21"/>
        </w:numPr>
        <w:ind w:left="1134"/>
        <w:jc w:val="both"/>
        <w:rPr>
          <w:color w:val="000000"/>
        </w:rPr>
      </w:pPr>
      <w:r w:rsidRPr="00EB220F">
        <w:rPr>
          <w:color w:val="000000"/>
        </w:rPr>
        <w:t>увеличение прироста доходов в личных подсобных хозяйствах</w:t>
      </w:r>
    </w:p>
    <w:p w:rsidR="004063B1" w:rsidRPr="00EB220F" w:rsidRDefault="004063B1" w:rsidP="004063B1">
      <w:pPr>
        <w:ind w:firstLine="851"/>
        <w:jc w:val="both"/>
        <w:rPr>
          <w:color w:val="000000"/>
        </w:rPr>
      </w:pPr>
      <w:r w:rsidRPr="00EB220F">
        <w:rPr>
          <w:rFonts w:eastAsia="Arial"/>
          <w:color w:val="000000"/>
        </w:rPr>
        <w:t>В соответствии с программами развития сельского хозяйства области и пр</w:t>
      </w:r>
      <w:r w:rsidRPr="00EB220F">
        <w:rPr>
          <w:rFonts w:eastAsia="Arial"/>
          <w:color w:val="000000"/>
        </w:rPr>
        <w:t>о</w:t>
      </w:r>
      <w:r w:rsidRPr="00EB220F">
        <w:rPr>
          <w:rFonts w:eastAsia="Arial"/>
          <w:color w:val="000000"/>
        </w:rPr>
        <w:t>граммными документами развития района предусматриваются инвестиции в развитие ж</w:t>
      </w:r>
      <w:r w:rsidRPr="00EB220F">
        <w:rPr>
          <w:rFonts w:eastAsia="Arial"/>
          <w:color w:val="000000"/>
        </w:rPr>
        <w:t>и</w:t>
      </w:r>
      <w:r w:rsidRPr="00EB220F">
        <w:rPr>
          <w:rFonts w:eastAsia="Arial"/>
          <w:color w:val="000000"/>
        </w:rPr>
        <w:t>вотноводства, как за счет бюджетного, так и частного финансирования. Предусматривае</w:t>
      </w:r>
      <w:r w:rsidRPr="00EB220F">
        <w:rPr>
          <w:rFonts w:eastAsia="Arial"/>
          <w:color w:val="000000"/>
        </w:rPr>
        <w:t>т</w:t>
      </w:r>
      <w:r w:rsidRPr="00EB220F">
        <w:rPr>
          <w:rFonts w:eastAsia="Arial"/>
          <w:color w:val="000000"/>
        </w:rPr>
        <w:t xml:space="preserve">ся </w:t>
      </w:r>
      <w:r w:rsidRPr="00EB220F">
        <w:rPr>
          <w:color w:val="000000"/>
        </w:rPr>
        <w:t>активная поддержка не только крестьянско-фермерских хозяйств, сельскохозяйственных предприятий, но и содействие личным подворьям в развитии ж</w:t>
      </w:r>
      <w:r w:rsidRPr="00EB220F">
        <w:rPr>
          <w:color w:val="000000"/>
        </w:rPr>
        <w:t>и</w:t>
      </w:r>
      <w:r w:rsidRPr="00EB220F">
        <w:rPr>
          <w:color w:val="000000"/>
        </w:rPr>
        <w:t>вотноводства.</w:t>
      </w:r>
    </w:p>
    <w:p w:rsidR="004063B1" w:rsidRPr="00EB220F" w:rsidRDefault="004063B1" w:rsidP="004063B1">
      <w:pPr>
        <w:ind w:firstLine="851"/>
        <w:jc w:val="both"/>
        <w:rPr>
          <w:rFonts w:eastAsia="Arial"/>
          <w:color w:val="000000"/>
        </w:rPr>
      </w:pPr>
      <w:r w:rsidRPr="00EB220F">
        <w:rPr>
          <w:rFonts w:eastAsia="Arial"/>
          <w:color w:val="000000"/>
        </w:rPr>
        <w:t xml:space="preserve">Рост поголовья скота предполагается, главным образом, за счет реконструкции и строительства животноводческих комплексов и ферм. </w:t>
      </w:r>
    </w:p>
    <w:p w:rsidR="004063B1" w:rsidRPr="00EB220F" w:rsidRDefault="004063B1" w:rsidP="004063B1">
      <w:pPr>
        <w:ind w:firstLine="851"/>
        <w:jc w:val="both"/>
        <w:rPr>
          <w:color w:val="000000"/>
        </w:rPr>
      </w:pPr>
      <w:r w:rsidRPr="00EB220F">
        <w:rPr>
          <w:rFonts w:eastAsia="Arial"/>
          <w:color w:val="000000"/>
        </w:rPr>
        <w:t xml:space="preserve">В </w:t>
      </w:r>
      <w:r w:rsidRPr="00EB220F">
        <w:rPr>
          <w:color w:val="000000"/>
        </w:rPr>
        <w:t xml:space="preserve">рамках реализации проекта в районе </w:t>
      </w:r>
      <w:r w:rsidRPr="00EB220F">
        <w:rPr>
          <w:rFonts w:eastAsia="Arial"/>
          <w:color w:val="000000"/>
        </w:rPr>
        <w:t xml:space="preserve">предлагается осуществить ряд </w:t>
      </w:r>
      <w:r w:rsidRPr="00EB220F">
        <w:rPr>
          <w:color w:val="000000"/>
        </w:rPr>
        <w:t>инвестиц</w:t>
      </w:r>
      <w:r w:rsidRPr="00EB220F">
        <w:rPr>
          <w:color w:val="000000"/>
        </w:rPr>
        <w:t>и</w:t>
      </w:r>
      <w:r w:rsidRPr="00EB220F">
        <w:rPr>
          <w:color w:val="000000"/>
        </w:rPr>
        <w:t>онные проектов:</w:t>
      </w:r>
    </w:p>
    <w:p w:rsidR="004063B1" w:rsidRPr="00EB220F" w:rsidRDefault="004063B1" w:rsidP="004063B1">
      <w:pPr>
        <w:pStyle w:val="afffff1"/>
        <w:numPr>
          <w:ilvl w:val="0"/>
          <w:numId w:val="30"/>
        </w:numPr>
        <w:spacing w:after="0" w:line="240" w:lineRule="auto"/>
        <w:ind w:left="1276" w:hanging="284"/>
        <w:jc w:val="both"/>
        <w:rPr>
          <w:color w:val="000000"/>
          <w:spacing w:val="0"/>
          <w:sz w:val="24"/>
          <w:szCs w:val="24"/>
        </w:rPr>
      </w:pPr>
      <w:r w:rsidRPr="00EB220F">
        <w:rPr>
          <w:color w:val="000000"/>
          <w:spacing w:val="0"/>
          <w:sz w:val="24"/>
          <w:szCs w:val="24"/>
        </w:rPr>
        <w:t>строительство животноводческих помещений:</w:t>
      </w:r>
    </w:p>
    <w:p w:rsidR="004063B1" w:rsidRPr="00EB220F" w:rsidRDefault="004063B1" w:rsidP="004063B1">
      <w:pPr>
        <w:pStyle w:val="afffff1"/>
        <w:numPr>
          <w:ilvl w:val="0"/>
          <w:numId w:val="30"/>
        </w:numPr>
        <w:spacing w:after="0" w:line="240" w:lineRule="auto"/>
        <w:ind w:left="1276" w:hanging="284"/>
        <w:jc w:val="both"/>
        <w:rPr>
          <w:color w:val="000000"/>
          <w:spacing w:val="0"/>
          <w:sz w:val="24"/>
          <w:szCs w:val="24"/>
        </w:rPr>
      </w:pPr>
      <w:r w:rsidRPr="00EB220F">
        <w:rPr>
          <w:color w:val="000000"/>
          <w:spacing w:val="0"/>
          <w:sz w:val="24"/>
          <w:szCs w:val="24"/>
        </w:rPr>
        <w:t>реконструкция животноводческих помещений:</w:t>
      </w:r>
    </w:p>
    <w:p w:rsidR="004063B1" w:rsidRPr="00EB220F" w:rsidRDefault="004063B1" w:rsidP="004063B1">
      <w:pPr>
        <w:pStyle w:val="afffff1"/>
        <w:numPr>
          <w:ilvl w:val="0"/>
          <w:numId w:val="30"/>
        </w:numPr>
        <w:spacing w:after="0" w:line="240" w:lineRule="auto"/>
        <w:ind w:left="1276" w:hanging="284"/>
        <w:jc w:val="both"/>
        <w:rPr>
          <w:color w:val="000000"/>
          <w:sz w:val="24"/>
          <w:szCs w:val="24"/>
        </w:rPr>
      </w:pPr>
      <w:r w:rsidRPr="00EB220F">
        <w:rPr>
          <w:color w:val="000000"/>
          <w:spacing w:val="0"/>
          <w:sz w:val="24"/>
          <w:szCs w:val="24"/>
        </w:rPr>
        <w:lastRenderedPageBreak/>
        <w:t>приобретение оборудования для сельскохозяйственных прои</w:t>
      </w:r>
      <w:r w:rsidRPr="00EB220F">
        <w:rPr>
          <w:color w:val="000000"/>
          <w:spacing w:val="0"/>
          <w:sz w:val="24"/>
          <w:szCs w:val="24"/>
        </w:rPr>
        <w:t>з</w:t>
      </w:r>
      <w:r w:rsidRPr="00EB220F">
        <w:rPr>
          <w:color w:val="000000"/>
          <w:spacing w:val="0"/>
          <w:sz w:val="24"/>
          <w:szCs w:val="24"/>
        </w:rPr>
        <w:t>водств</w:t>
      </w:r>
      <w:r w:rsidRPr="00EB220F">
        <w:rPr>
          <w:color w:val="000000"/>
          <w:sz w:val="24"/>
          <w:szCs w:val="24"/>
        </w:rPr>
        <w:t xml:space="preserve"> </w:t>
      </w:r>
    </w:p>
    <w:p w:rsidR="004063B1" w:rsidRPr="00EB220F" w:rsidRDefault="004063B1" w:rsidP="004063B1">
      <w:pPr>
        <w:ind w:firstLine="851"/>
        <w:jc w:val="both"/>
        <w:rPr>
          <w:color w:val="000000"/>
        </w:rPr>
      </w:pPr>
      <w:r w:rsidRPr="00EB220F">
        <w:rPr>
          <w:color w:val="000000"/>
        </w:rPr>
        <w:t>С целью улучшения условий производства и реализации произведенной проду</w:t>
      </w:r>
      <w:r w:rsidRPr="00EB220F">
        <w:rPr>
          <w:color w:val="000000"/>
        </w:rPr>
        <w:t>к</w:t>
      </w:r>
      <w:r w:rsidRPr="00EB220F">
        <w:rPr>
          <w:color w:val="000000"/>
        </w:rPr>
        <w:t>ции проектом предлагается создание сети заготовительных предприятий. Содействие в организации закупа продукции, произведенной на личных подворьях, обеспечит увеличение поголовья скота и птицы, и, в ц</w:t>
      </w:r>
      <w:r w:rsidRPr="00EB220F">
        <w:rPr>
          <w:color w:val="000000"/>
        </w:rPr>
        <w:t>е</w:t>
      </w:r>
      <w:r w:rsidRPr="00EB220F">
        <w:rPr>
          <w:color w:val="000000"/>
        </w:rPr>
        <w:t xml:space="preserve">лом, повышение уровня доходов  населения. </w:t>
      </w:r>
    </w:p>
    <w:p w:rsidR="004063B1" w:rsidRPr="00EB220F" w:rsidRDefault="004063B1" w:rsidP="004063B1">
      <w:pPr>
        <w:ind w:firstLine="851"/>
        <w:jc w:val="both"/>
        <w:rPr>
          <w:color w:val="000000"/>
        </w:rPr>
      </w:pPr>
      <w:r w:rsidRPr="00EB220F">
        <w:rPr>
          <w:color w:val="000000"/>
        </w:rPr>
        <w:t>Реализация инвестиционных проектов, направленных на развитие растениеводс</w:t>
      </w:r>
      <w:r w:rsidRPr="00EB220F">
        <w:rPr>
          <w:color w:val="000000"/>
        </w:rPr>
        <w:t>т</w:t>
      </w:r>
      <w:r w:rsidRPr="00EB220F">
        <w:rPr>
          <w:color w:val="000000"/>
        </w:rPr>
        <w:t xml:space="preserve">ва и животноводства в районе позволит создать новые  рабочие места. </w:t>
      </w:r>
    </w:p>
    <w:p w:rsidR="004063B1" w:rsidRPr="00EB220F" w:rsidRDefault="004063B1" w:rsidP="004063B1">
      <w:pPr>
        <w:ind w:firstLine="851"/>
        <w:jc w:val="both"/>
        <w:rPr>
          <w:color w:val="000000"/>
        </w:rPr>
      </w:pPr>
      <w:r w:rsidRPr="00EB220F">
        <w:rPr>
          <w:color w:val="000000"/>
        </w:rPr>
        <w:t>На первую очередь реализации проекта прогнозный показатель развития сельск</w:t>
      </w:r>
      <w:r w:rsidRPr="00EB220F">
        <w:rPr>
          <w:color w:val="000000"/>
        </w:rPr>
        <w:t>о</w:t>
      </w:r>
      <w:r w:rsidRPr="00EB220F">
        <w:rPr>
          <w:color w:val="000000"/>
        </w:rPr>
        <w:t>хозяйственного производства составит 4313 млн.руб. (рис.6). Определение значение да</w:t>
      </w:r>
      <w:r w:rsidRPr="00EB220F">
        <w:rPr>
          <w:color w:val="000000"/>
        </w:rPr>
        <w:t>н</w:t>
      </w:r>
      <w:r w:rsidRPr="00EB220F">
        <w:rPr>
          <w:color w:val="000000"/>
        </w:rPr>
        <w:t>ного показателя выполнено на основе материалов, представленных отделом сельского х</w:t>
      </w:r>
      <w:r w:rsidRPr="00EB220F">
        <w:rPr>
          <w:color w:val="000000"/>
        </w:rPr>
        <w:t>о</w:t>
      </w:r>
      <w:r w:rsidRPr="00EB220F">
        <w:rPr>
          <w:color w:val="000000"/>
        </w:rPr>
        <w:t>зяйства администрации района, темпов роста производства, а так же с учетом меропри</w:t>
      </w:r>
      <w:r w:rsidRPr="00EB220F">
        <w:rPr>
          <w:color w:val="000000"/>
        </w:rPr>
        <w:t>я</w:t>
      </w:r>
      <w:r w:rsidRPr="00EB220F">
        <w:rPr>
          <w:color w:val="000000"/>
        </w:rPr>
        <w:t>тий по развитию АПК.</w:t>
      </w:r>
    </w:p>
    <w:p w:rsidR="004063B1" w:rsidRPr="00EB220F" w:rsidRDefault="004063B1" w:rsidP="004063B1">
      <w:pPr>
        <w:ind w:firstLine="851"/>
        <w:jc w:val="both"/>
        <w:rPr>
          <w:color w:val="000000"/>
        </w:rPr>
      </w:pPr>
      <w:r w:rsidRPr="00EB220F">
        <w:rPr>
          <w:color w:val="000000"/>
        </w:rPr>
        <w:t>В перспективе сложившаяся специализация сельского хозяйства по производству молока, мяса, зерна, овощей, картофеля, соответствующая природно-экономическим условиям района сохранится. В связи с тем, что освоенность территории района по сельск</w:t>
      </w:r>
      <w:r w:rsidRPr="00EB220F">
        <w:rPr>
          <w:color w:val="000000"/>
        </w:rPr>
        <w:t>о</w:t>
      </w:r>
      <w:r w:rsidRPr="00EB220F">
        <w:rPr>
          <w:color w:val="000000"/>
        </w:rPr>
        <w:t>хозяйственному производству находится на достаточно высоком уровне, дальнейшее ра</w:t>
      </w:r>
      <w:r w:rsidRPr="00EB220F">
        <w:rPr>
          <w:color w:val="000000"/>
        </w:rPr>
        <w:t>з</w:t>
      </w:r>
      <w:r w:rsidRPr="00EB220F">
        <w:rPr>
          <w:color w:val="000000"/>
        </w:rPr>
        <w:t>витие сельского хозяйства в значительной степени будет зависеть от уровня интенсивности испол</w:t>
      </w:r>
      <w:r w:rsidRPr="00EB220F">
        <w:rPr>
          <w:color w:val="000000"/>
        </w:rPr>
        <w:t>ь</w:t>
      </w:r>
      <w:r w:rsidRPr="00EB220F">
        <w:rPr>
          <w:color w:val="000000"/>
        </w:rPr>
        <w:t xml:space="preserve">зования имеющихся угодий. </w:t>
      </w:r>
    </w:p>
    <w:p w:rsidR="004063B1" w:rsidRPr="00EB220F" w:rsidRDefault="004063B1" w:rsidP="004063B1">
      <w:pPr>
        <w:jc w:val="center"/>
        <w:rPr>
          <w:color w:val="000000"/>
          <w:sz w:val="28"/>
        </w:rPr>
      </w:pPr>
    </w:p>
    <w:p w:rsidR="004063B1" w:rsidRPr="00EB220F" w:rsidRDefault="004063B1" w:rsidP="004063B1">
      <w:pPr>
        <w:rPr>
          <w:rFonts w:ascii="Arial" w:hAnsi="Arial" w:cs="Arial"/>
          <w:i/>
          <w:color w:val="000000"/>
        </w:rPr>
      </w:pPr>
      <w:r w:rsidRPr="00EB220F">
        <w:rPr>
          <w:rFonts w:ascii="Arial" w:hAnsi="Arial" w:cs="Arial"/>
          <w:i/>
          <w:color w:val="000000"/>
        </w:rPr>
        <w:t>3.4.2. Промышленность</w:t>
      </w:r>
    </w:p>
    <w:p w:rsidR="004063B1" w:rsidRPr="00EB220F" w:rsidRDefault="004063B1" w:rsidP="004063B1">
      <w:pPr>
        <w:ind w:firstLine="851"/>
        <w:jc w:val="both"/>
        <w:rPr>
          <w:b/>
          <w:color w:val="000000"/>
        </w:rPr>
      </w:pPr>
      <w:r w:rsidRPr="00EB220F">
        <w:rPr>
          <w:color w:val="000000"/>
        </w:rPr>
        <w:t>Промышленность района представлена отраслями по распределению электроэнергии, пищевой, лесной, деревообрабатывающей, легкой промы</w:t>
      </w:r>
      <w:r w:rsidRPr="00EB220F">
        <w:rPr>
          <w:color w:val="000000"/>
        </w:rPr>
        <w:t>ш</w:t>
      </w:r>
      <w:r w:rsidRPr="00EB220F">
        <w:rPr>
          <w:color w:val="000000"/>
        </w:rPr>
        <w:t>ленности. Объем отгруженных товаров собственного производства по кру</w:t>
      </w:r>
      <w:r w:rsidRPr="00EB220F">
        <w:rPr>
          <w:color w:val="000000"/>
        </w:rPr>
        <w:t>п</w:t>
      </w:r>
      <w:r w:rsidRPr="00EB220F">
        <w:rPr>
          <w:color w:val="000000"/>
        </w:rPr>
        <w:t>ным и средним предприятиям в 2011г. составил 309,2 млн.руб. или 101,3% к предыдущему году.</w:t>
      </w:r>
    </w:p>
    <w:p w:rsidR="004063B1" w:rsidRPr="00EB220F" w:rsidRDefault="004063B1" w:rsidP="004063B1">
      <w:pPr>
        <w:jc w:val="both"/>
        <w:rPr>
          <w:color w:val="000000"/>
        </w:rPr>
      </w:pPr>
      <w:r w:rsidRPr="00EB220F">
        <w:rPr>
          <w:color w:val="000000"/>
        </w:rPr>
        <w:t>В общем объёме промышленного производства района наибольший удел</w:t>
      </w:r>
      <w:r w:rsidRPr="00EB220F">
        <w:rPr>
          <w:color w:val="000000"/>
        </w:rPr>
        <w:t>ь</w:t>
      </w:r>
      <w:r w:rsidRPr="00EB220F">
        <w:rPr>
          <w:color w:val="000000"/>
        </w:rPr>
        <w:t>ный вес –занимает объём выпуска пищевой продукции. На 01.01.2011г. пр</w:t>
      </w:r>
      <w:r w:rsidRPr="00EB220F">
        <w:rPr>
          <w:color w:val="000000"/>
        </w:rPr>
        <w:t>о</w:t>
      </w:r>
      <w:r w:rsidRPr="00EB220F">
        <w:rPr>
          <w:color w:val="000000"/>
        </w:rPr>
        <w:t>изведено 1.6 тыс.тонн хлеба и хлебобулочных изделий, около 7 тыс.тонн м</w:t>
      </w:r>
      <w:r w:rsidRPr="00EB220F">
        <w:rPr>
          <w:color w:val="000000"/>
        </w:rPr>
        <w:t>у</w:t>
      </w:r>
      <w:r w:rsidRPr="00EB220F">
        <w:rPr>
          <w:color w:val="000000"/>
        </w:rPr>
        <w:t>ки, 0,42 тыс.тонн пива, 4,8 тыс.тонн безалкогольных напитков и минеральной воды. Предприятием ОАО «Краснозерский молочный завод» произведено продукции на сумму 14,5 млн.руб. В 2011г. веден в эксплуатацию молочный завод «Веселовский» по новой модульной технологии. Краснозерское РайПО увеличило производство хлеба и хлебобулочных изделий, объем выпуска продукции в денежном выражении составил более 8,0 млн.руб. В районе де</w:t>
      </w:r>
      <w:r w:rsidRPr="00EB220F">
        <w:rPr>
          <w:color w:val="000000"/>
        </w:rPr>
        <w:t>й</w:t>
      </w:r>
      <w:r w:rsidRPr="00EB220F">
        <w:rPr>
          <w:color w:val="000000"/>
        </w:rPr>
        <w:t>ствует 5 мини пекарен: две в р.п.Краснозерское и по одной в с.Веселовское, с.Мохнатый Лог и с.Половинное. Основные показатели развития промы</w:t>
      </w:r>
      <w:r w:rsidRPr="00EB220F">
        <w:rPr>
          <w:color w:val="000000"/>
        </w:rPr>
        <w:t>ш</w:t>
      </w:r>
      <w:r w:rsidRPr="00EB220F">
        <w:rPr>
          <w:color w:val="000000"/>
        </w:rPr>
        <w:t>ленности приведены в таблице № 4.1.2</w:t>
      </w:r>
    </w:p>
    <w:p w:rsidR="004063B1" w:rsidRPr="00EB220F" w:rsidRDefault="004063B1" w:rsidP="00FD3F4C">
      <w:pPr>
        <w:ind w:hanging="57"/>
        <w:jc w:val="center"/>
        <w:rPr>
          <w:color w:val="000000"/>
        </w:rPr>
      </w:pPr>
      <w:r w:rsidRPr="00EB220F">
        <w:rPr>
          <w:color w:val="000000"/>
        </w:rPr>
        <w:t>Основные пока</w:t>
      </w:r>
      <w:r w:rsidR="00FD3F4C" w:rsidRPr="00EB220F">
        <w:rPr>
          <w:color w:val="000000"/>
        </w:rPr>
        <w:t xml:space="preserve">затели развития промышленности </w:t>
      </w:r>
      <w:r w:rsidRPr="00EB220F">
        <w:rPr>
          <w:color w:val="000000"/>
        </w:rPr>
        <w:t>по годам</w:t>
      </w:r>
    </w:p>
    <w:p w:rsidR="004063B1" w:rsidRPr="00EB220F" w:rsidRDefault="004063B1" w:rsidP="004063B1">
      <w:pPr>
        <w:jc w:val="right"/>
        <w:rPr>
          <w:color w:val="000000"/>
        </w:rPr>
      </w:pPr>
      <w:r w:rsidRPr="00EB220F">
        <w:rPr>
          <w:color w:val="000000"/>
        </w:rPr>
        <w:t>Таблица № 4.1.2</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94"/>
        <w:gridCol w:w="992"/>
        <w:gridCol w:w="992"/>
        <w:gridCol w:w="1134"/>
        <w:gridCol w:w="1134"/>
        <w:gridCol w:w="992"/>
        <w:gridCol w:w="851"/>
        <w:gridCol w:w="850"/>
      </w:tblGrid>
      <w:tr w:rsidR="004063B1" w:rsidRPr="00EB220F" w:rsidTr="001239A0">
        <w:tc>
          <w:tcPr>
            <w:tcW w:w="2694" w:type="dxa"/>
            <w:vAlign w:val="center"/>
          </w:tcPr>
          <w:p w:rsidR="004063B1" w:rsidRPr="00EB220F" w:rsidRDefault="004063B1" w:rsidP="004063B1">
            <w:pPr>
              <w:ind w:hanging="57"/>
              <w:jc w:val="center"/>
              <w:rPr>
                <w:color w:val="000000"/>
              </w:rPr>
            </w:pPr>
            <w:r w:rsidRPr="00EB220F">
              <w:rPr>
                <w:color w:val="000000"/>
              </w:rPr>
              <w:t>Показатели</w:t>
            </w:r>
          </w:p>
        </w:tc>
        <w:tc>
          <w:tcPr>
            <w:tcW w:w="992" w:type="dxa"/>
            <w:vAlign w:val="center"/>
          </w:tcPr>
          <w:p w:rsidR="004063B1" w:rsidRPr="00EB220F" w:rsidRDefault="004063B1" w:rsidP="004063B1">
            <w:pPr>
              <w:ind w:hanging="57"/>
              <w:jc w:val="center"/>
              <w:rPr>
                <w:color w:val="000000"/>
              </w:rPr>
            </w:pPr>
            <w:r w:rsidRPr="00EB220F">
              <w:rPr>
                <w:color w:val="000000"/>
              </w:rPr>
              <w:t>Един. изм.</w:t>
            </w:r>
          </w:p>
        </w:tc>
        <w:tc>
          <w:tcPr>
            <w:tcW w:w="992" w:type="dxa"/>
            <w:vAlign w:val="center"/>
          </w:tcPr>
          <w:p w:rsidR="004063B1" w:rsidRPr="00EB220F" w:rsidRDefault="004063B1" w:rsidP="004063B1">
            <w:pPr>
              <w:ind w:hanging="57"/>
              <w:jc w:val="center"/>
              <w:rPr>
                <w:color w:val="000000"/>
              </w:rPr>
            </w:pPr>
            <w:r w:rsidRPr="00EB220F">
              <w:rPr>
                <w:color w:val="000000"/>
              </w:rPr>
              <w:t>2006</w:t>
            </w:r>
          </w:p>
        </w:tc>
        <w:tc>
          <w:tcPr>
            <w:tcW w:w="1134" w:type="dxa"/>
            <w:vAlign w:val="center"/>
          </w:tcPr>
          <w:p w:rsidR="004063B1" w:rsidRPr="00EB220F" w:rsidRDefault="004063B1" w:rsidP="004063B1">
            <w:pPr>
              <w:ind w:hanging="57"/>
              <w:jc w:val="center"/>
              <w:rPr>
                <w:color w:val="000000"/>
              </w:rPr>
            </w:pPr>
            <w:r w:rsidRPr="00EB220F">
              <w:rPr>
                <w:color w:val="000000"/>
              </w:rPr>
              <w:t>2007</w:t>
            </w:r>
          </w:p>
        </w:tc>
        <w:tc>
          <w:tcPr>
            <w:tcW w:w="1134" w:type="dxa"/>
            <w:vAlign w:val="center"/>
          </w:tcPr>
          <w:p w:rsidR="004063B1" w:rsidRPr="00EB220F" w:rsidRDefault="004063B1" w:rsidP="004063B1">
            <w:pPr>
              <w:ind w:hanging="57"/>
              <w:jc w:val="center"/>
              <w:rPr>
                <w:color w:val="000000"/>
              </w:rPr>
            </w:pPr>
            <w:r w:rsidRPr="00EB220F">
              <w:rPr>
                <w:color w:val="000000"/>
              </w:rPr>
              <w:t>2008</w:t>
            </w:r>
          </w:p>
        </w:tc>
        <w:tc>
          <w:tcPr>
            <w:tcW w:w="992" w:type="dxa"/>
            <w:vAlign w:val="center"/>
          </w:tcPr>
          <w:p w:rsidR="004063B1" w:rsidRPr="00EB220F" w:rsidRDefault="004063B1" w:rsidP="004063B1">
            <w:pPr>
              <w:jc w:val="center"/>
              <w:rPr>
                <w:color w:val="000000"/>
              </w:rPr>
            </w:pPr>
            <w:r w:rsidRPr="00EB220F">
              <w:rPr>
                <w:color w:val="000000"/>
              </w:rPr>
              <w:t>2009</w:t>
            </w:r>
          </w:p>
        </w:tc>
        <w:tc>
          <w:tcPr>
            <w:tcW w:w="851" w:type="dxa"/>
            <w:vAlign w:val="center"/>
          </w:tcPr>
          <w:p w:rsidR="004063B1" w:rsidRPr="00EB220F" w:rsidRDefault="004063B1" w:rsidP="004063B1">
            <w:pPr>
              <w:jc w:val="center"/>
              <w:rPr>
                <w:color w:val="000000"/>
              </w:rPr>
            </w:pPr>
            <w:r w:rsidRPr="00EB220F">
              <w:rPr>
                <w:color w:val="000000"/>
              </w:rPr>
              <w:t>2010</w:t>
            </w:r>
          </w:p>
        </w:tc>
        <w:tc>
          <w:tcPr>
            <w:tcW w:w="850" w:type="dxa"/>
            <w:vAlign w:val="center"/>
          </w:tcPr>
          <w:p w:rsidR="004063B1" w:rsidRPr="00EB220F" w:rsidRDefault="004063B1" w:rsidP="004063B1">
            <w:pPr>
              <w:jc w:val="center"/>
              <w:rPr>
                <w:color w:val="000000"/>
              </w:rPr>
            </w:pPr>
            <w:r w:rsidRPr="00EB220F">
              <w:rPr>
                <w:color w:val="000000"/>
              </w:rPr>
              <w:t>2011</w:t>
            </w:r>
          </w:p>
        </w:tc>
      </w:tr>
      <w:tr w:rsidR="004063B1" w:rsidRPr="00EB220F" w:rsidTr="001239A0">
        <w:tc>
          <w:tcPr>
            <w:tcW w:w="2694" w:type="dxa"/>
            <w:vAlign w:val="center"/>
          </w:tcPr>
          <w:p w:rsidR="004063B1" w:rsidRPr="00EB220F" w:rsidRDefault="004063B1" w:rsidP="004063B1">
            <w:pPr>
              <w:ind w:hanging="57"/>
              <w:jc w:val="both"/>
              <w:rPr>
                <w:color w:val="000000"/>
              </w:rPr>
            </w:pPr>
            <w:r w:rsidRPr="00EB220F">
              <w:rPr>
                <w:color w:val="000000"/>
              </w:rPr>
              <w:t>Объем отгруженных товаров собственного производства, выпо</w:t>
            </w:r>
            <w:r w:rsidRPr="00EB220F">
              <w:rPr>
                <w:color w:val="000000"/>
              </w:rPr>
              <w:t>л</w:t>
            </w:r>
            <w:r w:rsidRPr="00EB220F">
              <w:rPr>
                <w:color w:val="000000"/>
              </w:rPr>
              <w:t xml:space="preserve">ненных собственными силами работ и услуг </w:t>
            </w:r>
          </w:p>
        </w:tc>
        <w:tc>
          <w:tcPr>
            <w:tcW w:w="992" w:type="dxa"/>
            <w:vAlign w:val="center"/>
          </w:tcPr>
          <w:p w:rsidR="004063B1" w:rsidRPr="00EB220F" w:rsidRDefault="004063B1" w:rsidP="004063B1">
            <w:pPr>
              <w:ind w:left="-108" w:hanging="57"/>
              <w:jc w:val="center"/>
              <w:rPr>
                <w:color w:val="000000"/>
              </w:rPr>
            </w:pPr>
            <w:r w:rsidRPr="00EB220F">
              <w:rPr>
                <w:color w:val="000000"/>
              </w:rPr>
              <w:t>млн. руб.</w:t>
            </w:r>
          </w:p>
        </w:tc>
        <w:tc>
          <w:tcPr>
            <w:tcW w:w="992" w:type="dxa"/>
            <w:vAlign w:val="center"/>
          </w:tcPr>
          <w:p w:rsidR="004063B1" w:rsidRPr="00EB220F" w:rsidRDefault="004063B1" w:rsidP="004063B1">
            <w:pPr>
              <w:ind w:hanging="57"/>
              <w:jc w:val="center"/>
              <w:rPr>
                <w:color w:val="000000"/>
              </w:rPr>
            </w:pPr>
            <w:r w:rsidRPr="00EB220F">
              <w:rPr>
                <w:color w:val="000000"/>
              </w:rPr>
              <w:t>307,4</w:t>
            </w:r>
          </w:p>
        </w:tc>
        <w:tc>
          <w:tcPr>
            <w:tcW w:w="1134" w:type="dxa"/>
            <w:vAlign w:val="center"/>
          </w:tcPr>
          <w:p w:rsidR="004063B1" w:rsidRPr="00EB220F" w:rsidRDefault="004063B1" w:rsidP="004063B1">
            <w:pPr>
              <w:ind w:hanging="57"/>
              <w:jc w:val="center"/>
              <w:rPr>
                <w:color w:val="000000"/>
              </w:rPr>
            </w:pPr>
            <w:r w:rsidRPr="00EB220F">
              <w:rPr>
                <w:color w:val="000000"/>
              </w:rPr>
              <w:t>389,2</w:t>
            </w:r>
          </w:p>
        </w:tc>
        <w:tc>
          <w:tcPr>
            <w:tcW w:w="1134" w:type="dxa"/>
            <w:vAlign w:val="center"/>
          </w:tcPr>
          <w:p w:rsidR="004063B1" w:rsidRPr="00EB220F" w:rsidRDefault="004063B1" w:rsidP="004063B1">
            <w:pPr>
              <w:ind w:hanging="57"/>
              <w:jc w:val="center"/>
              <w:rPr>
                <w:color w:val="000000"/>
              </w:rPr>
            </w:pPr>
            <w:r w:rsidRPr="00EB220F">
              <w:rPr>
                <w:color w:val="000000"/>
              </w:rPr>
              <w:t>419,3</w:t>
            </w:r>
          </w:p>
        </w:tc>
        <w:tc>
          <w:tcPr>
            <w:tcW w:w="992" w:type="dxa"/>
            <w:vAlign w:val="center"/>
          </w:tcPr>
          <w:p w:rsidR="004063B1" w:rsidRPr="00EB220F" w:rsidRDefault="004063B1" w:rsidP="004063B1">
            <w:pPr>
              <w:jc w:val="center"/>
              <w:rPr>
                <w:color w:val="000000"/>
              </w:rPr>
            </w:pPr>
            <w:r w:rsidRPr="00EB220F">
              <w:rPr>
                <w:color w:val="000000"/>
              </w:rPr>
              <w:t>327,0</w:t>
            </w:r>
          </w:p>
        </w:tc>
        <w:tc>
          <w:tcPr>
            <w:tcW w:w="851" w:type="dxa"/>
            <w:vAlign w:val="center"/>
          </w:tcPr>
          <w:p w:rsidR="004063B1" w:rsidRPr="00EB220F" w:rsidRDefault="004063B1" w:rsidP="004063B1">
            <w:pPr>
              <w:jc w:val="center"/>
              <w:rPr>
                <w:color w:val="000000"/>
              </w:rPr>
            </w:pPr>
            <w:r w:rsidRPr="00EB220F">
              <w:rPr>
                <w:color w:val="000000"/>
              </w:rPr>
              <w:t>305,2</w:t>
            </w:r>
          </w:p>
        </w:tc>
        <w:tc>
          <w:tcPr>
            <w:tcW w:w="850" w:type="dxa"/>
            <w:vAlign w:val="center"/>
          </w:tcPr>
          <w:p w:rsidR="004063B1" w:rsidRPr="00EB220F" w:rsidRDefault="004063B1" w:rsidP="004063B1">
            <w:pPr>
              <w:jc w:val="center"/>
              <w:rPr>
                <w:color w:val="000000"/>
              </w:rPr>
            </w:pPr>
            <w:r w:rsidRPr="00EB220F">
              <w:rPr>
                <w:color w:val="000000"/>
              </w:rPr>
              <w:t>309,2</w:t>
            </w:r>
          </w:p>
        </w:tc>
      </w:tr>
      <w:tr w:rsidR="004063B1" w:rsidRPr="00EB220F" w:rsidTr="001239A0">
        <w:tc>
          <w:tcPr>
            <w:tcW w:w="2694" w:type="dxa"/>
            <w:vAlign w:val="center"/>
          </w:tcPr>
          <w:p w:rsidR="004063B1" w:rsidRPr="00EB220F" w:rsidRDefault="004063B1" w:rsidP="004063B1">
            <w:pPr>
              <w:ind w:hanging="57"/>
              <w:jc w:val="both"/>
              <w:rPr>
                <w:color w:val="000000"/>
              </w:rPr>
            </w:pPr>
            <w:r w:rsidRPr="00EB220F">
              <w:rPr>
                <w:color w:val="000000"/>
              </w:rPr>
              <w:t>Процент к предыдущ</w:t>
            </w:r>
            <w:r w:rsidRPr="00EB220F">
              <w:rPr>
                <w:color w:val="000000"/>
              </w:rPr>
              <w:t>е</w:t>
            </w:r>
            <w:r w:rsidRPr="00EB220F">
              <w:rPr>
                <w:color w:val="000000"/>
              </w:rPr>
              <w:t>му году</w:t>
            </w:r>
          </w:p>
        </w:tc>
        <w:tc>
          <w:tcPr>
            <w:tcW w:w="992" w:type="dxa"/>
            <w:vAlign w:val="center"/>
          </w:tcPr>
          <w:p w:rsidR="004063B1" w:rsidRPr="00EB220F" w:rsidRDefault="004063B1" w:rsidP="004063B1">
            <w:pPr>
              <w:ind w:left="-108" w:hanging="57"/>
              <w:jc w:val="center"/>
              <w:rPr>
                <w:color w:val="000000"/>
              </w:rPr>
            </w:pPr>
            <w:r w:rsidRPr="00EB220F">
              <w:rPr>
                <w:color w:val="000000"/>
              </w:rPr>
              <w:t>%</w:t>
            </w:r>
          </w:p>
        </w:tc>
        <w:tc>
          <w:tcPr>
            <w:tcW w:w="992" w:type="dxa"/>
            <w:vAlign w:val="center"/>
          </w:tcPr>
          <w:p w:rsidR="004063B1" w:rsidRPr="00EB220F" w:rsidRDefault="004063B1" w:rsidP="004063B1">
            <w:pPr>
              <w:ind w:hanging="57"/>
              <w:jc w:val="center"/>
              <w:rPr>
                <w:color w:val="000000"/>
              </w:rPr>
            </w:pPr>
          </w:p>
        </w:tc>
        <w:tc>
          <w:tcPr>
            <w:tcW w:w="1134" w:type="dxa"/>
            <w:vAlign w:val="center"/>
          </w:tcPr>
          <w:p w:rsidR="004063B1" w:rsidRPr="00EB220F" w:rsidRDefault="004063B1" w:rsidP="004063B1">
            <w:pPr>
              <w:ind w:hanging="57"/>
              <w:jc w:val="center"/>
              <w:rPr>
                <w:color w:val="000000"/>
              </w:rPr>
            </w:pPr>
            <w:r w:rsidRPr="00EB220F">
              <w:rPr>
                <w:color w:val="000000"/>
              </w:rPr>
              <w:t>129,5</w:t>
            </w:r>
          </w:p>
        </w:tc>
        <w:tc>
          <w:tcPr>
            <w:tcW w:w="1134" w:type="dxa"/>
            <w:vAlign w:val="center"/>
          </w:tcPr>
          <w:p w:rsidR="004063B1" w:rsidRPr="00EB220F" w:rsidRDefault="004063B1" w:rsidP="004063B1">
            <w:pPr>
              <w:ind w:hanging="57"/>
              <w:jc w:val="center"/>
              <w:rPr>
                <w:color w:val="000000"/>
              </w:rPr>
            </w:pPr>
            <w:r w:rsidRPr="00EB220F">
              <w:rPr>
                <w:color w:val="000000"/>
              </w:rPr>
              <w:t>107,7</w:t>
            </w:r>
          </w:p>
        </w:tc>
        <w:tc>
          <w:tcPr>
            <w:tcW w:w="992" w:type="dxa"/>
            <w:vAlign w:val="center"/>
          </w:tcPr>
          <w:p w:rsidR="004063B1" w:rsidRPr="00EB220F" w:rsidRDefault="004063B1" w:rsidP="004063B1">
            <w:pPr>
              <w:jc w:val="center"/>
              <w:rPr>
                <w:color w:val="000000"/>
              </w:rPr>
            </w:pPr>
            <w:r w:rsidRPr="00EB220F">
              <w:rPr>
                <w:color w:val="000000"/>
              </w:rPr>
              <w:t>78,0</w:t>
            </w:r>
          </w:p>
        </w:tc>
        <w:tc>
          <w:tcPr>
            <w:tcW w:w="851" w:type="dxa"/>
            <w:vAlign w:val="center"/>
          </w:tcPr>
          <w:p w:rsidR="004063B1" w:rsidRPr="00EB220F" w:rsidRDefault="004063B1" w:rsidP="004063B1">
            <w:pPr>
              <w:jc w:val="center"/>
              <w:rPr>
                <w:color w:val="000000"/>
              </w:rPr>
            </w:pPr>
            <w:r w:rsidRPr="00EB220F">
              <w:rPr>
                <w:color w:val="000000"/>
              </w:rPr>
              <w:t>93,3</w:t>
            </w:r>
          </w:p>
        </w:tc>
        <w:tc>
          <w:tcPr>
            <w:tcW w:w="850" w:type="dxa"/>
            <w:vAlign w:val="center"/>
          </w:tcPr>
          <w:p w:rsidR="004063B1" w:rsidRPr="00EB220F" w:rsidRDefault="004063B1" w:rsidP="004063B1">
            <w:pPr>
              <w:jc w:val="center"/>
              <w:rPr>
                <w:color w:val="000000"/>
              </w:rPr>
            </w:pPr>
            <w:r w:rsidRPr="00EB220F">
              <w:rPr>
                <w:color w:val="000000"/>
              </w:rPr>
              <w:t>101,3</w:t>
            </w:r>
          </w:p>
        </w:tc>
      </w:tr>
      <w:tr w:rsidR="004063B1" w:rsidRPr="00EB220F" w:rsidTr="001239A0">
        <w:tc>
          <w:tcPr>
            <w:tcW w:w="2694" w:type="dxa"/>
            <w:vAlign w:val="center"/>
          </w:tcPr>
          <w:p w:rsidR="004063B1" w:rsidRPr="00EB220F" w:rsidRDefault="004063B1" w:rsidP="004063B1">
            <w:pPr>
              <w:ind w:hanging="57"/>
              <w:jc w:val="both"/>
              <w:rPr>
                <w:color w:val="000000"/>
              </w:rPr>
            </w:pPr>
            <w:r w:rsidRPr="00EB220F">
              <w:rPr>
                <w:color w:val="000000"/>
              </w:rPr>
              <w:t>Индекс физического объема</w:t>
            </w:r>
          </w:p>
        </w:tc>
        <w:tc>
          <w:tcPr>
            <w:tcW w:w="992" w:type="dxa"/>
            <w:vAlign w:val="center"/>
          </w:tcPr>
          <w:p w:rsidR="004063B1" w:rsidRPr="00EB220F" w:rsidRDefault="004063B1" w:rsidP="004063B1">
            <w:pPr>
              <w:ind w:hanging="57"/>
              <w:jc w:val="center"/>
              <w:rPr>
                <w:color w:val="000000"/>
              </w:rPr>
            </w:pPr>
            <w:r w:rsidRPr="00EB220F">
              <w:rPr>
                <w:color w:val="000000"/>
              </w:rPr>
              <w:t>%</w:t>
            </w:r>
          </w:p>
        </w:tc>
        <w:tc>
          <w:tcPr>
            <w:tcW w:w="992" w:type="dxa"/>
            <w:vAlign w:val="center"/>
          </w:tcPr>
          <w:p w:rsidR="004063B1" w:rsidRPr="00EB220F" w:rsidRDefault="004063B1" w:rsidP="004063B1">
            <w:pPr>
              <w:ind w:hanging="57"/>
              <w:jc w:val="center"/>
              <w:rPr>
                <w:color w:val="000000"/>
              </w:rPr>
            </w:pPr>
          </w:p>
        </w:tc>
        <w:tc>
          <w:tcPr>
            <w:tcW w:w="1134" w:type="dxa"/>
            <w:vAlign w:val="center"/>
          </w:tcPr>
          <w:p w:rsidR="004063B1" w:rsidRPr="00EB220F" w:rsidRDefault="004063B1" w:rsidP="004063B1">
            <w:pPr>
              <w:ind w:hanging="57"/>
              <w:jc w:val="center"/>
              <w:rPr>
                <w:color w:val="000000"/>
              </w:rPr>
            </w:pPr>
          </w:p>
        </w:tc>
        <w:tc>
          <w:tcPr>
            <w:tcW w:w="1134" w:type="dxa"/>
            <w:vAlign w:val="center"/>
          </w:tcPr>
          <w:p w:rsidR="004063B1" w:rsidRPr="00EB220F" w:rsidRDefault="004063B1" w:rsidP="004063B1">
            <w:pPr>
              <w:ind w:hanging="57"/>
              <w:jc w:val="center"/>
              <w:rPr>
                <w:color w:val="000000"/>
              </w:rPr>
            </w:pPr>
          </w:p>
        </w:tc>
        <w:tc>
          <w:tcPr>
            <w:tcW w:w="992" w:type="dxa"/>
            <w:vAlign w:val="center"/>
          </w:tcPr>
          <w:p w:rsidR="004063B1" w:rsidRPr="00EB220F" w:rsidRDefault="004063B1" w:rsidP="004063B1">
            <w:pPr>
              <w:jc w:val="center"/>
              <w:rPr>
                <w:color w:val="000000"/>
              </w:rPr>
            </w:pPr>
          </w:p>
        </w:tc>
        <w:tc>
          <w:tcPr>
            <w:tcW w:w="851" w:type="dxa"/>
            <w:vAlign w:val="center"/>
          </w:tcPr>
          <w:p w:rsidR="004063B1" w:rsidRPr="00EB220F" w:rsidRDefault="004063B1" w:rsidP="004063B1">
            <w:pPr>
              <w:jc w:val="center"/>
              <w:rPr>
                <w:color w:val="000000"/>
              </w:rPr>
            </w:pPr>
            <w:r w:rsidRPr="00EB220F">
              <w:rPr>
                <w:color w:val="000000"/>
              </w:rPr>
              <w:t>82,8</w:t>
            </w:r>
          </w:p>
        </w:tc>
        <w:tc>
          <w:tcPr>
            <w:tcW w:w="850" w:type="dxa"/>
            <w:vAlign w:val="center"/>
          </w:tcPr>
          <w:p w:rsidR="004063B1" w:rsidRPr="00EB220F" w:rsidRDefault="004063B1" w:rsidP="004063B1">
            <w:pPr>
              <w:jc w:val="center"/>
              <w:rPr>
                <w:color w:val="000000"/>
              </w:rPr>
            </w:pPr>
            <w:r w:rsidRPr="00EB220F">
              <w:rPr>
                <w:color w:val="000000"/>
              </w:rPr>
              <w:t>91,0</w:t>
            </w:r>
          </w:p>
        </w:tc>
      </w:tr>
    </w:tbl>
    <w:p w:rsidR="004063B1" w:rsidRPr="00EB220F" w:rsidRDefault="004063B1" w:rsidP="004063B1">
      <w:pPr>
        <w:ind w:firstLine="709"/>
        <w:jc w:val="both"/>
        <w:rPr>
          <w:color w:val="000000"/>
        </w:rPr>
      </w:pPr>
    </w:p>
    <w:p w:rsidR="004063B1" w:rsidRPr="00EB220F" w:rsidRDefault="004063B1" w:rsidP="004063B1">
      <w:pPr>
        <w:ind w:firstLine="709"/>
        <w:jc w:val="both"/>
        <w:rPr>
          <w:color w:val="000000"/>
        </w:rPr>
      </w:pPr>
      <w:r w:rsidRPr="00EB220F">
        <w:rPr>
          <w:color w:val="000000"/>
        </w:rPr>
        <w:lastRenderedPageBreak/>
        <w:t>Основу промышленности  составляют социально значимые предприятия района: ЗАО «Краснозерский пивоваренный комбинат», ОАО «Краснозерский молочный завод», ООО «Краснозерский мясо заготовительный комбинат». Кроме того, имеются мелкие предприятия и индивидуальные предприниматели, занимающиеся промышленным  производс</w:t>
      </w:r>
      <w:r w:rsidRPr="00EB220F">
        <w:rPr>
          <w:color w:val="000000"/>
        </w:rPr>
        <w:t>т</w:t>
      </w:r>
      <w:r w:rsidRPr="00EB220F">
        <w:rPr>
          <w:color w:val="000000"/>
        </w:rPr>
        <w:t xml:space="preserve">вом. </w:t>
      </w:r>
    </w:p>
    <w:p w:rsidR="004063B1" w:rsidRPr="00EB220F" w:rsidRDefault="004063B1" w:rsidP="004063B1">
      <w:pPr>
        <w:ind w:firstLine="709"/>
        <w:jc w:val="both"/>
        <w:rPr>
          <w:color w:val="000000"/>
        </w:rPr>
      </w:pPr>
      <w:r w:rsidRPr="00EB220F">
        <w:rPr>
          <w:color w:val="000000"/>
        </w:rPr>
        <w:t>В районе работает ООО «Маяк», основным видом выпускаемой продукции которого явл</w:t>
      </w:r>
      <w:r w:rsidRPr="00EB220F">
        <w:rPr>
          <w:color w:val="000000"/>
        </w:rPr>
        <w:t>я</w:t>
      </w:r>
      <w:r w:rsidRPr="00EB220F">
        <w:rPr>
          <w:color w:val="000000"/>
        </w:rPr>
        <w:t xml:space="preserve">ется кирпич. </w:t>
      </w:r>
    </w:p>
    <w:p w:rsidR="004063B1" w:rsidRPr="00EB220F" w:rsidRDefault="004063B1" w:rsidP="004063B1">
      <w:pPr>
        <w:ind w:firstLine="709"/>
        <w:jc w:val="both"/>
        <w:rPr>
          <w:color w:val="000000"/>
        </w:rPr>
      </w:pPr>
      <w:r w:rsidRPr="00EB220F">
        <w:rPr>
          <w:color w:val="000000"/>
        </w:rPr>
        <w:t>Лесная и деревообрабатывающая промышленность представлена«Краснозерским лесх</w:t>
      </w:r>
      <w:r w:rsidRPr="00EB220F">
        <w:rPr>
          <w:color w:val="000000"/>
        </w:rPr>
        <w:t>о</w:t>
      </w:r>
      <w:r w:rsidRPr="00EB220F">
        <w:rPr>
          <w:color w:val="000000"/>
        </w:rPr>
        <w:t>зом» и индивидуальными предпринимателями района.</w:t>
      </w:r>
    </w:p>
    <w:p w:rsidR="004063B1" w:rsidRPr="00EB220F" w:rsidRDefault="004063B1" w:rsidP="004063B1">
      <w:pPr>
        <w:ind w:firstLine="709"/>
        <w:jc w:val="both"/>
        <w:rPr>
          <w:color w:val="000000"/>
        </w:rPr>
      </w:pPr>
      <w:r w:rsidRPr="00EB220F">
        <w:rPr>
          <w:color w:val="000000"/>
        </w:rPr>
        <w:t>Легкая промышленность представлена предприятием ООО «Унион КШФ».</w:t>
      </w:r>
    </w:p>
    <w:p w:rsidR="004063B1" w:rsidRPr="00EB220F" w:rsidRDefault="004063B1" w:rsidP="004063B1">
      <w:pPr>
        <w:ind w:firstLine="709"/>
        <w:jc w:val="both"/>
        <w:rPr>
          <w:color w:val="000000"/>
        </w:rPr>
      </w:pPr>
      <w:r w:rsidRPr="00EB220F">
        <w:rPr>
          <w:color w:val="000000"/>
        </w:rPr>
        <w:t>Структура промышленного производства на протяжении последних лет не меняе</w:t>
      </w:r>
      <w:r w:rsidRPr="00EB220F">
        <w:rPr>
          <w:color w:val="000000"/>
        </w:rPr>
        <w:t>т</w:t>
      </w:r>
      <w:r w:rsidRPr="00EB220F">
        <w:rPr>
          <w:color w:val="000000"/>
        </w:rPr>
        <w:t>ся. В течение последних лет в развитии промышленности района наметились позитивные изменения: относительная стабилизация и рост промышленного производства. Полож</w:t>
      </w:r>
      <w:r w:rsidRPr="00EB220F">
        <w:rPr>
          <w:color w:val="000000"/>
        </w:rPr>
        <w:t>и</w:t>
      </w:r>
      <w:r w:rsidRPr="00EB220F">
        <w:rPr>
          <w:color w:val="000000"/>
        </w:rPr>
        <w:t>тельная динамика развития промышленности в районе обусловлена за счет увеличения объемов производства на предприятиях ООО «Маяк», ООО «Краснозерский мясо загот</w:t>
      </w:r>
      <w:r w:rsidRPr="00EB220F">
        <w:rPr>
          <w:color w:val="000000"/>
        </w:rPr>
        <w:t>о</w:t>
      </w:r>
      <w:r w:rsidRPr="00EB220F">
        <w:rPr>
          <w:color w:val="000000"/>
        </w:rPr>
        <w:t xml:space="preserve">вительный комбинат» и ООО «ТЗК Краснозерская». </w:t>
      </w:r>
    </w:p>
    <w:p w:rsidR="004063B1" w:rsidRPr="00EB220F" w:rsidRDefault="004063B1" w:rsidP="004063B1">
      <w:pPr>
        <w:ind w:firstLine="709"/>
        <w:jc w:val="both"/>
        <w:rPr>
          <w:color w:val="000000"/>
        </w:rPr>
      </w:pPr>
      <w:r w:rsidRPr="00EB220F">
        <w:rPr>
          <w:color w:val="000000"/>
        </w:rPr>
        <w:t>Проблемой развития промышленности является высокая степень физического и морального износа основных производственных фондов, отсутствие достаточных оборо</w:t>
      </w:r>
      <w:r w:rsidRPr="00EB220F">
        <w:rPr>
          <w:color w:val="000000"/>
        </w:rPr>
        <w:t>т</w:t>
      </w:r>
      <w:r w:rsidRPr="00EB220F">
        <w:rPr>
          <w:color w:val="000000"/>
        </w:rPr>
        <w:t>ных средств, ограниченность рынка сбыта продукции, низкая инвестиционная активность, н</w:t>
      </w:r>
      <w:r w:rsidRPr="00EB220F">
        <w:rPr>
          <w:color w:val="000000"/>
        </w:rPr>
        <w:t>е</w:t>
      </w:r>
      <w:r w:rsidRPr="00EB220F">
        <w:rPr>
          <w:color w:val="000000"/>
        </w:rPr>
        <w:t>достаток квалифицированных кадров.</w:t>
      </w:r>
    </w:p>
    <w:p w:rsidR="004063B1" w:rsidRPr="00EB220F" w:rsidRDefault="004063B1" w:rsidP="004063B1">
      <w:pPr>
        <w:ind w:firstLine="709"/>
        <w:jc w:val="both"/>
        <w:rPr>
          <w:color w:val="000000"/>
        </w:rPr>
      </w:pPr>
      <w:r w:rsidRPr="00EB220F">
        <w:rPr>
          <w:color w:val="000000"/>
        </w:rPr>
        <w:t>Проектом предусмотрены территориальные и трудовые ресурсы для развития предприятий пищевой и перерабатывающей промышленности с использованием в качес</w:t>
      </w:r>
      <w:r w:rsidRPr="00EB220F">
        <w:rPr>
          <w:color w:val="000000"/>
        </w:rPr>
        <w:t>т</w:t>
      </w:r>
      <w:r w:rsidRPr="00EB220F">
        <w:rPr>
          <w:color w:val="000000"/>
        </w:rPr>
        <w:t xml:space="preserve">ве сырьевой базы имеющихся ресурсов, а так же предприятий строительных материалов. </w:t>
      </w:r>
    </w:p>
    <w:p w:rsidR="004063B1" w:rsidRPr="00EB220F" w:rsidRDefault="004063B1" w:rsidP="004063B1">
      <w:pPr>
        <w:ind w:firstLine="709"/>
        <w:jc w:val="both"/>
        <w:rPr>
          <w:color w:val="000000"/>
        </w:rPr>
      </w:pPr>
      <w:r w:rsidRPr="00EB220F">
        <w:rPr>
          <w:color w:val="000000"/>
        </w:rPr>
        <w:t xml:space="preserve">Численность работающих в промышленности составляет 546 человек. </w:t>
      </w:r>
    </w:p>
    <w:p w:rsidR="004063B1" w:rsidRPr="00EB220F" w:rsidRDefault="004063B1" w:rsidP="004063B1">
      <w:pPr>
        <w:ind w:firstLine="709"/>
        <w:jc w:val="both"/>
        <w:rPr>
          <w:color w:val="000000"/>
        </w:rPr>
      </w:pPr>
      <w:r w:rsidRPr="00EB220F">
        <w:rPr>
          <w:color w:val="000000"/>
        </w:rPr>
        <w:t>Переработка сельскохозяйственной продукции, произведенной в районе, является одним из важнейших направлений развития агропромышленного сектора экономики. Организ</w:t>
      </w:r>
      <w:r w:rsidRPr="00EB220F">
        <w:rPr>
          <w:color w:val="000000"/>
        </w:rPr>
        <w:t>а</w:t>
      </w:r>
      <w:r w:rsidRPr="00EB220F">
        <w:rPr>
          <w:color w:val="000000"/>
        </w:rPr>
        <w:t>ция перерабатывающих производств позволит в целом повысить рентабельность сельскохозяйственного производства. В малых поселениях, где наиболее остро стоит пр</w:t>
      </w:r>
      <w:r w:rsidRPr="00EB220F">
        <w:rPr>
          <w:color w:val="000000"/>
        </w:rPr>
        <w:t>о</w:t>
      </w:r>
      <w:r w:rsidRPr="00EB220F">
        <w:rPr>
          <w:color w:val="000000"/>
        </w:rPr>
        <w:t>блема с занятостью населения, необходимо создать условия для производства сельхозпр</w:t>
      </w:r>
      <w:r w:rsidRPr="00EB220F">
        <w:rPr>
          <w:color w:val="000000"/>
        </w:rPr>
        <w:t>о</w:t>
      </w:r>
      <w:r w:rsidRPr="00EB220F">
        <w:rPr>
          <w:color w:val="000000"/>
        </w:rPr>
        <w:t>дукции не только для внутреннего потребления, но и для реализации на перерабатыва</w:t>
      </w:r>
      <w:r w:rsidRPr="00EB220F">
        <w:rPr>
          <w:color w:val="000000"/>
        </w:rPr>
        <w:t>ю</w:t>
      </w:r>
      <w:r w:rsidRPr="00EB220F">
        <w:rPr>
          <w:color w:val="000000"/>
        </w:rPr>
        <w:t>щие предприятия. Создание перерабатывающих предприятий укрепит материальное с</w:t>
      </w:r>
      <w:r w:rsidRPr="00EB220F">
        <w:rPr>
          <w:color w:val="000000"/>
        </w:rPr>
        <w:t>о</w:t>
      </w:r>
      <w:r w:rsidRPr="00EB220F">
        <w:rPr>
          <w:color w:val="000000"/>
        </w:rPr>
        <w:t>стояние граждан, проживающих в отдаленной от районного центра местности, и позволит сохр</w:t>
      </w:r>
      <w:r w:rsidRPr="00EB220F">
        <w:rPr>
          <w:color w:val="000000"/>
        </w:rPr>
        <w:t>а</w:t>
      </w:r>
      <w:r w:rsidRPr="00EB220F">
        <w:rPr>
          <w:color w:val="000000"/>
        </w:rPr>
        <w:t>нить малое село как территориальную единицу.</w:t>
      </w:r>
    </w:p>
    <w:p w:rsidR="004063B1" w:rsidRPr="00EB220F" w:rsidRDefault="004063B1" w:rsidP="004063B1">
      <w:pPr>
        <w:ind w:firstLine="709"/>
        <w:jc w:val="both"/>
        <w:rPr>
          <w:color w:val="000000"/>
        </w:rPr>
      </w:pPr>
      <w:r w:rsidRPr="00EB220F">
        <w:rPr>
          <w:color w:val="000000"/>
        </w:rPr>
        <w:t>Одним из важнейших ресурсов района являются запасы глины и минеральных вод. Привлечение крупных инвесторов для создания не только заготовительных, но и перерабат</w:t>
      </w:r>
      <w:r w:rsidRPr="00EB220F">
        <w:rPr>
          <w:color w:val="000000"/>
        </w:rPr>
        <w:t>ы</w:t>
      </w:r>
      <w:r w:rsidRPr="00EB220F">
        <w:rPr>
          <w:color w:val="000000"/>
        </w:rPr>
        <w:t xml:space="preserve">вающих предприятий резко улучшило бы ситуацию с занятостью населения. </w:t>
      </w:r>
    </w:p>
    <w:p w:rsidR="004063B1" w:rsidRPr="00EB220F" w:rsidRDefault="004063B1" w:rsidP="004063B1">
      <w:pPr>
        <w:ind w:firstLine="709"/>
        <w:jc w:val="both"/>
        <w:rPr>
          <w:color w:val="000000"/>
        </w:rPr>
      </w:pPr>
      <w:r w:rsidRPr="00EB220F">
        <w:rPr>
          <w:color w:val="000000"/>
        </w:rPr>
        <w:t>Проектом предусмотрены территориальные и трудовые ресурсы для развития сущес</w:t>
      </w:r>
      <w:r w:rsidRPr="00EB220F">
        <w:rPr>
          <w:color w:val="000000"/>
        </w:rPr>
        <w:t>т</w:t>
      </w:r>
      <w:r w:rsidRPr="00EB220F">
        <w:rPr>
          <w:color w:val="000000"/>
        </w:rPr>
        <w:t>вующих и строительство новых производств:</w:t>
      </w:r>
    </w:p>
    <w:p w:rsidR="004063B1" w:rsidRPr="00EB220F" w:rsidRDefault="004063B1" w:rsidP="004063B1">
      <w:pPr>
        <w:numPr>
          <w:ilvl w:val="0"/>
          <w:numId w:val="20"/>
        </w:numPr>
        <w:ind w:left="567"/>
        <w:jc w:val="both"/>
        <w:rPr>
          <w:color w:val="000000"/>
          <w:spacing w:val="-20"/>
        </w:rPr>
      </w:pPr>
      <w:r w:rsidRPr="00EB220F">
        <w:rPr>
          <w:color w:val="000000"/>
        </w:rPr>
        <w:t>строительство цеха по разливу минеральной воды и скважины «Новопокровское» в с. Светлое;</w:t>
      </w:r>
    </w:p>
    <w:p w:rsidR="004063B1" w:rsidRPr="00EB220F" w:rsidRDefault="004063B1" w:rsidP="004063B1">
      <w:pPr>
        <w:numPr>
          <w:ilvl w:val="0"/>
          <w:numId w:val="20"/>
        </w:numPr>
        <w:ind w:left="567"/>
        <w:jc w:val="both"/>
        <w:rPr>
          <w:color w:val="000000"/>
          <w:spacing w:val="-20"/>
        </w:rPr>
      </w:pPr>
      <w:r w:rsidRPr="00EB220F">
        <w:rPr>
          <w:color w:val="000000"/>
        </w:rPr>
        <w:t>строительство предприятий по переработке сельскохозяйственной продукции;</w:t>
      </w:r>
    </w:p>
    <w:p w:rsidR="004063B1" w:rsidRPr="00EB220F" w:rsidRDefault="004063B1" w:rsidP="004063B1">
      <w:pPr>
        <w:numPr>
          <w:ilvl w:val="0"/>
          <w:numId w:val="20"/>
        </w:numPr>
        <w:ind w:left="567"/>
        <w:jc w:val="both"/>
        <w:rPr>
          <w:color w:val="000000"/>
          <w:spacing w:val="-20"/>
        </w:rPr>
      </w:pPr>
      <w:r w:rsidRPr="00EB220F">
        <w:rPr>
          <w:color w:val="000000"/>
        </w:rPr>
        <w:t>строительство предприятий по производству строительных материалов;</w:t>
      </w:r>
    </w:p>
    <w:p w:rsidR="004063B1" w:rsidRPr="00EB220F" w:rsidRDefault="004063B1" w:rsidP="004063B1">
      <w:pPr>
        <w:numPr>
          <w:ilvl w:val="0"/>
          <w:numId w:val="20"/>
        </w:numPr>
        <w:ind w:left="567"/>
        <w:jc w:val="both"/>
        <w:rPr>
          <w:color w:val="000000"/>
          <w:spacing w:val="-20"/>
        </w:rPr>
      </w:pPr>
      <w:r w:rsidRPr="00EB220F">
        <w:rPr>
          <w:color w:val="000000"/>
        </w:rPr>
        <w:t>реконструкция кирпичного завода в с.Полойка;</w:t>
      </w:r>
    </w:p>
    <w:p w:rsidR="004063B1" w:rsidRPr="00EB220F" w:rsidRDefault="004063B1" w:rsidP="004063B1">
      <w:pPr>
        <w:numPr>
          <w:ilvl w:val="0"/>
          <w:numId w:val="20"/>
        </w:numPr>
        <w:ind w:left="567"/>
        <w:jc w:val="both"/>
        <w:rPr>
          <w:color w:val="000000"/>
          <w:spacing w:val="-20"/>
        </w:rPr>
      </w:pPr>
      <w:r w:rsidRPr="00EB220F">
        <w:rPr>
          <w:color w:val="000000"/>
        </w:rPr>
        <w:t>реконструкция пекарни в с.Аксениха</w:t>
      </w:r>
    </w:p>
    <w:p w:rsidR="004063B1" w:rsidRPr="00EB220F" w:rsidRDefault="004063B1" w:rsidP="004063B1">
      <w:pPr>
        <w:numPr>
          <w:ilvl w:val="0"/>
          <w:numId w:val="20"/>
        </w:numPr>
        <w:ind w:left="567"/>
        <w:jc w:val="both"/>
        <w:rPr>
          <w:color w:val="000000"/>
          <w:spacing w:val="-20"/>
        </w:rPr>
      </w:pPr>
      <w:r w:rsidRPr="00EB220F">
        <w:rPr>
          <w:color w:val="000000"/>
        </w:rPr>
        <w:t>строительство рекреационной зоны в п.Ленинградский;</w:t>
      </w:r>
    </w:p>
    <w:p w:rsidR="004063B1" w:rsidRPr="00EB220F" w:rsidRDefault="004063B1" w:rsidP="004063B1">
      <w:pPr>
        <w:numPr>
          <w:ilvl w:val="0"/>
          <w:numId w:val="20"/>
        </w:numPr>
        <w:ind w:left="567"/>
        <w:jc w:val="both"/>
        <w:rPr>
          <w:color w:val="000000"/>
          <w:spacing w:val="-20"/>
        </w:rPr>
      </w:pPr>
      <w:r w:rsidRPr="00EB220F">
        <w:rPr>
          <w:color w:val="000000"/>
        </w:rPr>
        <w:t>строительство базы отдыха на озере Островное (в районе с.Колыбелька)</w:t>
      </w:r>
    </w:p>
    <w:p w:rsidR="004063B1" w:rsidRPr="00EB220F" w:rsidRDefault="004063B1" w:rsidP="004063B1">
      <w:pPr>
        <w:ind w:firstLine="709"/>
        <w:jc w:val="both"/>
        <w:rPr>
          <w:color w:val="000000"/>
        </w:rPr>
      </w:pPr>
      <w:r w:rsidRPr="00EB220F">
        <w:rPr>
          <w:color w:val="000000"/>
        </w:rPr>
        <w:t>Перечень существующих и новых производств приведен в таблице № 4.5.2.</w:t>
      </w:r>
    </w:p>
    <w:p w:rsidR="004063B1" w:rsidRPr="00EB220F" w:rsidRDefault="004063B1" w:rsidP="004063B1">
      <w:pPr>
        <w:ind w:firstLine="709"/>
        <w:jc w:val="both"/>
        <w:rPr>
          <w:color w:val="000000"/>
        </w:rPr>
      </w:pPr>
      <w:bookmarkStart w:id="22" w:name="_Toc139102746"/>
      <w:bookmarkStart w:id="23" w:name="_Toc154972961"/>
      <w:bookmarkStart w:id="24" w:name="_Toc156623207"/>
      <w:r w:rsidRPr="00EB220F">
        <w:rPr>
          <w:color w:val="000000"/>
        </w:rPr>
        <w:t>В районе существует реестр подготовленных площадок, пригодных для промы</w:t>
      </w:r>
      <w:r w:rsidRPr="00EB220F">
        <w:rPr>
          <w:color w:val="000000"/>
        </w:rPr>
        <w:t>ш</w:t>
      </w:r>
      <w:r w:rsidRPr="00EB220F">
        <w:rPr>
          <w:color w:val="000000"/>
        </w:rPr>
        <w:t>ленного развития</w:t>
      </w:r>
      <w:bookmarkEnd w:id="22"/>
      <w:bookmarkEnd w:id="23"/>
      <w:bookmarkEnd w:id="24"/>
      <w:r w:rsidRPr="00EB220F">
        <w:rPr>
          <w:color w:val="000000"/>
        </w:rPr>
        <w:t>:</w:t>
      </w:r>
    </w:p>
    <w:p w:rsidR="004063B1" w:rsidRPr="00EB220F" w:rsidRDefault="004063B1" w:rsidP="004063B1">
      <w:pPr>
        <w:ind w:firstLine="709"/>
        <w:jc w:val="both"/>
        <w:rPr>
          <w:color w:val="000000"/>
        </w:rPr>
      </w:pPr>
      <w:r w:rsidRPr="00EB220F">
        <w:rPr>
          <w:color w:val="000000"/>
        </w:rPr>
        <w:lastRenderedPageBreak/>
        <w:t xml:space="preserve">земельный участок в р.п.Краснозерское площадью </w:t>
      </w:r>
      <w:smartTag w:uri="urn:schemas-microsoft-com:office:smarttags" w:element="metricconverter">
        <w:smartTagPr>
          <w:attr w:name="ProductID" w:val="2,9 га"/>
        </w:smartTagPr>
        <w:r w:rsidRPr="00EB220F">
          <w:rPr>
            <w:color w:val="000000"/>
          </w:rPr>
          <w:t>2,9 га</w:t>
        </w:r>
      </w:smartTag>
      <w:r w:rsidRPr="00EB220F">
        <w:rPr>
          <w:color w:val="000000"/>
        </w:rPr>
        <w:t xml:space="preserve"> для производственных ц</w:t>
      </w:r>
      <w:r w:rsidRPr="00EB220F">
        <w:rPr>
          <w:color w:val="000000"/>
        </w:rPr>
        <w:t>е</w:t>
      </w:r>
      <w:r w:rsidRPr="00EB220F">
        <w:rPr>
          <w:color w:val="000000"/>
        </w:rPr>
        <w:t>лей с электроснабжением, водоснабжением;</w:t>
      </w:r>
    </w:p>
    <w:p w:rsidR="004063B1" w:rsidRPr="00EB220F" w:rsidRDefault="004063B1" w:rsidP="004063B1">
      <w:pPr>
        <w:ind w:firstLine="709"/>
        <w:jc w:val="both"/>
        <w:rPr>
          <w:color w:val="000000"/>
        </w:rPr>
      </w:pPr>
      <w:r w:rsidRPr="00EB220F">
        <w:rPr>
          <w:color w:val="000000"/>
        </w:rPr>
        <w:t xml:space="preserve">земельный участок в р.п.Краснозерское площадью </w:t>
      </w:r>
      <w:smartTag w:uri="urn:schemas-microsoft-com:office:smarttags" w:element="metricconverter">
        <w:smartTagPr>
          <w:attr w:name="ProductID" w:val="20 Га"/>
        </w:smartTagPr>
        <w:r w:rsidRPr="00EB220F">
          <w:rPr>
            <w:color w:val="000000"/>
          </w:rPr>
          <w:t>20 га</w:t>
        </w:r>
      </w:smartTag>
      <w:r w:rsidRPr="00EB220F">
        <w:rPr>
          <w:color w:val="000000"/>
        </w:rPr>
        <w:t xml:space="preserve"> для рекреационных целей;</w:t>
      </w:r>
    </w:p>
    <w:p w:rsidR="004063B1" w:rsidRPr="00EB220F" w:rsidRDefault="004063B1" w:rsidP="004063B1">
      <w:pPr>
        <w:ind w:firstLine="709"/>
        <w:jc w:val="both"/>
        <w:rPr>
          <w:color w:val="000000"/>
        </w:rPr>
      </w:pPr>
      <w:r w:rsidRPr="00EB220F">
        <w:rPr>
          <w:color w:val="000000"/>
        </w:rPr>
        <w:t xml:space="preserve">земельный участок в с.Конево площадью </w:t>
      </w:r>
      <w:smartTag w:uri="urn:schemas-microsoft-com:office:smarttags" w:element="metricconverter">
        <w:smartTagPr>
          <w:attr w:name="ProductID" w:val="0,7 га"/>
        </w:smartTagPr>
        <w:r w:rsidRPr="00EB220F">
          <w:rPr>
            <w:color w:val="000000"/>
          </w:rPr>
          <w:t>0,7 га</w:t>
        </w:r>
      </w:smartTag>
      <w:r w:rsidRPr="00EB220F">
        <w:rPr>
          <w:color w:val="000000"/>
        </w:rPr>
        <w:t xml:space="preserve"> для производственных целей с электр</w:t>
      </w:r>
      <w:r w:rsidRPr="00EB220F">
        <w:rPr>
          <w:color w:val="000000"/>
        </w:rPr>
        <w:t>о</w:t>
      </w:r>
      <w:r w:rsidRPr="00EB220F">
        <w:rPr>
          <w:color w:val="000000"/>
        </w:rPr>
        <w:t>снабжением;</w:t>
      </w:r>
    </w:p>
    <w:p w:rsidR="004063B1" w:rsidRPr="00EB220F" w:rsidRDefault="004063B1" w:rsidP="004063B1">
      <w:pPr>
        <w:ind w:firstLine="709"/>
        <w:jc w:val="both"/>
        <w:rPr>
          <w:color w:val="000000"/>
        </w:rPr>
      </w:pPr>
      <w:r w:rsidRPr="00EB220F">
        <w:rPr>
          <w:color w:val="000000"/>
        </w:rPr>
        <w:t xml:space="preserve">земельный участок в с.Полойка площадью </w:t>
      </w:r>
      <w:smartTag w:uri="urn:schemas-microsoft-com:office:smarttags" w:element="metricconverter">
        <w:smartTagPr>
          <w:attr w:name="ProductID" w:val="0,5 га"/>
        </w:smartTagPr>
        <w:r w:rsidRPr="00EB220F">
          <w:rPr>
            <w:color w:val="000000"/>
          </w:rPr>
          <w:t>0,5 га</w:t>
        </w:r>
      </w:smartTag>
      <w:r w:rsidRPr="00EB220F">
        <w:rPr>
          <w:color w:val="000000"/>
        </w:rPr>
        <w:t xml:space="preserve"> для промышленной площадки (здание мельницы) с электроснабжением, водоснабжением.</w:t>
      </w:r>
    </w:p>
    <w:p w:rsidR="004063B1" w:rsidRPr="00EB220F" w:rsidRDefault="004063B1" w:rsidP="004063B1">
      <w:pPr>
        <w:ind w:firstLine="709"/>
        <w:jc w:val="both"/>
        <w:rPr>
          <w:color w:val="000000"/>
        </w:rPr>
      </w:pPr>
      <w:r w:rsidRPr="00EB220F">
        <w:rPr>
          <w:color w:val="000000"/>
        </w:rPr>
        <w:t>Промышленные предприятия, имеющие необходимые ресурсы и производственные мощности, способны при условии проведения модернизации и вложении инвестиций в перспективе увеличить объемы производства, обеспечить рабочие места и налоговые о</w:t>
      </w:r>
      <w:r w:rsidRPr="00EB220F">
        <w:rPr>
          <w:color w:val="000000"/>
        </w:rPr>
        <w:t>т</w:t>
      </w:r>
      <w:r w:rsidRPr="00EB220F">
        <w:rPr>
          <w:color w:val="000000"/>
        </w:rPr>
        <w:t xml:space="preserve">числения в бюджет. </w:t>
      </w:r>
    </w:p>
    <w:p w:rsidR="004063B1" w:rsidRPr="00EB220F" w:rsidRDefault="004063B1" w:rsidP="004063B1">
      <w:pPr>
        <w:ind w:firstLine="709"/>
        <w:jc w:val="both"/>
        <w:rPr>
          <w:color w:val="000000"/>
        </w:rPr>
      </w:pPr>
    </w:p>
    <w:p w:rsidR="004063B1" w:rsidRPr="00EB220F" w:rsidRDefault="004063B1" w:rsidP="004063B1">
      <w:pPr>
        <w:jc w:val="both"/>
        <w:rPr>
          <w:rFonts w:ascii="Arial" w:hAnsi="Arial" w:cs="Arial"/>
          <w:i/>
          <w:color w:val="000000"/>
        </w:rPr>
      </w:pPr>
      <w:r w:rsidRPr="00EB220F">
        <w:rPr>
          <w:rFonts w:ascii="Arial" w:hAnsi="Arial" w:cs="Arial"/>
          <w:i/>
          <w:color w:val="000000"/>
        </w:rPr>
        <w:t>3.4.3. Строительство</w:t>
      </w:r>
    </w:p>
    <w:p w:rsidR="004063B1" w:rsidRPr="00EB220F" w:rsidRDefault="004063B1" w:rsidP="004063B1">
      <w:pPr>
        <w:ind w:firstLine="709"/>
        <w:jc w:val="both"/>
        <w:rPr>
          <w:color w:val="000000"/>
        </w:rPr>
      </w:pPr>
      <w:r w:rsidRPr="00EB220F">
        <w:rPr>
          <w:color w:val="000000"/>
        </w:rPr>
        <w:t>Строительно-инвестиционная деятельность определяет социально-экономическое и градостроительное развитие территории, меняет ее организацию, выступает главным и</w:t>
      </w:r>
      <w:r w:rsidRPr="00EB220F">
        <w:rPr>
          <w:color w:val="000000"/>
        </w:rPr>
        <w:t>н</w:t>
      </w:r>
      <w:r w:rsidRPr="00EB220F">
        <w:rPr>
          <w:color w:val="000000"/>
        </w:rPr>
        <w:t>струментом реализации проектных предложений территориального планирования всех уровней.</w:t>
      </w:r>
    </w:p>
    <w:p w:rsidR="004063B1" w:rsidRPr="00EB220F" w:rsidRDefault="004063B1" w:rsidP="004063B1">
      <w:pPr>
        <w:ind w:firstLine="709"/>
        <w:jc w:val="both"/>
        <w:rPr>
          <w:color w:val="000000"/>
        </w:rPr>
      </w:pPr>
      <w:r w:rsidRPr="00EB220F">
        <w:rPr>
          <w:color w:val="000000"/>
        </w:rPr>
        <w:t>Так как инвестиции являются источником развития экономики территорий, от об</w:t>
      </w:r>
      <w:r w:rsidRPr="00EB220F">
        <w:rPr>
          <w:color w:val="000000"/>
        </w:rPr>
        <w:t>ъ</w:t>
      </w:r>
      <w:r w:rsidRPr="00EB220F">
        <w:rPr>
          <w:color w:val="000000"/>
        </w:rPr>
        <w:t>емов, динамики и структуры инвестиций зависят темпы социально-экономического разв</w:t>
      </w:r>
      <w:r w:rsidRPr="00EB220F">
        <w:rPr>
          <w:color w:val="000000"/>
        </w:rPr>
        <w:t>и</w:t>
      </w:r>
      <w:r w:rsidRPr="00EB220F">
        <w:rPr>
          <w:color w:val="000000"/>
        </w:rPr>
        <w:t xml:space="preserve">тия района в целом, отдельных отраслей и территорий. В </w:t>
      </w:r>
      <w:smartTag w:uri="urn:schemas-microsoft-com:office:smarttags" w:element="metricconverter">
        <w:smartTagPr>
          <w:attr w:name="ProductID" w:val="2011 г"/>
        </w:smartTagPr>
        <w:r w:rsidRPr="00EB220F">
          <w:rPr>
            <w:color w:val="000000"/>
          </w:rPr>
          <w:t>2011</w:t>
        </w:r>
        <w:r w:rsidR="00FD3F4C" w:rsidRPr="00EB220F">
          <w:rPr>
            <w:color w:val="000000"/>
          </w:rPr>
          <w:t xml:space="preserve"> </w:t>
        </w:r>
        <w:r w:rsidRPr="00EB220F">
          <w:rPr>
            <w:color w:val="000000"/>
          </w:rPr>
          <w:t>г</w:t>
        </w:r>
      </w:smartTag>
      <w:r w:rsidRPr="00EB220F">
        <w:rPr>
          <w:color w:val="000000"/>
        </w:rPr>
        <w:t>. на развитие экономики и с</w:t>
      </w:r>
      <w:r w:rsidRPr="00EB220F">
        <w:rPr>
          <w:color w:val="000000"/>
        </w:rPr>
        <w:t>о</w:t>
      </w:r>
      <w:r w:rsidRPr="00EB220F">
        <w:rPr>
          <w:color w:val="000000"/>
        </w:rPr>
        <w:t>циальной сферы района направлено инвестиций в основной капитал 957,5 млн. руб. или 144,3% к уровню 2010 года. Основные показатели инвестиционной деятельности прив</w:t>
      </w:r>
      <w:r w:rsidRPr="00EB220F">
        <w:rPr>
          <w:color w:val="000000"/>
        </w:rPr>
        <w:t>е</w:t>
      </w:r>
      <w:r w:rsidRPr="00EB220F">
        <w:rPr>
          <w:color w:val="000000"/>
        </w:rPr>
        <w:t>дены в таблице № 4.3.1.</w:t>
      </w:r>
    </w:p>
    <w:p w:rsidR="004063B1" w:rsidRPr="00EB220F" w:rsidRDefault="004063B1" w:rsidP="004063B1">
      <w:pPr>
        <w:ind w:firstLine="709"/>
        <w:jc w:val="both"/>
        <w:rPr>
          <w:color w:val="000000"/>
        </w:rPr>
      </w:pPr>
    </w:p>
    <w:p w:rsidR="004063B1" w:rsidRPr="00EB220F" w:rsidRDefault="004063B1" w:rsidP="004063B1">
      <w:pPr>
        <w:ind w:firstLine="709"/>
        <w:jc w:val="both"/>
        <w:rPr>
          <w:color w:val="000000"/>
        </w:rPr>
      </w:pPr>
    </w:p>
    <w:p w:rsidR="004063B1" w:rsidRPr="00EB220F" w:rsidRDefault="004063B1" w:rsidP="004063B1">
      <w:pPr>
        <w:ind w:firstLine="709"/>
        <w:jc w:val="both"/>
        <w:rPr>
          <w:color w:val="000000"/>
        </w:rPr>
      </w:pPr>
    </w:p>
    <w:p w:rsidR="004063B1" w:rsidRPr="00EB220F" w:rsidRDefault="004063B1" w:rsidP="004063B1">
      <w:pPr>
        <w:ind w:firstLine="708"/>
        <w:jc w:val="both"/>
        <w:rPr>
          <w:color w:val="000000"/>
        </w:rPr>
      </w:pPr>
      <w:r w:rsidRPr="00EB220F">
        <w:rPr>
          <w:color w:val="000000"/>
        </w:rPr>
        <w:br w:type="page"/>
      </w:r>
    </w:p>
    <w:p w:rsidR="004063B1" w:rsidRPr="00EB220F" w:rsidRDefault="004063B1" w:rsidP="004063B1">
      <w:pPr>
        <w:ind w:firstLine="708"/>
        <w:jc w:val="both"/>
        <w:rPr>
          <w:color w:val="000000"/>
        </w:rPr>
      </w:pPr>
      <w:r w:rsidRPr="00EB220F">
        <w:rPr>
          <w:color w:val="000000"/>
        </w:rPr>
        <w:t>Основные показатели инвестиционной деятельности</w:t>
      </w:r>
    </w:p>
    <w:p w:rsidR="004063B1" w:rsidRPr="00EB220F" w:rsidRDefault="004063B1" w:rsidP="004063B1">
      <w:pPr>
        <w:ind w:firstLine="708"/>
        <w:jc w:val="right"/>
        <w:rPr>
          <w:color w:val="000000"/>
        </w:rPr>
      </w:pPr>
      <w:r w:rsidRPr="00EB220F">
        <w:rPr>
          <w:color w:val="000000"/>
        </w:rPr>
        <w:t>Таблица № 4.3.1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1044"/>
        <w:gridCol w:w="1044"/>
        <w:gridCol w:w="1044"/>
        <w:gridCol w:w="1044"/>
        <w:gridCol w:w="1044"/>
        <w:gridCol w:w="1264"/>
      </w:tblGrid>
      <w:tr w:rsidR="004063B1" w:rsidRPr="00EB220F" w:rsidTr="004063B1">
        <w:trPr>
          <w:cantSplit/>
        </w:trPr>
        <w:tc>
          <w:tcPr>
            <w:tcW w:w="2988" w:type="dxa"/>
            <w:vMerge w:val="restart"/>
          </w:tcPr>
          <w:p w:rsidR="004063B1" w:rsidRPr="00EB220F" w:rsidRDefault="004063B1" w:rsidP="004063B1">
            <w:pPr>
              <w:rPr>
                <w:color w:val="000000"/>
              </w:rPr>
            </w:pPr>
            <w:r w:rsidRPr="00EB220F">
              <w:rPr>
                <w:color w:val="000000"/>
              </w:rPr>
              <w:t>Показатели</w:t>
            </w:r>
          </w:p>
        </w:tc>
        <w:tc>
          <w:tcPr>
            <w:tcW w:w="6484" w:type="dxa"/>
            <w:gridSpan w:val="6"/>
          </w:tcPr>
          <w:p w:rsidR="004063B1" w:rsidRPr="00EB220F" w:rsidRDefault="004063B1" w:rsidP="004063B1">
            <w:pPr>
              <w:rPr>
                <w:color w:val="000000"/>
              </w:rPr>
            </w:pPr>
            <w:r w:rsidRPr="00EB220F">
              <w:rPr>
                <w:color w:val="000000"/>
              </w:rPr>
              <w:t>Годы</w:t>
            </w:r>
          </w:p>
        </w:tc>
      </w:tr>
      <w:tr w:rsidR="004063B1" w:rsidRPr="00EB220F" w:rsidTr="00323F0E">
        <w:trPr>
          <w:cantSplit/>
        </w:trPr>
        <w:tc>
          <w:tcPr>
            <w:tcW w:w="2988" w:type="dxa"/>
            <w:vMerge/>
          </w:tcPr>
          <w:p w:rsidR="004063B1" w:rsidRPr="00EB220F" w:rsidRDefault="004063B1" w:rsidP="004063B1">
            <w:pPr>
              <w:rPr>
                <w:color w:val="000000"/>
              </w:rPr>
            </w:pPr>
          </w:p>
        </w:tc>
        <w:tc>
          <w:tcPr>
            <w:tcW w:w="1044" w:type="dxa"/>
          </w:tcPr>
          <w:p w:rsidR="004063B1" w:rsidRPr="00EB220F" w:rsidRDefault="004063B1" w:rsidP="004063B1">
            <w:pPr>
              <w:rPr>
                <w:color w:val="000000"/>
              </w:rPr>
            </w:pPr>
            <w:r w:rsidRPr="00EB220F">
              <w:rPr>
                <w:color w:val="000000"/>
              </w:rPr>
              <w:t>2006</w:t>
            </w:r>
          </w:p>
        </w:tc>
        <w:tc>
          <w:tcPr>
            <w:tcW w:w="1044" w:type="dxa"/>
          </w:tcPr>
          <w:p w:rsidR="004063B1" w:rsidRPr="00EB220F" w:rsidRDefault="004063B1" w:rsidP="004063B1">
            <w:pPr>
              <w:rPr>
                <w:color w:val="000000"/>
              </w:rPr>
            </w:pPr>
            <w:r w:rsidRPr="00EB220F">
              <w:rPr>
                <w:color w:val="000000"/>
              </w:rPr>
              <w:t>2007</w:t>
            </w:r>
          </w:p>
        </w:tc>
        <w:tc>
          <w:tcPr>
            <w:tcW w:w="1044" w:type="dxa"/>
          </w:tcPr>
          <w:p w:rsidR="004063B1" w:rsidRPr="00EB220F" w:rsidRDefault="004063B1" w:rsidP="004063B1">
            <w:pPr>
              <w:rPr>
                <w:color w:val="000000"/>
              </w:rPr>
            </w:pPr>
            <w:r w:rsidRPr="00EB220F">
              <w:rPr>
                <w:color w:val="000000"/>
              </w:rPr>
              <w:t>2008</w:t>
            </w:r>
          </w:p>
        </w:tc>
        <w:tc>
          <w:tcPr>
            <w:tcW w:w="1044" w:type="dxa"/>
          </w:tcPr>
          <w:p w:rsidR="004063B1" w:rsidRPr="00EB220F" w:rsidRDefault="004063B1" w:rsidP="004063B1">
            <w:pPr>
              <w:rPr>
                <w:color w:val="000000"/>
              </w:rPr>
            </w:pPr>
            <w:r w:rsidRPr="00EB220F">
              <w:rPr>
                <w:color w:val="000000"/>
              </w:rPr>
              <w:t>2009</w:t>
            </w:r>
          </w:p>
        </w:tc>
        <w:tc>
          <w:tcPr>
            <w:tcW w:w="1044" w:type="dxa"/>
          </w:tcPr>
          <w:p w:rsidR="004063B1" w:rsidRPr="00EB220F" w:rsidRDefault="004063B1" w:rsidP="004063B1">
            <w:pPr>
              <w:rPr>
                <w:color w:val="000000"/>
              </w:rPr>
            </w:pPr>
            <w:r w:rsidRPr="00EB220F">
              <w:rPr>
                <w:color w:val="000000"/>
              </w:rPr>
              <w:t>2010</w:t>
            </w:r>
          </w:p>
        </w:tc>
        <w:tc>
          <w:tcPr>
            <w:tcW w:w="1264" w:type="dxa"/>
          </w:tcPr>
          <w:p w:rsidR="004063B1" w:rsidRPr="00EB220F" w:rsidRDefault="004063B1" w:rsidP="004063B1">
            <w:pPr>
              <w:rPr>
                <w:color w:val="000000"/>
              </w:rPr>
            </w:pPr>
            <w:r w:rsidRPr="00EB220F">
              <w:rPr>
                <w:color w:val="000000"/>
              </w:rPr>
              <w:t>2011</w:t>
            </w:r>
          </w:p>
        </w:tc>
      </w:tr>
      <w:tr w:rsidR="004063B1" w:rsidRPr="00EB220F" w:rsidTr="00323F0E">
        <w:trPr>
          <w:cantSplit/>
        </w:trPr>
        <w:tc>
          <w:tcPr>
            <w:tcW w:w="2988" w:type="dxa"/>
          </w:tcPr>
          <w:p w:rsidR="004063B1" w:rsidRPr="00EB220F" w:rsidRDefault="004063B1" w:rsidP="004063B1">
            <w:pPr>
              <w:rPr>
                <w:color w:val="000000"/>
              </w:rPr>
            </w:pPr>
            <w:r w:rsidRPr="00EB220F">
              <w:rPr>
                <w:color w:val="000000"/>
              </w:rPr>
              <w:t>Инвестиции в основной капитал за счет всех источников финансиров</w:t>
            </w:r>
            <w:r w:rsidRPr="00EB220F">
              <w:rPr>
                <w:color w:val="000000"/>
              </w:rPr>
              <w:t>а</w:t>
            </w:r>
            <w:r w:rsidRPr="00EB220F">
              <w:rPr>
                <w:color w:val="000000"/>
              </w:rPr>
              <w:t>ния, млн. руб.</w:t>
            </w:r>
          </w:p>
        </w:tc>
        <w:tc>
          <w:tcPr>
            <w:tcW w:w="1044" w:type="dxa"/>
          </w:tcPr>
          <w:p w:rsidR="004063B1" w:rsidRPr="00EB220F" w:rsidRDefault="004063B1" w:rsidP="004063B1">
            <w:pPr>
              <w:rPr>
                <w:color w:val="000000"/>
              </w:rPr>
            </w:pPr>
            <w:r w:rsidRPr="00EB220F">
              <w:rPr>
                <w:color w:val="000000"/>
              </w:rPr>
              <w:t>274,5</w:t>
            </w:r>
          </w:p>
        </w:tc>
        <w:tc>
          <w:tcPr>
            <w:tcW w:w="1044" w:type="dxa"/>
          </w:tcPr>
          <w:p w:rsidR="004063B1" w:rsidRPr="00EB220F" w:rsidRDefault="004063B1" w:rsidP="004063B1">
            <w:pPr>
              <w:rPr>
                <w:color w:val="000000"/>
              </w:rPr>
            </w:pPr>
            <w:r w:rsidRPr="00EB220F">
              <w:rPr>
                <w:color w:val="000000"/>
              </w:rPr>
              <w:t>556,0</w:t>
            </w:r>
          </w:p>
        </w:tc>
        <w:tc>
          <w:tcPr>
            <w:tcW w:w="1044" w:type="dxa"/>
          </w:tcPr>
          <w:p w:rsidR="004063B1" w:rsidRPr="00EB220F" w:rsidRDefault="004063B1" w:rsidP="004063B1">
            <w:pPr>
              <w:rPr>
                <w:color w:val="000000"/>
              </w:rPr>
            </w:pPr>
            <w:r w:rsidRPr="00EB220F">
              <w:rPr>
                <w:color w:val="000000"/>
              </w:rPr>
              <w:t>979,1</w:t>
            </w:r>
          </w:p>
        </w:tc>
        <w:tc>
          <w:tcPr>
            <w:tcW w:w="1044" w:type="dxa"/>
          </w:tcPr>
          <w:p w:rsidR="004063B1" w:rsidRPr="00EB220F" w:rsidRDefault="004063B1" w:rsidP="004063B1">
            <w:pPr>
              <w:rPr>
                <w:color w:val="000000"/>
              </w:rPr>
            </w:pPr>
            <w:r w:rsidRPr="00EB220F">
              <w:rPr>
                <w:color w:val="000000"/>
              </w:rPr>
              <w:t>734,2</w:t>
            </w:r>
          </w:p>
        </w:tc>
        <w:tc>
          <w:tcPr>
            <w:tcW w:w="1044" w:type="dxa"/>
          </w:tcPr>
          <w:p w:rsidR="004063B1" w:rsidRPr="00EB220F" w:rsidRDefault="004063B1" w:rsidP="004063B1">
            <w:pPr>
              <w:rPr>
                <w:color w:val="000000"/>
              </w:rPr>
            </w:pPr>
            <w:r w:rsidRPr="00EB220F">
              <w:rPr>
                <w:color w:val="000000"/>
              </w:rPr>
              <w:t>663,4</w:t>
            </w:r>
          </w:p>
        </w:tc>
        <w:tc>
          <w:tcPr>
            <w:tcW w:w="1264" w:type="dxa"/>
          </w:tcPr>
          <w:p w:rsidR="004063B1" w:rsidRPr="00EB220F" w:rsidRDefault="004063B1" w:rsidP="004063B1">
            <w:pPr>
              <w:rPr>
                <w:color w:val="000000"/>
              </w:rPr>
            </w:pPr>
            <w:r w:rsidRPr="00EB220F">
              <w:rPr>
                <w:color w:val="000000"/>
              </w:rPr>
              <w:t>957,5</w:t>
            </w:r>
          </w:p>
        </w:tc>
      </w:tr>
      <w:tr w:rsidR="004063B1" w:rsidRPr="00EB220F" w:rsidTr="00323F0E">
        <w:trPr>
          <w:cantSplit/>
        </w:trPr>
        <w:tc>
          <w:tcPr>
            <w:tcW w:w="2988" w:type="dxa"/>
          </w:tcPr>
          <w:p w:rsidR="004063B1" w:rsidRPr="00EB220F" w:rsidRDefault="004063B1" w:rsidP="004063B1">
            <w:pPr>
              <w:rPr>
                <w:color w:val="000000"/>
              </w:rPr>
            </w:pPr>
            <w:r w:rsidRPr="00EB220F">
              <w:rPr>
                <w:color w:val="000000"/>
              </w:rPr>
              <w:t>Работы и услуги по виду деятельности «строител</w:t>
            </w:r>
            <w:r w:rsidRPr="00EB220F">
              <w:rPr>
                <w:color w:val="000000"/>
              </w:rPr>
              <w:t>ь</w:t>
            </w:r>
            <w:r w:rsidRPr="00EB220F">
              <w:rPr>
                <w:color w:val="000000"/>
              </w:rPr>
              <w:t>ство», млн. руб.</w:t>
            </w:r>
          </w:p>
        </w:tc>
        <w:tc>
          <w:tcPr>
            <w:tcW w:w="1044" w:type="dxa"/>
          </w:tcPr>
          <w:p w:rsidR="004063B1" w:rsidRPr="00EB220F" w:rsidRDefault="004063B1" w:rsidP="004063B1">
            <w:pPr>
              <w:rPr>
                <w:color w:val="000000"/>
              </w:rPr>
            </w:pPr>
            <w:r w:rsidRPr="00EB220F">
              <w:rPr>
                <w:color w:val="000000"/>
              </w:rPr>
              <w:t>94,4</w:t>
            </w:r>
          </w:p>
        </w:tc>
        <w:tc>
          <w:tcPr>
            <w:tcW w:w="1044" w:type="dxa"/>
          </w:tcPr>
          <w:p w:rsidR="004063B1" w:rsidRPr="00EB220F" w:rsidRDefault="004063B1" w:rsidP="004063B1">
            <w:pPr>
              <w:rPr>
                <w:color w:val="000000"/>
              </w:rPr>
            </w:pPr>
            <w:r w:rsidRPr="00EB220F">
              <w:rPr>
                <w:color w:val="000000"/>
              </w:rPr>
              <w:t>171,6</w:t>
            </w:r>
          </w:p>
        </w:tc>
        <w:tc>
          <w:tcPr>
            <w:tcW w:w="1044" w:type="dxa"/>
          </w:tcPr>
          <w:p w:rsidR="004063B1" w:rsidRPr="00EB220F" w:rsidRDefault="004063B1" w:rsidP="004063B1">
            <w:pPr>
              <w:rPr>
                <w:color w:val="000000"/>
              </w:rPr>
            </w:pPr>
            <w:r w:rsidRPr="00EB220F">
              <w:rPr>
                <w:color w:val="000000"/>
              </w:rPr>
              <w:t>311,7</w:t>
            </w:r>
          </w:p>
        </w:tc>
        <w:tc>
          <w:tcPr>
            <w:tcW w:w="1044" w:type="dxa"/>
          </w:tcPr>
          <w:p w:rsidR="004063B1" w:rsidRPr="00EB220F" w:rsidRDefault="004063B1" w:rsidP="004063B1">
            <w:pPr>
              <w:rPr>
                <w:color w:val="000000"/>
              </w:rPr>
            </w:pPr>
            <w:r w:rsidRPr="00EB220F">
              <w:rPr>
                <w:color w:val="000000"/>
              </w:rPr>
              <w:t>271,7</w:t>
            </w:r>
          </w:p>
        </w:tc>
        <w:tc>
          <w:tcPr>
            <w:tcW w:w="1044" w:type="dxa"/>
          </w:tcPr>
          <w:p w:rsidR="004063B1" w:rsidRPr="00EB220F" w:rsidRDefault="004063B1" w:rsidP="004063B1">
            <w:pPr>
              <w:rPr>
                <w:color w:val="000000"/>
              </w:rPr>
            </w:pPr>
            <w:r w:rsidRPr="00EB220F">
              <w:rPr>
                <w:color w:val="000000"/>
              </w:rPr>
              <w:t>392,8</w:t>
            </w:r>
          </w:p>
        </w:tc>
        <w:tc>
          <w:tcPr>
            <w:tcW w:w="1264" w:type="dxa"/>
          </w:tcPr>
          <w:p w:rsidR="004063B1" w:rsidRPr="00EB220F" w:rsidRDefault="004063B1" w:rsidP="004063B1">
            <w:pPr>
              <w:rPr>
                <w:color w:val="000000"/>
              </w:rPr>
            </w:pPr>
            <w:r w:rsidRPr="00EB220F">
              <w:rPr>
                <w:color w:val="000000"/>
              </w:rPr>
              <w:t>548,9</w:t>
            </w:r>
          </w:p>
        </w:tc>
      </w:tr>
      <w:tr w:rsidR="004063B1" w:rsidRPr="00EB220F" w:rsidTr="00323F0E">
        <w:trPr>
          <w:cantSplit/>
        </w:trPr>
        <w:tc>
          <w:tcPr>
            <w:tcW w:w="2988" w:type="dxa"/>
          </w:tcPr>
          <w:p w:rsidR="004063B1" w:rsidRPr="00EB220F" w:rsidRDefault="004063B1" w:rsidP="004063B1">
            <w:pPr>
              <w:rPr>
                <w:color w:val="000000"/>
              </w:rPr>
            </w:pPr>
            <w:r w:rsidRPr="00EB220F">
              <w:rPr>
                <w:color w:val="000000"/>
              </w:rPr>
              <w:t>Ввод в действие общей площади жилых домов, кв. м. общей площади</w:t>
            </w:r>
          </w:p>
        </w:tc>
        <w:tc>
          <w:tcPr>
            <w:tcW w:w="1044" w:type="dxa"/>
          </w:tcPr>
          <w:p w:rsidR="004063B1" w:rsidRPr="00EB220F" w:rsidRDefault="004063B1" w:rsidP="004063B1">
            <w:pPr>
              <w:rPr>
                <w:color w:val="000000"/>
              </w:rPr>
            </w:pPr>
            <w:r w:rsidRPr="00EB220F">
              <w:rPr>
                <w:color w:val="000000"/>
              </w:rPr>
              <w:t>3713</w:t>
            </w:r>
          </w:p>
        </w:tc>
        <w:tc>
          <w:tcPr>
            <w:tcW w:w="1044" w:type="dxa"/>
          </w:tcPr>
          <w:p w:rsidR="004063B1" w:rsidRPr="00EB220F" w:rsidRDefault="004063B1" w:rsidP="004063B1">
            <w:pPr>
              <w:rPr>
                <w:color w:val="000000"/>
              </w:rPr>
            </w:pPr>
            <w:r w:rsidRPr="00EB220F">
              <w:rPr>
                <w:color w:val="000000"/>
              </w:rPr>
              <w:t>3699</w:t>
            </w:r>
          </w:p>
        </w:tc>
        <w:tc>
          <w:tcPr>
            <w:tcW w:w="1044" w:type="dxa"/>
          </w:tcPr>
          <w:p w:rsidR="004063B1" w:rsidRPr="00EB220F" w:rsidRDefault="004063B1" w:rsidP="004063B1">
            <w:pPr>
              <w:rPr>
                <w:color w:val="000000"/>
              </w:rPr>
            </w:pPr>
            <w:r w:rsidRPr="00EB220F">
              <w:rPr>
                <w:color w:val="000000"/>
              </w:rPr>
              <w:t>5287</w:t>
            </w:r>
          </w:p>
        </w:tc>
        <w:tc>
          <w:tcPr>
            <w:tcW w:w="1044" w:type="dxa"/>
          </w:tcPr>
          <w:p w:rsidR="004063B1" w:rsidRPr="00EB220F" w:rsidRDefault="004063B1" w:rsidP="004063B1">
            <w:pPr>
              <w:rPr>
                <w:color w:val="000000"/>
              </w:rPr>
            </w:pPr>
            <w:r w:rsidRPr="00EB220F">
              <w:rPr>
                <w:color w:val="000000"/>
              </w:rPr>
              <w:t>5525</w:t>
            </w:r>
          </w:p>
        </w:tc>
        <w:tc>
          <w:tcPr>
            <w:tcW w:w="1044" w:type="dxa"/>
          </w:tcPr>
          <w:p w:rsidR="004063B1" w:rsidRPr="00EB220F" w:rsidRDefault="004063B1" w:rsidP="004063B1">
            <w:pPr>
              <w:rPr>
                <w:color w:val="000000"/>
              </w:rPr>
            </w:pPr>
            <w:r w:rsidRPr="00EB220F">
              <w:rPr>
                <w:color w:val="000000"/>
              </w:rPr>
              <w:t>5380</w:t>
            </w:r>
          </w:p>
        </w:tc>
        <w:tc>
          <w:tcPr>
            <w:tcW w:w="1264" w:type="dxa"/>
          </w:tcPr>
          <w:p w:rsidR="006E0788" w:rsidRPr="00EB220F" w:rsidRDefault="006E0788" w:rsidP="004063B1">
            <w:pPr>
              <w:rPr>
                <w:color w:val="000000"/>
              </w:rPr>
            </w:pPr>
            <w:r w:rsidRPr="00EB220F">
              <w:rPr>
                <w:color w:val="000000"/>
              </w:rPr>
              <w:t>52 дома</w:t>
            </w:r>
            <w:r w:rsidR="00323F0E" w:rsidRPr="00EB220F">
              <w:rPr>
                <w:color w:val="000000"/>
              </w:rPr>
              <w:t>/</w:t>
            </w:r>
          </w:p>
          <w:p w:rsidR="004063B1" w:rsidRPr="00EB220F" w:rsidRDefault="004063B1" w:rsidP="004063B1">
            <w:pPr>
              <w:rPr>
                <w:color w:val="000000"/>
              </w:rPr>
            </w:pPr>
            <w:r w:rsidRPr="00EB220F">
              <w:rPr>
                <w:color w:val="000000"/>
              </w:rPr>
              <w:t>5</w:t>
            </w:r>
            <w:r w:rsidR="006E0788" w:rsidRPr="00EB220F">
              <w:rPr>
                <w:color w:val="000000"/>
              </w:rPr>
              <w:t>078</w:t>
            </w:r>
            <w:r w:rsidRPr="00EB220F">
              <w:rPr>
                <w:color w:val="000000"/>
              </w:rPr>
              <w:t>,4</w:t>
            </w:r>
          </w:p>
        </w:tc>
      </w:tr>
    </w:tbl>
    <w:p w:rsidR="004063B1" w:rsidRPr="00EB220F" w:rsidRDefault="004063B1" w:rsidP="004063B1">
      <w:pPr>
        <w:ind w:firstLine="708"/>
        <w:jc w:val="both"/>
        <w:rPr>
          <w:color w:val="000000"/>
        </w:rPr>
      </w:pPr>
    </w:p>
    <w:p w:rsidR="004063B1" w:rsidRPr="00EB220F" w:rsidRDefault="004063B1" w:rsidP="004063B1">
      <w:pPr>
        <w:ind w:firstLine="708"/>
        <w:jc w:val="both"/>
        <w:rPr>
          <w:color w:val="000000"/>
        </w:rPr>
      </w:pPr>
      <w:r w:rsidRPr="00EB220F">
        <w:rPr>
          <w:color w:val="000000"/>
        </w:rPr>
        <w:t>Наибольший удельный вес в структуре инвестиционных вложений в 2011году з</w:t>
      </w:r>
      <w:r w:rsidRPr="00EB220F">
        <w:rPr>
          <w:color w:val="000000"/>
        </w:rPr>
        <w:t>а</w:t>
      </w:r>
      <w:r w:rsidRPr="00EB220F">
        <w:rPr>
          <w:color w:val="000000"/>
        </w:rPr>
        <w:t xml:space="preserve">нимала строительная отрасль и дорожное хозяйство. Росту инвестиционной активностью 20011 года способствовало увеличение объема работ в строительстве.  </w:t>
      </w:r>
    </w:p>
    <w:p w:rsidR="004063B1" w:rsidRPr="00EB220F" w:rsidRDefault="004063B1" w:rsidP="004063B1">
      <w:pPr>
        <w:ind w:firstLine="708"/>
        <w:jc w:val="both"/>
        <w:rPr>
          <w:color w:val="000000"/>
        </w:rPr>
      </w:pPr>
      <w:r w:rsidRPr="00EB220F">
        <w:rPr>
          <w:color w:val="000000"/>
        </w:rPr>
        <w:t>Жилищное строительство является приоритетным направлением строительной деятельн</w:t>
      </w:r>
      <w:r w:rsidRPr="00EB220F">
        <w:rPr>
          <w:color w:val="000000"/>
        </w:rPr>
        <w:t>о</w:t>
      </w:r>
      <w:r w:rsidRPr="00EB220F">
        <w:rPr>
          <w:color w:val="000000"/>
        </w:rPr>
        <w:t>сти в районе.</w:t>
      </w:r>
    </w:p>
    <w:p w:rsidR="004063B1" w:rsidRPr="00EB220F" w:rsidRDefault="004063B1" w:rsidP="004063B1">
      <w:pPr>
        <w:ind w:firstLine="708"/>
        <w:jc w:val="both"/>
        <w:rPr>
          <w:color w:val="000000"/>
        </w:rPr>
      </w:pPr>
      <w:r w:rsidRPr="00EB220F">
        <w:rPr>
          <w:color w:val="000000"/>
        </w:rPr>
        <w:t>Строительную деятельность на территории района осуществляют ООО «Стройсе</w:t>
      </w:r>
      <w:r w:rsidRPr="00EB220F">
        <w:rPr>
          <w:color w:val="000000"/>
        </w:rPr>
        <w:t>р</w:t>
      </w:r>
      <w:r w:rsidRPr="00EB220F">
        <w:rPr>
          <w:color w:val="000000"/>
        </w:rPr>
        <w:t>вис» и строительные организации, которые относятся к категории малых строительных орган</w:t>
      </w:r>
      <w:r w:rsidRPr="00EB220F">
        <w:rPr>
          <w:color w:val="000000"/>
        </w:rPr>
        <w:t>и</w:t>
      </w:r>
      <w:r w:rsidRPr="00EB220F">
        <w:rPr>
          <w:color w:val="000000"/>
        </w:rPr>
        <w:t>заций.</w:t>
      </w:r>
    </w:p>
    <w:p w:rsidR="004063B1" w:rsidRPr="00EB220F" w:rsidRDefault="004063B1" w:rsidP="004063B1">
      <w:pPr>
        <w:ind w:firstLine="708"/>
        <w:jc w:val="both"/>
        <w:rPr>
          <w:color w:val="000000"/>
        </w:rPr>
      </w:pPr>
      <w:r w:rsidRPr="00EB220F">
        <w:rPr>
          <w:color w:val="000000"/>
        </w:rPr>
        <w:t xml:space="preserve">Выполнено работ и услуг по виду деятельности «строительство» в объеме 548,9 млн. руб. </w:t>
      </w:r>
    </w:p>
    <w:p w:rsidR="004063B1" w:rsidRPr="00EB220F" w:rsidRDefault="004063B1" w:rsidP="004063B1">
      <w:pPr>
        <w:ind w:firstLine="708"/>
        <w:jc w:val="both"/>
        <w:rPr>
          <w:color w:val="000000"/>
        </w:rPr>
      </w:pPr>
      <w:r w:rsidRPr="00EB220F">
        <w:rPr>
          <w:color w:val="000000"/>
        </w:rPr>
        <w:t>В связи с действующей в районе программой ипотечного кредитования в перспе</w:t>
      </w:r>
      <w:r w:rsidRPr="00EB220F">
        <w:rPr>
          <w:color w:val="000000"/>
        </w:rPr>
        <w:t>к</w:t>
      </w:r>
      <w:r w:rsidRPr="00EB220F">
        <w:rPr>
          <w:color w:val="000000"/>
        </w:rPr>
        <w:t>тиве ожидается развитие нового жилищного строительства, так же рост различных форм малого предпринимательства. Это повысит спрос на строительные услуги, расширит потенц</w:t>
      </w:r>
      <w:r w:rsidRPr="00EB220F">
        <w:rPr>
          <w:color w:val="000000"/>
        </w:rPr>
        <w:t>и</w:t>
      </w:r>
      <w:r w:rsidRPr="00EB220F">
        <w:rPr>
          <w:color w:val="000000"/>
        </w:rPr>
        <w:t xml:space="preserve">альный рынок для строительных предприятий и организаций. </w:t>
      </w:r>
    </w:p>
    <w:p w:rsidR="004063B1" w:rsidRPr="00EB220F" w:rsidRDefault="004063B1" w:rsidP="004063B1">
      <w:pPr>
        <w:ind w:firstLine="708"/>
        <w:jc w:val="both"/>
        <w:rPr>
          <w:color w:val="000000"/>
        </w:rPr>
      </w:pPr>
      <w:r w:rsidRPr="00EB220F">
        <w:rPr>
          <w:color w:val="000000"/>
        </w:rPr>
        <w:t>Одновременно с ростом жилищного строительства будут расти объемы произво</w:t>
      </w:r>
      <w:r w:rsidRPr="00EB220F">
        <w:rPr>
          <w:color w:val="000000"/>
        </w:rPr>
        <w:t>д</w:t>
      </w:r>
      <w:r w:rsidRPr="00EB220F">
        <w:rPr>
          <w:color w:val="000000"/>
        </w:rPr>
        <w:t>ства смежных отраслей. Ожидается рост объемов рынка строительных материалов, стро</w:t>
      </w:r>
      <w:r w:rsidRPr="00EB220F">
        <w:rPr>
          <w:color w:val="000000"/>
        </w:rPr>
        <w:t>и</w:t>
      </w:r>
      <w:r w:rsidRPr="00EB220F">
        <w:rPr>
          <w:color w:val="000000"/>
        </w:rPr>
        <w:t>тельно-монтажных работ, а также спроса на продукцию предприятий, производящих оборуд</w:t>
      </w:r>
      <w:r w:rsidRPr="00EB220F">
        <w:rPr>
          <w:color w:val="000000"/>
        </w:rPr>
        <w:t>о</w:t>
      </w:r>
      <w:r w:rsidRPr="00EB220F">
        <w:rPr>
          <w:color w:val="000000"/>
        </w:rPr>
        <w:t xml:space="preserve">вание для строительного комплекса. </w:t>
      </w:r>
    </w:p>
    <w:p w:rsidR="004063B1" w:rsidRPr="00EB220F" w:rsidRDefault="004063B1" w:rsidP="004063B1">
      <w:pPr>
        <w:ind w:firstLine="708"/>
        <w:jc w:val="both"/>
        <w:rPr>
          <w:color w:val="000000"/>
        </w:rPr>
      </w:pPr>
      <w:r w:rsidRPr="00EB220F">
        <w:rPr>
          <w:color w:val="000000"/>
        </w:rPr>
        <w:t>В перспективе в связи с реализацией инвестиционных проектов и мероприятий, намеченных программными документами областного и муниципального уровней в ра</w:t>
      </w:r>
      <w:r w:rsidRPr="00EB220F">
        <w:rPr>
          <w:color w:val="000000"/>
        </w:rPr>
        <w:t>з</w:t>
      </w:r>
      <w:r w:rsidRPr="00EB220F">
        <w:rPr>
          <w:color w:val="000000"/>
        </w:rPr>
        <w:t>личных отраслях экономической базы и социальной сферы в районе планируется рост строительно-инвестиционной деятельности.</w:t>
      </w:r>
    </w:p>
    <w:p w:rsidR="004063B1" w:rsidRPr="00EB220F" w:rsidRDefault="004063B1" w:rsidP="004063B1">
      <w:pPr>
        <w:ind w:firstLine="708"/>
        <w:jc w:val="both"/>
        <w:rPr>
          <w:color w:val="000000"/>
        </w:rPr>
      </w:pPr>
      <w:r w:rsidRPr="00EB220F">
        <w:rPr>
          <w:color w:val="000000"/>
        </w:rPr>
        <w:t>На перспективу с развитием хозяйственного комплекса и увеличением численности нас</w:t>
      </w:r>
      <w:r w:rsidRPr="00EB220F">
        <w:rPr>
          <w:color w:val="000000"/>
        </w:rPr>
        <w:t>е</w:t>
      </w:r>
      <w:r w:rsidRPr="00EB220F">
        <w:rPr>
          <w:color w:val="000000"/>
        </w:rPr>
        <w:t xml:space="preserve">ления отрасль получит дальнейшее развитие и возрастет количество работающих до 300 человек. </w:t>
      </w:r>
    </w:p>
    <w:p w:rsidR="004063B1" w:rsidRPr="00EB220F" w:rsidRDefault="004063B1" w:rsidP="004063B1">
      <w:pPr>
        <w:ind w:firstLine="709"/>
        <w:jc w:val="both"/>
        <w:rPr>
          <w:color w:val="000000"/>
        </w:rPr>
      </w:pPr>
    </w:p>
    <w:p w:rsidR="004063B1" w:rsidRPr="00EB220F" w:rsidRDefault="004063B1" w:rsidP="004063B1">
      <w:pPr>
        <w:jc w:val="both"/>
        <w:rPr>
          <w:rFonts w:ascii="Arial" w:hAnsi="Arial" w:cs="Arial"/>
          <w:i/>
          <w:color w:val="000000"/>
        </w:rPr>
      </w:pPr>
      <w:r w:rsidRPr="00EB220F">
        <w:rPr>
          <w:rFonts w:ascii="Arial" w:hAnsi="Arial" w:cs="Arial"/>
          <w:i/>
          <w:color w:val="000000"/>
        </w:rPr>
        <w:t>3.4.4. Транспорт и связь</w:t>
      </w:r>
    </w:p>
    <w:p w:rsidR="004063B1" w:rsidRPr="00EB220F" w:rsidRDefault="004063B1" w:rsidP="004063B1">
      <w:pPr>
        <w:ind w:firstLine="709"/>
        <w:jc w:val="both"/>
        <w:rPr>
          <w:color w:val="000000"/>
        </w:rPr>
      </w:pPr>
      <w:r w:rsidRPr="00EB220F">
        <w:rPr>
          <w:color w:val="000000"/>
        </w:rPr>
        <w:t>Развитие коммуникационной сети является базовым, необходимым условием ра</w:t>
      </w:r>
      <w:r w:rsidRPr="00EB220F">
        <w:rPr>
          <w:color w:val="000000"/>
        </w:rPr>
        <w:t>з</w:t>
      </w:r>
      <w:r w:rsidRPr="00EB220F">
        <w:rPr>
          <w:color w:val="000000"/>
        </w:rPr>
        <w:t>вития экономики и территорий. Все поселения района имеют развитые автотранспортные связи с районным центром.</w:t>
      </w:r>
    </w:p>
    <w:p w:rsidR="004063B1" w:rsidRPr="00EB220F" w:rsidRDefault="004063B1" w:rsidP="004063B1">
      <w:pPr>
        <w:ind w:firstLine="709"/>
        <w:jc w:val="both"/>
        <w:rPr>
          <w:color w:val="000000"/>
        </w:rPr>
      </w:pPr>
      <w:r w:rsidRPr="00EB220F">
        <w:rPr>
          <w:color w:val="000000"/>
        </w:rPr>
        <w:t>Транспортный комплекс Краснозерского района представлен автомобильным и железнодорожным транспортом. Через район проходит международная автомагистраль Н</w:t>
      </w:r>
      <w:r w:rsidRPr="00EB220F">
        <w:rPr>
          <w:color w:val="000000"/>
        </w:rPr>
        <w:t>о</w:t>
      </w:r>
      <w:r w:rsidRPr="00EB220F">
        <w:rPr>
          <w:color w:val="000000"/>
        </w:rPr>
        <w:t>восибирск-Павлодар. В с.Половинное располагается железнодорожная станция. На терр</w:t>
      </w:r>
      <w:r w:rsidRPr="00EB220F">
        <w:rPr>
          <w:color w:val="000000"/>
        </w:rPr>
        <w:t>и</w:t>
      </w:r>
      <w:r w:rsidRPr="00EB220F">
        <w:rPr>
          <w:color w:val="000000"/>
        </w:rPr>
        <w:t xml:space="preserve">тории района пассажирские автомобильные перевозки осуществляет специализированное автотранспортное предприятие ОАО «Краснозерскавтотранс-1» по </w:t>
      </w:r>
      <w:r w:rsidRPr="00EB220F">
        <w:rPr>
          <w:color w:val="000000"/>
        </w:rPr>
        <w:lastRenderedPageBreak/>
        <w:t>18 автобусным ма</w:t>
      </w:r>
      <w:r w:rsidRPr="00EB220F">
        <w:rPr>
          <w:color w:val="000000"/>
        </w:rPr>
        <w:t>р</w:t>
      </w:r>
      <w:r w:rsidRPr="00EB220F">
        <w:rPr>
          <w:color w:val="000000"/>
        </w:rPr>
        <w:t>шрутам. Автобусным сообщением охвачены все поселения района. В районе развиты у</w:t>
      </w:r>
      <w:r w:rsidRPr="00EB220F">
        <w:rPr>
          <w:color w:val="000000"/>
        </w:rPr>
        <w:t>с</w:t>
      </w:r>
      <w:r w:rsidRPr="00EB220F">
        <w:rPr>
          <w:color w:val="000000"/>
        </w:rPr>
        <w:t>луги такси, которые охватывают жителей всего района. Объем перевозок пассажиров за 2011 год с</w:t>
      </w:r>
      <w:r w:rsidRPr="00EB220F">
        <w:rPr>
          <w:color w:val="000000"/>
        </w:rPr>
        <w:t>о</w:t>
      </w:r>
      <w:r w:rsidRPr="00EB220F">
        <w:rPr>
          <w:color w:val="000000"/>
        </w:rPr>
        <w:t xml:space="preserve">ставил 305,4 тыс. чел. </w:t>
      </w:r>
    </w:p>
    <w:p w:rsidR="004063B1" w:rsidRPr="00EB220F" w:rsidRDefault="004063B1" w:rsidP="004063B1">
      <w:pPr>
        <w:ind w:firstLine="709"/>
        <w:jc w:val="both"/>
        <w:rPr>
          <w:color w:val="000000"/>
        </w:rPr>
      </w:pPr>
      <w:r w:rsidRPr="00EB220F">
        <w:rPr>
          <w:color w:val="000000"/>
        </w:rPr>
        <w:t>Грузовые перевозки на территории района осуществляют промышленные, сельск</w:t>
      </w:r>
      <w:r w:rsidRPr="00EB220F">
        <w:rPr>
          <w:color w:val="000000"/>
        </w:rPr>
        <w:t>о</w:t>
      </w:r>
      <w:r w:rsidRPr="00EB220F">
        <w:rPr>
          <w:color w:val="000000"/>
        </w:rPr>
        <w:t xml:space="preserve">хозяйственные предприятия, предприятия торговли, индивидуальные предприниматели. Объем перевозки грузов по сравнению с </w:t>
      </w:r>
      <w:smartTag w:uri="urn:schemas-microsoft-com:office:smarttags" w:element="metricconverter">
        <w:smartTagPr>
          <w:attr w:name="ProductID" w:val="2008 г"/>
        </w:smartTagPr>
        <w:r w:rsidRPr="00EB220F">
          <w:rPr>
            <w:color w:val="000000"/>
          </w:rPr>
          <w:t>2008 г</w:t>
        </w:r>
      </w:smartTag>
      <w:r w:rsidRPr="00EB220F">
        <w:rPr>
          <w:color w:val="000000"/>
        </w:rPr>
        <w:t>. снизился, что связано со сложившейся экономической ситуацией и составил 732,1 тыс. тонн. Основные показатели работы всех видов транспорта представлены в таблице № 4.4.1.</w:t>
      </w:r>
    </w:p>
    <w:p w:rsidR="004063B1" w:rsidRPr="00EB220F" w:rsidRDefault="004063B1" w:rsidP="004063B1">
      <w:pPr>
        <w:ind w:firstLine="709"/>
        <w:jc w:val="both"/>
        <w:rPr>
          <w:color w:val="000000"/>
        </w:rPr>
      </w:pPr>
      <w:r w:rsidRPr="00EB220F">
        <w:rPr>
          <w:color w:val="000000"/>
        </w:rPr>
        <w:t>Основные показатели работы всех видов транспорта</w:t>
      </w:r>
    </w:p>
    <w:p w:rsidR="004063B1" w:rsidRPr="00EB220F" w:rsidRDefault="004063B1" w:rsidP="004063B1">
      <w:pPr>
        <w:ind w:firstLine="709"/>
        <w:jc w:val="right"/>
        <w:rPr>
          <w:color w:val="000000"/>
        </w:rPr>
      </w:pPr>
      <w:r w:rsidRPr="00EB220F">
        <w:rPr>
          <w:color w:val="000000"/>
        </w:rPr>
        <w:t>Таблица № 4.4.1</w:t>
      </w:r>
    </w:p>
    <w:p w:rsidR="004063B1" w:rsidRPr="00EB220F" w:rsidRDefault="004063B1" w:rsidP="004063B1">
      <w:pPr>
        <w:ind w:firstLine="709"/>
        <w:jc w:val="both"/>
        <w:rPr>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88"/>
        <w:gridCol w:w="1395"/>
        <w:gridCol w:w="1395"/>
        <w:gridCol w:w="1395"/>
        <w:gridCol w:w="1395"/>
      </w:tblGrid>
      <w:tr w:rsidR="004063B1" w:rsidRPr="00EB220F" w:rsidTr="004063B1">
        <w:trPr>
          <w:cantSplit/>
        </w:trPr>
        <w:tc>
          <w:tcPr>
            <w:tcW w:w="3888" w:type="dxa"/>
            <w:vMerge w:val="restart"/>
          </w:tcPr>
          <w:p w:rsidR="004063B1" w:rsidRPr="00EB220F" w:rsidRDefault="004063B1" w:rsidP="004063B1">
            <w:pPr>
              <w:rPr>
                <w:color w:val="000000"/>
              </w:rPr>
            </w:pPr>
            <w:r w:rsidRPr="00EB220F">
              <w:rPr>
                <w:color w:val="000000"/>
              </w:rPr>
              <w:t>Показатели</w:t>
            </w:r>
          </w:p>
        </w:tc>
        <w:tc>
          <w:tcPr>
            <w:tcW w:w="5580" w:type="dxa"/>
            <w:gridSpan w:val="4"/>
          </w:tcPr>
          <w:p w:rsidR="004063B1" w:rsidRPr="00EB220F" w:rsidRDefault="004063B1" w:rsidP="004063B1">
            <w:pPr>
              <w:jc w:val="center"/>
              <w:rPr>
                <w:color w:val="000000"/>
              </w:rPr>
            </w:pPr>
            <w:r w:rsidRPr="00EB220F">
              <w:rPr>
                <w:color w:val="000000"/>
              </w:rPr>
              <w:t>Годы</w:t>
            </w:r>
          </w:p>
        </w:tc>
      </w:tr>
      <w:tr w:rsidR="004063B1" w:rsidRPr="00EB220F" w:rsidTr="004063B1">
        <w:trPr>
          <w:cantSplit/>
        </w:trPr>
        <w:tc>
          <w:tcPr>
            <w:tcW w:w="3888" w:type="dxa"/>
            <w:vMerge/>
          </w:tcPr>
          <w:p w:rsidR="004063B1" w:rsidRPr="00EB220F" w:rsidRDefault="004063B1" w:rsidP="004063B1">
            <w:pPr>
              <w:rPr>
                <w:color w:val="000000"/>
              </w:rPr>
            </w:pPr>
          </w:p>
        </w:tc>
        <w:tc>
          <w:tcPr>
            <w:tcW w:w="1395" w:type="dxa"/>
          </w:tcPr>
          <w:p w:rsidR="004063B1" w:rsidRPr="00EB220F" w:rsidRDefault="004063B1" w:rsidP="004063B1">
            <w:pPr>
              <w:jc w:val="center"/>
              <w:rPr>
                <w:color w:val="000000"/>
              </w:rPr>
            </w:pPr>
            <w:r w:rsidRPr="00EB220F">
              <w:rPr>
                <w:color w:val="000000"/>
              </w:rPr>
              <w:t>2008</w:t>
            </w:r>
          </w:p>
        </w:tc>
        <w:tc>
          <w:tcPr>
            <w:tcW w:w="1395" w:type="dxa"/>
          </w:tcPr>
          <w:p w:rsidR="004063B1" w:rsidRPr="00EB220F" w:rsidRDefault="004063B1" w:rsidP="004063B1">
            <w:pPr>
              <w:jc w:val="center"/>
              <w:rPr>
                <w:color w:val="000000"/>
              </w:rPr>
            </w:pPr>
            <w:r w:rsidRPr="00EB220F">
              <w:rPr>
                <w:color w:val="000000"/>
              </w:rPr>
              <w:t>2009</w:t>
            </w:r>
          </w:p>
        </w:tc>
        <w:tc>
          <w:tcPr>
            <w:tcW w:w="1395" w:type="dxa"/>
          </w:tcPr>
          <w:p w:rsidR="004063B1" w:rsidRPr="00EB220F" w:rsidRDefault="004063B1" w:rsidP="004063B1">
            <w:pPr>
              <w:jc w:val="center"/>
              <w:rPr>
                <w:color w:val="000000"/>
              </w:rPr>
            </w:pPr>
            <w:r w:rsidRPr="00EB220F">
              <w:rPr>
                <w:color w:val="000000"/>
              </w:rPr>
              <w:t>2010</w:t>
            </w:r>
          </w:p>
        </w:tc>
        <w:tc>
          <w:tcPr>
            <w:tcW w:w="1395" w:type="dxa"/>
          </w:tcPr>
          <w:p w:rsidR="004063B1" w:rsidRPr="00EB220F" w:rsidRDefault="004063B1" w:rsidP="004063B1">
            <w:pPr>
              <w:jc w:val="center"/>
              <w:rPr>
                <w:color w:val="000000"/>
              </w:rPr>
            </w:pPr>
            <w:r w:rsidRPr="00EB220F">
              <w:rPr>
                <w:color w:val="000000"/>
              </w:rPr>
              <w:t>2011</w:t>
            </w:r>
          </w:p>
        </w:tc>
      </w:tr>
      <w:tr w:rsidR="004063B1" w:rsidRPr="00EB220F" w:rsidTr="004063B1">
        <w:trPr>
          <w:cantSplit/>
        </w:trPr>
        <w:tc>
          <w:tcPr>
            <w:tcW w:w="3888" w:type="dxa"/>
          </w:tcPr>
          <w:p w:rsidR="004063B1" w:rsidRPr="00EB220F" w:rsidRDefault="004063B1" w:rsidP="004063B1">
            <w:pPr>
              <w:rPr>
                <w:color w:val="000000"/>
              </w:rPr>
            </w:pPr>
            <w:r w:rsidRPr="00EB220F">
              <w:rPr>
                <w:color w:val="000000"/>
              </w:rPr>
              <w:t>Перевезено грузов, тыс. тонн</w:t>
            </w:r>
          </w:p>
        </w:tc>
        <w:tc>
          <w:tcPr>
            <w:tcW w:w="1395" w:type="dxa"/>
          </w:tcPr>
          <w:p w:rsidR="004063B1" w:rsidRPr="00EB220F" w:rsidRDefault="004063B1" w:rsidP="004063B1">
            <w:pPr>
              <w:jc w:val="center"/>
              <w:rPr>
                <w:color w:val="000000"/>
              </w:rPr>
            </w:pPr>
            <w:r w:rsidRPr="00EB220F">
              <w:rPr>
                <w:color w:val="000000"/>
              </w:rPr>
              <w:t>1289,0</w:t>
            </w:r>
          </w:p>
        </w:tc>
        <w:tc>
          <w:tcPr>
            <w:tcW w:w="1395" w:type="dxa"/>
          </w:tcPr>
          <w:p w:rsidR="004063B1" w:rsidRPr="00EB220F" w:rsidRDefault="004063B1" w:rsidP="004063B1">
            <w:pPr>
              <w:jc w:val="center"/>
              <w:rPr>
                <w:color w:val="000000"/>
              </w:rPr>
            </w:pPr>
            <w:r w:rsidRPr="00EB220F">
              <w:rPr>
                <w:color w:val="000000"/>
              </w:rPr>
              <w:t>915,5</w:t>
            </w:r>
          </w:p>
        </w:tc>
        <w:tc>
          <w:tcPr>
            <w:tcW w:w="1395" w:type="dxa"/>
          </w:tcPr>
          <w:p w:rsidR="004063B1" w:rsidRPr="00EB220F" w:rsidRDefault="004063B1" w:rsidP="004063B1">
            <w:pPr>
              <w:jc w:val="center"/>
              <w:rPr>
                <w:color w:val="000000"/>
              </w:rPr>
            </w:pPr>
            <w:r w:rsidRPr="00EB220F">
              <w:rPr>
                <w:color w:val="000000"/>
              </w:rPr>
              <w:t>721,5</w:t>
            </w:r>
          </w:p>
        </w:tc>
        <w:tc>
          <w:tcPr>
            <w:tcW w:w="1395" w:type="dxa"/>
          </w:tcPr>
          <w:p w:rsidR="004063B1" w:rsidRPr="00EB220F" w:rsidRDefault="004063B1" w:rsidP="004063B1">
            <w:pPr>
              <w:jc w:val="center"/>
              <w:rPr>
                <w:color w:val="000000"/>
              </w:rPr>
            </w:pPr>
            <w:r w:rsidRPr="00EB220F">
              <w:rPr>
                <w:color w:val="000000"/>
              </w:rPr>
              <w:t>732,1</w:t>
            </w:r>
          </w:p>
        </w:tc>
      </w:tr>
      <w:tr w:rsidR="004063B1" w:rsidRPr="00EB220F" w:rsidTr="004063B1">
        <w:trPr>
          <w:cantSplit/>
        </w:trPr>
        <w:tc>
          <w:tcPr>
            <w:tcW w:w="3888" w:type="dxa"/>
          </w:tcPr>
          <w:p w:rsidR="004063B1" w:rsidRPr="00EB220F" w:rsidRDefault="004063B1" w:rsidP="004063B1">
            <w:pPr>
              <w:rPr>
                <w:color w:val="000000"/>
              </w:rPr>
            </w:pPr>
            <w:r w:rsidRPr="00EB220F">
              <w:rPr>
                <w:color w:val="000000"/>
              </w:rPr>
              <w:t>Перевезено пассажиров, тыс. чел.</w:t>
            </w:r>
          </w:p>
        </w:tc>
        <w:tc>
          <w:tcPr>
            <w:tcW w:w="1395" w:type="dxa"/>
          </w:tcPr>
          <w:p w:rsidR="004063B1" w:rsidRPr="00EB220F" w:rsidRDefault="004063B1" w:rsidP="004063B1">
            <w:pPr>
              <w:jc w:val="center"/>
              <w:rPr>
                <w:color w:val="000000"/>
              </w:rPr>
            </w:pPr>
            <w:r w:rsidRPr="00EB220F">
              <w:rPr>
                <w:color w:val="000000"/>
              </w:rPr>
              <w:t>478,0</w:t>
            </w:r>
          </w:p>
        </w:tc>
        <w:tc>
          <w:tcPr>
            <w:tcW w:w="1395" w:type="dxa"/>
          </w:tcPr>
          <w:p w:rsidR="004063B1" w:rsidRPr="00EB220F" w:rsidRDefault="004063B1" w:rsidP="004063B1">
            <w:pPr>
              <w:jc w:val="center"/>
              <w:rPr>
                <w:color w:val="000000"/>
              </w:rPr>
            </w:pPr>
            <w:r w:rsidRPr="00EB220F">
              <w:rPr>
                <w:color w:val="000000"/>
              </w:rPr>
              <w:t>312,9</w:t>
            </w:r>
          </w:p>
        </w:tc>
        <w:tc>
          <w:tcPr>
            <w:tcW w:w="1395" w:type="dxa"/>
          </w:tcPr>
          <w:p w:rsidR="004063B1" w:rsidRPr="00EB220F" w:rsidRDefault="004063B1" w:rsidP="004063B1">
            <w:pPr>
              <w:jc w:val="center"/>
              <w:rPr>
                <w:color w:val="000000"/>
              </w:rPr>
            </w:pPr>
            <w:r w:rsidRPr="00EB220F">
              <w:rPr>
                <w:color w:val="000000"/>
              </w:rPr>
              <w:t>301,4</w:t>
            </w:r>
          </w:p>
        </w:tc>
        <w:tc>
          <w:tcPr>
            <w:tcW w:w="1395" w:type="dxa"/>
          </w:tcPr>
          <w:p w:rsidR="004063B1" w:rsidRPr="00EB220F" w:rsidRDefault="004063B1" w:rsidP="004063B1">
            <w:pPr>
              <w:jc w:val="center"/>
              <w:rPr>
                <w:color w:val="000000"/>
              </w:rPr>
            </w:pPr>
            <w:r w:rsidRPr="00EB220F">
              <w:rPr>
                <w:color w:val="000000"/>
              </w:rPr>
              <w:t>305,4</w:t>
            </w:r>
          </w:p>
        </w:tc>
      </w:tr>
    </w:tbl>
    <w:p w:rsidR="004063B1" w:rsidRPr="00EB220F" w:rsidRDefault="004063B1" w:rsidP="004063B1">
      <w:pPr>
        <w:ind w:firstLine="709"/>
        <w:jc w:val="both"/>
        <w:rPr>
          <w:color w:val="000000"/>
        </w:rPr>
      </w:pPr>
    </w:p>
    <w:p w:rsidR="004063B1" w:rsidRPr="00EB220F" w:rsidRDefault="004063B1" w:rsidP="004063B1">
      <w:pPr>
        <w:ind w:firstLine="709"/>
        <w:jc w:val="both"/>
        <w:rPr>
          <w:color w:val="000000"/>
        </w:rPr>
      </w:pPr>
      <w:r w:rsidRPr="00EB220F">
        <w:rPr>
          <w:color w:val="000000"/>
        </w:rPr>
        <w:t>Протяженность автомобильных дорог общего пользования, на территории Красн</w:t>
      </w:r>
      <w:r w:rsidRPr="00EB220F">
        <w:rPr>
          <w:color w:val="000000"/>
        </w:rPr>
        <w:t>о</w:t>
      </w:r>
      <w:r w:rsidRPr="00EB220F">
        <w:rPr>
          <w:color w:val="000000"/>
        </w:rPr>
        <w:t xml:space="preserve">зерского района составляет </w:t>
      </w:r>
      <w:smartTag w:uri="urn:schemas-microsoft-com:office:smarttags" w:element="metricconverter">
        <w:smartTagPr>
          <w:attr w:name="ProductID" w:val="575,989 км"/>
        </w:smartTagPr>
        <w:r w:rsidRPr="00EB220F">
          <w:rPr>
            <w:color w:val="000000"/>
          </w:rPr>
          <w:t>575,989 км</w:t>
        </w:r>
      </w:smartTag>
      <w:r w:rsidRPr="00EB220F">
        <w:rPr>
          <w:color w:val="000000"/>
        </w:rPr>
        <w:t xml:space="preserve">, в том числе с твердым покрытием </w:t>
      </w:r>
      <w:smartTag w:uri="urn:schemas-microsoft-com:office:smarttags" w:element="metricconverter">
        <w:smartTagPr>
          <w:attr w:name="ProductID" w:val="381,075 км"/>
        </w:smartTagPr>
        <w:r w:rsidRPr="00EB220F">
          <w:rPr>
            <w:color w:val="000000"/>
          </w:rPr>
          <w:t>381,075 км</w:t>
        </w:r>
      </w:smartTag>
      <w:r w:rsidRPr="00EB220F">
        <w:rPr>
          <w:color w:val="000000"/>
        </w:rPr>
        <w:t xml:space="preserve">. </w:t>
      </w:r>
    </w:p>
    <w:p w:rsidR="004063B1" w:rsidRPr="00EB220F" w:rsidRDefault="004063B1" w:rsidP="004063B1">
      <w:pPr>
        <w:ind w:firstLine="709"/>
        <w:jc w:val="both"/>
        <w:rPr>
          <w:color w:val="000000"/>
        </w:rPr>
      </w:pPr>
      <w:r w:rsidRPr="00EB220F">
        <w:rPr>
          <w:color w:val="000000"/>
        </w:rPr>
        <w:t>На перспективу предполагается некоторый рост транспортной сферы за счет развития с</w:t>
      </w:r>
      <w:r w:rsidRPr="00EB220F">
        <w:rPr>
          <w:color w:val="000000"/>
        </w:rPr>
        <w:t>у</w:t>
      </w:r>
      <w:r w:rsidRPr="00EB220F">
        <w:rPr>
          <w:color w:val="000000"/>
        </w:rPr>
        <w:t xml:space="preserve">ществующих транспортных предприятий и организации новых. </w:t>
      </w:r>
    </w:p>
    <w:p w:rsidR="004063B1" w:rsidRPr="00EB220F" w:rsidRDefault="004063B1" w:rsidP="004063B1">
      <w:pPr>
        <w:ind w:firstLine="709"/>
        <w:jc w:val="both"/>
        <w:rPr>
          <w:color w:val="000000"/>
        </w:rPr>
      </w:pPr>
      <w:r w:rsidRPr="00EB220F">
        <w:rPr>
          <w:color w:val="000000"/>
        </w:rPr>
        <w:t>Весь спектр предоставления услуг связи, кроме сотовой, осуществляет Краснозе</w:t>
      </w:r>
      <w:r w:rsidRPr="00EB220F">
        <w:rPr>
          <w:color w:val="000000"/>
        </w:rPr>
        <w:t>р</w:t>
      </w:r>
      <w:r w:rsidRPr="00EB220F">
        <w:rPr>
          <w:color w:val="000000"/>
        </w:rPr>
        <w:t>ский узел связи – филиал ОАО «Сибирьтелеком». Данное предприятие является поста</w:t>
      </w:r>
      <w:r w:rsidRPr="00EB220F">
        <w:rPr>
          <w:color w:val="000000"/>
        </w:rPr>
        <w:t>в</w:t>
      </w:r>
      <w:r w:rsidRPr="00EB220F">
        <w:rPr>
          <w:color w:val="000000"/>
        </w:rPr>
        <w:t>щиком услуг связи Интернет в районе.</w:t>
      </w:r>
    </w:p>
    <w:p w:rsidR="004063B1" w:rsidRPr="00EB220F" w:rsidRDefault="004063B1" w:rsidP="004063B1">
      <w:pPr>
        <w:ind w:firstLine="709"/>
        <w:jc w:val="both"/>
        <w:rPr>
          <w:color w:val="000000"/>
        </w:rPr>
      </w:pPr>
      <w:r w:rsidRPr="00EB220F">
        <w:rPr>
          <w:color w:val="000000"/>
        </w:rPr>
        <w:t xml:space="preserve">В Краснозерском районе работает 25 телефонных станций. Общая монтированная емкость телефонной связи района составляет 6908 номеров. </w:t>
      </w:r>
    </w:p>
    <w:p w:rsidR="004063B1" w:rsidRPr="00EB220F" w:rsidRDefault="004063B1" w:rsidP="004063B1">
      <w:pPr>
        <w:ind w:firstLine="709"/>
        <w:jc w:val="both"/>
        <w:rPr>
          <w:color w:val="000000"/>
        </w:rPr>
      </w:pPr>
      <w:r w:rsidRPr="00EB220F">
        <w:rPr>
          <w:color w:val="000000"/>
        </w:rPr>
        <w:t>Наиболее динамичное развитие инфраструктуры мобильной связи в районе обесп</w:t>
      </w:r>
      <w:r w:rsidRPr="00EB220F">
        <w:rPr>
          <w:color w:val="000000"/>
        </w:rPr>
        <w:t>е</w:t>
      </w:r>
      <w:r w:rsidRPr="00EB220F">
        <w:rPr>
          <w:color w:val="000000"/>
        </w:rPr>
        <w:t>чивают операторы сотовой связи компании «Билайн», «МТС», «Мегафон», «Теле-2».</w:t>
      </w:r>
    </w:p>
    <w:p w:rsidR="004063B1" w:rsidRPr="00EB220F" w:rsidRDefault="004063B1" w:rsidP="004063B1">
      <w:pPr>
        <w:ind w:firstLine="709"/>
        <w:jc w:val="both"/>
        <w:rPr>
          <w:color w:val="000000"/>
        </w:rPr>
      </w:pPr>
      <w:r w:rsidRPr="00EB220F">
        <w:rPr>
          <w:color w:val="000000"/>
        </w:rPr>
        <w:t>Услуги почтовой связи на территории района  оказывает Краснозерский почтамт ОСПУФГС Новосибирской области – филиал ФГУП «Почта России». В районе функци</w:t>
      </w:r>
      <w:r w:rsidRPr="00EB220F">
        <w:rPr>
          <w:color w:val="000000"/>
        </w:rPr>
        <w:t>о</w:t>
      </w:r>
      <w:r w:rsidRPr="00EB220F">
        <w:rPr>
          <w:color w:val="000000"/>
        </w:rPr>
        <w:t xml:space="preserve">нирует 28 отделений почтовой связи. </w:t>
      </w:r>
    </w:p>
    <w:p w:rsidR="004063B1" w:rsidRPr="00EB220F" w:rsidRDefault="004063B1" w:rsidP="008A1A7B">
      <w:pPr>
        <w:ind w:firstLine="708"/>
        <w:rPr>
          <w:color w:val="000000"/>
        </w:rPr>
      </w:pPr>
      <w:r w:rsidRPr="00EB220F">
        <w:rPr>
          <w:color w:val="000000"/>
        </w:rPr>
        <w:t>Основные показатели развития связи общего пользования приведены в таблице № 4.4.2.</w:t>
      </w:r>
    </w:p>
    <w:p w:rsidR="004063B1" w:rsidRPr="00EB220F" w:rsidRDefault="004063B1" w:rsidP="004063B1">
      <w:pPr>
        <w:ind w:firstLine="709"/>
        <w:jc w:val="both"/>
        <w:rPr>
          <w:color w:val="000000"/>
        </w:rPr>
      </w:pPr>
      <w:r w:rsidRPr="00EB220F">
        <w:rPr>
          <w:color w:val="000000"/>
        </w:rPr>
        <w:t>Численность работающих на предприятиях транспорта и связи составляет около 908 чел</w:t>
      </w:r>
      <w:r w:rsidRPr="00EB220F">
        <w:rPr>
          <w:color w:val="000000"/>
        </w:rPr>
        <w:t>о</w:t>
      </w:r>
      <w:r w:rsidRPr="00EB220F">
        <w:rPr>
          <w:color w:val="000000"/>
        </w:rPr>
        <w:t>век. На расчетный срок численность работающих увеличится до 1120 человек, на перспе</w:t>
      </w:r>
      <w:r w:rsidRPr="00EB220F">
        <w:rPr>
          <w:color w:val="000000"/>
        </w:rPr>
        <w:t>к</w:t>
      </w:r>
      <w:r w:rsidRPr="00EB220F">
        <w:rPr>
          <w:color w:val="000000"/>
        </w:rPr>
        <w:t>тиву достигнет 1400 человек.</w:t>
      </w:r>
    </w:p>
    <w:p w:rsidR="004063B1" w:rsidRPr="00EB220F" w:rsidRDefault="004063B1" w:rsidP="004063B1">
      <w:pPr>
        <w:ind w:firstLine="709"/>
        <w:jc w:val="both"/>
        <w:rPr>
          <w:color w:val="000000"/>
        </w:rPr>
      </w:pPr>
    </w:p>
    <w:p w:rsidR="004063B1" w:rsidRPr="00EB220F" w:rsidRDefault="004063B1" w:rsidP="004063B1">
      <w:pPr>
        <w:jc w:val="both"/>
        <w:rPr>
          <w:color w:val="000000"/>
        </w:rPr>
      </w:pPr>
      <w:r w:rsidRPr="00EB220F">
        <w:rPr>
          <w:color w:val="000000"/>
        </w:rPr>
        <w:t>Основные показатели связи общего пользования</w:t>
      </w:r>
    </w:p>
    <w:p w:rsidR="004063B1" w:rsidRPr="00EB220F" w:rsidRDefault="004063B1" w:rsidP="004063B1">
      <w:pPr>
        <w:jc w:val="right"/>
        <w:rPr>
          <w:color w:val="000000"/>
        </w:rPr>
      </w:pPr>
      <w:r w:rsidRPr="00EB220F">
        <w:rPr>
          <w:color w:val="000000"/>
        </w:rPr>
        <w:t>Таблица № 4.4.2</w:t>
      </w:r>
    </w:p>
    <w:tbl>
      <w:tblPr>
        <w:tblW w:w="9543" w:type="dxa"/>
        <w:tblInd w:w="-75" w:type="dxa"/>
        <w:tblLayout w:type="fixed"/>
        <w:tblLook w:val="0000" w:firstRow="0" w:lastRow="0" w:firstColumn="0" w:lastColumn="0" w:noHBand="0" w:noVBand="0"/>
      </w:tblPr>
      <w:tblGrid>
        <w:gridCol w:w="4503"/>
        <w:gridCol w:w="1260"/>
        <w:gridCol w:w="1260"/>
        <w:gridCol w:w="1260"/>
        <w:gridCol w:w="1260"/>
      </w:tblGrid>
      <w:tr w:rsidR="004063B1" w:rsidRPr="00EB220F" w:rsidTr="004063B1">
        <w:trPr>
          <w:cantSplit/>
        </w:trPr>
        <w:tc>
          <w:tcPr>
            <w:tcW w:w="4503" w:type="dxa"/>
            <w:vMerge w:val="restart"/>
            <w:tcBorders>
              <w:top w:val="single" w:sz="4" w:space="0" w:color="000000"/>
              <w:left w:val="single" w:sz="4" w:space="0" w:color="000000"/>
              <w:bottom w:val="single" w:sz="4" w:space="0" w:color="000000"/>
            </w:tcBorders>
          </w:tcPr>
          <w:p w:rsidR="004063B1" w:rsidRPr="00EB220F" w:rsidRDefault="004063B1" w:rsidP="004063B1">
            <w:pPr>
              <w:jc w:val="both"/>
              <w:rPr>
                <w:color w:val="000000"/>
              </w:rPr>
            </w:pPr>
            <w:r w:rsidRPr="00EB220F">
              <w:rPr>
                <w:color w:val="000000"/>
              </w:rPr>
              <w:t>Показатель</w:t>
            </w:r>
          </w:p>
        </w:tc>
        <w:tc>
          <w:tcPr>
            <w:tcW w:w="5040" w:type="dxa"/>
            <w:gridSpan w:val="4"/>
            <w:tcBorders>
              <w:top w:val="single" w:sz="4" w:space="0" w:color="000000"/>
              <w:left w:val="single" w:sz="4" w:space="0" w:color="000000"/>
              <w:bottom w:val="single" w:sz="4" w:space="0" w:color="000000"/>
              <w:right w:val="single" w:sz="4" w:space="0" w:color="000000"/>
            </w:tcBorders>
          </w:tcPr>
          <w:p w:rsidR="004063B1" w:rsidRPr="00EB220F" w:rsidRDefault="004063B1" w:rsidP="004063B1">
            <w:pPr>
              <w:jc w:val="both"/>
              <w:rPr>
                <w:color w:val="000000"/>
              </w:rPr>
            </w:pPr>
            <w:r w:rsidRPr="00EB220F">
              <w:rPr>
                <w:color w:val="000000"/>
              </w:rPr>
              <w:t>Год</w:t>
            </w:r>
          </w:p>
        </w:tc>
      </w:tr>
      <w:tr w:rsidR="004063B1" w:rsidRPr="00EB220F" w:rsidTr="004063B1">
        <w:trPr>
          <w:cantSplit/>
        </w:trPr>
        <w:tc>
          <w:tcPr>
            <w:tcW w:w="4503" w:type="dxa"/>
            <w:vMerge/>
            <w:tcBorders>
              <w:top w:val="single" w:sz="4" w:space="0" w:color="000000"/>
              <w:left w:val="single" w:sz="4" w:space="0" w:color="000000"/>
              <w:bottom w:val="single" w:sz="4" w:space="0" w:color="000000"/>
            </w:tcBorders>
          </w:tcPr>
          <w:p w:rsidR="004063B1" w:rsidRPr="00EB220F" w:rsidRDefault="004063B1" w:rsidP="004063B1">
            <w:pPr>
              <w:jc w:val="both"/>
              <w:rPr>
                <w:color w:val="000000"/>
              </w:rPr>
            </w:pPr>
          </w:p>
        </w:tc>
        <w:tc>
          <w:tcPr>
            <w:tcW w:w="1260" w:type="dxa"/>
            <w:tcBorders>
              <w:top w:val="single" w:sz="4" w:space="0" w:color="000000"/>
              <w:left w:val="single" w:sz="4" w:space="0" w:color="000000"/>
              <w:bottom w:val="single" w:sz="4" w:space="0" w:color="000000"/>
            </w:tcBorders>
          </w:tcPr>
          <w:p w:rsidR="004063B1" w:rsidRPr="00EB220F" w:rsidRDefault="004063B1" w:rsidP="004063B1">
            <w:pPr>
              <w:jc w:val="both"/>
              <w:rPr>
                <w:color w:val="000000"/>
              </w:rPr>
            </w:pPr>
            <w:r w:rsidRPr="00EB220F">
              <w:rPr>
                <w:color w:val="000000"/>
              </w:rPr>
              <w:t>2006</w:t>
            </w:r>
          </w:p>
        </w:tc>
        <w:tc>
          <w:tcPr>
            <w:tcW w:w="1260" w:type="dxa"/>
            <w:tcBorders>
              <w:top w:val="single" w:sz="4" w:space="0" w:color="000000"/>
              <w:left w:val="single" w:sz="4" w:space="0" w:color="000000"/>
              <w:bottom w:val="single" w:sz="4" w:space="0" w:color="000000"/>
            </w:tcBorders>
          </w:tcPr>
          <w:p w:rsidR="004063B1" w:rsidRPr="00EB220F" w:rsidRDefault="004063B1" w:rsidP="004063B1">
            <w:pPr>
              <w:jc w:val="both"/>
              <w:rPr>
                <w:color w:val="000000"/>
              </w:rPr>
            </w:pPr>
            <w:r w:rsidRPr="00EB220F">
              <w:rPr>
                <w:color w:val="000000"/>
              </w:rPr>
              <w:t>2007</w:t>
            </w:r>
          </w:p>
        </w:tc>
        <w:tc>
          <w:tcPr>
            <w:tcW w:w="1260" w:type="dxa"/>
            <w:tcBorders>
              <w:top w:val="single" w:sz="4" w:space="0" w:color="000000"/>
              <w:left w:val="single" w:sz="4" w:space="0" w:color="000000"/>
              <w:bottom w:val="single" w:sz="4" w:space="0" w:color="000000"/>
            </w:tcBorders>
          </w:tcPr>
          <w:p w:rsidR="004063B1" w:rsidRPr="00EB220F" w:rsidRDefault="004063B1" w:rsidP="004063B1">
            <w:pPr>
              <w:jc w:val="both"/>
              <w:rPr>
                <w:color w:val="000000"/>
              </w:rPr>
            </w:pPr>
            <w:r w:rsidRPr="00EB220F">
              <w:rPr>
                <w:color w:val="000000"/>
              </w:rPr>
              <w:t>2008</w:t>
            </w:r>
          </w:p>
        </w:tc>
        <w:tc>
          <w:tcPr>
            <w:tcW w:w="1260" w:type="dxa"/>
            <w:tcBorders>
              <w:top w:val="single" w:sz="4" w:space="0" w:color="000000"/>
              <w:left w:val="single" w:sz="4" w:space="0" w:color="000000"/>
              <w:bottom w:val="single" w:sz="4" w:space="0" w:color="000000"/>
              <w:right w:val="single" w:sz="4" w:space="0" w:color="000000"/>
            </w:tcBorders>
          </w:tcPr>
          <w:p w:rsidR="004063B1" w:rsidRPr="00EB220F" w:rsidRDefault="004063B1" w:rsidP="004063B1">
            <w:pPr>
              <w:jc w:val="both"/>
              <w:rPr>
                <w:color w:val="000000"/>
              </w:rPr>
            </w:pPr>
            <w:r w:rsidRPr="00EB220F">
              <w:rPr>
                <w:color w:val="000000"/>
              </w:rPr>
              <w:t>2009</w:t>
            </w:r>
          </w:p>
        </w:tc>
      </w:tr>
      <w:tr w:rsidR="004063B1" w:rsidRPr="00EB220F" w:rsidTr="004063B1">
        <w:trPr>
          <w:cantSplit/>
        </w:trPr>
        <w:tc>
          <w:tcPr>
            <w:tcW w:w="4503" w:type="dxa"/>
            <w:tcBorders>
              <w:top w:val="single" w:sz="4" w:space="0" w:color="000000"/>
              <w:left w:val="single" w:sz="4" w:space="0" w:color="000000"/>
              <w:bottom w:val="single" w:sz="4" w:space="0" w:color="000000"/>
            </w:tcBorders>
          </w:tcPr>
          <w:p w:rsidR="004063B1" w:rsidRPr="00EB220F" w:rsidRDefault="004063B1" w:rsidP="004063B1">
            <w:pPr>
              <w:jc w:val="both"/>
              <w:rPr>
                <w:color w:val="000000"/>
              </w:rPr>
            </w:pPr>
            <w:r w:rsidRPr="00EB220F">
              <w:rPr>
                <w:color w:val="000000"/>
              </w:rPr>
              <w:t>Монтированная емкость телефонных станций, номеров</w:t>
            </w:r>
          </w:p>
        </w:tc>
        <w:tc>
          <w:tcPr>
            <w:tcW w:w="1260" w:type="dxa"/>
            <w:tcBorders>
              <w:top w:val="single" w:sz="4" w:space="0" w:color="000000"/>
              <w:left w:val="single" w:sz="4" w:space="0" w:color="000000"/>
              <w:bottom w:val="single" w:sz="4" w:space="0" w:color="000000"/>
            </w:tcBorders>
          </w:tcPr>
          <w:p w:rsidR="004063B1" w:rsidRPr="00EB220F" w:rsidRDefault="004063B1" w:rsidP="004063B1">
            <w:pPr>
              <w:jc w:val="both"/>
              <w:rPr>
                <w:color w:val="000000"/>
              </w:rPr>
            </w:pPr>
            <w:r w:rsidRPr="00EB220F">
              <w:rPr>
                <w:color w:val="000000"/>
              </w:rPr>
              <w:t>6446</w:t>
            </w:r>
          </w:p>
        </w:tc>
        <w:tc>
          <w:tcPr>
            <w:tcW w:w="1260" w:type="dxa"/>
            <w:tcBorders>
              <w:top w:val="single" w:sz="4" w:space="0" w:color="000000"/>
              <w:left w:val="single" w:sz="4" w:space="0" w:color="000000"/>
              <w:bottom w:val="single" w:sz="4" w:space="0" w:color="000000"/>
            </w:tcBorders>
          </w:tcPr>
          <w:p w:rsidR="004063B1" w:rsidRPr="00EB220F" w:rsidRDefault="004063B1" w:rsidP="004063B1">
            <w:pPr>
              <w:jc w:val="both"/>
              <w:rPr>
                <w:color w:val="000000"/>
              </w:rPr>
            </w:pPr>
            <w:r w:rsidRPr="00EB220F">
              <w:rPr>
                <w:color w:val="000000"/>
              </w:rPr>
              <w:t>6662</w:t>
            </w:r>
          </w:p>
        </w:tc>
        <w:tc>
          <w:tcPr>
            <w:tcW w:w="1260" w:type="dxa"/>
            <w:tcBorders>
              <w:top w:val="single" w:sz="4" w:space="0" w:color="000000"/>
              <w:left w:val="single" w:sz="4" w:space="0" w:color="000000"/>
              <w:bottom w:val="single" w:sz="4" w:space="0" w:color="000000"/>
            </w:tcBorders>
          </w:tcPr>
          <w:p w:rsidR="004063B1" w:rsidRPr="00EB220F" w:rsidRDefault="004063B1" w:rsidP="004063B1">
            <w:pPr>
              <w:jc w:val="both"/>
              <w:rPr>
                <w:color w:val="000000"/>
              </w:rPr>
            </w:pPr>
            <w:r w:rsidRPr="00EB220F">
              <w:rPr>
                <w:color w:val="000000"/>
              </w:rPr>
              <w:t>6700</w:t>
            </w:r>
          </w:p>
        </w:tc>
        <w:tc>
          <w:tcPr>
            <w:tcW w:w="1260" w:type="dxa"/>
            <w:tcBorders>
              <w:top w:val="single" w:sz="4" w:space="0" w:color="000000"/>
              <w:left w:val="single" w:sz="4" w:space="0" w:color="000000"/>
              <w:bottom w:val="single" w:sz="4" w:space="0" w:color="000000"/>
              <w:right w:val="single" w:sz="4" w:space="0" w:color="000000"/>
            </w:tcBorders>
          </w:tcPr>
          <w:p w:rsidR="004063B1" w:rsidRPr="00EB220F" w:rsidRDefault="004063B1" w:rsidP="004063B1">
            <w:pPr>
              <w:jc w:val="both"/>
              <w:rPr>
                <w:color w:val="000000"/>
              </w:rPr>
            </w:pPr>
            <w:r w:rsidRPr="00EB220F">
              <w:rPr>
                <w:color w:val="000000"/>
              </w:rPr>
              <w:t>6796</w:t>
            </w:r>
          </w:p>
        </w:tc>
      </w:tr>
      <w:tr w:rsidR="004063B1" w:rsidRPr="00EB220F" w:rsidTr="004063B1">
        <w:trPr>
          <w:cantSplit/>
        </w:trPr>
        <w:tc>
          <w:tcPr>
            <w:tcW w:w="4503" w:type="dxa"/>
            <w:tcBorders>
              <w:top w:val="single" w:sz="4" w:space="0" w:color="000000"/>
              <w:left w:val="single" w:sz="4" w:space="0" w:color="000000"/>
              <w:bottom w:val="single" w:sz="4" w:space="0" w:color="000000"/>
            </w:tcBorders>
          </w:tcPr>
          <w:p w:rsidR="004063B1" w:rsidRPr="00EB220F" w:rsidRDefault="004063B1" w:rsidP="004063B1">
            <w:pPr>
              <w:jc w:val="both"/>
              <w:rPr>
                <w:color w:val="000000"/>
              </w:rPr>
            </w:pPr>
            <w:r w:rsidRPr="00EB220F">
              <w:rPr>
                <w:color w:val="000000"/>
              </w:rPr>
              <w:t>Задействованная емкость телефонных станций, номеров</w:t>
            </w:r>
          </w:p>
        </w:tc>
        <w:tc>
          <w:tcPr>
            <w:tcW w:w="1260" w:type="dxa"/>
            <w:tcBorders>
              <w:top w:val="single" w:sz="4" w:space="0" w:color="000000"/>
              <w:left w:val="single" w:sz="4" w:space="0" w:color="000000"/>
              <w:bottom w:val="single" w:sz="4" w:space="0" w:color="000000"/>
            </w:tcBorders>
          </w:tcPr>
          <w:p w:rsidR="004063B1" w:rsidRPr="00EB220F" w:rsidRDefault="004063B1" w:rsidP="004063B1">
            <w:pPr>
              <w:jc w:val="both"/>
              <w:rPr>
                <w:color w:val="000000"/>
              </w:rPr>
            </w:pPr>
            <w:r w:rsidRPr="00EB220F">
              <w:rPr>
                <w:color w:val="000000"/>
              </w:rPr>
              <w:t>6277</w:t>
            </w:r>
          </w:p>
        </w:tc>
        <w:tc>
          <w:tcPr>
            <w:tcW w:w="1260" w:type="dxa"/>
            <w:tcBorders>
              <w:top w:val="single" w:sz="4" w:space="0" w:color="000000"/>
              <w:left w:val="single" w:sz="4" w:space="0" w:color="000000"/>
              <w:bottom w:val="single" w:sz="4" w:space="0" w:color="000000"/>
            </w:tcBorders>
          </w:tcPr>
          <w:p w:rsidR="004063B1" w:rsidRPr="00EB220F" w:rsidRDefault="004063B1" w:rsidP="004063B1">
            <w:pPr>
              <w:jc w:val="both"/>
              <w:rPr>
                <w:color w:val="000000"/>
              </w:rPr>
            </w:pPr>
            <w:r w:rsidRPr="00EB220F">
              <w:rPr>
                <w:color w:val="000000"/>
              </w:rPr>
              <w:t>6410</w:t>
            </w:r>
          </w:p>
        </w:tc>
        <w:tc>
          <w:tcPr>
            <w:tcW w:w="1260" w:type="dxa"/>
            <w:tcBorders>
              <w:top w:val="single" w:sz="4" w:space="0" w:color="000000"/>
              <w:left w:val="single" w:sz="4" w:space="0" w:color="000000"/>
              <w:bottom w:val="single" w:sz="4" w:space="0" w:color="000000"/>
            </w:tcBorders>
          </w:tcPr>
          <w:p w:rsidR="004063B1" w:rsidRPr="00EB220F" w:rsidRDefault="004063B1" w:rsidP="004063B1">
            <w:pPr>
              <w:jc w:val="both"/>
              <w:rPr>
                <w:color w:val="000000"/>
              </w:rPr>
            </w:pPr>
            <w:r w:rsidRPr="00EB220F">
              <w:rPr>
                <w:color w:val="000000"/>
              </w:rPr>
              <w:t>6524</w:t>
            </w:r>
          </w:p>
        </w:tc>
        <w:tc>
          <w:tcPr>
            <w:tcW w:w="1260" w:type="dxa"/>
            <w:tcBorders>
              <w:top w:val="single" w:sz="4" w:space="0" w:color="000000"/>
              <w:left w:val="single" w:sz="4" w:space="0" w:color="000000"/>
              <w:bottom w:val="single" w:sz="4" w:space="0" w:color="000000"/>
              <w:right w:val="single" w:sz="4" w:space="0" w:color="000000"/>
            </w:tcBorders>
          </w:tcPr>
          <w:p w:rsidR="004063B1" w:rsidRPr="00EB220F" w:rsidRDefault="004063B1" w:rsidP="004063B1">
            <w:pPr>
              <w:jc w:val="both"/>
              <w:rPr>
                <w:color w:val="000000"/>
              </w:rPr>
            </w:pPr>
            <w:r w:rsidRPr="00EB220F">
              <w:rPr>
                <w:color w:val="000000"/>
              </w:rPr>
              <w:t>6642</w:t>
            </w:r>
          </w:p>
        </w:tc>
      </w:tr>
      <w:tr w:rsidR="004063B1" w:rsidRPr="00EB220F" w:rsidTr="004063B1">
        <w:trPr>
          <w:cantSplit/>
        </w:trPr>
        <w:tc>
          <w:tcPr>
            <w:tcW w:w="4503" w:type="dxa"/>
            <w:tcBorders>
              <w:left w:val="single" w:sz="4" w:space="0" w:color="000000"/>
              <w:bottom w:val="single" w:sz="4" w:space="0" w:color="000000"/>
            </w:tcBorders>
          </w:tcPr>
          <w:p w:rsidR="004063B1" w:rsidRPr="00EB220F" w:rsidRDefault="004063B1" w:rsidP="004063B1">
            <w:pPr>
              <w:jc w:val="both"/>
              <w:rPr>
                <w:color w:val="000000"/>
              </w:rPr>
            </w:pPr>
            <w:r w:rsidRPr="00EB220F">
              <w:rPr>
                <w:color w:val="000000"/>
              </w:rPr>
              <w:t>Количество квартирных телефонных а</w:t>
            </w:r>
            <w:r w:rsidRPr="00EB220F">
              <w:rPr>
                <w:color w:val="000000"/>
              </w:rPr>
              <w:t>п</w:t>
            </w:r>
            <w:r w:rsidRPr="00EB220F">
              <w:rPr>
                <w:color w:val="000000"/>
              </w:rPr>
              <w:t>паратов сети общего пользования или имеющих на нее выход в расчете на 1000 человек, единиц</w:t>
            </w:r>
          </w:p>
        </w:tc>
        <w:tc>
          <w:tcPr>
            <w:tcW w:w="1260" w:type="dxa"/>
            <w:tcBorders>
              <w:left w:val="single" w:sz="4" w:space="0" w:color="000000"/>
              <w:bottom w:val="single" w:sz="4" w:space="0" w:color="000000"/>
            </w:tcBorders>
          </w:tcPr>
          <w:p w:rsidR="004063B1" w:rsidRPr="00EB220F" w:rsidRDefault="004063B1" w:rsidP="004063B1">
            <w:pPr>
              <w:jc w:val="both"/>
              <w:rPr>
                <w:color w:val="000000"/>
              </w:rPr>
            </w:pPr>
            <w:r w:rsidRPr="00EB220F">
              <w:rPr>
                <w:color w:val="000000"/>
              </w:rPr>
              <w:t>133</w:t>
            </w:r>
          </w:p>
        </w:tc>
        <w:tc>
          <w:tcPr>
            <w:tcW w:w="1260" w:type="dxa"/>
            <w:tcBorders>
              <w:left w:val="single" w:sz="4" w:space="0" w:color="000000"/>
              <w:bottom w:val="single" w:sz="4" w:space="0" w:color="000000"/>
            </w:tcBorders>
          </w:tcPr>
          <w:p w:rsidR="004063B1" w:rsidRPr="00EB220F" w:rsidRDefault="004063B1" w:rsidP="004063B1">
            <w:pPr>
              <w:jc w:val="both"/>
              <w:rPr>
                <w:color w:val="000000"/>
              </w:rPr>
            </w:pPr>
            <w:r w:rsidRPr="00EB220F">
              <w:rPr>
                <w:color w:val="000000"/>
              </w:rPr>
              <w:t>141</w:t>
            </w:r>
          </w:p>
        </w:tc>
        <w:tc>
          <w:tcPr>
            <w:tcW w:w="1260" w:type="dxa"/>
            <w:tcBorders>
              <w:left w:val="single" w:sz="4" w:space="0" w:color="000000"/>
              <w:bottom w:val="single" w:sz="4" w:space="0" w:color="000000"/>
            </w:tcBorders>
          </w:tcPr>
          <w:p w:rsidR="004063B1" w:rsidRPr="00EB220F" w:rsidRDefault="004063B1" w:rsidP="004063B1">
            <w:pPr>
              <w:jc w:val="both"/>
              <w:rPr>
                <w:color w:val="000000"/>
              </w:rPr>
            </w:pPr>
            <w:r w:rsidRPr="00EB220F">
              <w:rPr>
                <w:color w:val="000000"/>
              </w:rPr>
              <w:t>142,7</w:t>
            </w:r>
          </w:p>
        </w:tc>
        <w:tc>
          <w:tcPr>
            <w:tcW w:w="1260" w:type="dxa"/>
            <w:tcBorders>
              <w:left w:val="single" w:sz="4" w:space="0" w:color="000000"/>
              <w:bottom w:val="single" w:sz="4" w:space="0" w:color="000000"/>
              <w:right w:val="single" w:sz="4" w:space="0" w:color="000000"/>
            </w:tcBorders>
          </w:tcPr>
          <w:p w:rsidR="004063B1" w:rsidRPr="00EB220F" w:rsidRDefault="004063B1" w:rsidP="004063B1">
            <w:pPr>
              <w:jc w:val="both"/>
              <w:rPr>
                <w:color w:val="000000"/>
              </w:rPr>
            </w:pPr>
            <w:r w:rsidRPr="00EB220F">
              <w:rPr>
                <w:color w:val="000000"/>
              </w:rPr>
              <w:t>144</w:t>
            </w:r>
          </w:p>
        </w:tc>
      </w:tr>
    </w:tbl>
    <w:p w:rsidR="004063B1" w:rsidRPr="00EB220F" w:rsidRDefault="004063B1" w:rsidP="004063B1">
      <w:pPr>
        <w:jc w:val="both"/>
        <w:rPr>
          <w:color w:val="000000"/>
        </w:rPr>
      </w:pPr>
    </w:p>
    <w:p w:rsidR="004063B1" w:rsidRPr="00EB220F" w:rsidRDefault="004063B1" w:rsidP="004063B1">
      <w:pPr>
        <w:rPr>
          <w:rFonts w:ascii="Arial" w:hAnsi="Arial" w:cs="Arial"/>
          <w:i/>
          <w:color w:val="000000"/>
        </w:rPr>
      </w:pPr>
      <w:r w:rsidRPr="00EB220F">
        <w:rPr>
          <w:rFonts w:ascii="Arial" w:hAnsi="Arial" w:cs="Arial"/>
          <w:i/>
          <w:color w:val="000000"/>
        </w:rPr>
        <w:lastRenderedPageBreak/>
        <w:t>3.4.5. Малое предпринимательство</w:t>
      </w:r>
    </w:p>
    <w:p w:rsidR="004063B1" w:rsidRPr="00EB220F" w:rsidRDefault="004063B1" w:rsidP="004063B1">
      <w:pPr>
        <w:ind w:firstLine="709"/>
        <w:jc w:val="both"/>
        <w:rPr>
          <w:color w:val="000000"/>
        </w:rPr>
      </w:pPr>
      <w:r w:rsidRPr="00EB220F">
        <w:rPr>
          <w:color w:val="000000"/>
        </w:rPr>
        <w:t>Для устойчивого развития экономики Краснозёрского района необходимо стим</w:t>
      </w:r>
      <w:r w:rsidRPr="00EB220F">
        <w:rPr>
          <w:color w:val="000000"/>
        </w:rPr>
        <w:t>у</w:t>
      </w:r>
      <w:r w:rsidRPr="00EB220F">
        <w:rPr>
          <w:color w:val="000000"/>
        </w:rPr>
        <w:t>лирование развития малого предпринимательства, создающего дополнительные рабочие места и обеспечивающего постоянный доход как населению, так и местному бюджету.</w:t>
      </w:r>
    </w:p>
    <w:p w:rsidR="004063B1" w:rsidRPr="00EB220F" w:rsidRDefault="004063B1" w:rsidP="004063B1">
      <w:pPr>
        <w:ind w:firstLine="709"/>
        <w:jc w:val="both"/>
        <w:rPr>
          <w:color w:val="000000"/>
        </w:rPr>
      </w:pPr>
      <w:r w:rsidRPr="00EB220F">
        <w:rPr>
          <w:color w:val="000000"/>
        </w:rPr>
        <w:t>По состоянию на 01.01.2012 года на территории района зарегистрировано 167 м</w:t>
      </w:r>
      <w:r w:rsidRPr="00EB220F">
        <w:rPr>
          <w:color w:val="000000"/>
        </w:rPr>
        <w:t>а</w:t>
      </w:r>
      <w:r w:rsidRPr="00EB220F">
        <w:rPr>
          <w:color w:val="000000"/>
        </w:rPr>
        <w:t>лых предприятий, 560 индивидуальных предпринимателей. Основные виды деятельности малых предприятий – это производство сельскохозяйственной, промышленной, прод</w:t>
      </w:r>
      <w:r w:rsidRPr="00EB220F">
        <w:rPr>
          <w:color w:val="000000"/>
        </w:rPr>
        <w:t>о</w:t>
      </w:r>
      <w:r w:rsidRPr="00EB220F">
        <w:rPr>
          <w:color w:val="000000"/>
        </w:rPr>
        <w:t>вольственной продукции, бытовые услуги, торговля, автотранспортные перевозки. На д</w:t>
      </w:r>
      <w:r w:rsidRPr="00EB220F">
        <w:rPr>
          <w:color w:val="000000"/>
        </w:rPr>
        <w:t>о</w:t>
      </w:r>
      <w:r w:rsidRPr="00EB220F">
        <w:rPr>
          <w:color w:val="000000"/>
        </w:rPr>
        <w:t>лю предприятий малого бизнеса и предпринимателей приходится 48% объема выпуска тов</w:t>
      </w:r>
      <w:r w:rsidRPr="00EB220F">
        <w:rPr>
          <w:color w:val="000000"/>
        </w:rPr>
        <w:t>а</w:t>
      </w:r>
      <w:r w:rsidRPr="00EB220F">
        <w:rPr>
          <w:color w:val="000000"/>
        </w:rPr>
        <w:t>ров, работ и услуг.</w:t>
      </w:r>
    </w:p>
    <w:p w:rsidR="004063B1" w:rsidRPr="00EB220F" w:rsidRDefault="004063B1" w:rsidP="004063B1">
      <w:pPr>
        <w:ind w:firstLine="709"/>
        <w:jc w:val="both"/>
        <w:rPr>
          <w:color w:val="000000"/>
        </w:rPr>
      </w:pPr>
      <w:r w:rsidRPr="00EB220F">
        <w:rPr>
          <w:color w:val="000000"/>
        </w:rPr>
        <w:t xml:space="preserve">Среднесписочная численность работающих на малых предприятиях увеличилась на 8,7% и составила на 01.01.2012 года 1580 человек. </w:t>
      </w:r>
    </w:p>
    <w:p w:rsidR="004063B1" w:rsidRPr="00EB220F" w:rsidRDefault="004063B1" w:rsidP="004063B1">
      <w:pPr>
        <w:ind w:firstLine="709"/>
        <w:jc w:val="both"/>
        <w:rPr>
          <w:color w:val="000000"/>
        </w:rPr>
      </w:pPr>
      <w:r w:rsidRPr="00EB220F">
        <w:rPr>
          <w:color w:val="000000"/>
        </w:rPr>
        <w:t>За период с 2006 по 2011 год рост числа индивидуальных предпринимателей сост</w:t>
      </w:r>
      <w:r w:rsidRPr="00EB220F">
        <w:rPr>
          <w:color w:val="000000"/>
        </w:rPr>
        <w:t>а</w:t>
      </w:r>
      <w:r w:rsidRPr="00EB220F">
        <w:rPr>
          <w:color w:val="000000"/>
        </w:rPr>
        <w:t>вил 18,6 %. Основные показатели развития малого предпринимательства приведены в таблице № 4.5.1.</w:t>
      </w:r>
    </w:p>
    <w:p w:rsidR="004063B1" w:rsidRPr="00EB220F" w:rsidRDefault="004063B1" w:rsidP="004063B1">
      <w:pPr>
        <w:ind w:firstLine="709"/>
        <w:jc w:val="both"/>
        <w:rPr>
          <w:color w:val="000000"/>
        </w:rPr>
      </w:pPr>
      <w:r w:rsidRPr="00EB220F">
        <w:rPr>
          <w:color w:val="000000"/>
        </w:rPr>
        <w:t>Основные показатели развития малого предпринимательства</w:t>
      </w:r>
    </w:p>
    <w:p w:rsidR="004063B1" w:rsidRPr="00EB220F" w:rsidRDefault="004063B1" w:rsidP="004063B1">
      <w:pPr>
        <w:ind w:firstLine="709"/>
        <w:jc w:val="right"/>
        <w:rPr>
          <w:color w:val="000000"/>
        </w:rPr>
      </w:pPr>
      <w:r w:rsidRPr="00EB220F">
        <w:rPr>
          <w:color w:val="000000"/>
        </w:rPr>
        <w:t>Таблица № 4.5.1</w:t>
      </w:r>
    </w:p>
    <w:tbl>
      <w:tblPr>
        <w:tblW w:w="950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02"/>
        <w:gridCol w:w="671"/>
        <w:gridCol w:w="946"/>
        <w:gridCol w:w="946"/>
        <w:gridCol w:w="945"/>
        <w:gridCol w:w="946"/>
        <w:gridCol w:w="946"/>
      </w:tblGrid>
      <w:tr w:rsidR="004063B1" w:rsidRPr="00EB220F" w:rsidTr="008A1A7B">
        <w:trPr>
          <w:cantSplit/>
        </w:trPr>
        <w:tc>
          <w:tcPr>
            <w:tcW w:w="4102" w:type="dxa"/>
            <w:vMerge w:val="restart"/>
          </w:tcPr>
          <w:p w:rsidR="004063B1" w:rsidRPr="00EB220F" w:rsidRDefault="004063B1" w:rsidP="004063B1">
            <w:pPr>
              <w:rPr>
                <w:color w:val="000000"/>
              </w:rPr>
            </w:pPr>
            <w:r w:rsidRPr="00EB220F">
              <w:rPr>
                <w:color w:val="000000"/>
              </w:rPr>
              <w:t>Показатели</w:t>
            </w:r>
          </w:p>
        </w:tc>
        <w:tc>
          <w:tcPr>
            <w:tcW w:w="5400" w:type="dxa"/>
            <w:gridSpan w:val="6"/>
          </w:tcPr>
          <w:p w:rsidR="004063B1" w:rsidRPr="00EB220F" w:rsidRDefault="004063B1" w:rsidP="004063B1">
            <w:pPr>
              <w:jc w:val="center"/>
              <w:rPr>
                <w:color w:val="000000"/>
              </w:rPr>
            </w:pPr>
            <w:r w:rsidRPr="00EB220F">
              <w:rPr>
                <w:color w:val="000000"/>
              </w:rPr>
              <w:t>Годы</w:t>
            </w:r>
          </w:p>
        </w:tc>
      </w:tr>
      <w:tr w:rsidR="004063B1" w:rsidRPr="00EB220F" w:rsidTr="008A1A7B">
        <w:trPr>
          <w:cantSplit/>
        </w:trPr>
        <w:tc>
          <w:tcPr>
            <w:tcW w:w="4102" w:type="dxa"/>
            <w:vMerge/>
          </w:tcPr>
          <w:p w:rsidR="004063B1" w:rsidRPr="00EB220F" w:rsidRDefault="004063B1" w:rsidP="004063B1">
            <w:pPr>
              <w:rPr>
                <w:color w:val="000000"/>
              </w:rPr>
            </w:pPr>
          </w:p>
        </w:tc>
        <w:tc>
          <w:tcPr>
            <w:tcW w:w="671" w:type="dxa"/>
          </w:tcPr>
          <w:p w:rsidR="004063B1" w:rsidRPr="00EB220F" w:rsidRDefault="004063B1" w:rsidP="004063B1">
            <w:pPr>
              <w:jc w:val="center"/>
              <w:rPr>
                <w:color w:val="000000"/>
              </w:rPr>
            </w:pPr>
            <w:r w:rsidRPr="00EB220F">
              <w:rPr>
                <w:color w:val="000000"/>
              </w:rPr>
              <w:t>2006</w:t>
            </w:r>
          </w:p>
        </w:tc>
        <w:tc>
          <w:tcPr>
            <w:tcW w:w="946" w:type="dxa"/>
          </w:tcPr>
          <w:p w:rsidR="004063B1" w:rsidRPr="00EB220F" w:rsidRDefault="004063B1" w:rsidP="004063B1">
            <w:pPr>
              <w:jc w:val="center"/>
              <w:rPr>
                <w:color w:val="000000"/>
              </w:rPr>
            </w:pPr>
            <w:r w:rsidRPr="00EB220F">
              <w:rPr>
                <w:color w:val="000000"/>
              </w:rPr>
              <w:t>2007</w:t>
            </w:r>
          </w:p>
        </w:tc>
        <w:tc>
          <w:tcPr>
            <w:tcW w:w="946" w:type="dxa"/>
          </w:tcPr>
          <w:p w:rsidR="004063B1" w:rsidRPr="00EB220F" w:rsidRDefault="004063B1" w:rsidP="004063B1">
            <w:pPr>
              <w:jc w:val="center"/>
              <w:rPr>
                <w:color w:val="000000"/>
              </w:rPr>
            </w:pPr>
            <w:r w:rsidRPr="00EB220F">
              <w:rPr>
                <w:color w:val="000000"/>
              </w:rPr>
              <w:t>2008</w:t>
            </w:r>
          </w:p>
        </w:tc>
        <w:tc>
          <w:tcPr>
            <w:tcW w:w="945" w:type="dxa"/>
          </w:tcPr>
          <w:p w:rsidR="004063B1" w:rsidRPr="00EB220F" w:rsidRDefault="004063B1" w:rsidP="004063B1">
            <w:pPr>
              <w:jc w:val="center"/>
              <w:rPr>
                <w:color w:val="000000"/>
              </w:rPr>
            </w:pPr>
            <w:r w:rsidRPr="00EB220F">
              <w:rPr>
                <w:color w:val="000000"/>
              </w:rPr>
              <w:t>2009</w:t>
            </w:r>
          </w:p>
        </w:tc>
        <w:tc>
          <w:tcPr>
            <w:tcW w:w="946" w:type="dxa"/>
          </w:tcPr>
          <w:p w:rsidR="004063B1" w:rsidRPr="00EB220F" w:rsidRDefault="004063B1" w:rsidP="004063B1">
            <w:pPr>
              <w:jc w:val="center"/>
              <w:rPr>
                <w:color w:val="000000"/>
              </w:rPr>
            </w:pPr>
            <w:r w:rsidRPr="00EB220F">
              <w:rPr>
                <w:color w:val="000000"/>
              </w:rPr>
              <w:t>2010</w:t>
            </w:r>
          </w:p>
        </w:tc>
        <w:tc>
          <w:tcPr>
            <w:tcW w:w="946" w:type="dxa"/>
          </w:tcPr>
          <w:p w:rsidR="004063B1" w:rsidRPr="00EB220F" w:rsidRDefault="004063B1" w:rsidP="004063B1">
            <w:pPr>
              <w:jc w:val="center"/>
              <w:rPr>
                <w:color w:val="000000"/>
              </w:rPr>
            </w:pPr>
            <w:r w:rsidRPr="00EB220F">
              <w:rPr>
                <w:color w:val="000000"/>
              </w:rPr>
              <w:t>2011</w:t>
            </w:r>
          </w:p>
        </w:tc>
      </w:tr>
      <w:tr w:rsidR="004063B1" w:rsidRPr="00EB220F" w:rsidTr="008A1A7B">
        <w:tc>
          <w:tcPr>
            <w:tcW w:w="4102" w:type="dxa"/>
          </w:tcPr>
          <w:p w:rsidR="004063B1" w:rsidRPr="00EB220F" w:rsidRDefault="004063B1" w:rsidP="004063B1">
            <w:pPr>
              <w:rPr>
                <w:color w:val="000000"/>
              </w:rPr>
            </w:pPr>
            <w:r w:rsidRPr="00EB220F">
              <w:rPr>
                <w:color w:val="000000"/>
              </w:rPr>
              <w:t>1</w:t>
            </w:r>
          </w:p>
        </w:tc>
        <w:tc>
          <w:tcPr>
            <w:tcW w:w="671" w:type="dxa"/>
            <w:vAlign w:val="bottom"/>
          </w:tcPr>
          <w:p w:rsidR="004063B1" w:rsidRPr="00EB220F" w:rsidRDefault="004063B1" w:rsidP="004063B1">
            <w:pPr>
              <w:jc w:val="center"/>
              <w:rPr>
                <w:color w:val="000000"/>
              </w:rPr>
            </w:pPr>
            <w:r w:rsidRPr="00EB220F">
              <w:rPr>
                <w:color w:val="000000"/>
              </w:rPr>
              <w:t>2</w:t>
            </w:r>
          </w:p>
        </w:tc>
        <w:tc>
          <w:tcPr>
            <w:tcW w:w="946" w:type="dxa"/>
            <w:vAlign w:val="bottom"/>
          </w:tcPr>
          <w:p w:rsidR="004063B1" w:rsidRPr="00EB220F" w:rsidRDefault="004063B1" w:rsidP="004063B1">
            <w:pPr>
              <w:jc w:val="center"/>
              <w:rPr>
                <w:color w:val="000000"/>
              </w:rPr>
            </w:pPr>
            <w:r w:rsidRPr="00EB220F">
              <w:rPr>
                <w:color w:val="000000"/>
              </w:rPr>
              <w:t>3</w:t>
            </w:r>
          </w:p>
        </w:tc>
        <w:tc>
          <w:tcPr>
            <w:tcW w:w="946" w:type="dxa"/>
            <w:vAlign w:val="bottom"/>
          </w:tcPr>
          <w:p w:rsidR="004063B1" w:rsidRPr="00EB220F" w:rsidRDefault="004063B1" w:rsidP="004063B1">
            <w:pPr>
              <w:jc w:val="center"/>
              <w:rPr>
                <w:color w:val="000000"/>
              </w:rPr>
            </w:pPr>
            <w:r w:rsidRPr="00EB220F">
              <w:rPr>
                <w:color w:val="000000"/>
              </w:rPr>
              <w:t>4</w:t>
            </w:r>
          </w:p>
        </w:tc>
        <w:tc>
          <w:tcPr>
            <w:tcW w:w="945" w:type="dxa"/>
            <w:vAlign w:val="bottom"/>
          </w:tcPr>
          <w:p w:rsidR="004063B1" w:rsidRPr="00EB220F" w:rsidRDefault="004063B1" w:rsidP="004063B1">
            <w:pPr>
              <w:jc w:val="center"/>
              <w:rPr>
                <w:color w:val="000000"/>
              </w:rPr>
            </w:pPr>
            <w:r w:rsidRPr="00EB220F">
              <w:rPr>
                <w:color w:val="000000"/>
              </w:rPr>
              <w:t>5</w:t>
            </w:r>
          </w:p>
        </w:tc>
        <w:tc>
          <w:tcPr>
            <w:tcW w:w="946" w:type="dxa"/>
            <w:vAlign w:val="bottom"/>
          </w:tcPr>
          <w:p w:rsidR="004063B1" w:rsidRPr="00EB220F" w:rsidRDefault="004063B1" w:rsidP="004063B1">
            <w:pPr>
              <w:jc w:val="center"/>
              <w:rPr>
                <w:color w:val="000000"/>
              </w:rPr>
            </w:pPr>
            <w:r w:rsidRPr="00EB220F">
              <w:rPr>
                <w:color w:val="000000"/>
              </w:rPr>
              <w:t>6</w:t>
            </w:r>
          </w:p>
        </w:tc>
        <w:tc>
          <w:tcPr>
            <w:tcW w:w="946" w:type="dxa"/>
            <w:vAlign w:val="bottom"/>
          </w:tcPr>
          <w:p w:rsidR="004063B1" w:rsidRPr="00EB220F" w:rsidRDefault="004063B1" w:rsidP="004063B1">
            <w:pPr>
              <w:jc w:val="center"/>
              <w:rPr>
                <w:color w:val="000000"/>
              </w:rPr>
            </w:pPr>
            <w:r w:rsidRPr="00EB220F">
              <w:rPr>
                <w:color w:val="000000"/>
              </w:rPr>
              <w:t>7</w:t>
            </w:r>
          </w:p>
        </w:tc>
      </w:tr>
      <w:tr w:rsidR="004063B1" w:rsidRPr="00EB220F" w:rsidTr="008A1A7B">
        <w:tc>
          <w:tcPr>
            <w:tcW w:w="4102" w:type="dxa"/>
          </w:tcPr>
          <w:p w:rsidR="004063B1" w:rsidRPr="00EB220F" w:rsidRDefault="004063B1" w:rsidP="004063B1">
            <w:pPr>
              <w:rPr>
                <w:color w:val="000000"/>
              </w:rPr>
            </w:pPr>
            <w:r w:rsidRPr="00EB220F">
              <w:rPr>
                <w:color w:val="000000"/>
              </w:rPr>
              <w:t>Количество малых предприя</w:t>
            </w:r>
            <w:r w:rsidR="008A1A7B" w:rsidRPr="00EB220F">
              <w:rPr>
                <w:color w:val="000000"/>
              </w:rPr>
              <w:t xml:space="preserve">тий, </w:t>
            </w:r>
            <w:r w:rsidRPr="00EB220F">
              <w:rPr>
                <w:color w:val="000000"/>
              </w:rPr>
              <w:t>ед.</w:t>
            </w:r>
          </w:p>
        </w:tc>
        <w:tc>
          <w:tcPr>
            <w:tcW w:w="671" w:type="dxa"/>
            <w:vAlign w:val="bottom"/>
          </w:tcPr>
          <w:p w:rsidR="004063B1" w:rsidRPr="00EB220F" w:rsidRDefault="004063B1" w:rsidP="004063B1">
            <w:pPr>
              <w:jc w:val="center"/>
              <w:rPr>
                <w:color w:val="000000"/>
              </w:rPr>
            </w:pPr>
            <w:r w:rsidRPr="00EB220F">
              <w:rPr>
                <w:color w:val="000000"/>
              </w:rPr>
              <w:t>147</w:t>
            </w:r>
          </w:p>
        </w:tc>
        <w:tc>
          <w:tcPr>
            <w:tcW w:w="946" w:type="dxa"/>
            <w:vAlign w:val="bottom"/>
          </w:tcPr>
          <w:p w:rsidR="004063B1" w:rsidRPr="00EB220F" w:rsidRDefault="004063B1" w:rsidP="004063B1">
            <w:pPr>
              <w:jc w:val="center"/>
              <w:rPr>
                <w:color w:val="000000"/>
              </w:rPr>
            </w:pPr>
            <w:r w:rsidRPr="00EB220F">
              <w:rPr>
                <w:color w:val="000000"/>
              </w:rPr>
              <w:t>157</w:t>
            </w:r>
          </w:p>
        </w:tc>
        <w:tc>
          <w:tcPr>
            <w:tcW w:w="946" w:type="dxa"/>
            <w:vAlign w:val="bottom"/>
          </w:tcPr>
          <w:p w:rsidR="004063B1" w:rsidRPr="00EB220F" w:rsidRDefault="004063B1" w:rsidP="004063B1">
            <w:pPr>
              <w:jc w:val="center"/>
              <w:rPr>
                <w:color w:val="000000"/>
              </w:rPr>
            </w:pPr>
            <w:r w:rsidRPr="00EB220F">
              <w:rPr>
                <w:color w:val="000000"/>
              </w:rPr>
              <w:t>154</w:t>
            </w:r>
          </w:p>
        </w:tc>
        <w:tc>
          <w:tcPr>
            <w:tcW w:w="945" w:type="dxa"/>
            <w:vAlign w:val="bottom"/>
          </w:tcPr>
          <w:p w:rsidR="004063B1" w:rsidRPr="00EB220F" w:rsidRDefault="004063B1" w:rsidP="004063B1">
            <w:pPr>
              <w:jc w:val="center"/>
              <w:rPr>
                <w:color w:val="000000"/>
              </w:rPr>
            </w:pPr>
            <w:r w:rsidRPr="00EB220F">
              <w:rPr>
                <w:color w:val="000000"/>
              </w:rPr>
              <w:t>160</w:t>
            </w:r>
          </w:p>
        </w:tc>
        <w:tc>
          <w:tcPr>
            <w:tcW w:w="946" w:type="dxa"/>
            <w:vAlign w:val="bottom"/>
          </w:tcPr>
          <w:p w:rsidR="004063B1" w:rsidRPr="00EB220F" w:rsidRDefault="004063B1" w:rsidP="004063B1">
            <w:pPr>
              <w:jc w:val="center"/>
              <w:rPr>
                <w:color w:val="000000"/>
              </w:rPr>
            </w:pPr>
            <w:r w:rsidRPr="00EB220F">
              <w:rPr>
                <w:color w:val="000000"/>
              </w:rPr>
              <w:t>162</w:t>
            </w:r>
          </w:p>
        </w:tc>
        <w:tc>
          <w:tcPr>
            <w:tcW w:w="946" w:type="dxa"/>
            <w:vAlign w:val="bottom"/>
          </w:tcPr>
          <w:p w:rsidR="004063B1" w:rsidRPr="00EB220F" w:rsidRDefault="004063B1" w:rsidP="004063B1">
            <w:pPr>
              <w:jc w:val="center"/>
              <w:rPr>
                <w:color w:val="000000"/>
              </w:rPr>
            </w:pPr>
            <w:r w:rsidRPr="00EB220F">
              <w:rPr>
                <w:color w:val="000000"/>
              </w:rPr>
              <w:t>167</w:t>
            </w:r>
          </w:p>
        </w:tc>
      </w:tr>
      <w:tr w:rsidR="004063B1" w:rsidRPr="00EB220F" w:rsidTr="008A1A7B">
        <w:tc>
          <w:tcPr>
            <w:tcW w:w="4102" w:type="dxa"/>
          </w:tcPr>
          <w:p w:rsidR="004063B1" w:rsidRPr="00EB220F" w:rsidRDefault="004063B1" w:rsidP="004063B1">
            <w:pPr>
              <w:rPr>
                <w:color w:val="000000"/>
              </w:rPr>
            </w:pPr>
            <w:r w:rsidRPr="00EB220F">
              <w:rPr>
                <w:color w:val="000000"/>
              </w:rPr>
              <w:t>Среднесписочная численность з</w:t>
            </w:r>
            <w:r w:rsidRPr="00EB220F">
              <w:rPr>
                <w:color w:val="000000"/>
              </w:rPr>
              <w:t>а</w:t>
            </w:r>
            <w:r w:rsidRPr="00EB220F">
              <w:rPr>
                <w:color w:val="000000"/>
              </w:rPr>
              <w:t>нятых на малых предприятиях, чел</w:t>
            </w:r>
          </w:p>
        </w:tc>
        <w:tc>
          <w:tcPr>
            <w:tcW w:w="671" w:type="dxa"/>
            <w:vAlign w:val="bottom"/>
          </w:tcPr>
          <w:p w:rsidR="004063B1" w:rsidRPr="00EB220F" w:rsidRDefault="004063B1" w:rsidP="004063B1">
            <w:pPr>
              <w:jc w:val="center"/>
              <w:rPr>
                <w:color w:val="000000"/>
              </w:rPr>
            </w:pPr>
            <w:r w:rsidRPr="00EB220F">
              <w:rPr>
                <w:color w:val="000000"/>
              </w:rPr>
              <w:t>1453</w:t>
            </w:r>
          </w:p>
        </w:tc>
        <w:tc>
          <w:tcPr>
            <w:tcW w:w="946" w:type="dxa"/>
            <w:vAlign w:val="bottom"/>
          </w:tcPr>
          <w:p w:rsidR="004063B1" w:rsidRPr="00EB220F" w:rsidRDefault="004063B1" w:rsidP="004063B1">
            <w:pPr>
              <w:jc w:val="center"/>
              <w:rPr>
                <w:color w:val="000000"/>
              </w:rPr>
            </w:pPr>
            <w:r w:rsidRPr="00EB220F">
              <w:rPr>
                <w:color w:val="000000"/>
              </w:rPr>
              <w:t>1510</w:t>
            </w:r>
          </w:p>
        </w:tc>
        <w:tc>
          <w:tcPr>
            <w:tcW w:w="946" w:type="dxa"/>
            <w:vAlign w:val="bottom"/>
          </w:tcPr>
          <w:p w:rsidR="004063B1" w:rsidRPr="00EB220F" w:rsidRDefault="004063B1" w:rsidP="004063B1">
            <w:pPr>
              <w:jc w:val="center"/>
              <w:rPr>
                <w:color w:val="000000"/>
              </w:rPr>
            </w:pPr>
            <w:r w:rsidRPr="00EB220F">
              <w:rPr>
                <w:color w:val="000000"/>
              </w:rPr>
              <w:t>1495</w:t>
            </w:r>
          </w:p>
        </w:tc>
        <w:tc>
          <w:tcPr>
            <w:tcW w:w="945" w:type="dxa"/>
            <w:vAlign w:val="bottom"/>
          </w:tcPr>
          <w:p w:rsidR="004063B1" w:rsidRPr="00EB220F" w:rsidRDefault="004063B1" w:rsidP="004063B1">
            <w:pPr>
              <w:jc w:val="center"/>
              <w:rPr>
                <w:color w:val="000000"/>
              </w:rPr>
            </w:pPr>
            <w:r w:rsidRPr="00EB220F">
              <w:rPr>
                <w:color w:val="000000"/>
              </w:rPr>
              <w:t>1539</w:t>
            </w:r>
          </w:p>
        </w:tc>
        <w:tc>
          <w:tcPr>
            <w:tcW w:w="946" w:type="dxa"/>
            <w:vAlign w:val="bottom"/>
          </w:tcPr>
          <w:p w:rsidR="004063B1" w:rsidRPr="00EB220F" w:rsidRDefault="004063B1" w:rsidP="004063B1">
            <w:pPr>
              <w:jc w:val="center"/>
              <w:rPr>
                <w:color w:val="000000"/>
              </w:rPr>
            </w:pPr>
            <w:r w:rsidRPr="00EB220F">
              <w:rPr>
                <w:color w:val="000000"/>
              </w:rPr>
              <w:t>1550</w:t>
            </w:r>
          </w:p>
        </w:tc>
        <w:tc>
          <w:tcPr>
            <w:tcW w:w="946" w:type="dxa"/>
            <w:vAlign w:val="bottom"/>
          </w:tcPr>
          <w:p w:rsidR="004063B1" w:rsidRPr="00EB220F" w:rsidRDefault="004063B1" w:rsidP="004063B1">
            <w:pPr>
              <w:jc w:val="center"/>
              <w:rPr>
                <w:color w:val="000000"/>
              </w:rPr>
            </w:pPr>
            <w:r w:rsidRPr="00EB220F">
              <w:rPr>
                <w:color w:val="000000"/>
              </w:rPr>
              <w:t>1580</w:t>
            </w:r>
          </w:p>
        </w:tc>
      </w:tr>
      <w:tr w:rsidR="004063B1" w:rsidRPr="00EB220F" w:rsidTr="008A1A7B">
        <w:trPr>
          <w:trHeight w:val="549"/>
        </w:trPr>
        <w:tc>
          <w:tcPr>
            <w:tcW w:w="4102" w:type="dxa"/>
          </w:tcPr>
          <w:p w:rsidR="004063B1" w:rsidRPr="00EB220F" w:rsidRDefault="004063B1" w:rsidP="004063B1">
            <w:pPr>
              <w:rPr>
                <w:color w:val="000000"/>
              </w:rPr>
            </w:pPr>
            <w:r w:rsidRPr="00EB220F">
              <w:rPr>
                <w:color w:val="000000"/>
              </w:rPr>
              <w:t>Численность индивидуальных предпринимателей, чел.</w:t>
            </w:r>
          </w:p>
        </w:tc>
        <w:tc>
          <w:tcPr>
            <w:tcW w:w="671" w:type="dxa"/>
            <w:vAlign w:val="bottom"/>
          </w:tcPr>
          <w:p w:rsidR="004063B1" w:rsidRPr="00EB220F" w:rsidRDefault="004063B1" w:rsidP="004063B1">
            <w:pPr>
              <w:jc w:val="center"/>
              <w:rPr>
                <w:color w:val="000000"/>
              </w:rPr>
            </w:pPr>
            <w:r w:rsidRPr="00EB220F">
              <w:rPr>
                <w:color w:val="000000"/>
              </w:rPr>
              <w:t>472</w:t>
            </w:r>
          </w:p>
        </w:tc>
        <w:tc>
          <w:tcPr>
            <w:tcW w:w="946" w:type="dxa"/>
            <w:vAlign w:val="bottom"/>
          </w:tcPr>
          <w:p w:rsidR="004063B1" w:rsidRPr="00EB220F" w:rsidRDefault="004063B1" w:rsidP="004063B1">
            <w:pPr>
              <w:jc w:val="center"/>
              <w:rPr>
                <w:color w:val="000000"/>
              </w:rPr>
            </w:pPr>
            <w:r w:rsidRPr="00EB220F">
              <w:rPr>
                <w:color w:val="000000"/>
              </w:rPr>
              <w:t>512</w:t>
            </w:r>
          </w:p>
        </w:tc>
        <w:tc>
          <w:tcPr>
            <w:tcW w:w="946" w:type="dxa"/>
            <w:vAlign w:val="bottom"/>
          </w:tcPr>
          <w:p w:rsidR="004063B1" w:rsidRPr="00EB220F" w:rsidRDefault="004063B1" w:rsidP="004063B1">
            <w:pPr>
              <w:jc w:val="center"/>
              <w:rPr>
                <w:color w:val="000000"/>
              </w:rPr>
            </w:pPr>
            <w:r w:rsidRPr="00EB220F">
              <w:rPr>
                <w:color w:val="000000"/>
              </w:rPr>
              <w:t>496</w:t>
            </w:r>
          </w:p>
        </w:tc>
        <w:tc>
          <w:tcPr>
            <w:tcW w:w="945" w:type="dxa"/>
            <w:vAlign w:val="bottom"/>
          </w:tcPr>
          <w:p w:rsidR="004063B1" w:rsidRPr="00EB220F" w:rsidRDefault="004063B1" w:rsidP="004063B1">
            <w:pPr>
              <w:jc w:val="center"/>
              <w:rPr>
                <w:color w:val="000000"/>
              </w:rPr>
            </w:pPr>
            <w:r w:rsidRPr="00EB220F">
              <w:rPr>
                <w:color w:val="000000"/>
              </w:rPr>
              <w:t>504</w:t>
            </w:r>
          </w:p>
        </w:tc>
        <w:tc>
          <w:tcPr>
            <w:tcW w:w="946" w:type="dxa"/>
            <w:vAlign w:val="bottom"/>
          </w:tcPr>
          <w:p w:rsidR="004063B1" w:rsidRPr="00EB220F" w:rsidRDefault="004063B1" w:rsidP="004063B1">
            <w:pPr>
              <w:jc w:val="center"/>
              <w:rPr>
                <w:color w:val="000000"/>
              </w:rPr>
            </w:pPr>
            <w:r w:rsidRPr="00EB220F">
              <w:rPr>
                <w:color w:val="000000"/>
              </w:rPr>
              <w:t>515</w:t>
            </w:r>
          </w:p>
        </w:tc>
        <w:tc>
          <w:tcPr>
            <w:tcW w:w="946" w:type="dxa"/>
            <w:vAlign w:val="bottom"/>
          </w:tcPr>
          <w:p w:rsidR="004063B1" w:rsidRPr="00EB220F" w:rsidRDefault="004063B1" w:rsidP="004063B1">
            <w:pPr>
              <w:jc w:val="center"/>
              <w:rPr>
                <w:color w:val="000000"/>
              </w:rPr>
            </w:pPr>
            <w:r w:rsidRPr="00EB220F">
              <w:rPr>
                <w:color w:val="000000"/>
              </w:rPr>
              <w:t>560</w:t>
            </w:r>
          </w:p>
        </w:tc>
      </w:tr>
      <w:tr w:rsidR="004063B1" w:rsidRPr="00EB220F" w:rsidTr="008A1A7B">
        <w:tc>
          <w:tcPr>
            <w:tcW w:w="4102" w:type="dxa"/>
          </w:tcPr>
          <w:p w:rsidR="004063B1" w:rsidRPr="00EB220F" w:rsidRDefault="004063B1" w:rsidP="004063B1">
            <w:pPr>
              <w:rPr>
                <w:color w:val="000000"/>
              </w:rPr>
            </w:pPr>
            <w:r w:rsidRPr="00EB220F">
              <w:rPr>
                <w:color w:val="000000"/>
              </w:rPr>
              <w:t>Доля малого бизнеса в общем объеме выпуска товаров, работ и у</w:t>
            </w:r>
            <w:r w:rsidRPr="00EB220F">
              <w:rPr>
                <w:color w:val="000000"/>
              </w:rPr>
              <w:t>с</w:t>
            </w:r>
            <w:r w:rsidRPr="00EB220F">
              <w:rPr>
                <w:color w:val="000000"/>
              </w:rPr>
              <w:t>луг, %</w:t>
            </w:r>
          </w:p>
        </w:tc>
        <w:tc>
          <w:tcPr>
            <w:tcW w:w="671" w:type="dxa"/>
            <w:vAlign w:val="bottom"/>
          </w:tcPr>
          <w:p w:rsidR="004063B1" w:rsidRPr="00EB220F" w:rsidRDefault="004063B1" w:rsidP="004063B1">
            <w:pPr>
              <w:jc w:val="center"/>
              <w:rPr>
                <w:color w:val="000000"/>
              </w:rPr>
            </w:pPr>
            <w:r w:rsidRPr="00EB220F">
              <w:rPr>
                <w:color w:val="000000"/>
              </w:rPr>
              <w:t>27,0</w:t>
            </w:r>
          </w:p>
        </w:tc>
        <w:tc>
          <w:tcPr>
            <w:tcW w:w="946" w:type="dxa"/>
            <w:vAlign w:val="bottom"/>
          </w:tcPr>
          <w:p w:rsidR="004063B1" w:rsidRPr="00EB220F" w:rsidRDefault="004063B1" w:rsidP="004063B1">
            <w:pPr>
              <w:jc w:val="center"/>
              <w:rPr>
                <w:color w:val="000000"/>
              </w:rPr>
            </w:pPr>
            <w:r w:rsidRPr="00EB220F">
              <w:rPr>
                <w:color w:val="000000"/>
              </w:rPr>
              <w:t>29,0</w:t>
            </w:r>
          </w:p>
        </w:tc>
        <w:tc>
          <w:tcPr>
            <w:tcW w:w="946" w:type="dxa"/>
            <w:vAlign w:val="bottom"/>
          </w:tcPr>
          <w:p w:rsidR="004063B1" w:rsidRPr="00EB220F" w:rsidRDefault="004063B1" w:rsidP="004063B1">
            <w:pPr>
              <w:jc w:val="center"/>
              <w:rPr>
                <w:color w:val="000000"/>
              </w:rPr>
            </w:pPr>
            <w:r w:rsidRPr="00EB220F">
              <w:rPr>
                <w:color w:val="000000"/>
              </w:rPr>
              <w:t>32,0</w:t>
            </w:r>
          </w:p>
        </w:tc>
        <w:tc>
          <w:tcPr>
            <w:tcW w:w="945" w:type="dxa"/>
            <w:vAlign w:val="bottom"/>
          </w:tcPr>
          <w:p w:rsidR="004063B1" w:rsidRPr="00EB220F" w:rsidRDefault="004063B1" w:rsidP="004063B1">
            <w:pPr>
              <w:jc w:val="center"/>
              <w:rPr>
                <w:color w:val="000000"/>
              </w:rPr>
            </w:pPr>
            <w:r w:rsidRPr="00EB220F">
              <w:rPr>
                <w:color w:val="000000"/>
              </w:rPr>
              <w:t>32,3</w:t>
            </w:r>
          </w:p>
        </w:tc>
        <w:tc>
          <w:tcPr>
            <w:tcW w:w="946" w:type="dxa"/>
            <w:vAlign w:val="bottom"/>
          </w:tcPr>
          <w:p w:rsidR="004063B1" w:rsidRPr="00EB220F" w:rsidRDefault="004063B1" w:rsidP="004063B1">
            <w:pPr>
              <w:jc w:val="center"/>
              <w:rPr>
                <w:color w:val="000000"/>
              </w:rPr>
            </w:pPr>
            <w:r w:rsidRPr="00EB220F">
              <w:rPr>
                <w:color w:val="000000"/>
              </w:rPr>
              <w:t>39,0</w:t>
            </w:r>
          </w:p>
        </w:tc>
        <w:tc>
          <w:tcPr>
            <w:tcW w:w="946" w:type="dxa"/>
            <w:vAlign w:val="bottom"/>
          </w:tcPr>
          <w:p w:rsidR="004063B1" w:rsidRPr="00EB220F" w:rsidRDefault="004063B1" w:rsidP="004063B1">
            <w:pPr>
              <w:jc w:val="center"/>
              <w:rPr>
                <w:color w:val="000000"/>
              </w:rPr>
            </w:pPr>
            <w:r w:rsidRPr="00EB220F">
              <w:rPr>
                <w:color w:val="000000"/>
              </w:rPr>
              <w:t>48,0</w:t>
            </w:r>
          </w:p>
        </w:tc>
      </w:tr>
    </w:tbl>
    <w:p w:rsidR="004063B1" w:rsidRPr="00EB220F" w:rsidRDefault="004063B1" w:rsidP="004063B1">
      <w:pPr>
        <w:rPr>
          <w:color w:val="000000"/>
        </w:rPr>
      </w:pPr>
    </w:p>
    <w:p w:rsidR="004063B1" w:rsidRPr="00EB220F" w:rsidRDefault="004063B1" w:rsidP="004063B1">
      <w:pPr>
        <w:ind w:firstLine="709"/>
        <w:jc w:val="both"/>
        <w:rPr>
          <w:color w:val="000000"/>
        </w:rPr>
      </w:pPr>
      <w:r w:rsidRPr="00EB220F">
        <w:rPr>
          <w:color w:val="000000"/>
        </w:rPr>
        <w:t>Преимущественно предприятия малого бизнеса сосредоточены в р.п.Краснозерское и це</w:t>
      </w:r>
      <w:r w:rsidRPr="00EB220F">
        <w:rPr>
          <w:color w:val="000000"/>
        </w:rPr>
        <w:t>н</w:t>
      </w:r>
      <w:r w:rsidRPr="00EB220F">
        <w:rPr>
          <w:color w:val="000000"/>
        </w:rPr>
        <w:t>трах муниципальных образований.</w:t>
      </w:r>
    </w:p>
    <w:p w:rsidR="004063B1" w:rsidRPr="00EB220F" w:rsidRDefault="004063B1" w:rsidP="004063B1">
      <w:pPr>
        <w:ind w:firstLine="709"/>
        <w:jc w:val="both"/>
        <w:rPr>
          <w:color w:val="000000"/>
        </w:rPr>
      </w:pPr>
      <w:r w:rsidRPr="00EB220F">
        <w:rPr>
          <w:color w:val="000000"/>
        </w:rPr>
        <w:t>Основными направлениями работы Администрации района в сфере стимулирования ра</w:t>
      </w:r>
      <w:r w:rsidRPr="00EB220F">
        <w:rPr>
          <w:color w:val="000000"/>
        </w:rPr>
        <w:t>з</w:t>
      </w:r>
      <w:r w:rsidRPr="00EB220F">
        <w:rPr>
          <w:color w:val="000000"/>
        </w:rPr>
        <w:t>вития малого и среднего бизнеса являются:</w:t>
      </w:r>
    </w:p>
    <w:p w:rsidR="004063B1" w:rsidRPr="00EB220F" w:rsidRDefault="004063B1" w:rsidP="004063B1">
      <w:pPr>
        <w:numPr>
          <w:ilvl w:val="0"/>
          <w:numId w:val="21"/>
        </w:numPr>
        <w:ind w:left="1134"/>
        <w:jc w:val="both"/>
        <w:rPr>
          <w:color w:val="000000"/>
        </w:rPr>
      </w:pPr>
      <w:r w:rsidRPr="00EB220F">
        <w:rPr>
          <w:color w:val="000000"/>
        </w:rPr>
        <w:t>реализация областной целевой программы «Развитие субъектов малого и сре</w:t>
      </w:r>
      <w:r w:rsidRPr="00EB220F">
        <w:rPr>
          <w:color w:val="000000"/>
        </w:rPr>
        <w:t>д</w:t>
      </w:r>
      <w:r w:rsidRPr="00EB220F">
        <w:rPr>
          <w:color w:val="000000"/>
        </w:rPr>
        <w:t>него предпринимательства в Новосибирской области» и муниципальной цел</w:t>
      </w:r>
      <w:r w:rsidRPr="00EB220F">
        <w:rPr>
          <w:color w:val="000000"/>
        </w:rPr>
        <w:t>е</w:t>
      </w:r>
      <w:r w:rsidRPr="00EB220F">
        <w:rPr>
          <w:color w:val="000000"/>
        </w:rPr>
        <w:t>вой программы «Развитие субъектов малого и среднего предпринимательства  в Краснозёрском районе»;</w:t>
      </w:r>
    </w:p>
    <w:p w:rsidR="004063B1" w:rsidRPr="00EB220F" w:rsidRDefault="004063B1" w:rsidP="004063B1">
      <w:pPr>
        <w:numPr>
          <w:ilvl w:val="0"/>
          <w:numId w:val="21"/>
        </w:numPr>
        <w:ind w:left="1134"/>
        <w:jc w:val="both"/>
        <w:rPr>
          <w:color w:val="000000"/>
        </w:rPr>
      </w:pPr>
      <w:r w:rsidRPr="00EB220F">
        <w:rPr>
          <w:color w:val="000000"/>
        </w:rPr>
        <w:t>оказание  инвестиционной поддержки субъектам малого предпринимательства;</w:t>
      </w:r>
    </w:p>
    <w:p w:rsidR="004063B1" w:rsidRPr="00EB220F" w:rsidRDefault="004063B1" w:rsidP="004063B1">
      <w:pPr>
        <w:numPr>
          <w:ilvl w:val="0"/>
          <w:numId w:val="21"/>
        </w:numPr>
        <w:ind w:left="1134"/>
        <w:jc w:val="both"/>
        <w:rPr>
          <w:color w:val="000000"/>
        </w:rPr>
      </w:pPr>
      <w:r w:rsidRPr="00EB220F">
        <w:rPr>
          <w:color w:val="000000"/>
        </w:rPr>
        <w:t>привлечение малого бизнеса к реализации муниципальных заказов;</w:t>
      </w:r>
    </w:p>
    <w:p w:rsidR="004063B1" w:rsidRPr="00EB220F" w:rsidRDefault="004063B1" w:rsidP="004063B1">
      <w:pPr>
        <w:numPr>
          <w:ilvl w:val="0"/>
          <w:numId w:val="21"/>
        </w:numPr>
        <w:ind w:left="1134"/>
        <w:jc w:val="both"/>
        <w:rPr>
          <w:color w:val="000000"/>
        </w:rPr>
      </w:pPr>
      <w:r w:rsidRPr="00EB220F">
        <w:rPr>
          <w:color w:val="000000"/>
        </w:rPr>
        <w:t>оказание содействия в продвижении продукции малых предприятий на новые рынки;</w:t>
      </w:r>
    </w:p>
    <w:p w:rsidR="004063B1" w:rsidRPr="00EB220F" w:rsidRDefault="004063B1" w:rsidP="004063B1">
      <w:pPr>
        <w:numPr>
          <w:ilvl w:val="0"/>
          <w:numId w:val="21"/>
        </w:numPr>
        <w:ind w:left="1134"/>
        <w:jc w:val="both"/>
        <w:rPr>
          <w:color w:val="000000"/>
        </w:rPr>
      </w:pPr>
      <w:r w:rsidRPr="00EB220F">
        <w:rPr>
          <w:color w:val="000000"/>
        </w:rPr>
        <w:t>содействии в подготовке и повышении квалификации специалистов сферы м</w:t>
      </w:r>
      <w:r w:rsidRPr="00EB220F">
        <w:rPr>
          <w:color w:val="000000"/>
        </w:rPr>
        <w:t>а</w:t>
      </w:r>
      <w:r w:rsidRPr="00EB220F">
        <w:rPr>
          <w:color w:val="000000"/>
        </w:rPr>
        <w:t>лого бизнеса.</w:t>
      </w:r>
    </w:p>
    <w:p w:rsidR="004063B1" w:rsidRPr="00EB220F" w:rsidRDefault="004063B1" w:rsidP="004063B1">
      <w:pPr>
        <w:ind w:firstLine="709"/>
        <w:jc w:val="both"/>
        <w:rPr>
          <w:color w:val="000000"/>
        </w:rPr>
      </w:pPr>
      <w:r w:rsidRPr="00EB220F">
        <w:rPr>
          <w:color w:val="000000"/>
        </w:rPr>
        <w:t>С дальнейшим развитием рыночных отношений структуры малого бизнеса будут разв</w:t>
      </w:r>
      <w:r w:rsidRPr="00EB220F">
        <w:rPr>
          <w:color w:val="000000"/>
        </w:rPr>
        <w:t>и</w:t>
      </w:r>
      <w:r w:rsidRPr="00EB220F">
        <w:rPr>
          <w:color w:val="000000"/>
        </w:rPr>
        <w:t>ваться преимущественно в строительстве, на транспорте, в сельском хозяйстве. В непр</w:t>
      </w:r>
      <w:r w:rsidRPr="00EB220F">
        <w:rPr>
          <w:color w:val="000000"/>
        </w:rPr>
        <w:t>о</w:t>
      </w:r>
      <w:r w:rsidRPr="00EB220F">
        <w:rPr>
          <w:color w:val="000000"/>
        </w:rPr>
        <w:t>изводственной сфере этот процесс может развиваться в торговле и бытовых услугах, финансовой и кредитной деятельности, области страхования, рекреации, туризма, части</w:t>
      </w:r>
      <w:r w:rsidRPr="00EB220F">
        <w:rPr>
          <w:color w:val="000000"/>
        </w:rPr>
        <w:t>ч</w:t>
      </w:r>
      <w:r w:rsidRPr="00EB220F">
        <w:rPr>
          <w:color w:val="000000"/>
        </w:rPr>
        <w:t xml:space="preserve">но в здравоохранении и образовании. </w:t>
      </w:r>
    </w:p>
    <w:p w:rsidR="004063B1" w:rsidRPr="00EB220F" w:rsidRDefault="004063B1" w:rsidP="004063B1">
      <w:pPr>
        <w:ind w:firstLine="709"/>
        <w:jc w:val="both"/>
        <w:rPr>
          <w:color w:val="000000"/>
        </w:rPr>
      </w:pPr>
      <w:r w:rsidRPr="00EB220F">
        <w:rPr>
          <w:color w:val="000000"/>
        </w:rPr>
        <w:lastRenderedPageBreak/>
        <w:t>Развитие малого предпринимательства на перспективу предусматривается с учетом ос</w:t>
      </w:r>
      <w:r w:rsidRPr="00EB220F">
        <w:rPr>
          <w:color w:val="000000"/>
        </w:rPr>
        <w:t>о</w:t>
      </w:r>
      <w:r w:rsidRPr="00EB220F">
        <w:rPr>
          <w:color w:val="000000"/>
        </w:rPr>
        <w:t>бенностей Краснозерского района, требований рынка, спроса на продукцию и услуги. В сельских поселениях целесообразна организация малых предприятий по переработке сельскохозяйственной продукции; динамичный строительный рынок ориентирует на со</w:t>
      </w:r>
      <w:r w:rsidRPr="00EB220F">
        <w:rPr>
          <w:color w:val="000000"/>
        </w:rPr>
        <w:t>з</w:t>
      </w:r>
      <w:r w:rsidRPr="00EB220F">
        <w:rPr>
          <w:color w:val="000000"/>
        </w:rPr>
        <w:t xml:space="preserve">дание малых предприятий по производству строительных материалов. </w:t>
      </w:r>
    </w:p>
    <w:p w:rsidR="004063B1" w:rsidRPr="00EB220F" w:rsidRDefault="004063B1" w:rsidP="004063B1">
      <w:pPr>
        <w:ind w:firstLine="709"/>
        <w:jc w:val="both"/>
        <w:rPr>
          <w:color w:val="000000"/>
        </w:rPr>
      </w:pPr>
      <w:r w:rsidRPr="00EB220F">
        <w:rPr>
          <w:color w:val="000000"/>
        </w:rPr>
        <w:t>В перспективе предприятия малого бизнеса должны будут занять прочные позиции в обслуживающей сфере, а так же в не капиталоёмком производстве строительных мат</w:t>
      </w:r>
      <w:r w:rsidRPr="00EB220F">
        <w:rPr>
          <w:color w:val="000000"/>
        </w:rPr>
        <w:t>е</w:t>
      </w:r>
      <w:r w:rsidRPr="00EB220F">
        <w:rPr>
          <w:color w:val="000000"/>
        </w:rPr>
        <w:t xml:space="preserve">риалов и пищевой промышленности. </w:t>
      </w:r>
    </w:p>
    <w:p w:rsidR="004063B1" w:rsidRPr="00EB220F" w:rsidRDefault="004063B1" w:rsidP="004063B1">
      <w:pPr>
        <w:ind w:firstLine="709"/>
        <w:jc w:val="both"/>
        <w:rPr>
          <w:color w:val="000000"/>
        </w:rPr>
      </w:pPr>
      <w:r w:rsidRPr="00EB220F">
        <w:rPr>
          <w:color w:val="000000"/>
        </w:rPr>
        <w:t>Краснозерский район имеет все условия для развития: выгодное географическое положение, благоприятные природные условия и ресурсы (в районе имеются месторожд</w:t>
      </w:r>
      <w:r w:rsidRPr="00EB220F">
        <w:rPr>
          <w:color w:val="000000"/>
        </w:rPr>
        <w:t>е</w:t>
      </w:r>
      <w:r w:rsidRPr="00EB220F">
        <w:rPr>
          <w:color w:val="000000"/>
        </w:rPr>
        <w:t>ния глины и минеральных вод), наличие лесных массивов, развитая транспортная инфр</w:t>
      </w:r>
      <w:r w:rsidRPr="00EB220F">
        <w:rPr>
          <w:color w:val="000000"/>
        </w:rPr>
        <w:t>а</w:t>
      </w:r>
      <w:r w:rsidRPr="00EB220F">
        <w:rPr>
          <w:color w:val="000000"/>
        </w:rPr>
        <w:t>структура, наличие трудовых и территориальных ресурсов. Все эти условия служат гара</w:t>
      </w:r>
      <w:r w:rsidRPr="00EB220F">
        <w:rPr>
          <w:color w:val="000000"/>
        </w:rPr>
        <w:t>н</w:t>
      </w:r>
      <w:r w:rsidRPr="00EB220F">
        <w:rPr>
          <w:color w:val="000000"/>
        </w:rPr>
        <w:t>тией дальнейшего развития района и позволят обеспечить развитие перспективных н</w:t>
      </w:r>
      <w:r w:rsidRPr="00EB220F">
        <w:rPr>
          <w:color w:val="000000"/>
        </w:rPr>
        <w:t>а</w:t>
      </w:r>
      <w:r w:rsidRPr="00EB220F">
        <w:rPr>
          <w:color w:val="000000"/>
        </w:rPr>
        <w:t>правлений экономики (сельскохозяйственной отрасли, пищевой и перерабатывающей промышленности, строительных материалов, туризма, рекреации, санаторного лечения). Страт</w:t>
      </w:r>
      <w:r w:rsidRPr="00EB220F">
        <w:rPr>
          <w:color w:val="000000"/>
        </w:rPr>
        <w:t>е</w:t>
      </w:r>
      <w:r w:rsidRPr="00EB220F">
        <w:rPr>
          <w:color w:val="000000"/>
        </w:rPr>
        <w:t xml:space="preserve">гическими задачами развития пищевой промышленности в перспективе являются создание интегрированных агропромышленных структур, включающих производящие сырье, перерабатывающие, обслуживающие и сбытовые подразделения. </w:t>
      </w:r>
    </w:p>
    <w:p w:rsidR="004063B1" w:rsidRPr="00EB220F" w:rsidRDefault="004063B1" w:rsidP="004063B1">
      <w:pPr>
        <w:ind w:firstLine="709"/>
        <w:jc w:val="both"/>
        <w:rPr>
          <w:color w:val="000000"/>
        </w:rPr>
      </w:pPr>
      <w:r w:rsidRPr="00EB220F">
        <w:rPr>
          <w:color w:val="000000"/>
        </w:rPr>
        <w:t>Проектом предусматриваются территориальные и трудовые ресурсы для развития этих отраслей. Наличие на территории района международной автомагистрали Новос</w:t>
      </w:r>
      <w:r w:rsidRPr="00EB220F">
        <w:rPr>
          <w:color w:val="000000"/>
        </w:rPr>
        <w:t>и</w:t>
      </w:r>
      <w:r w:rsidRPr="00EB220F">
        <w:rPr>
          <w:color w:val="000000"/>
        </w:rPr>
        <w:t>бирск-Павлодар дает возможность развивать придорожный сервис. Эти предложения п</w:t>
      </w:r>
      <w:r w:rsidRPr="00EB220F">
        <w:rPr>
          <w:color w:val="000000"/>
        </w:rPr>
        <w:t>о</w:t>
      </w:r>
      <w:r w:rsidRPr="00EB220F">
        <w:rPr>
          <w:color w:val="000000"/>
        </w:rPr>
        <w:t xml:space="preserve">зволят создать новые рабочие места и улучшение социальных условий жизни населения. </w:t>
      </w:r>
    </w:p>
    <w:p w:rsidR="004063B1" w:rsidRPr="00EB220F" w:rsidRDefault="004063B1" w:rsidP="004063B1">
      <w:pPr>
        <w:ind w:firstLine="709"/>
        <w:jc w:val="both"/>
        <w:rPr>
          <w:color w:val="000000"/>
        </w:rPr>
      </w:pPr>
      <w:r w:rsidRPr="00EB220F">
        <w:rPr>
          <w:color w:val="000000"/>
        </w:rPr>
        <w:t>Выявление приоритетов инвестиционного развития носит прогнозный характер. Хозяйс</w:t>
      </w:r>
      <w:r w:rsidRPr="00EB220F">
        <w:rPr>
          <w:color w:val="000000"/>
        </w:rPr>
        <w:t>т</w:t>
      </w:r>
      <w:r w:rsidRPr="00EB220F">
        <w:rPr>
          <w:color w:val="000000"/>
        </w:rPr>
        <w:t xml:space="preserve">венный профиль района будет определяться фактическими инвестициями. </w:t>
      </w:r>
    </w:p>
    <w:p w:rsidR="004063B1" w:rsidRPr="00EB220F" w:rsidRDefault="004063B1" w:rsidP="004063B1">
      <w:pPr>
        <w:ind w:firstLine="709"/>
        <w:jc w:val="both"/>
        <w:rPr>
          <w:color w:val="000000"/>
        </w:rPr>
      </w:pPr>
      <w:r w:rsidRPr="00EB220F">
        <w:rPr>
          <w:color w:val="000000"/>
        </w:rPr>
        <w:t>Перечень существующих и новых предприятий по отраслевой специализации пр</w:t>
      </w:r>
      <w:r w:rsidRPr="00EB220F">
        <w:rPr>
          <w:color w:val="000000"/>
        </w:rPr>
        <w:t>и</w:t>
      </w:r>
      <w:r w:rsidRPr="00EB220F">
        <w:rPr>
          <w:color w:val="000000"/>
        </w:rPr>
        <w:t>веден в таблице № 4.5.2.</w:t>
      </w:r>
    </w:p>
    <w:p w:rsidR="0080020D" w:rsidRPr="00EB220F" w:rsidRDefault="0080020D" w:rsidP="004063B1">
      <w:pPr>
        <w:ind w:firstLine="709"/>
        <w:jc w:val="both"/>
        <w:rPr>
          <w:color w:val="000000"/>
        </w:rPr>
      </w:pPr>
    </w:p>
    <w:p w:rsidR="0080020D" w:rsidRPr="00EB220F" w:rsidRDefault="0080020D" w:rsidP="004063B1">
      <w:pPr>
        <w:ind w:firstLine="709"/>
        <w:jc w:val="both"/>
        <w:rPr>
          <w:color w:val="000000"/>
        </w:rPr>
      </w:pPr>
    </w:p>
    <w:p w:rsidR="0080020D" w:rsidRPr="00EB220F" w:rsidRDefault="0080020D" w:rsidP="004063B1">
      <w:pPr>
        <w:ind w:firstLine="709"/>
        <w:jc w:val="both"/>
        <w:rPr>
          <w:color w:val="000000"/>
        </w:rPr>
      </w:pPr>
    </w:p>
    <w:p w:rsidR="0080020D" w:rsidRPr="00EB220F" w:rsidRDefault="0080020D" w:rsidP="004063B1">
      <w:pPr>
        <w:ind w:firstLine="709"/>
        <w:jc w:val="both"/>
        <w:rPr>
          <w:color w:val="000000"/>
        </w:rPr>
      </w:pPr>
    </w:p>
    <w:p w:rsidR="0080020D" w:rsidRPr="00EB220F" w:rsidRDefault="0080020D" w:rsidP="004063B1">
      <w:pPr>
        <w:ind w:firstLine="709"/>
        <w:jc w:val="both"/>
        <w:rPr>
          <w:color w:val="000000"/>
        </w:rPr>
      </w:pPr>
    </w:p>
    <w:p w:rsidR="0080020D" w:rsidRPr="00EB220F" w:rsidRDefault="0080020D" w:rsidP="004063B1">
      <w:pPr>
        <w:ind w:firstLine="709"/>
        <w:jc w:val="both"/>
        <w:rPr>
          <w:color w:val="000000"/>
        </w:rPr>
      </w:pPr>
    </w:p>
    <w:p w:rsidR="0080020D" w:rsidRPr="00EB220F" w:rsidRDefault="0080020D" w:rsidP="004063B1">
      <w:pPr>
        <w:ind w:firstLine="709"/>
        <w:jc w:val="both"/>
        <w:rPr>
          <w:color w:val="000000"/>
        </w:rPr>
      </w:pPr>
    </w:p>
    <w:p w:rsidR="0080020D" w:rsidRPr="00EB220F" w:rsidRDefault="0080020D" w:rsidP="004063B1">
      <w:pPr>
        <w:ind w:firstLine="709"/>
        <w:jc w:val="both"/>
        <w:rPr>
          <w:color w:val="000000"/>
        </w:rPr>
      </w:pPr>
    </w:p>
    <w:p w:rsidR="0080020D" w:rsidRPr="00EB220F" w:rsidRDefault="0080020D" w:rsidP="004063B1">
      <w:pPr>
        <w:ind w:firstLine="709"/>
        <w:jc w:val="both"/>
        <w:rPr>
          <w:color w:val="000000"/>
        </w:rPr>
      </w:pPr>
    </w:p>
    <w:p w:rsidR="0080020D" w:rsidRPr="00EB220F" w:rsidRDefault="0080020D" w:rsidP="004063B1">
      <w:pPr>
        <w:ind w:firstLine="709"/>
        <w:jc w:val="both"/>
        <w:rPr>
          <w:color w:val="000000"/>
        </w:rPr>
      </w:pPr>
    </w:p>
    <w:p w:rsidR="0080020D" w:rsidRPr="00EB220F" w:rsidRDefault="0080020D" w:rsidP="004063B1">
      <w:pPr>
        <w:ind w:firstLine="709"/>
        <w:jc w:val="both"/>
        <w:rPr>
          <w:color w:val="000000"/>
        </w:rPr>
      </w:pPr>
    </w:p>
    <w:p w:rsidR="0080020D" w:rsidRPr="00EB220F" w:rsidRDefault="0080020D" w:rsidP="004063B1">
      <w:pPr>
        <w:ind w:firstLine="709"/>
        <w:jc w:val="both"/>
        <w:rPr>
          <w:color w:val="000000"/>
        </w:rPr>
      </w:pPr>
    </w:p>
    <w:p w:rsidR="0080020D" w:rsidRPr="00EB220F" w:rsidRDefault="0080020D" w:rsidP="004063B1">
      <w:pPr>
        <w:ind w:firstLine="709"/>
        <w:jc w:val="both"/>
        <w:rPr>
          <w:color w:val="000000"/>
        </w:rPr>
      </w:pPr>
    </w:p>
    <w:p w:rsidR="0080020D" w:rsidRPr="00EB220F" w:rsidRDefault="0080020D" w:rsidP="004063B1">
      <w:pPr>
        <w:ind w:firstLine="709"/>
        <w:jc w:val="both"/>
        <w:rPr>
          <w:color w:val="000000"/>
        </w:rPr>
      </w:pPr>
    </w:p>
    <w:p w:rsidR="0080020D" w:rsidRPr="00EB220F" w:rsidRDefault="0080020D" w:rsidP="004063B1">
      <w:pPr>
        <w:ind w:firstLine="709"/>
        <w:jc w:val="both"/>
        <w:rPr>
          <w:color w:val="000000"/>
        </w:rPr>
      </w:pPr>
    </w:p>
    <w:p w:rsidR="0080020D" w:rsidRPr="00EB220F" w:rsidRDefault="0080020D" w:rsidP="004063B1">
      <w:pPr>
        <w:ind w:firstLine="709"/>
        <w:jc w:val="both"/>
        <w:rPr>
          <w:color w:val="000000"/>
        </w:rPr>
      </w:pPr>
    </w:p>
    <w:p w:rsidR="0080020D" w:rsidRPr="00EB220F" w:rsidRDefault="0080020D" w:rsidP="004063B1">
      <w:pPr>
        <w:ind w:firstLine="709"/>
        <w:jc w:val="both"/>
        <w:rPr>
          <w:color w:val="000000"/>
        </w:rPr>
      </w:pPr>
    </w:p>
    <w:p w:rsidR="0080020D" w:rsidRPr="00EB220F" w:rsidRDefault="0080020D" w:rsidP="004063B1">
      <w:pPr>
        <w:ind w:firstLine="709"/>
        <w:jc w:val="both"/>
        <w:rPr>
          <w:color w:val="000000"/>
        </w:rPr>
      </w:pPr>
    </w:p>
    <w:p w:rsidR="0080020D" w:rsidRPr="00EB220F" w:rsidRDefault="0080020D" w:rsidP="004063B1">
      <w:pPr>
        <w:ind w:firstLine="709"/>
        <w:jc w:val="both"/>
        <w:rPr>
          <w:color w:val="000000"/>
        </w:rPr>
      </w:pPr>
    </w:p>
    <w:p w:rsidR="0080020D" w:rsidRPr="00EB220F" w:rsidRDefault="0080020D" w:rsidP="004063B1">
      <w:pPr>
        <w:ind w:firstLine="709"/>
        <w:jc w:val="both"/>
        <w:rPr>
          <w:color w:val="000000"/>
        </w:rPr>
      </w:pPr>
    </w:p>
    <w:p w:rsidR="0080020D" w:rsidRPr="00EB220F" w:rsidRDefault="0080020D" w:rsidP="004063B1">
      <w:pPr>
        <w:ind w:firstLine="709"/>
        <w:jc w:val="both"/>
        <w:rPr>
          <w:color w:val="000000"/>
        </w:rPr>
      </w:pPr>
    </w:p>
    <w:p w:rsidR="0080020D" w:rsidRPr="00EB220F" w:rsidRDefault="007D6FD7" w:rsidP="004063B1">
      <w:pPr>
        <w:ind w:firstLine="709"/>
        <w:jc w:val="both"/>
        <w:rPr>
          <w:color w:val="000000"/>
        </w:rPr>
      </w:pPr>
      <w:r w:rsidRPr="00EB220F">
        <w:rPr>
          <w:color w:val="000000"/>
        </w:rPr>
        <w:br w:type="page"/>
      </w:r>
    </w:p>
    <w:p w:rsidR="0003648F" w:rsidRPr="00EB220F" w:rsidRDefault="004063B1" w:rsidP="0003648F">
      <w:pPr>
        <w:jc w:val="right"/>
        <w:rPr>
          <w:color w:val="000000"/>
        </w:rPr>
      </w:pPr>
      <w:r w:rsidRPr="00EB220F">
        <w:rPr>
          <w:b/>
          <w:color w:val="000000"/>
        </w:rPr>
        <w:t>Предприятия Краснозерского района</w:t>
      </w:r>
      <w:r w:rsidR="0003648F" w:rsidRPr="00EB220F">
        <w:rPr>
          <w:color w:val="000000"/>
        </w:rPr>
        <w:t xml:space="preserve">                                               Таблица № 4.5.2</w:t>
      </w:r>
    </w:p>
    <w:p w:rsidR="004063B1" w:rsidRPr="00EB220F" w:rsidRDefault="004063B1" w:rsidP="0080020D">
      <w:pPr>
        <w:rPr>
          <w:color w:val="000000"/>
        </w:rPr>
      </w:pPr>
    </w:p>
    <w:tbl>
      <w:tblPr>
        <w:tblW w:w="104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50"/>
        <w:gridCol w:w="27"/>
        <w:gridCol w:w="28"/>
        <w:gridCol w:w="19"/>
        <w:gridCol w:w="3556"/>
        <w:gridCol w:w="120"/>
        <w:gridCol w:w="1861"/>
        <w:gridCol w:w="113"/>
        <w:gridCol w:w="3666"/>
        <w:gridCol w:w="17"/>
        <w:gridCol w:w="18"/>
      </w:tblGrid>
      <w:tr w:rsidR="00323F0E" w:rsidRPr="00EB220F" w:rsidTr="00323F0E">
        <w:trPr>
          <w:gridAfter w:val="2"/>
          <w:wAfter w:w="35" w:type="dxa"/>
          <w:tblHeader/>
          <w:jc w:val="center"/>
        </w:trPr>
        <w:tc>
          <w:tcPr>
            <w:tcW w:w="1077" w:type="dxa"/>
            <w:gridSpan w:val="2"/>
            <w:vAlign w:val="center"/>
          </w:tcPr>
          <w:p w:rsidR="00323F0E" w:rsidRPr="00EB220F" w:rsidRDefault="00323F0E" w:rsidP="00B52311">
            <w:pPr>
              <w:rPr>
                <w:color w:val="000000"/>
              </w:rPr>
            </w:pPr>
            <w:r w:rsidRPr="00EB220F">
              <w:rPr>
                <w:color w:val="000000"/>
              </w:rPr>
              <w:t>№.</w:t>
            </w:r>
          </w:p>
          <w:p w:rsidR="00323F0E" w:rsidRPr="00EB220F" w:rsidRDefault="00323F0E" w:rsidP="00B52311">
            <w:pPr>
              <w:rPr>
                <w:color w:val="000000"/>
              </w:rPr>
            </w:pPr>
            <w:r w:rsidRPr="00EB220F">
              <w:rPr>
                <w:color w:val="000000"/>
              </w:rPr>
              <w:t>п.п</w:t>
            </w:r>
          </w:p>
        </w:tc>
        <w:tc>
          <w:tcPr>
            <w:tcW w:w="3603" w:type="dxa"/>
            <w:gridSpan w:val="3"/>
            <w:vAlign w:val="center"/>
          </w:tcPr>
          <w:p w:rsidR="00323F0E" w:rsidRPr="00EB220F" w:rsidRDefault="00323F0E" w:rsidP="00B52311">
            <w:pPr>
              <w:rPr>
                <w:color w:val="000000"/>
              </w:rPr>
            </w:pPr>
            <w:r w:rsidRPr="00EB220F">
              <w:rPr>
                <w:color w:val="000000"/>
              </w:rPr>
              <w:t>Наименование предприятия</w:t>
            </w:r>
          </w:p>
        </w:tc>
        <w:tc>
          <w:tcPr>
            <w:tcW w:w="1981" w:type="dxa"/>
            <w:gridSpan w:val="2"/>
            <w:vAlign w:val="center"/>
          </w:tcPr>
          <w:p w:rsidR="00323F0E" w:rsidRPr="00EB220F" w:rsidRDefault="00323F0E" w:rsidP="00B52311">
            <w:pPr>
              <w:rPr>
                <w:color w:val="000000"/>
              </w:rPr>
            </w:pPr>
            <w:r w:rsidRPr="00EB220F">
              <w:rPr>
                <w:color w:val="000000"/>
              </w:rPr>
              <w:t>Численность работающих, чел.</w:t>
            </w:r>
          </w:p>
        </w:tc>
        <w:tc>
          <w:tcPr>
            <w:tcW w:w="3779" w:type="dxa"/>
            <w:gridSpan w:val="2"/>
            <w:vAlign w:val="center"/>
          </w:tcPr>
          <w:p w:rsidR="00323F0E" w:rsidRPr="00EB220F" w:rsidRDefault="00323F0E" w:rsidP="00B52311">
            <w:pPr>
              <w:rPr>
                <w:color w:val="000000"/>
              </w:rPr>
            </w:pPr>
            <w:r w:rsidRPr="00EB220F">
              <w:rPr>
                <w:color w:val="000000"/>
              </w:rPr>
              <w:t>Отраслевая специализация</w:t>
            </w:r>
          </w:p>
          <w:p w:rsidR="00323F0E" w:rsidRPr="00EB220F" w:rsidRDefault="00323F0E" w:rsidP="00B52311">
            <w:pPr>
              <w:rPr>
                <w:color w:val="000000"/>
              </w:rPr>
            </w:pPr>
          </w:p>
        </w:tc>
      </w:tr>
      <w:tr w:rsidR="00323F0E" w:rsidRPr="00EB220F" w:rsidTr="00323F0E">
        <w:trPr>
          <w:gridAfter w:val="2"/>
          <w:wAfter w:w="35" w:type="dxa"/>
          <w:tblHeader/>
          <w:jc w:val="center"/>
        </w:trPr>
        <w:tc>
          <w:tcPr>
            <w:tcW w:w="1077" w:type="dxa"/>
            <w:gridSpan w:val="2"/>
          </w:tcPr>
          <w:p w:rsidR="00323F0E" w:rsidRPr="00EB220F" w:rsidRDefault="00323F0E" w:rsidP="00323F0E">
            <w:pPr>
              <w:jc w:val="center"/>
              <w:rPr>
                <w:color w:val="000000"/>
              </w:rPr>
            </w:pPr>
            <w:r w:rsidRPr="00EB220F">
              <w:rPr>
                <w:color w:val="000000"/>
              </w:rPr>
              <w:t>1</w:t>
            </w:r>
          </w:p>
        </w:tc>
        <w:tc>
          <w:tcPr>
            <w:tcW w:w="3603" w:type="dxa"/>
            <w:gridSpan w:val="3"/>
          </w:tcPr>
          <w:p w:rsidR="00323F0E" w:rsidRPr="00EB220F" w:rsidRDefault="00323F0E" w:rsidP="00323F0E">
            <w:pPr>
              <w:jc w:val="center"/>
              <w:rPr>
                <w:color w:val="000000"/>
              </w:rPr>
            </w:pPr>
            <w:r w:rsidRPr="00EB220F">
              <w:rPr>
                <w:color w:val="000000"/>
              </w:rPr>
              <w:t>2</w:t>
            </w:r>
          </w:p>
        </w:tc>
        <w:tc>
          <w:tcPr>
            <w:tcW w:w="1981" w:type="dxa"/>
            <w:gridSpan w:val="2"/>
            <w:vAlign w:val="center"/>
          </w:tcPr>
          <w:p w:rsidR="00323F0E" w:rsidRPr="00EB220F" w:rsidRDefault="00323F0E" w:rsidP="00323F0E">
            <w:pPr>
              <w:jc w:val="center"/>
              <w:rPr>
                <w:color w:val="000000"/>
              </w:rPr>
            </w:pPr>
            <w:r w:rsidRPr="00EB220F">
              <w:rPr>
                <w:color w:val="000000"/>
              </w:rPr>
              <w:t>3</w:t>
            </w:r>
          </w:p>
        </w:tc>
        <w:tc>
          <w:tcPr>
            <w:tcW w:w="3779" w:type="dxa"/>
            <w:gridSpan w:val="2"/>
          </w:tcPr>
          <w:p w:rsidR="00323F0E" w:rsidRPr="00EB220F" w:rsidRDefault="00323F0E" w:rsidP="00323F0E">
            <w:pPr>
              <w:jc w:val="center"/>
              <w:rPr>
                <w:color w:val="000000"/>
              </w:rPr>
            </w:pPr>
            <w:r w:rsidRPr="00EB220F">
              <w:rPr>
                <w:color w:val="000000"/>
              </w:rPr>
              <w:t>4</w:t>
            </w:r>
          </w:p>
        </w:tc>
      </w:tr>
      <w:tr w:rsidR="00323F0E" w:rsidRPr="00EB220F" w:rsidTr="00323F0E">
        <w:trPr>
          <w:gridAfter w:val="2"/>
          <w:wAfter w:w="35" w:type="dxa"/>
          <w:jc w:val="center"/>
        </w:trPr>
        <w:tc>
          <w:tcPr>
            <w:tcW w:w="10440" w:type="dxa"/>
            <w:gridSpan w:val="9"/>
            <w:vAlign w:val="bottom"/>
          </w:tcPr>
          <w:p w:rsidR="00323F0E" w:rsidRPr="00EB220F" w:rsidRDefault="00323F0E" w:rsidP="00B52311">
            <w:pPr>
              <w:rPr>
                <w:b/>
                <w:color w:val="000000"/>
              </w:rPr>
            </w:pPr>
            <w:r w:rsidRPr="00EB220F">
              <w:rPr>
                <w:b/>
                <w:color w:val="000000"/>
              </w:rPr>
              <w:t>р.п.Краснозерское</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B52311">
            <w:pPr>
              <w:rPr>
                <w:color w:val="000000"/>
              </w:rPr>
            </w:pPr>
            <w:r w:rsidRPr="00EB220F">
              <w:rPr>
                <w:color w:val="000000"/>
              </w:rPr>
              <w:t>ОАО «Пивкомбинат»</w:t>
            </w:r>
          </w:p>
        </w:tc>
        <w:tc>
          <w:tcPr>
            <w:tcW w:w="1981" w:type="dxa"/>
            <w:gridSpan w:val="2"/>
            <w:vAlign w:val="center"/>
          </w:tcPr>
          <w:p w:rsidR="00323F0E" w:rsidRPr="00EB220F" w:rsidRDefault="00323F0E" w:rsidP="0080020D">
            <w:pPr>
              <w:rPr>
                <w:color w:val="000000"/>
              </w:rPr>
            </w:pPr>
            <w:r w:rsidRPr="00EB220F">
              <w:rPr>
                <w:color w:val="000000"/>
              </w:rPr>
              <w:t>119</w:t>
            </w:r>
          </w:p>
        </w:tc>
        <w:tc>
          <w:tcPr>
            <w:tcW w:w="3779" w:type="dxa"/>
            <w:gridSpan w:val="2"/>
          </w:tcPr>
          <w:p w:rsidR="00323F0E" w:rsidRPr="00EB220F" w:rsidRDefault="00323F0E" w:rsidP="00B52311">
            <w:pPr>
              <w:rPr>
                <w:color w:val="000000"/>
              </w:rPr>
            </w:pPr>
            <w:r w:rsidRPr="00EB220F">
              <w:rPr>
                <w:color w:val="000000"/>
              </w:rPr>
              <w:t>Пищевая промышленность</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B52311">
            <w:pPr>
              <w:rPr>
                <w:color w:val="000000"/>
              </w:rPr>
            </w:pPr>
            <w:r w:rsidRPr="00EB220F">
              <w:rPr>
                <w:color w:val="000000"/>
              </w:rPr>
              <w:t>ОАО «Молочный завод»</w:t>
            </w:r>
          </w:p>
        </w:tc>
        <w:tc>
          <w:tcPr>
            <w:tcW w:w="1981" w:type="dxa"/>
            <w:gridSpan w:val="2"/>
            <w:vAlign w:val="center"/>
          </w:tcPr>
          <w:p w:rsidR="00323F0E" w:rsidRPr="00EB220F" w:rsidRDefault="00323F0E" w:rsidP="0080020D">
            <w:pPr>
              <w:rPr>
                <w:color w:val="000000"/>
              </w:rPr>
            </w:pPr>
            <w:r w:rsidRPr="00EB220F">
              <w:rPr>
                <w:color w:val="000000"/>
              </w:rPr>
              <w:t>48</w:t>
            </w:r>
          </w:p>
        </w:tc>
        <w:tc>
          <w:tcPr>
            <w:tcW w:w="3779" w:type="dxa"/>
            <w:gridSpan w:val="2"/>
          </w:tcPr>
          <w:p w:rsidR="00323F0E" w:rsidRPr="00EB220F" w:rsidRDefault="00323F0E" w:rsidP="00B52311">
            <w:pPr>
              <w:rPr>
                <w:color w:val="000000"/>
              </w:rPr>
            </w:pPr>
            <w:r w:rsidRPr="00EB220F">
              <w:rPr>
                <w:color w:val="000000"/>
              </w:rPr>
              <w:t>Производство молока и молочных изделий</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B52311">
            <w:pPr>
              <w:rPr>
                <w:color w:val="000000"/>
              </w:rPr>
            </w:pPr>
            <w:r w:rsidRPr="00EB220F">
              <w:rPr>
                <w:color w:val="000000"/>
              </w:rPr>
              <w:t>ОАО «Объединение хлебозаводов»</w:t>
            </w:r>
          </w:p>
        </w:tc>
        <w:tc>
          <w:tcPr>
            <w:tcW w:w="1981" w:type="dxa"/>
            <w:gridSpan w:val="2"/>
            <w:vAlign w:val="center"/>
          </w:tcPr>
          <w:p w:rsidR="00323F0E" w:rsidRPr="00EB220F" w:rsidRDefault="00323F0E" w:rsidP="0080020D">
            <w:pPr>
              <w:rPr>
                <w:color w:val="000000"/>
              </w:rPr>
            </w:pPr>
            <w:r w:rsidRPr="00EB220F">
              <w:rPr>
                <w:color w:val="000000"/>
              </w:rPr>
              <w:t>65</w:t>
            </w:r>
          </w:p>
        </w:tc>
        <w:tc>
          <w:tcPr>
            <w:tcW w:w="3779" w:type="dxa"/>
            <w:gridSpan w:val="2"/>
          </w:tcPr>
          <w:p w:rsidR="00323F0E" w:rsidRPr="00EB220F" w:rsidRDefault="00323F0E" w:rsidP="00B52311">
            <w:pPr>
              <w:rPr>
                <w:color w:val="000000"/>
              </w:rPr>
            </w:pPr>
            <w:r w:rsidRPr="00EB220F">
              <w:rPr>
                <w:color w:val="000000"/>
              </w:rPr>
              <w:t>Производство хлеба и хлебобулочных изделий</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B52311">
            <w:pPr>
              <w:rPr>
                <w:color w:val="000000"/>
              </w:rPr>
            </w:pPr>
            <w:r w:rsidRPr="00EB220F">
              <w:rPr>
                <w:color w:val="000000"/>
              </w:rPr>
              <w:t>ООО «Краснозерский мясозаготовительный комбинат»</w:t>
            </w:r>
          </w:p>
        </w:tc>
        <w:tc>
          <w:tcPr>
            <w:tcW w:w="1981" w:type="dxa"/>
            <w:gridSpan w:val="2"/>
            <w:vAlign w:val="center"/>
          </w:tcPr>
          <w:p w:rsidR="00323F0E" w:rsidRPr="00EB220F" w:rsidRDefault="00323F0E" w:rsidP="0080020D">
            <w:pPr>
              <w:rPr>
                <w:color w:val="000000"/>
              </w:rPr>
            </w:pPr>
            <w:r w:rsidRPr="00EB220F">
              <w:rPr>
                <w:color w:val="000000"/>
              </w:rPr>
              <w:t>31</w:t>
            </w:r>
          </w:p>
        </w:tc>
        <w:tc>
          <w:tcPr>
            <w:tcW w:w="3779" w:type="dxa"/>
            <w:gridSpan w:val="2"/>
          </w:tcPr>
          <w:p w:rsidR="00323F0E" w:rsidRPr="00EB220F" w:rsidRDefault="00323F0E" w:rsidP="00B52311">
            <w:pPr>
              <w:rPr>
                <w:color w:val="000000"/>
              </w:rPr>
            </w:pPr>
            <w:r w:rsidRPr="00EB220F">
              <w:rPr>
                <w:color w:val="000000"/>
              </w:rPr>
              <w:t>Производство мясных изделий</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B52311">
            <w:pPr>
              <w:rPr>
                <w:color w:val="000000"/>
              </w:rPr>
            </w:pPr>
            <w:r w:rsidRPr="00EB220F">
              <w:rPr>
                <w:color w:val="000000"/>
              </w:rPr>
              <w:t>ООО «Унион КШФ»</w:t>
            </w:r>
          </w:p>
        </w:tc>
        <w:tc>
          <w:tcPr>
            <w:tcW w:w="1981" w:type="dxa"/>
            <w:gridSpan w:val="2"/>
            <w:vAlign w:val="center"/>
          </w:tcPr>
          <w:p w:rsidR="00323F0E" w:rsidRPr="00EB220F" w:rsidRDefault="00323F0E" w:rsidP="0080020D">
            <w:pPr>
              <w:rPr>
                <w:color w:val="000000"/>
              </w:rPr>
            </w:pPr>
            <w:r w:rsidRPr="00EB220F">
              <w:rPr>
                <w:color w:val="000000"/>
              </w:rPr>
              <w:t>40</w:t>
            </w:r>
          </w:p>
        </w:tc>
        <w:tc>
          <w:tcPr>
            <w:tcW w:w="3779" w:type="dxa"/>
            <w:gridSpan w:val="2"/>
          </w:tcPr>
          <w:p w:rsidR="00323F0E" w:rsidRPr="00EB220F" w:rsidRDefault="00323F0E" w:rsidP="00B52311">
            <w:pPr>
              <w:rPr>
                <w:color w:val="000000"/>
              </w:rPr>
            </w:pPr>
            <w:r w:rsidRPr="00EB220F">
              <w:rPr>
                <w:color w:val="000000"/>
              </w:rPr>
              <w:t>Производство швейных изделий</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B52311">
            <w:pPr>
              <w:rPr>
                <w:color w:val="000000"/>
              </w:rPr>
            </w:pPr>
            <w:r w:rsidRPr="00EB220F">
              <w:rPr>
                <w:color w:val="000000"/>
              </w:rPr>
              <w:t>ООО «Техноресурс»</w:t>
            </w:r>
          </w:p>
        </w:tc>
        <w:tc>
          <w:tcPr>
            <w:tcW w:w="1981" w:type="dxa"/>
            <w:gridSpan w:val="2"/>
            <w:vAlign w:val="center"/>
          </w:tcPr>
          <w:p w:rsidR="00323F0E" w:rsidRPr="00EB220F" w:rsidRDefault="00323F0E" w:rsidP="0080020D">
            <w:pPr>
              <w:rPr>
                <w:color w:val="000000"/>
              </w:rPr>
            </w:pPr>
            <w:r w:rsidRPr="00EB220F">
              <w:rPr>
                <w:color w:val="000000"/>
              </w:rPr>
              <w:t>7</w:t>
            </w:r>
          </w:p>
        </w:tc>
        <w:tc>
          <w:tcPr>
            <w:tcW w:w="3779" w:type="dxa"/>
            <w:gridSpan w:val="2"/>
          </w:tcPr>
          <w:p w:rsidR="00323F0E" w:rsidRPr="00EB220F" w:rsidRDefault="00323F0E" w:rsidP="00B52311">
            <w:pPr>
              <w:rPr>
                <w:color w:val="000000"/>
              </w:rPr>
            </w:pP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B52311">
            <w:pPr>
              <w:rPr>
                <w:color w:val="000000"/>
              </w:rPr>
            </w:pPr>
            <w:r w:rsidRPr="00EB220F">
              <w:rPr>
                <w:color w:val="000000"/>
              </w:rPr>
              <w:t>ООО «Вторчермет»</w:t>
            </w:r>
          </w:p>
        </w:tc>
        <w:tc>
          <w:tcPr>
            <w:tcW w:w="1981" w:type="dxa"/>
            <w:gridSpan w:val="2"/>
            <w:vAlign w:val="center"/>
          </w:tcPr>
          <w:p w:rsidR="00323F0E" w:rsidRPr="00EB220F" w:rsidRDefault="00323F0E" w:rsidP="0080020D">
            <w:pPr>
              <w:rPr>
                <w:color w:val="000000"/>
              </w:rPr>
            </w:pPr>
            <w:r w:rsidRPr="00EB220F">
              <w:rPr>
                <w:color w:val="000000"/>
              </w:rPr>
              <w:t>6</w:t>
            </w:r>
          </w:p>
        </w:tc>
        <w:tc>
          <w:tcPr>
            <w:tcW w:w="3779" w:type="dxa"/>
            <w:gridSpan w:val="2"/>
          </w:tcPr>
          <w:p w:rsidR="00323F0E" w:rsidRPr="00EB220F" w:rsidRDefault="00323F0E" w:rsidP="00B52311">
            <w:pPr>
              <w:rPr>
                <w:color w:val="000000"/>
              </w:rPr>
            </w:pPr>
            <w:r w:rsidRPr="00EB220F">
              <w:rPr>
                <w:color w:val="000000"/>
              </w:rPr>
              <w:t>Сбор, переработка черного металла</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B52311">
            <w:pPr>
              <w:rPr>
                <w:color w:val="000000"/>
              </w:rPr>
            </w:pPr>
            <w:r w:rsidRPr="00EB220F">
              <w:rPr>
                <w:color w:val="000000"/>
              </w:rPr>
              <w:t>ИП  «Мезинцев»</w:t>
            </w:r>
          </w:p>
        </w:tc>
        <w:tc>
          <w:tcPr>
            <w:tcW w:w="1981" w:type="dxa"/>
            <w:gridSpan w:val="2"/>
            <w:vAlign w:val="center"/>
          </w:tcPr>
          <w:p w:rsidR="00323F0E" w:rsidRPr="00EB220F" w:rsidRDefault="00323F0E" w:rsidP="0080020D">
            <w:pPr>
              <w:rPr>
                <w:color w:val="000000"/>
              </w:rPr>
            </w:pPr>
            <w:r w:rsidRPr="00EB220F">
              <w:rPr>
                <w:color w:val="000000"/>
              </w:rPr>
              <w:t>11</w:t>
            </w:r>
          </w:p>
        </w:tc>
        <w:tc>
          <w:tcPr>
            <w:tcW w:w="3779" w:type="dxa"/>
            <w:gridSpan w:val="2"/>
          </w:tcPr>
          <w:p w:rsidR="00323F0E" w:rsidRPr="00EB220F" w:rsidRDefault="00323F0E" w:rsidP="00B52311">
            <w:pPr>
              <w:rPr>
                <w:color w:val="000000"/>
              </w:rPr>
            </w:pPr>
            <w:r w:rsidRPr="00EB220F">
              <w:rPr>
                <w:color w:val="000000"/>
              </w:rPr>
              <w:t>Закуп молока у населения</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B52311">
            <w:pPr>
              <w:rPr>
                <w:color w:val="000000"/>
              </w:rPr>
            </w:pPr>
            <w:r w:rsidRPr="00EB220F">
              <w:rPr>
                <w:color w:val="000000"/>
              </w:rPr>
              <w:t>ООО Транспортно-заготовительная компания</w:t>
            </w:r>
          </w:p>
        </w:tc>
        <w:tc>
          <w:tcPr>
            <w:tcW w:w="1981" w:type="dxa"/>
            <w:gridSpan w:val="2"/>
            <w:vAlign w:val="center"/>
          </w:tcPr>
          <w:p w:rsidR="00323F0E" w:rsidRPr="00EB220F" w:rsidRDefault="00323F0E" w:rsidP="0080020D">
            <w:pPr>
              <w:rPr>
                <w:color w:val="000000"/>
              </w:rPr>
            </w:pPr>
            <w:r w:rsidRPr="00EB220F">
              <w:rPr>
                <w:color w:val="000000"/>
              </w:rPr>
              <w:t>11</w:t>
            </w:r>
          </w:p>
        </w:tc>
        <w:tc>
          <w:tcPr>
            <w:tcW w:w="3779" w:type="dxa"/>
            <w:gridSpan w:val="2"/>
          </w:tcPr>
          <w:p w:rsidR="00323F0E" w:rsidRPr="00EB220F" w:rsidRDefault="00323F0E" w:rsidP="0080020D">
            <w:pPr>
              <w:rPr>
                <w:color w:val="000000"/>
              </w:rPr>
            </w:pP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B52311">
            <w:pPr>
              <w:rPr>
                <w:color w:val="000000"/>
              </w:rPr>
            </w:pPr>
            <w:r w:rsidRPr="00EB220F">
              <w:rPr>
                <w:color w:val="000000"/>
              </w:rPr>
              <w:t>ИП «Габемова»</w:t>
            </w:r>
          </w:p>
        </w:tc>
        <w:tc>
          <w:tcPr>
            <w:tcW w:w="1981" w:type="dxa"/>
            <w:gridSpan w:val="2"/>
            <w:vAlign w:val="center"/>
          </w:tcPr>
          <w:p w:rsidR="00323F0E" w:rsidRPr="00EB220F" w:rsidRDefault="00323F0E" w:rsidP="0080020D">
            <w:pPr>
              <w:rPr>
                <w:color w:val="000000"/>
              </w:rPr>
            </w:pPr>
            <w:r w:rsidRPr="00EB220F">
              <w:rPr>
                <w:color w:val="000000"/>
              </w:rPr>
              <w:t>9</w:t>
            </w:r>
          </w:p>
        </w:tc>
        <w:tc>
          <w:tcPr>
            <w:tcW w:w="3779" w:type="dxa"/>
            <w:gridSpan w:val="2"/>
          </w:tcPr>
          <w:p w:rsidR="00323F0E" w:rsidRPr="00EB220F" w:rsidRDefault="00323F0E" w:rsidP="0080020D">
            <w:pPr>
              <w:rPr>
                <w:color w:val="000000"/>
              </w:rPr>
            </w:pP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B52311">
            <w:pPr>
              <w:rPr>
                <w:color w:val="000000"/>
              </w:rPr>
            </w:pPr>
            <w:r w:rsidRPr="00EB220F">
              <w:rPr>
                <w:color w:val="000000"/>
              </w:rPr>
              <w:t xml:space="preserve">МП БОН </w:t>
            </w:r>
          </w:p>
        </w:tc>
        <w:tc>
          <w:tcPr>
            <w:tcW w:w="1981" w:type="dxa"/>
            <w:gridSpan w:val="2"/>
          </w:tcPr>
          <w:p w:rsidR="00323F0E" w:rsidRPr="00EB220F" w:rsidRDefault="00323F0E" w:rsidP="00B52311">
            <w:pPr>
              <w:rPr>
                <w:color w:val="000000"/>
              </w:rPr>
            </w:pPr>
            <w:r w:rsidRPr="00EB220F">
              <w:rPr>
                <w:color w:val="000000"/>
              </w:rPr>
              <w:t>24</w:t>
            </w:r>
          </w:p>
        </w:tc>
        <w:tc>
          <w:tcPr>
            <w:tcW w:w="3779" w:type="dxa"/>
            <w:gridSpan w:val="2"/>
          </w:tcPr>
          <w:p w:rsidR="00323F0E" w:rsidRPr="00EB220F" w:rsidRDefault="00323F0E" w:rsidP="0080020D">
            <w:pPr>
              <w:rPr>
                <w:color w:val="000000"/>
              </w:rPr>
            </w:pP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B52311">
            <w:pPr>
              <w:rPr>
                <w:color w:val="000000"/>
              </w:rPr>
            </w:pPr>
            <w:r w:rsidRPr="00EB220F">
              <w:rPr>
                <w:color w:val="000000"/>
              </w:rPr>
              <w:t>ООО «Новопокровский исто</w:t>
            </w:r>
            <w:r w:rsidRPr="00EB220F">
              <w:rPr>
                <w:color w:val="000000"/>
              </w:rPr>
              <w:t>ч</w:t>
            </w:r>
            <w:r w:rsidRPr="00EB220F">
              <w:rPr>
                <w:color w:val="000000"/>
              </w:rPr>
              <w:t>ник»</w:t>
            </w:r>
          </w:p>
        </w:tc>
        <w:tc>
          <w:tcPr>
            <w:tcW w:w="1981" w:type="dxa"/>
            <w:gridSpan w:val="2"/>
            <w:vAlign w:val="center"/>
          </w:tcPr>
          <w:p w:rsidR="00323F0E" w:rsidRPr="00EB220F" w:rsidRDefault="00323F0E" w:rsidP="00B52311">
            <w:pPr>
              <w:rPr>
                <w:color w:val="000000"/>
              </w:rPr>
            </w:pPr>
            <w:r w:rsidRPr="00EB220F">
              <w:rPr>
                <w:color w:val="000000"/>
              </w:rPr>
              <w:t>10</w:t>
            </w:r>
          </w:p>
        </w:tc>
        <w:tc>
          <w:tcPr>
            <w:tcW w:w="3779" w:type="dxa"/>
            <w:gridSpan w:val="2"/>
          </w:tcPr>
          <w:p w:rsidR="00323F0E" w:rsidRPr="00EB220F" w:rsidRDefault="00323F0E" w:rsidP="00B52311">
            <w:pPr>
              <w:rPr>
                <w:color w:val="000000"/>
              </w:rPr>
            </w:pPr>
            <w:r w:rsidRPr="00EB220F">
              <w:rPr>
                <w:color w:val="000000"/>
              </w:rPr>
              <w:t>Разлив минеральной воды</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ЗАО «Краснозерское»</w:t>
            </w:r>
          </w:p>
        </w:tc>
        <w:tc>
          <w:tcPr>
            <w:tcW w:w="1981" w:type="dxa"/>
            <w:gridSpan w:val="2"/>
            <w:vAlign w:val="center"/>
          </w:tcPr>
          <w:p w:rsidR="00323F0E" w:rsidRPr="00EB220F" w:rsidRDefault="00323F0E" w:rsidP="0080020D">
            <w:pPr>
              <w:rPr>
                <w:color w:val="000000"/>
              </w:rPr>
            </w:pPr>
            <w:r w:rsidRPr="00EB220F">
              <w:rPr>
                <w:color w:val="000000"/>
              </w:rPr>
              <w:t>54</w:t>
            </w:r>
          </w:p>
        </w:tc>
        <w:tc>
          <w:tcPr>
            <w:tcW w:w="3779" w:type="dxa"/>
            <w:gridSpan w:val="2"/>
          </w:tcPr>
          <w:p w:rsidR="00323F0E" w:rsidRPr="00EB220F" w:rsidRDefault="00323F0E" w:rsidP="0080020D">
            <w:pPr>
              <w:rPr>
                <w:color w:val="000000"/>
              </w:rPr>
            </w:pPr>
            <w:r w:rsidRPr="00EB220F">
              <w:rPr>
                <w:color w:val="000000"/>
              </w:rPr>
              <w:t>Производство сельскохозяйс</w:t>
            </w:r>
            <w:r w:rsidRPr="00EB220F">
              <w:rPr>
                <w:color w:val="000000"/>
              </w:rPr>
              <w:t>т</w:t>
            </w:r>
            <w:r w:rsidRPr="00EB220F">
              <w:rPr>
                <w:color w:val="000000"/>
              </w:rPr>
              <w:t>венной продукции</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ООО «Родник»</w:t>
            </w:r>
          </w:p>
        </w:tc>
        <w:tc>
          <w:tcPr>
            <w:tcW w:w="1981" w:type="dxa"/>
            <w:gridSpan w:val="2"/>
            <w:vAlign w:val="center"/>
          </w:tcPr>
          <w:p w:rsidR="00323F0E" w:rsidRPr="00EB220F" w:rsidRDefault="00323F0E" w:rsidP="0080020D">
            <w:pPr>
              <w:rPr>
                <w:color w:val="000000"/>
              </w:rPr>
            </w:pPr>
            <w:r w:rsidRPr="00EB220F">
              <w:rPr>
                <w:color w:val="000000"/>
              </w:rPr>
              <w:t>11</w:t>
            </w:r>
          </w:p>
        </w:tc>
        <w:tc>
          <w:tcPr>
            <w:tcW w:w="3779" w:type="dxa"/>
            <w:gridSpan w:val="2"/>
          </w:tcPr>
          <w:p w:rsidR="00323F0E" w:rsidRPr="00EB220F" w:rsidRDefault="00323F0E" w:rsidP="0080020D">
            <w:pPr>
              <w:rPr>
                <w:color w:val="000000"/>
              </w:rPr>
            </w:pPr>
            <w:r w:rsidRPr="00EB220F">
              <w:rPr>
                <w:color w:val="000000"/>
              </w:rPr>
              <w:t>Производство сельскохозяйс</w:t>
            </w:r>
            <w:r w:rsidRPr="00EB220F">
              <w:rPr>
                <w:color w:val="000000"/>
              </w:rPr>
              <w:t>т</w:t>
            </w:r>
            <w:r w:rsidRPr="00EB220F">
              <w:rPr>
                <w:color w:val="000000"/>
              </w:rPr>
              <w:t>венной продукции</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Агропромэнерго</w:t>
            </w:r>
          </w:p>
        </w:tc>
        <w:tc>
          <w:tcPr>
            <w:tcW w:w="1981" w:type="dxa"/>
            <w:gridSpan w:val="2"/>
            <w:vAlign w:val="center"/>
          </w:tcPr>
          <w:p w:rsidR="00323F0E" w:rsidRPr="00EB220F" w:rsidRDefault="00323F0E" w:rsidP="0080020D">
            <w:pPr>
              <w:rPr>
                <w:color w:val="000000"/>
              </w:rPr>
            </w:pPr>
            <w:r w:rsidRPr="00EB220F">
              <w:rPr>
                <w:color w:val="000000"/>
              </w:rPr>
              <w:t>29</w:t>
            </w:r>
          </w:p>
        </w:tc>
        <w:tc>
          <w:tcPr>
            <w:tcW w:w="3779" w:type="dxa"/>
            <w:gridSpan w:val="2"/>
          </w:tcPr>
          <w:p w:rsidR="00323F0E" w:rsidRPr="00EB220F" w:rsidRDefault="00323F0E" w:rsidP="0080020D">
            <w:pPr>
              <w:rPr>
                <w:color w:val="000000"/>
              </w:rPr>
            </w:pP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Агроснаб</w:t>
            </w:r>
          </w:p>
        </w:tc>
        <w:tc>
          <w:tcPr>
            <w:tcW w:w="1981" w:type="dxa"/>
            <w:gridSpan w:val="2"/>
            <w:vAlign w:val="center"/>
          </w:tcPr>
          <w:p w:rsidR="00323F0E" w:rsidRPr="00EB220F" w:rsidRDefault="00323F0E" w:rsidP="0080020D">
            <w:pPr>
              <w:rPr>
                <w:color w:val="000000"/>
              </w:rPr>
            </w:pPr>
            <w:r w:rsidRPr="00EB220F">
              <w:rPr>
                <w:color w:val="000000"/>
              </w:rPr>
              <w:t>16</w:t>
            </w:r>
          </w:p>
        </w:tc>
        <w:tc>
          <w:tcPr>
            <w:tcW w:w="3779" w:type="dxa"/>
            <w:gridSpan w:val="2"/>
          </w:tcPr>
          <w:p w:rsidR="00323F0E" w:rsidRPr="00EB220F" w:rsidRDefault="00323F0E" w:rsidP="0080020D">
            <w:pPr>
              <w:rPr>
                <w:color w:val="000000"/>
              </w:rPr>
            </w:pPr>
            <w:r w:rsidRPr="00EB220F">
              <w:rPr>
                <w:color w:val="000000"/>
              </w:rPr>
              <w:t>Материально-техническое сна</w:t>
            </w:r>
            <w:r w:rsidRPr="00EB220F">
              <w:rPr>
                <w:color w:val="000000"/>
              </w:rPr>
              <w:t>б</w:t>
            </w:r>
            <w:r w:rsidRPr="00EB220F">
              <w:rPr>
                <w:color w:val="000000"/>
              </w:rPr>
              <w:t>жение сельскохозяйственных предприятий</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МТС</w:t>
            </w:r>
          </w:p>
        </w:tc>
        <w:tc>
          <w:tcPr>
            <w:tcW w:w="1981" w:type="dxa"/>
            <w:gridSpan w:val="2"/>
            <w:vAlign w:val="center"/>
          </w:tcPr>
          <w:p w:rsidR="00323F0E" w:rsidRPr="00EB220F" w:rsidRDefault="00323F0E" w:rsidP="0080020D">
            <w:pPr>
              <w:rPr>
                <w:color w:val="000000"/>
              </w:rPr>
            </w:pPr>
            <w:r w:rsidRPr="00EB220F">
              <w:rPr>
                <w:color w:val="000000"/>
              </w:rPr>
              <w:t>27</w:t>
            </w:r>
          </w:p>
        </w:tc>
        <w:tc>
          <w:tcPr>
            <w:tcW w:w="3779" w:type="dxa"/>
            <w:gridSpan w:val="2"/>
          </w:tcPr>
          <w:p w:rsidR="00323F0E" w:rsidRPr="00EB220F" w:rsidRDefault="00323F0E" w:rsidP="0080020D">
            <w:pPr>
              <w:rPr>
                <w:color w:val="000000"/>
              </w:rPr>
            </w:pPr>
            <w:r w:rsidRPr="00EB220F">
              <w:rPr>
                <w:color w:val="000000"/>
              </w:rPr>
              <w:t>Техническое обслуживание сел</w:t>
            </w:r>
            <w:r w:rsidRPr="00EB220F">
              <w:rPr>
                <w:color w:val="000000"/>
              </w:rPr>
              <w:t>ь</w:t>
            </w:r>
            <w:r w:rsidRPr="00EB220F">
              <w:rPr>
                <w:color w:val="000000"/>
              </w:rPr>
              <w:t>скохозяйственной техники</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ЧП «Береза»</w:t>
            </w:r>
          </w:p>
        </w:tc>
        <w:tc>
          <w:tcPr>
            <w:tcW w:w="1981" w:type="dxa"/>
            <w:gridSpan w:val="2"/>
            <w:vAlign w:val="center"/>
          </w:tcPr>
          <w:p w:rsidR="00323F0E" w:rsidRPr="00EB220F" w:rsidRDefault="00323F0E" w:rsidP="0080020D">
            <w:pPr>
              <w:rPr>
                <w:color w:val="000000"/>
              </w:rPr>
            </w:pPr>
            <w:r w:rsidRPr="00EB220F">
              <w:rPr>
                <w:color w:val="000000"/>
              </w:rPr>
              <w:t>14</w:t>
            </w:r>
          </w:p>
        </w:tc>
        <w:tc>
          <w:tcPr>
            <w:tcW w:w="3779" w:type="dxa"/>
            <w:gridSpan w:val="2"/>
          </w:tcPr>
          <w:p w:rsidR="00323F0E" w:rsidRPr="00EB220F" w:rsidRDefault="00323F0E" w:rsidP="0080020D">
            <w:pPr>
              <w:rPr>
                <w:color w:val="000000"/>
              </w:rPr>
            </w:pPr>
            <w:r w:rsidRPr="00EB220F">
              <w:rPr>
                <w:color w:val="000000"/>
              </w:rPr>
              <w:t>Производство сельскохозяйс</w:t>
            </w:r>
            <w:r w:rsidRPr="00EB220F">
              <w:rPr>
                <w:color w:val="000000"/>
              </w:rPr>
              <w:t>т</w:t>
            </w:r>
            <w:r w:rsidRPr="00EB220F">
              <w:rPr>
                <w:color w:val="000000"/>
              </w:rPr>
              <w:t>венной продукции</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Крестьянско-фермерское хозя</w:t>
            </w:r>
            <w:r w:rsidRPr="00EB220F">
              <w:rPr>
                <w:color w:val="000000"/>
              </w:rPr>
              <w:t>й</w:t>
            </w:r>
            <w:r w:rsidRPr="00EB220F">
              <w:rPr>
                <w:color w:val="000000"/>
              </w:rPr>
              <w:t xml:space="preserve">ство «Колос» </w:t>
            </w:r>
          </w:p>
        </w:tc>
        <w:tc>
          <w:tcPr>
            <w:tcW w:w="1981" w:type="dxa"/>
            <w:gridSpan w:val="2"/>
            <w:vAlign w:val="center"/>
          </w:tcPr>
          <w:p w:rsidR="00323F0E" w:rsidRPr="00EB220F" w:rsidRDefault="00323F0E" w:rsidP="0080020D">
            <w:pPr>
              <w:rPr>
                <w:color w:val="000000"/>
              </w:rPr>
            </w:pPr>
            <w:r w:rsidRPr="00EB220F">
              <w:rPr>
                <w:color w:val="000000"/>
              </w:rPr>
              <w:t>4</w:t>
            </w:r>
          </w:p>
        </w:tc>
        <w:tc>
          <w:tcPr>
            <w:tcW w:w="3779" w:type="dxa"/>
            <w:gridSpan w:val="2"/>
          </w:tcPr>
          <w:p w:rsidR="00323F0E" w:rsidRPr="00EB220F" w:rsidRDefault="00323F0E" w:rsidP="0080020D">
            <w:pPr>
              <w:rPr>
                <w:color w:val="000000"/>
              </w:rPr>
            </w:pPr>
            <w:r w:rsidRPr="00EB220F">
              <w:rPr>
                <w:color w:val="000000"/>
              </w:rPr>
              <w:t>Производство сельскохозяйс</w:t>
            </w:r>
            <w:r w:rsidRPr="00EB220F">
              <w:rPr>
                <w:color w:val="000000"/>
              </w:rPr>
              <w:t>т</w:t>
            </w:r>
            <w:r w:rsidRPr="00EB220F">
              <w:rPr>
                <w:color w:val="000000"/>
              </w:rPr>
              <w:t>венной продукции</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Крестьянско-фермерское хозя</w:t>
            </w:r>
            <w:r w:rsidRPr="00EB220F">
              <w:rPr>
                <w:color w:val="000000"/>
              </w:rPr>
              <w:t>й</w:t>
            </w:r>
            <w:r w:rsidRPr="00EB220F">
              <w:rPr>
                <w:color w:val="000000"/>
              </w:rPr>
              <w:t xml:space="preserve">ство «Урожайное» </w:t>
            </w:r>
          </w:p>
        </w:tc>
        <w:tc>
          <w:tcPr>
            <w:tcW w:w="1981" w:type="dxa"/>
            <w:gridSpan w:val="2"/>
            <w:vAlign w:val="center"/>
          </w:tcPr>
          <w:p w:rsidR="00323F0E" w:rsidRPr="00EB220F" w:rsidRDefault="00323F0E" w:rsidP="0080020D">
            <w:pPr>
              <w:rPr>
                <w:color w:val="000000"/>
              </w:rPr>
            </w:pPr>
            <w:r w:rsidRPr="00EB220F">
              <w:rPr>
                <w:color w:val="000000"/>
              </w:rPr>
              <w:t>20</w:t>
            </w:r>
          </w:p>
        </w:tc>
        <w:tc>
          <w:tcPr>
            <w:tcW w:w="3779" w:type="dxa"/>
            <w:gridSpan w:val="2"/>
          </w:tcPr>
          <w:p w:rsidR="00323F0E" w:rsidRPr="00EB220F" w:rsidRDefault="00323F0E" w:rsidP="0080020D">
            <w:pPr>
              <w:rPr>
                <w:color w:val="000000"/>
              </w:rPr>
            </w:pPr>
            <w:r w:rsidRPr="00EB220F">
              <w:rPr>
                <w:color w:val="000000"/>
              </w:rPr>
              <w:t>Производство сельскохозяйс</w:t>
            </w:r>
            <w:r w:rsidRPr="00EB220F">
              <w:rPr>
                <w:color w:val="000000"/>
              </w:rPr>
              <w:t>т</w:t>
            </w:r>
            <w:r w:rsidRPr="00EB220F">
              <w:rPr>
                <w:color w:val="000000"/>
              </w:rPr>
              <w:t>венной продукции</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ООО «Простор»</w:t>
            </w:r>
          </w:p>
        </w:tc>
        <w:tc>
          <w:tcPr>
            <w:tcW w:w="1981" w:type="dxa"/>
            <w:gridSpan w:val="2"/>
            <w:vAlign w:val="center"/>
          </w:tcPr>
          <w:p w:rsidR="00323F0E" w:rsidRPr="00EB220F" w:rsidRDefault="00323F0E" w:rsidP="0080020D">
            <w:pPr>
              <w:rPr>
                <w:color w:val="000000"/>
              </w:rPr>
            </w:pPr>
            <w:r w:rsidRPr="00EB220F">
              <w:rPr>
                <w:color w:val="000000"/>
              </w:rPr>
              <w:t>21</w:t>
            </w:r>
          </w:p>
        </w:tc>
        <w:tc>
          <w:tcPr>
            <w:tcW w:w="3779" w:type="dxa"/>
            <w:gridSpan w:val="2"/>
          </w:tcPr>
          <w:p w:rsidR="00323F0E" w:rsidRPr="00EB220F" w:rsidRDefault="00323F0E" w:rsidP="0080020D">
            <w:pPr>
              <w:rPr>
                <w:color w:val="000000"/>
              </w:rPr>
            </w:pPr>
            <w:r w:rsidRPr="00EB220F">
              <w:rPr>
                <w:color w:val="000000"/>
              </w:rPr>
              <w:t>Производство сельскохозяйс</w:t>
            </w:r>
            <w:r w:rsidRPr="00EB220F">
              <w:rPr>
                <w:color w:val="000000"/>
              </w:rPr>
              <w:t>т</w:t>
            </w:r>
            <w:r w:rsidRPr="00EB220F">
              <w:rPr>
                <w:color w:val="000000"/>
              </w:rPr>
              <w:t>венной продукции</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ООО «Агротех»</w:t>
            </w:r>
          </w:p>
        </w:tc>
        <w:tc>
          <w:tcPr>
            <w:tcW w:w="1981" w:type="dxa"/>
            <w:gridSpan w:val="2"/>
            <w:vAlign w:val="center"/>
          </w:tcPr>
          <w:p w:rsidR="00323F0E" w:rsidRPr="00EB220F" w:rsidRDefault="00323F0E" w:rsidP="0080020D">
            <w:pPr>
              <w:rPr>
                <w:color w:val="000000"/>
              </w:rPr>
            </w:pPr>
            <w:r w:rsidRPr="00EB220F">
              <w:rPr>
                <w:color w:val="000000"/>
              </w:rPr>
              <w:t>3</w:t>
            </w:r>
          </w:p>
        </w:tc>
        <w:tc>
          <w:tcPr>
            <w:tcW w:w="3779" w:type="dxa"/>
            <w:gridSpan w:val="2"/>
          </w:tcPr>
          <w:p w:rsidR="00323F0E" w:rsidRPr="00EB220F" w:rsidRDefault="00323F0E" w:rsidP="0080020D">
            <w:pPr>
              <w:rPr>
                <w:color w:val="000000"/>
              </w:rPr>
            </w:pP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Мехлесхоз</w:t>
            </w:r>
          </w:p>
        </w:tc>
        <w:tc>
          <w:tcPr>
            <w:tcW w:w="1981" w:type="dxa"/>
            <w:gridSpan w:val="2"/>
            <w:vAlign w:val="center"/>
          </w:tcPr>
          <w:p w:rsidR="00323F0E" w:rsidRPr="00EB220F" w:rsidRDefault="00323F0E" w:rsidP="0080020D">
            <w:pPr>
              <w:rPr>
                <w:color w:val="000000"/>
              </w:rPr>
            </w:pPr>
            <w:r w:rsidRPr="00EB220F">
              <w:rPr>
                <w:color w:val="000000"/>
              </w:rPr>
              <w:t>48</w:t>
            </w:r>
          </w:p>
        </w:tc>
        <w:tc>
          <w:tcPr>
            <w:tcW w:w="3779" w:type="dxa"/>
            <w:gridSpan w:val="2"/>
          </w:tcPr>
          <w:p w:rsidR="00323F0E" w:rsidRPr="00EB220F" w:rsidRDefault="00323F0E" w:rsidP="0080020D">
            <w:pPr>
              <w:rPr>
                <w:color w:val="000000"/>
              </w:rPr>
            </w:pPr>
            <w:r w:rsidRPr="00EB220F">
              <w:rPr>
                <w:color w:val="000000"/>
              </w:rPr>
              <w:t>Лесное хозяйство</w:t>
            </w:r>
          </w:p>
          <w:p w:rsidR="00323F0E" w:rsidRPr="00EB220F" w:rsidRDefault="00323F0E" w:rsidP="0080020D">
            <w:pPr>
              <w:rPr>
                <w:color w:val="000000"/>
              </w:rPr>
            </w:pP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Сибирьгазсервис</w:t>
            </w:r>
          </w:p>
        </w:tc>
        <w:tc>
          <w:tcPr>
            <w:tcW w:w="1981" w:type="dxa"/>
            <w:gridSpan w:val="2"/>
            <w:vAlign w:val="center"/>
          </w:tcPr>
          <w:p w:rsidR="00323F0E" w:rsidRPr="00EB220F" w:rsidRDefault="00323F0E" w:rsidP="0080020D">
            <w:pPr>
              <w:rPr>
                <w:color w:val="000000"/>
              </w:rPr>
            </w:pPr>
            <w:r w:rsidRPr="00EB220F">
              <w:rPr>
                <w:color w:val="000000"/>
              </w:rPr>
              <w:t>19</w:t>
            </w:r>
          </w:p>
        </w:tc>
        <w:tc>
          <w:tcPr>
            <w:tcW w:w="3779" w:type="dxa"/>
            <w:gridSpan w:val="2"/>
          </w:tcPr>
          <w:p w:rsidR="00323F0E" w:rsidRPr="00EB220F" w:rsidRDefault="00323F0E" w:rsidP="0080020D">
            <w:pPr>
              <w:rPr>
                <w:color w:val="000000"/>
              </w:rPr>
            </w:pPr>
            <w:r w:rsidRPr="00EB220F">
              <w:rPr>
                <w:color w:val="000000"/>
              </w:rPr>
              <w:t>Снабжение и распределения газа</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Энергосбыт</w:t>
            </w:r>
          </w:p>
        </w:tc>
        <w:tc>
          <w:tcPr>
            <w:tcW w:w="1981" w:type="dxa"/>
            <w:gridSpan w:val="2"/>
            <w:vAlign w:val="center"/>
          </w:tcPr>
          <w:p w:rsidR="00323F0E" w:rsidRPr="00EB220F" w:rsidRDefault="00323F0E" w:rsidP="0080020D">
            <w:pPr>
              <w:rPr>
                <w:color w:val="000000"/>
              </w:rPr>
            </w:pPr>
            <w:r w:rsidRPr="00EB220F">
              <w:rPr>
                <w:color w:val="000000"/>
              </w:rPr>
              <w:t>20</w:t>
            </w:r>
          </w:p>
        </w:tc>
        <w:tc>
          <w:tcPr>
            <w:tcW w:w="3779" w:type="dxa"/>
            <w:gridSpan w:val="2"/>
          </w:tcPr>
          <w:p w:rsidR="00323F0E" w:rsidRPr="00EB220F" w:rsidRDefault="00323F0E" w:rsidP="0080020D">
            <w:pPr>
              <w:rPr>
                <w:color w:val="000000"/>
              </w:rPr>
            </w:pPr>
            <w:r w:rsidRPr="00EB220F">
              <w:rPr>
                <w:color w:val="000000"/>
              </w:rPr>
              <w:t>Снабжение электроэнергией</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РЭС</w:t>
            </w:r>
          </w:p>
        </w:tc>
        <w:tc>
          <w:tcPr>
            <w:tcW w:w="1981" w:type="dxa"/>
            <w:gridSpan w:val="2"/>
            <w:vAlign w:val="center"/>
          </w:tcPr>
          <w:p w:rsidR="00323F0E" w:rsidRPr="00EB220F" w:rsidRDefault="00323F0E" w:rsidP="0080020D">
            <w:pPr>
              <w:rPr>
                <w:color w:val="000000"/>
              </w:rPr>
            </w:pPr>
            <w:r w:rsidRPr="00EB220F">
              <w:rPr>
                <w:color w:val="000000"/>
              </w:rPr>
              <w:t>70</w:t>
            </w:r>
          </w:p>
        </w:tc>
        <w:tc>
          <w:tcPr>
            <w:tcW w:w="3779" w:type="dxa"/>
            <w:gridSpan w:val="2"/>
          </w:tcPr>
          <w:p w:rsidR="00323F0E" w:rsidRPr="00EB220F" w:rsidRDefault="00323F0E" w:rsidP="0080020D">
            <w:pPr>
              <w:rPr>
                <w:color w:val="000000"/>
              </w:rPr>
            </w:pPr>
            <w:r w:rsidRPr="00EB220F">
              <w:rPr>
                <w:color w:val="000000"/>
              </w:rPr>
              <w:t>Снабжение электроэнергией</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МУП «Теплоэнерго»</w:t>
            </w:r>
          </w:p>
        </w:tc>
        <w:tc>
          <w:tcPr>
            <w:tcW w:w="1981" w:type="dxa"/>
            <w:gridSpan w:val="2"/>
            <w:vAlign w:val="center"/>
          </w:tcPr>
          <w:p w:rsidR="00323F0E" w:rsidRPr="00EB220F" w:rsidRDefault="00323F0E" w:rsidP="0080020D">
            <w:pPr>
              <w:rPr>
                <w:color w:val="000000"/>
              </w:rPr>
            </w:pPr>
            <w:r w:rsidRPr="00EB220F">
              <w:rPr>
                <w:color w:val="000000"/>
              </w:rPr>
              <w:t>87</w:t>
            </w:r>
          </w:p>
        </w:tc>
        <w:tc>
          <w:tcPr>
            <w:tcW w:w="3779" w:type="dxa"/>
            <w:gridSpan w:val="2"/>
          </w:tcPr>
          <w:p w:rsidR="00323F0E" w:rsidRPr="00EB220F" w:rsidRDefault="00323F0E" w:rsidP="0080020D">
            <w:pPr>
              <w:rPr>
                <w:color w:val="000000"/>
              </w:rPr>
            </w:pPr>
            <w:r w:rsidRPr="00EB220F">
              <w:rPr>
                <w:color w:val="000000"/>
              </w:rPr>
              <w:t>Снабжение тепловой энергией</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ООО «Стройсервис»</w:t>
            </w:r>
          </w:p>
        </w:tc>
        <w:tc>
          <w:tcPr>
            <w:tcW w:w="1981" w:type="dxa"/>
            <w:gridSpan w:val="2"/>
            <w:vAlign w:val="center"/>
          </w:tcPr>
          <w:p w:rsidR="00323F0E" w:rsidRPr="00EB220F" w:rsidRDefault="00323F0E" w:rsidP="0080020D">
            <w:pPr>
              <w:rPr>
                <w:color w:val="000000"/>
              </w:rPr>
            </w:pPr>
            <w:r w:rsidRPr="00EB220F">
              <w:rPr>
                <w:color w:val="000000"/>
              </w:rPr>
              <w:t>52</w:t>
            </w:r>
          </w:p>
        </w:tc>
        <w:tc>
          <w:tcPr>
            <w:tcW w:w="3779" w:type="dxa"/>
            <w:gridSpan w:val="2"/>
          </w:tcPr>
          <w:p w:rsidR="00323F0E" w:rsidRPr="00EB220F" w:rsidRDefault="00323F0E" w:rsidP="0080020D">
            <w:pPr>
              <w:rPr>
                <w:color w:val="000000"/>
              </w:rPr>
            </w:pPr>
            <w:r w:rsidRPr="00EB220F">
              <w:rPr>
                <w:color w:val="000000"/>
              </w:rPr>
              <w:t>Строительные работы</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ООО «Энергия»</w:t>
            </w:r>
          </w:p>
        </w:tc>
        <w:tc>
          <w:tcPr>
            <w:tcW w:w="1981" w:type="dxa"/>
            <w:gridSpan w:val="2"/>
            <w:vAlign w:val="center"/>
          </w:tcPr>
          <w:p w:rsidR="00323F0E" w:rsidRPr="00EB220F" w:rsidRDefault="00323F0E" w:rsidP="0080020D">
            <w:pPr>
              <w:rPr>
                <w:color w:val="000000"/>
              </w:rPr>
            </w:pPr>
            <w:r w:rsidRPr="00EB220F">
              <w:rPr>
                <w:color w:val="000000"/>
              </w:rPr>
              <w:t>2</w:t>
            </w:r>
          </w:p>
        </w:tc>
        <w:tc>
          <w:tcPr>
            <w:tcW w:w="3779" w:type="dxa"/>
            <w:gridSpan w:val="2"/>
          </w:tcPr>
          <w:p w:rsidR="00323F0E" w:rsidRPr="00EB220F" w:rsidRDefault="00323F0E" w:rsidP="0080020D">
            <w:pPr>
              <w:rPr>
                <w:color w:val="000000"/>
              </w:rPr>
            </w:pPr>
            <w:r w:rsidRPr="00EB220F">
              <w:rPr>
                <w:color w:val="000000"/>
              </w:rPr>
              <w:t>Строительные работы</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ООО «Инвестстройпроект»</w:t>
            </w:r>
          </w:p>
        </w:tc>
        <w:tc>
          <w:tcPr>
            <w:tcW w:w="1981" w:type="dxa"/>
            <w:gridSpan w:val="2"/>
            <w:vAlign w:val="center"/>
          </w:tcPr>
          <w:p w:rsidR="00323F0E" w:rsidRPr="00EB220F" w:rsidRDefault="00323F0E" w:rsidP="0080020D">
            <w:pPr>
              <w:rPr>
                <w:color w:val="000000"/>
              </w:rPr>
            </w:pPr>
            <w:r w:rsidRPr="00EB220F">
              <w:rPr>
                <w:color w:val="000000"/>
              </w:rPr>
              <w:t>27</w:t>
            </w:r>
          </w:p>
        </w:tc>
        <w:tc>
          <w:tcPr>
            <w:tcW w:w="3779" w:type="dxa"/>
            <w:gridSpan w:val="2"/>
          </w:tcPr>
          <w:p w:rsidR="00323F0E" w:rsidRPr="00EB220F" w:rsidRDefault="00323F0E" w:rsidP="0080020D">
            <w:pPr>
              <w:rPr>
                <w:color w:val="000000"/>
              </w:rPr>
            </w:pPr>
            <w:r w:rsidRPr="00EB220F">
              <w:rPr>
                <w:color w:val="000000"/>
              </w:rPr>
              <w:t>Строительные работы</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ИП «Семкин»</w:t>
            </w:r>
          </w:p>
        </w:tc>
        <w:tc>
          <w:tcPr>
            <w:tcW w:w="1981" w:type="dxa"/>
            <w:gridSpan w:val="2"/>
            <w:vAlign w:val="center"/>
          </w:tcPr>
          <w:p w:rsidR="00323F0E" w:rsidRPr="00EB220F" w:rsidRDefault="00323F0E" w:rsidP="0080020D">
            <w:pPr>
              <w:rPr>
                <w:color w:val="000000"/>
              </w:rPr>
            </w:pPr>
            <w:r w:rsidRPr="00EB220F">
              <w:rPr>
                <w:color w:val="000000"/>
              </w:rPr>
              <w:t>3</w:t>
            </w:r>
          </w:p>
        </w:tc>
        <w:tc>
          <w:tcPr>
            <w:tcW w:w="3779" w:type="dxa"/>
            <w:gridSpan w:val="2"/>
          </w:tcPr>
          <w:p w:rsidR="00323F0E" w:rsidRPr="00EB220F" w:rsidRDefault="00323F0E" w:rsidP="0080020D">
            <w:pPr>
              <w:rPr>
                <w:color w:val="000000"/>
              </w:rPr>
            </w:pPr>
            <w:r w:rsidRPr="00EB220F">
              <w:rPr>
                <w:color w:val="000000"/>
              </w:rPr>
              <w:t>Строительные работы</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 xml:space="preserve">РУПС </w:t>
            </w:r>
          </w:p>
        </w:tc>
        <w:tc>
          <w:tcPr>
            <w:tcW w:w="1981" w:type="dxa"/>
            <w:gridSpan w:val="2"/>
            <w:vAlign w:val="center"/>
          </w:tcPr>
          <w:p w:rsidR="00323F0E" w:rsidRPr="00EB220F" w:rsidRDefault="00323F0E" w:rsidP="0080020D">
            <w:pPr>
              <w:rPr>
                <w:color w:val="000000"/>
              </w:rPr>
            </w:pPr>
            <w:r w:rsidRPr="00EB220F">
              <w:rPr>
                <w:color w:val="000000"/>
              </w:rPr>
              <w:t>163</w:t>
            </w:r>
          </w:p>
        </w:tc>
        <w:tc>
          <w:tcPr>
            <w:tcW w:w="3779" w:type="dxa"/>
            <w:gridSpan w:val="2"/>
          </w:tcPr>
          <w:p w:rsidR="00323F0E" w:rsidRPr="00EB220F" w:rsidRDefault="00323F0E" w:rsidP="0080020D">
            <w:pPr>
              <w:rPr>
                <w:color w:val="000000"/>
              </w:rPr>
            </w:pPr>
            <w:r w:rsidRPr="00EB220F">
              <w:rPr>
                <w:color w:val="000000"/>
              </w:rPr>
              <w:t>Транспортные услуги</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ОАО «Автотранс»</w:t>
            </w:r>
          </w:p>
        </w:tc>
        <w:tc>
          <w:tcPr>
            <w:tcW w:w="1981" w:type="dxa"/>
            <w:gridSpan w:val="2"/>
            <w:vAlign w:val="center"/>
          </w:tcPr>
          <w:p w:rsidR="00323F0E" w:rsidRPr="00EB220F" w:rsidRDefault="00323F0E" w:rsidP="0080020D">
            <w:pPr>
              <w:rPr>
                <w:color w:val="000000"/>
              </w:rPr>
            </w:pPr>
            <w:r w:rsidRPr="00EB220F">
              <w:rPr>
                <w:color w:val="000000"/>
              </w:rPr>
              <w:t>86</w:t>
            </w:r>
          </w:p>
        </w:tc>
        <w:tc>
          <w:tcPr>
            <w:tcW w:w="3779" w:type="dxa"/>
            <w:gridSpan w:val="2"/>
          </w:tcPr>
          <w:p w:rsidR="00323F0E" w:rsidRPr="00EB220F" w:rsidRDefault="00323F0E" w:rsidP="0080020D">
            <w:pPr>
              <w:rPr>
                <w:color w:val="000000"/>
              </w:rPr>
            </w:pPr>
            <w:r w:rsidRPr="00EB220F">
              <w:rPr>
                <w:color w:val="000000"/>
              </w:rPr>
              <w:t>Транспортные услуги</w:t>
            </w:r>
          </w:p>
          <w:p w:rsidR="00323F0E" w:rsidRPr="00EB220F" w:rsidRDefault="00323F0E" w:rsidP="0080020D">
            <w:pPr>
              <w:rPr>
                <w:color w:val="000000"/>
              </w:rPr>
            </w:pP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Районный узел связи</w:t>
            </w:r>
          </w:p>
        </w:tc>
        <w:tc>
          <w:tcPr>
            <w:tcW w:w="1981" w:type="dxa"/>
            <w:gridSpan w:val="2"/>
            <w:vAlign w:val="center"/>
          </w:tcPr>
          <w:p w:rsidR="00323F0E" w:rsidRPr="00EB220F" w:rsidRDefault="00323F0E" w:rsidP="0080020D">
            <w:pPr>
              <w:rPr>
                <w:color w:val="000000"/>
              </w:rPr>
            </w:pPr>
            <w:r w:rsidRPr="00EB220F">
              <w:rPr>
                <w:color w:val="000000"/>
              </w:rPr>
              <w:t>61</w:t>
            </w:r>
          </w:p>
        </w:tc>
        <w:tc>
          <w:tcPr>
            <w:tcW w:w="3779" w:type="dxa"/>
            <w:gridSpan w:val="2"/>
          </w:tcPr>
          <w:p w:rsidR="00323F0E" w:rsidRPr="00EB220F" w:rsidRDefault="00323F0E" w:rsidP="0080020D">
            <w:pPr>
              <w:rPr>
                <w:color w:val="000000"/>
              </w:rPr>
            </w:pPr>
            <w:r w:rsidRPr="00EB220F">
              <w:rPr>
                <w:color w:val="000000"/>
              </w:rPr>
              <w:t>Услуги связи</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ОАО «Электросвязь»</w:t>
            </w:r>
          </w:p>
        </w:tc>
        <w:tc>
          <w:tcPr>
            <w:tcW w:w="1981" w:type="dxa"/>
            <w:gridSpan w:val="2"/>
            <w:vAlign w:val="center"/>
          </w:tcPr>
          <w:p w:rsidR="00323F0E" w:rsidRPr="00EB220F" w:rsidRDefault="00323F0E" w:rsidP="0080020D">
            <w:pPr>
              <w:rPr>
                <w:color w:val="000000"/>
              </w:rPr>
            </w:pPr>
            <w:r w:rsidRPr="00EB220F">
              <w:rPr>
                <w:color w:val="000000"/>
              </w:rPr>
              <w:t>3</w:t>
            </w:r>
          </w:p>
        </w:tc>
        <w:tc>
          <w:tcPr>
            <w:tcW w:w="3779" w:type="dxa"/>
            <w:gridSpan w:val="2"/>
          </w:tcPr>
          <w:p w:rsidR="00323F0E" w:rsidRPr="00EB220F" w:rsidRDefault="00323F0E" w:rsidP="0080020D">
            <w:pPr>
              <w:rPr>
                <w:color w:val="000000"/>
              </w:rPr>
            </w:pPr>
            <w:r w:rsidRPr="00EB220F">
              <w:rPr>
                <w:color w:val="000000"/>
              </w:rPr>
              <w:t>Услуги связи</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 xml:space="preserve">ОРТ ТЦ </w:t>
            </w:r>
          </w:p>
        </w:tc>
        <w:tc>
          <w:tcPr>
            <w:tcW w:w="1981" w:type="dxa"/>
            <w:gridSpan w:val="2"/>
            <w:vAlign w:val="center"/>
          </w:tcPr>
          <w:p w:rsidR="00323F0E" w:rsidRPr="00EB220F" w:rsidRDefault="00323F0E" w:rsidP="0080020D">
            <w:pPr>
              <w:rPr>
                <w:color w:val="000000"/>
              </w:rPr>
            </w:pPr>
            <w:r w:rsidRPr="00EB220F">
              <w:rPr>
                <w:color w:val="000000"/>
              </w:rPr>
              <w:t>6</w:t>
            </w:r>
          </w:p>
        </w:tc>
        <w:tc>
          <w:tcPr>
            <w:tcW w:w="3779" w:type="dxa"/>
            <w:gridSpan w:val="2"/>
          </w:tcPr>
          <w:p w:rsidR="00323F0E" w:rsidRPr="00EB220F" w:rsidRDefault="00323F0E" w:rsidP="0080020D">
            <w:pPr>
              <w:rPr>
                <w:color w:val="000000"/>
              </w:rPr>
            </w:pPr>
            <w:r w:rsidRPr="00EB220F">
              <w:rPr>
                <w:color w:val="000000"/>
              </w:rPr>
              <w:t>Услуги связи</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Санаторий «Краснозерский»</w:t>
            </w:r>
          </w:p>
        </w:tc>
        <w:tc>
          <w:tcPr>
            <w:tcW w:w="1981" w:type="dxa"/>
            <w:gridSpan w:val="2"/>
            <w:vAlign w:val="center"/>
          </w:tcPr>
          <w:p w:rsidR="00323F0E" w:rsidRPr="00EB220F" w:rsidRDefault="00323F0E" w:rsidP="0080020D">
            <w:pPr>
              <w:rPr>
                <w:color w:val="000000"/>
              </w:rPr>
            </w:pPr>
            <w:r w:rsidRPr="00EB220F">
              <w:rPr>
                <w:color w:val="000000"/>
              </w:rPr>
              <w:t>218</w:t>
            </w:r>
          </w:p>
        </w:tc>
        <w:tc>
          <w:tcPr>
            <w:tcW w:w="3779" w:type="dxa"/>
            <w:gridSpan w:val="2"/>
          </w:tcPr>
          <w:p w:rsidR="00323F0E" w:rsidRPr="00EB220F" w:rsidRDefault="00323F0E" w:rsidP="0080020D">
            <w:pPr>
              <w:rPr>
                <w:color w:val="000000"/>
              </w:rPr>
            </w:pPr>
            <w:r w:rsidRPr="00EB220F">
              <w:rPr>
                <w:color w:val="000000"/>
              </w:rPr>
              <w:t>Услуги населению</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Райпо</w:t>
            </w:r>
          </w:p>
        </w:tc>
        <w:tc>
          <w:tcPr>
            <w:tcW w:w="1981" w:type="dxa"/>
            <w:gridSpan w:val="2"/>
            <w:vAlign w:val="center"/>
          </w:tcPr>
          <w:p w:rsidR="00323F0E" w:rsidRPr="00EB220F" w:rsidRDefault="00323F0E" w:rsidP="0080020D">
            <w:pPr>
              <w:rPr>
                <w:color w:val="000000"/>
              </w:rPr>
            </w:pPr>
            <w:r w:rsidRPr="00EB220F">
              <w:rPr>
                <w:color w:val="000000"/>
              </w:rPr>
              <w:t>300</w:t>
            </w:r>
          </w:p>
        </w:tc>
        <w:tc>
          <w:tcPr>
            <w:tcW w:w="3779" w:type="dxa"/>
            <w:gridSpan w:val="2"/>
          </w:tcPr>
          <w:p w:rsidR="00323F0E" w:rsidRPr="00EB220F" w:rsidRDefault="00323F0E" w:rsidP="0080020D">
            <w:pPr>
              <w:rPr>
                <w:color w:val="000000"/>
              </w:rPr>
            </w:pPr>
            <w:r w:rsidRPr="00EB220F">
              <w:rPr>
                <w:color w:val="000000"/>
              </w:rPr>
              <w:t>Оптовая и розничная торговля</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ООО «Русь»</w:t>
            </w:r>
          </w:p>
        </w:tc>
        <w:tc>
          <w:tcPr>
            <w:tcW w:w="1981" w:type="dxa"/>
            <w:gridSpan w:val="2"/>
            <w:vAlign w:val="center"/>
          </w:tcPr>
          <w:p w:rsidR="00323F0E" w:rsidRPr="00EB220F" w:rsidRDefault="00323F0E" w:rsidP="0080020D">
            <w:pPr>
              <w:rPr>
                <w:color w:val="000000"/>
              </w:rPr>
            </w:pPr>
            <w:r w:rsidRPr="00EB220F">
              <w:rPr>
                <w:color w:val="000000"/>
              </w:rPr>
              <w:t>95</w:t>
            </w:r>
          </w:p>
        </w:tc>
        <w:tc>
          <w:tcPr>
            <w:tcW w:w="3779" w:type="dxa"/>
            <w:gridSpan w:val="2"/>
          </w:tcPr>
          <w:p w:rsidR="00323F0E" w:rsidRPr="00EB220F" w:rsidRDefault="00323F0E" w:rsidP="0080020D">
            <w:pPr>
              <w:rPr>
                <w:color w:val="000000"/>
              </w:rPr>
            </w:pPr>
            <w:r w:rsidRPr="00EB220F">
              <w:rPr>
                <w:color w:val="000000"/>
              </w:rPr>
              <w:t>Оптовая и розничная торговля</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b/>
                <w:i/>
                <w:color w:val="000000"/>
              </w:rPr>
            </w:pPr>
            <w:r w:rsidRPr="00EB220F">
              <w:rPr>
                <w:b/>
                <w:i/>
                <w:color w:val="000000"/>
              </w:rPr>
              <w:t>Новые предприятия</w:t>
            </w:r>
          </w:p>
        </w:tc>
        <w:tc>
          <w:tcPr>
            <w:tcW w:w="1981" w:type="dxa"/>
            <w:gridSpan w:val="2"/>
            <w:vAlign w:val="center"/>
          </w:tcPr>
          <w:p w:rsidR="00323F0E" w:rsidRPr="00EB220F" w:rsidRDefault="00323F0E" w:rsidP="0080020D">
            <w:pPr>
              <w:rPr>
                <w:color w:val="000000"/>
              </w:rPr>
            </w:pPr>
          </w:p>
        </w:tc>
        <w:tc>
          <w:tcPr>
            <w:tcW w:w="3779" w:type="dxa"/>
            <w:gridSpan w:val="2"/>
          </w:tcPr>
          <w:p w:rsidR="00323F0E" w:rsidRPr="00EB220F" w:rsidRDefault="00323F0E" w:rsidP="0080020D">
            <w:pPr>
              <w:rPr>
                <w:color w:val="000000"/>
              </w:rPr>
            </w:pP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r w:rsidRPr="00EB220F">
              <w:rPr>
                <w:color w:val="000000"/>
              </w:rPr>
              <w:t>.</w:t>
            </w:r>
          </w:p>
        </w:tc>
        <w:tc>
          <w:tcPr>
            <w:tcW w:w="3603" w:type="dxa"/>
            <w:gridSpan w:val="3"/>
          </w:tcPr>
          <w:p w:rsidR="00323F0E" w:rsidRPr="00EB220F" w:rsidRDefault="00323F0E" w:rsidP="0080020D">
            <w:pPr>
              <w:rPr>
                <w:color w:val="000000"/>
              </w:rPr>
            </w:pPr>
            <w:r w:rsidRPr="00EB220F">
              <w:rPr>
                <w:color w:val="000000"/>
              </w:rPr>
              <w:t>Торгово-логистический центр</w:t>
            </w:r>
          </w:p>
        </w:tc>
        <w:tc>
          <w:tcPr>
            <w:tcW w:w="1981" w:type="dxa"/>
            <w:gridSpan w:val="2"/>
            <w:vAlign w:val="center"/>
          </w:tcPr>
          <w:p w:rsidR="00323F0E" w:rsidRPr="00EB220F" w:rsidRDefault="00323F0E" w:rsidP="0080020D">
            <w:pPr>
              <w:rPr>
                <w:color w:val="000000"/>
              </w:rPr>
            </w:pPr>
            <w:r w:rsidRPr="00EB220F">
              <w:rPr>
                <w:color w:val="000000"/>
              </w:rPr>
              <w:t>70</w:t>
            </w:r>
          </w:p>
        </w:tc>
        <w:tc>
          <w:tcPr>
            <w:tcW w:w="3779" w:type="dxa"/>
            <w:gridSpan w:val="2"/>
          </w:tcPr>
          <w:p w:rsidR="00323F0E" w:rsidRPr="00EB220F" w:rsidRDefault="00323F0E" w:rsidP="0080020D">
            <w:pPr>
              <w:rPr>
                <w:color w:val="000000"/>
              </w:rPr>
            </w:pPr>
            <w:r w:rsidRPr="00EB220F">
              <w:rPr>
                <w:color w:val="000000"/>
              </w:rPr>
              <w:t>Торгово-транспортные услуги</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Предприятия по переработке сельскохозяйственной проду</w:t>
            </w:r>
            <w:r w:rsidRPr="00EB220F">
              <w:rPr>
                <w:color w:val="000000"/>
              </w:rPr>
              <w:t>к</w:t>
            </w:r>
            <w:r w:rsidRPr="00EB220F">
              <w:rPr>
                <w:color w:val="000000"/>
              </w:rPr>
              <w:t>ции</w:t>
            </w:r>
          </w:p>
        </w:tc>
        <w:tc>
          <w:tcPr>
            <w:tcW w:w="1981" w:type="dxa"/>
            <w:gridSpan w:val="2"/>
            <w:vAlign w:val="center"/>
          </w:tcPr>
          <w:p w:rsidR="00323F0E" w:rsidRPr="00EB220F" w:rsidRDefault="00323F0E" w:rsidP="0080020D">
            <w:pPr>
              <w:rPr>
                <w:color w:val="000000"/>
              </w:rPr>
            </w:pPr>
            <w:r w:rsidRPr="00EB220F">
              <w:rPr>
                <w:color w:val="000000"/>
              </w:rPr>
              <w:t>40</w:t>
            </w:r>
          </w:p>
        </w:tc>
        <w:tc>
          <w:tcPr>
            <w:tcW w:w="3779" w:type="dxa"/>
            <w:gridSpan w:val="2"/>
          </w:tcPr>
          <w:p w:rsidR="00323F0E" w:rsidRPr="00EB220F" w:rsidRDefault="00323F0E" w:rsidP="0080020D">
            <w:pPr>
              <w:rPr>
                <w:color w:val="000000"/>
              </w:rPr>
            </w:pPr>
            <w:r w:rsidRPr="00EB220F">
              <w:rPr>
                <w:color w:val="000000"/>
              </w:rPr>
              <w:t>Переработка сельскохозяйстве</w:t>
            </w:r>
            <w:r w:rsidRPr="00EB220F">
              <w:rPr>
                <w:color w:val="000000"/>
              </w:rPr>
              <w:t>н</w:t>
            </w:r>
            <w:r w:rsidRPr="00EB220F">
              <w:rPr>
                <w:color w:val="000000"/>
              </w:rPr>
              <w:t>ной продукции</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Предприятия пищевой промы</w:t>
            </w:r>
            <w:r w:rsidRPr="00EB220F">
              <w:rPr>
                <w:color w:val="000000"/>
              </w:rPr>
              <w:t>ш</w:t>
            </w:r>
            <w:r w:rsidRPr="00EB220F">
              <w:rPr>
                <w:color w:val="000000"/>
              </w:rPr>
              <w:t>ленности</w:t>
            </w:r>
          </w:p>
        </w:tc>
        <w:tc>
          <w:tcPr>
            <w:tcW w:w="1981" w:type="dxa"/>
            <w:gridSpan w:val="2"/>
            <w:vAlign w:val="center"/>
          </w:tcPr>
          <w:p w:rsidR="00323F0E" w:rsidRPr="00EB220F" w:rsidRDefault="00323F0E" w:rsidP="0080020D">
            <w:pPr>
              <w:rPr>
                <w:color w:val="000000"/>
              </w:rPr>
            </w:pPr>
            <w:r w:rsidRPr="00EB220F">
              <w:rPr>
                <w:color w:val="000000"/>
              </w:rPr>
              <w:t>50</w:t>
            </w:r>
          </w:p>
        </w:tc>
        <w:tc>
          <w:tcPr>
            <w:tcW w:w="3779" w:type="dxa"/>
            <w:gridSpan w:val="2"/>
          </w:tcPr>
          <w:p w:rsidR="00323F0E" w:rsidRPr="00EB220F" w:rsidRDefault="00323F0E" w:rsidP="0080020D">
            <w:pPr>
              <w:rPr>
                <w:color w:val="000000"/>
              </w:rPr>
            </w:pP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Деревообрабатывающее прои</w:t>
            </w:r>
            <w:r w:rsidRPr="00EB220F">
              <w:rPr>
                <w:color w:val="000000"/>
              </w:rPr>
              <w:t>з</w:t>
            </w:r>
            <w:r w:rsidRPr="00EB220F">
              <w:rPr>
                <w:color w:val="000000"/>
              </w:rPr>
              <w:t>водство</w:t>
            </w:r>
          </w:p>
        </w:tc>
        <w:tc>
          <w:tcPr>
            <w:tcW w:w="1981" w:type="dxa"/>
            <w:gridSpan w:val="2"/>
            <w:vAlign w:val="center"/>
          </w:tcPr>
          <w:p w:rsidR="00323F0E" w:rsidRPr="00EB220F" w:rsidRDefault="00323F0E" w:rsidP="0080020D">
            <w:pPr>
              <w:rPr>
                <w:color w:val="000000"/>
              </w:rPr>
            </w:pPr>
            <w:r w:rsidRPr="00EB220F">
              <w:rPr>
                <w:color w:val="000000"/>
              </w:rPr>
              <w:t>35</w:t>
            </w:r>
          </w:p>
        </w:tc>
        <w:tc>
          <w:tcPr>
            <w:tcW w:w="3779" w:type="dxa"/>
            <w:gridSpan w:val="2"/>
          </w:tcPr>
          <w:p w:rsidR="00323F0E" w:rsidRPr="00EB220F" w:rsidRDefault="00323F0E" w:rsidP="0080020D">
            <w:pPr>
              <w:rPr>
                <w:color w:val="000000"/>
              </w:rPr>
            </w:pP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Аграрно-инновационное пре</w:t>
            </w:r>
            <w:r w:rsidRPr="00EB220F">
              <w:rPr>
                <w:color w:val="000000"/>
              </w:rPr>
              <w:t>д</w:t>
            </w:r>
            <w:r w:rsidRPr="00EB220F">
              <w:rPr>
                <w:color w:val="000000"/>
              </w:rPr>
              <w:t>приятие</w:t>
            </w:r>
          </w:p>
        </w:tc>
        <w:tc>
          <w:tcPr>
            <w:tcW w:w="1981" w:type="dxa"/>
            <w:gridSpan w:val="2"/>
            <w:vAlign w:val="center"/>
          </w:tcPr>
          <w:p w:rsidR="00323F0E" w:rsidRPr="00EB220F" w:rsidRDefault="00323F0E" w:rsidP="0080020D">
            <w:pPr>
              <w:rPr>
                <w:color w:val="000000"/>
              </w:rPr>
            </w:pPr>
            <w:r w:rsidRPr="00EB220F">
              <w:rPr>
                <w:color w:val="000000"/>
              </w:rPr>
              <w:t>40</w:t>
            </w:r>
          </w:p>
        </w:tc>
        <w:tc>
          <w:tcPr>
            <w:tcW w:w="3779" w:type="dxa"/>
            <w:gridSpan w:val="2"/>
          </w:tcPr>
          <w:p w:rsidR="00323F0E" w:rsidRPr="00EB220F" w:rsidRDefault="00323F0E" w:rsidP="0080020D">
            <w:pPr>
              <w:rPr>
                <w:color w:val="000000"/>
              </w:rPr>
            </w:pPr>
            <w:r w:rsidRPr="00EB220F">
              <w:rPr>
                <w:color w:val="000000"/>
              </w:rPr>
              <w:t>Инновации в сельском хозяйстве</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Предприятия по производству строительных материалов</w:t>
            </w:r>
          </w:p>
        </w:tc>
        <w:tc>
          <w:tcPr>
            <w:tcW w:w="1981" w:type="dxa"/>
            <w:gridSpan w:val="2"/>
            <w:vAlign w:val="center"/>
          </w:tcPr>
          <w:p w:rsidR="00323F0E" w:rsidRPr="00EB220F" w:rsidRDefault="00323F0E" w:rsidP="0080020D">
            <w:pPr>
              <w:rPr>
                <w:color w:val="000000"/>
              </w:rPr>
            </w:pPr>
            <w:r w:rsidRPr="00EB220F">
              <w:rPr>
                <w:color w:val="000000"/>
              </w:rPr>
              <w:t>40</w:t>
            </w:r>
          </w:p>
        </w:tc>
        <w:tc>
          <w:tcPr>
            <w:tcW w:w="3779" w:type="dxa"/>
            <w:gridSpan w:val="2"/>
          </w:tcPr>
          <w:p w:rsidR="00323F0E" w:rsidRPr="00EB220F" w:rsidRDefault="00323F0E" w:rsidP="0080020D">
            <w:pPr>
              <w:rPr>
                <w:color w:val="000000"/>
              </w:rPr>
            </w:pPr>
            <w:r w:rsidRPr="00EB220F">
              <w:rPr>
                <w:color w:val="000000"/>
              </w:rPr>
              <w:t>Производство строительных м</w:t>
            </w:r>
            <w:r w:rsidRPr="00EB220F">
              <w:rPr>
                <w:color w:val="000000"/>
              </w:rPr>
              <w:t>а</w:t>
            </w:r>
            <w:r w:rsidRPr="00EB220F">
              <w:rPr>
                <w:color w:val="000000"/>
              </w:rPr>
              <w:t>териалов</w:t>
            </w:r>
          </w:p>
        </w:tc>
      </w:tr>
      <w:tr w:rsidR="00323F0E" w:rsidRPr="00EB220F" w:rsidTr="00323F0E">
        <w:trPr>
          <w:gridAfter w:val="2"/>
          <w:wAfter w:w="35" w:type="dxa"/>
          <w:jc w:val="center"/>
        </w:trPr>
        <w:tc>
          <w:tcPr>
            <w:tcW w:w="10440" w:type="dxa"/>
            <w:gridSpan w:val="9"/>
            <w:vAlign w:val="bottom"/>
          </w:tcPr>
          <w:p w:rsidR="00323F0E" w:rsidRPr="00EB220F" w:rsidRDefault="00323F0E" w:rsidP="0080020D">
            <w:pPr>
              <w:rPr>
                <w:b/>
                <w:color w:val="000000"/>
              </w:rPr>
            </w:pPr>
            <w:r w:rsidRPr="00EB220F">
              <w:rPr>
                <w:b/>
                <w:color w:val="000000"/>
              </w:rPr>
              <w:t>МО Аксенихинское</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ООО «Аксениха»</w:t>
            </w:r>
          </w:p>
        </w:tc>
        <w:tc>
          <w:tcPr>
            <w:tcW w:w="1981" w:type="dxa"/>
            <w:gridSpan w:val="2"/>
            <w:vAlign w:val="center"/>
          </w:tcPr>
          <w:p w:rsidR="00323F0E" w:rsidRPr="00EB220F" w:rsidRDefault="00323F0E" w:rsidP="0080020D">
            <w:pPr>
              <w:rPr>
                <w:color w:val="000000"/>
              </w:rPr>
            </w:pPr>
            <w:r w:rsidRPr="00EB220F">
              <w:rPr>
                <w:color w:val="000000"/>
              </w:rPr>
              <w:t>40</w:t>
            </w:r>
          </w:p>
        </w:tc>
        <w:tc>
          <w:tcPr>
            <w:tcW w:w="3779" w:type="dxa"/>
            <w:gridSpan w:val="2"/>
          </w:tcPr>
          <w:p w:rsidR="00323F0E" w:rsidRPr="00EB220F" w:rsidRDefault="00323F0E" w:rsidP="0080020D">
            <w:pPr>
              <w:rPr>
                <w:color w:val="000000"/>
              </w:rPr>
            </w:pPr>
            <w:r w:rsidRPr="00EB220F">
              <w:rPr>
                <w:color w:val="000000"/>
              </w:rPr>
              <w:t>Растениеводство</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Узел связи</w:t>
            </w:r>
          </w:p>
        </w:tc>
        <w:tc>
          <w:tcPr>
            <w:tcW w:w="1981" w:type="dxa"/>
            <w:gridSpan w:val="2"/>
            <w:vAlign w:val="center"/>
          </w:tcPr>
          <w:p w:rsidR="00323F0E" w:rsidRPr="00EB220F" w:rsidRDefault="00323F0E" w:rsidP="0080020D">
            <w:pPr>
              <w:rPr>
                <w:color w:val="000000"/>
              </w:rPr>
            </w:pPr>
            <w:r w:rsidRPr="00EB220F">
              <w:rPr>
                <w:color w:val="000000"/>
              </w:rPr>
              <w:t>1</w:t>
            </w:r>
          </w:p>
        </w:tc>
        <w:tc>
          <w:tcPr>
            <w:tcW w:w="3779" w:type="dxa"/>
            <w:gridSpan w:val="2"/>
          </w:tcPr>
          <w:p w:rsidR="00323F0E" w:rsidRPr="00EB220F" w:rsidRDefault="00323F0E" w:rsidP="0080020D">
            <w:pPr>
              <w:rPr>
                <w:color w:val="000000"/>
              </w:rPr>
            </w:pPr>
            <w:r w:rsidRPr="00EB220F">
              <w:rPr>
                <w:color w:val="000000"/>
              </w:rPr>
              <w:t>Услуги связи</w:t>
            </w:r>
          </w:p>
          <w:p w:rsidR="00323F0E" w:rsidRPr="00EB220F" w:rsidRDefault="00323F0E" w:rsidP="0080020D">
            <w:pPr>
              <w:rPr>
                <w:color w:val="000000"/>
              </w:rPr>
            </w:pP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Отделение связи</w:t>
            </w:r>
          </w:p>
        </w:tc>
        <w:tc>
          <w:tcPr>
            <w:tcW w:w="1981" w:type="dxa"/>
            <w:gridSpan w:val="2"/>
            <w:vAlign w:val="center"/>
          </w:tcPr>
          <w:p w:rsidR="00323F0E" w:rsidRPr="00EB220F" w:rsidRDefault="00323F0E" w:rsidP="0080020D">
            <w:pPr>
              <w:rPr>
                <w:color w:val="000000"/>
              </w:rPr>
            </w:pPr>
            <w:r w:rsidRPr="00EB220F">
              <w:rPr>
                <w:color w:val="000000"/>
              </w:rPr>
              <w:t>3</w:t>
            </w:r>
          </w:p>
        </w:tc>
        <w:tc>
          <w:tcPr>
            <w:tcW w:w="3779" w:type="dxa"/>
            <w:gridSpan w:val="2"/>
          </w:tcPr>
          <w:p w:rsidR="00323F0E" w:rsidRPr="00EB220F" w:rsidRDefault="00323F0E" w:rsidP="0080020D">
            <w:pPr>
              <w:rPr>
                <w:color w:val="000000"/>
              </w:rPr>
            </w:pPr>
            <w:r w:rsidRPr="00EB220F">
              <w:rPr>
                <w:color w:val="000000"/>
              </w:rPr>
              <w:t>Услуги связи</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МУП ЖКХ</w:t>
            </w:r>
          </w:p>
        </w:tc>
        <w:tc>
          <w:tcPr>
            <w:tcW w:w="1981" w:type="dxa"/>
            <w:gridSpan w:val="2"/>
            <w:vAlign w:val="center"/>
          </w:tcPr>
          <w:p w:rsidR="00323F0E" w:rsidRPr="00EB220F" w:rsidRDefault="00323F0E" w:rsidP="0080020D">
            <w:pPr>
              <w:rPr>
                <w:color w:val="000000"/>
              </w:rPr>
            </w:pPr>
            <w:r w:rsidRPr="00EB220F">
              <w:rPr>
                <w:color w:val="000000"/>
              </w:rPr>
              <w:t>11</w:t>
            </w:r>
          </w:p>
        </w:tc>
        <w:tc>
          <w:tcPr>
            <w:tcW w:w="3779" w:type="dxa"/>
            <w:gridSpan w:val="2"/>
          </w:tcPr>
          <w:p w:rsidR="00323F0E" w:rsidRPr="00EB220F" w:rsidRDefault="00323F0E" w:rsidP="0080020D">
            <w:pPr>
              <w:rPr>
                <w:color w:val="000000"/>
              </w:rPr>
            </w:pPr>
            <w:r w:rsidRPr="00EB220F">
              <w:rPr>
                <w:color w:val="000000"/>
              </w:rPr>
              <w:t>Коммунальные услуги</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Лесхоз</w:t>
            </w:r>
          </w:p>
        </w:tc>
        <w:tc>
          <w:tcPr>
            <w:tcW w:w="1981" w:type="dxa"/>
            <w:gridSpan w:val="2"/>
            <w:vAlign w:val="center"/>
          </w:tcPr>
          <w:p w:rsidR="00323F0E" w:rsidRPr="00EB220F" w:rsidRDefault="00323F0E" w:rsidP="0080020D">
            <w:pPr>
              <w:rPr>
                <w:color w:val="000000"/>
              </w:rPr>
            </w:pPr>
            <w:r w:rsidRPr="00EB220F">
              <w:rPr>
                <w:color w:val="000000"/>
              </w:rPr>
              <w:t>1</w:t>
            </w:r>
          </w:p>
        </w:tc>
        <w:tc>
          <w:tcPr>
            <w:tcW w:w="3779" w:type="dxa"/>
            <w:gridSpan w:val="2"/>
          </w:tcPr>
          <w:p w:rsidR="00323F0E" w:rsidRPr="00EB220F" w:rsidRDefault="00323F0E" w:rsidP="0080020D">
            <w:pPr>
              <w:rPr>
                <w:color w:val="000000"/>
              </w:rPr>
            </w:pPr>
            <w:r w:rsidRPr="00EB220F">
              <w:rPr>
                <w:color w:val="000000"/>
              </w:rPr>
              <w:t>Лесное хозяйство</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Участок Карасук ПЧ 24</w:t>
            </w:r>
          </w:p>
        </w:tc>
        <w:tc>
          <w:tcPr>
            <w:tcW w:w="1981" w:type="dxa"/>
            <w:gridSpan w:val="2"/>
            <w:vAlign w:val="center"/>
          </w:tcPr>
          <w:p w:rsidR="00323F0E" w:rsidRPr="00EB220F" w:rsidRDefault="00323F0E" w:rsidP="0080020D">
            <w:pPr>
              <w:rPr>
                <w:color w:val="000000"/>
              </w:rPr>
            </w:pPr>
            <w:r w:rsidRPr="00EB220F">
              <w:rPr>
                <w:color w:val="000000"/>
              </w:rPr>
              <w:t>7</w:t>
            </w:r>
          </w:p>
        </w:tc>
        <w:tc>
          <w:tcPr>
            <w:tcW w:w="3779" w:type="dxa"/>
            <w:gridSpan w:val="2"/>
          </w:tcPr>
          <w:p w:rsidR="00323F0E" w:rsidRPr="00EB220F" w:rsidRDefault="00323F0E" w:rsidP="0080020D">
            <w:pPr>
              <w:rPr>
                <w:color w:val="000000"/>
              </w:rPr>
            </w:pPr>
            <w:r w:rsidRPr="00EB220F">
              <w:rPr>
                <w:color w:val="000000"/>
              </w:rPr>
              <w:t>Пожарная часть</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Новое строительство</w:t>
            </w:r>
          </w:p>
        </w:tc>
        <w:tc>
          <w:tcPr>
            <w:tcW w:w="1981" w:type="dxa"/>
            <w:gridSpan w:val="2"/>
            <w:vAlign w:val="center"/>
          </w:tcPr>
          <w:p w:rsidR="00323F0E" w:rsidRPr="00EB220F" w:rsidRDefault="00323F0E" w:rsidP="0080020D">
            <w:pPr>
              <w:rPr>
                <w:color w:val="000000"/>
              </w:rPr>
            </w:pPr>
          </w:p>
        </w:tc>
        <w:tc>
          <w:tcPr>
            <w:tcW w:w="3779" w:type="dxa"/>
            <w:gridSpan w:val="2"/>
          </w:tcPr>
          <w:p w:rsidR="00323F0E" w:rsidRPr="00EB220F" w:rsidRDefault="00323F0E" w:rsidP="0080020D">
            <w:pPr>
              <w:rPr>
                <w:color w:val="000000"/>
              </w:rPr>
            </w:pP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Крестьянско-фермерские хозя</w:t>
            </w:r>
            <w:r w:rsidRPr="00EB220F">
              <w:rPr>
                <w:color w:val="000000"/>
              </w:rPr>
              <w:t>й</w:t>
            </w:r>
            <w:r w:rsidRPr="00EB220F">
              <w:rPr>
                <w:color w:val="000000"/>
              </w:rPr>
              <w:t>ства</w:t>
            </w:r>
          </w:p>
        </w:tc>
        <w:tc>
          <w:tcPr>
            <w:tcW w:w="1981" w:type="dxa"/>
            <w:gridSpan w:val="2"/>
            <w:vAlign w:val="center"/>
          </w:tcPr>
          <w:p w:rsidR="00323F0E" w:rsidRPr="00EB220F" w:rsidRDefault="00323F0E" w:rsidP="0080020D">
            <w:pPr>
              <w:rPr>
                <w:color w:val="000000"/>
              </w:rPr>
            </w:pPr>
            <w:r w:rsidRPr="00EB220F">
              <w:rPr>
                <w:color w:val="000000"/>
              </w:rPr>
              <w:t>15</w:t>
            </w:r>
          </w:p>
        </w:tc>
        <w:tc>
          <w:tcPr>
            <w:tcW w:w="3779" w:type="dxa"/>
            <w:gridSpan w:val="2"/>
          </w:tcPr>
          <w:p w:rsidR="00323F0E" w:rsidRPr="00EB220F" w:rsidRDefault="00323F0E" w:rsidP="0080020D">
            <w:pPr>
              <w:rPr>
                <w:color w:val="000000"/>
              </w:rPr>
            </w:pPr>
            <w:r w:rsidRPr="00EB220F">
              <w:rPr>
                <w:color w:val="000000"/>
              </w:rPr>
              <w:t>Растениеводство, животноводс</w:t>
            </w:r>
            <w:r w:rsidRPr="00EB220F">
              <w:rPr>
                <w:color w:val="000000"/>
              </w:rPr>
              <w:t>т</w:t>
            </w:r>
            <w:r w:rsidRPr="00EB220F">
              <w:rPr>
                <w:color w:val="000000"/>
              </w:rPr>
              <w:t>во</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Реконструкция фермы крупного рогатого скота на 400 голов</w:t>
            </w:r>
          </w:p>
        </w:tc>
        <w:tc>
          <w:tcPr>
            <w:tcW w:w="1981" w:type="dxa"/>
            <w:gridSpan w:val="2"/>
            <w:vAlign w:val="center"/>
          </w:tcPr>
          <w:p w:rsidR="00323F0E" w:rsidRPr="00EB220F" w:rsidRDefault="00323F0E" w:rsidP="0080020D">
            <w:pPr>
              <w:rPr>
                <w:color w:val="000000"/>
              </w:rPr>
            </w:pPr>
            <w:r w:rsidRPr="00EB220F">
              <w:rPr>
                <w:color w:val="000000"/>
              </w:rPr>
              <w:t>20</w:t>
            </w:r>
          </w:p>
        </w:tc>
        <w:tc>
          <w:tcPr>
            <w:tcW w:w="3779" w:type="dxa"/>
            <w:gridSpan w:val="2"/>
          </w:tcPr>
          <w:p w:rsidR="00323F0E" w:rsidRPr="00EB220F" w:rsidRDefault="00323F0E" w:rsidP="0080020D">
            <w:pPr>
              <w:rPr>
                <w:color w:val="000000"/>
              </w:rPr>
            </w:pPr>
            <w:r w:rsidRPr="00EB220F">
              <w:rPr>
                <w:color w:val="000000"/>
              </w:rPr>
              <w:t>Животноводство</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Предприятия пищевой промы</w:t>
            </w:r>
            <w:r w:rsidRPr="00EB220F">
              <w:rPr>
                <w:color w:val="000000"/>
              </w:rPr>
              <w:t>ш</w:t>
            </w:r>
            <w:r w:rsidRPr="00EB220F">
              <w:rPr>
                <w:color w:val="000000"/>
              </w:rPr>
              <w:t>ленности (реконструкция сущ</w:t>
            </w:r>
            <w:r w:rsidRPr="00EB220F">
              <w:rPr>
                <w:color w:val="000000"/>
              </w:rPr>
              <w:t>е</w:t>
            </w:r>
            <w:r w:rsidRPr="00EB220F">
              <w:rPr>
                <w:color w:val="000000"/>
              </w:rPr>
              <w:t>ствующей пекарни)</w:t>
            </w:r>
          </w:p>
        </w:tc>
        <w:tc>
          <w:tcPr>
            <w:tcW w:w="1981" w:type="dxa"/>
            <w:gridSpan w:val="2"/>
            <w:vAlign w:val="center"/>
          </w:tcPr>
          <w:p w:rsidR="00323F0E" w:rsidRPr="00EB220F" w:rsidRDefault="00323F0E" w:rsidP="0080020D">
            <w:pPr>
              <w:rPr>
                <w:color w:val="000000"/>
              </w:rPr>
            </w:pPr>
            <w:r w:rsidRPr="00EB220F">
              <w:rPr>
                <w:color w:val="000000"/>
              </w:rPr>
              <w:t>15</w:t>
            </w:r>
          </w:p>
        </w:tc>
        <w:tc>
          <w:tcPr>
            <w:tcW w:w="3779" w:type="dxa"/>
            <w:gridSpan w:val="2"/>
          </w:tcPr>
          <w:p w:rsidR="00323F0E" w:rsidRPr="00EB220F" w:rsidRDefault="00323F0E" w:rsidP="0080020D">
            <w:pPr>
              <w:rPr>
                <w:color w:val="000000"/>
              </w:rPr>
            </w:pPr>
            <w:r w:rsidRPr="00EB220F">
              <w:rPr>
                <w:color w:val="000000"/>
              </w:rPr>
              <w:t>Производство кондитерских и</w:t>
            </w:r>
            <w:r w:rsidRPr="00EB220F">
              <w:rPr>
                <w:color w:val="000000"/>
              </w:rPr>
              <w:t>з</w:t>
            </w:r>
            <w:r w:rsidRPr="00EB220F">
              <w:rPr>
                <w:color w:val="000000"/>
              </w:rPr>
              <w:t>делий</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 xml:space="preserve">Предприятия по производству </w:t>
            </w:r>
            <w:r w:rsidRPr="00EB220F">
              <w:rPr>
                <w:color w:val="000000"/>
              </w:rPr>
              <w:lastRenderedPageBreak/>
              <w:t>строительных материалов</w:t>
            </w:r>
          </w:p>
        </w:tc>
        <w:tc>
          <w:tcPr>
            <w:tcW w:w="1981" w:type="dxa"/>
            <w:gridSpan w:val="2"/>
            <w:vAlign w:val="center"/>
          </w:tcPr>
          <w:p w:rsidR="00323F0E" w:rsidRPr="00EB220F" w:rsidRDefault="00323F0E" w:rsidP="0080020D">
            <w:pPr>
              <w:rPr>
                <w:color w:val="000000"/>
              </w:rPr>
            </w:pPr>
            <w:r w:rsidRPr="00EB220F">
              <w:rPr>
                <w:color w:val="000000"/>
              </w:rPr>
              <w:lastRenderedPageBreak/>
              <w:t>10</w:t>
            </w:r>
          </w:p>
        </w:tc>
        <w:tc>
          <w:tcPr>
            <w:tcW w:w="3779" w:type="dxa"/>
            <w:gridSpan w:val="2"/>
          </w:tcPr>
          <w:p w:rsidR="00323F0E" w:rsidRPr="00EB220F" w:rsidRDefault="00323F0E" w:rsidP="0080020D">
            <w:pPr>
              <w:rPr>
                <w:color w:val="000000"/>
              </w:rPr>
            </w:pPr>
            <w:r w:rsidRPr="00EB220F">
              <w:rPr>
                <w:color w:val="000000"/>
              </w:rPr>
              <w:t>Производство пиломатериалов</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p>
        </w:tc>
        <w:tc>
          <w:tcPr>
            <w:tcW w:w="1981" w:type="dxa"/>
            <w:gridSpan w:val="2"/>
            <w:vAlign w:val="center"/>
          </w:tcPr>
          <w:p w:rsidR="00323F0E" w:rsidRPr="00EB220F" w:rsidRDefault="00323F0E" w:rsidP="0080020D">
            <w:pPr>
              <w:rPr>
                <w:color w:val="000000"/>
              </w:rPr>
            </w:pPr>
          </w:p>
        </w:tc>
        <w:tc>
          <w:tcPr>
            <w:tcW w:w="3779" w:type="dxa"/>
            <w:gridSpan w:val="2"/>
          </w:tcPr>
          <w:p w:rsidR="00323F0E" w:rsidRPr="00EB220F" w:rsidRDefault="00323F0E" w:rsidP="0080020D">
            <w:pPr>
              <w:rPr>
                <w:color w:val="000000"/>
              </w:rPr>
            </w:pPr>
          </w:p>
        </w:tc>
      </w:tr>
      <w:tr w:rsidR="00323F0E" w:rsidRPr="00EB220F" w:rsidTr="00323F0E">
        <w:trPr>
          <w:gridAfter w:val="2"/>
          <w:wAfter w:w="35" w:type="dxa"/>
          <w:jc w:val="center"/>
        </w:trPr>
        <w:tc>
          <w:tcPr>
            <w:tcW w:w="10440" w:type="dxa"/>
            <w:gridSpan w:val="9"/>
            <w:vAlign w:val="bottom"/>
          </w:tcPr>
          <w:p w:rsidR="00323F0E" w:rsidRPr="00EB220F" w:rsidRDefault="00323F0E" w:rsidP="0080020D">
            <w:pPr>
              <w:rPr>
                <w:b/>
                <w:color w:val="000000"/>
              </w:rPr>
            </w:pPr>
            <w:r w:rsidRPr="00EB220F">
              <w:rPr>
                <w:b/>
                <w:color w:val="000000"/>
              </w:rPr>
              <w:t>МО Веселовское</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ООО «Маяк»</w:t>
            </w:r>
          </w:p>
        </w:tc>
        <w:tc>
          <w:tcPr>
            <w:tcW w:w="1981" w:type="dxa"/>
            <w:gridSpan w:val="2"/>
            <w:vAlign w:val="center"/>
          </w:tcPr>
          <w:p w:rsidR="00323F0E" w:rsidRPr="00EB220F" w:rsidRDefault="00323F0E" w:rsidP="0080020D">
            <w:pPr>
              <w:rPr>
                <w:color w:val="000000"/>
              </w:rPr>
            </w:pPr>
            <w:r w:rsidRPr="00EB220F">
              <w:rPr>
                <w:color w:val="000000"/>
              </w:rPr>
              <w:t>29</w:t>
            </w:r>
          </w:p>
        </w:tc>
        <w:tc>
          <w:tcPr>
            <w:tcW w:w="3779" w:type="dxa"/>
            <w:gridSpan w:val="2"/>
          </w:tcPr>
          <w:p w:rsidR="00323F0E" w:rsidRPr="00EB220F" w:rsidRDefault="00323F0E" w:rsidP="0080020D">
            <w:pPr>
              <w:rPr>
                <w:color w:val="000000"/>
              </w:rPr>
            </w:pPr>
            <w:r w:rsidRPr="00EB220F">
              <w:rPr>
                <w:color w:val="000000"/>
              </w:rPr>
              <w:t>Производство кирпича</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ООО молочный комбинат «В</w:t>
            </w:r>
            <w:r w:rsidRPr="00EB220F">
              <w:rPr>
                <w:color w:val="000000"/>
              </w:rPr>
              <w:t>е</w:t>
            </w:r>
            <w:r w:rsidRPr="00EB220F">
              <w:rPr>
                <w:color w:val="000000"/>
              </w:rPr>
              <w:t>селовский»</w:t>
            </w:r>
          </w:p>
        </w:tc>
        <w:tc>
          <w:tcPr>
            <w:tcW w:w="1981" w:type="dxa"/>
            <w:gridSpan w:val="2"/>
            <w:vAlign w:val="center"/>
          </w:tcPr>
          <w:p w:rsidR="00323F0E" w:rsidRPr="00EB220F" w:rsidRDefault="00323F0E" w:rsidP="0080020D">
            <w:pPr>
              <w:rPr>
                <w:color w:val="000000"/>
              </w:rPr>
            </w:pPr>
            <w:r w:rsidRPr="00EB220F">
              <w:rPr>
                <w:color w:val="000000"/>
              </w:rPr>
              <w:t>15</w:t>
            </w:r>
          </w:p>
        </w:tc>
        <w:tc>
          <w:tcPr>
            <w:tcW w:w="3779" w:type="dxa"/>
            <w:gridSpan w:val="2"/>
          </w:tcPr>
          <w:p w:rsidR="00323F0E" w:rsidRPr="00EB220F" w:rsidRDefault="00323F0E" w:rsidP="0080020D">
            <w:pPr>
              <w:rPr>
                <w:color w:val="000000"/>
              </w:rPr>
            </w:pPr>
            <w:r w:rsidRPr="00EB220F">
              <w:rPr>
                <w:color w:val="000000"/>
              </w:rPr>
              <w:t>Переработка молока</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Краснозерское райпо</w:t>
            </w:r>
          </w:p>
        </w:tc>
        <w:tc>
          <w:tcPr>
            <w:tcW w:w="1981" w:type="dxa"/>
            <w:gridSpan w:val="2"/>
            <w:vAlign w:val="center"/>
          </w:tcPr>
          <w:p w:rsidR="00323F0E" w:rsidRPr="00EB220F" w:rsidRDefault="00323F0E" w:rsidP="0080020D">
            <w:pPr>
              <w:rPr>
                <w:color w:val="000000"/>
              </w:rPr>
            </w:pPr>
            <w:r w:rsidRPr="00EB220F">
              <w:rPr>
                <w:color w:val="000000"/>
              </w:rPr>
              <w:t>8</w:t>
            </w:r>
          </w:p>
        </w:tc>
        <w:tc>
          <w:tcPr>
            <w:tcW w:w="3779" w:type="dxa"/>
            <w:gridSpan w:val="2"/>
          </w:tcPr>
          <w:p w:rsidR="00323F0E" w:rsidRPr="00EB220F" w:rsidRDefault="00323F0E" w:rsidP="0080020D">
            <w:pPr>
              <w:rPr>
                <w:color w:val="000000"/>
              </w:rPr>
            </w:pPr>
            <w:r w:rsidRPr="00EB220F">
              <w:rPr>
                <w:color w:val="000000"/>
              </w:rPr>
              <w:t>Производство хлеба и хлебоб</w:t>
            </w:r>
            <w:r w:rsidRPr="00EB220F">
              <w:rPr>
                <w:color w:val="000000"/>
              </w:rPr>
              <w:t>у</w:t>
            </w:r>
            <w:r w:rsidRPr="00EB220F">
              <w:rPr>
                <w:color w:val="000000"/>
              </w:rPr>
              <w:t>лочный изделий</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Узел связи</w:t>
            </w:r>
          </w:p>
        </w:tc>
        <w:tc>
          <w:tcPr>
            <w:tcW w:w="1981" w:type="dxa"/>
            <w:gridSpan w:val="2"/>
            <w:vAlign w:val="center"/>
          </w:tcPr>
          <w:p w:rsidR="00323F0E" w:rsidRPr="00EB220F" w:rsidRDefault="00323F0E" w:rsidP="0080020D">
            <w:pPr>
              <w:rPr>
                <w:color w:val="000000"/>
              </w:rPr>
            </w:pPr>
            <w:r w:rsidRPr="00EB220F">
              <w:rPr>
                <w:color w:val="000000"/>
              </w:rPr>
              <w:t>2</w:t>
            </w:r>
          </w:p>
        </w:tc>
        <w:tc>
          <w:tcPr>
            <w:tcW w:w="3779" w:type="dxa"/>
            <w:gridSpan w:val="2"/>
          </w:tcPr>
          <w:p w:rsidR="00323F0E" w:rsidRPr="00EB220F" w:rsidRDefault="00323F0E" w:rsidP="0080020D">
            <w:pPr>
              <w:rPr>
                <w:color w:val="000000"/>
              </w:rPr>
            </w:pPr>
            <w:r w:rsidRPr="00EB220F">
              <w:rPr>
                <w:color w:val="000000"/>
              </w:rPr>
              <w:t>Услуги связи</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Отделение связи</w:t>
            </w:r>
          </w:p>
        </w:tc>
        <w:tc>
          <w:tcPr>
            <w:tcW w:w="1981" w:type="dxa"/>
            <w:gridSpan w:val="2"/>
            <w:vAlign w:val="center"/>
          </w:tcPr>
          <w:p w:rsidR="00323F0E" w:rsidRPr="00EB220F" w:rsidRDefault="00323F0E" w:rsidP="0080020D">
            <w:pPr>
              <w:rPr>
                <w:color w:val="000000"/>
              </w:rPr>
            </w:pPr>
            <w:r w:rsidRPr="00EB220F">
              <w:rPr>
                <w:color w:val="000000"/>
              </w:rPr>
              <w:t>8</w:t>
            </w:r>
          </w:p>
        </w:tc>
        <w:tc>
          <w:tcPr>
            <w:tcW w:w="3779" w:type="dxa"/>
            <w:gridSpan w:val="2"/>
          </w:tcPr>
          <w:p w:rsidR="00323F0E" w:rsidRPr="00EB220F" w:rsidRDefault="00323F0E" w:rsidP="0080020D">
            <w:pPr>
              <w:rPr>
                <w:color w:val="000000"/>
              </w:rPr>
            </w:pPr>
            <w:r w:rsidRPr="00EB220F">
              <w:rPr>
                <w:color w:val="000000"/>
              </w:rPr>
              <w:t>Услуги связи</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Лесхоз</w:t>
            </w:r>
          </w:p>
        </w:tc>
        <w:tc>
          <w:tcPr>
            <w:tcW w:w="1981" w:type="dxa"/>
            <w:gridSpan w:val="2"/>
            <w:vAlign w:val="center"/>
          </w:tcPr>
          <w:p w:rsidR="00323F0E" w:rsidRPr="00EB220F" w:rsidRDefault="00323F0E" w:rsidP="0080020D">
            <w:pPr>
              <w:rPr>
                <w:color w:val="000000"/>
              </w:rPr>
            </w:pPr>
            <w:r w:rsidRPr="00EB220F">
              <w:rPr>
                <w:color w:val="000000"/>
              </w:rPr>
              <w:t>12</w:t>
            </w:r>
          </w:p>
        </w:tc>
        <w:tc>
          <w:tcPr>
            <w:tcW w:w="3779" w:type="dxa"/>
            <w:gridSpan w:val="2"/>
          </w:tcPr>
          <w:p w:rsidR="00323F0E" w:rsidRPr="00EB220F" w:rsidRDefault="00323F0E" w:rsidP="0080020D">
            <w:pPr>
              <w:rPr>
                <w:color w:val="000000"/>
              </w:rPr>
            </w:pPr>
            <w:r w:rsidRPr="00EB220F">
              <w:rPr>
                <w:color w:val="000000"/>
              </w:rPr>
              <w:t>Лесное хозяйство</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Участок Карасукских электрос</w:t>
            </w:r>
            <w:r w:rsidRPr="00EB220F">
              <w:rPr>
                <w:color w:val="000000"/>
              </w:rPr>
              <w:t>е</w:t>
            </w:r>
            <w:r w:rsidRPr="00EB220F">
              <w:rPr>
                <w:color w:val="000000"/>
              </w:rPr>
              <w:t xml:space="preserve">тей </w:t>
            </w:r>
          </w:p>
        </w:tc>
        <w:tc>
          <w:tcPr>
            <w:tcW w:w="1981" w:type="dxa"/>
            <w:gridSpan w:val="2"/>
            <w:vAlign w:val="center"/>
          </w:tcPr>
          <w:p w:rsidR="00323F0E" w:rsidRPr="00EB220F" w:rsidRDefault="00323F0E" w:rsidP="0080020D">
            <w:pPr>
              <w:rPr>
                <w:color w:val="000000"/>
              </w:rPr>
            </w:pPr>
            <w:r w:rsidRPr="00EB220F">
              <w:rPr>
                <w:color w:val="000000"/>
              </w:rPr>
              <w:t>7</w:t>
            </w:r>
          </w:p>
        </w:tc>
        <w:tc>
          <w:tcPr>
            <w:tcW w:w="3779" w:type="dxa"/>
            <w:gridSpan w:val="2"/>
          </w:tcPr>
          <w:p w:rsidR="00323F0E" w:rsidRPr="00EB220F" w:rsidRDefault="00323F0E" w:rsidP="0080020D">
            <w:pPr>
              <w:rPr>
                <w:color w:val="000000"/>
              </w:rPr>
            </w:pPr>
            <w:r w:rsidRPr="00EB220F">
              <w:rPr>
                <w:color w:val="000000"/>
              </w:rPr>
              <w:t>Распределение электроэнергии</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Пожарная часть 79</w:t>
            </w:r>
          </w:p>
        </w:tc>
        <w:tc>
          <w:tcPr>
            <w:tcW w:w="1981" w:type="dxa"/>
            <w:gridSpan w:val="2"/>
            <w:vAlign w:val="center"/>
          </w:tcPr>
          <w:p w:rsidR="00323F0E" w:rsidRPr="00EB220F" w:rsidRDefault="00323F0E" w:rsidP="0080020D">
            <w:pPr>
              <w:rPr>
                <w:color w:val="000000"/>
              </w:rPr>
            </w:pPr>
            <w:r w:rsidRPr="00EB220F">
              <w:rPr>
                <w:color w:val="000000"/>
              </w:rPr>
              <w:t>12</w:t>
            </w:r>
          </w:p>
        </w:tc>
        <w:tc>
          <w:tcPr>
            <w:tcW w:w="3779" w:type="dxa"/>
            <w:gridSpan w:val="2"/>
          </w:tcPr>
          <w:p w:rsidR="00323F0E" w:rsidRPr="00EB220F" w:rsidRDefault="00323F0E" w:rsidP="0080020D">
            <w:pPr>
              <w:rPr>
                <w:color w:val="000000"/>
              </w:rPr>
            </w:pP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Крестьянско-фермерские хозя</w:t>
            </w:r>
            <w:r w:rsidRPr="00EB220F">
              <w:rPr>
                <w:color w:val="000000"/>
              </w:rPr>
              <w:t>й</w:t>
            </w:r>
            <w:r w:rsidRPr="00EB220F">
              <w:rPr>
                <w:color w:val="000000"/>
              </w:rPr>
              <w:t>ства</w:t>
            </w:r>
          </w:p>
        </w:tc>
        <w:tc>
          <w:tcPr>
            <w:tcW w:w="1981" w:type="dxa"/>
            <w:gridSpan w:val="2"/>
            <w:vAlign w:val="center"/>
          </w:tcPr>
          <w:p w:rsidR="00323F0E" w:rsidRPr="00EB220F" w:rsidRDefault="00323F0E" w:rsidP="0080020D">
            <w:pPr>
              <w:rPr>
                <w:color w:val="000000"/>
              </w:rPr>
            </w:pPr>
            <w:r w:rsidRPr="00EB220F">
              <w:rPr>
                <w:color w:val="000000"/>
              </w:rPr>
              <w:t>15</w:t>
            </w:r>
          </w:p>
        </w:tc>
        <w:tc>
          <w:tcPr>
            <w:tcW w:w="3779" w:type="dxa"/>
            <w:gridSpan w:val="2"/>
          </w:tcPr>
          <w:p w:rsidR="00323F0E" w:rsidRPr="00EB220F" w:rsidRDefault="00323F0E" w:rsidP="0080020D">
            <w:pPr>
              <w:rPr>
                <w:color w:val="000000"/>
              </w:rPr>
            </w:pPr>
            <w:r w:rsidRPr="00EB220F">
              <w:rPr>
                <w:color w:val="000000"/>
              </w:rPr>
              <w:t>Растениеводство</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b/>
                <w:i/>
                <w:color w:val="000000"/>
              </w:rPr>
            </w:pPr>
            <w:r w:rsidRPr="00EB220F">
              <w:rPr>
                <w:b/>
                <w:i/>
                <w:color w:val="000000"/>
              </w:rPr>
              <w:t>Новое строительство</w:t>
            </w:r>
          </w:p>
        </w:tc>
        <w:tc>
          <w:tcPr>
            <w:tcW w:w="1981" w:type="dxa"/>
            <w:gridSpan w:val="2"/>
          </w:tcPr>
          <w:p w:rsidR="00323F0E" w:rsidRPr="00EB220F" w:rsidRDefault="00323F0E" w:rsidP="0080020D">
            <w:pPr>
              <w:rPr>
                <w:color w:val="000000"/>
              </w:rPr>
            </w:pPr>
          </w:p>
        </w:tc>
        <w:tc>
          <w:tcPr>
            <w:tcW w:w="3779" w:type="dxa"/>
            <w:gridSpan w:val="2"/>
          </w:tcPr>
          <w:p w:rsidR="00323F0E" w:rsidRPr="00EB220F" w:rsidRDefault="00323F0E" w:rsidP="0080020D">
            <w:pPr>
              <w:rPr>
                <w:color w:val="000000"/>
              </w:rPr>
            </w:pP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Предприятия по переработке сельскохозяйственной проду</w:t>
            </w:r>
            <w:r w:rsidRPr="00EB220F">
              <w:rPr>
                <w:color w:val="000000"/>
              </w:rPr>
              <w:t>к</w:t>
            </w:r>
            <w:r w:rsidRPr="00EB220F">
              <w:rPr>
                <w:color w:val="000000"/>
              </w:rPr>
              <w:t>ции</w:t>
            </w:r>
          </w:p>
        </w:tc>
        <w:tc>
          <w:tcPr>
            <w:tcW w:w="1981" w:type="dxa"/>
            <w:gridSpan w:val="2"/>
            <w:vAlign w:val="center"/>
          </w:tcPr>
          <w:p w:rsidR="00323F0E" w:rsidRPr="00EB220F" w:rsidRDefault="00323F0E" w:rsidP="0080020D">
            <w:pPr>
              <w:rPr>
                <w:color w:val="000000"/>
              </w:rPr>
            </w:pPr>
            <w:r w:rsidRPr="00EB220F">
              <w:rPr>
                <w:color w:val="000000"/>
              </w:rPr>
              <w:t>20</w:t>
            </w:r>
          </w:p>
        </w:tc>
        <w:tc>
          <w:tcPr>
            <w:tcW w:w="3779" w:type="dxa"/>
            <w:gridSpan w:val="2"/>
          </w:tcPr>
          <w:p w:rsidR="00323F0E" w:rsidRPr="00EB220F" w:rsidRDefault="00323F0E" w:rsidP="0080020D">
            <w:pPr>
              <w:rPr>
                <w:color w:val="000000"/>
              </w:rPr>
            </w:pPr>
            <w:r w:rsidRPr="00EB220F">
              <w:rPr>
                <w:color w:val="000000"/>
              </w:rPr>
              <w:t>Переработка сельскохозяйстве</w:t>
            </w:r>
            <w:r w:rsidRPr="00EB220F">
              <w:rPr>
                <w:color w:val="000000"/>
              </w:rPr>
              <w:t>н</w:t>
            </w:r>
            <w:r w:rsidRPr="00EB220F">
              <w:rPr>
                <w:color w:val="000000"/>
              </w:rPr>
              <w:t>ной продукции</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Крестьянско-фермерские хозя</w:t>
            </w:r>
            <w:r w:rsidRPr="00EB220F">
              <w:rPr>
                <w:color w:val="000000"/>
              </w:rPr>
              <w:t>й</w:t>
            </w:r>
            <w:r w:rsidRPr="00EB220F">
              <w:rPr>
                <w:color w:val="000000"/>
              </w:rPr>
              <w:t>ства</w:t>
            </w:r>
          </w:p>
        </w:tc>
        <w:tc>
          <w:tcPr>
            <w:tcW w:w="1981" w:type="dxa"/>
            <w:gridSpan w:val="2"/>
          </w:tcPr>
          <w:p w:rsidR="00323F0E" w:rsidRPr="00EB220F" w:rsidRDefault="00323F0E" w:rsidP="0080020D">
            <w:pPr>
              <w:rPr>
                <w:color w:val="000000"/>
              </w:rPr>
            </w:pPr>
            <w:r w:rsidRPr="00EB220F">
              <w:rPr>
                <w:color w:val="000000"/>
              </w:rPr>
              <w:t>20</w:t>
            </w:r>
          </w:p>
        </w:tc>
        <w:tc>
          <w:tcPr>
            <w:tcW w:w="3779" w:type="dxa"/>
            <w:gridSpan w:val="2"/>
          </w:tcPr>
          <w:p w:rsidR="00323F0E" w:rsidRPr="00EB220F" w:rsidRDefault="00323F0E" w:rsidP="0080020D">
            <w:pPr>
              <w:rPr>
                <w:color w:val="000000"/>
              </w:rPr>
            </w:pPr>
            <w:r w:rsidRPr="00EB220F">
              <w:rPr>
                <w:color w:val="000000"/>
              </w:rPr>
              <w:t>Растениеводство, животноводс</w:t>
            </w:r>
            <w:r w:rsidRPr="00EB220F">
              <w:rPr>
                <w:color w:val="000000"/>
              </w:rPr>
              <w:t>т</w:t>
            </w:r>
            <w:r w:rsidRPr="00EB220F">
              <w:rPr>
                <w:color w:val="000000"/>
              </w:rPr>
              <w:t>во</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Предприятия по производству строительных материалов</w:t>
            </w:r>
          </w:p>
        </w:tc>
        <w:tc>
          <w:tcPr>
            <w:tcW w:w="1981" w:type="dxa"/>
            <w:gridSpan w:val="2"/>
            <w:vAlign w:val="center"/>
          </w:tcPr>
          <w:p w:rsidR="00323F0E" w:rsidRPr="00EB220F" w:rsidRDefault="00323F0E" w:rsidP="0080020D">
            <w:pPr>
              <w:rPr>
                <w:color w:val="000000"/>
              </w:rPr>
            </w:pPr>
            <w:r w:rsidRPr="00EB220F">
              <w:rPr>
                <w:color w:val="000000"/>
              </w:rPr>
              <w:t>15</w:t>
            </w:r>
          </w:p>
        </w:tc>
        <w:tc>
          <w:tcPr>
            <w:tcW w:w="3779" w:type="dxa"/>
            <w:gridSpan w:val="2"/>
          </w:tcPr>
          <w:p w:rsidR="00323F0E" w:rsidRPr="00EB220F" w:rsidRDefault="00323F0E" w:rsidP="0080020D">
            <w:pPr>
              <w:rPr>
                <w:color w:val="000000"/>
              </w:rPr>
            </w:pPr>
            <w:r w:rsidRPr="00EB220F">
              <w:rPr>
                <w:color w:val="000000"/>
              </w:rPr>
              <w:t>Производство строительных м</w:t>
            </w:r>
            <w:r w:rsidRPr="00EB220F">
              <w:rPr>
                <w:color w:val="000000"/>
              </w:rPr>
              <w:t>а</w:t>
            </w:r>
            <w:r w:rsidRPr="00EB220F">
              <w:rPr>
                <w:color w:val="000000"/>
              </w:rPr>
              <w:t>териалов</w:t>
            </w:r>
          </w:p>
        </w:tc>
      </w:tr>
      <w:tr w:rsidR="00323F0E" w:rsidRPr="00EB220F" w:rsidTr="00323F0E">
        <w:trPr>
          <w:gridAfter w:val="2"/>
          <w:wAfter w:w="35" w:type="dxa"/>
          <w:jc w:val="center"/>
        </w:trPr>
        <w:tc>
          <w:tcPr>
            <w:tcW w:w="10440" w:type="dxa"/>
            <w:gridSpan w:val="9"/>
            <w:vAlign w:val="bottom"/>
          </w:tcPr>
          <w:p w:rsidR="00323F0E" w:rsidRPr="00EB220F" w:rsidRDefault="00323F0E" w:rsidP="0080020D">
            <w:pPr>
              <w:rPr>
                <w:b/>
                <w:color w:val="000000"/>
              </w:rPr>
            </w:pPr>
            <w:r w:rsidRPr="00EB220F">
              <w:rPr>
                <w:b/>
                <w:color w:val="000000"/>
              </w:rPr>
              <w:t>МО Зубковское</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ЗАО «Зубковское»</w:t>
            </w:r>
          </w:p>
        </w:tc>
        <w:tc>
          <w:tcPr>
            <w:tcW w:w="1981" w:type="dxa"/>
            <w:gridSpan w:val="2"/>
          </w:tcPr>
          <w:p w:rsidR="00323F0E" w:rsidRPr="00EB220F" w:rsidRDefault="00323F0E" w:rsidP="0080020D">
            <w:pPr>
              <w:rPr>
                <w:color w:val="000000"/>
              </w:rPr>
            </w:pPr>
            <w:r w:rsidRPr="00EB220F">
              <w:rPr>
                <w:color w:val="000000"/>
              </w:rPr>
              <w:t>138</w:t>
            </w:r>
          </w:p>
        </w:tc>
        <w:tc>
          <w:tcPr>
            <w:tcW w:w="3779" w:type="dxa"/>
            <w:gridSpan w:val="2"/>
          </w:tcPr>
          <w:p w:rsidR="00323F0E" w:rsidRPr="00EB220F" w:rsidRDefault="00323F0E" w:rsidP="0080020D">
            <w:pPr>
              <w:rPr>
                <w:color w:val="000000"/>
              </w:rPr>
            </w:pPr>
            <w:r w:rsidRPr="00EB220F">
              <w:rPr>
                <w:color w:val="000000"/>
              </w:rPr>
              <w:t>Растениеводство, животноводс</w:t>
            </w:r>
            <w:r w:rsidRPr="00EB220F">
              <w:rPr>
                <w:color w:val="000000"/>
              </w:rPr>
              <w:t>т</w:t>
            </w:r>
            <w:r w:rsidRPr="00EB220F">
              <w:rPr>
                <w:color w:val="000000"/>
              </w:rPr>
              <w:t xml:space="preserve">во </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СПК «Ульяновское»</w:t>
            </w:r>
          </w:p>
        </w:tc>
        <w:tc>
          <w:tcPr>
            <w:tcW w:w="1981" w:type="dxa"/>
            <w:gridSpan w:val="2"/>
          </w:tcPr>
          <w:p w:rsidR="00323F0E" w:rsidRPr="00EB220F" w:rsidRDefault="00323F0E" w:rsidP="0080020D">
            <w:pPr>
              <w:rPr>
                <w:color w:val="000000"/>
              </w:rPr>
            </w:pPr>
            <w:r w:rsidRPr="00EB220F">
              <w:rPr>
                <w:color w:val="000000"/>
              </w:rPr>
              <w:t>83</w:t>
            </w:r>
          </w:p>
        </w:tc>
        <w:tc>
          <w:tcPr>
            <w:tcW w:w="3779" w:type="dxa"/>
            <w:gridSpan w:val="2"/>
          </w:tcPr>
          <w:p w:rsidR="00323F0E" w:rsidRPr="00EB220F" w:rsidRDefault="00323F0E" w:rsidP="0080020D">
            <w:pPr>
              <w:rPr>
                <w:color w:val="000000"/>
              </w:rPr>
            </w:pPr>
            <w:r w:rsidRPr="00EB220F">
              <w:rPr>
                <w:color w:val="000000"/>
              </w:rPr>
              <w:t>Растениеводство, животноводс</w:t>
            </w:r>
            <w:r w:rsidRPr="00EB220F">
              <w:rPr>
                <w:color w:val="000000"/>
              </w:rPr>
              <w:t>т</w:t>
            </w:r>
            <w:r w:rsidRPr="00EB220F">
              <w:rPr>
                <w:color w:val="000000"/>
              </w:rPr>
              <w:t xml:space="preserve">во </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ИП «Кроттер»</w:t>
            </w:r>
          </w:p>
        </w:tc>
        <w:tc>
          <w:tcPr>
            <w:tcW w:w="1981" w:type="dxa"/>
            <w:gridSpan w:val="2"/>
          </w:tcPr>
          <w:p w:rsidR="00323F0E" w:rsidRPr="00EB220F" w:rsidRDefault="00323F0E" w:rsidP="0080020D">
            <w:pPr>
              <w:rPr>
                <w:color w:val="000000"/>
              </w:rPr>
            </w:pPr>
            <w:r w:rsidRPr="00EB220F">
              <w:rPr>
                <w:color w:val="000000"/>
              </w:rPr>
              <w:t>4</w:t>
            </w:r>
          </w:p>
        </w:tc>
        <w:tc>
          <w:tcPr>
            <w:tcW w:w="3779" w:type="dxa"/>
            <w:gridSpan w:val="2"/>
          </w:tcPr>
          <w:p w:rsidR="00323F0E" w:rsidRPr="00EB220F" w:rsidRDefault="00323F0E" w:rsidP="0080020D">
            <w:pPr>
              <w:rPr>
                <w:color w:val="000000"/>
              </w:rPr>
            </w:pPr>
            <w:r w:rsidRPr="00EB220F">
              <w:rPr>
                <w:color w:val="000000"/>
              </w:rPr>
              <w:t>Производство с/х продукции, с.Зубково</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ООО «Зубковский ХПП»</w:t>
            </w:r>
          </w:p>
        </w:tc>
        <w:tc>
          <w:tcPr>
            <w:tcW w:w="1981" w:type="dxa"/>
            <w:gridSpan w:val="2"/>
          </w:tcPr>
          <w:p w:rsidR="00323F0E" w:rsidRPr="00EB220F" w:rsidRDefault="00323F0E" w:rsidP="0080020D">
            <w:pPr>
              <w:rPr>
                <w:color w:val="000000"/>
              </w:rPr>
            </w:pPr>
            <w:r w:rsidRPr="00EB220F">
              <w:rPr>
                <w:color w:val="000000"/>
              </w:rPr>
              <w:t>11</w:t>
            </w:r>
          </w:p>
        </w:tc>
        <w:tc>
          <w:tcPr>
            <w:tcW w:w="3779" w:type="dxa"/>
            <w:gridSpan w:val="2"/>
          </w:tcPr>
          <w:p w:rsidR="00323F0E" w:rsidRPr="00EB220F" w:rsidRDefault="00323F0E" w:rsidP="0080020D">
            <w:pPr>
              <w:rPr>
                <w:color w:val="000000"/>
              </w:rPr>
            </w:pPr>
            <w:r w:rsidRPr="00EB220F">
              <w:rPr>
                <w:color w:val="000000"/>
              </w:rPr>
              <w:t>Хранение и переработка зерна, с.Зубково</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ООО «Краснозерский ХПП»</w:t>
            </w:r>
          </w:p>
        </w:tc>
        <w:tc>
          <w:tcPr>
            <w:tcW w:w="1981" w:type="dxa"/>
            <w:gridSpan w:val="2"/>
          </w:tcPr>
          <w:p w:rsidR="00323F0E" w:rsidRPr="00EB220F" w:rsidRDefault="00323F0E" w:rsidP="0080020D">
            <w:pPr>
              <w:rPr>
                <w:color w:val="000000"/>
              </w:rPr>
            </w:pPr>
            <w:r w:rsidRPr="00EB220F">
              <w:rPr>
                <w:color w:val="000000"/>
              </w:rPr>
              <w:t>46</w:t>
            </w:r>
          </w:p>
        </w:tc>
        <w:tc>
          <w:tcPr>
            <w:tcW w:w="3779" w:type="dxa"/>
            <w:gridSpan w:val="2"/>
          </w:tcPr>
          <w:p w:rsidR="00323F0E" w:rsidRPr="00EB220F" w:rsidRDefault="00323F0E" w:rsidP="0080020D">
            <w:pPr>
              <w:rPr>
                <w:color w:val="000000"/>
              </w:rPr>
            </w:pPr>
            <w:r w:rsidRPr="00EB220F">
              <w:rPr>
                <w:color w:val="000000"/>
              </w:rPr>
              <w:t>Хранение и переработка зерна, ст.Зубкова</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Узел связи</w:t>
            </w:r>
          </w:p>
        </w:tc>
        <w:tc>
          <w:tcPr>
            <w:tcW w:w="1981" w:type="dxa"/>
            <w:gridSpan w:val="2"/>
            <w:vAlign w:val="center"/>
          </w:tcPr>
          <w:p w:rsidR="00323F0E" w:rsidRPr="00EB220F" w:rsidRDefault="00323F0E" w:rsidP="0080020D">
            <w:pPr>
              <w:rPr>
                <w:color w:val="000000"/>
              </w:rPr>
            </w:pPr>
            <w:r w:rsidRPr="00EB220F">
              <w:rPr>
                <w:color w:val="000000"/>
              </w:rPr>
              <w:t>1</w:t>
            </w:r>
          </w:p>
        </w:tc>
        <w:tc>
          <w:tcPr>
            <w:tcW w:w="3779" w:type="dxa"/>
            <w:gridSpan w:val="2"/>
          </w:tcPr>
          <w:p w:rsidR="00323F0E" w:rsidRPr="00EB220F" w:rsidRDefault="00323F0E" w:rsidP="0080020D">
            <w:pPr>
              <w:rPr>
                <w:color w:val="000000"/>
              </w:rPr>
            </w:pPr>
            <w:r w:rsidRPr="00EB220F">
              <w:rPr>
                <w:color w:val="000000"/>
              </w:rPr>
              <w:t>Услуги связи</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Отделение связи</w:t>
            </w:r>
          </w:p>
        </w:tc>
        <w:tc>
          <w:tcPr>
            <w:tcW w:w="1981" w:type="dxa"/>
            <w:gridSpan w:val="2"/>
            <w:vAlign w:val="center"/>
          </w:tcPr>
          <w:p w:rsidR="00323F0E" w:rsidRPr="00EB220F" w:rsidRDefault="00323F0E" w:rsidP="0080020D">
            <w:pPr>
              <w:rPr>
                <w:color w:val="000000"/>
              </w:rPr>
            </w:pPr>
            <w:r w:rsidRPr="00EB220F">
              <w:rPr>
                <w:color w:val="000000"/>
              </w:rPr>
              <w:t>9</w:t>
            </w:r>
          </w:p>
        </w:tc>
        <w:tc>
          <w:tcPr>
            <w:tcW w:w="3779" w:type="dxa"/>
            <w:gridSpan w:val="2"/>
          </w:tcPr>
          <w:p w:rsidR="00323F0E" w:rsidRPr="00EB220F" w:rsidRDefault="00323F0E" w:rsidP="0080020D">
            <w:pPr>
              <w:rPr>
                <w:color w:val="000000"/>
              </w:rPr>
            </w:pPr>
            <w:r w:rsidRPr="00EB220F">
              <w:rPr>
                <w:color w:val="000000"/>
              </w:rPr>
              <w:t>Услуги связи, с.Зубково, ст. Зу</w:t>
            </w:r>
            <w:r w:rsidRPr="00EB220F">
              <w:rPr>
                <w:color w:val="000000"/>
              </w:rPr>
              <w:t>б</w:t>
            </w:r>
            <w:r w:rsidRPr="00EB220F">
              <w:rPr>
                <w:color w:val="000000"/>
              </w:rPr>
              <w:t>ково, с. Ульяновка, п.Успенский</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Лесхоз</w:t>
            </w:r>
          </w:p>
        </w:tc>
        <w:tc>
          <w:tcPr>
            <w:tcW w:w="1981" w:type="dxa"/>
            <w:gridSpan w:val="2"/>
            <w:vAlign w:val="center"/>
          </w:tcPr>
          <w:p w:rsidR="00323F0E" w:rsidRPr="00EB220F" w:rsidRDefault="00323F0E" w:rsidP="0080020D">
            <w:pPr>
              <w:rPr>
                <w:color w:val="000000"/>
              </w:rPr>
            </w:pPr>
            <w:r w:rsidRPr="00EB220F">
              <w:rPr>
                <w:color w:val="000000"/>
              </w:rPr>
              <w:t>1</w:t>
            </w:r>
          </w:p>
        </w:tc>
        <w:tc>
          <w:tcPr>
            <w:tcW w:w="3779" w:type="dxa"/>
            <w:gridSpan w:val="2"/>
          </w:tcPr>
          <w:p w:rsidR="00323F0E" w:rsidRPr="00EB220F" w:rsidRDefault="00323F0E" w:rsidP="0080020D">
            <w:pPr>
              <w:rPr>
                <w:color w:val="000000"/>
              </w:rPr>
            </w:pPr>
            <w:r w:rsidRPr="00EB220F">
              <w:rPr>
                <w:color w:val="000000"/>
              </w:rPr>
              <w:t>Лесное хозяйство, с.Зубкова</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Мельничный комплекс «Колос»</w:t>
            </w:r>
          </w:p>
        </w:tc>
        <w:tc>
          <w:tcPr>
            <w:tcW w:w="1981" w:type="dxa"/>
            <w:gridSpan w:val="2"/>
          </w:tcPr>
          <w:p w:rsidR="00323F0E" w:rsidRPr="00EB220F" w:rsidRDefault="00323F0E" w:rsidP="0080020D">
            <w:pPr>
              <w:rPr>
                <w:color w:val="000000"/>
              </w:rPr>
            </w:pPr>
            <w:r w:rsidRPr="00EB220F">
              <w:rPr>
                <w:color w:val="000000"/>
              </w:rPr>
              <w:t>5</w:t>
            </w:r>
          </w:p>
        </w:tc>
        <w:tc>
          <w:tcPr>
            <w:tcW w:w="3779" w:type="dxa"/>
            <w:gridSpan w:val="2"/>
          </w:tcPr>
          <w:p w:rsidR="00323F0E" w:rsidRPr="00EB220F" w:rsidRDefault="00323F0E" w:rsidP="0080020D">
            <w:pPr>
              <w:rPr>
                <w:color w:val="000000"/>
              </w:rPr>
            </w:pPr>
            <w:r w:rsidRPr="00EB220F">
              <w:rPr>
                <w:color w:val="000000"/>
              </w:rPr>
              <w:t>Переработка зерна, с.Зубкова</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РЭС</w:t>
            </w:r>
          </w:p>
        </w:tc>
        <w:tc>
          <w:tcPr>
            <w:tcW w:w="1981" w:type="dxa"/>
            <w:gridSpan w:val="2"/>
          </w:tcPr>
          <w:p w:rsidR="00323F0E" w:rsidRPr="00EB220F" w:rsidRDefault="00323F0E" w:rsidP="0080020D">
            <w:pPr>
              <w:rPr>
                <w:color w:val="000000"/>
              </w:rPr>
            </w:pPr>
            <w:r w:rsidRPr="00EB220F">
              <w:rPr>
                <w:color w:val="000000"/>
              </w:rPr>
              <w:t>4</w:t>
            </w:r>
          </w:p>
        </w:tc>
        <w:tc>
          <w:tcPr>
            <w:tcW w:w="3779" w:type="dxa"/>
            <w:gridSpan w:val="2"/>
          </w:tcPr>
          <w:p w:rsidR="00323F0E" w:rsidRPr="00EB220F" w:rsidRDefault="00323F0E" w:rsidP="0080020D">
            <w:pPr>
              <w:rPr>
                <w:color w:val="000000"/>
              </w:rPr>
            </w:pPr>
            <w:r w:rsidRPr="00EB220F">
              <w:rPr>
                <w:color w:val="000000"/>
              </w:rPr>
              <w:t>Распределение электроэнергии</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Железная дорога</w:t>
            </w:r>
          </w:p>
        </w:tc>
        <w:tc>
          <w:tcPr>
            <w:tcW w:w="1981" w:type="dxa"/>
            <w:gridSpan w:val="2"/>
            <w:vAlign w:val="center"/>
          </w:tcPr>
          <w:p w:rsidR="00323F0E" w:rsidRPr="00EB220F" w:rsidRDefault="00323F0E" w:rsidP="0080020D">
            <w:pPr>
              <w:rPr>
                <w:color w:val="000000"/>
              </w:rPr>
            </w:pPr>
            <w:r w:rsidRPr="00EB220F">
              <w:rPr>
                <w:color w:val="000000"/>
              </w:rPr>
              <w:t>93</w:t>
            </w:r>
          </w:p>
        </w:tc>
        <w:tc>
          <w:tcPr>
            <w:tcW w:w="3779" w:type="dxa"/>
            <w:gridSpan w:val="2"/>
          </w:tcPr>
          <w:p w:rsidR="00323F0E" w:rsidRPr="00EB220F" w:rsidRDefault="00323F0E" w:rsidP="0080020D">
            <w:pPr>
              <w:rPr>
                <w:color w:val="000000"/>
              </w:rPr>
            </w:pPr>
            <w:r w:rsidRPr="00EB220F">
              <w:rPr>
                <w:color w:val="000000"/>
              </w:rPr>
              <w:t>Транспортные услуги, ст.Зубково</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b/>
                <w:i/>
                <w:color w:val="000000"/>
              </w:rPr>
            </w:pPr>
            <w:r w:rsidRPr="00EB220F">
              <w:rPr>
                <w:b/>
                <w:i/>
                <w:color w:val="000000"/>
              </w:rPr>
              <w:t>Новое строительство</w:t>
            </w:r>
          </w:p>
        </w:tc>
        <w:tc>
          <w:tcPr>
            <w:tcW w:w="1981" w:type="dxa"/>
            <w:gridSpan w:val="2"/>
          </w:tcPr>
          <w:p w:rsidR="00323F0E" w:rsidRPr="00EB220F" w:rsidRDefault="00323F0E" w:rsidP="0080020D">
            <w:pPr>
              <w:rPr>
                <w:color w:val="000000"/>
              </w:rPr>
            </w:pPr>
          </w:p>
        </w:tc>
        <w:tc>
          <w:tcPr>
            <w:tcW w:w="3779" w:type="dxa"/>
            <w:gridSpan w:val="2"/>
          </w:tcPr>
          <w:p w:rsidR="00323F0E" w:rsidRPr="00EB220F" w:rsidRDefault="00323F0E" w:rsidP="0080020D">
            <w:pPr>
              <w:rPr>
                <w:color w:val="000000"/>
              </w:rPr>
            </w:pP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Птицеводческмй комплекс</w:t>
            </w:r>
          </w:p>
        </w:tc>
        <w:tc>
          <w:tcPr>
            <w:tcW w:w="1981" w:type="dxa"/>
            <w:gridSpan w:val="2"/>
          </w:tcPr>
          <w:p w:rsidR="00323F0E" w:rsidRPr="00EB220F" w:rsidRDefault="00323F0E" w:rsidP="0080020D">
            <w:pPr>
              <w:rPr>
                <w:color w:val="000000"/>
              </w:rPr>
            </w:pPr>
            <w:r w:rsidRPr="00EB220F">
              <w:rPr>
                <w:color w:val="000000"/>
              </w:rPr>
              <w:t>50</w:t>
            </w:r>
          </w:p>
        </w:tc>
        <w:tc>
          <w:tcPr>
            <w:tcW w:w="3779" w:type="dxa"/>
            <w:gridSpan w:val="2"/>
          </w:tcPr>
          <w:p w:rsidR="00323F0E" w:rsidRPr="00EB220F" w:rsidRDefault="00323F0E" w:rsidP="0080020D">
            <w:pPr>
              <w:rPr>
                <w:color w:val="000000"/>
              </w:rPr>
            </w:pP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 xml:space="preserve">Предприятия по переработке сельскохозяйственной продукции </w:t>
            </w:r>
          </w:p>
          <w:p w:rsidR="00323F0E" w:rsidRPr="00EB220F" w:rsidRDefault="00323F0E" w:rsidP="0080020D">
            <w:pPr>
              <w:rPr>
                <w:color w:val="000000"/>
              </w:rPr>
            </w:pPr>
          </w:p>
        </w:tc>
        <w:tc>
          <w:tcPr>
            <w:tcW w:w="1981" w:type="dxa"/>
            <w:gridSpan w:val="2"/>
          </w:tcPr>
          <w:p w:rsidR="00323F0E" w:rsidRPr="00EB220F" w:rsidRDefault="00323F0E" w:rsidP="0080020D">
            <w:pPr>
              <w:rPr>
                <w:color w:val="000000"/>
              </w:rPr>
            </w:pPr>
            <w:r w:rsidRPr="00EB220F">
              <w:rPr>
                <w:color w:val="000000"/>
              </w:rPr>
              <w:lastRenderedPageBreak/>
              <w:t>15</w:t>
            </w:r>
          </w:p>
        </w:tc>
        <w:tc>
          <w:tcPr>
            <w:tcW w:w="3779" w:type="dxa"/>
            <w:gridSpan w:val="2"/>
          </w:tcPr>
          <w:p w:rsidR="00323F0E" w:rsidRPr="00EB220F" w:rsidRDefault="00323F0E" w:rsidP="0080020D">
            <w:pPr>
              <w:rPr>
                <w:color w:val="000000"/>
              </w:rPr>
            </w:pPr>
            <w:r w:rsidRPr="00EB220F">
              <w:rPr>
                <w:color w:val="000000"/>
              </w:rPr>
              <w:t>Переработка сельскохозяйстве</w:t>
            </w:r>
            <w:r w:rsidRPr="00EB220F">
              <w:rPr>
                <w:color w:val="000000"/>
              </w:rPr>
              <w:t>н</w:t>
            </w:r>
            <w:r w:rsidRPr="00EB220F">
              <w:rPr>
                <w:color w:val="000000"/>
              </w:rPr>
              <w:t>ной продукции</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Крестьянско-фермерские хозя</w:t>
            </w:r>
            <w:r w:rsidRPr="00EB220F">
              <w:rPr>
                <w:color w:val="000000"/>
              </w:rPr>
              <w:t>й</w:t>
            </w:r>
            <w:r w:rsidRPr="00EB220F">
              <w:rPr>
                <w:color w:val="000000"/>
              </w:rPr>
              <w:t>ства</w:t>
            </w:r>
          </w:p>
        </w:tc>
        <w:tc>
          <w:tcPr>
            <w:tcW w:w="1981" w:type="dxa"/>
            <w:gridSpan w:val="2"/>
            <w:vAlign w:val="center"/>
          </w:tcPr>
          <w:p w:rsidR="00323F0E" w:rsidRPr="00EB220F" w:rsidRDefault="00323F0E" w:rsidP="0080020D">
            <w:pPr>
              <w:rPr>
                <w:color w:val="000000"/>
              </w:rPr>
            </w:pPr>
            <w:r w:rsidRPr="00EB220F">
              <w:rPr>
                <w:color w:val="000000"/>
              </w:rPr>
              <w:t>20</w:t>
            </w:r>
          </w:p>
        </w:tc>
        <w:tc>
          <w:tcPr>
            <w:tcW w:w="3779" w:type="dxa"/>
            <w:gridSpan w:val="2"/>
          </w:tcPr>
          <w:p w:rsidR="00323F0E" w:rsidRPr="00EB220F" w:rsidRDefault="00323F0E" w:rsidP="0080020D">
            <w:pPr>
              <w:rPr>
                <w:color w:val="000000"/>
              </w:rPr>
            </w:pPr>
            <w:r w:rsidRPr="00EB220F">
              <w:rPr>
                <w:color w:val="000000"/>
              </w:rPr>
              <w:t>Растениеводство, животноводс</w:t>
            </w:r>
            <w:r w:rsidRPr="00EB220F">
              <w:rPr>
                <w:color w:val="000000"/>
              </w:rPr>
              <w:t>т</w:t>
            </w:r>
            <w:r w:rsidRPr="00EB220F">
              <w:rPr>
                <w:color w:val="000000"/>
              </w:rPr>
              <w:t>во</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Предприятия по производству строительных материалов</w:t>
            </w:r>
          </w:p>
        </w:tc>
        <w:tc>
          <w:tcPr>
            <w:tcW w:w="1981" w:type="dxa"/>
            <w:gridSpan w:val="2"/>
            <w:vAlign w:val="center"/>
          </w:tcPr>
          <w:p w:rsidR="00323F0E" w:rsidRPr="00EB220F" w:rsidRDefault="00323F0E" w:rsidP="0080020D">
            <w:pPr>
              <w:rPr>
                <w:color w:val="000000"/>
              </w:rPr>
            </w:pPr>
            <w:r w:rsidRPr="00EB220F">
              <w:rPr>
                <w:color w:val="000000"/>
              </w:rPr>
              <w:t>15</w:t>
            </w:r>
          </w:p>
        </w:tc>
        <w:tc>
          <w:tcPr>
            <w:tcW w:w="3779" w:type="dxa"/>
            <w:gridSpan w:val="2"/>
          </w:tcPr>
          <w:p w:rsidR="00323F0E" w:rsidRPr="00EB220F" w:rsidRDefault="00323F0E" w:rsidP="0080020D">
            <w:pPr>
              <w:rPr>
                <w:color w:val="000000"/>
              </w:rPr>
            </w:pPr>
            <w:r w:rsidRPr="00EB220F">
              <w:rPr>
                <w:color w:val="000000"/>
              </w:rPr>
              <w:t>Производство строительных м</w:t>
            </w:r>
            <w:r w:rsidRPr="00EB220F">
              <w:rPr>
                <w:color w:val="000000"/>
              </w:rPr>
              <w:t>а</w:t>
            </w:r>
            <w:r w:rsidRPr="00EB220F">
              <w:rPr>
                <w:color w:val="000000"/>
              </w:rPr>
              <w:t>териалов</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Заготовительные предприятия</w:t>
            </w:r>
          </w:p>
        </w:tc>
        <w:tc>
          <w:tcPr>
            <w:tcW w:w="1981" w:type="dxa"/>
            <w:gridSpan w:val="2"/>
            <w:vAlign w:val="center"/>
          </w:tcPr>
          <w:p w:rsidR="00323F0E" w:rsidRPr="00EB220F" w:rsidRDefault="00323F0E" w:rsidP="0080020D">
            <w:pPr>
              <w:rPr>
                <w:color w:val="000000"/>
              </w:rPr>
            </w:pPr>
            <w:r w:rsidRPr="00EB220F">
              <w:rPr>
                <w:color w:val="000000"/>
              </w:rPr>
              <w:t>10</w:t>
            </w:r>
          </w:p>
        </w:tc>
        <w:tc>
          <w:tcPr>
            <w:tcW w:w="3779" w:type="dxa"/>
            <w:gridSpan w:val="2"/>
          </w:tcPr>
          <w:p w:rsidR="00323F0E" w:rsidRPr="00EB220F" w:rsidRDefault="00323F0E" w:rsidP="0080020D">
            <w:pPr>
              <w:rPr>
                <w:color w:val="000000"/>
              </w:rPr>
            </w:pPr>
            <w:r w:rsidRPr="00EB220F">
              <w:rPr>
                <w:color w:val="000000"/>
              </w:rPr>
              <w:t>Закуп сельскохозяйственной продукции</w:t>
            </w:r>
          </w:p>
        </w:tc>
      </w:tr>
      <w:tr w:rsidR="00323F0E" w:rsidRPr="00EB220F" w:rsidTr="00323F0E">
        <w:trPr>
          <w:gridAfter w:val="2"/>
          <w:wAfter w:w="35" w:type="dxa"/>
          <w:jc w:val="center"/>
        </w:trPr>
        <w:tc>
          <w:tcPr>
            <w:tcW w:w="10440" w:type="dxa"/>
            <w:gridSpan w:val="9"/>
            <w:vAlign w:val="bottom"/>
          </w:tcPr>
          <w:p w:rsidR="00323F0E" w:rsidRPr="00EB220F" w:rsidRDefault="00323F0E" w:rsidP="0080020D">
            <w:pPr>
              <w:rPr>
                <w:b/>
                <w:color w:val="000000"/>
              </w:rPr>
            </w:pPr>
            <w:r w:rsidRPr="00EB220F">
              <w:rPr>
                <w:b/>
                <w:color w:val="000000"/>
              </w:rPr>
              <w:t>МО Казанакское</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ЗАО «Казанакское»</w:t>
            </w:r>
          </w:p>
        </w:tc>
        <w:tc>
          <w:tcPr>
            <w:tcW w:w="1981" w:type="dxa"/>
            <w:gridSpan w:val="2"/>
          </w:tcPr>
          <w:p w:rsidR="00323F0E" w:rsidRPr="00EB220F" w:rsidRDefault="00323F0E" w:rsidP="0080020D">
            <w:pPr>
              <w:rPr>
                <w:color w:val="000000"/>
              </w:rPr>
            </w:pPr>
            <w:r w:rsidRPr="00EB220F">
              <w:rPr>
                <w:color w:val="000000"/>
              </w:rPr>
              <w:t>74</w:t>
            </w:r>
          </w:p>
        </w:tc>
        <w:tc>
          <w:tcPr>
            <w:tcW w:w="3779" w:type="dxa"/>
            <w:gridSpan w:val="2"/>
          </w:tcPr>
          <w:p w:rsidR="00323F0E" w:rsidRPr="00EB220F" w:rsidRDefault="00323F0E" w:rsidP="0080020D">
            <w:pPr>
              <w:rPr>
                <w:color w:val="000000"/>
              </w:rPr>
            </w:pPr>
            <w:r w:rsidRPr="00EB220F">
              <w:rPr>
                <w:color w:val="000000"/>
              </w:rPr>
              <w:t>Растениеводство, животноводс</w:t>
            </w:r>
            <w:r w:rsidRPr="00EB220F">
              <w:rPr>
                <w:color w:val="000000"/>
              </w:rPr>
              <w:t>т</w:t>
            </w:r>
            <w:r w:rsidRPr="00EB220F">
              <w:rPr>
                <w:color w:val="000000"/>
              </w:rPr>
              <w:t xml:space="preserve">во, </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Крестьянско-фермерские хозя</w:t>
            </w:r>
            <w:r w:rsidRPr="00EB220F">
              <w:rPr>
                <w:color w:val="000000"/>
              </w:rPr>
              <w:t>й</w:t>
            </w:r>
            <w:r w:rsidRPr="00EB220F">
              <w:rPr>
                <w:color w:val="000000"/>
              </w:rPr>
              <w:t>ства</w:t>
            </w:r>
          </w:p>
        </w:tc>
        <w:tc>
          <w:tcPr>
            <w:tcW w:w="1981" w:type="dxa"/>
            <w:gridSpan w:val="2"/>
          </w:tcPr>
          <w:p w:rsidR="00323F0E" w:rsidRPr="00EB220F" w:rsidRDefault="00323F0E" w:rsidP="0080020D">
            <w:pPr>
              <w:rPr>
                <w:color w:val="000000"/>
              </w:rPr>
            </w:pPr>
            <w:r w:rsidRPr="00EB220F">
              <w:rPr>
                <w:color w:val="000000"/>
              </w:rPr>
              <w:t>29</w:t>
            </w:r>
          </w:p>
        </w:tc>
        <w:tc>
          <w:tcPr>
            <w:tcW w:w="3779" w:type="dxa"/>
            <w:gridSpan w:val="2"/>
          </w:tcPr>
          <w:p w:rsidR="00323F0E" w:rsidRPr="00EB220F" w:rsidRDefault="00323F0E" w:rsidP="0080020D">
            <w:pPr>
              <w:rPr>
                <w:color w:val="000000"/>
              </w:rPr>
            </w:pPr>
            <w:r w:rsidRPr="00EB220F">
              <w:rPr>
                <w:color w:val="000000"/>
              </w:rPr>
              <w:t>Растениеводство, животноводс</w:t>
            </w:r>
            <w:r w:rsidRPr="00EB220F">
              <w:rPr>
                <w:color w:val="000000"/>
              </w:rPr>
              <w:t>т</w:t>
            </w:r>
            <w:r w:rsidRPr="00EB220F">
              <w:rPr>
                <w:color w:val="000000"/>
              </w:rPr>
              <w:t>во, с.Казанак</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Узел связи</w:t>
            </w:r>
          </w:p>
        </w:tc>
        <w:tc>
          <w:tcPr>
            <w:tcW w:w="1981" w:type="dxa"/>
            <w:gridSpan w:val="2"/>
            <w:vAlign w:val="center"/>
          </w:tcPr>
          <w:p w:rsidR="00323F0E" w:rsidRPr="00EB220F" w:rsidRDefault="00323F0E" w:rsidP="0080020D">
            <w:pPr>
              <w:rPr>
                <w:color w:val="000000"/>
              </w:rPr>
            </w:pPr>
            <w:r w:rsidRPr="00EB220F">
              <w:rPr>
                <w:color w:val="000000"/>
              </w:rPr>
              <w:t>1</w:t>
            </w:r>
          </w:p>
        </w:tc>
        <w:tc>
          <w:tcPr>
            <w:tcW w:w="3779" w:type="dxa"/>
            <w:gridSpan w:val="2"/>
          </w:tcPr>
          <w:p w:rsidR="00323F0E" w:rsidRPr="00EB220F" w:rsidRDefault="00323F0E" w:rsidP="0080020D">
            <w:pPr>
              <w:rPr>
                <w:color w:val="000000"/>
              </w:rPr>
            </w:pPr>
            <w:r w:rsidRPr="00EB220F">
              <w:rPr>
                <w:color w:val="000000"/>
              </w:rPr>
              <w:t>Услуги связи, с.Казанак,</w:t>
            </w:r>
          </w:p>
          <w:p w:rsidR="00323F0E" w:rsidRPr="00EB220F" w:rsidRDefault="00323F0E" w:rsidP="0080020D">
            <w:pPr>
              <w:rPr>
                <w:color w:val="000000"/>
              </w:rPr>
            </w:pPr>
            <w:r w:rsidRPr="00EB220F">
              <w:rPr>
                <w:color w:val="000000"/>
              </w:rPr>
              <w:t xml:space="preserve"> п.Ленинградский</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Отделение связи</w:t>
            </w:r>
          </w:p>
        </w:tc>
        <w:tc>
          <w:tcPr>
            <w:tcW w:w="1981" w:type="dxa"/>
            <w:gridSpan w:val="2"/>
            <w:vAlign w:val="center"/>
          </w:tcPr>
          <w:p w:rsidR="00323F0E" w:rsidRPr="00EB220F" w:rsidRDefault="00323F0E" w:rsidP="0080020D">
            <w:pPr>
              <w:rPr>
                <w:color w:val="000000"/>
              </w:rPr>
            </w:pPr>
            <w:r w:rsidRPr="00EB220F">
              <w:rPr>
                <w:color w:val="000000"/>
              </w:rPr>
              <w:t>3</w:t>
            </w:r>
          </w:p>
        </w:tc>
        <w:tc>
          <w:tcPr>
            <w:tcW w:w="3779" w:type="dxa"/>
            <w:gridSpan w:val="2"/>
          </w:tcPr>
          <w:p w:rsidR="00323F0E" w:rsidRPr="00EB220F" w:rsidRDefault="00323F0E" w:rsidP="0080020D">
            <w:pPr>
              <w:rPr>
                <w:color w:val="000000"/>
              </w:rPr>
            </w:pPr>
            <w:r w:rsidRPr="00EB220F">
              <w:rPr>
                <w:color w:val="000000"/>
              </w:rPr>
              <w:t>Услуги связи, с.Казанак,</w:t>
            </w:r>
          </w:p>
          <w:p w:rsidR="00323F0E" w:rsidRPr="00EB220F" w:rsidRDefault="00323F0E" w:rsidP="0080020D">
            <w:pPr>
              <w:rPr>
                <w:color w:val="000000"/>
              </w:rPr>
            </w:pPr>
            <w:r w:rsidRPr="00EB220F">
              <w:rPr>
                <w:color w:val="000000"/>
              </w:rPr>
              <w:t xml:space="preserve"> п.Ленинградский</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b/>
                <w:i/>
                <w:color w:val="000000"/>
              </w:rPr>
            </w:pPr>
            <w:r w:rsidRPr="00EB220F">
              <w:rPr>
                <w:b/>
                <w:i/>
                <w:color w:val="000000"/>
              </w:rPr>
              <w:t>Новое строительство</w:t>
            </w:r>
          </w:p>
        </w:tc>
        <w:tc>
          <w:tcPr>
            <w:tcW w:w="1981" w:type="dxa"/>
            <w:gridSpan w:val="2"/>
          </w:tcPr>
          <w:p w:rsidR="00323F0E" w:rsidRPr="00EB220F" w:rsidRDefault="00323F0E" w:rsidP="0080020D">
            <w:pPr>
              <w:rPr>
                <w:color w:val="000000"/>
              </w:rPr>
            </w:pPr>
          </w:p>
        </w:tc>
        <w:tc>
          <w:tcPr>
            <w:tcW w:w="3779" w:type="dxa"/>
            <w:gridSpan w:val="2"/>
          </w:tcPr>
          <w:p w:rsidR="00323F0E" w:rsidRPr="00EB220F" w:rsidRDefault="00323F0E" w:rsidP="0080020D">
            <w:pPr>
              <w:rPr>
                <w:color w:val="000000"/>
              </w:rPr>
            </w:pP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Крестьянско-фермерские хозя</w:t>
            </w:r>
            <w:r w:rsidRPr="00EB220F">
              <w:rPr>
                <w:color w:val="000000"/>
              </w:rPr>
              <w:t>й</w:t>
            </w:r>
            <w:r w:rsidRPr="00EB220F">
              <w:rPr>
                <w:color w:val="000000"/>
              </w:rPr>
              <w:t>ства</w:t>
            </w:r>
          </w:p>
        </w:tc>
        <w:tc>
          <w:tcPr>
            <w:tcW w:w="1981" w:type="dxa"/>
            <w:gridSpan w:val="2"/>
            <w:vAlign w:val="center"/>
          </w:tcPr>
          <w:p w:rsidR="00323F0E" w:rsidRPr="00EB220F" w:rsidRDefault="00323F0E" w:rsidP="0080020D">
            <w:pPr>
              <w:rPr>
                <w:color w:val="000000"/>
              </w:rPr>
            </w:pPr>
            <w:r w:rsidRPr="00EB220F">
              <w:rPr>
                <w:color w:val="000000"/>
              </w:rPr>
              <w:t>20</w:t>
            </w:r>
          </w:p>
        </w:tc>
        <w:tc>
          <w:tcPr>
            <w:tcW w:w="3779" w:type="dxa"/>
            <w:gridSpan w:val="2"/>
          </w:tcPr>
          <w:p w:rsidR="00323F0E" w:rsidRPr="00EB220F" w:rsidRDefault="00323F0E" w:rsidP="0080020D">
            <w:pPr>
              <w:rPr>
                <w:color w:val="000000"/>
              </w:rPr>
            </w:pPr>
            <w:r w:rsidRPr="00EB220F">
              <w:rPr>
                <w:color w:val="000000"/>
              </w:rPr>
              <w:t>Растениеводство, животноводс</w:t>
            </w:r>
            <w:r w:rsidRPr="00EB220F">
              <w:rPr>
                <w:color w:val="000000"/>
              </w:rPr>
              <w:t>т</w:t>
            </w:r>
            <w:r w:rsidRPr="00EB220F">
              <w:rPr>
                <w:color w:val="000000"/>
              </w:rPr>
              <w:t>во</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База отдыха</w:t>
            </w:r>
          </w:p>
        </w:tc>
        <w:tc>
          <w:tcPr>
            <w:tcW w:w="1981" w:type="dxa"/>
            <w:gridSpan w:val="2"/>
            <w:vAlign w:val="center"/>
          </w:tcPr>
          <w:p w:rsidR="00323F0E" w:rsidRPr="00EB220F" w:rsidRDefault="00323F0E" w:rsidP="0080020D">
            <w:pPr>
              <w:rPr>
                <w:color w:val="000000"/>
              </w:rPr>
            </w:pPr>
            <w:r w:rsidRPr="00EB220F">
              <w:rPr>
                <w:color w:val="000000"/>
              </w:rPr>
              <w:t>15</w:t>
            </w:r>
          </w:p>
        </w:tc>
        <w:tc>
          <w:tcPr>
            <w:tcW w:w="3779" w:type="dxa"/>
            <w:gridSpan w:val="2"/>
          </w:tcPr>
          <w:p w:rsidR="00323F0E" w:rsidRPr="00EB220F" w:rsidRDefault="00323F0E" w:rsidP="0080020D">
            <w:pPr>
              <w:rPr>
                <w:color w:val="000000"/>
              </w:rPr>
            </w:pPr>
            <w:r w:rsidRPr="00EB220F">
              <w:rPr>
                <w:color w:val="000000"/>
              </w:rPr>
              <w:t>П.Ленинградский</w:t>
            </w:r>
          </w:p>
        </w:tc>
      </w:tr>
      <w:tr w:rsidR="00323F0E" w:rsidRPr="00EB220F" w:rsidTr="00323F0E">
        <w:trPr>
          <w:gridAfter w:val="2"/>
          <w:wAfter w:w="35" w:type="dxa"/>
          <w:jc w:val="center"/>
        </w:trPr>
        <w:tc>
          <w:tcPr>
            <w:tcW w:w="10440" w:type="dxa"/>
            <w:gridSpan w:val="9"/>
            <w:vAlign w:val="bottom"/>
          </w:tcPr>
          <w:p w:rsidR="00323F0E" w:rsidRPr="00EB220F" w:rsidRDefault="00323F0E" w:rsidP="0080020D">
            <w:pPr>
              <w:rPr>
                <w:b/>
                <w:color w:val="000000"/>
              </w:rPr>
            </w:pPr>
            <w:r w:rsidRPr="00EB220F">
              <w:rPr>
                <w:b/>
                <w:color w:val="000000"/>
              </w:rPr>
              <w:t>МО Кайгородское</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ООО «Гербаево»</w:t>
            </w:r>
          </w:p>
        </w:tc>
        <w:tc>
          <w:tcPr>
            <w:tcW w:w="1981" w:type="dxa"/>
            <w:gridSpan w:val="2"/>
            <w:vAlign w:val="center"/>
          </w:tcPr>
          <w:p w:rsidR="00323F0E" w:rsidRPr="00EB220F" w:rsidRDefault="00323F0E" w:rsidP="0080020D">
            <w:pPr>
              <w:rPr>
                <w:color w:val="000000"/>
              </w:rPr>
            </w:pPr>
            <w:r w:rsidRPr="00EB220F">
              <w:rPr>
                <w:color w:val="000000"/>
              </w:rPr>
              <w:t>22</w:t>
            </w:r>
          </w:p>
        </w:tc>
        <w:tc>
          <w:tcPr>
            <w:tcW w:w="3779" w:type="dxa"/>
            <w:gridSpan w:val="2"/>
          </w:tcPr>
          <w:p w:rsidR="00323F0E" w:rsidRPr="00EB220F" w:rsidRDefault="00323F0E" w:rsidP="0080020D">
            <w:pPr>
              <w:rPr>
                <w:color w:val="000000"/>
              </w:rPr>
            </w:pPr>
            <w:r w:rsidRPr="00EB220F">
              <w:rPr>
                <w:color w:val="000000"/>
              </w:rPr>
              <w:t>Растениеводство, животноводс</w:t>
            </w:r>
            <w:r w:rsidRPr="00EB220F">
              <w:rPr>
                <w:color w:val="000000"/>
              </w:rPr>
              <w:t>т</w:t>
            </w:r>
            <w:r w:rsidRPr="00EB220F">
              <w:rPr>
                <w:color w:val="000000"/>
              </w:rPr>
              <w:t>во</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Крестьянско-фермерское хозя</w:t>
            </w:r>
            <w:r w:rsidRPr="00EB220F">
              <w:rPr>
                <w:color w:val="000000"/>
              </w:rPr>
              <w:t>й</w:t>
            </w:r>
            <w:r w:rsidRPr="00EB220F">
              <w:rPr>
                <w:color w:val="000000"/>
              </w:rPr>
              <w:t>ство «Брага»</w:t>
            </w:r>
          </w:p>
        </w:tc>
        <w:tc>
          <w:tcPr>
            <w:tcW w:w="1981" w:type="dxa"/>
            <w:gridSpan w:val="2"/>
          </w:tcPr>
          <w:p w:rsidR="00323F0E" w:rsidRPr="00EB220F" w:rsidRDefault="00323F0E" w:rsidP="0080020D">
            <w:pPr>
              <w:rPr>
                <w:color w:val="000000"/>
              </w:rPr>
            </w:pPr>
            <w:r w:rsidRPr="00EB220F">
              <w:rPr>
                <w:color w:val="000000"/>
              </w:rPr>
              <w:t>2</w:t>
            </w:r>
          </w:p>
        </w:tc>
        <w:tc>
          <w:tcPr>
            <w:tcW w:w="3779" w:type="dxa"/>
            <w:gridSpan w:val="2"/>
          </w:tcPr>
          <w:p w:rsidR="00323F0E" w:rsidRPr="00EB220F" w:rsidRDefault="00323F0E" w:rsidP="0080020D">
            <w:pPr>
              <w:rPr>
                <w:color w:val="000000"/>
              </w:rPr>
            </w:pPr>
            <w:r w:rsidRPr="00EB220F">
              <w:rPr>
                <w:color w:val="000000"/>
              </w:rPr>
              <w:t>Растениеводство, с.Гербаево</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Крестьянско-фермерское хозя</w:t>
            </w:r>
            <w:r w:rsidRPr="00EB220F">
              <w:rPr>
                <w:color w:val="000000"/>
              </w:rPr>
              <w:t>й</w:t>
            </w:r>
            <w:r w:rsidRPr="00EB220F">
              <w:rPr>
                <w:color w:val="000000"/>
              </w:rPr>
              <w:t>ство «Доброволец»</w:t>
            </w:r>
          </w:p>
        </w:tc>
        <w:tc>
          <w:tcPr>
            <w:tcW w:w="1981" w:type="dxa"/>
            <w:gridSpan w:val="2"/>
            <w:vAlign w:val="center"/>
          </w:tcPr>
          <w:p w:rsidR="00323F0E" w:rsidRPr="00EB220F" w:rsidRDefault="00323F0E" w:rsidP="0080020D">
            <w:pPr>
              <w:rPr>
                <w:color w:val="000000"/>
              </w:rPr>
            </w:pPr>
            <w:r w:rsidRPr="00EB220F">
              <w:rPr>
                <w:color w:val="000000"/>
              </w:rPr>
              <w:t>4</w:t>
            </w:r>
          </w:p>
        </w:tc>
        <w:tc>
          <w:tcPr>
            <w:tcW w:w="3779" w:type="dxa"/>
            <w:gridSpan w:val="2"/>
          </w:tcPr>
          <w:p w:rsidR="00323F0E" w:rsidRPr="00EB220F" w:rsidRDefault="00323F0E" w:rsidP="0080020D">
            <w:pPr>
              <w:rPr>
                <w:color w:val="000000"/>
              </w:rPr>
            </w:pPr>
            <w:r w:rsidRPr="00EB220F">
              <w:rPr>
                <w:color w:val="000000"/>
              </w:rPr>
              <w:t>Растениеводство, п.Красный х</w:t>
            </w:r>
            <w:r w:rsidRPr="00EB220F">
              <w:rPr>
                <w:color w:val="000000"/>
              </w:rPr>
              <w:t>у</w:t>
            </w:r>
            <w:r w:rsidRPr="00EB220F">
              <w:rPr>
                <w:color w:val="000000"/>
              </w:rPr>
              <w:t>тор</w:t>
            </w:r>
          </w:p>
        </w:tc>
      </w:tr>
      <w:tr w:rsidR="00323F0E" w:rsidRPr="00EB220F" w:rsidTr="00323F0E">
        <w:trPr>
          <w:gridAfter w:val="2"/>
          <w:wAfter w:w="35" w:type="dxa"/>
          <w:jc w:val="center"/>
        </w:trPr>
        <w:tc>
          <w:tcPr>
            <w:tcW w:w="1050" w:type="dxa"/>
          </w:tcPr>
          <w:p w:rsidR="00323F0E" w:rsidRPr="00EB220F" w:rsidRDefault="00323F0E" w:rsidP="0080020D">
            <w:pPr>
              <w:rPr>
                <w:color w:val="000000"/>
              </w:rPr>
            </w:pPr>
          </w:p>
        </w:tc>
        <w:tc>
          <w:tcPr>
            <w:tcW w:w="3630" w:type="dxa"/>
            <w:gridSpan w:val="4"/>
          </w:tcPr>
          <w:p w:rsidR="00323F0E" w:rsidRPr="00EB220F" w:rsidRDefault="00323F0E" w:rsidP="0080020D">
            <w:pPr>
              <w:rPr>
                <w:color w:val="000000"/>
              </w:rPr>
            </w:pPr>
            <w:r w:rsidRPr="00EB220F">
              <w:rPr>
                <w:color w:val="000000"/>
              </w:rPr>
              <w:t>Крестьянско-фермерское хозя</w:t>
            </w:r>
            <w:r w:rsidRPr="00EB220F">
              <w:rPr>
                <w:color w:val="000000"/>
              </w:rPr>
              <w:t>й</w:t>
            </w:r>
            <w:r w:rsidRPr="00EB220F">
              <w:rPr>
                <w:color w:val="000000"/>
              </w:rPr>
              <w:t>ство «Листвянка»</w:t>
            </w:r>
          </w:p>
        </w:tc>
        <w:tc>
          <w:tcPr>
            <w:tcW w:w="1981" w:type="dxa"/>
            <w:gridSpan w:val="2"/>
            <w:vAlign w:val="center"/>
          </w:tcPr>
          <w:p w:rsidR="00323F0E" w:rsidRPr="00EB220F" w:rsidRDefault="00323F0E" w:rsidP="0080020D">
            <w:pPr>
              <w:rPr>
                <w:color w:val="000000"/>
              </w:rPr>
            </w:pPr>
            <w:r w:rsidRPr="00EB220F">
              <w:rPr>
                <w:color w:val="000000"/>
              </w:rPr>
              <w:t>8</w:t>
            </w:r>
          </w:p>
        </w:tc>
        <w:tc>
          <w:tcPr>
            <w:tcW w:w="3779" w:type="dxa"/>
            <w:gridSpan w:val="2"/>
          </w:tcPr>
          <w:p w:rsidR="00323F0E" w:rsidRPr="00EB220F" w:rsidRDefault="00323F0E" w:rsidP="0080020D">
            <w:pPr>
              <w:rPr>
                <w:color w:val="000000"/>
              </w:rPr>
            </w:pPr>
            <w:r w:rsidRPr="00EB220F">
              <w:rPr>
                <w:color w:val="000000"/>
              </w:rPr>
              <w:t>Растениеводство, с.Гербаево</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Узел связи</w:t>
            </w:r>
          </w:p>
        </w:tc>
        <w:tc>
          <w:tcPr>
            <w:tcW w:w="1981" w:type="dxa"/>
            <w:gridSpan w:val="2"/>
            <w:vAlign w:val="center"/>
          </w:tcPr>
          <w:p w:rsidR="00323F0E" w:rsidRPr="00EB220F" w:rsidRDefault="00323F0E" w:rsidP="0080020D">
            <w:pPr>
              <w:rPr>
                <w:color w:val="000000"/>
              </w:rPr>
            </w:pPr>
            <w:r w:rsidRPr="00EB220F">
              <w:rPr>
                <w:color w:val="000000"/>
              </w:rPr>
              <w:t>3</w:t>
            </w:r>
          </w:p>
        </w:tc>
        <w:tc>
          <w:tcPr>
            <w:tcW w:w="3779" w:type="dxa"/>
            <w:gridSpan w:val="2"/>
          </w:tcPr>
          <w:p w:rsidR="00323F0E" w:rsidRPr="00EB220F" w:rsidRDefault="00323F0E" w:rsidP="0080020D">
            <w:pPr>
              <w:rPr>
                <w:color w:val="000000"/>
              </w:rPr>
            </w:pPr>
            <w:r w:rsidRPr="00EB220F">
              <w:rPr>
                <w:color w:val="000000"/>
              </w:rPr>
              <w:t>Услуги связи, п.Кайгородский, п.Красный Хутор</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Отделение связи</w:t>
            </w:r>
          </w:p>
        </w:tc>
        <w:tc>
          <w:tcPr>
            <w:tcW w:w="1981" w:type="dxa"/>
            <w:gridSpan w:val="2"/>
            <w:vAlign w:val="center"/>
          </w:tcPr>
          <w:p w:rsidR="00323F0E" w:rsidRPr="00EB220F" w:rsidRDefault="00323F0E" w:rsidP="0080020D">
            <w:pPr>
              <w:rPr>
                <w:color w:val="000000"/>
              </w:rPr>
            </w:pPr>
            <w:r w:rsidRPr="00EB220F">
              <w:rPr>
                <w:color w:val="000000"/>
              </w:rPr>
              <w:t>5</w:t>
            </w:r>
          </w:p>
        </w:tc>
        <w:tc>
          <w:tcPr>
            <w:tcW w:w="3779" w:type="dxa"/>
            <w:gridSpan w:val="2"/>
          </w:tcPr>
          <w:p w:rsidR="00323F0E" w:rsidRPr="00EB220F" w:rsidRDefault="00323F0E" w:rsidP="0080020D">
            <w:pPr>
              <w:rPr>
                <w:color w:val="000000"/>
              </w:rPr>
            </w:pPr>
            <w:r w:rsidRPr="00EB220F">
              <w:rPr>
                <w:color w:val="000000"/>
              </w:rPr>
              <w:t>Услуги связи, п.Кайгородский, п.Красный Хутор, с.Гербаево</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Лесхоз</w:t>
            </w:r>
          </w:p>
        </w:tc>
        <w:tc>
          <w:tcPr>
            <w:tcW w:w="1981" w:type="dxa"/>
            <w:gridSpan w:val="2"/>
            <w:vAlign w:val="center"/>
          </w:tcPr>
          <w:p w:rsidR="00323F0E" w:rsidRPr="00EB220F" w:rsidRDefault="00323F0E" w:rsidP="0080020D">
            <w:pPr>
              <w:rPr>
                <w:color w:val="000000"/>
              </w:rPr>
            </w:pPr>
            <w:r w:rsidRPr="00EB220F">
              <w:rPr>
                <w:color w:val="000000"/>
              </w:rPr>
              <w:t>1</w:t>
            </w:r>
          </w:p>
        </w:tc>
        <w:tc>
          <w:tcPr>
            <w:tcW w:w="3779" w:type="dxa"/>
            <w:gridSpan w:val="2"/>
          </w:tcPr>
          <w:p w:rsidR="00323F0E" w:rsidRPr="00EB220F" w:rsidRDefault="00323F0E" w:rsidP="0080020D">
            <w:pPr>
              <w:rPr>
                <w:color w:val="000000"/>
              </w:rPr>
            </w:pPr>
            <w:r w:rsidRPr="00EB220F">
              <w:rPr>
                <w:color w:val="000000"/>
              </w:rPr>
              <w:t>Лесное хозяйство, с.Гербаево</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b/>
                <w:i/>
                <w:color w:val="000000"/>
              </w:rPr>
            </w:pPr>
            <w:r w:rsidRPr="00EB220F">
              <w:rPr>
                <w:b/>
                <w:i/>
                <w:color w:val="000000"/>
              </w:rPr>
              <w:t>Новое строительство</w:t>
            </w:r>
          </w:p>
        </w:tc>
        <w:tc>
          <w:tcPr>
            <w:tcW w:w="1981" w:type="dxa"/>
            <w:gridSpan w:val="2"/>
            <w:vAlign w:val="center"/>
          </w:tcPr>
          <w:p w:rsidR="00323F0E" w:rsidRPr="00EB220F" w:rsidRDefault="00323F0E" w:rsidP="0080020D">
            <w:pPr>
              <w:rPr>
                <w:color w:val="000000"/>
              </w:rPr>
            </w:pPr>
          </w:p>
        </w:tc>
        <w:tc>
          <w:tcPr>
            <w:tcW w:w="3779" w:type="dxa"/>
            <w:gridSpan w:val="2"/>
          </w:tcPr>
          <w:p w:rsidR="00323F0E" w:rsidRPr="00EB220F" w:rsidRDefault="00323F0E" w:rsidP="0080020D">
            <w:pPr>
              <w:rPr>
                <w:color w:val="000000"/>
              </w:rPr>
            </w:pP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Предприятия по переработке сельскохозяйственной проду</w:t>
            </w:r>
            <w:r w:rsidRPr="00EB220F">
              <w:rPr>
                <w:color w:val="000000"/>
              </w:rPr>
              <w:t>к</w:t>
            </w:r>
            <w:r w:rsidRPr="00EB220F">
              <w:rPr>
                <w:color w:val="000000"/>
              </w:rPr>
              <w:t xml:space="preserve">ции </w:t>
            </w:r>
          </w:p>
        </w:tc>
        <w:tc>
          <w:tcPr>
            <w:tcW w:w="1981" w:type="dxa"/>
            <w:gridSpan w:val="2"/>
          </w:tcPr>
          <w:p w:rsidR="00323F0E" w:rsidRPr="00EB220F" w:rsidRDefault="00323F0E" w:rsidP="0080020D">
            <w:pPr>
              <w:rPr>
                <w:color w:val="000000"/>
              </w:rPr>
            </w:pPr>
            <w:r w:rsidRPr="00EB220F">
              <w:rPr>
                <w:color w:val="000000"/>
              </w:rPr>
              <w:t>15</w:t>
            </w:r>
          </w:p>
        </w:tc>
        <w:tc>
          <w:tcPr>
            <w:tcW w:w="3779" w:type="dxa"/>
            <w:gridSpan w:val="2"/>
          </w:tcPr>
          <w:p w:rsidR="00323F0E" w:rsidRPr="00EB220F" w:rsidRDefault="00323F0E" w:rsidP="0080020D">
            <w:pPr>
              <w:rPr>
                <w:color w:val="000000"/>
              </w:rPr>
            </w:pPr>
            <w:r w:rsidRPr="00EB220F">
              <w:rPr>
                <w:color w:val="000000"/>
              </w:rPr>
              <w:t>Переработка сельскохозяйстве</w:t>
            </w:r>
            <w:r w:rsidRPr="00EB220F">
              <w:rPr>
                <w:color w:val="000000"/>
              </w:rPr>
              <w:t>н</w:t>
            </w:r>
            <w:r w:rsidRPr="00EB220F">
              <w:rPr>
                <w:color w:val="000000"/>
              </w:rPr>
              <w:t>ной продукции</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Крестьянско-фермерские хозя</w:t>
            </w:r>
            <w:r w:rsidRPr="00EB220F">
              <w:rPr>
                <w:color w:val="000000"/>
              </w:rPr>
              <w:t>й</w:t>
            </w:r>
            <w:r w:rsidRPr="00EB220F">
              <w:rPr>
                <w:color w:val="000000"/>
              </w:rPr>
              <w:t>ства</w:t>
            </w:r>
          </w:p>
        </w:tc>
        <w:tc>
          <w:tcPr>
            <w:tcW w:w="1981" w:type="dxa"/>
            <w:gridSpan w:val="2"/>
            <w:vAlign w:val="center"/>
          </w:tcPr>
          <w:p w:rsidR="00323F0E" w:rsidRPr="00EB220F" w:rsidRDefault="00323F0E" w:rsidP="0080020D">
            <w:pPr>
              <w:rPr>
                <w:color w:val="000000"/>
              </w:rPr>
            </w:pPr>
            <w:r w:rsidRPr="00EB220F">
              <w:rPr>
                <w:color w:val="000000"/>
              </w:rPr>
              <w:t>20</w:t>
            </w:r>
          </w:p>
        </w:tc>
        <w:tc>
          <w:tcPr>
            <w:tcW w:w="3779" w:type="dxa"/>
            <w:gridSpan w:val="2"/>
          </w:tcPr>
          <w:p w:rsidR="00323F0E" w:rsidRPr="00EB220F" w:rsidRDefault="00323F0E" w:rsidP="0080020D">
            <w:pPr>
              <w:rPr>
                <w:color w:val="000000"/>
              </w:rPr>
            </w:pPr>
            <w:r w:rsidRPr="00EB220F">
              <w:rPr>
                <w:color w:val="000000"/>
              </w:rPr>
              <w:t>Растениеводство, животноводс</w:t>
            </w:r>
            <w:r w:rsidRPr="00EB220F">
              <w:rPr>
                <w:color w:val="000000"/>
              </w:rPr>
              <w:t>т</w:t>
            </w:r>
            <w:r w:rsidRPr="00EB220F">
              <w:rPr>
                <w:color w:val="000000"/>
              </w:rPr>
              <w:t>во</w:t>
            </w:r>
          </w:p>
        </w:tc>
      </w:tr>
      <w:tr w:rsidR="00323F0E" w:rsidRPr="00EB220F" w:rsidTr="00323F0E">
        <w:trPr>
          <w:gridAfter w:val="2"/>
          <w:wAfter w:w="35" w:type="dxa"/>
          <w:jc w:val="center"/>
        </w:trPr>
        <w:tc>
          <w:tcPr>
            <w:tcW w:w="10440" w:type="dxa"/>
            <w:gridSpan w:val="9"/>
            <w:vAlign w:val="bottom"/>
          </w:tcPr>
          <w:p w:rsidR="00323F0E" w:rsidRPr="00EB220F" w:rsidRDefault="00323F0E" w:rsidP="0080020D">
            <w:pPr>
              <w:rPr>
                <w:b/>
                <w:color w:val="000000"/>
              </w:rPr>
            </w:pPr>
            <w:r w:rsidRPr="00EB220F">
              <w:rPr>
                <w:b/>
                <w:color w:val="000000"/>
              </w:rPr>
              <w:t>МО Колыбельское</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ЗАО «Колыбельское»</w:t>
            </w:r>
          </w:p>
        </w:tc>
        <w:tc>
          <w:tcPr>
            <w:tcW w:w="1981" w:type="dxa"/>
            <w:gridSpan w:val="2"/>
            <w:vAlign w:val="center"/>
          </w:tcPr>
          <w:p w:rsidR="00323F0E" w:rsidRPr="00EB220F" w:rsidRDefault="00323F0E" w:rsidP="0080020D">
            <w:pPr>
              <w:rPr>
                <w:color w:val="000000"/>
              </w:rPr>
            </w:pPr>
            <w:r w:rsidRPr="00EB220F">
              <w:rPr>
                <w:color w:val="000000"/>
              </w:rPr>
              <w:t>216</w:t>
            </w:r>
          </w:p>
        </w:tc>
        <w:tc>
          <w:tcPr>
            <w:tcW w:w="3779" w:type="dxa"/>
            <w:gridSpan w:val="2"/>
          </w:tcPr>
          <w:p w:rsidR="00323F0E" w:rsidRPr="00EB220F" w:rsidRDefault="00323F0E" w:rsidP="0080020D">
            <w:pPr>
              <w:rPr>
                <w:color w:val="000000"/>
              </w:rPr>
            </w:pPr>
            <w:r w:rsidRPr="00EB220F">
              <w:rPr>
                <w:color w:val="000000"/>
              </w:rPr>
              <w:t>Растениеводство, животноводс</w:t>
            </w:r>
            <w:r w:rsidRPr="00EB220F">
              <w:rPr>
                <w:color w:val="000000"/>
              </w:rPr>
              <w:t>т</w:t>
            </w:r>
            <w:r w:rsidRPr="00EB220F">
              <w:rPr>
                <w:color w:val="000000"/>
              </w:rPr>
              <w:t xml:space="preserve">во, </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ЗАО «Локтенское»</w:t>
            </w:r>
          </w:p>
        </w:tc>
        <w:tc>
          <w:tcPr>
            <w:tcW w:w="1981" w:type="dxa"/>
            <w:gridSpan w:val="2"/>
            <w:vAlign w:val="center"/>
          </w:tcPr>
          <w:p w:rsidR="00323F0E" w:rsidRPr="00EB220F" w:rsidRDefault="00323F0E" w:rsidP="0080020D">
            <w:pPr>
              <w:rPr>
                <w:color w:val="000000"/>
              </w:rPr>
            </w:pPr>
            <w:r w:rsidRPr="00EB220F">
              <w:rPr>
                <w:color w:val="000000"/>
              </w:rPr>
              <w:t>91</w:t>
            </w:r>
          </w:p>
        </w:tc>
        <w:tc>
          <w:tcPr>
            <w:tcW w:w="3779" w:type="dxa"/>
            <w:gridSpan w:val="2"/>
          </w:tcPr>
          <w:p w:rsidR="00323F0E" w:rsidRPr="00EB220F" w:rsidRDefault="00323F0E" w:rsidP="0080020D">
            <w:pPr>
              <w:rPr>
                <w:color w:val="000000"/>
              </w:rPr>
            </w:pPr>
            <w:r w:rsidRPr="00EB220F">
              <w:rPr>
                <w:color w:val="000000"/>
              </w:rPr>
              <w:t>Растениеводство, животноводс</w:t>
            </w:r>
            <w:r w:rsidRPr="00EB220F">
              <w:rPr>
                <w:color w:val="000000"/>
              </w:rPr>
              <w:t>т</w:t>
            </w:r>
            <w:r w:rsidRPr="00EB220F">
              <w:rPr>
                <w:color w:val="000000"/>
              </w:rPr>
              <w:t xml:space="preserve">во, </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Крестьянско-фермерские хозя</w:t>
            </w:r>
            <w:r w:rsidRPr="00EB220F">
              <w:rPr>
                <w:color w:val="000000"/>
              </w:rPr>
              <w:t>й</w:t>
            </w:r>
            <w:r w:rsidRPr="00EB220F">
              <w:rPr>
                <w:color w:val="000000"/>
              </w:rPr>
              <w:t>ства</w:t>
            </w:r>
          </w:p>
        </w:tc>
        <w:tc>
          <w:tcPr>
            <w:tcW w:w="1981" w:type="dxa"/>
            <w:gridSpan w:val="2"/>
            <w:vAlign w:val="center"/>
          </w:tcPr>
          <w:p w:rsidR="00323F0E" w:rsidRPr="00EB220F" w:rsidRDefault="00323F0E" w:rsidP="0080020D">
            <w:pPr>
              <w:rPr>
                <w:color w:val="000000"/>
              </w:rPr>
            </w:pPr>
            <w:r w:rsidRPr="00EB220F">
              <w:rPr>
                <w:color w:val="000000"/>
              </w:rPr>
              <w:t>36</w:t>
            </w:r>
          </w:p>
        </w:tc>
        <w:tc>
          <w:tcPr>
            <w:tcW w:w="3779" w:type="dxa"/>
            <w:gridSpan w:val="2"/>
          </w:tcPr>
          <w:p w:rsidR="00323F0E" w:rsidRPr="00EB220F" w:rsidRDefault="00323F0E" w:rsidP="0080020D">
            <w:pPr>
              <w:rPr>
                <w:color w:val="000000"/>
              </w:rPr>
            </w:pPr>
            <w:r w:rsidRPr="00EB220F">
              <w:rPr>
                <w:color w:val="000000"/>
              </w:rPr>
              <w:t>Растениеводство</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ИП «Зубарев»</w:t>
            </w:r>
          </w:p>
        </w:tc>
        <w:tc>
          <w:tcPr>
            <w:tcW w:w="1981" w:type="dxa"/>
            <w:gridSpan w:val="2"/>
            <w:vAlign w:val="center"/>
          </w:tcPr>
          <w:p w:rsidR="00323F0E" w:rsidRPr="00EB220F" w:rsidRDefault="00323F0E" w:rsidP="0080020D">
            <w:pPr>
              <w:rPr>
                <w:color w:val="000000"/>
              </w:rPr>
            </w:pPr>
            <w:r w:rsidRPr="00EB220F">
              <w:rPr>
                <w:color w:val="000000"/>
              </w:rPr>
              <w:t>25</w:t>
            </w:r>
          </w:p>
        </w:tc>
        <w:tc>
          <w:tcPr>
            <w:tcW w:w="3779" w:type="dxa"/>
            <w:gridSpan w:val="2"/>
          </w:tcPr>
          <w:p w:rsidR="00323F0E" w:rsidRPr="00EB220F" w:rsidRDefault="00323F0E" w:rsidP="0080020D">
            <w:pPr>
              <w:rPr>
                <w:color w:val="000000"/>
              </w:rPr>
            </w:pPr>
            <w:r w:rsidRPr="00EB220F">
              <w:rPr>
                <w:color w:val="000000"/>
              </w:rPr>
              <w:t>Строительные работы</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Узел связи</w:t>
            </w:r>
          </w:p>
        </w:tc>
        <w:tc>
          <w:tcPr>
            <w:tcW w:w="1981" w:type="dxa"/>
            <w:gridSpan w:val="2"/>
            <w:vAlign w:val="center"/>
          </w:tcPr>
          <w:p w:rsidR="00323F0E" w:rsidRPr="00EB220F" w:rsidRDefault="00323F0E" w:rsidP="0080020D">
            <w:pPr>
              <w:rPr>
                <w:color w:val="000000"/>
              </w:rPr>
            </w:pPr>
            <w:r w:rsidRPr="00EB220F">
              <w:rPr>
                <w:color w:val="000000"/>
              </w:rPr>
              <w:t>1</w:t>
            </w:r>
          </w:p>
        </w:tc>
        <w:tc>
          <w:tcPr>
            <w:tcW w:w="3779" w:type="dxa"/>
            <w:gridSpan w:val="2"/>
          </w:tcPr>
          <w:p w:rsidR="00323F0E" w:rsidRPr="00EB220F" w:rsidRDefault="00323F0E" w:rsidP="0080020D">
            <w:pPr>
              <w:rPr>
                <w:color w:val="000000"/>
              </w:rPr>
            </w:pPr>
            <w:r w:rsidRPr="00EB220F">
              <w:rPr>
                <w:color w:val="000000"/>
              </w:rPr>
              <w:t>Услуги связи, с.Колыбелька</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Отделение связи</w:t>
            </w:r>
          </w:p>
        </w:tc>
        <w:tc>
          <w:tcPr>
            <w:tcW w:w="1981" w:type="dxa"/>
            <w:gridSpan w:val="2"/>
            <w:vAlign w:val="center"/>
          </w:tcPr>
          <w:p w:rsidR="00323F0E" w:rsidRPr="00EB220F" w:rsidRDefault="00323F0E" w:rsidP="0080020D">
            <w:pPr>
              <w:rPr>
                <w:color w:val="000000"/>
              </w:rPr>
            </w:pPr>
            <w:r w:rsidRPr="00EB220F">
              <w:rPr>
                <w:color w:val="000000"/>
              </w:rPr>
              <w:t>4</w:t>
            </w:r>
          </w:p>
        </w:tc>
        <w:tc>
          <w:tcPr>
            <w:tcW w:w="3779" w:type="dxa"/>
            <w:gridSpan w:val="2"/>
          </w:tcPr>
          <w:p w:rsidR="00323F0E" w:rsidRPr="00EB220F" w:rsidRDefault="00323F0E" w:rsidP="0080020D">
            <w:pPr>
              <w:rPr>
                <w:color w:val="000000"/>
              </w:rPr>
            </w:pPr>
            <w:r w:rsidRPr="00EB220F">
              <w:rPr>
                <w:color w:val="000000"/>
              </w:rPr>
              <w:t>Услуги связи, п.Колыбелька, с.Локтенок</w:t>
            </w:r>
          </w:p>
          <w:p w:rsidR="00323F0E" w:rsidRPr="00EB220F" w:rsidRDefault="00323F0E" w:rsidP="0080020D">
            <w:pPr>
              <w:rPr>
                <w:color w:val="000000"/>
              </w:rPr>
            </w:pP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b/>
                <w:i/>
                <w:color w:val="000000"/>
              </w:rPr>
            </w:pPr>
            <w:r w:rsidRPr="00EB220F">
              <w:rPr>
                <w:b/>
                <w:i/>
                <w:color w:val="000000"/>
              </w:rPr>
              <w:t>Новое строительство</w:t>
            </w:r>
          </w:p>
        </w:tc>
        <w:tc>
          <w:tcPr>
            <w:tcW w:w="1981" w:type="dxa"/>
            <w:gridSpan w:val="2"/>
            <w:vAlign w:val="center"/>
          </w:tcPr>
          <w:p w:rsidR="00323F0E" w:rsidRPr="00EB220F" w:rsidRDefault="00323F0E" w:rsidP="0080020D">
            <w:pPr>
              <w:rPr>
                <w:color w:val="000000"/>
              </w:rPr>
            </w:pPr>
          </w:p>
        </w:tc>
        <w:tc>
          <w:tcPr>
            <w:tcW w:w="3779" w:type="dxa"/>
            <w:gridSpan w:val="2"/>
          </w:tcPr>
          <w:p w:rsidR="00323F0E" w:rsidRPr="00EB220F" w:rsidRDefault="00323F0E" w:rsidP="0080020D">
            <w:pPr>
              <w:rPr>
                <w:color w:val="000000"/>
              </w:rPr>
            </w:pP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Строительство животноводч</w:t>
            </w:r>
            <w:r w:rsidRPr="00EB220F">
              <w:rPr>
                <w:color w:val="000000"/>
              </w:rPr>
              <w:t>е</w:t>
            </w:r>
            <w:r w:rsidRPr="00EB220F">
              <w:rPr>
                <w:color w:val="000000"/>
              </w:rPr>
              <w:t>ского комплекса</w:t>
            </w:r>
          </w:p>
        </w:tc>
        <w:tc>
          <w:tcPr>
            <w:tcW w:w="1981" w:type="dxa"/>
            <w:gridSpan w:val="2"/>
            <w:vAlign w:val="center"/>
          </w:tcPr>
          <w:p w:rsidR="00323F0E" w:rsidRPr="00EB220F" w:rsidRDefault="00323F0E" w:rsidP="0080020D">
            <w:pPr>
              <w:rPr>
                <w:color w:val="000000"/>
              </w:rPr>
            </w:pPr>
            <w:r w:rsidRPr="00EB220F">
              <w:rPr>
                <w:color w:val="000000"/>
              </w:rPr>
              <w:t>40</w:t>
            </w:r>
          </w:p>
        </w:tc>
        <w:tc>
          <w:tcPr>
            <w:tcW w:w="3779" w:type="dxa"/>
            <w:gridSpan w:val="2"/>
          </w:tcPr>
          <w:p w:rsidR="00323F0E" w:rsidRPr="00EB220F" w:rsidRDefault="00323F0E" w:rsidP="0080020D">
            <w:pPr>
              <w:rPr>
                <w:color w:val="000000"/>
              </w:rPr>
            </w:pPr>
            <w:r w:rsidRPr="00EB220F">
              <w:rPr>
                <w:color w:val="000000"/>
              </w:rPr>
              <w:t>Животноводство</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Крестьянско-фермерские хозя</w:t>
            </w:r>
            <w:r w:rsidRPr="00EB220F">
              <w:rPr>
                <w:color w:val="000000"/>
              </w:rPr>
              <w:t>й</w:t>
            </w:r>
            <w:r w:rsidRPr="00EB220F">
              <w:rPr>
                <w:color w:val="000000"/>
              </w:rPr>
              <w:t>ства</w:t>
            </w:r>
          </w:p>
        </w:tc>
        <w:tc>
          <w:tcPr>
            <w:tcW w:w="1981" w:type="dxa"/>
            <w:gridSpan w:val="2"/>
            <w:vAlign w:val="center"/>
          </w:tcPr>
          <w:p w:rsidR="00323F0E" w:rsidRPr="00EB220F" w:rsidRDefault="00323F0E" w:rsidP="0080020D">
            <w:pPr>
              <w:rPr>
                <w:color w:val="000000"/>
              </w:rPr>
            </w:pPr>
            <w:r w:rsidRPr="00EB220F">
              <w:rPr>
                <w:color w:val="000000"/>
              </w:rPr>
              <w:t>12</w:t>
            </w:r>
          </w:p>
        </w:tc>
        <w:tc>
          <w:tcPr>
            <w:tcW w:w="3779" w:type="dxa"/>
            <w:gridSpan w:val="2"/>
          </w:tcPr>
          <w:p w:rsidR="00323F0E" w:rsidRPr="00EB220F" w:rsidRDefault="00323F0E" w:rsidP="0080020D">
            <w:pPr>
              <w:rPr>
                <w:color w:val="000000"/>
              </w:rPr>
            </w:pPr>
            <w:r w:rsidRPr="00EB220F">
              <w:rPr>
                <w:color w:val="000000"/>
              </w:rPr>
              <w:t>Растениеводство, животноводс</w:t>
            </w:r>
            <w:r w:rsidRPr="00EB220F">
              <w:rPr>
                <w:color w:val="000000"/>
              </w:rPr>
              <w:t>т</w:t>
            </w:r>
            <w:r w:rsidRPr="00EB220F">
              <w:rPr>
                <w:color w:val="000000"/>
              </w:rPr>
              <w:t>во</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Строительство площадки по о</w:t>
            </w:r>
            <w:r w:rsidRPr="00EB220F">
              <w:rPr>
                <w:color w:val="000000"/>
              </w:rPr>
              <w:t>т</w:t>
            </w:r>
            <w:r w:rsidRPr="00EB220F">
              <w:rPr>
                <w:color w:val="000000"/>
              </w:rPr>
              <w:t>корму крупного рогатого скота</w:t>
            </w:r>
          </w:p>
        </w:tc>
        <w:tc>
          <w:tcPr>
            <w:tcW w:w="1981" w:type="dxa"/>
            <w:gridSpan w:val="2"/>
            <w:vAlign w:val="center"/>
          </w:tcPr>
          <w:p w:rsidR="00323F0E" w:rsidRPr="00EB220F" w:rsidRDefault="00323F0E" w:rsidP="0080020D">
            <w:pPr>
              <w:rPr>
                <w:color w:val="000000"/>
              </w:rPr>
            </w:pPr>
            <w:r w:rsidRPr="00EB220F">
              <w:rPr>
                <w:color w:val="000000"/>
              </w:rPr>
              <w:t>15</w:t>
            </w:r>
          </w:p>
        </w:tc>
        <w:tc>
          <w:tcPr>
            <w:tcW w:w="3779" w:type="dxa"/>
            <w:gridSpan w:val="2"/>
          </w:tcPr>
          <w:p w:rsidR="00323F0E" w:rsidRPr="00EB220F" w:rsidRDefault="00323F0E" w:rsidP="0080020D">
            <w:pPr>
              <w:rPr>
                <w:color w:val="000000"/>
              </w:rPr>
            </w:pPr>
            <w:r w:rsidRPr="00EB220F">
              <w:rPr>
                <w:color w:val="000000"/>
              </w:rPr>
              <w:t>Животноводство</w:t>
            </w:r>
          </w:p>
          <w:p w:rsidR="00323F0E" w:rsidRPr="00EB220F" w:rsidRDefault="00323F0E" w:rsidP="0080020D">
            <w:pPr>
              <w:rPr>
                <w:color w:val="000000"/>
              </w:rPr>
            </w:pPr>
            <w:r w:rsidRPr="00EB220F">
              <w:rPr>
                <w:color w:val="000000"/>
              </w:rPr>
              <w:t>, с.Локтенок</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Предприятия по переработке сельскохозяйственной проду</w:t>
            </w:r>
            <w:r w:rsidRPr="00EB220F">
              <w:rPr>
                <w:color w:val="000000"/>
              </w:rPr>
              <w:t>к</w:t>
            </w:r>
            <w:r w:rsidRPr="00EB220F">
              <w:rPr>
                <w:color w:val="000000"/>
              </w:rPr>
              <w:t xml:space="preserve">ции </w:t>
            </w:r>
          </w:p>
          <w:p w:rsidR="00323F0E" w:rsidRPr="00EB220F" w:rsidRDefault="00323F0E" w:rsidP="0080020D">
            <w:pPr>
              <w:rPr>
                <w:color w:val="000000"/>
              </w:rPr>
            </w:pPr>
          </w:p>
        </w:tc>
        <w:tc>
          <w:tcPr>
            <w:tcW w:w="1981" w:type="dxa"/>
            <w:gridSpan w:val="2"/>
          </w:tcPr>
          <w:p w:rsidR="00323F0E" w:rsidRPr="00EB220F" w:rsidRDefault="00323F0E" w:rsidP="0080020D">
            <w:pPr>
              <w:rPr>
                <w:color w:val="000000"/>
              </w:rPr>
            </w:pPr>
            <w:r w:rsidRPr="00EB220F">
              <w:rPr>
                <w:color w:val="000000"/>
              </w:rPr>
              <w:t>25</w:t>
            </w:r>
          </w:p>
        </w:tc>
        <w:tc>
          <w:tcPr>
            <w:tcW w:w="3779" w:type="dxa"/>
            <w:gridSpan w:val="2"/>
          </w:tcPr>
          <w:p w:rsidR="00323F0E" w:rsidRPr="00EB220F" w:rsidRDefault="00323F0E" w:rsidP="0080020D">
            <w:pPr>
              <w:rPr>
                <w:color w:val="000000"/>
              </w:rPr>
            </w:pPr>
            <w:r w:rsidRPr="00EB220F">
              <w:rPr>
                <w:color w:val="000000"/>
              </w:rPr>
              <w:t>Переработка сельскохозяйстве</w:t>
            </w:r>
            <w:r w:rsidRPr="00EB220F">
              <w:rPr>
                <w:color w:val="000000"/>
              </w:rPr>
              <w:t>н</w:t>
            </w:r>
            <w:r w:rsidRPr="00EB220F">
              <w:rPr>
                <w:color w:val="000000"/>
              </w:rPr>
              <w:t>ной продукции</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Заготовительные предприятия</w:t>
            </w:r>
          </w:p>
        </w:tc>
        <w:tc>
          <w:tcPr>
            <w:tcW w:w="1981" w:type="dxa"/>
            <w:gridSpan w:val="2"/>
            <w:vAlign w:val="center"/>
          </w:tcPr>
          <w:p w:rsidR="00323F0E" w:rsidRPr="00EB220F" w:rsidRDefault="00323F0E" w:rsidP="0080020D">
            <w:pPr>
              <w:rPr>
                <w:color w:val="000000"/>
              </w:rPr>
            </w:pPr>
            <w:r w:rsidRPr="00EB220F">
              <w:rPr>
                <w:color w:val="000000"/>
              </w:rPr>
              <w:t>10</w:t>
            </w:r>
          </w:p>
        </w:tc>
        <w:tc>
          <w:tcPr>
            <w:tcW w:w="3779" w:type="dxa"/>
            <w:gridSpan w:val="2"/>
          </w:tcPr>
          <w:p w:rsidR="00323F0E" w:rsidRPr="00EB220F" w:rsidRDefault="00323F0E" w:rsidP="0080020D">
            <w:pPr>
              <w:rPr>
                <w:color w:val="000000"/>
              </w:rPr>
            </w:pPr>
            <w:r w:rsidRPr="00EB220F">
              <w:rPr>
                <w:color w:val="000000"/>
              </w:rPr>
              <w:t>Закуп сельскохозяйственной продукции</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База отдыха на озере Островное</w:t>
            </w:r>
          </w:p>
        </w:tc>
        <w:tc>
          <w:tcPr>
            <w:tcW w:w="1981" w:type="dxa"/>
            <w:gridSpan w:val="2"/>
            <w:vAlign w:val="center"/>
          </w:tcPr>
          <w:p w:rsidR="00323F0E" w:rsidRPr="00EB220F" w:rsidRDefault="00323F0E" w:rsidP="0080020D">
            <w:pPr>
              <w:rPr>
                <w:color w:val="000000"/>
              </w:rPr>
            </w:pPr>
            <w:r w:rsidRPr="00EB220F">
              <w:rPr>
                <w:color w:val="000000"/>
              </w:rPr>
              <w:t>15</w:t>
            </w:r>
          </w:p>
        </w:tc>
        <w:tc>
          <w:tcPr>
            <w:tcW w:w="3779" w:type="dxa"/>
            <w:gridSpan w:val="2"/>
          </w:tcPr>
          <w:p w:rsidR="00323F0E" w:rsidRPr="00EB220F" w:rsidRDefault="00323F0E" w:rsidP="0080020D">
            <w:pPr>
              <w:rPr>
                <w:color w:val="000000"/>
              </w:rPr>
            </w:pPr>
            <w:r w:rsidRPr="00EB220F">
              <w:rPr>
                <w:color w:val="000000"/>
              </w:rPr>
              <w:t>Рекреация</w:t>
            </w:r>
          </w:p>
        </w:tc>
      </w:tr>
      <w:tr w:rsidR="00323F0E" w:rsidRPr="00EB220F" w:rsidTr="00323F0E">
        <w:trPr>
          <w:gridAfter w:val="2"/>
          <w:wAfter w:w="35" w:type="dxa"/>
          <w:jc w:val="center"/>
        </w:trPr>
        <w:tc>
          <w:tcPr>
            <w:tcW w:w="10440" w:type="dxa"/>
            <w:gridSpan w:val="9"/>
            <w:vAlign w:val="bottom"/>
          </w:tcPr>
          <w:p w:rsidR="00323F0E" w:rsidRPr="00EB220F" w:rsidRDefault="00323F0E" w:rsidP="0080020D">
            <w:pPr>
              <w:rPr>
                <w:b/>
                <w:color w:val="000000"/>
              </w:rPr>
            </w:pPr>
            <w:r w:rsidRPr="00EB220F">
              <w:rPr>
                <w:b/>
                <w:color w:val="000000"/>
              </w:rPr>
              <w:t>МО Коневское</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ЗАО «Коневское»</w:t>
            </w:r>
          </w:p>
        </w:tc>
        <w:tc>
          <w:tcPr>
            <w:tcW w:w="1981" w:type="dxa"/>
            <w:gridSpan w:val="2"/>
            <w:vAlign w:val="center"/>
          </w:tcPr>
          <w:p w:rsidR="00323F0E" w:rsidRPr="00EB220F" w:rsidRDefault="00323F0E" w:rsidP="0080020D">
            <w:pPr>
              <w:rPr>
                <w:color w:val="000000"/>
              </w:rPr>
            </w:pPr>
            <w:r w:rsidRPr="00EB220F">
              <w:rPr>
                <w:color w:val="000000"/>
              </w:rPr>
              <w:t>30</w:t>
            </w:r>
          </w:p>
        </w:tc>
        <w:tc>
          <w:tcPr>
            <w:tcW w:w="3779" w:type="dxa"/>
            <w:gridSpan w:val="2"/>
          </w:tcPr>
          <w:p w:rsidR="00323F0E" w:rsidRPr="00EB220F" w:rsidRDefault="00323F0E" w:rsidP="0080020D">
            <w:pPr>
              <w:rPr>
                <w:color w:val="000000"/>
              </w:rPr>
            </w:pPr>
            <w:r w:rsidRPr="00EB220F">
              <w:rPr>
                <w:color w:val="000000"/>
              </w:rPr>
              <w:t>Растениеводство, животноводс</w:t>
            </w:r>
            <w:r w:rsidRPr="00EB220F">
              <w:rPr>
                <w:color w:val="000000"/>
              </w:rPr>
              <w:t>т</w:t>
            </w:r>
            <w:r w:rsidRPr="00EB220F">
              <w:rPr>
                <w:color w:val="000000"/>
              </w:rPr>
              <w:t>во</w:t>
            </w:r>
          </w:p>
        </w:tc>
      </w:tr>
      <w:tr w:rsidR="00323F0E" w:rsidRPr="00EB220F" w:rsidTr="00323F0E">
        <w:trPr>
          <w:gridAfter w:val="2"/>
          <w:wAfter w:w="35"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Узел связи</w:t>
            </w:r>
          </w:p>
        </w:tc>
        <w:tc>
          <w:tcPr>
            <w:tcW w:w="1981" w:type="dxa"/>
            <w:gridSpan w:val="2"/>
            <w:vAlign w:val="center"/>
          </w:tcPr>
          <w:p w:rsidR="00323F0E" w:rsidRPr="00EB220F" w:rsidRDefault="00323F0E" w:rsidP="0080020D">
            <w:pPr>
              <w:rPr>
                <w:color w:val="000000"/>
              </w:rPr>
            </w:pPr>
            <w:r w:rsidRPr="00EB220F">
              <w:rPr>
                <w:color w:val="000000"/>
              </w:rPr>
              <w:t>1</w:t>
            </w:r>
          </w:p>
        </w:tc>
        <w:tc>
          <w:tcPr>
            <w:tcW w:w="3779" w:type="dxa"/>
            <w:gridSpan w:val="2"/>
          </w:tcPr>
          <w:p w:rsidR="00323F0E" w:rsidRPr="00EB220F" w:rsidRDefault="00323F0E" w:rsidP="0080020D">
            <w:pPr>
              <w:rPr>
                <w:color w:val="000000"/>
              </w:rPr>
            </w:pPr>
            <w:r w:rsidRPr="00EB220F">
              <w:rPr>
                <w:color w:val="000000"/>
              </w:rPr>
              <w:t>Услуги связи, с.Конево</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Отделение связи</w:t>
            </w:r>
          </w:p>
        </w:tc>
        <w:tc>
          <w:tcPr>
            <w:tcW w:w="1981" w:type="dxa"/>
            <w:gridSpan w:val="2"/>
            <w:vAlign w:val="center"/>
          </w:tcPr>
          <w:p w:rsidR="00323F0E" w:rsidRPr="00EB220F" w:rsidRDefault="00323F0E" w:rsidP="0080020D">
            <w:pPr>
              <w:rPr>
                <w:color w:val="000000"/>
              </w:rPr>
            </w:pPr>
            <w:r w:rsidRPr="00EB220F">
              <w:rPr>
                <w:color w:val="000000"/>
              </w:rPr>
              <w:t>4</w:t>
            </w:r>
          </w:p>
        </w:tc>
        <w:tc>
          <w:tcPr>
            <w:tcW w:w="3796" w:type="dxa"/>
            <w:gridSpan w:val="3"/>
          </w:tcPr>
          <w:p w:rsidR="00323F0E" w:rsidRPr="00EB220F" w:rsidRDefault="00323F0E" w:rsidP="0080020D">
            <w:pPr>
              <w:rPr>
                <w:color w:val="000000"/>
              </w:rPr>
            </w:pPr>
            <w:r w:rsidRPr="00EB220F">
              <w:rPr>
                <w:color w:val="000000"/>
              </w:rPr>
              <w:t>Услуги связи, п.Рямской, с.Конево</w:t>
            </w:r>
          </w:p>
          <w:p w:rsidR="00323F0E" w:rsidRPr="00EB220F" w:rsidRDefault="00323F0E" w:rsidP="0080020D">
            <w:pPr>
              <w:rPr>
                <w:color w:val="000000"/>
              </w:rPr>
            </w:pP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Лесхоз</w:t>
            </w:r>
          </w:p>
        </w:tc>
        <w:tc>
          <w:tcPr>
            <w:tcW w:w="1981" w:type="dxa"/>
            <w:gridSpan w:val="2"/>
            <w:vAlign w:val="center"/>
          </w:tcPr>
          <w:p w:rsidR="00323F0E" w:rsidRPr="00EB220F" w:rsidRDefault="00323F0E" w:rsidP="0080020D">
            <w:pPr>
              <w:rPr>
                <w:color w:val="000000"/>
              </w:rPr>
            </w:pPr>
            <w:r w:rsidRPr="00EB220F">
              <w:rPr>
                <w:color w:val="000000"/>
              </w:rPr>
              <w:t>2</w:t>
            </w:r>
          </w:p>
        </w:tc>
        <w:tc>
          <w:tcPr>
            <w:tcW w:w="3796" w:type="dxa"/>
            <w:gridSpan w:val="3"/>
          </w:tcPr>
          <w:p w:rsidR="00323F0E" w:rsidRPr="00EB220F" w:rsidRDefault="00323F0E" w:rsidP="0080020D">
            <w:pPr>
              <w:rPr>
                <w:color w:val="000000"/>
              </w:rPr>
            </w:pPr>
            <w:r w:rsidRPr="00EB220F">
              <w:rPr>
                <w:color w:val="000000"/>
              </w:rPr>
              <w:t>Лесное хозяйство, с.Конево</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b/>
                <w:i/>
                <w:color w:val="000000"/>
              </w:rPr>
            </w:pPr>
            <w:r w:rsidRPr="00EB220F">
              <w:rPr>
                <w:b/>
                <w:i/>
                <w:color w:val="000000"/>
              </w:rPr>
              <w:t>Новое строительство</w:t>
            </w:r>
          </w:p>
        </w:tc>
        <w:tc>
          <w:tcPr>
            <w:tcW w:w="1981" w:type="dxa"/>
            <w:gridSpan w:val="2"/>
            <w:vAlign w:val="center"/>
          </w:tcPr>
          <w:p w:rsidR="00323F0E" w:rsidRPr="00EB220F" w:rsidRDefault="00323F0E" w:rsidP="0080020D">
            <w:pPr>
              <w:rPr>
                <w:color w:val="000000"/>
              </w:rPr>
            </w:pPr>
          </w:p>
        </w:tc>
        <w:tc>
          <w:tcPr>
            <w:tcW w:w="3796" w:type="dxa"/>
            <w:gridSpan w:val="3"/>
          </w:tcPr>
          <w:p w:rsidR="00323F0E" w:rsidRPr="00EB220F" w:rsidRDefault="00323F0E" w:rsidP="0080020D">
            <w:pPr>
              <w:rPr>
                <w:color w:val="000000"/>
              </w:rPr>
            </w:pPr>
          </w:p>
        </w:tc>
      </w:tr>
      <w:tr w:rsidR="00323F0E" w:rsidRPr="00EB220F" w:rsidTr="00323F0E">
        <w:trPr>
          <w:gridAfter w:val="1"/>
          <w:wAfter w:w="18" w:type="dxa"/>
          <w:trHeight w:val="913"/>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Предприятие по переработке сельскохозяйственной проду</w:t>
            </w:r>
            <w:r w:rsidRPr="00EB220F">
              <w:rPr>
                <w:color w:val="000000"/>
              </w:rPr>
              <w:t>к</w:t>
            </w:r>
            <w:r w:rsidRPr="00EB220F">
              <w:rPr>
                <w:color w:val="000000"/>
              </w:rPr>
              <w:t>ции</w:t>
            </w:r>
          </w:p>
        </w:tc>
        <w:tc>
          <w:tcPr>
            <w:tcW w:w="1981" w:type="dxa"/>
            <w:gridSpan w:val="2"/>
            <w:vAlign w:val="center"/>
          </w:tcPr>
          <w:p w:rsidR="00323F0E" w:rsidRPr="00EB220F" w:rsidRDefault="00323F0E" w:rsidP="0080020D">
            <w:pPr>
              <w:rPr>
                <w:color w:val="000000"/>
              </w:rPr>
            </w:pPr>
            <w:r w:rsidRPr="00EB220F">
              <w:rPr>
                <w:color w:val="000000"/>
              </w:rPr>
              <w:t>12</w:t>
            </w:r>
          </w:p>
        </w:tc>
        <w:tc>
          <w:tcPr>
            <w:tcW w:w="3796" w:type="dxa"/>
            <w:gridSpan w:val="3"/>
          </w:tcPr>
          <w:p w:rsidR="00323F0E" w:rsidRPr="00EB220F" w:rsidRDefault="00323F0E" w:rsidP="0080020D">
            <w:pPr>
              <w:rPr>
                <w:color w:val="000000"/>
              </w:rPr>
            </w:pPr>
            <w:r w:rsidRPr="00EB220F">
              <w:rPr>
                <w:color w:val="000000"/>
              </w:rPr>
              <w:t>Переработка сельскохозяйстве</w:t>
            </w:r>
            <w:r w:rsidRPr="00EB220F">
              <w:rPr>
                <w:color w:val="000000"/>
              </w:rPr>
              <w:t>н</w:t>
            </w:r>
            <w:r w:rsidRPr="00EB220F">
              <w:rPr>
                <w:color w:val="000000"/>
              </w:rPr>
              <w:t>ной продукции</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Развитие животноводческого комплекса</w:t>
            </w:r>
          </w:p>
        </w:tc>
        <w:tc>
          <w:tcPr>
            <w:tcW w:w="1981" w:type="dxa"/>
            <w:gridSpan w:val="2"/>
            <w:vAlign w:val="center"/>
          </w:tcPr>
          <w:p w:rsidR="00323F0E" w:rsidRPr="00EB220F" w:rsidRDefault="00323F0E" w:rsidP="0080020D">
            <w:pPr>
              <w:rPr>
                <w:color w:val="000000"/>
              </w:rPr>
            </w:pPr>
            <w:r w:rsidRPr="00EB220F">
              <w:rPr>
                <w:color w:val="000000"/>
              </w:rPr>
              <w:t>20</w:t>
            </w:r>
          </w:p>
        </w:tc>
        <w:tc>
          <w:tcPr>
            <w:tcW w:w="3796" w:type="dxa"/>
            <w:gridSpan w:val="3"/>
          </w:tcPr>
          <w:p w:rsidR="00323F0E" w:rsidRPr="00EB220F" w:rsidRDefault="00323F0E" w:rsidP="0080020D">
            <w:pPr>
              <w:rPr>
                <w:color w:val="000000"/>
              </w:rPr>
            </w:pPr>
            <w:r w:rsidRPr="00EB220F">
              <w:rPr>
                <w:color w:val="000000"/>
              </w:rPr>
              <w:t>Животноводство</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Крестьянско-фермерские хозя</w:t>
            </w:r>
            <w:r w:rsidRPr="00EB220F">
              <w:rPr>
                <w:color w:val="000000"/>
              </w:rPr>
              <w:t>й</w:t>
            </w:r>
            <w:r w:rsidRPr="00EB220F">
              <w:rPr>
                <w:color w:val="000000"/>
              </w:rPr>
              <w:t>ства</w:t>
            </w:r>
          </w:p>
        </w:tc>
        <w:tc>
          <w:tcPr>
            <w:tcW w:w="1981" w:type="dxa"/>
            <w:gridSpan w:val="2"/>
            <w:vAlign w:val="center"/>
          </w:tcPr>
          <w:p w:rsidR="00323F0E" w:rsidRPr="00EB220F" w:rsidRDefault="00323F0E" w:rsidP="0080020D">
            <w:pPr>
              <w:rPr>
                <w:color w:val="000000"/>
              </w:rPr>
            </w:pPr>
            <w:r w:rsidRPr="00EB220F">
              <w:rPr>
                <w:color w:val="000000"/>
              </w:rPr>
              <w:t>15</w:t>
            </w:r>
          </w:p>
        </w:tc>
        <w:tc>
          <w:tcPr>
            <w:tcW w:w="3796" w:type="dxa"/>
            <w:gridSpan w:val="3"/>
          </w:tcPr>
          <w:p w:rsidR="00323F0E" w:rsidRPr="00EB220F" w:rsidRDefault="00323F0E" w:rsidP="0080020D">
            <w:pPr>
              <w:rPr>
                <w:color w:val="000000"/>
              </w:rPr>
            </w:pPr>
            <w:r w:rsidRPr="00EB220F">
              <w:rPr>
                <w:color w:val="000000"/>
              </w:rPr>
              <w:t>Растениеводство, животноводс</w:t>
            </w:r>
            <w:r w:rsidRPr="00EB220F">
              <w:rPr>
                <w:color w:val="000000"/>
              </w:rPr>
              <w:t>т</w:t>
            </w:r>
            <w:r w:rsidRPr="00EB220F">
              <w:rPr>
                <w:color w:val="000000"/>
              </w:rPr>
              <w:t>во</w:t>
            </w:r>
          </w:p>
        </w:tc>
      </w:tr>
      <w:tr w:rsidR="00323F0E" w:rsidRPr="00EB220F" w:rsidTr="00323F0E">
        <w:trPr>
          <w:gridAfter w:val="1"/>
          <w:wAfter w:w="18" w:type="dxa"/>
          <w:jc w:val="center"/>
        </w:trPr>
        <w:tc>
          <w:tcPr>
            <w:tcW w:w="10457" w:type="dxa"/>
            <w:gridSpan w:val="10"/>
          </w:tcPr>
          <w:p w:rsidR="00323F0E" w:rsidRPr="00EB220F" w:rsidRDefault="00323F0E" w:rsidP="0080020D">
            <w:pPr>
              <w:rPr>
                <w:b/>
                <w:color w:val="000000"/>
              </w:rPr>
            </w:pPr>
            <w:r w:rsidRPr="00EB220F">
              <w:rPr>
                <w:b/>
                <w:color w:val="000000"/>
              </w:rPr>
              <w:t>МО Лобинское</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ООО «Сибагросоюз»</w:t>
            </w:r>
          </w:p>
        </w:tc>
        <w:tc>
          <w:tcPr>
            <w:tcW w:w="1981" w:type="dxa"/>
            <w:gridSpan w:val="2"/>
            <w:vAlign w:val="center"/>
          </w:tcPr>
          <w:p w:rsidR="00323F0E" w:rsidRPr="00EB220F" w:rsidRDefault="00323F0E" w:rsidP="0080020D">
            <w:pPr>
              <w:rPr>
                <w:color w:val="000000"/>
              </w:rPr>
            </w:pPr>
            <w:r w:rsidRPr="00EB220F">
              <w:rPr>
                <w:color w:val="000000"/>
              </w:rPr>
              <w:t>41</w:t>
            </w:r>
          </w:p>
        </w:tc>
        <w:tc>
          <w:tcPr>
            <w:tcW w:w="3796" w:type="dxa"/>
            <w:gridSpan w:val="3"/>
          </w:tcPr>
          <w:p w:rsidR="00323F0E" w:rsidRPr="00EB220F" w:rsidRDefault="00323F0E" w:rsidP="0080020D">
            <w:pPr>
              <w:rPr>
                <w:color w:val="000000"/>
              </w:rPr>
            </w:pPr>
            <w:r w:rsidRPr="00EB220F">
              <w:rPr>
                <w:color w:val="000000"/>
              </w:rPr>
              <w:t>Растениеводство, животноводс</w:t>
            </w:r>
            <w:r w:rsidRPr="00EB220F">
              <w:rPr>
                <w:color w:val="000000"/>
              </w:rPr>
              <w:t>т</w:t>
            </w:r>
            <w:r w:rsidRPr="00EB220F">
              <w:rPr>
                <w:color w:val="000000"/>
              </w:rPr>
              <w:t xml:space="preserve">во </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Крестьянско-фермерские хозя</w:t>
            </w:r>
            <w:r w:rsidRPr="00EB220F">
              <w:rPr>
                <w:color w:val="000000"/>
              </w:rPr>
              <w:t>й</w:t>
            </w:r>
            <w:r w:rsidRPr="00EB220F">
              <w:rPr>
                <w:color w:val="000000"/>
              </w:rPr>
              <w:t>ства</w:t>
            </w:r>
          </w:p>
        </w:tc>
        <w:tc>
          <w:tcPr>
            <w:tcW w:w="1981" w:type="dxa"/>
            <w:gridSpan w:val="2"/>
            <w:vAlign w:val="center"/>
          </w:tcPr>
          <w:p w:rsidR="00323F0E" w:rsidRPr="00EB220F" w:rsidRDefault="00323F0E" w:rsidP="0080020D">
            <w:pPr>
              <w:rPr>
                <w:color w:val="000000"/>
              </w:rPr>
            </w:pPr>
            <w:r w:rsidRPr="00EB220F">
              <w:rPr>
                <w:color w:val="000000"/>
              </w:rPr>
              <w:t>6</w:t>
            </w:r>
          </w:p>
        </w:tc>
        <w:tc>
          <w:tcPr>
            <w:tcW w:w="3796" w:type="dxa"/>
            <w:gridSpan w:val="3"/>
          </w:tcPr>
          <w:p w:rsidR="00323F0E" w:rsidRPr="00EB220F" w:rsidRDefault="00323F0E" w:rsidP="0080020D">
            <w:pPr>
              <w:rPr>
                <w:color w:val="000000"/>
              </w:rPr>
            </w:pPr>
            <w:r w:rsidRPr="00EB220F">
              <w:rPr>
                <w:color w:val="000000"/>
              </w:rPr>
              <w:t>Растениеводство</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Узел связи</w:t>
            </w:r>
          </w:p>
        </w:tc>
        <w:tc>
          <w:tcPr>
            <w:tcW w:w="1981" w:type="dxa"/>
            <w:gridSpan w:val="2"/>
            <w:vAlign w:val="center"/>
          </w:tcPr>
          <w:p w:rsidR="00323F0E" w:rsidRPr="00EB220F" w:rsidRDefault="00323F0E" w:rsidP="0080020D">
            <w:pPr>
              <w:rPr>
                <w:color w:val="000000"/>
              </w:rPr>
            </w:pPr>
            <w:r w:rsidRPr="00EB220F">
              <w:rPr>
                <w:color w:val="000000"/>
              </w:rPr>
              <w:t>1</w:t>
            </w:r>
          </w:p>
        </w:tc>
        <w:tc>
          <w:tcPr>
            <w:tcW w:w="3796" w:type="dxa"/>
            <w:gridSpan w:val="3"/>
          </w:tcPr>
          <w:p w:rsidR="00323F0E" w:rsidRPr="00EB220F" w:rsidRDefault="00323F0E" w:rsidP="0080020D">
            <w:pPr>
              <w:rPr>
                <w:color w:val="000000"/>
              </w:rPr>
            </w:pPr>
            <w:r w:rsidRPr="00EB220F">
              <w:rPr>
                <w:color w:val="000000"/>
              </w:rPr>
              <w:t>Услуги связи, с.Лобино</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Отделение связи</w:t>
            </w:r>
          </w:p>
        </w:tc>
        <w:tc>
          <w:tcPr>
            <w:tcW w:w="1981" w:type="dxa"/>
            <w:gridSpan w:val="2"/>
            <w:vAlign w:val="center"/>
          </w:tcPr>
          <w:p w:rsidR="00323F0E" w:rsidRPr="00EB220F" w:rsidRDefault="00323F0E" w:rsidP="0080020D">
            <w:pPr>
              <w:rPr>
                <w:color w:val="000000"/>
              </w:rPr>
            </w:pPr>
            <w:r w:rsidRPr="00EB220F">
              <w:rPr>
                <w:color w:val="000000"/>
              </w:rPr>
              <w:t>3</w:t>
            </w:r>
          </w:p>
        </w:tc>
        <w:tc>
          <w:tcPr>
            <w:tcW w:w="3796" w:type="dxa"/>
            <w:gridSpan w:val="3"/>
          </w:tcPr>
          <w:p w:rsidR="00323F0E" w:rsidRPr="00EB220F" w:rsidRDefault="00323F0E" w:rsidP="0080020D">
            <w:pPr>
              <w:rPr>
                <w:color w:val="000000"/>
              </w:rPr>
            </w:pPr>
            <w:r w:rsidRPr="00EB220F">
              <w:rPr>
                <w:color w:val="000000"/>
              </w:rPr>
              <w:t>Услуги связи,  с.Лобино</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Лобинская ГОУ ПУ-80</w:t>
            </w:r>
          </w:p>
        </w:tc>
        <w:tc>
          <w:tcPr>
            <w:tcW w:w="1981" w:type="dxa"/>
            <w:gridSpan w:val="2"/>
            <w:vAlign w:val="center"/>
          </w:tcPr>
          <w:p w:rsidR="00323F0E" w:rsidRPr="00EB220F" w:rsidRDefault="00323F0E" w:rsidP="0080020D">
            <w:pPr>
              <w:rPr>
                <w:color w:val="000000"/>
              </w:rPr>
            </w:pPr>
            <w:r w:rsidRPr="00EB220F">
              <w:rPr>
                <w:color w:val="000000"/>
              </w:rPr>
              <w:t>42</w:t>
            </w:r>
          </w:p>
        </w:tc>
        <w:tc>
          <w:tcPr>
            <w:tcW w:w="3796" w:type="dxa"/>
            <w:gridSpan w:val="3"/>
          </w:tcPr>
          <w:p w:rsidR="00323F0E" w:rsidRPr="00EB220F" w:rsidRDefault="00323F0E" w:rsidP="0080020D">
            <w:pPr>
              <w:rPr>
                <w:color w:val="000000"/>
              </w:rPr>
            </w:pPr>
            <w:r w:rsidRPr="00EB220F">
              <w:rPr>
                <w:color w:val="000000"/>
              </w:rPr>
              <w:t>Училище</w:t>
            </w:r>
          </w:p>
        </w:tc>
      </w:tr>
      <w:tr w:rsidR="00323F0E" w:rsidRPr="00EB220F" w:rsidTr="00323F0E">
        <w:trPr>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b/>
                <w:i/>
                <w:color w:val="000000"/>
              </w:rPr>
            </w:pPr>
            <w:r w:rsidRPr="00EB220F">
              <w:rPr>
                <w:b/>
                <w:i/>
                <w:color w:val="000000"/>
              </w:rPr>
              <w:t>Новое строительство</w:t>
            </w:r>
          </w:p>
        </w:tc>
        <w:tc>
          <w:tcPr>
            <w:tcW w:w="2094" w:type="dxa"/>
            <w:gridSpan w:val="3"/>
            <w:vAlign w:val="center"/>
          </w:tcPr>
          <w:p w:rsidR="00323F0E" w:rsidRPr="00EB220F" w:rsidRDefault="00323F0E" w:rsidP="0080020D">
            <w:pPr>
              <w:rPr>
                <w:color w:val="000000"/>
              </w:rPr>
            </w:pPr>
          </w:p>
        </w:tc>
        <w:tc>
          <w:tcPr>
            <w:tcW w:w="3701" w:type="dxa"/>
            <w:gridSpan w:val="3"/>
          </w:tcPr>
          <w:p w:rsidR="00323F0E" w:rsidRPr="00EB220F" w:rsidRDefault="00323F0E" w:rsidP="0080020D">
            <w:pPr>
              <w:rPr>
                <w:color w:val="000000"/>
              </w:rPr>
            </w:pPr>
          </w:p>
        </w:tc>
      </w:tr>
      <w:tr w:rsidR="00323F0E" w:rsidRPr="00EB220F" w:rsidTr="00323F0E">
        <w:trPr>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Крестьянско-фермерские хозя</w:t>
            </w:r>
            <w:r w:rsidRPr="00EB220F">
              <w:rPr>
                <w:color w:val="000000"/>
              </w:rPr>
              <w:t>й</w:t>
            </w:r>
            <w:r w:rsidRPr="00EB220F">
              <w:rPr>
                <w:color w:val="000000"/>
              </w:rPr>
              <w:t>ства</w:t>
            </w:r>
          </w:p>
        </w:tc>
        <w:tc>
          <w:tcPr>
            <w:tcW w:w="2094" w:type="dxa"/>
            <w:gridSpan w:val="3"/>
            <w:vAlign w:val="center"/>
          </w:tcPr>
          <w:p w:rsidR="00323F0E" w:rsidRPr="00EB220F" w:rsidRDefault="00323F0E" w:rsidP="0080020D">
            <w:pPr>
              <w:rPr>
                <w:color w:val="000000"/>
              </w:rPr>
            </w:pPr>
            <w:r w:rsidRPr="00EB220F">
              <w:rPr>
                <w:color w:val="000000"/>
              </w:rPr>
              <w:t>16</w:t>
            </w:r>
          </w:p>
        </w:tc>
        <w:tc>
          <w:tcPr>
            <w:tcW w:w="3701" w:type="dxa"/>
            <w:gridSpan w:val="3"/>
          </w:tcPr>
          <w:p w:rsidR="00323F0E" w:rsidRPr="00EB220F" w:rsidRDefault="00323F0E" w:rsidP="0080020D">
            <w:pPr>
              <w:rPr>
                <w:color w:val="000000"/>
              </w:rPr>
            </w:pPr>
            <w:r w:rsidRPr="00EB220F">
              <w:rPr>
                <w:color w:val="000000"/>
              </w:rPr>
              <w:t>Растениеводство, животноводс</w:t>
            </w:r>
            <w:r w:rsidRPr="00EB220F">
              <w:rPr>
                <w:color w:val="000000"/>
              </w:rPr>
              <w:t>т</w:t>
            </w:r>
            <w:r w:rsidRPr="00EB220F">
              <w:rPr>
                <w:color w:val="000000"/>
              </w:rPr>
              <w:t>во</w:t>
            </w:r>
          </w:p>
        </w:tc>
      </w:tr>
      <w:tr w:rsidR="00323F0E" w:rsidRPr="00EB220F" w:rsidTr="00323F0E">
        <w:trPr>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 xml:space="preserve">Предприятие по переработке сельскохозяйственной </w:t>
            </w:r>
            <w:r w:rsidRPr="00EB220F">
              <w:rPr>
                <w:color w:val="000000"/>
              </w:rPr>
              <w:lastRenderedPageBreak/>
              <w:t>проду</w:t>
            </w:r>
            <w:r w:rsidRPr="00EB220F">
              <w:rPr>
                <w:color w:val="000000"/>
              </w:rPr>
              <w:t>к</w:t>
            </w:r>
            <w:r w:rsidRPr="00EB220F">
              <w:rPr>
                <w:color w:val="000000"/>
              </w:rPr>
              <w:t>ции</w:t>
            </w:r>
          </w:p>
        </w:tc>
        <w:tc>
          <w:tcPr>
            <w:tcW w:w="2094" w:type="dxa"/>
            <w:gridSpan w:val="3"/>
            <w:vAlign w:val="center"/>
          </w:tcPr>
          <w:p w:rsidR="00323F0E" w:rsidRPr="00EB220F" w:rsidRDefault="00323F0E" w:rsidP="0080020D">
            <w:pPr>
              <w:rPr>
                <w:color w:val="000000"/>
              </w:rPr>
            </w:pPr>
            <w:r w:rsidRPr="00EB220F">
              <w:rPr>
                <w:color w:val="000000"/>
              </w:rPr>
              <w:lastRenderedPageBreak/>
              <w:t>12</w:t>
            </w:r>
          </w:p>
        </w:tc>
        <w:tc>
          <w:tcPr>
            <w:tcW w:w="3701" w:type="dxa"/>
            <w:gridSpan w:val="3"/>
          </w:tcPr>
          <w:p w:rsidR="00323F0E" w:rsidRPr="00EB220F" w:rsidRDefault="00323F0E" w:rsidP="0080020D">
            <w:pPr>
              <w:rPr>
                <w:color w:val="000000"/>
              </w:rPr>
            </w:pPr>
            <w:r w:rsidRPr="00EB220F">
              <w:rPr>
                <w:color w:val="000000"/>
              </w:rPr>
              <w:t>Переработка сельскохозяйстве</w:t>
            </w:r>
            <w:r w:rsidRPr="00EB220F">
              <w:rPr>
                <w:color w:val="000000"/>
              </w:rPr>
              <w:t>н</w:t>
            </w:r>
            <w:r w:rsidRPr="00EB220F">
              <w:rPr>
                <w:color w:val="000000"/>
              </w:rPr>
              <w:t>ной продукции</w:t>
            </w:r>
          </w:p>
        </w:tc>
      </w:tr>
      <w:tr w:rsidR="00323F0E" w:rsidRPr="00EB220F" w:rsidTr="00323F0E">
        <w:trPr>
          <w:gridAfter w:val="1"/>
          <w:wAfter w:w="18" w:type="dxa"/>
          <w:jc w:val="center"/>
        </w:trPr>
        <w:tc>
          <w:tcPr>
            <w:tcW w:w="10457" w:type="dxa"/>
            <w:gridSpan w:val="10"/>
          </w:tcPr>
          <w:p w:rsidR="00323F0E" w:rsidRPr="00EB220F" w:rsidRDefault="00323F0E" w:rsidP="0080020D">
            <w:pPr>
              <w:rPr>
                <w:b/>
                <w:color w:val="000000"/>
              </w:rPr>
            </w:pPr>
            <w:r w:rsidRPr="00EB220F">
              <w:rPr>
                <w:b/>
                <w:color w:val="000000"/>
              </w:rPr>
              <w:t>МО Лотошанское</w:t>
            </w:r>
          </w:p>
        </w:tc>
      </w:tr>
      <w:tr w:rsidR="00323F0E" w:rsidRPr="00EB220F" w:rsidTr="00323F0E">
        <w:trPr>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ЗАО «Лотошанское»</w:t>
            </w:r>
          </w:p>
        </w:tc>
        <w:tc>
          <w:tcPr>
            <w:tcW w:w="2094" w:type="dxa"/>
            <w:gridSpan w:val="3"/>
            <w:vAlign w:val="center"/>
          </w:tcPr>
          <w:p w:rsidR="00323F0E" w:rsidRPr="00EB220F" w:rsidRDefault="00323F0E" w:rsidP="0080020D">
            <w:pPr>
              <w:rPr>
                <w:color w:val="000000"/>
              </w:rPr>
            </w:pPr>
            <w:r w:rsidRPr="00EB220F">
              <w:rPr>
                <w:color w:val="000000"/>
              </w:rPr>
              <w:t>84</w:t>
            </w:r>
          </w:p>
        </w:tc>
        <w:tc>
          <w:tcPr>
            <w:tcW w:w="3701" w:type="dxa"/>
            <w:gridSpan w:val="3"/>
          </w:tcPr>
          <w:p w:rsidR="00323F0E" w:rsidRPr="00EB220F" w:rsidRDefault="00323F0E" w:rsidP="0080020D">
            <w:pPr>
              <w:rPr>
                <w:color w:val="000000"/>
              </w:rPr>
            </w:pPr>
            <w:r w:rsidRPr="00EB220F">
              <w:rPr>
                <w:color w:val="000000"/>
              </w:rPr>
              <w:t>Растениеводство, животноводс</w:t>
            </w:r>
            <w:r w:rsidRPr="00EB220F">
              <w:rPr>
                <w:color w:val="000000"/>
              </w:rPr>
              <w:t>т</w:t>
            </w:r>
            <w:r w:rsidRPr="00EB220F">
              <w:rPr>
                <w:color w:val="000000"/>
              </w:rPr>
              <w:t>во</w:t>
            </w:r>
          </w:p>
        </w:tc>
      </w:tr>
      <w:tr w:rsidR="00323F0E" w:rsidRPr="00EB220F" w:rsidTr="00323F0E">
        <w:trPr>
          <w:jc w:val="center"/>
        </w:trPr>
        <w:tc>
          <w:tcPr>
            <w:tcW w:w="1077" w:type="dxa"/>
            <w:gridSpan w:val="2"/>
            <w:vAlign w:val="bottom"/>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Крестьянско-фермерское хозя</w:t>
            </w:r>
            <w:r w:rsidRPr="00EB220F">
              <w:rPr>
                <w:color w:val="000000"/>
              </w:rPr>
              <w:t>й</w:t>
            </w:r>
            <w:r w:rsidRPr="00EB220F">
              <w:rPr>
                <w:color w:val="000000"/>
              </w:rPr>
              <w:t>ство</w:t>
            </w:r>
          </w:p>
        </w:tc>
        <w:tc>
          <w:tcPr>
            <w:tcW w:w="2094" w:type="dxa"/>
            <w:gridSpan w:val="3"/>
            <w:vAlign w:val="center"/>
          </w:tcPr>
          <w:p w:rsidR="00323F0E" w:rsidRPr="00EB220F" w:rsidRDefault="00323F0E" w:rsidP="0080020D">
            <w:pPr>
              <w:rPr>
                <w:color w:val="000000"/>
              </w:rPr>
            </w:pPr>
            <w:r w:rsidRPr="00EB220F">
              <w:rPr>
                <w:color w:val="000000"/>
              </w:rPr>
              <w:t>2</w:t>
            </w:r>
          </w:p>
        </w:tc>
        <w:tc>
          <w:tcPr>
            <w:tcW w:w="3701" w:type="dxa"/>
            <w:gridSpan w:val="3"/>
          </w:tcPr>
          <w:p w:rsidR="00323F0E" w:rsidRPr="00EB220F" w:rsidRDefault="00323F0E" w:rsidP="0080020D">
            <w:pPr>
              <w:rPr>
                <w:color w:val="000000"/>
              </w:rPr>
            </w:pPr>
            <w:r w:rsidRPr="00EB220F">
              <w:rPr>
                <w:color w:val="000000"/>
              </w:rPr>
              <w:t>Растениеводство</w:t>
            </w:r>
          </w:p>
        </w:tc>
      </w:tr>
      <w:tr w:rsidR="00323F0E" w:rsidRPr="00EB220F" w:rsidTr="00323F0E">
        <w:trPr>
          <w:jc w:val="center"/>
        </w:trPr>
        <w:tc>
          <w:tcPr>
            <w:tcW w:w="1077" w:type="dxa"/>
            <w:gridSpan w:val="2"/>
            <w:vAlign w:val="bottom"/>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Узел связи</w:t>
            </w:r>
          </w:p>
        </w:tc>
        <w:tc>
          <w:tcPr>
            <w:tcW w:w="2094" w:type="dxa"/>
            <w:gridSpan w:val="3"/>
            <w:vAlign w:val="center"/>
          </w:tcPr>
          <w:p w:rsidR="00323F0E" w:rsidRPr="00EB220F" w:rsidRDefault="00323F0E" w:rsidP="0080020D">
            <w:pPr>
              <w:rPr>
                <w:color w:val="000000"/>
              </w:rPr>
            </w:pPr>
            <w:r w:rsidRPr="00EB220F">
              <w:rPr>
                <w:color w:val="000000"/>
              </w:rPr>
              <w:t>1</w:t>
            </w:r>
          </w:p>
        </w:tc>
        <w:tc>
          <w:tcPr>
            <w:tcW w:w="3701" w:type="dxa"/>
            <w:gridSpan w:val="3"/>
          </w:tcPr>
          <w:p w:rsidR="00323F0E" w:rsidRPr="00EB220F" w:rsidRDefault="00323F0E" w:rsidP="0080020D">
            <w:pPr>
              <w:rPr>
                <w:color w:val="000000"/>
              </w:rPr>
            </w:pPr>
            <w:r w:rsidRPr="00EB220F">
              <w:rPr>
                <w:color w:val="000000"/>
              </w:rPr>
              <w:t>Услуги связи</w:t>
            </w:r>
          </w:p>
        </w:tc>
      </w:tr>
      <w:tr w:rsidR="00323F0E" w:rsidRPr="00EB220F" w:rsidTr="00323F0E">
        <w:trPr>
          <w:jc w:val="center"/>
        </w:trPr>
        <w:tc>
          <w:tcPr>
            <w:tcW w:w="1077" w:type="dxa"/>
            <w:gridSpan w:val="2"/>
            <w:vAlign w:val="bottom"/>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Отделение связи</w:t>
            </w:r>
          </w:p>
        </w:tc>
        <w:tc>
          <w:tcPr>
            <w:tcW w:w="2094" w:type="dxa"/>
            <w:gridSpan w:val="3"/>
            <w:vAlign w:val="center"/>
          </w:tcPr>
          <w:p w:rsidR="00323F0E" w:rsidRPr="00EB220F" w:rsidRDefault="00323F0E" w:rsidP="0080020D">
            <w:pPr>
              <w:rPr>
                <w:color w:val="000000"/>
              </w:rPr>
            </w:pPr>
            <w:r w:rsidRPr="00EB220F">
              <w:rPr>
                <w:color w:val="000000"/>
              </w:rPr>
              <w:t>3</w:t>
            </w:r>
          </w:p>
        </w:tc>
        <w:tc>
          <w:tcPr>
            <w:tcW w:w="3701" w:type="dxa"/>
            <w:gridSpan w:val="3"/>
          </w:tcPr>
          <w:p w:rsidR="00323F0E" w:rsidRPr="00EB220F" w:rsidRDefault="00323F0E" w:rsidP="0080020D">
            <w:pPr>
              <w:rPr>
                <w:color w:val="000000"/>
              </w:rPr>
            </w:pPr>
            <w:r w:rsidRPr="00EB220F">
              <w:rPr>
                <w:color w:val="000000"/>
              </w:rPr>
              <w:t>Услуги связи</w:t>
            </w:r>
          </w:p>
        </w:tc>
      </w:tr>
      <w:tr w:rsidR="00323F0E" w:rsidRPr="00EB220F" w:rsidTr="00323F0E">
        <w:trPr>
          <w:gridAfter w:val="1"/>
          <w:wAfter w:w="18" w:type="dxa"/>
          <w:jc w:val="center"/>
        </w:trPr>
        <w:tc>
          <w:tcPr>
            <w:tcW w:w="1077" w:type="dxa"/>
            <w:gridSpan w:val="2"/>
            <w:vAlign w:val="bottom"/>
          </w:tcPr>
          <w:p w:rsidR="00323F0E" w:rsidRPr="00EB220F" w:rsidRDefault="00323F0E" w:rsidP="0080020D">
            <w:pPr>
              <w:rPr>
                <w:color w:val="000000"/>
              </w:rPr>
            </w:pPr>
          </w:p>
        </w:tc>
        <w:tc>
          <w:tcPr>
            <w:tcW w:w="3603" w:type="dxa"/>
            <w:gridSpan w:val="3"/>
          </w:tcPr>
          <w:p w:rsidR="00323F0E" w:rsidRPr="00EB220F" w:rsidRDefault="00323F0E" w:rsidP="0080020D">
            <w:pPr>
              <w:rPr>
                <w:b/>
                <w:i/>
                <w:color w:val="000000"/>
              </w:rPr>
            </w:pPr>
            <w:r w:rsidRPr="00EB220F">
              <w:rPr>
                <w:b/>
                <w:i/>
                <w:color w:val="000000"/>
              </w:rPr>
              <w:t>Новое строительство</w:t>
            </w:r>
          </w:p>
        </w:tc>
        <w:tc>
          <w:tcPr>
            <w:tcW w:w="2094" w:type="dxa"/>
            <w:gridSpan w:val="3"/>
            <w:vAlign w:val="center"/>
          </w:tcPr>
          <w:p w:rsidR="00323F0E" w:rsidRPr="00EB220F" w:rsidRDefault="00323F0E" w:rsidP="0080020D">
            <w:pPr>
              <w:rPr>
                <w:color w:val="000000"/>
              </w:rPr>
            </w:pPr>
          </w:p>
        </w:tc>
        <w:tc>
          <w:tcPr>
            <w:tcW w:w="3683" w:type="dxa"/>
            <w:gridSpan w:val="2"/>
          </w:tcPr>
          <w:p w:rsidR="00323F0E" w:rsidRPr="00EB220F" w:rsidRDefault="00323F0E" w:rsidP="0080020D">
            <w:pPr>
              <w:rPr>
                <w:color w:val="000000"/>
              </w:rPr>
            </w:pP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Крестьянско-фермерские хозя</w:t>
            </w:r>
            <w:r w:rsidRPr="00EB220F">
              <w:rPr>
                <w:color w:val="000000"/>
              </w:rPr>
              <w:t>й</w:t>
            </w:r>
            <w:r w:rsidRPr="00EB220F">
              <w:rPr>
                <w:color w:val="000000"/>
              </w:rPr>
              <w:t>ства</w:t>
            </w:r>
          </w:p>
        </w:tc>
        <w:tc>
          <w:tcPr>
            <w:tcW w:w="2094" w:type="dxa"/>
            <w:gridSpan w:val="3"/>
            <w:vAlign w:val="center"/>
          </w:tcPr>
          <w:p w:rsidR="00323F0E" w:rsidRPr="00EB220F" w:rsidRDefault="00323F0E" w:rsidP="0080020D">
            <w:pPr>
              <w:rPr>
                <w:color w:val="000000"/>
              </w:rPr>
            </w:pPr>
            <w:r w:rsidRPr="00EB220F">
              <w:rPr>
                <w:color w:val="000000"/>
              </w:rPr>
              <w:t>15</w:t>
            </w:r>
          </w:p>
        </w:tc>
        <w:tc>
          <w:tcPr>
            <w:tcW w:w="3683" w:type="dxa"/>
            <w:gridSpan w:val="2"/>
          </w:tcPr>
          <w:p w:rsidR="00323F0E" w:rsidRPr="00EB220F" w:rsidRDefault="00323F0E" w:rsidP="0080020D">
            <w:pPr>
              <w:rPr>
                <w:color w:val="000000"/>
              </w:rPr>
            </w:pPr>
            <w:r w:rsidRPr="00EB220F">
              <w:rPr>
                <w:color w:val="000000"/>
              </w:rPr>
              <w:t>Растениеводство, животноводс</w:t>
            </w:r>
            <w:r w:rsidRPr="00EB220F">
              <w:rPr>
                <w:color w:val="000000"/>
              </w:rPr>
              <w:t>т</w:t>
            </w:r>
            <w:r w:rsidRPr="00EB220F">
              <w:rPr>
                <w:color w:val="000000"/>
              </w:rPr>
              <w:t>во</w:t>
            </w:r>
          </w:p>
        </w:tc>
      </w:tr>
      <w:tr w:rsidR="00323F0E" w:rsidRPr="00EB220F" w:rsidTr="00323F0E">
        <w:trPr>
          <w:gridAfter w:val="1"/>
          <w:wAfter w:w="18" w:type="dxa"/>
          <w:jc w:val="center"/>
        </w:trPr>
        <w:tc>
          <w:tcPr>
            <w:tcW w:w="10457" w:type="dxa"/>
            <w:gridSpan w:val="10"/>
          </w:tcPr>
          <w:p w:rsidR="00323F0E" w:rsidRPr="00EB220F" w:rsidRDefault="00323F0E" w:rsidP="0080020D">
            <w:pPr>
              <w:rPr>
                <w:b/>
                <w:color w:val="000000"/>
              </w:rPr>
            </w:pPr>
            <w:r w:rsidRPr="00EB220F">
              <w:rPr>
                <w:b/>
                <w:color w:val="000000"/>
              </w:rPr>
              <w:t>МО Майское</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ЗАО «Новомайское»</w:t>
            </w:r>
          </w:p>
        </w:tc>
        <w:tc>
          <w:tcPr>
            <w:tcW w:w="2094" w:type="dxa"/>
            <w:gridSpan w:val="3"/>
            <w:vAlign w:val="center"/>
          </w:tcPr>
          <w:p w:rsidR="00323F0E" w:rsidRPr="00EB220F" w:rsidRDefault="00323F0E" w:rsidP="0080020D">
            <w:pPr>
              <w:rPr>
                <w:color w:val="000000"/>
              </w:rPr>
            </w:pPr>
            <w:r w:rsidRPr="00EB220F">
              <w:rPr>
                <w:color w:val="000000"/>
              </w:rPr>
              <w:t>362</w:t>
            </w:r>
          </w:p>
        </w:tc>
        <w:tc>
          <w:tcPr>
            <w:tcW w:w="3683" w:type="dxa"/>
            <w:gridSpan w:val="2"/>
          </w:tcPr>
          <w:p w:rsidR="00323F0E" w:rsidRPr="00EB220F" w:rsidRDefault="00323F0E" w:rsidP="0080020D">
            <w:pPr>
              <w:rPr>
                <w:color w:val="000000"/>
              </w:rPr>
            </w:pPr>
            <w:r w:rsidRPr="00EB220F">
              <w:rPr>
                <w:color w:val="000000"/>
              </w:rPr>
              <w:t>Растениеводство, животноводс</w:t>
            </w:r>
            <w:r w:rsidRPr="00EB220F">
              <w:rPr>
                <w:color w:val="000000"/>
              </w:rPr>
              <w:t>т</w:t>
            </w:r>
            <w:r w:rsidRPr="00EB220F">
              <w:rPr>
                <w:color w:val="000000"/>
              </w:rPr>
              <w:t xml:space="preserve">во, </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Крестьянско-фермерское хозя</w:t>
            </w:r>
            <w:r w:rsidRPr="00EB220F">
              <w:rPr>
                <w:color w:val="000000"/>
              </w:rPr>
              <w:t>й</w:t>
            </w:r>
            <w:r w:rsidRPr="00EB220F">
              <w:rPr>
                <w:color w:val="000000"/>
              </w:rPr>
              <w:t>ство</w:t>
            </w:r>
          </w:p>
        </w:tc>
        <w:tc>
          <w:tcPr>
            <w:tcW w:w="2094" w:type="dxa"/>
            <w:gridSpan w:val="3"/>
            <w:vAlign w:val="center"/>
          </w:tcPr>
          <w:p w:rsidR="00323F0E" w:rsidRPr="00EB220F" w:rsidRDefault="00323F0E" w:rsidP="0080020D">
            <w:pPr>
              <w:rPr>
                <w:color w:val="000000"/>
              </w:rPr>
            </w:pPr>
            <w:r w:rsidRPr="00EB220F">
              <w:rPr>
                <w:color w:val="000000"/>
              </w:rPr>
              <w:t>4</w:t>
            </w:r>
          </w:p>
        </w:tc>
        <w:tc>
          <w:tcPr>
            <w:tcW w:w="3683" w:type="dxa"/>
            <w:gridSpan w:val="2"/>
          </w:tcPr>
          <w:p w:rsidR="00323F0E" w:rsidRPr="00EB220F" w:rsidRDefault="00323F0E" w:rsidP="0080020D">
            <w:pPr>
              <w:rPr>
                <w:color w:val="000000"/>
              </w:rPr>
            </w:pPr>
            <w:r w:rsidRPr="00EB220F">
              <w:rPr>
                <w:color w:val="000000"/>
              </w:rPr>
              <w:t>Растениеводство, п.Целинный</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Узел связи</w:t>
            </w:r>
          </w:p>
        </w:tc>
        <w:tc>
          <w:tcPr>
            <w:tcW w:w="2094" w:type="dxa"/>
            <w:gridSpan w:val="3"/>
            <w:vAlign w:val="center"/>
          </w:tcPr>
          <w:p w:rsidR="00323F0E" w:rsidRPr="00EB220F" w:rsidRDefault="00323F0E" w:rsidP="0080020D">
            <w:pPr>
              <w:rPr>
                <w:color w:val="000000"/>
              </w:rPr>
            </w:pPr>
            <w:r w:rsidRPr="00EB220F">
              <w:rPr>
                <w:color w:val="000000"/>
              </w:rPr>
              <w:t>1</w:t>
            </w:r>
          </w:p>
        </w:tc>
        <w:tc>
          <w:tcPr>
            <w:tcW w:w="3683" w:type="dxa"/>
            <w:gridSpan w:val="2"/>
          </w:tcPr>
          <w:p w:rsidR="00323F0E" w:rsidRPr="00EB220F" w:rsidRDefault="00323F0E" w:rsidP="0080020D">
            <w:pPr>
              <w:rPr>
                <w:color w:val="000000"/>
              </w:rPr>
            </w:pPr>
            <w:r w:rsidRPr="00EB220F">
              <w:rPr>
                <w:color w:val="000000"/>
              </w:rPr>
              <w:t>Услуги связи, с.Майское</w:t>
            </w:r>
          </w:p>
        </w:tc>
      </w:tr>
      <w:tr w:rsidR="00323F0E" w:rsidRPr="00EB220F" w:rsidTr="00323F0E">
        <w:trPr>
          <w:gridAfter w:val="1"/>
          <w:wAfter w:w="18" w:type="dxa"/>
          <w:jc w:val="center"/>
        </w:trPr>
        <w:tc>
          <w:tcPr>
            <w:tcW w:w="1077" w:type="dxa"/>
            <w:gridSpan w:val="2"/>
            <w:vAlign w:val="bottom"/>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Отделение связи</w:t>
            </w:r>
          </w:p>
        </w:tc>
        <w:tc>
          <w:tcPr>
            <w:tcW w:w="2094" w:type="dxa"/>
            <w:gridSpan w:val="3"/>
            <w:vAlign w:val="center"/>
          </w:tcPr>
          <w:p w:rsidR="00323F0E" w:rsidRPr="00EB220F" w:rsidRDefault="00323F0E" w:rsidP="0080020D">
            <w:pPr>
              <w:rPr>
                <w:color w:val="000000"/>
              </w:rPr>
            </w:pPr>
            <w:r w:rsidRPr="00EB220F">
              <w:rPr>
                <w:color w:val="000000"/>
              </w:rPr>
              <w:t>6</w:t>
            </w:r>
          </w:p>
        </w:tc>
        <w:tc>
          <w:tcPr>
            <w:tcW w:w="3683" w:type="dxa"/>
            <w:gridSpan w:val="2"/>
          </w:tcPr>
          <w:p w:rsidR="00323F0E" w:rsidRPr="00EB220F" w:rsidRDefault="00323F0E" w:rsidP="0080020D">
            <w:pPr>
              <w:rPr>
                <w:color w:val="000000"/>
              </w:rPr>
            </w:pPr>
            <w:r w:rsidRPr="00EB220F">
              <w:rPr>
                <w:color w:val="000000"/>
              </w:rPr>
              <w:t>Услуги связи,  с.Майское, п.Беспятый, п.Целинный, с.Чернаки</w:t>
            </w:r>
          </w:p>
        </w:tc>
      </w:tr>
      <w:tr w:rsidR="00323F0E" w:rsidRPr="00EB220F" w:rsidTr="00323F0E">
        <w:trPr>
          <w:gridAfter w:val="1"/>
          <w:wAfter w:w="18" w:type="dxa"/>
          <w:jc w:val="center"/>
        </w:trPr>
        <w:tc>
          <w:tcPr>
            <w:tcW w:w="1077" w:type="dxa"/>
            <w:gridSpan w:val="2"/>
            <w:vAlign w:val="bottom"/>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Лесхоз</w:t>
            </w:r>
          </w:p>
        </w:tc>
        <w:tc>
          <w:tcPr>
            <w:tcW w:w="2094" w:type="dxa"/>
            <w:gridSpan w:val="3"/>
            <w:vAlign w:val="center"/>
          </w:tcPr>
          <w:p w:rsidR="00323F0E" w:rsidRPr="00EB220F" w:rsidRDefault="00323F0E" w:rsidP="0080020D">
            <w:pPr>
              <w:rPr>
                <w:color w:val="000000"/>
              </w:rPr>
            </w:pPr>
            <w:r w:rsidRPr="00EB220F">
              <w:rPr>
                <w:color w:val="000000"/>
              </w:rPr>
              <w:t>1</w:t>
            </w:r>
          </w:p>
        </w:tc>
        <w:tc>
          <w:tcPr>
            <w:tcW w:w="3683" w:type="dxa"/>
            <w:gridSpan w:val="2"/>
          </w:tcPr>
          <w:p w:rsidR="00323F0E" w:rsidRPr="00EB220F" w:rsidRDefault="00323F0E" w:rsidP="0080020D">
            <w:pPr>
              <w:rPr>
                <w:color w:val="000000"/>
              </w:rPr>
            </w:pPr>
            <w:r w:rsidRPr="00EB220F">
              <w:rPr>
                <w:color w:val="000000"/>
              </w:rPr>
              <w:t>Лесное хозяйство, с.Майское</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b/>
                <w:i/>
                <w:color w:val="000000"/>
              </w:rPr>
            </w:pPr>
            <w:r w:rsidRPr="00EB220F">
              <w:rPr>
                <w:b/>
                <w:i/>
                <w:color w:val="000000"/>
              </w:rPr>
              <w:t>Новое строительство</w:t>
            </w:r>
          </w:p>
        </w:tc>
        <w:tc>
          <w:tcPr>
            <w:tcW w:w="2094" w:type="dxa"/>
            <w:gridSpan w:val="3"/>
            <w:vAlign w:val="center"/>
          </w:tcPr>
          <w:p w:rsidR="00323F0E" w:rsidRPr="00EB220F" w:rsidRDefault="00323F0E" w:rsidP="0080020D">
            <w:pPr>
              <w:rPr>
                <w:color w:val="000000"/>
              </w:rPr>
            </w:pPr>
          </w:p>
        </w:tc>
        <w:tc>
          <w:tcPr>
            <w:tcW w:w="3683" w:type="dxa"/>
            <w:gridSpan w:val="2"/>
          </w:tcPr>
          <w:p w:rsidR="00323F0E" w:rsidRPr="00EB220F" w:rsidRDefault="00323F0E" w:rsidP="0080020D">
            <w:pPr>
              <w:rPr>
                <w:color w:val="000000"/>
              </w:rPr>
            </w:pP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Предприятия по производству строительных материалов</w:t>
            </w:r>
          </w:p>
        </w:tc>
        <w:tc>
          <w:tcPr>
            <w:tcW w:w="2094" w:type="dxa"/>
            <w:gridSpan w:val="3"/>
            <w:vAlign w:val="center"/>
          </w:tcPr>
          <w:p w:rsidR="00323F0E" w:rsidRPr="00EB220F" w:rsidRDefault="00323F0E" w:rsidP="0080020D">
            <w:pPr>
              <w:rPr>
                <w:color w:val="000000"/>
              </w:rPr>
            </w:pPr>
            <w:r w:rsidRPr="00EB220F">
              <w:rPr>
                <w:color w:val="000000"/>
              </w:rPr>
              <w:t>12</w:t>
            </w:r>
          </w:p>
        </w:tc>
        <w:tc>
          <w:tcPr>
            <w:tcW w:w="3683" w:type="dxa"/>
            <w:gridSpan w:val="2"/>
          </w:tcPr>
          <w:p w:rsidR="00323F0E" w:rsidRPr="00EB220F" w:rsidRDefault="00323F0E" w:rsidP="0080020D">
            <w:pPr>
              <w:rPr>
                <w:color w:val="000000"/>
              </w:rPr>
            </w:pPr>
            <w:r w:rsidRPr="00EB220F">
              <w:rPr>
                <w:color w:val="000000"/>
              </w:rPr>
              <w:t>Производство строительных м</w:t>
            </w:r>
            <w:r w:rsidRPr="00EB220F">
              <w:rPr>
                <w:color w:val="000000"/>
              </w:rPr>
              <w:t>а</w:t>
            </w:r>
            <w:r w:rsidRPr="00EB220F">
              <w:rPr>
                <w:color w:val="000000"/>
              </w:rPr>
              <w:t>териалов</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603" w:type="dxa"/>
            <w:gridSpan w:val="3"/>
          </w:tcPr>
          <w:p w:rsidR="00323F0E" w:rsidRPr="00EB220F" w:rsidRDefault="00323F0E" w:rsidP="0080020D">
            <w:pPr>
              <w:rPr>
                <w:color w:val="000000"/>
              </w:rPr>
            </w:pPr>
            <w:r w:rsidRPr="00EB220F">
              <w:rPr>
                <w:color w:val="000000"/>
              </w:rPr>
              <w:t>Предприятие по переработке сельскохозяйственной проду</w:t>
            </w:r>
            <w:r w:rsidRPr="00EB220F">
              <w:rPr>
                <w:color w:val="000000"/>
              </w:rPr>
              <w:t>к</w:t>
            </w:r>
            <w:r w:rsidRPr="00EB220F">
              <w:rPr>
                <w:color w:val="000000"/>
              </w:rPr>
              <w:t>ции</w:t>
            </w:r>
          </w:p>
        </w:tc>
        <w:tc>
          <w:tcPr>
            <w:tcW w:w="2094" w:type="dxa"/>
            <w:gridSpan w:val="3"/>
            <w:vAlign w:val="center"/>
          </w:tcPr>
          <w:p w:rsidR="00323F0E" w:rsidRPr="00EB220F" w:rsidRDefault="00323F0E" w:rsidP="0080020D">
            <w:pPr>
              <w:rPr>
                <w:color w:val="000000"/>
              </w:rPr>
            </w:pPr>
            <w:r w:rsidRPr="00EB220F">
              <w:rPr>
                <w:color w:val="000000"/>
              </w:rPr>
              <w:t>20</w:t>
            </w:r>
          </w:p>
        </w:tc>
        <w:tc>
          <w:tcPr>
            <w:tcW w:w="3683" w:type="dxa"/>
            <w:gridSpan w:val="2"/>
          </w:tcPr>
          <w:p w:rsidR="00323F0E" w:rsidRPr="00EB220F" w:rsidRDefault="00323F0E" w:rsidP="0080020D">
            <w:pPr>
              <w:rPr>
                <w:color w:val="000000"/>
              </w:rPr>
            </w:pPr>
            <w:r w:rsidRPr="00EB220F">
              <w:rPr>
                <w:color w:val="000000"/>
              </w:rPr>
              <w:t>Переработка сельскохозяйстве</w:t>
            </w:r>
            <w:r w:rsidRPr="00EB220F">
              <w:rPr>
                <w:color w:val="000000"/>
              </w:rPr>
              <w:t>н</w:t>
            </w:r>
            <w:r w:rsidRPr="00EB220F">
              <w:rPr>
                <w:color w:val="000000"/>
              </w:rPr>
              <w:t>ной продукции</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Крестьянско-фермерские хозя</w:t>
            </w:r>
            <w:r w:rsidRPr="00EB220F">
              <w:rPr>
                <w:color w:val="000000"/>
              </w:rPr>
              <w:t>й</w:t>
            </w:r>
            <w:r w:rsidRPr="00EB220F">
              <w:rPr>
                <w:color w:val="000000"/>
              </w:rPr>
              <w:t>ства</w:t>
            </w:r>
          </w:p>
        </w:tc>
        <w:tc>
          <w:tcPr>
            <w:tcW w:w="1974" w:type="dxa"/>
            <w:gridSpan w:val="2"/>
            <w:vAlign w:val="center"/>
          </w:tcPr>
          <w:p w:rsidR="00323F0E" w:rsidRPr="00EB220F" w:rsidRDefault="00323F0E" w:rsidP="0080020D">
            <w:pPr>
              <w:rPr>
                <w:color w:val="000000"/>
              </w:rPr>
            </w:pPr>
            <w:r w:rsidRPr="00EB220F">
              <w:rPr>
                <w:color w:val="000000"/>
              </w:rPr>
              <w:t>25</w:t>
            </w:r>
          </w:p>
        </w:tc>
        <w:tc>
          <w:tcPr>
            <w:tcW w:w="3683" w:type="dxa"/>
            <w:gridSpan w:val="2"/>
          </w:tcPr>
          <w:p w:rsidR="00323F0E" w:rsidRPr="00EB220F" w:rsidRDefault="00323F0E" w:rsidP="0080020D">
            <w:pPr>
              <w:rPr>
                <w:color w:val="000000"/>
              </w:rPr>
            </w:pPr>
            <w:r w:rsidRPr="00EB220F">
              <w:rPr>
                <w:color w:val="000000"/>
              </w:rPr>
              <w:t>Растениеводство, животноводс</w:t>
            </w:r>
            <w:r w:rsidRPr="00EB220F">
              <w:rPr>
                <w:color w:val="000000"/>
              </w:rPr>
              <w:t>т</w:t>
            </w:r>
            <w:r w:rsidRPr="00EB220F">
              <w:rPr>
                <w:color w:val="000000"/>
              </w:rPr>
              <w:t>во</w:t>
            </w:r>
          </w:p>
        </w:tc>
      </w:tr>
      <w:tr w:rsidR="00323F0E" w:rsidRPr="00EB220F" w:rsidTr="00323F0E">
        <w:trPr>
          <w:gridAfter w:val="1"/>
          <w:wAfter w:w="18" w:type="dxa"/>
          <w:jc w:val="center"/>
        </w:trPr>
        <w:tc>
          <w:tcPr>
            <w:tcW w:w="10457" w:type="dxa"/>
            <w:gridSpan w:val="10"/>
          </w:tcPr>
          <w:p w:rsidR="00323F0E" w:rsidRPr="00EB220F" w:rsidRDefault="00323F0E" w:rsidP="0080020D">
            <w:pPr>
              <w:rPr>
                <w:b/>
                <w:color w:val="000000"/>
              </w:rPr>
            </w:pPr>
            <w:r w:rsidRPr="00EB220F">
              <w:rPr>
                <w:b/>
                <w:color w:val="000000"/>
              </w:rPr>
              <w:t>МО Мохнатологовское</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ЗАО «Мохнатологовское</w:t>
            </w:r>
          </w:p>
        </w:tc>
        <w:tc>
          <w:tcPr>
            <w:tcW w:w="1974" w:type="dxa"/>
            <w:gridSpan w:val="2"/>
            <w:vAlign w:val="center"/>
          </w:tcPr>
          <w:p w:rsidR="00323F0E" w:rsidRPr="00EB220F" w:rsidRDefault="00323F0E" w:rsidP="0080020D">
            <w:pPr>
              <w:rPr>
                <w:color w:val="000000"/>
              </w:rPr>
            </w:pPr>
            <w:r w:rsidRPr="00EB220F">
              <w:rPr>
                <w:color w:val="000000"/>
              </w:rPr>
              <w:t>77</w:t>
            </w:r>
          </w:p>
        </w:tc>
        <w:tc>
          <w:tcPr>
            <w:tcW w:w="3683" w:type="dxa"/>
            <w:gridSpan w:val="2"/>
          </w:tcPr>
          <w:p w:rsidR="00323F0E" w:rsidRPr="00EB220F" w:rsidRDefault="00323F0E" w:rsidP="0080020D">
            <w:pPr>
              <w:rPr>
                <w:color w:val="000000"/>
              </w:rPr>
            </w:pPr>
            <w:r w:rsidRPr="00EB220F">
              <w:rPr>
                <w:color w:val="000000"/>
              </w:rPr>
              <w:t>Растениеводство, животноводс</w:t>
            </w:r>
            <w:r w:rsidRPr="00EB220F">
              <w:rPr>
                <w:color w:val="000000"/>
              </w:rPr>
              <w:t>т</w:t>
            </w:r>
            <w:r w:rsidRPr="00EB220F">
              <w:rPr>
                <w:color w:val="000000"/>
              </w:rPr>
              <w:t>во, КРС-790 голов, с.Мохнатый Лог</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Мини пекарня</w:t>
            </w:r>
          </w:p>
        </w:tc>
        <w:tc>
          <w:tcPr>
            <w:tcW w:w="1974" w:type="dxa"/>
            <w:gridSpan w:val="2"/>
            <w:vAlign w:val="center"/>
          </w:tcPr>
          <w:p w:rsidR="00323F0E" w:rsidRPr="00EB220F" w:rsidRDefault="00323F0E" w:rsidP="0080020D">
            <w:pPr>
              <w:rPr>
                <w:color w:val="000000"/>
              </w:rPr>
            </w:pPr>
            <w:r w:rsidRPr="00EB220F">
              <w:rPr>
                <w:color w:val="000000"/>
              </w:rPr>
              <w:t>12</w:t>
            </w:r>
          </w:p>
        </w:tc>
        <w:tc>
          <w:tcPr>
            <w:tcW w:w="3683" w:type="dxa"/>
            <w:gridSpan w:val="2"/>
          </w:tcPr>
          <w:p w:rsidR="00323F0E" w:rsidRPr="00EB220F" w:rsidRDefault="00323F0E" w:rsidP="0080020D">
            <w:pPr>
              <w:rPr>
                <w:color w:val="000000"/>
              </w:rPr>
            </w:pPr>
            <w:r w:rsidRPr="00EB220F">
              <w:rPr>
                <w:color w:val="000000"/>
              </w:rPr>
              <w:t>Производство хлебобулочных изделий</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Крестьянско-фермерское хозя</w:t>
            </w:r>
            <w:r w:rsidRPr="00EB220F">
              <w:rPr>
                <w:color w:val="000000"/>
              </w:rPr>
              <w:t>й</w:t>
            </w:r>
            <w:r w:rsidRPr="00EB220F">
              <w:rPr>
                <w:color w:val="000000"/>
              </w:rPr>
              <w:t>ство «Вознесенка</w:t>
            </w:r>
          </w:p>
        </w:tc>
        <w:tc>
          <w:tcPr>
            <w:tcW w:w="1974" w:type="dxa"/>
            <w:gridSpan w:val="2"/>
            <w:vAlign w:val="center"/>
          </w:tcPr>
          <w:p w:rsidR="00323F0E" w:rsidRPr="00EB220F" w:rsidRDefault="00323F0E" w:rsidP="0080020D">
            <w:pPr>
              <w:rPr>
                <w:color w:val="000000"/>
              </w:rPr>
            </w:pPr>
            <w:r w:rsidRPr="00EB220F">
              <w:rPr>
                <w:color w:val="000000"/>
              </w:rPr>
              <w:t>4</w:t>
            </w:r>
          </w:p>
        </w:tc>
        <w:tc>
          <w:tcPr>
            <w:tcW w:w="3683" w:type="dxa"/>
            <w:gridSpan w:val="2"/>
          </w:tcPr>
          <w:p w:rsidR="00323F0E" w:rsidRPr="00EB220F" w:rsidRDefault="00323F0E" w:rsidP="0080020D">
            <w:pPr>
              <w:rPr>
                <w:color w:val="000000"/>
              </w:rPr>
            </w:pPr>
            <w:r w:rsidRPr="00EB220F">
              <w:rPr>
                <w:color w:val="000000"/>
              </w:rPr>
              <w:t>Растениеводство, с.Петропавловка</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Крестьянско-фермерские хозя</w:t>
            </w:r>
            <w:r w:rsidRPr="00EB220F">
              <w:rPr>
                <w:color w:val="000000"/>
              </w:rPr>
              <w:t>й</w:t>
            </w:r>
            <w:r w:rsidRPr="00EB220F">
              <w:rPr>
                <w:color w:val="000000"/>
              </w:rPr>
              <w:t>ства</w:t>
            </w:r>
          </w:p>
        </w:tc>
        <w:tc>
          <w:tcPr>
            <w:tcW w:w="1974" w:type="dxa"/>
            <w:gridSpan w:val="2"/>
            <w:vAlign w:val="center"/>
          </w:tcPr>
          <w:p w:rsidR="00323F0E" w:rsidRPr="00EB220F" w:rsidRDefault="00323F0E" w:rsidP="0080020D">
            <w:pPr>
              <w:rPr>
                <w:color w:val="000000"/>
              </w:rPr>
            </w:pPr>
            <w:r w:rsidRPr="00EB220F">
              <w:rPr>
                <w:color w:val="000000"/>
              </w:rPr>
              <w:t>29</w:t>
            </w:r>
          </w:p>
        </w:tc>
        <w:tc>
          <w:tcPr>
            <w:tcW w:w="3683" w:type="dxa"/>
            <w:gridSpan w:val="2"/>
          </w:tcPr>
          <w:p w:rsidR="00323F0E" w:rsidRPr="00EB220F" w:rsidRDefault="00323F0E" w:rsidP="0080020D">
            <w:pPr>
              <w:rPr>
                <w:color w:val="000000"/>
              </w:rPr>
            </w:pPr>
            <w:r w:rsidRPr="00EB220F">
              <w:rPr>
                <w:color w:val="000000"/>
              </w:rPr>
              <w:t>Растениеводство, с.Мохнатый лог, с.Петропавловка</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ИП «Тютюник»</w:t>
            </w:r>
          </w:p>
        </w:tc>
        <w:tc>
          <w:tcPr>
            <w:tcW w:w="1974" w:type="dxa"/>
            <w:gridSpan w:val="2"/>
            <w:vAlign w:val="center"/>
          </w:tcPr>
          <w:p w:rsidR="00323F0E" w:rsidRPr="00EB220F" w:rsidRDefault="00323F0E" w:rsidP="0080020D">
            <w:pPr>
              <w:rPr>
                <w:color w:val="000000"/>
              </w:rPr>
            </w:pPr>
            <w:r w:rsidRPr="00EB220F">
              <w:rPr>
                <w:color w:val="000000"/>
              </w:rPr>
              <w:t>6</w:t>
            </w:r>
          </w:p>
        </w:tc>
        <w:tc>
          <w:tcPr>
            <w:tcW w:w="3683" w:type="dxa"/>
            <w:gridSpan w:val="2"/>
          </w:tcPr>
          <w:p w:rsidR="00323F0E" w:rsidRPr="00EB220F" w:rsidRDefault="00323F0E" w:rsidP="0080020D">
            <w:pPr>
              <w:rPr>
                <w:color w:val="000000"/>
              </w:rPr>
            </w:pPr>
            <w:r w:rsidRPr="00EB220F">
              <w:rPr>
                <w:color w:val="000000"/>
              </w:rPr>
              <w:t>Строительные работы, с.Мохнатый Лог</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Участок Карасукских электрос</w:t>
            </w:r>
            <w:r w:rsidRPr="00EB220F">
              <w:rPr>
                <w:color w:val="000000"/>
              </w:rPr>
              <w:t>е</w:t>
            </w:r>
            <w:r w:rsidRPr="00EB220F">
              <w:rPr>
                <w:color w:val="000000"/>
              </w:rPr>
              <w:t>тей</w:t>
            </w:r>
          </w:p>
        </w:tc>
        <w:tc>
          <w:tcPr>
            <w:tcW w:w="1974" w:type="dxa"/>
            <w:gridSpan w:val="2"/>
            <w:vAlign w:val="center"/>
          </w:tcPr>
          <w:p w:rsidR="00323F0E" w:rsidRPr="00EB220F" w:rsidRDefault="00323F0E" w:rsidP="0080020D">
            <w:pPr>
              <w:rPr>
                <w:color w:val="000000"/>
              </w:rPr>
            </w:pPr>
            <w:r w:rsidRPr="00EB220F">
              <w:rPr>
                <w:color w:val="000000"/>
              </w:rPr>
              <w:t>8</w:t>
            </w:r>
          </w:p>
        </w:tc>
        <w:tc>
          <w:tcPr>
            <w:tcW w:w="3683" w:type="dxa"/>
            <w:gridSpan w:val="2"/>
          </w:tcPr>
          <w:p w:rsidR="00323F0E" w:rsidRPr="00EB220F" w:rsidRDefault="00323F0E" w:rsidP="0080020D">
            <w:pPr>
              <w:rPr>
                <w:color w:val="000000"/>
              </w:rPr>
            </w:pPr>
            <w:r w:rsidRPr="00EB220F">
              <w:rPr>
                <w:color w:val="000000"/>
              </w:rPr>
              <w:t>Распределение электроэнергии, с.Мохнатый Лог</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МУП ЖКХ</w:t>
            </w:r>
          </w:p>
        </w:tc>
        <w:tc>
          <w:tcPr>
            <w:tcW w:w="1974" w:type="dxa"/>
            <w:gridSpan w:val="2"/>
            <w:vAlign w:val="center"/>
          </w:tcPr>
          <w:p w:rsidR="00323F0E" w:rsidRPr="00EB220F" w:rsidRDefault="00323F0E" w:rsidP="0080020D">
            <w:pPr>
              <w:rPr>
                <w:color w:val="000000"/>
              </w:rPr>
            </w:pPr>
            <w:r w:rsidRPr="00EB220F">
              <w:rPr>
                <w:color w:val="000000"/>
              </w:rPr>
              <w:t>13</w:t>
            </w:r>
          </w:p>
        </w:tc>
        <w:tc>
          <w:tcPr>
            <w:tcW w:w="3683" w:type="dxa"/>
            <w:gridSpan w:val="2"/>
          </w:tcPr>
          <w:p w:rsidR="00323F0E" w:rsidRPr="00EB220F" w:rsidRDefault="00323F0E" w:rsidP="0080020D">
            <w:pPr>
              <w:rPr>
                <w:color w:val="000000"/>
              </w:rPr>
            </w:pPr>
            <w:r w:rsidRPr="00EB220F">
              <w:rPr>
                <w:color w:val="000000"/>
              </w:rPr>
              <w:t>Коммунальные услуги, с.Мохнатый Лог, с.Петропавловка</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Узел связи</w:t>
            </w:r>
          </w:p>
        </w:tc>
        <w:tc>
          <w:tcPr>
            <w:tcW w:w="1974" w:type="dxa"/>
            <w:gridSpan w:val="2"/>
            <w:vAlign w:val="center"/>
          </w:tcPr>
          <w:p w:rsidR="00323F0E" w:rsidRPr="00EB220F" w:rsidRDefault="00323F0E" w:rsidP="0080020D">
            <w:pPr>
              <w:rPr>
                <w:color w:val="000000"/>
              </w:rPr>
            </w:pPr>
            <w:r w:rsidRPr="00EB220F">
              <w:rPr>
                <w:color w:val="000000"/>
              </w:rPr>
              <w:t>1</w:t>
            </w:r>
          </w:p>
        </w:tc>
        <w:tc>
          <w:tcPr>
            <w:tcW w:w="3683" w:type="dxa"/>
            <w:gridSpan w:val="2"/>
          </w:tcPr>
          <w:p w:rsidR="00323F0E" w:rsidRPr="00EB220F" w:rsidRDefault="00323F0E" w:rsidP="0080020D">
            <w:pPr>
              <w:rPr>
                <w:color w:val="000000"/>
              </w:rPr>
            </w:pPr>
            <w:r w:rsidRPr="00EB220F">
              <w:rPr>
                <w:color w:val="000000"/>
              </w:rPr>
              <w:t>Услуги связи, с.Мохнатый Лог</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Отделение связи</w:t>
            </w:r>
          </w:p>
        </w:tc>
        <w:tc>
          <w:tcPr>
            <w:tcW w:w="1974" w:type="dxa"/>
            <w:gridSpan w:val="2"/>
            <w:vAlign w:val="center"/>
          </w:tcPr>
          <w:p w:rsidR="00323F0E" w:rsidRPr="00EB220F" w:rsidRDefault="00323F0E" w:rsidP="0080020D">
            <w:pPr>
              <w:rPr>
                <w:color w:val="000000"/>
              </w:rPr>
            </w:pPr>
            <w:r w:rsidRPr="00EB220F">
              <w:rPr>
                <w:color w:val="000000"/>
              </w:rPr>
              <w:t>10</w:t>
            </w:r>
          </w:p>
        </w:tc>
        <w:tc>
          <w:tcPr>
            <w:tcW w:w="3683" w:type="dxa"/>
            <w:gridSpan w:val="2"/>
          </w:tcPr>
          <w:p w:rsidR="00323F0E" w:rsidRPr="00EB220F" w:rsidRDefault="00323F0E" w:rsidP="0080020D">
            <w:pPr>
              <w:rPr>
                <w:color w:val="000000"/>
              </w:rPr>
            </w:pPr>
            <w:r w:rsidRPr="00EB220F">
              <w:rPr>
                <w:color w:val="000000"/>
              </w:rPr>
              <w:t>Услуги связи, с.Мохнатый Лог, с.Петропавловка</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Лесхоз</w:t>
            </w:r>
          </w:p>
        </w:tc>
        <w:tc>
          <w:tcPr>
            <w:tcW w:w="1974" w:type="dxa"/>
            <w:gridSpan w:val="2"/>
            <w:vAlign w:val="center"/>
          </w:tcPr>
          <w:p w:rsidR="00323F0E" w:rsidRPr="00EB220F" w:rsidRDefault="00323F0E" w:rsidP="0080020D">
            <w:pPr>
              <w:rPr>
                <w:color w:val="000000"/>
              </w:rPr>
            </w:pPr>
            <w:r w:rsidRPr="00EB220F">
              <w:rPr>
                <w:color w:val="000000"/>
              </w:rPr>
              <w:t>1</w:t>
            </w:r>
          </w:p>
        </w:tc>
        <w:tc>
          <w:tcPr>
            <w:tcW w:w="3683" w:type="dxa"/>
            <w:gridSpan w:val="2"/>
          </w:tcPr>
          <w:p w:rsidR="00323F0E" w:rsidRPr="00EB220F" w:rsidRDefault="00323F0E" w:rsidP="0080020D">
            <w:pPr>
              <w:rPr>
                <w:color w:val="000000"/>
              </w:rPr>
            </w:pPr>
            <w:r w:rsidRPr="00EB220F">
              <w:rPr>
                <w:color w:val="000000"/>
              </w:rPr>
              <w:t>Лесное хозяйство, с.Мохнатый Лог</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b/>
                <w:i/>
                <w:color w:val="000000"/>
              </w:rPr>
            </w:pPr>
            <w:r w:rsidRPr="00EB220F">
              <w:rPr>
                <w:b/>
                <w:i/>
                <w:color w:val="000000"/>
              </w:rPr>
              <w:t>Новое строительство</w:t>
            </w:r>
          </w:p>
        </w:tc>
        <w:tc>
          <w:tcPr>
            <w:tcW w:w="1974" w:type="dxa"/>
            <w:gridSpan w:val="2"/>
            <w:vAlign w:val="center"/>
          </w:tcPr>
          <w:p w:rsidR="00323F0E" w:rsidRPr="00EB220F" w:rsidRDefault="00323F0E" w:rsidP="0080020D">
            <w:pPr>
              <w:rPr>
                <w:color w:val="000000"/>
              </w:rPr>
            </w:pPr>
          </w:p>
        </w:tc>
        <w:tc>
          <w:tcPr>
            <w:tcW w:w="3683" w:type="dxa"/>
            <w:gridSpan w:val="2"/>
          </w:tcPr>
          <w:p w:rsidR="00323F0E" w:rsidRPr="00EB220F" w:rsidRDefault="00323F0E" w:rsidP="0080020D">
            <w:pPr>
              <w:rPr>
                <w:color w:val="000000"/>
              </w:rPr>
            </w:pP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Предприятия по переработке сельскохозяйственной проду</w:t>
            </w:r>
            <w:r w:rsidRPr="00EB220F">
              <w:rPr>
                <w:color w:val="000000"/>
              </w:rPr>
              <w:t>к</w:t>
            </w:r>
            <w:r w:rsidRPr="00EB220F">
              <w:rPr>
                <w:color w:val="000000"/>
              </w:rPr>
              <w:t xml:space="preserve">ции </w:t>
            </w:r>
          </w:p>
          <w:p w:rsidR="00323F0E" w:rsidRPr="00EB220F" w:rsidRDefault="00323F0E" w:rsidP="0080020D">
            <w:pPr>
              <w:rPr>
                <w:color w:val="000000"/>
              </w:rPr>
            </w:pPr>
          </w:p>
        </w:tc>
        <w:tc>
          <w:tcPr>
            <w:tcW w:w="1974" w:type="dxa"/>
            <w:gridSpan w:val="2"/>
          </w:tcPr>
          <w:p w:rsidR="00323F0E" w:rsidRPr="00EB220F" w:rsidRDefault="00323F0E" w:rsidP="0080020D">
            <w:pPr>
              <w:rPr>
                <w:color w:val="000000"/>
              </w:rPr>
            </w:pPr>
            <w:r w:rsidRPr="00EB220F">
              <w:rPr>
                <w:color w:val="000000"/>
              </w:rPr>
              <w:t>20</w:t>
            </w:r>
          </w:p>
        </w:tc>
        <w:tc>
          <w:tcPr>
            <w:tcW w:w="3683" w:type="dxa"/>
            <w:gridSpan w:val="2"/>
          </w:tcPr>
          <w:p w:rsidR="00323F0E" w:rsidRPr="00EB220F" w:rsidRDefault="00323F0E" w:rsidP="0080020D">
            <w:pPr>
              <w:rPr>
                <w:color w:val="000000"/>
              </w:rPr>
            </w:pPr>
            <w:r w:rsidRPr="00EB220F">
              <w:rPr>
                <w:color w:val="000000"/>
              </w:rPr>
              <w:t>Переработка сельскохозяйстве</w:t>
            </w:r>
            <w:r w:rsidRPr="00EB220F">
              <w:rPr>
                <w:color w:val="000000"/>
              </w:rPr>
              <w:t>н</w:t>
            </w:r>
            <w:r w:rsidRPr="00EB220F">
              <w:rPr>
                <w:color w:val="000000"/>
              </w:rPr>
              <w:t>ной продукции</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Заготовительные предприятия</w:t>
            </w:r>
          </w:p>
        </w:tc>
        <w:tc>
          <w:tcPr>
            <w:tcW w:w="1974" w:type="dxa"/>
            <w:gridSpan w:val="2"/>
            <w:vAlign w:val="center"/>
          </w:tcPr>
          <w:p w:rsidR="00323F0E" w:rsidRPr="00EB220F" w:rsidRDefault="00323F0E" w:rsidP="0080020D">
            <w:pPr>
              <w:rPr>
                <w:color w:val="000000"/>
              </w:rPr>
            </w:pPr>
            <w:r w:rsidRPr="00EB220F">
              <w:rPr>
                <w:color w:val="000000"/>
              </w:rPr>
              <w:t>10</w:t>
            </w:r>
          </w:p>
        </w:tc>
        <w:tc>
          <w:tcPr>
            <w:tcW w:w="3683" w:type="dxa"/>
            <w:gridSpan w:val="2"/>
          </w:tcPr>
          <w:p w:rsidR="00323F0E" w:rsidRPr="00EB220F" w:rsidRDefault="00323F0E" w:rsidP="0080020D">
            <w:pPr>
              <w:rPr>
                <w:color w:val="000000"/>
              </w:rPr>
            </w:pPr>
            <w:r w:rsidRPr="00EB220F">
              <w:rPr>
                <w:color w:val="000000"/>
              </w:rPr>
              <w:t>Закуп сельскохозяйственной продукции</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Крестьянско-фермерские хозя</w:t>
            </w:r>
            <w:r w:rsidRPr="00EB220F">
              <w:rPr>
                <w:color w:val="000000"/>
              </w:rPr>
              <w:t>й</w:t>
            </w:r>
            <w:r w:rsidRPr="00EB220F">
              <w:rPr>
                <w:color w:val="000000"/>
              </w:rPr>
              <w:t>ства</w:t>
            </w:r>
          </w:p>
        </w:tc>
        <w:tc>
          <w:tcPr>
            <w:tcW w:w="1974" w:type="dxa"/>
            <w:gridSpan w:val="2"/>
            <w:vAlign w:val="center"/>
          </w:tcPr>
          <w:p w:rsidR="00323F0E" w:rsidRPr="00EB220F" w:rsidRDefault="00323F0E" w:rsidP="0080020D">
            <w:pPr>
              <w:rPr>
                <w:color w:val="000000"/>
              </w:rPr>
            </w:pPr>
            <w:r w:rsidRPr="00EB220F">
              <w:rPr>
                <w:color w:val="000000"/>
              </w:rPr>
              <w:t>15</w:t>
            </w:r>
          </w:p>
        </w:tc>
        <w:tc>
          <w:tcPr>
            <w:tcW w:w="3683" w:type="dxa"/>
            <w:gridSpan w:val="2"/>
          </w:tcPr>
          <w:p w:rsidR="00323F0E" w:rsidRPr="00EB220F" w:rsidRDefault="00323F0E" w:rsidP="0080020D">
            <w:pPr>
              <w:rPr>
                <w:color w:val="000000"/>
              </w:rPr>
            </w:pPr>
            <w:r w:rsidRPr="00EB220F">
              <w:rPr>
                <w:color w:val="000000"/>
              </w:rPr>
              <w:t>Растениеводство, животноводс</w:t>
            </w:r>
            <w:r w:rsidRPr="00EB220F">
              <w:rPr>
                <w:color w:val="000000"/>
              </w:rPr>
              <w:t>т</w:t>
            </w:r>
            <w:r w:rsidRPr="00EB220F">
              <w:rPr>
                <w:color w:val="000000"/>
              </w:rPr>
              <w:t>во</w:t>
            </w:r>
          </w:p>
        </w:tc>
      </w:tr>
      <w:tr w:rsidR="00323F0E" w:rsidRPr="00EB220F" w:rsidTr="00323F0E">
        <w:trPr>
          <w:gridAfter w:val="1"/>
          <w:wAfter w:w="18" w:type="dxa"/>
          <w:jc w:val="center"/>
        </w:trPr>
        <w:tc>
          <w:tcPr>
            <w:tcW w:w="10457" w:type="dxa"/>
            <w:gridSpan w:val="10"/>
          </w:tcPr>
          <w:p w:rsidR="00323F0E" w:rsidRPr="00EB220F" w:rsidRDefault="00323F0E" w:rsidP="0080020D">
            <w:pPr>
              <w:rPr>
                <w:b/>
                <w:color w:val="000000"/>
              </w:rPr>
            </w:pPr>
            <w:r w:rsidRPr="00EB220F">
              <w:rPr>
                <w:b/>
                <w:color w:val="000000"/>
              </w:rPr>
              <w:t>МО Нижнечеремошинское</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ЗАО «Черемошинское</w:t>
            </w:r>
          </w:p>
        </w:tc>
        <w:tc>
          <w:tcPr>
            <w:tcW w:w="1974" w:type="dxa"/>
            <w:gridSpan w:val="2"/>
            <w:vAlign w:val="center"/>
          </w:tcPr>
          <w:p w:rsidR="00323F0E" w:rsidRPr="00EB220F" w:rsidRDefault="00323F0E" w:rsidP="0080020D">
            <w:pPr>
              <w:rPr>
                <w:color w:val="000000"/>
              </w:rPr>
            </w:pPr>
            <w:r w:rsidRPr="00EB220F">
              <w:rPr>
                <w:color w:val="000000"/>
              </w:rPr>
              <w:t>239</w:t>
            </w:r>
          </w:p>
        </w:tc>
        <w:tc>
          <w:tcPr>
            <w:tcW w:w="3683" w:type="dxa"/>
            <w:gridSpan w:val="2"/>
          </w:tcPr>
          <w:p w:rsidR="00323F0E" w:rsidRPr="00EB220F" w:rsidRDefault="00323F0E" w:rsidP="0080020D">
            <w:pPr>
              <w:rPr>
                <w:color w:val="000000"/>
              </w:rPr>
            </w:pPr>
            <w:r w:rsidRPr="00EB220F">
              <w:rPr>
                <w:color w:val="000000"/>
              </w:rPr>
              <w:t>Растениеводство, животноводс</w:t>
            </w:r>
            <w:r w:rsidRPr="00EB220F">
              <w:rPr>
                <w:color w:val="000000"/>
              </w:rPr>
              <w:t>т</w:t>
            </w:r>
            <w:r w:rsidRPr="00EB220F">
              <w:rPr>
                <w:color w:val="000000"/>
              </w:rPr>
              <w:t xml:space="preserve">во, </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Крестьянско-фермерское хозя</w:t>
            </w:r>
            <w:r w:rsidRPr="00EB220F">
              <w:rPr>
                <w:color w:val="000000"/>
              </w:rPr>
              <w:t>й</w:t>
            </w:r>
            <w:r w:rsidRPr="00EB220F">
              <w:rPr>
                <w:color w:val="000000"/>
              </w:rPr>
              <w:t>ство</w:t>
            </w:r>
          </w:p>
          <w:p w:rsidR="00323F0E" w:rsidRPr="00EB220F" w:rsidRDefault="00323F0E" w:rsidP="0080020D">
            <w:pPr>
              <w:rPr>
                <w:color w:val="000000"/>
              </w:rPr>
            </w:pPr>
          </w:p>
        </w:tc>
        <w:tc>
          <w:tcPr>
            <w:tcW w:w="1974" w:type="dxa"/>
            <w:gridSpan w:val="2"/>
            <w:vAlign w:val="center"/>
          </w:tcPr>
          <w:p w:rsidR="00323F0E" w:rsidRPr="00EB220F" w:rsidRDefault="00323F0E" w:rsidP="0080020D">
            <w:pPr>
              <w:rPr>
                <w:color w:val="000000"/>
              </w:rPr>
            </w:pPr>
            <w:r w:rsidRPr="00EB220F">
              <w:rPr>
                <w:color w:val="000000"/>
              </w:rPr>
              <w:t>3</w:t>
            </w:r>
          </w:p>
        </w:tc>
        <w:tc>
          <w:tcPr>
            <w:tcW w:w="3683" w:type="dxa"/>
            <w:gridSpan w:val="2"/>
          </w:tcPr>
          <w:p w:rsidR="00323F0E" w:rsidRPr="00EB220F" w:rsidRDefault="00323F0E" w:rsidP="0080020D">
            <w:pPr>
              <w:rPr>
                <w:color w:val="000000"/>
              </w:rPr>
            </w:pPr>
            <w:r w:rsidRPr="00EB220F">
              <w:rPr>
                <w:color w:val="000000"/>
              </w:rPr>
              <w:t>Растениеводство</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Узел связи</w:t>
            </w:r>
          </w:p>
        </w:tc>
        <w:tc>
          <w:tcPr>
            <w:tcW w:w="1974" w:type="dxa"/>
            <w:gridSpan w:val="2"/>
            <w:vAlign w:val="center"/>
          </w:tcPr>
          <w:p w:rsidR="00323F0E" w:rsidRPr="00EB220F" w:rsidRDefault="00323F0E" w:rsidP="0080020D">
            <w:pPr>
              <w:rPr>
                <w:color w:val="000000"/>
              </w:rPr>
            </w:pPr>
            <w:r w:rsidRPr="00EB220F">
              <w:rPr>
                <w:color w:val="000000"/>
              </w:rPr>
              <w:t>1</w:t>
            </w:r>
          </w:p>
        </w:tc>
        <w:tc>
          <w:tcPr>
            <w:tcW w:w="3683" w:type="dxa"/>
            <w:gridSpan w:val="2"/>
          </w:tcPr>
          <w:p w:rsidR="00323F0E" w:rsidRPr="00EB220F" w:rsidRDefault="00323F0E" w:rsidP="0080020D">
            <w:pPr>
              <w:rPr>
                <w:color w:val="000000"/>
              </w:rPr>
            </w:pPr>
            <w:r w:rsidRPr="00EB220F">
              <w:rPr>
                <w:color w:val="000000"/>
              </w:rPr>
              <w:t xml:space="preserve">Услуги связи, с.Нижнечеремошное </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Отделение связи</w:t>
            </w:r>
          </w:p>
        </w:tc>
        <w:tc>
          <w:tcPr>
            <w:tcW w:w="1974" w:type="dxa"/>
            <w:gridSpan w:val="2"/>
            <w:vAlign w:val="center"/>
          </w:tcPr>
          <w:p w:rsidR="00323F0E" w:rsidRPr="00EB220F" w:rsidRDefault="00323F0E" w:rsidP="0080020D">
            <w:pPr>
              <w:rPr>
                <w:color w:val="000000"/>
              </w:rPr>
            </w:pPr>
            <w:r w:rsidRPr="00EB220F">
              <w:rPr>
                <w:color w:val="000000"/>
              </w:rPr>
              <w:t>4</w:t>
            </w:r>
          </w:p>
        </w:tc>
        <w:tc>
          <w:tcPr>
            <w:tcW w:w="3683" w:type="dxa"/>
            <w:gridSpan w:val="2"/>
          </w:tcPr>
          <w:p w:rsidR="00323F0E" w:rsidRPr="00EB220F" w:rsidRDefault="00323F0E" w:rsidP="0080020D">
            <w:pPr>
              <w:rPr>
                <w:color w:val="000000"/>
              </w:rPr>
            </w:pPr>
            <w:r w:rsidRPr="00EB220F">
              <w:rPr>
                <w:color w:val="000000"/>
              </w:rPr>
              <w:t>Услуги связи, с.Нижнечеремошное п.Осинниковский</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Лесхоз</w:t>
            </w:r>
          </w:p>
        </w:tc>
        <w:tc>
          <w:tcPr>
            <w:tcW w:w="1974" w:type="dxa"/>
            <w:gridSpan w:val="2"/>
            <w:vAlign w:val="center"/>
          </w:tcPr>
          <w:p w:rsidR="00323F0E" w:rsidRPr="00EB220F" w:rsidRDefault="00323F0E" w:rsidP="0080020D">
            <w:pPr>
              <w:rPr>
                <w:color w:val="000000"/>
              </w:rPr>
            </w:pPr>
            <w:r w:rsidRPr="00EB220F">
              <w:rPr>
                <w:color w:val="000000"/>
              </w:rPr>
              <w:t>1</w:t>
            </w:r>
          </w:p>
        </w:tc>
        <w:tc>
          <w:tcPr>
            <w:tcW w:w="3683" w:type="dxa"/>
            <w:gridSpan w:val="2"/>
          </w:tcPr>
          <w:p w:rsidR="00323F0E" w:rsidRPr="00EB220F" w:rsidRDefault="00323F0E" w:rsidP="0080020D">
            <w:pPr>
              <w:rPr>
                <w:color w:val="000000"/>
              </w:rPr>
            </w:pPr>
            <w:r w:rsidRPr="00EB220F">
              <w:rPr>
                <w:color w:val="000000"/>
              </w:rPr>
              <w:t xml:space="preserve">Лесное хозяйство, с.Нижнечеремошное </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b/>
                <w:i/>
                <w:color w:val="000000"/>
              </w:rPr>
            </w:pPr>
            <w:r w:rsidRPr="00EB220F">
              <w:rPr>
                <w:b/>
                <w:i/>
                <w:color w:val="000000"/>
              </w:rPr>
              <w:t>Новое строительство</w:t>
            </w:r>
          </w:p>
        </w:tc>
        <w:tc>
          <w:tcPr>
            <w:tcW w:w="1974" w:type="dxa"/>
            <w:gridSpan w:val="2"/>
            <w:vAlign w:val="center"/>
          </w:tcPr>
          <w:p w:rsidR="00323F0E" w:rsidRPr="00EB220F" w:rsidRDefault="00323F0E" w:rsidP="0080020D">
            <w:pPr>
              <w:rPr>
                <w:color w:val="000000"/>
              </w:rPr>
            </w:pPr>
          </w:p>
        </w:tc>
        <w:tc>
          <w:tcPr>
            <w:tcW w:w="3683" w:type="dxa"/>
            <w:gridSpan w:val="2"/>
          </w:tcPr>
          <w:p w:rsidR="00323F0E" w:rsidRPr="00EB220F" w:rsidRDefault="00323F0E" w:rsidP="0080020D">
            <w:pPr>
              <w:rPr>
                <w:color w:val="000000"/>
              </w:rPr>
            </w:pP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Предприятия по переработке сельскохозяйственной проду</w:t>
            </w:r>
            <w:r w:rsidRPr="00EB220F">
              <w:rPr>
                <w:color w:val="000000"/>
              </w:rPr>
              <w:t>к</w:t>
            </w:r>
            <w:r w:rsidRPr="00EB220F">
              <w:rPr>
                <w:color w:val="000000"/>
              </w:rPr>
              <w:t xml:space="preserve">ции </w:t>
            </w:r>
          </w:p>
        </w:tc>
        <w:tc>
          <w:tcPr>
            <w:tcW w:w="1974" w:type="dxa"/>
            <w:gridSpan w:val="2"/>
          </w:tcPr>
          <w:p w:rsidR="00323F0E" w:rsidRPr="00EB220F" w:rsidRDefault="00323F0E" w:rsidP="0080020D">
            <w:pPr>
              <w:rPr>
                <w:color w:val="000000"/>
              </w:rPr>
            </w:pPr>
            <w:r w:rsidRPr="00EB220F">
              <w:rPr>
                <w:color w:val="000000"/>
              </w:rPr>
              <w:t>15</w:t>
            </w:r>
          </w:p>
        </w:tc>
        <w:tc>
          <w:tcPr>
            <w:tcW w:w="3683" w:type="dxa"/>
            <w:gridSpan w:val="2"/>
          </w:tcPr>
          <w:p w:rsidR="00323F0E" w:rsidRPr="00EB220F" w:rsidRDefault="00323F0E" w:rsidP="0080020D">
            <w:pPr>
              <w:rPr>
                <w:color w:val="000000"/>
              </w:rPr>
            </w:pPr>
            <w:r w:rsidRPr="00EB220F">
              <w:rPr>
                <w:color w:val="000000"/>
              </w:rPr>
              <w:t>Переработка сельскохозяйстве</w:t>
            </w:r>
            <w:r w:rsidRPr="00EB220F">
              <w:rPr>
                <w:color w:val="000000"/>
              </w:rPr>
              <w:t>н</w:t>
            </w:r>
            <w:r w:rsidRPr="00EB220F">
              <w:rPr>
                <w:color w:val="000000"/>
              </w:rPr>
              <w:t>ной продукции</w:t>
            </w:r>
          </w:p>
        </w:tc>
      </w:tr>
      <w:tr w:rsidR="00323F0E" w:rsidRPr="00EB220F" w:rsidTr="00323F0E">
        <w:trPr>
          <w:gridAfter w:val="1"/>
          <w:wAfter w:w="18" w:type="dxa"/>
          <w:jc w:val="center"/>
        </w:trPr>
        <w:tc>
          <w:tcPr>
            <w:tcW w:w="1077" w:type="dxa"/>
            <w:gridSpan w:val="2"/>
            <w:tcBorders>
              <w:top w:val="single" w:sz="4" w:space="0" w:color="auto"/>
              <w:left w:val="single" w:sz="4" w:space="0" w:color="auto"/>
              <w:bottom w:val="single" w:sz="4" w:space="0" w:color="auto"/>
              <w:right w:val="single" w:sz="4" w:space="0" w:color="auto"/>
            </w:tcBorders>
          </w:tcPr>
          <w:p w:rsidR="00323F0E" w:rsidRPr="00EB220F" w:rsidRDefault="00323F0E" w:rsidP="0080020D">
            <w:pPr>
              <w:rPr>
                <w:color w:val="000000"/>
              </w:rPr>
            </w:pPr>
          </w:p>
        </w:tc>
        <w:tc>
          <w:tcPr>
            <w:tcW w:w="3723" w:type="dxa"/>
            <w:gridSpan w:val="4"/>
            <w:tcBorders>
              <w:top w:val="single" w:sz="4" w:space="0" w:color="auto"/>
              <w:left w:val="single" w:sz="4" w:space="0" w:color="auto"/>
              <w:bottom w:val="single" w:sz="4" w:space="0" w:color="auto"/>
              <w:right w:val="single" w:sz="4" w:space="0" w:color="auto"/>
            </w:tcBorders>
          </w:tcPr>
          <w:p w:rsidR="00323F0E" w:rsidRPr="00EB220F" w:rsidRDefault="00323F0E" w:rsidP="0080020D">
            <w:pPr>
              <w:rPr>
                <w:color w:val="000000"/>
              </w:rPr>
            </w:pPr>
            <w:r w:rsidRPr="00EB220F">
              <w:rPr>
                <w:color w:val="000000"/>
              </w:rPr>
              <w:t>Крестьянско-фермерские хозя</w:t>
            </w:r>
            <w:r w:rsidRPr="00EB220F">
              <w:rPr>
                <w:color w:val="000000"/>
              </w:rPr>
              <w:t>й</w:t>
            </w:r>
            <w:r w:rsidRPr="00EB220F">
              <w:rPr>
                <w:color w:val="000000"/>
              </w:rPr>
              <w:t>ства</w:t>
            </w:r>
          </w:p>
        </w:tc>
        <w:tc>
          <w:tcPr>
            <w:tcW w:w="1974" w:type="dxa"/>
            <w:gridSpan w:val="2"/>
            <w:tcBorders>
              <w:top w:val="single" w:sz="4" w:space="0" w:color="auto"/>
              <w:left w:val="single" w:sz="4" w:space="0" w:color="auto"/>
              <w:bottom w:val="single" w:sz="4" w:space="0" w:color="auto"/>
              <w:right w:val="single" w:sz="4" w:space="0" w:color="auto"/>
            </w:tcBorders>
            <w:vAlign w:val="center"/>
          </w:tcPr>
          <w:p w:rsidR="00323F0E" w:rsidRPr="00EB220F" w:rsidRDefault="00323F0E" w:rsidP="0080020D">
            <w:pPr>
              <w:rPr>
                <w:color w:val="000000"/>
              </w:rPr>
            </w:pPr>
            <w:r w:rsidRPr="00EB220F">
              <w:rPr>
                <w:color w:val="000000"/>
              </w:rPr>
              <w:t>12</w:t>
            </w:r>
          </w:p>
        </w:tc>
        <w:tc>
          <w:tcPr>
            <w:tcW w:w="3683" w:type="dxa"/>
            <w:gridSpan w:val="2"/>
            <w:tcBorders>
              <w:top w:val="single" w:sz="4" w:space="0" w:color="auto"/>
              <w:left w:val="single" w:sz="4" w:space="0" w:color="auto"/>
              <w:bottom w:val="single" w:sz="4" w:space="0" w:color="auto"/>
              <w:right w:val="single" w:sz="4" w:space="0" w:color="auto"/>
            </w:tcBorders>
          </w:tcPr>
          <w:p w:rsidR="00323F0E" w:rsidRPr="00EB220F" w:rsidRDefault="00323F0E" w:rsidP="0080020D">
            <w:pPr>
              <w:rPr>
                <w:color w:val="000000"/>
              </w:rPr>
            </w:pPr>
            <w:r w:rsidRPr="00EB220F">
              <w:rPr>
                <w:color w:val="000000"/>
              </w:rPr>
              <w:t>Растениеводство, животноводс</w:t>
            </w:r>
            <w:r w:rsidRPr="00EB220F">
              <w:rPr>
                <w:color w:val="000000"/>
              </w:rPr>
              <w:t>т</w:t>
            </w:r>
            <w:r w:rsidRPr="00EB220F">
              <w:rPr>
                <w:color w:val="000000"/>
              </w:rPr>
              <w:t>во</w:t>
            </w:r>
          </w:p>
        </w:tc>
      </w:tr>
      <w:tr w:rsidR="00323F0E" w:rsidRPr="00EB220F" w:rsidTr="00323F0E">
        <w:trPr>
          <w:gridAfter w:val="1"/>
          <w:wAfter w:w="18" w:type="dxa"/>
          <w:jc w:val="center"/>
        </w:trPr>
        <w:tc>
          <w:tcPr>
            <w:tcW w:w="10457" w:type="dxa"/>
            <w:gridSpan w:val="10"/>
          </w:tcPr>
          <w:p w:rsidR="00323F0E" w:rsidRPr="00EB220F" w:rsidRDefault="00323F0E" w:rsidP="0080020D">
            <w:pPr>
              <w:rPr>
                <w:b/>
                <w:color w:val="000000"/>
              </w:rPr>
            </w:pPr>
            <w:r w:rsidRPr="00EB220F">
              <w:rPr>
                <w:b/>
                <w:color w:val="000000"/>
              </w:rPr>
              <w:t>МО Октябрьское</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ЗАО «Запрудихинское»</w:t>
            </w:r>
          </w:p>
        </w:tc>
        <w:tc>
          <w:tcPr>
            <w:tcW w:w="1974" w:type="dxa"/>
            <w:gridSpan w:val="2"/>
            <w:vAlign w:val="center"/>
          </w:tcPr>
          <w:p w:rsidR="00323F0E" w:rsidRPr="00EB220F" w:rsidRDefault="00323F0E" w:rsidP="0080020D">
            <w:pPr>
              <w:rPr>
                <w:color w:val="000000"/>
              </w:rPr>
            </w:pPr>
            <w:r w:rsidRPr="00EB220F">
              <w:rPr>
                <w:color w:val="000000"/>
              </w:rPr>
              <w:t>219</w:t>
            </w:r>
          </w:p>
        </w:tc>
        <w:tc>
          <w:tcPr>
            <w:tcW w:w="3683" w:type="dxa"/>
            <w:gridSpan w:val="2"/>
          </w:tcPr>
          <w:p w:rsidR="00323F0E" w:rsidRPr="00EB220F" w:rsidRDefault="00323F0E" w:rsidP="0080020D">
            <w:pPr>
              <w:rPr>
                <w:color w:val="000000"/>
              </w:rPr>
            </w:pPr>
            <w:r w:rsidRPr="00EB220F">
              <w:rPr>
                <w:color w:val="000000"/>
              </w:rPr>
              <w:t>Растениеводство, животноводс</w:t>
            </w:r>
            <w:r w:rsidRPr="00EB220F">
              <w:rPr>
                <w:color w:val="000000"/>
              </w:rPr>
              <w:t>т</w:t>
            </w:r>
            <w:r w:rsidRPr="00EB220F">
              <w:rPr>
                <w:color w:val="000000"/>
              </w:rPr>
              <w:t>во, КРС-771 голов</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Крестьянско-фермерские хозя</w:t>
            </w:r>
            <w:r w:rsidRPr="00EB220F">
              <w:rPr>
                <w:color w:val="000000"/>
              </w:rPr>
              <w:t>й</w:t>
            </w:r>
            <w:r w:rsidRPr="00EB220F">
              <w:rPr>
                <w:color w:val="000000"/>
              </w:rPr>
              <w:t xml:space="preserve">ства </w:t>
            </w:r>
          </w:p>
        </w:tc>
        <w:tc>
          <w:tcPr>
            <w:tcW w:w="1974" w:type="dxa"/>
            <w:gridSpan w:val="2"/>
            <w:vAlign w:val="center"/>
          </w:tcPr>
          <w:p w:rsidR="00323F0E" w:rsidRPr="00EB220F" w:rsidRDefault="00323F0E" w:rsidP="0080020D">
            <w:pPr>
              <w:rPr>
                <w:color w:val="000000"/>
              </w:rPr>
            </w:pPr>
            <w:r w:rsidRPr="00EB220F">
              <w:rPr>
                <w:color w:val="000000"/>
              </w:rPr>
              <w:t>55</w:t>
            </w:r>
          </w:p>
        </w:tc>
        <w:tc>
          <w:tcPr>
            <w:tcW w:w="3683" w:type="dxa"/>
            <w:gridSpan w:val="2"/>
          </w:tcPr>
          <w:p w:rsidR="00323F0E" w:rsidRPr="00EB220F" w:rsidRDefault="00323F0E" w:rsidP="0080020D">
            <w:pPr>
              <w:rPr>
                <w:color w:val="000000"/>
              </w:rPr>
            </w:pPr>
            <w:r w:rsidRPr="00EB220F">
              <w:rPr>
                <w:color w:val="000000"/>
              </w:rPr>
              <w:t>Растениеводство, п.Курьинский</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МУП ЖКХ</w:t>
            </w:r>
          </w:p>
        </w:tc>
        <w:tc>
          <w:tcPr>
            <w:tcW w:w="1974" w:type="dxa"/>
            <w:gridSpan w:val="2"/>
            <w:vAlign w:val="center"/>
          </w:tcPr>
          <w:p w:rsidR="00323F0E" w:rsidRPr="00EB220F" w:rsidRDefault="00323F0E" w:rsidP="0080020D">
            <w:pPr>
              <w:rPr>
                <w:color w:val="000000"/>
              </w:rPr>
            </w:pPr>
            <w:r w:rsidRPr="00EB220F">
              <w:rPr>
                <w:color w:val="000000"/>
              </w:rPr>
              <w:t>12</w:t>
            </w:r>
          </w:p>
        </w:tc>
        <w:tc>
          <w:tcPr>
            <w:tcW w:w="3683" w:type="dxa"/>
            <w:gridSpan w:val="2"/>
          </w:tcPr>
          <w:p w:rsidR="00323F0E" w:rsidRPr="00EB220F" w:rsidRDefault="00323F0E" w:rsidP="0080020D">
            <w:pPr>
              <w:rPr>
                <w:color w:val="000000"/>
              </w:rPr>
            </w:pPr>
            <w:r w:rsidRPr="00EB220F">
              <w:rPr>
                <w:color w:val="000000"/>
              </w:rPr>
              <w:t>Коммунальные услуги, п.Октябрьский</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Узел связи</w:t>
            </w:r>
          </w:p>
        </w:tc>
        <w:tc>
          <w:tcPr>
            <w:tcW w:w="1974" w:type="dxa"/>
            <w:gridSpan w:val="2"/>
            <w:vAlign w:val="center"/>
          </w:tcPr>
          <w:p w:rsidR="00323F0E" w:rsidRPr="00EB220F" w:rsidRDefault="00323F0E" w:rsidP="0080020D">
            <w:pPr>
              <w:rPr>
                <w:color w:val="000000"/>
              </w:rPr>
            </w:pPr>
            <w:r w:rsidRPr="00EB220F">
              <w:rPr>
                <w:color w:val="000000"/>
              </w:rPr>
              <w:t>1</w:t>
            </w:r>
          </w:p>
        </w:tc>
        <w:tc>
          <w:tcPr>
            <w:tcW w:w="3683" w:type="dxa"/>
            <w:gridSpan w:val="2"/>
          </w:tcPr>
          <w:p w:rsidR="00323F0E" w:rsidRPr="00EB220F" w:rsidRDefault="00323F0E" w:rsidP="0080020D">
            <w:pPr>
              <w:rPr>
                <w:color w:val="000000"/>
              </w:rPr>
            </w:pPr>
            <w:r w:rsidRPr="00EB220F">
              <w:rPr>
                <w:color w:val="000000"/>
              </w:rPr>
              <w:t>Услуги связи, п.Октябрьский</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Отделение связи</w:t>
            </w:r>
          </w:p>
        </w:tc>
        <w:tc>
          <w:tcPr>
            <w:tcW w:w="1974" w:type="dxa"/>
            <w:gridSpan w:val="2"/>
            <w:vAlign w:val="center"/>
          </w:tcPr>
          <w:p w:rsidR="00323F0E" w:rsidRPr="00EB220F" w:rsidRDefault="00323F0E" w:rsidP="0080020D">
            <w:pPr>
              <w:rPr>
                <w:color w:val="000000"/>
              </w:rPr>
            </w:pPr>
            <w:r w:rsidRPr="00EB220F">
              <w:rPr>
                <w:color w:val="000000"/>
              </w:rPr>
              <w:t>8</w:t>
            </w:r>
          </w:p>
        </w:tc>
        <w:tc>
          <w:tcPr>
            <w:tcW w:w="3683" w:type="dxa"/>
            <w:gridSpan w:val="2"/>
          </w:tcPr>
          <w:p w:rsidR="00323F0E" w:rsidRPr="00EB220F" w:rsidRDefault="00323F0E" w:rsidP="0080020D">
            <w:pPr>
              <w:rPr>
                <w:color w:val="000000"/>
              </w:rPr>
            </w:pPr>
            <w:r w:rsidRPr="00EB220F">
              <w:rPr>
                <w:color w:val="000000"/>
              </w:rPr>
              <w:t>Услуги связи, п.Октябрьский, п.Зеленая Роща, п.Курьинский, п.Степной</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b/>
                <w:i/>
                <w:color w:val="000000"/>
              </w:rPr>
            </w:pPr>
            <w:r w:rsidRPr="00EB220F">
              <w:rPr>
                <w:b/>
                <w:i/>
                <w:color w:val="000000"/>
              </w:rPr>
              <w:t>Новое строительство</w:t>
            </w:r>
          </w:p>
        </w:tc>
        <w:tc>
          <w:tcPr>
            <w:tcW w:w="1974" w:type="dxa"/>
            <w:gridSpan w:val="2"/>
            <w:vAlign w:val="center"/>
          </w:tcPr>
          <w:p w:rsidR="00323F0E" w:rsidRPr="00EB220F" w:rsidRDefault="00323F0E" w:rsidP="0080020D">
            <w:pPr>
              <w:rPr>
                <w:color w:val="000000"/>
              </w:rPr>
            </w:pPr>
          </w:p>
        </w:tc>
        <w:tc>
          <w:tcPr>
            <w:tcW w:w="3683" w:type="dxa"/>
            <w:gridSpan w:val="2"/>
          </w:tcPr>
          <w:p w:rsidR="00323F0E" w:rsidRPr="00EB220F" w:rsidRDefault="00323F0E" w:rsidP="0080020D">
            <w:pPr>
              <w:rPr>
                <w:color w:val="000000"/>
              </w:rPr>
            </w:pP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Развитие животноводческого комплекса</w:t>
            </w:r>
          </w:p>
        </w:tc>
        <w:tc>
          <w:tcPr>
            <w:tcW w:w="1974" w:type="dxa"/>
            <w:gridSpan w:val="2"/>
            <w:vAlign w:val="center"/>
          </w:tcPr>
          <w:p w:rsidR="00323F0E" w:rsidRPr="00EB220F" w:rsidRDefault="00323F0E" w:rsidP="0080020D">
            <w:pPr>
              <w:rPr>
                <w:color w:val="000000"/>
              </w:rPr>
            </w:pPr>
            <w:r w:rsidRPr="00EB220F">
              <w:rPr>
                <w:color w:val="000000"/>
              </w:rPr>
              <w:t>30</w:t>
            </w:r>
          </w:p>
        </w:tc>
        <w:tc>
          <w:tcPr>
            <w:tcW w:w="3683" w:type="dxa"/>
            <w:gridSpan w:val="2"/>
          </w:tcPr>
          <w:p w:rsidR="00323F0E" w:rsidRPr="00EB220F" w:rsidRDefault="00323F0E" w:rsidP="0080020D">
            <w:pPr>
              <w:rPr>
                <w:color w:val="000000"/>
              </w:rPr>
            </w:pPr>
            <w:r w:rsidRPr="00EB220F">
              <w:rPr>
                <w:color w:val="000000"/>
              </w:rPr>
              <w:t>Животноводство</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Крестьянско-фермерские хозя</w:t>
            </w:r>
            <w:r w:rsidRPr="00EB220F">
              <w:rPr>
                <w:color w:val="000000"/>
              </w:rPr>
              <w:t>й</w:t>
            </w:r>
            <w:r w:rsidRPr="00EB220F">
              <w:rPr>
                <w:color w:val="000000"/>
              </w:rPr>
              <w:t>ства</w:t>
            </w:r>
          </w:p>
        </w:tc>
        <w:tc>
          <w:tcPr>
            <w:tcW w:w="1974" w:type="dxa"/>
            <w:gridSpan w:val="2"/>
            <w:vAlign w:val="center"/>
          </w:tcPr>
          <w:p w:rsidR="00323F0E" w:rsidRPr="00EB220F" w:rsidRDefault="00323F0E" w:rsidP="0080020D">
            <w:pPr>
              <w:rPr>
                <w:color w:val="000000"/>
              </w:rPr>
            </w:pPr>
            <w:r w:rsidRPr="00EB220F">
              <w:rPr>
                <w:color w:val="000000"/>
              </w:rPr>
              <w:t>16</w:t>
            </w:r>
          </w:p>
        </w:tc>
        <w:tc>
          <w:tcPr>
            <w:tcW w:w="3683" w:type="dxa"/>
            <w:gridSpan w:val="2"/>
          </w:tcPr>
          <w:p w:rsidR="00323F0E" w:rsidRPr="00EB220F" w:rsidRDefault="00323F0E" w:rsidP="0080020D">
            <w:pPr>
              <w:rPr>
                <w:color w:val="000000"/>
              </w:rPr>
            </w:pPr>
            <w:r w:rsidRPr="00EB220F">
              <w:rPr>
                <w:color w:val="000000"/>
              </w:rPr>
              <w:t>Растениеводство, животноводс</w:t>
            </w:r>
            <w:r w:rsidRPr="00EB220F">
              <w:rPr>
                <w:color w:val="000000"/>
              </w:rPr>
              <w:t>т</w:t>
            </w:r>
            <w:r w:rsidRPr="00EB220F">
              <w:rPr>
                <w:color w:val="000000"/>
              </w:rPr>
              <w:t>во</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Кирпичный завод</w:t>
            </w:r>
          </w:p>
        </w:tc>
        <w:tc>
          <w:tcPr>
            <w:tcW w:w="1974" w:type="dxa"/>
            <w:gridSpan w:val="2"/>
            <w:vAlign w:val="center"/>
          </w:tcPr>
          <w:p w:rsidR="00323F0E" w:rsidRPr="00EB220F" w:rsidRDefault="00323F0E" w:rsidP="0080020D">
            <w:pPr>
              <w:rPr>
                <w:color w:val="000000"/>
              </w:rPr>
            </w:pPr>
            <w:r w:rsidRPr="00EB220F">
              <w:rPr>
                <w:color w:val="000000"/>
              </w:rPr>
              <w:t>20</w:t>
            </w:r>
          </w:p>
        </w:tc>
        <w:tc>
          <w:tcPr>
            <w:tcW w:w="3683" w:type="dxa"/>
            <w:gridSpan w:val="2"/>
          </w:tcPr>
          <w:p w:rsidR="00323F0E" w:rsidRPr="00EB220F" w:rsidRDefault="00323F0E" w:rsidP="0080020D">
            <w:pPr>
              <w:rPr>
                <w:color w:val="000000"/>
              </w:rPr>
            </w:pPr>
            <w:r w:rsidRPr="00EB220F">
              <w:rPr>
                <w:color w:val="000000"/>
              </w:rPr>
              <w:t>Производство кирпича</w:t>
            </w:r>
          </w:p>
        </w:tc>
      </w:tr>
      <w:tr w:rsidR="00323F0E" w:rsidRPr="00EB220F" w:rsidTr="00323F0E">
        <w:trPr>
          <w:gridAfter w:val="1"/>
          <w:wAfter w:w="18" w:type="dxa"/>
          <w:jc w:val="center"/>
        </w:trPr>
        <w:tc>
          <w:tcPr>
            <w:tcW w:w="10457" w:type="dxa"/>
            <w:gridSpan w:val="10"/>
          </w:tcPr>
          <w:p w:rsidR="00323F0E" w:rsidRPr="00EB220F" w:rsidRDefault="00323F0E" w:rsidP="0080020D">
            <w:pPr>
              <w:rPr>
                <w:b/>
                <w:color w:val="000000"/>
              </w:rPr>
            </w:pPr>
            <w:r w:rsidRPr="00EB220F">
              <w:rPr>
                <w:b/>
                <w:color w:val="000000"/>
              </w:rPr>
              <w:t>МО Ореховологовское</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 xml:space="preserve">ОАО «Новая Заря» </w:t>
            </w:r>
          </w:p>
        </w:tc>
        <w:tc>
          <w:tcPr>
            <w:tcW w:w="1974" w:type="dxa"/>
            <w:gridSpan w:val="2"/>
            <w:vAlign w:val="center"/>
          </w:tcPr>
          <w:p w:rsidR="00323F0E" w:rsidRPr="00EB220F" w:rsidRDefault="00323F0E" w:rsidP="0080020D">
            <w:pPr>
              <w:rPr>
                <w:color w:val="000000"/>
              </w:rPr>
            </w:pPr>
            <w:r w:rsidRPr="00EB220F">
              <w:rPr>
                <w:color w:val="000000"/>
              </w:rPr>
              <w:t>277</w:t>
            </w:r>
          </w:p>
        </w:tc>
        <w:tc>
          <w:tcPr>
            <w:tcW w:w="3683" w:type="dxa"/>
            <w:gridSpan w:val="2"/>
          </w:tcPr>
          <w:p w:rsidR="00323F0E" w:rsidRPr="00EB220F" w:rsidRDefault="00323F0E" w:rsidP="0080020D">
            <w:pPr>
              <w:rPr>
                <w:color w:val="000000"/>
              </w:rPr>
            </w:pPr>
            <w:r w:rsidRPr="00EB220F">
              <w:rPr>
                <w:color w:val="000000"/>
              </w:rPr>
              <w:t>Растениеводство, животноводс</w:t>
            </w:r>
            <w:r w:rsidRPr="00EB220F">
              <w:rPr>
                <w:color w:val="000000"/>
              </w:rPr>
              <w:t>т</w:t>
            </w:r>
            <w:r w:rsidRPr="00EB220F">
              <w:rPr>
                <w:color w:val="000000"/>
              </w:rPr>
              <w:t xml:space="preserve">во, </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Крестьянско-фермерское хозя</w:t>
            </w:r>
            <w:r w:rsidRPr="00EB220F">
              <w:rPr>
                <w:color w:val="000000"/>
              </w:rPr>
              <w:t>й</w:t>
            </w:r>
            <w:r w:rsidRPr="00EB220F">
              <w:rPr>
                <w:color w:val="000000"/>
              </w:rPr>
              <w:t>ство</w:t>
            </w:r>
          </w:p>
        </w:tc>
        <w:tc>
          <w:tcPr>
            <w:tcW w:w="1974" w:type="dxa"/>
            <w:gridSpan w:val="2"/>
            <w:vAlign w:val="center"/>
          </w:tcPr>
          <w:p w:rsidR="00323F0E" w:rsidRPr="00EB220F" w:rsidRDefault="00323F0E" w:rsidP="0080020D">
            <w:pPr>
              <w:rPr>
                <w:color w:val="000000"/>
              </w:rPr>
            </w:pPr>
            <w:r w:rsidRPr="00EB220F">
              <w:rPr>
                <w:color w:val="000000"/>
              </w:rPr>
              <w:t>5</w:t>
            </w:r>
          </w:p>
        </w:tc>
        <w:tc>
          <w:tcPr>
            <w:tcW w:w="3683" w:type="dxa"/>
            <w:gridSpan w:val="2"/>
          </w:tcPr>
          <w:p w:rsidR="00323F0E" w:rsidRPr="00EB220F" w:rsidRDefault="00323F0E" w:rsidP="0080020D">
            <w:pPr>
              <w:rPr>
                <w:color w:val="000000"/>
              </w:rPr>
            </w:pPr>
            <w:r w:rsidRPr="00EB220F">
              <w:rPr>
                <w:color w:val="000000"/>
              </w:rPr>
              <w:t>Растениеводство, с.Орехов Лог</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Отделение связи</w:t>
            </w:r>
          </w:p>
        </w:tc>
        <w:tc>
          <w:tcPr>
            <w:tcW w:w="1974" w:type="dxa"/>
            <w:gridSpan w:val="2"/>
            <w:vAlign w:val="center"/>
          </w:tcPr>
          <w:p w:rsidR="00323F0E" w:rsidRPr="00EB220F" w:rsidRDefault="00323F0E" w:rsidP="0080020D">
            <w:pPr>
              <w:rPr>
                <w:color w:val="000000"/>
              </w:rPr>
            </w:pPr>
            <w:r w:rsidRPr="00EB220F">
              <w:rPr>
                <w:color w:val="000000"/>
              </w:rPr>
              <w:t>4</w:t>
            </w:r>
          </w:p>
        </w:tc>
        <w:tc>
          <w:tcPr>
            <w:tcW w:w="3683" w:type="dxa"/>
            <w:gridSpan w:val="2"/>
          </w:tcPr>
          <w:p w:rsidR="00323F0E" w:rsidRPr="00EB220F" w:rsidRDefault="00323F0E" w:rsidP="0080020D">
            <w:pPr>
              <w:rPr>
                <w:color w:val="000000"/>
              </w:rPr>
            </w:pPr>
            <w:r w:rsidRPr="00EB220F">
              <w:rPr>
                <w:color w:val="000000"/>
              </w:rPr>
              <w:t>Услуги связи, с.Орехов Лог, п.Зуевский</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b/>
                <w:i/>
                <w:color w:val="000000"/>
              </w:rPr>
            </w:pPr>
            <w:r w:rsidRPr="00EB220F">
              <w:rPr>
                <w:b/>
                <w:i/>
                <w:color w:val="000000"/>
              </w:rPr>
              <w:t>Новое строительство</w:t>
            </w:r>
          </w:p>
        </w:tc>
        <w:tc>
          <w:tcPr>
            <w:tcW w:w="1974" w:type="dxa"/>
            <w:gridSpan w:val="2"/>
            <w:vAlign w:val="center"/>
          </w:tcPr>
          <w:p w:rsidR="00323F0E" w:rsidRPr="00EB220F" w:rsidRDefault="00323F0E" w:rsidP="0080020D">
            <w:pPr>
              <w:rPr>
                <w:color w:val="000000"/>
              </w:rPr>
            </w:pPr>
          </w:p>
        </w:tc>
        <w:tc>
          <w:tcPr>
            <w:tcW w:w="3683" w:type="dxa"/>
            <w:gridSpan w:val="2"/>
          </w:tcPr>
          <w:p w:rsidR="00323F0E" w:rsidRPr="00EB220F" w:rsidRDefault="00323F0E" w:rsidP="0080020D">
            <w:pPr>
              <w:rPr>
                <w:color w:val="000000"/>
              </w:rPr>
            </w:pP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Предприятия по переработке сельскохозяйственной проду</w:t>
            </w:r>
            <w:r w:rsidRPr="00EB220F">
              <w:rPr>
                <w:color w:val="000000"/>
              </w:rPr>
              <w:t>к</w:t>
            </w:r>
            <w:r w:rsidRPr="00EB220F">
              <w:rPr>
                <w:color w:val="000000"/>
              </w:rPr>
              <w:t xml:space="preserve">ции </w:t>
            </w:r>
          </w:p>
          <w:p w:rsidR="00323F0E" w:rsidRPr="00EB220F" w:rsidRDefault="00323F0E" w:rsidP="0080020D">
            <w:pPr>
              <w:rPr>
                <w:color w:val="000000"/>
              </w:rPr>
            </w:pPr>
          </w:p>
        </w:tc>
        <w:tc>
          <w:tcPr>
            <w:tcW w:w="1974" w:type="dxa"/>
            <w:gridSpan w:val="2"/>
          </w:tcPr>
          <w:p w:rsidR="00323F0E" w:rsidRPr="00EB220F" w:rsidRDefault="00323F0E" w:rsidP="0080020D">
            <w:pPr>
              <w:rPr>
                <w:color w:val="000000"/>
              </w:rPr>
            </w:pPr>
            <w:r w:rsidRPr="00EB220F">
              <w:rPr>
                <w:color w:val="000000"/>
              </w:rPr>
              <w:t>20</w:t>
            </w:r>
          </w:p>
        </w:tc>
        <w:tc>
          <w:tcPr>
            <w:tcW w:w="3683" w:type="dxa"/>
            <w:gridSpan w:val="2"/>
          </w:tcPr>
          <w:p w:rsidR="00323F0E" w:rsidRPr="00EB220F" w:rsidRDefault="00323F0E" w:rsidP="0080020D">
            <w:pPr>
              <w:rPr>
                <w:color w:val="000000"/>
              </w:rPr>
            </w:pPr>
            <w:r w:rsidRPr="00EB220F">
              <w:rPr>
                <w:color w:val="000000"/>
              </w:rPr>
              <w:t>Переработка сельскохозяйстве</w:t>
            </w:r>
            <w:r w:rsidRPr="00EB220F">
              <w:rPr>
                <w:color w:val="000000"/>
              </w:rPr>
              <w:t>н</w:t>
            </w:r>
            <w:r w:rsidRPr="00EB220F">
              <w:rPr>
                <w:color w:val="000000"/>
              </w:rPr>
              <w:t>ной продукции</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Крестьянско-фермерские хозя</w:t>
            </w:r>
            <w:r w:rsidRPr="00EB220F">
              <w:rPr>
                <w:color w:val="000000"/>
              </w:rPr>
              <w:t>й</w:t>
            </w:r>
            <w:r w:rsidRPr="00EB220F">
              <w:rPr>
                <w:color w:val="000000"/>
              </w:rPr>
              <w:t>ства</w:t>
            </w:r>
          </w:p>
        </w:tc>
        <w:tc>
          <w:tcPr>
            <w:tcW w:w="1974" w:type="dxa"/>
            <w:gridSpan w:val="2"/>
            <w:vAlign w:val="center"/>
          </w:tcPr>
          <w:p w:rsidR="00323F0E" w:rsidRPr="00EB220F" w:rsidRDefault="00323F0E" w:rsidP="0080020D">
            <w:pPr>
              <w:rPr>
                <w:color w:val="000000"/>
              </w:rPr>
            </w:pPr>
            <w:r w:rsidRPr="00EB220F">
              <w:rPr>
                <w:color w:val="000000"/>
              </w:rPr>
              <w:t>25</w:t>
            </w:r>
          </w:p>
        </w:tc>
        <w:tc>
          <w:tcPr>
            <w:tcW w:w="3683" w:type="dxa"/>
            <w:gridSpan w:val="2"/>
          </w:tcPr>
          <w:p w:rsidR="00323F0E" w:rsidRPr="00EB220F" w:rsidRDefault="00323F0E" w:rsidP="0080020D">
            <w:pPr>
              <w:rPr>
                <w:color w:val="000000"/>
              </w:rPr>
            </w:pPr>
            <w:r w:rsidRPr="00EB220F">
              <w:rPr>
                <w:color w:val="000000"/>
              </w:rPr>
              <w:t>Растениеводство, животноводс</w:t>
            </w:r>
            <w:r w:rsidRPr="00EB220F">
              <w:rPr>
                <w:color w:val="000000"/>
              </w:rPr>
              <w:t>т</w:t>
            </w:r>
            <w:r w:rsidRPr="00EB220F">
              <w:rPr>
                <w:color w:val="000000"/>
              </w:rPr>
              <w:t>во</w:t>
            </w:r>
          </w:p>
        </w:tc>
      </w:tr>
      <w:tr w:rsidR="00323F0E" w:rsidRPr="00EB220F" w:rsidTr="00323F0E">
        <w:trPr>
          <w:gridAfter w:val="1"/>
          <w:wAfter w:w="18" w:type="dxa"/>
          <w:jc w:val="center"/>
        </w:trPr>
        <w:tc>
          <w:tcPr>
            <w:tcW w:w="10457" w:type="dxa"/>
            <w:gridSpan w:val="10"/>
          </w:tcPr>
          <w:p w:rsidR="00323F0E" w:rsidRPr="00EB220F" w:rsidRDefault="00323F0E" w:rsidP="0080020D">
            <w:pPr>
              <w:rPr>
                <w:b/>
                <w:color w:val="000000"/>
              </w:rPr>
            </w:pPr>
            <w:r w:rsidRPr="00EB220F">
              <w:rPr>
                <w:b/>
                <w:color w:val="000000"/>
              </w:rPr>
              <w:t>МО Половинское</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СПК «Голубинское»</w:t>
            </w:r>
          </w:p>
        </w:tc>
        <w:tc>
          <w:tcPr>
            <w:tcW w:w="1974" w:type="dxa"/>
            <w:gridSpan w:val="2"/>
            <w:vAlign w:val="center"/>
          </w:tcPr>
          <w:p w:rsidR="00323F0E" w:rsidRPr="00EB220F" w:rsidRDefault="00323F0E" w:rsidP="0080020D">
            <w:pPr>
              <w:rPr>
                <w:color w:val="000000"/>
              </w:rPr>
            </w:pPr>
            <w:r w:rsidRPr="00EB220F">
              <w:rPr>
                <w:color w:val="000000"/>
              </w:rPr>
              <w:t>32</w:t>
            </w:r>
          </w:p>
        </w:tc>
        <w:tc>
          <w:tcPr>
            <w:tcW w:w="3683" w:type="dxa"/>
            <w:gridSpan w:val="2"/>
          </w:tcPr>
          <w:p w:rsidR="00323F0E" w:rsidRPr="00EB220F" w:rsidRDefault="00323F0E" w:rsidP="0080020D">
            <w:pPr>
              <w:rPr>
                <w:color w:val="000000"/>
              </w:rPr>
            </w:pPr>
            <w:r w:rsidRPr="00EB220F">
              <w:rPr>
                <w:color w:val="000000"/>
              </w:rPr>
              <w:t>Растениеводство, с.Половинное. п.Голубинский</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Крестьянско-фермерское хозя</w:t>
            </w:r>
            <w:r w:rsidRPr="00EB220F">
              <w:rPr>
                <w:color w:val="000000"/>
              </w:rPr>
              <w:t>й</w:t>
            </w:r>
            <w:r w:rsidRPr="00EB220F">
              <w:rPr>
                <w:color w:val="000000"/>
              </w:rPr>
              <w:t>ство</w:t>
            </w:r>
          </w:p>
        </w:tc>
        <w:tc>
          <w:tcPr>
            <w:tcW w:w="1974" w:type="dxa"/>
            <w:gridSpan w:val="2"/>
            <w:vAlign w:val="center"/>
          </w:tcPr>
          <w:p w:rsidR="00323F0E" w:rsidRPr="00EB220F" w:rsidRDefault="00323F0E" w:rsidP="0080020D">
            <w:pPr>
              <w:rPr>
                <w:color w:val="000000"/>
              </w:rPr>
            </w:pPr>
            <w:r w:rsidRPr="00EB220F">
              <w:rPr>
                <w:color w:val="000000"/>
              </w:rPr>
              <w:t>9</w:t>
            </w:r>
          </w:p>
        </w:tc>
        <w:tc>
          <w:tcPr>
            <w:tcW w:w="3683" w:type="dxa"/>
            <w:gridSpan w:val="2"/>
          </w:tcPr>
          <w:p w:rsidR="00323F0E" w:rsidRPr="00EB220F" w:rsidRDefault="00323F0E" w:rsidP="0080020D">
            <w:pPr>
              <w:rPr>
                <w:color w:val="000000"/>
              </w:rPr>
            </w:pPr>
            <w:r w:rsidRPr="00EB220F">
              <w:rPr>
                <w:color w:val="000000"/>
              </w:rPr>
              <w:t>Растениеводство, с.Половинное.</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ООО «Рубин»</w:t>
            </w:r>
          </w:p>
        </w:tc>
        <w:tc>
          <w:tcPr>
            <w:tcW w:w="1974" w:type="dxa"/>
            <w:gridSpan w:val="2"/>
            <w:vAlign w:val="center"/>
          </w:tcPr>
          <w:p w:rsidR="00323F0E" w:rsidRPr="00EB220F" w:rsidRDefault="00323F0E" w:rsidP="0080020D">
            <w:pPr>
              <w:rPr>
                <w:color w:val="000000"/>
              </w:rPr>
            </w:pPr>
            <w:r w:rsidRPr="00EB220F">
              <w:rPr>
                <w:color w:val="000000"/>
              </w:rPr>
              <w:t>53</w:t>
            </w:r>
          </w:p>
        </w:tc>
        <w:tc>
          <w:tcPr>
            <w:tcW w:w="3683" w:type="dxa"/>
            <w:gridSpan w:val="2"/>
          </w:tcPr>
          <w:p w:rsidR="00323F0E" w:rsidRPr="00EB220F" w:rsidRDefault="00323F0E" w:rsidP="0080020D">
            <w:pPr>
              <w:rPr>
                <w:color w:val="000000"/>
              </w:rPr>
            </w:pP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ООО «Сибагросоюз»</w:t>
            </w:r>
          </w:p>
        </w:tc>
        <w:tc>
          <w:tcPr>
            <w:tcW w:w="1974" w:type="dxa"/>
            <w:gridSpan w:val="2"/>
            <w:vAlign w:val="center"/>
          </w:tcPr>
          <w:p w:rsidR="00323F0E" w:rsidRPr="00EB220F" w:rsidRDefault="00323F0E" w:rsidP="0080020D">
            <w:pPr>
              <w:rPr>
                <w:color w:val="000000"/>
              </w:rPr>
            </w:pPr>
            <w:r w:rsidRPr="00EB220F">
              <w:rPr>
                <w:color w:val="000000"/>
              </w:rPr>
              <w:t>280</w:t>
            </w:r>
          </w:p>
        </w:tc>
        <w:tc>
          <w:tcPr>
            <w:tcW w:w="3683" w:type="dxa"/>
            <w:gridSpan w:val="2"/>
          </w:tcPr>
          <w:p w:rsidR="00323F0E" w:rsidRPr="00EB220F" w:rsidRDefault="00323F0E" w:rsidP="0080020D">
            <w:pPr>
              <w:rPr>
                <w:color w:val="000000"/>
              </w:rPr>
            </w:pPr>
            <w:r w:rsidRPr="00EB220F">
              <w:rPr>
                <w:color w:val="000000"/>
              </w:rPr>
              <w:t>Растениеводство, животноводс</w:t>
            </w:r>
            <w:r w:rsidRPr="00EB220F">
              <w:rPr>
                <w:color w:val="000000"/>
              </w:rPr>
              <w:t>т</w:t>
            </w:r>
            <w:r w:rsidRPr="00EB220F">
              <w:rPr>
                <w:color w:val="000000"/>
              </w:rPr>
              <w:t>во</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ОАО «Половинский ХПП»</w:t>
            </w:r>
          </w:p>
        </w:tc>
        <w:tc>
          <w:tcPr>
            <w:tcW w:w="1974" w:type="dxa"/>
            <w:gridSpan w:val="2"/>
            <w:vAlign w:val="center"/>
          </w:tcPr>
          <w:p w:rsidR="00323F0E" w:rsidRPr="00EB220F" w:rsidRDefault="00323F0E" w:rsidP="0080020D">
            <w:pPr>
              <w:rPr>
                <w:color w:val="000000"/>
              </w:rPr>
            </w:pPr>
            <w:r w:rsidRPr="00EB220F">
              <w:rPr>
                <w:color w:val="000000"/>
              </w:rPr>
              <w:t>88</w:t>
            </w:r>
          </w:p>
        </w:tc>
        <w:tc>
          <w:tcPr>
            <w:tcW w:w="3683" w:type="dxa"/>
            <w:gridSpan w:val="2"/>
          </w:tcPr>
          <w:p w:rsidR="00323F0E" w:rsidRPr="00EB220F" w:rsidRDefault="00323F0E" w:rsidP="0080020D">
            <w:pPr>
              <w:rPr>
                <w:color w:val="000000"/>
              </w:rPr>
            </w:pPr>
            <w:r w:rsidRPr="00EB220F">
              <w:rPr>
                <w:color w:val="000000"/>
              </w:rPr>
              <w:t>Хранение и переработка зерна, с.Половинное</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Райтоп</w:t>
            </w:r>
          </w:p>
        </w:tc>
        <w:tc>
          <w:tcPr>
            <w:tcW w:w="1974" w:type="dxa"/>
            <w:gridSpan w:val="2"/>
            <w:vAlign w:val="center"/>
          </w:tcPr>
          <w:p w:rsidR="00323F0E" w:rsidRPr="00EB220F" w:rsidRDefault="00323F0E" w:rsidP="0080020D">
            <w:pPr>
              <w:rPr>
                <w:color w:val="000000"/>
              </w:rPr>
            </w:pPr>
            <w:r w:rsidRPr="00EB220F">
              <w:rPr>
                <w:color w:val="000000"/>
              </w:rPr>
              <w:t>38</w:t>
            </w:r>
          </w:p>
        </w:tc>
        <w:tc>
          <w:tcPr>
            <w:tcW w:w="3683" w:type="dxa"/>
            <w:gridSpan w:val="2"/>
          </w:tcPr>
          <w:p w:rsidR="00323F0E" w:rsidRPr="00EB220F" w:rsidRDefault="00323F0E" w:rsidP="0080020D">
            <w:pPr>
              <w:rPr>
                <w:color w:val="000000"/>
              </w:rPr>
            </w:pP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ООО «Полюс»</w:t>
            </w:r>
          </w:p>
        </w:tc>
        <w:tc>
          <w:tcPr>
            <w:tcW w:w="1974" w:type="dxa"/>
            <w:gridSpan w:val="2"/>
            <w:vAlign w:val="center"/>
          </w:tcPr>
          <w:p w:rsidR="00323F0E" w:rsidRPr="00EB220F" w:rsidRDefault="00323F0E" w:rsidP="0080020D">
            <w:pPr>
              <w:rPr>
                <w:color w:val="000000"/>
              </w:rPr>
            </w:pPr>
            <w:r w:rsidRPr="00EB220F">
              <w:rPr>
                <w:color w:val="000000"/>
              </w:rPr>
              <w:t>10</w:t>
            </w:r>
          </w:p>
        </w:tc>
        <w:tc>
          <w:tcPr>
            <w:tcW w:w="3683" w:type="dxa"/>
            <w:gridSpan w:val="2"/>
          </w:tcPr>
          <w:p w:rsidR="00323F0E" w:rsidRPr="00EB220F" w:rsidRDefault="00323F0E" w:rsidP="0080020D">
            <w:pPr>
              <w:rPr>
                <w:color w:val="000000"/>
              </w:rPr>
            </w:pPr>
            <w:r w:rsidRPr="00EB220F">
              <w:rPr>
                <w:color w:val="000000"/>
              </w:rPr>
              <w:t>Растениеводство</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ОАО «Половиновская нефтеб</w:t>
            </w:r>
            <w:r w:rsidRPr="00EB220F">
              <w:rPr>
                <w:color w:val="000000"/>
              </w:rPr>
              <w:t>а</w:t>
            </w:r>
            <w:r w:rsidRPr="00EB220F">
              <w:rPr>
                <w:color w:val="000000"/>
              </w:rPr>
              <w:t>за»</w:t>
            </w:r>
          </w:p>
        </w:tc>
        <w:tc>
          <w:tcPr>
            <w:tcW w:w="1974" w:type="dxa"/>
            <w:gridSpan w:val="2"/>
            <w:vAlign w:val="center"/>
          </w:tcPr>
          <w:p w:rsidR="00323F0E" w:rsidRPr="00EB220F" w:rsidRDefault="00323F0E" w:rsidP="0080020D">
            <w:pPr>
              <w:rPr>
                <w:color w:val="000000"/>
              </w:rPr>
            </w:pPr>
            <w:r w:rsidRPr="00EB220F">
              <w:rPr>
                <w:color w:val="000000"/>
              </w:rPr>
              <w:t>26</w:t>
            </w:r>
          </w:p>
        </w:tc>
        <w:tc>
          <w:tcPr>
            <w:tcW w:w="3683" w:type="dxa"/>
            <w:gridSpan w:val="2"/>
          </w:tcPr>
          <w:p w:rsidR="00323F0E" w:rsidRPr="00EB220F" w:rsidRDefault="00323F0E" w:rsidP="0080020D">
            <w:pPr>
              <w:rPr>
                <w:color w:val="000000"/>
              </w:rPr>
            </w:pP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 xml:space="preserve">Лесхоз </w:t>
            </w:r>
          </w:p>
        </w:tc>
        <w:tc>
          <w:tcPr>
            <w:tcW w:w="1974" w:type="dxa"/>
            <w:gridSpan w:val="2"/>
            <w:vAlign w:val="center"/>
          </w:tcPr>
          <w:p w:rsidR="00323F0E" w:rsidRPr="00EB220F" w:rsidRDefault="00323F0E" w:rsidP="0080020D">
            <w:pPr>
              <w:rPr>
                <w:color w:val="000000"/>
              </w:rPr>
            </w:pPr>
            <w:r w:rsidRPr="00EB220F">
              <w:rPr>
                <w:color w:val="000000"/>
              </w:rPr>
              <w:t>2</w:t>
            </w:r>
          </w:p>
        </w:tc>
        <w:tc>
          <w:tcPr>
            <w:tcW w:w="3683" w:type="dxa"/>
            <w:gridSpan w:val="2"/>
          </w:tcPr>
          <w:p w:rsidR="00323F0E" w:rsidRPr="00EB220F" w:rsidRDefault="00323F0E" w:rsidP="0080020D">
            <w:pPr>
              <w:rPr>
                <w:color w:val="000000"/>
              </w:rPr>
            </w:pPr>
            <w:r w:rsidRPr="00EB220F">
              <w:rPr>
                <w:color w:val="000000"/>
              </w:rPr>
              <w:t>Лесное хозяйство</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ИП «Вандышев»</w:t>
            </w:r>
          </w:p>
        </w:tc>
        <w:tc>
          <w:tcPr>
            <w:tcW w:w="1974" w:type="dxa"/>
            <w:gridSpan w:val="2"/>
            <w:vAlign w:val="center"/>
          </w:tcPr>
          <w:p w:rsidR="00323F0E" w:rsidRPr="00EB220F" w:rsidRDefault="00323F0E" w:rsidP="0080020D">
            <w:pPr>
              <w:rPr>
                <w:color w:val="000000"/>
              </w:rPr>
            </w:pPr>
            <w:r w:rsidRPr="00EB220F">
              <w:rPr>
                <w:color w:val="000000"/>
              </w:rPr>
              <w:t>3</w:t>
            </w:r>
          </w:p>
        </w:tc>
        <w:tc>
          <w:tcPr>
            <w:tcW w:w="3683" w:type="dxa"/>
            <w:gridSpan w:val="2"/>
          </w:tcPr>
          <w:p w:rsidR="00323F0E" w:rsidRPr="00EB220F" w:rsidRDefault="00323F0E" w:rsidP="0080020D">
            <w:pPr>
              <w:rPr>
                <w:color w:val="000000"/>
              </w:rPr>
            </w:pPr>
            <w:r w:rsidRPr="00EB220F">
              <w:rPr>
                <w:color w:val="000000"/>
              </w:rPr>
              <w:t>Производство кирпича, с.Половинное</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ООО ПК «Итэк»</w:t>
            </w:r>
          </w:p>
        </w:tc>
        <w:tc>
          <w:tcPr>
            <w:tcW w:w="1974" w:type="dxa"/>
            <w:gridSpan w:val="2"/>
            <w:vAlign w:val="center"/>
          </w:tcPr>
          <w:p w:rsidR="00323F0E" w:rsidRPr="00EB220F" w:rsidRDefault="00323F0E" w:rsidP="0080020D">
            <w:pPr>
              <w:rPr>
                <w:color w:val="000000"/>
              </w:rPr>
            </w:pPr>
            <w:r w:rsidRPr="00EB220F">
              <w:rPr>
                <w:color w:val="000000"/>
              </w:rPr>
              <w:t>2</w:t>
            </w:r>
          </w:p>
        </w:tc>
        <w:tc>
          <w:tcPr>
            <w:tcW w:w="3683" w:type="dxa"/>
            <w:gridSpan w:val="2"/>
          </w:tcPr>
          <w:p w:rsidR="00323F0E" w:rsidRPr="00EB220F" w:rsidRDefault="00323F0E" w:rsidP="0080020D">
            <w:pPr>
              <w:rPr>
                <w:color w:val="000000"/>
              </w:rPr>
            </w:pPr>
            <w:r w:rsidRPr="00EB220F">
              <w:rPr>
                <w:color w:val="000000"/>
              </w:rPr>
              <w:t>Прием черного металла</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МК «Краснозерский»</w:t>
            </w:r>
          </w:p>
        </w:tc>
        <w:tc>
          <w:tcPr>
            <w:tcW w:w="1974" w:type="dxa"/>
            <w:gridSpan w:val="2"/>
            <w:vAlign w:val="center"/>
          </w:tcPr>
          <w:p w:rsidR="00323F0E" w:rsidRPr="00EB220F" w:rsidRDefault="00323F0E" w:rsidP="0080020D">
            <w:pPr>
              <w:rPr>
                <w:color w:val="000000"/>
              </w:rPr>
            </w:pPr>
            <w:r w:rsidRPr="00EB220F">
              <w:rPr>
                <w:color w:val="000000"/>
              </w:rPr>
              <w:t>36</w:t>
            </w:r>
          </w:p>
        </w:tc>
        <w:tc>
          <w:tcPr>
            <w:tcW w:w="3683" w:type="dxa"/>
            <w:gridSpan w:val="2"/>
          </w:tcPr>
          <w:p w:rsidR="00323F0E" w:rsidRPr="00EB220F" w:rsidRDefault="00323F0E" w:rsidP="0080020D">
            <w:pPr>
              <w:rPr>
                <w:color w:val="000000"/>
              </w:rPr>
            </w:pPr>
            <w:r w:rsidRPr="00EB220F">
              <w:rPr>
                <w:color w:val="000000"/>
              </w:rPr>
              <w:t>Переработка мяса</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Пекарня Краснозерского райпо</w:t>
            </w:r>
          </w:p>
        </w:tc>
        <w:tc>
          <w:tcPr>
            <w:tcW w:w="1974" w:type="dxa"/>
            <w:gridSpan w:val="2"/>
            <w:vAlign w:val="center"/>
          </w:tcPr>
          <w:p w:rsidR="00323F0E" w:rsidRPr="00EB220F" w:rsidRDefault="00323F0E" w:rsidP="0080020D">
            <w:pPr>
              <w:rPr>
                <w:color w:val="000000"/>
              </w:rPr>
            </w:pPr>
            <w:r w:rsidRPr="00EB220F">
              <w:rPr>
                <w:color w:val="000000"/>
              </w:rPr>
              <w:t>10</w:t>
            </w:r>
          </w:p>
        </w:tc>
        <w:tc>
          <w:tcPr>
            <w:tcW w:w="3683" w:type="dxa"/>
            <w:gridSpan w:val="2"/>
          </w:tcPr>
          <w:p w:rsidR="00323F0E" w:rsidRPr="00EB220F" w:rsidRDefault="00323F0E" w:rsidP="0080020D">
            <w:pPr>
              <w:rPr>
                <w:color w:val="000000"/>
              </w:rPr>
            </w:pPr>
            <w:r w:rsidRPr="00EB220F">
              <w:rPr>
                <w:color w:val="000000"/>
              </w:rPr>
              <w:t>Производство хлеба и хлебоб</w:t>
            </w:r>
            <w:r w:rsidRPr="00EB220F">
              <w:rPr>
                <w:color w:val="000000"/>
              </w:rPr>
              <w:t>у</w:t>
            </w:r>
            <w:r w:rsidRPr="00EB220F">
              <w:rPr>
                <w:color w:val="000000"/>
              </w:rPr>
              <w:t>лочных изделий</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Узел связи</w:t>
            </w:r>
          </w:p>
        </w:tc>
        <w:tc>
          <w:tcPr>
            <w:tcW w:w="1974" w:type="dxa"/>
            <w:gridSpan w:val="2"/>
            <w:vAlign w:val="center"/>
          </w:tcPr>
          <w:p w:rsidR="00323F0E" w:rsidRPr="00EB220F" w:rsidRDefault="00323F0E" w:rsidP="0080020D">
            <w:pPr>
              <w:rPr>
                <w:color w:val="000000"/>
              </w:rPr>
            </w:pPr>
            <w:r w:rsidRPr="00EB220F">
              <w:rPr>
                <w:color w:val="000000"/>
              </w:rPr>
              <w:t>4</w:t>
            </w:r>
          </w:p>
        </w:tc>
        <w:tc>
          <w:tcPr>
            <w:tcW w:w="3683" w:type="dxa"/>
            <w:gridSpan w:val="2"/>
          </w:tcPr>
          <w:p w:rsidR="00323F0E" w:rsidRPr="00EB220F" w:rsidRDefault="00323F0E" w:rsidP="0080020D">
            <w:pPr>
              <w:rPr>
                <w:color w:val="000000"/>
              </w:rPr>
            </w:pPr>
            <w:r w:rsidRPr="00EB220F">
              <w:rPr>
                <w:color w:val="000000"/>
              </w:rPr>
              <w:t>Услуги связи, с.Половинное</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Отделение связи</w:t>
            </w:r>
          </w:p>
        </w:tc>
        <w:tc>
          <w:tcPr>
            <w:tcW w:w="1974" w:type="dxa"/>
            <w:gridSpan w:val="2"/>
            <w:vAlign w:val="center"/>
          </w:tcPr>
          <w:p w:rsidR="00323F0E" w:rsidRPr="00EB220F" w:rsidRDefault="00323F0E" w:rsidP="0080020D">
            <w:pPr>
              <w:rPr>
                <w:color w:val="000000"/>
              </w:rPr>
            </w:pPr>
            <w:r w:rsidRPr="00EB220F">
              <w:rPr>
                <w:color w:val="000000"/>
              </w:rPr>
              <w:t>10</w:t>
            </w:r>
          </w:p>
        </w:tc>
        <w:tc>
          <w:tcPr>
            <w:tcW w:w="3683" w:type="dxa"/>
            <w:gridSpan w:val="2"/>
          </w:tcPr>
          <w:p w:rsidR="00323F0E" w:rsidRPr="00EB220F" w:rsidRDefault="00323F0E" w:rsidP="0080020D">
            <w:pPr>
              <w:rPr>
                <w:color w:val="000000"/>
              </w:rPr>
            </w:pPr>
            <w:r w:rsidRPr="00EB220F">
              <w:rPr>
                <w:color w:val="000000"/>
              </w:rPr>
              <w:t>Услуги связи, с.Половинное, п.Голубинский</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ИП «Коваленко»</w:t>
            </w:r>
          </w:p>
        </w:tc>
        <w:tc>
          <w:tcPr>
            <w:tcW w:w="1974" w:type="dxa"/>
            <w:gridSpan w:val="2"/>
            <w:vAlign w:val="center"/>
          </w:tcPr>
          <w:p w:rsidR="00323F0E" w:rsidRPr="00EB220F" w:rsidRDefault="00323F0E" w:rsidP="0080020D">
            <w:pPr>
              <w:rPr>
                <w:color w:val="000000"/>
              </w:rPr>
            </w:pPr>
            <w:r w:rsidRPr="00EB220F">
              <w:rPr>
                <w:color w:val="000000"/>
              </w:rPr>
              <w:t>11</w:t>
            </w:r>
          </w:p>
        </w:tc>
        <w:tc>
          <w:tcPr>
            <w:tcW w:w="3683" w:type="dxa"/>
            <w:gridSpan w:val="2"/>
          </w:tcPr>
          <w:p w:rsidR="00323F0E" w:rsidRPr="00EB220F" w:rsidRDefault="00323F0E" w:rsidP="0080020D">
            <w:pPr>
              <w:rPr>
                <w:color w:val="000000"/>
              </w:rPr>
            </w:pPr>
            <w:r w:rsidRPr="00EB220F">
              <w:rPr>
                <w:color w:val="000000"/>
              </w:rPr>
              <w:t>Производство пиломатериалов, с.Половинное</w:t>
            </w:r>
          </w:p>
        </w:tc>
      </w:tr>
      <w:tr w:rsidR="00323F0E" w:rsidRPr="00EB220F" w:rsidTr="00323F0E">
        <w:trPr>
          <w:gridAfter w:val="1"/>
          <w:wAfter w:w="18" w:type="dxa"/>
          <w:jc w:val="center"/>
        </w:trPr>
        <w:tc>
          <w:tcPr>
            <w:tcW w:w="1077" w:type="dxa"/>
            <w:gridSpan w:val="2"/>
          </w:tcPr>
          <w:p w:rsidR="00323F0E" w:rsidRPr="00EB220F" w:rsidRDefault="00323F0E" w:rsidP="0080020D">
            <w:pPr>
              <w:rPr>
                <w:color w:val="000000"/>
              </w:rPr>
            </w:pPr>
          </w:p>
        </w:tc>
        <w:tc>
          <w:tcPr>
            <w:tcW w:w="3723" w:type="dxa"/>
            <w:gridSpan w:val="4"/>
          </w:tcPr>
          <w:p w:rsidR="00323F0E" w:rsidRPr="00EB220F" w:rsidRDefault="00323F0E" w:rsidP="0080020D">
            <w:pPr>
              <w:rPr>
                <w:color w:val="000000"/>
              </w:rPr>
            </w:pPr>
            <w:r w:rsidRPr="00EB220F">
              <w:rPr>
                <w:color w:val="000000"/>
              </w:rPr>
              <w:t>МУП ЖКХ</w:t>
            </w:r>
          </w:p>
        </w:tc>
        <w:tc>
          <w:tcPr>
            <w:tcW w:w="1974" w:type="dxa"/>
            <w:gridSpan w:val="2"/>
            <w:vAlign w:val="center"/>
          </w:tcPr>
          <w:p w:rsidR="00323F0E" w:rsidRPr="00EB220F" w:rsidRDefault="00323F0E" w:rsidP="0080020D">
            <w:pPr>
              <w:rPr>
                <w:color w:val="000000"/>
              </w:rPr>
            </w:pPr>
            <w:r w:rsidRPr="00EB220F">
              <w:rPr>
                <w:color w:val="000000"/>
              </w:rPr>
              <w:t>18</w:t>
            </w:r>
          </w:p>
        </w:tc>
        <w:tc>
          <w:tcPr>
            <w:tcW w:w="3683" w:type="dxa"/>
            <w:gridSpan w:val="2"/>
          </w:tcPr>
          <w:p w:rsidR="00323F0E" w:rsidRPr="00EB220F" w:rsidRDefault="00323F0E" w:rsidP="0080020D">
            <w:pPr>
              <w:rPr>
                <w:color w:val="000000"/>
              </w:rPr>
            </w:pPr>
            <w:r w:rsidRPr="00EB220F">
              <w:rPr>
                <w:color w:val="000000"/>
              </w:rPr>
              <w:t>Коммунальные услуги</w:t>
            </w:r>
          </w:p>
        </w:tc>
      </w:tr>
      <w:tr w:rsidR="00323F0E" w:rsidRPr="00EB220F" w:rsidTr="00323F0E">
        <w:trPr>
          <w:gridAfter w:val="1"/>
          <w:wAfter w:w="18" w:type="dxa"/>
          <w:jc w:val="center"/>
        </w:trPr>
        <w:tc>
          <w:tcPr>
            <w:tcW w:w="1124" w:type="dxa"/>
            <w:gridSpan w:val="4"/>
          </w:tcPr>
          <w:p w:rsidR="00323F0E" w:rsidRPr="00EB220F" w:rsidRDefault="00323F0E" w:rsidP="0080020D">
            <w:pPr>
              <w:rPr>
                <w:color w:val="000000"/>
              </w:rPr>
            </w:pPr>
          </w:p>
        </w:tc>
        <w:tc>
          <w:tcPr>
            <w:tcW w:w="3676" w:type="dxa"/>
            <w:gridSpan w:val="2"/>
          </w:tcPr>
          <w:p w:rsidR="00323F0E" w:rsidRPr="00EB220F" w:rsidRDefault="00323F0E" w:rsidP="0080020D">
            <w:pPr>
              <w:rPr>
                <w:color w:val="000000"/>
              </w:rPr>
            </w:pPr>
            <w:r w:rsidRPr="00EB220F">
              <w:rPr>
                <w:color w:val="000000"/>
              </w:rPr>
              <w:t>Участок Карасукских электрос</w:t>
            </w:r>
            <w:r w:rsidRPr="00EB220F">
              <w:rPr>
                <w:color w:val="000000"/>
              </w:rPr>
              <w:t>е</w:t>
            </w:r>
            <w:r w:rsidRPr="00EB220F">
              <w:rPr>
                <w:color w:val="000000"/>
              </w:rPr>
              <w:t>тей</w:t>
            </w:r>
          </w:p>
        </w:tc>
        <w:tc>
          <w:tcPr>
            <w:tcW w:w="1974" w:type="dxa"/>
            <w:gridSpan w:val="2"/>
            <w:vAlign w:val="center"/>
          </w:tcPr>
          <w:p w:rsidR="00323F0E" w:rsidRPr="00EB220F" w:rsidRDefault="00323F0E" w:rsidP="0080020D">
            <w:pPr>
              <w:rPr>
                <w:color w:val="000000"/>
              </w:rPr>
            </w:pPr>
            <w:r w:rsidRPr="00EB220F">
              <w:rPr>
                <w:color w:val="000000"/>
              </w:rPr>
              <w:t>6</w:t>
            </w:r>
          </w:p>
        </w:tc>
        <w:tc>
          <w:tcPr>
            <w:tcW w:w="3683" w:type="dxa"/>
            <w:gridSpan w:val="2"/>
          </w:tcPr>
          <w:p w:rsidR="00323F0E" w:rsidRPr="00EB220F" w:rsidRDefault="00323F0E" w:rsidP="0080020D">
            <w:pPr>
              <w:rPr>
                <w:color w:val="000000"/>
              </w:rPr>
            </w:pPr>
            <w:r w:rsidRPr="00EB220F">
              <w:rPr>
                <w:color w:val="000000"/>
              </w:rPr>
              <w:t>Распределение электроэнергии</w:t>
            </w:r>
          </w:p>
        </w:tc>
      </w:tr>
      <w:tr w:rsidR="00323F0E" w:rsidRPr="00EB220F" w:rsidTr="00323F0E">
        <w:trPr>
          <w:gridAfter w:val="1"/>
          <w:wAfter w:w="18" w:type="dxa"/>
          <w:jc w:val="center"/>
        </w:trPr>
        <w:tc>
          <w:tcPr>
            <w:tcW w:w="1124" w:type="dxa"/>
            <w:gridSpan w:val="4"/>
          </w:tcPr>
          <w:p w:rsidR="00323F0E" w:rsidRPr="00EB220F" w:rsidRDefault="00323F0E" w:rsidP="0080020D">
            <w:pPr>
              <w:rPr>
                <w:color w:val="000000"/>
              </w:rPr>
            </w:pPr>
          </w:p>
        </w:tc>
        <w:tc>
          <w:tcPr>
            <w:tcW w:w="3676" w:type="dxa"/>
            <w:gridSpan w:val="2"/>
          </w:tcPr>
          <w:p w:rsidR="00323F0E" w:rsidRPr="00EB220F" w:rsidRDefault="00323F0E" w:rsidP="0080020D">
            <w:pPr>
              <w:rPr>
                <w:color w:val="000000"/>
              </w:rPr>
            </w:pPr>
            <w:r w:rsidRPr="00EB220F">
              <w:rPr>
                <w:color w:val="000000"/>
              </w:rPr>
              <w:t>ОАО РЖД</w:t>
            </w:r>
          </w:p>
        </w:tc>
        <w:tc>
          <w:tcPr>
            <w:tcW w:w="1974" w:type="dxa"/>
            <w:gridSpan w:val="2"/>
            <w:vAlign w:val="center"/>
          </w:tcPr>
          <w:p w:rsidR="00323F0E" w:rsidRPr="00EB220F" w:rsidRDefault="00323F0E" w:rsidP="0080020D">
            <w:pPr>
              <w:rPr>
                <w:color w:val="000000"/>
              </w:rPr>
            </w:pPr>
            <w:r w:rsidRPr="00EB220F">
              <w:rPr>
                <w:color w:val="000000"/>
              </w:rPr>
              <w:t>50</w:t>
            </w:r>
          </w:p>
        </w:tc>
        <w:tc>
          <w:tcPr>
            <w:tcW w:w="3683" w:type="dxa"/>
            <w:gridSpan w:val="2"/>
          </w:tcPr>
          <w:p w:rsidR="00323F0E" w:rsidRPr="00EB220F" w:rsidRDefault="00323F0E" w:rsidP="0080020D">
            <w:pPr>
              <w:rPr>
                <w:color w:val="000000"/>
              </w:rPr>
            </w:pPr>
            <w:r w:rsidRPr="00EB220F">
              <w:rPr>
                <w:color w:val="000000"/>
              </w:rPr>
              <w:t>Транспортные услуги</w:t>
            </w:r>
          </w:p>
        </w:tc>
      </w:tr>
      <w:tr w:rsidR="00323F0E" w:rsidRPr="00EB220F" w:rsidTr="00323F0E">
        <w:trPr>
          <w:gridAfter w:val="1"/>
          <w:wAfter w:w="18" w:type="dxa"/>
          <w:jc w:val="center"/>
        </w:trPr>
        <w:tc>
          <w:tcPr>
            <w:tcW w:w="1124" w:type="dxa"/>
            <w:gridSpan w:val="4"/>
          </w:tcPr>
          <w:p w:rsidR="00323F0E" w:rsidRPr="00EB220F" w:rsidRDefault="00323F0E" w:rsidP="0080020D">
            <w:pPr>
              <w:rPr>
                <w:color w:val="000000"/>
              </w:rPr>
            </w:pPr>
          </w:p>
        </w:tc>
        <w:tc>
          <w:tcPr>
            <w:tcW w:w="3676" w:type="dxa"/>
            <w:gridSpan w:val="2"/>
          </w:tcPr>
          <w:p w:rsidR="00323F0E" w:rsidRPr="00EB220F" w:rsidRDefault="00323F0E" w:rsidP="0080020D">
            <w:pPr>
              <w:rPr>
                <w:b/>
                <w:i/>
                <w:color w:val="000000"/>
              </w:rPr>
            </w:pPr>
            <w:r w:rsidRPr="00EB220F">
              <w:rPr>
                <w:b/>
                <w:i/>
                <w:color w:val="000000"/>
              </w:rPr>
              <w:t>Новое строительство</w:t>
            </w:r>
          </w:p>
        </w:tc>
        <w:tc>
          <w:tcPr>
            <w:tcW w:w="1974" w:type="dxa"/>
            <w:gridSpan w:val="2"/>
            <w:vAlign w:val="center"/>
          </w:tcPr>
          <w:p w:rsidR="00323F0E" w:rsidRPr="00EB220F" w:rsidRDefault="00323F0E" w:rsidP="0080020D">
            <w:pPr>
              <w:rPr>
                <w:color w:val="000000"/>
              </w:rPr>
            </w:pPr>
          </w:p>
        </w:tc>
        <w:tc>
          <w:tcPr>
            <w:tcW w:w="3683" w:type="dxa"/>
            <w:gridSpan w:val="2"/>
          </w:tcPr>
          <w:p w:rsidR="00323F0E" w:rsidRPr="00EB220F" w:rsidRDefault="00323F0E" w:rsidP="0080020D">
            <w:pPr>
              <w:rPr>
                <w:color w:val="000000"/>
              </w:rPr>
            </w:pPr>
          </w:p>
        </w:tc>
      </w:tr>
      <w:tr w:rsidR="00323F0E" w:rsidRPr="00EB220F" w:rsidTr="00323F0E">
        <w:trPr>
          <w:gridAfter w:val="1"/>
          <w:wAfter w:w="18" w:type="dxa"/>
          <w:jc w:val="center"/>
        </w:trPr>
        <w:tc>
          <w:tcPr>
            <w:tcW w:w="1124" w:type="dxa"/>
            <w:gridSpan w:val="4"/>
          </w:tcPr>
          <w:p w:rsidR="00323F0E" w:rsidRPr="00EB220F" w:rsidRDefault="00323F0E" w:rsidP="0080020D">
            <w:pPr>
              <w:rPr>
                <w:color w:val="000000"/>
              </w:rPr>
            </w:pPr>
          </w:p>
        </w:tc>
        <w:tc>
          <w:tcPr>
            <w:tcW w:w="3676" w:type="dxa"/>
            <w:gridSpan w:val="2"/>
          </w:tcPr>
          <w:p w:rsidR="00323F0E" w:rsidRPr="00EB220F" w:rsidRDefault="00323F0E" w:rsidP="0080020D">
            <w:pPr>
              <w:rPr>
                <w:color w:val="000000"/>
              </w:rPr>
            </w:pPr>
            <w:r w:rsidRPr="00EB220F">
              <w:rPr>
                <w:color w:val="000000"/>
              </w:rPr>
              <w:t>Предприятия по переработке сельскохозяйственной проду</w:t>
            </w:r>
            <w:r w:rsidRPr="00EB220F">
              <w:rPr>
                <w:color w:val="000000"/>
              </w:rPr>
              <w:t>к</w:t>
            </w:r>
            <w:r w:rsidRPr="00EB220F">
              <w:rPr>
                <w:color w:val="000000"/>
              </w:rPr>
              <w:t xml:space="preserve">ции </w:t>
            </w:r>
          </w:p>
        </w:tc>
        <w:tc>
          <w:tcPr>
            <w:tcW w:w="1974" w:type="dxa"/>
            <w:gridSpan w:val="2"/>
          </w:tcPr>
          <w:p w:rsidR="00323F0E" w:rsidRPr="00EB220F" w:rsidRDefault="00323F0E" w:rsidP="0080020D">
            <w:pPr>
              <w:rPr>
                <w:color w:val="000000"/>
              </w:rPr>
            </w:pPr>
            <w:r w:rsidRPr="00EB220F">
              <w:rPr>
                <w:color w:val="000000"/>
              </w:rPr>
              <w:t>30</w:t>
            </w:r>
          </w:p>
        </w:tc>
        <w:tc>
          <w:tcPr>
            <w:tcW w:w="3683" w:type="dxa"/>
            <w:gridSpan w:val="2"/>
          </w:tcPr>
          <w:p w:rsidR="00323F0E" w:rsidRPr="00EB220F" w:rsidRDefault="00323F0E" w:rsidP="0080020D">
            <w:pPr>
              <w:rPr>
                <w:color w:val="000000"/>
              </w:rPr>
            </w:pPr>
            <w:r w:rsidRPr="00EB220F">
              <w:rPr>
                <w:color w:val="000000"/>
              </w:rPr>
              <w:t>Переработка сельскохозяйстве</w:t>
            </w:r>
            <w:r w:rsidRPr="00EB220F">
              <w:rPr>
                <w:color w:val="000000"/>
              </w:rPr>
              <w:t>н</w:t>
            </w:r>
            <w:r w:rsidRPr="00EB220F">
              <w:rPr>
                <w:color w:val="000000"/>
              </w:rPr>
              <w:t>ной продукции</w:t>
            </w:r>
          </w:p>
        </w:tc>
      </w:tr>
      <w:tr w:rsidR="00323F0E" w:rsidRPr="00EB220F" w:rsidTr="00323F0E">
        <w:trPr>
          <w:gridAfter w:val="1"/>
          <w:wAfter w:w="18" w:type="dxa"/>
          <w:jc w:val="center"/>
        </w:trPr>
        <w:tc>
          <w:tcPr>
            <w:tcW w:w="1124" w:type="dxa"/>
            <w:gridSpan w:val="4"/>
          </w:tcPr>
          <w:p w:rsidR="00323F0E" w:rsidRPr="00EB220F" w:rsidRDefault="00323F0E" w:rsidP="0080020D">
            <w:pPr>
              <w:rPr>
                <w:color w:val="000000"/>
              </w:rPr>
            </w:pPr>
          </w:p>
        </w:tc>
        <w:tc>
          <w:tcPr>
            <w:tcW w:w="3676" w:type="dxa"/>
            <w:gridSpan w:val="2"/>
          </w:tcPr>
          <w:p w:rsidR="00323F0E" w:rsidRPr="00EB220F" w:rsidRDefault="00323F0E" w:rsidP="0080020D">
            <w:pPr>
              <w:rPr>
                <w:color w:val="000000"/>
              </w:rPr>
            </w:pPr>
            <w:r w:rsidRPr="00EB220F">
              <w:rPr>
                <w:color w:val="000000"/>
              </w:rPr>
              <w:t>Заготовительные предприятия</w:t>
            </w:r>
          </w:p>
        </w:tc>
        <w:tc>
          <w:tcPr>
            <w:tcW w:w="1974" w:type="dxa"/>
            <w:gridSpan w:val="2"/>
            <w:vAlign w:val="center"/>
          </w:tcPr>
          <w:p w:rsidR="00323F0E" w:rsidRPr="00EB220F" w:rsidRDefault="00323F0E" w:rsidP="0080020D">
            <w:pPr>
              <w:rPr>
                <w:color w:val="000000"/>
              </w:rPr>
            </w:pPr>
            <w:r w:rsidRPr="00EB220F">
              <w:rPr>
                <w:color w:val="000000"/>
              </w:rPr>
              <w:t>10</w:t>
            </w:r>
          </w:p>
        </w:tc>
        <w:tc>
          <w:tcPr>
            <w:tcW w:w="3683" w:type="dxa"/>
            <w:gridSpan w:val="2"/>
          </w:tcPr>
          <w:p w:rsidR="00323F0E" w:rsidRPr="00EB220F" w:rsidRDefault="00323F0E" w:rsidP="0080020D">
            <w:pPr>
              <w:rPr>
                <w:color w:val="000000"/>
              </w:rPr>
            </w:pPr>
            <w:r w:rsidRPr="00EB220F">
              <w:rPr>
                <w:color w:val="000000"/>
              </w:rPr>
              <w:t>Закуп сельскохозяйственной продукции</w:t>
            </w:r>
          </w:p>
        </w:tc>
      </w:tr>
      <w:tr w:rsidR="00323F0E" w:rsidRPr="00EB220F" w:rsidTr="00323F0E">
        <w:trPr>
          <w:gridAfter w:val="1"/>
          <w:wAfter w:w="18" w:type="dxa"/>
          <w:jc w:val="center"/>
        </w:trPr>
        <w:tc>
          <w:tcPr>
            <w:tcW w:w="1124" w:type="dxa"/>
            <w:gridSpan w:val="4"/>
          </w:tcPr>
          <w:p w:rsidR="00323F0E" w:rsidRPr="00EB220F" w:rsidRDefault="00323F0E" w:rsidP="0080020D">
            <w:pPr>
              <w:rPr>
                <w:color w:val="000000"/>
              </w:rPr>
            </w:pPr>
          </w:p>
        </w:tc>
        <w:tc>
          <w:tcPr>
            <w:tcW w:w="3676" w:type="dxa"/>
            <w:gridSpan w:val="2"/>
          </w:tcPr>
          <w:p w:rsidR="00323F0E" w:rsidRPr="00EB220F" w:rsidRDefault="00323F0E" w:rsidP="0080020D">
            <w:pPr>
              <w:rPr>
                <w:color w:val="000000"/>
              </w:rPr>
            </w:pPr>
            <w:r w:rsidRPr="00EB220F">
              <w:rPr>
                <w:color w:val="000000"/>
              </w:rPr>
              <w:t>Крестьянско-фермерские хозя</w:t>
            </w:r>
            <w:r w:rsidRPr="00EB220F">
              <w:rPr>
                <w:color w:val="000000"/>
              </w:rPr>
              <w:t>й</w:t>
            </w:r>
            <w:r w:rsidRPr="00EB220F">
              <w:rPr>
                <w:color w:val="000000"/>
              </w:rPr>
              <w:t>ства</w:t>
            </w:r>
          </w:p>
        </w:tc>
        <w:tc>
          <w:tcPr>
            <w:tcW w:w="1974" w:type="dxa"/>
            <w:gridSpan w:val="2"/>
            <w:vAlign w:val="center"/>
          </w:tcPr>
          <w:p w:rsidR="00323F0E" w:rsidRPr="00EB220F" w:rsidRDefault="00323F0E" w:rsidP="0080020D">
            <w:pPr>
              <w:rPr>
                <w:color w:val="000000"/>
              </w:rPr>
            </w:pPr>
            <w:r w:rsidRPr="00EB220F">
              <w:rPr>
                <w:color w:val="000000"/>
              </w:rPr>
              <w:t>20</w:t>
            </w:r>
          </w:p>
        </w:tc>
        <w:tc>
          <w:tcPr>
            <w:tcW w:w="3683" w:type="dxa"/>
            <w:gridSpan w:val="2"/>
          </w:tcPr>
          <w:p w:rsidR="00323F0E" w:rsidRPr="00EB220F" w:rsidRDefault="00323F0E" w:rsidP="0080020D">
            <w:pPr>
              <w:rPr>
                <w:color w:val="000000"/>
              </w:rPr>
            </w:pPr>
            <w:r w:rsidRPr="00EB220F">
              <w:rPr>
                <w:color w:val="000000"/>
              </w:rPr>
              <w:t>Растениеводство, животноводс</w:t>
            </w:r>
            <w:r w:rsidRPr="00EB220F">
              <w:rPr>
                <w:color w:val="000000"/>
              </w:rPr>
              <w:t>т</w:t>
            </w:r>
            <w:r w:rsidRPr="00EB220F">
              <w:rPr>
                <w:color w:val="000000"/>
              </w:rPr>
              <w:t>во</w:t>
            </w:r>
          </w:p>
        </w:tc>
      </w:tr>
      <w:tr w:rsidR="00323F0E" w:rsidRPr="00EB220F" w:rsidTr="00323F0E">
        <w:trPr>
          <w:gridAfter w:val="1"/>
          <w:wAfter w:w="18" w:type="dxa"/>
          <w:jc w:val="center"/>
        </w:trPr>
        <w:tc>
          <w:tcPr>
            <w:tcW w:w="1124" w:type="dxa"/>
            <w:gridSpan w:val="4"/>
          </w:tcPr>
          <w:p w:rsidR="00323F0E" w:rsidRPr="00EB220F" w:rsidRDefault="00323F0E" w:rsidP="0080020D">
            <w:pPr>
              <w:rPr>
                <w:color w:val="000000"/>
              </w:rPr>
            </w:pPr>
          </w:p>
        </w:tc>
        <w:tc>
          <w:tcPr>
            <w:tcW w:w="3676" w:type="dxa"/>
            <w:gridSpan w:val="2"/>
          </w:tcPr>
          <w:p w:rsidR="00323F0E" w:rsidRPr="00EB220F" w:rsidRDefault="00323F0E" w:rsidP="0080020D">
            <w:pPr>
              <w:rPr>
                <w:color w:val="000000"/>
              </w:rPr>
            </w:pPr>
            <w:r w:rsidRPr="00EB220F">
              <w:rPr>
                <w:color w:val="000000"/>
              </w:rPr>
              <w:t>Предприятия по производству строительных материалов</w:t>
            </w:r>
          </w:p>
        </w:tc>
        <w:tc>
          <w:tcPr>
            <w:tcW w:w="1974" w:type="dxa"/>
            <w:gridSpan w:val="2"/>
            <w:vAlign w:val="center"/>
          </w:tcPr>
          <w:p w:rsidR="00323F0E" w:rsidRPr="00EB220F" w:rsidRDefault="00323F0E" w:rsidP="0080020D">
            <w:pPr>
              <w:rPr>
                <w:color w:val="000000"/>
              </w:rPr>
            </w:pPr>
            <w:r w:rsidRPr="00EB220F">
              <w:rPr>
                <w:color w:val="000000"/>
              </w:rPr>
              <w:t>15</w:t>
            </w:r>
          </w:p>
        </w:tc>
        <w:tc>
          <w:tcPr>
            <w:tcW w:w="3683" w:type="dxa"/>
            <w:gridSpan w:val="2"/>
          </w:tcPr>
          <w:p w:rsidR="00323F0E" w:rsidRPr="00EB220F" w:rsidRDefault="00323F0E" w:rsidP="0080020D">
            <w:pPr>
              <w:rPr>
                <w:color w:val="000000"/>
              </w:rPr>
            </w:pPr>
            <w:r w:rsidRPr="00EB220F">
              <w:rPr>
                <w:color w:val="000000"/>
              </w:rPr>
              <w:t>Производство строительных м</w:t>
            </w:r>
            <w:r w:rsidRPr="00EB220F">
              <w:rPr>
                <w:color w:val="000000"/>
              </w:rPr>
              <w:t>а</w:t>
            </w:r>
            <w:r w:rsidRPr="00EB220F">
              <w:rPr>
                <w:color w:val="000000"/>
              </w:rPr>
              <w:t>териалов</w:t>
            </w:r>
          </w:p>
        </w:tc>
      </w:tr>
      <w:tr w:rsidR="00323F0E" w:rsidRPr="00EB220F" w:rsidTr="00323F0E">
        <w:trPr>
          <w:gridAfter w:val="1"/>
          <w:wAfter w:w="18" w:type="dxa"/>
          <w:jc w:val="center"/>
        </w:trPr>
        <w:tc>
          <w:tcPr>
            <w:tcW w:w="10457" w:type="dxa"/>
            <w:gridSpan w:val="10"/>
          </w:tcPr>
          <w:p w:rsidR="00323F0E" w:rsidRPr="00EB220F" w:rsidRDefault="00323F0E" w:rsidP="0080020D">
            <w:pPr>
              <w:rPr>
                <w:b/>
                <w:color w:val="000000"/>
              </w:rPr>
            </w:pPr>
            <w:r w:rsidRPr="00EB220F">
              <w:rPr>
                <w:b/>
                <w:color w:val="000000"/>
              </w:rPr>
              <w:t>МО Полойское</w:t>
            </w:r>
          </w:p>
        </w:tc>
      </w:tr>
      <w:tr w:rsidR="00323F0E" w:rsidRPr="00EB220F" w:rsidTr="00323F0E">
        <w:trPr>
          <w:gridAfter w:val="1"/>
          <w:wAfter w:w="18" w:type="dxa"/>
          <w:jc w:val="center"/>
        </w:trPr>
        <w:tc>
          <w:tcPr>
            <w:tcW w:w="1124" w:type="dxa"/>
            <w:gridSpan w:val="4"/>
          </w:tcPr>
          <w:p w:rsidR="00323F0E" w:rsidRPr="00EB220F" w:rsidRDefault="00323F0E" w:rsidP="0080020D">
            <w:pPr>
              <w:rPr>
                <w:color w:val="000000"/>
              </w:rPr>
            </w:pPr>
          </w:p>
        </w:tc>
        <w:tc>
          <w:tcPr>
            <w:tcW w:w="3676" w:type="dxa"/>
            <w:gridSpan w:val="2"/>
          </w:tcPr>
          <w:p w:rsidR="00323F0E" w:rsidRPr="00EB220F" w:rsidRDefault="00323F0E" w:rsidP="0080020D">
            <w:pPr>
              <w:rPr>
                <w:color w:val="000000"/>
              </w:rPr>
            </w:pPr>
            <w:r w:rsidRPr="00EB220F">
              <w:rPr>
                <w:color w:val="000000"/>
              </w:rPr>
              <w:t xml:space="preserve">ООО КХ «Полойское» </w:t>
            </w:r>
          </w:p>
        </w:tc>
        <w:tc>
          <w:tcPr>
            <w:tcW w:w="1974" w:type="dxa"/>
            <w:gridSpan w:val="2"/>
            <w:vAlign w:val="center"/>
          </w:tcPr>
          <w:p w:rsidR="00323F0E" w:rsidRPr="00EB220F" w:rsidRDefault="00323F0E" w:rsidP="0080020D">
            <w:pPr>
              <w:rPr>
                <w:color w:val="000000"/>
              </w:rPr>
            </w:pPr>
            <w:r w:rsidRPr="00EB220F">
              <w:rPr>
                <w:color w:val="000000"/>
              </w:rPr>
              <w:t>45</w:t>
            </w:r>
          </w:p>
        </w:tc>
        <w:tc>
          <w:tcPr>
            <w:tcW w:w="3683" w:type="dxa"/>
            <w:gridSpan w:val="2"/>
          </w:tcPr>
          <w:p w:rsidR="00323F0E" w:rsidRPr="00EB220F" w:rsidRDefault="00323F0E" w:rsidP="0080020D">
            <w:pPr>
              <w:rPr>
                <w:color w:val="000000"/>
              </w:rPr>
            </w:pPr>
            <w:r w:rsidRPr="00EB220F">
              <w:rPr>
                <w:color w:val="000000"/>
              </w:rPr>
              <w:t>Растениеводство, животноводс</w:t>
            </w:r>
            <w:r w:rsidRPr="00EB220F">
              <w:rPr>
                <w:color w:val="000000"/>
              </w:rPr>
              <w:t>т</w:t>
            </w:r>
            <w:r w:rsidRPr="00EB220F">
              <w:rPr>
                <w:color w:val="000000"/>
              </w:rPr>
              <w:t>во</w:t>
            </w:r>
          </w:p>
        </w:tc>
      </w:tr>
      <w:tr w:rsidR="00323F0E" w:rsidRPr="00EB220F" w:rsidTr="00323F0E">
        <w:trPr>
          <w:gridAfter w:val="1"/>
          <w:wAfter w:w="18" w:type="dxa"/>
          <w:jc w:val="center"/>
        </w:trPr>
        <w:tc>
          <w:tcPr>
            <w:tcW w:w="1124" w:type="dxa"/>
            <w:gridSpan w:val="4"/>
          </w:tcPr>
          <w:p w:rsidR="00323F0E" w:rsidRPr="00EB220F" w:rsidRDefault="00323F0E" w:rsidP="0080020D">
            <w:pPr>
              <w:rPr>
                <w:color w:val="000000"/>
              </w:rPr>
            </w:pPr>
          </w:p>
        </w:tc>
        <w:tc>
          <w:tcPr>
            <w:tcW w:w="3676" w:type="dxa"/>
            <w:gridSpan w:val="2"/>
          </w:tcPr>
          <w:p w:rsidR="00323F0E" w:rsidRPr="00EB220F" w:rsidRDefault="00323F0E" w:rsidP="0080020D">
            <w:pPr>
              <w:rPr>
                <w:color w:val="000000"/>
              </w:rPr>
            </w:pPr>
            <w:r w:rsidRPr="00EB220F">
              <w:rPr>
                <w:color w:val="000000"/>
              </w:rPr>
              <w:t>Крестьянско-фермерское хозя</w:t>
            </w:r>
            <w:r w:rsidRPr="00EB220F">
              <w:rPr>
                <w:color w:val="000000"/>
              </w:rPr>
              <w:t>й</w:t>
            </w:r>
            <w:r w:rsidRPr="00EB220F">
              <w:rPr>
                <w:color w:val="000000"/>
              </w:rPr>
              <w:t>ство, «Травянка 2»</w:t>
            </w:r>
          </w:p>
          <w:p w:rsidR="00323F0E" w:rsidRPr="00EB220F" w:rsidRDefault="00323F0E" w:rsidP="0080020D">
            <w:pPr>
              <w:rPr>
                <w:color w:val="000000"/>
              </w:rPr>
            </w:pPr>
          </w:p>
        </w:tc>
        <w:tc>
          <w:tcPr>
            <w:tcW w:w="1974" w:type="dxa"/>
            <w:gridSpan w:val="2"/>
            <w:vAlign w:val="center"/>
          </w:tcPr>
          <w:p w:rsidR="00323F0E" w:rsidRPr="00EB220F" w:rsidRDefault="00323F0E" w:rsidP="0080020D">
            <w:pPr>
              <w:rPr>
                <w:color w:val="000000"/>
              </w:rPr>
            </w:pPr>
            <w:r w:rsidRPr="00EB220F">
              <w:rPr>
                <w:color w:val="000000"/>
              </w:rPr>
              <w:t>11</w:t>
            </w:r>
          </w:p>
        </w:tc>
        <w:tc>
          <w:tcPr>
            <w:tcW w:w="3683" w:type="dxa"/>
            <w:gridSpan w:val="2"/>
          </w:tcPr>
          <w:p w:rsidR="00323F0E" w:rsidRPr="00EB220F" w:rsidRDefault="00323F0E" w:rsidP="0080020D">
            <w:pPr>
              <w:rPr>
                <w:color w:val="000000"/>
              </w:rPr>
            </w:pPr>
            <w:r w:rsidRPr="00EB220F">
              <w:rPr>
                <w:color w:val="000000"/>
              </w:rPr>
              <w:t>Растениеводство, с.Полойка</w:t>
            </w:r>
          </w:p>
        </w:tc>
      </w:tr>
      <w:tr w:rsidR="00323F0E" w:rsidRPr="00EB220F" w:rsidTr="00323F0E">
        <w:trPr>
          <w:gridAfter w:val="1"/>
          <w:wAfter w:w="18" w:type="dxa"/>
          <w:jc w:val="center"/>
        </w:trPr>
        <w:tc>
          <w:tcPr>
            <w:tcW w:w="1124" w:type="dxa"/>
            <w:gridSpan w:val="4"/>
          </w:tcPr>
          <w:p w:rsidR="00323F0E" w:rsidRPr="00EB220F" w:rsidRDefault="00323F0E" w:rsidP="0080020D">
            <w:pPr>
              <w:rPr>
                <w:color w:val="000000"/>
              </w:rPr>
            </w:pPr>
          </w:p>
        </w:tc>
        <w:tc>
          <w:tcPr>
            <w:tcW w:w="3676" w:type="dxa"/>
            <w:gridSpan w:val="2"/>
          </w:tcPr>
          <w:p w:rsidR="00323F0E" w:rsidRPr="00EB220F" w:rsidRDefault="00323F0E" w:rsidP="0080020D">
            <w:pPr>
              <w:rPr>
                <w:color w:val="000000"/>
              </w:rPr>
            </w:pPr>
            <w:r w:rsidRPr="00EB220F">
              <w:rPr>
                <w:color w:val="000000"/>
              </w:rPr>
              <w:t>Крестьянско-фермерские хозя</w:t>
            </w:r>
            <w:r w:rsidRPr="00EB220F">
              <w:rPr>
                <w:color w:val="000000"/>
              </w:rPr>
              <w:t>й</w:t>
            </w:r>
            <w:r w:rsidRPr="00EB220F">
              <w:rPr>
                <w:color w:val="000000"/>
              </w:rPr>
              <w:t>ства</w:t>
            </w:r>
          </w:p>
        </w:tc>
        <w:tc>
          <w:tcPr>
            <w:tcW w:w="1974" w:type="dxa"/>
            <w:gridSpan w:val="2"/>
            <w:vAlign w:val="center"/>
          </w:tcPr>
          <w:p w:rsidR="00323F0E" w:rsidRPr="00EB220F" w:rsidRDefault="00323F0E" w:rsidP="0080020D">
            <w:pPr>
              <w:rPr>
                <w:color w:val="000000"/>
              </w:rPr>
            </w:pPr>
            <w:r w:rsidRPr="00EB220F">
              <w:rPr>
                <w:color w:val="000000"/>
              </w:rPr>
              <w:t>56</w:t>
            </w:r>
          </w:p>
        </w:tc>
        <w:tc>
          <w:tcPr>
            <w:tcW w:w="3683" w:type="dxa"/>
            <w:gridSpan w:val="2"/>
          </w:tcPr>
          <w:p w:rsidR="00323F0E" w:rsidRPr="00EB220F" w:rsidRDefault="00323F0E" w:rsidP="0080020D">
            <w:pPr>
              <w:rPr>
                <w:color w:val="000000"/>
              </w:rPr>
            </w:pPr>
            <w:r w:rsidRPr="00EB220F">
              <w:rPr>
                <w:color w:val="000000"/>
              </w:rPr>
              <w:t>Растениеводство, животноводс</w:t>
            </w:r>
            <w:r w:rsidRPr="00EB220F">
              <w:rPr>
                <w:color w:val="000000"/>
              </w:rPr>
              <w:t>т</w:t>
            </w:r>
            <w:r w:rsidRPr="00EB220F">
              <w:rPr>
                <w:color w:val="000000"/>
              </w:rPr>
              <w:t>во, с.Полойка, п.Луговой</w:t>
            </w:r>
          </w:p>
        </w:tc>
      </w:tr>
      <w:tr w:rsidR="00323F0E" w:rsidRPr="00EB220F" w:rsidTr="00323F0E">
        <w:trPr>
          <w:gridAfter w:val="1"/>
          <w:wAfter w:w="18" w:type="dxa"/>
          <w:jc w:val="center"/>
        </w:trPr>
        <w:tc>
          <w:tcPr>
            <w:tcW w:w="1124" w:type="dxa"/>
            <w:gridSpan w:val="4"/>
          </w:tcPr>
          <w:p w:rsidR="00323F0E" w:rsidRPr="00EB220F" w:rsidRDefault="00323F0E" w:rsidP="0080020D">
            <w:pPr>
              <w:rPr>
                <w:color w:val="000000"/>
              </w:rPr>
            </w:pPr>
          </w:p>
        </w:tc>
        <w:tc>
          <w:tcPr>
            <w:tcW w:w="3676" w:type="dxa"/>
            <w:gridSpan w:val="2"/>
          </w:tcPr>
          <w:p w:rsidR="00323F0E" w:rsidRPr="00EB220F" w:rsidRDefault="00323F0E" w:rsidP="0080020D">
            <w:pPr>
              <w:rPr>
                <w:color w:val="000000"/>
              </w:rPr>
            </w:pPr>
            <w:r w:rsidRPr="00EB220F">
              <w:rPr>
                <w:color w:val="000000"/>
              </w:rPr>
              <w:t>Пилорама</w:t>
            </w:r>
          </w:p>
        </w:tc>
        <w:tc>
          <w:tcPr>
            <w:tcW w:w="1974" w:type="dxa"/>
            <w:gridSpan w:val="2"/>
            <w:vAlign w:val="center"/>
          </w:tcPr>
          <w:p w:rsidR="00323F0E" w:rsidRPr="00EB220F" w:rsidRDefault="00323F0E" w:rsidP="0080020D">
            <w:pPr>
              <w:rPr>
                <w:color w:val="000000"/>
              </w:rPr>
            </w:pPr>
            <w:r w:rsidRPr="00EB220F">
              <w:rPr>
                <w:color w:val="000000"/>
              </w:rPr>
              <w:t>6</w:t>
            </w:r>
          </w:p>
        </w:tc>
        <w:tc>
          <w:tcPr>
            <w:tcW w:w="3683" w:type="dxa"/>
            <w:gridSpan w:val="2"/>
          </w:tcPr>
          <w:p w:rsidR="00323F0E" w:rsidRPr="00EB220F" w:rsidRDefault="00323F0E" w:rsidP="0080020D">
            <w:pPr>
              <w:rPr>
                <w:color w:val="000000"/>
              </w:rPr>
            </w:pPr>
            <w:r w:rsidRPr="00EB220F">
              <w:rPr>
                <w:color w:val="000000"/>
              </w:rPr>
              <w:t>Производство пиломатериалов</w:t>
            </w:r>
          </w:p>
        </w:tc>
      </w:tr>
      <w:tr w:rsidR="00323F0E" w:rsidRPr="00EB220F" w:rsidTr="00323F0E">
        <w:trPr>
          <w:gridAfter w:val="1"/>
          <w:wAfter w:w="18" w:type="dxa"/>
          <w:jc w:val="center"/>
        </w:trPr>
        <w:tc>
          <w:tcPr>
            <w:tcW w:w="1124" w:type="dxa"/>
            <w:gridSpan w:val="4"/>
          </w:tcPr>
          <w:p w:rsidR="00323F0E" w:rsidRPr="00EB220F" w:rsidRDefault="00323F0E" w:rsidP="0080020D">
            <w:pPr>
              <w:rPr>
                <w:color w:val="000000"/>
              </w:rPr>
            </w:pPr>
          </w:p>
        </w:tc>
        <w:tc>
          <w:tcPr>
            <w:tcW w:w="3676" w:type="dxa"/>
            <w:gridSpan w:val="2"/>
          </w:tcPr>
          <w:p w:rsidR="00323F0E" w:rsidRPr="00EB220F" w:rsidRDefault="00323F0E" w:rsidP="0080020D">
            <w:pPr>
              <w:rPr>
                <w:color w:val="000000"/>
              </w:rPr>
            </w:pPr>
            <w:r w:rsidRPr="00EB220F">
              <w:rPr>
                <w:color w:val="000000"/>
              </w:rPr>
              <w:t>МУП ЖКХ</w:t>
            </w:r>
          </w:p>
        </w:tc>
        <w:tc>
          <w:tcPr>
            <w:tcW w:w="1974" w:type="dxa"/>
            <w:gridSpan w:val="2"/>
            <w:vAlign w:val="center"/>
          </w:tcPr>
          <w:p w:rsidR="00323F0E" w:rsidRPr="00EB220F" w:rsidRDefault="00323F0E" w:rsidP="0080020D">
            <w:pPr>
              <w:rPr>
                <w:color w:val="000000"/>
              </w:rPr>
            </w:pPr>
            <w:r w:rsidRPr="00EB220F">
              <w:rPr>
                <w:color w:val="000000"/>
              </w:rPr>
              <w:t>12</w:t>
            </w:r>
          </w:p>
        </w:tc>
        <w:tc>
          <w:tcPr>
            <w:tcW w:w="3683" w:type="dxa"/>
            <w:gridSpan w:val="2"/>
          </w:tcPr>
          <w:p w:rsidR="00323F0E" w:rsidRPr="00EB220F" w:rsidRDefault="00323F0E" w:rsidP="0080020D">
            <w:pPr>
              <w:rPr>
                <w:color w:val="000000"/>
              </w:rPr>
            </w:pPr>
            <w:r w:rsidRPr="00EB220F">
              <w:rPr>
                <w:color w:val="000000"/>
              </w:rPr>
              <w:t>Коммунальные услуги</w:t>
            </w:r>
          </w:p>
        </w:tc>
      </w:tr>
      <w:tr w:rsidR="00323F0E" w:rsidRPr="00EB220F" w:rsidTr="00323F0E">
        <w:trPr>
          <w:gridAfter w:val="1"/>
          <w:wAfter w:w="18" w:type="dxa"/>
          <w:jc w:val="center"/>
        </w:trPr>
        <w:tc>
          <w:tcPr>
            <w:tcW w:w="1124" w:type="dxa"/>
            <w:gridSpan w:val="4"/>
          </w:tcPr>
          <w:p w:rsidR="00323F0E" w:rsidRPr="00EB220F" w:rsidRDefault="00323F0E" w:rsidP="0080020D">
            <w:pPr>
              <w:rPr>
                <w:color w:val="000000"/>
              </w:rPr>
            </w:pPr>
          </w:p>
        </w:tc>
        <w:tc>
          <w:tcPr>
            <w:tcW w:w="3676" w:type="dxa"/>
            <w:gridSpan w:val="2"/>
          </w:tcPr>
          <w:p w:rsidR="00323F0E" w:rsidRPr="00EB220F" w:rsidRDefault="00323F0E" w:rsidP="0080020D">
            <w:pPr>
              <w:rPr>
                <w:color w:val="000000"/>
              </w:rPr>
            </w:pPr>
            <w:r w:rsidRPr="00EB220F">
              <w:rPr>
                <w:color w:val="000000"/>
              </w:rPr>
              <w:t>Узел связи</w:t>
            </w:r>
          </w:p>
        </w:tc>
        <w:tc>
          <w:tcPr>
            <w:tcW w:w="1974" w:type="dxa"/>
            <w:gridSpan w:val="2"/>
            <w:vAlign w:val="center"/>
          </w:tcPr>
          <w:p w:rsidR="00323F0E" w:rsidRPr="00EB220F" w:rsidRDefault="00323F0E" w:rsidP="0080020D">
            <w:pPr>
              <w:rPr>
                <w:color w:val="000000"/>
              </w:rPr>
            </w:pPr>
            <w:r w:rsidRPr="00EB220F">
              <w:rPr>
                <w:color w:val="000000"/>
              </w:rPr>
              <w:t>1</w:t>
            </w:r>
          </w:p>
        </w:tc>
        <w:tc>
          <w:tcPr>
            <w:tcW w:w="3683" w:type="dxa"/>
            <w:gridSpan w:val="2"/>
          </w:tcPr>
          <w:p w:rsidR="00323F0E" w:rsidRPr="00EB220F" w:rsidRDefault="00323F0E" w:rsidP="0080020D">
            <w:pPr>
              <w:rPr>
                <w:color w:val="000000"/>
              </w:rPr>
            </w:pPr>
            <w:r w:rsidRPr="00EB220F">
              <w:rPr>
                <w:color w:val="000000"/>
              </w:rPr>
              <w:t>Услуги связи, с.Полойка</w:t>
            </w:r>
          </w:p>
        </w:tc>
      </w:tr>
      <w:tr w:rsidR="00323F0E" w:rsidRPr="00EB220F" w:rsidTr="00323F0E">
        <w:trPr>
          <w:gridAfter w:val="1"/>
          <w:wAfter w:w="18" w:type="dxa"/>
          <w:jc w:val="center"/>
        </w:trPr>
        <w:tc>
          <w:tcPr>
            <w:tcW w:w="1124" w:type="dxa"/>
            <w:gridSpan w:val="4"/>
          </w:tcPr>
          <w:p w:rsidR="00323F0E" w:rsidRPr="00EB220F" w:rsidRDefault="00323F0E" w:rsidP="0080020D">
            <w:pPr>
              <w:rPr>
                <w:color w:val="000000"/>
              </w:rPr>
            </w:pPr>
          </w:p>
        </w:tc>
        <w:tc>
          <w:tcPr>
            <w:tcW w:w="3676" w:type="dxa"/>
            <w:gridSpan w:val="2"/>
          </w:tcPr>
          <w:p w:rsidR="00323F0E" w:rsidRPr="00EB220F" w:rsidRDefault="00323F0E" w:rsidP="0080020D">
            <w:pPr>
              <w:rPr>
                <w:color w:val="000000"/>
              </w:rPr>
            </w:pPr>
            <w:r w:rsidRPr="00EB220F">
              <w:rPr>
                <w:color w:val="000000"/>
              </w:rPr>
              <w:t>Отделение связи</w:t>
            </w:r>
          </w:p>
        </w:tc>
        <w:tc>
          <w:tcPr>
            <w:tcW w:w="1974" w:type="dxa"/>
            <w:gridSpan w:val="2"/>
            <w:vAlign w:val="center"/>
          </w:tcPr>
          <w:p w:rsidR="00323F0E" w:rsidRPr="00EB220F" w:rsidRDefault="00323F0E" w:rsidP="0080020D">
            <w:pPr>
              <w:rPr>
                <w:color w:val="000000"/>
              </w:rPr>
            </w:pPr>
            <w:r w:rsidRPr="00EB220F">
              <w:rPr>
                <w:color w:val="000000"/>
              </w:rPr>
              <w:t>7</w:t>
            </w:r>
          </w:p>
        </w:tc>
        <w:tc>
          <w:tcPr>
            <w:tcW w:w="3683" w:type="dxa"/>
            <w:gridSpan w:val="2"/>
          </w:tcPr>
          <w:p w:rsidR="00323F0E" w:rsidRPr="00EB220F" w:rsidRDefault="00323F0E" w:rsidP="0080020D">
            <w:pPr>
              <w:rPr>
                <w:color w:val="000000"/>
              </w:rPr>
            </w:pPr>
            <w:r w:rsidRPr="00EB220F">
              <w:rPr>
                <w:color w:val="000000"/>
              </w:rPr>
              <w:t>Услуги связи, с.Полойка, п.Луговой</w:t>
            </w:r>
          </w:p>
        </w:tc>
      </w:tr>
      <w:tr w:rsidR="00323F0E" w:rsidRPr="00EB220F" w:rsidTr="00323F0E">
        <w:trPr>
          <w:gridAfter w:val="1"/>
          <w:wAfter w:w="18" w:type="dxa"/>
          <w:jc w:val="center"/>
        </w:trPr>
        <w:tc>
          <w:tcPr>
            <w:tcW w:w="1124" w:type="dxa"/>
            <w:gridSpan w:val="4"/>
          </w:tcPr>
          <w:p w:rsidR="00323F0E" w:rsidRPr="00EB220F" w:rsidRDefault="00323F0E" w:rsidP="0080020D">
            <w:pPr>
              <w:rPr>
                <w:color w:val="000000"/>
              </w:rPr>
            </w:pPr>
          </w:p>
        </w:tc>
        <w:tc>
          <w:tcPr>
            <w:tcW w:w="3676" w:type="dxa"/>
            <w:gridSpan w:val="2"/>
          </w:tcPr>
          <w:p w:rsidR="00323F0E" w:rsidRPr="00EB220F" w:rsidRDefault="00323F0E" w:rsidP="0080020D">
            <w:pPr>
              <w:rPr>
                <w:color w:val="000000"/>
              </w:rPr>
            </w:pPr>
            <w:r w:rsidRPr="00EB220F">
              <w:rPr>
                <w:color w:val="000000"/>
              </w:rPr>
              <w:t>Лесхоз</w:t>
            </w:r>
          </w:p>
        </w:tc>
        <w:tc>
          <w:tcPr>
            <w:tcW w:w="1974" w:type="dxa"/>
            <w:gridSpan w:val="2"/>
            <w:vAlign w:val="center"/>
          </w:tcPr>
          <w:p w:rsidR="00323F0E" w:rsidRPr="00EB220F" w:rsidRDefault="00323F0E" w:rsidP="0080020D">
            <w:pPr>
              <w:rPr>
                <w:color w:val="000000"/>
              </w:rPr>
            </w:pPr>
            <w:r w:rsidRPr="00EB220F">
              <w:rPr>
                <w:color w:val="000000"/>
              </w:rPr>
              <w:t>2</w:t>
            </w:r>
          </w:p>
        </w:tc>
        <w:tc>
          <w:tcPr>
            <w:tcW w:w="3683" w:type="dxa"/>
            <w:gridSpan w:val="2"/>
          </w:tcPr>
          <w:p w:rsidR="00323F0E" w:rsidRPr="00EB220F" w:rsidRDefault="00323F0E" w:rsidP="0080020D">
            <w:pPr>
              <w:rPr>
                <w:color w:val="000000"/>
              </w:rPr>
            </w:pPr>
            <w:r w:rsidRPr="00EB220F">
              <w:rPr>
                <w:color w:val="000000"/>
              </w:rPr>
              <w:t>Лесное хозяйство, с.Полойка</w:t>
            </w:r>
          </w:p>
        </w:tc>
      </w:tr>
      <w:tr w:rsidR="00323F0E" w:rsidRPr="00EB220F" w:rsidTr="00323F0E">
        <w:trPr>
          <w:gridAfter w:val="1"/>
          <w:wAfter w:w="18" w:type="dxa"/>
          <w:jc w:val="center"/>
        </w:trPr>
        <w:tc>
          <w:tcPr>
            <w:tcW w:w="1124" w:type="dxa"/>
            <w:gridSpan w:val="4"/>
          </w:tcPr>
          <w:p w:rsidR="00323F0E" w:rsidRPr="00EB220F" w:rsidRDefault="00323F0E" w:rsidP="0080020D">
            <w:pPr>
              <w:rPr>
                <w:color w:val="000000"/>
              </w:rPr>
            </w:pPr>
          </w:p>
        </w:tc>
        <w:tc>
          <w:tcPr>
            <w:tcW w:w="3676" w:type="dxa"/>
            <w:gridSpan w:val="2"/>
          </w:tcPr>
          <w:p w:rsidR="00323F0E" w:rsidRPr="00EB220F" w:rsidRDefault="00323F0E" w:rsidP="0080020D">
            <w:pPr>
              <w:rPr>
                <w:b/>
                <w:i/>
                <w:color w:val="000000"/>
              </w:rPr>
            </w:pPr>
            <w:r w:rsidRPr="00EB220F">
              <w:rPr>
                <w:b/>
                <w:i/>
                <w:color w:val="000000"/>
              </w:rPr>
              <w:t>Новое строительство</w:t>
            </w:r>
          </w:p>
        </w:tc>
        <w:tc>
          <w:tcPr>
            <w:tcW w:w="1974" w:type="dxa"/>
            <w:gridSpan w:val="2"/>
            <w:vAlign w:val="center"/>
          </w:tcPr>
          <w:p w:rsidR="00323F0E" w:rsidRPr="00EB220F" w:rsidRDefault="00323F0E" w:rsidP="0080020D">
            <w:pPr>
              <w:rPr>
                <w:color w:val="000000"/>
              </w:rPr>
            </w:pPr>
          </w:p>
        </w:tc>
        <w:tc>
          <w:tcPr>
            <w:tcW w:w="3683" w:type="dxa"/>
            <w:gridSpan w:val="2"/>
          </w:tcPr>
          <w:p w:rsidR="00323F0E" w:rsidRPr="00EB220F" w:rsidRDefault="00323F0E" w:rsidP="0080020D">
            <w:pPr>
              <w:rPr>
                <w:color w:val="000000"/>
              </w:rPr>
            </w:pPr>
          </w:p>
        </w:tc>
      </w:tr>
      <w:tr w:rsidR="00323F0E" w:rsidRPr="00EB220F" w:rsidTr="00323F0E">
        <w:trPr>
          <w:gridAfter w:val="1"/>
          <w:wAfter w:w="18" w:type="dxa"/>
          <w:jc w:val="center"/>
        </w:trPr>
        <w:tc>
          <w:tcPr>
            <w:tcW w:w="1124" w:type="dxa"/>
            <w:gridSpan w:val="4"/>
          </w:tcPr>
          <w:p w:rsidR="00323F0E" w:rsidRPr="00EB220F" w:rsidRDefault="00323F0E" w:rsidP="0080020D">
            <w:pPr>
              <w:rPr>
                <w:color w:val="000000"/>
              </w:rPr>
            </w:pPr>
          </w:p>
        </w:tc>
        <w:tc>
          <w:tcPr>
            <w:tcW w:w="3676" w:type="dxa"/>
            <w:gridSpan w:val="2"/>
          </w:tcPr>
          <w:p w:rsidR="00323F0E" w:rsidRPr="00EB220F" w:rsidRDefault="00323F0E" w:rsidP="0080020D">
            <w:pPr>
              <w:rPr>
                <w:color w:val="000000"/>
              </w:rPr>
            </w:pPr>
            <w:r w:rsidRPr="00EB220F">
              <w:rPr>
                <w:color w:val="000000"/>
              </w:rPr>
              <w:t>Предприятия пищевой промы</w:t>
            </w:r>
            <w:r w:rsidRPr="00EB220F">
              <w:rPr>
                <w:color w:val="000000"/>
              </w:rPr>
              <w:t>ш</w:t>
            </w:r>
            <w:r w:rsidRPr="00EB220F">
              <w:rPr>
                <w:color w:val="000000"/>
              </w:rPr>
              <w:t>ленности</w:t>
            </w:r>
          </w:p>
        </w:tc>
        <w:tc>
          <w:tcPr>
            <w:tcW w:w="1974" w:type="dxa"/>
            <w:gridSpan w:val="2"/>
            <w:vAlign w:val="center"/>
          </w:tcPr>
          <w:p w:rsidR="00323F0E" w:rsidRPr="00EB220F" w:rsidRDefault="00323F0E" w:rsidP="0080020D">
            <w:pPr>
              <w:rPr>
                <w:color w:val="000000"/>
              </w:rPr>
            </w:pPr>
            <w:r w:rsidRPr="00EB220F">
              <w:rPr>
                <w:color w:val="000000"/>
              </w:rPr>
              <w:t>14</w:t>
            </w:r>
          </w:p>
        </w:tc>
        <w:tc>
          <w:tcPr>
            <w:tcW w:w="3683" w:type="dxa"/>
            <w:gridSpan w:val="2"/>
          </w:tcPr>
          <w:p w:rsidR="00323F0E" w:rsidRPr="00EB220F" w:rsidRDefault="00323F0E" w:rsidP="0080020D">
            <w:pPr>
              <w:rPr>
                <w:color w:val="000000"/>
              </w:rPr>
            </w:pPr>
          </w:p>
        </w:tc>
      </w:tr>
      <w:tr w:rsidR="00323F0E" w:rsidRPr="00EB220F" w:rsidTr="00323F0E">
        <w:trPr>
          <w:gridAfter w:val="1"/>
          <w:wAfter w:w="18" w:type="dxa"/>
          <w:jc w:val="center"/>
        </w:trPr>
        <w:tc>
          <w:tcPr>
            <w:tcW w:w="1124" w:type="dxa"/>
            <w:gridSpan w:val="4"/>
          </w:tcPr>
          <w:p w:rsidR="00323F0E" w:rsidRPr="00EB220F" w:rsidRDefault="00323F0E" w:rsidP="0080020D">
            <w:pPr>
              <w:rPr>
                <w:color w:val="000000"/>
              </w:rPr>
            </w:pPr>
          </w:p>
        </w:tc>
        <w:tc>
          <w:tcPr>
            <w:tcW w:w="3676" w:type="dxa"/>
            <w:gridSpan w:val="2"/>
          </w:tcPr>
          <w:p w:rsidR="00323F0E" w:rsidRPr="00EB220F" w:rsidRDefault="00323F0E" w:rsidP="0080020D">
            <w:pPr>
              <w:rPr>
                <w:color w:val="000000"/>
              </w:rPr>
            </w:pPr>
            <w:r w:rsidRPr="00EB220F">
              <w:rPr>
                <w:color w:val="000000"/>
              </w:rPr>
              <w:t>Строительство мельницы</w:t>
            </w:r>
          </w:p>
        </w:tc>
        <w:tc>
          <w:tcPr>
            <w:tcW w:w="1974" w:type="dxa"/>
            <w:gridSpan w:val="2"/>
            <w:vAlign w:val="center"/>
          </w:tcPr>
          <w:p w:rsidR="00323F0E" w:rsidRPr="00EB220F" w:rsidRDefault="00323F0E" w:rsidP="0080020D">
            <w:pPr>
              <w:rPr>
                <w:color w:val="000000"/>
              </w:rPr>
            </w:pPr>
            <w:r w:rsidRPr="00EB220F">
              <w:rPr>
                <w:color w:val="000000"/>
              </w:rPr>
              <w:t>10</w:t>
            </w:r>
          </w:p>
        </w:tc>
        <w:tc>
          <w:tcPr>
            <w:tcW w:w="3683" w:type="dxa"/>
            <w:gridSpan w:val="2"/>
          </w:tcPr>
          <w:p w:rsidR="00323F0E" w:rsidRPr="00EB220F" w:rsidRDefault="00323F0E" w:rsidP="0080020D">
            <w:pPr>
              <w:rPr>
                <w:color w:val="000000"/>
              </w:rPr>
            </w:pPr>
          </w:p>
        </w:tc>
      </w:tr>
      <w:tr w:rsidR="00323F0E" w:rsidRPr="00EB220F" w:rsidTr="00323F0E">
        <w:trPr>
          <w:gridAfter w:val="1"/>
          <w:wAfter w:w="18" w:type="dxa"/>
          <w:jc w:val="center"/>
        </w:trPr>
        <w:tc>
          <w:tcPr>
            <w:tcW w:w="1105" w:type="dxa"/>
            <w:gridSpan w:val="3"/>
          </w:tcPr>
          <w:p w:rsidR="00323F0E" w:rsidRPr="00EB220F" w:rsidRDefault="00323F0E" w:rsidP="0080020D">
            <w:pPr>
              <w:rPr>
                <w:color w:val="000000"/>
              </w:rPr>
            </w:pPr>
          </w:p>
        </w:tc>
        <w:tc>
          <w:tcPr>
            <w:tcW w:w="3695" w:type="dxa"/>
            <w:gridSpan w:val="3"/>
          </w:tcPr>
          <w:p w:rsidR="00323F0E" w:rsidRPr="00EB220F" w:rsidRDefault="00323F0E" w:rsidP="0080020D">
            <w:pPr>
              <w:rPr>
                <w:color w:val="000000"/>
              </w:rPr>
            </w:pPr>
            <w:r w:rsidRPr="00EB220F">
              <w:rPr>
                <w:color w:val="000000"/>
              </w:rPr>
              <w:t>Заготовительные предприятия</w:t>
            </w:r>
          </w:p>
        </w:tc>
        <w:tc>
          <w:tcPr>
            <w:tcW w:w="1974" w:type="dxa"/>
            <w:gridSpan w:val="2"/>
            <w:vAlign w:val="center"/>
          </w:tcPr>
          <w:p w:rsidR="00323F0E" w:rsidRPr="00EB220F" w:rsidRDefault="00323F0E" w:rsidP="0080020D">
            <w:pPr>
              <w:rPr>
                <w:color w:val="000000"/>
              </w:rPr>
            </w:pPr>
            <w:r w:rsidRPr="00EB220F">
              <w:rPr>
                <w:color w:val="000000"/>
              </w:rPr>
              <w:t>10</w:t>
            </w:r>
          </w:p>
        </w:tc>
        <w:tc>
          <w:tcPr>
            <w:tcW w:w="3683" w:type="dxa"/>
            <w:gridSpan w:val="2"/>
          </w:tcPr>
          <w:p w:rsidR="00323F0E" w:rsidRPr="00EB220F" w:rsidRDefault="00323F0E" w:rsidP="0080020D">
            <w:pPr>
              <w:rPr>
                <w:color w:val="000000"/>
              </w:rPr>
            </w:pPr>
            <w:r w:rsidRPr="00EB220F">
              <w:rPr>
                <w:color w:val="000000"/>
              </w:rPr>
              <w:t>Закуп сельскохозяйственной продукции</w:t>
            </w:r>
          </w:p>
        </w:tc>
      </w:tr>
      <w:tr w:rsidR="00323F0E" w:rsidRPr="00EB220F" w:rsidTr="00323F0E">
        <w:trPr>
          <w:gridAfter w:val="1"/>
          <w:wAfter w:w="18" w:type="dxa"/>
          <w:jc w:val="center"/>
        </w:trPr>
        <w:tc>
          <w:tcPr>
            <w:tcW w:w="1105" w:type="dxa"/>
            <w:gridSpan w:val="3"/>
          </w:tcPr>
          <w:p w:rsidR="00323F0E" w:rsidRPr="00EB220F" w:rsidRDefault="00323F0E" w:rsidP="0080020D">
            <w:pPr>
              <w:rPr>
                <w:color w:val="000000"/>
              </w:rPr>
            </w:pPr>
          </w:p>
        </w:tc>
        <w:tc>
          <w:tcPr>
            <w:tcW w:w="3695" w:type="dxa"/>
            <w:gridSpan w:val="3"/>
          </w:tcPr>
          <w:p w:rsidR="00323F0E" w:rsidRPr="00EB220F" w:rsidRDefault="00323F0E" w:rsidP="0080020D">
            <w:pPr>
              <w:rPr>
                <w:color w:val="000000"/>
              </w:rPr>
            </w:pPr>
            <w:r w:rsidRPr="00EB220F">
              <w:rPr>
                <w:color w:val="000000"/>
              </w:rPr>
              <w:t>Крестьянско-фермерские хозя</w:t>
            </w:r>
            <w:r w:rsidRPr="00EB220F">
              <w:rPr>
                <w:color w:val="000000"/>
              </w:rPr>
              <w:t>й</w:t>
            </w:r>
            <w:r w:rsidRPr="00EB220F">
              <w:rPr>
                <w:color w:val="000000"/>
              </w:rPr>
              <w:t>ства</w:t>
            </w:r>
          </w:p>
        </w:tc>
        <w:tc>
          <w:tcPr>
            <w:tcW w:w="1974" w:type="dxa"/>
            <w:gridSpan w:val="2"/>
            <w:vAlign w:val="center"/>
          </w:tcPr>
          <w:p w:rsidR="00323F0E" w:rsidRPr="00EB220F" w:rsidRDefault="00323F0E" w:rsidP="0080020D">
            <w:pPr>
              <w:rPr>
                <w:color w:val="000000"/>
              </w:rPr>
            </w:pPr>
            <w:r w:rsidRPr="00EB220F">
              <w:rPr>
                <w:color w:val="000000"/>
              </w:rPr>
              <w:t>20</w:t>
            </w:r>
          </w:p>
        </w:tc>
        <w:tc>
          <w:tcPr>
            <w:tcW w:w="3683" w:type="dxa"/>
            <w:gridSpan w:val="2"/>
          </w:tcPr>
          <w:p w:rsidR="00323F0E" w:rsidRPr="00EB220F" w:rsidRDefault="00323F0E" w:rsidP="0080020D">
            <w:pPr>
              <w:rPr>
                <w:color w:val="000000"/>
              </w:rPr>
            </w:pPr>
            <w:r w:rsidRPr="00EB220F">
              <w:rPr>
                <w:color w:val="000000"/>
              </w:rPr>
              <w:t>Растениеводство, животноводс</w:t>
            </w:r>
            <w:r w:rsidRPr="00EB220F">
              <w:rPr>
                <w:color w:val="000000"/>
              </w:rPr>
              <w:t>т</w:t>
            </w:r>
            <w:r w:rsidRPr="00EB220F">
              <w:rPr>
                <w:color w:val="000000"/>
              </w:rPr>
              <w:t>во</w:t>
            </w:r>
          </w:p>
        </w:tc>
      </w:tr>
      <w:tr w:rsidR="00323F0E" w:rsidRPr="00EB220F" w:rsidTr="00323F0E">
        <w:trPr>
          <w:gridAfter w:val="1"/>
          <w:wAfter w:w="18" w:type="dxa"/>
          <w:jc w:val="center"/>
        </w:trPr>
        <w:tc>
          <w:tcPr>
            <w:tcW w:w="10457" w:type="dxa"/>
            <w:gridSpan w:val="10"/>
          </w:tcPr>
          <w:p w:rsidR="00323F0E" w:rsidRPr="00EB220F" w:rsidRDefault="00323F0E" w:rsidP="0080020D">
            <w:pPr>
              <w:rPr>
                <w:b/>
                <w:color w:val="000000"/>
              </w:rPr>
            </w:pPr>
            <w:r w:rsidRPr="00EB220F">
              <w:rPr>
                <w:b/>
                <w:color w:val="000000"/>
              </w:rPr>
              <w:t>МО Садовское</w:t>
            </w:r>
          </w:p>
        </w:tc>
      </w:tr>
      <w:tr w:rsidR="00323F0E" w:rsidRPr="00EB220F" w:rsidTr="00323F0E">
        <w:trPr>
          <w:gridAfter w:val="1"/>
          <w:wAfter w:w="18" w:type="dxa"/>
          <w:jc w:val="center"/>
        </w:trPr>
        <w:tc>
          <w:tcPr>
            <w:tcW w:w="1105" w:type="dxa"/>
            <w:gridSpan w:val="3"/>
          </w:tcPr>
          <w:p w:rsidR="00323F0E" w:rsidRPr="00EB220F" w:rsidRDefault="00323F0E" w:rsidP="0080020D">
            <w:pPr>
              <w:rPr>
                <w:color w:val="000000"/>
              </w:rPr>
            </w:pPr>
          </w:p>
        </w:tc>
        <w:tc>
          <w:tcPr>
            <w:tcW w:w="3695" w:type="dxa"/>
            <w:gridSpan w:val="3"/>
          </w:tcPr>
          <w:p w:rsidR="00323F0E" w:rsidRPr="00EB220F" w:rsidRDefault="00323F0E" w:rsidP="0080020D">
            <w:pPr>
              <w:rPr>
                <w:color w:val="000000"/>
              </w:rPr>
            </w:pPr>
            <w:r w:rsidRPr="00EB220F">
              <w:rPr>
                <w:color w:val="000000"/>
              </w:rPr>
              <w:t>ОПХ «Садовское»</w:t>
            </w:r>
          </w:p>
        </w:tc>
        <w:tc>
          <w:tcPr>
            <w:tcW w:w="1974" w:type="dxa"/>
            <w:gridSpan w:val="2"/>
            <w:vAlign w:val="center"/>
          </w:tcPr>
          <w:p w:rsidR="00323F0E" w:rsidRPr="00EB220F" w:rsidRDefault="00323F0E" w:rsidP="0080020D">
            <w:pPr>
              <w:rPr>
                <w:color w:val="000000"/>
              </w:rPr>
            </w:pPr>
            <w:r w:rsidRPr="00EB220F">
              <w:rPr>
                <w:color w:val="000000"/>
              </w:rPr>
              <w:t>150</w:t>
            </w:r>
          </w:p>
        </w:tc>
        <w:tc>
          <w:tcPr>
            <w:tcW w:w="3683" w:type="dxa"/>
            <w:gridSpan w:val="2"/>
          </w:tcPr>
          <w:p w:rsidR="00323F0E" w:rsidRPr="00EB220F" w:rsidRDefault="00323F0E" w:rsidP="0080020D">
            <w:pPr>
              <w:rPr>
                <w:color w:val="000000"/>
              </w:rPr>
            </w:pPr>
            <w:r w:rsidRPr="00EB220F">
              <w:rPr>
                <w:color w:val="000000"/>
              </w:rPr>
              <w:t>Растениеводство, животноводс</w:t>
            </w:r>
            <w:r w:rsidRPr="00EB220F">
              <w:rPr>
                <w:color w:val="000000"/>
              </w:rPr>
              <w:t>т</w:t>
            </w:r>
            <w:r w:rsidRPr="00EB220F">
              <w:rPr>
                <w:color w:val="000000"/>
              </w:rPr>
              <w:t>во</w:t>
            </w:r>
          </w:p>
        </w:tc>
      </w:tr>
      <w:tr w:rsidR="00323F0E" w:rsidRPr="00EB220F" w:rsidTr="00323F0E">
        <w:trPr>
          <w:gridAfter w:val="1"/>
          <w:wAfter w:w="18" w:type="dxa"/>
          <w:jc w:val="center"/>
        </w:trPr>
        <w:tc>
          <w:tcPr>
            <w:tcW w:w="1105" w:type="dxa"/>
            <w:gridSpan w:val="3"/>
          </w:tcPr>
          <w:p w:rsidR="00323F0E" w:rsidRPr="00EB220F" w:rsidRDefault="00323F0E" w:rsidP="0080020D">
            <w:pPr>
              <w:rPr>
                <w:color w:val="000000"/>
              </w:rPr>
            </w:pPr>
          </w:p>
        </w:tc>
        <w:tc>
          <w:tcPr>
            <w:tcW w:w="3695" w:type="dxa"/>
            <w:gridSpan w:val="3"/>
          </w:tcPr>
          <w:p w:rsidR="00323F0E" w:rsidRPr="00EB220F" w:rsidRDefault="00323F0E" w:rsidP="0080020D">
            <w:pPr>
              <w:rPr>
                <w:color w:val="000000"/>
              </w:rPr>
            </w:pPr>
            <w:r w:rsidRPr="00EB220F">
              <w:rPr>
                <w:color w:val="000000"/>
              </w:rPr>
              <w:t>Узел связи</w:t>
            </w:r>
          </w:p>
        </w:tc>
        <w:tc>
          <w:tcPr>
            <w:tcW w:w="1974" w:type="dxa"/>
            <w:gridSpan w:val="2"/>
            <w:vAlign w:val="center"/>
          </w:tcPr>
          <w:p w:rsidR="00323F0E" w:rsidRPr="00EB220F" w:rsidRDefault="00323F0E" w:rsidP="0080020D">
            <w:pPr>
              <w:rPr>
                <w:color w:val="000000"/>
              </w:rPr>
            </w:pPr>
            <w:r w:rsidRPr="00EB220F">
              <w:rPr>
                <w:color w:val="000000"/>
              </w:rPr>
              <w:t>1</w:t>
            </w:r>
          </w:p>
        </w:tc>
        <w:tc>
          <w:tcPr>
            <w:tcW w:w="3683" w:type="dxa"/>
            <w:gridSpan w:val="2"/>
          </w:tcPr>
          <w:p w:rsidR="00323F0E" w:rsidRPr="00EB220F" w:rsidRDefault="00323F0E" w:rsidP="0080020D">
            <w:pPr>
              <w:rPr>
                <w:color w:val="000000"/>
              </w:rPr>
            </w:pPr>
            <w:r w:rsidRPr="00EB220F">
              <w:rPr>
                <w:color w:val="000000"/>
              </w:rPr>
              <w:t>Услуги связи, п.Садовый</w:t>
            </w:r>
          </w:p>
        </w:tc>
      </w:tr>
      <w:tr w:rsidR="00323F0E" w:rsidRPr="00EB220F" w:rsidTr="00323F0E">
        <w:trPr>
          <w:gridAfter w:val="1"/>
          <w:wAfter w:w="18" w:type="dxa"/>
          <w:jc w:val="center"/>
        </w:trPr>
        <w:tc>
          <w:tcPr>
            <w:tcW w:w="1105" w:type="dxa"/>
            <w:gridSpan w:val="3"/>
          </w:tcPr>
          <w:p w:rsidR="00323F0E" w:rsidRPr="00EB220F" w:rsidRDefault="00323F0E" w:rsidP="0080020D">
            <w:pPr>
              <w:rPr>
                <w:color w:val="000000"/>
              </w:rPr>
            </w:pPr>
          </w:p>
        </w:tc>
        <w:tc>
          <w:tcPr>
            <w:tcW w:w="3695" w:type="dxa"/>
            <w:gridSpan w:val="3"/>
          </w:tcPr>
          <w:p w:rsidR="00323F0E" w:rsidRPr="00EB220F" w:rsidRDefault="00323F0E" w:rsidP="0080020D">
            <w:pPr>
              <w:rPr>
                <w:color w:val="000000"/>
              </w:rPr>
            </w:pPr>
            <w:r w:rsidRPr="00EB220F">
              <w:rPr>
                <w:color w:val="000000"/>
              </w:rPr>
              <w:t>Отделение связи</w:t>
            </w:r>
          </w:p>
        </w:tc>
        <w:tc>
          <w:tcPr>
            <w:tcW w:w="1974" w:type="dxa"/>
            <w:gridSpan w:val="2"/>
            <w:vAlign w:val="center"/>
          </w:tcPr>
          <w:p w:rsidR="00323F0E" w:rsidRPr="00EB220F" w:rsidRDefault="00323F0E" w:rsidP="0080020D">
            <w:pPr>
              <w:rPr>
                <w:color w:val="000000"/>
              </w:rPr>
            </w:pPr>
            <w:r w:rsidRPr="00EB220F">
              <w:rPr>
                <w:color w:val="000000"/>
              </w:rPr>
              <w:t>4</w:t>
            </w:r>
          </w:p>
        </w:tc>
        <w:tc>
          <w:tcPr>
            <w:tcW w:w="3683" w:type="dxa"/>
            <w:gridSpan w:val="2"/>
          </w:tcPr>
          <w:p w:rsidR="00323F0E" w:rsidRPr="00EB220F" w:rsidRDefault="00323F0E" w:rsidP="0080020D">
            <w:pPr>
              <w:rPr>
                <w:color w:val="000000"/>
              </w:rPr>
            </w:pPr>
            <w:r w:rsidRPr="00EB220F">
              <w:rPr>
                <w:color w:val="000000"/>
              </w:rPr>
              <w:t>Услуги связи, п.Урожайный, п.Целинный п.Садовый</w:t>
            </w:r>
          </w:p>
        </w:tc>
      </w:tr>
      <w:tr w:rsidR="00323F0E" w:rsidRPr="00EB220F" w:rsidTr="00323F0E">
        <w:trPr>
          <w:gridAfter w:val="1"/>
          <w:wAfter w:w="18" w:type="dxa"/>
          <w:jc w:val="center"/>
        </w:trPr>
        <w:tc>
          <w:tcPr>
            <w:tcW w:w="1105" w:type="dxa"/>
            <w:gridSpan w:val="3"/>
          </w:tcPr>
          <w:p w:rsidR="00323F0E" w:rsidRPr="00EB220F" w:rsidRDefault="00323F0E" w:rsidP="0080020D">
            <w:pPr>
              <w:rPr>
                <w:color w:val="000000"/>
              </w:rPr>
            </w:pPr>
          </w:p>
        </w:tc>
        <w:tc>
          <w:tcPr>
            <w:tcW w:w="3695" w:type="dxa"/>
            <w:gridSpan w:val="3"/>
          </w:tcPr>
          <w:p w:rsidR="00323F0E" w:rsidRPr="00EB220F" w:rsidRDefault="00323F0E" w:rsidP="0080020D">
            <w:pPr>
              <w:rPr>
                <w:b/>
                <w:i/>
                <w:color w:val="000000"/>
              </w:rPr>
            </w:pPr>
            <w:r w:rsidRPr="00EB220F">
              <w:rPr>
                <w:b/>
                <w:i/>
                <w:color w:val="000000"/>
              </w:rPr>
              <w:t>Новое строительство</w:t>
            </w:r>
          </w:p>
        </w:tc>
        <w:tc>
          <w:tcPr>
            <w:tcW w:w="1974" w:type="dxa"/>
            <w:gridSpan w:val="2"/>
            <w:vAlign w:val="center"/>
          </w:tcPr>
          <w:p w:rsidR="00323F0E" w:rsidRPr="00EB220F" w:rsidRDefault="00323F0E" w:rsidP="0080020D">
            <w:pPr>
              <w:rPr>
                <w:color w:val="000000"/>
              </w:rPr>
            </w:pPr>
          </w:p>
        </w:tc>
        <w:tc>
          <w:tcPr>
            <w:tcW w:w="3683" w:type="dxa"/>
            <w:gridSpan w:val="2"/>
          </w:tcPr>
          <w:p w:rsidR="00323F0E" w:rsidRPr="00EB220F" w:rsidRDefault="00323F0E" w:rsidP="0080020D">
            <w:pPr>
              <w:rPr>
                <w:color w:val="000000"/>
              </w:rPr>
            </w:pPr>
          </w:p>
        </w:tc>
      </w:tr>
      <w:tr w:rsidR="00323F0E" w:rsidRPr="00EB220F" w:rsidTr="00323F0E">
        <w:trPr>
          <w:gridAfter w:val="1"/>
          <w:wAfter w:w="18" w:type="dxa"/>
          <w:jc w:val="center"/>
        </w:trPr>
        <w:tc>
          <w:tcPr>
            <w:tcW w:w="1105" w:type="dxa"/>
            <w:gridSpan w:val="3"/>
          </w:tcPr>
          <w:p w:rsidR="00323F0E" w:rsidRPr="00EB220F" w:rsidRDefault="00323F0E" w:rsidP="0080020D">
            <w:pPr>
              <w:rPr>
                <w:color w:val="000000"/>
              </w:rPr>
            </w:pPr>
          </w:p>
        </w:tc>
        <w:tc>
          <w:tcPr>
            <w:tcW w:w="3695" w:type="dxa"/>
            <w:gridSpan w:val="3"/>
          </w:tcPr>
          <w:p w:rsidR="00323F0E" w:rsidRPr="00EB220F" w:rsidRDefault="00323F0E" w:rsidP="0080020D">
            <w:pPr>
              <w:rPr>
                <w:color w:val="000000"/>
              </w:rPr>
            </w:pPr>
            <w:r w:rsidRPr="00EB220F">
              <w:rPr>
                <w:color w:val="000000"/>
              </w:rPr>
              <w:t>Предприятие по переработке м</w:t>
            </w:r>
            <w:r w:rsidRPr="00EB220F">
              <w:rPr>
                <w:color w:val="000000"/>
              </w:rPr>
              <w:t>я</w:t>
            </w:r>
            <w:r w:rsidRPr="00EB220F">
              <w:rPr>
                <w:color w:val="000000"/>
              </w:rPr>
              <w:t>са</w:t>
            </w:r>
          </w:p>
        </w:tc>
        <w:tc>
          <w:tcPr>
            <w:tcW w:w="1974" w:type="dxa"/>
            <w:gridSpan w:val="2"/>
            <w:vAlign w:val="center"/>
          </w:tcPr>
          <w:p w:rsidR="00323F0E" w:rsidRPr="00EB220F" w:rsidRDefault="00323F0E" w:rsidP="0080020D">
            <w:pPr>
              <w:rPr>
                <w:color w:val="000000"/>
              </w:rPr>
            </w:pPr>
            <w:r w:rsidRPr="00EB220F">
              <w:rPr>
                <w:color w:val="000000"/>
              </w:rPr>
              <w:t>20</w:t>
            </w:r>
          </w:p>
        </w:tc>
        <w:tc>
          <w:tcPr>
            <w:tcW w:w="3683" w:type="dxa"/>
            <w:gridSpan w:val="2"/>
          </w:tcPr>
          <w:p w:rsidR="00323F0E" w:rsidRPr="00EB220F" w:rsidRDefault="00323F0E" w:rsidP="0080020D">
            <w:pPr>
              <w:rPr>
                <w:color w:val="000000"/>
              </w:rPr>
            </w:pPr>
            <w:r w:rsidRPr="00EB220F">
              <w:rPr>
                <w:color w:val="000000"/>
              </w:rPr>
              <w:t>Переработка мяса</w:t>
            </w:r>
          </w:p>
        </w:tc>
      </w:tr>
      <w:tr w:rsidR="00323F0E" w:rsidRPr="00EB220F" w:rsidTr="00323F0E">
        <w:trPr>
          <w:gridAfter w:val="1"/>
          <w:wAfter w:w="18" w:type="dxa"/>
          <w:jc w:val="center"/>
        </w:trPr>
        <w:tc>
          <w:tcPr>
            <w:tcW w:w="1105" w:type="dxa"/>
            <w:gridSpan w:val="3"/>
          </w:tcPr>
          <w:p w:rsidR="00323F0E" w:rsidRPr="00EB220F" w:rsidRDefault="00323F0E" w:rsidP="0080020D">
            <w:pPr>
              <w:rPr>
                <w:color w:val="000000"/>
              </w:rPr>
            </w:pPr>
          </w:p>
        </w:tc>
        <w:tc>
          <w:tcPr>
            <w:tcW w:w="3695" w:type="dxa"/>
            <w:gridSpan w:val="3"/>
          </w:tcPr>
          <w:p w:rsidR="00323F0E" w:rsidRPr="00EB220F" w:rsidRDefault="00323F0E" w:rsidP="0080020D">
            <w:pPr>
              <w:rPr>
                <w:color w:val="000000"/>
              </w:rPr>
            </w:pPr>
            <w:r w:rsidRPr="00EB220F">
              <w:rPr>
                <w:color w:val="000000"/>
              </w:rPr>
              <w:t>Заготовительные предприятия</w:t>
            </w:r>
          </w:p>
        </w:tc>
        <w:tc>
          <w:tcPr>
            <w:tcW w:w="1974" w:type="dxa"/>
            <w:gridSpan w:val="2"/>
            <w:vAlign w:val="center"/>
          </w:tcPr>
          <w:p w:rsidR="00323F0E" w:rsidRPr="00EB220F" w:rsidRDefault="00323F0E" w:rsidP="0080020D">
            <w:pPr>
              <w:rPr>
                <w:color w:val="000000"/>
              </w:rPr>
            </w:pPr>
            <w:r w:rsidRPr="00EB220F">
              <w:rPr>
                <w:color w:val="000000"/>
              </w:rPr>
              <w:t>10</w:t>
            </w:r>
          </w:p>
        </w:tc>
        <w:tc>
          <w:tcPr>
            <w:tcW w:w="3683" w:type="dxa"/>
            <w:gridSpan w:val="2"/>
          </w:tcPr>
          <w:p w:rsidR="00323F0E" w:rsidRPr="00EB220F" w:rsidRDefault="00323F0E" w:rsidP="0080020D">
            <w:pPr>
              <w:rPr>
                <w:color w:val="000000"/>
              </w:rPr>
            </w:pPr>
            <w:r w:rsidRPr="00EB220F">
              <w:rPr>
                <w:color w:val="000000"/>
              </w:rPr>
              <w:t>Закуп сельскохозяйственной продукции</w:t>
            </w:r>
          </w:p>
        </w:tc>
      </w:tr>
      <w:tr w:rsidR="00323F0E" w:rsidRPr="00EB220F" w:rsidTr="00323F0E">
        <w:trPr>
          <w:gridAfter w:val="1"/>
          <w:wAfter w:w="18" w:type="dxa"/>
          <w:jc w:val="center"/>
        </w:trPr>
        <w:tc>
          <w:tcPr>
            <w:tcW w:w="1105" w:type="dxa"/>
            <w:gridSpan w:val="3"/>
          </w:tcPr>
          <w:p w:rsidR="00323F0E" w:rsidRPr="00EB220F" w:rsidRDefault="00323F0E" w:rsidP="0080020D">
            <w:pPr>
              <w:rPr>
                <w:color w:val="000000"/>
              </w:rPr>
            </w:pPr>
          </w:p>
        </w:tc>
        <w:tc>
          <w:tcPr>
            <w:tcW w:w="3695" w:type="dxa"/>
            <w:gridSpan w:val="3"/>
          </w:tcPr>
          <w:p w:rsidR="00323F0E" w:rsidRPr="00EB220F" w:rsidRDefault="00323F0E" w:rsidP="0080020D">
            <w:pPr>
              <w:rPr>
                <w:color w:val="000000"/>
              </w:rPr>
            </w:pPr>
            <w:r w:rsidRPr="00EB220F">
              <w:rPr>
                <w:color w:val="000000"/>
              </w:rPr>
              <w:t>Крестьянско-фермерские хозя</w:t>
            </w:r>
            <w:r w:rsidRPr="00EB220F">
              <w:rPr>
                <w:color w:val="000000"/>
              </w:rPr>
              <w:t>й</w:t>
            </w:r>
            <w:r w:rsidRPr="00EB220F">
              <w:rPr>
                <w:color w:val="000000"/>
              </w:rPr>
              <w:t>ства</w:t>
            </w:r>
          </w:p>
        </w:tc>
        <w:tc>
          <w:tcPr>
            <w:tcW w:w="1974" w:type="dxa"/>
            <w:gridSpan w:val="2"/>
            <w:vAlign w:val="center"/>
          </w:tcPr>
          <w:p w:rsidR="00323F0E" w:rsidRPr="00EB220F" w:rsidRDefault="00323F0E" w:rsidP="0080020D">
            <w:pPr>
              <w:rPr>
                <w:color w:val="000000"/>
              </w:rPr>
            </w:pPr>
            <w:r w:rsidRPr="00EB220F">
              <w:rPr>
                <w:color w:val="000000"/>
              </w:rPr>
              <w:t>30</w:t>
            </w:r>
          </w:p>
        </w:tc>
        <w:tc>
          <w:tcPr>
            <w:tcW w:w="3683" w:type="dxa"/>
            <w:gridSpan w:val="2"/>
          </w:tcPr>
          <w:p w:rsidR="00323F0E" w:rsidRPr="00EB220F" w:rsidRDefault="00323F0E" w:rsidP="0080020D">
            <w:pPr>
              <w:rPr>
                <w:color w:val="000000"/>
              </w:rPr>
            </w:pPr>
            <w:r w:rsidRPr="00EB220F">
              <w:rPr>
                <w:color w:val="000000"/>
              </w:rPr>
              <w:t>Растениеводство, животноводс</w:t>
            </w:r>
            <w:r w:rsidRPr="00EB220F">
              <w:rPr>
                <w:color w:val="000000"/>
              </w:rPr>
              <w:t>т</w:t>
            </w:r>
            <w:r w:rsidRPr="00EB220F">
              <w:rPr>
                <w:color w:val="000000"/>
              </w:rPr>
              <w:t>во</w:t>
            </w:r>
          </w:p>
        </w:tc>
      </w:tr>
      <w:tr w:rsidR="00323F0E" w:rsidRPr="00EB220F" w:rsidTr="00323F0E">
        <w:trPr>
          <w:gridAfter w:val="1"/>
          <w:wAfter w:w="18" w:type="dxa"/>
          <w:jc w:val="center"/>
        </w:trPr>
        <w:tc>
          <w:tcPr>
            <w:tcW w:w="10457" w:type="dxa"/>
            <w:gridSpan w:val="10"/>
          </w:tcPr>
          <w:p w:rsidR="00323F0E" w:rsidRPr="00EB220F" w:rsidRDefault="00323F0E" w:rsidP="0080020D">
            <w:pPr>
              <w:rPr>
                <w:b/>
                <w:color w:val="000000"/>
              </w:rPr>
            </w:pPr>
            <w:r w:rsidRPr="00EB220F">
              <w:rPr>
                <w:b/>
                <w:color w:val="000000"/>
              </w:rPr>
              <w:t>МО Светловское</w:t>
            </w:r>
          </w:p>
        </w:tc>
      </w:tr>
      <w:tr w:rsidR="00323F0E" w:rsidRPr="00EB220F" w:rsidTr="00323F0E">
        <w:trPr>
          <w:gridAfter w:val="1"/>
          <w:wAfter w:w="18" w:type="dxa"/>
          <w:jc w:val="center"/>
        </w:trPr>
        <w:tc>
          <w:tcPr>
            <w:tcW w:w="1105" w:type="dxa"/>
            <w:gridSpan w:val="3"/>
          </w:tcPr>
          <w:p w:rsidR="00323F0E" w:rsidRPr="00EB220F" w:rsidRDefault="00323F0E" w:rsidP="0080020D">
            <w:pPr>
              <w:rPr>
                <w:color w:val="000000"/>
              </w:rPr>
            </w:pPr>
          </w:p>
        </w:tc>
        <w:tc>
          <w:tcPr>
            <w:tcW w:w="3695" w:type="dxa"/>
            <w:gridSpan w:val="3"/>
          </w:tcPr>
          <w:p w:rsidR="00323F0E" w:rsidRPr="00EB220F" w:rsidRDefault="00323F0E" w:rsidP="0080020D">
            <w:pPr>
              <w:rPr>
                <w:color w:val="000000"/>
              </w:rPr>
            </w:pPr>
            <w:r w:rsidRPr="00EB220F">
              <w:rPr>
                <w:color w:val="000000"/>
              </w:rPr>
              <w:t xml:space="preserve">ООО «Светловское» </w:t>
            </w:r>
          </w:p>
        </w:tc>
        <w:tc>
          <w:tcPr>
            <w:tcW w:w="1974" w:type="dxa"/>
            <w:gridSpan w:val="2"/>
            <w:vAlign w:val="center"/>
          </w:tcPr>
          <w:p w:rsidR="00323F0E" w:rsidRPr="00EB220F" w:rsidRDefault="00323F0E" w:rsidP="0080020D">
            <w:pPr>
              <w:rPr>
                <w:color w:val="000000"/>
              </w:rPr>
            </w:pPr>
            <w:r w:rsidRPr="00EB220F">
              <w:rPr>
                <w:color w:val="000000"/>
              </w:rPr>
              <w:t>38</w:t>
            </w:r>
          </w:p>
        </w:tc>
        <w:tc>
          <w:tcPr>
            <w:tcW w:w="3683" w:type="dxa"/>
            <w:gridSpan w:val="2"/>
          </w:tcPr>
          <w:p w:rsidR="00323F0E" w:rsidRPr="00EB220F" w:rsidRDefault="00323F0E" w:rsidP="0080020D">
            <w:pPr>
              <w:rPr>
                <w:color w:val="000000"/>
              </w:rPr>
            </w:pPr>
            <w:r w:rsidRPr="00EB220F">
              <w:rPr>
                <w:color w:val="000000"/>
              </w:rPr>
              <w:t>Растениеводство, с.Светлое</w:t>
            </w:r>
          </w:p>
        </w:tc>
      </w:tr>
      <w:tr w:rsidR="00323F0E" w:rsidRPr="00EB220F" w:rsidTr="00323F0E">
        <w:trPr>
          <w:gridAfter w:val="1"/>
          <w:wAfter w:w="18" w:type="dxa"/>
          <w:jc w:val="center"/>
        </w:trPr>
        <w:tc>
          <w:tcPr>
            <w:tcW w:w="1105" w:type="dxa"/>
            <w:gridSpan w:val="3"/>
          </w:tcPr>
          <w:p w:rsidR="00323F0E" w:rsidRPr="00EB220F" w:rsidRDefault="00323F0E" w:rsidP="0080020D">
            <w:pPr>
              <w:rPr>
                <w:color w:val="000000"/>
              </w:rPr>
            </w:pPr>
          </w:p>
        </w:tc>
        <w:tc>
          <w:tcPr>
            <w:tcW w:w="3695" w:type="dxa"/>
            <w:gridSpan w:val="3"/>
          </w:tcPr>
          <w:p w:rsidR="00323F0E" w:rsidRPr="00EB220F" w:rsidRDefault="00323F0E" w:rsidP="0080020D">
            <w:pPr>
              <w:rPr>
                <w:color w:val="000000"/>
              </w:rPr>
            </w:pPr>
            <w:r w:rsidRPr="00EB220F">
              <w:rPr>
                <w:color w:val="000000"/>
              </w:rPr>
              <w:t>Крестьянско-фермерское хозя</w:t>
            </w:r>
            <w:r w:rsidRPr="00EB220F">
              <w:rPr>
                <w:color w:val="000000"/>
              </w:rPr>
              <w:t>й</w:t>
            </w:r>
            <w:r w:rsidRPr="00EB220F">
              <w:rPr>
                <w:color w:val="000000"/>
              </w:rPr>
              <w:t>ство, «Исток»</w:t>
            </w:r>
          </w:p>
          <w:p w:rsidR="00323F0E" w:rsidRPr="00EB220F" w:rsidRDefault="00323F0E" w:rsidP="0080020D">
            <w:pPr>
              <w:rPr>
                <w:color w:val="000000"/>
              </w:rPr>
            </w:pPr>
          </w:p>
        </w:tc>
        <w:tc>
          <w:tcPr>
            <w:tcW w:w="1974" w:type="dxa"/>
            <w:gridSpan w:val="2"/>
            <w:vAlign w:val="center"/>
          </w:tcPr>
          <w:p w:rsidR="00323F0E" w:rsidRPr="00EB220F" w:rsidRDefault="00323F0E" w:rsidP="0080020D">
            <w:pPr>
              <w:rPr>
                <w:color w:val="000000"/>
              </w:rPr>
            </w:pPr>
            <w:r w:rsidRPr="00EB220F">
              <w:rPr>
                <w:color w:val="000000"/>
              </w:rPr>
              <w:t>6</w:t>
            </w:r>
          </w:p>
        </w:tc>
        <w:tc>
          <w:tcPr>
            <w:tcW w:w="3683" w:type="dxa"/>
            <w:gridSpan w:val="2"/>
          </w:tcPr>
          <w:p w:rsidR="00323F0E" w:rsidRPr="00EB220F" w:rsidRDefault="00323F0E" w:rsidP="0080020D">
            <w:pPr>
              <w:rPr>
                <w:color w:val="000000"/>
              </w:rPr>
            </w:pPr>
            <w:r w:rsidRPr="00EB220F">
              <w:rPr>
                <w:color w:val="000000"/>
              </w:rPr>
              <w:t>Растениеводство, с.Светлое</w:t>
            </w:r>
          </w:p>
        </w:tc>
      </w:tr>
      <w:tr w:rsidR="00323F0E" w:rsidRPr="00EB220F" w:rsidTr="00323F0E">
        <w:trPr>
          <w:gridAfter w:val="1"/>
          <w:wAfter w:w="18" w:type="dxa"/>
          <w:jc w:val="center"/>
        </w:trPr>
        <w:tc>
          <w:tcPr>
            <w:tcW w:w="1105" w:type="dxa"/>
            <w:gridSpan w:val="3"/>
          </w:tcPr>
          <w:p w:rsidR="00323F0E" w:rsidRPr="00EB220F" w:rsidRDefault="00323F0E" w:rsidP="0080020D">
            <w:pPr>
              <w:rPr>
                <w:color w:val="000000"/>
              </w:rPr>
            </w:pPr>
          </w:p>
        </w:tc>
        <w:tc>
          <w:tcPr>
            <w:tcW w:w="3695" w:type="dxa"/>
            <w:gridSpan w:val="3"/>
          </w:tcPr>
          <w:p w:rsidR="00323F0E" w:rsidRPr="00EB220F" w:rsidRDefault="00323F0E" w:rsidP="0080020D">
            <w:pPr>
              <w:rPr>
                <w:color w:val="000000"/>
              </w:rPr>
            </w:pPr>
            <w:r w:rsidRPr="00EB220F">
              <w:rPr>
                <w:color w:val="000000"/>
              </w:rPr>
              <w:t>Узел связи</w:t>
            </w:r>
          </w:p>
        </w:tc>
        <w:tc>
          <w:tcPr>
            <w:tcW w:w="1974" w:type="dxa"/>
            <w:gridSpan w:val="2"/>
            <w:vAlign w:val="center"/>
          </w:tcPr>
          <w:p w:rsidR="00323F0E" w:rsidRPr="00EB220F" w:rsidRDefault="00323F0E" w:rsidP="0080020D">
            <w:pPr>
              <w:rPr>
                <w:color w:val="000000"/>
              </w:rPr>
            </w:pPr>
            <w:r w:rsidRPr="00EB220F">
              <w:rPr>
                <w:color w:val="000000"/>
              </w:rPr>
              <w:t>1</w:t>
            </w:r>
          </w:p>
        </w:tc>
        <w:tc>
          <w:tcPr>
            <w:tcW w:w="3683" w:type="dxa"/>
            <w:gridSpan w:val="2"/>
          </w:tcPr>
          <w:p w:rsidR="00323F0E" w:rsidRPr="00EB220F" w:rsidRDefault="00323F0E" w:rsidP="0080020D">
            <w:pPr>
              <w:rPr>
                <w:color w:val="000000"/>
              </w:rPr>
            </w:pPr>
            <w:r w:rsidRPr="00EB220F">
              <w:rPr>
                <w:color w:val="000000"/>
              </w:rPr>
              <w:t>Услуги связи, с.Светлое</w:t>
            </w:r>
          </w:p>
        </w:tc>
      </w:tr>
      <w:tr w:rsidR="00323F0E" w:rsidRPr="00EB220F" w:rsidTr="00323F0E">
        <w:trPr>
          <w:gridAfter w:val="1"/>
          <w:wAfter w:w="18" w:type="dxa"/>
          <w:jc w:val="center"/>
        </w:trPr>
        <w:tc>
          <w:tcPr>
            <w:tcW w:w="1105" w:type="dxa"/>
            <w:gridSpan w:val="3"/>
          </w:tcPr>
          <w:p w:rsidR="00323F0E" w:rsidRPr="00EB220F" w:rsidRDefault="00323F0E" w:rsidP="0080020D">
            <w:pPr>
              <w:rPr>
                <w:color w:val="000000"/>
              </w:rPr>
            </w:pPr>
          </w:p>
        </w:tc>
        <w:tc>
          <w:tcPr>
            <w:tcW w:w="3695" w:type="dxa"/>
            <w:gridSpan w:val="3"/>
          </w:tcPr>
          <w:p w:rsidR="00323F0E" w:rsidRPr="00EB220F" w:rsidRDefault="00323F0E" w:rsidP="0080020D">
            <w:pPr>
              <w:rPr>
                <w:color w:val="000000"/>
              </w:rPr>
            </w:pPr>
            <w:r w:rsidRPr="00EB220F">
              <w:rPr>
                <w:color w:val="000000"/>
              </w:rPr>
              <w:t>Отделение связи</w:t>
            </w:r>
          </w:p>
        </w:tc>
        <w:tc>
          <w:tcPr>
            <w:tcW w:w="1974" w:type="dxa"/>
            <w:gridSpan w:val="2"/>
            <w:vAlign w:val="center"/>
          </w:tcPr>
          <w:p w:rsidR="00323F0E" w:rsidRPr="00EB220F" w:rsidRDefault="00323F0E" w:rsidP="0080020D">
            <w:pPr>
              <w:rPr>
                <w:color w:val="000000"/>
              </w:rPr>
            </w:pPr>
            <w:r w:rsidRPr="00EB220F">
              <w:rPr>
                <w:color w:val="000000"/>
              </w:rPr>
              <w:t>3</w:t>
            </w:r>
          </w:p>
        </w:tc>
        <w:tc>
          <w:tcPr>
            <w:tcW w:w="3683" w:type="dxa"/>
            <w:gridSpan w:val="2"/>
          </w:tcPr>
          <w:p w:rsidR="00323F0E" w:rsidRPr="00EB220F" w:rsidRDefault="00323F0E" w:rsidP="0080020D">
            <w:pPr>
              <w:rPr>
                <w:color w:val="000000"/>
              </w:rPr>
            </w:pPr>
            <w:r w:rsidRPr="00EB220F">
              <w:rPr>
                <w:color w:val="000000"/>
              </w:rPr>
              <w:t>Услуги связи, с.Светлое</w:t>
            </w:r>
          </w:p>
        </w:tc>
      </w:tr>
      <w:tr w:rsidR="00323F0E" w:rsidRPr="00EB220F" w:rsidTr="00323F0E">
        <w:trPr>
          <w:gridAfter w:val="1"/>
          <w:wAfter w:w="18" w:type="dxa"/>
          <w:jc w:val="center"/>
        </w:trPr>
        <w:tc>
          <w:tcPr>
            <w:tcW w:w="1105" w:type="dxa"/>
            <w:gridSpan w:val="3"/>
          </w:tcPr>
          <w:p w:rsidR="00323F0E" w:rsidRPr="00EB220F" w:rsidRDefault="00323F0E" w:rsidP="0080020D">
            <w:pPr>
              <w:rPr>
                <w:color w:val="000000"/>
              </w:rPr>
            </w:pPr>
          </w:p>
        </w:tc>
        <w:tc>
          <w:tcPr>
            <w:tcW w:w="3695" w:type="dxa"/>
            <w:gridSpan w:val="3"/>
          </w:tcPr>
          <w:p w:rsidR="00323F0E" w:rsidRPr="00EB220F" w:rsidRDefault="00323F0E" w:rsidP="0080020D">
            <w:pPr>
              <w:rPr>
                <w:b/>
                <w:i/>
                <w:color w:val="000000"/>
              </w:rPr>
            </w:pPr>
            <w:r w:rsidRPr="00EB220F">
              <w:rPr>
                <w:b/>
                <w:i/>
                <w:color w:val="000000"/>
              </w:rPr>
              <w:t>Новое строительство</w:t>
            </w:r>
          </w:p>
        </w:tc>
        <w:tc>
          <w:tcPr>
            <w:tcW w:w="1974" w:type="dxa"/>
            <w:gridSpan w:val="2"/>
            <w:vAlign w:val="center"/>
          </w:tcPr>
          <w:p w:rsidR="00323F0E" w:rsidRPr="00EB220F" w:rsidRDefault="00323F0E" w:rsidP="0080020D">
            <w:pPr>
              <w:rPr>
                <w:color w:val="000000"/>
              </w:rPr>
            </w:pPr>
          </w:p>
        </w:tc>
        <w:tc>
          <w:tcPr>
            <w:tcW w:w="3683" w:type="dxa"/>
            <w:gridSpan w:val="2"/>
          </w:tcPr>
          <w:p w:rsidR="00323F0E" w:rsidRPr="00EB220F" w:rsidRDefault="00323F0E" w:rsidP="0080020D">
            <w:pPr>
              <w:rPr>
                <w:color w:val="000000"/>
              </w:rPr>
            </w:pPr>
          </w:p>
        </w:tc>
      </w:tr>
      <w:tr w:rsidR="00323F0E" w:rsidRPr="00EB220F" w:rsidTr="00323F0E">
        <w:trPr>
          <w:gridAfter w:val="1"/>
          <w:wAfter w:w="18" w:type="dxa"/>
          <w:jc w:val="center"/>
        </w:trPr>
        <w:tc>
          <w:tcPr>
            <w:tcW w:w="1105" w:type="dxa"/>
            <w:gridSpan w:val="3"/>
          </w:tcPr>
          <w:p w:rsidR="00323F0E" w:rsidRPr="00EB220F" w:rsidRDefault="00323F0E" w:rsidP="0080020D">
            <w:pPr>
              <w:rPr>
                <w:color w:val="000000"/>
              </w:rPr>
            </w:pPr>
          </w:p>
        </w:tc>
        <w:tc>
          <w:tcPr>
            <w:tcW w:w="3695" w:type="dxa"/>
            <w:gridSpan w:val="3"/>
          </w:tcPr>
          <w:p w:rsidR="00323F0E" w:rsidRPr="00EB220F" w:rsidRDefault="00323F0E" w:rsidP="0080020D">
            <w:pPr>
              <w:rPr>
                <w:color w:val="000000"/>
              </w:rPr>
            </w:pPr>
            <w:r w:rsidRPr="00EB220F">
              <w:rPr>
                <w:color w:val="000000"/>
              </w:rPr>
              <w:t>Цех по разливу минеральной воды из скважины «Новопокро</w:t>
            </w:r>
            <w:r w:rsidRPr="00EB220F">
              <w:rPr>
                <w:color w:val="000000"/>
              </w:rPr>
              <w:t>в</w:t>
            </w:r>
            <w:r w:rsidRPr="00EB220F">
              <w:rPr>
                <w:color w:val="000000"/>
              </w:rPr>
              <w:t>ская»</w:t>
            </w:r>
          </w:p>
        </w:tc>
        <w:tc>
          <w:tcPr>
            <w:tcW w:w="1974" w:type="dxa"/>
            <w:gridSpan w:val="2"/>
            <w:vAlign w:val="center"/>
          </w:tcPr>
          <w:p w:rsidR="00323F0E" w:rsidRPr="00EB220F" w:rsidRDefault="00323F0E" w:rsidP="0080020D">
            <w:pPr>
              <w:rPr>
                <w:color w:val="000000"/>
              </w:rPr>
            </w:pPr>
            <w:r w:rsidRPr="00EB220F">
              <w:rPr>
                <w:color w:val="000000"/>
              </w:rPr>
              <w:t>15</w:t>
            </w:r>
          </w:p>
        </w:tc>
        <w:tc>
          <w:tcPr>
            <w:tcW w:w="3683" w:type="dxa"/>
            <w:gridSpan w:val="2"/>
          </w:tcPr>
          <w:p w:rsidR="00323F0E" w:rsidRPr="00EB220F" w:rsidRDefault="00323F0E" w:rsidP="0080020D">
            <w:pPr>
              <w:rPr>
                <w:color w:val="000000"/>
              </w:rPr>
            </w:pPr>
          </w:p>
        </w:tc>
      </w:tr>
      <w:tr w:rsidR="00323F0E" w:rsidRPr="00EB220F" w:rsidTr="00323F0E">
        <w:trPr>
          <w:gridAfter w:val="1"/>
          <w:wAfter w:w="18" w:type="dxa"/>
          <w:jc w:val="center"/>
        </w:trPr>
        <w:tc>
          <w:tcPr>
            <w:tcW w:w="1105" w:type="dxa"/>
            <w:gridSpan w:val="3"/>
          </w:tcPr>
          <w:p w:rsidR="00323F0E" w:rsidRPr="00EB220F" w:rsidRDefault="00323F0E" w:rsidP="0080020D">
            <w:pPr>
              <w:rPr>
                <w:color w:val="000000"/>
              </w:rPr>
            </w:pPr>
          </w:p>
        </w:tc>
        <w:tc>
          <w:tcPr>
            <w:tcW w:w="3695" w:type="dxa"/>
            <w:gridSpan w:val="3"/>
          </w:tcPr>
          <w:p w:rsidR="00323F0E" w:rsidRPr="00EB220F" w:rsidRDefault="00323F0E" w:rsidP="0080020D">
            <w:pPr>
              <w:rPr>
                <w:color w:val="000000"/>
              </w:rPr>
            </w:pPr>
            <w:r w:rsidRPr="00EB220F">
              <w:rPr>
                <w:color w:val="000000"/>
              </w:rPr>
              <w:t>Строительство животноводч</w:t>
            </w:r>
            <w:r w:rsidRPr="00EB220F">
              <w:rPr>
                <w:color w:val="000000"/>
              </w:rPr>
              <w:t>е</w:t>
            </w:r>
            <w:r w:rsidRPr="00EB220F">
              <w:rPr>
                <w:color w:val="000000"/>
              </w:rPr>
              <w:t>ской фермы по содержанию л</w:t>
            </w:r>
            <w:r w:rsidRPr="00EB220F">
              <w:rPr>
                <w:color w:val="000000"/>
              </w:rPr>
              <w:t>о</w:t>
            </w:r>
            <w:r w:rsidRPr="00EB220F">
              <w:rPr>
                <w:color w:val="000000"/>
              </w:rPr>
              <w:t>шадей</w:t>
            </w:r>
          </w:p>
        </w:tc>
        <w:tc>
          <w:tcPr>
            <w:tcW w:w="1974" w:type="dxa"/>
            <w:gridSpan w:val="2"/>
            <w:vAlign w:val="center"/>
          </w:tcPr>
          <w:p w:rsidR="00323F0E" w:rsidRPr="00EB220F" w:rsidRDefault="00323F0E" w:rsidP="0080020D">
            <w:pPr>
              <w:rPr>
                <w:color w:val="000000"/>
              </w:rPr>
            </w:pPr>
            <w:r w:rsidRPr="00EB220F">
              <w:rPr>
                <w:color w:val="000000"/>
              </w:rPr>
              <w:t>20</w:t>
            </w:r>
          </w:p>
        </w:tc>
        <w:tc>
          <w:tcPr>
            <w:tcW w:w="3683" w:type="dxa"/>
            <w:gridSpan w:val="2"/>
          </w:tcPr>
          <w:p w:rsidR="00323F0E" w:rsidRPr="00EB220F" w:rsidRDefault="00323F0E" w:rsidP="0080020D">
            <w:pPr>
              <w:rPr>
                <w:color w:val="000000"/>
              </w:rPr>
            </w:pPr>
            <w:r w:rsidRPr="00EB220F">
              <w:rPr>
                <w:color w:val="000000"/>
              </w:rPr>
              <w:t>Животноводство</w:t>
            </w:r>
          </w:p>
        </w:tc>
      </w:tr>
      <w:tr w:rsidR="00323F0E" w:rsidRPr="00EB220F" w:rsidTr="00323F0E">
        <w:trPr>
          <w:gridAfter w:val="1"/>
          <w:wAfter w:w="18" w:type="dxa"/>
          <w:jc w:val="center"/>
        </w:trPr>
        <w:tc>
          <w:tcPr>
            <w:tcW w:w="1105" w:type="dxa"/>
            <w:gridSpan w:val="3"/>
          </w:tcPr>
          <w:p w:rsidR="00323F0E" w:rsidRPr="00EB220F" w:rsidRDefault="00323F0E" w:rsidP="0080020D">
            <w:pPr>
              <w:rPr>
                <w:color w:val="000000"/>
              </w:rPr>
            </w:pPr>
          </w:p>
        </w:tc>
        <w:tc>
          <w:tcPr>
            <w:tcW w:w="3695" w:type="dxa"/>
            <w:gridSpan w:val="3"/>
          </w:tcPr>
          <w:p w:rsidR="00323F0E" w:rsidRPr="00EB220F" w:rsidRDefault="00323F0E" w:rsidP="0080020D">
            <w:pPr>
              <w:rPr>
                <w:color w:val="000000"/>
              </w:rPr>
            </w:pPr>
            <w:r w:rsidRPr="00EB220F">
              <w:rPr>
                <w:color w:val="000000"/>
              </w:rPr>
              <w:t>Крестьянско-фермерские хозя</w:t>
            </w:r>
            <w:r w:rsidRPr="00EB220F">
              <w:rPr>
                <w:color w:val="000000"/>
              </w:rPr>
              <w:t>й</w:t>
            </w:r>
            <w:r w:rsidRPr="00EB220F">
              <w:rPr>
                <w:color w:val="000000"/>
              </w:rPr>
              <w:t>ства</w:t>
            </w:r>
          </w:p>
        </w:tc>
        <w:tc>
          <w:tcPr>
            <w:tcW w:w="1974" w:type="dxa"/>
            <w:gridSpan w:val="2"/>
            <w:vAlign w:val="center"/>
          </w:tcPr>
          <w:p w:rsidR="00323F0E" w:rsidRPr="00EB220F" w:rsidRDefault="00323F0E" w:rsidP="0080020D">
            <w:pPr>
              <w:rPr>
                <w:color w:val="000000"/>
              </w:rPr>
            </w:pPr>
            <w:r w:rsidRPr="00EB220F">
              <w:rPr>
                <w:color w:val="000000"/>
              </w:rPr>
              <w:t>14</w:t>
            </w:r>
          </w:p>
        </w:tc>
        <w:tc>
          <w:tcPr>
            <w:tcW w:w="3683" w:type="dxa"/>
            <w:gridSpan w:val="2"/>
          </w:tcPr>
          <w:p w:rsidR="00323F0E" w:rsidRPr="00EB220F" w:rsidRDefault="00323F0E" w:rsidP="0080020D">
            <w:pPr>
              <w:rPr>
                <w:color w:val="000000"/>
              </w:rPr>
            </w:pPr>
            <w:r w:rsidRPr="00EB220F">
              <w:rPr>
                <w:color w:val="000000"/>
              </w:rPr>
              <w:t>Растениеводство, животноводс</w:t>
            </w:r>
            <w:r w:rsidRPr="00EB220F">
              <w:rPr>
                <w:color w:val="000000"/>
              </w:rPr>
              <w:t>т</w:t>
            </w:r>
            <w:r w:rsidRPr="00EB220F">
              <w:rPr>
                <w:color w:val="000000"/>
              </w:rPr>
              <w:t>во</w:t>
            </w:r>
          </w:p>
        </w:tc>
      </w:tr>
    </w:tbl>
    <w:p w:rsidR="004063B1" w:rsidRPr="00EB220F" w:rsidRDefault="004063B1" w:rsidP="004063B1">
      <w:pPr>
        <w:rPr>
          <w:color w:val="000000"/>
        </w:rPr>
      </w:pPr>
    </w:p>
    <w:p w:rsidR="004063B1" w:rsidRPr="00EB220F" w:rsidRDefault="004063B1" w:rsidP="004063B1">
      <w:pPr>
        <w:rPr>
          <w:color w:val="000000"/>
        </w:rPr>
      </w:pPr>
      <w:r w:rsidRPr="00EB220F">
        <w:rPr>
          <w:color w:val="000000"/>
        </w:rPr>
        <w:br w:type="page"/>
      </w:r>
    </w:p>
    <w:p w:rsidR="004063B1" w:rsidRPr="00EB220F" w:rsidRDefault="004063B1" w:rsidP="004063B1">
      <w:pPr>
        <w:jc w:val="both"/>
        <w:rPr>
          <w:rFonts w:ascii="Arial" w:hAnsi="Arial" w:cs="Arial"/>
          <w:b/>
          <w:i/>
          <w:color w:val="000000"/>
        </w:rPr>
      </w:pPr>
      <w:r w:rsidRPr="00EB220F">
        <w:rPr>
          <w:rFonts w:ascii="Arial" w:hAnsi="Arial" w:cs="Arial"/>
          <w:b/>
          <w:i/>
          <w:color w:val="000000"/>
        </w:rPr>
        <w:t>3.5. Жилищный фонд и объекты социальной сферы</w:t>
      </w:r>
    </w:p>
    <w:p w:rsidR="004063B1" w:rsidRPr="00EB220F" w:rsidRDefault="004063B1" w:rsidP="004063B1">
      <w:pPr>
        <w:ind w:firstLine="709"/>
        <w:jc w:val="both"/>
        <w:rPr>
          <w:b/>
          <w:color w:val="000000"/>
        </w:rPr>
      </w:pPr>
    </w:p>
    <w:p w:rsidR="004063B1" w:rsidRPr="00EB220F" w:rsidRDefault="004063B1" w:rsidP="004063B1">
      <w:pPr>
        <w:jc w:val="both"/>
        <w:rPr>
          <w:rFonts w:ascii="Arial" w:hAnsi="Arial" w:cs="Arial"/>
          <w:i/>
          <w:color w:val="000000"/>
        </w:rPr>
      </w:pPr>
      <w:r w:rsidRPr="00EB220F">
        <w:rPr>
          <w:rFonts w:ascii="Arial" w:hAnsi="Arial" w:cs="Arial"/>
          <w:i/>
          <w:color w:val="000000"/>
        </w:rPr>
        <w:t>3.5.1. Жилищный фонд</w:t>
      </w:r>
    </w:p>
    <w:p w:rsidR="004063B1" w:rsidRPr="00EB220F" w:rsidRDefault="004063B1" w:rsidP="004063B1">
      <w:pPr>
        <w:ind w:firstLine="709"/>
        <w:jc w:val="both"/>
        <w:rPr>
          <w:color w:val="000000"/>
          <w:spacing w:val="9"/>
        </w:rPr>
      </w:pPr>
      <w:r w:rsidRPr="00EB220F">
        <w:rPr>
          <w:color w:val="000000"/>
          <w:spacing w:val="9"/>
        </w:rPr>
        <w:t>Эффективное использование существующего жилищного фонда зависит от стратегического управления комплексным социально-экономическим ра</w:t>
      </w:r>
      <w:r w:rsidRPr="00EB220F">
        <w:rPr>
          <w:color w:val="000000"/>
          <w:spacing w:val="9"/>
        </w:rPr>
        <w:t>з</w:t>
      </w:r>
      <w:r w:rsidRPr="00EB220F">
        <w:rPr>
          <w:color w:val="000000"/>
          <w:spacing w:val="9"/>
        </w:rPr>
        <w:t xml:space="preserve">витием муниципального образования, включающим программы развития всех сфер его деятельности. </w:t>
      </w:r>
    </w:p>
    <w:p w:rsidR="004063B1" w:rsidRPr="00EB220F" w:rsidRDefault="004063B1" w:rsidP="004063B1">
      <w:pPr>
        <w:ind w:firstLine="709"/>
        <w:jc w:val="both"/>
        <w:rPr>
          <w:color w:val="000000"/>
          <w:spacing w:val="9"/>
        </w:rPr>
      </w:pPr>
      <w:r w:rsidRPr="00EB220F">
        <w:rPr>
          <w:color w:val="000000"/>
          <w:spacing w:val="9"/>
        </w:rPr>
        <w:t>Основными источниками, формирующими информационное обеспечение о состоянии жилищного фонда района, должны являться материалы сплошного обследования всего жилищного фонда каждого населенного пункта. Обсл</w:t>
      </w:r>
      <w:r w:rsidRPr="00EB220F">
        <w:rPr>
          <w:color w:val="000000"/>
          <w:spacing w:val="9"/>
        </w:rPr>
        <w:t>е</w:t>
      </w:r>
      <w:r w:rsidRPr="00EB220F">
        <w:rPr>
          <w:color w:val="000000"/>
          <w:spacing w:val="9"/>
        </w:rPr>
        <w:t>дование должно проводиться по специальной методике, что обеспечит единство диагност</w:t>
      </w:r>
      <w:r w:rsidRPr="00EB220F">
        <w:rPr>
          <w:color w:val="000000"/>
          <w:spacing w:val="9"/>
        </w:rPr>
        <w:t>и</w:t>
      </w:r>
      <w:r w:rsidRPr="00EB220F">
        <w:rPr>
          <w:color w:val="000000"/>
          <w:spacing w:val="9"/>
        </w:rPr>
        <w:t xml:space="preserve">ки и системы показателей. </w:t>
      </w:r>
    </w:p>
    <w:p w:rsidR="004063B1" w:rsidRPr="00EB220F" w:rsidRDefault="004063B1" w:rsidP="004063B1">
      <w:pPr>
        <w:ind w:firstLine="709"/>
        <w:jc w:val="both"/>
        <w:rPr>
          <w:color w:val="000000"/>
          <w:spacing w:val="9"/>
        </w:rPr>
      </w:pPr>
      <w:r w:rsidRPr="00EB220F">
        <w:rPr>
          <w:color w:val="000000"/>
          <w:spacing w:val="9"/>
        </w:rPr>
        <w:t>Застройка населенных пунктов района в основном ведется одноэтажными жилыми домами в деревянном и кирпичном исполнении. Деревни возводились спонтанно переселенцами, которые ехали осваивать сибирские земли. Пик застро</w:t>
      </w:r>
      <w:r w:rsidRPr="00EB220F">
        <w:rPr>
          <w:color w:val="000000"/>
          <w:spacing w:val="9"/>
        </w:rPr>
        <w:t>й</w:t>
      </w:r>
      <w:r w:rsidRPr="00EB220F">
        <w:rPr>
          <w:color w:val="000000"/>
          <w:spacing w:val="9"/>
        </w:rPr>
        <w:t>ки населенных пунктов района пришелся на середину ХХ века. С образованием о</w:t>
      </w:r>
      <w:r w:rsidRPr="00EB220F">
        <w:rPr>
          <w:color w:val="000000"/>
          <w:spacing w:val="9"/>
        </w:rPr>
        <w:t>р</w:t>
      </w:r>
      <w:r w:rsidRPr="00EB220F">
        <w:rPr>
          <w:color w:val="000000"/>
          <w:spacing w:val="9"/>
        </w:rPr>
        <w:t>ганов архитектуры в районе начались разрабатываться генеральные планы застро</w:t>
      </w:r>
      <w:r w:rsidRPr="00EB220F">
        <w:rPr>
          <w:color w:val="000000"/>
          <w:spacing w:val="9"/>
        </w:rPr>
        <w:t>й</w:t>
      </w:r>
      <w:r w:rsidRPr="00EB220F">
        <w:rPr>
          <w:color w:val="000000"/>
          <w:spacing w:val="9"/>
        </w:rPr>
        <w:t>ки.</w:t>
      </w:r>
    </w:p>
    <w:p w:rsidR="004063B1" w:rsidRPr="00EB220F" w:rsidRDefault="004063B1" w:rsidP="004063B1">
      <w:pPr>
        <w:ind w:firstLine="709"/>
        <w:jc w:val="both"/>
        <w:rPr>
          <w:color w:val="000000"/>
          <w:szCs w:val="28"/>
        </w:rPr>
      </w:pPr>
      <w:r w:rsidRPr="00EB220F">
        <w:rPr>
          <w:color w:val="000000"/>
          <w:szCs w:val="28"/>
        </w:rPr>
        <w:t xml:space="preserve">В 2011 году введено в эксплуатацию </w:t>
      </w:r>
      <w:r w:rsidR="007D6FD7" w:rsidRPr="00EB220F">
        <w:rPr>
          <w:color w:val="000000"/>
          <w:szCs w:val="28"/>
        </w:rPr>
        <w:t>5</w:t>
      </w:r>
      <w:r w:rsidRPr="00EB220F">
        <w:rPr>
          <w:color w:val="000000"/>
          <w:szCs w:val="28"/>
        </w:rPr>
        <w:t xml:space="preserve">2 жилых дома общей площадью </w:t>
      </w:r>
      <w:smartTag w:uri="urn:schemas-microsoft-com:office:smarttags" w:element="metricconverter">
        <w:smartTagPr>
          <w:attr w:name="ProductID" w:val="5078,4 м2"/>
        </w:smartTagPr>
        <w:r w:rsidRPr="00EB220F">
          <w:rPr>
            <w:color w:val="000000"/>
            <w:szCs w:val="28"/>
          </w:rPr>
          <w:t>5</w:t>
        </w:r>
        <w:r w:rsidR="007D6FD7" w:rsidRPr="00EB220F">
          <w:rPr>
            <w:color w:val="000000"/>
            <w:szCs w:val="28"/>
          </w:rPr>
          <w:t>078,4</w:t>
        </w:r>
        <w:r w:rsidRPr="00EB220F">
          <w:rPr>
            <w:color w:val="000000"/>
            <w:szCs w:val="28"/>
          </w:rPr>
          <w:t xml:space="preserve"> м</w:t>
        </w:r>
        <w:r w:rsidR="007D6FD7" w:rsidRPr="00EB220F">
          <w:rPr>
            <w:color w:val="000000"/>
            <w:szCs w:val="28"/>
            <w:vertAlign w:val="superscript"/>
          </w:rPr>
          <w:t>2</w:t>
        </w:r>
      </w:smartTag>
      <w:r w:rsidRPr="00EB220F">
        <w:rPr>
          <w:color w:val="000000"/>
          <w:szCs w:val="28"/>
        </w:rPr>
        <w:t xml:space="preserve">( 104,5% к уровню 2008 года), в том числе </w:t>
      </w:r>
      <w:r w:rsidR="007D6FD7" w:rsidRPr="00EB220F">
        <w:rPr>
          <w:color w:val="000000"/>
          <w:szCs w:val="28"/>
        </w:rPr>
        <w:t>33</w:t>
      </w:r>
      <w:r w:rsidRPr="00EB220F">
        <w:rPr>
          <w:color w:val="000000"/>
          <w:szCs w:val="28"/>
        </w:rPr>
        <w:t xml:space="preserve"> дом в р.п. Краснозерское.</w:t>
      </w:r>
    </w:p>
    <w:p w:rsidR="004063B1" w:rsidRPr="00EB220F" w:rsidRDefault="004063B1" w:rsidP="004063B1">
      <w:pPr>
        <w:ind w:firstLine="709"/>
        <w:jc w:val="both"/>
        <w:rPr>
          <w:color w:val="000000"/>
          <w:szCs w:val="28"/>
        </w:rPr>
      </w:pPr>
      <w:r w:rsidRPr="00EB220F">
        <w:rPr>
          <w:color w:val="000000"/>
          <w:szCs w:val="28"/>
        </w:rPr>
        <w:t>В районе впервые в полной мере заработала программа «Социальное развитие села до 2012 года». Поступившие средства в размере 13 млн. рублей, были направлены на строительство 13 индивидуальных жилых домов в селах района.</w:t>
      </w:r>
    </w:p>
    <w:p w:rsidR="004063B1" w:rsidRPr="00EB220F" w:rsidRDefault="004063B1" w:rsidP="004063B1">
      <w:pPr>
        <w:ind w:firstLine="709"/>
        <w:jc w:val="both"/>
        <w:rPr>
          <w:color w:val="000000"/>
          <w:szCs w:val="28"/>
        </w:rPr>
      </w:pPr>
      <w:r w:rsidRPr="00EB220F">
        <w:rPr>
          <w:color w:val="000000"/>
          <w:szCs w:val="28"/>
        </w:rPr>
        <w:t>В течение 2009 года администрацией Краснозерского района приобретены: 2 дву</w:t>
      </w:r>
      <w:r w:rsidRPr="00EB220F">
        <w:rPr>
          <w:color w:val="000000"/>
          <w:szCs w:val="28"/>
        </w:rPr>
        <w:t>х</w:t>
      </w:r>
      <w:r w:rsidRPr="00EB220F">
        <w:rPr>
          <w:color w:val="000000"/>
          <w:szCs w:val="28"/>
        </w:rPr>
        <w:t xml:space="preserve">квартирных дома для врачей МУЗ «Краснозерская ЦРБ» на сумму 6,9 млн. руб; 9 жилых помещений для обеспечения лиц, из числа детей, оставшихся без попечения родителей на общую сумму 2,5 млн. рублей; </w:t>
      </w:r>
      <w:r w:rsidRPr="00EB220F">
        <w:rPr>
          <w:rFonts w:ascii="TimesNewRomanPSMT" w:hAnsi="TimesNewRomanPSMT" w:cs="TimesNewRomanPSMT"/>
          <w:color w:val="000000"/>
        </w:rPr>
        <w:t xml:space="preserve">в целях реализации Указа Президента РФ от </w:t>
      </w:r>
      <w:r w:rsidRPr="00EB220F">
        <w:rPr>
          <w:color w:val="000000"/>
        </w:rPr>
        <w:t>07.05.2008 г. №714 «Об обеспечении жильем ветеранов Великой Отечественной войны» предоставлены</w:t>
      </w:r>
      <w:r w:rsidRPr="00EB220F">
        <w:rPr>
          <w:color w:val="000000"/>
          <w:szCs w:val="28"/>
        </w:rPr>
        <w:t xml:space="preserve"> 3 жилых помещения ветеранам ВОВ и вдове участника ВОВ на сумму 3,7 млн. рублей; 2 жилых помещения для претендентов из числа отдельной категории гра</w:t>
      </w:r>
      <w:r w:rsidRPr="00EB220F">
        <w:rPr>
          <w:color w:val="000000"/>
          <w:szCs w:val="28"/>
        </w:rPr>
        <w:t>ж</w:t>
      </w:r>
      <w:r w:rsidRPr="00EB220F">
        <w:rPr>
          <w:color w:val="000000"/>
          <w:szCs w:val="28"/>
        </w:rPr>
        <w:t>дан  -  инвалидов- на сумму 1,1 млн. руб.</w:t>
      </w:r>
    </w:p>
    <w:p w:rsidR="004063B1" w:rsidRPr="00EB220F" w:rsidRDefault="004063B1" w:rsidP="004063B1">
      <w:pPr>
        <w:ind w:firstLine="709"/>
        <w:jc w:val="both"/>
        <w:rPr>
          <w:color w:val="000000"/>
        </w:rPr>
      </w:pPr>
      <w:r w:rsidRPr="00EB220F">
        <w:rPr>
          <w:color w:val="000000"/>
        </w:rPr>
        <w:t>Предоставляются земельные участки под строительство жилых домов в соответс</w:t>
      </w:r>
      <w:r w:rsidRPr="00EB220F">
        <w:rPr>
          <w:color w:val="000000"/>
        </w:rPr>
        <w:t>т</w:t>
      </w:r>
      <w:r w:rsidRPr="00EB220F">
        <w:rPr>
          <w:color w:val="000000"/>
        </w:rPr>
        <w:t>вии с земельным кодексом, выдача разрешений на строительство домов в соответствии с градостроительным кодексом и правилам землепользования и застройки города и сел</w:t>
      </w:r>
      <w:r w:rsidRPr="00EB220F">
        <w:rPr>
          <w:color w:val="000000"/>
        </w:rPr>
        <w:t>ь</w:t>
      </w:r>
      <w:r w:rsidRPr="00EB220F">
        <w:rPr>
          <w:color w:val="000000"/>
        </w:rPr>
        <w:t>ских поселений. Сведения о наличии свободных участков под строительство домов пер</w:t>
      </w:r>
      <w:r w:rsidRPr="00EB220F">
        <w:rPr>
          <w:color w:val="000000"/>
        </w:rPr>
        <w:t>е</w:t>
      </w:r>
      <w:r w:rsidRPr="00EB220F">
        <w:rPr>
          <w:color w:val="000000"/>
        </w:rPr>
        <w:t>даются в департамент развития промышленности и предпринимательства Новосибирской области для размещения на областном сайте с предложениями строительных площадок и публикуются в средствах массовой информации и на официальном сайте города. Для о</w:t>
      </w:r>
      <w:r w:rsidRPr="00EB220F">
        <w:rPr>
          <w:color w:val="000000"/>
        </w:rPr>
        <w:t>т</w:t>
      </w:r>
      <w:r w:rsidRPr="00EB220F">
        <w:rPr>
          <w:color w:val="000000"/>
        </w:rPr>
        <w:t>крытых конкурсных процедур предоставления застройщикам прав на земельные участки производится публикация сообщений в СМИ о предполагаемом использовании земельных участков с целью изучения спроса на них, а при наличии спроса проводятся торги.</w:t>
      </w:r>
    </w:p>
    <w:p w:rsidR="004063B1" w:rsidRPr="00EB220F" w:rsidRDefault="004063B1" w:rsidP="004063B1">
      <w:pPr>
        <w:ind w:firstLine="709"/>
        <w:jc w:val="both"/>
        <w:rPr>
          <w:color w:val="000000"/>
        </w:rPr>
      </w:pPr>
      <w:r w:rsidRPr="00EB220F">
        <w:rPr>
          <w:color w:val="000000"/>
        </w:rPr>
        <w:t xml:space="preserve">Жилищный фонд  района составляет </w:t>
      </w:r>
      <w:r w:rsidRPr="00EB220F">
        <w:rPr>
          <w:bCs/>
          <w:color w:val="000000"/>
        </w:rPr>
        <w:t>791,859</w:t>
      </w:r>
      <w:r w:rsidRPr="00EB220F">
        <w:rPr>
          <w:b/>
          <w:bCs/>
          <w:color w:val="000000"/>
        </w:rPr>
        <w:t xml:space="preserve"> </w:t>
      </w:r>
      <w:r w:rsidRPr="00EB220F">
        <w:rPr>
          <w:color w:val="000000"/>
        </w:rPr>
        <w:t>тыс. м</w:t>
      </w:r>
      <w:r w:rsidRPr="00EB220F">
        <w:rPr>
          <w:color w:val="000000"/>
          <w:vertAlign w:val="superscript"/>
        </w:rPr>
        <w:t xml:space="preserve">2 </w:t>
      </w:r>
      <w:r w:rsidRPr="00EB220F">
        <w:rPr>
          <w:color w:val="000000"/>
        </w:rPr>
        <w:t>(см. таблицу № 3.5.1), в том числе 130,6 тыс. м</w:t>
      </w:r>
      <w:r w:rsidRPr="00EB220F">
        <w:rPr>
          <w:color w:val="000000"/>
          <w:vertAlign w:val="superscript"/>
        </w:rPr>
        <w:t>2</w:t>
      </w:r>
      <w:r w:rsidRPr="00EB220F">
        <w:rPr>
          <w:color w:val="000000"/>
        </w:rPr>
        <w:t xml:space="preserve"> – с центральным отоплением. 65,0 тыс. м</w:t>
      </w:r>
      <w:r w:rsidRPr="00EB220F">
        <w:rPr>
          <w:color w:val="000000"/>
          <w:vertAlign w:val="superscript"/>
        </w:rPr>
        <w:t>2</w:t>
      </w:r>
      <w:r w:rsidRPr="00EB220F">
        <w:rPr>
          <w:color w:val="000000"/>
        </w:rPr>
        <w:t xml:space="preserve"> составляет м</w:t>
      </w:r>
      <w:r w:rsidRPr="00EB220F">
        <w:rPr>
          <w:color w:val="000000"/>
        </w:rPr>
        <w:t>у</w:t>
      </w:r>
      <w:r w:rsidRPr="00EB220F">
        <w:rPr>
          <w:color w:val="000000"/>
        </w:rPr>
        <w:t>ниципальный фонд, 92,0 тыс. м</w:t>
      </w:r>
      <w:r w:rsidRPr="00EB220F">
        <w:rPr>
          <w:color w:val="000000"/>
          <w:vertAlign w:val="superscript"/>
        </w:rPr>
        <w:t>2</w:t>
      </w:r>
      <w:r w:rsidRPr="00EB220F">
        <w:rPr>
          <w:color w:val="000000"/>
        </w:rPr>
        <w:t xml:space="preserve"> – государственный, 633,2 тыс. м</w:t>
      </w:r>
      <w:r w:rsidRPr="00EB220F">
        <w:rPr>
          <w:color w:val="000000"/>
          <w:vertAlign w:val="superscript"/>
        </w:rPr>
        <w:t>2</w:t>
      </w:r>
      <w:r w:rsidRPr="00EB220F">
        <w:rPr>
          <w:color w:val="000000"/>
        </w:rPr>
        <w:t xml:space="preserve"> - частный. Пл</w:t>
      </w:r>
      <w:r w:rsidRPr="00EB220F">
        <w:rPr>
          <w:color w:val="000000"/>
        </w:rPr>
        <w:t>о</w:t>
      </w:r>
      <w:r w:rsidRPr="00EB220F">
        <w:rPr>
          <w:color w:val="000000"/>
        </w:rPr>
        <w:t>щадь многоквартирных домов насч</w:t>
      </w:r>
      <w:r w:rsidRPr="00EB220F">
        <w:rPr>
          <w:color w:val="000000"/>
        </w:rPr>
        <w:t>и</w:t>
      </w:r>
      <w:r w:rsidRPr="00EB220F">
        <w:rPr>
          <w:color w:val="000000"/>
        </w:rPr>
        <w:t>тывает 44,599 тыс. м</w:t>
      </w:r>
      <w:r w:rsidRPr="00EB220F">
        <w:rPr>
          <w:color w:val="000000"/>
          <w:vertAlign w:val="superscript"/>
        </w:rPr>
        <w:t>2</w:t>
      </w:r>
      <w:r w:rsidRPr="00EB220F">
        <w:rPr>
          <w:color w:val="000000"/>
        </w:rPr>
        <w:t>.</w:t>
      </w:r>
    </w:p>
    <w:p w:rsidR="004063B1" w:rsidRPr="00EB220F" w:rsidRDefault="004063B1" w:rsidP="004063B1">
      <w:pPr>
        <w:ind w:firstLine="709"/>
        <w:jc w:val="both"/>
        <w:rPr>
          <w:color w:val="000000"/>
        </w:rPr>
      </w:pPr>
      <w:r w:rsidRPr="00EB220F">
        <w:rPr>
          <w:color w:val="000000"/>
        </w:rPr>
        <w:t xml:space="preserve">Ветхий и аварийный жилой фонд по Краснозерскому району  составляет </w:t>
      </w:r>
      <w:smartTag w:uri="urn:schemas-microsoft-com:office:smarttags" w:element="metricconverter">
        <w:smartTagPr>
          <w:attr w:name="ProductID" w:val="2203,3 м2"/>
        </w:smartTagPr>
        <w:r w:rsidRPr="00EB220F">
          <w:rPr>
            <w:bCs/>
            <w:color w:val="000000"/>
          </w:rPr>
          <w:t>2203,3</w:t>
        </w:r>
        <w:r w:rsidRPr="00EB220F">
          <w:rPr>
            <w:b/>
            <w:bCs/>
            <w:color w:val="000000"/>
          </w:rPr>
          <w:t xml:space="preserve"> </w:t>
        </w:r>
        <w:r w:rsidRPr="00EB220F">
          <w:rPr>
            <w:color w:val="000000"/>
          </w:rPr>
          <w:t>м</w:t>
        </w:r>
        <w:r w:rsidRPr="00EB220F">
          <w:rPr>
            <w:color w:val="000000"/>
            <w:vertAlign w:val="superscript"/>
          </w:rPr>
          <w:t>2</w:t>
        </w:r>
      </w:smartTag>
      <w:r w:rsidRPr="00EB220F">
        <w:rPr>
          <w:color w:val="000000"/>
          <w:vertAlign w:val="superscript"/>
        </w:rPr>
        <w:t xml:space="preserve"> </w:t>
      </w:r>
      <w:r w:rsidRPr="00EB220F">
        <w:rPr>
          <w:color w:val="000000"/>
        </w:rPr>
        <w:t>.</w:t>
      </w:r>
    </w:p>
    <w:p w:rsidR="004063B1" w:rsidRPr="00EB220F" w:rsidRDefault="004063B1" w:rsidP="004063B1">
      <w:pPr>
        <w:ind w:firstLine="709"/>
        <w:jc w:val="both"/>
        <w:rPr>
          <w:color w:val="000000"/>
        </w:rPr>
      </w:pPr>
      <w:r w:rsidRPr="00EB220F">
        <w:rPr>
          <w:color w:val="000000"/>
        </w:rPr>
        <w:t>2010 году введено в эксплуатацию за счет всех источников финансиров</w:t>
      </w:r>
      <w:r w:rsidRPr="00EB220F">
        <w:rPr>
          <w:color w:val="000000"/>
        </w:rPr>
        <w:t>а</w:t>
      </w:r>
      <w:r w:rsidRPr="00EB220F">
        <w:rPr>
          <w:color w:val="000000"/>
        </w:rPr>
        <w:t xml:space="preserve">ния жилья общей площадью </w:t>
      </w:r>
      <w:smartTag w:uri="urn:schemas-microsoft-com:office:smarttags" w:element="metricconverter">
        <w:smartTagPr>
          <w:attr w:name="ProductID" w:val="5380,0 м2"/>
        </w:smartTagPr>
        <w:r w:rsidR="00A85633" w:rsidRPr="00EB220F">
          <w:rPr>
            <w:color w:val="000000"/>
          </w:rPr>
          <w:t>5380,0</w:t>
        </w:r>
        <w:r w:rsidRPr="00EB220F">
          <w:rPr>
            <w:b/>
            <w:color w:val="000000"/>
          </w:rPr>
          <w:t xml:space="preserve"> </w:t>
        </w:r>
        <w:r w:rsidRPr="00EB220F">
          <w:rPr>
            <w:color w:val="000000"/>
          </w:rPr>
          <w:t>м</w:t>
        </w:r>
        <w:r w:rsidRPr="00EB220F">
          <w:rPr>
            <w:color w:val="000000"/>
            <w:vertAlign w:val="superscript"/>
          </w:rPr>
          <w:t>2</w:t>
        </w:r>
      </w:smartTag>
      <w:r w:rsidRPr="00EB220F">
        <w:rPr>
          <w:color w:val="000000"/>
        </w:rPr>
        <w:t xml:space="preserve">, в том числе </w:t>
      </w:r>
      <w:smartTag w:uri="urn:schemas-microsoft-com:office:smarttags" w:element="metricconverter">
        <w:smartTagPr>
          <w:attr w:name="ProductID" w:val="4408,2 м2"/>
        </w:smartTagPr>
        <w:r w:rsidRPr="00EB220F">
          <w:rPr>
            <w:color w:val="000000"/>
          </w:rPr>
          <w:t>4408,2 м</w:t>
        </w:r>
        <w:r w:rsidRPr="00EB220F">
          <w:rPr>
            <w:color w:val="000000"/>
            <w:vertAlign w:val="superscript"/>
          </w:rPr>
          <w:t>2</w:t>
        </w:r>
      </w:smartTag>
      <w:r w:rsidRPr="00EB220F">
        <w:rPr>
          <w:color w:val="000000"/>
        </w:rPr>
        <w:t xml:space="preserve"> - индивидуал</w:t>
      </w:r>
      <w:r w:rsidRPr="00EB220F">
        <w:rPr>
          <w:color w:val="000000"/>
        </w:rPr>
        <w:t>ь</w:t>
      </w:r>
      <w:r w:rsidRPr="00EB220F">
        <w:rPr>
          <w:color w:val="000000"/>
        </w:rPr>
        <w:t>ного жилья.</w:t>
      </w:r>
    </w:p>
    <w:p w:rsidR="004063B1" w:rsidRPr="00EB220F" w:rsidRDefault="004063B1" w:rsidP="004063B1">
      <w:pPr>
        <w:jc w:val="both"/>
        <w:rPr>
          <w:color w:val="000000"/>
        </w:rPr>
      </w:pPr>
      <w:r w:rsidRPr="00EB220F">
        <w:rPr>
          <w:color w:val="000000"/>
        </w:rPr>
        <w:lastRenderedPageBreak/>
        <w:t>Сведения о жилищном фонде Краснозерского района на 2010 год (по паспорту сельского поселения)</w:t>
      </w:r>
    </w:p>
    <w:p w:rsidR="004063B1" w:rsidRPr="00EB220F" w:rsidRDefault="004063B1" w:rsidP="004063B1">
      <w:pPr>
        <w:jc w:val="right"/>
        <w:rPr>
          <w:color w:val="000000"/>
        </w:rPr>
      </w:pPr>
      <w:r w:rsidRPr="00EB220F">
        <w:rPr>
          <w:color w:val="000000"/>
        </w:rPr>
        <w:t xml:space="preserve"> Таблица № 3.5.1</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
        <w:gridCol w:w="3780"/>
        <w:gridCol w:w="1560"/>
        <w:gridCol w:w="1560"/>
        <w:gridCol w:w="1560"/>
      </w:tblGrid>
      <w:tr w:rsidR="004063B1" w:rsidRPr="00EB220F" w:rsidTr="004063B1">
        <w:trPr>
          <w:trHeight w:val="262"/>
        </w:trPr>
        <w:tc>
          <w:tcPr>
            <w:tcW w:w="1008" w:type="dxa"/>
            <w:shd w:val="clear" w:color="auto" w:fill="auto"/>
            <w:vAlign w:val="center"/>
          </w:tcPr>
          <w:p w:rsidR="004063B1" w:rsidRPr="00EB220F" w:rsidRDefault="004063B1" w:rsidP="004063B1">
            <w:pPr>
              <w:jc w:val="center"/>
              <w:rPr>
                <w:bCs/>
                <w:color w:val="000000"/>
              </w:rPr>
            </w:pPr>
            <w:r w:rsidRPr="00EB220F">
              <w:rPr>
                <w:bCs/>
                <w:color w:val="000000"/>
              </w:rPr>
              <w:t>№ п/п</w:t>
            </w:r>
          </w:p>
        </w:tc>
        <w:tc>
          <w:tcPr>
            <w:tcW w:w="3780" w:type="dxa"/>
            <w:vAlign w:val="center"/>
          </w:tcPr>
          <w:p w:rsidR="004063B1" w:rsidRPr="00EB220F" w:rsidRDefault="004063B1" w:rsidP="004063B1">
            <w:pPr>
              <w:jc w:val="center"/>
              <w:rPr>
                <w:bCs/>
                <w:color w:val="000000"/>
              </w:rPr>
            </w:pPr>
            <w:r w:rsidRPr="00EB220F">
              <w:rPr>
                <w:bCs/>
                <w:color w:val="000000"/>
              </w:rPr>
              <w:t>Сельсоветы, городское посел</w:t>
            </w:r>
            <w:r w:rsidRPr="00EB220F">
              <w:rPr>
                <w:bCs/>
                <w:color w:val="000000"/>
              </w:rPr>
              <w:t>е</w:t>
            </w:r>
            <w:r w:rsidRPr="00EB220F">
              <w:rPr>
                <w:bCs/>
                <w:color w:val="000000"/>
              </w:rPr>
              <w:t>ние</w:t>
            </w:r>
          </w:p>
        </w:tc>
        <w:tc>
          <w:tcPr>
            <w:tcW w:w="1560" w:type="dxa"/>
            <w:shd w:val="clear" w:color="auto" w:fill="auto"/>
            <w:vAlign w:val="center"/>
          </w:tcPr>
          <w:p w:rsidR="004063B1" w:rsidRPr="00EB220F" w:rsidRDefault="004063B1" w:rsidP="004063B1">
            <w:pPr>
              <w:jc w:val="center"/>
              <w:rPr>
                <w:color w:val="000000"/>
              </w:rPr>
            </w:pPr>
            <w:r w:rsidRPr="00EB220F">
              <w:rPr>
                <w:color w:val="000000"/>
              </w:rPr>
              <w:t>Жилой фонд,  тыс.м</w:t>
            </w:r>
            <w:r w:rsidRPr="00EB220F">
              <w:rPr>
                <w:color w:val="000000"/>
                <w:vertAlign w:val="superscript"/>
              </w:rPr>
              <w:t xml:space="preserve">2 </w:t>
            </w:r>
            <w:r w:rsidRPr="00EB220F">
              <w:rPr>
                <w:color w:val="000000"/>
              </w:rPr>
              <w:t>,</w:t>
            </w:r>
          </w:p>
          <w:p w:rsidR="004063B1" w:rsidRPr="00EB220F" w:rsidRDefault="004063B1" w:rsidP="004063B1">
            <w:pPr>
              <w:jc w:val="center"/>
              <w:rPr>
                <w:bCs/>
                <w:color w:val="000000"/>
              </w:rPr>
            </w:pPr>
            <w:r w:rsidRPr="00EB220F">
              <w:rPr>
                <w:color w:val="000000"/>
              </w:rPr>
              <w:t xml:space="preserve">на </w:t>
            </w:r>
            <w:smartTag w:uri="urn:schemas-microsoft-com:office:smarttags" w:element="metricconverter">
              <w:smartTagPr>
                <w:attr w:name="ProductID" w:val="2010 г"/>
              </w:smartTagPr>
              <w:r w:rsidRPr="00EB220F">
                <w:rPr>
                  <w:color w:val="000000"/>
                </w:rPr>
                <w:t>2010 г</w:t>
              </w:r>
            </w:smartTag>
            <w:r w:rsidRPr="00EB220F">
              <w:rPr>
                <w:color w:val="000000"/>
              </w:rPr>
              <w:t>.</w:t>
            </w:r>
          </w:p>
        </w:tc>
        <w:tc>
          <w:tcPr>
            <w:tcW w:w="1560" w:type="dxa"/>
            <w:shd w:val="clear" w:color="auto" w:fill="auto"/>
            <w:vAlign w:val="center"/>
          </w:tcPr>
          <w:p w:rsidR="004063B1" w:rsidRPr="00EB220F" w:rsidRDefault="004063B1" w:rsidP="004063B1">
            <w:pPr>
              <w:jc w:val="center"/>
              <w:rPr>
                <w:bCs/>
                <w:color w:val="000000"/>
                <w:vertAlign w:val="superscript"/>
              </w:rPr>
            </w:pPr>
            <w:r w:rsidRPr="00EB220F">
              <w:rPr>
                <w:color w:val="000000"/>
              </w:rPr>
              <w:t>Площадь жилых помещ</w:t>
            </w:r>
            <w:r w:rsidRPr="00EB220F">
              <w:rPr>
                <w:color w:val="000000"/>
              </w:rPr>
              <w:t>е</w:t>
            </w:r>
            <w:r w:rsidRPr="00EB220F">
              <w:rPr>
                <w:color w:val="000000"/>
              </w:rPr>
              <w:t>ний в ветхих и аварийных жилых д</w:t>
            </w:r>
            <w:r w:rsidRPr="00EB220F">
              <w:rPr>
                <w:color w:val="000000"/>
              </w:rPr>
              <w:t>о</w:t>
            </w:r>
            <w:r w:rsidRPr="00EB220F">
              <w:rPr>
                <w:color w:val="000000"/>
              </w:rPr>
              <w:t>мах, м</w:t>
            </w:r>
            <w:r w:rsidRPr="00EB220F">
              <w:rPr>
                <w:color w:val="000000"/>
                <w:vertAlign w:val="superscript"/>
              </w:rPr>
              <w:t>2</w:t>
            </w:r>
          </w:p>
        </w:tc>
        <w:tc>
          <w:tcPr>
            <w:tcW w:w="1560" w:type="dxa"/>
            <w:vAlign w:val="center"/>
          </w:tcPr>
          <w:p w:rsidR="004063B1" w:rsidRPr="00EB220F" w:rsidRDefault="004063B1" w:rsidP="004063B1">
            <w:pPr>
              <w:jc w:val="center"/>
              <w:rPr>
                <w:color w:val="000000"/>
              </w:rPr>
            </w:pPr>
            <w:r w:rsidRPr="00EB220F">
              <w:rPr>
                <w:color w:val="000000"/>
              </w:rPr>
              <w:t xml:space="preserve">Введено </w:t>
            </w:r>
          </w:p>
          <w:p w:rsidR="004063B1" w:rsidRPr="00EB220F" w:rsidRDefault="004063B1" w:rsidP="004063B1">
            <w:pPr>
              <w:jc w:val="center"/>
              <w:rPr>
                <w:bCs/>
                <w:color w:val="000000"/>
              </w:rPr>
            </w:pPr>
            <w:r w:rsidRPr="00EB220F">
              <w:rPr>
                <w:color w:val="000000"/>
              </w:rPr>
              <w:t>ж</w:t>
            </w:r>
            <w:r w:rsidRPr="00EB220F">
              <w:rPr>
                <w:color w:val="000000"/>
              </w:rPr>
              <w:t>и</w:t>
            </w:r>
            <w:r w:rsidRPr="00EB220F">
              <w:rPr>
                <w:color w:val="000000"/>
              </w:rPr>
              <w:t>лья, м</w:t>
            </w:r>
            <w:r w:rsidRPr="00EB220F">
              <w:rPr>
                <w:color w:val="000000"/>
                <w:vertAlign w:val="superscript"/>
              </w:rPr>
              <w:t xml:space="preserve">2 </w:t>
            </w:r>
            <w:r w:rsidRPr="00EB220F">
              <w:rPr>
                <w:color w:val="000000"/>
              </w:rPr>
              <w:t xml:space="preserve">, за </w:t>
            </w:r>
            <w:smartTag w:uri="urn:schemas-microsoft-com:office:smarttags" w:element="metricconverter">
              <w:smartTagPr>
                <w:attr w:name="ProductID" w:val="2010 г"/>
              </w:smartTagPr>
              <w:r w:rsidRPr="00EB220F">
                <w:rPr>
                  <w:color w:val="000000"/>
                </w:rPr>
                <w:t>2010 г</w:t>
              </w:r>
            </w:smartTag>
          </w:p>
        </w:tc>
      </w:tr>
      <w:tr w:rsidR="004063B1" w:rsidRPr="00EB220F" w:rsidTr="004063B1">
        <w:trPr>
          <w:trHeight w:val="262"/>
        </w:trPr>
        <w:tc>
          <w:tcPr>
            <w:tcW w:w="1008" w:type="dxa"/>
            <w:shd w:val="clear" w:color="auto" w:fill="auto"/>
          </w:tcPr>
          <w:p w:rsidR="004063B1" w:rsidRPr="00EB220F" w:rsidRDefault="004063B1" w:rsidP="004063B1">
            <w:pPr>
              <w:jc w:val="center"/>
              <w:rPr>
                <w:bCs/>
                <w:color w:val="000000"/>
              </w:rPr>
            </w:pPr>
            <w:r w:rsidRPr="00EB220F">
              <w:rPr>
                <w:bCs/>
                <w:color w:val="000000"/>
              </w:rPr>
              <w:t>1</w:t>
            </w:r>
          </w:p>
        </w:tc>
        <w:tc>
          <w:tcPr>
            <w:tcW w:w="3780" w:type="dxa"/>
          </w:tcPr>
          <w:p w:rsidR="004063B1" w:rsidRPr="00EB220F" w:rsidRDefault="004063B1" w:rsidP="004063B1">
            <w:pPr>
              <w:jc w:val="center"/>
              <w:rPr>
                <w:color w:val="000000"/>
              </w:rPr>
            </w:pPr>
            <w:r w:rsidRPr="00EB220F">
              <w:rPr>
                <w:color w:val="000000"/>
              </w:rPr>
              <w:t>2</w:t>
            </w:r>
          </w:p>
        </w:tc>
        <w:tc>
          <w:tcPr>
            <w:tcW w:w="1560" w:type="dxa"/>
            <w:shd w:val="clear" w:color="auto" w:fill="auto"/>
          </w:tcPr>
          <w:p w:rsidR="004063B1" w:rsidRPr="00EB220F" w:rsidRDefault="004063B1" w:rsidP="004063B1">
            <w:pPr>
              <w:jc w:val="center"/>
              <w:rPr>
                <w:color w:val="000000"/>
              </w:rPr>
            </w:pPr>
            <w:r w:rsidRPr="00EB220F">
              <w:rPr>
                <w:color w:val="000000"/>
              </w:rPr>
              <w:t>3</w:t>
            </w:r>
          </w:p>
        </w:tc>
        <w:tc>
          <w:tcPr>
            <w:tcW w:w="1560" w:type="dxa"/>
            <w:shd w:val="clear" w:color="auto" w:fill="auto"/>
          </w:tcPr>
          <w:p w:rsidR="004063B1" w:rsidRPr="00EB220F" w:rsidRDefault="004063B1" w:rsidP="004063B1">
            <w:pPr>
              <w:jc w:val="center"/>
              <w:rPr>
                <w:color w:val="000000"/>
              </w:rPr>
            </w:pPr>
            <w:r w:rsidRPr="00EB220F">
              <w:rPr>
                <w:color w:val="000000"/>
              </w:rPr>
              <w:t>4</w:t>
            </w:r>
          </w:p>
        </w:tc>
        <w:tc>
          <w:tcPr>
            <w:tcW w:w="1560" w:type="dxa"/>
          </w:tcPr>
          <w:p w:rsidR="004063B1" w:rsidRPr="00EB220F" w:rsidRDefault="004063B1" w:rsidP="004063B1">
            <w:pPr>
              <w:jc w:val="center"/>
              <w:rPr>
                <w:color w:val="000000"/>
              </w:rPr>
            </w:pPr>
            <w:r w:rsidRPr="00EB220F">
              <w:rPr>
                <w:color w:val="000000"/>
              </w:rPr>
              <w:t>7</w:t>
            </w:r>
          </w:p>
        </w:tc>
      </w:tr>
      <w:tr w:rsidR="004063B1" w:rsidRPr="00EB220F" w:rsidTr="004063B1">
        <w:trPr>
          <w:trHeight w:val="262"/>
        </w:trPr>
        <w:tc>
          <w:tcPr>
            <w:tcW w:w="1008" w:type="dxa"/>
            <w:shd w:val="clear" w:color="auto" w:fill="auto"/>
            <w:vAlign w:val="bottom"/>
          </w:tcPr>
          <w:p w:rsidR="004063B1" w:rsidRPr="00EB220F" w:rsidRDefault="004063B1" w:rsidP="004063B1">
            <w:pPr>
              <w:jc w:val="center"/>
              <w:rPr>
                <w:b/>
                <w:bCs/>
                <w:color w:val="000000"/>
                <w:szCs w:val="28"/>
              </w:rPr>
            </w:pPr>
            <w:r w:rsidRPr="00EB220F">
              <w:rPr>
                <w:b/>
                <w:bCs/>
                <w:color w:val="000000"/>
                <w:szCs w:val="28"/>
              </w:rPr>
              <w:t>1</w:t>
            </w:r>
          </w:p>
        </w:tc>
        <w:tc>
          <w:tcPr>
            <w:tcW w:w="3780" w:type="dxa"/>
            <w:vAlign w:val="bottom"/>
          </w:tcPr>
          <w:p w:rsidR="004063B1" w:rsidRPr="00EB220F" w:rsidRDefault="004063B1" w:rsidP="004063B1">
            <w:pPr>
              <w:rPr>
                <w:b/>
                <w:bCs/>
                <w:color w:val="000000"/>
                <w:szCs w:val="28"/>
              </w:rPr>
            </w:pPr>
            <w:r w:rsidRPr="00EB220F">
              <w:rPr>
                <w:b/>
                <w:bCs/>
                <w:color w:val="000000"/>
                <w:szCs w:val="28"/>
              </w:rPr>
              <w:t>Краснозерский</w:t>
            </w:r>
          </w:p>
        </w:tc>
        <w:tc>
          <w:tcPr>
            <w:tcW w:w="1560" w:type="dxa"/>
            <w:shd w:val="clear" w:color="auto" w:fill="auto"/>
          </w:tcPr>
          <w:p w:rsidR="004063B1" w:rsidRPr="00EB220F" w:rsidRDefault="004063B1" w:rsidP="004063B1">
            <w:pPr>
              <w:jc w:val="center"/>
              <w:rPr>
                <w:b/>
                <w:color w:val="000000"/>
              </w:rPr>
            </w:pPr>
            <w:r w:rsidRPr="00EB220F">
              <w:rPr>
                <w:b/>
                <w:color w:val="000000"/>
              </w:rPr>
              <w:t>233,8</w:t>
            </w:r>
          </w:p>
        </w:tc>
        <w:tc>
          <w:tcPr>
            <w:tcW w:w="1560" w:type="dxa"/>
            <w:shd w:val="clear" w:color="auto" w:fill="auto"/>
          </w:tcPr>
          <w:p w:rsidR="004063B1" w:rsidRPr="00EB220F" w:rsidRDefault="004063B1" w:rsidP="004063B1">
            <w:pPr>
              <w:jc w:val="center"/>
              <w:rPr>
                <w:color w:val="000000"/>
              </w:rPr>
            </w:pPr>
            <w:r w:rsidRPr="00EB220F">
              <w:rPr>
                <w:color w:val="000000"/>
              </w:rPr>
              <w:t>600,0</w:t>
            </w:r>
          </w:p>
        </w:tc>
        <w:tc>
          <w:tcPr>
            <w:tcW w:w="1560" w:type="dxa"/>
          </w:tcPr>
          <w:p w:rsidR="004063B1" w:rsidRPr="00EB220F" w:rsidRDefault="007D6FD7" w:rsidP="004063B1">
            <w:pPr>
              <w:jc w:val="center"/>
              <w:rPr>
                <w:color w:val="000000"/>
              </w:rPr>
            </w:pPr>
            <w:r w:rsidRPr="00EB220F">
              <w:rPr>
                <w:color w:val="000000"/>
              </w:rPr>
              <w:t>4553,6</w:t>
            </w:r>
          </w:p>
        </w:tc>
      </w:tr>
      <w:tr w:rsidR="004063B1" w:rsidRPr="00EB220F" w:rsidTr="004063B1">
        <w:trPr>
          <w:trHeight w:val="262"/>
        </w:trPr>
        <w:tc>
          <w:tcPr>
            <w:tcW w:w="1008" w:type="dxa"/>
            <w:shd w:val="clear" w:color="auto" w:fill="auto"/>
          </w:tcPr>
          <w:p w:rsidR="004063B1" w:rsidRPr="00EB220F" w:rsidRDefault="004063B1" w:rsidP="004063B1">
            <w:pPr>
              <w:jc w:val="center"/>
              <w:rPr>
                <w:b/>
                <w:color w:val="000000"/>
              </w:rPr>
            </w:pPr>
            <w:r w:rsidRPr="00EB220F">
              <w:rPr>
                <w:b/>
                <w:color w:val="000000"/>
              </w:rPr>
              <w:t>2</w:t>
            </w:r>
          </w:p>
        </w:tc>
        <w:tc>
          <w:tcPr>
            <w:tcW w:w="3780" w:type="dxa"/>
          </w:tcPr>
          <w:p w:rsidR="004063B1" w:rsidRPr="00EB220F" w:rsidRDefault="004063B1" w:rsidP="004063B1">
            <w:pPr>
              <w:rPr>
                <w:b/>
                <w:color w:val="000000"/>
              </w:rPr>
            </w:pPr>
            <w:r w:rsidRPr="00EB220F">
              <w:rPr>
                <w:b/>
                <w:snapToGrid w:val="0"/>
                <w:color w:val="000000"/>
              </w:rPr>
              <w:t>Аксенихинский</w:t>
            </w:r>
          </w:p>
        </w:tc>
        <w:tc>
          <w:tcPr>
            <w:tcW w:w="1560" w:type="dxa"/>
            <w:shd w:val="clear" w:color="auto" w:fill="auto"/>
            <w:vAlign w:val="center"/>
          </w:tcPr>
          <w:p w:rsidR="004063B1" w:rsidRPr="00EB220F" w:rsidRDefault="004063B1" w:rsidP="004063B1">
            <w:pPr>
              <w:pStyle w:val="a7"/>
              <w:rPr>
                <w:b/>
                <w:bCs/>
                <w:color w:val="000000"/>
                <w:sz w:val="24"/>
              </w:rPr>
            </w:pPr>
            <w:r w:rsidRPr="00EB220F">
              <w:rPr>
                <w:b/>
                <w:bCs/>
                <w:color w:val="000000"/>
                <w:sz w:val="24"/>
              </w:rPr>
              <w:t>17,0</w:t>
            </w:r>
          </w:p>
        </w:tc>
        <w:tc>
          <w:tcPr>
            <w:tcW w:w="1560" w:type="dxa"/>
            <w:shd w:val="clear" w:color="auto" w:fill="auto"/>
            <w:vAlign w:val="center"/>
          </w:tcPr>
          <w:p w:rsidR="004063B1" w:rsidRPr="00EB220F" w:rsidRDefault="004063B1" w:rsidP="004063B1">
            <w:pPr>
              <w:pStyle w:val="a7"/>
              <w:rPr>
                <w:b/>
                <w:bCs/>
                <w:color w:val="000000"/>
                <w:sz w:val="24"/>
              </w:rPr>
            </w:pPr>
            <w:r w:rsidRPr="00EB220F">
              <w:rPr>
                <w:b/>
                <w:bCs/>
                <w:color w:val="000000"/>
                <w:sz w:val="24"/>
              </w:rPr>
              <w:t>-</w:t>
            </w:r>
          </w:p>
        </w:tc>
        <w:tc>
          <w:tcPr>
            <w:tcW w:w="1560" w:type="dxa"/>
            <w:vAlign w:val="center"/>
          </w:tcPr>
          <w:p w:rsidR="004063B1" w:rsidRPr="00EB220F" w:rsidRDefault="004063B1" w:rsidP="004063B1">
            <w:pPr>
              <w:jc w:val="center"/>
              <w:rPr>
                <w:color w:val="000000"/>
              </w:rPr>
            </w:pPr>
            <w:r w:rsidRPr="00EB220F">
              <w:rPr>
                <w:color w:val="000000"/>
              </w:rPr>
              <w:t>-</w:t>
            </w:r>
          </w:p>
        </w:tc>
      </w:tr>
      <w:tr w:rsidR="004063B1" w:rsidRPr="00EB220F" w:rsidTr="004063B1">
        <w:trPr>
          <w:trHeight w:val="262"/>
        </w:trPr>
        <w:tc>
          <w:tcPr>
            <w:tcW w:w="1008" w:type="dxa"/>
            <w:shd w:val="clear" w:color="auto" w:fill="auto"/>
            <w:vAlign w:val="bottom"/>
          </w:tcPr>
          <w:p w:rsidR="004063B1" w:rsidRPr="00EB220F" w:rsidRDefault="004063B1" w:rsidP="004063B1">
            <w:pPr>
              <w:jc w:val="center"/>
              <w:rPr>
                <w:b/>
                <w:color w:val="000000"/>
                <w:szCs w:val="28"/>
              </w:rPr>
            </w:pPr>
            <w:r w:rsidRPr="00EB220F">
              <w:rPr>
                <w:b/>
                <w:color w:val="000000"/>
                <w:szCs w:val="28"/>
              </w:rPr>
              <w:t>3</w:t>
            </w:r>
          </w:p>
        </w:tc>
        <w:tc>
          <w:tcPr>
            <w:tcW w:w="3780" w:type="dxa"/>
            <w:vAlign w:val="bottom"/>
          </w:tcPr>
          <w:p w:rsidR="004063B1" w:rsidRPr="00EB220F" w:rsidRDefault="004063B1" w:rsidP="004063B1">
            <w:pPr>
              <w:rPr>
                <w:b/>
                <w:color w:val="000000"/>
                <w:szCs w:val="28"/>
              </w:rPr>
            </w:pPr>
            <w:r w:rsidRPr="00EB220F">
              <w:rPr>
                <w:b/>
                <w:color w:val="000000"/>
                <w:szCs w:val="28"/>
              </w:rPr>
              <w:t>Веселовский</w:t>
            </w:r>
          </w:p>
        </w:tc>
        <w:tc>
          <w:tcPr>
            <w:tcW w:w="1560" w:type="dxa"/>
            <w:shd w:val="clear" w:color="auto" w:fill="auto"/>
            <w:vAlign w:val="center"/>
          </w:tcPr>
          <w:p w:rsidR="004063B1" w:rsidRPr="00EB220F" w:rsidRDefault="004063B1" w:rsidP="004063B1">
            <w:pPr>
              <w:pStyle w:val="a7"/>
              <w:rPr>
                <w:b/>
                <w:bCs/>
                <w:color w:val="000000"/>
                <w:sz w:val="24"/>
              </w:rPr>
            </w:pPr>
            <w:r w:rsidRPr="00EB220F">
              <w:rPr>
                <w:b/>
                <w:bCs/>
                <w:color w:val="000000"/>
                <w:sz w:val="24"/>
              </w:rPr>
              <w:t>52,8</w:t>
            </w:r>
          </w:p>
        </w:tc>
        <w:tc>
          <w:tcPr>
            <w:tcW w:w="1560" w:type="dxa"/>
            <w:shd w:val="clear" w:color="auto" w:fill="auto"/>
            <w:vAlign w:val="center"/>
          </w:tcPr>
          <w:p w:rsidR="004063B1" w:rsidRPr="00EB220F" w:rsidRDefault="004063B1" w:rsidP="004063B1">
            <w:pPr>
              <w:pStyle w:val="a7"/>
              <w:rPr>
                <w:bCs/>
                <w:color w:val="000000"/>
                <w:sz w:val="24"/>
              </w:rPr>
            </w:pPr>
            <w:r w:rsidRPr="00EB220F">
              <w:rPr>
                <w:bCs/>
                <w:color w:val="000000"/>
                <w:sz w:val="24"/>
              </w:rPr>
              <w:t>350,6</w:t>
            </w:r>
          </w:p>
        </w:tc>
        <w:tc>
          <w:tcPr>
            <w:tcW w:w="1560" w:type="dxa"/>
            <w:vAlign w:val="center"/>
          </w:tcPr>
          <w:p w:rsidR="004063B1" w:rsidRPr="00EB220F" w:rsidRDefault="004063B1" w:rsidP="004063B1">
            <w:pPr>
              <w:jc w:val="center"/>
              <w:rPr>
                <w:color w:val="000000"/>
              </w:rPr>
            </w:pPr>
            <w:r w:rsidRPr="00EB220F">
              <w:rPr>
                <w:color w:val="000000"/>
              </w:rPr>
              <w:t>176,0</w:t>
            </w:r>
          </w:p>
        </w:tc>
      </w:tr>
      <w:tr w:rsidR="004063B1" w:rsidRPr="00EB220F" w:rsidTr="004063B1">
        <w:trPr>
          <w:trHeight w:val="262"/>
        </w:trPr>
        <w:tc>
          <w:tcPr>
            <w:tcW w:w="1008" w:type="dxa"/>
            <w:shd w:val="clear" w:color="auto" w:fill="auto"/>
            <w:vAlign w:val="bottom"/>
          </w:tcPr>
          <w:p w:rsidR="004063B1" w:rsidRPr="00EB220F" w:rsidRDefault="004063B1" w:rsidP="004063B1">
            <w:pPr>
              <w:jc w:val="center"/>
              <w:rPr>
                <w:b/>
                <w:color w:val="000000"/>
                <w:szCs w:val="28"/>
              </w:rPr>
            </w:pPr>
            <w:r w:rsidRPr="00EB220F">
              <w:rPr>
                <w:b/>
                <w:color w:val="000000"/>
                <w:szCs w:val="28"/>
              </w:rPr>
              <w:t>4</w:t>
            </w:r>
          </w:p>
        </w:tc>
        <w:tc>
          <w:tcPr>
            <w:tcW w:w="3780" w:type="dxa"/>
            <w:vAlign w:val="bottom"/>
          </w:tcPr>
          <w:p w:rsidR="004063B1" w:rsidRPr="00EB220F" w:rsidRDefault="004063B1" w:rsidP="004063B1">
            <w:pPr>
              <w:rPr>
                <w:b/>
                <w:color w:val="000000"/>
                <w:szCs w:val="28"/>
              </w:rPr>
            </w:pPr>
            <w:r w:rsidRPr="00EB220F">
              <w:rPr>
                <w:b/>
                <w:color w:val="000000"/>
                <w:szCs w:val="28"/>
              </w:rPr>
              <w:t>Зубковский</w:t>
            </w:r>
          </w:p>
        </w:tc>
        <w:tc>
          <w:tcPr>
            <w:tcW w:w="1560" w:type="dxa"/>
            <w:shd w:val="clear" w:color="auto" w:fill="auto"/>
            <w:vAlign w:val="center"/>
          </w:tcPr>
          <w:p w:rsidR="004063B1" w:rsidRPr="00EB220F" w:rsidRDefault="004063B1" w:rsidP="004063B1">
            <w:pPr>
              <w:pStyle w:val="a7"/>
              <w:rPr>
                <w:b/>
                <w:bCs/>
                <w:color w:val="000000"/>
                <w:sz w:val="24"/>
              </w:rPr>
            </w:pPr>
            <w:r w:rsidRPr="00EB220F">
              <w:rPr>
                <w:b/>
                <w:bCs/>
                <w:color w:val="000000"/>
                <w:sz w:val="24"/>
              </w:rPr>
              <w:t>44,56</w:t>
            </w:r>
          </w:p>
        </w:tc>
        <w:tc>
          <w:tcPr>
            <w:tcW w:w="1560" w:type="dxa"/>
            <w:shd w:val="clear" w:color="auto" w:fill="auto"/>
            <w:vAlign w:val="center"/>
          </w:tcPr>
          <w:p w:rsidR="004063B1" w:rsidRPr="00EB220F" w:rsidRDefault="004063B1" w:rsidP="004063B1">
            <w:pPr>
              <w:pStyle w:val="a7"/>
              <w:rPr>
                <w:b/>
                <w:bCs/>
                <w:color w:val="000000"/>
                <w:sz w:val="24"/>
              </w:rPr>
            </w:pPr>
            <w:r w:rsidRPr="00EB220F">
              <w:rPr>
                <w:b/>
                <w:bCs/>
                <w:color w:val="000000"/>
                <w:sz w:val="24"/>
              </w:rPr>
              <w:t>-</w:t>
            </w:r>
          </w:p>
        </w:tc>
        <w:tc>
          <w:tcPr>
            <w:tcW w:w="1560" w:type="dxa"/>
            <w:vAlign w:val="center"/>
          </w:tcPr>
          <w:p w:rsidR="004063B1" w:rsidRPr="00EB220F" w:rsidRDefault="004063B1" w:rsidP="004063B1">
            <w:pPr>
              <w:jc w:val="center"/>
              <w:rPr>
                <w:color w:val="000000"/>
              </w:rPr>
            </w:pPr>
            <w:r w:rsidRPr="00EB220F">
              <w:rPr>
                <w:color w:val="000000"/>
              </w:rPr>
              <w:t>69,4</w:t>
            </w:r>
          </w:p>
        </w:tc>
      </w:tr>
      <w:tr w:rsidR="004063B1" w:rsidRPr="00EB220F" w:rsidTr="004063B1">
        <w:trPr>
          <w:trHeight w:val="262"/>
        </w:trPr>
        <w:tc>
          <w:tcPr>
            <w:tcW w:w="1008" w:type="dxa"/>
            <w:shd w:val="clear" w:color="auto" w:fill="auto"/>
            <w:vAlign w:val="bottom"/>
          </w:tcPr>
          <w:p w:rsidR="004063B1" w:rsidRPr="00EB220F" w:rsidRDefault="004063B1" w:rsidP="004063B1">
            <w:pPr>
              <w:jc w:val="center"/>
              <w:rPr>
                <w:b/>
                <w:bCs/>
                <w:color w:val="000000"/>
              </w:rPr>
            </w:pPr>
            <w:r w:rsidRPr="00EB220F">
              <w:rPr>
                <w:b/>
                <w:bCs/>
                <w:color w:val="000000"/>
              </w:rPr>
              <w:t>5</w:t>
            </w:r>
          </w:p>
        </w:tc>
        <w:tc>
          <w:tcPr>
            <w:tcW w:w="3780" w:type="dxa"/>
            <w:vAlign w:val="bottom"/>
          </w:tcPr>
          <w:p w:rsidR="004063B1" w:rsidRPr="00EB220F" w:rsidRDefault="004063B1" w:rsidP="004063B1">
            <w:pPr>
              <w:rPr>
                <w:b/>
                <w:bCs/>
                <w:color w:val="000000"/>
              </w:rPr>
            </w:pPr>
            <w:r w:rsidRPr="00EB220F">
              <w:rPr>
                <w:b/>
                <w:bCs/>
                <w:color w:val="000000"/>
              </w:rPr>
              <w:t>Казанский</w:t>
            </w:r>
          </w:p>
        </w:tc>
        <w:tc>
          <w:tcPr>
            <w:tcW w:w="1560" w:type="dxa"/>
            <w:shd w:val="clear" w:color="auto" w:fill="auto"/>
          </w:tcPr>
          <w:p w:rsidR="004063B1" w:rsidRPr="00EB220F" w:rsidRDefault="004063B1" w:rsidP="004063B1">
            <w:pPr>
              <w:pStyle w:val="a7"/>
              <w:rPr>
                <w:b/>
                <w:bCs/>
                <w:color w:val="000000"/>
                <w:sz w:val="24"/>
              </w:rPr>
            </w:pPr>
            <w:r w:rsidRPr="00EB220F">
              <w:rPr>
                <w:b/>
                <w:bCs/>
                <w:color w:val="000000"/>
                <w:sz w:val="24"/>
              </w:rPr>
              <w:t>13,3</w:t>
            </w:r>
          </w:p>
        </w:tc>
        <w:tc>
          <w:tcPr>
            <w:tcW w:w="1560" w:type="dxa"/>
            <w:shd w:val="clear" w:color="auto" w:fill="auto"/>
          </w:tcPr>
          <w:p w:rsidR="004063B1" w:rsidRPr="00EB220F" w:rsidRDefault="004063B1" w:rsidP="004063B1">
            <w:pPr>
              <w:pStyle w:val="a7"/>
              <w:rPr>
                <w:b/>
                <w:bCs/>
                <w:color w:val="000000"/>
                <w:sz w:val="24"/>
              </w:rPr>
            </w:pPr>
            <w:r w:rsidRPr="00EB220F">
              <w:rPr>
                <w:b/>
                <w:bCs/>
                <w:color w:val="000000"/>
                <w:sz w:val="24"/>
              </w:rPr>
              <w:t>-</w:t>
            </w:r>
          </w:p>
        </w:tc>
        <w:tc>
          <w:tcPr>
            <w:tcW w:w="1560" w:type="dxa"/>
          </w:tcPr>
          <w:p w:rsidR="004063B1" w:rsidRPr="00EB220F" w:rsidRDefault="004063B1" w:rsidP="004063B1">
            <w:pPr>
              <w:jc w:val="center"/>
              <w:rPr>
                <w:color w:val="000000"/>
              </w:rPr>
            </w:pPr>
            <w:r w:rsidRPr="00EB220F">
              <w:rPr>
                <w:color w:val="000000"/>
              </w:rPr>
              <w:t>-</w:t>
            </w:r>
          </w:p>
        </w:tc>
      </w:tr>
      <w:tr w:rsidR="004063B1" w:rsidRPr="00EB220F" w:rsidTr="004063B1">
        <w:trPr>
          <w:trHeight w:val="262"/>
        </w:trPr>
        <w:tc>
          <w:tcPr>
            <w:tcW w:w="1008" w:type="dxa"/>
            <w:shd w:val="clear" w:color="auto" w:fill="auto"/>
            <w:vAlign w:val="bottom"/>
          </w:tcPr>
          <w:p w:rsidR="004063B1" w:rsidRPr="00EB220F" w:rsidRDefault="004063B1" w:rsidP="004063B1">
            <w:pPr>
              <w:jc w:val="center"/>
              <w:rPr>
                <w:b/>
                <w:color w:val="000000"/>
              </w:rPr>
            </w:pPr>
            <w:r w:rsidRPr="00EB220F">
              <w:rPr>
                <w:b/>
                <w:color w:val="000000"/>
              </w:rPr>
              <w:t>6</w:t>
            </w:r>
          </w:p>
        </w:tc>
        <w:tc>
          <w:tcPr>
            <w:tcW w:w="3780" w:type="dxa"/>
            <w:vAlign w:val="bottom"/>
          </w:tcPr>
          <w:p w:rsidR="004063B1" w:rsidRPr="00EB220F" w:rsidRDefault="004063B1" w:rsidP="004063B1">
            <w:pPr>
              <w:rPr>
                <w:b/>
                <w:color w:val="000000"/>
              </w:rPr>
            </w:pPr>
            <w:r w:rsidRPr="00EB220F">
              <w:rPr>
                <w:b/>
                <w:color w:val="000000"/>
              </w:rPr>
              <w:t>Кайгородский</w:t>
            </w:r>
          </w:p>
        </w:tc>
        <w:tc>
          <w:tcPr>
            <w:tcW w:w="1560" w:type="dxa"/>
            <w:shd w:val="clear" w:color="auto" w:fill="auto"/>
            <w:vAlign w:val="center"/>
          </w:tcPr>
          <w:p w:rsidR="004063B1" w:rsidRPr="00EB220F" w:rsidRDefault="004063B1" w:rsidP="004063B1">
            <w:pPr>
              <w:pStyle w:val="a7"/>
              <w:rPr>
                <w:b/>
                <w:bCs/>
                <w:color w:val="000000"/>
                <w:sz w:val="24"/>
              </w:rPr>
            </w:pPr>
            <w:r w:rsidRPr="00EB220F">
              <w:rPr>
                <w:b/>
                <w:bCs/>
                <w:color w:val="000000"/>
                <w:sz w:val="24"/>
              </w:rPr>
              <w:t>34,5</w:t>
            </w:r>
          </w:p>
        </w:tc>
        <w:tc>
          <w:tcPr>
            <w:tcW w:w="1560" w:type="dxa"/>
            <w:shd w:val="clear" w:color="auto" w:fill="auto"/>
            <w:vAlign w:val="center"/>
          </w:tcPr>
          <w:p w:rsidR="004063B1" w:rsidRPr="00EB220F" w:rsidRDefault="004063B1" w:rsidP="004063B1">
            <w:pPr>
              <w:pStyle w:val="a7"/>
              <w:rPr>
                <w:b/>
                <w:bCs/>
                <w:color w:val="000000"/>
                <w:sz w:val="24"/>
              </w:rPr>
            </w:pPr>
            <w:r w:rsidRPr="00EB220F">
              <w:rPr>
                <w:b/>
                <w:bCs/>
                <w:color w:val="000000"/>
                <w:sz w:val="24"/>
              </w:rPr>
              <w:t>-</w:t>
            </w:r>
          </w:p>
        </w:tc>
        <w:tc>
          <w:tcPr>
            <w:tcW w:w="1560" w:type="dxa"/>
            <w:vAlign w:val="center"/>
          </w:tcPr>
          <w:p w:rsidR="004063B1" w:rsidRPr="00EB220F" w:rsidRDefault="004063B1" w:rsidP="004063B1">
            <w:pPr>
              <w:jc w:val="center"/>
              <w:rPr>
                <w:color w:val="000000"/>
              </w:rPr>
            </w:pPr>
            <w:r w:rsidRPr="00EB220F">
              <w:rPr>
                <w:color w:val="000000"/>
              </w:rPr>
              <w:t>-</w:t>
            </w:r>
          </w:p>
        </w:tc>
      </w:tr>
      <w:tr w:rsidR="004063B1" w:rsidRPr="00EB220F" w:rsidTr="004063B1">
        <w:trPr>
          <w:trHeight w:val="262"/>
        </w:trPr>
        <w:tc>
          <w:tcPr>
            <w:tcW w:w="1008" w:type="dxa"/>
            <w:shd w:val="clear" w:color="auto" w:fill="auto"/>
            <w:vAlign w:val="bottom"/>
          </w:tcPr>
          <w:p w:rsidR="004063B1" w:rsidRPr="00EB220F" w:rsidRDefault="004063B1" w:rsidP="004063B1">
            <w:pPr>
              <w:jc w:val="center"/>
              <w:rPr>
                <w:b/>
                <w:color w:val="000000"/>
              </w:rPr>
            </w:pPr>
            <w:r w:rsidRPr="00EB220F">
              <w:rPr>
                <w:b/>
                <w:color w:val="000000"/>
              </w:rPr>
              <w:t>7</w:t>
            </w:r>
          </w:p>
        </w:tc>
        <w:tc>
          <w:tcPr>
            <w:tcW w:w="3780" w:type="dxa"/>
            <w:vAlign w:val="bottom"/>
          </w:tcPr>
          <w:p w:rsidR="004063B1" w:rsidRPr="00EB220F" w:rsidRDefault="004063B1" w:rsidP="004063B1">
            <w:pPr>
              <w:rPr>
                <w:b/>
                <w:color w:val="000000"/>
              </w:rPr>
            </w:pPr>
            <w:r w:rsidRPr="00EB220F">
              <w:rPr>
                <w:b/>
                <w:color w:val="000000"/>
              </w:rPr>
              <w:t>Колыбельский</w:t>
            </w:r>
          </w:p>
        </w:tc>
        <w:tc>
          <w:tcPr>
            <w:tcW w:w="1560" w:type="dxa"/>
            <w:shd w:val="clear" w:color="auto" w:fill="auto"/>
          </w:tcPr>
          <w:p w:rsidR="004063B1" w:rsidRPr="00EB220F" w:rsidRDefault="004063B1" w:rsidP="004063B1">
            <w:pPr>
              <w:pStyle w:val="a7"/>
              <w:rPr>
                <w:b/>
                <w:bCs/>
                <w:color w:val="000000"/>
                <w:sz w:val="24"/>
              </w:rPr>
            </w:pPr>
            <w:r w:rsidRPr="00EB220F">
              <w:rPr>
                <w:b/>
                <w:bCs/>
                <w:color w:val="000000"/>
                <w:sz w:val="24"/>
              </w:rPr>
              <w:t>35,9</w:t>
            </w:r>
          </w:p>
        </w:tc>
        <w:tc>
          <w:tcPr>
            <w:tcW w:w="1560" w:type="dxa"/>
            <w:shd w:val="clear" w:color="auto" w:fill="auto"/>
          </w:tcPr>
          <w:p w:rsidR="004063B1" w:rsidRPr="00EB220F" w:rsidRDefault="004063B1" w:rsidP="004063B1">
            <w:pPr>
              <w:pStyle w:val="a7"/>
              <w:rPr>
                <w:b/>
                <w:bCs/>
                <w:color w:val="000000"/>
                <w:sz w:val="24"/>
              </w:rPr>
            </w:pPr>
            <w:r w:rsidRPr="00EB220F">
              <w:rPr>
                <w:b/>
                <w:bCs/>
                <w:color w:val="000000"/>
                <w:sz w:val="24"/>
              </w:rPr>
              <w:t>-</w:t>
            </w:r>
          </w:p>
        </w:tc>
        <w:tc>
          <w:tcPr>
            <w:tcW w:w="1560" w:type="dxa"/>
          </w:tcPr>
          <w:p w:rsidR="004063B1" w:rsidRPr="00EB220F" w:rsidRDefault="004063B1" w:rsidP="004063B1">
            <w:pPr>
              <w:jc w:val="center"/>
              <w:rPr>
                <w:color w:val="000000"/>
              </w:rPr>
            </w:pPr>
            <w:r w:rsidRPr="00EB220F">
              <w:rPr>
                <w:color w:val="000000"/>
              </w:rPr>
              <w:t>-</w:t>
            </w:r>
          </w:p>
        </w:tc>
      </w:tr>
      <w:tr w:rsidR="004063B1" w:rsidRPr="00EB220F" w:rsidTr="004063B1">
        <w:trPr>
          <w:trHeight w:val="262"/>
        </w:trPr>
        <w:tc>
          <w:tcPr>
            <w:tcW w:w="1008" w:type="dxa"/>
            <w:shd w:val="clear" w:color="auto" w:fill="auto"/>
            <w:vAlign w:val="bottom"/>
          </w:tcPr>
          <w:p w:rsidR="004063B1" w:rsidRPr="00EB220F" w:rsidRDefault="004063B1" w:rsidP="004063B1">
            <w:pPr>
              <w:jc w:val="center"/>
              <w:rPr>
                <w:b/>
                <w:color w:val="000000"/>
              </w:rPr>
            </w:pPr>
            <w:r w:rsidRPr="00EB220F">
              <w:rPr>
                <w:b/>
                <w:color w:val="000000"/>
              </w:rPr>
              <w:t>8</w:t>
            </w:r>
          </w:p>
        </w:tc>
        <w:tc>
          <w:tcPr>
            <w:tcW w:w="3780" w:type="dxa"/>
            <w:vAlign w:val="bottom"/>
          </w:tcPr>
          <w:p w:rsidR="004063B1" w:rsidRPr="00EB220F" w:rsidRDefault="004063B1" w:rsidP="004063B1">
            <w:pPr>
              <w:rPr>
                <w:b/>
                <w:color w:val="000000"/>
              </w:rPr>
            </w:pPr>
            <w:r w:rsidRPr="00EB220F">
              <w:rPr>
                <w:b/>
                <w:color w:val="000000"/>
              </w:rPr>
              <w:t>Коневский</w:t>
            </w:r>
          </w:p>
        </w:tc>
        <w:tc>
          <w:tcPr>
            <w:tcW w:w="1560" w:type="dxa"/>
            <w:shd w:val="clear" w:color="auto" w:fill="auto"/>
            <w:vAlign w:val="center"/>
          </w:tcPr>
          <w:p w:rsidR="004063B1" w:rsidRPr="00EB220F" w:rsidRDefault="004063B1" w:rsidP="004063B1">
            <w:pPr>
              <w:pStyle w:val="a7"/>
              <w:rPr>
                <w:b/>
                <w:bCs/>
                <w:color w:val="000000"/>
                <w:sz w:val="24"/>
              </w:rPr>
            </w:pPr>
            <w:r w:rsidRPr="00EB220F">
              <w:rPr>
                <w:b/>
                <w:bCs/>
                <w:color w:val="000000"/>
                <w:sz w:val="24"/>
              </w:rPr>
              <w:t>20,7</w:t>
            </w:r>
          </w:p>
        </w:tc>
        <w:tc>
          <w:tcPr>
            <w:tcW w:w="1560" w:type="dxa"/>
            <w:shd w:val="clear" w:color="auto" w:fill="auto"/>
            <w:vAlign w:val="center"/>
          </w:tcPr>
          <w:p w:rsidR="004063B1" w:rsidRPr="00EB220F" w:rsidRDefault="004063B1" w:rsidP="004063B1">
            <w:pPr>
              <w:pStyle w:val="a7"/>
              <w:rPr>
                <w:b/>
                <w:bCs/>
                <w:color w:val="000000"/>
                <w:sz w:val="24"/>
              </w:rPr>
            </w:pPr>
            <w:r w:rsidRPr="00EB220F">
              <w:rPr>
                <w:b/>
                <w:bCs/>
                <w:color w:val="000000"/>
                <w:sz w:val="24"/>
              </w:rPr>
              <w:t>-</w:t>
            </w:r>
          </w:p>
        </w:tc>
        <w:tc>
          <w:tcPr>
            <w:tcW w:w="1560" w:type="dxa"/>
            <w:vAlign w:val="center"/>
          </w:tcPr>
          <w:p w:rsidR="004063B1" w:rsidRPr="00EB220F" w:rsidRDefault="004063B1" w:rsidP="004063B1">
            <w:pPr>
              <w:jc w:val="center"/>
              <w:rPr>
                <w:color w:val="000000"/>
              </w:rPr>
            </w:pPr>
            <w:r w:rsidRPr="00EB220F">
              <w:rPr>
                <w:color w:val="000000"/>
              </w:rPr>
              <w:t>95,4</w:t>
            </w:r>
          </w:p>
        </w:tc>
      </w:tr>
      <w:tr w:rsidR="004063B1" w:rsidRPr="00EB220F" w:rsidTr="004063B1">
        <w:trPr>
          <w:trHeight w:val="262"/>
        </w:trPr>
        <w:tc>
          <w:tcPr>
            <w:tcW w:w="1008" w:type="dxa"/>
            <w:shd w:val="clear" w:color="auto" w:fill="auto"/>
            <w:vAlign w:val="bottom"/>
          </w:tcPr>
          <w:p w:rsidR="004063B1" w:rsidRPr="00EB220F" w:rsidRDefault="004063B1" w:rsidP="004063B1">
            <w:pPr>
              <w:jc w:val="center"/>
              <w:rPr>
                <w:b/>
                <w:color w:val="000000"/>
              </w:rPr>
            </w:pPr>
            <w:r w:rsidRPr="00EB220F">
              <w:rPr>
                <w:b/>
                <w:color w:val="000000"/>
              </w:rPr>
              <w:t>9</w:t>
            </w:r>
          </w:p>
        </w:tc>
        <w:tc>
          <w:tcPr>
            <w:tcW w:w="3780" w:type="dxa"/>
            <w:vAlign w:val="bottom"/>
          </w:tcPr>
          <w:p w:rsidR="004063B1" w:rsidRPr="00EB220F" w:rsidRDefault="004063B1" w:rsidP="004063B1">
            <w:pPr>
              <w:rPr>
                <w:b/>
                <w:color w:val="000000"/>
              </w:rPr>
            </w:pPr>
            <w:r w:rsidRPr="00EB220F">
              <w:rPr>
                <w:b/>
                <w:color w:val="000000"/>
              </w:rPr>
              <w:t>Лобинский</w:t>
            </w:r>
          </w:p>
        </w:tc>
        <w:tc>
          <w:tcPr>
            <w:tcW w:w="1560" w:type="dxa"/>
            <w:shd w:val="clear" w:color="auto" w:fill="auto"/>
          </w:tcPr>
          <w:p w:rsidR="004063B1" w:rsidRPr="00EB220F" w:rsidRDefault="004063B1" w:rsidP="004063B1">
            <w:pPr>
              <w:pStyle w:val="a7"/>
              <w:rPr>
                <w:b/>
                <w:bCs/>
                <w:color w:val="000000"/>
                <w:sz w:val="24"/>
              </w:rPr>
            </w:pPr>
            <w:r w:rsidRPr="00EB220F">
              <w:rPr>
                <w:b/>
                <w:bCs/>
                <w:color w:val="000000"/>
                <w:sz w:val="24"/>
              </w:rPr>
              <w:t>20,316</w:t>
            </w:r>
          </w:p>
        </w:tc>
        <w:tc>
          <w:tcPr>
            <w:tcW w:w="1560" w:type="dxa"/>
            <w:shd w:val="clear" w:color="auto" w:fill="auto"/>
          </w:tcPr>
          <w:p w:rsidR="004063B1" w:rsidRPr="00EB220F" w:rsidRDefault="004063B1" w:rsidP="004063B1">
            <w:pPr>
              <w:pStyle w:val="a7"/>
              <w:rPr>
                <w:b/>
                <w:bCs/>
                <w:color w:val="000000"/>
                <w:sz w:val="24"/>
              </w:rPr>
            </w:pPr>
            <w:r w:rsidRPr="00EB220F">
              <w:rPr>
                <w:color w:val="000000"/>
                <w:sz w:val="24"/>
              </w:rPr>
              <w:t>-</w:t>
            </w:r>
          </w:p>
        </w:tc>
        <w:tc>
          <w:tcPr>
            <w:tcW w:w="1560" w:type="dxa"/>
          </w:tcPr>
          <w:p w:rsidR="004063B1" w:rsidRPr="00EB220F" w:rsidRDefault="004063B1" w:rsidP="004063B1">
            <w:pPr>
              <w:jc w:val="center"/>
              <w:rPr>
                <w:color w:val="000000"/>
              </w:rPr>
            </w:pPr>
            <w:r w:rsidRPr="00EB220F">
              <w:rPr>
                <w:color w:val="000000"/>
              </w:rPr>
              <w:t>-</w:t>
            </w:r>
          </w:p>
        </w:tc>
      </w:tr>
      <w:tr w:rsidR="004063B1" w:rsidRPr="00EB220F" w:rsidTr="004063B1">
        <w:trPr>
          <w:trHeight w:val="262"/>
        </w:trPr>
        <w:tc>
          <w:tcPr>
            <w:tcW w:w="1008" w:type="dxa"/>
            <w:shd w:val="clear" w:color="auto" w:fill="auto"/>
            <w:vAlign w:val="bottom"/>
          </w:tcPr>
          <w:p w:rsidR="004063B1" w:rsidRPr="00EB220F" w:rsidRDefault="004063B1" w:rsidP="004063B1">
            <w:pPr>
              <w:jc w:val="center"/>
              <w:rPr>
                <w:b/>
                <w:color w:val="000000"/>
              </w:rPr>
            </w:pPr>
            <w:r w:rsidRPr="00EB220F">
              <w:rPr>
                <w:b/>
                <w:color w:val="000000"/>
              </w:rPr>
              <w:t>10</w:t>
            </w:r>
          </w:p>
        </w:tc>
        <w:tc>
          <w:tcPr>
            <w:tcW w:w="3780" w:type="dxa"/>
            <w:vAlign w:val="bottom"/>
          </w:tcPr>
          <w:p w:rsidR="004063B1" w:rsidRPr="00EB220F" w:rsidRDefault="004063B1" w:rsidP="004063B1">
            <w:pPr>
              <w:rPr>
                <w:b/>
                <w:color w:val="000000"/>
              </w:rPr>
            </w:pPr>
            <w:r w:rsidRPr="00EB220F">
              <w:rPr>
                <w:b/>
                <w:color w:val="000000"/>
              </w:rPr>
              <w:t>Лотошанский</w:t>
            </w:r>
          </w:p>
        </w:tc>
        <w:tc>
          <w:tcPr>
            <w:tcW w:w="1560" w:type="dxa"/>
            <w:shd w:val="clear" w:color="auto" w:fill="auto"/>
            <w:vAlign w:val="center"/>
          </w:tcPr>
          <w:p w:rsidR="004063B1" w:rsidRPr="00EB220F" w:rsidRDefault="004063B1" w:rsidP="004063B1">
            <w:pPr>
              <w:pStyle w:val="a7"/>
              <w:rPr>
                <w:b/>
                <w:bCs/>
                <w:color w:val="000000"/>
                <w:sz w:val="24"/>
              </w:rPr>
            </w:pPr>
            <w:r w:rsidRPr="00EB220F">
              <w:rPr>
                <w:b/>
                <w:bCs/>
                <w:color w:val="000000"/>
                <w:sz w:val="24"/>
              </w:rPr>
              <w:t>15,5</w:t>
            </w:r>
          </w:p>
        </w:tc>
        <w:tc>
          <w:tcPr>
            <w:tcW w:w="1560" w:type="dxa"/>
            <w:shd w:val="clear" w:color="auto" w:fill="auto"/>
            <w:vAlign w:val="center"/>
          </w:tcPr>
          <w:p w:rsidR="004063B1" w:rsidRPr="00EB220F" w:rsidRDefault="004063B1" w:rsidP="004063B1">
            <w:pPr>
              <w:pStyle w:val="a7"/>
              <w:rPr>
                <w:b/>
                <w:bCs/>
                <w:color w:val="000000"/>
                <w:sz w:val="24"/>
              </w:rPr>
            </w:pPr>
            <w:r w:rsidRPr="00EB220F">
              <w:rPr>
                <w:b/>
                <w:bCs/>
                <w:color w:val="000000"/>
                <w:sz w:val="24"/>
              </w:rPr>
              <w:t>-</w:t>
            </w:r>
          </w:p>
        </w:tc>
        <w:tc>
          <w:tcPr>
            <w:tcW w:w="1560" w:type="dxa"/>
            <w:vAlign w:val="center"/>
          </w:tcPr>
          <w:p w:rsidR="004063B1" w:rsidRPr="00EB220F" w:rsidRDefault="004063B1" w:rsidP="004063B1">
            <w:pPr>
              <w:jc w:val="center"/>
              <w:rPr>
                <w:color w:val="000000"/>
              </w:rPr>
            </w:pPr>
            <w:r w:rsidRPr="00EB220F">
              <w:rPr>
                <w:color w:val="000000"/>
              </w:rPr>
              <w:t>-</w:t>
            </w:r>
          </w:p>
        </w:tc>
      </w:tr>
      <w:tr w:rsidR="004063B1" w:rsidRPr="00EB220F" w:rsidTr="004063B1">
        <w:trPr>
          <w:trHeight w:val="262"/>
        </w:trPr>
        <w:tc>
          <w:tcPr>
            <w:tcW w:w="1008" w:type="dxa"/>
            <w:shd w:val="clear" w:color="auto" w:fill="auto"/>
            <w:vAlign w:val="bottom"/>
          </w:tcPr>
          <w:p w:rsidR="004063B1" w:rsidRPr="00EB220F" w:rsidRDefault="004063B1" w:rsidP="004063B1">
            <w:pPr>
              <w:jc w:val="center"/>
              <w:rPr>
                <w:b/>
                <w:color w:val="000000"/>
              </w:rPr>
            </w:pPr>
            <w:r w:rsidRPr="00EB220F">
              <w:rPr>
                <w:b/>
                <w:color w:val="000000"/>
              </w:rPr>
              <w:t>11</w:t>
            </w:r>
          </w:p>
        </w:tc>
        <w:tc>
          <w:tcPr>
            <w:tcW w:w="3780" w:type="dxa"/>
            <w:vAlign w:val="bottom"/>
          </w:tcPr>
          <w:p w:rsidR="004063B1" w:rsidRPr="00EB220F" w:rsidRDefault="004063B1" w:rsidP="004063B1">
            <w:pPr>
              <w:rPr>
                <w:b/>
                <w:color w:val="000000"/>
              </w:rPr>
            </w:pPr>
            <w:r w:rsidRPr="00EB220F">
              <w:rPr>
                <w:b/>
                <w:color w:val="000000"/>
              </w:rPr>
              <w:t>Майский</w:t>
            </w:r>
          </w:p>
        </w:tc>
        <w:tc>
          <w:tcPr>
            <w:tcW w:w="1560" w:type="dxa"/>
            <w:shd w:val="clear" w:color="auto" w:fill="auto"/>
            <w:vAlign w:val="center"/>
          </w:tcPr>
          <w:p w:rsidR="004063B1" w:rsidRPr="00EB220F" w:rsidRDefault="004063B1" w:rsidP="004063B1">
            <w:pPr>
              <w:pStyle w:val="a7"/>
              <w:rPr>
                <w:b/>
                <w:bCs/>
                <w:color w:val="000000"/>
                <w:sz w:val="24"/>
              </w:rPr>
            </w:pPr>
            <w:r w:rsidRPr="00EB220F">
              <w:rPr>
                <w:b/>
                <w:bCs/>
                <w:color w:val="000000"/>
                <w:sz w:val="24"/>
              </w:rPr>
              <w:t>27,7</w:t>
            </w:r>
          </w:p>
        </w:tc>
        <w:tc>
          <w:tcPr>
            <w:tcW w:w="1560" w:type="dxa"/>
            <w:shd w:val="clear" w:color="auto" w:fill="auto"/>
            <w:vAlign w:val="center"/>
          </w:tcPr>
          <w:p w:rsidR="004063B1" w:rsidRPr="00EB220F" w:rsidRDefault="004063B1" w:rsidP="004063B1">
            <w:pPr>
              <w:pStyle w:val="a7"/>
              <w:rPr>
                <w:b/>
                <w:bCs/>
                <w:color w:val="000000"/>
                <w:sz w:val="24"/>
              </w:rPr>
            </w:pPr>
            <w:r w:rsidRPr="00EB220F">
              <w:rPr>
                <w:b/>
                <w:bCs/>
                <w:color w:val="000000"/>
                <w:sz w:val="24"/>
              </w:rPr>
              <w:t>-</w:t>
            </w:r>
          </w:p>
        </w:tc>
        <w:tc>
          <w:tcPr>
            <w:tcW w:w="1560" w:type="dxa"/>
            <w:vAlign w:val="center"/>
          </w:tcPr>
          <w:p w:rsidR="004063B1" w:rsidRPr="00EB220F" w:rsidRDefault="004063B1" w:rsidP="004063B1">
            <w:pPr>
              <w:jc w:val="center"/>
              <w:rPr>
                <w:color w:val="000000"/>
              </w:rPr>
            </w:pPr>
            <w:r w:rsidRPr="00EB220F">
              <w:rPr>
                <w:color w:val="000000"/>
              </w:rPr>
              <w:t>97,5</w:t>
            </w:r>
          </w:p>
        </w:tc>
      </w:tr>
      <w:tr w:rsidR="004063B1" w:rsidRPr="00EB220F" w:rsidTr="004063B1">
        <w:trPr>
          <w:trHeight w:val="262"/>
        </w:trPr>
        <w:tc>
          <w:tcPr>
            <w:tcW w:w="1008" w:type="dxa"/>
            <w:shd w:val="clear" w:color="auto" w:fill="auto"/>
            <w:vAlign w:val="bottom"/>
          </w:tcPr>
          <w:p w:rsidR="004063B1" w:rsidRPr="00EB220F" w:rsidRDefault="004063B1" w:rsidP="004063B1">
            <w:pPr>
              <w:jc w:val="center"/>
              <w:rPr>
                <w:b/>
                <w:color w:val="000000"/>
              </w:rPr>
            </w:pPr>
            <w:r w:rsidRPr="00EB220F">
              <w:rPr>
                <w:b/>
                <w:color w:val="000000"/>
              </w:rPr>
              <w:t>12</w:t>
            </w:r>
          </w:p>
        </w:tc>
        <w:tc>
          <w:tcPr>
            <w:tcW w:w="3780" w:type="dxa"/>
            <w:vAlign w:val="bottom"/>
          </w:tcPr>
          <w:p w:rsidR="004063B1" w:rsidRPr="00EB220F" w:rsidRDefault="004063B1" w:rsidP="004063B1">
            <w:pPr>
              <w:rPr>
                <w:b/>
                <w:color w:val="000000"/>
              </w:rPr>
            </w:pPr>
            <w:r w:rsidRPr="00EB220F">
              <w:rPr>
                <w:b/>
                <w:color w:val="000000"/>
              </w:rPr>
              <w:t>Мохнатолого</w:t>
            </w:r>
            <w:r w:rsidRPr="00EB220F">
              <w:rPr>
                <w:b/>
                <w:color w:val="000000"/>
              </w:rPr>
              <w:t>в</w:t>
            </w:r>
            <w:r w:rsidRPr="00EB220F">
              <w:rPr>
                <w:b/>
                <w:color w:val="000000"/>
              </w:rPr>
              <w:t>ский</w:t>
            </w:r>
          </w:p>
        </w:tc>
        <w:tc>
          <w:tcPr>
            <w:tcW w:w="1560" w:type="dxa"/>
            <w:shd w:val="clear" w:color="auto" w:fill="auto"/>
            <w:vAlign w:val="center"/>
          </w:tcPr>
          <w:p w:rsidR="004063B1" w:rsidRPr="00EB220F" w:rsidRDefault="004063B1" w:rsidP="004063B1">
            <w:pPr>
              <w:pStyle w:val="a7"/>
              <w:rPr>
                <w:b/>
                <w:bCs/>
                <w:color w:val="000000"/>
                <w:sz w:val="24"/>
              </w:rPr>
            </w:pPr>
            <w:r w:rsidRPr="00EB220F">
              <w:rPr>
                <w:b/>
                <w:bCs/>
                <w:color w:val="000000"/>
                <w:sz w:val="24"/>
              </w:rPr>
              <w:t>45,283</w:t>
            </w:r>
          </w:p>
        </w:tc>
        <w:tc>
          <w:tcPr>
            <w:tcW w:w="1560" w:type="dxa"/>
            <w:shd w:val="clear" w:color="auto" w:fill="auto"/>
            <w:vAlign w:val="center"/>
          </w:tcPr>
          <w:p w:rsidR="004063B1" w:rsidRPr="00EB220F" w:rsidRDefault="004063B1" w:rsidP="004063B1">
            <w:pPr>
              <w:pStyle w:val="a7"/>
              <w:rPr>
                <w:b/>
                <w:bCs/>
                <w:color w:val="000000"/>
                <w:sz w:val="24"/>
              </w:rPr>
            </w:pPr>
            <w:r w:rsidRPr="00EB220F">
              <w:rPr>
                <w:b/>
                <w:bCs/>
                <w:color w:val="000000"/>
                <w:sz w:val="24"/>
              </w:rPr>
              <w:t>-</w:t>
            </w:r>
          </w:p>
        </w:tc>
        <w:tc>
          <w:tcPr>
            <w:tcW w:w="1560" w:type="dxa"/>
            <w:vAlign w:val="center"/>
          </w:tcPr>
          <w:p w:rsidR="004063B1" w:rsidRPr="00EB220F" w:rsidRDefault="004063B1" w:rsidP="004063B1">
            <w:pPr>
              <w:jc w:val="center"/>
              <w:rPr>
                <w:color w:val="000000"/>
              </w:rPr>
            </w:pPr>
            <w:r w:rsidRPr="00EB220F">
              <w:rPr>
                <w:color w:val="000000"/>
              </w:rPr>
              <w:t>-</w:t>
            </w:r>
          </w:p>
        </w:tc>
      </w:tr>
      <w:tr w:rsidR="004063B1" w:rsidRPr="00EB220F" w:rsidTr="004063B1">
        <w:trPr>
          <w:trHeight w:val="262"/>
        </w:trPr>
        <w:tc>
          <w:tcPr>
            <w:tcW w:w="1008" w:type="dxa"/>
            <w:tcBorders>
              <w:top w:val="single" w:sz="4" w:space="0" w:color="auto"/>
              <w:left w:val="single" w:sz="4" w:space="0" w:color="auto"/>
              <w:bottom w:val="single" w:sz="4" w:space="0" w:color="auto"/>
              <w:right w:val="single" w:sz="4" w:space="0" w:color="auto"/>
            </w:tcBorders>
            <w:shd w:val="clear" w:color="auto" w:fill="auto"/>
            <w:vAlign w:val="bottom"/>
          </w:tcPr>
          <w:p w:rsidR="004063B1" w:rsidRPr="00EB220F" w:rsidRDefault="004063B1" w:rsidP="004063B1">
            <w:pPr>
              <w:jc w:val="center"/>
              <w:rPr>
                <w:b/>
                <w:bCs/>
                <w:color w:val="000000"/>
              </w:rPr>
            </w:pPr>
            <w:r w:rsidRPr="00EB220F">
              <w:rPr>
                <w:b/>
                <w:bCs/>
                <w:color w:val="000000"/>
              </w:rPr>
              <w:t>13</w:t>
            </w:r>
          </w:p>
        </w:tc>
        <w:tc>
          <w:tcPr>
            <w:tcW w:w="3780" w:type="dxa"/>
            <w:tcBorders>
              <w:top w:val="single" w:sz="4" w:space="0" w:color="auto"/>
              <w:left w:val="single" w:sz="4" w:space="0" w:color="auto"/>
              <w:bottom w:val="single" w:sz="4" w:space="0" w:color="auto"/>
              <w:right w:val="single" w:sz="4" w:space="0" w:color="auto"/>
            </w:tcBorders>
            <w:vAlign w:val="bottom"/>
          </w:tcPr>
          <w:p w:rsidR="004063B1" w:rsidRPr="00EB220F" w:rsidRDefault="004063B1" w:rsidP="004063B1">
            <w:pPr>
              <w:rPr>
                <w:b/>
                <w:bCs/>
                <w:color w:val="000000"/>
              </w:rPr>
            </w:pPr>
            <w:r w:rsidRPr="00EB220F">
              <w:rPr>
                <w:b/>
                <w:bCs/>
                <w:color w:val="000000"/>
              </w:rPr>
              <w:t>Нижнечерем</w:t>
            </w:r>
            <w:r w:rsidRPr="00EB220F">
              <w:rPr>
                <w:b/>
                <w:bCs/>
                <w:color w:val="000000"/>
              </w:rPr>
              <w:t>о</w:t>
            </w:r>
            <w:r w:rsidRPr="00EB220F">
              <w:rPr>
                <w:b/>
                <w:bCs/>
                <w:color w:val="000000"/>
              </w:rPr>
              <w:t>шинский</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4063B1" w:rsidRPr="00EB220F" w:rsidRDefault="004063B1" w:rsidP="004063B1">
            <w:pPr>
              <w:pStyle w:val="a7"/>
              <w:rPr>
                <w:b/>
                <w:bCs/>
                <w:color w:val="000000"/>
                <w:sz w:val="24"/>
                <w:lang w:val="en-US"/>
              </w:rPr>
            </w:pPr>
            <w:r w:rsidRPr="00EB220F">
              <w:rPr>
                <w:b/>
                <w:bCs/>
                <w:color w:val="000000"/>
                <w:sz w:val="24"/>
              </w:rPr>
              <w:t>22,2</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4063B1" w:rsidRPr="00EB220F" w:rsidRDefault="004063B1" w:rsidP="004063B1">
            <w:pPr>
              <w:pStyle w:val="a7"/>
              <w:rPr>
                <w:b/>
                <w:bCs/>
                <w:color w:val="000000"/>
                <w:sz w:val="24"/>
              </w:rPr>
            </w:pPr>
            <w:r w:rsidRPr="00EB220F">
              <w:rPr>
                <w:b/>
                <w:bCs/>
                <w:color w:val="000000"/>
                <w:sz w:val="24"/>
              </w:rPr>
              <w:t>-</w:t>
            </w:r>
          </w:p>
        </w:tc>
        <w:tc>
          <w:tcPr>
            <w:tcW w:w="156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jc w:val="center"/>
              <w:rPr>
                <w:color w:val="000000"/>
              </w:rPr>
            </w:pPr>
            <w:r w:rsidRPr="00EB220F">
              <w:rPr>
                <w:color w:val="000000"/>
              </w:rPr>
              <w:t>11,0</w:t>
            </w:r>
          </w:p>
        </w:tc>
      </w:tr>
      <w:tr w:rsidR="004063B1" w:rsidRPr="00EB220F" w:rsidTr="004063B1">
        <w:trPr>
          <w:trHeight w:val="262"/>
        </w:trPr>
        <w:tc>
          <w:tcPr>
            <w:tcW w:w="1008" w:type="dxa"/>
            <w:tcBorders>
              <w:top w:val="single" w:sz="4" w:space="0" w:color="auto"/>
              <w:left w:val="single" w:sz="4" w:space="0" w:color="auto"/>
              <w:bottom w:val="single" w:sz="4" w:space="0" w:color="auto"/>
              <w:right w:val="single" w:sz="4" w:space="0" w:color="auto"/>
            </w:tcBorders>
            <w:shd w:val="clear" w:color="auto" w:fill="auto"/>
            <w:vAlign w:val="bottom"/>
          </w:tcPr>
          <w:p w:rsidR="004063B1" w:rsidRPr="00EB220F" w:rsidRDefault="004063B1" w:rsidP="004063B1">
            <w:pPr>
              <w:jc w:val="center"/>
              <w:rPr>
                <w:b/>
                <w:color w:val="000000"/>
              </w:rPr>
            </w:pPr>
            <w:r w:rsidRPr="00EB220F">
              <w:rPr>
                <w:b/>
                <w:color w:val="000000"/>
              </w:rPr>
              <w:t>14</w:t>
            </w:r>
          </w:p>
        </w:tc>
        <w:tc>
          <w:tcPr>
            <w:tcW w:w="3780" w:type="dxa"/>
            <w:tcBorders>
              <w:top w:val="single" w:sz="4" w:space="0" w:color="auto"/>
              <w:left w:val="single" w:sz="4" w:space="0" w:color="auto"/>
              <w:bottom w:val="single" w:sz="4" w:space="0" w:color="auto"/>
              <w:right w:val="single" w:sz="4" w:space="0" w:color="auto"/>
            </w:tcBorders>
            <w:vAlign w:val="bottom"/>
          </w:tcPr>
          <w:p w:rsidR="004063B1" w:rsidRPr="00EB220F" w:rsidRDefault="004063B1" w:rsidP="004063B1">
            <w:pPr>
              <w:rPr>
                <w:b/>
                <w:color w:val="000000"/>
              </w:rPr>
            </w:pPr>
            <w:r w:rsidRPr="00EB220F">
              <w:rPr>
                <w:b/>
                <w:color w:val="000000"/>
              </w:rPr>
              <w:t>Октябрьский</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4063B1" w:rsidRPr="00EB220F" w:rsidRDefault="004063B1" w:rsidP="004063B1">
            <w:pPr>
              <w:pStyle w:val="a7"/>
              <w:rPr>
                <w:b/>
                <w:bCs/>
                <w:color w:val="000000"/>
                <w:sz w:val="24"/>
              </w:rPr>
            </w:pPr>
            <w:r w:rsidRPr="00EB220F">
              <w:rPr>
                <w:b/>
                <w:bCs/>
                <w:color w:val="000000"/>
                <w:sz w:val="24"/>
              </w:rPr>
              <w:t>32,9</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4063B1" w:rsidRPr="00EB220F" w:rsidRDefault="004063B1" w:rsidP="004063B1">
            <w:pPr>
              <w:pStyle w:val="a7"/>
              <w:rPr>
                <w:b/>
                <w:bCs/>
                <w:color w:val="000000"/>
                <w:sz w:val="24"/>
              </w:rPr>
            </w:pPr>
            <w:r w:rsidRPr="00EB220F">
              <w:rPr>
                <w:b/>
                <w:bCs/>
                <w:color w:val="000000"/>
                <w:sz w:val="24"/>
              </w:rPr>
              <w:t>-</w:t>
            </w:r>
          </w:p>
        </w:tc>
        <w:tc>
          <w:tcPr>
            <w:tcW w:w="156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jc w:val="center"/>
              <w:rPr>
                <w:color w:val="000000"/>
              </w:rPr>
            </w:pPr>
            <w:r w:rsidRPr="00EB220F">
              <w:rPr>
                <w:color w:val="000000"/>
              </w:rPr>
              <w:t>-</w:t>
            </w:r>
          </w:p>
        </w:tc>
      </w:tr>
      <w:tr w:rsidR="004063B1" w:rsidRPr="00EB220F" w:rsidTr="004063B1">
        <w:trPr>
          <w:trHeight w:val="262"/>
        </w:trPr>
        <w:tc>
          <w:tcPr>
            <w:tcW w:w="1008" w:type="dxa"/>
            <w:tcBorders>
              <w:top w:val="single" w:sz="4" w:space="0" w:color="auto"/>
              <w:left w:val="single" w:sz="4" w:space="0" w:color="auto"/>
              <w:bottom w:val="single" w:sz="4" w:space="0" w:color="auto"/>
              <w:right w:val="single" w:sz="4" w:space="0" w:color="auto"/>
            </w:tcBorders>
            <w:shd w:val="clear" w:color="auto" w:fill="auto"/>
            <w:vAlign w:val="bottom"/>
          </w:tcPr>
          <w:p w:rsidR="004063B1" w:rsidRPr="00EB220F" w:rsidRDefault="004063B1" w:rsidP="004063B1">
            <w:pPr>
              <w:jc w:val="center"/>
              <w:rPr>
                <w:b/>
                <w:color w:val="000000"/>
              </w:rPr>
            </w:pPr>
            <w:r w:rsidRPr="00EB220F">
              <w:rPr>
                <w:b/>
                <w:color w:val="000000"/>
              </w:rPr>
              <w:t>15</w:t>
            </w:r>
          </w:p>
        </w:tc>
        <w:tc>
          <w:tcPr>
            <w:tcW w:w="3780" w:type="dxa"/>
            <w:tcBorders>
              <w:top w:val="single" w:sz="4" w:space="0" w:color="auto"/>
              <w:left w:val="single" w:sz="4" w:space="0" w:color="auto"/>
              <w:bottom w:val="single" w:sz="4" w:space="0" w:color="auto"/>
              <w:right w:val="single" w:sz="4" w:space="0" w:color="auto"/>
            </w:tcBorders>
            <w:vAlign w:val="bottom"/>
          </w:tcPr>
          <w:p w:rsidR="004063B1" w:rsidRPr="00EB220F" w:rsidRDefault="004063B1" w:rsidP="004063B1">
            <w:pPr>
              <w:rPr>
                <w:b/>
                <w:color w:val="000000"/>
              </w:rPr>
            </w:pPr>
            <w:r w:rsidRPr="00EB220F">
              <w:rPr>
                <w:b/>
                <w:color w:val="000000"/>
              </w:rPr>
              <w:t>Орехово-Логовский</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4063B1" w:rsidRPr="00EB220F" w:rsidRDefault="004063B1" w:rsidP="004063B1">
            <w:pPr>
              <w:pStyle w:val="a7"/>
              <w:rPr>
                <w:b/>
                <w:bCs/>
                <w:color w:val="000000"/>
                <w:sz w:val="24"/>
              </w:rPr>
            </w:pPr>
            <w:r w:rsidRPr="00EB220F">
              <w:rPr>
                <w:b/>
                <w:bCs/>
                <w:color w:val="000000"/>
                <w:sz w:val="24"/>
              </w:rPr>
              <w:t>28,1</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4063B1" w:rsidRPr="00EB220F" w:rsidRDefault="004063B1" w:rsidP="004063B1">
            <w:pPr>
              <w:pStyle w:val="a7"/>
              <w:rPr>
                <w:b/>
                <w:bCs/>
                <w:color w:val="000000"/>
                <w:sz w:val="24"/>
              </w:rPr>
            </w:pPr>
            <w:r w:rsidRPr="00EB220F">
              <w:rPr>
                <w:b/>
                <w:bCs/>
                <w:color w:val="000000"/>
                <w:sz w:val="24"/>
              </w:rPr>
              <w:t>-</w:t>
            </w:r>
          </w:p>
        </w:tc>
        <w:tc>
          <w:tcPr>
            <w:tcW w:w="156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jc w:val="center"/>
              <w:rPr>
                <w:color w:val="000000"/>
              </w:rPr>
            </w:pPr>
            <w:r w:rsidRPr="00EB220F">
              <w:rPr>
                <w:color w:val="000000"/>
              </w:rPr>
              <w:t>-</w:t>
            </w:r>
          </w:p>
        </w:tc>
      </w:tr>
      <w:tr w:rsidR="004063B1" w:rsidRPr="00EB220F" w:rsidTr="004063B1">
        <w:trPr>
          <w:trHeight w:val="262"/>
        </w:trPr>
        <w:tc>
          <w:tcPr>
            <w:tcW w:w="1008" w:type="dxa"/>
            <w:tcBorders>
              <w:top w:val="single" w:sz="4" w:space="0" w:color="auto"/>
              <w:left w:val="single" w:sz="4" w:space="0" w:color="auto"/>
              <w:bottom w:val="single" w:sz="4" w:space="0" w:color="auto"/>
              <w:right w:val="single" w:sz="4" w:space="0" w:color="auto"/>
            </w:tcBorders>
            <w:shd w:val="clear" w:color="auto" w:fill="auto"/>
            <w:vAlign w:val="bottom"/>
          </w:tcPr>
          <w:p w:rsidR="004063B1" w:rsidRPr="00EB220F" w:rsidRDefault="004063B1" w:rsidP="004063B1">
            <w:pPr>
              <w:jc w:val="center"/>
              <w:rPr>
                <w:b/>
                <w:bCs/>
                <w:color w:val="000000"/>
              </w:rPr>
            </w:pPr>
            <w:r w:rsidRPr="00EB220F">
              <w:rPr>
                <w:b/>
                <w:bCs/>
                <w:color w:val="000000"/>
              </w:rPr>
              <w:t>16</w:t>
            </w:r>
          </w:p>
        </w:tc>
        <w:tc>
          <w:tcPr>
            <w:tcW w:w="3780" w:type="dxa"/>
            <w:tcBorders>
              <w:top w:val="single" w:sz="4" w:space="0" w:color="auto"/>
              <w:left w:val="single" w:sz="4" w:space="0" w:color="auto"/>
              <w:bottom w:val="single" w:sz="4" w:space="0" w:color="auto"/>
              <w:right w:val="single" w:sz="4" w:space="0" w:color="auto"/>
            </w:tcBorders>
            <w:vAlign w:val="bottom"/>
          </w:tcPr>
          <w:p w:rsidR="004063B1" w:rsidRPr="00EB220F" w:rsidRDefault="004063B1" w:rsidP="004063B1">
            <w:pPr>
              <w:rPr>
                <w:b/>
                <w:bCs/>
                <w:color w:val="000000"/>
              </w:rPr>
            </w:pPr>
            <w:r w:rsidRPr="00EB220F">
              <w:rPr>
                <w:b/>
                <w:bCs/>
                <w:color w:val="000000"/>
              </w:rPr>
              <w:t>Половинский</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4063B1" w:rsidRPr="00EB220F" w:rsidRDefault="004063B1" w:rsidP="004063B1">
            <w:pPr>
              <w:pStyle w:val="a7"/>
              <w:rPr>
                <w:b/>
                <w:bCs/>
                <w:color w:val="000000"/>
                <w:sz w:val="24"/>
              </w:rPr>
            </w:pPr>
            <w:r w:rsidRPr="00EB220F">
              <w:rPr>
                <w:b/>
                <w:bCs/>
                <w:color w:val="000000"/>
                <w:sz w:val="24"/>
              </w:rPr>
              <w:t>76,2</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4063B1" w:rsidRPr="00EB220F" w:rsidRDefault="004063B1" w:rsidP="004063B1">
            <w:pPr>
              <w:pStyle w:val="a7"/>
              <w:rPr>
                <w:bCs/>
                <w:color w:val="000000"/>
                <w:sz w:val="24"/>
              </w:rPr>
            </w:pPr>
            <w:r w:rsidRPr="00EB220F">
              <w:rPr>
                <w:bCs/>
                <w:color w:val="000000"/>
                <w:sz w:val="24"/>
              </w:rPr>
              <w:t>1200,0</w:t>
            </w:r>
          </w:p>
        </w:tc>
        <w:tc>
          <w:tcPr>
            <w:tcW w:w="156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jc w:val="center"/>
              <w:rPr>
                <w:color w:val="000000"/>
              </w:rPr>
            </w:pPr>
            <w:r w:rsidRPr="00EB220F">
              <w:rPr>
                <w:color w:val="000000"/>
              </w:rPr>
              <w:t>217,1</w:t>
            </w:r>
          </w:p>
        </w:tc>
      </w:tr>
      <w:tr w:rsidR="004063B1" w:rsidRPr="00EB220F" w:rsidTr="004063B1">
        <w:trPr>
          <w:trHeight w:val="262"/>
        </w:trPr>
        <w:tc>
          <w:tcPr>
            <w:tcW w:w="1008" w:type="dxa"/>
            <w:tcBorders>
              <w:top w:val="single" w:sz="4" w:space="0" w:color="auto"/>
              <w:left w:val="single" w:sz="4" w:space="0" w:color="auto"/>
              <w:bottom w:val="single" w:sz="4" w:space="0" w:color="auto"/>
              <w:right w:val="single" w:sz="4" w:space="0" w:color="auto"/>
            </w:tcBorders>
            <w:shd w:val="clear" w:color="auto" w:fill="auto"/>
            <w:vAlign w:val="bottom"/>
          </w:tcPr>
          <w:p w:rsidR="004063B1" w:rsidRPr="00EB220F" w:rsidRDefault="004063B1" w:rsidP="004063B1">
            <w:pPr>
              <w:jc w:val="center"/>
              <w:rPr>
                <w:b/>
                <w:bCs/>
                <w:color w:val="000000"/>
              </w:rPr>
            </w:pPr>
            <w:r w:rsidRPr="00EB220F">
              <w:rPr>
                <w:b/>
                <w:bCs/>
                <w:color w:val="000000"/>
              </w:rPr>
              <w:t>17</w:t>
            </w:r>
          </w:p>
        </w:tc>
        <w:tc>
          <w:tcPr>
            <w:tcW w:w="3780" w:type="dxa"/>
            <w:tcBorders>
              <w:top w:val="single" w:sz="4" w:space="0" w:color="auto"/>
              <w:left w:val="single" w:sz="4" w:space="0" w:color="auto"/>
              <w:bottom w:val="single" w:sz="4" w:space="0" w:color="auto"/>
              <w:right w:val="single" w:sz="4" w:space="0" w:color="auto"/>
            </w:tcBorders>
            <w:vAlign w:val="bottom"/>
          </w:tcPr>
          <w:p w:rsidR="004063B1" w:rsidRPr="00EB220F" w:rsidRDefault="004063B1" w:rsidP="004063B1">
            <w:pPr>
              <w:rPr>
                <w:b/>
                <w:bCs/>
                <w:color w:val="000000"/>
              </w:rPr>
            </w:pPr>
            <w:r w:rsidRPr="00EB220F">
              <w:rPr>
                <w:b/>
                <w:bCs/>
                <w:color w:val="000000"/>
              </w:rPr>
              <w:t>Полойский</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4063B1" w:rsidRPr="00EB220F" w:rsidRDefault="004063B1" w:rsidP="004063B1">
            <w:pPr>
              <w:pStyle w:val="a7"/>
              <w:rPr>
                <w:b/>
                <w:bCs/>
                <w:color w:val="000000"/>
                <w:sz w:val="24"/>
              </w:rPr>
            </w:pPr>
            <w:r w:rsidRPr="00EB220F">
              <w:rPr>
                <w:b/>
                <w:bCs/>
                <w:color w:val="000000"/>
                <w:sz w:val="24"/>
              </w:rPr>
              <w:t>31,8</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4063B1" w:rsidRPr="00EB220F" w:rsidRDefault="004063B1" w:rsidP="004063B1">
            <w:pPr>
              <w:pStyle w:val="a7"/>
              <w:rPr>
                <w:bCs/>
                <w:color w:val="000000"/>
                <w:sz w:val="24"/>
              </w:rPr>
            </w:pPr>
            <w:r w:rsidRPr="00EB220F">
              <w:rPr>
                <w:bCs/>
                <w:color w:val="000000"/>
                <w:sz w:val="24"/>
              </w:rPr>
              <w:t>52,7</w:t>
            </w:r>
          </w:p>
        </w:tc>
        <w:tc>
          <w:tcPr>
            <w:tcW w:w="156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jc w:val="center"/>
              <w:rPr>
                <w:color w:val="000000"/>
              </w:rPr>
            </w:pPr>
            <w:r w:rsidRPr="00EB220F">
              <w:rPr>
                <w:color w:val="000000"/>
              </w:rPr>
              <w:t>171,0</w:t>
            </w:r>
          </w:p>
        </w:tc>
      </w:tr>
      <w:tr w:rsidR="004063B1" w:rsidRPr="00EB220F" w:rsidTr="004063B1">
        <w:trPr>
          <w:trHeight w:val="262"/>
        </w:trPr>
        <w:tc>
          <w:tcPr>
            <w:tcW w:w="1008" w:type="dxa"/>
            <w:tcBorders>
              <w:top w:val="single" w:sz="4" w:space="0" w:color="auto"/>
              <w:left w:val="single" w:sz="4" w:space="0" w:color="auto"/>
              <w:bottom w:val="single" w:sz="4" w:space="0" w:color="auto"/>
              <w:right w:val="single" w:sz="4" w:space="0" w:color="auto"/>
            </w:tcBorders>
            <w:shd w:val="clear" w:color="auto" w:fill="auto"/>
            <w:vAlign w:val="bottom"/>
          </w:tcPr>
          <w:p w:rsidR="004063B1" w:rsidRPr="00EB220F" w:rsidRDefault="004063B1" w:rsidP="004063B1">
            <w:pPr>
              <w:jc w:val="center"/>
              <w:rPr>
                <w:b/>
                <w:bCs/>
                <w:color w:val="000000"/>
              </w:rPr>
            </w:pPr>
            <w:r w:rsidRPr="00EB220F">
              <w:rPr>
                <w:b/>
                <w:bCs/>
                <w:color w:val="000000"/>
              </w:rPr>
              <w:t>18</w:t>
            </w:r>
          </w:p>
        </w:tc>
        <w:tc>
          <w:tcPr>
            <w:tcW w:w="3780" w:type="dxa"/>
            <w:tcBorders>
              <w:top w:val="single" w:sz="4" w:space="0" w:color="auto"/>
              <w:left w:val="single" w:sz="4" w:space="0" w:color="auto"/>
              <w:bottom w:val="single" w:sz="4" w:space="0" w:color="auto"/>
              <w:right w:val="single" w:sz="4" w:space="0" w:color="auto"/>
            </w:tcBorders>
            <w:vAlign w:val="bottom"/>
          </w:tcPr>
          <w:p w:rsidR="004063B1" w:rsidRPr="00EB220F" w:rsidRDefault="004063B1" w:rsidP="004063B1">
            <w:pPr>
              <w:rPr>
                <w:b/>
                <w:bCs/>
                <w:color w:val="000000"/>
              </w:rPr>
            </w:pPr>
            <w:r w:rsidRPr="00EB220F">
              <w:rPr>
                <w:b/>
                <w:bCs/>
                <w:color w:val="000000"/>
              </w:rPr>
              <w:t>Садовский</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4063B1" w:rsidRPr="00EB220F" w:rsidRDefault="004063B1" w:rsidP="004063B1">
            <w:pPr>
              <w:pStyle w:val="a7"/>
              <w:rPr>
                <w:b/>
                <w:bCs/>
                <w:color w:val="000000"/>
                <w:sz w:val="24"/>
              </w:rPr>
            </w:pPr>
            <w:r w:rsidRPr="00EB220F">
              <w:rPr>
                <w:b/>
                <w:bCs/>
                <w:color w:val="000000"/>
                <w:sz w:val="24"/>
              </w:rPr>
              <w:t>23,1</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4063B1" w:rsidRPr="00EB220F" w:rsidRDefault="004063B1" w:rsidP="004063B1">
            <w:pPr>
              <w:pStyle w:val="a7"/>
              <w:rPr>
                <w:b/>
                <w:bCs/>
                <w:color w:val="000000"/>
                <w:sz w:val="24"/>
              </w:rPr>
            </w:pPr>
            <w:r w:rsidRPr="00EB220F">
              <w:rPr>
                <w:b/>
                <w:bCs/>
                <w:color w:val="000000"/>
                <w:sz w:val="24"/>
              </w:rPr>
              <w:t>-</w:t>
            </w:r>
          </w:p>
        </w:tc>
        <w:tc>
          <w:tcPr>
            <w:tcW w:w="156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jc w:val="center"/>
              <w:rPr>
                <w:color w:val="000000"/>
              </w:rPr>
            </w:pPr>
            <w:r w:rsidRPr="00EB220F">
              <w:rPr>
                <w:color w:val="000000"/>
              </w:rPr>
              <w:t>-</w:t>
            </w:r>
          </w:p>
        </w:tc>
      </w:tr>
      <w:tr w:rsidR="004063B1" w:rsidRPr="00EB220F" w:rsidTr="004063B1">
        <w:trPr>
          <w:trHeight w:val="262"/>
        </w:trPr>
        <w:tc>
          <w:tcPr>
            <w:tcW w:w="1008" w:type="dxa"/>
            <w:tcBorders>
              <w:top w:val="single" w:sz="4" w:space="0" w:color="auto"/>
              <w:left w:val="single" w:sz="4" w:space="0" w:color="auto"/>
              <w:bottom w:val="single" w:sz="4" w:space="0" w:color="auto"/>
              <w:right w:val="single" w:sz="4" w:space="0" w:color="auto"/>
            </w:tcBorders>
            <w:shd w:val="clear" w:color="auto" w:fill="auto"/>
          </w:tcPr>
          <w:p w:rsidR="004063B1" w:rsidRPr="00EB220F" w:rsidRDefault="004063B1" w:rsidP="004063B1">
            <w:pPr>
              <w:jc w:val="center"/>
              <w:rPr>
                <w:b/>
                <w:color w:val="000000"/>
              </w:rPr>
            </w:pPr>
            <w:r w:rsidRPr="00EB220F">
              <w:rPr>
                <w:b/>
                <w:color w:val="000000"/>
              </w:rPr>
              <w:t>19</w:t>
            </w:r>
          </w:p>
        </w:tc>
        <w:tc>
          <w:tcPr>
            <w:tcW w:w="3780" w:type="dxa"/>
            <w:tcBorders>
              <w:top w:val="single" w:sz="4" w:space="0" w:color="auto"/>
              <w:left w:val="single" w:sz="4" w:space="0" w:color="auto"/>
              <w:bottom w:val="single" w:sz="4" w:space="0" w:color="auto"/>
              <w:right w:val="single" w:sz="4" w:space="0" w:color="auto"/>
            </w:tcBorders>
          </w:tcPr>
          <w:p w:rsidR="004063B1" w:rsidRPr="00EB220F" w:rsidRDefault="004063B1" w:rsidP="004063B1">
            <w:pPr>
              <w:rPr>
                <w:b/>
                <w:color w:val="000000"/>
              </w:rPr>
            </w:pPr>
            <w:r w:rsidRPr="00EB220F">
              <w:rPr>
                <w:b/>
                <w:color w:val="000000"/>
              </w:rPr>
              <w:t>Светловский</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4063B1" w:rsidRPr="00EB220F" w:rsidRDefault="004063B1" w:rsidP="004063B1">
            <w:pPr>
              <w:pStyle w:val="a7"/>
              <w:rPr>
                <w:b/>
                <w:bCs/>
                <w:color w:val="000000"/>
                <w:sz w:val="24"/>
              </w:rPr>
            </w:pPr>
            <w:r w:rsidRPr="00EB220F">
              <w:rPr>
                <w:b/>
                <w:bCs/>
                <w:color w:val="000000"/>
                <w:sz w:val="24"/>
              </w:rPr>
              <w:t>16,2</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4063B1" w:rsidRPr="00EB220F" w:rsidRDefault="004063B1" w:rsidP="004063B1">
            <w:pPr>
              <w:pStyle w:val="a7"/>
              <w:rPr>
                <w:b/>
                <w:bCs/>
                <w:color w:val="000000"/>
                <w:sz w:val="24"/>
              </w:rPr>
            </w:pPr>
            <w:r w:rsidRPr="00EB220F">
              <w:rPr>
                <w:b/>
                <w:bCs/>
                <w:color w:val="000000"/>
                <w:sz w:val="24"/>
              </w:rPr>
              <w:t>-</w:t>
            </w:r>
          </w:p>
        </w:tc>
        <w:tc>
          <w:tcPr>
            <w:tcW w:w="156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jc w:val="center"/>
              <w:rPr>
                <w:color w:val="000000"/>
              </w:rPr>
            </w:pPr>
            <w:r w:rsidRPr="00EB220F">
              <w:rPr>
                <w:color w:val="000000"/>
              </w:rPr>
              <w:t>-</w:t>
            </w:r>
          </w:p>
        </w:tc>
      </w:tr>
      <w:tr w:rsidR="004063B1" w:rsidRPr="00EB220F" w:rsidTr="004063B1">
        <w:trPr>
          <w:trHeight w:val="262"/>
        </w:trPr>
        <w:tc>
          <w:tcPr>
            <w:tcW w:w="1008" w:type="dxa"/>
            <w:tcBorders>
              <w:top w:val="single" w:sz="4" w:space="0" w:color="auto"/>
              <w:left w:val="single" w:sz="4" w:space="0" w:color="auto"/>
              <w:bottom w:val="single" w:sz="4" w:space="0" w:color="auto"/>
              <w:right w:val="single" w:sz="4" w:space="0" w:color="auto"/>
            </w:tcBorders>
            <w:shd w:val="clear" w:color="auto" w:fill="auto"/>
          </w:tcPr>
          <w:p w:rsidR="004063B1" w:rsidRPr="00EB220F" w:rsidRDefault="004063B1" w:rsidP="004063B1">
            <w:pPr>
              <w:jc w:val="center"/>
              <w:rPr>
                <w:b/>
                <w:snapToGrid w:val="0"/>
                <w:color w:val="000000"/>
              </w:rPr>
            </w:pPr>
          </w:p>
        </w:tc>
        <w:tc>
          <w:tcPr>
            <w:tcW w:w="3780" w:type="dxa"/>
            <w:tcBorders>
              <w:top w:val="single" w:sz="4" w:space="0" w:color="auto"/>
              <w:left w:val="single" w:sz="4" w:space="0" w:color="auto"/>
              <w:bottom w:val="single" w:sz="4" w:space="0" w:color="auto"/>
              <w:right w:val="single" w:sz="4" w:space="0" w:color="auto"/>
            </w:tcBorders>
          </w:tcPr>
          <w:p w:rsidR="004063B1" w:rsidRPr="00EB220F" w:rsidRDefault="004063B1" w:rsidP="004063B1">
            <w:pPr>
              <w:rPr>
                <w:b/>
                <w:snapToGrid w:val="0"/>
                <w:color w:val="000000"/>
              </w:rPr>
            </w:pPr>
            <w:r w:rsidRPr="00EB220F">
              <w:rPr>
                <w:b/>
                <w:snapToGrid w:val="0"/>
                <w:color w:val="000000"/>
              </w:rPr>
              <w:t>Всего по району</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4063B1" w:rsidRPr="00EB220F" w:rsidRDefault="004063B1" w:rsidP="004063B1">
            <w:pPr>
              <w:pStyle w:val="a7"/>
              <w:rPr>
                <w:b/>
                <w:bCs/>
                <w:color w:val="000000"/>
                <w:sz w:val="24"/>
              </w:rPr>
            </w:pPr>
            <w:r w:rsidRPr="00EB220F">
              <w:rPr>
                <w:b/>
                <w:bCs/>
                <w:color w:val="000000"/>
                <w:sz w:val="24"/>
              </w:rPr>
              <w:t>791,859</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4063B1" w:rsidRPr="00EB220F" w:rsidRDefault="004063B1" w:rsidP="004063B1">
            <w:pPr>
              <w:pStyle w:val="a7"/>
              <w:rPr>
                <w:b/>
                <w:bCs/>
                <w:color w:val="000000"/>
                <w:sz w:val="24"/>
              </w:rPr>
            </w:pPr>
            <w:r w:rsidRPr="00EB220F">
              <w:rPr>
                <w:b/>
                <w:bCs/>
                <w:color w:val="000000"/>
                <w:sz w:val="24"/>
              </w:rPr>
              <w:t>2203,3</w:t>
            </w:r>
          </w:p>
        </w:tc>
        <w:tc>
          <w:tcPr>
            <w:tcW w:w="1560" w:type="dxa"/>
            <w:tcBorders>
              <w:top w:val="single" w:sz="4" w:space="0" w:color="auto"/>
              <w:left w:val="single" w:sz="4" w:space="0" w:color="auto"/>
              <w:bottom w:val="single" w:sz="4" w:space="0" w:color="auto"/>
              <w:right w:val="single" w:sz="4" w:space="0" w:color="auto"/>
            </w:tcBorders>
            <w:vAlign w:val="center"/>
          </w:tcPr>
          <w:p w:rsidR="004063B1" w:rsidRPr="00EB220F" w:rsidRDefault="007D6FD7" w:rsidP="004063B1">
            <w:pPr>
              <w:jc w:val="center"/>
              <w:rPr>
                <w:b/>
                <w:color w:val="000000"/>
              </w:rPr>
            </w:pPr>
            <w:r w:rsidRPr="00EB220F">
              <w:rPr>
                <w:b/>
                <w:color w:val="000000"/>
              </w:rPr>
              <w:t>5380,0</w:t>
            </w:r>
          </w:p>
        </w:tc>
      </w:tr>
    </w:tbl>
    <w:p w:rsidR="004063B1" w:rsidRPr="00EB220F" w:rsidRDefault="004063B1" w:rsidP="004063B1">
      <w:pPr>
        <w:ind w:firstLine="709"/>
        <w:jc w:val="both"/>
        <w:rPr>
          <w:color w:val="000000"/>
          <w:spacing w:val="9"/>
        </w:rPr>
      </w:pPr>
    </w:p>
    <w:p w:rsidR="004063B1" w:rsidRPr="00EB220F" w:rsidRDefault="004063B1" w:rsidP="004063B1">
      <w:pPr>
        <w:jc w:val="center"/>
        <w:rPr>
          <w:color w:val="000000"/>
        </w:rPr>
      </w:pPr>
      <w:r w:rsidRPr="00EB220F">
        <w:rPr>
          <w:color w:val="000000"/>
        </w:rPr>
        <w:t>Сведения о жилищном фонде Краснозерского района до 2010 года (по отчетности адм</w:t>
      </w:r>
      <w:r w:rsidRPr="00EB220F">
        <w:rPr>
          <w:color w:val="000000"/>
        </w:rPr>
        <w:t>и</w:t>
      </w:r>
      <w:r w:rsidRPr="00EB220F">
        <w:rPr>
          <w:color w:val="000000"/>
        </w:rPr>
        <w:t>нистрации).</w:t>
      </w:r>
    </w:p>
    <w:p w:rsidR="00C13449" w:rsidRPr="00EB220F" w:rsidRDefault="004063B1" w:rsidP="00C13449">
      <w:pPr>
        <w:ind w:firstLine="720"/>
        <w:rPr>
          <w:color w:val="000000"/>
        </w:rPr>
      </w:pPr>
      <w:r w:rsidRPr="00EB220F">
        <w:rPr>
          <w:color w:val="000000"/>
        </w:rPr>
        <w:t>Жилой фонд по этажности</w:t>
      </w:r>
      <w:r w:rsidR="00C13449" w:rsidRPr="00EB220F">
        <w:rPr>
          <w:color w:val="000000"/>
        </w:rPr>
        <w:t xml:space="preserve">                                                                     Таблица № 3.5.2</w:t>
      </w:r>
    </w:p>
    <w:p w:rsidR="004063B1" w:rsidRPr="00EB220F" w:rsidRDefault="004063B1" w:rsidP="004063B1">
      <w:pPr>
        <w:rPr>
          <w:color w:val="000000"/>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1"/>
        <w:gridCol w:w="2807"/>
        <w:gridCol w:w="1530"/>
        <w:gridCol w:w="1530"/>
        <w:gridCol w:w="1530"/>
        <w:gridCol w:w="1530"/>
      </w:tblGrid>
      <w:tr w:rsidR="004063B1" w:rsidRPr="00EB220F" w:rsidTr="009A328F">
        <w:tc>
          <w:tcPr>
            <w:tcW w:w="541" w:type="dxa"/>
            <w:vMerge w:val="restart"/>
            <w:vAlign w:val="center"/>
          </w:tcPr>
          <w:p w:rsidR="004063B1" w:rsidRPr="00EB220F" w:rsidRDefault="004063B1" w:rsidP="004063B1">
            <w:pPr>
              <w:rPr>
                <w:color w:val="000000"/>
              </w:rPr>
            </w:pPr>
            <w:r w:rsidRPr="00EB220F">
              <w:rPr>
                <w:color w:val="000000"/>
              </w:rPr>
              <w:t>№</w:t>
            </w:r>
          </w:p>
          <w:p w:rsidR="004063B1" w:rsidRPr="00EB220F" w:rsidRDefault="004063B1" w:rsidP="004063B1">
            <w:pPr>
              <w:rPr>
                <w:color w:val="000000"/>
              </w:rPr>
            </w:pPr>
            <w:r w:rsidRPr="00EB220F">
              <w:rPr>
                <w:color w:val="000000"/>
              </w:rPr>
              <w:t>п/п</w:t>
            </w:r>
          </w:p>
        </w:tc>
        <w:tc>
          <w:tcPr>
            <w:tcW w:w="2807" w:type="dxa"/>
            <w:vMerge w:val="restart"/>
            <w:vAlign w:val="center"/>
          </w:tcPr>
          <w:p w:rsidR="004063B1" w:rsidRPr="00EB220F" w:rsidRDefault="004063B1" w:rsidP="009A328F">
            <w:pPr>
              <w:jc w:val="center"/>
              <w:rPr>
                <w:color w:val="000000"/>
              </w:rPr>
            </w:pPr>
            <w:r w:rsidRPr="00EB220F">
              <w:rPr>
                <w:color w:val="000000"/>
              </w:rPr>
              <w:t>Сельское</w:t>
            </w:r>
          </w:p>
          <w:p w:rsidR="004063B1" w:rsidRPr="00EB220F" w:rsidRDefault="004063B1" w:rsidP="009A328F">
            <w:pPr>
              <w:jc w:val="center"/>
              <w:rPr>
                <w:color w:val="000000"/>
              </w:rPr>
            </w:pPr>
            <w:r w:rsidRPr="00EB220F">
              <w:rPr>
                <w:color w:val="000000"/>
              </w:rPr>
              <w:t>поселение</w:t>
            </w:r>
          </w:p>
        </w:tc>
        <w:tc>
          <w:tcPr>
            <w:tcW w:w="6120" w:type="dxa"/>
            <w:gridSpan w:val="4"/>
          </w:tcPr>
          <w:p w:rsidR="004063B1" w:rsidRPr="00EB220F" w:rsidRDefault="004063B1" w:rsidP="009A328F">
            <w:pPr>
              <w:jc w:val="center"/>
              <w:rPr>
                <w:color w:val="000000"/>
              </w:rPr>
            </w:pPr>
            <w:r w:rsidRPr="00EB220F">
              <w:rPr>
                <w:color w:val="000000"/>
              </w:rPr>
              <w:t>Жилищный фонд</w:t>
            </w:r>
          </w:p>
        </w:tc>
      </w:tr>
      <w:tr w:rsidR="004063B1" w:rsidRPr="00EB220F" w:rsidTr="009A328F">
        <w:tc>
          <w:tcPr>
            <w:tcW w:w="541" w:type="dxa"/>
            <w:vMerge/>
          </w:tcPr>
          <w:p w:rsidR="004063B1" w:rsidRPr="00EB220F" w:rsidRDefault="004063B1" w:rsidP="009A328F">
            <w:pPr>
              <w:jc w:val="center"/>
              <w:rPr>
                <w:color w:val="000000"/>
              </w:rPr>
            </w:pPr>
          </w:p>
        </w:tc>
        <w:tc>
          <w:tcPr>
            <w:tcW w:w="2807" w:type="dxa"/>
            <w:vMerge/>
          </w:tcPr>
          <w:p w:rsidR="004063B1" w:rsidRPr="00EB220F" w:rsidRDefault="004063B1" w:rsidP="009A328F">
            <w:pPr>
              <w:jc w:val="center"/>
              <w:rPr>
                <w:color w:val="000000"/>
              </w:rPr>
            </w:pPr>
          </w:p>
        </w:tc>
        <w:tc>
          <w:tcPr>
            <w:tcW w:w="1530" w:type="dxa"/>
            <w:vAlign w:val="center"/>
          </w:tcPr>
          <w:p w:rsidR="004063B1" w:rsidRPr="00EB220F" w:rsidRDefault="004063B1" w:rsidP="009A328F">
            <w:pPr>
              <w:jc w:val="center"/>
              <w:rPr>
                <w:color w:val="000000"/>
              </w:rPr>
            </w:pPr>
            <w:r w:rsidRPr="00EB220F">
              <w:rPr>
                <w:color w:val="000000"/>
              </w:rPr>
              <w:t>кол-во д</w:t>
            </w:r>
            <w:r w:rsidRPr="00EB220F">
              <w:rPr>
                <w:color w:val="000000"/>
              </w:rPr>
              <w:t>о</w:t>
            </w:r>
            <w:r w:rsidRPr="00EB220F">
              <w:rPr>
                <w:color w:val="000000"/>
              </w:rPr>
              <w:t xml:space="preserve">мов </w:t>
            </w:r>
          </w:p>
        </w:tc>
        <w:tc>
          <w:tcPr>
            <w:tcW w:w="1530" w:type="dxa"/>
            <w:vAlign w:val="center"/>
          </w:tcPr>
          <w:p w:rsidR="004063B1" w:rsidRPr="00EB220F" w:rsidRDefault="004063B1" w:rsidP="009A328F">
            <w:pPr>
              <w:jc w:val="center"/>
              <w:rPr>
                <w:color w:val="000000"/>
              </w:rPr>
            </w:pPr>
            <w:r w:rsidRPr="00EB220F">
              <w:rPr>
                <w:color w:val="000000"/>
              </w:rPr>
              <w:t>2-3 этажные дома, многоквартирные, се</w:t>
            </w:r>
            <w:r w:rsidRPr="00EB220F">
              <w:rPr>
                <w:color w:val="000000"/>
              </w:rPr>
              <w:t>к</w:t>
            </w:r>
            <w:r w:rsidRPr="00EB220F">
              <w:rPr>
                <w:color w:val="000000"/>
              </w:rPr>
              <w:t>ционого т</w:t>
            </w:r>
            <w:r w:rsidRPr="00EB220F">
              <w:rPr>
                <w:color w:val="000000"/>
              </w:rPr>
              <w:t>и</w:t>
            </w:r>
            <w:r w:rsidRPr="00EB220F">
              <w:rPr>
                <w:color w:val="000000"/>
              </w:rPr>
              <w:t>па</w:t>
            </w:r>
          </w:p>
        </w:tc>
        <w:tc>
          <w:tcPr>
            <w:tcW w:w="1530" w:type="dxa"/>
            <w:vAlign w:val="center"/>
          </w:tcPr>
          <w:p w:rsidR="004063B1" w:rsidRPr="00EB220F" w:rsidRDefault="004063B1" w:rsidP="009A328F">
            <w:pPr>
              <w:jc w:val="center"/>
              <w:rPr>
                <w:color w:val="000000"/>
              </w:rPr>
            </w:pPr>
            <w:r w:rsidRPr="00EB220F">
              <w:rPr>
                <w:color w:val="000000"/>
              </w:rPr>
              <w:t>1-этажные дома, многокварти</w:t>
            </w:r>
            <w:r w:rsidRPr="00EB220F">
              <w:rPr>
                <w:color w:val="000000"/>
              </w:rPr>
              <w:t>р</w:t>
            </w:r>
            <w:r w:rsidRPr="00EB220F">
              <w:rPr>
                <w:color w:val="000000"/>
              </w:rPr>
              <w:t xml:space="preserve">ные, </w:t>
            </w:r>
          </w:p>
          <w:p w:rsidR="004063B1" w:rsidRPr="00EB220F" w:rsidRDefault="004063B1" w:rsidP="009A328F">
            <w:pPr>
              <w:jc w:val="center"/>
              <w:rPr>
                <w:color w:val="000000"/>
              </w:rPr>
            </w:pPr>
            <w:r w:rsidRPr="00EB220F">
              <w:rPr>
                <w:color w:val="000000"/>
              </w:rPr>
              <w:t>секци</w:t>
            </w:r>
            <w:r w:rsidRPr="00EB220F">
              <w:rPr>
                <w:color w:val="000000"/>
              </w:rPr>
              <w:t>о</w:t>
            </w:r>
            <w:r w:rsidRPr="00EB220F">
              <w:rPr>
                <w:color w:val="000000"/>
              </w:rPr>
              <w:t>ного типа</w:t>
            </w:r>
          </w:p>
        </w:tc>
        <w:tc>
          <w:tcPr>
            <w:tcW w:w="1530" w:type="dxa"/>
            <w:vAlign w:val="center"/>
          </w:tcPr>
          <w:p w:rsidR="004063B1" w:rsidRPr="00EB220F" w:rsidRDefault="004063B1" w:rsidP="009A328F">
            <w:pPr>
              <w:jc w:val="center"/>
              <w:rPr>
                <w:color w:val="000000"/>
              </w:rPr>
            </w:pPr>
            <w:r w:rsidRPr="00EB220F">
              <w:rPr>
                <w:color w:val="000000"/>
              </w:rPr>
              <w:t>одно-двух этажные дома, (индивидуал</w:t>
            </w:r>
            <w:r w:rsidRPr="00EB220F">
              <w:rPr>
                <w:color w:val="000000"/>
              </w:rPr>
              <w:t>ь</w:t>
            </w:r>
            <w:r w:rsidRPr="00EB220F">
              <w:rPr>
                <w:color w:val="000000"/>
              </w:rPr>
              <w:t>ные)</w:t>
            </w:r>
          </w:p>
        </w:tc>
      </w:tr>
      <w:tr w:rsidR="004063B1" w:rsidRPr="00EB220F" w:rsidTr="009A328F">
        <w:tc>
          <w:tcPr>
            <w:tcW w:w="541" w:type="dxa"/>
          </w:tcPr>
          <w:p w:rsidR="004063B1" w:rsidRPr="00EB220F" w:rsidRDefault="004063B1" w:rsidP="009A328F">
            <w:pPr>
              <w:jc w:val="center"/>
              <w:rPr>
                <w:color w:val="000000"/>
              </w:rPr>
            </w:pPr>
            <w:r w:rsidRPr="00EB220F">
              <w:rPr>
                <w:color w:val="000000"/>
              </w:rPr>
              <w:t>1</w:t>
            </w:r>
          </w:p>
        </w:tc>
        <w:tc>
          <w:tcPr>
            <w:tcW w:w="2807" w:type="dxa"/>
          </w:tcPr>
          <w:p w:rsidR="004063B1" w:rsidRPr="00EB220F" w:rsidRDefault="004063B1" w:rsidP="009A328F">
            <w:pPr>
              <w:jc w:val="center"/>
              <w:rPr>
                <w:color w:val="000000"/>
              </w:rPr>
            </w:pPr>
            <w:r w:rsidRPr="00EB220F">
              <w:rPr>
                <w:color w:val="000000"/>
              </w:rPr>
              <w:t>2</w:t>
            </w:r>
          </w:p>
        </w:tc>
        <w:tc>
          <w:tcPr>
            <w:tcW w:w="1530" w:type="dxa"/>
          </w:tcPr>
          <w:p w:rsidR="004063B1" w:rsidRPr="00EB220F" w:rsidRDefault="004063B1" w:rsidP="009A328F">
            <w:pPr>
              <w:jc w:val="center"/>
              <w:rPr>
                <w:color w:val="000000"/>
              </w:rPr>
            </w:pPr>
            <w:r w:rsidRPr="00EB220F">
              <w:rPr>
                <w:color w:val="000000"/>
              </w:rPr>
              <w:t>3</w:t>
            </w:r>
          </w:p>
        </w:tc>
        <w:tc>
          <w:tcPr>
            <w:tcW w:w="1530" w:type="dxa"/>
          </w:tcPr>
          <w:p w:rsidR="004063B1" w:rsidRPr="00EB220F" w:rsidRDefault="004063B1" w:rsidP="009A328F">
            <w:pPr>
              <w:jc w:val="center"/>
              <w:rPr>
                <w:color w:val="000000"/>
              </w:rPr>
            </w:pPr>
            <w:r w:rsidRPr="00EB220F">
              <w:rPr>
                <w:color w:val="000000"/>
              </w:rPr>
              <w:t>5</w:t>
            </w:r>
          </w:p>
        </w:tc>
        <w:tc>
          <w:tcPr>
            <w:tcW w:w="1530" w:type="dxa"/>
          </w:tcPr>
          <w:p w:rsidR="004063B1" w:rsidRPr="00EB220F" w:rsidRDefault="004063B1" w:rsidP="009A328F">
            <w:pPr>
              <w:jc w:val="center"/>
              <w:rPr>
                <w:color w:val="000000"/>
              </w:rPr>
            </w:pPr>
            <w:r w:rsidRPr="00EB220F">
              <w:rPr>
                <w:color w:val="000000"/>
              </w:rPr>
              <w:t>6</w:t>
            </w:r>
          </w:p>
        </w:tc>
        <w:tc>
          <w:tcPr>
            <w:tcW w:w="1530" w:type="dxa"/>
          </w:tcPr>
          <w:p w:rsidR="004063B1" w:rsidRPr="00EB220F" w:rsidRDefault="004063B1" w:rsidP="009A328F">
            <w:pPr>
              <w:jc w:val="center"/>
              <w:rPr>
                <w:color w:val="000000"/>
              </w:rPr>
            </w:pPr>
            <w:r w:rsidRPr="00EB220F">
              <w:rPr>
                <w:color w:val="000000"/>
              </w:rPr>
              <w:t>7</w:t>
            </w:r>
          </w:p>
        </w:tc>
      </w:tr>
      <w:tr w:rsidR="004063B1" w:rsidRPr="00EB220F" w:rsidTr="009A328F">
        <w:tc>
          <w:tcPr>
            <w:tcW w:w="541" w:type="dxa"/>
          </w:tcPr>
          <w:p w:rsidR="004063B1" w:rsidRPr="00EB220F" w:rsidRDefault="004063B1" w:rsidP="009A328F">
            <w:pPr>
              <w:jc w:val="center"/>
              <w:rPr>
                <w:color w:val="000000"/>
              </w:rPr>
            </w:pPr>
          </w:p>
        </w:tc>
        <w:tc>
          <w:tcPr>
            <w:tcW w:w="2807" w:type="dxa"/>
          </w:tcPr>
          <w:p w:rsidR="004063B1" w:rsidRPr="00EB220F" w:rsidRDefault="004063B1" w:rsidP="004063B1">
            <w:pPr>
              <w:rPr>
                <w:b/>
                <w:color w:val="000000"/>
              </w:rPr>
            </w:pPr>
            <w:r w:rsidRPr="00EB220F">
              <w:rPr>
                <w:b/>
                <w:color w:val="000000"/>
              </w:rPr>
              <w:t>Краснозерское</w:t>
            </w:r>
          </w:p>
        </w:tc>
        <w:tc>
          <w:tcPr>
            <w:tcW w:w="1530" w:type="dxa"/>
          </w:tcPr>
          <w:p w:rsidR="004063B1" w:rsidRPr="00EB220F" w:rsidRDefault="004063B1" w:rsidP="009A328F">
            <w:pPr>
              <w:jc w:val="center"/>
              <w:rPr>
                <w:color w:val="000000"/>
              </w:rPr>
            </w:pPr>
          </w:p>
        </w:tc>
        <w:tc>
          <w:tcPr>
            <w:tcW w:w="1530" w:type="dxa"/>
          </w:tcPr>
          <w:p w:rsidR="004063B1" w:rsidRPr="00EB220F" w:rsidRDefault="004063B1" w:rsidP="009A328F">
            <w:pPr>
              <w:jc w:val="center"/>
              <w:rPr>
                <w:color w:val="000000"/>
              </w:rPr>
            </w:pPr>
          </w:p>
        </w:tc>
        <w:tc>
          <w:tcPr>
            <w:tcW w:w="1530" w:type="dxa"/>
          </w:tcPr>
          <w:p w:rsidR="004063B1" w:rsidRPr="00EB220F" w:rsidRDefault="004063B1" w:rsidP="009A328F">
            <w:pPr>
              <w:jc w:val="center"/>
              <w:rPr>
                <w:color w:val="000000"/>
              </w:rPr>
            </w:pPr>
          </w:p>
        </w:tc>
        <w:tc>
          <w:tcPr>
            <w:tcW w:w="1530" w:type="dxa"/>
          </w:tcPr>
          <w:p w:rsidR="004063B1" w:rsidRPr="00EB220F" w:rsidRDefault="004063B1" w:rsidP="009A328F">
            <w:pPr>
              <w:jc w:val="center"/>
              <w:rPr>
                <w:color w:val="000000"/>
              </w:rPr>
            </w:pPr>
          </w:p>
        </w:tc>
      </w:tr>
      <w:tr w:rsidR="004063B1" w:rsidRPr="00EB220F" w:rsidTr="009A328F">
        <w:tc>
          <w:tcPr>
            <w:tcW w:w="541" w:type="dxa"/>
          </w:tcPr>
          <w:p w:rsidR="004063B1" w:rsidRPr="00EB220F" w:rsidRDefault="004063B1" w:rsidP="009A328F">
            <w:pPr>
              <w:jc w:val="center"/>
              <w:rPr>
                <w:color w:val="000000"/>
              </w:rPr>
            </w:pPr>
          </w:p>
        </w:tc>
        <w:tc>
          <w:tcPr>
            <w:tcW w:w="2807" w:type="dxa"/>
          </w:tcPr>
          <w:p w:rsidR="004063B1" w:rsidRPr="00EB220F" w:rsidRDefault="004063B1" w:rsidP="004063B1">
            <w:pPr>
              <w:rPr>
                <w:color w:val="000000"/>
              </w:rPr>
            </w:pPr>
            <w:r w:rsidRPr="00EB220F">
              <w:rPr>
                <w:bCs/>
                <w:color w:val="000000"/>
              </w:rPr>
              <w:t>р.п.Краснозерское</w:t>
            </w:r>
          </w:p>
        </w:tc>
        <w:tc>
          <w:tcPr>
            <w:tcW w:w="1530" w:type="dxa"/>
          </w:tcPr>
          <w:p w:rsidR="004063B1" w:rsidRPr="00EB220F" w:rsidRDefault="004063B1" w:rsidP="009A328F">
            <w:pPr>
              <w:jc w:val="center"/>
              <w:rPr>
                <w:color w:val="000000"/>
              </w:rPr>
            </w:pPr>
            <w:r w:rsidRPr="00EB220F">
              <w:rPr>
                <w:color w:val="000000"/>
              </w:rPr>
              <w:t>2559</w:t>
            </w:r>
          </w:p>
        </w:tc>
        <w:tc>
          <w:tcPr>
            <w:tcW w:w="1530" w:type="dxa"/>
          </w:tcPr>
          <w:p w:rsidR="004063B1" w:rsidRPr="00EB220F" w:rsidRDefault="004063B1" w:rsidP="009A328F">
            <w:pPr>
              <w:jc w:val="center"/>
              <w:rPr>
                <w:color w:val="000000"/>
              </w:rPr>
            </w:pPr>
            <w:r w:rsidRPr="00EB220F">
              <w:rPr>
                <w:color w:val="000000"/>
              </w:rPr>
              <w:t>64</w:t>
            </w:r>
          </w:p>
        </w:tc>
        <w:tc>
          <w:tcPr>
            <w:tcW w:w="1530" w:type="dxa"/>
          </w:tcPr>
          <w:p w:rsidR="004063B1" w:rsidRPr="00EB220F" w:rsidRDefault="004063B1" w:rsidP="009A328F">
            <w:pPr>
              <w:jc w:val="center"/>
              <w:rPr>
                <w:color w:val="000000"/>
              </w:rPr>
            </w:pPr>
            <w:r w:rsidRPr="00EB220F">
              <w:rPr>
                <w:color w:val="000000"/>
              </w:rPr>
              <w:t>4</w:t>
            </w:r>
          </w:p>
        </w:tc>
        <w:tc>
          <w:tcPr>
            <w:tcW w:w="1530" w:type="dxa"/>
          </w:tcPr>
          <w:p w:rsidR="004063B1" w:rsidRPr="00EB220F" w:rsidRDefault="004063B1" w:rsidP="009A328F">
            <w:pPr>
              <w:jc w:val="center"/>
              <w:rPr>
                <w:color w:val="000000"/>
              </w:rPr>
            </w:pPr>
            <w:r w:rsidRPr="00EB220F">
              <w:rPr>
                <w:color w:val="000000"/>
              </w:rPr>
              <w:t>2491</w:t>
            </w:r>
          </w:p>
        </w:tc>
      </w:tr>
      <w:tr w:rsidR="004063B1" w:rsidRPr="00EB220F" w:rsidTr="009A328F">
        <w:trPr>
          <w:trHeight w:val="317"/>
        </w:trPr>
        <w:tc>
          <w:tcPr>
            <w:tcW w:w="541" w:type="dxa"/>
          </w:tcPr>
          <w:p w:rsidR="004063B1" w:rsidRPr="00EB220F" w:rsidRDefault="004063B1" w:rsidP="009A328F">
            <w:pPr>
              <w:jc w:val="center"/>
              <w:rPr>
                <w:color w:val="000000"/>
              </w:rPr>
            </w:pPr>
            <w:r w:rsidRPr="00EB220F">
              <w:rPr>
                <w:color w:val="000000"/>
              </w:rPr>
              <w:t>1</w:t>
            </w:r>
          </w:p>
        </w:tc>
        <w:tc>
          <w:tcPr>
            <w:tcW w:w="2807" w:type="dxa"/>
          </w:tcPr>
          <w:p w:rsidR="004063B1" w:rsidRPr="00EB220F" w:rsidRDefault="004063B1" w:rsidP="004063B1">
            <w:pPr>
              <w:rPr>
                <w:b/>
                <w:color w:val="000000"/>
              </w:rPr>
            </w:pPr>
            <w:r w:rsidRPr="00EB220F">
              <w:rPr>
                <w:b/>
                <w:color w:val="000000"/>
              </w:rPr>
              <w:t>Аксенихинское</w:t>
            </w:r>
          </w:p>
        </w:tc>
        <w:tc>
          <w:tcPr>
            <w:tcW w:w="1530" w:type="dxa"/>
          </w:tcPr>
          <w:p w:rsidR="004063B1" w:rsidRPr="00EB220F" w:rsidRDefault="004063B1" w:rsidP="009A328F">
            <w:pPr>
              <w:jc w:val="center"/>
              <w:rPr>
                <w:color w:val="000000"/>
              </w:rPr>
            </w:pPr>
            <w:r w:rsidRPr="00EB220F">
              <w:rPr>
                <w:color w:val="000000"/>
              </w:rPr>
              <w:t>214</w:t>
            </w:r>
          </w:p>
        </w:tc>
        <w:tc>
          <w:tcPr>
            <w:tcW w:w="1530" w:type="dxa"/>
          </w:tcPr>
          <w:p w:rsidR="004063B1" w:rsidRPr="00EB220F" w:rsidRDefault="004063B1" w:rsidP="009A328F">
            <w:pPr>
              <w:jc w:val="center"/>
              <w:rPr>
                <w:color w:val="000000"/>
              </w:rPr>
            </w:pPr>
            <w:r w:rsidRPr="00EB220F">
              <w:rPr>
                <w:color w:val="000000"/>
              </w:rPr>
              <w:t>3</w:t>
            </w:r>
          </w:p>
        </w:tc>
        <w:tc>
          <w:tcPr>
            <w:tcW w:w="1530" w:type="dxa"/>
          </w:tcPr>
          <w:p w:rsidR="004063B1" w:rsidRPr="00EB220F" w:rsidRDefault="004063B1" w:rsidP="009A328F">
            <w:pPr>
              <w:jc w:val="center"/>
              <w:rPr>
                <w:color w:val="000000"/>
              </w:rPr>
            </w:pPr>
            <w:r w:rsidRPr="00EB220F">
              <w:rPr>
                <w:color w:val="000000"/>
              </w:rPr>
              <w:t>61</w:t>
            </w:r>
          </w:p>
        </w:tc>
        <w:tc>
          <w:tcPr>
            <w:tcW w:w="1530" w:type="dxa"/>
          </w:tcPr>
          <w:p w:rsidR="004063B1" w:rsidRPr="00EB220F" w:rsidRDefault="004063B1" w:rsidP="009A328F">
            <w:pPr>
              <w:jc w:val="center"/>
              <w:rPr>
                <w:color w:val="000000"/>
              </w:rPr>
            </w:pPr>
            <w:r w:rsidRPr="00EB220F">
              <w:rPr>
                <w:color w:val="000000"/>
              </w:rPr>
              <w:t>150</w:t>
            </w:r>
          </w:p>
        </w:tc>
      </w:tr>
      <w:tr w:rsidR="004063B1" w:rsidRPr="00EB220F" w:rsidTr="009A328F">
        <w:tc>
          <w:tcPr>
            <w:tcW w:w="541" w:type="dxa"/>
          </w:tcPr>
          <w:p w:rsidR="004063B1" w:rsidRPr="00EB220F" w:rsidRDefault="004063B1" w:rsidP="009A328F">
            <w:pPr>
              <w:jc w:val="center"/>
              <w:rPr>
                <w:color w:val="000000"/>
              </w:rPr>
            </w:pPr>
            <w:r w:rsidRPr="00EB220F">
              <w:rPr>
                <w:color w:val="000000"/>
              </w:rPr>
              <w:t>2</w:t>
            </w:r>
          </w:p>
        </w:tc>
        <w:tc>
          <w:tcPr>
            <w:tcW w:w="2807" w:type="dxa"/>
          </w:tcPr>
          <w:p w:rsidR="004063B1" w:rsidRPr="00EB220F" w:rsidRDefault="004063B1" w:rsidP="004063B1">
            <w:pPr>
              <w:rPr>
                <w:b/>
                <w:color w:val="000000"/>
              </w:rPr>
            </w:pPr>
            <w:r w:rsidRPr="00EB220F">
              <w:rPr>
                <w:b/>
                <w:color w:val="000000"/>
              </w:rPr>
              <w:t>Веселовское</w:t>
            </w:r>
          </w:p>
        </w:tc>
        <w:tc>
          <w:tcPr>
            <w:tcW w:w="1530" w:type="dxa"/>
          </w:tcPr>
          <w:p w:rsidR="004063B1" w:rsidRPr="00EB220F" w:rsidRDefault="004063B1" w:rsidP="009A328F">
            <w:pPr>
              <w:jc w:val="center"/>
              <w:rPr>
                <w:color w:val="000000"/>
              </w:rPr>
            </w:pPr>
            <w:r w:rsidRPr="00EB220F">
              <w:rPr>
                <w:color w:val="000000"/>
              </w:rPr>
              <w:t>739</w:t>
            </w:r>
          </w:p>
        </w:tc>
        <w:tc>
          <w:tcPr>
            <w:tcW w:w="1530" w:type="dxa"/>
          </w:tcPr>
          <w:p w:rsidR="004063B1" w:rsidRPr="00EB220F" w:rsidRDefault="004063B1" w:rsidP="009A328F">
            <w:pPr>
              <w:jc w:val="center"/>
              <w:rPr>
                <w:color w:val="000000"/>
              </w:rPr>
            </w:pPr>
            <w:r w:rsidRPr="00EB220F">
              <w:rPr>
                <w:color w:val="000000"/>
              </w:rPr>
              <w:t>-</w:t>
            </w:r>
          </w:p>
        </w:tc>
        <w:tc>
          <w:tcPr>
            <w:tcW w:w="1530" w:type="dxa"/>
          </w:tcPr>
          <w:p w:rsidR="004063B1" w:rsidRPr="00EB220F" w:rsidRDefault="004063B1" w:rsidP="009A328F">
            <w:pPr>
              <w:jc w:val="center"/>
              <w:rPr>
                <w:color w:val="000000"/>
              </w:rPr>
            </w:pPr>
            <w:r w:rsidRPr="00EB220F">
              <w:rPr>
                <w:color w:val="000000"/>
              </w:rPr>
              <w:t>166</w:t>
            </w:r>
          </w:p>
        </w:tc>
        <w:tc>
          <w:tcPr>
            <w:tcW w:w="1530" w:type="dxa"/>
          </w:tcPr>
          <w:p w:rsidR="004063B1" w:rsidRPr="00EB220F" w:rsidRDefault="004063B1" w:rsidP="009A328F">
            <w:pPr>
              <w:jc w:val="center"/>
              <w:rPr>
                <w:color w:val="000000"/>
              </w:rPr>
            </w:pPr>
            <w:r w:rsidRPr="00EB220F">
              <w:rPr>
                <w:color w:val="000000"/>
              </w:rPr>
              <w:t>573</w:t>
            </w:r>
          </w:p>
        </w:tc>
      </w:tr>
      <w:tr w:rsidR="004063B1" w:rsidRPr="00EB220F" w:rsidTr="009A328F">
        <w:tc>
          <w:tcPr>
            <w:tcW w:w="541" w:type="dxa"/>
          </w:tcPr>
          <w:p w:rsidR="004063B1" w:rsidRPr="00EB220F" w:rsidRDefault="004063B1" w:rsidP="009A328F">
            <w:pPr>
              <w:jc w:val="center"/>
              <w:rPr>
                <w:color w:val="000000"/>
              </w:rPr>
            </w:pPr>
            <w:r w:rsidRPr="00EB220F">
              <w:rPr>
                <w:color w:val="000000"/>
              </w:rPr>
              <w:t>3</w:t>
            </w:r>
          </w:p>
        </w:tc>
        <w:tc>
          <w:tcPr>
            <w:tcW w:w="2807" w:type="dxa"/>
          </w:tcPr>
          <w:p w:rsidR="004063B1" w:rsidRPr="00EB220F" w:rsidRDefault="004063B1" w:rsidP="004063B1">
            <w:pPr>
              <w:rPr>
                <w:b/>
                <w:color w:val="000000"/>
              </w:rPr>
            </w:pPr>
            <w:r w:rsidRPr="00EB220F">
              <w:rPr>
                <w:b/>
                <w:color w:val="000000"/>
              </w:rPr>
              <w:t>Зубковское</w:t>
            </w:r>
          </w:p>
        </w:tc>
        <w:tc>
          <w:tcPr>
            <w:tcW w:w="1530" w:type="dxa"/>
          </w:tcPr>
          <w:p w:rsidR="004063B1" w:rsidRPr="00EB220F" w:rsidRDefault="004063B1" w:rsidP="009A328F">
            <w:pPr>
              <w:jc w:val="center"/>
              <w:rPr>
                <w:color w:val="000000"/>
              </w:rPr>
            </w:pPr>
            <w:r w:rsidRPr="00EB220F">
              <w:rPr>
                <w:color w:val="000000"/>
              </w:rPr>
              <w:t>539</w:t>
            </w:r>
          </w:p>
        </w:tc>
        <w:tc>
          <w:tcPr>
            <w:tcW w:w="1530" w:type="dxa"/>
          </w:tcPr>
          <w:p w:rsidR="004063B1" w:rsidRPr="00EB220F" w:rsidRDefault="004063B1" w:rsidP="009A328F">
            <w:pPr>
              <w:jc w:val="center"/>
              <w:rPr>
                <w:color w:val="000000"/>
              </w:rPr>
            </w:pPr>
            <w:r w:rsidRPr="00EB220F">
              <w:rPr>
                <w:color w:val="000000"/>
              </w:rPr>
              <w:t>3</w:t>
            </w:r>
          </w:p>
        </w:tc>
        <w:tc>
          <w:tcPr>
            <w:tcW w:w="1530" w:type="dxa"/>
          </w:tcPr>
          <w:p w:rsidR="004063B1" w:rsidRPr="00EB220F" w:rsidRDefault="004063B1" w:rsidP="009A328F">
            <w:pPr>
              <w:jc w:val="center"/>
              <w:rPr>
                <w:color w:val="000000"/>
              </w:rPr>
            </w:pPr>
            <w:r w:rsidRPr="00EB220F">
              <w:rPr>
                <w:color w:val="000000"/>
              </w:rPr>
              <w:t>132</w:t>
            </w:r>
          </w:p>
        </w:tc>
        <w:tc>
          <w:tcPr>
            <w:tcW w:w="1530" w:type="dxa"/>
          </w:tcPr>
          <w:p w:rsidR="004063B1" w:rsidRPr="00EB220F" w:rsidRDefault="004063B1" w:rsidP="009A328F">
            <w:pPr>
              <w:jc w:val="center"/>
              <w:rPr>
                <w:color w:val="000000"/>
              </w:rPr>
            </w:pPr>
            <w:r w:rsidRPr="00EB220F">
              <w:rPr>
                <w:color w:val="000000"/>
              </w:rPr>
              <w:t>404</w:t>
            </w:r>
          </w:p>
        </w:tc>
      </w:tr>
      <w:tr w:rsidR="004063B1" w:rsidRPr="00EB220F" w:rsidTr="009A328F">
        <w:tc>
          <w:tcPr>
            <w:tcW w:w="541" w:type="dxa"/>
          </w:tcPr>
          <w:p w:rsidR="004063B1" w:rsidRPr="00EB220F" w:rsidRDefault="004063B1" w:rsidP="009A328F">
            <w:pPr>
              <w:jc w:val="center"/>
              <w:rPr>
                <w:color w:val="000000"/>
              </w:rPr>
            </w:pPr>
            <w:r w:rsidRPr="00EB220F">
              <w:rPr>
                <w:color w:val="000000"/>
              </w:rPr>
              <w:t>4</w:t>
            </w:r>
          </w:p>
        </w:tc>
        <w:tc>
          <w:tcPr>
            <w:tcW w:w="2807" w:type="dxa"/>
          </w:tcPr>
          <w:p w:rsidR="004063B1" w:rsidRPr="00EB220F" w:rsidRDefault="004063B1" w:rsidP="004063B1">
            <w:pPr>
              <w:rPr>
                <w:b/>
                <w:color w:val="000000"/>
              </w:rPr>
            </w:pPr>
            <w:r w:rsidRPr="00EB220F">
              <w:rPr>
                <w:b/>
                <w:color w:val="000000"/>
              </w:rPr>
              <w:t>Казанакское</w:t>
            </w:r>
          </w:p>
        </w:tc>
        <w:tc>
          <w:tcPr>
            <w:tcW w:w="1530" w:type="dxa"/>
          </w:tcPr>
          <w:p w:rsidR="004063B1" w:rsidRPr="00EB220F" w:rsidRDefault="004063B1" w:rsidP="009A328F">
            <w:pPr>
              <w:jc w:val="center"/>
              <w:rPr>
                <w:color w:val="000000"/>
              </w:rPr>
            </w:pPr>
            <w:r w:rsidRPr="00EB220F">
              <w:rPr>
                <w:color w:val="000000"/>
              </w:rPr>
              <w:t>161</w:t>
            </w:r>
          </w:p>
        </w:tc>
        <w:tc>
          <w:tcPr>
            <w:tcW w:w="1530" w:type="dxa"/>
          </w:tcPr>
          <w:p w:rsidR="004063B1" w:rsidRPr="00EB220F" w:rsidRDefault="004063B1" w:rsidP="009A328F">
            <w:pPr>
              <w:jc w:val="center"/>
              <w:rPr>
                <w:color w:val="000000"/>
              </w:rPr>
            </w:pPr>
            <w:r w:rsidRPr="00EB220F">
              <w:rPr>
                <w:color w:val="000000"/>
              </w:rPr>
              <w:t>-</w:t>
            </w:r>
          </w:p>
        </w:tc>
        <w:tc>
          <w:tcPr>
            <w:tcW w:w="1530" w:type="dxa"/>
          </w:tcPr>
          <w:p w:rsidR="004063B1" w:rsidRPr="00EB220F" w:rsidRDefault="004063B1" w:rsidP="009A328F">
            <w:pPr>
              <w:jc w:val="center"/>
              <w:rPr>
                <w:color w:val="000000"/>
              </w:rPr>
            </w:pPr>
            <w:r w:rsidRPr="00EB220F">
              <w:rPr>
                <w:color w:val="000000"/>
              </w:rPr>
              <w:t>60</w:t>
            </w:r>
          </w:p>
        </w:tc>
        <w:tc>
          <w:tcPr>
            <w:tcW w:w="1530" w:type="dxa"/>
          </w:tcPr>
          <w:p w:rsidR="004063B1" w:rsidRPr="00EB220F" w:rsidRDefault="004063B1" w:rsidP="009A328F">
            <w:pPr>
              <w:jc w:val="center"/>
              <w:rPr>
                <w:color w:val="000000"/>
              </w:rPr>
            </w:pPr>
            <w:r w:rsidRPr="00EB220F">
              <w:rPr>
                <w:color w:val="000000"/>
              </w:rPr>
              <w:t>101</w:t>
            </w:r>
          </w:p>
        </w:tc>
      </w:tr>
      <w:tr w:rsidR="004063B1" w:rsidRPr="00EB220F" w:rsidTr="009A328F">
        <w:tc>
          <w:tcPr>
            <w:tcW w:w="541" w:type="dxa"/>
          </w:tcPr>
          <w:p w:rsidR="004063B1" w:rsidRPr="00EB220F" w:rsidRDefault="004063B1" w:rsidP="009A328F">
            <w:pPr>
              <w:jc w:val="center"/>
              <w:rPr>
                <w:color w:val="000000"/>
              </w:rPr>
            </w:pPr>
            <w:r w:rsidRPr="00EB220F">
              <w:rPr>
                <w:color w:val="000000"/>
              </w:rPr>
              <w:lastRenderedPageBreak/>
              <w:t>5</w:t>
            </w:r>
          </w:p>
        </w:tc>
        <w:tc>
          <w:tcPr>
            <w:tcW w:w="2807" w:type="dxa"/>
          </w:tcPr>
          <w:p w:rsidR="004063B1" w:rsidRPr="00EB220F" w:rsidRDefault="004063B1" w:rsidP="004063B1">
            <w:pPr>
              <w:rPr>
                <w:b/>
                <w:color w:val="000000"/>
              </w:rPr>
            </w:pPr>
            <w:r w:rsidRPr="00EB220F">
              <w:rPr>
                <w:b/>
                <w:color w:val="000000"/>
              </w:rPr>
              <w:t>Кайгородское</w:t>
            </w:r>
          </w:p>
        </w:tc>
        <w:tc>
          <w:tcPr>
            <w:tcW w:w="1530" w:type="dxa"/>
          </w:tcPr>
          <w:p w:rsidR="004063B1" w:rsidRPr="00EB220F" w:rsidRDefault="004063B1" w:rsidP="009A328F">
            <w:pPr>
              <w:jc w:val="center"/>
              <w:rPr>
                <w:color w:val="000000"/>
              </w:rPr>
            </w:pPr>
            <w:r w:rsidRPr="00EB220F">
              <w:rPr>
                <w:color w:val="000000"/>
              </w:rPr>
              <w:t>403</w:t>
            </w:r>
          </w:p>
        </w:tc>
        <w:tc>
          <w:tcPr>
            <w:tcW w:w="1530" w:type="dxa"/>
          </w:tcPr>
          <w:p w:rsidR="004063B1" w:rsidRPr="00EB220F" w:rsidRDefault="004063B1" w:rsidP="009A328F">
            <w:pPr>
              <w:jc w:val="center"/>
              <w:rPr>
                <w:color w:val="000000"/>
              </w:rPr>
            </w:pPr>
            <w:r w:rsidRPr="00EB220F">
              <w:rPr>
                <w:color w:val="000000"/>
              </w:rPr>
              <w:t>3</w:t>
            </w:r>
          </w:p>
        </w:tc>
        <w:tc>
          <w:tcPr>
            <w:tcW w:w="1530" w:type="dxa"/>
          </w:tcPr>
          <w:p w:rsidR="004063B1" w:rsidRPr="00EB220F" w:rsidRDefault="004063B1" w:rsidP="009A328F">
            <w:pPr>
              <w:jc w:val="center"/>
              <w:rPr>
                <w:color w:val="000000"/>
              </w:rPr>
            </w:pPr>
            <w:r w:rsidRPr="00EB220F">
              <w:rPr>
                <w:color w:val="000000"/>
              </w:rPr>
              <w:t>129</w:t>
            </w:r>
          </w:p>
        </w:tc>
        <w:tc>
          <w:tcPr>
            <w:tcW w:w="1530" w:type="dxa"/>
          </w:tcPr>
          <w:p w:rsidR="004063B1" w:rsidRPr="00EB220F" w:rsidRDefault="004063B1" w:rsidP="009A328F">
            <w:pPr>
              <w:jc w:val="center"/>
              <w:rPr>
                <w:color w:val="000000"/>
              </w:rPr>
            </w:pPr>
            <w:r w:rsidRPr="00EB220F">
              <w:rPr>
                <w:color w:val="000000"/>
              </w:rPr>
              <w:t>271</w:t>
            </w:r>
          </w:p>
        </w:tc>
      </w:tr>
      <w:tr w:rsidR="004063B1" w:rsidRPr="00EB220F" w:rsidTr="009A328F">
        <w:tc>
          <w:tcPr>
            <w:tcW w:w="541" w:type="dxa"/>
          </w:tcPr>
          <w:p w:rsidR="004063B1" w:rsidRPr="00EB220F" w:rsidRDefault="004063B1" w:rsidP="009A328F">
            <w:pPr>
              <w:jc w:val="center"/>
              <w:rPr>
                <w:color w:val="000000"/>
              </w:rPr>
            </w:pPr>
            <w:r w:rsidRPr="00EB220F">
              <w:rPr>
                <w:color w:val="000000"/>
              </w:rPr>
              <w:t>6</w:t>
            </w:r>
          </w:p>
        </w:tc>
        <w:tc>
          <w:tcPr>
            <w:tcW w:w="2807" w:type="dxa"/>
          </w:tcPr>
          <w:p w:rsidR="004063B1" w:rsidRPr="00EB220F" w:rsidRDefault="004063B1" w:rsidP="004063B1">
            <w:pPr>
              <w:rPr>
                <w:b/>
                <w:color w:val="000000"/>
              </w:rPr>
            </w:pPr>
            <w:r w:rsidRPr="00EB220F">
              <w:rPr>
                <w:b/>
                <w:color w:val="000000"/>
              </w:rPr>
              <w:t>Колыбельское</w:t>
            </w:r>
          </w:p>
        </w:tc>
        <w:tc>
          <w:tcPr>
            <w:tcW w:w="1530" w:type="dxa"/>
          </w:tcPr>
          <w:p w:rsidR="004063B1" w:rsidRPr="00EB220F" w:rsidRDefault="004063B1" w:rsidP="009A328F">
            <w:pPr>
              <w:jc w:val="center"/>
              <w:rPr>
                <w:color w:val="000000"/>
              </w:rPr>
            </w:pPr>
            <w:r w:rsidRPr="00EB220F">
              <w:rPr>
                <w:color w:val="000000"/>
              </w:rPr>
              <w:t>540</w:t>
            </w:r>
          </w:p>
        </w:tc>
        <w:tc>
          <w:tcPr>
            <w:tcW w:w="1530" w:type="dxa"/>
          </w:tcPr>
          <w:p w:rsidR="004063B1" w:rsidRPr="00EB220F" w:rsidRDefault="004063B1" w:rsidP="009A328F">
            <w:pPr>
              <w:jc w:val="center"/>
              <w:rPr>
                <w:color w:val="000000"/>
              </w:rPr>
            </w:pPr>
            <w:r w:rsidRPr="00EB220F">
              <w:rPr>
                <w:color w:val="000000"/>
              </w:rPr>
              <w:t>4</w:t>
            </w:r>
          </w:p>
        </w:tc>
        <w:tc>
          <w:tcPr>
            <w:tcW w:w="1530" w:type="dxa"/>
          </w:tcPr>
          <w:p w:rsidR="004063B1" w:rsidRPr="00EB220F" w:rsidRDefault="004063B1" w:rsidP="009A328F">
            <w:pPr>
              <w:jc w:val="center"/>
              <w:rPr>
                <w:color w:val="000000"/>
              </w:rPr>
            </w:pPr>
            <w:r w:rsidRPr="00EB220F">
              <w:rPr>
                <w:color w:val="000000"/>
              </w:rPr>
              <w:t>132</w:t>
            </w:r>
          </w:p>
        </w:tc>
        <w:tc>
          <w:tcPr>
            <w:tcW w:w="1530" w:type="dxa"/>
          </w:tcPr>
          <w:p w:rsidR="004063B1" w:rsidRPr="00EB220F" w:rsidRDefault="004063B1" w:rsidP="009A328F">
            <w:pPr>
              <w:jc w:val="center"/>
              <w:rPr>
                <w:color w:val="000000"/>
              </w:rPr>
            </w:pPr>
            <w:r w:rsidRPr="00EB220F">
              <w:rPr>
                <w:color w:val="000000"/>
              </w:rPr>
              <w:t>404</w:t>
            </w:r>
          </w:p>
        </w:tc>
      </w:tr>
      <w:tr w:rsidR="004063B1" w:rsidRPr="00EB220F" w:rsidTr="009A328F">
        <w:tc>
          <w:tcPr>
            <w:tcW w:w="541" w:type="dxa"/>
          </w:tcPr>
          <w:p w:rsidR="004063B1" w:rsidRPr="00EB220F" w:rsidRDefault="004063B1" w:rsidP="009A328F">
            <w:pPr>
              <w:jc w:val="center"/>
              <w:rPr>
                <w:color w:val="000000"/>
              </w:rPr>
            </w:pPr>
            <w:r w:rsidRPr="00EB220F">
              <w:rPr>
                <w:color w:val="000000"/>
              </w:rPr>
              <w:t>7</w:t>
            </w:r>
          </w:p>
        </w:tc>
        <w:tc>
          <w:tcPr>
            <w:tcW w:w="2807" w:type="dxa"/>
          </w:tcPr>
          <w:p w:rsidR="004063B1" w:rsidRPr="00EB220F" w:rsidRDefault="004063B1" w:rsidP="004063B1">
            <w:pPr>
              <w:rPr>
                <w:b/>
                <w:color w:val="000000"/>
              </w:rPr>
            </w:pPr>
            <w:r w:rsidRPr="00EB220F">
              <w:rPr>
                <w:b/>
                <w:color w:val="000000"/>
              </w:rPr>
              <w:t>Коневское</w:t>
            </w:r>
          </w:p>
        </w:tc>
        <w:tc>
          <w:tcPr>
            <w:tcW w:w="1530" w:type="dxa"/>
          </w:tcPr>
          <w:p w:rsidR="004063B1" w:rsidRPr="00EB220F" w:rsidRDefault="004063B1" w:rsidP="009A328F">
            <w:pPr>
              <w:jc w:val="center"/>
              <w:rPr>
                <w:color w:val="000000"/>
              </w:rPr>
            </w:pPr>
            <w:r w:rsidRPr="00EB220F">
              <w:rPr>
                <w:color w:val="000000"/>
              </w:rPr>
              <w:t>250</w:t>
            </w:r>
          </w:p>
        </w:tc>
        <w:tc>
          <w:tcPr>
            <w:tcW w:w="1530" w:type="dxa"/>
          </w:tcPr>
          <w:p w:rsidR="004063B1" w:rsidRPr="00EB220F" w:rsidRDefault="004063B1" w:rsidP="009A328F">
            <w:pPr>
              <w:jc w:val="center"/>
              <w:rPr>
                <w:color w:val="000000"/>
              </w:rPr>
            </w:pPr>
            <w:r w:rsidRPr="00EB220F">
              <w:rPr>
                <w:color w:val="000000"/>
              </w:rPr>
              <w:t>-</w:t>
            </w:r>
          </w:p>
        </w:tc>
        <w:tc>
          <w:tcPr>
            <w:tcW w:w="1530" w:type="dxa"/>
          </w:tcPr>
          <w:p w:rsidR="004063B1" w:rsidRPr="00EB220F" w:rsidRDefault="004063B1" w:rsidP="009A328F">
            <w:pPr>
              <w:jc w:val="center"/>
              <w:rPr>
                <w:color w:val="000000"/>
              </w:rPr>
            </w:pPr>
            <w:r w:rsidRPr="00EB220F">
              <w:rPr>
                <w:color w:val="000000"/>
              </w:rPr>
              <w:t>101</w:t>
            </w:r>
          </w:p>
        </w:tc>
        <w:tc>
          <w:tcPr>
            <w:tcW w:w="1530" w:type="dxa"/>
          </w:tcPr>
          <w:p w:rsidR="004063B1" w:rsidRPr="00EB220F" w:rsidRDefault="004063B1" w:rsidP="009A328F">
            <w:pPr>
              <w:jc w:val="center"/>
              <w:rPr>
                <w:color w:val="000000"/>
              </w:rPr>
            </w:pPr>
            <w:r w:rsidRPr="00EB220F">
              <w:rPr>
                <w:color w:val="000000"/>
              </w:rPr>
              <w:t>149</w:t>
            </w:r>
          </w:p>
        </w:tc>
      </w:tr>
      <w:tr w:rsidR="004063B1" w:rsidRPr="00EB220F" w:rsidTr="009A328F">
        <w:tc>
          <w:tcPr>
            <w:tcW w:w="541" w:type="dxa"/>
          </w:tcPr>
          <w:p w:rsidR="004063B1" w:rsidRPr="00EB220F" w:rsidRDefault="004063B1" w:rsidP="009A328F">
            <w:pPr>
              <w:jc w:val="center"/>
              <w:rPr>
                <w:color w:val="000000"/>
              </w:rPr>
            </w:pPr>
            <w:r w:rsidRPr="00EB220F">
              <w:rPr>
                <w:color w:val="000000"/>
              </w:rPr>
              <w:t>8</w:t>
            </w:r>
          </w:p>
        </w:tc>
        <w:tc>
          <w:tcPr>
            <w:tcW w:w="2807" w:type="dxa"/>
          </w:tcPr>
          <w:p w:rsidR="004063B1" w:rsidRPr="00EB220F" w:rsidRDefault="004063B1" w:rsidP="004063B1">
            <w:pPr>
              <w:rPr>
                <w:b/>
                <w:color w:val="000000"/>
              </w:rPr>
            </w:pPr>
            <w:r w:rsidRPr="00EB220F">
              <w:rPr>
                <w:b/>
                <w:color w:val="000000"/>
              </w:rPr>
              <w:t>Лобинское</w:t>
            </w:r>
          </w:p>
        </w:tc>
        <w:tc>
          <w:tcPr>
            <w:tcW w:w="1530" w:type="dxa"/>
          </w:tcPr>
          <w:p w:rsidR="004063B1" w:rsidRPr="00EB220F" w:rsidRDefault="004063B1" w:rsidP="009A328F">
            <w:pPr>
              <w:jc w:val="center"/>
              <w:rPr>
                <w:color w:val="000000"/>
              </w:rPr>
            </w:pPr>
            <w:r w:rsidRPr="00EB220F">
              <w:rPr>
                <w:color w:val="000000"/>
              </w:rPr>
              <w:t>276</w:t>
            </w:r>
          </w:p>
        </w:tc>
        <w:tc>
          <w:tcPr>
            <w:tcW w:w="1530" w:type="dxa"/>
          </w:tcPr>
          <w:p w:rsidR="004063B1" w:rsidRPr="00EB220F" w:rsidRDefault="004063B1" w:rsidP="009A328F">
            <w:pPr>
              <w:jc w:val="center"/>
              <w:rPr>
                <w:color w:val="000000"/>
              </w:rPr>
            </w:pPr>
            <w:r w:rsidRPr="00EB220F">
              <w:rPr>
                <w:color w:val="000000"/>
              </w:rPr>
              <w:t>3</w:t>
            </w:r>
          </w:p>
        </w:tc>
        <w:tc>
          <w:tcPr>
            <w:tcW w:w="1530" w:type="dxa"/>
          </w:tcPr>
          <w:p w:rsidR="004063B1" w:rsidRPr="00EB220F" w:rsidRDefault="004063B1" w:rsidP="009A328F">
            <w:pPr>
              <w:jc w:val="center"/>
              <w:rPr>
                <w:color w:val="000000"/>
              </w:rPr>
            </w:pPr>
            <w:r w:rsidRPr="00EB220F">
              <w:rPr>
                <w:color w:val="000000"/>
              </w:rPr>
              <w:t>64</w:t>
            </w:r>
          </w:p>
        </w:tc>
        <w:tc>
          <w:tcPr>
            <w:tcW w:w="1530" w:type="dxa"/>
          </w:tcPr>
          <w:p w:rsidR="004063B1" w:rsidRPr="00EB220F" w:rsidRDefault="004063B1" w:rsidP="009A328F">
            <w:pPr>
              <w:jc w:val="center"/>
              <w:rPr>
                <w:color w:val="000000"/>
              </w:rPr>
            </w:pPr>
            <w:r w:rsidRPr="00EB220F">
              <w:rPr>
                <w:color w:val="000000"/>
              </w:rPr>
              <w:t>209</w:t>
            </w:r>
          </w:p>
        </w:tc>
      </w:tr>
      <w:tr w:rsidR="004063B1" w:rsidRPr="00EB220F" w:rsidTr="009A328F">
        <w:tc>
          <w:tcPr>
            <w:tcW w:w="541" w:type="dxa"/>
          </w:tcPr>
          <w:p w:rsidR="004063B1" w:rsidRPr="00EB220F" w:rsidRDefault="004063B1" w:rsidP="009A328F">
            <w:pPr>
              <w:jc w:val="center"/>
              <w:rPr>
                <w:color w:val="000000"/>
              </w:rPr>
            </w:pPr>
            <w:r w:rsidRPr="00EB220F">
              <w:rPr>
                <w:color w:val="000000"/>
              </w:rPr>
              <w:t>9</w:t>
            </w:r>
          </w:p>
        </w:tc>
        <w:tc>
          <w:tcPr>
            <w:tcW w:w="2807" w:type="dxa"/>
          </w:tcPr>
          <w:p w:rsidR="004063B1" w:rsidRPr="00EB220F" w:rsidRDefault="004063B1" w:rsidP="004063B1">
            <w:pPr>
              <w:rPr>
                <w:b/>
                <w:color w:val="000000"/>
              </w:rPr>
            </w:pPr>
            <w:r w:rsidRPr="00EB220F">
              <w:rPr>
                <w:b/>
                <w:color w:val="000000"/>
              </w:rPr>
              <w:t>Лотошанское</w:t>
            </w:r>
          </w:p>
        </w:tc>
        <w:tc>
          <w:tcPr>
            <w:tcW w:w="1530" w:type="dxa"/>
          </w:tcPr>
          <w:p w:rsidR="004063B1" w:rsidRPr="00EB220F" w:rsidRDefault="004063B1" w:rsidP="009A328F">
            <w:pPr>
              <w:jc w:val="center"/>
              <w:rPr>
                <w:color w:val="000000"/>
              </w:rPr>
            </w:pPr>
            <w:r w:rsidRPr="00EB220F">
              <w:rPr>
                <w:color w:val="000000"/>
              </w:rPr>
              <w:t>193</w:t>
            </w:r>
          </w:p>
        </w:tc>
        <w:tc>
          <w:tcPr>
            <w:tcW w:w="1530" w:type="dxa"/>
          </w:tcPr>
          <w:p w:rsidR="004063B1" w:rsidRPr="00EB220F" w:rsidRDefault="004063B1" w:rsidP="009A328F">
            <w:pPr>
              <w:jc w:val="center"/>
              <w:rPr>
                <w:color w:val="000000"/>
              </w:rPr>
            </w:pPr>
            <w:r w:rsidRPr="00EB220F">
              <w:rPr>
                <w:color w:val="000000"/>
              </w:rPr>
              <w:t>-</w:t>
            </w:r>
          </w:p>
        </w:tc>
        <w:tc>
          <w:tcPr>
            <w:tcW w:w="1530" w:type="dxa"/>
          </w:tcPr>
          <w:p w:rsidR="004063B1" w:rsidRPr="00EB220F" w:rsidRDefault="004063B1" w:rsidP="009A328F">
            <w:pPr>
              <w:jc w:val="center"/>
              <w:rPr>
                <w:color w:val="000000"/>
              </w:rPr>
            </w:pPr>
            <w:r w:rsidRPr="00EB220F">
              <w:rPr>
                <w:color w:val="000000"/>
              </w:rPr>
              <w:t>59</w:t>
            </w:r>
          </w:p>
        </w:tc>
        <w:tc>
          <w:tcPr>
            <w:tcW w:w="1530" w:type="dxa"/>
          </w:tcPr>
          <w:p w:rsidR="004063B1" w:rsidRPr="00EB220F" w:rsidRDefault="004063B1" w:rsidP="009A328F">
            <w:pPr>
              <w:jc w:val="center"/>
              <w:rPr>
                <w:color w:val="000000"/>
              </w:rPr>
            </w:pPr>
            <w:r w:rsidRPr="00EB220F">
              <w:rPr>
                <w:color w:val="000000"/>
              </w:rPr>
              <w:t>134</w:t>
            </w:r>
          </w:p>
        </w:tc>
      </w:tr>
      <w:tr w:rsidR="004063B1" w:rsidRPr="00EB220F" w:rsidTr="009A328F">
        <w:tc>
          <w:tcPr>
            <w:tcW w:w="541" w:type="dxa"/>
          </w:tcPr>
          <w:p w:rsidR="004063B1" w:rsidRPr="00EB220F" w:rsidRDefault="004063B1" w:rsidP="009A328F">
            <w:pPr>
              <w:jc w:val="center"/>
              <w:rPr>
                <w:color w:val="000000"/>
              </w:rPr>
            </w:pPr>
            <w:r w:rsidRPr="00EB220F">
              <w:rPr>
                <w:color w:val="000000"/>
              </w:rPr>
              <w:t>10</w:t>
            </w:r>
          </w:p>
        </w:tc>
        <w:tc>
          <w:tcPr>
            <w:tcW w:w="2807" w:type="dxa"/>
          </w:tcPr>
          <w:p w:rsidR="004063B1" w:rsidRPr="00EB220F" w:rsidRDefault="004063B1" w:rsidP="004063B1">
            <w:pPr>
              <w:rPr>
                <w:b/>
                <w:color w:val="000000"/>
              </w:rPr>
            </w:pPr>
            <w:r w:rsidRPr="00EB220F">
              <w:rPr>
                <w:b/>
                <w:color w:val="000000"/>
              </w:rPr>
              <w:t>Майское</w:t>
            </w:r>
          </w:p>
        </w:tc>
        <w:tc>
          <w:tcPr>
            <w:tcW w:w="1530" w:type="dxa"/>
          </w:tcPr>
          <w:p w:rsidR="004063B1" w:rsidRPr="00EB220F" w:rsidRDefault="004063B1" w:rsidP="009A328F">
            <w:pPr>
              <w:jc w:val="center"/>
              <w:rPr>
                <w:color w:val="000000"/>
              </w:rPr>
            </w:pPr>
            <w:r w:rsidRPr="00EB220F">
              <w:rPr>
                <w:color w:val="000000"/>
              </w:rPr>
              <w:t>337</w:t>
            </w:r>
          </w:p>
        </w:tc>
        <w:tc>
          <w:tcPr>
            <w:tcW w:w="1530" w:type="dxa"/>
          </w:tcPr>
          <w:p w:rsidR="004063B1" w:rsidRPr="00EB220F" w:rsidRDefault="004063B1" w:rsidP="009A328F">
            <w:pPr>
              <w:jc w:val="center"/>
              <w:rPr>
                <w:color w:val="000000"/>
              </w:rPr>
            </w:pPr>
            <w:r w:rsidRPr="00EB220F">
              <w:rPr>
                <w:color w:val="000000"/>
              </w:rPr>
              <w:t>3</w:t>
            </w:r>
          </w:p>
        </w:tc>
        <w:tc>
          <w:tcPr>
            <w:tcW w:w="1530" w:type="dxa"/>
          </w:tcPr>
          <w:p w:rsidR="004063B1" w:rsidRPr="00EB220F" w:rsidRDefault="004063B1" w:rsidP="009A328F">
            <w:pPr>
              <w:jc w:val="center"/>
              <w:rPr>
                <w:color w:val="000000"/>
              </w:rPr>
            </w:pPr>
            <w:r w:rsidRPr="00EB220F">
              <w:rPr>
                <w:color w:val="000000"/>
              </w:rPr>
              <w:t>170</w:t>
            </w:r>
          </w:p>
        </w:tc>
        <w:tc>
          <w:tcPr>
            <w:tcW w:w="1530" w:type="dxa"/>
          </w:tcPr>
          <w:p w:rsidR="004063B1" w:rsidRPr="00EB220F" w:rsidRDefault="004063B1" w:rsidP="009A328F">
            <w:pPr>
              <w:jc w:val="center"/>
              <w:rPr>
                <w:color w:val="000000"/>
              </w:rPr>
            </w:pPr>
            <w:r w:rsidRPr="00EB220F">
              <w:rPr>
                <w:color w:val="000000"/>
              </w:rPr>
              <w:t>164</w:t>
            </w:r>
          </w:p>
        </w:tc>
      </w:tr>
      <w:tr w:rsidR="004063B1" w:rsidRPr="00EB220F" w:rsidTr="009A328F">
        <w:tc>
          <w:tcPr>
            <w:tcW w:w="541" w:type="dxa"/>
          </w:tcPr>
          <w:p w:rsidR="004063B1" w:rsidRPr="00EB220F" w:rsidRDefault="004063B1" w:rsidP="009A328F">
            <w:pPr>
              <w:jc w:val="center"/>
              <w:rPr>
                <w:color w:val="000000"/>
              </w:rPr>
            </w:pPr>
            <w:r w:rsidRPr="00EB220F">
              <w:rPr>
                <w:color w:val="000000"/>
              </w:rPr>
              <w:t>11</w:t>
            </w:r>
          </w:p>
        </w:tc>
        <w:tc>
          <w:tcPr>
            <w:tcW w:w="2807" w:type="dxa"/>
          </w:tcPr>
          <w:p w:rsidR="004063B1" w:rsidRPr="00EB220F" w:rsidRDefault="004063B1" w:rsidP="004063B1">
            <w:pPr>
              <w:rPr>
                <w:b/>
                <w:color w:val="000000"/>
              </w:rPr>
            </w:pPr>
            <w:r w:rsidRPr="00EB220F">
              <w:rPr>
                <w:b/>
                <w:color w:val="000000"/>
              </w:rPr>
              <w:t>Мохнатологовское</w:t>
            </w:r>
          </w:p>
        </w:tc>
        <w:tc>
          <w:tcPr>
            <w:tcW w:w="1530" w:type="dxa"/>
          </w:tcPr>
          <w:p w:rsidR="004063B1" w:rsidRPr="00EB220F" w:rsidRDefault="004063B1" w:rsidP="009A328F">
            <w:pPr>
              <w:jc w:val="center"/>
              <w:rPr>
                <w:color w:val="000000"/>
              </w:rPr>
            </w:pPr>
            <w:r w:rsidRPr="00EB220F">
              <w:rPr>
                <w:color w:val="000000"/>
              </w:rPr>
              <w:t>558</w:t>
            </w:r>
          </w:p>
        </w:tc>
        <w:tc>
          <w:tcPr>
            <w:tcW w:w="1530" w:type="dxa"/>
          </w:tcPr>
          <w:p w:rsidR="004063B1" w:rsidRPr="00EB220F" w:rsidRDefault="004063B1" w:rsidP="009A328F">
            <w:pPr>
              <w:jc w:val="center"/>
              <w:rPr>
                <w:color w:val="000000"/>
              </w:rPr>
            </w:pPr>
            <w:r w:rsidRPr="00EB220F">
              <w:rPr>
                <w:color w:val="000000"/>
              </w:rPr>
              <w:t>5</w:t>
            </w:r>
          </w:p>
        </w:tc>
        <w:tc>
          <w:tcPr>
            <w:tcW w:w="1530" w:type="dxa"/>
          </w:tcPr>
          <w:p w:rsidR="004063B1" w:rsidRPr="00EB220F" w:rsidRDefault="004063B1" w:rsidP="009A328F">
            <w:pPr>
              <w:jc w:val="center"/>
              <w:rPr>
                <w:color w:val="000000"/>
              </w:rPr>
            </w:pPr>
            <w:r w:rsidRPr="00EB220F">
              <w:rPr>
                <w:color w:val="000000"/>
              </w:rPr>
              <w:t>151</w:t>
            </w:r>
          </w:p>
        </w:tc>
        <w:tc>
          <w:tcPr>
            <w:tcW w:w="1530" w:type="dxa"/>
          </w:tcPr>
          <w:p w:rsidR="004063B1" w:rsidRPr="00EB220F" w:rsidRDefault="004063B1" w:rsidP="009A328F">
            <w:pPr>
              <w:jc w:val="center"/>
              <w:rPr>
                <w:color w:val="000000"/>
              </w:rPr>
            </w:pPr>
            <w:r w:rsidRPr="00EB220F">
              <w:rPr>
                <w:color w:val="000000"/>
              </w:rPr>
              <w:t>402</w:t>
            </w:r>
          </w:p>
        </w:tc>
      </w:tr>
      <w:tr w:rsidR="004063B1" w:rsidRPr="00EB220F" w:rsidTr="009A328F">
        <w:tc>
          <w:tcPr>
            <w:tcW w:w="541" w:type="dxa"/>
          </w:tcPr>
          <w:p w:rsidR="004063B1" w:rsidRPr="00EB220F" w:rsidRDefault="004063B1" w:rsidP="009A328F">
            <w:pPr>
              <w:jc w:val="center"/>
              <w:rPr>
                <w:color w:val="000000"/>
              </w:rPr>
            </w:pPr>
            <w:r w:rsidRPr="00EB220F">
              <w:rPr>
                <w:color w:val="000000"/>
              </w:rPr>
              <w:t>12</w:t>
            </w:r>
          </w:p>
        </w:tc>
        <w:tc>
          <w:tcPr>
            <w:tcW w:w="2807" w:type="dxa"/>
          </w:tcPr>
          <w:p w:rsidR="004063B1" w:rsidRPr="00EB220F" w:rsidRDefault="004063B1" w:rsidP="004063B1">
            <w:pPr>
              <w:rPr>
                <w:b/>
                <w:color w:val="000000"/>
              </w:rPr>
            </w:pPr>
            <w:r w:rsidRPr="00EB220F">
              <w:rPr>
                <w:b/>
                <w:color w:val="000000"/>
              </w:rPr>
              <w:t>Нижнечерем</w:t>
            </w:r>
            <w:r w:rsidRPr="00EB220F">
              <w:rPr>
                <w:b/>
                <w:color w:val="000000"/>
              </w:rPr>
              <w:t>о</w:t>
            </w:r>
            <w:r w:rsidRPr="00EB220F">
              <w:rPr>
                <w:b/>
                <w:color w:val="000000"/>
              </w:rPr>
              <w:t>шинское</w:t>
            </w:r>
          </w:p>
        </w:tc>
        <w:tc>
          <w:tcPr>
            <w:tcW w:w="1530" w:type="dxa"/>
          </w:tcPr>
          <w:p w:rsidR="004063B1" w:rsidRPr="00EB220F" w:rsidRDefault="004063B1" w:rsidP="009A328F">
            <w:pPr>
              <w:jc w:val="center"/>
              <w:rPr>
                <w:color w:val="000000"/>
              </w:rPr>
            </w:pPr>
            <w:r w:rsidRPr="00EB220F">
              <w:rPr>
                <w:color w:val="000000"/>
              </w:rPr>
              <w:t>270</w:t>
            </w:r>
          </w:p>
        </w:tc>
        <w:tc>
          <w:tcPr>
            <w:tcW w:w="1530" w:type="dxa"/>
          </w:tcPr>
          <w:p w:rsidR="004063B1" w:rsidRPr="00EB220F" w:rsidRDefault="004063B1" w:rsidP="009A328F">
            <w:pPr>
              <w:jc w:val="center"/>
              <w:rPr>
                <w:color w:val="000000"/>
              </w:rPr>
            </w:pPr>
            <w:r w:rsidRPr="00EB220F">
              <w:rPr>
                <w:color w:val="000000"/>
              </w:rPr>
              <w:t>2</w:t>
            </w:r>
          </w:p>
        </w:tc>
        <w:tc>
          <w:tcPr>
            <w:tcW w:w="1530" w:type="dxa"/>
          </w:tcPr>
          <w:p w:rsidR="004063B1" w:rsidRPr="00EB220F" w:rsidRDefault="004063B1" w:rsidP="009A328F">
            <w:pPr>
              <w:jc w:val="center"/>
              <w:rPr>
                <w:color w:val="000000"/>
              </w:rPr>
            </w:pPr>
            <w:r w:rsidRPr="00EB220F">
              <w:rPr>
                <w:color w:val="000000"/>
              </w:rPr>
              <w:t>74</w:t>
            </w:r>
          </w:p>
        </w:tc>
        <w:tc>
          <w:tcPr>
            <w:tcW w:w="1530" w:type="dxa"/>
          </w:tcPr>
          <w:p w:rsidR="004063B1" w:rsidRPr="00EB220F" w:rsidRDefault="004063B1" w:rsidP="009A328F">
            <w:pPr>
              <w:jc w:val="center"/>
              <w:rPr>
                <w:color w:val="000000"/>
              </w:rPr>
            </w:pPr>
            <w:r w:rsidRPr="00EB220F">
              <w:rPr>
                <w:color w:val="000000"/>
              </w:rPr>
              <w:t>194</w:t>
            </w:r>
          </w:p>
        </w:tc>
      </w:tr>
      <w:tr w:rsidR="004063B1" w:rsidRPr="00EB220F" w:rsidTr="009A328F">
        <w:tc>
          <w:tcPr>
            <w:tcW w:w="541" w:type="dxa"/>
          </w:tcPr>
          <w:p w:rsidR="004063B1" w:rsidRPr="00EB220F" w:rsidRDefault="004063B1" w:rsidP="009A328F">
            <w:pPr>
              <w:jc w:val="center"/>
              <w:rPr>
                <w:color w:val="000000"/>
              </w:rPr>
            </w:pPr>
            <w:r w:rsidRPr="00EB220F">
              <w:rPr>
                <w:color w:val="000000"/>
              </w:rPr>
              <w:t>13</w:t>
            </w:r>
          </w:p>
        </w:tc>
        <w:tc>
          <w:tcPr>
            <w:tcW w:w="2807" w:type="dxa"/>
          </w:tcPr>
          <w:p w:rsidR="004063B1" w:rsidRPr="00EB220F" w:rsidRDefault="004063B1" w:rsidP="004063B1">
            <w:pPr>
              <w:rPr>
                <w:b/>
                <w:color w:val="000000"/>
              </w:rPr>
            </w:pPr>
            <w:r w:rsidRPr="00EB220F">
              <w:rPr>
                <w:b/>
                <w:color w:val="000000"/>
              </w:rPr>
              <w:t>Октябрьское</w:t>
            </w:r>
          </w:p>
        </w:tc>
        <w:tc>
          <w:tcPr>
            <w:tcW w:w="1530" w:type="dxa"/>
          </w:tcPr>
          <w:p w:rsidR="004063B1" w:rsidRPr="00EB220F" w:rsidRDefault="004063B1" w:rsidP="009A328F">
            <w:pPr>
              <w:jc w:val="center"/>
              <w:rPr>
                <w:color w:val="000000"/>
              </w:rPr>
            </w:pPr>
            <w:r w:rsidRPr="00EB220F">
              <w:rPr>
                <w:color w:val="000000"/>
              </w:rPr>
              <w:t>377</w:t>
            </w:r>
          </w:p>
        </w:tc>
        <w:tc>
          <w:tcPr>
            <w:tcW w:w="1530" w:type="dxa"/>
          </w:tcPr>
          <w:p w:rsidR="004063B1" w:rsidRPr="00EB220F" w:rsidRDefault="004063B1" w:rsidP="009A328F">
            <w:pPr>
              <w:jc w:val="center"/>
              <w:rPr>
                <w:color w:val="000000"/>
              </w:rPr>
            </w:pPr>
            <w:r w:rsidRPr="00EB220F">
              <w:rPr>
                <w:color w:val="000000"/>
              </w:rPr>
              <w:t>2</w:t>
            </w:r>
          </w:p>
        </w:tc>
        <w:tc>
          <w:tcPr>
            <w:tcW w:w="1530" w:type="dxa"/>
          </w:tcPr>
          <w:p w:rsidR="004063B1" w:rsidRPr="00EB220F" w:rsidRDefault="004063B1" w:rsidP="009A328F">
            <w:pPr>
              <w:jc w:val="center"/>
              <w:rPr>
                <w:color w:val="000000"/>
              </w:rPr>
            </w:pPr>
            <w:r w:rsidRPr="00EB220F">
              <w:rPr>
                <w:color w:val="000000"/>
              </w:rPr>
              <w:t>200</w:t>
            </w:r>
          </w:p>
        </w:tc>
        <w:tc>
          <w:tcPr>
            <w:tcW w:w="1530" w:type="dxa"/>
          </w:tcPr>
          <w:p w:rsidR="004063B1" w:rsidRPr="00EB220F" w:rsidRDefault="004063B1" w:rsidP="009A328F">
            <w:pPr>
              <w:jc w:val="center"/>
              <w:rPr>
                <w:color w:val="000000"/>
              </w:rPr>
            </w:pPr>
            <w:r w:rsidRPr="00EB220F">
              <w:rPr>
                <w:color w:val="000000"/>
              </w:rPr>
              <w:t>175</w:t>
            </w:r>
          </w:p>
        </w:tc>
      </w:tr>
      <w:tr w:rsidR="004063B1" w:rsidRPr="00EB220F" w:rsidTr="009A328F">
        <w:tc>
          <w:tcPr>
            <w:tcW w:w="541" w:type="dxa"/>
          </w:tcPr>
          <w:p w:rsidR="004063B1" w:rsidRPr="00EB220F" w:rsidRDefault="004063B1" w:rsidP="009A328F">
            <w:pPr>
              <w:jc w:val="center"/>
              <w:rPr>
                <w:color w:val="000000"/>
              </w:rPr>
            </w:pPr>
            <w:r w:rsidRPr="00EB220F">
              <w:rPr>
                <w:color w:val="000000"/>
              </w:rPr>
              <w:t>14</w:t>
            </w:r>
          </w:p>
        </w:tc>
        <w:tc>
          <w:tcPr>
            <w:tcW w:w="2807" w:type="dxa"/>
          </w:tcPr>
          <w:p w:rsidR="004063B1" w:rsidRPr="00EB220F" w:rsidRDefault="004063B1" w:rsidP="004063B1">
            <w:pPr>
              <w:rPr>
                <w:b/>
                <w:color w:val="000000"/>
              </w:rPr>
            </w:pPr>
            <w:r w:rsidRPr="00EB220F">
              <w:rPr>
                <w:b/>
                <w:color w:val="000000"/>
              </w:rPr>
              <w:t>Орехово-Логовское</w:t>
            </w:r>
          </w:p>
        </w:tc>
        <w:tc>
          <w:tcPr>
            <w:tcW w:w="1530" w:type="dxa"/>
          </w:tcPr>
          <w:p w:rsidR="004063B1" w:rsidRPr="00EB220F" w:rsidRDefault="004063B1" w:rsidP="009A328F">
            <w:pPr>
              <w:jc w:val="center"/>
              <w:rPr>
                <w:color w:val="000000"/>
              </w:rPr>
            </w:pPr>
            <w:r w:rsidRPr="00EB220F">
              <w:rPr>
                <w:color w:val="000000"/>
              </w:rPr>
              <w:t>310</w:t>
            </w:r>
          </w:p>
        </w:tc>
        <w:tc>
          <w:tcPr>
            <w:tcW w:w="1530" w:type="dxa"/>
          </w:tcPr>
          <w:p w:rsidR="004063B1" w:rsidRPr="00EB220F" w:rsidRDefault="004063B1" w:rsidP="009A328F">
            <w:pPr>
              <w:jc w:val="center"/>
              <w:rPr>
                <w:color w:val="000000"/>
              </w:rPr>
            </w:pPr>
            <w:r w:rsidRPr="00EB220F">
              <w:rPr>
                <w:color w:val="000000"/>
              </w:rPr>
              <w:t>-</w:t>
            </w:r>
          </w:p>
        </w:tc>
        <w:tc>
          <w:tcPr>
            <w:tcW w:w="1530" w:type="dxa"/>
          </w:tcPr>
          <w:p w:rsidR="004063B1" w:rsidRPr="00EB220F" w:rsidRDefault="004063B1" w:rsidP="009A328F">
            <w:pPr>
              <w:jc w:val="center"/>
              <w:rPr>
                <w:color w:val="000000"/>
              </w:rPr>
            </w:pPr>
            <w:r w:rsidRPr="00EB220F">
              <w:rPr>
                <w:color w:val="000000"/>
              </w:rPr>
              <w:t>79</w:t>
            </w:r>
          </w:p>
        </w:tc>
        <w:tc>
          <w:tcPr>
            <w:tcW w:w="1530" w:type="dxa"/>
          </w:tcPr>
          <w:p w:rsidR="004063B1" w:rsidRPr="00EB220F" w:rsidRDefault="004063B1" w:rsidP="009A328F">
            <w:pPr>
              <w:jc w:val="center"/>
              <w:rPr>
                <w:color w:val="000000"/>
              </w:rPr>
            </w:pPr>
            <w:r w:rsidRPr="00EB220F">
              <w:rPr>
                <w:color w:val="000000"/>
              </w:rPr>
              <w:t>231</w:t>
            </w:r>
          </w:p>
        </w:tc>
      </w:tr>
      <w:tr w:rsidR="004063B1" w:rsidRPr="00EB220F" w:rsidTr="009A328F">
        <w:tc>
          <w:tcPr>
            <w:tcW w:w="541" w:type="dxa"/>
          </w:tcPr>
          <w:p w:rsidR="004063B1" w:rsidRPr="00EB220F" w:rsidRDefault="004063B1" w:rsidP="009A328F">
            <w:pPr>
              <w:jc w:val="center"/>
              <w:rPr>
                <w:color w:val="000000"/>
              </w:rPr>
            </w:pPr>
            <w:r w:rsidRPr="00EB220F">
              <w:rPr>
                <w:color w:val="000000"/>
              </w:rPr>
              <w:t>15</w:t>
            </w:r>
          </w:p>
        </w:tc>
        <w:tc>
          <w:tcPr>
            <w:tcW w:w="2807" w:type="dxa"/>
          </w:tcPr>
          <w:p w:rsidR="004063B1" w:rsidRPr="00EB220F" w:rsidRDefault="004063B1" w:rsidP="004063B1">
            <w:pPr>
              <w:rPr>
                <w:b/>
                <w:color w:val="000000"/>
              </w:rPr>
            </w:pPr>
            <w:r w:rsidRPr="00EB220F">
              <w:rPr>
                <w:b/>
                <w:color w:val="000000"/>
              </w:rPr>
              <w:t>Половинское</w:t>
            </w:r>
          </w:p>
        </w:tc>
        <w:tc>
          <w:tcPr>
            <w:tcW w:w="1530" w:type="dxa"/>
          </w:tcPr>
          <w:p w:rsidR="004063B1" w:rsidRPr="00EB220F" w:rsidRDefault="004063B1" w:rsidP="009A328F">
            <w:pPr>
              <w:jc w:val="center"/>
              <w:rPr>
                <w:color w:val="000000"/>
              </w:rPr>
            </w:pPr>
            <w:r w:rsidRPr="00EB220F">
              <w:rPr>
                <w:color w:val="000000"/>
              </w:rPr>
              <w:t>1014</w:t>
            </w:r>
          </w:p>
        </w:tc>
        <w:tc>
          <w:tcPr>
            <w:tcW w:w="1530" w:type="dxa"/>
          </w:tcPr>
          <w:p w:rsidR="004063B1" w:rsidRPr="00EB220F" w:rsidRDefault="004063B1" w:rsidP="009A328F">
            <w:pPr>
              <w:jc w:val="center"/>
              <w:rPr>
                <w:color w:val="000000"/>
              </w:rPr>
            </w:pPr>
            <w:r w:rsidRPr="00EB220F">
              <w:rPr>
                <w:color w:val="000000"/>
              </w:rPr>
              <w:t>7</w:t>
            </w:r>
          </w:p>
        </w:tc>
        <w:tc>
          <w:tcPr>
            <w:tcW w:w="1530" w:type="dxa"/>
          </w:tcPr>
          <w:p w:rsidR="004063B1" w:rsidRPr="00EB220F" w:rsidRDefault="004063B1" w:rsidP="009A328F">
            <w:pPr>
              <w:jc w:val="center"/>
              <w:rPr>
                <w:color w:val="000000"/>
              </w:rPr>
            </w:pPr>
            <w:r w:rsidRPr="00EB220F">
              <w:rPr>
                <w:color w:val="000000"/>
              </w:rPr>
              <w:t>210</w:t>
            </w:r>
          </w:p>
        </w:tc>
        <w:tc>
          <w:tcPr>
            <w:tcW w:w="1530" w:type="dxa"/>
          </w:tcPr>
          <w:p w:rsidR="004063B1" w:rsidRPr="00EB220F" w:rsidRDefault="004063B1" w:rsidP="009A328F">
            <w:pPr>
              <w:jc w:val="center"/>
              <w:rPr>
                <w:color w:val="000000"/>
              </w:rPr>
            </w:pPr>
            <w:r w:rsidRPr="00EB220F">
              <w:rPr>
                <w:color w:val="000000"/>
              </w:rPr>
              <w:t>797</w:t>
            </w:r>
          </w:p>
        </w:tc>
      </w:tr>
      <w:tr w:rsidR="004063B1" w:rsidRPr="00EB220F" w:rsidTr="009A328F">
        <w:tc>
          <w:tcPr>
            <w:tcW w:w="541" w:type="dxa"/>
          </w:tcPr>
          <w:p w:rsidR="004063B1" w:rsidRPr="00EB220F" w:rsidRDefault="004063B1" w:rsidP="009A328F">
            <w:pPr>
              <w:jc w:val="center"/>
              <w:rPr>
                <w:color w:val="000000"/>
              </w:rPr>
            </w:pPr>
            <w:r w:rsidRPr="00EB220F">
              <w:rPr>
                <w:color w:val="000000"/>
              </w:rPr>
              <w:t>16</w:t>
            </w:r>
          </w:p>
        </w:tc>
        <w:tc>
          <w:tcPr>
            <w:tcW w:w="2807" w:type="dxa"/>
          </w:tcPr>
          <w:p w:rsidR="004063B1" w:rsidRPr="00EB220F" w:rsidRDefault="004063B1" w:rsidP="004063B1">
            <w:pPr>
              <w:rPr>
                <w:b/>
                <w:color w:val="000000"/>
              </w:rPr>
            </w:pPr>
            <w:r w:rsidRPr="00EB220F">
              <w:rPr>
                <w:b/>
                <w:color w:val="000000"/>
              </w:rPr>
              <w:t>Полойское</w:t>
            </w:r>
          </w:p>
        </w:tc>
        <w:tc>
          <w:tcPr>
            <w:tcW w:w="1530" w:type="dxa"/>
          </w:tcPr>
          <w:p w:rsidR="004063B1" w:rsidRPr="00EB220F" w:rsidRDefault="004063B1" w:rsidP="009A328F">
            <w:pPr>
              <w:jc w:val="center"/>
              <w:rPr>
                <w:color w:val="000000"/>
              </w:rPr>
            </w:pPr>
            <w:r w:rsidRPr="00EB220F">
              <w:rPr>
                <w:color w:val="000000"/>
              </w:rPr>
              <w:t>441</w:t>
            </w:r>
          </w:p>
        </w:tc>
        <w:tc>
          <w:tcPr>
            <w:tcW w:w="1530" w:type="dxa"/>
          </w:tcPr>
          <w:p w:rsidR="004063B1" w:rsidRPr="00EB220F" w:rsidRDefault="004063B1" w:rsidP="009A328F">
            <w:pPr>
              <w:jc w:val="center"/>
              <w:rPr>
                <w:color w:val="000000"/>
              </w:rPr>
            </w:pPr>
            <w:r w:rsidRPr="00EB220F">
              <w:rPr>
                <w:color w:val="000000"/>
              </w:rPr>
              <w:t>4</w:t>
            </w:r>
          </w:p>
        </w:tc>
        <w:tc>
          <w:tcPr>
            <w:tcW w:w="1530" w:type="dxa"/>
          </w:tcPr>
          <w:p w:rsidR="004063B1" w:rsidRPr="00EB220F" w:rsidRDefault="004063B1" w:rsidP="009A328F">
            <w:pPr>
              <w:jc w:val="center"/>
              <w:rPr>
                <w:color w:val="000000"/>
              </w:rPr>
            </w:pPr>
            <w:r w:rsidRPr="00EB220F">
              <w:rPr>
                <w:color w:val="000000"/>
              </w:rPr>
              <w:t>141</w:t>
            </w:r>
          </w:p>
        </w:tc>
        <w:tc>
          <w:tcPr>
            <w:tcW w:w="1530" w:type="dxa"/>
          </w:tcPr>
          <w:p w:rsidR="004063B1" w:rsidRPr="00EB220F" w:rsidRDefault="004063B1" w:rsidP="009A328F">
            <w:pPr>
              <w:jc w:val="center"/>
              <w:rPr>
                <w:color w:val="000000"/>
              </w:rPr>
            </w:pPr>
            <w:r w:rsidRPr="00EB220F">
              <w:rPr>
                <w:color w:val="000000"/>
              </w:rPr>
              <w:t>296</w:t>
            </w:r>
          </w:p>
        </w:tc>
      </w:tr>
      <w:tr w:rsidR="004063B1" w:rsidRPr="00EB220F" w:rsidTr="009A328F">
        <w:tc>
          <w:tcPr>
            <w:tcW w:w="541" w:type="dxa"/>
          </w:tcPr>
          <w:p w:rsidR="004063B1" w:rsidRPr="00EB220F" w:rsidRDefault="004063B1" w:rsidP="009A328F">
            <w:pPr>
              <w:jc w:val="center"/>
              <w:rPr>
                <w:color w:val="000000"/>
              </w:rPr>
            </w:pPr>
            <w:r w:rsidRPr="00EB220F">
              <w:rPr>
                <w:color w:val="000000"/>
              </w:rPr>
              <w:t>17</w:t>
            </w:r>
          </w:p>
        </w:tc>
        <w:tc>
          <w:tcPr>
            <w:tcW w:w="2807" w:type="dxa"/>
          </w:tcPr>
          <w:p w:rsidR="004063B1" w:rsidRPr="00EB220F" w:rsidRDefault="004063B1" w:rsidP="004063B1">
            <w:pPr>
              <w:rPr>
                <w:b/>
                <w:color w:val="000000"/>
              </w:rPr>
            </w:pPr>
            <w:r w:rsidRPr="00EB220F">
              <w:rPr>
                <w:b/>
                <w:color w:val="000000"/>
              </w:rPr>
              <w:t>Садовское</w:t>
            </w:r>
          </w:p>
        </w:tc>
        <w:tc>
          <w:tcPr>
            <w:tcW w:w="1530" w:type="dxa"/>
          </w:tcPr>
          <w:p w:rsidR="004063B1" w:rsidRPr="00EB220F" w:rsidRDefault="004063B1" w:rsidP="009A328F">
            <w:pPr>
              <w:jc w:val="center"/>
              <w:rPr>
                <w:color w:val="000000"/>
              </w:rPr>
            </w:pPr>
            <w:r w:rsidRPr="00EB220F">
              <w:rPr>
                <w:color w:val="000000"/>
              </w:rPr>
              <w:t>236</w:t>
            </w:r>
          </w:p>
        </w:tc>
        <w:tc>
          <w:tcPr>
            <w:tcW w:w="1530" w:type="dxa"/>
          </w:tcPr>
          <w:p w:rsidR="004063B1" w:rsidRPr="00EB220F" w:rsidRDefault="004063B1" w:rsidP="009A328F">
            <w:pPr>
              <w:jc w:val="center"/>
              <w:rPr>
                <w:color w:val="000000"/>
              </w:rPr>
            </w:pPr>
            <w:r w:rsidRPr="00EB220F">
              <w:rPr>
                <w:color w:val="000000"/>
              </w:rPr>
              <w:t>-</w:t>
            </w:r>
          </w:p>
        </w:tc>
        <w:tc>
          <w:tcPr>
            <w:tcW w:w="1530" w:type="dxa"/>
          </w:tcPr>
          <w:p w:rsidR="004063B1" w:rsidRPr="00EB220F" w:rsidRDefault="004063B1" w:rsidP="009A328F">
            <w:pPr>
              <w:jc w:val="center"/>
              <w:rPr>
                <w:color w:val="000000"/>
              </w:rPr>
            </w:pPr>
            <w:r w:rsidRPr="00EB220F">
              <w:rPr>
                <w:color w:val="000000"/>
              </w:rPr>
              <w:t>152</w:t>
            </w:r>
          </w:p>
        </w:tc>
        <w:tc>
          <w:tcPr>
            <w:tcW w:w="1530" w:type="dxa"/>
          </w:tcPr>
          <w:p w:rsidR="004063B1" w:rsidRPr="00EB220F" w:rsidRDefault="004063B1" w:rsidP="009A328F">
            <w:pPr>
              <w:jc w:val="center"/>
              <w:rPr>
                <w:color w:val="000000"/>
              </w:rPr>
            </w:pPr>
            <w:r w:rsidRPr="00EB220F">
              <w:rPr>
                <w:color w:val="000000"/>
              </w:rPr>
              <w:t>84</w:t>
            </w:r>
          </w:p>
        </w:tc>
      </w:tr>
      <w:tr w:rsidR="004063B1" w:rsidRPr="00EB220F" w:rsidTr="009A328F">
        <w:tc>
          <w:tcPr>
            <w:tcW w:w="541" w:type="dxa"/>
          </w:tcPr>
          <w:p w:rsidR="004063B1" w:rsidRPr="00EB220F" w:rsidRDefault="004063B1" w:rsidP="009A328F">
            <w:pPr>
              <w:jc w:val="center"/>
              <w:rPr>
                <w:color w:val="000000"/>
              </w:rPr>
            </w:pPr>
            <w:r w:rsidRPr="00EB220F">
              <w:rPr>
                <w:color w:val="000000"/>
              </w:rPr>
              <w:t>18</w:t>
            </w:r>
          </w:p>
        </w:tc>
        <w:tc>
          <w:tcPr>
            <w:tcW w:w="2807" w:type="dxa"/>
          </w:tcPr>
          <w:p w:rsidR="004063B1" w:rsidRPr="00EB220F" w:rsidRDefault="004063B1" w:rsidP="004063B1">
            <w:pPr>
              <w:rPr>
                <w:b/>
                <w:color w:val="000000"/>
              </w:rPr>
            </w:pPr>
            <w:r w:rsidRPr="00EB220F">
              <w:rPr>
                <w:b/>
                <w:color w:val="000000"/>
              </w:rPr>
              <w:t>Светловское</w:t>
            </w:r>
          </w:p>
        </w:tc>
        <w:tc>
          <w:tcPr>
            <w:tcW w:w="1530" w:type="dxa"/>
          </w:tcPr>
          <w:p w:rsidR="004063B1" w:rsidRPr="00EB220F" w:rsidRDefault="004063B1" w:rsidP="009A328F">
            <w:pPr>
              <w:jc w:val="center"/>
              <w:rPr>
                <w:color w:val="000000"/>
              </w:rPr>
            </w:pPr>
            <w:r w:rsidRPr="00EB220F">
              <w:rPr>
                <w:color w:val="000000"/>
              </w:rPr>
              <w:t>167</w:t>
            </w:r>
          </w:p>
        </w:tc>
        <w:tc>
          <w:tcPr>
            <w:tcW w:w="1530" w:type="dxa"/>
          </w:tcPr>
          <w:p w:rsidR="004063B1" w:rsidRPr="00EB220F" w:rsidRDefault="004063B1" w:rsidP="009A328F">
            <w:pPr>
              <w:jc w:val="center"/>
              <w:rPr>
                <w:color w:val="000000"/>
              </w:rPr>
            </w:pPr>
            <w:r w:rsidRPr="00EB220F">
              <w:rPr>
                <w:color w:val="000000"/>
              </w:rPr>
              <w:t>-</w:t>
            </w:r>
          </w:p>
        </w:tc>
        <w:tc>
          <w:tcPr>
            <w:tcW w:w="1530" w:type="dxa"/>
          </w:tcPr>
          <w:p w:rsidR="004063B1" w:rsidRPr="00EB220F" w:rsidRDefault="004063B1" w:rsidP="009A328F">
            <w:pPr>
              <w:jc w:val="center"/>
              <w:rPr>
                <w:color w:val="000000"/>
              </w:rPr>
            </w:pPr>
            <w:r w:rsidRPr="00EB220F">
              <w:rPr>
                <w:color w:val="000000"/>
              </w:rPr>
              <w:t>93</w:t>
            </w:r>
          </w:p>
        </w:tc>
        <w:tc>
          <w:tcPr>
            <w:tcW w:w="1530" w:type="dxa"/>
          </w:tcPr>
          <w:p w:rsidR="004063B1" w:rsidRPr="00EB220F" w:rsidRDefault="004063B1" w:rsidP="009A328F">
            <w:pPr>
              <w:jc w:val="center"/>
              <w:rPr>
                <w:color w:val="000000"/>
              </w:rPr>
            </w:pPr>
            <w:r w:rsidRPr="00EB220F">
              <w:rPr>
                <w:color w:val="000000"/>
              </w:rPr>
              <w:t>74</w:t>
            </w:r>
          </w:p>
        </w:tc>
      </w:tr>
      <w:tr w:rsidR="004063B1" w:rsidRPr="00EB220F" w:rsidTr="009A328F">
        <w:tc>
          <w:tcPr>
            <w:tcW w:w="541" w:type="dxa"/>
          </w:tcPr>
          <w:p w:rsidR="004063B1" w:rsidRPr="00EB220F" w:rsidRDefault="004063B1" w:rsidP="009A328F">
            <w:pPr>
              <w:jc w:val="center"/>
              <w:rPr>
                <w:b/>
                <w:color w:val="000000"/>
              </w:rPr>
            </w:pPr>
          </w:p>
        </w:tc>
        <w:tc>
          <w:tcPr>
            <w:tcW w:w="2807" w:type="dxa"/>
          </w:tcPr>
          <w:p w:rsidR="004063B1" w:rsidRPr="00EB220F" w:rsidRDefault="004063B1" w:rsidP="004063B1">
            <w:pPr>
              <w:rPr>
                <w:b/>
                <w:snapToGrid w:val="0"/>
                <w:color w:val="000000"/>
              </w:rPr>
            </w:pPr>
            <w:r w:rsidRPr="00EB220F">
              <w:rPr>
                <w:b/>
                <w:snapToGrid w:val="0"/>
                <w:color w:val="000000"/>
              </w:rPr>
              <w:t>Всего по району</w:t>
            </w:r>
          </w:p>
        </w:tc>
        <w:tc>
          <w:tcPr>
            <w:tcW w:w="1530" w:type="dxa"/>
          </w:tcPr>
          <w:p w:rsidR="004063B1" w:rsidRPr="00EB220F" w:rsidRDefault="004063B1" w:rsidP="009A328F">
            <w:pPr>
              <w:jc w:val="center"/>
              <w:rPr>
                <w:b/>
                <w:color w:val="000000"/>
              </w:rPr>
            </w:pPr>
            <w:r w:rsidRPr="00EB220F">
              <w:rPr>
                <w:b/>
                <w:color w:val="000000"/>
              </w:rPr>
              <w:t>9584</w:t>
            </w:r>
          </w:p>
        </w:tc>
        <w:tc>
          <w:tcPr>
            <w:tcW w:w="1530" w:type="dxa"/>
          </w:tcPr>
          <w:p w:rsidR="004063B1" w:rsidRPr="00EB220F" w:rsidRDefault="004063B1" w:rsidP="009A328F">
            <w:pPr>
              <w:jc w:val="center"/>
              <w:rPr>
                <w:b/>
                <w:color w:val="000000"/>
              </w:rPr>
            </w:pPr>
            <w:r w:rsidRPr="00EB220F">
              <w:rPr>
                <w:b/>
                <w:color w:val="000000"/>
              </w:rPr>
              <w:t>103</w:t>
            </w:r>
          </w:p>
        </w:tc>
        <w:tc>
          <w:tcPr>
            <w:tcW w:w="1530" w:type="dxa"/>
          </w:tcPr>
          <w:p w:rsidR="004063B1" w:rsidRPr="00EB220F" w:rsidRDefault="004063B1" w:rsidP="009A328F">
            <w:pPr>
              <w:jc w:val="center"/>
              <w:rPr>
                <w:b/>
                <w:color w:val="000000"/>
              </w:rPr>
            </w:pPr>
            <w:r w:rsidRPr="00EB220F">
              <w:rPr>
                <w:b/>
                <w:color w:val="000000"/>
              </w:rPr>
              <w:t>2178</w:t>
            </w:r>
          </w:p>
        </w:tc>
        <w:tc>
          <w:tcPr>
            <w:tcW w:w="1530" w:type="dxa"/>
          </w:tcPr>
          <w:p w:rsidR="004063B1" w:rsidRPr="00EB220F" w:rsidRDefault="004063B1" w:rsidP="009A328F">
            <w:pPr>
              <w:jc w:val="center"/>
              <w:rPr>
                <w:b/>
                <w:color w:val="000000"/>
              </w:rPr>
            </w:pPr>
            <w:r w:rsidRPr="00EB220F">
              <w:rPr>
                <w:b/>
                <w:color w:val="000000"/>
              </w:rPr>
              <w:t>7303</w:t>
            </w:r>
          </w:p>
        </w:tc>
      </w:tr>
    </w:tbl>
    <w:p w:rsidR="004063B1" w:rsidRPr="00EB220F" w:rsidRDefault="004063B1" w:rsidP="004063B1">
      <w:pPr>
        <w:jc w:val="center"/>
        <w:rPr>
          <w:color w:val="000000"/>
        </w:rPr>
      </w:pPr>
    </w:p>
    <w:p w:rsidR="004063B1" w:rsidRPr="00EB220F" w:rsidRDefault="004063B1" w:rsidP="004063B1">
      <w:pPr>
        <w:jc w:val="center"/>
        <w:rPr>
          <w:color w:val="000000"/>
        </w:rPr>
      </w:pPr>
      <w:r w:rsidRPr="00EB220F">
        <w:rPr>
          <w:color w:val="000000"/>
        </w:rPr>
        <w:t>Сведения о жилищном фонде Краснозерского района до 2010 года (по отчетности адм</w:t>
      </w:r>
      <w:r w:rsidRPr="00EB220F">
        <w:rPr>
          <w:color w:val="000000"/>
        </w:rPr>
        <w:t>и</w:t>
      </w:r>
      <w:r w:rsidRPr="00EB220F">
        <w:rPr>
          <w:color w:val="000000"/>
        </w:rPr>
        <w:t>нистрации).</w:t>
      </w:r>
    </w:p>
    <w:p w:rsidR="004063B1" w:rsidRPr="00EB220F" w:rsidRDefault="004063B1" w:rsidP="004063B1">
      <w:pPr>
        <w:rPr>
          <w:color w:val="000000"/>
        </w:rPr>
      </w:pPr>
      <w:r w:rsidRPr="00EB220F">
        <w:rPr>
          <w:color w:val="000000"/>
        </w:rPr>
        <w:t>Фонд жилой площади</w:t>
      </w:r>
    </w:p>
    <w:p w:rsidR="004063B1" w:rsidRPr="00EB220F" w:rsidRDefault="004063B1" w:rsidP="004063B1">
      <w:pPr>
        <w:ind w:firstLine="720"/>
        <w:jc w:val="right"/>
        <w:rPr>
          <w:color w:val="000000"/>
        </w:rPr>
      </w:pPr>
      <w:r w:rsidRPr="00EB220F">
        <w:rPr>
          <w:color w:val="000000"/>
        </w:rPr>
        <w:t>Таблица № 3.5.3</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0"/>
        <w:gridCol w:w="2808"/>
        <w:gridCol w:w="6120"/>
      </w:tblGrid>
      <w:tr w:rsidR="004063B1" w:rsidRPr="00EB220F" w:rsidTr="004063B1">
        <w:tc>
          <w:tcPr>
            <w:tcW w:w="540" w:type="dxa"/>
            <w:vMerge w:val="restart"/>
            <w:vAlign w:val="center"/>
          </w:tcPr>
          <w:p w:rsidR="004063B1" w:rsidRPr="00EB220F" w:rsidRDefault="004063B1" w:rsidP="004063B1">
            <w:pPr>
              <w:rPr>
                <w:color w:val="000000"/>
              </w:rPr>
            </w:pPr>
            <w:r w:rsidRPr="00EB220F">
              <w:rPr>
                <w:color w:val="000000"/>
              </w:rPr>
              <w:t>№</w:t>
            </w:r>
          </w:p>
          <w:p w:rsidR="004063B1" w:rsidRPr="00EB220F" w:rsidRDefault="004063B1" w:rsidP="004063B1">
            <w:pPr>
              <w:rPr>
                <w:color w:val="000000"/>
              </w:rPr>
            </w:pPr>
            <w:r w:rsidRPr="00EB220F">
              <w:rPr>
                <w:color w:val="000000"/>
              </w:rPr>
              <w:t>п/п</w:t>
            </w:r>
          </w:p>
        </w:tc>
        <w:tc>
          <w:tcPr>
            <w:tcW w:w="2808" w:type="dxa"/>
            <w:vMerge w:val="restart"/>
            <w:vAlign w:val="center"/>
          </w:tcPr>
          <w:p w:rsidR="004063B1" w:rsidRPr="00EB220F" w:rsidRDefault="004063B1" w:rsidP="004063B1">
            <w:pPr>
              <w:jc w:val="center"/>
              <w:rPr>
                <w:color w:val="000000"/>
              </w:rPr>
            </w:pPr>
            <w:r w:rsidRPr="00EB220F">
              <w:rPr>
                <w:color w:val="000000"/>
              </w:rPr>
              <w:t>Сельское</w:t>
            </w:r>
          </w:p>
          <w:p w:rsidR="004063B1" w:rsidRPr="00EB220F" w:rsidRDefault="004063B1" w:rsidP="004063B1">
            <w:pPr>
              <w:jc w:val="center"/>
              <w:rPr>
                <w:color w:val="000000"/>
              </w:rPr>
            </w:pPr>
            <w:r w:rsidRPr="00EB220F">
              <w:rPr>
                <w:color w:val="000000"/>
              </w:rPr>
              <w:t>поселение</w:t>
            </w:r>
          </w:p>
        </w:tc>
        <w:tc>
          <w:tcPr>
            <w:tcW w:w="6120" w:type="dxa"/>
          </w:tcPr>
          <w:p w:rsidR="004063B1" w:rsidRPr="00EB220F" w:rsidRDefault="004063B1" w:rsidP="004063B1">
            <w:pPr>
              <w:jc w:val="center"/>
              <w:rPr>
                <w:color w:val="000000"/>
              </w:rPr>
            </w:pPr>
            <w:r w:rsidRPr="00EB220F">
              <w:rPr>
                <w:color w:val="000000"/>
              </w:rPr>
              <w:t>Жилищный фонд</w:t>
            </w:r>
          </w:p>
        </w:tc>
      </w:tr>
      <w:tr w:rsidR="004063B1" w:rsidRPr="00EB220F" w:rsidTr="004063B1">
        <w:tc>
          <w:tcPr>
            <w:tcW w:w="540" w:type="dxa"/>
            <w:vMerge/>
          </w:tcPr>
          <w:p w:rsidR="004063B1" w:rsidRPr="00EB220F" w:rsidRDefault="004063B1" w:rsidP="004063B1">
            <w:pPr>
              <w:jc w:val="center"/>
              <w:rPr>
                <w:color w:val="000000"/>
              </w:rPr>
            </w:pPr>
          </w:p>
        </w:tc>
        <w:tc>
          <w:tcPr>
            <w:tcW w:w="2808" w:type="dxa"/>
            <w:vMerge/>
          </w:tcPr>
          <w:p w:rsidR="004063B1" w:rsidRPr="00EB220F" w:rsidRDefault="004063B1" w:rsidP="004063B1">
            <w:pPr>
              <w:jc w:val="center"/>
              <w:rPr>
                <w:color w:val="000000"/>
              </w:rPr>
            </w:pPr>
          </w:p>
        </w:tc>
        <w:tc>
          <w:tcPr>
            <w:tcW w:w="6120" w:type="dxa"/>
            <w:vAlign w:val="center"/>
          </w:tcPr>
          <w:p w:rsidR="004063B1" w:rsidRPr="00EB220F" w:rsidRDefault="004063B1" w:rsidP="004063B1">
            <w:pPr>
              <w:jc w:val="center"/>
              <w:rPr>
                <w:color w:val="000000"/>
                <w:vertAlign w:val="superscript"/>
              </w:rPr>
            </w:pPr>
            <w:r w:rsidRPr="00EB220F">
              <w:rPr>
                <w:color w:val="000000"/>
              </w:rPr>
              <w:t xml:space="preserve">Всего </w:t>
            </w:r>
            <w:r w:rsidRPr="00EB220F">
              <w:rPr>
                <w:color w:val="000000"/>
                <w:lang w:val="en-US"/>
              </w:rPr>
              <w:t>S</w:t>
            </w:r>
            <w:r w:rsidRPr="00EB220F">
              <w:rPr>
                <w:color w:val="000000"/>
              </w:rPr>
              <w:t xml:space="preserve"> жилых помещений домов, м </w:t>
            </w:r>
            <w:r w:rsidRPr="00EB220F">
              <w:rPr>
                <w:color w:val="000000"/>
                <w:vertAlign w:val="superscript"/>
              </w:rPr>
              <w:t>2</w:t>
            </w:r>
          </w:p>
        </w:tc>
      </w:tr>
      <w:tr w:rsidR="004063B1" w:rsidRPr="00EB220F" w:rsidTr="004063B1">
        <w:tc>
          <w:tcPr>
            <w:tcW w:w="540" w:type="dxa"/>
          </w:tcPr>
          <w:p w:rsidR="004063B1" w:rsidRPr="00EB220F" w:rsidRDefault="004063B1" w:rsidP="004063B1">
            <w:pPr>
              <w:jc w:val="center"/>
              <w:rPr>
                <w:color w:val="000000"/>
              </w:rPr>
            </w:pPr>
            <w:r w:rsidRPr="00EB220F">
              <w:rPr>
                <w:color w:val="000000"/>
              </w:rPr>
              <w:t>1</w:t>
            </w:r>
          </w:p>
        </w:tc>
        <w:tc>
          <w:tcPr>
            <w:tcW w:w="2808" w:type="dxa"/>
          </w:tcPr>
          <w:p w:rsidR="004063B1" w:rsidRPr="00EB220F" w:rsidRDefault="004063B1" w:rsidP="004063B1">
            <w:pPr>
              <w:jc w:val="center"/>
              <w:rPr>
                <w:color w:val="000000"/>
              </w:rPr>
            </w:pPr>
            <w:r w:rsidRPr="00EB220F">
              <w:rPr>
                <w:color w:val="000000"/>
              </w:rPr>
              <w:t>2</w:t>
            </w:r>
          </w:p>
        </w:tc>
        <w:tc>
          <w:tcPr>
            <w:tcW w:w="6120" w:type="dxa"/>
          </w:tcPr>
          <w:p w:rsidR="004063B1" w:rsidRPr="00EB220F" w:rsidRDefault="004063B1" w:rsidP="004063B1">
            <w:pPr>
              <w:jc w:val="center"/>
              <w:rPr>
                <w:color w:val="000000"/>
              </w:rPr>
            </w:pPr>
            <w:r w:rsidRPr="00EB220F">
              <w:rPr>
                <w:color w:val="000000"/>
              </w:rPr>
              <w:t>3</w:t>
            </w:r>
          </w:p>
        </w:tc>
      </w:tr>
      <w:tr w:rsidR="004063B1" w:rsidRPr="00EB220F" w:rsidTr="004063B1">
        <w:tc>
          <w:tcPr>
            <w:tcW w:w="540" w:type="dxa"/>
          </w:tcPr>
          <w:p w:rsidR="004063B1" w:rsidRPr="00EB220F" w:rsidRDefault="004063B1" w:rsidP="004063B1">
            <w:pPr>
              <w:jc w:val="center"/>
              <w:rPr>
                <w:color w:val="000000"/>
              </w:rPr>
            </w:pPr>
          </w:p>
        </w:tc>
        <w:tc>
          <w:tcPr>
            <w:tcW w:w="2808" w:type="dxa"/>
          </w:tcPr>
          <w:p w:rsidR="004063B1" w:rsidRPr="00EB220F" w:rsidRDefault="004063B1" w:rsidP="004063B1">
            <w:pPr>
              <w:rPr>
                <w:b/>
                <w:color w:val="000000"/>
              </w:rPr>
            </w:pPr>
            <w:r w:rsidRPr="00EB220F">
              <w:rPr>
                <w:b/>
                <w:color w:val="000000"/>
              </w:rPr>
              <w:t>Краснозерское</w:t>
            </w:r>
          </w:p>
        </w:tc>
        <w:tc>
          <w:tcPr>
            <w:tcW w:w="6120" w:type="dxa"/>
          </w:tcPr>
          <w:p w:rsidR="004063B1" w:rsidRPr="00EB220F" w:rsidRDefault="004063B1" w:rsidP="004063B1">
            <w:pPr>
              <w:jc w:val="center"/>
              <w:rPr>
                <w:color w:val="000000"/>
              </w:rPr>
            </w:pPr>
          </w:p>
        </w:tc>
      </w:tr>
      <w:tr w:rsidR="004063B1" w:rsidRPr="00EB220F" w:rsidTr="004063B1">
        <w:tc>
          <w:tcPr>
            <w:tcW w:w="540" w:type="dxa"/>
          </w:tcPr>
          <w:p w:rsidR="004063B1" w:rsidRPr="00EB220F" w:rsidRDefault="004063B1" w:rsidP="004063B1">
            <w:pPr>
              <w:jc w:val="center"/>
              <w:rPr>
                <w:color w:val="000000"/>
              </w:rPr>
            </w:pPr>
          </w:p>
        </w:tc>
        <w:tc>
          <w:tcPr>
            <w:tcW w:w="2808" w:type="dxa"/>
          </w:tcPr>
          <w:p w:rsidR="004063B1" w:rsidRPr="00EB220F" w:rsidRDefault="004063B1" w:rsidP="004063B1">
            <w:pPr>
              <w:rPr>
                <w:color w:val="000000"/>
              </w:rPr>
            </w:pPr>
            <w:r w:rsidRPr="00EB220F">
              <w:rPr>
                <w:bCs/>
                <w:color w:val="000000"/>
              </w:rPr>
              <w:t>р.п.Краснозерское</w:t>
            </w:r>
          </w:p>
        </w:tc>
        <w:tc>
          <w:tcPr>
            <w:tcW w:w="6120" w:type="dxa"/>
          </w:tcPr>
          <w:p w:rsidR="004063B1" w:rsidRPr="00EB220F" w:rsidRDefault="004063B1" w:rsidP="004063B1">
            <w:pPr>
              <w:jc w:val="center"/>
              <w:rPr>
                <w:color w:val="000000"/>
              </w:rPr>
            </w:pPr>
            <w:r w:rsidRPr="00EB220F">
              <w:rPr>
                <w:color w:val="000000"/>
              </w:rPr>
              <w:t>202146,0</w:t>
            </w:r>
          </w:p>
        </w:tc>
      </w:tr>
      <w:tr w:rsidR="004063B1" w:rsidRPr="00EB220F" w:rsidTr="004063B1">
        <w:trPr>
          <w:trHeight w:val="317"/>
        </w:trPr>
        <w:tc>
          <w:tcPr>
            <w:tcW w:w="540" w:type="dxa"/>
          </w:tcPr>
          <w:p w:rsidR="004063B1" w:rsidRPr="00EB220F" w:rsidRDefault="004063B1" w:rsidP="004063B1">
            <w:pPr>
              <w:jc w:val="center"/>
              <w:rPr>
                <w:color w:val="000000"/>
              </w:rPr>
            </w:pPr>
            <w:r w:rsidRPr="00EB220F">
              <w:rPr>
                <w:color w:val="000000"/>
              </w:rPr>
              <w:t>1</w:t>
            </w:r>
          </w:p>
        </w:tc>
        <w:tc>
          <w:tcPr>
            <w:tcW w:w="2808" w:type="dxa"/>
          </w:tcPr>
          <w:p w:rsidR="004063B1" w:rsidRPr="00EB220F" w:rsidRDefault="004063B1" w:rsidP="004063B1">
            <w:pPr>
              <w:rPr>
                <w:b/>
                <w:color w:val="000000"/>
              </w:rPr>
            </w:pPr>
            <w:r w:rsidRPr="00EB220F">
              <w:rPr>
                <w:b/>
                <w:color w:val="000000"/>
              </w:rPr>
              <w:t>Аксенихинское</w:t>
            </w:r>
          </w:p>
        </w:tc>
        <w:tc>
          <w:tcPr>
            <w:tcW w:w="6120" w:type="dxa"/>
          </w:tcPr>
          <w:p w:rsidR="004063B1" w:rsidRPr="00EB220F" w:rsidRDefault="004063B1" w:rsidP="004063B1">
            <w:pPr>
              <w:jc w:val="center"/>
              <w:rPr>
                <w:color w:val="000000"/>
              </w:rPr>
            </w:pPr>
            <w:r w:rsidRPr="00EB220F">
              <w:rPr>
                <w:color w:val="000000"/>
              </w:rPr>
              <w:t>10801,7</w:t>
            </w:r>
          </w:p>
        </w:tc>
      </w:tr>
      <w:tr w:rsidR="004063B1" w:rsidRPr="00EB220F" w:rsidTr="004063B1">
        <w:tc>
          <w:tcPr>
            <w:tcW w:w="540" w:type="dxa"/>
          </w:tcPr>
          <w:p w:rsidR="004063B1" w:rsidRPr="00EB220F" w:rsidRDefault="004063B1" w:rsidP="004063B1">
            <w:pPr>
              <w:jc w:val="center"/>
              <w:rPr>
                <w:color w:val="000000"/>
              </w:rPr>
            </w:pPr>
            <w:r w:rsidRPr="00EB220F">
              <w:rPr>
                <w:color w:val="000000"/>
              </w:rPr>
              <w:t>2</w:t>
            </w:r>
          </w:p>
        </w:tc>
        <w:tc>
          <w:tcPr>
            <w:tcW w:w="2808" w:type="dxa"/>
          </w:tcPr>
          <w:p w:rsidR="004063B1" w:rsidRPr="00EB220F" w:rsidRDefault="004063B1" w:rsidP="004063B1">
            <w:pPr>
              <w:rPr>
                <w:b/>
                <w:color w:val="000000"/>
              </w:rPr>
            </w:pPr>
            <w:r w:rsidRPr="00EB220F">
              <w:rPr>
                <w:b/>
                <w:color w:val="000000"/>
              </w:rPr>
              <w:t>Веселовское</w:t>
            </w:r>
          </w:p>
        </w:tc>
        <w:tc>
          <w:tcPr>
            <w:tcW w:w="6120" w:type="dxa"/>
          </w:tcPr>
          <w:p w:rsidR="004063B1" w:rsidRPr="00EB220F" w:rsidRDefault="004063B1" w:rsidP="004063B1">
            <w:pPr>
              <w:jc w:val="center"/>
              <w:rPr>
                <w:color w:val="000000"/>
              </w:rPr>
            </w:pPr>
            <w:r w:rsidRPr="00EB220F">
              <w:rPr>
                <w:color w:val="000000"/>
              </w:rPr>
              <w:t>35576,16</w:t>
            </w:r>
          </w:p>
        </w:tc>
      </w:tr>
      <w:tr w:rsidR="004063B1" w:rsidRPr="00EB220F" w:rsidTr="004063B1">
        <w:tc>
          <w:tcPr>
            <w:tcW w:w="540" w:type="dxa"/>
          </w:tcPr>
          <w:p w:rsidR="004063B1" w:rsidRPr="00EB220F" w:rsidRDefault="004063B1" w:rsidP="004063B1">
            <w:pPr>
              <w:jc w:val="center"/>
              <w:rPr>
                <w:color w:val="000000"/>
              </w:rPr>
            </w:pPr>
            <w:r w:rsidRPr="00EB220F">
              <w:rPr>
                <w:color w:val="000000"/>
              </w:rPr>
              <w:t>3</w:t>
            </w:r>
          </w:p>
        </w:tc>
        <w:tc>
          <w:tcPr>
            <w:tcW w:w="2808" w:type="dxa"/>
          </w:tcPr>
          <w:p w:rsidR="004063B1" w:rsidRPr="00EB220F" w:rsidRDefault="004063B1" w:rsidP="004063B1">
            <w:pPr>
              <w:rPr>
                <w:b/>
                <w:color w:val="000000"/>
              </w:rPr>
            </w:pPr>
            <w:r w:rsidRPr="00EB220F">
              <w:rPr>
                <w:b/>
                <w:color w:val="000000"/>
              </w:rPr>
              <w:t>Зубковское</w:t>
            </w:r>
          </w:p>
        </w:tc>
        <w:tc>
          <w:tcPr>
            <w:tcW w:w="6120" w:type="dxa"/>
          </w:tcPr>
          <w:p w:rsidR="004063B1" w:rsidRPr="00EB220F" w:rsidRDefault="004063B1" w:rsidP="004063B1">
            <w:pPr>
              <w:jc w:val="center"/>
              <w:rPr>
                <w:color w:val="000000"/>
              </w:rPr>
            </w:pPr>
            <w:r w:rsidRPr="00EB220F">
              <w:rPr>
                <w:color w:val="000000"/>
              </w:rPr>
              <w:t>30304,1</w:t>
            </w:r>
          </w:p>
        </w:tc>
      </w:tr>
      <w:tr w:rsidR="004063B1" w:rsidRPr="00EB220F" w:rsidTr="004063B1">
        <w:tc>
          <w:tcPr>
            <w:tcW w:w="540" w:type="dxa"/>
          </w:tcPr>
          <w:p w:rsidR="004063B1" w:rsidRPr="00EB220F" w:rsidRDefault="004063B1" w:rsidP="004063B1">
            <w:pPr>
              <w:jc w:val="center"/>
              <w:rPr>
                <w:color w:val="000000"/>
              </w:rPr>
            </w:pPr>
            <w:r w:rsidRPr="00EB220F">
              <w:rPr>
                <w:color w:val="000000"/>
              </w:rPr>
              <w:t>4</w:t>
            </w:r>
          </w:p>
        </w:tc>
        <w:tc>
          <w:tcPr>
            <w:tcW w:w="2808" w:type="dxa"/>
          </w:tcPr>
          <w:p w:rsidR="004063B1" w:rsidRPr="00EB220F" w:rsidRDefault="004063B1" w:rsidP="004063B1">
            <w:pPr>
              <w:rPr>
                <w:b/>
                <w:color w:val="000000"/>
              </w:rPr>
            </w:pPr>
            <w:r w:rsidRPr="00EB220F">
              <w:rPr>
                <w:b/>
                <w:color w:val="000000"/>
              </w:rPr>
              <w:t>Казанакское</w:t>
            </w:r>
          </w:p>
        </w:tc>
        <w:tc>
          <w:tcPr>
            <w:tcW w:w="6120" w:type="dxa"/>
          </w:tcPr>
          <w:p w:rsidR="004063B1" w:rsidRPr="00EB220F" w:rsidRDefault="004063B1" w:rsidP="004063B1">
            <w:pPr>
              <w:jc w:val="center"/>
              <w:rPr>
                <w:color w:val="000000"/>
              </w:rPr>
            </w:pPr>
            <w:r w:rsidRPr="00EB220F">
              <w:rPr>
                <w:color w:val="000000"/>
              </w:rPr>
              <w:t>9429,6</w:t>
            </w:r>
          </w:p>
        </w:tc>
      </w:tr>
      <w:tr w:rsidR="004063B1" w:rsidRPr="00EB220F" w:rsidTr="004063B1">
        <w:tc>
          <w:tcPr>
            <w:tcW w:w="540" w:type="dxa"/>
          </w:tcPr>
          <w:p w:rsidR="004063B1" w:rsidRPr="00EB220F" w:rsidRDefault="004063B1" w:rsidP="004063B1">
            <w:pPr>
              <w:jc w:val="center"/>
              <w:rPr>
                <w:color w:val="000000"/>
              </w:rPr>
            </w:pPr>
            <w:r w:rsidRPr="00EB220F">
              <w:rPr>
                <w:color w:val="000000"/>
              </w:rPr>
              <w:t>5</w:t>
            </w:r>
          </w:p>
        </w:tc>
        <w:tc>
          <w:tcPr>
            <w:tcW w:w="2808" w:type="dxa"/>
          </w:tcPr>
          <w:p w:rsidR="004063B1" w:rsidRPr="00EB220F" w:rsidRDefault="004063B1" w:rsidP="004063B1">
            <w:pPr>
              <w:rPr>
                <w:b/>
                <w:color w:val="000000"/>
              </w:rPr>
            </w:pPr>
            <w:r w:rsidRPr="00EB220F">
              <w:rPr>
                <w:b/>
                <w:color w:val="000000"/>
              </w:rPr>
              <w:t>Кайгородское</w:t>
            </w:r>
          </w:p>
        </w:tc>
        <w:tc>
          <w:tcPr>
            <w:tcW w:w="6120" w:type="dxa"/>
          </w:tcPr>
          <w:p w:rsidR="004063B1" w:rsidRPr="00EB220F" w:rsidRDefault="004063B1" w:rsidP="004063B1">
            <w:pPr>
              <w:jc w:val="center"/>
              <w:rPr>
                <w:color w:val="000000"/>
              </w:rPr>
            </w:pPr>
            <w:r w:rsidRPr="00EB220F">
              <w:rPr>
                <w:color w:val="000000"/>
              </w:rPr>
              <w:t>24876,7</w:t>
            </w:r>
          </w:p>
        </w:tc>
      </w:tr>
      <w:tr w:rsidR="004063B1" w:rsidRPr="00EB220F" w:rsidTr="004063B1">
        <w:tc>
          <w:tcPr>
            <w:tcW w:w="540" w:type="dxa"/>
          </w:tcPr>
          <w:p w:rsidR="004063B1" w:rsidRPr="00EB220F" w:rsidRDefault="004063B1" w:rsidP="004063B1">
            <w:pPr>
              <w:jc w:val="center"/>
              <w:rPr>
                <w:color w:val="000000"/>
              </w:rPr>
            </w:pPr>
            <w:r w:rsidRPr="00EB220F">
              <w:rPr>
                <w:color w:val="000000"/>
              </w:rPr>
              <w:t>6</w:t>
            </w:r>
          </w:p>
        </w:tc>
        <w:tc>
          <w:tcPr>
            <w:tcW w:w="2808" w:type="dxa"/>
          </w:tcPr>
          <w:p w:rsidR="004063B1" w:rsidRPr="00EB220F" w:rsidRDefault="004063B1" w:rsidP="004063B1">
            <w:pPr>
              <w:rPr>
                <w:b/>
                <w:color w:val="000000"/>
              </w:rPr>
            </w:pPr>
            <w:r w:rsidRPr="00EB220F">
              <w:rPr>
                <w:b/>
                <w:color w:val="000000"/>
              </w:rPr>
              <w:t>Колыбельское</w:t>
            </w:r>
          </w:p>
        </w:tc>
        <w:tc>
          <w:tcPr>
            <w:tcW w:w="6120" w:type="dxa"/>
          </w:tcPr>
          <w:p w:rsidR="004063B1" w:rsidRPr="00EB220F" w:rsidRDefault="004063B1" w:rsidP="004063B1">
            <w:pPr>
              <w:jc w:val="center"/>
              <w:rPr>
                <w:color w:val="000000"/>
              </w:rPr>
            </w:pPr>
            <w:r w:rsidRPr="00EB220F">
              <w:rPr>
                <w:color w:val="000000"/>
              </w:rPr>
              <w:t>29448,3</w:t>
            </w:r>
          </w:p>
        </w:tc>
      </w:tr>
      <w:tr w:rsidR="004063B1" w:rsidRPr="00EB220F" w:rsidTr="004063B1">
        <w:tc>
          <w:tcPr>
            <w:tcW w:w="540" w:type="dxa"/>
          </w:tcPr>
          <w:p w:rsidR="004063B1" w:rsidRPr="00EB220F" w:rsidRDefault="004063B1" w:rsidP="004063B1">
            <w:pPr>
              <w:jc w:val="center"/>
              <w:rPr>
                <w:color w:val="000000"/>
              </w:rPr>
            </w:pPr>
            <w:r w:rsidRPr="00EB220F">
              <w:rPr>
                <w:color w:val="000000"/>
              </w:rPr>
              <w:t>7</w:t>
            </w:r>
          </w:p>
        </w:tc>
        <w:tc>
          <w:tcPr>
            <w:tcW w:w="2808" w:type="dxa"/>
          </w:tcPr>
          <w:p w:rsidR="004063B1" w:rsidRPr="00EB220F" w:rsidRDefault="004063B1" w:rsidP="004063B1">
            <w:pPr>
              <w:rPr>
                <w:b/>
                <w:color w:val="000000"/>
              </w:rPr>
            </w:pPr>
            <w:r w:rsidRPr="00EB220F">
              <w:rPr>
                <w:b/>
                <w:color w:val="000000"/>
              </w:rPr>
              <w:t>Коневское</w:t>
            </w:r>
          </w:p>
        </w:tc>
        <w:tc>
          <w:tcPr>
            <w:tcW w:w="6120" w:type="dxa"/>
          </w:tcPr>
          <w:p w:rsidR="004063B1" w:rsidRPr="00EB220F" w:rsidRDefault="004063B1" w:rsidP="004063B1">
            <w:pPr>
              <w:jc w:val="center"/>
              <w:rPr>
                <w:color w:val="000000"/>
              </w:rPr>
            </w:pPr>
            <w:r w:rsidRPr="00EB220F">
              <w:rPr>
                <w:color w:val="000000"/>
              </w:rPr>
              <w:t>14632,6</w:t>
            </w:r>
          </w:p>
        </w:tc>
      </w:tr>
      <w:tr w:rsidR="004063B1" w:rsidRPr="00EB220F" w:rsidTr="004063B1">
        <w:tc>
          <w:tcPr>
            <w:tcW w:w="540" w:type="dxa"/>
          </w:tcPr>
          <w:p w:rsidR="004063B1" w:rsidRPr="00EB220F" w:rsidRDefault="004063B1" w:rsidP="004063B1">
            <w:pPr>
              <w:jc w:val="center"/>
              <w:rPr>
                <w:color w:val="000000"/>
              </w:rPr>
            </w:pPr>
            <w:r w:rsidRPr="00EB220F">
              <w:rPr>
                <w:color w:val="000000"/>
              </w:rPr>
              <w:t>8</w:t>
            </w:r>
          </w:p>
        </w:tc>
        <w:tc>
          <w:tcPr>
            <w:tcW w:w="2808" w:type="dxa"/>
          </w:tcPr>
          <w:p w:rsidR="004063B1" w:rsidRPr="00EB220F" w:rsidRDefault="004063B1" w:rsidP="004063B1">
            <w:pPr>
              <w:rPr>
                <w:b/>
                <w:color w:val="000000"/>
              </w:rPr>
            </w:pPr>
            <w:r w:rsidRPr="00EB220F">
              <w:rPr>
                <w:b/>
                <w:color w:val="000000"/>
              </w:rPr>
              <w:t>Лобинское</w:t>
            </w:r>
          </w:p>
        </w:tc>
        <w:tc>
          <w:tcPr>
            <w:tcW w:w="6120" w:type="dxa"/>
          </w:tcPr>
          <w:p w:rsidR="004063B1" w:rsidRPr="00EB220F" w:rsidRDefault="004063B1" w:rsidP="004063B1">
            <w:pPr>
              <w:jc w:val="center"/>
              <w:rPr>
                <w:color w:val="000000"/>
              </w:rPr>
            </w:pPr>
            <w:r w:rsidRPr="00EB220F">
              <w:rPr>
                <w:color w:val="000000"/>
              </w:rPr>
              <w:t>14800,8</w:t>
            </w:r>
          </w:p>
        </w:tc>
      </w:tr>
      <w:tr w:rsidR="004063B1" w:rsidRPr="00EB220F" w:rsidTr="004063B1">
        <w:tc>
          <w:tcPr>
            <w:tcW w:w="540" w:type="dxa"/>
          </w:tcPr>
          <w:p w:rsidR="004063B1" w:rsidRPr="00EB220F" w:rsidRDefault="004063B1" w:rsidP="004063B1">
            <w:pPr>
              <w:jc w:val="center"/>
              <w:rPr>
                <w:color w:val="000000"/>
              </w:rPr>
            </w:pPr>
            <w:r w:rsidRPr="00EB220F">
              <w:rPr>
                <w:color w:val="000000"/>
              </w:rPr>
              <w:t>9</w:t>
            </w:r>
          </w:p>
        </w:tc>
        <w:tc>
          <w:tcPr>
            <w:tcW w:w="2808" w:type="dxa"/>
          </w:tcPr>
          <w:p w:rsidR="004063B1" w:rsidRPr="00EB220F" w:rsidRDefault="004063B1" w:rsidP="004063B1">
            <w:pPr>
              <w:rPr>
                <w:b/>
                <w:color w:val="000000"/>
              </w:rPr>
            </w:pPr>
            <w:r w:rsidRPr="00EB220F">
              <w:rPr>
                <w:b/>
                <w:color w:val="000000"/>
              </w:rPr>
              <w:t>Лотошанское</w:t>
            </w:r>
          </w:p>
        </w:tc>
        <w:tc>
          <w:tcPr>
            <w:tcW w:w="6120" w:type="dxa"/>
          </w:tcPr>
          <w:p w:rsidR="004063B1" w:rsidRPr="00EB220F" w:rsidRDefault="004063B1" w:rsidP="004063B1">
            <w:pPr>
              <w:jc w:val="center"/>
              <w:rPr>
                <w:color w:val="000000"/>
              </w:rPr>
            </w:pPr>
            <w:r w:rsidRPr="00EB220F">
              <w:rPr>
                <w:color w:val="000000"/>
              </w:rPr>
              <w:t>10842</w:t>
            </w:r>
          </w:p>
        </w:tc>
      </w:tr>
      <w:tr w:rsidR="004063B1" w:rsidRPr="00EB220F" w:rsidTr="004063B1">
        <w:tc>
          <w:tcPr>
            <w:tcW w:w="540" w:type="dxa"/>
          </w:tcPr>
          <w:p w:rsidR="004063B1" w:rsidRPr="00EB220F" w:rsidRDefault="004063B1" w:rsidP="004063B1">
            <w:pPr>
              <w:jc w:val="center"/>
              <w:rPr>
                <w:color w:val="000000"/>
              </w:rPr>
            </w:pPr>
            <w:r w:rsidRPr="00EB220F">
              <w:rPr>
                <w:color w:val="000000"/>
              </w:rPr>
              <w:t>10</w:t>
            </w:r>
          </w:p>
        </w:tc>
        <w:tc>
          <w:tcPr>
            <w:tcW w:w="2808" w:type="dxa"/>
          </w:tcPr>
          <w:p w:rsidR="004063B1" w:rsidRPr="00EB220F" w:rsidRDefault="004063B1" w:rsidP="004063B1">
            <w:pPr>
              <w:rPr>
                <w:b/>
                <w:color w:val="000000"/>
              </w:rPr>
            </w:pPr>
            <w:r w:rsidRPr="00EB220F">
              <w:rPr>
                <w:b/>
                <w:color w:val="000000"/>
              </w:rPr>
              <w:t>Майское</w:t>
            </w:r>
          </w:p>
        </w:tc>
        <w:tc>
          <w:tcPr>
            <w:tcW w:w="6120" w:type="dxa"/>
          </w:tcPr>
          <w:p w:rsidR="004063B1" w:rsidRPr="00EB220F" w:rsidRDefault="004063B1" w:rsidP="004063B1">
            <w:pPr>
              <w:jc w:val="center"/>
              <w:rPr>
                <w:color w:val="000000"/>
              </w:rPr>
            </w:pPr>
            <w:r w:rsidRPr="00EB220F">
              <w:rPr>
                <w:color w:val="000000"/>
              </w:rPr>
              <w:t>21448,1</w:t>
            </w:r>
          </w:p>
        </w:tc>
      </w:tr>
      <w:tr w:rsidR="004063B1" w:rsidRPr="00EB220F" w:rsidTr="004063B1">
        <w:tc>
          <w:tcPr>
            <w:tcW w:w="540" w:type="dxa"/>
          </w:tcPr>
          <w:p w:rsidR="004063B1" w:rsidRPr="00EB220F" w:rsidRDefault="004063B1" w:rsidP="004063B1">
            <w:pPr>
              <w:jc w:val="center"/>
              <w:rPr>
                <w:color w:val="000000"/>
              </w:rPr>
            </w:pPr>
            <w:r w:rsidRPr="00EB220F">
              <w:rPr>
                <w:color w:val="000000"/>
              </w:rPr>
              <w:t>11</w:t>
            </w:r>
          </w:p>
        </w:tc>
        <w:tc>
          <w:tcPr>
            <w:tcW w:w="2808" w:type="dxa"/>
          </w:tcPr>
          <w:p w:rsidR="004063B1" w:rsidRPr="00EB220F" w:rsidRDefault="004063B1" w:rsidP="004063B1">
            <w:pPr>
              <w:rPr>
                <w:b/>
                <w:color w:val="000000"/>
              </w:rPr>
            </w:pPr>
            <w:r w:rsidRPr="00EB220F">
              <w:rPr>
                <w:b/>
                <w:color w:val="000000"/>
              </w:rPr>
              <w:t>Мохнатологовское</w:t>
            </w:r>
          </w:p>
        </w:tc>
        <w:tc>
          <w:tcPr>
            <w:tcW w:w="6120" w:type="dxa"/>
          </w:tcPr>
          <w:p w:rsidR="004063B1" w:rsidRPr="00EB220F" w:rsidRDefault="004063B1" w:rsidP="004063B1">
            <w:pPr>
              <w:jc w:val="center"/>
              <w:rPr>
                <w:color w:val="000000"/>
              </w:rPr>
            </w:pPr>
            <w:r w:rsidRPr="00EB220F">
              <w:rPr>
                <w:color w:val="000000"/>
              </w:rPr>
              <w:t>31728,48</w:t>
            </w:r>
          </w:p>
        </w:tc>
      </w:tr>
      <w:tr w:rsidR="004063B1" w:rsidRPr="00EB220F" w:rsidTr="004063B1">
        <w:tc>
          <w:tcPr>
            <w:tcW w:w="540" w:type="dxa"/>
          </w:tcPr>
          <w:p w:rsidR="004063B1" w:rsidRPr="00EB220F" w:rsidRDefault="004063B1" w:rsidP="004063B1">
            <w:pPr>
              <w:jc w:val="center"/>
              <w:rPr>
                <w:color w:val="000000"/>
              </w:rPr>
            </w:pPr>
            <w:r w:rsidRPr="00EB220F">
              <w:rPr>
                <w:color w:val="000000"/>
              </w:rPr>
              <w:t>12</w:t>
            </w:r>
          </w:p>
        </w:tc>
        <w:tc>
          <w:tcPr>
            <w:tcW w:w="2808" w:type="dxa"/>
          </w:tcPr>
          <w:p w:rsidR="004063B1" w:rsidRPr="00EB220F" w:rsidRDefault="004063B1" w:rsidP="004063B1">
            <w:pPr>
              <w:rPr>
                <w:b/>
                <w:color w:val="000000"/>
              </w:rPr>
            </w:pPr>
            <w:r w:rsidRPr="00EB220F">
              <w:rPr>
                <w:b/>
                <w:color w:val="000000"/>
              </w:rPr>
              <w:t>Нижнечеремоши</w:t>
            </w:r>
            <w:r w:rsidRPr="00EB220F">
              <w:rPr>
                <w:b/>
                <w:color w:val="000000"/>
              </w:rPr>
              <w:t>н</w:t>
            </w:r>
            <w:r w:rsidRPr="00EB220F">
              <w:rPr>
                <w:b/>
                <w:color w:val="000000"/>
              </w:rPr>
              <w:t>ское</w:t>
            </w:r>
          </w:p>
        </w:tc>
        <w:tc>
          <w:tcPr>
            <w:tcW w:w="6120" w:type="dxa"/>
          </w:tcPr>
          <w:p w:rsidR="004063B1" w:rsidRPr="00EB220F" w:rsidRDefault="004063B1" w:rsidP="004063B1">
            <w:pPr>
              <w:jc w:val="center"/>
              <w:rPr>
                <w:color w:val="000000"/>
              </w:rPr>
            </w:pPr>
            <w:r w:rsidRPr="00EB220F">
              <w:rPr>
                <w:color w:val="000000"/>
              </w:rPr>
              <w:t>16025,1</w:t>
            </w:r>
          </w:p>
        </w:tc>
      </w:tr>
      <w:tr w:rsidR="004063B1" w:rsidRPr="00EB220F" w:rsidTr="004063B1">
        <w:tc>
          <w:tcPr>
            <w:tcW w:w="540" w:type="dxa"/>
          </w:tcPr>
          <w:p w:rsidR="004063B1" w:rsidRPr="00EB220F" w:rsidRDefault="004063B1" w:rsidP="004063B1">
            <w:pPr>
              <w:jc w:val="center"/>
              <w:rPr>
                <w:color w:val="000000"/>
              </w:rPr>
            </w:pPr>
            <w:r w:rsidRPr="00EB220F">
              <w:rPr>
                <w:color w:val="000000"/>
              </w:rPr>
              <w:t>13</w:t>
            </w:r>
          </w:p>
        </w:tc>
        <w:tc>
          <w:tcPr>
            <w:tcW w:w="2808" w:type="dxa"/>
          </w:tcPr>
          <w:p w:rsidR="004063B1" w:rsidRPr="00EB220F" w:rsidRDefault="004063B1" w:rsidP="004063B1">
            <w:pPr>
              <w:rPr>
                <w:b/>
                <w:color w:val="000000"/>
              </w:rPr>
            </w:pPr>
            <w:r w:rsidRPr="00EB220F">
              <w:rPr>
                <w:b/>
                <w:color w:val="000000"/>
              </w:rPr>
              <w:t>Октябрьское</w:t>
            </w:r>
          </w:p>
        </w:tc>
        <w:tc>
          <w:tcPr>
            <w:tcW w:w="6120" w:type="dxa"/>
          </w:tcPr>
          <w:p w:rsidR="004063B1" w:rsidRPr="00EB220F" w:rsidRDefault="004063B1" w:rsidP="004063B1">
            <w:pPr>
              <w:jc w:val="center"/>
              <w:rPr>
                <w:color w:val="000000"/>
              </w:rPr>
            </w:pPr>
            <w:r w:rsidRPr="00EB220F">
              <w:rPr>
                <w:color w:val="000000"/>
              </w:rPr>
              <w:t>22262,66</w:t>
            </w:r>
          </w:p>
        </w:tc>
      </w:tr>
      <w:tr w:rsidR="004063B1" w:rsidRPr="00EB220F" w:rsidTr="004063B1">
        <w:tc>
          <w:tcPr>
            <w:tcW w:w="540" w:type="dxa"/>
          </w:tcPr>
          <w:p w:rsidR="004063B1" w:rsidRPr="00EB220F" w:rsidRDefault="004063B1" w:rsidP="004063B1">
            <w:pPr>
              <w:jc w:val="center"/>
              <w:rPr>
                <w:color w:val="000000"/>
              </w:rPr>
            </w:pPr>
            <w:r w:rsidRPr="00EB220F">
              <w:rPr>
                <w:color w:val="000000"/>
              </w:rPr>
              <w:t>14</w:t>
            </w:r>
          </w:p>
        </w:tc>
        <w:tc>
          <w:tcPr>
            <w:tcW w:w="2808" w:type="dxa"/>
          </w:tcPr>
          <w:p w:rsidR="004063B1" w:rsidRPr="00EB220F" w:rsidRDefault="004063B1" w:rsidP="004063B1">
            <w:pPr>
              <w:rPr>
                <w:b/>
                <w:color w:val="000000"/>
              </w:rPr>
            </w:pPr>
            <w:r w:rsidRPr="00EB220F">
              <w:rPr>
                <w:b/>
                <w:color w:val="000000"/>
              </w:rPr>
              <w:t>Орехово-Логовское</w:t>
            </w:r>
          </w:p>
        </w:tc>
        <w:tc>
          <w:tcPr>
            <w:tcW w:w="6120" w:type="dxa"/>
          </w:tcPr>
          <w:p w:rsidR="004063B1" w:rsidRPr="00EB220F" w:rsidRDefault="004063B1" w:rsidP="004063B1">
            <w:pPr>
              <w:jc w:val="center"/>
              <w:rPr>
                <w:color w:val="000000"/>
              </w:rPr>
            </w:pPr>
            <w:r w:rsidRPr="00EB220F">
              <w:rPr>
                <w:color w:val="000000"/>
              </w:rPr>
              <w:t>22015,4</w:t>
            </w:r>
          </w:p>
        </w:tc>
      </w:tr>
      <w:tr w:rsidR="004063B1" w:rsidRPr="00EB220F" w:rsidTr="004063B1">
        <w:tc>
          <w:tcPr>
            <w:tcW w:w="540" w:type="dxa"/>
          </w:tcPr>
          <w:p w:rsidR="004063B1" w:rsidRPr="00EB220F" w:rsidRDefault="004063B1" w:rsidP="004063B1">
            <w:pPr>
              <w:jc w:val="center"/>
              <w:rPr>
                <w:color w:val="000000"/>
              </w:rPr>
            </w:pPr>
            <w:r w:rsidRPr="00EB220F">
              <w:rPr>
                <w:color w:val="000000"/>
              </w:rPr>
              <w:t>15</w:t>
            </w:r>
          </w:p>
        </w:tc>
        <w:tc>
          <w:tcPr>
            <w:tcW w:w="2808" w:type="dxa"/>
          </w:tcPr>
          <w:p w:rsidR="004063B1" w:rsidRPr="00EB220F" w:rsidRDefault="004063B1" w:rsidP="004063B1">
            <w:pPr>
              <w:rPr>
                <w:b/>
                <w:color w:val="000000"/>
              </w:rPr>
            </w:pPr>
            <w:r w:rsidRPr="00EB220F">
              <w:rPr>
                <w:b/>
                <w:color w:val="000000"/>
              </w:rPr>
              <w:t>Половинское</w:t>
            </w:r>
          </w:p>
        </w:tc>
        <w:tc>
          <w:tcPr>
            <w:tcW w:w="6120" w:type="dxa"/>
          </w:tcPr>
          <w:p w:rsidR="004063B1" w:rsidRPr="00EB220F" w:rsidRDefault="004063B1" w:rsidP="004063B1">
            <w:pPr>
              <w:jc w:val="center"/>
              <w:rPr>
                <w:color w:val="000000"/>
              </w:rPr>
            </w:pPr>
            <w:r w:rsidRPr="00EB220F">
              <w:rPr>
                <w:color w:val="000000"/>
              </w:rPr>
              <w:t>56633,2</w:t>
            </w:r>
          </w:p>
        </w:tc>
      </w:tr>
      <w:tr w:rsidR="004063B1" w:rsidRPr="00EB220F" w:rsidTr="004063B1">
        <w:tc>
          <w:tcPr>
            <w:tcW w:w="540" w:type="dxa"/>
          </w:tcPr>
          <w:p w:rsidR="004063B1" w:rsidRPr="00EB220F" w:rsidRDefault="004063B1" w:rsidP="004063B1">
            <w:pPr>
              <w:jc w:val="center"/>
              <w:rPr>
                <w:color w:val="000000"/>
              </w:rPr>
            </w:pPr>
            <w:r w:rsidRPr="00EB220F">
              <w:rPr>
                <w:color w:val="000000"/>
              </w:rPr>
              <w:t>16</w:t>
            </w:r>
          </w:p>
        </w:tc>
        <w:tc>
          <w:tcPr>
            <w:tcW w:w="2808" w:type="dxa"/>
          </w:tcPr>
          <w:p w:rsidR="004063B1" w:rsidRPr="00EB220F" w:rsidRDefault="004063B1" w:rsidP="004063B1">
            <w:pPr>
              <w:rPr>
                <w:b/>
                <w:color w:val="000000"/>
              </w:rPr>
            </w:pPr>
            <w:r w:rsidRPr="00EB220F">
              <w:rPr>
                <w:b/>
                <w:color w:val="000000"/>
              </w:rPr>
              <w:t>Полойское</w:t>
            </w:r>
          </w:p>
        </w:tc>
        <w:tc>
          <w:tcPr>
            <w:tcW w:w="6120" w:type="dxa"/>
          </w:tcPr>
          <w:p w:rsidR="004063B1" w:rsidRPr="00EB220F" w:rsidRDefault="004063B1" w:rsidP="004063B1">
            <w:pPr>
              <w:jc w:val="center"/>
              <w:rPr>
                <w:color w:val="000000"/>
              </w:rPr>
            </w:pPr>
            <w:r w:rsidRPr="00EB220F">
              <w:rPr>
                <w:color w:val="000000"/>
              </w:rPr>
              <w:t>22833,1</w:t>
            </w:r>
          </w:p>
        </w:tc>
      </w:tr>
      <w:tr w:rsidR="004063B1" w:rsidRPr="00EB220F" w:rsidTr="004063B1">
        <w:tc>
          <w:tcPr>
            <w:tcW w:w="540" w:type="dxa"/>
          </w:tcPr>
          <w:p w:rsidR="004063B1" w:rsidRPr="00EB220F" w:rsidRDefault="004063B1" w:rsidP="004063B1">
            <w:pPr>
              <w:jc w:val="center"/>
              <w:rPr>
                <w:color w:val="000000"/>
              </w:rPr>
            </w:pPr>
            <w:r w:rsidRPr="00EB220F">
              <w:rPr>
                <w:color w:val="000000"/>
              </w:rPr>
              <w:t>17</w:t>
            </w:r>
          </w:p>
        </w:tc>
        <w:tc>
          <w:tcPr>
            <w:tcW w:w="2808" w:type="dxa"/>
          </w:tcPr>
          <w:p w:rsidR="004063B1" w:rsidRPr="00EB220F" w:rsidRDefault="004063B1" w:rsidP="004063B1">
            <w:pPr>
              <w:rPr>
                <w:b/>
                <w:color w:val="000000"/>
              </w:rPr>
            </w:pPr>
            <w:r w:rsidRPr="00EB220F">
              <w:rPr>
                <w:b/>
                <w:color w:val="000000"/>
              </w:rPr>
              <w:t>Садовское</w:t>
            </w:r>
          </w:p>
        </w:tc>
        <w:tc>
          <w:tcPr>
            <w:tcW w:w="6120" w:type="dxa"/>
          </w:tcPr>
          <w:p w:rsidR="004063B1" w:rsidRPr="00EB220F" w:rsidRDefault="004063B1" w:rsidP="004063B1">
            <w:pPr>
              <w:jc w:val="center"/>
              <w:rPr>
                <w:color w:val="000000"/>
              </w:rPr>
            </w:pPr>
            <w:r w:rsidRPr="00EB220F">
              <w:rPr>
                <w:color w:val="000000"/>
              </w:rPr>
              <w:t>17180,7</w:t>
            </w:r>
          </w:p>
        </w:tc>
      </w:tr>
      <w:tr w:rsidR="004063B1" w:rsidRPr="00EB220F" w:rsidTr="004063B1">
        <w:tc>
          <w:tcPr>
            <w:tcW w:w="540" w:type="dxa"/>
          </w:tcPr>
          <w:p w:rsidR="004063B1" w:rsidRPr="00EB220F" w:rsidRDefault="004063B1" w:rsidP="004063B1">
            <w:pPr>
              <w:jc w:val="center"/>
              <w:rPr>
                <w:color w:val="000000"/>
              </w:rPr>
            </w:pPr>
            <w:r w:rsidRPr="00EB220F">
              <w:rPr>
                <w:color w:val="000000"/>
              </w:rPr>
              <w:t>18</w:t>
            </w:r>
          </w:p>
        </w:tc>
        <w:tc>
          <w:tcPr>
            <w:tcW w:w="2808" w:type="dxa"/>
          </w:tcPr>
          <w:p w:rsidR="004063B1" w:rsidRPr="00EB220F" w:rsidRDefault="004063B1" w:rsidP="004063B1">
            <w:pPr>
              <w:rPr>
                <w:b/>
                <w:color w:val="000000"/>
              </w:rPr>
            </w:pPr>
            <w:r w:rsidRPr="00EB220F">
              <w:rPr>
                <w:b/>
                <w:color w:val="000000"/>
              </w:rPr>
              <w:t>Светловское</w:t>
            </w:r>
          </w:p>
        </w:tc>
        <w:tc>
          <w:tcPr>
            <w:tcW w:w="6120" w:type="dxa"/>
          </w:tcPr>
          <w:p w:rsidR="004063B1" w:rsidRPr="00EB220F" w:rsidRDefault="004063B1" w:rsidP="004063B1">
            <w:pPr>
              <w:jc w:val="center"/>
              <w:rPr>
                <w:color w:val="000000"/>
              </w:rPr>
            </w:pPr>
            <w:r w:rsidRPr="00EB220F">
              <w:rPr>
                <w:color w:val="000000"/>
              </w:rPr>
              <w:t>8289,1</w:t>
            </w:r>
          </w:p>
        </w:tc>
      </w:tr>
      <w:tr w:rsidR="004063B1" w:rsidRPr="00EB220F" w:rsidTr="004063B1">
        <w:tc>
          <w:tcPr>
            <w:tcW w:w="540" w:type="dxa"/>
          </w:tcPr>
          <w:p w:rsidR="004063B1" w:rsidRPr="00EB220F" w:rsidRDefault="004063B1" w:rsidP="004063B1">
            <w:pPr>
              <w:jc w:val="center"/>
              <w:rPr>
                <w:b/>
                <w:color w:val="000000"/>
              </w:rPr>
            </w:pPr>
          </w:p>
        </w:tc>
        <w:tc>
          <w:tcPr>
            <w:tcW w:w="2808" w:type="dxa"/>
          </w:tcPr>
          <w:p w:rsidR="004063B1" w:rsidRPr="00EB220F" w:rsidRDefault="004063B1" w:rsidP="004063B1">
            <w:pPr>
              <w:rPr>
                <w:b/>
                <w:snapToGrid w:val="0"/>
                <w:color w:val="000000"/>
              </w:rPr>
            </w:pPr>
            <w:r w:rsidRPr="00EB220F">
              <w:rPr>
                <w:b/>
                <w:snapToGrid w:val="0"/>
                <w:color w:val="000000"/>
              </w:rPr>
              <w:t>Всего по району</w:t>
            </w:r>
          </w:p>
        </w:tc>
        <w:tc>
          <w:tcPr>
            <w:tcW w:w="6120" w:type="dxa"/>
          </w:tcPr>
          <w:p w:rsidR="004063B1" w:rsidRPr="00EB220F" w:rsidRDefault="004063B1" w:rsidP="004063B1">
            <w:pPr>
              <w:jc w:val="center"/>
              <w:rPr>
                <w:b/>
                <w:color w:val="000000"/>
              </w:rPr>
            </w:pPr>
            <w:r w:rsidRPr="00EB220F">
              <w:rPr>
                <w:b/>
                <w:color w:val="000000"/>
              </w:rPr>
              <w:t>601273,8</w:t>
            </w:r>
          </w:p>
        </w:tc>
      </w:tr>
    </w:tbl>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jc w:val="center"/>
        <w:rPr>
          <w:color w:val="000000"/>
        </w:rPr>
      </w:pPr>
    </w:p>
    <w:p w:rsidR="004063B1" w:rsidRPr="00EB220F" w:rsidRDefault="004063B1" w:rsidP="004063B1">
      <w:pPr>
        <w:ind w:firstLine="720"/>
        <w:jc w:val="right"/>
        <w:rPr>
          <w:color w:val="000000"/>
        </w:rPr>
      </w:pPr>
      <w:r w:rsidRPr="00EB220F">
        <w:rPr>
          <w:color w:val="000000"/>
        </w:rPr>
        <w:t>Себестоимость строительства  жилья (без благоустройства) на 2007 -2009 гг.</w:t>
      </w:r>
    </w:p>
    <w:p w:rsidR="004063B1" w:rsidRPr="00EB220F" w:rsidRDefault="004063B1" w:rsidP="004063B1">
      <w:pPr>
        <w:ind w:firstLine="720"/>
        <w:jc w:val="right"/>
        <w:rPr>
          <w:color w:val="000000"/>
        </w:rPr>
      </w:pPr>
      <w:r w:rsidRPr="00EB220F">
        <w:rPr>
          <w:color w:val="000000"/>
        </w:rPr>
        <w:lastRenderedPageBreak/>
        <w:t>Таблица № 3.5.4</w:t>
      </w:r>
    </w:p>
    <w:tbl>
      <w:tblPr>
        <w:tblW w:w="5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90"/>
        <w:gridCol w:w="3066"/>
      </w:tblGrid>
      <w:tr w:rsidR="004063B1" w:rsidRPr="00EB220F" w:rsidTr="009A328F">
        <w:trPr>
          <w:trHeight w:val="183"/>
          <w:jc w:val="center"/>
        </w:trPr>
        <w:tc>
          <w:tcPr>
            <w:tcW w:w="2590" w:type="dxa"/>
            <w:tcBorders>
              <w:top w:val="single" w:sz="4" w:space="0" w:color="auto"/>
              <w:left w:val="single" w:sz="4" w:space="0" w:color="auto"/>
              <w:bottom w:val="single" w:sz="4" w:space="0" w:color="auto"/>
              <w:right w:val="single" w:sz="4" w:space="0" w:color="auto"/>
            </w:tcBorders>
            <w:shd w:val="clear" w:color="auto" w:fill="auto"/>
            <w:vAlign w:val="center"/>
          </w:tcPr>
          <w:p w:rsidR="004063B1" w:rsidRPr="00EB220F" w:rsidRDefault="004063B1" w:rsidP="009A328F">
            <w:pPr>
              <w:jc w:val="center"/>
              <w:rPr>
                <w:color w:val="000000"/>
              </w:rPr>
            </w:pPr>
            <w:r w:rsidRPr="00EB220F">
              <w:rPr>
                <w:color w:val="000000"/>
              </w:rPr>
              <w:t>Тип застройки</w:t>
            </w:r>
          </w:p>
        </w:tc>
        <w:tc>
          <w:tcPr>
            <w:tcW w:w="3066" w:type="dxa"/>
            <w:tcBorders>
              <w:top w:val="single" w:sz="4" w:space="0" w:color="auto"/>
              <w:left w:val="single" w:sz="4" w:space="0" w:color="auto"/>
              <w:bottom w:val="single" w:sz="4" w:space="0" w:color="auto"/>
              <w:right w:val="single" w:sz="4" w:space="0" w:color="auto"/>
            </w:tcBorders>
            <w:shd w:val="clear" w:color="auto" w:fill="auto"/>
            <w:vAlign w:val="center"/>
          </w:tcPr>
          <w:p w:rsidR="004063B1" w:rsidRPr="00EB220F" w:rsidRDefault="004063B1" w:rsidP="009A328F">
            <w:pPr>
              <w:jc w:val="center"/>
              <w:rPr>
                <w:color w:val="000000"/>
              </w:rPr>
            </w:pPr>
            <w:r w:rsidRPr="00EB220F">
              <w:rPr>
                <w:color w:val="000000"/>
              </w:rPr>
              <w:t xml:space="preserve">Стоимость </w:t>
            </w:r>
            <w:smartTag w:uri="urn:schemas-microsoft-com:office:smarttags" w:element="metricconverter">
              <w:smartTagPr>
                <w:attr w:name="ProductID" w:val="1 кв. м"/>
              </w:smartTagPr>
              <w:r w:rsidRPr="00EB220F">
                <w:rPr>
                  <w:color w:val="000000"/>
                </w:rPr>
                <w:t>1 кв. м</w:t>
              </w:r>
            </w:smartTag>
            <w:r w:rsidRPr="00EB220F">
              <w:rPr>
                <w:color w:val="000000"/>
              </w:rPr>
              <w:t>., руб.</w:t>
            </w:r>
          </w:p>
        </w:tc>
      </w:tr>
      <w:tr w:rsidR="004063B1" w:rsidRPr="00EB220F" w:rsidTr="009A328F">
        <w:trPr>
          <w:trHeight w:val="317"/>
          <w:jc w:val="center"/>
        </w:trPr>
        <w:tc>
          <w:tcPr>
            <w:tcW w:w="2590" w:type="dxa"/>
            <w:tcBorders>
              <w:top w:val="single" w:sz="4" w:space="0" w:color="auto"/>
              <w:left w:val="single" w:sz="4" w:space="0" w:color="auto"/>
              <w:bottom w:val="single" w:sz="4" w:space="0" w:color="auto"/>
              <w:right w:val="single" w:sz="4" w:space="0" w:color="auto"/>
            </w:tcBorders>
            <w:shd w:val="clear" w:color="auto" w:fill="auto"/>
            <w:vAlign w:val="center"/>
          </w:tcPr>
          <w:p w:rsidR="004063B1" w:rsidRPr="00EB220F" w:rsidRDefault="004063B1" w:rsidP="009A328F">
            <w:pPr>
              <w:jc w:val="center"/>
              <w:rPr>
                <w:color w:val="000000"/>
              </w:rPr>
            </w:pPr>
            <w:r w:rsidRPr="00EB220F">
              <w:rPr>
                <w:color w:val="000000"/>
              </w:rPr>
              <w:t>Деревянный</w:t>
            </w:r>
          </w:p>
        </w:tc>
        <w:tc>
          <w:tcPr>
            <w:tcW w:w="3066" w:type="dxa"/>
            <w:tcBorders>
              <w:top w:val="single" w:sz="4" w:space="0" w:color="auto"/>
              <w:left w:val="single" w:sz="4" w:space="0" w:color="auto"/>
              <w:bottom w:val="single" w:sz="4" w:space="0" w:color="auto"/>
              <w:right w:val="single" w:sz="4" w:space="0" w:color="auto"/>
            </w:tcBorders>
            <w:shd w:val="clear" w:color="auto" w:fill="auto"/>
            <w:vAlign w:val="center"/>
          </w:tcPr>
          <w:p w:rsidR="004063B1" w:rsidRPr="00EB220F" w:rsidRDefault="004063B1" w:rsidP="009A328F">
            <w:pPr>
              <w:jc w:val="center"/>
              <w:rPr>
                <w:color w:val="000000"/>
              </w:rPr>
            </w:pPr>
            <w:r w:rsidRPr="00EB220F">
              <w:rPr>
                <w:color w:val="000000"/>
              </w:rPr>
              <w:t>16000-17000</w:t>
            </w:r>
          </w:p>
        </w:tc>
      </w:tr>
      <w:tr w:rsidR="004063B1" w:rsidRPr="00EB220F" w:rsidTr="009A328F">
        <w:trPr>
          <w:trHeight w:val="299"/>
          <w:jc w:val="center"/>
        </w:trPr>
        <w:tc>
          <w:tcPr>
            <w:tcW w:w="2590" w:type="dxa"/>
            <w:tcBorders>
              <w:top w:val="single" w:sz="4" w:space="0" w:color="auto"/>
              <w:left w:val="single" w:sz="4" w:space="0" w:color="auto"/>
              <w:bottom w:val="single" w:sz="4" w:space="0" w:color="auto"/>
              <w:right w:val="single" w:sz="4" w:space="0" w:color="auto"/>
            </w:tcBorders>
            <w:shd w:val="clear" w:color="auto" w:fill="auto"/>
            <w:vAlign w:val="center"/>
          </w:tcPr>
          <w:p w:rsidR="004063B1" w:rsidRPr="00EB220F" w:rsidRDefault="004063B1" w:rsidP="009A328F">
            <w:pPr>
              <w:jc w:val="center"/>
              <w:rPr>
                <w:color w:val="000000"/>
              </w:rPr>
            </w:pPr>
            <w:r w:rsidRPr="00EB220F">
              <w:rPr>
                <w:color w:val="000000"/>
              </w:rPr>
              <w:t>Блочный</w:t>
            </w:r>
          </w:p>
        </w:tc>
        <w:tc>
          <w:tcPr>
            <w:tcW w:w="3066" w:type="dxa"/>
            <w:tcBorders>
              <w:top w:val="single" w:sz="4" w:space="0" w:color="auto"/>
              <w:left w:val="single" w:sz="4" w:space="0" w:color="auto"/>
              <w:bottom w:val="single" w:sz="4" w:space="0" w:color="auto"/>
              <w:right w:val="single" w:sz="4" w:space="0" w:color="auto"/>
            </w:tcBorders>
            <w:shd w:val="clear" w:color="auto" w:fill="auto"/>
            <w:vAlign w:val="center"/>
          </w:tcPr>
          <w:p w:rsidR="004063B1" w:rsidRPr="00EB220F" w:rsidRDefault="004063B1" w:rsidP="009A328F">
            <w:pPr>
              <w:jc w:val="center"/>
              <w:rPr>
                <w:color w:val="000000"/>
              </w:rPr>
            </w:pPr>
            <w:r w:rsidRPr="00EB220F">
              <w:rPr>
                <w:color w:val="000000"/>
              </w:rPr>
              <w:t>16000-18000</w:t>
            </w:r>
          </w:p>
        </w:tc>
      </w:tr>
      <w:tr w:rsidR="004063B1" w:rsidRPr="00EB220F" w:rsidTr="009A328F">
        <w:trPr>
          <w:trHeight w:val="267"/>
          <w:jc w:val="center"/>
        </w:trPr>
        <w:tc>
          <w:tcPr>
            <w:tcW w:w="2590" w:type="dxa"/>
            <w:tcBorders>
              <w:top w:val="single" w:sz="4" w:space="0" w:color="auto"/>
              <w:left w:val="single" w:sz="4" w:space="0" w:color="auto"/>
              <w:bottom w:val="single" w:sz="4" w:space="0" w:color="auto"/>
              <w:right w:val="single" w:sz="4" w:space="0" w:color="auto"/>
            </w:tcBorders>
            <w:shd w:val="clear" w:color="auto" w:fill="auto"/>
            <w:vAlign w:val="center"/>
          </w:tcPr>
          <w:p w:rsidR="004063B1" w:rsidRPr="00EB220F" w:rsidRDefault="004063B1" w:rsidP="009A328F">
            <w:pPr>
              <w:jc w:val="center"/>
              <w:rPr>
                <w:color w:val="000000"/>
              </w:rPr>
            </w:pPr>
            <w:r w:rsidRPr="00EB220F">
              <w:rPr>
                <w:color w:val="000000"/>
              </w:rPr>
              <w:t>Панельный</w:t>
            </w:r>
          </w:p>
        </w:tc>
        <w:tc>
          <w:tcPr>
            <w:tcW w:w="3066" w:type="dxa"/>
            <w:tcBorders>
              <w:top w:val="single" w:sz="4" w:space="0" w:color="auto"/>
              <w:left w:val="single" w:sz="4" w:space="0" w:color="auto"/>
              <w:bottom w:val="single" w:sz="4" w:space="0" w:color="auto"/>
              <w:right w:val="single" w:sz="4" w:space="0" w:color="auto"/>
            </w:tcBorders>
            <w:shd w:val="clear" w:color="auto" w:fill="auto"/>
            <w:vAlign w:val="center"/>
          </w:tcPr>
          <w:p w:rsidR="004063B1" w:rsidRPr="00EB220F" w:rsidRDefault="004063B1" w:rsidP="009A328F">
            <w:pPr>
              <w:jc w:val="center"/>
              <w:rPr>
                <w:color w:val="000000"/>
              </w:rPr>
            </w:pPr>
            <w:r w:rsidRPr="00EB220F">
              <w:rPr>
                <w:color w:val="000000"/>
              </w:rPr>
              <w:t>16000-17000</w:t>
            </w:r>
          </w:p>
        </w:tc>
      </w:tr>
      <w:tr w:rsidR="004063B1" w:rsidRPr="00EB220F" w:rsidTr="009A328F">
        <w:trPr>
          <w:trHeight w:val="235"/>
          <w:jc w:val="center"/>
        </w:trPr>
        <w:tc>
          <w:tcPr>
            <w:tcW w:w="2590" w:type="dxa"/>
            <w:tcBorders>
              <w:top w:val="single" w:sz="4" w:space="0" w:color="auto"/>
              <w:left w:val="single" w:sz="4" w:space="0" w:color="auto"/>
              <w:bottom w:val="single" w:sz="4" w:space="0" w:color="auto"/>
              <w:right w:val="single" w:sz="4" w:space="0" w:color="auto"/>
            </w:tcBorders>
            <w:shd w:val="clear" w:color="auto" w:fill="auto"/>
            <w:vAlign w:val="center"/>
          </w:tcPr>
          <w:p w:rsidR="004063B1" w:rsidRPr="00EB220F" w:rsidRDefault="004063B1" w:rsidP="009A328F">
            <w:pPr>
              <w:jc w:val="center"/>
              <w:rPr>
                <w:color w:val="000000"/>
              </w:rPr>
            </w:pPr>
            <w:r w:rsidRPr="00EB220F">
              <w:rPr>
                <w:color w:val="000000"/>
              </w:rPr>
              <w:t>Кирпичный</w:t>
            </w:r>
          </w:p>
        </w:tc>
        <w:tc>
          <w:tcPr>
            <w:tcW w:w="3066" w:type="dxa"/>
            <w:tcBorders>
              <w:top w:val="single" w:sz="4" w:space="0" w:color="auto"/>
              <w:left w:val="single" w:sz="4" w:space="0" w:color="auto"/>
              <w:bottom w:val="single" w:sz="4" w:space="0" w:color="auto"/>
              <w:right w:val="single" w:sz="4" w:space="0" w:color="auto"/>
            </w:tcBorders>
            <w:shd w:val="clear" w:color="auto" w:fill="auto"/>
            <w:vAlign w:val="center"/>
          </w:tcPr>
          <w:p w:rsidR="004063B1" w:rsidRPr="00EB220F" w:rsidRDefault="004063B1" w:rsidP="009A328F">
            <w:pPr>
              <w:jc w:val="center"/>
              <w:rPr>
                <w:color w:val="000000"/>
              </w:rPr>
            </w:pPr>
            <w:r w:rsidRPr="00EB220F">
              <w:rPr>
                <w:color w:val="000000"/>
              </w:rPr>
              <w:t>18000-24000</w:t>
            </w:r>
          </w:p>
        </w:tc>
      </w:tr>
      <w:tr w:rsidR="004063B1" w:rsidRPr="00EB220F" w:rsidTr="009A328F">
        <w:trPr>
          <w:jc w:val="center"/>
        </w:trPr>
        <w:tc>
          <w:tcPr>
            <w:tcW w:w="2590" w:type="dxa"/>
            <w:tcBorders>
              <w:top w:val="single" w:sz="4" w:space="0" w:color="auto"/>
              <w:left w:val="single" w:sz="4" w:space="0" w:color="auto"/>
              <w:bottom w:val="single" w:sz="4" w:space="0" w:color="auto"/>
              <w:right w:val="single" w:sz="4" w:space="0" w:color="auto"/>
            </w:tcBorders>
            <w:shd w:val="clear" w:color="auto" w:fill="auto"/>
            <w:vAlign w:val="center"/>
          </w:tcPr>
          <w:p w:rsidR="004063B1" w:rsidRPr="00EB220F" w:rsidRDefault="004063B1" w:rsidP="009A328F">
            <w:pPr>
              <w:jc w:val="center"/>
              <w:rPr>
                <w:color w:val="000000"/>
              </w:rPr>
            </w:pPr>
            <w:r w:rsidRPr="00EB220F">
              <w:rPr>
                <w:color w:val="000000"/>
              </w:rPr>
              <w:t>Монолитный</w:t>
            </w:r>
          </w:p>
        </w:tc>
        <w:tc>
          <w:tcPr>
            <w:tcW w:w="3066" w:type="dxa"/>
            <w:tcBorders>
              <w:top w:val="single" w:sz="4" w:space="0" w:color="auto"/>
              <w:left w:val="single" w:sz="4" w:space="0" w:color="auto"/>
              <w:bottom w:val="single" w:sz="4" w:space="0" w:color="auto"/>
              <w:right w:val="single" w:sz="4" w:space="0" w:color="auto"/>
            </w:tcBorders>
            <w:shd w:val="clear" w:color="auto" w:fill="auto"/>
            <w:vAlign w:val="center"/>
          </w:tcPr>
          <w:p w:rsidR="004063B1" w:rsidRPr="00EB220F" w:rsidRDefault="004063B1" w:rsidP="009A328F">
            <w:pPr>
              <w:jc w:val="center"/>
              <w:rPr>
                <w:color w:val="000000"/>
              </w:rPr>
            </w:pPr>
            <w:r w:rsidRPr="00EB220F">
              <w:rPr>
                <w:color w:val="000000"/>
              </w:rPr>
              <w:t>16000-18000</w:t>
            </w:r>
          </w:p>
        </w:tc>
      </w:tr>
    </w:tbl>
    <w:p w:rsidR="004063B1" w:rsidRPr="00EB220F" w:rsidRDefault="004063B1" w:rsidP="004063B1">
      <w:pPr>
        <w:autoSpaceDE w:val="0"/>
        <w:autoSpaceDN w:val="0"/>
        <w:adjustRightInd w:val="0"/>
        <w:ind w:firstLine="709"/>
        <w:jc w:val="both"/>
        <w:rPr>
          <w:rFonts w:ascii="TimesNewRomanPSMT" w:hAnsi="TimesNewRomanPSMT" w:cs="TimesNewRomanPSMT"/>
          <w:color w:val="000000"/>
        </w:rPr>
      </w:pPr>
    </w:p>
    <w:p w:rsidR="004063B1" w:rsidRPr="00EB220F" w:rsidRDefault="004063B1" w:rsidP="004063B1">
      <w:pPr>
        <w:rPr>
          <w:b/>
          <w:i/>
          <w:color w:val="000000"/>
        </w:rPr>
      </w:pPr>
      <w:r w:rsidRPr="00EB220F">
        <w:rPr>
          <w:b/>
          <w:i/>
          <w:color w:val="000000"/>
        </w:rPr>
        <w:t>Основные мероприятия, запроектированные «Комплексной программой соц</w:t>
      </w:r>
      <w:r w:rsidRPr="00EB220F">
        <w:rPr>
          <w:b/>
          <w:i/>
          <w:color w:val="000000"/>
        </w:rPr>
        <w:t>и</w:t>
      </w:r>
      <w:r w:rsidRPr="00EB220F">
        <w:rPr>
          <w:b/>
          <w:i/>
          <w:color w:val="000000"/>
        </w:rPr>
        <w:t xml:space="preserve">ально-экономического развития Краснозерского района на 2011-2025 гг.» </w:t>
      </w:r>
    </w:p>
    <w:p w:rsidR="004063B1" w:rsidRPr="00EB220F" w:rsidRDefault="004063B1" w:rsidP="004063B1">
      <w:pPr>
        <w:ind w:firstLine="741"/>
        <w:jc w:val="both"/>
        <w:rPr>
          <w:color w:val="000000"/>
          <w:szCs w:val="28"/>
        </w:rPr>
      </w:pPr>
      <w:r w:rsidRPr="00EB220F">
        <w:rPr>
          <w:color w:val="000000"/>
          <w:szCs w:val="28"/>
        </w:rPr>
        <w:t>Цель – улучшение качества жилищно-коммунальных услуг, обеспечение адресной защиты населения при оплате жилищно-коммунальных услуг.</w:t>
      </w:r>
    </w:p>
    <w:p w:rsidR="004063B1" w:rsidRPr="00EB220F" w:rsidRDefault="004063B1" w:rsidP="004063B1">
      <w:pPr>
        <w:ind w:firstLine="741"/>
        <w:jc w:val="both"/>
        <w:rPr>
          <w:color w:val="000000"/>
          <w:szCs w:val="28"/>
        </w:rPr>
      </w:pPr>
      <w:r w:rsidRPr="00EB220F">
        <w:rPr>
          <w:color w:val="000000"/>
          <w:szCs w:val="28"/>
        </w:rPr>
        <w:t>Задачи:</w:t>
      </w:r>
    </w:p>
    <w:p w:rsidR="004063B1" w:rsidRPr="00EB220F" w:rsidRDefault="004063B1" w:rsidP="004063B1">
      <w:pPr>
        <w:ind w:firstLine="741"/>
        <w:jc w:val="both"/>
        <w:rPr>
          <w:color w:val="000000"/>
          <w:szCs w:val="28"/>
        </w:rPr>
      </w:pPr>
      <w:r w:rsidRPr="00EB220F">
        <w:rPr>
          <w:color w:val="000000"/>
          <w:szCs w:val="28"/>
        </w:rPr>
        <w:t>- проведение финансового оздоровления жилищно-коммунальных предприятий;</w:t>
      </w:r>
    </w:p>
    <w:p w:rsidR="004063B1" w:rsidRPr="00EB220F" w:rsidRDefault="004063B1" w:rsidP="004063B1">
      <w:pPr>
        <w:ind w:firstLine="741"/>
        <w:jc w:val="both"/>
        <w:rPr>
          <w:color w:val="000000"/>
          <w:szCs w:val="28"/>
        </w:rPr>
      </w:pPr>
      <w:r w:rsidRPr="00EB220F">
        <w:rPr>
          <w:color w:val="000000"/>
          <w:szCs w:val="28"/>
        </w:rPr>
        <w:t>- осуществление поэтапной реализации программы переселения граждан из ав</w:t>
      </w:r>
      <w:r w:rsidRPr="00EB220F">
        <w:rPr>
          <w:color w:val="000000"/>
          <w:szCs w:val="28"/>
        </w:rPr>
        <w:t>а</w:t>
      </w:r>
      <w:r w:rsidRPr="00EB220F">
        <w:rPr>
          <w:color w:val="000000"/>
          <w:szCs w:val="28"/>
        </w:rPr>
        <w:t>рийного и ветхого жилья;</w:t>
      </w:r>
    </w:p>
    <w:p w:rsidR="004063B1" w:rsidRPr="00EB220F" w:rsidRDefault="004063B1" w:rsidP="004063B1">
      <w:pPr>
        <w:ind w:firstLine="741"/>
        <w:jc w:val="both"/>
        <w:rPr>
          <w:color w:val="000000"/>
          <w:szCs w:val="28"/>
        </w:rPr>
      </w:pPr>
      <w:r w:rsidRPr="00EB220F">
        <w:rPr>
          <w:color w:val="000000"/>
          <w:szCs w:val="28"/>
        </w:rPr>
        <w:t>- разработка и внедрение схемы привлечения инвестиций в реконструкцию и м</w:t>
      </w:r>
      <w:r w:rsidRPr="00EB220F">
        <w:rPr>
          <w:color w:val="000000"/>
          <w:szCs w:val="28"/>
        </w:rPr>
        <w:t>о</w:t>
      </w:r>
      <w:r w:rsidRPr="00EB220F">
        <w:rPr>
          <w:color w:val="000000"/>
          <w:szCs w:val="28"/>
        </w:rPr>
        <w:t>дернизацию инженерных сетей и сооружений системы ЖКХ;</w:t>
      </w:r>
    </w:p>
    <w:p w:rsidR="004063B1" w:rsidRPr="00EB220F" w:rsidRDefault="004063B1" w:rsidP="004063B1">
      <w:pPr>
        <w:ind w:firstLine="741"/>
        <w:jc w:val="both"/>
        <w:rPr>
          <w:color w:val="000000"/>
          <w:szCs w:val="28"/>
        </w:rPr>
      </w:pPr>
      <w:r w:rsidRPr="00EB220F">
        <w:rPr>
          <w:color w:val="000000"/>
          <w:szCs w:val="28"/>
        </w:rPr>
        <w:t>- реализация МЦП «Энергоэффективность и энергосбережение в бюджетном се</w:t>
      </w:r>
      <w:r w:rsidRPr="00EB220F">
        <w:rPr>
          <w:color w:val="000000"/>
          <w:szCs w:val="28"/>
        </w:rPr>
        <w:t>к</w:t>
      </w:r>
      <w:r w:rsidRPr="00EB220F">
        <w:rPr>
          <w:color w:val="000000"/>
          <w:szCs w:val="28"/>
        </w:rPr>
        <w:t xml:space="preserve">торе». </w:t>
      </w:r>
    </w:p>
    <w:p w:rsidR="004063B1" w:rsidRPr="00EB220F" w:rsidRDefault="004063B1" w:rsidP="004063B1">
      <w:pPr>
        <w:autoSpaceDE w:val="0"/>
        <w:autoSpaceDN w:val="0"/>
        <w:adjustRightInd w:val="0"/>
        <w:rPr>
          <w:color w:val="000000"/>
        </w:rPr>
      </w:pPr>
      <w:r w:rsidRPr="00EB220F">
        <w:rPr>
          <w:color w:val="000000"/>
        </w:rPr>
        <w:t>Расчетный объем жилищного фонда Краснозерского района</w:t>
      </w:r>
    </w:p>
    <w:p w:rsidR="004063B1" w:rsidRPr="00EB220F" w:rsidRDefault="004063B1" w:rsidP="004063B1">
      <w:pPr>
        <w:autoSpaceDE w:val="0"/>
        <w:autoSpaceDN w:val="0"/>
        <w:adjustRightInd w:val="0"/>
        <w:ind w:firstLine="720"/>
        <w:jc w:val="right"/>
        <w:rPr>
          <w:rFonts w:ascii="Times New Roman CYR" w:hAnsi="Times New Roman CYR" w:cs="Times New Roman CYR"/>
          <w:color w:val="000000"/>
        </w:rPr>
      </w:pPr>
      <w:r w:rsidRPr="00EB220F">
        <w:rPr>
          <w:rFonts w:ascii="Times New Roman CYR" w:hAnsi="Times New Roman CYR" w:cs="Times New Roman CYR"/>
          <w:color w:val="000000"/>
        </w:rPr>
        <w:t>Таблица № 3.5.5</w:t>
      </w:r>
    </w:p>
    <w:tbl>
      <w:tblPr>
        <w:tblW w:w="9923" w:type="dxa"/>
        <w:tblInd w:w="-210" w:type="dxa"/>
        <w:tblLayout w:type="fixed"/>
        <w:tblLook w:val="0000" w:firstRow="0" w:lastRow="0" w:firstColumn="0" w:lastColumn="0" w:noHBand="0" w:noVBand="0"/>
      </w:tblPr>
      <w:tblGrid>
        <w:gridCol w:w="568"/>
        <w:gridCol w:w="1989"/>
        <w:gridCol w:w="1133"/>
        <w:gridCol w:w="1131"/>
        <w:gridCol w:w="1137"/>
        <w:gridCol w:w="1274"/>
        <w:gridCol w:w="1284"/>
        <w:gridCol w:w="1407"/>
      </w:tblGrid>
      <w:tr w:rsidR="004063B1" w:rsidRPr="00EB220F" w:rsidTr="004063B1">
        <w:tblPrEx>
          <w:tblCellMar>
            <w:top w:w="0" w:type="dxa"/>
            <w:bottom w:w="0" w:type="dxa"/>
          </w:tblCellMar>
        </w:tblPrEx>
        <w:trPr>
          <w:trHeight w:val="1"/>
        </w:trPr>
        <w:tc>
          <w:tcPr>
            <w:tcW w:w="568" w:type="dxa"/>
            <w:vMerge w:val="restart"/>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color w:val="000000"/>
              </w:rPr>
            </w:pPr>
          </w:p>
          <w:p w:rsidR="004063B1" w:rsidRPr="00EB220F" w:rsidRDefault="004063B1" w:rsidP="004063B1">
            <w:pPr>
              <w:autoSpaceDE w:val="0"/>
              <w:autoSpaceDN w:val="0"/>
              <w:adjustRightInd w:val="0"/>
              <w:jc w:val="center"/>
              <w:rPr>
                <w:rFonts w:ascii="Calibri" w:hAnsi="Calibri" w:cs="Calibri"/>
                <w:color w:val="000000"/>
                <w:sz w:val="22"/>
                <w:szCs w:val="22"/>
              </w:rPr>
            </w:pPr>
            <w:r w:rsidRPr="00EB220F">
              <w:rPr>
                <w:color w:val="000000"/>
              </w:rPr>
              <w:t xml:space="preserve">№ </w:t>
            </w:r>
            <w:r w:rsidRPr="00EB220F">
              <w:rPr>
                <w:rFonts w:ascii="Times New Roman CYR" w:hAnsi="Times New Roman CYR" w:cs="Times New Roman CYR"/>
                <w:color w:val="000000"/>
              </w:rPr>
              <w:t>п/п</w:t>
            </w:r>
          </w:p>
        </w:tc>
        <w:tc>
          <w:tcPr>
            <w:tcW w:w="1989" w:type="dxa"/>
            <w:vMerge w:val="restart"/>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color w:val="000000"/>
              </w:rPr>
            </w:pPr>
          </w:p>
          <w:p w:rsidR="004063B1" w:rsidRPr="00EB220F" w:rsidRDefault="004063B1" w:rsidP="004063B1">
            <w:pPr>
              <w:autoSpaceDE w:val="0"/>
              <w:autoSpaceDN w:val="0"/>
              <w:adjustRightInd w:val="0"/>
              <w:jc w:val="center"/>
              <w:rPr>
                <w:rFonts w:ascii="Calibri" w:hAnsi="Calibri" w:cs="Calibri"/>
                <w:color w:val="000000"/>
                <w:sz w:val="22"/>
                <w:szCs w:val="22"/>
              </w:rPr>
            </w:pPr>
            <w:r w:rsidRPr="00EB220F">
              <w:rPr>
                <w:rFonts w:ascii="Times New Roman CYR" w:hAnsi="Times New Roman CYR" w:cs="Times New Roman CYR"/>
                <w:color w:val="000000"/>
              </w:rPr>
              <w:t>Сельское пос</w:t>
            </w:r>
            <w:r w:rsidRPr="00EB220F">
              <w:rPr>
                <w:rFonts w:ascii="Times New Roman CYR" w:hAnsi="Times New Roman CYR" w:cs="Times New Roman CYR"/>
                <w:color w:val="000000"/>
              </w:rPr>
              <w:t>е</w:t>
            </w:r>
            <w:r w:rsidRPr="00EB220F">
              <w:rPr>
                <w:rFonts w:ascii="Times New Roman CYR" w:hAnsi="Times New Roman CYR" w:cs="Times New Roman CYR"/>
                <w:color w:val="000000"/>
              </w:rPr>
              <w:t>ление</w:t>
            </w:r>
          </w:p>
        </w:tc>
        <w:tc>
          <w:tcPr>
            <w:tcW w:w="3401" w:type="dxa"/>
            <w:gridSpan w:val="3"/>
            <w:tcBorders>
              <w:top w:val="single" w:sz="3" w:space="0" w:color="000000"/>
              <w:left w:val="single" w:sz="3" w:space="0" w:color="000000"/>
              <w:bottom w:val="single" w:sz="3" w:space="0" w:color="000000"/>
              <w:right w:val="single" w:sz="3" w:space="0" w:color="000000"/>
            </w:tcBorders>
          </w:tcPr>
          <w:p w:rsidR="004063B1" w:rsidRPr="00EB220F" w:rsidRDefault="004063B1" w:rsidP="00C13449">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Население, человек</w:t>
            </w:r>
          </w:p>
        </w:tc>
        <w:tc>
          <w:tcPr>
            <w:tcW w:w="3965" w:type="dxa"/>
            <w:gridSpan w:val="3"/>
            <w:tcBorders>
              <w:top w:val="single" w:sz="3" w:space="0" w:color="000000"/>
              <w:left w:val="single" w:sz="3" w:space="0" w:color="000000"/>
              <w:bottom w:val="single" w:sz="3" w:space="0" w:color="000000"/>
              <w:right w:val="single" w:sz="3" w:space="0" w:color="000000"/>
            </w:tcBorders>
            <w:shd w:val="clear" w:color="000000" w:fill="FFFFFF"/>
            <w:vAlign w:val="center"/>
          </w:tcPr>
          <w:p w:rsidR="004063B1" w:rsidRPr="00EB220F" w:rsidRDefault="00C13449" w:rsidP="00C13449">
            <w:pPr>
              <w:autoSpaceDE w:val="0"/>
              <w:autoSpaceDN w:val="0"/>
              <w:adjustRightInd w:val="0"/>
              <w:jc w:val="center"/>
              <w:rPr>
                <w:rFonts w:ascii="Times New Roman CYR" w:hAnsi="Times New Roman CYR" w:cs="Times New Roman CYR"/>
                <w:color w:val="000000"/>
              </w:rPr>
            </w:pPr>
            <w:r w:rsidRPr="00EB220F">
              <w:rPr>
                <w:rFonts w:ascii="Times New Roman CYR" w:hAnsi="Times New Roman CYR" w:cs="Times New Roman CYR"/>
                <w:color w:val="000000"/>
              </w:rPr>
              <w:t>Жилищный фонд,</w:t>
            </w:r>
            <w:r w:rsidR="004063B1" w:rsidRPr="00EB220F">
              <w:rPr>
                <w:color w:val="000000"/>
              </w:rPr>
              <w:t xml:space="preserve"> </w:t>
            </w:r>
            <w:r w:rsidR="004063B1" w:rsidRPr="00EB220F">
              <w:rPr>
                <w:rFonts w:ascii="Times New Roman CYR" w:hAnsi="Times New Roman CYR" w:cs="Times New Roman CYR"/>
                <w:color w:val="000000"/>
              </w:rPr>
              <w:t>тыс. кв.м.</w:t>
            </w:r>
          </w:p>
        </w:tc>
      </w:tr>
      <w:tr w:rsidR="004063B1" w:rsidRPr="00EB220F" w:rsidTr="004063B1">
        <w:tblPrEx>
          <w:tblCellMar>
            <w:top w:w="0" w:type="dxa"/>
            <w:bottom w:w="0" w:type="dxa"/>
          </w:tblCellMar>
        </w:tblPrEx>
        <w:trPr>
          <w:trHeight w:val="1"/>
        </w:trPr>
        <w:tc>
          <w:tcPr>
            <w:tcW w:w="568" w:type="dxa"/>
            <w:vMerge/>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spacing w:after="200" w:line="276" w:lineRule="auto"/>
              <w:rPr>
                <w:rFonts w:ascii="Calibri" w:hAnsi="Calibri" w:cs="Calibri"/>
                <w:color w:val="000000"/>
                <w:sz w:val="22"/>
                <w:szCs w:val="22"/>
              </w:rPr>
            </w:pPr>
          </w:p>
        </w:tc>
        <w:tc>
          <w:tcPr>
            <w:tcW w:w="1989" w:type="dxa"/>
            <w:vMerge/>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spacing w:after="200" w:line="276" w:lineRule="auto"/>
              <w:rPr>
                <w:rFonts w:ascii="Calibri" w:hAnsi="Calibri" w:cs="Calibri"/>
                <w:color w:val="000000"/>
                <w:sz w:val="22"/>
                <w:szCs w:val="22"/>
              </w:rPr>
            </w:pPr>
          </w:p>
        </w:tc>
        <w:tc>
          <w:tcPr>
            <w:tcW w:w="1133" w:type="dxa"/>
            <w:tcBorders>
              <w:top w:val="single" w:sz="3" w:space="0" w:color="000000"/>
              <w:left w:val="single" w:sz="3" w:space="0" w:color="000000"/>
              <w:bottom w:val="single" w:sz="3" w:space="0" w:color="000000"/>
              <w:right w:val="single" w:sz="3" w:space="0" w:color="000000"/>
            </w:tcBorders>
          </w:tcPr>
          <w:p w:rsidR="004063B1" w:rsidRPr="00EB220F" w:rsidRDefault="004063B1" w:rsidP="004063B1">
            <w:pPr>
              <w:autoSpaceDE w:val="0"/>
              <w:autoSpaceDN w:val="0"/>
              <w:adjustRightInd w:val="0"/>
              <w:jc w:val="center"/>
              <w:rPr>
                <w:rFonts w:ascii="Times New Roman CYR" w:hAnsi="Times New Roman CYR" w:cs="Times New Roman CYR"/>
                <w:color w:val="000000"/>
                <w:sz w:val="20"/>
                <w:szCs w:val="20"/>
              </w:rPr>
            </w:pPr>
            <w:r w:rsidRPr="00EB220F">
              <w:rPr>
                <w:rFonts w:ascii="Times New Roman CYR" w:hAnsi="Times New Roman CYR" w:cs="Times New Roman CYR"/>
                <w:color w:val="000000"/>
                <w:sz w:val="20"/>
                <w:szCs w:val="20"/>
              </w:rPr>
              <w:t>Первая очередь</w:t>
            </w:r>
          </w:p>
          <w:p w:rsidR="004063B1" w:rsidRPr="00EB220F" w:rsidRDefault="004063B1" w:rsidP="004063B1">
            <w:pPr>
              <w:autoSpaceDE w:val="0"/>
              <w:autoSpaceDN w:val="0"/>
              <w:adjustRightInd w:val="0"/>
              <w:jc w:val="center"/>
              <w:rPr>
                <w:rFonts w:ascii="Calibri" w:hAnsi="Calibri" w:cs="Calibri"/>
                <w:color w:val="000000"/>
                <w:sz w:val="22"/>
                <w:szCs w:val="22"/>
              </w:rPr>
            </w:pPr>
            <w:smartTag w:uri="urn:schemas-microsoft-com:office:smarttags" w:element="metricconverter">
              <w:smartTagPr>
                <w:attr w:name="ProductID" w:val="2022 г"/>
              </w:smartTagPr>
              <w:r w:rsidRPr="00EB220F">
                <w:rPr>
                  <w:color w:val="000000"/>
                  <w:sz w:val="20"/>
                  <w:szCs w:val="20"/>
                </w:rPr>
                <w:t xml:space="preserve">2022 </w:t>
              </w:r>
              <w:r w:rsidRPr="00EB220F">
                <w:rPr>
                  <w:rFonts w:ascii="Times New Roman CYR" w:hAnsi="Times New Roman CYR" w:cs="Times New Roman CYR"/>
                  <w:color w:val="000000"/>
                  <w:sz w:val="20"/>
                  <w:szCs w:val="20"/>
                </w:rPr>
                <w:t>г</w:t>
              </w:r>
            </w:smartTag>
            <w:r w:rsidRPr="00EB220F">
              <w:rPr>
                <w:rFonts w:ascii="Times New Roman CYR" w:hAnsi="Times New Roman CYR" w:cs="Times New Roman CYR"/>
                <w:color w:val="000000"/>
                <w:sz w:val="20"/>
                <w:szCs w:val="20"/>
              </w:rPr>
              <w:t>.</w:t>
            </w:r>
          </w:p>
        </w:tc>
        <w:tc>
          <w:tcPr>
            <w:tcW w:w="1131" w:type="dxa"/>
            <w:tcBorders>
              <w:top w:val="single" w:sz="3" w:space="0" w:color="000000"/>
              <w:left w:val="single" w:sz="3" w:space="0" w:color="000000"/>
              <w:bottom w:val="single" w:sz="3" w:space="0" w:color="000000"/>
              <w:right w:val="single" w:sz="3" w:space="0" w:color="000000"/>
            </w:tcBorders>
          </w:tcPr>
          <w:p w:rsidR="004063B1" w:rsidRPr="00EB220F" w:rsidRDefault="004063B1" w:rsidP="004063B1">
            <w:pPr>
              <w:autoSpaceDE w:val="0"/>
              <w:autoSpaceDN w:val="0"/>
              <w:adjustRightInd w:val="0"/>
              <w:jc w:val="center"/>
              <w:rPr>
                <w:rFonts w:ascii="Times New Roman CYR" w:hAnsi="Times New Roman CYR" w:cs="Times New Roman CYR"/>
                <w:color w:val="000000"/>
                <w:sz w:val="20"/>
                <w:szCs w:val="20"/>
              </w:rPr>
            </w:pPr>
            <w:r w:rsidRPr="00EB220F">
              <w:rPr>
                <w:rFonts w:ascii="Times New Roman CYR" w:hAnsi="Times New Roman CYR" w:cs="Times New Roman CYR"/>
                <w:color w:val="000000"/>
                <w:sz w:val="20"/>
                <w:szCs w:val="20"/>
              </w:rPr>
              <w:t>Расчетный срок</w:t>
            </w:r>
          </w:p>
          <w:p w:rsidR="004063B1" w:rsidRPr="00EB220F" w:rsidRDefault="004063B1" w:rsidP="004063B1">
            <w:pPr>
              <w:autoSpaceDE w:val="0"/>
              <w:autoSpaceDN w:val="0"/>
              <w:adjustRightInd w:val="0"/>
              <w:jc w:val="center"/>
              <w:rPr>
                <w:rFonts w:ascii="Calibri" w:hAnsi="Calibri" w:cs="Calibri"/>
                <w:color w:val="000000"/>
                <w:sz w:val="22"/>
                <w:szCs w:val="22"/>
              </w:rPr>
            </w:pPr>
            <w:smartTag w:uri="urn:schemas-microsoft-com:office:smarttags" w:element="metricconverter">
              <w:smartTagPr>
                <w:attr w:name="ProductID" w:val="2032 г"/>
              </w:smartTagPr>
              <w:r w:rsidRPr="00EB220F">
                <w:rPr>
                  <w:color w:val="000000"/>
                  <w:sz w:val="20"/>
                  <w:szCs w:val="20"/>
                </w:rPr>
                <w:t xml:space="preserve">2032 </w:t>
              </w:r>
              <w:r w:rsidRPr="00EB220F">
                <w:rPr>
                  <w:rFonts w:ascii="Times New Roman CYR" w:hAnsi="Times New Roman CYR" w:cs="Times New Roman CYR"/>
                  <w:color w:val="000000"/>
                  <w:sz w:val="20"/>
                  <w:szCs w:val="20"/>
                </w:rPr>
                <w:t>г</w:t>
              </w:r>
            </w:smartTag>
            <w:r w:rsidRPr="00EB220F">
              <w:rPr>
                <w:rFonts w:ascii="Times New Roman CYR" w:hAnsi="Times New Roman CYR" w:cs="Times New Roman CYR"/>
                <w:color w:val="000000"/>
                <w:sz w:val="20"/>
                <w:szCs w:val="20"/>
              </w:rPr>
              <w:t>.</w:t>
            </w:r>
          </w:p>
        </w:tc>
        <w:tc>
          <w:tcPr>
            <w:tcW w:w="1137"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Times New Roman CYR" w:hAnsi="Times New Roman CYR" w:cs="Times New Roman CYR"/>
                <w:color w:val="000000"/>
                <w:sz w:val="20"/>
                <w:szCs w:val="20"/>
              </w:rPr>
            </w:pPr>
            <w:r w:rsidRPr="00EB220F">
              <w:rPr>
                <w:rFonts w:ascii="Times New Roman CYR" w:hAnsi="Times New Roman CYR" w:cs="Times New Roman CYR"/>
                <w:color w:val="000000"/>
                <w:sz w:val="20"/>
                <w:szCs w:val="20"/>
              </w:rPr>
              <w:t>Перспе</w:t>
            </w:r>
            <w:r w:rsidRPr="00EB220F">
              <w:rPr>
                <w:rFonts w:ascii="Times New Roman CYR" w:hAnsi="Times New Roman CYR" w:cs="Times New Roman CYR"/>
                <w:color w:val="000000"/>
                <w:sz w:val="20"/>
                <w:szCs w:val="20"/>
              </w:rPr>
              <w:t>к</w:t>
            </w:r>
            <w:r w:rsidRPr="00EB220F">
              <w:rPr>
                <w:rFonts w:ascii="Times New Roman CYR" w:hAnsi="Times New Roman CYR" w:cs="Times New Roman CYR"/>
                <w:color w:val="000000"/>
                <w:sz w:val="20"/>
                <w:szCs w:val="20"/>
              </w:rPr>
              <w:t>тива</w:t>
            </w:r>
          </w:p>
          <w:p w:rsidR="004063B1" w:rsidRPr="00EB220F" w:rsidRDefault="004063B1" w:rsidP="004063B1">
            <w:pPr>
              <w:autoSpaceDE w:val="0"/>
              <w:autoSpaceDN w:val="0"/>
              <w:adjustRightInd w:val="0"/>
              <w:jc w:val="center"/>
              <w:rPr>
                <w:rFonts w:ascii="Calibri" w:hAnsi="Calibri" w:cs="Calibri"/>
                <w:color w:val="000000"/>
                <w:sz w:val="22"/>
                <w:szCs w:val="22"/>
                <w:lang w:val="en-US"/>
              </w:rPr>
            </w:pPr>
          </w:p>
        </w:tc>
        <w:tc>
          <w:tcPr>
            <w:tcW w:w="1274"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Times New Roman CYR" w:hAnsi="Times New Roman CYR" w:cs="Times New Roman CYR"/>
                <w:color w:val="000000"/>
                <w:sz w:val="20"/>
                <w:szCs w:val="20"/>
              </w:rPr>
            </w:pPr>
            <w:r w:rsidRPr="00EB220F">
              <w:rPr>
                <w:rFonts w:ascii="Times New Roman CYR" w:hAnsi="Times New Roman CYR" w:cs="Times New Roman CYR"/>
                <w:color w:val="000000"/>
                <w:sz w:val="20"/>
                <w:szCs w:val="20"/>
              </w:rPr>
              <w:t>Первая оч</w:t>
            </w:r>
            <w:r w:rsidRPr="00EB220F">
              <w:rPr>
                <w:rFonts w:ascii="Times New Roman CYR" w:hAnsi="Times New Roman CYR" w:cs="Times New Roman CYR"/>
                <w:color w:val="000000"/>
                <w:sz w:val="20"/>
                <w:szCs w:val="20"/>
              </w:rPr>
              <w:t>е</w:t>
            </w:r>
            <w:r w:rsidRPr="00EB220F">
              <w:rPr>
                <w:rFonts w:ascii="Times New Roman CYR" w:hAnsi="Times New Roman CYR" w:cs="Times New Roman CYR"/>
                <w:color w:val="000000"/>
                <w:sz w:val="20"/>
                <w:szCs w:val="20"/>
              </w:rPr>
              <w:t>редь</w:t>
            </w:r>
          </w:p>
          <w:p w:rsidR="004063B1" w:rsidRPr="00EB220F" w:rsidRDefault="004063B1" w:rsidP="004063B1">
            <w:pPr>
              <w:autoSpaceDE w:val="0"/>
              <w:autoSpaceDN w:val="0"/>
              <w:adjustRightInd w:val="0"/>
              <w:jc w:val="center"/>
              <w:rPr>
                <w:rFonts w:ascii="Times New Roman CYR" w:hAnsi="Times New Roman CYR" w:cs="Times New Roman CYR"/>
                <w:color w:val="000000"/>
                <w:sz w:val="20"/>
                <w:szCs w:val="20"/>
              </w:rPr>
            </w:pPr>
            <w:r w:rsidRPr="00EB220F">
              <w:rPr>
                <w:rFonts w:ascii="Times New Roman CYR" w:hAnsi="Times New Roman CYR" w:cs="Times New Roman CYR"/>
                <w:color w:val="000000"/>
                <w:sz w:val="20"/>
                <w:szCs w:val="20"/>
              </w:rPr>
              <w:t>тыс.м2</w:t>
            </w:r>
          </w:p>
          <w:p w:rsidR="004063B1" w:rsidRPr="00EB220F" w:rsidRDefault="004063B1" w:rsidP="004063B1">
            <w:pPr>
              <w:autoSpaceDE w:val="0"/>
              <w:autoSpaceDN w:val="0"/>
              <w:adjustRightInd w:val="0"/>
              <w:jc w:val="center"/>
              <w:rPr>
                <w:rFonts w:ascii="Calibri" w:hAnsi="Calibri" w:cs="Calibri"/>
                <w:color w:val="000000"/>
                <w:sz w:val="22"/>
                <w:szCs w:val="22"/>
              </w:rPr>
            </w:pPr>
            <w:smartTag w:uri="urn:schemas-microsoft-com:office:smarttags" w:element="metricconverter">
              <w:smartTagPr>
                <w:attr w:name="ProductID" w:val="2022 г"/>
              </w:smartTagPr>
              <w:r w:rsidRPr="00EB220F">
                <w:rPr>
                  <w:color w:val="000000"/>
                  <w:sz w:val="20"/>
                  <w:szCs w:val="20"/>
                </w:rPr>
                <w:t xml:space="preserve">2022 </w:t>
              </w:r>
              <w:r w:rsidRPr="00EB220F">
                <w:rPr>
                  <w:rFonts w:ascii="Times New Roman CYR" w:hAnsi="Times New Roman CYR" w:cs="Times New Roman CYR"/>
                  <w:color w:val="000000"/>
                  <w:sz w:val="20"/>
                  <w:szCs w:val="20"/>
                </w:rPr>
                <w:t>г</w:t>
              </w:r>
            </w:smartTag>
            <w:r w:rsidRPr="00EB220F">
              <w:rPr>
                <w:rFonts w:ascii="Times New Roman CYR" w:hAnsi="Times New Roman CYR" w:cs="Times New Roman CYR"/>
                <w:color w:val="000000"/>
                <w:sz w:val="20"/>
                <w:szCs w:val="20"/>
              </w:rPr>
              <w:t>.</w:t>
            </w:r>
          </w:p>
        </w:tc>
        <w:tc>
          <w:tcPr>
            <w:tcW w:w="1284"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Times New Roman CYR" w:hAnsi="Times New Roman CYR" w:cs="Times New Roman CYR"/>
                <w:color w:val="000000"/>
                <w:sz w:val="20"/>
                <w:szCs w:val="20"/>
              </w:rPr>
            </w:pPr>
            <w:r w:rsidRPr="00EB220F">
              <w:rPr>
                <w:rFonts w:ascii="Times New Roman CYR" w:hAnsi="Times New Roman CYR" w:cs="Times New Roman CYR"/>
                <w:color w:val="000000"/>
                <w:sz w:val="20"/>
                <w:szCs w:val="20"/>
              </w:rPr>
              <w:t>Расчетный срок</w:t>
            </w:r>
          </w:p>
          <w:p w:rsidR="004063B1" w:rsidRPr="00EB220F" w:rsidRDefault="004063B1" w:rsidP="004063B1">
            <w:pPr>
              <w:autoSpaceDE w:val="0"/>
              <w:autoSpaceDN w:val="0"/>
              <w:adjustRightInd w:val="0"/>
              <w:jc w:val="center"/>
              <w:rPr>
                <w:rFonts w:ascii="Times New Roman CYR" w:hAnsi="Times New Roman CYR" w:cs="Times New Roman CYR"/>
                <w:color w:val="000000"/>
                <w:sz w:val="20"/>
                <w:szCs w:val="20"/>
              </w:rPr>
            </w:pPr>
            <w:r w:rsidRPr="00EB220F">
              <w:rPr>
                <w:rFonts w:ascii="Times New Roman CYR" w:hAnsi="Times New Roman CYR" w:cs="Times New Roman CYR"/>
                <w:color w:val="000000"/>
                <w:sz w:val="20"/>
                <w:szCs w:val="20"/>
              </w:rPr>
              <w:t>тыс.м2</w:t>
            </w:r>
          </w:p>
          <w:p w:rsidR="004063B1" w:rsidRPr="00EB220F" w:rsidRDefault="004063B1" w:rsidP="004063B1">
            <w:pPr>
              <w:autoSpaceDE w:val="0"/>
              <w:autoSpaceDN w:val="0"/>
              <w:adjustRightInd w:val="0"/>
              <w:jc w:val="center"/>
              <w:rPr>
                <w:rFonts w:ascii="Calibri" w:hAnsi="Calibri" w:cs="Calibri"/>
                <w:color w:val="000000"/>
                <w:sz w:val="22"/>
                <w:szCs w:val="22"/>
              </w:rPr>
            </w:pPr>
            <w:smartTag w:uri="urn:schemas-microsoft-com:office:smarttags" w:element="metricconverter">
              <w:smartTagPr>
                <w:attr w:name="ProductID" w:val="2032 г"/>
              </w:smartTagPr>
              <w:r w:rsidRPr="00EB220F">
                <w:rPr>
                  <w:color w:val="000000"/>
                  <w:sz w:val="20"/>
                  <w:szCs w:val="20"/>
                </w:rPr>
                <w:t xml:space="preserve">2032 </w:t>
              </w:r>
              <w:r w:rsidRPr="00EB220F">
                <w:rPr>
                  <w:rFonts w:ascii="Times New Roman CYR" w:hAnsi="Times New Roman CYR" w:cs="Times New Roman CYR"/>
                  <w:color w:val="000000"/>
                  <w:sz w:val="20"/>
                  <w:szCs w:val="20"/>
                </w:rPr>
                <w:t>г</w:t>
              </w:r>
            </w:smartTag>
            <w:r w:rsidRPr="00EB220F">
              <w:rPr>
                <w:rFonts w:ascii="Times New Roman CYR" w:hAnsi="Times New Roman CYR" w:cs="Times New Roman CYR"/>
                <w:color w:val="000000"/>
                <w:sz w:val="20"/>
                <w:szCs w:val="20"/>
              </w:rPr>
              <w:t>.</w:t>
            </w:r>
          </w:p>
        </w:tc>
        <w:tc>
          <w:tcPr>
            <w:tcW w:w="1407"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Times New Roman CYR" w:hAnsi="Times New Roman CYR" w:cs="Times New Roman CYR"/>
                <w:color w:val="000000"/>
                <w:sz w:val="20"/>
                <w:szCs w:val="20"/>
              </w:rPr>
            </w:pPr>
            <w:r w:rsidRPr="00EB220F">
              <w:rPr>
                <w:rFonts w:ascii="Times New Roman CYR" w:hAnsi="Times New Roman CYR" w:cs="Times New Roman CYR"/>
                <w:color w:val="000000"/>
                <w:sz w:val="20"/>
                <w:szCs w:val="20"/>
              </w:rPr>
              <w:t>Перспектива</w:t>
            </w:r>
          </w:p>
          <w:p w:rsidR="004063B1" w:rsidRPr="00EB220F" w:rsidRDefault="004063B1" w:rsidP="004063B1">
            <w:pPr>
              <w:autoSpaceDE w:val="0"/>
              <w:autoSpaceDN w:val="0"/>
              <w:adjustRightInd w:val="0"/>
              <w:jc w:val="center"/>
              <w:rPr>
                <w:rFonts w:ascii="Times New Roman CYR" w:hAnsi="Times New Roman CYR" w:cs="Times New Roman CYR"/>
                <w:color w:val="000000"/>
                <w:sz w:val="20"/>
                <w:szCs w:val="20"/>
              </w:rPr>
            </w:pPr>
            <w:r w:rsidRPr="00EB220F">
              <w:rPr>
                <w:rFonts w:ascii="Times New Roman CYR" w:hAnsi="Times New Roman CYR" w:cs="Times New Roman CYR"/>
                <w:color w:val="000000"/>
                <w:sz w:val="20"/>
                <w:szCs w:val="20"/>
              </w:rPr>
              <w:t>тыс.м2</w:t>
            </w:r>
          </w:p>
          <w:p w:rsidR="004063B1" w:rsidRPr="00EB220F" w:rsidRDefault="004063B1" w:rsidP="004063B1">
            <w:pPr>
              <w:autoSpaceDE w:val="0"/>
              <w:autoSpaceDN w:val="0"/>
              <w:adjustRightInd w:val="0"/>
              <w:jc w:val="center"/>
              <w:rPr>
                <w:rFonts w:ascii="Calibri" w:hAnsi="Calibri" w:cs="Calibri"/>
                <w:color w:val="000000"/>
                <w:sz w:val="22"/>
                <w:szCs w:val="22"/>
                <w:lang w:val="en-US"/>
              </w:rPr>
            </w:pPr>
          </w:p>
        </w:tc>
      </w:tr>
      <w:tr w:rsidR="004063B1" w:rsidRPr="00EB220F" w:rsidTr="004063B1">
        <w:tblPrEx>
          <w:tblCellMar>
            <w:top w:w="0" w:type="dxa"/>
            <w:bottom w:w="0" w:type="dxa"/>
          </w:tblCellMar>
        </w:tblPrEx>
        <w:trPr>
          <w:trHeight w:val="1"/>
        </w:trPr>
        <w:tc>
          <w:tcPr>
            <w:tcW w:w="568"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sz w:val="22"/>
                <w:szCs w:val="22"/>
                <w:lang w:val="en-US"/>
              </w:rPr>
              <w:t>1</w:t>
            </w:r>
          </w:p>
        </w:tc>
        <w:tc>
          <w:tcPr>
            <w:tcW w:w="1989"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sz w:val="22"/>
                <w:szCs w:val="22"/>
                <w:lang w:val="en-US"/>
              </w:rPr>
              <w:t>2</w:t>
            </w:r>
          </w:p>
        </w:tc>
        <w:tc>
          <w:tcPr>
            <w:tcW w:w="1133" w:type="dxa"/>
            <w:tcBorders>
              <w:top w:val="single" w:sz="3" w:space="0" w:color="000000"/>
              <w:left w:val="single" w:sz="3" w:space="0" w:color="000000"/>
              <w:bottom w:val="single" w:sz="3" w:space="0" w:color="000000"/>
              <w:right w:val="single" w:sz="3" w:space="0" w:color="000000"/>
            </w:tcBorders>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sz w:val="22"/>
                <w:szCs w:val="22"/>
                <w:lang w:val="en-US"/>
              </w:rPr>
              <w:t>4</w:t>
            </w:r>
          </w:p>
        </w:tc>
        <w:tc>
          <w:tcPr>
            <w:tcW w:w="1131" w:type="dxa"/>
            <w:tcBorders>
              <w:top w:val="single" w:sz="3" w:space="0" w:color="000000"/>
              <w:left w:val="single" w:sz="3" w:space="0" w:color="000000"/>
              <w:bottom w:val="single" w:sz="3" w:space="0" w:color="000000"/>
              <w:right w:val="single" w:sz="3" w:space="0" w:color="000000"/>
            </w:tcBorders>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sz w:val="22"/>
                <w:szCs w:val="22"/>
                <w:lang w:val="en-US"/>
              </w:rPr>
              <w:t>5</w:t>
            </w:r>
          </w:p>
        </w:tc>
        <w:tc>
          <w:tcPr>
            <w:tcW w:w="1137"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p>
        </w:tc>
        <w:tc>
          <w:tcPr>
            <w:tcW w:w="1274"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sz w:val="22"/>
                <w:szCs w:val="22"/>
                <w:lang w:val="en-US"/>
              </w:rPr>
              <w:t>6</w:t>
            </w:r>
          </w:p>
        </w:tc>
        <w:tc>
          <w:tcPr>
            <w:tcW w:w="1284"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sz w:val="22"/>
                <w:szCs w:val="22"/>
                <w:lang w:val="en-US"/>
              </w:rPr>
              <w:t>7</w:t>
            </w:r>
          </w:p>
        </w:tc>
        <w:tc>
          <w:tcPr>
            <w:tcW w:w="1407"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p>
        </w:tc>
      </w:tr>
      <w:tr w:rsidR="004063B1" w:rsidRPr="00EB220F" w:rsidTr="004063B1">
        <w:tblPrEx>
          <w:tblCellMar>
            <w:top w:w="0" w:type="dxa"/>
            <w:bottom w:w="0" w:type="dxa"/>
          </w:tblCellMar>
        </w:tblPrEx>
        <w:trPr>
          <w:trHeight w:val="1"/>
        </w:trPr>
        <w:tc>
          <w:tcPr>
            <w:tcW w:w="568"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w:t>
            </w:r>
          </w:p>
        </w:tc>
        <w:tc>
          <w:tcPr>
            <w:tcW w:w="1989"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b/>
                <w:bCs/>
                <w:color w:val="000000"/>
              </w:rPr>
              <w:t>Краснозерский</w:t>
            </w:r>
          </w:p>
        </w:tc>
        <w:tc>
          <w:tcPr>
            <w:tcW w:w="1133" w:type="dxa"/>
            <w:tcBorders>
              <w:top w:val="single" w:sz="3" w:space="0" w:color="000000"/>
              <w:left w:val="single" w:sz="3" w:space="0" w:color="000000"/>
              <w:bottom w:val="single" w:sz="3" w:space="0" w:color="000000"/>
              <w:right w:val="single" w:sz="3" w:space="0" w:color="000000"/>
            </w:tcBorders>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9500</w:t>
            </w:r>
          </w:p>
        </w:tc>
        <w:tc>
          <w:tcPr>
            <w:tcW w:w="1131" w:type="dxa"/>
            <w:tcBorders>
              <w:top w:val="single" w:sz="3" w:space="0" w:color="000000"/>
              <w:left w:val="single" w:sz="3" w:space="0" w:color="000000"/>
              <w:bottom w:val="single" w:sz="3" w:space="0" w:color="000000"/>
              <w:right w:val="single" w:sz="3" w:space="0" w:color="000000"/>
            </w:tcBorders>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11000</w:t>
            </w:r>
          </w:p>
        </w:tc>
        <w:tc>
          <w:tcPr>
            <w:tcW w:w="1137"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12500</w:t>
            </w:r>
          </w:p>
        </w:tc>
        <w:tc>
          <w:tcPr>
            <w:tcW w:w="1274"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237,50</w:t>
            </w:r>
          </w:p>
        </w:tc>
        <w:tc>
          <w:tcPr>
            <w:tcW w:w="1284"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330,00</w:t>
            </w:r>
          </w:p>
        </w:tc>
        <w:tc>
          <w:tcPr>
            <w:tcW w:w="1407"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562,50</w:t>
            </w:r>
          </w:p>
        </w:tc>
      </w:tr>
      <w:tr w:rsidR="004063B1" w:rsidRPr="00EB220F" w:rsidTr="004063B1">
        <w:tblPrEx>
          <w:tblCellMar>
            <w:top w:w="0" w:type="dxa"/>
            <w:bottom w:w="0" w:type="dxa"/>
          </w:tblCellMar>
        </w:tblPrEx>
        <w:trPr>
          <w:trHeight w:val="1"/>
        </w:trPr>
        <w:tc>
          <w:tcPr>
            <w:tcW w:w="568"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2</w:t>
            </w:r>
          </w:p>
        </w:tc>
        <w:tc>
          <w:tcPr>
            <w:tcW w:w="1989"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b/>
                <w:bCs/>
                <w:color w:val="000000"/>
              </w:rPr>
              <w:t>Аксенихинский</w:t>
            </w:r>
          </w:p>
        </w:tc>
        <w:tc>
          <w:tcPr>
            <w:tcW w:w="1133" w:type="dxa"/>
            <w:tcBorders>
              <w:top w:val="single" w:sz="3" w:space="0" w:color="000000"/>
              <w:left w:val="single" w:sz="3" w:space="0" w:color="000000"/>
              <w:bottom w:val="single" w:sz="3" w:space="0" w:color="000000"/>
              <w:right w:val="single" w:sz="3" w:space="0" w:color="000000"/>
            </w:tcBorders>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650</w:t>
            </w:r>
          </w:p>
        </w:tc>
        <w:tc>
          <w:tcPr>
            <w:tcW w:w="1131" w:type="dxa"/>
            <w:tcBorders>
              <w:top w:val="single" w:sz="3" w:space="0" w:color="000000"/>
              <w:left w:val="single" w:sz="3" w:space="0" w:color="000000"/>
              <w:bottom w:val="single" w:sz="3" w:space="0" w:color="000000"/>
              <w:right w:val="single" w:sz="3" w:space="0" w:color="000000"/>
            </w:tcBorders>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650</w:t>
            </w:r>
          </w:p>
        </w:tc>
        <w:tc>
          <w:tcPr>
            <w:tcW w:w="1137"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750</w:t>
            </w:r>
          </w:p>
        </w:tc>
        <w:tc>
          <w:tcPr>
            <w:tcW w:w="1274"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16,25</w:t>
            </w:r>
          </w:p>
        </w:tc>
        <w:tc>
          <w:tcPr>
            <w:tcW w:w="1284"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19,50</w:t>
            </w:r>
          </w:p>
        </w:tc>
        <w:tc>
          <w:tcPr>
            <w:tcW w:w="1407"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33,75</w:t>
            </w:r>
          </w:p>
        </w:tc>
      </w:tr>
      <w:tr w:rsidR="004063B1" w:rsidRPr="00EB220F" w:rsidTr="004063B1">
        <w:tblPrEx>
          <w:tblCellMar>
            <w:top w:w="0" w:type="dxa"/>
            <w:bottom w:w="0" w:type="dxa"/>
          </w:tblCellMar>
        </w:tblPrEx>
        <w:trPr>
          <w:trHeight w:val="1"/>
        </w:trPr>
        <w:tc>
          <w:tcPr>
            <w:tcW w:w="568"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3</w:t>
            </w:r>
          </w:p>
        </w:tc>
        <w:tc>
          <w:tcPr>
            <w:tcW w:w="1989"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b/>
                <w:bCs/>
                <w:color w:val="000000"/>
              </w:rPr>
              <w:t>Веселовский</w:t>
            </w:r>
          </w:p>
        </w:tc>
        <w:tc>
          <w:tcPr>
            <w:tcW w:w="1133" w:type="dxa"/>
            <w:tcBorders>
              <w:top w:val="single" w:sz="3" w:space="0" w:color="000000"/>
              <w:left w:val="single" w:sz="3" w:space="0" w:color="000000"/>
              <w:bottom w:val="single" w:sz="3" w:space="0" w:color="000000"/>
              <w:right w:val="single" w:sz="3" w:space="0" w:color="000000"/>
            </w:tcBorders>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2045</w:t>
            </w:r>
          </w:p>
        </w:tc>
        <w:tc>
          <w:tcPr>
            <w:tcW w:w="1131" w:type="dxa"/>
            <w:tcBorders>
              <w:top w:val="single" w:sz="3" w:space="0" w:color="000000"/>
              <w:left w:val="single" w:sz="3" w:space="0" w:color="000000"/>
              <w:bottom w:val="single" w:sz="3" w:space="0" w:color="000000"/>
              <w:right w:val="single" w:sz="3" w:space="0" w:color="000000"/>
            </w:tcBorders>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2100</w:t>
            </w:r>
          </w:p>
        </w:tc>
        <w:tc>
          <w:tcPr>
            <w:tcW w:w="1137"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2650</w:t>
            </w:r>
          </w:p>
        </w:tc>
        <w:tc>
          <w:tcPr>
            <w:tcW w:w="1274"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51,12</w:t>
            </w:r>
          </w:p>
        </w:tc>
        <w:tc>
          <w:tcPr>
            <w:tcW w:w="1284"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63,00</w:t>
            </w:r>
          </w:p>
        </w:tc>
        <w:tc>
          <w:tcPr>
            <w:tcW w:w="1407"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119,25</w:t>
            </w:r>
          </w:p>
        </w:tc>
      </w:tr>
      <w:tr w:rsidR="004063B1" w:rsidRPr="00EB220F" w:rsidTr="004063B1">
        <w:tblPrEx>
          <w:tblCellMar>
            <w:top w:w="0" w:type="dxa"/>
            <w:bottom w:w="0" w:type="dxa"/>
          </w:tblCellMar>
        </w:tblPrEx>
        <w:trPr>
          <w:trHeight w:val="1"/>
        </w:trPr>
        <w:tc>
          <w:tcPr>
            <w:tcW w:w="568"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4</w:t>
            </w:r>
          </w:p>
        </w:tc>
        <w:tc>
          <w:tcPr>
            <w:tcW w:w="1989"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b/>
                <w:bCs/>
                <w:color w:val="000000"/>
              </w:rPr>
              <w:t>Зубковский</w:t>
            </w:r>
          </w:p>
        </w:tc>
        <w:tc>
          <w:tcPr>
            <w:tcW w:w="1133" w:type="dxa"/>
            <w:tcBorders>
              <w:top w:val="single" w:sz="3" w:space="0" w:color="000000"/>
              <w:left w:val="single" w:sz="3" w:space="0" w:color="000000"/>
              <w:bottom w:val="single" w:sz="3" w:space="0" w:color="000000"/>
              <w:right w:val="single" w:sz="3" w:space="0" w:color="000000"/>
            </w:tcBorders>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1800</w:t>
            </w:r>
          </w:p>
        </w:tc>
        <w:tc>
          <w:tcPr>
            <w:tcW w:w="1131" w:type="dxa"/>
            <w:tcBorders>
              <w:top w:val="single" w:sz="3" w:space="0" w:color="000000"/>
              <w:left w:val="single" w:sz="3" w:space="0" w:color="000000"/>
              <w:bottom w:val="single" w:sz="3" w:space="0" w:color="000000"/>
              <w:right w:val="single" w:sz="3" w:space="0" w:color="000000"/>
            </w:tcBorders>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1850</w:t>
            </w:r>
          </w:p>
        </w:tc>
        <w:tc>
          <w:tcPr>
            <w:tcW w:w="1137"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1950</w:t>
            </w:r>
          </w:p>
        </w:tc>
        <w:tc>
          <w:tcPr>
            <w:tcW w:w="1274"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45,00</w:t>
            </w:r>
          </w:p>
        </w:tc>
        <w:tc>
          <w:tcPr>
            <w:tcW w:w="1284"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55,50</w:t>
            </w:r>
          </w:p>
        </w:tc>
        <w:tc>
          <w:tcPr>
            <w:tcW w:w="1407"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87,75</w:t>
            </w:r>
          </w:p>
        </w:tc>
      </w:tr>
      <w:tr w:rsidR="004063B1" w:rsidRPr="00EB220F" w:rsidTr="004063B1">
        <w:tblPrEx>
          <w:tblCellMar>
            <w:top w:w="0" w:type="dxa"/>
            <w:bottom w:w="0" w:type="dxa"/>
          </w:tblCellMar>
        </w:tblPrEx>
        <w:trPr>
          <w:trHeight w:val="1"/>
        </w:trPr>
        <w:tc>
          <w:tcPr>
            <w:tcW w:w="568"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5</w:t>
            </w:r>
          </w:p>
        </w:tc>
        <w:tc>
          <w:tcPr>
            <w:tcW w:w="1989"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b/>
                <w:bCs/>
                <w:color w:val="000000"/>
              </w:rPr>
              <w:t>Казанакский</w:t>
            </w:r>
          </w:p>
        </w:tc>
        <w:tc>
          <w:tcPr>
            <w:tcW w:w="1133" w:type="dxa"/>
            <w:tcBorders>
              <w:top w:val="single" w:sz="3" w:space="0" w:color="000000"/>
              <w:left w:val="single" w:sz="3" w:space="0" w:color="000000"/>
              <w:bottom w:val="single" w:sz="3" w:space="0" w:color="000000"/>
              <w:right w:val="single" w:sz="3" w:space="0" w:color="000000"/>
            </w:tcBorders>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580</w:t>
            </w:r>
          </w:p>
        </w:tc>
        <w:tc>
          <w:tcPr>
            <w:tcW w:w="1131" w:type="dxa"/>
            <w:tcBorders>
              <w:top w:val="single" w:sz="3" w:space="0" w:color="000000"/>
              <w:left w:val="single" w:sz="3" w:space="0" w:color="000000"/>
              <w:bottom w:val="single" w:sz="3" w:space="0" w:color="000000"/>
              <w:right w:val="single" w:sz="3" w:space="0" w:color="000000"/>
            </w:tcBorders>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580</w:t>
            </w:r>
          </w:p>
        </w:tc>
        <w:tc>
          <w:tcPr>
            <w:tcW w:w="1137"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700</w:t>
            </w:r>
          </w:p>
        </w:tc>
        <w:tc>
          <w:tcPr>
            <w:tcW w:w="1274"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14,50</w:t>
            </w:r>
          </w:p>
        </w:tc>
        <w:tc>
          <w:tcPr>
            <w:tcW w:w="1284"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17,40</w:t>
            </w:r>
          </w:p>
        </w:tc>
        <w:tc>
          <w:tcPr>
            <w:tcW w:w="1407"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31,50</w:t>
            </w:r>
          </w:p>
        </w:tc>
      </w:tr>
      <w:tr w:rsidR="004063B1" w:rsidRPr="00EB220F" w:rsidTr="004063B1">
        <w:tblPrEx>
          <w:tblCellMar>
            <w:top w:w="0" w:type="dxa"/>
            <w:bottom w:w="0" w:type="dxa"/>
          </w:tblCellMar>
        </w:tblPrEx>
        <w:trPr>
          <w:trHeight w:val="1"/>
        </w:trPr>
        <w:tc>
          <w:tcPr>
            <w:tcW w:w="568"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6</w:t>
            </w:r>
          </w:p>
        </w:tc>
        <w:tc>
          <w:tcPr>
            <w:tcW w:w="1989"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b/>
                <w:bCs/>
                <w:color w:val="000000"/>
              </w:rPr>
              <w:t>Кайгородский</w:t>
            </w:r>
          </w:p>
        </w:tc>
        <w:tc>
          <w:tcPr>
            <w:tcW w:w="1133" w:type="dxa"/>
            <w:tcBorders>
              <w:top w:val="single" w:sz="3" w:space="0" w:color="000000"/>
              <w:left w:val="single" w:sz="3" w:space="0" w:color="000000"/>
              <w:bottom w:val="single" w:sz="3" w:space="0" w:color="000000"/>
              <w:right w:val="single" w:sz="3" w:space="0" w:color="000000"/>
            </w:tcBorders>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1550</w:t>
            </w:r>
          </w:p>
        </w:tc>
        <w:tc>
          <w:tcPr>
            <w:tcW w:w="1131" w:type="dxa"/>
            <w:tcBorders>
              <w:top w:val="single" w:sz="3" w:space="0" w:color="000000"/>
              <w:left w:val="single" w:sz="3" w:space="0" w:color="000000"/>
              <w:bottom w:val="single" w:sz="3" w:space="0" w:color="000000"/>
              <w:right w:val="single" w:sz="3" w:space="0" w:color="000000"/>
            </w:tcBorders>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1600</w:t>
            </w:r>
          </w:p>
        </w:tc>
        <w:tc>
          <w:tcPr>
            <w:tcW w:w="1137"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1750</w:t>
            </w:r>
          </w:p>
        </w:tc>
        <w:tc>
          <w:tcPr>
            <w:tcW w:w="1274"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38,75</w:t>
            </w:r>
          </w:p>
        </w:tc>
        <w:tc>
          <w:tcPr>
            <w:tcW w:w="1284"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48,00</w:t>
            </w:r>
          </w:p>
        </w:tc>
        <w:tc>
          <w:tcPr>
            <w:tcW w:w="1407"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78,75</w:t>
            </w:r>
          </w:p>
        </w:tc>
      </w:tr>
      <w:tr w:rsidR="004063B1" w:rsidRPr="00EB220F" w:rsidTr="004063B1">
        <w:tblPrEx>
          <w:tblCellMar>
            <w:top w:w="0" w:type="dxa"/>
            <w:bottom w:w="0" w:type="dxa"/>
          </w:tblCellMar>
        </w:tblPrEx>
        <w:trPr>
          <w:trHeight w:val="1"/>
        </w:trPr>
        <w:tc>
          <w:tcPr>
            <w:tcW w:w="568"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7</w:t>
            </w:r>
          </w:p>
        </w:tc>
        <w:tc>
          <w:tcPr>
            <w:tcW w:w="1989"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b/>
                <w:bCs/>
                <w:color w:val="000000"/>
              </w:rPr>
              <w:t>Колыбельский</w:t>
            </w:r>
          </w:p>
        </w:tc>
        <w:tc>
          <w:tcPr>
            <w:tcW w:w="1133" w:type="dxa"/>
            <w:tcBorders>
              <w:top w:val="single" w:sz="3" w:space="0" w:color="000000"/>
              <w:left w:val="single" w:sz="3" w:space="0" w:color="000000"/>
              <w:bottom w:val="single" w:sz="3" w:space="0" w:color="000000"/>
              <w:right w:val="single" w:sz="3" w:space="0" w:color="000000"/>
            </w:tcBorders>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1600</w:t>
            </w:r>
          </w:p>
        </w:tc>
        <w:tc>
          <w:tcPr>
            <w:tcW w:w="1131" w:type="dxa"/>
            <w:tcBorders>
              <w:top w:val="single" w:sz="3" w:space="0" w:color="000000"/>
              <w:left w:val="single" w:sz="3" w:space="0" w:color="000000"/>
              <w:bottom w:val="single" w:sz="3" w:space="0" w:color="000000"/>
              <w:right w:val="single" w:sz="3" w:space="0" w:color="000000"/>
            </w:tcBorders>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1650</w:t>
            </w:r>
          </w:p>
        </w:tc>
        <w:tc>
          <w:tcPr>
            <w:tcW w:w="1137"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1950</w:t>
            </w:r>
          </w:p>
        </w:tc>
        <w:tc>
          <w:tcPr>
            <w:tcW w:w="1274"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40,00</w:t>
            </w:r>
          </w:p>
        </w:tc>
        <w:tc>
          <w:tcPr>
            <w:tcW w:w="1284"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49,50</w:t>
            </w:r>
          </w:p>
        </w:tc>
        <w:tc>
          <w:tcPr>
            <w:tcW w:w="1407"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87,75</w:t>
            </w:r>
          </w:p>
        </w:tc>
      </w:tr>
      <w:tr w:rsidR="004063B1" w:rsidRPr="00EB220F" w:rsidTr="004063B1">
        <w:tblPrEx>
          <w:tblCellMar>
            <w:top w:w="0" w:type="dxa"/>
            <w:bottom w:w="0" w:type="dxa"/>
          </w:tblCellMar>
        </w:tblPrEx>
        <w:trPr>
          <w:trHeight w:val="1"/>
        </w:trPr>
        <w:tc>
          <w:tcPr>
            <w:tcW w:w="568"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8</w:t>
            </w:r>
          </w:p>
        </w:tc>
        <w:tc>
          <w:tcPr>
            <w:tcW w:w="1989"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b/>
                <w:bCs/>
                <w:color w:val="000000"/>
              </w:rPr>
              <w:t>Коневский</w:t>
            </w:r>
          </w:p>
        </w:tc>
        <w:tc>
          <w:tcPr>
            <w:tcW w:w="1133" w:type="dxa"/>
            <w:tcBorders>
              <w:top w:val="single" w:sz="3" w:space="0" w:color="000000"/>
              <w:left w:val="single" w:sz="3" w:space="0" w:color="000000"/>
              <w:bottom w:val="single" w:sz="3" w:space="0" w:color="000000"/>
              <w:right w:val="single" w:sz="3" w:space="0" w:color="000000"/>
            </w:tcBorders>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820</w:t>
            </w:r>
          </w:p>
        </w:tc>
        <w:tc>
          <w:tcPr>
            <w:tcW w:w="1131" w:type="dxa"/>
            <w:tcBorders>
              <w:top w:val="single" w:sz="3" w:space="0" w:color="000000"/>
              <w:left w:val="single" w:sz="3" w:space="0" w:color="000000"/>
              <w:bottom w:val="single" w:sz="3" w:space="0" w:color="000000"/>
              <w:right w:val="single" w:sz="3" w:space="0" w:color="000000"/>
            </w:tcBorders>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850</w:t>
            </w:r>
          </w:p>
        </w:tc>
        <w:tc>
          <w:tcPr>
            <w:tcW w:w="1137"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1000</w:t>
            </w:r>
          </w:p>
        </w:tc>
        <w:tc>
          <w:tcPr>
            <w:tcW w:w="1274"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20,50</w:t>
            </w:r>
          </w:p>
        </w:tc>
        <w:tc>
          <w:tcPr>
            <w:tcW w:w="1284"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25,50</w:t>
            </w:r>
          </w:p>
        </w:tc>
        <w:tc>
          <w:tcPr>
            <w:tcW w:w="1407"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45,00</w:t>
            </w:r>
          </w:p>
        </w:tc>
      </w:tr>
      <w:tr w:rsidR="004063B1" w:rsidRPr="00EB220F" w:rsidTr="004063B1">
        <w:tblPrEx>
          <w:tblCellMar>
            <w:top w:w="0" w:type="dxa"/>
            <w:bottom w:w="0" w:type="dxa"/>
          </w:tblCellMar>
        </w:tblPrEx>
        <w:trPr>
          <w:trHeight w:val="1"/>
        </w:trPr>
        <w:tc>
          <w:tcPr>
            <w:tcW w:w="568"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9</w:t>
            </w:r>
          </w:p>
        </w:tc>
        <w:tc>
          <w:tcPr>
            <w:tcW w:w="1989"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b/>
                <w:bCs/>
                <w:color w:val="000000"/>
              </w:rPr>
              <w:t>Лобинский</w:t>
            </w:r>
          </w:p>
        </w:tc>
        <w:tc>
          <w:tcPr>
            <w:tcW w:w="1133" w:type="dxa"/>
            <w:tcBorders>
              <w:top w:val="single" w:sz="3" w:space="0" w:color="000000"/>
              <w:left w:val="single" w:sz="3" w:space="0" w:color="000000"/>
              <w:bottom w:val="single" w:sz="3" w:space="0" w:color="000000"/>
              <w:right w:val="single" w:sz="3" w:space="0" w:color="000000"/>
            </w:tcBorders>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840</w:t>
            </w:r>
          </w:p>
        </w:tc>
        <w:tc>
          <w:tcPr>
            <w:tcW w:w="1131" w:type="dxa"/>
            <w:tcBorders>
              <w:top w:val="single" w:sz="3" w:space="0" w:color="000000"/>
              <w:left w:val="single" w:sz="3" w:space="0" w:color="000000"/>
              <w:bottom w:val="single" w:sz="3" w:space="0" w:color="000000"/>
              <w:right w:val="single" w:sz="3" w:space="0" w:color="000000"/>
            </w:tcBorders>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850</w:t>
            </w:r>
          </w:p>
        </w:tc>
        <w:tc>
          <w:tcPr>
            <w:tcW w:w="1137"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1050</w:t>
            </w:r>
          </w:p>
        </w:tc>
        <w:tc>
          <w:tcPr>
            <w:tcW w:w="1274"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21,00</w:t>
            </w:r>
          </w:p>
        </w:tc>
        <w:tc>
          <w:tcPr>
            <w:tcW w:w="1284"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25,50</w:t>
            </w:r>
          </w:p>
        </w:tc>
        <w:tc>
          <w:tcPr>
            <w:tcW w:w="1407"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47,25</w:t>
            </w:r>
          </w:p>
        </w:tc>
      </w:tr>
      <w:tr w:rsidR="004063B1" w:rsidRPr="00EB220F" w:rsidTr="004063B1">
        <w:tblPrEx>
          <w:tblCellMar>
            <w:top w:w="0" w:type="dxa"/>
            <w:bottom w:w="0" w:type="dxa"/>
          </w:tblCellMar>
        </w:tblPrEx>
        <w:trPr>
          <w:trHeight w:val="1"/>
        </w:trPr>
        <w:tc>
          <w:tcPr>
            <w:tcW w:w="568"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10</w:t>
            </w:r>
          </w:p>
        </w:tc>
        <w:tc>
          <w:tcPr>
            <w:tcW w:w="1989"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b/>
                <w:bCs/>
                <w:color w:val="000000"/>
              </w:rPr>
              <w:t>Лотошанский</w:t>
            </w:r>
          </w:p>
        </w:tc>
        <w:tc>
          <w:tcPr>
            <w:tcW w:w="1133" w:type="dxa"/>
            <w:tcBorders>
              <w:top w:val="single" w:sz="3" w:space="0" w:color="000000"/>
              <w:left w:val="single" w:sz="3" w:space="0" w:color="000000"/>
              <w:bottom w:val="single" w:sz="3" w:space="0" w:color="000000"/>
              <w:right w:val="single" w:sz="3" w:space="0" w:color="000000"/>
            </w:tcBorders>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560</w:t>
            </w:r>
          </w:p>
        </w:tc>
        <w:tc>
          <w:tcPr>
            <w:tcW w:w="1131" w:type="dxa"/>
            <w:tcBorders>
              <w:top w:val="single" w:sz="3" w:space="0" w:color="000000"/>
              <w:left w:val="single" w:sz="3" w:space="0" w:color="000000"/>
              <w:bottom w:val="single" w:sz="3" w:space="0" w:color="000000"/>
              <w:right w:val="single" w:sz="3" w:space="0" w:color="000000"/>
            </w:tcBorders>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560</w:t>
            </w:r>
          </w:p>
        </w:tc>
        <w:tc>
          <w:tcPr>
            <w:tcW w:w="1137"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580</w:t>
            </w:r>
          </w:p>
        </w:tc>
        <w:tc>
          <w:tcPr>
            <w:tcW w:w="1274"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14,00</w:t>
            </w:r>
          </w:p>
        </w:tc>
        <w:tc>
          <w:tcPr>
            <w:tcW w:w="1284"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16,80</w:t>
            </w:r>
          </w:p>
        </w:tc>
        <w:tc>
          <w:tcPr>
            <w:tcW w:w="1407"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26,10</w:t>
            </w:r>
          </w:p>
        </w:tc>
      </w:tr>
      <w:tr w:rsidR="004063B1" w:rsidRPr="00EB220F" w:rsidTr="004063B1">
        <w:tblPrEx>
          <w:tblCellMar>
            <w:top w:w="0" w:type="dxa"/>
            <w:bottom w:w="0" w:type="dxa"/>
          </w:tblCellMar>
        </w:tblPrEx>
        <w:trPr>
          <w:trHeight w:val="1"/>
        </w:trPr>
        <w:tc>
          <w:tcPr>
            <w:tcW w:w="568"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11</w:t>
            </w:r>
          </w:p>
        </w:tc>
        <w:tc>
          <w:tcPr>
            <w:tcW w:w="1989"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b/>
                <w:bCs/>
                <w:color w:val="000000"/>
              </w:rPr>
              <w:t>Майский</w:t>
            </w:r>
          </w:p>
        </w:tc>
        <w:tc>
          <w:tcPr>
            <w:tcW w:w="1133" w:type="dxa"/>
            <w:tcBorders>
              <w:top w:val="single" w:sz="3" w:space="0" w:color="000000"/>
              <w:left w:val="single" w:sz="3" w:space="0" w:color="000000"/>
              <w:bottom w:val="single" w:sz="3" w:space="0" w:color="000000"/>
              <w:right w:val="single" w:sz="3" w:space="0" w:color="000000"/>
            </w:tcBorders>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1480</w:t>
            </w:r>
          </w:p>
        </w:tc>
        <w:tc>
          <w:tcPr>
            <w:tcW w:w="1131" w:type="dxa"/>
            <w:tcBorders>
              <w:top w:val="single" w:sz="3" w:space="0" w:color="000000"/>
              <w:left w:val="single" w:sz="3" w:space="0" w:color="000000"/>
              <w:bottom w:val="single" w:sz="3" w:space="0" w:color="000000"/>
              <w:right w:val="single" w:sz="3" w:space="0" w:color="000000"/>
            </w:tcBorders>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1550</w:t>
            </w:r>
          </w:p>
        </w:tc>
        <w:tc>
          <w:tcPr>
            <w:tcW w:w="1137"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1800</w:t>
            </w:r>
          </w:p>
        </w:tc>
        <w:tc>
          <w:tcPr>
            <w:tcW w:w="1274"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37,00</w:t>
            </w:r>
          </w:p>
        </w:tc>
        <w:tc>
          <w:tcPr>
            <w:tcW w:w="1284"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46,50</w:t>
            </w:r>
          </w:p>
        </w:tc>
        <w:tc>
          <w:tcPr>
            <w:tcW w:w="1407"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81,00</w:t>
            </w:r>
          </w:p>
        </w:tc>
      </w:tr>
      <w:tr w:rsidR="004063B1" w:rsidRPr="00EB220F" w:rsidTr="004063B1">
        <w:tblPrEx>
          <w:tblCellMar>
            <w:top w:w="0" w:type="dxa"/>
            <w:bottom w:w="0" w:type="dxa"/>
          </w:tblCellMar>
        </w:tblPrEx>
        <w:trPr>
          <w:trHeight w:val="1"/>
        </w:trPr>
        <w:tc>
          <w:tcPr>
            <w:tcW w:w="568"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12</w:t>
            </w:r>
          </w:p>
        </w:tc>
        <w:tc>
          <w:tcPr>
            <w:tcW w:w="1989"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b/>
                <w:bCs/>
                <w:color w:val="000000"/>
              </w:rPr>
              <w:t>Мохнатолого</w:t>
            </w:r>
            <w:r w:rsidRPr="00EB220F">
              <w:rPr>
                <w:rFonts w:ascii="Times New Roman CYR" w:hAnsi="Times New Roman CYR" w:cs="Times New Roman CYR"/>
                <w:b/>
                <w:bCs/>
                <w:color w:val="000000"/>
              </w:rPr>
              <w:t>в</w:t>
            </w:r>
            <w:r w:rsidRPr="00EB220F">
              <w:rPr>
                <w:rFonts w:ascii="Times New Roman CYR" w:hAnsi="Times New Roman CYR" w:cs="Times New Roman CYR"/>
                <w:b/>
                <w:bCs/>
                <w:color w:val="000000"/>
              </w:rPr>
              <w:t>ский</w:t>
            </w:r>
          </w:p>
        </w:tc>
        <w:tc>
          <w:tcPr>
            <w:tcW w:w="1133" w:type="dxa"/>
            <w:tcBorders>
              <w:top w:val="single" w:sz="3" w:space="0" w:color="000000"/>
              <w:left w:val="single" w:sz="3" w:space="0" w:color="000000"/>
              <w:bottom w:val="single" w:sz="3" w:space="0" w:color="000000"/>
              <w:right w:val="single" w:sz="3" w:space="0" w:color="000000"/>
            </w:tcBorders>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1730</w:t>
            </w:r>
          </w:p>
        </w:tc>
        <w:tc>
          <w:tcPr>
            <w:tcW w:w="1131" w:type="dxa"/>
            <w:tcBorders>
              <w:top w:val="single" w:sz="3" w:space="0" w:color="000000"/>
              <w:left w:val="single" w:sz="3" w:space="0" w:color="000000"/>
              <w:bottom w:val="single" w:sz="3" w:space="0" w:color="000000"/>
              <w:right w:val="single" w:sz="3" w:space="0" w:color="000000"/>
            </w:tcBorders>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1750</w:t>
            </w:r>
          </w:p>
        </w:tc>
        <w:tc>
          <w:tcPr>
            <w:tcW w:w="1137"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1950</w:t>
            </w:r>
          </w:p>
        </w:tc>
        <w:tc>
          <w:tcPr>
            <w:tcW w:w="1274"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43,25</w:t>
            </w:r>
          </w:p>
        </w:tc>
        <w:tc>
          <w:tcPr>
            <w:tcW w:w="1284"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52,50</w:t>
            </w:r>
          </w:p>
        </w:tc>
        <w:tc>
          <w:tcPr>
            <w:tcW w:w="1407"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87750</w:t>
            </w:r>
          </w:p>
        </w:tc>
      </w:tr>
      <w:tr w:rsidR="004063B1" w:rsidRPr="00EB220F" w:rsidTr="004063B1">
        <w:tblPrEx>
          <w:tblCellMar>
            <w:top w:w="0" w:type="dxa"/>
            <w:bottom w:w="0" w:type="dxa"/>
          </w:tblCellMar>
        </w:tblPrEx>
        <w:trPr>
          <w:trHeight w:val="1"/>
        </w:trPr>
        <w:tc>
          <w:tcPr>
            <w:tcW w:w="568"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13</w:t>
            </w:r>
          </w:p>
        </w:tc>
        <w:tc>
          <w:tcPr>
            <w:tcW w:w="1989"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b/>
                <w:bCs/>
                <w:color w:val="000000"/>
              </w:rPr>
              <w:t>Нижнечерем</w:t>
            </w:r>
            <w:r w:rsidRPr="00EB220F">
              <w:rPr>
                <w:rFonts w:ascii="Times New Roman CYR" w:hAnsi="Times New Roman CYR" w:cs="Times New Roman CYR"/>
                <w:b/>
                <w:bCs/>
                <w:color w:val="000000"/>
              </w:rPr>
              <w:t>о</w:t>
            </w:r>
            <w:r w:rsidRPr="00EB220F">
              <w:rPr>
                <w:rFonts w:ascii="Times New Roman CYR" w:hAnsi="Times New Roman CYR" w:cs="Times New Roman CYR"/>
                <w:b/>
                <w:bCs/>
                <w:color w:val="000000"/>
              </w:rPr>
              <w:t>шинский</w:t>
            </w:r>
          </w:p>
        </w:tc>
        <w:tc>
          <w:tcPr>
            <w:tcW w:w="1133" w:type="dxa"/>
            <w:tcBorders>
              <w:top w:val="single" w:sz="3" w:space="0" w:color="000000"/>
              <w:left w:val="single" w:sz="3" w:space="0" w:color="000000"/>
              <w:bottom w:val="single" w:sz="3" w:space="0" w:color="000000"/>
              <w:right w:val="single" w:sz="3" w:space="0" w:color="000000"/>
            </w:tcBorders>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890</w:t>
            </w:r>
          </w:p>
        </w:tc>
        <w:tc>
          <w:tcPr>
            <w:tcW w:w="1131" w:type="dxa"/>
            <w:tcBorders>
              <w:top w:val="single" w:sz="3" w:space="0" w:color="000000"/>
              <w:left w:val="single" w:sz="3" w:space="0" w:color="000000"/>
              <w:bottom w:val="single" w:sz="3" w:space="0" w:color="000000"/>
              <w:right w:val="single" w:sz="3" w:space="0" w:color="000000"/>
            </w:tcBorders>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900</w:t>
            </w:r>
          </w:p>
        </w:tc>
        <w:tc>
          <w:tcPr>
            <w:tcW w:w="1137"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1100</w:t>
            </w:r>
          </w:p>
        </w:tc>
        <w:tc>
          <w:tcPr>
            <w:tcW w:w="1274"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22,25</w:t>
            </w:r>
          </w:p>
        </w:tc>
        <w:tc>
          <w:tcPr>
            <w:tcW w:w="1284"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27,00</w:t>
            </w:r>
          </w:p>
        </w:tc>
        <w:tc>
          <w:tcPr>
            <w:tcW w:w="1407"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49,50</w:t>
            </w:r>
          </w:p>
        </w:tc>
      </w:tr>
      <w:tr w:rsidR="004063B1" w:rsidRPr="00EB220F" w:rsidTr="004063B1">
        <w:tblPrEx>
          <w:tblCellMar>
            <w:top w:w="0" w:type="dxa"/>
            <w:bottom w:w="0" w:type="dxa"/>
          </w:tblCellMar>
        </w:tblPrEx>
        <w:trPr>
          <w:trHeight w:val="1"/>
        </w:trPr>
        <w:tc>
          <w:tcPr>
            <w:tcW w:w="568"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14</w:t>
            </w:r>
          </w:p>
        </w:tc>
        <w:tc>
          <w:tcPr>
            <w:tcW w:w="1989"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b/>
                <w:bCs/>
                <w:color w:val="000000"/>
              </w:rPr>
              <w:t>Октябрьский</w:t>
            </w:r>
          </w:p>
        </w:tc>
        <w:tc>
          <w:tcPr>
            <w:tcW w:w="1133" w:type="dxa"/>
            <w:tcBorders>
              <w:top w:val="single" w:sz="3" w:space="0" w:color="000000"/>
              <w:left w:val="single" w:sz="3" w:space="0" w:color="000000"/>
              <w:bottom w:val="single" w:sz="3" w:space="0" w:color="000000"/>
              <w:right w:val="single" w:sz="3" w:space="0" w:color="000000"/>
            </w:tcBorders>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1400</w:t>
            </w:r>
          </w:p>
        </w:tc>
        <w:tc>
          <w:tcPr>
            <w:tcW w:w="1131" w:type="dxa"/>
            <w:tcBorders>
              <w:top w:val="single" w:sz="3" w:space="0" w:color="000000"/>
              <w:left w:val="single" w:sz="3" w:space="0" w:color="000000"/>
              <w:bottom w:val="single" w:sz="3" w:space="0" w:color="000000"/>
              <w:right w:val="single" w:sz="3" w:space="0" w:color="000000"/>
            </w:tcBorders>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1500</w:t>
            </w:r>
          </w:p>
        </w:tc>
        <w:tc>
          <w:tcPr>
            <w:tcW w:w="1137"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1750</w:t>
            </w:r>
          </w:p>
        </w:tc>
        <w:tc>
          <w:tcPr>
            <w:tcW w:w="1274"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35,00</w:t>
            </w:r>
          </w:p>
        </w:tc>
        <w:tc>
          <w:tcPr>
            <w:tcW w:w="1284"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45,00</w:t>
            </w:r>
          </w:p>
        </w:tc>
        <w:tc>
          <w:tcPr>
            <w:tcW w:w="1407"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78,75</w:t>
            </w:r>
          </w:p>
        </w:tc>
      </w:tr>
      <w:tr w:rsidR="004063B1" w:rsidRPr="00EB220F" w:rsidTr="004063B1">
        <w:tblPrEx>
          <w:tblCellMar>
            <w:top w:w="0" w:type="dxa"/>
            <w:bottom w:w="0" w:type="dxa"/>
          </w:tblCellMar>
        </w:tblPrEx>
        <w:trPr>
          <w:trHeight w:val="1"/>
        </w:trPr>
        <w:tc>
          <w:tcPr>
            <w:tcW w:w="568"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15</w:t>
            </w:r>
          </w:p>
        </w:tc>
        <w:tc>
          <w:tcPr>
            <w:tcW w:w="1989"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b/>
                <w:bCs/>
                <w:color w:val="000000"/>
              </w:rPr>
              <w:t>Орехово-Логовский</w:t>
            </w:r>
          </w:p>
        </w:tc>
        <w:tc>
          <w:tcPr>
            <w:tcW w:w="1133" w:type="dxa"/>
            <w:tcBorders>
              <w:top w:val="single" w:sz="3" w:space="0" w:color="000000"/>
              <w:left w:val="single" w:sz="3" w:space="0" w:color="000000"/>
              <w:bottom w:val="single" w:sz="3" w:space="0" w:color="000000"/>
              <w:right w:val="single" w:sz="3" w:space="0" w:color="000000"/>
            </w:tcBorders>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1000</w:t>
            </w:r>
          </w:p>
        </w:tc>
        <w:tc>
          <w:tcPr>
            <w:tcW w:w="1131" w:type="dxa"/>
            <w:tcBorders>
              <w:top w:val="single" w:sz="3" w:space="0" w:color="000000"/>
              <w:left w:val="single" w:sz="3" w:space="0" w:color="000000"/>
              <w:bottom w:val="single" w:sz="3" w:space="0" w:color="000000"/>
              <w:right w:val="single" w:sz="3" w:space="0" w:color="000000"/>
            </w:tcBorders>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1050</w:t>
            </w:r>
          </w:p>
        </w:tc>
        <w:tc>
          <w:tcPr>
            <w:tcW w:w="1137"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1120</w:t>
            </w:r>
          </w:p>
        </w:tc>
        <w:tc>
          <w:tcPr>
            <w:tcW w:w="1274"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25,00</w:t>
            </w:r>
          </w:p>
        </w:tc>
        <w:tc>
          <w:tcPr>
            <w:tcW w:w="1284"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31,50</w:t>
            </w:r>
          </w:p>
        </w:tc>
        <w:tc>
          <w:tcPr>
            <w:tcW w:w="1407"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50,40</w:t>
            </w:r>
          </w:p>
        </w:tc>
      </w:tr>
      <w:tr w:rsidR="004063B1" w:rsidRPr="00EB220F" w:rsidTr="004063B1">
        <w:tblPrEx>
          <w:tblCellMar>
            <w:top w:w="0" w:type="dxa"/>
            <w:bottom w:w="0" w:type="dxa"/>
          </w:tblCellMar>
        </w:tblPrEx>
        <w:trPr>
          <w:trHeight w:val="1"/>
        </w:trPr>
        <w:tc>
          <w:tcPr>
            <w:tcW w:w="568"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16</w:t>
            </w:r>
          </w:p>
        </w:tc>
        <w:tc>
          <w:tcPr>
            <w:tcW w:w="1989" w:type="dxa"/>
            <w:tcBorders>
              <w:top w:val="single" w:sz="3" w:space="0" w:color="000000"/>
              <w:left w:val="single" w:sz="3" w:space="0" w:color="000000"/>
              <w:bottom w:val="single" w:sz="3" w:space="0" w:color="000000"/>
              <w:right w:val="single" w:sz="3" w:space="0" w:color="000000"/>
            </w:tcBorders>
            <w:shd w:val="clear" w:color="000000" w:fill="FFFFFF"/>
            <w:vAlign w:val="bottom"/>
          </w:tcPr>
          <w:p w:rsidR="004063B1" w:rsidRPr="00EB220F" w:rsidRDefault="004063B1" w:rsidP="004063B1">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b/>
                <w:bCs/>
                <w:color w:val="000000"/>
              </w:rPr>
              <w:t>Половинский</w:t>
            </w:r>
          </w:p>
        </w:tc>
        <w:tc>
          <w:tcPr>
            <w:tcW w:w="1133" w:type="dxa"/>
            <w:tcBorders>
              <w:top w:val="single" w:sz="3" w:space="0" w:color="000000"/>
              <w:left w:val="single" w:sz="3" w:space="0" w:color="000000"/>
              <w:bottom w:val="single" w:sz="3" w:space="0" w:color="000000"/>
              <w:right w:val="single" w:sz="3" w:space="0" w:color="000000"/>
            </w:tcBorders>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3320</w:t>
            </w:r>
          </w:p>
        </w:tc>
        <w:tc>
          <w:tcPr>
            <w:tcW w:w="1131" w:type="dxa"/>
            <w:tcBorders>
              <w:top w:val="single" w:sz="3" w:space="0" w:color="000000"/>
              <w:left w:val="single" w:sz="3" w:space="0" w:color="000000"/>
              <w:bottom w:val="single" w:sz="3" w:space="0" w:color="000000"/>
              <w:right w:val="single" w:sz="3" w:space="0" w:color="000000"/>
            </w:tcBorders>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3600</w:t>
            </w:r>
          </w:p>
        </w:tc>
        <w:tc>
          <w:tcPr>
            <w:tcW w:w="1137"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3950</w:t>
            </w:r>
          </w:p>
        </w:tc>
        <w:tc>
          <w:tcPr>
            <w:tcW w:w="1274"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83,00</w:t>
            </w:r>
          </w:p>
        </w:tc>
        <w:tc>
          <w:tcPr>
            <w:tcW w:w="1284"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108,00</w:t>
            </w:r>
          </w:p>
        </w:tc>
        <w:tc>
          <w:tcPr>
            <w:tcW w:w="1407"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177,75</w:t>
            </w:r>
          </w:p>
        </w:tc>
      </w:tr>
      <w:tr w:rsidR="004063B1" w:rsidRPr="00EB220F" w:rsidTr="004063B1">
        <w:tblPrEx>
          <w:tblCellMar>
            <w:top w:w="0" w:type="dxa"/>
            <w:bottom w:w="0" w:type="dxa"/>
          </w:tblCellMar>
        </w:tblPrEx>
        <w:trPr>
          <w:trHeight w:val="1"/>
        </w:trPr>
        <w:tc>
          <w:tcPr>
            <w:tcW w:w="568"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17</w:t>
            </w:r>
          </w:p>
        </w:tc>
        <w:tc>
          <w:tcPr>
            <w:tcW w:w="1989" w:type="dxa"/>
            <w:tcBorders>
              <w:top w:val="single" w:sz="3" w:space="0" w:color="000000"/>
              <w:left w:val="single" w:sz="3" w:space="0" w:color="000000"/>
              <w:bottom w:val="single" w:sz="3" w:space="0" w:color="000000"/>
              <w:right w:val="single" w:sz="3" w:space="0" w:color="000000"/>
            </w:tcBorders>
            <w:shd w:val="clear" w:color="000000" w:fill="FFFFFF"/>
            <w:vAlign w:val="bottom"/>
          </w:tcPr>
          <w:p w:rsidR="004063B1" w:rsidRPr="00EB220F" w:rsidRDefault="004063B1" w:rsidP="004063B1">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b/>
                <w:bCs/>
                <w:color w:val="000000"/>
              </w:rPr>
              <w:t>Полойский</w:t>
            </w:r>
          </w:p>
        </w:tc>
        <w:tc>
          <w:tcPr>
            <w:tcW w:w="1133" w:type="dxa"/>
            <w:tcBorders>
              <w:top w:val="single" w:sz="3" w:space="0" w:color="000000"/>
              <w:left w:val="single" w:sz="3" w:space="0" w:color="000000"/>
              <w:bottom w:val="single" w:sz="3" w:space="0" w:color="000000"/>
              <w:right w:val="single" w:sz="3" w:space="0" w:color="000000"/>
            </w:tcBorders>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1270</w:t>
            </w:r>
          </w:p>
        </w:tc>
        <w:tc>
          <w:tcPr>
            <w:tcW w:w="1131" w:type="dxa"/>
            <w:tcBorders>
              <w:top w:val="single" w:sz="3" w:space="0" w:color="000000"/>
              <w:left w:val="single" w:sz="3" w:space="0" w:color="000000"/>
              <w:bottom w:val="single" w:sz="3" w:space="0" w:color="000000"/>
              <w:right w:val="single" w:sz="3" w:space="0" w:color="000000"/>
            </w:tcBorders>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1380</w:t>
            </w:r>
          </w:p>
        </w:tc>
        <w:tc>
          <w:tcPr>
            <w:tcW w:w="1137"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1750</w:t>
            </w:r>
          </w:p>
        </w:tc>
        <w:tc>
          <w:tcPr>
            <w:tcW w:w="1274"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31,75</w:t>
            </w:r>
          </w:p>
        </w:tc>
        <w:tc>
          <w:tcPr>
            <w:tcW w:w="1284"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41,40</w:t>
            </w:r>
          </w:p>
        </w:tc>
        <w:tc>
          <w:tcPr>
            <w:tcW w:w="1407"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78,75</w:t>
            </w:r>
          </w:p>
        </w:tc>
      </w:tr>
      <w:tr w:rsidR="004063B1" w:rsidRPr="00EB220F" w:rsidTr="004063B1">
        <w:tblPrEx>
          <w:tblCellMar>
            <w:top w:w="0" w:type="dxa"/>
            <w:bottom w:w="0" w:type="dxa"/>
          </w:tblCellMar>
        </w:tblPrEx>
        <w:trPr>
          <w:trHeight w:val="1"/>
        </w:trPr>
        <w:tc>
          <w:tcPr>
            <w:tcW w:w="568"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18</w:t>
            </w:r>
          </w:p>
        </w:tc>
        <w:tc>
          <w:tcPr>
            <w:tcW w:w="1989"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b/>
                <w:bCs/>
                <w:color w:val="000000"/>
              </w:rPr>
              <w:t>Садовский</w:t>
            </w:r>
          </w:p>
        </w:tc>
        <w:tc>
          <w:tcPr>
            <w:tcW w:w="1133" w:type="dxa"/>
            <w:tcBorders>
              <w:top w:val="single" w:sz="3" w:space="0" w:color="000000"/>
              <w:left w:val="single" w:sz="3" w:space="0" w:color="000000"/>
              <w:bottom w:val="single" w:sz="3" w:space="0" w:color="000000"/>
              <w:right w:val="single" w:sz="3" w:space="0" w:color="000000"/>
            </w:tcBorders>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995</w:t>
            </w:r>
          </w:p>
        </w:tc>
        <w:tc>
          <w:tcPr>
            <w:tcW w:w="1131" w:type="dxa"/>
            <w:tcBorders>
              <w:top w:val="single" w:sz="3" w:space="0" w:color="000000"/>
              <w:left w:val="single" w:sz="3" w:space="0" w:color="000000"/>
              <w:bottom w:val="single" w:sz="3" w:space="0" w:color="000000"/>
              <w:right w:val="single" w:sz="3" w:space="0" w:color="000000"/>
            </w:tcBorders>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1000</w:t>
            </w:r>
          </w:p>
        </w:tc>
        <w:tc>
          <w:tcPr>
            <w:tcW w:w="1137"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1100</w:t>
            </w:r>
          </w:p>
        </w:tc>
        <w:tc>
          <w:tcPr>
            <w:tcW w:w="1274"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24,88</w:t>
            </w:r>
          </w:p>
        </w:tc>
        <w:tc>
          <w:tcPr>
            <w:tcW w:w="1284"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30,00</w:t>
            </w:r>
          </w:p>
        </w:tc>
        <w:tc>
          <w:tcPr>
            <w:tcW w:w="1407"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49,50</w:t>
            </w:r>
          </w:p>
        </w:tc>
      </w:tr>
      <w:tr w:rsidR="004063B1" w:rsidRPr="00EB220F" w:rsidTr="004063B1">
        <w:tblPrEx>
          <w:tblCellMar>
            <w:top w:w="0" w:type="dxa"/>
            <w:bottom w:w="0" w:type="dxa"/>
          </w:tblCellMar>
        </w:tblPrEx>
        <w:trPr>
          <w:trHeight w:val="1"/>
        </w:trPr>
        <w:tc>
          <w:tcPr>
            <w:tcW w:w="568"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19</w:t>
            </w:r>
          </w:p>
        </w:tc>
        <w:tc>
          <w:tcPr>
            <w:tcW w:w="1989"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b/>
                <w:bCs/>
                <w:color w:val="000000"/>
              </w:rPr>
              <w:t>Светловский</w:t>
            </w:r>
          </w:p>
        </w:tc>
        <w:tc>
          <w:tcPr>
            <w:tcW w:w="1133" w:type="dxa"/>
            <w:tcBorders>
              <w:top w:val="single" w:sz="3" w:space="0" w:color="000000"/>
              <w:left w:val="single" w:sz="3" w:space="0" w:color="000000"/>
              <w:bottom w:val="single" w:sz="3" w:space="0" w:color="000000"/>
              <w:right w:val="single" w:sz="3" w:space="0" w:color="000000"/>
            </w:tcBorders>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570</w:t>
            </w:r>
          </w:p>
        </w:tc>
        <w:tc>
          <w:tcPr>
            <w:tcW w:w="1131" w:type="dxa"/>
            <w:tcBorders>
              <w:top w:val="single" w:sz="3" w:space="0" w:color="000000"/>
              <w:left w:val="single" w:sz="3" w:space="0" w:color="000000"/>
              <w:bottom w:val="single" w:sz="3" w:space="0" w:color="000000"/>
              <w:right w:val="single" w:sz="3" w:space="0" w:color="000000"/>
            </w:tcBorders>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580</w:t>
            </w:r>
          </w:p>
        </w:tc>
        <w:tc>
          <w:tcPr>
            <w:tcW w:w="1137"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600</w:t>
            </w:r>
          </w:p>
        </w:tc>
        <w:tc>
          <w:tcPr>
            <w:tcW w:w="1274"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14,25</w:t>
            </w:r>
          </w:p>
        </w:tc>
        <w:tc>
          <w:tcPr>
            <w:tcW w:w="1284"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17,40</w:t>
            </w:r>
          </w:p>
        </w:tc>
        <w:tc>
          <w:tcPr>
            <w:tcW w:w="1407"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color w:val="000000"/>
                <w:lang w:val="en-US"/>
              </w:rPr>
              <w:t>27,00</w:t>
            </w:r>
          </w:p>
        </w:tc>
      </w:tr>
      <w:tr w:rsidR="004063B1" w:rsidRPr="00EB220F" w:rsidTr="004063B1">
        <w:tblPrEx>
          <w:tblCellMar>
            <w:top w:w="0" w:type="dxa"/>
            <w:bottom w:w="0" w:type="dxa"/>
          </w:tblCellMar>
        </w:tblPrEx>
        <w:trPr>
          <w:trHeight w:val="1"/>
        </w:trPr>
        <w:tc>
          <w:tcPr>
            <w:tcW w:w="568"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p>
        </w:tc>
        <w:tc>
          <w:tcPr>
            <w:tcW w:w="1989"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b/>
                <w:bCs/>
                <w:color w:val="000000"/>
              </w:rPr>
              <w:t>Итого:</w:t>
            </w:r>
          </w:p>
        </w:tc>
        <w:tc>
          <w:tcPr>
            <w:tcW w:w="1133" w:type="dxa"/>
            <w:tcBorders>
              <w:top w:val="single" w:sz="3" w:space="0" w:color="000000"/>
              <w:left w:val="single" w:sz="3" w:space="0" w:color="000000"/>
              <w:bottom w:val="single" w:sz="3" w:space="0" w:color="000000"/>
              <w:right w:val="single" w:sz="3" w:space="0" w:color="000000"/>
            </w:tcBorders>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b/>
                <w:bCs/>
                <w:color w:val="000000"/>
                <w:lang w:val="en-US"/>
              </w:rPr>
              <w:t>32600</w:t>
            </w:r>
          </w:p>
        </w:tc>
        <w:tc>
          <w:tcPr>
            <w:tcW w:w="1131" w:type="dxa"/>
            <w:tcBorders>
              <w:top w:val="single" w:sz="3" w:space="0" w:color="000000"/>
              <w:left w:val="single" w:sz="3" w:space="0" w:color="000000"/>
              <w:bottom w:val="single" w:sz="3" w:space="0" w:color="000000"/>
              <w:right w:val="single" w:sz="3" w:space="0" w:color="000000"/>
            </w:tcBorders>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b/>
                <w:bCs/>
                <w:color w:val="000000"/>
                <w:lang w:val="en-US"/>
              </w:rPr>
              <w:t>35000</w:t>
            </w:r>
          </w:p>
        </w:tc>
        <w:tc>
          <w:tcPr>
            <w:tcW w:w="1137"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b/>
                <w:bCs/>
                <w:color w:val="000000"/>
                <w:lang w:val="en-US"/>
              </w:rPr>
              <w:t>40000</w:t>
            </w:r>
          </w:p>
        </w:tc>
        <w:tc>
          <w:tcPr>
            <w:tcW w:w="1274"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b/>
                <w:bCs/>
                <w:color w:val="000000"/>
                <w:lang w:val="en-US"/>
              </w:rPr>
              <w:t>815,00</w:t>
            </w:r>
          </w:p>
        </w:tc>
        <w:tc>
          <w:tcPr>
            <w:tcW w:w="1284"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b/>
                <w:bCs/>
                <w:color w:val="000000"/>
                <w:lang w:val="en-US"/>
              </w:rPr>
              <w:t>1050,00</w:t>
            </w:r>
          </w:p>
        </w:tc>
        <w:tc>
          <w:tcPr>
            <w:tcW w:w="1407" w:type="dxa"/>
            <w:tcBorders>
              <w:top w:val="single" w:sz="3" w:space="0" w:color="000000"/>
              <w:left w:val="single" w:sz="3" w:space="0" w:color="000000"/>
              <w:bottom w:val="single" w:sz="3" w:space="0" w:color="000000"/>
              <w:right w:val="single" w:sz="3" w:space="0" w:color="000000"/>
            </w:tcBorders>
            <w:shd w:val="clear" w:color="000000" w:fill="FFFFFF"/>
          </w:tcPr>
          <w:p w:rsidR="004063B1" w:rsidRPr="00EB220F" w:rsidRDefault="004063B1" w:rsidP="004063B1">
            <w:pPr>
              <w:autoSpaceDE w:val="0"/>
              <w:autoSpaceDN w:val="0"/>
              <w:adjustRightInd w:val="0"/>
              <w:jc w:val="center"/>
              <w:rPr>
                <w:rFonts w:ascii="Calibri" w:hAnsi="Calibri" w:cs="Calibri"/>
                <w:color w:val="000000"/>
                <w:sz w:val="22"/>
                <w:szCs w:val="22"/>
                <w:lang w:val="en-US"/>
              </w:rPr>
            </w:pPr>
            <w:r w:rsidRPr="00EB220F">
              <w:rPr>
                <w:b/>
                <w:bCs/>
                <w:color w:val="000000"/>
                <w:lang w:val="en-US"/>
              </w:rPr>
              <w:t>1800,00</w:t>
            </w:r>
          </w:p>
        </w:tc>
      </w:tr>
    </w:tbl>
    <w:p w:rsidR="004063B1" w:rsidRPr="00EB220F" w:rsidRDefault="004063B1" w:rsidP="004063B1">
      <w:pPr>
        <w:tabs>
          <w:tab w:val="left" w:pos="1418"/>
        </w:tabs>
        <w:ind w:firstLine="737"/>
        <w:jc w:val="both"/>
        <w:rPr>
          <w:color w:val="000000"/>
        </w:rPr>
      </w:pPr>
    </w:p>
    <w:p w:rsidR="004063B1" w:rsidRPr="00EB220F" w:rsidRDefault="004063B1" w:rsidP="004063B1">
      <w:pPr>
        <w:tabs>
          <w:tab w:val="left" w:pos="1418"/>
        </w:tabs>
        <w:ind w:firstLine="737"/>
        <w:jc w:val="both"/>
        <w:rPr>
          <w:color w:val="000000"/>
        </w:rPr>
      </w:pPr>
      <w:r w:rsidRPr="00EB220F">
        <w:rPr>
          <w:color w:val="000000"/>
        </w:rPr>
        <w:t>На территории Краснозерского района действуют региональные адресные пр</w:t>
      </w:r>
      <w:r w:rsidRPr="00EB220F">
        <w:rPr>
          <w:color w:val="000000"/>
        </w:rPr>
        <w:t>о</w:t>
      </w:r>
      <w:r w:rsidRPr="00EB220F">
        <w:rPr>
          <w:color w:val="000000"/>
        </w:rPr>
        <w:t>граммы Новосибирской области по переселению граждан из аварийного жилищного фонда, разработанные в рамках Федерального закона от 21.07.2007 № 185-ФЗ «О Фонде с</w:t>
      </w:r>
      <w:r w:rsidRPr="00EB220F">
        <w:rPr>
          <w:color w:val="000000"/>
        </w:rPr>
        <w:t>о</w:t>
      </w:r>
      <w:r w:rsidRPr="00EB220F">
        <w:rPr>
          <w:color w:val="000000"/>
        </w:rPr>
        <w:t>действия реформированию жилищно-коммунального хозяйства» (далее – региональные а</w:t>
      </w:r>
      <w:r w:rsidRPr="00EB220F">
        <w:rPr>
          <w:color w:val="000000"/>
        </w:rPr>
        <w:t>д</w:t>
      </w:r>
      <w:r w:rsidRPr="00EB220F">
        <w:rPr>
          <w:color w:val="000000"/>
        </w:rPr>
        <w:t>ресные программы).</w:t>
      </w:r>
    </w:p>
    <w:p w:rsidR="004063B1" w:rsidRPr="00EB220F" w:rsidRDefault="004063B1" w:rsidP="004063B1">
      <w:pPr>
        <w:tabs>
          <w:tab w:val="left" w:pos="1418"/>
        </w:tabs>
        <w:ind w:firstLine="737"/>
        <w:jc w:val="both"/>
        <w:rPr>
          <w:color w:val="000000"/>
        </w:rPr>
      </w:pPr>
      <w:r w:rsidRPr="00EB220F">
        <w:rPr>
          <w:color w:val="000000"/>
        </w:rPr>
        <w:t xml:space="preserve">Всоответствии с программой - </w:t>
      </w:r>
      <w:r w:rsidRPr="00EB220F">
        <w:rPr>
          <w:bCs/>
          <w:color w:val="000000"/>
        </w:rPr>
        <w:t>«Реализация ПНП «Доступное и комфортное ж</w:t>
      </w:r>
      <w:r w:rsidRPr="00EB220F">
        <w:rPr>
          <w:bCs/>
          <w:color w:val="000000"/>
        </w:rPr>
        <w:t>и</w:t>
      </w:r>
      <w:r w:rsidRPr="00EB220F">
        <w:rPr>
          <w:bCs/>
          <w:color w:val="000000"/>
        </w:rPr>
        <w:t>лье- Гражданам России»</w:t>
      </w:r>
      <w:r w:rsidRPr="00EB220F">
        <w:rPr>
          <w:color w:val="000000"/>
        </w:rPr>
        <w:t xml:space="preserve"> в 2010 году на территории Краснозерского района реализованы две программы перес</w:t>
      </w:r>
      <w:r w:rsidRPr="00EB220F">
        <w:rPr>
          <w:color w:val="000000"/>
        </w:rPr>
        <w:t>е</w:t>
      </w:r>
      <w:r w:rsidRPr="00EB220F">
        <w:rPr>
          <w:color w:val="000000"/>
        </w:rPr>
        <w:t>ления:</w:t>
      </w:r>
    </w:p>
    <w:p w:rsidR="004063B1" w:rsidRPr="00EB220F" w:rsidRDefault="004063B1" w:rsidP="004063B1">
      <w:pPr>
        <w:tabs>
          <w:tab w:val="left" w:pos="1418"/>
        </w:tabs>
        <w:ind w:firstLine="737"/>
        <w:jc w:val="both"/>
        <w:rPr>
          <w:color w:val="000000"/>
        </w:rPr>
      </w:pPr>
      <w:r w:rsidRPr="00EB220F">
        <w:rPr>
          <w:color w:val="000000"/>
        </w:rPr>
        <w:t xml:space="preserve">- муниципальная программя </w:t>
      </w:r>
      <w:r w:rsidRPr="00EB220F">
        <w:rPr>
          <w:b/>
          <w:bCs/>
          <w:i/>
          <w:iCs/>
          <w:color w:val="000000"/>
        </w:rPr>
        <w:t>"Обеспечение жильем молодых семей в Краснозе</w:t>
      </w:r>
      <w:r w:rsidRPr="00EB220F">
        <w:rPr>
          <w:b/>
          <w:bCs/>
          <w:i/>
          <w:iCs/>
          <w:color w:val="000000"/>
        </w:rPr>
        <w:t>р</w:t>
      </w:r>
      <w:r w:rsidRPr="00EB220F">
        <w:rPr>
          <w:b/>
          <w:bCs/>
          <w:i/>
          <w:iCs/>
          <w:color w:val="000000"/>
        </w:rPr>
        <w:t>ском районе на 2006-2011 годы"</w:t>
      </w:r>
      <w:r w:rsidRPr="00EB220F">
        <w:rPr>
          <w:bCs/>
          <w:i/>
          <w:iCs/>
          <w:color w:val="000000"/>
        </w:rPr>
        <w:t xml:space="preserve"> </w:t>
      </w:r>
      <w:r w:rsidRPr="00EB220F">
        <w:rPr>
          <w:bCs/>
          <w:iCs/>
          <w:color w:val="000000"/>
        </w:rPr>
        <w:t>– финансирование РБ.</w:t>
      </w:r>
    </w:p>
    <w:p w:rsidR="004063B1" w:rsidRPr="00EB220F" w:rsidRDefault="004063B1" w:rsidP="004063B1">
      <w:pPr>
        <w:tabs>
          <w:tab w:val="left" w:pos="1418"/>
        </w:tabs>
        <w:ind w:firstLine="737"/>
        <w:jc w:val="both"/>
        <w:rPr>
          <w:color w:val="000000"/>
        </w:rPr>
      </w:pPr>
      <w:r w:rsidRPr="00EB220F">
        <w:rPr>
          <w:color w:val="000000"/>
        </w:rPr>
        <w:t xml:space="preserve">- Федеральная целевая программа </w:t>
      </w:r>
      <w:r w:rsidRPr="00EB220F">
        <w:rPr>
          <w:b/>
          <w:bCs/>
          <w:i/>
          <w:iCs/>
          <w:color w:val="000000"/>
        </w:rPr>
        <w:t xml:space="preserve">"Социальное развитие села до 2012 года </w:t>
      </w:r>
      <w:r w:rsidRPr="00EB220F">
        <w:rPr>
          <w:color w:val="000000"/>
        </w:rPr>
        <w:t xml:space="preserve"> </w:t>
      </w:r>
      <w:r w:rsidRPr="00EB220F">
        <w:rPr>
          <w:bCs/>
          <w:iCs/>
          <w:color w:val="000000"/>
        </w:rPr>
        <w:t>– ф</w:t>
      </w:r>
      <w:r w:rsidRPr="00EB220F">
        <w:rPr>
          <w:bCs/>
          <w:iCs/>
          <w:color w:val="000000"/>
        </w:rPr>
        <w:t>и</w:t>
      </w:r>
      <w:r w:rsidRPr="00EB220F">
        <w:rPr>
          <w:bCs/>
          <w:iCs/>
          <w:color w:val="000000"/>
        </w:rPr>
        <w:t>нансирование ФБ.</w:t>
      </w:r>
    </w:p>
    <w:p w:rsidR="004063B1" w:rsidRPr="00EB220F" w:rsidRDefault="004063B1" w:rsidP="004063B1">
      <w:pPr>
        <w:tabs>
          <w:tab w:val="left" w:pos="1418"/>
        </w:tabs>
        <w:ind w:firstLine="737"/>
        <w:jc w:val="both"/>
        <w:rPr>
          <w:color w:val="000000"/>
        </w:rPr>
      </w:pPr>
      <w:r w:rsidRPr="00EB220F">
        <w:rPr>
          <w:color w:val="000000"/>
        </w:rPr>
        <w:t xml:space="preserve">Кроме этого запланирована реализация программы </w:t>
      </w:r>
      <w:r w:rsidRPr="00EB220F">
        <w:rPr>
          <w:b/>
          <w:bCs/>
          <w:i/>
          <w:iCs/>
          <w:color w:val="000000"/>
        </w:rPr>
        <w:t xml:space="preserve">«Социальное развитие села на 2012-2013 годы» </w:t>
      </w:r>
      <w:r w:rsidRPr="00EB220F">
        <w:rPr>
          <w:bCs/>
          <w:iCs/>
          <w:color w:val="000000"/>
        </w:rPr>
        <w:t>при финансовой поддержке ОБ и субвенций ФБ.</w:t>
      </w:r>
    </w:p>
    <w:p w:rsidR="004063B1" w:rsidRPr="00EB220F" w:rsidRDefault="004063B1" w:rsidP="004063B1">
      <w:pPr>
        <w:tabs>
          <w:tab w:val="left" w:pos="1418"/>
        </w:tabs>
        <w:ind w:firstLine="737"/>
        <w:jc w:val="both"/>
        <w:rPr>
          <w:color w:val="000000"/>
        </w:rPr>
      </w:pPr>
      <w:r w:rsidRPr="00EB220F">
        <w:rPr>
          <w:color w:val="000000"/>
        </w:rPr>
        <w:t>Общий прогнозный объем финансирования мероприятий программ для Краснозе</w:t>
      </w:r>
      <w:r w:rsidRPr="00EB220F">
        <w:rPr>
          <w:color w:val="000000"/>
        </w:rPr>
        <w:t>р</w:t>
      </w:r>
      <w:r w:rsidRPr="00EB220F">
        <w:rPr>
          <w:color w:val="000000"/>
        </w:rPr>
        <w:t>ского района составляет  382799 тыс. рублей, в том числе средства:</w:t>
      </w:r>
    </w:p>
    <w:p w:rsidR="004063B1" w:rsidRPr="00EB220F" w:rsidRDefault="004063B1" w:rsidP="004063B1">
      <w:pPr>
        <w:tabs>
          <w:tab w:val="left" w:pos="1418"/>
        </w:tabs>
        <w:ind w:firstLine="737"/>
        <w:jc w:val="both"/>
        <w:rPr>
          <w:color w:val="000000"/>
        </w:rPr>
      </w:pPr>
      <w:r w:rsidRPr="00EB220F">
        <w:rPr>
          <w:color w:val="000000"/>
        </w:rPr>
        <w:t>областного бюджета  - 83457,7 тыс. рублей;</w:t>
      </w:r>
    </w:p>
    <w:p w:rsidR="004063B1" w:rsidRPr="00EB220F" w:rsidRDefault="004063B1" w:rsidP="004063B1">
      <w:pPr>
        <w:tabs>
          <w:tab w:val="left" w:pos="1418"/>
        </w:tabs>
        <w:ind w:firstLine="737"/>
        <w:jc w:val="both"/>
        <w:rPr>
          <w:color w:val="000000"/>
        </w:rPr>
      </w:pPr>
      <w:r w:rsidRPr="00EB220F">
        <w:rPr>
          <w:color w:val="000000"/>
        </w:rPr>
        <w:t>местных бюджетов – 900  тыс. рублей;</w:t>
      </w:r>
    </w:p>
    <w:p w:rsidR="004063B1" w:rsidRPr="00EB220F" w:rsidRDefault="004063B1" w:rsidP="004063B1">
      <w:pPr>
        <w:tabs>
          <w:tab w:val="left" w:pos="1418"/>
        </w:tabs>
        <w:ind w:firstLine="737"/>
        <w:jc w:val="both"/>
        <w:rPr>
          <w:color w:val="000000"/>
        </w:rPr>
      </w:pPr>
      <w:r w:rsidRPr="00EB220F">
        <w:rPr>
          <w:color w:val="000000"/>
        </w:rPr>
        <w:t>федерального бюджета – 19346 тыс. рублей;</w:t>
      </w:r>
    </w:p>
    <w:p w:rsidR="004063B1" w:rsidRPr="00EB220F" w:rsidRDefault="004063B1" w:rsidP="004063B1">
      <w:pPr>
        <w:tabs>
          <w:tab w:val="left" w:pos="1418"/>
        </w:tabs>
        <w:ind w:firstLine="737"/>
        <w:jc w:val="both"/>
        <w:rPr>
          <w:color w:val="000000"/>
        </w:rPr>
      </w:pPr>
      <w:r w:rsidRPr="00EB220F">
        <w:rPr>
          <w:color w:val="000000"/>
        </w:rPr>
        <w:t>В ходе реализации Программы объемы ее финансирования подлежат ежегодному уточнению с учетом предоставляемой государственной поддержки из федерального бюджета и Фонда, а также возможностей областного бюджета Новосибирской области и местных бюдж</w:t>
      </w:r>
      <w:r w:rsidRPr="00EB220F">
        <w:rPr>
          <w:color w:val="000000"/>
        </w:rPr>
        <w:t>е</w:t>
      </w:r>
      <w:r w:rsidRPr="00EB220F">
        <w:rPr>
          <w:color w:val="000000"/>
        </w:rPr>
        <w:t xml:space="preserve">тов, внебюджетных источников. </w:t>
      </w:r>
    </w:p>
    <w:p w:rsidR="004063B1" w:rsidRPr="00EB220F" w:rsidRDefault="004063B1" w:rsidP="004063B1">
      <w:pPr>
        <w:tabs>
          <w:tab w:val="left" w:pos="1418"/>
        </w:tabs>
        <w:ind w:firstLine="737"/>
        <w:jc w:val="both"/>
        <w:rPr>
          <w:color w:val="000000"/>
        </w:rPr>
      </w:pPr>
      <w:r w:rsidRPr="00EB220F">
        <w:rPr>
          <w:color w:val="000000"/>
        </w:rPr>
        <w:t>В  результате реализации Программы планируется:</w:t>
      </w:r>
    </w:p>
    <w:p w:rsidR="004063B1" w:rsidRPr="00EB220F" w:rsidRDefault="004063B1" w:rsidP="004063B1">
      <w:pPr>
        <w:tabs>
          <w:tab w:val="left" w:pos="1418"/>
        </w:tabs>
        <w:ind w:firstLine="737"/>
        <w:jc w:val="both"/>
        <w:rPr>
          <w:color w:val="000000"/>
        </w:rPr>
      </w:pPr>
      <w:r w:rsidRPr="00EB220F">
        <w:rPr>
          <w:color w:val="000000"/>
        </w:rPr>
        <w:t>-обеспечение жильем граждан, проживающих в сельской местности;</w:t>
      </w:r>
    </w:p>
    <w:p w:rsidR="004063B1" w:rsidRPr="00EB220F" w:rsidRDefault="004063B1" w:rsidP="004063B1">
      <w:pPr>
        <w:tabs>
          <w:tab w:val="left" w:pos="1418"/>
        </w:tabs>
        <w:ind w:firstLine="737"/>
        <w:jc w:val="both"/>
        <w:rPr>
          <w:color w:val="000000"/>
        </w:rPr>
      </w:pPr>
      <w:r w:rsidRPr="00EB220F">
        <w:rPr>
          <w:color w:val="000000"/>
        </w:rPr>
        <w:t>- софинансирование объектов капитального строительства.</w:t>
      </w:r>
    </w:p>
    <w:p w:rsidR="004063B1" w:rsidRPr="00EB220F" w:rsidRDefault="004063B1" w:rsidP="004063B1">
      <w:pPr>
        <w:tabs>
          <w:tab w:val="left" w:pos="1418"/>
        </w:tabs>
        <w:ind w:firstLine="737"/>
        <w:jc w:val="both"/>
        <w:rPr>
          <w:color w:val="000000"/>
        </w:rPr>
      </w:pPr>
    </w:p>
    <w:p w:rsidR="004063B1" w:rsidRPr="00EB220F" w:rsidRDefault="004063B1" w:rsidP="004063B1">
      <w:pPr>
        <w:jc w:val="both"/>
        <w:rPr>
          <w:rFonts w:ascii="Arial" w:hAnsi="Arial" w:cs="Arial"/>
          <w:b/>
          <w:i/>
          <w:color w:val="000000"/>
        </w:rPr>
      </w:pPr>
      <w:r w:rsidRPr="00EB220F">
        <w:rPr>
          <w:rFonts w:ascii="Arial" w:hAnsi="Arial" w:cs="Arial"/>
          <w:b/>
          <w:i/>
          <w:color w:val="000000"/>
        </w:rPr>
        <w:t>3.6. Культурно-бытовое обслуживание</w:t>
      </w:r>
    </w:p>
    <w:p w:rsidR="004063B1" w:rsidRPr="00EB220F" w:rsidRDefault="004063B1" w:rsidP="004063B1">
      <w:pPr>
        <w:autoSpaceDE w:val="0"/>
        <w:autoSpaceDN w:val="0"/>
        <w:adjustRightInd w:val="0"/>
        <w:ind w:firstLine="709"/>
        <w:jc w:val="both"/>
        <w:rPr>
          <w:rFonts w:ascii="TimesNewRomanPSMT" w:hAnsi="TimesNewRomanPSMT" w:cs="TimesNewRomanPSMT"/>
          <w:color w:val="000000"/>
        </w:rPr>
      </w:pPr>
    </w:p>
    <w:p w:rsidR="004063B1" w:rsidRPr="00EB220F" w:rsidRDefault="004063B1" w:rsidP="004063B1">
      <w:pPr>
        <w:jc w:val="both"/>
        <w:rPr>
          <w:rFonts w:ascii="Arial" w:hAnsi="Arial" w:cs="Arial"/>
          <w:b/>
          <w:i/>
          <w:color w:val="000000"/>
        </w:rPr>
      </w:pPr>
      <w:r w:rsidRPr="00EB220F">
        <w:rPr>
          <w:rFonts w:ascii="Arial" w:hAnsi="Arial" w:cs="Arial"/>
          <w:b/>
          <w:i/>
          <w:color w:val="000000"/>
        </w:rPr>
        <w:t>3.6.1. Учреждения образования</w:t>
      </w:r>
    </w:p>
    <w:p w:rsidR="004063B1" w:rsidRPr="00EB220F" w:rsidRDefault="004063B1" w:rsidP="004063B1">
      <w:pPr>
        <w:ind w:firstLine="709"/>
        <w:jc w:val="both"/>
        <w:rPr>
          <w:color w:val="000000"/>
        </w:rPr>
      </w:pPr>
      <w:r w:rsidRPr="00EB220F">
        <w:rPr>
          <w:color w:val="000000"/>
        </w:rPr>
        <w:t>Система образования Краснозерского района представлена 63 образовательными учре</w:t>
      </w:r>
      <w:r w:rsidRPr="00EB220F">
        <w:rPr>
          <w:color w:val="000000"/>
        </w:rPr>
        <w:t>ж</w:t>
      </w:r>
      <w:r w:rsidRPr="00EB220F">
        <w:rPr>
          <w:color w:val="000000"/>
        </w:rPr>
        <w:t>дениями:</w:t>
      </w:r>
    </w:p>
    <w:p w:rsidR="004063B1" w:rsidRPr="00EB220F" w:rsidRDefault="004063B1" w:rsidP="004063B1">
      <w:pPr>
        <w:ind w:firstLine="709"/>
        <w:jc w:val="both"/>
        <w:rPr>
          <w:color w:val="000000"/>
        </w:rPr>
      </w:pPr>
      <w:r w:rsidRPr="00EB220F">
        <w:rPr>
          <w:color w:val="000000"/>
        </w:rPr>
        <w:t>- 33  общеобразовательные школы;</w:t>
      </w:r>
    </w:p>
    <w:p w:rsidR="004063B1" w:rsidRPr="00EB220F" w:rsidRDefault="004063B1" w:rsidP="004063B1">
      <w:pPr>
        <w:ind w:firstLine="709"/>
        <w:jc w:val="both"/>
        <w:rPr>
          <w:color w:val="000000"/>
        </w:rPr>
      </w:pPr>
      <w:r w:rsidRPr="00EB220F">
        <w:rPr>
          <w:color w:val="000000"/>
        </w:rPr>
        <w:t>- 1 вечерняя  общеобразовательная школа;</w:t>
      </w:r>
    </w:p>
    <w:p w:rsidR="004063B1" w:rsidRPr="00EB220F" w:rsidRDefault="004063B1" w:rsidP="004063B1">
      <w:pPr>
        <w:ind w:firstLine="709"/>
        <w:jc w:val="both"/>
        <w:rPr>
          <w:color w:val="000000"/>
        </w:rPr>
      </w:pPr>
      <w:r w:rsidRPr="00EB220F">
        <w:rPr>
          <w:color w:val="000000"/>
        </w:rPr>
        <w:t>- 27 детских дошкольных образовательных учреждений;</w:t>
      </w:r>
    </w:p>
    <w:p w:rsidR="004063B1" w:rsidRPr="00EB220F" w:rsidRDefault="004063B1" w:rsidP="004063B1">
      <w:pPr>
        <w:ind w:firstLine="709"/>
        <w:jc w:val="both"/>
        <w:rPr>
          <w:color w:val="000000"/>
        </w:rPr>
      </w:pPr>
      <w:r w:rsidRPr="00EB220F">
        <w:rPr>
          <w:color w:val="000000"/>
        </w:rPr>
        <w:t>- 2 учреждения дополнительного образования: Дом детского творчества и Красн</w:t>
      </w:r>
      <w:r w:rsidRPr="00EB220F">
        <w:rPr>
          <w:color w:val="000000"/>
        </w:rPr>
        <w:t>о</w:t>
      </w:r>
      <w:r w:rsidRPr="00EB220F">
        <w:rPr>
          <w:color w:val="000000"/>
        </w:rPr>
        <w:t>зерская ДЮСШ.</w:t>
      </w:r>
    </w:p>
    <w:p w:rsidR="004063B1" w:rsidRPr="00EB220F" w:rsidRDefault="004063B1" w:rsidP="004063B1">
      <w:pPr>
        <w:ind w:firstLine="709"/>
        <w:jc w:val="both"/>
        <w:rPr>
          <w:color w:val="000000"/>
        </w:rPr>
      </w:pPr>
      <w:r w:rsidRPr="00EB220F">
        <w:rPr>
          <w:color w:val="000000"/>
        </w:rPr>
        <w:t>В 2009 году образовательные услуги в районе получали 4200 учащихся, в 27 д</w:t>
      </w:r>
      <w:r w:rsidRPr="00EB220F">
        <w:rPr>
          <w:color w:val="000000"/>
        </w:rPr>
        <w:t>о</w:t>
      </w:r>
      <w:r w:rsidRPr="00EB220F">
        <w:rPr>
          <w:color w:val="000000"/>
        </w:rPr>
        <w:t>школьных учреждениях занимались 1258 детей. В доме детского творчества организовано 176 творческих объединений, в которых 1935 детей. В ДЮСШ занималось 876 учащихся.  О высоком уровне педагогических работников района говорит тот факт, что с начала ре</w:t>
      </w:r>
      <w:r w:rsidRPr="00EB220F">
        <w:rPr>
          <w:color w:val="000000"/>
        </w:rPr>
        <w:t>а</w:t>
      </w:r>
      <w:r w:rsidRPr="00EB220F">
        <w:rPr>
          <w:color w:val="000000"/>
        </w:rPr>
        <w:t>лизации национального проекта «Образование» 22 педагога стали победителями конкурса «Лучшие учителя России», в том числе 8 педагогов в 2009 году. Два педагога района пр</w:t>
      </w:r>
      <w:r w:rsidRPr="00EB220F">
        <w:rPr>
          <w:color w:val="000000"/>
        </w:rPr>
        <w:t>и</w:t>
      </w:r>
      <w:r w:rsidRPr="00EB220F">
        <w:rPr>
          <w:color w:val="000000"/>
        </w:rPr>
        <w:t xml:space="preserve">знаны лучшими педагогическими работниками Новосибирской области. </w:t>
      </w:r>
    </w:p>
    <w:p w:rsidR="004063B1" w:rsidRPr="00EB220F" w:rsidRDefault="004063B1" w:rsidP="004063B1">
      <w:pPr>
        <w:ind w:firstLine="709"/>
        <w:jc w:val="both"/>
        <w:rPr>
          <w:color w:val="000000"/>
        </w:rPr>
      </w:pPr>
      <w:r w:rsidRPr="00EB220F">
        <w:rPr>
          <w:color w:val="000000"/>
        </w:rPr>
        <w:t>В течение 2010 года продолжалась работа по созданию оптимальных условий для качественной организации учебно - воспитательного процесса. В результате большинство уч</w:t>
      </w:r>
      <w:r w:rsidRPr="00EB220F">
        <w:rPr>
          <w:color w:val="000000"/>
        </w:rPr>
        <w:t>а</w:t>
      </w:r>
      <w:r w:rsidRPr="00EB220F">
        <w:rPr>
          <w:color w:val="000000"/>
        </w:rPr>
        <w:t>щихся успешно справились со сдачей итоговой аттестации в форме ЕГЭ, 19 учащихся з</w:t>
      </w:r>
      <w:r w:rsidRPr="00EB220F">
        <w:rPr>
          <w:color w:val="000000"/>
        </w:rPr>
        <w:t>а</w:t>
      </w:r>
      <w:r w:rsidRPr="00EB220F">
        <w:rPr>
          <w:color w:val="000000"/>
        </w:rPr>
        <w:t>кончили школу с медалью, из которых 7 золотых и 12 серебряных.</w:t>
      </w:r>
    </w:p>
    <w:p w:rsidR="004063B1" w:rsidRPr="00EB220F" w:rsidRDefault="004063B1" w:rsidP="004063B1">
      <w:pPr>
        <w:ind w:firstLine="709"/>
        <w:jc w:val="both"/>
        <w:rPr>
          <w:color w:val="000000"/>
        </w:rPr>
      </w:pPr>
      <w:r w:rsidRPr="00EB220F">
        <w:rPr>
          <w:color w:val="000000"/>
        </w:rPr>
        <w:lastRenderedPageBreak/>
        <w:t>Активно велась работа по повышению квалификации педагогических работников, как в учебных заведениях г. Новосибирска, так и в р.п. Краснозерское. Благодаря тесному с</w:t>
      </w:r>
      <w:r w:rsidRPr="00EB220F">
        <w:rPr>
          <w:color w:val="000000"/>
        </w:rPr>
        <w:t>о</w:t>
      </w:r>
      <w:r w:rsidRPr="00EB220F">
        <w:rPr>
          <w:color w:val="000000"/>
        </w:rPr>
        <w:t>трудничеству администрации района с Информационно-методическим Центром района и Областным Центром Информационных Технологий  поступило оборудования на 500 тыс. рублей для компьютерного зала и видеозала. В результате 93 педагога прошли курсы п</w:t>
      </w:r>
      <w:r w:rsidRPr="00EB220F">
        <w:rPr>
          <w:color w:val="000000"/>
        </w:rPr>
        <w:t>о</w:t>
      </w:r>
      <w:r w:rsidRPr="00EB220F">
        <w:rPr>
          <w:color w:val="000000"/>
        </w:rPr>
        <w:t>вышения квалификации.</w:t>
      </w:r>
    </w:p>
    <w:p w:rsidR="004063B1" w:rsidRPr="00EB220F" w:rsidRDefault="004063B1" w:rsidP="004063B1">
      <w:pPr>
        <w:ind w:firstLine="709"/>
        <w:jc w:val="both"/>
        <w:rPr>
          <w:color w:val="000000"/>
        </w:rPr>
      </w:pPr>
      <w:r w:rsidRPr="00EB220F">
        <w:rPr>
          <w:color w:val="000000"/>
        </w:rPr>
        <w:t>В сфере дошкольного образования продолжалась реализация мер, направленных на обе</w:t>
      </w:r>
      <w:r w:rsidRPr="00EB220F">
        <w:rPr>
          <w:color w:val="000000"/>
        </w:rPr>
        <w:t>с</w:t>
      </w:r>
      <w:r w:rsidRPr="00EB220F">
        <w:rPr>
          <w:color w:val="000000"/>
        </w:rPr>
        <w:t>печение детей местами в дошкольных образовательных учреждениях.</w:t>
      </w:r>
    </w:p>
    <w:p w:rsidR="004063B1" w:rsidRPr="00EB220F" w:rsidRDefault="004063B1" w:rsidP="004063B1">
      <w:pPr>
        <w:ind w:firstLine="709"/>
        <w:jc w:val="both"/>
        <w:rPr>
          <w:color w:val="000000"/>
        </w:rPr>
      </w:pPr>
    </w:p>
    <w:p w:rsidR="004063B1" w:rsidRPr="00EB220F" w:rsidRDefault="004063B1" w:rsidP="004063B1">
      <w:pPr>
        <w:rPr>
          <w:b/>
          <w:i/>
          <w:color w:val="000000"/>
        </w:rPr>
      </w:pPr>
      <w:r w:rsidRPr="00EB220F">
        <w:rPr>
          <w:b/>
          <w:i/>
          <w:color w:val="000000"/>
        </w:rPr>
        <w:t>Обеспеченность населения образовательными услугами</w:t>
      </w:r>
    </w:p>
    <w:p w:rsidR="004063B1" w:rsidRPr="00EB220F" w:rsidRDefault="004063B1" w:rsidP="004063B1">
      <w:pPr>
        <w:jc w:val="right"/>
        <w:rPr>
          <w:color w:val="000000"/>
        </w:rPr>
      </w:pPr>
      <w:r w:rsidRPr="00EB220F">
        <w:rPr>
          <w:color w:val="000000"/>
        </w:rPr>
        <w:t>Таблица № 3.6.1</w:t>
      </w:r>
    </w:p>
    <w:tbl>
      <w:tblPr>
        <w:tblW w:w="9501" w:type="dxa"/>
        <w:jc w:val="center"/>
        <w:tblLayout w:type="fixed"/>
        <w:tblLook w:val="0000" w:firstRow="0" w:lastRow="0" w:firstColumn="0" w:lastColumn="0" w:noHBand="0" w:noVBand="0"/>
      </w:tblPr>
      <w:tblGrid>
        <w:gridCol w:w="4213"/>
        <w:gridCol w:w="1322"/>
        <w:gridCol w:w="1322"/>
        <w:gridCol w:w="1322"/>
        <w:gridCol w:w="1322"/>
      </w:tblGrid>
      <w:tr w:rsidR="004063B1" w:rsidRPr="00EB220F" w:rsidTr="004063B1">
        <w:trPr>
          <w:cantSplit/>
          <w:jc w:val="center"/>
        </w:trPr>
        <w:tc>
          <w:tcPr>
            <w:tcW w:w="4213" w:type="dxa"/>
            <w:vMerge w:val="restart"/>
            <w:tcBorders>
              <w:top w:val="single" w:sz="4" w:space="0" w:color="000000"/>
              <w:left w:val="single" w:sz="4" w:space="0" w:color="000000"/>
              <w:bottom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Показатель</w:t>
            </w:r>
          </w:p>
        </w:tc>
        <w:tc>
          <w:tcPr>
            <w:tcW w:w="5288" w:type="dxa"/>
            <w:gridSpan w:val="4"/>
            <w:tcBorders>
              <w:top w:val="single" w:sz="4" w:space="0" w:color="000000"/>
              <w:left w:val="single" w:sz="4" w:space="0" w:color="000000"/>
              <w:bottom w:val="single" w:sz="4" w:space="0" w:color="000000"/>
              <w:right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Год</w:t>
            </w:r>
          </w:p>
        </w:tc>
      </w:tr>
      <w:tr w:rsidR="004063B1" w:rsidRPr="00EB220F" w:rsidTr="004063B1">
        <w:trPr>
          <w:cantSplit/>
          <w:jc w:val="center"/>
        </w:trPr>
        <w:tc>
          <w:tcPr>
            <w:tcW w:w="4213" w:type="dxa"/>
            <w:vMerge/>
            <w:tcBorders>
              <w:top w:val="single" w:sz="4" w:space="0" w:color="000000"/>
              <w:left w:val="single" w:sz="4" w:space="0" w:color="000000"/>
              <w:bottom w:val="single" w:sz="4" w:space="0" w:color="000000"/>
            </w:tcBorders>
            <w:vAlign w:val="center"/>
          </w:tcPr>
          <w:p w:rsidR="004063B1" w:rsidRPr="00EB220F" w:rsidRDefault="004063B1" w:rsidP="004063B1">
            <w:pPr>
              <w:pStyle w:val="af1"/>
              <w:snapToGrid w:val="0"/>
              <w:jc w:val="center"/>
              <w:rPr>
                <w:color w:val="000000"/>
                <w:szCs w:val="28"/>
              </w:rPr>
            </w:pPr>
          </w:p>
        </w:tc>
        <w:tc>
          <w:tcPr>
            <w:tcW w:w="1322" w:type="dxa"/>
            <w:tcBorders>
              <w:top w:val="single" w:sz="4" w:space="0" w:color="000000"/>
              <w:left w:val="single" w:sz="4" w:space="0" w:color="000000"/>
              <w:bottom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2006</w:t>
            </w:r>
          </w:p>
        </w:tc>
        <w:tc>
          <w:tcPr>
            <w:tcW w:w="1322" w:type="dxa"/>
            <w:tcBorders>
              <w:top w:val="single" w:sz="4" w:space="0" w:color="000000"/>
              <w:left w:val="single" w:sz="4" w:space="0" w:color="000000"/>
              <w:bottom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2007</w:t>
            </w:r>
          </w:p>
        </w:tc>
        <w:tc>
          <w:tcPr>
            <w:tcW w:w="1322" w:type="dxa"/>
            <w:tcBorders>
              <w:top w:val="single" w:sz="4" w:space="0" w:color="000000"/>
              <w:left w:val="single" w:sz="4" w:space="0" w:color="000000"/>
              <w:bottom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2008</w:t>
            </w:r>
          </w:p>
        </w:tc>
        <w:tc>
          <w:tcPr>
            <w:tcW w:w="1322" w:type="dxa"/>
            <w:tcBorders>
              <w:top w:val="single" w:sz="4" w:space="0" w:color="000000"/>
              <w:left w:val="single" w:sz="4" w:space="0" w:color="000000"/>
              <w:bottom w:val="single" w:sz="4" w:space="0" w:color="000000"/>
              <w:right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2009</w:t>
            </w:r>
          </w:p>
        </w:tc>
      </w:tr>
      <w:tr w:rsidR="004063B1" w:rsidRPr="00EB220F" w:rsidTr="004063B1">
        <w:trPr>
          <w:cantSplit/>
          <w:jc w:val="center"/>
        </w:trPr>
        <w:tc>
          <w:tcPr>
            <w:tcW w:w="4213" w:type="dxa"/>
            <w:tcBorders>
              <w:top w:val="single" w:sz="4" w:space="0" w:color="000000"/>
              <w:left w:val="single" w:sz="4" w:space="0" w:color="000000"/>
              <w:bottom w:val="single" w:sz="4" w:space="0" w:color="000000"/>
            </w:tcBorders>
            <w:vAlign w:val="center"/>
          </w:tcPr>
          <w:p w:rsidR="004063B1" w:rsidRPr="00EB220F" w:rsidRDefault="004063B1" w:rsidP="004063B1">
            <w:pPr>
              <w:pStyle w:val="af1"/>
              <w:snapToGrid w:val="0"/>
              <w:rPr>
                <w:color w:val="000000"/>
                <w:szCs w:val="28"/>
              </w:rPr>
            </w:pPr>
            <w:r w:rsidRPr="00EB220F">
              <w:rPr>
                <w:color w:val="000000"/>
                <w:szCs w:val="28"/>
              </w:rPr>
              <w:t xml:space="preserve">Число общеобразовательных школ, всего </w:t>
            </w:r>
          </w:p>
        </w:tc>
        <w:tc>
          <w:tcPr>
            <w:tcW w:w="1322" w:type="dxa"/>
            <w:tcBorders>
              <w:top w:val="single" w:sz="4" w:space="0" w:color="000000"/>
              <w:left w:val="single" w:sz="4" w:space="0" w:color="000000"/>
              <w:bottom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33</w:t>
            </w:r>
          </w:p>
        </w:tc>
        <w:tc>
          <w:tcPr>
            <w:tcW w:w="1322" w:type="dxa"/>
            <w:tcBorders>
              <w:top w:val="single" w:sz="4" w:space="0" w:color="000000"/>
              <w:left w:val="single" w:sz="4" w:space="0" w:color="000000"/>
              <w:bottom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33</w:t>
            </w:r>
          </w:p>
        </w:tc>
        <w:tc>
          <w:tcPr>
            <w:tcW w:w="1322" w:type="dxa"/>
            <w:tcBorders>
              <w:top w:val="single" w:sz="4" w:space="0" w:color="000000"/>
              <w:left w:val="single" w:sz="4" w:space="0" w:color="000000"/>
              <w:bottom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33</w:t>
            </w:r>
          </w:p>
        </w:tc>
        <w:tc>
          <w:tcPr>
            <w:tcW w:w="1322" w:type="dxa"/>
            <w:tcBorders>
              <w:top w:val="single" w:sz="4" w:space="0" w:color="000000"/>
              <w:left w:val="single" w:sz="4" w:space="0" w:color="000000"/>
              <w:bottom w:val="single" w:sz="4" w:space="0" w:color="000000"/>
              <w:right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33</w:t>
            </w:r>
          </w:p>
        </w:tc>
      </w:tr>
      <w:tr w:rsidR="004063B1" w:rsidRPr="00EB220F" w:rsidTr="004063B1">
        <w:trPr>
          <w:cantSplit/>
          <w:jc w:val="center"/>
        </w:trPr>
        <w:tc>
          <w:tcPr>
            <w:tcW w:w="4213" w:type="dxa"/>
            <w:tcBorders>
              <w:top w:val="single" w:sz="4" w:space="0" w:color="000000"/>
              <w:left w:val="single" w:sz="4" w:space="0" w:color="000000"/>
              <w:bottom w:val="single" w:sz="4" w:space="0" w:color="000000"/>
            </w:tcBorders>
            <w:vAlign w:val="center"/>
          </w:tcPr>
          <w:p w:rsidR="004063B1" w:rsidRPr="00EB220F" w:rsidRDefault="004063B1" w:rsidP="004063B1">
            <w:pPr>
              <w:pStyle w:val="af1"/>
              <w:snapToGrid w:val="0"/>
              <w:rPr>
                <w:color w:val="000000"/>
                <w:szCs w:val="28"/>
              </w:rPr>
            </w:pPr>
            <w:r w:rsidRPr="00EB220F">
              <w:rPr>
                <w:color w:val="000000"/>
                <w:szCs w:val="28"/>
              </w:rPr>
              <w:t>Количество мест в общеобразовател</w:t>
            </w:r>
            <w:r w:rsidRPr="00EB220F">
              <w:rPr>
                <w:color w:val="000000"/>
                <w:szCs w:val="28"/>
              </w:rPr>
              <w:t>ь</w:t>
            </w:r>
            <w:r w:rsidRPr="00EB220F">
              <w:rPr>
                <w:color w:val="000000"/>
                <w:szCs w:val="28"/>
              </w:rPr>
              <w:t>ных школах</w:t>
            </w:r>
          </w:p>
        </w:tc>
        <w:tc>
          <w:tcPr>
            <w:tcW w:w="1322" w:type="dxa"/>
            <w:tcBorders>
              <w:top w:val="single" w:sz="4" w:space="0" w:color="000000"/>
              <w:left w:val="single" w:sz="4" w:space="0" w:color="000000"/>
              <w:bottom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9596</w:t>
            </w:r>
          </w:p>
        </w:tc>
        <w:tc>
          <w:tcPr>
            <w:tcW w:w="1322" w:type="dxa"/>
            <w:tcBorders>
              <w:top w:val="single" w:sz="4" w:space="0" w:color="000000"/>
              <w:left w:val="single" w:sz="4" w:space="0" w:color="000000"/>
              <w:bottom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9042</w:t>
            </w:r>
          </w:p>
        </w:tc>
        <w:tc>
          <w:tcPr>
            <w:tcW w:w="1322" w:type="dxa"/>
            <w:tcBorders>
              <w:top w:val="single" w:sz="4" w:space="0" w:color="000000"/>
              <w:left w:val="single" w:sz="4" w:space="0" w:color="000000"/>
              <w:bottom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9042</w:t>
            </w:r>
          </w:p>
        </w:tc>
        <w:tc>
          <w:tcPr>
            <w:tcW w:w="1322" w:type="dxa"/>
            <w:tcBorders>
              <w:top w:val="single" w:sz="4" w:space="0" w:color="000000"/>
              <w:left w:val="single" w:sz="4" w:space="0" w:color="000000"/>
              <w:bottom w:val="single" w:sz="4" w:space="0" w:color="000000"/>
              <w:right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9042</w:t>
            </w:r>
          </w:p>
        </w:tc>
      </w:tr>
      <w:tr w:rsidR="004063B1" w:rsidRPr="00EB220F" w:rsidTr="004063B1">
        <w:trPr>
          <w:cantSplit/>
          <w:jc w:val="center"/>
        </w:trPr>
        <w:tc>
          <w:tcPr>
            <w:tcW w:w="4213" w:type="dxa"/>
            <w:tcBorders>
              <w:top w:val="single" w:sz="4" w:space="0" w:color="000000"/>
              <w:left w:val="single" w:sz="4" w:space="0" w:color="000000"/>
              <w:bottom w:val="single" w:sz="4" w:space="0" w:color="000000"/>
            </w:tcBorders>
            <w:vAlign w:val="center"/>
          </w:tcPr>
          <w:p w:rsidR="004063B1" w:rsidRPr="00EB220F" w:rsidRDefault="004063B1" w:rsidP="004063B1">
            <w:pPr>
              <w:pStyle w:val="af1"/>
              <w:snapToGrid w:val="0"/>
              <w:rPr>
                <w:color w:val="000000"/>
                <w:szCs w:val="28"/>
              </w:rPr>
            </w:pPr>
            <w:r w:rsidRPr="00EB220F">
              <w:rPr>
                <w:color w:val="000000"/>
                <w:szCs w:val="28"/>
              </w:rPr>
              <w:t>Количество учащихся в общеобраз</w:t>
            </w:r>
            <w:r w:rsidRPr="00EB220F">
              <w:rPr>
                <w:color w:val="000000"/>
                <w:szCs w:val="28"/>
              </w:rPr>
              <w:t>о</w:t>
            </w:r>
            <w:r w:rsidRPr="00EB220F">
              <w:rPr>
                <w:color w:val="000000"/>
                <w:szCs w:val="28"/>
              </w:rPr>
              <w:t>вательных школах (на начало года)</w:t>
            </w:r>
          </w:p>
        </w:tc>
        <w:tc>
          <w:tcPr>
            <w:tcW w:w="1322" w:type="dxa"/>
            <w:tcBorders>
              <w:top w:val="single" w:sz="4" w:space="0" w:color="000000"/>
              <w:left w:val="single" w:sz="4" w:space="0" w:color="000000"/>
              <w:bottom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4664</w:t>
            </w:r>
          </w:p>
        </w:tc>
        <w:tc>
          <w:tcPr>
            <w:tcW w:w="1322" w:type="dxa"/>
            <w:tcBorders>
              <w:top w:val="single" w:sz="4" w:space="0" w:color="000000"/>
              <w:left w:val="single" w:sz="4" w:space="0" w:color="000000"/>
              <w:bottom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4549</w:t>
            </w:r>
          </w:p>
        </w:tc>
        <w:tc>
          <w:tcPr>
            <w:tcW w:w="1322" w:type="dxa"/>
            <w:tcBorders>
              <w:top w:val="single" w:sz="4" w:space="0" w:color="000000"/>
              <w:left w:val="single" w:sz="4" w:space="0" w:color="000000"/>
              <w:bottom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4344</w:t>
            </w:r>
          </w:p>
        </w:tc>
        <w:tc>
          <w:tcPr>
            <w:tcW w:w="1322" w:type="dxa"/>
            <w:tcBorders>
              <w:top w:val="single" w:sz="4" w:space="0" w:color="000000"/>
              <w:left w:val="single" w:sz="4" w:space="0" w:color="000000"/>
              <w:bottom w:val="single" w:sz="4" w:space="0" w:color="000000"/>
              <w:right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4200</w:t>
            </w:r>
          </w:p>
        </w:tc>
      </w:tr>
      <w:tr w:rsidR="004063B1" w:rsidRPr="00EB220F" w:rsidTr="004063B1">
        <w:trPr>
          <w:cantSplit/>
          <w:jc w:val="center"/>
        </w:trPr>
        <w:tc>
          <w:tcPr>
            <w:tcW w:w="4213" w:type="dxa"/>
            <w:tcBorders>
              <w:top w:val="single" w:sz="4" w:space="0" w:color="000000"/>
              <w:left w:val="single" w:sz="4" w:space="0" w:color="000000"/>
              <w:bottom w:val="single" w:sz="4" w:space="0" w:color="000000"/>
            </w:tcBorders>
            <w:vAlign w:val="center"/>
          </w:tcPr>
          <w:p w:rsidR="004063B1" w:rsidRPr="00EB220F" w:rsidRDefault="004063B1" w:rsidP="004063B1">
            <w:pPr>
              <w:pStyle w:val="af1"/>
              <w:snapToGrid w:val="0"/>
              <w:rPr>
                <w:color w:val="000000"/>
                <w:szCs w:val="28"/>
              </w:rPr>
            </w:pPr>
            <w:r w:rsidRPr="00EB220F">
              <w:rPr>
                <w:color w:val="000000"/>
                <w:szCs w:val="28"/>
              </w:rPr>
              <w:t>Доля учителей пенсионного возраста (%)</w:t>
            </w:r>
          </w:p>
        </w:tc>
        <w:tc>
          <w:tcPr>
            <w:tcW w:w="1322" w:type="dxa"/>
            <w:tcBorders>
              <w:top w:val="single" w:sz="4" w:space="0" w:color="000000"/>
              <w:left w:val="single" w:sz="4" w:space="0" w:color="000000"/>
              <w:bottom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16,7</w:t>
            </w:r>
          </w:p>
        </w:tc>
        <w:tc>
          <w:tcPr>
            <w:tcW w:w="1322" w:type="dxa"/>
            <w:tcBorders>
              <w:top w:val="single" w:sz="4" w:space="0" w:color="000000"/>
              <w:left w:val="single" w:sz="4" w:space="0" w:color="000000"/>
              <w:bottom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14,5</w:t>
            </w:r>
          </w:p>
        </w:tc>
        <w:tc>
          <w:tcPr>
            <w:tcW w:w="1322" w:type="dxa"/>
            <w:tcBorders>
              <w:top w:val="single" w:sz="4" w:space="0" w:color="000000"/>
              <w:left w:val="single" w:sz="4" w:space="0" w:color="000000"/>
              <w:bottom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10</w:t>
            </w:r>
          </w:p>
        </w:tc>
        <w:tc>
          <w:tcPr>
            <w:tcW w:w="1322" w:type="dxa"/>
            <w:tcBorders>
              <w:top w:val="single" w:sz="4" w:space="0" w:color="000000"/>
              <w:left w:val="single" w:sz="4" w:space="0" w:color="000000"/>
              <w:bottom w:val="single" w:sz="4" w:space="0" w:color="000000"/>
              <w:right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9</w:t>
            </w:r>
          </w:p>
        </w:tc>
      </w:tr>
      <w:tr w:rsidR="004063B1" w:rsidRPr="00EB220F" w:rsidTr="004063B1">
        <w:trPr>
          <w:cantSplit/>
          <w:jc w:val="center"/>
        </w:trPr>
        <w:tc>
          <w:tcPr>
            <w:tcW w:w="4213" w:type="dxa"/>
            <w:tcBorders>
              <w:top w:val="single" w:sz="4" w:space="0" w:color="000000"/>
              <w:left w:val="single" w:sz="4" w:space="0" w:color="000000"/>
              <w:bottom w:val="single" w:sz="4" w:space="0" w:color="000000"/>
            </w:tcBorders>
            <w:vAlign w:val="center"/>
          </w:tcPr>
          <w:p w:rsidR="004063B1" w:rsidRPr="00EB220F" w:rsidRDefault="004063B1" w:rsidP="004063B1">
            <w:pPr>
              <w:pStyle w:val="af1"/>
              <w:snapToGrid w:val="0"/>
              <w:rPr>
                <w:color w:val="000000"/>
                <w:szCs w:val="28"/>
              </w:rPr>
            </w:pPr>
            <w:r w:rsidRPr="00EB220F">
              <w:rPr>
                <w:color w:val="000000"/>
                <w:szCs w:val="28"/>
              </w:rPr>
              <w:t>Расходы бюджета на образование (тыс. руб.) и его доля в расходах бю</w:t>
            </w:r>
            <w:r w:rsidRPr="00EB220F">
              <w:rPr>
                <w:color w:val="000000"/>
                <w:szCs w:val="28"/>
              </w:rPr>
              <w:t>д</w:t>
            </w:r>
            <w:r w:rsidRPr="00EB220F">
              <w:rPr>
                <w:color w:val="000000"/>
                <w:szCs w:val="28"/>
              </w:rPr>
              <w:t>жета (%)</w:t>
            </w:r>
          </w:p>
        </w:tc>
        <w:tc>
          <w:tcPr>
            <w:tcW w:w="1322" w:type="dxa"/>
            <w:tcBorders>
              <w:top w:val="single" w:sz="4" w:space="0" w:color="000000"/>
              <w:left w:val="single" w:sz="4" w:space="0" w:color="000000"/>
              <w:bottom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185,5</w:t>
            </w:r>
          </w:p>
          <w:p w:rsidR="004063B1" w:rsidRPr="00EB220F" w:rsidRDefault="004063B1" w:rsidP="004063B1">
            <w:pPr>
              <w:pStyle w:val="af1"/>
              <w:snapToGrid w:val="0"/>
              <w:jc w:val="center"/>
              <w:rPr>
                <w:color w:val="000000"/>
                <w:szCs w:val="28"/>
              </w:rPr>
            </w:pPr>
            <w:r w:rsidRPr="00EB220F">
              <w:rPr>
                <w:color w:val="000000"/>
                <w:szCs w:val="28"/>
              </w:rPr>
              <w:t>52</w:t>
            </w:r>
          </w:p>
        </w:tc>
        <w:tc>
          <w:tcPr>
            <w:tcW w:w="1322" w:type="dxa"/>
            <w:tcBorders>
              <w:top w:val="single" w:sz="4" w:space="0" w:color="000000"/>
              <w:left w:val="single" w:sz="4" w:space="0" w:color="000000"/>
              <w:bottom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236,9</w:t>
            </w:r>
          </w:p>
          <w:p w:rsidR="004063B1" w:rsidRPr="00EB220F" w:rsidRDefault="004063B1" w:rsidP="004063B1">
            <w:pPr>
              <w:pStyle w:val="af1"/>
              <w:snapToGrid w:val="0"/>
              <w:jc w:val="center"/>
              <w:rPr>
                <w:color w:val="000000"/>
                <w:szCs w:val="28"/>
              </w:rPr>
            </w:pPr>
            <w:r w:rsidRPr="00EB220F">
              <w:rPr>
                <w:color w:val="000000"/>
                <w:szCs w:val="28"/>
              </w:rPr>
              <w:t>41</w:t>
            </w:r>
          </w:p>
        </w:tc>
        <w:tc>
          <w:tcPr>
            <w:tcW w:w="1322" w:type="dxa"/>
            <w:tcBorders>
              <w:top w:val="single" w:sz="4" w:space="0" w:color="000000"/>
              <w:left w:val="single" w:sz="4" w:space="0" w:color="000000"/>
              <w:bottom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284,5</w:t>
            </w:r>
          </w:p>
          <w:p w:rsidR="004063B1" w:rsidRPr="00EB220F" w:rsidRDefault="004063B1" w:rsidP="004063B1">
            <w:pPr>
              <w:pStyle w:val="af1"/>
              <w:snapToGrid w:val="0"/>
              <w:jc w:val="center"/>
              <w:rPr>
                <w:color w:val="000000"/>
                <w:szCs w:val="28"/>
              </w:rPr>
            </w:pPr>
            <w:r w:rsidRPr="00EB220F">
              <w:rPr>
                <w:color w:val="000000"/>
                <w:szCs w:val="28"/>
              </w:rPr>
              <w:t>45</w:t>
            </w:r>
          </w:p>
        </w:tc>
        <w:tc>
          <w:tcPr>
            <w:tcW w:w="1322" w:type="dxa"/>
            <w:tcBorders>
              <w:top w:val="single" w:sz="4" w:space="0" w:color="000000"/>
              <w:left w:val="single" w:sz="4" w:space="0" w:color="000000"/>
              <w:bottom w:val="single" w:sz="4" w:space="0" w:color="000000"/>
              <w:right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322,3</w:t>
            </w:r>
          </w:p>
          <w:p w:rsidR="004063B1" w:rsidRPr="00EB220F" w:rsidRDefault="004063B1" w:rsidP="004063B1">
            <w:pPr>
              <w:pStyle w:val="af1"/>
              <w:snapToGrid w:val="0"/>
              <w:jc w:val="center"/>
              <w:rPr>
                <w:color w:val="000000"/>
                <w:szCs w:val="28"/>
              </w:rPr>
            </w:pPr>
            <w:r w:rsidRPr="00EB220F">
              <w:rPr>
                <w:color w:val="000000"/>
                <w:szCs w:val="28"/>
              </w:rPr>
              <w:t>50</w:t>
            </w:r>
          </w:p>
        </w:tc>
      </w:tr>
      <w:tr w:rsidR="004063B1" w:rsidRPr="00EB220F" w:rsidTr="004063B1">
        <w:trPr>
          <w:cantSplit/>
          <w:jc w:val="center"/>
        </w:trPr>
        <w:tc>
          <w:tcPr>
            <w:tcW w:w="4213" w:type="dxa"/>
            <w:tcBorders>
              <w:top w:val="single" w:sz="4" w:space="0" w:color="000000"/>
              <w:left w:val="single" w:sz="4" w:space="0" w:color="000000"/>
              <w:bottom w:val="single" w:sz="4" w:space="0" w:color="000000"/>
            </w:tcBorders>
            <w:vAlign w:val="center"/>
          </w:tcPr>
          <w:p w:rsidR="004063B1" w:rsidRPr="00EB220F" w:rsidRDefault="004063B1" w:rsidP="004063B1">
            <w:pPr>
              <w:snapToGrid w:val="0"/>
              <w:jc w:val="both"/>
              <w:rPr>
                <w:color w:val="000000"/>
                <w:szCs w:val="28"/>
              </w:rPr>
            </w:pPr>
            <w:r w:rsidRPr="00EB220F">
              <w:rPr>
                <w:color w:val="000000"/>
                <w:szCs w:val="28"/>
              </w:rPr>
              <w:t>Доля общеобразовательных учрежд</w:t>
            </w:r>
            <w:r w:rsidRPr="00EB220F">
              <w:rPr>
                <w:color w:val="000000"/>
                <w:szCs w:val="28"/>
              </w:rPr>
              <w:t>е</w:t>
            </w:r>
            <w:r w:rsidRPr="00EB220F">
              <w:rPr>
                <w:color w:val="000000"/>
                <w:szCs w:val="28"/>
              </w:rPr>
              <w:t>ний с водопроводом, канализацией и отоплением в общей численности ОУ(%)</w:t>
            </w:r>
          </w:p>
        </w:tc>
        <w:tc>
          <w:tcPr>
            <w:tcW w:w="1322" w:type="dxa"/>
            <w:tcBorders>
              <w:top w:val="single" w:sz="4" w:space="0" w:color="000000"/>
              <w:left w:val="single" w:sz="4" w:space="0" w:color="000000"/>
              <w:bottom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88</w:t>
            </w:r>
          </w:p>
        </w:tc>
        <w:tc>
          <w:tcPr>
            <w:tcW w:w="1322" w:type="dxa"/>
            <w:tcBorders>
              <w:top w:val="single" w:sz="4" w:space="0" w:color="000000"/>
              <w:left w:val="single" w:sz="4" w:space="0" w:color="000000"/>
              <w:bottom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88</w:t>
            </w:r>
          </w:p>
        </w:tc>
        <w:tc>
          <w:tcPr>
            <w:tcW w:w="1322" w:type="dxa"/>
            <w:tcBorders>
              <w:top w:val="single" w:sz="4" w:space="0" w:color="000000"/>
              <w:left w:val="single" w:sz="4" w:space="0" w:color="000000"/>
              <w:bottom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88</w:t>
            </w:r>
          </w:p>
        </w:tc>
        <w:tc>
          <w:tcPr>
            <w:tcW w:w="1322" w:type="dxa"/>
            <w:tcBorders>
              <w:top w:val="single" w:sz="4" w:space="0" w:color="000000"/>
              <w:left w:val="single" w:sz="4" w:space="0" w:color="000000"/>
              <w:bottom w:val="single" w:sz="4" w:space="0" w:color="000000"/>
              <w:right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88</w:t>
            </w:r>
          </w:p>
        </w:tc>
      </w:tr>
    </w:tbl>
    <w:p w:rsidR="004063B1" w:rsidRPr="00EB220F" w:rsidRDefault="004063B1" w:rsidP="004063B1">
      <w:pPr>
        <w:shd w:val="clear" w:color="auto" w:fill="FFFFFF"/>
        <w:ind w:firstLine="709"/>
        <w:jc w:val="both"/>
        <w:rPr>
          <w:color w:val="000000"/>
          <w:spacing w:val="-7"/>
        </w:rPr>
      </w:pPr>
    </w:p>
    <w:p w:rsidR="004063B1" w:rsidRPr="00EB220F" w:rsidRDefault="004063B1" w:rsidP="004063B1">
      <w:pPr>
        <w:shd w:val="clear" w:color="auto" w:fill="FFFFFF"/>
        <w:ind w:firstLine="709"/>
        <w:jc w:val="both"/>
        <w:rPr>
          <w:color w:val="000000"/>
          <w:spacing w:val="-7"/>
        </w:rPr>
      </w:pPr>
      <w:r w:rsidRPr="00EB220F">
        <w:rPr>
          <w:color w:val="000000"/>
          <w:spacing w:val="-7"/>
        </w:rPr>
        <w:t>Для обеспечения равных возможностей обучения для детей из малых сел организован бесплатный подвоз учащихся, как еженедельный из 11 населенных пунктов района, так и еж</w:t>
      </w:r>
      <w:r w:rsidRPr="00EB220F">
        <w:rPr>
          <w:color w:val="000000"/>
          <w:spacing w:val="-7"/>
        </w:rPr>
        <w:t>е</w:t>
      </w:r>
      <w:r w:rsidRPr="00EB220F">
        <w:rPr>
          <w:color w:val="000000"/>
          <w:spacing w:val="-7"/>
        </w:rPr>
        <w:t>дневный из 18 сел.</w:t>
      </w:r>
    </w:p>
    <w:p w:rsidR="004063B1" w:rsidRPr="00EB220F" w:rsidRDefault="004063B1" w:rsidP="004063B1">
      <w:pPr>
        <w:shd w:val="clear" w:color="auto" w:fill="FFFFFF"/>
        <w:ind w:firstLine="709"/>
        <w:jc w:val="both"/>
        <w:rPr>
          <w:color w:val="000000"/>
          <w:spacing w:val="-7"/>
        </w:rPr>
      </w:pPr>
      <w:r w:rsidRPr="00EB220F">
        <w:rPr>
          <w:color w:val="000000"/>
          <w:spacing w:val="-7"/>
        </w:rPr>
        <w:t>Система начального профессионального образования в районе представлена:</w:t>
      </w:r>
    </w:p>
    <w:p w:rsidR="004063B1" w:rsidRPr="00EB220F" w:rsidRDefault="004063B1" w:rsidP="004063B1">
      <w:pPr>
        <w:numPr>
          <w:ilvl w:val="0"/>
          <w:numId w:val="41"/>
        </w:numPr>
        <w:shd w:val="clear" w:color="auto" w:fill="FFFFFF"/>
        <w:jc w:val="both"/>
        <w:rPr>
          <w:color w:val="000000"/>
          <w:spacing w:val="-7"/>
        </w:rPr>
      </w:pPr>
      <w:r w:rsidRPr="00EB220F">
        <w:rPr>
          <w:color w:val="000000"/>
          <w:spacing w:val="-7"/>
        </w:rPr>
        <w:t>Лобинское профессиональное училищем № 80. Училище готовит специалистов по профессиям: «Тракт</w:t>
      </w:r>
      <w:r w:rsidRPr="00EB220F">
        <w:rPr>
          <w:color w:val="000000"/>
          <w:spacing w:val="-7"/>
        </w:rPr>
        <w:t>о</w:t>
      </w:r>
      <w:r w:rsidRPr="00EB220F">
        <w:rPr>
          <w:color w:val="000000"/>
          <w:spacing w:val="-7"/>
        </w:rPr>
        <w:t>рист- машинист», «Продавец», «Контролер-кассир», «Автомеханик», «Электр</w:t>
      </w:r>
      <w:r w:rsidRPr="00EB220F">
        <w:rPr>
          <w:color w:val="000000"/>
          <w:spacing w:val="-7"/>
        </w:rPr>
        <w:t>о</w:t>
      </w:r>
      <w:r w:rsidRPr="00EB220F">
        <w:rPr>
          <w:color w:val="000000"/>
          <w:spacing w:val="-7"/>
        </w:rPr>
        <w:t xml:space="preserve">монтер». </w:t>
      </w:r>
    </w:p>
    <w:p w:rsidR="004063B1" w:rsidRPr="00EB220F" w:rsidRDefault="004063B1" w:rsidP="004063B1">
      <w:pPr>
        <w:numPr>
          <w:ilvl w:val="0"/>
          <w:numId w:val="41"/>
        </w:numPr>
        <w:shd w:val="clear" w:color="auto" w:fill="FFFFFF"/>
        <w:jc w:val="both"/>
        <w:rPr>
          <w:color w:val="000000"/>
          <w:spacing w:val="-7"/>
        </w:rPr>
      </w:pPr>
      <w:r w:rsidRPr="00EB220F">
        <w:rPr>
          <w:color w:val="000000"/>
        </w:rPr>
        <w:t>Филиал ГБОУ НПО Новосибирской области ПУ-80, р.п. Краснозерское;</w:t>
      </w:r>
    </w:p>
    <w:p w:rsidR="004063B1" w:rsidRPr="00EB220F" w:rsidRDefault="004063B1" w:rsidP="004063B1">
      <w:pPr>
        <w:numPr>
          <w:ilvl w:val="0"/>
          <w:numId w:val="41"/>
        </w:numPr>
        <w:shd w:val="clear" w:color="auto" w:fill="FFFFFF"/>
        <w:jc w:val="both"/>
        <w:rPr>
          <w:color w:val="000000"/>
          <w:spacing w:val="-7"/>
        </w:rPr>
      </w:pPr>
      <w:r w:rsidRPr="00EB220F">
        <w:rPr>
          <w:color w:val="000000"/>
        </w:rPr>
        <w:t>Филиал Краснозерский НОУ СПО «Новосибирский кооперативный техникум им.А.Н.Косыгина» Новосибирского облпотребсоюза, р.п. Красн</w:t>
      </w:r>
      <w:r w:rsidRPr="00EB220F">
        <w:rPr>
          <w:color w:val="000000"/>
        </w:rPr>
        <w:t>о</w:t>
      </w:r>
      <w:r w:rsidRPr="00EB220F">
        <w:rPr>
          <w:color w:val="000000"/>
        </w:rPr>
        <w:t>зерское.</w:t>
      </w:r>
    </w:p>
    <w:p w:rsidR="004063B1" w:rsidRPr="00EB220F" w:rsidRDefault="004063B1" w:rsidP="004063B1">
      <w:pPr>
        <w:jc w:val="right"/>
        <w:rPr>
          <w:color w:val="000000"/>
        </w:rPr>
      </w:pPr>
      <w:r w:rsidRPr="00EB220F">
        <w:rPr>
          <w:color w:val="000000"/>
        </w:rPr>
        <w:t>Таблица № 3.6.2</w:t>
      </w:r>
    </w:p>
    <w:tbl>
      <w:tblPr>
        <w:tblW w:w="0" w:type="auto"/>
        <w:tblInd w:w="108" w:type="dxa"/>
        <w:tblLayout w:type="fixed"/>
        <w:tblLook w:val="0000" w:firstRow="0" w:lastRow="0" w:firstColumn="0" w:lastColumn="0" w:noHBand="0" w:noVBand="0"/>
      </w:tblPr>
      <w:tblGrid>
        <w:gridCol w:w="4140"/>
        <w:gridCol w:w="1287"/>
        <w:gridCol w:w="1288"/>
        <w:gridCol w:w="1288"/>
        <w:gridCol w:w="1288"/>
      </w:tblGrid>
      <w:tr w:rsidR="004063B1" w:rsidRPr="00EB220F" w:rsidTr="004063B1">
        <w:tc>
          <w:tcPr>
            <w:tcW w:w="4140" w:type="dxa"/>
            <w:vMerge w:val="restart"/>
            <w:tcBorders>
              <w:top w:val="single" w:sz="4" w:space="0" w:color="000000"/>
              <w:left w:val="single" w:sz="4" w:space="0" w:color="000000"/>
              <w:bottom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Показатель</w:t>
            </w:r>
          </w:p>
        </w:tc>
        <w:tc>
          <w:tcPr>
            <w:tcW w:w="5151" w:type="dxa"/>
            <w:gridSpan w:val="4"/>
            <w:tcBorders>
              <w:top w:val="single" w:sz="4" w:space="0" w:color="000000"/>
              <w:left w:val="single" w:sz="4" w:space="0" w:color="000000"/>
              <w:bottom w:val="single" w:sz="4" w:space="0" w:color="000000"/>
              <w:right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Год</w:t>
            </w:r>
          </w:p>
        </w:tc>
      </w:tr>
      <w:tr w:rsidR="004063B1" w:rsidRPr="00EB220F" w:rsidTr="004063B1">
        <w:tc>
          <w:tcPr>
            <w:tcW w:w="4140" w:type="dxa"/>
            <w:vMerge/>
            <w:tcBorders>
              <w:top w:val="single" w:sz="4" w:space="0" w:color="000000"/>
              <w:left w:val="single" w:sz="4" w:space="0" w:color="000000"/>
              <w:bottom w:val="single" w:sz="4" w:space="0" w:color="000000"/>
            </w:tcBorders>
            <w:vAlign w:val="center"/>
          </w:tcPr>
          <w:p w:rsidR="004063B1" w:rsidRPr="00EB220F" w:rsidRDefault="004063B1" w:rsidP="004063B1">
            <w:pPr>
              <w:snapToGrid w:val="0"/>
              <w:rPr>
                <w:color w:val="000000"/>
                <w:szCs w:val="28"/>
              </w:rPr>
            </w:pPr>
          </w:p>
        </w:tc>
        <w:tc>
          <w:tcPr>
            <w:tcW w:w="1287" w:type="dxa"/>
            <w:tcBorders>
              <w:top w:val="single" w:sz="4" w:space="0" w:color="000000"/>
              <w:left w:val="single" w:sz="4" w:space="0" w:color="000000"/>
              <w:bottom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2006</w:t>
            </w:r>
          </w:p>
        </w:tc>
        <w:tc>
          <w:tcPr>
            <w:tcW w:w="1288" w:type="dxa"/>
            <w:tcBorders>
              <w:top w:val="single" w:sz="4" w:space="0" w:color="000000"/>
              <w:left w:val="single" w:sz="4" w:space="0" w:color="000000"/>
              <w:bottom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2007</w:t>
            </w:r>
          </w:p>
        </w:tc>
        <w:tc>
          <w:tcPr>
            <w:tcW w:w="1288" w:type="dxa"/>
            <w:tcBorders>
              <w:top w:val="single" w:sz="4" w:space="0" w:color="000000"/>
              <w:left w:val="single" w:sz="4" w:space="0" w:color="000000"/>
              <w:bottom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2008</w:t>
            </w:r>
          </w:p>
        </w:tc>
        <w:tc>
          <w:tcPr>
            <w:tcW w:w="1288" w:type="dxa"/>
            <w:tcBorders>
              <w:top w:val="single" w:sz="4" w:space="0" w:color="000000"/>
              <w:left w:val="single" w:sz="4" w:space="0" w:color="000000"/>
              <w:bottom w:val="single" w:sz="4" w:space="0" w:color="000000"/>
              <w:right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2009</w:t>
            </w:r>
          </w:p>
        </w:tc>
      </w:tr>
      <w:tr w:rsidR="004063B1" w:rsidRPr="00EB220F" w:rsidTr="004063B1">
        <w:tc>
          <w:tcPr>
            <w:tcW w:w="4140" w:type="dxa"/>
            <w:tcBorders>
              <w:top w:val="single" w:sz="4" w:space="0" w:color="000000"/>
              <w:left w:val="single" w:sz="4" w:space="0" w:color="000000"/>
              <w:bottom w:val="single" w:sz="4" w:space="0" w:color="000000"/>
            </w:tcBorders>
            <w:vAlign w:val="center"/>
          </w:tcPr>
          <w:p w:rsidR="004063B1" w:rsidRPr="00EB220F" w:rsidRDefault="004063B1" w:rsidP="004063B1">
            <w:pPr>
              <w:pStyle w:val="af1"/>
              <w:snapToGrid w:val="0"/>
              <w:rPr>
                <w:color w:val="000000"/>
                <w:szCs w:val="28"/>
              </w:rPr>
            </w:pPr>
            <w:r w:rsidRPr="00EB220F">
              <w:rPr>
                <w:color w:val="000000"/>
                <w:szCs w:val="28"/>
              </w:rPr>
              <w:t xml:space="preserve">Количество мест в образовательном учреждении начального </w:t>
            </w:r>
            <w:r w:rsidRPr="00EB220F">
              <w:rPr>
                <w:color w:val="000000"/>
                <w:szCs w:val="28"/>
              </w:rPr>
              <w:lastRenderedPageBreak/>
              <w:t>професси</w:t>
            </w:r>
            <w:r w:rsidRPr="00EB220F">
              <w:rPr>
                <w:color w:val="000000"/>
                <w:szCs w:val="28"/>
              </w:rPr>
              <w:t>о</w:t>
            </w:r>
            <w:r w:rsidRPr="00EB220F">
              <w:rPr>
                <w:color w:val="000000"/>
                <w:szCs w:val="28"/>
              </w:rPr>
              <w:t>нального образования</w:t>
            </w:r>
          </w:p>
        </w:tc>
        <w:tc>
          <w:tcPr>
            <w:tcW w:w="1287" w:type="dxa"/>
            <w:tcBorders>
              <w:top w:val="single" w:sz="4" w:space="0" w:color="000000"/>
              <w:left w:val="single" w:sz="4" w:space="0" w:color="000000"/>
              <w:bottom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lastRenderedPageBreak/>
              <w:t>240</w:t>
            </w:r>
          </w:p>
        </w:tc>
        <w:tc>
          <w:tcPr>
            <w:tcW w:w="1288" w:type="dxa"/>
            <w:tcBorders>
              <w:top w:val="single" w:sz="4" w:space="0" w:color="000000"/>
              <w:left w:val="single" w:sz="4" w:space="0" w:color="000000"/>
              <w:bottom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240</w:t>
            </w:r>
          </w:p>
        </w:tc>
        <w:tc>
          <w:tcPr>
            <w:tcW w:w="1288" w:type="dxa"/>
            <w:tcBorders>
              <w:top w:val="single" w:sz="4" w:space="0" w:color="000000"/>
              <w:left w:val="single" w:sz="4" w:space="0" w:color="000000"/>
              <w:bottom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250</w:t>
            </w:r>
          </w:p>
        </w:tc>
        <w:tc>
          <w:tcPr>
            <w:tcW w:w="1288" w:type="dxa"/>
            <w:tcBorders>
              <w:top w:val="single" w:sz="4" w:space="0" w:color="000000"/>
              <w:left w:val="single" w:sz="4" w:space="0" w:color="000000"/>
              <w:bottom w:val="single" w:sz="4" w:space="0" w:color="000000"/>
              <w:right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250</w:t>
            </w:r>
          </w:p>
        </w:tc>
      </w:tr>
      <w:tr w:rsidR="004063B1" w:rsidRPr="00EB220F" w:rsidTr="004063B1">
        <w:tc>
          <w:tcPr>
            <w:tcW w:w="4140" w:type="dxa"/>
            <w:tcBorders>
              <w:top w:val="single" w:sz="4" w:space="0" w:color="000000"/>
              <w:left w:val="single" w:sz="4" w:space="0" w:color="000000"/>
              <w:bottom w:val="single" w:sz="4" w:space="0" w:color="000000"/>
            </w:tcBorders>
            <w:vAlign w:val="center"/>
          </w:tcPr>
          <w:p w:rsidR="004063B1" w:rsidRPr="00EB220F" w:rsidRDefault="004063B1" w:rsidP="004063B1">
            <w:pPr>
              <w:pStyle w:val="af1"/>
              <w:snapToGrid w:val="0"/>
              <w:rPr>
                <w:color w:val="000000"/>
                <w:szCs w:val="28"/>
              </w:rPr>
            </w:pPr>
            <w:r w:rsidRPr="00EB220F">
              <w:rPr>
                <w:color w:val="000000"/>
                <w:szCs w:val="28"/>
              </w:rPr>
              <w:t>Численность обучающихся в учре</w:t>
            </w:r>
            <w:r w:rsidRPr="00EB220F">
              <w:rPr>
                <w:color w:val="000000"/>
                <w:szCs w:val="28"/>
              </w:rPr>
              <w:t>ж</w:t>
            </w:r>
            <w:r w:rsidRPr="00EB220F">
              <w:rPr>
                <w:color w:val="000000"/>
                <w:szCs w:val="28"/>
              </w:rPr>
              <w:t>дениях начального профессиональн</w:t>
            </w:r>
            <w:r w:rsidRPr="00EB220F">
              <w:rPr>
                <w:color w:val="000000"/>
                <w:szCs w:val="28"/>
              </w:rPr>
              <w:t>о</w:t>
            </w:r>
            <w:r w:rsidRPr="00EB220F">
              <w:rPr>
                <w:color w:val="000000"/>
                <w:szCs w:val="28"/>
              </w:rPr>
              <w:t>го образования</w:t>
            </w:r>
          </w:p>
        </w:tc>
        <w:tc>
          <w:tcPr>
            <w:tcW w:w="1287" w:type="dxa"/>
            <w:tcBorders>
              <w:top w:val="single" w:sz="4" w:space="0" w:color="000000"/>
              <w:left w:val="single" w:sz="4" w:space="0" w:color="000000"/>
              <w:bottom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186</w:t>
            </w:r>
          </w:p>
        </w:tc>
        <w:tc>
          <w:tcPr>
            <w:tcW w:w="1288" w:type="dxa"/>
            <w:tcBorders>
              <w:top w:val="single" w:sz="4" w:space="0" w:color="000000"/>
              <w:left w:val="single" w:sz="4" w:space="0" w:color="000000"/>
              <w:bottom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182</w:t>
            </w:r>
          </w:p>
        </w:tc>
        <w:tc>
          <w:tcPr>
            <w:tcW w:w="1288" w:type="dxa"/>
            <w:tcBorders>
              <w:top w:val="single" w:sz="4" w:space="0" w:color="000000"/>
              <w:left w:val="single" w:sz="4" w:space="0" w:color="000000"/>
              <w:bottom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121</w:t>
            </w:r>
          </w:p>
        </w:tc>
        <w:tc>
          <w:tcPr>
            <w:tcW w:w="1288" w:type="dxa"/>
            <w:tcBorders>
              <w:top w:val="single" w:sz="4" w:space="0" w:color="000000"/>
              <w:left w:val="single" w:sz="4" w:space="0" w:color="000000"/>
              <w:bottom w:val="single" w:sz="4" w:space="0" w:color="000000"/>
              <w:right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143</w:t>
            </w:r>
          </w:p>
        </w:tc>
      </w:tr>
      <w:tr w:rsidR="004063B1" w:rsidRPr="00EB220F" w:rsidTr="004063B1">
        <w:tc>
          <w:tcPr>
            <w:tcW w:w="4140" w:type="dxa"/>
            <w:tcBorders>
              <w:top w:val="single" w:sz="4" w:space="0" w:color="000000"/>
              <w:left w:val="single" w:sz="4" w:space="0" w:color="000000"/>
              <w:bottom w:val="single" w:sz="4" w:space="0" w:color="000000"/>
            </w:tcBorders>
            <w:vAlign w:val="center"/>
          </w:tcPr>
          <w:p w:rsidR="004063B1" w:rsidRPr="00EB220F" w:rsidRDefault="004063B1" w:rsidP="004063B1">
            <w:pPr>
              <w:snapToGrid w:val="0"/>
              <w:jc w:val="both"/>
              <w:rPr>
                <w:color w:val="000000"/>
                <w:szCs w:val="28"/>
              </w:rPr>
            </w:pPr>
            <w:r w:rsidRPr="00EB220F">
              <w:rPr>
                <w:color w:val="000000"/>
                <w:szCs w:val="28"/>
              </w:rPr>
              <w:t>Численность преподавателей  в обр</w:t>
            </w:r>
            <w:r w:rsidRPr="00EB220F">
              <w:rPr>
                <w:color w:val="000000"/>
                <w:szCs w:val="28"/>
              </w:rPr>
              <w:t>а</w:t>
            </w:r>
            <w:r w:rsidRPr="00EB220F">
              <w:rPr>
                <w:color w:val="000000"/>
                <w:szCs w:val="28"/>
              </w:rPr>
              <w:t>зовательных  учреждениях начальн</w:t>
            </w:r>
            <w:r w:rsidRPr="00EB220F">
              <w:rPr>
                <w:color w:val="000000"/>
                <w:szCs w:val="28"/>
              </w:rPr>
              <w:t>о</w:t>
            </w:r>
            <w:r w:rsidRPr="00EB220F">
              <w:rPr>
                <w:color w:val="000000"/>
                <w:szCs w:val="28"/>
              </w:rPr>
              <w:t>го профессионального  образования</w:t>
            </w:r>
          </w:p>
        </w:tc>
        <w:tc>
          <w:tcPr>
            <w:tcW w:w="1287" w:type="dxa"/>
            <w:tcBorders>
              <w:top w:val="single" w:sz="4" w:space="0" w:color="000000"/>
              <w:left w:val="single" w:sz="4" w:space="0" w:color="000000"/>
              <w:bottom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25</w:t>
            </w:r>
          </w:p>
        </w:tc>
        <w:tc>
          <w:tcPr>
            <w:tcW w:w="1288" w:type="dxa"/>
            <w:tcBorders>
              <w:top w:val="single" w:sz="4" w:space="0" w:color="000000"/>
              <w:left w:val="single" w:sz="4" w:space="0" w:color="000000"/>
              <w:bottom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25</w:t>
            </w:r>
          </w:p>
        </w:tc>
        <w:tc>
          <w:tcPr>
            <w:tcW w:w="1288" w:type="dxa"/>
            <w:tcBorders>
              <w:top w:val="single" w:sz="4" w:space="0" w:color="000000"/>
              <w:left w:val="single" w:sz="4" w:space="0" w:color="000000"/>
              <w:bottom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16</w:t>
            </w:r>
          </w:p>
        </w:tc>
        <w:tc>
          <w:tcPr>
            <w:tcW w:w="1288" w:type="dxa"/>
            <w:tcBorders>
              <w:top w:val="single" w:sz="4" w:space="0" w:color="000000"/>
              <w:left w:val="single" w:sz="4" w:space="0" w:color="000000"/>
              <w:bottom w:val="single" w:sz="4" w:space="0" w:color="000000"/>
              <w:right w:val="single" w:sz="4" w:space="0" w:color="000000"/>
            </w:tcBorders>
            <w:vAlign w:val="center"/>
          </w:tcPr>
          <w:p w:rsidR="004063B1" w:rsidRPr="00EB220F" w:rsidRDefault="004063B1" w:rsidP="004063B1">
            <w:pPr>
              <w:pStyle w:val="af1"/>
              <w:snapToGrid w:val="0"/>
              <w:jc w:val="center"/>
              <w:rPr>
                <w:color w:val="000000"/>
                <w:szCs w:val="28"/>
              </w:rPr>
            </w:pPr>
            <w:r w:rsidRPr="00EB220F">
              <w:rPr>
                <w:color w:val="000000"/>
                <w:szCs w:val="28"/>
              </w:rPr>
              <w:t>16</w:t>
            </w:r>
          </w:p>
        </w:tc>
      </w:tr>
    </w:tbl>
    <w:p w:rsidR="004063B1" w:rsidRPr="00EB220F" w:rsidRDefault="004063B1" w:rsidP="004063B1">
      <w:pPr>
        <w:ind w:firstLine="709"/>
        <w:jc w:val="both"/>
        <w:rPr>
          <w:color w:val="000000"/>
        </w:rPr>
      </w:pPr>
    </w:p>
    <w:p w:rsidR="004063B1" w:rsidRPr="00EB220F" w:rsidRDefault="004063B1" w:rsidP="004063B1">
      <w:pPr>
        <w:jc w:val="both"/>
        <w:rPr>
          <w:b/>
          <w:i/>
          <w:color w:val="000000"/>
        </w:rPr>
      </w:pPr>
      <w:r w:rsidRPr="00EB220F">
        <w:rPr>
          <w:b/>
          <w:i/>
          <w:color w:val="000000"/>
        </w:rPr>
        <w:t>Проблемы в сфере образования:</w:t>
      </w:r>
    </w:p>
    <w:p w:rsidR="004063B1" w:rsidRPr="00EB220F" w:rsidRDefault="004063B1" w:rsidP="004063B1">
      <w:pPr>
        <w:ind w:firstLine="709"/>
        <w:jc w:val="both"/>
        <w:rPr>
          <w:color w:val="000000"/>
          <w:szCs w:val="28"/>
        </w:rPr>
      </w:pPr>
      <w:r w:rsidRPr="00EB220F">
        <w:rPr>
          <w:color w:val="000000"/>
          <w:szCs w:val="28"/>
        </w:rPr>
        <w:t>- Требует улучшения здоровьесберегающая среда в образовательных учреждениях.</w:t>
      </w:r>
    </w:p>
    <w:p w:rsidR="004063B1" w:rsidRPr="00EB220F" w:rsidRDefault="004063B1" w:rsidP="004063B1">
      <w:pPr>
        <w:ind w:firstLine="709"/>
        <w:jc w:val="both"/>
        <w:rPr>
          <w:color w:val="000000"/>
          <w:szCs w:val="28"/>
        </w:rPr>
      </w:pPr>
      <w:r w:rsidRPr="00EB220F">
        <w:rPr>
          <w:color w:val="000000"/>
          <w:szCs w:val="28"/>
        </w:rPr>
        <w:t>- Старение педагогических кадров.</w:t>
      </w:r>
    </w:p>
    <w:p w:rsidR="004063B1" w:rsidRPr="00EB220F" w:rsidRDefault="004063B1" w:rsidP="004063B1">
      <w:pPr>
        <w:ind w:firstLine="709"/>
        <w:jc w:val="both"/>
        <w:rPr>
          <w:color w:val="000000"/>
          <w:szCs w:val="28"/>
        </w:rPr>
      </w:pPr>
      <w:r w:rsidRPr="00EB220F">
        <w:rPr>
          <w:color w:val="000000"/>
          <w:szCs w:val="28"/>
        </w:rPr>
        <w:t>- Слабая государственная поддержка инновационной работы.</w:t>
      </w:r>
    </w:p>
    <w:p w:rsidR="004063B1" w:rsidRPr="00EB220F" w:rsidRDefault="004063B1" w:rsidP="004063B1">
      <w:pPr>
        <w:ind w:firstLine="709"/>
        <w:jc w:val="both"/>
        <w:rPr>
          <w:color w:val="000000"/>
          <w:szCs w:val="28"/>
        </w:rPr>
      </w:pPr>
      <w:r w:rsidRPr="00EB220F">
        <w:rPr>
          <w:color w:val="000000"/>
          <w:szCs w:val="28"/>
        </w:rPr>
        <w:t>- Для участия детей в районных мероприятиях недостаточное наличие автотран</w:t>
      </w:r>
      <w:r w:rsidRPr="00EB220F">
        <w:rPr>
          <w:color w:val="000000"/>
          <w:szCs w:val="28"/>
        </w:rPr>
        <w:t>с</w:t>
      </w:r>
      <w:r w:rsidRPr="00EB220F">
        <w:rPr>
          <w:color w:val="000000"/>
          <w:szCs w:val="28"/>
        </w:rPr>
        <w:t xml:space="preserve">порта для подвоза учащихся. </w:t>
      </w:r>
    </w:p>
    <w:p w:rsidR="004063B1" w:rsidRPr="00EB220F" w:rsidRDefault="004063B1" w:rsidP="004063B1">
      <w:pPr>
        <w:ind w:firstLine="709"/>
        <w:jc w:val="both"/>
        <w:rPr>
          <w:color w:val="000000"/>
          <w:szCs w:val="28"/>
        </w:rPr>
      </w:pPr>
      <w:r w:rsidRPr="00EB220F">
        <w:rPr>
          <w:color w:val="000000"/>
          <w:szCs w:val="28"/>
        </w:rPr>
        <w:t>- Недостаточное количество мест в ДОУ.</w:t>
      </w:r>
    </w:p>
    <w:p w:rsidR="004063B1" w:rsidRPr="00EB220F" w:rsidRDefault="004063B1" w:rsidP="004063B1">
      <w:pPr>
        <w:ind w:firstLine="709"/>
        <w:jc w:val="both"/>
        <w:rPr>
          <w:color w:val="000000"/>
          <w:szCs w:val="28"/>
        </w:rPr>
      </w:pPr>
      <w:r w:rsidRPr="00EB220F">
        <w:rPr>
          <w:color w:val="000000"/>
          <w:szCs w:val="28"/>
        </w:rPr>
        <w:t>- Недостаточное материально-техническое оснащение образовательных учрежд</w:t>
      </w:r>
      <w:r w:rsidRPr="00EB220F">
        <w:rPr>
          <w:color w:val="000000"/>
          <w:szCs w:val="28"/>
        </w:rPr>
        <w:t>е</w:t>
      </w:r>
      <w:r w:rsidRPr="00EB220F">
        <w:rPr>
          <w:color w:val="000000"/>
          <w:szCs w:val="28"/>
        </w:rPr>
        <w:t>ний по новым требованиям СанПиН.</w:t>
      </w:r>
    </w:p>
    <w:p w:rsidR="004063B1" w:rsidRPr="00EB220F" w:rsidRDefault="004063B1" w:rsidP="004063B1">
      <w:pPr>
        <w:ind w:firstLine="709"/>
        <w:jc w:val="both"/>
        <w:rPr>
          <w:color w:val="000000"/>
          <w:szCs w:val="28"/>
        </w:rPr>
      </w:pPr>
      <w:r w:rsidRPr="00EB220F">
        <w:rPr>
          <w:color w:val="000000"/>
          <w:szCs w:val="28"/>
        </w:rPr>
        <w:t xml:space="preserve">- Низкий процент охвата учащихся дополнительм образованием. </w:t>
      </w:r>
    </w:p>
    <w:p w:rsidR="004063B1" w:rsidRPr="00EB220F" w:rsidRDefault="004063B1" w:rsidP="004063B1">
      <w:pPr>
        <w:ind w:firstLine="709"/>
        <w:jc w:val="both"/>
        <w:rPr>
          <w:color w:val="000000"/>
        </w:rPr>
      </w:pPr>
    </w:p>
    <w:p w:rsidR="004063B1" w:rsidRPr="00EB220F" w:rsidRDefault="004063B1" w:rsidP="004063B1">
      <w:pPr>
        <w:jc w:val="both"/>
        <w:rPr>
          <w:b/>
          <w:i/>
          <w:color w:val="000000"/>
        </w:rPr>
      </w:pPr>
      <w:r w:rsidRPr="00EB220F">
        <w:rPr>
          <w:b/>
          <w:i/>
          <w:color w:val="000000"/>
        </w:rPr>
        <w:t>Основные мероприятия</w:t>
      </w:r>
    </w:p>
    <w:p w:rsidR="004063B1" w:rsidRPr="00EB220F" w:rsidRDefault="004063B1" w:rsidP="004063B1">
      <w:pPr>
        <w:ind w:firstLine="709"/>
        <w:jc w:val="both"/>
        <w:rPr>
          <w:color w:val="000000"/>
          <w:szCs w:val="28"/>
        </w:rPr>
      </w:pPr>
      <w:r w:rsidRPr="00EB220F">
        <w:rPr>
          <w:color w:val="000000"/>
          <w:szCs w:val="28"/>
        </w:rPr>
        <w:t>Цель – обеспечение гарантий прав населения на получение качественного образ</w:t>
      </w:r>
      <w:r w:rsidRPr="00EB220F">
        <w:rPr>
          <w:color w:val="000000"/>
          <w:szCs w:val="28"/>
        </w:rPr>
        <w:t>о</w:t>
      </w:r>
      <w:r w:rsidRPr="00EB220F">
        <w:rPr>
          <w:color w:val="000000"/>
          <w:szCs w:val="28"/>
        </w:rPr>
        <w:t>вания, отвечающего потребностям личности, общества и государства.</w:t>
      </w:r>
    </w:p>
    <w:p w:rsidR="004063B1" w:rsidRPr="00EB220F" w:rsidRDefault="004063B1" w:rsidP="004063B1">
      <w:pPr>
        <w:ind w:firstLine="709"/>
        <w:jc w:val="both"/>
        <w:rPr>
          <w:i/>
          <w:color w:val="000000"/>
          <w:szCs w:val="28"/>
        </w:rPr>
      </w:pPr>
      <w:r w:rsidRPr="00EB220F">
        <w:rPr>
          <w:color w:val="000000"/>
          <w:szCs w:val="28"/>
        </w:rPr>
        <w:t>Задачи:</w:t>
      </w:r>
      <w:r w:rsidRPr="00EB220F">
        <w:rPr>
          <w:i/>
          <w:color w:val="000000"/>
          <w:szCs w:val="28"/>
        </w:rPr>
        <w:t xml:space="preserve"> </w:t>
      </w:r>
    </w:p>
    <w:p w:rsidR="004063B1" w:rsidRPr="00EB220F" w:rsidRDefault="004063B1" w:rsidP="004063B1">
      <w:pPr>
        <w:ind w:firstLine="709"/>
        <w:jc w:val="both"/>
        <w:rPr>
          <w:color w:val="000000"/>
          <w:szCs w:val="28"/>
        </w:rPr>
      </w:pPr>
      <w:r w:rsidRPr="00EB220F">
        <w:rPr>
          <w:color w:val="000000"/>
          <w:szCs w:val="28"/>
        </w:rPr>
        <w:t>- оптимизация сети образовательных учреждений, позволяющая обеспечить гара</w:t>
      </w:r>
      <w:r w:rsidRPr="00EB220F">
        <w:rPr>
          <w:color w:val="000000"/>
          <w:szCs w:val="28"/>
        </w:rPr>
        <w:t>н</w:t>
      </w:r>
      <w:r w:rsidRPr="00EB220F">
        <w:rPr>
          <w:color w:val="000000"/>
          <w:szCs w:val="28"/>
        </w:rPr>
        <w:t>тии прав детей на образование;</w:t>
      </w:r>
    </w:p>
    <w:p w:rsidR="004063B1" w:rsidRPr="00EB220F" w:rsidRDefault="004063B1" w:rsidP="004063B1">
      <w:pPr>
        <w:ind w:firstLine="709"/>
        <w:jc w:val="both"/>
        <w:rPr>
          <w:color w:val="000000"/>
          <w:szCs w:val="28"/>
        </w:rPr>
      </w:pPr>
      <w:r w:rsidRPr="00EB220F">
        <w:rPr>
          <w:color w:val="000000"/>
          <w:szCs w:val="28"/>
        </w:rPr>
        <w:t>- создание условий для стабильного функционирования дошкольных образовател</w:t>
      </w:r>
      <w:r w:rsidRPr="00EB220F">
        <w:rPr>
          <w:color w:val="000000"/>
          <w:szCs w:val="28"/>
        </w:rPr>
        <w:t>ь</w:t>
      </w:r>
      <w:r w:rsidRPr="00EB220F">
        <w:rPr>
          <w:color w:val="000000"/>
          <w:szCs w:val="28"/>
        </w:rPr>
        <w:t>ных учреждений, открытие новых дошкольных учреждений и мест в дошкольных учре</w:t>
      </w:r>
      <w:r w:rsidRPr="00EB220F">
        <w:rPr>
          <w:color w:val="000000"/>
          <w:szCs w:val="28"/>
        </w:rPr>
        <w:t>ж</w:t>
      </w:r>
      <w:r w:rsidRPr="00EB220F">
        <w:rPr>
          <w:color w:val="000000"/>
          <w:szCs w:val="28"/>
        </w:rPr>
        <w:t>дениях;</w:t>
      </w:r>
    </w:p>
    <w:p w:rsidR="004063B1" w:rsidRPr="00EB220F" w:rsidRDefault="004063B1" w:rsidP="004063B1">
      <w:pPr>
        <w:ind w:firstLine="709"/>
        <w:jc w:val="both"/>
        <w:rPr>
          <w:color w:val="000000"/>
          <w:szCs w:val="28"/>
        </w:rPr>
      </w:pPr>
      <w:r w:rsidRPr="00EB220F">
        <w:rPr>
          <w:color w:val="000000"/>
          <w:szCs w:val="28"/>
        </w:rPr>
        <w:t>- повышение уровня охвата учащихся дополнительным образованием;</w:t>
      </w:r>
    </w:p>
    <w:p w:rsidR="004063B1" w:rsidRPr="00EB220F" w:rsidRDefault="004063B1" w:rsidP="004063B1">
      <w:pPr>
        <w:ind w:firstLine="709"/>
        <w:jc w:val="both"/>
        <w:rPr>
          <w:color w:val="000000"/>
          <w:szCs w:val="28"/>
        </w:rPr>
      </w:pPr>
      <w:r w:rsidRPr="00EB220F">
        <w:rPr>
          <w:color w:val="000000"/>
          <w:szCs w:val="28"/>
        </w:rPr>
        <w:t>-формирование условий для сохранения и укрепления здоровья обучающихся;</w:t>
      </w:r>
    </w:p>
    <w:p w:rsidR="004063B1" w:rsidRPr="00EB220F" w:rsidRDefault="004063B1" w:rsidP="004063B1">
      <w:pPr>
        <w:ind w:firstLine="709"/>
        <w:jc w:val="both"/>
        <w:rPr>
          <w:color w:val="000000"/>
          <w:szCs w:val="28"/>
        </w:rPr>
      </w:pPr>
      <w:r w:rsidRPr="00EB220F">
        <w:rPr>
          <w:color w:val="000000"/>
          <w:szCs w:val="28"/>
        </w:rPr>
        <w:t>- обеспечение общего образования детей с ограниченными возможностями здор</w:t>
      </w:r>
      <w:r w:rsidRPr="00EB220F">
        <w:rPr>
          <w:color w:val="000000"/>
          <w:szCs w:val="28"/>
        </w:rPr>
        <w:t>о</w:t>
      </w:r>
      <w:r w:rsidRPr="00EB220F">
        <w:rPr>
          <w:color w:val="000000"/>
          <w:szCs w:val="28"/>
        </w:rPr>
        <w:t>вья;</w:t>
      </w:r>
    </w:p>
    <w:p w:rsidR="004063B1" w:rsidRPr="00EB220F" w:rsidRDefault="004063B1" w:rsidP="004063B1">
      <w:pPr>
        <w:ind w:firstLine="709"/>
        <w:jc w:val="both"/>
        <w:rPr>
          <w:color w:val="000000"/>
          <w:szCs w:val="28"/>
        </w:rPr>
      </w:pPr>
      <w:r w:rsidRPr="00EB220F">
        <w:rPr>
          <w:color w:val="000000"/>
          <w:szCs w:val="28"/>
        </w:rPr>
        <w:t>- развитие семейных форм устройства детей-сирот и детей, оставшихся без попеч</w:t>
      </w:r>
      <w:r w:rsidRPr="00EB220F">
        <w:rPr>
          <w:color w:val="000000"/>
          <w:szCs w:val="28"/>
        </w:rPr>
        <w:t>е</w:t>
      </w:r>
      <w:r w:rsidRPr="00EB220F">
        <w:rPr>
          <w:color w:val="000000"/>
          <w:szCs w:val="28"/>
        </w:rPr>
        <w:t>ния родителей;</w:t>
      </w:r>
    </w:p>
    <w:p w:rsidR="004063B1" w:rsidRPr="00EB220F" w:rsidRDefault="004063B1" w:rsidP="004063B1">
      <w:pPr>
        <w:ind w:firstLine="709"/>
        <w:jc w:val="both"/>
        <w:rPr>
          <w:color w:val="000000"/>
          <w:szCs w:val="28"/>
        </w:rPr>
      </w:pPr>
      <w:r w:rsidRPr="00EB220F">
        <w:rPr>
          <w:color w:val="000000"/>
          <w:szCs w:val="28"/>
        </w:rPr>
        <w:t>- совершенствование образовательных программ, повышение качества образования через внедрение в образовательный процесс новых педагогических технологий, опира</w:t>
      </w:r>
      <w:r w:rsidRPr="00EB220F">
        <w:rPr>
          <w:color w:val="000000"/>
          <w:szCs w:val="28"/>
        </w:rPr>
        <w:t>ю</w:t>
      </w:r>
      <w:r w:rsidRPr="00EB220F">
        <w:rPr>
          <w:color w:val="000000"/>
          <w:szCs w:val="28"/>
        </w:rPr>
        <w:t>щихся на современные телекоммуникационные возможности (обеспечение компьютерами всех школ);</w:t>
      </w:r>
    </w:p>
    <w:p w:rsidR="004063B1" w:rsidRPr="00EB220F" w:rsidRDefault="004063B1" w:rsidP="004063B1">
      <w:pPr>
        <w:ind w:firstLine="709"/>
        <w:jc w:val="both"/>
        <w:rPr>
          <w:color w:val="000000"/>
          <w:szCs w:val="28"/>
        </w:rPr>
      </w:pPr>
      <w:r w:rsidRPr="00EB220F">
        <w:rPr>
          <w:color w:val="000000"/>
          <w:szCs w:val="28"/>
        </w:rPr>
        <w:t>- укрепление преподавательского состава, повышение квалификации педагогов и управленческих кадров;</w:t>
      </w:r>
    </w:p>
    <w:p w:rsidR="004063B1" w:rsidRPr="00EB220F" w:rsidRDefault="004063B1" w:rsidP="004063B1">
      <w:pPr>
        <w:ind w:firstLine="709"/>
        <w:jc w:val="both"/>
        <w:rPr>
          <w:color w:val="000000"/>
          <w:szCs w:val="28"/>
        </w:rPr>
      </w:pPr>
      <w:r w:rsidRPr="00EB220F">
        <w:rPr>
          <w:color w:val="000000"/>
          <w:szCs w:val="28"/>
        </w:rPr>
        <w:t>- создание условий для организации учебно-воспитательного процесса, развитие и укрепление учебно-материальной базы всех образовательных учреждений района;</w:t>
      </w:r>
    </w:p>
    <w:p w:rsidR="004063B1" w:rsidRPr="00EB220F" w:rsidRDefault="004063B1" w:rsidP="004063B1">
      <w:pPr>
        <w:ind w:firstLine="709"/>
        <w:jc w:val="both"/>
        <w:rPr>
          <w:color w:val="000000"/>
          <w:szCs w:val="28"/>
        </w:rPr>
      </w:pPr>
      <w:r w:rsidRPr="00EB220F">
        <w:rPr>
          <w:color w:val="000000"/>
          <w:szCs w:val="28"/>
        </w:rPr>
        <w:t>- формирование эффективной системы профилактики безнадзорности, правонар</w:t>
      </w:r>
      <w:r w:rsidRPr="00EB220F">
        <w:rPr>
          <w:color w:val="000000"/>
          <w:szCs w:val="28"/>
        </w:rPr>
        <w:t>у</w:t>
      </w:r>
      <w:r w:rsidRPr="00EB220F">
        <w:rPr>
          <w:color w:val="000000"/>
          <w:szCs w:val="28"/>
        </w:rPr>
        <w:t>шений, противодействия распространению алкоголизма, наркотических средств и табак</w:t>
      </w:r>
      <w:r w:rsidRPr="00EB220F">
        <w:rPr>
          <w:color w:val="000000"/>
          <w:szCs w:val="28"/>
        </w:rPr>
        <w:t>о</w:t>
      </w:r>
      <w:r w:rsidRPr="00EB220F">
        <w:rPr>
          <w:color w:val="000000"/>
          <w:szCs w:val="28"/>
        </w:rPr>
        <w:t>курения среди обучающихся;</w:t>
      </w:r>
    </w:p>
    <w:p w:rsidR="004063B1" w:rsidRPr="00EB220F" w:rsidRDefault="004063B1" w:rsidP="004063B1">
      <w:pPr>
        <w:ind w:firstLine="709"/>
        <w:jc w:val="both"/>
        <w:rPr>
          <w:color w:val="000000"/>
          <w:szCs w:val="28"/>
        </w:rPr>
      </w:pPr>
      <w:r w:rsidRPr="00EB220F">
        <w:rPr>
          <w:color w:val="000000"/>
          <w:szCs w:val="28"/>
        </w:rPr>
        <w:t>- воспитание патриотизма, гражданственности, повышение нравственности подра</w:t>
      </w:r>
      <w:r w:rsidRPr="00EB220F">
        <w:rPr>
          <w:color w:val="000000"/>
          <w:szCs w:val="28"/>
        </w:rPr>
        <w:t>с</w:t>
      </w:r>
      <w:r w:rsidRPr="00EB220F">
        <w:rPr>
          <w:color w:val="000000"/>
          <w:szCs w:val="28"/>
        </w:rPr>
        <w:t>тающего поколения.</w:t>
      </w:r>
    </w:p>
    <w:p w:rsidR="004063B1" w:rsidRPr="00EB220F" w:rsidRDefault="004063B1" w:rsidP="004063B1">
      <w:pPr>
        <w:ind w:firstLine="709"/>
        <w:jc w:val="both"/>
        <w:rPr>
          <w:color w:val="000000"/>
          <w:szCs w:val="28"/>
        </w:rPr>
      </w:pPr>
      <w:r w:rsidRPr="00EB220F">
        <w:rPr>
          <w:color w:val="000000"/>
          <w:szCs w:val="28"/>
        </w:rPr>
        <w:t>- обеспечение прав граждан на получение профессиональных знаний;</w:t>
      </w:r>
    </w:p>
    <w:p w:rsidR="004063B1" w:rsidRPr="00EB220F" w:rsidRDefault="004063B1" w:rsidP="004063B1">
      <w:pPr>
        <w:ind w:firstLine="709"/>
        <w:jc w:val="both"/>
        <w:rPr>
          <w:color w:val="000000"/>
          <w:szCs w:val="28"/>
        </w:rPr>
      </w:pPr>
      <w:r w:rsidRPr="00EB220F">
        <w:rPr>
          <w:color w:val="000000"/>
          <w:szCs w:val="28"/>
        </w:rPr>
        <w:lastRenderedPageBreak/>
        <w:t>- совершенствование договорных отношений между профессиональным училищем и предприятиями Краснозерского района по вопросам повышения квалификации рабочего состава предприятий.</w:t>
      </w:r>
    </w:p>
    <w:p w:rsidR="004063B1" w:rsidRPr="00EB220F" w:rsidRDefault="004063B1" w:rsidP="004063B1">
      <w:pPr>
        <w:ind w:firstLine="709"/>
        <w:jc w:val="both"/>
        <w:rPr>
          <w:color w:val="000000"/>
          <w:szCs w:val="28"/>
        </w:rPr>
      </w:pPr>
    </w:p>
    <w:p w:rsidR="004063B1" w:rsidRPr="00EB220F" w:rsidRDefault="004063B1" w:rsidP="004063B1">
      <w:pPr>
        <w:jc w:val="both"/>
        <w:rPr>
          <w:color w:val="000000"/>
          <w:szCs w:val="28"/>
        </w:rPr>
      </w:pPr>
      <w:r w:rsidRPr="00EB220F">
        <w:rPr>
          <w:color w:val="000000"/>
          <w:szCs w:val="28"/>
        </w:rPr>
        <w:t>Наличие учреждений дошкольного образования</w:t>
      </w:r>
    </w:p>
    <w:p w:rsidR="004063B1" w:rsidRPr="00EB220F" w:rsidRDefault="004063B1" w:rsidP="004063B1">
      <w:pPr>
        <w:jc w:val="right"/>
        <w:rPr>
          <w:color w:val="000000"/>
        </w:rPr>
      </w:pPr>
      <w:r w:rsidRPr="00EB220F">
        <w:rPr>
          <w:color w:val="000000"/>
        </w:rPr>
        <w:t>Таблица № № 3.6.3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3"/>
        <w:gridCol w:w="2695"/>
        <w:gridCol w:w="1538"/>
        <w:gridCol w:w="1677"/>
        <w:gridCol w:w="1539"/>
        <w:gridCol w:w="1499"/>
      </w:tblGrid>
      <w:tr w:rsidR="004063B1" w:rsidRPr="00EB220F" w:rsidTr="009A328F">
        <w:tc>
          <w:tcPr>
            <w:tcW w:w="648" w:type="dxa"/>
            <w:vAlign w:val="center"/>
          </w:tcPr>
          <w:p w:rsidR="004063B1" w:rsidRPr="00EB220F" w:rsidRDefault="004063B1" w:rsidP="009A328F">
            <w:pPr>
              <w:jc w:val="center"/>
              <w:rPr>
                <w:color w:val="000000"/>
              </w:rPr>
            </w:pPr>
            <w:r w:rsidRPr="00EB220F">
              <w:rPr>
                <w:bCs/>
                <w:color w:val="000000"/>
                <w:sz w:val="22"/>
                <w:szCs w:val="22"/>
              </w:rPr>
              <w:t>№ п/п</w:t>
            </w:r>
          </w:p>
        </w:tc>
        <w:tc>
          <w:tcPr>
            <w:tcW w:w="2700" w:type="dxa"/>
            <w:vAlign w:val="center"/>
          </w:tcPr>
          <w:p w:rsidR="004063B1" w:rsidRPr="00EB220F" w:rsidRDefault="004063B1" w:rsidP="009A328F">
            <w:pPr>
              <w:jc w:val="center"/>
              <w:rPr>
                <w:color w:val="000000"/>
              </w:rPr>
            </w:pPr>
            <w:r w:rsidRPr="00EB220F">
              <w:rPr>
                <w:color w:val="000000"/>
                <w:sz w:val="22"/>
                <w:szCs w:val="22"/>
              </w:rPr>
              <w:t>Сельский с</w:t>
            </w:r>
            <w:r w:rsidRPr="00EB220F">
              <w:rPr>
                <w:color w:val="000000"/>
                <w:sz w:val="22"/>
                <w:szCs w:val="22"/>
              </w:rPr>
              <w:t>о</w:t>
            </w:r>
            <w:r w:rsidRPr="00EB220F">
              <w:rPr>
                <w:color w:val="000000"/>
                <w:sz w:val="22"/>
                <w:szCs w:val="22"/>
              </w:rPr>
              <w:t>вет</w:t>
            </w:r>
          </w:p>
        </w:tc>
        <w:tc>
          <w:tcPr>
            <w:tcW w:w="1555" w:type="dxa"/>
            <w:vAlign w:val="center"/>
          </w:tcPr>
          <w:p w:rsidR="004063B1" w:rsidRPr="00EB220F" w:rsidRDefault="004063B1" w:rsidP="009A328F">
            <w:pPr>
              <w:jc w:val="center"/>
              <w:rPr>
                <w:color w:val="000000"/>
                <w:sz w:val="22"/>
                <w:szCs w:val="22"/>
              </w:rPr>
            </w:pPr>
            <w:r w:rsidRPr="00EB220F">
              <w:rPr>
                <w:color w:val="000000"/>
                <w:sz w:val="22"/>
                <w:szCs w:val="22"/>
              </w:rPr>
              <w:t>Количество д</w:t>
            </w:r>
            <w:r w:rsidRPr="00EB220F">
              <w:rPr>
                <w:color w:val="000000"/>
                <w:sz w:val="22"/>
                <w:szCs w:val="22"/>
              </w:rPr>
              <w:t>е</w:t>
            </w:r>
            <w:r w:rsidRPr="00EB220F">
              <w:rPr>
                <w:color w:val="000000"/>
                <w:sz w:val="22"/>
                <w:szCs w:val="22"/>
              </w:rPr>
              <w:t>тей,</w:t>
            </w:r>
          </w:p>
          <w:p w:rsidR="004063B1" w:rsidRPr="00EB220F" w:rsidRDefault="004063B1" w:rsidP="009A328F">
            <w:pPr>
              <w:jc w:val="center"/>
              <w:rPr>
                <w:color w:val="000000"/>
                <w:sz w:val="22"/>
                <w:szCs w:val="22"/>
              </w:rPr>
            </w:pPr>
            <w:r w:rsidRPr="00EB220F">
              <w:rPr>
                <w:color w:val="000000"/>
                <w:sz w:val="22"/>
                <w:szCs w:val="22"/>
              </w:rPr>
              <w:t>дошкольного во</w:t>
            </w:r>
            <w:r w:rsidRPr="00EB220F">
              <w:rPr>
                <w:color w:val="000000"/>
                <w:sz w:val="22"/>
                <w:szCs w:val="22"/>
              </w:rPr>
              <w:t>з</w:t>
            </w:r>
            <w:r w:rsidRPr="00EB220F">
              <w:rPr>
                <w:color w:val="000000"/>
                <w:sz w:val="22"/>
                <w:szCs w:val="22"/>
              </w:rPr>
              <w:t>раста</w:t>
            </w:r>
          </w:p>
        </w:tc>
        <w:tc>
          <w:tcPr>
            <w:tcW w:w="1556" w:type="dxa"/>
            <w:vAlign w:val="center"/>
          </w:tcPr>
          <w:p w:rsidR="004063B1" w:rsidRPr="00EB220F" w:rsidRDefault="004063B1" w:rsidP="009A328F">
            <w:pPr>
              <w:jc w:val="center"/>
              <w:rPr>
                <w:color w:val="000000"/>
                <w:sz w:val="22"/>
                <w:szCs w:val="22"/>
                <w:highlight w:val="yellow"/>
              </w:rPr>
            </w:pPr>
            <w:r w:rsidRPr="00EB220F">
              <w:rPr>
                <w:color w:val="000000"/>
                <w:sz w:val="22"/>
                <w:szCs w:val="22"/>
              </w:rPr>
              <w:t>Существующее кол-во мест</w:t>
            </w:r>
          </w:p>
        </w:tc>
        <w:tc>
          <w:tcPr>
            <w:tcW w:w="1556" w:type="dxa"/>
            <w:vAlign w:val="center"/>
          </w:tcPr>
          <w:p w:rsidR="004063B1" w:rsidRPr="00EB220F" w:rsidRDefault="004063B1" w:rsidP="009A328F">
            <w:pPr>
              <w:jc w:val="center"/>
              <w:rPr>
                <w:color w:val="000000"/>
              </w:rPr>
            </w:pPr>
            <w:r w:rsidRPr="00EB220F">
              <w:rPr>
                <w:color w:val="000000"/>
                <w:sz w:val="22"/>
                <w:szCs w:val="22"/>
              </w:rPr>
              <w:t>Нормативная потре</w:t>
            </w:r>
            <w:r w:rsidRPr="00EB220F">
              <w:rPr>
                <w:color w:val="000000"/>
                <w:sz w:val="22"/>
                <w:szCs w:val="22"/>
              </w:rPr>
              <w:t>б</w:t>
            </w:r>
            <w:r w:rsidRPr="00EB220F">
              <w:rPr>
                <w:color w:val="000000"/>
                <w:sz w:val="22"/>
                <w:szCs w:val="22"/>
              </w:rPr>
              <w:t>ность мест</w:t>
            </w:r>
          </w:p>
        </w:tc>
        <w:tc>
          <w:tcPr>
            <w:tcW w:w="1556" w:type="dxa"/>
            <w:vAlign w:val="center"/>
          </w:tcPr>
          <w:p w:rsidR="004063B1" w:rsidRPr="00EB220F" w:rsidRDefault="004063B1" w:rsidP="009A328F">
            <w:pPr>
              <w:jc w:val="center"/>
              <w:rPr>
                <w:color w:val="000000"/>
                <w:sz w:val="22"/>
                <w:szCs w:val="22"/>
              </w:rPr>
            </w:pPr>
            <w:r w:rsidRPr="00EB220F">
              <w:rPr>
                <w:color w:val="000000"/>
                <w:sz w:val="22"/>
                <w:szCs w:val="22"/>
              </w:rPr>
              <w:t>+Избыток / -н</w:t>
            </w:r>
            <w:r w:rsidRPr="00EB220F">
              <w:rPr>
                <w:color w:val="000000"/>
                <w:sz w:val="22"/>
                <w:szCs w:val="22"/>
              </w:rPr>
              <w:t>е</w:t>
            </w:r>
            <w:r w:rsidRPr="00EB220F">
              <w:rPr>
                <w:color w:val="000000"/>
                <w:sz w:val="22"/>
                <w:szCs w:val="22"/>
              </w:rPr>
              <w:t>достаток мест</w:t>
            </w:r>
          </w:p>
          <w:p w:rsidR="004063B1" w:rsidRPr="00EB220F" w:rsidRDefault="004063B1" w:rsidP="009A328F">
            <w:pPr>
              <w:jc w:val="center"/>
              <w:rPr>
                <w:color w:val="000000"/>
              </w:rPr>
            </w:pPr>
          </w:p>
        </w:tc>
      </w:tr>
      <w:tr w:rsidR="004063B1" w:rsidRPr="00EB220F" w:rsidTr="009A328F">
        <w:tc>
          <w:tcPr>
            <w:tcW w:w="648" w:type="dxa"/>
          </w:tcPr>
          <w:p w:rsidR="004063B1" w:rsidRPr="00EB220F" w:rsidRDefault="004063B1" w:rsidP="009A328F">
            <w:pPr>
              <w:jc w:val="center"/>
              <w:rPr>
                <w:color w:val="000000"/>
              </w:rPr>
            </w:pPr>
            <w:r w:rsidRPr="00EB220F">
              <w:rPr>
                <w:color w:val="000000"/>
              </w:rPr>
              <w:t>1</w:t>
            </w:r>
          </w:p>
        </w:tc>
        <w:tc>
          <w:tcPr>
            <w:tcW w:w="2700" w:type="dxa"/>
          </w:tcPr>
          <w:p w:rsidR="004063B1" w:rsidRPr="00EB220F" w:rsidRDefault="004063B1" w:rsidP="009A328F">
            <w:pPr>
              <w:jc w:val="center"/>
              <w:rPr>
                <w:color w:val="000000"/>
              </w:rPr>
            </w:pPr>
            <w:r w:rsidRPr="00EB220F">
              <w:rPr>
                <w:color w:val="000000"/>
              </w:rPr>
              <w:t>2</w:t>
            </w:r>
          </w:p>
        </w:tc>
        <w:tc>
          <w:tcPr>
            <w:tcW w:w="1555" w:type="dxa"/>
          </w:tcPr>
          <w:p w:rsidR="004063B1" w:rsidRPr="00EB220F" w:rsidRDefault="004063B1" w:rsidP="009A328F">
            <w:pPr>
              <w:jc w:val="center"/>
              <w:rPr>
                <w:color w:val="000000"/>
              </w:rPr>
            </w:pPr>
            <w:r w:rsidRPr="00EB220F">
              <w:rPr>
                <w:color w:val="000000"/>
              </w:rPr>
              <w:t>3</w:t>
            </w:r>
          </w:p>
        </w:tc>
        <w:tc>
          <w:tcPr>
            <w:tcW w:w="1556" w:type="dxa"/>
          </w:tcPr>
          <w:p w:rsidR="004063B1" w:rsidRPr="00EB220F" w:rsidRDefault="004063B1" w:rsidP="009A328F">
            <w:pPr>
              <w:jc w:val="center"/>
              <w:rPr>
                <w:color w:val="000000"/>
              </w:rPr>
            </w:pPr>
            <w:r w:rsidRPr="00EB220F">
              <w:rPr>
                <w:color w:val="000000"/>
              </w:rPr>
              <w:t>4</w:t>
            </w:r>
          </w:p>
        </w:tc>
        <w:tc>
          <w:tcPr>
            <w:tcW w:w="1556" w:type="dxa"/>
          </w:tcPr>
          <w:p w:rsidR="004063B1" w:rsidRPr="00EB220F" w:rsidRDefault="004063B1" w:rsidP="009A328F">
            <w:pPr>
              <w:jc w:val="center"/>
              <w:rPr>
                <w:color w:val="000000"/>
              </w:rPr>
            </w:pPr>
            <w:r w:rsidRPr="00EB220F">
              <w:rPr>
                <w:color w:val="000000"/>
              </w:rPr>
              <w:t>5</w:t>
            </w:r>
          </w:p>
        </w:tc>
        <w:tc>
          <w:tcPr>
            <w:tcW w:w="1556" w:type="dxa"/>
          </w:tcPr>
          <w:p w:rsidR="004063B1" w:rsidRPr="00EB220F" w:rsidRDefault="004063B1" w:rsidP="009A328F">
            <w:pPr>
              <w:jc w:val="center"/>
              <w:rPr>
                <w:color w:val="000000"/>
              </w:rPr>
            </w:pPr>
            <w:r w:rsidRPr="00EB220F">
              <w:rPr>
                <w:color w:val="000000"/>
              </w:rPr>
              <w:t>6</w:t>
            </w:r>
          </w:p>
        </w:tc>
      </w:tr>
      <w:tr w:rsidR="004063B1" w:rsidRPr="00EB220F" w:rsidTr="009A328F">
        <w:tc>
          <w:tcPr>
            <w:tcW w:w="648" w:type="dxa"/>
          </w:tcPr>
          <w:p w:rsidR="004063B1" w:rsidRPr="00EB220F" w:rsidRDefault="004063B1" w:rsidP="009A328F">
            <w:pPr>
              <w:jc w:val="center"/>
              <w:rPr>
                <w:color w:val="000000"/>
              </w:rPr>
            </w:pPr>
            <w:r w:rsidRPr="00EB220F">
              <w:rPr>
                <w:color w:val="000000"/>
              </w:rPr>
              <w:t>1</w:t>
            </w:r>
          </w:p>
        </w:tc>
        <w:tc>
          <w:tcPr>
            <w:tcW w:w="2700" w:type="dxa"/>
            <w:vAlign w:val="center"/>
          </w:tcPr>
          <w:p w:rsidR="004063B1" w:rsidRPr="00EB220F" w:rsidRDefault="004063B1" w:rsidP="004063B1">
            <w:pPr>
              <w:rPr>
                <w:b/>
                <w:color w:val="000000"/>
              </w:rPr>
            </w:pPr>
            <w:r w:rsidRPr="00EB220F">
              <w:rPr>
                <w:b/>
                <w:color w:val="000000"/>
              </w:rPr>
              <w:t>р.п. Красн</w:t>
            </w:r>
            <w:r w:rsidRPr="00EB220F">
              <w:rPr>
                <w:b/>
                <w:color w:val="000000"/>
              </w:rPr>
              <w:t>о</w:t>
            </w:r>
            <w:r w:rsidRPr="00EB220F">
              <w:rPr>
                <w:b/>
                <w:color w:val="000000"/>
              </w:rPr>
              <w:t>зерское</w:t>
            </w:r>
          </w:p>
        </w:tc>
        <w:tc>
          <w:tcPr>
            <w:tcW w:w="1555" w:type="dxa"/>
          </w:tcPr>
          <w:p w:rsidR="004063B1" w:rsidRPr="00EB220F" w:rsidRDefault="004063B1" w:rsidP="009A328F">
            <w:pPr>
              <w:jc w:val="center"/>
              <w:rPr>
                <w:color w:val="000000"/>
              </w:rPr>
            </w:pPr>
            <w:r w:rsidRPr="00EB220F">
              <w:rPr>
                <w:color w:val="000000"/>
              </w:rPr>
              <w:t>825</w:t>
            </w:r>
          </w:p>
        </w:tc>
        <w:tc>
          <w:tcPr>
            <w:tcW w:w="1556" w:type="dxa"/>
            <w:vAlign w:val="center"/>
          </w:tcPr>
          <w:p w:rsidR="004063B1" w:rsidRPr="00EB220F" w:rsidRDefault="004063B1" w:rsidP="009A328F">
            <w:pPr>
              <w:jc w:val="center"/>
              <w:rPr>
                <w:color w:val="000000"/>
              </w:rPr>
            </w:pPr>
            <w:r w:rsidRPr="00EB220F">
              <w:rPr>
                <w:color w:val="000000"/>
              </w:rPr>
              <w:t>412</w:t>
            </w:r>
          </w:p>
        </w:tc>
        <w:tc>
          <w:tcPr>
            <w:tcW w:w="1556" w:type="dxa"/>
          </w:tcPr>
          <w:p w:rsidR="004063B1" w:rsidRPr="00EB220F" w:rsidRDefault="004063B1" w:rsidP="009A328F">
            <w:pPr>
              <w:jc w:val="center"/>
              <w:rPr>
                <w:color w:val="000000"/>
              </w:rPr>
            </w:pPr>
            <w:r w:rsidRPr="00EB220F">
              <w:rPr>
                <w:color w:val="000000"/>
              </w:rPr>
              <w:t>660</w:t>
            </w:r>
          </w:p>
        </w:tc>
        <w:tc>
          <w:tcPr>
            <w:tcW w:w="1556" w:type="dxa"/>
          </w:tcPr>
          <w:p w:rsidR="004063B1" w:rsidRPr="00EB220F" w:rsidRDefault="004063B1" w:rsidP="009A328F">
            <w:pPr>
              <w:jc w:val="center"/>
              <w:rPr>
                <w:color w:val="000000"/>
              </w:rPr>
            </w:pPr>
            <w:r w:rsidRPr="00EB220F">
              <w:rPr>
                <w:color w:val="000000"/>
              </w:rPr>
              <w:t>-248</w:t>
            </w:r>
          </w:p>
        </w:tc>
      </w:tr>
      <w:tr w:rsidR="004063B1" w:rsidRPr="00EB220F" w:rsidTr="009A328F">
        <w:tc>
          <w:tcPr>
            <w:tcW w:w="648" w:type="dxa"/>
          </w:tcPr>
          <w:p w:rsidR="004063B1" w:rsidRPr="00EB220F" w:rsidRDefault="004063B1" w:rsidP="009A328F">
            <w:pPr>
              <w:jc w:val="center"/>
              <w:rPr>
                <w:color w:val="000000"/>
              </w:rPr>
            </w:pPr>
            <w:r w:rsidRPr="00EB220F">
              <w:rPr>
                <w:color w:val="000000"/>
              </w:rPr>
              <w:t>2</w:t>
            </w:r>
          </w:p>
        </w:tc>
        <w:tc>
          <w:tcPr>
            <w:tcW w:w="2700" w:type="dxa"/>
            <w:vAlign w:val="center"/>
          </w:tcPr>
          <w:p w:rsidR="004063B1" w:rsidRPr="00EB220F" w:rsidRDefault="004063B1" w:rsidP="004063B1">
            <w:pPr>
              <w:rPr>
                <w:b/>
                <w:color w:val="000000"/>
              </w:rPr>
            </w:pPr>
            <w:r w:rsidRPr="00EB220F">
              <w:rPr>
                <w:b/>
                <w:color w:val="000000"/>
              </w:rPr>
              <w:t>Аксенихи</w:t>
            </w:r>
            <w:r w:rsidRPr="00EB220F">
              <w:rPr>
                <w:b/>
                <w:color w:val="000000"/>
              </w:rPr>
              <w:t>н</w:t>
            </w:r>
            <w:r w:rsidRPr="00EB220F">
              <w:rPr>
                <w:b/>
                <w:color w:val="000000"/>
              </w:rPr>
              <w:t>ское</w:t>
            </w:r>
          </w:p>
        </w:tc>
        <w:tc>
          <w:tcPr>
            <w:tcW w:w="1555" w:type="dxa"/>
          </w:tcPr>
          <w:p w:rsidR="004063B1" w:rsidRPr="00EB220F" w:rsidRDefault="004063B1" w:rsidP="009A328F">
            <w:pPr>
              <w:jc w:val="center"/>
              <w:rPr>
                <w:color w:val="000000"/>
              </w:rPr>
            </w:pPr>
            <w:r w:rsidRPr="00EB220F">
              <w:rPr>
                <w:color w:val="000000"/>
              </w:rPr>
              <w:t>57</w:t>
            </w:r>
          </w:p>
        </w:tc>
        <w:tc>
          <w:tcPr>
            <w:tcW w:w="1556" w:type="dxa"/>
            <w:vAlign w:val="center"/>
          </w:tcPr>
          <w:p w:rsidR="004063B1" w:rsidRPr="00EB220F" w:rsidRDefault="004063B1" w:rsidP="009A328F">
            <w:pPr>
              <w:jc w:val="center"/>
              <w:rPr>
                <w:color w:val="000000"/>
              </w:rPr>
            </w:pPr>
            <w:r w:rsidRPr="00EB220F">
              <w:rPr>
                <w:color w:val="000000"/>
              </w:rPr>
              <w:t>35</w:t>
            </w:r>
          </w:p>
        </w:tc>
        <w:tc>
          <w:tcPr>
            <w:tcW w:w="1556" w:type="dxa"/>
          </w:tcPr>
          <w:p w:rsidR="004063B1" w:rsidRPr="00EB220F" w:rsidRDefault="004063B1" w:rsidP="009A328F">
            <w:pPr>
              <w:jc w:val="center"/>
              <w:rPr>
                <w:color w:val="000000"/>
              </w:rPr>
            </w:pPr>
            <w:r w:rsidRPr="00EB220F">
              <w:rPr>
                <w:color w:val="000000"/>
              </w:rPr>
              <w:t>46</w:t>
            </w:r>
          </w:p>
        </w:tc>
        <w:tc>
          <w:tcPr>
            <w:tcW w:w="1556" w:type="dxa"/>
          </w:tcPr>
          <w:p w:rsidR="004063B1" w:rsidRPr="00EB220F" w:rsidRDefault="004063B1" w:rsidP="009A328F">
            <w:pPr>
              <w:jc w:val="center"/>
              <w:rPr>
                <w:color w:val="000000"/>
              </w:rPr>
            </w:pPr>
            <w:r w:rsidRPr="00EB220F">
              <w:rPr>
                <w:color w:val="000000"/>
              </w:rPr>
              <w:t>-11</w:t>
            </w:r>
          </w:p>
        </w:tc>
      </w:tr>
      <w:tr w:rsidR="004063B1" w:rsidRPr="00EB220F" w:rsidTr="009A328F">
        <w:tc>
          <w:tcPr>
            <w:tcW w:w="648" w:type="dxa"/>
          </w:tcPr>
          <w:p w:rsidR="004063B1" w:rsidRPr="00EB220F" w:rsidRDefault="004063B1" w:rsidP="009A328F">
            <w:pPr>
              <w:jc w:val="center"/>
              <w:rPr>
                <w:color w:val="000000"/>
              </w:rPr>
            </w:pPr>
            <w:r w:rsidRPr="00EB220F">
              <w:rPr>
                <w:color w:val="000000"/>
              </w:rPr>
              <w:t>3</w:t>
            </w:r>
          </w:p>
        </w:tc>
        <w:tc>
          <w:tcPr>
            <w:tcW w:w="2700" w:type="dxa"/>
            <w:vAlign w:val="center"/>
          </w:tcPr>
          <w:p w:rsidR="004063B1" w:rsidRPr="00EB220F" w:rsidRDefault="004063B1" w:rsidP="004063B1">
            <w:pPr>
              <w:rPr>
                <w:b/>
                <w:color w:val="000000"/>
              </w:rPr>
            </w:pPr>
            <w:r w:rsidRPr="00EB220F">
              <w:rPr>
                <w:b/>
                <w:color w:val="000000"/>
              </w:rPr>
              <w:t>Веселовское</w:t>
            </w:r>
          </w:p>
        </w:tc>
        <w:tc>
          <w:tcPr>
            <w:tcW w:w="1555" w:type="dxa"/>
          </w:tcPr>
          <w:p w:rsidR="004063B1" w:rsidRPr="00EB220F" w:rsidRDefault="004063B1" w:rsidP="009A328F">
            <w:pPr>
              <w:jc w:val="center"/>
              <w:rPr>
                <w:color w:val="000000"/>
              </w:rPr>
            </w:pPr>
            <w:r w:rsidRPr="00EB220F">
              <w:rPr>
                <w:color w:val="000000"/>
              </w:rPr>
              <w:t>177</w:t>
            </w:r>
          </w:p>
        </w:tc>
        <w:tc>
          <w:tcPr>
            <w:tcW w:w="1556" w:type="dxa"/>
            <w:vAlign w:val="center"/>
          </w:tcPr>
          <w:p w:rsidR="004063B1" w:rsidRPr="00EB220F" w:rsidRDefault="004063B1" w:rsidP="009A328F">
            <w:pPr>
              <w:jc w:val="center"/>
              <w:rPr>
                <w:color w:val="000000"/>
              </w:rPr>
            </w:pPr>
            <w:r w:rsidRPr="00EB220F">
              <w:rPr>
                <w:color w:val="000000"/>
              </w:rPr>
              <w:t>69</w:t>
            </w:r>
          </w:p>
        </w:tc>
        <w:tc>
          <w:tcPr>
            <w:tcW w:w="1556" w:type="dxa"/>
          </w:tcPr>
          <w:p w:rsidR="004063B1" w:rsidRPr="00EB220F" w:rsidRDefault="004063B1" w:rsidP="009A328F">
            <w:pPr>
              <w:jc w:val="center"/>
              <w:rPr>
                <w:color w:val="000000"/>
              </w:rPr>
            </w:pPr>
            <w:r w:rsidRPr="00EB220F">
              <w:rPr>
                <w:color w:val="000000"/>
              </w:rPr>
              <w:t>142</w:t>
            </w:r>
          </w:p>
        </w:tc>
        <w:tc>
          <w:tcPr>
            <w:tcW w:w="1556" w:type="dxa"/>
          </w:tcPr>
          <w:p w:rsidR="004063B1" w:rsidRPr="00EB220F" w:rsidRDefault="004063B1" w:rsidP="009A328F">
            <w:pPr>
              <w:jc w:val="center"/>
              <w:rPr>
                <w:color w:val="000000"/>
              </w:rPr>
            </w:pPr>
            <w:r w:rsidRPr="00EB220F">
              <w:rPr>
                <w:color w:val="000000"/>
              </w:rPr>
              <w:t>-73</w:t>
            </w:r>
          </w:p>
        </w:tc>
      </w:tr>
      <w:tr w:rsidR="004063B1" w:rsidRPr="00EB220F" w:rsidTr="009A328F">
        <w:tc>
          <w:tcPr>
            <w:tcW w:w="648" w:type="dxa"/>
          </w:tcPr>
          <w:p w:rsidR="004063B1" w:rsidRPr="00EB220F" w:rsidRDefault="004063B1" w:rsidP="009A328F">
            <w:pPr>
              <w:jc w:val="center"/>
              <w:rPr>
                <w:color w:val="000000"/>
              </w:rPr>
            </w:pPr>
            <w:r w:rsidRPr="00EB220F">
              <w:rPr>
                <w:color w:val="000000"/>
              </w:rPr>
              <w:t>4</w:t>
            </w:r>
          </w:p>
        </w:tc>
        <w:tc>
          <w:tcPr>
            <w:tcW w:w="2700" w:type="dxa"/>
            <w:vAlign w:val="center"/>
          </w:tcPr>
          <w:p w:rsidR="004063B1" w:rsidRPr="00EB220F" w:rsidRDefault="004063B1" w:rsidP="004063B1">
            <w:pPr>
              <w:rPr>
                <w:b/>
                <w:color w:val="000000"/>
              </w:rPr>
            </w:pPr>
            <w:r w:rsidRPr="00EB220F">
              <w:rPr>
                <w:b/>
                <w:color w:val="000000"/>
              </w:rPr>
              <w:t>Зубковское</w:t>
            </w:r>
          </w:p>
        </w:tc>
        <w:tc>
          <w:tcPr>
            <w:tcW w:w="1555" w:type="dxa"/>
          </w:tcPr>
          <w:p w:rsidR="004063B1" w:rsidRPr="00EB220F" w:rsidRDefault="004063B1" w:rsidP="009A328F">
            <w:pPr>
              <w:jc w:val="center"/>
              <w:rPr>
                <w:color w:val="000000"/>
              </w:rPr>
            </w:pPr>
            <w:r w:rsidRPr="00EB220F">
              <w:rPr>
                <w:color w:val="000000"/>
              </w:rPr>
              <w:t>159</w:t>
            </w:r>
          </w:p>
        </w:tc>
        <w:tc>
          <w:tcPr>
            <w:tcW w:w="1556" w:type="dxa"/>
            <w:vAlign w:val="center"/>
          </w:tcPr>
          <w:p w:rsidR="004063B1" w:rsidRPr="00EB220F" w:rsidRDefault="004063B1" w:rsidP="009A328F">
            <w:pPr>
              <w:jc w:val="center"/>
              <w:rPr>
                <w:color w:val="000000"/>
              </w:rPr>
            </w:pPr>
            <w:r w:rsidRPr="00EB220F">
              <w:rPr>
                <w:color w:val="000000"/>
              </w:rPr>
              <w:t>90</w:t>
            </w:r>
          </w:p>
        </w:tc>
        <w:tc>
          <w:tcPr>
            <w:tcW w:w="1556" w:type="dxa"/>
          </w:tcPr>
          <w:p w:rsidR="004063B1" w:rsidRPr="00EB220F" w:rsidRDefault="004063B1" w:rsidP="009A328F">
            <w:pPr>
              <w:jc w:val="center"/>
              <w:rPr>
                <w:color w:val="000000"/>
              </w:rPr>
            </w:pPr>
            <w:r w:rsidRPr="00EB220F">
              <w:rPr>
                <w:color w:val="000000"/>
              </w:rPr>
              <w:t>127</w:t>
            </w:r>
          </w:p>
        </w:tc>
        <w:tc>
          <w:tcPr>
            <w:tcW w:w="1556" w:type="dxa"/>
          </w:tcPr>
          <w:p w:rsidR="004063B1" w:rsidRPr="00EB220F" w:rsidRDefault="004063B1" w:rsidP="009A328F">
            <w:pPr>
              <w:jc w:val="center"/>
              <w:rPr>
                <w:color w:val="000000"/>
              </w:rPr>
            </w:pPr>
            <w:r w:rsidRPr="00EB220F">
              <w:rPr>
                <w:color w:val="000000"/>
              </w:rPr>
              <w:t>-37</w:t>
            </w:r>
          </w:p>
        </w:tc>
      </w:tr>
      <w:tr w:rsidR="004063B1" w:rsidRPr="00EB220F" w:rsidTr="009A328F">
        <w:tc>
          <w:tcPr>
            <w:tcW w:w="648" w:type="dxa"/>
          </w:tcPr>
          <w:p w:rsidR="004063B1" w:rsidRPr="00EB220F" w:rsidRDefault="004063B1" w:rsidP="009A328F">
            <w:pPr>
              <w:jc w:val="center"/>
              <w:rPr>
                <w:color w:val="000000"/>
              </w:rPr>
            </w:pPr>
            <w:r w:rsidRPr="00EB220F">
              <w:rPr>
                <w:color w:val="000000"/>
              </w:rPr>
              <w:t>5</w:t>
            </w:r>
          </w:p>
        </w:tc>
        <w:tc>
          <w:tcPr>
            <w:tcW w:w="2700" w:type="dxa"/>
            <w:vAlign w:val="center"/>
          </w:tcPr>
          <w:p w:rsidR="004063B1" w:rsidRPr="00EB220F" w:rsidRDefault="004063B1" w:rsidP="004063B1">
            <w:pPr>
              <w:rPr>
                <w:b/>
                <w:color w:val="000000"/>
              </w:rPr>
            </w:pPr>
            <w:r w:rsidRPr="00EB220F">
              <w:rPr>
                <w:b/>
                <w:color w:val="000000"/>
              </w:rPr>
              <w:t>Казанакское</w:t>
            </w:r>
          </w:p>
        </w:tc>
        <w:tc>
          <w:tcPr>
            <w:tcW w:w="1555" w:type="dxa"/>
          </w:tcPr>
          <w:p w:rsidR="004063B1" w:rsidRPr="00EB220F" w:rsidRDefault="004063B1" w:rsidP="009A328F">
            <w:pPr>
              <w:jc w:val="center"/>
              <w:rPr>
                <w:color w:val="000000"/>
              </w:rPr>
            </w:pPr>
            <w:r w:rsidRPr="00EB220F">
              <w:rPr>
                <w:color w:val="000000"/>
              </w:rPr>
              <w:t>51</w:t>
            </w:r>
          </w:p>
        </w:tc>
        <w:tc>
          <w:tcPr>
            <w:tcW w:w="1556" w:type="dxa"/>
            <w:vAlign w:val="center"/>
          </w:tcPr>
          <w:p w:rsidR="004063B1" w:rsidRPr="00EB220F" w:rsidRDefault="004063B1" w:rsidP="009A328F">
            <w:pPr>
              <w:jc w:val="center"/>
              <w:rPr>
                <w:color w:val="000000"/>
              </w:rPr>
            </w:pPr>
            <w:r w:rsidRPr="00EB220F">
              <w:rPr>
                <w:color w:val="000000"/>
              </w:rPr>
              <w:t>17</w:t>
            </w:r>
          </w:p>
        </w:tc>
        <w:tc>
          <w:tcPr>
            <w:tcW w:w="1556" w:type="dxa"/>
          </w:tcPr>
          <w:p w:rsidR="004063B1" w:rsidRPr="00EB220F" w:rsidRDefault="004063B1" w:rsidP="009A328F">
            <w:pPr>
              <w:jc w:val="center"/>
              <w:rPr>
                <w:color w:val="000000"/>
              </w:rPr>
            </w:pPr>
            <w:r w:rsidRPr="00EB220F">
              <w:rPr>
                <w:color w:val="000000"/>
              </w:rPr>
              <w:t>41</w:t>
            </w:r>
          </w:p>
        </w:tc>
        <w:tc>
          <w:tcPr>
            <w:tcW w:w="1556" w:type="dxa"/>
          </w:tcPr>
          <w:p w:rsidR="004063B1" w:rsidRPr="00EB220F" w:rsidRDefault="004063B1" w:rsidP="009A328F">
            <w:pPr>
              <w:jc w:val="center"/>
              <w:rPr>
                <w:color w:val="000000"/>
              </w:rPr>
            </w:pPr>
            <w:r w:rsidRPr="00EB220F">
              <w:rPr>
                <w:color w:val="000000"/>
              </w:rPr>
              <w:t>-24</w:t>
            </w:r>
          </w:p>
        </w:tc>
      </w:tr>
      <w:tr w:rsidR="004063B1" w:rsidRPr="00EB220F" w:rsidTr="009A328F">
        <w:tc>
          <w:tcPr>
            <w:tcW w:w="648" w:type="dxa"/>
          </w:tcPr>
          <w:p w:rsidR="004063B1" w:rsidRPr="00EB220F" w:rsidRDefault="004063B1" w:rsidP="009A328F">
            <w:pPr>
              <w:jc w:val="center"/>
              <w:rPr>
                <w:color w:val="000000"/>
              </w:rPr>
            </w:pPr>
            <w:r w:rsidRPr="00EB220F">
              <w:rPr>
                <w:color w:val="000000"/>
              </w:rPr>
              <w:t>6</w:t>
            </w:r>
          </w:p>
        </w:tc>
        <w:tc>
          <w:tcPr>
            <w:tcW w:w="2700" w:type="dxa"/>
            <w:vAlign w:val="center"/>
          </w:tcPr>
          <w:p w:rsidR="004063B1" w:rsidRPr="00EB220F" w:rsidRDefault="004063B1" w:rsidP="004063B1">
            <w:pPr>
              <w:rPr>
                <w:b/>
                <w:color w:val="000000"/>
              </w:rPr>
            </w:pPr>
            <w:r w:rsidRPr="00EB220F">
              <w:rPr>
                <w:b/>
                <w:color w:val="000000"/>
              </w:rPr>
              <w:t>Кайгородское</w:t>
            </w:r>
          </w:p>
        </w:tc>
        <w:tc>
          <w:tcPr>
            <w:tcW w:w="1555" w:type="dxa"/>
          </w:tcPr>
          <w:p w:rsidR="004063B1" w:rsidRPr="00EB220F" w:rsidRDefault="004063B1" w:rsidP="009A328F">
            <w:pPr>
              <w:jc w:val="center"/>
              <w:rPr>
                <w:color w:val="000000"/>
              </w:rPr>
            </w:pPr>
            <w:r w:rsidRPr="00EB220F">
              <w:rPr>
                <w:color w:val="000000"/>
              </w:rPr>
              <w:t>138</w:t>
            </w:r>
          </w:p>
        </w:tc>
        <w:tc>
          <w:tcPr>
            <w:tcW w:w="1556" w:type="dxa"/>
            <w:vAlign w:val="center"/>
          </w:tcPr>
          <w:p w:rsidR="004063B1" w:rsidRPr="00EB220F" w:rsidRDefault="004063B1" w:rsidP="009A328F">
            <w:pPr>
              <w:jc w:val="center"/>
              <w:rPr>
                <w:color w:val="000000"/>
              </w:rPr>
            </w:pPr>
            <w:r w:rsidRPr="00EB220F">
              <w:rPr>
                <w:color w:val="000000"/>
              </w:rPr>
              <w:t>54</w:t>
            </w:r>
          </w:p>
        </w:tc>
        <w:tc>
          <w:tcPr>
            <w:tcW w:w="1556" w:type="dxa"/>
          </w:tcPr>
          <w:p w:rsidR="004063B1" w:rsidRPr="00EB220F" w:rsidRDefault="004063B1" w:rsidP="009A328F">
            <w:pPr>
              <w:jc w:val="center"/>
              <w:rPr>
                <w:color w:val="000000"/>
              </w:rPr>
            </w:pPr>
            <w:r w:rsidRPr="00EB220F">
              <w:rPr>
                <w:color w:val="000000"/>
              </w:rPr>
              <w:t>110</w:t>
            </w:r>
          </w:p>
        </w:tc>
        <w:tc>
          <w:tcPr>
            <w:tcW w:w="1556" w:type="dxa"/>
          </w:tcPr>
          <w:p w:rsidR="004063B1" w:rsidRPr="00EB220F" w:rsidRDefault="004063B1" w:rsidP="009A328F">
            <w:pPr>
              <w:jc w:val="center"/>
              <w:rPr>
                <w:color w:val="000000"/>
              </w:rPr>
            </w:pPr>
            <w:r w:rsidRPr="00EB220F">
              <w:rPr>
                <w:color w:val="000000"/>
              </w:rPr>
              <w:t>-56</w:t>
            </w:r>
          </w:p>
        </w:tc>
      </w:tr>
      <w:tr w:rsidR="004063B1" w:rsidRPr="00EB220F" w:rsidTr="009A328F">
        <w:tc>
          <w:tcPr>
            <w:tcW w:w="648" w:type="dxa"/>
          </w:tcPr>
          <w:p w:rsidR="004063B1" w:rsidRPr="00EB220F" w:rsidRDefault="004063B1" w:rsidP="009A328F">
            <w:pPr>
              <w:jc w:val="center"/>
              <w:rPr>
                <w:color w:val="000000"/>
              </w:rPr>
            </w:pPr>
            <w:r w:rsidRPr="00EB220F">
              <w:rPr>
                <w:color w:val="000000"/>
              </w:rPr>
              <w:t>7</w:t>
            </w:r>
          </w:p>
        </w:tc>
        <w:tc>
          <w:tcPr>
            <w:tcW w:w="2700" w:type="dxa"/>
            <w:vAlign w:val="center"/>
          </w:tcPr>
          <w:p w:rsidR="004063B1" w:rsidRPr="00EB220F" w:rsidRDefault="004063B1" w:rsidP="004063B1">
            <w:pPr>
              <w:rPr>
                <w:b/>
                <w:color w:val="000000"/>
              </w:rPr>
            </w:pPr>
            <w:r w:rsidRPr="00EB220F">
              <w:rPr>
                <w:b/>
                <w:color w:val="000000"/>
              </w:rPr>
              <w:t>Колыбельское</w:t>
            </w:r>
          </w:p>
        </w:tc>
        <w:tc>
          <w:tcPr>
            <w:tcW w:w="1555" w:type="dxa"/>
          </w:tcPr>
          <w:p w:rsidR="004063B1" w:rsidRPr="00EB220F" w:rsidRDefault="004063B1" w:rsidP="009A328F">
            <w:pPr>
              <w:jc w:val="center"/>
              <w:rPr>
                <w:color w:val="000000"/>
              </w:rPr>
            </w:pPr>
            <w:r w:rsidRPr="00EB220F">
              <w:rPr>
                <w:color w:val="000000"/>
              </w:rPr>
              <w:t>142</w:t>
            </w:r>
          </w:p>
        </w:tc>
        <w:tc>
          <w:tcPr>
            <w:tcW w:w="1556" w:type="dxa"/>
            <w:vAlign w:val="center"/>
          </w:tcPr>
          <w:p w:rsidR="004063B1" w:rsidRPr="00EB220F" w:rsidRDefault="004063B1" w:rsidP="009A328F">
            <w:pPr>
              <w:jc w:val="center"/>
              <w:rPr>
                <w:color w:val="000000"/>
              </w:rPr>
            </w:pPr>
            <w:r w:rsidRPr="00EB220F">
              <w:rPr>
                <w:color w:val="000000"/>
              </w:rPr>
              <w:t>55</w:t>
            </w:r>
          </w:p>
        </w:tc>
        <w:tc>
          <w:tcPr>
            <w:tcW w:w="1556" w:type="dxa"/>
          </w:tcPr>
          <w:p w:rsidR="004063B1" w:rsidRPr="00EB220F" w:rsidRDefault="004063B1" w:rsidP="009A328F">
            <w:pPr>
              <w:jc w:val="center"/>
              <w:rPr>
                <w:color w:val="000000"/>
              </w:rPr>
            </w:pPr>
            <w:r w:rsidRPr="00EB220F">
              <w:rPr>
                <w:color w:val="000000"/>
              </w:rPr>
              <w:t>114</w:t>
            </w:r>
          </w:p>
        </w:tc>
        <w:tc>
          <w:tcPr>
            <w:tcW w:w="1556" w:type="dxa"/>
          </w:tcPr>
          <w:p w:rsidR="004063B1" w:rsidRPr="00EB220F" w:rsidRDefault="004063B1" w:rsidP="009A328F">
            <w:pPr>
              <w:jc w:val="center"/>
              <w:rPr>
                <w:color w:val="000000"/>
              </w:rPr>
            </w:pPr>
            <w:r w:rsidRPr="00EB220F">
              <w:rPr>
                <w:color w:val="000000"/>
              </w:rPr>
              <w:t>-59</w:t>
            </w:r>
          </w:p>
        </w:tc>
      </w:tr>
      <w:tr w:rsidR="004063B1" w:rsidRPr="00EB220F" w:rsidTr="009A328F">
        <w:tc>
          <w:tcPr>
            <w:tcW w:w="648" w:type="dxa"/>
          </w:tcPr>
          <w:p w:rsidR="004063B1" w:rsidRPr="00EB220F" w:rsidRDefault="004063B1" w:rsidP="009A328F">
            <w:pPr>
              <w:jc w:val="center"/>
              <w:rPr>
                <w:color w:val="000000"/>
              </w:rPr>
            </w:pPr>
            <w:r w:rsidRPr="00EB220F">
              <w:rPr>
                <w:color w:val="000000"/>
              </w:rPr>
              <w:t>8</w:t>
            </w:r>
          </w:p>
        </w:tc>
        <w:tc>
          <w:tcPr>
            <w:tcW w:w="2700" w:type="dxa"/>
            <w:vAlign w:val="center"/>
          </w:tcPr>
          <w:p w:rsidR="004063B1" w:rsidRPr="00EB220F" w:rsidRDefault="004063B1" w:rsidP="004063B1">
            <w:pPr>
              <w:rPr>
                <w:b/>
                <w:color w:val="000000"/>
              </w:rPr>
            </w:pPr>
            <w:r w:rsidRPr="00EB220F">
              <w:rPr>
                <w:b/>
                <w:color w:val="000000"/>
              </w:rPr>
              <w:t>Коневское</w:t>
            </w:r>
          </w:p>
        </w:tc>
        <w:tc>
          <w:tcPr>
            <w:tcW w:w="1555" w:type="dxa"/>
          </w:tcPr>
          <w:p w:rsidR="004063B1" w:rsidRPr="00EB220F" w:rsidRDefault="004063B1" w:rsidP="009A328F">
            <w:pPr>
              <w:jc w:val="center"/>
              <w:rPr>
                <w:color w:val="000000"/>
              </w:rPr>
            </w:pPr>
            <w:r w:rsidRPr="00EB220F">
              <w:rPr>
                <w:color w:val="000000"/>
              </w:rPr>
              <w:t>69</w:t>
            </w:r>
          </w:p>
        </w:tc>
        <w:tc>
          <w:tcPr>
            <w:tcW w:w="1556" w:type="dxa"/>
            <w:vAlign w:val="center"/>
          </w:tcPr>
          <w:p w:rsidR="004063B1" w:rsidRPr="00EB220F" w:rsidRDefault="004063B1" w:rsidP="009A328F">
            <w:pPr>
              <w:jc w:val="center"/>
              <w:rPr>
                <w:color w:val="000000"/>
              </w:rPr>
            </w:pPr>
            <w:r w:rsidRPr="00EB220F">
              <w:rPr>
                <w:color w:val="000000"/>
              </w:rPr>
              <w:t>90</w:t>
            </w:r>
          </w:p>
        </w:tc>
        <w:tc>
          <w:tcPr>
            <w:tcW w:w="1556" w:type="dxa"/>
          </w:tcPr>
          <w:p w:rsidR="004063B1" w:rsidRPr="00EB220F" w:rsidRDefault="004063B1" w:rsidP="009A328F">
            <w:pPr>
              <w:jc w:val="center"/>
              <w:rPr>
                <w:color w:val="000000"/>
              </w:rPr>
            </w:pPr>
            <w:r w:rsidRPr="00EB220F">
              <w:rPr>
                <w:color w:val="000000"/>
              </w:rPr>
              <w:t>55</w:t>
            </w:r>
          </w:p>
        </w:tc>
        <w:tc>
          <w:tcPr>
            <w:tcW w:w="1556" w:type="dxa"/>
          </w:tcPr>
          <w:p w:rsidR="004063B1" w:rsidRPr="00EB220F" w:rsidRDefault="004063B1" w:rsidP="009A328F">
            <w:pPr>
              <w:jc w:val="center"/>
              <w:rPr>
                <w:color w:val="000000"/>
              </w:rPr>
            </w:pPr>
            <w:r w:rsidRPr="00EB220F">
              <w:rPr>
                <w:color w:val="000000"/>
              </w:rPr>
              <w:t>+35</w:t>
            </w:r>
          </w:p>
        </w:tc>
      </w:tr>
      <w:tr w:rsidR="004063B1" w:rsidRPr="00EB220F" w:rsidTr="009A328F">
        <w:tc>
          <w:tcPr>
            <w:tcW w:w="648" w:type="dxa"/>
          </w:tcPr>
          <w:p w:rsidR="004063B1" w:rsidRPr="00EB220F" w:rsidRDefault="004063B1" w:rsidP="009A328F">
            <w:pPr>
              <w:jc w:val="center"/>
              <w:rPr>
                <w:color w:val="000000"/>
              </w:rPr>
            </w:pPr>
            <w:r w:rsidRPr="00EB220F">
              <w:rPr>
                <w:color w:val="000000"/>
              </w:rPr>
              <w:t>9</w:t>
            </w:r>
          </w:p>
        </w:tc>
        <w:tc>
          <w:tcPr>
            <w:tcW w:w="2700" w:type="dxa"/>
            <w:vAlign w:val="center"/>
          </w:tcPr>
          <w:p w:rsidR="004063B1" w:rsidRPr="00EB220F" w:rsidRDefault="004063B1" w:rsidP="004063B1">
            <w:pPr>
              <w:rPr>
                <w:b/>
                <w:color w:val="000000"/>
              </w:rPr>
            </w:pPr>
            <w:r w:rsidRPr="00EB220F">
              <w:rPr>
                <w:b/>
                <w:color w:val="000000"/>
              </w:rPr>
              <w:t>Лобинское</w:t>
            </w:r>
          </w:p>
        </w:tc>
        <w:tc>
          <w:tcPr>
            <w:tcW w:w="1555" w:type="dxa"/>
          </w:tcPr>
          <w:p w:rsidR="004063B1" w:rsidRPr="00EB220F" w:rsidRDefault="004063B1" w:rsidP="009A328F">
            <w:pPr>
              <w:jc w:val="center"/>
              <w:rPr>
                <w:color w:val="000000"/>
              </w:rPr>
            </w:pPr>
            <w:r w:rsidRPr="00EB220F">
              <w:rPr>
                <w:color w:val="000000"/>
              </w:rPr>
              <w:t>73</w:t>
            </w:r>
          </w:p>
        </w:tc>
        <w:tc>
          <w:tcPr>
            <w:tcW w:w="1556" w:type="dxa"/>
            <w:vAlign w:val="center"/>
          </w:tcPr>
          <w:p w:rsidR="004063B1" w:rsidRPr="00EB220F" w:rsidRDefault="004063B1" w:rsidP="009A328F">
            <w:pPr>
              <w:jc w:val="center"/>
              <w:rPr>
                <w:color w:val="000000"/>
              </w:rPr>
            </w:pPr>
            <w:r w:rsidRPr="00EB220F">
              <w:rPr>
                <w:color w:val="000000"/>
              </w:rPr>
              <w:t>44</w:t>
            </w:r>
          </w:p>
        </w:tc>
        <w:tc>
          <w:tcPr>
            <w:tcW w:w="1556" w:type="dxa"/>
          </w:tcPr>
          <w:p w:rsidR="004063B1" w:rsidRPr="00EB220F" w:rsidRDefault="004063B1" w:rsidP="009A328F">
            <w:pPr>
              <w:jc w:val="center"/>
              <w:rPr>
                <w:color w:val="000000"/>
              </w:rPr>
            </w:pPr>
            <w:r w:rsidRPr="00EB220F">
              <w:rPr>
                <w:color w:val="000000"/>
              </w:rPr>
              <w:t>58</w:t>
            </w:r>
          </w:p>
        </w:tc>
        <w:tc>
          <w:tcPr>
            <w:tcW w:w="1556" w:type="dxa"/>
          </w:tcPr>
          <w:p w:rsidR="004063B1" w:rsidRPr="00EB220F" w:rsidRDefault="004063B1" w:rsidP="009A328F">
            <w:pPr>
              <w:jc w:val="center"/>
              <w:rPr>
                <w:color w:val="000000"/>
              </w:rPr>
            </w:pPr>
            <w:r w:rsidRPr="00EB220F">
              <w:rPr>
                <w:color w:val="000000"/>
              </w:rPr>
              <w:t>-14</w:t>
            </w:r>
          </w:p>
        </w:tc>
      </w:tr>
      <w:tr w:rsidR="004063B1" w:rsidRPr="00EB220F" w:rsidTr="009A328F">
        <w:tc>
          <w:tcPr>
            <w:tcW w:w="648" w:type="dxa"/>
          </w:tcPr>
          <w:p w:rsidR="004063B1" w:rsidRPr="00EB220F" w:rsidRDefault="004063B1" w:rsidP="009A328F">
            <w:pPr>
              <w:jc w:val="center"/>
              <w:rPr>
                <w:color w:val="000000"/>
              </w:rPr>
            </w:pPr>
            <w:r w:rsidRPr="00EB220F">
              <w:rPr>
                <w:color w:val="000000"/>
              </w:rPr>
              <w:t>10</w:t>
            </w:r>
          </w:p>
        </w:tc>
        <w:tc>
          <w:tcPr>
            <w:tcW w:w="2700" w:type="dxa"/>
            <w:vAlign w:val="center"/>
          </w:tcPr>
          <w:p w:rsidR="004063B1" w:rsidRPr="00EB220F" w:rsidRDefault="004063B1" w:rsidP="004063B1">
            <w:pPr>
              <w:rPr>
                <w:b/>
                <w:color w:val="000000"/>
              </w:rPr>
            </w:pPr>
            <w:r w:rsidRPr="00EB220F">
              <w:rPr>
                <w:b/>
                <w:color w:val="000000"/>
              </w:rPr>
              <w:t>Лотошанское</w:t>
            </w:r>
          </w:p>
        </w:tc>
        <w:tc>
          <w:tcPr>
            <w:tcW w:w="1555" w:type="dxa"/>
          </w:tcPr>
          <w:p w:rsidR="004063B1" w:rsidRPr="00EB220F" w:rsidRDefault="004063B1" w:rsidP="009A328F">
            <w:pPr>
              <w:jc w:val="center"/>
              <w:rPr>
                <w:color w:val="000000"/>
              </w:rPr>
            </w:pPr>
            <w:r w:rsidRPr="00EB220F">
              <w:rPr>
                <w:color w:val="000000"/>
              </w:rPr>
              <w:t>50</w:t>
            </w:r>
          </w:p>
        </w:tc>
        <w:tc>
          <w:tcPr>
            <w:tcW w:w="1556" w:type="dxa"/>
            <w:vAlign w:val="center"/>
          </w:tcPr>
          <w:p w:rsidR="004063B1" w:rsidRPr="00EB220F" w:rsidRDefault="004063B1" w:rsidP="009A328F">
            <w:pPr>
              <w:jc w:val="center"/>
              <w:rPr>
                <w:color w:val="000000"/>
              </w:rPr>
            </w:pPr>
            <w:r w:rsidRPr="00EB220F">
              <w:rPr>
                <w:color w:val="000000"/>
              </w:rPr>
              <w:t>-</w:t>
            </w:r>
          </w:p>
        </w:tc>
        <w:tc>
          <w:tcPr>
            <w:tcW w:w="1556" w:type="dxa"/>
          </w:tcPr>
          <w:p w:rsidR="004063B1" w:rsidRPr="00EB220F" w:rsidRDefault="004063B1" w:rsidP="009A328F">
            <w:pPr>
              <w:jc w:val="center"/>
              <w:rPr>
                <w:color w:val="000000"/>
              </w:rPr>
            </w:pPr>
            <w:r w:rsidRPr="00EB220F">
              <w:rPr>
                <w:color w:val="000000"/>
              </w:rPr>
              <w:t>40</w:t>
            </w:r>
          </w:p>
        </w:tc>
        <w:tc>
          <w:tcPr>
            <w:tcW w:w="1556" w:type="dxa"/>
          </w:tcPr>
          <w:p w:rsidR="004063B1" w:rsidRPr="00EB220F" w:rsidRDefault="004063B1" w:rsidP="009A328F">
            <w:pPr>
              <w:jc w:val="center"/>
              <w:rPr>
                <w:color w:val="000000"/>
              </w:rPr>
            </w:pPr>
            <w:r w:rsidRPr="00EB220F">
              <w:rPr>
                <w:color w:val="000000"/>
              </w:rPr>
              <w:t>-40</w:t>
            </w:r>
          </w:p>
        </w:tc>
      </w:tr>
      <w:tr w:rsidR="004063B1" w:rsidRPr="00EB220F" w:rsidTr="009A328F">
        <w:tc>
          <w:tcPr>
            <w:tcW w:w="648" w:type="dxa"/>
          </w:tcPr>
          <w:p w:rsidR="004063B1" w:rsidRPr="00EB220F" w:rsidRDefault="004063B1" w:rsidP="009A328F">
            <w:pPr>
              <w:jc w:val="center"/>
              <w:rPr>
                <w:color w:val="000000"/>
              </w:rPr>
            </w:pPr>
            <w:r w:rsidRPr="00EB220F">
              <w:rPr>
                <w:color w:val="000000"/>
              </w:rPr>
              <w:t>11</w:t>
            </w:r>
          </w:p>
        </w:tc>
        <w:tc>
          <w:tcPr>
            <w:tcW w:w="2700" w:type="dxa"/>
            <w:vAlign w:val="center"/>
          </w:tcPr>
          <w:p w:rsidR="004063B1" w:rsidRPr="00EB220F" w:rsidRDefault="004063B1" w:rsidP="004063B1">
            <w:pPr>
              <w:rPr>
                <w:b/>
                <w:color w:val="000000"/>
              </w:rPr>
            </w:pPr>
            <w:r w:rsidRPr="00EB220F">
              <w:rPr>
                <w:b/>
                <w:color w:val="000000"/>
              </w:rPr>
              <w:t>Майское</w:t>
            </w:r>
          </w:p>
        </w:tc>
        <w:tc>
          <w:tcPr>
            <w:tcW w:w="1555" w:type="dxa"/>
          </w:tcPr>
          <w:p w:rsidR="004063B1" w:rsidRPr="00EB220F" w:rsidRDefault="004063B1" w:rsidP="009A328F">
            <w:pPr>
              <w:jc w:val="center"/>
              <w:rPr>
                <w:color w:val="000000"/>
              </w:rPr>
            </w:pPr>
            <w:r w:rsidRPr="00EB220F">
              <w:rPr>
                <w:color w:val="000000"/>
              </w:rPr>
              <w:t>124</w:t>
            </w:r>
          </w:p>
        </w:tc>
        <w:tc>
          <w:tcPr>
            <w:tcW w:w="1556" w:type="dxa"/>
            <w:vAlign w:val="center"/>
          </w:tcPr>
          <w:p w:rsidR="004063B1" w:rsidRPr="00EB220F" w:rsidRDefault="004063B1" w:rsidP="009A328F">
            <w:pPr>
              <w:jc w:val="center"/>
              <w:rPr>
                <w:color w:val="000000"/>
              </w:rPr>
            </w:pPr>
            <w:r w:rsidRPr="00EB220F">
              <w:rPr>
                <w:color w:val="000000"/>
              </w:rPr>
              <w:t>90</w:t>
            </w:r>
          </w:p>
        </w:tc>
        <w:tc>
          <w:tcPr>
            <w:tcW w:w="1556" w:type="dxa"/>
          </w:tcPr>
          <w:p w:rsidR="004063B1" w:rsidRPr="00EB220F" w:rsidRDefault="004063B1" w:rsidP="009A328F">
            <w:pPr>
              <w:jc w:val="center"/>
              <w:rPr>
                <w:color w:val="000000"/>
              </w:rPr>
            </w:pPr>
            <w:r w:rsidRPr="00EB220F">
              <w:rPr>
                <w:color w:val="000000"/>
              </w:rPr>
              <w:t>99</w:t>
            </w:r>
          </w:p>
        </w:tc>
        <w:tc>
          <w:tcPr>
            <w:tcW w:w="1556" w:type="dxa"/>
          </w:tcPr>
          <w:p w:rsidR="004063B1" w:rsidRPr="00EB220F" w:rsidRDefault="004063B1" w:rsidP="009A328F">
            <w:pPr>
              <w:jc w:val="center"/>
              <w:rPr>
                <w:color w:val="000000"/>
              </w:rPr>
            </w:pPr>
            <w:r w:rsidRPr="00EB220F">
              <w:rPr>
                <w:color w:val="000000"/>
              </w:rPr>
              <w:t>-9</w:t>
            </w:r>
          </w:p>
        </w:tc>
      </w:tr>
      <w:tr w:rsidR="004063B1" w:rsidRPr="00EB220F" w:rsidTr="009A328F">
        <w:tc>
          <w:tcPr>
            <w:tcW w:w="648" w:type="dxa"/>
          </w:tcPr>
          <w:p w:rsidR="004063B1" w:rsidRPr="00EB220F" w:rsidRDefault="004063B1" w:rsidP="009A328F">
            <w:pPr>
              <w:jc w:val="center"/>
              <w:rPr>
                <w:color w:val="000000"/>
              </w:rPr>
            </w:pPr>
            <w:r w:rsidRPr="00EB220F">
              <w:rPr>
                <w:color w:val="000000"/>
              </w:rPr>
              <w:t>12</w:t>
            </w:r>
          </w:p>
        </w:tc>
        <w:tc>
          <w:tcPr>
            <w:tcW w:w="2700" w:type="dxa"/>
            <w:vAlign w:val="center"/>
          </w:tcPr>
          <w:p w:rsidR="004063B1" w:rsidRPr="00EB220F" w:rsidRDefault="004063B1" w:rsidP="004063B1">
            <w:pPr>
              <w:rPr>
                <w:b/>
                <w:color w:val="000000"/>
              </w:rPr>
            </w:pPr>
            <w:r w:rsidRPr="00EB220F">
              <w:rPr>
                <w:b/>
                <w:color w:val="000000"/>
              </w:rPr>
              <w:t>Мохнатол</w:t>
            </w:r>
            <w:r w:rsidRPr="00EB220F">
              <w:rPr>
                <w:b/>
                <w:color w:val="000000"/>
              </w:rPr>
              <w:t>о</w:t>
            </w:r>
            <w:r w:rsidRPr="00EB220F">
              <w:rPr>
                <w:b/>
                <w:color w:val="000000"/>
              </w:rPr>
              <w:t>говское</w:t>
            </w:r>
          </w:p>
        </w:tc>
        <w:tc>
          <w:tcPr>
            <w:tcW w:w="1555" w:type="dxa"/>
          </w:tcPr>
          <w:p w:rsidR="004063B1" w:rsidRPr="00EB220F" w:rsidRDefault="004063B1" w:rsidP="009A328F">
            <w:pPr>
              <w:jc w:val="center"/>
              <w:rPr>
                <w:color w:val="000000"/>
              </w:rPr>
            </w:pPr>
            <w:r w:rsidRPr="00EB220F">
              <w:rPr>
                <w:color w:val="000000"/>
              </w:rPr>
              <w:t>151</w:t>
            </w:r>
          </w:p>
        </w:tc>
        <w:tc>
          <w:tcPr>
            <w:tcW w:w="1556" w:type="dxa"/>
            <w:vAlign w:val="center"/>
          </w:tcPr>
          <w:p w:rsidR="004063B1" w:rsidRPr="00EB220F" w:rsidRDefault="004063B1" w:rsidP="009A328F">
            <w:pPr>
              <w:jc w:val="center"/>
              <w:rPr>
                <w:color w:val="000000"/>
              </w:rPr>
            </w:pPr>
            <w:r w:rsidRPr="00EB220F">
              <w:rPr>
                <w:color w:val="000000"/>
              </w:rPr>
              <w:t>133</w:t>
            </w:r>
          </w:p>
        </w:tc>
        <w:tc>
          <w:tcPr>
            <w:tcW w:w="1556" w:type="dxa"/>
          </w:tcPr>
          <w:p w:rsidR="004063B1" w:rsidRPr="00EB220F" w:rsidRDefault="004063B1" w:rsidP="009A328F">
            <w:pPr>
              <w:jc w:val="center"/>
              <w:rPr>
                <w:color w:val="000000"/>
              </w:rPr>
            </w:pPr>
            <w:r w:rsidRPr="00EB220F">
              <w:rPr>
                <w:color w:val="000000"/>
              </w:rPr>
              <w:t>121</w:t>
            </w:r>
          </w:p>
        </w:tc>
        <w:tc>
          <w:tcPr>
            <w:tcW w:w="1556" w:type="dxa"/>
          </w:tcPr>
          <w:p w:rsidR="004063B1" w:rsidRPr="00EB220F" w:rsidRDefault="004063B1" w:rsidP="009A328F">
            <w:pPr>
              <w:jc w:val="center"/>
              <w:rPr>
                <w:color w:val="000000"/>
              </w:rPr>
            </w:pPr>
            <w:r w:rsidRPr="00EB220F">
              <w:rPr>
                <w:color w:val="000000"/>
              </w:rPr>
              <w:t>+12</w:t>
            </w:r>
          </w:p>
        </w:tc>
      </w:tr>
      <w:tr w:rsidR="004063B1" w:rsidRPr="00EB220F" w:rsidTr="009A328F">
        <w:tc>
          <w:tcPr>
            <w:tcW w:w="648" w:type="dxa"/>
          </w:tcPr>
          <w:p w:rsidR="004063B1" w:rsidRPr="00EB220F" w:rsidRDefault="004063B1" w:rsidP="009A328F">
            <w:pPr>
              <w:jc w:val="center"/>
              <w:rPr>
                <w:color w:val="000000"/>
              </w:rPr>
            </w:pPr>
            <w:r w:rsidRPr="00EB220F">
              <w:rPr>
                <w:color w:val="000000"/>
              </w:rPr>
              <w:t>13</w:t>
            </w:r>
          </w:p>
        </w:tc>
        <w:tc>
          <w:tcPr>
            <w:tcW w:w="2700" w:type="dxa"/>
            <w:vAlign w:val="center"/>
          </w:tcPr>
          <w:p w:rsidR="004063B1" w:rsidRPr="00EB220F" w:rsidRDefault="004063B1" w:rsidP="004063B1">
            <w:pPr>
              <w:rPr>
                <w:b/>
                <w:color w:val="000000"/>
              </w:rPr>
            </w:pPr>
            <w:r w:rsidRPr="00EB220F">
              <w:rPr>
                <w:b/>
                <w:color w:val="000000"/>
              </w:rPr>
              <w:t>Нижнечеремоши</w:t>
            </w:r>
            <w:r w:rsidRPr="00EB220F">
              <w:rPr>
                <w:b/>
                <w:color w:val="000000"/>
              </w:rPr>
              <w:t>н</w:t>
            </w:r>
            <w:r w:rsidRPr="00EB220F">
              <w:rPr>
                <w:b/>
                <w:color w:val="000000"/>
              </w:rPr>
              <w:t>ское</w:t>
            </w:r>
          </w:p>
        </w:tc>
        <w:tc>
          <w:tcPr>
            <w:tcW w:w="1555" w:type="dxa"/>
          </w:tcPr>
          <w:p w:rsidR="004063B1" w:rsidRPr="00EB220F" w:rsidRDefault="004063B1" w:rsidP="009A328F">
            <w:pPr>
              <w:jc w:val="center"/>
              <w:rPr>
                <w:color w:val="000000"/>
              </w:rPr>
            </w:pPr>
            <w:r w:rsidRPr="00EB220F">
              <w:rPr>
                <w:color w:val="000000"/>
              </w:rPr>
              <w:t>78</w:t>
            </w:r>
          </w:p>
        </w:tc>
        <w:tc>
          <w:tcPr>
            <w:tcW w:w="1556" w:type="dxa"/>
            <w:vAlign w:val="center"/>
          </w:tcPr>
          <w:p w:rsidR="004063B1" w:rsidRPr="00EB220F" w:rsidRDefault="004063B1" w:rsidP="009A328F">
            <w:pPr>
              <w:jc w:val="center"/>
              <w:rPr>
                <w:color w:val="000000"/>
              </w:rPr>
            </w:pPr>
            <w:r w:rsidRPr="00EB220F">
              <w:rPr>
                <w:color w:val="000000"/>
              </w:rPr>
              <w:t>45</w:t>
            </w:r>
          </w:p>
        </w:tc>
        <w:tc>
          <w:tcPr>
            <w:tcW w:w="1556" w:type="dxa"/>
          </w:tcPr>
          <w:p w:rsidR="004063B1" w:rsidRPr="00EB220F" w:rsidRDefault="004063B1" w:rsidP="009A328F">
            <w:pPr>
              <w:jc w:val="center"/>
              <w:rPr>
                <w:color w:val="000000"/>
              </w:rPr>
            </w:pPr>
            <w:r w:rsidRPr="00EB220F">
              <w:rPr>
                <w:color w:val="000000"/>
              </w:rPr>
              <w:t>62</w:t>
            </w:r>
          </w:p>
        </w:tc>
        <w:tc>
          <w:tcPr>
            <w:tcW w:w="1556" w:type="dxa"/>
          </w:tcPr>
          <w:p w:rsidR="004063B1" w:rsidRPr="00EB220F" w:rsidRDefault="004063B1" w:rsidP="009A328F">
            <w:pPr>
              <w:jc w:val="center"/>
              <w:rPr>
                <w:color w:val="000000"/>
              </w:rPr>
            </w:pPr>
            <w:r w:rsidRPr="00EB220F">
              <w:rPr>
                <w:color w:val="000000"/>
              </w:rPr>
              <w:t>-17</w:t>
            </w:r>
          </w:p>
        </w:tc>
      </w:tr>
      <w:tr w:rsidR="004063B1" w:rsidRPr="00EB220F" w:rsidTr="009A328F">
        <w:tc>
          <w:tcPr>
            <w:tcW w:w="648" w:type="dxa"/>
          </w:tcPr>
          <w:p w:rsidR="004063B1" w:rsidRPr="00EB220F" w:rsidRDefault="004063B1" w:rsidP="009A328F">
            <w:pPr>
              <w:jc w:val="center"/>
              <w:rPr>
                <w:color w:val="000000"/>
              </w:rPr>
            </w:pPr>
            <w:r w:rsidRPr="00EB220F">
              <w:rPr>
                <w:color w:val="000000"/>
              </w:rPr>
              <w:t>14</w:t>
            </w:r>
          </w:p>
        </w:tc>
        <w:tc>
          <w:tcPr>
            <w:tcW w:w="2700" w:type="dxa"/>
            <w:vAlign w:val="center"/>
          </w:tcPr>
          <w:p w:rsidR="004063B1" w:rsidRPr="00EB220F" w:rsidRDefault="004063B1" w:rsidP="004063B1">
            <w:pPr>
              <w:rPr>
                <w:b/>
                <w:color w:val="000000"/>
              </w:rPr>
            </w:pPr>
            <w:r w:rsidRPr="00EB220F">
              <w:rPr>
                <w:b/>
                <w:color w:val="000000"/>
              </w:rPr>
              <w:t>Октябрьское</w:t>
            </w:r>
          </w:p>
        </w:tc>
        <w:tc>
          <w:tcPr>
            <w:tcW w:w="1555" w:type="dxa"/>
          </w:tcPr>
          <w:p w:rsidR="004063B1" w:rsidRPr="00EB220F" w:rsidRDefault="004063B1" w:rsidP="009A328F">
            <w:pPr>
              <w:jc w:val="center"/>
              <w:rPr>
                <w:color w:val="000000"/>
              </w:rPr>
            </w:pPr>
            <w:r w:rsidRPr="00EB220F">
              <w:rPr>
                <w:color w:val="000000"/>
              </w:rPr>
              <w:t>118</w:t>
            </w:r>
          </w:p>
        </w:tc>
        <w:tc>
          <w:tcPr>
            <w:tcW w:w="1556" w:type="dxa"/>
          </w:tcPr>
          <w:p w:rsidR="004063B1" w:rsidRPr="00EB220F" w:rsidRDefault="004063B1" w:rsidP="009A328F">
            <w:pPr>
              <w:jc w:val="center"/>
              <w:rPr>
                <w:color w:val="000000"/>
              </w:rPr>
            </w:pPr>
            <w:r w:rsidRPr="00EB220F">
              <w:rPr>
                <w:color w:val="000000"/>
              </w:rPr>
              <w:t>74</w:t>
            </w:r>
          </w:p>
        </w:tc>
        <w:tc>
          <w:tcPr>
            <w:tcW w:w="1556" w:type="dxa"/>
          </w:tcPr>
          <w:p w:rsidR="004063B1" w:rsidRPr="00EB220F" w:rsidRDefault="004063B1" w:rsidP="009A328F">
            <w:pPr>
              <w:jc w:val="center"/>
              <w:rPr>
                <w:color w:val="000000"/>
              </w:rPr>
            </w:pPr>
            <w:r w:rsidRPr="00EB220F">
              <w:rPr>
                <w:color w:val="000000"/>
              </w:rPr>
              <w:t>94</w:t>
            </w:r>
          </w:p>
        </w:tc>
        <w:tc>
          <w:tcPr>
            <w:tcW w:w="1556" w:type="dxa"/>
          </w:tcPr>
          <w:p w:rsidR="004063B1" w:rsidRPr="00EB220F" w:rsidRDefault="004063B1" w:rsidP="009A328F">
            <w:pPr>
              <w:jc w:val="center"/>
              <w:rPr>
                <w:color w:val="000000"/>
              </w:rPr>
            </w:pPr>
            <w:r w:rsidRPr="00EB220F">
              <w:rPr>
                <w:color w:val="000000"/>
              </w:rPr>
              <w:t>-20</w:t>
            </w:r>
          </w:p>
        </w:tc>
      </w:tr>
      <w:tr w:rsidR="004063B1" w:rsidRPr="00EB220F" w:rsidTr="009A328F">
        <w:tc>
          <w:tcPr>
            <w:tcW w:w="648" w:type="dxa"/>
          </w:tcPr>
          <w:p w:rsidR="004063B1" w:rsidRPr="00EB220F" w:rsidRDefault="004063B1" w:rsidP="009A328F">
            <w:pPr>
              <w:jc w:val="center"/>
              <w:rPr>
                <w:color w:val="000000"/>
              </w:rPr>
            </w:pPr>
            <w:r w:rsidRPr="00EB220F">
              <w:rPr>
                <w:color w:val="000000"/>
              </w:rPr>
              <w:t>15</w:t>
            </w:r>
          </w:p>
        </w:tc>
        <w:tc>
          <w:tcPr>
            <w:tcW w:w="2700" w:type="dxa"/>
            <w:vAlign w:val="center"/>
          </w:tcPr>
          <w:p w:rsidR="004063B1" w:rsidRPr="00EB220F" w:rsidRDefault="004063B1" w:rsidP="004063B1">
            <w:pPr>
              <w:rPr>
                <w:b/>
                <w:color w:val="000000"/>
              </w:rPr>
            </w:pPr>
            <w:r w:rsidRPr="00EB220F">
              <w:rPr>
                <w:b/>
                <w:color w:val="000000"/>
              </w:rPr>
              <w:t>Орехолого</w:t>
            </w:r>
            <w:r w:rsidRPr="00EB220F">
              <w:rPr>
                <w:b/>
                <w:color w:val="000000"/>
              </w:rPr>
              <w:t>в</w:t>
            </w:r>
            <w:r w:rsidRPr="00EB220F">
              <w:rPr>
                <w:b/>
                <w:color w:val="000000"/>
              </w:rPr>
              <w:t>ское</w:t>
            </w:r>
          </w:p>
        </w:tc>
        <w:tc>
          <w:tcPr>
            <w:tcW w:w="1555" w:type="dxa"/>
          </w:tcPr>
          <w:p w:rsidR="004063B1" w:rsidRPr="00EB220F" w:rsidRDefault="004063B1" w:rsidP="009A328F">
            <w:pPr>
              <w:jc w:val="center"/>
              <w:rPr>
                <w:color w:val="000000"/>
              </w:rPr>
            </w:pPr>
            <w:r w:rsidRPr="00EB220F">
              <w:rPr>
                <w:color w:val="000000"/>
              </w:rPr>
              <w:t>90</w:t>
            </w:r>
          </w:p>
        </w:tc>
        <w:tc>
          <w:tcPr>
            <w:tcW w:w="1556" w:type="dxa"/>
            <w:vAlign w:val="center"/>
          </w:tcPr>
          <w:p w:rsidR="004063B1" w:rsidRPr="00EB220F" w:rsidRDefault="004063B1" w:rsidP="009A328F">
            <w:pPr>
              <w:jc w:val="center"/>
              <w:rPr>
                <w:color w:val="000000"/>
              </w:rPr>
            </w:pPr>
            <w:r w:rsidRPr="00EB220F">
              <w:rPr>
                <w:color w:val="000000"/>
              </w:rPr>
              <w:t>50</w:t>
            </w:r>
          </w:p>
        </w:tc>
        <w:tc>
          <w:tcPr>
            <w:tcW w:w="1556" w:type="dxa"/>
          </w:tcPr>
          <w:p w:rsidR="004063B1" w:rsidRPr="00EB220F" w:rsidRDefault="004063B1" w:rsidP="009A328F">
            <w:pPr>
              <w:jc w:val="center"/>
              <w:rPr>
                <w:color w:val="000000"/>
              </w:rPr>
            </w:pPr>
            <w:r w:rsidRPr="00EB220F">
              <w:rPr>
                <w:color w:val="000000"/>
              </w:rPr>
              <w:t>72</w:t>
            </w:r>
          </w:p>
        </w:tc>
        <w:tc>
          <w:tcPr>
            <w:tcW w:w="1556" w:type="dxa"/>
          </w:tcPr>
          <w:p w:rsidR="004063B1" w:rsidRPr="00EB220F" w:rsidRDefault="004063B1" w:rsidP="009A328F">
            <w:pPr>
              <w:jc w:val="center"/>
              <w:rPr>
                <w:color w:val="000000"/>
              </w:rPr>
            </w:pPr>
            <w:r w:rsidRPr="00EB220F">
              <w:rPr>
                <w:color w:val="000000"/>
              </w:rPr>
              <w:t>-22</w:t>
            </w:r>
          </w:p>
        </w:tc>
      </w:tr>
      <w:tr w:rsidR="004063B1" w:rsidRPr="00EB220F" w:rsidTr="009A328F">
        <w:tc>
          <w:tcPr>
            <w:tcW w:w="648" w:type="dxa"/>
          </w:tcPr>
          <w:p w:rsidR="004063B1" w:rsidRPr="00EB220F" w:rsidRDefault="004063B1" w:rsidP="009A328F">
            <w:pPr>
              <w:jc w:val="center"/>
              <w:rPr>
                <w:color w:val="000000"/>
              </w:rPr>
            </w:pPr>
            <w:r w:rsidRPr="00EB220F">
              <w:rPr>
                <w:color w:val="000000"/>
              </w:rPr>
              <w:t>16</w:t>
            </w:r>
          </w:p>
        </w:tc>
        <w:tc>
          <w:tcPr>
            <w:tcW w:w="2700" w:type="dxa"/>
            <w:vAlign w:val="center"/>
          </w:tcPr>
          <w:p w:rsidR="004063B1" w:rsidRPr="00EB220F" w:rsidRDefault="004063B1" w:rsidP="004063B1">
            <w:pPr>
              <w:rPr>
                <w:b/>
                <w:color w:val="000000"/>
              </w:rPr>
            </w:pPr>
            <w:r w:rsidRPr="00EB220F">
              <w:rPr>
                <w:b/>
                <w:color w:val="000000"/>
              </w:rPr>
              <w:t>Половинское</w:t>
            </w:r>
          </w:p>
        </w:tc>
        <w:tc>
          <w:tcPr>
            <w:tcW w:w="1555" w:type="dxa"/>
          </w:tcPr>
          <w:p w:rsidR="004063B1" w:rsidRPr="00EB220F" w:rsidRDefault="004063B1" w:rsidP="009A328F">
            <w:pPr>
              <w:jc w:val="center"/>
              <w:rPr>
                <w:color w:val="000000"/>
              </w:rPr>
            </w:pPr>
            <w:r w:rsidRPr="00EB220F">
              <w:rPr>
                <w:color w:val="000000"/>
              </w:rPr>
              <w:t>293</w:t>
            </w:r>
          </w:p>
        </w:tc>
        <w:tc>
          <w:tcPr>
            <w:tcW w:w="1556" w:type="dxa"/>
            <w:vAlign w:val="center"/>
          </w:tcPr>
          <w:p w:rsidR="004063B1" w:rsidRPr="00EB220F" w:rsidRDefault="004063B1" w:rsidP="009A328F">
            <w:pPr>
              <w:jc w:val="center"/>
              <w:rPr>
                <w:color w:val="000000"/>
              </w:rPr>
            </w:pPr>
            <w:r w:rsidRPr="00EB220F">
              <w:rPr>
                <w:color w:val="000000"/>
              </w:rPr>
              <w:t>85</w:t>
            </w:r>
          </w:p>
        </w:tc>
        <w:tc>
          <w:tcPr>
            <w:tcW w:w="1556" w:type="dxa"/>
          </w:tcPr>
          <w:p w:rsidR="004063B1" w:rsidRPr="00EB220F" w:rsidRDefault="004063B1" w:rsidP="009A328F">
            <w:pPr>
              <w:jc w:val="center"/>
              <w:rPr>
                <w:color w:val="000000"/>
              </w:rPr>
            </w:pPr>
            <w:r w:rsidRPr="00EB220F">
              <w:rPr>
                <w:color w:val="000000"/>
              </w:rPr>
              <w:t>234</w:t>
            </w:r>
          </w:p>
        </w:tc>
        <w:tc>
          <w:tcPr>
            <w:tcW w:w="1556" w:type="dxa"/>
          </w:tcPr>
          <w:p w:rsidR="004063B1" w:rsidRPr="00EB220F" w:rsidRDefault="004063B1" w:rsidP="009A328F">
            <w:pPr>
              <w:jc w:val="center"/>
              <w:rPr>
                <w:color w:val="000000"/>
              </w:rPr>
            </w:pPr>
            <w:r w:rsidRPr="00EB220F">
              <w:rPr>
                <w:color w:val="000000"/>
              </w:rPr>
              <w:t>-149</w:t>
            </w:r>
          </w:p>
        </w:tc>
      </w:tr>
      <w:tr w:rsidR="004063B1" w:rsidRPr="00EB220F" w:rsidTr="009A328F">
        <w:tc>
          <w:tcPr>
            <w:tcW w:w="648" w:type="dxa"/>
          </w:tcPr>
          <w:p w:rsidR="004063B1" w:rsidRPr="00EB220F" w:rsidRDefault="004063B1" w:rsidP="009A328F">
            <w:pPr>
              <w:jc w:val="center"/>
              <w:rPr>
                <w:color w:val="000000"/>
              </w:rPr>
            </w:pPr>
            <w:r w:rsidRPr="00EB220F">
              <w:rPr>
                <w:color w:val="000000"/>
              </w:rPr>
              <w:t>17</w:t>
            </w:r>
          </w:p>
        </w:tc>
        <w:tc>
          <w:tcPr>
            <w:tcW w:w="2700" w:type="dxa"/>
            <w:vAlign w:val="center"/>
          </w:tcPr>
          <w:p w:rsidR="004063B1" w:rsidRPr="00EB220F" w:rsidRDefault="004063B1" w:rsidP="004063B1">
            <w:pPr>
              <w:rPr>
                <w:b/>
                <w:color w:val="000000"/>
              </w:rPr>
            </w:pPr>
            <w:r w:rsidRPr="00EB220F">
              <w:rPr>
                <w:b/>
                <w:color w:val="000000"/>
              </w:rPr>
              <w:t>Полойское</w:t>
            </w:r>
          </w:p>
        </w:tc>
        <w:tc>
          <w:tcPr>
            <w:tcW w:w="1555" w:type="dxa"/>
          </w:tcPr>
          <w:p w:rsidR="004063B1" w:rsidRPr="00EB220F" w:rsidRDefault="004063B1" w:rsidP="009A328F">
            <w:pPr>
              <w:jc w:val="center"/>
              <w:rPr>
                <w:color w:val="000000"/>
              </w:rPr>
            </w:pPr>
            <w:r w:rsidRPr="00EB220F">
              <w:rPr>
                <w:color w:val="000000"/>
              </w:rPr>
              <w:t>111</w:t>
            </w:r>
          </w:p>
        </w:tc>
        <w:tc>
          <w:tcPr>
            <w:tcW w:w="1556" w:type="dxa"/>
            <w:vAlign w:val="center"/>
          </w:tcPr>
          <w:p w:rsidR="004063B1" w:rsidRPr="00EB220F" w:rsidRDefault="004063B1" w:rsidP="009A328F">
            <w:pPr>
              <w:jc w:val="center"/>
              <w:rPr>
                <w:color w:val="000000"/>
              </w:rPr>
            </w:pPr>
            <w:r w:rsidRPr="00EB220F">
              <w:rPr>
                <w:color w:val="000000"/>
              </w:rPr>
              <w:t>140</w:t>
            </w:r>
          </w:p>
        </w:tc>
        <w:tc>
          <w:tcPr>
            <w:tcW w:w="1556" w:type="dxa"/>
          </w:tcPr>
          <w:p w:rsidR="004063B1" w:rsidRPr="00EB220F" w:rsidRDefault="004063B1" w:rsidP="009A328F">
            <w:pPr>
              <w:jc w:val="center"/>
              <w:rPr>
                <w:color w:val="000000"/>
              </w:rPr>
            </w:pPr>
            <w:r w:rsidRPr="00EB220F">
              <w:rPr>
                <w:color w:val="000000"/>
              </w:rPr>
              <w:t>89</w:t>
            </w:r>
          </w:p>
        </w:tc>
        <w:tc>
          <w:tcPr>
            <w:tcW w:w="1556" w:type="dxa"/>
          </w:tcPr>
          <w:p w:rsidR="004063B1" w:rsidRPr="00EB220F" w:rsidRDefault="004063B1" w:rsidP="009A328F">
            <w:pPr>
              <w:jc w:val="center"/>
              <w:rPr>
                <w:color w:val="000000"/>
              </w:rPr>
            </w:pPr>
            <w:r w:rsidRPr="00EB220F">
              <w:rPr>
                <w:color w:val="000000"/>
              </w:rPr>
              <w:t>+51</w:t>
            </w:r>
          </w:p>
        </w:tc>
      </w:tr>
      <w:tr w:rsidR="004063B1" w:rsidRPr="00EB220F" w:rsidTr="009A328F">
        <w:tc>
          <w:tcPr>
            <w:tcW w:w="648" w:type="dxa"/>
          </w:tcPr>
          <w:p w:rsidR="004063B1" w:rsidRPr="00EB220F" w:rsidRDefault="004063B1" w:rsidP="009A328F">
            <w:pPr>
              <w:jc w:val="center"/>
              <w:rPr>
                <w:color w:val="000000"/>
              </w:rPr>
            </w:pPr>
            <w:r w:rsidRPr="00EB220F">
              <w:rPr>
                <w:color w:val="000000"/>
              </w:rPr>
              <w:t>18</w:t>
            </w:r>
          </w:p>
        </w:tc>
        <w:tc>
          <w:tcPr>
            <w:tcW w:w="2700" w:type="dxa"/>
            <w:vAlign w:val="center"/>
          </w:tcPr>
          <w:p w:rsidR="004063B1" w:rsidRPr="00EB220F" w:rsidRDefault="004063B1" w:rsidP="004063B1">
            <w:pPr>
              <w:rPr>
                <w:b/>
                <w:color w:val="000000"/>
              </w:rPr>
            </w:pPr>
            <w:r w:rsidRPr="00EB220F">
              <w:rPr>
                <w:b/>
                <w:color w:val="000000"/>
              </w:rPr>
              <w:t>Садовское</w:t>
            </w:r>
          </w:p>
        </w:tc>
        <w:tc>
          <w:tcPr>
            <w:tcW w:w="1555" w:type="dxa"/>
          </w:tcPr>
          <w:p w:rsidR="004063B1" w:rsidRPr="00EB220F" w:rsidRDefault="004063B1" w:rsidP="009A328F">
            <w:pPr>
              <w:jc w:val="center"/>
              <w:rPr>
                <w:color w:val="000000"/>
              </w:rPr>
            </w:pPr>
            <w:r w:rsidRPr="00EB220F">
              <w:rPr>
                <w:color w:val="000000"/>
              </w:rPr>
              <w:t>87</w:t>
            </w:r>
          </w:p>
        </w:tc>
        <w:tc>
          <w:tcPr>
            <w:tcW w:w="1556" w:type="dxa"/>
            <w:vAlign w:val="center"/>
          </w:tcPr>
          <w:p w:rsidR="004063B1" w:rsidRPr="00EB220F" w:rsidRDefault="004063B1" w:rsidP="009A328F">
            <w:pPr>
              <w:jc w:val="center"/>
              <w:rPr>
                <w:color w:val="000000"/>
              </w:rPr>
            </w:pPr>
            <w:r w:rsidRPr="00EB220F">
              <w:rPr>
                <w:color w:val="000000"/>
              </w:rPr>
              <w:t>49</w:t>
            </w:r>
          </w:p>
        </w:tc>
        <w:tc>
          <w:tcPr>
            <w:tcW w:w="1556" w:type="dxa"/>
          </w:tcPr>
          <w:p w:rsidR="004063B1" w:rsidRPr="00EB220F" w:rsidRDefault="004063B1" w:rsidP="009A328F">
            <w:pPr>
              <w:jc w:val="center"/>
              <w:rPr>
                <w:color w:val="000000"/>
              </w:rPr>
            </w:pPr>
            <w:r w:rsidRPr="00EB220F">
              <w:rPr>
                <w:color w:val="000000"/>
              </w:rPr>
              <w:t>70</w:t>
            </w:r>
          </w:p>
        </w:tc>
        <w:tc>
          <w:tcPr>
            <w:tcW w:w="1556" w:type="dxa"/>
          </w:tcPr>
          <w:p w:rsidR="004063B1" w:rsidRPr="00EB220F" w:rsidRDefault="004063B1" w:rsidP="009A328F">
            <w:pPr>
              <w:jc w:val="center"/>
              <w:rPr>
                <w:color w:val="000000"/>
              </w:rPr>
            </w:pPr>
            <w:r w:rsidRPr="00EB220F">
              <w:rPr>
                <w:color w:val="000000"/>
              </w:rPr>
              <w:t>-21</w:t>
            </w:r>
          </w:p>
        </w:tc>
      </w:tr>
      <w:tr w:rsidR="004063B1" w:rsidRPr="00EB220F" w:rsidTr="009A328F">
        <w:tc>
          <w:tcPr>
            <w:tcW w:w="648" w:type="dxa"/>
          </w:tcPr>
          <w:p w:rsidR="004063B1" w:rsidRPr="00EB220F" w:rsidRDefault="004063B1" w:rsidP="009A328F">
            <w:pPr>
              <w:jc w:val="center"/>
              <w:rPr>
                <w:color w:val="000000"/>
              </w:rPr>
            </w:pPr>
            <w:r w:rsidRPr="00EB220F">
              <w:rPr>
                <w:color w:val="000000"/>
              </w:rPr>
              <w:t>19</w:t>
            </w:r>
          </w:p>
        </w:tc>
        <w:tc>
          <w:tcPr>
            <w:tcW w:w="2700" w:type="dxa"/>
            <w:vAlign w:val="center"/>
          </w:tcPr>
          <w:p w:rsidR="004063B1" w:rsidRPr="00EB220F" w:rsidRDefault="004063B1" w:rsidP="004063B1">
            <w:pPr>
              <w:rPr>
                <w:b/>
                <w:color w:val="000000"/>
              </w:rPr>
            </w:pPr>
            <w:r w:rsidRPr="00EB220F">
              <w:rPr>
                <w:b/>
                <w:color w:val="000000"/>
              </w:rPr>
              <w:t>Светловское</w:t>
            </w:r>
          </w:p>
        </w:tc>
        <w:tc>
          <w:tcPr>
            <w:tcW w:w="1555" w:type="dxa"/>
          </w:tcPr>
          <w:p w:rsidR="004063B1" w:rsidRPr="00EB220F" w:rsidRDefault="004063B1" w:rsidP="009A328F">
            <w:pPr>
              <w:jc w:val="center"/>
              <w:rPr>
                <w:color w:val="000000"/>
              </w:rPr>
            </w:pPr>
            <w:r w:rsidRPr="00EB220F">
              <w:rPr>
                <w:color w:val="000000"/>
              </w:rPr>
              <w:t>50</w:t>
            </w:r>
          </w:p>
        </w:tc>
        <w:tc>
          <w:tcPr>
            <w:tcW w:w="1556" w:type="dxa"/>
          </w:tcPr>
          <w:p w:rsidR="004063B1" w:rsidRPr="00EB220F" w:rsidRDefault="004063B1" w:rsidP="009A328F">
            <w:pPr>
              <w:jc w:val="center"/>
              <w:rPr>
                <w:color w:val="000000"/>
              </w:rPr>
            </w:pPr>
            <w:r w:rsidRPr="00EB220F">
              <w:rPr>
                <w:color w:val="000000"/>
              </w:rPr>
              <w:t>-</w:t>
            </w:r>
          </w:p>
        </w:tc>
        <w:tc>
          <w:tcPr>
            <w:tcW w:w="1556" w:type="dxa"/>
          </w:tcPr>
          <w:p w:rsidR="004063B1" w:rsidRPr="00EB220F" w:rsidRDefault="004063B1" w:rsidP="009A328F">
            <w:pPr>
              <w:jc w:val="center"/>
              <w:rPr>
                <w:color w:val="000000"/>
              </w:rPr>
            </w:pPr>
            <w:r w:rsidRPr="00EB220F">
              <w:rPr>
                <w:color w:val="000000"/>
              </w:rPr>
              <w:t>40</w:t>
            </w:r>
          </w:p>
        </w:tc>
        <w:tc>
          <w:tcPr>
            <w:tcW w:w="1556" w:type="dxa"/>
          </w:tcPr>
          <w:p w:rsidR="004063B1" w:rsidRPr="00EB220F" w:rsidRDefault="004063B1" w:rsidP="009A328F">
            <w:pPr>
              <w:jc w:val="center"/>
              <w:rPr>
                <w:color w:val="000000"/>
              </w:rPr>
            </w:pPr>
            <w:r w:rsidRPr="00EB220F">
              <w:rPr>
                <w:color w:val="000000"/>
              </w:rPr>
              <w:t>-40</w:t>
            </w:r>
          </w:p>
        </w:tc>
      </w:tr>
      <w:tr w:rsidR="004063B1" w:rsidRPr="00EB220F" w:rsidTr="009A328F">
        <w:tc>
          <w:tcPr>
            <w:tcW w:w="648" w:type="dxa"/>
          </w:tcPr>
          <w:p w:rsidR="004063B1" w:rsidRPr="00EB220F" w:rsidRDefault="004063B1" w:rsidP="009A328F">
            <w:pPr>
              <w:jc w:val="center"/>
              <w:rPr>
                <w:color w:val="000000"/>
              </w:rPr>
            </w:pPr>
          </w:p>
        </w:tc>
        <w:tc>
          <w:tcPr>
            <w:tcW w:w="2700" w:type="dxa"/>
            <w:vAlign w:val="bottom"/>
          </w:tcPr>
          <w:p w:rsidR="004063B1" w:rsidRPr="00EB220F" w:rsidRDefault="004063B1" w:rsidP="004063B1">
            <w:pPr>
              <w:rPr>
                <w:color w:val="000000"/>
              </w:rPr>
            </w:pPr>
            <w:r w:rsidRPr="00EB220F">
              <w:rPr>
                <w:color w:val="000000"/>
              </w:rPr>
              <w:t>Всего по району</w:t>
            </w:r>
          </w:p>
        </w:tc>
        <w:tc>
          <w:tcPr>
            <w:tcW w:w="1555" w:type="dxa"/>
          </w:tcPr>
          <w:p w:rsidR="004063B1" w:rsidRPr="00EB220F" w:rsidRDefault="004063B1" w:rsidP="009A328F">
            <w:pPr>
              <w:jc w:val="center"/>
              <w:rPr>
                <w:color w:val="000000"/>
              </w:rPr>
            </w:pPr>
            <w:r w:rsidRPr="00EB220F">
              <w:rPr>
                <w:color w:val="000000"/>
              </w:rPr>
              <w:t>2843</w:t>
            </w:r>
          </w:p>
        </w:tc>
        <w:tc>
          <w:tcPr>
            <w:tcW w:w="1556" w:type="dxa"/>
            <w:vAlign w:val="center"/>
          </w:tcPr>
          <w:p w:rsidR="004063B1" w:rsidRPr="00EB220F" w:rsidRDefault="004063B1" w:rsidP="009A328F">
            <w:pPr>
              <w:jc w:val="center"/>
              <w:rPr>
                <w:color w:val="000000"/>
              </w:rPr>
            </w:pPr>
            <w:r w:rsidRPr="00EB220F">
              <w:rPr>
                <w:color w:val="000000"/>
              </w:rPr>
              <w:t>1532</w:t>
            </w:r>
          </w:p>
        </w:tc>
        <w:tc>
          <w:tcPr>
            <w:tcW w:w="1556" w:type="dxa"/>
          </w:tcPr>
          <w:p w:rsidR="004063B1" w:rsidRPr="00EB220F" w:rsidRDefault="004063B1" w:rsidP="009A328F">
            <w:pPr>
              <w:jc w:val="center"/>
              <w:rPr>
                <w:color w:val="000000"/>
              </w:rPr>
            </w:pPr>
            <w:r w:rsidRPr="00EB220F">
              <w:rPr>
                <w:color w:val="000000"/>
              </w:rPr>
              <w:t>2274</w:t>
            </w:r>
          </w:p>
        </w:tc>
        <w:tc>
          <w:tcPr>
            <w:tcW w:w="1556" w:type="dxa"/>
          </w:tcPr>
          <w:p w:rsidR="004063B1" w:rsidRPr="00EB220F" w:rsidRDefault="004063B1" w:rsidP="009A328F">
            <w:pPr>
              <w:jc w:val="center"/>
              <w:rPr>
                <w:color w:val="000000"/>
              </w:rPr>
            </w:pPr>
          </w:p>
        </w:tc>
      </w:tr>
    </w:tbl>
    <w:p w:rsidR="004063B1" w:rsidRPr="00EB220F" w:rsidRDefault="004063B1" w:rsidP="004063B1">
      <w:pPr>
        <w:ind w:firstLine="708"/>
        <w:jc w:val="right"/>
        <w:rPr>
          <w:color w:val="000000"/>
        </w:rPr>
      </w:pPr>
    </w:p>
    <w:p w:rsidR="004063B1" w:rsidRPr="00EB220F" w:rsidRDefault="004063B1" w:rsidP="004063B1">
      <w:pPr>
        <w:ind w:firstLine="709"/>
        <w:jc w:val="both"/>
        <w:rPr>
          <w:color w:val="000000"/>
        </w:rPr>
      </w:pPr>
      <w:r w:rsidRPr="00EB220F">
        <w:rPr>
          <w:color w:val="000000"/>
        </w:rPr>
        <w:t>Все поселения Краснозерского района испытывают недостаток мест в детских д</w:t>
      </w:r>
      <w:r w:rsidRPr="00EB220F">
        <w:rPr>
          <w:color w:val="000000"/>
        </w:rPr>
        <w:t>о</w:t>
      </w:r>
      <w:r w:rsidRPr="00EB220F">
        <w:rPr>
          <w:color w:val="000000"/>
        </w:rPr>
        <w:t xml:space="preserve">школьных учреждениях. Наибольшая нехватка мест наблюдается в р.п.Краснозерское, в </w:t>
      </w:r>
      <w:r w:rsidR="00C13449" w:rsidRPr="00EB220F">
        <w:rPr>
          <w:color w:val="000000"/>
        </w:rPr>
        <w:t>сельских поселениях</w:t>
      </w:r>
      <w:r w:rsidRPr="00EB220F">
        <w:rPr>
          <w:color w:val="000000"/>
        </w:rPr>
        <w:t>: Веселовском, Зубковском, Кайгородском, Колыбельском, Лотошанском, Пол</w:t>
      </w:r>
      <w:r w:rsidRPr="00EB220F">
        <w:rPr>
          <w:color w:val="000000"/>
        </w:rPr>
        <w:t>о</w:t>
      </w:r>
      <w:r w:rsidRPr="00EB220F">
        <w:rPr>
          <w:color w:val="000000"/>
        </w:rPr>
        <w:t>винском. На расчетный период (перспективу) потребуется открытие дошкольных групп во всех поселениях. Реальным потенциалом для открытия дошкольных групп могут посл</w:t>
      </w:r>
      <w:r w:rsidRPr="00EB220F">
        <w:rPr>
          <w:color w:val="000000"/>
        </w:rPr>
        <w:t>у</w:t>
      </w:r>
      <w:r w:rsidRPr="00EB220F">
        <w:rPr>
          <w:color w:val="000000"/>
        </w:rPr>
        <w:t>жить общеобразовательные школы района, в которых имеются недозагруженные площ</w:t>
      </w:r>
      <w:r w:rsidRPr="00EB220F">
        <w:rPr>
          <w:color w:val="000000"/>
        </w:rPr>
        <w:t>а</w:t>
      </w:r>
      <w:r w:rsidRPr="00EB220F">
        <w:rPr>
          <w:color w:val="000000"/>
        </w:rPr>
        <w:t xml:space="preserve">ди. </w:t>
      </w:r>
    </w:p>
    <w:p w:rsidR="004063B1" w:rsidRPr="00EB220F" w:rsidRDefault="004063B1" w:rsidP="004063B1">
      <w:pPr>
        <w:ind w:firstLine="709"/>
        <w:jc w:val="both"/>
        <w:rPr>
          <w:color w:val="000000"/>
        </w:rPr>
      </w:pPr>
      <w:r w:rsidRPr="00EB220F">
        <w:rPr>
          <w:color w:val="000000"/>
        </w:rPr>
        <w:t>В расчетный период с целью обеспечения потребности в местах в ДДУ предлагае</w:t>
      </w:r>
      <w:r w:rsidRPr="00EB220F">
        <w:rPr>
          <w:color w:val="000000"/>
        </w:rPr>
        <w:t>т</w:t>
      </w:r>
      <w:r w:rsidRPr="00EB220F">
        <w:rPr>
          <w:color w:val="000000"/>
        </w:rPr>
        <w:t>ся организация 44 дошкольных групп вместимостью от 15 до 20 человек каждая на площадях общеобразовательных школ района в сл</w:t>
      </w:r>
      <w:r w:rsidRPr="00EB220F">
        <w:rPr>
          <w:color w:val="000000"/>
        </w:rPr>
        <w:t>е</w:t>
      </w:r>
      <w:r w:rsidRPr="00EB220F">
        <w:rPr>
          <w:color w:val="000000"/>
        </w:rPr>
        <w:t>дующих населенных пунктах района:</w:t>
      </w:r>
    </w:p>
    <w:p w:rsidR="004063B1" w:rsidRPr="00EB220F" w:rsidRDefault="004063B1" w:rsidP="004063B1">
      <w:pPr>
        <w:jc w:val="right"/>
        <w:rPr>
          <w:color w:val="000000"/>
        </w:rPr>
      </w:pPr>
      <w:r w:rsidRPr="00EB220F">
        <w:rPr>
          <w:color w:val="000000"/>
        </w:rPr>
        <w:t>Таблица № 3.6.4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8"/>
        <w:gridCol w:w="2877"/>
        <w:gridCol w:w="2393"/>
        <w:gridCol w:w="2393"/>
      </w:tblGrid>
      <w:tr w:rsidR="004063B1" w:rsidRPr="00EB220F" w:rsidTr="009A328F">
        <w:tc>
          <w:tcPr>
            <w:tcW w:w="1908" w:type="dxa"/>
            <w:vAlign w:val="center"/>
          </w:tcPr>
          <w:p w:rsidR="004063B1" w:rsidRPr="00EB220F" w:rsidRDefault="004063B1" w:rsidP="009A328F">
            <w:pPr>
              <w:jc w:val="center"/>
              <w:rPr>
                <w:color w:val="000000"/>
              </w:rPr>
            </w:pPr>
            <w:r w:rsidRPr="00EB220F">
              <w:rPr>
                <w:color w:val="000000"/>
              </w:rPr>
              <w:t>Мероприятие</w:t>
            </w:r>
          </w:p>
        </w:tc>
        <w:tc>
          <w:tcPr>
            <w:tcW w:w="2877" w:type="dxa"/>
            <w:vAlign w:val="center"/>
          </w:tcPr>
          <w:p w:rsidR="004063B1" w:rsidRPr="00EB220F" w:rsidRDefault="004063B1" w:rsidP="009A328F">
            <w:pPr>
              <w:jc w:val="center"/>
              <w:rPr>
                <w:color w:val="000000"/>
              </w:rPr>
            </w:pPr>
            <w:r w:rsidRPr="00EB220F">
              <w:rPr>
                <w:color w:val="000000"/>
              </w:rPr>
              <w:t>Место размещения об</w:t>
            </w:r>
            <w:r w:rsidRPr="00EB220F">
              <w:rPr>
                <w:color w:val="000000"/>
              </w:rPr>
              <w:t>ъ</w:t>
            </w:r>
            <w:r w:rsidRPr="00EB220F">
              <w:rPr>
                <w:color w:val="000000"/>
              </w:rPr>
              <w:t>екта</w:t>
            </w:r>
          </w:p>
        </w:tc>
        <w:tc>
          <w:tcPr>
            <w:tcW w:w="2393" w:type="dxa"/>
            <w:vAlign w:val="center"/>
          </w:tcPr>
          <w:p w:rsidR="004063B1" w:rsidRPr="00EB220F" w:rsidRDefault="004063B1" w:rsidP="009A328F">
            <w:pPr>
              <w:jc w:val="center"/>
              <w:rPr>
                <w:color w:val="000000"/>
              </w:rPr>
            </w:pPr>
            <w:r w:rsidRPr="00EB220F">
              <w:rPr>
                <w:color w:val="000000"/>
              </w:rPr>
              <w:t>Вводимая мощность</w:t>
            </w:r>
          </w:p>
        </w:tc>
        <w:tc>
          <w:tcPr>
            <w:tcW w:w="2393" w:type="dxa"/>
            <w:vAlign w:val="center"/>
          </w:tcPr>
          <w:p w:rsidR="004063B1" w:rsidRPr="00EB220F" w:rsidRDefault="004063B1" w:rsidP="009A328F">
            <w:pPr>
              <w:jc w:val="center"/>
              <w:rPr>
                <w:b/>
                <w:color w:val="000000"/>
              </w:rPr>
            </w:pPr>
            <w:r w:rsidRPr="00EB220F">
              <w:rPr>
                <w:color w:val="000000"/>
              </w:rPr>
              <w:t>Срок реал</w:t>
            </w:r>
            <w:r w:rsidRPr="00EB220F">
              <w:rPr>
                <w:color w:val="000000"/>
              </w:rPr>
              <w:t>и</w:t>
            </w:r>
            <w:r w:rsidRPr="00EB220F">
              <w:rPr>
                <w:color w:val="000000"/>
              </w:rPr>
              <w:t>зации</w:t>
            </w:r>
          </w:p>
        </w:tc>
      </w:tr>
      <w:tr w:rsidR="004063B1" w:rsidRPr="00EB220F" w:rsidTr="009A328F">
        <w:tc>
          <w:tcPr>
            <w:tcW w:w="1908" w:type="dxa"/>
            <w:vAlign w:val="center"/>
          </w:tcPr>
          <w:p w:rsidR="004063B1" w:rsidRPr="00EB220F" w:rsidRDefault="004063B1" w:rsidP="009A328F">
            <w:pPr>
              <w:jc w:val="center"/>
              <w:rPr>
                <w:color w:val="000000"/>
              </w:rPr>
            </w:pPr>
            <w:r w:rsidRPr="00EB220F">
              <w:rPr>
                <w:color w:val="000000"/>
              </w:rPr>
              <w:t>1</w:t>
            </w:r>
          </w:p>
        </w:tc>
        <w:tc>
          <w:tcPr>
            <w:tcW w:w="2877" w:type="dxa"/>
            <w:vAlign w:val="center"/>
          </w:tcPr>
          <w:p w:rsidR="004063B1" w:rsidRPr="00EB220F" w:rsidRDefault="004063B1" w:rsidP="009A328F">
            <w:pPr>
              <w:jc w:val="center"/>
              <w:rPr>
                <w:color w:val="000000"/>
              </w:rPr>
            </w:pPr>
            <w:r w:rsidRPr="00EB220F">
              <w:rPr>
                <w:color w:val="000000"/>
              </w:rPr>
              <w:t>2</w:t>
            </w:r>
          </w:p>
        </w:tc>
        <w:tc>
          <w:tcPr>
            <w:tcW w:w="2393" w:type="dxa"/>
            <w:vAlign w:val="center"/>
          </w:tcPr>
          <w:p w:rsidR="004063B1" w:rsidRPr="00EB220F" w:rsidRDefault="004063B1" w:rsidP="009A328F">
            <w:pPr>
              <w:jc w:val="center"/>
              <w:rPr>
                <w:color w:val="000000"/>
              </w:rPr>
            </w:pPr>
            <w:r w:rsidRPr="00EB220F">
              <w:rPr>
                <w:color w:val="000000"/>
              </w:rPr>
              <w:t>3</w:t>
            </w:r>
          </w:p>
        </w:tc>
        <w:tc>
          <w:tcPr>
            <w:tcW w:w="2393" w:type="dxa"/>
            <w:vAlign w:val="center"/>
          </w:tcPr>
          <w:p w:rsidR="004063B1" w:rsidRPr="00EB220F" w:rsidRDefault="004063B1" w:rsidP="009A328F">
            <w:pPr>
              <w:jc w:val="center"/>
              <w:rPr>
                <w:color w:val="000000"/>
              </w:rPr>
            </w:pPr>
            <w:r w:rsidRPr="00EB220F">
              <w:rPr>
                <w:color w:val="000000"/>
              </w:rPr>
              <w:t>4</w:t>
            </w:r>
          </w:p>
        </w:tc>
      </w:tr>
      <w:tr w:rsidR="004063B1" w:rsidRPr="00EB220F" w:rsidTr="009A328F">
        <w:tc>
          <w:tcPr>
            <w:tcW w:w="1908" w:type="dxa"/>
            <w:vMerge w:val="restart"/>
            <w:vAlign w:val="center"/>
          </w:tcPr>
          <w:p w:rsidR="004063B1" w:rsidRPr="00EB220F" w:rsidRDefault="004063B1" w:rsidP="004063B1">
            <w:pPr>
              <w:rPr>
                <w:color w:val="000000"/>
              </w:rPr>
            </w:pPr>
            <w:r w:rsidRPr="00EB220F">
              <w:rPr>
                <w:color w:val="000000"/>
              </w:rPr>
              <w:t>Открытие д</w:t>
            </w:r>
            <w:r w:rsidRPr="00EB220F">
              <w:rPr>
                <w:color w:val="000000"/>
              </w:rPr>
              <w:t>о</w:t>
            </w:r>
            <w:r w:rsidRPr="00EB220F">
              <w:rPr>
                <w:color w:val="000000"/>
              </w:rPr>
              <w:t>школьных групп</w:t>
            </w:r>
          </w:p>
        </w:tc>
        <w:tc>
          <w:tcPr>
            <w:tcW w:w="2877" w:type="dxa"/>
            <w:vAlign w:val="center"/>
          </w:tcPr>
          <w:p w:rsidR="004063B1" w:rsidRPr="00EB220F" w:rsidRDefault="004063B1" w:rsidP="004063B1">
            <w:pPr>
              <w:rPr>
                <w:b/>
                <w:color w:val="000000"/>
              </w:rPr>
            </w:pPr>
            <w:r w:rsidRPr="00EB220F">
              <w:rPr>
                <w:b/>
                <w:color w:val="000000"/>
              </w:rPr>
              <w:t>р.п. Красн</w:t>
            </w:r>
            <w:r w:rsidRPr="00EB220F">
              <w:rPr>
                <w:b/>
                <w:color w:val="000000"/>
              </w:rPr>
              <w:t>о</w:t>
            </w:r>
            <w:r w:rsidRPr="00EB220F">
              <w:rPr>
                <w:b/>
                <w:color w:val="000000"/>
              </w:rPr>
              <w:t>зерское</w:t>
            </w:r>
          </w:p>
        </w:tc>
        <w:tc>
          <w:tcPr>
            <w:tcW w:w="2393" w:type="dxa"/>
            <w:vAlign w:val="center"/>
          </w:tcPr>
          <w:p w:rsidR="004063B1" w:rsidRPr="00EB220F" w:rsidRDefault="004063B1" w:rsidP="004063B1">
            <w:pPr>
              <w:rPr>
                <w:color w:val="000000"/>
              </w:rPr>
            </w:pPr>
            <w:r w:rsidRPr="00EB220F">
              <w:rPr>
                <w:color w:val="000000"/>
              </w:rPr>
              <w:t>15 групп</w:t>
            </w:r>
          </w:p>
        </w:tc>
        <w:tc>
          <w:tcPr>
            <w:tcW w:w="2393" w:type="dxa"/>
            <w:vMerge w:val="restart"/>
            <w:vAlign w:val="center"/>
          </w:tcPr>
          <w:p w:rsidR="004063B1" w:rsidRPr="00EB220F" w:rsidRDefault="004063B1" w:rsidP="004063B1">
            <w:pPr>
              <w:rPr>
                <w:color w:val="000000"/>
              </w:rPr>
            </w:pPr>
            <w:r w:rsidRPr="00EB220F">
              <w:rPr>
                <w:color w:val="000000"/>
              </w:rPr>
              <w:t>Расчетный период</w:t>
            </w:r>
          </w:p>
        </w:tc>
      </w:tr>
      <w:tr w:rsidR="004063B1" w:rsidRPr="00EB220F" w:rsidTr="009A328F">
        <w:tc>
          <w:tcPr>
            <w:tcW w:w="1908" w:type="dxa"/>
            <w:vMerge/>
            <w:vAlign w:val="center"/>
          </w:tcPr>
          <w:p w:rsidR="004063B1" w:rsidRPr="00EB220F" w:rsidRDefault="004063B1" w:rsidP="004063B1">
            <w:pPr>
              <w:rPr>
                <w:color w:val="000000"/>
              </w:rPr>
            </w:pPr>
          </w:p>
        </w:tc>
        <w:tc>
          <w:tcPr>
            <w:tcW w:w="2877" w:type="dxa"/>
            <w:vAlign w:val="center"/>
          </w:tcPr>
          <w:p w:rsidR="004063B1" w:rsidRPr="00EB220F" w:rsidRDefault="004063B1" w:rsidP="004063B1">
            <w:pPr>
              <w:rPr>
                <w:b/>
                <w:color w:val="000000"/>
              </w:rPr>
            </w:pPr>
            <w:r w:rsidRPr="00EB220F">
              <w:rPr>
                <w:b/>
                <w:color w:val="000000"/>
              </w:rPr>
              <w:t>Аксенихи</w:t>
            </w:r>
            <w:r w:rsidRPr="00EB220F">
              <w:rPr>
                <w:b/>
                <w:color w:val="000000"/>
              </w:rPr>
              <w:t>н</w:t>
            </w:r>
            <w:r w:rsidRPr="00EB220F">
              <w:rPr>
                <w:b/>
                <w:color w:val="000000"/>
              </w:rPr>
              <w:t>ское</w:t>
            </w:r>
          </w:p>
        </w:tc>
        <w:tc>
          <w:tcPr>
            <w:tcW w:w="2393" w:type="dxa"/>
            <w:vAlign w:val="center"/>
          </w:tcPr>
          <w:p w:rsidR="004063B1" w:rsidRPr="00EB220F" w:rsidRDefault="004063B1" w:rsidP="004063B1">
            <w:pPr>
              <w:rPr>
                <w:color w:val="000000"/>
              </w:rPr>
            </w:pPr>
            <w:r w:rsidRPr="00EB220F">
              <w:rPr>
                <w:color w:val="000000"/>
              </w:rPr>
              <w:t>1 группа</w:t>
            </w:r>
          </w:p>
        </w:tc>
        <w:tc>
          <w:tcPr>
            <w:tcW w:w="2393" w:type="dxa"/>
            <w:vMerge/>
            <w:vAlign w:val="center"/>
          </w:tcPr>
          <w:p w:rsidR="004063B1" w:rsidRPr="00EB220F" w:rsidRDefault="004063B1" w:rsidP="004063B1">
            <w:pPr>
              <w:rPr>
                <w:color w:val="000000"/>
              </w:rPr>
            </w:pPr>
          </w:p>
        </w:tc>
      </w:tr>
      <w:tr w:rsidR="004063B1" w:rsidRPr="00EB220F" w:rsidTr="009A328F">
        <w:tc>
          <w:tcPr>
            <w:tcW w:w="1908" w:type="dxa"/>
            <w:vMerge/>
            <w:vAlign w:val="center"/>
          </w:tcPr>
          <w:p w:rsidR="004063B1" w:rsidRPr="00EB220F" w:rsidRDefault="004063B1" w:rsidP="004063B1">
            <w:pPr>
              <w:rPr>
                <w:color w:val="000000"/>
              </w:rPr>
            </w:pPr>
          </w:p>
        </w:tc>
        <w:tc>
          <w:tcPr>
            <w:tcW w:w="2877" w:type="dxa"/>
            <w:vAlign w:val="center"/>
          </w:tcPr>
          <w:p w:rsidR="004063B1" w:rsidRPr="00EB220F" w:rsidRDefault="004063B1" w:rsidP="004063B1">
            <w:pPr>
              <w:rPr>
                <w:b/>
                <w:color w:val="000000"/>
              </w:rPr>
            </w:pPr>
            <w:r w:rsidRPr="00EB220F">
              <w:rPr>
                <w:b/>
                <w:color w:val="000000"/>
              </w:rPr>
              <w:t>Веселовское</w:t>
            </w:r>
          </w:p>
        </w:tc>
        <w:tc>
          <w:tcPr>
            <w:tcW w:w="2393" w:type="dxa"/>
            <w:vAlign w:val="center"/>
          </w:tcPr>
          <w:p w:rsidR="004063B1" w:rsidRPr="00EB220F" w:rsidRDefault="004063B1" w:rsidP="004063B1">
            <w:pPr>
              <w:rPr>
                <w:color w:val="000000"/>
              </w:rPr>
            </w:pPr>
            <w:r w:rsidRPr="00EB220F">
              <w:rPr>
                <w:color w:val="000000"/>
              </w:rPr>
              <w:t>3 группы</w:t>
            </w:r>
          </w:p>
        </w:tc>
        <w:tc>
          <w:tcPr>
            <w:tcW w:w="2393" w:type="dxa"/>
            <w:vMerge/>
            <w:vAlign w:val="center"/>
          </w:tcPr>
          <w:p w:rsidR="004063B1" w:rsidRPr="00EB220F" w:rsidRDefault="004063B1" w:rsidP="004063B1">
            <w:pPr>
              <w:rPr>
                <w:color w:val="000000"/>
              </w:rPr>
            </w:pPr>
          </w:p>
        </w:tc>
      </w:tr>
      <w:tr w:rsidR="004063B1" w:rsidRPr="00EB220F" w:rsidTr="009A328F">
        <w:tc>
          <w:tcPr>
            <w:tcW w:w="1908" w:type="dxa"/>
            <w:vMerge/>
            <w:vAlign w:val="center"/>
          </w:tcPr>
          <w:p w:rsidR="004063B1" w:rsidRPr="00EB220F" w:rsidRDefault="004063B1" w:rsidP="004063B1">
            <w:pPr>
              <w:rPr>
                <w:color w:val="000000"/>
              </w:rPr>
            </w:pPr>
          </w:p>
        </w:tc>
        <w:tc>
          <w:tcPr>
            <w:tcW w:w="2877" w:type="dxa"/>
            <w:vAlign w:val="center"/>
          </w:tcPr>
          <w:p w:rsidR="004063B1" w:rsidRPr="00EB220F" w:rsidRDefault="004063B1" w:rsidP="004063B1">
            <w:pPr>
              <w:rPr>
                <w:b/>
                <w:color w:val="000000"/>
              </w:rPr>
            </w:pPr>
            <w:r w:rsidRPr="00EB220F">
              <w:rPr>
                <w:b/>
                <w:color w:val="000000"/>
              </w:rPr>
              <w:t>Зубковское</w:t>
            </w:r>
          </w:p>
        </w:tc>
        <w:tc>
          <w:tcPr>
            <w:tcW w:w="2393" w:type="dxa"/>
            <w:vAlign w:val="center"/>
          </w:tcPr>
          <w:p w:rsidR="004063B1" w:rsidRPr="00EB220F" w:rsidRDefault="004063B1" w:rsidP="004063B1">
            <w:pPr>
              <w:rPr>
                <w:color w:val="000000"/>
              </w:rPr>
            </w:pPr>
            <w:r w:rsidRPr="00EB220F">
              <w:rPr>
                <w:color w:val="000000"/>
              </w:rPr>
              <w:t>2 группы</w:t>
            </w:r>
          </w:p>
        </w:tc>
        <w:tc>
          <w:tcPr>
            <w:tcW w:w="2393" w:type="dxa"/>
            <w:vMerge/>
            <w:vAlign w:val="center"/>
          </w:tcPr>
          <w:p w:rsidR="004063B1" w:rsidRPr="00EB220F" w:rsidRDefault="004063B1" w:rsidP="004063B1">
            <w:pPr>
              <w:rPr>
                <w:color w:val="000000"/>
              </w:rPr>
            </w:pPr>
          </w:p>
        </w:tc>
      </w:tr>
      <w:tr w:rsidR="004063B1" w:rsidRPr="00EB220F" w:rsidTr="009A328F">
        <w:tc>
          <w:tcPr>
            <w:tcW w:w="1908" w:type="dxa"/>
            <w:vMerge/>
            <w:vAlign w:val="center"/>
          </w:tcPr>
          <w:p w:rsidR="004063B1" w:rsidRPr="00EB220F" w:rsidRDefault="004063B1" w:rsidP="004063B1">
            <w:pPr>
              <w:rPr>
                <w:color w:val="000000"/>
              </w:rPr>
            </w:pPr>
          </w:p>
        </w:tc>
        <w:tc>
          <w:tcPr>
            <w:tcW w:w="2877" w:type="dxa"/>
            <w:vAlign w:val="center"/>
          </w:tcPr>
          <w:p w:rsidR="004063B1" w:rsidRPr="00EB220F" w:rsidRDefault="004063B1" w:rsidP="004063B1">
            <w:pPr>
              <w:rPr>
                <w:b/>
                <w:color w:val="000000"/>
              </w:rPr>
            </w:pPr>
            <w:r w:rsidRPr="00EB220F">
              <w:rPr>
                <w:b/>
                <w:color w:val="000000"/>
              </w:rPr>
              <w:t>Казанакское</w:t>
            </w:r>
          </w:p>
        </w:tc>
        <w:tc>
          <w:tcPr>
            <w:tcW w:w="2393" w:type="dxa"/>
            <w:vAlign w:val="center"/>
          </w:tcPr>
          <w:p w:rsidR="004063B1" w:rsidRPr="00EB220F" w:rsidRDefault="004063B1" w:rsidP="004063B1">
            <w:pPr>
              <w:rPr>
                <w:color w:val="000000"/>
              </w:rPr>
            </w:pPr>
            <w:r w:rsidRPr="00EB220F">
              <w:rPr>
                <w:color w:val="000000"/>
              </w:rPr>
              <w:t>1 группа</w:t>
            </w:r>
          </w:p>
        </w:tc>
        <w:tc>
          <w:tcPr>
            <w:tcW w:w="2393" w:type="dxa"/>
            <w:vMerge/>
            <w:vAlign w:val="center"/>
          </w:tcPr>
          <w:p w:rsidR="004063B1" w:rsidRPr="00EB220F" w:rsidRDefault="004063B1" w:rsidP="004063B1">
            <w:pPr>
              <w:rPr>
                <w:color w:val="000000"/>
              </w:rPr>
            </w:pPr>
          </w:p>
        </w:tc>
      </w:tr>
      <w:tr w:rsidR="004063B1" w:rsidRPr="00EB220F" w:rsidTr="009A328F">
        <w:tc>
          <w:tcPr>
            <w:tcW w:w="1908" w:type="dxa"/>
            <w:vMerge/>
            <w:vAlign w:val="center"/>
          </w:tcPr>
          <w:p w:rsidR="004063B1" w:rsidRPr="00EB220F" w:rsidRDefault="004063B1" w:rsidP="004063B1">
            <w:pPr>
              <w:rPr>
                <w:color w:val="000000"/>
              </w:rPr>
            </w:pPr>
          </w:p>
        </w:tc>
        <w:tc>
          <w:tcPr>
            <w:tcW w:w="2877" w:type="dxa"/>
            <w:vAlign w:val="center"/>
          </w:tcPr>
          <w:p w:rsidR="004063B1" w:rsidRPr="00EB220F" w:rsidRDefault="004063B1" w:rsidP="004063B1">
            <w:pPr>
              <w:rPr>
                <w:b/>
                <w:color w:val="000000"/>
              </w:rPr>
            </w:pPr>
            <w:r w:rsidRPr="00EB220F">
              <w:rPr>
                <w:b/>
                <w:color w:val="000000"/>
              </w:rPr>
              <w:t>Кайгородское</w:t>
            </w:r>
          </w:p>
        </w:tc>
        <w:tc>
          <w:tcPr>
            <w:tcW w:w="2393" w:type="dxa"/>
            <w:vAlign w:val="center"/>
          </w:tcPr>
          <w:p w:rsidR="004063B1" w:rsidRPr="00EB220F" w:rsidRDefault="004063B1" w:rsidP="004063B1">
            <w:pPr>
              <w:rPr>
                <w:color w:val="000000"/>
              </w:rPr>
            </w:pPr>
            <w:r w:rsidRPr="00EB220F">
              <w:rPr>
                <w:color w:val="000000"/>
              </w:rPr>
              <w:t>2 группа</w:t>
            </w:r>
          </w:p>
        </w:tc>
        <w:tc>
          <w:tcPr>
            <w:tcW w:w="2393" w:type="dxa"/>
            <w:vMerge/>
            <w:vAlign w:val="center"/>
          </w:tcPr>
          <w:p w:rsidR="004063B1" w:rsidRPr="00EB220F" w:rsidRDefault="004063B1" w:rsidP="004063B1">
            <w:pPr>
              <w:rPr>
                <w:color w:val="000000"/>
              </w:rPr>
            </w:pPr>
          </w:p>
        </w:tc>
      </w:tr>
      <w:tr w:rsidR="004063B1" w:rsidRPr="00EB220F" w:rsidTr="009A328F">
        <w:tc>
          <w:tcPr>
            <w:tcW w:w="1908" w:type="dxa"/>
            <w:vMerge/>
            <w:vAlign w:val="center"/>
          </w:tcPr>
          <w:p w:rsidR="004063B1" w:rsidRPr="00EB220F" w:rsidRDefault="004063B1" w:rsidP="004063B1">
            <w:pPr>
              <w:rPr>
                <w:color w:val="000000"/>
              </w:rPr>
            </w:pPr>
          </w:p>
        </w:tc>
        <w:tc>
          <w:tcPr>
            <w:tcW w:w="2877" w:type="dxa"/>
            <w:vAlign w:val="center"/>
          </w:tcPr>
          <w:p w:rsidR="004063B1" w:rsidRPr="00EB220F" w:rsidRDefault="004063B1" w:rsidP="004063B1">
            <w:pPr>
              <w:rPr>
                <w:b/>
                <w:color w:val="000000"/>
              </w:rPr>
            </w:pPr>
            <w:r w:rsidRPr="00EB220F">
              <w:rPr>
                <w:b/>
                <w:color w:val="000000"/>
              </w:rPr>
              <w:t>Колыбельское</w:t>
            </w:r>
          </w:p>
        </w:tc>
        <w:tc>
          <w:tcPr>
            <w:tcW w:w="2393" w:type="dxa"/>
            <w:vAlign w:val="center"/>
          </w:tcPr>
          <w:p w:rsidR="004063B1" w:rsidRPr="00EB220F" w:rsidRDefault="004063B1" w:rsidP="004063B1">
            <w:pPr>
              <w:rPr>
                <w:color w:val="000000"/>
              </w:rPr>
            </w:pPr>
            <w:r w:rsidRPr="00EB220F">
              <w:rPr>
                <w:color w:val="000000"/>
              </w:rPr>
              <w:t>2 группа</w:t>
            </w:r>
          </w:p>
        </w:tc>
        <w:tc>
          <w:tcPr>
            <w:tcW w:w="2393" w:type="dxa"/>
            <w:vMerge/>
            <w:vAlign w:val="center"/>
          </w:tcPr>
          <w:p w:rsidR="004063B1" w:rsidRPr="00EB220F" w:rsidRDefault="004063B1" w:rsidP="004063B1">
            <w:pPr>
              <w:rPr>
                <w:color w:val="000000"/>
              </w:rPr>
            </w:pPr>
          </w:p>
        </w:tc>
      </w:tr>
      <w:tr w:rsidR="004063B1" w:rsidRPr="00EB220F" w:rsidTr="009A328F">
        <w:tc>
          <w:tcPr>
            <w:tcW w:w="1908" w:type="dxa"/>
            <w:vMerge/>
            <w:vAlign w:val="center"/>
          </w:tcPr>
          <w:p w:rsidR="004063B1" w:rsidRPr="00EB220F" w:rsidRDefault="004063B1" w:rsidP="004063B1">
            <w:pPr>
              <w:rPr>
                <w:color w:val="000000"/>
              </w:rPr>
            </w:pPr>
          </w:p>
        </w:tc>
        <w:tc>
          <w:tcPr>
            <w:tcW w:w="2877" w:type="dxa"/>
            <w:vAlign w:val="center"/>
          </w:tcPr>
          <w:p w:rsidR="004063B1" w:rsidRPr="00EB220F" w:rsidRDefault="004063B1" w:rsidP="004063B1">
            <w:pPr>
              <w:rPr>
                <w:b/>
                <w:color w:val="000000"/>
              </w:rPr>
            </w:pPr>
            <w:r w:rsidRPr="00EB220F">
              <w:rPr>
                <w:b/>
                <w:color w:val="000000"/>
              </w:rPr>
              <w:t>Коневское</w:t>
            </w:r>
          </w:p>
        </w:tc>
        <w:tc>
          <w:tcPr>
            <w:tcW w:w="2393" w:type="dxa"/>
            <w:vAlign w:val="center"/>
          </w:tcPr>
          <w:p w:rsidR="004063B1" w:rsidRPr="00EB220F" w:rsidRDefault="004063B1" w:rsidP="004063B1">
            <w:pPr>
              <w:rPr>
                <w:color w:val="000000"/>
              </w:rPr>
            </w:pPr>
            <w:r w:rsidRPr="00EB220F">
              <w:rPr>
                <w:color w:val="000000"/>
              </w:rPr>
              <w:t>1 группа</w:t>
            </w:r>
          </w:p>
        </w:tc>
        <w:tc>
          <w:tcPr>
            <w:tcW w:w="2393" w:type="dxa"/>
            <w:vMerge/>
            <w:vAlign w:val="center"/>
          </w:tcPr>
          <w:p w:rsidR="004063B1" w:rsidRPr="00EB220F" w:rsidRDefault="004063B1" w:rsidP="004063B1">
            <w:pPr>
              <w:rPr>
                <w:color w:val="000000"/>
              </w:rPr>
            </w:pPr>
          </w:p>
        </w:tc>
      </w:tr>
      <w:tr w:rsidR="004063B1" w:rsidRPr="00EB220F" w:rsidTr="009A328F">
        <w:tc>
          <w:tcPr>
            <w:tcW w:w="1908" w:type="dxa"/>
            <w:vMerge/>
            <w:vAlign w:val="center"/>
          </w:tcPr>
          <w:p w:rsidR="004063B1" w:rsidRPr="00EB220F" w:rsidRDefault="004063B1" w:rsidP="004063B1">
            <w:pPr>
              <w:rPr>
                <w:color w:val="000000"/>
              </w:rPr>
            </w:pPr>
          </w:p>
        </w:tc>
        <w:tc>
          <w:tcPr>
            <w:tcW w:w="2877" w:type="dxa"/>
            <w:vAlign w:val="center"/>
          </w:tcPr>
          <w:p w:rsidR="004063B1" w:rsidRPr="00EB220F" w:rsidRDefault="004063B1" w:rsidP="004063B1">
            <w:pPr>
              <w:rPr>
                <w:b/>
                <w:color w:val="000000"/>
              </w:rPr>
            </w:pPr>
            <w:r w:rsidRPr="00EB220F">
              <w:rPr>
                <w:b/>
                <w:color w:val="000000"/>
              </w:rPr>
              <w:t>Лобинское</w:t>
            </w:r>
          </w:p>
        </w:tc>
        <w:tc>
          <w:tcPr>
            <w:tcW w:w="2393" w:type="dxa"/>
            <w:vAlign w:val="center"/>
          </w:tcPr>
          <w:p w:rsidR="004063B1" w:rsidRPr="00EB220F" w:rsidRDefault="004063B1" w:rsidP="004063B1">
            <w:pPr>
              <w:rPr>
                <w:color w:val="000000"/>
              </w:rPr>
            </w:pPr>
            <w:r w:rsidRPr="00EB220F">
              <w:rPr>
                <w:color w:val="000000"/>
              </w:rPr>
              <w:t>1 группа</w:t>
            </w:r>
          </w:p>
        </w:tc>
        <w:tc>
          <w:tcPr>
            <w:tcW w:w="2393" w:type="dxa"/>
            <w:vMerge/>
            <w:vAlign w:val="center"/>
          </w:tcPr>
          <w:p w:rsidR="004063B1" w:rsidRPr="00EB220F" w:rsidRDefault="004063B1" w:rsidP="004063B1">
            <w:pPr>
              <w:rPr>
                <w:color w:val="000000"/>
              </w:rPr>
            </w:pPr>
          </w:p>
        </w:tc>
      </w:tr>
      <w:tr w:rsidR="004063B1" w:rsidRPr="00EB220F" w:rsidTr="009A328F">
        <w:tc>
          <w:tcPr>
            <w:tcW w:w="1908" w:type="dxa"/>
            <w:vMerge/>
            <w:vAlign w:val="center"/>
          </w:tcPr>
          <w:p w:rsidR="004063B1" w:rsidRPr="00EB220F" w:rsidRDefault="004063B1" w:rsidP="004063B1">
            <w:pPr>
              <w:rPr>
                <w:color w:val="000000"/>
              </w:rPr>
            </w:pPr>
          </w:p>
        </w:tc>
        <w:tc>
          <w:tcPr>
            <w:tcW w:w="2877" w:type="dxa"/>
            <w:vAlign w:val="center"/>
          </w:tcPr>
          <w:p w:rsidR="004063B1" w:rsidRPr="00EB220F" w:rsidRDefault="004063B1" w:rsidP="004063B1">
            <w:pPr>
              <w:rPr>
                <w:b/>
                <w:color w:val="000000"/>
              </w:rPr>
            </w:pPr>
            <w:r w:rsidRPr="00EB220F">
              <w:rPr>
                <w:b/>
                <w:color w:val="000000"/>
              </w:rPr>
              <w:t>Лотошанское</w:t>
            </w:r>
          </w:p>
        </w:tc>
        <w:tc>
          <w:tcPr>
            <w:tcW w:w="2393" w:type="dxa"/>
            <w:vAlign w:val="center"/>
          </w:tcPr>
          <w:p w:rsidR="004063B1" w:rsidRPr="00EB220F" w:rsidRDefault="004063B1" w:rsidP="004063B1">
            <w:pPr>
              <w:rPr>
                <w:color w:val="000000"/>
              </w:rPr>
            </w:pPr>
            <w:r w:rsidRPr="00EB220F">
              <w:rPr>
                <w:color w:val="000000"/>
              </w:rPr>
              <w:t>1 группа</w:t>
            </w:r>
          </w:p>
        </w:tc>
        <w:tc>
          <w:tcPr>
            <w:tcW w:w="2393" w:type="dxa"/>
            <w:vMerge/>
            <w:vAlign w:val="center"/>
          </w:tcPr>
          <w:p w:rsidR="004063B1" w:rsidRPr="00EB220F" w:rsidRDefault="004063B1" w:rsidP="004063B1">
            <w:pPr>
              <w:rPr>
                <w:color w:val="000000"/>
              </w:rPr>
            </w:pPr>
          </w:p>
        </w:tc>
      </w:tr>
      <w:tr w:rsidR="004063B1" w:rsidRPr="00EB220F" w:rsidTr="009A328F">
        <w:tc>
          <w:tcPr>
            <w:tcW w:w="1908" w:type="dxa"/>
            <w:vMerge/>
            <w:vAlign w:val="center"/>
          </w:tcPr>
          <w:p w:rsidR="004063B1" w:rsidRPr="00EB220F" w:rsidRDefault="004063B1" w:rsidP="004063B1">
            <w:pPr>
              <w:rPr>
                <w:color w:val="000000"/>
              </w:rPr>
            </w:pPr>
          </w:p>
        </w:tc>
        <w:tc>
          <w:tcPr>
            <w:tcW w:w="2877" w:type="dxa"/>
            <w:vAlign w:val="center"/>
          </w:tcPr>
          <w:p w:rsidR="004063B1" w:rsidRPr="00EB220F" w:rsidRDefault="004063B1" w:rsidP="004063B1">
            <w:pPr>
              <w:rPr>
                <w:b/>
                <w:color w:val="000000"/>
              </w:rPr>
            </w:pPr>
            <w:r w:rsidRPr="00EB220F">
              <w:rPr>
                <w:b/>
                <w:color w:val="000000"/>
              </w:rPr>
              <w:t>Майское</w:t>
            </w:r>
          </w:p>
        </w:tc>
        <w:tc>
          <w:tcPr>
            <w:tcW w:w="2393" w:type="dxa"/>
            <w:vAlign w:val="center"/>
          </w:tcPr>
          <w:p w:rsidR="004063B1" w:rsidRPr="00EB220F" w:rsidRDefault="004063B1" w:rsidP="004063B1">
            <w:pPr>
              <w:rPr>
                <w:color w:val="000000"/>
              </w:rPr>
            </w:pPr>
            <w:r w:rsidRPr="00EB220F">
              <w:rPr>
                <w:color w:val="000000"/>
              </w:rPr>
              <w:t>2 группы</w:t>
            </w:r>
          </w:p>
        </w:tc>
        <w:tc>
          <w:tcPr>
            <w:tcW w:w="2393" w:type="dxa"/>
            <w:vMerge/>
            <w:vAlign w:val="center"/>
          </w:tcPr>
          <w:p w:rsidR="004063B1" w:rsidRPr="00EB220F" w:rsidRDefault="004063B1" w:rsidP="004063B1">
            <w:pPr>
              <w:rPr>
                <w:color w:val="000000"/>
              </w:rPr>
            </w:pPr>
          </w:p>
        </w:tc>
      </w:tr>
      <w:tr w:rsidR="004063B1" w:rsidRPr="00EB220F" w:rsidTr="009A328F">
        <w:tc>
          <w:tcPr>
            <w:tcW w:w="1908" w:type="dxa"/>
            <w:vMerge/>
            <w:vAlign w:val="center"/>
          </w:tcPr>
          <w:p w:rsidR="004063B1" w:rsidRPr="00EB220F" w:rsidRDefault="004063B1" w:rsidP="004063B1">
            <w:pPr>
              <w:rPr>
                <w:color w:val="000000"/>
              </w:rPr>
            </w:pPr>
          </w:p>
        </w:tc>
        <w:tc>
          <w:tcPr>
            <w:tcW w:w="2877" w:type="dxa"/>
            <w:vAlign w:val="center"/>
          </w:tcPr>
          <w:p w:rsidR="004063B1" w:rsidRPr="00EB220F" w:rsidRDefault="004063B1" w:rsidP="004063B1">
            <w:pPr>
              <w:rPr>
                <w:b/>
                <w:color w:val="000000"/>
              </w:rPr>
            </w:pPr>
            <w:r w:rsidRPr="00EB220F">
              <w:rPr>
                <w:b/>
                <w:color w:val="000000"/>
              </w:rPr>
              <w:t>Мохнатол</w:t>
            </w:r>
            <w:r w:rsidRPr="00EB220F">
              <w:rPr>
                <w:b/>
                <w:color w:val="000000"/>
              </w:rPr>
              <w:t>о</w:t>
            </w:r>
            <w:r w:rsidRPr="00EB220F">
              <w:rPr>
                <w:b/>
                <w:color w:val="000000"/>
              </w:rPr>
              <w:t>говское</w:t>
            </w:r>
          </w:p>
        </w:tc>
        <w:tc>
          <w:tcPr>
            <w:tcW w:w="2393" w:type="dxa"/>
            <w:vAlign w:val="center"/>
          </w:tcPr>
          <w:p w:rsidR="004063B1" w:rsidRPr="00EB220F" w:rsidRDefault="004063B1" w:rsidP="004063B1">
            <w:pPr>
              <w:rPr>
                <w:color w:val="000000"/>
              </w:rPr>
            </w:pPr>
            <w:r w:rsidRPr="00EB220F">
              <w:rPr>
                <w:color w:val="000000"/>
              </w:rPr>
              <w:t>2 группа</w:t>
            </w:r>
          </w:p>
        </w:tc>
        <w:tc>
          <w:tcPr>
            <w:tcW w:w="2393" w:type="dxa"/>
            <w:vMerge/>
            <w:vAlign w:val="center"/>
          </w:tcPr>
          <w:p w:rsidR="004063B1" w:rsidRPr="00EB220F" w:rsidRDefault="004063B1" w:rsidP="004063B1">
            <w:pPr>
              <w:rPr>
                <w:color w:val="000000"/>
              </w:rPr>
            </w:pPr>
          </w:p>
        </w:tc>
      </w:tr>
      <w:tr w:rsidR="004063B1" w:rsidRPr="00EB220F" w:rsidTr="009A328F">
        <w:tc>
          <w:tcPr>
            <w:tcW w:w="1908" w:type="dxa"/>
            <w:vMerge/>
            <w:vAlign w:val="center"/>
          </w:tcPr>
          <w:p w:rsidR="004063B1" w:rsidRPr="00EB220F" w:rsidRDefault="004063B1" w:rsidP="004063B1">
            <w:pPr>
              <w:rPr>
                <w:color w:val="000000"/>
              </w:rPr>
            </w:pPr>
          </w:p>
        </w:tc>
        <w:tc>
          <w:tcPr>
            <w:tcW w:w="2877" w:type="dxa"/>
            <w:vAlign w:val="center"/>
          </w:tcPr>
          <w:p w:rsidR="004063B1" w:rsidRPr="00EB220F" w:rsidRDefault="004063B1" w:rsidP="004063B1">
            <w:pPr>
              <w:rPr>
                <w:b/>
                <w:color w:val="000000"/>
              </w:rPr>
            </w:pPr>
            <w:r w:rsidRPr="00EB220F">
              <w:rPr>
                <w:b/>
                <w:color w:val="000000"/>
              </w:rPr>
              <w:t>Нижнечеремоши</w:t>
            </w:r>
            <w:r w:rsidRPr="00EB220F">
              <w:rPr>
                <w:b/>
                <w:color w:val="000000"/>
              </w:rPr>
              <w:t>н</w:t>
            </w:r>
            <w:r w:rsidRPr="00EB220F">
              <w:rPr>
                <w:b/>
                <w:color w:val="000000"/>
              </w:rPr>
              <w:t>ское</w:t>
            </w:r>
          </w:p>
        </w:tc>
        <w:tc>
          <w:tcPr>
            <w:tcW w:w="2393" w:type="dxa"/>
            <w:vAlign w:val="center"/>
          </w:tcPr>
          <w:p w:rsidR="004063B1" w:rsidRPr="00EB220F" w:rsidRDefault="004063B1" w:rsidP="004063B1">
            <w:pPr>
              <w:rPr>
                <w:color w:val="000000"/>
              </w:rPr>
            </w:pPr>
            <w:r w:rsidRPr="00EB220F">
              <w:rPr>
                <w:color w:val="000000"/>
              </w:rPr>
              <w:t>1 группа</w:t>
            </w:r>
          </w:p>
        </w:tc>
        <w:tc>
          <w:tcPr>
            <w:tcW w:w="2393" w:type="dxa"/>
            <w:vMerge/>
            <w:vAlign w:val="center"/>
          </w:tcPr>
          <w:p w:rsidR="004063B1" w:rsidRPr="00EB220F" w:rsidRDefault="004063B1" w:rsidP="004063B1">
            <w:pPr>
              <w:rPr>
                <w:color w:val="000000"/>
              </w:rPr>
            </w:pPr>
          </w:p>
        </w:tc>
      </w:tr>
      <w:tr w:rsidR="004063B1" w:rsidRPr="00EB220F" w:rsidTr="009A328F">
        <w:tc>
          <w:tcPr>
            <w:tcW w:w="1908" w:type="dxa"/>
            <w:vMerge/>
            <w:vAlign w:val="center"/>
          </w:tcPr>
          <w:p w:rsidR="004063B1" w:rsidRPr="00EB220F" w:rsidRDefault="004063B1" w:rsidP="004063B1">
            <w:pPr>
              <w:rPr>
                <w:color w:val="000000"/>
              </w:rPr>
            </w:pPr>
          </w:p>
        </w:tc>
        <w:tc>
          <w:tcPr>
            <w:tcW w:w="2877" w:type="dxa"/>
            <w:vAlign w:val="center"/>
          </w:tcPr>
          <w:p w:rsidR="004063B1" w:rsidRPr="00EB220F" w:rsidRDefault="004063B1" w:rsidP="004063B1">
            <w:pPr>
              <w:rPr>
                <w:b/>
                <w:color w:val="000000"/>
              </w:rPr>
            </w:pPr>
            <w:r w:rsidRPr="00EB220F">
              <w:rPr>
                <w:b/>
                <w:color w:val="000000"/>
              </w:rPr>
              <w:t>Октябрьское</w:t>
            </w:r>
          </w:p>
        </w:tc>
        <w:tc>
          <w:tcPr>
            <w:tcW w:w="2393" w:type="dxa"/>
            <w:vAlign w:val="center"/>
          </w:tcPr>
          <w:p w:rsidR="004063B1" w:rsidRPr="00EB220F" w:rsidRDefault="004063B1" w:rsidP="004063B1">
            <w:pPr>
              <w:rPr>
                <w:color w:val="000000"/>
              </w:rPr>
            </w:pPr>
            <w:r w:rsidRPr="00EB220F">
              <w:rPr>
                <w:color w:val="000000"/>
              </w:rPr>
              <w:t>1 группа</w:t>
            </w:r>
          </w:p>
        </w:tc>
        <w:tc>
          <w:tcPr>
            <w:tcW w:w="2393" w:type="dxa"/>
            <w:vMerge/>
            <w:vAlign w:val="center"/>
          </w:tcPr>
          <w:p w:rsidR="004063B1" w:rsidRPr="00EB220F" w:rsidRDefault="004063B1" w:rsidP="004063B1">
            <w:pPr>
              <w:rPr>
                <w:color w:val="000000"/>
              </w:rPr>
            </w:pPr>
          </w:p>
        </w:tc>
      </w:tr>
      <w:tr w:rsidR="004063B1" w:rsidRPr="00EB220F" w:rsidTr="009A328F">
        <w:tc>
          <w:tcPr>
            <w:tcW w:w="1908" w:type="dxa"/>
            <w:vMerge/>
            <w:vAlign w:val="center"/>
          </w:tcPr>
          <w:p w:rsidR="004063B1" w:rsidRPr="00EB220F" w:rsidRDefault="004063B1" w:rsidP="004063B1">
            <w:pPr>
              <w:rPr>
                <w:color w:val="000000"/>
              </w:rPr>
            </w:pPr>
          </w:p>
        </w:tc>
        <w:tc>
          <w:tcPr>
            <w:tcW w:w="2877" w:type="dxa"/>
            <w:vAlign w:val="center"/>
          </w:tcPr>
          <w:p w:rsidR="004063B1" w:rsidRPr="00EB220F" w:rsidRDefault="004063B1" w:rsidP="004063B1">
            <w:pPr>
              <w:rPr>
                <w:b/>
                <w:color w:val="000000"/>
              </w:rPr>
            </w:pPr>
            <w:r w:rsidRPr="00EB220F">
              <w:rPr>
                <w:b/>
                <w:color w:val="000000"/>
              </w:rPr>
              <w:t>Орехолого</w:t>
            </w:r>
            <w:r w:rsidRPr="00EB220F">
              <w:rPr>
                <w:b/>
                <w:color w:val="000000"/>
              </w:rPr>
              <w:t>в</w:t>
            </w:r>
            <w:r w:rsidRPr="00EB220F">
              <w:rPr>
                <w:b/>
                <w:color w:val="000000"/>
              </w:rPr>
              <w:t>ское</w:t>
            </w:r>
          </w:p>
        </w:tc>
        <w:tc>
          <w:tcPr>
            <w:tcW w:w="2393" w:type="dxa"/>
            <w:vAlign w:val="center"/>
          </w:tcPr>
          <w:p w:rsidR="004063B1" w:rsidRPr="00EB220F" w:rsidRDefault="004063B1" w:rsidP="004063B1">
            <w:pPr>
              <w:rPr>
                <w:color w:val="000000"/>
              </w:rPr>
            </w:pPr>
            <w:r w:rsidRPr="00EB220F">
              <w:rPr>
                <w:color w:val="000000"/>
              </w:rPr>
              <w:t>1 группа</w:t>
            </w:r>
          </w:p>
        </w:tc>
        <w:tc>
          <w:tcPr>
            <w:tcW w:w="2393" w:type="dxa"/>
            <w:vMerge/>
            <w:vAlign w:val="center"/>
          </w:tcPr>
          <w:p w:rsidR="004063B1" w:rsidRPr="00EB220F" w:rsidRDefault="004063B1" w:rsidP="004063B1">
            <w:pPr>
              <w:rPr>
                <w:color w:val="000000"/>
              </w:rPr>
            </w:pPr>
          </w:p>
        </w:tc>
      </w:tr>
      <w:tr w:rsidR="004063B1" w:rsidRPr="00EB220F" w:rsidTr="009A328F">
        <w:tc>
          <w:tcPr>
            <w:tcW w:w="1908" w:type="dxa"/>
            <w:vMerge/>
            <w:vAlign w:val="center"/>
          </w:tcPr>
          <w:p w:rsidR="004063B1" w:rsidRPr="00EB220F" w:rsidRDefault="004063B1" w:rsidP="004063B1">
            <w:pPr>
              <w:rPr>
                <w:color w:val="000000"/>
              </w:rPr>
            </w:pPr>
          </w:p>
        </w:tc>
        <w:tc>
          <w:tcPr>
            <w:tcW w:w="2877" w:type="dxa"/>
            <w:vAlign w:val="center"/>
          </w:tcPr>
          <w:p w:rsidR="004063B1" w:rsidRPr="00EB220F" w:rsidRDefault="004063B1" w:rsidP="004063B1">
            <w:pPr>
              <w:rPr>
                <w:b/>
                <w:color w:val="000000"/>
              </w:rPr>
            </w:pPr>
            <w:r w:rsidRPr="00EB220F">
              <w:rPr>
                <w:b/>
                <w:color w:val="000000"/>
              </w:rPr>
              <w:t>Половинское</w:t>
            </w:r>
          </w:p>
        </w:tc>
        <w:tc>
          <w:tcPr>
            <w:tcW w:w="2393" w:type="dxa"/>
            <w:vAlign w:val="center"/>
          </w:tcPr>
          <w:p w:rsidR="004063B1" w:rsidRPr="00EB220F" w:rsidRDefault="004063B1" w:rsidP="004063B1">
            <w:pPr>
              <w:rPr>
                <w:color w:val="000000"/>
              </w:rPr>
            </w:pPr>
            <w:r w:rsidRPr="00EB220F">
              <w:rPr>
                <w:color w:val="000000"/>
              </w:rPr>
              <w:t>4 группы</w:t>
            </w:r>
          </w:p>
        </w:tc>
        <w:tc>
          <w:tcPr>
            <w:tcW w:w="2393" w:type="dxa"/>
            <w:vMerge/>
            <w:vAlign w:val="center"/>
          </w:tcPr>
          <w:p w:rsidR="004063B1" w:rsidRPr="00EB220F" w:rsidRDefault="004063B1" w:rsidP="004063B1">
            <w:pPr>
              <w:rPr>
                <w:color w:val="000000"/>
              </w:rPr>
            </w:pPr>
          </w:p>
        </w:tc>
      </w:tr>
      <w:tr w:rsidR="004063B1" w:rsidRPr="00EB220F" w:rsidTr="009A328F">
        <w:tc>
          <w:tcPr>
            <w:tcW w:w="1908" w:type="dxa"/>
            <w:vMerge/>
            <w:vAlign w:val="center"/>
          </w:tcPr>
          <w:p w:rsidR="004063B1" w:rsidRPr="00EB220F" w:rsidRDefault="004063B1" w:rsidP="004063B1">
            <w:pPr>
              <w:rPr>
                <w:color w:val="000000"/>
              </w:rPr>
            </w:pPr>
          </w:p>
        </w:tc>
        <w:tc>
          <w:tcPr>
            <w:tcW w:w="2877" w:type="dxa"/>
            <w:vAlign w:val="center"/>
          </w:tcPr>
          <w:p w:rsidR="004063B1" w:rsidRPr="00EB220F" w:rsidRDefault="004063B1" w:rsidP="004063B1">
            <w:pPr>
              <w:rPr>
                <w:b/>
                <w:color w:val="000000"/>
              </w:rPr>
            </w:pPr>
            <w:r w:rsidRPr="00EB220F">
              <w:rPr>
                <w:b/>
                <w:color w:val="000000"/>
              </w:rPr>
              <w:t>Полойское</w:t>
            </w:r>
          </w:p>
        </w:tc>
        <w:tc>
          <w:tcPr>
            <w:tcW w:w="2393" w:type="dxa"/>
            <w:vAlign w:val="center"/>
          </w:tcPr>
          <w:p w:rsidR="004063B1" w:rsidRPr="00EB220F" w:rsidRDefault="004063B1" w:rsidP="004063B1">
            <w:pPr>
              <w:rPr>
                <w:color w:val="000000"/>
              </w:rPr>
            </w:pPr>
            <w:r w:rsidRPr="00EB220F">
              <w:rPr>
                <w:color w:val="000000"/>
              </w:rPr>
              <w:t>2 группы</w:t>
            </w:r>
          </w:p>
        </w:tc>
        <w:tc>
          <w:tcPr>
            <w:tcW w:w="2393" w:type="dxa"/>
            <w:vMerge/>
            <w:vAlign w:val="center"/>
          </w:tcPr>
          <w:p w:rsidR="004063B1" w:rsidRPr="00EB220F" w:rsidRDefault="004063B1" w:rsidP="004063B1">
            <w:pPr>
              <w:rPr>
                <w:color w:val="000000"/>
              </w:rPr>
            </w:pPr>
          </w:p>
        </w:tc>
      </w:tr>
      <w:tr w:rsidR="004063B1" w:rsidRPr="00EB220F" w:rsidTr="009A328F">
        <w:tc>
          <w:tcPr>
            <w:tcW w:w="1908" w:type="dxa"/>
            <w:vMerge/>
            <w:vAlign w:val="center"/>
          </w:tcPr>
          <w:p w:rsidR="004063B1" w:rsidRPr="00EB220F" w:rsidRDefault="004063B1" w:rsidP="004063B1">
            <w:pPr>
              <w:rPr>
                <w:color w:val="000000"/>
              </w:rPr>
            </w:pPr>
          </w:p>
        </w:tc>
        <w:tc>
          <w:tcPr>
            <w:tcW w:w="2877" w:type="dxa"/>
            <w:vAlign w:val="center"/>
          </w:tcPr>
          <w:p w:rsidR="004063B1" w:rsidRPr="00EB220F" w:rsidRDefault="004063B1" w:rsidP="004063B1">
            <w:pPr>
              <w:rPr>
                <w:b/>
                <w:color w:val="000000"/>
              </w:rPr>
            </w:pPr>
            <w:r w:rsidRPr="00EB220F">
              <w:rPr>
                <w:b/>
                <w:color w:val="000000"/>
              </w:rPr>
              <w:t>Садовское</w:t>
            </w:r>
          </w:p>
        </w:tc>
        <w:tc>
          <w:tcPr>
            <w:tcW w:w="2393" w:type="dxa"/>
            <w:vAlign w:val="center"/>
          </w:tcPr>
          <w:p w:rsidR="004063B1" w:rsidRPr="00EB220F" w:rsidRDefault="004063B1" w:rsidP="004063B1">
            <w:pPr>
              <w:rPr>
                <w:color w:val="000000"/>
              </w:rPr>
            </w:pPr>
            <w:r w:rsidRPr="00EB220F">
              <w:rPr>
                <w:color w:val="000000"/>
              </w:rPr>
              <w:t>1 группа</w:t>
            </w:r>
          </w:p>
        </w:tc>
        <w:tc>
          <w:tcPr>
            <w:tcW w:w="2393" w:type="dxa"/>
            <w:vMerge/>
            <w:vAlign w:val="center"/>
          </w:tcPr>
          <w:p w:rsidR="004063B1" w:rsidRPr="00EB220F" w:rsidRDefault="004063B1" w:rsidP="004063B1">
            <w:pPr>
              <w:rPr>
                <w:color w:val="000000"/>
              </w:rPr>
            </w:pPr>
          </w:p>
        </w:tc>
      </w:tr>
      <w:tr w:rsidR="004063B1" w:rsidRPr="00EB220F" w:rsidTr="009A328F">
        <w:tc>
          <w:tcPr>
            <w:tcW w:w="1908" w:type="dxa"/>
            <w:vMerge/>
            <w:vAlign w:val="center"/>
          </w:tcPr>
          <w:p w:rsidR="004063B1" w:rsidRPr="00EB220F" w:rsidRDefault="004063B1" w:rsidP="004063B1">
            <w:pPr>
              <w:rPr>
                <w:color w:val="000000"/>
              </w:rPr>
            </w:pPr>
          </w:p>
        </w:tc>
        <w:tc>
          <w:tcPr>
            <w:tcW w:w="2877" w:type="dxa"/>
            <w:vAlign w:val="center"/>
          </w:tcPr>
          <w:p w:rsidR="004063B1" w:rsidRPr="00EB220F" w:rsidRDefault="004063B1" w:rsidP="004063B1">
            <w:pPr>
              <w:rPr>
                <w:b/>
                <w:color w:val="000000"/>
              </w:rPr>
            </w:pPr>
            <w:r w:rsidRPr="00EB220F">
              <w:rPr>
                <w:b/>
                <w:color w:val="000000"/>
              </w:rPr>
              <w:t>Светловское</w:t>
            </w:r>
          </w:p>
        </w:tc>
        <w:tc>
          <w:tcPr>
            <w:tcW w:w="2393" w:type="dxa"/>
            <w:vAlign w:val="center"/>
          </w:tcPr>
          <w:p w:rsidR="004063B1" w:rsidRPr="00EB220F" w:rsidRDefault="004063B1" w:rsidP="004063B1">
            <w:pPr>
              <w:rPr>
                <w:color w:val="000000"/>
              </w:rPr>
            </w:pPr>
            <w:r w:rsidRPr="00EB220F">
              <w:rPr>
                <w:color w:val="000000"/>
              </w:rPr>
              <w:t>1 группа</w:t>
            </w:r>
          </w:p>
        </w:tc>
        <w:tc>
          <w:tcPr>
            <w:tcW w:w="2393" w:type="dxa"/>
            <w:vMerge/>
            <w:vAlign w:val="center"/>
          </w:tcPr>
          <w:p w:rsidR="004063B1" w:rsidRPr="00EB220F" w:rsidRDefault="004063B1" w:rsidP="004063B1">
            <w:pPr>
              <w:rPr>
                <w:color w:val="000000"/>
              </w:rPr>
            </w:pPr>
          </w:p>
        </w:tc>
      </w:tr>
    </w:tbl>
    <w:p w:rsidR="004063B1" w:rsidRPr="00EB220F" w:rsidRDefault="004063B1" w:rsidP="004063B1">
      <w:pPr>
        <w:rPr>
          <w:color w:val="000000"/>
        </w:rPr>
      </w:pPr>
    </w:p>
    <w:p w:rsidR="004063B1" w:rsidRPr="00EB220F" w:rsidRDefault="004063B1" w:rsidP="004063B1">
      <w:pPr>
        <w:rPr>
          <w:color w:val="000000"/>
        </w:rPr>
      </w:pPr>
    </w:p>
    <w:p w:rsidR="004063B1" w:rsidRPr="00EB220F" w:rsidRDefault="004063B1" w:rsidP="004063B1">
      <w:pPr>
        <w:rPr>
          <w:color w:val="000000"/>
        </w:rPr>
      </w:pPr>
      <w:r w:rsidRPr="00EB220F">
        <w:rPr>
          <w:color w:val="000000"/>
        </w:rPr>
        <w:t>Расчет требуемой мощности дошкольных учреждений</w:t>
      </w:r>
    </w:p>
    <w:p w:rsidR="004063B1" w:rsidRPr="00EB220F" w:rsidRDefault="004063B1" w:rsidP="004063B1">
      <w:pPr>
        <w:jc w:val="right"/>
        <w:rPr>
          <w:color w:val="000000"/>
        </w:rPr>
      </w:pPr>
      <w:r w:rsidRPr="00EB220F">
        <w:rPr>
          <w:color w:val="000000"/>
        </w:rPr>
        <w:t>Таблица № 3.6.5</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2700"/>
        <w:gridCol w:w="1800"/>
        <w:gridCol w:w="1125"/>
        <w:gridCol w:w="1125"/>
        <w:gridCol w:w="1125"/>
        <w:gridCol w:w="1125"/>
      </w:tblGrid>
      <w:tr w:rsidR="004063B1" w:rsidRPr="00EB220F" w:rsidTr="004063B1">
        <w:trPr>
          <w:trHeight w:val="460"/>
        </w:trPr>
        <w:tc>
          <w:tcPr>
            <w:tcW w:w="540" w:type="dxa"/>
            <w:vMerge w:val="restart"/>
            <w:shd w:val="clear" w:color="auto" w:fill="auto"/>
            <w:vAlign w:val="center"/>
          </w:tcPr>
          <w:p w:rsidR="004063B1" w:rsidRPr="00EB220F" w:rsidRDefault="004063B1" w:rsidP="004063B1">
            <w:pPr>
              <w:jc w:val="center"/>
              <w:rPr>
                <w:bCs/>
                <w:color w:val="000000"/>
                <w:sz w:val="22"/>
                <w:szCs w:val="22"/>
              </w:rPr>
            </w:pPr>
            <w:r w:rsidRPr="00EB220F">
              <w:rPr>
                <w:bCs/>
                <w:color w:val="000000"/>
                <w:sz w:val="22"/>
                <w:szCs w:val="22"/>
              </w:rPr>
              <w:t>№ п/п</w:t>
            </w:r>
          </w:p>
        </w:tc>
        <w:tc>
          <w:tcPr>
            <w:tcW w:w="2700" w:type="dxa"/>
            <w:vMerge w:val="restart"/>
            <w:shd w:val="clear" w:color="auto" w:fill="auto"/>
            <w:vAlign w:val="center"/>
          </w:tcPr>
          <w:p w:rsidR="004063B1" w:rsidRPr="00EB220F" w:rsidRDefault="004063B1" w:rsidP="004063B1">
            <w:pPr>
              <w:jc w:val="center"/>
              <w:rPr>
                <w:b/>
                <w:bCs/>
                <w:color w:val="000000"/>
                <w:sz w:val="22"/>
                <w:szCs w:val="22"/>
              </w:rPr>
            </w:pPr>
            <w:r w:rsidRPr="00EB220F">
              <w:rPr>
                <w:color w:val="000000"/>
                <w:sz w:val="22"/>
                <w:szCs w:val="22"/>
              </w:rPr>
              <w:t>Сельский с</w:t>
            </w:r>
            <w:r w:rsidRPr="00EB220F">
              <w:rPr>
                <w:color w:val="000000"/>
                <w:sz w:val="22"/>
                <w:szCs w:val="22"/>
              </w:rPr>
              <w:t>о</w:t>
            </w:r>
            <w:r w:rsidRPr="00EB220F">
              <w:rPr>
                <w:color w:val="000000"/>
                <w:sz w:val="22"/>
                <w:szCs w:val="22"/>
              </w:rPr>
              <w:t>вет</w:t>
            </w:r>
          </w:p>
        </w:tc>
        <w:tc>
          <w:tcPr>
            <w:tcW w:w="1800" w:type="dxa"/>
            <w:vMerge w:val="restart"/>
            <w:tcBorders>
              <w:bottom w:val="single" w:sz="4" w:space="0" w:color="auto"/>
            </w:tcBorders>
            <w:shd w:val="clear" w:color="auto" w:fill="auto"/>
          </w:tcPr>
          <w:p w:rsidR="004063B1" w:rsidRPr="00EB220F" w:rsidRDefault="004063B1" w:rsidP="004063B1">
            <w:pPr>
              <w:jc w:val="center"/>
              <w:rPr>
                <w:color w:val="000000"/>
                <w:sz w:val="22"/>
                <w:szCs w:val="22"/>
              </w:rPr>
            </w:pPr>
            <w:r w:rsidRPr="00EB220F">
              <w:rPr>
                <w:color w:val="000000"/>
                <w:sz w:val="22"/>
                <w:szCs w:val="22"/>
              </w:rPr>
              <w:t>Количество д</w:t>
            </w:r>
            <w:r w:rsidRPr="00EB220F">
              <w:rPr>
                <w:color w:val="000000"/>
                <w:sz w:val="22"/>
                <w:szCs w:val="22"/>
              </w:rPr>
              <w:t>е</w:t>
            </w:r>
            <w:r w:rsidRPr="00EB220F">
              <w:rPr>
                <w:color w:val="000000"/>
                <w:sz w:val="22"/>
                <w:szCs w:val="22"/>
              </w:rPr>
              <w:t>тей,</w:t>
            </w:r>
          </w:p>
          <w:p w:rsidR="004063B1" w:rsidRPr="00EB220F" w:rsidRDefault="004063B1" w:rsidP="004063B1">
            <w:pPr>
              <w:jc w:val="center"/>
              <w:rPr>
                <w:color w:val="000000"/>
                <w:sz w:val="22"/>
                <w:szCs w:val="22"/>
              </w:rPr>
            </w:pPr>
            <w:r w:rsidRPr="00EB220F">
              <w:rPr>
                <w:color w:val="000000"/>
                <w:sz w:val="22"/>
                <w:szCs w:val="22"/>
              </w:rPr>
              <w:t>дошкольного во</w:t>
            </w:r>
            <w:r w:rsidRPr="00EB220F">
              <w:rPr>
                <w:color w:val="000000"/>
                <w:sz w:val="22"/>
                <w:szCs w:val="22"/>
              </w:rPr>
              <w:t>з</w:t>
            </w:r>
            <w:r w:rsidRPr="00EB220F">
              <w:rPr>
                <w:color w:val="000000"/>
                <w:sz w:val="22"/>
                <w:szCs w:val="22"/>
              </w:rPr>
              <w:t xml:space="preserve">раста </w:t>
            </w:r>
          </w:p>
          <w:p w:rsidR="004063B1" w:rsidRPr="00EB220F" w:rsidRDefault="004063B1" w:rsidP="004063B1">
            <w:pPr>
              <w:jc w:val="center"/>
              <w:rPr>
                <w:color w:val="000000"/>
                <w:sz w:val="22"/>
                <w:szCs w:val="22"/>
              </w:rPr>
            </w:pPr>
            <w:r w:rsidRPr="00EB220F">
              <w:rPr>
                <w:color w:val="000000"/>
                <w:sz w:val="22"/>
                <w:szCs w:val="22"/>
              </w:rPr>
              <w:t>(перспект</w:t>
            </w:r>
            <w:r w:rsidRPr="00EB220F">
              <w:rPr>
                <w:color w:val="000000"/>
                <w:sz w:val="22"/>
                <w:szCs w:val="22"/>
              </w:rPr>
              <w:t>и</w:t>
            </w:r>
            <w:r w:rsidRPr="00EB220F">
              <w:rPr>
                <w:color w:val="000000"/>
                <w:sz w:val="22"/>
                <w:szCs w:val="22"/>
              </w:rPr>
              <w:t>ва), чел.</w:t>
            </w:r>
          </w:p>
        </w:tc>
        <w:tc>
          <w:tcPr>
            <w:tcW w:w="4500" w:type="dxa"/>
            <w:gridSpan w:val="4"/>
            <w:tcBorders>
              <w:bottom w:val="single" w:sz="4" w:space="0" w:color="auto"/>
            </w:tcBorders>
          </w:tcPr>
          <w:p w:rsidR="004063B1" w:rsidRPr="00EB220F" w:rsidRDefault="004063B1" w:rsidP="004063B1">
            <w:pPr>
              <w:jc w:val="center"/>
              <w:rPr>
                <w:color w:val="000000"/>
                <w:sz w:val="22"/>
                <w:szCs w:val="22"/>
              </w:rPr>
            </w:pPr>
            <w:r w:rsidRPr="00EB220F">
              <w:rPr>
                <w:color w:val="000000"/>
                <w:sz w:val="22"/>
                <w:szCs w:val="22"/>
              </w:rPr>
              <w:t>Расчетное количество мест</w:t>
            </w:r>
          </w:p>
          <w:p w:rsidR="004063B1" w:rsidRPr="00EB220F" w:rsidRDefault="004063B1" w:rsidP="004063B1">
            <w:pPr>
              <w:jc w:val="center"/>
              <w:rPr>
                <w:color w:val="000000"/>
                <w:sz w:val="22"/>
                <w:szCs w:val="22"/>
              </w:rPr>
            </w:pPr>
            <w:r w:rsidRPr="00EB220F">
              <w:rPr>
                <w:color w:val="000000"/>
                <w:sz w:val="22"/>
                <w:szCs w:val="22"/>
              </w:rPr>
              <w:t>дошкольных учреждений</w:t>
            </w:r>
          </w:p>
        </w:tc>
      </w:tr>
      <w:tr w:rsidR="004063B1" w:rsidRPr="00EB220F" w:rsidTr="004063B1">
        <w:tc>
          <w:tcPr>
            <w:tcW w:w="540" w:type="dxa"/>
            <w:vMerge/>
            <w:shd w:val="clear" w:color="auto" w:fill="auto"/>
            <w:vAlign w:val="center"/>
          </w:tcPr>
          <w:p w:rsidR="004063B1" w:rsidRPr="00EB220F" w:rsidRDefault="004063B1" w:rsidP="004063B1">
            <w:pPr>
              <w:rPr>
                <w:b/>
                <w:bCs/>
                <w:color w:val="000000"/>
                <w:sz w:val="22"/>
                <w:szCs w:val="22"/>
              </w:rPr>
            </w:pPr>
          </w:p>
        </w:tc>
        <w:tc>
          <w:tcPr>
            <w:tcW w:w="2700" w:type="dxa"/>
            <w:vMerge/>
            <w:shd w:val="clear" w:color="auto" w:fill="auto"/>
            <w:vAlign w:val="center"/>
          </w:tcPr>
          <w:p w:rsidR="004063B1" w:rsidRPr="00EB220F" w:rsidRDefault="004063B1" w:rsidP="004063B1">
            <w:pPr>
              <w:rPr>
                <w:b/>
                <w:bCs/>
                <w:color w:val="000000"/>
                <w:sz w:val="22"/>
                <w:szCs w:val="22"/>
              </w:rPr>
            </w:pPr>
          </w:p>
        </w:tc>
        <w:tc>
          <w:tcPr>
            <w:tcW w:w="1800" w:type="dxa"/>
            <w:vMerge/>
            <w:shd w:val="clear" w:color="auto" w:fill="auto"/>
            <w:vAlign w:val="bottom"/>
          </w:tcPr>
          <w:p w:rsidR="004063B1" w:rsidRPr="00EB220F" w:rsidRDefault="004063B1" w:rsidP="004063B1">
            <w:pPr>
              <w:jc w:val="center"/>
              <w:rPr>
                <w:color w:val="000000"/>
                <w:sz w:val="22"/>
                <w:szCs w:val="22"/>
              </w:rPr>
            </w:pPr>
          </w:p>
        </w:tc>
        <w:tc>
          <w:tcPr>
            <w:tcW w:w="1125" w:type="dxa"/>
          </w:tcPr>
          <w:p w:rsidR="004063B1" w:rsidRPr="00EB220F" w:rsidRDefault="004063B1" w:rsidP="004063B1">
            <w:pPr>
              <w:jc w:val="center"/>
              <w:rPr>
                <w:color w:val="000000"/>
                <w:sz w:val="22"/>
                <w:szCs w:val="22"/>
              </w:rPr>
            </w:pPr>
            <w:r w:rsidRPr="00EB220F">
              <w:rPr>
                <w:color w:val="000000"/>
              </w:rPr>
              <w:t>Первая очередь, 2020г.</w:t>
            </w:r>
          </w:p>
        </w:tc>
        <w:tc>
          <w:tcPr>
            <w:tcW w:w="1125" w:type="dxa"/>
            <w:shd w:val="clear" w:color="auto" w:fill="auto"/>
          </w:tcPr>
          <w:p w:rsidR="004063B1" w:rsidRPr="00EB220F" w:rsidRDefault="004063B1" w:rsidP="004063B1">
            <w:pPr>
              <w:jc w:val="center"/>
              <w:rPr>
                <w:color w:val="000000"/>
                <w:sz w:val="22"/>
                <w:szCs w:val="22"/>
              </w:rPr>
            </w:pPr>
            <w:r w:rsidRPr="00EB220F">
              <w:rPr>
                <w:color w:val="000000"/>
              </w:rPr>
              <w:t>Расче</w:t>
            </w:r>
            <w:r w:rsidRPr="00EB220F">
              <w:rPr>
                <w:color w:val="000000"/>
              </w:rPr>
              <w:t>т</w:t>
            </w:r>
            <w:r w:rsidRPr="00EB220F">
              <w:rPr>
                <w:color w:val="000000"/>
              </w:rPr>
              <w:t>ный срок, 2032г.</w:t>
            </w:r>
          </w:p>
        </w:tc>
        <w:tc>
          <w:tcPr>
            <w:tcW w:w="1125" w:type="dxa"/>
          </w:tcPr>
          <w:p w:rsidR="004063B1" w:rsidRPr="00EB220F" w:rsidRDefault="004063B1" w:rsidP="004063B1">
            <w:pPr>
              <w:jc w:val="center"/>
              <w:rPr>
                <w:color w:val="000000"/>
                <w:sz w:val="22"/>
                <w:szCs w:val="22"/>
              </w:rPr>
            </w:pPr>
            <w:r w:rsidRPr="00EB220F">
              <w:rPr>
                <w:color w:val="000000"/>
              </w:rPr>
              <w:t>Пе</w:t>
            </w:r>
            <w:r w:rsidRPr="00EB220F">
              <w:rPr>
                <w:color w:val="000000"/>
              </w:rPr>
              <w:t>р</w:t>
            </w:r>
            <w:r w:rsidRPr="00EB220F">
              <w:rPr>
                <w:color w:val="000000"/>
              </w:rPr>
              <w:t>спект</w:t>
            </w:r>
            <w:r w:rsidRPr="00EB220F">
              <w:rPr>
                <w:color w:val="000000"/>
              </w:rPr>
              <w:t>и</w:t>
            </w:r>
            <w:r w:rsidRPr="00EB220F">
              <w:rPr>
                <w:color w:val="000000"/>
              </w:rPr>
              <w:t>ва</w:t>
            </w:r>
          </w:p>
        </w:tc>
        <w:tc>
          <w:tcPr>
            <w:tcW w:w="1125" w:type="dxa"/>
            <w:shd w:val="clear" w:color="auto" w:fill="auto"/>
          </w:tcPr>
          <w:p w:rsidR="004063B1" w:rsidRPr="00EB220F" w:rsidRDefault="004063B1" w:rsidP="004063B1">
            <w:pPr>
              <w:jc w:val="center"/>
              <w:rPr>
                <w:color w:val="000000"/>
                <w:sz w:val="22"/>
                <w:szCs w:val="22"/>
              </w:rPr>
            </w:pPr>
            <w:r w:rsidRPr="00EB220F">
              <w:rPr>
                <w:color w:val="000000"/>
                <w:sz w:val="22"/>
                <w:szCs w:val="22"/>
              </w:rPr>
              <w:t>Новое стро</w:t>
            </w:r>
            <w:r w:rsidRPr="00EB220F">
              <w:rPr>
                <w:color w:val="000000"/>
                <w:sz w:val="22"/>
                <w:szCs w:val="22"/>
              </w:rPr>
              <w:t>и</w:t>
            </w:r>
            <w:r w:rsidRPr="00EB220F">
              <w:rPr>
                <w:color w:val="000000"/>
                <w:sz w:val="22"/>
                <w:szCs w:val="22"/>
              </w:rPr>
              <w:t>тельс</w:t>
            </w:r>
            <w:r w:rsidRPr="00EB220F">
              <w:rPr>
                <w:color w:val="000000"/>
                <w:sz w:val="22"/>
                <w:szCs w:val="22"/>
              </w:rPr>
              <w:t>т</w:t>
            </w:r>
            <w:r w:rsidRPr="00EB220F">
              <w:rPr>
                <w:color w:val="000000"/>
                <w:sz w:val="22"/>
                <w:szCs w:val="22"/>
              </w:rPr>
              <w:t>во до пе</w:t>
            </w:r>
            <w:r w:rsidRPr="00EB220F">
              <w:rPr>
                <w:color w:val="000000"/>
                <w:sz w:val="22"/>
                <w:szCs w:val="22"/>
              </w:rPr>
              <w:t>р</w:t>
            </w:r>
            <w:r w:rsidRPr="00EB220F">
              <w:rPr>
                <w:color w:val="000000"/>
                <w:sz w:val="22"/>
                <w:szCs w:val="22"/>
              </w:rPr>
              <w:t>спекти</w:t>
            </w:r>
            <w:r w:rsidRPr="00EB220F">
              <w:rPr>
                <w:color w:val="000000"/>
                <w:sz w:val="22"/>
                <w:szCs w:val="22"/>
              </w:rPr>
              <w:t>в</w:t>
            </w:r>
            <w:r w:rsidRPr="00EB220F">
              <w:rPr>
                <w:color w:val="000000"/>
                <w:sz w:val="22"/>
                <w:szCs w:val="22"/>
              </w:rPr>
              <w:t>ного ср</w:t>
            </w:r>
            <w:r w:rsidRPr="00EB220F">
              <w:rPr>
                <w:color w:val="000000"/>
                <w:sz w:val="22"/>
                <w:szCs w:val="22"/>
              </w:rPr>
              <w:t>о</w:t>
            </w:r>
            <w:r w:rsidRPr="00EB220F">
              <w:rPr>
                <w:color w:val="000000"/>
                <w:sz w:val="22"/>
                <w:szCs w:val="22"/>
              </w:rPr>
              <w:t>ка</w:t>
            </w:r>
          </w:p>
        </w:tc>
      </w:tr>
      <w:tr w:rsidR="004063B1" w:rsidRPr="00EB220F" w:rsidTr="004063B1">
        <w:tc>
          <w:tcPr>
            <w:tcW w:w="540" w:type="dxa"/>
            <w:shd w:val="clear" w:color="auto" w:fill="auto"/>
            <w:vAlign w:val="center"/>
          </w:tcPr>
          <w:p w:rsidR="004063B1" w:rsidRPr="00EB220F" w:rsidRDefault="004063B1" w:rsidP="004063B1">
            <w:pPr>
              <w:jc w:val="center"/>
              <w:rPr>
                <w:bCs/>
                <w:color w:val="000000"/>
              </w:rPr>
            </w:pPr>
            <w:r w:rsidRPr="00EB220F">
              <w:rPr>
                <w:bCs/>
                <w:color w:val="000000"/>
              </w:rPr>
              <w:t>1</w:t>
            </w:r>
          </w:p>
        </w:tc>
        <w:tc>
          <w:tcPr>
            <w:tcW w:w="2700" w:type="dxa"/>
            <w:shd w:val="clear" w:color="auto" w:fill="auto"/>
            <w:vAlign w:val="center"/>
          </w:tcPr>
          <w:p w:rsidR="004063B1" w:rsidRPr="00EB220F" w:rsidRDefault="004063B1" w:rsidP="004063B1">
            <w:pPr>
              <w:jc w:val="center"/>
              <w:rPr>
                <w:bCs/>
                <w:color w:val="000000"/>
              </w:rPr>
            </w:pPr>
            <w:r w:rsidRPr="00EB220F">
              <w:rPr>
                <w:bCs/>
                <w:color w:val="000000"/>
              </w:rPr>
              <w:t>2</w:t>
            </w:r>
          </w:p>
        </w:tc>
        <w:tc>
          <w:tcPr>
            <w:tcW w:w="1800" w:type="dxa"/>
            <w:shd w:val="clear" w:color="auto" w:fill="auto"/>
            <w:vAlign w:val="bottom"/>
          </w:tcPr>
          <w:p w:rsidR="004063B1" w:rsidRPr="00EB220F" w:rsidRDefault="004063B1" w:rsidP="004063B1">
            <w:pPr>
              <w:jc w:val="center"/>
              <w:rPr>
                <w:color w:val="000000"/>
              </w:rPr>
            </w:pPr>
            <w:r w:rsidRPr="00EB220F">
              <w:rPr>
                <w:color w:val="000000"/>
              </w:rPr>
              <w:t>3</w:t>
            </w:r>
          </w:p>
        </w:tc>
        <w:tc>
          <w:tcPr>
            <w:tcW w:w="1125" w:type="dxa"/>
          </w:tcPr>
          <w:p w:rsidR="004063B1" w:rsidRPr="00EB220F" w:rsidRDefault="004063B1" w:rsidP="004063B1">
            <w:pPr>
              <w:jc w:val="center"/>
              <w:rPr>
                <w:color w:val="000000"/>
              </w:rPr>
            </w:pPr>
            <w:r w:rsidRPr="00EB220F">
              <w:rPr>
                <w:color w:val="000000"/>
              </w:rPr>
              <w:t>4</w:t>
            </w:r>
          </w:p>
        </w:tc>
        <w:tc>
          <w:tcPr>
            <w:tcW w:w="1125" w:type="dxa"/>
            <w:shd w:val="clear" w:color="auto" w:fill="auto"/>
          </w:tcPr>
          <w:p w:rsidR="004063B1" w:rsidRPr="00EB220F" w:rsidRDefault="004063B1" w:rsidP="004063B1">
            <w:pPr>
              <w:jc w:val="center"/>
              <w:rPr>
                <w:color w:val="000000"/>
              </w:rPr>
            </w:pPr>
            <w:r w:rsidRPr="00EB220F">
              <w:rPr>
                <w:color w:val="000000"/>
              </w:rPr>
              <w:t>5</w:t>
            </w:r>
          </w:p>
        </w:tc>
        <w:tc>
          <w:tcPr>
            <w:tcW w:w="1125" w:type="dxa"/>
          </w:tcPr>
          <w:p w:rsidR="004063B1" w:rsidRPr="00EB220F" w:rsidRDefault="004063B1" w:rsidP="004063B1">
            <w:pPr>
              <w:jc w:val="center"/>
              <w:rPr>
                <w:color w:val="000000"/>
              </w:rPr>
            </w:pPr>
            <w:r w:rsidRPr="00EB220F">
              <w:rPr>
                <w:color w:val="000000"/>
              </w:rPr>
              <w:t>6</w:t>
            </w:r>
          </w:p>
        </w:tc>
        <w:tc>
          <w:tcPr>
            <w:tcW w:w="1125" w:type="dxa"/>
            <w:shd w:val="clear" w:color="auto" w:fill="auto"/>
          </w:tcPr>
          <w:p w:rsidR="004063B1" w:rsidRPr="00EB220F" w:rsidRDefault="004063B1" w:rsidP="004063B1">
            <w:pPr>
              <w:jc w:val="center"/>
              <w:rPr>
                <w:color w:val="000000"/>
              </w:rPr>
            </w:pPr>
            <w:r w:rsidRPr="00EB220F">
              <w:rPr>
                <w:color w:val="000000"/>
              </w:rPr>
              <w:t>7</w:t>
            </w:r>
          </w:p>
        </w:tc>
      </w:tr>
      <w:tr w:rsidR="004063B1" w:rsidRPr="00EB220F" w:rsidTr="004063B1">
        <w:tc>
          <w:tcPr>
            <w:tcW w:w="540" w:type="dxa"/>
            <w:shd w:val="clear" w:color="auto" w:fill="auto"/>
          </w:tcPr>
          <w:p w:rsidR="004063B1" w:rsidRPr="00EB220F" w:rsidRDefault="004063B1" w:rsidP="004063B1">
            <w:pPr>
              <w:jc w:val="center"/>
              <w:rPr>
                <w:bCs/>
                <w:color w:val="000000"/>
              </w:rPr>
            </w:pPr>
            <w:r w:rsidRPr="00EB220F">
              <w:rPr>
                <w:bCs/>
                <w:color w:val="000000"/>
              </w:rPr>
              <w:t>1</w:t>
            </w:r>
          </w:p>
        </w:tc>
        <w:tc>
          <w:tcPr>
            <w:tcW w:w="2700" w:type="dxa"/>
            <w:shd w:val="clear" w:color="auto" w:fill="auto"/>
            <w:vAlign w:val="center"/>
          </w:tcPr>
          <w:p w:rsidR="004063B1" w:rsidRPr="00EB220F" w:rsidRDefault="004063B1" w:rsidP="004063B1">
            <w:pPr>
              <w:rPr>
                <w:b/>
                <w:color w:val="000000"/>
              </w:rPr>
            </w:pPr>
            <w:r w:rsidRPr="00EB220F">
              <w:rPr>
                <w:b/>
                <w:color w:val="000000"/>
              </w:rPr>
              <w:t>р.п. Красн</w:t>
            </w:r>
            <w:r w:rsidRPr="00EB220F">
              <w:rPr>
                <w:b/>
                <w:color w:val="000000"/>
              </w:rPr>
              <w:t>о</w:t>
            </w:r>
            <w:r w:rsidRPr="00EB220F">
              <w:rPr>
                <w:b/>
                <w:color w:val="000000"/>
              </w:rPr>
              <w:t>зерское</w:t>
            </w:r>
          </w:p>
        </w:tc>
        <w:tc>
          <w:tcPr>
            <w:tcW w:w="1800" w:type="dxa"/>
            <w:shd w:val="clear" w:color="auto" w:fill="auto"/>
            <w:vAlign w:val="center"/>
          </w:tcPr>
          <w:p w:rsidR="004063B1" w:rsidRPr="00EB220F" w:rsidRDefault="004063B1" w:rsidP="004063B1">
            <w:pPr>
              <w:jc w:val="center"/>
              <w:rPr>
                <w:color w:val="000000"/>
              </w:rPr>
            </w:pPr>
            <w:r w:rsidRPr="00EB220F">
              <w:rPr>
                <w:bCs/>
                <w:color w:val="000000"/>
              </w:rPr>
              <w:t>1112</w:t>
            </w:r>
          </w:p>
        </w:tc>
        <w:tc>
          <w:tcPr>
            <w:tcW w:w="1125" w:type="dxa"/>
            <w:vAlign w:val="center"/>
          </w:tcPr>
          <w:p w:rsidR="004063B1" w:rsidRPr="00EB220F" w:rsidRDefault="004063B1" w:rsidP="004063B1">
            <w:pPr>
              <w:jc w:val="center"/>
              <w:rPr>
                <w:color w:val="000000"/>
              </w:rPr>
            </w:pPr>
            <w:r w:rsidRPr="00EB220F">
              <w:rPr>
                <w:color w:val="000000"/>
              </w:rPr>
              <w:t>661</w:t>
            </w:r>
          </w:p>
        </w:tc>
        <w:tc>
          <w:tcPr>
            <w:tcW w:w="1125" w:type="dxa"/>
            <w:shd w:val="clear" w:color="auto" w:fill="auto"/>
            <w:vAlign w:val="center"/>
          </w:tcPr>
          <w:p w:rsidR="004063B1" w:rsidRPr="00EB220F" w:rsidRDefault="004063B1" w:rsidP="004063B1">
            <w:pPr>
              <w:jc w:val="center"/>
              <w:rPr>
                <w:color w:val="000000"/>
              </w:rPr>
            </w:pPr>
            <w:r w:rsidRPr="00EB220F">
              <w:rPr>
                <w:color w:val="000000"/>
              </w:rPr>
              <w:t>774</w:t>
            </w:r>
          </w:p>
        </w:tc>
        <w:tc>
          <w:tcPr>
            <w:tcW w:w="1125" w:type="dxa"/>
            <w:vAlign w:val="center"/>
          </w:tcPr>
          <w:p w:rsidR="004063B1" w:rsidRPr="00EB220F" w:rsidRDefault="004063B1" w:rsidP="004063B1">
            <w:pPr>
              <w:jc w:val="center"/>
              <w:rPr>
                <w:color w:val="000000"/>
              </w:rPr>
            </w:pPr>
            <w:r w:rsidRPr="00EB220F">
              <w:rPr>
                <w:color w:val="000000"/>
              </w:rPr>
              <w:t>890</w:t>
            </w:r>
          </w:p>
        </w:tc>
        <w:tc>
          <w:tcPr>
            <w:tcW w:w="1125" w:type="dxa"/>
            <w:shd w:val="clear" w:color="auto" w:fill="auto"/>
            <w:vAlign w:val="bottom"/>
          </w:tcPr>
          <w:p w:rsidR="004063B1" w:rsidRPr="00EB220F" w:rsidRDefault="004063B1" w:rsidP="004063B1">
            <w:pPr>
              <w:jc w:val="center"/>
              <w:rPr>
                <w:color w:val="000000"/>
              </w:rPr>
            </w:pPr>
            <w:r w:rsidRPr="00EB220F">
              <w:rPr>
                <w:color w:val="000000"/>
              </w:rPr>
              <w:t>222</w:t>
            </w:r>
          </w:p>
        </w:tc>
      </w:tr>
      <w:tr w:rsidR="004063B1" w:rsidRPr="00EB220F" w:rsidTr="004063B1">
        <w:tc>
          <w:tcPr>
            <w:tcW w:w="540" w:type="dxa"/>
            <w:shd w:val="clear" w:color="auto" w:fill="auto"/>
          </w:tcPr>
          <w:p w:rsidR="004063B1" w:rsidRPr="00EB220F" w:rsidRDefault="004063B1" w:rsidP="004063B1">
            <w:pPr>
              <w:jc w:val="center"/>
              <w:rPr>
                <w:bCs/>
                <w:color w:val="000000"/>
              </w:rPr>
            </w:pPr>
            <w:r w:rsidRPr="00EB220F">
              <w:rPr>
                <w:bCs/>
                <w:color w:val="000000"/>
              </w:rPr>
              <w:t>2</w:t>
            </w:r>
          </w:p>
        </w:tc>
        <w:tc>
          <w:tcPr>
            <w:tcW w:w="2700" w:type="dxa"/>
            <w:shd w:val="clear" w:color="auto" w:fill="auto"/>
            <w:vAlign w:val="center"/>
          </w:tcPr>
          <w:p w:rsidR="004063B1" w:rsidRPr="00EB220F" w:rsidRDefault="004063B1" w:rsidP="004063B1">
            <w:pPr>
              <w:rPr>
                <w:b/>
                <w:color w:val="000000"/>
              </w:rPr>
            </w:pPr>
            <w:r w:rsidRPr="00EB220F">
              <w:rPr>
                <w:b/>
                <w:color w:val="000000"/>
              </w:rPr>
              <w:t>Аксенихи</w:t>
            </w:r>
            <w:r w:rsidRPr="00EB220F">
              <w:rPr>
                <w:b/>
                <w:color w:val="000000"/>
              </w:rPr>
              <w:t>н</w:t>
            </w:r>
            <w:r w:rsidRPr="00EB220F">
              <w:rPr>
                <w:b/>
                <w:color w:val="000000"/>
              </w:rPr>
              <w:t>ское</w:t>
            </w:r>
          </w:p>
        </w:tc>
        <w:tc>
          <w:tcPr>
            <w:tcW w:w="1800" w:type="dxa"/>
            <w:shd w:val="clear" w:color="auto" w:fill="auto"/>
            <w:vAlign w:val="center"/>
          </w:tcPr>
          <w:p w:rsidR="004063B1" w:rsidRPr="00EB220F" w:rsidRDefault="004063B1" w:rsidP="004063B1">
            <w:pPr>
              <w:jc w:val="center"/>
              <w:rPr>
                <w:color w:val="000000"/>
              </w:rPr>
            </w:pPr>
            <w:r w:rsidRPr="00EB220F">
              <w:rPr>
                <w:bCs/>
                <w:color w:val="000000"/>
              </w:rPr>
              <w:t>66</w:t>
            </w:r>
          </w:p>
        </w:tc>
        <w:tc>
          <w:tcPr>
            <w:tcW w:w="1125" w:type="dxa"/>
            <w:vAlign w:val="center"/>
          </w:tcPr>
          <w:p w:rsidR="004063B1" w:rsidRPr="00EB220F" w:rsidRDefault="004063B1" w:rsidP="004063B1">
            <w:pPr>
              <w:jc w:val="center"/>
              <w:rPr>
                <w:color w:val="000000"/>
              </w:rPr>
            </w:pPr>
            <w:r w:rsidRPr="00EB220F">
              <w:rPr>
                <w:color w:val="000000"/>
              </w:rPr>
              <w:t>46</w:t>
            </w:r>
          </w:p>
        </w:tc>
        <w:tc>
          <w:tcPr>
            <w:tcW w:w="1125" w:type="dxa"/>
            <w:shd w:val="clear" w:color="auto" w:fill="auto"/>
            <w:vAlign w:val="center"/>
          </w:tcPr>
          <w:p w:rsidR="004063B1" w:rsidRPr="00EB220F" w:rsidRDefault="004063B1" w:rsidP="004063B1">
            <w:pPr>
              <w:jc w:val="center"/>
              <w:rPr>
                <w:color w:val="000000"/>
              </w:rPr>
            </w:pPr>
            <w:r w:rsidRPr="00EB220F">
              <w:rPr>
                <w:color w:val="000000"/>
              </w:rPr>
              <w:t>46</w:t>
            </w:r>
          </w:p>
        </w:tc>
        <w:tc>
          <w:tcPr>
            <w:tcW w:w="1125" w:type="dxa"/>
            <w:vAlign w:val="bottom"/>
          </w:tcPr>
          <w:p w:rsidR="004063B1" w:rsidRPr="00EB220F" w:rsidRDefault="004063B1" w:rsidP="004063B1">
            <w:pPr>
              <w:jc w:val="center"/>
              <w:rPr>
                <w:color w:val="000000"/>
              </w:rPr>
            </w:pPr>
            <w:r w:rsidRPr="00EB220F">
              <w:rPr>
                <w:color w:val="000000"/>
              </w:rPr>
              <w:t>53</w:t>
            </w:r>
          </w:p>
        </w:tc>
        <w:tc>
          <w:tcPr>
            <w:tcW w:w="1125" w:type="dxa"/>
            <w:shd w:val="clear" w:color="auto" w:fill="auto"/>
            <w:vAlign w:val="center"/>
          </w:tcPr>
          <w:p w:rsidR="004063B1" w:rsidRPr="00EB220F" w:rsidRDefault="004063B1" w:rsidP="004063B1">
            <w:pPr>
              <w:jc w:val="center"/>
              <w:rPr>
                <w:color w:val="000000"/>
              </w:rPr>
            </w:pPr>
            <w:r w:rsidRPr="00EB220F">
              <w:rPr>
                <w:color w:val="000000"/>
              </w:rPr>
              <w:t>13</w:t>
            </w:r>
          </w:p>
        </w:tc>
      </w:tr>
      <w:tr w:rsidR="004063B1" w:rsidRPr="00EB220F" w:rsidTr="004063B1">
        <w:tc>
          <w:tcPr>
            <w:tcW w:w="540" w:type="dxa"/>
            <w:shd w:val="clear" w:color="auto" w:fill="auto"/>
          </w:tcPr>
          <w:p w:rsidR="004063B1" w:rsidRPr="00EB220F" w:rsidRDefault="004063B1" w:rsidP="004063B1">
            <w:pPr>
              <w:jc w:val="center"/>
              <w:rPr>
                <w:bCs/>
                <w:color w:val="000000"/>
              </w:rPr>
            </w:pPr>
            <w:r w:rsidRPr="00EB220F">
              <w:rPr>
                <w:bCs/>
                <w:color w:val="000000"/>
              </w:rPr>
              <w:t>3</w:t>
            </w:r>
          </w:p>
        </w:tc>
        <w:tc>
          <w:tcPr>
            <w:tcW w:w="2700" w:type="dxa"/>
            <w:shd w:val="clear" w:color="auto" w:fill="auto"/>
            <w:vAlign w:val="center"/>
          </w:tcPr>
          <w:p w:rsidR="004063B1" w:rsidRPr="00EB220F" w:rsidRDefault="004063B1" w:rsidP="004063B1">
            <w:pPr>
              <w:rPr>
                <w:b/>
                <w:color w:val="000000"/>
              </w:rPr>
            </w:pPr>
            <w:r w:rsidRPr="00EB220F">
              <w:rPr>
                <w:b/>
                <w:color w:val="000000"/>
              </w:rPr>
              <w:t>Веселовское</w:t>
            </w:r>
          </w:p>
        </w:tc>
        <w:tc>
          <w:tcPr>
            <w:tcW w:w="1800" w:type="dxa"/>
            <w:vAlign w:val="center"/>
          </w:tcPr>
          <w:p w:rsidR="004063B1" w:rsidRPr="00EB220F" w:rsidRDefault="004063B1" w:rsidP="004063B1">
            <w:pPr>
              <w:jc w:val="center"/>
              <w:rPr>
                <w:color w:val="000000"/>
              </w:rPr>
            </w:pPr>
            <w:r w:rsidRPr="00EB220F">
              <w:rPr>
                <w:bCs/>
                <w:color w:val="000000"/>
              </w:rPr>
              <w:t>236</w:t>
            </w:r>
          </w:p>
        </w:tc>
        <w:tc>
          <w:tcPr>
            <w:tcW w:w="1125" w:type="dxa"/>
            <w:vAlign w:val="center"/>
          </w:tcPr>
          <w:p w:rsidR="004063B1" w:rsidRPr="00EB220F" w:rsidRDefault="004063B1" w:rsidP="004063B1">
            <w:pPr>
              <w:jc w:val="center"/>
              <w:rPr>
                <w:color w:val="000000"/>
              </w:rPr>
            </w:pPr>
            <w:r w:rsidRPr="00EB220F">
              <w:rPr>
                <w:color w:val="000000"/>
              </w:rPr>
              <w:t>142</w:t>
            </w:r>
          </w:p>
        </w:tc>
        <w:tc>
          <w:tcPr>
            <w:tcW w:w="1125" w:type="dxa"/>
            <w:shd w:val="clear" w:color="auto" w:fill="auto"/>
            <w:vAlign w:val="center"/>
          </w:tcPr>
          <w:p w:rsidR="004063B1" w:rsidRPr="00EB220F" w:rsidRDefault="004063B1" w:rsidP="004063B1">
            <w:pPr>
              <w:jc w:val="center"/>
              <w:rPr>
                <w:color w:val="000000"/>
              </w:rPr>
            </w:pPr>
            <w:r w:rsidRPr="00EB220F">
              <w:rPr>
                <w:color w:val="000000"/>
              </w:rPr>
              <w:t>148</w:t>
            </w:r>
          </w:p>
        </w:tc>
        <w:tc>
          <w:tcPr>
            <w:tcW w:w="1125" w:type="dxa"/>
            <w:vAlign w:val="bottom"/>
          </w:tcPr>
          <w:p w:rsidR="004063B1" w:rsidRPr="00EB220F" w:rsidRDefault="004063B1" w:rsidP="004063B1">
            <w:pPr>
              <w:jc w:val="center"/>
              <w:rPr>
                <w:color w:val="000000"/>
              </w:rPr>
            </w:pPr>
            <w:r w:rsidRPr="00EB220F">
              <w:rPr>
                <w:color w:val="000000"/>
              </w:rPr>
              <w:t>189</w:t>
            </w:r>
          </w:p>
        </w:tc>
        <w:tc>
          <w:tcPr>
            <w:tcW w:w="1125" w:type="dxa"/>
            <w:shd w:val="clear" w:color="auto" w:fill="auto"/>
            <w:vAlign w:val="center"/>
          </w:tcPr>
          <w:p w:rsidR="004063B1" w:rsidRPr="00EB220F" w:rsidRDefault="004063B1" w:rsidP="004063B1">
            <w:pPr>
              <w:jc w:val="center"/>
              <w:rPr>
                <w:color w:val="000000"/>
              </w:rPr>
            </w:pPr>
            <w:r w:rsidRPr="00EB220F">
              <w:rPr>
                <w:color w:val="000000"/>
              </w:rPr>
              <w:t>47</w:t>
            </w:r>
          </w:p>
        </w:tc>
      </w:tr>
      <w:tr w:rsidR="004063B1" w:rsidRPr="00EB220F" w:rsidTr="004063B1">
        <w:tc>
          <w:tcPr>
            <w:tcW w:w="540" w:type="dxa"/>
            <w:shd w:val="clear" w:color="auto" w:fill="auto"/>
          </w:tcPr>
          <w:p w:rsidR="004063B1" w:rsidRPr="00EB220F" w:rsidRDefault="004063B1" w:rsidP="004063B1">
            <w:pPr>
              <w:jc w:val="center"/>
              <w:rPr>
                <w:bCs/>
                <w:color w:val="000000"/>
              </w:rPr>
            </w:pPr>
            <w:r w:rsidRPr="00EB220F">
              <w:rPr>
                <w:bCs/>
                <w:color w:val="000000"/>
              </w:rPr>
              <w:t>4</w:t>
            </w:r>
          </w:p>
        </w:tc>
        <w:tc>
          <w:tcPr>
            <w:tcW w:w="2700" w:type="dxa"/>
            <w:shd w:val="clear" w:color="auto" w:fill="auto"/>
            <w:vAlign w:val="center"/>
          </w:tcPr>
          <w:p w:rsidR="004063B1" w:rsidRPr="00EB220F" w:rsidRDefault="004063B1" w:rsidP="004063B1">
            <w:pPr>
              <w:rPr>
                <w:b/>
                <w:color w:val="000000"/>
              </w:rPr>
            </w:pPr>
            <w:r w:rsidRPr="00EB220F">
              <w:rPr>
                <w:b/>
                <w:color w:val="000000"/>
              </w:rPr>
              <w:t>Зубковское</w:t>
            </w:r>
          </w:p>
        </w:tc>
        <w:tc>
          <w:tcPr>
            <w:tcW w:w="1800" w:type="dxa"/>
            <w:vAlign w:val="center"/>
          </w:tcPr>
          <w:p w:rsidR="004063B1" w:rsidRPr="00EB220F" w:rsidRDefault="004063B1" w:rsidP="004063B1">
            <w:pPr>
              <w:jc w:val="center"/>
              <w:rPr>
                <w:color w:val="000000"/>
              </w:rPr>
            </w:pPr>
            <w:r w:rsidRPr="00EB220F">
              <w:rPr>
                <w:bCs/>
                <w:color w:val="000000"/>
              </w:rPr>
              <w:t>174</w:t>
            </w:r>
          </w:p>
        </w:tc>
        <w:tc>
          <w:tcPr>
            <w:tcW w:w="1125" w:type="dxa"/>
            <w:vAlign w:val="center"/>
          </w:tcPr>
          <w:p w:rsidR="004063B1" w:rsidRPr="00EB220F" w:rsidRDefault="004063B1" w:rsidP="004063B1">
            <w:pPr>
              <w:jc w:val="center"/>
              <w:rPr>
                <w:color w:val="000000"/>
              </w:rPr>
            </w:pPr>
            <w:r w:rsidRPr="00EB220F">
              <w:rPr>
                <w:color w:val="000000"/>
              </w:rPr>
              <w:t>125</w:t>
            </w:r>
          </w:p>
        </w:tc>
        <w:tc>
          <w:tcPr>
            <w:tcW w:w="1125" w:type="dxa"/>
            <w:shd w:val="clear" w:color="auto" w:fill="auto"/>
            <w:vAlign w:val="center"/>
          </w:tcPr>
          <w:p w:rsidR="004063B1" w:rsidRPr="00EB220F" w:rsidRDefault="004063B1" w:rsidP="004063B1">
            <w:pPr>
              <w:jc w:val="center"/>
              <w:rPr>
                <w:color w:val="000000"/>
              </w:rPr>
            </w:pPr>
            <w:r w:rsidRPr="00EB220F">
              <w:rPr>
                <w:color w:val="000000"/>
              </w:rPr>
              <w:t>130</w:t>
            </w:r>
          </w:p>
        </w:tc>
        <w:tc>
          <w:tcPr>
            <w:tcW w:w="1125" w:type="dxa"/>
            <w:vAlign w:val="bottom"/>
          </w:tcPr>
          <w:p w:rsidR="004063B1" w:rsidRPr="00EB220F" w:rsidRDefault="004063B1" w:rsidP="004063B1">
            <w:pPr>
              <w:jc w:val="center"/>
              <w:rPr>
                <w:color w:val="000000"/>
              </w:rPr>
            </w:pPr>
            <w:r w:rsidRPr="00EB220F">
              <w:rPr>
                <w:color w:val="000000"/>
              </w:rPr>
              <w:t>139</w:t>
            </w:r>
          </w:p>
        </w:tc>
        <w:tc>
          <w:tcPr>
            <w:tcW w:w="1125" w:type="dxa"/>
            <w:shd w:val="clear" w:color="auto" w:fill="auto"/>
            <w:vAlign w:val="center"/>
          </w:tcPr>
          <w:p w:rsidR="004063B1" w:rsidRPr="00EB220F" w:rsidRDefault="004063B1" w:rsidP="004063B1">
            <w:pPr>
              <w:jc w:val="center"/>
              <w:rPr>
                <w:color w:val="000000"/>
              </w:rPr>
            </w:pPr>
            <w:r w:rsidRPr="00EB220F">
              <w:rPr>
                <w:color w:val="000000"/>
              </w:rPr>
              <w:t>35</w:t>
            </w:r>
          </w:p>
        </w:tc>
      </w:tr>
      <w:tr w:rsidR="004063B1" w:rsidRPr="00EB220F" w:rsidTr="004063B1">
        <w:tc>
          <w:tcPr>
            <w:tcW w:w="540" w:type="dxa"/>
            <w:shd w:val="clear" w:color="auto" w:fill="auto"/>
          </w:tcPr>
          <w:p w:rsidR="004063B1" w:rsidRPr="00EB220F" w:rsidRDefault="004063B1" w:rsidP="004063B1">
            <w:pPr>
              <w:jc w:val="center"/>
              <w:rPr>
                <w:bCs/>
                <w:color w:val="000000"/>
              </w:rPr>
            </w:pPr>
            <w:r w:rsidRPr="00EB220F">
              <w:rPr>
                <w:bCs/>
                <w:color w:val="000000"/>
              </w:rPr>
              <w:t>5</w:t>
            </w:r>
          </w:p>
        </w:tc>
        <w:tc>
          <w:tcPr>
            <w:tcW w:w="2700" w:type="dxa"/>
            <w:shd w:val="clear" w:color="auto" w:fill="auto"/>
            <w:vAlign w:val="center"/>
          </w:tcPr>
          <w:p w:rsidR="004063B1" w:rsidRPr="00EB220F" w:rsidRDefault="004063B1" w:rsidP="004063B1">
            <w:pPr>
              <w:rPr>
                <w:b/>
                <w:color w:val="000000"/>
              </w:rPr>
            </w:pPr>
            <w:r w:rsidRPr="00EB220F">
              <w:rPr>
                <w:b/>
                <w:color w:val="000000"/>
              </w:rPr>
              <w:t>Казанакское</w:t>
            </w:r>
          </w:p>
        </w:tc>
        <w:tc>
          <w:tcPr>
            <w:tcW w:w="1800" w:type="dxa"/>
            <w:vAlign w:val="center"/>
          </w:tcPr>
          <w:p w:rsidR="004063B1" w:rsidRPr="00EB220F" w:rsidRDefault="004063B1" w:rsidP="004063B1">
            <w:pPr>
              <w:jc w:val="center"/>
              <w:rPr>
                <w:color w:val="000000"/>
              </w:rPr>
            </w:pPr>
            <w:r w:rsidRPr="00EB220F">
              <w:rPr>
                <w:bCs/>
                <w:color w:val="000000"/>
              </w:rPr>
              <w:t>62</w:t>
            </w:r>
          </w:p>
        </w:tc>
        <w:tc>
          <w:tcPr>
            <w:tcW w:w="1125" w:type="dxa"/>
            <w:vAlign w:val="center"/>
          </w:tcPr>
          <w:p w:rsidR="004063B1" w:rsidRPr="00EB220F" w:rsidRDefault="004063B1" w:rsidP="004063B1">
            <w:pPr>
              <w:jc w:val="center"/>
              <w:rPr>
                <w:color w:val="000000"/>
              </w:rPr>
            </w:pPr>
            <w:r w:rsidRPr="00EB220F">
              <w:rPr>
                <w:color w:val="000000"/>
              </w:rPr>
              <w:t>40</w:t>
            </w:r>
          </w:p>
        </w:tc>
        <w:tc>
          <w:tcPr>
            <w:tcW w:w="1125" w:type="dxa"/>
            <w:shd w:val="clear" w:color="auto" w:fill="auto"/>
            <w:vAlign w:val="center"/>
          </w:tcPr>
          <w:p w:rsidR="004063B1" w:rsidRPr="00EB220F" w:rsidRDefault="004063B1" w:rsidP="004063B1">
            <w:pPr>
              <w:jc w:val="center"/>
              <w:rPr>
                <w:color w:val="000000"/>
              </w:rPr>
            </w:pPr>
            <w:r w:rsidRPr="00EB220F">
              <w:rPr>
                <w:color w:val="000000"/>
              </w:rPr>
              <w:t>41</w:t>
            </w:r>
          </w:p>
        </w:tc>
        <w:tc>
          <w:tcPr>
            <w:tcW w:w="1125" w:type="dxa"/>
            <w:vAlign w:val="bottom"/>
          </w:tcPr>
          <w:p w:rsidR="004063B1" w:rsidRPr="00EB220F" w:rsidRDefault="004063B1" w:rsidP="004063B1">
            <w:pPr>
              <w:jc w:val="center"/>
              <w:rPr>
                <w:color w:val="000000"/>
              </w:rPr>
            </w:pPr>
            <w:r w:rsidRPr="00EB220F">
              <w:rPr>
                <w:color w:val="000000"/>
              </w:rPr>
              <w:t>50</w:t>
            </w:r>
          </w:p>
        </w:tc>
        <w:tc>
          <w:tcPr>
            <w:tcW w:w="1125" w:type="dxa"/>
            <w:shd w:val="clear" w:color="auto" w:fill="auto"/>
            <w:vAlign w:val="center"/>
          </w:tcPr>
          <w:p w:rsidR="004063B1" w:rsidRPr="00EB220F" w:rsidRDefault="004063B1" w:rsidP="004063B1">
            <w:pPr>
              <w:jc w:val="center"/>
              <w:rPr>
                <w:color w:val="000000"/>
              </w:rPr>
            </w:pPr>
            <w:r w:rsidRPr="00EB220F">
              <w:rPr>
                <w:color w:val="000000"/>
              </w:rPr>
              <w:t>12</w:t>
            </w:r>
          </w:p>
        </w:tc>
      </w:tr>
      <w:tr w:rsidR="004063B1" w:rsidRPr="00EB220F" w:rsidTr="004063B1">
        <w:tc>
          <w:tcPr>
            <w:tcW w:w="540" w:type="dxa"/>
            <w:shd w:val="clear" w:color="auto" w:fill="auto"/>
          </w:tcPr>
          <w:p w:rsidR="004063B1" w:rsidRPr="00EB220F" w:rsidRDefault="004063B1" w:rsidP="004063B1">
            <w:pPr>
              <w:jc w:val="center"/>
              <w:rPr>
                <w:bCs/>
                <w:color w:val="000000"/>
              </w:rPr>
            </w:pPr>
            <w:r w:rsidRPr="00EB220F">
              <w:rPr>
                <w:bCs/>
                <w:color w:val="000000"/>
              </w:rPr>
              <w:t>5</w:t>
            </w:r>
          </w:p>
        </w:tc>
        <w:tc>
          <w:tcPr>
            <w:tcW w:w="2700" w:type="dxa"/>
            <w:shd w:val="clear" w:color="auto" w:fill="auto"/>
            <w:vAlign w:val="center"/>
          </w:tcPr>
          <w:p w:rsidR="004063B1" w:rsidRPr="00EB220F" w:rsidRDefault="004063B1" w:rsidP="004063B1">
            <w:pPr>
              <w:rPr>
                <w:b/>
                <w:color w:val="000000"/>
              </w:rPr>
            </w:pPr>
            <w:r w:rsidRPr="00EB220F">
              <w:rPr>
                <w:b/>
                <w:color w:val="000000"/>
              </w:rPr>
              <w:t>Кайгородское</w:t>
            </w:r>
          </w:p>
        </w:tc>
        <w:tc>
          <w:tcPr>
            <w:tcW w:w="1800" w:type="dxa"/>
            <w:vAlign w:val="center"/>
          </w:tcPr>
          <w:p w:rsidR="004063B1" w:rsidRPr="00EB220F" w:rsidRDefault="004063B1" w:rsidP="004063B1">
            <w:pPr>
              <w:jc w:val="center"/>
              <w:rPr>
                <w:color w:val="000000"/>
              </w:rPr>
            </w:pPr>
            <w:r w:rsidRPr="00EB220F">
              <w:rPr>
                <w:bCs/>
                <w:color w:val="000000"/>
              </w:rPr>
              <w:t>156</w:t>
            </w:r>
          </w:p>
        </w:tc>
        <w:tc>
          <w:tcPr>
            <w:tcW w:w="1125" w:type="dxa"/>
            <w:vAlign w:val="center"/>
          </w:tcPr>
          <w:p w:rsidR="004063B1" w:rsidRPr="00EB220F" w:rsidRDefault="004063B1" w:rsidP="004063B1">
            <w:pPr>
              <w:jc w:val="center"/>
              <w:rPr>
                <w:color w:val="000000"/>
              </w:rPr>
            </w:pPr>
            <w:r w:rsidRPr="00EB220F">
              <w:rPr>
                <w:color w:val="000000"/>
              </w:rPr>
              <w:t>108</w:t>
            </w:r>
          </w:p>
        </w:tc>
        <w:tc>
          <w:tcPr>
            <w:tcW w:w="1125" w:type="dxa"/>
            <w:shd w:val="clear" w:color="auto" w:fill="auto"/>
            <w:vAlign w:val="center"/>
          </w:tcPr>
          <w:p w:rsidR="004063B1" w:rsidRPr="00EB220F" w:rsidRDefault="004063B1" w:rsidP="004063B1">
            <w:pPr>
              <w:jc w:val="center"/>
              <w:rPr>
                <w:color w:val="000000"/>
              </w:rPr>
            </w:pPr>
            <w:r w:rsidRPr="00EB220F">
              <w:rPr>
                <w:color w:val="000000"/>
              </w:rPr>
              <w:t>113</w:t>
            </w:r>
          </w:p>
        </w:tc>
        <w:tc>
          <w:tcPr>
            <w:tcW w:w="1125" w:type="dxa"/>
            <w:vAlign w:val="bottom"/>
          </w:tcPr>
          <w:p w:rsidR="004063B1" w:rsidRPr="00EB220F" w:rsidRDefault="004063B1" w:rsidP="004063B1">
            <w:pPr>
              <w:jc w:val="center"/>
              <w:rPr>
                <w:color w:val="000000"/>
              </w:rPr>
            </w:pPr>
            <w:r w:rsidRPr="00EB220F">
              <w:rPr>
                <w:color w:val="000000"/>
              </w:rPr>
              <w:t>125</w:t>
            </w:r>
          </w:p>
        </w:tc>
        <w:tc>
          <w:tcPr>
            <w:tcW w:w="1125" w:type="dxa"/>
            <w:shd w:val="clear" w:color="auto" w:fill="auto"/>
            <w:vAlign w:val="center"/>
          </w:tcPr>
          <w:p w:rsidR="004063B1" w:rsidRPr="00EB220F" w:rsidRDefault="004063B1" w:rsidP="004063B1">
            <w:pPr>
              <w:jc w:val="center"/>
              <w:rPr>
                <w:color w:val="000000"/>
              </w:rPr>
            </w:pPr>
            <w:r w:rsidRPr="00EB220F">
              <w:rPr>
                <w:color w:val="000000"/>
              </w:rPr>
              <w:t>31</w:t>
            </w:r>
          </w:p>
        </w:tc>
      </w:tr>
      <w:tr w:rsidR="004063B1" w:rsidRPr="00EB220F" w:rsidTr="004063B1">
        <w:tc>
          <w:tcPr>
            <w:tcW w:w="540" w:type="dxa"/>
            <w:shd w:val="clear" w:color="auto" w:fill="auto"/>
          </w:tcPr>
          <w:p w:rsidR="004063B1" w:rsidRPr="00EB220F" w:rsidRDefault="004063B1" w:rsidP="004063B1">
            <w:pPr>
              <w:jc w:val="center"/>
              <w:rPr>
                <w:bCs/>
                <w:color w:val="000000"/>
              </w:rPr>
            </w:pPr>
            <w:r w:rsidRPr="00EB220F">
              <w:rPr>
                <w:bCs/>
                <w:color w:val="000000"/>
              </w:rPr>
              <w:t>7</w:t>
            </w:r>
          </w:p>
        </w:tc>
        <w:tc>
          <w:tcPr>
            <w:tcW w:w="2700" w:type="dxa"/>
            <w:shd w:val="clear" w:color="auto" w:fill="auto"/>
            <w:vAlign w:val="center"/>
          </w:tcPr>
          <w:p w:rsidR="004063B1" w:rsidRPr="00EB220F" w:rsidRDefault="004063B1" w:rsidP="004063B1">
            <w:pPr>
              <w:rPr>
                <w:b/>
                <w:color w:val="000000"/>
              </w:rPr>
            </w:pPr>
            <w:r w:rsidRPr="00EB220F">
              <w:rPr>
                <w:b/>
                <w:color w:val="000000"/>
              </w:rPr>
              <w:t>Колыбельское</w:t>
            </w:r>
          </w:p>
        </w:tc>
        <w:tc>
          <w:tcPr>
            <w:tcW w:w="1800" w:type="dxa"/>
            <w:shd w:val="clear" w:color="auto" w:fill="auto"/>
            <w:vAlign w:val="center"/>
          </w:tcPr>
          <w:p w:rsidR="004063B1" w:rsidRPr="00EB220F" w:rsidRDefault="004063B1" w:rsidP="004063B1">
            <w:pPr>
              <w:jc w:val="center"/>
              <w:rPr>
                <w:color w:val="000000"/>
              </w:rPr>
            </w:pPr>
            <w:r w:rsidRPr="00EB220F">
              <w:rPr>
                <w:bCs/>
                <w:color w:val="000000"/>
              </w:rPr>
              <w:t>173</w:t>
            </w:r>
          </w:p>
        </w:tc>
        <w:tc>
          <w:tcPr>
            <w:tcW w:w="1125" w:type="dxa"/>
            <w:vAlign w:val="center"/>
          </w:tcPr>
          <w:p w:rsidR="004063B1" w:rsidRPr="00EB220F" w:rsidRDefault="004063B1" w:rsidP="004063B1">
            <w:pPr>
              <w:jc w:val="center"/>
              <w:rPr>
                <w:color w:val="000000"/>
              </w:rPr>
            </w:pPr>
            <w:r w:rsidRPr="00EB220F">
              <w:rPr>
                <w:color w:val="000000"/>
              </w:rPr>
              <w:t>111</w:t>
            </w:r>
          </w:p>
        </w:tc>
        <w:tc>
          <w:tcPr>
            <w:tcW w:w="1125" w:type="dxa"/>
            <w:shd w:val="clear" w:color="auto" w:fill="auto"/>
            <w:vAlign w:val="center"/>
          </w:tcPr>
          <w:p w:rsidR="004063B1" w:rsidRPr="00EB220F" w:rsidRDefault="004063B1" w:rsidP="004063B1">
            <w:pPr>
              <w:jc w:val="center"/>
              <w:rPr>
                <w:color w:val="000000"/>
              </w:rPr>
            </w:pPr>
            <w:r w:rsidRPr="00EB220F">
              <w:rPr>
                <w:color w:val="000000"/>
              </w:rPr>
              <w:t>116</w:t>
            </w:r>
          </w:p>
        </w:tc>
        <w:tc>
          <w:tcPr>
            <w:tcW w:w="1125" w:type="dxa"/>
            <w:vAlign w:val="bottom"/>
          </w:tcPr>
          <w:p w:rsidR="004063B1" w:rsidRPr="00EB220F" w:rsidRDefault="004063B1" w:rsidP="004063B1">
            <w:pPr>
              <w:jc w:val="center"/>
              <w:rPr>
                <w:color w:val="000000"/>
              </w:rPr>
            </w:pPr>
            <w:r w:rsidRPr="00EB220F">
              <w:rPr>
                <w:color w:val="000000"/>
              </w:rPr>
              <w:t>138</w:t>
            </w:r>
          </w:p>
        </w:tc>
        <w:tc>
          <w:tcPr>
            <w:tcW w:w="1125" w:type="dxa"/>
            <w:shd w:val="clear" w:color="auto" w:fill="auto"/>
            <w:vAlign w:val="center"/>
          </w:tcPr>
          <w:p w:rsidR="004063B1" w:rsidRPr="00EB220F" w:rsidRDefault="004063B1" w:rsidP="004063B1">
            <w:pPr>
              <w:jc w:val="center"/>
              <w:rPr>
                <w:color w:val="000000"/>
              </w:rPr>
            </w:pPr>
            <w:r w:rsidRPr="00EB220F">
              <w:rPr>
                <w:color w:val="000000"/>
              </w:rPr>
              <w:t>35</w:t>
            </w:r>
          </w:p>
        </w:tc>
      </w:tr>
      <w:tr w:rsidR="004063B1" w:rsidRPr="00EB220F" w:rsidTr="004063B1">
        <w:tc>
          <w:tcPr>
            <w:tcW w:w="540" w:type="dxa"/>
            <w:shd w:val="clear" w:color="auto" w:fill="auto"/>
          </w:tcPr>
          <w:p w:rsidR="004063B1" w:rsidRPr="00EB220F" w:rsidRDefault="004063B1" w:rsidP="004063B1">
            <w:pPr>
              <w:jc w:val="center"/>
              <w:rPr>
                <w:bCs/>
                <w:color w:val="000000"/>
              </w:rPr>
            </w:pPr>
            <w:r w:rsidRPr="00EB220F">
              <w:rPr>
                <w:bCs/>
                <w:color w:val="000000"/>
              </w:rPr>
              <w:t>8</w:t>
            </w:r>
          </w:p>
        </w:tc>
        <w:tc>
          <w:tcPr>
            <w:tcW w:w="2700" w:type="dxa"/>
            <w:shd w:val="clear" w:color="auto" w:fill="auto"/>
            <w:vAlign w:val="center"/>
          </w:tcPr>
          <w:p w:rsidR="004063B1" w:rsidRPr="00EB220F" w:rsidRDefault="004063B1" w:rsidP="004063B1">
            <w:pPr>
              <w:rPr>
                <w:b/>
                <w:color w:val="000000"/>
              </w:rPr>
            </w:pPr>
            <w:r w:rsidRPr="00EB220F">
              <w:rPr>
                <w:b/>
                <w:color w:val="000000"/>
              </w:rPr>
              <w:t>Коневское</w:t>
            </w:r>
          </w:p>
        </w:tc>
        <w:tc>
          <w:tcPr>
            <w:tcW w:w="1800" w:type="dxa"/>
            <w:vAlign w:val="center"/>
          </w:tcPr>
          <w:p w:rsidR="004063B1" w:rsidRPr="00EB220F" w:rsidRDefault="004063B1" w:rsidP="004063B1">
            <w:pPr>
              <w:jc w:val="center"/>
              <w:rPr>
                <w:color w:val="000000"/>
              </w:rPr>
            </w:pPr>
            <w:r w:rsidRPr="00EB220F">
              <w:rPr>
                <w:bCs/>
                <w:color w:val="000000"/>
              </w:rPr>
              <w:t>89</w:t>
            </w:r>
          </w:p>
        </w:tc>
        <w:tc>
          <w:tcPr>
            <w:tcW w:w="1125" w:type="dxa"/>
            <w:vAlign w:val="center"/>
          </w:tcPr>
          <w:p w:rsidR="004063B1" w:rsidRPr="00EB220F" w:rsidRDefault="004063B1" w:rsidP="004063B1">
            <w:pPr>
              <w:jc w:val="center"/>
              <w:rPr>
                <w:color w:val="000000"/>
              </w:rPr>
            </w:pPr>
            <w:r w:rsidRPr="00EB220F">
              <w:rPr>
                <w:color w:val="000000"/>
              </w:rPr>
              <w:t>57</w:t>
            </w:r>
          </w:p>
        </w:tc>
        <w:tc>
          <w:tcPr>
            <w:tcW w:w="1125" w:type="dxa"/>
            <w:shd w:val="clear" w:color="auto" w:fill="auto"/>
            <w:vAlign w:val="center"/>
          </w:tcPr>
          <w:p w:rsidR="004063B1" w:rsidRPr="00EB220F" w:rsidRDefault="004063B1" w:rsidP="004063B1">
            <w:pPr>
              <w:jc w:val="center"/>
              <w:rPr>
                <w:color w:val="000000"/>
              </w:rPr>
            </w:pPr>
            <w:r w:rsidRPr="00EB220F">
              <w:rPr>
                <w:color w:val="000000"/>
              </w:rPr>
              <w:t>60</w:t>
            </w:r>
          </w:p>
        </w:tc>
        <w:tc>
          <w:tcPr>
            <w:tcW w:w="1125" w:type="dxa"/>
            <w:vAlign w:val="bottom"/>
          </w:tcPr>
          <w:p w:rsidR="004063B1" w:rsidRPr="00EB220F" w:rsidRDefault="004063B1" w:rsidP="004063B1">
            <w:pPr>
              <w:jc w:val="center"/>
              <w:rPr>
                <w:color w:val="000000"/>
              </w:rPr>
            </w:pPr>
            <w:r w:rsidRPr="00EB220F">
              <w:rPr>
                <w:color w:val="000000"/>
              </w:rPr>
              <w:t>71</w:t>
            </w:r>
          </w:p>
        </w:tc>
        <w:tc>
          <w:tcPr>
            <w:tcW w:w="1125" w:type="dxa"/>
            <w:shd w:val="clear" w:color="auto" w:fill="auto"/>
            <w:vAlign w:val="center"/>
          </w:tcPr>
          <w:p w:rsidR="004063B1" w:rsidRPr="00EB220F" w:rsidRDefault="004063B1" w:rsidP="004063B1">
            <w:pPr>
              <w:jc w:val="center"/>
              <w:rPr>
                <w:color w:val="000000"/>
              </w:rPr>
            </w:pPr>
            <w:r w:rsidRPr="00EB220F">
              <w:rPr>
                <w:color w:val="000000"/>
              </w:rPr>
              <w:t>18</w:t>
            </w:r>
          </w:p>
        </w:tc>
      </w:tr>
      <w:tr w:rsidR="004063B1" w:rsidRPr="00EB220F" w:rsidTr="004063B1">
        <w:tc>
          <w:tcPr>
            <w:tcW w:w="540" w:type="dxa"/>
            <w:shd w:val="clear" w:color="auto" w:fill="auto"/>
          </w:tcPr>
          <w:p w:rsidR="004063B1" w:rsidRPr="00EB220F" w:rsidRDefault="004063B1" w:rsidP="004063B1">
            <w:pPr>
              <w:jc w:val="center"/>
              <w:rPr>
                <w:bCs/>
                <w:color w:val="000000"/>
              </w:rPr>
            </w:pPr>
            <w:r w:rsidRPr="00EB220F">
              <w:rPr>
                <w:bCs/>
                <w:color w:val="000000"/>
              </w:rPr>
              <w:t>9</w:t>
            </w:r>
          </w:p>
        </w:tc>
        <w:tc>
          <w:tcPr>
            <w:tcW w:w="2700" w:type="dxa"/>
            <w:shd w:val="clear" w:color="auto" w:fill="auto"/>
            <w:vAlign w:val="center"/>
          </w:tcPr>
          <w:p w:rsidR="004063B1" w:rsidRPr="00EB220F" w:rsidRDefault="004063B1" w:rsidP="004063B1">
            <w:pPr>
              <w:rPr>
                <w:b/>
                <w:color w:val="000000"/>
              </w:rPr>
            </w:pPr>
            <w:r w:rsidRPr="00EB220F">
              <w:rPr>
                <w:b/>
                <w:color w:val="000000"/>
              </w:rPr>
              <w:t>Лобинское</w:t>
            </w:r>
          </w:p>
        </w:tc>
        <w:tc>
          <w:tcPr>
            <w:tcW w:w="1800" w:type="dxa"/>
            <w:vAlign w:val="center"/>
          </w:tcPr>
          <w:p w:rsidR="004063B1" w:rsidRPr="00EB220F" w:rsidRDefault="004063B1" w:rsidP="004063B1">
            <w:pPr>
              <w:jc w:val="center"/>
              <w:rPr>
                <w:color w:val="000000"/>
              </w:rPr>
            </w:pPr>
            <w:r w:rsidRPr="00EB220F">
              <w:rPr>
                <w:bCs/>
                <w:color w:val="000000"/>
              </w:rPr>
              <w:t>93</w:t>
            </w:r>
          </w:p>
        </w:tc>
        <w:tc>
          <w:tcPr>
            <w:tcW w:w="1125" w:type="dxa"/>
            <w:vAlign w:val="center"/>
          </w:tcPr>
          <w:p w:rsidR="004063B1" w:rsidRPr="00EB220F" w:rsidRDefault="004063B1" w:rsidP="004063B1">
            <w:pPr>
              <w:jc w:val="center"/>
              <w:rPr>
                <w:color w:val="000000"/>
              </w:rPr>
            </w:pPr>
            <w:r w:rsidRPr="00EB220F">
              <w:rPr>
                <w:color w:val="000000"/>
              </w:rPr>
              <w:t>58</w:t>
            </w:r>
          </w:p>
        </w:tc>
        <w:tc>
          <w:tcPr>
            <w:tcW w:w="1125" w:type="dxa"/>
            <w:shd w:val="clear" w:color="auto" w:fill="auto"/>
            <w:vAlign w:val="center"/>
          </w:tcPr>
          <w:p w:rsidR="004063B1" w:rsidRPr="00EB220F" w:rsidRDefault="004063B1" w:rsidP="004063B1">
            <w:pPr>
              <w:jc w:val="center"/>
              <w:rPr>
                <w:color w:val="000000"/>
              </w:rPr>
            </w:pPr>
            <w:r w:rsidRPr="00EB220F">
              <w:rPr>
                <w:color w:val="000000"/>
              </w:rPr>
              <w:t>60</w:t>
            </w:r>
          </w:p>
        </w:tc>
        <w:tc>
          <w:tcPr>
            <w:tcW w:w="1125" w:type="dxa"/>
            <w:vAlign w:val="bottom"/>
          </w:tcPr>
          <w:p w:rsidR="004063B1" w:rsidRPr="00EB220F" w:rsidRDefault="004063B1" w:rsidP="004063B1">
            <w:pPr>
              <w:jc w:val="center"/>
              <w:rPr>
                <w:color w:val="000000"/>
              </w:rPr>
            </w:pPr>
            <w:r w:rsidRPr="00EB220F">
              <w:rPr>
                <w:color w:val="000000"/>
              </w:rPr>
              <w:t>74</w:t>
            </w:r>
          </w:p>
        </w:tc>
        <w:tc>
          <w:tcPr>
            <w:tcW w:w="1125" w:type="dxa"/>
            <w:shd w:val="clear" w:color="auto" w:fill="auto"/>
            <w:vAlign w:val="center"/>
          </w:tcPr>
          <w:p w:rsidR="004063B1" w:rsidRPr="00EB220F" w:rsidRDefault="004063B1" w:rsidP="004063B1">
            <w:pPr>
              <w:jc w:val="center"/>
              <w:rPr>
                <w:color w:val="000000"/>
              </w:rPr>
            </w:pPr>
            <w:r w:rsidRPr="00EB220F">
              <w:rPr>
                <w:color w:val="000000"/>
              </w:rPr>
              <w:t>19</w:t>
            </w:r>
          </w:p>
        </w:tc>
      </w:tr>
      <w:tr w:rsidR="004063B1" w:rsidRPr="00EB220F" w:rsidTr="004063B1">
        <w:tc>
          <w:tcPr>
            <w:tcW w:w="540" w:type="dxa"/>
            <w:shd w:val="clear" w:color="auto" w:fill="auto"/>
          </w:tcPr>
          <w:p w:rsidR="004063B1" w:rsidRPr="00EB220F" w:rsidRDefault="004063B1" w:rsidP="004063B1">
            <w:pPr>
              <w:jc w:val="center"/>
              <w:rPr>
                <w:bCs/>
                <w:color w:val="000000"/>
              </w:rPr>
            </w:pPr>
            <w:r w:rsidRPr="00EB220F">
              <w:rPr>
                <w:bCs/>
                <w:color w:val="000000"/>
              </w:rPr>
              <w:t>10</w:t>
            </w:r>
          </w:p>
        </w:tc>
        <w:tc>
          <w:tcPr>
            <w:tcW w:w="2700" w:type="dxa"/>
            <w:shd w:val="clear" w:color="auto" w:fill="auto"/>
            <w:vAlign w:val="center"/>
          </w:tcPr>
          <w:p w:rsidR="004063B1" w:rsidRPr="00EB220F" w:rsidRDefault="004063B1" w:rsidP="004063B1">
            <w:pPr>
              <w:rPr>
                <w:b/>
                <w:color w:val="000000"/>
              </w:rPr>
            </w:pPr>
            <w:r w:rsidRPr="00EB220F">
              <w:rPr>
                <w:b/>
                <w:color w:val="000000"/>
              </w:rPr>
              <w:t>Лотошанское</w:t>
            </w:r>
          </w:p>
        </w:tc>
        <w:tc>
          <w:tcPr>
            <w:tcW w:w="1800" w:type="dxa"/>
            <w:shd w:val="clear" w:color="auto" w:fill="auto"/>
            <w:vAlign w:val="center"/>
          </w:tcPr>
          <w:p w:rsidR="004063B1" w:rsidRPr="00EB220F" w:rsidRDefault="004063B1" w:rsidP="004063B1">
            <w:pPr>
              <w:jc w:val="center"/>
              <w:rPr>
                <w:color w:val="000000"/>
              </w:rPr>
            </w:pPr>
            <w:r w:rsidRPr="00EB220F">
              <w:rPr>
                <w:bCs/>
                <w:color w:val="000000"/>
              </w:rPr>
              <w:t>51</w:t>
            </w:r>
          </w:p>
        </w:tc>
        <w:tc>
          <w:tcPr>
            <w:tcW w:w="1125" w:type="dxa"/>
            <w:vAlign w:val="center"/>
          </w:tcPr>
          <w:p w:rsidR="004063B1" w:rsidRPr="00EB220F" w:rsidRDefault="004063B1" w:rsidP="004063B1">
            <w:pPr>
              <w:jc w:val="center"/>
              <w:rPr>
                <w:color w:val="000000"/>
              </w:rPr>
            </w:pPr>
            <w:r w:rsidRPr="00EB220F">
              <w:rPr>
                <w:color w:val="000000"/>
              </w:rPr>
              <w:t>39</w:t>
            </w:r>
          </w:p>
        </w:tc>
        <w:tc>
          <w:tcPr>
            <w:tcW w:w="1125" w:type="dxa"/>
            <w:shd w:val="clear" w:color="auto" w:fill="auto"/>
            <w:vAlign w:val="center"/>
          </w:tcPr>
          <w:p w:rsidR="004063B1" w:rsidRPr="00EB220F" w:rsidRDefault="004063B1" w:rsidP="004063B1">
            <w:pPr>
              <w:jc w:val="center"/>
              <w:rPr>
                <w:color w:val="000000"/>
              </w:rPr>
            </w:pPr>
            <w:r w:rsidRPr="00EB220F">
              <w:rPr>
                <w:color w:val="000000"/>
              </w:rPr>
              <w:t>39</w:t>
            </w:r>
          </w:p>
        </w:tc>
        <w:tc>
          <w:tcPr>
            <w:tcW w:w="1125" w:type="dxa"/>
            <w:vAlign w:val="bottom"/>
          </w:tcPr>
          <w:p w:rsidR="004063B1" w:rsidRPr="00EB220F" w:rsidRDefault="004063B1" w:rsidP="004063B1">
            <w:pPr>
              <w:jc w:val="center"/>
              <w:rPr>
                <w:color w:val="000000"/>
              </w:rPr>
            </w:pPr>
            <w:r w:rsidRPr="00EB220F">
              <w:rPr>
                <w:color w:val="000000"/>
              </w:rPr>
              <w:t>41</w:t>
            </w:r>
          </w:p>
        </w:tc>
        <w:tc>
          <w:tcPr>
            <w:tcW w:w="1125" w:type="dxa"/>
            <w:shd w:val="clear" w:color="auto" w:fill="auto"/>
            <w:vAlign w:val="center"/>
          </w:tcPr>
          <w:p w:rsidR="004063B1" w:rsidRPr="00EB220F" w:rsidRDefault="004063B1" w:rsidP="004063B1">
            <w:pPr>
              <w:jc w:val="center"/>
              <w:rPr>
                <w:color w:val="000000"/>
              </w:rPr>
            </w:pPr>
            <w:r w:rsidRPr="00EB220F">
              <w:rPr>
                <w:color w:val="000000"/>
              </w:rPr>
              <w:t>10</w:t>
            </w:r>
          </w:p>
        </w:tc>
      </w:tr>
      <w:tr w:rsidR="004063B1" w:rsidRPr="00EB220F" w:rsidTr="004063B1">
        <w:tc>
          <w:tcPr>
            <w:tcW w:w="540" w:type="dxa"/>
            <w:shd w:val="clear" w:color="auto" w:fill="auto"/>
          </w:tcPr>
          <w:p w:rsidR="004063B1" w:rsidRPr="00EB220F" w:rsidRDefault="004063B1" w:rsidP="004063B1">
            <w:pPr>
              <w:jc w:val="center"/>
              <w:rPr>
                <w:bCs/>
                <w:color w:val="000000"/>
              </w:rPr>
            </w:pPr>
            <w:r w:rsidRPr="00EB220F">
              <w:rPr>
                <w:bCs/>
                <w:color w:val="000000"/>
              </w:rPr>
              <w:t>11</w:t>
            </w:r>
          </w:p>
        </w:tc>
        <w:tc>
          <w:tcPr>
            <w:tcW w:w="2700" w:type="dxa"/>
            <w:shd w:val="clear" w:color="auto" w:fill="auto"/>
            <w:vAlign w:val="center"/>
          </w:tcPr>
          <w:p w:rsidR="004063B1" w:rsidRPr="00EB220F" w:rsidRDefault="004063B1" w:rsidP="004063B1">
            <w:pPr>
              <w:rPr>
                <w:b/>
                <w:color w:val="000000"/>
              </w:rPr>
            </w:pPr>
            <w:r w:rsidRPr="00EB220F">
              <w:rPr>
                <w:b/>
                <w:color w:val="000000"/>
              </w:rPr>
              <w:t>Майское</w:t>
            </w:r>
          </w:p>
        </w:tc>
        <w:tc>
          <w:tcPr>
            <w:tcW w:w="1800" w:type="dxa"/>
            <w:vAlign w:val="center"/>
          </w:tcPr>
          <w:p w:rsidR="004063B1" w:rsidRPr="00EB220F" w:rsidRDefault="004063B1" w:rsidP="004063B1">
            <w:pPr>
              <w:jc w:val="center"/>
              <w:rPr>
                <w:color w:val="000000"/>
              </w:rPr>
            </w:pPr>
            <w:r w:rsidRPr="00EB220F">
              <w:rPr>
                <w:bCs/>
                <w:color w:val="000000"/>
              </w:rPr>
              <w:t>160</w:t>
            </w:r>
          </w:p>
        </w:tc>
        <w:tc>
          <w:tcPr>
            <w:tcW w:w="1125" w:type="dxa"/>
            <w:vAlign w:val="center"/>
          </w:tcPr>
          <w:p w:rsidR="004063B1" w:rsidRPr="00EB220F" w:rsidRDefault="004063B1" w:rsidP="004063B1">
            <w:pPr>
              <w:jc w:val="center"/>
              <w:rPr>
                <w:color w:val="000000"/>
              </w:rPr>
            </w:pPr>
            <w:r w:rsidRPr="00EB220F">
              <w:rPr>
                <w:color w:val="000000"/>
              </w:rPr>
              <w:t>103</w:t>
            </w:r>
          </w:p>
        </w:tc>
        <w:tc>
          <w:tcPr>
            <w:tcW w:w="1125" w:type="dxa"/>
            <w:shd w:val="clear" w:color="auto" w:fill="auto"/>
            <w:vAlign w:val="center"/>
          </w:tcPr>
          <w:p w:rsidR="004063B1" w:rsidRPr="00EB220F" w:rsidRDefault="004063B1" w:rsidP="004063B1">
            <w:pPr>
              <w:jc w:val="center"/>
              <w:rPr>
                <w:color w:val="000000"/>
              </w:rPr>
            </w:pPr>
            <w:r w:rsidRPr="00EB220F">
              <w:rPr>
                <w:color w:val="000000"/>
              </w:rPr>
              <w:t>110</w:t>
            </w:r>
          </w:p>
        </w:tc>
        <w:tc>
          <w:tcPr>
            <w:tcW w:w="1125" w:type="dxa"/>
            <w:vAlign w:val="bottom"/>
          </w:tcPr>
          <w:p w:rsidR="004063B1" w:rsidRPr="00EB220F" w:rsidRDefault="004063B1" w:rsidP="004063B1">
            <w:pPr>
              <w:jc w:val="center"/>
              <w:rPr>
                <w:color w:val="000000"/>
              </w:rPr>
            </w:pPr>
            <w:r w:rsidRPr="00EB220F">
              <w:rPr>
                <w:color w:val="000000"/>
              </w:rPr>
              <w:t>128</w:t>
            </w:r>
          </w:p>
        </w:tc>
        <w:tc>
          <w:tcPr>
            <w:tcW w:w="1125" w:type="dxa"/>
            <w:shd w:val="clear" w:color="auto" w:fill="auto"/>
            <w:vAlign w:val="center"/>
          </w:tcPr>
          <w:p w:rsidR="004063B1" w:rsidRPr="00EB220F" w:rsidRDefault="004063B1" w:rsidP="004063B1">
            <w:pPr>
              <w:jc w:val="center"/>
              <w:rPr>
                <w:color w:val="000000"/>
              </w:rPr>
            </w:pPr>
            <w:r w:rsidRPr="00EB220F">
              <w:rPr>
                <w:color w:val="000000"/>
              </w:rPr>
              <w:t>32</w:t>
            </w:r>
          </w:p>
        </w:tc>
      </w:tr>
      <w:tr w:rsidR="004063B1" w:rsidRPr="00EB220F" w:rsidTr="004063B1">
        <w:tc>
          <w:tcPr>
            <w:tcW w:w="540" w:type="dxa"/>
            <w:shd w:val="clear" w:color="auto" w:fill="auto"/>
            <w:vAlign w:val="bottom"/>
          </w:tcPr>
          <w:p w:rsidR="004063B1" w:rsidRPr="00EB220F" w:rsidRDefault="004063B1" w:rsidP="004063B1">
            <w:pPr>
              <w:jc w:val="center"/>
              <w:rPr>
                <w:color w:val="000000"/>
              </w:rPr>
            </w:pPr>
            <w:r w:rsidRPr="00EB220F">
              <w:rPr>
                <w:color w:val="000000"/>
              </w:rPr>
              <w:t>12</w:t>
            </w:r>
          </w:p>
        </w:tc>
        <w:tc>
          <w:tcPr>
            <w:tcW w:w="2700" w:type="dxa"/>
            <w:shd w:val="clear" w:color="auto" w:fill="auto"/>
            <w:vAlign w:val="center"/>
          </w:tcPr>
          <w:p w:rsidR="004063B1" w:rsidRPr="00EB220F" w:rsidRDefault="004063B1" w:rsidP="004063B1">
            <w:pPr>
              <w:rPr>
                <w:b/>
                <w:color w:val="000000"/>
              </w:rPr>
            </w:pPr>
            <w:r w:rsidRPr="00EB220F">
              <w:rPr>
                <w:b/>
                <w:color w:val="000000"/>
              </w:rPr>
              <w:t>Мохнатол</w:t>
            </w:r>
            <w:r w:rsidRPr="00EB220F">
              <w:rPr>
                <w:b/>
                <w:color w:val="000000"/>
              </w:rPr>
              <w:t>о</w:t>
            </w:r>
            <w:r w:rsidRPr="00EB220F">
              <w:rPr>
                <w:b/>
                <w:color w:val="000000"/>
              </w:rPr>
              <w:t>говское</w:t>
            </w:r>
          </w:p>
        </w:tc>
        <w:tc>
          <w:tcPr>
            <w:tcW w:w="1800" w:type="dxa"/>
            <w:shd w:val="clear" w:color="auto" w:fill="auto"/>
            <w:vAlign w:val="center"/>
          </w:tcPr>
          <w:p w:rsidR="004063B1" w:rsidRPr="00EB220F" w:rsidRDefault="004063B1" w:rsidP="004063B1">
            <w:pPr>
              <w:jc w:val="center"/>
              <w:rPr>
                <w:color w:val="000000"/>
              </w:rPr>
            </w:pPr>
            <w:r w:rsidRPr="00EB220F">
              <w:rPr>
                <w:color w:val="000000"/>
              </w:rPr>
              <w:t>174</w:t>
            </w:r>
          </w:p>
        </w:tc>
        <w:tc>
          <w:tcPr>
            <w:tcW w:w="1125" w:type="dxa"/>
            <w:vAlign w:val="center"/>
          </w:tcPr>
          <w:p w:rsidR="004063B1" w:rsidRPr="00EB220F" w:rsidRDefault="004063B1" w:rsidP="004063B1">
            <w:pPr>
              <w:jc w:val="center"/>
              <w:rPr>
                <w:color w:val="000000"/>
              </w:rPr>
            </w:pPr>
            <w:r w:rsidRPr="00EB220F">
              <w:rPr>
                <w:color w:val="000000"/>
              </w:rPr>
              <w:t>120</w:t>
            </w:r>
          </w:p>
        </w:tc>
        <w:tc>
          <w:tcPr>
            <w:tcW w:w="1125" w:type="dxa"/>
            <w:shd w:val="clear" w:color="auto" w:fill="auto"/>
            <w:vAlign w:val="center"/>
          </w:tcPr>
          <w:p w:rsidR="004063B1" w:rsidRPr="00EB220F" w:rsidRDefault="004063B1" w:rsidP="004063B1">
            <w:pPr>
              <w:jc w:val="center"/>
              <w:rPr>
                <w:color w:val="000000"/>
              </w:rPr>
            </w:pPr>
            <w:r w:rsidRPr="00EB220F">
              <w:rPr>
                <w:color w:val="000000"/>
              </w:rPr>
              <w:t>123</w:t>
            </w:r>
          </w:p>
        </w:tc>
        <w:tc>
          <w:tcPr>
            <w:tcW w:w="1125" w:type="dxa"/>
            <w:shd w:val="clear" w:color="auto" w:fill="auto"/>
            <w:vAlign w:val="bottom"/>
          </w:tcPr>
          <w:p w:rsidR="004063B1" w:rsidRPr="00EB220F" w:rsidRDefault="004063B1" w:rsidP="004063B1">
            <w:pPr>
              <w:jc w:val="center"/>
              <w:rPr>
                <w:color w:val="000000"/>
              </w:rPr>
            </w:pPr>
            <w:r w:rsidRPr="00EB220F">
              <w:rPr>
                <w:color w:val="000000"/>
              </w:rPr>
              <w:t>139</w:t>
            </w:r>
          </w:p>
        </w:tc>
        <w:tc>
          <w:tcPr>
            <w:tcW w:w="1125" w:type="dxa"/>
            <w:vAlign w:val="center"/>
          </w:tcPr>
          <w:p w:rsidR="004063B1" w:rsidRPr="00EB220F" w:rsidRDefault="004063B1" w:rsidP="004063B1">
            <w:pPr>
              <w:jc w:val="center"/>
              <w:rPr>
                <w:color w:val="000000"/>
              </w:rPr>
            </w:pPr>
            <w:r w:rsidRPr="00EB220F">
              <w:rPr>
                <w:color w:val="000000"/>
              </w:rPr>
              <w:t>35</w:t>
            </w:r>
          </w:p>
        </w:tc>
      </w:tr>
      <w:tr w:rsidR="004063B1" w:rsidRPr="00EB220F" w:rsidTr="004063B1">
        <w:tc>
          <w:tcPr>
            <w:tcW w:w="540" w:type="dxa"/>
            <w:shd w:val="clear" w:color="auto" w:fill="auto"/>
            <w:vAlign w:val="bottom"/>
          </w:tcPr>
          <w:p w:rsidR="004063B1" w:rsidRPr="00EB220F" w:rsidRDefault="004063B1" w:rsidP="004063B1">
            <w:pPr>
              <w:jc w:val="center"/>
              <w:rPr>
                <w:color w:val="000000"/>
              </w:rPr>
            </w:pPr>
            <w:r w:rsidRPr="00EB220F">
              <w:rPr>
                <w:color w:val="000000"/>
              </w:rPr>
              <w:t>13</w:t>
            </w:r>
          </w:p>
        </w:tc>
        <w:tc>
          <w:tcPr>
            <w:tcW w:w="2700" w:type="dxa"/>
            <w:shd w:val="clear" w:color="auto" w:fill="auto"/>
            <w:vAlign w:val="center"/>
          </w:tcPr>
          <w:p w:rsidR="004063B1" w:rsidRPr="00EB220F" w:rsidRDefault="004063B1" w:rsidP="004063B1">
            <w:pPr>
              <w:rPr>
                <w:b/>
                <w:color w:val="000000"/>
              </w:rPr>
            </w:pPr>
            <w:r w:rsidRPr="00EB220F">
              <w:rPr>
                <w:b/>
                <w:color w:val="000000"/>
              </w:rPr>
              <w:t>Нижнечеремоши</w:t>
            </w:r>
            <w:r w:rsidRPr="00EB220F">
              <w:rPr>
                <w:b/>
                <w:color w:val="000000"/>
              </w:rPr>
              <w:t>н</w:t>
            </w:r>
            <w:r w:rsidRPr="00EB220F">
              <w:rPr>
                <w:b/>
                <w:color w:val="000000"/>
              </w:rPr>
              <w:t>ское</w:t>
            </w:r>
          </w:p>
        </w:tc>
        <w:tc>
          <w:tcPr>
            <w:tcW w:w="1800" w:type="dxa"/>
            <w:shd w:val="clear" w:color="auto" w:fill="auto"/>
            <w:vAlign w:val="center"/>
          </w:tcPr>
          <w:p w:rsidR="004063B1" w:rsidRPr="00EB220F" w:rsidRDefault="004063B1" w:rsidP="004063B1">
            <w:pPr>
              <w:jc w:val="center"/>
              <w:rPr>
                <w:color w:val="000000"/>
              </w:rPr>
            </w:pPr>
            <w:r w:rsidRPr="00EB220F">
              <w:rPr>
                <w:color w:val="000000"/>
              </w:rPr>
              <w:t>98</w:t>
            </w:r>
          </w:p>
        </w:tc>
        <w:tc>
          <w:tcPr>
            <w:tcW w:w="1125" w:type="dxa"/>
            <w:vAlign w:val="center"/>
          </w:tcPr>
          <w:p w:rsidR="004063B1" w:rsidRPr="00EB220F" w:rsidRDefault="004063B1" w:rsidP="004063B1">
            <w:pPr>
              <w:jc w:val="center"/>
              <w:rPr>
                <w:color w:val="000000"/>
              </w:rPr>
            </w:pPr>
            <w:r w:rsidRPr="00EB220F">
              <w:rPr>
                <w:color w:val="000000"/>
              </w:rPr>
              <w:t>62</w:t>
            </w:r>
          </w:p>
        </w:tc>
        <w:tc>
          <w:tcPr>
            <w:tcW w:w="1125" w:type="dxa"/>
            <w:shd w:val="clear" w:color="auto" w:fill="auto"/>
            <w:vAlign w:val="center"/>
          </w:tcPr>
          <w:p w:rsidR="004063B1" w:rsidRPr="00EB220F" w:rsidRDefault="004063B1" w:rsidP="004063B1">
            <w:pPr>
              <w:jc w:val="center"/>
              <w:rPr>
                <w:color w:val="000000"/>
              </w:rPr>
            </w:pPr>
            <w:r w:rsidRPr="00EB220F">
              <w:rPr>
                <w:color w:val="000000"/>
              </w:rPr>
              <w:t>63</w:t>
            </w:r>
          </w:p>
        </w:tc>
        <w:tc>
          <w:tcPr>
            <w:tcW w:w="1125" w:type="dxa"/>
            <w:shd w:val="clear" w:color="auto" w:fill="auto"/>
            <w:vAlign w:val="bottom"/>
          </w:tcPr>
          <w:p w:rsidR="004063B1" w:rsidRPr="00EB220F" w:rsidRDefault="004063B1" w:rsidP="004063B1">
            <w:pPr>
              <w:jc w:val="center"/>
              <w:rPr>
                <w:color w:val="000000"/>
              </w:rPr>
            </w:pPr>
            <w:r w:rsidRPr="00EB220F">
              <w:rPr>
                <w:color w:val="000000"/>
              </w:rPr>
              <w:t>78</w:t>
            </w:r>
          </w:p>
        </w:tc>
        <w:tc>
          <w:tcPr>
            <w:tcW w:w="1125" w:type="dxa"/>
            <w:vAlign w:val="center"/>
          </w:tcPr>
          <w:p w:rsidR="004063B1" w:rsidRPr="00EB220F" w:rsidRDefault="004063B1" w:rsidP="004063B1">
            <w:pPr>
              <w:jc w:val="center"/>
              <w:rPr>
                <w:color w:val="000000"/>
              </w:rPr>
            </w:pPr>
            <w:r w:rsidRPr="00EB220F">
              <w:rPr>
                <w:color w:val="000000"/>
              </w:rPr>
              <w:t>20</w:t>
            </w:r>
          </w:p>
        </w:tc>
      </w:tr>
      <w:tr w:rsidR="004063B1" w:rsidRPr="00EB220F" w:rsidTr="004063B1">
        <w:tc>
          <w:tcPr>
            <w:tcW w:w="540" w:type="dxa"/>
            <w:shd w:val="clear" w:color="auto" w:fill="auto"/>
            <w:vAlign w:val="bottom"/>
          </w:tcPr>
          <w:p w:rsidR="004063B1" w:rsidRPr="00EB220F" w:rsidRDefault="004063B1" w:rsidP="004063B1">
            <w:pPr>
              <w:jc w:val="center"/>
              <w:rPr>
                <w:color w:val="000000"/>
              </w:rPr>
            </w:pPr>
            <w:r w:rsidRPr="00EB220F">
              <w:rPr>
                <w:color w:val="000000"/>
              </w:rPr>
              <w:t>14</w:t>
            </w:r>
          </w:p>
        </w:tc>
        <w:tc>
          <w:tcPr>
            <w:tcW w:w="2700" w:type="dxa"/>
            <w:shd w:val="clear" w:color="auto" w:fill="auto"/>
            <w:vAlign w:val="center"/>
          </w:tcPr>
          <w:p w:rsidR="004063B1" w:rsidRPr="00EB220F" w:rsidRDefault="004063B1" w:rsidP="004063B1">
            <w:pPr>
              <w:rPr>
                <w:b/>
                <w:color w:val="000000"/>
              </w:rPr>
            </w:pPr>
            <w:r w:rsidRPr="00EB220F">
              <w:rPr>
                <w:b/>
                <w:color w:val="000000"/>
              </w:rPr>
              <w:t>Октябрьское</w:t>
            </w:r>
          </w:p>
        </w:tc>
        <w:tc>
          <w:tcPr>
            <w:tcW w:w="1800" w:type="dxa"/>
            <w:shd w:val="clear" w:color="auto" w:fill="auto"/>
            <w:vAlign w:val="center"/>
          </w:tcPr>
          <w:p w:rsidR="004063B1" w:rsidRPr="00EB220F" w:rsidRDefault="004063B1" w:rsidP="004063B1">
            <w:pPr>
              <w:jc w:val="center"/>
              <w:rPr>
                <w:color w:val="000000"/>
              </w:rPr>
            </w:pPr>
            <w:r w:rsidRPr="00EB220F">
              <w:rPr>
                <w:color w:val="000000"/>
              </w:rPr>
              <w:t>156</w:t>
            </w:r>
          </w:p>
        </w:tc>
        <w:tc>
          <w:tcPr>
            <w:tcW w:w="1125" w:type="dxa"/>
            <w:vAlign w:val="center"/>
          </w:tcPr>
          <w:p w:rsidR="004063B1" w:rsidRPr="00EB220F" w:rsidRDefault="004063B1" w:rsidP="004063B1">
            <w:pPr>
              <w:jc w:val="center"/>
              <w:rPr>
                <w:color w:val="000000"/>
              </w:rPr>
            </w:pPr>
            <w:r w:rsidRPr="00EB220F">
              <w:rPr>
                <w:color w:val="000000"/>
              </w:rPr>
              <w:t>98</w:t>
            </w:r>
          </w:p>
        </w:tc>
        <w:tc>
          <w:tcPr>
            <w:tcW w:w="1125" w:type="dxa"/>
            <w:shd w:val="clear" w:color="auto" w:fill="auto"/>
            <w:vAlign w:val="center"/>
          </w:tcPr>
          <w:p w:rsidR="004063B1" w:rsidRPr="00EB220F" w:rsidRDefault="004063B1" w:rsidP="004063B1">
            <w:pPr>
              <w:jc w:val="center"/>
              <w:rPr>
                <w:color w:val="000000"/>
              </w:rPr>
            </w:pPr>
            <w:r w:rsidRPr="00EB220F">
              <w:rPr>
                <w:color w:val="000000"/>
              </w:rPr>
              <w:t>106</w:t>
            </w:r>
          </w:p>
        </w:tc>
        <w:tc>
          <w:tcPr>
            <w:tcW w:w="1125" w:type="dxa"/>
            <w:shd w:val="clear" w:color="auto" w:fill="auto"/>
            <w:vAlign w:val="bottom"/>
          </w:tcPr>
          <w:p w:rsidR="004063B1" w:rsidRPr="00EB220F" w:rsidRDefault="004063B1" w:rsidP="004063B1">
            <w:pPr>
              <w:jc w:val="center"/>
              <w:rPr>
                <w:color w:val="000000"/>
              </w:rPr>
            </w:pPr>
            <w:r w:rsidRPr="00EB220F">
              <w:rPr>
                <w:color w:val="000000"/>
              </w:rPr>
              <w:t>125</w:t>
            </w:r>
          </w:p>
        </w:tc>
        <w:tc>
          <w:tcPr>
            <w:tcW w:w="1125" w:type="dxa"/>
            <w:vAlign w:val="center"/>
          </w:tcPr>
          <w:p w:rsidR="004063B1" w:rsidRPr="00EB220F" w:rsidRDefault="004063B1" w:rsidP="004063B1">
            <w:pPr>
              <w:jc w:val="center"/>
              <w:rPr>
                <w:color w:val="000000"/>
              </w:rPr>
            </w:pPr>
            <w:r w:rsidRPr="00EB220F">
              <w:rPr>
                <w:color w:val="000000"/>
              </w:rPr>
              <w:t>31</w:t>
            </w:r>
          </w:p>
        </w:tc>
      </w:tr>
      <w:tr w:rsidR="004063B1" w:rsidRPr="00EB220F" w:rsidTr="004063B1">
        <w:tc>
          <w:tcPr>
            <w:tcW w:w="540" w:type="dxa"/>
            <w:shd w:val="clear" w:color="auto" w:fill="auto"/>
            <w:vAlign w:val="bottom"/>
          </w:tcPr>
          <w:p w:rsidR="004063B1" w:rsidRPr="00EB220F" w:rsidRDefault="004063B1" w:rsidP="004063B1">
            <w:pPr>
              <w:jc w:val="center"/>
              <w:rPr>
                <w:color w:val="000000"/>
              </w:rPr>
            </w:pPr>
            <w:r w:rsidRPr="00EB220F">
              <w:rPr>
                <w:color w:val="000000"/>
              </w:rPr>
              <w:t>15</w:t>
            </w:r>
          </w:p>
        </w:tc>
        <w:tc>
          <w:tcPr>
            <w:tcW w:w="2700" w:type="dxa"/>
            <w:shd w:val="clear" w:color="auto" w:fill="auto"/>
            <w:vAlign w:val="center"/>
          </w:tcPr>
          <w:p w:rsidR="004063B1" w:rsidRPr="00EB220F" w:rsidRDefault="004063B1" w:rsidP="004063B1">
            <w:pPr>
              <w:rPr>
                <w:b/>
                <w:color w:val="000000"/>
              </w:rPr>
            </w:pPr>
            <w:r w:rsidRPr="00EB220F">
              <w:rPr>
                <w:b/>
                <w:color w:val="000000"/>
              </w:rPr>
              <w:t>Орехолого</w:t>
            </w:r>
            <w:r w:rsidRPr="00EB220F">
              <w:rPr>
                <w:b/>
                <w:color w:val="000000"/>
              </w:rPr>
              <w:t>в</w:t>
            </w:r>
            <w:r w:rsidRPr="00EB220F">
              <w:rPr>
                <w:b/>
                <w:color w:val="000000"/>
              </w:rPr>
              <w:t>ское</w:t>
            </w:r>
          </w:p>
        </w:tc>
        <w:tc>
          <w:tcPr>
            <w:tcW w:w="1800" w:type="dxa"/>
            <w:shd w:val="clear" w:color="auto" w:fill="auto"/>
            <w:vAlign w:val="center"/>
          </w:tcPr>
          <w:p w:rsidR="004063B1" w:rsidRPr="00EB220F" w:rsidRDefault="004063B1" w:rsidP="004063B1">
            <w:pPr>
              <w:jc w:val="center"/>
              <w:rPr>
                <w:color w:val="000000"/>
              </w:rPr>
            </w:pPr>
            <w:r w:rsidRPr="00EB220F">
              <w:rPr>
                <w:color w:val="000000"/>
              </w:rPr>
              <w:t>100</w:t>
            </w:r>
          </w:p>
        </w:tc>
        <w:tc>
          <w:tcPr>
            <w:tcW w:w="1125" w:type="dxa"/>
            <w:vAlign w:val="center"/>
          </w:tcPr>
          <w:p w:rsidR="004063B1" w:rsidRPr="00EB220F" w:rsidRDefault="004063B1" w:rsidP="004063B1">
            <w:pPr>
              <w:jc w:val="center"/>
              <w:rPr>
                <w:color w:val="000000"/>
              </w:rPr>
            </w:pPr>
            <w:r w:rsidRPr="00EB220F">
              <w:rPr>
                <w:color w:val="000000"/>
              </w:rPr>
              <w:t>70</w:t>
            </w:r>
          </w:p>
        </w:tc>
        <w:tc>
          <w:tcPr>
            <w:tcW w:w="1125" w:type="dxa"/>
            <w:shd w:val="clear" w:color="auto" w:fill="auto"/>
            <w:vAlign w:val="center"/>
          </w:tcPr>
          <w:p w:rsidR="004063B1" w:rsidRPr="00EB220F" w:rsidRDefault="004063B1" w:rsidP="004063B1">
            <w:pPr>
              <w:jc w:val="center"/>
              <w:rPr>
                <w:color w:val="000000"/>
              </w:rPr>
            </w:pPr>
            <w:r w:rsidRPr="00EB220F">
              <w:rPr>
                <w:color w:val="000000"/>
              </w:rPr>
              <w:t>74</w:t>
            </w:r>
          </w:p>
        </w:tc>
        <w:tc>
          <w:tcPr>
            <w:tcW w:w="1125" w:type="dxa"/>
            <w:shd w:val="clear" w:color="auto" w:fill="auto"/>
            <w:vAlign w:val="bottom"/>
          </w:tcPr>
          <w:p w:rsidR="004063B1" w:rsidRPr="00EB220F" w:rsidRDefault="004063B1" w:rsidP="004063B1">
            <w:pPr>
              <w:jc w:val="center"/>
              <w:rPr>
                <w:color w:val="000000"/>
              </w:rPr>
            </w:pPr>
            <w:r w:rsidRPr="00EB220F">
              <w:rPr>
                <w:color w:val="000000"/>
              </w:rPr>
              <w:t>80</w:t>
            </w:r>
          </w:p>
        </w:tc>
        <w:tc>
          <w:tcPr>
            <w:tcW w:w="1125" w:type="dxa"/>
            <w:vAlign w:val="center"/>
          </w:tcPr>
          <w:p w:rsidR="004063B1" w:rsidRPr="00EB220F" w:rsidRDefault="004063B1" w:rsidP="004063B1">
            <w:pPr>
              <w:jc w:val="center"/>
              <w:rPr>
                <w:color w:val="000000"/>
              </w:rPr>
            </w:pPr>
            <w:r w:rsidRPr="00EB220F">
              <w:rPr>
                <w:color w:val="000000"/>
              </w:rPr>
              <w:t>20</w:t>
            </w:r>
          </w:p>
        </w:tc>
      </w:tr>
      <w:tr w:rsidR="004063B1" w:rsidRPr="00EB220F" w:rsidTr="004063B1">
        <w:tc>
          <w:tcPr>
            <w:tcW w:w="540" w:type="dxa"/>
            <w:shd w:val="clear" w:color="auto" w:fill="auto"/>
            <w:vAlign w:val="bottom"/>
          </w:tcPr>
          <w:p w:rsidR="004063B1" w:rsidRPr="00EB220F" w:rsidRDefault="004063B1" w:rsidP="004063B1">
            <w:pPr>
              <w:jc w:val="center"/>
              <w:rPr>
                <w:color w:val="000000"/>
              </w:rPr>
            </w:pPr>
            <w:r w:rsidRPr="00EB220F">
              <w:rPr>
                <w:color w:val="000000"/>
              </w:rPr>
              <w:t>16</w:t>
            </w:r>
          </w:p>
        </w:tc>
        <w:tc>
          <w:tcPr>
            <w:tcW w:w="2700" w:type="dxa"/>
            <w:shd w:val="clear" w:color="auto" w:fill="auto"/>
            <w:vAlign w:val="center"/>
          </w:tcPr>
          <w:p w:rsidR="004063B1" w:rsidRPr="00EB220F" w:rsidRDefault="004063B1" w:rsidP="004063B1">
            <w:pPr>
              <w:rPr>
                <w:b/>
                <w:color w:val="000000"/>
              </w:rPr>
            </w:pPr>
            <w:r w:rsidRPr="00EB220F">
              <w:rPr>
                <w:b/>
                <w:color w:val="000000"/>
              </w:rPr>
              <w:t>Половинское</w:t>
            </w:r>
          </w:p>
        </w:tc>
        <w:tc>
          <w:tcPr>
            <w:tcW w:w="1800" w:type="dxa"/>
            <w:shd w:val="clear" w:color="auto" w:fill="auto"/>
            <w:vAlign w:val="center"/>
          </w:tcPr>
          <w:p w:rsidR="004063B1" w:rsidRPr="00EB220F" w:rsidRDefault="004063B1" w:rsidP="004063B1">
            <w:pPr>
              <w:jc w:val="center"/>
              <w:rPr>
                <w:color w:val="000000"/>
              </w:rPr>
            </w:pPr>
            <w:r w:rsidRPr="00EB220F">
              <w:rPr>
                <w:color w:val="000000"/>
              </w:rPr>
              <w:t>351</w:t>
            </w:r>
          </w:p>
        </w:tc>
        <w:tc>
          <w:tcPr>
            <w:tcW w:w="1125" w:type="dxa"/>
            <w:vAlign w:val="center"/>
          </w:tcPr>
          <w:p w:rsidR="004063B1" w:rsidRPr="00EB220F" w:rsidRDefault="004063B1" w:rsidP="004063B1">
            <w:pPr>
              <w:jc w:val="center"/>
              <w:rPr>
                <w:color w:val="000000"/>
              </w:rPr>
            </w:pPr>
            <w:r w:rsidRPr="00EB220F">
              <w:rPr>
                <w:color w:val="000000"/>
              </w:rPr>
              <w:t>231</w:t>
            </w:r>
          </w:p>
        </w:tc>
        <w:tc>
          <w:tcPr>
            <w:tcW w:w="1125" w:type="dxa"/>
            <w:shd w:val="clear" w:color="auto" w:fill="auto"/>
            <w:vAlign w:val="center"/>
          </w:tcPr>
          <w:p w:rsidR="004063B1" w:rsidRPr="00EB220F" w:rsidRDefault="004063B1" w:rsidP="004063B1">
            <w:pPr>
              <w:jc w:val="center"/>
              <w:rPr>
                <w:color w:val="000000"/>
              </w:rPr>
            </w:pPr>
            <w:r w:rsidRPr="00EB220F">
              <w:rPr>
                <w:color w:val="000000"/>
              </w:rPr>
              <w:t>254</w:t>
            </w:r>
          </w:p>
        </w:tc>
        <w:tc>
          <w:tcPr>
            <w:tcW w:w="1125" w:type="dxa"/>
            <w:shd w:val="clear" w:color="auto" w:fill="auto"/>
            <w:vAlign w:val="bottom"/>
          </w:tcPr>
          <w:p w:rsidR="004063B1" w:rsidRPr="00EB220F" w:rsidRDefault="004063B1" w:rsidP="004063B1">
            <w:pPr>
              <w:jc w:val="center"/>
              <w:rPr>
                <w:color w:val="000000"/>
              </w:rPr>
            </w:pPr>
            <w:r w:rsidRPr="00EB220F">
              <w:rPr>
                <w:color w:val="000000"/>
              </w:rPr>
              <w:t>281</w:t>
            </w:r>
          </w:p>
        </w:tc>
        <w:tc>
          <w:tcPr>
            <w:tcW w:w="1125" w:type="dxa"/>
            <w:vAlign w:val="center"/>
          </w:tcPr>
          <w:p w:rsidR="004063B1" w:rsidRPr="00EB220F" w:rsidRDefault="004063B1" w:rsidP="004063B1">
            <w:pPr>
              <w:jc w:val="center"/>
              <w:rPr>
                <w:color w:val="000000"/>
              </w:rPr>
            </w:pPr>
            <w:r w:rsidRPr="00EB220F">
              <w:rPr>
                <w:color w:val="000000"/>
              </w:rPr>
              <w:t>70</w:t>
            </w:r>
          </w:p>
        </w:tc>
      </w:tr>
      <w:tr w:rsidR="004063B1" w:rsidRPr="00EB220F" w:rsidTr="004063B1">
        <w:tc>
          <w:tcPr>
            <w:tcW w:w="540" w:type="dxa"/>
            <w:shd w:val="clear" w:color="auto" w:fill="auto"/>
            <w:vAlign w:val="bottom"/>
          </w:tcPr>
          <w:p w:rsidR="004063B1" w:rsidRPr="00EB220F" w:rsidRDefault="004063B1" w:rsidP="004063B1">
            <w:pPr>
              <w:jc w:val="center"/>
              <w:rPr>
                <w:color w:val="000000"/>
              </w:rPr>
            </w:pPr>
            <w:r w:rsidRPr="00EB220F">
              <w:rPr>
                <w:color w:val="000000"/>
              </w:rPr>
              <w:t>17</w:t>
            </w:r>
          </w:p>
        </w:tc>
        <w:tc>
          <w:tcPr>
            <w:tcW w:w="2700" w:type="dxa"/>
            <w:shd w:val="clear" w:color="auto" w:fill="auto"/>
            <w:vAlign w:val="center"/>
          </w:tcPr>
          <w:p w:rsidR="004063B1" w:rsidRPr="00EB220F" w:rsidRDefault="004063B1" w:rsidP="004063B1">
            <w:pPr>
              <w:rPr>
                <w:b/>
                <w:color w:val="000000"/>
              </w:rPr>
            </w:pPr>
            <w:r w:rsidRPr="00EB220F">
              <w:rPr>
                <w:b/>
                <w:color w:val="000000"/>
              </w:rPr>
              <w:t>Полойское</w:t>
            </w:r>
          </w:p>
        </w:tc>
        <w:tc>
          <w:tcPr>
            <w:tcW w:w="1800" w:type="dxa"/>
            <w:shd w:val="clear" w:color="auto" w:fill="auto"/>
            <w:vAlign w:val="center"/>
          </w:tcPr>
          <w:p w:rsidR="004063B1" w:rsidRPr="00EB220F" w:rsidRDefault="004063B1" w:rsidP="004063B1">
            <w:pPr>
              <w:jc w:val="center"/>
              <w:rPr>
                <w:color w:val="000000"/>
              </w:rPr>
            </w:pPr>
            <w:r w:rsidRPr="00EB220F">
              <w:rPr>
                <w:color w:val="000000"/>
              </w:rPr>
              <w:t>156</w:t>
            </w:r>
          </w:p>
        </w:tc>
        <w:tc>
          <w:tcPr>
            <w:tcW w:w="1125" w:type="dxa"/>
            <w:vAlign w:val="center"/>
          </w:tcPr>
          <w:p w:rsidR="004063B1" w:rsidRPr="00EB220F" w:rsidRDefault="004063B1" w:rsidP="004063B1">
            <w:pPr>
              <w:jc w:val="center"/>
              <w:rPr>
                <w:color w:val="000000"/>
              </w:rPr>
            </w:pPr>
            <w:r w:rsidRPr="00EB220F">
              <w:rPr>
                <w:color w:val="000000"/>
              </w:rPr>
              <w:t>88</w:t>
            </w:r>
          </w:p>
        </w:tc>
        <w:tc>
          <w:tcPr>
            <w:tcW w:w="1125" w:type="dxa"/>
            <w:shd w:val="clear" w:color="auto" w:fill="auto"/>
            <w:vAlign w:val="center"/>
          </w:tcPr>
          <w:p w:rsidR="004063B1" w:rsidRPr="00EB220F" w:rsidRDefault="004063B1" w:rsidP="004063B1">
            <w:pPr>
              <w:jc w:val="center"/>
              <w:rPr>
                <w:color w:val="000000"/>
              </w:rPr>
            </w:pPr>
            <w:r w:rsidRPr="00EB220F">
              <w:rPr>
                <w:color w:val="000000"/>
              </w:rPr>
              <w:t>97</w:t>
            </w:r>
          </w:p>
        </w:tc>
        <w:tc>
          <w:tcPr>
            <w:tcW w:w="1125" w:type="dxa"/>
            <w:shd w:val="clear" w:color="auto" w:fill="auto"/>
            <w:vAlign w:val="bottom"/>
          </w:tcPr>
          <w:p w:rsidR="004063B1" w:rsidRPr="00EB220F" w:rsidRDefault="004063B1" w:rsidP="004063B1">
            <w:pPr>
              <w:jc w:val="center"/>
              <w:rPr>
                <w:color w:val="000000"/>
              </w:rPr>
            </w:pPr>
            <w:r w:rsidRPr="00EB220F">
              <w:rPr>
                <w:color w:val="000000"/>
              </w:rPr>
              <w:t>125</w:t>
            </w:r>
          </w:p>
        </w:tc>
        <w:tc>
          <w:tcPr>
            <w:tcW w:w="1125" w:type="dxa"/>
            <w:vAlign w:val="center"/>
          </w:tcPr>
          <w:p w:rsidR="004063B1" w:rsidRPr="00EB220F" w:rsidRDefault="004063B1" w:rsidP="004063B1">
            <w:pPr>
              <w:jc w:val="center"/>
              <w:rPr>
                <w:color w:val="000000"/>
              </w:rPr>
            </w:pPr>
            <w:r w:rsidRPr="00EB220F">
              <w:rPr>
                <w:color w:val="000000"/>
              </w:rPr>
              <w:t>31</w:t>
            </w:r>
          </w:p>
        </w:tc>
      </w:tr>
      <w:tr w:rsidR="004063B1" w:rsidRPr="00EB220F" w:rsidTr="004063B1">
        <w:tc>
          <w:tcPr>
            <w:tcW w:w="540" w:type="dxa"/>
            <w:shd w:val="clear" w:color="auto" w:fill="auto"/>
            <w:vAlign w:val="bottom"/>
          </w:tcPr>
          <w:p w:rsidR="004063B1" w:rsidRPr="00EB220F" w:rsidRDefault="004063B1" w:rsidP="004063B1">
            <w:pPr>
              <w:jc w:val="center"/>
              <w:rPr>
                <w:color w:val="000000"/>
              </w:rPr>
            </w:pPr>
            <w:r w:rsidRPr="00EB220F">
              <w:rPr>
                <w:color w:val="000000"/>
              </w:rPr>
              <w:t>18</w:t>
            </w:r>
          </w:p>
        </w:tc>
        <w:tc>
          <w:tcPr>
            <w:tcW w:w="2700" w:type="dxa"/>
            <w:shd w:val="clear" w:color="auto" w:fill="auto"/>
            <w:vAlign w:val="center"/>
          </w:tcPr>
          <w:p w:rsidR="004063B1" w:rsidRPr="00EB220F" w:rsidRDefault="004063B1" w:rsidP="004063B1">
            <w:pPr>
              <w:rPr>
                <w:b/>
                <w:color w:val="000000"/>
              </w:rPr>
            </w:pPr>
            <w:r w:rsidRPr="00EB220F">
              <w:rPr>
                <w:b/>
                <w:color w:val="000000"/>
              </w:rPr>
              <w:t>Садовское</w:t>
            </w:r>
          </w:p>
        </w:tc>
        <w:tc>
          <w:tcPr>
            <w:tcW w:w="1800" w:type="dxa"/>
            <w:shd w:val="clear" w:color="auto" w:fill="auto"/>
            <w:vAlign w:val="center"/>
          </w:tcPr>
          <w:p w:rsidR="004063B1" w:rsidRPr="00EB220F" w:rsidRDefault="004063B1" w:rsidP="004063B1">
            <w:pPr>
              <w:jc w:val="center"/>
              <w:rPr>
                <w:color w:val="000000"/>
              </w:rPr>
            </w:pPr>
            <w:r w:rsidRPr="00EB220F">
              <w:rPr>
                <w:color w:val="000000"/>
              </w:rPr>
              <w:t>100</w:t>
            </w:r>
          </w:p>
        </w:tc>
        <w:tc>
          <w:tcPr>
            <w:tcW w:w="1125" w:type="dxa"/>
            <w:vAlign w:val="center"/>
          </w:tcPr>
          <w:p w:rsidR="004063B1" w:rsidRPr="00EB220F" w:rsidRDefault="004063B1" w:rsidP="004063B1">
            <w:pPr>
              <w:jc w:val="center"/>
              <w:rPr>
                <w:color w:val="000000"/>
              </w:rPr>
            </w:pPr>
            <w:r w:rsidRPr="00EB220F">
              <w:rPr>
                <w:color w:val="000000"/>
              </w:rPr>
              <w:t>70</w:t>
            </w:r>
          </w:p>
        </w:tc>
        <w:tc>
          <w:tcPr>
            <w:tcW w:w="1125" w:type="dxa"/>
            <w:shd w:val="clear" w:color="auto" w:fill="auto"/>
            <w:vAlign w:val="center"/>
          </w:tcPr>
          <w:p w:rsidR="004063B1" w:rsidRPr="00EB220F" w:rsidRDefault="004063B1" w:rsidP="004063B1">
            <w:pPr>
              <w:jc w:val="center"/>
              <w:rPr>
                <w:color w:val="000000"/>
              </w:rPr>
            </w:pPr>
            <w:r w:rsidRPr="00EB220F">
              <w:rPr>
                <w:color w:val="000000"/>
              </w:rPr>
              <w:t>70</w:t>
            </w:r>
          </w:p>
        </w:tc>
        <w:tc>
          <w:tcPr>
            <w:tcW w:w="1125" w:type="dxa"/>
            <w:shd w:val="clear" w:color="auto" w:fill="auto"/>
            <w:vAlign w:val="bottom"/>
          </w:tcPr>
          <w:p w:rsidR="004063B1" w:rsidRPr="00EB220F" w:rsidRDefault="004063B1" w:rsidP="004063B1">
            <w:pPr>
              <w:jc w:val="center"/>
              <w:rPr>
                <w:color w:val="000000"/>
              </w:rPr>
            </w:pPr>
            <w:r w:rsidRPr="00EB220F">
              <w:rPr>
                <w:color w:val="000000"/>
              </w:rPr>
              <w:t>80</w:t>
            </w:r>
          </w:p>
        </w:tc>
        <w:tc>
          <w:tcPr>
            <w:tcW w:w="1125" w:type="dxa"/>
            <w:vAlign w:val="center"/>
          </w:tcPr>
          <w:p w:rsidR="004063B1" w:rsidRPr="00EB220F" w:rsidRDefault="004063B1" w:rsidP="004063B1">
            <w:pPr>
              <w:jc w:val="center"/>
              <w:rPr>
                <w:color w:val="000000"/>
              </w:rPr>
            </w:pPr>
            <w:r w:rsidRPr="00EB220F">
              <w:rPr>
                <w:color w:val="000000"/>
              </w:rPr>
              <w:t>20</w:t>
            </w:r>
          </w:p>
        </w:tc>
      </w:tr>
      <w:tr w:rsidR="004063B1" w:rsidRPr="00EB220F" w:rsidTr="004063B1">
        <w:tc>
          <w:tcPr>
            <w:tcW w:w="540" w:type="dxa"/>
            <w:shd w:val="clear" w:color="auto" w:fill="auto"/>
            <w:vAlign w:val="bottom"/>
          </w:tcPr>
          <w:p w:rsidR="004063B1" w:rsidRPr="00EB220F" w:rsidRDefault="004063B1" w:rsidP="004063B1">
            <w:pPr>
              <w:jc w:val="center"/>
              <w:rPr>
                <w:color w:val="000000"/>
              </w:rPr>
            </w:pPr>
            <w:r w:rsidRPr="00EB220F">
              <w:rPr>
                <w:color w:val="000000"/>
              </w:rPr>
              <w:t>19</w:t>
            </w:r>
          </w:p>
        </w:tc>
        <w:tc>
          <w:tcPr>
            <w:tcW w:w="2700" w:type="dxa"/>
            <w:shd w:val="clear" w:color="auto" w:fill="auto"/>
            <w:vAlign w:val="center"/>
          </w:tcPr>
          <w:p w:rsidR="004063B1" w:rsidRPr="00EB220F" w:rsidRDefault="004063B1" w:rsidP="004063B1">
            <w:pPr>
              <w:rPr>
                <w:b/>
                <w:color w:val="000000"/>
              </w:rPr>
            </w:pPr>
            <w:r w:rsidRPr="00EB220F">
              <w:rPr>
                <w:b/>
                <w:color w:val="000000"/>
              </w:rPr>
              <w:t>Светловское</w:t>
            </w:r>
          </w:p>
        </w:tc>
        <w:tc>
          <w:tcPr>
            <w:tcW w:w="1800" w:type="dxa"/>
            <w:shd w:val="clear" w:color="auto" w:fill="auto"/>
            <w:vAlign w:val="center"/>
          </w:tcPr>
          <w:p w:rsidR="004063B1" w:rsidRPr="00EB220F" w:rsidRDefault="004063B1" w:rsidP="004063B1">
            <w:pPr>
              <w:jc w:val="center"/>
              <w:rPr>
                <w:color w:val="000000"/>
              </w:rPr>
            </w:pPr>
            <w:r w:rsidRPr="00EB220F">
              <w:rPr>
                <w:color w:val="000000"/>
              </w:rPr>
              <w:t>53</w:t>
            </w:r>
          </w:p>
        </w:tc>
        <w:tc>
          <w:tcPr>
            <w:tcW w:w="1125" w:type="dxa"/>
            <w:vAlign w:val="center"/>
          </w:tcPr>
          <w:p w:rsidR="004063B1" w:rsidRPr="00EB220F" w:rsidRDefault="004063B1" w:rsidP="004063B1">
            <w:pPr>
              <w:jc w:val="center"/>
              <w:rPr>
                <w:color w:val="000000"/>
              </w:rPr>
            </w:pPr>
            <w:r w:rsidRPr="00EB220F">
              <w:rPr>
                <w:color w:val="000000"/>
              </w:rPr>
              <w:t>40</w:t>
            </w:r>
          </w:p>
        </w:tc>
        <w:tc>
          <w:tcPr>
            <w:tcW w:w="1125" w:type="dxa"/>
            <w:shd w:val="clear" w:color="auto" w:fill="auto"/>
            <w:vAlign w:val="center"/>
          </w:tcPr>
          <w:p w:rsidR="004063B1" w:rsidRPr="00EB220F" w:rsidRDefault="004063B1" w:rsidP="004063B1">
            <w:pPr>
              <w:jc w:val="center"/>
              <w:rPr>
                <w:color w:val="000000"/>
              </w:rPr>
            </w:pPr>
            <w:r w:rsidRPr="00EB220F">
              <w:rPr>
                <w:color w:val="000000"/>
              </w:rPr>
              <w:t>41</w:t>
            </w:r>
          </w:p>
        </w:tc>
        <w:tc>
          <w:tcPr>
            <w:tcW w:w="1125" w:type="dxa"/>
            <w:shd w:val="clear" w:color="auto" w:fill="auto"/>
            <w:vAlign w:val="bottom"/>
          </w:tcPr>
          <w:p w:rsidR="004063B1" w:rsidRPr="00EB220F" w:rsidRDefault="004063B1" w:rsidP="004063B1">
            <w:pPr>
              <w:jc w:val="center"/>
              <w:rPr>
                <w:color w:val="000000"/>
              </w:rPr>
            </w:pPr>
            <w:r w:rsidRPr="00EB220F">
              <w:rPr>
                <w:color w:val="000000"/>
              </w:rPr>
              <w:t>42</w:t>
            </w:r>
          </w:p>
        </w:tc>
        <w:tc>
          <w:tcPr>
            <w:tcW w:w="1125" w:type="dxa"/>
            <w:vAlign w:val="center"/>
          </w:tcPr>
          <w:p w:rsidR="004063B1" w:rsidRPr="00EB220F" w:rsidRDefault="004063B1" w:rsidP="004063B1">
            <w:pPr>
              <w:jc w:val="center"/>
              <w:rPr>
                <w:color w:val="000000"/>
              </w:rPr>
            </w:pPr>
            <w:r w:rsidRPr="00EB220F">
              <w:rPr>
                <w:color w:val="000000"/>
              </w:rPr>
              <w:t>11</w:t>
            </w:r>
          </w:p>
        </w:tc>
      </w:tr>
      <w:tr w:rsidR="004063B1" w:rsidRPr="00EB220F" w:rsidTr="004063B1">
        <w:tc>
          <w:tcPr>
            <w:tcW w:w="540" w:type="dxa"/>
            <w:shd w:val="clear" w:color="auto" w:fill="auto"/>
            <w:vAlign w:val="bottom"/>
          </w:tcPr>
          <w:p w:rsidR="004063B1" w:rsidRPr="00EB220F" w:rsidRDefault="004063B1" w:rsidP="004063B1">
            <w:pPr>
              <w:jc w:val="center"/>
              <w:rPr>
                <w:color w:val="000000"/>
              </w:rPr>
            </w:pPr>
          </w:p>
        </w:tc>
        <w:tc>
          <w:tcPr>
            <w:tcW w:w="2700" w:type="dxa"/>
            <w:shd w:val="clear" w:color="auto" w:fill="auto"/>
            <w:vAlign w:val="bottom"/>
          </w:tcPr>
          <w:p w:rsidR="004063B1" w:rsidRPr="00EB220F" w:rsidRDefault="004063B1" w:rsidP="004063B1">
            <w:pPr>
              <w:rPr>
                <w:color w:val="000000"/>
              </w:rPr>
            </w:pPr>
            <w:r w:rsidRPr="00EB220F">
              <w:rPr>
                <w:color w:val="000000"/>
              </w:rPr>
              <w:t>Всего по району</w:t>
            </w:r>
          </w:p>
        </w:tc>
        <w:tc>
          <w:tcPr>
            <w:tcW w:w="1800" w:type="dxa"/>
            <w:shd w:val="clear" w:color="auto" w:fill="auto"/>
            <w:vAlign w:val="center"/>
          </w:tcPr>
          <w:p w:rsidR="004063B1" w:rsidRPr="00EB220F" w:rsidRDefault="004063B1" w:rsidP="004063B1">
            <w:pPr>
              <w:jc w:val="center"/>
              <w:rPr>
                <w:color w:val="000000"/>
              </w:rPr>
            </w:pPr>
            <w:r w:rsidRPr="00EB220F">
              <w:rPr>
                <w:color w:val="000000"/>
              </w:rPr>
              <w:t>3560</w:t>
            </w:r>
          </w:p>
        </w:tc>
        <w:tc>
          <w:tcPr>
            <w:tcW w:w="1125" w:type="dxa"/>
            <w:vAlign w:val="center"/>
          </w:tcPr>
          <w:p w:rsidR="004063B1" w:rsidRPr="00EB220F" w:rsidRDefault="004063B1" w:rsidP="004063B1">
            <w:pPr>
              <w:jc w:val="center"/>
              <w:rPr>
                <w:color w:val="000000"/>
              </w:rPr>
            </w:pPr>
            <w:r w:rsidRPr="00EB220F">
              <w:rPr>
                <w:color w:val="000000"/>
              </w:rPr>
              <w:t>2269</w:t>
            </w:r>
          </w:p>
        </w:tc>
        <w:tc>
          <w:tcPr>
            <w:tcW w:w="1125" w:type="dxa"/>
            <w:shd w:val="clear" w:color="auto" w:fill="auto"/>
            <w:vAlign w:val="center"/>
          </w:tcPr>
          <w:p w:rsidR="004063B1" w:rsidRPr="00EB220F" w:rsidRDefault="004063B1" w:rsidP="004063B1">
            <w:pPr>
              <w:jc w:val="center"/>
              <w:rPr>
                <w:color w:val="000000"/>
              </w:rPr>
            </w:pPr>
          </w:p>
        </w:tc>
        <w:tc>
          <w:tcPr>
            <w:tcW w:w="1125" w:type="dxa"/>
            <w:shd w:val="clear" w:color="auto" w:fill="auto"/>
            <w:vAlign w:val="bottom"/>
          </w:tcPr>
          <w:p w:rsidR="004063B1" w:rsidRPr="00EB220F" w:rsidRDefault="004063B1" w:rsidP="004063B1">
            <w:pPr>
              <w:jc w:val="center"/>
              <w:rPr>
                <w:color w:val="000000"/>
              </w:rPr>
            </w:pPr>
            <w:r w:rsidRPr="00EB220F">
              <w:rPr>
                <w:color w:val="000000"/>
              </w:rPr>
              <w:t>2848</w:t>
            </w:r>
          </w:p>
        </w:tc>
        <w:tc>
          <w:tcPr>
            <w:tcW w:w="1125" w:type="dxa"/>
            <w:vAlign w:val="center"/>
          </w:tcPr>
          <w:p w:rsidR="004063B1" w:rsidRPr="00EB220F" w:rsidRDefault="004063B1" w:rsidP="004063B1">
            <w:pPr>
              <w:jc w:val="center"/>
              <w:rPr>
                <w:color w:val="000000"/>
              </w:rPr>
            </w:pPr>
            <w:r w:rsidRPr="00EB220F">
              <w:rPr>
                <w:color w:val="000000"/>
              </w:rPr>
              <w:t>712</w:t>
            </w:r>
          </w:p>
        </w:tc>
      </w:tr>
    </w:tbl>
    <w:p w:rsidR="004063B1" w:rsidRPr="00EB220F" w:rsidRDefault="004063B1" w:rsidP="004063B1">
      <w:pPr>
        <w:jc w:val="right"/>
        <w:rPr>
          <w:color w:val="000000"/>
        </w:rPr>
      </w:pPr>
    </w:p>
    <w:p w:rsidR="004063B1" w:rsidRPr="00EB220F" w:rsidRDefault="004063B1" w:rsidP="004063B1">
      <w:pPr>
        <w:jc w:val="both"/>
        <w:rPr>
          <w:color w:val="000000"/>
          <w:szCs w:val="28"/>
        </w:rPr>
      </w:pPr>
      <w:r w:rsidRPr="00EB220F">
        <w:rPr>
          <w:color w:val="000000"/>
          <w:szCs w:val="28"/>
        </w:rPr>
        <w:lastRenderedPageBreak/>
        <w:t>Наличие учреждений школьного образования</w:t>
      </w:r>
    </w:p>
    <w:p w:rsidR="004063B1" w:rsidRPr="00EB220F" w:rsidRDefault="004063B1" w:rsidP="004063B1">
      <w:pPr>
        <w:jc w:val="right"/>
        <w:rPr>
          <w:color w:val="000000"/>
        </w:rPr>
      </w:pPr>
      <w:r w:rsidRPr="00EB220F">
        <w:rPr>
          <w:color w:val="000000"/>
        </w:rPr>
        <w:t>Таблица № № 3.6.6</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2880"/>
        <w:gridCol w:w="1510"/>
        <w:gridCol w:w="1511"/>
        <w:gridCol w:w="1511"/>
        <w:gridCol w:w="1588"/>
      </w:tblGrid>
      <w:tr w:rsidR="004063B1" w:rsidRPr="00EB220F" w:rsidTr="009A328F">
        <w:tc>
          <w:tcPr>
            <w:tcW w:w="540" w:type="dxa"/>
            <w:vAlign w:val="center"/>
          </w:tcPr>
          <w:p w:rsidR="004063B1" w:rsidRPr="00EB220F" w:rsidRDefault="004063B1" w:rsidP="009A328F">
            <w:pPr>
              <w:jc w:val="center"/>
              <w:rPr>
                <w:color w:val="000000"/>
              </w:rPr>
            </w:pPr>
            <w:r w:rsidRPr="00EB220F">
              <w:rPr>
                <w:bCs/>
                <w:color w:val="000000"/>
                <w:sz w:val="22"/>
                <w:szCs w:val="22"/>
              </w:rPr>
              <w:t>№ п/п</w:t>
            </w:r>
          </w:p>
        </w:tc>
        <w:tc>
          <w:tcPr>
            <w:tcW w:w="2880" w:type="dxa"/>
            <w:vAlign w:val="center"/>
          </w:tcPr>
          <w:p w:rsidR="004063B1" w:rsidRPr="00EB220F" w:rsidRDefault="004063B1" w:rsidP="009A328F">
            <w:pPr>
              <w:jc w:val="center"/>
              <w:rPr>
                <w:color w:val="000000"/>
              </w:rPr>
            </w:pPr>
            <w:r w:rsidRPr="00EB220F">
              <w:rPr>
                <w:color w:val="000000"/>
                <w:sz w:val="22"/>
                <w:szCs w:val="22"/>
              </w:rPr>
              <w:t>Сельский с</w:t>
            </w:r>
            <w:r w:rsidRPr="00EB220F">
              <w:rPr>
                <w:color w:val="000000"/>
                <w:sz w:val="22"/>
                <w:szCs w:val="22"/>
              </w:rPr>
              <w:t>о</w:t>
            </w:r>
            <w:r w:rsidRPr="00EB220F">
              <w:rPr>
                <w:color w:val="000000"/>
                <w:sz w:val="22"/>
                <w:szCs w:val="22"/>
              </w:rPr>
              <w:t>вет</w:t>
            </w:r>
          </w:p>
        </w:tc>
        <w:tc>
          <w:tcPr>
            <w:tcW w:w="1510" w:type="dxa"/>
            <w:vAlign w:val="center"/>
          </w:tcPr>
          <w:p w:rsidR="004063B1" w:rsidRPr="00EB220F" w:rsidRDefault="004063B1" w:rsidP="009A328F">
            <w:pPr>
              <w:jc w:val="center"/>
              <w:rPr>
                <w:color w:val="000000"/>
                <w:sz w:val="22"/>
                <w:szCs w:val="22"/>
              </w:rPr>
            </w:pPr>
            <w:r w:rsidRPr="00EB220F">
              <w:rPr>
                <w:color w:val="000000"/>
                <w:sz w:val="22"/>
                <w:szCs w:val="22"/>
              </w:rPr>
              <w:t>Количество д</w:t>
            </w:r>
            <w:r w:rsidRPr="00EB220F">
              <w:rPr>
                <w:color w:val="000000"/>
                <w:sz w:val="22"/>
                <w:szCs w:val="22"/>
              </w:rPr>
              <w:t>е</w:t>
            </w:r>
            <w:r w:rsidRPr="00EB220F">
              <w:rPr>
                <w:color w:val="000000"/>
                <w:sz w:val="22"/>
                <w:szCs w:val="22"/>
              </w:rPr>
              <w:t>тей,</w:t>
            </w:r>
          </w:p>
          <w:p w:rsidR="004063B1" w:rsidRPr="00EB220F" w:rsidRDefault="004063B1" w:rsidP="009A328F">
            <w:pPr>
              <w:jc w:val="center"/>
              <w:rPr>
                <w:color w:val="000000"/>
                <w:sz w:val="22"/>
                <w:szCs w:val="22"/>
              </w:rPr>
            </w:pPr>
            <w:r w:rsidRPr="00EB220F">
              <w:rPr>
                <w:color w:val="000000"/>
                <w:sz w:val="22"/>
                <w:szCs w:val="22"/>
              </w:rPr>
              <w:t>школ</w:t>
            </w:r>
            <w:r w:rsidRPr="00EB220F">
              <w:rPr>
                <w:color w:val="000000"/>
                <w:sz w:val="22"/>
                <w:szCs w:val="22"/>
              </w:rPr>
              <w:t>ь</w:t>
            </w:r>
            <w:r w:rsidRPr="00EB220F">
              <w:rPr>
                <w:color w:val="000000"/>
                <w:sz w:val="22"/>
                <w:szCs w:val="22"/>
              </w:rPr>
              <w:t>ного возра</w:t>
            </w:r>
            <w:r w:rsidRPr="00EB220F">
              <w:rPr>
                <w:color w:val="000000"/>
                <w:sz w:val="22"/>
                <w:szCs w:val="22"/>
              </w:rPr>
              <w:t>с</w:t>
            </w:r>
            <w:r w:rsidRPr="00EB220F">
              <w:rPr>
                <w:color w:val="000000"/>
                <w:sz w:val="22"/>
                <w:szCs w:val="22"/>
              </w:rPr>
              <w:t>та</w:t>
            </w:r>
          </w:p>
          <w:p w:rsidR="004063B1" w:rsidRPr="00EB220F" w:rsidRDefault="004063B1" w:rsidP="009A328F">
            <w:pPr>
              <w:jc w:val="center"/>
              <w:rPr>
                <w:color w:val="000000"/>
                <w:sz w:val="22"/>
                <w:szCs w:val="22"/>
              </w:rPr>
            </w:pPr>
          </w:p>
        </w:tc>
        <w:tc>
          <w:tcPr>
            <w:tcW w:w="1511" w:type="dxa"/>
            <w:vAlign w:val="center"/>
          </w:tcPr>
          <w:p w:rsidR="004063B1" w:rsidRPr="00EB220F" w:rsidRDefault="004063B1" w:rsidP="009A328F">
            <w:pPr>
              <w:jc w:val="center"/>
              <w:rPr>
                <w:color w:val="000000"/>
                <w:sz w:val="22"/>
                <w:szCs w:val="22"/>
                <w:highlight w:val="yellow"/>
              </w:rPr>
            </w:pPr>
            <w:r w:rsidRPr="00EB220F">
              <w:rPr>
                <w:color w:val="000000"/>
                <w:sz w:val="22"/>
                <w:szCs w:val="22"/>
              </w:rPr>
              <w:t>Существу</w:t>
            </w:r>
            <w:r w:rsidRPr="00EB220F">
              <w:rPr>
                <w:color w:val="000000"/>
                <w:sz w:val="22"/>
                <w:szCs w:val="22"/>
              </w:rPr>
              <w:t>ю</w:t>
            </w:r>
            <w:r w:rsidRPr="00EB220F">
              <w:rPr>
                <w:color w:val="000000"/>
                <w:sz w:val="22"/>
                <w:szCs w:val="22"/>
              </w:rPr>
              <w:t>щее кол-во мест</w:t>
            </w:r>
          </w:p>
        </w:tc>
        <w:tc>
          <w:tcPr>
            <w:tcW w:w="1511" w:type="dxa"/>
            <w:shd w:val="clear" w:color="auto" w:fill="auto"/>
          </w:tcPr>
          <w:p w:rsidR="004063B1" w:rsidRPr="00EB220F" w:rsidRDefault="004063B1" w:rsidP="009A328F">
            <w:pPr>
              <w:jc w:val="center"/>
              <w:rPr>
                <w:color w:val="000000"/>
              </w:rPr>
            </w:pPr>
            <w:r w:rsidRPr="00EB220F">
              <w:rPr>
                <w:color w:val="000000"/>
                <w:sz w:val="22"/>
                <w:szCs w:val="22"/>
              </w:rPr>
              <w:t>Нормативная потре</w:t>
            </w:r>
            <w:r w:rsidRPr="00EB220F">
              <w:rPr>
                <w:color w:val="000000"/>
                <w:sz w:val="22"/>
                <w:szCs w:val="22"/>
              </w:rPr>
              <w:t>б</w:t>
            </w:r>
            <w:r w:rsidRPr="00EB220F">
              <w:rPr>
                <w:color w:val="000000"/>
                <w:sz w:val="22"/>
                <w:szCs w:val="22"/>
              </w:rPr>
              <w:t>ность мест (1-9 классы)</w:t>
            </w:r>
          </w:p>
        </w:tc>
        <w:tc>
          <w:tcPr>
            <w:tcW w:w="1588" w:type="dxa"/>
          </w:tcPr>
          <w:p w:rsidR="004063B1" w:rsidRPr="00EB220F" w:rsidRDefault="004063B1" w:rsidP="009A328F">
            <w:pPr>
              <w:jc w:val="center"/>
              <w:rPr>
                <w:color w:val="000000"/>
                <w:sz w:val="22"/>
                <w:szCs w:val="22"/>
              </w:rPr>
            </w:pPr>
            <w:r w:rsidRPr="00EB220F">
              <w:rPr>
                <w:color w:val="000000"/>
                <w:sz w:val="22"/>
                <w:szCs w:val="22"/>
              </w:rPr>
              <w:t>+Избыток /недост</w:t>
            </w:r>
            <w:r w:rsidRPr="00EB220F">
              <w:rPr>
                <w:color w:val="000000"/>
                <w:sz w:val="22"/>
                <w:szCs w:val="22"/>
              </w:rPr>
              <w:t>а</w:t>
            </w:r>
            <w:r w:rsidRPr="00EB220F">
              <w:rPr>
                <w:color w:val="000000"/>
                <w:sz w:val="22"/>
                <w:szCs w:val="22"/>
              </w:rPr>
              <w:t>ток мест по существ. пол</w:t>
            </w:r>
            <w:r w:rsidRPr="00EB220F">
              <w:rPr>
                <w:color w:val="000000"/>
                <w:sz w:val="22"/>
                <w:szCs w:val="22"/>
              </w:rPr>
              <w:t>о</w:t>
            </w:r>
            <w:r w:rsidRPr="00EB220F">
              <w:rPr>
                <w:color w:val="000000"/>
                <w:sz w:val="22"/>
                <w:szCs w:val="22"/>
              </w:rPr>
              <w:t>жению</w:t>
            </w:r>
          </w:p>
        </w:tc>
      </w:tr>
      <w:tr w:rsidR="004063B1" w:rsidRPr="00EB220F" w:rsidTr="009A328F">
        <w:tc>
          <w:tcPr>
            <w:tcW w:w="540" w:type="dxa"/>
          </w:tcPr>
          <w:p w:rsidR="004063B1" w:rsidRPr="00EB220F" w:rsidRDefault="004063B1" w:rsidP="009A328F">
            <w:pPr>
              <w:jc w:val="center"/>
              <w:rPr>
                <w:color w:val="000000"/>
              </w:rPr>
            </w:pPr>
            <w:r w:rsidRPr="00EB220F">
              <w:rPr>
                <w:color w:val="000000"/>
              </w:rPr>
              <w:t>1</w:t>
            </w:r>
          </w:p>
        </w:tc>
        <w:tc>
          <w:tcPr>
            <w:tcW w:w="2880" w:type="dxa"/>
          </w:tcPr>
          <w:p w:rsidR="004063B1" w:rsidRPr="00EB220F" w:rsidRDefault="004063B1" w:rsidP="009A328F">
            <w:pPr>
              <w:jc w:val="center"/>
              <w:rPr>
                <w:color w:val="000000"/>
              </w:rPr>
            </w:pPr>
            <w:r w:rsidRPr="00EB220F">
              <w:rPr>
                <w:color w:val="000000"/>
              </w:rPr>
              <w:t>2</w:t>
            </w:r>
          </w:p>
        </w:tc>
        <w:tc>
          <w:tcPr>
            <w:tcW w:w="1510" w:type="dxa"/>
          </w:tcPr>
          <w:p w:rsidR="004063B1" w:rsidRPr="00EB220F" w:rsidRDefault="004063B1" w:rsidP="009A328F">
            <w:pPr>
              <w:jc w:val="center"/>
              <w:rPr>
                <w:color w:val="000000"/>
              </w:rPr>
            </w:pPr>
            <w:r w:rsidRPr="00EB220F">
              <w:rPr>
                <w:color w:val="000000"/>
              </w:rPr>
              <w:t>3</w:t>
            </w:r>
          </w:p>
        </w:tc>
        <w:tc>
          <w:tcPr>
            <w:tcW w:w="1511" w:type="dxa"/>
          </w:tcPr>
          <w:p w:rsidR="004063B1" w:rsidRPr="00EB220F" w:rsidRDefault="004063B1" w:rsidP="009A328F">
            <w:pPr>
              <w:jc w:val="center"/>
              <w:rPr>
                <w:color w:val="000000"/>
              </w:rPr>
            </w:pPr>
            <w:r w:rsidRPr="00EB220F">
              <w:rPr>
                <w:color w:val="000000"/>
              </w:rPr>
              <w:t>4</w:t>
            </w:r>
          </w:p>
        </w:tc>
        <w:tc>
          <w:tcPr>
            <w:tcW w:w="1511" w:type="dxa"/>
            <w:shd w:val="clear" w:color="auto" w:fill="auto"/>
          </w:tcPr>
          <w:p w:rsidR="004063B1" w:rsidRPr="00EB220F" w:rsidRDefault="004063B1" w:rsidP="009A328F">
            <w:pPr>
              <w:jc w:val="center"/>
              <w:rPr>
                <w:color w:val="000000"/>
              </w:rPr>
            </w:pPr>
            <w:r w:rsidRPr="00EB220F">
              <w:rPr>
                <w:color w:val="000000"/>
              </w:rPr>
              <w:t>5</w:t>
            </w:r>
          </w:p>
        </w:tc>
        <w:tc>
          <w:tcPr>
            <w:tcW w:w="1588" w:type="dxa"/>
          </w:tcPr>
          <w:p w:rsidR="004063B1" w:rsidRPr="00EB220F" w:rsidRDefault="004063B1" w:rsidP="009A328F">
            <w:pPr>
              <w:jc w:val="center"/>
              <w:rPr>
                <w:color w:val="000000"/>
              </w:rPr>
            </w:pPr>
            <w:r w:rsidRPr="00EB220F">
              <w:rPr>
                <w:color w:val="000000"/>
              </w:rPr>
              <w:t>6</w:t>
            </w:r>
          </w:p>
        </w:tc>
      </w:tr>
      <w:tr w:rsidR="004063B1" w:rsidRPr="00EB220F" w:rsidTr="009A328F">
        <w:tc>
          <w:tcPr>
            <w:tcW w:w="540" w:type="dxa"/>
          </w:tcPr>
          <w:p w:rsidR="004063B1" w:rsidRPr="00EB220F" w:rsidRDefault="004063B1" w:rsidP="009A328F">
            <w:pPr>
              <w:jc w:val="center"/>
              <w:rPr>
                <w:color w:val="000000"/>
              </w:rPr>
            </w:pPr>
            <w:r w:rsidRPr="00EB220F">
              <w:rPr>
                <w:color w:val="000000"/>
              </w:rPr>
              <w:t>1</w:t>
            </w:r>
          </w:p>
        </w:tc>
        <w:tc>
          <w:tcPr>
            <w:tcW w:w="2880" w:type="dxa"/>
            <w:vAlign w:val="center"/>
          </w:tcPr>
          <w:p w:rsidR="004063B1" w:rsidRPr="00EB220F" w:rsidRDefault="004063B1" w:rsidP="004063B1">
            <w:pPr>
              <w:rPr>
                <w:b/>
                <w:color w:val="000000"/>
              </w:rPr>
            </w:pPr>
            <w:r w:rsidRPr="00EB220F">
              <w:rPr>
                <w:b/>
                <w:color w:val="000000"/>
              </w:rPr>
              <w:t>р.п. Красн</w:t>
            </w:r>
            <w:r w:rsidRPr="00EB220F">
              <w:rPr>
                <w:b/>
                <w:color w:val="000000"/>
              </w:rPr>
              <w:t>о</w:t>
            </w:r>
            <w:r w:rsidRPr="00EB220F">
              <w:rPr>
                <w:b/>
                <w:color w:val="000000"/>
              </w:rPr>
              <w:t>зерское</w:t>
            </w:r>
          </w:p>
        </w:tc>
        <w:tc>
          <w:tcPr>
            <w:tcW w:w="1510" w:type="dxa"/>
          </w:tcPr>
          <w:p w:rsidR="004063B1" w:rsidRPr="00EB220F" w:rsidRDefault="004063B1" w:rsidP="009A328F">
            <w:pPr>
              <w:jc w:val="center"/>
              <w:rPr>
                <w:color w:val="000000"/>
              </w:rPr>
            </w:pPr>
            <w:r w:rsidRPr="00EB220F">
              <w:rPr>
                <w:color w:val="000000"/>
              </w:rPr>
              <w:t>1010</w:t>
            </w:r>
          </w:p>
        </w:tc>
        <w:tc>
          <w:tcPr>
            <w:tcW w:w="1511" w:type="dxa"/>
            <w:vAlign w:val="center"/>
          </w:tcPr>
          <w:p w:rsidR="004063B1" w:rsidRPr="00EB220F" w:rsidRDefault="004063B1" w:rsidP="009A328F">
            <w:pPr>
              <w:jc w:val="center"/>
              <w:rPr>
                <w:color w:val="000000"/>
              </w:rPr>
            </w:pPr>
            <w:r w:rsidRPr="00EB220F">
              <w:rPr>
                <w:color w:val="000000"/>
              </w:rPr>
              <w:t>2146</w:t>
            </w:r>
          </w:p>
        </w:tc>
        <w:tc>
          <w:tcPr>
            <w:tcW w:w="1511" w:type="dxa"/>
            <w:shd w:val="clear" w:color="auto" w:fill="auto"/>
          </w:tcPr>
          <w:p w:rsidR="004063B1" w:rsidRPr="00EB220F" w:rsidRDefault="004063B1" w:rsidP="009A328F">
            <w:pPr>
              <w:jc w:val="center"/>
              <w:rPr>
                <w:color w:val="000000"/>
              </w:rPr>
            </w:pPr>
            <w:r w:rsidRPr="00EB220F">
              <w:rPr>
                <w:color w:val="000000"/>
              </w:rPr>
              <w:t>1010</w:t>
            </w:r>
          </w:p>
        </w:tc>
        <w:tc>
          <w:tcPr>
            <w:tcW w:w="1588" w:type="dxa"/>
          </w:tcPr>
          <w:p w:rsidR="004063B1" w:rsidRPr="00EB220F" w:rsidRDefault="004063B1" w:rsidP="009A328F">
            <w:pPr>
              <w:jc w:val="center"/>
              <w:rPr>
                <w:color w:val="000000"/>
              </w:rPr>
            </w:pPr>
            <w:r w:rsidRPr="00EB220F">
              <w:rPr>
                <w:color w:val="000000"/>
              </w:rPr>
              <w:t>+1136</w:t>
            </w:r>
          </w:p>
        </w:tc>
      </w:tr>
      <w:tr w:rsidR="004063B1" w:rsidRPr="00EB220F" w:rsidTr="009A328F">
        <w:tc>
          <w:tcPr>
            <w:tcW w:w="540" w:type="dxa"/>
          </w:tcPr>
          <w:p w:rsidR="004063B1" w:rsidRPr="00EB220F" w:rsidRDefault="004063B1" w:rsidP="009A328F">
            <w:pPr>
              <w:jc w:val="center"/>
              <w:rPr>
                <w:color w:val="000000"/>
              </w:rPr>
            </w:pPr>
            <w:r w:rsidRPr="00EB220F">
              <w:rPr>
                <w:color w:val="000000"/>
              </w:rPr>
              <w:t>2</w:t>
            </w:r>
          </w:p>
        </w:tc>
        <w:tc>
          <w:tcPr>
            <w:tcW w:w="2880" w:type="dxa"/>
            <w:vAlign w:val="center"/>
          </w:tcPr>
          <w:p w:rsidR="004063B1" w:rsidRPr="00EB220F" w:rsidRDefault="004063B1" w:rsidP="004063B1">
            <w:pPr>
              <w:rPr>
                <w:b/>
                <w:color w:val="000000"/>
              </w:rPr>
            </w:pPr>
            <w:r w:rsidRPr="00EB220F">
              <w:rPr>
                <w:b/>
                <w:color w:val="000000"/>
              </w:rPr>
              <w:t>Аксенихи</w:t>
            </w:r>
            <w:r w:rsidRPr="00EB220F">
              <w:rPr>
                <w:b/>
                <w:color w:val="000000"/>
              </w:rPr>
              <w:t>н</w:t>
            </w:r>
            <w:r w:rsidRPr="00EB220F">
              <w:rPr>
                <w:b/>
                <w:color w:val="000000"/>
              </w:rPr>
              <w:t>ское</w:t>
            </w:r>
          </w:p>
        </w:tc>
        <w:tc>
          <w:tcPr>
            <w:tcW w:w="1510" w:type="dxa"/>
          </w:tcPr>
          <w:p w:rsidR="004063B1" w:rsidRPr="00EB220F" w:rsidRDefault="004063B1" w:rsidP="009A328F">
            <w:pPr>
              <w:jc w:val="center"/>
              <w:rPr>
                <w:color w:val="000000"/>
              </w:rPr>
            </w:pPr>
            <w:r w:rsidRPr="00EB220F">
              <w:rPr>
                <w:color w:val="000000"/>
              </w:rPr>
              <w:t>69</w:t>
            </w:r>
          </w:p>
        </w:tc>
        <w:tc>
          <w:tcPr>
            <w:tcW w:w="1511" w:type="dxa"/>
            <w:vAlign w:val="center"/>
          </w:tcPr>
          <w:p w:rsidR="004063B1" w:rsidRPr="00EB220F" w:rsidRDefault="004063B1" w:rsidP="009A328F">
            <w:pPr>
              <w:jc w:val="center"/>
              <w:rPr>
                <w:color w:val="000000"/>
              </w:rPr>
            </w:pPr>
            <w:r w:rsidRPr="00EB220F">
              <w:rPr>
                <w:color w:val="000000"/>
              </w:rPr>
              <w:t>192</w:t>
            </w:r>
          </w:p>
        </w:tc>
        <w:tc>
          <w:tcPr>
            <w:tcW w:w="1511" w:type="dxa"/>
            <w:shd w:val="clear" w:color="auto" w:fill="auto"/>
          </w:tcPr>
          <w:p w:rsidR="004063B1" w:rsidRPr="00EB220F" w:rsidRDefault="004063B1" w:rsidP="009A328F">
            <w:pPr>
              <w:jc w:val="center"/>
              <w:rPr>
                <w:color w:val="000000"/>
              </w:rPr>
            </w:pPr>
            <w:r w:rsidRPr="00EB220F">
              <w:rPr>
                <w:color w:val="000000"/>
              </w:rPr>
              <w:t>69</w:t>
            </w:r>
          </w:p>
        </w:tc>
        <w:tc>
          <w:tcPr>
            <w:tcW w:w="1588" w:type="dxa"/>
          </w:tcPr>
          <w:p w:rsidR="004063B1" w:rsidRPr="00EB220F" w:rsidRDefault="004063B1" w:rsidP="009A328F">
            <w:pPr>
              <w:jc w:val="center"/>
              <w:rPr>
                <w:color w:val="000000"/>
              </w:rPr>
            </w:pPr>
            <w:r w:rsidRPr="00EB220F">
              <w:rPr>
                <w:color w:val="000000"/>
              </w:rPr>
              <w:t>+130</w:t>
            </w:r>
          </w:p>
        </w:tc>
      </w:tr>
      <w:tr w:rsidR="004063B1" w:rsidRPr="00EB220F" w:rsidTr="009A328F">
        <w:tc>
          <w:tcPr>
            <w:tcW w:w="540" w:type="dxa"/>
          </w:tcPr>
          <w:p w:rsidR="004063B1" w:rsidRPr="00EB220F" w:rsidRDefault="004063B1" w:rsidP="009A328F">
            <w:pPr>
              <w:jc w:val="center"/>
              <w:rPr>
                <w:color w:val="000000"/>
              </w:rPr>
            </w:pPr>
            <w:r w:rsidRPr="00EB220F">
              <w:rPr>
                <w:color w:val="000000"/>
              </w:rPr>
              <w:t>3</w:t>
            </w:r>
          </w:p>
        </w:tc>
        <w:tc>
          <w:tcPr>
            <w:tcW w:w="2880" w:type="dxa"/>
            <w:vAlign w:val="center"/>
          </w:tcPr>
          <w:p w:rsidR="004063B1" w:rsidRPr="00EB220F" w:rsidRDefault="004063B1" w:rsidP="004063B1">
            <w:pPr>
              <w:rPr>
                <w:b/>
                <w:color w:val="000000"/>
              </w:rPr>
            </w:pPr>
            <w:r w:rsidRPr="00EB220F">
              <w:rPr>
                <w:b/>
                <w:color w:val="000000"/>
              </w:rPr>
              <w:t>Веселовское</w:t>
            </w:r>
          </w:p>
        </w:tc>
        <w:tc>
          <w:tcPr>
            <w:tcW w:w="1510" w:type="dxa"/>
          </w:tcPr>
          <w:p w:rsidR="004063B1" w:rsidRPr="00EB220F" w:rsidRDefault="004063B1" w:rsidP="009A328F">
            <w:pPr>
              <w:jc w:val="center"/>
              <w:rPr>
                <w:color w:val="000000"/>
              </w:rPr>
            </w:pPr>
            <w:r w:rsidRPr="00EB220F">
              <w:rPr>
                <w:color w:val="000000"/>
              </w:rPr>
              <w:t>217</w:t>
            </w:r>
          </w:p>
        </w:tc>
        <w:tc>
          <w:tcPr>
            <w:tcW w:w="1511" w:type="dxa"/>
            <w:vAlign w:val="center"/>
          </w:tcPr>
          <w:p w:rsidR="004063B1" w:rsidRPr="00EB220F" w:rsidRDefault="004063B1" w:rsidP="009A328F">
            <w:pPr>
              <w:jc w:val="center"/>
              <w:rPr>
                <w:color w:val="000000"/>
              </w:rPr>
            </w:pPr>
            <w:r w:rsidRPr="00EB220F">
              <w:rPr>
                <w:color w:val="000000"/>
              </w:rPr>
              <w:t>536</w:t>
            </w:r>
          </w:p>
        </w:tc>
        <w:tc>
          <w:tcPr>
            <w:tcW w:w="1511" w:type="dxa"/>
            <w:shd w:val="clear" w:color="auto" w:fill="auto"/>
          </w:tcPr>
          <w:p w:rsidR="004063B1" w:rsidRPr="00EB220F" w:rsidRDefault="004063B1" w:rsidP="009A328F">
            <w:pPr>
              <w:jc w:val="center"/>
              <w:rPr>
                <w:color w:val="000000"/>
              </w:rPr>
            </w:pPr>
            <w:r w:rsidRPr="00EB220F">
              <w:rPr>
                <w:color w:val="000000"/>
              </w:rPr>
              <w:t>217</w:t>
            </w:r>
          </w:p>
        </w:tc>
        <w:tc>
          <w:tcPr>
            <w:tcW w:w="1588" w:type="dxa"/>
          </w:tcPr>
          <w:p w:rsidR="004063B1" w:rsidRPr="00EB220F" w:rsidRDefault="004063B1" w:rsidP="009A328F">
            <w:pPr>
              <w:jc w:val="center"/>
              <w:rPr>
                <w:color w:val="000000"/>
              </w:rPr>
            </w:pPr>
            <w:r w:rsidRPr="00EB220F">
              <w:rPr>
                <w:color w:val="000000"/>
              </w:rPr>
              <w:t>+319</w:t>
            </w:r>
          </w:p>
        </w:tc>
      </w:tr>
      <w:tr w:rsidR="004063B1" w:rsidRPr="00EB220F" w:rsidTr="009A328F">
        <w:tc>
          <w:tcPr>
            <w:tcW w:w="540" w:type="dxa"/>
          </w:tcPr>
          <w:p w:rsidR="004063B1" w:rsidRPr="00EB220F" w:rsidRDefault="004063B1" w:rsidP="009A328F">
            <w:pPr>
              <w:jc w:val="center"/>
              <w:rPr>
                <w:color w:val="000000"/>
              </w:rPr>
            </w:pPr>
            <w:r w:rsidRPr="00EB220F">
              <w:rPr>
                <w:color w:val="000000"/>
              </w:rPr>
              <w:t>4</w:t>
            </w:r>
          </w:p>
        </w:tc>
        <w:tc>
          <w:tcPr>
            <w:tcW w:w="2880" w:type="dxa"/>
            <w:vAlign w:val="center"/>
          </w:tcPr>
          <w:p w:rsidR="004063B1" w:rsidRPr="00EB220F" w:rsidRDefault="004063B1" w:rsidP="004063B1">
            <w:pPr>
              <w:rPr>
                <w:b/>
                <w:color w:val="000000"/>
              </w:rPr>
            </w:pPr>
            <w:r w:rsidRPr="00EB220F">
              <w:rPr>
                <w:b/>
                <w:color w:val="000000"/>
              </w:rPr>
              <w:t>Зубковское</w:t>
            </w:r>
          </w:p>
        </w:tc>
        <w:tc>
          <w:tcPr>
            <w:tcW w:w="1510" w:type="dxa"/>
          </w:tcPr>
          <w:p w:rsidR="004063B1" w:rsidRPr="00EB220F" w:rsidRDefault="004063B1" w:rsidP="009A328F">
            <w:pPr>
              <w:jc w:val="center"/>
              <w:rPr>
                <w:color w:val="000000"/>
              </w:rPr>
            </w:pPr>
            <w:r w:rsidRPr="00EB220F">
              <w:rPr>
                <w:color w:val="000000"/>
              </w:rPr>
              <w:t>196</w:t>
            </w:r>
          </w:p>
        </w:tc>
        <w:tc>
          <w:tcPr>
            <w:tcW w:w="1511" w:type="dxa"/>
            <w:vAlign w:val="center"/>
          </w:tcPr>
          <w:p w:rsidR="004063B1" w:rsidRPr="00EB220F" w:rsidRDefault="004063B1" w:rsidP="009A328F">
            <w:pPr>
              <w:jc w:val="center"/>
              <w:rPr>
                <w:color w:val="000000"/>
              </w:rPr>
            </w:pPr>
            <w:r w:rsidRPr="00EB220F">
              <w:rPr>
                <w:color w:val="000000"/>
              </w:rPr>
              <w:t>545</w:t>
            </w:r>
          </w:p>
        </w:tc>
        <w:tc>
          <w:tcPr>
            <w:tcW w:w="1511" w:type="dxa"/>
            <w:shd w:val="clear" w:color="auto" w:fill="auto"/>
          </w:tcPr>
          <w:p w:rsidR="004063B1" w:rsidRPr="00EB220F" w:rsidRDefault="004063B1" w:rsidP="009A328F">
            <w:pPr>
              <w:jc w:val="center"/>
              <w:rPr>
                <w:color w:val="000000"/>
              </w:rPr>
            </w:pPr>
            <w:r w:rsidRPr="00EB220F">
              <w:rPr>
                <w:color w:val="000000"/>
              </w:rPr>
              <w:t>196</w:t>
            </w:r>
          </w:p>
        </w:tc>
        <w:tc>
          <w:tcPr>
            <w:tcW w:w="1588" w:type="dxa"/>
          </w:tcPr>
          <w:p w:rsidR="004063B1" w:rsidRPr="00EB220F" w:rsidRDefault="004063B1" w:rsidP="009A328F">
            <w:pPr>
              <w:jc w:val="center"/>
              <w:rPr>
                <w:color w:val="000000"/>
              </w:rPr>
            </w:pPr>
            <w:r w:rsidRPr="00EB220F">
              <w:rPr>
                <w:color w:val="000000"/>
              </w:rPr>
              <w:t>+349</w:t>
            </w:r>
          </w:p>
        </w:tc>
      </w:tr>
      <w:tr w:rsidR="004063B1" w:rsidRPr="00EB220F" w:rsidTr="009A328F">
        <w:tc>
          <w:tcPr>
            <w:tcW w:w="540" w:type="dxa"/>
          </w:tcPr>
          <w:p w:rsidR="004063B1" w:rsidRPr="00EB220F" w:rsidRDefault="004063B1" w:rsidP="009A328F">
            <w:pPr>
              <w:jc w:val="center"/>
              <w:rPr>
                <w:color w:val="000000"/>
              </w:rPr>
            </w:pPr>
            <w:r w:rsidRPr="00EB220F">
              <w:rPr>
                <w:color w:val="000000"/>
              </w:rPr>
              <w:t>5</w:t>
            </w:r>
          </w:p>
        </w:tc>
        <w:tc>
          <w:tcPr>
            <w:tcW w:w="2880" w:type="dxa"/>
            <w:vAlign w:val="center"/>
          </w:tcPr>
          <w:p w:rsidR="004063B1" w:rsidRPr="00EB220F" w:rsidRDefault="004063B1" w:rsidP="004063B1">
            <w:pPr>
              <w:rPr>
                <w:b/>
                <w:color w:val="000000"/>
              </w:rPr>
            </w:pPr>
            <w:r w:rsidRPr="00EB220F">
              <w:rPr>
                <w:b/>
                <w:color w:val="000000"/>
              </w:rPr>
              <w:t>Казанакское</w:t>
            </w:r>
          </w:p>
        </w:tc>
        <w:tc>
          <w:tcPr>
            <w:tcW w:w="1510" w:type="dxa"/>
          </w:tcPr>
          <w:p w:rsidR="004063B1" w:rsidRPr="00EB220F" w:rsidRDefault="004063B1" w:rsidP="009A328F">
            <w:pPr>
              <w:jc w:val="center"/>
              <w:rPr>
                <w:color w:val="000000"/>
              </w:rPr>
            </w:pPr>
            <w:r w:rsidRPr="00EB220F">
              <w:rPr>
                <w:color w:val="000000"/>
              </w:rPr>
              <w:t>62</w:t>
            </w:r>
          </w:p>
        </w:tc>
        <w:tc>
          <w:tcPr>
            <w:tcW w:w="1511" w:type="dxa"/>
            <w:vAlign w:val="center"/>
          </w:tcPr>
          <w:p w:rsidR="004063B1" w:rsidRPr="00EB220F" w:rsidRDefault="004063B1" w:rsidP="009A328F">
            <w:pPr>
              <w:jc w:val="center"/>
              <w:rPr>
                <w:color w:val="000000"/>
              </w:rPr>
            </w:pPr>
            <w:r w:rsidRPr="00EB220F">
              <w:rPr>
                <w:color w:val="000000"/>
              </w:rPr>
              <w:t>112</w:t>
            </w:r>
          </w:p>
        </w:tc>
        <w:tc>
          <w:tcPr>
            <w:tcW w:w="1511" w:type="dxa"/>
            <w:shd w:val="clear" w:color="auto" w:fill="auto"/>
          </w:tcPr>
          <w:p w:rsidR="004063B1" w:rsidRPr="00EB220F" w:rsidRDefault="004063B1" w:rsidP="009A328F">
            <w:pPr>
              <w:jc w:val="center"/>
              <w:rPr>
                <w:color w:val="000000"/>
              </w:rPr>
            </w:pPr>
            <w:r w:rsidRPr="00EB220F">
              <w:rPr>
                <w:color w:val="000000"/>
              </w:rPr>
              <w:t>62</w:t>
            </w:r>
          </w:p>
        </w:tc>
        <w:tc>
          <w:tcPr>
            <w:tcW w:w="1588" w:type="dxa"/>
          </w:tcPr>
          <w:p w:rsidR="004063B1" w:rsidRPr="00EB220F" w:rsidRDefault="004063B1" w:rsidP="009A328F">
            <w:pPr>
              <w:jc w:val="center"/>
              <w:rPr>
                <w:color w:val="000000"/>
              </w:rPr>
            </w:pPr>
            <w:r w:rsidRPr="00EB220F">
              <w:rPr>
                <w:color w:val="000000"/>
              </w:rPr>
              <w:t>+50</w:t>
            </w:r>
          </w:p>
        </w:tc>
      </w:tr>
      <w:tr w:rsidR="004063B1" w:rsidRPr="00EB220F" w:rsidTr="009A328F">
        <w:tc>
          <w:tcPr>
            <w:tcW w:w="540" w:type="dxa"/>
          </w:tcPr>
          <w:p w:rsidR="004063B1" w:rsidRPr="00EB220F" w:rsidRDefault="004063B1" w:rsidP="009A328F">
            <w:pPr>
              <w:jc w:val="center"/>
              <w:rPr>
                <w:color w:val="000000"/>
              </w:rPr>
            </w:pPr>
            <w:r w:rsidRPr="00EB220F">
              <w:rPr>
                <w:color w:val="000000"/>
              </w:rPr>
              <w:t>6</w:t>
            </w:r>
          </w:p>
        </w:tc>
        <w:tc>
          <w:tcPr>
            <w:tcW w:w="2880" w:type="dxa"/>
            <w:vAlign w:val="center"/>
          </w:tcPr>
          <w:p w:rsidR="004063B1" w:rsidRPr="00EB220F" w:rsidRDefault="004063B1" w:rsidP="004063B1">
            <w:pPr>
              <w:rPr>
                <w:b/>
                <w:color w:val="000000"/>
              </w:rPr>
            </w:pPr>
            <w:r w:rsidRPr="00EB220F">
              <w:rPr>
                <w:b/>
                <w:color w:val="000000"/>
              </w:rPr>
              <w:t>Кайгородское</w:t>
            </w:r>
          </w:p>
        </w:tc>
        <w:tc>
          <w:tcPr>
            <w:tcW w:w="1510" w:type="dxa"/>
          </w:tcPr>
          <w:p w:rsidR="004063B1" w:rsidRPr="00EB220F" w:rsidRDefault="004063B1" w:rsidP="009A328F">
            <w:pPr>
              <w:jc w:val="center"/>
              <w:rPr>
                <w:color w:val="000000"/>
              </w:rPr>
            </w:pPr>
            <w:r w:rsidRPr="00EB220F">
              <w:rPr>
                <w:color w:val="000000"/>
              </w:rPr>
              <w:t>169</w:t>
            </w:r>
          </w:p>
        </w:tc>
        <w:tc>
          <w:tcPr>
            <w:tcW w:w="1511" w:type="dxa"/>
            <w:vAlign w:val="center"/>
          </w:tcPr>
          <w:p w:rsidR="004063B1" w:rsidRPr="00EB220F" w:rsidRDefault="004063B1" w:rsidP="009A328F">
            <w:pPr>
              <w:jc w:val="center"/>
              <w:rPr>
                <w:color w:val="000000"/>
              </w:rPr>
            </w:pPr>
            <w:r w:rsidRPr="00EB220F">
              <w:rPr>
                <w:color w:val="000000"/>
              </w:rPr>
              <w:t>276</w:t>
            </w:r>
          </w:p>
        </w:tc>
        <w:tc>
          <w:tcPr>
            <w:tcW w:w="1511" w:type="dxa"/>
            <w:shd w:val="clear" w:color="auto" w:fill="auto"/>
          </w:tcPr>
          <w:p w:rsidR="004063B1" w:rsidRPr="00EB220F" w:rsidRDefault="004063B1" w:rsidP="009A328F">
            <w:pPr>
              <w:jc w:val="center"/>
              <w:rPr>
                <w:color w:val="000000"/>
              </w:rPr>
            </w:pPr>
            <w:r w:rsidRPr="00EB220F">
              <w:rPr>
                <w:color w:val="000000"/>
              </w:rPr>
              <w:t>169</w:t>
            </w:r>
          </w:p>
        </w:tc>
        <w:tc>
          <w:tcPr>
            <w:tcW w:w="1588" w:type="dxa"/>
          </w:tcPr>
          <w:p w:rsidR="004063B1" w:rsidRPr="00EB220F" w:rsidRDefault="004063B1" w:rsidP="009A328F">
            <w:pPr>
              <w:jc w:val="center"/>
              <w:rPr>
                <w:color w:val="000000"/>
              </w:rPr>
            </w:pPr>
            <w:r w:rsidRPr="00EB220F">
              <w:rPr>
                <w:color w:val="000000"/>
              </w:rPr>
              <w:t>+107</w:t>
            </w:r>
          </w:p>
        </w:tc>
      </w:tr>
      <w:tr w:rsidR="004063B1" w:rsidRPr="00EB220F" w:rsidTr="009A328F">
        <w:tc>
          <w:tcPr>
            <w:tcW w:w="540" w:type="dxa"/>
          </w:tcPr>
          <w:p w:rsidR="004063B1" w:rsidRPr="00EB220F" w:rsidRDefault="004063B1" w:rsidP="009A328F">
            <w:pPr>
              <w:jc w:val="center"/>
              <w:rPr>
                <w:color w:val="000000"/>
              </w:rPr>
            </w:pPr>
            <w:r w:rsidRPr="00EB220F">
              <w:rPr>
                <w:color w:val="000000"/>
              </w:rPr>
              <w:t>7</w:t>
            </w:r>
          </w:p>
        </w:tc>
        <w:tc>
          <w:tcPr>
            <w:tcW w:w="2880" w:type="dxa"/>
            <w:vAlign w:val="center"/>
          </w:tcPr>
          <w:p w:rsidR="004063B1" w:rsidRPr="00EB220F" w:rsidRDefault="004063B1" w:rsidP="004063B1">
            <w:pPr>
              <w:rPr>
                <w:b/>
                <w:color w:val="000000"/>
              </w:rPr>
            </w:pPr>
            <w:r w:rsidRPr="00EB220F">
              <w:rPr>
                <w:b/>
                <w:color w:val="000000"/>
              </w:rPr>
              <w:t>Колыбельское</w:t>
            </w:r>
          </w:p>
        </w:tc>
        <w:tc>
          <w:tcPr>
            <w:tcW w:w="1510" w:type="dxa"/>
          </w:tcPr>
          <w:p w:rsidR="004063B1" w:rsidRPr="00EB220F" w:rsidRDefault="004063B1" w:rsidP="009A328F">
            <w:pPr>
              <w:jc w:val="center"/>
              <w:rPr>
                <w:color w:val="000000"/>
              </w:rPr>
            </w:pPr>
            <w:r w:rsidRPr="00EB220F">
              <w:rPr>
                <w:color w:val="000000"/>
              </w:rPr>
              <w:t>174</w:t>
            </w:r>
          </w:p>
        </w:tc>
        <w:tc>
          <w:tcPr>
            <w:tcW w:w="1511" w:type="dxa"/>
            <w:vAlign w:val="center"/>
          </w:tcPr>
          <w:p w:rsidR="004063B1" w:rsidRPr="00EB220F" w:rsidRDefault="004063B1" w:rsidP="009A328F">
            <w:pPr>
              <w:jc w:val="center"/>
              <w:rPr>
                <w:color w:val="000000"/>
              </w:rPr>
            </w:pPr>
            <w:r w:rsidRPr="00EB220F">
              <w:rPr>
                <w:color w:val="000000"/>
              </w:rPr>
              <w:t>424</w:t>
            </w:r>
          </w:p>
        </w:tc>
        <w:tc>
          <w:tcPr>
            <w:tcW w:w="1511" w:type="dxa"/>
            <w:shd w:val="clear" w:color="auto" w:fill="auto"/>
          </w:tcPr>
          <w:p w:rsidR="004063B1" w:rsidRPr="00EB220F" w:rsidRDefault="004063B1" w:rsidP="009A328F">
            <w:pPr>
              <w:jc w:val="center"/>
              <w:rPr>
                <w:color w:val="000000"/>
              </w:rPr>
            </w:pPr>
            <w:r w:rsidRPr="00EB220F">
              <w:rPr>
                <w:color w:val="000000"/>
              </w:rPr>
              <w:t>174</w:t>
            </w:r>
          </w:p>
        </w:tc>
        <w:tc>
          <w:tcPr>
            <w:tcW w:w="1588" w:type="dxa"/>
          </w:tcPr>
          <w:p w:rsidR="004063B1" w:rsidRPr="00EB220F" w:rsidRDefault="004063B1" w:rsidP="009A328F">
            <w:pPr>
              <w:jc w:val="center"/>
              <w:rPr>
                <w:color w:val="000000"/>
              </w:rPr>
            </w:pPr>
            <w:r w:rsidRPr="00EB220F">
              <w:rPr>
                <w:color w:val="000000"/>
              </w:rPr>
              <w:t>+250</w:t>
            </w:r>
          </w:p>
        </w:tc>
      </w:tr>
      <w:tr w:rsidR="004063B1" w:rsidRPr="00EB220F" w:rsidTr="009A328F">
        <w:tc>
          <w:tcPr>
            <w:tcW w:w="540" w:type="dxa"/>
          </w:tcPr>
          <w:p w:rsidR="004063B1" w:rsidRPr="00EB220F" w:rsidRDefault="004063B1" w:rsidP="009A328F">
            <w:pPr>
              <w:jc w:val="center"/>
              <w:rPr>
                <w:color w:val="000000"/>
              </w:rPr>
            </w:pPr>
            <w:r w:rsidRPr="00EB220F">
              <w:rPr>
                <w:color w:val="000000"/>
              </w:rPr>
              <w:t>8</w:t>
            </w:r>
          </w:p>
        </w:tc>
        <w:tc>
          <w:tcPr>
            <w:tcW w:w="2880" w:type="dxa"/>
            <w:vAlign w:val="center"/>
          </w:tcPr>
          <w:p w:rsidR="004063B1" w:rsidRPr="00EB220F" w:rsidRDefault="004063B1" w:rsidP="004063B1">
            <w:pPr>
              <w:rPr>
                <w:b/>
                <w:color w:val="000000"/>
              </w:rPr>
            </w:pPr>
            <w:r w:rsidRPr="00EB220F">
              <w:rPr>
                <w:b/>
                <w:color w:val="000000"/>
              </w:rPr>
              <w:t>Коневское</w:t>
            </w:r>
          </w:p>
        </w:tc>
        <w:tc>
          <w:tcPr>
            <w:tcW w:w="1510" w:type="dxa"/>
          </w:tcPr>
          <w:p w:rsidR="004063B1" w:rsidRPr="00EB220F" w:rsidRDefault="004063B1" w:rsidP="009A328F">
            <w:pPr>
              <w:jc w:val="center"/>
              <w:rPr>
                <w:color w:val="000000"/>
              </w:rPr>
            </w:pPr>
            <w:r w:rsidRPr="00EB220F">
              <w:rPr>
                <w:color w:val="000000"/>
              </w:rPr>
              <w:t>85</w:t>
            </w:r>
          </w:p>
        </w:tc>
        <w:tc>
          <w:tcPr>
            <w:tcW w:w="1511" w:type="dxa"/>
            <w:vAlign w:val="center"/>
          </w:tcPr>
          <w:p w:rsidR="004063B1" w:rsidRPr="00EB220F" w:rsidRDefault="004063B1" w:rsidP="009A328F">
            <w:pPr>
              <w:jc w:val="center"/>
              <w:rPr>
                <w:color w:val="000000"/>
              </w:rPr>
            </w:pPr>
            <w:r w:rsidRPr="00EB220F">
              <w:rPr>
                <w:color w:val="000000"/>
              </w:rPr>
              <w:t>320</w:t>
            </w:r>
          </w:p>
        </w:tc>
        <w:tc>
          <w:tcPr>
            <w:tcW w:w="1511" w:type="dxa"/>
            <w:shd w:val="clear" w:color="auto" w:fill="auto"/>
          </w:tcPr>
          <w:p w:rsidR="004063B1" w:rsidRPr="00EB220F" w:rsidRDefault="004063B1" w:rsidP="009A328F">
            <w:pPr>
              <w:jc w:val="center"/>
              <w:rPr>
                <w:color w:val="000000"/>
              </w:rPr>
            </w:pPr>
            <w:r w:rsidRPr="00EB220F">
              <w:rPr>
                <w:color w:val="000000"/>
              </w:rPr>
              <w:t>85</w:t>
            </w:r>
          </w:p>
        </w:tc>
        <w:tc>
          <w:tcPr>
            <w:tcW w:w="1588" w:type="dxa"/>
          </w:tcPr>
          <w:p w:rsidR="004063B1" w:rsidRPr="00EB220F" w:rsidRDefault="004063B1" w:rsidP="009A328F">
            <w:pPr>
              <w:jc w:val="center"/>
              <w:rPr>
                <w:color w:val="000000"/>
              </w:rPr>
            </w:pPr>
            <w:r w:rsidRPr="00EB220F">
              <w:rPr>
                <w:color w:val="000000"/>
              </w:rPr>
              <w:t>+235</w:t>
            </w:r>
          </w:p>
        </w:tc>
      </w:tr>
      <w:tr w:rsidR="004063B1" w:rsidRPr="00EB220F" w:rsidTr="009A328F">
        <w:tc>
          <w:tcPr>
            <w:tcW w:w="540" w:type="dxa"/>
          </w:tcPr>
          <w:p w:rsidR="004063B1" w:rsidRPr="00EB220F" w:rsidRDefault="004063B1" w:rsidP="009A328F">
            <w:pPr>
              <w:jc w:val="center"/>
              <w:rPr>
                <w:color w:val="000000"/>
              </w:rPr>
            </w:pPr>
            <w:r w:rsidRPr="00EB220F">
              <w:rPr>
                <w:color w:val="000000"/>
              </w:rPr>
              <w:t>9</w:t>
            </w:r>
          </w:p>
        </w:tc>
        <w:tc>
          <w:tcPr>
            <w:tcW w:w="2880" w:type="dxa"/>
            <w:vAlign w:val="center"/>
          </w:tcPr>
          <w:p w:rsidR="004063B1" w:rsidRPr="00EB220F" w:rsidRDefault="004063B1" w:rsidP="004063B1">
            <w:pPr>
              <w:rPr>
                <w:b/>
                <w:color w:val="000000"/>
              </w:rPr>
            </w:pPr>
            <w:r w:rsidRPr="00EB220F">
              <w:rPr>
                <w:b/>
                <w:color w:val="000000"/>
              </w:rPr>
              <w:t>Лобинское</w:t>
            </w:r>
          </w:p>
        </w:tc>
        <w:tc>
          <w:tcPr>
            <w:tcW w:w="1510" w:type="dxa"/>
          </w:tcPr>
          <w:p w:rsidR="004063B1" w:rsidRPr="00EB220F" w:rsidRDefault="004063B1" w:rsidP="009A328F">
            <w:pPr>
              <w:jc w:val="center"/>
              <w:rPr>
                <w:color w:val="000000"/>
              </w:rPr>
            </w:pPr>
            <w:r w:rsidRPr="00EB220F">
              <w:rPr>
                <w:color w:val="000000"/>
              </w:rPr>
              <w:t>90</w:t>
            </w:r>
          </w:p>
        </w:tc>
        <w:tc>
          <w:tcPr>
            <w:tcW w:w="1511" w:type="dxa"/>
            <w:vAlign w:val="center"/>
          </w:tcPr>
          <w:p w:rsidR="004063B1" w:rsidRPr="00EB220F" w:rsidRDefault="004063B1" w:rsidP="009A328F">
            <w:pPr>
              <w:jc w:val="center"/>
              <w:rPr>
                <w:color w:val="000000"/>
              </w:rPr>
            </w:pPr>
            <w:r w:rsidRPr="00EB220F">
              <w:rPr>
                <w:color w:val="000000"/>
              </w:rPr>
              <w:t>264</w:t>
            </w:r>
          </w:p>
        </w:tc>
        <w:tc>
          <w:tcPr>
            <w:tcW w:w="1511" w:type="dxa"/>
            <w:shd w:val="clear" w:color="auto" w:fill="auto"/>
          </w:tcPr>
          <w:p w:rsidR="004063B1" w:rsidRPr="00EB220F" w:rsidRDefault="004063B1" w:rsidP="009A328F">
            <w:pPr>
              <w:jc w:val="center"/>
              <w:rPr>
                <w:color w:val="000000"/>
              </w:rPr>
            </w:pPr>
            <w:r w:rsidRPr="00EB220F">
              <w:rPr>
                <w:color w:val="000000"/>
              </w:rPr>
              <w:t>90</w:t>
            </w:r>
          </w:p>
        </w:tc>
        <w:tc>
          <w:tcPr>
            <w:tcW w:w="1588" w:type="dxa"/>
          </w:tcPr>
          <w:p w:rsidR="004063B1" w:rsidRPr="00EB220F" w:rsidRDefault="004063B1" w:rsidP="009A328F">
            <w:pPr>
              <w:jc w:val="center"/>
              <w:rPr>
                <w:color w:val="000000"/>
              </w:rPr>
            </w:pPr>
            <w:r w:rsidRPr="00EB220F">
              <w:rPr>
                <w:color w:val="000000"/>
              </w:rPr>
              <w:t>+174</w:t>
            </w:r>
          </w:p>
        </w:tc>
      </w:tr>
      <w:tr w:rsidR="004063B1" w:rsidRPr="00EB220F" w:rsidTr="009A328F">
        <w:tc>
          <w:tcPr>
            <w:tcW w:w="540" w:type="dxa"/>
          </w:tcPr>
          <w:p w:rsidR="004063B1" w:rsidRPr="00EB220F" w:rsidRDefault="004063B1" w:rsidP="009A328F">
            <w:pPr>
              <w:jc w:val="center"/>
              <w:rPr>
                <w:color w:val="000000"/>
              </w:rPr>
            </w:pPr>
            <w:r w:rsidRPr="00EB220F">
              <w:rPr>
                <w:color w:val="000000"/>
              </w:rPr>
              <w:t>10</w:t>
            </w:r>
          </w:p>
        </w:tc>
        <w:tc>
          <w:tcPr>
            <w:tcW w:w="2880" w:type="dxa"/>
            <w:vAlign w:val="center"/>
          </w:tcPr>
          <w:p w:rsidR="004063B1" w:rsidRPr="00EB220F" w:rsidRDefault="004063B1" w:rsidP="004063B1">
            <w:pPr>
              <w:rPr>
                <w:b/>
                <w:color w:val="000000"/>
              </w:rPr>
            </w:pPr>
            <w:r w:rsidRPr="00EB220F">
              <w:rPr>
                <w:b/>
                <w:color w:val="000000"/>
              </w:rPr>
              <w:t>Лотошанское</w:t>
            </w:r>
          </w:p>
        </w:tc>
        <w:tc>
          <w:tcPr>
            <w:tcW w:w="1510" w:type="dxa"/>
          </w:tcPr>
          <w:p w:rsidR="004063B1" w:rsidRPr="00EB220F" w:rsidRDefault="004063B1" w:rsidP="009A328F">
            <w:pPr>
              <w:jc w:val="center"/>
              <w:rPr>
                <w:color w:val="000000"/>
              </w:rPr>
            </w:pPr>
            <w:r w:rsidRPr="00EB220F">
              <w:rPr>
                <w:color w:val="000000"/>
              </w:rPr>
              <w:t>61</w:t>
            </w:r>
          </w:p>
        </w:tc>
        <w:tc>
          <w:tcPr>
            <w:tcW w:w="1511" w:type="dxa"/>
            <w:vAlign w:val="center"/>
          </w:tcPr>
          <w:p w:rsidR="004063B1" w:rsidRPr="00EB220F" w:rsidRDefault="004063B1" w:rsidP="009A328F">
            <w:pPr>
              <w:jc w:val="center"/>
              <w:rPr>
                <w:color w:val="000000"/>
              </w:rPr>
            </w:pPr>
            <w:r w:rsidRPr="00EB220F">
              <w:rPr>
                <w:color w:val="000000"/>
              </w:rPr>
              <w:t>264</w:t>
            </w:r>
          </w:p>
        </w:tc>
        <w:tc>
          <w:tcPr>
            <w:tcW w:w="1511" w:type="dxa"/>
            <w:shd w:val="clear" w:color="auto" w:fill="auto"/>
          </w:tcPr>
          <w:p w:rsidR="004063B1" w:rsidRPr="00EB220F" w:rsidRDefault="004063B1" w:rsidP="009A328F">
            <w:pPr>
              <w:jc w:val="center"/>
              <w:rPr>
                <w:color w:val="000000"/>
              </w:rPr>
            </w:pPr>
            <w:r w:rsidRPr="00EB220F">
              <w:rPr>
                <w:color w:val="000000"/>
              </w:rPr>
              <w:t>61</w:t>
            </w:r>
          </w:p>
        </w:tc>
        <w:tc>
          <w:tcPr>
            <w:tcW w:w="1588" w:type="dxa"/>
          </w:tcPr>
          <w:p w:rsidR="004063B1" w:rsidRPr="00EB220F" w:rsidRDefault="004063B1" w:rsidP="009A328F">
            <w:pPr>
              <w:jc w:val="center"/>
              <w:rPr>
                <w:color w:val="000000"/>
              </w:rPr>
            </w:pPr>
            <w:r w:rsidRPr="00EB220F">
              <w:rPr>
                <w:color w:val="000000"/>
              </w:rPr>
              <w:t>+203</w:t>
            </w:r>
          </w:p>
        </w:tc>
      </w:tr>
      <w:tr w:rsidR="004063B1" w:rsidRPr="00EB220F" w:rsidTr="009A328F">
        <w:tc>
          <w:tcPr>
            <w:tcW w:w="540" w:type="dxa"/>
          </w:tcPr>
          <w:p w:rsidR="004063B1" w:rsidRPr="00EB220F" w:rsidRDefault="004063B1" w:rsidP="009A328F">
            <w:pPr>
              <w:jc w:val="center"/>
              <w:rPr>
                <w:color w:val="000000"/>
              </w:rPr>
            </w:pPr>
            <w:r w:rsidRPr="00EB220F">
              <w:rPr>
                <w:color w:val="000000"/>
              </w:rPr>
              <w:t>11</w:t>
            </w:r>
          </w:p>
        </w:tc>
        <w:tc>
          <w:tcPr>
            <w:tcW w:w="2880" w:type="dxa"/>
            <w:vAlign w:val="center"/>
          </w:tcPr>
          <w:p w:rsidR="004063B1" w:rsidRPr="00EB220F" w:rsidRDefault="004063B1" w:rsidP="004063B1">
            <w:pPr>
              <w:rPr>
                <w:b/>
                <w:color w:val="000000"/>
              </w:rPr>
            </w:pPr>
            <w:r w:rsidRPr="00EB220F">
              <w:rPr>
                <w:b/>
                <w:color w:val="000000"/>
              </w:rPr>
              <w:t>Майское</w:t>
            </w:r>
          </w:p>
        </w:tc>
        <w:tc>
          <w:tcPr>
            <w:tcW w:w="1510" w:type="dxa"/>
          </w:tcPr>
          <w:p w:rsidR="004063B1" w:rsidRPr="00EB220F" w:rsidRDefault="004063B1" w:rsidP="009A328F">
            <w:pPr>
              <w:jc w:val="center"/>
              <w:rPr>
                <w:color w:val="000000"/>
              </w:rPr>
            </w:pPr>
            <w:r w:rsidRPr="00EB220F">
              <w:rPr>
                <w:color w:val="000000"/>
              </w:rPr>
              <w:t>152</w:t>
            </w:r>
          </w:p>
        </w:tc>
        <w:tc>
          <w:tcPr>
            <w:tcW w:w="1511" w:type="dxa"/>
            <w:vAlign w:val="center"/>
          </w:tcPr>
          <w:p w:rsidR="004063B1" w:rsidRPr="00EB220F" w:rsidRDefault="004063B1" w:rsidP="009A328F">
            <w:pPr>
              <w:jc w:val="center"/>
              <w:rPr>
                <w:color w:val="000000"/>
              </w:rPr>
            </w:pPr>
            <w:r w:rsidRPr="00EB220F">
              <w:rPr>
                <w:color w:val="000000"/>
              </w:rPr>
              <w:t>495</w:t>
            </w:r>
          </w:p>
        </w:tc>
        <w:tc>
          <w:tcPr>
            <w:tcW w:w="1511" w:type="dxa"/>
            <w:shd w:val="clear" w:color="auto" w:fill="auto"/>
          </w:tcPr>
          <w:p w:rsidR="004063B1" w:rsidRPr="00EB220F" w:rsidRDefault="004063B1" w:rsidP="009A328F">
            <w:pPr>
              <w:jc w:val="center"/>
              <w:rPr>
                <w:color w:val="000000"/>
              </w:rPr>
            </w:pPr>
            <w:r w:rsidRPr="00EB220F">
              <w:rPr>
                <w:color w:val="000000"/>
              </w:rPr>
              <w:t>152</w:t>
            </w:r>
          </w:p>
        </w:tc>
        <w:tc>
          <w:tcPr>
            <w:tcW w:w="1588" w:type="dxa"/>
          </w:tcPr>
          <w:p w:rsidR="004063B1" w:rsidRPr="00EB220F" w:rsidRDefault="004063B1" w:rsidP="009A328F">
            <w:pPr>
              <w:jc w:val="center"/>
              <w:rPr>
                <w:color w:val="000000"/>
              </w:rPr>
            </w:pPr>
            <w:r w:rsidRPr="00EB220F">
              <w:rPr>
                <w:color w:val="000000"/>
              </w:rPr>
              <w:t>+343</w:t>
            </w:r>
          </w:p>
        </w:tc>
      </w:tr>
      <w:tr w:rsidR="004063B1" w:rsidRPr="00EB220F" w:rsidTr="009A328F">
        <w:tc>
          <w:tcPr>
            <w:tcW w:w="540" w:type="dxa"/>
          </w:tcPr>
          <w:p w:rsidR="004063B1" w:rsidRPr="00EB220F" w:rsidRDefault="004063B1" w:rsidP="009A328F">
            <w:pPr>
              <w:jc w:val="center"/>
              <w:rPr>
                <w:color w:val="000000"/>
              </w:rPr>
            </w:pPr>
            <w:r w:rsidRPr="00EB220F">
              <w:rPr>
                <w:color w:val="000000"/>
              </w:rPr>
              <w:t>12</w:t>
            </w:r>
          </w:p>
        </w:tc>
        <w:tc>
          <w:tcPr>
            <w:tcW w:w="2880" w:type="dxa"/>
            <w:vAlign w:val="center"/>
          </w:tcPr>
          <w:p w:rsidR="004063B1" w:rsidRPr="00EB220F" w:rsidRDefault="004063B1" w:rsidP="004063B1">
            <w:pPr>
              <w:rPr>
                <w:b/>
                <w:color w:val="000000"/>
              </w:rPr>
            </w:pPr>
            <w:r w:rsidRPr="00EB220F">
              <w:rPr>
                <w:b/>
                <w:color w:val="000000"/>
              </w:rPr>
              <w:t>Мохнатол</w:t>
            </w:r>
            <w:r w:rsidRPr="00EB220F">
              <w:rPr>
                <w:b/>
                <w:color w:val="000000"/>
              </w:rPr>
              <w:t>о</w:t>
            </w:r>
            <w:r w:rsidRPr="00EB220F">
              <w:rPr>
                <w:b/>
                <w:color w:val="000000"/>
              </w:rPr>
              <w:t>говское</w:t>
            </w:r>
          </w:p>
        </w:tc>
        <w:tc>
          <w:tcPr>
            <w:tcW w:w="1510" w:type="dxa"/>
          </w:tcPr>
          <w:p w:rsidR="004063B1" w:rsidRPr="00EB220F" w:rsidRDefault="004063B1" w:rsidP="009A328F">
            <w:pPr>
              <w:jc w:val="center"/>
              <w:rPr>
                <w:color w:val="000000"/>
              </w:rPr>
            </w:pPr>
            <w:r w:rsidRPr="00EB220F">
              <w:rPr>
                <w:color w:val="000000"/>
              </w:rPr>
              <w:t>185</w:t>
            </w:r>
          </w:p>
        </w:tc>
        <w:tc>
          <w:tcPr>
            <w:tcW w:w="1511" w:type="dxa"/>
            <w:vAlign w:val="center"/>
          </w:tcPr>
          <w:p w:rsidR="004063B1" w:rsidRPr="00EB220F" w:rsidRDefault="004063B1" w:rsidP="009A328F">
            <w:pPr>
              <w:jc w:val="center"/>
              <w:rPr>
                <w:color w:val="000000"/>
              </w:rPr>
            </w:pPr>
            <w:r w:rsidRPr="00EB220F">
              <w:rPr>
                <w:color w:val="000000"/>
              </w:rPr>
              <w:t>556</w:t>
            </w:r>
          </w:p>
        </w:tc>
        <w:tc>
          <w:tcPr>
            <w:tcW w:w="1511" w:type="dxa"/>
            <w:shd w:val="clear" w:color="auto" w:fill="auto"/>
          </w:tcPr>
          <w:p w:rsidR="004063B1" w:rsidRPr="00EB220F" w:rsidRDefault="004063B1" w:rsidP="009A328F">
            <w:pPr>
              <w:jc w:val="center"/>
              <w:rPr>
                <w:color w:val="000000"/>
              </w:rPr>
            </w:pPr>
            <w:r w:rsidRPr="00EB220F">
              <w:rPr>
                <w:color w:val="000000"/>
              </w:rPr>
              <w:t>185</w:t>
            </w:r>
          </w:p>
        </w:tc>
        <w:tc>
          <w:tcPr>
            <w:tcW w:w="1588" w:type="dxa"/>
          </w:tcPr>
          <w:p w:rsidR="004063B1" w:rsidRPr="00EB220F" w:rsidRDefault="004063B1" w:rsidP="009A328F">
            <w:pPr>
              <w:jc w:val="center"/>
              <w:rPr>
                <w:color w:val="000000"/>
              </w:rPr>
            </w:pPr>
            <w:r w:rsidRPr="00EB220F">
              <w:rPr>
                <w:color w:val="000000"/>
              </w:rPr>
              <w:t>+371</w:t>
            </w:r>
          </w:p>
        </w:tc>
      </w:tr>
      <w:tr w:rsidR="004063B1" w:rsidRPr="00EB220F" w:rsidTr="009A328F">
        <w:tc>
          <w:tcPr>
            <w:tcW w:w="540" w:type="dxa"/>
          </w:tcPr>
          <w:p w:rsidR="004063B1" w:rsidRPr="00EB220F" w:rsidRDefault="004063B1" w:rsidP="009A328F">
            <w:pPr>
              <w:jc w:val="center"/>
              <w:rPr>
                <w:color w:val="000000"/>
              </w:rPr>
            </w:pPr>
            <w:r w:rsidRPr="00EB220F">
              <w:rPr>
                <w:color w:val="000000"/>
              </w:rPr>
              <w:t>13</w:t>
            </w:r>
          </w:p>
        </w:tc>
        <w:tc>
          <w:tcPr>
            <w:tcW w:w="2880" w:type="dxa"/>
            <w:vAlign w:val="center"/>
          </w:tcPr>
          <w:p w:rsidR="004063B1" w:rsidRPr="00EB220F" w:rsidRDefault="004063B1" w:rsidP="004063B1">
            <w:pPr>
              <w:rPr>
                <w:b/>
                <w:color w:val="000000"/>
              </w:rPr>
            </w:pPr>
            <w:r w:rsidRPr="00EB220F">
              <w:rPr>
                <w:b/>
                <w:color w:val="000000"/>
              </w:rPr>
              <w:t>Нижнечеремоши</w:t>
            </w:r>
            <w:r w:rsidRPr="00EB220F">
              <w:rPr>
                <w:b/>
                <w:color w:val="000000"/>
              </w:rPr>
              <w:t>н</w:t>
            </w:r>
            <w:r w:rsidRPr="00EB220F">
              <w:rPr>
                <w:b/>
                <w:color w:val="000000"/>
              </w:rPr>
              <w:t>ское</w:t>
            </w:r>
          </w:p>
        </w:tc>
        <w:tc>
          <w:tcPr>
            <w:tcW w:w="1510" w:type="dxa"/>
          </w:tcPr>
          <w:p w:rsidR="004063B1" w:rsidRPr="00EB220F" w:rsidRDefault="004063B1" w:rsidP="009A328F">
            <w:pPr>
              <w:jc w:val="center"/>
              <w:rPr>
                <w:color w:val="000000"/>
              </w:rPr>
            </w:pPr>
            <w:r w:rsidRPr="00EB220F">
              <w:rPr>
                <w:color w:val="000000"/>
              </w:rPr>
              <w:t>96</w:t>
            </w:r>
          </w:p>
        </w:tc>
        <w:tc>
          <w:tcPr>
            <w:tcW w:w="1511" w:type="dxa"/>
            <w:vAlign w:val="center"/>
          </w:tcPr>
          <w:p w:rsidR="004063B1" w:rsidRPr="00EB220F" w:rsidRDefault="004063B1" w:rsidP="009A328F">
            <w:pPr>
              <w:jc w:val="center"/>
              <w:rPr>
                <w:color w:val="000000"/>
              </w:rPr>
            </w:pPr>
            <w:r w:rsidRPr="00EB220F">
              <w:rPr>
                <w:color w:val="000000"/>
              </w:rPr>
              <w:t>300</w:t>
            </w:r>
          </w:p>
        </w:tc>
        <w:tc>
          <w:tcPr>
            <w:tcW w:w="1511" w:type="dxa"/>
            <w:shd w:val="clear" w:color="auto" w:fill="auto"/>
          </w:tcPr>
          <w:p w:rsidR="004063B1" w:rsidRPr="00EB220F" w:rsidRDefault="004063B1" w:rsidP="009A328F">
            <w:pPr>
              <w:jc w:val="center"/>
              <w:rPr>
                <w:color w:val="000000"/>
              </w:rPr>
            </w:pPr>
            <w:r w:rsidRPr="00EB220F">
              <w:rPr>
                <w:color w:val="000000"/>
              </w:rPr>
              <w:t>96</w:t>
            </w:r>
          </w:p>
        </w:tc>
        <w:tc>
          <w:tcPr>
            <w:tcW w:w="1588" w:type="dxa"/>
          </w:tcPr>
          <w:p w:rsidR="004063B1" w:rsidRPr="00EB220F" w:rsidRDefault="004063B1" w:rsidP="009A328F">
            <w:pPr>
              <w:jc w:val="center"/>
              <w:rPr>
                <w:color w:val="000000"/>
              </w:rPr>
            </w:pPr>
            <w:r w:rsidRPr="00EB220F">
              <w:rPr>
                <w:color w:val="000000"/>
              </w:rPr>
              <w:t>+204</w:t>
            </w:r>
          </w:p>
        </w:tc>
      </w:tr>
      <w:tr w:rsidR="004063B1" w:rsidRPr="00EB220F" w:rsidTr="009A328F">
        <w:tc>
          <w:tcPr>
            <w:tcW w:w="540" w:type="dxa"/>
          </w:tcPr>
          <w:p w:rsidR="004063B1" w:rsidRPr="00EB220F" w:rsidRDefault="004063B1" w:rsidP="009A328F">
            <w:pPr>
              <w:jc w:val="center"/>
              <w:rPr>
                <w:color w:val="000000"/>
              </w:rPr>
            </w:pPr>
            <w:r w:rsidRPr="00EB220F">
              <w:rPr>
                <w:color w:val="000000"/>
              </w:rPr>
              <w:t>14</w:t>
            </w:r>
          </w:p>
        </w:tc>
        <w:tc>
          <w:tcPr>
            <w:tcW w:w="2880" w:type="dxa"/>
            <w:vAlign w:val="center"/>
          </w:tcPr>
          <w:p w:rsidR="004063B1" w:rsidRPr="00EB220F" w:rsidRDefault="004063B1" w:rsidP="004063B1">
            <w:pPr>
              <w:rPr>
                <w:b/>
                <w:color w:val="000000"/>
              </w:rPr>
            </w:pPr>
            <w:r w:rsidRPr="00EB220F">
              <w:rPr>
                <w:b/>
                <w:color w:val="000000"/>
              </w:rPr>
              <w:t>Октябрьское</w:t>
            </w:r>
          </w:p>
        </w:tc>
        <w:tc>
          <w:tcPr>
            <w:tcW w:w="1510" w:type="dxa"/>
          </w:tcPr>
          <w:p w:rsidR="004063B1" w:rsidRPr="00EB220F" w:rsidRDefault="004063B1" w:rsidP="009A328F">
            <w:pPr>
              <w:jc w:val="center"/>
              <w:rPr>
                <w:color w:val="000000"/>
              </w:rPr>
            </w:pPr>
            <w:r w:rsidRPr="00EB220F">
              <w:rPr>
                <w:color w:val="000000"/>
              </w:rPr>
              <w:t>144</w:t>
            </w:r>
          </w:p>
        </w:tc>
        <w:tc>
          <w:tcPr>
            <w:tcW w:w="1511" w:type="dxa"/>
          </w:tcPr>
          <w:p w:rsidR="004063B1" w:rsidRPr="00EB220F" w:rsidRDefault="004063B1" w:rsidP="009A328F">
            <w:pPr>
              <w:jc w:val="center"/>
              <w:rPr>
                <w:color w:val="000000"/>
              </w:rPr>
            </w:pPr>
            <w:r w:rsidRPr="00EB220F">
              <w:rPr>
                <w:color w:val="000000"/>
              </w:rPr>
              <w:t>80</w:t>
            </w:r>
          </w:p>
        </w:tc>
        <w:tc>
          <w:tcPr>
            <w:tcW w:w="1511" w:type="dxa"/>
            <w:shd w:val="clear" w:color="auto" w:fill="auto"/>
          </w:tcPr>
          <w:p w:rsidR="004063B1" w:rsidRPr="00EB220F" w:rsidRDefault="004063B1" w:rsidP="009A328F">
            <w:pPr>
              <w:jc w:val="center"/>
              <w:rPr>
                <w:color w:val="000000"/>
              </w:rPr>
            </w:pPr>
            <w:r w:rsidRPr="00EB220F">
              <w:rPr>
                <w:color w:val="000000"/>
              </w:rPr>
              <w:t>144</w:t>
            </w:r>
          </w:p>
        </w:tc>
        <w:tc>
          <w:tcPr>
            <w:tcW w:w="1588" w:type="dxa"/>
          </w:tcPr>
          <w:p w:rsidR="004063B1" w:rsidRPr="00EB220F" w:rsidRDefault="004063B1" w:rsidP="009A328F">
            <w:pPr>
              <w:jc w:val="center"/>
              <w:rPr>
                <w:color w:val="000000"/>
              </w:rPr>
            </w:pPr>
            <w:r w:rsidRPr="00EB220F">
              <w:rPr>
                <w:color w:val="000000"/>
              </w:rPr>
              <w:t>-64</w:t>
            </w:r>
          </w:p>
        </w:tc>
      </w:tr>
      <w:tr w:rsidR="004063B1" w:rsidRPr="00EB220F" w:rsidTr="009A328F">
        <w:tc>
          <w:tcPr>
            <w:tcW w:w="540" w:type="dxa"/>
          </w:tcPr>
          <w:p w:rsidR="004063B1" w:rsidRPr="00EB220F" w:rsidRDefault="004063B1" w:rsidP="009A328F">
            <w:pPr>
              <w:jc w:val="center"/>
              <w:rPr>
                <w:color w:val="000000"/>
              </w:rPr>
            </w:pPr>
            <w:r w:rsidRPr="00EB220F">
              <w:rPr>
                <w:color w:val="000000"/>
              </w:rPr>
              <w:t>15</w:t>
            </w:r>
          </w:p>
        </w:tc>
        <w:tc>
          <w:tcPr>
            <w:tcW w:w="2880" w:type="dxa"/>
            <w:vAlign w:val="center"/>
          </w:tcPr>
          <w:p w:rsidR="004063B1" w:rsidRPr="00EB220F" w:rsidRDefault="004063B1" w:rsidP="004063B1">
            <w:pPr>
              <w:rPr>
                <w:b/>
                <w:color w:val="000000"/>
              </w:rPr>
            </w:pPr>
            <w:r w:rsidRPr="00EB220F">
              <w:rPr>
                <w:b/>
                <w:color w:val="000000"/>
              </w:rPr>
              <w:t>Орехолого</w:t>
            </w:r>
            <w:r w:rsidRPr="00EB220F">
              <w:rPr>
                <w:b/>
                <w:color w:val="000000"/>
              </w:rPr>
              <w:t>в</w:t>
            </w:r>
            <w:r w:rsidRPr="00EB220F">
              <w:rPr>
                <w:b/>
                <w:color w:val="000000"/>
              </w:rPr>
              <w:t>ское</w:t>
            </w:r>
          </w:p>
        </w:tc>
        <w:tc>
          <w:tcPr>
            <w:tcW w:w="1510" w:type="dxa"/>
          </w:tcPr>
          <w:p w:rsidR="004063B1" w:rsidRPr="00EB220F" w:rsidRDefault="004063B1" w:rsidP="009A328F">
            <w:pPr>
              <w:jc w:val="center"/>
              <w:rPr>
                <w:color w:val="000000"/>
              </w:rPr>
            </w:pPr>
            <w:r w:rsidRPr="00EB220F">
              <w:rPr>
                <w:color w:val="000000"/>
              </w:rPr>
              <w:t>110</w:t>
            </w:r>
          </w:p>
        </w:tc>
        <w:tc>
          <w:tcPr>
            <w:tcW w:w="1511" w:type="dxa"/>
            <w:vAlign w:val="center"/>
          </w:tcPr>
          <w:p w:rsidR="004063B1" w:rsidRPr="00EB220F" w:rsidRDefault="004063B1" w:rsidP="009A328F">
            <w:pPr>
              <w:jc w:val="center"/>
              <w:rPr>
                <w:color w:val="000000"/>
              </w:rPr>
            </w:pPr>
            <w:r w:rsidRPr="00EB220F">
              <w:rPr>
                <w:color w:val="000000"/>
              </w:rPr>
              <w:t>392</w:t>
            </w:r>
          </w:p>
        </w:tc>
        <w:tc>
          <w:tcPr>
            <w:tcW w:w="1511" w:type="dxa"/>
            <w:shd w:val="clear" w:color="auto" w:fill="auto"/>
          </w:tcPr>
          <w:p w:rsidR="004063B1" w:rsidRPr="00EB220F" w:rsidRDefault="004063B1" w:rsidP="009A328F">
            <w:pPr>
              <w:jc w:val="center"/>
              <w:rPr>
                <w:color w:val="000000"/>
              </w:rPr>
            </w:pPr>
            <w:r w:rsidRPr="00EB220F">
              <w:rPr>
                <w:color w:val="000000"/>
              </w:rPr>
              <w:t>110</w:t>
            </w:r>
          </w:p>
        </w:tc>
        <w:tc>
          <w:tcPr>
            <w:tcW w:w="1588" w:type="dxa"/>
          </w:tcPr>
          <w:p w:rsidR="004063B1" w:rsidRPr="00EB220F" w:rsidRDefault="004063B1" w:rsidP="009A328F">
            <w:pPr>
              <w:jc w:val="center"/>
              <w:rPr>
                <w:color w:val="000000"/>
              </w:rPr>
            </w:pPr>
            <w:r w:rsidRPr="00EB220F">
              <w:rPr>
                <w:color w:val="000000"/>
              </w:rPr>
              <w:t>+292</w:t>
            </w:r>
          </w:p>
        </w:tc>
      </w:tr>
      <w:tr w:rsidR="004063B1" w:rsidRPr="00EB220F" w:rsidTr="009A328F">
        <w:tc>
          <w:tcPr>
            <w:tcW w:w="540" w:type="dxa"/>
          </w:tcPr>
          <w:p w:rsidR="004063B1" w:rsidRPr="00EB220F" w:rsidRDefault="004063B1" w:rsidP="009A328F">
            <w:pPr>
              <w:jc w:val="center"/>
              <w:rPr>
                <w:color w:val="000000"/>
              </w:rPr>
            </w:pPr>
            <w:r w:rsidRPr="00EB220F">
              <w:rPr>
                <w:color w:val="000000"/>
              </w:rPr>
              <w:t>16</w:t>
            </w:r>
          </w:p>
        </w:tc>
        <w:tc>
          <w:tcPr>
            <w:tcW w:w="2880" w:type="dxa"/>
            <w:vAlign w:val="center"/>
          </w:tcPr>
          <w:p w:rsidR="004063B1" w:rsidRPr="00EB220F" w:rsidRDefault="004063B1" w:rsidP="004063B1">
            <w:pPr>
              <w:rPr>
                <w:b/>
                <w:color w:val="000000"/>
              </w:rPr>
            </w:pPr>
            <w:r w:rsidRPr="00EB220F">
              <w:rPr>
                <w:b/>
                <w:color w:val="000000"/>
              </w:rPr>
              <w:t>Половинское</w:t>
            </w:r>
          </w:p>
        </w:tc>
        <w:tc>
          <w:tcPr>
            <w:tcW w:w="1510" w:type="dxa"/>
          </w:tcPr>
          <w:p w:rsidR="004063B1" w:rsidRPr="00EB220F" w:rsidRDefault="004063B1" w:rsidP="009A328F">
            <w:pPr>
              <w:jc w:val="center"/>
              <w:rPr>
                <w:color w:val="000000"/>
              </w:rPr>
            </w:pPr>
            <w:r w:rsidRPr="00EB220F">
              <w:rPr>
                <w:color w:val="000000"/>
              </w:rPr>
              <w:t>359</w:t>
            </w:r>
          </w:p>
        </w:tc>
        <w:tc>
          <w:tcPr>
            <w:tcW w:w="1511" w:type="dxa"/>
            <w:vAlign w:val="center"/>
          </w:tcPr>
          <w:p w:rsidR="004063B1" w:rsidRPr="00EB220F" w:rsidRDefault="004063B1" w:rsidP="009A328F">
            <w:pPr>
              <w:jc w:val="center"/>
              <w:rPr>
                <w:color w:val="000000"/>
              </w:rPr>
            </w:pPr>
            <w:r w:rsidRPr="00EB220F">
              <w:rPr>
                <w:color w:val="000000"/>
              </w:rPr>
              <w:t>480</w:t>
            </w:r>
          </w:p>
        </w:tc>
        <w:tc>
          <w:tcPr>
            <w:tcW w:w="1511" w:type="dxa"/>
            <w:shd w:val="clear" w:color="auto" w:fill="auto"/>
          </w:tcPr>
          <w:p w:rsidR="004063B1" w:rsidRPr="00EB220F" w:rsidRDefault="004063B1" w:rsidP="009A328F">
            <w:pPr>
              <w:jc w:val="center"/>
              <w:rPr>
                <w:color w:val="000000"/>
              </w:rPr>
            </w:pPr>
            <w:r w:rsidRPr="00EB220F">
              <w:rPr>
                <w:color w:val="000000"/>
              </w:rPr>
              <w:t>359</w:t>
            </w:r>
          </w:p>
        </w:tc>
        <w:tc>
          <w:tcPr>
            <w:tcW w:w="1588" w:type="dxa"/>
          </w:tcPr>
          <w:p w:rsidR="004063B1" w:rsidRPr="00EB220F" w:rsidRDefault="004063B1" w:rsidP="009A328F">
            <w:pPr>
              <w:jc w:val="center"/>
              <w:rPr>
                <w:color w:val="000000"/>
              </w:rPr>
            </w:pPr>
            <w:r w:rsidRPr="00EB220F">
              <w:rPr>
                <w:color w:val="000000"/>
              </w:rPr>
              <w:t>+121</w:t>
            </w:r>
          </w:p>
        </w:tc>
      </w:tr>
      <w:tr w:rsidR="004063B1" w:rsidRPr="00EB220F" w:rsidTr="009A328F">
        <w:tc>
          <w:tcPr>
            <w:tcW w:w="540" w:type="dxa"/>
          </w:tcPr>
          <w:p w:rsidR="004063B1" w:rsidRPr="00EB220F" w:rsidRDefault="004063B1" w:rsidP="009A328F">
            <w:pPr>
              <w:jc w:val="center"/>
              <w:rPr>
                <w:color w:val="000000"/>
              </w:rPr>
            </w:pPr>
            <w:r w:rsidRPr="00EB220F">
              <w:rPr>
                <w:color w:val="000000"/>
              </w:rPr>
              <w:t>17</w:t>
            </w:r>
          </w:p>
        </w:tc>
        <w:tc>
          <w:tcPr>
            <w:tcW w:w="2880" w:type="dxa"/>
            <w:vAlign w:val="center"/>
          </w:tcPr>
          <w:p w:rsidR="004063B1" w:rsidRPr="00EB220F" w:rsidRDefault="004063B1" w:rsidP="004063B1">
            <w:pPr>
              <w:rPr>
                <w:b/>
                <w:color w:val="000000"/>
              </w:rPr>
            </w:pPr>
            <w:r w:rsidRPr="00EB220F">
              <w:rPr>
                <w:b/>
                <w:color w:val="000000"/>
              </w:rPr>
              <w:t>Полойское</w:t>
            </w:r>
          </w:p>
        </w:tc>
        <w:tc>
          <w:tcPr>
            <w:tcW w:w="1510" w:type="dxa"/>
          </w:tcPr>
          <w:p w:rsidR="004063B1" w:rsidRPr="00EB220F" w:rsidRDefault="004063B1" w:rsidP="009A328F">
            <w:pPr>
              <w:jc w:val="center"/>
              <w:rPr>
                <w:color w:val="000000"/>
              </w:rPr>
            </w:pPr>
            <w:r w:rsidRPr="00EB220F">
              <w:rPr>
                <w:color w:val="000000"/>
              </w:rPr>
              <w:t>135</w:t>
            </w:r>
          </w:p>
        </w:tc>
        <w:tc>
          <w:tcPr>
            <w:tcW w:w="1511" w:type="dxa"/>
            <w:vAlign w:val="center"/>
          </w:tcPr>
          <w:p w:rsidR="004063B1" w:rsidRPr="00EB220F" w:rsidRDefault="004063B1" w:rsidP="009A328F">
            <w:pPr>
              <w:jc w:val="center"/>
              <w:rPr>
                <w:color w:val="000000"/>
              </w:rPr>
            </w:pPr>
            <w:r w:rsidRPr="00EB220F">
              <w:rPr>
                <w:color w:val="000000"/>
              </w:rPr>
              <w:t>536</w:t>
            </w:r>
          </w:p>
        </w:tc>
        <w:tc>
          <w:tcPr>
            <w:tcW w:w="1511" w:type="dxa"/>
            <w:shd w:val="clear" w:color="auto" w:fill="auto"/>
          </w:tcPr>
          <w:p w:rsidR="004063B1" w:rsidRPr="00EB220F" w:rsidRDefault="004063B1" w:rsidP="009A328F">
            <w:pPr>
              <w:jc w:val="center"/>
              <w:rPr>
                <w:color w:val="000000"/>
              </w:rPr>
            </w:pPr>
            <w:r w:rsidRPr="00EB220F">
              <w:rPr>
                <w:color w:val="000000"/>
              </w:rPr>
              <w:t>135</w:t>
            </w:r>
          </w:p>
        </w:tc>
        <w:tc>
          <w:tcPr>
            <w:tcW w:w="1588" w:type="dxa"/>
          </w:tcPr>
          <w:p w:rsidR="004063B1" w:rsidRPr="00EB220F" w:rsidRDefault="004063B1" w:rsidP="009A328F">
            <w:pPr>
              <w:jc w:val="center"/>
              <w:rPr>
                <w:color w:val="000000"/>
              </w:rPr>
            </w:pPr>
            <w:r w:rsidRPr="00EB220F">
              <w:rPr>
                <w:color w:val="000000"/>
              </w:rPr>
              <w:t>+401</w:t>
            </w:r>
          </w:p>
        </w:tc>
      </w:tr>
      <w:tr w:rsidR="004063B1" w:rsidRPr="00EB220F" w:rsidTr="009A328F">
        <w:tc>
          <w:tcPr>
            <w:tcW w:w="540" w:type="dxa"/>
          </w:tcPr>
          <w:p w:rsidR="004063B1" w:rsidRPr="00EB220F" w:rsidRDefault="004063B1" w:rsidP="009A328F">
            <w:pPr>
              <w:jc w:val="center"/>
              <w:rPr>
                <w:color w:val="000000"/>
              </w:rPr>
            </w:pPr>
            <w:r w:rsidRPr="00EB220F">
              <w:rPr>
                <w:color w:val="000000"/>
              </w:rPr>
              <w:t>18</w:t>
            </w:r>
          </w:p>
        </w:tc>
        <w:tc>
          <w:tcPr>
            <w:tcW w:w="2880" w:type="dxa"/>
            <w:vAlign w:val="center"/>
          </w:tcPr>
          <w:p w:rsidR="004063B1" w:rsidRPr="00EB220F" w:rsidRDefault="004063B1" w:rsidP="004063B1">
            <w:pPr>
              <w:rPr>
                <w:b/>
                <w:color w:val="000000"/>
              </w:rPr>
            </w:pPr>
            <w:r w:rsidRPr="00EB220F">
              <w:rPr>
                <w:b/>
                <w:color w:val="000000"/>
              </w:rPr>
              <w:t>Садовское</w:t>
            </w:r>
          </w:p>
        </w:tc>
        <w:tc>
          <w:tcPr>
            <w:tcW w:w="1510" w:type="dxa"/>
          </w:tcPr>
          <w:p w:rsidR="004063B1" w:rsidRPr="00EB220F" w:rsidRDefault="004063B1" w:rsidP="009A328F">
            <w:pPr>
              <w:jc w:val="center"/>
              <w:rPr>
                <w:color w:val="000000"/>
              </w:rPr>
            </w:pPr>
            <w:r w:rsidRPr="00EB220F">
              <w:rPr>
                <w:color w:val="000000"/>
              </w:rPr>
              <w:t>107</w:t>
            </w:r>
          </w:p>
        </w:tc>
        <w:tc>
          <w:tcPr>
            <w:tcW w:w="1511" w:type="dxa"/>
            <w:vAlign w:val="center"/>
          </w:tcPr>
          <w:p w:rsidR="004063B1" w:rsidRPr="00EB220F" w:rsidRDefault="004063B1" w:rsidP="009A328F">
            <w:pPr>
              <w:jc w:val="center"/>
              <w:rPr>
                <w:color w:val="000000"/>
              </w:rPr>
            </w:pPr>
            <w:r w:rsidRPr="00EB220F">
              <w:rPr>
                <w:color w:val="000000"/>
              </w:rPr>
              <w:t>260</w:t>
            </w:r>
          </w:p>
        </w:tc>
        <w:tc>
          <w:tcPr>
            <w:tcW w:w="1511" w:type="dxa"/>
            <w:shd w:val="clear" w:color="auto" w:fill="auto"/>
          </w:tcPr>
          <w:p w:rsidR="004063B1" w:rsidRPr="00EB220F" w:rsidRDefault="004063B1" w:rsidP="009A328F">
            <w:pPr>
              <w:jc w:val="center"/>
              <w:rPr>
                <w:color w:val="000000"/>
              </w:rPr>
            </w:pPr>
            <w:r w:rsidRPr="00EB220F">
              <w:rPr>
                <w:color w:val="000000"/>
              </w:rPr>
              <w:t>107</w:t>
            </w:r>
          </w:p>
        </w:tc>
        <w:tc>
          <w:tcPr>
            <w:tcW w:w="1588" w:type="dxa"/>
          </w:tcPr>
          <w:p w:rsidR="004063B1" w:rsidRPr="00EB220F" w:rsidRDefault="004063B1" w:rsidP="009A328F">
            <w:pPr>
              <w:jc w:val="center"/>
              <w:rPr>
                <w:color w:val="000000"/>
              </w:rPr>
            </w:pPr>
            <w:r w:rsidRPr="00EB220F">
              <w:rPr>
                <w:color w:val="000000"/>
              </w:rPr>
              <w:t>+153</w:t>
            </w:r>
          </w:p>
        </w:tc>
      </w:tr>
      <w:tr w:rsidR="004063B1" w:rsidRPr="00EB220F" w:rsidTr="009A328F">
        <w:tc>
          <w:tcPr>
            <w:tcW w:w="540" w:type="dxa"/>
          </w:tcPr>
          <w:p w:rsidR="004063B1" w:rsidRPr="00EB220F" w:rsidRDefault="004063B1" w:rsidP="009A328F">
            <w:pPr>
              <w:jc w:val="center"/>
              <w:rPr>
                <w:color w:val="000000"/>
              </w:rPr>
            </w:pPr>
            <w:r w:rsidRPr="00EB220F">
              <w:rPr>
                <w:color w:val="000000"/>
              </w:rPr>
              <w:t>19</w:t>
            </w:r>
          </w:p>
        </w:tc>
        <w:tc>
          <w:tcPr>
            <w:tcW w:w="2880" w:type="dxa"/>
            <w:vAlign w:val="center"/>
          </w:tcPr>
          <w:p w:rsidR="004063B1" w:rsidRPr="00EB220F" w:rsidRDefault="004063B1" w:rsidP="004063B1">
            <w:pPr>
              <w:rPr>
                <w:b/>
                <w:color w:val="000000"/>
              </w:rPr>
            </w:pPr>
            <w:r w:rsidRPr="00EB220F">
              <w:rPr>
                <w:b/>
                <w:color w:val="000000"/>
              </w:rPr>
              <w:t>Светловское</w:t>
            </w:r>
          </w:p>
        </w:tc>
        <w:tc>
          <w:tcPr>
            <w:tcW w:w="1510" w:type="dxa"/>
          </w:tcPr>
          <w:p w:rsidR="004063B1" w:rsidRPr="00EB220F" w:rsidRDefault="004063B1" w:rsidP="009A328F">
            <w:pPr>
              <w:jc w:val="center"/>
              <w:rPr>
                <w:color w:val="000000"/>
              </w:rPr>
            </w:pPr>
            <w:r w:rsidRPr="00EB220F">
              <w:rPr>
                <w:color w:val="000000"/>
              </w:rPr>
              <w:t>62</w:t>
            </w:r>
          </w:p>
        </w:tc>
        <w:tc>
          <w:tcPr>
            <w:tcW w:w="1511" w:type="dxa"/>
          </w:tcPr>
          <w:p w:rsidR="004063B1" w:rsidRPr="00EB220F" w:rsidRDefault="004063B1" w:rsidP="009A328F">
            <w:pPr>
              <w:jc w:val="center"/>
              <w:rPr>
                <w:color w:val="000000"/>
              </w:rPr>
            </w:pPr>
            <w:r w:rsidRPr="00EB220F">
              <w:rPr>
                <w:color w:val="000000"/>
              </w:rPr>
              <w:t>386</w:t>
            </w:r>
          </w:p>
        </w:tc>
        <w:tc>
          <w:tcPr>
            <w:tcW w:w="1511" w:type="dxa"/>
            <w:shd w:val="clear" w:color="auto" w:fill="auto"/>
          </w:tcPr>
          <w:p w:rsidR="004063B1" w:rsidRPr="00EB220F" w:rsidRDefault="004063B1" w:rsidP="009A328F">
            <w:pPr>
              <w:jc w:val="center"/>
              <w:rPr>
                <w:color w:val="000000"/>
              </w:rPr>
            </w:pPr>
            <w:r w:rsidRPr="00EB220F">
              <w:rPr>
                <w:color w:val="000000"/>
              </w:rPr>
              <w:t>62</w:t>
            </w:r>
          </w:p>
        </w:tc>
        <w:tc>
          <w:tcPr>
            <w:tcW w:w="1588" w:type="dxa"/>
          </w:tcPr>
          <w:p w:rsidR="004063B1" w:rsidRPr="00EB220F" w:rsidRDefault="004063B1" w:rsidP="009A328F">
            <w:pPr>
              <w:jc w:val="center"/>
              <w:rPr>
                <w:color w:val="000000"/>
              </w:rPr>
            </w:pPr>
            <w:r w:rsidRPr="00EB220F">
              <w:rPr>
                <w:color w:val="000000"/>
              </w:rPr>
              <w:t>+320</w:t>
            </w:r>
          </w:p>
        </w:tc>
      </w:tr>
      <w:tr w:rsidR="004063B1" w:rsidRPr="00EB220F" w:rsidTr="009A328F">
        <w:tc>
          <w:tcPr>
            <w:tcW w:w="540" w:type="dxa"/>
          </w:tcPr>
          <w:p w:rsidR="004063B1" w:rsidRPr="00EB220F" w:rsidRDefault="004063B1" w:rsidP="009A328F">
            <w:pPr>
              <w:jc w:val="center"/>
              <w:rPr>
                <w:color w:val="000000"/>
              </w:rPr>
            </w:pPr>
          </w:p>
        </w:tc>
        <w:tc>
          <w:tcPr>
            <w:tcW w:w="2880" w:type="dxa"/>
            <w:vAlign w:val="bottom"/>
          </w:tcPr>
          <w:p w:rsidR="004063B1" w:rsidRPr="00EB220F" w:rsidRDefault="004063B1" w:rsidP="004063B1">
            <w:pPr>
              <w:rPr>
                <w:color w:val="000000"/>
              </w:rPr>
            </w:pPr>
            <w:r w:rsidRPr="00EB220F">
              <w:rPr>
                <w:color w:val="000000"/>
              </w:rPr>
              <w:t>Всего по району</w:t>
            </w:r>
          </w:p>
        </w:tc>
        <w:tc>
          <w:tcPr>
            <w:tcW w:w="1510" w:type="dxa"/>
          </w:tcPr>
          <w:p w:rsidR="004063B1" w:rsidRPr="00EB220F" w:rsidRDefault="004063B1" w:rsidP="009A328F">
            <w:pPr>
              <w:jc w:val="center"/>
              <w:rPr>
                <w:color w:val="000000"/>
              </w:rPr>
            </w:pPr>
            <w:r w:rsidRPr="00EB220F">
              <w:rPr>
                <w:color w:val="000000"/>
              </w:rPr>
              <w:t>3483</w:t>
            </w:r>
          </w:p>
        </w:tc>
        <w:tc>
          <w:tcPr>
            <w:tcW w:w="1511" w:type="dxa"/>
            <w:vAlign w:val="center"/>
          </w:tcPr>
          <w:p w:rsidR="004063B1" w:rsidRPr="00EB220F" w:rsidRDefault="004063B1" w:rsidP="009A328F">
            <w:pPr>
              <w:jc w:val="center"/>
              <w:rPr>
                <w:color w:val="000000"/>
              </w:rPr>
            </w:pPr>
            <w:r w:rsidRPr="00EB220F">
              <w:rPr>
                <w:color w:val="000000"/>
              </w:rPr>
              <w:t>8564</w:t>
            </w:r>
          </w:p>
        </w:tc>
        <w:tc>
          <w:tcPr>
            <w:tcW w:w="1511" w:type="dxa"/>
            <w:shd w:val="clear" w:color="auto" w:fill="auto"/>
          </w:tcPr>
          <w:p w:rsidR="004063B1" w:rsidRPr="00EB220F" w:rsidRDefault="004063B1" w:rsidP="009A328F">
            <w:pPr>
              <w:jc w:val="center"/>
              <w:rPr>
                <w:color w:val="000000"/>
              </w:rPr>
            </w:pPr>
            <w:r w:rsidRPr="00EB220F">
              <w:rPr>
                <w:color w:val="000000"/>
              </w:rPr>
              <w:t>3483</w:t>
            </w:r>
          </w:p>
        </w:tc>
        <w:tc>
          <w:tcPr>
            <w:tcW w:w="1588" w:type="dxa"/>
          </w:tcPr>
          <w:p w:rsidR="004063B1" w:rsidRPr="00EB220F" w:rsidRDefault="004063B1" w:rsidP="009A328F">
            <w:pPr>
              <w:jc w:val="center"/>
              <w:rPr>
                <w:color w:val="000000"/>
              </w:rPr>
            </w:pPr>
          </w:p>
        </w:tc>
      </w:tr>
    </w:tbl>
    <w:p w:rsidR="004063B1" w:rsidRPr="00EB220F" w:rsidRDefault="004063B1" w:rsidP="004063B1">
      <w:pPr>
        <w:jc w:val="right"/>
        <w:rPr>
          <w:color w:val="000000"/>
        </w:rPr>
      </w:pPr>
    </w:p>
    <w:p w:rsidR="004063B1" w:rsidRPr="00EB220F" w:rsidRDefault="004063B1" w:rsidP="004063B1">
      <w:pPr>
        <w:rPr>
          <w:color w:val="000000"/>
        </w:rPr>
      </w:pPr>
      <w:r w:rsidRPr="00EB220F">
        <w:rPr>
          <w:color w:val="000000"/>
        </w:rPr>
        <w:t>Расчет требуемой мощности общеобразовательных учреждений (1-9 классы)</w:t>
      </w:r>
    </w:p>
    <w:p w:rsidR="002B1897" w:rsidRPr="00EB220F" w:rsidRDefault="002B1897" w:rsidP="004063B1">
      <w:pPr>
        <w:rPr>
          <w:color w:val="000000"/>
        </w:rPr>
      </w:pPr>
    </w:p>
    <w:p w:rsidR="004063B1" w:rsidRPr="00EB220F" w:rsidRDefault="004063B1" w:rsidP="004063B1">
      <w:pPr>
        <w:jc w:val="right"/>
        <w:rPr>
          <w:color w:val="000000"/>
        </w:rPr>
      </w:pPr>
      <w:r w:rsidRPr="00EB220F">
        <w:rPr>
          <w:color w:val="000000"/>
        </w:rPr>
        <w:t>Таблица № 3.6.7</w:t>
      </w:r>
    </w:p>
    <w:tbl>
      <w:tblPr>
        <w:tblW w:w="977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2880"/>
        <w:gridCol w:w="1440"/>
        <w:gridCol w:w="1229"/>
        <w:gridCol w:w="1229"/>
        <w:gridCol w:w="1229"/>
        <w:gridCol w:w="1229"/>
      </w:tblGrid>
      <w:tr w:rsidR="004063B1" w:rsidRPr="00EB220F" w:rsidTr="004063B1">
        <w:trPr>
          <w:trHeight w:val="460"/>
        </w:trPr>
        <w:tc>
          <w:tcPr>
            <w:tcW w:w="540" w:type="dxa"/>
            <w:vMerge w:val="restart"/>
            <w:shd w:val="clear" w:color="auto" w:fill="auto"/>
            <w:vAlign w:val="center"/>
          </w:tcPr>
          <w:p w:rsidR="004063B1" w:rsidRPr="00EB220F" w:rsidRDefault="004063B1" w:rsidP="004063B1">
            <w:pPr>
              <w:jc w:val="center"/>
              <w:rPr>
                <w:bCs/>
                <w:color w:val="000000"/>
                <w:sz w:val="22"/>
                <w:szCs w:val="22"/>
              </w:rPr>
            </w:pPr>
            <w:r w:rsidRPr="00EB220F">
              <w:rPr>
                <w:bCs/>
                <w:color w:val="000000"/>
                <w:sz w:val="22"/>
                <w:szCs w:val="22"/>
              </w:rPr>
              <w:t>№ п/п</w:t>
            </w:r>
          </w:p>
        </w:tc>
        <w:tc>
          <w:tcPr>
            <w:tcW w:w="2880" w:type="dxa"/>
            <w:vMerge w:val="restart"/>
            <w:shd w:val="clear" w:color="auto" w:fill="auto"/>
            <w:vAlign w:val="center"/>
          </w:tcPr>
          <w:p w:rsidR="004063B1" w:rsidRPr="00EB220F" w:rsidRDefault="004063B1" w:rsidP="004063B1">
            <w:pPr>
              <w:jc w:val="center"/>
              <w:rPr>
                <w:b/>
                <w:bCs/>
                <w:color w:val="000000"/>
                <w:sz w:val="22"/>
                <w:szCs w:val="22"/>
              </w:rPr>
            </w:pPr>
            <w:r w:rsidRPr="00EB220F">
              <w:rPr>
                <w:color w:val="000000"/>
                <w:sz w:val="22"/>
                <w:szCs w:val="22"/>
              </w:rPr>
              <w:t>Сельский с</w:t>
            </w:r>
            <w:r w:rsidRPr="00EB220F">
              <w:rPr>
                <w:color w:val="000000"/>
                <w:sz w:val="22"/>
                <w:szCs w:val="22"/>
              </w:rPr>
              <w:t>о</w:t>
            </w:r>
            <w:r w:rsidRPr="00EB220F">
              <w:rPr>
                <w:color w:val="000000"/>
                <w:sz w:val="22"/>
                <w:szCs w:val="22"/>
              </w:rPr>
              <w:t>вет</w:t>
            </w:r>
          </w:p>
        </w:tc>
        <w:tc>
          <w:tcPr>
            <w:tcW w:w="1440" w:type="dxa"/>
            <w:vMerge w:val="restart"/>
            <w:tcBorders>
              <w:bottom w:val="single" w:sz="4" w:space="0" w:color="auto"/>
            </w:tcBorders>
            <w:shd w:val="clear" w:color="auto" w:fill="auto"/>
          </w:tcPr>
          <w:p w:rsidR="004063B1" w:rsidRPr="00EB220F" w:rsidRDefault="004063B1" w:rsidP="004063B1">
            <w:pPr>
              <w:jc w:val="center"/>
              <w:rPr>
                <w:color w:val="000000"/>
                <w:sz w:val="22"/>
                <w:szCs w:val="22"/>
              </w:rPr>
            </w:pPr>
            <w:r w:rsidRPr="00EB220F">
              <w:rPr>
                <w:color w:val="000000"/>
                <w:sz w:val="22"/>
                <w:szCs w:val="22"/>
              </w:rPr>
              <w:t>Количество д</w:t>
            </w:r>
            <w:r w:rsidRPr="00EB220F">
              <w:rPr>
                <w:color w:val="000000"/>
                <w:sz w:val="22"/>
                <w:szCs w:val="22"/>
              </w:rPr>
              <w:t>е</w:t>
            </w:r>
            <w:r w:rsidRPr="00EB220F">
              <w:rPr>
                <w:color w:val="000000"/>
                <w:sz w:val="22"/>
                <w:szCs w:val="22"/>
              </w:rPr>
              <w:t>тей,</w:t>
            </w:r>
          </w:p>
          <w:p w:rsidR="004063B1" w:rsidRPr="00EB220F" w:rsidRDefault="004063B1" w:rsidP="004063B1">
            <w:pPr>
              <w:jc w:val="center"/>
              <w:rPr>
                <w:color w:val="000000"/>
                <w:sz w:val="22"/>
                <w:szCs w:val="22"/>
              </w:rPr>
            </w:pPr>
            <w:r w:rsidRPr="00EB220F">
              <w:rPr>
                <w:color w:val="000000"/>
                <w:sz w:val="22"/>
                <w:szCs w:val="22"/>
              </w:rPr>
              <w:t>школьного во</w:t>
            </w:r>
            <w:r w:rsidRPr="00EB220F">
              <w:rPr>
                <w:color w:val="000000"/>
                <w:sz w:val="22"/>
                <w:szCs w:val="22"/>
              </w:rPr>
              <w:t>з</w:t>
            </w:r>
            <w:r w:rsidRPr="00EB220F">
              <w:rPr>
                <w:color w:val="000000"/>
                <w:sz w:val="22"/>
                <w:szCs w:val="22"/>
              </w:rPr>
              <w:t xml:space="preserve">раста </w:t>
            </w:r>
          </w:p>
          <w:p w:rsidR="004063B1" w:rsidRPr="00EB220F" w:rsidRDefault="004063B1" w:rsidP="004063B1">
            <w:pPr>
              <w:jc w:val="center"/>
              <w:rPr>
                <w:color w:val="000000"/>
                <w:sz w:val="22"/>
                <w:szCs w:val="22"/>
              </w:rPr>
            </w:pPr>
            <w:r w:rsidRPr="00EB220F">
              <w:rPr>
                <w:color w:val="000000"/>
                <w:sz w:val="22"/>
                <w:szCs w:val="22"/>
              </w:rPr>
              <w:t>(перспект</w:t>
            </w:r>
            <w:r w:rsidRPr="00EB220F">
              <w:rPr>
                <w:color w:val="000000"/>
                <w:sz w:val="22"/>
                <w:szCs w:val="22"/>
              </w:rPr>
              <w:t>и</w:t>
            </w:r>
            <w:r w:rsidRPr="00EB220F">
              <w:rPr>
                <w:color w:val="000000"/>
                <w:sz w:val="22"/>
                <w:szCs w:val="22"/>
              </w:rPr>
              <w:t>ва), чел.</w:t>
            </w:r>
          </w:p>
        </w:tc>
        <w:tc>
          <w:tcPr>
            <w:tcW w:w="4916" w:type="dxa"/>
            <w:gridSpan w:val="4"/>
            <w:tcBorders>
              <w:bottom w:val="single" w:sz="4" w:space="0" w:color="auto"/>
            </w:tcBorders>
          </w:tcPr>
          <w:p w:rsidR="004063B1" w:rsidRPr="00EB220F" w:rsidRDefault="004063B1" w:rsidP="004063B1">
            <w:pPr>
              <w:jc w:val="center"/>
              <w:rPr>
                <w:color w:val="000000"/>
                <w:sz w:val="22"/>
                <w:szCs w:val="22"/>
              </w:rPr>
            </w:pPr>
            <w:r w:rsidRPr="00EB220F">
              <w:rPr>
                <w:color w:val="000000"/>
                <w:sz w:val="22"/>
                <w:szCs w:val="22"/>
              </w:rPr>
              <w:t>расчетное количество мест</w:t>
            </w:r>
          </w:p>
          <w:p w:rsidR="004063B1" w:rsidRPr="00EB220F" w:rsidRDefault="004063B1" w:rsidP="004063B1">
            <w:pPr>
              <w:jc w:val="center"/>
              <w:rPr>
                <w:color w:val="000000"/>
                <w:sz w:val="22"/>
                <w:szCs w:val="22"/>
              </w:rPr>
            </w:pPr>
            <w:r w:rsidRPr="00EB220F">
              <w:rPr>
                <w:color w:val="000000"/>
                <w:sz w:val="22"/>
                <w:szCs w:val="22"/>
              </w:rPr>
              <w:t>школьных учреждений</w:t>
            </w:r>
          </w:p>
        </w:tc>
      </w:tr>
      <w:tr w:rsidR="004063B1" w:rsidRPr="00EB220F" w:rsidTr="004063B1">
        <w:tc>
          <w:tcPr>
            <w:tcW w:w="540" w:type="dxa"/>
            <w:vMerge/>
            <w:shd w:val="clear" w:color="auto" w:fill="auto"/>
            <w:vAlign w:val="center"/>
          </w:tcPr>
          <w:p w:rsidR="004063B1" w:rsidRPr="00EB220F" w:rsidRDefault="004063B1" w:rsidP="004063B1">
            <w:pPr>
              <w:rPr>
                <w:b/>
                <w:bCs/>
                <w:color w:val="000000"/>
                <w:sz w:val="22"/>
                <w:szCs w:val="22"/>
              </w:rPr>
            </w:pPr>
          </w:p>
        </w:tc>
        <w:tc>
          <w:tcPr>
            <w:tcW w:w="2880" w:type="dxa"/>
            <w:vMerge/>
            <w:shd w:val="clear" w:color="auto" w:fill="auto"/>
            <w:vAlign w:val="center"/>
          </w:tcPr>
          <w:p w:rsidR="004063B1" w:rsidRPr="00EB220F" w:rsidRDefault="004063B1" w:rsidP="004063B1">
            <w:pPr>
              <w:rPr>
                <w:b/>
                <w:bCs/>
                <w:color w:val="000000"/>
                <w:sz w:val="22"/>
                <w:szCs w:val="22"/>
              </w:rPr>
            </w:pPr>
          </w:p>
        </w:tc>
        <w:tc>
          <w:tcPr>
            <w:tcW w:w="1440" w:type="dxa"/>
            <w:vMerge/>
            <w:shd w:val="clear" w:color="auto" w:fill="auto"/>
            <w:vAlign w:val="bottom"/>
          </w:tcPr>
          <w:p w:rsidR="004063B1" w:rsidRPr="00EB220F" w:rsidRDefault="004063B1" w:rsidP="004063B1">
            <w:pPr>
              <w:jc w:val="center"/>
              <w:rPr>
                <w:color w:val="000000"/>
                <w:sz w:val="22"/>
                <w:szCs w:val="22"/>
              </w:rPr>
            </w:pPr>
          </w:p>
        </w:tc>
        <w:tc>
          <w:tcPr>
            <w:tcW w:w="1229" w:type="dxa"/>
          </w:tcPr>
          <w:p w:rsidR="004063B1" w:rsidRPr="00EB220F" w:rsidRDefault="004063B1" w:rsidP="004063B1">
            <w:pPr>
              <w:jc w:val="center"/>
              <w:rPr>
                <w:color w:val="000000"/>
                <w:sz w:val="22"/>
                <w:szCs w:val="22"/>
              </w:rPr>
            </w:pPr>
            <w:r w:rsidRPr="00EB220F">
              <w:rPr>
                <w:color w:val="000000"/>
              </w:rPr>
              <w:t>Первая очередь, 2020г.</w:t>
            </w:r>
          </w:p>
        </w:tc>
        <w:tc>
          <w:tcPr>
            <w:tcW w:w="1229" w:type="dxa"/>
            <w:shd w:val="clear" w:color="auto" w:fill="auto"/>
          </w:tcPr>
          <w:p w:rsidR="004063B1" w:rsidRPr="00EB220F" w:rsidRDefault="004063B1" w:rsidP="004063B1">
            <w:pPr>
              <w:jc w:val="center"/>
              <w:rPr>
                <w:color w:val="000000"/>
                <w:sz w:val="22"/>
                <w:szCs w:val="22"/>
              </w:rPr>
            </w:pPr>
            <w:r w:rsidRPr="00EB220F">
              <w:rPr>
                <w:color w:val="000000"/>
              </w:rPr>
              <w:t>Расче</w:t>
            </w:r>
            <w:r w:rsidRPr="00EB220F">
              <w:rPr>
                <w:color w:val="000000"/>
              </w:rPr>
              <w:t>т</w:t>
            </w:r>
            <w:r w:rsidRPr="00EB220F">
              <w:rPr>
                <w:color w:val="000000"/>
              </w:rPr>
              <w:t>ный срок, 2032г.</w:t>
            </w:r>
          </w:p>
        </w:tc>
        <w:tc>
          <w:tcPr>
            <w:tcW w:w="1229" w:type="dxa"/>
          </w:tcPr>
          <w:p w:rsidR="004063B1" w:rsidRPr="00EB220F" w:rsidRDefault="004063B1" w:rsidP="004063B1">
            <w:pPr>
              <w:jc w:val="center"/>
              <w:rPr>
                <w:color w:val="000000"/>
                <w:sz w:val="22"/>
                <w:szCs w:val="22"/>
              </w:rPr>
            </w:pPr>
            <w:r w:rsidRPr="00EB220F">
              <w:rPr>
                <w:color w:val="000000"/>
              </w:rPr>
              <w:t>Перспе</w:t>
            </w:r>
            <w:r w:rsidRPr="00EB220F">
              <w:rPr>
                <w:color w:val="000000"/>
              </w:rPr>
              <w:t>к</w:t>
            </w:r>
            <w:r w:rsidRPr="00EB220F">
              <w:rPr>
                <w:color w:val="000000"/>
              </w:rPr>
              <w:t>тива</w:t>
            </w:r>
          </w:p>
        </w:tc>
        <w:tc>
          <w:tcPr>
            <w:tcW w:w="1229" w:type="dxa"/>
            <w:shd w:val="clear" w:color="auto" w:fill="auto"/>
          </w:tcPr>
          <w:p w:rsidR="004063B1" w:rsidRPr="00EB220F" w:rsidRDefault="004063B1" w:rsidP="004063B1">
            <w:pPr>
              <w:jc w:val="center"/>
              <w:rPr>
                <w:color w:val="000000"/>
                <w:sz w:val="22"/>
                <w:szCs w:val="22"/>
              </w:rPr>
            </w:pPr>
            <w:r w:rsidRPr="00EB220F">
              <w:rPr>
                <w:color w:val="000000"/>
                <w:sz w:val="22"/>
                <w:szCs w:val="22"/>
              </w:rPr>
              <w:t>+Избыток /недостаток мест на перспе</w:t>
            </w:r>
            <w:r w:rsidRPr="00EB220F">
              <w:rPr>
                <w:color w:val="000000"/>
                <w:sz w:val="22"/>
                <w:szCs w:val="22"/>
              </w:rPr>
              <w:t>к</w:t>
            </w:r>
            <w:r w:rsidRPr="00EB220F">
              <w:rPr>
                <w:color w:val="000000"/>
                <w:sz w:val="22"/>
                <w:szCs w:val="22"/>
              </w:rPr>
              <w:t>тиву</w:t>
            </w:r>
          </w:p>
        </w:tc>
      </w:tr>
      <w:tr w:rsidR="004063B1" w:rsidRPr="00EB220F" w:rsidTr="004063B1">
        <w:tc>
          <w:tcPr>
            <w:tcW w:w="540" w:type="dxa"/>
            <w:shd w:val="clear" w:color="auto" w:fill="auto"/>
            <w:vAlign w:val="center"/>
          </w:tcPr>
          <w:p w:rsidR="004063B1" w:rsidRPr="00EB220F" w:rsidRDefault="004063B1" w:rsidP="004063B1">
            <w:pPr>
              <w:jc w:val="center"/>
              <w:rPr>
                <w:bCs/>
                <w:color w:val="000000"/>
              </w:rPr>
            </w:pPr>
            <w:r w:rsidRPr="00EB220F">
              <w:rPr>
                <w:bCs/>
                <w:color w:val="000000"/>
              </w:rPr>
              <w:t>1</w:t>
            </w:r>
          </w:p>
        </w:tc>
        <w:tc>
          <w:tcPr>
            <w:tcW w:w="2880" w:type="dxa"/>
            <w:shd w:val="clear" w:color="auto" w:fill="auto"/>
            <w:vAlign w:val="center"/>
          </w:tcPr>
          <w:p w:rsidR="004063B1" w:rsidRPr="00EB220F" w:rsidRDefault="004063B1" w:rsidP="004063B1">
            <w:pPr>
              <w:jc w:val="center"/>
              <w:rPr>
                <w:bCs/>
                <w:color w:val="000000"/>
              </w:rPr>
            </w:pPr>
            <w:r w:rsidRPr="00EB220F">
              <w:rPr>
                <w:bCs/>
                <w:color w:val="000000"/>
              </w:rPr>
              <w:t>2</w:t>
            </w:r>
          </w:p>
        </w:tc>
        <w:tc>
          <w:tcPr>
            <w:tcW w:w="1440" w:type="dxa"/>
            <w:shd w:val="clear" w:color="auto" w:fill="auto"/>
            <w:vAlign w:val="bottom"/>
          </w:tcPr>
          <w:p w:rsidR="004063B1" w:rsidRPr="00EB220F" w:rsidRDefault="004063B1" w:rsidP="004063B1">
            <w:pPr>
              <w:jc w:val="center"/>
              <w:rPr>
                <w:color w:val="000000"/>
              </w:rPr>
            </w:pPr>
            <w:r w:rsidRPr="00EB220F">
              <w:rPr>
                <w:color w:val="000000"/>
              </w:rPr>
              <w:t>3</w:t>
            </w:r>
          </w:p>
        </w:tc>
        <w:tc>
          <w:tcPr>
            <w:tcW w:w="1229" w:type="dxa"/>
          </w:tcPr>
          <w:p w:rsidR="004063B1" w:rsidRPr="00EB220F" w:rsidRDefault="004063B1" w:rsidP="004063B1">
            <w:pPr>
              <w:jc w:val="center"/>
              <w:rPr>
                <w:color w:val="000000"/>
              </w:rPr>
            </w:pPr>
            <w:r w:rsidRPr="00EB220F">
              <w:rPr>
                <w:color w:val="000000"/>
              </w:rPr>
              <w:t>4</w:t>
            </w:r>
          </w:p>
        </w:tc>
        <w:tc>
          <w:tcPr>
            <w:tcW w:w="1229" w:type="dxa"/>
            <w:shd w:val="clear" w:color="auto" w:fill="auto"/>
          </w:tcPr>
          <w:p w:rsidR="004063B1" w:rsidRPr="00EB220F" w:rsidRDefault="004063B1" w:rsidP="004063B1">
            <w:pPr>
              <w:jc w:val="center"/>
              <w:rPr>
                <w:color w:val="000000"/>
              </w:rPr>
            </w:pPr>
            <w:r w:rsidRPr="00EB220F">
              <w:rPr>
                <w:color w:val="000000"/>
              </w:rPr>
              <w:t>5</w:t>
            </w:r>
          </w:p>
        </w:tc>
        <w:tc>
          <w:tcPr>
            <w:tcW w:w="1229" w:type="dxa"/>
          </w:tcPr>
          <w:p w:rsidR="004063B1" w:rsidRPr="00EB220F" w:rsidRDefault="004063B1" w:rsidP="004063B1">
            <w:pPr>
              <w:jc w:val="center"/>
              <w:rPr>
                <w:color w:val="000000"/>
              </w:rPr>
            </w:pPr>
            <w:r w:rsidRPr="00EB220F">
              <w:rPr>
                <w:color w:val="000000"/>
              </w:rPr>
              <w:t>6</w:t>
            </w:r>
          </w:p>
        </w:tc>
        <w:tc>
          <w:tcPr>
            <w:tcW w:w="1229" w:type="dxa"/>
            <w:shd w:val="clear" w:color="auto" w:fill="auto"/>
          </w:tcPr>
          <w:p w:rsidR="004063B1" w:rsidRPr="00EB220F" w:rsidRDefault="004063B1" w:rsidP="004063B1">
            <w:pPr>
              <w:jc w:val="center"/>
              <w:rPr>
                <w:color w:val="000000"/>
              </w:rPr>
            </w:pPr>
            <w:r w:rsidRPr="00EB220F">
              <w:rPr>
                <w:color w:val="000000"/>
              </w:rPr>
              <w:t>7</w:t>
            </w:r>
          </w:p>
        </w:tc>
      </w:tr>
      <w:tr w:rsidR="004063B1" w:rsidRPr="00EB220F" w:rsidTr="004063B1">
        <w:tc>
          <w:tcPr>
            <w:tcW w:w="540" w:type="dxa"/>
            <w:shd w:val="clear" w:color="auto" w:fill="auto"/>
          </w:tcPr>
          <w:p w:rsidR="004063B1" w:rsidRPr="00EB220F" w:rsidRDefault="004063B1" w:rsidP="004063B1">
            <w:pPr>
              <w:jc w:val="center"/>
              <w:rPr>
                <w:bCs/>
                <w:color w:val="000000"/>
              </w:rPr>
            </w:pPr>
            <w:r w:rsidRPr="00EB220F">
              <w:rPr>
                <w:bCs/>
                <w:color w:val="000000"/>
              </w:rPr>
              <w:t>1</w:t>
            </w:r>
          </w:p>
        </w:tc>
        <w:tc>
          <w:tcPr>
            <w:tcW w:w="2880" w:type="dxa"/>
            <w:shd w:val="clear" w:color="auto" w:fill="auto"/>
            <w:vAlign w:val="center"/>
          </w:tcPr>
          <w:p w:rsidR="004063B1" w:rsidRPr="00EB220F" w:rsidRDefault="004063B1" w:rsidP="004063B1">
            <w:pPr>
              <w:rPr>
                <w:b/>
                <w:color w:val="000000"/>
              </w:rPr>
            </w:pPr>
            <w:r w:rsidRPr="00EB220F">
              <w:rPr>
                <w:b/>
                <w:color w:val="000000"/>
              </w:rPr>
              <w:t>р.п. Красн</w:t>
            </w:r>
            <w:r w:rsidRPr="00EB220F">
              <w:rPr>
                <w:b/>
                <w:color w:val="000000"/>
              </w:rPr>
              <w:t>о</w:t>
            </w:r>
            <w:r w:rsidRPr="00EB220F">
              <w:rPr>
                <w:b/>
                <w:color w:val="000000"/>
              </w:rPr>
              <w:t>зерское</w:t>
            </w:r>
          </w:p>
        </w:tc>
        <w:tc>
          <w:tcPr>
            <w:tcW w:w="1440" w:type="dxa"/>
            <w:shd w:val="clear" w:color="auto" w:fill="auto"/>
            <w:vAlign w:val="center"/>
          </w:tcPr>
          <w:p w:rsidR="004063B1" w:rsidRPr="00EB220F" w:rsidRDefault="004063B1" w:rsidP="004063B1">
            <w:pPr>
              <w:jc w:val="center"/>
              <w:rPr>
                <w:color w:val="000000"/>
              </w:rPr>
            </w:pPr>
            <w:r w:rsidRPr="00EB220F">
              <w:rPr>
                <w:color w:val="000000"/>
              </w:rPr>
              <w:t>1362</w:t>
            </w:r>
          </w:p>
        </w:tc>
        <w:tc>
          <w:tcPr>
            <w:tcW w:w="1229" w:type="dxa"/>
            <w:vAlign w:val="center"/>
          </w:tcPr>
          <w:p w:rsidR="004063B1" w:rsidRPr="00EB220F" w:rsidRDefault="004063B1" w:rsidP="004063B1">
            <w:pPr>
              <w:jc w:val="center"/>
              <w:rPr>
                <w:color w:val="000000"/>
              </w:rPr>
            </w:pPr>
            <w:r w:rsidRPr="00EB220F">
              <w:rPr>
                <w:color w:val="000000"/>
              </w:rPr>
              <w:t>1036</w:t>
            </w:r>
          </w:p>
        </w:tc>
        <w:tc>
          <w:tcPr>
            <w:tcW w:w="1229" w:type="dxa"/>
            <w:shd w:val="clear" w:color="auto" w:fill="auto"/>
            <w:vAlign w:val="center"/>
          </w:tcPr>
          <w:p w:rsidR="004063B1" w:rsidRPr="00EB220F" w:rsidRDefault="004063B1" w:rsidP="004063B1">
            <w:pPr>
              <w:jc w:val="center"/>
              <w:rPr>
                <w:color w:val="000000"/>
              </w:rPr>
            </w:pPr>
            <w:r w:rsidRPr="00EB220F">
              <w:rPr>
                <w:color w:val="000000"/>
              </w:rPr>
              <w:t>1199</w:t>
            </w:r>
          </w:p>
        </w:tc>
        <w:tc>
          <w:tcPr>
            <w:tcW w:w="1229" w:type="dxa"/>
            <w:vAlign w:val="center"/>
          </w:tcPr>
          <w:p w:rsidR="004063B1" w:rsidRPr="00EB220F" w:rsidRDefault="004063B1" w:rsidP="004063B1">
            <w:pPr>
              <w:jc w:val="center"/>
              <w:rPr>
                <w:color w:val="000000"/>
              </w:rPr>
            </w:pPr>
            <w:r w:rsidRPr="00EB220F">
              <w:rPr>
                <w:color w:val="000000"/>
              </w:rPr>
              <w:t>1362</w:t>
            </w:r>
          </w:p>
        </w:tc>
        <w:tc>
          <w:tcPr>
            <w:tcW w:w="1229" w:type="dxa"/>
            <w:shd w:val="clear" w:color="auto" w:fill="auto"/>
            <w:vAlign w:val="bottom"/>
          </w:tcPr>
          <w:p w:rsidR="004063B1" w:rsidRPr="00EB220F" w:rsidRDefault="004063B1" w:rsidP="004063B1">
            <w:pPr>
              <w:jc w:val="center"/>
              <w:rPr>
                <w:color w:val="000000"/>
              </w:rPr>
            </w:pPr>
            <w:r w:rsidRPr="00EB220F">
              <w:rPr>
                <w:color w:val="000000"/>
              </w:rPr>
              <w:t>+784</w:t>
            </w:r>
          </w:p>
        </w:tc>
      </w:tr>
      <w:tr w:rsidR="004063B1" w:rsidRPr="00EB220F" w:rsidTr="004063B1">
        <w:tc>
          <w:tcPr>
            <w:tcW w:w="540" w:type="dxa"/>
            <w:shd w:val="clear" w:color="auto" w:fill="auto"/>
          </w:tcPr>
          <w:p w:rsidR="004063B1" w:rsidRPr="00EB220F" w:rsidRDefault="004063B1" w:rsidP="004063B1">
            <w:pPr>
              <w:jc w:val="center"/>
              <w:rPr>
                <w:bCs/>
                <w:color w:val="000000"/>
              </w:rPr>
            </w:pPr>
            <w:r w:rsidRPr="00EB220F">
              <w:rPr>
                <w:bCs/>
                <w:color w:val="000000"/>
              </w:rPr>
              <w:t>2</w:t>
            </w:r>
          </w:p>
        </w:tc>
        <w:tc>
          <w:tcPr>
            <w:tcW w:w="2880" w:type="dxa"/>
            <w:shd w:val="clear" w:color="auto" w:fill="auto"/>
            <w:vAlign w:val="center"/>
          </w:tcPr>
          <w:p w:rsidR="004063B1" w:rsidRPr="00EB220F" w:rsidRDefault="004063B1" w:rsidP="004063B1">
            <w:pPr>
              <w:rPr>
                <w:b/>
                <w:color w:val="000000"/>
              </w:rPr>
            </w:pPr>
            <w:r w:rsidRPr="00EB220F">
              <w:rPr>
                <w:b/>
                <w:color w:val="000000"/>
              </w:rPr>
              <w:t>Аксенихи</w:t>
            </w:r>
            <w:r w:rsidRPr="00EB220F">
              <w:rPr>
                <w:b/>
                <w:color w:val="000000"/>
              </w:rPr>
              <w:t>н</w:t>
            </w:r>
            <w:r w:rsidRPr="00EB220F">
              <w:rPr>
                <w:b/>
                <w:color w:val="000000"/>
              </w:rPr>
              <w:t>ское</w:t>
            </w:r>
          </w:p>
        </w:tc>
        <w:tc>
          <w:tcPr>
            <w:tcW w:w="1440" w:type="dxa"/>
            <w:shd w:val="clear" w:color="auto" w:fill="auto"/>
            <w:vAlign w:val="center"/>
          </w:tcPr>
          <w:p w:rsidR="004063B1" w:rsidRPr="00EB220F" w:rsidRDefault="004063B1" w:rsidP="004063B1">
            <w:pPr>
              <w:jc w:val="center"/>
              <w:rPr>
                <w:color w:val="000000"/>
              </w:rPr>
            </w:pPr>
            <w:r w:rsidRPr="00EB220F">
              <w:rPr>
                <w:color w:val="000000"/>
              </w:rPr>
              <w:t>82</w:t>
            </w:r>
          </w:p>
        </w:tc>
        <w:tc>
          <w:tcPr>
            <w:tcW w:w="1229" w:type="dxa"/>
            <w:vAlign w:val="center"/>
          </w:tcPr>
          <w:p w:rsidR="004063B1" w:rsidRPr="00EB220F" w:rsidRDefault="004063B1" w:rsidP="004063B1">
            <w:pPr>
              <w:jc w:val="center"/>
              <w:rPr>
                <w:color w:val="000000"/>
              </w:rPr>
            </w:pPr>
            <w:r w:rsidRPr="00EB220F">
              <w:rPr>
                <w:color w:val="000000"/>
              </w:rPr>
              <w:t>71</w:t>
            </w:r>
          </w:p>
        </w:tc>
        <w:tc>
          <w:tcPr>
            <w:tcW w:w="1229" w:type="dxa"/>
            <w:shd w:val="clear" w:color="auto" w:fill="auto"/>
            <w:vAlign w:val="center"/>
          </w:tcPr>
          <w:p w:rsidR="004063B1" w:rsidRPr="00EB220F" w:rsidRDefault="004063B1" w:rsidP="004063B1">
            <w:pPr>
              <w:jc w:val="center"/>
              <w:rPr>
                <w:color w:val="000000"/>
              </w:rPr>
            </w:pPr>
            <w:r w:rsidRPr="00EB220F">
              <w:rPr>
                <w:color w:val="000000"/>
              </w:rPr>
              <w:t>71</w:t>
            </w:r>
          </w:p>
        </w:tc>
        <w:tc>
          <w:tcPr>
            <w:tcW w:w="1229" w:type="dxa"/>
            <w:vAlign w:val="bottom"/>
          </w:tcPr>
          <w:p w:rsidR="004063B1" w:rsidRPr="00EB220F" w:rsidRDefault="004063B1" w:rsidP="004063B1">
            <w:pPr>
              <w:jc w:val="center"/>
              <w:rPr>
                <w:color w:val="000000"/>
              </w:rPr>
            </w:pPr>
            <w:r w:rsidRPr="00EB220F">
              <w:rPr>
                <w:color w:val="000000"/>
              </w:rPr>
              <w:t>82</w:t>
            </w:r>
          </w:p>
        </w:tc>
        <w:tc>
          <w:tcPr>
            <w:tcW w:w="1229" w:type="dxa"/>
            <w:shd w:val="clear" w:color="auto" w:fill="auto"/>
            <w:vAlign w:val="center"/>
          </w:tcPr>
          <w:p w:rsidR="004063B1" w:rsidRPr="00EB220F" w:rsidRDefault="004063B1" w:rsidP="004063B1">
            <w:pPr>
              <w:jc w:val="center"/>
              <w:rPr>
                <w:color w:val="000000"/>
              </w:rPr>
            </w:pPr>
            <w:r w:rsidRPr="00EB220F">
              <w:rPr>
                <w:color w:val="000000"/>
              </w:rPr>
              <w:t>+110</w:t>
            </w:r>
          </w:p>
        </w:tc>
      </w:tr>
      <w:tr w:rsidR="004063B1" w:rsidRPr="00EB220F" w:rsidTr="004063B1">
        <w:tc>
          <w:tcPr>
            <w:tcW w:w="540" w:type="dxa"/>
            <w:shd w:val="clear" w:color="auto" w:fill="auto"/>
          </w:tcPr>
          <w:p w:rsidR="004063B1" w:rsidRPr="00EB220F" w:rsidRDefault="004063B1" w:rsidP="004063B1">
            <w:pPr>
              <w:jc w:val="center"/>
              <w:rPr>
                <w:bCs/>
                <w:color w:val="000000"/>
              </w:rPr>
            </w:pPr>
            <w:r w:rsidRPr="00EB220F">
              <w:rPr>
                <w:bCs/>
                <w:color w:val="000000"/>
              </w:rPr>
              <w:t>3</w:t>
            </w:r>
          </w:p>
        </w:tc>
        <w:tc>
          <w:tcPr>
            <w:tcW w:w="2880" w:type="dxa"/>
            <w:shd w:val="clear" w:color="auto" w:fill="auto"/>
            <w:vAlign w:val="center"/>
          </w:tcPr>
          <w:p w:rsidR="004063B1" w:rsidRPr="00EB220F" w:rsidRDefault="004063B1" w:rsidP="004063B1">
            <w:pPr>
              <w:rPr>
                <w:b/>
                <w:color w:val="000000"/>
              </w:rPr>
            </w:pPr>
            <w:r w:rsidRPr="00EB220F">
              <w:rPr>
                <w:b/>
                <w:color w:val="000000"/>
              </w:rPr>
              <w:t>Веселовское</w:t>
            </w:r>
          </w:p>
        </w:tc>
        <w:tc>
          <w:tcPr>
            <w:tcW w:w="1440" w:type="dxa"/>
            <w:vAlign w:val="center"/>
          </w:tcPr>
          <w:p w:rsidR="004063B1" w:rsidRPr="00EB220F" w:rsidRDefault="004063B1" w:rsidP="004063B1">
            <w:pPr>
              <w:jc w:val="center"/>
              <w:rPr>
                <w:color w:val="000000"/>
              </w:rPr>
            </w:pPr>
            <w:r w:rsidRPr="00EB220F">
              <w:rPr>
                <w:color w:val="000000"/>
              </w:rPr>
              <w:t>289</w:t>
            </w:r>
          </w:p>
        </w:tc>
        <w:tc>
          <w:tcPr>
            <w:tcW w:w="1229" w:type="dxa"/>
            <w:vAlign w:val="center"/>
          </w:tcPr>
          <w:p w:rsidR="004063B1" w:rsidRPr="00EB220F" w:rsidRDefault="004063B1" w:rsidP="004063B1">
            <w:pPr>
              <w:jc w:val="center"/>
              <w:rPr>
                <w:color w:val="000000"/>
              </w:rPr>
            </w:pPr>
            <w:r w:rsidRPr="00EB220F">
              <w:rPr>
                <w:color w:val="000000"/>
              </w:rPr>
              <w:t>223</w:t>
            </w:r>
          </w:p>
        </w:tc>
        <w:tc>
          <w:tcPr>
            <w:tcW w:w="1229" w:type="dxa"/>
            <w:shd w:val="clear" w:color="auto" w:fill="auto"/>
            <w:vAlign w:val="center"/>
          </w:tcPr>
          <w:p w:rsidR="004063B1" w:rsidRPr="00EB220F" w:rsidRDefault="004063B1" w:rsidP="004063B1">
            <w:pPr>
              <w:jc w:val="center"/>
              <w:rPr>
                <w:color w:val="000000"/>
              </w:rPr>
            </w:pPr>
            <w:r w:rsidRPr="00EB220F">
              <w:rPr>
                <w:color w:val="000000"/>
              </w:rPr>
              <w:t>229</w:t>
            </w:r>
          </w:p>
        </w:tc>
        <w:tc>
          <w:tcPr>
            <w:tcW w:w="1229" w:type="dxa"/>
            <w:vAlign w:val="bottom"/>
          </w:tcPr>
          <w:p w:rsidR="004063B1" w:rsidRPr="00EB220F" w:rsidRDefault="004063B1" w:rsidP="004063B1">
            <w:pPr>
              <w:jc w:val="center"/>
              <w:rPr>
                <w:color w:val="000000"/>
              </w:rPr>
            </w:pPr>
            <w:r w:rsidRPr="00EB220F">
              <w:rPr>
                <w:color w:val="000000"/>
              </w:rPr>
              <w:t>289</w:t>
            </w:r>
          </w:p>
        </w:tc>
        <w:tc>
          <w:tcPr>
            <w:tcW w:w="1229" w:type="dxa"/>
            <w:shd w:val="clear" w:color="auto" w:fill="auto"/>
            <w:vAlign w:val="center"/>
          </w:tcPr>
          <w:p w:rsidR="004063B1" w:rsidRPr="00EB220F" w:rsidRDefault="004063B1" w:rsidP="004063B1">
            <w:pPr>
              <w:jc w:val="center"/>
              <w:rPr>
                <w:color w:val="000000"/>
              </w:rPr>
            </w:pPr>
            <w:r w:rsidRPr="00EB220F">
              <w:rPr>
                <w:color w:val="000000"/>
              </w:rPr>
              <w:t>+247</w:t>
            </w:r>
          </w:p>
        </w:tc>
      </w:tr>
      <w:tr w:rsidR="004063B1" w:rsidRPr="00EB220F" w:rsidTr="004063B1">
        <w:tc>
          <w:tcPr>
            <w:tcW w:w="540" w:type="dxa"/>
            <w:shd w:val="clear" w:color="auto" w:fill="auto"/>
          </w:tcPr>
          <w:p w:rsidR="004063B1" w:rsidRPr="00EB220F" w:rsidRDefault="004063B1" w:rsidP="004063B1">
            <w:pPr>
              <w:jc w:val="center"/>
              <w:rPr>
                <w:bCs/>
                <w:color w:val="000000"/>
              </w:rPr>
            </w:pPr>
            <w:r w:rsidRPr="00EB220F">
              <w:rPr>
                <w:bCs/>
                <w:color w:val="000000"/>
              </w:rPr>
              <w:t>4</w:t>
            </w:r>
          </w:p>
        </w:tc>
        <w:tc>
          <w:tcPr>
            <w:tcW w:w="2880" w:type="dxa"/>
            <w:shd w:val="clear" w:color="auto" w:fill="auto"/>
            <w:vAlign w:val="center"/>
          </w:tcPr>
          <w:p w:rsidR="004063B1" w:rsidRPr="00EB220F" w:rsidRDefault="004063B1" w:rsidP="004063B1">
            <w:pPr>
              <w:rPr>
                <w:b/>
                <w:color w:val="000000"/>
              </w:rPr>
            </w:pPr>
            <w:r w:rsidRPr="00EB220F">
              <w:rPr>
                <w:b/>
                <w:color w:val="000000"/>
              </w:rPr>
              <w:t>Зубковское</w:t>
            </w:r>
          </w:p>
        </w:tc>
        <w:tc>
          <w:tcPr>
            <w:tcW w:w="1440" w:type="dxa"/>
            <w:vAlign w:val="center"/>
          </w:tcPr>
          <w:p w:rsidR="004063B1" w:rsidRPr="00EB220F" w:rsidRDefault="004063B1" w:rsidP="004063B1">
            <w:pPr>
              <w:jc w:val="center"/>
              <w:rPr>
                <w:color w:val="000000"/>
              </w:rPr>
            </w:pPr>
            <w:r w:rsidRPr="00EB220F">
              <w:rPr>
                <w:color w:val="000000"/>
              </w:rPr>
              <w:t>213</w:t>
            </w:r>
          </w:p>
        </w:tc>
        <w:tc>
          <w:tcPr>
            <w:tcW w:w="1229" w:type="dxa"/>
            <w:vAlign w:val="center"/>
          </w:tcPr>
          <w:p w:rsidR="004063B1" w:rsidRPr="00EB220F" w:rsidRDefault="004063B1" w:rsidP="004063B1">
            <w:pPr>
              <w:jc w:val="center"/>
              <w:rPr>
                <w:color w:val="000000"/>
              </w:rPr>
            </w:pPr>
            <w:r w:rsidRPr="00EB220F">
              <w:rPr>
                <w:color w:val="000000"/>
              </w:rPr>
              <w:t>196</w:t>
            </w:r>
          </w:p>
        </w:tc>
        <w:tc>
          <w:tcPr>
            <w:tcW w:w="1229" w:type="dxa"/>
            <w:shd w:val="clear" w:color="auto" w:fill="auto"/>
            <w:vAlign w:val="center"/>
          </w:tcPr>
          <w:p w:rsidR="004063B1" w:rsidRPr="00EB220F" w:rsidRDefault="004063B1" w:rsidP="004063B1">
            <w:pPr>
              <w:jc w:val="center"/>
              <w:rPr>
                <w:color w:val="000000"/>
              </w:rPr>
            </w:pPr>
            <w:r w:rsidRPr="00EB220F">
              <w:rPr>
                <w:color w:val="000000"/>
              </w:rPr>
              <w:t>202</w:t>
            </w:r>
          </w:p>
        </w:tc>
        <w:tc>
          <w:tcPr>
            <w:tcW w:w="1229" w:type="dxa"/>
            <w:vAlign w:val="bottom"/>
          </w:tcPr>
          <w:p w:rsidR="004063B1" w:rsidRPr="00EB220F" w:rsidRDefault="004063B1" w:rsidP="004063B1">
            <w:pPr>
              <w:jc w:val="center"/>
              <w:rPr>
                <w:color w:val="000000"/>
              </w:rPr>
            </w:pPr>
            <w:r w:rsidRPr="00EB220F">
              <w:rPr>
                <w:color w:val="000000"/>
              </w:rPr>
              <w:t>213</w:t>
            </w:r>
          </w:p>
        </w:tc>
        <w:tc>
          <w:tcPr>
            <w:tcW w:w="1229" w:type="dxa"/>
            <w:shd w:val="clear" w:color="auto" w:fill="auto"/>
            <w:vAlign w:val="center"/>
          </w:tcPr>
          <w:p w:rsidR="004063B1" w:rsidRPr="00EB220F" w:rsidRDefault="004063B1" w:rsidP="004063B1">
            <w:pPr>
              <w:jc w:val="center"/>
              <w:rPr>
                <w:color w:val="000000"/>
              </w:rPr>
            </w:pPr>
            <w:r w:rsidRPr="00EB220F">
              <w:rPr>
                <w:color w:val="000000"/>
              </w:rPr>
              <w:t>+332</w:t>
            </w:r>
          </w:p>
        </w:tc>
      </w:tr>
      <w:tr w:rsidR="004063B1" w:rsidRPr="00EB220F" w:rsidTr="004063B1">
        <w:tc>
          <w:tcPr>
            <w:tcW w:w="540" w:type="dxa"/>
            <w:shd w:val="clear" w:color="auto" w:fill="auto"/>
          </w:tcPr>
          <w:p w:rsidR="004063B1" w:rsidRPr="00EB220F" w:rsidRDefault="004063B1" w:rsidP="004063B1">
            <w:pPr>
              <w:jc w:val="center"/>
              <w:rPr>
                <w:bCs/>
                <w:color w:val="000000"/>
              </w:rPr>
            </w:pPr>
            <w:r w:rsidRPr="00EB220F">
              <w:rPr>
                <w:bCs/>
                <w:color w:val="000000"/>
              </w:rPr>
              <w:t>5</w:t>
            </w:r>
          </w:p>
        </w:tc>
        <w:tc>
          <w:tcPr>
            <w:tcW w:w="2880" w:type="dxa"/>
            <w:shd w:val="clear" w:color="auto" w:fill="auto"/>
            <w:vAlign w:val="center"/>
          </w:tcPr>
          <w:p w:rsidR="004063B1" w:rsidRPr="00EB220F" w:rsidRDefault="004063B1" w:rsidP="004063B1">
            <w:pPr>
              <w:rPr>
                <w:b/>
                <w:color w:val="000000"/>
              </w:rPr>
            </w:pPr>
            <w:r w:rsidRPr="00EB220F">
              <w:rPr>
                <w:b/>
                <w:color w:val="000000"/>
              </w:rPr>
              <w:t>Казанакское</w:t>
            </w:r>
          </w:p>
        </w:tc>
        <w:tc>
          <w:tcPr>
            <w:tcW w:w="1440" w:type="dxa"/>
            <w:vAlign w:val="center"/>
          </w:tcPr>
          <w:p w:rsidR="004063B1" w:rsidRPr="00EB220F" w:rsidRDefault="004063B1" w:rsidP="004063B1">
            <w:pPr>
              <w:jc w:val="center"/>
              <w:rPr>
                <w:color w:val="000000"/>
              </w:rPr>
            </w:pPr>
            <w:r w:rsidRPr="00EB220F">
              <w:rPr>
                <w:color w:val="000000"/>
              </w:rPr>
              <w:t>76</w:t>
            </w:r>
          </w:p>
        </w:tc>
        <w:tc>
          <w:tcPr>
            <w:tcW w:w="1229" w:type="dxa"/>
            <w:vAlign w:val="center"/>
          </w:tcPr>
          <w:p w:rsidR="004063B1" w:rsidRPr="00EB220F" w:rsidRDefault="004063B1" w:rsidP="004063B1">
            <w:pPr>
              <w:jc w:val="center"/>
              <w:rPr>
                <w:color w:val="000000"/>
              </w:rPr>
            </w:pPr>
            <w:r w:rsidRPr="00EB220F">
              <w:rPr>
                <w:color w:val="000000"/>
              </w:rPr>
              <w:t>63</w:t>
            </w:r>
          </w:p>
        </w:tc>
        <w:tc>
          <w:tcPr>
            <w:tcW w:w="1229" w:type="dxa"/>
            <w:shd w:val="clear" w:color="auto" w:fill="auto"/>
            <w:vAlign w:val="center"/>
          </w:tcPr>
          <w:p w:rsidR="004063B1" w:rsidRPr="00EB220F" w:rsidRDefault="004063B1" w:rsidP="004063B1">
            <w:pPr>
              <w:jc w:val="center"/>
              <w:rPr>
                <w:color w:val="000000"/>
              </w:rPr>
            </w:pPr>
            <w:r w:rsidRPr="00EB220F">
              <w:rPr>
                <w:color w:val="000000"/>
              </w:rPr>
              <w:t>63</w:t>
            </w:r>
          </w:p>
        </w:tc>
        <w:tc>
          <w:tcPr>
            <w:tcW w:w="1229" w:type="dxa"/>
            <w:vAlign w:val="bottom"/>
          </w:tcPr>
          <w:p w:rsidR="004063B1" w:rsidRPr="00EB220F" w:rsidRDefault="004063B1" w:rsidP="004063B1">
            <w:pPr>
              <w:jc w:val="center"/>
              <w:rPr>
                <w:color w:val="000000"/>
              </w:rPr>
            </w:pPr>
            <w:r w:rsidRPr="00EB220F">
              <w:rPr>
                <w:color w:val="000000"/>
              </w:rPr>
              <w:t>76</w:t>
            </w:r>
          </w:p>
        </w:tc>
        <w:tc>
          <w:tcPr>
            <w:tcW w:w="1229" w:type="dxa"/>
            <w:shd w:val="clear" w:color="auto" w:fill="auto"/>
            <w:vAlign w:val="center"/>
          </w:tcPr>
          <w:p w:rsidR="004063B1" w:rsidRPr="00EB220F" w:rsidRDefault="004063B1" w:rsidP="004063B1">
            <w:pPr>
              <w:jc w:val="center"/>
              <w:rPr>
                <w:color w:val="000000"/>
              </w:rPr>
            </w:pPr>
            <w:r w:rsidRPr="00EB220F">
              <w:rPr>
                <w:color w:val="000000"/>
              </w:rPr>
              <w:t>+36</w:t>
            </w:r>
          </w:p>
        </w:tc>
      </w:tr>
      <w:tr w:rsidR="004063B1" w:rsidRPr="00EB220F" w:rsidTr="004063B1">
        <w:tc>
          <w:tcPr>
            <w:tcW w:w="540" w:type="dxa"/>
            <w:shd w:val="clear" w:color="auto" w:fill="auto"/>
          </w:tcPr>
          <w:p w:rsidR="004063B1" w:rsidRPr="00EB220F" w:rsidRDefault="004063B1" w:rsidP="004063B1">
            <w:pPr>
              <w:jc w:val="center"/>
              <w:rPr>
                <w:bCs/>
                <w:color w:val="000000"/>
              </w:rPr>
            </w:pPr>
            <w:r w:rsidRPr="00EB220F">
              <w:rPr>
                <w:bCs/>
                <w:color w:val="000000"/>
              </w:rPr>
              <w:t>5</w:t>
            </w:r>
          </w:p>
        </w:tc>
        <w:tc>
          <w:tcPr>
            <w:tcW w:w="2880" w:type="dxa"/>
            <w:shd w:val="clear" w:color="auto" w:fill="auto"/>
            <w:vAlign w:val="center"/>
          </w:tcPr>
          <w:p w:rsidR="004063B1" w:rsidRPr="00EB220F" w:rsidRDefault="004063B1" w:rsidP="004063B1">
            <w:pPr>
              <w:rPr>
                <w:b/>
                <w:color w:val="000000"/>
              </w:rPr>
            </w:pPr>
            <w:r w:rsidRPr="00EB220F">
              <w:rPr>
                <w:b/>
                <w:color w:val="000000"/>
              </w:rPr>
              <w:t>Кайгородское</w:t>
            </w:r>
          </w:p>
        </w:tc>
        <w:tc>
          <w:tcPr>
            <w:tcW w:w="1440" w:type="dxa"/>
            <w:vAlign w:val="center"/>
          </w:tcPr>
          <w:p w:rsidR="004063B1" w:rsidRPr="00EB220F" w:rsidRDefault="004063B1" w:rsidP="004063B1">
            <w:pPr>
              <w:jc w:val="center"/>
              <w:rPr>
                <w:color w:val="000000"/>
              </w:rPr>
            </w:pPr>
            <w:r w:rsidRPr="00EB220F">
              <w:rPr>
                <w:color w:val="000000"/>
              </w:rPr>
              <w:t>191</w:t>
            </w:r>
          </w:p>
        </w:tc>
        <w:tc>
          <w:tcPr>
            <w:tcW w:w="1229" w:type="dxa"/>
            <w:vAlign w:val="center"/>
          </w:tcPr>
          <w:p w:rsidR="004063B1" w:rsidRPr="00EB220F" w:rsidRDefault="004063B1" w:rsidP="004063B1">
            <w:pPr>
              <w:jc w:val="center"/>
              <w:rPr>
                <w:color w:val="000000"/>
              </w:rPr>
            </w:pPr>
            <w:r w:rsidRPr="00EB220F">
              <w:rPr>
                <w:color w:val="000000"/>
              </w:rPr>
              <w:t>169</w:t>
            </w:r>
          </w:p>
        </w:tc>
        <w:tc>
          <w:tcPr>
            <w:tcW w:w="1229" w:type="dxa"/>
            <w:shd w:val="clear" w:color="auto" w:fill="auto"/>
            <w:vAlign w:val="center"/>
          </w:tcPr>
          <w:p w:rsidR="004063B1" w:rsidRPr="00EB220F" w:rsidRDefault="004063B1" w:rsidP="004063B1">
            <w:pPr>
              <w:jc w:val="center"/>
              <w:rPr>
                <w:color w:val="000000"/>
              </w:rPr>
            </w:pPr>
            <w:r w:rsidRPr="00EB220F">
              <w:rPr>
                <w:color w:val="000000"/>
              </w:rPr>
              <w:t>174</w:t>
            </w:r>
          </w:p>
        </w:tc>
        <w:tc>
          <w:tcPr>
            <w:tcW w:w="1229" w:type="dxa"/>
            <w:vAlign w:val="bottom"/>
          </w:tcPr>
          <w:p w:rsidR="004063B1" w:rsidRPr="00EB220F" w:rsidRDefault="004063B1" w:rsidP="004063B1">
            <w:pPr>
              <w:jc w:val="center"/>
              <w:rPr>
                <w:color w:val="000000"/>
              </w:rPr>
            </w:pPr>
            <w:r w:rsidRPr="00EB220F">
              <w:rPr>
                <w:color w:val="000000"/>
              </w:rPr>
              <w:t>191</w:t>
            </w:r>
          </w:p>
        </w:tc>
        <w:tc>
          <w:tcPr>
            <w:tcW w:w="1229" w:type="dxa"/>
            <w:shd w:val="clear" w:color="auto" w:fill="auto"/>
            <w:vAlign w:val="center"/>
          </w:tcPr>
          <w:p w:rsidR="004063B1" w:rsidRPr="00EB220F" w:rsidRDefault="004063B1" w:rsidP="004063B1">
            <w:pPr>
              <w:jc w:val="center"/>
              <w:rPr>
                <w:color w:val="000000"/>
              </w:rPr>
            </w:pPr>
            <w:r w:rsidRPr="00EB220F">
              <w:rPr>
                <w:color w:val="000000"/>
              </w:rPr>
              <w:t>+85</w:t>
            </w:r>
          </w:p>
        </w:tc>
      </w:tr>
      <w:tr w:rsidR="004063B1" w:rsidRPr="00EB220F" w:rsidTr="004063B1">
        <w:tc>
          <w:tcPr>
            <w:tcW w:w="540" w:type="dxa"/>
            <w:shd w:val="clear" w:color="auto" w:fill="auto"/>
          </w:tcPr>
          <w:p w:rsidR="004063B1" w:rsidRPr="00EB220F" w:rsidRDefault="004063B1" w:rsidP="004063B1">
            <w:pPr>
              <w:jc w:val="center"/>
              <w:rPr>
                <w:bCs/>
                <w:color w:val="000000"/>
              </w:rPr>
            </w:pPr>
            <w:r w:rsidRPr="00EB220F">
              <w:rPr>
                <w:bCs/>
                <w:color w:val="000000"/>
              </w:rPr>
              <w:t>7</w:t>
            </w:r>
          </w:p>
        </w:tc>
        <w:tc>
          <w:tcPr>
            <w:tcW w:w="2880" w:type="dxa"/>
            <w:shd w:val="clear" w:color="auto" w:fill="auto"/>
            <w:vAlign w:val="center"/>
          </w:tcPr>
          <w:p w:rsidR="004063B1" w:rsidRPr="00EB220F" w:rsidRDefault="004063B1" w:rsidP="004063B1">
            <w:pPr>
              <w:rPr>
                <w:b/>
                <w:color w:val="000000"/>
              </w:rPr>
            </w:pPr>
            <w:r w:rsidRPr="00EB220F">
              <w:rPr>
                <w:b/>
                <w:color w:val="000000"/>
              </w:rPr>
              <w:t>Колыбельское</w:t>
            </w:r>
          </w:p>
        </w:tc>
        <w:tc>
          <w:tcPr>
            <w:tcW w:w="1440" w:type="dxa"/>
            <w:shd w:val="clear" w:color="auto" w:fill="auto"/>
            <w:vAlign w:val="center"/>
          </w:tcPr>
          <w:p w:rsidR="004063B1" w:rsidRPr="00EB220F" w:rsidRDefault="004063B1" w:rsidP="004063B1">
            <w:pPr>
              <w:jc w:val="center"/>
              <w:rPr>
                <w:color w:val="000000"/>
              </w:rPr>
            </w:pPr>
            <w:r w:rsidRPr="00EB220F">
              <w:rPr>
                <w:color w:val="000000"/>
              </w:rPr>
              <w:t>213</w:t>
            </w:r>
          </w:p>
        </w:tc>
        <w:tc>
          <w:tcPr>
            <w:tcW w:w="1229" w:type="dxa"/>
            <w:vAlign w:val="center"/>
          </w:tcPr>
          <w:p w:rsidR="004063B1" w:rsidRPr="00EB220F" w:rsidRDefault="004063B1" w:rsidP="004063B1">
            <w:pPr>
              <w:jc w:val="center"/>
              <w:rPr>
                <w:color w:val="000000"/>
              </w:rPr>
            </w:pPr>
            <w:r w:rsidRPr="00EB220F">
              <w:rPr>
                <w:color w:val="000000"/>
              </w:rPr>
              <w:t>174</w:t>
            </w:r>
          </w:p>
        </w:tc>
        <w:tc>
          <w:tcPr>
            <w:tcW w:w="1229" w:type="dxa"/>
            <w:shd w:val="clear" w:color="auto" w:fill="auto"/>
            <w:vAlign w:val="center"/>
          </w:tcPr>
          <w:p w:rsidR="004063B1" w:rsidRPr="00EB220F" w:rsidRDefault="004063B1" w:rsidP="004063B1">
            <w:pPr>
              <w:jc w:val="center"/>
              <w:rPr>
                <w:color w:val="000000"/>
              </w:rPr>
            </w:pPr>
            <w:r w:rsidRPr="00EB220F">
              <w:rPr>
                <w:color w:val="000000"/>
              </w:rPr>
              <w:t>180</w:t>
            </w:r>
          </w:p>
        </w:tc>
        <w:tc>
          <w:tcPr>
            <w:tcW w:w="1229" w:type="dxa"/>
            <w:vAlign w:val="bottom"/>
          </w:tcPr>
          <w:p w:rsidR="004063B1" w:rsidRPr="00EB220F" w:rsidRDefault="004063B1" w:rsidP="004063B1">
            <w:pPr>
              <w:jc w:val="center"/>
              <w:rPr>
                <w:color w:val="000000"/>
              </w:rPr>
            </w:pPr>
            <w:r w:rsidRPr="00EB220F">
              <w:rPr>
                <w:color w:val="000000"/>
              </w:rPr>
              <w:t>213</w:t>
            </w:r>
          </w:p>
        </w:tc>
        <w:tc>
          <w:tcPr>
            <w:tcW w:w="1229" w:type="dxa"/>
            <w:shd w:val="clear" w:color="auto" w:fill="auto"/>
            <w:vAlign w:val="center"/>
          </w:tcPr>
          <w:p w:rsidR="004063B1" w:rsidRPr="00EB220F" w:rsidRDefault="004063B1" w:rsidP="004063B1">
            <w:pPr>
              <w:jc w:val="center"/>
              <w:rPr>
                <w:color w:val="000000"/>
              </w:rPr>
            </w:pPr>
            <w:r w:rsidRPr="00EB220F">
              <w:rPr>
                <w:color w:val="000000"/>
              </w:rPr>
              <w:t>+211</w:t>
            </w:r>
          </w:p>
        </w:tc>
      </w:tr>
      <w:tr w:rsidR="004063B1" w:rsidRPr="00EB220F" w:rsidTr="004063B1">
        <w:tc>
          <w:tcPr>
            <w:tcW w:w="540" w:type="dxa"/>
            <w:shd w:val="clear" w:color="auto" w:fill="auto"/>
          </w:tcPr>
          <w:p w:rsidR="004063B1" w:rsidRPr="00EB220F" w:rsidRDefault="004063B1" w:rsidP="004063B1">
            <w:pPr>
              <w:jc w:val="center"/>
              <w:rPr>
                <w:bCs/>
                <w:color w:val="000000"/>
              </w:rPr>
            </w:pPr>
            <w:r w:rsidRPr="00EB220F">
              <w:rPr>
                <w:bCs/>
                <w:color w:val="000000"/>
              </w:rPr>
              <w:t>8</w:t>
            </w:r>
          </w:p>
        </w:tc>
        <w:tc>
          <w:tcPr>
            <w:tcW w:w="2880" w:type="dxa"/>
            <w:shd w:val="clear" w:color="auto" w:fill="auto"/>
            <w:vAlign w:val="center"/>
          </w:tcPr>
          <w:p w:rsidR="004063B1" w:rsidRPr="00EB220F" w:rsidRDefault="004063B1" w:rsidP="004063B1">
            <w:pPr>
              <w:rPr>
                <w:b/>
                <w:color w:val="000000"/>
              </w:rPr>
            </w:pPr>
            <w:r w:rsidRPr="00EB220F">
              <w:rPr>
                <w:b/>
                <w:color w:val="000000"/>
              </w:rPr>
              <w:t>Коневское</w:t>
            </w:r>
          </w:p>
        </w:tc>
        <w:tc>
          <w:tcPr>
            <w:tcW w:w="1440" w:type="dxa"/>
            <w:vAlign w:val="center"/>
          </w:tcPr>
          <w:p w:rsidR="004063B1" w:rsidRPr="00EB220F" w:rsidRDefault="004063B1" w:rsidP="004063B1">
            <w:pPr>
              <w:jc w:val="center"/>
              <w:rPr>
                <w:color w:val="000000"/>
              </w:rPr>
            </w:pPr>
            <w:r w:rsidRPr="00EB220F">
              <w:rPr>
                <w:color w:val="000000"/>
              </w:rPr>
              <w:t>109</w:t>
            </w:r>
          </w:p>
        </w:tc>
        <w:tc>
          <w:tcPr>
            <w:tcW w:w="1229" w:type="dxa"/>
            <w:vAlign w:val="center"/>
          </w:tcPr>
          <w:p w:rsidR="004063B1" w:rsidRPr="00EB220F" w:rsidRDefault="004063B1" w:rsidP="004063B1">
            <w:pPr>
              <w:jc w:val="center"/>
              <w:rPr>
                <w:color w:val="000000"/>
              </w:rPr>
            </w:pPr>
            <w:r w:rsidRPr="00EB220F">
              <w:rPr>
                <w:color w:val="000000"/>
              </w:rPr>
              <w:t>89</w:t>
            </w:r>
          </w:p>
        </w:tc>
        <w:tc>
          <w:tcPr>
            <w:tcW w:w="1229" w:type="dxa"/>
            <w:shd w:val="clear" w:color="auto" w:fill="auto"/>
            <w:vAlign w:val="center"/>
          </w:tcPr>
          <w:p w:rsidR="004063B1" w:rsidRPr="00EB220F" w:rsidRDefault="004063B1" w:rsidP="004063B1">
            <w:pPr>
              <w:jc w:val="center"/>
              <w:rPr>
                <w:color w:val="000000"/>
              </w:rPr>
            </w:pPr>
            <w:r w:rsidRPr="00EB220F">
              <w:rPr>
                <w:color w:val="000000"/>
              </w:rPr>
              <w:t>93</w:t>
            </w:r>
          </w:p>
        </w:tc>
        <w:tc>
          <w:tcPr>
            <w:tcW w:w="1229" w:type="dxa"/>
            <w:vAlign w:val="bottom"/>
          </w:tcPr>
          <w:p w:rsidR="004063B1" w:rsidRPr="00EB220F" w:rsidRDefault="004063B1" w:rsidP="004063B1">
            <w:pPr>
              <w:jc w:val="center"/>
              <w:rPr>
                <w:color w:val="000000"/>
              </w:rPr>
            </w:pPr>
            <w:r w:rsidRPr="00EB220F">
              <w:rPr>
                <w:color w:val="000000"/>
              </w:rPr>
              <w:t>109</w:t>
            </w:r>
          </w:p>
        </w:tc>
        <w:tc>
          <w:tcPr>
            <w:tcW w:w="1229" w:type="dxa"/>
            <w:shd w:val="clear" w:color="auto" w:fill="auto"/>
            <w:vAlign w:val="center"/>
          </w:tcPr>
          <w:p w:rsidR="004063B1" w:rsidRPr="00EB220F" w:rsidRDefault="004063B1" w:rsidP="004063B1">
            <w:pPr>
              <w:jc w:val="center"/>
              <w:rPr>
                <w:color w:val="000000"/>
              </w:rPr>
            </w:pPr>
            <w:r w:rsidRPr="00EB220F">
              <w:rPr>
                <w:color w:val="000000"/>
              </w:rPr>
              <w:t>+211</w:t>
            </w:r>
          </w:p>
        </w:tc>
      </w:tr>
      <w:tr w:rsidR="004063B1" w:rsidRPr="00EB220F" w:rsidTr="004063B1">
        <w:tc>
          <w:tcPr>
            <w:tcW w:w="540" w:type="dxa"/>
            <w:shd w:val="clear" w:color="auto" w:fill="auto"/>
          </w:tcPr>
          <w:p w:rsidR="004063B1" w:rsidRPr="00EB220F" w:rsidRDefault="004063B1" w:rsidP="004063B1">
            <w:pPr>
              <w:jc w:val="center"/>
              <w:rPr>
                <w:bCs/>
                <w:color w:val="000000"/>
              </w:rPr>
            </w:pPr>
            <w:r w:rsidRPr="00EB220F">
              <w:rPr>
                <w:bCs/>
                <w:color w:val="000000"/>
              </w:rPr>
              <w:t>9</w:t>
            </w:r>
          </w:p>
        </w:tc>
        <w:tc>
          <w:tcPr>
            <w:tcW w:w="2880" w:type="dxa"/>
            <w:shd w:val="clear" w:color="auto" w:fill="auto"/>
            <w:vAlign w:val="center"/>
          </w:tcPr>
          <w:p w:rsidR="004063B1" w:rsidRPr="00EB220F" w:rsidRDefault="004063B1" w:rsidP="004063B1">
            <w:pPr>
              <w:rPr>
                <w:b/>
                <w:color w:val="000000"/>
              </w:rPr>
            </w:pPr>
            <w:r w:rsidRPr="00EB220F">
              <w:rPr>
                <w:b/>
                <w:color w:val="000000"/>
              </w:rPr>
              <w:t>Лобинское</w:t>
            </w:r>
          </w:p>
        </w:tc>
        <w:tc>
          <w:tcPr>
            <w:tcW w:w="1440" w:type="dxa"/>
            <w:vAlign w:val="center"/>
          </w:tcPr>
          <w:p w:rsidR="004063B1" w:rsidRPr="00EB220F" w:rsidRDefault="004063B1" w:rsidP="004063B1">
            <w:pPr>
              <w:jc w:val="center"/>
              <w:rPr>
                <w:color w:val="000000"/>
              </w:rPr>
            </w:pPr>
            <w:r w:rsidRPr="00EB220F">
              <w:rPr>
                <w:color w:val="000000"/>
              </w:rPr>
              <w:t>114</w:t>
            </w:r>
          </w:p>
        </w:tc>
        <w:tc>
          <w:tcPr>
            <w:tcW w:w="1229" w:type="dxa"/>
            <w:vAlign w:val="center"/>
          </w:tcPr>
          <w:p w:rsidR="004063B1" w:rsidRPr="00EB220F" w:rsidRDefault="004063B1" w:rsidP="004063B1">
            <w:pPr>
              <w:jc w:val="center"/>
              <w:rPr>
                <w:color w:val="000000"/>
              </w:rPr>
            </w:pPr>
            <w:r w:rsidRPr="00EB220F">
              <w:rPr>
                <w:color w:val="000000"/>
              </w:rPr>
              <w:t>92</w:t>
            </w:r>
          </w:p>
        </w:tc>
        <w:tc>
          <w:tcPr>
            <w:tcW w:w="1229" w:type="dxa"/>
            <w:shd w:val="clear" w:color="auto" w:fill="auto"/>
            <w:vAlign w:val="center"/>
          </w:tcPr>
          <w:p w:rsidR="004063B1" w:rsidRPr="00EB220F" w:rsidRDefault="004063B1" w:rsidP="004063B1">
            <w:pPr>
              <w:jc w:val="center"/>
              <w:rPr>
                <w:color w:val="000000"/>
              </w:rPr>
            </w:pPr>
            <w:r w:rsidRPr="00EB220F">
              <w:rPr>
                <w:color w:val="000000"/>
              </w:rPr>
              <w:t>93</w:t>
            </w:r>
          </w:p>
        </w:tc>
        <w:tc>
          <w:tcPr>
            <w:tcW w:w="1229" w:type="dxa"/>
            <w:vAlign w:val="bottom"/>
          </w:tcPr>
          <w:p w:rsidR="004063B1" w:rsidRPr="00EB220F" w:rsidRDefault="004063B1" w:rsidP="004063B1">
            <w:pPr>
              <w:jc w:val="center"/>
              <w:rPr>
                <w:color w:val="000000"/>
              </w:rPr>
            </w:pPr>
            <w:r w:rsidRPr="00EB220F">
              <w:rPr>
                <w:color w:val="000000"/>
              </w:rPr>
              <w:t>114</w:t>
            </w:r>
          </w:p>
        </w:tc>
        <w:tc>
          <w:tcPr>
            <w:tcW w:w="1229" w:type="dxa"/>
            <w:shd w:val="clear" w:color="auto" w:fill="auto"/>
            <w:vAlign w:val="center"/>
          </w:tcPr>
          <w:p w:rsidR="004063B1" w:rsidRPr="00EB220F" w:rsidRDefault="004063B1" w:rsidP="004063B1">
            <w:pPr>
              <w:jc w:val="center"/>
              <w:rPr>
                <w:color w:val="000000"/>
              </w:rPr>
            </w:pPr>
            <w:r w:rsidRPr="00EB220F">
              <w:rPr>
                <w:color w:val="000000"/>
              </w:rPr>
              <w:t>+150</w:t>
            </w:r>
          </w:p>
        </w:tc>
      </w:tr>
      <w:tr w:rsidR="004063B1" w:rsidRPr="00EB220F" w:rsidTr="004063B1">
        <w:tc>
          <w:tcPr>
            <w:tcW w:w="540" w:type="dxa"/>
            <w:shd w:val="clear" w:color="auto" w:fill="auto"/>
          </w:tcPr>
          <w:p w:rsidR="004063B1" w:rsidRPr="00EB220F" w:rsidRDefault="004063B1" w:rsidP="004063B1">
            <w:pPr>
              <w:jc w:val="center"/>
              <w:rPr>
                <w:bCs/>
                <w:color w:val="000000"/>
              </w:rPr>
            </w:pPr>
            <w:r w:rsidRPr="00EB220F">
              <w:rPr>
                <w:bCs/>
                <w:color w:val="000000"/>
              </w:rPr>
              <w:t>10</w:t>
            </w:r>
          </w:p>
        </w:tc>
        <w:tc>
          <w:tcPr>
            <w:tcW w:w="2880" w:type="dxa"/>
            <w:shd w:val="clear" w:color="auto" w:fill="auto"/>
            <w:vAlign w:val="center"/>
          </w:tcPr>
          <w:p w:rsidR="004063B1" w:rsidRPr="00EB220F" w:rsidRDefault="004063B1" w:rsidP="004063B1">
            <w:pPr>
              <w:rPr>
                <w:b/>
                <w:color w:val="000000"/>
              </w:rPr>
            </w:pPr>
            <w:r w:rsidRPr="00EB220F">
              <w:rPr>
                <w:b/>
                <w:color w:val="000000"/>
              </w:rPr>
              <w:t>Лотошанское</w:t>
            </w:r>
          </w:p>
        </w:tc>
        <w:tc>
          <w:tcPr>
            <w:tcW w:w="1440" w:type="dxa"/>
            <w:shd w:val="clear" w:color="auto" w:fill="auto"/>
            <w:vAlign w:val="center"/>
          </w:tcPr>
          <w:p w:rsidR="004063B1" w:rsidRPr="00EB220F" w:rsidRDefault="004063B1" w:rsidP="004063B1">
            <w:pPr>
              <w:jc w:val="center"/>
              <w:rPr>
                <w:color w:val="000000"/>
              </w:rPr>
            </w:pPr>
            <w:r w:rsidRPr="00EB220F">
              <w:rPr>
                <w:color w:val="000000"/>
              </w:rPr>
              <w:t>63</w:t>
            </w:r>
          </w:p>
        </w:tc>
        <w:tc>
          <w:tcPr>
            <w:tcW w:w="1229" w:type="dxa"/>
            <w:vAlign w:val="center"/>
          </w:tcPr>
          <w:p w:rsidR="004063B1" w:rsidRPr="00EB220F" w:rsidRDefault="004063B1" w:rsidP="004063B1">
            <w:pPr>
              <w:jc w:val="center"/>
              <w:rPr>
                <w:color w:val="000000"/>
              </w:rPr>
            </w:pPr>
            <w:r w:rsidRPr="00EB220F">
              <w:rPr>
                <w:color w:val="000000"/>
              </w:rPr>
              <w:t>61</w:t>
            </w:r>
          </w:p>
        </w:tc>
        <w:tc>
          <w:tcPr>
            <w:tcW w:w="1229" w:type="dxa"/>
            <w:shd w:val="clear" w:color="auto" w:fill="auto"/>
            <w:vAlign w:val="center"/>
          </w:tcPr>
          <w:p w:rsidR="004063B1" w:rsidRPr="00EB220F" w:rsidRDefault="004063B1" w:rsidP="004063B1">
            <w:pPr>
              <w:jc w:val="center"/>
              <w:rPr>
                <w:color w:val="000000"/>
              </w:rPr>
            </w:pPr>
            <w:r w:rsidRPr="00EB220F">
              <w:rPr>
                <w:color w:val="000000"/>
              </w:rPr>
              <w:t>61</w:t>
            </w:r>
          </w:p>
        </w:tc>
        <w:tc>
          <w:tcPr>
            <w:tcW w:w="1229" w:type="dxa"/>
            <w:vAlign w:val="bottom"/>
          </w:tcPr>
          <w:p w:rsidR="004063B1" w:rsidRPr="00EB220F" w:rsidRDefault="004063B1" w:rsidP="004063B1">
            <w:pPr>
              <w:jc w:val="center"/>
              <w:rPr>
                <w:color w:val="000000"/>
              </w:rPr>
            </w:pPr>
            <w:r w:rsidRPr="00EB220F">
              <w:rPr>
                <w:color w:val="000000"/>
              </w:rPr>
              <w:t>63</w:t>
            </w:r>
          </w:p>
        </w:tc>
        <w:tc>
          <w:tcPr>
            <w:tcW w:w="1229" w:type="dxa"/>
            <w:shd w:val="clear" w:color="auto" w:fill="auto"/>
            <w:vAlign w:val="center"/>
          </w:tcPr>
          <w:p w:rsidR="004063B1" w:rsidRPr="00EB220F" w:rsidRDefault="004063B1" w:rsidP="004063B1">
            <w:pPr>
              <w:jc w:val="center"/>
              <w:rPr>
                <w:color w:val="000000"/>
              </w:rPr>
            </w:pPr>
            <w:r w:rsidRPr="00EB220F">
              <w:rPr>
                <w:color w:val="000000"/>
              </w:rPr>
              <w:t>+201</w:t>
            </w:r>
          </w:p>
        </w:tc>
      </w:tr>
      <w:tr w:rsidR="004063B1" w:rsidRPr="00EB220F" w:rsidTr="004063B1">
        <w:tc>
          <w:tcPr>
            <w:tcW w:w="540" w:type="dxa"/>
            <w:shd w:val="clear" w:color="auto" w:fill="auto"/>
          </w:tcPr>
          <w:p w:rsidR="004063B1" w:rsidRPr="00EB220F" w:rsidRDefault="004063B1" w:rsidP="004063B1">
            <w:pPr>
              <w:jc w:val="center"/>
              <w:rPr>
                <w:bCs/>
                <w:color w:val="000000"/>
              </w:rPr>
            </w:pPr>
            <w:r w:rsidRPr="00EB220F">
              <w:rPr>
                <w:bCs/>
                <w:color w:val="000000"/>
              </w:rPr>
              <w:t>11</w:t>
            </w:r>
          </w:p>
        </w:tc>
        <w:tc>
          <w:tcPr>
            <w:tcW w:w="2880" w:type="dxa"/>
            <w:shd w:val="clear" w:color="auto" w:fill="auto"/>
            <w:vAlign w:val="center"/>
          </w:tcPr>
          <w:p w:rsidR="004063B1" w:rsidRPr="00EB220F" w:rsidRDefault="004063B1" w:rsidP="004063B1">
            <w:pPr>
              <w:rPr>
                <w:b/>
                <w:color w:val="000000"/>
              </w:rPr>
            </w:pPr>
            <w:r w:rsidRPr="00EB220F">
              <w:rPr>
                <w:b/>
                <w:color w:val="000000"/>
              </w:rPr>
              <w:t>Майское</w:t>
            </w:r>
          </w:p>
        </w:tc>
        <w:tc>
          <w:tcPr>
            <w:tcW w:w="1440" w:type="dxa"/>
            <w:vAlign w:val="center"/>
          </w:tcPr>
          <w:p w:rsidR="004063B1" w:rsidRPr="00EB220F" w:rsidRDefault="004063B1" w:rsidP="004063B1">
            <w:pPr>
              <w:jc w:val="center"/>
              <w:rPr>
                <w:color w:val="000000"/>
              </w:rPr>
            </w:pPr>
            <w:r w:rsidRPr="00EB220F">
              <w:rPr>
                <w:color w:val="000000"/>
              </w:rPr>
              <w:t>196</w:t>
            </w:r>
          </w:p>
        </w:tc>
        <w:tc>
          <w:tcPr>
            <w:tcW w:w="1229" w:type="dxa"/>
            <w:vAlign w:val="center"/>
          </w:tcPr>
          <w:p w:rsidR="004063B1" w:rsidRPr="00EB220F" w:rsidRDefault="004063B1" w:rsidP="004063B1">
            <w:pPr>
              <w:jc w:val="center"/>
              <w:rPr>
                <w:color w:val="000000"/>
              </w:rPr>
            </w:pPr>
            <w:r w:rsidRPr="00EB220F">
              <w:rPr>
                <w:color w:val="000000"/>
              </w:rPr>
              <w:t>161</w:t>
            </w:r>
          </w:p>
        </w:tc>
        <w:tc>
          <w:tcPr>
            <w:tcW w:w="1229" w:type="dxa"/>
            <w:shd w:val="clear" w:color="auto" w:fill="auto"/>
            <w:vAlign w:val="center"/>
          </w:tcPr>
          <w:p w:rsidR="004063B1" w:rsidRPr="00EB220F" w:rsidRDefault="004063B1" w:rsidP="004063B1">
            <w:pPr>
              <w:jc w:val="center"/>
              <w:rPr>
                <w:color w:val="000000"/>
              </w:rPr>
            </w:pPr>
            <w:r w:rsidRPr="00EB220F">
              <w:rPr>
                <w:color w:val="000000"/>
              </w:rPr>
              <w:t>169</w:t>
            </w:r>
          </w:p>
        </w:tc>
        <w:tc>
          <w:tcPr>
            <w:tcW w:w="1229" w:type="dxa"/>
            <w:vAlign w:val="bottom"/>
          </w:tcPr>
          <w:p w:rsidR="004063B1" w:rsidRPr="00EB220F" w:rsidRDefault="004063B1" w:rsidP="004063B1">
            <w:pPr>
              <w:jc w:val="center"/>
              <w:rPr>
                <w:color w:val="000000"/>
              </w:rPr>
            </w:pPr>
            <w:r w:rsidRPr="00EB220F">
              <w:rPr>
                <w:color w:val="000000"/>
              </w:rPr>
              <w:t>196</w:t>
            </w:r>
          </w:p>
        </w:tc>
        <w:tc>
          <w:tcPr>
            <w:tcW w:w="1229" w:type="dxa"/>
            <w:shd w:val="clear" w:color="auto" w:fill="auto"/>
            <w:vAlign w:val="center"/>
          </w:tcPr>
          <w:p w:rsidR="004063B1" w:rsidRPr="00EB220F" w:rsidRDefault="004063B1" w:rsidP="004063B1">
            <w:pPr>
              <w:jc w:val="center"/>
              <w:rPr>
                <w:color w:val="000000"/>
              </w:rPr>
            </w:pPr>
            <w:r w:rsidRPr="00EB220F">
              <w:rPr>
                <w:color w:val="000000"/>
              </w:rPr>
              <w:t>+299</w:t>
            </w:r>
          </w:p>
        </w:tc>
      </w:tr>
      <w:tr w:rsidR="004063B1" w:rsidRPr="00EB220F" w:rsidTr="004063B1">
        <w:tc>
          <w:tcPr>
            <w:tcW w:w="540" w:type="dxa"/>
            <w:shd w:val="clear" w:color="auto" w:fill="auto"/>
            <w:vAlign w:val="bottom"/>
          </w:tcPr>
          <w:p w:rsidR="004063B1" w:rsidRPr="00EB220F" w:rsidRDefault="004063B1" w:rsidP="004063B1">
            <w:pPr>
              <w:jc w:val="center"/>
              <w:rPr>
                <w:color w:val="000000"/>
              </w:rPr>
            </w:pPr>
            <w:r w:rsidRPr="00EB220F">
              <w:rPr>
                <w:color w:val="000000"/>
              </w:rPr>
              <w:lastRenderedPageBreak/>
              <w:t>12</w:t>
            </w:r>
          </w:p>
        </w:tc>
        <w:tc>
          <w:tcPr>
            <w:tcW w:w="2880" w:type="dxa"/>
            <w:shd w:val="clear" w:color="auto" w:fill="auto"/>
            <w:vAlign w:val="center"/>
          </w:tcPr>
          <w:p w:rsidR="004063B1" w:rsidRPr="00EB220F" w:rsidRDefault="004063B1" w:rsidP="004063B1">
            <w:pPr>
              <w:rPr>
                <w:b/>
                <w:color w:val="000000"/>
              </w:rPr>
            </w:pPr>
            <w:r w:rsidRPr="00EB220F">
              <w:rPr>
                <w:b/>
                <w:color w:val="000000"/>
              </w:rPr>
              <w:t>Мохнатол</w:t>
            </w:r>
            <w:r w:rsidRPr="00EB220F">
              <w:rPr>
                <w:b/>
                <w:color w:val="000000"/>
              </w:rPr>
              <w:t>о</w:t>
            </w:r>
            <w:r w:rsidRPr="00EB220F">
              <w:rPr>
                <w:b/>
                <w:color w:val="000000"/>
              </w:rPr>
              <w:t>говское</w:t>
            </w:r>
          </w:p>
        </w:tc>
        <w:tc>
          <w:tcPr>
            <w:tcW w:w="1440" w:type="dxa"/>
            <w:shd w:val="clear" w:color="auto" w:fill="auto"/>
            <w:vAlign w:val="center"/>
          </w:tcPr>
          <w:p w:rsidR="004063B1" w:rsidRPr="00EB220F" w:rsidRDefault="004063B1" w:rsidP="004063B1">
            <w:pPr>
              <w:jc w:val="center"/>
              <w:rPr>
                <w:color w:val="000000"/>
              </w:rPr>
            </w:pPr>
            <w:r w:rsidRPr="00EB220F">
              <w:rPr>
                <w:color w:val="000000"/>
              </w:rPr>
              <w:t>213</w:t>
            </w:r>
          </w:p>
        </w:tc>
        <w:tc>
          <w:tcPr>
            <w:tcW w:w="1229" w:type="dxa"/>
            <w:vAlign w:val="center"/>
          </w:tcPr>
          <w:p w:rsidR="004063B1" w:rsidRPr="00EB220F" w:rsidRDefault="004063B1" w:rsidP="004063B1">
            <w:pPr>
              <w:jc w:val="center"/>
              <w:rPr>
                <w:color w:val="000000"/>
              </w:rPr>
            </w:pPr>
            <w:r w:rsidRPr="00EB220F">
              <w:rPr>
                <w:color w:val="000000"/>
              </w:rPr>
              <w:t>189</w:t>
            </w:r>
          </w:p>
        </w:tc>
        <w:tc>
          <w:tcPr>
            <w:tcW w:w="1229" w:type="dxa"/>
            <w:shd w:val="clear" w:color="auto" w:fill="auto"/>
            <w:vAlign w:val="center"/>
          </w:tcPr>
          <w:p w:rsidR="004063B1" w:rsidRPr="00EB220F" w:rsidRDefault="004063B1" w:rsidP="004063B1">
            <w:pPr>
              <w:jc w:val="center"/>
              <w:rPr>
                <w:color w:val="000000"/>
              </w:rPr>
            </w:pPr>
            <w:r w:rsidRPr="00EB220F">
              <w:rPr>
                <w:color w:val="000000"/>
              </w:rPr>
              <w:t>191</w:t>
            </w:r>
          </w:p>
        </w:tc>
        <w:tc>
          <w:tcPr>
            <w:tcW w:w="1229" w:type="dxa"/>
            <w:shd w:val="clear" w:color="auto" w:fill="auto"/>
            <w:vAlign w:val="bottom"/>
          </w:tcPr>
          <w:p w:rsidR="004063B1" w:rsidRPr="00EB220F" w:rsidRDefault="004063B1" w:rsidP="004063B1">
            <w:pPr>
              <w:jc w:val="center"/>
              <w:rPr>
                <w:color w:val="000000"/>
              </w:rPr>
            </w:pPr>
            <w:r w:rsidRPr="00EB220F">
              <w:rPr>
                <w:color w:val="000000"/>
              </w:rPr>
              <w:t>213</w:t>
            </w:r>
          </w:p>
        </w:tc>
        <w:tc>
          <w:tcPr>
            <w:tcW w:w="1229" w:type="dxa"/>
            <w:vAlign w:val="center"/>
          </w:tcPr>
          <w:p w:rsidR="004063B1" w:rsidRPr="00EB220F" w:rsidRDefault="004063B1" w:rsidP="004063B1">
            <w:pPr>
              <w:jc w:val="center"/>
              <w:rPr>
                <w:color w:val="000000"/>
              </w:rPr>
            </w:pPr>
            <w:r w:rsidRPr="00EB220F">
              <w:rPr>
                <w:color w:val="000000"/>
              </w:rPr>
              <w:t>+343</w:t>
            </w:r>
          </w:p>
        </w:tc>
      </w:tr>
      <w:tr w:rsidR="004063B1" w:rsidRPr="00EB220F" w:rsidTr="004063B1">
        <w:tc>
          <w:tcPr>
            <w:tcW w:w="540" w:type="dxa"/>
            <w:shd w:val="clear" w:color="auto" w:fill="auto"/>
            <w:vAlign w:val="bottom"/>
          </w:tcPr>
          <w:p w:rsidR="004063B1" w:rsidRPr="00EB220F" w:rsidRDefault="004063B1" w:rsidP="004063B1">
            <w:pPr>
              <w:jc w:val="center"/>
              <w:rPr>
                <w:color w:val="000000"/>
              </w:rPr>
            </w:pPr>
            <w:r w:rsidRPr="00EB220F">
              <w:rPr>
                <w:color w:val="000000"/>
              </w:rPr>
              <w:t>13</w:t>
            </w:r>
          </w:p>
        </w:tc>
        <w:tc>
          <w:tcPr>
            <w:tcW w:w="2880" w:type="dxa"/>
            <w:shd w:val="clear" w:color="auto" w:fill="auto"/>
            <w:vAlign w:val="center"/>
          </w:tcPr>
          <w:p w:rsidR="004063B1" w:rsidRPr="00EB220F" w:rsidRDefault="004063B1" w:rsidP="004063B1">
            <w:pPr>
              <w:rPr>
                <w:b/>
                <w:color w:val="000000"/>
              </w:rPr>
            </w:pPr>
            <w:r w:rsidRPr="00EB220F">
              <w:rPr>
                <w:b/>
                <w:color w:val="000000"/>
              </w:rPr>
              <w:t>Нижнечеремоши</w:t>
            </w:r>
            <w:r w:rsidRPr="00EB220F">
              <w:rPr>
                <w:b/>
                <w:color w:val="000000"/>
              </w:rPr>
              <w:t>н</w:t>
            </w:r>
            <w:r w:rsidRPr="00EB220F">
              <w:rPr>
                <w:b/>
                <w:color w:val="000000"/>
              </w:rPr>
              <w:t>ское</w:t>
            </w:r>
          </w:p>
        </w:tc>
        <w:tc>
          <w:tcPr>
            <w:tcW w:w="1440" w:type="dxa"/>
            <w:shd w:val="clear" w:color="auto" w:fill="auto"/>
            <w:vAlign w:val="center"/>
          </w:tcPr>
          <w:p w:rsidR="004063B1" w:rsidRPr="00EB220F" w:rsidRDefault="004063B1" w:rsidP="004063B1">
            <w:pPr>
              <w:jc w:val="center"/>
              <w:rPr>
                <w:color w:val="000000"/>
              </w:rPr>
            </w:pPr>
            <w:r w:rsidRPr="00EB220F">
              <w:rPr>
                <w:color w:val="000000"/>
              </w:rPr>
              <w:t>120</w:t>
            </w:r>
          </w:p>
        </w:tc>
        <w:tc>
          <w:tcPr>
            <w:tcW w:w="1229" w:type="dxa"/>
            <w:vAlign w:val="center"/>
          </w:tcPr>
          <w:p w:rsidR="004063B1" w:rsidRPr="00EB220F" w:rsidRDefault="004063B1" w:rsidP="004063B1">
            <w:pPr>
              <w:jc w:val="center"/>
              <w:rPr>
                <w:color w:val="000000"/>
              </w:rPr>
            </w:pPr>
            <w:r w:rsidRPr="00EB220F">
              <w:rPr>
                <w:color w:val="000000"/>
              </w:rPr>
              <w:t>97</w:t>
            </w:r>
          </w:p>
        </w:tc>
        <w:tc>
          <w:tcPr>
            <w:tcW w:w="1229" w:type="dxa"/>
            <w:shd w:val="clear" w:color="auto" w:fill="auto"/>
            <w:vAlign w:val="center"/>
          </w:tcPr>
          <w:p w:rsidR="004063B1" w:rsidRPr="00EB220F" w:rsidRDefault="004063B1" w:rsidP="004063B1">
            <w:pPr>
              <w:jc w:val="center"/>
              <w:rPr>
                <w:color w:val="000000"/>
              </w:rPr>
            </w:pPr>
            <w:r w:rsidRPr="00EB220F">
              <w:rPr>
                <w:color w:val="000000"/>
              </w:rPr>
              <w:t>98</w:t>
            </w:r>
          </w:p>
        </w:tc>
        <w:tc>
          <w:tcPr>
            <w:tcW w:w="1229" w:type="dxa"/>
            <w:shd w:val="clear" w:color="auto" w:fill="auto"/>
            <w:vAlign w:val="bottom"/>
          </w:tcPr>
          <w:p w:rsidR="004063B1" w:rsidRPr="00EB220F" w:rsidRDefault="004063B1" w:rsidP="004063B1">
            <w:pPr>
              <w:jc w:val="center"/>
              <w:rPr>
                <w:color w:val="000000"/>
              </w:rPr>
            </w:pPr>
            <w:r w:rsidRPr="00EB220F">
              <w:rPr>
                <w:color w:val="000000"/>
              </w:rPr>
              <w:t>120</w:t>
            </w:r>
          </w:p>
        </w:tc>
        <w:tc>
          <w:tcPr>
            <w:tcW w:w="1229" w:type="dxa"/>
            <w:vAlign w:val="center"/>
          </w:tcPr>
          <w:p w:rsidR="004063B1" w:rsidRPr="00EB220F" w:rsidRDefault="004063B1" w:rsidP="004063B1">
            <w:pPr>
              <w:jc w:val="center"/>
              <w:rPr>
                <w:color w:val="000000"/>
              </w:rPr>
            </w:pPr>
            <w:r w:rsidRPr="00EB220F">
              <w:rPr>
                <w:color w:val="000000"/>
              </w:rPr>
              <w:t>+180</w:t>
            </w:r>
          </w:p>
        </w:tc>
      </w:tr>
      <w:tr w:rsidR="004063B1" w:rsidRPr="00EB220F" w:rsidTr="004063B1">
        <w:tc>
          <w:tcPr>
            <w:tcW w:w="540" w:type="dxa"/>
            <w:shd w:val="clear" w:color="auto" w:fill="auto"/>
            <w:vAlign w:val="bottom"/>
          </w:tcPr>
          <w:p w:rsidR="004063B1" w:rsidRPr="00EB220F" w:rsidRDefault="004063B1" w:rsidP="004063B1">
            <w:pPr>
              <w:jc w:val="center"/>
              <w:rPr>
                <w:color w:val="000000"/>
              </w:rPr>
            </w:pPr>
            <w:r w:rsidRPr="00EB220F">
              <w:rPr>
                <w:color w:val="000000"/>
              </w:rPr>
              <w:t>14</w:t>
            </w:r>
          </w:p>
        </w:tc>
        <w:tc>
          <w:tcPr>
            <w:tcW w:w="2880" w:type="dxa"/>
            <w:shd w:val="clear" w:color="auto" w:fill="auto"/>
            <w:vAlign w:val="center"/>
          </w:tcPr>
          <w:p w:rsidR="004063B1" w:rsidRPr="00EB220F" w:rsidRDefault="004063B1" w:rsidP="004063B1">
            <w:pPr>
              <w:rPr>
                <w:b/>
                <w:color w:val="000000"/>
              </w:rPr>
            </w:pPr>
            <w:r w:rsidRPr="00EB220F">
              <w:rPr>
                <w:b/>
                <w:color w:val="000000"/>
              </w:rPr>
              <w:t>Октябрьское</w:t>
            </w:r>
          </w:p>
        </w:tc>
        <w:tc>
          <w:tcPr>
            <w:tcW w:w="1440" w:type="dxa"/>
            <w:shd w:val="clear" w:color="auto" w:fill="auto"/>
            <w:vAlign w:val="center"/>
          </w:tcPr>
          <w:p w:rsidR="004063B1" w:rsidRPr="00EB220F" w:rsidRDefault="004063B1" w:rsidP="004063B1">
            <w:pPr>
              <w:jc w:val="center"/>
              <w:rPr>
                <w:color w:val="000000"/>
              </w:rPr>
            </w:pPr>
            <w:r w:rsidRPr="00EB220F">
              <w:rPr>
                <w:color w:val="000000"/>
              </w:rPr>
              <w:t>191</w:t>
            </w:r>
          </w:p>
        </w:tc>
        <w:tc>
          <w:tcPr>
            <w:tcW w:w="1229" w:type="dxa"/>
            <w:vAlign w:val="center"/>
          </w:tcPr>
          <w:p w:rsidR="004063B1" w:rsidRPr="00EB220F" w:rsidRDefault="004063B1" w:rsidP="004063B1">
            <w:pPr>
              <w:jc w:val="center"/>
              <w:rPr>
                <w:color w:val="000000"/>
              </w:rPr>
            </w:pPr>
            <w:r w:rsidRPr="00EB220F">
              <w:rPr>
                <w:color w:val="000000"/>
              </w:rPr>
              <w:t>153</w:t>
            </w:r>
          </w:p>
        </w:tc>
        <w:tc>
          <w:tcPr>
            <w:tcW w:w="1229" w:type="dxa"/>
            <w:shd w:val="clear" w:color="auto" w:fill="auto"/>
            <w:vAlign w:val="center"/>
          </w:tcPr>
          <w:p w:rsidR="004063B1" w:rsidRPr="00EB220F" w:rsidRDefault="004063B1" w:rsidP="004063B1">
            <w:pPr>
              <w:jc w:val="center"/>
              <w:rPr>
                <w:color w:val="000000"/>
              </w:rPr>
            </w:pPr>
            <w:r w:rsidRPr="00EB220F">
              <w:rPr>
                <w:color w:val="000000"/>
              </w:rPr>
              <w:t>164</w:t>
            </w:r>
          </w:p>
        </w:tc>
        <w:tc>
          <w:tcPr>
            <w:tcW w:w="1229" w:type="dxa"/>
            <w:shd w:val="clear" w:color="auto" w:fill="auto"/>
            <w:vAlign w:val="bottom"/>
          </w:tcPr>
          <w:p w:rsidR="004063B1" w:rsidRPr="00EB220F" w:rsidRDefault="004063B1" w:rsidP="004063B1">
            <w:pPr>
              <w:jc w:val="center"/>
              <w:rPr>
                <w:color w:val="000000"/>
              </w:rPr>
            </w:pPr>
            <w:r w:rsidRPr="00EB220F">
              <w:rPr>
                <w:color w:val="000000"/>
              </w:rPr>
              <w:t>191</w:t>
            </w:r>
          </w:p>
        </w:tc>
        <w:tc>
          <w:tcPr>
            <w:tcW w:w="1229" w:type="dxa"/>
            <w:vAlign w:val="center"/>
          </w:tcPr>
          <w:p w:rsidR="004063B1" w:rsidRPr="00EB220F" w:rsidRDefault="004063B1" w:rsidP="004063B1">
            <w:pPr>
              <w:jc w:val="center"/>
              <w:rPr>
                <w:color w:val="000000"/>
              </w:rPr>
            </w:pPr>
            <w:r w:rsidRPr="00EB220F">
              <w:rPr>
                <w:color w:val="000000"/>
              </w:rPr>
              <w:t>-111</w:t>
            </w:r>
          </w:p>
        </w:tc>
      </w:tr>
      <w:tr w:rsidR="004063B1" w:rsidRPr="00EB220F" w:rsidTr="004063B1">
        <w:tc>
          <w:tcPr>
            <w:tcW w:w="540" w:type="dxa"/>
            <w:shd w:val="clear" w:color="auto" w:fill="auto"/>
            <w:vAlign w:val="bottom"/>
          </w:tcPr>
          <w:p w:rsidR="004063B1" w:rsidRPr="00EB220F" w:rsidRDefault="004063B1" w:rsidP="004063B1">
            <w:pPr>
              <w:jc w:val="center"/>
              <w:rPr>
                <w:color w:val="000000"/>
              </w:rPr>
            </w:pPr>
            <w:r w:rsidRPr="00EB220F">
              <w:rPr>
                <w:color w:val="000000"/>
              </w:rPr>
              <w:t>15</w:t>
            </w:r>
          </w:p>
        </w:tc>
        <w:tc>
          <w:tcPr>
            <w:tcW w:w="2880" w:type="dxa"/>
            <w:shd w:val="clear" w:color="auto" w:fill="auto"/>
            <w:vAlign w:val="center"/>
          </w:tcPr>
          <w:p w:rsidR="004063B1" w:rsidRPr="00EB220F" w:rsidRDefault="004063B1" w:rsidP="004063B1">
            <w:pPr>
              <w:rPr>
                <w:b/>
                <w:color w:val="000000"/>
              </w:rPr>
            </w:pPr>
            <w:r w:rsidRPr="00EB220F">
              <w:rPr>
                <w:b/>
                <w:color w:val="000000"/>
              </w:rPr>
              <w:t>Орехолого</w:t>
            </w:r>
            <w:r w:rsidRPr="00EB220F">
              <w:rPr>
                <w:b/>
                <w:color w:val="000000"/>
              </w:rPr>
              <w:t>в</w:t>
            </w:r>
            <w:r w:rsidRPr="00EB220F">
              <w:rPr>
                <w:b/>
                <w:color w:val="000000"/>
              </w:rPr>
              <w:t>ское</w:t>
            </w:r>
          </w:p>
        </w:tc>
        <w:tc>
          <w:tcPr>
            <w:tcW w:w="1440" w:type="dxa"/>
            <w:shd w:val="clear" w:color="auto" w:fill="auto"/>
            <w:vAlign w:val="center"/>
          </w:tcPr>
          <w:p w:rsidR="004063B1" w:rsidRPr="00EB220F" w:rsidRDefault="004063B1" w:rsidP="004063B1">
            <w:pPr>
              <w:jc w:val="center"/>
              <w:rPr>
                <w:color w:val="000000"/>
              </w:rPr>
            </w:pPr>
            <w:r w:rsidRPr="00EB220F">
              <w:rPr>
                <w:color w:val="000000"/>
              </w:rPr>
              <w:t>122</w:t>
            </w:r>
          </w:p>
        </w:tc>
        <w:tc>
          <w:tcPr>
            <w:tcW w:w="1229" w:type="dxa"/>
            <w:vAlign w:val="center"/>
          </w:tcPr>
          <w:p w:rsidR="004063B1" w:rsidRPr="00EB220F" w:rsidRDefault="004063B1" w:rsidP="004063B1">
            <w:pPr>
              <w:jc w:val="center"/>
              <w:rPr>
                <w:color w:val="000000"/>
              </w:rPr>
            </w:pPr>
            <w:r w:rsidRPr="00EB220F">
              <w:rPr>
                <w:color w:val="000000"/>
              </w:rPr>
              <w:t>109</w:t>
            </w:r>
          </w:p>
        </w:tc>
        <w:tc>
          <w:tcPr>
            <w:tcW w:w="1229" w:type="dxa"/>
            <w:shd w:val="clear" w:color="auto" w:fill="auto"/>
            <w:vAlign w:val="center"/>
          </w:tcPr>
          <w:p w:rsidR="004063B1" w:rsidRPr="00EB220F" w:rsidRDefault="004063B1" w:rsidP="004063B1">
            <w:pPr>
              <w:jc w:val="center"/>
              <w:rPr>
                <w:color w:val="000000"/>
              </w:rPr>
            </w:pPr>
            <w:r w:rsidRPr="00EB220F">
              <w:rPr>
                <w:color w:val="000000"/>
              </w:rPr>
              <w:t>114</w:t>
            </w:r>
          </w:p>
        </w:tc>
        <w:tc>
          <w:tcPr>
            <w:tcW w:w="1229" w:type="dxa"/>
            <w:shd w:val="clear" w:color="auto" w:fill="auto"/>
            <w:vAlign w:val="bottom"/>
          </w:tcPr>
          <w:p w:rsidR="004063B1" w:rsidRPr="00EB220F" w:rsidRDefault="004063B1" w:rsidP="004063B1">
            <w:pPr>
              <w:jc w:val="center"/>
              <w:rPr>
                <w:color w:val="000000"/>
              </w:rPr>
            </w:pPr>
            <w:r w:rsidRPr="00EB220F">
              <w:rPr>
                <w:color w:val="000000"/>
              </w:rPr>
              <w:t>122</w:t>
            </w:r>
          </w:p>
        </w:tc>
        <w:tc>
          <w:tcPr>
            <w:tcW w:w="1229" w:type="dxa"/>
            <w:vAlign w:val="center"/>
          </w:tcPr>
          <w:p w:rsidR="004063B1" w:rsidRPr="00EB220F" w:rsidRDefault="004063B1" w:rsidP="004063B1">
            <w:pPr>
              <w:jc w:val="center"/>
              <w:rPr>
                <w:color w:val="000000"/>
              </w:rPr>
            </w:pPr>
            <w:r w:rsidRPr="00EB220F">
              <w:rPr>
                <w:color w:val="000000"/>
              </w:rPr>
              <w:t>+270</w:t>
            </w:r>
          </w:p>
        </w:tc>
      </w:tr>
      <w:tr w:rsidR="004063B1" w:rsidRPr="00EB220F" w:rsidTr="004063B1">
        <w:tc>
          <w:tcPr>
            <w:tcW w:w="540" w:type="dxa"/>
            <w:shd w:val="clear" w:color="auto" w:fill="auto"/>
            <w:vAlign w:val="bottom"/>
          </w:tcPr>
          <w:p w:rsidR="004063B1" w:rsidRPr="00EB220F" w:rsidRDefault="004063B1" w:rsidP="004063B1">
            <w:pPr>
              <w:jc w:val="center"/>
              <w:rPr>
                <w:color w:val="000000"/>
              </w:rPr>
            </w:pPr>
            <w:r w:rsidRPr="00EB220F">
              <w:rPr>
                <w:color w:val="000000"/>
              </w:rPr>
              <w:t>16</w:t>
            </w:r>
          </w:p>
        </w:tc>
        <w:tc>
          <w:tcPr>
            <w:tcW w:w="2880" w:type="dxa"/>
            <w:shd w:val="clear" w:color="auto" w:fill="auto"/>
            <w:vAlign w:val="center"/>
          </w:tcPr>
          <w:p w:rsidR="004063B1" w:rsidRPr="00EB220F" w:rsidRDefault="004063B1" w:rsidP="004063B1">
            <w:pPr>
              <w:rPr>
                <w:b/>
                <w:color w:val="000000"/>
              </w:rPr>
            </w:pPr>
            <w:r w:rsidRPr="00EB220F">
              <w:rPr>
                <w:b/>
                <w:color w:val="000000"/>
              </w:rPr>
              <w:t>Половинское</w:t>
            </w:r>
          </w:p>
        </w:tc>
        <w:tc>
          <w:tcPr>
            <w:tcW w:w="1440" w:type="dxa"/>
            <w:shd w:val="clear" w:color="auto" w:fill="auto"/>
            <w:vAlign w:val="center"/>
          </w:tcPr>
          <w:p w:rsidR="004063B1" w:rsidRPr="00EB220F" w:rsidRDefault="004063B1" w:rsidP="004063B1">
            <w:pPr>
              <w:jc w:val="center"/>
              <w:rPr>
                <w:color w:val="000000"/>
              </w:rPr>
            </w:pPr>
            <w:r w:rsidRPr="00EB220F">
              <w:rPr>
                <w:color w:val="000000"/>
              </w:rPr>
              <w:t>430</w:t>
            </w:r>
          </w:p>
        </w:tc>
        <w:tc>
          <w:tcPr>
            <w:tcW w:w="1229" w:type="dxa"/>
            <w:vAlign w:val="center"/>
          </w:tcPr>
          <w:p w:rsidR="004063B1" w:rsidRPr="00EB220F" w:rsidRDefault="004063B1" w:rsidP="004063B1">
            <w:pPr>
              <w:jc w:val="center"/>
              <w:rPr>
                <w:color w:val="000000"/>
              </w:rPr>
            </w:pPr>
            <w:r w:rsidRPr="00EB220F">
              <w:rPr>
                <w:color w:val="000000"/>
              </w:rPr>
              <w:t>362</w:t>
            </w:r>
          </w:p>
        </w:tc>
        <w:tc>
          <w:tcPr>
            <w:tcW w:w="1229" w:type="dxa"/>
            <w:shd w:val="clear" w:color="auto" w:fill="auto"/>
            <w:vAlign w:val="center"/>
          </w:tcPr>
          <w:p w:rsidR="004063B1" w:rsidRPr="00EB220F" w:rsidRDefault="004063B1" w:rsidP="004063B1">
            <w:pPr>
              <w:jc w:val="center"/>
              <w:rPr>
                <w:color w:val="000000"/>
              </w:rPr>
            </w:pPr>
            <w:r w:rsidRPr="00EB220F">
              <w:rPr>
                <w:color w:val="000000"/>
              </w:rPr>
              <w:t>392</w:t>
            </w:r>
          </w:p>
        </w:tc>
        <w:tc>
          <w:tcPr>
            <w:tcW w:w="1229" w:type="dxa"/>
            <w:shd w:val="clear" w:color="auto" w:fill="auto"/>
            <w:vAlign w:val="bottom"/>
          </w:tcPr>
          <w:p w:rsidR="004063B1" w:rsidRPr="00EB220F" w:rsidRDefault="004063B1" w:rsidP="004063B1">
            <w:pPr>
              <w:jc w:val="center"/>
              <w:rPr>
                <w:color w:val="000000"/>
              </w:rPr>
            </w:pPr>
            <w:r w:rsidRPr="00EB220F">
              <w:rPr>
                <w:color w:val="000000"/>
              </w:rPr>
              <w:t>430</w:t>
            </w:r>
          </w:p>
        </w:tc>
        <w:tc>
          <w:tcPr>
            <w:tcW w:w="1229" w:type="dxa"/>
            <w:vAlign w:val="center"/>
          </w:tcPr>
          <w:p w:rsidR="004063B1" w:rsidRPr="00EB220F" w:rsidRDefault="004063B1" w:rsidP="004063B1">
            <w:pPr>
              <w:jc w:val="center"/>
              <w:rPr>
                <w:color w:val="000000"/>
              </w:rPr>
            </w:pPr>
            <w:r w:rsidRPr="00EB220F">
              <w:rPr>
                <w:color w:val="000000"/>
              </w:rPr>
              <w:t>+50</w:t>
            </w:r>
          </w:p>
        </w:tc>
      </w:tr>
      <w:tr w:rsidR="004063B1" w:rsidRPr="00EB220F" w:rsidTr="004063B1">
        <w:tc>
          <w:tcPr>
            <w:tcW w:w="540" w:type="dxa"/>
            <w:shd w:val="clear" w:color="auto" w:fill="auto"/>
            <w:vAlign w:val="bottom"/>
          </w:tcPr>
          <w:p w:rsidR="004063B1" w:rsidRPr="00EB220F" w:rsidRDefault="004063B1" w:rsidP="004063B1">
            <w:pPr>
              <w:jc w:val="center"/>
              <w:rPr>
                <w:color w:val="000000"/>
              </w:rPr>
            </w:pPr>
            <w:r w:rsidRPr="00EB220F">
              <w:rPr>
                <w:color w:val="000000"/>
              </w:rPr>
              <w:t>17</w:t>
            </w:r>
          </w:p>
        </w:tc>
        <w:tc>
          <w:tcPr>
            <w:tcW w:w="2880" w:type="dxa"/>
            <w:shd w:val="clear" w:color="auto" w:fill="auto"/>
            <w:vAlign w:val="center"/>
          </w:tcPr>
          <w:p w:rsidR="004063B1" w:rsidRPr="00EB220F" w:rsidRDefault="004063B1" w:rsidP="004063B1">
            <w:pPr>
              <w:rPr>
                <w:b/>
                <w:color w:val="000000"/>
              </w:rPr>
            </w:pPr>
            <w:r w:rsidRPr="00EB220F">
              <w:rPr>
                <w:b/>
                <w:color w:val="000000"/>
              </w:rPr>
              <w:t>Полойское</w:t>
            </w:r>
          </w:p>
        </w:tc>
        <w:tc>
          <w:tcPr>
            <w:tcW w:w="1440" w:type="dxa"/>
            <w:shd w:val="clear" w:color="auto" w:fill="auto"/>
            <w:vAlign w:val="center"/>
          </w:tcPr>
          <w:p w:rsidR="004063B1" w:rsidRPr="00EB220F" w:rsidRDefault="004063B1" w:rsidP="004063B1">
            <w:pPr>
              <w:jc w:val="center"/>
              <w:rPr>
                <w:color w:val="000000"/>
              </w:rPr>
            </w:pPr>
            <w:r w:rsidRPr="00EB220F">
              <w:rPr>
                <w:color w:val="000000"/>
              </w:rPr>
              <w:t>191</w:t>
            </w:r>
          </w:p>
        </w:tc>
        <w:tc>
          <w:tcPr>
            <w:tcW w:w="1229" w:type="dxa"/>
            <w:vAlign w:val="center"/>
          </w:tcPr>
          <w:p w:rsidR="004063B1" w:rsidRPr="00EB220F" w:rsidRDefault="004063B1" w:rsidP="004063B1">
            <w:pPr>
              <w:jc w:val="center"/>
              <w:rPr>
                <w:color w:val="000000"/>
              </w:rPr>
            </w:pPr>
            <w:r w:rsidRPr="00EB220F">
              <w:rPr>
                <w:color w:val="000000"/>
              </w:rPr>
              <w:t>138</w:t>
            </w:r>
          </w:p>
        </w:tc>
        <w:tc>
          <w:tcPr>
            <w:tcW w:w="1229" w:type="dxa"/>
            <w:shd w:val="clear" w:color="auto" w:fill="auto"/>
            <w:vAlign w:val="center"/>
          </w:tcPr>
          <w:p w:rsidR="004063B1" w:rsidRPr="00EB220F" w:rsidRDefault="004063B1" w:rsidP="004063B1">
            <w:pPr>
              <w:jc w:val="center"/>
              <w:rPr>
                <w:color w:val="000000"/>
              </w:rPr>
            </w:pPr>
            <w:r w:rsidRPr="00EB220F">
              <w:rPr>
                <w:color w:val="000000"/>
              </w:rPr>
              <w:t>150</w:t>
            </w:r>
          </w:p>
        </w:tc>
        <w:tc>
          <w:tcPr>
            <w:tcW w:w="1229" w:type="dxa"/>
            <w:shd w:val="clear" w:color="auto" w:fill="auto"/>
            <w:vAlign w:val="bottom"/>
          </w:tcPr>
          <w:p w:rsidR="004063B1" w:rsidRPr="00EB220F" w:rsidRDefault="004063B1" w:rsidP="004063B1">
            <w:pPr>
              <w:jc w:val="center"/>
              <w:rPr>
                <w:color w:val="000000"/>
              </w:rPr>
            </w:pPr>
            <w:r w:rsidRPr="00EB220F">
              <w:rPr>
                <w:color w:val="000000"/>
              </w:rPr>
              <w:t>191</w:t>
            </w:r>
          </w:p>
        </w:tc>
        <w:tc>
          <w:tcPr>
            <w:tcW w:w="1229" w:type="dxa"/>
            <w:vAlign w:val="center"/>
          </w:tcPr>
          <w:p w:rsidR="004063B1" w:rsidRPr="00EB220F" w:rsidRDefault="004063B1" w:rsidP="004063B1">
            <w:pPr>
              <w:jc w:val="center"/>
              <w:rPr>
                <w:color w:val="000000"/>
              </w:rPr>
            </w:pPr>
            <w:r w:rsidRPr="00EB220F">
              <w:rPr>
                <w:color w:val="000000"/>
              </w:rPr>
              <w:t>+395</w:t>
            </w:r>
          </w:p>
        </w:tc>
      </w:tr>
      <w:tr w:rsidR="004063B1" w:rsidRPr="00EB220F" w:rsidTr="004063B1">
        <w:tc>
          <w:tcPr>
            <w:tcW w:w="540" w:type="dxa"/>
            <w:shd w:val="clear" w:color="auto" w:fill="auto"/>
            <w:vAlign w:val="bottom"/>
          </w:tcPr>
          <w:p w:rsidR="004063B1" w:rsidRPr="00EB220F" w:rsidRDefault="004063B1" w:rsidP="004063B1">
            <w:pPr>
              <w:jc w:val="center"/>
              <w:rPr>
                <w:color w:val="000000"/>
              </w:rPr>
            </w:pPr>
            <w:r w:rsidRPr="00EB220F">
              <w:rPr>
                <w:color w:val="000000"/>
              </w:rPr>
              <w:t>18</w:t>
            </w:r>
          </w:p>
        </w:tc>
        <w:tc>
          <w:tcPr>
            <w:tcW w:w="2880" w:type="dxa"/>
            <w:shd w:val="clear" w:color="auto" w:fill="auto"/>
            <w:vAlign w:val="center"/>
          </w:tcPr>
          <w:p w:rsidR="004063B1" w:rsidRPr="00EB220F" w:rsidRDefault="004063B1" w:rsidP="004063B1">
            <w:pPr>
              <w:rPr>
                <w:b/>
                <w:color w:val="000000"/>
              </w:rPr>
            </w:pPr>
            <w:r w:rsidRPr="00EB220F">
              <w:rPr>
                <w:b/>
                <w:color w:val="000000"/>
              </w:rPr>
              <w:t>Садовское</w:t>
            </w:r>
          </w:p>
        </w:tc>
        <w:tc>
          <w:tcPr>
            <w:tcW w:w="1440" w:type="dxa"/>
            <w:shd w:val="clear" w:color="auto" w:fill="auto"/>
            <w:vAlign w:val="center"/>
          </w:tcPr>
          <w:p w:rsidR="004063B1" w:rsidRPr="00EB220F" w:rsidRDefault="004063B1" w:rsidP="004063B1">
            <w:pPr>
              <w:jc w:val="center"/>
              <w:rPr>
                <w:color w:val="000000"/>
              </w:rPr>
            </w:pPr>
            <w:r w:rsidRPr="00EB220F">
              <w:rPr>
                <w:color w:val="000000"/>
              </w:rPr>
              <w:t>120</w:t>
            </w:r>
          </w:p>
        </w:tc>
        <w:tc>
          <w:tcPr>
            <w:tcW w:w="1229" w:type="dxa"/>
            <w:vAlign w:val="center"/>
          </w:tcPr>
          <w:p w:rsidR="004063B1" w:rsidRPr="00EB220F" w:rsidRDefault="004063B1" w:rsidP="004063B1">
            <w:pPr>
              <w:jc w:val="center"/>
              <w:rPr>
                <w:color w:val="000000"/>
              </w:rPr>
            </w:pPr>
            <w:r w:rsidRPr="00EB220F">
              <w:rPr>
                <w:color w:val="000000"/>
              </w:rPr>
              <w:t>108</w:t>
            </w:r>
          </w:p>
        </w:tc>
        <w:tc>
          <w:tcPr>
            <w:tcW w:w="1229" w:type="dxa"/>
            <w:shd w:val="clear" w:color="auto" w:fill="auto"/>
            <w:vAlign w:val="center"/>
          </w:tcPr>
          <w:p w:rsidR="004063B1" w:rsidRPr="00EB220F" w:rsidRDefault="004063B1" w:rsidP="004063B1">
            <w:pPr>
              <w:jc w:val="center"/>
              <w:rPr>
                <w:color w:val="000000"/>
              </w:rPr>
            </w:pPr>
            <w:r w:rsidRPr="00EB220F">
              <w:rPr>
                <w:color w:val="000000"/>
              </w:rPr>
              <w:t>109</w:t>
            </w:r>
          </w:p>
        </w:tc>
        <w:tc>
          <w:tcPr>
            <w:tcW w:w="1229" w:type="dxa"/>
            <w:shd w:val="clear" w:color="auto" w:fill="auto"/>
            <w:vAlign w:val="bottom"/>
          </w:tcPr>
          <w:p w:rsidR="004063B1" w:rsidRPr="00EB220F" w:rsidRDefault="004063B1" w:rsidP="004063B1">
            <w:pPr>
              <w:jc w:val="center"/>
              <w:rPr>
                <w:color w:val="000000"/>
              </w:rPr>
            </w:pPr>
            <w:r w:rsidRPr="00EB220F">
              <w:rPr>
                <w:color w:val="000000"/>
              </w:rPr>
              <w:t>120</w:t>
            </w:r>
          </w:p>
        </w:tc>
        <w:tc>
          <w:tcPr>
            <w:tcW w:w="1229" w:type="dxa"/>
            <w:vAlign w:val="center"/>
          </w:tcPr>
          <w:p w:rsidR="004063B1" w:rsidRPr="00EB220F" w:rsidRDefault="004063B1" w:rsidP="004063B1">
            <w:pPr>
              <w:jc w:val="center"/>
              <w:rPr>
                <w:color w:val="000000"/>
              </w:rPr>
            </w:pPr>
            <w:r w:rsidRPr="00EB220F">
              <w:rPr>
                <w:color w:val="000000"/>
              </w:rPr>
              <w:t>+140</w:t>
            </w:r>
          </w:p>
        </w:tc>
      </w:tr>
      <w:tr w:rsidR="004063B1" w:rsidRPr="00EB220F" w:rsidTr="004063B1">
        <w:tc>
          <w:tcPr>
            <w:tcW w:w="540" w:type="dxa"/>
            <w:shd w:val="clear" w:color="auto" w:fill="auto"/>
            <w:vAlign w:val="bottom"/>
          </w:tcPr>
          <w:p w:rsidR="004063B1" w:rsidRPr="00EB220F" w:rsidRDefault="004063B1" w:rsidP="004063B1">
            <w:pPr>
              <w:jc w:val="center"/>
              <w:rPr>
                <w:color w:val="000000"/>
              </w:rPr>
            </w:pPr>
            <w:r w:rsidRPr="00EB220F">
              <w:rPr>
                <w:color w:val="000000"/>
              </w:rPr>
              <w:t>19</w:t>
            </w:r>
          </w:p>
        </w:tc>
        <w:tc>
          <w:tcPr>
            <w:tcW w:w="2880" w:type="dxa"/>
            <w:shd w:val="clear" w:color="auto" w:fill="auto"/>
            <w:vAlign w:val="center"/>
          </w:tcPr>
          <w:p w:rsidR="004063B1" w:rsidRPr="00EB220F" w:rsidRDefault="004063B1" w:rsidP="004063B1">
            <w:pPr>
              <w:rPr>
                <w:b/>
                <w:color w:val="000000"/>
              </w:rPr>
            </w:pPr>
            <w:r w:rsidRPr="00EB220F">
              <w:rPr>
                <w:b/>
                <w:color w:val="000000"/>
              </w:rPr>
              <w:t>Светловское</w:t>
            </w:r>
          </w:p>
        </w:tc>
        <w:tc>
          <w:tcPr>
            <w:tcW w:w="1440" w:type="dxa"/>
            <w:shd w:val="clear" w:color="auto" w:fill="auto"/>
            <w:vAlign w:val="center"/>
          </w:tcPr>
          <w:p w:rsidR="004063B1" w:rsidRPr="00EB220F" w:rsidRDefault="004063B1" w:rsidP="004063B1">
            <w:pPr>
              <w:jc w:val="center"/>
              <w:rPr>
                <w:color w:val="000000"/>
              </w:rPr>
            </w:pPr>
            <w:r w:rsidRPr="00EB220F">
              <w:rPr>
                <w:color w:val="000000"/>
              </w:rPr>
              <w:t>65</w:t>
            </w:r>
          </w:p>
        </w:tc>
        <w:tc>
          <w:tcPr>
            <w:tcW w:w="1229" w:type="dxa"/>
            <w:vAlign w:val="center"/>
          </w:tcPr>
          <w:p w:rsidR="004063B1" w:rsidRPr="00EB220F" w:rsidRDefault="004063B1" w:rsidP="004063B1">
            <w:pPr>
              <w:jc w:val="center"/>
              <w:rPr>
                <w:color w:val="000000"/>
              </w:rPr>
            </w:pPr>
            <w:r w:rsidRPr="00EB220F">
              <w:rPr>
                <w:color w:val="000000"/>
              </w:rPr>
              <w:t>62</w:t>
            </w:r>
          </w:p>
        </w:tc>
        <w:tc>
          <w:tcPr>
            <w:tcW w:w="1229" w:type="dxa"/>
            <w:shd w:val="clear" w:color="auto" w:fill="auto"/>
            <w:vAlign w:val="center"/>
          </w:tcPr>
          <w:p w:rsidR="004063B1" w:rsidRPr="00EB220F" w:rsidRDefault="004063B1" w:rsidP="004063B1">
            <w:pPr>
              <w:jc w:val="center"/>
              <w:rPr>
                <w:color w:val="000000"/>
              </w:rPr>
            </w:pPr>
            <w:r w:rsidRPr="00EB220F">
              <w:rPr>
                <w:color w:val="000000"/>
              </w:rPr>
              <w:t>63</w:t>
            </w:r>
          </w:p>
        </w:tc>
        <w:tc>
          <w:tcPr>
            <w:tcW w:w="1229" w:type="dxa"/>
            <w:shd w:val="clear" w:color="auto" w:fill="auto"/>
            <w:vAlign w:val="bottom"/>
          </w:tcPr>
          <w:p w:rsidR="004063B1" w:rsidRPr="00EB220F" w:rsidRDefault="004063B1" w:rsidP="004063B1">
            <w:pPr>
              <w:jc w:val="center"/>
              <w:rPr>
                <w:color w:val="000000"/>
              </w:rPr>
            </w:pPr>
            <w:r w:rsidRPr="00EB220F">
              <w:rPr>
                <w:color w:val="000000"/>
              </w:rPr>
              <w:t>65</w:t>
            </w:r>
          </w:p>
        </w:tc>
        <w:tc>
          <w:tcPr>
            <w:tcW w:w="1229" w:type="dxa"/>
            <w:vAlign w:val="center"/>
          </w:tcPr>
          <w:p w:rsidR="004063B1" w:rsidRPr="00EB220F" w:rsidRDefault="004063B1" w:rsidP="004063B1">
            <w:pPr>
              <w:jc w:val="center"/>
              <w:rPr>
                <w:color w:val="000000"/>
              </w:rPr>
            </w:pPr>
            <w:r w:rsidRPr="00EB220F">
              <w:rPr>
                <w:color w:val="000000"/>
              </w:rPr>
              <w:t>+323</w:t>
            </w:r>
          </w:p>
        </w:tc>
      </w:tr>
      <w:tr w:rsidR="004063B1" w:rsidRPr="00EB220F" w:rsidTr="004063B1">
        <w:tc>
          <w:tcPr>
            <w:tcW w:w="540" w:type="dxa"/>
            <w:shd w:val="clear" w:color="auto" w:fill="auto"/>
            <w:vAlign w:val="bottom"/>
          </w:tcPr>
          <w:p w:rsidR="004063B1" w:rsidRPr="00EB220F" w:rsidRDefault="004063B1" w:rsidP="004063B1">
            <w:pPr>
              <w:jc w:val="center"/>
              <w:rPr>
                <w:color w:val="000000"/>
              </w:rPr>
            </w:pPr>
          </w:p>
        </w:tc>
        <w:tc>
          <w:tcPr>
            <w:tcW w:w="2880" w:type="dxa"/>
            <w:shd w:val="clear" w:color="auto" w:fill="auto"/>
            <w:vAlign w:val="bottom"/>
          </w:tcPr>
          <w:p w:rsidR="004063B1" w:rsidRPr="00EB220F" w:rsidRDefault="004063B1" w:rsidP="004063B1">
            <w:pPr>
              <w:rPr>
                <w:color w:val="000000"/>
              </w:rPr>
            </w:pPr>
            <w:r w:rsidRPr="00EB220F">
              <w:rPr>
                <w:color w:val="000000"/>
              </w:rPr>
              <w:t>Всего по району</w:t>
            </w:r>
          </w:p>
        </w:tc>
        <w:tc>
          <w:tcPr>
            <w:tcW w:w="1440" w:type="dxa"/>
            <w:shd w:val="clear" w:color="auto" w:fill="auto"/>
            <w:vAlign w:val="center"/>
          </w:tcPr>
          <w:p w:rsidR="004063B1" w:rsidRPr="00EB220F" w:rsidRDefault="004063B1" w:rsidP="004063B1">
            <w:pPr>
              <w:jc w:val="center"/>
              <w:rPr>
                <w:color w:val="000000"/>
              </w:rPr>
            </w:pPr>
            <w:r w:rsidRPr="00EB220F">
              <w:rPr>
                <w:color w:val="000000"/>
              </w:rPr>
              <w:t>4360</w:t>
            </w:r>
          </w:p>
        </w:tc>
        <w:tc>
          <w:tcPr>
            <w:tcW w:w="1229" w:type="dxa"/>
            <w:vAlign w:val="center"/>
          </w:tcPr>
          <w:p w:rsidR="004063B1" w:rsidRPr="00EB220F" w:rsidRDefault="004063B1" w:rsidP="004063B1">
            <w:pPr>
              <w:jc w:val="center"/>
              <w:rPr>
                <w:color w:val="000000"/>
              </w:rPr>
            </w:pPr>
            <w:r w:rsidRPr="00EB220F">
              <w:rPr>
                <w:color w:val="000000"/>
              </w:rPr>
              <w:t>3553</w:t>
            </w:r>
          </w:p>
        </w:tc>
        <w:tc>
          <w:tcPr>
            <w:tcW w:w="1229" w:type="dxa"/>
            <w:shd w:val="clear" w:color="auto" w:fill="auto"/>
            <w:vAlign w:val="center"/>
          </w:tcPr>
          <w:p w:rsidR="004063B1" w:rsidRPr="00EB220F" w:rsidRDefault="004063B1" w:rsidP="004063B1">
            <w:pPr>
              <w:jc w:val="center"/>
              <w:rPr>
                <w:color w:val="000000"/>
              </w:rPr>
            </w:pPr>
            <w:r w:rsidRPr="00EB220F">
              <w:rPr>
                <w:color w:val="000000"/>
              </w:rPr>
              <w:t>3815</w:t>
            </w:r>
          </w:p>
        </w:tc>
        <w:tc>
          <w:tcPr>
            <w:tcW w:w="1229" w:type="dxa"/>
            <w:shd w:val="clear" w:color="auto" w:fill="auto"/>
            <w:vAlign w:val="bottom"/>
          </w:tcPr>
          <w:p w:rsidR="004063B1" w:rsidRPr="00EB220F" w:rsidRDefault="004063B1" w:rsidP="004063B1">
            <w:pPr>
              <w:jc w:val="center"/>
              <w:rPr>
                <w:color w:val="000000"/>
              </w:rPr>
            </w:pPr>
            <w:r w:rsidRPr="00EB220F">
              <w:rPr>
                <w:color w:val="000000"/>
              </w:rPr>
              <w:t>4360</w:t>
            </w:r>
          </w:p>
        </w:tc>
        <w:tc>
          <w:tcPr>
            <w:tcW w:w="1229" w:type="dxa"/>
            <w:vAlign w:val="center"/>
          </w:tcPr>
          <w:p w:rsidR="004063B1" w:rsidRPr="00EB220F" w:rsidRDefault="004063B1" w:rsidP="004063B1">
            <w:pPr>
              <w:jc w:val="center"/>
              <w:rPr>
                <w:color w:val="000000"/>
              </w:rPr>
            </w:pPr>
          </w:p>
        </w:tc>
      </w:tr>
    </w:tbl>
    <w:p w:rsidR="00450B38" w:rsidRPr="00EB220F" w:rsidRDefault="00450B38" w:rsidP="00C13449">
      <w:pPr>
        <w:rPr>
          <w:color w:val="000000"/>
        </w:rPr>
      </w:pPr>
    </w:p>
    <w:p w:rsidR="004063B1" w:rsidRPr="00EB220F" w:rsidRDefault="004063B1" w:rsidP="004063B1">
      <w:pPr>
        <w:ind w:firstLine="709"/>
        <w:rPr>
          <w:color w:val="000000"/>
        </w:rPr>
      </w:pPr>
      <w:r w:rsidRPr="00EB220F">
        <w:rPr>
          <w:color w:val="000000"/>
        </w:rPr>
        <w:t>Территориальные возможности учреждений школьного образования по возможн</w:t>
      </w:r>
      <w:r w:rsidRPr="00EB220F">
        <w:rPr>
          <w:color w:val="000000"/>
        </w:rPr>
        <w:t>о</w:t>
      </w:r>
      <w:r w:rsidRPr="00EB220F">
        <w:rPr>
          <w:color w:val="000000"/>
        </w:rPr>
        <w:t>сти использовать для кружковой работы в различных сферах творчества.</w:t>
      </w:r>
    </w:p>
    <w:p w:rsidR="004063B1" w:rsidRPr="00EB220F" w:rsidRDefault="004063B1" w:rsidP="004063B1">
      <w:pPr>
        <w:ind w:firstLine="709"/>
        <w:rPr>
          <w:color w:val="000000"/>
        </w:rPr>
      </w:pPr>
    </w:p>
    <w:p w:rsidR="004063B1" w:rsidRPr="00EB220F" w:rsidRDefault="004063B1" w:rsidP="004063B1">
      <w:pPr>
        <w:jc w:val="both"/>
        <w:rPr>
          <w:rFonts w:ascii="Arial" w:hAnsi="Arial" w:cs="Arial"/>
          <w:i/>
          <w:color w:val="000000"/>
        </w:rPr>
      </w:pPr>
      <w:r w:rsidRPr="00EB220F">
        <w:rPr>
          <w:rFonts w:ascii="Arial" w:hAnsi="Arial" w:cs="Arial"/>
          <w:i/>
          <w:color w:val="000000"/>
        </w:rPr>
        <w:t>3.6.2. Учреждения здравоохранения и социального обеспечения</w:t>
      </w:r>
    </w:p>
    <w:p w:rsidR="00450B38" w:rsidRPr="00EB220F" w:rsidRDefault="00450B38" w:rsidP="004063B1">
      <w:pPr>
        <w:jc w:val="both"/>
        <w:rPr>
          <w:rFonts w:ascii="Arial" w:hAnsi="Arial" w:cs="Arial"/>
          <w:i/>
          <w:color w:val="000000"/>
        </w:rPr>
      </w:pPr>
    </w:p>
    <w:p w:rsidR="004063B1" w:rsidRPr="00EB220F" w:rsidRDefault="004063B1" w:rsidP="004063B1">
      <w:pPr>
        <w:pStyle w:val="af1"/>
        <w:ind w:firstLine="720"/>
        <w:jc w:val="both"/>
        <w:rPr>
          <w:color w:val="000000"/>
          <w:szCs w:val="28"/>
        </w:rPr>
      </w:pPr>
      <w:r w:rsidRPr="00EB220F">
        <w:rPr>
          <w:color w:val="000000"/>
          <w:szCs w:val="28"/>
        </w:rPr>
        <w:t>В системе здравоохранения Краснозерского района функционируют МУЗ «Красн</w:t>
      </w:r>
      <w:r w:rsidRPr="00EB220F">
        <w:rPr>
          <w:color w:val="000000"/>
          <w:szCs w:val="28"/>
        </w:rPr>
        <w:t>о</w:t>
      </w:r>
      <w:r w:rsidRPr="00EB220F">
        <w:rPr>
          <w:color w:val="000000"/>
          <w:szCs w:val="28"/>
        </w:rPr>
        <w:t>зерская ЦРБ», 38 фельдшерско-акушерских пунктов. В настоящее время ведется реконс</w:t>
      </w:r>
      <w:r w:rsidRPr="00EB220F">
        <w:rPr>
          <w:color w:val="000000"/>
          <w:szCs w:val="28"/>
        </w:rPr>
        <w:t>т</w:t>
      </w:r>
      <w:r w:rsidRPr="00EB220F">
        <w:rPr>
          <w:color w:val="000000"/>
          <w:szCs w:val="28"/>
        </w:rPr>
        <w:t>рукция корпуса больницы с капитальными вложениями.</w:t>
      </w:r>
      <w:r w:rsidRPr="00EB220F">
        <w:rPr>
          <w:rFonts w:ascii="Arial" w:hAnsi="Arial" w:cs="Arial"/>
          <w:color w:val="000000"/>
          <w:sz w:val="22"/>
          <w:szCs w:val="22"/>
        </w:rPr>
        <w:t xml:space="preserve"> </w:t>
      </w:r>
      <w:r w:rsidRPr="00EB220F">
        <w:rPr>
          <w:color w:val="000000"/>
          <w:szCs w:val="28"/>
        </w:rPr>
        <w:t>Обеспеченность больничными койками составляет 5,3 ед. на 1000 жителей. Обеспеченность населения района врачами составляет 1,58 на 1000 населения, средним медицинским персоналом  6,5 на 1000 насел</w:t>
      </w:r>
      <w:r w:rsidRPr="00EB220F">
        <w:rPr>
          <w:color w:val="000000"/>
          <w:szCs w:val="28"/>
        </w:rPr>
        <w:t>е</w:t>
      </w:r>
      <w:r w:rsidRPr="00EB220F">
        <w:rPr>
          <w:color w:val="000000"/>
          <w:szCs w:val="28"/>
        </w:rPr>
        <w:t xml:space="preserve">ния. За 2009год значительно расширилась выездная работа в селах района, выполнено 170 выездов участковыми врачами и педиатрами. </w:t>
      </w:r>
    </w:p>
    <w:p w:rsidR="004063B1" w:rsidRPr="00EB220F" w:rsidRDefault="004063B1" w:rsidP="004063B1">
      <w:pPr>
        <w:ind w:firstLine="720"/>
        <w:jc w:val="both"/>
        <w:rPr>
          <w:color w:val="000000"/>
          <w:szCs w:val="28"/>
        </w:rPr>
      </w:pPr>
      <w:r w:rsidRPr="00EB220F">
        <w:rPr>
          <w:color w:val="000000"/>
          <w:szCs w:val="28"/>
        </w:rPr>
        <w:t>В соответствии с договорами ОФОМС специалистами МУЗ «Краснозерская ЦРБ» проводится диспансеризация работающего населения, изготовлены и распределены в до</w:t>
      </w:r>
      <w:r w:rsidRPr="00EB220F">
        <w:rPr>
          <w:color w:val="000000"/>
          <w:szCs w:val="28"/>
        </w:rPr>
        <w:t>с</w:t>
      </w:r>
      <w:r w:rsidRPr="00EB220F">
        <w:rPr>
          <w:color w:val="000000"/>
          <w:szCs w:val="28"/>
        </w:rPr>
        <w:t xml:space="preserve">таточном количестве медицинские карты диспансеризации, осмотрено 668 человек за 1 полугодие 2010 года, при этом, доля охвата работающего населения профилактическими осмотрами против соответствующего периода 2009года снизилась на 8,3% и составила 86,4%. </w:t>
      </w:r>
    </w:p>
    <w:p w:rsidR="004063B1" w:rsidRPr="00EB220F" w:rsidRDefault="004063B1" w:rsidP="004063B1">
      <w:pPr>
        <w:ind w:firstLine="708"/>
        <w:jc w:val="both"/>
        <w:rPr>
          <w:color w:val="000000"/>
          <w:szCs w:val="28"/>
        </w:rPr>
      </w:pPr>
      <w:r w:rsidRPr="00EB220F">
        <w:rPr>
          <w:color w:val="000000"/>
          <w:szCs w:val="28"/>
        </w:rPr>
        <w:t>В структуре общей заболеваемости ведущее место занимают болезни системы кр</w:t>
      </w:r>
      <w:r w:rsidRPr="00EB220F">
        <w:rPr>
          <w:color w:val="000000"/>
          <w:szCs w:val="28"/>
        </w:rPr>
        <w:t>о</w:t>
      </w:r>
      <w:r w:rsidRPr="00EB220F">
        <w:rPr>
          <w:color w:val="000000"/>
          <w:szCs w:val="28"/>
        </w:rPr>
        <w:t xml:space="preserve">вообращения и органов дыхания. </w:t>
      </w:r>
    </w:p>
    <w:p w:rsidR="004063B1" w:rsidRPr="00EB220F" w:rsidRDefault="004063B1" w:rsidP="004063B1">
      <w:pPr>
        <w:ind w:firstLine="708"/>
        <w:jc w:val="both"/>
        <w:rPr>
          <w:color w:val="000000"/>
          <w:szCs w:val="28"/>
        </w:rPr>
      </w:pPr>
      <w:r w:rsidRPr="00EB220F">
        <w:rPr>
          <w:color w:val="000000"/>
          <w:szCs w:val="28"/>
        </w:rPr>
        <w:t xml:space="preserve">Национальный проект «Здравоохранение», в рамках которого выплаты участковым службам  составили  6,2 млн. руб., выплаты работникам скорой помощи -  900 тыс. руб., работникам ФАП 2,5 млн. рублей.  </w:t>
      </w:r>
    </w:p>
    <w:p w:rsidR="004063B1" w:rsidRPr="00EB220F" w:rsidRDefault="004063B1" w:rsidP="004063B1">
      <w:pPr>
        <w:ind w:firstLine="708"/>
        <w:jc w:val="both"/>
        <w:rPr>
          <w:color w:val="000000"/>
          <w:szCs w:val="28"/>
        </w:rPr>
      </w:pPr>
      <w:r w:rsidRPr="00EB220F">
        <w:rPr>
          <w:color w:val="000000"/>
          <w:szCs w:val="28"/>
        </w:rPr>
        <w:t>Администрацией больницы уделяется внимание решению кадровых вопросов. За 2009г. вновь принято на работу 4 врача, в настоящее время в медицинском университете на контрактной основе обучаются 22 человека.</w:t>
      </w:r>
    </w:p>
    <w:p w:rsidR="004063B1" w:rsidRPr="00EB220F" w:rsidRDefault="004063B1" w:rsidP="004063B1">
      <w:pPr>
        <w:ind w:firstLine="708"/>
        <w:jc w:val="both"/>
        <w:rPr>
          <w:color w:val="000000"/>
          <w:szCs w:val="28"/>
        </w:rPr>
      </w:pPr>
      <w:r w:rsidRPr="00EB220F">
        <w:rPr>
          <w:color w:val="000000"/>
          <w:szCs w:val="28"/>
        </w:rPr>
        <w:t>С целью обеспечения кадрами средних медицинских работников в  больнице со</w:t>
      </w:r>
      <w:r w:rsidRPr="00EB220F">
        <w:rPr>
          <w:color w:val="000000"/>
          <w:szCs w:val="28"/>
        </w:rPr>
        <w:t>з</w:t>
      </w:r>
      <w:r w:rsidRPr="00EB220F">
        <w:rPr>
          <w:color w:val="000000"/>
          <w:szCs w:val="28"/>
        </w:rPr>
        <w:t>дана группа учащихся в количестве 35 человек с дистанционным обучением  на базе «Н</w:t>
      </w:r>
      <w:r w:rsidRPr="00EB220F">
        <w:rPr>
          <w:color w:val="000000"/>
          <w:szCs w:val="28"/>
        </w:rPr>
        <w:t>о</w:t>
      </w:r>
      <w:r w:rsidRPr="00EB220F">
        <w:rPr>
          <w:color w:val="000000"/>
          <w:szCs w:val="28"/>
        </w:rPr>
        <w:t>восибирского медицинского колледжа». Практически все врачи и средние медицинские работники за последние годы прошли повышение квалификации или переподготовку и имеют соответствующие сертификаты.</w:t>
      </w:r>
    </w:p>
    <w:p w:rsidR="004063B1" w:rsidRPr="00EB220F" w:rsidRDefault="004063B1" w:rsidP="004063B1">
      <w:pPr>
        <w:pStyle w:val="af1"/>
        <w:ind w:firstLine="720"/>
        <w:jc w:val="both"/>
        <w:rPr>
          <w:color w:val="000000"/>
        </w:rPr>
      </w:pPr>
      <w:r w:rsidRPr="00EB220F">
        <w:rPr>
          <w:color w:val="000000"/>
        </w:rPr>
        <w:t>За 2009г. многое сделано по внедрению в учреждениях здравоохранения компь</w:t>
      </w:r>
      <w:r w:rsidRPr="00EB220F">
        <w:rPr>
          <w:color w:val="000000"/>
        </w:rPr>
        <w:t>ю</w:t>
      </w:r>
      <w:r w:rsidRPr="00EB220F">
        <w:rPr>
          <w:color w:val="000000"/>
        </w:rPr>
        <w:t>терных технологий: внедрена компьютерная система ведения историй болезни, участк</w:t>
      </w:r>
      <w:r w:rsidRPr="00EB220F">
        <w:rPr>
          <w:color w:val="000000"/>
        </w:rPr>
        <w:t>о</w:t>
      </w:r>
      <w:r w:rsidRPr="00EB220F">
        <w:rPr>
          <w:color w:val="000000"/>
        </w:rPr>
        <w:t>вые терапевты в поликлинике имеют персональные компьютеры, что несомненно позв</w:t>
      </w:r>
      <w:r w:rsidRPr="00EB220F">
        <w:rPr>
          <w:color w:val="000000"/>
        </w:rPr>
        <w:t>о</w:t>
      </w:r>
      <w:r w:rsidRPr="00EB220F">
        <w:rPr>
          <w:color w:val="000000"/>
        </w:rPr>
        <w:t>ляет высвободить дополнительное время для работы с больными. Внедрение информац</w:t>
      </w:r>
      <w:r w:rsidRPr="00EB220F">
        <w:rPr>
          <w:color w:val="000000"/>
        </w:rPr>
        <w:t>и</w:t>
      </w:r>
      <w:r w:rsidRPr="00EB220F">
        <w:rPr>
          <w:color w:val="000000"/>
        </w:rPr>
        <w:t>онных технологий, в поликлинике ЦРБ, позволяет выписать электронный рецепт для лиц, имеющих льготное лекарственное обеспечение. За 2009год выписано 33,9 тыс. льготных рецептов на сумму 12,6 млн. руб.</w:t>
      </w:r>
    </w:p>
    <w:p w:rsidR="004063B1" w:rsidRPr="00EB220F" w:rsidRDefault="004063B1" w:rsidP="004063B1">
      <w:pPr>
        <w:pStyle w:val="af1"/>
        <w:ind w:firstLine="720"/>
        <w:jc w:val="both"/>
        <w:rPr>
          <w:color w:val="000000"/>
        </w:rPr>
      </w:pPr>
    </w:p>
    <w:p w:rsidR="00C13449" w:rsidRPr="00EB220F" w:rsidRDefault="00C13449" w:rsidP="004063B1">
      <w:pPr>
        <w:pStyle w:val="af1"/>
        <w:ind w:firstLine="720"/>
        <w:jc w:val="both"/>
        <w:rPr>
          <w:color w:val="000000"/>
        </w:rPr>
        <w:sectPr w:rsidR="00C13449" w:rsidRPr="00EB220F">
          <w:pgSz w:w="11906" w:h="16838"/>
          <w:pgMar w:top="1134" w:right="850" w:bottom="1134" w:left="1701" w:header="708" w:footer="708" w:gutter="0"/>
          <w:cols w:space="708"/>
          <w:docGrid w:linePitch="360"/>
        </w:sectPr>
      </w:pPr>
    </w:p>
    <w:p w:rsidR="004063B1" w:rsidRPr="00EB220F" w:rsidRDefault="004063B1" w:rsidP="004063B1">
      <w:pPr>
        <w:shd w:val="clear" w:color="auto" w:fill="FFFFFF"/>
        <w:tabs>
          <w:tab w:val="left" w:pos="3483"/>
        </w:tabs>
        <w:jc w:val="center"/>
        <w:rPr>
          <w:color w:val="000000"/>
        </w:rPr>
      </w:pPr>
      <w:r w:rsidRPr="00EB220F">
        <w:rPr>
          <w:color w:val="000000"/>
        </w:rPr>
        <w:lastRenderedPageBreak/>
        <w:t>Медицинские  учреждения  Краснозерского  района</w:t>
      </w:r>
    </w:p>
    <w:p w:rsidR="004063B1" w:rsidRPr="00EB220F" w:rsidRDefault="004063B1" w:rsidP="004063B1">
      <w:pPr>
        <w:jc w:val="right"/>
        <w:rPr>
          <w:color w:val="000000"/>
        </w:rPr>
      </w:pPr>
      <w:r w:rsidRPr="00EB220F">
        <w:rPr>
          <w:color w:val="000000"/>
        </w:rPr>
        <w:t>Таблица № 3.6.8</w:t>
      </w:r>
    </w:p>
    <w:tbl>
      <w:tblPr>
        <w:tblW w:w="15186"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0"/>
        <w:gridCol w:w="3286"/>
        <w:gridCol w:w="2340"/>
        <w:gridCol w:w="2250"/>
        <w:gridCol w:w="2250"/>
        <w:gridCol w:w="2250"/>
        <w:gridCol w:w="2250"/>
      </w:tblGrid>
      <w:tr w:rsidR="004063B1" w:rsidRPr="00EB220F" w:rsidTr="004063B1">
        <w:tc>
          <w:tcPr>
            <w:tcW w:w="560" w:type="dxa"/>
            <w:vAlign w:val="center"/>
          </w:tcPr>
          <w:p w:rsidR="004063B1" w:rsidRPr="00EB220F" w:rsidRDefault="004063B1" w:rsidP="004063B1">
            <w:pPr>
              <w:tabs>
                <w:tab w:val="left" w:pos="3483"/>
              </w:tabs>
              <w:jc w:val="center"/>
              <w:rPr>
                <w:color w:val="000000"/>
              </w:rPr>
            </w:pPr>
            <w:r w:rsidRPr="00EB220F">
              <w:rPr>
                <w:color w:val="000000"/>
              </w:rPr>
              <w:t>№ п/п</w:t>
            </w:r>
          </w:p>
        </w:tc>
        <w:tc>
          <w:tcPr>
            <w:tcW w:w="3286" w:type="dxa"/>
            <w:vAlign w:val="center"/>
          </w:tcPr>
          <w:p w:rsidR="004063B1" w:rsidRPr="00EB220F" w:rsidRDefault="004063B1" w:rsidP="004063B1">
            <w:pPr>
              <w:tabs>
                <w:tab w:val="left" w:pos="3483"/>
              </w:tabs>
              <w:jc w:val="center"/>
              <w:rPr>
                <w:color w:val="000000"/>
              </w:rPr>
            </w:pPr>
            <w:r w:rsidRPr="00EB220F">
              <w:rPr>
                <w:color w:val="000000"/>
              </w:rPr>
              <w:t>Название медицинского у</w:t>
            </w:r>
            <w:r w:rsidRPr="00EB220F">
              <w:rPr>
                <w:color w:val="000000"/>
              </w:rPr>
              <w:t>ч</w:t>
            </w:r>
            <w:r w:rsidRPr="00EB220F">
              <w:rPr>
                <w:color w:val="000000"/>
              </w:rPr>
              <w:t>реждения</w:t>
            </w:r>
          </w:p>
        </w:tc>
        <w:tc>
          <w:tcPr>
            <w:tcW w:w="2340" w:type="dxa"/>
            <w:vAlign w:val="center"/>
          </w:tcPr>
          <w:p w:rsidR="004063B1" w:rsidRPr="00EB220F" w:rsidRDefault="004063B1" w:rsidP="004063B1">
            <w:pPr>
              <w:tabs>
                <w:tab w:val="left" w:pos="3483"/>
              </w:tabs>
              <w:jc w:val="center"/>
              <w:rPr>
                <w:color w:val="000000"/>
              </w:rPr>
            </w:pPr>
            <w:r w:rsidRPr="00EB220F">
              <w:rPr>
                <w:color w:val="000000"/>
              </w:rPr>
              <w:t>Село</w:t>
            </w:r>
          </w:p>
        </w:tc>
        <w:tc>
          <w:tcPr>
            <w:tcW w:w="2250" w:type="dxa"/>
            <w:vAlign w:val="center"/>
          </w:tcPr>
          <w:p w:rsidR="004063B1" w:rsidRPr="00EB220F" w:rsidRDefault="004063B1" w:rsidP="004063B1">
            <w:pPr>
              <w:tabs>
                <w:tab w:val="left" w:pos="3483"/>
              </w:tabs>
              <w:jc w:val="center"/>
              <w:rPr>
                <w:color w:val="000000"/>
              </w:rPr>
            </w:pPr>
            <w:r w:rsidRPr="00EB220F">
              <w:rPr>
                <w:color w:val="000000"/>
              </w:rPr>
              <w:t>Количество к</w:t>
            </w:r>
            <w:r w:rsidRPr="00EB220F">
              <w:rPr>
                <w:color w:val="000000"/>
              </w:rPr>
              <w:t>о</w:t>
            </w:r>
            <w:r w:rsidRPr="00EB220F">
              <w:rPr>
                <w:color w:val="000000"/>
              </w:rPr>
              <w:t>ек</w:t>
            </w:r>
          </w:p>
        </w:tc>
        <w:tc>
          <w:tcPr>
            <w:tcW w:w="2250" w:type="dxa"/>
            <w:vAlign w:val="center"/>
          </w:tcPr>
          <w:p w:rsidR="004063B1" w:rsidRPr="00EB220F" w:rsidRDefault="004063B1" w:rsidP="004063B1">
            <w:pPr>
              <w:tabs>
                <w:tab w:val="left" w:pos="3483"/>
              </w:tabs>
              <w:jc w:val="center"/>
              <w:rPr>
                <w:color w:val="000000"/>
              </w:rPr>
            </w:pPr>
            <w:r w:rsidRPr="00EB220F">
              <w:rPr>
                <w:color w:val="000000"/>
              </w:rPr>
              <w:t>Колич</w:t>
            </w:r>
            <w:r w:rsidRPr="00EB220F">
              <w:rPr>
                <w:color w:val="000000"/>
              </w:rPr>
              <w:t>е</w:t>
            </w:r>
            <w:r w:rsidRPr="00EB220F">
              <w:rPr>
                <w:color w:val="000000"/>
              </w:rPr>
              <w:t>ство врачей</w:t>
            </w:r>
          </w:p>
        </w:tc>
        <w:tc>
          <w:tcPr>
            <w:tcW w:w="2250" w:type="dxa"/>
            <w:vAlign w:val="center"/>
          </w:tcPr>
          <w:p w:rsidR="004063B1" w:rsidRPr="00EB220F" w:rsidRDefault="004063B1" w:rsidP="004063B1">
            <w:pPr>
              <w:tabs>
                <w:tab w:val="left" w:pos="3483"/>
              </w:tabs>
              <w:jc w:val="center"/>
              <w:rPr>
                <w:color w:val="000000"/>
              </w:rPr>
            </w:pPr>
            <w:r w:rsidRPr="00EB220F">
              <w:rPr>
                <w:color w:val="000000"/>
              </w:rPr>
              <w:t>Количество сре</w:t>
            </w:r>
            <w:r w:rsidRPr="00EB220F">
              <w:rPr>
                <w:color w:val="000000"/>
              </w:rPr>
              <w:t>д</w:t>
            </w:r>
            <w:r w:rsidRPr="00EB220F">
              <w:rPr>
                <w:color w:val="000000"/>
              </w:rPr>
              <w:t>него мед. персон</w:t>
            </w:r>
            <w:r w:rsidRPr="00EB220F">
              <w:rPr>
                <w:color w:val="000000"/>
              </w:rPr>
              <w:t>а</w:t>
            </w:r>
            <w:r w:rsidRPr="00EB220F">
              <w:rPr>
                <w:color w:val="000000"/>
              </w:rPr>
              <w:t>ла</w:t>
            </w:r>
          </w:p>
        </w:tc>
        <w:tc>
          <w:tcPr>
            <w:tcW w:w="2250" w:type="dxa"/>
            <w:vAlign w:val="center"/>
          </w:tcPr>
          <w:p w:rsidR="004063B1" w:rsidRPr="00EB220F" w:rsidRDefault="004063B1" w:rsidP="004063B1">
            <w:pPr>
              <w:tabs>
                <w:tab w:val="left" w:pos="3483"/>
              </w:tabs>
              <w:jc w:val="center"/>
              <w:rPr>
                <w:color w:val="000000"/>
              </w:rPr>
            </w:pPr>
            <w:r w:rsidRPr="00EB220F">
              <w:rPr>
                <w:color w:val="000000"/>
              </w:rPr>
              <w:t>Количество мла</w:t>
            </w:r>
            <w:r w:rsidRPr="00EB220F">
              <w:rPr>
                <w:color w:val="000000"/>
              </w:rPr>
              <w:t>д</w:t>
            </w:r>
            <w:r w:rsidRPr="00EB220F">
              <w:rPr>
                <w:color w:val="000000"/>
              </w:rPr>
              <w:t>шего мед. персон</w:t>
            </w:r>
            <w:r w:rsidRPr="00EB220F">
              <w:rPr>
                <w:color w:val="000000"/>
              </w:rPr>
              <w:t>а</w:t>
            </w:r>
            <w:r w:rsidRPr="00EB220F">
              <w:rPr>
                <w:color w:val="000000"/>
              </w:rPr>
              <w:t>ла</w:t>
            </w:r>
          </w:p>
        </w:tc>
      </w:tr>
      <w:tr w:rsidR="004063B1" w:rsidRPr="00EB220F" w:rsidTr="004063B1">
        <w:tc>
          <w:tcPr>
            <w:tcW w:w="560" w:type="dxa"/>
          </w:tcPr>
          <w:p w:rsidR="004063B1" w:rsidRPr="00EB220F" w:rsidRDefault="004063B1" w:rsidP="004063B1">
            <w:pPr>
              <w:tabs>
                <w:tab w:val="left" w:pos="3483"/>
              </w:tabs>
              <w:jc w:val="center"/>
              <w:rPr>
                <w:color w:val="000000"/>
              </w:rPr>
            </w:pPr>
            <w:r w:rsidRPr="00EB220F">
              <w:rPr>
                <w:color w:val="000000"/>
              </w:rPr>
              <w:t>1</w:t>
            </w:r>
          </w:p>
        </w:tc>
        <w:tc>
          <w:tcPr>
            <w:tcW w:w="3286" w:type="dxa"/>
          </w:tcPr>
          <w:p w:rsidR="004063B1" w:rsidRPr="00EB220F" w:rsidRDefault="004063B1" w:rsidP="004063B1">
            <w:pPr>
              <w:tabs>
                <w:tab w:val="left" w:pos="3483"/>
              </w:tabs>
              <w:rPr>
                <w:color w:val="000000"/>
              </w:rPr>
            </w:pPr>
            <w:r w:rsidRPr="00EB220F">
              <w:rPr>
                <w:color w:val="000000"/>
              </w:rPr>
              <w:t>Полойский ФАП</w:t>
            </w:r>
          </w:p>
        </w:tc>
        <w:tc>
          <w:tcPr>
            <w:tcW w:w="2340" w:type="dxa"/>
          </w:tcPr>
          <w:p w:rsidR="004063B1" w:rsidRPr="00EB220F" w:rsidRDefault="004063B1" w:rsidP="004063B1">
            <w:pPr>
              <w:tabs>
                <w:tab w:val="left" w:pos="3483"/>
              </w:tabs>
              <w:rPr>
                <w:color w:val="000000"/>
              </w:rPr>
            </w:pPr>
            <w:r w:rsidRPr="00EB220F">
              <w:rPr>
                <w:color w:val="000000"/>
              </w:rPr>
              <w:t>с. Полойка</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2</w:t>
            </w:r>
          </w:p>
        </w:tc>
        <w:tc>
          <w:tcPr>
            <w:tcW w:w="2250" w:type="dxa"/>
          </w:tcPr>
          <w:p w:rsidR="004063B1" w:rsidRPr="00EB220F" w:rsidRDefault="004063B1" w:rsidP="004063B1">
            <w:pPr>
              <w:tabs>
                <w:tab w:val="left" w:pos="3483"/>
              </w:tabs>
              <w:jc w:val="center"/>
              <w:rPr>
                <w:color w:val="000000"/>
              </w:rPr>
            </w:pPr>
            <w:r w:rsidRPr="00EB220F">
              <w:rPr>
                <w:color w:val="000000"/>
              </w:rPr>
              <w:t>1</w:t>
            </w:r>
          </w:p>
        </w:tc>
      </w:tr>
      <w:tr w:rsidR="004063B1" w:rsidRPr="00EB220F" w:rsidTr="004063B1">
        <w:tc>
          <w:tcPr>
            <w:tcW w:w="560" w:type="dxa"/>
          </w:tcPr>
          <w:p w:rsidR="004063B1" w:rsidRPr="00EB220F" w:rsidRDefault="004063B1" w:rsidP="004063B1">
            <w:pPr>
              <w:tabs>
                <w:tab w:val="left" w:pos="3483"/>
              </w:tabs>
              <w:jc w:val="center"/>
              <w:rPr>
                <w:color w:val="000000"/>
              </w:rPr>
            </w:pPr>
            <w:r w:rsidRPr="00EB220F">
              <w:rPr>
                <w:color w:val="000000"/>
              </w:rPr>
              <w:t>2</w:t>
            </w:r>
          </w:p>
        </w:tc>
        <w:tc>
          <w:tcPr>
            <w:tcW w:w="3286" w:type="dxa"/>
          </w:tcPr>
          <w:p w:rsidR="004063B1" w:rsidRPr="00EB220F" w:rsidRDefault="004063B1" w:rsidP="004063B1">
            <w:pPr>
              <w:tabs>
                <w:tab w:val="left" w:pos="3483"/>
              </w:tabs>
              <w:rPr>
                <w:color w:val="000000"/>
              </w:rPr>
            </w:pPr>
            <w:r w:rsidRPr="00EB220F">
              <w:rPr>
                <w:color w:val="000000"/>
              </w:rPr>
              <w:t>Н-Баганенский ФАП</w:t>
            </w:r>
          </w:p>
        </w:tc>
        <w:tc>
          <w:tcPr>
            <w:tcW w:w="2340" w:type="dxa"/>
          </w:tcPr>
          <w:p w:rsidR="004063B1" w:rsidRPr="00EB220F" w:rsidRDefault="004063B1" w:rsidP="004063B1">
            <w:pPr>
              <w:tabs>
                <w:tab w:val="left" w:pos="3483"/>
              </w:tabs>
              <w:rPr>
                <w:color w:val="000000"/>
              </w:rPr>
            </w:pPr>
            <w:r w:rsidRPr="00EB220F">
              <w:rPr>
                <w:color w:val="000000"/>
              </w:rPr>
              <w:t>с. Н-Баганенок</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1</w:t>
            </w:r>
          </w:p>
        </w:tc>
        <w:tc>
          <w:tcPr>
            <w:tcW w:w="2250" w:type="dxa"/>
          </w:tcPr>
          <w:p w:rsidR="004063B1" w:rsidRPr="00EB220F" w:rsidRDefault="004063B1" w:rsidP="004063B1">
            <w:pPr>
              <w:tabs>
                <w:tab w:val="left" w:pos="3483"/>
              </w:tabs>
              <w:jc w:val="center"/>
              <w:rPr>
                <w:color w:val="000000"/>
              </w:rPr>
            </w:pPr>
            <w:r w:rsidRPr="00EB220F">
              <w:rPr>
                <w:color w:val="000000"/>
              </w:rPr>
              <w:t>1</w:t>
            </w:r>
          </w:p>
        </w:tc>
      </w:tr>
      <w:tr w:rsidR="004063B1" w:rsidRPr="00EB220F" w:rsidTr="004063B1">
        <w:tc>
          <w:tcPr>
            <w:tcW w:w="560" w:type="dxa"/>
          </w:tcPr>
          <w:p w:rsidR="004063B1" w:rsidRPr="00EB220F" w:rsidRDefault="004063B1" w:rsidP="004063B1">
            <w:pPr>
              <w:tabs>
                <w:tab w:val="left" w:pos="3483"/>
              </w:tabs>
              <w:jc w:val="center"/>
              <w:rPr>
                <w:color w:val="000000"/>
              </w:rPr>
            </w:pPr>
            <w:r w:rsidRPr="00EB220F">
              <w:rPr>
                <w:color w:val="000000"/>
              </w:rPr>
              <w:t>3</w:t>
            </w:r>
          </w:p>
        </w:tc>
        <w:tc>
          <w:tcPr>
            <w:tcW w:w="3286" w:type="dxa"/>
          </w:tcPr>
          <w:p w:rsidR="004063B1" w:rsidRPr="00EB220F" w:rsidRDefault="004063B1" w:rsidP="004063B1">
            <w:pPr>
              <w:tabs>
                <w:tab w:val="left" w:pos="3483"/>
              </w:tabs>
              <w:rPr>
                <w:color w:val="000000"/>
              </w:rPr>
            </w:pPr>
            <w:r w:rsidRPr="00EB220F">
              <w:rPr>
                <w:color w:val="000000"/>
              </w:rPr>
              <w:t>Покровский ФАП</w:t>
            </w:r>
          </w:p>
        </w:tc>
        <w:tc>
          <w:tcPr>
            <w:tcW w:w="2340" w:type="dxa"/>
          </w:tcPr>
          <w:p w:rsidR="004063B1" w:rsidRPr="00EB220F" w:rsidRDefault="004063B1" w:rsidP="004063B1">
            <w:pPr>
              <w:tabs>
                <w:tab w:val="left" w:pos="3483"/>
              </w:tabs>
              <w:rPr>
                <w:color w:val="000000"/>
              </w:rPr>
            </w:pPr>
            <w:r w:rsidRPr="00EB220F">
              <w:rPr>
                <w:color w:val="000000"/>
              </w:rPr>
              <w:t>с. Покровка</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1</w:t>
            </w:r>
          </w:p>
        </w:tc>
        <w:tc>
          <w:tcPr>
            <w:tcW w:w="2250" w:type="dxa"/>
          </w:tcPr>
          <w:p w:rsidR="004063B1" w:rsidRPr="00EB220F" w:rsidRDefault="004063B1" w:rsidP="004063B1">
            <w:pPr>
              <w:tabs>
                <w:tab w:val="left" w:pos="3483"/>
              </w:tabs>
              <w:jc w:val="center"/>
              <w:rPr>
                <w:color w:val="000000"/>
              </w:rPr>
            </w:pPr>
            <w:r w:rsidRPr="00EB220F">
              <w:rPr>
                <w:color w:val="000000"/>
              </w:rPr>
              <w:t>1</w:t>
            </w:r>
          </w:p>
        </w:tc>
      </w:tr>
      <w:tr w:rsidR="004063B1" w:rsidRPr="00EB220F" w:rsidTr="004063B1">
        <w:tc>
          <w:tcPr>
            <w:tcW w:w="560" w:type="dxa"/>
          </w:tcPr>
          <w:p w:rsidR="004063B1" w:rsidRPr="00EB220F" w:rsidRDefault="004063B1" w:rsidP="004063B1">
            <w:pPr>
              <w:tabs>
                <w:tab w:val="left" w:pos="3483"/>
              </w:tabs>
              <w:jc w:val="center"/>
              <w:rPr>
                <w:color w:val="000000"/>
              </w:rPr>
            </w:pPr>
            <w:r w:rsidRPr="00EB220F">
              <w:rPr>
                <w:color w:val="000000"/>
              </w:rPr>
              <w:t>4</w:t>
            </w:r>
          </w:p>
        </w:tc>
        <w:tc>
          <w:tcPr>
            <w:tcW w:w="3286" w:type="dxa"/>
          </w:tcPr>
          <w:p w:rsidR="004063B1" w:rsidRPr="00EB220F" w:rsidRDefault="004063B1" w:rsidP="004063B1">
            <w:pPr>
              <w:tabs>
                <w:tab w:val="left" w:pos="3483"/>
              </w:tabs>
              <w:rPr>
                <w:color w:val="000000"/>
              </w:rPr>
            </w:pPr>
            <w:r w:rsidRPr="00EB220F">
              <w:rPr>
                <w:color w:val="000000"/>
              </w:rPr>
              <w:t>Ганинский ФАП</w:t>
            </w:r>
          </w:p>
        </w:tc>
        <w:tc>
          <w:tcPr>
            <w:tcW w:w="2340" w:type="dxa"/>
          </w:tcPr>
          <w:p w:rsidR="004063B1" w:rsidRPr="00EB220F" w:rsidRDefault="004063B1" w:rsidP="004063B1">
            <w:pPr>
              <w:tabs>
                <w:tab w:val="left" w:pos="3483"/>
              </w:tabs>
              <w:rPr>
                <w:color w:val="000000"/>
              </w:rPr>
            </w:pPr>
            <w:r w:rsidRPr="00EB220F">
              <w:rPr>
                <w:color w:val="000000"/>
              </w:rPr>
              <w:t>с. Ганино</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1</w:t>
            </w:r>
          </w:p>
        </w:tc>
        <w:tc>
          <w:tcPr>
            <w:tcW w:w="2250" w:type="dxa"/>
          </w:tcPr>
          <w:p w:rsidR="004063B1" w:rsidRPr="00EB220F" w:rsidRDefault="004063B1" w:rsidP="004063B1">
            <w:pPr>
              <w:tabs>
                <w:tab w:val="left" w:pos="3483"/>
              </w:tabs>
              <w:jc w:val="center"/>
              <w:rPr>
                <w:color w:val="000000"/>
              </w:rPr>
            </w:pPr>
            <w:r w:rsidRPr="00EB220F">
              <w:rPr>
                <w:color w:val="000000"/>
              </w:rPr>
              <w:t>1</w:t>
            </w:r>
          </w:p>
        </w:tc>
      </w:tr>
      <w:tr w:rsidR="004063B1" w:rsidRPr="00EB220F" w:rsidTr="004063B1">
        <w:tc>
          <w:tcPr>
            <w:tcW w:w="560" w:type="dxa"/>
          </w:tcPr>
          <w:p w:rsidR="004063B1" w:rsidRPr="00EB220F" w:rsidRDefault="004063B1" w:rsidP="004063B1">
            <w:pPr>
              <w:tabs>
                <w:tab w:val="left" w:pos="3483"/>
              </w:tabs>
              <w:jc w:val="center"/>
              <w:rPr>
                <w:color w:val="000000"/>
              </w:rPr>
            </w:pPr>
            <w:r w:rsidRPr="00EB220F">
              <w:rPr>
                <w:color w:val="000000"/>
              </w:rPr>
              <w:t>5</w:t>
            </w:r>
          </w:p>
        </w:tc>
        <w:tc>
          <w:tcPr>
            <w:tcW w:w="3286" w:type="dxa"/>
          </w:tcPr>
          <w:p w:rsidR="004063B1" w:rsidRPr="00EB220F" w:rsidRDefault="004063B1" w:rsidP="004063B1">
            <w:pPr>
              <w:tabs>
                <w:tab w:val="left" w:pos="3483"/>
              </w:tabs>
              <w:rPr>
                <w:color w:val="000000"/>
              </w:rPr>
            </w:pPr>
            <w:r w:rsidRPr="00EB220F">
              <w:rPr>
                <w:color w:val="000000"/>
              </w:rPr>
              <w:t>Голубинский ФАП</w:t>
            </w:r>
          </w:p>
        </w:tc>
        <w:tc>
          <w:tcPr>
            <w:tcW w:w="2340" w:type="dxa"/>
          </w:tcPr>
          <w:p w:rsidR="004063B1" w:rsidRPr="00EB220F" w:rsidRDefault="004063B1" w:rsidP="004063B1">
            <w:pPr>
              <w:tabs>
                <w:tab w:val="left" w:pos="3483"/>
              </w:tabs>
              <w:rPr>
                <w:color w:val="000000"/>
              </w:rPr>
            </w:pPr>
            <w:r w:rsidRPr="00EB220F">
              <w:rPr>
                <w:color w:val="000000"/>
              </w:rPr>
              <w:t>п. Голубинский</w:t>
            </w:r>
          </w:p>
        </w:tc>
        <w:tc>
          <w:tcPr>
            <w:tcW w:w="2250" w:type="dxa"/>
          </w:tcPr>
          <w:p w:rsidR="004063B1" w:rsidRPr="00EB220F" w:rsidRDefault="004063B1" w:rsidP="004063B1">
            <w:pPr>
              <w:tabs>
                <w:tab w:val="left" w:pos="3483"/>
              </w:tabs>
              <w:jc w:val="center"/>
              <w:rPr>
                <w:color w:val="000000"/>
              </w:rPr>
            </w:pP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1</w:t>
            </w:r>
          </w:p>
        </w:tc>
        <w:tc>
          <w:tcPr>
            <w:tcW w:w="2250" w:type="dxa"/>
          </w:tcPr>
          <w:p w:rsidR="004063B1" w:rsidRPr="00EB220F" w:rsidRDefault="004063B1" w:rsidP="004063B1">
            <w:pPr>
              <w:tabs>
                <w:tab w:val="left" w:pos="3483"/>
              </w:tabs>
              <w:jc w:val="center"/>
              <w:rPr>
                <w:color w:val="000000"/>
              </w:rPr>
            </w:pPr>
            <w:r w:rsidRPr="00EB220F">
              <w:rPr>
                <w:color w:val="000000"/>
              </w:rPr>
              <w:t>1</w:t>
            </w:r>
          </w:p>
        </w:tc>
      </w:tr>
      <w:tr w:rsidR="004063B1" w:rsidRPr="00EB220F" w:rsidTr="004063B1">
        <w:tc>
          <w:tcPr>
            <w:tcW w:w="560" w:type="dxa"/>
          </w:tcPr>
          <w:p w:rsidR="004063B1" w:rsidRPr="00EB220F" w:rsidRDefault="004063B1" w:rsidP="004063B1">
            <w:pPr>
              <w:tabs>
                <w:tab w:val="left" w:pos="3483"/>
              </w:tabs>
              <w:jc w:val="center"/>
              <w:rPr>
                <w:color w:val="000000"/>
              </w:rPr>
            </w:pPr>
            <w:r w:rsidRPr="00EB220F">
              <w:rPr>
                <w:color w:val="000000"/>
              </w:rPr>
              <w:t>6</w:t>
            </w:r>
          </w:p>
        </w:tc>
        <w:tc>
          <w:tcPr>
            <w:tcW w:w="3286" w:type="dxa"/>
          </w:tcPr>
          <w:p w:rsidR="004063B1" w:rsidRPr="00EB220F" w:rsidRDefault="004063B1" w:rsidP="004063B1">
            <w:pPr>
              <w:tabs>
                <w:tab w:val="left" w:pos="3483"/>
              </w:tabs>
              <w:rPr>
                <w:color w:val="000000"/>
              </w:rPr>
            </w:pPr>
            <w:r w:rsidRPr="00EB220F">
              <w:rPr>
                <w:color w:val="000000"/>
              </w:rPr>
              <w:t>З-Зерновский ФАП</w:t>
            </w:r>
          </w:p>
        </w:tc>
        <w:tc>
          <w:tcPr>
            <w:tcW w:w="2340" w:type="dxa"/>
          </w:tcPr>
          <w:p w:rsidR="004063B1" w:rsidRPr="00EB220F" w:rsidRDefault="004063B1" w:rsidP="004063B1">
            <w:pPr>
              <w:tabs>
                <w:tab w:val="left" w:pos="3483"/>
              </w:tabs>
              <w:rPr>
                <w:color w:val="000000"/>
              </w:rPr>
            </w:pPr>
            <w:r w:rsidRPr="00EB220F">
              <w:rPr>
                <w:color w:val="000000"/>
              </w:rPr>
              <w:t>с. Половинное</w:t>
            </w:r>
          </w:p>
        </w:tc>
        <w:tc>
          <w:tcPr>
            <w:tcW w:w="2250" w:type="dxa"/>
          </w:tcPr>
          <w:p w:rsidR="004063B1" w:rsidRPr="00EB220F" w:rsidRDefault="004063B1" w:rsidP="004063B1">
            <w:pPr>
              <w:tabs>
                <w:tab w:val="left" w:pos="3483"/>
              </w:tabs>
              <w:jc w:val="center"/>
              <w:rPr>
                <w:color w:val="000000"/>
              </w:rPr>
            </w:pP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1</w:t>
            </w:r>
          </w:p>
        </w:tc>
        <w:tc>
          <w:tcPr>
            <w:tcW w:w="2250" w:type="dxa"/>
          </w:tcPr>
          <w:p w:rsidR="004063B1" w:rsidRPr="00EB220F" w:rsidRDefault="004063B1" w:rsidP="004063B1">
            <w:pPr>
              <w:tabs>
                <w:tab w:val="left" w:pos="3483"/>
              </w:tabs>
              <w:jc w:val="center"/>
              <w:rPr>
                <w:color w:val="000000"/>
              </w:rPr>
            </w:pPr>
            <w:r w:rsidRPr="00EB220F">
              <w:rPr>
                <w:color w:val="000000"/>
              </w:rPr>
              <w:t>1</w:t>
            </w:r>
          </w:p>
        </w:tc>
      </w:tr>
      <w:tr w:rsidR="004063B1" w:rsidRPr="00EB220F" w:rsidTr="004063B1">
        <w:tc>
          <w:tcPr>
            <w:tcW w:w="560" w:type="dxa"/>
          </w:tcPr>
          <w:p w:rsidR="004063B1" w:rsidRPr="00EB220F" w:rsidRDefault="004063B1" w:rsidP="004063B1">
            <w:pPr>
              <w:tabs>
                <w:tab w:val="left" w:pos="3483"/>
              </w:tabs>
              <w:jc w:val="center"/>
              <w:rPr>
                <w:color w:val="000000"/>
              </w:rPr>
            </w:pPr>
            <w:r w:rsidRPr="00EB220F">
              <w:rPr>
                <w:color w:val="000000"/>
              </w:rPr>
              <w:t>7</w:t>
            </w:r>
          </w:p>
        </w:tc>
        <w:tc>
          <w:tcPr>
            <w:tcW w:w="3286" w:type="dxa"/>
          </w:tcPr>
          <w:p w:rsidR="004063B1" w:rsidRPr="00EB220F" w:rsidRDefault="004063B1" w:rsidP="004063B1">
            <w:pPr>
              <w:tabs>
                <w:tab w:val="left" w:pos="3483"/>
              </w:tabs>
              <w:rPr>
                <w:color w:val="000000"/>
              </w:rPr>
            </w:pPr>
            <w:r w:rsidRPr="00EB220F">
              <w:rPr>
                <w:color w:val="000000"/>
              </w:rPr>
              <w:t>Ульяновский ФАП</w:t>
            </w:r>
          </w:p>
        </w:tc>
        <w:tc>
          <w:tcPr>
            <w:tcW w:w="2340" w:type="dxa"/>
          </w:tcPr>
          <w:p w:rsidR="004063B1" w:rsidRPr="00EB220F" w:rsidRDefault="004063B1" w:rsidP="004063B1">
            <w:pPr>
              <w:tabs>
                <w:tab w:val="left" w:pos="3483"/>
              </w:tabs>
              <w:rPr>
                <w:color w:val="000000"/>
              </w:rPr>
            </w:pPr>
            <w:r w:rsidRPr="00EB220F">
              <w:rPr>
                <w:color w:val="000000"/>
              </w:rPr>
              <w:t>с. Ульяновка</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1</w:t>
            </w:r>
          </w:p>
        </w:tc>
        <w:tc>
          <w:tcPr>
            <w:tcW w:w="2250" w:type="dxa"/>
          </w:tcPr>
          <w:p w:rsidR="004063B1" w:rsidRPr="00EB220F" w:rsidRDefault="004063B1" w:rsidP="004063B1">
            <w:pPr>
              <w:tabs>
                <w:tab w:val="left" w:pos="3483"/>
              </w:tabs>
              <w:jc w:val="center"/>
              <w:rPr>
                <w:color w:val="000000"/>
              </w:rPr>
            </w:pPr>
            <w:r w:rsidRPr="00EB220F">
              <w:rPr>
                <w:color w:val="000000"/>
              </w:rPr>
              <w:t>1</w:t>
            </w:r>
          </w:p>
        </w:tc>
      </w:tr>
      <w:tr w:rsidR="004063B1" w:rsidRPr="00EB220F" w:rsidTr="004063B1">
        <w:tc>
          <w:tcPr>
            <w:tcW w:w="560" w:type="dxa"/>
          </w:tcPr>
          <w:p w:rsidR="004063B1" w:rsidRPr="00EB220F" w:rsidRDefault="004063B1" w:rsidP="004063B1">
            <w:pPr>
              <w:tabs>
                <w:tab w:val="left" w:pos="3483"/>
              </w:tabs>
              <w:jc w:val="center"/>
              <w:rPr>
                <w:color w:val="000000"/>
              </w:rPr>
            </w:pPr>
            <w:r w:rsidRPr="00EB220F">
              <w:rPr>
                <w:color w:val="000000"/>
              </w:rPr>
              <w:t>8</w:t>
            </w:r>
          </w:p>
        </w:tc>
        <w:tc>
          <w:tcPr>
            <w:tcW w:w="3286" w:type="dxa"/>
          </w:tcPr>
          <w:p w:rsidR="004063B1" w:rsidRPr="00EB220F" w:rsidRDefault="004063B1" w:rsidP="004063B1">
            <w:pPr>
              <w:tabs>
                <w:tab w:val="left" w:pos="3483"/>
              </w:tabs>
              <w:rPr>
                <w:color w:val="000000"/>
              </w:rPr>
            </w:pPr>
            <w:r w:rsidRPr="00EB220F">
              <w:rPr>
                <w:color w:val="000000"/>
              </w:rPr>
              <w:t>З-Рощинский ФАП</w:t>
            </w:r>
          </w:p>
        </w:tc>
        <w:tc>
          <w:tcPr>
            <w:tcW w:w="2340" w:type="dxa"/>
          </w:tcPr>
          <w:p w:rsidR="004063B1" w:rsidRPr="00EB220F" w:rsidRDefault="004063B1" w:rsidP="004063B1">
            <w:pPr>
              <w:tabs>
                <w:tab w:val="left" w:pos="3483"/>
              </w:tabs>
              <w:rPr>
                <w:color w:val="000000"/>
              </w:rPr>
            </w:pPr>
            <w:r w:rsidRPr="00EB220F">
              <w:rPr>
                <w:color w:val="000000"/>
              </w:rPr>
              <w:t>п. З-Роща</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0</w:t>
            </w:r>
          </w:p>
        </w:tc>
        <w:tc>
          <w:tcPr>
            <w:tcW w:w="2250" w:type="dxa"/>
          </w:tcPr>
          <w:p w:rsidR="004063B1" w:rsidRPr="00EB220F" w:rsidRDefault="004063B1" w:rsidP="004063B1">
            <w:pPr>
              <w:tabs>
                <w:tab w:val="left" w:pos="3483"/>
              </w:tabs>
              <w:jc w:val="center"/>
              <w:rPr>
                <w:color w:val="000000"/>
              </w:rPr>
            </w:pPr>
            <w:r w:rsidRPr="00EB220F">
              <w:rPr>
                <w:color w:val="000000"/>
              </w:rPr>
              <w:t>1</w:t>
            </w:r>
          </w:p>
        </w:tc>
      </w:tr>
      <w:tr w:rsidR="004063B1" w:rsidRPr="00EB220F" w:rsidTr="004063B1">
        <w:tc>
          <w:tcPr>
            <w:tcW w:w="560" w:type="dxa"/>
          </w:tcPr>
          <w:p w:rsidR="004063B1" w:rsidRPr="00EB220F" w:rsidRDefault="004063B1" w:rsidP="004063B1">
            <w:pPr>
              <w:tabs>
                <w:tab w:val="left" w:pos="3483"/>
              </w:tabs>
              <w:jc w:val="center"/>
              <w:rPr>
                <w:color w:val="000000"/>
              </w:rPr>
            </w:pPr>
            <w:r w:rsidRPr="00EB220F">
              <w:rPr>
                <w:color w:val="000000"/>
              </w:rPr>
              <w:t>9</w:t>
            </w:r>
          </w:p>
        </w:tc>
        <w:tc>
          <w:tcPr>
            <w:tcW w:w="3286" w:type="dxa"/>
          </w:tcPr>
          <w:p w:rsidR="004063B1" w:rsidRPr="00EB220F" w:rsidRDefault="004063B1" w:rsidP="004063B1">
            <w:pPr>
              <w:tabs>
                <w:tab w:val="left" w:pos="3483"/>
              </w:tabs>
              <w:rPr>
                <w:color w:val="000000"/>
              </w:rPr>
            </w:pPr>
            <w:r w:rsidRPr="00EB220F">
              <w:rPr>
                <w:color w:val="000000"/>
              </w:rPr>
              <w:t>Рямской ФАП</w:t>
            </w:r>
          </w:p>
        </w:tc>
        <w:tc>
          <w:tcPr>
            <w:tcW w:w="2340" w:type="dxa"/>
          </w:tcPr>
          <w:p w:rsidR="004063B1" w:rsidRPr="00EB220F" w:rsidRDefault="004063B1" w:rsidP="004063B1">
            <w:pPr>
              <w:tabs>
                <w:tab w:val="left" w:pos="3483"/>
              </w:tabs>
              <w:rPr>
                <w:color w:val="000000"/>
              </w:rPr>
            </w:pPr>
            <w:r w:rsidRPr="00EB220F">
              <w:rPr>
                <w:color w:val="000000"/>
              </w:rPr>
              <w:t>п. Рямской</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0</w:t>
            </w:r>
          </w:p>
        </w:tc>
        <w:tc>
          <w:tcPr>
            <w:tcW w:w="2250" w:type="dxa"/>
          </w:tcPr>
          <w:p w:rsidR="004063B1" w:rsidRPr="00EB220F" w:rsidRDefault="004063B1" w:rsidP="004063B1">
            <w:pPr>
              <w:tabs>
                <w:tab w:val="left" w:pos="3483"/>
              </w:tabs>
              <w:jc w:val="center"/>
              <w:rPr>
                <w:color w:val="000000"/>
              </w:rPr>
            </w:pPr>
            <w:r w:rsidRPr="00EB220F">
              <w:rPr>
                <w:color w:val="000000"/>
              </w:rPr>
              <w:t>0</w:t>
            </w:r>
          </w:p>
        </w:tc>
      </w:tr>
      <w:tr w:rsidR="004063B1" w:rsidRPr="00EB220F" w:rsidTr="004063B1">
        <w:tc>
          <w:tcPr>
            <w:tcW w:w="560" w:type="dxa"/>
          </w:tcPr>
          <w:p w:rsidR="004063B1" w:rsidRPr="00EB220F" w:rsidRDefault="004063B1" w:rsidP="004063B1">
            <w:pPr>
              <w:tabs>
                <w:tab w:val="left" w:pos="3483"/>
              </w:tabs>
              <w:jc w:val="center"/>
              <w:rPr>
                <w:color w:val="000000"/>
              </w:rPr>
            </w:pPr>
            <w:r w:rsidRPr="00EB220F">
              <w:rPr>
                <w:color w:val="000000"/>
              </w:rPr>
              <w:t>10</w:t>
            </w:r>
          </w:p>
        </w:tc>
        <w:tc>
          <w:tcPr>
            <w:tcW w:w="3286" w:type="dxa"/>
          </w:tcPr>
          <w:p w:rsidR="004063B1" w:rsidRPr="00EB220F" w:rsidRDefault="004063B1" w:rsidP="004063B1">
            <w:pPr>
              <w:tabs>
                <w:tab w:val="left" w:pos="3483"/>
              </w:tabs>
              <w:rPr>
                <w:color w:val="000000"/>
              </w:rPr>
            </w:pPr>
            <w:r w:rsidRPr="00EB220F">
              <w:rPr>
                <w:color w:val="000000"/>
              </w:rPr>
              <w:t>Зуевский ФАП</w:t>
            </w:r>
          </w:p>
        </w:tc>
        <w:tc>
          <w:tcPr>
            <w:tcW w:w="2340" w:type="dxa"/>
          </w:tcPr>
          <w:p w:rsidR="004063B1" w:rsidRPr="00EB220F" w:rsidRDefault="004063B1" w:rsidP="004063B1">
            <w:pPr>
              <w:tabs>
                <w:tab w:val="left" w:pos="3483"/>
              </w:tabs>
              <w:rPr>
                <w:color w:val="000000"/>
              </w:rPr>
            </w:pPr>
            <w:r w:rsidRPr="00EB220F">
              <w:rPr>
                <w:color w:val="000000"/>
              </w:rPr>
              <w:t>п. Зуевка</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0</w:t>
            </w:r>
          </w:p>
        </w:tc>
        <w:tc>
          <w:tcPr>
            <w:tcW w:w="2250" w:type="dxa"/>
          </w:tcPr>
          <w:p w:rsidR="004063B1" w:rsidRPr="00EB220F" w:rsidRDefault="004063B1" w:rsidP="004063B1">
            <w:pPr>
              <w:tabs>
                <w:tab w:val="left" w:pos="3483"/>
              </w:tabs>
              <w:jc w:val="center"/>
              <w:rPr>
                <w:color w:val="000000"/>
              </w:rPr>
            </w:pPr>
            <w:r w:rsidRPr="00EB220F">
              <w:rPr>
                <w:color w:val="000000"/>
              </w:rPr>
              <w:t>1</w:t>
            </w:r>
          </w:p>
        </w:tc>
      </w:tr>
      <w:tr w:rsidR="004063B1" w:rsidRPr="00EB220F" w:rsidTr="004063B1">
        <w:tc>
          <w:tcPr>
            <w:tcW w:w="560" w:type="dxa"/>
          </w:tcPr>
          <w:p w:rsidR="004063B1" w:rsidRPr="00EB220F" w:rsidRDefault="004063B1" w:rsidP="004063B1">
            <w:pPr>
              <w:tabs>
                <w:tab w:val="left" w:pos="3483"/>
              </w:tabs>
              <w:jc w:val="center"/>
              <w:rPr>
                <w:color w:val="000000"/>
              </w:rPr>
            </w:pPr>
            <w:r w:rsidRPr="00EB220F">
              <w:rPr>
                <w:color w:val="000000"/>
              </w:rPr>
              <w:t>11</w:t>
            </w:r>
          </w:p>
        </w:tc>
        <w:tc>
          <w:tcPr>
            <w:tcW w:w="3286" w:type="dxa"/>
          </w:tcPr>
          <w:p w:rsidR="004063B1" w:rsidRPr="00EB220F" w:rsidRDefault="004063B1" w:rsidP="004063B1">
            <w:pPr>
              <w:tabs>
                <w:tab w:val="left" w:pos="3483"/>
              </w:tabs>
              <w:rPr>
                <w:color w:val="000000"/>
              </w:rPr>
            </w:pPr>
            <w:r w:rsidRPr="00EB220F">
              <w:rPr>
                <w:color w:val="000000"/>
              </w:rPr>
              <w:t>Н-Черемошенский ФАП</w:t>
            </w:r>
          </w:p>
        </w:tc>
        <w:tc>
          <w:tcPr>
            <w:tcW w:w="2340" w:type="dxa"/>
          </w:tcPr>
          <w:p w:rsidR="004063B1" w:rsidRPr="00EB220F" w:rsidRDefault="004063B1" w:rsidP="004063B1">
            <w:pPr>
              <w:tabs>
                <w:tab w:val="left" w:pos="3483"/>
              </w:tabs>
              <w:rPr>
                <w:color w:val="000000"/>
              </w:rPr>
            </w:pPr>
            <w:r w:rsidRPr="00EB220F">
              <w:rPr>
                <w:color w:val="000000"/>
              </w:rPr>
              <w:t>с. Н-Черемошное</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2</w:t>
            </w:r>
          </w:p>
        </w:tc>
        <w:tc>
          <w:tcPr>
            <w:tcW w:w="2250" w:type="dxa"/>
          </w:tcPr>
          <w:p w:rsidR="004063B1" w:rsidRPr="00EB220F" w:rsidRDefault="004063B1" w:rsidP="004063B1">
            <w:pPr>
              <w:tabs>
                <w:tab w:val="left" w:pos="3483"/>
              </w:tabs>
              <w:jc w:val="center"/>
              <w:rPr>
                <w:color w:val="000000"/>
              </w:rPr>
            </w:pPr>
            <w:r w:rsidRPr="00EB220F">
              <w:rPr>
                <w:color w:val="000000"/>
              </w:rPr>
              <w:t>1</w:t>
            </w:r>
          </w:p>
        </w:tc>
      </w:tr>
      <w:tr w:rsidR="004063B1" w:rsidRPr="00EB220F" w:rsidTr="004063B1">
        <w:tc>
          <w:tcPr>
            <w:tcW w:w="560" w:type="dxa"/>
          </w:tcPr>
          <w:p w:rsidR="004063B1" w:rsidRPr="00EB220F" w:rsidRDefault="004063B1" w:rsidP="004063B1">
            <w:pPr>
              <w:tabs>
                <w:tab w:val="left" w:pos="3483"/>
              </w:tabs>
              <w:jc w:val="center"/>
              <w:rPr>
                <w:color w:val="000000"/>
              </w:rPr>
            </w:pPr>
            <w:r w:rsidRPr="00EB220F">
              <w:rPr>
                <w:color w:val="000000"/>
              </w:rPr>
              <w:t>12</w:t>
            </w:r>
          </w:p>
        </w:tc>
        <w:tc>
          <w:tcPr>
            <w:tcW w:w="3286" w:type="dxa"/>
          </w:tcPr>
          <w:p w:rsidR="004063B1" w:rsidRPr="00EB220F" w:rsidRDefault="004063B1" w:rsidP="004063B1">
            <w:pPr>
              <w:tabs>
                <w:tab w:val="left" w:pos="3483"/>
              </w:tabs>
              <w:rPr>
                <w:color w:val="000000"/>
              </w:rPr>
            </w:pPr>
            <w:r w:rsidRPr="00EB220F">
              <w:rPr>
                <w:color w:val="000000"/>
              </w:rPr>
              <w:t>Колыбельский ФАП</w:t>
            </w:r>
          </w:p>
        </w:tc>
        <w:tc>
          <w:tcPr>
            <w:tcW w:w="2340" w:type="dxa"/>
          </w:tcPr>
          <w:p w:rsidR="004063B1" w:rsidRPr="00EB220F" w:rsidRDefault="004063B1" w:rsidP="004063B1">
            <w:pPr>
              <w:tabs>
                <w:tab w:val="left" w:pos="3483"/>
              </w:tabs>
              <w:rPr>
                <w:color w:val="000000"/>
              </w:rPr>
            </w:pPr>
            <w:r w:rsidRPr="00EB220F">
              <w:rPr>
                <w:color w:val="000000"/>
              </w:rPr>
              <w:t>с. Колыбелька</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2</w:t>
            </w:r>
          </w:p>
        </w:tc>
        <w:tc>
          <w:tcPr>
            <w:tcW w:w="2250" w:type="dxa"/>
          </w:tcPr>
          <w:p w:rsidR="004063B1" w:rsidRPr="00EB220F" w:rsidRDefault="004063B1" w:rsidP="004063B1">
            <w:pPr>
              <w:tabs>
                <w:tab w:val="left" w:pos="3483"/>
              </w:tabs>
              <w:jc w:val="center"/>
              <w:rPr>
                <w:color w:val="000000"/>
              </w:rPr>
            </w:pPr>
            <w:r w:rsidRPr="00EB220F">
              <w:rPr>
                <w:color w:val="000000"/>
              </w:rPr>
              <w:t>1</w:t>
            </w:r>
          </w:p>
        </w:tc>
      </w:tr>
      <w:tr w:rsidR="004063B1" w:rsidRPr="00EB220F" w:rsidTr="004063B1">
        <w:tc>
          <w:tcPr>
            <w:tcW w:w="560" w:type="dxa"/>
          </w:tcPr>
          <w:p w:rsidR="004063B1" w:rsidRPr="00EB220F" w:rsidRDefault="004063B1" w:rsidP="004063B1">
            <w:pPr>
              <w:tabs>
                <w:tab w:val="left" w:pos="3483"/>
              </w:tabs>
              <w:jc w:val="center"/>
              <w:rPr>
                <w:color w:val="000000"/>
              </w:rPr>
            </w:pPr>
            <w:r w:rsidRPr="00EB220F">
              <w:rPr>
                <w:color w:val="000000"/>
              </w:rPr>
              <w:t>13</w:t>
            </w:r>
          </w:p>
        </w:tc>
        <w:tc>
          <w:tcPr>
            <w:tcW w:w="3286" w:type="dxa"/>
          </w:tcPr>
          <w:p w:rsidR="004063B1" w:rsidRPr="00EB220F" w:rsidRDefault="004063B1" w:rsidP="004063B1">
            <w:pPr>
              <w:tabs>
                <w:tab w:val="left" w:pos="3483"/>
              </w:tabs>
              <w:rPr>
                <w:color w:val="000000"/>
              </w:rPr>
            </w:pPr>
            <w:r w:rsidRPr="00EB220F">
              <w:rPr>
                <w:color w:val="000000"/>
              </w:rPr>
              <w:t>Беспятовский ФАП</w:t>
            </w:r>
          </w:p>
        </w:tc>
        <w:tc>
          <w:tcPr>
            <w:tcW w:w="2340" w:type="dxa"/>
          </w:tcPr>
          <w:p w:rsidR="004063B1" w:rsidRPr="00EB220F" w:rsidRDefault="004063B1" w:rsidP="004063B1">
            <w:pPr>
              <w:tabs>
                <w:tab w:val="left" w:pos="3483"/>
              </w:tabs>
              <w:rPr>
                <w:color w:val="000000"/>
              </w:rPr>
            </w:pPr>
            <w:r w:rsidRPr="00EB220F">
              <w:rPr>
                <w:color w:val="000000"/>
              </w:rPr>
              <w:t>с. Беспятое</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1</w:t>
            </w:r>
          </w:p>
        </w:tc>
        <w:tc>
          <w:tcPr>
            <w:tcW w:w="2250" w:type="dxa"/>
          </w:tcPr>
          <w:p w:rsidR="004063B1" w:rsidRPr="00EB220F" w:rsidRDefault="004063B1" w:rsidP="004063B1">
            <w:pPr>
              <w:tabs>
                <w:tab w:val="left" w:pos="3483"/>
              </w:tabs>
              <w:jc w:val="center"/>
              <w:rPr>
                <w:color w:val="000000"/>
              </w:rPr>
            </w:pPr>
            <w:r w:rsidRPr="00EB220F">
              <w:rPr>
                <w:color w:val="000000"/>
              </w:rPr>
              <w:t>1</w:t>
            </w:r>
          </w:p>
        </w:tc>
      </w:tr>
      <w:tr w:rsidR="004063B1" w:rsidRPr="00EB220F" w:rsidTr="004063B1">
        <w:tc>
          <w:tcPr>
            <w:tcW w:w="560" w:type="dxa"/>
          </w:tcPr>
          <w:p w:rsidR="004063B1" w:rsidRPr="00EB220F" w:rsidRDefault="004063B1" w:rsidP="004063B1">
            <w:pPr>
              <w:tabs>
                <w:tab w:val="left" w:pos="3483"/>
              </w:tabs>
              <w:jc w:val="center"/>
              <w:rPr>
                <w:color w:val="000000"/>
              </w:rPr>
            </w:pPr>
            <w:r w:rsidRPr="00EB220F">
              <w:rPr>
                <w:color w:val="000000"/>
              </w:rPr>
              <w:t>14</w:t>
            </w:r>
          </w:p>
        </w:tc>
        <w:tc>
          <w:tcPr>
            <w:tcW w:w="3286" w:type="dxa"/>
          </w:tcPr>
          <w:p w:rsidR="004063B1" w:rsidRPr="00EB220F" w:rsidRDefault="004063B1" w:rsidP="004063B1">
            <w:pPr>
              <w:tabs>
                <w:tab w:val="left" w:pos="3483"/>
              </w:tabs>
              <w:rPr>
                <w:color w:val="000000"/>
              </w:rPr>
            </w:pPr>
            <w:r w:rsidRPr="00EB220F">
              <w:rPr>
                <w:color w:val="000000"/>
              </w:rPr>
              <w:t>Курьинский ФАП</w:t>
            </w:r>
          </w:p>
        </w:tc>
        <w:tc>
          <w:tcPr>
            <w:tcW w:w="2340" w:type="dxa"/>
          </w:tcPr>
          <w:p w:rsidR="004063B1" w:rsidRPr="00EB220F" w:rsidRDefault="004063B1" w:rsidP="004063B1">
            <w:pPr>
              <w:tabs>
                <w:tab w:val="left" w:pos="3483"/>
              </w:tabs>
              <w:rPr>
                <w:color w:val="000000"/>
              </w:rPr>
            </w:pPr>
            <w:r w:rsidRPr="00EB220F">
              <w:rPr>
                <w:color w:val="000000"/>
              </w:rPr>
              <w:t>п. Курьинский</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0</w:t>
            </w:r>
          </w:p>
        </w:tc>
        <w:tc>
          <w:tcPr>
            <w:tcW w:w="2250" w:type="dxa"/>
          </w:tcPr>
          <w:p w:rsidR="004063B1" w:rsidRPr="00EB220F" w:rsidRDefault="004063B1" w:rsidP="004063B1">
            <w:pPr>
              <w:tabs>
                <w:tab w:val="left" w:pos="3483"/>
              </w:tabs>
              <w:jc w:val="center"/>
              <w:rPr>
                <w:color w:val="000000"/>
              </w:rPr>
            </w:pPr>
            <w:r w:rsidRPr="00EB220F">
              <w:rPr>
                <w:color w:val="000000"/>
              </w:rPr>
              <w:t>1</w:t>
            </w:r>
          </w:p>
        </w:tc>
      </w:tr>
      <w:tr w:rsidR="004063B1" w:rsidRPr="00EB220F" w:rsidTr="004063B1">
        <w:tc>
          <w:tcPr>
            <w:tcW w:w="560" w:type="dxa"/>
          </w:tcPr>
          <w:p w:rsidR="004063B1" w:rsidRPr="00EB220F" w:rsidRDefault="004063B1" w:rsidP="004063B1">
            <w:pPr>
              <w:tabs>
                <w:tab w:val="left" w:pos="3483"/>
              </w:tabs>
              <w:jc w:val="center"/>
              <w:rPr>
                <w:color w:val="000000"/>
              </w:rPr>
            </w:pPr>
            <w:r w:rsidRPr="00EB220F">
              <w:rPr>
                <w:color w:val="000000"/>
              </w:rPr>
              <w:t>15</w:t>
            </w:r>
          </w:p>
        </w:tc>
        <w:tc>
          <w:tcPr>
            <w:tcW w:w="3286" w:type="dxa"/>
          </w:tcPr>
          <w:p w:rsidR="004063B1" w:rsidRPr="00EB220F" w:rsidRDefault="004063B1" w:rsidP="004063B1">
            <w:pPr>
              <w:tabs>
                <w:tab w:val="left" w:pos="3483"/>
              </w:tabs>
              <w:rPr>
                <w:color w:val="000000"/>
              </w:rPr>
            </w:pPr>
            <w:r w:rsidRPr="00EB220F">
              <w:rPr>
                <w:color w:val="000000"/>
              </w:rPr>
              <w:t>Кайгородский ФАП</w:t>
            </w:r>
          </w:p>
        </w:tc>
        <w:tc>
          <w:tcPr>
            <w:tcW w:w="2340" w:type="dxa"/>
          </w:tcPr>
          <w:p w:rsidR="004063B1" w:rsidRPr="00EB220F" w:rsidRDefault="004063B1" w:rsidP="004063B1">
            <w:pPr>
              <w:tabs>
                <w:tab w:val="left" w:pos="3483"/>
              </w:tabs>
              <w:rPr>
                <w:color w:val="000000"/>
              </w:rPr>
            </w:pPr>
            <w:r w:rsidRPr="00EB220F">
              <w:rPr>
                <w:color w:val="000000"/>
              </w:rPr>
              <w:t>п. Кайгородский</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1</w:t>
            </w:r>
          </w:p>
        </w:tc>
        <w:tc>
          <w:tcPr>
            <w:tcW w:w="2250" w:type="dxa"/>
          </w:tcPr>
          <w:p w:rsidR="004063B1" w:rsidRPr="00EB220F" w:rsidRDefault="004063B1" w:rsidP="004063B1">
            <w:pPr>
              <w:tabs>
                <w:tab w:val="left" w:pos="3483"/>
              </w:tabs>
              <w:jc w:val="center"/>
              <w:rPr>
                <w:color w:val="000000"/>
              </w:rPr>
            </w:pPr>
            <w:r w:rsidRPr="00EB220F">
              <w:rPr>
                <w:color w:val="000000"/>
              </w:rPr>
              <w:t>0</w:t>
            </w:r>
          </w:p>
        </w:tc>
      </w:tr>
      <w:tr w:rsidR="004063B1" w:rsidRPr="00EB220F" w:rsidTr="004063B1">
        <w:tc>
          <w:tcPr>
            <w:tcW w:w="560" w:type="dxa"/>
          </w:tcPr>
          <w:p w:rsidR="004063B1" w:rsidRPr="00EB220F" w:rsidRDefault="004063B1" w:rsidP="004063B1">
            <w:pPr>
              <w:tabs>
                <w:tab w:val="left" w:pos="3483"/>
              </w:tabs>
              <w:jc w:val="center"/>
              <w:rPr>
                <w:color w:val="000000"/>
              </w:rPr>
            </w:pPr>
            <w:r w:rsidRPr="00EB220F">
              <w:rPr>
                <w:color w:val="000000"/>
              </w:rPr>
              <w:t>16</w:t>
            </w:r>
          </w:p>
        </w:tc>
        <w:tc>
          <w:tcPr>
            <w:tcW w:w="3286" w:type="dxa"/>
          </w:tcPr>
          <w:p w:rsidR="004063B1" w:rsidRPr="00EB220F" w:rsidRDefault="004063B1" w:rsidP="004063B1">
            <w:pPr>
              <w:tabs>
                <w:tab w:val="left" w:pos="3483"/>
              </w:tabs>
              <w:rPr>
                <w:color w:val="000000"/>
              </w:rPr>
            </w:pPr>
            <w:r w:rsidRPr="00EB220F">
              <w:rPr>
                <w:color w:val="000000"/>
              </w:rPr>
              <w:t>Орехологовский ФАП</w:t>
            </w:r>
          </w:p>
        </w:tc>
        <w:tc>
          <w:tcPr>
            <w:tcW w:w="2340" w:type="dxa"/>
          </w:tcPr>
          <w:p w:rsidR="004063B1" w:rsidRPr="00EB220F" w:rsidRDefault="004063B1" w:rsidP="004063B1">
            <w:pPr>
              <w:tabs>
                <w:tab w:val="left" w:pos="3483"/>
              </w:tabs>
              <w:rPr>
                <w:color w:val="000000"/>
              </w:rPr>
            </w:pPr>
            <w:r w:rsidRPr="00EB220F">
              <w:rPr>
                <w:color w:val="000000"/>
              </w:rPr>
              <w:t>с. Орехов Лог</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2</w:t>
            </w:r>
          </w:p>
        </w:tc>
        <w:tc>
          <w:tcPr>
            <w:tcW w:w="2250" w:type="dxa"/>
          </w:tcPr>
          <w:p w:rsidR="004063B1" w:rsidRPr="00EB220F" w:rsidRDefault="004063B1" w:rsidP="004063B1">
            <w:pPr>
              <w:tabs>
                <w:tab w:val="left" w:pos="3483"/>
              </w:tabs>
              <w:jc w:val="center"/>
              <w:rPr>
                <w:color w:val="000000"/>
              </w:rPr>
            </w:pPr>
            <w:r w:rsidRPr="00EB220F">
              <w:rPr>
                <w:color w:val="000000"/>
              </w:rPr>
              <w:t>1</w:t>
            </w:r>
          </w:p>
        </w:tc>
      </w:tr>
      <w:tr w:rsidR="004063B1" w:rsidRPr="00EB220F" w:rsidTr="004063B1">
        <w:tc>
          <w:tcPr>
            <w:tcW w:w="560" w:type="dxa"/>
          </w:tcPr>
          <w:p w:rsidR="004063B1" w:rsidRPr="00EB220F" w:rsidRDefault="004063B1" w:rsidP="004063B1">
            <w:pPr>
              <w:tabs>
                <w:tab w:val="left" w:pos="3483"/>
              </w:tabs>
              <w:jc w:val="center"/>
              <w:rPr>
                <w:color w:val="000000"/>
              </w:rPr>
            </w:pPr>
            <w:r w:rsidRPr="00EB220F">
              <w:rPr>
                <w:color w:val="000000"/>
              </w:rPr>
              <w:t>17</w:t>
            </w:r>
          </w:p>
        </w:tc>
        <w:tc>
          <w:tcPr>
            <w:tcW w:w="3286" w:type="dxa"/>
          </w:tcPr>
          <w:p w:rsidR="004063B1" w:rsidRPr="00EB220F" w:rsidRDefault="004063B1" w:rsidP="004063B1">
            <w:pPr>
              <w:tabs>
                <w:tab w:val="left" w:pos="3483"/>
              </w:tabs>
              <w:rPr>
                <w:color w:val="000000"/>
              </w:rPr>
            </w:pPr>
            <w:r w:rsidRPr="00EB220F">
              <w:rPr>
                <w:color w:val="000000"/>
              </w:rPr>
              <w:t>Лотошанский ФАП</w:t>
            </w:r>
          </w:p>
        </w:tc>
        <w:tc>
          <w:tcPr>
            <w:tcW w:w="2340" w:type="dxa"/>
          </w:tcPr>
          <w:p w:rsidR="004063B1" w:rsidRPr="00EB220F" w:rsidRDefault="004063B1" w:rsidP="004063B1">
            <w:pPr>
              <w:tabs>
                <w:tab w:val="left" w:pos="3483"/>
              </w:tabs>
              <w:rPr>
                <w:color w:val="000000"/>
              </w:rPr>
            </w:pPr>
            <w:r w:rsidRPr="00EB220F">
              <w:rPr>
                <w:color w:val="000000"/>
              </w:rPr>
              <w:t>с. Лотошное</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1</w:t>
            </w:r>
          </w:p>
        </w:tc>
        <w:tc>
          <w:tcPr>
            <w:tcW w:w="2250" w:type="dxa"/>
          </w:tcPr>
          <w:p w:rsidR="004063B1" w:rsidRPr="00EB220F" w:rsidRDefault="004063B1" w:rsidP="004063B1">
            <w:pPr>
              <w:tabs>
                <w:tab w:val="left" w:pos="3483"/>
              </w:tabs>
              <w:jc w:val="center"/>
              <w:rPr>
                <w:color w:val="000000"/>
              </w:rPr>
            </w:pPr>
            <w:r w:rsidRPr="00EB220F">
              <w:rPr>
                <w:color w:val="000000"/>
              </w:rPr>
              <w:t>1</w:t>
            </w:r>
          </w:p>
        </w:tc>
      </w:tr>
      <w:tr w:rsidR="004063B1" w:rsidRPr="00EB220F" w:rsidTr="004063B1">
        <w:tc>
          <w:tcPr>
            <w:tcW w:w="560" w:type="dxa"/>
          </w:tcPr>
          <w:p w:rsidR="004063B1" w:rsidRPr="00EB220F" w:rsidRDefault="004063B1" w:rsidP="004063B1">
            <w:pPr>
              <w:tabs>
                <w:tab w:val="left" w:pos="3483"/>
              </w:tabs>
              <w:jc w:val="center"/>
              <w:rPr>
                <w:color w:val="000000"/>
              </w:rPr>
            </w:pPr>
            <w:r w:rsidRPr="00EB220F">
              <w:rPr>
                <w:color w:val="000000"/>
              </w:rPr>
              <w:t>18</w:t>
            </w:r>
          </w:p>
        </w:tc>
        <w:tc>
          <w:tcPr>
            <w:tcW w:w="3286" w:type="dxa"/>
          </w:tcPr>
          <w:p w:rsidR="004063B1" w:rsidRPr="00EB220F" w:rsidRDefault="004063B1" w:rsidP="004063B1">
            <w:pPr>
              <w:tabs>
                <w:tab w:val="left" w:pos="3483"/>
              </w:tabs>
              <w:rPr>
                <w:color w:val="000000"/>
              </w:rPr>
            </w:pPr>
            <w:r w:rsidRPr="00EB220F">
              <w:rPr>
                <w:color w:val="000000"/>
              </w:rPr>
              <w:t>Светловский ФАП</w:t>
            </w:r>
          </w:p>
        </w:tc>
        <w:tc>
          <w:tcPr>
            <w:tcW w:w="2340" w:type="dxa"/>
          </w:tcPr>
          <w:p w:rsidR="004063B1" w:rsidRPr="00EB220F" w:rsidRDefault="004063B1" w:rsidP="004063B1">
            <w:pPr>
              <w:tabs>
                <w:tab w:val="left" w:pos="3483"/>
              </w:tabs>
              <w:rPr>
                <w:color w:val="000000"/>
              </w:rPr>
            </w:pPr>
            <w:r w:rsidRPr="00EB220F">
              <w:rPr>
                <w:color w:val="000000"/>
              </w:rPr>
              <w:t>с. Светлое</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1</w:t>
            </w:r>
          </w:p>
        </w:tc>
        <w:tc>
          <w:tcPr>
            <w:tcW w:w="2250" w:type="dxa"/>
          </w:tcPr>
          <w:p w:rsidR="004063B1" w:rsidRPr="00EB220F" w:rsidRDefault="004063B1" w:rsidP="004063B1">
            <w:pPr>
              <w:tabs>
                <w:tab w:val="left" w:pos="3483"/>
              </w:tabs>
              <w:jc w:val="center"/>
              <w:rPr>
                <w:color w:val="000000"/>
              </w:rPr>
            </w:pPr>
            <w:r w:rsidRPr="00EB220F">
              <w:rPr>
                <w:color w:val="000000"/>
              </w:rPr>
              <w:t>1</w:t>
            </w:r>
          </w:p>
        </w:tc>
      </w:tr>
      <w:tr w:rsidR="004063B1" w:rsidRPr="00EB220F" w:rsidTr="004063B1">
        <w:tc>
          <w:tcPr>
            <w:tcW w:w="560" w:type="dxa"/>
          </w:tcPr>
          <w:p w:rsidR="004063B1" w:rsidRPr="00EB220F" w:rsidRDefault="004063B1" w:rsidP="004063B1">
            <w:pPr>
              <w:tabs>
                <w:tab w:val="left" w:pos="3483"/>
              </w:tabs>
              <w:jc w:val="center"/>
              <w:rPr>
                <w:color w:val="000000"/>
              </w:rPr>
            </w:pPr>
            <w:r w:rsidRPr="00EB220F">
              <w:rPr>
                <w:color w:val="000000"/>
              </w:rPr>
              <w:t>19</w:t>
            </w:r>
          </w:p>
        </w:tc>
        <w:tc>
          <w:tcPr>
            <w:tcW w:w="3286" w:type="dxa"/>
          </w:tcPr>
          <w:p w:rsidR="004063B1" w:rsidRPr="00EB220F" w:rsidRDefault="004063B1" w:rsidP="004063B1">
            <w:pPr>
              <w:tabs>
                <w:tab w:val="left" w:pos="3483"/>
              </w:tabs>
              <w:rPr>
                <w:color w:val="000000"/>
              </w:rPr>
            </w:pPr>
            <w:r w:rsidRPr="00EB220F">
              <w:rPr>
                <w:color w:val="000000"/>
              </w:rPr>
              <w:t>Луговской ФАП</w:t>
            </w:r>
          </w:p>
        </w:tc>
        <w:tc>
          <w:tcPr>
            <w:tcW w:w="2340" w:type="dxa"/>
          </w:tcPr>
          <w:p w:rsidR="004063B1" w:rsidRPr="00EB220F" w:rsidRDefault="004063B1" w:rsidP="004063B1">
            <w:pPr>
              <w:tabs>
                <w:tab w:val="left" w:pos="3483"/>
              </w:tabs>
              <w:rPr>
                <w:color w:val="000000"/>
              </w:rPr>
            </w:pPr>
            <w:r w:rsidRPr="00EB220F">
              <w:rPr>
                <w:color w:val="000000"/>
              </w:rPr>
              <w:t>с. Луговое</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1</w:t>
            </w:r>
          </w:p>
        </w:tc>
        <w:tc>
          <w:tcPr>
            <w:tcW w:w="2250" w:type="dxa"/>
          </w:tcPr>
          <w:p w:rsidR="004063B1" w:rsidRPr="00EB220F" w:rsidRDefault="004063B1" w:rsidP="004063B1">
            <w:pPr>
              <w:tabs>
                <w:tab w:val="left" w:pos="3483"/>
              </w:tabs>
              <w:jc w:val="center"/>
              <w:rPr>
                <w:color w:val="000000"/>
              </w:rPr>
            </w:pPr>
            <w:r w:rsidRPr="00EB220F">
              <w:rPr>
                <w:color w:val="000000"/>
              </w:rPr>
              <w:t>1</w:t>
            </w:r>
          </w:p>
        </w:tc>
      </w:tr>
      <w:tr w:rsidR="004063B1" w:rsidRPr="00EB220F" w:rsidTr="004063B1">
        <w:tc>
          <w:tcPr>
            <w:tcW w:w="560" w:type="dxa"/>
          </w:tcPr>
          <w:p w:rsidR="004063B1" w:rsidRPr="00EB220F" w:rsidRDefault="004063B1" w:rsidP="004063B1">
            <w:pPr>
              <w:tabs>
                <w:tab w:val="left" w:pos="3483"/>
              </w:tabs>
              <w:jc w:val="center"/>
              <w:rPr>
                <w:color w:val="000000"/>
              </w:rPr>
            </w:pPr>
            <w:r w:rsidRPr="00EB220F">
              <w:rPr>
                <w:color w:val="000000"/>
              </w:rPr>
              <w:t>20</w:t>
            </w:r>
          </w:p>
        </w:tc>
        <w:tc>
          <w:tcPr>
            <w:tcW w:w="3286" w:type="dxa"/>
          </w:tcPr>
          <w:p w:rsidR="004063B1" w:rsidRPr="00EB220F" w:rsidRDefault="004063B1" w:rsidP="004063B1">
            <w:pPr>
              <w:tabs>
                <w:tab w:val="left" w:pos="3483"/>
              </w:tabs>
              <w:rPr>
                <w:color w:val="000000"/>
              </w:rPr>
            </w:pPr>
            <w:r w:rsidRPr="00EB220F">
              <w:rPr>
                <w:color w:val="000000"/>
              </w:rPr>
              <w:t>Мохнатологовский ФАП</w:t>
            </w:r>
          </w:p>
        </w:tc>
        <w:tc>
          <w:tcPr>
            <w:tcW w:w="2340" w:type="dxa"/>
          </w:tcPr>
          <w:p w:rsidR="004063B1" w:rsidRPr="00EB220F" w:rsidRDefault="004063B1" w:rsidP="004063B1">
            <w:pPr>
              <w:tabs>
                <w:tab w:val="left" w:pos="3483"/>
              </w:tabs>
              <w:rPr>
                <w:color w:val="000000"/>
              </w:rPr>
            </w:pPr>
            <w:r w:rsidRPr="00EB220F">
              <w:rPr>
                <w:color w:val="000000"/>
              </w:rPr>
              <w:t>с. Мохнатый Лог</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1</w:t>
            </w:r>
          </w:p>
        </w:tc>
        <w:tc>
          <w:tcPr>
            <w:tcW w:w="2250" w:type="dxa"/>
          </w:tcPr>
          <w:p w:rsidR="004063B1" w:rsidRPr="00EB220F" w:rsidRDefault="004063B1" w:rsidP="004063B1">
            <w:pPr>
              <w:tabs>
                <w:tab w:val="left" w:pos="3483"/>
              </w:tabs>
              <w:jc w:val="center"/>
              <w:rPr>
                <w:color w:val="000000"/>
              </w:rPr>
            </w:pPr>
            <w:r w:rsidRPr="00EB220F">
              <w:rPr>
                <w:color w:val="000000"/>
              </w:rPr>
              <w:t>1</w:t>
            </w:r>
          </w:p>
        </w:tc>
      </w:tr>
      <w:tr w:rsidR="004063B1" w:rsidRPr="00EB220F" w:rsidTr="004063B1">
        <w:tc>
          <w:tcPr>
            <w:tcW w:w="560" w:type="dxa"/>
          </w:tcPr>
          <w:p w:rsidR="004063B1" w:rsidRPr="00EB220F" w:rsidRDefault="004063B1" w:rsidP="004063B1">
            <w:pPr>
              <w:tabs>
                <w:tab w:val="left" w:pos="3483"/>
              </w:tabs>
              <w:jc w:val="center"/>
              <w:rPr>
                <w:color w:val="000000"/>
              </w:rPr>
            </w:pPr>
            <w:r w:rsidRPr="00EB220F">
              <w:rPr>
                <w:color w:val="000000"/>
              </w:rPr>
              <w:t>21</w:t>
            </w:r>
          </w:p>
        </w:tc>
        <w:tc>
          <w:tcPr>
            <w:tcW w:w="3286" w:type="dxa"/>
          </w:tcPr>
          <w:p w:rsidR="004063B1" w:rsidRPr="00EB220F" w:rsidRDefault="004063B1" w:rsidP="004063B1">
            <w:pPr>
              <w:tabs>
                <w:tab w:val="left" w:pos="3483"/>
              </w:tabs>
              <w:rPr>
                <w:color w:val="000000"/>
              </w:rPr>
            </w:pPr>
            <w:r w:rsidRPr="00EB220F">
              <w:rPr>
                <w:color w:val="000000"/>
              </w:rPr>
              <w:t>Осинниковский ФАП</w:t>
            </w:r>
          </w:p>
        </w:tc>
        <w:tc>
          <w:tcPr>
            <w:tcW w:w="2340" w:type="dxa"/>
          </w:tcPr>
          <w:p w:rsidR="004063B1" w:rsidRPr="00EB220F" w:rsidRDefault="004063B1" w:rsidP="004063B1">
            <w:pPr>
              <w:tabs>
                <w:tab w:val="left" w:pos="3483"/>
              </w:tabs>
              <w:rPr>
                <w:color w:val="000000"/>
              </w:rPr>
            </w:pPr>
            <w:r w:rsidRPr="00EB220F">
              <w:rPr>
                <w:color w:val="000000"/>
              </w:rPr>
              <w:t>с. Осинники</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0</w:t>
            </w:r>
          </w:p>
        </w:tc>
        <w:tc>
          <w:tcPr>
            <w:tcW w:w="2250" w:type="dxa"/>
          </w:tcPr>
          <w:p w:rsidR="004063B1" w:rsidRPr="00EB220F" w:rsidRDefault="004063B1" w:rsidP="004063B1">
            <w:pPr>
              <w:tabs>
                <w:tab w:val="left" w:pos="3483"/>
              </w:tabs>
              <w:jc w:val="center"/>
              <w:rPr>
                <w:color w:val="000000"/>
              </w:rPr>
            </w:pPr>
            <w:r w:rsidRPr="00EB220F">
              <w:rPr>
                <w:color w:val="000000"/>
              </w:rPr>
              <w:t>1</w:t>
            </w:r>
          </w:p>
        </w:tc>
      </w:tr>
      <w:tr w:rsidR="004063B1" w:rsidRPr="00EB220F" w:rsidTr="004063B1">
        <w:tc>
          <w:tcPr>
            <w:tcW w:w="560" w:type="dxa"/>
          </w:tcPr>
          <w:p w:rsidR="004063B1" w:rsidRPr="00EB220F" w:rsidRDefault="004063B1" w:rsidP="004063B1">
            <w:pPr>
              <w:tabs>
                <w:tab w:val="left" w:pos="3483"/>
              </w:tabs>
              <w:jc w:val="center"/>
              <w:rPr>
                <w:color w:val="000000"/>
              </w:rPr>
            </w:pPr>
            <w:r w:rsidRPr="00EB220F">
              <w:rPr>
                <w:color w:val="000000"/>
              </w:rPr>
              <w:t>22</w:t>
            </w:r>
          </w:p>
        </w:tc>
        <w:tc>
          <w:tcPr>
            <w:tcW w:w="3286" w:type="dxa"/>
          </w:tcPr>
          <w:p w:rsidR="004063B1" w:rsidRPr="00EB220F" w:rsidRDefault="004063B1" w:rsidP="004063B1">
            <w:pPr>
              <w:tabs>
                <w:tab w:val="left" w:pos="3483"/>
              </w:tabs>
              <w:rPr>
                <w:color w:val="000000"/>
              </w:rPr>
            </w:pPr>
            <w:r w:rsidRPr="00EB220F">
              <w:rPr>
                <w:color w:val="000000"/>
              </w:rPr>
              <w:t>Садовский ФАП</w:t>
            </w:r>
          </w:p>
        </w:tc>
        <w:tc>
          <w:tcPr>
            <w:tcW w:w="2340" w:type="dxa"/>
          </w:tcPr>
          <w:p w:rsidR="004063B1" w:rsidRPr="00EB220F" w:rsidRDefault="004063B1" w:rsidP="004063B1">
            <w:pPr>
              <w:tabs>
                <w:tab w:val="left" w:pos="3483"/>
              </w:tabs>
              <w:rPr>
                <w:color w:val="000000"/>
              </w:rPr>
            </w:pPr>
            <w:r w:rsidRPr="00EB220F">
              <w:rPr>
                <w:color w:val="000000"/>
              </w:rPr>
              <w:t>с. Садовое</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2</w:t>
            </w:r>
          </w:p>
        </w:tc>
        <w:tc>
          <w:tcPr>
            <w:tcW w:w="2250" w:type="dxa"/>
          </w:tcPr>
          <w:p w:rsidR="004063B1" w:rsidRPr="00EB220F" w:rsidRDefault="004063B1" w:rsidP="004063B1">
            <w:pPr>
              <w:tabs>
                <w:tab w:val="left" w:pos="3483"/>
              </w:tabs>
              <w:jc w:val="center"/>
              <w:rPr>
                <w:color w:val="000000"/>
              </w:rPr>
            </w:pPr>
            <w:r w:rsidRPr="00EB220F">
              <w:rPr>
                <w:color w:val="000000"/>
              </w:rPr>
              <w:t>1</w:t>
            </w:r>
          </w:p>
        </w:tc>
      </w:tr>
      <w:tr w:rsidR="004063B1" w:rsidRPr="00EB220F" w:rsidTr="004063B1">
        <w:tc>
          <w:tcPr>
            <w:tcW w:w="560" w:type="dxa"/>
          </w:tcPr>
          <w:p w:rsidR="004063B1" w:rsidRPr="00EB220F" w:rsidRDefault="004063B1" w:rsidP="004063B1">
            <w:pPr>
              <w:tabs>
                <w:tab w:val="left" w:pos="3483"/>
              </w:tabs>
              <w:jc w:val="center"/>
              <w:rPr>
                <w:color w:val="000000"/>
              </w:rPr>
            </w:pPr>
            <w:r w:rsidRPr="00EB220F">
              <w:rPr>
                <w:color w:val="000000"/>
              </w:rPr>
              <w:t>23</w:t>
            </w:r>
          </w:p>
        </w:tc>
        <w:tc>
          <w:tcPr>
            <w:tcW w:w="3286" w:type="dxa"/>
          </w:tcPr>
          <w:p w:rsidR="004063B1" w:rsidRPr="00EB220F" w:rsidRDefault="004063B1" w:rsidP="004063B1">
            <w:pPr>
              <w:tabs>
                <w:tab w:val="left" w:pos="3483"/>
              </w:tabs>
              <w:rPr>
                <w:color w:val="000000"/>
              </w:rPr>
            </w:pPr>
            <w:r w:rsidRPr="00EB220F">
              <w:rPr>
                <w:color w:val="000000"/>
              </w:rPr>
              <w:t>Степной ФАП</w:t>
            </w:r>
          </w:p>
        </w:tc>
        <w:tc>
          <w:tcPr>
            <w:tcW w:w="2340" w:type="dxa"/>
          </w:tcPr>
          <w:p w:rsidR="004063B1" w:rsidRPr="00EB220F" w:rsidRDefault="004063B1" w:rsidP="004063B1">
            <w:pPr>
              <w:tabs>
                <w:tab w:val="left" w:pos="3483"/>
              </w:tabs>
              <w:rPr>
                <w:color w:val="000000"/>
              </w:rPr>
            </w:pPr>
            <w:r w:rsidRPr="00EB220F">
              <w:rPr>
                <w:color w:val="000000"/>
              </w:rPr>
              <w:t>п. Степное</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1</w:t>
            </w:r>
          </w:p>
        </w:tc>
        <w:tc>
          <w:tcPr>
            <w:tcW w:w="2250" w:type="dxa"/>
          </w:tcPr>
          <w:p w:rsidR="004063B1" w:rsidRPr="00EB220F" w:rsidRDefault="004063B1" w:rsidP="004063B1">
            <w:pPr>
              <w:tabs>
                <w:tab w:val="left" w:pos="3483"/>
              </w:tabs>
              <w:jc w:val="center"/>
              <w:rPr>
                <w:color w:val="000000"/>
              </w:rPr>
            </w:pPr>
            <w:r w:rsidRPr="00EB220F">
              <w:rPr>
                <w:color w:val="000000"/>
              </w:rPr>
              <w:t>1</w:t>
            </w:r>
          </w:p>
        </w:tc>
      </w:tr>
      <w:tr w:rsidR="004063B1" w:rsidRPr="00EB220F" w:rsidTr="004063B1">
        <w:tc>
          <w:tcPr>
            <w:tcW w:w="560" w:type="dxa"/>
          </w:tcPr>
          <w:p w:rsidR="004063B1" w:rsidRPr="00EB220F" w:rsidRDefault="004063B1" w:rsidP="004063B1">
            <w:pPr>
              <w:tabs>
                <w:tab w:val="left" w:pos="3483"/>
              </w:tabs>
              <w:jc w:val="center"/>
              <w:rPr>
                <w:color w:val="000000"/>
              </w:rPr>
            </w:pPr>
            <w:r w:rsidRPr="00EB220F">
              <w:rPr>
                <w:color w:val="000000"/>
              </w:rPr>
              <w:t>24</w:t>
            </w:r>
          </w:p>
        </w:tc>
        <w:tc>
          <w:tcPr>
            <w:tcW w:w="3286" w:type="dxa"/>
          </w:tcPr>
          <w:p w:rsidR="004063B1" w:rsidRPr="00EB220F" w:rsidRDefault="004063B1" w:rsidP="004063B1">
            <w:pPr>
              <w:tabs>
                <w:tab w:val="left" w:pos="3483"/>
              </w:tabs>
              <w:rPr>
                <w:color w:val="000000"/>
              </w:rPr>
            </w:pPr>
            <w:r w:rsidRPr="00EB220F">
              <w:rPr>
                <w:color w:val="000000"/>
              </w:rPr>
              <w:t>Ленинградский ФАП</w:t>
            </w:r>
          </w:p>
        </w:tc>
        <w:tc>
          <w:tcPr>
            <w:tcW w:w="2340" w:type="dxa"/>
          </w:tcPr>
          <w:p w:rsidR="004063B1" w:rsidRPr="00EB220F" w:rsidRDefault="004063B1" w:rsidP="004063B1">
            <w:pPr>
              <w:tabs>
                <w:tab w:val="left" w:pos="3483"/>
              </w:tabs>
              <w:rPr>
                <w:color w:val="000000"/>
              </w:rPr>
            </w:pPr>
            <w:r w:rsidRPr="00EB220F">
              <w:rPr>
                <w:color w:val="000000"/>
              </w:rPr>
              <w:t>п. Ленинград</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0</w:t>
            </w:r>
          </w:p>
        </w:tc>
        <w:tc>
          <w:tcPr>
            <w:tcW w:w="2250" w:type="dxa"/>
          </w:tcPr>
          <w:p w:rsidR="004063B1" w:rsidRPr="00EB220F" w:rsidRDefault="004063B1" w:rsidP="004063B1">
            <w:pPr>
              <w:tabs>
                <w:tab w:val="left" w:pos="3483"/>
              </w:tabs>
              <w:jc w:val="center"/>
              <w:rPr>
                <w:color w:val="000000"/>
              </w:rPr>
            </w:pPr>
            <w:r w:rsidRPr="00EB220F">
              <w:rPr>
                <w:color w:val="000000"/>
              </w:rPr>
              <w:t>1</w:t>
            </w:r>
          </w:p>
        </w:tc>
      </w:tr>
      <w:tr w:rsidR="004063B1" w:rsidRPr="00EB220F" w:rsidTr="004063B1">
        <w:tc>
          <w:tcPr>
            <w:tcW w:w="560" w:type="dxa"/>
          </w:tcPr>
          <w:p w:rsidR="004063B1" w:rsidRPr="00EB220F" w:rsidRDefault="004063B1" w:rsidP="004063B1">
            <w:pPr>
              <w:tabs>
                <w:tab w:val="left" w:pos="3483"/>
              </w:tabs>
              <w:jc w:val="center"/>
              <w:rPr>
                <w:color w:val="000000"/>
              </w:rPr>
            </w:pPr>
            <w:r w:rsidRPr="00EB220F">
              <w:rPr>
                <w:color w:val="000000"/>
              </w:rPr>
              <w:t>25</w:t>
            </w:r>
          </w:p>
        </w:tc>
        <w:tc>
          <w:tcPr>
            <w:tcW w:w="3286" w:type="dxa"/>
          </w:tcPr>
          <w:p w:rsidR="004063B1" w:rsidRPr="00EB220F" w:rsidRDefault="004063B1" w:rsidP="004063B1">
            <w:pPr>
              <w:tabs>
                <w:tab w:val="left" w:pos="3483"/>
              </w:tabs>
              <w:rPr>
                <w:color w:val="000000"/>
              </w:rPr>
            </w:pPr>
            <w:r w:rsidRPr="00EB220F">
              <w:rPr>
                <w:color w:val="000000"/>
              </w:rPr>
              <w:t>Аксенихинский ФАП</w:t>
            </w:r>
          </w:p>
        </w:tc>
        <w:tc>
          <w:tcPr>
            <w:tcW w:w="2340" w:type="dxa"/>
          </w:tcPr>
          <w:p w:rsidR="004063B1" w:rsidRPr="00EB220F" w:rsidRDefault="004063B1" w:rsidP="004063B1">
            <w:pPr>
              <w:tabs>
                <w:tab w:val="left" w:pos="3483"/>
              </w:tabs>
              <w:rPr>
                <w:color w:val="000000"/>
              </w:rPr>
            </w:pPr>
            <w:r w:rsidRPr="00EB220F">
              <w:rPr>
                <w:color w:val="000000"/>
              </w:rPr>
              <w:t>с. Аксениха</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1</w:t>
            </w:r>
          </w:p>
        </w:tc>
        <w:tc>
          <w:tcPr>
            <w:tcW w:w="2250" w:type="dxa"/>
          </w:tcPr>
          <w:p w:rsidR="004063B1" w:rsidRPr="00EB220F" w:rsidRDefault="004063B1" w:rsidP="004063B1">
            <w:pPr>
              <w:tabs>
                <w:tab w:val="left" w:pos="3483"/>
              </w:tabs>
              <w:jc w:val="center"/>
              <w:rPr>
                <w:color w:val="000000"/>
              </w:rPr>
            </w:pPr>
            <w:r w:rsidRPr="00EB220F">
              <w:rPr>
                <w:color w:val="000000"/>
              </w:rPr>
              <w:t>1</w:t>
            </w:r>
          </w:p>
        </w:tc>
      </w:tr>
      <w:tr w:rsidR="004063B1" w:rsidRPr="00EB220F" w:rsidTr="004063B1">
        <w:tc>
          <w:tcPr>
            <w:tcW w:w="560" w:type="dxa"/>
          </w:tcPr>
          <w:p w:rsidR="004063B1" w:rsidRPr="00EB220F" w:rsidRDefault="004063B1" w:rsidP="004063B1">
            <w:pPr>
              <w:tabs>
                <w:tab w:val="left" w:pos="3483"/>
              </w:tabs>
              <w:jc w:val="center"/>
              <w:rPr>
                <w:color w:val="000000"/>
              </w:rPr>
            </w:pPr>
            <w:r w:rsidRPr="00EB220F">
              <w:rPr>
                <w:color w:val="000000"/>
              </w:rPr>
              <w:lastRenderedPageBreak/>
              <w:t>26</w:t>
            </w:r>
          </w:p>
        </w:tc>
        <w:tc>
          <w:tcPr>
            <w:tcW w:w="3286" w:type="dxa"/>
          </w:tcPr>
          <w:p w:rsidR="004063B1" w:rsidRPr="00EB220F" w:rsidRDefault="004063B1" w:rsidP="004063B1">
            <w:pPr>
              <w:tabs>
                <w:tab w:val="left" w:pos="3483"/>
              </w:tabs>
              <w:rPr>
                <w:color w:val="000000"/>
              </w:rPr>
            </w:pPr>
            <w:r w:rsidRPr="00EB220F">
              <w:rPr>
                <w:color w:val="000000"/>
              </w:rPr>
              <w:t>Октябрьский ФАП</w:t>
            </w:r>
          </w:p>
        </w:tc>
        <w:tc>
          <w:tcPr>
            <w:tcW w:w="2340" w:type="dxa"/>
          </w:tcPr>
          <w:p w:rsidR="004063B1" w:rsidRPr="00EB220F" w:rsidRDefault="004063B1" w:rsidP="004063B1">
            <w:pPr>
              <w:tabs>
                <w:tab w:val="left" w:pos="3483"/>
              </w:tabs>
              <w:rPr>
                <w:color w:val="000000"/>
              </w:rPr>
            </w:pPr>
            <w:r w:rsidRPr="00EB220F">
              <w:rPr>
                <w:color w:val="000000"/>
              </w:rPr>
              <w:t>п. Октябрьский</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1</w:t>
            </w:r>
          </w:p>
        </w:tc>
        <w:tc>
          <w:tcPr>
            <w:tcW w:w="2250" w:type="dxa"/>
          </w:tcPr>
          <w:p w:rsidR="004063B1" w:rsidRPr="00EB220F" w:rsidRDefault="004063B1" w:rsidP="004063B1">
            <w:pPr>
              <w:tabs>
                <w:tab w:val="left" w:pos="3483"/>
              </w:tabs>
              <w:jc w:val="center"/>
              <w:rPr>
                <w:color w:val="000000"/>
              </w:rPr>
            </w:pPr>
            <w:r w:rsidRPr="00EB220F">
              <w:rPr>
                <w:color w:val="000000"/>
              </w:rPr>
              <w:t>1</w:t>
            </w:r>
          </w:p>
        </w:tc>
      </w:tr>
      <w:tr w:rsidR="004063B1" w:rsidRPr="00EB220F" w:rsidTr="004063B1">
        <w:tc>
          <w:tcPr>
            <w:tcW w:w="560" w:type="dxa"/>
          </w:tcPr>
          <w:p w:rsidR="004063B1" w:rsidRPr="00EB220F" w:rsidRDefault="004063B1" w:rsidP="004063B1">
            <w:pPr>
              <w:tabs>
                <w:tab w:val="left" w:pos="3483"/>
              </w:tabs>
              <w:jc w:val="center"/>
              <w:rPr>
                <w:color w:val="000000"/>
              </w:rPr>
            </w:pPr>
            <w:r w:rsidRPr="00EB220F">
              <w:rPr>
                <w:color w:val="000000"/>
              </w:rPr>
              <w:t>27</w:t>
            </w:r>
          </w:p>
        </w:tc>
        <w:tc>
          <w:tcPr>
            <w:tcW w:w="3286" w:type="dxa"/>
          </w:tcPr>
          <w:p w:rsidR="004063B1" w:rsidRPr="00EB220F" w:rsidRDefault="004063B1" w:rsidP="004063B1">
            <w:pPr>
              <w:tabs>
                <w:tab w:val="left" w:pos="3483"/>
              </w:tabs>
              <w:rPr>
                <w:color w:val="000000"/>
              </w:rPr>
            </w:pPr>
            <w:r w:rsidRPr="00EB220F">
              <w:rPr>
                <w:color w:val="000000"/>
              </w:rPr>
              <w:t>Урожайный ФАП</w:t>
            </w:r>
          </w:p>
        </w:tc>
        <w:tc>
          <w:tcPr>
            <w:tcW w:w="2340" w:type="dxa"/>
          </w:tcPr>
          <w:p w:rsidR="004063B1" w:rsidRPr="00EB220F" w:rsidRDefault="004063B1" w:rsidP="004063B1">
            <w:pPr>
              <w:tabs>
                <w:tab w:val="left" w:pos="3483"/>
              </w:tabs>
              <w:rPr>
                <w:color w:val="000000"/>
              </w:rPr>
            </w:pPr>
            <w:r w:rsidRPr="00EB220F">
              <w:rPr>
                <w:color w:val="000000"/>
              </w:rPr>
              <w:t>п. Урожайный</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1</w:t>
            </w:r>
          </w:p>
        </w:tc>
        <w:tc>
          <w:tcPr>
            <w:tcW w:w="2250" w:type="dxa"/>
          </w:tcPr>
          <w:p w:rsidR="004063B1" w:rsidRPr="00EB220F" w:rsidRDefault="004063B1" w:rsidP="004063B1">
            <w:pPr>
              <w:tabs>
                <w:tab w:val="left" w:pos="3483"/>
              </w:tabs>
              <w:jc w:val="center"/>
              <w:rPr>
                <w:color w:val="000000"/>
              </w:rPr>
            </w:pPr>
            <w:r w:rsidRPr="00EB220F">
              <w:rPr>
                <w:color w:val="000000"/>
              </w:rPr>
              <w:t>1</w:t>
            </w:r>
          </w:p>
        </w:tc>
      </w:tr>
      <w:tr w:rsidR="004063B1" w:rsidRPr="00EB220F" w:rsidTr="004063B1">
        <w:tc>
          <w:tcPr>
            <w:tcW w:w="560" w:type="dxa"/>
          </w:tcPr>
          <w:p w:rsidR="004063B1" w:rsidRPr="00EB220F" w:rsidRDefault="004063B1" w:rsidP="004063B1">
            <w:pPr>
              <w:tabs>
                <w:tab w:val="left" w:pos="3483"/>
              </w:tabs>
              <w:jc w:val="center"/>
              <w:rPr>
                <w:color w:val="000000"/>
              </w:rPr>
            </w:pPr>
            <w:r w:rsidRPr="00EB220F">
              <w:rPr>
                <w:color w:val="000000"/>
              </w:rPr>
              <w:t>28</w:t>
            </w:r>
          </w:p>
        </w:tc>
        <w:tc>
          <w:tcPr>
            <w:tcW w:w="3286" w:type="dxa"/>
          </w:tcPr>
          <w:p w:rsidR="004063B1" w:rsidRPr="00EB220F" w:rsidRDefault="004063B1" w:rsidP="004063B1">
            <w:pPr>
              <w:tabs>
                <w:tab w:val="left" w:pos="3483"/>
              </w:tabs>
              <w:rPr>
                <w:color w:val="000000"/>
              </w:rPr>
            </w:pPr>
            <w:r w:rsidRPr="00EB220F">
              <w:rPr>
                <w:color w:val="000000"/>
              </w:rPr>
              <w:t>Чернаковский ФАП</w:t>
            </w:r>
          </w:p>
        </w:tc>
        <w:tc>
          <w:tcPr>
            <w:tcW w:w="2340" w:type="dxa"/>
          </w:tcPr>
          <w:p w:rsidR="004063B1" w:rsidRPr="00EB220F" w:rsidRDefault="004063B1" w:rsidP="004063B1">
            <w:pPr>
              <w:tabs>
                <w:tab w:val="left" w:pos="3483"/>
              </w:tabs>
              <w:rPr>
                <w:color w:val="000000"/>
              </w:rPr>
            </w:pPr>
            <w:r w:rsidRPr="00EB220F">
              <w:rPr>
                <w:color w:val="000000"/>
              </w:rPr>
              <w:t>с. Чернаки</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1</w:t>
            </w:r>
          </w:p>
        </w:tc>
        <w:tc>
          <w:tcPr>
            <w:tcW w:w="2250" w:type="dxa"/>
          </w:tcPr>
          <w:p w:rsidR="004063B1" w:rsidRPr="00EB220F" w:rsidRDefault="004063B1" w:rsidP="004063B1">
            <w:pPr>
              <w:tabs>
                <w:tab w:val="left" w:pos="3483"/>
              </w:tabs>
              <w:jc w:val="center"/>
              <w:rPr>
                <w:color w:val="000000"/>
              </w:rPr>
            </w:pPr>
            <w:r w:rsidRPr="00EB220F">
              <w:rPr>
                <w:color w:val="000000"/>
              </w:rPr>
              <w:t>1</w:t>
            </w:r>
          </w:p>
        </w:tc>
      </w:tr>
      <w:tr w:rsidR="004063B1" w:rsidRPr="00EB220F" w:rsidTr="004063B1">
        <w:tc>
          <w:tcPr>
            <w:tcW w:w="560" w:type="dxa"/>
          </w:tcPr>
          <w:p w:rsidR="004063B1" w:rsidRPr="00EB220F" w:rsidRDefault="004063B1" w:rsidP="004063B1">
            <w:pPr>
              <w:tabs>
                <w:tab w:val="left" w:pos="3483"/>
              </w:tabs>
              <w:jc w:val="center"/>
              <w:rPr>
                <w:color w:val="000000"/>
              </w:rPr>
            </w:pPr>
            <w:r w:rsidRPr="00EB220F">
              <w:rPr>
                <w:color w:val="000000"/>
              </w:rPr>
              <w:t>29</w:t>
            </w:r>
          </w:p>
        </w:tc>
        <w:tc>
          <w:tcPr>
            <w:tcW w:w="3286" w:type="dxa"/>
          </w:tcPr>
          <w:p w:rsidR="004063B1" w:rsidRPr="00EB220F" w:rsidRDefault="004063B1" w:rsidP="004063B1">
            <w:pPr>
              <w:tabs>
                <w:tab w:val="left" w:pos="3483"/>
              </w:tabs>
              <w:rPr>
                <w:color w:val="000000"/>
              </w:rPr>
            </w:pPr>
            <w:r w:rsidRPr="00EB220F">
              <w:rPr>
                <w:color w:val="000000"/>
              </w:rPr>
              <w:t>Успенский ФАП (Зубк)</w:t>
            </w:r>
          </w:p>
        </w:tc>
        <w:tc>
          <w:tcPr>
            <w:tcW w:w="2340" w:type="dxa"/>
          </w:tcPr>
          <w:p w:rsidR="004063B1" w:rsidRPr="00EB220F" w:rsidRDefault="004063B1" w:rsidP="004063B1">
            <w:pPr>
              <w:tabs>
                <w:tab w:val="left" w:pos="3483"/>
              </w:tabs>
              <w:rPr>
                <w:color w:val="000000"/>
              </w:rPr>
            </w:pPr>
            <w:r w:rsidRPr="00EB220F">
              <w:rPr>
                <w:color w:val="000000"/>
              </w:rPr>
              <w:t>с. Успенка</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1</w:t>
            </w:r>
          </w:p>
        </w:tc>
        <w:tc>
          <w:tcPr>
            <w:tcW w:w="2250" w:type="dxa"/>
          </w:tcPr>
          <w:p w:rsidR="004063B1" w:rsidRPr="00EB220F" w:rsidRDefault="004063B1" w:rsidP="004063B1">
            <w:pPr>
              <w:tabs>
                <w:tab w:val="left" w:pos="3483"/>
              </w:tabs>
              <w:jc w:val="center"/>
              <w:rPr>
                <w:color w:val="000000"/>
              </w:rPr>
            </w:pPr>
            <w:r w:rsidRPr="00EB220F">
              <w:rPr>
                <w:color w:val="000000"/>
              </w:rPr>
              <w:t>1</w:t>
            </w:r>
          </w:p>
        </w:tc>
      </w:tr>
      <w:tr w:rsidR="004063B1" w:rsidRPr="00EB220F" w:rsidTr="004063B1">
        <w:tc>
          <w:tcPr>
            <w:tcW w:w="560" w:type="dxa"/>
          </w:tcPr>
          <w:p w:rsidR="004063B1" w:rsidRPr="00EB220F" w:rsidRDefault="004063B1" w:rsidP="004063B1">
            <w:pPr>
              <w:tabs>
                <w:tab w:val="left" w:pos="3483"/>
              </w:tabs>
              <w:jc w:val="center"/>
              <w:rPr>
                <w:color w:val="000000"/>
              </w:rPr>
            </w:pPr>
            <w:r w:rsidRPr="00EB220F">
              <w:rPr>
                <w:color w:val="000000"/>
              </w:rPr>
              <w:t>30</w:t>
            </w:r>
          </w:p>
        </w:tc>
        <w:tc>
          <w:tcPr>
            <w:tcW w:w="3286" w:type="dxa"/>
          </w:tcPr>
          <w:p w:rsidR="004063B1" w:rsidRPr="00EB220F" w:rsidRDefault="004063B1" w:rsidP="004063B1">
            <w:pPr>
              <w:tabs>
                <w:tab w:val="left" w:pos="3483"/>
              </w:tabs>
              <w:rPr>
                <w:color w:val="000000"/>
              </w:rPr>
            </w:pPr>
            <w:r w:rsidRPr="00EB220F">
              <w:rPr>
                <w:color w:val="000000"/>
              </w:rPr>
              <w:t>ст. Зубково ФАП</w:t>
            </w:r>
          </w:p>
        </w:tc>
        <w:tc>
          <w:tcPr>
            <w:tcW w:w="2340" w:type="dxa"/>
          </w:tcPr>
          <w:p w:rsidR="004063B1" w:rsidRPr="00EB220F" w:rsidRDefault="004063B1" w:rsidP="004063B1">
            <w:pPr>
              <w:tabs>
                <w:tab w:val="left" w:pos="3483"/>
              </w:tabs>
              <w:rPr>
                <w:color w:val="000000"/>
              </w:rPr>
            </w:pPr>
            <w:r w:rsidRPr="00EB220F">
              <w:rPr>
                <w:color w:val="000000"/>
              </w:rPr>
              <w:t>ст. Зубково</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1</w:t>
            </w:r>
          </w:p>
        </w:tc>
        <w:tc>
          <w:tcPr>
            <w:tcW w:w="2250" w:type="dxa"/>
          </w:tcPr>
          <w:p w:rsidR="004063B1" w:rsidRPr="00EB220F" w:rsidRDefault="004063B1" w:rsidP="004063B1">
            <w:pPr>
              <w:tabs>
                <w:tab w:val="left" w:pos="3483"/>
              </w:tabs>
              <w:jc w:val="center"/>
              <w:rPr>
                <w:color w:val="000000"/>
              </w:rPr>
            </w:pPr>
            <w:r w:rsidRPr="00EB220F">
              <w:rPr>
                <w:color w:val="000000"/>
              </w:rPr>
              <w:t>1</w:t>
            </w:r>
          </w:p>
        </w:tc>
      </w:tr>
      <w:tr w:rsidR="004063B1" w:rsidRPr="00EB220F" w:rsidTr="004063B1">
        <w:tc>
          <w:tcPr>
            <w:tcW w:w="560" w:type="dxa"/>
          </w:tcPr>
          <w:p w:rsidR="004063B1" w:rsidRPr="00EB220F" w:rsidRDefault="004063B1" w:rsidP="004063B1">
            <w:pPr>
              <w:tabs>
                <w:tab w:val="left" w:pos="3483"/>
              </w:tabs>
              <w:jc w:val="center"/>
              <w:rPr>
                <w:color w:val="000000"/>
              </w:rPr>
            </w:pPr>
            <w:r w:rsidRPr="00EB220F">
              <w:rPr>
                <w:color w:val="000000"/>
              </w:rPr>
              <w:t>31</w:t>
            </w:r>
          </w:p>
        </w:tc>
        <w:tc>
          <w:tcPr>
            <w:tcW w:w="3286" w:type="dxa"/>
          </w:tcPr>
          <w:p w:rsidR="004063B1" w:rsidRPr="00EB220F" w:rsidRDefault="004063B1" w:rsidP="004063B1">
            <w:pPr>
              <w:tabs>
                <w:tab w:val="left" w:pos="3483"/>
              </w:tabs>
              <w:rPr>
                <w:color w:val="000000"/>
              </w:rPr>
            </w:pPr>
            <w:r w:rsidRPr="00EB220F">
              <w:rPr>
                <w:color w:val="000000"/>
              </w:rPr>
              <w:t>Успенский ФАП (Герб)</w:t>
            </w:r>
          </w:p>
        </w:tc>
        <w:tc>
          <w:tcPr>
            <w:tcW w:w="2340" w:type="dxa"/>
          </w:tcPr>
          <w:p w:rsidR="004063B1" w:rsidRPr="00EB220F" w:rsidRDefault="004063B1" w:rsidP="004063B1">
            <w:pPr>
              <w:tabs>
                <w:tab w:val="left" w:pos="3483"/>
              </w:tabs>
              <w:rPr>
                <w:color w:val="000000"/>
              </w:rPr>
            </w:pPr>
            <w:r w:rsidRPr="00EB220F">
              <w:rPr>
                <w:color w:val="000000"/>
              </w:rPr>
              <w:t>с. Успенка</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1</w:t>
            </w:r>
          </w:p>
        </w:tc>
        <w:tc>
          <w:tcPr>
            <w:tcW w:w="2250" w:type="dxa"/>
          </w:tcPr>
          <w:p w:rsidR="004063B1" w:rsidRPr="00EB220F" w:rsidRDefault="004063B1" w:rsidP="004063B1">
            <w:pPr>
              <w:tabs>
                <w:tab w:val="left" w:pos="3483"/>
              </w:tabs>
              <w:jc w:val="center"/>
              <w:rPr>
                <w:color w:val="000000"/>
              </w:rPr>
            </w:pPr>
            <w:r w:rsidRPr="00EB220F">
              <w:rPr>
                <w:color w:val="000000"/>
              </w:rPr>
              <w:t>1</w:t>
            </w:r>
          </w:p>
        </w:tc>
      </w:tr>
      <w:tr w:rsidR="004063B1" w:rsidRPr="00EB220F" w:rsidTr="004063B1">
        <w:tc>
          <w:tcPr>
            <w:tcW w:w="560" w:type="dxa"/>
          </w:tcPr>
          <w:p w:rsidR="004063B1" w:rsidRPr="00EB220F" w:rsidRDefault="004063B1" w:rsidP="004063B1">
            <w:pPr>
              <w:tabs>
                <w:tab w:val="left" w:pos="3483"/>
              </w:tabs>
              <w:jc w:val="center"/>
              <w:rPr>
                <w:color w:val="000000"/>
              </w:rPr>
            </w:pPr>
            <w:r w:rsidRPr="00EB220F">
              <w:rPr>
                <w:color w:val="000000"/>
              </w:rPr>
              <w:t>32</w:t>
            </w:r>
          </w:p>
        </w:tc>
        <w:tc>
          <w:tcPr>
            <w:tcW w:w="3286" w:type="dxa"/>
          </w:tcPr>
          <w:p w:rsidR="004063B1" w:rsidRPr="00EB220F" w:rsidRDefault="004063B1" w:rsidP="004063B1">
            <w:pPr>
              <w:tabs>
                <w:tab w:val="left" w:pos="3483"/>
              </w:tabs>
              <w:rPr>
                <w:color w:val="000000"/>
              </w:rPr>
            </w:pPr>
            <w:r w:rsidRPr="00EB220F">
              <w:rPr>
                <w:color w:val="000000"/>
              </w:rPr>
              <w:t>Фрунзенский ФАП</w:t>
            </w:r>
          </w:p>
        </w:tc>
        <w:tc>
          <w:tcPr>
            <w:tcW w:w="2340" w:type="dxa"/>
          </w:tcPr>
          <w:p w:rsidR="004063B1" w:rsidRPr="00EB220F" w:rsidRDefault="004063B1" w:rsidP="004063B1">
            <w:pPr>
              <w:tabs>
                <w:tab w:val="left" w:pos="3483"/>
              </w:tabs>
              <w:rPr>
                <w:color w:val="000000"/>
              </w:rPr>
            </w:pPr>
            <w:r w:rsidRPr="00EB220F">
              <w:rPr>
                <w:color w:val="000000"/>
              </w:rPr>
              <w:t>с. Петропавловка</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0</w:t>
            </w:r>
          </w:p>
        </w:tc>
        <w:tc>
          <w:tcPr>
            <w:tcW w:w="2250" w:type="dxa"/>
          </w:tcPr>
          <w:p w:rsidR="004063B1" w:rsidRPr="00EB220F" w:rsidRDefault="004063B1" w:rsidP="004063B1">
            <w:pPr>
              <w:tabs>
                <w:tab w:val="left" w:pos="3483"/>
              </w:tabs>
              <w:jc w:val="center"/>
              <w:rPr>
                <w:color w:val="000000"/>
              </w:rPr>
            </w:pPr>
            <w:r w:rsidRPr="00EB220F">
              <w:rPr>
                <w:color w:val="000000"/>
              </w:rPr>
              <w:t>1</w:t>
            </w:r>
          </w:p>
        </w:tc>
      </w:tr>
      <w:tr w:rsidR="004063B1" w:rsidRPr="00EB220F" w:rsidTr="004063B1">
        <w:tc>
          <w:tcPr>
            <w:tcW w:w="560" w:type="dxa"/>
          </w:tcPr>
          <w:p w:rsidR="004063B1" w:rsidRPr="00EB220F" w:rsidRDefault="004063B1" w:rsidP="004063B1">
            <w:pPr>
              <w:tabs>
                <w:tab w:val="left" w:pos="3483"/>
              </w:tabs>
              <w:jc w:val="center"/>
              <w:rPr>
                <w:color w:val="000000"/>
              </w:rPr>
            </w:pPr>
            <w:r w:rsidRPr="00EB220F">
              <w:rPr>
                <w:color w:val="000000"/>
              </w:rPr>
              <w:t>33</w:t>
            </w:r>
          </w:p>
        </w:tc>
        <w:tc>
          <w:tcPr>
            <w:tcW w:w="3286" w:type="dxa"/>
          </w:tcPr>
          <w:p w:rsidR="004063B1" w:rsidRPr="00EB220F" w:rsidRDefault="004063B1" w:rsidP="004063B1">
            <w:pPr>
              <w:tabs>
                <w:tab w:val="left" w:pos="3483"/>
              </w:tabs>
              <w:rPr>
                <w:color w:val="000000"/>
              </w:rPr>
            </w:pPr>
            <w:r w:rsidRPr="00EB220F">
              <w:rPr>
                <w:color w:val="000000"/>
              </w:rPr>
              <w:t>Казанакский ФАП</w:t>
            </w:r>
          </w:p>
        </w:tc>
        <w:tc>
          <w:tcPr>
            <w:tcW w:w="2340" w:type="dxa"/>
          </w:tcPr>
          <w:p w:rsidR="004063B1" w:rsidRPr="00EB220F" w:rsidRDefault="004063B1" w:rsidP="004063B1">
            <w:pPr>
              <w:tabs>
                <w:tab w:val="left" w:pos="3483"/>
              </w:tabs>
              <w:rPr>
                <w:color w:val="000000"/>
              </w:rPr>
            </w:pPr>
            <w:r w:rsidRPr="00EB220F">
              <w:rPr>
                <w:color w:val="000000"/>
              </w:rPr>
              <w:t>с. Казанак</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1</w:t>
            </w:r>
          </w:p>
        </w:tc>
        <w:tc>
          <w:tcPr>
            <w:tcW w:w="2250" w:type="dxa"/>
          </w:tcPr>
          <w:p w:rsidR="004063B1" w:rsidRPr="00EB220F" w:rsidRDefault="004063B1" w:rsidP="004063B1">
            <w:pPr>
              <w:tabs>
                <w:tab w:val="left" w:pos="3483"/>
              </w:tabs>
              <w:jc w:val="center"/>
              <w:rPr>
                <w:color w:val="000000"/>
              </w:rPr>
            </w:pPr>
            <w:r w:rsidRPr="00EB220F">
              <w:rPr>
                <w:color w:val="000000"/>
              </w:rPr>
              <w:t>1</w:t>
            </w:r>
          </w:p>
        </w:tc>
      </w:tr>
      <w:tr w:rsidR="004063B1" w:rsidRPr="00EB220F" w:rsidTr="004063B1">
        <w:tc>
          <w:tcPr>
            <w:tcW w:w="560" w:type="dxa"/>
          </w:tcPr>
          <w:p w:rsidR="004063B1" w:rsidRPr="00EB220F" w:rsidRDefault="004063B1" w:rsidP="004063B1">
            <w:pPr>
              <w:tabs>
                <w:tab w:val="left" w:pos="3483"/>
              </w:tabs>
              <w:jc w:val="center"/>
              <w:rPr>
                <w:color w:val="000000"/>
              </w:rPr>
            </w:pPr>
            <w:r w:rsidRPr="00EB220F">
              <w:rPr>
                <w:color w:val="000000"/>
              </w:rPr>
              <w:t>34</w:t>
            </w:r>
          </w:p>
        </w:tc>
        <w:tc>
          <w:tcPr>
            <w:tcW w:w="3286" w:type="dxa"/>
          </w:tcPr>
          <w:p w:rsidR="004063B1" w:rsidRPr="00EB220F" w:rsidRDefault="004063B1" w:rsidP="004063B1">
            <w:pPr>
              <w:tabs>
                <w:tab w:val="left" w:pos="3483"/>
              </w:tabs>
              <w:rPr>
                <w:color w:val="000000"/>
              </w:rPr>
            </w:pPr>
            <w:r w:rsidRPr="00EB220F">
              <w:rPr>
                <w:color w:val="000000"/>
              </w:rPr>
              <w:t>Хабаровский ФАП</w:t>
            </w:r>
          </w:p>
        </w:tc>
        <w:tc>
          <w:tcPr>
            <w:tcW w:w="2340" w:type="dxa"/>
          </w:tcPr>
          <w:p w:rsidR="004063B1" w:rsidRPr="00EB220F" w:rsidRDefault="004063B1" w:rsidP="004063B1">
            <w:pPr>
              <w:tabs>
                <w:tab w:val="left" w:pos="3483"/>
              </w:tabs>
              <w:rPr>
                <w:color w:val="000000"/>
              </w:rPr>
            </w:pPr>
            <w:r w:rsidRPr="00EB220F">
              <w:rPr>
                <w:color w:val="000000"/>
              </w:rPr>
              <w:t>п. Хабаровский</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0</w:t>
            </w:r>
          </w:p>
        </w:tc>
        <w:tc>
          <w:tcPr>
            <w:tcW w:w="2250" w:type="dxa"/>
          </w:tcPr>
          <w:p w:rsidR="004063B1" w:rsidRPr="00EB220F" w:rsidRDefault="004063B1" w:rsidP="004063B1">
            <w:pPr>
              <w:tabs>
                <w:tab w:val="left" w:pos="3483"/>
              </w:tabs>
              <w:jc w:val="center"/>
              <w:rPr>
                <w:color w:val="000000"/>
              </w:rPr>
            </w:pPr>
            <w:r w:rsidRPr="00EB220F">
              <w:rPr>
                <w:color w:val="000000"/>
              </w:rPr>
              <w:t>1</w:t>
            </w:r>
          </w:p>
        </w:tc>
      </w:tr>
      <w:tr w:rsidR="004063B1" w:rsidRPr="00EB220F" w:rsidTr="004063B1">
        <w:tc>
          <w:tcPr>
            <w:tcW w:w="560" w:type="dxa"/>
          </w:tcPr>
          <w:p w:rsidR="004063B1" w:rsidRPr="00EB220F" w:rsidRDefault="004063B1" w:rsidP="004063B1">
            <w:pPr>
              <w:tabs>
                <w:tab w:val="left" w:pos="3483"/>
              </w:tabs>
              <w:jc w:val="center"/>
              <w:rPr>
                <w:color w:val="000000"/>
              </w:rPr>
            </w:pPr>
            <w:r w:rsidRPr="00EB220F">
              <w:rPr>
                <w:color w:val="000000"/>
              </w:rPr>
              <w:t>35</w:t>
            </w:r>
          </w:p>
        </w:tc>
        <w:tc>
          <w:tcPr>
            <w:tcW w:w="3286" w:type="dxa"/>
          </w:tcPr>
          <w:p w:rsidR="004063B1" w:rsidRPr="00EB220F" w:rsidRDefault="004063B1" w:rsidP="004063B1">
            <w:pPr>
              <w:tabs>
                <w:tab w:val="left" w:pos="3483"/>
              </w:tabs>
              <w:rPr>
                <w:color w:val="000000"/>
              </w:rPr>
            </w:pPr>
            <w:r w:rsidRPr="00EB220F">
              <w:rPr>
                <w:color w:val="000000"/>
              </w:rPr>
              <w:t>Майский ФАП</w:t>
            </w:r>
          </w:p>
        </w:tc>
        <w:tc>
          <w:tcPr>
            <w:tcW w:w="2340" w:type="dxa"/>
          </w:tcPr>
          <w:p w:rsidR="004063B1" w:rsidRPr="00EB220F" w:rsidRDefault="004063B1" w:rsidP="004063B1">
            <w:pPr>
              <w:tabs>
                <w:tab w:val="left" w:pos="3483"/>
              </w:tabs>
              <w:rPr>
                <w:color w:val="000000"/>
              </w:rPr>
            </w:pPr>
            <w:r w:rsidRPr="00EB220F">
              <w:rPr>
                <w:color w:val="000000"/>
              </w:rPr>
              <w:t>с. Майское</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1</w:t>
            </w:r>
          </w:p>
        </w:tc>
        <w:tc>
          <w:tcPr>
            <w:tcW w:w="2250" w:type="dxa"/>
          </w:tcPr>
          <w:p w:rsidR="004063B1" w:rsidRPr="00EB220F" w:rsidRDefault="004063B1" w:rsidP="004063B1">
            <w:pPr>
              <w:tabs>
                <w:tab w:val="left" w:pos="3483"/>
              </w:tabs>
              <w:jc w:val="center"/>
              <w:rPr>
                <w:color w:val="000000"/>
              </w:rPr>
            </w:pPr>
            <w:r w:rsidRPr="00EB220F">
              <w:rPr>
                <w:color w:val="000000"/>
              </w:rPr>
              <w:t>1</w:t>
            </w:r>
          </w:p>
        </w:tc>
      </w:tr>
      <w:tr w:rsidR="004063B1" w:rsidRPr="00EB220F" w:rsidTr="004063B1">
        <w:tc>
          <w:tcPr>
            <w:tcW w:w="560" w:type="dxa"/>
          </w:tcPr>
          <w:p w:rsidR="004063B1" w:rsidRPr="00EB220F" w:rsidRDefault="004063B1" w:rsidP="004063B1">
            <w:pPr>
              <w:tabs>
                <w:tab w:val="left" w:pos="3483"/>
              </w:tabs>
              <w:jc w:val="center"/>
              <w:rPr>
                <w:color w:val="000000"/>
              </w:rPr>
            </w:pPr>
            <w:r w:rsidRPr="00EB220F">
              <w:rPr>
                <w:color w:val="000000"/>
              </w:rPr>
              <w:t>36</w:t>
            </w:r>
          </w:p>
        </w:tc>
        <w:tc>
          <w:tcPr>
            <w:tcW w:w="3286" w:type="dxa"/>
          </w:tcPr>
          <w:p w:rsidR="004063B1" w:rsidRPr="00EB220F" w:rsidRDefault="004063B1" w:rsidP="004063B1">
            <w:pPr>
              <w:tabs>
                <w:tab w:val="left" w:pos="3483"/>
              </w:tabs>
              <w:rPr>
                <w:color w:val="000000"/>
              </w:rPr>
            </w:pPr>
            <w:r w:rsidRPr="00EB220F">
              <w:rPr>
                <w:color w:val="000000"/>
              </w:rPr>
              <w:t>Целинный ФАП</w:t>
            </w:r>
          </w:p>
        </w:tc>
        <w:tc>
          <w:tcPr>
            <w:tcW w:w="2340" w:type="dxa"/>
          </w:tcPr>
          <w:p w:rsidR="004063B1" w:rsidRPr="00EB220F" w:rsidRDefault="004063B1" w:rsidP="004063B1">
            <w:pPr>
              <w:tabs>
                <w:tab w:val="left" w:pos="3483"/>
              </w:tabs>
              <w:rPr>
                <w:color w:val="000000"/>
              </w:rPr>
            </w:pPr>
            <w:r w:rsidRPr="00EB220F">
              <w:rPr>
                <w:color w:val="000000"/>
              </w:rPr>
              <w:t>п. Целинный</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0</w:t>
            </w:r>
          </w:p>
        </w:tc>
        <w:tc>
          <w:tcPr>
            <w:tcW w:w="2250" w:type="dxa"/>
          </w:tcPr>
          <w:p w:rsidR="004063B1" w:rsidRPr="00EB220F" w:rsidRDefault="004063B1" w:rsidP="004063B1">
            <w:pPr>
              <w:tabs>
                <w:tab w:val="left" w:pos="3483"/>
              </w:tabs>
              <w:jc w:val="center"/>
              <w:rPr>
                <w:color w:val="000000"/>
              </w:rPr>
            </w:pPr>
            <w:r w:rsidRPr="00EB220F">
              <w:rPr>
                <w:color w:val="000000"/>
              </w:rPr>
              <w:t>1</w:t>
            </w:r>
          </w:p>
        </w:tc>
      </w:tr>
      <w:tr w:rsidR="004063B1" w:rsidRPr="00EB220F" w:rsidTr="004063B1">
        <w:tc>
          <w:tcPr>
            <w:tcW w:w="560" w:type="dxa"/>
          </w:tcPr>
          <w:p w:rsidR="004063B1" w:rsidRPr="00EB220F" w:rsidRDefault="004063B1" w:rsidP="004063B1">
            <w:pPr>
              <w:tabs>
                <w:tab w:val="left" w:pos="3483"/>
              </w:tabs>
              <w:jc w:val="center"/>
              <w:rPr>
                <w:color w:val="000000"/>
              </w:rPr>
            </w:pPr>
            <w:r w:rsidRPr="00EB220F">
              <w:rPr>
                <w:color w:val="000000"/>
              </w:rPr>
              <w:t>37</w:t>
            </w:r>
          </w:p>
        </w:tc>
        <w:tc>
          <w:tcPr>
            <w:tcW w:w="3286" w:type="dxa"/>
          </w:tcPr>
          <w:p w:rsidR="004063B1" w:rsidRPr="00EB220F" w:rsidRDefault="004063B1" w:rsidP="004063B1">
            <w:pPr>
              <w:tabs>
                <w:tab w:val="left" w:pos="3483"/>
              </w:tabs>
              <w:rPr>
                <w:color w:val="000000"/>
              </w:rPr>
            </w:pPr>
            <w:r w:rsidRPr="00EB220F">
              <w:rPr>
                <w:color w:val="000000"/>
              </w:rPr>
              <w:t>Гербаевский ФАП</w:t>
            </w:r>
          </w:p>
        </w:tc>
        <w:tc>
          <w:tcPr>
            <w:tcW w:w="2340" w:type="dxa"/>
          </w:tcPr>
          <w:p w:rsidR="004063B1" w:rsidRPr="00EB220F" w:rsidRDefault="004063B1" w:rsidP="004063B1">
            <w:pPr>
              <w:tabs>
                <w:tab w:val="left" w:pos="3483"/>
              </w:tabs>
              <w:rPr>
                <w:color w:val="000000"/>
              </w:rPr>
            </w:pPr>
            <w:r w:rsidRPr="00EB220F">
              <w:rPr>
                <w:color w:val="000000"/>
              </w:rPr>
              <w:t>с. Гербаево</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1</w:t>
            </w:r>
          </w:p>
        </w:tc>
        <w:tc>
          <w:tcPr>
            <w:tcW w:w="2250" w:type="dxa"/>
          </w:tcPr>
          <w:p w:rsidR="004063B1" w:rsidRPr="00EB220F" w:rsidRDefault="004063B1" w:rsidP="004063B1">
            <w:pPr>
              <w:tabs>
                <w:tab w:val="left" w:pos="3483"/>
              </w:tabs>
              <w:jc w:val="center"/>
              <w:rPr>
                <w:color w:val="000000"/>
              </w:rPr>
            </w:pPr>
            <w:r w:rsidRPr="00EB220F">
              <w:rPr>
                <w:color w:val="000000"/>
              </w:rPr>
              <w:t>1</w:t>
            </w:r>
          </w:p>
        </w:tc>
      </w:tr>
      <w:tr w:rsidR="004063B1" w:rsidRPr="00EB220F" w:rsidTr="004063B1">
        <w:tc>
          <w:tcPr>
            <w:tcW w:w="560" w:type="dxa"/>
          </w:tcPr>
          <w:p w:rsidR="004063B1" w:rsidRPr="00EB220F" w:rsidRDefault="004063B1" w:rsidP="004063B1">
            <w:pPr>
              <w:tabs>
                <w:tab w:val="left" w:pos="3483"/>
              </w:tabs>
              <w:jc w:val="center"/>
              <w:rPr>
                <w:color w:val="000000"/>
              </w:rPr>
            </w:pPr>
            <w:r w:rsidRPr="00EB220F">
              <w:rPr>
                <w:color w:val="000000"/>
              </w:rPr>
              <w:t>38</w:t>
            </w:r>
          </w:p>
        </w:tc>
        <w:tc>
          <w:tcPr>
            <w:tcW w:w="3286" w:type="dxa"/>
          </w:tcPr>
          <w:p w:rsidR="004063B1" w:rsidRPr="00EB220F" w:rsidRDefault="004063B1" w:rsidP="004063B1">
            <w:pPr>
              <w:tabs>
                <w:tab w:val="left" w:pos="3483"/>
              </w:tabs>
              <w:rPr>
                <w:color w:val="000000"/>
              </w:rPr>
            </w:pPr>
            <w:r w:rsidRPr="00EB220F">
              <w:rPr>
                <w:color w:val="000000"/>
              </w:rPr>
              <w:t>Локтенский ФАП</w:t>
            </w:r>
          </w:p>
        </w:tc>
        <w:tc>
          <w:tcPr>
            <w:tcW w:w="2340" w:type="dxa"/>
          </w:tcPr>
          <w:p w:rsidR="004063B1" w:rsidRPr="00EB220F" w:rsidRDefault="004063B1" w:rsidP="004063B1">
            <w:pPr>
              <w:tabs>
                <w:tab w:val="left" w:pos="3483"/>
              </w:tabs>
              <w:rPr>
                <w:color w:val="000000"/>
              </w:rPr>
            </w:pPr>
            <w:r w:rsidRPr="00EB220F">
              <w:rPr>
                <w:color w:val="000000"/>
              </w:rPr>
              <w:t>с. Локтенок</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1</w:t>
            </w:r>
          </w:p>
        </w:tc>
        <w:tc>
          <w:tcPr>
            <w:tcW w:w="2250" w:type="dxa"/>
          </w:tcPr>
          <w:p w:rsidR="004063B1" w:rsidRPr="00EB220F" w:rsidRDefault="004063B1" w:rsidP="004063B1">
            <w:pPr>
              <w:tabs>
                <w:tab w:val="left" w:pos="3483"/>
              </w:tabs>
              <w:jc w:val="center"/>
              <w:rPr>
                <w:color w:val="000000"/>
              </w:rPr>
            </w:pPr>
            <w:r w:rsidRPr="00EB220F">
              <w:rPr>
                <w:color w:val="000000"/>
              </w:rPr>
              <w:t>1</w:t>
            </w:r>
          </w:p>
        </w:tc>
      </w:tr>
      <w:tr w:rsidR="004063B1" w:rsidRPr="00EB220F" w:rsidTr="004063B1">
        <w:tc>
          <w:tcPr>
            <w:tcW w:w="560" w:type="dxa"/>
          </w:tcPr>
          <w:p w:rsidR="004063B1" w:rsidRPr="00EB220F" w:rsidRDefault="004063B1" w:rsidP="004063B1">
            <w:pPr>
              <w:tabs>
                <w:tab w:val="left" w:pos="3483"/>
              </w:tabs>
              <w:jc w:val="center"/>
              <w:rPr>
                <w:color w:val="000000"/>
              </w:rPr>
            </w:pPr>
            <w:r w:rsidRPr="00EB220F">
              <w:rPr>
                <w:color w:val="000000"/>
              </w:rPr>
              <w:t>1</w:t>
            </w:r>
          </w:p>
        </w:tc>
        <w:tc>
          <w:tcPr>
            <w:tcW w:w="3286" w:type="dxa"/>
          </w:tcPr>
          <w:p w:rsidR="004063B1" w:rsidRPr="00EB220F" w:rsidRDefault="004063B1" w:rsidP="004063B1">
            <w:pPr>
              <w:tabs>
                <w:tab w:val="left" w:pos="3483"/>
              </w:tabs>
              <w:rPr>
                <w:color w:val="000000"/>
              </w:rPr>
            </w:pPr>
            <w:r w:rsidRPr="00EB220F">
              <w:rPr>
                <w:color w:val="000000"/>
              </w:rPr>
              <w:t>Лобинская УБ</w:t>
            </w:r>
          </w:p>
        </w:tc>
        <w:tc>
          <w:tcPr>
            <w:tcW w:w="2340" w:type="dxa"/>
          </w:tcPr>
          <w:p w:rsidR="004063B1" w:rsidRPr="00EB220F" w:rsidRDefault="004063B1" w:rsidP="004063B1">
            <w:pPr>
              <w:tabs>
                <w:tab w:val="left" w:pos="3483"/>
              </w:tabs>
              <w:rPr>
                <w:color w:val="000000"/>
              </w:rPr>
            </w:pPr>
            <w:r w:rsidRPr="00EB220F">
              <w:rPr>
                <w:color w:val="000000"/>
              </w:rPr>
              <w:t>с. Лобино</w:t>
            </w:r>
          </w:p>
        </w:tc>
        <w:tc>
          <w:tcPr>
            <w:tcW w:w="2250" w:type="dxa"/>
          </w:tcPr>
          <w:p w:rsidR="004063B1" w:rsidRPr="00EB220F" w:rsidRDefault="004063B1" w:rsidP="004063B1">
            <w:pPr>
              <w:tabs>
                <w:tab w:val="left" w:pos="3483"/>
              </w:tabs>
              <w:jc w:val="center"/>
              <w:rPr>
                <w:color w:val="000000"/>
              </w:rPr>
            </w:pPr>
            <w:r w:rsidRPr="00EB220F">
              <w:rPr>
                <w:color w:val="000000"/>
              </w:rPr>
              <w:t>10 дневн</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6</w:t>
            </w:r>
          </w:p>
        </w:tc>
        <w:tc>
          <w:tcPr>
            <w:tcW w:w="2250" w:type="dxa"/>
          </w:tcPr>
          <w:p w:rsidR="004063B1" w:rsidRPr="00EB220F" w:rsidRDefault="004063B1" w:rsidP="004063B1">
            <w:pPr>
              <w:tabs>
                <w:tab w:val="left" w:pos="3483"/>
              </w:tabs>
              <w:jc w:val="center"/>
              <w:rPr>
                <w:color w:val="000000"/>
              </w:rPr>
            </w:pPr>
            <w:r w:rsidRPr="00EB220F">
              <w:rPr>
                <w:color w:val="000000"/>
              </w:rPr>
              <w:t>4</w:t>
            </w:r>
          </w:p>
        </w:tc>
      </w:tr>
      <w:tr w:rsidR="004063B1" w:rsidRPr="00EB220F" w:rsidTr="004063B1">
        <w:tc>
          <w:tcPr>
            <w:tcW w:w="560" w:type="dxa"/>
          </w:tcPr>
          <w:p w:rsidR="004063B1" w:rsidRPr="00EB220F" w:rsidRDefault="004063B1" w:rsidP="004063B1">
            <w:pPr>
              <w:tabs>
                <w:tab w:val="left" w:pos="3483"/>
              </w:tabs>
              <w:jc w:val="center"/>
              <w:rPr>
                <w:color w:val="000000"/>
              </w:rPr>
            </w:pPr>
            <w:r w:rsidRPr="00EB220F">
              <w:rPr>
                <w:color w:val="000000"/>
              </w:rPr>
              <w:t>2</w:t>
            </w:r>
          </w:p>
        </w:tc>
        <w:tc>
          <w:tcPr>
            <w:tcW w:w="3286" w:type="dxa"/>
          </w:tcPr>
          <w:p w:rsidR="004063B1" w:rsidRPr="00EB220F" w:rsidRDefault="004063B1" w:rsidP="004063B1">
            <w:pPr>
              <w:tabs>
                <w:tab w:val="left" w:pos="3483"/>
              </w:tabs>
              <w:rPr>
                <w:color w:val="000000"/>
              </w:rPr>
            </w:pPr>
            <w:r w:rsidRPr="00EB220F">
              <w:rPr>
                <w:color w:val="000000"/>
              </w:rPr>
              <w:t>Зубковская УБ</w:t>
            </w:r>
          </w:p>
        </w:tc>
        <w:tc>
          <w:tcPr>
            <w:tcW w:w="2340" w:type="dxa"/>
          </w:tcPr>
          <w:p w:rsidR="004063B1" w:rsidRPr="00EB220F" w:rsidRDefault="004063B1" w:rsidP="004063B1">
            <w:pPr>
              <w:tabs>
                <w:tab w:val="left" w:pos="3483"/>
              </w:tabs>
              <w:rPr>
                <w:color w:val="000000"/>
              </w:rPr>
            </w:pPr>
            <w:r w:rsidRPr="00EB220F">
              <w:rPr>
                <w:color w:val="000000"/>
              </w:rPr>
              <w:t>с. Зубково</w:t>
            </w:r>
          </w:p>
        </w:tc>
        <w:tc>
          <w:tcPr>
            <w:tcW w:w="2250" w:type="dxa"/>
          </w:tcPr>
          <w:p w:rsidR="004063B1" w:rsidRPr="00EB220F" w:rsidRDefault="004063B1" w:rsidP="004063B1">
            <w:pPr>
              <w:tabs>
                <w:tab w:val="left" w:pos="3483"/>
              </w:tabs>
              <w:jc w:val="center"/>
              <w:rPr>
                <w:color w:val="000000"/>
              </w:rPr>
            </w:pPr>
            <w:r w:rsidRPr="00EB220F">
              <w:rPr>
                <w:color w:val="000000"/>
              </w:rPr>
              <w:t>15 дневн</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6</w:t>
            </w:r>
          </w:p>
        </w:tc>
        <w:tc>
          <w:tcPr>
            <w:tcW w:w="2250" w:type="dxa"/>
          </w:tcPr>
          <w:p w:rsidR="004063B1" w:rsidRPr="00EB220F" w:rsidRDefault="004063B1" w:rsidP="004063B1">
            <w:pPr>
              <w:tabs>
                <w:tab w:val="left" w:pos="3483"/>
              </w:tabs>
              <w:jc w:val="center"/>
              <w:rPr>
                <w:color w:val="000000"/>
              </w:rPr>
            </w:pPr>
            <w:r w:rsidRPr="00EB220F">
              <w:rPr>
                <w:color w:val="000000"/>
              </w:rPr>
              <w:t>5</w:t>
            </w:r>
          </w:p>
        </w:tc>
      </w:tr>
      <w:tr w:rsidR="004063B1" w:rsidRPr="00EB220F" w:rsidTr="004063B1">
        <w:tc>
          <w:tcPr>
            <w:tcW w:w="560" w:type="dxa"/>
          </w:tcPr>
          <w:p w:rsidR="004063B1" w:rsidRPr="00EB220F" w:rsidRDefault="004063B1" w:rsidP="004063B1">
            <w:pPr>
              <w:tabs>
                <w:tab w:val="left" w:pos="3483"/>
              </w:tabs>
              <w:jc w:val="center"/>
              <w:rPr>
                <w:color w:val="000000"/>
              </w:rPr>
            </w:pPr>
            <w:r w:rsidRPr="00EB220F">
              <w:rPr>
                <w:color w:val="000000"/>
              </w:rPr>
              <w:t>3</w:t>
            </w:r>
          </w:p>
        </w:tc>
        <w:tc>
          <w:tcPr>
            <w:tcW w:w="3286" w:type="dxa"/>
          </w:tcPr>
          <w:p w:rsidR="004063B1" w:rsidRPr="00EB220F" w:rsidRDefault="004063B1" w:rsidP="004063B1">
            <w:pPr>
              <w:tabs>
                <w:tab w:val="left" w:pos="3483"/>
              </w:tabs>
              <w:rPr>
                <w:color w:val="000000"/>
              </w:rPr>
            </w:pPr>
            <w:r w:rsidRPr="00EB220F">
              <w:rPr>
                <w:color w:val="000000"/>
              </w:rPr>
              <w:t>Веселовская УБ</w:t>
            </w:r>
          </w:p>
        </w:tc>
        <w:tc>
          <w:tcPr>
            <w:tcW w:w="2340" w:type="dxa"/>
          </w:tcPr>
          <w:p w:rsidR="004063B1" w:rsidRPr="00EB220F" w:rsidRDefault="004063B1" w:rsidP="004063B1">
            <w:pPr>
              <w:tabs>
                <w:tab w:val="left" w:pos="3483"/>
              </w:tabs>
              <w:rPr>
                <w:color w:val="000000"/>
              </w:rPr>
            </w:pPr>
            <w:r w:rsidRPr="00EB220F">
              <w:rPr>
                <w:color w:val="000000"/>
              </w:rPr>
              <w:t>с. Веселовское</w:t>
            </w:r>
          </w:p>
        </w:tc>
        <w:tc>
          <w:tcPr>
            <w:tcW w:w="2250" w:type="dxa"/>
          </w:tcPr>
          <w:p w:rsidR="004063B1" w:rsidRPr="00EB220F" w:rsidRDefault="004063B1" w:rsidP="004063B1">
            <w:pPr>
              <w:tabs>
                <w:tab w:val="left" w:pos="3483"/>
              </w:tabs>
              <w:jc w:val="center"/>
              <w:rPr>
                <w:color w:val="000000"/>
              </w:rPr>
            </w:pPr>
            <w:r w:rsidRPr="00EB220F">
              <w:rPr>
                <w:color w:val="000000"/>
              </w:rPr>
              <w:t>14 кругл. 6 дневн</w:t>
            </w:r>
          </w:p>
        </w:tc>
        <w:tc>
          <w:tcPr>
            <w:tcW w:w="2250" w:type="dxa"/>
          </w:tcPr>
          <w:p w:rsidR="004063B1" w:rsidRPr="00EB220F" w:rsidRDefault="004063B1" w:rsidP="004063B1">
            <w:pPr>
              <w:tabs>
                <w:tab w:val="left" w:pos="3483"/>
              </w:tabs>
              <w:jc w:val="center"/>
              <w:rPr>
                <w:color w:val="000000"/>
              </w:rPr>
            </w:pPr>
            <w:r w:rsidRPr="00EB220F">
              <w:rPr>
                <w:color w:val="000000"/>
              </w:rPr>
              <w:t>1</w:t>
            </w:r>
          </w:p>
        </w:tc>
        <w:tc>
          <w:tcPr>
            <w:tcW w:w="2250" w:type="dxa"/>
          </w:tcPr>
          <w:p w:rsidR="004063B1" w:rsidRPr="00EB220F" w:rsidRDefault="004063B1" w:rsidP="004063B1">
            <w:pPr>
              <w:tabs>
                <w:tab w:val="left" w:pos="3483"/>
              </w:tabs>
              <w:jc w:val="center"/>
              <w:rPr>
                <w:color w:val="000000"/>
              </w:rPr>
            </w:pPr>
            <w:r w:rsidRPr="00EB220F">
              <w:rPr>
                <w:color w:val="000000"/>
              </w:rPr>
              <w:t>12</w:t>
            </w:r>
          </w:p>
        </w:tc>
        <w:tc>
          <w:tcPr>
            <w:tcW w:w="2250" w:type="dxa"/>
          </w:tcPr>
          <w:p w:rsidR="004063B1" w:rsidRPr="00EB220F" w:rsidRDefault="004063B1" w:rsidP="004063B1">
            <w:pPr>
              <w:tabs>
                <w:tab w:val="left" w:pos="3483"/>
              </w:tabs>
              <w:jc w:val="center"/>
              <w:rPr>
                <w:color w:val="000000"/>
              </w:rPr>
            </w:pPr>
            <w:r w:rsidRPr="00EB220F">
              <w:rPr>
                <w:color w:val="000000"/>
              </w:rPr>
              <w:t>10</w:t>
            </w:r>
          </w:p>
        </w:tc>
      </w:tr>
      <w:tr w:rsidR="004063B1" w:rsidRPr="00EB220F" w:rsidTr="004063B1">
        <w:tc>
          <w:tcPr>
            <w:tcW w:w="560" w:type="dxa"/>
          </w:tcPr>
          <w:p w:rsidR="004063B1" w:rsidRPr="00EB220F" w:rsidRDefault="004063B1" w:rsidP="004063B1">
            <w:pPr>
              <w:tabs>
                <w:tab w:val="left" w:pos="3483"/>
              </w:tabs>
              <w:jc w:val="center"/>
              <w:rPr>
                <w:color w:val="000000"/>
              </w:rPr>
            </w:pPr>
            <w:r w:rsidRPr="00EB220F">
              <w:rPr>
                <w:color w:val="000000"/>
              </w:rPr>
              <w:t>4</w:t>
            </w:r>
          </w:p>
        </w:tc>
        <w:tc>
          <w:tcPr>
            <w:tcW w:w="3286" w:type="dxa"/>
          </w:tcPr>
          <w:p w:rsidR="004063B1" w:rsidRPr="00EB220F" w:rsidRDefault="004063B1" w:rsidP="004063B1">
            <w:pPr>
              <w:tabs>
                <w:tab w:val="left" w:pos="3483"/>
              </w:tabs>
              <w:rPr>
                <w:color w:val="000000"/>
              </w:rPr>
            </w:pPr>
            <w:r w:rsidRPr="00EB220F">
              <w:rPr>
                <w:color w:val="000000"/>
              </w:rPr>
              <w:t>Половинская УБ</w:t>
            </w:r>
          </w:p>
        </w:tc>
        <w:tc>
          <w:tcPr>
            <w:tcW w:w="2340" w:type="dxa"/>
          </w:tcPr>
          <w:p w:rsidR="004063B1" w:rsidRPr="00EB220F" w:rsidRDefault="004063B1" w:rsidP="004063B1">
            <w:pPr>
              <w:tabs>
                <w:tab w:val="left" w:pos="3483"/>
              </w:tabs>
              <w:rPr>
                <w:color w:val="000000"/>
              </w:rPr>
            </w:pPr>
            <w:r w:rsidRPr="00EB220F">
              <w:rPr>
                <w:color w:val="000000"/>
              </w:rPr>
              <w:t>с. Половинное</w:t>
            </w:r>
          </w:p>
        </w:tc>
        <w:tc>
          <w:tcPr>
            <w:tcW w:w="2250" w:type="dxa"/>
          </w:tcPr>
          <w:p w:rsidR="004063B1" w:rsidRPr="00EB220F" w:rsidRDefault="004063B1" w:rsidP="004063B1">
            <w:pPr>
              <w:tabs>
                <w:tab w:val="left" w:pos="3483"/>
              </w:tabs>
              <w:jc w:val="center"/>
              <w:rPr>
                <w:color w:val="000000"/>
              </w:rPr>
            </w:pPr>
            <w:r w:rsidRPr="00EB220F">
              <w:rPr>
                <w:color w:val="000000"/>
              </w:rPr>
              <w:t>14 кругл. 6 дневн</w:t>
            </w:r>
          </w:p>
        </w:tc>
        <w:tc>
          <w:tcPr>
            <w:tcW w:w="2250" w:type="dxa"/>
          </w:tcPr>
          <w:p w:rsidR="004063B1" w:rsidRPr="00EB220F" w:rsidRDefault="004063B1" w:rsidP="004063B1">
            <w:pPr>
              <w:tabs>
                <w:tab w:val="left" w:pos="3483"/>
              </w:tabs>
              <w:jc w:val="center"/>
              <w:rPr>
                <w:color w:val="000000"/>
              </w:rPr>
            </w:pPr>
            <w:r w:rsidRPr="00EB220F">
              <w:rPr>
                <w:color w:val="000000"/>
              </w:rPr>
              <w:t>1</w:t>
            </w:r>
          </w:p>
        </w:tc>
        <w:tc>
          <w:tcPr>
            <w:tcW w:w="2250" w:type="dxa"/>
          </w:tcPr>
          <w:p w:rsidR="004063B1" w:rsidRPr="00EB220F" w:rsidRDefault="004063B1" w:rsidP="004063B1">
            <w:pPr>
              <w:tabs>
                <w:tab w:val="left" w:pos="3483"/>
              </w:tabs>
              <w:jc w:val="center"/>
              <w:rPr>
                <w:color w:val="000000"/>
              </w:rPr>
            </w:pPr>
            <w:r w:rsidRPr="00EB220F">
              <w:rPr>
                <w:color w:val="000000"/>
              </w:rPr>
              <w:t>13</w:t>
            </w:r>
          </w:p>
        </w:tc>
        <w:tc>
          <w:tcPr>
            <w:tcW w:w="2250" w:type="dxa"/>
          </w:tcPr>
          <w:p w:rsidR="004063B1" w:rsidRPr="00EB220F" w:rsidRDefault="004063B1" w:rsidP="004063B1">
            <w:pPr>
              <w:tabs>
                <w:tab w:val="left" w:pos="3483"/>
              </w:tabs>
              <w:jc w:val="center"/>
              <w:rPr>
                <w:color w:val="000000"/>
              </w:rPr>
            </w:pPr>
            <w:r w:rsidRPr="00EB220F">
              <w:rPr>
                <w:color w:val="000000"/>
              </w:rPr>
              <w:t>8</w:t>
            </w:r>
          </w:p>
        </w:tc>
      </w:tr>
      <w:tr w:rsidR="004063B1" w:rsidRPr="00EB220F" w:rsidTr="004063B1">
        <w:tc>
          <w:tcPr>
            <w:tcW w:w="560" w:type="dxa"/>
          </w:tcPr>
          <w:p w:rsidR="004063B1" w:rsidRPr="00EB220F" w:rsidRDefault="004063B1" w:rsidP="004063B1">
            <w:pPr>
              <w:tabs>
                <w:tab w:val="left" w:pos="3483"/>
              </w:tabs>
              <w:jc w:val="center"/>
              <w:rPr>
                <w:color w:val="000000"/>
              </w:rPr>
            </w:pPr>
            <w:r w:rsidRPr="00EB220F">
              <w:rPr>
                <w:color w:val="000000"/>
              </w:rPr>
              <w:t>5</w:t>
            </w:r>
          </w:p>
        </w:tc>
        <w:tc>
          <w:tcPr>
            <w:tcW w:w="3286" w:type="dxa"/>
          </w:tcPr>
          <w:p w:rsidR="004063B1" w:rsidRPr="00EB220F" w:rsidRDefault="004063B1" w:rsidP="004063B1">
            <w:pPr>
              <w:tabs>
                <w:tab w:val="left" w:pos="3483"/>
              </w:tabs>
              <w:rPr>
                <w:color w:val="000000"/>
              </w:rPr>
            </w:pPr>
            <w:r w:rsidRPr="00EB220F">
              <w:rPr>
                <w:color w:val="000000"/>
              </w:rPr>
              <w:t>Коневская ВА</w:t>
            </w:r>
          </w:p>
        </w:tc>
        <w:tc>
          <w:tcPr>
            <w:tcW w:w="2340" w:type="dxa"/>
          </w:tcPr>
          <w:p w:rsidR="004063B1" w:rsidRPr="00EB220F" w:rsidRDefault="004063B1" w:rsidP="004063B1">
            <w:pPr>
              <w:tabs>
                <w:tab w:val="left" w:pos="3483"/>
              </w:tabs>
              <w:rPr>
                <w:color w:val="000000"/>
              </w:rPr>
            </w:pPr>
            <w:r w:rsidRPr="00EB220F">
              <w:rPr>
                <w:color w:val="000000"/>
              </w:rPr>
              <w:t>с. Конево</w:t>
            </w:r>
          </w:p>
        </w:tc>
        <w:tc>
          <w:tcPr>
            <w:tcW w:w="2250" w:type="dxa"/>
          </w:tcPr>
          <w:p w:rsidR="004063B1" w:rsidRPr="00EB220F" w:rsidRDefault="004063B1" w:rsidP="004063B1">
            <w:pPr>
              <w:tabs>
                <w:tab w:val="left" w:pos="3483"/>
              </w:tabs>
              <w:jc w:val="center"/>
              <w:rPr>
                <w:color w:val="000000"/>
              </w:rPr>
            </w:pPr>
            <w:r w:rsidRPr="00EB220F">
              <w:rPr>
                <w:color w:val="000000"/>
              </w:rPr>
              <w:t>5 дневн</w:t>
            </w:r>
          </w:p>
        </w:tc>
        <w:tc>
          <w:tcPr>
            <w:tcW w:w="2250" w:type="dxa"/>
          </w:tcPr>
          <w:p w:rsidR="004063B1" w:rsidRPr="00EB220F" w:rsidRDefault="004063B1" w:rsidP="004063B1">
            <w:pPr>
              <w:tabs>
                <w:tab w:val="left" w:pos="3483"/>
              </w:tabs>
              <w:jc w:val="center"/>
              <w:rPr>
                <w:color w:val="000000"/>
              </w:rPr>
            </w:pPr>
            <w:r w:rsidRPr="00EB220F">
              <w:rPr>
                <w:color w:val="000000"/>
              </w:rPr>
              <w:t>-</w:t>
            </w:r>
          </w:p>
        </w:tc>
        <w:tc>
          <w:tcPr>
            <w:tcW w:w="2250" w:type="dxa"/>
          </w:tcPr>
          <w:p w:rsidR="004063B1" w:rsidRPr="00EB220F" w:rsidRDefault="004063B1" w:rsidP="004063B1">
            <w:pPr>
              <w:tabs>
                <w:tab w:val="left" w:pos="3483"/>
              </w:tabs>
              <w:jc w:val="center"/>
              <w:rPr>
                <w:color w:val="000000"/>
              </w:rPr>
            </w:pPr>
            <w:r w:rsidRPr="00EB220F">
              <w:rPr>
                <w:color w:val="000000"/>
              </w:rPr>
              <w:t>3</w:t>
            </w:r>
          </w:p>
        </w:tc>
        <w:tc>
          <w:tcPr>
            <w:tcW w:w="2250" w:type="dxa"/>
          </w:tcPr>
          <w:p w:rsidR="004063B1" w:rsidRPr="00EB220F" w:rsidRDefault="004063B1" w:rsidP="004063B1">
            <w:pPr>
              <w:tabs>
                <w:tab w:val="left" w:pos="3483"/>
              </w:tabs>
              <w:jc w:val="center"/>
              <w:rPr>
                <w:color w:val="000000"/>
              </w:rPr>
            </w:pPr>
            <w:r w:rsidRPr="00EB220F">
              <w:rPr>
                <w:color w:val="000000"/>
              </w:rPr>
              <w:t>2</w:t>
            </w:r>
          </w:p>
        </w:tc>
      </w:tr>
      <w:tr w:rsidR="004063B1" w:rsidRPr="00EB220F" w:rsidTr="004063B1">
        <w:tc>
          <w:tcPr>
            <w:tcW w:w="560" w:type="dxa"/>
          </w:tcPr>
          <w:p w:rsidR="004063B1" w:rsidRPr="00EB220F" w:rsidRDefault="004063B1" w:rsidP="004063B1">
            <w:pPr>
              <w:tabs>
                <w:tab w:val="left" w:pos="3483"/>
              </w:tabs>
              <w:jc w:val="center"/>
              <w:rPr>
                <w:color w:val="000000"/>
              </w:rPr>
            </w:pPr>
            <w:r w:rsidRPr="00EB220F">
              <w:rPr>
                <w:color w:val="000000"/>
              </w:rPr>
              <w:t>6</w:t>
            </w:r>
          </w:p>
        </w:tc>
        <w:tc>
          <w:tcPr>
            <w:tcW w:w="3286" w:type="dxa"/>
          </w:tcPr>
          <w:p w:rsidR="004063B1" w:rsidRPr="00EB220F" w:rsidRDefault="004063B1" w:rsidP="004063B1">
            <w:pPr>
              <w:tabs>
                <w:tab w:val="left" w:pos="3483"/>
              </w:tabs>
              <w:rPr>
                <w:color w:val="000000"/>
              </w:rPr>
            </w:pPr>
            <w:r w:rsidRPr="00EB220F">
              <w:rPr>
                <w:color w:val="000000"/>
              </w:rPr>
              <w:t>Петропавловская ВА</w:t>
            </w:r>
          </w:p>
        </w:tc>
        <w:tc>
          <w:tcPr>
            <w:tcW w:w="2340" w:type="dxa"/>
          </w:tcPr>
          <w:p w:rsidR="004063B1" w:rsidRPr="00EB220F" w:rsidRDefault="004063B1" w:rsidP="004063B1">
            <w:pPr>
              <w:tabs>
                <w:tab w:val="left" w:pos="3483"/>
              </w:tabs>
              <w:rPr>
                <w:color w:val="000000"/>
              </w:rPr>
            </w:pPr>
            <w:r w:rsidRPr="00EB220F">
              <w:rPr>
                <w:color w:val="000000"/>
              </w:rPr>
              <w:t>с. Петропавловка</w:t>
            </w:r>
          </w:p>
        </w:tc>
        <w:tc>
          <w:tcPr>
            <w:tcW w:w="2250" w:type="dxa"/>
          </w:tcPr>
          <w:p w:rsidR="004063B1" w:rsidRPr="00EB220F" w:rsidRDefault="004063B1" w:rsidP="004063B1">
            <w:pPr>
              <w:tabs>
                <w:tab w:val="left" w:pos="3483"/>
              </w:tabs>
              <w:jc w:val="center"/>
              <w:rPr>
                <w:color w:val="000000"/>
              </w:rPr>
            </w:pPr>
            <w:r w:rsidRPr="00EB220F">
              <w:rPr>
                <w:color w:val="000000"/>
              </w:rPr>
              <w:t>5 дневн</w:t>
            </w:r>
          </w:p>
        </w:tc>
        <w:tc>
          <w:tcPr>
            <w:tcW w:w="2250" w:type="dxa"/>
          </w:tcPr>
          <w:p w:rsidR="004063B1" w:rsidRPr="00EB220F" w:rsidRDefault="004063B1" w:rsidP="004063B1">
            <w:pPr>
              <w:tabs>
                <w:tab w:val="left" w:pos="3483"/>
              </w:tabs>
              <w:jc w:val="center"/>
              <w:rPr>
                <w:color w:val="000000"/>
              </w:rPr>
            </w:pPr>
            <w:r w:rsidRPr="00EB220F">
              <w:rPr>
                <w:color w:val="000000"/>
              </w:rPr>
              <w:t>1</w:t>
            </w:r>
          </w:p>
        </w:tc>
        <w:tc>
          <w:tcPr>
            <w:tcW w:w="2250" w:type="dxa"/>
          </w:tcPr>
          <w:p w:rsidR="004063B1" w:rsidRPr="00EB220F" w:rsidRDefault="004063B1" w:rsidP="004063B1">
            <w:pPr>
              <w:tabs>
                <w:tab w:val="left" w:pos="3483"/>
              </w:tabs>
              <w:jc w:val="center"/>
              <w:rPr>
                <w:color w:val="000000"/>
              </w:rPr>
            </w:pPr>
            <w:r w:rsidRPr="00EB220F">
              <w:rPr>
                <w:color w:val="000000"/>
              </w:rPr>
              <w:t>3</w:t>
            </w:r>
          </w:p>
        </w:tc>
        <w:tc>
          <w:tcPr>
            <w:tcW w:w="2250" w:type="dxa"/>
          </w:tcPr>
          <w:p w:rsidR="004063B1" w:rsidRPr="00EB220F" w:rsidRDefault="004063B1" w:rsidP="004063B1">
            <w:pPr>
              <w:tabs>
                <w:tab w:val="left" w:pos="3483"/>
              </w:tabs>
              <w:jc w:val="center"/>
              <w:rPr>
                <w:color w:val="000000"/>
              </w:rPr>
            </w:pPr>
            <w:r w:rsidRPr="00EB220F">
              <w:rPr>
                <w:color w:val="000000"/>
              </w:rPr>
              <w:t>3</w:t>
            </w:r>
          </w:p>
        </w:tc>
      </w:tr>
      <w:tr w:rsidR="004063B1" w:rsidRPr="00EB220F" w:rsidTr="004063B1">
        <w:tc>
          <w:tcPr>
            <w:tcW w:w="560" w:type="dxa"/>
          </w:tcPr>
          <w:p w:rsidR="004063B1" w:rsidRPr="00EB220F" w:rsidRDefault="004063B1" w:rsidP="004063B1">
            <w:pPr>
              <w:tabs>
                <w:tab w:val="left" w:pos="3483"/>
              </w:tabs>
              <w:jc w:val="center"/>
              <w:rPr>
                <w:color w:val="000000"/>
              </w:rPr>
            </w:pPr>
            <w:r w:rsidRPr="00EB220F">
              <w:rPr>
                <w:color w:val="000000"/>
              </w:rPr>
              <w:t>7</w:t>
            </w:r>
          </w:p>
        </w:tc>
        <w:tc>
          <w:tcPr>
            <w:tcW w:w="3286" w:type="dxa"/>
          </w:tcPr>
          <w:p w:rsidR="004063B1" w:rsidRPr="00EB220F" w:rsidRDefault="004063B1" w:rsidP="004063B1">
            <w:pPr>
              <w:tabs>
                <w:tab w:val="left" w:pos="3483"/>
              </w:tabs>
              <w:rPr>
                <w:color w:val="000000"/>
              </w:rPr>
            </w:pPr>
            <w:r w:rsidRPr="00EB220F">
              <w:rPr>
                <w:color w:val="000000"/>
              </w:rPr>
              <w:t>Краснозерская ЦРБ</w:t>
            </w:r>
          </w:p>
        </w:tc>
        <w:tc>
          <w:tcPr>
            <w:tcW w:w="2340" w:type="dxa"/>
          </w:tcPr>
          <w:p w:rsidR="004063B1" w:rsidRPr="00EB220F" w:rsidRDefault="004063B1" w:rsidP="004063B1">
            <w:pPr>
              <w:tabs>
                <w:tab w:val="left" w:pos="3483"/>
              </w:tabs>
              <w:rPr>
                <w:color w:val="000000"/>
              </w:rPr>
            </w:pPr>
            <w:r w:rsidRPr="00EB220F">
              <w:rPr>
                <w:color w:val="000000"/>
              </w:rPr>
              <w:t>р.п. Краснозе</w:t>
            </w:r>
            <w:r w:rsidRPr="00EB220F">
              <w:rPr>
                <w:color w:val="000000"/>
              </w:rPr>
              <w:t>р</w:t>
            </w:r>
            <w:r w:rsidRPr="00EB220F">
              <w:rPr>
                <w:color w:val="000000"/>
              </w:rPr>
              <w:t>ское</w:t>
            </w:r>
          </w:p>
        </w:tc>
        <w:tc>
          <w:tcPr>
            <w:tcW w:w="2250" w:type="dxa"/>
          </w:tcPr>
          <w:p w:rsidR="004063B1" w:rsidRPr="00EB220F" w:rsidRDefault="004063B1" w:rsidP="004063B1">
            <w:pPr>
              <w:tabs>
                <w:tab w:val="left" w:pos="3483"/>
              </w:tabs>
              <w:jc w:val="center"/>
              <w:rPr>
                <w:color w:val="000000"/>
              </w:rPr>
            </w:pPr>
            <w:r w:rsidRPr="00EB220F">
              <w:rPr>
                <w:color w:val="000000"/>
              </w:rPr>
              <w:t>171 кругл. 12 дневн</w:t>
            </w:r>
          </w:p>
        </w:tc>
        <w:tc>
          <w:tcPr>
            <w:tcW w:w="2250" w:type="dxa"/>
          </w:tcPr>
          <w:p w:rsidR="004063B1" w:rsidRPr="00EB220F" w:rsidRDefault="004063B1" w:rsidP="004063B1">
            <w:pPr>
              <w:tabs>
                <w:tab w:val="left" w:pos="3483"/>
              </w:tabs>
              <w:jc w:val="center"/>
              <w:rPr>
                <w:color w:val="000000"/>
              </w:rPr>
            </w:pPr>
            <w:r w:rsidRPr="00EB220F">
              <w:rPr>
                <w:color w:val="000000"/>
              </w:rPr>
              <w:t>57</w:t>
            </w:r>
          </w:p>
        </w:tc>
        <w:tc>
          <w:tcPr>
            <w:tcW w:w="2250" w:type="dxa"/>
          </w:tcPr>
          <w:p w:rsidR="004063B1" w:rsidRPr="00EB220F" w:rsidRDefault="004063B1" w:rsidP="004063B1">
            <w:pPr>
              <w:tabs>
                <w:tab w:val="left" w:pos="3483"/>
              </w:tabs>
              <w:jc w:val="center"/>
              <w:rPr>
                <w:color w:val="000000"/>
              </w:rPr>
            </w:pPr>
            <w:r w:rsidRPr="00EB220F">
              <w:rPr>
                <w:color w:val="000000"/>
              </w:rPr>
              <w:t>146</w:t>
            </w:r>
          </w:p>
        </w:tc>
        <w:tc>
          <w:tcPr>
            <w:tcW w:w="2250" w:type="dxa"/>
          </w:tcPr>
          <w:p w:rsidR="004063B1" w:rsidRPr="00EB220F" w:rsidRDefault="004063B1" w:rsidP="004063B1">
            <w:pPr>
              <w:tabs>
                <w:tab w:val="left" w:pos="3483"/>
              </w:tabs>
              <w:jc w:val="center"/>
              <w:rPr>
                <w:color w:val="000000"/>
              </w:rPr>
            </w:pPr>
            <w:r w:rsidRPr="00EB220F">
              <w:rPr>
                <w:color w:val="000000"/>
              </w:rPr>
              <w:t>54</w:t>
            </w:r>
          </w:p>
        </w:tc>
      </w:tr>
      <w:tr w:rsidR="004063B1" w:rsidRPr="00EB220F" w:rsidTr="004063B1">
        <w:tc>
          <w:tcPr>
            <w:tcW w:w="560" w:type="dxa"/>
          </w:tcPr>
          <w:p w:rsidR="004063B1" w:rsidRPr="00EB220F" w:rsidRDefault="004063B1" w:rsidP="004063B1">
            <w:pPr>
              <w:tabs>
                <w:tab w:val="left" w:pos="3483"/>
              </w:tabs>
              <w:jc w:val="center"/>
              <w:rPr>
                <w:color w:val="000000"/>
              </w:rPr>
            </w:pPr>
          </w:p>
        </w:tc>
        <w:tc>
          <w:tcPr>
            <w:tcW w:w="3286" w:type="dxa"/>
          </w:tcPr>
          <w:p w:rsidR="004063B1" w:rsidRPr="00EB220F" w:rsidRDefault="004063B1" w:rsidP="004063B1">
            <w:pPr>
              <w:tabs>
                <w:tab w:val="left" w:pos="3483"/>
              </w:tabs>
              <w:rPr>
                <w:b/>
                <w:color w:val="000000"/>
              </w:rPr>
            </w:pPr>
            <w:r w:rsidRPr="00EB220F">
              <w:rPr>
                <w:b/>
                <w:color w:val="000000"/>
              </w:rPr>
              <w:t>Итого</w:t>
            </w:r>
          </w:p>
        </w:tc>
        <w:tc>
          <w:tcPr>
            <w:tcW w:w="2340" w:type="dxa"/>
          </w:tcPr>
          <w:p w:rsidR="004063B1" w:rsidRPr="00EB220F" w:rsidRDefault="004063B1" w:rsidP="004063B1">
            <w:pPr>
              <w:tabs>
                <w:tab w:val="left" w:pos="3483"/>
              </w:tabs>
              <w:rPr>
                <w:b/>
                <w:color w:val="000000"/>
              </w:rPr>
            </w:pPr>
          </w:p>
        </w:tc>
        <w:tc>
          <w:tcPr>
            <w:tcW w:w="2250" w:type="dxa"/>
          </w:tcPr>
          <w:p w:rsidR="004063B1" w:rsidRPr="00EB220F" w:rsidRDefault="004063B1" w:rsidP="004063B1">
            <w:pPr>
              <w:tabs>
                <w:tab w:val="left" w:pos="3483"/>
              </w:tabs>
              <w:jc w:val="center"/>
              <w:rPr>
                <w:color w:val="000000"/>
              </w:rPr>
            </w:pPr>
            <w:r w:rsidRPr="00EB220F">
              <w:rPr>
                <w:color w:val="000000"/>
              </w:rPr>
              <w:t>199 кругл. 47 дневн</w:t>
            </w:r>
          </w:p>
        </w:tc>
        <w:tc>
          <w:tcPr>
            <w:tcW w:w="2250" w:type="dxa"/>
          </w:tcPr>
          <w:p w:rsidR="004063B1" w:rsidRPr="00EB220F" w:rsidRDefault="004063B1" w:rsidP="004063B1">
            <w:pPr>
              <w:tabs>
                <w:tab w:val="left" w:pos="3483"/>
              </w:tabs>
              <w:jc w:val="center"/>
              <w:rPr>
                <w:b/>
                <w:color w:val="000000"/>
              </w:rPr>
            </w:pPr>
            <w:r w:rsidRPr="00EB220F">
              <w:rPr>
                <w:b/>
                <w:color w:val="000000"/>
              </w:rPr>
              <w:t>60</w:t>
            </w:r>
          </w:p>
        </w:tc>
        <w:tc>
          <w:tcPr>
            <w:tcW w:w="2250" w:type="dxa"/>
          </w:tcPr>
          <w:p w:rsidR="004063B1" w:rsidRPr="00EB220F" w:rsidRDefault="004063B1" w:rsidP="004063B1">
            <w:pPr>
              <w:tabs>
                <w:tab w:val="left" w:pos="3483"/>
              </w:tabs>
              <w:jc w:val="center"/>
              <w:rPr>
                <w:b/>
                <w:color w:val="000000"/>
              </w:rPr>
            </w:pPr>
            <w:r w:rsidRPr="00EB220F">
              <w:rPr>
                <w:b/>
                <w:color w:val="000000"/>
              </w:rPr>
              <w:t>223</w:t>
            </w:r>
          </w:p>
        </w:tc>
        <w:tc>
          <w:tcPr>
            <w:tcW w:w="2250" w:type="dxa"/>
          </w:tcPr>
          <w:p w:rsidR="004063B1" w:rsidRPr="00EB220F" w:rsidRDefault="004063B1" w:rsidP="004063B1">
            <w:pPr>
              <w:tabs>
                <w:tab w:val="left" w:pos="3483"/>
              </w:tabs>
              <w:jc w:val="center"/>
              <w:rPr>
                <w:b/>
                <w:color w:val="000000"/>
              </w:rPr>
            </w:pPr>
            <w:r w:rsidRPr="00EB220F">
              <w:rPr>
                <w:b/>
                <w:color w:val="000000"/>
              </w:rPr>
              <w:t>122</w:t>
            </w:r>
          </w:p>
        </w:tc>
      </w:tr>
    </w:tbl>
    <w:p w:rsidR="004063B1" w:rsidRPr="00EB220F" w:rsidRDefault="004063B1" w:rsidP="004063B1">
      <w:pPr>
        <w:pStyle w:val="af1"/>
        <w:ind w:firstLine="720"/>
        <w:jc w:val="both"/>
        <w:rPr>
          <w:color w:val="000000"/>
        </w:rPr>
      </w:pPr>
    </w:p>
    <w:p w:rsidR="004063B1" w:rsidRPr="00EB220F" w:rsidRDefault="004063B1" w:rsidP="004063B1">
      <w:pPr>
        <w:shd w:val="clear" w:color="auto" w:fill="FFFFFF"/>
        <w:ind w:firstLine="709"/>
        <w:jc w:val="both"/>
        <w:rPr>
          <w:color w:val="000000"/>
        </w:rPr>
      </w:pPr>
      <w:r w:rsidRPr="00EB220F">
        <w:rPr>
          <w:color w:val="000000"/>
        </w:rPr>
        <w:t>Станция скорой помощи   находится при ГБУЗ «Краснозерская ЦРБ».</w:t>
      </w:r>
    </w:p>
    <w:p w:rsidR="004063B1" w:rsidRPr="00EB220F" w:rsidRDefault="004063B1" w:rsidP="004063B1">
      <w:pPr>
        <w:shd w:val="clear" w:color="auto" w:fill="FFFFFF"/>
        <w:ind w:firstLine="709"/>
        <w:jc w:val="both"/>
        <w:rPr>
          <w:color w:val="000000"/>
        </w:rPr>
      </w:pPr>
      <w:r w:rsidRPr="00EB220F">
        <w:rPr>
          <w:color w:val="000000"/>
        </w:rPr>
        <w:t>Молочные кухни и раздаточных пунктов молочной кухни в Краснозерском районе нет.</w:t>
      </w:r>
    </w:p>
    <w:p w:rsidR="004063B1" w:rsidRPr="00EB220F" w:rsidRDefault="004063B1" w:rsidP="004063B1">
      <w:pPr>
        <w:shd w:val="clear" w:color="auto" w:fill="FFFFFF"/>
        <w:ind w:firstLine="709"/>
        <w:jc w:val="both"/>
        <w:rPr>
          <w:color w:val="000000"/>
        </w:rPr>
      </w:pPr>
    </w:p>
    <w:p w:rsidR="004063B1" w:rsidRPr="00EB220F" w:rsidRDefault="004063B1" w:rsidP="004063B1">
      <w:pPr>
        <w:shd w:val="clear" w:color="auto" w:fill="FFFFFF"/>
        <w:ind w:firstLine="709"/>
        <w:jc w:val="both"/>
        <w:rPr>
          <w:color w:val="000000"/>
        </w:rPr>
      </w:pPr>
      <w:r w:rsidRPr="00EB220F">
        <w:rPr>
          <w:color w:val="000000"/>
        </w:rPr>
        <w:t>Учреждения санаторно-курортные и оздоровительные, отдыха и туризма. Детские лагеря. Туристические базы.</w:t>
      </w:r>
    </w:p>
    <w:p w:rsidR="004063B1" w:rsidRPr="00EB220F" w:rsidRDefault="004063B1" w:rsidP="004063B1">
      <w:pPr>
        <w:shd w:val="clear" w:color="auto" w:fill="FFFFFF"/>
        <w:ind w:firstLine="709"/>
        <w:jc w:val="both"/>
        <w:rPr>
          <w:color w:val="000000"/>
        </w:rPr>
      </w:pPr>
      <w:r w:rsidRPr="00EB220F">
        <w:rPr>
          <w:color w:val="000000"/>
        </w:rPr>
        <w:t>1.Санаторно-курортный комплекс  «Краснозерский»;</w:t>
      </w:r>
    </w:p>
    <w:p w:rsidR="004063B1" w:rsidRPr="00EB220F" w:rsidRDefault="004063B1" w:rsidP="004063B1">
      <w:pPr>
        <w:shd w:val="clear" w:color="auto" w:fill="FFFFFF"/>
        <w:ind w:firstLine="709"/>
        <w:jc w:val="both"/>
        <w:rPr>
          <w:color w:val="000000"/>
        </w:rPr>
      </w:pPr>
      <w:r w:rsidRPr="00EB220F">
        <w:rPr>
          <w:color w:val="000000"/>
        </w:rPr>
        <w:t>2. Детский оздоровительный лагерь «Земляничная поляна» работает  на базе санатория.</w:t>
      </w:r>
    </w:p>
    <w:p w:rsidR="004063B1" w:rsidRPr="00EB220F" w:rsidRDefault="004063B1" w:rsidP="004063B1">
      <w:pPr>
        <w:shd w:val="clear" w:color="auto" w:fill="FFFFFF"/>
        <w:ind w:firstLine="709"/>
        <w:jc w:val="both"/>
        <w:rPr>
          <w:color w:val="000000"/>
        </w:rPr>
      </w:pPr>
      <w:r w:rsidRPr="00EB220F">
        <w:rPr>
          <w:color w:val="000000"/>
        </w:rPr>
        <w:t>3. Детский оздоровительный обучающий лагерь «Солнышко»</w:t>
      </w:r>
    </w:p>
    <w:p w:rsidR="004063B1" w:rsidRPr="00EB220F" w:rsidRDefault="004063B1" w:rsidP="004063B1">
      <w:pPr>
        <w:pStyle w:val="af1"/>
        <w:ind w:firstLine="720"/>
        <w:jc w:val="both"/>
        <w:rPr>
          <w:color w:val="000000"/>
        </w:rPr>
      </w:pPr>
    </w:p>
    <w:p w:rsidR="004063B1" w:rsidRPr="00EB220F" w:rsidRDefault="004063B1" w:rsidP="004063B1">
      <w:pPr>
        <w:pStyle w:val="af1"/>
        <w:ind w:firstLine="720"/>
        <w:jc w:val="both"/>
        <w:rPr>
          <w:color w:val="000000"/>
        </w:rPr>
        <w:sectPr w:rsidR="004063B1" w:rsidRPr="00EB220F" w:rsidSect="004063B1">
          <w:pgSz w:w="16838" w:h="11906" w:orient="landscape"/>
          <w:pgMar w:top="1701" w:right="1134" w:bottom="851" w:left="1134" w:header="709" w:footer="709" w:gutter="0"/>
          <w:cols w:space="708"/>
          <w:docGrid w:linePitch="360"/>
        </w:sectPr>
      </w:pPr>
    </w:p>
    <w:p w:rsidR="004063B1" w:rsidRPr="00EB220F" w:rsidRDefault="004063B1" w:rsidP="004063B1">
      <w:pPr>
        <w:jc w:val="both"/>
        <w:rPr>
          <w:b/>
          <w:i/>
          <w:color w:val="000000"/>
        </w:rPr>
      </w:pPr>
      <w:r w:rsidRPr="00EB220F">
        <w:rPr>
          <w:b/>
          <w:i/>
          <w:color w:val="000000"/>
        </w:rPr>
        <w:lastRenderedPageBreak/>
        <w:t>Основные мероприятия</w:t>
      </w:r>
    </w:p>
    <w:p w:rsidR="004063B1" w:rsidRPr="00EB220F" w:rsidRDefault="004063B1" w:rsidP="004063B1">
      <w:pPr>
        <w:ind w:firstLine="720"/>
        <w:jc w:val="both"/>
        <w:rPr>
          <w:color w:val="000000"/>
          <w:szCs w:val="28"/>
        </w:rPr>
      </w:pPr>
      <w:r w:rsidRPr="00EB220F">
        <w:rPr>
          <w:color w:val="000000"/>
          <w:szCs w:val="28"/>
        </w:rPr>
        <w:t>Цель – сохранение и улучшение здоровья людей, стабилизация медико-демографической ситуации в районе.</w:t>
      </w:r>
    </w:p>
    <w:p w:rsidR="004063B1" w:rsidRPr="00EB220F" w:rsidRDefault="004063B1" w:rsidP="004063B1">
      <w:pPr>
        <w:ind w:firstLine="720"/>
        <w:jc w:val="both"/>
        <w:rPr>
          <w:color w:val="000000"/>
          <w:szCs w:val="28"/>
        </w:rPr>
      </w:pPr>
      <w:r w:rsidRPr="00EB220F">
        <w:rPr>
          <w:color w:val="000000"/>
          <w:szCs w:val="28"/>
        </w:rPr>
        <w:t>Задачи:</w:t>
      </w:r>
    </w:p>
    <w:p w:rsidR="004063B1" w:rsidRPr="00EB220F" w:rsidRDefault="004063B1" w:rsidP="004063B1">
      <w:pPr>
        <w:ind w:firstLine="741"/>
        <w:jc w:val="both"/>
        <w:rPr>
          <w:color w:val="000000"/>
          <w:szCs w:val="28"/>
        </w:rPr>
      </w:pPr>
      <w:r w:rsidRPr="00EB220F">
        <w:rPr>
          <w:color w:val="000000"/>
          <w:szCs w:val="28"/>
        </w:rPr>
        <w:t>- укрепление материально-технической базы учреждений здравоохранения;</w:t>
      </w:r>
    </w:p>
    <w:p w:rsidR="004063B1" w:rsidRPr="00EB220F" w:rsidRDefault="004063B1" w:rsidP="004063B1">
      <w:pPr>
        <w:ind w:firstLine="741"/>
        <w:jc w:val="both"/>
        <w:rPr>
          <w:color w:val="000000"/>
          <w:szCs w:val="28"/>
        </w:rPr>
      </w:pPr>
      <w:r w:rsidRPr="00EB220F">
        <w:rPr>
          <w:color w:val="000000"/>
          <w:szCs w:val="28"/>
        </w:rPr>
        <w:t>- повышение укомплектованности и профессионального уровня медицинского пе</w:t>
      </w:r>
      <w:r w:rsidRPr="00EB220F">
        <w:rPr>
          <w:color w:val="000000"/>
          <w:szCs w:val="28"/>
        </w:rPr>
        <w:t>р</w:t>
      </w:r>
      <w:r w:rsidRPr="00EB220F">
        <w:rPr>
          <w:color w:val="000000"/>
          <w:szCs w:val="28"/>
        </w:rPr>
        <w:t>сонала;</w:t>
      </w:r>
    </w:p>
    <w:p w:rsidR="004063B1" w:rsidRPr="00EB220F" w:rsidRDefault="004063B1" w:rsidP="004063B1">
      <w:pPr>
        <w:ind w:firstLine="741"/>
        <w:jc w:val="both"/>
        <w:rPr>
          <w:color w:val="000000"/>
          <w:szCs w:val="28"/>
        </w:rPr>
      </w:pPr>
      <w:r w:rsidRPr="00EB220F">
        <w:rPr>
          <w:color w:val="000000"/>
          <w:szCs w:val="28"/>
        </w:rPr>
        <w:t>-  улучшение качества оказания медицинской помощи больным;</w:t>
      </w:r>
    </w:p>
    <w:p w:rsidR="004063B1" w:rsidRPr="00EB220F" w:rsidRDefault="004063B1" w:rsidP="004063B1">
      <w:pPr>
        <w:ind w:firstLine="741"/>
        <w:jc w:val="both"/>
        <w:rPr>
          <w:color w:val="000000"/>
          <w:szCs w:val="28"/>
        </w:rPr>
      </w:pPr>
      <w:r w:rsidRPr="00EB220F">
        <w:rPr>
          <w:color w:val="000000"/>
          <w:szCs w:val="28"/>
        </w:rPr>
        <w:t>- создание эффективной базы по предупреждению заболеваний, угрожающих репродуктивному здоровью, здоровью матерей и детей; заболеваний, приводящих к прежд</w:t>
      </w:r>
      <w:r w:rsidRPr="00EB220F">
        <w:rPr>
          <w:color w:val="000000"/>
          <w:szCs w:val="28"/>
        </w:rPr>
        <w:t>е</w:t>
      </w:r>
      <w:r w:rsidRPr="00EB220F">
        <w:rPr>
          <w:color w:val="000000"/>
          <w:szCs w:val="28"/>
        </w:rPr>
        <w:t>временной смертности и инвалидности (болезни системы кровообращения, злокачестве</w:t>
      </w:r>
      <w:r w:rsidRPr="00EB220F">
        <w:rPr>
          <w:color w:val="000000"/>
          <w:szCs w:val="28"/>
        </w:rPr>
        <w:t>н</w:t>
      </w:r>
      <w:r w:rsidRPr="00EB220F">
        <w:rPr>
          <w:color w:val="000000"/>
          <w:szCs w:val="28"/>
        </w:rPr>
        <w:t>ные новообразования, отравления, заболевания органов дыхания и инфекционные заболевания); заболеваний, представляющих социальную опасность (т</w:t>
      </w:r>
      <w:r w:rsidRPr="00EB220F">
        <w:rPr>
          <w:color w:val="000000"/>
          <w:szCs w:val="28"/>
        </w:rPr>
        <w:t>у</w:t>
      </w:r>
      <w:r w:rsidRPr="00EB220F">
        <w:rPr>
          <w:color w:val="000000"/>
          <w:szCs w:val="28"/>
        </w:rPr>
        <w:t>беркулез, наркомания, ВИЧ), развитие системы профилактики заболеваний и активного сохранения здоровья п</w:t>
      </w:r>
      <w:r w:rsidRPr="00EB220F">
        <w:rPr>
          <w:color w:val="000000"/>
          <w:szCs w:val="28"/>
        </w:rPr>
        <w:t>у</w:t>
      </w:r>
      <w:r w:rsidRPr="00EB220F">
        <w:rPr>
          <w:color w:val="000000"/>
          <w:szCs w:val="28"/>
        </w:rPr>
        <w:t>тем реализации ОЦП;</w:t>
      </w:r>
    </w:p>
    <w:p w:rsidR="004063B1" w:rsidRPr="00EB220F" w:rsidRDefault="004063B1" w:rsidP="004063B1">
      <w:pPr>
        <w:ind w:firstLine="741"/>
        <w:jc w:val="both"/>
        <w:rPr>
          <w:color w:val="000000"/>
          <w:szCs w:val="28"/>
        </w:rPr>
      </w:pPr>
      <w:r w:rsidRPr="00EB220F">
        <w:rPr>
          <w:color w:val="000000"/>
          <w:szCs w:val="28"/>
        </w:rPr>
        <w:t>- гарантированное обеспечение населения района лекарственными средствами и изделиями медицинского назначения;</w:t>
      </w:r>
    </w:p>
    <w:p w:rsidR="004063B1" w:rsidRPr="00EB220F" w:rsidRDefault="004063B1" w:rsidP="004063B1">
      <w:pPr>
        <w:ind w:firstLine="709"/>
        <w:jc w:val="both"/>
        <w:rPr>
          <w:color w:val="000000"/>
        </w:rPr>
      </w:pPr>
      <w:r w:rsidRPr="00EB220F">
        <w:rPr>
          <w:color w:val="000000"/>
        </w:rPr>
        <w:t>- повышение качества медицинского обслуживания на основе улучшения матер</w:t>
      </w:r>
      <w:r w:rsidRPr="00EB220F">
        <w:rPr>
          <w:color w:val="000000"/>
        </w:rPr>
        <w:t>и</w:t>
      </w:r>
      <w:r w:rsidRPr="00EB220F">
        <w:rPr>
          <w:color w:val="000000"/>
        </w:rPr>
        <w:t>альной базы оказания медицинской помощи. Капитальные вложения направлены на реконстру</w:t>
      </w:r>
      <w:r w:rsidRPr="00EB220F">
        <w:rPr>
          <w:color w:val="000000"/>
        </w:rPr>
        <w:t>к</w:t>
      </w:r>
      <w:r w:rsidRPr="00EB220F">
        <w:rPr>
          <w:color w:val="000000"/>
        </w:rPr>
        <w:t>цию МУЗ «Краснозерская  ЦРБ»;</w:t>
      </w:r>
    </w:p>
    <w:p w:rsidR="004063B1" w:rsidRPr="00EB220F" w:rsidRDefault="004063B1" w:rsidP="004063B1">
      <w:pPr>
        <w:autoSpaceDE w:val="0"/>
        <w:ind w:firstLine="540"/>
        <w:jc w:val="both"/>
        <w:rPr>
          <w:color w:val="000000"/>
          <w:szCs w:val="28"/>
        </w:rPr>
      </w:pPr>
      <w:r w:rsidRPr="00EB220F">
        <w:rPr>
          <w:color w:val="000000"/>
          <w:szCs w:val="28"/>
        </w:rPr>
        <w:t>- повышение качества медицинского обслуживания на основе улучшения материал</w:t>
      </w:r>
      <w:r w:rsidRPr="00EB220F">
        <w:rPr>
          <w:color w:val="000000"/>
          <w:szCs w:val="28"/>
        </w:rPr>
        <w:t>ь</w:t>
      </w:r>
      <w:r w:rsidRPr="00EB220F">
        <w:rPr>
          <w:color w:val="000000"/>
          <w:szCs w:val="28"/>
        </w:rPr>
        <w:t>ной базы оказания медицинской помощи. Капитальные вложения направлены на реконс</w:t>
      </w:r>
      <w:r w:rsidRPr="00EB220F">
        <w:rPr>
          <w:color w:val="000000"/>
          <w:szCs w:val="28"/>
        </w:rPr>
        <w:t>т</w:t>
      </w:r>
      <w:r w:rsidRPr="00EB220F">
        <w:rPr>
          <w:color w:val="000000"/>
          <w:szCs w:val="28"/>
        </w:rPr>
        <w:t>рукцию МУЗ «Краснозерская  ЦРБ».</w:t>
      </w:r>
    </w:p>
    <w:p w:rsidR="004063B1" w:rsidRPr="00EB220F" w:rsidRDefault="004063B1" w:rsidP="004063B1">
      <w:pPr>
        <w:autoSpaceDE w:val="0"/>
        <w:ind w:firstLine="540"/>
        <w:jc w:val="both"/>
        <w:rPr>
          <w:color w:val="000000"/>
          <w:szCs w:val="28"/>
        </w:rPr>
      </w:pPr>
      <w:r w:rsidRPr="00EB220F">
        <w:rPr>
          <w:color w:val="000000"/>
          <w:szCs w:val="28"/>
        </w:rPr>
        <w:t>- в практическом здравоохранении будут продолжены диспансеризация населения, в  том числе  дополнительная диспансеризация р</w:t>
      </w:r>
      <w:r w:rsidRPr="00EB220F">
        <w:rPr>
          <w:color w:val="000000"/>
          <w:szCs w:val="28"/>
        </w:rPr>
        <w:t>а</w:t>
      </w:r>
      <w:r w:rsidRPr="00EB220F">
        <w:rPr>
          <w:color w:val="000000"/>
          <w:szCs w:val="28"/>
        </w:rPr>
        <w:t>ботающего населения;</w:t>
      </w:r>
    </w:p>
    <w:p w:rsidR="004063B1" w:rsidRPr="00EB220F" w:rsidRDefault="004063B1" w:rsidP="004063B1">
      <w:pPr>
        <w:autoSpaceDE w:val="0"/>
        <w:ind w:firstLine="540"/>
        <w:jc w:val="both"/>
        <w:rPr>
          <w:color w:val="000000"/>
          <w:szCs w:val="28"/>
        </w:rPr>
      </w:pPr>
      <w:r w:rsidRPr="00EB220F">
        <w:rPr>
          <w:color w:val="000000"/>
          <w:szCs w:val="28"/>
        </w:rPr>
        <w:t xml:space="preserve">- повышение уровня укомплектованности лечебно-профилактических учреждений. </w:t>
      </w:r>
    </w:p>
    <w:p w:rsidR="004063B1" w:rsidRPr="00EB220F" w:rsidRDefault="004063B1" w:rsidP="004063B1">
      <w:pPr>
        <w:autoSpaceDE w:val="0"/>
        <w:ind w:firstLine="540"/>
        <w:jc w:val="both"/>
        <w:rPr>
          <w:color w:val="000000"/>
          <w:szCs w:val="28"/>
        </w:rPr>
      </w:pPr>
      <w:r w:rsidRPr="00EB220F">
        <w:rPr>
          <w:color w:val="000000"/>
          <w:szCs w:val="28"/>
        </w:rPr>
        <w:t>- строительство и приобретение жилья с целью привлечения  квалифицированных медицинских кадров;</w:t>
      </w:r>
    </w:p>
    <w:p w:rsidR="004063B1" w:rsidRPr="00EB220F" w:rsidRDefault="004063B1" w:rsidP="004063B1">
      <w:pPr>
        <w:autoSpaceDE w:val="0"/>
        <w:ind w:firstLine="540"/>
        <w:jc w:val="both"/>
        <w:rPr>
          <w:color w:val="000000"/>
          <w:szCs w:val="28"/>
        </w:rPr>
      </w:pPr>
      <w:r w:rsidRPr="00EB220F">
        <w:rPr>
          <w:color w:val="000000"/>
          <w:szCs w:val="28"/>
        </w:rPr>
        <w:t>- компьютеризация медицинских учреждений;</w:t>
      </w:r>
    </w:p>
    <w:p w:rsidR="004063B1" w:rsidRPr="00EB220F" w:rsidRDefault="004063B1" w:rsidP="004063B1">
      <w:pPr>
        <w:autoSpaceDE w:val="0"/>
        <w:ind w:firstLine="540"/>
        <w:jc w:val="both"/>
        <w:rPr>
          <w:color w:val="000000"/>
          <w:szCs w:val="28"/>
        </w:rPr>
      </w:pPr>
      <w:r w:rsidRPr="00EB220F">
        <w:rPr>
          <w:color w:val="000000"/>
          <w:szCs w:val="28"/>
        </w:rPr>
        <w:t xml:space="preserve">- переподготовка медицинских кадров. </w:t>
      </w:r>
    </w:p>
    <w:p w:rsidR="004063B1" w:rsidRPr="00EB220F" w:rsidRDefault="004063B1" w:rsidP="004063B1">
      <w:pPr>
        <w:jc w:val="both"/>
        <w:rPr>
          <w:b/>
          <w:i/>
          <w:color w:val="000000"/>
          <w:szCs w:val="28"/>
        </w:rPr>
      </w:pPr>
      <w:r w:rsidRPr="00EB220F">
        <w:rPr>
          <w:b/>
          <w:i/>
          <w:color w:val="000000"/>
          <w:szCs w:val="28"/>
        </w:rPr>
        <w:t>Социальная защита населения</w:t>
      </w:r>
    </w:p>
    <w:p w:rsidR="004063B1" w:rsidRPr="00EB220F" w:rsidRDefault="004063B1" w:rsidP="004063B1">
      <w:pPr>
        <w:ind w:firstLine="741"/>
        <w:jc w:val="both"/>
        <w:rPr>
          <w:color w:val="000000"/>
          <w:szCs w:val="28"/>
        </w:rPr>
      </w:pPr>
      <w:r w:rsidRPr="00EB220F">
        <w:rPr>
          <w:color w:val="000000"/>
          <w:szCs w:val="28"/>
        </w:rPr>
        <w:t xml:space="preserve">Цель – увеличение объемов оказанной социальной защиты и поддержки населения. </w:t>
      </w:r>
    </w:p>
    <w:p w:rsidR="004063B1" w:rsidRPr="00EB220F" w:rsidRDefault="004063B1" w:rsidP="004063B1">
      <w:pPr>
        <w:ind w:firstLine="741"/>
        <w:jc w:val="both"/>
        <w:rPr>
          <w:color w:val="000000"/>
          <w:szCs w:val="28"/>
        </w:rPr>
      </w:pPr>
      <w:r w:rsidRPr="00EB220F">
        <w:rPr>
          <w:color w:val="000000"/>
          <w:szCs w:val="28"/>
        </w:rPr>
        <w:t>Задачи:</w:t>
      </w:r>
    </w:p>
    <w:p w:rsidR="004063B1" w:rsidRPr="00EB220F" w:rsidRDefault="004063B1" w:rsidP="004063B1">
      <w:pPr>
        <w:ind w:firstLine="741"/>
        <w:jc w:val="both"/>
        <w:rPr>
          <w:color w:val="000000"/>
          <w:szCs w:val="28"/>
        </w:rPr>
      </w:pPr>
      <w:r w:rsidRPr="00EB220F">
        <w:rPr>
          <w:color w:val="000000"/>
          <w:szCs w:val="28"/>
        </w:rPr>
        <w:t>- увеличение адресной социальной помощи;</w:t>
      </w:r>
    </w:p>
    <w:p w:rsidR="004063B1" w:rsidRPr="00EB220F" w:rsidRDefault="004063B1" w:rsidP="004063B1">
      <w:pPr>
        <w:ind w:firstLine="741"/>
        <w:jc w:val="both"/>
        <w:rPr>
          <w:color w:val="000000"/>
          <w:szCs w:val="28"/>
        </w:rPr>
      </w:pPr>
      <w:r w:rsidRPr="00EB220F">
        <w:rPr>
          <w:color w:val="000000"/>
          <w:szCs w:val="28"/>
        </w:rPr>
        <w:t>- совершенствование системы социальной защиты, укрепление материальной базы учреждений;</w:t>
      </w:r>
    </w:p>
    <w:p w:rsidR="004063B1" w:rsidRPr="00EB220F" w:rsidRDefault="004063B1" w:rsidP="004063B1">
      <w:pPr>
        <w:ind w:firstLine="741"/>
        <w:jc w:val="both"/>
        <w:rPr>
          <w:color w:val="000000"/>
          <w:szCs w:val="28"/>
        </w:rPr>
      </w:pPr>
      <w:r w:rsidRPr="00EB220F">
        <w:rPr>
          <w:color w:val="000000"/>
          <w:szCs w:val="28"/>
        </w:rPr>
        <w:t>- развитие системы социальной защиты семьи и детей, профилактика безнадзорн</w:t>
      </w:r>
      <w:r w:rsidRPr="00EB220F">
        <w:rPr>
          <w:color w:val="000000"/>
          <w:szCs w:val="28"/>
        </w:rPr>
        <w:t>о</w:t>
      </w:r>
      <w:r w:rsidRPr="00EB220F">
        <w:rPr>
          <w:color w:val="000000"/>
          <w:szCs w:val="28"/>
        </w:rPr>
        <w:t>сти и правонарушений несовершеннолетних, организация оздоровления детей из социал</w:t>
      </w:r>
      <w:r w:rsidRPr="00EB220F">
        <w:rPr>
          <w:color w:val="000000"/>
          <w:szCs w:val="28"/>
        </w:rPr>
        <w:t>ь</w:t>
      </w:r>
      <w:r w:rsidRPr="00EB220F">
        <w:rPr>
          <w:color w:val="000000"/>
          <w:szCs w:val="28"/>
        </w:rPr>
        <w:t>но незащищенных семей, обеспечение адресности предоставления пособия на детей;</w:t>
      </w:r>
    </w:p>
    <w:p w:rsidR="004063B1" w:rsidRPr="00EB220F" w:rsidRDefault="004063B1" w:rsidP="004063B1">
      <w:pPr>
        <w:ind w:firstLine="741"/>
        <w:jc w:val="both"/>
        <w:rPr>
          <w:color w:val="000000"/>
          <w:szCs w:val="28"/>
        </w:rPr>
      </w:pPr>
      <w:r w:rsidRPr="00EB220F">
        <w:rPr>
          <w:color w:val="000000"/>
          <w:szCs w:val="28"/>
        </w:rPr>
        <w:t>- развитие системы социального обслуживания семьи и детей, защиты пожилых граждан и инвалидов.</w:t>
      </w:r>
    </w:p>
    <w:p w:rsidR="004063B1" w:rsidRPr="00EB220F" w:rsidRDefault="004063B1" w:rsidP="004063B1">
      <w:pPr>
        <w:ind w:firstLine="741"/>
        <w:jc w:val="both"/>
        <w:rPr>
          <w:color w:val="000000"/>
        </w:rPr>
      </w:pPr>
      <w:r w:rsidRPr="00EB220F">
        <w:rPr>
          <w:color w:val="000000"/>
        </w:rPr>
        <w:t>В районе работает филиал муниципального бюджетного учреждения Краснозе</w:t>
      </w:r>
      <w:r w:rsidRPr="00EB220F">
        <w:rPr>
          <w:color w:val="000000"/>
        </w:rPr>
        <w:t>р</w:t>
      </w:r>
      <w:r w:rsidRPr="00EB220F">
        <w:rPr>
          <w:color w:val="000000"/>
        </w:rPr>
        <w:t>ского района Новосибирской области «Петропавловское отделение милосердия для престарелых и и</w:t>
      </w:r>
      <w:r w:rsidRPr="00EB220F">
        <w:rPr>
          <w:color w:val="000000"/>
        </w:rPr>
        <w:t>н</w:t>
      </w:r>
      <w:r w:rsidRPr="00EB220F">
        <w:rPr>
          <w:color w:val="000000"/>
        </w:rPr>
        <w:t>валидов», находится в с.Петропавловка, ул.Тобольская,31.</w:t>
      </w:r>
    </w:p>
    <w:p w:rsidR="002B1897" w:rsidRPr="00EB220F" w:rsidRDefault="002B1897" w:rsidP="004063B1">
      <w:pPr>
        <w:ind w:firstLine="741"/>
        <w:jc w:val="both"/>
        <w:rPr>
          <w:color w:val="000000"/>
          <w:szCs w:val="28"/>
        </w:rPr>
      </w:pPr>
    </w:p>
    <w:p w:rsidR="004063B1" w:rsidRPr="00EB220F" w:rsidRDefault="004063B1" w:rsidP="004063B1">
      <w:pPr>
        <w:ind w:firstLine="741"/>
        <w:jc w:val="both"/>
        <w:rPr>
          <w:color w:val="000000"/>
          <w:szCs w:val="28"/>
        </w:rPr>
      </w:pPr>
    </w:p>
    <w:p w:rsidR="004063B1" w:rsidRPr="00EB220F" w:rsidRDefault="004063B1" w:rsidP="004063B1">
      <w:pPr>
        <w:jc w:val="both"/>
        <w:rPr>
          <w:rFonts w:ascii="Arial" w:hAnsi="Arial" w:cs="Arial"/>
          <w:b/>
          <w:i/>
          <w:color w:val="000000"/>
        </w:rPr>
      </w:pPr>
      <w:r w:rsidRPr="00EB220F">
        <w:rPr>
          <w:rFonts w:ascii="Arial" w:hAnsi="Arial" w:cs="Arial"/>
          <w:b/>
          <w:i/>
          <w:color w:val="000000"/>
        </w:rPr>
        <w:t>3.6.3. Учреждения культуры и искусства</w:t>
      </w:r>
    </w:p>
    <w:p w:rsidR="004063B1" w:rsidRPr="00EB220F" w:rsidRDefault="004063B1" w:rsidP="004063B1">
      <w:pPr>
        <w:ind w:firstLine="708"/>
        <w:jc w:val="both"/>
        <w:rPr>
          <w:color w:val="000000"/>
          <w:szCs w:val="28"/>
        </w:rPr>
      </w:pPr>
      <w:r w:rsidRPr="00EB220F">
        <w:rPr>
          <w:color w:val="000000"/>
          <w:szCs w:val="28"/>
        </w:rPr>
        <w:t>В 2010 году в Краснозерском  районе функционирует 18 культурно – досуговых центра, 31  библиотека,  30 киноустановок и 43 клубных учреждения, Детская школа и</w:t>
      </w:r>
      <w:r w:rsidRPr="00EB220F">
        <w:rPr>
          <w:color w:val="000000"/>
          <w:szCs w:val="28"/>
        </w:rPr>
        <w:t>с</w:t>
      </w:r>
      <w:r w:rsidRPr="00EB220F">
        <w:rPr>
          <w:color w:val="000000"/>
          <w:szCs w:val="28"/>
        </w:rPr>
        <w:t xml:space="preserve">кусств с 4 филиалами, один из которых был открыт в 2006 году в с. Мохнатый Лог. В </w:t>
      </w:r>
      <w:r w:rsidRPr="00EB220F">
        <w:rPr>
          <w:color w:val="000000"/>
          <w:szCs w:val="28"/>
        </w:rPr>
        <w:lastRenderedPageBreak/>
        <w:t xml:space="preserve">2008 году создано 2 муниципальных бюджетных учреждения: «Межпоселенческая библиотека» и « Методический центр «Идея плюс». </w:t>
      </w:r>
    </w:p>
    <w:p w:rsidR="004063B1" w:rsidRPr="00EB220F" w:rsidRDefault="004063B1" w:rsidP="004063B1">
      <w:pPr>
        <w:widowControl w:val="0"/>
        <w:spacing w:line="240" w:lineRule="atLeast"/>
        <w:ind w:firstLine="708"/>
        <w:jc w:val="both"/>
        <w:rPr>
          <w:color w:val="000000"/>
          <w:szCs w:val="28"/>
        </w:rPr>
      </w:pPr>
      <w:r w:rsidRPr="00EB220F">
        <w:rPr>
          <w:color w:val="000000"/>
          <w:szCs w:val="28"/>
        </w:rPr>
        <w:t>Библиотеки района за 3 квартала 2010 года обслужили 17,8 тыс. читателей,  книг</w:t>
      </w:r>
      <w:r w:rsidRPr="00EB220F">
        <w:rPr>
          <w:color w:val="000000"/>
          <w:szCs w:val="28"/>
        </w:rPr>
        <w:t>о</w:t>
      </w:r>
      <w:r w:rsidRPr="00EB220F">
        <w:rPr>
          <w:color w:val="000000"/>
          <w:szCs w:val="28"/>
        </w:rPr>
        <w:t>выдача составила 329,1 тыс. экз. Киноустановками района  проведено 476 киносеансов, их них 290 для детей, обслужено 4719 человек.</w:t>
      </w:r>
      <w:r w:rsidRPr="00EB220F">
        <w:rPr>
          <w:b/>
          <w:color w:val="000000"/>
          <w:szCs w:val="28"/>
        </w:rPr>
        <w:t xml:space="preserve"> </w:t>
      </w:r>
      <w:r w:rsidRPr="00EB220F">
        <w:rPr>
          <w:color w:val="000000"/>
          <w:szCs w:val="28"/>
        </w:rPr>
        <w:t>Учреждениями культуры оказано населению платных услуг на сумму  358,6 тыс. рублей.</w:t>
      </w:r>
    </w:p>
    <w:p w:rsidR="004063B1" w:rsidRPr="00EB220F" w:rsidRDefault="004063B1" w:rsidP="004063B1">
      <w:pPr>
        <w:ind w:firstLine="708"/>
        <w:jc w:val="both"/>
        <w:rPr>
          <w:color w:val="000000"/>
          <w:szCs w:val="28"/>
        </w:rPr>
      </w:pPr>
      <w:r w:rsidRPr="00EB220F">
        <w:rPr>
          <w:color w:val="000000"/>
          <w:szCs w:val="28"/>
        </w:rPr>
        <w:t>Работу по хранению культурного наследия ведут 3 музея (2 из которых  распол</w:t>
      </w:r>
      <w:r w:rsidRPr="00EB220F">
        <w:rPr>
          <w:color w:val="000000"/>
          <w:szCs w:val="28"/>
        </w:rPr>
        <w:t>о</w:t>
      </w:r>
      <w:r w:rsidRPr="00EB220F">
        <w:rPr>
          <w:color w:val="000000"/>
          <w:szCs w:val="28"/>
        </w:rPr>
        <w:t>жены в селах района). В основном все памятники истории и культуры являются федерал</w:t>
      </w:r>
      <w:r w:rsidRPr="00EB220F">
        <w:rPr>
          <w:color w:val="000000"/>
          <w:szCs w:val="28"/>
        </w:rPr>
        <w:t>ь</w:t>
      </w:r>
      <w:r w:rsidRPr="00EB220F">
        <w:rPr>
          <w:color w:val="000000"/>
          <w:szCs w:val="28"/>
        </w:rPr>
        <w:t>ной и областной собственностью и находятся в удовлетворительном состоянии. Памятников федерал</w:t>
      </w:r>
      <w:r w:rsidRPr="00EB220F">
        <w:rPr>
          <w:color w:val="000000"/>
          <w:szCs w:val="28"/>
        </w:rPr>
        <w:t>ь</w:t>
      </w:r>
      <w:r w:rsidRPr="00EB220F">
        <w:rPr>
          <w:color w:val="000000"/>
          <w:szCs w:val="28"/>
        </w:rPr>
        <w:t>ного и областного значения на территории района 8.</w:t>
      </w:r>
    </w:p>
    <w:p w:rsidR="004063B1" w:rsidRPr="00EB220F" w:rsidRDefault="004063B1" w:rsidP="004063B1">
      <w:pPr>
        <w:ind w:firstLine="708"/>
        <w:jc w:val="both"/>
        <w:rPr>
          <w:color w:val="000000"/>
          <w:szCs w:val="28"/>
        </w:rPr>
      </w:pPr>
      <w:r w:rsidRPr="00EB220F">
        <w:rPr>
          <w:color w:val="000000"/>
          <w:szCs w:val="28"/>
        </w:rPr>
        <w:t>В учреждениях культуры работает 407 человек, из них 230 имеют специальное о</w:t>
      </w:r>
      <w:r w:rsidRPr="00EB220F">
        <w:rPr>
          <w:color w:val="000000"/>
          <w:szCs w:val="28"/>
        </w:rPr>
        <w:t>б</w:t>
      </w:r>
      <w:r w:rsidRPr="00EB220F">
        <w:rPr>
          <w:color w:val="000000"/>
          <w:szCs w:val="28"/>
        </w:rPr>
        <w:t>разование.</w:t>
      </w:r>
    </w:p>
    <w:p w:rsidR="004063B1" w:rsidRPr="00EB220F" w:rsidRDefault="004063B1" w:rsidP="004063B1">
      <w:pPr>
        <w:jc w:val="both"/>
        <w:rPr>
          <w:b/>
          <w:color w:val="000000"/>
          <w:szCs w:val="28"/>
        </w:rPr>
      </w:pPr>
      <w:r w:rsidRPr="00EB220F">
        <w:rPr>
          <w:b/>
          <w:color w:val="000000"/>
          <w:szCs w:val="28"/>
        </w:rPr>
        <w:t xml:space="preserve">Наличие </w:t>
      </w:r>
      <w:r w:rsidRPr="00EB220F">
        <w:rPr>
          <w:b/>
          <w:color w:val="000000"/>
        </w:rPr>
        <w:t xml:space="preserve">культурно-досуговых </w:t>
      </w:r>
      <w:r w:rsidRPr="00EB220F">
        <w:rPr>
          <w:b/>
          <w:color w:val="000000"/>
          <w:szCs w:val="28"/>
        </w:rPr>
        <w:t>учреждений</w:t>
      </w:r>
    </w:p>
    <w:p w:rsidR="004063B1" w:rsidRPr="00EB220F" w:rsidRDefault="004063B1" w:rsidP="004063B1">
      <w:pPr>
        <w:jc w:val="right"/>
        <w:rPr>
          <w:color w:val="000000"/>
        </w:rPr>
      </w:pPr>
      <w:r w:rsidRPr="00EB220F">
        <w:rPr>
          <w:color w:val="000000"/>
        </w:rPr>
        <w:t>Таблица № 3.6.9</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16"/>
        <w:gridCol w:w="3313"/>
        <w:gridCol w:w="3062"/>
        <w:gridCol w:w="1535"/>
        <w:gridCol w:w="1163"/>
      </w:tblGrid>
      <w:tr w:rsidR="004063B1" w:rsidRPr="00EB220F" w:rsidTr="004063B1">
        <w:trPr>
          <w:jc w:val="center"/>
        </w:trPr>
        <w:tc>
          <w:tcPr>
            <w:tcW w:w="816" w:type="dxa"/>
            <w:vAlign w:val="center"/>
          </w:tcPr>
          <w:p w:rsidR="004063B1" w:rsidRPr="00EB220F" w:rsidRDefault="004063B1" w:rsidP="004063B1">
            <w:pPr>
              <w:jc w:val="center"/>
              <w:rPr>
                <w:color w:val="000000"/>
              </w:rPr>
            </w:pPr>
            <w:r w:rsidRPr="00EB220F">
              <w:rPr>
                <w:color w:val="000000"/>
              </w:rPr>
              <w:t>№ п/п</w:t>
            </w:r>
          </w:p>
        </w:tc>
        <w:tc>
          <w:tcPr>
            <w:tcW w:w="3313" w:type="dxa"/>
            <w:vAlign w:val="center"/>
          </w:tcPr>
          <w:p w:rsidR="004063B1" w:rsidRPr="00EB220F" w:rsidRDefault="004063B1" w:rsidP="004063B1">
            <w:pPr>
              <w:jc w:val="center"/>
              <w:rPr>
                <w:color w:val="000000"/>
              </w:rPr>
            </w:pPr>
            <w:r w:rsidRPr="00EB220F">
              <w:rPr>
                <w:color w:val="000000"/>
              </w:rPr>
              <w:t xml:space="preserve">Культурно-досуговые </w:t>
            </w:r>
          </w:p>
          <w:p w:rsidR="004063B1" w:rsidRPr="00EB220F" w:rsidRDefault="004063B1" w:rsidP="004063B1">
            <w:pPr>
              <w:jc w:val="center"/>
              <w:rPr>
                <w:color w:val="000000"/>
              </w:rPr>
            </w:pPr>
            <w:r w:rsidRPr="00EB220F">
              <w:rPr>
                <w:color w:val="000000"/>
              </w:rPr>
              <w:t>учр</w:t>
            </w:r>
            <w:r w:rsidRPr="00EB220F">
              <w:rPr>
                <w:color w:val="000000"/>
              </w:rPr>
              <w:t>е</w:t>
            </w:r>
            <w:r w:rsidRPr="00EB220F">
              <w:rPr>
                <w:color w:val="000000"/>
              </w:rPr>
              <w:t>ждения</w:t>
            </w:r>
          </w:p>
        </w:tc>
        <w:tc>
          <w:tcPr>
            <w:tcW w:w="3062" w:type="dxa"/>
            <w:vAlign w:val="center"/>
          </w:tcPr>
          <w:p w:rsidR="004063B1" w:rsidRPr="00EB220F" w:rsidRDefault="004063B1" w:rsidP="004063B1">
            <w:pPr>
              <w:jc w:val="center"/>
              <w:rPr>
                <w:color w:val="000000"/>
              </w:rPr>
            </w:pPr>
            <w:r w:rsidRPr="00EB220F">
              <w:rPr>
                <w:color w:val="000000"/>
              </w:rPr>
              <w:t>Дислокация (сельсовет, с</w:t>
            </w:r>
            <w:r w:rsidRPr="00EB220F">
              <w:rPr>
                <w:color w:val="000000"/>
              </w:rPr>
              <w:t>е</w:t>
            </w:r>
            <w:r w:rsidRPr="00EB220F">
              <w:rPr>
                <w:color w:val="000000"/>
              </w:rPr>
              <w:t>ло)</w:t>
            </w:r>
          </w:p>
        </w:tc>
        <w:tc>
          <w:tcPr>
            <w:tcW w:w="1535" w:type="dxa"/>
            <w:vAlign w:val="center"/>
          </w:tcPr>
          <w:p w:rsidR="004063B1" w:rsidRPr="00EB220F" w:rsidRDefault="004063B1" w:rsidP="004063B1">
            <w:pPr>
              <w:jc w:val="center"/>
              <w:rPr>
                <w:color w:val="000000"/>
              </w:rPr>
            </w:pPr>
            <w:r w:rsidRPr="00EB220F">
              <w:rPr>
                <w:color w:val="000000"/>
              </w:rPr>
              <w:t>Кол-во мест в зрител</w:t>
            </w:r>
            <w:r w:rsidRPr="00EB220F">
              <w:rPr>
                <w:color w:val="000000"/>
              </w:rPr>
              <w:t>ь</w:t>
            </w:r>
            <w:r w:rsidRPr="00EB220F">
              <w:rPr>
                <w:color w:val="000000"/>
              </w:rPr>
              <w:t>ном зале (проектная мощность)</w:t>
            </w:r>
          </w:p>
        </w:tc>
        <w:tc>
          <w:tcPr>
            <w:tcW w:w="1163" w:type="dxa"/>
            <w:vAlign w:val="center"/>
          </w:tcPr>
          <w:p w:rsidR="004063B1" w:rsidRPr="00EB220F" w:rsidRDefault="004063B1" w:rsidP="004063B1">
            <w:pPr>
              <w:jc w:val="center"/>
              <w:rPr>
                <w:color w:val="000000"/>
              </w:rPr>
            </w:pPr>
            <w:r w:rsidRPr="00EB220F">
              <w:rPr>
                <w:color w:val="000000"/>
              </w:rPr>
              <w:t>прим</w:t>
            </w:r>
            <w:r w:rsidRPr="00EB220F">
              <w:rPr>
                <w:color w:val="000000"/>
              </w:rPr>
              <w:t>е</w:t>
            </w:r>
            <w:r w:rsidRPr="00EB220F">
              <w:rPr>
                <w:color w:val="000000"/>
              </w:rPr>
              <w:t>чания</w:t>
            </w:r>
          </w:p>
        </w:tc>
      </w:tr>
      <w:tr w:rsidR="004063B1" w:rsidRPr="00EB220F" w:rsidTr="004063B1">
        <w:trPr>
          <w:jc w:val="center"/>
        </w:trPr>
        <w:tc>
          <w:tcPr>
            <w:tcW w:w="816" w:type="dxa"/>
            <w:vAlign w:val="center"/>
          </w:tcPr>
          <w:p w:rsidR="004063B1" w:rsidRPr="00EB220F" w:rsidRDefault="004063B1" w:rsidP="004063B1">
            <w:pPr>
              <w:jc w:val="center"/>
              <w:rPr>
                <w:color w:val="000000"/>
              </w:rPr>
            </w:pPr>
            <w:r w:rsidRPr="00EB220F">
              <w:rPr>
                <w:color w:val="000000"/>
              </w:rPr>
              <w:t>1</w:t>
            </w:r>
          </w:p>
        </w:tc>
        <w:tc>
          <w:tcPr>
            <w:tcW w:w="3313" w:type="dxa"/>
            <w:vAlign w:val="center"/>
          </w:tcPr>
          <w:p w:rsidR="004063B1" w:rsidRPr="00EB220F" w:rsidRDefault="004063B1" w:rsidP="004063B1">
            <w:pPr>
              <w:jc w:val="center"/>
              <w:rPr>
                <w:color w:val="000000"/>
              </w:rPr>
            </w:pPr>
          </w:p>
        </w:tc>
        <w:tc>
          <w:tcPr>
            <w:tcW w:w="3062" w:type="dxa"/>
            <w:vAlign w:val="center"/>
          </w:tcPr>
          <w:p w:rsidR="004063B1" w:rsidRPr="00EB220F" w:rsidRDefault="004063B1" w:rsidP="004063B1">
            <w:pPr>
              <w:jc w:val="center"/>
              <w:rPr>
                <w:color w:val="000000"/>
              </w:rPr>
            </w:pPr>
          </w:p>
        </w:tc>
        <w:tc>
          <w:tcPr>
            <w:tcW w:w="1535" w:type="dxa"/>
            <w:vAlign w:val="center"/>
          </w:tcPr>
          <w:p w:rsidR="004063B1" w:rsidRPr="00EB220F" w:rsidRDefault="004063B1" w:rsidP="004063B1">
            <w:pPr>
              <w:jc w:val="center"/>
              <w:rPr>
                <w:color w:val="000000"/>
              </w:rPr>
            </w:pPr>
          </w:p>
        </w:tc>
        <w:tc>
          <w:tcPr>
            <w:tcW w:w="1163" w:type="dxa"/>
            <w:vAlign w:val="center"/>
          </w:tcPr>
          <w:p w:rsidR="004063B1" w:rsidRPr="00EB220F" w:rsidRDefault="004063B1" w:rsidP="004063B1">
            <w:pPr>
              <w:jc w:val="center"/>
              <w:rPr>
                <w:color w:val="000000"/>
              </w:rPr>
            </w:pPr>
          </w:p>
        </w:tc>
      </w:tr>
      <w:tr w:rsidR="004063B1" w:rsidRPr="00EB220F" w:rsidTr="004063B1">
        <w:trPr>
          <w:jc w:val="center"/>
        </w:trPr>
        <w:tc>
          <w:tcPr>
            <w:tcW w:w="816" w:type="dxa"/>
            <w:vAlign w:val="center"/>
          </w:tcPr>
          <w:p w:rsidR="004063B1" w:rsidRPr="00EB220F" w:rsidRDefault="004063B1" w:rsidP="004063B1">
            <w:pPr>
              <w:pStyle w:val="afffff1"/>
              <w:numPr>
                <w:ilvl w:val="0"/>
                <w:numId w:val="39"/>
              </w:numPr>
              <w:spacing w:after="0" w:line="240" w:lineRule="auto"/>
              <w:rPr>
                <w:color w:val="000000"/>
                <w:sz w:val="24"/>
                <w:szCs w:val="24"/>
              </w:rPr>
            </w:pPr>
          </w:p>
        </w:tc>
        <w:tc>
          <w:tcPr>
            <w:tcW w:w="3313" w:type="dxa"/>
            <w:vAlign w:val="center"/>
          </w:tcPr>
          <w:p w:rsidR="004063B1" w:rsidRPr="00EB220F" w:rsidRDefault="004063B1" w:rsidP="004063B1">
            <w:pPr>
              <w:rPr>
                <w:color w:val="000000"/>
              </w:rPr>
            </w:pPr>
            <w:r w:rsidRPr="00EB220F">
              <w:rPr>
                <w:color w:val="000000"/>
              </w:rPr>
              <w:t>Аксенихинский Дом культуры МБУК «Аксенихи</w:t>
            </w:r>
            <w:r w:rsidRPr="00EB220F">
              <w:rPr>
                <w:color w:val="000000"/>
              </w:rPr>
              <w:t>н</w:t>
            </w:r>
            <w:r w:rsidRPr="00EB220F">
              <w:rPr>
                <w:color w:val="000000"/>
              </w:rPr>
              <w:t>ский КДЦ»</w:t>
            </w:r>
          </w:p>
          <w:p w:rsidR="004063B1" w:rsidRPr="00EB220F" w:rsidRDefault="004063B1" w:rsidP="004063B1">
            <w:pPr>
              <w:rPr>
                <w:color w:val="000000"/>
              </w:rPr>
            </w:pPr>
          </w:p>
        </w:tc>
        <w:tc>
          <w:tcPr>
            <w:tcW w:w="3062" w:type="dxa"/>
            <w:vAlign w:val="center"/>
          </w:tcPr>
          <w:p w:rsidR="004063B1" w:rsidRPr="00EB220F" w:rsidRDefault="004063B1" w:rsidP="004063B1">
            <w:pPr>
              <w:rPr>
                <w:color w:val="000000"/>
              </w:rPr>
            </w:pPr>
            <w:r w:rsidRPr="00EB220F">
              <w:rPr>
                <w:color w:val="000000"/>
              </w:rPr>
              <w:t>Аксенихинский сельсовет, с.Аксениха</w:t>
            </w:r>
          </w:p>
        </w:tc>
        <w:tc>
          <w:tcPr>
            <w:tcW w:w="1535" w:type="dxa"/>
            <w:vAlign w:val="center"/>
          </w:tcPr>
          <w:p w:rsidR="004063B1" w:rsidRPr="00EB220F" w:rsidRDefault="004063B1" w:rsidP="004063B1">
            <w:pPr>
              <w:jc w:val="center"/>
              <w:rPr>
                <w:color w:val="000000"/>
              </w:rPr>
            </w:pPr>
            <w:r w:rsidRPr="00EB220F">
              <w:rPr>
                <w:color w:val="000000"/>
              </w:rPr>
              <w:t>200</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16" w:type="dxa"/>
            <w:vAlign w:val="center"/>
          </w:tcPr>
          <w:p w:rsidR="004063B1" w:rsidRPr="00EB220F" w:rsidRDefault="004063B1" w:rsidP="004063B1">
            <w:pPr>
              <w:pStyle w:val="afffff1"/>
              <w:numPr>
                <w:ilvl w:val="0"/>
                <w:numId w:val="39"/>
              </w:numPr>
              <w:spacing w:after="0" w:line="240" w:lineRule="auto"/>
              <w:rPr>
                <w:color w:val="000000"/>
                <w:sz w:val="24"/>
                <w:szCs w:val="24"/>
              </w:rPr>
            </w:pPr>
          </w:p>
        </w:tc>
        <w:tc>
          <w:tcPr>
            <w:tcW w:w="3313" w:type="dxa"/>
            <w:vAlign w:val="center"/>
          </w:tcPr>
          <w:p w:rsidR="004063B1" w:rsidRPr="00EB220F" w:rsidRDefault="004063B1" w:rsidP="004063B1">
            <w:pPr>
              <w:rPr>
                <w:color w:val="000000"/>
              </w:rPr>
            </w:pPr>
            <w:r w:rsidRPr="00EB220F">
              <w:rPr>
                <w:color w:val="000000"/>
              </w:rPr>
              <w:t xml:space="preserve">Ганинский сельский клуб </w:t>
            </w:r>
          </w:p>
          <w:p w:rsidR="004063B1" w:rsidRPr="00EB220F" w:rsidRDefault="004063B1" w:rsidP="004063B1">
            <w:pPr>
              <w:rPr>
                <w:color w:val="000000"/>
              </w:rPr>
            </w:pPr>
            <w:r w:rsidRPr="00EB220F">
              <w:rPr>
                <w:color w:val="000000"/>
              </w:rPr>
              <w:t>МБУК «Аксенихинский КДЦ»</w:t>
            </w:r>
          </w:p>
        </w:tc>
        <w:tc>
          <w:tcPr>
            <w:tcW w:w="3062" w:type="dxa"/>
            <w:vAlign w:val="center"/>
          </w:tcPr>
          <w:p w:rsidR="004063B1" w:rsidRPr="00EB220F" w:rsidRDefault="004063B1" w:rsidP="004063B1">
            <w:pPr>
              <w:rPr>
                <w:color w:val="000000"/>
              </w:rPr>
            </w:pPr>
            <w:r w:rsidRPr="00EB220F">
              <w:rPr>
                <w:color w:val="000000"/>
              </w:rPr>
              <w:t>Аксенихинский сельсовет п.Ганино</w:t>
            </w:r>
          </w:p>
          <w:p w:rsidR="004063B1" w:rsidRPr="00EB220F" w:rsidRDefault="004063B1" w:rsidP="004063B1">
            <w:pPr>
              <w:rPr>
                <w:color w:val="000000"/>
              </w:rPr>
            </w:pPr>
          </w:p>
        </w:tc>
        <w:tc>
          <w:tcPr>
            <w:tcW w:w="1535" w:type="dxa"/>
            <w:vAlign w:val="center"/>
          </w:tcPr>
          <w:p w:rsidR="004063B1" w:rsidRPr="00EB220F" w:rsidRDefault="004063B1" w:rsidP="004063B1">
            <w:pPr>
              <w:jc w:val="center"/>
              <w:rPr>
                <w:color w:val="000000"/>
              </w:rPr>
            </w:pPr>
            <w:r w:rsidRPr="00EB220F">
              <w:rPr>
                <w:color w:val="000000"/>
              </w:rPr>
              <w:t>60</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16" w:type="dxa"/>
            <w:vAlign w:val="center"/>
          </w:tcPr>
          <w:p w:rsidR="004063B1" w:rsidRPr="00EB220F" w:rsidRDefault="004063B1" w:rsidP="004063B1">
            <w:pPr>
              <w:pStyle w:val="afffff1"/>
              <w:numPr>
                <w:ilvl w:val="0"/>
                <w:numId w:val="39"/>
              </w:numPr>
              <w:spacing w:after="0" w:line="240" w:lineRule="auto"/>
              <w:rPr>
                <w:color w:val="000000"/>
                <w:sz w:val="24"/>
                <w:szCs w:val="24"/>
              </w:rPr>
            </w:pPr>
          </w:p>
        </w:tc>
        <w:tc>
          <w:tcPr>
            <w:tcW w:w="3313" w:type="dxa"/>
            <w:vAlign w:val="center"/>
          </w:tcPr>
          <w:p w:rsidR="004063B1" w:rsidRPr="00EB220F" w:rsidRDefault="004063B1" w:rsidP="004063B1">
            <w:pPr>
              <w:rPr>
                <w:color w:val="000000"/>
              </w:rPr>
            </w:pPr>
            <w:r w:rsidRPr="00EB220F">
              <w:rPr>
                <w:color w:val="000000"/>
              </w:rPr>
              <w:t>Веселовский  Дом культуры</w:t>
            </w:r>
          </w:p>
          <w:p w:rsidR="004063B1" w:rsidRPr="00EB220F" w:rsidRDefault="004063B1" w:rsidP="004063B1">
            <w:pPr>
              <w:rPr>
                <w:color w:val="000000"/>
              </w:rPr>
            </w:pPr>
            <w:r w:rsidRPr="00EB220F">
              <w:rPr>
                <w:color w:val="000000"/>
              </w:rPr>
              <w:t>МБУК «Веселовский КДЦ»</w:t>
            </w:r>
          </w:p>
        </w:tc>
        <w:tc>
          <w:tcPr>
            <w:tcW w:w="3062" w:type="dxa"/>
            <w:vAlign w:val="center"/>
          </w:tcPr>
          <w:p w:rsidR="004063B1" w:rsidRPr="00EB220F" w:rsidRDefault="004063B1" w:rsidP="004063B1">
            <w:pPr>
              <w:rPr>
                <w:color w:val="000000"/>
              </w:rPr>
            </w:pPr>
            <w:r w:rsidRPr="00EB220F">
              <w:rPr>
                <w:color w:val="000000"/>
              </w:rPr>
              <w:t>Веселовский сельсовет с.Веселовское</w:t>
            </w:r>
          </w:p>
        </w:tc>
        <w:tc>
          <w:tcPr>
            <w:tcW w:w="1535" w:type="dxa"/>
            <w:vAlign w:val="center"/>
          </w:tcPr>
          <w:p w:rsidR="004063B1" w:rsidRPr="00EB220F" w:rsidRDefault="004063B1" w:rsidP="004063B1">
            <w:pPr>
              <w:jc w:val="center"/>
              <w:rPr>
                <w:color w:val="000000"/>
              </w:rPr>
            </w:pPr>
            <w:r w:rsidRPr="00EB220F">
              <w:rPr>
                <w:color w:val="000000"/>
              </w:rPr>
              <w:t>300</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16" w:type="dxa"/>
            <w:vAlign w:val="center"/>
          </w:tcPr>
          <w:p w:rsidR="004063B1" w:rsidRPr="00EB220F" w:rsidRDefault="004063B1" w:rsidP="004063B1">
            <w:pPr>
              <w:pStyle w:val="afffff1"/>
              <w:numPr>
                <w:ilvl w:val="0"/>
                <w:numId w:val="39"/>
              </w:numPr>
              <w:spacing w:after="0" w:line="240" w:lineRule="auto"/>
              <w:rPr>
                <w:color w:val="000000"/>
                <w:sz w:val="24"/>
                <w:szCs w:val="24"/>
              </w:rPr>
            </w:pPr>
          </w:p>
        </w:tc>
        <w:tc>
          <w:tcPr>
            <w:tcW w:w="3313" w:type="dxa"/>
            <w:vAlign w:val="center"/>
          </w:tcPr>
          <w:p w:rsidR="004063B1" w:rsidRPr="00EB220F" w:rsidRDefault="004063B1" w:rsidP="004063B1">
            <w:pPr>
              <w:rPr>
                <w:color w:val="000000"/>
              </w:rPr>
            </w:pPr>
            <w:r w:rsidRPr="00EB220F">
              <w:rPr>
                <w:color w:val="000000"/>
              </w:rPr>
              <w:t>Свердловский  Дом культ</w:t>
            </w:r>
            <w:r w:rsidRPr="00EB220F">
              <w:rPr>
                <w:color w:val="000000"/>
              </w:rPr>
              <w:t>у</w:t>
            </w:r>
            <w:r w:rsidRPr="00EB220F">
              <w:rPr>
                <w:color w:val="000000"/>
              </w:rPr>
              <w:t>ры</w:t>
            </w:r>
          </w:p>
          <w:p w:rsidR="004063B1" w:rsidRPr="00EB220F" w:rsidRDefault="004063B1" w:rsidP="004063B1">
            <w:pPr>
              <w:rPr>
                <w:color w:val="000000"/>
              </w:rPr>
            </w:pPr>
            <w:r w:rsidRPr="00EB220F">
              <w:rPr>
                <w:color w:val="000000"/>
              </w:rPr>
              <w:t>МБУК «Веселовский КДЦ»</w:t>
            </w:r>
          </w:p>
        </w:tc>
        <w:tc>
          <w:tcPr>
            <w:tcW w:w="3062" w:type="dxa"/>
            <w:vAlign w:val="center"/>
          </w:tcPr>
          <w:p w:rsidR="004063B1" w:rsidRPr="00EB220F" w:rsidRDefault="004063B1" w:rsidP="004063B1">
            <w:pPr>
              <w:rPr>
                <w:color w:val="000000"/>
              </w:rPr>
            </w:pPr>
            <w:r w:rsidRPr="00EB220F">
              <w:rPr>
                <w:color w:val="000000"/>
              </w:rPr>
              <w:t>Веселовский сельсовет с.Веселовское</w:t>
            </w:r>
          </w:p>
        </w:tc>
        <w:tc>
          <w:tcPr>
            <w:tcW w:w="1535" w:type="dxa"/>
            <w:vAlign w:val="center"/>
          </w:tcPr>
          <w:p w:rsidR="004063B1" w:rsidRPr="00EB220F" w:rsidRDefault="004063B1" w:rsidP="004063B1">
            <w:pPr>
              <w:jc w:val="center"/>
              <w:rPr>
                <w:color w:val="000000"/>
              </w:rPr>
            </w:pPr>
            <w:r w:rsidRPr="00EB220F">
              <w:rPr>
                <w:color w:val="000000"/>
              </w:rPr>
              <w:t>270</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16" w:type="dxa"/>
            <w:vAlign w:val="center"/>
          </w:tcPr>
          <w:p w:rsidR="004063B1" w:rsidRPr="00EB220F" w:rsidRDefault="004063B1" w:rsidP="004063B1">
            <w:pPr>
              <w:pStyle w:val="afffff1"/>
              <w:numPr>
                <w:ilvl w:val="0"/>
                <w:numId w:val="39"/>
              </w:numPr>
              <w:spacing w:after="0" w:line="240" w:lineRule="auto"/>
              <w:rPr>
                <w:color w:val="000000"/>
                <w:sz w:val="24"/>
                <w:szCs w:val="24"/>
              </w:rPr>
            </w:pPr>
          </w:p>
        </w:tc>
        <w:tc>
          <w:tcPr>
            <w:tcW w:w="3313" w:type="dxa"/>
            <w:vAlign w:val="center"/>
          </w:tcPr>
          <w:p w:rsidR="004063B1" w:rsidRPr="00EB220F" w:rsidRDefault="004063B1" w:rsidP="004063B1">
            <w:pPr>
              <w:rPr>
                <w:color w:val="000000"/>
              </w:rPr>
            </w:pPr>
            <w:r w:rsidRPr="00EB220F">
              <w:rPr>
                <w:color w:val="000000"/>
              </w:rPr>
              <w:t>Новобаганенский Дом кул</w:t>
            </w:r>
            <w:r w:rsidRPr="00EB220F">
              <w:rPr>
                <w:color w:val="000000"/>
              </w:rPr>
              <w:t>ь</w:t>
            </w:r>
            <w:r w:rsidRPr="00EB220F">
              <w:rPr>
                <w:color w:val="000000"/>
              </w:rPr>
              <w:t>туры МБУК «Веселовский КДЦ»</w:t>
            </w:r>
          </w:p>
        </w:tc>
        <w:tc>
          <w:tcPr>
            <w:tcW w:w="3062" w:type="dxa"/>
            <w:vAlign w:val="center"/>
          </w:tcPr>
          <w:p w:rsidR="004063B1" w:rsidRPr="00EB220F" w:rsidRDefault="004063B1" w:rsidP="004063B1">
            <w:pPr>
              <w:rPr>
                <w:color w:val="000000"/>
              </w:rPr>
            </w:pPr>
            <w:r w:rsidRPr="00EB220F">
              <w:rPr>
                <w:color w:val="000000"/>
              </w:rPr>
              <w:t>Веселовский сельсовет с.Новый Баганенок</w:t>
            </w:r>
          </w:p>
        </w:tc>
        <w:tc>
          <w:tcPr>
            <w:tcW w:w="1535" w:type="dxa"/>
            <w:vAlign w:val="center"/>
          </w:tcPr>
          <w:p w:rsidR="004063B1" w:rsidRPr="00EB220F" w:rsidRDefault="004063B1" w:rsidP="004063B1">
            <w:pPr>
              <w:jc w:val="center"/>
              <w:rPr>
                <w:color w:val="000000"/>
              </w:rPr>
            </w:pPr>
            <w:r w:rsidRPr="00EB220F">
              <w:rPr>
                <w:color w:val="000000"/>
              </w:rPr>
              <w:t>150</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16" w:type="dxa"/>
            <w:vAlign w:val="center"/>
          </w:tcPr>
          <w:p w:rsidR="004063B1" w:rsidRPr="00EB220F" w:rsidRDefault="004063B1" w:rsidP="004063B1">
            <w:pPr>
              <w:pStyle w:val="afffff1"/>
              <w:numPr>
                <w:ilvl w:val="0"/>
                <w:numId w:val="39"/>
              </w:numPr>
              <w:spacing w:after="0" w:line="240" w:lineRule="auto"/>
              <w:rPr>
                <w:color w:val="000000"/>
                <w:sz w:val="24"/>
                <w:szCs w:val="24"/>
              </w:rPr>
            </w:pPr>
          </w:p>
        </w:tc>
        <w:tc>
          <w:tcPr>
            <w:tcW w:w="3313" w:type="dxa"/>
            <w:vAlign w:val="center"/>
          </w:tcPr>
          <w:p w:rsidR="004063B1" w:rsidRPr="00EB220F" w:rsidRDefault="004063B1" w:rsidP="004063B1">
            <w:pPr>
              <w:rPr>
                <w:color w:val="000000"/>
              </w:rPr>
            </w:pPr>
            <w:r w:rsidRPr="00EB220F">
              <w:rPr>
                <w:color w:val="000000"/>
              </w:rPr>
              <w:t>Зубковский   Дом культуры</w:t>
            </w:r>
          </w:p>
          <w:p w:rsidR="004063B1" w:rsidRPr="00EB220F" w:rsidRDefault="004063B1" w:rsidP="004063B1">
            <w:pPr>
              <w:rPr>
                <w:color w:val="000000"/>
              </w:rPr>
            </w:pPr>
            <w:r w:rsidRPr="00EB220F">
              <w:rPr>
                <w:color w:val="000000"/>
              </w:rPr>
              <w:t>МБУК «Зубковский КДЦ»</w:t>
            </w:r>
          </w:p>
        </w:tc>
        <w:tc>
          <w:tcPr>
            <w:tcW w:w="3062" w:type="dxa"/>
            <w:vAlign w:val="center"/>
          </w:tcPr>
          <w:p w:rsidR="004063B1" w:rsidRPr="00EB220F" w:rsidRDefault="004063B1" w:rsidP="004063B1">
            <w:pPr>
              <w:rPr>
                <w:color w:val="000000"/>
              </w:rPr>
            </w:pPr>
            <w:r w:rsidRPr="00EB220F">
              <w:rPr>
                <w:color w:val="000000"/>
              </w:rPr>
              <w:t>Зубковский сельсовет с.Зубково</w:t>
            </w:r>
          </w:p>
        </w:tc>
        <w:tc>
          <w:tcPr>
            <w:tcW w:w="1535" w:type="dxa"/>
            <w:vAlign w:val="center"/>
          </w:tcPr>
          <w:p w:rsidR="004063B1" w:rsidRPr="00EB220F" w:rsidRDefault="004063B1" w:rsidP="004063B1">
            <w:pPr>
              <w:jc w:val="center"/>
              <w:rPr>
                <w:color w:val="000000"/>
              </w:rPr>
            </w:pPr>
            <w:r w:rsidRPr="00EB220F">
              <w:rPr>
                <w:color w:val="000000"/>
              </w:rPr>
              <w:t>300</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16" w:type="dxa"/>
            <w:vAlign w:val="center"/>
          </w:tcPr>
          <w:p w:rsidR="004063B1" w:rsidRPr="00EB220F" w:rsidRDefault="004063B1" w:rsidP="004063B1">
            <w:pPr>
              <w:pStyle w:val="afffff1"/>
              <w:numPr>
                <w:ilvl w:val="0"/>
                <w:numId w:val="39"/>
              </w:numPr>
              <w:spacing w:after="0" w:line="240" w:lineRule="auto"/>
              <w:rPr>
                <w:color w:val="000000"/>
                <w:sz w:val="24"/>
                <w:szCs w:val="24"/>
              </w:rPr>
            </w:pPr>
          </w:p>
        </w:tc>
        <w:tc>
          <w:tcPr>
            <w:tcW w:w="3313" w:type="dxa"/>
            <w:vAlign w:val="center"/>
          </w:tcPr>
          <w:p w:rsidR="004063B1" w:rsidRPr="00EB220F" w:rsidRDefault="004063B1" w:rsidP="004063B1">
            <w:pPr>
              <w:rPr>
                <w:color w:val="000000"/>
              </w:rPr>
            </w:pPr>
            <w:r w:rsidRPr="00EB220F">
              <w:rPr>
                <w:color w:val="000000"/>
              </w:rPr>
              <w:t>Дом культуры станции Зу</w:t>
            </w:r>
            <w:r w:rsidRPr="00EB220F">
              <w:rPr>
                <w:color w:val="000000"/>
              </w:rPr>
              <w:t>б</w:t>
            </w:r>
            <w:r w:rsidRPr="00EB220F">
              <w:rPr>
                <w:color w:val="000000"/>
              </w:rPr>
              <w:t>ково МБУК «Зубковский КДЦ»</w:t>
            </w:r>
          </w:p>
        </w:tc>
        <w:tc>
          <w:tcPr>
            <w:tcW w:w="3062" w:type="dxa"/>
            <w:vAlign w:val="center"/>
          </w:tcPr>
          <w:p w:rsidR="004063B1" w:rsidRPr="00EB220F" w:rsidRDefault="004063B1" w:rsidP="004063B1">
            <w:pPr>
              <w:rPr>
                <w:color w:val="000000"/>
              </w:rPr>
            </w:pPr>
            <w:r w:rsidRPr="00EB220F">
              <w:rPr>
                <w:color w:val="000000"/>
              </w:rPr>
              <w:t xml:space="preserve">Зубковский сельсовет Станция </w:t>
            </w:r>
          </w:p>
          <w:p w:rsidR="004063B1" w:rsidRPr="00EB220F" w:rsidRDefault="004063B1" w:rsidP="004063B1">
            <w:pPr>
              <w:rPr>
                <w:color w:val="000000"/>
              </w:rPr>
            </w:pPr>
            <w:r w:rsidRPr="00EB220F">
              <w:rPr>
                <w:color w:val="000000"/>
              </w:rPr>
              <w:t>Зубково</w:t>
            </w:r>
          </w:p>
        </w:tc>
        <w:tc>
          <w:tcPr>
            <w:tcW w:w="1535" w:type="dxa"/>
            <w:vAlign w:val="center"/>
          </w:tcPr>
          <w:p w:rsidR="004063B1" w:rsidRPr="00EB220F" w:rsidRDefault="004063B1" w:rsidP="004063B1">
            <w:pPr>
              <w:jc w:val="center"/>
              <w:rPr>
                <w:color w:val="000000"/>
              </w:rPr>
            </w:pPr>
            <w:r w:rsidRPr="00EB220F">
              <w:rPr>
                <w:color w:val="000000"/>
              </w:rPr>
              <w:t>240</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16" w:type="dxa"/>
            <w:vAlign w:val="center"/>
          </w:tcPr>
          <w:p w:rsidR="004063B1" w:rsidRPr="00EB220F" w:rsidRDefault="004063B1" w:rsidP="004063B1">
            <w:pPr>
              <w:pStyle w:val="afffff1"/>
              <w:numPr>
                <w:ilvl w:val="0"/>
                <w:numId w:val="39"/>
              </w:numPr>
              <w:spacing w:after="0" w:line="240" w:lineRule="auto"/>
              <w:rPr>
                <w:color w:val="000000"/>
                <w:sz w:val="24"/>
                <w:szCs w:val="24"/>
              </w:rPr>
            </w:pPr>
          </w:p>
        </w:tc>
        <w:tc>
          <w:tcPr>
            <w:tcW w:w="3313" w:type="dxa"/>
            <w:vAlign w:val="center"/>
          </w:tcPr>
          <w:p w:rsidR="004063B1" w:rsidRPr="00EB220F" w:rsidRDefault="004063B1" w:rsidP="004063B1">
            <w:pPr>
              <w:rPr>
                <w:color w:val="000000"/>
              </w:rPr>
            </w:pPr>
            <w:r w:rsidRPr="00EB220F">
              <w:rPr>
                <w:color w:val="000000"/>
              </w:rPr>
              <w:t>Ульяновский сельский клуб</w:t>
            </w:r>
          </w:p>
          <w:p w:rsidR="004063B1" w:rsidRPr="00EB220F" w:rsidRDefault="004063B1" w:rsidP="004063B1">
            <w:pPr>
              <w:rPr>
                <w:color w:val="000000"/>
              </w:rPr>
            </w:pPr>
            <w:r w:rsidRPr="00EB220F">
              <w:rPr>
                <w:color w:val="000000"/>
              </w:rPr>
              <w:t>МБУК «Зубковский КДЦ»</w:t>
            </w:r>
          </w:p>
        </w:tc>
        <w:tc>
          <w:tcPr>
            <w:tcW w:w="3062" w:type="dxa"/>
            <w:vAlign w:val="center"/>
          </w:tcPr>
          <w:p w:rsidR="004063B1" w:rsidRPr="00EB220F" w:rsidRDefault="004063B1" w:rsidP="004063B1">
            <w:pPr>
              <w:rPr>
                <w:color w:val="000000"/>
              </w:rPr>
            </w:pPr>
            <w:r w:rsidRPr="00EB220F">
              <w:rPr>
                <w:color w:val="000000"/>
              </w:rPr>
              <w:t>Зубковский сельсовет п.Ульяновка</w:t>
            </w:r>
          </w:p>
        </w:tc>
        <w:tc>
          <w:tcPr>
            <w:tcW w:w="1535" w:type="dxa"/>
            <w:vAlign w:val="center"/>
          </w:tcPr>
          <w:p w:rsidR="004063B1" w:rsidRPr="00EB220F" w:rsidRDefault="004063B1" w:rsidP="004063B1">
            <w:pPr>
              <w:jc w:val="center"/>
              <w:rPr>
                <w:color w:val="000000"/>
              </w:rPr>
            </w:pPr>
            <w:r w:rsidRPr="00EB220F">
              <w:rPr>
                <w:color w:val="000000"/>
              </w:rPr>
              <w:t>120</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16" w:type="dxa"/>
            <w:vAlign w:val="center"/>
          </w:tcPr>
          <w:p w:rsidR="004063B1" w:rsidRPr="00EB220F" w:rsidRDefault="004063B1" w:rsidP="004063B1">
            <w:pPr>
              <w:pStyle w:val="afffff1"/>
              <w:numPr>
                <w:ilvl w:val="0"/>
                <w:numId w:val="39"/>
              </w:numPr>
              <w:spacing w:after="0" w:line="240" w:lineRule="auto"/>
              <w:rPr>
                <w:color w:val="000000"/>
                <w:sz w:val="24"/>
                <w:szCs w:val="24"/>
              </w:rPr>
            </w:pPr>
          </w:p>
        </w:tc>
        <w:tc>
          <w:tcPr>
            <w:tcW w:w="3313" w:type="dxa"/>
            <w:vAlign w:val="center"/>
          </w:tcPr>
          <w:p w:rsidR="004063B1" w:rsidRPr="00EB220F" w:rsidRDefault="004063B1" w:rsidP="004063B1">
            <w:pPr>
              <w:rPr>
                <w:color w:val="000000"/>
              </w:rPr>
            </w:pPr>
            <w:r w:rsidRPr="00EB220F">
              <w:rPr>
                <w:color w:val="000000"/>
              </w:rPr>
              <w:t>Успенский сельский клуб</w:t>
            </w:r>
          </w:p>
          <w:p w:rsidR="004063B1" w:rsidRPr="00EB220F" w:rsidRDefault="004063B1" w:rsidP="004063B1">
            <w:pPr>
              <w:rPr>
                <w:color w:val="000000"/>
              </w:rPr>
            </w:pPr>
            <w:r w:rsidRPr="00EB220F">
              <w:rPr>
                <w:color w:val="000000"/>
              </w:rPr>
              <w:t>МБУК «Зубковский КДЦ»</w:t>
            </w:r>
          </w:p>
        </w:tc>
        <w:tc>
          <w:tcPr>
            <w:tcW w:w="3062" w:type="dxa"/>
            <w:vAlign w:val="center"/>
          </w:tcPr>
          <w:p w:rsidR="004063B1" w:rsidRPr="00EB220F" w:rsidRDefault="004063B1" w:rsidP="004063B1">
            <w:pPr>
              <w:rPr>
                <w:color w:val="000000"/>
              </w:rPr>
            </w:pPr>
            <w:r w:rsidRPr="00EB220F">
              <w:rPr>
                <w:color w:val="000000"/>
              </w:rPr>
              <w:t>Зубковский сельсовет п.Успенский</w:t>
            </w:r>
          </w:p>
        </w:tc>
        <w:tc>
          <w:tcPr>
            <w:tcW w:w="1535" w:type="dxa"/>
            <w:vAlign w:val="center"/>
          </w:tcPr>
          <w:p w:rsidR="004063B1" w:rsidRPr="00EB220F" w:rsidRDefault="004063B1" w:rsidP="004063B1">
            <w:pPr>
              <w:jc w:val="center"/>
              <w:rPr>
                <w:color w:val="000000"/>
              </w:rPr>
            </w:pPr>
            <w:r w:rsidRPr="00EB220F">
              <w:rPr>
                <w:color w:val="000000"/>
              </w:rPr>
              <w:t>100</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16" w:type="dxa"/>
            <w:vAlign w:val="center"/>
          </w:tcPr>
          <w:p w:rsidR="004063B1" w:rsidRPr="00EB220F" w:rsidRDefault="004063B1" w:rsidP="004063B1">
            <w:pPr>
              <w:pStyle w:val="afffff1"/>
              <w:numPr>
                <w:ilvl w:val="0"/>
                <w:numId w:val="39"/>
              </w:numPr>
              <w:spacing w:after="0" w:line="240" w:lineRule="auto"/>
              <w:rPr>
                <w:color w:val="000000"/>
                <w:sz w:val="24"/>
                <w:szCs w:val="24"/>
              </w:rPr>
            </w:pPr>
          </w:p>
        </w:tc>
        <w:tc>
          <w:tcPr>
            <w:tcW w:w="3313" w:type="dxa"/>
            <w:vAlign w:val="center"/>
          </w:tcPr>
          <w:p w:rsidR="004063B1" w:rsidRPr="00EB220F" w:rsidRDefault="004063B1" w:rsidP="004063B1">
            <w:pPr>
              <w:rPr>
                <w:color w:val="000000"/>
              </w:rPr>
            </w:pPr>
            <w:r w:rsidRPr="00EB220F">
              <w:rPr>
                <w:color w:val="000000"/>
              </w:rPr>
              <w:t xml:space="preserve">Гербаевский  </w:t>
            </w:r>
          </w:p>
          <w:p w:rsidR="004063B1" w:rsidRPr="00EB220F" w:rsidRDefault="004063B1" w:rsidP="004063B1">
            <w:pPr>
              <w:rPr>
                <w:color w:val="000000"/>
              </w:rPr>
            </w:pPr>
            <w:r w:rsidRPr="00EB220F">
              <w:rPr>
                <w:color w:val="000000"/>
              </w:rPr>
              <w:t>Дом культуры МБУК «Ка</w:t>
            </w:r>
            <w:r w:rsidRPr="00EB220F">
              <w:rPr>
                <w:color w:val="000000"/>
              </w:rPr>
              <w:t>й</w:t>
            </w:r>
            <w:r w:rsidRPr="00EB220F">
              <w:rPr>
                <w:color w:val="000000"/>
              </w:rPr>
              <w:t>городский КДЦ»</w:t>
            </w:r>
          </w:p>
        </w:tc>
        <w:tc>
          <w:tcPr>
            <w:tcW w:w="3062" w:type="dxa"/>
            <w:vAlign w:val="center"/>
          </w:tcPr>
          <w:p w:rsidR="004063B1" w:rsidRPr="00EB220F" w:rsidRDefault="004063B1" w:rsidP="004063B1">
            <w:pPr>
              <w:rPr>
                <w:color w:val="000000"/>
              </w:rPr>
            </w:pPr>
            <w:r w:rsidRPr="00EB220F">
              <w:rPr>
                <w:color w:val="000000"/>
              </w:rPr>
              <w:t>Кайгородский сельсовет с.Гербаево</w:t>
            </w:r>
          </w:p>
        </w:tc>
        <w:tc>
          <w:tcPr>
            <w:tcW w:w="1535" w:type="dxa"/>
            <w:vAlign w:val="center"/>
          </w:tcPr>
          <w:p w:rsidR="004063B1" w:rsidRPr="00EB220F" w:rsidRDefault="004063B1" w:rsidP="004063B1">
            <w:pPr>
              <w:jc w:val="center"/>
              <w:rPr>
                <w:color w:val="000000"/>
              </w:rPr>
            </w:pPr>
            <w:r w:rsidRPr="00EB220F">
              <w:rPr>
                <w:color w:val="000000"/>
              </w:rPr>
              <w:t>150</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16" w:type="dxa"/>
            <w:vAlign w:val="center"/>
          </w:tcPr>
          <w:p w:rsidR="004063B1" w:rsidRPr="00EB220F" w:rsidRDefault="004063B1" w:rsidP="004063B1">
            <w:pPr>
              <w:pStyle w:val="afffff1"/>
              <w:numPr>
                <w:ilvl w:val="0"/>
                <w:numId w:val="39"/>
              </w:numPr>
              <w:spacing w:after="0" w:line="240" w:lineRule="auto"/>
              <w:rPr>
                <w:color w:val="000000"/>
                <w:sz w:val="24"/>
                <w:szCs w:val="24"/>
              </w:rPr>
            </w:pPr>
          </w:p>
        </w:tc>
        <w:tc>
          <w:tcPr>
            <w:tcW w:w="3313" w:type="dxa"/>
            <w:vAlign w:val="center"/>
          </w:tcPr>
          <w:p w:rsidR="004063B1" w:rsidRPr="00EB220F" w:rsidRDefault="004063B1" w:rsidP="004063B1">
            <w:pPr>
              <w:rPr>
                <w:color w:val="000000"/>
              </w:rPr>
            </w:pPr>
            <w:r w:rsidRPr="00EB220F">
              <w:rPr>
                <w:color w:val="000000"/>
              </w:rPr>
              <w:t>Краснохуторской  Дом кул</w:t>
            </w:r>
            <w:r w:rsidRPr="00EB220F">
              <w:rPr>
                <w:color w:val="000000"/>
              </w:rPr>
              <w:t>ь</w:t>
            </w:r>
            <w:r w:rsidRPr="00EB220F">
              <w:rPr>
                <w:color w:val="000000"/>
              </w:rPr>
              <w:t>туры МБУК «Кайгородский КДЦ»</w:t>
            </w:r>
          </w:p>
        </w:tc>
        <w:tc>
          <w:tcPr>
            <w:tcW w:w="3062" w:type="dxa"/>
            <w:vAlign w:val="center"/>
          </w:tcPr>
          <w:p w:rsidR="004063B1" w:rsidRPr="00EB220F" w:rsidRDefault="004063B1" w:rsidP="004063B1">
            <w:pPr>
              <w:rPr>
                <w:color w:val="000000"/>
              </w:rPr>
            </w:pPr>
            <w:r w:rsidRPr="00EB220F">
              <w:rPr>
                <w:color w:val="000000"/>
              </w:rPr>
              <w:t>Кайгородский сельсовет п.Красный Хутор</w:t>
            </w:r>
          </w:p>
        </w:tc>
        <w:tc>
          <w:tcPr>
            <w:tcW w:w="1535" w:type="dxa"/>
            <w:vAlign w:val="center"/>
          </w:tcPr>
          <w:p w:rsidR="004063B1" w:rsidRPr="00EB220F" w:rsidRDefault="004063B1" w:rsidP="004063B1">
            <w:pPr>
              <w:jc w:val="center"/>
              <w:rPr>
                <w:color w:val="000000"/>
              </w:rPr>
            </w:pPr>
            <w:r w:rsidRPr="00EB220F">
              <w:rPr>
                <w:color w:val="000000"/>
              </w:rPr>
              <w:t>100</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16" w:type="dxa"/>
            <w:vAlign w:val="center"/>
          </w:tcPr>
          <w:p w:rsidR="004063B1" w:rsidRPr="00EB220F" w:rsidRDefault="004063B1" w:rsidP="004063B1">
            <w:pPr>
              <w:pStyle w:val="afffff1"/>
              <w:numPr>
                <w:ilvl w:val="0"/>
                <w:numId w:val="39"/>
              </w:numPr>
              <w:spacing w:after="0" w:line="240" w:lineRule="auto"/>
              <w:rPr>
                <w:color w:val="000000"/>
                <w:sz w:val="24"/>
                <w:szCs w:val="24"/>
              </w:rPr>
            </w:pPr>
          </w:p>
        </w:tc>
        <w:tc>
          <w:tcPr>
            <w:tcW w:w="3313" w:type="dxa"/>
            <w:vAlign w:val="center"/>
          </w:tcPr>
          <w:p w:rsidR="004063B1" w:rsidRPr="00EB220F" w:rsidRDefault="004063B1" w:rsidP="004063B1">
            <w:pPr>
              <w:rPr>
                <w:color w:val="000000"/>
              </w:rPr>
            </w:pPr>
            <w:r w:rsidRPr="00EB220F">
              <w:rPr>
                <w:color w:val="000000"/>
              </w:rPr>
              <w:t>Кайгородский  Дом культ</w:t>
            </w:r>
            <w:r w:rsidRPr="00EB220F">
              <w:rPr>
                <w:color w:val="000000"/>
              </w:rPr>
              <w:t>у</w:t>
            </w:r>
            <w:r w:rsidRPr="00EB220F">
              <w:rPr>
                <w:color w:val="000000"/>
              </w:rPr>
              <w:t>ры</w:t>
            </w:r>
          </w:p>
          <w:p w:rsidR="004063B1" w:rsidRPr="00EB220F" w:rsidRDefault="004063B1" w:rsidP="004063B1">
            <w:pPr>
              <w:rPr>
                <w:color w:val="000000"/>
              </w:rPr>
            </w:pPr>
            <w:r w:rsidRPr="00EB220F">
              <w:rPr>
                <w:color w:val="000000"/>
              </w:rPr>
              <w:t>МБУК «Кайгородский КДЦ»</w:t>
            </w:r>
          </w:p>
        </w:tc>
        <w:tc>
          <w:tcPr>
            <w:tcW w:w="3062" w:type="dxa"/>
            <w:vAlign w:val="center"/>
          </w:tcPr>
          <w:p w:rsidR="004063B1" w:rsidRPr="00EB220F" w:rsidRDefault="004063B1" w:rsidP="004063B1">
            <w:pPr>
              <w:rPr>
                <w:color w:val="000000"/>
              </w:rPr>
            </w:pPr>
            <w:r w:rsidRPr="00EB220F">
              <w:rPr>
                <w:color w:val="000000"/>
              </w:rPr>
              <w:t>Кайгородский сельсовет п.Кайгородка</w:t>
            </w:r>
          </w:p>
        </w:tc>
        <w:tc>
          <w:tcPr>
            <w:tcW w:w="1535" w:type="dxa"/>
            <w:vAlign w:val="center"/>
          </w:tcPr>
          <w:p w:rsidR="004063B1" w:rsidRPr="00EB220F" w:rsidRDefault="004063B1" w:rsidP="004063B1">
            <w:pPr>
              <w:jc w:val="center"/>
              <w:rPr>
                <w:color w:val="000000"/>
              </w:rPr>
            </w:pPr>
            <w:r w:rsidRPr="00EB220F">
              <w:rPr>
                <w:color w:val="000000"/>
              </w:rPr>
              <w:t>100</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16" w:type="dxa"/>
            <w:vAlign w:val="center"/>
          </w:tcPr>
          <w:p w:rsidR="004063B1" w:rsidRPr="00EB220F" w:rsidRDefault="004063B1" w:rsidP="004063B1">
            <w:pPr>
              <w:pStyle w:val="afffff1"/>
              <w:numPr>
                <w:ilvl w:val="0"/>
                <w:numId w:val="39"/>
              </w:numPr>
              <w:spacing w:after="0" w:line="240" w:lineRule="auto"/>
              <w:rPr>
                <w:color w:val="000000"/>
                <w:sz w:val="24"/>
                <w:szCs w:val="24"/>
              </w:rPr>
            </w:pPr>
          </w:p>
        </w:tc>
        <w:tc>
          <w:tcPr>
            <w:tcW w:w="3313" w:type="dxa"/>
            <w:vAlign w:val="center"/>
          </w:tcPr>
          <w:p w:rsidR="004063B1" w:rsidRPr="00EB220F" w:rsidRDefault="004063B1" w:rsidP="004063B1">
            <w:pPr>
              <w:rPr>
                <w:color w:val="000000"/>
              </w:rPr>
            </w:pPr>
            <w:r w:rsidRPr="00EB220F">
              <w:rPr>
                <w:color w:val="000000"/>
              </w:rPr>
              <w:t xml:space="preserve">Коневский </w:t>
            </w:r>
          </w:p>
          <w:p w:rsidR="004063B1" w:rsidRPr="00EB220F" w:rsidRDefault="004063B1" w:rsidP="004063B1">
            <w:pPr>
              <w:rPr>
                <w:color w:val="000000"/>
              </w:rPr>
            </w:pPr>
            <w:r w:rsidRPr="00EB220F">
              <w:rPr>
                <w:color w:val="000000"/>
              </w:rPr>
              <w:t>Дом культуры МБУК «К</w:t>
            </w:r>
            <w:r w:rsidRPr="00EB220F">
              <w:rPr>
                <w:color w:val="000000"/>
              </w:rPr>
              <w:t>о</w:t>
            </w:r>
            <w:r w:rsidRPr="00EB220F">
              <w:rPr>
                <w:color w:val="000000"/>
              </w:rPr>
              <w:t>невский КДЦ»</w:t>
            </w:r>
          </w:p>
        </w:tc>
        <w:tc>
          <w:tcPr>
            <w:tcW w:w="3062" w:type="dxa"/>
            <w:vAlign w:val="center"/>
          </w:tcPr>
          <w:p w:rsidR="004063B1" w:rsidRPr="00EB220F" w:rsidRDefault="004063B1" w:rsidP="004063B1">
            <w:pPr>
              <w:rPr>
                <w:color w:val="000000"/>
              </w:rPr>
            </w:pPr>
            <w:r w:rsidRPr="00EB220F">
              <w:rPr>
                <w:color w:val="000000"/>
              </w:rPr>
              <w:t>Коневский сельсовет с.Конево</w:t>
            </w:r>
          </w:p>
        </w:tc>
        <w:tc>
          <w:tcPr>
            <w:tcW w:w="1535" w:type="dxa"/>
            <w:vAlign w:val="center"/>
          </w:tcPr>
          <w:p w:rsidR="004063B1" w:rsidRPr="00EB220F" w:rsidRDefault="004063B1" w:rsidP="004063B1">
            <w:pPr>
              <w:jc w:val="center"/>
              <w:rPr>
                <w:color w:val="000000"/>
              </w:rPr>
            </w:pPr>
            <w:r w:rsidRPr="00EB220F">
              <w:rPr>
                <w:color w:val="000000"/>
              </w:rPr>
              <w:t>300</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16" w:type="dxa"/>
            <w:vAlign w:val="center"/>
          </w:tcPr>
          <w:p w:rsidR="004063B1" w:rsidRPr="00EB220F" w:rsidRDefault="004063B1" w:rsidP="004063B1">
            <w:pPr>
              <w:pStyle w:val="afffff1"/>
              <w:numPr>
                <w:ilvl w:val="0"/>
                <w:numId w:val="39"/>
              </w:numPr>
              <w:spacing w:after="0" w:line="240" w:lineRule="auto"/>
              <w:rPr>
                <w:color w:val="000000"/>
                <w:sz w:val="24"/>
                <w:szCs w:val="24"/>
              </w:rPr>
            </w:pPr>
          </w:p>
        </w:tc>
        <w:tc>
          <w:tcPr>
            <w:tcW w:w="3313" w:type="dxa"/>
            <w:vAlign w:val="center"/>
          </w:tcPr>
          <w:p w:rsidR="004063B1" w:rsidRPr="00EB220F" w:rsidRDefault="004063B1" w:rsidP="004063B1">
            <w:pPr>
              <w:rPr>
                <w:color w:val="000000"/>
              </w:rPr>
            </w:pPr>
            <w:r w:rsidRPr="00EB220F">
              <w:rPr>
                <w:color w:val="000000"/>
              </w:rPr>
              <w:t xml:space="preserve">Казанакский  </w:t>
            </w:r>
          </w:p>
          <w:p w:rsidR="004063B1" w:rsidRPr="00EB220F" w:rsidRDefault="004063B1" w:rsidP="004063B1">
            <w:pPr>
              <w:rPr>
                <w:color w:val="000000"/>
              </w:rPr>
            </w:pPr>
            <w:r w:rsidRPr="00EB220F">
              <w:rPr>
                <w:color w:val="000000"/>
              </w:rPr>
              <w:t>Дом культуры МБУК «Каз</w:t>
            </w:r>
            <w:r w:rsidRPr="00EB220F">
              <w:rPr>
                <w:color w:val="000000"/>
              </w:rPr>
              <w:t>а</w:t>
            </w:r>
            <w:r w:rsidRPr="00EB220F">
              <w:rPr>
                <w:color w:val="000000"/>
              </w:rPr>
              <w:t>накский КДЦ»</w:t>
            </w:r>
          </w:p>
        </w:tc>
        <w:tc>
          <w:tcPr>
            <w:tcW w:w="3062" w:type="dxa"/>
            <w:vAlign w:val="center"/>
          </w:tcPr>
          <w:p w:rsidR="004063B1" w:rsidRPr="00EB220F" w:rsidRDefault="004063B1" w:rsidP="004063B1">
            <w:pPr>
              <w:rPr>
                <w:color w:val="000000"/>
              </w:rPr>
            </w:pPr>
            <w:r w:rsidRPr="00EB220F">
              <w:rPr>
                <w:color w:val="000000"/>
              </w:rPr>
              <w:t>Казанакский сельсовет с.Казанак</w:t>
            </w:r>
          </w:p>
        </w:tc>
        <w:tc>
          <w:tcPr>
            <w:tcW w:w="1535" w:type="dxa"/>
            <w:vAlign w:val="center"/>
          </w:tcPr>
          <w:p w:rsidR="004063B1" w:rsidRPr="00EB220F" w:rsidRDefault="004063B1" w:rsidP="004063B1">
            <w:pPr>
              <w:jc w:val="center"/>
              <w:rPr>
                <w:color w:val="000000"/>
              </w:rPr>
            </w:pPr>
            <w:r w:rsidRPr="00EB220F">
              <w:rPr>
                <w:color w:val="000000"/>
              </w:rPr>
              <w:t>130</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16" w:type="dxa"/>
            <w:vAlign w:val="center"/>
          </w:tcPr>
          <w:p w:rsidR="004063B1" w:rsidRPr="00EB220F" w:rsidRDefault="004063B1" w:rsidP="004063B1">
            <w:pPr>
              <w:pStyle w:val="afffff1"/>
              <w:numPr>
                <w:ilvl w:val="0"/>
                <w:numId w:val="39"/>
              </w:numPr>
              <w:spacing w:after="0" w:line="240" w:lineRule="auto"/>
              <w:rPr>
                <w:color w:val="000000"/>
                <w:sz w:val="24"/>
                <w:szCs w:val="24"/>
              </w:rPr>
            </w:pPr>
          </w:p>
        </w:tc>
        <w:tc>
          <w:tcPr>
            <w:tcW w:w="3313" w:type="dxa"/>
            <w:vAlign w:val="center"/>
          </w:tcPr>
          <w:p w:rsidR="004063B1" w:rsidRPr="00EB220F" w:rsidRDefault="004063B1" w:rsidP="004063B1">
            <w:pPr>
              <w:rPr>
                <w:color w:val="000000"/>
              </w:rPr>
            </w:pPr>
            <w:r w:rsidRPr="00EB220F">
              <w:rPr>
                <w:color w:val="000000"/>
              </w:rPr>
              <w:t>Ленинградский сельский клуб МБУК «Казанакский КДЦ»</w:t>
            </w:r>
          </w:p>
        </w:tc>
        <w:tc>
          <w:tcPr>
            <w:tcW w:w="3062" w:type="dxa"/>
            <w:vAlign w:val="center"/>
          </w:tcPr>
          <w:p w:rsidR="004063B1" w:rsidRPr="00EB220F" w:rsidRDefault="004063B1" w:rsidP="004063B1">
            <w:pPr>
              <w:rPr>
                <w:color w:val="000000"/>
              </w:rPr>
            </w:pPr>
            <w:r w:rsidRPr="00EB220F">
              <w:rPr>
                <w:color w:val="000000"/>
              </w:rPr>
              <w:t>Казанакский сельсовет п.Ленинградский</w:t>
            </w:r>
          </w:p>
        </w:tc>
        <w:tc>
          <w:tcPr>
            <w:tcW w:w="1535" w:type="dxa"/>
            <w:vAlign w:val="center"/>
          </w:tcPr>
          <w:p w:rsidR="004063B1" w:rsidRPr="00EB220F" w:rsidRDefault="004063B1" w:rsidP="004063B1">
            <w:pPr>
              <w:jc w:val="center"/>
              <w:rPr>
                <w:color w:val="000000"/>
              </w:rPr>
            </w:pPr>
            <w:r w:rsidRPr="00EB220F">
              <w:rPr>
                <w:color w:val="000000"/>
              </w:rPr>
              <w:t>75</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16" w:type="dxa"/>
            <w:vAlign w:val="center"/>
          </w:tcPr>
          <w:p w:rsidR="004063B1" w:rsidRPr="00EB220F" w:rsidRDefault="004063B1" w:rsidP="004063B1">
            <w:pPr>
              <w:pStyle w:val="afffff1"/>
              <w:numPr>
                <w:ilvl w:val="0"/>
                <w:numId w:val="39"/>
              </w:numPr>
              <w:spacing w:after="0" w:line="240" w:lineRule="auto"/>
              <w:rPr>
                <w:color w:val="000000"/>
                <w:sz w:val="24"/>
                <w:szCs w:val="24"/>
              </w:rPr>
            </w:pPr>
          </w:p>
        </w:tc>
        <w:tc>
          <w:tcPr>
            <w:tcW w:w="3313" w:type="dxa"/>
            <w:vAlign w:val="center"/>
          </w:tcPr>
          <w:p w:rsidR="004063B1" w:rsidRPr="00EB220F" w:rsidRDefault="004063B1" w:rsidP="004063B1">
            <w:pPr>
              <w:rPr>
                <w:color w:val="000000"/>
              </w:rPr>
            </w:pPr>
            <w:r w:rsidRPr="00EB220F">
              <w:rPr>
                <w:color w:val="000000"/>
              </w:rPr>
              <w:t>Колыбельский  Дом культ</w:t>
            </w:r>
            <w:r w:rsidRPr="00EB220F">
              <w:rPr>
                <w:color w:val="000000"/>
              </w:rPr>
              <w:t>у</w:t>
            </w:r>
            <w:r w:rsidRPr="00EB220F">
              <w:rPr>
                <w:color w:val="000000"/>
              </w:rPr>
              <w:t>ры МБУК «Колыбельский КДЦ»</w:t>
            </w:r>
          </w:p>
        </w:tc>
        <w:tc>
          <w:tcPr>
            <w:tcW w:w="3062" w:type="dxa"/>
            <w:vAlign w:val="center"/>
          </w:tcPr>
          <w:p w:rsidR="004063B1" w:rsidRPr="00EB220F" w:rsidRDefault="004063B1" w:rsidP="004063B1">
            <w:pPr>
              <w:rPr>
                <w:color w:val="000000"/>
              </w:rPr>
            </w:pPr>
            <w:r w:rsidRPr="00EB220F">
              <w:rPr>
                <w:color w:val="000000"/>
              </w:rPr>
              <w:t>Колыбельский сельсовет с.Колыбелька</w:t>
            </w:r>
          </w:p>
        </w:tc>
        <w:tc>
          <w:tcPr>
            <w:tcW w:w="1535" w:type="dxa"/>
            <w:vAlign w:val="center"/>
          </w:tcPr>
          <w:p w:rsidR="004063B1" w:rsidRPr="00EB220F" w:rsidRDefault="004063B1" w:rsidP="004063B1">
            <w:pPr>
              <w:jc w:val="center"/>
              <w:rPr>
                <w:color w:val="000000"/>
              </w:rPr>
            </w:pPr>
            <w:r w:rsidRPr="00EB220F">
              <w:rPr>
                <w:color w:val="000000"/>
              </w:rPr>
              <w:t>200</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16" w:type="dxa"/>
            <w:vAlign w:val="center"/>
          </w:tcPr>
          <w:p w:rsidR="004063B1" w:rsidRPr="00EB220F" w:rsidRDefault="004063B1" w:rsidP="004063B1">
            <w:pPr>
              <w:pStyle w:val="afffff1"/>
              <w:numPr>
                <w:ilvl w:val="0"/>
                <w:numId w:val="39"/>
              </w:numPr>
              <w:spacing w:after="0" w:line="240" w:lineRule="auto"/>
              <w:rPr>
                <w:color w:val="000000"/>
                <w:sz w:val="24"/>
                <w:szCs w:val="24"/>
              </w:rPr>
            </w:pPr>
          </w:p>
        </w:tc>
        <w:tc>
          <w:tcPr>
            <w:tcW w:w="3313" w:type="dxa"/>
            <w:vAlign w:val="center"/>
          </w:tcPr>
          <w:p w:rsidR="004063B1" w:rsidRPr="00EB220F" w:rsidRDefault="004063B1" w:rsidP="004063B1">
            <w:pPr>
              <w:rPr>
                <w:color w:val="000000"/>
              </w:rPr>
            </w:pPr>
            <w:r w:rsidRPr="00EB220F">
              <w:rPr>
                <w:color w:val="000000"/>
              </w:rPr>
              <w:t>Локтенский  Дом культуры</w:t>
            </w:r>
          </w:p>
          <w:p w:rsidR="004063B1" w:rsidRPr="00EB220F" w:rsidRDefault="004063B1" w:rsidP="004063B1">
            <w:pPr>
              <w:rPr>
                <w:color w:val="000000"/>
              </w:rPr>
            </w:pPr>
            <w:r w:rsidRPr="00EB220F">
              <w:rPr>
                <w:color w:val="000000"/>
              </w:rPr>
              <w:t>МБУК «Колыбельский КДЦ»</w:t>
            </w:r>
          </w:p>
        </w:tc>
        <w:tc>
          <w:tcPr>
            <w:tcW w:w="3062" w:type="dxa"/>
            <w:vAlign w:val="center"/>
          </w:tcPr>
          <w:p w:rsidR="004063B1" w:rsidRPr="00EB220F" w:rsidRDefault="004063B1" w:rsidP="004063B1">
            <w:pPr>
              <w:rPr>
                <w:color w:val="000000"/>
              </w:rPr>
            </w:pPr>
            <w:r w:rsidRPr="00EB220F">
              <w:rPr>
                <w:color w:val="000000"/>
              </w:rPr>
              <w:t>Колыбельский сельсовет с.Локтенок</w:t>
            </w:r>
          </w:p>
        </w:tc>
        <w:tc>
          <w:tcPr>
            <w:tcW w:w="1535" w:type="dxa"/>
            <w:vAlign w:val="center"/>
          </w:tcPr>
          <w:p w:rsidR="004063B1" w:rsidRPr="00EB220F" w:rsidRDefault="004063B1" w:rsidP="004063B1">
            <w:pPr>
              <w:jc w:val="center"/>
              <w:rPr>
                <w:color w:val="000000"/>
              </w:rPr>
            </w:pPr>
            <w:r w:rsidRPr="00EB220F">
              <w:rPr>
                <w:color w:val="000000"/>
              </w:rPr>
              <w:t>120</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16" w:type="dxa"/>
            <w:vAlign w:val="center"/>
          </w:tcPr>
          <w:p w:rsidR="004063B1" w:rsidRPr="00EB220F" w:rsidRDefault="004063B1" w:rsidP="004063B1">
            <w:pPr>
              <w:pStyle w:val="afffff1"/>
              <w:numPr>
                <w:ilvl w:val="0"/>
                <w:numId w:val="39"/>
              </w:numPr>
              <w:spacing w:after="0" w:line="240" w:lineRule="auto"/>
              <w:rPr>
                <w:color w:val="000000"/>
                <w:sz w:val="24"/>
                <w:szCs w:val="24"/>
              </w:rPr>
            </w:pPr>
          </w:p>
        </w:tc>
        <w:tc>
          <w:tcPr>
            <w:tcW w:w="3313" w:type="dxa"/>
            <w:vAlign w:val="center"/>
          </w:tcPr>
          <w:p w:rsidR="004063B1" w:rsidRPr="00EB220F" w:rsidRDefault="004063B1" w:rsidP="004063B1">
            <w:pPr>
              <w:rPr>
                <w:color w:val="000000"/>
              </w:rPr>
            </w:pPr>
            <w:r w:rsidRPr="00EB220F">
              <w:rPr>
                <w:color w:val="000000"/>
              </w:rPr>
              <w:t>Лобинский  Дом  культуры</w:t>
            </w:r>
          </w:p>
          <w:p w:rsidR="004063B1" w:rsidRPr="00EB220F" w:rsidRDefault="004063B1" w:rsidP="004063B1">
            <w:pPr>
              <w:rPr>
                <w:color w:val="000000"/>
              </w:rPr>
            </w:pPr>
            <w:r w:rsidRPr="00EB220F">
              <w:rPr>
                <w:color w:val="000000"/>
              </w:rPr>
              <w:t>МБУК «Лобинский КДЦ»</w:t>
            </w:r>
          </w:p>
        </w:tc>
        <w:tc>
          <w:tcPr>
            <w:tcW w:w="3062" w:type="dxa"/>
            <w:vAlign w:val="center"/>
          </w:tcPr>
          <w:p w:rsidR="004063B1" w:rsidRPr="00EB220F" w:rsidRDefault="004063B1" w:rsidP="004063B1">
            <w:pPr>
              <w:rPr>
                <w:color w:val="000000"/>
              </w:rPr>
            </w:pPr>
            <w:r w:rsidRPr="00EB220F">
              <w:rPr>
                <w:color w:val="000000"/>
              </w:rPr>
              <w:t>Лобинский сельсовет, с.Лобино</w:t>
            </w:r>
          </w:p>
        </w:tc>
        <w:tc>
          <w:tcPr>
            <w:tcW w:w="1535" w:type="dxa"/>
            <w:vAlign w:val="center"/>
          </w:tcPr>
          <w:p w:rsidR="004063B1" w:rsidRPr="00EB220F" w:rsidRDefault="004063B1" w:rsidP="004063B1">
            <w:pPr>
              <w:jc w:val="center"/>
              <w:rPr>
                <w:color w:val="000000"/>
              </w:rPr>
            </w:pPr>
            <w:r w:rsidRPr="00EB220F">
              <w:rPr>
                <w:color w:val="000000"/>
              </w:rPr>
              <w:t>260</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16" w:type="dxa"/>
            <w:vAlign w:val="center"/>
          </w:tcPr>
          <w:p w:rsidR="004063B1" w:rsidRPr="00EB220F" w:rsidRDefault="004063B1" w:rsidP="004063B1">
            <w:pPr>
              <w:pStyle w:val="afffff1"/>
              <w:numPr>
                <w:ilvl w:val="0"/>
                <w:numId w:val="39"/>
              </w:numPr>
              <w:spacing w:after="0" w:line="240" w:lineRule="auto"/>
              <w:rPr>
                <w:color w:val="000000"/>
                <w:sz w:val="24"/>
                <w:szCs w:val="24"/>
              </w:rPr>
            </w:pPr>
          </w:p>
        </w:tc>
        <w:tc>
          <w:tcPr>
            <w:tcW w:w="3313" w:type="dxa"/>
            <w:vAlign w:val="center"/>
          </w:tcPr>
          <w:p w:rsidR="004063B1" w:rsidRPr="00EB220F" w:rsidRDefault="004063B1" w:rsidP="004063B1">
            <w:pPr>
              <w:rPr>
                <w:color w:val="000000"/>
              </w:rPr>
            </w:pPr>
            <w:r w:rsidRPr="00EB220F">
              <w:rPr>
                <w:color w:val="000000"/>
              </w:rPr>
              <w:t>Лотошанский Дом культуры</w:t>
            </w:r>
          </w:p>
          <w:p w:rsidR="004063B1" w:rsidRPr="00EB220F" w:rsidRDefault="004063B1" w:rsidP="004063B1">
            <w:pPr>
              <w:rPr>
                <w:color w:val="000000"/>
              </w:rPr>
            </w:pPr>
            <w:r w:rsidRPr="00EB220F">
              <w:rPr>
                <w:color w:val="000000"/>
              </w:rPr>
              <w:t>МБУК «Лотошанский КДЦ»</w:t>
            </w:r>
          </w:p>
        </w:tc>
        <w:tc>
          <w:tcPr>
            <w:tcW w:w="3062" w:type="dxa"/>
            <w:vAlign w:val="center"/>
          </w:tcPr>
          <w:p w:rsidR="004063B1" w:rsidRPr="00EB220F" w:rsidRDefault="004063B1" w:rsidP="004063B1">
            <w:pPr>
              <w:rPr>
                <w:color w:val="000000"/>
              </w:rPr>
            </w:pPr>
            <w:r w:rsidRPr="00EB220F">
              <w:rPr>
                <w:color w:val="000000"/>
              </w:rPr>
              <w:t>Лотошанский сельсовет с.Лотошное</w:t>
            </w:r>
          </w:p>
        </w:tc>
        <w:tc>
          <w:tcPr>
            <w:tcW w:w="1535" w:type="dxa"/>
            <w:vAlign w:val="center"/>
          </w:tcPr>
          <w:p w:rsidR="004063B1" w:rsidRPr="00EB220F" w:rsidRDefault="004063B1" w:rsidP="004063B1">
            <w:pPr>
              <w:jc w:val="center"/>
              <w:rPr>
                <w:color w:val="000000"/>
              </w:rPr>
            </w:pPr>
            <w:r w:rsidRPr="00EB220F">
              <w:rPr>
                <w:color w:val="000000"/>
              </w:rPr>
              <w:t>300</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16" w:type="dxa"/>
            <w:vAlign w:val="center"/>
          </w:tcPr>
          <w:p w:rsidR="004063B1" w:rsidRPr="00EB220F" w:rsidRDefault="004063B1" w:rsidP="004063B1">
            <w:pPr>
              <w:pStyle w:val="afffff1"/>
              <w:numPr>
                <w:ilvl w:val="0"/>
                <w:numId w:val="39"/>
              </w:numPr>
              <w:spacing w:after="0" w:line="240" w:lineRule="auto"/>
              <w:rPr>
                <w:color w:val="000000"/>
                <w:sz w:val="24"/>
                <w:szCs w:val="24"/>
              </w:rPr>
            </w:pPr>
          </w:p>
        </w:tc>
        <w:tc>
          <w:tcPr>
            <w:tcW w:w="3313" w:type="dxa"/>
            <w:vAlign w:val="center"/>
          </w:tcPr>
          <w:p w:rsidR="004063B1" w:rsidRPr="00EB220F" w:rsidRDefault="004063B1" w:rsidP="004063B1">
            <w:pPr>
              <w:rPr>
                <w:color w:val="000000"/>
              </w:rPr>
            </w:pPr>
            <w:r w:rsidRPr="00EB220F">
              <w:rPr>
                <w:color w:val="000000"/>
              </w:rPr>
              <w:t xml:space="preserve">Мохнатологовский  </w:t>
            </w:r>
          </w:p>
          <w:p w:rsidR="004063B1" w:rsidRPr="00EB220F" w:rsidRDefault="004063B1" w:rsidP="004063B1">
            <w:pPr>
              <w:rPr>
                <w:color w:val="000000"/>
              </w:rPr>
            </w:pPr>
            <w:r w:rsidRPr="00EB220F">
              <w:rPr>
                <w:color w:val="000000"/>
              </w:rPr>
              <w:t>Дом культуры МБУК «Мо</w:t>
            </w:r>
            <w:r w:rsidRPr="00EB220F">
              <w:rPr>
                <w:color w:val="000000"/>
              </w:rPr>
              <w:t>х</w:t>
            </w:r>
            <w:r w:rsidRPr="00EB220F">
              <w:rPr>
                <w:color w:val="000000"/>
              </w:rPr>
              <w:t>натологовский КДЦ»</w:t>
            </w:r>
          </w:p>
        </w:tc>
        <w:tc>
          <w:tcPr>
            <w:tcW w:w="3062" w:type="dxa"/>
            <w:vAlign w:val="center"/>
          </w:tcPr>
          <w:p w:rsidR="004063B1" w:rsidRPr="00EB220F" w:rsidRDefault="004063B1" w:rsidP="004063B1">
            <w:pPr>
              <w:rPr>
                <w:color w:val="000000"/>
              </w:rPr>
            </w:pPr>
            <w:r w:rsidRPr="00EB220F">
              <w:rPr>
                <w:color w:val="000000"/>
              </w:rPr>
              <w:t>Мохнатологовский сельс</w:t>
            </w:r>
            <w:r w:rsidRPr="00EB220F">
              <w:rPr>
                <w:color w:val="000000"/>
              </w:rPr>
              <w:t>о</w:t>
            </w:r>
            <w:r w:rsidRPr="00EB220F">
              <w:rPr>
                <w:color w:val="000000"/>
              </w:rPr>
              <w:t>вет с.Мохнатый Лог</w:t>
            </w:r>
          </w:p>
        </w:tc>
        <w:tc>
          <w:tcPr>
            <w:tcW w:w="1535" w:type="dxa"/>
            <w:vAlign w:val="center"/>
          </w:tcPr>
          <w:p w:rsidR="004063B1" w:rsidRPr="00EB220F" w:rsidRDefault="004063B1" w:rsidP="004063B1">
            <w:pPr>
              <w:jc w:val="center"/>
              <w:rPr>
                <w:color w:val="000000"/>
              </w:rPr>
            </w:pPr>
            <w:r w:rsidRPr="00EB220F">
              <w:rPr>
                <w:color w:val="000000"/>
              </w:rPr>
              <w:t>250</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16" w:type="dxa"/>
            <w:vAlign w:val="center"/>
          </w:tcPr>
          <w:p w:rsidR="004063B1" w:rsidRPr="00EB220F" w:rsidRDefault="004063B1" w:rsidP="004063B1">
            <w:pPr>
              <w:pStyle w:val="afffff1"/>
              <w:numPr>
                <w:ilvl w:val="0"/>
                <w:numId w:val="39"/>
              </w:numPr>
              <w:spacing w:after="0" w:line="240" w:lineRule="auto"/>
              <w:rPr>
                <w:color w:val="000000"/>
                <w:sz w:val="24"/>
                <w:szCs w:val="24"/>
              </w:rPr>
            </w:pPr>
          </w:p>
        </w:tc>
        <w:tc>
          <w:tcPr>
            <w:tcW w:w="3313" w:type="dxa"/>
            <w:vAlign w:val="center"/>
          </w:tcPr>
          <w:p w:rsidR="004063B1" w:rsidRPr="00EB220F" w:rsidRDefault="004063B1" w:rsidP="004063B1">
            <w:pPr>
              <w:rPr>
                <w:color w:val="000000"/>
              </w:rPr>
            </w:pPr>
            <w:r w:rsidRPr="00EB220F">
              <w:rPr>
                <w:color w:val="000000"/>
              </w:rPr>
              <w:t>Петропавловский  культуры</w:t>
            </w:r>
          </w:p>
          <w:p w:rsidR="004063B1" w:rsidRPr="00EB220F" w:rsidRDefault="004063B1" w:rsidP="004063B1">
            <w:pPr>
              <w:rPr>
                <w:color w:val="000000"/>
              </w:rPr>
            </w:pPr>
            <w:r w:rsidRPr="00EB220F">
              <w:rPr>
                <w:color w:val="000000"/>
              </w:rPr>
              <w:t>МБУК «Мохнатологовский КДЦ»</w:t>
            </w:r>
          </w:p>
        </w:tc>
        <w:tc>
          <w:tcPr>
            <w:tcW w:w="3062" w:type="dxa"/>
            <w:vAlign w:val="center"/>
          </w:tcPr>
          <w:p w:rsidR="004063B1" w:rsidRPr="00EB220F" w:rsidRDefault="004063B1" w:rsidP="004063B1">
            <w:pPr>
              <w:rPr>
                <w:color w:val="000000"/>
              </w:rPr>
            </w:pPr>
            <w:r w:rsidRPr="00EB220F">
              <w:rPr>
                <w:color w:val="000000"/>
              </w:rPr>
              <w:t>Мохнатологовский сельс</w:t>
            </w:r>
            <w:r w:rsidRPr="00EB220F">
              <w:rPr>
                <w:color w:val="000000"/>
              </w:rPr>
              <w:t>о</w:t>
            </w:r>
            <w:r w:rsidRPr="00EB220F">
              <w:rPr>
                <w:color w:val="000000"/>
              </w:rPr>
              <w:t>вет с. Петропавловка</w:t>
            </w:r>
          </w:p>
        </w:tc>
        <w:tc>
          <w:tcPr>
            <w:tcW w:w="1535" w:type="dxa"/>
            <w:vAlign w:val="center"/>
          </w:tcPr>
          <w:p w:rsidR="004063B1" w:rsidRPr="00EB220F" w:rsidRDefault="004063B1" w:rsidP="004063B1">
            <w:pPr>
              <w:jc w:val="center"/>
              <w:rPr>
                <w:color w:val="000000"/>
              </w:rPr>
            </w:pPr>
            <w:r w:rsidRPr="00EB220F">
              <w:rPr>
                <w:color w:val="000000"/>
              </w:rPr>
              <w:t>180</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16" w:type="dxa"/>
            <w:vAlign w:val="center"/>
          </w:tcPr>
          <w:p w:rsidR="004063B1" w:rsidRPr="00EB220F" w:rsidRDefault="004063B1" w:rsidP="004063B1">
            <w:pPr>
              <w:pStyle w:val="afffff1"/>
              <w:numPr>
                <w:ilvl w:val="0"/>
                <w:numId w:val="39"/>
              </w:numPr>
              <w:spacing w:after="0" w:line="240" w:lineRule="auto"/>
              <w:rPr>
                <w:color w:val="000000"/>
                <w:sz w:val="24"/>
                <w:szCs w:val="24"/>
              </w:rPr>
            </w:pPr>
          </w:p>
        </w:tc>
        <w:tc>
          <w:tcPr>
            <w:tcW w:w="3313" w:type="dxa"/>
            <w:vAlign w:val="center"/>
          </w:tcPr>
          <w:p w:rsidR="004063B1" w:rsidRPr="00EB220F" w:rsidRDefault="004063B1" w:rsidP="004063B1">
            <w:pPr>
              <w:rPr>
                <w:color w:val="000000"/>
              </w:rPr>
            </w:pPr>
            <w:r w:rsidRPr="00EB220F">
              <w:rPr>
                <w:color w:val="000000"/>
              </w:rPr>
              <w:t>Майский Дом культуры</w:t>
            </w:r>
          </w:p>
          <w:p w:rsidR="004063B1" w:rsidRPr="00EB220F" w:rsidRDefault="004063B1" w:rsidP="004063B1">
            <w:pPr>
              <w:rPr>
                <w:color w:val="000000"/>
              </w:rPr>
            </w:pPr>
            <w:r w:rsidRPr="00EB220F">
              <w:rPr>
                <w:color w:val="000000"/>
              </w:rPr>
              <w:t>МБУК «Майский КДЦ»</w:t>
            </w:r>
          </w:p>
        </w:tc>
        <w:tc>
          <w:tcPr>
            <w:tcW w:w="3062" w:type="dxa"/>
            <w:vAlign w:val="center"/>
          </w:tcPr>
          <w:p w:rsidR="004063B1" w:rsidRPr="00EB220F" w:rsidRDefault="004063B1" w:rsidP="004063B1">
            <w:pPr>
              <w:rPr>
                <w:color w:val="000000"/>
              </w:rPr>
            </w:pPr>
            <w:r w:rsidRPr="00EB220F">
              <w:rPr>
                <w:color w:val="000000"/>
              </w:rPr>
              <w:t>Майский сельсовет п.Майский</w:t>
            </w:r>
          </w:p>
        </w:tc>
        <w:tc>
          <w:tcPr>
            <w:tcW w:w="1535" w:type="dxa"/>
            <w:vAlign w:val="center"/>
          </w:tcPr>
          <w:p w:rsidR="004063B1" w:rsidRPr="00EB220F" w:rsidRDefault="004063B1" w:rsidP="004063B1">
            <w:pPr>
              <w:jc w:val="center"/>
              <w:rPr>
                <w:color w:val="000000"/>
              </w:rPr>
            </w:pPr>
            <w:r w:rsidRPr="00EB220F">
              <w:rPr>
                <w:color w:val="000000"/>
              </w:rPr>
              <w:t>220</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16" w:type="dxa"/>
            <w:vAlign w:val="center"/>
          </w:tcPr>
          <w:p w:rsidR="004063B1" w:rsidRPr="00EB220F" w:rsidRDefault="004063B1" w:rsidP="004063B1">
            <w:pPr>
              <w:pStyle w:val="afffff1"/>
              <w:numPr>
                <w:ilvl w:val="0"/>
                <w:numId w:val="39"/>
              </w:numPr>
              <w:spacing w:after="0" w:line="240" w:lineRule="auto"/>
              <w:rPr>
                <w:color w:val="000000"/>
                <w:sz w:val="24"/>
                <w:szCs w:val="24"/>
              </w:rPr>
            </w:pPr>
          </w:p>
        </w:tc>
        <w:tc>
          <w:tcPr>
            <w:tcW w:w="3313" w:type="dxa"/>
            <w:vAlign w:val="center"/>
          </w:tcPr>
          <w:p w:rsidR="004063B1" w:rsidRPr="00EB220F" w:rsidRDefault="004063B1" w:rsidP="004063B1">
            <w:pPr>
              <w:rPr>
                <w:color w:val="000000"/>
              </w:rPr>
            </w:pPr>
            <w:r w:rsidRPr="00EB220F">
              <w:rPr>
                <w:color w:val="000000"/>
              </w:rPr>
              <w:t>Чернаковский сельский клуб</w:t>
            </w:r>
          </w:p>
          <w:p w:rsidR="004063B1" w:rsidRPr="00EB220F" w:rsidRDefault="004063B1" w:rsidP="004063B1">
            <w:pPr>
              <w:rPr>
                <w:color w:val="000000"/>
              </w:rPr>
            </w:pPr>
            <w:r w:rsidRPr="00EB220F">
              <w:rPr>
                <w:color w:val="000000"/>
              </w:rPr>
              <w:t>МБУК «Майский КДЦ»</w:t>
            </w:r>
          </w:p>
        </w:tc>
        <w:tc>
          <w:tcPr>
            <w:tcW w:w="3062" w:type="dxa"/>
            <w:vAlign w:val="center"/>
          </w:tcPr>
          <w:p w:rsidR="004063B1" w:rsidRPr="00EB220F" w:rsidRDefault="004063B1" w:rsidP="004063B1">
            <w:pPr>
              <w:rPr>
                <w:color w:val="000000"/>
              </w:rPr>
            </w:pPr>
            <w:r w:rsidRPr="00EB220F">
              <w:rPr>
                <w:color w:val="000000"/>
              </w:rPr>
              <w:t>Майский сельсовет п.Чернаки</w:t>
            </w:r>
          </w:p>
        </w:tc>
        <w:tc>
          <w:tcPr>
            <w:tcW w:w="1535" w:type="dxa"/>
            <w:vAlign w:val="center"/>
          </w:tcPr>
          <w:p w:rsidR="004063B1" w:rsidRPr="00EB220F" w:rsidRDefault="004063B1" w:rsidP="004063B1">
            <w:pPr>
              <w:jc w:val="center"/>
              <w:rPr>
                <w:color w:val="000000"/>
              </w:rPr>
            </w:pPr>
            <w:r w:rsidRPr="00EB220F">
              <w:rPr>
                <w:color w:val="000000"/>
              </w:rPr>
              <w:t>100</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16" w:type="dxa"/>
            <w:vAlign w:val="center"/>
          </w:tcPr>
          <w:p w:rsidR="004063B1" w:rsidRPr="00EB220F" w:rsidRDefault="004063B1" w:rsidP="004063B1">
            <w:pPr>
              <w:pStyle w:val="afffff1"/>
              <w:numPr>
                <w:ilvl w:val="0"/>
                <w:numId w:val="39"/>
              </w:numPr>
              <w:spacing w:after="0" w:line="240" w:lineRule="auto"/>
              <w:rPr>
                <w:color w:val="000000"/>
                <w:sz w:val="24"/>
                <w:szCs w:val="24"/>
              </w:rPr>
            </w:pPr>
          </w:p>
        </w:tc>
        <w:tc>
          <w:tcPr>
            <w:tcW w:w="3313" w:type="dxa"/>
            <w:vAlign w:val="center"/>
          </w:tcPr>
          <w:p w:rsidR="004063B1" w:rsidRPr="00EB220F" w:rsidRDefault="004063B1" w:rsidP="004063B1">
            <w:pPr>
              <w:rPr>
                <w:color w:val="000000"/>
              </w:rPr>
            </w:pPr>
            <w:r w:rsidRPr="00EB220F">
              <w:rPr>
                <w:color w:val="000000"/>
              </w:rPr>
              <w:t xml:space="preserve">Нижнечеремошинский </w:t>
            </w:r>
          </w:p>
          <w:p w:rsidR="004063B1" w:rsidRPr="00EB220F" w:rsidRDefault="004063B1" w:rsidP="004063B1">
            <w:pPr>
              <w:rPr>
                <w:color w:val="000000"/>
              </w:rPr>
            </w:pPr>
            <w:r w:rsidRPr="00EB220F">
              <w:rPr>
                <w:color w:val="000000"/>
              </w:rPr>
              <w:t xml:space="preserve"> Дом культуры МБУК «Ни</w:t>
            </w:r>
            <w:r w:rsidRPr="00EB220F">
              <w:rPr>
                <w:color w:val="000000"/>
              </w:rPr>
              <w:t>ж</w:t>
            </w:r>
            <w:r w:rsidRPr="00EB220F">
              <w:rPr>
                <w:color w:val="000000"/>
              </w:rPr>
              <w:t>нечеремошинский КДЦ»</w:t>
            </w:r>
          </w:p>
        </w:tc>
        <w:tc>
          <w:tcPr>
            <w:tcW w:w="3062" w:type="dxa"/>
            <w:vAlign w:val="center"/>
          </w:tcPr>
          <w:p w:rsidR="004063B1" w:rsidRPr="00EB220F" w:rsidRDefault="004063B1" w:rsidP="004063B1">
            <w:pPr>
              <w:rPr>
                <w:color w:val="000000"/>
              </w:rPr>
            </w:pPr>
            <w:r w:rsidRPr="00EB220F">
              <w:rPr>
                <w:color w:val="000000"/>
              </w:rPr>
              <w:t>Нижнечеремошинский сельсовет с.Нижнечеремошное</w:t>
            </w:r>
          </w:p>
        </w:tc>
        <w:tc>
          <w:tcPr>
            <w:tcW w:w="1535" w:type="dxa"/>
            <w:vAlign w:val="center"/>
          </w:tcPr>
          <w:p w:rsidR="004063B1" w:rsidRPr="00EB220F" w:rsidRDefault="004063B1" w:rsidP="004063B1">
            <w:pPr>
              <w:jc w:val="center"/>
              <w:rPr>
                <w:color w:val="000000"/>
              </w:rPr>
            </w:pPr>
            <w:r w:rsidRPr="00EB220F">
              <w:rPr>
                <w:color w:val="000000"/>
              </w:rPr>
              <w:t>350</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16" w:type="dxa"/>
            <w:vAlign w:val="center"/>
          </w:tcPr>
          <w:p w:rsidR="004063B1" w:rsidRPr="00EB220F" w:rsidRDefault="004063B1" w:rsidP="004063B1">
            <w:pPr>
              <w:pStyle w:val="afffff1"/>
              <w:numPr>
                <w:ilvl w:val="0"/>
                <w:numId w:val="39"/>
              </w:numPr>
              <w:spacing w:after="0" w:line="240" w:lineRule="auto"/>
              <w:rPr>
                <w:color w:val="000000"/>
                <w:sz w:val="24"/>
                <w:szCs w:val="24"/>
              </w:rPr>
            </w:pPr>
          </w:p>
        </w:tc>
        <w:tc>
          <w:tcPr>
            <w:tcW w:w="3313" w:type="dxa"/>
            <w:vAlign w:val="center"/>
          </w:tcPr>
          <w:p w:rsidR="004063B1" w:rsidRPr="00EB220F" w:rsidRDefault="004063B1" w:rsidP="004063B1">
            <w:pPr>
              <w:rPr>
                <w:color w:val="000000"/>
              </w:rPr>
            </w:pPr>
            <w:r w:rsidRPr="00EB220F">
              <w:rPr>
                <w:color w:val="000000"/>
              </w:rPr>
              <w:t xml:space="preserve">Орехово-Логовской  </w:t>
            </w:r>
          </w:p>
          <w:p w:rsidR="004063B1" w:rsidRPr="00EB220F" w:rsidRDefault="004063B1" w:rsidP="004063B1">
            <w:pPr>
              <w:rPr>
                <w:color w:val="000000"/>
              </w:rPr>
            </w:pPr>
            <w:r w:rsidRPr="00EB220F">
              <w:rPr>
                <w:color w:val="000000"/>
              </w:rPr>
              <w:t>Дом культуры МБУК «Ор</w:t>
            </w:r>
            <w:r w:rsidRPr="00EB220F">
              <w:rPr>
                <w:color w:val="000000"/>
              </w:rPr>
              <w:t>е</w:t>
            </w:r>
            <w:r w:rsidRPr="00EB220F">
              <w:rPr>
                <w:color w:val="000000"/>
              </w:rPr>
              <w:t>хово-Логовской КДЦ»</w:t>
            </w:r>
          </w:p>
        </w:tc>
        <w:tc>
          <w:tcPr>
            <w:tcW w:w="3062" w:type="dxa"/>
            <w:vAlign w:val="center"/>
          </w:tcPr>
          <w:p w:rsidR="004063B1" w:rsidRPr="00EB220F" w:rsidRDefault="004063B1" w:rsidP="004063B1">
            <w:pPr>
              <w:rPr>
                <w:color w:val="000000"/>
              </w:rPr>
            </w:pPr>
            <w:r w:rsidRPr="00EB220F">
              <w:rPr>
                <w:color w:val="000000"/>
              </w:rPr>
              <w:t>Орехово- Логовской сел</w:t>
            </w:r>
            <w:r w:rsidRPr="00EB220F">
              <w:rPr>
                <w:color w:val="000000"/>
              </w:rPr>
              <w:t>ь</w:t>
            </w:r>
            <w:r w:rsidRPr="00EB220F">
              <w:rPr>
                <w:color w:val="000000"/>
              </w:rPr>
              <w:t>совет с.Орехов Лог</w:t>
            </w:r>
          </w:p>
        </w:tc>
        <w:tc>
          <w:tcPr>
            <w:tcW w:w="1535" w:type="dxa"/>
            <w:vAlign w:val="center"/>
          </w:tcPr>
          <w:p w:rsidR="004063B1" w:rsidRPr="00EB220F" w:rsidRDefault="004063B1" w:rsidP="004063B1">
            <w:pPr>
              <w:jc w:val="center"/>
              <w:rPr>
                <w:color w:val="000000"/>
              </w:rPr>
            </w:pPr>
            <w:r w:rsidRPr="00EB220F">
              <w:rPr>
                <w:color w:val="000000"/>
              </w:rPr>
              <w:t>250</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16" w:type="dxa"/>
            <w:vAlign w:val="center"/>
          </w:tcPr>
          <w:p w:rsidR="004063B1" w:rsidRPr="00EB220F" w:rsidRDefault="004063B1" w:rsidP="004063B1">
            <w:pPr>
              <w:pStyle w:val="afffff1"/>
              <w:numPr>
                <w:ilvl w:val="0"/>
                <w:numId w:val="39"/>
              </w:numPr>
              <w:spacing w:after="0" w:line="240" w:lineRule="auto"/>
              <w:rPr>
                <w:color w:val="000000"/>
                <w:sz w:val="24"/>
                <w:szCs w:val="24"/>
              </w:rPr>
            </w:pPr>
          </w:p>
        </w:tc>
        <w:tc>
          <w:tcPr>
            <w:tcW w:w="3313" w:type="dxa"/>
            <w:vAlign w:val="center"/>
          </w:tcPr>
          <w:p w:rsidR="004063B1" w:rsidRPr="00EB220F" w:rsidRDefault="004063B1" w:rsidP="004063B1">
            <w:pPr>
              <w:rPr>
                <w:color w:val="000000"/>
              </w:rPr>
            </w:pPr>
            <w:r w:rsidRPr="00EB220F">
              <w:rPr>
                <w:color w:val="000000"/>
              </w:rPr>
              <w:t>Зуевский сельский</w:t>
            </w:r>
          </w:p>
          <w:p w:rsidR="004063B1" w:rsidRPr="00EB220F" w:rsidRDefault="004063B1" w:rsidP="004063B1">
            <w:pPr>
              <w:rPr>
                <w:color w:val="000000"/>
              </w:rPr>
            </w:pPr>
            <w:r w:rsidRPr="00EB220F">
              <w:rPr>
                <w:color w:val="000000"/>
              </w:rPr>
              <w:t>клуб МБУК «Орехово-Логовской КДЦ»</w:t>
            </w:r>
          </w:p>
        </w:tc>
        <w:tc>
          <w:tcPr>
            <w:tcW w:w="3062" w:type="dxa"/>
            <w:vAlign w:val="center"/>
          </w:tcPr>
          <w:p w:rsidR="004063B1" w:rsidRPr="00EB220F" w:rsidRDefault="004063B1" w:rsidP="004063B1">
            <w:pPr>
              <w:rPr>
                <w:color w:val="000000"/>
              </w:rPr>
            </w:pPr>
            <w:r w:rsidRPr="00EB220F">
              <w:rPr>
                <w:color w:val="000000"/>
              </w:rPr>
              <w:t>Орехово- Логовской сел</w:t>
            </w:r>
            <w:r w:rsidRPr="00EB220F">
              <w:rPr>
                <w:color w:val="000000"/>
              </w:rPr>
              <w:t>ь</w:t>
            </w:r>
            <w:r w:rsidRPr="00EB220F">
              <w:rPr>
                <w:color w:val="000000"/>
              </w:rPr>
              <w:t>совет п.Зуевка</w:t>
            </w:r>
          </w:p>
        </w:tc>
        <w:tc>
          <w:tcPr>
            <w:tcW w:w="1535" w:type="dxa"/>
            <w:vAlign w:val="center"/>
          </w:tcPr>
          <w:p w:rsidR="004063B1" w:rsidRPr="00EB220F" w:rsidRDefault="004063B1" w:rsidP="004063B1">
            <w:pPr>
              <w:jc w:val="center"/>
              <w:rPr>
                <w:color w:val="000000"/>
              </w:rPr>
            </w:pPr>
            <w:r w:rsidRPr="00EB220F">
              <w:rPr>
                <w:color w:val="000000"/>
              </w:rPr>
              <w:t>100</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16" w:type="dxa"/>
            <w:vAlign w:val="center"/>
          </w:tcPr>
          <w:p w:rsidR="004063B1" w:rsidRPr="00EB220F" w:rsidRDefault="004063B1" w:rsidP="004063B1">
            <w:pPr>
              <w:pStyle w:val="afffff1"/>
              <w:numPr>
                <w:ilvl w:val="0"/>
                <w:numId w:val="39"/>
              </w:numPr>
              <w:spacing w:after="0" w:line="240" w:lineRule="auto"/>
              <w:rPr>
                <w:color w:val="000000"/>
                <w:sz w:val="24"/>
                <w:szCs w:val="24"/>
              </w:rPr>
            </w:pPr>
          </w:p>
        </w:tc>
        <w:tc>
          <w:tcPr>
            <w:tcW w:w="3313" w:type="dxa"/>
            <w:vAlign w:val="center"/>
          </w:tcPr>
          <w:p w:rsidR="004063B1" w:rsidRPr="00EB220F" w:rsidRDefault="004063B1" w:rsidP="004063B1">
            <w:pPr>
              <w:rPr>
                <w:color w:val="000000"/>
              </w:rPr>
            </w:pPr>
            <w:r w:rsidRPr="00EB220F">
              <w:rPr>
                <w:color w:val="000000"/>
              </w:rPr>
              <w:t>Октябрьский Дом культуры</w:t>
            </w:r>
          </w:p>
          <w:p w:rsidR="004063B1" w:rsidRPr="00EB220F" w:rsidRDefault="004063B1" w:rsidP="004063B1">
            <w:pPr>
              <w:rPr>
                <w:color w:val="000000"/>
              </w:rPr>
            </w:pPr>
            <w:r w:rsidRPr="00EB220F">
              <w:rPr>
                <w:color w:val="000000"/>
              </w:rPr>
              <w:t>МБУК «Октябрьский КДЦ»</w:t>
            </w:r>
          </w:p>
        </w:tc>
        <w:tc>
          <w:tcPr>
            <w:tcW w:w="3062" w:type="dxa"/>
            <w:vAlign w:val="center"/>
          </w:tcPr>
          <w:p w:rsidR="004063B1" w:rsidRPr="00EB220F" w:rsidRDefault="004063B1" w:rsidP="004063B1">
            <w:pPr>
              <w:rPr>
                <w:color w:val="000000"/>
              </w:rPr>
            </w:pPr>
            <w:r w:rsidRPr="00EB220F">
              <w:rPr>
                <w:color w:val="000000"/>
              </w:rPr>
              <w:t>Октябрьский сельсовет п.Октябрьский</w:t>
            </w:r>
          </w:p>
        </w:tc>
        <w:tc>
          <w:tcPr>
            <w:tcW w:w="1535" w:type="dxa"/>
            <w:vAlign w:val="center"/>
          </w:tcPr>
          <w:p w:rsidR="004063B1" w:rsidRPr="00EB220F" w:rsidRDefault="004063B1" w:rsidP="004063B1">
            <w:pPr>
              <w:jc w:val="center"/>
              <w:rPr>
                <w:color w:val="000000"/>
              </w:rPr>
            </w:pPr>
            <w:r w:rsidRPr="00EB220F">
              <w:rPr>
                <w:color w:val="000000"/>
              </w:rPr>
              <w:t>220</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16" w:type="dxa"/>
            <w:vAlign w:val="center"/>
          </w:tcPr>
          <w:p w:rsidR="004063B1" w:rsidRPr="00EB220F" w:rsidRDefault="004063B1" w:rsidP="004063B1">
            <w:pPr>
              <w:pStyle w:val="afffff1"/>
              <w:numPr>
                <w:ilvl w:val="0"/>
                <w:numId w:val="39"/>
              </w:numPr>
              <w:spacing w:after="0" w:line="240" w:lineRule="auto"/>
              <w:rPr>
                <w:color w:val="000000"/>
                <w:sz w:val="24"/>
                <w:szCs w:val="24"/>
              </w:rPr>
            </w:pPr>
          </w:p>
        </w:tc>
        <w:tc>
          <w:tcPr>
            <w:tcW w:w="3313" w:type="dxa"/>
            <w:vAlign w:val="center"/>
          </w:tcPr>
          <w:p w:rsidR="004063B1" w:rsidRPr="00EB220F" w:rsidRDefault="004063B1" w:rsidP="004063B1">
            <w:pPr>
              <w:rPr>
                <w:color w:val="000000"/>
              </w:rPr>
            </w:pPr>
            <w:r w:rsidRPr="00EB220F">
              <w:rPr>
                <w:color w:val="000000"/>
              </w:rPr>
              <w:t>Степной сельский клуб МБУК «Октябрьский КДЦ»</w:t>
            </w:r>
          </w:p>
        </w:tc>
        <w:tc>
          <w:tcPr>
            <w:tcW w:w="3062" w:type="dxa"/>
            <w:vAlign w:val="center"/>
          </w:tcPr>
          <w:p w:rsidR="004063B1" w:rsidRPr="00EB220F" w:rsidRDefault="004063B1" w:rsidP="004063B1">
            <w:pPr>
              <w:rPr>
                <w:color w:val="000000"/>
              </w:rPr>
            </w:pPr>
            <w:r w:rsidRPr="00EB220F">
              <w:rPr>
                <w:color w:val="000000"/>
              </w:rPr>
              <w:t>Октябрьский сельсовет п.Степной</w:t>
            </w:r>
          </w:p>
        </w:tc>
        <w:tc>
          <w:tcPr>
            <w:tcW w:w="1535" w:type="dxa"/>
            <w:vAlign w:val="center"/>
          </w:tcPr>
          <w:p w:rsidR="004063B1" w:rsidRPr="00EB220F" w:rsidRDefault="004063B1" w:rsidP="004063B1">
            <w:pPr>
              <w:jc w:val="center"/>
              <w:rPr>
                <w:color w:val="000000"/>
              </w:rPr>
            </w:pPr>
            <w:r w:rsidRPr="00EB220F">
              <w:rPr>
                <w:color w:val="000000"/>
              </w:rPr>
              <w:t>40</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16" w:type="dxa"/>
            <w:vAlign w:val="center"/>
          </w:tcPr>
          <w:p w:rsidR="004063B1" w:rsidRPr="00EB220F" w:rsidRDefault="004063B1" w:rsidP="004063B1">
            <w:pPr>
              <w:pStyle w:val="afffff1"/>
              <w:numPr>
                <w:ilvl w:val="0"/>
                <w:numId w:val="39"/>
              </w:numPr>
              <w:spacing w:after="0" w:line="240" w:lineRule="auto"/>
              <w:rPr>
                <w:color w:val="000000"/>
                <w:sz w:val="24"/>
                <w:szCs w:val="24"/>
              </w:rPr>
            </w:pPr>
          </w:p>
        </w:tc>
        <w:tc>
          <w:tcPr>
            <w:tcW w:w="3313" w:type="dxa"/>
            <w:vAlign w:val="center"/>
          </w:tcPr>
          <w:p w:rsidR="004063B1" w:rsidRPr="00EB220F" w:rsidRDefault="004063B1" w:rsidP="004063B1">
            <w:pPr>
              <w:rPr>
                <w:color w:val="000000"/>
              </w:rPr>
            </w:pPr>
            <w:r w:rsidRPr="00EB220F">
              <w:rPr>
                <w:color w:val="000000"/>
              </w:rPr>
              <w:t xml:space="preserve">Хабаровский сельский клуб </w:t>
            </w:r>
          </w:p>
          <w:p w:rsidR="004063B1" w:rsidRPr="00EB220F" w:rsidRDefault="004063B1" w:rsidP="004063B1">
            <w:pPr>
              <w:rPr>
                <w:color w:val="000000"/>
              </w:rPr>
            </w:pPr>
            <w:r w:rsidRPr="00EB220F">
              <w:rPr>
                <w:color w:val="000000"/>
              </w:rPr>
              <w:t>МБУК «Октябрьский КДЦ»</w:t>
            </w:r>
          </w:p>
        </w:tc>
        <w:tc>
          <w:tcPr>
            <w:tcW w:w="3062" w:type="dxa"/>
            <w:vAlign w:val="center"/>
          </w:tcPr>
          <w:p w:rsidR="004063B1" w:rsidRPr="00EB220F" w:rsidRDefault="004063B1" w:rsidP="004063B1">
            <w:pPr>
              <w:rPr>
                <w:color w:val="000000"/>
              </w:rPr>
            </w:pPr>
            <w:r w:rsidRPr="00EB220F">
              <w:rPr>
                <w:color w:val="000000"/>
              </w:rPr>
              <w:t>Октябрьский сельсовет п.Хабаровский</w:t>
            </w:r>
          </w:p>
        </w:tc>
        <w:tc>
          <w:tcPr>
            <w:tcW w:w="1535" w:type="dxa"/>
            <w:vAlign w:val="center"/>
          </w:tcPr>
          <w:p w:rsidR="004063B1" w:rsidRPr="00EB220F" w:rsidRDefault="004063B1" w:rsidP="004063B1">
            <w:pPr>
              <w:jc w:val="center"/>
              <w:rPr>
                <w:color w:val="000000"/>
              </w:rPr>
            </w:pPr>
            <w:r w:rsidRPr="00EB220F">
              <w:rPr>
                <w:color w:val="000000"/>
              </w:rPr>
              <w:t>100</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16" w:type="dxa"/>
            <w:vAlign w:val="center"/>
          </w:tcPr>
          <w:p w:rsidR="004063B1" w:rsidRPr="00EB220F" w:rsidRDefault="004063B1" w:rsidP="004063B1">
            <w:pPr>
              <w:pStyle w:val="afffff1"/>
              <w:numPr>
                <w:ilvl w:val="0"/>
                <w:numId w:val="39"/>
              </w:numPr>
              <w:spacing w:after="0" w:line="240" w:lineRule="auto"/>
              <w:rPr>
                <w:color w:val="000000"/>
                <w:sz w:val="24"/>
                <w:szCs w:val="24"/>
              </w:rPr>
            </w:pPr>
          </w:p>
        </w:tc>
        <w:tc>
          <w:tcPr>
            <w:tcW w:w="3313" w:type="dxa"/>
            <w:vAlign w:val="center"/>
          </w:tcPr>
          <w:p w:rsidR="004063B1" w:rsidRPr="00EB220F" w:rsidRDefault="004063B1" w:rsidP="004063B1">
            <w:pPr>
              <w:rPr>
                <w:color w:val="000000"/>
              </w:rPr>
            </w:pPr>
            <w:r w:rsidRPr="00EB220F">
              <w:rPr>
                <w:color w:val="000000"/>
              </w:rPr>
              <w:t>Курьинский сельский клуб МБУК «Октябрьский КДЦ»</w:t>
            </w:r>
          </w:p>
        </w:tc>
        <w:tc>
          <w:tcPr>
            <w:tcW w:w="3062" w:type="dxa"/>
            <w:vAlign w:val="center"/>
          </w:tcPr>
          <w:p w:rsidR="004063B1" w:rsidRPr="00EB220F" w:rsidRDefault="004063B1" w:rsidP="004063B1">
            <w:pPr>
              <w:rPr>
                <w:color w:val="000000"/>
              </w:rPr>
            </w:pPr>
            <w:r w:rsidRPr="00EB220F">
              <w:rPr>
                <w:color w:val="000000"/>
              </w:rPr>
              <w:t>Октябрьский сельсовет п.Курьинский</w:t>
            </w:r>
          </w:p>
        </w:tc>
        <w:tc>
          <w:tcPr>
            <w:tcW w:w="1535" w:type="dxa"/>
            <w:vAlign w:val="center"/>
          </w:tcPr>
          <w:p w:rsidR="004063B1" w:rsidRPr="00EB220F" w:rsidRDefault="004063B1" w:rsidP="004063B1">
            <w:pPr>
              <w:jc w:val="center"/>
              <w:rPr>
                <w:color w:val="000000"/>
              </w:rPr>
            </w:pPr>
            <w:r w:rsidRPr="00EB220F">
              <w:rPr>
                <w:color w:val="000000"/>
              </w:rPr>
              <w:t>120</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16" w:type="dxa"/>
            <w:vAlign w:val="center"/>
          </w:tcPr>
          <w:p w:rsidR="004063B1" w:rsidRPr="00EB220F" w:rsidRDefault="004063B1" w:rsidP="004063B1">
            <w:pPr>
              <w:pStyle w:val="afffff1"/>
              <w:numPr>
                <w:ilvl w:val="0"/>
                <w:numId w:val="39"/>
              </w:numPr>
              <w:spacing w:after="0" w:line="240" w:lineRule="auto"/>
              <w:rPr>
                <w:color w:val="000000"/>
                <w:sz w:val="24"/>
                <w:szCs w:val="24"/>
              </w:rPr>
            </w:pPr>
          </w:p>
        </w:tc>
        <w:tc>
          <w:tcPr>
            <w:tcW w:w="3313" w:type="dxa"/>
            <w:vAlign w:val="center"/>
          </w:tcPr>
          <w:p w:rsidR="004063B1" w:rsidRPr="00EB220F" w:rsidRDefault="004063B1" w:rsidP="004063B1">
            <w:pPr>
              <w:rPr>
                <w:color w:val="000000"/>
              </w:rPr>
            </w:pPr>
            <w:r w:rsidRPr="00EB220F">
              <w:rPr>
                <w:color w:val="000000"/>
              </w:rPr>
              <w:t>Зеленорощенский сельский клуб МБУК «Октябрьский КДЦ»</w:t>
            </w:r>
          </w:p>
        </w:tc>
        <w:tc>
          <w:tcPr>
            <w:tcW w:w="3062" w:type="dxa"/>
            <w:vAlign w:val="center"/>
          </w:tcPr>
          <w:p w:rsidR="004063B1" w:rsidRPr="00EB220F" w:rsidRDefault="004063B1" w:rsidP="004063B1">
            <w:pPr>
              <w:rPr>
                <w:color w:val="000000"/>
              </w:rPr>
            </w:pPr>
            <w:r w:rsidRPr="00EB220F">
              <w:rPr>
                <w:color w:val="000000"/>
              </w:rPr>
              <w:t xml:space="preserve">Октябрьский сельсовет </w:t>
            </w:r>
          </w:p>
          <w:p w:rsidR="004063B1" w:rsidRPr="00EB220F" w:rsidRDefault="004063B1" w:rsidP="004063B1">
            <w:pPr>
              <w:rPr>
                <w:color w:val="000000"/>
              </w:rPr>
            </w:pPr>
            <w:r w:rsidRPr="00EB220F">
              <w:rPr>
                <w:color w:val="000000"/>
              </w:rPr>
              <w:t>п. Зеленая Роща</w:t>
            </w:r>
          </w:p>
        </w:tc>
        <w:tc>
          <w:tcPr>
            <w:tcW w:w="1535" w:type="dxa"/>
            <w:vAlign w:val="center"/>
          </w:tcPr>
          <w:p w:rsidR="004063B1" w:rsidRPr="00EB220F" w:rsidRDefault="004063B1" w:rsidP="004063B1">
            <w:pPr>
              <w:jc w:val="center"/>
              <w:rPr>
                <w:color w:val="000000"/>
              </w:rPr>
            </w:pPr>
            <w:r w:rsidRPr="00EB220F">
              <w:rPr>
                <w:color w:val="000000"/>
              </w:rPr>
              <w:t>40</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16" w:type="dxa"/>
            <w:vAlign w:val="center"/>
          </w:tcPr>
          <w:p w:rsidR="004063B1" w:rsidRPr="00EB220F" w:rsidRDefault="004063B1" w:rsidP="004063B1">
            <w:pPr>
              <w:pStyle w:val="afffff1"/>
              <w:numPr>
                <w:ilvl w:val="0"/>
                <w:numId w:val="39"/>
              </w:numPr>
              <w:spacing w:after="0" w:line="240" w:lineRule="auto"/>
              <w:rPr>
                <w:color w:val="000000"/>
                <w:sz w:val="24"/>
                <w:szCs w:val="24"/>
              </w:rPr>
            </w:pPr>
          </w:p>
        </w:tc>
        <w:tc>
          <w:tcPr>
            <w:tcW w:w="3313" w:type="dxa"/>
            <w:vAlign w:val="center"/>
          </w:tcPr>
          <w:p w:rsidR="004063B1" w:rsidRPr="00EB220F" w:rsidRDefault="004063B1" w:rsidP="004063B1">
            <w:pPr>
              <w:rPr>
                <w:color w:val="000000"/>
              </w:rPr>
            </w:pPr>
            <w:r w:rsidRPr="00EB220F">
              <w:rPr>
                <w:color w:val="000000"/>
              </w:rPr>
              <w:t>Полойский Дом культуры</w:t>
            </w:r>
          </w:p>
          <w:p w:rsidR="004063B1" w:rsidRPr="00EB220F" w:rsidRDefault="004063B1" w:rsidP="004063B1">
            <w:pPr>
              <w:rPr>
                <w:color w:val="000000"/>
              </w:rPr>
            </w:pPr>
            <w:r w:rsidRPr="00EB220F">
              <w:rPr>
                <w:color w:val="000000"/>
              </w:rPr>
              <w:t xml:space="preserve"> МБУК «Полойский КДЦ»</w:t>
            </w:r>
          </w:p>
        </w:tc>
        <w:tc>
          <w:tcPr>
            <w:tcW w:w="3062" w:type="dxa"/>
            <w:vAlign w:val="center"/>
          </w:tcPr>
          <w:p w:rsidR="004063B1" w:rsidRPr="00EB220F" w:rsidRDefault="004063B1" w:rsidP="004063B1">
            <w:pPr>
              <w:rPr>
                <w:color w:val="000000"/>
              </w:rPr>
            </w:pPr>
            <w:r w:rsidRPr="00EB220F">
              <w:rPr>
                <w:color w:val="000000"/>
              </w:rPr>
              <w:t>Полойский сельсовет с.Полойка</w:t>
            </w:r>
          </w:p>
        </w:tc>
        <w:tc>
          <w:tcPr>
            <w:tcW w:w="1535" w:type="dxa"/>
            <w:vAlign w:val="center"/>
          </w:tcPr>
          <w:p w:rsidR="004063B1" w:rsidRPr="00EB220F" w:rsidRDefault="004063B1" w:rsidP="004063B1">
            <w:pPr>
              <w:jc w:val="center"/>
              <w:rPr>
                <w:color w:val="000000"/>
              </w:rPr>
            </w:pPr>
            <w:r w:rsidRPr="00EB220F">
              <w:rPr>
                <w:color w:val="000000"/>
              </w:rPr>
              <w:t>300</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16" w:type="dxa"/>
            <w:vAlign w:val="center"/>
          </w:tcPr>
          <w:p w:rsidR="004063B1" w:rsidRPr="00EB220F" w:rsidRDefault="004063B1" w:rsidP="004063B1">
            <w:pPr>
              <w:pStyle w:val="afffff1"/>
              <w:numPr>
                <w:ilvl w:val="0"/>
                <w:numId w:val="39"/>
              </w:numPr>
              <w:spacing w:after="0" w:line="240" w:lineRule="auto"/>
              <w:rPr>
                <w:color w:val="000000"/>
                <w:sz w:val="24"/>
                <w:szCs w:val="24"/>
              </w:rPr>
            </w:pPr>
          </w:p>
        </w:tc>
        <w:tc>
          <w:tcPr>
            <w:tcW w:w="3313" w:type="dxa"/>
            <w:vAlign w:val="center"/>
          </w:tcPr>
          <w:p w:rsidR="004063B1" w:rsidRPr="00EB220F" w:rsidRDefault="004063B1" w:rsidP="004063B1">
            <w:pPr>
              <w:rPr>
                <w:color w:val="000000"/>
              </w:rPr>
            </w:pPr>
            <w:r w:rsidRPr="00EB220F">
              <w:rPr>
                <w:color w:val="000000"/>
              </w:rPr>
              <w:t>Луговской сельский клуб</w:t>
            </w:r>
          </w:p>
          <w:p w:rsidR="004063B1" w:rsidRPr="00EB220F" w:rsidRDefault="004063B1" w:rsidP="004063B1">
            <w:pPr>
              <w:rPr>
                <w:color w:val="000000"/>
              </w:rPr>
            </w:pPr>
            <w:r w:rsidRPr="00EB220F">
              <w:rPr>
                <w:color w:val="000000"/>
              </w:rPr>
              <w:t>МБУК «Полойский КДЦ»</w:t>
            </w:r>
          </w:p>
        </w:tc>
        <w:tc>
          <w:tcPr>
            <w:tcW w:w="3062" w:type="dxa"/>
            <w:vAlign w:val="center"/>
          </w:tcPr>
          <w:p w:rsidR="004063B1" w:rsidRPr="00EB220F" w:rsidRDefault="004063B1" w:rsidP="004063B1">
            <w:pPr>
              <w:rPr>
                <w:color w:val="000000"/>
              </w:rPr>
            </w:pPr>
            <w:r w:rsidRPr="00EB220F">
              <w:rPr>
                <w:color w:val="000000"/>
              </w:rPr>
              <w:t>Полойский сельсовет п.Луговое</w:t>
            </w:r>
          </w:p>
        </w:tc>
        <w:tc>
          <w:tcPr>
            <w:tcW w:w="1535" w:type="dxa"/>
            <w:vAlign w:val="center"/>
          </w:tcPr>
          <w:p w:rsidR="004063B1" w:rsidRPr="00EB220F" w:rsidRDefault="004063B1" w:rsidP="004063B1">
            <w:pPr>
              <w:jc w:val="center"/>
              <w:rPr>
                <w:color w:val="000000"/>
              </w:rPr>
            </w:pPr>
            <w:r w:rsidRPr="00EB220F">
              <w:rPr>
                <w:color w:val="000000"/>
              </w:rPr>
              <w:t>50</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16" w:type="dxa"/>
            <w:vAlign w:val="center"/>
          </w:tcPr>
          <w:p w:rsidR="004063B1" w:rsidRPr="00EB220F" w:rsidRDefault="004063B1" w:rsidP="004063B1">
            <w:pPr>
              <w:pStyle w:val="afffff1"/>
              <w:numPr>
                <w:ilvl w:val="0"/>
                <w:numId w:val="39"/>
              </w:numPr>
              <w:spacing w:after="0" w:line="240" w:lineRule="auto"/>
              <w:rPr>
                <w:color w:val="000000"/>
                <w:sz w:val="24"/>
                <w:szCs w:val="24"/>
              </w:rPr>
            </w:pPr>
          </w:p>
        </w:tc>
        <w:tc>
          <w:tcPr>
            <w:tcW w:w="3313" w:type="dxa"/>
            <w:vAlign w:val="center"/>
          </w:tcPr>
          <w:p w:rsidR="004063B1" w:rsidRPr="00EB220F" w:rsidRDefault="004063B1" w:rsidP="004063B1">
            <w:pPr>
              <w:rPr>
                <w:color w:val="000000"/>
              </w:rPr>
            </w:pPr>
            <w:r w:rsidRPr="00EB220F">
              <w:rPr>
                <w:color w:val="000000"/>
              </w:rPr>
              <w:t>Половинский Дом культуры</w:t>
            </w:r>
          </w:p>
          <w:p w:rsidR="004063B1" w:rsidRPr="00EB220F" w:rsidRDefault="004063B1" w:rsidP="004063B1">
            <w:pPr>
              <w:rPr>
                <w:color w:val="000000"/>
              </w:rPr>
            </w:pPr>
            <w:r w:rsidRPr="00EB220F">
              <w:rPr>
                <w:color w:val="000000"/>
              </w:rPr>
              <w:t>МБУК «Половинский КДЦ»</w:t>
            </w:r>
          </w:p>
        </w:tc>
        <w:tc>
          <w:tcPr>
            <w:tcW w:w="3062" w:type="dxa"/>
            <w:vAlign w:val="center"/>
          </w:tcPr>
          <w:p w:rsidR="004063B1" w:rsidRPr="00EB220F" w:rsidRDefault="004063B1" w:rsidP="004063B1">
            <w:pPr>
              <w:rPr>
                <w:color w:val="000000"/>
              </w:rPr>
            </w:pPr>
            <w:r w:rsidRPr="00EB220F">
              <w:rPr>
                <w:color w:val="000000"/>
              </w:rPr>
              <w:t>Половинский сельсовет с.Половинное</w:t>
            </w:r>
          </w:p>
        </w:tc>
        <w:tc>
          <w:tcPr>
            <w:tcW w:w="1535" w:type="dxa"/>
            <w:vAlign w:val="center"/>
          </w:tcPr>
          <w:p w:rsidR="004063B1" w:rsidRPr="00EB220F" w:rsidRDefault="004063B1" w:rsidP="004063B1">
            <w:pPr>
              <w:jc w:val="center"/>
              <w:rPr>
                <w:color w:val="000000"/>
              </w:rPr>
            </w:pPr>
            <w:r w:rsidRPr="00EB220F">
              <w:rPr>
                <w:color w:val="000000"/>
              </w:rPr>
              <w:t>220</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16" w:type="dxa"/>
            <w:vAlign w:val="center"/>
          </w:tcPr>
          <w:p w:rsidR="004063B1" w:rsidRPr="00EB220F" w:rsidRDefault="004063B1" w:rsidP="004063B1">
            <w:pPr>
              <w:pStyle w:val="afffff1"/>
              <w:numPr>
                <w:ilvl w:val="0"/>
                <w:numId w:val="39"/>
              </w:numPr>
              <w:spacing w:after="0" w:line="240" w:lineRule="auto"/>
              <w:rPr>
                <w:color w:val="000000"/>
                <w:sz w:val="24"/>
                <w:szCs w:val="24"/>
              </w:rPr>
            </w:pPr>
          </w:p>
        </w:tc>
        <w:tc>
          <w:tcPr>
            <w:tcW w:w="3313" w:type="dxa"/>
            <w:vAlign w:val="center"/>
          </w:tcPr>
          <w:p w:rsidR="004063B1" w:rsidRPr="00EB220F" w:rsidRDefault="004063B1" w:rsidP="004063B1">
            <w:pPr>
              <w:rPr>
                <w:color w:val="000000"/>
              </w:rPr>
            </w:pPr>
            <w:r w:rsidRPr="00EB220F">
              <w:rPr>
                <w:color w:val="000000"/>
              </w:rPr>
              <w:t>Голубинский сельский клуб</w:t>
            </w:r>
          </w:p>
          <w:p w:rsidR="004063B1" w:rsidRPr="00EB220F" w:rsidRDefault="004063B1" w:rsidP="004063B1">
            <w:pPr>
              <w:rPr>
                <w:color w:val="000000"/>
              </w:rPr>
            </w:pPr>
            <w:r w:rsidRPr="00EB220F">
              <w:rPr>
                <w:color w:val="000000"/>
              </w:rPr>
              <w:t>МБУК «Половинский КДЦ»</w:t>
            </w:r>
          </w:p>
        </w:tc>
        <w:tc>
          <w:tcPr>
            <w:tcW w:w="3062" w:type="dxa"/>
            <w:vAlign w:val="center"/>
          </w:tcPr>
          <w:p w:rsidR="004063B1" w:rsidRPr="00EB220F" w:rsidRDefault="004063B1" w:rsidP="004063B1">
            <w:pPr>
              <w:rPr>
                <w:color w:val="000000"/>
              </w:rPr>
            </w:pPr>
            <w:r w:rsidRPr="00EB220F">
              <w:rPr>
                <w:color w:val="000000"/>
              </w:rPr>
              <w:t>Половинский сельсовет п.Голубинский</w:t>
            </w:r>
          </w:p>
        </w:tc>
        <w:tc>
          <w:tcPr>
            <w:tcW w:w="1535" w:type="dxa"/>
            <w:vAlign w:val="center"/>
          </w:tcPr>
          <w:p w:rsidR="004063B1" w:rsidRPr="00EB220F" w:rsidRDefault="004063B1" w:rsidP="004063B1">
            <w:pPr>
              <w:jc w:val="center"/>
              <w:rPr>
                <w:color w:val="000000"/>
              </w:rPr>
            </w:pPr>
            <w:r w:rsidRPr="00EB220F">
              <w:rPr>
                <w:color w:val="000000"/>
              </w:rPr>
              <w:t>100</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16" w:type="dxa"/>
            <w:vAlign w:val="center"/>
          </w:tcPr>
          <w:p w:rsidR="004063B1" w:rsidRPr="00EB220F" w:rsidRDefault="004063B1" w:rsidP="004063B1">
            <w:pPr>
              <w:pStyle w:val="afffff1"/>
              <w:numPr>
                <w:ilvl w:val="0"/>
                <w:numId w:val="39"/>
              </w:numPr>
              <w:spacing w:after="0" w:line="240" w:lineRule="auto"/>
              <w:rPr>
                <w:color w:val="000000"/>
                <w:sz w:val="24"/>
                <w:szCs w:val="24"/>
              </w:rPr>
            </w:pPr>
          </w:p>
        </w:tc>
        <w:tc>
          <w:tcPr>
            <w:tcW w:w="3313" w:type="dxa"/>
            <w:vAlign w:val="center"/>
          </w:tcPr>
          <w:p w:rsidR="004063B1" w:rsidRPr="00EB220F" w:rsidRDefault="004063B1" w:rsidP="004063B1">
            <w:pPr>
              <w:rPr>
                <w:color w:val="000000"/>
              </w:rPr>
            </w:pPr>
            <w:r w:rsidRPr="00EB220F">
              <w:rPr>
                <w:color w:val="000000"/>
              </w:rPr>
              <w:t>Половинский сельский клуб</w:t>
            </w:r>
          </w:p>
          <w:p w:rsidR="004063B1" w:rsidRPr="00EB220F" w:rsidRDefault="004063B1" w:rsidP="004063B1">
            <w:pPr>
              <w:rPr>
                <w:color w:val="000000"/>
              </w:rPr>
            </w:pPr>
            <w:r w:rsidRPr="00EB220F">
              <w:rPr>
                <w:color w:val="000000"/>
              </w:rPr>
              <w:t xml:space="preserve">МБУК «Половинский КДЦ» </w:t>
            </w:r>
          </w:p>
        </w:tc>
        <w:tc>
          <w:tcPr>
            <w:tcW w:w="3062" w:type="dxa"/>
            <w:vAlign w:val="center"/>
          </w:tcPr>
          <w:p w:rsidR="004063B1" w:rsidRPr="00EB220F" w:rsidRDefault="004063B1" w:rsidP="004063B1">
            <w:pPr>
              <w:rPr>
                <w:color w:val="000000"/>
              </w:rPr>
            </w:pPr>
            <w:r w:rsidRPr="00EB220F">
              <w:rPr>
                <w:color w:val="000000"/>
              </w:rPr>
              <w:t>Половинский сельсовет с.Половинное</w:t>
            </w:r>
          </w:p>
        </w:tc>
        <w:tc>
          <w:tcPr>
            <w:tcW w:w="1535" w:type="dxa"/>
            <w:vAlign w:val="center"/>
          </w:tcPr>
          <w:p w:rsidR="004063B1" w:rsidRPr="00EB220F" w:rsidRDefault="004063B1" w:rsidP="004063B1">
            <w:pPr>
              <w:jc w:val="center"/>
              <w:rPr>
                <w:color w:val="000000"/>
              </w:rPr>
            </w:pPr>
            <w:r w:rsidRPr="00EB220F">
              <w:rPr>
                <w:color w:val="000000"/>
              </w:rPr>
              <w:t>300</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16" w:type="dxa"/>
            <w:vAlign w:val="center"/>
          </w:tcPr>
          <w:p w:rsidR="004063B1" w:rsidRPr="00EB220F" w:rsidRDefault="004063B1" w:rsidP="004063B1">
            <w:pPr>
              <w:pStyle w:val="afffff1"/>
              <w:numPr>
                <w:ilvl w:val="0"/>
                <w:numId w:val="39"/>
              </w:numPr>
              <w:spacing w:after="0" w:line="240" w:lineRule="auto"/>
              <w:rPr>
                <w:color w:val="000000"/>
                <w:sz w:val="24"/>
                <w:szCs w:val="24"/>
              </w:rPr>
            </w:pPr>
          </w:p>
        </w:tc>
        <w:tc>
          <w:tcPr>
            <w:tcW w:w="3313" w:type="dxa"/>
            <w:vAlign w:val="center"/>
          </w:tcPr>
          <w:p w:rsidR="004063B1" w:rsidRPr="00EB220F" w:rsidRDefault="004063B1" w:rsidP="004063B1">
            <w:pPr>
              <w:rPr>
                <w:color w:val="000000"/>
              </w:rPr>
            </w:pPr>
            <w:r w:rsidRPr="00EB220F">
              <w:rPr>
                <w:color w:val="000000"/>
              </w:rPr>
              <w:t>Садовский Дом культуры</w:t>
            </w:r>
          </w:p>
          <w:p w:rsidR="004063B1" w:rsidRPr="00EB220F" w:rsidRDefault="004063B1" w:rsidP="004063B1">
            <w:pPr>
              <w:rPr>
                <w:color w:val="000000"/>
              </w:rPr>
            </w:pPr>
            <w:r w:rsidRPr="00EB220F">
              <w:rPr>
                <w:color w:val="000000"/>
              </w:rPr>
              <w:t>МБУК «Садовский КДЦ»</w:t>
            </w:r>
          </w:p>
        </w:tc>
        <w:tc>
          <w:tcPr>
            <w:tcW w:w="3062" w:type="dxa"/>
            <w:vAlign w:val="center"/>
          </w:tcPr>
          <w:p w:rsidR="004063B1" w:rsidRPr="00EB220F" w:rsidRDefault="004063B1" w:rsidP="004063B1">
            <w:pPr>
              <w:rPr>
                <w:color w:val="000000"/>
              </w:rPr>
            </w:pPr>
            <w:r w:rsidRPr="00EB220F">
              <w:rPr>
                <w:color w:val="000000"/>
              </w:rPr>
              <w:t>Садовский сельсовет п.Садовый</w:t>
            </w:r>
          </w:p>
        </w:tc>
        <w:tc>
          <w:tcPr>
            <w:tcW w:w="1535" w:type="dxa"/>
            <w:vAlign w:val="center"/>
          </w:tcPr>
          <w:p w:rsidR="004063B1" w:rsidRPr="00EB220F" w:rsidRDefault="004063B1" w:rsidP="004063B1">
            <w:pPr>
              <w:jc w:val="center"/>
              <w:rPr>
                <w:color w:val="000000"/>
              </w:rPr>
            </w:pPr>
            <w:r w:rsidRPr="00EB220F">
              <w:rPr>
                <w:color w:val="000000"/>
              </w:rPr>
              <w:t>180</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16" w:type="dxa"/>
            <w:vAlign w:val="center"/>
          </w:tcPr>
          <w:p w:rsidR="004063B1" w:rsidRPr="00EB220F" w:rsidRDefault="004063B1" w:rsidP="004063B1">
            <w:pPr>
              <w:pStyle w:val="afffff1"/>
              <w:numPr>
                <w:ilvl w:val="0"/>
                <w:numId w:val="39"/>
              </w:numPr>
              <w:spacing w:after="0" w:line="240" w:lineRule="auto"/>
              <w:rPr>
                <w:color w:val="000000"/>
                <w:sz w:val="24"/>
                <w:szCs w:val="24"/>
              </w:rPr>
            </w:pPr>
          </w:p>
        </w:tc>
        <w:tc>
          <w:tcPr>
            <w:tcW w:w="3313" w:type="dxa"/>
            <w:vAlign w:val="center"/>
          </w:tcPr>
          <w:p w:rsidR="004063B1" w:rsidRPr="00EB220F" w:rsidRDefault="004063B1" w:rsidP="004063B1">
            <w:pPr>
              <w:rPr>
                <w:color w:val="000000"/>
              </w:rPr>
            </w:pPr>
            <w:r w:rsidRPr="00EB220F">
              <w:rPr>
                <w:color w:val="000000"/>
              </w:rPr>
              <w:t>Урожайный сельский клуб</w:t>
            </w:r>
          </w:p>
          <w:p w:rsidR="004063B1" w:rsidRPr="00EB220F" w:rsidRDefault="004063B1" w:rsidP="004063B1">
            <w:pPr>
              <w:rPr>
                <w:color w:val="000000"/>
              </w:rPr>
            </w:pPr>
            <w:r w:rsidRPr="00EB220F">
              <w:rPr>
                <w:color w:val="000000"/>
              </w:rPr>
              <w:t>МБУК «Садовский КДЦ»</w:t>
            </w:r>
          </w:p>
        </w:tc>
        <w:tc>
          <w:tcPr>
            <w:tcW w:w="3062" w:type="dxa"/>
            <w:vAlign w:val="center"/>
          </w:tcPr>
          <w:p w:rsidR="004063B1" w:rsidRPr="00EB220F" w:rsidRDefault="004063B1" w:rsidP="004063B1">
            <w:pPr>
              <w:rPr>
                <w:color w:val="000000"/>
              </w:rPr>
            </w:pPr>
            <w:r w:rsidRPr="00EB220F">
              <w:rPr>
                <w:color w:val="000000"/>
              </w:rPr>
              <w:t>Садовский сельсовет п. Урожайный</w:t>
            </w:r>
          </w:p>
        </w:tc>
        <w:tc>
          <w:tcPr>
            <w:tcW w:w="1535" w:type="dxa"/>
            <w:vAlign w:val="center"/>
          </w:tcPr>
          <w:p w:rsidR="004063B1" w:rsidRPr="00EB220F" w:rsidRDefault="004063B1" w:rsidP="004063B1">
            <w:pPr>
              <w:jc w:val="center"/>
              <w:rPr>
                <w:color w:val="000000"/>
              </w:rPr>
            </w:pPr>
            <w:r w:rsidRPr="00EB220F">
              <w:rPr>
                <w:color w:val="000000"/>
              </w:rPr>
              <w:t>54</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16" w:type="dxa"/>
            <w:vAlign w:val="center"/>
          </w:tcPr>
          <w:p w:rsidR="004063B1" w:rsidRPr="00EB220F" w:rsidRDefault="004063B1" w:rsidP="004063B1">
            <w:pPr>
              <w:pStyle w:val="afffff1"/>
              <w:numPr>
                <w:ilvl w:val="0"/>
                <w:numId w:val="39"/>
              </w:numPr>
              <w:spacing w:after="0" w:line="240" w:lineRule="auto"/>
              <w:rPr>
                <w:color w:val="000000"/>
                <w:sz w:val="24"/>
                <w:szCs w:val="24"/>
              </w:rPr>
            </w:pPr>
          </w:p>
        </w:tc>
        <w:tc>
          <w:tcPr>
            <w:tcW w:w="3313" w:type="dxa"/>
            <w:vAlign w:val="center"/>
          </w:tcPr>
          <w:p w:rsidR="004063B1" w:rsidRPr="00EB220F" w:rsidRDefault="004063B1" w:rsidP="004063B1">
            <w:pPr>
              <w:rPr>
                <w:color w:val="000000"/>
              </w:rPr>
            </w:pPr>
            <w:r w:rsidRPr="00EB220F">
              <w:rPr>
                <w:color w:val="000000"/>
              </w:rPr>
              <w:t>Целинный сельский клуб</w:t>
            </w:r>
          </w:p>
          <w:p w:rsidR="004063B1" w:rsidRPr="00EB220F" w:rsidRDefault="004063B1" w:rsidP="004063B1">
            <w:pPr>
              <w:rPr>
                <w:color w:val="000000"/>
              </w:rPr>
            </w:pPr>
            <w:r w:rsidRPr="00EB220F">
              <w:rPr>
                <w:color w:val="000000"/>
              </w:rPr>
              <w:t>МБУК «Садовский КДЦ»</w:t>
            </w:r>
          </w:p>
        </w:tc>
        <w:tc>
          <w:tcPr>
            <w:tcW w:w="3062" w:type="dxa"/>
            <w:vAlign w:val="center"/>
          </w:tcPr>
          <w:p w:rsidR="004063B1" w:rsidRPr="00EB220F" w:rsidRDefault="004063B1" w:rsidP="004063B1">
            <w:pPr>
              <w:rPr>
                <w:color w:val="000000"/>
              </w:rPr>
            </w:pPr>
            <w:r w:rsidRPr="00EB220F">
              <w:rPr>
                <w:color w:val="000000"/>
              </w:rPr>
              <w:t>Садовский сельсовет п. Целинный</w:t>
            </w:r>
          </w:p>
        </w:tc>
        <w:tc>
          <w:tcPr>
            <w:tcW w:w="1535" w:type="dxa"/>
            <w:vAlign w:val="center"/>
          </w:tcPr>
          <w:p w:rsidR="004063B1" w:rsidRPr="00EB220F" w:rsidRDefault="004063B1" w:rsidP="004063B1">
            <w:pPr>
              <w:jc w:val="center"/>
              <w:rPr>
                <w:color w:val="000000"/>
              </w:rPr>
            </w:pPr>
            <w:r w:rsidRPr="00EB220F">
              <w:rPr>
                <w:color w:val="000000"/>
              </w:rPr>
              <w:t>70</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16" w:type="dxa"/>
            <w:vAlign w:val="center"/>
          </w:tcPr>
          <w:p w:rsidR="004063B1" w:rsidRPr="00EB220F" w:rsidRDefault="004063B1" w:rsidP="004063B1">
            <w:pPr>
              <w:pStyle w:val="afffff1"/>
              <w:numPr>
                <w:ilvl w:val="0"/>
                <w:numId w:val="39"/>
              </w:numPr>
              <w:spacing w:after="0" w:line="240" w:lineRule="auto"/>
              <w:rPr>
                <w:color w:val="000000"/>
                <w:sz w:val="24"/>
                <w:szCs w:val="24"/>
              </w:rPr>
            </w:pPr>
          </w:p>
        </w:tc>
        <w:tc>
          <w:tcPr>
            <w:tcW w:w="3313" w:type="dxa"/>
            <w:vAlign w:val="center"/>
          </w:tcPr>
          <w:p w:rsidR="004063B1" w:rsidRPr="00EB220F" w:rsidRDefault="004063B1" w:rsidP="004063B1">
            <w:pPr>
              <w:rPr>
                <w:color w:val="000000"/>
              </w:rPr>
            </w:pPr>
            <w:r w:rsidRPr="00EB220F">
              <w:rPr>
                <w:color w:val="000000"/>
              </w:rPr>
              <w:t>Светловский Дом культуры</w:t>
            </w:r>
          </w:p>
          <w:p w:rsidR="004063B1" w:rsidRPr="00EB220F" w:rsidRDefault="004063B1" w:rsidP="004063B1">
            <w:pPr>
              <w:rPr>
                <w:color w:val="000000"/>
              </w:rPr>
            </w:pPr>
            <w:r w:rsidRPr="00EB220F">
              <w:rPr>
                <w:color w:val="000000"/>
              </w:rPr>
              <w:t>МБУК «Светловский КДЦ»</w:t>
            </w:r>
          </w:p>
        </w:tc>
        <w:tc>
          <w:tcPr>
            <w:tcW w:w="3062" w:type="dxa"/>
            <w:vAlign w:val="center"/>
          </w:tcPr>
          <w:p w:rsidR="004063B1" w:rsidRPr="00EB220F" w:rsidRDefault="004063B1" w:rsidP="004063B1">
            <w:pPr>
              <w:rPr>
                <w:color w:val="000000"/>
              </w:rPr>
            </w:pPr>
            <w:r w:rsidRPr="00EB220F">
              <w:rPr>
                <w:color w:val="000000"/>
              </w:rPr>
              <w:t>Светловский сельсовет с.Светлое</w:t>
            </w:r>
          </w:p>
        </w:tc>
        <w:tc>
          <w:tcPr>
            <w:tcW w:w="1535" w:type="dxa"/>
            <w:vAlign w:val="center"/>
          </w:tcPr>
          <w:p w:rsidR="004063B1" w:rsidRPr="00EB220F" w:rsidRDefault="004063B1" w:rsidP="004063B1">
            <w:pPr>
              <w:jc w:val="center"/>
              <w:rPr>
                <w:color w:val="000000"/>
              </w:rPr>
            </w:pPr>
            <w:r w:rsidRPr="00EB220F">
              <w:rPr>
                <w:color w:val="000000"/>
              </w:rPr>
              <w:t>190</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16" w:type="dxa"/>
            <w:vAlign w:val="center"/>
          </w:tcPr>
          <w:p w:rsidR="004063B1" w:rsidRPr="00EB220F" w:rsidRDefault="004063B1" w:rsidP="004063B1">
            <w:pPr>
              <w:pStyle w:val="afffff1"/>
              <w:numPr>
                <w:ilvl w:val="0"/>
                <w:numId w:val="39"/>
              </w:numPr>
              <w:spacing w:after="0" w:line="240" w:lineRule="auto"/>
              <w:rPr>
                <w:color w:val="000000"/>
                <w:sz w:val="24"/>
                <w:szCs w:val="24"/>
              </w:rPr>
            </w:pPr>
          </w:p>
        </w:tc>
        <w:tc>
          <w:tcPr>
            <w:tcW w:w="3313" w:type="dxa"/>
            <w:vAlign w:val="center"/>
          </w:tcPr>
          <w:p w:rsidR="004063B1" w:rsidRPr="00EB220F" w:rsidRDefault="004063B1" w:rsidP="004063B1">
            <w:pPr>
              <w:rPr>
                <w:color w:val="000000"/>
              </w:rPr>
            </w:pPr>
            <w:r w:rsidRPr="00EB220F">
              <w:rPr>
                <w:color w:val="000000"/>
              </w:rPr>
              <w:t xml:space="preserve">МБУК «Краснозерский  </w:t>
            </w:r>
          </w:p>
          <w:p w:rsidR="004063B1" w:rsidRPr="00EB220F" w:rsidRDefault="004063B1" w:rsidP="004063B1">
            <w:pPr>
              <w:rPr>
                <w:color w:val="000000"/>
              </w:rPr>
            </w:pPr>
            <w:r w:rsidRPr="00EB220F">
              <w:rPr>
                <w:color w:val="000000"/>
              </w:rPr>
              <w:t>Дом культуры»</w:t>
            </w:r>
          </w:p>
        </w:tc>
        <w:tc>
          <w:tcPr>
            <w:tcW w:w="3062" w:type="dxa"/>
            <w:vAlign w:val="center"/>
          </w:tcPr>
          <w:p w:rsidR="004063B1" w:rsidRPr="00EB220F" w:rsidRDefault="004063B1" w:rsidP="004063B1">
            <w:pPr>
              <w:rPr>
                <w:color w:val="000000"/>
              </w:rPr>
            </w:pPr>
            <w:r w:rsidRPr="00EB220F">
              <w:rPr>
                <w:color w:val="000000"/>
              </w:rPr>
              <w:t>Краснозерский поссовет  р.п.Краснозерское</w:t>
            </w:r>
          </w:p>
        </w:tc>
        <w:tc>
          <w:tcPr>
            <w:tcW w:w="1535" w:type="dxa"/>
            <w:vAlign w:val="center"/>
          </w:tcPr>
          <w:p w:rsidR="004063B1" w:rsidRPr="00EB220F" w:rsidRDefault="004063B1" w:rsidP="004063B1">
            <w:pPr>
              <w:jc w:val="center"/>
              <w:rPr>
                <w:color w:val="000000"/>
              </w:rPr>
            </w:pPr>
            <w:r w:rsidRPr="00EB220F">
              <w:rPr>
                <w:color w:val="000000"/>
              </w:rPr>
              <w:t>400</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16" w:type="dxa"/>
            <w:vAlign w:val="center"/>
          </w:tcPr>
          <w:p w:rsidR="004063B1" w:rsidRPr="00EB220F" w:rsidRDefault="004063B1" w:rsidP="004063B1">
            <w:pPr>
              <w:pStyle w:val="afffff1"/>
              <w:numPr>
                <w:ilvl w:val="0"/>
                <w:numId w:val="39"/>
              </w:numPr>
              <w:spacing w:after="0" w:line="240" w:lineRule="auto"/>
              <w:rPr>
                <w:color w:val="000000"/>
                <w:sz w:val="24"/>
                <w:szCs w:val="24"/>
              </w:rPr>
            </w:pPr>
          </w:p>
        </w:tc>
        <w:tc>
          <w:tcPr>
            <w:tcW w:w="3313" w:type="dxa"/>
            <w:vAlign w:val="center"/>
          </w:tcPr>
          <w:p w:rsidR="004063B1" w:rsidRPr="00EB220F" w:rsidRDefault="004063B1" w:rsidP="004063B1">
            <w:pPr>
              <w:rPr>
                <w:color w:val="000000"/>
              </w:rPr>
            </w:pPr>
            <w:r w:rsidRPr="00EB220F">
              <w:rPr>
                <w:color w:val="000000"/>
              </w:rPr>
              <w:t>МБУК Краснозерского ра</w:t>
            </w:r>
            <w:r w:rsidRPr="00EB220F">
              <w:rPr>
                <w:color w:val="000000"/>
              </w:rPr>
              <w:t>й</w:t>
            </w:r>
            <w:r w:rsidRPr="00EB220F">
              <w:rPr>
                <w:color w:val="000000"/>
              </w:rPr>
              <w:t>она Новосибирской области Методический центр «ИДЕЯ плюс»</w:t>
            </w:r>
          </w:p>
        </w:tc>
        <w:tc>
          <w:tcPr>
            <w:tcW w:w="3062" w:type="dxa"/>
            <w:vAlign w:val="center"/>
          </w:tcPr>
          <w:p w:rsidR="004063B1" w:rsidRPr="00EB220F" w:rsidRDefault="004063B1" w:rsidP="004063B1">
            <w:pPr>
              <w:rPr>
                <w:color w:val="000000"/>
              </w:rPr>
            </w:pPr>
            <w:r w:rsidRPr="00EB220F">
              <w:rPr>
                <w:color w:val="000000"/>
              </w:rPr>
              <w:t>Краснозерский район, р.п. Краснозерское</w:t>
            </w:r>
          </w:p>
        </w:tc>
        <w:tc>
          <w:tcPr>
            <w:tcW w:w="1535" w:type="dxa"/>
            <w:vAlign w:val="center"/>
          </w:tcPr>
          <w:p w:rsidR="004063B1" w:rsidRPr="00EB220F" w:rsidRDefault="004063B1" w:rsidP="004063B1">
            <w:pPr>
              <w:jc w:val="center"/>
              <w:rPr>
                <w:color w:val="000000"/>
              </w:rPr>
            </w:pPr>
            <w:r w:rsidRPr="00EB220F">
              <w:rPr>
                <w:color w:val="000000"/>
              </w:rPr>
              <w:t>0</w:t>
            </w:r>
          </w:p>
        </w:tc>
        <w:tc>
          <w:tcPr>
            <w:tcW w:w="1163" w:type="dxa"/>
            <w:vAlign w:val="center"/>
          </w:tcPr>
          <w:p w:rsidR="004063B1" w:rsidRPr="00EB220F" w:rsidRDefault="004063B1" w:rsidP="004063B1">
            <w:pPr>
              <w:rPr>
                <w:color w:val="000000"/>
                <w:sz w:val="20"/>
                <w:szCs w:val="20"/>
              </w:rPr>
            </w:pPr>
            <w:r w:rsidRPr="00EB220F">
              <w:rPr>
                <w:color w:val="000000"/>
                <w:sz w:val="20"/>
                <w:szCs w:val="20"/>
              </w:rPr>
              <w:t>Нет зр</w:t>
            </w:r>
            <w:r w:rsidRPr="00EB220F">
              <w:rPr>
                <w:color w:val="000000"/>
                <w:sz w:val="20"/>
                <w:szCs w:val="20"/>
              </w:rPr>
              <w:t>и</w:t>
            </w:r>
            <w:r w:rsidRPr="00EB220F">
              <w:rPr>
                <w:color w:val="000000"/>
                <w:sz w:val="20"/>
                <w:szCs w:val="20"/>
              </w:rPr>
              <w:t>тельного зала</w:t>
            </w:r>
          </w:p>
        </w:tc>
      </w:tr>
    </w:tbl>
    <w:p w:rsidR="004063B1" w:rsidRPr="00EB220F" w:rsidRDefault="004063B1" w:rsidP="004063B1">
      <w:pPr>
        <w:shd w:val="clear" w:color="auto" w:fill="FFFFFF"/>
        <w:ind w:firstLine="709"/>
        <w:jc w:val="both"/>
        <w:rPr>
          <w:color w:val="000000"/>
        </w:rPr>
      </w:pPr>
    </w:p>
    <w:p w:rsidR="004063B1" w:rsidRPr="00EB220F" w:rsidRDefault="004063B1" w:rsidP="004063B1">
      <w:pPr>
        <w:jc w:val="both"/>
        <w:rPr>
          <w:b/>
          <w:color w:val="000000"/>
          <w:szCs w:val="28"/>
        </w:rPr>
      </w:pPr>
      <w:r w:rsidRPr="00EB220F">
        <w:rPr>
          <w:b/>
          <w:color w:val="000000"/>
          <w:szCs w:val="28"/>
        </w:rPr>
        <w:t>Состояние библиотечного фонда</w:t>
      </w:r>
    </w:p>
    <w:p w:rsidR="004063B1" w:rsidRPr="00EB220F" w:rsidRDefault="004063B1" w:rsidP="004063B1">
      <w:pPr>
        <w:jc w:val="right"/>
        <w:rPr>
          <w:color w:val="000000"/>
        </w:rPr>
      </w:pPr>
      <w:r w:rsidRPr="00EB220F">
        <w:rPr>
          <w:color w:val="000000"/>
        </w:rPr>
        <w:t>Таблица № 3.6.10</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25"/>
        <w:gridCol w:w="3197"/>
        <w:gridCol w:w="3072"/>
        <w:gridCol w:w="1632"/>
        <w:gridCol w:w="1163"/>
      </w:tblGrid>
      <w:tr w:rsidR="004063B1" w:rsidRPr="00EB220F" w:rsidTr="004063B1">
        <w:trPr>
          <w:jc w:val="center"/>
        </w:trPr>
        <w:tc>
          <w:tcPr>
            <w:tcW w:w="825" w:type="dxa"/>
            <w:vAlign w:val="center"/>
          </w:tcPr>
          <w:p w:rsidR="004063B1" w:rsidRPr="00EB220F" w:rsidRDefault="004063B1" w:rsidP="004063B1">
            <w:pPr>
              <w:jc w:val="center"/>
              <w:rPr>
                <w:color w:val="000000"/>
              </w:rPr>
            </w:pPr>
            <w:r w:rsidRPr="00EB220F">
              <w:rPr>
                <w:color w:val="000000"/>
              </w:rPr>
              <w:t>№ п/п</w:t>
            </w:r>
          </w:p>
        </w:tc>
        <w:tc>
          <w:tcPr>
            <w:tcW w:w="3197" w:type="dxa"/>
            <w:vAlign w:val="center"/>
          </w:tcPr>
          <w:p w:rsidR="004063B1" w:rsidRPr="00EB220F" w:rsidRDefault="004063B1" w:rsidP="004063B1">
            <w:pPr>
              <w:jc w:val="center"/>
              <w:rPr>
                <w:color w:val="000000"/>
              </w:rPr>
            </w:pPr>
            <w:r w:rsidRPr="00EB220F">
              <w:rPr>
                <w:color w:val="000000"/>
              </w:rPr>
              <w:t>Библиотеки</w:t>
            </w:r>
          </w:p>
        </w:tc>
        <w:tc>
          <w:tcPr>
            <w:tcW w:w="3072" w:type="dxa"/>
            <w:vAlign w:val="center"/>
          </w:tcPr>
          <w:p w:rsidR="004063B1" w:rsidRPr="00EB220F" w:rsidRDefault="004063B1" w:rsidP="004063B1">
            <w:pPr>
              <w:jc w:val="center"/>
              <w:rPr>
                <w:color w:val="000000"/>
              </w:rPr>
            </w:pPr>
            <w:r w:rsidRPr="00EB220F">
              <w:rPr>
                <w:color w:val="000000"/>
              </w:rPr>
              <w:t>Дислокация (сельсовет, с</w:t>
            </w:r>
            <w:r w:rsidRPr="00EB220F">
              <w:rPr>
                <w:color w:val="000000"/>
              </w:rPr>
              <w:t>е</w:t>
            </w:r>
            <w:r w:rsidRPr="00EB220F">
              <w:rPr>
                <w:color w:val="000000"/>
              </w:rPr>
              <w:t>ло)</w:t>
            </w:r>
          </w:p>
        </w:tc>
        <w:tc>
          <w:tcPr>
            <w:tcW w:w="1632" w:type="dxa"/>
            <w:vAlign w:val="center"/>
          </w:tcPr>
          <w:p w:rsidR="004063B1" w:rsidRPr="00EB220F" w:rsidRDefault="004063B1" w:rsidP="004063B1">
            <w:pPr>
              <w:jc w:val="center"/>
              <w:rPr>
                <w:color w:val="000000"/>
              </w:rPr>
            </w:pPr>
            <w:r w:rsidRPr="00EB220F">
              <w:rPr>
                <w:color w:val="000000"/>
              </w:rPr>
              <w:t>Объем фонда в тыс. томов</w:t>
            </w:r>
          </w:p>
        </w:tc>
        <w:tc>
          <w:tcPr>
            <w:tcW w:w="1163" w:type="dxa"/>
            <w:vAlign w:val="center"/>
          </w:tcPr>
          <w:p w:rsidR="004063B1" w:rsidRPr="00EB220F" w:rsidRDefault="004063B1" w:rsidP="004063B1">
            <w:pPr>
              <w:jc w:val="center"/>
              <w:rPr>
                <w:color w:val="000000"/>
              </w:rPr>
            </w:pPr>
            <w:r w:rsidRPr="00EB220F">
              <w:rPr>
                <w:color w:val="000000"/>
              </w:rPr>
              <w:t>прим</w:t>
            </w:r>
            <w:r w:rsidRPr="00EB220F">
              <w:rPr>
                <w:color w:val="000000"/>
              </w:rPr>
              <w:t>е</w:t>
            </w:r>
            <w:r w:rsidRPr="00EB220F">
              <w:rPr>
                <w:color w:val="000000"/>
              </w:rPr>
              <w:t>чания</w:t>
            </w:r>
          </w:p>
        </w:tc>
      </w:tr>
      <w:tr w:rsidR="004063B1" w:rsidRPr="00EB220F" w:rsidTr="004063B1">
        <w:trPr>
          <w:jc w:val="center"/>
        </w:trPr>
        <w:tc>
          <w:tcPr>
            <w:tcW w:w="825" w:type="dxa"/>
            <w:vAlign w:val="center"/>
          </w:tcPr>
          <w:p w:rsidR="004063B1" w:rsidRPr="00EB220F" w:rsidRDefault="004063B1" w:rsidP="004063B1">
            <w:pPr>
              <w:jc w:val="center"/>
              <w:rPr>
                <w:color w:val="000000"/>
              </w:rPr>
            </w:pPr>
            <w:r w:rsidRPr="00EB220F">
              <w:rPr>
                <w:color w:val="000000"/>
              </w:rPr>
              <w:t>1</w:t>
            </w:r>
          </w:p>
        </w:tc>
        <w:tc>
          <w:tcPr>
            <w:tcW w:w="3197" w:type="dxa"/>
            <w:vAlign w:val="center"/>
          </w:tcPr>
          <w:p w:rsidR="004063B1" w:rsidRPr="00EB220F" w:rsidRDefault="004063B1" w:rsidP="004063B1">
            <w:pPr>
              <w:jc w:val="center"/>
              <w:rPr>
                <w:color w:val="000000"/>
              </w:rPr>
            </w:pPr>
            <w:r w:rsidRPr="00EB220F">
              <w:rPr>
                <w:color w:val="000000"/>
              </w:rPr>
              <w:t>2</w:t>
            </w:r>
          </w:p>
        </w:tc>
        <w:tc>
          <w:tcPr>
            <w:tcW w:w="3072" w:type="dxa"/>
            <w:vAlign w:val="center"/>
          </w:tcPr>
          <w:p w:rsidR="004063B1" w:rsidRPr="00EB220F" w:rsidRDefault="004063B1" w:rsidP="004063B1">
            <w:pPr>
              <w:jc w:val="center"/>
              <w:rPr>
                <w:color w:val="000000"/>
              </w:rPr>
            </w:pPr>
            <w:r w:rsidRPr="00EB220F">
              <w:rPr>
                <w:color w:val="000000"/>
              </w:rPr>
              <w:t>3</w:t>
            </w:r>
          </w:p>
        </w:tc>
        <w:tc>
          <w:tcPr>
            <w:tcW w:w="1632" w:type="dxa"/>
            <w:vAlign w:val="center"/>
          </w:tcPr>
          <w:p w:rsidR="004063B1" w:rsidRPr="00EB220F" w:rsidRDefault="004063B1" w:rsidP="004063B1">
            <w:pPr>
              <w:jc w:val="center"/>
              <w:rPr>
                <w:color w:val="000000"/>
              </w:rPr>
            </w:pPr>
            <w:r w:rsidRPr="00EB220F">
              <w:rPr>
                <w:color w:val="000000"/>
              </w:rPr>
              <w:t>4</w:t>
            </w:r>
          </w:p>
        </w:tc>
        <w:tc>
          <w:tcPr>
            <w:tcW w:w="1163" w:type="dxa"/>
            <w:vAlign w:val="center"/>
          </w:tcPr>
          <w:p w:rsidR="004063B1" w:rsidRPr="00EB220F" w:rsidRDefault="004063B1" w:rsidP="004063B1">
            <w:pPr>
              <w:jc w:val="center"/>
              <w:rPr>
                <w:color w:val="000000"/>
              </w:rPr>
            </w:pPr>
            <w:r w:rsidRPr="00EB220F">
              <w:rPr>
                <w:color w:val="000000"/>
              </w:rPr>
              <w:t>5</w:t>
            </w:r>
          </w:p>
        </w:tc>
      </w:tr>
      <w:tr w:rsidR="004063B1" w:rsidRPr="00EB220F" w:rsidTr="004063B1">
        <w:trPr>
          <w:jc w:val="center"/>
        </w:trPr>
        <w:tc>
          <w:tcPr>
            <w:tcW w:w="825" w:type="dxa"/>
            <w:vAlign w:val="center"/>
          </w:tcPr>
          <w:p w:rsidR="004063B1" w:rsidRPr="00EB220F" w:rsidRDefault="004063B1" w:rsidP="004063B1">
            <w:pPr>
              <w:pStyle w:val="afffff1"/>
              <w:numPr>
                <w:ilvl w:val="0"/>
                <w:numId w:val="40"/>
              </w:numPr>
              <w:spacing w:after="0" w:line="240" w:lineRule="auto"/>
              <w:rPr>
                <w:color w:val="000000"/>
                <w:sz w:val="24"/>
                <w:szCs w:val="24"/>
              </w:rPr>
            </w:pPr>
          </w:p>
        </w:tc>
        <w:tc>
          <w:tcPr>
            <w:tcW w:w="3197" w:type="dxa"/>
            <w:vAlign w:val="center"/>
          </w:tcPr>
          <w:p w:rsidR="004063B1" w:rsidRPr="00EB220F" w:rsidRDefault="004063B1" w:rsidP="004063B1">
            <w:pPr>
              <w:rPr>
                <w:color w:val="000000"/>
              </w:rPr>
            </w:pPr>
            <w:r w:rsidRPr="00EB220F">
              <w:rPr>
                <w:color w:val="000000"/>
              </w:rPr>
              <w:t>Аксенихинская библиотека МБУК «Аксенихинский КДЦ»</w:t>
            </w:r>
          </w:p>
        </w:tc>
        <w:tc>
          <w:tcPr>
            <w:tcW w:w="3072" w:type="dxa"/>
            <w:vAlign w:val="center"/>
          </w:tcPr>
          <w:p w:rsidR="004063B1" w:rsidRPr="00EB220F" w:rsidRDefault="004063B1" w:rsidP="004063B1">
            <w:pPr>
              <w:rPr>
                <w:color w:val="000000"/>
              </w:rPr>
            </w:pPr>
            <w:r w:rsidRPr="00EB220F">
              <w:rPr>
                <w:color w:val="000000"/>
              </w:rPr>
              <w:t>Аксенихинский сельсовет, с.Аксениха</w:t>
            </w:r>
          </w:p>
        </w:tc>
        <w:tc>
          <w:tcPr>
            <w:tcW w:w="1632" w:type="dxa"/>
            <w:vAlign w:val="center"/>
          </w:tcPr>
          <w:p w:rsidR="004063B1" w:rsidRPr="00EB220F" w:rsidRDefault="004063B1" w:rsidP="004063B1">
            <w:pPr>
              <w:jc w:val="center"/>
              <w:rPr>
                <w:color w:val="000000"/>
              </w:rPr>
            </w:pPr>
            <w:r w:rsidRPr="00EB220F">
              <w:rPr>
                <w:color w:val="000000"/>
              </w:rPr>
              <w:t>12,7</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25" w:type="dxa"/>
            <w:vAlign w:val="center"/>
          </w:tcPr>
          <w:p w:rsidR="004063B1" w:rsidRPr="00EB220F" w:rsidRDefault="004063B1" w:rsidP="004063B1">
            <w:pPr>
              <w:pStyle w:val="afffff1"/>
              <w:numPr>
                <w:ilvl w:val="0"/>
                <w:numId w:val="40"/>
              </w:numPr>
              <w:spacing w:after="0" w:line="240" w:lineRule="auto"/>
              <w:rPr>
                <w:color w:val="000000"/>
                <w:sz w:val="24"/>
                <w:szCs w:val="24"/>
              </w:rPr>
            </w:pPr>
          </w:p>
        </w:tc>
        <w:tc>
          <w:tcPr>
            <w:tcW w:w="3197" w:type="dxa"/>
            <w:vAlign w:val="center"/>
          </w:tcPr>
          <w:p w:rsidR="004063B1" w:rsidRPr="00EB220F" w:rsidRDefault="004063B1" w:rsidP="004063B1">
            <w:pPr>
              <w:rPr>
                <w:color w:val="000000"/>
              </w:rPr>
            </w:pPr>
            <w:r w:rsidRPr="00EB220F">
              <w:rPr>
                <w:color w:val="000000"/>
              </w:rPr>
              <w:t>Веселовская библиотека</w:t>
            </w:r>
          </w:p>
          <w:p w:rsidR="004063B1" w:rsidRPr="00EB220F" w:rsidRDefault="004063B1" w:rsidP="004063B1">
            <w:pPr>
              <w:rPr>
                <w:color w:val="000000"/>
              </w:rPr>
            </w:pPr>
            <w:r w:rsidRPr="00EB220F">
              <w:rPr>
                <w:color w:val="000000"/>
              </w:rPr>
              <w:t>МБУК «Веселовский КДЦ»</w:t>
            </w:r>
          </w:p>
        </w:tc>
        <w:tc>
          <w:tcPr>
            <w:tcW w:w="3072" w:type="dxa"/>
            <w:vAlign w:val="center"/>
          </w:tcPr>
          <w:p w:rsidR="004063B1" w:rsidRPr="00EB220F" w:rsidRDefault="004063B1" w:rsidP="004063B1">
            <w:pPr>
              <w:rPr>
                <w:color w:val="000000"/>
              </w:rPr>
            </w:pPr>
            <w:r w:rsidRPr="00EB220F">
              <w:rPr>
                <w:color w:val="000000"/>
              </w:rPr>
              <w:t>Веселовский сельсовет с.Веселовское</w:t>
            </w:r>
          </w:p>
        </w:tc>
        <w:tc>
          <w:tcPr>
            <w:tcW w:w="1632" w:type="dxa"/>
            <w:vAlign w:val="center"/>
          </w:tcPr>
          <w:p w:rsidR="004063B1" w:rsidRPr="00EB220F" w:rsidRDefault="004063B1" w:rsidP="004063B1">
            <w:pPr>
              <w:pStyle w:val="3"/>
              <w:jc w:val="center"/>
              <w:rPr>
                <w:rFonts w:ascii="Times New Roman" w:hAnsi="Times New Roman"/>
                <w:b w:val="0"/>
                <w:color w:val="000000"/>
                <w:spacing w:val="-4"/>
                <w:sz w:val="24"/>
                <w:szCs w:val="24"/>
              </w:rPr>
            </w:pPr>
            <w:r w:rsidRPr="00EB220F">
              <w:rPr>
                <w:rFonts w:ascii="Times New Roman" w:hAnsi="Times New Roman"/>
                <w:b w:val="0"/>
                <w:color w:val="000000"/>
                <w:spacing w:val="-4"/>
                <w:sz w:val="24"/>
                <w:szCs w:val="24"/>
              </w:rPr>
              <w:t>22,7</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25" w:type="dxa"/>
            <w:vAlign w:val="center"/>
          </w:tcPr>
          <w:p w:rsidR="004063B1" w:rsidRPr="00EB220F" w:rsidRDefault="004063B1" w:rsidP="004063B1">
            <w:pPr>
              <w:pStyle w:val="afffff1"/>
              <w:numPr>
                <w:ilvl w:val="0"/>
                <w:numId w:val="40"/>
              </w:numPr>
              <w:spacing w:after="0" w:line="240" w:lineRule="auto"/>
              <w:rPr>
                <w:color w:val="000000"/>
                <w:sz w:val="24"/>
                <w:szCs w:val="24"/>
              </w:rPr>
            </w:pPr>
          </w:p>
        </w:tc>
        <w:tc>
          <w:tcPr>
            <w:tcW w:w="3197" w:type="dxa"/>
            <w:vAlign w:val="center"/>
          </w:tcPr>
          <w:p w:rsidR="004063B1" w:rsidRPr="00EB220F" w:rsidRDefault="004063B1" w:rsidP="004063B1">
            <w:pPr>
              <w:rPr>
                <w:color w:val="000000"/>
              </w:rPr>
            </w:pPr>
            <w:r w:rsidRPr="00EB220F">
              <w:rPr>
                <w:color w:val="000000"/>
              </w:rPr>
              <w:t>Свердловская библиотека</w:t>
            </w:r>
          </w:p>
          <w:p w:rsidR="004063B1" w:rsidRPr="00EB220F" w:rsidRDefault="004063B1" w:rsidP="004063B1">
            <w:pPr>
              <w:rPr>
                <w:color w:val="000000"/>
              </w:rPr>
            </w:pPr>
            <w:r w:rsidRPr="00EB220F">
              <w:rPr>
                <w:color w:val="000000"/>
              </w:rPr>
              <w:t>МБУК «Веселовский КДЦ»</w:t>
            </w:r>
          </w:p>
        </w:tc>
        <w:tc>
          <w:tcPr>
            <w:tcW w:w="3072" w:type="dxa"/>
            <w:vAlign w:val="center"/>
          </w:tcPr>
          <w:p w:rsidR="004063B1" w:rsidRPr="00EB220F" w:rsidRDefault="004063B1" w:rsidP="004063B1">
            <w:pPr>
              <w:rPr>
                <w:color w:val="000000"/>
              </w:rPr>
            </w:pPr>
            <w:r w:rsidRPr="00EB220F">
              <w:rPr>
                <w:color w:val="000000"/>
              </w:rPr>
              <w:t>Веселовский сельсовет с.Веселовское</w:t>
            </w:r>
          </w:p>
        </w:tc>
        <w:tc>
          <w:tcPr>
            <w:tcW w:w="1632" w:type="dxa"/>
            <w:vAlign w:val="center"/>
          </w:tcPr>
          <w:p w:rsidR="004063B1" w:rsidRPr="00EB220F" w:rsidRDefault="004063B1" w:rsidP="004063B1">
            <w:pPr>
              <w:pStyle w:val="3"/>
              <w:jc w:val="center"/>
              <w:rPr>
                <w:rFonts w:ascii="Times New Roman" w:hAnsi="Times New Roman"/>
                <w:b w:val="0"/>
                <w:color w:val="000000"/>
                <w:spacing w:val="-4"/>
                <w:sz w:val="24"/>
                <w:szCs w:val="24"/>
              </w:rPr>
            </w:pPr>
            <w:r w:rsidRPr="00EB220F">
              <w:rPr>
                <w:rFonts w:ascii="Times New Roman" w:hAnsi="Times New Roman"/>
                <w:b w:val="0"/>
                <w:color w:val="000000"/>
                <w:spacing w:val="-4"/>
                <w:sz w:val="24"/>
                <w:szCs w:val="24"/>
              </w:rPr>
              <w:t>7,8</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25" w:type="dxa"/>
            <w:vAlign w:val="center"/>
          </w:tcPr>
          <w:p w:rsidR="004063B1" w:rsidRPr="00EB220F" w:rsidRDefault="004063B1" w:rsidP="004063B1">
            <w:pPr>
              <w:pStyle w:val="afffff1"/>
              <w:numPr>
                <w:ilvl w:val="0"/>
                <w:numId w:val="40"/>
              </w:numPr>
              <w:spacing w:after="0" w:line="240" w:lineRule="auto"/>
              <w:rPr>
                <w:color w:val="000000"/>
                <w:sz w:val="24"/>
                <w:szCs w:val="24"/>
              </w:rPr>
            </w:pPr>
          </w:p>
        </w:tc>
        <w:tc>
          <w:tcPr>
            <w:tcW w:w="3197" w:type="dxa"/>
            <w:vAlign w:val="center"/>
          </w:tcPr>
          <w:p w:rsidR="004063B1" w:rsidRPr="00EB220F" w:rsidRDefault="004063B1" w:rsidP="004063B1">
            <w:pPr>
              <w:rPr>
                <w:color w:val="000000"/>
              </w:rPr>
            </w:pPr>
            <w:r w:rsidRPr="00EB220F">
              <w:rPr>
                <w:color w:val="000000"/>
              </w:rPr>
              <w:t>Новобаганенская библиот</w:t>
            </w:r>
            <w:r w:rsidRPr="00EB220F">
              <w:rPr>
                <w:color w:val="000000"/>
              </w:rPr>
              <w:t>е</w:t>
            </w:r>
            <w:r w:rsidRPr="00EB220F">
              <w:rPr>
                <w:color w:val="000000"/>
              </w:rPr>
              <w:t>ка МБУК «Веселовский КДЦ»</w:t>
            </w:r>
          </w:p>
        </w:tc>
        <w:tc>
          <w:tcPr>
            <w:tcW w:w="3072" w:type="dxa"/>
            <w:vAlign w:val="center"/>
          </w:tcPr>
          <w:p w:rsidR="004063B1" w:rsidRPr="00EB220F" w:rsidRDefault="004063B1" w:rsidP="004063B1">
            <w:pPr>
              <w:rPr>
                <w:color w:val="000000"/>
              </w:rPr>
            </w:pPr>
            <w:r w:rsidRPr="00EB220F">
              <w:rPr>
                <w:color w:val="000000"/>
              </w:rPr>
              <w:t>Веселовский сельсовет с.Новый Баганенок</w:t>
            </w:r>
          </w:p>
        </w:tc>
        <w:tc>
          <w:tcPr>
            <w:tcW w:w="1632" w:type="dxa"/>
            <w:vAlign w:val="center"/>
          </w:tcPr>
          <w:p w:rsidR="004063B1" w:rsidRPr="00EB220F" w:rsidRDefault="004063B1" w:rsidP="004063B1">
            <w:pPr>
              <w:pStyle w:val="3"/>
              <w:jc w:val="center"/>
              <w:rPr>
                <w:rFonts w:ascii="Times New Roman" w:hAnsi="Times New Roman"/>
                <w:b w:val="0"/>
                <w:color w:val="000000"/>
                <w:spacing w:val="-4"/>
                <w:sz w:val="24"/>
                <w:szCs w:val="24"/>
              </w:rPr>
            </w:pPr>
            <w:r w:rsidRPr="00EB220F">
              <w:rPr>
                <w:rFonts w:ascii="Times New Roman" w:hAnsi="Times New Roman"/>
                <w:b w:val="0"/>
                <w:color w:val="000000"/>
                <w:spacing w:val="-4"/>
                <w:sz w:val="24"/>
                <w:szCs w:val="24"/>
              </w:rPr>
              <w:t>8,7</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25" w:type="dxa"/>
            <w:vAlign w:val="center"/>
          </w:tcPr>
          <w:p w:rsidR="004063B1" w:rsidRPr="00EB220F" w:rsidRDefault="004063B1" w:rsidP="004063B1">
            <w:pPr>
              <w:pStyle w:val="afffff1"/>
              <w:numPr>
                <w:ilvl w:val="0"/>
                <w:numId w:val="40"/>
              </w:numPr>
              <w:spacing w:after="0" w:line="240" w:lineRule="auto"/>
              <w:rPr>
                <w:color w:val="000000"/>
                <w:sz w:val="24"/>
                <w:szCs w:val="24"/>
              </w:rPr>
            </w:pPr>
          </w:p>
        </w:tc>
        <w:tc>
          <w:tcPr>
            <w:tcW w:w="3197" w:type="dxa"/>
            <w:vAlign w:val="center"/>
          </w:tcPr>
          <w:p w:rsidR="004063B1" w:rsidRPr="00EB220F" w:rsidRDefault="004063B1" w:rsidP="004063B1">
            <w:pPr>
              <w:rPr>
                <w:color w:val="000000"/>
              </w:rPr>
            </w:pPr>
            <w:r w:rsidRPr="00EB220F">
              <w:rPr>
                <w:color w:val="000000"/>
              </w:rPr>
              <w:t>Зубковская библиотека</w:t>
            </w:r>
          </w:p>
          <w:p w:rsidR="004063B1" w:rsidRPr="00EB220F" w:rsidRDefault="004063B1" w:rsidP="004063B1">
            <w:pPr>
              <w:rPr>
                <w:color w:val="000000"/>
              </w:rPr>
            </w:pPr>
            <w:r w:rsidRPr="00EB220F">
              <w:rPr>
                <w:color w:val="000000"/>
              </w:rPr>
              <w:t>МБУК «Зубковский КДЦ»</w:t>
            </w:r>
          </w:p>
        </w:tc>
        <w:tc>
          <w:tcPr>
            <w:tcW w:w="3072" w:type="dxa"/>
            <w:vAlign w:val="center"/>
          </w:tcPr>
          <w:p w:rsidR="004063B1" w:rsidRPr="00EB220F" w:rsidRDefault="004063B1" w:rsidP="004063B1">
            <w:pPr>
              <w:rPr>
                <w:color w:val="000000"/>
              </w:rPr>
            </w:pPr>
            <w:r w:rsidRPr="00EB220F">
              <w:rPr>
                <w:color w:val="000000"/>
              </w:rPr>
              <w:t>Зубковский сельсовет с.Зубково</w:t>
            </w:r>
          </w:p>
        </w:tc>
        <w:tc>
          <w:tcPr>
            <w:tcW w:w="1632" w:type="dxa"/>
            <w:vAlign w:val="center"/>
          </w:tcPr>
          <w:p w:rsidR="004063B1" w:rsidRPr="00EB220F" w:rsidRDefault="004063B1" w:rsidP="004063B1">
            <w:pPr>
              <w:pStyle w:val="3"/>
              <w:jc w:val="center"/>
              <w:rPr>
                <w:rFonts w:ascii="Times New Roman" w:hAnsi="Times New Roman"/>
                <w:b w:val="0"/>
                <w:color w:val="000000"/>
                <w:spacing w:val="-4"/>
                <w:sz w:val="24"/>
                <w:szCs w:val="24"/>
              </w:rPr>
            </w:pPr>
            <w:r w:rsidRPr="00EB220F">
              <w:rPr>
                <w:rFonts w:ascii="Times New Roman" w:hAnsi="Times New Roman"/>
                <w:b w:val="0"/>
                <w:color w:val="000000"/>
                <w:spacing w:val="-4"/>
                <w:sz w:val="24"/>
                <w:szCs w:val="24"/>
              </w:rPr>
              <w:t>12,8</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25" w:type="dxa"/>
            <w:vAlign w:val="center"/>
          </w:tcPr>
          <w:p w:rsidR="004063B1" w:rsidRPr="00EB220F" w:rsidRDefault="004063B1" w:rsidP="004063B1">
            <w:pPr>
              <w:pStyle w:val="afffff1"/>
              <w:numPr>
                <w:ilvl w:val="0"/>
                <w:numId w:val="40"/>
              </w:numPr>
              <w:spacing w:after="0" w:line="240" w:lineRule="auto"/>
              <w:rPr>
                <w:color w:val="000000"/>
                <w:sz w:val="24"/>
                <w:szCs w:val="24"/>
              </w:rPr>
            </w:pPr>
          </w:p>
        </w:tc>
        <w:tc>
          <w:tcPr>
            <w:tcW w:w="3197" w:type="dxa"/>
            <w:vAlign w:val="center"/>
          </w:tcPr>
          <w:p w:rsidR="004063B1" w:rsidRPr="00EB220F" w:rsidRDefault="004063B1" w:rsidP="004063B1">
            <w:pPr>
              <w:rPr>
                <w:color w:val="000000"/>
              </w:rPr>
            </w:pPr>
            <w:r w:rsidRPr="00EB220F">
              <w:rPr>
                <w:color w:val="000000"/>
              </w:rPr>
              <w:t>Библиотека станции Зубково МБУК «Зубковский КДЦ»</w:t>
            </w:r>
          </w:p>
        </w:tc>
        <w:tc>
          <w:tcPr>
            <w:tcW w:w="3072" w:type="dxa"/>
            <w:vAlign w:val="center"/>
          </w:tcPr>
          <w:p w:rsidR="004063B1" w:rsidRPr="00EB220F" w:rsidRDefault="004063B1" w:rsidP="004063B1">
            <w:pPr>
              <w:rPr>
                <w:color w:val="000000"/>
              </w:rPr>
            </w:pPr>
            <w:r w:rsidRPr="00EB220F">
              <w:rPr>
                <w:color w:val="000000"/>
              </w:rPr>
              <w:t>Зубковский сельсовет Станция Зубково</w:t>
            </w:r>
          </w:p>
        </w:tc>
        <w:tc>
          <w:tcPr>
            <w:tcW w:w="1632" w:type="dxa"/>
            <w:vAlign w:val="center"/>
          </w:tcPr>
          <w:p w:rsidR="004063B1" w:rsidRPr="00EB220F" w:rsidRDefault="004063B1" w:rsidP="004063B1">
            <w:pPr>
              <w:pStyle w:val="3"/>
              <w:jc w:val="center"/>
              <w:rPr>
                <w:rFonts w:ascii="Times New Roman" w:hAnsi="Times New Roman"/>
                <w:b w:val="0"/>
                <w:color w:val="000000"/>
                <w:spacing w:val="-4"/>
                <w:sz w:val="24"/>
                <w:szCs w:val="24"/>
              </w:rPr>
            </w:pPr>
            <w:r w:rsidRPr="00EB220F">
              <w:rPr>
                <w:rFonts w:ascii="Times New Roman" w:hAnsi="Times New Roman"/>
                <w:b w:val="0"/>
                <w:color w:val="000000"/>
                <w:spacing w:val="-4"/>
                <w:sz w:val="24"/>
                <w:szCs w:val="24"/>
              </w:rPr>
              <w:t>7,9</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25" w:type="dxa"/>
            <w:vAlign w:val="center"/>
          </w:tcPr>
          <w:p w:rsidR="004063B1" w:rsidRPr="00EB220F" w:rsidRDefault="004063B1" w:rsidP="004063B1">
            <w:pPr>
              <w:pStyle w:val="afffff1"/>
              <w:numPr>
                <w:ilvl w:val="0"/>
                <w:numId w:val="40"/>
              </w:numPr>
              <w:spacing w:after="0" w:line="240" w:lineRule="auto"/>
              <w:rPr>
                <w:color w:val="000000"/>
                <w:sz w:val="24"/>
                <w:szCs w:val="24"/>
              </w:rPr>
            </w:pPr>
          </w:p>
        </w:tc>
        <w:tc>
          <w:tcPr>
            <w:tcW w:w="3197" w:type="dxa"/>
            <w:vAlign w:val="center"/>
          </w:tcPr>
          <w:p w:rsidR="004063B1" w:rsidRPr="00EB220F" w:rsidRDefault="004063B1" w:rsidP="004063B1">
            <w:pPr>
              <w:rPr>
                <w:color w:val="000000"/>
              </w:rPr>
            </w:pPr>
            <w:r w:rsidRPr="00EB220F">
              <w:rPr>
                <w:color w:val="000000"/>
              </w:rPr>
              <w:t>Ульяновская библиотека</w:t>
            </w:r>
          </w:p>
          <w:p w:rsidR="004063B1" w:rsidRPr="00EB220F" w:rsidRDefault="004063B1" w:rsidP="004063B1">
            <w:pPr>
              <w:rPr>
                <w:color w:val="000000"/>
              </w:rPr>
            </w:pPr>
            <w:r w:rsidRPr="00EB220F">
              <w:rPr>
                <w:color w:val="000000"/>
              </w:rPr>
              <w:t>МБУК «Зубковский КДЦ»</w:t>
            </w:r>
          </w:p>
        </w:tc>
        <w:tc>
          <w:tcPr>
            <w:tcW w:w="3072" w:type="dxa"/>
            <w:vAlign w:val="center"/>
          </w:tcPr>
          <w:p w:rsidR="004063B1" w:rsidRPr="00EB220F" w:rsidRDefault="004063B1" w:rsidP="004063B1">
            <w:pPr>
              <w:rPr>
                <w:color w:val="000000"/>
              </w:rPr>
            </w:pPr>
            <w:r w:rsidRPr="00EB220F">
              <w:rPr>
                <w:color w:val="000000"/>
              </w:rPr>
              <w:t>Зубковский сельсовет п.Ульяновка</w:t>
            </w:r>
          </w:p>
        </w:tc>
        <w:tc>
          <w:tcPr>
            <w:tcW w:w="1632" w:type="dxa"/>
            <w:vAlign w:val="center"/>
          </w:tcPr>
          <w:p w:rsidR="004063B1" w:rsidRPr="00EB220F" w:rsidRDefault="004063B1" w:rsidP="004063B1">
            <w:pPr>
              <w:pStyle w:val="3"/>
              <w:jc w:val="center"/>
              <w:rPr>
                <w:rFonts w:ascii="Times New Roman" w:hAnsi="Times New Roman"/>
                <w:b w:val="0"/>
                <w:color w:val="000000"/>
                <w:spacing w:val="-4"/>
                <w:sz w:val="24"/>
                <w:szCs w:val="24"/>
              </w:rPr>
            </w:pPr>
            <w:r w:rsidRPr="00EB220F">
              <w:rPr>
                <w:rFonts w:ascii="Times New Roman" w:hAnsi="Times New Roman"/>
                <w:b w:val="0"/>
                <w:color w:val="000000"/>
                <w:spacing w:val="-4"/>
                <w:sz w:val="24"/>
                <w:szCs w:val="24"/>
              </w:rPr>
              <w:t>3,5</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25" w:type="dxa"/>
            <w:vAlign w:val="center"/>
          </w:tcPr>
          <w:p w:rsidR="004063B1" w:rsidRPr="00EB220F" w:rsidRDefault="004063B1" w:rsidP="004063B1">
            <w:pPr>
              <w:pStyle w:val="afffff1"/>
              <w:numPr>
                <w:ilvl w:val="0"/>
                <w:numId w:val="40"/>
              </w:numPr>
              <w:spacing w:after="0" w:line="240" w:lineRule="auto"/>
              <w:rPr>
                <w:color w:val="000000"/>
                <w:sz w:val="24"/>
                <w:szCs w:val="24"/>
              </w:rPr>
            </w:pPr>
          </w:p>
        </w:tc>
        <w:tc>
          <w:tcPr>
            <w:tcW w:w="3197" w:type="dxa"/>
            <w:vAlign w:val="center"/>
          </w:tcPr>
          <w:p w:rsidR="004063B1" w:rsidRPr="00EB220F" w:rsidRDefault="004063B1" w:rsidP="004063B1">
            <w:pPr>
              <w:rPr>
                <w:color w:val="000000"/>
              </w:rPr>
            </w:pPr>
            <w:r w:rsidRPr="00EB220F">
              <w:rPr>
                <w:color w:val="000000"/>
              </w:rPr>
              <w:t xml:space="preserve">Успенская библиотека </w:t>
            </w:r>
          </w:p>
          <w:p w:rsidR="004063B1" w:rsidRPr="00EB220F" w:rsidRDefault="004063B1" w:rsidP="004063B1">
            <w:pPr>
              <w:rPr>
                <w:color w:val="000000"/>
              </w:rPr>
            </w:pPr>
            <w:r w:rsidRPr="00EB220F">
              <w:rPr>
                <w:color w:val="000000"/>
              </w:rPr>
              <w:t>МБУК «Зубковский КДЦ»</w:t>
            </w:r>
          </w:p>
        </w:tc>
        <w:tc>
          <w:tcPr>
            <w:tcW w:w="3072" w:type="dxa"/>
            <w:vAlign w:val="center"/>
          </w:tcPr>
          <w:p w:rsidR="004063B1" w:rsidRPr="00EB220F" w:rsidRDefault="004063B1" w:rsidP="004063B1">
            <w:pPr>
              <w:rPr>
                <w:color w:val="000000"/>
              </w:rPr>
            </w:pPr>
            <w:r w:rsidRPr="00EB220F">
              <w:rPr>
                <w:color w:val="000000"/>
              </w:rPr>
              <w:t>Зубковский сельсовет п.Успенский</w:t>
            </w:r>
          </w:p>
        </w:tc>
        <w:tc>
          <w:tcPr>
            <w:tcW w:w="1632" w:type="dxa"/>
            <w:vAlign w:val="center"/>
          </w:tcPr>
          <w:p w:rsidR="004063B1" w:rsidRPr="00EB220F" w:rsidRDefault="004063B1" w:rsidP="004063B1">
            <w:pPr>
              <w:pStyle w:val="3"/>
              <w:jc w:val="center"/>
              <w:rPr>
                <w:rFonts w:ascii="Times New Roman" w:hAnsi="Times New Roman"/>
                <w:b w:val="0"/>
                <w:color w:val="000000"/>
                <w:spacing w:val="-4"/>
                <w:sz w:val="24"/>
                <w:szCs w:val="24"/>
              </w:rPr>
            </w:pPr>
            <w:r w:rsidRPr="00EB220F">
              <w:rPr>
                <w:rFonts w:ascii="Times New Roman" w:hAnsi="Times New Roman"/>
                <w:b w:val="0"/>
                <w:color w:val="000000"/>
                <w:spacing w:val="-4"/>
                <w:sz w:val="24"/>
                <w:szCs w:val="24"/>
              </w:rPr>
              <w:t>6,0</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25" w:type="dxa"/>
            <w:vAlign w:val="center"/>
          </w:tcPr>
          <w:p w:rsidR="004063B1" w:rsidRPr="00EB220F" w:rsidRDefault="004063B1" w:rsidP="004063B1">
            <w:pPr>
              <w:pStyle w:val="afffff1"/>
              <w:numPr>
                <w:ilvl w:val="0"/>
                <w:numId w:val="40"/>
              </w:numPr>
              <w:spacing w:after="0" w:line="240" w:lineRule="auto"/>
              <w:rPr>
                <w:color w:val="000000"/>
                <w:sz w:val="24"/>
                <w:szCs w:val="24"/>
              </w:rPr>
            </w:pPr>
          </w:p>
        </w:tc>
        <w:tc>
          <w:tcPr>
            <w:tcW w:w="3197" w:type="dxa"/>
            <w:vAlign w:val="center"/>
          </w:tcPr>
          <w:p w:rsidR="004063B1" w:rsidRPr="00EB220F" w:rsidRDefault="004063B1" w:rsidP="004063B1">
            <w:pPr>
              <w:rPr>
                <w:color w:val="000000"/>
              </w:rPr>
            </w:pPr>
            <w:r w:rsidRPr="00EB220F">
              <w:rPr>
                <w:color w:val="000000"/>
              </w:rPr>
              <w:t xml:space="preserve">Гербаевская библиотека МБУК «Кайгородский </w:t>
            </w:r>
            <w:r w:rsidRPr="00EB220F">
              <w:rPr>
                <w:color w:val="000000"/>
              </w:rPr>
              <w:lastRenderedPageBreak/>
              <w:t>КДЦ»</w:t>
            </w:r>
          </w:p>
        </w:tc>
        <w:tc>
          <w:tcPr>
            <w:tcW w:w="3072" w:type="dxa"/>
            <w:vAlign w:val="center"/>
          </w:tcPr>
          <w:p w:rsidR="004063B1" w:rsidRPr="00EB220F" w:rsidRDefault="004063B1" w:rsidP="004063B1">
            <w:pPr>
              <w:rPr>
                <w:color w:val="000000"/>
              </w:rPr>
            </w:pPr>
            <w:r w:rsidRPr="00EB220F">
              <w:rPr>
                <w:color w:val="000000"/>
              </w:rPr>
              <w:lastRenderedPageBreak/>
              <w:t>Кайгородский сельсовет с.Гербаево</w:t>
            </w:r>
          </w:p>
        </w:tc>
        <w:tc>
          <w:tcPr>
            <w:tcW w:w="1632" w:type="dxa"/>
            <w:vAlign w:val="center"/>
          </w:tcPr>
          <w:p w:rsidR="004063B1" w:rsidRPr="00EB220F" w:rsidRDefault="004063B1" w:rsidP="004063B1">
            <w:pPr>
              <w:jc w:val="center"/>
              <w:rPr>
                <w:color w:val="000000"/>
              </w:rPr>
            </w:pPr>
            <w:r w:rsidRPr="00EB220F">
              <w:rPr>
                <w:color w:val="000000"/>
              </w:rPr>
              <w:t>8,8</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25" w:type="dxa"/>
            <w:vAlign w:val="center"/>
          </w:tcPr>
          <w:p w:rsidR="004063B1" w:rsidRPr="00EB220F" w:rsidRDefault="004063B1" w:rsidP="004063B1">
            <w:pPr>
              <w:pStyle w:val="afffff1"/>
              <w:numPr>
                <w:ilvl w:val="0"/>
                <w:numId w:val="40"/>
              </w:numPr>
              <w:spacing w:after="0" w:line="240" w:lineRule="auto"/>
              <w:rPr>
                <w:color w:val="000000"/>
                <w:sz w:val="24"/>
                <w:szCs w:val="24"/>
              </w:rPr>
            </w:pPr>
          </w:p>
        </w:tc>
        <w:tc>
          <w:tcPr>
            <w:tcW w:w="3197" w:type="dxa"/>
            <w:vAlign w:val="center"/>
          </w:tcPr>
          <w:p w:rsidR="004063B1" w:rsidRPr="00EB220F" w:rsidRDefault="004063B1" w:rsidP="004063B1">
            <w:pPr>
              <w:rPr>
                <w:color w:val="000000"/>
              </w:rPr>
            </w:pPr>
            <w:r w:rsidRPr="00EB220F">
              <w:rPr>
                <w:color w:val="000000"/>
              </w:rPr>
              <w:t>Краснохуторская библиот</w:t>
            </w:r>
            <w:r w:rsidRPr="00EB220F">
              <w:rPr>
                <w:color w:val="000000"/>
              </w:rPr>
              <w:t>е</w:t>
            </w:r>
            <w:r w:rsidRPr="00EB220F">
              <w:rPr>
                <w:color w:val="000000"/>
              </w:rPr>
              <w:t>ка МБУК «Кайгородский КДЦ»</w:t>
            </w:r>
          </w:p>
        </w:tc>
        <w:tc>
          <w:tcPr>
            <w:tcW w:w="3072" w:type="dxa"/>
            <w:vAlign w:val="center"/>
          </w:tcPr>
          <w:p w:rsidR="004063B1" w:rsidRPr="00EB220F" w:rsidRDefault="004063B1" w:rsidP="004063B1">
            <w:pPr>
              <w:rPr>
                <w:color w:val="000000"/>
              </w:rPr>
            </w:pPr>
            <w:r w:rsidRPr="00EB220F">
              <w:rPr>
                <w:color w:val="000000"/>
              </w:rPr>
              <w:t>Кайгородский сельсовет п.Красный Хутор</w:t>
            </w:r>
          </w:p>
        </w:tc>
        <w:tc>
          <w:tcPr>
            <w:tcW w:w="1632" w:type="dxa"/>
            <w:vAlign w:val="center"/>
          </w:tcPr>
          <w:p w:rsidR="004063B1" w:rsidRPr="00EB220F" w:rsidRDefault="004063B1" w:rsidP="004063B1">
            <w:pPr>
              <w:jc w:val="center"/>
              <w:rPr>
                <w:color w:val="000000"/>
              </w:rPr>
            </w:pPr>
            <w:r w:rsidRPr="00EB220F">
              <w:rPr>
                <w:color w:val="000000"/>
              </w:rPr>
              <w:t>3,3</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25" w:type="dxa"/>
            <w:vAlign w:val="center"/>
          </w:tcPr>
          <w:p w:rsidR="004063B1" w:rsidRPr="00EB220F" w:rsidRDefault="004063B1" w:rsidP="004063B1">
            <w:pPr>
              <w:pStyle w:val="afffff1"/>
              <w:numPr>
                <w:ilvl w:val="0"/>
                <w:numId w:val="40"/>
              </w:numPr>
              <w:spacing w:after="0" w:line="240" w:lineRule="auto"/>
              <w:rPr>
                <w:color w:val="000000"/>
                <w:sz w:val="24"/>
                <w:szCs w:val="24"/>
              </w:rPr>
            </w:pPr>
          </w:p>
        </w:tc>
        <w:tc>
          <w:tcPr>
            <w:tcW w:w="3197" w:type="dxa"/>
            <w:vAlign w:val="center"/>
          </w:tcPr>
          <w:p w:rsidR="004063B1" w:rsidRPr="00EB220F" w:rsidRDefault="004063B1" w:rsidP="004063B1">
            <w:pPr>
              <w:rPr>
                <w:color w:val="000000"/>
              </w:rPr>
            </w:pPr>
            <w:r w:rsidRPr="00EB220F">
              <w:rPr>
                <w:color w:val="000000"/>
              </w:rPr>
              <w:t>Коневская библиотека МБУК «Коневский КДЦ»</w:t>
            </w:r>
          </w:p>
        </w:tc>
        <w:tc>
          <w:tcPr>
            <w:tcW w:w="3072" w:type="dxa"/>
            <w:vAlign w:val="center"/>
          </w:tcPr>
          <w:p w:rsidR="004063B1" w:rsidRPr="00EB220F" w:rsidRDefault="004063B1" w:rsidP="004063B1">
            <w:pPr>
              <w:rPr>
                <w:color w:val="000000"/>
              </w:rPr>
            </w:pPr>
            <w:r w:rsidRPr="00EB220F">
              <w:rPr>
                <w:color w:val="000000"/>
              </w:rPr>
              <w:t>Коневский сельсовет с.Конево</w:t>
            </w:r>
          </w:p>
        </w:tc>
        <w:tc>
          <w:tcPr>
            <w:tcW w:w="1632" w:type="dxa"/>
            <w:vAlign w:val="center"/>
          </w:tcPr>
          <w:p w:rsidR="004063B1" w:rsidRPr="00EB220F" w:rsidRDefault="004063B1" w:rsidP="004063B1">
            <w:pPr>
              <w:jc w:val="center"/>
              <w:rPr>
                <w:color w:val="000000"/>
              </w:rPr>
            </w:pPr>
            <w:r w:rsidRPr="00EB220F">
              <w:rPr>
                <w:color w:val="000000"/>
              </w:rPr>
              <w:t>13,9</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25" w:type="dxa"/>
            <w:vAlign w:val="center"/>
          </w:tcPr>
          <w:p w:rsidR="004063B1" w:rsidRPr="00EB220F" w:rsidRDefault="004063B1" w:rsidP="004063B1">
            <w:pPr>
              <w:pStyle w:val="afffff1"/>
              <w:numPr>
                <w:ilvl w:val="0"/>
                <w:numId w:val="40"/>
              </w:numPr>
              <w:spacing w:after="0" w:line="240" w:lineRule="auto"/>
              <w:rPr>
                <w:color w:val="000000"/>
                <w:sz w:val="24"/>
                <w:szCs w:val="24"/>
              </w:rPr>
            </w:pPr>
          </w:p>
        </w:tc>
        <w:tc>
          <w:tcPr>
            <w:tcW w:w="3197" w:type="dxa"/>
            <w:vAlign w:val="center"/>
          </w:tcPr>
          <w:p w:rsidR="004063B1" w:rsidRPr="00EB220F" w:rsidRDefault="004063B1" w:rsidP="004063B1">
            <w:pPr>
              <w:rPr>
                <w:color w:val="000000"/>
              </w:rPr>
            </w:pPr>
            <w:r w:rsidRPr="00EB220F">
              <w:rPr>
                <w:color w:val="000000"/>
              </w:rPr>
              <w:t>Казанакская библиотека МБУК «Казанакский КДЦ»</w:t>
            </w:r>
          </w:p>
        </w:tc>
        <w:tc>
          <w:tcPr>
            <w:tcW w:w="3072" w:type="dxa"/>
            <w:vAlign w:val="center"/>
          </w:tcPr>
          <w:p w:rsidR="004063B1" w:rsidRPr="00EB220F" w:rsidRDefault="004063B1" w:rsidP="004063B1">
            <w:pPr>
              <w:rPr>
                <w:color w:val="000000"/>
              </w:rPr>
            </w:pPr>
            <w:r w:rsidRPr="00EB220F">
              <w:rPr>
                <w:color w:val="000000"/>
              </w:rPr>
              <w:t>Казанакский сельсовет с.Казанак</w:t>
            </w:r>
          </w:p>
        </w:tc>
        <w:tc>
          <w:tcPr>
            <w:tcW w:w="1632" w:type="dxa"/>
            <w:vAlign w:val="center"/>
          </w:tcPr>
          <w:p w:rsidR="004063B1" w:rsidRPr="00EB220F" w:rsidRDefault="004063B1" w:rsidP="004063B1">
            <w:pPr>
              <w:jc w:val="center"/>
              <w:rPr>
                <w:color w:val="000000"/>
              </w:rPr>
            </w:pPr>
            <w:r w:rsidRPr="00EB220F">
              <w:rPr>
                <w:color w:val="000000"/>
              </w:rPr>
              <w:t>11,0</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25" w:type="dxa"/>
            <w:vAlign w:val="center"/>
          </w:tcPr>
          <w:p w:rsidR="004063B1" w:rsidRPr="00EB220F" w:rsidRDefault="004063B1" w:rsidP="004063B1">
            <w:pPr>
              <w:pStyle w:val="afffff1"/>
              <w:numPr>
                <w:ilvl w:val="0"/>
                <w:numId w:val="40"/>
              </w:numPr>
              <w:spacing w:after="0" w:line="240" w:lineRule="auto"/>
              <w:rPr>
                <w:color w:val="000000"/>
                <w:sz w:val="24"/>
                <w:szCs w:val="24"/>
              </w:rPr>
            </w:pPr>
          </w:p>
        </w:tc>
        <w:tc>
          <w:tcPr>
            <w:tcW w:w="3197" w:type="dxa"/>
            <w:vAlign w:val="center"/>
          </w:tcPr>
          <w:p w:rsidR="004063B1" w:rsidRPr="00EB220F" w:rsidRDefault="004063B1" w:rsidP="004063B1">
            <w:pPr>
              <w:rPr>
                <w:color w:val="000000"/>
              </w:rPr>
            </w:pPr>
            <w:r w:rsidRPr="00EB220F">
              <w:rPr>
                <w:color w:val="000000"/>
              </w:rPr>
              <w:t>Колыбельская библиотека МБУК «Колыбельский КДЦ»</w:t>
            </w:r>
          </w:p>
        </w:tc>
        <w:tc>
          <w:tcPr>
            <w:tcW w:w="3072" w:type="dxa"/>
            <w:vAlign w:val="center"/>
          </w:tcPr>
          <w:p w:rsidR="004063B1" w:rsidRPr="00EB220F" w:rsidRDefault="004063B1" w:rsidP="004063B1">
            <w:pPr>
              <w:rPr>
                <w:color w:val="000000"/>
              </w:rPr>
            </w:pPr>
            <w:r w:rsidRPr="00EB220F">
              <w:rPr>
                <w:color w:val="000000"/>
              </w:rPr>
              <w:t>Колыбельский сельсовет с.Колыбелька</w:t>
            </w:r>
          </w:p>
        </w:tc>
        <w:tc>
          <w:tcPr>
            <w:tcW w:w="1632" w:type="dxa"/>
            <w:vAlign w:val="center"/>
          </w:tcPr>
          <w:p w:rsidR="004063B1" w:rsidRPr="00EB220F" w:rsidRDefault="004063B1" w:rsidP="004063B1">
            <w:pPr>
              <w:jc w:val="center"/>
              <w:rPr>
                <w:color w:val="000000"/>
              </w:rPr>
            </w:pPr>
            <w:r w:rsidRPr="00EB220F">
              <w:rPr>
                <w:color w:val="000000"/>
              </w:rPr>
              <w:t>14164</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25" w:type="dxa"/>
            <w:vAlign w:val="center"/>
          </w:tcPr>
          <w:p w:rsidR="004063B1" w:rsidRPr="00EB220F" w:rsidRDefault="004063B1" w:rsidP="004063B1">
            <w:pPr>
              <w:pStyle w:val="afffff1"/>
              <w:numPr>
                <w:ilvl w:val="0"/>
                <w:numId w:val="40"/>
              </w:numPr>
              <w:spacing w:after="0" w:line="240" w:lineRule="auto"/>
              <w:rPr>
                <w:color w:val="000000"/>
                <w:sz w:val="24"/>
                <w:szCs w:val="24"/>
              </w:rPr>
            </w:pPr>
          </w:p>
        </w:tc>
        <w:tc>
          <w:tcPr>
            <w:tcW w:w="3197" w:type="dxa"/>
            <w:vAlign w:val="center"/>
          </w:tcPr>
          <w:p w:rsidR="004063B1" w:rsidRPr="00EB220F" w:rsidRDefault="004063B1" w:rsidP="004063B1">
            <w:pPr>
              <w:rPr>
                <w:color w:val="000000"/>
              </w:rPr>
            </w:pPr>
            <w:r w:rsidRPr="00EB220F">
              <w:rPr>
                <w:color w:val="000000"/>
              </w:rPr>
              <w:t>Локтенская библиотека</w:t>
            </w:r>
          </w:p>
          <w:p w:rsidR="004063B1" w:rsidRPr="00EB220F" w:rsidRDefault="004063B1" w:rsidP="004063B1">
            <w:pPr>
              <w:rPr>
                <w:color w:val="000000"/>
              </w:rPr>
            </w:pPr>
            <w:r w:rsidRPr="00EB220F">
              <w:rPr>
                <w:color w:val="000000"/>
              </w:rPr>
              <w:t>МБУК «Колыбельский КДЦ»</w:t>
            </w:r>
          </w:p>
        </w:tc>
        <w:tc>
          <w:tcPr>
            <w:tcW w:w="3072" w:type="dxa"/>
            <w:vAlign w:val="center"/>
          </w:tcPr>
          <w:p w:rsidR="004063B1" w:rsidRPr="00EB220F" w:rsidRDefault="004063B1" w:rsidP="004063B1">
            <w:pPr>
              <w:rPr>
                <w:color w:val="000000"/>
              </w:rPr>
            </w:pPr>
            <w:r w:rsidRPr="00EB220F">
              <w:rPr>
                <w:color w:val="000000"/>
              </w:rPr>
              <w:t>Колыбельский сельсовет с.Локтенок</w:t>
            </w:r>
          </w:p>
        </w:tc>
        <w:tc>
          <w:tcPr>
            <w:tcW w:w="1632" w:type="dxa"/>
            <w:vAlign w:val="center"/>
          </w:tcPr>
          <w:p w:rsidR="004063B1" w:rsidRPr="00EB220F" w:rsidRDefault="004063B1" w:rsidP="004063B1">
            <w:pPr>
              <w:jc w:val="center"/>
              <w:rPr>
                <w:color w:val="000000"/>
              </w:rPr>
            </w:pPr>
            <w:r w:rsidRPr="00EB220F">
              <w:rPr>
                <w:color w:val="000000"/>
              </w:rPr>
              <w:t>6,6</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25" w:type="dxa"/>
            <w:vAlign w:val="center"/>
          </w:tcPr>
          <w:p w:rsidR="004063B1" w:rsidRPr="00EB220F" w:rsidRDefault="004063B1" w:rsidP="004063B1">
            <w:pPr>
              <w:pStyle w:val="afffff1"/>
              <w:numPr>
                <w:ilvl w:val="0"/>
                <w:numId w:val="40"/>
              </w:numPr>
              <w:spacing w:after="0" w:line="240" w:lineRule="auto"/>
              <w:rPr>
                <w:color w:val="000000"/>
                <w:sz w:val="24"/>
                <w:szCs w:val="24"/>
              </w:rPr>
            </w:pPr>
          </w:p>
        </w:tc>
        <w:tc>
          <w:tcPr>
            <w:tcW w:w="3197" w:type="dxa"/>
            <w:vAlign w:val="center"/>
          </w:tcPr>
          <w:p w:rsidR="004063B1" w:rsidRPr="00EB220F" w:rsidRDefault="004063B1" w:rsidP="004063B1">
            <w:pPr>
              <w:rPr>
                <w:color w:val="000000"/>
              </w:rPr>
            </w:pPr>
            <w:r w:rsidRPr="00EB220F">
              <w:rPr>
                <w:color w:val="000000"/>
              </w:rPr>
              <w:t>Лобинская  библиотека</w:t>
            </w:r>
          </w:p>
          <w:p w:rsidR="004063B1" w:rsidRPr="00EB220F" w:rsidRDefault="004063B1" w:rsidP="004063B1">
            <w:pPr>
              <w:rPr>
                <w:color w:val="000000"/>
              </w:rPr>
            </w:pPr>
            <w:r w:rsidRPr="00EB220F">
              <w:rPr>
                <w:color w:val="000000"/>
              </w:rPr>
              <w:t>МБУК «Лобинский КДЦ»</w:t>
            </w:r>
          </w:p>
        </w:tc>
        <w:tc>
          <w:tcPr>
            <w:tcW w:w="3072" w:type="dxa"/>
            <w:vAlign w:val="center"/>
          </w:tcPr>
          <w:p w:rsidR="004063B1" w:rsidRPr="00EB220F" w:rsidRDefault="004063B1" w:rsidP="004063B1">
            <w:pPr>
              <w:rPr>
                <w:color w:val="000000"/>
              </w:rPr>
            </w:pPr>
            <w:r w:rsidRPr="00EB220F">
              <w:rPr>
                <w:color w:val="000000"/>
              </w:rPr>
              <w:t>Лобинский сельсовет, с.Лобино</w:t>
            </w:r>
          </w:p>
        </w:tc>
        <w:tc>
          <w:tcPr>
            <w:tcW w:w="1632" w:type="dxa"/>
            <w:vAlign w:val="center"/>
          </w:tcPr>
          <w:p w:rsidR="004063B1" w:rsidRPr="00EB220F" w:rsidRDefault="004063B1" w:rsidP="004063B1">
            <w:pPr>
              <w:pStyle w:val="3"/>
              <w:jc w:val="center"/>
              <w:rPr>
                <w:rFonts w:ascii="Times New Roman" w:hAnsi="Times New Roman"/>
                <w:b w:val="0"/>
                <w:color w:val="000000"/>
                <w:spacing w:val="-4"/>
                <w:sz w:val="24"/>
                <w:szCs w:val="24"/>
              </w:rPr>
            </w:pPr>
            <w:r w:rsidRPr="00EB220F">
              <w:rPr>
                <w:rFonts w:ascii="Times New Roman" w:hAnsi="Times New Roman"/>
                <w:b w:val="0"/>
                <w:color w:val="000000"/>
                <w:spacing w:val="-4"/>
                <w:sz w:val="24"/>
                <w:szCs w:val="24"/>
              </w:rPr>
              <w:t>16,2</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25" w:type="dxa"/>
            <w:vAlign w:val="center"/>
          </w:tcPr>
          <w:p w:rsidR="004063B1" w:rsidRPr="00EB220F" w:rsidRDefault="004063B1" w:rsidP="004063B1">
            <w:pPr>
              <w:pStyle w:val="afffff1"/>
              <w:numPr>
                <w:ilvl w:val="0"/>
                <w:numId w:val="40"/>
              </w:numPr>
              <w:spacing w:after="0" w:line="240" w:lineRule="auto"/>
              <w:rPr>
                <w:color w:val="000000"/>
                <w:sz w:val="24"/>
                <w:szCs w:val="24"/>
              </w:rPr>
            </w:pPr>
          </w:p>
        </w:tc>
        <w:tc>
          <w:tcPr>
            <w:tcW w:w="3197" w:type="dxa"/>
            <w:vAlign w:val="center"/>
          </w:tcPr>
          <w:p w:rsidR="004063B1" w:rsidRPr="00EB220F" w:rsidRDefault="004063B1" w:rsidP="004063B1">
            <w:pPr>
              <w:rPr>
                <w:color w:val="000000"/>
              </w:rPr>
            </w:pPr>
            <w:r w:rsidRPr="00EB220F">
              <w:rPr>
                <w:color w:val="000000"/>
              </w:rPr>
              <w:t>Лотошанская библиотека</w:t>
            </w:r>
          </w:p>
          <w:p w:rsidR="004063B1" w:rsidRPr="00EB220F" w:rsidRDefault="004063B1" w:rsidP="004063B1">
            <w:pPr>
              <w:rPr>
                <w:color w:val="000000"/>
              </w:rPr>
            </w:pPr>
            <w:r w:rsidRPr="00EB220F">
              <w:rPr>
                <w:color w:val="000000"/>
              </w:rPr>
              <w:t>МБУК «Лотошанский КДЦ»</w:t>
            </w:r>
          </w:p>
        </w:tc>
        <w:tc>
          <w:tcPr>
            <w:tcW w:w="3072" w:type="dxa"/>
            <w:vAlign w:val="center"/>
          </w:tcPr>
          <w:p w:rsidR="004063B1" w:rsidRPr="00EB220F" w:rsidRDefault="004063B1" w:rsidP="004063B1">
            <w:pPr>
              <w:rPr>
                <w:color w:val="000000"/>
              </w:rPr>
            </w:pPr>
            <w:r w:rsidRPr="00EB220F">
              <w:rPr>
                <w:color w:val="000000"/>
              </w:rPr>
              <w:t>Лотошанский сельсовет с.Лотошное</w:t>
            </w:r>
          </w:p>
        </w:tc>
        <w:tc>
          <w:tcPr>
            <w:tcW w:w="1632" w:type="dxa"/>
            <w:vAlign w:val="center"/>
          </w:tcPr>
          <w:p w:rsidR="004063B1" w:rsidRPr="00EB220F" w:rsidRDefault="004063B1" w:rsidP="004063B1">
            <w:pPr>
              <w:pStyle w:val="3"/>
              <w:jc w:val="center"/>
              <w:rPr>
                <w:rFonts w:ascii="Times New Roman" w:hAnsi="Times New Roman"/>
                <w:b w:val="0"/>
                <w:color w:val="000000"/>
                <w:spacing w:val="-4"/>
                <w:sz w:val="24"/>
                <w:szCs w:val="24"/>
              </w:rPr>
            </w:pPr>
            <w:r w:rsidRPr="00EB220F">
              <w:rPr>
                <w:rFonts w:ascii="Times New Roman" w:hAnsi="Times New Roman"/>
                <w:b w:val="0"/>
                <w:color w:val="000000"/>
                <w:spacing w:val="-4"/>
                <w:sz w:val="24"/>
                <w:szCs w:val="24"/>
              </w:rPr>
              <w:t>9,9</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25" w:type="dxa"/>
            <w:vAlign w:val="center"/>
          </w:tcPr>
          <w:p w:rsidR="004063B1" w:rsidRPr="00EB220F" w:rsidRDefault="004063B1" w:rsidP="004063B1">
            <w:pPr>
              <w:pStyle w:val="afffff1"/>
              <w:numPr>
                <w:ilvl w:val="0"/>
                <w:numId w:val="40"/>
              </w:numPr>
              <w:spacing w:after="0" w:line="240" w:lineRule="auto"/>
              <w:rPr>
                <w:color w:val="000000"/>
                <w:sz w:val="24"/>
                <w:szCs w:val="24"/>
              </w:rPr>
            </w:pPr>
          </w:p>
        </w:tc>
        <w:tc>
          <w:tcPr>
            <w:tcW w:w="3197" w:type="dxa"/>
            <w:vAlign w:val="center"/>
          </w:tcPr>
          <w:p w:rsidR="004063B1" w:rsidRPr="00EB220F" w:rsidRDefault="004063B1" w:rsidP="004063B1">
            <w:pPr>
              <w:rPr>
                <w:color w:val="000000"/>
              </w:rPr>
            </w:pPr>
            <w:r w:rsidRPr="00EB220F">
              <w:rPr>
                <w:color w:val="000000"/>
              </w:rPr>
              <w:t>Мохнатологовская библи</w:t>
            </w:r>
            <w:r w:rsidRPr="00EB220F">
              <w:rPr>
                <w:color w:val="000000"/>
              </w:rPr>
              <w:t>о</w:t>
            </w:r>
            <w:r w:rsidRPr="00EB220F">
              <w:rPr>
                <w:color w:val="000000"/>
              </w:rPr>
              <w:t>тека МБУК «Мохнатолого</w:t>
            </w:r>
            <w:r w:rsidRPr="00EB220F">
              <w:rPr>
                <w:color w:val="000000"/>
              </w:rPr>
              <w:t>в</w:t>
            </w:r>
            <w:r w:rsidRPr="00EB220F">
              <w:rPr>
                <w:color w:val="000000"/>
              </w:rPr>
              <w:t>ский КДЦ»</w:t>
            </w:r>
          </w:p>
        </w:tc>
        <w:tc>
          <w:tcPr>
            <w:tcW w:w="3072" w:type="dxa"/>
            <w:vAlign w:val="center"/>
          </w:tcPr>
          <w:p w:rsidR="004063B1" w:rsidRPr="00EB220F" w:rsidRDefault="004063B1" w:rsidP="004063B1">
            <w:pPr>
              <w:rPr>
                <w:color w:val="000000"/>
              </w:rPr>
            </w:pPr>
            <w:r w:rsidRPr="00EB220F">
              <w:rPr>
                <w:color w:val="000000"/>
              </w:rPr>
              <w:t>Мохнатологовский сельс</w:t>
            </w:r>
            <w:r w:rsidRPr="00EB220F">
              <w:rPr>
                <w:color w:val="000000"/>
              </w:rPr>
              <w:t>о</w:t>
            </w:r>
            <w:r w:rsidRPr="00EB220F">
              <w:rPr>
                <w:color w:val="000000"/>
              </w:rPr>
              <w:t>вет с.Мохнатый Лог</w:t>
            </w:r>
          </w:p>
        </w:tc>
        <w:tc>
          <w:tcPr>
            <w:tcW w:w="1632" w:type="dxa"/>
            <w:vAlign w:val="center"/>
          </w:tcPr>
          <w:p w:rsidR="004063B1" w:rsidRPr="00EB220F" w:rsidRDefault="004063B1" w:rsidP="004063B1">
            <w:pPr>
              <w:pStyle w:val="3"/>
              <w:jc w:val="center"/>
              <w:rPr>
                <w:rFonts w:ascii="Times New Roman" w:hAnsi="Times New Roman"/>
                <w:b w:val="0"/>
                <w:color w:val="000000"/>
                <w:spacing w:val="-4"/>
                <w:sz w:val="24"/>
                <w:szCs w:val="24"/>
              </w:rPr>
            </w:pPr>
            <w:r w:rsidRPr="00EB220F">
              <w:rPr>
                <w:rFonts w:ascii="Times New Roman" w:hAnsi="Times New Roman"/>
                <w:b w:val="0"/>
                <w:color w:val="000000"/>
                <w:spacing w:val="-4"/>
                <w:sz w:val="24"/>
                <w:szCs w:val="24"/>
              </w:rPr>
              <w:t>16,1</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25" w:type="dxa"/>
            <w:vAlign w:val="center"/>
          </w:tcPr>
          <w:p w:rsidR="004063B1" w:rsidRPr="00EB220F" w:rsidRDefault="004063B1" w:rsidP="004063B1">
            <w:pPr>
              <w:pStyle w:val="afffff1"/>
              <w:numPr>
                <w:ilvl w:val="0"/>
                <w:numId w:val="40"/>
              </w:numPr>
              <w:spacing w:after="0" w:line="240" w:lineRule="auto"/>
              <w:rPr>
                <w:color w:val="000000"/>
                <w:sz w:val="24"/>
                <w:szCs w:val="24"/>
              </w:rPr>
            </w:pPr>
          </w:p>
        </w:tc>
        <w:tc>
          <w:tcPr>
            <w:tcW w:w="3197" w:type="dxa"/>
            <w:vAlign w:val="center"/>
          </w:tcPr>
          <w:p w:rsidR="004063B1" w:rsidRPr="00EB220F" w:rsidRDefault="004063B1" w:rsidP="004063B1">
            <w:pPr>
              <w:rPr>
                <w:color w:val="000000"/>
              </w:rPr>
            </w:pPr>
            <w:r w:rsidRPr="00EB220F">
              <w:rPr>
                <w:color w:val="000000"/>
              </w:rPr>
              <w:t>Петропавловская библиот</w:t>
            </w:r>
            <w:r w:rsidRPr="00EB220F">
              <w:rPr>
                <w:color w:val="000000"/>
              </w:rPr>
              <w:t>е</w:t>
            </w:r>
            <w:r w:rsidRPr="00EB220F">
              <w:rPr>
                <w:color w:val="000000"/>
              </w:rPr>
              <w:t>каМБУК «Мохнатолого</w:t>
            </w:r>
            <w:r w:rsidRPr="00EB220F">
              <w:rPr>
                <w:color w:val="000000"/>
              </w:rPr>
              <w:t>в</w:t>
            </w:r>
            <w:r w:rsidRPr="00EB220F">
              <w:rPr>
                <w:color w:val="000000"/>
              </w:rPr>
              <w:t>ский КДЦ»</w:t>
            </w:r>
          </w:p>
        </w:tc>
        <w:tc>
          <w:tcPr>
            <w:tcW w:w="3072" w:type="dxa"/>
            <w:vAlign w:val="center"/>
          </w:tcPr>
          <w:p w:rsidR="004063B1" w:rsidRPr="00EB220F" w:rsidRDefault="004063B1" w:rsidP="004063B1">
            <w:pPr>
              <w:rPr>
                <w:color w:val="000000"/>
              </w:rPr>
            </w:pPr>
            <w:r w:rsidRPr="00EB220F">
              <w:rPr>
                <w:color w:val="000000"/>
              </w:rPr>
              <w:t>Мохнатологовский сельс</w:t>
            </w:r>
            <w:r w:rsidRPr="00EB220F">
              <w:rPr>
                <w:color w:val="000000"/>
              </w:rPr>
              <w:t>о</w:t>
            </w:r>
            <w:r w:rsidRPr="00EB220F">
              <w:rPr>
                <w:color w:val="000000"/>
              </w:rPr>
              <w:t>вет с. Петропавловка</w:t>
            </w:r>
          </w:p>
        </w:tc>
        <w:tc>
          <w:tcPr>
            <w:tcW w:w="1632" w:type="dxa"/>
            <w:vAlign w:val="center"/>
          </w:tcPr>
          <w:p w:rsidR="004063B1" w:rsidRPr="00EB220F" w:rsidRDefault="004063B1" w:rsidP="004063B1">
            <w:pPr>
              <w:pStyle w:val="3"/>
              <w:jc w:val="center"/>
              <w:rPr>
                <w:rFonts w:ascii="Times New Roman" w:hAnsi="Times New Roman"/>
                <w:b w:val="0"/>
                <w:color w:val="000000"/>
                <w:spacing w:val="-4"/>
                <w:sz w:val="24"/>
                <w:szCs w:val="24"/>
              </w:rPr>
            </w:pPr>
            <w:r w:rsidRPr="00EB220F">
              <w:rPr>
                <w:rFonts w:ascii="Times New Roman" w:hAnsi="Times New Roman"/>
                <w:b w:val="0"/>
                <w:color w:val="000000"/>
                <w:spacing w:val="-4"/>
                <w:sz w:val="24"/>
                <w:szCs w:val="24"/>
              </w:rPr>
              <w:t>8,3</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25" w:type="dxa"/>
            <w:vAlign w:val="center"/>
          </w:tcPr>
          <w:p w:rsidR="004063B1" w:rsidRPr="00EB220F" w:rsidRDefault="004063B1" w:rsidP="004063B1">
            <w:pPr>
              <w:pStyle w:val="afffff1"/>
              <w:numPr>
                <w:ilvl w:val="0"/>
                <w:numId w:val="40"/>
              </w:numPr>
              <w:spacing w:after="0" w:line="240" w:lineRule="auto"/>
              <w:rPr>
                <w:color w:val="000000"/>
                <w:sz w:val="24"/>
                <w:szCs w:val="24"/>
              </w:rPr>
            </w:pPr>
          </w:p>
        </w:tc>
        <w:tc>
          <w:tcPr>
            <w:tcW w:w="3197" w:type="dxa"/>
            <w:vAlign w:val="center"/>
          </w:tcPr>
          <w:p w:rsidR="004063B1" w:rsidRPr="00EB220F" w:rsidRDefault="004063B1" w:rsidP="004063B1">
            <w:pPr>
              <w:rPr>
                <w:color w:val="000000"/>
              </w:rPr>
            </w:pPr>
            <w:r w:rsidRPr="00EB220F">
              <w:rPr>
                <w:color w:val="000000"/>
              </w:rPr>
              <w:t>Майская библиотека</w:t>
            </w:r>
          </w:p>
          <w:p w:rsidR="004063B1" w:rsidRPr="00EB220F" w:rsidRDefault="004063B1" w:rsidP="004063B1">
            <w:pPr>
              <w:rPr>
                <w:color w:val="000000"/>
              </w:rPr>
            </w:pPr>
            <w:r w:rsidRPr="00EB220F">
              <w:rPr>
                <w:color w:val="000000"/>
              </w:rPr>
              <w:t>МБУК «Майский КДЦ»</w:t>
            </w:r>
          </w:p>
        </w:tc>
        <w:tc>
          <w:tcPr>
            <w:tcW w:w="3072" w:type="dxa"/>
            <w:vAlign w:val="center"/>
          </w:tcPr>
          <w:p w:rsidR="004063B1" w:rsidRPr="00EB220F" w:rsidRDefault="004063B1" w:rsidP="004063B1">
            <w:pPr>
              <w:rPr>
                <w:color w:val="000000"/>
              </w:rPr>
            </w:pPr>
            <w:r w:rsidRPr="00EB220F">
              <w:rPr>
                <w:color w:val="000000"/>
              </w:rPr>
              <w:t>Майский сельсовет п.Майский</w:t>
            </w:r>
          </w:p>
        </w:tc>
        <w:tc>
          <w:tcPr>
            <w:tcW w:w="1632" w:type="dxa"/>
            <w:vAlign w:val="center"/>
          </w:tcPr>
          <w:p w:rsidR="004063B1" w:rsidRPr="00EB220F" w:rsidRDefault="004063B1" w:rsidP="004063B1">
            <w:pPr>
              <w:jc w:val="center"/>
              <w:rPr>
                <w:color w:val="000000"/>
              </w:rPr>
            </w:pPr>
            <w:r w:rsidRPr="00EB220F">
              <w:rPr>
                <w:color w:val="000000"/>
                <w:spacing w:val="-4"/>
              </w:rPr>
              <w:t>10,8</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25" w:type="dxa"/>
            <w:vAlign w:val="center"/>
          </w:tcPr>
          <w:p w:rsidR="004063B1" w:rsidRPr="00EB220F" w:rsidRDefault="004063B1" w:rsidP="004063B1">
            <w:pPr>
              <w:pStyle w:val="afffff1"/>
              <w:numPr>
                <w:ilvl w:val="0"/>
                <w:numId w:val="40"/>
              </w:numPr>
              <w:spacing w:after="0" w:line="240" w:lineRule="auto"/>
              <w:rPr>
                <w:color w:val="000000"/>
                <w:sz w:val="24"/>
                <w:szCs w:val="24"/>
              </w:rPr>
            </w:pPr>
          </w:p>
        </w:tc>
        <w:tc>
          <w:tcPr>
            <w:tcW w:w="3197" w:type="dxa"/>
            <w:vAlign w:val="center"/>
          </w:tcPr>
          <w:p w:rsidR="004063B1" w:rsidRPr="00EB220F" w:rsidRDefault="004063B1" w:rsidP="004063B1">
            <w:pPr>
              <w:rPr>
                <w:color w:val="000000"/>
              </w:rPr>
            </w:pPr>
            <w:r w:rsidRPr="00EB220F">
              <w:rPr>
                <w:color w:val="000000"/>
              </w:rPr>
              <w:t>Нижнечеремошинская библиотека  МБУК «Нижнеч</w:t>
            </w:r>
            <w:r w:rsidRPr="00EB220F">
              <w:rPr>
                <w:color w:val="000000"/>
              </w:rPr>
              <w:t>е</w:t>
            </w:r>
            <w:r w:rsidRPr="00EB220F">
              <w:rPr>
                <w:color w:val="000000"/>
              </w:rPr>
              <w:t>ремошинский КДЦ»</w:t>
            </w:r>
          </w:p>
        </w:tc>
        <w:tc>
          <w:tcPr>
            <w:tcW w:w="3072" w:type="dxa"/>
            <w:vAlign w:val="center"/>
          </w:tcPr>
          <w:p w:rsidR="004063B1" w:rsidRPr="00EB220F" w:rsidRDefault="004063B1" w:rsidP="004063B1">
            <w:pPr>
              <w:rPr>
                <w:color w:val="000000"/>
              </w:rPr>
            </w:pPr>
            <w:r w:rsidRPr="00EB220F">
              <w:rPr>
                <w:color w:val="000000"/>
              </w:rPr>
              <w:t>Нижнечеремошинский сельсовет с.Нижнечеремошное</w:t>
            </w:r>
          </w:p>
        </w:tc>
        <w:tc>
          <w:tcPr>
            <w:tcW w:w="1632" w:type="dxa"/>
            <w:vAlign w:val="center"/>
          </w:tcPr>
          <w:p w:rsidR="004063B1" w:rsidRPr="00EB220F" w:rsidRDefault="004063B1" w:rsidP="004063B1">
            <w:pPr>
              <w:jc w:val="center"/>
              <w:rPr>
                <w:color w:val="000000"/>
              </w:rPr>
            </w:pPr>
            <w:r w:rsidRPr="00EB220F">
              <w:rPr>
                <w:color w:val="000000"/>
                <w:spacing w:val="-4"/>
              </w:rPr>
              <w:t>12,1</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25" w:type="dxa"/>
            <w:vAlign w:val="center"/>
          </w:tcPr>
          <w:p w:rsidR="004063B1" w:rsidRPr="00EB220F" w:rsidRDefault="004063B1" w:rsidP="004063B1">
            <w:pPr>
              <w:pStyle w:val="afffff1"/>
              <w:numPr>
                <w:ilvl w:val="0"/>
                <w:numId w:val="40"/>
              </w:numPr>
              <w:spacing w:after="0" w:line="240" w:lineRule="auto"/>
              <w:rPr>
                <w:color w:val="000000"/>
                <w:sz w:val="24"/>
                <w:szCs w:val="24"/>
              </w:rPr>
            </w:pPr>
          </w:p>
        </w:tc>
        <w:tc>
          <w:tcPr>
            <w:tcW w:w="3197" w:type="dxa"/>
            <w:vAlign w:val="center"/>
          </w:tcPr>
          <w:p w:rsidR="004063B1" w:rsidRPr="00EB220F" w:rsidRDefault="004063B1" w:rsidP="004063B1">
            <w:pPr>
              <w:rPr>
                <w:color w:val="000000"/>
              </w:rPr>
            </w:pPr>
            <w:r w:rsidRPr="00EB220F">
              <w:rPr>
                <w:color w:val="000000"/>
              </w:rPr>
              <w:t>Орехово-Логовская библи</w:t>
            </w:r>
            <w:r w:rsidRPr="00EB220F">
              <w:rPr>
                <w:color w:val="000000"/>
              </w:rPr>
              <w:t>о</w:t>
            </w:r>
            <w:r w:rsidRPr="00EB220F">
              <w:rPr>
                <w:color w:val="000000"/>
              </w:rPr>
              <w:t>тека МБУК «Орехово-Логовской КДЦ»</w:t>
            </w:r>
          </w:p>
        </w:tc>
        <w:tc>
          <w:tcPr>
            <w:tcW w:w="3072" w:type="dxa"/>
            <w:vAlign w:val="center"/>
          </w:tcPr>
          <w:p w:rsidR="004063B1" w:rsidRPr="00EB220F" w:rsidRDefault="004063B1" w:rsidP="004063B1">
            <w:pPr>
              <w:rPr>
                <w:color w:val="000000"/>
              </w:rPr>
            </w:pPr>
            <w:r w:rsidRPr="00EB220F">
              <w:rPr>
                <w:color w:val="000000"/>
              </w:rPr>
              <w:t>Орехово- Логовской сел</w:t>
            </w:r>
            <w:r w:rsidRPr="00EB220F">
              <w:rPr>
                <w:color w:val="000000"/>
              </w:rPr>
              <w:t>ь</w:t>
            </w:r>
            <w:r w:rsidRPr="00EB220F">
              <w:rPr>
                <w:color w:val="000000"/>
              </w:rPr>
              <w:t>совет с.Орехов Лог</w:t>
            </w:r>
          </w:p>
        </w:tc>
        <w:tc>
          <w:tcPr>
            <w:tcW w:w="1632" w:type="dxa"/>
            <w:vAlign w:val="center"/>
          </w:tcPr>
          <w:p w:rsidR="004063B1" w:rsidRPr="00EB220F" w:rsidRDefault="004063B1" w:rsidP="004063B1">
            <w:pPr>
              <w:jc w:val="center"/>
              <w:rPr>
                <w:color w:val="000000"/>
              </w:rPr>
            </w:pPr>
            <w:r w:rsidRPr="00EB220F">
              <w:rPr>
                <w:color w:val="000000"/>
                <w:spacing w:val="-4"/>
              </w:rPr>
              <w:t>12,2</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25" w:type="dxa"/>
            <w:vAlign w:val="center"/>
          </w:tcPr>
          <w:p w:rsidR="004063B1" w:rsidRPr="00EB220F" w:rsidRDefault="004063B1" w:rsidP="004063B1">
            <w:pPr>
              <w:pStyle w:val="afffff1"/>
              <w:numPr>
                <w:ilvl w:val="0"/>
                <w:numId w:val="40"/>
              </w:numPr>
              <w:spacing w:after="0" w:line="240" w:lineRule="auto"/>
              <w:rPr>
                <w:color w:val="000000"/>
                <w:sz w:val="24"/>
                <w:szCs w:val="24"/>
              </w:rPr>
            </w:pPr>
          </w:p>
        </w:tc>
        <w:tc>
          <w:tcPr>
            <w:tcW w:w="3197" w:type="dxa"/>
            <w:vAlign w:val="center"/>
          </w:tcPr>
          <w:p w:rsidR="004063B1" w:rsidRPr="00EB220F" w:rsidRDefault="004063B1" w:rsidP="004063B1">
            <w:pPr>
              <w:rPr>
                <w:color w:val="000000"/>
              </w:rPr>
            </w:pPr>
            <w:r w:rsidRPr="00EB220F">
              <w:rPr>
                <w:color w:val="000000"/>
              </w:rPr>
              <w:t>Октябрьская библиотека МБУК «Октябрьский КДЦ»</w:t>
            </w:r>
          </w:p>
        </w:tc>
        <w:tc>
          <w:tcPr>
            <w:tcW w:w="3072" w:type="dxa"/>
            <w:vAlign w:val="center"/>
          </w:tcPr>
          <w:p w:rsidR="004063B1" w:rsidRPr="00EB220F" w:rsidRDefault="004063B1" w:rsidP="004063B1">
            <w:pPr>
              <w:rPr>
                <w:color w:val="000000"/>
              </w:rPr>
            </w:pPr>
            <w:r w:rsidRPr="00EB220F">
              <w:rPr>
                <w:color w:val="000000"/>
              </w:rPr>
              <w:t>Октябрьский сельсовет п.Октябрьский</w:t>
            </w:r>
          </w:p>
        </w:tc>
        <w:tc>
          <w:tcPr>
            <w:tcW w:w="1632" w:type="dxa"/>
            <w:vAlign w:val="center"/>
          </w:tcPr>
          <w:p w:rsidR="004063B1" w:rsidRPr="00EB220F" w:rsidRDefault="004063B1" w:rsidP="004063B1">
            <w:pPr>
              <w:pStyle w:val="3"/>
              <w:jc w:val="center"/>
              <w:rPr>
                <w:rFonts w:ascii="Times New Roman" w:hAnsi="Times New Roman"/>
                <w:b w:val="0"/>
                <w:color w:val="000000"/>
                <w:spacing w:val="-4"/>
                <w:sz w:val="24"/>
                <w:szCs w:val="24"/>
              </w:rPr>
            </w:pPr>
            <w:r w:rsidRPr="00EB220F">
              <w:rPr>
                <w:rFonts w:ascii="Times New Roman" w:hAnsi="Times New Roman"/>
                <w:b w:val="0"/>
                <w:color w:val="000000"/>
                <w:spacing w:val="-4"/>
                <w:sz w:val="24"/>
                <w:szCs w:val="24"/>
              </w:rPr>
              <w:t>11,5</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25" w:type="dxa"/>
            <w:vAlign w:val="center"/>
          </w:tcPr>
          <w:p w:rsidR="004063B1" w:rsidRPr="00EB220F" w:rsidRDefault="004063B1" w:rsidP="004063B1">
            <w:pPr>
              <w:pStyle w:val="afffff1"/>
              <w:numPr>
                <w:ilvl w:val="0"/>
                <w:numId w:val="40"/>
              </w:numPr>
              <w:spacing w:after="0" w:line="240" w:lineRule="auto"/>
              <w:rPr>
                <w:color w:val="000000"/>
                <w:sz w:val="24"/>
                <w:szCs w:val="24"/>
              </w:rPr>
            </w:pPr>
          </w:p>
        </w:tc>
        <w:tc>
          <w:tcPr>
            <w:tcW w:w="3197" w:type="dxa"/>
            <w:vAlign w:val="center"/>
          </w:tcPr>
          <w:p w:rsidR="004063B1" w:rsidRPr="00EB220F" w:rsidRDefault="004063B1" w:rsidP="004063B1">
            <w:pPr>
              <w:rPr>
                <w:color w:val="000000"/>
              </w:rPr>
            </w:pPr>
            <w:r w:rsidRPr="00EB220F">
              <w:rPr>
                <w:color w:val="000000"/>
              </w:rPr>
              <w:t>Курьинская библиотека МБУК «Октябрьский КДЦ»</w:t>
            </w:r>
          </w:p>
        </w:tc>
        <w:tc>
          <w:tcPr>
            <w:tcW w:w="3072" w:type="dxa"/>
            <w:vAlign w:val="center"/>
          </w:tcPr>
          <w:p w:rsidR="004063B1" w:rsidRPr="00EB220F" w:rsidRDefault="004063B1" w:rsidP="004063B1">
            <w:pPr>
              <w:rPr>
                <w:color w:val="000000"/>
              </w:rPr>
            </w:pPr>
            <w:r w:rsidRPr="00EB220F">
              <w:rPr>
                <w:color w:val="000000"/>
              </w:rPr>
              <w:t>Октябрьский сельсовет п.Курьинский</w:t>
            </w:r>
          </w:p>
        </w:tc>
        <w:tc>
          <w:tcPr>
            <w:tcW w:w="1632" w:type="dxa"/>
            <w:vAlign w:val="center"/>
          </w:tcPr>
          <w:p w:rsidR="004063B1" w:rsidRPr="00EB220F" w:rsidRDefault="004063B1" w:rsidP="004063B1">
            <w:pPr>
              <w:pStyle w:val="3"/>
              <w:jc w:val="center"/>
              <w:rPr>
                <w:rFonts w:ascii="Times New Roman" w:hAnsi="Times New Roman"/>
                <w:b w:val="0"/>
                <w:color w:val="000000"/>
                <w:spacing w:val="-4"/>
                <w:sz w:val="24"/>
                <w:szCs w:val="24"/>
              </w:rPr>
            </w:pPr>
            <w:r w:rsidRPr="00EB220F">
              <w:rPr>
                <w:rFonts w:ascii="Times New Roman" w:hAnsi="Times New Roman"/>
                <w:b w:val="0"/>
                <w:color w:val="000000"/>
                <w:spacing w:val="-4"/>
                <w:sz w:val="24"/>
                <w:szCs w:val="24"/>
              </w:rPr>
              <w:t>4,9</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25" w:type="dxa"/>
            <w:vAlign w:val="center"/>
          </w:tcPr>
          <w:p w:rsidR="004063B1" w:rsidRPr="00EB220F" w:rsidRDefault="004063B1" w:rsidP="004063B1">
            <w:pPr>
              <w:pStyle w:val="afffff1"/>
              <w:numPr>
                <w:ilvl w:val="0"/>
                <w:numId w:val="40"/>
              </w:numPr>
              <w:spacing w:after="0" w:line="240" w:lineRule="auto"/>
              <w:rPr>
                <w:color w:val="000000"/>
                <w:sz w:val="24"/>
                <w:szCs w:val="24"/>
              </w:rPr>
            </w:pPr>
          </w:p>
        </w:tc>
        <w:tc>
          <w:tcPr>
            <w:tcW w:w="3197" w:type="dxa"/>
            <w:vAlign w:val="center"/>
          </w:tcPr>
          <w:p w:rsidR="004063B1" w:rsidRPr="00EB220F" w:rsidRDefault="004063B1" w:rsidP="004063B1">
            <w:pPr>
              <w:rPr>
                <w:color w:val="000000"/>
              </w:rPr>
            </w:pPr>
            <w:r w:rsidRPr="00EB220F">
              <w:rPr>
                <w:color w:val="000000"/>
              </w:rPr>
              <w:t>Полойская библиотека МБУК «Полойский КДЦ»</w:t>
            </w:r>
          </w:p>
        </w:tc>
        <w:tc>
          <w:tcPr>
            <w:tcW w:w="3072" w:type="dxa"/>
            <w:vAlign w:val="center"/>
          </w:tcPr>
          <w:p w:rsidR="004063B1" w:rsidRPr="00EB220F" w:rsidRDefault="004063B1" w:rsidP="004063B1">
            <w:pPr>
              <w:rPr>
                <w:color w:val="000000"/>
              </w:rPr>
            </w:pPr>
            <w:r w:rsidRPr="00EB220F">
              <w:rPr>
                <w:color w:val="000000"/>
              </w:rPr>
              <w:t>Полойский сельсовет с.Полойка</w:t>
            </w:r>
          </w:p>
        </w:tc>
        <w:tc>
          <w:tcPr>
            <w:tcW w:w="1632" w:type="dxa"/>
            <w:vAlign w:val="center"/>
          </w:tcPr>
          <w:p w:rsidR="004063B1" w:rsidRPr="00EB220F" w:rsidRDefault="004063B1" w:rsidP="004063B1">
            <w:pPr>
              <w:pStyle w:val="3"/>
              <w:jc w:val="center"/>
              <w:rPr>
                <w:rFonts w:ascii="Times New Roman" w:hAnsi="Times New Roman"/>
                <w:b w:val="0"/>
                <w:color w:val="000000"/>
                <w:spacing w:val="-4"/>
                <w:sz w:val="24"/>
                <w:szCs w:val="24"/>
              </w:rPr>
            </w:pPr>
            <w:r w:rsidRPr="00EB220F">
              <w:rPr>
                <w:rFonts w:ascii="Times New Roman" w:hAnsi="Times New Roman"/>
                <w:b w:val="0"/>
                <w:color w:val="000000"/>
                <w:spacing w:val="-4"/>
                <w:sz w:val="24"/>
                <w:szCs w:val="24"/>
              </w:rPr>
              <w:t>15,2</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25" w:type="dxa"/>
            <w:vAlign w:val="center"/>
          </w:tcPr>
          <w:p w:rsidR="004063B1" w:rsidRPr="00EB220F" w:rsidRDefault="004063B1" w:rsidP="004063B1">
            <w:pPr>
              <w:pStyle w:val="afffff1"/>
              <w:numPr>
                <w:ilvl w:val="0"/>
                <w:numId w:val="40"/>
              </w:numPr>
              <w:spacing w:after="0" w:line="240" w:lineRule="auto"/>
              <w:rPr>
                <w:color w:val="000000"/>
                <w:sz w:val="24"/>
                <w:szCs w:val="24"/>
              </w:rPr>
            </w:pPr>
          </w:p>
        </w:tc>
        <w:tc>
          <w:tcPr>
            <w:tcW w:w="3197" w:type="dxa"/>
            <w:vAlign w:val="center"/>
          </w:tcPr>
          <w:p w:rsidR="004063B1" w:rsidRPr="00EB220F" w:rsidRDefault="004063B1" w:rsidP="004063B1">
            <w:pPr>
              <w:rPr>
                <w:color w:val="000000"/>
              </w:rPr>
            </w:pPr>
            <w:r w:rsidRPr="00EB220F">
              <w:rPr>
                <w:color w:val="000000"/>
              </w:rPr>
              <w:t>Луговская библиотека</w:t>
            </w:r>
          </w:p>
          <w:p w:rsidR="004063B1" w:rsidRPr="00EB220F" w:rsidRDefault="004063B1" w:rsidP="004063B1">
            <w:pPr>
              <w:rPr>
                <w:color w:val="000000"/>
              </w:rPr>
            </w:pPr>
            <w:r w:rsidRPr="00EB220F">
              <w:rPr>
                <w:color w:val="000000"/>
              </w:rPr>
              <w:t>МБУК «Полойский КДЦ»</w:t>
            </w:r>
          </w:p>
        </w:tc>
        <w:tc>
          <w:tcPr>
            <w:tcW w:w="3072" w:type="dxa"/>
            <w:vAlign w:val="center"/>
          </w:tcPr>
          <w:p w:rsidR="004063B1" w:rsidRPr="00EB220F" w:rsidRDefault="004063B1" w:rsidP="004063B1">
            <w:pPr>
              <w:rPr>
                <w:color w:val="000000"/>
              </w:rPr>
            </w:pPr>
            <w:r w:rsidRPr="00EB220F">
              <w:rPr>
                <w:color w:val="000000"/>
              </w:rPr>
              <w:t>Полойский сельсовет п.Луговое</w:t>
            </w:r>
          </w:p>
        </w:tc>
        <w:tc>
          <w:tcPr>
            <w:tcW w:w="1632" w:type="dxa"/>
            <w:vAlign w:val="center"/>
          </w:tcPr>
          <w:p w:rsidR="004063B1" w:rsidRPr="00EB220F" w:rsidRDefault="004063B1" w:rsidP="004063B1">
            <w:pPr>
              <w:pStyle w:val="3"/>
              <w:jc w:val="center"/>
              <w:rPr>
                <w:rFonts w:ascii="Times New Roman" w:hAnsi="Times New Roman"/>
                <w:b w:val="0"/>
                <w:color w:val="000000"/>
                <w:spacing w:val="-4"/>
                <w:sz w:val="24"/>
                <w:szCs w:val="24"/>
              </w:rPr>
            </w:pPr>
            <w:r w:rsidRPr="00EB220F">
              <w:rPr>
                <w:rFonts w:ascii="Times New Roman" w:hAnsi="Times New Roman"/>
                <w:b w:val="0"/>
                <w:color w:val="000000"/>
                <w:spacing w:val="-4"/>
                <w:sz w:val="24"/>
                <w:szCs w:val="24"/>
              </w:rPr>
              <w:t>9,0</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25" w:type="dxa"/>
            <w:vAlign w:val="center"/>
          </w:tcPr>
          <w:p w:rsidR="004063B1" w:rsidRPr="00EB220F" w:rsidRDefault="004063B1" w:rsidP="004063B1">
            <w:pPr>
              <w:pStyle w:val="afffff1"/>
              <w:numPr>
                <w:ilvl w:val="0"/>
                <w:numId w:val="40"/>
              </w:numPr>
              <w:spacing w:after="0" w:line="240" w:lineRule="auto"/>
              <w:rPr>
                <w:color w:val="000000"/>
                <w:sz w:val="24"/>
                <w:szCs w:val="24"/>
              </w:rPr>
            </w:pPr>
          </w:p>
        </w:tc>
        <w:tc>
          <w:tcPr>
            <w:tcW w:w="3197" w:type="dxa"/>
            <w:vAlign w:val="center"/>
          </w:tcPr>
          <w:p w:rsidR="004063B1" w:rsidRPr="00EB220F" w:rsidRDefault="004063B1" w:rsidP="004063B1">
            <w:pPr>
              <w:rPr>
                <w:color w:val="000000"/>
              </w:rPr>
            </w:pPr>
            <w:r w:rsidRPr="00EB220F">
              <w:rPr>
                <w:color w:val="000000"/>
              </w:rPr>
              <w:t>Половинская библиотека</w:t>
            </w:r>
          </w:p>
          <w:p w:rsidR="004063B1" w:rsidRPr="00EB220F" w:rsidRDefault="004063B1" w:rsidP="004063B1">
            <w:pPr>
              <w:rPr>
                <w:color w:val="000000"/>
              </w:rPr>
            </w:pPr>
            <w:r w:rsidRPr="00EB220F">
              <w:rPr>
                <w:color w:val="000000"/>
              </w:rPr>
              <w:t>МБУК «Половинский КДЦ»</w:t>
            </w:r>
          </w:p>
        </w:tc>
        <w:tc>
          <w:tcPr>
            <w:tcW w:w="3072" w:type="dxa"/>
            <w:vAlign w:val="center"/>
          </w:tcPr>
          <w:p w:rsidR="004063B1" w:rsidRPr="00EB220F" w:rsidRDefault="004063B1" w:rsidP="004063B1">
            <w:pPr>
              <w:rPr>
                <w:color w:val="000000"/>
              </w:rPr>
            </w:pPr>
            <w:r w:rsidRPr="00EB220F">
              <w:rPr>
                <w:color w:val="000000"/>
              </w:rPr>
              <w:t>Половинский сельсовет с.Половинное</w:t>
            </w:r>
          </w:p>
        </w:tc>
        <w:tc>
          <w:tcPr>
            <w:tcW w:w="1632" w:type="dxa"/>
            <w:vAlign w:val="center"/>
          </w:tcPr>
          <w:p w:rsidR="004063B1" w:rsidRPr="00EB220F" w:rsidRDefault="004063B1" w:rsidP="004063B1">
            <w:pPr>
              <w:pStyle w:val="3"/>
              <w:jc w:val="center"/>
              <w:rPr>
                <w:rFonts w:ascii="Times New Roman" w:hAnsi="Times New Roman"/>
                <w:b w:val="0"/>
                <w:color w:val="000000"/>
                <w:spacing w:val="-4"/>
                <w:sz w:val="24"/>
                <w:szCs w:val="24"/>
              </w:rPr>
            </w:pPr>
            <w:r w:rsidRPr="00EB220F">
              <w:rPr>
                <w:rFonts w:ascii="Times New Roman" w:hAnsi="Times New Roman"/>
                <w:b w:val="0"/>
                <w:color w:val="000000"/>
                <w:spacing w:val="-4"/>
                <w:sz w:val="24"/>
                <w:szCs w:val="24"/>
              </w:rPr>
              <w:t>16,9</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25" w:type="dxa"/>
            <w:vAlign w:val="center"/>
          </w:tcPr>
          <w:p w:rsidR="004063B1" w:rsidRPr="00EB220F" w:rsidRDefault="004063B1" w:rsidP="004063B1">
            <w:pPr>
              <w:pStyle w:val="afffff1"/>
              <w:numPr>
                <w:ilvl w:val="0"/>
                <w:numId w:val="40"/>
              </w:numPr>
              <w:spacing w:after="0" w:line="240" w:lineRule="auto"/>
              <w:rPr>
                <w:color w:val="000000"/>
                <w:sz w:val="24"/>
                <w:szCs w:val="24"/>
              </w:rPr>
            </w:pPr>
          </w:p>
        </w:tc>
        <w:tc>
          <w:tcPr>
            <w:tcW w:w="3197" w:type="dxa"/>
            <w:vAlign w:val="center"/>
          </w:tcPr>
          <w:p w:rsidR="004063B1" w:rsidRPr="00EB220F" w:rsidRDefault="004063B1" w:rsidP="004063B1">
            <w:pPr>
              <w:rPr>
                <w:color w:val="000000"/>
              </w:rPr>
            </w:pPr>
            <w:r w:rsidRPr="00EB220F">
              <w:rPr>
                <w:color w:val="000000"/>
              </w:rPr>
              <w:t>Голубинская библиотека</w:t>
            </w:r>
          </w:p>
          <w:p w:rsidR="004063B1" w:rsidRPr="00EB220F" w:rsidRDefault="004063B1" w:rsidP="004063B1">
            <w:pPr>
              <w:rPr>
                <w:color w:val="000000"/>
              </w:rPr>
            </w:pPr>
            <w:r w:rsidRPr="00EB220F">
              <w:rPr>
                <w:color w:val="000000"/>
              </w:rPr>
              <w:t>МБУК «Половинский КДЦ»</w:t>
            </w:r>
          </w:p>
        </w:tc>
        <w:tc>
          <w:tcPr>
            <w:tcW w:w="3072" w:type="dxa"/>
            <w:vAlign w:val="center"/>
          </w:tcPr>
          <w:p w:rsidR="004063B1" w:rsidRPr="00EB220F" w:rsidRDefault="004063B1" w:rsidP="004063B1">
            <w:pPr>
              <w:rPr>
                <w:color w:val="000000"/>
              </w:rPr>
            </w:pPr>
            <w:r w:rsidRPr="00EB220F">
              <w:rPr>
                <w:color w:val="000000"/>
              </w:rPr>
              <w:t>Половинский сельсовет п.Голубинский</w:t>
            </w:r>
          </w:p>
        </w:tc>
        <w:tc>
          <w:tcPr>
            <w:tcW w:w="1632" w:type="dxa"/>
            <w:vAlign w:val="center"/>
          </w:tcPr>
          <w:p w:rsidR="004063B1" w:rsidRPr="00EB220F" w:rsidRDefault="004063B1" w:rsidP="004063B1">
            <w:pPr>
              <w:pStyle w:val="3"/>
              <w:jc w:val="center"/>
              <w:rPr>
                <w:rFonts w:ascii="Times New Roman" w:hAnsi="Times New Roman"/>
                <w:b w:val="0"/>
                <w:color w:val="000000"/>
                <w:spacing w:val="-4"/>
                <w:sz w:val="24"/>
                <w:szCs w:val="24"/>
              </w:rPr>
            </w:pPr>
            <w:r w:rsidRPr="00EB220F">
              <w:rPr>
                <w:rFonts w:ascii="Times New Roman" w:hAnsi="Times New Roman"/>
                <w:b w:val="0"/>
                <w:color w:val="000000"/>
                <w:spacing w:val="-4"/>
                <w:sz w:val="24"/>
                <w:szCs w:val="24"/>
              </w:rPr>
              <w:t>7,6</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25" w:type="dxa"/>
            <w:vAlign w:val="center"/>
          </w:tcPr>
          <w:p w:rsidR="004063B1" w:rsidRPr="00EB220F" w:rsidRDefault="004063B1" w:rsidP="004063B1">
            <w:pPr>
              <w:pStyle w:val="afffff1"/>
              <w:numPr>
                <w:ilvl w:val="0"/>
                <w:numId w:val="40"/>
              </w:numPr>
              <w:spacing w:after="0" w:line="240" w:lineRule="auto"/>
              <w:rPr>
                <w:color w:val="000000"/>
                <w:sz w:val="24"/>
                <w:szCs w:val="24"/>
              </w:rPr>
            </w:pPr>
          </w:p>
        </w:tc>
        <w:tc>
          <w:tcPr>
            <w:tcW w:w="3197" w:type="dxa"/>
            <w:vAlign w:val="center"/>
          </w:tcPr>
          <w:p w:rsidR="004063B1" w:rsidRPr="00EB220F" w:rsidRDefault="004063B1" w:rsidP="004063B1">
            <w:pPr>
              <w:rPr>
                <w:color w:val="000000"/>
              </w:rPr>
            </w:pPr>
            <w:r w:rsidRPr="00EB220F">
              <w:rPr>
                <w:color w:val="000000"/>
              </w:rPr>
              <w:t>Половинская сельская би</w:t>
            </w:r>
            <w:r w:rsidRPr="00EB220F">
              <w:rPr>
                <w:color w:val="000000"/>
              </w:rPr>
              <w:t>б</w:t>
            </w:r>
            <w:r w:rsidRPr="00EB220F">
              <w:rPr>
                <w:color w:val="000000"/>
              </w:rPr>
              <w:t>лиотека</w:t>
            </w:r>
          </w:p>
          <w:p w:rsidR="004063B1" w:rsidRPr="00EB220F" w:rsidRDefault="004063B1" w:rsidP="004063B1">
            <w:pPr>
              <w:rPr>
                <w:color w:val="000000"/>
              </w:rPr>
            </w:pPr>
            <w:r w:rsidRPr="00EB220F">
              <w:rPr>
                <w:color w:val="000000"/>
              </w:rPr>
              <w:t xml:space="preserve">МБУК «Половинский КДЦ» </w:t>
            </w:r>
          </w:p>
        </w:tc>
        <w:tc>
          <w:tcPr>
            <w:tcW w:w="3072" w:type="dxa"/>
            <w:vAlign w:val="center"/>
          </w:tcPr>
          <w:p w:rsidR="004063B1" w:rsidRPr="00EB220F" w:rsidRDefault="004063B1" w:rsidP="004063B1">
            <w:pPr>
              <w:rPr>
                <w:color w:val="000000"/>
              </w:rPr>
            </w:pPr>
            <w:r w:rsidRPr="00EB220F">
              <w:rPr>
                <w:color w:val="000000"/>
              </w:rPr>
              <w:t>Половинский сельсовет с.Половинное</w:t>
            </w:r>
          </w:p>
        </w:tc>
        <w:tc>
          <w:tcPr>
            <w:tcW w:w="1632" w:type="dxa"/>
            <w:vAlign w:val="center"/>
          </w:tcPr>
          <w:p w:rsidR="004063B1" w:rsidRPr="00EB220F" w:rsidRDefault="004063B1" w:rsidP="004063B1">
            <w:pPr>
              <w:pStyle w:val="3"/>
              <w:jc w:val="center"/>
              <w:rPr>
                <w:rFonts w:ascii="Times New Roman" w:hAnsi="Times New Roman"/>
                <w:b w:val="0"/>
                <w:color w:val="000000"/>
                <w:spacing w:val="-4"/>
                <w:sz w:val="24"/>
                <w:szCs w:val="24"/>
              </w:rPr>
            </w:pPr>
            <w:r w:rsidRPr="00EB220F">
              <w:rPr>
                <w:rFonts w:ascii="Times New Roman" w:hAnsi="Times New Roman"/>
                <w:b w:val="0"/>
                <w:color w:val="000000"/>
                <w:spacing w:val="-4"/>
                <w:sz w:val="24"/>
                <w:szCs w:val="24"/>
              </w:rPr>
              <w:t>5,0</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25" w:type="dxa"/>
            <w:vAlign w:val="center"/>
          </w:tcPr>
          <w:p w:rsidR="004063B1" w:rsidRPr="00EB220F" w:rsidRDefault="004063B1" w:rsidP="004063B1">
            <w:pPr>
              <w:pStyle w:val="afffff1"/>
              <w:numPr>
                <w:ilvl w:val="0"/>
                <w:numId w:val="40"/>
              </w:numPr>
              <w:spacing w:after="0" w:line="240" w:lineRule="auto"/>
              <w:rPr>
                <w:color w:val="000000"/>
                <w:sz w:val="24"/>
                <w:szCs w:val="24"/>
              </w:rPr>
            </w:pPr>
          </w:p>
        </w:tc>
        <w:tc>
          <w:tcPr>
            <w:tcW w:w="3197" w:type="dxa"/>
            <w:vAlign w:val="center"/>
          </w:tcPr>
          <w:p w:rsidR="004063B1" w:rsidRPr="00EB220F" w:rsidRDefault="004063B1" w:rsidP="004063B1">
            <w:pPr>
              <w:rPr>
                <w:color w:val="000000"/>
              </w:rPr>
            </w:pPr>
            <w:r w:rsidRPr="00EB220F">
              <w:rPr>
                <w:color w:val="000000"/>
              </w:rPr>
              <w:t>Садовская библиотека МБУК «Садовский КДЦ»</w:t>
            </w:r>
          </w:p>
        </w:tc>
        <w:tc>
          <w:tcPr>
            <w:tcW w:w="3072" w:type="dxa"/>
            <w:vAlign w:val="center"/>
          </w:tcPr>
          <w:p w:rsidR="004063B1" w:rsidRPr="00EB220F" w:rsidRDefault="004063B1" w:rsidP="004063B1">
            <w:pPr>
              <w:rPr>
                <w:color w:val="000000"/>
              </w:rPr>
            </w:pPr>
            <w:r w:rsidRPr="00EB220F">
              <w:rPr>
                <w:color w:val="000000"/>
              </w:rPr>
              <w:t>Садовский сельсовет п.Садовый</w:t>
            </w:r>
          </w:p>
        </w:tc>
        <w:tc>
          <w:tcPr>
            <w:tcW w:w="1632" w:type="dxa"/>
            <w:vAlign w:val="center"/>
          </w:tcPr>
          <w:p w:rsidR="004063B1" w:rsidRPr="00EB220F" w:rsidRDefault="004063B1" w:rsidP="004063B1">
            <w:pPr>
              <w:pStyle w:val="3"/>
              <w:jc w:val="center"/>
              <w:rPr>
                <w:rFonts w:ascii="Times New Roman" w:hAnsi="Times New Roman"/>
                <w:b w:val="0"/>
                <w:color w:val="000000"/>
                <w:spacing w:val="-4"/>
                <w:sz w:val="24"/>
                <w:szCs w:val="24"/>
              </w:rPr>
            </w:pPr>
            <w:r w:rsidRPr="00EB220F">
              <w:rPr>
                <w:rFonts w:ascii="Times New Roman" w:hAnsi="Times New Roman"/>
                <w:b w:val="0"/>
                <w:color w:val="000000"/>
                <w:spacing w:val="-4"/>
                <w:sz w:val="24"/>
                <w:szCs w:val="24"/>
              </w:rPr>
              <w:t>9,7</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25" w:type="dxa"/>
            <w:vAlign w:val="center"/>
          </w:tcPr>
          <w:p w:rsidR="004063B1" w:rsidRPr="00EB220F" w:rsidRDefault="004063B1" w:rsidP="004063B1">
            <w:pPr>
              <w:pStyle w:val="afffff1"/>
              <w:numPr>
                <w:ilvl w:val="0"/>
                <w:numId w:val="40"/>
              </w:numPr>
              <w:spacing w:after="0" w:line="240" w:lineRule="auto"/>
              <w:rPr>
                <w:color w:val="000000"/>
                <w:sz w:val="24"/>
                <w:szCs w:val="24"/>
              </w:rPr>
            </w:pPr>
          </w:p>
        </w:tc>
        <w:tc>
          <w:tcPr>
            <w:tcW w:w="3197" w:type="dxa"/>
            <w:vAlign w:val="center"/>
          </w:tcPr>
          <w:p w:rsidR="004063B1" w:rsidRPr="00EB220F" w:rsidRDefault="004063B1" w:rsidP="004063B1">
            <w:pPr>
              <w:rPr>
                <w:color w:val="000000"/>
              </w:rPr>
            </w:pPr>
            <w:r w:rsidRPr="00EB220F">
              <w:rPr>
                <w:color w:val="000000"/>
              </w:rPr>
              <w:t>Светловская библиотека</w:t>
            </w:r>
          </w:p>
          <w:p w:rsidR="004063B1" w:rsidRPr="00EB220F" w:rsidRDefault="004063B1" w:rsidP="004063B1">
            <w:pPr>
              <w:rPr>
                <w:color w:val="000000"/>
              </w:rPr>
            </w:pPr>
            <w:r w:rsidRPr="00EB220F">
              <w:rPr>
                <w:color w:val="000000"/>
              </w:rPr>
              <w:t>МБУК «Светловский КДЦ»</w:t>
            </w:r>
          </w:p>
        </w:tc>
        <w:tc>
          <w:tcPr>
            <w:tcW w:w="3072" w:type="dxa"/>
            <w:vAlign w:val="center"/>
          </w:tcPr>
          <w:p w:rsidR="004063B1" w:rsidRPr="00EB220F" w:rsidRDefault="004063B1" w:rsidP="004063B1">
            <w:pPr>
              <w:rPr>
                <w:color w:val="000000"/>
              </w:rPr>
            </w:pPr>
            <w:r w:rsidRPr="00EB220F">
              <w:rPr>
                <w:color w:val="000000"/>
              </w:rPr>
              <w:t>Светловский сельсовет с.Светлое</w:t>
            </w:r>
          </w:p>
        </w:tc>
        <w:tc>
          <w:tcPr>
            <w:tcW w:w="1632" w:type="dxa"/>
            <w:vAlign w:val="center"/>
          </w:tcPr>
          <w:p w:rsidR="004063B1" w:rsidRPr="00EB220F" w:rsidRDefault="004063B1" w:rsidP="004063B1">
            <w:pPr>
              <w:jc w:val="center"/>
              <w:rPr>
                <w:color w:val="000000"/>
              </w:rPr>
            </w:pPr>
            <w:r w:rsidRPr="00EB220F">
              <w:rPr>
                <w:color w:val="000000"/>
                <w:spacing w:val="-4"/>
              </w:rPr>
              <w:t>9.5</w:t>
            </w:r>
          </w:p>
        </w:tc>
        <w:tc>
          <w:tcPr>
            <w:tcW w:w="1163" w:type="dxa"/>
            <w:vAlign w:val="center"/>
          </w:tcPr>
          <w:p w:rsidR="004063B1" w:rsidRPr="00EB220F" w:rsidRDefault="004063B1" w:rsidP="004063B1">
            <w:pPr>
              <w:rPr>
                <w:color w:val="000000"/>
              </w:rPr>
            </w:pPr>
          </w:p>
        </w:tc>
      </w:tr>
      <w:tr w:rsidR="004063B1" w:rsidRPr="00EB220F" w:rsidTr="004063B1">
        <w:trPr>
          <w:jc w:val="center"/>
        </w:trPr>
        <w:tc>
          <w:tcPr>
            <w:tcW w:w="825" w:type="dxa"/>
            <w:vAlign w:val="center"/>
          </w:tcPr>
          <w:p w:rsidR="004063B1" w:rsidRPr="00EB220F" w:rsidRDefault="004063B1" w:rsidP="004063B1">
            <w:pPr>
              <w:pStyle w:val="afffff1"/>
              <w:numPr>
                <w:ilvl w:val="0"/>
                <w:numId w:val="40"/>
              </w:numPr>
              <w:spacing w:after="0" w:line="240" w:lineRule="auto"/>
              <w:rPr>
                <w:color w:val="000000"/>
                <w:sz w:val="24"/>
                <w:szCs w:val="24"/>
              </w:rPr>
            </w:pPr>
          </w:p>
        </w:tc>
        <w:tc>
          <w:tcPr>
            <w:tcW w:w="3197" w:type="dxa"/>
            <w:vAlign w:val="center"/>
          </w:tcPr>
          <w:p w:rsidR="004063B1" w:rsidRPr="00EB220F" w:rsidRDefault="004063B1" w:rsidP="004063B1">
            <w:pPr>
              <w:rPr>
                <w:color w:val="000000"/>
              </w:rPr>
            </w:pPr>
            <w:r w:rsidRPr="00EB220F">
              <w:rPr>
                <w:color w:val="000000"/>
              </w:rPr>
              <w:t>МБУК Краснозерского ра</w:t>
            </w:r>
            <w:r w:rsidRPr="00EB220F">
              <w:rPr>
                <w:color w:val="000000"/>
              </w:rPr>
              <w:t>й</w:t>
            </w:r>
            <w:r w:rsidRPr="00EB220F">
              <w:rPr>
                <w:color w:val="000000"/>
              </w:rPr>
              <w:t>она Новосибирской области «Межпоселенческая би</w:t>
            </w:r>
            <w:r w:rsidRPr="00EB220F">
              <w:rPr>
                <w:color w:val="000000"/>
              </w:rPr>
              <w:t>б</w:t>
            </w:r>
            <w:r w:rsidRPr="00EB220F">
              <w:rPr>
                <w:color w:val="000000"/>
              </w:rPr>
              <w:t>лиотека»</w:t>
            </w:r>
          </w:p>
        </w:tc>
        <w:tc>
          <w:tcPr>
            <w:tcW w:w="3072" w:type="dxa"/>
            <w:vAlign w:val="center"/>
          </w:tcPr>
          <w:p w:rsidR="004063B1" w:rsidRPr="00EB220F" w:rsidRDefault="004063B1" w:rsidP="004063B1">
            <w:pPr>
              <w:rPr>
                <w:color w:val="000000"/>
              </w:rPr>
            </w:pPr>
            <w:r w:rsidRPr="00EB220F">
              <w:rPr>
                <w:color w:val="000000"/>
              </w:rPr>
              <w:t>Краснозерский поссовет  р.п.Краснозерское</w:t>
            </w:r>
          </w:p>
        </w:tc>
        <w:tc>
          <w:tcPr>
            <w:tcW w:w="1632" w:type="dxa"/>
            <w:vAlign w:val="center"/>
          </w:tcPr>
          <w:p w:rsidR="004063B1" w:rsidRPr="00EB220F" w:rsidRDefault="004063B1" w:rsidP="004063B1">
            <w:pPr>
              <w:jc w:val="center"/>
              <w:rPr>
                <w:color w:val="000000"/>
              </w:rPr>
            </w:pPr>
            <w:r w:rsidRPr="00EB220F">
              <w:rPr>
                <w:color w:val="000000"/>
                <w:spacing w:val="-4"/>
              </w:rPr>
              <w:t>70,4</w:t>
            </w:r>
          </w:p>
        </w:tc>
        <w:tc>
          <w:tcPr>
            <w:tcW w:w="1163" w:type="dxa"/>
            <w:vAlign w:val="center"/>
          </w:tcPr>
          <w:p w:rsidR="004063B1" w:rsidRPr="00EB220F" w:rsidRDefault="004063B1" w:rsidP="004063B1">
            <w:pPr>
              <w:rPr>
                <w:color w:val="000000"/>
              </w:rPr>
            </w:pPr>
          </w:p>
        </w:tc>
      </w:tr>
    </w:tbl>
    <w:p w:rsidR="004063B1" w:rsidRPr="00EB220F" w:rsidRDefault="004063B1" w:rsidP="004063B1">
      <w:pPr>
        <w:shd w:val="clear" w:color="auto" w:fill="FFFFFF"/>
        <w:ind w:firstLine="709"/>
        <w:jc w:val="both"/>
        <w:rPr>
          <w:color w:val="000000"/>
        </w:rPr>
      </w:pPr>
    </w:p>
    <w:p w:rsidR="004063B1" w:rsidRPr="00EB220F" w:rsidRDefault="004063B1" w:rsidP="004063B1">
      <w:pPr>
        <w:rPr>
          <w:b/>
          <w:color w:val="000000"/>
        </w:rPr>
      </w:pPr>
      <w:r w:rsidRPr="00EB220F">
        <w:rPr>
          <w:b/>
          <w:color w:val="000000"/>
        </w:rPr>
        <w:t>Иные учреждения культуры.</w:t>
      </w:r>
    </w:p>
    <w:p w:rsidR="004063B1" w:rsidRPr="00EB220F" w:rsidRDefault="004063B1" w:rsidP="004063B1">
      <w:pPr>
        <w:rPr>
          <w:b/>
          <w:color w:val="000000"/>
        </w:rPr>
      </w:pPr>
      <w:r w:rsidRPr="00EB220F">
        <w:rPr>
          <w:b/>
          <w:color w:val="000000"/>
        </w:rPr>
        <w:t>Музеи</w:t>
      </w:r>
    </w:p>
    <w:p w:rsidR="004063B1" w:rsidRPr="00EB220F" w:rsidRDefault="004063B1" w:rsidP="004063B1">
      <w:pPr>
        <w:jc w:val="right"/>
        <w:rPr>
          <w:color w:val="000000"/>
        </w:rPr>
      </w:pPr>
      <w:r w:rsidRPr="00EB220F">
        <w:rPr>
          <w:color w:val="000000"/>
        </w:rPr>
        <w:t>Таблица № 3.6.11</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03"/>
        <w:gridCol w:w="3072"/>
        <w:gridCol w:w="2976"/>
        <w:gridCol w:w="1561"/>
        <w:gridCol w:w="1477"/>
      </w:tblGrid>
      <w:tr w:rsidR="004063B1" w:rsidRPr="00EB220F" w:rsidTr="004063B1">
        <w:trPr>
          <w:jc w:val="center"/>
        </w:trPr>
        <w:tc>
          <w:tcPr>
            <w:tcW w:w="803" w:type="dxa"/>
            <w:vAlign w:val="center"/>
          </w:tcPr>
          <w:p w:rsidR="004063B1" w:rsidRPr="00EB220F" w:rsidRDefault="004063B1" w:rsidP="004063B1">
            <w:pPr>
              <w:jc w:val="center"/>
              <w:rPr>
                <w:color w:val="000000"/>
              </w:rPr>
            </w:pPr>
            <w:r w:rsidRPr="00EB220F">
              <w:rPr>
                <w:color w:val="000000"/>
              </w:rPr>
              <w:t>№ п/п</w:t>
            </w:r>
          </w:p>
        </w:tc>
        <w:tc>
          <w:tcPr>
            <w:tcW w:w="3072" w:type="dxa"/>
            <w:vAlign w:val="center"/>
          </w:tcPr>
          <w:p w:rsidR="004063B1" w:rsidRPr="00EB220F" w:rsidRDefault="004063B1" w:rsidP="004063B1">
            <w:pPr>
              <w:jc w:val="center"/>
              <w:rPr>
                <w:color w:val="000000"/>
              </w:rPr>
            </w:pPr>
            <w:r w:rsidRPr="00EB220F">
              <w:rPr>
                <w:color w:val="000000"/>
              </w:rPr>
              <w:t>музеи</w:t>
            </w:r>
          </w:p>
        </w:tc>
        <w:tc>
          <w:tcPr>
            <w:tcW w:w="2976" w:type="dxa"/>
            <w:vAlign w:val="center"/>
          </w:tcPr>
          <w:p w:rsidR="004063B1" w:rsidRPr="00EB220F" w:rsidRDefault="004063B1" w:rsidP="004063B1">
            <w:pPr>
              <w:jc w:val="center"/>
              <w:rPr>
                <w:color w:val="000000"/>
              </w:rPr>
            </w:pPr>
            <w:r w:rsidRPr="00EB220F">
              <w:rPr>
                <w:color w:val="000000"/>
              </w:rPr>
              <w:t>Дислокация</w:t>
            </w:r>
          </w:p>
          <w:p w:rsidR="004063B1" w:rsidRPr="00EB220F" w:rsidRDefault="004063B1" w:rsidP="004063B1">
            <w:pPr>
              <w:jc w:val="center"/>
              <w:rPr>
                <w:color w:val="000000"/>
              </w:rPr>
            </w:pPr>
            <w:r w:rsidRPr="00EB220F">
              <w:rPr>
                <w:color w:val="000000"/>
              </w:rPr>
              <w:t>(сельсовет, село)</w:t>
            </w:r>
          </w:p>
        </w:tc>
        <w:tc>
          <w:tcPr>
            <w:tcW w:w="1561" w:type="dxa"/>
            <w:vAlign w:val="center"/>
          </w:tcPr>
          <w:p w:rsidR="004063B1" w:rsidRPr="00EB220F" w:rsidRDefault="004063B1" w:rsidP="004063B1">
            <w:pPr>
              <w:jc w:val="center"/>
              <w:rPr>
                <w:color w:val="000000"/>
                <w:sz w:val="20"/>
                <w:szCs w:val="20"/>
              </w:rPr>
            </w:pPr>
            <w:r w:rsidRPr="00EB220F">
              <w:rPr>
                <w:color w:val="000000"/>
                <w:sz w:val="20"/>
                <w:szCs w:val="20"/>
              </w:rPr>
              <w:t>Объем  осно</w:t>
            </w:r>
            <w:r w:rsidRPr="00EB220F">
              <w:rPr>
                <w:color w:val="000000"/>
                <w:sz w:val="20"/>
                <w:szCs w:val="20"/>
              </w:rPr>
              <w:t>в</w:t>
            </w:r>
            <w:r w:rsidRPr="00EB220F">
              <w:rPr>
                <w:color w:val="000000"/>
                <w:sz w:val="20"/>
                <w:szCs w:val="20"/>
              </w:rPr>
              <w:t>ного фонда в тыс. ед.</w:t>
            </w:r>
          </w:p>
        </w:tc>
        <w:tc>
          <w:tcPr>
            <w:tcW w:w="1477" w:type="dxa"/>
            <w:vAlign w:val="center"/>
          </w:tcPr>
          <w:p w:rsidR="004063B1" w:rsidRPr="00EB220F" w:rsidRDefault="004063B1" w:rsidP="004063B1">
            <w:pPr>
              <w:jc w:val="center"/>
              <w:rPr>
                <w:color w:val="000000"/>
                <w:sz w:val="20"/>
                <w:szCs w:val="20"/>
              </w:rPr>
            </w:pPr>
            <w:r w:rsidRPr="00EB220F">
              <w:rPr>
                <w:color w:val="000000"/>
                <w:sz w:val="20"/>
                <w:szCs w:val="20"/>
              </w:rPr>
              <w:t>Объем нау</w:t>
            </w:r>
            <w:r w:rsidRPr="00EB220F">
              <w:rPr>
                <w:color w:val="000000"/>
                <w:sz w:val="20"/>
                <w:szCs w:val="20"/>
              </w:rPr>
              <w:t>ч</w:t>
            </w:r>
            <w:r w:rsidRPr="00EB220F">
              <w:rPr>
                <w:color w:val="000000"/>
                <w:sz w:val="20"/>
                <w:szCs w:val="20"/>
              </w:rPr>
              <w:t>но-вспомог</w:t>
            </w:r>
            <w:r w:rsidRPr="00EB220F">
              <w:rPr>
                <w:color w:val="000000"/>
                <w:sz w:val="20"/>
                <w:szCs w:val="20"/>
              </w:rPr>
              <w:t>а</w:t>
            </w:r>
            <w:r w:rsidRPr="00EB220F">
              <w:rPr>
                <w:color w:val="000000"/>
                <w:sz w:val="20"/>
                <w:szCs w:val="20"/>
              </w:rPr>
              <w:t>тельного фо</w:t>
            </w:r>
            <w:r w:rsidRPr="00EB220F">
              <w:rPr>
                <w:color w:val="000000"/>
                <w:sz w:val="20"/>
                <w:szCs w:val="20"/>
              </w:rPr>
              <w:t>н</w:t>
            </w:r>
            <w:r w:rsidRPr="00EB220F">
              <w:rPr>
                <w:color w:val="000000"/>
                <w:sz w:val="20"/>
                <w:szCs w:val="20"/>
              </w:rPr>
              <w:t>да, тыс. ед.</w:t>
            </w:r>
          </w:p>
        </w:tc>
      </w:tr>
      <w:tr w:rsidR="004063B1" w:rsidRPr="00EB220F" w:rsidTr="004063B1">
        <w:trPr>
          <w:jc w:val="center"/>
        </w:trPr>
        <w:tc>
          <w:tcPr>
            <w:tcW w:w="803" w:type="dxa"/>
            <w:vAlign w:val="center"/>
          </w:tcPr>
          <w:p w:rsidR="004063B1" w:rsidRPr="00EB220F" w:rsidRDefault="004063B1" w:rsidP="004063B1">
            <w:pPr>
              <w:jc w:val="center"/>
              <w:rPr>
                <w:color w:val="000000"/>
              </w:rPr>
            </w:pPr>
            <w:r w:rsidRPr="00EB220F">
              <w:rPr>
                <w:color w:val="000000"/>
              </w:rPr>
              <w:t>1</w:t>
            </w:r>
          </w:p>
        </w:tc>
        <w:tc>
          <w:tcPr>
            <w:tcW w:w="3072" w:type="dxa"/>
            <w:vAlign w:val="center"/>
          </w:tcPr>
          <w:p w:rsidR="004063B1" w:rsidRPr="00EB220F" w:rsidRDefault="004063B1" w:rsidP="004063B1">
            <w:pPr>
              <w:jc w:val="center"/>
              <w:rPr>
                <w:color w:val="000000"/>
              </w:rPr>
            </w:pPr>
            <w:r w:rsidRPr="00EB220F">
              <w:rPr>
                <w:color w:val="000000"/>
              </w:rPr>
              <w:t>2</w:t>
            </w:r>
          </w:p>
        </w:tc>
        <w:tc>
          <w:tcPr>
            <w:tcW w:w="2976" w:type="dxa"/>
            <w:vAlign w:val="center"/>
          </w:tcPr>
          <w:p w:rsidR="004063B1" w:rsidRPr="00EB220F" w:rsidRDefault="004063B1" w:rsidP="004063B1">
            <w:pPr>
              <w:jc w:val="center"/>
              <w:rPr>
                <w:color w:val="000000"/>
              </w:rPr>
            </w:pPr>
            <w:r w:rsidRPr="00EB220F">
              <w:rPr>
                <w:color w:val="000000"/>
              </w:rPr>
              <w:t>3</w:t>
            </w:r>
          </w:p>
        </w:tc>
        <w:tc>
          <w:tcPr>
            <w:tcW w:w="1561" w:type="dxa"/>
            <w:vAlign w:val="center"/>
          </w:tcPr>
          <w:p w:rsidR="004063B1" w:rsidRPr="00EB220F" w:rsidRDefault="004063B1" w:rsidP="004063B1">
            <w:pPr>
              <w:jc w:val="center"/>
              <w:rPr>
                <w:color w:val="000000"/>
                <w:sz w:val="20"/>
                <w:szCs w:val="20"/>
              </w:rPr>
            </w:pPr>
            <w:r w:rsidRPr="00EB220F">
              <w:rPr>
                <w:color w:val="000000"/>
                <w:sz w:val="20"/>
                <w:szCs w:val="20"/>
              </w:rPr>
              <w:t>4</w:t>
            </w:r>
          </w:p>
        </w:tc>
        <w:tc>
          <w:tcPr>
            <w:tcW w:w="1477" w:type="dxa"/>
            <w:vAlign w:val="center"/>
          </w:tcPr>
          <w:p w:rsidR="004063B1" w:rsidRPr="00EB220F" w:rsidRDefault="004063B1" w:rsidP="004063B1">
            <w:pPr>
              <w:jc w:val="center"/>
              <w:rPr>
                <w:color w:val="000000"/>
                <w:sz w:val="20"/>
                <w:szCs w:val="20"/>
              </w:rPr>
            </w:pPr>
            <w:r w:rsidRPr="00EB220F">
              <w:rPr>
                <w:color w:val="000000"/>
                <w:sz w:val="20"/>
                <w:szCs w:val="20"/>
              </w:rPr>
              <w:t>5</w:t>
            </w:r>
          </w:p>
        </w:tc>
      </w:tr>
      <w:tr w:rsidR="004063B1" w:rsidRPr="00EB220F" w:rsidTr="004063B1">
        <w:trPr>
          <w:jc w:val="center"/>
        </w:trPr>
        <w:tc>
          <w:tcPr>
            <w:tcW w:w="803" w:type="dxa"/>
            <w:vAlign w:val="center"/>
          </w:tcPr>
          <w:p w:rsidR="004063B1" w:rsidRPr="00EB220F" w:rsidRDefault="004063B1" w:rsidP="004063B1">
            <w:pPr>
              <w:jc w:val="center"/>
              <w:rPr>
                <w:color w:val="000000"/>
              </w:rPr>
            </w:pPr>
            <w:r w:rsidRPr="00EB220F">
              <w:rPr>
                <w:color w:val="000000"/>
              </w:rPr>
              <w:t>1</w:t>
            </w:r>
          </w:p>
        </w:tc>
        <w:tc>
          <w:tcPr>
            <w:tcW w:w="3072" w:type="dxa"/>
            <w:vAlign w:val="center"/>
          </w:tcPr>
          <w:p w:rsidR="004063B1" w:rsidRPr="00EB220F" w:rsidRDefault="004063B1" w:rsidP="004063B1">
            <w:pPr>
              <w:rPr>
                <w:color w:val="000000"/>
              </w:rPr>
            </w:pPr>
            <w:r w:rsidRPr="00EB220F">
              <w:rPr>
                <w:color w:val="000000"/>
              </w:rPr>
              <w:t>МБУК «Краснозерский художественно- краеведч</w:t>
            </w:r>
            <w:r w:rsidRPr="00EB220F">
              <w:rPr>
                <w:color w:val="000000"/>
              </w:rPr>
              <w:t>е</w:t>
            </w:r>
            <w:r w:rsidRPr="00EB220F">
              <w:rPr>
                <w:color w:val="000000"/>
              </w:rPr>
              <w:t>ский музей»</w:t>
            </w:r>
          </w:p>
        </w:tc>
        <w:tc>
          <w:tcPr>
            <w:tcW w:w="2976" w:type="dxa"/>
            <w:vAlign w:val="center"/>
          </w:tcPr>
          <w:p w:rsidR="004063B1" w:rsidRPr="00EB220F" w:rsidRDefault="004063B1" w:rsidP="004063B1">
            <w:pPr>
              <w:rPr>
                <w:color w:val="000000"/>
              </w:rPr>
            </w:pPr>
            <w:r w:rsidRPr="00EB220F">
              <w:rPr>
                <w:color w:val="000000"/>
              </w:rPr>
              <w:t>Краснозерский поссовет, р.п. Краснозерское</w:t>
            </w:r>
          </w:p>
        </w:tc>
        <w:tc>
          <w:tcPr>
            <w:tcW w:w="1561" w:type="dxa"/>
            <w:vAlign w:val="center"/>
          </w:tcPr>
          <w:p w:rsidR="004063B1" w:rsidRPr="00EB220F" w:rsidRDefault="004063B1" w:rsidP="004063B1">
            <w:pPr>
              <w:jc w:val="center"/>
              <w:rPr>
                <w:color w:val="000000"/>
              </w:rPr>
            </w:pPr>
            <w:r w:rsidRPr="00EB220F">
              <w:rPr>
                <w:color w:val="000000"/>
              </w:rPr>
              <w:t>6,1</w:t>
            </w:r>
          </w:p>
        </w:tc>
        <w:tc>
          <w:tcPr>
            <w:tcW w:w="1477" w:type="dxa"/>
            <w:vAlign w:val="center"/>
          </w:tcPr>
          <w:p w:rsidR="004063B1" w:rsidRPr="00EB220F" w:rsidRDefault="004063B1" w:rsidP="004063B1">
            <w:pPr>
              <w:jc w:val="center"/>
              <w:rPr>
                <w:color w:val="000000"/>
              </w:rPr>
            </w:pPr>
            <w:r w:rsidRPr="00EB220F">
              <w:rPr>
                <w:color w:val="000000"/>
              </w:rPr>
              <w:t>3,3</w:t>
            </w:r>
          </w:p>
        </w:tc>
      </w:tr>
      <w:tr w:rsidR="004063B1" w:rsidRPr="00EB220F" w:rsidTr="004063B1">
        <w:trPr>
          <w:jc w:val="center"/>
        </w:trPr>
        <w:tc>
          <w:tcPr>
            <w:tcW w:w="803" w:type="dxa"/>
            <w:vAlign w:val="center"/>
          </w:tcPr>
          <w:p w:rsidR="004063B1" w:rsidRPr="00EB220F" w:rsidRDefault="004063B1" w:rsidP="004063B1">
            <w:pPr>
              <w:jc w:val="center"/>
              <w:rPr>
                <w:color w:val="000000"/>
              </w:rPr>
            </w:pPr>
            <w:r w:rsidRPr="00EB220F">
              <w:rPr>
                <w:color w:val="000000"/>
              </w:rPr>
              <w:t>2</w:t>
            </w:r>
          </w:p>
        </w:tc>
        <w:tc>
          <w:tcPr>
            <w:tcW w:w="3072" w:type="dxa"/>
            <w:vAlign w:val="center"/>
          </w:tcPr>
          <w:p w:rsidR="004063B1" w:rsidRPr="00EB220F" w:rsidRDefault="004063B1" w:rsidP="004063B1">
            <w:pPr>
              <w:rPr>
                <w:color w:val="000000"/>
              </w:rPr>
            </w:pPr>
            <w:r w:rsidRPr="00EB220F">
              <w:rPr>
                <w:color w:val="000000"/>
              </w:rPr>
              <w:t>Петропавловский краеве</w:t>
            </w:r>
            <w:r w:rsidRPr="00EB220F">
              <w:rPr>
                <w:color w:val="000000"/>
              </w:rPr>
              <w:t>д</w:t>
            </w:r>
            <w:r w:rsidRPr="00EB220F">
              <w:rPr>
                <w:color w:val="000000"/>
              </w:rPr>
              <w:t>ческий музей МБУК «Мохнатологовский КДЦ»</w:t>
            </w:r>
          </w:p>
        </w:tc>
        <w:tc>
          <w:tcPr>
            <w:tcW w:w="2976" w:type="dxa"/>
            <w:vAlign w:val="center"/>
          </w:tcPr>
          <w:p w:rsidR="004063B1" w:rsidRPr="00EB220F" w:rsidRDefault="004063B1" w:rsidP="004063B1">
            <w:pPr>
              <w:rPr>
                <w:color w:val="000000"/>
              </w:rPr>
            </w:pPr>
            <w:r w:rsidRPr="00EB220F">
              <w:rPr>
                <w:color w:val="000000"/>
              </w:rPr>
              <w:t>Мохнатологовский сел</w:t>
            </w:r>
            <w:r w:rsidRPr="00EB220F">
              <w:rPr>
                <w:color w:val="000000"/>
              </w:rPr>
              <w:t>ь</w:t>
            </w:r>
            <w:r w:rsidRPr="00EB220F">
              <w:rPr>
                <w:color w:val="000000"/>
              </w:rPr>
              <w:t>совет, с. Петропавловка</w:t>
            </w:r>
          </w:p>
        </w:tc>
        <w:tc>
          <w:tcPr>
            <w:tcW w:w="1561" w:type="dxa"/>
            <w:vAlign w:val="center"/>
          </w:tcPr>
          <w:p w:rsidR="004063B1" w:rsidRPr="00EB220F" w:rsidRDefault="004063B1" w:rsidP="004063B1">
            <w:pPr>
              <w:jc w:val="center"/>
              <w:rPr>
                <w:color w:val="000000"/>
              </w:rPr>
            </w:pPr>
            <w:r w:rsidRPr="00EB220F">
              <w:rPr>
                <w:color w:val="000000"/>
              </w:rPr>
              <w:t>2,9</w:t>
            </w:r>
          </w:p>
        </w:tc>
        <w:tc>
          <w:tcPr>
            <w:tcW w:w="1477" w:type="dxa"/>
            <w:vAlign w:val="center"/>
          </w:tcPr>
          <w:p w:rsidR="004063B1" w:rsidRPr="00EB220F" w:rsidRDefault="004063B1" w:rsidP="004063B1">
            <w:pPr>
              <w:jc w:val="center"/>
              <w:rPr>
                <w:color w:val="000000"/>
              </w:rPr>
            </w:pPr>
            <w:r w:rsidRPr="00EB220F">
              <w:rPr>
                <w:color w:val="000000"/>
              </w:rPr>
              <w:t>2,7</w:t>
            </w:r>
          </w:p>
        </w:tc>
      </w:tr>
      <w:tr w:rsidR="004063B1" w:rsidRPr="00EB220F" w:rsidTr="004063B1">
        <w:trPr>
          <w:jc w:val="center"/>
        </w:trPr>
        <w:tc>
          <w:tcPr>
            <w:tcW w:w="803" w:type="dxa"/>
            <w:vAlign w:val="center"/>
          </w:tcPr>
          <w:p w:rsidR="004063B1" w:rsidRPr="00EB220F" w:rsidRDefault="004063B1" w:rsidP="004063B1">
            <w:pPr>
              <w:jc w:val="center"/>
              <w:rPr>
                <w:color w:val="000000"/>
              </w:rPr>
            </w:pPr>
            <w:r w:rsidRPr="00EB220F">
              <w:rPr>
                <w:color w:val="000000"/>
              </w:rPr>
              <w:t>3</w:t>
            </w:r>
          </w:p>
        </w:tc>
        <w:tc>
          <w:tcPr>
            <w:tcW w:w="3072" w:type="dxa"/>
            <w:vAlign w:val="center"/>
          </w:tcPr>
          <w:p w:rsidR="004063B1" w:rsidRPr="00EB220F" w:rsidRDefault="004063B1" w:rsidP="004063B1">
            <w:pPr>
              <w:rPr>
                <w:color w:val="000000"/>
              </w:rPr>
            </w:pPr>
            <w:r w:rsidRPr="00EB220F">
              <w:rPr>
                <w:color w:val="000000"/>
              </w:rPr>
              <w:t>Коневский краеведческий музей МБУК «Коневский КДЦ»</w:t>
            </w:r>
          </w:p>
        </w:tc>
        <w:tc>
          <w:tcPr>
            <w:tcW w:w="2976" w:type="dxa"/>
            <w:vAlign w:val="center"/>
          </w:tcPr>
          <w:p w:rsidR="004063B1" w:rsidRPr="00EB220F" w:rsidRDefault="004063B1" w:rsidP="004063B1">
            <w:pPr>
              <w:rPr>
                <w:color w:val="000000"/>
              </w:rPr>
            </w:pPr>
            <w:r w:rsidRPr="00EB220F">
              <w:rPr>
                <w:color w:val="000000"/>
              </w:rPr>
              <w:t>Коневский сельсовет, с. Конево</w:t>
            </w:r>
          </w:p>
        </w:tc>
        <w:tc>
          <w:tcPr>
            <w:tcW w:w="1561" w:type="dxa"/>
            <w:vAlign w:val="center"/>
          </w:tcPr>
          <w:p w:rsidR="004063B1" w:rsidRPr="00EB220F" w:rsidRDefault="004063B1" w:rsidP="004063B1">
            <w:pPr>
              <w:jc w:val="center"/>
              <w:rPr>
                <w:color w:val="000000"/>
              </w:rPr>
            </w:pPr>
            <w:r w:rsidRPr="00EB220F">
              <w:rPr>
                <w:color w:val="000000"/>
              </w:rPr>
              <w:t>1,0</w:t>
            </w:r>
          </w:p>
        </w:tc>
        <w:tc>
          <w:tcPr>
            <w:tcW w:w="1477" w:type="dxa"/>
            <w:vAlign w:val="center"/>
          </w:tcPr>
          <w:p w:rsidR="004063B1" w:rsidRPr="00EB220F" w:rsidRDefault="004063B1" w:rsidP="004063B1">
            <w:pPr>
              <w:jc w:val="center"/>
              <w:rPr>
                <w:color w:val="000000"/>
              </w:rPr>
            </w:pPr>
            <w:r w:rsidRPr="00EB220F">
              <w:rPr>
                <w:color w:val="000000"/>
              </w:rPr>
              <w:t>0,7</w:t>
            </w:r>
          </w:p>
        </w:tc>
      </w:tr>
    </w:tbl>
    <w:p w:rsidR="004063B1" w:rsidRPr="00EB220F" w:rsidRDefault="004063B1" w:rsidP="004063B1">
      <w:pPr>
        <w:rPr>
          <w:color w:val="000000"/>
        </w:rPr>
      </w:pPr>
    </w:p>
    <w:p w:rsidR="004063B1" w:rsidRPr="00EB220F" w:rsidRDefault="004063B1" w:rsidP="004063B1">
      <w:pPr>
        <w:rPr>
          <w:b/>
          <w:color w:val="000000"/>
        </w:rPr>
      </w:pPr>
      <w:r w:rsidRPr="00EB220F">
        <w:rPr>
          <w:b/>
          <w:color w:val="000000"/>
        </w:rPr>
        <w:t>Детская школа искусств</w:t>
      </w:r>
    </w:p>
    <w:p w:rsidR="004063B1" w:rsidRPr="00EB220F" w:rsidRDefault="004063B1" w:rsidP="004063B1">
      <w:pPr>
        <w:jc w:val="right"/>
        <w:rPr>
          <w:color w:val="000000"/>
        </w:rPr>
      </w:pPr>
      <w:r w:rsidRPr="00EB220F">
        <w:rPr>
          <w:color w:val="000000"/>
        </w:rPr>
        <w:t>Таблица № 3.6.12</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1"/>
        <w:gridCol w:w="2977"/>
        <w:gridCol w:w="2977"/>
        <w:gridCol w:w="1559"/>
        <w:gridCol w:w="1525"/>
      </w:tblGrid>
      <w:tr w:rsidR="004063B1" w:rsidRPr="00EB220F" w:rsidTr="004063B1">
        <w:trPr>
          <w:jc w:val="center"/>
        </w:trPr>
        <w:tc>
          <w:tcPr>
            <w:tcW w:w="851" w:type="dxa"/>
            <w:vAlign w:val="center"/>
          </w:tcPr>
          <w:p w:rsidR="004063B1" w:rsidRPr="00EB220F" w:rsidRDefault="004063B1" w:rsidP="004063B1">
            <w:pPr>
              <w:jc w:val="center"/>
              <w:rPr>
                <w:color w:val="000000"/>
              </w:rPr>
            </w:pPr>
            <w:r w:rsidRPr="00EB220F">
              <w:rPr>
                <w:color w:val="000000"/>
              </w:rPr>
              <w:t>№ п/п</w:t>
            </w:r>
          </w:p>
        </w:tc>
        <w:tc>
          <w:tcPr>
            <w:tcW w:w="2977" w:type="dxa"/>
            <w:vAlign w:val="center"/>
          </w:tcPr>
          <w:p w:rsidR="004063B1" w:rsidRPr="00EB220F" w:rsidRDefault="004063B1" w:rsidP="004063B1">
            <w:pPr>
              <w:jc w:val="center"/>
              <w:rPr>
                <w:color w:val="000000"/>
              </w:rPr>
            </w:pPr>
            <w:r w:rsidRPr="00EB220F">
              <w:rPr>
                <w:color w:val="000000"/>
              </w:rPr>
              <w:t>Учебные заведения в сф</w:t>
            </w:r>
            <w:r w:rsidRPr="00EB220F">
              <w:rPr>
                <w:color w:val="000000"/>
              </w:rPr>
              <w:t>е</w:t>
            </w:r>
            <w:r w:rsidRPr="00EB220F">
              <w:rPr>
                <w:color w:val="000000"/>
              </w:rPr>
              <w:t>ре культуры</w:t>
            </w:r>
          </w:p>
        </w:tc>
        <w:tc>
          <w:tcPr>
            <w:tcW w:w="2977" w:type="dxa"/>
            <w:vAlign w:val="center"/>
          </w:tcPr>
          <w:p w:rsidR="004063B1" w:rsidRPr="00EB220F" w:rsidRDefault="004063B1" w:rsidP="004063B1">
            <w:pPr>
              <w:jc w:val="center"/>
              <w:rPr>
                <w:color w:val="000000"/>
              </w:rPr>
            </w:pPr>
            <w:r w:rsidRPr="00EB220F">
              <w:rPr>
                <w:color w:val="000000"/>
              </w:rPr>
              <w:t xml:space="preserve">Дислокация </w:t>
            </w:r>
          </w:p>
          <w:p w:rsidR="004063B1" w:rsidRPr="00EB220F" w:rsidRDefault="004063B1" w:rsidP="004063B1">
            <w:pPr>
              <w:jc w:val="center"/>
              <w:rPr>
                <w:color w:val="000000"/>
              </w:rPr>
            </w:pPr>
            <w:r w:rsidRPr="00EB220F">
              <w:rPr>
                <w:color w:val="000000"/>
              </w:rPr>
              <w:t>(сельсовет, село)</w:t>
            </w:r>
          </w:p>
        </w:tc>
        <w:tc>
          <w:tcPr>
            <w:tcW w:w="1559" w:type="dxa"/>
            <w:vAlign w:val="center"/>
          </w:tcPr>
          <w:p w:rsidR="004063B1" w:rsidRPr="00EB220F" w:rsidRDefault="004063B1" w:rsidP="004063B1">
            <w:pPr>
              <w:jc w:val="center"/>
              <w:rPr>
                <w:color w:val="000000"/>
              </w:rPr>
            </w:pPr>
            <w:r w:rsidRPr="00EB220F">
              <w:rPr>
                <w:color w:val="000000"/>
              </w:rPr>
              <w:t>Кол-во уч</w:t>
            </w:r>
            <w:r w:rsidRPr="00EB220F">
              <w:rPr>
                <w:color w:val="000000"/>
              </w:rPr>
              <w:t>а</w:t>
            </w:r>
            <w:r w:rsidRPr="00EB220F">
              <w:rPr>
                <w:color w:val="000000"/>
              </w:rPr>
              <w:t>щихся, чел.</w:t>
            </w:r>
          </w:p>
        </w:tc>
        <w:tc>
          <w:tcPr>
            <w:tcW w:w="1525" w:type="dxa"/>
            <w:vAlign w:val="center"/>
          </w:tcPr>
          <w:p w:rsidR="004063B1" w:rsidRPr="00EB220F" w:rsidRDefault="004063B1" w:rsidP="004063B1">
            <w:pPr>
              <w:jc w:val="center"/>
              <w:rPr>
                <w:color w:val="000000"/>
              </w:rPr>
            </w:pPr>
            <w:r w:rsidRPr="00EB220F">
              <w:rPr>
                <w:color w:val="000000"/>
              </w:rPr>
              <w:t>примечание</w:t>
            </w:r>
          </w:p>
        </w:tc>
      </w:tr>
      <w:tr w:rsidR="004063B1" w:rsidRPr="00EB220F" w:rsidTr="004063B1">
        <w:trPr>
          <w:jc w:val="center"/>
        </w:trPr>
        <w:tc>
          <w:tcPr>
            <w:tcW w:w="851" w:type="dxa"/>
            <w:vAlign w:val="center"/>
          </w:tcPr>
          <w:p w:rsidR="004063B1" w:rsidRPr="00EB220F" w:rsidRDefault="004063B1" w:rsidP="004063B1">
            <w:pPr>
              <w:rPr>
                <w:color w:val="000000"/>
              </w:rPr>
            </w:pPr>
            <w:r w:rsidRPr="00EB220F">
              <w:rPr>
                <w:color w:val="000000"/>
              </w:rPr>
              <w:t>1</w:t>
            </w:r>
          </w:p>
        </w:tc>
        <w:tc>
          <w:tcPr>
            <w:tcW w:w="2977" w:type="dxa"/>
            <w:vAlign w:val="center"/>
          </w:tcPr>
          <w:p w:rsidR="004063B1" w:rsidRPr="00EB220F" w:rsidRDefault="004063B1" w:rsidP="004063B1">
            <w:pPr>
              <w:rPr>
                <w:color w:val="000000"/>
              </w:rPr>
            </w:pPr>
            <w:r w:rsidRPr="00EB220F">
              <w:rPr>
                <w:color w:val="000000"/>
              </w:rPr>
              <w:t>МБОУДОД Краснозерск</w:t>
            </w:r>
            <w:r w:rsidRPr="00EB220F">
              <w:rPr>
                <w:color w:val="000000"/>
              </w:rPr>
              <w:t>о</w:t>
            </w:r>
            <w:r w:rsidRPr="00EB220F">
              <w:rPr>
                <w:color w:val="000000"/>
              </w:rPr>
              <w:t>го района Новосибирской области Детская школа искусств</w:t>
            </w:r>
          </w:p>
        </w:tc>
        <w:tc>
          <w:tcPr>
            <w:tcW w:w="2977" w:type="dxa"/>
            <w:vAlign w:val="center"/>
          </w:tcPr>
          <w:p w:rsidR="004063B1" w:rsidRPr="00EB220F" w:rsidRDefault="004063B1" w:rsidP="004063B1">
            <w:pPr>
              <w:rPr>
                <w:color w:val="000000"/>
              </w:rPr>
            </w:pPr>
            <w:r w:rsidRPr="00EB220F">
              <w:rPr>
                <w:color w:val="000000"/>
              </w:rPr>
              <w:t>Краснозерский район, р.п. Краснозерское</w:t>
            </w:r>
          </w:p>
        </w:tc>
        <w:tc>
          <w:tcPr>
            <w:tcW w:w="1559" w:type="dxa"/>
            <w:vAlign w:val="center"/>
          </w:tcPr>
          <w:p w:rsidR="004063B1" w:rsidRPr="00EB220F" w:rsidRDefault="004063B1" w:rsidP="004063B1">
            <w:pPr>
              <w:jc w:val="center"/>
              <w:rPr>
                <w:color w:val="000000"/>
              </w:rPr>
            </w:pPr>
            <w:r w:rsidRPr="00EB220F">
              <w:rPr>
                <w:color w:val="000000"/>
              </w:rPr>
              <w:t>300</w:t>
            </w:r>
          </w:p>
        </w:tc>
        <w:tc>
          <w:tcPr>
            <w:tcW w:w="1525" w:type="dxa"/>
            <w:vAlign w:val="center"/>
          </w:tcPr>
          <w:p w:rsidR="004063B1" w:rsidRPr="00EB220F" w:rsidRDefault="004063B1" w:rsidP="004063B1">
            <w:pPr>
              <w:jc w:val="center"/>
              <w:rPr>
                <w:color w:val="000000"/>
              </w:rPr>
            </w:pPr>
          </w:p>
        </w:tc>
      </w:tr>
    </w:tbl>
    <w:p w:rsidR="004063B1" w:rsidRPr="00EB220F" w:rsidRDefault="004063B1" w:rsidP="004063B1">
      <w:pPr>
        <w:rPr>
          <w:color w:val="000000"/>
        </w:rPr>
      </w:pPr>
    </w:p>
    <w:p w:rsidR="004063B1" w:rsidRPr="00EB220F" w:rsidRDefault="004063B1" w:rsidP="004063B1">
      <w:pPr>
        <w:rPr>
          <w:b/>
          <w:i/>
          <w:color w:val="000000"/>
        </w:rPr>
      </w:pPr>
      <w:r w:rsidRPr="00EB220F">
        <w:rPr>
          <w:b/>
          <w:i/>
          <w:color w:val="000000"/>
        </w:rPr>
        <w:t>Проблемы в области культуры</w:t>
      </w:r>
    </w:p>
    <w:p w:rsidR="004063B1" w:rsidRPr="00EB220F" w:rsidRDefault="004063B1" w:rsidP="004063B1">
      <w:pPr>
        <w:tabs>
          <w:tab w:val="left" w:pos="540"/>
        </w:tabs>
        <w:ind w:firstLine="567"/>
        <w:jc w:val="both"/>
        <w:rPr>
          <w:color w:val="000000"/>
          <w:szCs w:val="28"/>
        </w:rPr>
      </w:pPr>
      <w:r w:rsidRPr="00EB220F">
        <w:rPr>
          <w:color w:val="000000"/>
          <w:szCs w:val="28"/>
        </w:rPr>
        <w:t>Остро стоит  проблема укрепления материально-технической базы учреждений культуры села, улучшения технического состояния основных фондов, обеспечения спец</w:t>
      </w:r>
      <w:r w:rsidRPr="00EB220F">
        <w:rPr>
          <w:color w:val="000000"/>
          <w:szCs w:val="28"/>
        </w:rPr>
        <w:t>и</w:t>
      </w:r>
      <w:r w:rsidRPr="00EB220F">
        <w:rPr>
          <w:color w:val="000000"/>
          <w:szCs w:val="28"/>
        </w:rPr>
        <w:t>альным оборудованием, музыкальными инструментами. Многим зданиям требуется кап</w:t>
      </w:r>
      <w:r w:rsidRPr="00EB220F">
        <w:rPr>
          <w:color w:val="000000"/>
          <w:szCs w:val="28"/>
        </w:rPr>
        <w:t>и</w:t>
      </w:r>
      <w:r w:rsidRPr="00EB220F">
        <w:rPr>
          <w:color w:val="000000"/>
          <w:szCs w:val="28"/>
        </w:rPr>
        <w:t>тальный ремонт. Не удовлетворяет имеющиеся потребности  обеспеченность учреждений культуры необходимым оборудованием, сценическими костюмами, обувью. В больши</w:t>
      </w:r>
      <w:r w:rsidRPr="00EB220F">
        <w:rPr>
          <w:color w:val="000000"/>
          <w:szCs w:val="28"/>
        </w:rPr>
        <w:t>н</w:t>
      </w:r>
      <w:r w:rsidRPr="00EB220F">
        <w:rPr>
          <w:color w:val="000000"/>
          <w:szCs w:val="28"/>
        </w:rPr>
        <w:t>стве клубных учреждений изношены музыкальные инструменты или отсутствуют вообще. Не хватает музыкального об</w:t>
      </w:r>
      <w:r w:rsidRPr="00EB220F">
        <w:rPr>
          <w:color w:val="000000"/>
          <w:szCs w:val="28"/>
        </w:rPr>
        <w:t>о</w:t>
      </w:r>
      <w:r w:rsidRPr="00EB220F">
        <w:rPr>
          <w:color w:val="000000"/>
          <w:szCs w:val="28"/>
        </w:rPr>
        <w:t xml:space="preserve">рудования, аудиоаппаратуры, светового оборудования на сцене. </w:t>
      </w:r>
    </w:p>
    <w:p w:rsidR="004063B1" w:rsidRPr="00EB220F" w:rsidRDefault="004063B1" w:rsidP="004063B1">
      <w:pPr>
        <w:pStyle w:val="af1"/>
        <w:ind w:firstLine="567"/>
        <w:jc w:val="both"/>
        <w:rPr>
          <w:color w:val="000000"/>
          <w:szCs w:val="28"/>
        </w:rPr>
      </w:pPr>
      <w:r w:rsidRPr="00EB220F">
        <w:rPr>
          <w:color w:val="000000"/>
          <w:szCs w:val="28"/>
        </w:rPr>
        <w:t>Происходит старение кадров: увеличение количества специалистов предпенсионного и пенсионного возраста. Во многих домах культуры и сельских клубах отсутствуют сп</w:t>
      </w:r>
      <w:r w:rsidRPr="00EB220F">
        <w:rPr>
          <w:color w:val="000000"/>
          <w:szCs w:val="28"/>
        </w:rPr>
        <w:t>е</w:t>
      </w:r>
      <w:r w:rsidRPr="00EB220F">
        <w:rPr>
          <w:color w:val="000000"/>
          <w:szCs w:val="28"/>
        </w:rPr>
        <w:t xml:space="preserve">циалисты (аккомпаниаторы, балетмейстеры, хормейстеры). </w:t>
      </w:r>
    </w:p>
    <w:p w:rsidR="004063B1" w:rsidRPr="00EB220F" w:rsidRDefault="004063B1" w:rsidP="004063B1">
      <w:pPr>
        <w:pStyle w:val="af1"/>
        <w:ind w:firstLine="567"/>
        <w:jc w:val="both"/>
        <w:rPr>
          <w:color w:val="000000"/>
          <w:szCs w:val="28"/>
        </w:rPr>
      </w:pPr>
      <w:r w:rsidRPr="00EB220F">
        <w:rPr>
          <w:color w:val="000000"/>
          <w:szCs w:val="28"/>
        </w:rPr>
        <w:lastRenderedPageBreak/>
        <w:t>Одна из острейших проблем библиотек района – комплектование. Из года в год с</w:t>
      </w:r>
      <w:r w:rsidRPr="00EB220F">
        <w:rPr>
          <w:color w:val="000000"/>
          <w:szCs w:val="28"/>
        </w:rPr>
        <w:t>о</w:t>
      </w:r>
      <w:r w:rsidRPr="00EB220F">
        <w:rPr>
          <w:color w:val="000000"/>
          <w:szCs w:val="28"/>
        </w:rPr>
        <w:t>кращается поступление новых книг. В книжных фондах отсутствуют новые справочные энциклопедические издания, книги по основным отраслям гуманитарных и общественных наук, современная литература в помощь образовательному процессу, новые художестве</w:t>
      </w:r>
      <w:r w:rsidRPr="00EB220F">
        <w:rPr>
          <w:color w:val="000000"/>
          <w:szCs w:val="28"/>
        </w:rPr>
        <w:t>н</w:t>
      </w:r>
      <w:r w:rsidRPr="00EB220F">
        <w:rPr>
          <w:color w:val="000000"/>
          <w:szCs w:val="28"/>
        </w:rPr>
        <w:t>ные произведения (в т.ч. для детей).</w:t>
      </w:r>
    </w:p>
    <w:p w:rsidR="004063B1" w:rsidRPr="00EB220F" w:rsidRDefault="004063B1" w:rsidP="004063B1">
      <w:pPr>
        <w:jc w:val="both"/>
        <w:rPr>
          <w:b/>
          <w:i/>
          <w:color w:val="000000"/>
        </w:rPr>
      </w:pPr>
      <w:r w:rsidRPr="00EB220F">
        <w:rPr>
          <w:b/>
          <w:i/>
          <w:color w:val="000000"/>
        </w:rPr>
        <w:t>Основные мероприятия по развитию культурного потенциала</w:t>
      </w:r>
    </w:p>
    <w:p w:rsidR="004063B1" w:rsidRPr="00EB220F" w:rsidRDefault="004063B1" w:rsidP="004063B1">
      <w:pPr>
        <w:rPr>
          <w:color w:val="000000"/>
        </w:rPr>
      </w:pPr>
      <w:r w:rsidRPr="00EB220F">
        <w:rPr>
          <w:color w:val="000000"/>
        </w:rPr>
        <w:t>Цель – сохранение и развитие культурного потенциала и культурного наследия района.</w:t>
      </w:r>
    </w:p>
    <w:p w:rsidR="004063B1" w:rsidRPr="00EB220F" w:rsidRDefault="004063B1" w:rsidP="004063B1">
      <w:pPr>
        <w:autoSpaceDE w:val="0"/>
        <w:ind w:firstLine="540"/>
        <w:jc w:val="both"/>
        <w:rPr>
          <w:color w:val="000000"/>
          <w:szCs w:val="28"/>
        </w:rPr>
      </w:pPr>
      <w:r w:rsidRPr="00EB220F">
        <w:rPr>
          <w:color w:val="000000"/>
          <w:szCs w:val="28"/>
        </w:rPr>
        <w:t>Главными направлениями политики в сфере культуры будут развитие духовности, формирование системы культурных ценностей, пр</w:t>
      </w:r>
      <w:r w:rsidRPr="00EB220F">
        <w:rPr>
          <w:color w:val="000000"/>
          <w:szCs w:val="28"/>
        </w:rPr>
        <w:t>е</w:t>
      </w:r>
      <w:r w:rsidRPr="00EB220F">
        <w:rPr>
          <w:color w:val="000000"/>
          <w:szCs w:val="28"/>
        </w:rPr>
        <w:t>жде всего в среде молодежи.</w:t>
      </w:r>
    </w:p>
    <w:p w:rsidR="004063B1" w:rsidRPr="00EB220F" w:rsidRDefault="004063B1" w:rsidP="004063B1">
      <w:pPr>
        <w:autoSpaceDE w:val="0"/>
        <w:ind w:firstLine="540"/>
        <w:jc w:val="both"/>
        <w:rPr>
          <w:color w:val="000000"/>
          <w:szCs w:val="28"/>
        </w:rPr>
      </w:pPr>
      <w:r w:rsidRPr="00EB220F">
        <w:rPr>
          <w:color w:val="000000"/>
          <w:szCs w:val="28"/>
        </w:rPr>
        <w:t>В целях содействия развитию культуры будут реализованы:</w:t>
      </w:r>
    </w:p>
    <w:p w:rsidR="004063B1" w:rsidRPr="00EB220F" w:rsidRDefault="004063B1" w:rsidP="004063B1">
      <w:pPr>
        <w:autoSpaceDE w:val="0"/>
        <w:ind w:firstLine="540"/>
        <w:jc w:val="both"/>
        <w:rPr>
          <w:color w:val="000000"/>
          <w:szCs w:val="28"/>
        </w:rPr>
      </w:pPr>
      <w:r w:rsidRPr="00EB220F">
        <w:rPr>
          <w:color w:val="000000"/>
          <w:szCs w:val="28"/>
        </w:rPr>
        <w:t>- две областные целевые программы, в том числе "Развитие культуры в сельской местности Новосибирской области" и "Библиотеки Новосибирской области", предусматр</w:t>
      </w:r>
      <w:r w:rsidRPr="00EB220F">
        <w:rPr>
          <w:color w:val="000000"/>
          <w:szCs w:val="28"/>
        </w:rPr>
        <w:t>и</w:t>
      </w:r>
      <w:r w:rsidRPr="00EB220F">
        <w:rPr>
          <w:color w:val="000000"/>
          <w:szCs w:val="28"/>
        </w:rPr>
        <w:t>вающие поддержку из средств областного бюджета на укреплении материально-технической базы сельских учреждений культуры: приобретение современного оборудования; пополнение библиотечных фондов,  реконструкцию действу</w:t>
      </w:r>
      <w:r w:rsidRPr="00EB220F">
        <w:rPr>
          <w:color w:val="000000"/>
          <w:szCs w:val="28"/>
        </w:rPr>
        <w:t>ю</w:t>
      </w:r>
      <w:r w:rsidRPr="00EB220F">
        <w:rPr>
          <w:color w:val="000000"/>
          <w:szCs w:val="28"/>
        </w:rPr>
        <w:t>щих и учреждений культуры.</w:t>
      </w:r>
    </w:p>
    <w:p w:rsidR="004063B1" w:rsidRPr="00EB220F" w:rsidRDefault="004063B1" w:rsidP="004063B1">
      <w:pPr>
        <w:autoSpaceDE w:val="0"/>
        <w:ind w:firstLine="540"/>
        <w:jc w:val="both"/>
        <w:rPr>
          <w:color w:val="000000"/>
          <w:szCs w:val="28"/>
        </w:rPr>
      </w:pPr>
      <w:r w:rsidRPr="00EB220F">
        <w:rPr>
          <w:color w:val="000000"/>
          <w:szCs w:val="28"/>
        </w:rPr>
        <w:t>- меры по сохранению и популяризации историко-культурного наследия, традицио</w:t>
      </w:r>
      <w:r w:rsidRPr="00EB220F">
        <w:rPr>
          <w:color w:val="000000"/>
          <w:szCs w:val="28"/>
        </w:rPr>
        <w:t>н</w:t>
      </w:r>
      <w:r w:rsidRPr="00EB220F">
        <w:rPr>
          <w:color w:val="000000"/>
          <w:szCs w:val="28"/>
        </w:rPr>
        <w:t>ной народной культуры будут приняты в рамках реализация областной целевой програ</w:t>
      </w:r>
      <w:r w:rsidRPr="00EB220F">
        <w:rPr>
          <w:color w:val="000000"/>
          <w:szCs w:val="28"/>
        </w:rPr>
        <w:t>м</w:t>
      </w:r>
      <w:r w:rsidRPr="00EB220F">
        <w:rPr>
          <w:color w:val="000000"/>
          <w:szCs w:val="28"/>
        </w:rPr>
        <w:t>мы "Сохранение объектов культурного наследия (памятников истории и культуры), ра</w:t>
      </w:r>
      <w:r w:rsidRPr="00EB220F">
        <w:rPr>
          <w:color w:val="000000"/>
          <w:szCs w:val="28"/>
        </w:rPr>
        <w:t>с</w:t>
      </w:r>
      <w:r w:rsidRPr="00EB220F">
        <w:rPr>
          <w:color w:val="000000"/>
          <w:szCs w:val="28"/>
        </w:rPr>
        <w:t>положенных на территории Новосибирской области, на 2009 - 2013 годы". Планируется проведение ремонтно-реставрационных работ для сохранения памятников, находящихся на территории района на сумму 2050 тыс. руб.</w:t>
      </w:r>
    </w:p>
    <w:p w:rsidR="004063B1" w:rsidRPr="00EB220F" w:rsidRDefault="004063B1" w:rsidP="004063B1">
      <w:pPr>
        <w:ind w:firstLine="709"/>
        <w:jc w:val="both"/>
        <w:rPr>
          <w:color w:val="000000"/>
        </w:rPr>
      </w:pPr>
      <w:r w:rsidRPr="00EB220F">
        <w:rPr>
          <w:color w:val="000000"/>
        </w:rPr>
        <w:t>- поддержка народного творчества, традиционных художественных ремесел и культурно-досуговой деятельности;</w:t>
      </w:r>
    </w:p>
    <w:p w:rsidR="004063B1" w:rsidRPr="00EB220F" w:rsidRDefault="004063B1" w:rsidP="004063B1">
      <w:pPr>
        <w:ind w:firstLine="741"/>
        <w:jc w:val="both"/>
        <w:rPr>
          <w:color w:val="000000"/>
          <w:szCs w:val="28"/>
        </w:rPr>
      </w:pPr>
      <w:r w:rsidRPr="00EB220F">
        <w:rPr>
          <w:color w:val="000000"/>
          <w:szCs w:val="28"/>
        </w:rPr>
        <w:t>- развитие профессионального искусства, поддержка молодых дарований;</w:t>
      </w:r>
    </w:p>
    <w:p w:rsidR="004063B1" w:rsidRPr="00EB220F" w:rsidRDefault="004063B1" w:rsidP="004063B1">
      <w:pPr>
        <w:ind w:firstLine="741"/>
        <w:jc w:val="both"/>
        <w:rPr>
          <w:color w:val="000000"/>
          <w:szCs w:val="28"/>
        </w:rPr>
      </w:pPr>
      <w:r w:rsidRPr="00EB220F">
        <w:rPr>
          <w:color w:val="000000"/>
          <w:szCs w:val="28"/>
        </w:rPr>
        <w:t>- укрепление материально- технической базы учреждений культуры района за счет приобретения современного светового и звукового оборудования, музыкальных инстр</w:t>
      </w:r>
      <w:r w:rsidRPr="00EB220F">
        <w:rPr>
          <w:color w:val="000000"/>
          <w:szCs w:val="28"/>
        </w:rPr>
        <w:t>у</w:t>
      </w:r>
      <w:r w:rsidRPr="00EB220F">
        <w:rPr>
          <w:color w:val="000000"/>
          <w:szCs w:val="28"/>
        </w:rPr>
        <w:t>ментов;</w:t>
      </w:r>
    </w:p>
    <w:p w:rsidR="004063B1" w:rsidRPr="00EB220F" w:rsidRDefault="004063B1" w:rsidP="004063B1">
      <w:pPr>
        <w:ind w:firstLine="741"/>
        <w:jc w:val="both"/>
        <w:rPr>
          <w:color w:val="000000"/>
          <w:szCs w:val="28"/>
        </w:rPr>
      </w:pPr>
      <w:r w:rsidRPr="00EB220F">
        <w:rPr>
          <w:color w:val="000000"/>
          <w:szCs w:val="28"/>
        </w:rPr>
        <w:t>- комплектование книжного фонда центральной библиотечной системы;</w:t>
      </w:r>
    </w:p>
    <w:p w:rsidR="004063B1" w:rsidRPr="00EB220F" w:rsidRDefault="004063B1" w:rsidP="004063B1">
      <w:pPr>
        <w:shd w:val="clear" w:color="auto" w:fill="FFFFFF"/>
        <w:ind w:firstLine="709"/>
        <w:jc w:val="both"/>
        <w:rPr>
          <w:color w:val="000000"/>
        </w:rPr>
      </w:pPr>
      <w:r w:rsidRPr="00EB220F">
        <w:rPr>
          <w:color w:val="000000"/>
        </w:rPr>
        <w:t>- проведение культурно-досуговых мероприятий в районе, участие в областных и реги</w:t>
      </w:r>
      <w:r w:rsidRPr="00EB220F">
        <w:rPr>
          <w:color w:val="000000"/>
        </w:rPr>
        <w:t>о</w:t>
      </w:r>
      <w:r w:rsidRPr="00EB220F">
        <w:rPr>
          <w:color w:val="000000"/>
        </w:rPr>
        <w:t>нальных фестивалях и конкурсах.</w:t>
      </w:r>
    </w:p>
    <w:p w:rsidR="004063B1" w:rsidRPr="00EB220F" w:rsidRDefault="004063B1" w:rsidP="004063B1">
      <w:pPr>
        <w:shd w:val="clear" w:color="auto" w:fill="FFFFFF"/>
        <w:ind w:firstLine="709"/>
        <w:jc w:val="both"/>
        <w:rPr>
          <w:color w:val="000000"/>
        </w:rPr>
      </w:pPr>
      <w:r w:rsidRPr="00EB220F">
        <w:rPr>
          <w:color w:val="000000"/>
        </w:rPr>
        <w:t>- продолжится подготовка, переподготовка и повышение профессионального уровня сп</w:t>
      </w:r>
      <w:r w:rsidRPr="00EB220F">
        <w:rPr>
          <w:color w:val="000000"/>
        </w:rPr>
        <w:t>е</w:t>
      </w:r>
      <w:r w:rsidRPr="00EB220F">
        <w:rPr>
          <w:color w:val="000000"/>
        </w:rPr>
        <w:t>циалистов, занятых в сфере культуры района.</w:t>
      </w:r>
    </w:p>
    <w:p w:rsidR="004063B1" w:rsidRPr="00EB220F" w:rsidRDefault="004063B1" w:rsidP="004063B1">
      <w:pPr>
        <w:shd w:val="clear" w:color="auto" w:fill="FFFFFF"/>
        <w:ind w:firstLine="709"/>
        <w:jc w:val="both"/>
        <w:rPr>
          <w:color w:val="000000"/>
        </w:rPr>
      </w:pPr>
    </w:p>
    <w:p w:rsidR="004063B1" w:rsidRPr="00EB220F" w:rsidRDefault="004063B1" w:rsidP="004063B1">
      <w:pPr>
        <w:pStyle w:val="afc"/>
        <w:spacing w:line="240" w:lineRule="auto"/>
        <w:ind w:firstLine="0"/>
        <w:rPr>
          <w:color w:val="000000"/>
          <w:u w:val="none"/>
        </w:rPr>
      </w:pPr>
      <w:r w:rsidRPr="00EB220F">
        <w:rPr>
          <w:color w:val="000000"/>
          <w:u w:val="none"/>
        </w:rPr>
        <w:t xml:space="preserve">Расчет потребности учреждений культурно-досугового назначения </w:t>
      </w:r>
    </w:p>
    <w:p w:rsidR="004063B1" w:rsidRPr="00EB220F" w:rsidRDefault="004063B1" w:rsidP="004063B1">
      <w:pPr>
        <w:jc w:val="right"/>
        <w:rPr>
          <w:color w:val="000000"/>
        </w:rPr>
      </w:pPr>
      <w:r w:rsidRPr="00EB220F">
        <w:rPr>
          <w:color w:val="000000"/>
        </w:rPr>
        <w:t>Таблица № 3.6.13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15"/>
        <w:gridCol w:w="2913"/>
        <w:gridCol w:w="1208"/>
        <w:gridCol w:w="1209"/>
        <w:gridCol w:w="1208"/>
        <w:gridCol w:w="1209"/>
        <w:gridCol w:w="1209"/>
      </w:tblGrid>
      <w:tr w:rsidR="004063B1" w:rsidRPr="00EB220F" w:rsidTr="009A328F">
        <w:tc>
          <w:tcPr>
            <w:tcW w:w="615" w:type="dxa"/>
            <w:vMerge w:val="restart"/>
            <w:vAlign w:val="center"/>
          </w:tcPr>
          <w:p w:rsidR="004063B1" w:rsidRPr="00EB220F" w:rsidRDefault="004063B1" w:rsidP="009A328F">
            <w:pPr>
              <w:jc w:val="center"/>
              <w:rPr>
                <w:color w:val="000000"/>
              </w:rPr>
            </w:pPr>
            <w:r w:rsidRPr="00EB220F">
              <w:rPr>
                <w:bCs/>
                <w:color w:val="000000"/>
              </w:rPr>
              <w:t>№ п/п</w:t>
            </w:r>
          </w:p>
        </w:tc>
        <w:tc>
          <w:tcPr>
            <w:tcW w:w="2913" w:type="dxa"/>
            <w:vMerge w:val="restart"/>
            <w:vAlign w:val="center"/>
          </w:tcPr>
          <w:p w:rsidR="004063B1" w:rsidRPr="00EB220F" w:rsidRDefault="004063B1" w:rsidP="009A328F">
            <w:pPr>
              <w:jc w:val="center"/>
              <w:rPr>
                <w:color w:val="000000"/>
              </w:rPr>
            </w:pPr>
            <w:r w:rsidRPr="00EB220F">
              <w:rPr>
                <w:color w:val="000000"/>
              </w:rPr>
              <w:t>Сельский с</w:t>
            </w:r>
            <w:r w:rsidRPr="00EB220F">
              <w:rPr>
                <w:color w:val="000000"/>
              </w:rPr>
              <w:t>о</w:t>
            </w:r>
            <w:r w:rsidRPr="00EB220F">
              <w:rPr>
                <w:color w:val="000000"/>
              </w:rPr>
              <w:t>вет</w:t>
            </w:r>
          </w:p>
        </w:tc>
        <w:tc>
          <w:tcPr>
            <w:tcW w:w="1208" w:type="dxa"/>
            <w:vMerge w:val="restart"/>
            <w:vAlign w:val="center"/>
          </w:tcPr>
          <w:p w:rsidR="004063B1" w:rsidRPr="00EB220F" w:rsidRDefault="004063B1" w:rsidP="009A328F">
            <w:pPr>
              <w:jc w:val="center"/>
              <w:rPr>
                <w:color w:val="000000"/>
              </w:rPr>
            </w:pPr>
            <w:r w:rsidRPr="00EB220F">
              <w:rPr>
                <w:color w:val="000000"/>
              </w:rPr>
              <w:t>Насел</w:t>
            </w:r>
            <w:r w:rsidRPr="00EB220F">
              <w:rPr>
                <w:color w:val="000000"/>
              </w:rPr>
              <w:t>е</w:t>
            </w:r>
            <w:r w:rsidRPr="00EB220F">
              <w:rPr>
                <w:color w:val="000000"/>
              </w:rPr>
              <w:t>ние, пе</w:t>
            </w:r>
            <w:r w:rsidRPr="00EB220F">
              <w:rPr>
                <w:color w:val="000000"/>
              </w:rPr>
              <w:t>р</w:t>
            </w:r>
            <w:r w:rsidRPr="00EB220F">
              <w:rPr>
                <w:color w:val="000000"/>
              </w:rPr>
              <w:t>спектива</w:t>
            </w:r>
          </w:p>
          <w:p w:rsidR="004063B1" w:rsidRPr="00EB220F" w:rsidRDefault="004063B1" w:rsidP="009A328F">
            <w:pPr>
              <w:jc w:val="center"/>
              <w:rPr>
                <w:color w:val="000000"/>
              </w:rPr>
            </w:pPr>
          </w:p>
        </w:tc>
        <w:tc>
          <w:tcPr>
            <w:tcW w:w="1209" w:type="dxa"/>
            <w:vMerge w:val="restart"/>
            <w:vAlign w:val="center"/>
          </w:tcPr>
          <w:p w:rsidR="004063B1" w:rsidRPr="00EB220F" w:rsidRDefault="004063B1" w:rsidP="009A328F">
            <w:pPr>
              <w:jc w:val="center"/>
              <w:rPr>
                <w:color w:val="000000"/>
              </w:rPr>
            </w:pPr>
            <w:r w:rsidRPr="00EB220F">
              <w:rPr>
                <w:color w:val="000000"/>
              </w:rPr>
              <w:t>Сущес</w:t>
            </w:r>
            <w:r w:rsidRPr="00EB220F">
              <w:rPr>
                <w:color w:val="000000"/>
              </w:rPr>
              <w:t>т</w:t>
            </w:r>
            <w:r w:rsidRPr="00EB220F">
              <w:rPr>
                <w:color w:val="000000"/>
              </w:rPr>
              <w:t>вующее полож</w:t>
            </w:r>
            <w:r w:rsidRPr="00EB220F">
              <w:rPr>
                <w:color w:val="000000"/>
              </w:rPr>
              <w:t>е</w:t>
            </w:r>
            <w:r w:rsidRPr="00EB220F">
              <w:rPr>
                <w:color w:val="000000"/>
              </w:rPr>
              <w:t>ние</w:t>
            </w:r>
          </w:p>
        </w:tc>
        <w:tc>
          <w:tcPr>
            <w:tcW w:w="3626" w:type="dxa"/>
            <w:gridSpan w:val="3"/>
            <w:shd w:val="clear" w:color="auto" w:fill="auto"/>
          </w:tcPr>
          <w:p w:rsidR="004063B1" w:rsidRPr="00EB220F" w:rsidRDefault="004063B1" w:rsidP="009A328F">
            <w:pPr>
              <w:jc w:val="center"/>
              <w:rPr>
                <w:color w:val="000000"/>
              </w:rPr>
            </w:pPr>
            <w:r w:rsidRPr="00EB220F">
              <w:rPr>
                <w:color w:val="000000"/>
              </w:rPr>
              <w:t>расчетное количество мест</w:t>
            </w:r>
          </w:p>
        </w:tc>
      </w:tr>
      <w:tr w:rsidR="004063B1" w:rsidRPr="00EB220F" w:rsidTr="009A328F">
        <w:tc>
          <w:tcPr>
            <w:tcW w:w="615" w:type="dxa"/>
            <w:vMerge/>
            <w:vAlign w:val="center"/>
          </w:tcPr>
          <w:p w:rsidR="004063B1" w:rsidRPr="00EB220F" w:rsidRDefault="004063B1" w:rsidP="009A328F">
            <w:pPr>
              <w:jc w:val="center"/>
              <w:rPr>
                <w:bCs/>
                <w:color w:val="000000"/>
                <w:sz w:val="22"/>
                <w:szCs w:val="22"/>
              </w:rPr>
            </w:pPr>
          </w:p>
        </w:tc>
        <w:tc>
          <w:tcPr>
            <w:tcW w:w="2913" w:type="dxa"/>
            <w:vMerge/>
            <w:vAlign w:val="center"/>
          </w:tcPr>
          <w:p w:rsidR="004063B1" w:rsidRPr="00EB220F" w:rsidRDefault="004063B1" w:rsidP="009A328F">
            <w:pPr>
              <w:jc w:val="center"/>
              <w:rPr>
                <w:color w:val="000000"/>
                <w:sz w:val="22"/>
                <w:szCs w:val="22"/>
              </w:rPr>
            </w:pPr>
          </w:p>
        </w:tc>
        <w:tc>
          <w:tcPr>
            <w:tcW w:w="1208" w:type="dxa"/>
            <w:vMerge/>
            <w:vAlign w:val="center"/>
          </w:tcPr>
          <w:p w:rsidR="004063B1" w:rsidRPr="00EB220F" w:rsidRDefault="004063B1" w:rsidP="009A328F">
            <w:pPr>
              <w:jc w:val="center"/>
              <w:rPr>
                <w:color w:val="000000"/>
                <w:sz w:val="18"/>
                <w:szCs w:val="18"/>
              </w:rPr>
            </w:pPr>
          </w:p>
        </w:tc>
        <w:tc>
          <w:tcPr>
            <w:tcW w:w="1209" w:type="dxa"/>
            <w:vMerge/>
            <w:vAlign w:val="center"/>
          </w:tcPr>
          <w:p w:rsidR="004063B1" w:rsidRPr="00EB220F" w:rsidRDefault="004063B1" w:rsidP="009A328F">
            <w:pPr>
              <w:jc w:val="center"/>
              <w:rPr>
                <w:color w:val="000000"/>
                <w:sz w:val="18"/>
                <w:szCs w:val="18"/>
              </w:rPr>
            </w:pPr>
          </w:p>
        </w:tc>
        <w:tc>
          <w:tcPr>
            <w:tcW w:w="1208" w:type="dxa"/>
            <w:shd w:val="clear" w:color="auto" w:fill="auto"/>
          </w:tcPr>
          <w:p w:rsidR="004063B1" w:rsidRPr="00EB220F" w:rsidRDefault="004063B1" w:rsidP="009A328F">
            <w:pPr>
              <w:jc w:val="center"/>
              <w:rPr>
                <w:color w:val="000000"/>
                <w:sz w:val="22"/>
                <w:szCs w:val="22"/>
              </w:rPr>
            </w:pPr>
            <w:r w:rsidRPr="00EB220F">
              <w:rPr>
                <w:color w:val="000000"/>
              </w:rPr>
              <w:t>Первая очередь, 2020г.</w:t>
            </w:r>
          </w:p>
        </w:tc>
        <w:tc>
          <w:tcPr>
            <w:tcW w:w="1209" w:type="dxa"/>
            <w:shd w:val="clear" w:color="auto" w:fill="auto"/>
          </w:tcPr>
          <w:p w:rsidR="004063B1" w:rsidRPr="00EB220F" w:rsidRDefault="004063B1" w:rsidP="009A328F">
            <w:pPr>
              <w:jc w:val="center"/>
              <w:rPr>
                <w:color w:val="000000"/>
                <w:sz w:val="22"/>
                <w:szCs w:val="22"/>
              </w:rPr>
            </w:pPr>
            <w:r w:rsidRPr="00EB220F">
              <w:rPr>
                <w:color w:val="000000"/>
              </w:rPr>
              <w:t>Расче</w:t>
            </w:r>
            <w:r w:rsidRPr="00EB220F">
              <w:rPr>
                <w:color w:val="000000"/>
              </w:rPr>
              <w:t>т</w:t>
            </w:r>
            <w:r w:rsidRPr="00EB220F">
              <w:rPr>
                <w:color w:val="000000"/>
              </w:rPr>
              <w:t>ный срок, 2032г.</w:t>
            </w:r>
          </w:p>
        </w:tc>
        <w:tc>
          <w:tcPr>
            <w:tcW w:w="1209" w:type="dxa"/>
            <w:shd w:val="clear" w:color="auto" w:fill="auto"/>
          </w:tcPr>
          <w:p w:rsidR="004063B1" w:rsidRPr="00EB220F" w:rsidRDefault="004063B1" w:rsidP="009A328F">
            <w:pPr>
              <w:jc w:val="center"/>
              <w:rPr>
                <w:color w:val="000000"/>
                <w:sz w:val="22"/>
                <w:szCs w:val="22"/>
              </w:rPr>
            </w:pPr>
            <w:r w:rsidRPr="00EB220F">
              <w:rPr>
                <w:color w:val="000000"/>
              </w:rPr>
              <w:t>Перспе</w:t>
            </w:r>
            <w:r w:rsidRPr="00EB220F">
              <w:rPr>
                <w:color w:val="000000"/>
              </w:rPr>
              <w:t>к</w:t>
            </w:r>
            <w:r w:rsidRPr="00EB220F">
              <w:rPr>
                <w:color w:val="000000"/>
              </w:rPr>
              <w:t>тива</w:t>
            </w:r>
          </w:p>
        </w:tc>
      </w:tr>
      <w:tr w:rsidR="004063B1" w:rsidRPr="00EB220F" w:rsidTr="009A328F">
        <w:tc>
          <w:tcPr>
            <w:tcW w:w="615" w:type="dxa"/>
          </w:tcPr>
          <w:p w:rsidR="004063B1" w:rsidRPr="00EB220F" w:rsidRDefault="004063B1" w:rsidP="009A328F">
            <w:pPr>
              <w:jc w:val="center"/>
              <w:rPr>
                <w:color w:val="000000"/>
              </w:rPr>
            </w:pPr>
            <w:r w:rsidRPr="00EB220F">
              <w:rPr>
                <w:color w:val="000000"/>
              </w:rPr>
              <w:t>1</w:t>
            </w:r>
          </w:p>
        </w:tc>
        <w:tc>
          <w:tcPr>
            <w:tcW w:w="2913" w:type="dxa"/>
          </w:tcPr>
          <w:p w:rsidR="004063B1" w:rsidRPr="00EB220F" w:rsidRDefault="004063B1" w:rsidP="009A328F">
            <w:pPr>
              <w:jc w:val="center"/>
              <w:rPr>
                <w:color w:val="000000"/>
              </w:rPr>
            </w:pPr>
            <w:r w:rsidRPr="00EB220F">
              <w:rPr>
                <w:color w:val="000000"/>
              </w:rPr>
              <w:t>2</w:t>
            </w:r>
          </w:p>
        </w:tc>
        <w:tc>
          <w:tcPr>
            <w:tcW w:w="1208" w:type="dxa"/>
          </w:tcPr>
          <w:p w:rsidR="004063B1" w:rsidRPr="00EB220F" w:rsidRDefault="004063B1" w:rsidP="009A328F">
            <w:pPr>
              <w:jc w:val="center"/>
              <w:rPr>
                <w:color w:val="000000"/>
              </w:rPr>
            </w:pPr>
            <w:r w:rsidRPr="00EB220F">
              <w:rPr>
                <w:color w:val="000000"/>
              </w:rPr>
              <w:t>3</w:t>
            </w:r>
          </w:p>
        </w:tc>
        <w:tc>
          <w:tcPr>
            <w:tcW w:w="1209" w:type="dxa"/>
          </w:tcPr>
          <w:p w:rsidR="004063B1" w:rsidRPr="00EB220F" w:rsidRDefault="004063B1" w:rsidP="009A328F">
            <w:pPr>
              <w:jc w:val="center"/>
              <w:rPr>
                <w:color w:val="000000"/>
              </w:rPr>
            </w:pPr>
            <w:r w:rsidRPr="00EB220F">
              <w:rPr>
                <w:color w:val="000000"/>
              </w:rPr>
              <w:t>4</w:t>
            </w:r>
          </w:p>
        </w:tc>
        <w:tc>
          <w:tcPr>
            <w:tcW w:w="1208" w:type="dxa"/>
            <w:shd w:val="clear" w:color="auto" w:fill="auto"/>
          </w:tcPr>
          <w:p w:rsidR="004063B1" w:rsidRPr="00EB220F" w:rsidRDefault="004063B1" w:rsidP="009A328F">
            <w:pPr>
              <w:jc w:val="center"/>
              <w:rPr>
                <w:color w:val="000000"/>
              </w:rPr>
            </w:pPr>
            <w:r w:rsidRPr="00EB220F">
              <w:rPr>
                <w:color w:val="000000"/>
              </w:rPr>
              <w:t>5</w:t>
            </w:r>
          </w:p>
        </w:tc>
        <w:tc>
          <w:tcPr>
            <w:tcW w:w="1209" w:type="dxa"/>
            <w:shd w:val="clear" w:color="auto" w:fill="auto"/>
          </w:tcPr>
          <w:p w:rsidR="004063B1" w:rsidRPr="00EB220F" w:rsidRDefault="004063B1" w:rsidP="009A328F">
            <w:pPr>
              <w:jc w:val="center"/>
              <w:rPr>
                <w:color w:val="000000"/>
              </w:rPr>
            </w:pPr>
            <w:r w:rsidRPr="00EB220F">
              <w:rPr>
                <w:color w:val="000000"/>
              </w:rPr>
              <w:t>6</w:t>
            </w:r>
          </w:p>
        </w:tc>
        <w:tc>
          <w:tcPr>
            <w:tcW w:w="1209" w:type="dxa"/>
            <w:shd w:val="clear" w:color="auto" w:fill="auto"/>
          </w:tcPr>
          <w:p w:rsidR="004063B1" w:rsidRPr="00EB220F" w:rsidRDefault="004063B1" w:rsidP="009A328F">
            <w:pPr>
              <w:jc w:val="center"/>
              <w:rPr>
                <w:color w:val="000000"/>
              </w:rPr>
            </w:pPr>
            <w:r w:rsidRPr="00EB220F">
              <w:rPr>
                <w:color w:val="000000"/>
              </w:rPr>
              <w:t>7</w:t>
            </w:r>
          </w:p>
        </w:tc>
      </w:tr>
      <w:tr w:rsidR="004063B1" w:rsidRPr="00EB220F" w:rsidTr="009A328F">
        <w:tc>
          <w:tcPr>
            <w:tcW w:w="615" w:type="dxa"/>
          </w:tcPr>
          <w:p w:rsidR="004063B1" w:rsidRPr="00EB220F" w:rsidRDefault="004063B1" w:rsidP="009A328F">
            <w:pPr>
              <w:jc w:val="center"/>
              <w:rPr>
                <w:color w:val="000000"/>
              </w:rPr>
            </w:pPr>
            <w:r w:rsidRPr="00EB220F">
              <w:rPr>
                <w:color w:val="000000"/>
              </w:rPr>
              <w:t>1</w:t>
            </w:r>
          </w:p>
        </w:tc>
        <w:tc>
          <w:tcPr>
            <w:tcW w:w="2913" w:type="dxa"/>
            <w:vAlign w:val="center"/>
          </w:tcPr>
          <w:p w:rsidR="004063B1" w:rsidRPr="00EB220F" w:rsidRDefault="004063B1" w:rsidP="004063B1">
            <w:pPr>
              <w:rPr>
                <w:b/>
                <w:color w:val="000000"/>
              </w:rPr>
            </w:pPr>
            <w:r w:rsidRPr="00EB220F">
              <w:rPr>
                <w:b/>
                <w:color w:val="000000"/>
              </w:rPr>
              <w:t>р.п. Красн</w:t>
            </w:r>
            <w:r w:rsidRPr="00EB220F">
              <w:rPr>
                <w:b/>
                <w:color w:val="000000"/>
              </w:rPr>
              <w:t>о</w:t>
            </w:r>
            <w:r w:rsidRPr="00EB220F">
              <w:rPr>
                <w:b/>
                <w:color w:val="000000"/>
              </w:rPr>
              <w:t>зерское</w:t>
            </w:r>
          </w:p>
        </w:tc>
        <w:tc>
          <w:tcPr>
            <w:tcW w:w="1208" w:type="dxa"/>
          </w:tcPr>
          <w:p w:rsidR="004063B1" w:rsidRPr="00EB220F" w:rsidRDefault="004063B1" w:rsidP="009A328F">
            <w:pPr>
              <w:jc w:val="center"/>
              <w:rPr>
                <w:color w:val="000000"/>
              </w:rPr>
            </w:pPr>
            <w:r w:rsidRPr="00EB220F">
              <w:rPr>
                <w:color w:val="000000"/>
              </w:rPr>
              <w:t>12500</w:t>
            </w:r>
          </w:p>
        </w:tc>
        <w:tc>
          <w:tcPr>
            <w:tcW w:w="1209" w:type="dxa"/>
            <w:vAlign w:val="center"/>
          </w:tcPr>
          <w:p w:rsidR="004063B1" w:rsidRPr="00EB220F" w:rsidRDefault="004063B1" w:rsidP="009A328F">
            <w:pPr>
              <w:jc w:val="center"/>
              <w:rPr>
                <w:color w:val="000000"/>
              </w:rPr>
            </w:pPr>
            <w:r w:rsidRPr="00EB220F">
              <w:rPr>
                <w:color w:val="000000"/>
              </w:rPr>
              <w:t>400</w:t>
            </w:r>
          </w:p>
        </w:tc>
        <w:tc>
          <w:tcPr>
            <w:tcW w:w="1208" w:type="dxa"/>
            <w:shd w:val="clear" w:color="auto" w:fill="auto"/>
          </w:tcPr>
          <w:p w:rsidR="004063B1" w:rsidRPr="00EB220F" w:rsidRDefault="004063B1" w:rsidP="009A328F">
            <w:pPr>
              <w:jc w:val="center"/>
              <w:rPr>
                <w:color w:val="000000"/>
              </w:rPr>
            </w:pPr>
            <w:r w:rsidRPr="00EB220F">
              <w:rPr>
                <w:color w:val="000000"/>
              </w:rPr>
              <w:t>400</w:t>
            </w:r>
          </w:p>
        </w:tc>
        <w:tc>
          <w:tcPr>
            <w:tcW w:w="1209" w:type="dxa"/>
            <w:shd w:val="clear" w:color="auto" w:fill="auto"/>
          </w:tcPr>
          <w:p w:rsidR="004063B1" w:rsidRPr="00EB220F" w:rsidRDefault="004063B1" w:rsidP="009A328F">
            <w:pPr>
              <w:jc w:val="center"/>
              <w:rPr>
                <w:color w:val="000000"/>
              </w:rPr>
            </w:pPr>
            <w:r w:rsidRPr="00EB220F">
              <w:rPr>
                <w:color w:val="000000"/>
              </w:rPr>
              <w:t>935</w:t>
            </w:r>
          </w:p>
        </w:tc>
        <w:tc>
          <w:tcPr>
            <w:tcW w:w="1209" w:type="dxa"/>
            <w:shd w:val="clear" w:color="auto" w:fill="auto"/>
          </w:tcPr>
          <w:p w:rsidR="004063B1" w:rsidRPr="00EB220F" w:rsidRDefault="004063B1" w:rsidP="009A328F">
            <w:pPr>
              <w:jc w:val="center"/>
              <w:rPr>
                <w:color w:val="000000"/>
              </w:rPr>
            </w:pPr>
            <w:r w:rsidRPr="00EB220F">
              <w:rPr>
                <w:color w:val="000000"/>
              </w:rPr>
              <w:t>935</w:t>
            </w:r>
          </w:p>
        </w:tc>
      </w:tr>
      <w:tr w:rsidR="004063B1" w:rsidRPr="00EB220F" w:rsidTr="009A328F">
        <w:tc>
          <w:tcPr>
            <w:tcW w:w="615" w:type="dxa"/>
          </w:tcPr>
          <w:p w:rsidR="004063B1" w:rsidRPr="00EB220F" w:rsidRDefault="004063B1" w:rsidP="009A328F">
            <w:pPr>
              <w:jc w:val="center"/>
              <w:rPr>
                <w:color w:val="000000"/>
              </w:rPr>
            </w:pPr>
            <w:r w:rsidRPr="00EB220F">
              <w:rPr>
                <w:color w:val="000000"/>
              </w:rPr>
              <w:t>2</w:t>
            </w:r>
          </w:p>
        </w:tc>
        <w:tc>
          <w:tcPr>
            <w:tcW w:w="2913" w:type="dxa"/>
            <w:vAlign w:val="center"/>
          </w:tcPr>
          <w:p w:rsidR="004063B1" w:rsidRPr="00EB220F" w:rsidRDefault="004063B1" w:rsidP="004063B1">
            <w:pPr>
              <w:rPr>
                <w:b/>
                <w:color w:val="000000"/>
              </w:rPr>
            </w:pPr>
            <w:r w:rsidRPr="00EB220F">
              <w:rPr>
                <w:b/>
                <w:color w:val="000000"/>
              </w:rPr>
              <w:t>Аксенихи</w:t>
            </w:r>
            <w:r w:rsidRPr="00EB220F">
              <w:rPr>
                <w:b/>
                <w:color w:val="000000"/>
              </w:rPr>
              <w:t>н</w:t>
            </w:r>
            <w:r w:rsidRPr="00EB220F">
              <w:rPr>
                <w:b/>
                <w:color w:val="000000"/>
              </w:rPr>
              <w:t>ское</w:t>
            </w:r>
          </w:p>
        </w:tc>
        <w:tc>
          <w:tcPr>
            <w:tcW w:w="1208" w:type="dxa"/>
          </w:tcPr>
          <w:p w:rsidR="004063B1" w:rsidRPr="00EB220F" w:rsidRDefault="004063B1" w:rsidP="009A328F">
            <w:pPr>
              <w:jc w:val="center"/>
              <w:rPr>
                <w:color w:val="000000"/>
              </w:rPr>
            </w:pPr>
            <w:r w:rsidRPr="00EB220F">
              <w:rPr>
                <w:color w:val="000000"/>
              </w:rPr>
              <w:t>750</w:t>
            </w:r>
          </w:p>
        </w:tc>
        <w:tc>
          <w:tcPr>
            <w:tcW w:w="1209" w:type="dxa"/>
            <w:vAlign w:val="center"/>
          </w:tcPr>
          <w:p w:rsidR="004063B1" w:rsidRPr="00EB220F" w:rsidRDefault="004063B1" w:rsidP="009A328F">
            <w:pPr>
              <w:jc w:val="center"/>
              <w:rPr>
                <w:color w:val="000000"/>
              </w:rPr>
            </w:pPr>
            <w:r w:rsidRPr="00EB220F">
              <w:rPr>
                <w:color w:val="000000"/>
              </w:rPr>
              <w:t>260</w:t>
            </w:r>
          </w:p>
        </w:tc>
        <w:tc>
          <w:tcPr>
            <w:tcW w:w="1208" w:type="dxa"/>
            <w:shd w:val="clear" w:color="auto" w:fill="auto"/>
          </w:tcPr>
          <w:p w:rsidR="004063B1" w:rsidRPr="00EB220F" w:rsidRDefault="004063B1" w:rsidP="009A328F">
            <w:pPr>
              <w:jc w:val="center"/>
              <w:rPr>
                <w:color w:val="000000"/>
              </w:rPr>
            </w:pPr>
            <w:r w:rsidRPr="00EB220F">
              <w:rPr>
                <w:color w:val="000000"/>
              </w:rPr>
              <w:t>260</w:t>
            </w:r>
          </w:p>
        </w:tc>
        <w:tc>
          <w:tcPr>
            <w:tcW w:w="1209" w:type="dxa"/>
            <w:shd w:val="clear" w:color="auto" w:fill="auto"/>
          </w:tcPr>
          <w:p w:rsidR="004063B1" w:rsidRPr="00EB220F" w:rsidRDefault="004063B1" w:rsidP="009A328F">
            <w:pPr>
              <w:jc w:val="center"/>
              <w:rPr>
                <w:color w:val="000000"/>
              </w:rPr>
            </w:pPr>
            <w:r w:rsidRPr="00EB220F">
              <w:rPr>
                <w:color w:val="000000"/>
              </w:rPr>
              <w:t>260</w:t>
            </w:r>
          </w:p>
        </w:tc>
        <w:tc>
          <w:tcPr>
            <w:tcW w:w="1209" w:type="dxa"/>
            <w:shd w:val="clear" w:color="auto" w:fill="auto"/>
          </w:tcPr>
          <w:p w:rsidR="004063B1" w:rsidRPr="00EB220F" w:rsidRDefault="004063B1" w:rsidP="009A328F">
            <w:pPr>
              <w:jc w:val="center"/>
              <w:rPr>
                <w:color w:val="000000"/>
              </w:rPr>
            </w:pPr>
            <w:r w:rsidRPr="00EB220F">
              <w:rPr>
                <w:color w:val="000000"/>
              </w:rPr>
              <w:t>260</w:t>
            </w:r>
          </w:p>
        </w:tc>
      </w:tr>
      <w:tr w:rsidR="004063B1" w:rsidRPr="00EB220F" w:rsidTr="009A328F">
        <w:tc>
          <w:tcPr>
            <w:tcW w:w="615" w:type="dxa"/>
          </w:tcPr>
          <w:p w:rsidR="004063B1" w:rsidRPr="00EB220F" w:rsidRDefault="004063B1" w:rsidP="009A328F">
            <w:pPr>
              <w:jc w:val="center"/>
              <w:rPr>
                <w:color w:val="000000"/>
              </w:rPr>
            </w:pPr>
            <w:r w:rsidRPr="00EB220F">
              <w:rPr>
                <w:color w:val="000000"/>
              </w:rPr>
              <w:t>3</w:t>
            </w:r>
          </w:p>
        </w:tc>
        <w:tc>
          <w:tcPr>
            <w:tcW w:w="2913" w:type="dxa"/>
            <w:vAlign w:val="center"/>
          </w:tcPr>
          <w:p w:rsidR="004063B1" w:rsidRPr="00EB220F" w:rsidRDefault="004063B1" w:rsidP="004063B1">
            <w:pPr>
              <w:rPr>
                <w:b/>
                <w:color w:val="000000"/>
              </w:rPr>
            </w:pPr>
            <w:r w:rsidRPr="00EB220F">
              <w:rPr>
                <w:b/>
                <w:color w:val="000000"/>
              </w:rPr>
              <w:t>Веселовское</w:t>
            </w:r>
          </w:p>
        </w:tc>
        <w:tc>
          <w:tcPr>
            <w:tcW w:w="1208" w:type="dxa"/>
          </w:tcPr>
          <w:p w:rsidR="004063B1" w:rsidRPr="00EB220F" w:rsidRDefault="004063B1" w:rsidP="009A328F">
            <w:pPr>
              <w:jc w:val="center"/>
              <w:rPr>
                <w:color w:val="000000"/>
              </w:rPr>
            </w:pPr>
            <w:r w:rsidRPr="00EB220F">
              <w:rPr>
                <w:color w:val="000000"/>
              </w:rPr>
              <w:t>2650</w:t>
            </w:r>
          </w:p>
        </w:tc>
        <w:tc>
          <w:tcPr>
            <w:tcW w:w="1209" w:type="dxa"/>
            <w:vAlign w:val="center"/>
          </w:tcPr>
          <w:p w:rsidR="004063B1" w:rsidRPr="00EB220F" w:rsidRDefault="004063B1" w:rsidP="009A328F">
            <w:pPr>
              <w:jc w:val="center"/>
              <w:rPr>
                <w:color w:val="000000"/>
              </w:rPr>
            </w:pPr>
            <w:r w:rsidRPr="00EB220F">
              <w:rPr>
                <w:color w:val="000000"/>
              </w:rPr>
              <w:t>720</w:t>
            </w:r>
          </w:p>
        </w:tc>
        <w:tc>
          <w:tcPr>
            <w:tcW w:w="1208" w:type="dxa"/>
            <w:shd w:val="clear" w:color="auto" w:fill="auto"/>
          </w:tcPr>
          <w:p w:rsidR="004063B1" w:rsidRPr="00EB220F" w:rsidRDefault="004063B1" w:rsidP="009A328F">
            <w:pPr>
              <w:jc w:val="center"/>
              <w:rPr>
                <w:color w:val="000000"/>
              </w:rPr>
            </w:pPr>
            <w:r w:rsidRPr="00EB220F">
              <w:rPr>
                <w:color w:val="000000"/>
              </w:rPr>
              <w:t>720</w:t>
            </w:r>
          </w:p>
        </w:tc>
        <w:tc>
          <w:tcPr>
            <w:tcW w:w="1209" w:type="dxa"/>
            <w:shd w:val="clear" w:color="auto" w:fill="auto"/>
          </w:tcPr>
          <w:p w:rsidR="004063B1" w:rsidRPr="00EB220F" w:rsidRDefault="004063B1" w:rsidP="009A328F">
            <w:pPr>
              <w:jc w:val="center"/>
              <w:rPr>
                <w:color w:val="000000"/>
              </w:rPr>
            </w:pPr>
            <w:r w:rsidRPr="00EB220F">
              <w:rPr>
                <w:color w:val="000000"/>
              </w:rPr>
              <w:t>720</w:t>
            </w:r>
          </w:p>
        </w:tc>
        <w:tc>
          <w:tcPr>
            <w:tcW w:w="1209" w:type="dxa"/>
            <w:shd w:val="clear" w:color="auto" w:fill="auto"/>
          </w:tcPr>
          <w:p w:rsidR="004063B1" w:rsidRPr="00EB220F" w:rsidRDefault="004063B1" w:rsidP="009A328F">
            <w:pPr>
              <w:jc w:val="center"/>
              <w:rPr>
                <w:color w:val="000000"/>
              </w:rPr>
            </w:pPr>
            <w:r w:rsidRPr="00EB220F">
              <w:rPr>
                <w:color w:val="000000"/>
              </w:rPr>
              <w:t>720</w:t>
            </w:r>
          </w:p>
        </w:tc>
      </w:tr>
      <w:tr w:rsidR="004063B1" w:rsidRPr="00EB220F" w:rsidTr="009A328F">
        <w:tc>
          <w:tcPr>
            <w:tcW w:w="615" w:type="dxa"/>
          </w:tcPr>
          <w:p w:rsidR="004063B1" w:rsidRPr="00EB220F" w:rsidRDefault="004063B1" w:rsidP="009A328F">
            <w:pPr>
              <w:jc w:val="center"/>
              <w:rPr>
                <w:color w:val="000000"/>
              </w:rPr>
            </w:pPr>
            <w:r w:rsidRPr="00EB220F">
              <w:rPr>
                <w:color w:val="000000"/>
              </w:rPr>
              <w:t>4</w:t>
            </w:r>
          </w:p>
        </w:tc>
        <w:tc>
          <w:tcPr>
            <w:tcW w:w="2913" w:type="dxa"/>
            <w:vAlign w:val="center"/>
          </w:tcPr>
          <w:p w:rsidR="004063B1" w:rsidRPr="00EB220F" w:rsidRDefault="004063B1" w:rsidP="004063B1">
            <w:pPr>
              <w:rPr>
                <w:b/>
                <w:color w:val="000000"/>
              </w:rPr>
            </w:pPr>
            <w:r w:rsidRPr="00EB220F">
              <w:rPr>
                <w:b/>
                <w:color w:val="000000"/>
              </w:rPr>
              <w:t>Зубковское</w:t>
            </w:r>
          </w:p>
        </w:tc>
        <w:tc>
          <w:tcPr>
            <w:tcW w:w="1208" w:type="dxa"/>
          </w:tcPr>
          <w:p w:rsidR="004063B1" w:rsidRPr="00EB220F" w:rsidRDefault="004063B1" w:rsidP="009A328F">
            <w:pPr>
              <w:jc w:val="center"/>
              <w:rPr>
                <w:color w:val="000000"/>
              </w:rPr>
            </w:pPr>
            <w:r w:rsidRPr="00EB220F">
              <w:rPr>
                <w:color w:val="000000"/>
              </w:rPr>
              <w:t>1950</w:t>
            </w:r>
          </w:p>
        </w:tc>
        <w:tc>
          <w:tcPr>
            <w:tcW w:w="1209" w:type="dxa"/>
            <w:vAlign w:val="center"/>
          </w:tcPr>
          <w:p w:rsidR="004063B1" w:rsidRPr="00EB220F" w:rsidRDefault="004063B1" w:rsidP="009A328F">
            <w:pPr>
              <w:jc w:val="center"/>
              <w:rPr>
                <w:color w:val="000000"/>
              </w:rPr>
            </w:pPr>
            <w:r w:rsidRPr="00EB220F">
              <w:rPr>
                <w:color w:val="000000"/>
              </w:rPr>
              <w:t>760</w:t>
            </w:r>
          </w:p>
        </w:tc>
        <w:tc>
          <w:tcPr>
            <w:tcW w:w="1208" w:type="dxa"/>
            <w:shd w:val="clear" w:color="auto" w:fill="auto"/>
          </w:tcPr>
          <w:p w:rsidR="004063B1" w:rsidRPr="00EB220F" w:rsidRDefault="004063B1" w:rsidP="009A328F">
            <w:pPr>
              <w:jc w:val="center"/>
              <w:rPr>
                <w:color w:val="000000"/>
              </w:rPr>
            </w:pPr>
            <w:r w:rsidRPr="00EB220F">
              <w:rPr>
                <w:color w:val="000000"/>
              </w:rPr>
              <w:t>760</w:t>
            </w:r>
          </w:p>
        </w:tc>
        <w:tc>
          <w:tcPr>
            <w:tcW w:w="1209" w:type="dxa"/>
            <w:shd w:val="clear" w:color="auto" w:fill="auto"/>
          </w:tcPr>
          <w:p w:rsidR="004063B1" w:rsidRPr="00EB220F" w:rsidRDefault="004063B1" w:rsidP="009A328F">
            <w:pPr>
              <w:jc w:val="center"/>
              <w:rPr>
                <w:color w:val="000000"/>
              </w:rPr>
            </w:pPr>
            <w:r w:rsidRPr="00EB220F">
              <w:rPr>
                <w:color w:val="000000"/>
              </w:rPr>
              <w:t>760</w:t>
            </w:r>
          </w:p>
        </w:tc>
        <w:tc>
          <w:tcPr>
            <w:tcW w:w="1209" w:type="dxa"/>
            <w:shd w:val="clear" w:color="auto" w:fill="auto"/>
          </w:tcPr>
          <w:p w:rsidR="004063B1" w:rsidRPr="00EB220F" w:rsidRDefault="004063B1" w:rsidP="009A328F">
            <w:pPr>
              <w:jc w:val="center"/>
              <w:rPr>
                <w:color w:val="000000"/>
              </w:rPr>
            </w:pPr>
            <w:r w:rsidRPr="00EB220F">
              <w:rPr>
                <w:color w:val="000000"/>
              </w:rPr>
              <w:t>760</w:t>
            </w:r>
          </w:p>
        </w:tc>
      </w:tr>
      <w:tr w:rsidR="004063B1" w:rsidRPr="00EB220F" w:rsidTr="009A328F">
        <w:tc>
          <w:tcPr>
            <w:tcW w:w="615" w:type="dxa"/>
          </w:tcPr>
          <w:p w:rsidR="004063B1" w:rsidRPr="00EB220F" w:rsidRDefault="004063B1" w:rsidP="009A328F">
            <w:pPr>
              <w:jc w:val="center"/>
              <w:rPr>
                <w:color w:val="000000"/>
              </w:rPr>
            </w:pPr>
            <w:r w:rsidRPr="00EB220F">
              <w:rPr>
                <w:color w:val="000000"/>
              </w:rPr>
              <w:t>5</w:t>
            </w:r>
          </w:p>
        </w:tc>
        <w:tc>
          <w:tcPr>
            <w:tcW w:w="2913" w:type="dxa"/>
            <w:vAlign w:val="center"/>
          </w:tcPr>
          <w:p w:rsidR="004063B1" w:rsidRPr="00EB220F" w:rsidRDefault="004063B1" w:rsidP="004063B1">
            <w:pPr>
              <w:rPr>
                <w:b/>
                <w:color w:val="000000"/>
              </w:rPr>
            </w:pPr>
            <w:r w:rsidRPr="00EB220F">
              <w:rPr>
                <w:b/>
                <w:color w:val="000000"/>
              </w:rPr>
              <w:t>Казанакское</w:t>
            </w:r>
          </w:p>
        </w:tc>
        <w:tc>
          <w:tcPr>
            <w:tcW w:w="1208" w:type="dxa"/>
          </w:tcPr>
          <w:p w:rsidR="004063B1" w:rsidRPr="00EB220F" w:rsidRDefault="004063B1" w:rsidP="009A328F">
            <w:pPr>
              <w:jc w:val="center"/>
              <w:rPr>
                <w:color w:val="000000"/>
              </w:rPr>
            </w:pPr>
            <w:r w:rsidRPr="00EB220F">
              <w:rPr>
                <w:color w:val="000000"/>
              </w:rPr>
              <w:t>700</w:t>
            </w:r>
          </w:p>
        </w:tc>
        <w:tc>
          <w:tcPr>
            <w:tcW w:w="1209" w:type="dxa"/>
            <w:vAlign w:val="center"/>
          </w:tcPr>
          <w:p w:rsidR="004063B1" w:rsidRPr="00EB220F" w:rsidRDefault="004063B1" w:rsidP="009A328F">
            <w:pPr>
              <w:jc w:val="center"/>
              <w:rPr>
                <w:color w:val="000000"/>
              </w:rPr>
            </w:pPr>
            <w:r w:rsidRPr="00EB220F">
              <w:rPr>
                <w:color w:val="000000"/>
              </w:rPr>
              <w:t>205</w:t>
            </w:r>
          </w:p>
        </w:tc>
        <w:tc>
          <w:tcPr>
            <w:tcW w:w="1208" w:type="dxa"/>
            <w:shd w:val="clear" w:color="auto" w:fill="auto"/>
          </w:tcPr>
          <w:p w:rsidR="004063B1" w:rsidRPr="00EB220F" w:rsidRDefault="004063B1" w:rsidP="009A328F">
            <w:pPr>
              <w:jc w:val="center"/>
              <w:rPr>
                <w:color w:val="000000"/>
              </w:rPr>
            </w:pPr>
            <w:r w:rsidRPr="00EB220F">
              <w:rPr>
                <w:color w:val="000000"/>
              </w:rPr>
              <w:t>205</w:t>
            </w:r>
          </w:p>
        </w:tc>
        <w:tc>
          <w:tcPr>
            <w:tcW w:w="1209" w:type="dxa"/>
            <w:shd w:val="clear" w:color="auto" w:fill="auto"/>
          </w:tcPr>
          <w:p w:rsidR="004063B1" w:rsidRPr="00EB220F" w:rsidRDefault="004063B1" w:rsidP="009A328F">
            <w:pPr>
              <w:jc w:val="center"/>
              <w:rPr>
                <w:color w:val="000000"/>
              </w:rPr>
            </w:pPr>
            <w:r w:rsidRPr="00EB220F">
              <w:rPr>
                <w:color w:val="000000"/>
              </w:rPr>
              <w:t>205</w:t>
            </w:r>
          </w:p>
        </w:tc>
        <w:tc>
          <w:tcPr>
            <w:tcW w:w="1209" w:type="dxa"/>
            <w:shd w:val="clear" w:color="auto" w:fill="auto"/>
          </w:tcPr>
          <w:p w:rsidR="004063B1" w:rsidRPr="00EB220F" w:rsidRDefault="004063B1" w:rsidP="009A328F">
            <w:pPr>
              <w:jc w:val="center"/>
              <w:rPr>
                <w:color w:val="000000"/>
              </w:rPr>
            </w:pPr>
            <w:r w:rsidRPr="00EB220F">
              <w:rPr>
                <w:color w:val="000000"/>
              </w:rPr>
              <w:t>205</w:t>
            </w:r>
          </w:p>
        </w:tc>
      </w:tr>
      <w:tr w:rsidR="004063B1" w:rsidRPr="00EB220F" w:rsidTr="009A328F">
        <w:tc>
          <w:tcPr>
            <w:tcW w:w="615" w:type="dxa"/>
          </w:tcPr>
          <w:p w:rsidR="004063B1" w:rsidRPr="00EB220F" w:rsidRDefault="004063B1" w:rsidP="009A328F">
            <w:pPr>
              <w:jc w:val="center"/>
              <w:rPr>
                <w:color w:val="000000"/>
              </w:rPr>
            </w:pPr>
            <w:r w:rsidRPr="00EB220F">
              <w:rPr>
                <w:color w:val="000000"/>
              </w:rPr>
              <w:t>6</w:t>
            </w:r>
          </w:p>
        </w:tc>
        <w:tc>
          <w:tcPr>
            <w:tcW w:w="2913" w:type="dxa"/>
            <w:vAlign w:val="center"/>
          </w:tcPr>
          <w:p w:rsidR="004063B1" w:rsidRPr="00EB220F" w:rsidRDefault="004063B1" w:rsidP="004063B1">
            <w:pPr>
              <w:rPr>
                <w:b/>
                <w:color w:val="000000"/>
              </w:rPr>
            </w:pPr>
            <w:r w:rsidRPr="00EB220F">
              <w:rPr>
                <w:b/>
                <w:color w:val="000000"/>
              </w:rPr>
              <w:t>Кайгородское</w:t>
            </w:r>
          </w:p>
        </w:tc>
        <w:tc>
          <w:tcPr>
            <w:tcW w:w="1208" w:type="dxa"/>
          </w:tcPr>
          <w:p w:rsidR="004063B1" w:rsidRPr="00EB220F" w:rsidRDefault="004063B1" w:rsidP="009A328F">
            <w:pPr>
              <w:jc w:val="center"/>
              <w:rPr>
                <w:color w:val="000000"/>
              </w:rPr>
            </w:pPr>
            <w:r w:rsidRPr="00EB220F">
              <w:rPr>
                <w:color w:val="000000"/>
              </w:rPr>
              <w:t>1750</w:t>
            </w:r>
          </w:p>
        </w:tc>
        <w:tc>
          <w:tcPr>
            <w:tcW w:w="1209" w:type="dxa"/>
            <w:vAlign w:val="center"/>
          </w:tcPr>
          <w:p w:rsidR="004063B1" w:rsidRPr="00EB220F" w:rsidRDefault="004063B1" w:rsidP="009A328F">
            <w:pPr>
              <w:jc w:val="center"/>
              <w:rPr>
                <w:color w:val="000000"/>
              </w:rPr>
            </w:pPr>
            <w:r w:rsidRPr="00EB220F">
              <w:rPr>
                <w:color w:val="000000"/>
              </w:rPr>
              <w:t>350</w:t>
            </w:r>
          </w:p>
        </w:tc>
        <w:tc>
          <w:tcPr>
            <w:tcW w:w="1208" w:type="dxa"/>
            <w:shd w:val="clear" w:color="auto" w:fill="auto"/>
          </w:tcPr>
          <w:p w:rsidR="004063B1" w:rsidRPr="00EB220F" w:rsidRDefault="004063B1" w:rsidP="009A328F">
            <w:pPr>
              <w:jc w:val="center"/>
              <w:rPr>
                <w:color w:val="000000"/>
              </w:rPr>
            </w:pPr>
            <w:r w:rsidRPr="00EB220F">
              <w:rPr>
                <w:color w:val="000000"/>
              </w:rPr>
              <w:t>350</w:t>
            </w:r>
          </w:p>
        </w:tc>
        <w:tc>
          <w:tcPr>
            <w:tcW w:w="1209" w:type="dxa"/>
            <w:shd w:val="clear" w:color="auto" w:fill="auto"/>
          </w:tcPr>
          <w:p w:rsidR="004063B1" w:rsidRPr="00EB220F" w:rsidRDefault="004063B1" w:rsidP="009A328F">
            <w:pPr>
              <w:jc w:val="center"/>
              <w:rPr>
                <w:color w:val="000000"/>
              </w:rPr>
            </w:pPr>
            <w:r w:rsidRPr="00EB220F">
              <w:rPr>
                <w:color w:val="000000"/>
              </w:rPr>
              <w:t>350</w:t>
            </w:r>
          </w:p>
        </w:tc>
        <w:tc>
          <w:tcPr>
            <w:tcW w:w="1209" w:type="dxa"/>
            <w:shd w:val="clear" w:color="auto" w:fill="auto"/>
          </w:tcPr>
          <w:p w:rsidR="004063B1" w:rsidRPr="00EB220F" w:rsidRDefault="004063B1" w:rsidP="009A328F">
            <w:pPr>
              <w:jc w:val="center"/>
              <w:rPr>
                <w:color w:val="000000"/>
              </w:rPr>
            </w:pPr>
            <w:r w:rsidRPr="00EB220F">
              <w:rPr>
                <w:color w:val="000000"/>
              </w:rPr>
              <w:t>350</w:t>
            </w:r>
          </w:p>
        </w:tc>
      </w:tr>
      <w:tr w:rsidR="004063B1" w:rsidRPr="00EB220F" w:rsidTr="009A328F">
        <w:tc>
          <w:tcPr>
            <w:tcW w:w="615" w:type="dxa"/>
          </w:tcPr>
          <w:p w:rsidR="004063B1" w:rsidRPr="00EB220F" w:rsidRDefault="004063B1" w:rsidP="009A328F">
            <w:pPr>
              <w:jc w:val="center"/>
              <w:rPr>
                <w:color w:val="000000"/>
              </w:rPr>
            </w:pPr>
            <w:r w:rsidRPr="00EB220F">
              <w:rPr>
                <w:color w:val="000000"/>
              </w:rPr>
              <w:t>7</w:t>
            </w:r>
          </w:p>
        </w:tc>
        <w:tc>
          <w:tcPr>
            <w:tcW w:w="2913" w:type="dxa"/>
            <w:vAlign w:val="center"/>
          </w:tcPr>
          <w:p w:rsidR="004063B1" w:rsidRPr="00EB220F" w:rsidRDefault="004063B1" w:rsidP="004063B1">
            <w:pPr>
              <w:rPr>
                <w:b/>
                <w:color w:val="000000"/>
              </w:rPr>
            </w:pPr>
            <w:r w:rsidRPr="00EB220F">
              <w:rPr>
                <w:b/>
                <w:color w:val="000000"/>
              </w:rPr>
              <w:t>Колыбельское</w:t>
            </w:r>
          </w:p>
        </w:tc>
        <w:tc>
          <w:tcPr>
            <w:tcW w:w="1208" w:type="dxa"/>
          </w:tcPr>
          <w:p w:rsidR="004063B1" w:rsidRPr="00EB220F" w:rsidRDefault="004063B1" w:rsidP="009A328F">
            <w:pPr>
              <w:jc w:val="center"/>
              <w:rPr>
                <w:color w:val="000000"/>
              </w:rPr>
            </w:pPr>
            <w:r w:rsidRPr="00EB220F">
              <w:rPr>
                <w:color w:val="000000"/>
              </w:rPr>
              <w:t>1950</w:t>
            </w:r>
          </w:p>
        </w:tc>
        <w:tc>
          <w:tcPr>
            <w:tcW w:w="1209" w:type="dxa"/>
            <w:vAlign w:val="center"/>
          </w:tcPr>
          <w:p w:rsidR="004063B1" w:rsidRPr="00EB220F" w:rsidRDefault="004063B1" w:rsidP="009A328F">
            <w:pPr>
              <w:jc w:val="center"/>
              <w:rPr>
                <w:color w:val="000000"/>
              </w:rPr>
            </w:pPr>
            <w:r w:rsidRPr="00EB220F">
              <w:rPr>
                <w:color w:val="000000"/>
              </w:rPr>
              <w:t>320</w:t>
            </w:r>
          </w:p>
        </w:tc>
        <w:tc>
          <w:tcPr>
            <w:tcW w:w="1208" w:type="dxa"/>
            <w:shd w:val="clear" w:color="auto" w:fill="auto"/>
          </w:tcPr>
          <w:p w:rsidR="004063B1" w:rsidRPr="00EB220F" w:rsidRDefault="004063B1" w:rsidP="009A328F">
            <w:pPr>
              <w:jc w:val="center"/>
              <w:rPr>
                <w:color w:val="000000"/>
              </w:rPr>
            </w:pPr>
            <w:r w:rsidRPr="00EB220F">
              <w:rPr>
                <w:color w:val="000000"/>
              </w:rPr>
              <w:t>320</w:t>
            </w:r>
          </w:p>
        </w:tc>
        <w:tc>
          <w:tcPr>
            <w:tcW w:w="1209" w:type="dxa"/>
            <w:shd w:val="clear" w:color="auto" w:fill="auto"/>
          </w:tcPr>
          <w:p w:rsidR="004063B1" w:rsidRPr="00EB220F" w:rsidRDefault="004063B1" w:rsidP="009A328F">
            <w:pPr>
              <w:jc w:val="center"/>
              <w:rPr>
                <w:color w:val="000000"/>
              </w:rPr>
            </w:pPr>
            <w:r w:rsidRPr="00EB220F">
              <w:rPr>
                <w:color w:val="000000"/>
              </w:rPr>
              <w:t>320</w:t>
            </w:r>
          </w:p>
        </w:tc>
        <w:tc>
          <w:tcPr>
            <w:tcW w:w="1209" w:type="dxa"/>
            <w:shd w:val="clear" w:color="auto" w:fill="auto"/>
          </w:tcPr>
          <w:p w:rsidR="004063B1" w:rsidRPr="00EB220F" w:rsidRDefault="004063B1" w:rsidP="009A328F">
            <w:pPr>
              <w:jc w:val="center"/>
              <w:rPr>
                <w:color w:val="000000"/>
              </w:rPr>
            </w:pPr>
            <w:r w:rsidRPr="00EB220F">
              <w:rPr>
                <w:color w:val="000000"/>
              </w:rPr>
              <w:t>320</w:t>
            </w:r>
          </w:p>
        </w:tc>
      </w:tr>
      <w:tr w:rsidR="004063B1" w:rsidRPr="00EB220F" w:rsidTr="009A328F">
        <w:tc>
          <w:tcPr>
            <w:tcW w:w="615" w:type="dxa"/>
          </w:tcPr>
          <w:p w:rsidR="004063B1" w:rsidRPr="00EB220F" w:rsidRDefault="004063B1" w:rsidP="009A328F">
            <w:pPr>
              <w:jc w:val="center"/>
              <w:rPr>
                <w:color w:val="000000"/>
              </w:rPr>
            </w:pPr>
            <w:r w:rsidRPr="00EB220F">
              <w:rPr>
                <w:color w:val="000000"/>
              </w:rPr>
              <w:t>8</w:t>
            </w:r>
          </w:p>
        </w:tc>
        <w:tc>
          <w:tcPr>
            <w:tcW w:w="2913" w:type="dxa"/>
            <w:vAlign w:val="center"/>
          </w:tcPr>
          <w:p w:rsidR="004063B1" w:rsidRPr="00EB220F" w:rsidRDefault="004063B1" w:rsidP="004063B1">
            <w:pPr>
              <w:rPr>
                <w:b/>
                <w:color w:val="000000"/>
              </w:rPr>
            </w:pPr>
            <w:r w:rsidRPr="00EB220F">
              <w:rPr>
                <w:b/>
                <w:color w:val="000000"/>
              </w:rPr>
              <w:t>Коневское</w:t>
            </w:r>
          </w:p>
        </w:tc>
        <w:tc>
          <w:tcPr>
            <w:tcW w:w="1208" w:type="dxa"/>
          </w:tcPr>
          <w:p w:rsidR="004063B1" w:rsidRPr="00EB220F" w:rsidRDefault="004063B1" w:rsidP="009A328F">
            <w:pPr>
              <w:jc w:val="center"/>
              <w:rPr>
                <w:color w:val="000000"/>
              </w:rPr>
            </w:pPr>
            <w:r w:rsidRPr="00EB220F">
              <w:rPr>
                <w:color w:val="000000"/>
              </w:rPr>
              <w:t>1000</w:t>
            </w:r>
          </w:p>
        </w:tc>
        <w:tc>
          <w:tcPr>
            <w:tcW w:w="1209" w:type="dxa"/>
            <w:vAlign w:val="center"/>
          </w:tcPr>
          <w:p w:rsidR="004063B1" w:rsidRPr="00EB220F" w:rsidRDefault="004063B1" w:rsidP="009A328F">
            <w:pPr>
              <w:jc w:val="center"/>
              <w:rPr>
                <w:color w:val="000000"/>
              </w:rPr>
            </w:pPr>
            <w:r w:rsidRPr="00EB220F">
              <w:rPr>
                <w:color w:val="000000"/>
              </w:rPr>
              <w:t>300</w:t>
            </w:r>
          </w:p>
        </w:tc>
        <w:tc>
          <w:tcPr>
            <w:tcW w:w="1208" w:type="dxa"/>
            <w:shd w:val="clear" w:color="auto" w:fill="auto"/>
          </w:tcPr>
          <w:p w:rsidR="004063B1" w:rsidRPr="00EB220F" w:rsidRDefault="004063B1" w:rsidP="009A328F">
            <w:pPr>
              <w:jc w:val="center"/>
              <w:rPr>
                <w:color w:val="000000"/>
              </w:rPr>
            </w:pPr>
            <w:r w:rsidRPr="00EB220F">
              <w:rPr>
                <w:color w:val="000000"/>
              </w:rPr>
              <w:t>300</w:t>
            </w:r>
          </w:p>
        </w:tc>
        <w:tc>
          <w:tcPr>
            <w:tcW w:w="1209" w:type="dxa"/>
            <w:shd w:val="clear" w:color="auto" w:fill="auto"/>
          </w:tcPr>
          <w:p w:rsidR="004063B1" w:rsidRPr="00EB220F" w:rsidRDefault="004063B1" w:rsidP="009A328F">
            <w:pPr>
              <w:jc w:val="center"/>
              <w:rPr>
                <w:color w:val="000000"/>
              </w:rPr>
            </w:pPr>
            <w:r w:rsidRPr="00EB220F">
              <w:rPr>
                <w:color w:val="000000"/>
              </w:rPr>
              <w:t>300</w:t>
            </w:r>
          </w:p>
        </w:tc>
        <w:tc>
          <w:tcPr>
            <w:tcW w:w="1209" w:type="dxa"/>
            <w:shd w:val="clear" w:color="auto" w:fill="auto"/>
          </w:tcPr>
          <w:p w:rsidR="004063B1" w:rsidRPr="00EB220F" w:rsidRDefault="004063B1" w:rsidP="009A328F">
            <w:pPr>
              <w:jc w:val="center"/>
              <w:rPr>
                <w:color w:val="000000"/>
              </w:rPr>
            </w:pPr>
            <w:r w:rsidRPr="00EB220F">
              <w:rPr>
                <w:color w:val="000000"/>
              </w:rPr>
              <w:t>300</w:t>
            </w:r>
          </w:p>
        </w:tc>
      </w:tr>
      <w:tr w:rsidR="004063B1" w:rsidRPr="00EB220F" w:rsidTr="009A328F">
        <w:tc>
          <w:tcPr>
            <w:tcW w:w="615" w:type="dxa"/>
          </w:tcPr>
          <w:p w:rsidR="004063B1" w:rsidRPr="00EB220F" w:rsidRDefault="004063B1" w:rsidP="009A328F">
            <w:pPr>
              <w:jc w:val="center"/>
              <w:rPr>
                <w:color w:val="000000"/>
              </w:rPr>
            </w:pPr>
            <w:r w:rsidRPr="00EB220F">
              <w:rPr>
                <w:color w:val="000000"/>
              </w:rPr>
              <w:lastRenderedPageBreak/>
              <w:t>9</w:t>
            </w:r>
          </w:p>
        </w:tc>
        <w:tc>
          <w:tcPr>
            <w:tcW w:w="2913" w:type="dxa"/>
            <w:vAlign w:val="center"/>
          </w:tcPr>
          <w:p w:rsidR="004063B1" w:rsidRPr="00EB220F" w:rsidRDefault="004063B1" w:rsidP="004063B1">
            <w:pPr>
              <w:rPr>
                <w:b/>
                <w:color w:val="000000"/>
              </w:rPr>
            </w:pPr>
            <w:r w:rsidRPr="00EB220F">
              <w:rPr>
                <w:b/>
                <w:color w:val="000000"/>
              </w:rPr>
              <w:t>Лобинское</w:t>
            </w:r>
          </w:p>
        </w:tc>
        <w:tc>
          <w:tcPr>
            <w:tcW w:w="1208" w:type="dxa"/>
          </w:tcPr>
          <w:p w:rsidR="004063B1" w:rsidRPr="00EB220F" w:rsidRDefault="004063B1" w:rsidP="009A328F">
            <w:pPr>
              <w:jc w:val="center"/>
              <w:rPr>
                <w:color w:val="000000"/>
              </w:rPr>
            </w:pPr>
            <w:r w:rsidRPr="00EB220F">
              <w:rPr>
                <w:color w:val="000000"/>
              </w:rPr>
              <w:t>1050</w:t>
            </w:r>
          </w:p>
        </w:tc>
        <w:tc>
          <w:tcPr>
            <w:tcW w:w="1209" w:type="dxa"/>
            <w:vAlign w:val="center"/>
          </w:tcPr>
          <w:p w:rsidR="004063B1" w:rsidRPr="00EB220F" w:rsidRDefault="004063B1" w:rsidP="009A328F">
            <w:pPr>
              <w:jc w:val="center"/>
              <w:rPr>
                <w:color w:val="000000"/>
              </w:rPr>
            </w:pPr>
            <w:r w:rsidRPr="00EB220F">
              <w:rPr>
                <w:color w:val="000000"/>
              </w:rPr>
              <w:t>260</w:t>
            </w:r>
          </w:p>
        </w:tc>
        <w:tc>
          <w:tcPr>
            <w:tcW w:w="1208" w:type="dxa"/>
            <w:shd w:val="clear" w:color="auto" w:fill="auto"/>
          </w:tcPr>
          <w:p w:rsidR="004063B1" w:rsidRPr="00EB220F" w:rsidRDefault="004063B1" w:rsidP="009A328F">
            <w:pPr>
              <w:jc w:val="center"/>
              <w:rPr>
                <w:color w:val="000000"/>
              </w:rPr>
            </w:pPr>
            <w:r w:rsidRPr="00EB220F">
              <w:rPr>
                <w:color w:val="000000"/>
              </w:rPr>
              <w:t>260</w:t>
            </w:r>
          </w:p>
        </w:tc>
        <w:tc>
          <w:tcPr>
            <w:tcW w:w="1209" w:type="dxa"/>
            <w:shd w:val="clear" w:color="auto" w:fill="auto"/>
          </w:tcPr>
          <w:p w:rsidR="004063B1" w:rsidRPr="00EB220F" w:rsidRDefault="004063B1" w:rsidP="009A328F">
            <w:pPr>
              <w:jc w:val="center"/>
              <w:rPr>
                <w:color w:val="000000"/>
              </w:rPr>
            </w:pPr>
            <w:r w:rsidRPr="00EB220F">
              <w:rPr>
                <w:color w:val="000000"/>
              </w:rPr>
              <w:t>260</w:t>
            </w:r>
          </w:p>
        </w:tc>
        <w:tc>
          <w:tcPr>
            <w:tcW w:w="1209" w:type="dxa"/>
            <w:shd w:val="clear" w:color="auto" w:fill="auto"/>
          </w:tcPr>
          <w:p w:rsidR="004063B1" w:rsidRPr="00EB220F" w:rsidRDefault="004063B1" w:rsidP="009A328F">
            <w:pPr>
              <w:jc w:val="center"/>
              <w:rPr>
                <w:color w:val="000000"/>
              </w:rPr>
            </w:pPr>
            <w:r w:rsidRPr="00EB220F">
              <w:rPr>
                <w:color w:val="000000"/>
              </w:rPr>
              <w:t>260</w:t>
            </w:r>
          </w:p>
        </w:tc>
      </w:tr>
      <w:tr w:rsidR="004063B1" w:rsidRPr="00EB220F" w:rsidTr="009A328F">
        <w:tc>
          <w:tcPr>
            <w:tcW w:w="615" w:type="dxa"/>
          </w:tcPr>
          <w:p w:rsidR="004063B1" w:rsidRPr="00EB220F" w:rsidRDefault="004063B1" w:rsidP="009A328F">
            <w:pPr>
              <w:jc w:val="center"/>
              <w:rPr>
                <w:color w:val="000000"/>
              </w:rPr>
            </w:pPr>
            <w:r w:rsidRPr="00EB220F">
              <w:rPr>
                <w:color w:val="000000"/>
              </w:rPr>
              <w:t>10</w:t>
            </w:r>
          </w:p>
        </w:tc>
        <w:tc>
          <w:tcPr>
            <w:tcW w:w="2913" w:type="dxa"/>
            <w:vAlign w:val="center"/>
          </w:tcPr>
          <w:p w:rsidR="004063B1" w:rsidRPr="00EB220F" w:rsidRDefault="004063B1" w:rsidP="004063B1">
            <w:pPr>
              <w:rPr>
                <w:b/>
                <w:color w:val="000000"/>
              </w:rPr>
            </w:pPr>
            <w:r w:rsidRPr="00EB220F">
              <w:rPr>
                <w:b/>
                <w:color w:val="000000"/>
              </w:rPr>
              <w:t>Лотошанское</w:t>
            </w:r>
          </w:p>
        </w:tc>
        <w:tc>
          <w:tcPr>
            <w:tcW w:w="1208" w:type="dxa"/>
          </w:tcPr>
          <w:p w:rsidR="004063B1" w:rsidRPr="00EB220F" w:rsidRDefault="004063B1" w:rsidP="009A328F">
            <w:pPr>
              <w:jc w:val="center"/>
              <w:rPr>
                <w:color w:val="000000"/>
              </w:rPr>
            </w:pPr>
            <w:r w:rsidRPr="00EB220F">
              <w:rPr>
                <w:color w:val="000000"/>
              </w:rPr>
              <w:t>580</w:t>
            </w:r>
          </w:p>
        </w:tc>
        <w:tc>
          <w:tcPr>
            <w:tcW w:w="1209" w:type="dxa"/>
            <w:vAlign w:val="center"/>
          </w:tcPr>
          <w:p w:rsidR="004063B1" w:rsidRPr="00EB220F" w:rsidRDefault="004063B1" w:rsidP="009A328F">
            <w:pPr>
              <w:jc w:val="center"/>
              <w:rPr>
                <w:color w:val="000000"/>
              </w:rPr>
            </w:pPr>
            <w:r w:rsidRPr="00EB220F">
              <w:rPr>
                <w:color w:val="000000"/>
              </w:rPr>
              <w:t>300</w:t>
            </w:r>
          </w:p>
        </w:tc>
        <w:tc>
          <w:tcPr>
            <w:tcW w:w="1208" w:type="dxa"/>
            <w:shd w:val="clear" w:color="auto" w:fill="auto"/>
          </w:tcPr>
          <w:p w:rsidR="004063B1" w:rsidRPr="00EB220F" w:rsidRDefault="004063B1" w:rsidP="009A328F">
            <w:pPr>
              <w:jc w:val="center"/>
              <w:rPr>
                <w:color w:val="000000"/>
              </w:rPr>
            </w:pPr>
            <w:r w:rsidRPr="00EB220F">
              <w:rPr>
                <w:color w:val="000000"/>
              </w:rPr>
              <w:t>300</w:t>
            </w:r>
          </w:p>
        </w:tc>
        <w:tc>
          <w:tcPr>
            <w:tcW w:w="1209" w:type="dxa"/>
            <w:shd w:val="clear" w:color="auto" w:fill="auto"/>
          </w:tcPr>
          <w:p w:rsidR="004063B1" w:rsidRPr="00EB220F" w:rsidRDefault="004063B1" w:rsidP="009A328F">
            <w:pPr>
              <w:jc w:val="center"/>
              <w:rPr>
                <w:color w:val="000000"/>
              </w:rPr>
            </w:pPr>
            <w:r w:rsidRPr="00EB220F">
              <w:rPr>
                <w:color w:val="000000"/>
              </w:rPr>
              <w:t>300</w:t>
            </w:r>
          </w:p>
        </w:tc>
        <w:tc>
          <w:tcPr>
            <w:tcW w:w="1209" w:type="dxa"/>
            <w:shd w:val="clear" w:color="auto" w:fill="auto"/>
          </w:tcPr>
          <w:p w:rsidR="004063B1" w:rsidRPr="00EB220F" w:rsidRDefault="004063B1" w:rsidP="009A328F">
            <w:pPr>
              <w:jc w:val="center"/>
              <w:rPr>
                <w:color w:val="000000"/>
              </w:rPr>
            </w:pPr>
            <w:r w:rsidRPr="00EB220F">
              <w:rPr>
                <w:color w:val="000000"/>
              </w:rPr>
              <w:t>300</w:t>
            </w:r>
          </w:p>
        </w:tc>
      </w:tr>
      <w:tr w:rsidR="004063B1" w:rsidRPr="00EB220F" w:rsidTr="009A328F">
        <w:tc>
          <w:tcPr>
            <w:tcW w:w="615" w:type="dxa"/>
          </w:tcPr>
          <w:p w:rsidR="004063B1" w:rsidRPr="00EB220F" w:rsidRDefault="004063B1" w:rsidP="009A328F">
            <w:pPr>
              <w:jc w:val="center"/>
              <w:rPr>
                <w:color w:val="000000"/>
              </w:rPr>
            </w:pPr>
            <w:r w:rsidRPr="00EB220F">
              <w:rPr>
                <w:color w:val="000000"/>
              </w:rPr>
              <w:t>11</w:t>
            </w:r>
          </w:p>
        </w:tc>
        <w:tc>
          <w:tcPr>
            <w:tcW w:w="2913" w:type="dxa"/>
            <w:vAlign w:val="center"/>
          </w:tcPr>
          <w:p w:rsidR="004063B1" w:rsidRPr="00EB220F" w:rsidRDefault="004063B1" w:rsidP="004063B1">
            <w:pPr>
              <w:rPr>
                <w:b/>
                <w:color w:val="000000"/>
              </w:rPr>
            </w:pPr>
            <w:r w:rsidRPr="00EB220F">
              <w:rPr>
                <w:b/>
                <w:color w:val="000000"/>
              </w:rPr>
              <w:t>Майское</w:t>
            </w:r>
          </w:p>
        </w:tc>
        <w:tc>
          <w:tcPr>
            <w:tcW w:w="1208" w:type="dxa"/>
          </w:tcPr>
          <w:p w:rsidR="004063B1" w:rsidRPr="00EB220F" w:rsidRDefault="004063B1" w:rsidP="009A328F">
            <w:pPr>
              <w:jc w:val="center"/>
              <w:rPr>
                <w:color w:val="000000"/>
              </w:rPr>
            </w:pPr>
            <w:r w:rsidRPr="00EB220F">
              <w:rPr>
                <w:color w:val="000000"/>
              </w:rPr>
              <w:t>1800</w:t>
            </w:r>
          </w:p>
        </w:tc>
        <w:tc>
          <w:tcPr>
            <w:tcW w:w="1209" w:type="dxa"/>
            <w:vAlign w:val="center"/>
          </w:tcPr>
          <w:p w:rsidR="004063B1" w:rsidRPr="00EB220F" w:rsidRDefault="004063B1" w:rsidP="009A328F">
            <w:pPr>
              <w:jc w:val="center"/>
              <w:rPr>
                <w:color w:val="000000"/>
              </w:rPr>
            </w:pPr>
            <w:r w:rsidRPr="00EB220F">
              <w:rPr>
                <w:color w:val="000000"/>
              </w:rPr>
              <w:t>220</w:t>
            </w:r>
          </w:p>
        </w:tc>
        <w:tc>
          <w:tcPr>
            <w:tcW w:w="1208" w:type="dxa"/>
            <w:shd w:val="clear" w:color="auto" w:fill="auto"/>
          </w:tcPr>
          <w:p w:rsidR="004063B1" w:rsidRPr="00EB220F" w:rsidRDefault="004063B1" w:rsidP="009A328F">
            <w:pPr>
              <w:jc w:val="center"/>
              <w:rPr>
                <w:color w:val="000000"/>
              </w:rPr>
            </w:pPr>
            <w:r w:rsidRPr="00EB220F">
              <w:rPr>
                <w:color w:val="000000"/>
              </w:rPr>
              <w:t>220</w:t>
            </w:r>
          </w:p>
        </w:tc>
        <w:tc>
          <w:tcPr>
            <w:tcW w:w="1209" w:type="dxa"/>
            <w:shd w:val="clear" w:color="auto" w:fill="auto"/>
          </w:tcPr>
          <w:p w:rsidR="004063B1" w:rsidRPr="00EB220F" w:rsidRDefault="004063B1" w:rsidP="009A328F">
            <w:pPr>
              <w:jc w:val="center"/>
              <w:rPr>
                <w:color w:val="000000"/>
              </w:rPr>
            </w:pPr>
            <w:r w:rsidRPr="00EB220F">
              <w:rPr>
                <w:color w:val="000000"/>
              </w:rPr>
              <w:t>220</w:t>
            </w:r>
          </w:p>
        </w:tc>
        <w:tc>
          <w:tcPr>
            <w:tcW w:w="1209" w:type="dxa"/>
            <w:shd w:val="clear" w:color="auto" w:fill="auto"/>
          </w:tcPr>
          <w:p w:rsidR="004063B1" w:rsidRPr="00EB220F" w:rsidRDefault="004063B1" w:rsidP="009A328F">
            <w:pPr>
              <w:jc w:val="center"/>
              <w:rPr>
                <w:color w:val="000000"/>
              </w:rPr>
            </w:pPr>
            <w:r w:rsidRPr="00EB220F">
              <w:rPr>
                <w:color w:val="000000"/>
              </w:rPr>
              <w:t>220</w:t>
            </w:r>
          </w:p>
        </w:tc>
      </w:tr>
      <w:tr w:rsidR="004063B1" w:rsidRPr="00EB220F" w:rsidTr="009A328F">
        <w:tc>
          <w:tcPr>
            <w:tcW w:w="615" w:type="dxa"/>
          </w:tcPr>
          <w:p w:rsidR="004063B1" w:rsidRPr="00EB220F" w:rsidRDefault="004063B1" w:rsidP="009A328F">
            <w:pPr>
              <w:jc w:val="center"/>
              <w:rPr>
                <w:color w:val="000000"/>
              </w:rPr>
            </w:pPr>
            <w:r w:rsidRPr="00EB220F">
              <w:rPr>
                <w:color w:val="000000"/>
              </w:rPr>
              <w:t>12</w:t>
            </w:r>
          </w:p>
        </w:tc>
        <w:tc>
          <w:tcPr>
            <w:tcW w:w="2913" w:type="dxa"/>
            <w:vAlign w:val="center"/>
          </w:tcPr>
          <w:p w:rsidR="004063B1" w:rsidRPr="00EB220F" w:rsidRDefault="004063B1" w:rsidP="004063B1">
            <w:pPr>
              <w:rPr>
                <w:b/>
                <w:color w:val="000000"/>
              </w:rPr>
            </w:pPr>
            <w:r w:rsidRPr="00EB220F">
              <w:rPr>
                <w:b/>
                <w:color w:val="000000"/>
              </w:rPr>
              <w:t>Мохнатол</w:t>
            </w:r>
            <w:r w:rsidRPr="00EB220F">
              <w:rPr>
                <w:b/>
                <w:color w:val="000000"/>
              </w:rPr>
              <w:t>о</w:t>
            </w:r>
            <w:r w:rsidRPr="00EB220F">
              <w:rPr>
                <w:b/>
                <w:color w:val="000000"/>
              </w:rPr>
              <w:t>говское</w:t>
            </w:r>
          </w:p>
        </w:tc>
        <w:tc>
          <w:tcPr>
            <w:tcW w:w="1208" w:type="dxa"/>
          </w:tcPr>
          <w:p w:rsidR="004063B1" w:rsidRPr="00EB220F" w:rsidRDefault="004063B1" w:rsidP="009A328F">
            <w:pPr>
              <w:jc w:val="center"/>
              <w:rPr>
                <w:color w:val="000000"/>
              </w:rPr>
            </w:pPr>
            <w:r w:rsidRPr="00EB220F">
              <w:rPr>
                <w:color w:val="000000"/>
              </w:rPr>
              <w:t>1950</w:t>
            </w:r>
          </w:p>
        </w:tc>
        <w:tc>
          <w:tcPr>
            <w:tcW w:w="1209" w:type="dxa"/>
            <w:vAlign w:val="center"/>
          </w:tcPr>
          <w:p w:rsidR="004063B1" w:rsidRPr="00EB220F" w:rsidRDefault="004063B1" w:rsidP="009A328F">
            <w:pPr>
              <w:jc w:val="center"/>
              <w:rPr>
                <w:color w:val="000000"/>
              </w:rPr>
            </w:pPr>
            <w:r w:rsidRPr="00EB220F">
              <w:rPr>
                <w:color w:val="000000"/>
              </w:rPr>
              <w:t>430</w:t>
            </w:r>
          </w:p>
        </w:tc>
        <w:tc>
          <w:tcPr>
            <w:tcW w:w="1208" w:type="dxa"/>
            <w:shd w:val="clear" w:color="auto" w:fill="auto"/>
          </w:tcPr>
          <w:p w:rsidR="004063B1" w:rsidRPr="00EB220F" w:rsidRDefault="004063B1" w:rsidP="009A328F">
            <w:pPr>
              <w:jc w:val="center"/>
              <w:rPr>
                <w:color w:val="000000"/>
              </w:rPr>
            </w:pPr>
            <w:r w:rsidRPr="00EB220F">
              <w:rPr>
                <w:color w:val="000000"/>
              </w:rPr>
              <w:t>430</w:t>
            </w:r>
          </w:p>
        </w:tc>
        <w:tc>
          <w:tcPr>
            <w:tcW w:w="1209" w:type="dxa"/>
            <w:shd w:val="clear" w:color="auto" w:fill="auto"/>
          </w:tcPr>
          <w:p w:rsidR="004063B1" w:rsidRPr="00EB220F" w:rsidRDefault="004063B1" w:rsidP="009A328F">
            <w:pPr>
              <w:jc w:val="center"/>
              <w:rPr>
                <w:color w:val="000000"/>
              </w:rPr>
            </w:pPr>
            <w:r w:rsidRPr="00EB220F">
              <w:rPr>
                <w:color w:val="000000"/>
              </w:rPr>
              <w:t>430</w:t>
            </w:r>
          </w:p>
        </w:tc>
        <w:tc>
          <w:tcPr>
            <w:tcW w:w="1209" w:type="dxa"/>
            <w:shd w:val="clear" w:color="auto" w:fill="auto"/>
          </w:tcPr>
          <w:p w:rsidR="004063B1" w:rsidRPr="00EB220F" w:rsidRDefault="004063B1" w:rsidP="009A328F">
            <w:pPr>
              <w:jc w:val="center"/>
              <w:rPr>
                <w:color w:val="000000"/>
              </w:rPr>
            </w:pPr>
            <w:r w:rsidRPr="00EB220F">
              <w:rPr>
                <w:color w:val="000000"/>
              </w:rPr>
              <w:t>430</w:t>
            </w:r>
          </w:p>
        </w:tc>
      </w:tr>
      <w:tr w:rsidR="004063B1" w:rsidRPr="00EB220F" w:rsidTr="009A328F">
        <w:tc>
          <w:tcPr>
            <w:tcW w:w="615" w:type="dxa"/>
          </w:tcPr>
          <w:p w:rsidR="004063B1" w:rsidRPr="00EB220F" w:rsidRDefault="004063B1" w:rsidP="009A328F">
            <w:pPr>
              <w:jc w:val="center"/>
              <w:rPr>
                <w:color w:val="000000"/>
              </w:rPr>
            </w:pPr>
            <w:r w:rsidRPr="00EB220F">
              <w:rPr>
                <w:color w:val="000000"/>
              </w:rPr>
              <w:t>13</w:t>
            </w:r>
          </w:p>
        </w:tc>
        <w:tc>
          <w:tcPr>
            <w:tcW w:w="2913" w:type="dxa"/>
            <w:vAlign w:val="center"/>
          </w:tcPr>
          <w:p w:rsidR="004063B1" w:rsidRPr="00EB220F" w:rsidRDefault="004063B1" w:rsidP="004063B1">
            <w:pPr>
              <w:rPr>
                <w:b/>
                <w:color w:val="000000"/>
              </w:rPr>
            </w:pPr>
            <w:r w:rsidRPr="00EB220F">
              <w:rPr>
                <w:b/>
                <w:color w:val="000000"/>
              </w:rPr>
              <w:t>Нижнечеремоши</w:t>
            </w:r>
            <w:r w:rsidRPr="00EB220F">
              <w:rPr>
                <w:b/>
                <w:color w:val="000000"/>
              </w:rPr>
              <w:t>н</w:t>
            </w:r>
            <w:r w:rsidRPr="00EB220F">
              <w:rPr>
                <w:b/>
                <w:color w:val="000000"/>
              </w:rPr>
              <w:t>ское</w:t>
            </w:r>
          </w:p>
        </w:tc>
        <w:tc>
          <w:tcPr>
            <w:tcW w:w="1208" w:type="dxa"/>
          </w:tcPr>
          <w:p w:rsidR="004063B1" w:rsidRPr="00EB220F" w:rsidRDefault="004063B1" w:rsidP="009A328F">
            <w:pPr>
              <w:jc w:val="center"/>
              <w:rPr>
                <w:color w:val="000000"/>
              </w:rPr>
            </w:pPr>
            <w:r w:rsidRPr="00EB220F">
              <w:rPr>
                <w:color w:val="000000"/>
              </w:rPr>
              <w:t>1100</w:t>
            </w:r>
          </w:p>
        </w:tc>
        <w:tc>
          <w:tcPr>
            <w:tcW w:w="1209" w:type="dxa"/>
            <w:vAlign w:val="center"/>
          </w:tcPr>
          <w:p w:rsidR="004063B1" w:rsidRPr="00EB220F" w:rsidRDefault="004063B1" w:rsidP="009A328F">
            <w:pPr>
              <w:jc w:val="center"/>
              <w:rPr>
                <w:color w:val="000000"/>
              </w:rPr>
            </w:pPr>
            <w:r w:rsidRPr="00EB220F">
              <w:rPr>
                <w:color w:val="000000"/>
              </w:rPr>
              <w:t>350</w:t>
            </w:r>
          </w:p>
        </w:tc>
        <w:tc>
          <w:tcPr>
            <w:tcW w:w="1208" w:type="dxa"/>
            <w:shd w:val="clear" w:color="auto" w:fill="auto"/>
          </w:tcPr>
          <w:p w:rsidR="004063B1" w:rsidRPr="00EB220F" w:rsidRDefault="004063B1" w:rsidP="009A328F">
            <w:pPr>
              <w:jc w:val="center"/>
              <w:rPr>
                <w:color w:val="000000"/>
              </w:rPr>
            </w:pPr>
            <w:r w:rsidRPr="00EB220F">
              <w:rPr>
                <w:color w:val="000000"/>
              </w:rPr>
              <w:t>350</w:t>
            </w:r>
          </w:p>
        </w:tc>
        <w:tc>
          <w:tcPr>
            <w:tcW w:w="1209" w:type="dxa"/>
            <w:shd w:val="clear" w:color="auto" w:fill="auto"/>
          </w:tcPr>
          <w:p w:rsidR="004063B1" w:rsidRPr="00EB220F" w:rsidRDefault="004063B1" w:rsidP="009A328F">
            <w:pPr>
              <w:jc w:val="center"/>
              <w:rPr>
                <w:color w:val="000000"/>
              </w:rPr>
            </w:pPr>
            <w:r w:rsidRPr="00EB220F">
              <w:rPr>
                <w:color w:val="000000"/>
              </w:rPr>
              <w:t>350</w:t>
            </w:r>
          </w:p>
        </w:tc>
        <w:tc>
          <w:tcPr>
            <w:tcW w:w="1209" w:type="dxa"/>
            <w:shd w:val="clear" w:color="auto" w:fill="auto"/>
          </w:tcPr>
          <w:p w:rsidR="004063B1" w:rsidRPr="00EB220F" w:rsidRDefault="004063B1" w:rsidP="009A328F">
            <w:pPr>
              <w:jc w:val="center"/>
              <w:rPr>
                <w:color w:val="000000"/>
              </w:rPr>
            </w:pPr>
            <w:r w:rsidRPr="00EB220F">
              <w:rPr>
                <w:color w:val="000000"/>
              </w:rPr>
              <w:t>350</w:t>
            </w:r>
          </w:p>
        </w:tc>
      </w:tr>
      <w:tr w:rsidR="004063B1" w:rsidRPr="00EB220F" w:rsidTr="009A328F">
        <w:tc>
          <w:tcPr>
            <w:tcW w:w="615" w:type="dxa"/>
          </w:tcPr>
          <w:p w:rsidR="004063B1" w:rsidRPr="00EB220F" w:rsidRDefault="004063B1" w:rsidP="009A328F">
            <w:pPr>
              <w:jc w:val="center"/>
              <w:rPr>
                <w:color w:val="000000"/>
              </w:rPr>
            </w:pPr>
            <w:r w:rsidRPr="00EB220F">
              <w:rPr>
                <w:color w:val="000000"/>
              </w:rPr>
              <w:t>14</w:t>
            </w:r>
          </w:p>
        </w:tc>
        <w:tc>
          <w:tcPr>
            <w:tcW w:w="2913" w:type="dxa"/>
            <w:vAlign w:val="center"/>
          </w:tcPr>
          <w:p w:rsidR="004063B1" w:rsidRPr="00EB220F" w:rsidRDefault="004063B1" w:rsidP="004063B1">
            <w:pPr>
              <w:rPr>
                <w:b/>
                <w:color w:val="000000"/>
              </w:rPr>
            </w:pPr>
            <w:r w:rsidRPr="00EB220F">
              <w:rPr>
                <w:b/>
                <w:color w:val="000000"/>
              </w:rPr>
              <w:t>Октябрьское</w:t>
            </w:r>
          </w:p>
        </w:tc>
        <w:tc>
          <w:tcPr>
            <w:tcW w:w="1208" w:type="dxa"/>
          </w:tcPr>
          <w:p w:rsidR="004063B1" w:rsidRPr="00EB220F" w:rsidRDefault="004063B1" w:rsidP="009A328F">
            <w:pPr>
              <w:jc w:val="center"/>
              <w:rPr>
                <w:color w:val="000000"/>
              </w:rPr>
            </w:pPr>
            <w:r w:rsidRPr="00EB220F">
              <w:rPr>
                <w:color w:val="000000"/>
              </w:rPr>
              <w:t>1750</w:t>
            </w:r>
          </w:p>
        </w:tc>
        <w:tc>
          <w:tcPr>
            <w:tcW w:w="1209" w:type="dxa"/>
          </w:tcPr>
          <w:p w:rsidR="004063B1" w:rsidRPr="00EB220F" w:rsidRDefault="004063B1" w:rsidP="009A328F">
            <w:pPr>
              <w:jc w:val="center"/>
              <w:rPr>
                <w:color w:val="000000"/>
              </w:rPr>
            </w:pPr>
            <w:r w:rsidRPr="00EB220F">
              <w:rPr>
                <w:color w:val="000000"/>
              </w:rPr>
              <w:t>520</w:t>
            </w:r>
          </w:p>
        </w:tc>
        <w:tc>
          <w:tcPr>
            <w:tcW w:w="1208" w:type="dxa"/>
            <w:shd w:val="clear" w:color="auto" w:fill="auto"/>
          </w:tcPr>
          <w:p w:rsidR="004063B1" w:rsidRPr="00EB220F" w:rsidRDefault="004063B1" w:rsidP="009A328F">
            <w:pPr>
              <w:jc w:val="center"/>
              <w:rPr>
                <w:color w:val="000000"/>
              </w:rPr>
            </w:pPr>
            <w:r w:rsidRPr="00EB220F">
              <w:rPr>
                <w:color w:val="000000"/>
              </w:rPr>
              <w:t>520</w:t>
            </w:r>
          </w:p>
        </w:tc>
        <w:tc>
          <w:tcPr>
            <w:tcW w:w="1209" w:type="dxa"/>
            <w:shd w:val="clear" w:color="auto" w:fill="auto"/>
          </w:tcPr>
          <w:p w:rsidR="004063B1" w:rsidRPr="00EB220F" w:rsidRDefault="004063B1" w:rsidP="009A328F">
            <w:pPr>
              <w:jc w:val="center"/>
              <w:rPr>
                <w:color w:val="000000"/>
              </w:rPr>
            </w:pPr>
            <w:r w:rsidRPr="00EB220F">
              <w:rPr>
                <w:color w:val="000000"/>
              </w:rPr>
              <w:t>520</w:t>
            </w:r>
          </w:p>
        </w:tc>
        <w:tc>
          <w:tcPr>
            <w:tcW w:w="1209" w:type="dxa"/>
            <w:shd w:val="clear" w:color="auto" w:fill="auto"/>
          </w:tcPr>
          <w:p w:rsidR="004063B1" w:rsidRPr="00EB220F" w:rsidRDefault="004063B1" w:rsidP="009A328F">
            <w:pPr>
              <w:jc w:val="center"/>
              <w:rPr>
                <w:color w:val="000000"/>
              </w:rPr>
            </w:pPr>
            <w:r w:rsidRPr="00EB220F">
              <w:rPr>
                <w:color w:val="000000"/>
              </w:rPr>
              <w:t>520</w:t>
            </w:r>
          </w:p>
        </w:tc>
      </w:tr>
      <w:tr w:rsidR="004063B1" w:rsidRPr="00EB220F" w:rsidTr="009A328F">
        <w:tc>
          <w:tcPr>
            <w:tcW w:w="615" w:type="dxa"/>
          </w:tcPr>
          <w:p w:rsidR="004063B1" w:rsidRPr="00EB220F" w:rsidRDefault="004063B1" w:rsidP="009A328F">
            <w:pPr>
              <w:jc w:val="center"/>
              <w:rPr>
                <w:color w:val="000000"/>
              </w:rPr>
            </w:pPr>
            <w:r w:rsidRPr="00EB220F">
              <w:rPr>
                <w:color w:val="000000"/>
              </w:rPr>
              <w:t>15</w:t>
            </w:r>
          </w:p>
        </w:tc>
        <w:tc>
          <w:tcPr>
            <w:tcW w:w="2913" w:type="dxa"/>
            <w:vAlign w:val="center"/>
          </w:tcPr>
          <w:p w:rsidR="004063B1" w:rsidRPr="00EB220F" w:rsidRDefault="004063B1" w:rsidP="004063B1">
            <w:pPr>
              <w:rPr>
                <w:b/>
                <w:color w:val="000000"/>
              </w:rPr>
            </w:pPr>
            <w:r w:rsidRPr="00EB220F">
              <w:rPr>
                <w:b/>
                <w:color w:val="000000"/>
              </w:rPr>
              <w:t>Орехолого</w:t>
            </w:r>
            <w:r w:rsidRPr="00EB220F">
              <w:rPr>
                <w:b/>
                <w:color w:val="000000"/>
              </w:rPr>
              <w:t>в</w:t>
            </w:r>
            <w:r w:rsidRPr="00EB220F">
              <w:rPr>
                <w:b/>
                <w:color w:val="000000"/>
              </w:rPr>
              <w:t>ское</w:t>
            </w:r>
          </w:p>
        </w:tc>
        <w:tc>
          <w:tcPr>
            <w:tcW w:w="1208" w:type="dxa"/>
          </w:tcPr>
          <w:p w:rsidR="004063B1" w:rsidRPr="00EB220F" w:rsidRDefault="004063B1" w:rsidP="009A328F">
            <w:pPr>
              <w:jc w:val="center"/>
              <w:rPr>
                <w:color w:val="000000"/>
              </w:rPr>
            </w:pPr>
            <w:r w:rsidRPr="00EB220F">
              <w:rPr>
                <w:color w:val="000000"/>
              </w:rPr>
              <w:t>1120</w:t>
            </w:r>
          </w:p>
        </w:tc>
        <w:tc>
          <w:tcPr>
            <w:tcW w:w="1209" w:type="dxa"/>
            <w:vAlign w:val="center"/>
          </w:tcPr>
          <w:p w:rsidR="004063B1" w:rsidRPr="00EB220F" w:rsidRDefault="004063B1" w:rsidP="009A328F">
            <w:pPr>
              <w:jc w:val="center"/>
              <w:rPr>
                <w:color w:val="000000"/>
              </w:rPr>
            </w:pPr>
            <w:r w:rsidRPr="00EB220F">
              <w:rPr>
                <w:color w:val="000000"/>
              </w:rPr>
              <w:t>350</w:t>
            </w:r>
          </w:p>
        </w:tc>
        <w:tc>
          <w:tcPr>
            <w:tcW w:w="1208" w:type="dxa"/>
            <w:shd w:val="clear" w:color="auto" w:fill="auto"/>
          </w:tcPr>
          <w:p w:rsidR="004063B1" w:rsidRPr="00EB220F" w:rsidRDefault="004063B1" w:rsidP="009A328F">
            <w:pPr>
              <w:jc w:val="center"/>
              <w:rPr>
                <w:color w:val="000000"/>
              </w:rPr>
            </w:pPr>
            <w:r w:rsidRPr="00EB220F">
              <w:rPr>
                <w:color w:val="000000"/>
              </w:rPr>
              <w:t>350</w:t>
            </w:r>
          </w:p>
        </w:tc>
        <w:tc>
          <w:tcPr>
            <w:tcW w:w="1209" w:type="dxa"/>
            <w:shd w:val="clear" w:color="auto" w:fill="auto"/>
          </w:tcPr>
          <w:p w:rsidR="004063B1" w:rsidRPr="00EB220F" w:rsidRDefault="004063B1" w:rsidP="009A328F">
            <w:pPr>
              <w:jc w:val="center"/>
              <w:rPr>
                <w:color w:val="000000"/>
              </w:rPr>
            </w:pPr>
            <w:r w:rsidRPr="00EB220F">
              <w:rPr>
                <w:color w:val="000000"/>
              </w:rPr>
              <w:t>350</w:t>
            </w:r>
          </w:p>
        </w:tc>
        <w:tc>
          <w:tcPr>
            <w:tcW w:w="1209" w:type="dxa"/>
            <w:shd w:val="clear" w:color="auto" w:fill="auto"/>
          </w:tcPr>
          <w:p w:rsidR="004063B1" w:rsidRPr="00EB220F" w:rsidRDefault="004063B1" w:rsidP="009A328F">
            <w:pPr>
              <w:jc w:val="center"/>
              <w:rPr>
                <w:color w:val="000000"/>
              </w:rPr>
            </w:pPr>
            <w:r w:rsidRPr="00EB220F">
              <w:rPr>
                <w:color w:val="000000"/>
              </w:rPr>
              <w:t>350</w:t>
            </w:r>
          </w:p>
        </w:tc>
      </w:tr>
      <w:tr w:rsidR="004063B1" w:rsidRPr="00EB220F" w:rsidTr="009A328F">
        <w:tc>
          <w:tcPr>
            <w:tcW w:w="615" w:type="dxa"/>
          </w:tcPr>
          <w:p w:rsidR="004063B1" w:rsidRPr="00EB220F" w:rsidRDefault="004063B1" w:rsidP="009A328F">
            <w:pPr>
              <w:jc w:val="center"/>
              <w:rPr>
                <w:color w:val="000000"/>
              </w:rPr>
            </w:pPr>
            <w:r w:rsidRPr="00EB220F">
              <w:rPr>
                <w:color w:val="000000"/>
              </w:rPr>
              <w:t>16</w:t>
            </w:r>
          </w:p>
        </w:tc>
        <w:tc>
          <w:tcPr>
            <w:tcW w:w="2913" w:type="dxa"/>
            <w:vAlign w:val="center"/>
          </w:tcPr>
          <w:p w:rsidR="004063B1" w:rsidRPr="00EB220F" w:rsidRDefault="004063B1" w:rsidP="004063B1">
            <w:pPr>
              <w:rPr>
                <w:b/>
                <w:color w:val="000000"/>
              </w:rPr>
            </w:pPr>
            <w:r w:rsidRPr="00EB220F">
              <w:rPr>
                <w:b/>
                <w:color w:val="000000"/>
              </w:rPr>
              <w:t>Половинское</w:t>
            </w:r>
          </w:p>
        </w:tc>
        <w:tc>
          <w:tcPr>
            <w:tcW w:w="1208" w:type="dxa"/>
          </w:tcPr>
          <w:p w:rsidR="004063B1" w:rsidRPr="00EB220F" w:rsidRDefault="004063B1" w:rsidP="009A328F">
            <w:pPr>
              <w:jc w:val="center"/>
              <w:rPr>
                <w:color w:val="000000"/>
              </w:rPr>
            </w:pPr>
            <w:r w:rsidRPr="00EB220F">
              <w:rPr>
                <w:color w:val="000000"/>
              </w:rPr>
              <w:t>3950</w:t>
            </w:r>
          </w:p>
        </w:tc>
        <w:tc>
          <w:tcPr>
            <w:tcW w:w="1209" w:type="dxa"/>
            <w:vAlign w:val="center"/>
          </w:tcPr>
          <w:p w:rsidR="004063B1" w:rsidRPr="00EB220F" w:rsidRDefault="004063B1" w:rsidP="009A328F">
            <w:pPr>
              <w:jc w:val="center"/>
              <w:rPr>
                <w:color w:val="000000"/>
              </w:rPr>
            </w:pPr>
            <w:r w:rsidRPr="00EB220F">
              <w:rPr>
                <w:color w:val="000000"/>
              </w:rPr>
              <w:t>320</w:t>
            </w:r>
          </w:p>
        </w:tc>
        <w:tc>
          <w:tcPr>
            <w:tcW w:w="1208" w:type="dxa"/>
            <w:shd w:val="clear" w:color="auto" w:fill="auto"/>
          </w:tcPr>
          <w:p w:rsidR="004063B1" w:rsidRPr="00EB220F" w:rsidRDefault="004063B1" w:rsidP="009A328F">
            <w:pPr>
              <w:jc w:val="center"/>
              <w:rPr>
                <w:color w:val="000000"/>
              </w:rPr>
            </w:pPr>
            <w:r w:rsidRPr="00EB220F">
              <w:rPr>
                <w:color w:val="000000"/>
              </w:rPr>
              <w:t>320</w:t>
            </w:r>
          </w:p>
        </w:tc>
        <w:tc>
          <w:tcPr>
            <w:tcW w:w="1209" w:type="dxa"/>
            <w:shd w:val="clear" w:color="auto" w:fill="auto"/>
          </w:tcPr>
          <w:p w:rsidR="004063B1" w:rsidRPr="00EB220F" w:rsidRDefault="004063B1" w:rsidP="009A328F">
            <w:pPr>
              <w:jc w:val="center"/>
              <w:rPr>
                <w:color w:val="000000"/>
              </w:rPr>
            </w:pPr>
            <w:r w:rsidRPr="00EB220F">
              <w:rPr>
                <w:color w:val="000000"/>
              </w:rPr>
              <w:t>320</w:t>
            </w:r>
          </w:p>
        </w:tc>
        <w:tc>
          <w:tcPr>
            <w:tcW w:w="1209" w:type="dxa"/>
            <w:shd w:val="clear" w:color="auto" w:fill="auto"/>
          </w:tcPr>
          <w:p w:rsidR="004063B1" w:rsidRPr="00EB220F" w:rsidRDefault="004063B1" w:rsidP="009A328F">
            <w:pPr>
              <w:jc w:val="center"/>
              <w:rPr>
                <w:color w:val="000000"/>
              </w:rPr>
            </w:pPr>
            <w:r w:rsidRPr="00EB220F">
              <w:rPr>
                <w:color w:val="000000"/>
              </w:rPr>
              <w:t>320</w:t>
            </w:r>
          </w:p>
        </w:tc>
      </w:tr>
      <w:tr w:rsidR="004063B1" w:rsidRPr="00EB220F" w:rsidTr="009A328F">
        <w:tc>
          <w:tcPr>
            <w:tcW w:w="615" w:type="dxa"/>
          </w:tcPr>
          <w:p w:rsidR="004063B1" w:rsidRPr="00EB220F" w:rsidRDefault="004063B1" w:rsidP="009A328F">
            <w:pPr>
              <w:jc w:val="center"/>
              <w:rPr>
                <w:color w:val="000000"/>
              </w:rPr>
            </w:pPr>
            <w:r w:rsidRPr="00EB220F">
              <w:rPr>
                <w:color w:val="000000"/>
              </w:rPr>
              <w:t>17</w:t>
            </w:r>
          </w:p>
        </w:tc>
        <w:tc>
          <w:tcPr>
            <w:tcW w:w="2913" w:type="dxa"/>
            <w:vAlign w:val="center"/>
          </w:tcPr>
          <w:p w:rsidR="004063B1" w:rsidRPr="00EB220F" w:rsidRDefault="004063B1" w:rsidP="004063B1">
            <w:pPr>
              <w:rPr>
                <w:b/>
                <w:color w:val="000000"/>
              </w:rPr>
            </w:pPr>
            <w:r w:rsidRPr="00EB220F">
              <w:rPr>
                <w:b/>
                <w:color w:val="000000"/>
              </w:rPr>
              <w:t>Полойское</w:t>
            </w:r>
          </w:p>
        </w:tc>
        <w:tc>
          <w:tcPr>
            <w:tcW w:w="1208" w:type="dxa"/>
          </w:tcPr>
          <w:p w:rsidR="004063B1" w:rsidRPr="00EB220F" w:rsidRDefault="004063B1" w:rsidP="009A328F">
            <w:pPr>
              <w:jc w:val="center"/>
              <w:rPr>
                <w:color w:val="000000"/>
              </w:rPr>
            </w:pPr>
            <w:r w:rsidRPr="00EB220F">
              <w:rPr>
                <w:color w:val="000000"/>
              </w:rPr>
              <w:t>1750</w:t>
            </w:r>
          </w:p>
        </w:tc>
        <w:tc>
          <w:tcPr>
            <w:tcW w:w="1209" w:type="dxa"/>
            <w:vAlign w:val="center"/>
          </w:tcPr>
          <w:p w:rsidR="004063B1" w:rsidRPr="00EB220F" w:rsidRDefault="004063B1" w:rsidP="009A328F">
            <w:pPr>
              <w:jc w:val="center"/>
              <w:rPr>
                <w:color w:val="000000"/>
              </w:rPr>
            </w:pPr>
            <w:r w:rsidRPr="00EB220F">
              <w:rPr>
                <w:color w:val="000000"/>
              </w:rPr>
              <w:t>350</w:t>
            </w:r>
          </w:p>
        </w:tc>
        <w:tc>
          <w:tcPr>
            <w:tcW w:w="1208" w:type="dxa"/>
            <w:shd w:val="clear" w:color="auto" w:fill="auto"/>
          </w:tcPr>
          <w:p w:rsidR="004063B1" w:rsidRPr="00EB220F" w:rsidRDefault="004063B1" w:rsidP="009A328F">
            <w:pPr>
              <w:jc w:val="center"/>
              <w:rPr>
                <w:color w:val="000000"/>
              </w:rPr>
            </w:pPr>
            <w:r w:rsidRPr="00EB220F">
              <w:rPr>
                <w:color w:val="000000"/>
              </w:rPr>
              <w:t>350</w:t>
            </w:r>
          </w:p>
        </w:tc>
        <w:tc>
          <w:tcPr>
            <w:tcW w:w="1209" w:type="dxa"/>
            <w:shd w:val="clear" w:color="auto" w:fill="auto"/>
          </w:tcPr>
          <w:p w:rsidR="004063B1" w:rsidRPr="00EB220F" w:rsidRDefault="004063B1" w:rsidP="009A328F">
            <w:pPr>
              <w:jc w:val="center"/>
              <w:rPr>
                <w:color w:val="000000"/>
              </w:rPr>
            </w:pPr>
            <w:r w:rsidRPr="00EB220F">
              <w:rPr>
                <w:color w:val="000000"/>
              </w:rPr>
              <w:t>350</w:t>
            </w:r>
          </w:p>
        </w:tc>
        <w:tc>
          <w:tcPr>
            <w:tcW w:w="1209" w:type="dxa"/>
            <w:shd w:val="clear" w:color="auto" w:fill="auto"/>
          </w:tcPr>
          <w:p w:rsidR="004063B1" w:rsidRPr="00EB220F" w:rsidRDefault="004063B1" w:rsidP="009A328F">
            <w:pPr>
              <w:jc w:val="center"/>
              <w:rPr>
                <w:color w:val="000000"/>
              </w:rPr>
            </w:pPr>
            <w:r w:rsidRPr="00EB220F">
              <w:rPr>
                <w:color w:val="000000"/>
              </w:rPr>
              <w:t>350</w:t>
            </w:r>
          </w:p>
        </w:tc>
      </w:tr>
      <w:tr w:rsidR="004063B1" w:rsidRPr="00EB220F" w:rsidTr="009A328F">
        <w:tc>
          <w:tcPr>
            <w:tcW w:w="615" w:type="dxa"/>
          </w:tcPr>
          <w:p w:rsidR="004063B1" w:rsidRPr="00EB220F" w:rsidRDefault="004063B1" w:rsidP="009A328F">
            <w:pPr>
              <w:jc w:val="center"/>
              <w:rPr>
                <w:color w:val="000000"/>
              </w:rPr>
            </w:pPr>
            <w:r w:rsidRPr="00EB220F">
              <w:rPr>
                <w:color w:val="000000"/>
              </w:rPr>
              <w:t>18</w:t>
            </w:r>
          </w:p>
        </w:tc>
        <w:tc>
          <w:tcPr>
            <w:tcW w:w="2913" w:type="dxa"/>
            <w:vAlign w:val="center"/>
          </w:tcPr>
          <w:p w:rsidR="004063B1" w:rsidRPr="00EB220F" w:rsidRDefault="004063B1" w:rsidP="004063B1">
            <w:pPr>
              <w:rPr>
                <w:b/>
                <w:color w:val="000000"/>
              </w:rPr>
            </w:pPr>
            <w:r w:rsidRPr="00EB220F">
              <w:rPr>
                <w:b/>
                <w:color w:val="000000"/>
              </w:rPr>
              <w:t>Садовское</w:t>
            </w:r>
          </w:p>
        </w:tc>
        <w:tc>
          <w:tcPr>
            <w:tcW w:w="1208" w:type="dxa"/>
          </w:tcPr>
          <w:p w:rsidR="004063B1" w:rsidRPr="00EB220F" w:rsidRDefault="004063B1" w:rsidP="009A328F">
            <w:pPr>
              <w:jc w:val="center"/>
              <w:rPr>
                <w:color w:val="000000"/>
              </w:rPr>
            </w:pPr>
            <w:r w:rsidRPr="00EB220F">
              <w:rPr>
                <w:color w:val="000000"/>
              </w:rPr>
              <w:t>1100</w:t>
            </w:r>
          </w:p>
        </w:tc>
        <w:tc>
          <w:tcPr>
            <w:tcW w:w="1209" w:type="dxa"/>
            <w:vAlign w:val="center"/>
          </w:tcPr>
          <w:p w:rsidR="004063B1" w:rsidRPr="00EB220F" w:rsidRDefault="004063B1" w:rsidP="009A328F">
            <w:pPr>
              <w:jc w:val="center"/>
              <w:rPr>
                <w:color w:val="000000"/>
              </w:rPr>
            </w:pPr>
            <w:r w:rsidRPr="00EB220F">
              <w:rPr>
                <w:color w:val="000000"/>
              </w:rPr>
              <w:t>304</w:t>
            </w:r>
          </w:p>
        </w:tc>
        <w:tc>
          <w:tcPr>
            <w:tcW w:w="1208" w:type="dxa"/>
            <w:shd w:val="clear" w:color="auto" w:fill="auto"/>
          </w:tcPr>
          <w:p w:rsidR="004063B1" w:rsidRPr="00EB220F" w:rsidRDefault="004063B1" w:rsidP="009A328F">
            <w:pPr>
              <w:jc w:val="center"/>
              <w:rPr>
                <w:color w:val="000000"/>
              </w:rPr>
            </w:pPr>
            <w:r w:rsidRPr="00EB220F">
              <w:rPr>
                <w:color w:val="000000"/>
              </w:rPr>
              <w:t>304</w:t>
            </w:r>
          </w:p>
        </w:tc>
        <w:tc>
          <w:tcPr>
            <w:tcW w:w="1209" w:type="dxa"/>
            <w:shd w:val="clear" w:color="auto" w:fill="auto"/>
          </w:tcPr>
          <w:p w:rsidR="004063B1" w:rsidRPr="00EB220F" w:rsidRDefault="004063B1" w:rsidP="009A328F">
            <w:pPr>
              <w:jc w:val="center"/>
              <w:rPr>
                <w:color w:val="000000"/>
              </w:rPr>
            </w:pPr>
            <w:r w:rsidRPr="00EB220F">
              <w:rPr>
                <w:color w:val="000000"/>
              </w:rPr>
              <w:t>304</w:t>
            </w:r>
          </w:p>
        </w:tc>
        <w:tc>
          <w:tcPr>
            <w:tcW w:w="1209" w:type="dxa"/>
            <w:shd w:val="clear" w:color="auto" w:fill="auto"/>
          </w:tcPr>
          <w:p w:rsidR="004063B1" w:rsidRPr="00EB220F" w:rsidRDefault="004063B1" w:rsidP="009A328F">
            <w:pPr>
              <w:jc w:val="center"/>
              <w:rPr>
                <w:color w:val="000000"/>
              </w:rPr>
            </w:pPr>
            <w:r w:rsidRPr="00EB220F">
              <w:rPr>
                <w:color w:val="000000"/>
              </w:rPr>
              <w:t>304</w:t>
            </w:r>
          </w:p>
        </w:tc>
      </w:tr>
      <w:tr w:rsidR="004063B1" w:rsidRPr="00EB220F" w:rsidTr="009A328F">
        <w:tc>
          <w:tcPr>
            <w:tcW w:w="615" w:type="dxa"/>
          </w:tcPr>
          <w:p w:rsidR="004063B1" w:rsidRPr="00EB220F" w:rsidRDefault="004063B1" w:rsidP="009A328F">
            <w:pPr>
              <w:jc w:val="center"/>
              <w:rPr>
                <w:color w:val="000000"/>
              </w:rPr>
            </w:pPr>
            <w:r w:rsidRPr="00EB220F">
              <w:rPr>
                <w:color w:val="000000"/>
              </w:rPr>
              <w:t>19</w:t>
            </w:r>
          </w:p>
        </w:tc>
        <w:tc>
          <w:tcPr>
            <w:tcW w:w="2913" w:type="dxa"/>
            <w:vAlign w:val="center"/>
          </w:tcPr>
          <w:p w:rsidR="004063B1" w:rsidRPr="00EB220F" w:rsidRDefault="004063B1" w:rsidP="004063B1">
            <w:pPr>
              <w:rPr>
                <w:b/>
                <w:color w:val="000000"/>
              </w:rPr>
            </w:pPr>
            <w:r w:rsidRPr="00EB220F">
              <w:rPr>
                <w:b/>
                <w:color w:val="000000"/>
              </w:rPr>
              <w:t>Светловское</w:t>
            </w:r>
          </w:p>
        </w:tc>
        <w:tc>
          <w:tcPr>
            <w:tcW w:w="1208" w:type="dxa"/>
          </w:tcPr>
          <w:p w:rsidR="004063B1" w:rsidRPr="00EB220F" w:rsidRDefault="004063B1" w:rsidP="009A328F">
            <w:pPr>
              <w:jc w:val="center"/>
              <w:rPr>
                <w:color w:val="000000"/>
              </w:rPr>
            </w:pPr>
            <w:r w:rsidRPr="00EB220F">
              <w:rPr>
                <w:color w:val="000000"/>
              </w:rPr>
              <w:t>600</w:t>
            </w:r>
          </w:p>
        </w:tc>
        <w:tc>
          <w:tcPr>
            <w:tcW w:w="1209" w:type="dxa"/>
          </w:tcPr>
          <w:p w:rsidR="004063B1" w:rsidRPr="00EB220F" w:rsidRDefault="004063B1" w:rsidP="009A328F">
            <w:pPr>
              <w:jc w:val="center"/>
              <w:rPr>
                <w:color w:val="000000"/>
              </w:rPr>
            </w:pPr>
            <w:r w:rsidRPr="00EB220F">
              <w:rPr>
                <w:color w:val="000000"/>
              </w:rPr>
              <w:t>190</w:t>
            </w:r>
          </w:p>
        </w:tc>
        <w:tc>
          <w:tcPr>
            <w:tcW w:w="1208" w:type="dxa"/>
            <w:shd w:val="clear" w:color="auto" w:fill="auto"/>
          </w:tcPr>
          <w:p w:rsidR="004063B1" w:rsidRPr="00EB220F" w:rsidRDefault="004063B1" w:rsidP="009A328F">
            <w:pPr>
              <w:jc w:val="center"/>
              <w:rPr>
                <w:color w:val="000000"/>
              </w:rPr>
            </w:pPr>
            <w:r w:rsidRPr="00EB220F">
              <w:rPr>
                <w:color w:val="000000"/>
              </w:rPr>
              <w:t>190</w:t>
            </w:r>
          </w:p>
        </w:tc>
        <w:tc>
          <w:tcPr>
            <w:tcW w:w="1209" w:type="dxa"/>
            <w:shd w:val="clear" w:color="auto" w:fill="auto"/>
          </w:tcPr>
          <w:p w:rsidR="004063B1" w:rsidRPr="00EB220F" w:rsidRDefault="004063B1" w:rsidP="009A328F">
            <w:pPr>
              <w:jc w:val="center"/>
              <w:rPr>
                <w:color w:val="000000"/>
              </w:rPr>
            </w:pPr>
            <w:r w:rsidRPr="00EB220F">
              <w:rPr>
                <w:color w:val="000000"/>
              </w:rPr>
              <w:t>190</w:t>
            </w:r>
          </w:p>
        </w:tc>
        <w:tc>
          <w:tcPr>
            <w:tcW w:w="1209" w:type="dxa"/>
            <w:shd w:val="clear" w:color="auto" w:fill="auto"/>
          </w:tcPr>
          <w:p w:rsidR="004063B1" w:rsidRPr="00EB220F" w:rsidRDefault="004063B1" w:rsidP="009A328F">
            <w:pPr>
              <w:jc w:val="center"/>
              <w:rPr>
                <w:color w:val="000000"/>
              </w:rPr>
            </w:pPr>
            <w:r w:rsidRPr="00EB220F">
              <w:rPr>
                <w:color w:val="000000"/>
              </w:rPr>
              <w:t>190</w:t>
            </w:r>
          </w:p>
        </w:tc>
      </w:tr>
      <w:tr w:rsidR="004063B1" w:rsidRPr="00EB220F" w:rsidTr="009A328F">
        <w:tc>
          <w:tcPr>
            <w:tcW w:w="615" w:type="dxa"/>
          </w:tcPr>
          <w:p w:rsidR="004063B1" w:rsidRPr="00EB220F" w:rsidRDefault="004063B1" w:rsidP="009A328F">
            <w:pPr>
              <w:jc w:val="center"/>
              <w:rPr>
                <w:color w:val="000000"/>
              </w:rPr>
            </w:pPr>
          </w:p>
        </w:tc>
        <w:tc>
          <w:tcPr>
            <w:tcW w:w="2913" w:type="dxa"/>
            <w:vAlign w:val="bottom"/>
          </w:tcPr>
          <w:p w:rsidR="004063B1" w:rsidRPr="00EB220F" w:rsidRDefault="004063B1" w:rsidP="004063B1">
            <w:pPr>
              <w:rPr>
                <w:color w:val="000000"/>
              </w:rPr>
            </w:pPr>
            <w:r w:rsidRPr="00EB220F">
              <w:rPr>
                <w:color w:val="000000"/>
              </w:rPr>
              <w:t>Всего по району</w:t>
            </w:r>
          </w:p>
        </w:tc>
        <w:tc>
          <w:tcPr>
            <w:tcW w:w="1208" w:type="dxa"/>
          </w:tcPr>
          <w:p w:rsidR="004063B1" w:rsidRPr="00EB220F" w:rsidRDefault="004063B1" w:rsidP="009A328F">
            <w:pPr>
              <w:jc w:val="center"/>
              <w:rPr>
                <w:color w:val="000000"/>
              </w:rPr>
            </w:pPr>
            <w:r w:rsidRPr="00EB220F">
              <w:rPr>
                <w:color w:val="000000"/>
              </w:rPr>
              <w:t>40000</w:t>
            </w:r>
          </w:p>
        </w:tc>
        <w:tc>
          <w:tcPr>
            <w:tcW w:w="1209" w:type="dxa"/>
            <w:vAlign w:val="center"/>
          </w:tcPr>
          <w:p w:rsidR="004063B1" w:rsidRPr="00EB220F" w:rsidRDefault="004063B1" w:rsidP="009A328F">
            <w:pPr>
              <w:jc w:val="center"/>
              <w:rPr>
                <w:color w:val="000000"/>
              </w:rPr>
            </w:pPr>
            <w:r w:rsidRPr="00EB220F">
              <w:rPr>
                <w:color w:val="000000"/>
              </w:rPr>
              <w:t>6909</w:t>
            </w:r>
          </w:p>
        </w:tc>
        <w:tc>
          <w:tcPr>
            <w:tcW w:w="1208" w:type="dxa"/>
            <w:shd w:val="clear" w:color="auto" w:fill="auto"/>
          </w:tcPr>
          <w:p w:rsidR="004063B1" w:rsidRPr="00EB220F" w:rsidRDefault="004063B1" w:rsidP="009A328F">
            <w:pPr>
              <w:jc w:val="center"/>
              <w:rPr>
                <w:color w:val="000000"/>
              </w:rPr>
            </w:pPr>
            <w:r w:rsidRPr="00EB220F">
              <w:rPr>
                <w:color w:val="000000"/>
              </w:rPr>
              <w:t>6909</w:t>
            </w:r>
          </w:p>
        </w:tc>
        <w:tc>
          <w:tcPr>
            <w:tcW w:w="1209" w:type="dxa"/>
            <w:shd w:val="clear" w:color="auto" w:fill="auto"/>
          </w:tcPr>
          <w:p w:rsidR="004063B1" w:rsidRPr="00EB220F" w:rsidRDefault="004063B1" w:rsidP="009A328F">
            <w:pPr>
              <w:jc w:val="center"/>
              <w:rPr>
                <w:color w:val="000000"/>
              </w:rPr>
            </w:pPr>
            <w:r w:rsidRPr="00EB220F">
              <w:rPr>
                <w:color w:val="000000"/>
              </w:rPr>
              <w:t>6909</w:t>
            </w:r>
          </w:p>
        </w:tc>
        <w:tc>
          <w:tcPr>
            <w:tcW w:w="1209" w:type="dxa"/>
            <w:shd w:val="clear" w:color="auto" w:fill="auto"/>
          </w:tcPr>
          <w:p w:rsidR="004063B1" w:rsidRPr="00EB220F" w:rsidRDefault="004063B1" w:rsidP="009A328F">
            <w:pPr>
              <w:jc w:val="center"/>
              <w:rPr>
                <w:color w:val="000000"/>
              </w:rPr>
            </w:pPr>
            <w:r w:rsidRPr="00EB220F">
              <w:rPr>
                <w:color w:val="000000"/>
              </w:rPr>
              <w:t>6909</w:t>
            </w:r>
          </w:p>
        </w:tc>
      </w:tr>
    </w:tbl>
    <w:p w:rsidR="004063B1" w:rsidRPr="00EB220F" w:rsidRDefault="004063B1" w:rsidP="004063B1">
      <w:pPr>
        <w:shd w:val="clear" w:color="auto" w:fill="FFFFFF"/>
        <w:ind w:firstLine="709"/>
        <w:jc w:val="both"/>
        <w:rPr>
          <w:color w:val="000000"/>
        </w:rPr>
      </w:pPr>
    </w:p>
    <w:p w:rsidR="004063B1" w:rsidRPr="00EB220F" w:rsidRDefault="004063B1" w:rsidP="004063B1">
      <w:pPr>
        <w:pStyle w:val="afc"/>
        <w:spacing w:line="240" w:lineRule="auto"/>
        <w:ind w:firstLine="0"/>
        <w:rPr>
          <w:color w:val="000000"/>
          <w:u w:val="none"/>
        </w:rPr>
      </w:pPr>
      <w:r w:rsidRPr="00EB220F">
        <w:rPr>
          <w:color w:val="000000"/>
          <w:u w:val="none"/>
        </w:rPr>
        <w:t>Расчет библиотечного фонда, тыс. единиц хранения.</w:t>
      </w:r>
    </w:p>
    <w:p w:rsidR="004063B1" w:rsidRPr="00EB220F" w:rsidRDefault="004063B1" w:rsidP="004063B1">
      <w:pPr>
        <w:jc w:val="right"/>
        <w:rPr>
          <w:color w:val="000000"/>
        </w:rPr>
      </w:pPr>
      <w:r w:rsidRPr="00EB220F">
        <w:rPr>
          <w:color w:val="000000"/>
        </w:rPr>
        <w:t>Таблица № 3.6.14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15"/>
        <w:gridCol w:w="2373"/>
        <w:gridCol w:w="1748"/>
        <w:gridCol w:w="1209"/>
        <w:gridCol w:w="1208"/>
        <w:gridCol w:w="1209"/>
        <w:gridCol w:w="1209"/>
      </w:tblGrid>
      <w:tr w:rsidR="004063B1" w:rsidRPr="00EB220F" w:rsidTr="009A328F">
        <w:tc>
          <w:tcPr>
            <w:tcW w:w="615" w:type="dxa"/>
            <w:vMerge w:val="restart"/>
            <w:vAlign w:val="center"/>
          </w:tcPr>
          <w:p w:rsidR="004063B1" w:rsidRPr="00EB220F" w:rsidRDefault="004063B1" w:rsidP="009A328F">
            <w:pPr>
              <w:jc w:val="center"/>
              <w:rPr>
                <w:color w:val="000000"/>
              </w:rPr>
            </w:pPr>
            <w:r w:rsidRPr="00EB220F">
              <w:rPr>
                <w:bCs/>
                <w:color w:val="000000"/>
              </w:rPr>
              <w:t>№ п/п</w:t>
            </w:r>
          </w:p>
        </w:tc>
        <w:tc>
          <w:tcPr>
            <w:tcW w:w="2373" w:type="dxa"/>
            <w:vMerge w:val="restart"/>
            <w:vAlign w:val="center"/>
          </w:tcPr>
          <w:p w:rsidR="004063B1" w:rsidRPr="00EB220F" w:rsidRDefault="004063B1" w:rsidP="009A328F">
            <w:pPr>
              <w:jc w:val="center"/>
              <w:rPr>
                <w:color w:val="000000"/>
              </w:rPr>
            </w:pPr>
            <w:r w:rsidRPr="00EB220F">
              <w:rPr>
                <w:color w:val="000000"/>
              </w:rPr>
              <w:t>Сельский с</w:t>
            </w:r>
            <w:r w:rsidRPr="00EB220F">
              <w:rPr>
                <w:color w:val="000000"/>
              </w:rPr>
              <w:t>о</w:t>
            </w:r>
            <w:r w:rsidRPr="00EB220F">
              <w:rPr>
                <w:color w:val="000000"/>
              </w:rPr>
              <w:t>вет</w:t>
            </w:r>
          </w:p>
        </w:tc>
        <w:tc>
          <w:tcPr>
            <w:tcW w:w="1748" w:type="dxa"/>
            <w:vMerge w:val="restart"/>
            <w:vAlign w:val="center"/>
          </w:tcPr>
          <w:p w:rsidR="004063B1" w:rsidRPr="00EB220F" w:rsidRDefault="004063B1" w:rsidP="009A328F">
            <w:pPr>
              <w:jc w:val="center"/>
              <w:rPr>
                <w:color w:val="000000"/>
              </w:rPr>
            </w:pPr>
            <w:r w:rsidRPr="00EB220F">
              <w:rPr>
                <w:color w:val="000000"/>
              </w:rPr>
              <w:t>Население, пе</w:t>
            </w:r>
            <w:r w:rsidRPr="00EB220F">
              <w:rPr>
                <w:color w:val="000000"/>
              </w:rPr>
              <w:t>р</w:t>
            </w:r>
            <w:r w:rsidRPr="00EB220F">
              <w:rPr>
                <w:color w:val="000000"/>
              </w:rPr>
              <w:t>спектива/</w:t>
            </w:r>
          </w:p>
          <w:p w:rsidR="004063B1" w:rsidRPr="00EB220F" w:rsidRDefault="004063B1" w:rsidP="009A328F">
            <w:pPr>
              <w:jc w:val="center"/>
              <w:rPr>
                <w:color w:val="000000"/>
              </w:rPr>
            </w:pPr>
            <w:r w:rsidRPr="00EB220F">
              <w:rPr>
                <w:color w:val="000000"/>
              </w:rPr>
              <w:t xml:space="preserve">Норма </w:t>
            </w:r>
          </w:p>
          <w:p w:rsidR="004063B1" w:rsidRPr="00EB220F" w:rsidRDefault="004063B1" w:rsidP="009A328F">
            <w:pPr>
              <w:jc w:val="center"/>
              <w:rPr>
                <w:color w:val="000000"/>
              </w:rPr>
            </w:pPr>
            <w:r w:rsidRPr="00EB220F">
              <w:rPr>
                <w:color w:val="000000"/>
              </w:rPr>
              <w:t>по расч</w:t>
            </w:r>
            <w:r w:rsidRPr="00EB220F">
              <w:rPr>
                <w:color w:val="000000"/>
              </w:rPr>
              <w:t>е</w:t>
            </w:r>
            <w:r w:rsidRPr="00EB220F">
              <w:rPr>
                <w:color w:val="000000"/>
              </w:rPr>
              <w:t>ту,</w:t>
            </w:r>
          </w:p>
          <w:p w:rsidR="004063B1" w:rsidRPr="00EB220F" w:rsidRDefault="004063B1" w:rsidP="009A328F">
            <w:pPr>
              <w:jc w:val="center"/>
              <w:rPr>
                <w:color w:val="000000"/>
              </w:rPr>
            </w:pPr>
            <w:r w:rsidRPr="00EB220F">
              <w:rPr>
                <w:color w:val="000000"/>
              </w:rPr>
              <w:t>перспектива</w:t>
            </w:r>
          </w:p>
          <w:p w:rsidR="004063B1" w:rsidRPr="00EB220F" w:rsidRDefault="004063B1" w:rsidP="009A328F">
            <w:pPr>
              <w:jc w:val="center"/>
              <w:rPr>
                <w:color w:val="000000"/>
              </w:rPr>
            </w:pPr>
          </w:p>
        </w:tc>
        <w:tc>
          <w:tcPr>
            <w:tcW w:w="1209" w:type="dxa"/>
            <w:vMerge w:val="restart"/>
            <w:vAlign w:val="center"/>
          </w:tcPr>
          <w:p w:rsidR="004063B1" w:rsidRPr="00EB220F" w:rsidRDefault="004063B1" w:rsidP="009A328F">
            <w:pPr>
              <w:jc w:val="center"/>
              <w:rPr>
                <w:color w:val="000000"/>
              </w:rPr>
            </w:pPr>
            <w:r w:rsidRPr="00EB220F">
              <w:rPr>
                <w:color w:val="000000"/>
              </w:rPr>
              <w:t>Сущес</w:t>
            </w:r>
            <w:r w:rsidRPr="00EB220F">
              <w:rPr>
                <w:color w:val="000000"/>
              </w:rPr>
              <w:t>т</w:t>
            </w:r>
            <w:r w:rsidRPr="00EB220F">
              <w:rPr>
                <w:color w:val="000000"/>
              </w:rPr>
              <w:t>вующее полож</w:t>
            </w:r>
            <w:r w:rsidRPr="00EB220F">
              <w:rPr>
                <w:color w:val="000000"/>
              </w:rPr>
              <w:t>е</w:t>
            </w:r>
            <w:r w:rsidRPr="00EB220F">
              <w:rPr>
                <w:color w:val="000000"/>
              </w:rPr>
              <w:t>ние</w:t>
            </w:r>
          </w:p>
        </w:tc>
        <w:tc>
          <w:tcPr>
            <w:tcW w:w="3626" w:type="dxa"/>
            <w:gridSpan w:val="3"/>
            <w:shd w:val="clear" w:color="auto" w:fill="auto"/>
          </w:tcPr>
          <w:p w:rsidR="004063B1" w:rsidRPr="00EB220F" w:rsidRDefault="004063B1" w:rsidP="009A328F">
            <w:pPr>
              <w:jc w:val="center"/>
              <w:rPr>
                <w:color w:val="000000"/>
              </w:rPr>
            </w:pPr>
            <w:r w:rsidRPr="00EB220F">
              <w:rPr>
                <w:color w:val="000000"/>
              </w:rPr>
              <w:t>расчетное количество единиц хр</w:t>
            </w:r>
            <w:r w:rsidRPr="00EB220F">
              <w:rPr>
                <w:color w:val="000000"/>
              </w:rPr>
              <w:t>а</w:t>
            </w:r>
            <w:r w:rsidRPr="00EB220F">
              <w:rPr>
                <w:color w:val="000000"/>
              </w:rPr>
              <w:t>нения</w:t>
            </w:r>
          </w:p>
        </w:tc>
      </w:tr>
      <w:tr w:rsidR="004063B1" w:rsidRPr="00EB220F" w:rsidTr="009A328F">
        <w:tc>
          <w:tcPr>
            <w:tcW w:w="615" w:type="dxa"/>
            <w:vMerge/>
            <w:vAlign w:val="center"/>
          </w:tcPr>
          <w:p w:rsidR="004063B1" w:rsidRPr="00EB220F" w:rsidRDefault="004063B1" w:rsidP="009A328F">
            <w:pPr>
              <w:jc w:val="center"/>
              <w:rPr>
                <w:bCs/>
                <w:color w:val="000000"/>
                <w:sz w:val="22"/>
                <w:szCs w:val="22"/>
              </w:rPr>
            </w:pPr>
          </w:p>
        </w:tc>
        <w:tc>
          <w:tcPr>
            <w:tcW w:w="2373" w:type="dxa"/>
            <w:vMerge/>
            <w:vAlign w:val="center"/>
          </w:tcPr>
          <w:p w:rsidR="004063B1" w:rsidRPr="00EB220F" w:rsidRDefault="004063B1" w:rsidP="009A328F">
            <w:pPr>
              <w:jc w:val="center"/>
              <w:rPr>
                <w:color w:val="000000"/>
                <w:sz w:val="22"/>
                <w:szCs w:val="22"/>
              </w:rPr>
            </w:pPr>
          </w:p>
        </w:tc>
        <w:tc>
          <w:tcPr>
            <w:tcW w:w="1748" w:type="dxa"/>
            <w:vMerge/>
            <w:vAlign w:val="center"/>
          </w:tcPr>
          <w:p w:rsidR="004063B1" w:rsidRPr="00EB220F" w:rsidRDefault="004063B1" w:rsidP="009A328F">
            <w:pPr>
              <w:jc w:val="center"/>
              <w:rPr>
                <w:color w:val="000000"/>
                <w:sz w:val="18"/>
                <w:szCs w:val="18"/>
              </w:rPr>
            </w:pPr>
          </w:p>
        </w:tc>
        <w:tc>
          <w:tcPr>
            <w:tcW w:w="1209" w:type="dxa"/>
            <w:vMerge/>
            <w:vAlign w:val="center"/>
          </w:tcPr>
          <w:p w:rsidR="004063B1" w:rsidRPr="00EB220F" w:rsidRDefault="004063B1" w:rsidP="009A328F">
            <w:pPr>
              <w:jc w:val="center"/>
              <w:rPr>
                <w:color w:val="000000"/>
                <w:sz w:val="18"/>
                <w:szCs w:val="18"/>
              </w:rPr>
            </w:pPr>
          </w:p>
        </w:tc>
        <w:tc>
          <w:tcPr>
            <w:tcW w:w="1208" w:type="dxa"/>
            <w:shd w:val="clear" w:color="auto" w:fill="auto"/>
          </w:tcPr>
          <w:p w:rsidR="004063B1" w:rsidRPr="00EB220F" w:rsidRDefault="004063B1" w:rsidP="009A328F">
            <w:pPr>
              <w:jc w:val="center"/>
              <w:rPr>
                <w:color w:val="000000"/>
                <w:sz w:val="22"/>
                <w:szCs w:val="22"/>
              </w:rPr>
            </w:pPr>
            <w:r w:rsidRPr="00EB220F">
              <w:rPr>
                <w:color w:val="000000"/>
              </w:rPr>
              <w:t>Первая очередь, 2020г.</w:t>
            </w:r>
          </w:p>
        </w:tc>
        <w:tc>
          <w:tcPr>
            <w:tcW w:w="1209" w:type="dxa"/>
            <w:shd w:val="clear" w:color="auto" w:fill="auto"/>
          </w:tcPr>
          <w:p w:rsidR="004063B1" w:rsidRPr="00EB220F" w:rsidRDefault="004063B1" w:rsidP="009A328F">
            <w:pPr>
              <w:jc w:val="center"/>
              <w:rPr>
                <w:color w:val="000000"/>
                <w:sz w:val="22"/>
                <w:szCs w:val="22"/>
              </w:rPr>
            </w:pPr>
            <w:r w:rsidRPr="00EB220F">
              <w:rPr>
                <w:color w:val="000000"/>
              </w:rPr>
              <w:t>Расче</w:t>
            </w:r>
            <w:r w:rsidRPr="00EB220F">
              <w:rPr>
                <w:color w:val="000000"/>
              </w:rPr>
              <w:t>т</w:t>
            </w:r>
            <w:r w:rsidRPr="00EB220F">
              <w:rPr>
                <w:color w:val="000000"/>
              </w:rPr>
              <w:t>ный срок, 2032г.</w:t>
            </w:r>
          </w:p>
        </w:tc>
        <w:tc>
          <w:tcPr>
            <w:tcW w:w="1209" w:type="dxa"/>
            <w:shd w:val="clear" w:color="auto" w:fill="auto"/>
          </w:tcPr>
          <w:p w:rsidR="004063B1" w:rsidRPr="00EB220F" w:rsidRDefault="004063B1" w:rsidP="009A328F">
            <w:pPr>
              <w:jc w:val="center"/>
              <w:rPr>
                <w:color w:val="000000"/>
              </w:rPr>
            </w:pPr>
            <w:r w:rsidRPr="00EB220F">
              <w:rPr>
                <w:color w:val="000000"/>
              </w:rPr>
              <w:t>Перспе</w:t>
            </w:r>
            <w:r w:rsidRPr="00EB220F">
              <w:rPr>
                <w:color w:val="000000"/>
              </w:rPr>
              <w:t>к</w:t>
            </w:r>
            <w:r w:rsidRPr="00EB220F">
              <w:rPr>
                <w:color w:val="000000"/>
              </w:rPr>
              <w:t xml:space="preserve">тива, </w:t>
            </w:r>
          </w:p>
          <w:p w:rsidR="004063B1" w:rsidRPr="00EB220F" w:rsidRDefault="004063B1" w:rsidP="009A328F">
            <w:pPr>
              <w:jc w:val="center"/>
              <w:rPr>
                <w:color w:val="000000"/>
              </w:rPr>
            </w:pPr>
            <w:r w:rsidRPr="00EB220F">
              <w:rPr>
                <w:color w:val="000000"/>
              </w:rPr>
              <w:t>принято</w:t>
            </w:r>
          </w:p>
          <w:p w:rsidR="004063B1" w:rsidRPr="00EB220F" w:rsidRDefault="004063B1" w:rsidP="009A328F">
            <w:pPr>
              <w:jc w:val="center"/>
              <w:rPr>
                <w:color w:val="000000"/>
                <w:sz w:val="22"/>
                <w:szCs w:val="22"/>
              </w:rPr>
            </w:pPr>
            <w:r w:rsidRPr="00EB220F">
              <w:rPr>
                <w:color w:val="000000"/>
              </w:rPr>
              <w:t>проектом</w:t>
            </w:r>
          </w:p>
        </w:tc>
      </w:tr>
      <w:tr w:rsidR="004063B1" w:rsidRPr="00EB220F" w:rsidTr="009A328F">
        <w:tc>
          <w:tcPr>
            <w:tcW w:w="615" w:type="dxa"/>
          </w:tcPr>
          <w:p w:rsidR="004063B1" w:rsidRPr="00EB220F" w:rsidRDefault="004063B1" w:rsidP="009A328F">
            <w:pPr>
              <w:jc w:val="center"/>
              <w:rPr>
                <w:color w:val="000000"/>
              </w:rPr>
            </w:pPr>
            <w:r w:rsidRPr="00EB220F">
              <w:rPr>
                <w:color w:val="000000"/>
              </w:rPr>
              <w:t>1</w:t>
            </w:r>
          </w:p>
        </w:tc>
        <w:tc>
          <w:tcPr>
            <w:tcW w:w="2373" w:type="dxa"/>
          </w:tcPr>
          <w:p w:rsidR="004063B1" w:rsidRPr="00EB220F" w:rsidRDefault="004063B1" w:rsidP="009A328F">
            <w:pPr>
              <w:jc w:val="center"/>
              <w:rPr>
                <w:color w:val="000000"/>
              </w:rPr>
            </w:pPr>
            <w:r w:rsidRPr="00EB220F">
              <w:rPr>
                <w:color w:val="000000"/>
              </w:rPr>
              <w:t>2</w:t>
            </w:r>
          </w:p>
        </w:tc>
        <w:tc>
          <w:tcPr>
            <w:tcW w:w="1748" w:type="dxa"/>
          </w:tcPr>
          <w:p w:rsidR="004063B1" w:rsidRPr="00EB220F" w:rsidRDefault="004063B1" w:rsidP="009A328F">
            <w:pPr>
              <w:jc w:val="center"/>
              <w:rPr>
                <w:color w:val="000000"/>
              </w:rPr>
            </w:pPr>
            <w:r w:rsidRPr="00EB220F">
              <w:rPr>
                <w:color w:val="000000"/>
              </w:rPr>
              <w:t>3</w:t>
            </w:r>
          </w:p>
        </w:tc>
        <w:tc>
          <w:tcPr>
            <w:tcW w:w="1209" w:type="dxa"/>
          </w:tcPr>
          <w:p w:rsidR="004063B1" w:rsidRPr="00EB220F" w:rsidRDefault="004063B1" w:rsidP="009A328F">
            <w:pPr>
              <w:jc w:val="center"/>
              <w:rPr>
                <w:color w:val="000000"/>
              </w:rPr>
            </w:pPr>
            <w:r w:rsidRPr="00EB220F">
              <w:rPr>
                <w:color w:val="000000"/>
              </w:rPr>
              <w:t>4</w:t>
            </w:r>
          </w:p>
        </w:tc>
        <w:tc>
          <w:tcPr>
            <w:tcW w:w="1208" w:type="dxa"/>
            <w:shd w:val="clear" w:color="auto" w:fill="auto"/>
          </w:tcPr>
          <w:p w:rsidR="004063B1" w:rsidRPr="00EB220F" w:rsidRDefault="004063B1" w:rsidP="009A328F">
            <w:pPr>
              <w:jc w:val="center"/>
              <w:rPr>
                <w:color w:val="000000"/>
              </w:rPr>
            </w:pPr>
            <w:r w:rsidRPr="00EB220F">
              <w:rPr>
                <w:color w:val="000000"/>
              </w:rPr>
              <w:t>5</w:t>
            </w:r>
          </w:p>
        </w:tc>
        <w:tc>
          <w:tcPr>
            <w:tcW w:w="1209" w:type="dxa"/>
            <w:shd w:val="clear" w:color="auto" w:fill="auto"/>
          </w:tcPr>
          <w:p w:rsidR="004063B1" w:rsidRPr="00EB220F" w:rsidRDefault="004063B1" w:rsidP="009A328F">
            <w:pPr>
              <w:jc w:val="center"/>
              <w:rPr>
                <w:color w:val="000000"/>
              </w:rPr>
            </w:pPr>
            <w:r w:rsidRPr="00EB220F">
              <w:rPr>
                <w:color w:val="000000"/>
              </w:rPr>
              <w:t>6</w:t>
            </w:r>
          </w:p>
        </w:tc>
        <w:tc>
          <w:tcPr>
            <w:tcW w:w="1209" w:type="dxa"/>
            <w:shd w:val="clear" w:color="auto" w:fill="auto"/>
          </w:tcPr>
          <w:p w:rsidR="004063B1" w:rsidRPr="00EB220F" w:rsidRDefault="004063B1" w:rsidP="009A328F">
            <w:pPr>
              <w:jc w:val="center"/>
              <w:rPr>
                <w:color w:val="000000"/>
              </w:rPr>
            </w:pPr>
            <w:r w:rsidRPr="00EB220F">
              <w:rPr>
                <w:color w:val="000000"/>
              </w:rPr>
              <w:t>7</w:t>
            </w:r>
          </w:p>
        </w:tc>
      </w:tr>
      <w:tr w:rsidR="004063B1" w:rsidRPr="00EB220F" w:rsidTr="009A328F">
        <w:tc>
          <w:tcPr>
            <w:tcW w:w="615" w:type="dxa"/>
          </w:tcPr>
          <w:p w:rsidR="004063B1" w:rsidRPr="00EB220F" w:rsidRDefault="004063B1" w:rsidP="009A328F">
            <w:pPr>
              <w:jc w:val="center"/>
              <w:rPr>
                <w:color w:val="000000"/>
              </w:rPr>
            </w:pPr>
            <w:r w:rsidRPr="00EB220F">
              <w:rPr>
                <w:color w:val="000000"/>
              </w:rPr>
              <w:t>1</w:t>
            </w:r>
          </w:p>
        </w:tc>
        <w:tc>
          <w:tcPr>
            <w:tcW w:w="2373" w:type="dxa"/>
            <w:vAlign w:val="center"/>
          </w:tcPr>
          <w:p w:rsidR="004063B1" w:rsidRPr="00EB220F" w:rsidRDefault="004063B1" w:rsidP="004063B1">
            <w:pPr>
              <w:rPr>
                <w:b/>
                <w:color w:val="000000"/>
              </w:rPr>
            </w:pPr>
            <w:r w:rsidRPr="00EB220F">
              <w:rPr>
                <w:b/>
                <w:color w:val="000000"/>
              </w:rPr>
              <w:t>р.п. Красн</w:t>
            </w:r>
            <w:r w:rsidRPr="00EB220F">
              <w:rPr>
                <w:b/>
                <w:color w:val="000000"/>
              </w:rPr>
              <w:t>о</w:t>
            </w:r>
            <w:r w:rsidRPr="00EB220F">
              <w:rPr>
                <w:b/>
                <w:color w:val="000000"/>
              </w:rPr>
              <w:t>зерское</w:t>
            </w:r>
          </w:p>
        </w:tc>
        <w:tc>
          <w:tcPr>
            <w:tcW w:w="1748" w:type="dxa"/>
          </w:tcPr>
          <w:p w:rsidR="004063B1" w:rsidRPr="00EB220F" w:rsidRDefault="004063B1" w:rsidP="009A328F">
            <w:pPr>
              <w:jc w:val="center"/>
              <w:rPr>
                <w:color w:val="000000"/>
              </w:rPr>
            </w:pPr>
            <w:r w:rsidRPr="00EB220F">
              <w:rPr>
                <w:color w:val="000000"/>
              </w:rPr>
              <w:t>12500/93,75</w:t>
            </w:r>
          </w:p>
        </w:tc>
        <w:tc>
          <w:tcPr>
            <w:tcW w:w="1209" w:type="dxa"/>
            <w:vAlign w:val="center"/>
          </w:tcPr>
          <w:p w:rsidR="004063B1" w:rsidRPr="00EB220F" w:rsidRDefault="004063B1" w:rsidP="009A328F">
            <w:pPr>
              <w:jc w:val="center"/>
              <w:rPr>
                <w:color w:val="000000"/>
              </w:rPr>
            </w:pPr>
            <w:r w:rsidRPr="00EB220F">
              <w:rPr>
                <w:color w:val="000000"/>
              </w:rPr>
              <w:t>70,4</w:t>
            </w:r>
          </w:p>
        </w:tc>
        <w:tc>
          <w:tcPr>
            <w:tcW w:w="1208" w:type="dxa"/>
            <w:shd w:val="clear" w:color="auto" w:fill="auto"/>
          </w:tcPr>
          <w:p w:rsidR="004063B1" w:rsidRPr="00EB220F" w:rsidRDefault="004063B1" w:rsidP="009A328F">
            <w:pPr>
              <w:jc w:val="center"/>
              <w:rPr>
                <w:color w:val="000000"/>
              </w:rPr>
            </w:pPr>
            <w:r w:rsidRPr="00EB220F">
              <w:rPr>
                <w:color w:val="000000"/>
              </w:rPr>
              <w:t>70,4</w:t>
            </w:r>
          </w:p>
        </w:tc>
        <w:tc>
          <w:tcPr>
            <w:tcW w:w="1209" w:type="dxa"/>
            <w:shd w:val="clear" w:color="auto" w:fill="auto"/>
          </w:tcPr>
          <w:p w:rsidR="004063B1" w:rsidRPr="00EB220F" w:rsidRDefault="004063B1" w:rsidP="009A328F">
            <w:pPr>
              <w:jc w:val="center"/>
              <w:rPr>
                <w:color w:val="000000"/>
              </w:rPr>
            </w:pPr>
            <w:r w:rsidRPr="00EB220F">
              <w:rPr>
                <w:color w:val="000000"/>
              </w:rPr>
              <w:t>82,5</w:t>
            </w:r>
          </w:p>
        </w:tc>
        <w:tc>
          <w:tcPr>
            <w:tcW w:w="1209" w:type="dxa"/>
            <w:shd w:val="clear" w:color="auto" w:fill="auto"/>
          </w:tcPr>
          <w:p w:rsidR="004063B1" w:rsidRPr="00EB220F" w:rsidRDefault="004063B1" w:rsidP="009A328F">
            <w:pPr>
              <w:jc w:val="center"/>
              <w:rPr>
                <w:color w:val="000000"/>
              </w:rPr>
            </w:pPr>
            <w:r w:rsidRPr="00EB220F">
              <w:rPr>
                <w:color w:val="000000"/>
              </w:rPr>
              <w:t>93,75</w:t>
            </w:r>
          </w:p>
        </w:tc>
      </w:tr>
      <w:tr w:rsidR="004063B1" w:rsidRPr="00EB220F" w:rsidTr="009A328F">
        <w:tc>
          <w:tcPr>
            <w:tcW w:w="615" w:type="dxa"/>
          </w:tcPr>
          <w:p w:rsidR="004063B1" w:rsidRPr="00EB220F" w:rsidRDefault="004063B1" w:rsidP="009A328F">
            <w:pPr>
              <w:jc w:val="center"/>
              <w:rPr>
                <w:color w:val="000000"/>
              </w:rPr>
            </w:pPr>
            <w:r w:rsidRPr="00EB220F">
              <w:rPr>
                <w:color w:val="000000"/>
              </w:rPr>
              <w:t>2</w:t>
            </w:r>
          </w:p>
        </w:tc>
        <w:tc>
          <w:tcPr>
            <w:tcW w:w="2373" w:type="dxa"/>
            <w:vAlign w:val="center"/>
          </w:tcPr>
          <w:p w:rsidR="004063B1" w:rsidRPr="00EB220F" w:rsidRDefault="004063B1" w:rsidP="004063B1">
            <w:pPr>
              <w:rPr>
                <w:b/>
                <w:color w:val="000000"/>
              </w:rPr>
            </w:pPr>
            <w:r w:rsidRPr="00EB220F">
              <w:rPr>
                <w:b/>
                <w:color w:val="000000"/>
              </w:rPr>
              <w:t>Аксенихи</w:t>
            </w:r>
            <w:r w:rsidRPr="00EB220F">
              <w:rPr>
                <w:b/>
                <w:color w:val="000000"/>
              </w:rPr>
              <w:t>н</w:t>
            </w:r>
            <w:r w:rsidRPr="00EB220F">
              <w:rPr>
                <w:b/>
                <w:color w:val="000000"/>
              </w:rPr>
              <w:t>ское</w:t>
            </w:r>
          </w:p>
        </w:tc>
        <w:tc>
          <w:tcPr>
            <w:tcW w:w="1748" w:type="dxa"/>
          </w:tcPr>
          <w:p w:rsidR="004063B1" w:rsidRPr="00EB220F" w:rsidRDefault="004063B1" w:rsidP="009A328F">
            <w:pPr>
              <w:jc w:val="center"/>
              <w:rPr>
                <w:color w:val="000000"/>
              </w:rPr>
            </w:pPr>
            <w:r w:rsidRPr="00EB220F">
              <w:rPr>
                <w:color w:val="000000"/>
              </w:rPr>
              <w:t>750/5,625</w:t>
            </w:r>
          </w:p>
        </w:tc>
        <w:tc>
          <w:tcPr>
            <w:tcW w:w="1209" w:type="dxa"/>
            <w:vAlign w:val="center"/>
          </w:tcPr>
          <w:p w:rsidR="004063B1" w:rsidRPr="00EB220F" w:rsidRDefault="004063B1" w:rsidP="009A328F">
            <w:pPr>
              <w:jc w:val="center"/>
              <w:rPr>
                <w:color w:val="000000"/>
              </w:rPr>
            </w:pPr>
            <w:r w:rsidRPr="00EB220F">
              <w:rPr>
                <w:color w:val="000000"/>
              </w:rPr>
              <w:t>12,7</w:t>
            </w:r>
          </w:p>
        </w:tc>
        <w:tc>
          <w:tcPr>
            <w:tcW w:w="1208" w:type="dxa"/>
            <w:shd w:val="clear" w:color="auto" w:fill="auto"/>
          </w:tcPr>
          <w:p w:rsidR="004063B1" w:rsidRPr="00EB220F" w:rsidRDefault="004063B1" w:rsidP="009A328F">
            <w:pPr>
              <w:jc w:val="center"/>
              <w:rPr>
                <w:color w:val="000000"/>
              </w:rPr>
            </w:pPr>
            <w:r w:rsidRPr="00EB220F">
              <w:rPr>
                <w:color w:val="000000"/>
              </w:rPr>
              <w:t>12,7</w:t>
            </w:r>
          </w:p>
        </w:tc>
        <w:tc>
          <w:tcPr>
            <w:tcW w:w="1209" w:type="dxa"/>
            <w:shd w:val="clear" w:color="auto" w:fill="auto"/>
          </w:tcPr>
          <w:p w:rsidR="004063B1" w:rsidRPr="00EB220F" w:rsidRDefault="004063B1" w:rsidP="009A328F">
            <w:pPr>
              <w:jc w:val="center"/>
              <w:rPr>
                <w:color w:val="000000"/>
              </w:rPr>
            </w:pPr>
            <w:r w:rsidRPr="00EB220F">
              <w:rPr>
                <w:color w:val="000000"/>
              </w:rPr>
              <w:t>12,7</w:t>
            </w:r>
          </w:p>
        </w:tc>
        <w:tc>
          <w:tcPr>
            <w:tcW w:w="1209" w:type="dxa"/>
            <w:shd w:val="clear" w:color="auto" w:fill="auto"/>
          </w:tcPr>
          <w:p w:rsidR="004063B1" w:rsidRPr="00EB220F" w:rsidRDefault="004063B1" w:rsidP="009A328F">
            <w:pPr>
              <w:jc w:val="center"/>
              <w:rPr>
                <w:color w:val="000000"/>
              </w:rPr>
            </w:pPr>
            <w:r w:rsidRPr="00EB220F">
              <w:rPr>
                <w:color w:val="000000"/>
              </w:rPr>
              <w:t>12,7</w:t>
            </w:r>
          </w:p>
        </w:tc>
      </w:tr>
      <w:tr w:rsidR="004063B1" w:rsidRPr="00EB220F" w:rsidTr="009A328F">
        <w:tc>
          <w:tcPr>
            <w:tcW w:w="615" w:type="dxa"/>
          </w:tcPr>
          <w:p w:rsidR="004063B1" w:rsidRPr="00EB220F" w:rsidRDefault="004063B1" w:rsidP="009A328F">
            <w:pPr>
              <w:jc w:val="center"/>
              <w:rPr>
                <w:color w:val="000000"/>
              </w:rPr>
            </w:pPr>
            <w:r w:rsidRPr="00EB220F">
              <w:rPr>
                <w:color w:val="000000"/>
              </w:rPr>
              <w:t>3</w:t>
            </w:r>
          </w:p>
        </w:tc>
        <w:tc>
          <w:tcPr>
            <w:tcW w:w="2373" w:type="dxa"/>
            <w:vAlign w:val="center"/>
          </w:tcPr>
          <w:p w:rsidR="004063B1" w:rsidRPr="00EB220F" w:rsidRDefault="004063B1" w:rsidP="004063B1">
            <w:pPr>
              <w:rPr>
                <w:b/>
                <w:color w:val="000000"/>
              </w:rPr>
            </w:pPr>
            <w:r w:rsidRPr="00EB220F">
              <w:rPr>
                <w:b/>
                <w:color w:val="000000"/>
              </w:rPr>
              <w:t>Веселовское</w:t>
            </w:r>
          </w:p>
        </w:tc>
        <w:tc>
          <w:tcPr>
            <w:tcW w:w="1748" w:type="dxa"/>
          </w:tcPr>
          <w:p w:rsidR="004063B1" w:rsidRPr="00EB220F" w:rsidRDefault="004063B1" w:rsidP="009A328F">
            <w:pPr>
              <w:jc w:val="center"/>
              <w:rPr>
                <w:color w:val="000000"/>
              </w:rPr>
            </w:pPr>
            <w:r w:rsidRPr="00EB220F">
              <w:rPr>
                <w:color w:val="000000"/>
              </w:rPr>
              <w:t>2650/19,875</w:t>
            </w:r>
          </w:p>
        </w:tc>
        <w:tc>
          <w:tcPr>
            <w:tcW w:w="1209" w:type="dxa"/>
            <w:vAlign w:val="center"/>
          </w:tcPr>
          <w:p w:rsidR="004063B1" w:rsidRPr="00EB220F" w:rsidRDefault="004063B1" w:rsidP="009A328F">
            <w:pPr>
              <w:jc w:val="center"/>
              <w:rPr>
                <w:color w:val="000000"/>
              </w:rPr>
            </w:pPr>
            <w:r w:rsidRPr="00EB220F">
              <w:rPr>
                <w:color w:val="000000"/>
              </w:rPr>
              <w:t>22,7+7,8+8,7</w:t>
            </w:r>
          </w:p>
        </w:tc>
        <w:tc>
          <w:tcPr>
            <w:tcW w:w="1208" w:type="dxa"/>
            <w:shd w:val="clear" w:color="auto" w:fill="auto"/>
          </w:tcPr>
          <w:p w:rsidR="004063B1" w:rsidRPr="00EB220F" w:rsidRDefault="004063B1" w:rsidP="009A328F">
            <w:pPr>
              <w:jc w:val="center"/>
              <w:rPr>
                <w:color w:val="000000"/>
              </w:rPr>
            </w:pPr>
            <w:r w:rsidRPr="00EB220F">
              <w:rPr>
                <w:color w:val="000000"/>
              </w:rPr>
              <w:t>39,2</w:t>
            </w:r>
          </w:p>
        </w:tc>
        <w:tc>
          <w:tcPr>
            <w:tcW w:w="1209" w:type="dxa"/>
            <w:shd w:val="clear" w:color="auto" w:fill="auto"/>
          </w:tcPr>
          <w:p w:rsidR="004063B1" w:rsidRPr="00EB220F" w:rsidRDefault="004063B1" w:rsidP="009A328F">
            <w:pPr>
              <w:jc w:val="center"/>
              <w:rPr>
                <w:color w:val="000000"/>
              </w:rPr>
            </w:pPr>
            <w:r w:rsidRPr="00EB220F">
              <w:rPr>
                <w:color w:val="000000"/>
              </w:rPr>
              <w:t>39,2</w:t>
            </w:r>
          </w:p>
        </w:tc>
        <w:tc>
          <w:tcPr>
            <w:tcW w:w="1209" w:type="dxa"/>
            <w:shd w:val="clear" w:color="auto" w:fill="auto"/>
          </w:tcPr>
          <w:p w:rsidR="004063B1" w:rsidRPr="00EB220F" w:rsidRDefault="004063B1" w:rsidP="009A328F">
            <w:pPr>
              <w:jc w:val="center"/>
              <w:rPr>
                <w:color w:val="000000"/>
              </w:rPr>
            </w:pPr>
            <w:r w:rsidRPr="00EB220F">
              <w:rPr>
                <w:color w:val="000000"/>
              </w:rPr>
              <w:t>39,2</w:t>
            </w:r>
          </w:p>
        </w:tc>
      </w:tr>
      <w:tr w:rsidR="004063B1" w:rsidRPr="00EB220F" w:rsidTr="009A328F">
        <w:tc>
          <w:tcPr>
            <w:tcW w:w="615" w:type="dxa"/>
          </w:tcPr>
          <w:p w:rsidR="004063B1" w:rsidRPr="00EB220F" w:rsidRDefault="004063B1" w:rsidP="009A328F">
            <w:pPr>
              <w:jc w:val="center"/>
              <w:rPr>
                <w:color w:val="000000"/>
              </w:rPr>
            </w:pPr>
            <w:r w:rsidRPr="00EB220F">
              <w:rPr>
                <w:color w:val="000000"/>
              </w:rPr>
              <w:t>4</w:t>
            </w:r>
          </w:p>
        </w:tc>
        <w:tc>
          <w:tcPr>
            <w:tcW w:w="2373" w:type="dxa"/>
            <w:vAlign w:val="center"/>
          </w:tcPr>
          <w:p w:rsidR="004063B1" w:rsidRPr="00EB220F" w:rsidRDefault="004063B1" w:rsidP="004063B1">
            <w:pPr>
              <w:rPr>
                <w:b/>
                <w:color w:val="000000"/>
              </w:rPr>
            </w:pPr>
            <w:r w:rsidRPr="00EB220F">
              <w:rPr>
                <w:b/>
                <w:color w:val="000000"/>
              </w:rPr>
              <w:t>Зубковское</w:t>
            </w:r>
          </w:p>
        </w:tc>
        <w:tc>
          <w:tcPr>
            <w:tcW w:w="1748" w:type="dxa"/>
          </w:tcPr>
          <w:p w:rsidR="004063B1" w:rsidRPr="00EB220F" w:rsidRDefault="004063B1" w:rsidP="009A328F">
            <w:pPr>
              <w:jc w:val="center"/>
              <w:rPr>
                <w:color w:val="000000"/>
              </w:rPr>
            </w:pPr>
            <w:r w:rsidRPr="00EB220F">
              <w:rPr>
                <w:color w:val="000000"/>
              </w:rPr>
              <w:t>1950/14,625</w:t>
            </w:r>
          </w:p>
        </w:tc>
        <w:tc>
          <w:tcPr>
            <w:tcW w:w="1209" w:type="dxa"/>
            <w:vAlign w:val="center"/>
          </w:tcPr>
          <w:p w:rsidR="004063B1" w:rsidRPr="00EB220F" w:rsidRDefault="004063B1" w:rsidP="009A328F">
            <w:pPr>
              <w:jc w:val="center"/>
              <w:rPr>
                <w:color w:val="000000"/>
              </w:rPr>
            </w:pPr>
            <w:r w:rsidRPr="00EB220F">
              <w:rPr>
                <w:color w:val="000000"/>
              </w:rPr>
              <w:t>12,8+7,8+3,5+6,0</w:t>
            </w:r>
          </w:p>
        </w:tc>
        <w:tc>
          <w:tcPr>
            <w:tcW w:w="1208" w:type="dxa"/>
            <w:shd w:val="clear" w:color="auto" w:fill="auto"/>
          </w:tcPr>
          <w:p w:rsidR="004063B1" w:rsidRPr="00EB220F" w:rsidRDefault="004063B1" w:rsidP="009A328F">
            <w:pPr>
              <w:jc w:val="center"/>
              <w:rPr>
                <w:color w:val="000000"/>
              </w:rPr>
            </w:pPr>
            <w:r w:rsidRPr="00EB220F">
              <w:rPr>
                <w:color w:val="000000"/>
              </w:rPr>
              <w:t>30,1</w:t>
            </w:r>
          </w:p>
        </w:tc>
        <w:tc>
          <w:tcPr>
            <w:tcW w:w="1209" w:type="dxa"/>
            <w:shd w:val="clear" w:color="auto" w:fill="auto"/>
          </w:tcPr>
          <w:p w:rsidR="004063B1" w:rsidRPr="00EB220F" w:rsidRDefault="004063B1" w:rsidP="009A328F">
            <w:pPr>
              <w:jc w:val="center"/>
              <w:rPr>
                <w:color w:val="000000"/>
              </w:rPr>
            </w:pPr>
            <w:r w:rsidRPr="00EB220F">
              <w:rPr>
                <w:color w:val="000000"/>
              </w:rPr>
              <w:t>30,1</w:t>
            </w:r>
          </w:p>
        </w:tc>
        <w:tc>
          <w:tcPr>
            <w:tcW w:w="1209" w:type="dxa"/>
            <w:shd w:val="clear" w:color="auto" w:fill="auto"/>
          </w:tcPr>
          <w:p w:rsidR="004063B1" w:rsidRPr="00EB220F" w:rsidRDefault="004063B1" w:rsidP="009A328F">
            <w:pPr>
              <w:jc w:val="center"/>
              <w:rPr>
                <w:color w:val="000000"/>
              </w:rPr>
            </w:pPr>
            <w:r w:rsidRPr="00EB220F">
              <w:rPr>
                <w:color w:val="000000"/>
              </w:rPr>
              <w:t>30,1</w:t>
            </w:r>
          </w:p>
        </w:tc>
      </w:tr>
      <w:tr w:rsidR="004063B1" w:rsidRPr="00EB220F" w:rsidTr="009A328F">
        <w:tc>
          <w:tcPr>
            <w:tcW w:w="615" w:type="dxa"/>
          </w:tcPr>
          <w:p w:rsidR="004063B1" w:rsidRPr="00EB220F" w:rsidRDefault="004063B1" w:rsidP="009A328F">
            <w:pPr>
              <w:jc w:val="center"/>
              <w:rPr>
                <w:color w:val="000000"/>
              </w:rPr>
            </w:pPr>
            <w:r w:rsidRPr="00EB220F">
              <w:rPr>
                <w:color w:val="000000"/>
              </w:rPr>
              <w:t>5</w:t>
            </w:r>
          </w:p>
        </w:tc>
        <w:tc>
          <w:tcPr>
            <w:tcW w:w="2373" w:type="dxa"/>
            <w:vAlign w:val="center"/>
          </w:tcPr>
          <w:p w:rsidR="004063B1" w:rsidRPr="00EB220F" w:rsidRDefault="004063B1" w:rsidP="004063B1">
            <w:pPr>
              <w:rPr>
                <w:b/>
                <w:color w:val="000000"/>
              </w:rPr>
            </w:pPr>
            <w:r w:rsidRPr="00EB220F">
              <w:rPr>
                <w:b/>
                <w:color w:val="000000"/>
              </w:rPr>
              <w:t>Казанакское</w:t>
            </w:r>
          </w:p>
        </w:tc>
        <w:tc>
          <w:tcPr>
            <w:tcW w:w="1748" w:type="dxa"/>
          </w:tcPr>
          <w:p w:rsidR="004063B1" w:rsidRPr="00EB220F" w:rsidRDefault="004063B1" w:rsidP="009A328F">
            <w:pPr>
              <w:jc w:val="center"/>
              <w:rPr>
                <w:color w:val="000000"/>
              </w:rPr>
            </w:pPr>
            <w:r w:rsidRPr="00EB220F">
              <w:rPr>
                <w:color w:val="000000"/>
              </w:rPr>
              <w:t>700/5,25</w:t>
            </w:r>
          </w:p>
        </w:tc>
        <w:tc>
          <w:tcPr>
            <w:tcW w:w="1209" w:type="dxa"/>
            <w:vAlign w:val="center"/>
          </w:tcPr>
          <w:p w:rsidR="004063B1" w:rsidRPr="00EB220F" w:rsidRDefault="004063B1" w:rsidP="009A328F">
            <w:pPr>
              <w:jc w:val="center"/>
              <w:rPr>
                <w:color w:val="000000"/>
              </w:rPr>
            </w:pPr>
            <w:r w:rsidRPr="00EB220F">
              <w:rPr>
                <w:color w:val="000000"/>
              </w:rPr>
              <w:t>11,0</w:t>
            </w:r>
          </w:p>
        </w:tc>
        <w:tc>
          <w:tcPr>
            <w:tcW w:w="1208" w:type="dxa"/>
            <w:shd w:val="clear" w:color="auto" w:fill="auto"/>
          </w:tcPr>
          <w:p w:rsidR="004063B1" w:rsidRPr="00EB220F" w:rsidRDefault="004063B1" w:rsidP="009A328F">
            <w:pPr>
              <w:jc w:val="center"/>
              <w:rPr>
                <w:color w:val="000000"/>
              </w:rPr>
            </w:pPr>
            <w:r w:rsidRPr="00EB220F">
              <w:rPr>
                <w:color w:val="000000"/>
              </w:rPr>
              <w:t>11,0</w:t>
            </w:r>
          </w:p>
        </w:tc>
        <w:tc>
          <w:tcPr>
            <w:tcW w:w="1209" w:type="dxa"/>
            <w:shd w:val="clear" w:color="auto" w:fill="auto"/>
          </w:tcPr>
          <w:p w:rsidR="004063B1" w:rsidRPr="00EB220F" w:rsidRDefault="004063B1" w:rsidP="009A328F">
            <w:pPr>
              <w:jc w:val="center"/>
              <w:rPr>
                <w:color w:val="000000"/>
              </w:rPr>
            </w:pPr>
            <w:r w:rsidRPr="00EB220F">
              <w:rPr>
                <w:color w:val="000000"/>
              </w:rPr>
              <w:t>11,0</w:t>
            </w:r>
          </w:p>
        </w:tc>
        <w:tc>
          <w:tcPr>
            <w:tcW w:w="1209" w:type="dxa"/>
            <w:shd w:val="clear" w:color="auto" w:fill="auto"/>
          </w:tcPr>
          <w:p w:rsidR="004063B1" w:rsidRPr="00EB220F" w:rsidRDefault="004063B1" w:rsidP="009A328F">
            <w:pPr>
              <w:jc w:val="center"/>
              <w:rPr>
                <w:color w:val="000000"/>
              </w:rPr>
            </w:pPr>
            <w:r w:rsidRPr="00EB220F">
              <w:rPr>
                <w:color w:val="000000"/>
              </w:rPr>
              <w:t>11,0</w:t>
            </w:r>
          </w:p>
        </w:tc>
      </w:tr>
      <w:tr w:rsidR="004063B1" w:rsidRPr="00EB220F" w:rsidTr="009A328F">
        <w:tc>
          <w:tcPr>
            <w:tcW w:w="615" w:type="dxa"/>
          </w:tcPr>
          <w:p w:rsidR="004063B1" w:rsidRPr="00EB220F" w:rsidRDefault="004063B1" w:rsidP="009A328F">
            <w:pPr>
              <w:jc w:val="center"/>
              <w:rPr>
                <w:color w:val="000000"/>
              </w:rPr>
            </w:pPr>
            <w:r w:rsidRPr="00EB220F">
              <w:rPr>
                <w:color w:val="000000"/>
              </w:rPr>
              <w:t>6</w:t>
            </w:r>
          </w:p>
        </w:tc>
        <w:tc>
          <w:tcPr>
            <w:tcW w:w="2373" w:type="dxa"/>
            <w:vAlign w:val="center"/>
          </w:tcPr>
          <w:p w:rsidR="004063B1" w:rsidRPr="00EB220F" w:rsidRDefault="004063B1" w:rsidP="004063B1">
            <w:pPr>
              <w:rPr>
                <w:b/>
                <w:color w:val="000000"/>
              </w:rPr>
            </w:pPr>
            <w:r w:rsidRPr="00EB220F">
              <w:rPr>
                <w:b/>
                <w:color w:val="000000"/>
              </w:rPr>
              <w:t>Кайгородское</w:t>
            </w:r>
          </w:p>
        </w:tc>
        <w:tc>
          <w:tcPr>
            <w:tcW w:w="1748" w:type="dxa"/>
          </w:tcPr>
          <w:p w:rsidR="004063B1" w:rsidRPr="00EB220F" w:rsidRDefault="004063B1" w:rsidP="009A328F">
            <w:pPr>
              <w:jc w:val="center"/>
              <w:rPr>
                <w:color w:val="000000"/>
              </w:rPr>
            </w:pPr>
            <w:r w:rsidRPr="00EB220F">
              <w:rPr>
                <w:color w:val="000000"/>
              </w:rPr>
              <w:t>1750/13,125</w:t>
            </w:r>
          </w:p>
        </w:tc>
        <w:tc>
          <w:tcPr>
            <w:tcW w:w="1209" w:type="dxa"/>
            <w:vAlign w:val="center"/>
          </w:tcPr>
          <w:p w:rsidR="004063B1" w:rsidRPr="00EB220F" w:rsidRDefault="004063B1" w:rsidP="009A328F">
            <w:pPr>
              <w:jc w:val="center"/>
              <w:rPr>
                <w:color w:val="000000"/>
              </w:rPr>
            </w:pPr>
            <w:r w:rsidRPr="00EB220F">
              <w:rPr>
                <w:color w:val="000000"/>
              </w:rPr>
              <w:t>8,8+3,3</w:t>
            </w:r>
          </w:p>
        </w:tc>
        <w:tc>
          <w:tcPr>
            <w:tcW w:w="1208" w:type="dxa"/>
            <w:shd w:val="clear" w:color="auto" w:fill="auto"/>
          </w:tcPr>
          <w:p w:rsidR="004063B1" w:rsidRPr="00EB220F" w:rsidRDefault="004063B1" w:rsidP="009A328F">
            <w:pPr>
              <w:jc w:val="center"/>
              <w:rPr>
                <w:color w:val="000000"/>
              </w:rPr>
            </w:pPr>
            <w:r w:rsidRPr="00EB220F">
              <w:rPr>
                <w:color w:val="000000"/>
              </w:rPr>
              <w:t>12,1</w:t>
            </w:r>
          </w:p>
        </w:tc>
        <w:tc>
          <w:tcPr>
            <w:tcW w:w="1209" w:type="dxa"/>
            <w:shd w:val="clear" w:color="auto" w:fill="auto"/>
          </w:tcPr>
          <w:p w:rsidR="004063B1" w:rsidRPr="00EB220F" w:rsidRDefault="004063B1" w:rsidP="009A328F">
            <w:pPr>
              <w:jc w:val="center"/>
              <w:rPr>
                <w:color w:val="000000"/>
              </w:rPr>
            </w:pPr>
            <w:r w:rsidRPr="00EB220F">
              <w:rPr>
                <w:color w:val="000000"/>
              </w:rPr>
              <w:t>12,1</w:t>
            </w:r>
          </w:p>
        </w:tc>
        <w:tc>
          <w:tcPr>
            <w:tcW w:w="1209" w:type="dxa"/>
            <w:shd w:val="clear" w:color="auto" w:fill="auto"/>
          </w:tcPr>
          <w:p w:rsidR="004063B1" w:rsidRPr="00EB220F" w:rsidRDefault="004063B1" w:rsidP="009A328F">
            <w:pPr>
              <w:jc w:val="center"/>
              <w:rPr>
                <w:color w:val="000000"/>
              </w:rPr>
            </w:pPr>
            <w:r w:rsidRPr="00EB220F">
              <w:rPr>
                <w:color w:val="000000"/>
              </w:rPr>
              <w:t>13,125</w:t>
            </w:r>
          </w:p>
        </w:tc>
      </w:tr>
      <w:tr w:rsidR="004063B1" w:rsidRPr="00EB220F" w:rsidTr="009A328F">
        <w:tc>
          <w:tcPr>
            <w:tcW w:w="615" w:type="dxa"/>
          </w:tcPr>
          <w:p w:rsidR="004063B1" w:rsidRPr="00EB220F" w:rsidRDefault="004063B1" w:rsidP="009A328F">
            <w:pPr>
              <w:jc w:val="center"/>
              <w:rPr>
                <w:color w:val="000000"/>
              </w:rPr>
            </w:pPr>
            <w:r w:rsidRPr="00EB220F">
              <w:rPr>
                <w:color w:val="000000"/>
              </w:rPr>
              <w:t>7</w:t>
            </w:r>
          </w:p>
        </w:tc>
        <w:tc>
          <w:tcPr>
            <w:tcW w:w="2373" w:type="dxa"/>
            <w:vAlign w:val="center"/>
          </w:tcPr>
          <w:p w:rsidR="004063B1" w:rsidRPr="00EB220F" w:rsidRDefault="004063B1" w:rsidP="004063B1">
            <w:pPr>
              <w:rPr>
                <w:b/>
                <w:color w:val="000000"/>
              </w:rPr>
            </w:pPr>
            <w:r w:rsidRPr="00EB220F">
              <w:rPr>
                <w:b/>
                <w:color w:val="000000"/>
              </w:rPr>
              <w:t>Колыбельское</w:t>
            </w:r>
          </w:p>
        </w:tc>
        <w:tc>
          <w:tcPr>
            <w:tcW w:w="1748" w:type="dxa"/>
          </w:tcPr>
          <w:p w:rsidR="004063B1" w:rsidRPr="00EB220F" w:rsidRDefault="004063B1" w:rsidP="009A328F">
            <w:pPr>
              <w:jc w:val="center"/>
              <w:rPr>
                <w:color w:val="000000"/>
              </w:rPr>
            </w:pPr>
            <w:r w:rsidRPr="00EB220F">
              <w:rPr>
                <w:color w:val="000000"/>
              </w:rPr>
              <w:t>1950/14,625</w:t>
            </w:r>
          </w:p>
        </w:tc>
        <w:tc>
          <w:tcPr>
            <w:tcW w:w="1209" w:type="dxa"/>
            <w:vAlign w:val="center"/>
          </w:tcPr>
          <w:p w:rsidR="004063B1" w:rsidRPr="00EB220F" w:rsidRDefault="004063B1" w:rsidP="009A328F">
            <w:pPr>
              <w:jc w:val="center"/>
              <w:rPr>
                <w:color w:val="000000"/>
              </w:rPr>
            </w:pPr>
            <w:r w:rsidRPr="00EB220F">
              <w:rPr>
                <w:color w:val="000000"/>
              </w:rPr>
              <w:t>14,164+6,6</w:t>
            </w:r>
          </w:p>
        </w:tc>
        <w:tc>
          <w:tcPr>
            <w:tcW w:w="1208" w:type="dxa"/>
            <w:shd w:val="clear" w:color="auto" w:fill="auto"/>
          </w:tcPr>
          <w:p w:rsidR="004063B1" w:rsidRPr="00EB220F" w:rsidRDefault="004063B1" w:rsidP="009A328F">
            <w:pPr>
              <w:jc w:val="center"/>
              <w:rPr>
                <w:color w:val="000000"/>
              </w:rPr>
            </w:pPr>
            <w:r w:rsidRPr="00EB220F">
              <w:rPr>
                <w:color w:val="000000"/>
              </w:rPr>
              <w:t>20,764</w:t>
            </w:r>
          </w:p>
        </w:tc>
        <w:tc>
          <w:tcPr>
            <w:tcW w:w="1209" w:type="dxa"/>
            <w:shd w:val="clear" w:color="auto" w:fill="auto"/>
          </w:tcPr>
          <w:p w:rsidR="004063B1" w:rsidRPr="00EB220F" w:rsidRDefault="004063B1" w:rsidP="009A328F">
            <w:pPr>
              <w:jc w:val="center"/>
              <w:rPr>
                <w:color w:val="000000"/>
              </w:rPr>
            </w:pPr>
            <w:r w:rsidRPr="00EB220F">
              <w:rPr>
                <w:color w:val="000000"/>
              </w:rPr>
              <w:t>20,764</w:t>
            </w:r>
          </w:p>
        </w:tc>
        <w:tc>
          <w:tcPr>
            <w:tcW w:w="1209" w:type="dxa"/>
            <w:shd w:val="clear" w:color="auto" w:fill="auto"/>
          </w:tcPr>
          <w:p w:rsidR="004063B1" w:rsidRPr="00EB220F" w:rsidRDefault="004063B1" w:rsidP="009A328F">
            <w:pPr>
              <w:jc w:val="center"/>
              <w:rPr>
                <w:color w:val="000000"/>
              </w:rPr>
            </w:pPr>
            <w:r w:rsidRPr="00EB220F">
              <w:rPr>
                <w:color w:val="000000"/>
              </w:rPr>
              <w:t>20,764</w:t>
            </w:r>
          </w:p>
        </w:tc>
      </w:tr>
      <w:tr w:rsidR="004063B1" w:rsidRPr="00EB220F" w:rsidTr="009A328F">
        <w:tc>
          <w:tcPr>
            <w:tcW w:w="615" w:type="dxa"/>
          </w:tcPr>
          <w:p w:rsidR="004063B1" w:rsidRPr="00EB220F" w:rsidRDefault="004063B1" w:rsidP="009A328F">
            <w:pPr>
              <w:jc w:val="center"/>
              <w:rPr>
                <w:color w:val="000000"/>
              </w:rPr>
            </w:pPr>
            <w:r w:rsidRPr="00EB220F">
              <w:rPr>
                <w:color w:val="000000"/>
              </w:rPr>
              <w:t>8</w:t>
            </w:r>
          </w:p>
        </w:tc>
        <w:tc>
          <w:tcPr>
            <w:tcW w:w="2373" w:type="dxa"/>
            <w:vAlign w:val="center"/>
          </w:tcPr>
          <w:p w:rsidR="004063B1" w:rsidRPr="00EB220F" w:rsidRDefault="004063B1" w:rsidP="004063B1">
            <w:pPr>
              <w:rPr>
                <w:b/>
                <w:color w:val="000000"/>
              </w:rPr>
            </w:pPr>
            <w:r w:rsidRPr="00EB220F">
              <w:rPr>
                <w:b/>
                <w:color w:val="000000"/>
              </w:rPr>
              <w:t>Коневское</w:t>
            </w:r>
          </w:p>
        </w:tc>
        <w:tc>
          <w:tcPr>
            <w:tcW w:w="1748" w:type="dxa"/>
          </w:tcPr>
          <w:p w:rsidR="004063B1" w:rsidRPr="00EB220F" w:rsidRDefault="004063B1" w:rsidP="009A328F">
            <w:pPr>
              <w:jc w:val="center"/>
              <w:rPr>
                <w:color w:val="000000"/>
              </w:rPr>
            </w:pPr>
            <w:r w:rsidRPr="00EB220F">
              <w:rPr>
                <w:color w:val="000000"/>
              </w:rPr>
              <w:t>1000/7,5</w:t>
            </w:r>
          </w:p>
        </w:tc>
        <w:tc>
          <w:tcPr>
            <w:tcW w:w="1209" w:type="dxa"/>
            <w:vAlign w:val="center"/>
          </w:tcPr>
          <w:p w:rsidR="004063B1" w:rsidRPr="00EB220F" w:rsidRDefault="004063B1" w:rsidP="009A328F">
            <w:pPr>
              <w:jc w:val="center"/>
              <w:rPr>
                <w:color w:val="000000"/>
              </w:rPr>
            </w:pPr>
            <w:r w:rsidRPr="00EB220F">
              <w:rPr>
                <w:color w:val="000000"/>
              </w:rPr>
              <w:t>13,9</w:t>
            </w:r>
          </w:p>
        </w:tc>
        <w:tc>
          <w:tcPr>
            <w:tcW w:w="1208" w:type="dxa"/>
            <w:shd w:val="clear" w:color="auto" w:fill="auto"/>
          </w:tcPr>
          <w:p w:rsidR="004063B1" w:rsidRPr="00EB220F" w:rsidRDefault="004063B1" w:rsidP="009A328F">
            <w:pPr>
              <w:jc w:val="center"/>
              <w:rPr>
                <w:color w:val="000000"/>
              </w:rPr>
            </w:pPr>
            <w:r w:rsidRPr="00EB220F">
              <w:rPr>
                <w:color w:val="000000"/>
              </w:rPr>
              <w:t>13,9</w:t>
            </w:r>
          </w:p>
        </w:tc>
        <w:tc>
          <w:tcPr>
            <w:tcW w:w="1209" w:type="dxa"/>
            <w:shd w:val="clear" w:color="auto" w:fill="auto"/>
          </w:tcPr>
          <w:p w:rsidR="004063B1" w:rsidRPr="00EB220F" w:rsidRDefault="004063B1" w:rsidP="009A328F">
            <w:pPr>
              <w:jc w:val="center"/>
              <w:rPr>
                <w:color w:val="000000"/>
              </w:rPr>
            </w:pPr>
            <w:r w:rsidRPr="00EB220F">
              <w:rPr>
                <w:color w:val="000000"/>
              </w:rPr>
              <w:t>13,9</w:t>
            </w:r>
          </w:p>
        </w:tc>
        <w:tc>
          <w:tcPr>
            <w:tcW w:w="1209" w:type="dxa"/>
            <w:shd w:val="clear" w:color="auto" w:fill="auto"/>
          </w:tcPr>
          <w:p w:rsidR="004063B1" w:rsidRPr="00EB220F" w:rsidRDefault="004063B1" w:rsidP="009A328F">
            <w:pPr>
              <w:jc w:val="center"/>
              <w:rPr>
                <w:color w:val="000000"/>
              </w:rPr>
            </w:pPr>
            <w:r w:rsidRPr="00EB220F">
              <w:rPr>
                <w:color w:val="000000"/>
              </w:rPr>
              <w:t>13,9</w:t>
            </w:r>
          </w:p>
        </w:tc>
      </w:tr>
      <w:tr w:rsidR="004063B1" w:rsidRPr="00EB220F" w:rsidTr="009A328F">
        <w:tc>
          <w:tcPr>
            <w:tcW w:w="615" w:type="dxa"/>
          </w:tcPr>
          <w:p w:rsidR="004063B1" w:rsidRPr="00EB220F" w:rsidRDefault="004063B1" w:rsidP="009A328F">
            <w:pPr>
              <w:jc w:val="center"/>
              <w:rPr>
                <w:color w:val="000000"/>
              </w:rPr>
            </w:pPr>
            <w:r w:rsidRPr="00EB220F">
              <w:rPr>
                <w:color w:val="000000"/>
              </w:rPr>
              <w:t>9</w:t>
            </w:r>
          </w:p>
        </w:tc>
        <w:tc>
          <w:tcPr>
            <w:tcW w:w="2373" w:type="dxa"/>
            <w:vAlign w:val="center"/>
          </w:tcPr>
          <w:p w:rsidR="004063B1" w:rsidRPr="00EB220F" w:rsidRDefault="004063B1" w:rsidP="004063B1">
            <w:pPr>
              <w:rPr>
                <w:b/>
                <w:color w:val="000000"/>
              </w:rPr>
            </w:pPr>
            <w:r w:rsidRPr="00EB220F">
              <w:rPr>
                <w:b/>
                <w:color w:val="000000"/>
              </w:rPr>
              <w:t>Лобинское</w:t>
            </w:r>
          </w:p>
        </w:tc>
        <w:tc>
          <w:tcPr>
            <w:tcW w:w="1748" w:type="dxa"/>
          </w:tcPr>
          <w:p w:rsidR="004063B1" w:rsidRPr="00EB220F" w:rsidRDefault="004063B1" w:rsidP="009A328F">
            <w:pPr>
              <w:jc w:val="center"/>
              <w:rPr>
                <w:color w:val="000000"/>
              </w:rPr>
            </w:pPr>
            <w:r w:rsidRPr="00EB220F">
              <w:rPr>
                <w:color w:val="000000"/>
              </w:rPr>
              <w:t>1050/7,875</w:t>
            </w:r>
          </w:p>
        </w:tc>
        <w:tc>
          <w:tcPr>
            <w:tcW w:w="1209" w:type="dxa"/>
            <w:vAlign w:val="center"/>
          </w:tcPr>
          <w:p w:rsidR="004063B1" w:rsidRPr="00EB220F" w:rsidRDefault="004063B1" w:rsidP="009A328F">
            <w:pPr>
              <w:jc w:val="center"/>
              <w:rPr>
                <w:color w:val="000000"/>
              </w:rPr>
            </w:pPr>
            <w:r w:rsidRPr="00EB220F">
              <w:rPr>
                <w:color w:val="000000"/>
              </w:rPr>
              <w:t>16,2</w:t>
            </w:r>
          </w:p>
        </w:tc>
        <w:tc>
          <w:tcPr>
            <w:tcW w:w="1208" w:type="dxa"/>
            <w:shd w:val="clear" w:color="auto" w:fill="auto"/>
          </w:tcPr>
          <w:p w:rsidR="004063B1" w:rsidRPr="00EB220F" w:rsidRDefault="004063B1" w:rsidP="009A328F">
            <w:pPr>
              <w:jc w:val="center"/>
              <w:rPr>
                <w:color w:val="000000"/>
              </w:rPr>
            </w:pPr>
            <w:r w:rsidRPr="00EB220F">
              <w:rPr>
                <w:color w:val="000000"/>
              </w:rPr>
              <w:t>16,2</w:t>
            </w:r>
          </w:p>
        </w:tc>
        <w:tc>
          <w:tcPr>
            <w:tcW w:w="1209" w:type="dxa"/>
            <w:shd w:val="clear" w:color="auto" w:fill="auto"/>
          </w:tcPr>
          <w:p w:rsidR="004063B1" w:rsidRPr="00EB220F" w:rsidRDefault="004063B1" w:rsidP="009A328F">
            <w:pPr>
              <w:jc w:val="center"/>
              <w:rPr>
                <w:color w:val="000000"/>
              </w:rPr>
            </w:pPr>
            <w:r w:rsidRPr="00EB220F">
              <w:rPr>
                <w:color w:val="000000"/>
              </w:rPr>
              <w:t>16,2</w:t>
            </w:r>
          </w:p>
        </w:tc>
        <w:tc>
          <w:tcPr>
            <w:tcW w:w="1209" w:type="dxa"/>
            <w:shd w:val="clear" w:color="auto" w:fill="auto"/>
          </w:tcPr>
          <w:p w:rsidR="004063B1" w:rsidRPr="00EB220F" w:rsidRDefault="004063B1" w:rsidP="009A328F">
            <w:pPr>
              <w:jc w:val="center"/>
              <w:rPr>
                <w:color w:val="000000"/>
              </w:rPr>
            </w:pPr>
            <w:r w:rsidRPr="00EB220F">
              <w:rPr>
                <w:color w:val="000000"/>
              </w:rPr>
              <w:t>16,2</w:t>
            </w:r>
          </w:p>
        </w:tc>
      </w:tr>
      <w:tr w:rsidR="004063B1" w:rsidRPr="00EB220F" w:rsidTr="009A328F">
        <w:tc>
          <w:tcPr>
            <w:tcW w:w="615" w:type="dxa"/>
          </w:tcPr>
          <w:p w:rsidR="004063B1" w:rsidRPr="00EB220F" w:rsidRDefault="004063B1" w:rsidP="009A328F">
            <w:pPr>
              <w:jc w:val="center"/>
              <w:rPr>
                <w:color w:val="000000"/>
              </w:rPr>
            </w:pPr>
            <w:r w:rsidRPr="00EB220F">
              <w:rPr>
                <w:color w:val="000000"/>
              </w:rPr>
              <w:t>10</w:t>
            </w:r>
          </w:p>
        </w:tc>
        <w:tc>
          <w:tcPr>
            <w:tcW w:w="2373" w:type="dxa"/>
            <w:vAlign w:val="center"/>
          </w:tcPr>
          <w:p w:rsidR="004063B1" w:rsidRPr="00EB220F" w:rsidRDefault="004063B1" w:rsidP="004063B1">
            <w:pPr>
              <w:rPr>
                <w:b/>
                <w:color w:val="000000"/>
              </w:rPr>
            </w:pPr>
            <w:r w:rsidRPr="00EB220F">
              <w:rPr>
                <w:b/>
                <w:color w:val="000000"/>
              </w:rPr>
              <w:t>Лотошанское</w:t>
            </w:r>
          </w:p>
        </w:tc>
        <w:tc>
          <w:tcPr>
            <w:tcW w:w="1748" w:type="dxa"/>
          </w:tcPr>
          <w:p w:rsidR="004063B1" w:rsidRPr="00EB220F" w:rsidRDefault="004063B1" w:rsidP="009A328F">
            <w:pPr>
              <w:jc w:val="center"/>
              <w:rPr>
                <w:color w:val="000000"/>
              </w:rPr>
            </w:pPr>
            <w:r w:rsidRPr="00EB220F">
              <w:rPr>
                <w:color w:val="000000"/>
              </w:rPr>
              <w:t>580/4,35</w:t>
            </w:r>
          </w:p>
        </w:tc>
        <w:tc>
          <w:tcPr>
            <w:tcW w:w="1209" w:type="dxa"/>
            <w:vAlign w:val="center"/>
          </w:tcPr>
          <w:p w:rsidR="004063B1" w:rsidRPr="00EB220F" w:rsidRDefault="004063B1" w:rsidP="009A328F">
            <w:pPr>
              <w:jc w:val="center"/>
              <w:rPr>
                <w:color w:val="000000"/>
              </w:rPr>
            </w:pPr>
            <w:r w:rsidRPr="00EB220F">
              <w:rPr>
                <w:color w:val="000000"/>
              </w:rPr>
              <w:t>9,9</w:t>
            </w:r>
          </w:p>
        </w:tc>
        <w:tc>
          <w:tcPr>
            <w:tcW w:w="1208" w:type="dxa"/>
            <w:shd w:val="clear" w:color="auto" w:fill="auto"/>
          </w:tcPr>
          <w:p w:rsidR="004063B1" w:rsidRPr="00EB220F" w:rsidRDefault="004063B1" w:rsidP="009A328F">
            <w:pPr>
              <w:jc w:val="center"/>
              <w:rPr>
                <w:color w:val="000000"/>
              </w:rPr>
            </w:pPr>
            <w:r w:rsidRPr="00EB220F">
              <w:rPr>
                <w:color w:val="000000"/>
              </w:rPr>
              <w:t>9,9</w:t>
            </w:r>
          </w:p>
        </w:tc>
        <w:tc>
          <w:tcPr>
            <w:tcW w:w="1209" w:type="dxa"/>
            <w:shd w:val="clear" w:color="auto" w:fill="auto"/>
          </w:tcPr>
          <w:p w:rsidR="004063B1" w:rsidRPr="00EB220F" w:rsidRDefault="004063B1" w:rsidP="009A328F">
            <w:pPr>
              <w:jc w:val="center"/>
              <w:rPr>
                <w:color w:val="000000"/>
              </w:rPr>
            </w:pPr>
            <w:r w:rsidRPr="00EB220F">
              <w:rPr>
                <w:color w:val="000000"/>
              </w:rPr>
              <w:t>9,9</w:t>
            </w:r>
          </w:p>
        </w:tc>
        <w:tc>
          <w:tcPr>
            <w:tcW w:w="1209" w:type="dxa"/>
            <w:shd w:val="clear" w:color="auto" w:fill="auto"/>
          </w:tcPr>
          <w:p w:rsidR="004063B1" w:rsidRPr="00EB220F" w:rsidRDefault="004063B1" w:rsidP="009A328F">
            <w:pPr>
              <w:jc w:val="center"/>
              <w:rPr>
                <w:color w:val="000000"/>
              </w:rPr>
            </w:pPr>
            <w:r w:rsidRPr="00EB220F">
              <w:rPr>
                <w:color w:val="000000"/>
              </w:rPr>
              <w:t>9,9</w:t>
            </w:r>
          </w:p>
        </w:tc>
      </w:tr>
      <w:tr w:rsidR="004063B1" w:rsidRPr="00EB220F" w:rsidTr="009A328F">
        <w:tc>
          <w:tcPr>
            <w:tcW w:w="615" w:type="dxa"/>
          </w:tcPr>
          <w:p w:rsidR="004063B1" w:rsidRPr="00EB220F" w:rsidRDefault="004063B1" w:rsidP="009A328F">
            <w:pPr>
              <w:jc w:val="center"/>
              <w:rPr>
                <w:color w:val="000000"/>
              </w:rPr>
            </w:pPr>
            <w:r w:rsidRPr="00EB220F">
              <w:rPr>
                <w:color w:val="000000"/>
              </w:rPr>
              <w:t>11</w:t>
            </w:r>
          </w:p>
        </w:tc>
        <w:tc>
          <w:tcPr>
            <w:tcW w:w="2373" w:type="dxa"/>
            <w:vAlign w:val="center"/>
          </w:tcPr>
          <w:p w:rsidR="004063B1" w:rsidRPr="00EB220F" w:rsidRDefault="004063B1" w:rsidP="004063B1">
            <w:pPr>
              <w:rPr>
                <w:b/>
                <w:color w:val="000000"/>
              </w:rPr>
            </w:pPr>
            <w:r w:rsidRPr="00EB220F">
              <w:rPr>
                <w:b/>
                <w:color w:val="000000"/>
              </w:rPr>
              <w:t>Майское</w:t>
            </w:r>
          </w:p>
        </w:tc>
        <w:tc>
          <w:tcPr>
            <w:tcW w:w="1748" w:type="dxa"/>
          </w:tcPr>
          <w:p w:rsidR="004063B1" w:rsidRPr="00EB220F" w:rsidRDefault="004063B1" w:rsidP="009A328F">
            <w:pPr>
              <w:jc w:val="center"/>
              <w:rPr>
                <w:color w:val="000000"/>
              </w:rPr>
            </w:pPr>
            <w:r w:rsidRPr="00EB220F">
              <w:rPr>
                <w:color w:val="000000"/>
              </w:rPr>
              <w:t>1800/13,5</w:t>
            </w:r>
          </w:p>
        </w:tc>
        <w:tc>
          <w:tcPr>
            <w:tcW w:w="1209" w:type="dxa"/>
            <w:vAlign w:val="center"/>
          </w:tcPr>
          <w:p w:rsidR="004063B1" w:rsidRPr="00EB220F" w:rsidRDefault="004063B1" w:rsidP="009A328F">
            <w:pPr>
              <w:jc w:val="center"/>
              <w:rPr>
                <w:color w:val="000000"/>
              </w:rPr>
            </w:pPr>
            <w:r w:rsidRPr="00EB220F">
              <w:rPr>
                <w:color w:val="000000"/>
              </w:rPr>
              <w:t>8,3</w:t>
            </w:r>
          </w:p>
        </w:tc>
        <w:tc>
          <w:tcPr>
            <w:tcW w:w="1208" w:type="dxa"/>
            <w:shd w:val="clear" w:color="auto" w:fill="auto"/>
          </w:tcPr>
          <w:p w:rsidR="004063B1" w:rsidRPr="00EB220F" w:rsidRDefault="004063B1" w:rsidP="009A328F">
            <w:pPr>
              <w:jc w:val="center"/>
              <w:rPr>
                <w:color w:val="000000"/>
              </w:rPr>
            </w:pPr>
            <w:r w:rsidRPr="00EB220F">
              <w:rPr>
                <w:color w:val="000000"/>
              </w:rPr>
              <w:t>8,3</w:t>
            </w:r>
          </w:p>
        </w:tc>
        <w:tc>
          <w:tcPr>
            <w:tcW w:w="1209" w:type="dxa"/>
            <w:shd w:val="clear" w:color="auto" w:fill="auto"/>
          </w:tcPr>
          <w:p w:rsidR="004063B1" w:rsidRPr="00EB220F" w:rsidRDefault="004063B1" w:rsidP="009A328F">
            <w:pPr>
              <w:jc w:val="center"/>
              <w:rPr>
                <w:color w:val="000000"/>
              </w:rPr>
            </w:pPr>
            <w:r w:rsidRPr="00EB220F">
              <w:rPr>
                <w:color w:val="000000"/>
              </w:rPr>
              <w:t>8,3</w:t>
            </w:r>
          </w:p>
        </w:tc>
        <w:tc>
          <w:tcPr>
            <w:tcW w:w="1209" w:type="dxa"/>
            <w:shd w:val="clear" w:color="auto" w:fill="auto"/>
          </w:tcPr>
          <w:p w:rsidR="004063B1" w:rsidRPr="00EB220F" w:rsidRDefault="004063B1" w:rsidP="009A328F">
            <w:pPr>
              <w:jc w:val="center"/>
              <w:rPr>
                <w:color w:val="000000"/>
              </w:rPr>
            </w:pPr>
            <w:r w:rsidRPr="00EB220F">
              <w:rPr>
                <w:color w:val="000000"/>
              </w:rPr>
              <w:t>13,5</w:t>
            </w:r>
          </w:p>
        </w:tc>
      </w:tr>
      <w:tr w:rsidR="004063B1" w:rsidRPr="00EB220F" w:rsidTr="009A328F">
        <w:tc>
          <w:tcPr>
            <w:tcW w:w="615" w:type="dxa"/>
          </w:tcPr>
          <w:p w:rsidR="004063B1" w:rsidRPr="00EB220F" w:rsidRDefault="004063B1" w:rsidP="009A328F">
            <w:pPr>
              <w:jc w:val="center"/>
              <w:rPr>
                <w:color w:val="000000"/>
              </w:rPr>
            </w:pPr>
            <w:r w:rsidRPr="00EB220F">
              <w:rPr>
                <w:color w:val="000000"/>
              </w:rPr>
              <w:t>12</w:t>
            </w:r>
          </w:p>
        </w:tc>
        <w:tc>
          <w:tcPr>
            <w:tcW w:w="2373" w:type="dxa"/>
            <w:vAlign w:val="center"/>
          </w:tcPr>
          <w:p w:rsidR="004063B1" w:rsidRPr="00EB220F" w:rsidRDefault="004063B1" w:rsidP="004063B1">
            <w:pPr>
              <w:rPr>
                <w:b/>
                <w:color w:val="000000"/>
              </w:rPr>
            </w:pPr>
            <w:r w:rsidRPr="00EB220F">
              <w:rPr>
                <w:b/>
                <w:color w:val="000000"/>
              </w:rPr>
              <w:t>Мохнатол</w:t>
            </w:r>
            <w:r w:rsidRPr="00EB220F">
              <w:rPr>
                <w:b/>
                <w:color w:val="000000"/>
              </w:rPr>
              <w:t>о</w:t>
            </w:r>
            <w:r w:rsidRPr="00EB220F">
              <w:rPr>
                <w:b/>
                <w:color w:val="000000"/>
              </w:rPr>
              <w:t>говское</w:t>
            </w:r>
          </w:p>
        </w:tc>
        <w:tc>
          <w:tcPr>
            <w:tcW w:w="1748" w:type="dxa"/>
          </w:tcPr>
          <w:p w:rsidR="004063B1" w:rsidRPr="00EB220F" w:rsidRDefault="004063B1" w:rsidP="009A328F">
            <w:pPr>
              <w:jc w:val="center"/>
              <w:rPr>
                <w:color w:val="000000"/>
              </w:rPr>
            </w:pPr>
            <w:r w:rsidRPr="00EB220F">
              <w:rPr>
                <w:color w:val="000000"/>
              </w:rPr>
              <w:t>1950/14,625</w:t>
            </w:r>
          </w:p>
        </w:tc>
        <w:tc>
          <w:tcPr>
            <w:tcW w:w="1209" w:type="dxa"/>
            <w:vAlign w:val="center"/>
          </w:tcPr>
          <w:p w:rsidR="004063B1" w:rsidRPr="00EB220F" w:rsidRDefault="004063B1" w:rsidP="009A328F">
            <w:pPr>
              <w:jc w:val="center"/>
              <w:rPr>
                <w:color w:val="000000"/>
              </w:rPr>
            </w:pPr>
            <w:r w:rsidRPr="00EB220F">
              <w:rPr>
                <w:color w:val="000000"/>
              </w:rPr>
              <w:t>16,1+8,3</w:t>
            </w:r>
          </w:p>
        </w:tc>
        <w:tc>
          <w:tcPr>
            <w:tcW w:w="1208" w:type="dxa"/>
            <w:shd w:val="clear" w:color="auto" w:fill="auto"/>
          </w:tcPr>
          <w:p w:rsidR="004063B1" w:rsidRPr="00EB220F" w:rsidRDefault="004063B1" w:rsidP="009A328F">
            <w:pPr>
              <w:jc w:val="center"/>
              <w:rPr>
                <w:color w:val="000000"/>
              </w:rPr>
            </w:pPr>
            <w:r w:rsidRPr="00EB220F">
              <w:rPr>
                <w:color w:val="000000"/>
              </w:rPr>
              <w:t>24,4</w:t>
            </w:r>
          </w:p>
        </w:tc>
        <w:tc>
          <w:tcPr>
            <w:tcW w:w="1209" w:type="dxa"/>
            <w:shd w:val="clear" w:color="auto" w:fill="auto"/>
          </w:tcPr>
          <w:p w:rsidR="004063B1" w:rsidRPr="00EB220F" w:rsidRDefault="004063B1" w:rsidP="009A328F">
            <w:pPr>
              <w:jc w:val="center"/>
              <w:rPr>
                <w:color w:val="000000"/>
              </w:rPr>
            </w:pPr>
            <w:r w:rsidRPr="00EB220F">
              <w:rPr>
                <w:color w:val="000000"/>
              </w:rPr>
              <w:t>24,4</w:t>
            </w:r>
          </w:p>
        </w:tc>
        <w:tc>
          <w:tcPr>
            <w:tcW w:w="1209" w:type="dxa"/>
            <w:shd w:val="clear" w:color="auto" w:fill="auto"/>
          </w:tcPr>
          <w:p w:rsidR="004063B1" w:rsidRPr="00EB220F" w:rsidRDefault="004063B1" w:rsidP="009A328F">
            <w:pPr>
              <w:jc w:val="center"/>
              <w:rPr>
                <w:color w:val="000000"/>
              </w:rPr>
            </w:pPr>
            <w:r w:rsidRPr="00EB220F">
              <w:rPr>
                <w:color w:val="000000"/>
              </w:rPr>
              <w:t>24,4</w:t>
            </w:r>
          </w:p>
        </w:tc>
      </w:tr>
      <w:tr w:rsidR="004063B1" w:rsidRPr="00EB220F" w:rsidTr="009A328F">
        <w:tc>
          <w:tcPr>
            <w:tcW w:w="615" w:type="dxa"/>
          </w:tcPr>
          <w:p w:rsidR="004063B1" w:rsidRPr="00EB220F" w:rsidRDefault="004063B1" w:rsidP="009A328F">
            <w:pPr>
              <w:jc w:val="center"/>
              <w:rPr>
                <w:color w:val="000000"/>
              </w:rPr>
            </w:pPr>
            <w:r w:rsidRPr="00EB220F">
              <w:rPr>
                <w:color w:val="000000"/>
              </w:rPr>
              <w:t>13</w:t>
            </w:r>
          </w:p>
        </w:tc>
        <w:tc>
          <w:tcPr>
            <w:tcW w:w="2373" w:type="dxa"/>
            <w:vAlign w:val="center"/>
          </w:tcPr>
          <w:p w:rsidR="004063B1" w:rsidRPr="00EB220F" w:rsidRDefault="004063B1" w:rsidP="004063B1">
            <w:pPr>
              <w:rPr>
                <w:b/>
                <w:color w:val="000000"/>
              </w:rPr>
            </w:pPr>
            <w:r w:rsidRPr="00EB220F">
              <w:rPr>
                <w:b/>
                <w:color w:val="000000"/>
              </w:rPr>
              <w:t>Нижнечеремоши</w:t>
            </w:r>
            <w:r w:rsidRPr="00EB220F">
              <w:rPr>
                <w:b/>
                <w:color w:val="000000"/>
              </w:rPr>
              <w:t>н</w:t>
            </w:r>
            <w:r w:rsidRPr="00EB220F">
              <w:rPr>
                <w:b/>
                <w:color w:val="000000"/>
              </w:rPr>
              <w:t>ское</w:t>
            </w:r>
          </w:p>
        </w:tc>
        <w:tc>
          <w:tcPr>
            <w:tcW w:w="1748" w:type="dxa"/>
          </w:tcPr>
          <w:p w:rsidR="004063B1" w:rsidRPr="00EB220F" w:rsidRDefault="004063B1" w:rsidP="009A328F">
            <w:pPr>
              <w:jc w:val="center"/>
              <w:rPr>
                <w:color w:val="000000"/>
              </w:rPr>
            </w:pPr>
            <w:r w:rsidRPr="00EB220F">
              <w:rPr>
                <w:color w:val="000000"/>
              </w:rPr>
              <w:t>1100/8,25</w:t>
            </w:r>
          </w:p>
        </w:tc>
        <w:tc>
          <w:tcPr>
            <w:tcW w:w="1209" w:type="dxa"/>
            <w:vAlign w:val="center"/>
          </w:tcPr>
          <w:p w:rsidR="004063B1" w:rsidRPr="00EB220F" w:rsidRDefault="004063B1" w:rsidP="009A328F">
            <w:pPr>
              <w:jc w:val="center"/>
              <w:rPr>
                <w:color w:val="000000"/>
              </w:rPr>
            </w:pPr>
            <w:r w:rsidRPr="00EB220F">
              <w:rPr>
                <w:color w:val="000000"/>
              </w:rPr>
              <w:t>12,1</w:t>
            </w:r>
          </w:p>
        </w:tc>
        <w:tc>
          <w:tcPr>
            <w:tcW w:w="1208" w:type="dxa"/>
            <w:shd w:val="clear" w:color="auto" w:fill="auto"/>
          </w:tcPr>
          <w:p w:rsidR="004063B1" w:rsidRPr="00EB220F" w:rsidRDefault="004063B1" w:rsidP="009A328F">
            <w:pPr>
              <w:jc w:val="center"/>
              <w:rPr>
                <w:color w:val="000000"/>
              </w:rPr>
            </w:pPr>
            <w:r w:rsidRPr="00EB220F">
              <w:rPr>
                <w:color w:val="000000"/>
              </w:rPr>
              <w:t>12,1</w:t>
            </w:r>
          </w:p>
        </w:tc>
        <w:tc>
          <w:tcPr>
            <w:tcW w:w="1209" w:type="dxa"/>
            <w:shd w:val="clear" w:color="auto" w:fill="auto"/>
          </w:tcPr>
          <w:p w:rsidR="004063B1" w:rsidRPr="00EB220F" w:rsidRDefault="004063B1" w:rsidP="009A328F">
            <w:pPr>
              <w:jc w:val="center"/>
              <w:rPr>
                <w:color w:val="000000"/>
              </w:rPr>
            </w:pPr>
            <w:r w:rsidRPr="00EB220F">
              <w:rPr>
                <w:color w:val="000000"/>
              </w:rPr>
              <w:t>12,1</w:t>
            </w:r>
          </w:p>
        </w:tc>
        <w:tc>
          <w:tcPr>
            <w:tcW w:w="1209" w:type="dxa"/>
            <w:shd w:val="clear" w:color="auto" w:fill="auto"/>
          </w:tcPr>
          <w:p w:rsidR="004063B1" w:rsidRPr="00EB220F" w:rsidRDefault="004063B1" w:rsidP="009A328F">
            <w:pPr>
              <w:jc w:val="center"/>
              <w:rPr>
                <w:color w:val="000000"/>
              </w:rPr>
            </w:pPr>
            <w:r w:rsidRPr="00EB220F">
              <w:rPr>
                <w:color w:val="000000"/>
              </w:rPr>
              <w:t>12,1</w:t>
            </w:r>
          </w:p>
        </w:tc>
      </w:tr>
      <w:tr w:rsidR="004063B1" w:rsidRPr="00EB220F" w:rsidTr="009A328F">
        <w:tc>
          <w:tcPr>
            <w:tcW w:w="615" w:type="dxa"/>
          </w:tcPr>
          <w:p w:rsidR="004063B1" w:rsidRPr="00EB220F" w:rsidRDefault="004063B1" w:rsidP="009A328F">
            <w:pPr>
              <w:jc w:val="center"/>
              <w:rPr>
                <w:color w:val="000000"/>
              </w:rPr>
            </w:pPr>
            <w:r w:rsidRPr="00EB220F">
              <w:rPr>
                <w:color w:val="000000"/>
              </w:rPr>
              <w:t>14</w:t>
            </w:r>
          </w:p>
        </w:tc>
        <w:tc>
          <w:tcPr>
            <w:tcW w:w="2373" w:type="dxa"/>
            <w:vAlign w:val="center"/>
          </w:tcPr>
          <w:p w:rsidR="004063B1" w:rsidRPr="00EB220F" w:rsidRDefault="004063B1" w:rsidP="004063B1">
            <w:pPr>
              <w:rPr>
                <w:b/>
                <w:color w:val="000000"/>
              </w:rPr>
            </w:pPr>
            <w:r w:rsidRPr="00EB220F">
              <w:rPr>
                <w:b/>
                <w:color w:val="000000"/>
              </w:rPr>
              <w:t>Октябрьское</w:t>
            </w:r>
          </w:p>
        </w:tc>
        <w:tc>
          <w:tcPr>
            <w:tcW w:w="1748" w:type="dxa"/>
          </w:tcPr>
          <w:p w:rsidR="004063B1" w:rsidRPr="00EB220F" w:rsidRDefault="004063B1" w:rsidP="009A328F">
            <w:pPr>
              <w:jc w:val="center"/>
              <w:rPr>
                <w:color w:val="000000"/>
              </w:rPr>
            </w:pPr>
            <w:r w:rsidRPr="00EB220F">
              <w:rPr>
                <w:color w:val="000000"/>
              </w:rPr>
              <w:t>1750/13,125</w:t>
            </w:r>
          </w:p>
        </w:tc>
        <w:tc>
          <w:tcPr>
            <w:tcW w:w="1209" w:type="dxa"/>
          </w:tcPr>
          <w:p w:rsidR="004063B1" w:rsidRPr="00EB220F" w:rsidRDefault="004063B1" w:rsidP="009A328F">
            <w:pPr>
              <w:jc w:val="center"/>
              <w:rPr>
                <w:color w:val="000000"/>
              </w:rPr>
            </w:pPr>
            <w:r w:rsidRPr="00EB220F">
              <w:rPr>
                <w:color w:val="000000"/>
              </w:rPr>
              <w:t>11,5+4,9</w:t>
            </w:r>
          </w:p>
        </w:tc>
        <w:tc>
          <w:tcPr>
            <w:tcW w:w="1208" w:type="dxa"/>
            <w:shd w:val="clear" w:color="auto" w:fill="auto"/>
          </w:tcPr>
          <w:p w:rsidR="004063B1" w:rsidRPr="00EB220F" w:rsidRDefault="004063B1" w:rsidP="009A328F">
            <w:pPr>
              <w:jc w:val="center"/>
              <w:rPr>
                <w:color w:val="000000"/>
              </w:rPr>
            </w:pPr>
            <w:r w:rsidRPr="00EB220F">
              <w:rPr>
                <w:color w:val="000000"/>
              </w:rPr>
              <w:t>16,4</w:t>
            </w:r>
          </w:p>
        </w:tc>
        <w:tc>
          <w:tcPr>
            <w:tcW w:w="1209" w:type="dxa"/>
            <w:shd w:val="clear" w:color="auto" w:fill="auto"/>
          </w:tcPr>
          <w:p w:rsidR="004063B1" w:rsidRPr="00EB220F" w:rsidRDefault="004063B1" w:rsidP="009A328F">
            <w:pPr>
              <w:jc w:val="center"/>
              <w:rPr>
                <w:color w:val="000000"/>
              </w:rPr>
            </w:pPr>
            <w:r w:rsidRPr="00EB220F">
              <w:rPr>
                <w:color w:val="000000"/>
              </w:rPr>
              <w:t>16,4</w:t>
            </w:r>
          </w:p>
        </w:tc>
        <w:tc>
          <w:tcPr>
            <w:tcW w:w="1209" w:type="dxa"/>
            <w:shd w:val="clear" w:color="auto" w:fill="auto"/>
          </w:tcPr>
          <w:p w:rsidR="004063B1" w:rsidRPr="00EB220F" w:rsidRDefault="004063B1" w:rsidP="009A328F">
            <w:pPr>
              <w:jc w:val="center"/>
              <w:rPr>
                <w:color w:val="000000"/>
              </w:rPr>
            </w:pPr>
            <w:r w:rsidRPr="00EB220F">
              <w:rPr>
                <w:color w:val="000000"/>
              </w:rPr>
              <w:t>16,4</w:t>
            </w:r>
          </w:p>
        </w:tc>
      </w:tr>
      <w:tr w:rsidR="004063B1" w:rsidRPr="00EB220F" w:rsidTr="009A328F">
        <w:tc>
          <w:tcPr>
            <w:tcW w:w="615" w:type="dxa"/>
          </w:tcPr>
          <w:p w:rsidR="004063B1" w:rsidRPr="00EB220F" w:rsidRDefault="004063B1" w:rsidP="009A328F">
            <w:pPr>
              <w:jc w:val="center"/>
              <w:rPr>
                <w:color w:val="000000"/>
              </w:rPr>
            </w:pPr>
            <w:r w:rsidRPr="00EB220F">
              <w:rPr>
                <w:color w:val="000000"/>
              </w:rPr>
              <w:t>15</w:t>
            </w:r>
          </w:p>
        </w:tc>
        <w:tc>
          <w:tcPr>
            <w:tcW w:w="2373" w:type="dxa"/>
            <w:vAlign w:val="center"/>
          </w:tcPr>
          <w:p w:rsidR="004063B1" w:rsidRPr="00EB220F" w:rsidRDefault="004063B1" w:rsidP="004063B1">
            <w:pPr>
              <w:rPr>
                <w:b/>
                <w:color w:val="000000"/>
              </w:rPr>
            </w:pPr>
            <w:r w:rsidRPr="00EB220F">
              <w:rPr>
                <w:b/>
                <w:color w:val="000000"/>
              </w:rPr>
              <w:t>Орехолого</w:t>
            </w:r>
            <w:r w:rsidRPr="00EB220F">
              <w:rPr>
                <w:b/>
                <w:color w:val="000000"/>
              </w:rPr>
              <w:t>в</w:t>
            </w:r>
            <w:r w:rsidRPr="00EB220F">
              <w:rPr>
                <w:b/>
                <w:color w:val="000000"/>
              </w:rPr>
              <w:t>ское</w:t>
            </w:r>
          </w:p>
        </w:tc>
        <w:tc>
          <w:tcPr>
            <w:tcW w:w="1748" w:type="dxa"/>
          </w:tcPr>
          <w:p w:rsidR="004063B1" w:rsidRPr="00EB220F" w:rsidRDefault="004063B1" w:rsidP="009A328F">
            <w:pPr>
              <w:jc w:val="center"/>
              <w:rPr>
                <w:color w:val="000000"/>
              </w:rPr>
            </w:pPr>
            <w:r w:rsidRPr="00EB220F">
              <w:rPr>
                <w:color w:val="000000"/>
              </w:rPr>
              <w:t>1120/8,4</w:t>
            </w:r>
          </w:p>
        </w:tc>
        <w:tc>
          <w:tcPr>
            <w:tcW w:w="1209" w:type="dxa"/>
            <w:vAlign w:val="center"/>
          </w:tcPr>
          <w:p w:rsidR="004063B1" w:rsidRPr="00EB220F" w:rsidRDefault="004063B1" w:rsidP="009A328F">
            <w:pPr>
              <w:jc w:val="center"/>
              <w:rPr>
                <w:color w:val="000000"/>
              </w:rPr>
            </w:pPr>
            <w:r w:rsidRPr="00EB220F">
              <w:rPr>
                <w:color w:val="000000"/>
              </w:rPr>
              <w:t>12,2</w:t>
            </w:r>
          </w:p>
        </w:tc>
        <w:tc>
          <w:tcPr>
            <w:tcW w:w="1208" w:type="dxa"/>
            <w:shd w:val="clear" w:color="auto" w:fill="auto"/>
          </w:tcPr>
          <w:p w:rsidR="004063B1" w:rsidRPr="00EB220F" w:rsidRDefault="004063B1" w:rsidP="009A328F">
            <w:pPr>
              <w:jc w:val="center"/>
              <w:rPr>
                <w:color w:val="000000"/>
              </w:rPr>
            </w:pPr>
            <w:r w:rsidRPr="00EB220F">
              <w:rPr>
                <w:color w:val="000000"/>
              </w:rPr>
              <w:t>12,2</w:t>
            </w:r>
          </w:p>
        </w:tc>
        <w:tc>
          <w:tcPr>
            <w:tcW w:w="1209" w:type="dxa"/>
            <w:shd w:val="clear" w:color="auto" w:fill="auto"/>
          </w:tcPr>
          <w:p w:rsidR="004063B1" w:rsidRPr="00EB220F" w:rsidRDefault="004063B1" w:rsidP="009A328F">
            <w:pPr>
              <w:jc w:val="center"/>
              <w:rPr>
                <w:color w:val="000000"/>
              </w:rPr>
            </w:pPr>
            <w:r w:rsidRPr="00EB220F">
              <w:rPr>
                <w:color w:val="000000"/>
              </w:rPr>
              <w:t>12,2</w:t>
            </w:r>
          </w:p>
        </w:tc>
        <w:tc>
          <w:tcPr>
            <w:tcW w:w="1209" w:type="dxa"/>
            <w:shd w:val="clear" w:color="auto" w:fill="auto"/>
          </w:tcPr>
          <w:p w:rsidR="004063B1" w:rsidRPr="00EB220F" w:rsidRDefault="004063B1" w:rsidP="009A328F">
            <w:pPr>
              <w:jc w:val="center"/>
              <w:rPr>
                <w:color w:val="000000"/>
              </w:rPr>
            </w:pPr>
            <w:r w:rsidRPr="00EB220F">
              <w:rPr>
                <w:color w:val="000000"/>
              </w:rPr>
              <w:t>12,2</w:t>
            </w:r>
          </w:p>
        </w:tc>
      </w:tr>
      <w:tr w:rsidR="004063B1" w:rsidRPr="00EB220F" w:rsidTr="009A328F">
        <w:tc>
          <w:tcPr>
            <w:tcW w:w="615" w:type="dxa"/>
          </w:tcPr>
          <w:p w:rsidR="004063B1" w:rsidRPr="00EB220F" w:rsidRDefault="004063B1" w:rsidP="009A328F">
            <w:pPr>
              <w:jc w:val="center"/>
              <w:rPr>
                <w:color w:val="000000"/>
              </w:rPr>
            </w:pPr>
            <w:r w:rsidRPr="00EB220F">
              <w:rPr>
                <w:color w:val="000000"/>
              </w:rPr>
              <w:t>16</w:t>
            </w:r>
          </w:p>
        </w:tc>
        <w:tc>
          <w:tcPr>
            <w:tcW w:w="2373" w:type="dxa"/>
            <w:vAlign w:val="center"/>
          </w:tcPr>
          <w:p w:rsidR="004063B1" w:rsidRPr="00EB220F" w:rsidRDefault="004063B1" w:rsidP="004063B1">
            <w:pPr>
              <w:rPr>
                <w:b/>
                <w:color w:val="000000"/>
              </w:rPr>
            </w:pPr>
            <w:r w:rsidRPr="00EB220F">
              <w:rPr>
                <w:b/>
                <w:color w:val="000000"/>
              </w:rPr>
              <w:t>Половинское</w:t>
            </w:r>
          </w:p>
        </w:tc>
        <w:tc>
          <w:tcPr>
            <w:tcW w:w="1748" w:type="dxa"/>
          </w:tcPr>
          <w:p w:rsidR="004063B1" w:rsidRPr="00EB220F" w:rsidRDefault="004063B1" w:rsidP="009A328F">
            <w:pPr>
              <w:jc w:val="center"/>
              <w:rPr>
                <w:color w:val="000000"/>
              </w:rPr>
            </w:pPr>
            <w:r w:rsidRPr="00EB220F">
              <w:rPr>
                <w:color w:val="000000"/>
              </w:rPr>
              <w:t>3950/29,625</w:t>
            </w:r>
          </w:p>
        </w:tc>
        <w:tc>
          <w:tcPr>
            <w:tcW w:w="1209" w:type="dxa"/>
            <w:vAlign w:val="center"/>
          </w:tcPr>
          <w:p w:rsidR="004063B1" w:rsidRPr="00EB220F" w:rsidRDefault="004063B1" w:rsidP="009A328F">
            <w:pPr>
              <w:jc w:val="center"/>
              <w:rPr>
                <w:color w:val="000000"/>
              </w:rPr>
            </w:pPr>
            <w:r w:rsidRPr="00EB220F">
              <w:rPr>
                <w:color w:val="000000"/>
              </w:rPr>
              <w:t>16,9+7,6+5,0</w:t>
            </w:r>
          </w:p>
        </w:tc>
        <w:tc>
          <w:tcPr>
            <w:tcW w:w="1208" w:type="dxa"/>
            <w:shd w:val="clear" w:color="auto" w:fill="auto"/>
          </w:tcPr>
          <w:p w:rsidR="004063B1" w:rsidRPr="00EB220F" w:rsidRDefault="004063B1" w:rsidP="009A328F">
            <w:pPr>
              <w:jc w:val="center"/>
              <w:rPr>
                <w:color w:val="000000"/>
              </w:rPr>
            </w:pPr>
            <w:r w:rsidRPr="00EB220F">
              <w:rPr>
                <w:color w:val="000000"/>
              </w:rPr>
              <w:t>29,5</w:t>
            </w:r>
          </w:p>
        </w:tc>
        <w:tc>
          <w:tcPr>
            <w:tcW w:w="1209" w:type="dxa"/>
            <w:shd w:val="clear" w:color="auto" w:fill="auto"/>
          </w:tcPr>
          <w:p w:rsidR="004063B1" w:rsidRPr="00EB220F" w:rsidRDefault="004063B1" w:rsidP="009A328F">
            <w:pPr>
              <w:jc w:val="center"/>
              <w:rPr>
                <w:color w:val="000000"/>
              </w:rPr>
            </w:pPr>
            <w:r w:rsidRPr="00EB220F">
              <w:rPr>
                <w:color w:val="000000"/>
              </w:rPr>
              <w:t>29,5</w:t>
            </w:r>
          </w:p>
        </w:tc>
        <w:tc>
          <w:tcPr>
            <w:tcW w:w="1209" w:type="dxa"/>
            <w:shd w:val="clear" w:color="auto" w:fill="auto"/>
          </w:tcPr>
          <w:p w:rsidR="004063B1" w:rsidRPr="00EB220F" w:rsidRDefault="004063B1" w:rsidP="009A328F">
            <w:pPr>
              <w:jc w:val="center"/>
              <w:rPr>
                <w:color w:val="000000"/>
              </w:rPr>
            </w:pPr>
            <w:r w:rsidRPr="00EB220F">
              <w:rPr>
                <w:color w:val="000000"/>
              </w:rPr>
              <w:t>29,625</w:t>
            </w:r>
          </w:p>
        </w:tc>
      </w:tr>
      <w:tr w:rsidR="004063B1" w:rsidRPr="00EB220F" w:rsidTr="009A328F">
        <w:tc>
          <w:tcPr>
            <w:tcW w:w="615" w:type="dxa"/>
          </w:tcPr>
          <w:p w:rsidR="004063B1" w:rsidRPr="00EB220F" w:rsidRDefault="004063B1" w:rsidP="009A328F">
            <w:pPr>
              <w:jc w:val="center"/>
              <w:rPr>
                <w:color w:val="000000"/>
              </w:rPr>
            </w:pPr>
            <w:r w:rsidRPr="00EB220F">
              <w:rPr>
                <w:color w:val="000000"/>
              </w:rPr>
              <w:t>17</w:t>
            </w:r>
          </w:p>
        </w:tc>
        <w:tc>
          <w:tcPr>
            <w:tcW w:w="2373" w:type="dxa"/>
            <w:vAlign w:val="center"/>
          </w:tcPr>
          <w:p w:rsidR="004063B1" w:rsidRPr="00EB220F" w:rsidRDefault="004063B1" w:rsidP="004063B1">
            <w:pPr>
              <w:rPr>
                <w:b/>
                <w:color w:val="000000"/>
              </w:rPr>
            </w:pPr>
            <w:r w:rsidRPr="00EB220F">
              <w:rPr>
                <w:b/>
                <w:color w:val="000000"/>
              </w:rPr>
              <w:t>Полойское</w:t>
            </w:r>
          </w:p>
        </w:tc>
        <w:tc>
          <w:tcPr>
            <w:tcW w:w="1748" w:type="dxa"/>
          </w:tcPr>
          <w:p w:rsidR="004063B1" w:rsidRPr="00EB220F" w:rsidRDefault="004063B1" w:rsidP="009A328F">
            <w:pPr>
              <w:jc w:val="center"/>
              <w:rPr>
                <w:color w:val="000000"/>
              </w:rPr>
            </w:pPr>
            <w:r w:rsidRPr="00EB220F">
              <w:rPr>
                <w:color w:val="000000"/>
              </w:rPr>
              <w:t>1750/13,125</w:t>
            </w:r>
          </w:p>
        </w:tc>
        <w:tc>
          <w:tcPr>
            <w:tcW w:w="1209" w:type="dxa"/>
            <w:vAlign w:val="center"/>
          </w:tcPr>
          <w:p w:rsidR="004063B1" w:rsidRPr="00EB220F" w:rsidRDefault="004063B1" w:rsidP="009A328F">
            <w:pPr>
              <w:jc w:val="center"/>
              <w:rPr>
                <w:color w:val="000000"/>
              </w:rPr>
            </w:pPr>
            <w:r w:rsidRPr="00EB220F">
              <w:rPr>
                <w:color w:val="000000"/>
              </w:rPr>
              <w:t>15,2+9,0</w:t>
            </w:r>
          </w:p>
        </w:tc>
        <w:tc>
          <w:tcPr>
            <w:tcW w:w="1208" w:type="dxa"/>
            <w:shd w:val="clear" w:color="auto" w:fill="auto"/>
          </w:tcPr>
          <w:p w:rsidR="004063B1" w:rsidRPr="00EB220F" w:rsidRDefault="004063B1" w:rsidP="009A328F">
            <w:pPr>
              <w:jc w:val="center"/>
              <w:rPr>
                <w:color w:val="000000"/>
              </w:rPr>
            </w:pPr>
            <w:r w:rsidRPr="00EB220F">
              <w:rPr>
                <w:color w:val="000000"/>
              </w:rPr>
              <w:t>24,2</w:t>
            </w:r>
          </w:p>
        </w:tc>
        <w:tc>
          <w:tcPr>
            <w:tcW w:w="1209" w:type="dxa"/>
            <w:shd w:val="clear" w:color="auto" w:fill="auto"/>
          </w:tcPr>
          <w:p w:rsidR="004063B1" w:rsidRPr="00EB220F" w:rsidRDefault="004063B1" w:rsidP="009A328F">
            <w:pPr>
              <w:jc w:val="center"/>
              <w:rPr>
                <w:color w:val="000000"/>
              </w:rPr>
            </w:pPr>
            <w:r w:rsidRPr="00EB220F">
              <w:rPr>
                <w:color w:val="000000"/>
              </w:rPr>
              <w:t>24,2</w:t>
            </w:r>
          </w:p>
        </w:tc>
        <w:tc>
          <w:tcPr>
            <w:tcW w:w="1209" w:type="dxa"/>
            <w:shd w:val="clear" w:color="auto" w:fill="auto"/>
          </w:tcPr>
          <w:p w:rsidR="004063B1" w:rsidRPr="00EB220F" w:rsidRDefault="004063B1" w:rsidP="009A328F">
            <w:pPr>
              <w:jc w:val="center"/>
              <w:rPr>
                <w:color w:val="000000"/>
              </w:rPr>
            </w:pPr>
            <w:r w:rsidRPr="00EB220F">
              <w:rPr>
                <w:color w:val="000000"/>
              </w:rPr>
              <w:t>24,2</w:t>
            </w:r>
          </w:p>
        </w:tc>
      </w:tr>
      <w:tr w:rsidR="004063B1" w:rsidRPr="00EB220F" w:rsidTr="009A328F">
        <w:tc>
          <w:tcPr>
            <w:tcW w:w="615" w:type="dxa"/>
          </w:tcPr>
          <w:p w:rsidR="004063B1" w:rsidRPr="00EB220F" w:rsidRDefault="004063B1" w:rsidP="009A328F">
            <w:pPr>
              <w:jc w:val="center"/>
              <w:rPr>
                <w:color w:val="000000"/>
              </w:rPr>
            </w:pPr>
            <w:r w:rsidRPr="00EB220F">
              <w:rPr>
                <w:color w:val="000000"/>
              </w:rPr>
              <w:t>18</w:t>
            </w:r>
          </w:p>
        </w:tc>
        <w:tc>
          <w:tcPr>
            <w:tcW w:w="2373" w:type="dxa"/>
            <w:vAlign w:val="center"/>
          </w:tcPr>
          <w:p w:rsidR="004063B1" w:rsidRPr="00EB220F" w:rsidRDefault="004063B1" w:rsidP="004063B1">
            <w:pPr>
              <w:rPr>
                <w:b/>
                <w:color w:val="000000"/>
              </w:rPr>
            </w:pPr>
            <w:r w:rsidRPr="00EB220F">
              <w:rPr>
                <w:b/>
                <w:color w:val="000000"/>
              </w:rPr>
              <w:t>Садовское</w:t>
            </w:r>
          </w:p>
        </w:tc>
        <w:tc>
          <w:tcPr>
            <w:tcW w:w="1748" w:type="dxa"/>
          </w:tcPr>
          <w:p w:rsidR="004063B1" w:rsidRPr="00EB220F" w:rsidRDefault="004063B1" w:rsidP="009A328F">
            <w:pPr>
              <w:jc w:val="center"/>
              <w:rPr>
                <w:color w:val="000000"/>
              </w:rPr>
            </w:pPr>
            <w:r w:rsidRPr="00EB220F">
              <w:rPr>
                <w:color w:val="000000"/>
              </w:rPr>
              <w:t>1100/8,25</w:t>
            </w:r>
          </w:p>
        </w:tc>
        <w:tc>
          <w:tcPr>
            <w:tcW w:w="1209" w:type="dxa"/>
            <w:vAlign w:val="center"/>
          </w:tcPr>
          <w:p w:rsidR="004063B1" w:rsidRPr="00EB220F" w:rsidRDefault="004063B1" w:rsidP="009A328F">
            <w:pPr>
              <w:jc w:val="center"/>
              <w:rPr>
                <w:color w:val="000000"/>
              </w:rPr>
            </w:pPr>
            <w:r w:rsidRPr="00EB220F">
              <w:rPr>
                <w:color w:val="000000"/>
              </w:rPr>
              <w:t>9,7</w:t>
            </w:r>
          </w:p>
        </w:tc>
        <w:tc>
          <w:tcPr>
            <w:tcW w:w="1208" w:type="dxa"/>
            <w:shd w:val="clear" w:color="auto" w:fill="auto"/>
          </w:tcPr>
          <w:p w:rsidR="004063B1" w:rsidRPr="00EB220F" w:rsidRDefault="004063B1" w:rsidP="009A328F">
            <w:pPr>
              <w:jc w:val="center"/>
              <w:rPr>
                <w:color w:val="000000"/>
              </w:rPr>
            </w:pPr>
            <w:r w:rsidRPr="00EB220F">
              <w:rPr>
                <w:color w:val="000000"/>
              </w:rPr>
              <w:t>9,7</w:t>
            </w:r>
          </w:p>
        </w:tc>
        <w:tc>
          <w:tcPr>
            <w:tcW w:w="1209" w:type="dxa"/>
            <w:shd w:val="clear" w:color="auto" w:fill="auto"/>
          </w:tcPr>
          <w:p w:rsidR="004063B1" w:rsidRPr="00EB220F" w:rsidRDefault="004063B1" w:rsidP="009A328F">
            <w:pPr>
              <w:jc w:val="center"/>
              <w:rPr>
                <w:color w:val="000000"/>
              </w:rPr>
            </w:pPr>
            <w:r w:rsidRPr="00EB220F">
              <w:rPr>
                <w:color w:val="000000"/>
              </w:rPr>
              <w:t>9,7</w:t>
            </w:r>
          </w:p>
        </w:tc>
        <w:tc>
          <w:tcPr>
            <w:tcW w:w="1209" w:type="dxa"/>
            <w:shd w:val="clear" w:color="auto" w:fill="auto"/>
          </w:tcPr>
          <w:p w:rsidR="004063B1" w:rsidRPr="00EB220F" w:rsidRDefault="004063B1" w:rsidP="009A328F">
            <w:pPr>
              <w:jc w:val="center"/>
              <w:rPr>
                <w:color w:val="000000"/>
              </w:rPr>
            </w:pPr>
            <w:r w:rsidRPr="00EB220F">
              <w:rPr>
                <w:color w:val="000000"/>
              </w:rPr>
              <w:t>9,7</w:t>
            </w:r>
          </w:p>
        </w:tc>
      </w:tr>
      <w:tr w:rsidR="004063B1" w:rsidRPr="00EB220F" w:rsidTr="009A328F">
        <w:tc>
          <w:tcPr>
            <w:tcW w:w="615" w:type="dxa"/>
          </w:tcPr>
          <w:p w:rsidR="004063B1" w:rsidRPr="00EB220F" w:rsidRDefault="004063B1" w:rsidP="009A328F">
            <w:pPr>
              <w:jc w:val="center"/>
              <w:rPr>
                <w:color w:val="000000"/>
              </w:rPr>
            </w:pPr>
            <w:r w:rsidRPr="00EB220F">
              <w:rPr>
                <w:color w:val="000000"/>
              </w:rPr>
              <w:t>19</w:t>
            </w:r>
          </w:p>
        </w:tc>
        <w:tc>
          <w:tcPr>
            <w:tcW w:w="2373" w:type="dxa"/>
            <w:vAlign w:val="center"/>
          </w:tcPr>
          <w:p w:rsidR="004063B1" w:rsidRPr="00EB220F" w:rsidRDefault="004063B1" w:rsidP="004063B1">
            <w:pPr>
              <w:rPr>
                <w:b/>
                <w:color w:val="000000"/>
              </w:rPr>
            </w:pPr>
            <w:r w:rsidRPr="00EB220F">
              <w:rPr>
                <w:b/>
                <w:color w:val="000000"/>
              </w:rPr>
              <w:t>Светловское</w:t>
            </w:r>
          </w:p>
        </w:tc>
        <w:tc>
          <w:tcPr>
            <w:tcW w:w="1748" w:type="dxa"/>
          </w:tcPr>
          <w:p w:rsidR="004063B1" w:rsidRPr="00EB220F" w:rsidRDefault="004063B1" w:rsidP="009A328F">
            <w:pPr>
              <w:jc w:val="center"/>
              <w:rPr>
                <w:color w:val="000000"/>
              </w:rPr>
            </w:pPr>
            <w:r w:rsidRPr="00EB220F">
              <w:rPr>
                <w:color w:val="000000"/>
              </w:rPr>
              <w:t>600/4,5</w:t>
            </w:r>
          </w:p>
        </w:tc>
        <w:tc>
          <w:tcPr>
            <w:tcW w:w="1209" w:type="dxa"/>
          </w:tcPr>
          <w:p w:rsidR="004063B1" w:rsidRPr="00EB220F" w:rsidRDefault="004063B1" w:rsidP="009A328F">
            <w:pPr>
              <w:jc w:val="center"/>
              <w:rPr>
                <w:color w:val="000000"/>
              </w:rPr>
            </w:pPr>
            <w:r w:rsidRPr="00EB220F">
              <w:rPr>
                <w:color w:val="000000"/>
              </w:rPr>
              <w:t>9,5</w:t>
            </w:r>
          </w:p>
        </w:tc>
        <w:tc>
          <w:tcPr>
            <w:tcW w:w="1208" w:type="dxa"/>
            <w:shd w:val="clear" w:color="auto" w:fill="auto"/>
          </w:tcPr>
          <w:p w:rsidR="004063B1" w:rsidRPr="00EB220F" w:rsidRDefault="004063B1" w:rsidP="009A328F">
            <w:pPr>
              <w:jc w:val="center"/>
              <w:rPr>
                <w:color w:val="000000"/>
              </w:rPr>
            </w:pPr>
            <w:r w:rsidRPr="00EB220F">
              <w:rPr>
                <w:color w:val="000000"/>
              </w:rPr>
              <w:t>9,5</w:t>
            </w:r>
          </w:p>
        </w:tc>
        <w:tc>
          <w:tcPr>
            <w:tcW w:w="1209" w:type="dxa"/>
            <w:shd w:val="clear" w:color="auto" w:fill="auto"/>
          </w:tcPr>
          <w:p w:rsidR="004063B1" w:rsidRPr="00EB220F" w:rsidRDefault="004063B1" w:rsidP="009A328F">
            <w:pPr>
              <w:jc w:val="center"/>
              <w:rPr>
                <w:color w:val="000000"/>
              </w:rPr>
            </w:pPr>
            <w:r w:rsidRPr="00EB220F">
              <w:rPr>
                <w:color w:val="000000"/>
              </w:rPr>
              <w:t>9,5</w:t>
            </w:r>
          </w:p>
        </w:tc>
        <w:tc>
          <w:tcPr>
            <w:tcW w:w="1209" w:type="dxa"/>
            <w:shd w:val="clear" w:color="auto" w:fill="auto"/>
          </w:tcPr>
          <w:p w:rsidR="004063B1" w:rsidRPr="00EB220F" w:rsidRDefault="004063B1" w:rsidP="009A328F">
            <w:pPr>
              <w:jc w:val="center"/>
              <w:rPr>
                <w:color w:val="000000"/>
              </w:rPr>
            </w:pPr>
            <w:r w:rsidRPr="00EB220F">
              <w:rPr>
                <w:color w:val="000000"/>
              </w:rPr>
              <w:t>9,5</w:t>
            </w:r>
          </w:p>
        </w:tc>
      </w:tr>
      <w:tr w:rsidR="004063B1" w:rsidRPr="00EB220F" w:rsidTr="009A328F">
        <w:tc>
          <w:tcPr>
            <w:tcW w:w="615" w:type="dxa"/>
          </w:tcPr>
          <w:p w:rsidR="004063B1" w:rsidRPr="00EB220F" w:rsidRDefault="004063B1" w:rsidP="009A328F">
            <w:pPr>
              <w:jc w:val="center"/>
              <w:rPr>
                <w:color w:val="000000"/>
              </w:rPr>
            </w:pPr>
          </w:p>
        </w:tc>
        <w:tc>
          <w:tcPr>
            <w:tcW w:w="2373" w:type="dxa"/>
            <w:vAlign w:val="bottom"/>
          </w:tcPr>
          <w:p w:rsidR="004063B1" w:rsidRPr="00EB220F" w:rsidRDefault="004063B1" w:rsidP="004063B1">
            <w:pPr>
              <w:rPr>
                <w:color w:val="000000"/>
              </w:rPr>
            </w:pPr>
            <w:r w:rsidRPr="00EB220F">
              <w:rPr>
                <w:color w:val="000000"/>
              </w:rPr>
              <w:t>Всего по району</w:t>
            </w:r>
          </w:p>
        </w:tc>
        <w:tc>
          <w:tcPr>
            <w:tcW w:w="1748" w:type="dxa"/>
          </w:tcPr>
          <w:p w:rsidR="004063B1" w:rsidRPr="00EB220F" w:rsidRDefault="004063B1" w:rsidP="009A328F">
            <w:pPr>
              <w:jc w:val="center"/>
              <w:rPr>
                <w:color w:val="000000"/>
              </w:rPr>
            </w:pPr>
            <w:r w:rsidRPr="00EB220F">
              <w:rPr>
                <w:color w:val="000000"/>
              </w:rPr>
              <w:t>40000/300,0</w:t>
            </w:r>
          </w:p>
        </w:tc>
        <w:tc>
          <w:tcPr>
            <w:tcW w:w="1209" w:type="dxa"/>
            <w:vAlign w:val="center"/>
          </w:tcPr>
          <w:p w:rsidR="004063B1" w:rsidRPr="00EB220F" w:rsidRDefault="004063B1" w:rsidP="009A328F">
            <w:pPr>
              <w:jc w:val="center"/>
              <w:rPr>
                <w:color w:val="000000"/>
              </w:rPr>
            </w:pPr>
            <w:r w:rsidRPr="00EB220F">
              <w:rPr>
                <w:color w:val="000000"/>
              </w:rPr>
              <w:t>382,064</w:t>
            </w:r>
          </w:p>
        </w:tc>
        <w:tc>
          <w:tcPr>
            <w:tcW w:w="1208" w:type="dxa"/>
            <w:shd w:val="clear" w:color="auto" w:fill="auto"/>
          </w:tcPr>
          <w:p w:rsidR="004063B1" w:rsidRPr="00EB220F" w:rsidRDefault="004063B1" w:rsidP="009A328F">
            <w:pPr>
              <w:jc w:val="center"/>
              <w:rPr>
                <w:color w:val="000000"/>
              </w:rPr>
            </w:pPr>
            <w:r w:rsidRPr="00EB220F">
              <w:rPr>
                <w:color w:val="000000"/>
              </w:rPr>
              <w:t>382,064</w:t>
            </w:r>
          </w:p>
        </w:tc>
        <w:tc>
          <w:tcPr>
            <w:tcW w:w="1209" w:type="dxa"/>
            <w:shd w:val="clear" w:color="auto" w:fill="auto"/>
          </w:tcPr>
          <w:p w:rsidR="004063B1" w:rsidRPr="00EB220F" w:rsidRDefault="004063B1" w:rsidP="009A328F">
            <w:pPr>
              <w:jc w:val="center"/>
              <w:rPr>
                <w:color w:val="000000"/>
              </w:rPr>
            </w:pPr>
            <w:r w:rsidRPr="00EB220F">
              <w:rPr>
                <w:color w:val="000000"/>
              </w:rPr>
              <w:t>394,064</w:t>
            </w:r>
          </w:p>
        </w:tc>
        <w:tc>
          <w:tcPr>
            <w:tcW w:w="1209" w:type="dxa"/>
            <w:shd w:val="clear" w:color="auto" w:fill="auto"/>
          </w:tcPr>
          <w:p w:rsidR="004063B1" w:rsidRPr="00EB220F" w:rsidRDefault="004063B1" w:rsidP="009A328F">
            <w:pPr>
              <w:jc w:val="center"/>
              <w:rPr>
                <w:color w:val="000000"/>
              </w:rPr>
            </w:pPr>
            <w:r w:rsidRPr="00EB220F">
              <w:rPr>
                <w:color w:val="000000"/>
              </w:rPr>
              <w:t>441,464</w:t>
            </w:r>
          </w:p>
        </w:tc>
      </w:tr>
    </w:tbl>
    <w:p w:rsidR="004063B1" w:rsidRPr="00EB220F" w:rsidRDefault="004063B1" w:rsidP="004063B1">
      <w:pPr>
        <w:shd w:val="clear" w:color="auto" w:fill="FFFFFF"/>
        <w:ind w:firstLine="709"/>
        <w:jc w:val="both"/>
        <w:rPr>
          <w:color w:val="000000"/>
        </w:rPr>
      </w:pPr>
    </w:p>
    <w:p w:rsidR="002B1897" w:rsidRPr="00EB220F" w:rsidRDefault="002B1897" w:rsidP="004063B1">
      <w:pPr>
        <w:jc w:val="both"/>
        <w:rPr>
          <w:rFonts w:ascii="Arial" w:hAnsi="Arial" w:cs="Arial"/>
          <w:i/>
          <w:color w:val="000000"/>
        </w:rPr>
      </w:pPr>
    </w:p>
    <w:p w:rsidR="0074208F" w:rsidRPr="00EB220F" w:rsidRDefault="0074208F" w:rsidP="004063B1">
      <w:pPr>
        <w:jc w:val="both"/>
        <w:rPr>
          <w:rFonts w:ascii="Arial" w:hAnsi="Arial" w:cs="Arial"/>
          <w:i/>
          <w:color w:val="000000"/>
        </w:rPr>
      </w:pPr>
    </w:p>
    <w:p w:rsidR="004063B1" w:rsidRPr="00EB220F" w:rsidRDefault="004063B1" w:rsidP="004063B1">
      <w:pPr>
        <w:jc w:val="both"/>
        <w:rPr>
          <w:rFonts w:ascii="Arial" w:hAnsi="Arial" w:cs="Arial"/>
          <w:i/>
          <w:color w:val="000000"/>
        </w:rPr>
      </w:pPr>
      <w:r w:rsidRPr="00EB220F">
        <w:rPr>
          <w:rFonts w:ascii="Arial" w:hAnsi="Arial" w:cs="Arial"/>
          <w:i/>
          <w:color w:val="000000"/>
        </w:rPr>
        <w:lastRenderedPageBreak/>
        <w:t>3.6.4. Физическая культура и спорт</w:t>
      </w:r>
    </w:p>
    <w:p w:rsidR="004063B1" w:rsidRPr="00EB220F" w:rsidRDefault="004063B1" w:rsidP="004063B1">
      <w:pPr>
        <w:pStyle w:val="af1"/>
        <w:ind w:firstLine="720"/>
        <w:jc w:val="both"/>
        <w:rPr>
          <w:color w:val="000000"/>
          <w:szCs w:val="28"/>
        </w:rPr>
      </w:pPr>
      <w:r w:rsidRPr="00EB220F">
        <w:rPr>
          <w:color w:val="000000"/>
          <w:szCs w:val="28"/>
        </w:rPr>
        <w:t>В районе функционирует  65 спортивных сооружений (135610 кв.м):  бассейн, спорткомплекс, стадион, 27 спортивных залов, 5 хоккейных  коробок.    В 2009 году,  вопросами физического воспитания населения в районе занимались: ДЮСШ и образов</w:t>
      </w:r>
      <w:r w:rsidRPr="00EB220F">
        <w:rPr>
          <w:color w:val="000000"/>
          <w:szCs w:val="28"/>
        </w:rPr>
        <w:t>а</w:t>
      </w:r>
      <w:r w:rsidRPr="00EB220F">
        <w:rPr>
          <w:color w:val="000000"/>
          <w:szCs w:val="28"/>
        </w:rPr>
        <w:t>тельные учреждения, ВПШ «Родина» и  Краснозерское отделение Новосибирского ави</w:t>
      </w:r>
      <w:r w:rsidRPr="00EB220F">
        <w:rPr>
          <w:color w:val="000000"/>
          <w:szCs w:val="28"/>
        </w:rPr>
        <w:t>а</w:t>
      </w:r>
      <w:r w:rsidRPr="00EB220F">
        <w:rPr>
          <w:color w:val="000000"/>
          <w:szCs w:val="28"/>
        </w:rPr>
        <w:t>центра им. Покрышкина. Занятиями физической культурой и спортом охвачено более 4 тыс. человек, из них в ДЮСШ - 876 воспитанников. За год подготовлено 689 спортсм</w:t>
      </w:r>
      <w:r w:rsidRPr="00EB220F">
        <w:rPr>
          <w:color w:val="000000"/>
          <w:szCs w:val="28"/>
        </w:rPr>
        <w:t>е</w:t>
      </w:r>
      <w:r w:rsidRPr="00EB220F">
        <w:rPr>
          <w:color w:val="000000"/>
          <w:szCs w:val="28"/>
        </w:rPr>
        <w:t>нов-разрядников.</w:t>
      </w:r>
    </w:p>
    <w:p w:rsidR="004063B1" w:rsidRPr="00EB220F" w:rsidRDefault="004063B1" w:rsidP="004063B1">
      <w:pPr>
        <w:pStyle w:val="afc"/>
        <w:spacing w:line="240" w:lineRule="auto"/>
        <w:rPr>
          <w:b w:val="0"/>
          <w:color w:val="000000"/>
          <w:u w:val="none"/>
        </w:rPr>
      </w:pPr>
      <w:r w:rsidRPr="00EB220F">
        <w:rPr>
          <w:b w:val="0"/>
          <w:color w:val="000000"/>
          <w:u w:val="none"/>
        </w:rPr>
        <w:t>Перечень действующих спортивных объектов приведен в таблице н</w:t>
      </w:r>
      <w:r w:rsidRPr="00EB220F">
        <w:rPr>
          <w:b w:val="0"/>
          <w:color w:val="000000"/>
          <w:u w:val="none"/>
        </w:rPr>
        <w:t>и</w:t>
      </w:r>
      <w:r w:rsidRPr="00EB220F">
        <w:rPr>
          <w:b w:val="0"/>
          <w:color w:val="000000"/>
          <w:u w:val="none"/>
        </w:rPr>
        <w:t>же.</w:t>
      </w:r>
    </w:p>
    <w:p w:rsidR="004063B1" w:rsidRPr="00EB220F" w:rsidRDefault="004063B1" w:rsidP="004063B1">
      <w:pPr>
        <w:rPr>
          <w:color w:val="000000"/>
        </w:rPr>
      </w:pPr>
      <w:r w:rsidRPr="00EB220F">
        <w:rPr>
          <w:color w:val="000000"/>
        </w:rPr>
        <w:t>Крытые спортивные залы и сооружения в Краснозерском районе кроме спортивных залов школ.</w:t>
      </w:r>
    </w:p>
    <w:p w:rsidR="004063B1" w:rsidRPr="00EB220F" w:rsidRDefault="004063B1" w:rsidP="004063B1">
      <w:pPr>
        <w:jc w:val="right"/>
        <w:rPr>
          <w:color w:val="000000"/>
        </w:rPr>
      </w:pPr>
      <w:r w:rsidRPr="00EB220F">
        <w:rPr>
          <w:color w:val="000000"/>
        </w:rPr>
        <w:t>Таблица № 3.6.15</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5"/>
        <w:gridCol w:w="2853"/>
        <w:gridCol w:w="2880"/>
        <w:gridCol w:w="1260"/>
        <w:gridCol w:w="1800"/>
      </w:tblGrid>
      <w:tr w:rsidR="004063B1" w:rsidRPr="00EB220F" w:rsidTr="004063B1">
        <w:tc>
          <w:tcPr>
            <w:tcW w:w="675" w:type="dxa"/>
            <w:vAlign w:val="center"/>
          </w:tcPr>
          <w:p w:rsidR="004063B1" w:rsidRPr="00EB220F" w:rsidRDefault="004063B1" w:rsidP="004063B1">
            <w:pPr>
              <w:rPr>
                <w:color w:val="000000"/>
                <w:sz w:val="22"/>
                <w:szCs w:val="22"/>
              </w:rPr>
            </w:pPr>
            <w:r w:rsidRPr="00EB220F">
              <w:rPr>
                <w:color w:val="000000"/>
                <w:sz w:val="22"/>
                <w:szCs w:val="22"/>
              </w:rPr>
              <w:t>№</w:t>
            </w:r>
          </w:p>
          <w:p w:rsidR="004063B1" w:rsidRPr="00EB220F" w:rsidRDefault="004063B1" w:rsidP="004063B1">
            <w:pPr>
              <w:rPr>
                <w:color w:val="000000"/>
                <w:sz w:val="22"/>
                <w:szCs w:val="22"/>
              </w:rPr>
            </w:pPr>
            <w:r w:rsidRPr="00EB220F">
              <w:rPr>
                <w:color w:val="000000"/>
                <w:sz w:val="22"/>
                <w:szCs w:val="22"/>
              </w:rPr>
              <w:t>п\п</w:t>
            </w:r>
          </w:p>
        </w:tc>
        <w:tc>
          <w:tcPr>
            <w:tcW w:w="2853" w:type="dxa"/>
            <w:vAlign w:val="center"/>
          </w:tcPr>
          <w:p w:rsidR="004063B1" w:rsidRPr="00EB220F" w:rsidRDefault="004063B1" w:rsidP="004063B1">
            <w:pPr>
              <w:rPr>
                <w:color w:val="000000"/>
                <w:sz w:val="22"/>
                <w:szCs w:val="22"/>
              </w:rPr>
            </w:pPr>
            <w:r w:rsidRPr="00EB220F">
              <w:rPr>
                <w:color w:val="000000"/>
                <w:sz w:val="22"/>
                <w:szCs w:val="22"/>
              </w:rPr>
              <w:t>Крытые спортивные залы</w:t>
            </w:r>
          </w:p>
        </w:tc>
        <w:tc>
          <w:tcPr>
            <w:tcW w:w="2880" w:type="dxa"/>
            <w:vAlign w:val="center"/>
          </w:tcPr>
          <w:p w:rsidR="004063B1" w:rsidRPr="00EB220F" w:rsidRDefault="004063B1" w:rsidP="004063B1">
            <w:pPr>
              <w:rPr>
                <w:color w:val="000000"/>
                <w:sz w:val="22"/>
                <w:szCs w:val="22"/>
              </w:rPr>
            </w:pPr>
            <w:r w:rsidRPr="00EB220F">
              <w:rPr>
                <w:color w:val="000000"/>
                <w:sz w:val="22"/>
                <w:szCs w:val="22"/>
              </w:rPr>
              <w:t>Дислокация</w:t>
            </w:r>
          </w:p>
          <w:p w:rsidR="004063B1" w:rsidRPr="00EB220F" w:rsidRDefault="004063B1" w:rsidP="004063B1">
            <w:pPr>
              <w:rPr>
                <w:color w:val="000000"/>
                <w:sz w:val="22"/>
                <w:szCs w:val="22"/>
              </w:rPr>
            </w:pPr>
            <w:r w:rsidRPr="00EB220F">
              <w:rPr>
                <w:color w:val="000000"/>
                <w:sz w:val="22"/>
                <w:szCs w:val="22"/>
              </w:rPr>
              <w:t>(сельсовет, село)</w:t>
            </w:r>
          </w:p>
        </w:tc>
        <w:tc>
          <w:tcPr>
            <w:tcW w:w="1260" w:type="dxa"/>
            <w:vAlign w:val="center"/>
          </w:tcPr>
          <w:p w:rsidR="004063B1" w:rsidRPr="00EB220F" w:rsidRDefault="004063B1" w:rsidP="004063B1">
            <w:pPr>
              <w:jc w:val="center"/>
              <w:rPr>
                <w:color w:val="000000"/>
                <w:sz w:val="22"/>
                <w:szCs w:val="22"/>
              </w:rPr>
            </w:pPr>
            <w:r w:rsidRPr="00EB220F">
              <w:rPr>
                <w:color w:val="000000"/>
                <w:sz w:val="22"/>
                <w:szCs w:val="22"/>
              </w:rPr>
              <w:t>Площадь</w:t>
            </w:r>
          </w:p>
          <w:p w:rsidR="004063B1" w:rsidRPr="00EB220F" w:rsidRDefault="004063B1" w:rsidP="004063B1">
            <w:pPr>
              <w:jc w:val="center"/>
              <w:rPr>
                <w:color w:val="000000"/>
                <w:sz w:val="22"/>
                <w:szCs w:val="22"/>
              </w:rPr>
            </w:pPr>
            <w:r w:rsidRPr="00EB220F">
              <w:rPr>
                <w:color w:val="000000"/>
                <w:sz w:val="22"/>
                <w:szCs w:val="22"/>
              </w:rPr>
              <w:t>кв.м.</w:t>
            </w:r>
          </w:p>
        </w:tc>
        <w:tc>
          <w:tcPr>
            <w:tcW w:w="1800" w:type="dxa"/>
            <w:vAlign w:val="center"/>
          </w:tcPr>
          <w:p w:rsidR="004063B1" w:rsidRPr="00EB220F" w:rsidRDefault="004063B1" w:rsidP="004063B1">
            <w:pPr>
              <w:jc w:val="center"/>
              <w:rPr>
                <w:color w:val="000000"/>
                <w:sz w:val="22"/>
                <w:szCs w:val="22"/>
              </w:rPr>
            </w:pPr>
            <w:r w:rsidRPr="00EB220F">
              <w:rPr>
                <w:color w:val="000000"/>
                <w:sz w:val="22"/>
                <w:szCs w:val="22"/>
              </w:rPr>
              <w:t>Вместимость,</w:t>
            </w:r>
          </w:p>
          <w:p w:rsidR="004063B1" w:rsidRPr="00EB220F" w:rsidRDefault="004063B1" w:rsidP="004063B1">
            <w:pPr>
              <w:jc w:val="center"/>
              <w:rPr>
                <w:color w:val="000000"/>
                <w:sz w:val="22"/>
                <w:szCs w:val="22"/>
              </w:rPr>
            </w:pPr>
            <w:r w:rsidRPr="00EB220F">
              <w:rPr>
                <w:color w:val="000000"/>
                <w:sz w:val="22"/>
                <w:szCs w:val="22"/>
              </w:rPr>
              <w:t>одновременная пропускная спосо</w:t>
            </w:r>
            <w:r w:rsidRPr="00EB220F">
              <w:rPr>
                <w:color w:val="000000"/>
                <w:sz w:val="22"/>
                <w:szCs w:val="22"/>
              </w:rPr>
              <w:t>б</w:t>
            </w:r>
            <w:r w:rsidRPr="00EB220F">
              <w:rPr>
                <w:color w:val="000000"/>
                <w:sz w:val="22"/>
                <w:szCs w:val="22"/>
              </w:rPr>
              <w:t>ность,</w:t>
            </w:r>
          </w:p>
          <w:p w:rsidR="004063B1" w:rsidRPr="00EB220F" w:rsidRDefault="004063B1" w:rsidP="004063B1">
            <w:pPr>
              <w:jc w:val="center"/>
              <w:rPr>
                <w:color w:val="000000"/>
                <w:sz w:val="22"/>
                <w:szCs w:val="22"/>
              </w:rPr>
            </w:pPr>
            <w:r w:rsidRPr="00EB220F">
              <w:rPr>
                <w:color w:val="000000"/>
                <w:sz w:val="22"/>
                <w:szCs w:val="22"/>
              </w:rPr>
              <w:t>чел.</w:t>
            </w:r>
          </w:p>
        </w:tc>
      </w:tr>
      <w:tr w:rsidR="004063B1" w:rsidRPr="00EB220F" w:rsidTr="004063B1">
        <w:tc>
          <w:tcPr>
            <w:tcW w:w="675" w:type="dxa"/>
            <w:vAlign w:val="center"/>
          </w:tcPr>
          <w:p w:rsidR="004063B1" w:rsidRPr="00EB220F" w:rsidRDefault="004063B1" w:rsidP="004063B1">
            <w:pPr>
              <w:jc w:val="center"/>
              <w:rPr>
                <w:color w:val="000000"/>
                <w:sz w:val="22"/>
                <w:szCs w:val="22"/>
              </w:rPr>
            </w:pPr>
            <w:r w:rsidRPr="00EB220F">
              <w:rPr>
                <w:color w:val="000000"/>
                <w:sz w:val="22"/>
                <w:szCs w:val="22"/>
              </w:rPr>
              <w:t>1</w:t>
            </w:r>
          </w:p>
        </w:tc>
        <w:tc>
          <w:tcPr>
            <w:tcW w:w="2853" w:type="dxa"/>
            <w:vAlign w:val="center"/>
          </w:tcPr>
          <w:p w:rsidR="004063B1" w:rsidRPr="00EB220F" w:rsidRDefault="004063B1" w:rsidP="004063B1">
            <w:pPr>
              <w:jc w:val="center"/>
              <w:rPr>
                <w:color w:val="000000"/>
                <w:sz w:val="22"/>
                <w:szCs w:val="22"/>
              </w:rPr>
            </w:pPr>
            <w:r w:rsidRPr="00EB220F">
              <w:rPr>
                <w:color w:val="000000"/>
                <w:sz w:val="22"/>
                <w:szCs w:val="22"/>
              </w:rPr>
              <w:t>2</w:t>
            </w:r>
          </w:p>
        </w:tc>
        <w:tc>
          <w:tcPr>
            <w:tcW w:w="2880" w:type="dxa"/>
            <w:vAlign w:val="center"/>
          </w:tcPr>
          <w:p w:rsidR="004063B1" w:rsidRPr="00EB220F" w:rsidRDefault="004063B1" w:rsidP="004063B1">
            <w:pPr>
              <w:jc w:val="center"/>
              <w:rPr>
                <w:color w:val="000000"/>
                <w:sz w:val="22"/>
                <w:szCs w:val="22"/>
              </w:rPr>
            </w:pPr>
            <w:r w:rsidRPr="00EB220F">
              <w:rPr>
                <w:color w:val="000000"/>
                <w:sz w:val="22"/>
                <w:szCs w:val="22"/>
              </w:rPr>
              <w:t>3</w:t>
            </w:r>
          </w:p>
        </w:tc>
        <w:tc>
          <w:tcPr>
            <w:tcW w:w="1260" w:type="dxa"/>
            <w:vAlign w:val="center"/>
          </w:tcPr>
          <w:p w:rsidR="004063B1" w:rsidRPr="00EB220F" w:rsidRDefault="004063B1" w:rsidP="004063B1">
            <w:pPr>
              <w:jc w:val="center"/>
              <w:rPr>
                <w:color w:val="000000"/>
                <w:sz w:val="22"/>
                <w:szCs w:val="22"/>
              </w:rPr>
            </w:pPr>
            <w:r w:rsidRPr="00EB220F">
              <w:rPr>
                <w:color w:val="000000"/>
                <w:sz w:val="22"/>
                <w:szCs w:val="22"/>
              </w:rPr>
              <w:t>4</w:t>
            </w:r>
          </w:p>
        </w:tc>
        <w:tc>
          <w:tcPr>
            <w:tcW w:w="1800" w:type="dxa"/>
            <w:vAlign w:val="center"/>
          </w:tcPr>
          <w:p w:rsidR="004063B1" w:rsidRPr="00EB220F" w:rsidRDefault="004063B1" w:rsidP="004063B1">
            <w:pPr>
              <w:jc w:val="center"/>
              <w:rPr>
                <w:color w:val="000000"/>
                <w:sz w:val="22"/>
                <w:szCs w:val="22"/>
              </w:rPr>
            </w:pPr>
            <w:r w:rsidRPr="00EB220F">
              <w:rPr>
                <w:color w:val="000000"/>
                <w:sz w:val="22"/>
                <w:szCs w:val="22"/>
              </w:rPr>
              <w:t>5</w:t>
            </w:r>
          </w:p>
        </w:tc>
      </w:tr>
      <w:tr w:rsidR="004063B1" w:rsidRPr="00EB220F" w:rsidTr="004063B1">
        <w:tc>
          <w:tcPr>
            <w:tcW w:w="675" w:type="dxa"/>
            <w:vAlign w:val="center"/>
          </w:tcPr>
          <w:p w:rsidR="004063B1" w:rsidRPr="00EB220F" w:rsidRDefault="004063B1" w:rsidP="004063B1">
            <w:pPr>
              <w:rPr>
                <w:color w:val="000000"/>
                <w:sz w:val="22"/>
                <w:szCs w:val="22"/>
              </w:rPr>
            </w:pPr>
            <w:r w:rsidRPr="00EB220F">
              <w:rPr>
                <w:color w:val="000000"/>
                <w:sz w:val="22"/>
                <w:szCs w:val="22"/>
              </w:rPr>
              <w:t>1.</w:t>
            </w:r>
          </w:p>
        </w:tc>
        <w:tc>
          <w:tcPr>
            <w:tcW w:w="2853" w:type="dxa"/>
            <w:vAlign w:val="center"/>
          </w:tcPr>
          <w:p w:rsidR="004063B1" w:rsidRPr="00EB220F" w:rsidRDefault="004063B1" w:rsidP="004063B1">
            <w:pPr>
              <w:rPr>
                <w:color w:val="000000"/>
              </w:rPr>
            </w:pPr>
            <w:r w:rsidRPr="00EB220F">
              <w:rPr>
                <w:color w:val="000000"/>
              </w:rPr>
              <w:t>Спортивный ко</w:t>
            </w:r>
            <w:r w:rsidRPr="00EB220F">
              <w:rPr>
                <w:color w:val="000000"/>
              </w:rPr>
              <w:t>м</w:t>
            </w:r>
            <w:r w:rsidRPr="00EB220F">
              <w:rPr>
                <w:color w:val="000000"/>
              </w:rPr>
              <w:t>плекс</w:t>
            </w:r>
          </w:p>
        </w:tc>
        <w:tc>
          <w:tcPr>
            <w:tcW w:w="2880" w:type="dxa"/>
            <w:vAlign w:val="center"/>
          </w:tcPr>
          <w:p w:rsidR="004063B1" w:rsidRPr="00EB220F" w:rsidRDefault="004063B1" w:rsidP="004063B1">
            <w:pPr>
              <w:rPr>
                <w:color w:val="000000"/>
              </w:rPr>
            </w:pPr>
            <w:r w:rsidRPr="00EB220F">
              <w:rPr>
                <w:color w:val="000000"/>
              </w:rPr>
              <w:t>р.п. Краснозерское</w:t>
            </w:r>
          </w:p>
        </w:tc>
        <w:tc>
          <w:tcPr>
            <w:tcW w:w="1260" w:type="dxa"/>
            <w:vAlign w:val="center"/>
          </w:tcPr>
          <w:p w:rsidR="004063B1" w:rsidRPr="00EB220F" w:rsidRDefault="004063B1" w:rsidP="004063B1">
            <w:pPr>
              <w:jc w:val="center"/>
              <w:rPr>
                <w:color w:val="000000"/>
              </w:rPr>
            </w:pPr>
            <w:r w:rsidRPr="00EB220F">
              <w:rPr>
                <w:color w:val="000000"/>
              </w:rPr>
              <w:t>1673,2</w:t>
            </w:r>
          </w:p>
        </w:tc>
        <w:tc>
          <w:tcPr>
            <w:tcW w:w="1800" w:type="dxa"/>
            <w:vAlign w:val="center"/>
          </w:tcPr>
          <w:p w:rsidR="004063B1" w:rsidRPr="00EB220F" w:rsidRDefault="004063B1" w:rsidP="004063B1">
            <w:pPr>
              <w:jc w:val="center"/>
              <w:rPr>
                <w:color w:val="000000"/>
              </w:rPr>
            </w:pPr>
            <w:r w:rsidRPr="00EB220F">
              <w:rPr>
                <w:color w:val="000000"/>
              </w:rPr>
              <w:t>60</w:t>
            </w:r>
          </w:p>
        </w:tc>
      </w:tr>
      <w:tr w:rsidR="004063B1" w:rsidRPr="00EB220F" w:rsidTr="004063B1">
        <w:tc>
          <w:tcPr>
            <w:tcW w:w="675" w:type="dxa"/>
            <w:vAlign w:val="center"/>
          </w:tcPr>
          <w:p w:rsidR="004063B1" w:rsidRPr="00EB220F" w:rsidRDefault="004063B1" w:rsidP="004063B1">
            <w:pPr>
              <w:rPr>
                <w:color w:val="000000"/>
                <w:sz w:val="22"/>
                <w:szCs w:val="22"/>
              </w:rPr>
            </w:pPr>
            <w:r w:rsidRPr="00EB220F">
              <w:rPr>
                <w:color w:val="000000"/>
                <w:sz w:val="22"/>
                <w:szCs w:val="22"/>
              </w:rPr>
              <w:t>2.</w:t>
            </w:r>
          </w:p>
        </w:tc>
        <w:tc>
          <w:tcPr>
            <w:tcW w:w="2853" w:type="dxa"/>
            <w:vAlign w:val="center"/>
          </w:tcPr>
          <w:p w:rsidR="004063B1" w:rsidRPr="00EB220F" w:rsidRDefault="004063B1" w:rsidP="004063B1">
            <w:pPr>
              <w:rPr>
                <w:color w:val="000000"/>
              </w:rPr>
            </w:pPr>
            <w:r w:rsidRPr="00EB220F">
              <w:rPr>
                <w:color w:val="000000"/>
              </w:rPr>
              <w:t>Плавательный ба</w:t>
            </w:r>
            <w:r w:rsidRPr="00EB220F">
              <w:rPr>
                <w:color w:val="000000"/>
              </w:rPr>
              <w:t>с</w:t>
            </w:r>
            <w:r w:rsidRPr="00EB220F">
              <w:rPr>
                <w:color w:val="000000"/>
              </w:rPr>
              <w:t>сейн</w:t>
            </w:r>
          </w:p>
        </w:tc>
        <w:tc>
          <w:tcPr>
            <w:tcW w:w="2880" w:type="dxa"/>
            <w:vAlign w:val="center"/>
          </w:tcPr>
          <w:p w:rsidR="004063B1" w:rsidRPr="00EB220F" w:rsidRDefault="004063B1" w:rsidP="004063B1">
            <w:pPr>
              <w:rPr>
                <w:color w:val="000000"/>
              </w:rPr>
            </w:pPr>
            <w:r w:rsidRPr="00EB220F">
              <w:rPr>
                <w:color w:val="000000"/>
              </w:rPr>
              <w:t>р.п. Краснозерское</w:t>
            </w:r>
          </w:p>
        </w:tc>
        <w:tc>
          <w:tcPr>
            <w:tcW w:w="1260" w:type="dxa"/>
            <w:vAlign w:val="center"/>
          </w:tcPr>
          <w:p w:rsidR="004063B1" w:rsidRPr="00EB220F" w:rsidRDefault="004063B1" w:rsidP="004063B1">
            <w:pPr>
              <w:jc w:val="center"/>
              <w:rPr>
                <w:color w:val="000000"/>
              </w:rPr>
            </w:pPr>
            <w:r w:rsidRPr="00EB220F">
              <w:rPr>
                <w:color w:val="000000"/>
              </w:rPr>
              <w:t>1555,6</w:t>
            </w:r>
          </w:p>
        </w:tc>
        <w:tc>
          <w:tcPr>
            <w:tcW w:w="1800" w:type="dxa"/>
            <w:vAlign w:val="center"/>
          </w:tcPr>
          <w:p w:rsidR="004063B1" w:rsidRPr="00EB220F" w:rsidRDefault="004063B1" w:rsidP="004063B1">
            <w:pPr>
              <w:jc w:val="center"/>
              <w:rPr>
                <w:color w:val="000000"/>
              </w:rPr>
            </w:pPr>
            <w:r w:rsidRPr="00EB220F">
              <w:rPr>
                <w:color w:val="000000"/>
              </w:rPr>
              <w:t>30</w:t>
            </w:r>
          </w:p>
        </w:tc>
      </w:tr>
      <w:tr w:rsidR="004063B1" w:rsidRPr="00EB220F" w:rsidTr="004063B1">
        <w:tc>
          <w:tcPr>
            <w:tcW w:w="675" w:type="dxa"/>
            <w:vAlign w:val="center"/>
          </w:tcPr>
          <w:p w:rsidR="004063B1" w:rsidRPr="00EB220F" w:rsidRDefault="004063B1" w:rsidP="004063B1">
            <w:pPr>
              <w:rPr>
                <w:color w:val="000000"/>
                <w:sz w:val="22"/>
                <w:szCs w:val="22"/>
              </w:rPr>
            </w:pPr>
            <w:r w:rsidRPr="00EB220F">
              <w:rPr>
                <w:color w:val="000000"/>
                <w:sz w:val="22"/>
                <w:szCs w:val="22"/>
              </w:rPr>
              <w:t>3.</w:t>
            </w:r>
          </w:p>
        </w:tc>
        <w:tc>
          <w:tcPr>
            <w:tcW w:w="2853" w:type="dxa"/>
            <w:vAlign w:val="center"/>
          </w:tcPr>
          <w:p w:rsidR="004063B1" w:rsidRPr="00EB220F" w:rsidRDefault="004063B1" w:rsidP="004063B1">
            <w:pPr>
              <w:rPr>
                <w:color w:val="000000"/>
              </w:rPr>
            </w:pPr>
            <w:r w:rsidRPr="00EB220F">
              <w:rPr>
                <w:color w:val="000000"/>
              </w:rPr>
              <w:t>Стадион, подтрибунное помещение тр</w:t>
            </w:r>
            <w:r w:rsidRPr="00EB220F">
              <w:rPr>
                <w:color w:val="000000"/>
              </w:rPr>
              <w:t>е</w:t>
            </w:r>
            <w:r w:rsidRPr="00EB220F">
              <w:rPr>
                <w:color w:val="000000"/>
              </w:rPr>
              <w:t>нажерный зал.</w:t>
            </w:r>
          </w:p>
        </w:tc>
        <w:tc>
          <w:tcPr>
            <w:tcW w:w="2880" w:type="dxa"/>
            <w:vAlign w:val="center"/>
          </w:tcPr>
          <w:p w:rsidR="004063B1" w:rsidRPr="00EB220F" w:rsidRDefault="004063B1" w:rsidP="004063B1">
            <w:pPr>
              <w:rPr>
                <w:color w:val="000000"/>
              </w:rPr>
            </w:pPr>
            <w:r w:rsidRPr="00EB220F">
              <w:rPr>
                <w:color w:val="000000"/>
              </w:rPr>
              <w:t>р.п. Краснозерское</w:t>
            </w:r>
          </w:p>
        </w:tc>
        <w:tc>
          <w:tcPr>
            <w:tcW w:w="1260" w:type="dxa"/>
            <w:vAlign w:val="center"/>
          </w:tcPr>
          <w:p w:rsidR="004063B1" w:rsidRPr="00EB220F" w:rsidRDefault="004063B1" w:rsidP="004063B1">
            <w:pPr>
              <w:jc w:val="center"/>
              <w:rPr>
                <w:color w:val="000000"/>
              </w:rPr>
            </w:pPr>
            <w:r w:rsidRPr="00EB220F">
              <w:rPr>
                <w:color w:val="000000"/>
              </w:rPr>
              <w:t>526,5</w:t>
            </w:r>
          </w:p>
        </w:tc>
        <w:tc>
          <w:tcPr>
            <w:tcW w:w="1800" w:type="dxa"/>
            <w:vAlign w:val="center"/>
          </w:tcPr>
          <w:p w:rsidR="004063B1" w:rsidRPr="00EB220F" w:rsidRDefault="004063B1" w:rsidP="004063B1">
            <w:pPr>
              <w:jc w:val="center"/>
              <w:rPr>
                <w:color w:val="000000"/>
              </w:rPr>
            </w:pPr>
            <w:r w:rsidRPr="00EB220F">
              <w:rPr>
                <w:color w:val="000000"/>
              </w:rPr>
              <w:t>15</w:t>
            </w:r>
          </w:p>
        </w:tc>
      </w:tr>
      <w:tr w:rsidR="004063B1" w:rsidRPr="00EB220F" w:rsidTr="004063B1">
        <w:tc>
          <w:tcPr>
            <w:tcW w:w="675" w:type="dxa"/>
            <w:vAlign w:val="center"/>
          </w:tcPr>
          <w:p w:rsidR="004063B1" w:rsidRPr="00EB220F" w:rsidRDefault="004063B1" w:rsidP="004063B1">
            <w:pPr>
              <w:rPr>
                <w:color w:val="000000"/>
                <w:sz w:val="22"/>
                <w:szCs w:val="22"/>
              </w:rPr>
            </w:pPr>
            <w:r w:rsidRPr="00EB220F">
              <w:rPr>
                <w:color w:val="000000"/>
                <w:sz w:val="22"/>
                <w:szCs w:val="22"/>
              </w:rPr>
              <w:t>4</w:t>
            </w:r>
          </w:p>
        </w:tc>
        <w:tc>
          <w:tcPr>
            <w:tcW w:w="2853" w:type="dxa"/>
            <w:vAlign w:val="center"/>
          </w:tcPr>
          <w:p w:rsidR="004063B1" w:rsidRPr="00EB220F" w:rsidRDefault="004063B1" w:rsidP="004063B1">
            <w:pPr>
              <w:rPr>
                <w:color w:val="000000"/>
              </w:rPr>
            </w:pPr>
            <w:r w:rsidRPr="00EB220F">
              <w:rPr>
                <w:color w:val="000000"/>
              </w:rPr>
              <w:t>Тренажерный зал</w:t>
            </w:r>
          </w:p>
        </w:tc>
        <w:tc>
          <w:tcPr>
            <w:tcW w:w="2880" w:type="dxa"/>
            <w:vAlign w:val="center"/>
          </w:tcPr>
          <w:p w:rsidR="004063B1" w:rsidRPr="00EB220F" w:rsidRDefault="004063B1" w:rsidP="004063B1">
            <w:pPr>
              <w:rPr>
                <w:color w:val="000000"/>
              </w:rPr>
            </w:pPr>
            <w:r w:rsidRPr="00EB220F">
              <w:rPr>
                <w:color w:val="000000"/>
              </w:rPr>
              <w:t>с. Майское</w:t>
            </w:r>
          </w:p>
        </w:tc>
        <w:tc>
          <w:tcPr>
            <w:tcW w:w="1260" w:type="dxa"/>
            <w:vAlign w:val="center"/>
          </w:tcPr>
          <w:p w:rsidR="004063B1" w:rsidRPr="00EB220F" w:rsidRDefault="004063B1" w:rsidP="004063B1">
            <w:pPr>
              <w:jc w:val="center"/>
              <w:rPr>
                <w:color w:val="000000"/>
              </w:rPr>
            </w:pPr>
            <w:r w:rsidRPr="00EB220F">
              <w:rPr>
                <w:color w:val="000000"/>
              </w:rPr>
              <w:t>35</w:t>
            </w:r>
          </w:p>
        </w:tc>
        <w:tc>
          <w:tcPr>
            <w:tcW w:w="1800" w:type="dxa"/>
            <w:vAlign w:val="center"/>
          </w:tcPr>
          <w:p w:rsidR="004063B1" w:rsidRPr="00EB220F" w:rsidRDefault="004063B1" w:rsidP="004063B1">
            <w:pPr>
              <w:jc w:val="center"/>
              <w:rPr>
                <w:color w:val="000000"/>
              </w:rPr>
            </w:pPr>
            <w:r w:rsidRPr="00EB220F">
              <w:rPr>
                <w:color w:val="000000"/>
              </w:rPr>
              <w:t>10</w:t>
            </w:r>
          </w:p>
        </w:tc>
      </w:tr>
      <w:tr w:rsidR="004063B1" w:rsidRPr="00EB220F" w:rsidTr="004063B1">
        <w:tc>
          <w:tcPr>
            <w:tcW w:w="675" w:type="dxa"/>
            <w:vAlign w:val="center"/>
          </w:tcPr>
          <w:p w:rsidR="004063B1" w:rsidRPr="00EB220F" w:rsidRDefault="004063B1" w:rsidP="004063B1">
            <w:pPr>
              <w:rPr>
                <w:color w:val="000000"/>
                <w:sz w:val="22"/>
                <w:szCs w:val="22"/>
              </w:rPr>
            </w:pPr>
            <w:r w:rsidRPr="00EB220F">
              <w:rPr>
                <w:color w:val="000000"/>
                <w:sz w:val="22"/>
                <w:szCs w:val="22"/>
              </w:rPr>
              <w:t>5</w:t>
            </w:r>
          </w:p>
        </w:tc>
        <w:tc>
          <w:tcPr>
            <w:tcW w:w="2853" w:type="dxa"/>
            <w:vAlign w:val="center"/>
          </w:tcPr>
          <w:p w:rsidR="004063B1" w:rsidRPr="00EB220F" w:rsidRDefault="004063B1" w:rsidP="004063B1">
            <w:pPr>
              <w:rPr>
                <w:color w:val="000000"/>
              </w:rPr>
            </w:pPr>
            <w:r w:rsidRPr="00EB220F">
              <w:rPr>
                <w:color w:val="000000"/>
              </w:rPr>
              <w:t>Спортивный зал</w:t>
            </w:r>
          </w:p>
        </w:tc>
        <w:tc>
          <w:tcPr>
            <w:tcW w:w="2880" w:type="dxa"/>
            <w:vAlign w:val="center"/>
          </w:tcPr>
          <w:p w:rsidR="004063B1" w:rsidRPr="00EB220F" w:rsidRDefault="004063B1" w:rsidP="004063B1">
            <w:pPr>
              <w:rPr>
                <w:color w:val="000000"/>
              </w:rPr>
            </w:pPr>
            <w:r w:rsidRPr="00EB220F">
              <w:rPr>
                <w:color w:val="000000"/>
              </w:rPr>
              <w:t>с. Нижнечеремоше</w:t>
            </w:r>
            <w:r w:rsidRPr="00EB220F">
              <w:rPr>
                <w:color w:val="000000"/>
              </w:rPr>
              <w:t>н</w:t>
            </w:r>
            <w:r w:rsidRPr="00EB220F">
              <w:rPr>
                <w:color w:val="000000"/>
              </w:rPr>
              <w:t>ское</w:t>
            </w:r>
          </w:p>
        </w:tc>
        <w:tc>
          <w:tcPr>
            <w:tcW w:w="1260" w:type="dxa"/>
            <w:vAlign w:val="center"/>
          </w:tcPr>
          <w:p w:rsidR="004063B1" w:rsidRPr="00EB220F" w:rsidRDefault="004063B1" w:rsidP="004063B1">
            <w:pPr>
              <w:jc w:val="center"/>
              <w:rPr>
                <w:color w:val="000000"/>
              </w:rPr>
            </w:pPr>
            <w:r w:rsidRPr="00EB220F">
              <w:rPr>
                <w:color w:val="000000"/>
              </w:rPr>
              <w:t>288</w:t>
            </w:r>
          </w:p>
        </w:tc>
        <w:tc>
          <w:tcPr>
            <w:tcW w:w="1800" w:type="dxa"/>
            <w:vAlign w:val="center"/>
          </w:tcPr>
          <w:p w:rsidR="004063B1" w:rsidRPr="00EB220F" w:rsidRDefault="004063B1" w:rsidP="004063B1">
            <w:pPr>
              <w:jc w:val="center"/>
              <w:rPr>
                <w:color w:val="000000"/>
              </w:rPr>
            </w:pPr>
            <w:r w:rsidRPr="00EB220F">
              <w:rPr>
                <w:color w:val="000000"/>
              </w:rPr>
              <w:t>20</w:t>
            </w:r>
          </w:p>
        </w:tc>
      </w:tr>
    </w:tbl>
    <w:p w:rsidR="004063B1" w:rsidRPr="00EB220F" w:rsidRDefault="004063B1" w:rsidP="004063B1">
      <w:pPr>
        <w:pStyle w:val="af1"/>
        <w:ind w:firstLine="720"/>
        <w:jc w:val="both"/>
        <w:rPr>
          <w:color w:val="000000"/>
          <w:szCs w:val="28"/>
        </w:rPr>
      </w:pPr>
    </w:p>
    <w:p w:rsidR="004063B1" w:rsidRPr="00EB220F" w:rsidRDefault="004063B1" w:rsidP="004063B1">
      <w:pPr>
        <w:rPr>
          <w:b/>
          <w:color w:val="000000"/>
        </w:rPr>
      </w:pPr>
      <w:r w:rsidRPr="00EB220F">
        <w:rPr>
          <w:b/>
          <w:color w:val="000000"/>
        </w:rPr>
        <w:t>Физкультурно-спортивные площадки и территории (га)</w:t>
      </w:r>
    </w:p>
    <w:p w:rsidR="004063B1" w:rsidRPr="00EB220F" w:rsidRDefault="004063B1" w:rsidP="004063B1">
      <w:pPr>
        <w:rPr>
          <w:color w:val="000000"/>
        </w:rPr>
      </w:pPr>
    </w:p>
    <w:p w:rsidR="004063B1" w:rsidRPr="00EB220F" w:rsidRDefault="004063B1" w:rsidP="004063B1">
      <w:pPr>
        <w:rPr>
          <w:color w:val="000000"/>
        </w:rPr>
      </w:pPr>
      <w:r w:rsidRPr="00EB220F">
        <w:rPr>
          <w:color w:val="000000"/>
        </w:rPr>
        <w:t>1.МО Аксенихинское – 11000 кв.м.</w:t>
      </w:r>
    </w:p>
    <w:p w:rsidR="004063B1" w:rsidRPr="00EB220F" w:rsidRDefault="004063B1" w:rsidP="004063B1">
      <w:pPr>
        <w:rPr>
          <w:color w:val="000000"/>
        </w:rPr>
      </w:pPr>
      <w:r w:rsidRPr="00EB220F">
        <w:rPr>
          <w:color w:val="000000"/>
        </w:rPr>
        <w:t>2. МО Веселовское – 3 плоскостных спортивных сооружения – 11325 кв.м.</w:t>
      </w:r>
    </w:p>
    <w:p w:rsidR="004063B1" w:rsidRPr="00EB220F" w:rsidRDefault="004063B1" w:rsidP="004063B1">
      <w:pPr>
        <w:rPr>
          <w:color w:val="000000"/>
        </w:rPr>
      </w:pPr>
      <w:r w:rsidRPr="00EB220F">
        <w:rPr>
          <w:color w:val="000000"/>
        </w:rPr>
        <w:t>3. МО Зубковское -  4000 кв.м.</w:t>
      </w:r>
    </w:p>
    <w:p w:rsidR="004063B1" w:rsidRPr="00EB220F" w:rsidRDefault="004063B1" w:rsidP="004063B1">
      <w:pPr>
        <w:rPr>
          <w:color w:val="000000"/>
        </w:rPr>
      </w:pPr>
      <w:r w:rsidRPr="00EB220F">
        <w:rPr>
          <w:color w:val="000000"/>
        </w:rPr>
        <w:t>4. МО Казанакское – 1430 кв.м.</w:t>
      </w:r>
    </w:p>
    <w:p w:rsidR="004063B1" w:rsidRPr="00EB220F" w:rsidRDefault="004063B1" w:rsidP="004063B1">
      <w:pPr>
        <w:rPr>
          <w:color w:val="000000"/>
        </w:rPr>
      </w:pPr>
      <w:r w:rsidRPr="00EB220F">
        <w:rPr>
          <w:color w:val="000000"/>
        </w:rPr>
        <w:t>5. МО Кайгородское – 5400 кв.м</w:t>
      </w:r>
    </w:p>
    <w:p w:rsidR="004063B1" w:rsidRPr="00EB220F" w:rsidRDefault="004063B1" w:rsidP="004063B1">
      <w:pPr>
        <w:rPr>
          <w:color w:val="000000"/>
        </w:rPr>
      </w:pPr>
      <w:r w:rsidRPr="00EB220F">
        <w:rPr>
          <w:color w:val="000000"/>
        </w:rPr>
        <w:t>6. МО Колыбелька – 2920 кв.м.</w:t>
      </w:r>
    </w:p>
    <w:p w:rsidR="004063B1" w:rsidRPr="00EB220F" w:rsidRDefault="004063B1" w:rsidP="004063B1">
      <w:pPr>
        <w:rPr>
          <w:color w:val="000000"/>
        </w:rPr>
      </w:pPr>
      <w:r w:rsidRPr="00EB220F">
        <w:rPr>
          <w:color w:val="000000"/>
        </w:rPr>
        <w:t>7. МО Коневское – 2430 кв.м.</w:t>
      </w:r>
    </w:p>
    <w:p w:rsidR="004063B1" w:rsidRPr="00EB220F" w:rsidRDefault="004063B1" w:rsidP="004063B1">
      <w:pPr>
        <w:rPr>
          <w:color w:val="000000"/>
        </w:rPr>
      </w:pPr>
      <w:r w:rsidRPr="00EB220F">
        <w:rPr>
          <w:color w:val="000000"/>
        </w:rPr>
        <w:t>8. МО Лобинское – 4660 кв.м.</w:t>
      </w:r>
    </w:p>
    <w:p w:rsidR="004063B1" w:rsidRPr="00EB220F" w:rsidRDefault="004063B1" w:rsidP="004063B1">
      <w:pPr>
        <w:rPr>
          <w:color w:val="000000"/>
        </w:rPr>
      </w:pPr>
      <w:r w:rsidRPr="00EB220F">
        <w:rPr>
          <w:color w:val="000000"/>
        </w:rPr>
        <w:t>9. МО Лотошанское – 900 кв.м.</w:t>
      </w:r>
    </w:p>
    <w:p w:rsidR="004063B1" w:rsidRPr="00EB220F" w:rsidRDefault="004063B1" w:rsidP="004063B1">
      <w:pPr>
        <w:rPr>
          <w:color w:val="000000"/>
        </w:rPr>
      </w:pPr>
      <w:r w:rsidRPr="00EB220F">
        <w:rPr>
          <w:color w:val="000000"/>
        </w:rPr>
        <w:t>10. МО Майское – 9350 кв.м.</w:t>
      </w:r>
    </w:p>
    <w:p w:rsidR="004063B1" w:rsidRPr="00EB220F" w:rsidRDefault="004063B1" w:rsidP="004063B1">
      <w:pPr>
        <w:rPr>
          <w:color w:val="000000"/>
        </w:rPr>
      </w:pPr>
      <w:r w:rsidRPr="00EB220F">
        <w:rPr>
          <w:color w:val="000000"/>
        </w:rPr>
        <w:t>11. МО Мохнатологовское- 8250 кв.м.</w:t>
      </w:r>
    </w:p>
    <w:p w:rsidR="004063B1" w:rsidRPr="00EB220F" w:rsidRDefault="004063B1" w:rsidP="004063B1">
      <w:pPr>
        <w:rPr>
          <w:color w:val="000000"/>
        </w:rPr>
      </w:pPr>
      <w:r w:rsidRPr="00EB220F">
        <w:rPr>
          <w:color w:val="000000"/>
        </w:rPr>
        <w:t>12. МО Черемошинское – 750 кв.м.</w:t>
      </w:r>
    </w:p>
    <w:p w:rsidR="004063B1" w:rsidRPr="00EB220F" w:rsidRDefault="004063B1" w:rsidP="004063B1">
      <w:pPr>
        <w:rPr>
          <w:color w:val="000000"/>
        </w:rPr>
      </w:pPr>
      <w:r w:rsidRPr="00EB220F">
        <w:rPr>
          <w:color w:val="000000"/>
        </w:rPr>
        <w:t>13. МО Октябрьское – 17200 кв.м.</w:t>
      </w:r>
    </w:p>
    <w:p w:rsidR="004063B1" w:rsidRPr="00EB220F" w:rsidRDefault="004063B1" w:rsidP="004063B1">
      <w:pPr>
        <w:rPr>
          <w:color w:val="000000"/>
        </w:rPr>
      </w:pPr>
      <w:r w:rsidRPr="00EB220F">
        <w:rPr>
          <w:color w:val="000000"/>
        </w:rPr>
        <w:t xml:space="preserve">14. МО Орехово-Логовское – </w:t>
      </w:r>
    </w:p>
    <w:p w:rsidR="004063B1" w:rsidRPr="00EB220F" w:rsidRDefault="004063B1" w:rsidP="004063B1">
      <w:pPr>
        <w:rPr>
          <w:color w:val="000000"/>
        </w:rPr>
      </w:pPr>
      <w:r w:rsidRPr="00EB220F">
        <w:rPr>
          <w:color w:val="000000"/>
        </w:rPr>
        <w:t>15. МО Половинского – 10010</w:t>
      </w:r>
    </w:p>
    <w:p w:rsidR="004063B1" w:rsidRPr="00EB220F" w:rsidRDefault="004063B1" w:rsidP="004063B1">
      <w:pPr>
        <w:rPr>
          <w:color w:val="000000"/>
        </w:rPr>
      </w:pPr>
      <w:r w:rsidRPr="00EB220F">
        <w:rPr>
          <w:color w:val="000000"/>
        </w:rPr>
        <w:t>16. МО Полойского – 15000 кв.м.</w:t>
      </w:r>
    </w:p>
    <w:p w:rsidR="004063B1" w:rsidRPr="00EB220F" w:rsidRDefault="004063B1" w:rsidP="004063B1">
      <w:pPr>
        <w:rPr>
          <w:color w:val="000000"/>
        </w:rPr>
      </w:pPr>
      <w:r w:rsidRPr="00EB220F">
        <w:rPr>
          <w:color w:val="000000"/>
        </w:rPr>
        <w:t>17. МО Садовского – 5000 кв.м.</w:t>
      </w:r>
    </w:p>
    <w:p w:rsidR="004063B1" w:rsidRPr="00EB220F" w:rsidRDefault="004063B1" w:rsidP="004063B1">
      <w:pPr>
        <w:rPr>
          <w:color w:val="000000"/>
        </w:rPr>
      </w:pPr>
      <w:r w:rsidRPr="00EB220F">
        <w:rPr>
          <w:color w:val="000000"/>
        </w:rPr>
        <w:t xml:space="preserve">18. МО Светловского – 30000 кв.м.  </w:t>
      </w:r>
    </w:p>
    <w:p w:rsidR="004063B1" w:rsidRPr="00EB220F" w:rsidRDefault="004063B1" w:rsidP="004063B1">
      <w:pPr>
        <w:pStyle w:val="af1"/>
        <w:ind w:firstLine="720"/>
        <w:jc w:val="both"/>
        <w:rPr>
          <w:color w:val="000000"/>
          <w:szCs w:val="28"/>
        </w:rPr>
      </w:pPr>
    </w:p>
    <w:p w:rsidR="004063B1" w:rsidRPr="00EB220F" w:rsidRDefault="004063B1" w:rsidP="004063B1">
      <w:pPr>
        <w:shd w:val="clear" w:color="auto" w:fill="FFFFFF"/>
        <w:jc w:val="both"/>
        <w:rPr>
          <w:b/>
          <w:i/>
          <w:color w:val="000000"/>
        </w:rPr>
      </w:pPr>
      <w:r w:rsidRPr="00EB220F">
        <w:rPr>
          <w:b/>
          <w:i/>
          <w:color w:val="000000"/>
        </w:rPr>
        <w:t>Проблемы в сфере развития физической культуры и спорта.</w:t>
      </w:r>
    </w:p>
    <w:p w:rsidR="004063B1" w:rsidRPr="00EB220F" w:rsidRDefault="004063B1" w:rsidP="004063B1">
      <w:pPr>
        <w:shd w:val="clear" w:color="auto" w:fill="FFFFFF"/>
        <w:ind w:firstLine="709"/>
        <w:jc w:val="both"/>
        <w:rPr>
          <w:color w:val="000000"/>
        </w:rPr>
      </w:pPr>
      <w:r w:rsidRPr="00EB220F">
        <w:rPr>
          <w:color w:val="000000"/>
        </w:rPr>
        <w:lastRenderedPageBreak/>
        <w:t>Недостаточное качество общедоступной социальной инфраструктуры, ориентир</w:t>
      </w:r>
      <w:r w:rsidRPr="00EB220F">
        <w:rPr>
          <w:color w:val="000000"/>
        </w:rPr>
        <w:t>о</w:t>
      </w:r>
      <w:r w:rsidRPr="00EB220F">
        <w:rPr>
          <w:color w:val="000000"/>
        </w:rPr>
        <w:t>ванной на массовые слои населения: практически не обновляется  материально-техническая база учреждений системы физической культуры и спорта.</w:t>
      </w:r>
    </w:p>
    <w:p w:rsidR="004063B1" w:rsidRPr="00EB220F" w:rsidRDefault="004063B1" w:rsidP="004063B1">
      <w:pPr>
        <w:pStyle w:val="afc"/>
        <w:spacing w:line="240" w:lineRule="auto"/>
        <w:ind w:firstLine="0"/>
        <w:rPr>
          <w:b w:val="0"/>
          <w:color w:val="000000"/>
          <w:u w:val="none"/>
        </w:rPr>
      </w:pPr>
    </w:p>
    <w:p w:rsidR="004063B1" w:rsidRPr="00EB220F" w:rsidRDefault="004063B1" w:rsidP="004063B1">
      <w:pPr>
        <w:jc w:val="both"/>
        <w:rPr>
          <w:b/>
          <w:i/>
          <w:color w:val="000000"/>
        </w:rPr>
      </w:pPr>
      <w:r w:rsidRPr="00EB220F">
        <w:rPr>
          <w:b/>
          <w:i/>
          <w:color w:val="000000"/>
        </w:rPr>
        <w:t>Основные мероприятия по развитию физической культуры и спорту</w:t>
      </w:r>
    </w:p>
    <w:p w:rsidR="004063B1" w:rsidRPr="00EB220F" w:rsidRDefault="004063B1" w:rsidP="004063B1">
      <w:pPr>
        <w:ind w:firstLine="709"/>
        <w:jc w:val="both"/>
        <w:rPr>
          <w:color w:val="000000"/>
        </w:rPr>
      </w:pPr>
    </w:p>
    <w:p w:rsidR="004063B1" w:rsidRPr="00EB220F" w:rsidRDefault="004063B1" w:rsidP="004063B1">
      <w:pPr>
        <w:ind w:firstLine="741"/>
        <w:jc w:val="both"/>
        <w:rPr>
          <w:color w:val="000000"/>
          <w:szCs w:val="28"/>
        </w:rPr>
      </w:pPr>
      <w:r w:rsidRPr="00EB220F">
        <w:rPr>
          <w:color w:val="000000"/>
          <w:szCs w:val="28"/>
        </w:rPr>
        <w:t>Цель –  формирование здорового образа жизни средствами физической культуры и спорта.</w:t>
      </w:r>
    </w:p>
    <w:p w:rsidR="004063B1" w:rsidRPr="00EB220F" w:rsidRDefault="004063B1" w:rsidP="004063B1">
      <w:pPr>
        <w:ind w:firstLine="741"/>
        <w:jc w:val="both"/>
        <w:rPr>
          <w:color w:val="000000"/>
          <w:szCs w:val="28"/>
        </w:rPr>
      </w:pPr>
      <w:r w:rsidRPr="00EB220F">
        <w:rPr>
          <w:color w:val="000000"/>
          <w:szCs w:val="28"/>
        </w:rPr>
        <w:t>Задачи:</w:t>
      </w:r>
    </w:p>
    <w:p w:rsidR="004063B1" w:rsidRPr="00EB220F" w:rsidRDefault="004063B1" w:rsidP="004063B1">
      <w:pPr>
        <w:ind w:firstLine="741"/>
        <w:jc w:val="both"/>
        <w:rPr>
          <w:color w:val="000000"/>
          <w:szCs w:val="28"/>
        </w:rPr>
      </w:pPr>
      <w:r w:rsidRPr="00EB220F">
        <w:rPr>
          <w:color w:val="000000"/>
          <w:szCs w:val="28"/>
        </w:rPr>
        <w:t>- укрепление и развитие сети физкультурно-оздоровительных объектов, оснащение их инвентарем и оборудованием;</w:t>
      </w:r>
    </w:p>
    <w:p w:rsidR="004063B1" w:rsidRPr="00EB220F" w:rsidRDefault="004063B1" w:rsidP="004063B1">
      <w:pPr>
        <w:ind w:firstLine="741"/>
        <w:jc w:val="both"/>
        <w:rPr>
          <w:color w:val="000000"/>
          <w:szCs w:val="28"/>
        </w:rPr>
      </w:pPr>
      <w:r w:rsidRPr="00EB220F">
        <w:rPr>
          <w:color w:val="000000"/>
          <w:szCs w:val="28"/>
        </w:rPr>
        <w:t>- развитие массовой физической культуры и спорта, формирование ценностей зд</w:t>
      </w:r>
      <w:r w:rsidRPr="00EB220F">
        <w:rPr>
          <w:color w:val="000000"/>
          <w:szCs w:val="28"/>
        </w:rPr>
        <w:t>о</w:t>
      </w:r>
      <w:r w:rsidRPr="00EB220F">
        <w:rPr>
          <w:color w:val="000000"/>
          <w:szCs w:val="28"/>
        </w:rPr>
        <w:t>ровья и здорового образа жизни, развитие и привлечение детей, подростков и молодежи к занятиям физической культурой и спортом.</w:t>
      </w:r>
    </w:p>
    <w:p w:rsidR="004063B1" w:rsidRPr="00EB220F" w:rsidRDefault="004063B1" w:rsidP="004063B1">
      <w:pPr>
        <w:ind w:firstLine="741"/>
        <w:jc w:val="both"/>
        <w:rPr>
          <w:color w:val="000000"/>
          <w:szCs w:val="28"/>
        </w:rPr>
      </w:pPr>
    </w:p>
    <w:p w:rsidR="002B1897" w:rsidRPr="00EB220F" w:rsidRDefault="002B1897" w:rsidP="004063B1">
      <w:pPr>
        <w:rPr>
          <w:rFonts w:ascii="Arial" w:hAnsi="Arial" w:cs="Arial"/>
          <w:i/>
          <w:color w:val="000000"/>
        </w:rPr>
      </w:pPr>
    </w:p>
    <w:p w:rsidR="002B1897" w:rsidRPr="00EB220F" w:rsidRDefault="002B1897" w:rsidP="004063B1">
      <w:pPr>
        <w:rPr>
          <w:rFonts w:ascii="Arial" w:hAnsi="Arial" w:cs="Arial"/>
          <w:i/>
          <w:color w:val="000000"/>
        </w:rPr>
      </w:pPr>
    </w:p>
    <w:p w:rsidR="004063B1" w:rsidRPr="00EB220F" w:rsidRDefault="004063B1" w:rsidP="004063B1">
      <w:pPr>
        <w:rPr>
          <w:rFonts w:ascii="Arial" w:hAnsi="Arial" w:cs="Arial"/>
          <w:i/>
          <w:color w:val="000000"/>
        </w:rPr>
      </w:pPr>
      <w:r w:rsidRPr="00EB220F">
        <w:rPr>
          <w:rFonts w:ascii="Arial" w:hAnsi="Arial" w:cs="Arial"/>
          <w:i/>
          <w:color w:val="000000"/>
        </w:rPr>
        <w:t>3.6.5. Предприятия торговли</w:t>
      </w:r>
    </w:p>
    <w:p w:rsidR="004063B1" w:rsidRPr="00EB220F" w:rsidRDefault="004063B1" w:rsidP="004063B1">
      <w:pPr>
        <w:ind w:hanging="31"/>
        <w:rPr>
          <w:b/>
          <w:color w:val="000000"/>
        </w:rPr>
      </w:pPr>
    </w:p>
    <w:p w:rsidR="004063B1" w:rsidRPr="00EB220F" w:rsidRDefault="004063B1" w:rsidP="004063B1">
      <w:pPr>
        <w:ind w:hanging="31"/>
        <w:rPr>
          <w:b/>
          <w:color w:val="000000"/>
        </w:rPr>
      </w:pPr>
      <w:r w:rsidRPr="00EB220F">
        <w:rPr>
          <w:b/>
          <w:color w:val="000000"/>
        </w:rPr>
        <w:t>Предприятия торговли</w:t>
      </w:r>
    </w:p>
    <w:p w:rsidR="004063B1" w:rsidRPr="00EB220F" w:rsidRDefault="004063B1" w:rsidP="004063B1">
      <w:pPr>
        <w:jc w:val="right"/>
        <w:rPr>
          <w:color w:val="000000"/>
        </w:rPr>
      </w:pPr>
      <w:r w:rsidRPr="00EB220F">
        <w:rPr>
          <w:color w:val="000000"/>
        </w:rPr>
        <w:t>Таблица № 3.6.16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9"/>
        <w:gridCol w:w="2269"/>
        <w:gridCol w:w="1440"/>
        <w:gridCol w:w="1620"/>
        <w:gridCol w:w="1260"/>
        <w:gridCol w:w="1260"/>
        <w:gridCol w:w="1183"/>
      </w:tblGrid>
      <w:tr w:rsidR="004063B1" w:rsidRPr="00EB220F" w:rsidTr="009A328F">
        <w:trPr>
          <w:tblHeader/>
        </w:trPr>
        <w:tc>
          <w:tcPr>
            <w:tcW w:w="539" w:type="dxa"/>
            <w:vAlign w:val="center"/>
          </w:tcPr>
          <w:p w:rsidR="004063B1" w:rsidRPr="00EB220F" w:rsidRDefault="004063B1" w:rsidP="009A328F">
            <w:pPr>
              <w:autoSpaceDE w:val="0"/>
              <w:autoSpaceDN w:val="0"/>
              <w:adjustRightInd w:val="0"/>
              <w:jc w:val="center"/>
              <w:rPr>
                <w:color w:val="000000"/>
                <w:lang w:val="en-US"/>
              </w:rPr>
            </w:pPr>
            <w:r w:rsidRPr="00EB220F">
              <w:rPr>
                <w:color w:val="000000"/>
                <w:lang w:val="en-US"/>
              </w:rPr>
              <w:t>№</w:t>
            </w:r>
          </w:p>
          <w:p w:rsidR="004063B1" w:rsidRPr="00EB220F" w:rsidRDefault="004063B1" w:rsidP="009A328F">
            <w:pPr>
              <w:jc w:val="center"/>
              <w:rPr>
                <w:color w:val="000000"/>
              </w:rPr>
            </w:pPr>
            <w:r w:rsidRPr="00EB220F">
              <w:rPr>
                <w:rFonts w:ascii="Times New Roman CYR" w:hAnsi="Times New Roman CYR" w:cs="Times New Roman CYR"/>
                <w:color w:val="000000"/>
              </w:rPr>
              <w:t>п/п</w:t>
            </w:r>
          </w:p>
        </w:tc>
        <w:tc>
          <w:tcPr>
            <w:tcW w:w="2269" w:type="dxa"/>
            <w:vAlign w:val="center"/>
          </w:tcPr>
          <w:p w:rsidR="004063B1" w:rsidRPr="00EB220F" w:rsidRDefault="004063B1" w:rsidP="009A328F">
            <w:pPr>
              <w:autoSpaceDE w:val="0"/>
              <w:autoSpaceDN w:val="0"/>
              <w:adjustRightInd w:val="0"/>
              <w:jc w:val="center"/>
              <w:rPr>
                <w:rFonts w:ascii="Times New Roman CYR" w:hAnsi="Times New Roman CYR" w:cs="Times New Roman CYR"/>
                <w:color w:val="000000"/>
              </w:rPr>
            </w:pPr>
            <w:r w:rsidRPr="00EB220F">
              <w:rPr>
                <w:rFonts w:ascii="Times New Roman CYR" w:hAnsi="Times New Roman CYR" w:cs="Times New Roman CYR"/>
                <w:color w:val="000000"/>
              </w:rPr>
              <w:t>Наименование</w:t>
            </w:r>
          </w:p>
          <w:p w:rsidR="004063B1" w:rsidRPr="00EB220F" w:rsidRDefault="004063B1" w:rsidP="009A328F">
            <w:pPr>
              <w:autoSpaceDE w:val="0"/>
              <w:autoSpaceDN w:val="0"/>
              <w:adjustRightInd w:val="0"/>
              <w:jc w:val="center"/>
              <w:rPr>
                <w:rFonts w:ascii="Times New Roman CYR" w:hAnsi="Times New Roman CYR" w:cs="Times New Roman CYR"/>
                <w:color w:val="000000"/>
              </w:rPr>
            </w:pPr>
            <w:r w:rsidRPr="00EB220F">
              <w:rPr>
                <w:rFonts w:ascii="Times New Roman CYR" w:hAnsi="Times New Roman CYR" w:cs="Times New Roman CYR"/>
                <w:color w:val="000000"/>
              </w:rPr>
              <w:t>предприятия</w:t>
            </w:r>
          </w:p>
          <w:p w:rsidR="004063B1" w:rsidRPr="00EB220F" w:rsidRDefault="004063B1" w:rsidP="009A328F">
            <w:pPr>
              <w:jc w:val="center"/>
              <w:rPr>
                <w:color w:val="000000"/>
              </w:rPr>
            </w:pPr>
          </w:p>
        </w:tc>
        <w:tc>
          <w:tcPr>
            <w:tcW w:w="1440" w:type="dxa"/>
            <w:vAlign w:val="center"/>
          </w:tcPr>
          <w:p w:rsidR="004063B1" w:rsidRPr="00EB220F" w:rsidRDefault="004063B1" w:rsidP="009A328F">
            <w:pPr>
              <w:autoSpaceDE w:val="0"/>
              <w:autoSpaceDN w:val="0"/>
              <w:adjustRightInd w:val="0"/>
              <w:jc w:val="center"/>
              <w:rPr>
                <w:rFonts w:ascii="Times New Roman CYR" w:hAnsi="Times New Roman CYR" w:cs="Times New Roman CYR"/>
                <w:color w:val="000000"/>
              </w:rPr>
            </w:pPr>
            <w:r w:rsidRPr="00EB220F">
              <w:rPr>
                <w:rFonts w:ascii="Times New Roman CYR" w:hAnsi="Times New Roman CYR" w:cs="Times New Roman CYR"/>
                <w:color w:val="000000"/>
              </w:rPr>
              <w:t>Юридич</w:t>
            </w:r>
            <w:r w:rsidRPr="00EB220F">
              <w:rPr>
                <w:rFonts w:ascii="Times New Roman CYR" w:hAnsi="Times New Roman CYR" w:cs="Times New Roman CYR"/>
                <w:color w:val="000000"/>
              </w:rPr>
              <w:t>е</w:t>
            </w:r>
            <w:r w:rsidRPr="00EB220F">
              <w:rPr>
                <w:rFonts w:ascii="Times New Roman CYR" w:hAnsi="Times New Roman CYR" w:cs="Times New Roman CYR"/>
                <w:color w:val="000000"/>
              </w:rPr>
              <w:t>ский</w:t>
            </w:r>
          </w:p>
          <w:p w:rsidR="004063B1" w:rsidRPr="00EB220F" w:rsidRDefault="004063B1" w:rsidP="009A328F">
            <w:pPr>
              <w:autoSpaceDE w:val="0"/>
              <w:autoSpaceDN w:val="0"/>
              <w:adjustRightInd w:val="0"/>
              <w:jc w:val="center"/>
              <w:rPr>
                <w:rFonts w:ascii="Times New Roman CYR" w:hAnsi="Times New Roman CYR" w:cs="Times New Roman CYR"/>
                <w:color w:val="000000"/>
              </w:rPr>
            </w:pPr>
            <w:r w:rsidRPr="00EB220F">
              <w:rPr>
                <w:rFonts w:ascii="Times New Roman CYR" w:hAnsi="Times New Roman CYR" w:cs="Times New Roman CYR"/>
                <w:color w:val="000000"/>
              </w:rPr>
              <w:t>адрес,</w:t>
            </w:r>
          </w:p>
          <w:p w:rsidR="004063B1" w:rsidRPr="00EB220F" w:rsidRDefault="004063B1" w:rsidP="009A328F">
            <w:pPr>
              <w:autoSpaceDE w:val="0"/>
              <w:autoSpaceDN w:val="0"/>
              <w:adjustRightInd w:val="0"/>
              <w:jc w:val="center"/>
              <w:rPr>
                <w:rFonts w:ascii="Times New Roman CYR" w:hAnsi="Times New Roman CYR" w:cs="Times New Roman CYR"/>
                <w:color w:val="000000"/>
              </w:rPr>
            </w:pPr>
            <w:r w:rsidRPr="00EB220F">
              <w:rPr>
                <w:rFonts w:ascii="Times New Roman CYR" w:hAnsi="Times New Roman CYR" w:cs="Times New Roman CYR"/>
                <w:color w:val="000000"/>
              </w:rPr>
              <w:t>фактич</w:t>
            </w:r>
            <w:r w:rsidRPr="00EB220F">
              <w:rPr>
                <w:rFonts w:ascii="Times New Roman CYR" w:hAnsi="Times New Roman CYR" w:cs="Times New Roman CYR"/>
                <w:color w:val="000000"/>
              </w:rPr>
              <w:t>е</w:t>
            </w:r>
            <w:r w:rsidRPr="00EB220F">
              <w:rPr>
                <w:rFonts w:ascii="Times New Roman CYR" w:hAnsi="Times New Roman CYR" w:cs="Times New Roman CYR"/>
                <w:color w:val="000000"/>
              </w:rPr>
              <w:t>ский</w:t>
            </w:r>
          </w:p>
          <w:p w:rsidR="004063B1" w:rsidRPr="00EB220F" w:rsidRDefault="004063B1" w:rsidP="009A328F">
            <w:pPr>
              <w:jc w:val="center"/>
              <w:rPr>
                <w:color w:val="000000"/>
              </w:rPr>
            </w:pPr>
            <w:r w:rsidRPr="00EB220F">
              <w:rPr>
                <w:rFonts w:ascii="Times New Roman CYR" w:hAnsi="Times New Roman CYR" w:cs="Times New Roman CYR"/>
                <w:color w:val="000000"/>
              </w:rPr>
              <w:t>адрес</w:t>
            </w:r>
          </w:p>
        </w:tc>
        <w:tc>
          <w:tcPr>
            <w:tcW w:w="1620" w:type="dxa"/>
            <w:vAlign w:val="center"/>
          </w:tcPr>
          <w:p w:rsidR="004063B1" w:rsidRPr="00EB220F" w:rsidRDefault="004063B1" w:rsidP="009A328F">
            <w:pPr>
              <w:autoSpaceDE w:val="0"/>
              <w:autoSpaceDN w:val="0"/>
              <w:adjustRightInd w:val="0"/>
              <w:jc w:val="center"/>
              <w:rPr>
                <w:rFonts w:ascii="Times New Roman CYR" w:hAnsi="Times New Roman CYR" w:cs="Times New Roman CYR"/>
                <w:color w:val="000000"/>
              </w:rPr>
            </w:pPr>
            <w:r w:rsidRPr="00EB220F">
              <w:rPr>
                <w:rFonts w:ascii="Times New Roman CYR" w:hAnsi="Times New Roman CYR" w:cs="Times New Roman CYR"/>
                <w:color w:val="000000"/>
              </w:rPr>
              <w:t>Реализуемый</w:t>
            </w:r>
          </w:p>
          <w:p w:rsidR="004063B1" w:rsidRPr="00EB220F" w:rsidRDefault="004063B1" w:rsidP="009A328F">
            <w:pPr>
              <w:jc w:val="center"/>
              <w:rPr>
                <w:color w:val="000000"/>
              </w:rPr>
            </w:pPr>
            <w:r w:rsidRPr="00EB220F">
              <w:rPr>
                <w:rFonts w:ascii="Times New Roman CYR" w:hAnsi="Times New Roman CYR" w:cs="Times New Roman CYR"/>
                <w:color w:val="000000"/>
              </w:rPr>
              <w:t>ассортимент товаров</w:t>
            </w:r>
          </w:p>
        </w:tc>
        <w:tc>
          <w:tcPr>
            <w:tcW w:w="1260" w:type="dxa"/>
            <w:vAlign w:val="center"/>
          </w:tcPr>
          <w:p w:rsidR="004063B1" w:rsidRPr="00EB220F" w:rsidRDefault="004063B1" w:rsidP="009A328F">
            <w:pPr>
              <w:autoSpaceDE w:val="0"/>
              <w:autoSpaceDN w:val="0"/>
              <w:adjustRightInd w:val="0"/>
              <w:jc w:val="center"/>
              <w:rPr>
                <w:rFonts w:ascii="Times New Roman CYR" w:hAnsi="Times New Roman CYR" w:cs="Times New Roman CYR"/>
                <w:color w:val="000000"/>
              </w:rPr>
            </w:pPr>
            <w:r w:rsidRPr="00EB220F">
              <w:rPr>
                <w:rFonts w:ascii="Times New Roman CYR" w:hAnsi="Times New Roman CYR" w:cs="Times New Roman CYR"/>
                <w:color w:val="000000"/>
              </w:rPr>
              <w:t>Общая площадь,</w:t>
            </w:r>
          </w:p>
          <w:p w:rsidR="004063B1" w:rsidRPr="00EB220F" w:rsidRDefault="004063B1" w:rsidP="009A328F">
            <w:pPr>
              <w:autoSpaceDE w:val="0"/>
              <w:autoSpaceDN w:val="0"/>
              <w:adjustRightInd w:val="0"/>
              <w:jc w:val="center"/>
              <w:rPr>
                <w:rFonts w:ascii="Times New Roman CYR" w:hAnsi="Times New Roman CYR" w:cs="Times New Roman CYR"/>
                <w:color w:val="000000"/>
              </w:rPr>
            </w:pPr>
            <w:r w:rsidRPr="00EB220F">
              <w:rPr>
                <w:rFonts w:ascii="Times New Roman CYR" w:hAnsi="Times New Roman CYR" w:cs="Times New Roman CYR"/>
                <w:color w:val="000000"/>
              </w:rPr>
              <w:t>торговая</w:t>
            </w:r>
          </w:p>
          <w:p w:rsidR="004063B1" w:rsidRPr="00EB220F" w:rsidRDefault="004063B1" w:rsidP="009A328F">
            <w:pPr>
              <w:jc w:val="center"/>
              <w:rPr>
                <w:color w:val="000000"/>
              </w:rPr>
            </w:pPr>
            <w:r w:rsidRPr="00EB220F">
              <w:rPr>
                <w:rFonts w:ascii="Times New Roman CYR" w:hAnsi="Times New Roman CYR" w:cs="Times New Roman CYR"/>
                <w:color w:val="000000"/>
              </w:rPr>
              <w:t>площадь, кв.м.</w:t>
            </w:r>
          </w:p>
        </w:tc>
        <w:tc>
          <w:tcPr>
            <w:tcW w:w="1260" w:type="dxa"/>
            <w:vAlign w:val="center"/>
          </w:tcPr>
          <w:p w:rsidR="004063B1" w:rsidRPr="00EB220F" w:rsidRDefault="004063B1" w:rsidP="009A328F">
            <w:pPr>
              <w:autoSpaceDE w:val="0"/>
              <w:autoSpaceDN w:val="0"/>
              <w:adjustRightInd w:val="0"/>
              <w:jc w:val="center"/>
              <w:rPr>
                <w:rFonts w:ascii="Times New Roman CYR" w:hAnsi="Times New Roman CYR" w:cs="Times New Roman CYR"/>
                <w:color w:val="000000"/>
              </w:rPr>
            </w:pPr>
            <w:r w:rsidRPr="00EB220F">
              <w:rPr>
                <w:rFonts w:ascii="Times New Roman CYR" w:hAnsi="Times New Roman CYR" w:cs="Times New Roman CYR"/>
                <w:color w:val="000000"/>
              </w:rPr>
              <w:t>Кол-во</w:t>
            </w:r>
          </w:p>
          <w:p w:rsidR="004063B1" w:rsidRPr="00EB220F" w:rsidRDefault="004063B1" w:rsidP="009A328F">
            <w:pPr>
              <w:jc w:val="center"/>
              <w:rPr>
                <w:color w:val="000000"/>
              </w:rPr>
            </w:pPr>
            <w:r w:rsidRPr="00EB220F">
              <w:rPr>
                <w:rFonts w:ascii="Times New Roman CYR" w:hAnsi="Times New Roman CYR" w:cs="Times New Roman CYR"/>
                <w:color w:val="000000"/>
              </w:rPr>
              <w:t>работаю-щих, в т.ч. р</w:t>
            </w:r>
            <w:r w:rsidRPr="00EB220F">
              <w:rPr>
                <w:rFonts w:ascii="Times New Roman CYR" w:hAnsi="Times New Roman CYR" w:cs="Times New Roman CYR"/>
                <w:color w:val="000000"/>
              </w:rPr>
              <w:t>а</w:t>
            </w:r>
            <w:r w:rsidRPr="00EB220F">
              <w:rPr>
                <w:rFonts w:ascii="Times New Roman CYR" w:hAnsi="Times New Roman CYR" w:cs="Times New Roman CYR"/>
                <w:color w:val="000000"/>
              </w:rPr>
              <w:t>ботники прилавка</w:t>
            </w:r>
          </w:p>
        </w:tc>
        <w:tc>
          <w:tcPr>
            <w:tcW w:w="1183" w:type="dxa"/>
            <w:vAlign w:val="center"/>
          </w:tcPr>
          <w:p w:rsidR="004063B1" w:rsidRPr="00EB220F" w:rsidRDefault="004063B1" w:rsidP="009A328F">
            <w:pPr>
              <w:jc w:val="center"/>
              <w:rPr>
                <w:color w:val="000000"/>
              </w:rPr>
            </w:pPr>
            <w:r w:rsidRPr="00EB220F">
              <w:rPr>
                <w:rFonts w:ascii="Times New Roman CYR" w:hAnsi="Times New Roman CYR" w:cs="Times New Roman CYR"/>
                <w:color w:val="000000"/>
              </w:rPr>
              <w:t>Прим</w:t>
            </w:r>
            <w:r w:rsidRPr="00EB220F">
              <w:rPr>
                <w:rFonts w:ascii="Times New Roman CYR" w:hAnsi="Times New Roman CYR" w:cs="Times New Roman CYR"/>
                <w:color w:val="000000"/>
              </w:rPr>
              <w:t>е</w:t>
            </w:r>
            <w:r w:rsidRPr="00EB220F">
              <w:rPr>
                <w:rFonts w:ascii="Times New Roman CYR" w:hAnsi="Times New Roman CYR" w:cs="Times New Roman CYR"/>
                <w:color w:val="000000"/>
              </w:rPr>
              <w:t>чание</w:t>
            </w:r>
          </w:p>
        </w:tc>
      </w:tr>
      <w:tr w:rsidR="004063B1" w:rsidRPr="00EB220F" w:rsidTr="009A328F">
        <w:trPr>
          <w:tblHeader/>
        </w:trPr>
        <w:tc>
          <w:tcPr>
            <w:tcW w:w="539" w:type="dxa"/>
          </w:tcPr>
          <w:p w:rsidR="004063B1" w:rsidRPr="00EB220F" w:rsidRDefault="004063B1" w:rsidP="009A328F">
            <w:pPr>
              <w:jc w:val="center"/>
              <w:rPr>
                <w:color w:val="000000"/>
                <w:sz w:val="22"/>
                <w:szCs w:val="22"/>
              </w:rPr>
            </w:pPr>
            <w:r w:rsidRPr="00EB220F">
              <w:rPr>
                <w:color w:val="000000"/>
                <w:sz w:val="22"/>
                <w:szCs w:val="22"/>
              </w:rPr>
              <w:t>1</w:t>
            </w:r>
          </w:p>
        </w:tc>
        <w:tc>
          <w:tcPr>
            <w:tcW w:w="2269" w:type="dxa"/>
          </w:tcPr>
          <w:p w:rsidR="004063B1" w:rsidRPr="00EB220F" w:rsidRDefault="004063B1" w:rsidP="009A328F">
            <w:pPr>
              <w:jc w:val="center"/>
              <w:rPr>
                <w:color w:val="000000"/>
                <w:sz w:val="22"/>
                <w:szCs w:val="22"/>
              </w:rPr>
            </w:pPr>
            <w:r w:rsidRPr="00EB220F">
              <w:rPr>
                <w:color w:val="000000"/>
                <w:sz w:val="22"/>
                <w:szCs w:val="22"/>
              </w:rPr>
              <w:t>2</w:t>
            </w:r>
          </w:p>
        </w:tc>
        <w:tc>
          <w:tcPr>
            <w:tcW w:w="1440" w:type="dxa"/>
          </w:tcPr>
          <w:p w:rsidR="004063B1" w:rsidRPr="00EB220F" w:rsidRDefault="004063B1" w:rsidP="009A328F">
            <w:pPr>
              <w:jc w:val="center"/>
              <w:rPr>
                <w:color w:val="000000"/>
                <w:sz w:val="22"/>
                <w:szCs w:val="22"/>
              </w:rPr>
            </w:pPr>
            <w:r w:rsidRPr="00EB220F">
              <w:rPr>
                <w:color w:val="000000"/>
                <w:sz w:val="22"/>
                <w:szCs w:val="22"/>
              </w:rPr>
              <w:t>3</w:t>
            </w:r>
          </w:p>
        </w:tc>
        <w:tc>
          <w:tcPr>
            <w:tcW w:w="1620" w:type="dxa"/>
          </w:tcPr>
          <w:p w:rsidR="004063B1" w:rsidRPr="00EB220F" w:rsidRDefault="004063B1" w:rsidP="009A328F">
            <w:pPr>
              <w:jc w:val="center"/>
              <w:rPr>
                <w:color w:val="000000"/>
                <w:sz w:val="22"/>
                <w:szCs w:val="22"/>
              </w:rPr>
            </w:pPr>
            <w:r w:rsidRPr="00EB220F">
              <w:rPr>
                <w:color w:val="000000"/>
                <w:sz w:val="22"/>
                <w:szCs w:val="22"/>
              </w:rPr>
              <w:t>4</w:t>
            </w:r>
          </w:p>
        </w:tc>
        <w:tc>
          <w:tcPr>
            <w:tcW w:w="1260" w:type="dxa"/>
          </w:tcPr>
          <w:p w:rsidR="004063B1" w:rsidRPr="00EB220F" w:rsidRDefault="004063B1" w:rsidP="009A328F">
            <w:pPr>
              <w:jc w:val="center"/>
              <w:rPr>
                <w:color w:val="000000"/>
                <w:sz w:val="22"/>
                <w:szCs w:val="22"/>
              </w:rPr>
            </w:pPr>
            <w:r w:rsidRPr="00EB220F">
              <w:rPr>
                <w:color w:val="000000"/>
                <w:sz w:val="22"/>
                <w:szCs w:val="22"/>
              </w:rPr>
              <w:t>5</w:t>
            </w:r>
          </w:p>
        </w:tc>
        <w:tc>
          <w:tcPr>
            <w:tcW w:w="1260" w:type="dxa"/>
          </w:tcPr>
          <w:p w:rsidR="004063B1" w:rsidRPr="00EB220F" w:rsidRDefault="004063B1" w:rsidP="009A328F">
            <w:pPr>
              <w:jc w:val="center"/>
              <w:rPr>
                <w:color w:val="000000"/>
                <w:sz w:val="22"/>
                <w:szCs w:val="22"/>
              </w:rPr>
            </w:pPr>
            <w:r w:rsidRPr="00EB220F">
              <w:rPr>
                <w:color w:val="000000"/>
                <w:sz w:val="22"/>
                <w:szCs w:val="22"/>
              </w:rPr>
              <w:t>6</w:t>
            </w:r>
          </w:p>
        </w:tc>
        <w:tc>
          <w:tcPr>
            <w:tcW w:w="1183" w:type="dxa"/>
          </w:tcPr>
          <w:p w:rsidR="004063B1" w:rsidRPr="00EB220F" w:rsidRDefault="004063B1" w:rsidP="009A328F">
            <w:pPr>
              <w:jc w:val="center"/>
              <w:rPr>
                <w:color w:val="000000"/>
                <w:sz w:val="22"/>
                <w:szCs w:val="22"/>
              </w:rPr>
            </w:pPr>
            <w:r w:rsidRPr="00EB220F">
              <w:rPr>
                <w:color w:val="000000"/>
                <w:sz w:val="22"/>
                <w:szCs w:val="22"/>
              </w:rPr>
              <w:t>7</w:t>
            </w:r>
          </w:p>
        </w:tc>
      </w:tr>
      <w:tr w:rsidR="004063B1" w:rsidRPr="00EB220F" w:rsidTr="009A328F">
        <w:trPr>
          <w:trHeight w:val="1245"/>
        </w:trPr>
        <w:tc>
          <w:tcPr>
            <w:tcW w:w="539" w:type="dxa"/>
            <w:shd w:val="clear" w:color="auto" w:fill="auto"/>
          </w:tcPr>
          <w:p w:rsidR="004063B1" w:rsidRPr="00EB220F" w:rsidRDefault="004063B1" w:rsidP="009A328F">
            <w:pPr>
              <w:jc w:val="center"/>
              <w:rPr>
                <w:color w:val="000000"/>
              </w:rPr>
            </w:pPr>
            <w:r w:rsidRPr="00EB220F">
              <w:rPr>
                <w:color w:val="000000"/>
              </w:rPr>
              <w:t>1.</w:t>
            </w:r>
          </w:p>
        </w:tc>
        <w:tc>
          <w:tcPr>
            <w:tcW w:w="2269" w:type="dxa"/>
            <w:shd w:val="clear" w:color="auto" w:fill="auto"/>
          </w:tcPr>
          <w:p w:rsidR="004063B1" w:rsidRPr="00EB220F" w:rsidRDefault="004063B1" w:rsidP="004063B1">
            <w:pPr>
              <w:rPr>
                <w:color w:val="000000"/>
              </w:rPr>
            </w:pPr>
            <w:hyperlink r:id="rId67" w:tooltip="Аксенихинское сельское поселение (страница отсутствует)" w:history="1">
              <w:r w:rsidRPr="00EB220F">
                <w:rPr>
                  <w:rStyle w:val="a6"/>
                  <w:color w:val="000000"/>
                </w:rPr>
                <w:t>Аксенихинское сельское поселение</w:t>
              </w:r>
            </w:hyperlink>
          </w:p>
          <w:p w:rsidR="004063B1" w:rsidRPr="00EB220F" w:rsidRDefault="004063B1" w:rsidP="004063B1">
            <w:pPr>
              <w:rPr>
                <w:color w:val="000000"/>
              </w:rPr>
            </w:pPr>
            <w:r w:rsidRPr="00EB220F">
              <w:rPr>
                <w:color w:val="000000"/>
              </w:rPr>
              <w:t>с. Аксениха</w:t>
            </w:r>
          </w:p>
          <w:p w:rsidR="004063B1" w:rsidRPr="00EB220F" w:rsidRDefault="004063B1" w:rsidP="009A328F">
            <w:pPr>
              <w:autoSpaceDE w:val="0"/>
              <w:autoSpaceDN w:val="0"/>
              <w:adjustRightInd w:val="0"/>
              <w:jc w:val="both"/>
              <w:rPr>
                <w:color w:val="000000"/>
              </w:rPr>
            </w:pPr>
            <w:r w:rsidRPr="00EB220F">
              <w:rPr>
                <w:rFonts w:ascii="Times New Roman CYR" w:hAnsi="Times New Roman CYR" w:cs="Times New Roman CYR"/>
                <w:color w:val="000000"/>
              </w:rPr>
              <w:t xml:space="preserve">ООО </w:t>
            </w:r>
            <w:r w:rsidRPr="00EB220F">
              <w:rPr>
                <w:color w:val="000000"/>
              </w:rPr>
              <w:t>«</w:t>
            </w:r>
            <w:r w:rsidRPr="00EB220F">
              <w:rPr>
                <w:rFonts w:ascii="Times New Roman CYR" w:hAnsi="Times New Roman CYR" w:cs="Times New Roman CYR"/>
                <w:color w:val="000000"/>
              </w:rPr>
              <w:t>Русь</w:t>
            </w:r>
            <w:r w:rsidRPr="00EB220F">
              <w:rPr>
                <w:color w:val="000000"/>
              </w:rPr>
              <w:t>»</w:t>
            </w:r>
          </w:p>
          <w:p w:rsidR="004063B1" w:rsidRPr="00EB220F" w:rsidRDefault="004063B1" w:rsidP="004063B1">
            <w:pPr>
              <w:rPr>
                <w:color w:val="000000"/>
              </w:rPr>
            </w:pPr>
            <w:r w:rsidRPr="00EB220F">
              <w:rPr>
                <w:rFonts w:ascii="Times New Roman CYR" w:hAnsi="Times New Roman CYR" w:cs="Times New Roman CYR"/>
                <w:color w:val="000000"/>
              </w:rPr>
              <w:t xml:space="preserve">магазин </w:t>
            </w:r>
            <w:r w:rsidRPr="00EB220F">
              <w:rPr>
                <w:color w:val="000000"/>
              </w:rPr>
              <w:t>«</w:t>
            </w:r>
            <w:r w:rsidRPr="00EB220F">
              <w:rPr>
                <w:rFonts w:ascii="Times New Roman CYR" w:hAnsi="Times New Roman CYR" w:cs="Times New Roman CYR"/>
                <w:color w:val="000000"/>
              </w:rPr>
              <w:t>Русь</w:t>
            </w:r>
            <w:r w:rsidRPr="00EB220F">
              <w:rPr>
                <w:color w:val="000000"/>
              </w:rPr>
              <w:t>»</w:t>
            </w:r>
          </w:p>
          <w:p w:rsidR="004063B1" w:rsidRPr="00EB220F" w:rsidRDefault="004063B1" w:rsidP="004063B1">
            <w:pPr>
              <w:rPr>
                <w:color w:val="000000"/>
              </w:rPr>
            </w:pPr>
          </w:p>
        </w:tc>
        <w:tc>
          <w:tcPr>
            <w:tcW w:w="1440" w:type="dxa"/>
            <w:shd w:val="clear" w:color="auto" w:fill="auto"/>
          </w:tcPr>
          <w:p w:rsidR="004063B1" w:rsidRPr="00EB220F" w:rsidRDefault="004063B1" w:rsidP="009A328F">
            <w:pPr>
              <w:jc w:val="center"/>
              <w:rPr>
                <w:color w:val="000000"/>
              </w:rPr>
            </w:pPr>
            <w:r w:rsidRPr="00EB220F">
              <w:rPr>
                <w:rFonts w:ascii="Times New Roman CYR" w:hAnsi="Times New Roman CYR" w:cs="Times New Roman CYR"/>
                <w:color w:val="000000"/>
              </w:rPr>
              <w:t>ул.Ленина,5</w:t>
            </w:r>
          </w:p>
        </w:tc>
        <w:tc>
          <w:tcPr>
            <w:tcW w:w="162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Продовол</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ственные т</w:t>
            </w:r>
            <w:r w:rsidRPr="00EB220F">
              <w:rPr>
                <w:rFonts w:ascii="Times New Roman CYR" w:hAnsi="Times New Roman CYR" w:cs="Times New Roman CYR"/>
                <w:color w:val="000000"/>
              </w:rPr>
              <w:t>о</w:t>
            </w:r>
            <w:r w:rsidRPr="00EB220F">
              <w:rPr>
                <w:rFonts w:ascii="Times New Roman CYR" w:hAnsi="Times New Roman CYR" w:cs="Times New Roman CYR"/>
                <w:color w:val="000000"/>
              </w:rPr>
              <w:t>вары</w:t>
            </w:r>
          </w:p>
          <w:p w:rsidR="004063B1" w:rsidRPr="00EB220F" w:rsidRDefault="004063B1" w:rsidP="009A328F">
            <w:pPr>
              <w:jc w:val="center"/>
              <w:rPr>
                <w:color w:val="000000"/>
              </w:rPr>
            </w:pPr>
          </w:p>
        </w:tc>
        <w:tc>
          <w:tcPr>
            <w:tcW w:w="1260" w:type="dxa"/>
          </w:tcPr>
          <w:p w:rsidR="004063B1" w:rsidRPr="00EB220F" w:rsidRDefault="004063B1" w:rsidP="009A328F">
            <w:pPr>
              <w:jc w:val="center"/>
              <w:rPr>
                <w:color w:val="000000"/>
              </w:rPr>
            </w:pPr>
            <w:r w:rsidRPr="00EB220F">
              <w:rPr>
                <w:color w:val="000000"/>
                <w:lang w:val="en-US"/>
              </w:rPr>
              <w:t>108,3/44,0</w:t>
            </w:r>
          </w:p>
        </w:tc>
        <w:tc>
          <w:tcPr>
            <w:tcW w:w="1260" w:type="dxa"/>
            <w:shd w:val="clear" w:color="auto" w:fill="auto"/>
          </w:tcPr>
          <w:p w:rsidR="004063B1" w:rsidRPr="00EB220F" w:rsidRDefault="004063B1" w:rsidP="009A328F">
            <w:pPr>
              <w:jc w:val="center"/>
              <w:rPr>
                <w:color w:val="000000"/>
              </w:rPr>
            </w:pPr>
            <w:r w:rsidRPr="00EB220F">
              <w:rPr>
                <w:color w:val="000000"/>
                <w:lang w:val="en-US"/>
              </w:rPr>
              <w:t>3</w:t>
            </w:r>
          </w:p>
        </w:tc>
        <w:tc>
          <w:tcPr>
            <w:tcW w:w="1183" w:type="dxa"/>
            <w:shd w:val="clear" w:color="auto" w:fill="auto"/>
          </w:tcPr>
          <w:p w:rsidR="004063B1" w:rsidRPr="00EB220F" w:rsidRDefault="004063B1" w:rsidP="009A328F">
            <w:pPr>
              <w:jc w:val="center"/>
              <w:rPr>
                <w:color w:val="000000"/>
              </w:rPr>
            </w:pPr>
          </w:p>
        </w:tc>
      </w:tr>
      <w:tr w:rsidR="004063B1" w:rsidRPr="00EB220F" w:rsidTr="009A328F">
        <w:trPr>
          <w:trHeight w:val="1245"/>
        </w:trPr>
        <w:tc>
          <w:tcPr>
            <w:tcW w:w="539" w:type="dxa"/>
            <w:shd w:val="clear" w:color="auto" w:fill="auto"/>
          </w:tcPr>
          <w:p w:rsidR="004063B1" w:rsidRPr="00EB220F" w:rsidRDefault="004063B1" w:rsidP="009A328F">
            <w:pPr>
              <w:jc w:val="center"/>
              <w:rPr>
                <w:color w:val="000000"/>
              </w:rPr>
            </w:pPr>
          </w:p>
        </w:tc>
        <w:tc>
          <w:tcPr>
            <w:tcW w:w="2269"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Алёну</w:t>
            </w:r>
            <w:r w:rsidRPr="00EB220F">
              <w:rPr>
                <w:rFonts w:ascii="Times New Roman CYR" w:hAnsi="Times New Roman CYR" w:cs="Times New Roman CYR"/>
                <w:color w:val="000000"/>
              </w:rPr>
              <w:t>ш</w:t>
            </w:r>
            <w:r w:rsidRPr="00EB220F">
              <w:rPr>
                <w:rFonts w:ascii="Times New Roman CYR" w:hAnsi="Times New Roman CYR" w:cs="Times New Roman CYR"/>
                <w:color w:val="000000"/>
              </w:rPr>
              <w:t>ка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 Лен</w:t>
            </w:r>
            <w:r w:rsidRPr="00EB220F">
              <w:rPr>
                <w:rFonts w:ascii="Times New Roman CYR" w:hAnsi="Times New Roman CYR" w:cs="Times New Roman CYR"/>
                <w:color w:val="000000"/>
              </w:rPr>
              <w:t>и</w:t>
            </w:r>
            <w:r w:rsidRPr="00EB220F">
              <w:rPr>
                <w:rFonts w:ascii="Times New Roman CYR" w:hAnsi="Times New Roman CYR" w:cs="Times New Roman CYR"/>
                <w:color w:val="000000"/>
              </w:rPr>
              <w:t>на,3</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26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60,0/30,0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3/2</w:t>
            </w:r>
          </w:p>
        </w:tc>
        <w:tc>
          <w:tcPr>
            <w:tcW w:w="1183" w:type="dxa"/>
            <w:shd w:val="clear" w:color="auto" w:fill="auto"/>
          </w:tcPr>
          <w:p w:rsidR="004063B1" w:rsidRPr="00EB220F" w:rsidRDefault="004063B1" w:rsidP="009A328F">
            <w:pPr>
              <w:jc w:val="center"/>
              <w:rPr>
                <w:color w:val="000000"/>
              </w:rPr>
            </w:pPr>
          </w:p>
        </w:tc>
      </w:tr>
      <w:tr w:rsidR="004063B1" w:rsidRPr="00EB220F" w:rsidTr="009A328F">
        <w:tc>
          <w:tcPr>
            <w:tcW w:w="539" w:type="dxa"/>
          </w:tcPr>
          <w:p w:rsidR="004063B1" w:rsidRPr="00EB220F" w:rsidRDefault="004063B1" w:rsidP="009A328F">
            <w:pPr>
              <w:jc w:val="center"/>
              <w:rPr>
                <w:color w:val="000000"/>
              </w:rPr>
            </w:pPr>
            <w:r w:rsidRPr="00EB220F">
              <w:rPr>
                <w:color w:val="000000"/>
              </w:rPr>
              <w:t>2.</w:t>
            </w:r>
          </w:p>
        </w:tc>
        <w:tc>
          <w:tcPr>
            <w:tcW w:w="2269" w:type="dxa"/>
          </w:tcPr>
          <w:p w:rsidR="004063B1" w:rsidRPr="00EB220F" w:rsidRDefault="004063B1" w:rsidP="009A328F">
            <w:pPr>
              <w:jc w:val="center"/>
              <w:rPr>
                <w:color w:val="000000"/>
              </w:rPr>
            </w:pPr>
            <w:hyperlink r:id="rId68" w:tooltip="Веселовское сельское поселение (Новосибирская область) (страница отсутствует)" w:history="1">
              <w:r w:rsidRPr="00EB220F">
                <w:rPr>
                  <w:rStyle w:val="a6"/>
                  <w:color w:val="000000"/>
                </w:rPr>
                <w:t>Веселовское сел</w:t>
              </w:r>
              <w:r w:rsidRPr="00EB220F">
                <w:rPr>
                  <w:rStyle w:val="a6"/>
                  <w:color w:val="000000"/>
                </w:rPr>
                <w:t>ь</w:t>
              </w:r>
              <w:r w:rsidRPr="00EB220F">
                <w:rPr>
                  <w:rStyle w:val="a6"/>
                  <w:color w:val="000000"/>
                </w:rPr>
                <w:t>ское поселение</w:t>
              </w:r>
            </w:hyperlink>
          </w:p>
          <w:p w:rsidR="004063B1" w:rsidRPr="00EB220F" w:rsidRDefault="004063B1" w:rsidP="004063B1">
            <w:pPr>
              <w:rPr>
                <w:color w:val="000000"/>
              </w:rPr>
            </w:pPr>
            <w:r w:rsidRPr="00EB220F">
              <w:rPr>
                <w:color w:val="000000"/>
              </w:rPr>
              <w:t>с. Веселовское</w:t>
            </w:r>
          </w:p>
          <w:p w:rsidR="004063B1" w:rsidRPr="00EB220F" w:rsidRDefault="004063B1" w:rsidP="009A328F">
            <w:pPr>
              <w:autoSpaceDE w:val="0"/>
              <w:autoSpaceDN w:val="0"/>
              <w:adjustRightInd w:val="0"/>
              <w:jc w:val="both"/>
              <w:rPr>
                <w:color w:val="000000"/>
              </w:rPr>
            </w:pPr>
            <w:r w:rsidRPr="00EB220F">
              <w:rPr>
                <w:rFonts w:ascii="Times New Roman CYR" w:hAnsi="Times New Roman CYR" w:cs="Times New Roman CYR"/>
                <w:color w:val="000000"/>
              </w:rPr>
              <w:t xml:space="preserve">ООО </w:t>
            </w:r>
            <w:r w:rsidRPr="00EB220F">
              <w:rPr>
                <w:color w:val="000000"/>
              </w:rPr>
              <w:t>«</w:t>
            </w:r>
            <w:r w:rsidRPr="00EB220F">
              <w:rPr>
                <w:rFonts w:ascii="Times New Roman CYR" w:hAnsi="Times New Roman CYR" w:cs="Times New Roman CYR"/>
                <w:color w:val="000000"/>
              </w:rPr>
              <w:t>Русь</w:t>
            </w:r>
            <w:r w:rsidRPr="00EB220F">
              <w:rPr>
                <w:color w:val="000000"/>
              </w:rPr>
              <w:t>»</w:t>
            </w:r>
          </w:p>
          <w:p w:rsidR="004063B1" w:rsidRPr="00EB220F" w:rsidRDefault="004063B1" w:rsidP="004063B1">
            <w:pPr>
              <w:rPr>
                <w:color w:val="000000"/>
              </w:rPr>
            </w:pPr>
            <w:r w:rsidRPr="00EB220F">
              <w:rPr>
                <w:rFonts w:ascii="Times New Roman CYR" w:hAnsi="Times New Roman CYR" w:cs="Times New Roman CYR"/>
                <w:color w:val="000000"/>
              </w:rPr>
              <w:t xml:space="preserve">магазин </w:t>
            </w:r>
            <w:r w:rsidRPr="00EB220F">
              <w:rPr>
                <w:color w:val="000000"/>
              </w:rPr>
              <w:t>«</w:t>
            </w:r>
            <w:r w:rsidRPr="00EB220F">
              <w:rPr>
                <w:rFonts w:ascii="Times New Roman CYR" w:hAnsi="Times New Roman CYR" w:cs="Times New Roman CYR"/>
                <w:color w:val="000000"/>
              </w:rPr>
              <w:t>Русь</w:t>
            </w:r>
            <w:r w:rsidRPr="00EB220F">
              <w:rPr>
                <w:color w:val="000000"/>
              </w:rPr>
              <w:t>»</w:t>
            </w:r>
          </w:p>
        </w:tc>
        <w:tc>
          <w:tcPr>
            <w:tcW w:w="1440" w:type="dxa"/>
          </w:tcPr>
          <w:p w:rsidR="004063B1" w:rsidRPr="00EB220F" w:rsidRDefault="004063B1" w:rsidP="009A328F">
            <w:pPr>
              <w:jc w:val="center"/>
              <w:rPr>
                <w:color w:val="000000"/>
              </w:rPr>
            </w:pPr>
            <w:r w:rsidRPr="00EB220F">
              <w:rPr>
                <w:rFonts w:ascii="Times New Roman CYR" w:hAnsi="Times New Roman CYR" w:cs="Times New Roman CYR"/>
                <w:color w:val="000000"/>
              </w:rPr>
              <w:t>ул.Ленина,32а</w:t>
            </w:r>
          </w:p>
        </w:tc>
        <w:tc>
          <w:tcPr>
            <w:tcW w:w="1620" w:type="dxa"/>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Продовол</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ственные т</w:t>
            </w:r>
            <w:r w:rsidRPr="00EB220F">
              <w:rPr>
                <w:rFonts w:ascii="Times New Roman CYR" w:hAnsi="Times New Roman CYR" w:cs="Times New Roman CYR"/>
                <w:color w:val="000000"/>
              </w:rPr>
              <w:t>о</w:t>
            </w:r>
            <w:r w:rsidRPr="00EB220F">
              <w:rPr>
                <w:rFonts w:ascii="Times New Roman CYR" w:hAnsi="Times New Roman CYR" w:cs="Times New Roman CYR"/>
                <w:color w:val="000000"/>
              </w:rPr>
              <w:t>вары</w:t>
            </w:r>
          </w:p>
          <w:p w:rsidR="004063B1" w:rsidRPr="00EB220F" w:rsidRDefault="004063B1" w:rsidP="009A328F">
            <w:pPr>
              <w:autoSpaceDE w:val="0"/>
              <w:autoSpaceDN w:val="0"/>
              <w:adjustRightInd w:val="0"/>
              <w:rPr>
                <w:color w:val="000000"/>
              </w:rPr>
            </w:pPr>
          </w:p>
        </w:tc>
        <w:tc>
          <w:tcPr>
            <w:tcW w:w="1260" w:type="dxa"/>
          </w:tcPr>
          <w:p w:rsidR="004063B1" w:rsidRPr="00EB220F" w:rsidRDefault="004063B1" w:rsidP="009A328F">
            <w:pPr>
              <w:jc w:val="center"/>
              <w:rPr>
                <w:color w:val="000000"/>
              </w:rPr>
            </w:pPr>
            <w:r w:rsidRPr="00EB220F">
              <w:rPr>
                <w:color w:val="000000"/>
                <w:lang w:val="en-US"/>
              </w:rPr>
              <w:t>221,9/113,0</w:t>
            </w:r>
          </w:p>
        </w:tc>
        <w:tc>
          <w:tcPr>
            <w:tcW w:w="1260" w:type="dxa"/>
          </w:tcPr>
          <w:p w:rsidR="004063B1" w:rsidRPr="00EB220F" w:rsidRDefault="004063B1" w:rsidP="009A328F">
            <w:pPr>
              <w:jc w:val="center"/>
              <w:rPr>
                <w:color w:val="000000"/>
              </w:rPr>
            </w:pPr>
            <w:r w:rsidRPr="00EB220F">
              <w:rPr>
                <w:color w:val="000000"/>
              </w:rPr>
              <w:t>3</w:t>
            </w:r>
          </w:p>
        </w:tc>
        <w:tc>
          <w:tcPr>
            <w:tcW w:w="1183" w:type="dxa"/>
          </w:tcPr>
          <w:p w:rsidR="004063B1" w:rsidRPr="00EB220F" w:rsidRDefault="004063B1" w:rsidP="009A328F">
            <w:pPr>
              <w:jc w:val="center"/>
              <w:rPr>
                <w:color w:val="000000"/>
              </w:rPr>
            </w:pPr>
          </w:p>
        </w:tc>
      </w:tr>
      <w:tr w:rsidR="004063B1" w:rsidRPr="00EB220F" w:rsidTr="009A328F">
        <w:tc>
          <w:tcPr>
            <w:tcW w:w="539" w:type="dxa"/>
          </w:tcPr>
          <w:p w:rsidR="004063B1" w:rsidRPr="00EB220F" w:rsidRDefault="004063B1" w:rsidP="009A328F">
            <w:pPr>
              <w:jc w:val="center"/>
              <w:rPr>
                <w:color w:val="000000"/>
              </w:rPr>
            </w:pPr>
          </w:p>
        </w:tc>
        <w:tc>
          <w:tcPr>
            <w:tcW w:w="2269" w:type="dxa"/>
          </w:tcPr>
          <w:p w:rsidR="004063B1" w:rsidRPr="00EB220F" w:rsidRDefault="004063B1" w:rsidP="009A328F">
            <w:pPr>
              <w:jc w:val="center"/>
              <w:rPr>
                <w:color w:val="000000"/>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Витязь</w:t>
            </w:r>
            <w:r w:rsidRPr="00EB220F">
              <w:rPr>
                <w:color w:val="000000"/>
                <w:lang w:val="en-US"/>
              </w:rPr>
              <w:t>»</w:t>
            </w:r>
          </w:p>
        </w:tc>
        <w:tc>
          <w:tcPr>
            <w:tcW w:w="1440" w:type="dxa"/>
          </w:tcPr>
          <w:p w:rsidR="004063B1" w:rsidRPr="00EB220F" w:rsidRDefault="004063B1" w:rsidP="009A328F">
            <w:pPr>
              <w:jc w:val="center"/>
              <w:rPr>
                <w:color w:val="000000"/>
              </w:rPr>
            </w:pPr>
            <w:r w:rsidRPr="00EB220F">
              <w:rPr>
                <w:rFonts w:ascii="Times New Roman CYR" w:hAnsi="Times New Roman CYR" w:cs="Times New Roman CYR"/>
                <w:color w:val="000000"/>
              </w:rPr>
              <w:t>ул.Ленина, 18</w:t>
            </w:r>
          </w:p>
        </w:tc>
        <w:tc>
          <w:tcPr>
            <w:tcW w:w="1620" w:type="dxa"/>
          </w:tcPr>
          <w:p w:rsidR="004063B1" w:rsidRPr="00EB220F" w:rsidRDefault="004063B1" w:rsidP="009A328F">
            <w:pPr>
              <w:jc w:val="center"/>
              <w:rPr>
                <w:color w:val="000000"/>
              </w:rPr>
            </w:pPr>
            <w:r w:rsidRPr="00EB220F">
              <w:rPr>
                <w:rFonts w:ascii="Times New Roman CYR" w:hAnsi="Times New Roman CYR" w:cs="Times New Roman CYR"/>
                <w:color w:val="000000"/>
              </w:rPr>
              <w:t>продукты</w:t>
            </w:r>
          </w:p>
        </w:tc>
        <w:tc>
          <w:tcPr>
            <w:tcW w:w="1260" w:type="dxa"/>
          </w:tcPr>
          <w:p w:rsidR="004063B1" w:rsidRPr="00EB220F" w:rsidRDefault="004063B1" w:rsidP="009A328F">
            <w:pPr>
              <w:jc w:val="center"/>
              <w:rPr>
                <w:color w:val="000000"/>
              </w:rPr>
            </w:pPr>
            <w:r w:rsidRPr="00EB220F">
              <w:rPr>
                <w:color w:val="000000"/>
                <w:lang w:val="en-US"/>
              </w:rPr>
              <w:t>81,0/31,0</w:t>
            </w:r>
          </w:p>
        </w:tc>
        <w:tc>
          <w:tcPr>
            <w:tcW w:w="1260" w:type="dxa"/>
          </w:tcPr>
          <w:p w:rsidR="004063B1" w:rsidRPr="00EB220F" w:rsidRDefault="004063B1" w:rsidP="009A328F">
            <w:pPr>
              <w:jc w:val="center"/>
              <w:rPr>
                <w:color w:val="000000"/>
              </w:rPr>
            </w:pPr>
            <w:r w:rsidRPr="00EB220F">
              <w:rPr>
                <w:color w:val="000000"/>
                <w:lang w:val="en-US"/>
              </w:rPr>
              <w:t>2/2</w:t>
            </w:r>
          </w:p>
        </w:tc>
        <w:tc>
          <w:tcPr>
            <w:tcW w:w="1183" w:type="dxa"/>
          </w:tcPr>
          <w:p w:rsidR="004063B1" w:rsidRPr="00EB220F" w:rsidRDefault="004063B1" w:rsidP="009A328F">
            <w:pPr>
              <w:jc w:val="center"/>
              <w:rPr>
                <w:color w:val="000000"/>
              </w:rPr>
            </w:pPr>
          </w:p>
        </w:tc>
      </w:tr>
      <w:tr w:rsidR="004063B1" w:rsidRPr="00EB220F" w:rsidTr="009A328F">
        <w:tc>
          <w:tcPr>
            <w:tcW w:w="539" w:type="dxa"/>
          </w:tcPr>
          <w:p w:rsidR="004063B1" w:rsidRPr="00EB220F" w:rsidRDefault="004063B1" w:rsidP="009A328F">
            <w:pPr>
              <w:jc w:val="center"/>
              <w:rPr>
                <w:color w:val="000000"/>
              </w:rPr>
            </w:pPr>
          </w:p>
        </w:tc>
        <w:tc>
          <w:tcPr>
            <w:tcW w:w="2269" w:type="dxa"/>
          </w:tcPr>
          <w:p w:rsidR="004063B1" w:rsidRPr="00EB220F" w:rsidRDefault="004063B1" w:rsidP="009A328F">
            <w:pPr>
              <w:jc w:val="center"/>
              <w:rPr>
                <w:color w:val="000000"/>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Улыбка</w:t>
            </w:r>
            <w:r w:rsidRPr="00EB220F">
              <w:rPr>
                <w:color w:val="000000"/>
                <w:lang w:val="en-US"/>
              </w:rPr>
              <w:t>»</w:t>
            </w:r>
          </w:p>
        </w:tc>
        <w:tc>
          <w:tcPr>
            <w:tcW w:w="1440" w:type="dxa"/>
          </w:tcPr>
          <w:p w:rsidR="004063B1" w:rsidRPr="00EB220F" w:rsidRDefault="004063B1" w:rsidP="009A328F">
            <w:pPr>
              <w:jc w:val="center"/>
              <w:rPr>
                <w:color w:val="000000"/>
              </w:rPr>
            </w:pPr>
            <w:r w:rsidRPr="00EB220F">
              <w:rPr>
                <w:rFonts w:ascii="Times New Roman CYR" w:hAnsi="Times New Roman CYR" w:cs="Times New Roman CYR"/>
                <w:color w:val="000000"/>
              </w:rPr>
              <w:t>ул.Ленина 17/1</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26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63,0/37,0</w:t>
            </w:r>
          </w:p>
        </w:tc>
        <w:tc>
          <w:tcPr>
            <w:tcW w:w="1260" w:type="dxa"/>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2/2</w:t>
            </w:r>
          </w:p>
        </w:tc>
        <w:tc>
          <w:tcPr>
            <w:tcW w:w="1183" w:type="dxa"/>
          </w:tcPr>
          <w:p w:rsidR="004063B1" w:rsidRPr="00EB220F" w:rsidRDefault="004063B1" w:rsidP="009A328F">
            <w:pPr>
              <w:jc w:val="center"/>
              <w:rPr>
                <w:color w:val="000000"/>
              </w:rPr>
            </w:pPr>
          </w:p>
        </w:tc>
      </w:tr>
      <w:tr w:rsidR="004063B1" w:rsidRPr="00EB220F" w:rsidTr="009A328F">
        <w:tc>
          <w:tcPr>
            <w:tcW w:w="539" w:type="dxa"/>
          </w:tcPr>
          <w:p w:rsidR="004063B1" w:rsidRPr="00EB220F" w:rsidRDefault="004063B1" w:rsidP="009A328F">
            <w:pPr>
              <w:jc w:val="center"/>
              <w:rPr>
                <w:color w:val="000000"/>
              </w:rPr>
            </w:pPr>
          </w:p>
        </w:tc>
        <w:tc>
          <w:tcPr>
            <w:tcW w:w="2269" w:type="dxa"/>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Грант</w:t>
            </w:r>
            <w:r w:rsidRPr="00EB220F">
              <w:rPr>
                <w:color w:val="000000"/>
                <w:lang w:val="en-US"/>
              </w:rPr>
              <w:t>»</w:t>
            </w:r>
          </w:p>
        </w:tc>
        <w:tc>
          <w:tcPr>
            <w:tcW w:w="144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ул.Ленина,20</w:t>
            </w:r>
          </w:p>
        </w:tc>
        <w:tc>
          <w:tcPr>
            <w:tcW w:w="1620" w:type="dxa"/>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Смешанные</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товары</w:t>
            </w:r>
          </w:p>
        </w:tc>
        <w:tc>
          <w:tcPr>
            <w:tcW w:w="126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23,0/18,0</w:t>
            </w:r>
          </w:p>
        </w:tc>
        <w:tc>
          <w:tcPr>
            <w:tcW w:w="1260" w:type="dxa"/>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1</w:t>
            </w:r>
          </w:p>
        </w:tc>
        <w:tc>
          <w:tcPr>
            <w:tcW w:w="1183" w:type="dxa"/>
          </w:tcPr>
          <w:p w:rsidR="004063B1" w:rsidRPr="00EB220F" w:rsidRDefault="004063B1" w:rsidP="009A328F">
            <w:pPr>
              <w:jc w:val="center"/>
              <w:rPr>
                <w:color w:val="000000"/>
              </w:rPr>
            </w:pPr>
          </w:p>
        </w:tc>
      </w:tr>
      <w:tr w:rsidR="004063B1" w:rsidRPr="00EB220F" w:rsidTr="009A328F">
        <w:tc>
          <w:tcPr>
            <w:tcW w:w="539" w:type="dxa"/>
          </w:tcPr>
          <w:p w:rsidR="004063B1" w:rsidRPr="00EB220F" w:rsidRDefault="004063B1" w:rsidP="009A328F">
            <w:pPr>
              <w:jc w:val="center"/>
              <w:rPr>
                <w:color w:val="000000"/>
              </w:rPr>
            </w:pPr>
          </w:p>
        </w:tc>
        <w:tc>
          <w:tcPr>
            <w:tcW w:w="2269" w:type="dxa"/>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 xml:space="preserve">  </w:t>
            </w: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Князь</w:t>
            </w:r>
            <w:r w:rsidRPr="00EB220F">
              <w:rPr>
                <w:color w:val="000000"/>
                <w:lang w:val="en-US"/>
              </w:rPr>
              <w:t xml:space="preserve">»    </w:t>
            </w:r>
          </w:p>
        </w:tc>
        <w:tc>
          <w:tcPr>
            <w:tcW w:w="1440" w:type="dxa"/>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ул.Новомосковская,20</w:t>
            </w:r>
          </w:p>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 товары</w:t>
            </w:r>
          </w:p>
        </w:tc>
        <w:tc>
          <w:tcPr>
            <w:tcW w:w="126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34,0/20,0</w:t>
            </w:r>
          </w:p>
        </w:tc>
        <w:tc>
          <w:tcPr>
            <w:tcW w:w="1260" w:type="dxa"/>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1/1</w:t>
            </w:r>
          </w:p>
        </w:tc>
        <w:tc>
          <w:tcPr>
            <w:tcW w:w="1183" w:type="dxa"/>
          </w:tcPr>
          <w:p w:rsidR="004063B1" w:rsidRPr="00EB220F" w:rsidRDefault="004063B1" w:rsidP="009A328F">
            <w:pPr>
              <w:jc w:val="center"/>
              <w:rPr>
                <w:color w:val="000000"/>
              </w:rPr>
            </w:pPr>
          </w:p>
        </w:tc>
      </w:tr>
      <w:tr w:rsidR="004063B1" w:rsidRPr="00EB220F" w:rsidTr="009A328F">
        <w:trPr>
          <w:trHeight w:val="455"/>
        </w:trPr>
        <w:tc>
          <w:tcPr>
            <w:tcW w:w="539" w:type="dxa"/>
            <w:shd w:val="clear" w:color="auto" w:fill="auto"/>
          </w:tcPr>
          <w:p w:rsidR="004063B1" w:rsidRPr="00EB220F" w:rsidRDefault="004063B1" w:rsidP="009A328F">
            <w:pPr>
              <w:jc w:val="center"/>
              <w:rPr>
                <w:color w:val="000000"/>
              </w:rPr>
            </w:pPr>
          </w:p>
        </w:tc>
        <w:tc>
          <w:tcPr>
            <w:tcW w:w="2269" w:type="dxa"/>
          </w:tcPr>
          <w:p w:rsidR="004063B1" w:rsidRPr="00EB220F" w:rsidRDefault="004063B1" w:rsidP="009A328F">
            <w:pPr>
              <w:shd w:val="clear" w:color="auto" w:fill="FFFFFF"/>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 xml:space="preserve">п.Н-Баганенок </w:t>
            </w:r>
          </w:p>
          <w:p w:rsidR="004063B1" w:rsidRPr="00EB220F" w:rsidRDefault="004063B1" w:rsidP="009A328F">
            <w:pPr>
              <w:autoSpaceDE w:val="0"/>
              <w:autoSpaceDN w:val="0"/>
              <w:adjustRightInd w:val="0"/>
              <w:jc w:val="both"/>
              <w:rPr>
                <w:rFonts w:ascii="Times New Roman CYR" w:hAnsi="Times New Roman CYR" w:cs="Times New Roman CYR"/>
                <w:color w:val="000000"/>
              </w:rPr>
            </w:pPr>
          </w:p>
          <w:p w:rsidR="004063B1" w:rsidRPr="00EB220F" w:rsidRDefault="004063B1" w:rsidP="009A328F">
            <w:pPr>
              <w:autoSpaceDE w:val="0"/>
              <w:autoSpaceDN w:val="0"/>
              <w:adjustRightInd w:val="0"/>
              <w:jc w:val="both"/>
              <w:rPr>
                <w:color w:val="000000"/>
              </w:rPr>
            </w:pPr>
            <w:r w:rsidRPr="00EB220F">
              <w:rPr>
                <w:rFonts w:ascii="Times New Roman CYR" w:hAnsi="Times New Roman CYR" w:cs="Times New Roman CYR"/>
                <w:color w:val="000000"/>
              </w:rPr>
              <w:t xml:space="preserve">Магазин </w:t>
            </w:r>
            <w:r w:rsidRPr="00EB220F">
              <w:rPr>
                <w:color w:val="000000"/>
              </w:rPr>
              <w:t xml:space="preserve">« </w:t>
            </w:r>
            <w:r w:rsidRPr="00EB220F">
              <w:rPr>
                <w:rFonts w:ascii="Times New Roman CYR" w:hAnsi="Times New Roman CYR" w:cs="Times New Roman CYR"/>
                <w:color w:val="000000"/>
              </w:rPr>
              <w:t>Наташа</w:t>
            </w:r>
            <w:r w:rsidRPr="00EB220F">
              <w:rPr>
                <w:color w:val="000000"/>
              </w:rPr>
              <w:t>»</w:t>
            </w:r>
          </w:p>
          <w:p w:rsidR="004063B1" w:rsidRPr="00EB220F" w:rsidRDefault="004063B1" w:rsidP="009A328F">
            <w:pPr>
              <w:autoSpaceDE w:val="0"/>
              <w:autoSpaceDN w:val="0"/>
              <w:adjustRightInd w:val="0"/>
              <w:jc w:val="both"/>
              <w:rPr>
                <w:color w:val="000000"/>
              </w:rPr>
            </w:pPr>
          </w:p>
          <w:p w:rsidR="004063B1" w:rsidRPr="00EB220F" w:rsidRDefault="004063B1" w:rsidP="009A328F">
            <w:pPr>
              <w:autoSpaceDE w:val="0"/>
              <w:autoSpaceDN w:val="0"/>
              <w:adjustRightInd w:val="0"/>
              <w:jc w:val="both"/>
              <w:rPr>
                <w:rFonts w:ascii="Calibri" w:hAnsi="Calibri" w:cs="Calibri"/>
                <w:color w:val="000000"/>
                <w:sz w:val="22"/>
                <w:szCs w:val="22"/>
              </w:rPr>
            </w:pP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 Мира 21</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 xml:space="preserve"> </w:t>
            </w:r>
          </w:p>
        </w:tc>
        <w:tc>
          <w:tcPr>
            <w:tcW w:w="162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Смешанные товары</w:t>
            </w:r>
          </w:p>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color w:val="000000"/>
              </w:rPr>
            </w:pPr>
            <w:r w:rsidRPr="00EB220F">
              <w:rPr>
                <w:color w:val="000000"/>
                <w:lang w:val="en-US"/>
              </w:rPr>
              <w:t>140,0/81,0</w:t>
            </w:r>
          </w:p>
          <w:p w:rsidR="004063B1" w:rsidRPr="00EB220F" w:rsidRDefault="004063B1" w:rsidP="009A328F">
            <w:pPr>
              <w:autoSpaceDE w:val="0"/>
              <w:autoSpaceDN w:val="0"/>
              <w:adjustRightInd w:val="0"/>
              <w:rPr>
                <w:rFonts w:ascii="Calibri" w:hAnsi="Calibri" w:cs="Calibri"/>
                <w:color w:val="000000"/>
                <w:sz w:val="22"/>
                <w:szCs w:val="22"/>
              </w:rPr>
            </w:pPr>
          </w:p>
        </w:tc>
        <w:tc>
          <w:tcPr>
            <w:tcW w:w="1260" w:type="dxa"/>
            <w:shd w:val="clear" w:color="auto" w:fill="auto"/>
          </w:tcPr>
          <w:p w:rsidR="004063B1" w:rsidRPr="00EB220F" w:rsidRDefault="004063B1" w:rsidP="009A328F">
            <w:pPr>
              <w:autoSpaceDE w:val="0"/>
              <w:autoSpaceDN w:val="0"/>
              <w:adjustRightInd w:val="0"/>
              <w:jc w:val="both"/>
              <w:rPr>
                <w:color w:val="000000"/>
              </w:rPr>
            </w:pPr>
            <w:r w:rsidRPr="00EB220F">
              <w:rPr>
                <w:color w:val="000000"/>
                <w:lang w:val="en-US"/>
              </w:rPr>
              <w:t>2/2</w:t>
            </w:r>
          </w:p>
          <w:p w:rsidR="004063B1" w:rsidRPr="00EB220F" w:rsidRDefault="004063B1" w:rsidP="009A328F">
            <w:pPr>
              <w:autoSpaceDE w:val="0"/>
              <w:autoSpaceDN w:val="0"/>
              <w:adjustRightInd w:val="0"/>
              <w:jc w:val="both"/>
              <w:rPr>
                <w:rFonts w:ascii="Calibri" w:hAnsi="Calibri" w:cs="Calibri"/>
                <w:color w:val="000000"/>
                <w:sz w:val="22"/>
                <w:szCs w:val="22"/>
              </w:rPr>
            </w:pPr>
          </w:p>
        </w:tc>
        <w:tc>
          <w:tcPr>
            <w:tcW w:w="1183" w:type="dxa"/>
            <w:shd w:val="clear" w:color="auto" w:fill="auto"/>
          </w:tcPr>
          <w:p w:rsidR="004063B1" w:rsidRPr="00EB220F" w:rsidRDefault="004063B1" w:rsidP="009A328F">
            <w:pPr>
              <w:jc w:val="center"/>
              <w:rPr>
                <w:color w:val="000000"/>
              </w:rPr>
            </w:pPr>
          </w:p>
        </w:tc>
      </w:tr>
      <w:tr w:rsidR="004063B1" w:rsidRPr="00EB220F" w:rsidTr="009A328F">
        <w:trPr>
          <w:trHeight w:val="455"/>
        </w:trPr>
        <w:tc>
          <w:tcPr>
            <w:tcW w:w="539" w:type="dxa"/>
            <w:shd w:val="clear" w:color="auto" w:fill="auto"/>
          </w:tcPr>
          <w:p w:rsidR="004063B1" w:rsidRPr="00EB220F" w:rsidRDefault="004063B1" w:rsidP="009A328F">
            <w:pPr>
              <w:jc w:val="center"/>
              <w:rPr>
                <w:color w:val="000000"/>
              </w:rPr>
            </w:pPr>
          </w:p>
        </w:tc>
        <w:tc>
          <w:tcPr>
            <w:tcW w:w="2269" w:type="dxa"/>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Весна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ул.Трудовая,3/1</w:t>
            </w:r>
          </w:p>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23,0/23,0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2/2</w:t>
            </w:r>
          </w:p>
        </w:tc>
        <w:tc>
          <w:tcPr>
            <w:tcW w:w="1183" w:type="dxa"/>
            <w:shd w:val="clear" w:color="auto" w:fill="auto"/>
          </w:tcPr>
          <w:p w:rsidR="004063B1" w:rsidRPr="00EB220F" w:rsidRDefault="004063B1" w:rsidP="009A328F">
            <w:pPr>
              <w:jc w:val="center"/>
              <w:rPr>
                <w:color w:val="000000"/>
              </w:rPr>
            </w:pPr>
          </w:p>
        </w:tc>
      </w:tr>
      <w:tr w:rsidR="004063B1" w:rsidRPr="00EB220F" w:rsidTr="009A328F">
        <w:tc>
          <w:tcPr>
            <w:tcW w:w="539" w:type="dxa"/>
          </w:tcPr>
          <w:p w:rsidR="004063B1" w:rsidRPr="00EB220F" w:rsidRDefault="004063B1" w:rsidP="009A328F">
            <w:pPr>
              <w:jc w:val="center"/>
              <w:rPr>
                <w:color w:val="000000"/>
              </w:rPr>
            </w:pPr>
            <w:r w:rsidRPr="00EB220F">
              <w:rPr>
                <w:color w:val="000000"/>
              </w:rPr>
              <w:t>3.</w:t>
            </w:r>
          </w:p>
        </w:tc>
        <w:tc>
          <w:tcPr>
            <w:tcW w:w="2269" w:type="dxa"/>
          </w:tcPr>
          <w:p w:rsidR="004063B1" w:rsidRPr="00EB220F" w:rsidRDefault="004063B1" w:rsidP="009A328F">
            <w:pPr>
              <w:jc w:val="center"/>
              <w:rPr>
                <w:color w:val="000000"/>
              </w:rPr>
            </w:pPr>
            <w:hyperlink r:id="rId69" w:tooltip="3убковское сельское поселение (страница отсутствует)" w:history="1">
              <w:r w:rsidRPr="00EB220F">
                <w:rPr>
                  <w:rStyle w:val="a6"/>
                  <w:color w:val="000000"/>
                </w:rPr>
                <w:t>3убковское сел</w:t>
              </w:r>
              <w:r w:rsidRPr="00EB220F">
                <w:rPr>
                  <w:rStyle w:val="a6"/>
                  <w:color w:val="000000"/>
                </w:rPr>
                <w:t>ь</w:t>
              </w:r>
              <w:r w:rsidRPr="00EB220F">
                <w:rPr>
                  <w:rStyle w:val="a6"/>
                  <w:color w:val="000000"/>
                </w:rPr>
                <w:t>ское поселение</w:t>
              </w:r>
            </w:hyperlink>
          </w:p>
          <w:p w:rsidR="004063B1" w:rsidRPr="00EB220F" w:rsidRDefault="004063B1" w:rsidP="009A328F">
            <w:pPr>
              <w:jc w:val="center"/>
              <w:rPr>
                <w:color w:val="000000"/>
              </w:rPr>
            </w:pPr>
            <w:r w:rsidRPr="00EB220F">
              <w:rPr>
                <w:color w:val="000000"/>
              </w:rPr>
              <w:t>с. Зубково</w:t>
            </w:r>
          </w:p>
          <w:p w:rsidR="004063B1" w:rsidRPr="00EB220F" w:rsidRDefault="004063B1" w:rsidP="009A328F">
            <w:pPr>
              <w:autoSpaceDE w:val="0"/>
              <w:autoSpaceDN w:val="0"/>
              <w:adjustRightInd w:val="0"/>
              <w:jc w:val="both"/>
              <w:rPr>
                <w:rFonts w:ascii="Times New Roman CYR" w:hAnsi="Times New Roman CYR" w:cs="Times New Roman CYR"/>
                <w:color w:val="000000"/>
              </w:rPr>
            </w:pPr>
          </w:p>
          <w:p w:rsidR="004063B1" w:rsidRPr="00EB220F" w:rsidRDefault="004063B1" w:rsidP="009A328F">
            <w:pPr>
              <w:autoSpaceDE w:val="0"/>
              <w:autoSpaceDN w:val="0"/>
              <w:adjustRightInd w:val="0"/>
              <w:jc w:val="both"/>
              <w:rPr>
                <w:rFonts w:ascii="Calibri" w:hAnsi="Calibri" w:cs="Calibri"/>
                <w:color w:val="000000"/>
                <w:sz w:val="22"/>
                <w:szCs w:val="22"/>
              </w:rPr>
            </w:pPr>
            <w:r w:rsidRPr="00EB220F">
              <w:rPr>
                <w:rFonts w:ascii="Times New Roman CYR" w:hAnsi="Times New Roman CYR" w:cs="Times New Roman CYR"/>
                <w:color w:val="000000"/>
              </w:rPr>
              <w:t xml:space="preserve">Магазин </w:t>
            </w:r>
            <w:r w:rsidRPr="00EB220F">
              <w:rPr>
                <w:color w:val="000000"/>
              </w:rPr>
              <w:t>«</w:t>
            </w:r>
            <w:r w:rsidRPr="00EB220F">
              <w:rPr>
                <w:rFonts w:ascii="Times New Roman CYR" w:hAnsi="Times New Roman CYR" w:cs="Times New Roman CYR"/>
                <w:color w:val="000000"/>
              </w:rPr>
              <w:t>Май</w:t>
            </w:r>
            <w:r w:rsidRPr="00EB220F">
              <w:rPr>
                <w:color w:val="000000"/>
              </w:rPr>
              <w:t>»</w:t>
            </w:r>
          </w:p>
        </w:tc>
        <w:tc>
          <w:tcPr>
            <w:tcW w:w="144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 Це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тральная,67</w:t>
            </w:r>
          </w:p>
        </w:tc>
        <w:tc>
          <w:tcPr>
            <w:tcW w:w="1620" w:type="dxa"/>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Смешанные</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товары</w:t>
            </w:r>
          </w:p>
        </w:tc>
        <w:tc>
          <w:tcPr>
            <w:tcW w:w="126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247,0/128,0</w:t>
            </w:r>
          </w:p>
        </w:tc>
        <w:tc>
          <w:tcPr>
            <w:tcW w:w="1260" w:type="dxa"/>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3/2</w:t>
            </w:r>
          </w:p>
        </w:tc>
        <w:tc>
          <w:tcPr>
            <w:tcW w:w="1183" w:type="dxa"/>
          </w:tcPr>
          <w:p w:rsidR="004063B1" w:rsidRPr="00EB220F" w:rsidRDefault="004063B1" w:rsidP="009A328F">
            <w:pPr>
              <w:jc w:val="center"/>
              <w:rPr>
                <w:color w:val="000000"/>
              </w:rPr>
            </w:pPr>
          </w:p>
        </w:tc>
      </w:tr>
      <w:tr w:rsidR="004063B1" w:rsidRPr="00EB220F" w:rsidTr="009A328F">
        <w:tc>
          <w:tcPr>
            <w:tcW w:w="539" w:type="dxa"/>
          </w:tcPr>
          <w:p w:rsidR="004063B1" w:rsidRPr="00EB220F" w:rsidRDefault="004063B1" w:rsidP="009A328F">
            <w:pPr>
              <w:jc w:val="center"/>
              <w:rPr>
                <w:color w:val="000000"/>
              </w:rPr>
            </w:pPr>
          </w:p>
        </w:tc>
        <w:tc>
          <w:tcPr>
            <w:tcW w:w="2269" w:type="dxa"/>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Май</w:t>
            </w:r>
            <w:r w:rsidRPr="00EB220F">
              <w:rPr>
                <w:color w:val="000000"/>
                <w:lang w:val="en-US"/>
              </w:rPr>
              <w:t>»</w:t>
            </w:r>
          </w:p>
        </w:tc>
        <w:tc>
          <w:tcPr>
            <w:tcW w:w="1440" w:type="dxa"/>
          </w:tcPr>
          <w:p w:rsidR="004063B1" w:rsidRPr="00EB220F" w:rsidRDefault="004063B1" w:rsidP="009A328F">
            <w:pPr>
              <w:autoSpaceDE w:val="0"/>
              <w:autoSpaceDN w:val="0"/>
              <w:adjustRightInd w:val="0"/>
              <w:rPr>
                <w:rFonts w:ascii="Times New Roman CYR" w:hAnsi="Times New Roman CYR" w:cs="Times New Roman CYR"/>
                <w:color w:val="000000"/>
              </w:rPr>
            </w:pP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ул.Новая 19</w:t>
            </w:r>
          </w:p>
        </w:tc>
        <w:tc>
          <w:tcPr>
            <w:tcW w:w="1620" w:type="dxa"/>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Смешанные</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товары</w:t>
            </w:r>
          </w:p>
        </w:tc>
        <w:tc>
          <w:tcPr>
            <w:tcW w:w="1260" w:type="dxa"/>
          </w:tcPr>
          <w:p w:rsidR="004063B1" w:rsidRPr="00EB220F" w:rsidRDefault="004063B1" w:rsidP="009A328F">
            <w:pPr>
              <w:autoSpaceDE w:val="0"/>
              <w:autoSpaceDN w:val="0"/>
              <w:adjustRightInd w:val="0"/>
              <w:rPr>
                <w:rFonts w:ascii="Calibri" w:hAnsi="Calibri" w:cs="Calibri"/>
                <w:color w:val="000000"/>
                <w:sz w:val="22"/>
                <w:szCs w:val="22"/>
              </w:rPr>
            </w:pPr>
            <w:r w:rsidRPr="00EB220F">
              <w:rPr>
                <w:color w:val="000000"/>
              </w:rPr>
              <w:t>53,0/33,0</w:t>
            </w:r>
          </w:p>
        </w:tc>
        <w:tc>
          <w:tcPr>
            <w:tcW w:w="1260" w:type="dxa"/>
          </w:tcPr>
          <w:p w:rsidR="004063B1" w:rsidRPr="00EB220F" w:rsidRDefault="004063B1" w:rsidP="009A328F">
            <w:pPr>
              <w:autoSpaceDE w:val="0"/>
              <w:autoSpaceDN w:val="0"/>
              <w:adjustRightInd w:val="0"/>
              <w:jc w:val="both"/>
              <w:rPr>
                <w:rFonts w:ascii="Calibri" w:hAnsi="Calibri" w:cs="Calibri"/>
                <w:color w:val="000000"/>
                <w:sz w:val="22"/>
                <w:szCs w:val="22"/>
              </w:rPr>
            </w:pPr>
            <w:r w:rsidRPr="00EB220F">
              <w:rPr>
                <w:color w:val="000000"/>
              </w:rPr>
              <w:t>3/2</w:t>
            </w:r>
          </w:p>
        </w:tc>
        <w:tc>
          <w:tcPr>
            <w:tcW w:w="1183" w:type="dxa"/>
          </w:tcPr>
          <w:p w:rsidR="004063B1" w:rsidRPr="00EB220F" w:rsidRDefault="004063B1" w:rsidP="009A328F">
            <w:pPr>
              <w:jc w:val="center"/>
              <w:rPr>
                <w:color w:val="000000"/>
              </w:rPr>
            </w:pPr>
          </w:p>
        </w:tc>
      </w:tr>
      <w:tr w:rsidR="004063B1" w:rsidRPr="00EB220F" w:rsidTr="009A328F">
        <w:tc>
          <w:tcPr>
            <w:tcW w:w="539" w:type="dxa"/>
          </w:tcPr>
          <w:p w:rsidR="004063B1" w:rsidRPr="00EB220F" w:rsidRDefault="004063B1" w:rsidP="009A328F">
            <w:pPr>
              <w:jc w:val="center"/>
              <w:rPr>
                <w:color w:val="000000"/>
              </w:rPr>
            </w:pPr>
          </w:p>
        </w:tc>
        <w:tc>
          <w:tcPr>
            <w:tcW w:w="2269" w:type="dxa"/>
          </w:tcPr>
          <w:p w:rsidR="004063B1" w:rsidRPr="00EB220F" w:rsidRDefault="004063B1" w:rsidP="009A328F">
            <w:pPr>
              <w:autoSpaceDE w:val="0"/>
              <w:autoSpaceDN w:val="0"/>
              <w:adjustRightInd w:val="0"/>
              <w:jc w:val="both"/>
              <w:rPr>
                <w:rFonts w:ascii="Calibri" w:hAnsi="Calibri" w:cs="Calibri"/>
                <w:color w:val="000000"/>
                <w:sz w:val="22"/>
                <w:szCs w:val="22"/>
              </w:rPr>
            </w:pPr>
          </w:p>
        </w:tc>
        <w:tc>
          <w:tcPr>
            <w:tcW w:w="1440" w:type="dxa"/>
          </w:tcPr>
          <w:p w:rsidR="004063B1" w:rsidRPr="00EB220F" w:rsidRDefault="004063B1" w:rsidP="009A328F">
            <w:pPr>
              <w:autoSpaceDE w:val="0"/>
              <w:autoSpaceDN w:val="0"/>
              <w:adjustRightInd w:val="0"/>
              <w:rPr>
                <w:rFonts w:ascii="Calibri" w:hAnsi="Calibri" w:cs="Calibri"/>
                <w:color w:val="000000"/>
                <w:sz w:val="22"/>
                <w:szCs w:val="22"/>
              </w:rPr>
            </w:pPr>
          </w:p>
        </w:tc>
        <w:tc>
          <w:tcPr>
            <w:tcW w:w="1620" w:type="dxa"/>
          </w:tcPr>
          <w:p w:rsidR="004063B1" w:rsidRPr="00EB220F" w:rsidRDefault="004063B1" w:rsidP="009A328F">
            <w:pPr>
              <w:autoSpaceDE w:val="0"/>
              <w:autoSpaceDN w:val="0"/>
              <w:adjustRightInd w:val="0"/>
              <w:rPr>
                <w:rFonts w:ascii="Calibri" w:hAnsi="Calibri" w:cs="Calibri"/>
                <w:color w:val="000000"/>
                <w:sz w:val="22"/>
                <w:szCs w:val="22"/>
              </w:rPr>
            </w:pPr>
          </w:p>
        </w:tc>
        <w:tc>
          <w:tcPr>
            <w:tcW w:w="1260" w:type="dxa"/>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tcPr>
          <w:p w:rsidR="004063B1" w:rsidRPr="00EB220F" w:rsidRDefault="004063B1" w:rsidP="009A328F">
            <w:pPr>
              <w:autoSpaceDE w:val="0"/>
              <w:autoSpaceDN w:val="0"/>
              <w:adjustRightInd w:val="0"/>
              <w:jc w:val="both"/>
              <w:rPr>
                <w:rFonts w:ascii="Calibri" w:hAnsi="Calibri" w:cs="Calibri"/>
                <w:color w:val="000000"/>
                <w:sz w:val="22"/>
                <w:szCs w:val="22"/>
                <w:lang w:val="en-US"/>
              </w:rPr>
            </w:pPr>
          </w:p>
        </w:tc>
        <w:tc>
          <w:tcPr>
            <w:tcW w:w="1183" w:type="dxa"/>
          </w:tcPr>
          <w:p w:rsidR="004063B1" w:rsidRPr="00EB220F" w:rsidRDefault="004063B1" w:rsidP="009A328F">
            <w:pPr>
              <w:jc w:val="center"/>
              <w:rPr>
                <w:color w:val="000000"/>
              </w:rPr>
            </w:pPr>
          </w:p>
        </w:tc>
      </w:tr>
      <w:tr w:rsidR="004063B1" w:rsidRPr="00EB220F" w:rsidTr="009A328F">
        <w:tc>
          <w:tcPr>
            <w:tcW w:w="539" w:type="dxa"/>
          </w:tcPr>
          <w:p w:rsidR="004063B1" w:rsidRPr="00EB220F" w:rsidRDefault="004063B1" w:rsidP="009A328F">
            <w:pPr>
              <w:jc w:val="center"/>
              <w:rPr>
                <w:color w:val="000000"/>
              </w:rPr>
            </w:pPr>
          </w:p>
        </w:tc>
        <w:tc>
          <w:tcPr>
            <w:tcW w:w="2269" w:type="dxa"/>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 xml:space="preserve">Магазин </w:t>
            </w:r>
          </w:p>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w:t>
            </w:r>
            <w:r w:rsidRPr="00EB220F">
              <w:rPr>
                <w:rFonts w:ascii="Times New Roman CYR" w:hAnsi="Times New Roman CYR" w:cs="Times New Roman CYR"/>
                <w:color w:val="000000"/>
              </w:rPr>
              <w:t>Наташа</w:t>
            </w:r>
            <w:r w:rsidRPr="00EB220F">
              <w:rPr>
                <w:color w:val="000000"/>
                <w:lang w:val="en-US"/>
              </w:rPr>
              <w:t>»</w:t>
            </w:r>
          </w:p>
        </w:tc>
        <w:tc>
          <w:tcPr>
            <w:tcW w:w="144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ул.Центральная,43</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26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33,7/28,0</w:t>
            </w:r>
          </w:p>
        </w:tc>
        <w:tc>
          <w:tcPr>
            <w:tcW w:w="1260" w:type="dxa"/>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2/1</w:t>
            </w:r>
          </w:p>
        </w:tc>
        <w:tc>
          <w:tcPr>
            <w:tcW w:w="1183" w:type="dxa"/>
          </w:tcPr>
          <w:p w:rsidR="004063B1" w:rsidRPr="00EB220F" w:rsidRDefault="004063B1" w:rsidP="009A328F">
            <w:pPr>
              <w:jc w:val="center"/>
              <w:rPr>
                <w:color w:val="000000"/>
              </w:rPr>
            </w:pPr>
          </w:p>
        </w:tc>
      </w:tr>
      <w:tr w:rsidR="004063B1" w:rsidRPr="00EB220F" w:rsidTr="009A328F">
        <w:tc>
          <w:tcPr>
            <w:tcW w:w="539" w:type="dxa"/>
          </w:tcPr>
          <w:p w:rsidR="004063B1" w:rsidRPr="00EB220F" w:rsidRDefault="004063B1" w:rsidP="009A328F">
            <w:pPr>
              <w:jc w:val="center"/>
              <w:rPr>
                <w:color w:val="000000"/>
              </w:rPr>
            </w:pPr>
          </w:p>
        </w:tc>
        <w:tc>
          <w:tcPr>
            <w:tcW w:w="2269" w:type="dxa"/>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Марина</w:t>
            </w:r>
            <w:r w:rsidRPr="00EB220F">
              <w:rPr>
                <w:color w:val="000000"/>
                <w:lang w:val="en-US"/>
              </w:rPr>
              <w:t>»</w:t>
            </w:r>
          </w:p>
        </w:tc>
        <w:tc>
          <w:tcPr>
            <w:tcW w:w="144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ул.Центральная 60</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 товары</w:t>
            </w:r>
          </w:p>
        </w:tc>
        <w:tc>
          <w:tcPr>
            <w:tcW w:w="126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28,0/23,0</w:t>
            </w:r>
          </w:p>
        </w:tc>
        <w:tc>
          <w:tcPr>
            <w:tcW w:w="1260" w:type="dxa"/>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3/2</w:t>
            </w:r>
          </w:p>
        </w:tc>
        <w:tc>
          <w:tcPr>
            <w:tcW w:w="1183" w:type="dxa"/>
          </w:tcPr>
          <w:p w:rsidR="004063B1" w:rsidRPr="00EB220F" w:rsidRDefault="004063B1" w:rsidP="009A328F">
            <w:pPr>
              <w:jc w:val="center"/>
              <w:rPr>
                <w:color w:val="000000"/>
              </w:rPr>
            </w:pPr>
          </w:p>
        </w:tc>
      </w:tr>
      <w:tr w:rsidR="004063B1" w:rsidRPr="00EB220F" w:rsidTr="009A328F">
        <w:tc>
          <w:tcPr>
            <w:tcW w:w="539" w:type="dxa"/>
          </w:tcPr>
          <w:p w:rsidR="004063B1" w:rsidRPr="00EB220F" w:rsidRDefault="004063B1" w:rsidP="009A328F">
            <w:pPr>
              <w:jc w:val="center"/>
              <w:rPr>
                <w:color w:val="000000"/>
              </w:rPr>
            </w:pPr>
          </w:p>
        </w:tc>
        <w:tc>
          <w:tcPr>
            <w:tcW w:w="2269" w:type="dxa"/>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Росинка</w:t>
            </w:r>
            <w:r w:rsidRPr="00EB220F">
              <w:rPr>
                <w:color w:val="000000"/>
                <w:lang w:val="en-US"/>
              </w:rPr>
              <w:t>»</w:t>
            </w:r>
          </w:p>
        </w:tc>
        <w:tc>
          <w:tcPr>
            <w:tcW w:w="1440" w:type="dxa"/>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ул.Комбайнерская 28/1</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ул.Центральная,61 а</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26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33,0/23,0</w:t>
            </w:r>
          </w:p>
        </w:tc>
        <w:tc>
          <w:tcPr>
            <w:tcW w:w="1260" w:type="dxa"/>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2/2</w:t>
            </w:r>
          </w:p>
        </w:tc>
        <w:tc>
          <w:tcPr>
            <w:tcW w:w="1183" w:type="dxa"/>
          </w:tcPr>
          <w:p w:rsidR="004063B1" w:rsidRPr="00EB220F" w:rsidRDefault="004063B1" w:rsidP="009A328F">
            <w:pPr>
              <w:jc w:val="center"/>
              <w:rPr>
                <w:color w:val="000000"/>
              </w:rPr>
            </w:pPr>
          </w:p>
        </w:tc>
      </w:tr>
      <w:tr w:rsidR="004063B1" w:rsidRPr="00EB220F" w:rsidTr="009A328F">
        <w:trPr>
          <w:trHeight w:val="413"/>
        </w:trPr>
        <w:tc>
          <w:tcPr>
            <w:tcW w:w="539" w:type="dxa"/>
            <w:shd w:val="clear" w:color="auto" w:fill="auto"/>
          </w:tcPr>
          <w:p w:rsidR="004063B1" w:rsidRPr="00EB220F" w:rsidRDefault="004063B1" w:rsidP="009A328F">
            <w:pPr>
              <w:jc w:val="center"/>
              <w:rPr>
                <w:color w:val="000000"/>
              </w:rPr>
            </w:pPr>
          </w:p>
        </w:tc>
        <w:tc>
          <w:tcPr>
            <w:tcW w:w="2269" w:type="dxa"/>
          </w:tcPr>
          <w:p w:rsidR="004063B1" w:rsidRPr="00EB220F" w:rsidRDefault="004063B1" w:rsidP="009A328F">
            <w:pPr>
              <w:autoSpaceDE w:val="0"/>
              <w:autoSpaceDN w:val="0"/>
              <w:adjustRightInd w:val="0"/>
              <w:jc w:val="both"/>
              <w:rPr>
                <w:color w:val="000000"/>
              </w:rPr>
            </w:pPr>
            <w:r w:rsidRPr="00EB220F">
              <w:rPr>
                <w:color w:val="000000"/>
                <w:lang w:val="en-US"/>
              </w:rPr>
              <w:t xml:space="preserve"> </w:t>
            </w: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Росинка</w:t>
            </w:r>
            <w:r w:rsidRPr="00EB220F">
              <w:rPr>
                <w:color w:val="000000"/>
                <w:lang w:val="en-US"/>
              </w:rPr>
              <w:t>»</w:t>
            </w:r>
          </w:p>
          <w:p w:rsidR="004063B1" w:rsidRPr="00EB220F" w:rsidRDefault="004063B1" w:rsidP="009A328F">
            <w:pPr>
              <w:autoSpaceDE w:val="0"/>
              <w:autoSpaceDN w:val="0"/>
              <w:adjustRightInd w:val="0"/>
              <w:jc w:val="both"/>
              <w:rPr>
                <w:rFonts w:ascii="Calibri" w:hAnsi="Calibri" w:cs="Calibri"/>
                <w:color w:val="000000"/>
                <w:sz w:val="22"/>
                <w:szCs w:val="22"/>
              </w:rPr>
            </w:pP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ул.Комбайнерская 28/1</w:t>
            </w:r>
          </w:p>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30,0/25,0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2/1</w:t>
            </w:r>
          </w:p>
        </w:tc>
        <w:tc>
          <w:tcPr>
            <w:tcW w:w="1183" w:type="dxa"/>
            <w:shd w:val="clear" w:color="auto" w:fill="auto"/>
          </w:tcPr>
          <w:p w:rsidR="004063B1" w:rsidRPr="00EB220F" w:rsidRDefault="004063B1" w:rsidP="009A328F">
            <w:pPr>
              <w:jc w:val="center"/>
              <w:rPr>
                <w:color w:val="000000"/>
              </w:rPr>
            </w:pPr>
          </w:p>
        </w:tc>
      </w:tr>
      <w:tr w:rsidR="004063B1" w:rsidRPr="00EB220F" w:rsidTr="009A328F">
        <w:trPr>
          <w:trHeight w:val="825"/>
        </w:trPr>
        <w:tc>
          <w:tcPr>
            <w:tcW w:w="539" w:type="dxa"/>
            <w:shd w:val="clear" w:color="auto" w:fill="auto"/>
          </w:tcPr>
          <w:p w:rsidR="004063B1" w:rsidRPr="00EB220F" w:rsidRDefault="004063B1" w:rsidP="009A328F">
            <w:pPr>
              <w:jc w:val="center"/>
              <w:rPr>
                <w:color w:val="000000"/>
              </w:rPr>
            </w:pPr>
          </w:p>
        </w:tc>
        <w:tc>
          <w:tcPr>
            <w:tcW w:w="2269" w:type="dxa"/>
            <w:shd w:val="clear" w:color="auto" w:fill="auto"/>
          </w:tcPr>
          <w:p w:rsidR="004063B1" w:rsidRPr="00EB220F" w:rsidRDefault="004063B1" w:rsidP="009A328F">
            <w:pPr>
              <w:shd w:val="clear" w:color="auto" w:fill="FFFFFF"/>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ст. Зубково</w:t>
            </w:r>
          </w:p>
          <w:p w:rsidR="004063B1" w:rsidRPr="00EB220F" w:rsidRDefault="004063B1" w:rsidP="009A328F">
            <w:pPr>
              <w:autoSpaceDE w:val="0"/>
              <w:autoSpaceDN w:val="0"/>
              <w:adjustRightInd w:val="0"/>
              <w:rPr>
                <w:rFonts w:ascii="Times New Roman CYR" w:hAnsi="Times New Roman CYR" w:cs="Times New Roman CYR"/>
                <w:color w:val="000000"/>
              </w:rPr>
            </w:pPr>
          </w:p>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Магазин</w:t>
            </w:r>
          </w:p>
          <w:p w:rsidR="004063B1" w:rsidRPr="00EB220F" w:rsidRDefault="004063B1" w:rsidP="009A328F">
            <w:pPr>
              <w:autoSpaceDE w:val="0"/>
              <w:autoSpaceDN w:val="0"/>
              <w:adjustRightInd w:val="0"/>
              <w:jc w:val="both"/>
              <w:rPr>
                <w:rFonts w:ascii="Calibri" w:hAnsi="Calibri" w:cs="Calibri"/>
                <w:color w:val="000000"/>
                <w:sz w:val="22"/>
                <w:szCs w:val="22"/>
              </w:rPr>
            </w:pPr>
            <w:r w:rsidRPr="00EB220F">
              <w:rPr>
                <w:color w:val="000000"/>
              </w:rPr>
              <w:t xml:space="preserve"> «</w:t>
            </w:r>
            <w:r w:rsidRPr="00EB220F">
              <w:rPr>
                <w:rFonts w:ascii="Times New Roman CYR" w:hAnsi="Times New Roman CYR" w:cs="Times New Roman CYR"/>
                <w:color w:val="000000"/>
              </w:rPr>
              <w:t>Юлия</w:t>
            </w:r>
            <w:r w:rsidRPr="00EB220F">
              <w:rPr>
                <w:color w:val="000000"/>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ул.Целинная,8/2</w:t>
            </w:r>
          </w:p>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 Це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тральная, 36</w:t>
            </w:r>
          </w:p>
          <w:p w:rsidR="004063B1" w:rsidRPr="00EB220F" w:rsidRDefault="004063B1" w:rsidP="009A328F">
            <w:pPr>
              <w:autoSpaceDE w:val="0"/>
              <w:autoSpaceDN w:val="0"/>
              <w:adjustRightInd w:val="0"/>
              <w:rPr>
                <w:rFonts w:ascii="Calibri" w:hAnsi="Calibri" w:cs="Calibri"/>
                <w:color w:val="000000"/>
                <w:sz w:val="22"/>
                <w:szCs w:val="22"/>
              </w:rPr>
            </w:pP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Смешанные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rPr>
              <w:t>65,0/50,</w:t>
            </w:r>
            <w:r w:rsidRPr="00EB220F">
              <w:rPr>
                <w:color w:val="000000"/>
                <w:lang w:val="en-US"/>
              </w:rPr>
              <w:t>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2/1</w:t>
            </w:r>
          </w:p>
        </w:tc>
        <w:tc>
          <w:tcPr>
            <w:tcW w:w="1183" w:type="dxa"/>
            <w:shd w:val="clear" w:color="auto" w:fill="auto"/>
          </w:tcPr>
          <w:p w:rsidR="004063B1" w:rsidRPr="00EB220F" w:rsidRDefault="004063B1" w:rsidP="009A328F">
            <w:pPr>
              <w:jc w:val="center"/>
              <w:rPr>
                <w:color w:val="000000"/>
              </w:rPr>
            </w:pPr>
          </w:p>
        </w:tc>
      </w:tr>
      <w:tr w:rsidR="004063B1" w:rsidRPr="00EB220F" w:rsidTr="009A328F">
        <w:trPr>
          <w:trHeight w:val="825"/>
        </w:trPr>
        <w:tc>
          <w:tcPr>
            <w:tcW w:w="539" w:type="dxa"/>
            <w:shd w:val="clear" w:color="auto" w:fill="auto"/>
          </w:tcPr>
          <w:p w:rsidR="004063B1" w:rsidRPr="00EB220F" w:rsidRDefault="004063B1" w:rsidP="009A328F">
            <w:pPr>
              <w:jc w:val="center"/>
              <w:rPr>
                <w:color w:val="000000"/>
              </w:rPr>
            </w:pPr>
          </w:p>
        </w:tc>
        <w:tc>
          <w:tcPr>
            <w:tcW w:w="2269" w:type="dxa"/>
            <w:shd w:val="clear" w:color="auto" w:fill="auto"/>
          </w:tcPr>
          <w:p w:rsidR="004063B1" w:rsidRPr="00EB220F" w:rsidRDefault="004063B1" w:rsidP="009A328F">
            <w:pPr>
              <w:shd w:val="clear" w:color="auto" w:fill="FFFFFF"/>
              <w:autoSpaceDE w:val="0"/>
              <w:autoSpaceDN w:val="0"/>
              <w:adjustRightInd w:val="0"/>
              <w:rPr>
                <w:rFonts w:ascii="Times New Roman CYR" w:hAnsi="Times New Roman CYR" w:cs="Times New Roman CYR"/>
                <w:color w:val="000000"/>
              </w:rPr>
            </w:pPr>
            <w:r w:rsidRPr="00EB220F">
              <w:rPr>
                <w:color w:val="000000"/>
                <w:lang w:val="en-US"/>
              </w:rPr>
              <w:t xml:space="preserve"> </w:t>
            </w:r>
            <w:r w:rsidRPr="00EB220F">
              <w:rPr>
                <w:rFonts w:ascii="Times New Roman CYR" w:hAnsi="Times New Roman CYR" w:cs="Times New Roman CYR"/>
                <w:color w:val="000000"/>
              </w:rPr>
              <w:t>с.Ульяновка</w:t>
            </w:r>
          </w:p>
          <w:p w:rsidR="004063B1" w:rsidRPr="00EB220F" w:rsidRDefault="004063B1" w:rsidP="009A328F">
            <w:pPr>
              <w:autoSpaceDE w:val="0"/>
              <w:autoSpaceDN w:val="0"/>
              <w:adjustRightInd w:val="0"/>
              <w:jc w:val="both"/>
              <w:rPr>
                <w:color w:val="000000"/>
              </w:rPr>
            </w:pPr>
          </w:p>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Росинка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ул.Зеленорощенская</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30,0/25,0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2/1</w:t>
            </w:r>
          </w:p>
        </w:tc>
        <w:tc>
          <w:tcPr>
            <w:tcW w:w="1183" w:type="dxa"/>
            <w:shd w:val="clear" w:color="auto" w:fill="auto"/>
          </w:tcPr>
          <w:p w:rsidR="004063B1" w:rsidRPr="00EB220F" w:rsidRDefault="004063B1" w:rsidP="009A328F">
            <w:pPr>
              <w:jc w:val="center"/>
              <w:rPr>
                <w:color w:val="000000"/>
              </w:rPr>
            </w:pPr>
          </w:p>
        </w:tc>
      </w:tr>
      <w:tr w:rsidR="004063B1" w:rsidRPr="00EB220F" w:rsidTr="009A328F">
        <w:tc>
          <w:tcPr>
            <w:tcW w:w="539" w:type="dxa"/>
            <w:shd w:val="clear" w:color="auto" w:fill="auto"/>
          </w:tcPr>
          <w:p w:rsidR="004063B1" w:rsidRPr="00EB220F" w:rsidRDefault="004063B1" w:rsidP="009A328F">
            <w:pPr>
              <w:jc w:val="center"/>
              <w:rPr>
                <w:color w:val="000000"/>
              </w:rPr>
            </w:pPr>
            <w:r w:rsidRPr="00EB220F">
              <w:rPr>
                <w:color w:val="000000"/>
              </w:rPr>
              <w:t>4.</w:t>
            </w:r>
          </w:p>
        </w:tc>
        <w:tc>
          <w:tcPr>
            <w:tcW w:w="2269" w:type="dxa"/>
            <w:shd w:val="clear" w:color="auto" w:fill="auto"/>
          </w:tcPr>
          <w:p w:rsidR="004063B1" w:rsidRPr="00EB220F" w:rsidRDefault="004063B1" w:rsidP="009A328F">
            <w:pPr>
              <w:jc w:val="center"/>
              <w:rPr>
                <w:color w:val="000000"/>
                <w:u w:val="single"/>
              </w:rPr>
            </w:pPr>
            <w:r w:rsidRPr="00EB220F">
              <w:rPr>
                <w:color w:val="000000"/>
                <w:u w:val="single"/>
              </w:rPr>
              <w:t>Казанакское  сел</w:t>
            </w:r>
            <w:r w:rsidRPr="00EB220F">
              <w:rPr>
                <w:color w:val="000000"/>
                <w:u w:val="single"/>
              </w:rPr>
              <w:t>ь</w:t>
            </w:r>
            <w:r w:rsidRPr="00EB220F">
              <w:rPr>
                <w:color w:val="000000"/>
                <w:u w:val="single"/>
              </w:rPr>
              <w:t>ское поселение</w:t>
            </w:r>
          </w:p>
          <w:p w:rsidR="004063B1" w:rsidRPr="00EB220F" w:rsidRDefault="004063B1" w:rsidP="009A328F">
            <w:pPr>
              <w:autoSpaceDE w:val="0"/>
              <w:autoSpaceDN w:val="0"/>
              <w:adjustRightInd w:val="0"/>
              <w:jc w:val="both"/>
              <w:rPr>
                <w:rFonts w:ascii="Times New Roman CYR" w:hAnsi="Times New Roman CYR" w:cs="Times New Roman CYR"/>
                <w:color w:val="000000"/>
              </w:rPr>
            </w:pPr>
            <w:r w:rsidRPr="00EB220F">
              <w:rPr>
                <w:rFonts w:ascii="Times New Roman CYR" w:hAnsi="Times New Roman CYR" w:cs="Times New Roman CYR"/>
                <w:color w:val="000000"/>
              </w:rPr>
              <w:t>с. Казанак</w:t>
            </w:r>
          </w:p>
          <w:p w:rsidR="004063B1" w:rsidRPr="00EB220F" w:rsidRDefault="004063B1" w:rsidP="009A328F">
            <w:pPr>
              <w:autoSpaceDE w:val="0"/>
              <w:autoSpaceDN w:val="0"/>
              <w:adjustRightInd w:val="0"/>
              <w:jc w:val="both"/>
              <w:rPr>
                <w:rFonts w:ascii="Calibri" w:hAnsi="Calibri" w:cs="Calibri"/>
                <w:color w:val="000000"/>
                <w:sz w:val="22"/>
                <w:szCs w:val="22"/>
              </w:rPr>
            </w:pPr>
            <w:r w:rsidRPr="00EB220F">
              <w:rPr>
                <w:rFonts w:ascii="Times New Roman CYR" w:hAnsi="Times New Roman CYR" w:cs="Times New Roman CYR"/>
                <w:color w:val="000000"/>
              </w:rPr>
              <w:t xml:space="preserve">Магазин  </w:t>
            </w:r>
            <w:r w:rsidRPr="00EB220F">
              <w:rPr>
                <w:color w:val="000000"/>
              </w:rPr>
              <w:t>«</w:t>
            </w:r>
            <w:r w:rsidRPr="00EB220F">
              <w:rPr>
                <w:rFonts w:ascii="Times New Roman CYR" w:hAnsi="Times New Roman CYR" w:cs="Times New Roman CYR"/>
                <w:color w:val="000000"/>
              </w:rPr>
              <w:t>Дубок</w:t>
            </w:r>
            <w:r w:rsidRPr="00EB220F">
              <w:rPr>
                <w:color w:val="000000"/>
              </w:rPr>
              <w:t>»</w:t>
            </w:r>
          </w:p>
        </w:tc>
        <w:tc>
          <w:tcPr>
            <w:tcW w:w="1440" w:type="dxa"/>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ул.Набережная 24а</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 товары</w:t>
            </w:r>
          </w:p>
        </w:tc>
        <w:tc>
          <w:tcPr>
            <w:tcW w:w="1260" w:type="dxa"/>
          </w:tcPr>
          <w:p w:rsidR="004063B1" w:rsidRPr="00EB220F" w:rsidRDefault="004063B1" w:rsidP="009A328F">
            <w:pPr>
              <w:autoSpaceDE w:val="0"/>
              <w:autoSpaceDN w:val="0"/>
              <w:adjustRightInd w:val="0"/>
              <w:rPr>
                <w:rFonts w:ascii="Calibri" w:hAnsi="Calibri" w:cs="Calibri"/>
                <w:color w:val="000000"/>
                <w:sz w:val="22"/>
                <w:szCs w:val="22"/>
              </w:rPr>
            </w:pPr>
            <w:r w:rsidRPr="00EB220F">
              <w:rPr>
                <w:color w:val="000000"/>
              </w:rPr>
              <w:t>10/6</w:t>
            </w:r>
          </w:p>
        </w:tc>
        <w:tc>
          <w:tcPr>
            <w:tcW w:w="1260" w:type="dxa"/>
          </w:tcPr>
          <w:p w:rsidR="004063B1" w:rsidRPr="00EB220F" w:rsidRDefault="004063B1" w:rsidP="009A328F">
            <w:pPr>
              <w:autoSpaceDE w:val="0"/>
              <w:autoSpaceDN w:val="0"/>
              <w:adjustRightInd w:val="0"/>
              <w:jc w:val="both"/>
              <w:rPr>
                <w:rFonts w:ascii="Calibri" w:hAnsi="Calibri" w:cs="Calibri"/>
                <w:color w:val="000000"/>
                <w:sz w:val="22"/>
                <w:szCs w:val="22"/>
              </w:rPr>
            </w:pPr>
            <w:r w:rsidRPr="00EB220F">
              <w:rPr>
                <w:color w:val="000000"/>
              </w:rPr>
              <w:t>1/1</w:t>
            </w:r>
          </w:p>
        </w:tc>
        <w:tc>
          <w:tcPr>
            <w:tcW w:w="1183" w:type="dxa"/>
          </w:tcPr>
          <w:p w:rsidR="004063B1" w:rsidRPr="00EB220F" w:rsidRDefault="004063B1" w:rsidP="009A328F">
            <w:pPr>
              <w:jc w:val="center"/>
              <w:rPr>
                <w:color w:val="000000"/>
              </w:rPr>
            </w:pPr>
          </w:p>
        </w:tc>
      </w:tr>
      <w:tr w:rsidR="004063B1" w:rsidRPr="00EB220F" w:rsidTr="009A328F">
        <w:tc>
          <w:tcPr>
            <w:tcW w:w="539" w:type="dxa"/>
          </w:tcPr>
          <w:p w:rsidR="004063B1" w:rsidRPr="00EB220F" w:rsidRDefault="004063B1" w:rsidP="009A328F">
            <w:pPr>
              <w:jc w:val="center"/>
              <w:rPr>
                <w:color w:val="000000"/>
              </w:rPr>
            </w:pPr>
            <w:r w:rsidRPr="00EB220F">
              <w:rPr>
                <w:color w:val="000000"/>
              </w:rPr>
              <w:lastRenderedPageBreak/>
              <w:t>5.</w:t>
            </w:r>
          </w:p>
        </w:tc>
        <w:tc>
          <w:tcPr>
            <w:tcW w:w="2269" w:type="dxa"/>
          </w:tcPr>
          <w:p w:rsidR="004063B1" w:rsidRPr="00EB220F" w:rsidRDefault="004063B1" w:rsidP="009A328F">
            <w:pPr>
              <w:spacing w:before="100" w:beforeAutospacing="1" w:after="100" w:afterAutospacing="1"/>
              <w:rPr>
                <w:color w:val="000000"/>
              </w:rPr>
            </w:pPr>
            <w:hyperlink r:id="rId70" w:tooltip="Кайгородское сельское поселение (страница отсутствует)" w:history="1">
              <w:r w:rsidRPr="00EB220F">
                <w:rPr>
                  <w:rStyle w:val="a6"/>
                  <w:color w:val="000000"/>
                </w:rPr>
                <w:t xml:space="preserve">Кайгородское </w:t>
              </w:r>
            </w:hyperlink>
            <w:r w:rsidRPr="00EB220F">
              <w:rPr>
                <w:color w:val="000000"/>
                <w:u w:val="single"/>
              </w:rPr>
              <w:t>сельское поселение</w:t>
            </w:r>
          </w:p>
          <w:p w:rsidR="004063B1" w:rsidRPr="00EB220F" w:rsidRDefault="004063B1" w:rsidP="009A328F">
            <w:pPr>
              <w:spacing w:before="100" w:beforeAutospacing="1" w:after="100" w:afterAutospacing="1"/>
              <w:rPr>
                <w:color w:val="000000"/>
              </w:rPr>
            </w:pPr>
            <w:r w:rsidRPr="00EB220F">
              <w:rPr>
                <w:color w:val="000000"/>
              </w:rPr>
              <w:t>п. Кайгородский</w:t>
            </w:r>
          </w:p>
          <w:p w:rsidR="004063B1" w:rsidRPr="00EB220F" w:rsidRDefault="004063B1" w:rsidP="009A328F">
            <w:pPr>
              <w:autoSpaceDE w:val="0"/>
              <w:autoSpaceDN w:val="0"/>
              <w:adjustRightInd w:val="0"/>
              <w:jc w:val="both"/>
              <w:rPr>
                <w:rFonts w:ascii="Calibri" w:hAnsi="Calibri" w:cs="Calibri"/>
                <w:color w:val="000000"/>
                <w:sz w:val="22"/>
                <w:szCs w:val="22"/>
              </w:rPr>
            </w:pPr>
            <w:r w:rsidRPr="00EB220F">
              <w:rPr>
                <w:rFonts w:ascii="Times New Roman CYR" w:hAnsi="Times New Roman CYR" w:cs="Times New Roman CYR"/>
                <w:color w:val="000000"/>
              </w:rPr>
              <w:t xml:space="preserve">Магазин </w:t>
            </w:r>
            <w:r w:rsidRPr="00EB220F">
              <w:rPr>
                <w:color w:val="000000"/>
              </w:rPr>
              <w:t>«</w:t>
            </w:r>
            <w:r w:rsidRPr="00EB220F">
              <w:rPr>
                <w:rFonts w:ascii="Times New Roman CYR" w:hAnsi="Times New Roman CYR" w:cs="Times New Roman CYR"/>
                <w:color w:val="000000"/>
              </w:rPr>
              <w:t>Юлия</w:t>
            </w:r>
            <w:r w:rsidRPr="00EB220F">
              <w:rPr>
                <w:color w:val="000000"/>
              </w:rPr>
              <w:t>»</w:t>
            </w:r>
          </w:p>
        </w:tc>
        <w:tc>
          <w:tcPr>
            <w:tcW w:w="144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ул.Водников,14</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Продовол</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ственные т</w:t>
            </w:r>
            <w:r w:rsidRPr="00EB220F">
              <w:rPr>
                <w:rFonts w:ascii="Times New Roman CYR" w:hAnsi="Times New Roman CYR" w:cs="Times New Roman CYR"/>
                <w:color w:val="000000"/>
              </w:rPr>
              <w:t>о</w:t>
            </w:r>
            <w:r w:rsidRPr="00EB220F">
              <w:rPr>
                <w:rFonts w:ascii="Times New Roman CYR" w:hAnsi="Times New Roman CYR" w:cs="Times New Roman CYR"/>
                <w:color w:val="000000"/>
              </w:rPr>
              <w:t>вары</w:t>
            </w:r>
          </w:p>
        </w:tc>
        <w:tc>
          <w:tcPr>
            <w:tcW w:w="126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21,0/21,0</w:t>
            </w:r>
          </w:p>
        </w:tc>
        <w:tc>
          <w:tcPr>
            <w:tcW w:w="1260" w:type="dxa"/>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1</w:t>
            </w:r>
          </w:p>
        </w:tc>
        <w:tc>
          <w:tcPr>
            <w:tcW w:w="1183" w:type="dxa"/>
          </w:tcPr>
          <w:p w:rsidR="004063B1" w:rsidRPr="00EB220F" w:rsidRDefault="004063B1" w:rsidP="009A328F">
            <w:pPr>
              <w:jc w:val="center"/>
              <w:rPr>
                <w:color w:val="000000"/>
              </w:rPr>
            </w:pPr>
          </w:p>
        </w:tc>
      </w:tr>
      <w:tr w:rsidR="004063B1" w:rsidRPr="00EB220F" w:rsidTr="009A328F">
        <w:tc>
          <w:tcPr>
            <w:tcW w:w="539" w:type="dxa"/>
          </w:tcPr>
          <w:p w:rsidR="004063B1" w:rsidRPr="00EB220F" w:rsidRDefault="004063B1" w:rsidP="009A328F">
            <w:pPr>
              <w:jc w:val="center"/>
              <w:rPr>
                <w:color w:val="000000"/>
              </w:rPr>
            </w:pPr>
          </w:p>
        </w:tc>
        <w:tc>
          <w:tcPr>
            <w:tcW w:w="2269" w:type="dxa"/>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Визит</w:t>
            </w:r>
            <w:r w:rsidRPr="00EB220F">
              <w:rPr>
                <w:color w:val="000000"/>
                <w:lang w:val="en-US"/>
              </w:rPr>
              <w:t>»</w:t>
            </w:r>
          </w:p>
        </w:tc>
        <w:tc>
          <w:tcPr>
            <w:tcW w:w="1440" w:type="dxa"/>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ул.Центральная, 2а</w:t>
            </w:r>
          </w:p>
          <w:p w:rsidR="004063B1" w:rsidRPr="00EB220F" w:rsidRDefault="004063B1" w:rsidP="009A328F">
            <w:pPr>
              <w:autoSpaceDE w:val="0"/>
              <w:autoSpaceDN w:val="0"/>
              <w:adjustRightInd w:val="0"/>
              <w:rPr>
                <w:rFonts w:ascii="Calibri" w:hAnsi="Calibri" w:cs="Calibri"/>
                <w:color w:val="000000"/>
                <w:sz w:val="22"/>
                <w:szCs w:val="22"/>
              </w:rPr>
            </w:pP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26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79,0/46,0</w:t>
            </w:r>
          </w:p>
        </w:tc>
        <w:tc>
          <w:tcPr>
            <w:tcW w:w="1260" w:type="dxa"/>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3</w:t>
            </w:r>
          </w:p>
        </w:tc>
        <w:tc>
          <w:tcPr>
            <w:tcW w:w="1183" w:type="dxa"/>
          </w:tcPr>
          <w:p w:rsidR="004063B1" w:rsidRPr="00EB220F" w:rsidRDefault="004063B1" w:rsidP="009A328F">
            <w:pPr>
              <w:jc w:val="center"/>
              <w:rPr>
                <w:color w:val="000000"/>
              </w:rPr>
            </w:pPr>
          </w:p>
        </w:tc>
      </w:tr>
      <w:tr w:rsidR="004063B1" w:rsidRPr="00EB220F" w:rsidTr="009A328F">
        <w:tc>
          <w:tcPr>
            <w:tcW w:w="539" w:type="dxa"/>
          </w:tcPr>
          <w:p w:rsidR="004063B1" w:rsidRPr="00EB220F" w:rsidRDefault="004063B1" w:rsidP="009A328F">
            <w:pPr>
              <w:jc w:val="center"/>
              <w:rPr>
                <w:color w:val="000000"/>
              </w:rPr>
            </w:pPr>
            <w:r w:rsidRPr="00EB220F">
              <w:rPr>
                <w:color w:val="000000"/>
              </w:rPr>
              <w:t>6.</w:t>
            </w:r>
          </w:p>
        </w:tc>
        <w:tc>
          <w:tcPr>
            <w:tcW w:w="2269" w:type="dxa"/>
          </w:tcPr>
          <w:p w:rsidR="004063B1" w:rsidRPr="00EB220F" w:rsidRDefault="004063B1" w:rsidP="009A328F">
            <w:pPr>
              <w:autoSpaceDE w:val="0"/>
              <w:autoSpaceDN w:val="0"/>
              <w:adjustRightInd w:val="0"/>
              <w:jc w:val="both"/>
              <w:rPr>
                <w:color w:val="000000"/>
              </w:rPr>
            </w:pPr>
            <w:hyperlink r:id="rId71" w:tooltip="Колыбельское сельское поселение (Новосибирская область) (страница отсутствует)" w:history="1">
              <w:r w:rsidRPr="00EB220F">
                <w:rPr>
                  <w:rStyle w:val="a6"/>
                  <w:color w:val="000000"/>
                </w:rPr>
                <w:t>Колыбельское сельское посел</w:t>
              </w:r>
              <w:r w:rsidRPr="00EB220F">
                <w:rPr>
                  <w:rStyle w:val="a6"/>
                  <w:color w:val="000000"/>
                </w:rPr>
                <w:t>е</w:t>
              </w:r>
              <w:r w:rsidRPr="00EB220F">
                <w:rPr>
                  <w:rStyle w:val="a6"/>
                  <w:color w:val="000000"/>
                </w:rPr>
                <w:t>ние</w:t>
              </w:r>
            </w:hyperlink>
            <w:r w:rsidRPr="00EB220F">
              <w:rPr>
                <w:color w:val="000000"/>
              </w:rPr>
              <w:t xml:space="preserve">  </w:t>
            </w:r>
          </w:p>
          <w:p w:rsidR="004063B1" w:rsidRPr="00EB220F" w:rsidRDefault="004063B1" w:rsidP="009A328F">
            <w:pPr>
              <w:autoSpaceDE w:val="0"/>
              <w:autoSpaceDN w:val="0"/>
              <w:adjustRightInd w:val="0"/>
              <w:jc w:val="both"/>
              <w:rPr>
                <w:rFonts w:ascii="Calibri" w:hAnsi="Calibri" w:cs="Calibri"/>
                <w:color w:val="000000"/>
                <w:sz w:val="22"/>
                <w:szCs w:val="22"/>
              </w:rPr>
            </w:pPr>
            <w:r w:rsidRPr="00EB220F">
              <w:rPr>
                <w:color w:val="000000"/>
              </w:rPr>
              <w:t xml:space="preserve">с. </w:t>
            </w:r>
            <w:hyperlink r:id="rId72" w:tooltip="Колыбелька (село)" w:history="1">
              <w:r w:rsidRPr="00EB220F">
                <w:rPr>
                  <w:rStyle w:val="a6"/>
                  <w:color w:val="000000"/>
                </w:rPr>
                <w:t>Колыбелька</w:t>
              </w:r>
            </w:hyperlink>
          </w:p>
        </w:tc>
        <w:tc>
          <w:tcPr>
            <w:tcW w:w="1440" w:type="dxa"/>
          </w:tcPr>
          <w:p w:rsidR="004063B1" w:rsidRPr="00EB220F" w:rsidRDefault="004063B1" w:rsidP="009A328F">
            <w:pPr>
              <w:autoSpaceDE w:val="0"/>
              <w:autoSpaceDN w:val="0"/>
              <w:adjustRightInd w:val="0"/>
              <w:rPr>
                <w:rFonts w:ascii="Calibri" w:hAnsi="Calibri" w:cs="Calibri"/>
                <w:color w:val="000000"/>
                <w:sz w:val="22"/>
                <w:szCs w:val="22"/>
              </w:rPr>
            </w:pPr>
          </w:p>
        </w:tc>
        <w:tc>
          <w:tcPr>
            <w:tcW w:w="1620" w:type="dxa"/>
          </w:tcPr>
          <w:p w:rsidR="004063B1" w:rsidRPr="00EB220F" w:rsidRDefault="004063B1" w:rsidP="009A328F">
            <w:pPr>
              <w:autoSpaceDE w:val="0"/>
              <w:autoSpaceDN w:val="0"/>
              <w:adjustRightInd w:val="0"/>
              <w:rPr>
                <w:rFonts w:ascii="Calibri" w:hAnsi="Calibri" w:cs="Calibri"/>
                <w:color w:val="000000"/>
                <w:sz w:val="22"/>
                <w:szCs w:val="22"/>
              </w:rPr>
            </w:pPr>
          </w:p>
        </w:tc>
        <w:tc>
          <w:tcPr>
            <w:tcW w:w="1260" w:type="dxa"/>
          </w:tcPr>
          <w:p w:rsidR="004063B1" w:rsidRPr="00EB220F" w:rsidRDefault="004063B1" w:rsidP="009A328F">
            <w:pPr>
              <w:autoSpaceDE w:val="0"/>
              <w:autoSpaceDN w:val="0"/>
              <w:adjustRightInd w:val="0"/>
              <w:rPr>
                <w:rFonts w:ascii="Calibri" w:hAnsi="Calibri" w:cs="Calibri"/>
                <w:color w:val="000000"/>
                <w:sz w:val="22"/>
                <w:szCs w:val="22"/>
              </w:rPr>
            </w:pPr>
          </w:p>
        </w:tc>
        <w:tc>
          <w:tcPr>
            <w:tcW w:w="1260" w:type="dxa"/>
          </w:tcPr>
          <w:p w:rsidR="004063B1" w:rsidRPr="00EB220F" w:rsidRDefault="004063B1" w:rsidP="009A328F">
            <w:pPr>
              <w:autoSpaceDE w:val="0"/>
              <w:autoSpaceDN w:val="0"/>
              <w:adjustRightInd w:val="0"/>
              <w:jc w:val="both"/>
              <w:rPr>
                <w:rFonts w:ascii="Calibri" w:hAnsi="Calibri" w:cs="Calibri"/>
                <w:color w:val="000000"/>
                <w:sz w:val="22"/>
                <w:szCs w:val="22"/>
              </w:rPr>
            </w:pPr>
          </w:p>
        </w:tc>
        <w:tc>
          <w:tcPr>
            <w:tcW w:w="1183" w:type="dxa"/>
          </w:tcPr>
          <w:p w:rsidR="004063B1" w:rsidRPr="00EB220F" w:rsidRDefault="004063B1" w:rsidP="009A328F">
            <w:pPr>
              <w:jc w:val="center"/>
              <w:rPr>
                <w:color w:val="000000"/>
              </w:rPr>
            </w:pPr>
          </w:p>
        </w:tc>
      </w:tr>
      <w:tr w:rsidR="004063B1" w:rsidRPr="00EB220F" w:rsidTr="009A328F">
        <w:tc>
          <w:tcPr>
            <w:tcW w:w="539" w:type="dxa"/>
          </w:tcPr>
          <w:p w:rsidR="004063B1" w:rsidRPr="00EB220F" w:rsidRDefault="004063B1" w:rsidP="009A328F">
            <w:pPr>
              <w:jc w:val="center"/>
              <w:rPr>
                <w:color w:val="000000"/>
              </w:rPr>
            </w:pPr>
          </w:p>
        </w:tc>
        <w:tc>
          <w:tcPr>
            <w:tcW w:w="2269" w:type="dxa"/>
          </w:tcPr>
          <w:p w:rsidR="004063B1" w:rsidRPr="00EB220F" w:rsidRDefault="004063B1" w:rsidP="009A328F">
            <w:pPr>
              <w:autoSpaceDE w:val="0"/>
              <w:autoSpaceDN w:val="0"/>
              <w:adjustRightInd w:val="0"/>
              <w:jc w:val="both"/>
              <w:rPr>
                <w:color w:val="000000"/>
              </w:rPr>
            </w:pPr>
            <w:r w:rsidRPr="00EB220F">
              <w:rPr>
                <w:rFonts w:ascii="Times New Roman CYR" w:hAnsi="Times New Roman CYR" w:cs="Times New Roman CYR"/>
                <w:color w:val="000000"/>
              </w:rPr>
              <w:t xml:space="preserve">ООО </w:t>
            </w:r>
            <w:r w:rsidRPr="00EB220F">
              <w:rPr>
                <w:color w:val="000000"/>
              </w:rPr>
              <w:t>«</w:t>
            </w:r>
            <w:r w:rsidRPr="00EB220F">
              <w:rPr>
                <w:rFonts w:ascii="Times New Roman CYR" w:hAnsi="Times New Roman CYR" w:cs="Times New Roman CYR"/>
                <w:color w:val="000000"/>
              </w:rPr>
              <w:t>Русь</w:t>
            </w:r>
            <w:r w:rsidRPr="00EB220F">
              <w:rPr>
                <w:color w:val="000000"/>
              </w:rPr>
              <w:t>»</w:t>
            </w:r>
          </w:p>
          <w:p w:rsidR="004063B1" w:rsidRPr="00EB220F" w:rsidRDefault="004063B1" w:rsidP="009A328F">
            <w:pPr>
              <w:autoSpaceDE w:val="0"/>
              <w:autoSpaceDN w:val="0"/>
              <w:adjustRightInd w:val="0"/>
              <w:jc w:val="both"/>
              <w:rPr>
                <w:rFonts w:ascii="Calibri" w:hAnsi="Calibri" w:cs="Calibri"/>
                <w:color w:val="000000"/>
                <w:sz w:val="22"/>
                <w:szCs w:val="22"/>
              </w:rPr>
            </w:pPr>
            <w:r w:rsidRPr="00EB220F">
              <w:rPr>
                <w:rFonts w:ascii="Times New Roman CYR" w:hAnsi="Times New Roman CYR" w:cs="Times New Roman CYR"/>
                <w:color w:val="000000"/>
              </w:rPr>
              <w:t xml:space="preserve">магазин </w:t>
            </w:r>
            <w:r w:rsidRPr="00EB220F">
              <w:rPr>
                <w:color w:val="000000"/>
              </w:rPr>
              <w:t>«</w:t>
            </w:r>
            <w:r w:rsidRPr="00EB220F">
              <w:rPr>
                <w:rFonts w:ascii="Times New Roman CYR" w:hAnsi="Times New Roman CYR" w:cs="Times New Roman CYR"/>
                <w:color w:val="000000"/>
              </w:rPr>
              <w:t>Русь</w:t>
            </w:r>
            <w:r w:rsidRPr="00EB220F">
              <w:rPr>
                <w:color w:val="000000"/>
              </w:rPr>
              <w:t>»</w:t>
            </w:r>
          </w:p>
        </w:tc>
        <w:tc>
          <w:tcPr>
            <w:tcW w:w="1440" w:type="dxa"/>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ул.Центральная,20</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26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231,6/117,0</w:t>
            </w:r>
          </w:p>
        </w:tc>
        <w:tc>
          <w:tcPr>
            <w:tcW w:w="1260" w:type="dxa"/>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3</w:t>
            </w:r>
          </w:p>
        </w:tc>
        <w:tc>
          <w:tcPr>
            <w:tcW w:w="1183" w:type="dxa"/>
          </w:tcPr>
          <w:p w:rsidR="004063B1" w:rsidRPr="00EB220F" w:rsidRDefault="004063B1" w:rsidP="009A328F">
            <w:pPr>
              <w:jc w:val="center"/>
              <w:rPr>
                <w:color w:val="000000"/>
              </w:rPr>
            </w:pPr>
          </w:p>
        </w:tc>
      </w:tr>
      <w:tr w:rsidR="004063B1" w:rsidRPr="00EB220F" w:rsidTr="009A328F">
        <w:tc>
          <w:tcPr>
            <w:tcW w:w="539" w:type="dxa"/>
          </w:tcPr>
          <w:p w:rsidR="004063B1" w:rsidRPr="00EB220F" w:rsidRDefault="004063B1" w:rsidP="009A328F">
            <w:pPr>
              <w:jc w:val="center"/>
              <w:rPr>
                <w:color w:val="000000"/>
              </w:rPr>
            </w:pPr>
          </w:p>
        </w:tc>
        <w:tc>
          <w:tcPr>
            <w:tcW w:w="2269" w:type="dxa"/>
          </w:tcPr>
          <w:p w:rsidR="004063B1" w:rsidRPr="00EB220F" w:rsidRDefault="004063B1" w:rsidP="009A328F">
            <w:pPr>
              <w:autoSpaceDE w:val="0"/>
              <w:autoSpaceDN w:val="0"/>
              <w:adjustRightInd w:val="0"/>
              <w:jc w:val="both"/>
              <w:rPr>
                <w:rFonts w:ascii="Times New Roman CYR" w:hAnsi="Times New Roman CYR" w:cs="Times New Roman CYR"/>
                <w:color w:val="000000"/>
              </w:rPr>
            </w:pPr>
          </w:p>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Витязь</w:t>
            </w:r>
            <w:r w:rsidRPr="00EB220F">
              <w:rPr>
                <w:color w:val="000000"/>
                <w:lang w:val="en-US"/>
              </w:rPr>
              <w:t>»</w:t>
            </w:r>
          </w:p>
        </w:tc>
        <w:tc>
          <w:tcPr>
            <w:tcW w:w="1440" w:type="dxa"/>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р.п. Кра</w:t>
            </w:r>
            <w:r w:rsidRPr="00EB220F">
              <w:rPr>
                <w:rFonts w:ascii="Times New Roman CYR" w:hAnsi="Times New Roman CYR" w:cs="Times New Roman CYR"/>
                <w:color w:val="000000"/>
              </w:rPr>
              <w:t>с</w:t>
            </w:r>
            <w:r w:rsidRPr="00EB220F">
              <w:rPr>
                <w:rFonts w:ascii="Times New Roman CYR" w:hAnsi="Times New Roman CYR" w:cs="Times New Roman CYR"/>
                <w:color w:val="000000"/>
              </w:rPr>
              <w:t>нозерское</w:t>
            </w:r>
          </w:p>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Набере</w:t>
            </w:r>
            <w:r w:rsidRPr="00EB220F">
              <w:rPr>
                <w:rFonts w:ascii="Times New Roman CYR" w:hAnsi="Times New Roman CYR" w:cs="Times New Roman CYR"/>
                <w:color w:val="000000"/>
              </w:rPr>
              <w:t>ж</w:t>
            </w:r>
            <w:r w:rsidRPr="00EB220F">
              <w:rPr>
                <w:rFonts w:ascii="Times New Roman CYR" w:hAnsi="Times New Roman CYR" w:cs="Times New Roman CYR"/>
                <w:color w:val="000000"/>
              </w:rPr>
              <w:t>ный пер.6</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ул.Центральная,14</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Продукты</w:t>
            </w:r>
          </w:p>
        </w:tc>
        <w:tc>
          <w:tcPr>
            <w:tcW w:w="126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42,0/37,0</w:t>
            </w:r>
          </w:p>
        </w:tc>
        <w:tc>
          <w:tcPr>
            <w:tcW w:w="1260" w:type="dxa"/>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3/2</w:t>
            </w:r>
          </w:p>
        </w:tc>
        <w:tc>
          <w:tcPr>
            <w:tcW w:w="1183" w:type="dxa"/>
          </w:tcPr>
          <w:p w:rsidR="004063B1" w:rsidRPr="00EB220F" w:rsidRDefault="004063B1" w:rsidP="009A328F">
            <w:pPr>
              <w:jc w:val="center"/>
              <w:rPr>
                <w:color w:val="000000"/>
              </w:rPr>
            </w:pPr>
          </w:p>
        </w:tc>
      </w:tr>
      <w:tr w:rsidR="004063B1" w:rsidRPr="00EB220F" w:rsidTr="009A328F">
        <w:trPr>
          <w:trHeight w:val="54"/>
        </w:trPr>
        <w:tc>
          <w:tcPr>
            <w:tcW w:w="539" w:type="dxa"/>
            <w:shd w:val="clear" w:color="auto" w:fill="auto"/>
          </w:tcPr>
          <w:p w:rsidR="004063B1" w:rsidRPr="00EB220F" w:rsidRDefault="004063B1" w:rsidP="009A328F">
            <w:pPr>
              <w:jc w:val="center"/>
              <w:rPr>
                <w:color w:val="000000"/>
              </w:rPr>
            </w:pPr>
          </w:p>
        </w:tc>
        <w:tc>
          <w:tcPr>
            <w:tcW w:w="2269" w:type="dxa"/>
            <w:shd w:val="clear" w:color="auto" w:fill="auto"/>
          </w:tcPr>
          <w:p w:rsidR="004063B1" w:rsidRPr="00EB220F" w:rsidRDefault="004063B1" w:rsidP="009A328F">
            <w:pPr>
              <w:autoSpaceDE w:val="0"/>
              <w:autoSpaceDN w:val="0"/>
              <w:adjustRightInd w:val="0"/>
              <w:jc w:val="both"/>
              <w:rPr>
                <w:rFonts w:ascii="Times New Roman CYR" w:hAnsi="Times New Roman CYR" w:cs="Times New Roman CYR"/>
                <w:color w:val="000000"/>
              </w:rPr>
            </w:pPr>
            <w:r w:rsidRPr="00EB220F">
              <w:rPr>
                <w:rFonts w:ascii="Times New Roman CYR" w:hAnsi="Times New Roman CYR" w:cs="Times New Roman CYR"/>
                <w:color w:val="000000"/>
              </w:rPr>
              <w:t>ООО Торговый дом</w:t>
            </w:r>
          </w:p>
          <w:p w:rsidR="004063B1" w:rsidRPr="00EB220F" w:rsidRDefault="004063B1" w:rsidP="009A328F">
            <w:pPr>
              <w:autoSpaceDE w:val="0"/>
              <w:autoSpaceDN w:val="0"/>
              <w:adjustRightInd w:val="0"/>
              <w:jc w:val="both"/>
              <w:rPr>
                <w:color w:val="000000"/>
              </w:rPr>
            </w:pPr>
            <w:r w:rsidRPr="00EB220F">
              <w:rPr>
                <w:color w:val="000000"/>
              </w:rPr>
              <w:t xml:space="preserve">  «</w:t>
            </w:r>
            <w:r w:rsidRPr="00EB220F">
              <w:rPr>
                <w:rFonts w:ascii="Times New Roman CYR" w:hAnsi="Times New Roman CYR" w:cs="Times New Roman CYR"/>
                <w:color w:val="000000"/>
              </w:rPr>
              <w:t>Оптима  плюс</w:t>
            </w:r>
            <w:r w:rsidRPr="00EB220F">
              <w:rPr>
                <w:color w:val="000000"/>
              </w:rPr>
              <w:t>»</w:t>
            </w:r>
          </w:p>
          <w:p w:rsidR="004063B1" w:rsidRPr="00EB220F" w:rsidRDefault="004063B1" w:rsidP="009A328F">
            <w:pPr>
              <w:autoSpaceDE w:val="0"/>
              <w:autoSpaceDN w:val="0"/>
              <w:adjustRightInd w:val="0"/>
              <w:jc w:val="both"/>
              <w:rPr>
                <w:color w:val="000000"/>
              </w:rPr>
            </w:pPr>
            <w:r w:rsidRPr="00EB220F">
              <w:rPr>
                <w:color w:val="000000"/>
              </w:rPr>
              <w:t xml:space="preserve">    </w:t>
            </w: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Ива</w:t>
            </w:r>
            <w:r w:rsidRPr="00EB220F">
              <w:rPr>
                <w:color w:val="000000"/>
                <w:lang w:val="en-US"/>
              </w:rPr>
              <w:t>»</w:t>
            </w:r>
          </w:p>
          <w:p w:rsidR="004063B1" w:rsidRPr="00EB220F" w:rsidRDefault="004063B1" w:rsidP="009A328F">
            <w:pPr>
              <w:autoSpaceDE w:val="0"/>
              <w:autoSpaceDN w:val="0"/>
              <w:adjustRightInd w:val="0"/>
              <w:jc w:val="both"/>
              <w:rPr>
                <w:color w:val="000000"/>
              </w:rPr>
            </w:pPr>
          </w:p>
          <w:p w:rsidR="004063B1" w:rsidRPr="00EB220F" w:rsidRDefault="004063B1" w:rsidP="009A328F">
            <w:pPr>
              <w:autoSpaceDE w:val="0"/>
              <w:autoSpaceDN w:val="0"/>
              <w:adjustRightInd w:val="0"/>
              <w:jc w:val="both"/>
              <w:rPr>
                <w:rFonts w:ascii="Calibri" w:hAnsi="Calibri" w:cs="Calibri"/>
                <w:color w:val="000000"/>
                <w:sz w:val="22"/>
                <w:szCs w:val="22"/>
              </w:rPr>
            </w:pP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ул.Центральная,38а</w:t>
            </w:r>
          </w:p>
          <w:p w:rsidR="004063B1" w:rsidRPr="00EB220F" w:rsidRDefault="004063B1" w:rsidP="009A328F">
            <w:pPr>
              <w:autoSpaceDE w:val="0"/>
              <w:autoSpaceDN w:val="0"/>
              <w:adjustRightInd w:val="0"/>
              <w:rPr>
                <w:rFonts w:ascii="Calibri" w:hAnsi="Calibri" w:cs="Calibri"/>
                <w:color w:val="000000"/>
                <w:sz w:val="22"/>
                <w:szCs w:val="22"/>
              </w:rPr>
            </w:pPr>
          </w:p>
        </w:tc>
        <w:tc>
          <w:tcPr>
            <w:tcW w:w="1620" w:type="dxa"/>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Смешанные</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56,0/38,0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Ларик</w:t>
            </w:r>
            <w:r w:rsidRPr="00EB220F">
              <w:rPr>
                <w:color w:val="000000"/>
                <w:lang w:val="en-US"/>
              </w:rPr>
              <w:t>»</w:t>
            </w:r>
          </w:p>
        </w:tc>
        <w:tc>
          <w:tcPr>
            <w:tcW w:w="1440" w:type="dxa"/>
            <w:shd w:val="clear" w:color="auto" w:fill="auto"/>
          </w:tcPr>
          <w:p w:rsidR="004063B1" w:rsidRPr="00EB220F" w:rsidRDefault="004063B1" w:rsidP="009A328F">
            <w:pPr>
              <w:shd w:val="clear" w:color="auto" w:fill="FFFFFF"/>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 Централ</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ная,10а</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 xml:space="preserve">ные </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18,0/15,0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1/1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Магазин</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 Сад</w:t>
            </w:r>
            <w:r w:rsidRPr="00EB220F">
              <w:rPr>
                <w:rFonts w:ascii="Times New Roman CYR" w:hAnsi="Times New Roman CYR" w:cs="Times New Roman CYR"/>
                <w:color w:val="000000"/>
              </w:rPr>
              <w:t>о</w:t>
            </w:r>
            <w:r w:rsidRPr="00EB220F">
              <w:rPr>
                <w:rFonts w:ascii="Times New Roman CYR" w:hAnsi="Times New Roman CYR" w:cs="Times New Roman CYR"/>
                <w:color w:val="000000"/>
              </w:rPr>
              <w:t>вая,10</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25,0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55"/>
        </w:trPr>
        <w:tc>
          <w:tcPr>
            <w:tcW w:w="539" w:type="dxa"/>
            <w:vMerge w:val="restart"/>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color w:val="000000"/>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Юлия</w:t>
            </w:r>
            <w:r w:rsidRPr="00EB220F">
              <w:rPr>
                <w:color w:val="000000"/>
                <w:lang w:val="en-US"/>
              </w:rPr>
              <w:t>»</w:t>
            </w:r>
          </w:p>
          <w:p w:rsidR="004063B1" w:rsidRPr="00EB220F" w:rsidRDefault="004063B1" w:rsidP="009A328F">
            <w:pPr>
              <w:autoSpaceDE w:val="0"/>
              <w:autoSpaceDN w:val="0"/>
              <w:adjustRightInd w:val="0"/>
              <w:jc w:val="both"/>
              <w:rPr>
                <w:color w:val="000000"/>
              </w:rPr>
            </w:pPr>
          </w:p>
          <w:p w:rsidR="004063B1" w:rsidRPr="00EB220F" w:rsidRDefault="004063B1" w:rsidP="009A328F">
            <w:pPr>
              <w:autoSpaceDE w:val="0"/>
              <w:autoSpaceDN w:val="0"/>
              <w:adjustRightInd w:val="0"/>
              <w:jc w:val="both"/>
              <w:rPr>
                <w:color w:val="000000"/>
              </w:rPr>
            </w:pPr>
          </w:p>
          <w:p w:rsidR="004063B1" w:rsidRPr="00EB220F" w:rsidRDefault="004063B1" w:rsidP="009A328F">
            <w:pPr>
              <w:autoSpaceDE w:val="0"/>
              <w:autoSpaceDN w:val="0"/>
              <w:adjustRightInd w:val="0"/>
              <w:jc w:val="both"/>
              <w:rPr>
                <w:color w:val="000000"/>
              </w:rPr>
            </w:pPr>
          </w:p>
          <w:p w:rsidR="004063B1" w:rsidRPr="00EB220F" w:rsidRDefault="004063B1" w:rsidP="009A328F">
            <w:pPr>
              <w:autoSpaceDE w:val="0"/>
              <w:autoSpaceDN w:val="0"/>
              <w:adjustRightInd w:val="0"/>
              <w:jc w:val="both"/>
              <w:rPr>
                <w:rFonts w:ascii="Calibri" w:hAnsi="Calibri" w:cs="Calibri"/>
                <w:color w:val="000000"/>
                <w:sz w:val="22"/>
                <w:szCs w:val="22"/>
              </w:rPr>
            </w:pP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 Це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тральная,7</w:t>
            </w:r>
          </w:p>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62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 товары</w:t>
            </w:r>
          </w:p>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color w:val="000000"/>
              </w:rPr>
            </w:pPr>
            <w:r w:rsidRPr="00EB220F">
              <w:rPr>
                <w:color w:val="000000"/>
                <w:lang w:val="en-US"/>
              </w:rPr>
              <w:t>10,0</w:t>
            </w:r>
          </w:p>
          <w:p w:rsidR="004063B1" w:rsidRPr="00EB220F" w:rsidRDefault="004063B1" w:rsidP="009A328F">
            <w:pPr>
              <w:autoSpaceDE w:val="0"/>
              <w:autoSpaceDN w:val="0"/>
              <w:adjustRightInd w:val="0"/>
              <w:rPr>
                <w:rFonts w:ascii="Calibri" w:hAnsi="Calibri" w:cs="Calibri"/>
                <w:color w:val="000000"/>
                <w:sz w:val="22"/>
                <w:szCs w:val="22"/>
              </w:rPr>
            </w:pPr>
          </w:p>
        </w:tc>
        <w:tc>
          <w:tcPr>
            <w:tcW w:w="1260" w:type="dxa"/>
            <w:shd w:val="clear" w:color="auto" w:fill="auto"/>
          </w:tcPr>
          <w:p w:rsidR="004063B1" w:rsidRPr="00EB220F" w:rsidRDefault="004063B1" w:rsidP="009A328F">
            <w:pPr>
              <w:autoSpaceDE w:val="0"/>
              <w:autoSpaceDN w:val="0"/>
              <w:adjustRightInd w:val="0"/>
              <w:jc w:val="both"/>
              <w:rPr>
                <w:color w:val="000000"/>
              </w:rPr>
            </w:pPr>
            <w:r w:rsidRPr="00EB220F">
              <w:rPr>
                <w:color w:val="000000"/>
                <w:lang w:val="en-US"/>
              </w:rPr>
              <w:t>1</w:t>
            </w:r>
          </w:p>
          <w:p w:rsidR="004063B1" w:rsidRPr="00EB220F" w:rsidRDefault="004063B1" w:rsidP="009A328F">
            <w:pPr>
              <w:autoSpaceDE w:val="0"/>
              <w:autoSpaceDN w:val="0"/>
              <w:adjustRightInd w:val="0"/>
              <w:jc w:val="both"/>
              <w:rPr>
                <w:rFonts w:ascii="Calibri" w:hAnsi="Calibri" w:cs="Calibri"/>
                <w:color w:val="000000"/>
                <w:sz w:val="22"/>
                <w:szCs w:val="22"/>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8"/>
        </w:trPr>
        <w:tc>
          <w:tcPr>
            <w:tcW w:w="539" w:type="dxa"/>
            <w:vMerge/>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Times New Roman CYR" w:hAnsi="Times New Roman CYR" w:cs="Times New Roman CYR"/>
                <w:color w:val="000000"/>
              </w:rPr>
            </w:pPr>
            <w:r w:rsidRPr="00EB220F">
              <w:rPr>
                <w:rFonts w:ascii="Times New Roman CYR" w:hAnsi="Times New Roman CYR" w:cs="Times New Roman CYR"/>
                <w:color w:val="000000"/>
              </w:rPr>
              <w:t xml:space="preserve"> с. Локтенок</w:t>
            </w:r>
          </w:p>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Адам</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с.Локтенок</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продукты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20/15</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1/1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7"/>
        </w:trPr>
        <w:tc>
          <w:tcPr>
            <w:tcW w:w="539" w:type="dxa"/>
            <w:vMerge/>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Ларик</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lang w:val="en-US"/>
              </w:rPr>
            </w:pPr>
            <w:r w:rsidRPr="00EB220F">
              <w:rPr>
                <w:rFonts w:ascii="Times New Roman CYR" w:hAnsi="Times New Roman CYR" w:cs="Times New Roman CYR"/>
                <w:color w:val="000000"/>
              </w:rPr>
              <w:t>ул</w:t>
            </w:r>
            <w:r w:rsidRPr="00EB220F">
              <w:rPr>
                <w:rFonts w:ascii="Times New Roman CYR" w:hAnsi="Times New Roman CYR" w:cs="Times New Roman CYR"/>
                <w:color w:val="000000"/>
                <w:lang w:val="en-US"/>
              </w:rPr>
              <w:t>.</w:t>
            </w:r>
            <w:r w:rsidRPr="00EB220F">
              <w:rPr>
                <w:rFonts w:ascii="Times New Roman CYR" w:hAnsi="Times New Roman CYR" w:cs="Times New Roman CYR"/>
                <w:color w:val="000000"/>
              </w:rPr>
              <w:t>Молодёжная</w:t>
            </w:r>
            <w:r w:rsidRPr="00EB220F">
              <w:rPr>
                <w:rFonts w:ascii="Times New Roman CYR" w:hAnsi="Times New Roman CYR" w:cs="Times New Roman CYR"/>
                <w:color w:val="000000"/>
                <w:lang w:val="en-US"/>
              </w:rPr>
              <w:t>,3/1</w:t>
            </w:r>
          </w:p>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27,0/24,0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1/1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55"/>
        </w:trPr>
        <w:tc>
          <w:tcPr>
            <w:tcW w:w="539" w:type="dxa"/>
            <w:vMerge/>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color w:val="000000"/>
              </w:rPr>
            </w:pPr>
            <w:r w:rsidRPr="00EB220F">
              <w:rPr>
                <w:rFonts w:ascii="Times New Roman CYR" w:hAnsi="Times New Roman CYR" w:cs="Times New Roman CYR"/>
                <w:color w:val="000000"/>
              </w:rPr>
              <w:t xml:space="preserve">ООО </w:t>
            </w:r>
            <w:r w:rsidRPr="00EB220F">
              <w:rPr>
                <w:color w:val="000000"/>
              </w:rPr>
              <w:t>«</w:t>
            </w:r>
            <w:r w:rsidRPr="00EB220F">
              <w:rPr>
                <w:rFonts w:ascii="Times New Roman CYR" w:hAnsi="Times New Roman CYR" w:cs="Times New Roman CYR"/>
                <w:color w:val="000000"/>
              </w:rPr>
              <w:t>Русь</w:t>
            </w:r>
            <w:r w:rsidRPr="00EB220F">
              <w:rPr>
                <w:color w:val="000000"/>
              </w:rPr>
              <w:t>»</w:t>
            </w:r>
          </w:p>
          <w:p w:rsidR="004063B1" w:rsidRPr="00EB220F" w:rsidRDefault="004063B1" w:rsidP="009A328F">
            <w:pPr>
              <w:autoSpaceDE w:val="0"/>
              <w:autoSpaceDN w:val="0"/>
              <w:adjustRightInd w:val="0"/>
              <w:jc w:val="both"/>
              <w:rPr>
                <w:rFonts w:ascii="Calibri" w:hAnsi="Calibri" w:cs="Calibri"/>
                <w:color w:val="000000"/>
                <w:sz w:val="22"/>
                <w:szCs w:val="22"/>
              </w:rPr>
            </w:pPr>
            <w:r w:rsidRPr="00EB220F">
              <w:rPr>
                <w:rFonts w:ascii="Times New Roman CYR" w:hAnsi="Times New Roman CYR" w:cs="Times New Roman CYR"/>
                <w:color w:val="000000"/>
              </w:rPr>
              <w:t xml:space="preserve">магазин </w:t>
            </w:r>
            <w:r w:rsidRPr="00EB220F">
              <w:rPr>
                <w:color w:val="000000"/>
              </w:rPr>
              <w:t>«</w:t>
            </w:r>
            <w:r w:rsidRPr="00EB220F">
              <w:rPr>
                <w:rFonts w:ascii="Times New Roman CYR" w:hAnsi="Times New Roman CYR" w:cs="Times New Roman CYR"/>
                <w:color w:val="000000"/>
              </w:rPr>
              <w:t>Русь</w:t>
            </w:r>
            <w:r w:rsidRPr="00EB220F">
              <w:rPr>
                <w:color w:val="000000"/>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ул.Центральная,9</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78,0/32,0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r w:rsidRPr="00EB220F">
              <w:rPr>
                <w:color w:val="000000"/>
              </w:rPr>
              <w:t>7.</w:t>
            </w:r>
          </w:p>
        </w:tc>
        <w:tc>
          <w:tcPr>
            <w:tcW w:w="2269" w:type="dxa"/>
            <w:shd w:val="clear" w:color="auto" w:fill="FFFFFF"/>
          </w:tcPr>
          <w:p w:rsidR="004063B1" w:rsidRPr="00EB220F" w:rsidRDefault="004063B1" w:rsidP="009A328F">
            <w:pPr>
              <w:autoSpaceDE w:val="0"/>
              <w:autoSpaceDN w:val="0"/>
              <w:adjustRightInd w:val="0"/>
              <w:jc w:val="both"/>
              <w:rPr>
                <w:rFonts w:ascii="Times New Roman CYR" w:hAnsi="Times New Roman CYR" w:cs="Times New Roman CYR"/>
                <w:color w:val="000000"/>
              </w:rPr>
            </w:pPr>
            <w:hyperlink r:id="rId73" w:tooltip="Коневское сельское поселение (Новосибирская область) (страница отсутствует)" w:history="1">
              <w:r w:rsidRPr="00EB220F">
                <w:rPr>
                  <w:rStyle w:val="a6"/>
                  <w:color w:val="000000"/>
                </w:rPr>
                <w:t>Коневское сельское поселение</w:t>
              </w:r>
            </w:hyperlink>
            <w:r w:rsidRPr="00EB220F">
              <w:rPr>
                <w:color w:val="000000"/>
              </w:rPr>
              <w:t> — с. К</w:t>
            </w:r>
            <w:r w:rsidRPr="00EB220F">
              <w:rPr>
                <w:color w:val="000000"/>
              </w:rPr>
              <w:t>о</w:t>
            </w:r>
            <w:r w:rsidRPr="00EB220F">
              <w:rPr>
                <w:color w:val="000000"/>
              </w:rPr>
              <w:t>нево</w:t>
            </w:r>
          </w:p>
          <w:p w:rsidR="004063B1" w:rsidRPr="00EB220F" w:rsidRDefault="004063B1" w:rsidP="009A328F">
            <w:pPr>
              <w:autoSpaceDE w:val="0"/>
              <w:autoSpaceDN w:val="0"/>
              <w:adjustRightInd w:val="0"/>
              <w:jc w:val="both"/>
              <w:rPr>
                <w:color w:val="000000"/>
              </w:rPr>
            </w:pPr>
            <w:r w:rsidRPr="00EB220F">
              <w:rPr>
                <w:rFonts w:ascii="Times New Roman CYR" w:hAnsi="Times New Roman CYR" w:cs="Times New Roman CYR"/>
                <w:color w:val="000000"/>
              </w:rPr>
              <w:t xml:space="preserve">ООО </w:t>
            </w:r>
            <w:r w:rsidRPr="00EB220F">
              <w:rPr>
                <w:color w:val="000000"/>
              </w:rPr>
              <w:t>«</w:t>
            </w:r>
            <w:r w:rsidRPr="00EB220F">
              <w:rPr>
                <w:rFonts w:ascii="Times New Roman CYR" w:hAnsi="Times New Roman CYR" w:cs="Times New Roman CYR"/>
                <w:color w:val="000000"/>
              </w:rPr>
              <w:t>Русь</w:t>
            </w:r>
            <w:r w:rsidRPr="00EB220F">
              <w:rPr>
                <w:color w:val="000000"/>
              </w:rPr>
              <w:t>»</w:t>
            </w:r>
          </w:p>
          <w:p w:rsidR="004063B1" w:rsidRPr="00EB220F" w:rsidRDefault="004063B1" w:rsidP="009A328F">
            <w:pPr>
              <w:autoSpaceDE w:val="0"/>
              <w:autoSpaceDN w:val="0"/>
              <w:adjustRightInd w:val="0"/>
              <w:jc w:val="both"/>
              <w:rPr>
                <w:rFonts w:ascii="Calibri" w:hAnsi="Calibri" w:cs="Calibri"/>
                <w:color w:val="000000"/>
                <w:sz w:val="22"/>
                <w:szCs w:val="22"/>
              </w:rPr>
            </w:pPr>
            <w:r w:rsidRPr="00EB220F">
              <w:rPr>
                <w:rFonts w:ascii="Times New Roman CYR" w:hAnsi="Times New Roman CYR" w:cs="Times New Roman CYR"/>
                <w:color w:val="000000"/>
              </w:rPr>
              <w:t xml:space="preserve">магазин </w:t>
            </w:r>
            <w:r w:rsidRPr="00EB220F">
              <w:rPr>
                <w:color w:val="000000"/>
              </w:rPr>
              <w:t>«</w:t>
            </w:r>
            <w:r w:rsidRPr="00EB220F">
              <w:rPr>
                <w:rFonts w:ascii="Times New Roman CYR" w:hAnsi="Times New Roman CYR" w:cs="Times New Roman CYR"/>
                <w:color w:val="000000"/>
              </w:rPr>
              <w:t>Русь</w:t>
            </w:r>
            <w:r w:rsidRPr="00EB220F">
              <w:rPr>
                <w:color w:val="000000"/>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ул.Пахомова,2в</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Продовол</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ственные т</w:t>
            </w:r>
            <w:r w:rsidRPr="00EB220F">
              <w:rPr>
                <w:rFonts w:ascii="Times New Roman CYR" w:hAnsi="Times New Roman CYR" w:cs="Times New Roman CYR"/>
                <w:color w:val="000000"/>
              </w:rPr>
              <w:t>о</w:t>
            </w:r>
            <w:r w:rsidRPr="00EB220F">
              <w:rPr>
                <w:rFonts w:ascii="Times New Roman CYR" w:hAnsi="Times New Roman CYR" w:cs="Times New Roman CYR"/>
                <w:color w:val="000000"/>
              </w:rPr>
              <w:t>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141,4/70,3</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Светл</w:t>
            </w:r>
            <w:r w:rsidRPr="00EB220F">
              <w:rPr>
                <w:rFonts w:ascii="Times New Roman CYR" w:hAnsi="Times New Roman CYR" w:cs="Times New Roman CYR"/>
                <w:color w:val="000000"/>
              </w:rPr>
              <w:t>а</w:t>
            </w:r>
            <w:r w:rsidRPr="00EB220F">
              <w:rPr>
                <w:rFonts w:ascii="Times New Roman CYR" w:hAnsi="Times New Roman CYR" w:cs="Times New Roman CYR"/>
                <w:color w:val="000000"/>
              </w:rPr>
              <w:t>на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 Почт</w:t>
            </w:r>
            <w:r w:rsidRPr="00EB220F">
              <w:rPr>
                <w:rFonts w:ascii="Times New Roman CYR" w:hAnsi="Times New Roman CYR" w:cs="Times New Roman CYR"/>
                <w:color w:val="000000"/>
              </w:rPr>
              <w:t>о</w:t>
            </w:r>
            <w:r w:rsidRPr="00EB220F">
              <w:rPr>
                <w:rFonts w:ascii="Times New Roman CYR" w:hAnsi="Times New Roman CYR" w:cs="Times New Roman CYR"/>
                <w:color w:val="000000"/>
              </w:rPr>
              <w:t>вая 27</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ул.Дм.Пахомова 4 а</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56/27</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1/1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Виктория</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ул.Первомайская,1/1</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ул.Дм.Пахомова 4 а</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27,0/14,4</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1/1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r w:rsidRPr="00EB220F">
              <w:rPr>
                <w:color w:val="000000"/>
              </w:rPr>
              <w:t>8.</w:t>
            </w:r>
          </w:p>
        </w:tc>
        <w:tc>
          <w:tcPr>
            <w:tcW w:w="2269" w:type="dxa"/>
            <w:shd w:val="clear" w:color="auto" w:fill="FFFFFF"/>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р.п. Краснозерское</w:t>
            </w:r>
          </w:p>
          <w:p w:rsidR="004063B1" w:rsidRPr="00EB220F" w:rsidRDefault="004063B1" w:rsidP="009A328F">
            <w:pPr>
              <w:autoSpaceDE w:val="0"/>
              <w:autoSpaceDN w:val="0"/>
              <w:adjustRightInd w:val="0"/>
              <w:jc w:val="both"/>
              <w:rPr>
                <w:color w:val="000000"/>
              </w:rPr>
            </w:pPr>
            <w:r w:rsidRPr="00EB220F">
              <w:rPr>
                <w:rFonts w:ascii="Times New Roman CYR" w:hAnsi="Times New Roman CYR" w:cs="Times New Roman CYR"/>
                <w:color w:val="000000"/>
              </w:rPr>
              <w:t xml:space="preserve">ООО </w:t>
            </w:r>
            <w:r w:rsidRPr="00EB220F">
              <w:rPr>
                <w:color w:val="000000"/>
              </w:rPr>
              <w:t>«</w:t>
            </w:r>
            <w:r w:rsidRPr="00EB220F">
              <w:rPr>
                <w:rFonts w:ascii="Times New Roman CYR" w:hAnsi="Times New Roman CYR" w:cs="Times New Roman CYR"/>
                <w:color w:val="000000"/>
              </w:rPr>
              <w:t>Русь</w:t>
            </w:r>
            <w:r w:rsidRPr="00EB220F">
              <w:rPr>
                <w:color w:val="000000"/>
              </w:rPr>
              <w:t>»</w:t>
            </w:r>
          </w:p>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Русь</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ул.Октябрьская,1/1</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ул.Октябрьская,1/3</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314,9/103,0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9</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color w:val="000000"/>
              </w:rPr>
            </w:pPr>
            <w:r w:rsidRPr="00EB220F">
              <w:rPr>
                <w:rFonts w:ascii="Times New Roman CYR" w:hAnsi="Times New Roman CYR" w:cs="Times New Roman CYR"/>
                <w:color w:val="000000"/>
              </w:rPr>
              <w:t xml:space="preserve">ООО </w:t>
            </w:r>
            <w:r w:rsidRPr="00EB220F">
              <w:rPr>
                <w:color w:val="000000"/>
              </w:rPr>
              <w:t>«</w:t>
            </w:r>
            <w:r w:rsidRPr="00EB220F">
              <w:rPr>
                <w:rFonts w:ascii="Times New Roman CYR" w:hAnsi="Times New Roman CYR" w:cs="Times New Roman CYR"/>
                <w:color w:val="000000"/>
              </w:rPr>
              <w:t>Русь</w:t>
            </w:r>
            <w:r w:rsidRPr="00EB220F">
              <w:rPr>
                <w:color w:val="000000"/>
              </w:rPr>
              <w:t>»</w:t>
            </w:r>
          </w:p>
          <w:p w:rsidR="004063B1" w:rsidRPr="00EB220F" w:rsidRDefault="004063B1" w:rsidP="009A328F">
            <w:pPr>
              <w:autoSpaceDE w:val="0"/>
              <w:autoSpaceDN w:val="0"/>
              <w:adjustRightInd w:val="0"/>
              <w:jc w:val="both"/>
              <w:rPr>
                <w:color w:val="000000"/>
              </w:rPr>
            </w:pPr>
            <w:r w:rsidRPr="00EB220F">
              <w:rPr>
                <w:rFonts w:ascii="Times New Roman CYR" w:hAnsi="Times New Roman CYR" w:cs="Times New Roman CYR"/>
                <w:color w:val="000000"/>
              </w:rPr>
              <w:t xml:space="preserve">магазин </w:t>
            </w:r>
            <w:r w:rsidRPr="00EB220F">
              <w:rPr>
                <w:color w:val="000000"/>
              </w:rPr>
              <w:t>«</w:t>
            </w:r>
            <w:r w:rsidRPr="00EB220F">
              <w:rPr>
                <w:rFonts w:ascii="Times New Roman CYR" w:hAnsi="Times New Roman CYR" w:cs="Times New Roman CYR"/>
                <w:color w:val="000000"/>
              </w:rPr>
              <w:t>Пиво из кег</w:t>
            </w:r>
            <w:r w:rsidRPr="00EB220F">
              <w:rPr>
                <w:color w:val="000000"/>
              </w:rPr>
              <w:t>»</w:t>
            </w:r>
          </w:p>
          <w:p w:rsidR="004063B1" w:rsidRPr="00EB220F" w:rsidRDefault="004063B1" w:rsidP="009A328F">
            <w:pPr>
              <w:autoSpaceDE w:val="0"/>
              <w:autoSpaceDN w:val="0"/>
              <w:adjustRightInd w:val="0"/>
              <w:jc w:val="both"/>
              <w:rPr>
                <w:rFonts w:ascii="Calibri" w:hAnsi="Calibri" w:cs="Calibri"/>
                <w:color w:val="000000"/>
                <w:sz w:val="22"/>
                <w:szCs w:val="22"/>
              </w:rPr>
            </w:pP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ул.Октябрьская,1/1</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ул.Октябрьская,1/3</w:t>
            </w:r>
          </w:p>
        </w:tc>
        <w:tc>
          <w:tcPr>
            <w:tcW w:w="1620" w:type="dxa"/>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Пиво,</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пивные н</w:t>
            </w:r>
            <w:r w:rsidRPr="00EB220F">
              <w:rPr>
                <w:rFonts w:ascii="Times New Roman CYR" w:hAnsi="Times New Roman CYR" w:cs="Times New Roman CYR"/>
                <w:color w:val="000000"/>
              </w:rPr>
              <w:t>а</w:t>
            </w:r>
            <w:r w:rsidRPr="00EB220F">
              <w:rPr>
                <w:rFonts w:ascii="Times New Roman CYR" w:hAnsi="Times New Roman CYR" w:cs="Times New Roman CYR"/>
                <w:color w:val="000000"/>
              </w:rPr>
              <w:t>питки</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21,0/18,0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color w:val="000000"/>
                <w:lang w:val="en-US"/>
              </w:rPr>
            </w:pPr>
            <w:r w:rsidRPr="00EB220F">
              <w:rPr>
                <w:rFonts w:ascii="Times New Roman CYR" w:hAnsi="Times New Roman CYR" w:cs="Times New Roman CYR"/>
                <w:color w:val="000000"/>
              </w:rPr>
              <w:t xml:space="preserve">ООО </w:t>
            </w:r>
            <w:r w:rsidRPr="00EB220F">
              <w:rPr>
                <w:color w:val="000000"/>
                <w:lang w:val="en-US"/>
              </w:rPr>
              <w:t>«</w:t>
            </w:r>
            <w:r w:rsidRPr="00EB220F">
              <w:rPr>
                <w:rFonts w:ascii="Times New Roman CYR" w:hAnsi="Times New Roman CYR" w:cs="Times New Roman CYR"/>
                <w:color w:val="000000"/>
              </w:rPr>
              <w:t>Русь</w:t>
            </w:r>
            <w:r w:rsidRPr="00EB220F">
              <w:rPr>
                <w:color w:val="000000"/>
                <w:lang w:val="en-US"/>
              </w:rPr>
              <w:t>»</w:t>
            </w:r>
          </w:p>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Русь</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ул.Октябрьская,1/1</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ул.Тракторная,115а</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141,9/61,0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5</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color w:val="000000"/>
                <w:lang w:val="en-US"/>
              </w:rPr>
            </w:pPr>
            <w:r w:rsidRPr="00EB220F">
              <w:rPr>
                <w:rFonts w:ascii="Times New Roman CYR" w:hAnsi="Times New Roman CYR" w:cs="Times New Roman CYR"/>
                <w:color w:val="000000"/>
              </w:rPr>
              <w:t xml:space="preserve">ООО </w:t>
            </w:r>
            <w:r w:rsidRPr="00EB220F">
              <w:rPr>
                <w:color w:val="000000"/>
                <w:lang w:val="en-US"/>
              </w:rPr>
              <w:t>«</w:t>
            </w:r>
            <w:r w:rsidRPr="00EB220F">
              <w:rPr>
                <w:rFonts w:ascii="Times New Roman CYR" w:hAnsi="Times New Roman CYR" w:cs="Times New Roman CYR"/>
                <w:color w:val="000000"/>
              </w:rPr>
              <w:t>Русь</w:t>
            </w:r>
            <w:r w:rsidRPr="00EB220F">
              <w:rPr>
                <w:color w:val="000000"/>
                <w:lang w:val="en-US"/>
              </w:rPr>
              <w:t>»</w:t>
            </w:r>
          </w:p>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Русь</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ул.Октябрьская,1/1</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ул.Тракторная,55</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Продовол</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ственные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119,3/62,0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3</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color w:val="000000"/>
                <w:lang w:val="en-US"/>
              </w:rPr>
            </w:pPr>
            <w:r w:rsidRPr="00EB220F">
              <w:rPr>
                <w:rFonts w:ascii="Times New Roman CYR" w:hAnsi="Times New Roman CYR" w:cs="Times New Roman CYR"/>
                <w:color w:val="000000"/>
              </w:rPr>
              <w:t xml:space="preserve">ООО </w:t>
            </w:r>
            <w:r w:rsidRPr="00EB220F">
              <w:rPr>
                <w:color w:val="000000"/>
                <w:lang w:val="en-US"/>
              </w:rPr>
              <w:t>«</w:t>
            </w:r>
            <w:r w:rsidRPr="00EB220F">
              <w:rPr>
                <w:rFonts w:ascii="Times New Roman CYR" w:hAnsi="Times New Roman CYR" w:cs="Times New Roman CYR"/>
                <w:color w:val="000000"/>
              </w:rPr>
              <w:t>Русь</w:t>
            </w:r>
            <w:r w:rsidRPr="00EB220F">
              <w:rPr>
                <w:color w:val="000000"/>
                <w:lang w:val="en-US"/>
              </w:rPr>
              <w:t>»</w:t>
            </w:r>
          </w:p>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Русь</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ул.Октябрьская,1/1</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ул.Тракторная,55</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253,8/200,4</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3</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color w:val="000000"/>
                <w:lang w:val="en-US"/>
              </w:rPr>
            </w:pPr>
            <w:r w:rsidRPr="00EB220F">
              <w:rPr>
                <w:rFonts w:ascii="Times New Roman CYR" w:hAnsi="Times New Roman CYR" w:cs="Times New Roman CYR"/>
                <w:color w:val="000000"/>
              </w:rPr>
              <w:t xml:space="preserve">ООО </w:t>
            </w:r>
            <w:r w:rsidRPr="00EB220F">
              <w:rPr>
                <w:color w:val="000000"/>
                <w:lang w:val="en-US"/>
              </w:rPr>
              <w:t>«</w:t>
            </w:r>
            <w:r w:rsidRPr="00EB220F">
              <w:rPr>
                <w:rFonts w:ascii="Times New Roman CYR" w:hAnsi="Times New Roman CYR" w:cs="Times New Roman CYR"/>
                <w:color w:val="000000"/>
              </w:rPr>
              <w:t>Русь</w:t>
            </w:r>
            <w:r w:rsidRPr="00EB220F">
              <w:rPr>
                <w:color w:val="000000"/>
                <w:lang w:val="en-US"/>
              </w:rPr>
              <w:t>»</w:t>
            </w:r>
          </w:p>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Русь</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ул.Октябрьская,1/1</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ул.Советская,100а</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137,2/59,9</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7</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color w:val="000000"/>
                <w:lang w:val="en-US"/>
              </w:rPr>
            </w:pPr>
            <w:r w:rsidRPr="00EB220F">
              <w:rPr>
                <w:rFonts w:ascii="Times New Roman CYR" w:hAnsi="Times New Roman CYR" w:cs="Times New Roman CYR"/>
                <w:color w:val="000000"/>
              </w:rPr>
              <w:t xml:space="preserve">ООО </w:t>
            </w:r>
            <w:r w:rsidRPr="00EB220F">
              <w:rPr>
                <w:color w:val="000000"/>
                <w:lang w:val="en-US"/>
              </w:rPr>
              <w:t>«</w:t>
            </w:r>
            <w:r w:rsidRPr="00EB220F">
              <w:rPr>
                <w:rFonts w:ascii="Times New Roman CYR" w:hAnsi="Times New Roman CYR" w:cs="Times New Roman CYR"/>
                <w:color w:val="000000"/>
              </w:rPr>
              <w:t>Русь</w:t>
            </w:r>
            <w:r w:rsidRPr="00EB220F">
              <w:rPr>
                <w:color w:val="000000"/>
                <w:lang w:val="en-US"/>
              </w:rPr>
              <w:t>»</w:t>
            </w:r>
          </w:p>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Русь</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ул.Октябрьская,1/1</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ул.Советск</w:t>
            </w:r>
            <w:r w:rsidRPr="00EB220F">
              <w:rPr>
                <w:rFonts w:ascii="Times New Roman CYR" w:hAnsi="Times New Roman CYR" w:cs="Times New Roman CYR"/>
                <w:color w:val="000000"/>
              </w:rPr>
              <w:lastRenderedPageBreak/>
              <w:t>ая,1а</w:t>
            </w:r>
          </w:p>
        </w:tc>
        <w:tc>
          <w:tcPr>
            <w:tcW w:w="1620" w:type="dxa"/>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lastRenderedPageBreak/>
              <w:t>Продовол</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ственные т</w:t>
            </w:r>
            <w:r w:rsidRPr="00EB220F">
              <w:rPr>
                <w:rFonts w:ascii="Times New Roman CYR" w:hAnsi="Times New Roman CYR" w:cs="Times New Roman CYR"/>
                <w:color w:val="000000"/>
              </w:rPr>
              <w:t>о</w:t>
            </w:r>
            <w:r w:rsidRPr="00EB220F">
              <w:rPr>
                <w:rFonts w:ascii="Times New Roman CYR" w:hAnsi="Times New Roman CYR" w:cs="Times New Roman CYR"/>
                <w:color w:val="000000"/>
              </w:rPr>
              <w:t>вары</w:t>
            </w:r>
          </w:p>
          <w:p w:rsidR="004063B1" w:rsidRPr="00EB220F" w:rsidRDefault="004063B1" w:rsidP="009A328F">
            <w:pPr>
              <w:autoSpaceDE w:val="0"/>
              <w:autoSpaceDN w:val="0"/>
              <w:adjustRightInd w:val="0"/>
              <w:jc w:val="center"/>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lastRenderedPageBreak/>
              <w:t>142,8/90,0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5</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color w:val="000000"/>
                <w:lang w:val="en-US"/>
              </w:rPr>
            </w:pPr>
            <w:r w:rsidRPr="00EB220F">
              <w:rPr>
                <w:rFonts w:ascii="Times New Roman CYR" w:hAnsi="Times New Roman CYR" w:cs="Times New Roman CYR"/>
                <w:color w:val="000000"/>
              </w:rPr>
              <w:t xml:space="preserve">ООО </w:t>
            </w:r>
            <w:r w:rsidRPr="00EB220F">
              <w:rPr>
                <w:color w:val="000000"/>
                <w:lang w:val="en-US"/>
              </w:rPr>
              <w:t>«</w:t>
            </w:r>
            <w:r w:rsidRPr="00EB220F">
              <w:rPr>
                <w:rFonts w:ascii="Times New Roman CYR" w:hAnsi="Times New Roman CYR" w:cs="Times New Roman CYR"/>
                <w:color w:val="000000"/>
              </w:rPr>
              <w:t>Русь</w:t>
            </w:r>
            <w:r w:rsidRPr="00EB220F">
              <w:rPr>
                <w:color w:val="000000"/>
                <w:lang w:val="en-US"/>
              </w:rPr>
              <w:t>»</w:t>
            </w:r>
          </w:p>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Русь</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ул.Октябрьская,1/1</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ул.Советская,1а</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78,2/32,1</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3</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color w:val="000000"/>
                <w:lang w:val="en-US"/>
              </w:rPr>
            </w:pPr>
            <w:r w:rsidRPr="00EB220F">
              <w:rPr>
                <w:rFonts w:ascii="Times New Roman CYR" w:hAnsi="Times New Roman CYR" w:cs="Times New Roman CYR"/>
                <w:color w:val="000000"/>
              </w:rPr>
              <w:t xml:space="preserve">ООО </w:t>
            </w:r>
            <w:r w:rsidRPr="00EB220F">
              <w:rPr>
                <w:color w:val="000000"/>
                <w:lang w:val="en-US"/>
              </w:rPr>
              <w:t>«</w:t>
            </w:r>
            <w:r w:rsidRPr="00EB220F">
              <w:rPr>
                <w:rFonts w:ascii="Times New Roman CYR" w:hAnsi="Times New Roman CYR" w:cs="Times New Roman CYR"/>
                <w:color w:val="000000"/>
              </w:rPr>
              <w:t>Русь</w:t>
            </w:r>
            <w:r w:rsidRPr="00EB220F">
              <w:rPr>
                <w:color w:val="000000"/>
                <w:lang w:val="en-US"/>
              </w:rPr>
              <w:t>»</w:t>
            </w:r>
          </w:p>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Русь</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ул.Октябрьская,1/1</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ул.Солнечная,1</w:t>
            </w:r>
          </w:p>
        </w:tc>
        <w:tc>
          <w:tcPr>
            <w:tcW w:w="1620" w:type="dxa"/>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Продовол</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ственные т</w:t>
            </w:r>
            <w:r w:rsidRPr="00EB220F">
              <w:rPr>
                <w:rFonts w:ascii="Times New Roman CYR" w:hAnsi="Times New Roman CYR" w:cs="Times New Roman CYR"/>
                <w:color w:val="000000"/>
              </w:rPr>
              <w:t>о</w:t>
            </w:r>
            <w:r w:rsidRPr="00EB220F">
              <w:rPr>
                <w:rFonts w:ascii="Times New Roman CYR" w:hAnsi="Times New Roman CYR" w:cs="Times New Roman CYR"/>
                <w:color w:val="000000"/>
              </w:rPr>
              <w:t>вары</w:t>
            </w:r>
          </w:p>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154,5/82,1</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9</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color w:val="000000"/>
                <w:lang w:val="en-US"/>
              </w:rPr>
            </w:pPr>
            <w:r w:rsidRPr="00EB220F">
              <w:rPr>
                <w:rFonts w:ascii="Times New Roman CYR" w:hAnsi="Times New Roman CYR" w:cs="Times New Roman CYR"/>
                <w:color w:val="000000"/>
              </w:rPr>
              <w:t xml:space="preserve">ООО </w:t>
            </w:r>
            <w:r w:rsidRPr="00EB220F">
              <w:rPr>
                <w:color w:val="000000"/>
                <w:lang w:val="en-US"/>
              </w:rPr>
              <w:t>«</w:t>
            </w:r>
            <w:r w:rsidRPr="00EB220F">
              <w:rPr>
                <w:rFonts w:ascii="Times New Roman CYR" w:hAnsi="Times New Roman CYR" w:cs="Times New Roman CYR"/>
                <w:color w:val="000000"/>
              </w:rPr>
              <w:t>Русь</w:t>
            </w:r>
            <w:r w:rsidRPr="00EB220F">
              <w:rPr>
                <w:color w:val="000000"/>
                <w:lang w:val="en-US"/>
              </w:rPr>
              <w:t>»</w:t>
            </w:r>
          </w:p>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Русь</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ул.Октябрьская,1/1</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ул.Солнечная,1</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293/189</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7</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color w:val="000000"/>
                <w:lang w:val="en-US"/>
              </w:rPr>
            </w:pPr>
            <w:r w:rsidRPr="00EB220F">
              <w:rPr>
                <w:rFonts w:ascii="Times New Roman CYR" w:hAnsi="Times New Roman CYR" w:cs="Times New Roman CYR"/>
                <w:color w:val="000000"/>
              </w:rPr>
              <w:t xml:space="preserve">ООО </w:t>
            </w:r>
            <w:r w:rsidRPr="00EB220F">
              <w:rPr>
                <w:color w:val="000000"/>
                <w:lang w:val="en-US"/>
              </w:rPr>
              <w:t>«</w:t>
            </w:r>
            <w:r w:rsidRPr="00EB220F">
              <w:rPr>
                <w:rFonts w:ascii="Times New Roman CYR" w:hAnsi="Times New Roman CYR" w:cs="Times New Roman CYR"/>
                <w:color w:val="000000"/>
              </w:rPr>
              <w:t>Русь</w:t>
            </w:r>
            <w:r w:rsidRPr="00EB220F">
              <w:rPr>
                <w:color w:val="000000"/>
                <w:lang w:val="en-US"/>
              </w:rPr>
              <w:t>»</w:t>
            </w:r>
          </w:p>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Русь</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ул.Октябрьская,1/1</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ул.Солнечная,1</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Строител</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ные матери</w:t>
            </w:r>
            <w:r w:rsidRPr="00EB220F">
              <w:rPr>
                <w:rFonts w:ascii="Times New Roman CYR" w:hAnsi="Times New Roman CYR" w:cs="Times New Roman CYR"/>
                <w:color w:val="000000"/>
              </w:rPr>
              <w:t>а</w:t>
            </w:r>
            <w:r w:rsidRPr="00EB220F">
              <w:rPr>
                <w:rFonts w:ascii="Times New Roman CYR" w:hAnsi="Times New Roman CYR" w:cs="Times New Roman CYR"/>
                <w:color w:val="000000"/>
              </w:rPr>
              <w:t>лы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230,7/210,2</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4</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rPr>
            </w:pPr>
            <w:r w:rsidRPr="00EB220F">
              <w:rPr>
                <w:rFonts w:ascii="Times New Roman CYR" w:hAnsi="Times New Roman CYR" w:cs="Times New Roman CYR"/>
                <w:color w:val="000000"/>
              </w:rPr>
              <w:t xml:space="preserve">Магазин </w:t>
            </w:r>
            <w:r w:rsidRPr="00EB220F">
              <w:rPr>
                <w:color w:val="000000"/>
              </w:rPr>
              <w:t>«</w:t>
            </w:r>
            <w:r w:rsidRPr="00EB220F">
              <w:rPr>
                <w:rFonts w:ascii="Times New Roman CYR" w:hAnsi="Times New Roman CYR" w:cs="Times New Roman CYR"/>
                <w:color w:val="000000"/>
              </w:rPr>
              <w:t>Витязь</w:t>
            </w:r>
            <w:r w:rsidRPr="00EB220F">
              <w:rPr>
                <w:color w:val="000000"/>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Набере</w:t>
            </w:r>
            <w:r w:rsidRPr="00EB220F">
              <w:rPr>
                <w:rFonts w:ascii="Times New Roman CYR" w:hAnsi="Times New Roman CYR" w:cs="Times New Roman CYR"/>
                <w:color w:val="000000"/>
              </w:rPr>
              <w:t>ж</w:t>
            </w:r>
            <w:r w:rsidRPr="00EB220F">
              <w:rPr>
                <w:rFonts w:ascii="Times New Roman CYR" w:hAnsi="Times New Roman CYR" w:cs="Times New Roman CYR"/>
                <w:color w:val="000000"/>
              </w:rPr>
              <w:t>ный пер.6</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Сиби</w:t>
            </w:r>
            <w:r w:rsidRPr="00EB220F">
              <w:rPr>
                <w:rFonts w:ascii="Times New Roman CYR" w:hAnsi="Times New Roman CYR" w:cs="Times New Roman CYR"/>
                <w:color w:val="000000"/>
              </w:rPr>
              <w:t>р</w:t>
            </w:r>
            <w:r w:rsidRPr="00EB220F">
              <w:rPr>
                <w:rFonts w:ascii="Times New Roman CYR" w:hAnsi="Times New Roman CYR" w:cs="Times New Roman CYR"/>
                <w:color w:val="000000"/>
              </w:rPr>
              <w:t xml:space="preserve">ская 2 </w:t>
            </w:r>
            <w:r w:rsidRPr="00EB220F">
              <w:rPr>
                <w:color w:val="000000"/>
              </w:rPr>
              <w:t>«</w:t>
            </w:r>
            <w:r w:rsidRPr="00EB220F">
              <w:rPr>
                <w:rFonts w:ascii="Times New Roman CYR" w:hAnsi="Times New Roman CYR" w:cs="Times New Roman CYR"/>
                <w:color w:val="000000"/>
              </w:rPr>
              <w:t>а</w:t>
            </w:r>
            <w:r w:rsidRPr="00EB220F">
              <w:rPr>
                <w:color w:val="000000"/>
              </w:rPr>
              <w:t>»</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продукты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36/16,0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 xml:space="preserve">1/1                                     </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Витязь</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Набере</w:t>
            </w:r>
            <w:r w:rsidRPr="00EB220F">
              <w:rPr>
                <w:rFonts w:ascii="Times New Roman CYR" w:hAnsi="Times New Roman CYR" w:cs="Times New Roman CYR"/>
                <w:color w:val="000000"/>
              </w:rPr>
              <w:t>ж</w:t>
            </w:r>
            <w:r w:rsidRPr="00EB220F">
              <w:rPr>
                <w:rFonts w:ascii="Times New Roman CYR" w:hAnsi="Times New Roman CYR" w:cs="Times New Roman CYR"/>
                <w:color w:val="000000"/>
              </w:rPr>
              <w:t>ный пер.6</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ул.Октябрьская 7 б</w:t>
            </w:r>
          </w:p>
        </w:tc>
        <w:tc>
          <w:tcPr>
            <w:tcW w:w="1620" w:type="dxa"/>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строител</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ные</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материалы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329,8/117,0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3/3</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Витязь</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Набере</w:t>
            </w:r>
            <w:r w:rsidRPr="00EB220F">
              <w:rPr>
                <w:rFonts w:ascii="Times New Roman CYR" w:hAnsi="Times New Roman CYR" w:cs="Times New Roman CYR"/>
                <w:color w:val="000000"/>
              </w:rPr>
              <w:t>ж</w:t>
            </w:r>
            <w:r w:rsidRPr="00EB220F">
              <w:rPr>
                <w:rFonts w:ascii="Times New Roman CYR" w:hAnsi="Times New Roman CYR" w:cs="Times New Roman CYR"/>
                <w:color w:val="000000"/>
              </w:rPr>
              <w:t>ный пер.6</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 xml:space="preserve">ул. Кирова 33 </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продукты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50,7/29,0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3/3</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Витязь</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Набере</w:t>
            </w:r>
            <w:r w:rsidRPr="00EB220F">
              <w:rPr>
                <w:rFonts w:ascii="Times New Roman CYR" w:hAnsi="Times New Roman CYR" w:cs="Times New Roman CYR"/>
                <w:color w:val="000000"/>
              </w:rPr>
              <w:t>ж</w:t>
            </w:r>
            <w:r w:rsidRPr="00EB220F">
              <w:rPr>
                <w:rFonts w:ascii="Times New Roman CYR" w:hAnsi="Times New Roman CYR" w:cs="Times New Roman CYR"/>
                <w:color w:val="000000"/>
              </w:rPr>
              <w:t>ный пер.6</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ул.Октябрьская 11</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продукты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155,6/86,0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4/3</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Times New Roman CYR" w:hAnsi="Times New Roman CYR" w:cs="Times New Roman CYR"/>
                <w:color w:val="000000"/>
              </w:rPr>
            </w:pPr>
            <w:r w:rsidRPr="00EB220F">
              <w:rPr>
                <w:rFonts w:ascii="Times New Roman CYR" w:hAnsi="Times New Roman CYR" w:cs="Times New Roman CYR"/>
                <w:color w:val="000000"/>
              </w:rPr>
              <w:t>ООО Торговый дом</w:t>
            </w:r>
          </w:p>
          <w:p w:rsidR="004063B1" w:rsidRPr="00EB220F" w:rsidRDefault="004063B1" w:rsidP="009A328F">
            <w:pPr>
              <w:autoSpaceDE w:val="0"/>
              <w:autoSpaceDN w:val="0"/>
              <w:adjustRightInd w:val="0"/>
              <w:jc w:val="both"/>
              <w:rPr>
                <w:color w:val="000000"/>
              </w:rPr>
            </w:pPr>
            <w:r w:rsidRPr="00EB220F">
              <w:rPr>
                <w:color w:val="000000"/>
              </w:rPr>
              <w:t xml:space="preserve">  «</w:t>
            </w:r>
            <w:r w:rsidRPr="00EB220F">
              <w:rPr>
                <w:rFonts w:ascii="Times New Roman CYR" w:hAnsi="Times New Roman CYR" w:cs="Times New Roman CYR"/>
                <w:color w:val="000000"/>
              </w:rPr>
              <w:t>Оптима  плюс</w:t>
            </w:r>
            <w:r w:rsidRPr="00EB220F">
              <w:rPr>
                <w:color w:val="000000"/>
              </w:rPr>
              <w:t>»</w:t>
            </w:r>
          </w:p>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rPr>
              <w:t xml:space="preserve">    </w:t>
            </w: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Ива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ул.Советская,70</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ул.Ленина,106 б</w:t>
            </w:r>
          </w:p>
        </w:tc>
        <w:tc>
          <w:tcPr>
            <w:tcW w:w="1620" w:type="dxa"/>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Смешанные</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162,0/64,0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4/4</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Times New Roman CYR" w:hAnsi="Times New Roman CYR" w:cs="Times New Roman CYR"/>
                <w:color w:val="000000"/>
              </w:rPr>
            </w:pPr>
            <w:r w:rsidRPr="00EB220F">
              <w:rPr>
                <w:rFonts w:ascii="Times New Roman CYR" w:hAnsi="Times New Roman CYR" w:cs="Times New Roman CYR"/>
                <w:color w:val="000000"/>
              </w:rPr>
              <w:t>ООО Торговый дом</w:t>
            </w:r>
          </w:p>
          <w:p w:rsidR="004063B1" w:rsidRPr="00EB220F" w:rsidRDefault="004063B1" w:rsidP="009A328F">
            <w:pPr>
              <w:autoSpaceDE w:val="0"/>
              <w:autoSpaceDN w:val="0"/>
              <w:adjustRightInd w:val="0"/>
              <w:jc w:val="both"/>
              <w:rPr>
                <w:color w:val="000000"/>
              </w:rPr>
            </w:pPr>
            <w:r w:rsidRPr="00EB220F">
              <w:rPr>
                <w:color w:val="000000"/>
              </w:rPr>
              <w:t xml:space="preserve">  «</w:t>
            </w:r>
            <w:r w:rsidRPr="00EB220F">
              <w:rPr>
                <w:rFonts w:ascii="Times New Roman CYR" w:hAnsi="Times New Roman CYR" w:cs="Times New Roman CYR"/>
                <w:color w:val="000000"/>
              </w:rPr>
              <w:t>Оптима  плюс</w:t>
            </w:r>
            <w:r w:rsidRPr="00EB220F">
              <w:rPr>
                <w:color w:val="000000"/>
              </w:rPr>
              <w:t>»</w:t>
            </w:r>
          </w:p>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rPr>
              <w:t xml:space="preserve">    </w:t>
            </w: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Ива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ул.Советская,70</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ул.Ленина,65</w:t>
            </w:r>
          </w:p>
        </w:tc>
        <w:tc>
          <w:tcPr>
            <w:tcW w:w="1620" w:type="dxa"/>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Смешанные</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83/75,0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5/5</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Times New Roman CYR" w:hAnsi="Times New Roman CYR" w:cs="Times New Roman CYR"/>
                <w:color w:val="000000"/>
              </w:rPr>
            </w:pPr>
            <w:r w:rsidRPr="00EB220F">
              <w:rPr>
                <w:rFonts w:ascii="Times New Roman CYR" w:hAnsi="Times New Roman CYR" w:cs="Times New Roman CYR"/>
                <w:color w:val="000000"/>
              </w:rPr>
              <w:t>ООО Торговый дом</w:t>
            </w:r>
          </w:p>
          <w:p w:rsidR="004063B1" w:rsidRPr="00EB220F" w:rsidRDefault="004063B1" w:rsidP="009A328F">
            <w:pPr>
              <w:autoSpaceDE w:val="0"/>
              <w:autoSpaceDN w:val="0"/>
              <w:adjustRightInd w:val="0"/>
              <w:jc w:val="both"/>
              <w:rPr>
                <w:color w:val="000000"/>
              </w:rPr>
            </w:pPr>
            <w:r w:rsidRPr="00EB220F">
              <w:rPr>
                <w:color w:val="000000"/>
              </w:rPr>
              <w:lastRenderedPageBreak/>
              <w:t xml:space="preserve">  «</w:t>
            </w:r>
            <w:r w:rsidRPr="00EB220F">
              <w:rPr>
                <w:rFonts w:ascii="Times New Roman CYR" w:hAnsi="Times New Roman CYR" w:cs="Times New Roman CYR"/>
                <w:color w:val="000000"/>
              </w:rPr>
              <w:t>Оптима  плюс</w:t>
            </w:r>
            <w:r w:rsidRPr="00EB220F">
              <w:rPr>
                <w:color w:val="000000"/>
              </w:rPr>
              <w:t>»</w:t>
            </w:r>
          </w:p>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rPr>
              <w:t xml:space="preserve">    </w:t>
            </w: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Ива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lastRenderedPageBreak/>
              <w:t>ул.Советск</w:t>
            </w:r>
            <w:r w:rsidRPr="00EB220F">
              <w:rPr>
                <w:rFonts w:ascii="Times New Roman CYR" w:hAnsi="Times New Roman CYR" w:cs="Times New Roman CYR"/>
                <w:color w:val="000000"/>
              </w:rPr>
              <w:lastRenderedPageBreak/>
              <w:t>ая,70</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ул.Ленина,52</w:t>
            </w:r>
          </w:p>
        </w:tc>
        <w:tc>
          <w:tcPr>
            <w:tcW w:w="1620" w:type="dxa"/>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lastRenderedPageBreak/>
              <w:t>Смешанные</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lastRenderedPageBreak/>
              <w:t>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lastRenderedPageBreak/>
              <w:t>253,0/127,</w:t>
            </w:r>
            <w:r w:rsidRPr="00EB220F">
              <w:rPr>
                <w:color w:val="000000"/>
                <w:lang w:val="en-US"/>
              </w:rPr>
              <w:lastRenderedPageBreak/>
              <w:t>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lastRenderedPageBreak/>
              <w:t>5/5</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Times New Roman CYR" w:hAnsi="Times New Roman CYR" w:cs="Times New Roman CYR"/>
                <w:color w:val="000000"/>
              </w:rPr>
            </w:pPr>
            <w:r w:rsidRPr="00EB220F">
              <w:rPr>
                <w:rFonts w:ascii="Times New Roman CYR" w:hAnsi="Times New Roman CYR" w:cs="Times New Roman CYR"/>
                <w:color w:val="000000"/>
              </w:rPr>
              <w:t>ООО Торговый дом</w:t>
            </w:r>
          </w:p>
          <w:p w:rsidR="004063B1" w:rsidRPr="00EB220F" w:rsidRDefault="004063B1" w:rsidP="009A328F">
            <w:pPr>
              <w:autoSpaceDE w:val="0"/>
              <w:autoSpaceDN w:val="0"/>
              <w:adjustRightInd w:val="0"/>
              <w:jc w:val="both"/>
              <w:rPr>
                <w:color w:val="000000"/>
              </w:rPr>
            </w:pPr>
            <w:r w:rsidRPr="00EB220F">
              <w:rPr>
                <w:color w:val="000000"/>
              </w:rPr>
              <w:t xml:space="preserve">  «</w:t>
            </w:r>
            <w:r w:rsidRPr="00EB220F">
              <w:rPr>
                <w:rFonts w:ascii="Times New Roman CYR" w:hAnsi="Times New Roman CYR" w:cs="Times New Roman CYR"/>
                <w:color w:val="000000"/>
              </w:rPr>
              <w:t>Оптима  плюс</w:t>
            </w:r>
            <w:r w:rsidRPr="00EB220F">
              <w:rPr>
                <w:color w:val="000000"/>
              </w:rPr>
              <w:t>»</w:t>
            </w:r>
          </w:p>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rPr>
              <w:t xml:space="preserve">    </w:t>
            </w: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Ива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ул.Советская,70</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ул.Ленина,22 в/2</w:t>
            </w:r>
          </w:p>
        </w:tc>
        <w:tc>
          <w:tcPr>
            <w:tcW w:w="1620" w:type="dxa"/>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Смешанные</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193,0/126,0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6/5</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Times New Roman CYR" w:hAnsi="Times New Roman CYR" w:cs="Times New Roman CYR"/>
                <w:color w:val="000000"/>
              </w:rPr>
            </w:pPr>
            <w:r w:rsidRPr="00EB220F">
              <w:rPr>
                <w:rFonts w:ascii="Times New Roman CYR" w:hAnsi="Times New Roman CYR" w:cs="Times New Roman CYR"/>
                <w:color w:val="000000"/>
              </w:rPr>
              <w:t>ООО Торговый дом</w:t>
            </w:r>
          </w:p>
          <w:p w:rsidR="004063B1" w:rsidRPr="00EB220F" w:rsidRDefault="004063B1" w:rsidP="009A328F">
            <w:pPr>
              <w:autoSpaceDE w:val="0"/>
              <w:autoSpaceDN w:val="0"/>
              <w:adjustRightInd w:val="0"/>
              <w:jc w:val="both"/>
              <w:rPr>
                <w:color w:val="000000"/>
              </w:rPr>
            </w:pPr>
            <w:r w:rsidRPr="00EB220F">
              <w:rPr>
                <w:color w:val="000000"/>
              </w:rPr>
              <w:t xml:space="preserve">  «</w:t>
            </w:r>
            <w:r w:rsidRPr="00EB220F">
              <w:rPr>
                <w:rFonts w:ascii="Times New Roman CYR" w:hAnsi="Times New Roman CYR" w:cs="Times New Roman CYR"/>
                <w:color w:val="000000"/>
              </w:rPr>
              <w:t>Оптима  плюс</w:t>
            </w:r>
            <w:r w:rsidRPr="00EB220F">
              <w:rPr>
                <w:color w:val="000000"/>
              </w:rPr>
              <w:t>»</w:t>
            </w:r>
          </w:p>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rPr>
              <w:t xml:space="preserve">    </w:t>
            </w: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Ива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ул.Советская,70</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ул.Советская,69а</w:t>
            </w:r>
          </w:p>
        </w:tc>
        <w:tc>
          <w:tcPr>
            <w:tcW w:w="1620" w:type="dxa"/>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Смешанные</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198,0/89,0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6/5</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Times New Roman CYR" w:hAnsi="Times New Roman CYR" w:cs="Times New Roman CYR"/>
                <w:color w:val="000000"/>
              </w:rPr>
            </w:pPr>
            <w:r w:rsidRPr="00EB220F">
              <w:rPr>
                <w:rFonts w:ascii="Times New Roman CYR" w:hAnsi="Times New Roman CYR" w:cs="Times New Roman CYR"/>
                <w:color w:val="000000"/>
              </w:rPr>
              <w:t>ООО Торговый дом</w:t>
            </w:r>
          </w:p>
          <w:p w:rsidR="004063B1" w:rsidRPr="00EB220F" w:rsidRDefault="004063B1" w:rsidP="009A328F">
            <w:pPr>
              <w:autoSpaceDE w:val="0"/>
              <w:autoSpaceDN w:val="0"/>
              <w:adjustRightInd w:val="0"/>
              <w:jc w:val="both"/>
              <w:rPr>
                <w:color w:val="000000"/>
              </w:rPr>
            </w:pPr>
            <w:r w:rsidRPr="00EB220F">
              <w:rPr>
                <w:color w:val="000000"/>
              </w:rPr>
              <w:t xml:space="preserve">  «</w:t>
            </w:r>
            <w:r w:rsidRPr="00EB220F">
              <w:rPr>
                <w:rFonts w:ascii="Times New Roman CYR" w:hAnsi="Times New Roman CYR" w:cs="Times New Roman CYR"/>
                <w:color w:val="000000"/>
              </w:rPr>
              <w:t>Оптима  плюс</w:t>
            </w:r>
            <w:r w:rsidRPr="00EB220F">
              <w:rPr>
                <w:color w:val="000000"/>
              </w:rPr>
              <w:t>»</w:t>
            </w:r>
          </w:p>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rPr>
              <w:t xml:space="preserve">    </w:t>
            </w: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Ива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ул.Советская,70</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ул.Лесхозовская 9 а</w:t>
            </w:r>
          </w:p>
        </w:tc>
        <w:tc>
          <w:tcPr>
            <w:tcW w:w="1620" w:type="dxa"/>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Смешанные</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71,0/53,0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4/4</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555"/>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Times New Roman CYR" w:hAnsi="Times New Roman CYR" w:cs="Times New Roman CYR"/>
                <w:color w:val="000000"/>
              </w:rPr>
            </w:pPr>
            <w:r w:rsidRPr="00EB220F">
              <w:rPr>
                <w:rFonts w:ascii="Times New Roman CYR" w:hAnsi="Times New Roman CYR" w:cs="Times New Roman CYR"/>
                <w:color w:val="000000"/>
              </w:rPr>
              <w:t>ООО Торговый дом</w:t>
            </w:r>
          </w:p>
          <w:p w:rsidR="004063B1" w:rsidRPr="00EB220F" w:rsidRDefault="004063B1" w:rsidP="009A328F">
            <w:pPr>
              <w:autoSpaceDE w:val="0"/>
              <w:autoSpaceDN w:val="0"/>
              <w:adjustRightInd w:val="0"/>
              <w:jc w:val="both"/>
              <w:rPr>
                <w:color w:val="000000"/>
              </w:rPr>
            </w:pPr>
            <w:r w:rsidRPr="00EB220F">
              <w:rPr>
                <w:color w:val="000000"/>
              </w:rPr>
              <w:t xml:space="preserve">  «</w:t>
            </w:r>
            <w:r w:rsidRPr="00EB220F">
              <w:rPr>
                <w:rFonts w:ascii="Times New Roman CYR" w:hAnsi="Times New Roman CYR" w:cs="Times New Roman CYR"/>
                <w:color w:val="000000"/>
              </w:rPr>
              <w:t>Оптима  плюс</w:t>
            </w:r>
            <w:r w:rsidRPr="00EB220F">
              <w:rPr>
                <w:color w:val="000000"/>
              </w:rPr>
              <w:t>»</w:t>
            </w:r>
          </w:p>
          <w:p w:rsidR="004063B1" w:rsidRPr="00EB220F" w:rsidRDefault="004063B1" w:rsidP="009A328F">
            <w:pPr>
              <w:autoSpaceDE w:val="0"/>
              <w:autoSpaceDN w:val="0"/>
              <w:adjustRightInd w:val="0"/>
              <w:jc w:val="both"/>
              <w:rPr>
                <w:color w:val="000000"/>
              </w:rPr>
            </w:pPr>
            <w:r w:rsidRPr="00EB220F">
              <w:rPr>
                <w:color w:val="000000"/>
              </w:rPr>
              <w:t xml:space="preserve">    </w:t>
            </w: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Ива</w:t>
            </w:r>
            <w:r w:rsidRPr="00EB220F">
              <w:rPr>
                <w:color w:val="000000"/>
                <w:lang w:val="en-US"/>
              </w:rPr>
              <w:t>»</w:t>
            </w:r>
          </w:p>
          <w:p w:rsidR="004063B1" w:rsidRPr="00EB220F" w:rsidRDefault="004063B1" w:rsidP="009A328F">
            <w:pPr>
              <w:autoSpaceDE w:val="0"/>
              <w:autoSpaceDN w:val="0"/>
              <w:adjustRightInd w:val="0"/>
              <w:jc w:val="both"/>
              <w:rPr>
                <w:rFonts w:ascii="Calibri" w:hAnsi="Calibri" w:cs="Calibri"/>
                <w:color w:val="000000"/>
                <w:sz w:val="22"/>
                <w:szCs w:val="22"/>
              </w:rPr>
            </w:pP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 xml:space="preserve"> ул.Советская,70</w:t>
            </w:r>
          </w:p>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ул.Полевая</w:t>
            </w:r>
          </w:p>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62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Смешанные</w:t>
            </w:r>
          </w:p>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Товары</w:t>
            </w:r>
          </w:p>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color w:val="000000"/>
              </w:rPr>
            </w:pPr>
            <w:r w:rsidRPr="00EB220F">
              <w:rPr>
                <w:color w:val="000000"/>
                <w:lang w:val="en-US"/>
              </w:rPr>
              <w:t>24,0/24,0</w:t>
            </w:r>
          </w:p>
          <w:p w:rsidR="004063B1" w:rsidRPr="00EB220F" w:rsidRDefault="004063B1" w:rsidP="009A328F">
            <w:pPr>
              <w:autoSpaceDE w:val="0"/>
              <w:autoSpaceDN w:val="0"/>
              <w:adjustRightInd w:val="0"/>
              <w:rPr>
                <w:rFonts w:ascii="Calibri" w:hAnsi="Calibri" w:cs="Calibri"/>
                <w:color w:val="000000"/>
                <w:sz w:val="22"/>
                <w:szCs w:val="22"/>
              </w:rPr>
            </w:pPr>
          </w:p>
        </w:tc>
        <w:tc>
          <w:tcPr>
            <w:tcW w:w="1260" w:type="dxa"/>
            <w:shd w:val="clear" w:color="auto" w:fill="auto"/>
          </w:tcPr>
          <w:p w:rsidR="004063B1" w:rsidRPr="00EB220F" w:rsidRDefault="004063B1" w:rsidP="009A328F">
            <w:pPr>
              <w:autoSpaceDE w:val="0"/>
              <w:autoSpaceDN w:val="0"/>
              <w:adjustRightInd w:val="0"/>
              <w:jc w:val="both"/>
              <w:rPr>
                <w:color w:val="000000"/>
              </w:rPr>
            </w:pPr>
            <w:r w:rsidRPr="00EB220F">
              <w:rPr>
                <w:color w:val="000000"/>
                <w:lang w:val="en-US"/>
              </w:rPr>
              <w:t>2/2</w:t>
            </w:r>
          </w:p>
          <w:p w:rsidR="004063B1" w:rsidRPr="00EB220F" w:rsidRDefault="004063B1" w:rsidP="009A328F">
            <w:pPr>
              <w:autoSpaceDE w:val="0"/>
              <w:autoSpaceDN w:val="0"/>
              <w:adjustRightInd w:val="0"/>
              <w:jc w:val="both"/>
              <w:rPr>
                <w:rFonts w:ascii="Calibri" w:hAnsi="Calibri" w:cs="Calibri"/>
                <w:color w:val="000000"/>
                <w:sz w:val="22"/>
                <w:szCs w:val="22"/>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555"/>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Times New Roman CYR" w:hAnsi="Times New Roman CYR" w:cs="Times New Roman CYR"/>
                <w:color w:val="000000"/>
              </w:rPr>
            </w:pPr>
            <w:r w:rsidRPr="00EB220F">
              <w:rPr>
                <w:rFonts w:ascii="Times New Roman CYR" w:hAnsi="Times New Roman CYR" w:cs="Times New Roman CYR"/>
                <w:color w:val="000000"/>
              </w:rPr>
              <w:t>ООО Торговый дом</w:t>
            </w:r>
          </w:p>
          <w:p w:rsidR="004063B1" w:rsidRPr="00EB220F" w:rsidRDefault="004063B1" w:rsidP="009A328F">
            <w:pPr>
              <w:autoSpaceDE w:val="0"/>
              <w:autoSpaceDN w:val="0"/>
              <w:adjustRightInd w:val="0"/>
              <w:jc w:val="both"/>
              <w:rPr>
                <w:color w:val="000000"/>
              </w:rPr>
            </w:pPr>
            <w:r w:rsidRPr="00EB220F">
              <w:rPr>
                <w:color w:val="000000"/>
              </w:rPr>
              <w:t xml:space="preserve">  «</w:t>
            </w:r>
            <w:r w:rsidRPr="00EB220F">
              <w:rPr>
                <w:rFonts w:ascii="Times New Roman CYR" w:hAnsi="Times New Roman CYR" w:cs="Times New Roman CYR"/>
                <w:color w:val="000000"/>
              </w:rPr>
              <w:t>Оптима  плюс</w:t>
            </w:r>
            <w:r w:rsidRPr="00EB220F">
              <w:rPr>
                <w:color w:val="000000"/>
              </w:rPr>
              <w:t>»</w:t>
            </w:r>
          </w:p>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rPr>
              <w:t xml:space="preserve">    </w:t>
            </w: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Ива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ул.Советская,70</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ул.Центральная 1 а</w:t>
            </w:r>
          </w:p>
        </w:tc>
        <w:tc>
          <w:tcPr>
            <w:tcW w:w="162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Смешанные</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50,0/32,0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3/3</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67"/>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Times New Roman CYR" w:hAnsi="Times New Roman CYR" w:cs="Times New Roman CYR"/>
                <w:color w:val="000000"/>
              </w:rPr>
            </w:pPr>
            <w:r w:rsidRPr="00EB220F">
              <w:rPr>
                <w:rFonts w:ascii="Times New Roman CYR" w:hAnsi="Times New Roman CYR" w:cs="Times New Roman CYR"/>
                <w:color w:val="000000"/>
              </w:rPr>
              <w:t>ООО Торговый дом</w:t>
            </w:r>
          </w:p>
          <w:p w:rsidR="004063B1" w:rsidRPr="00EB220F" w:rsidRDefault="004063B1" w:rsidP="009A328F">
            <w:pPr>
              <w:autoSpaceDE w:val="0"/>
              <w:autoSpaceDN w:val="0"/>
              <w:adjustRightInd w:val="0"/>
              <w:jc w:val="both"/>
              <w:rPr>
                <w:color w:val="000000"/>
              </w:rPr>
            </w:pPr>
            <w:r w:rsidRPr="00EB220F">
              <w:rPr>
                <w:color w:val="000000"/>
              </w:rPr>
              <w:t xml:space="preserve">  «</w:t>
            </w:r>
            <w:r w:rsidRPr="00EB220F">
              <w:rPr>
                <w:rFonts w:ascii="Times New Roman CYR" w:hAnsi="Times New Roman CYR" w:cs="Times New Roman CYR"/>
                <w:color w:val="000000"/>
              </w:rPr>
              <w:t>Оптима  плюс</w:t>
            </w:r>
            <w:r w:rsidRPr="00EB220F">
              <w:rPr>
                <w:color w:val="000000"/>
              </w:rPr>
              <w:t>»</w:t>
            </w:r>
          </w:p>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rPr>
              <w:t xml:space="preserve">    </w:t>
            </w: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Ива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ул.Советская,70</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 xml:space="preserve">ул.Чкалова,41 а </w:t>
            </w:r>
          </w:p>
        </w:tc>
        <w:tc>
          <w:tcPr>
            <w:tcW w:w="162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Смешанные</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30,0/30,0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3/3</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32"/>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color w:val="000000"/>
              </w:rPr>
            </w:pPr>
            <w:r w:rsidRPr="00EB220F">
              <w:rPr>
                <w:rFonts w:ascii="Times New Roman CYR" w:hAnsi="Times New Roman CYR" w:cs="Times New Roman CYR"/>
                <w:color w:val="000000"/>
              </w:rPr>
              <w:t xml:space="preserve">ООО </w:t>
            </w:r>
            <w:r w:rsidRPr="00EB220F">
              <w:rPr>
                <w:color w:val="000000"/>
              </w:rPr>
              <w:t>«</w:t>
            </w:r>
            <w:r w:rsidRPr="00EB220F">
              <w:rPr>
                <w:rFonts w:ascii="Times New Roman CYR" w:hAnsi="Times New Roman CYR" w:cs="Times New Roman CYR"/>
                <w:color w:val="000000"/>
              </w:rPr>
              <w:t>Компания Холидей</w:t>
            </w:r>
            <w:r w:rsidRPr="00EB220F">
              <w:rPr>
                <w:color w:val="000000"/>
              </w:rPr>
              <w:t>»</w:t>
            </w:r>
          </w:p>
          <w:p w:rsidR="004063B1" w:rsidRPr="00EB220F" w:rsidRDefault="004063B1" w:rsidP="009A328F">
            <w:pPr>
              <w:autoSpaceDE w:val="0"/>
              <w:autoSpaceDN w:val="0"/>
              <w:adjustRightInd w:val="0"/>
              <w:jc w:val="both"/>
              <w:rPr>
                <w:rFonts w:ascii="Calibri" w:hAnsi="Calibri" w:cs="Calibri"/>
                <w:color w:val="000000"/>
                <w:sz w:val="22"/>
                <w:szCs w:val="22"/>
              </w:rPr>
            </w:pPr>
            <w:r w:rsidRPr="00EB220F">
              <w:rPr>
                <w:rFonts w:ascii="Times New Roman CYR" w:hAnsi="Times New Roman CYR" w:cs="Times New Roman CYR"/>
                <w:color w:val="000000"/>
              </w:rPr>
              <w:t xml:space="preserve">магазин </w:t>
            </w:r>
            <w:r w:rsidRPr="00EB220F">
              <w:rPr>
                <w:color w:val="000000"/>
              </w:rPr>
              <w:t>«</w:t>
            </w:r>
            <w:r w:rsidRPr="00EB220F">
              <w:rPr>
                <w:rFonts w:ascii="Times New Roman CYR" w:hAnsi="Times New Roman CYR" w:cs="Times New Roman CYR"/>
                <w:color w:val="000000"/>
              </w:rPr>
              <w:t>Сибири</w:t>
            </w:r>
            <w:r w:rsidRPr="00EB220F">
              <w:rPr>
                <w:rFonts w:ascii="Times New Roman CYR" w:hAnsi="Times New Roman CYR" w:cs="Times New Roman CYR"/>
                <w:color w:val="000000"/>
              </w:rPr>
              <w:t>а</w:t>
            </w:r>
            <w:r w:rsidRPr="00EB220F">
              <w:rPr>
                <w:rFonts w:ascii="Times New Roman CYR" w:hAnsi="Times New Roman CYR" w:cs="Times New Roman CYR"/>
                <w:color w:val="000000"/>
              </w:rPr>
              <w:t>да</w:t>
            </w:r>
            <w:r w:rsidRPr="00EB220F">
              <w:rPr>
                <w:color w:val="000000"/>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ул.Советская,4/3</w:t>
            </w:r>
          </w:p>
        </w:tc>
        <w:tc>
          <w:tcPr>
            <w:tcW w:w="162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Смешанные</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581,3/500,0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26/8</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32"/>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Рубин</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ул.Восточная,5</w:t>
            </w:r>
          </w:p>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190,8/98,6</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5/5</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32"/>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color w:val="000000"/>
                <w:lang w:val="en-US"/>
              </w:rPr>
            </w:pPr>
            <w:r w:rsidRPr="00EB220F">
              <w:rPr>
                <w:rFonts w:ascii="Times New Roman CYR" w:hAnsi="Times New Roman CYR" w:cs="Times New Roman CYR"/>
                <w:color w:val="000000"/>
              </w:rPr>
              <w:t xml:space="preserve">ООО </w:t>
            </w:r>
            <w:r w:rsidRPr="00EB220F">
              <w:rPr>
                <w:color w:val="000000"/>
                <w:lang w:val="en-US"/>
              </w:rPr>
              <w:t>«</w:t>
            </w:r>
            <w:r w:rsidRPr="00EB220F">
              <w:rPr>
                <w:rFonts w:ascii="Times New Roman CYR" w:hAnsi="Times New Roman CYR" w:cs="Times New Roman CYR"/>
                <w:color w:val="000000"/>
              </w:rPr>
              <w:t>Сибзакрома</w:t>
            </w:r>
            <w:r w:rsidRPr="00EB220F">
              <w:rPr>
                <w:color w:val="000000"/>
                <w:lang w:val="en-US"/>
              </w:rPr>
              <w:t>»</w:t>
            </w:r>
          </w:p>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Домов</w:t>
            </w:r>
            <w:r w:rsidRPr="00EB220F">
              <w:rPr>
                <w:rFonts w:ascii="Times New Roman CYR" w:hAnsi="Times New Roman CYR" w:cs="Times New Roman CYR"/>
                <w:color w:val="000000"/>
              </w:rPr>
              <w:t>ё</w:t>
            </w:r>
            <w:r w:rsidRPr="00EB220F">
              <w:rPr>
                <w:rFonts w:ascii="Times New Roman CYR" w:hAnsi="Times New Roman CYR" w:cs="Times New Roman CYR"/>
                <w:color w:val="000000"/>
              </w:rPr>
              <w:t>нок</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ул.Ленина,54/47</w:t>
            </w:r>
          </w:p>
          <w:p w:rsidR="004063B1" w:rsidRPr="00EB220F" w:rsidRDefault="004063B1" w:rsidP="009A328F">
            <w:pPr>
              <w:autoSpaceDE w:val="0"/>
              <w:autoSpaceDN w:val="0"/>
              <w:adjustRightInd w:val="0"/>
              <w:rPr>
                <w:rFonts w:ascii="Calibri" w:hAnsi="Calibri" w:cs="Calibri"/>
                <w:color w:val="000000"/>
                <w:sz w:val="22"/>
                <w:szCs w:val="22"/>
              </w:rPr>
            </w:pP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42,0/11,0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32"/>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Татьяна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ул.Советская,75</w:t>
            </w:r>
          </w:p>
          <w:p w:rsidR="004063B1" w:rsidRPr="00EB220F" w:rsidRDefault="004063B1" w:rsidP="009A328F">
            <w:pPr>
              <w:autoSpaceDE w:val="0"/>
              <w:autoSpaceDN w:val="0"/>
              <w:adjustRightInd w:val="0"/>
              <w:rPr>
                <w:rFonts w:ascii="Calibri" w:hAnsi="Calibri" w:cs="Calibri"/>
                <w:color w:val="000000"/>
                <w:sz w:val="22"/>
                <w:szCs w:val="22"/>
              </w:rPr>
            </w:pP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30,0/18,0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1/1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32"/>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 xml:space="preserve">« </w:t>
            </w:r>
            <w:r w:rsidRPr="00EB220F">
              <w:rPr>
                <w:rFonts w:ascii="Times New Roman CYR" w:hAnsi="Times New Roman CYR" w:cs="Times New Roman CYR"/>
                <w:color w:val="000000"/>
              </w:rPr>
              <w:t>Березка"</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ул.Береговая,19</w:t>
            </w:r>
          </w:p>
          <w:p w:rsidR="004063B1" w:rsidRPr="00EB220F" w:rsidRDefault="004063B1" w:rsidP="009A328F">
            <w:pPr>
              <w:autoSpaceDE w:val="0"/>
              <w:autoSpaceDN w:val="0"/>
              <w:adjustRightInd w:val="0"/>
              <w:rPr>
                <w:rFonts w:ascii="Calibri" w:hAnsi="Calibri" w:cs="Calibri"/>
                <w:color w:val="000000"/>
                <w:sz w:val="22"/>
                <w:szCs w:val="22"/>
              </w:rPr>
            </w:pPr>
          </w:p>
        </w:tc>
        <w:tc>
          <w:tcPr>
            <w:tcW w:w="162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lastRenderedPageBreak/>
              <w:t>Смешанные</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54/27</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32"/>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Визит</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ул.Кирова,37/1</w:t>
            </w:r>
          </w:p>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79,0/46,0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3</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32"/>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Лесной домик</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ул.Октябрьская,6</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Санаторий</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51,4/38,0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32"/>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Грация</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с. Майское</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Комсомол</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ская,21</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25,0/25,0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32"/>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Виктория</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п.Степной</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ул.Молодёжная,11</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20,0/15,0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32"/>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 xml:space="preserve">Магазин </w:t>
            </w:r>
          </w:p>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w:t>
            </w:r>
            <w:r w:rsidRPr="00EB220F">
              <w:rPr>
                <w:rFonts w:ascii="Times New Roman CYR" w:hAnsi="Times New Roman CYR" w:cs="Times New Roman CYR"/>
                <w:color w:val="000000"/>
              </w:rPr>
              <w:t>Наташа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ул.Мира</w:t>
            </w:r>
          </w:p>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33,7/28,0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2/1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32"/>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Ритуал</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ные услуги</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p>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ул.Тракторная,120</w:t>
            </w:r>
          </w:p>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с.Веселовское</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ул.Ленина,23</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Ритуальные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30,0/30,0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1/1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32"/>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Весна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ул.Трудовая,3/1</w:t>
            </w:r>
          </w:p>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23,0/23,0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32"/>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 xml:space="preserve">« </w:t>
            </w:r>
            <w:r w:rsidRPr="00EB220F">
              <w:rPr>
                <w:rFonts w:ascii="Times New Roman CYR" w:hAnsi="Times New Roman CYR" w:cs="Times New Roman CYR"/>
                <w:color w:val="000000"/>
              </w:rPr>
              <w:t>Наташа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 xml:space="preserve"> ул.Мира,43/1</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 xml:space="preserve"> </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140,0/81,0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32"/>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Магазин</w:t>
            </w:r>
          </w:p>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 xml:space="preserve"> «</w:t>
            </w:r>
            <w:r w:rsidRPr="00EB220F">
              <w:rPr>
                <w:rFonts w:ascii="Times New Roman CYR" w:hAnsi="Times New Roman CYR" w:cs="Times New Roman CYR"/>
                <w:color w:val="000000"/>
              </w:rPr>
              <w:t>Пятёрка-С</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ул.Октябрьская,41</w:t>
            </w:r>
          </w:p>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 xml:space="preserve"> 25,0/18,0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3/2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32"/>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Теремок</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ул.Гагарина,8</w:t>
            </w:r>
          </w:p>
        </w:tc>
        <w:tc>
          <w:tcPr>
            <w:tcW w:w="162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Смешанные</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13,9/9,6</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1/1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32"/>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Чер</w:t>
            </w:r>
            <w:r w:rsidRPr="00EB220F">
              <w:rPr>
                <w:rFonts w:ascii="Times New Roman CYR" w:hAnsi="Times New Roman CYR" w:cs="Times New Roman CYR"/>
                <w:color w:val="000000"/>
              </w:rPr>
              <w:t>ё</w:t>
            </w:r>
            <w:r w:rsidRPr="00EB220F">
              <w:rPr>
                <w:rFonts w:ascii="Times New Roman CYR" w:hAnsi="Times New Roman CYR" w:cs="Times New Roman CYR"/>
                <w:color w:val="000000"/>
              </w:rPr>
              <w:t>мушка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ул.Октябрьсская,23а</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6,0/4,0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3/2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ул.Тобольская,18/1</w:t>
            </w:r>
          </w:p>
          <w:p w:rsidR="004063B1" w:rsidRPr="00EB220F" w:rsidRDefault="004063B1" w:rsidP="009A328F">
            <w:pPr>
              <w:autoSpaceDE w:val="0"/>
              <w:autoSpaceDN w:val="0"/>
              <w:adjustRightInd w:val="0"/>
              <w:rPr>
                <w:rFonts w:ascii="Calibri" w:hAnsi="Calibri" w:cs="Calibri"/>
                <w:color w:val="000000"/>
                <w:sz w:val="22"/>
                <w:szCs w:val="22"/>
              </w:rPr>
            </w:pPr>
          </w:p>
        </w:tc>
        <w:tc>
          <w:tcPr>
            <w:tcW w:w="1620" w:type="dxa"/>
          </w:tcPr>
          <w:p w:rsidR="004063B1" w:rsidRPr="00EB220F" w:rsidRDefault="004063B1" w:rsidP="009A328F">
            <w:pPr>
              <w:autoSpaceDE w:val="0"/>
              <w:autoSpaceDN w:val="0"/>
              <w:adjustRightInd w:val="0"/>
              <w:jc w:val="center"/>
              <w:rPr>
                <w:rFonts w:ascii="Calibri" w:hAnsi="Calibri" w:cs="Calibri"/>
                <w:color w:val="000000"/>
                <w:sz w:val="22"/>
                <w:szCs w:val="22"/>
                <w:lang w:val="en-US"/>
              </w:rPr>
            </w:pPr>
            <w:r w:rsidRPr="00EB220F">
              <w:rPr>
                <w:rFonts w:ascii="Times New Roman CYR" w:hAnsi="Times New Roman CYR" w:cs="Times New Roman CYR"/>
                <w:color w:val="000000"/>
              </w:rPr>
              <w:t>Продовол</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ственные т</w:t>
            </w:r>
            <w:r w:rsidRPr="00EB220F">
              <w:rPr>
                <w:rFonts w:ascii="Times New Roman CYR" w:hAnsi="Times New Roman CYR" w:cs="Times New Roman CYR"/>
                <w:color w:val="000000"/>
              </w:rPr>
              <w:t>о</w:t>
            </w:r>
            <w:r w:rsidRPr="00EB220F">
              <w:rPr>
                <w:rFonts w:ascii="Times New Roman CYR" w:hAnsi="Times New Roman CYR" w:cs="Times New Roman CYR"/>
                <w:color w:val="000000"/>
              </w:rPr>
              <w:t>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112,0/78,4</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5/3</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Распр</w:t>
            </w:r>
            <w:r w:rsidRPr="00EB220F">
              <w:rPr>
                <w:rFonts w:ascii="Times New Roman CYR" w:hAnsi="Times New Roman CYR" w:cs="Times New Roman CYR"/>
                <w:color w:val="000000"/>
              </w:rPr>
              <w:t>о</w:t>
            </w:r>
            <w:r w:rsidRPr="00EB220F">
              <w:rPr>
                <w:rFonts w:ascii="Times New Roman CYR" w:hAnsi="Times New Roman CYR" w:cs="Times New Roman CYR"/>
                <w:color w:val="000000"/>
              </w:rPr>
              <w:t>дажа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ул.Чкалова, 1б</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одежда</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40,0/40,0</w:t>
            </w:r>
          </w:p>
        </w:tc>
        <w:tc>
          <w:tcPr>
            <w:tcW w:w="1260" w:type="dxa"/>
            <w:shd w:val="clear" w:color="auto" w:fill="auto"/>
          </w:tcPr>
          <w:p w:rsidR="004063B1" w:rsidRPr="00EB220F" w:rsidRDefault="004063B1" w:rsidP="009A328F">
            <w:pPr>
              <w:autoSpaceDE w:val="0"/>
              <w:autoSpaceDN w:val="0"/>
              <w:adjustRightInd w:val="0"/>
              <w:rPr>
                <w:color w:val="000000"/>
                <w:lang w:val="en-US"/>
              </w:rPr>
            </w:pPr>
            <w:r w:rsidRPr="00EB220F">
              <w:rPr>
                <w:color w:val="000000"/>
                <w:lang w:val="en-US"/>
              </w:rPr>
              <w:t>2/2</w:t>
            </w:r>
          </w:p>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Магазин</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lastRenderedPageBreak/>
              <w:t xml:space="preserve"> «</w:t>
            </w:r>
            <w:r w:rsidRPr="00EB220F">
              <w:rPr>
                <w:rFonts w:ascii="Times New Roman CYR" w:hAnsi="Times New Roman CYR" w:cs="Times New Roman CYR"/>
                <w:color w:val="000000"/>
              </w:rPr>
              <w:t>Модный лимон</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lastRenderedPageBreak/>
              <w:t>ул.Октябрь</w:t>
            </w:r>
            <w:r w:rsidRPr="00EB220F">
              <w:rPr>
                <w:rFonts w:ascii="Times New Roman CYR" w:hAnsi="Times New Roman CYR" w:cs="Times New Roman CYR"/>
                <w:color w:val="000000"/>
              </w:rPr>
              <w:lastRenderedPageBreak/>
              <w:t>ская</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lastRenderedPageBreak/>
              <w:t>одежда</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20,0/15,0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Фотоу</w:t>
            </w:r>
            <w:r w:rsidRPr="00EB220F">
              <w:rPr>
                <w:rFonts w:ascii="Times New Roman CYR" w:hAnsi="Times New Roman CYR" w:cs="Times New Roman CYR"/>
                <w:color w:val="000000"/>
              </w:rPr>
              <w:t>с</w:t>
            </w:r>
            <w:r w:rsidRPr="00EB220F">
              <w:rPr>
                <w:rFonts w:ascii="Times New Roman CYR" w:hAnsi="Times New Roman CYR" w:cs="Times New Roman CYR"/>
                <w:color w:val="000000"/>
              </w:rPr>
              <w:t>луги</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Мира 43 кв.2</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25,0/21,0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color w:val="000000"/>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Комфорт</w:t>
            </w:r>
            <w:r w:rsidRPr="00EB220F">
              <w:rPr>
                <w:color w:val="000000"/>
                <w:lang w:val="en-US"/>
              </w:rPr>
              <w:t>»</w:t>
            </w:r>
          </w:p>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ул.Советская</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обувь</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65,0/50,0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3/3</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Магазин</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w:t>
            </w:r>
            <w:r w:rsidRPr="00EB220F">
              <w:rPr>
                <w:rFonts w:ascii="Times New Roman CYR" w:hAnsi="Times New Roman CYR" w:cs="Times New Roman CYR"/>
                <w:color w:val="000000"/>
              </w:rPr>
              <w:t>Карасукский мя</w:t>
            </w:r>
            <w:r w:rsidRPr="00EB220F">
              <w:rPr>
                <w:rFonts w:ascii="Times New Roman CYR" w:hAnsi="Times New Roman CYR" w:cs="Times New Roman CYR"/>
                <w:color w:val="000000"/>
              </w:rPr>
              <w:t>с</w:t>
            </w:r>
            <w:r w:rsidRPr="00EB220F">
              <w:rPr>
                <w:rFonts w:ascii="Times New Roman CYR" w:hAnsi="Times New Roman CYR" w:cs="Times New Roman CYR"/>
                <w:color w:val="000000"/>
              </w:rPr>
              <w:t>ной</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О</w:t>
            </w:r>
            <w:r w:rsidRPr="00EB220F">
              <w:rPr>
                <w:rFonts w:ascii="Times New Roman CYR" w:hAnsi="Times New Roman CYR" w:cs="Times New Roman CYR"/>
                <w:color w:val="000000"/>
              </w:rPr>
              <w:t>к</w:t>
            </w:r>
            <w:r w:rsidRPr="00EB220F">
              <w:rPr>
                <w:rFonts w:ascii="Times New Roman CYR" w:hAnsi="Times New Roman CYR" w:cs="Times New Roman CYR"/>
                <w:color w:val="000000"/>
              </w:rPr>
              <w:t xml:space="preserve">тябрьская </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Продовол</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ственные т</w:t>
            </w:r>
            <w:r w:rsidRPr="00EB220F">
              <w:rPr>
                <w:rFonts w:ascii="Times New Roman CYR" w:hAnsi="Times New Roman CYR" w:cs="Times New Roman CYR"/>
                <w:color w:val="000000"/>
              </w:rPr>
              <w:t>о</w:t>
            </w:r>
            <w:r w:rsidRPr="00EB220F">
              <w:rPr>
                <w:rFonts w:ascii="Times New Roman CYR" w:hAnsi="Times New Roman CYR" w:cs="Times New Roman CYR"/>
                <w:color w:val="000000"/>
              </w:rPr>
              <w:t>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70,0/50,0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Резин</w:t>
            </w:r>
            <w:r w:rsidRPr="00EB220F">
              <w:rPr>
                <w:rFonts w:ascii="Times New Roman CYR" w:hAnsi="Times New Roman CYR" w:cs="Times New Roman CYR"/>
                <w:color w:val="000000"/>
              </w:rPr>
              <w:t>о</w:t>
            </w:r>
            <w:r w:rsidRPr="00EB220F">
              <w:rPr>
                <w:rFonts w:ascii="Times New Roman CYR" w:hAnsi="Times New Roman CYR" w:cs="Times New Roman CYR"/>
                <w:color w:val="000000"/>
              </w:rPr>
              <w:t>вый рай</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ул.Ленина, 106</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Авто-запчасти</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145,0/103,0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Виктория</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 xml:space="preserve">ул.Чкалова 4 </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27,0/20,0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Виктория</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ул.Чкалова, 4</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Салон обуви</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13,0/13,0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«Boss»</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О</w:t>
            </w:r>
            <w:r w:rsidRPr="00EB220F">
              <w:rPr>
                <w:rFonts w:ascii="Times New Roman CYR" w:hAnsi="Times New Roman CYR" w:cs="Times New Roman CYR"/>
                <w:color w:val="000000"/>
              </w:rPr>
              <w:t>к</w:t>
            </w:r>
            <w:r w:rsidRPr="00EB220F">
              <w:rPr>
                <w:rFonts w:ascii="Times New Roman CYR" w:hAnsi="Times New Roman CYR" w:cs="Times New Roman CYR"/>
                <w:color w:val="000000"/>
              </w:rPr>
              <w:t>тябрьская</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30,8/27,0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Стро</w:t>
            </w:r>
            <w:r w:rsidRPr="00EB220F">
              <w:rPr>
                <w:rFonts w:ascii="Times New Roman CYR" w:hAnsi="Times New Roman CYR" w:cs="Times New Roman CYR"/>
                <w:color w:val="000000"/>
              </w:rPr>
              <w:t>й</w:t>
            </w:r>
            <w:r w:rsidRPr="00EB220F">
              <w:rPr>
                <w:rFonts w:ascii="Times New Roman CYR" w:hAnsi="Times New Roman CYR" w:cs="Times New Roman CYR"/>
                <w:color w:val="000000"/>
              </w:rPr>
              <w:t>сервис</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р.п. ул.Октябрьская</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Ритуальные услуги</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30,0/30,0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color w:val="000000"/>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Радуга</w:t>
            </w:r>
            <w:r w:rsidRPr="00EB220F">
              <w:rPr>
                <w:color w:val="000000"/>
                <w:lang w:val="en-US"/>
              </w:rPr>
              <w:t>»</w:t>
            </w:r>
          </w:p>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ул.Советская 1а</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33,6/30,0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Пер</w:t>
            </w:r>
            <w:r w:rsidRPr="00EB220F">
              <w:rPr>
                <w:rFonts w:ascii="Times New Roman CYR" w:hAnsi="Times New Roman CYR" w:cs="Times New Roman CYR"/>
                <w:color w:val="000000"/>
              </w:rPr>
              <w:t>е</w:t>
            </w:r>
            <w:r w:rsidRPr="00EB220F">
              <w:rPr>
                <w:rFonts w:ascii="Times New Roman CYR" w:hAnsi="Times New Roman CYR" w:cs="Times New Roman CYR"/>
                <w:color w:val="000000"/>
              </w:rPr>
              <w:t>стройкаа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ул.Октябрьская 7а</w:t>
            </w:r>
          </w:p>
        </w:tc>
        <w:tc>
          <w:tcPr>
            <w:tcW w:w="1620" w:type="dxa"/>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Смешанные</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72,1/50,0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Магазин</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w:t>
            </w:r>
            <w:r w:rsidRPr="00EB220F">
              <w:rPr>
                <w:rFonts w:ascii="Times New Roman CYR" w:hAnsi="Times New Roman CYR" w:cs="Times New Roman CYR"/>
                <w:color w:val="000000"/>
              </w:rPr>
              <w:t>Обувь</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ул.Ленина</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обувь</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65,0/50,0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3/3</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Эврика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О</w:t>
            </w:r>
            <w:r w:rsidRPr="00EB220F">
              <w:rPr>
                <w:rFonts w:ascii="Times New Roman CYR" w:hAnsi="Times New Roman CYR" w:cs="Times New Roman CYR"/>
                <w:color w:val="000000"/>
              </w:rPr>
              <w:t>к</w:t>
            </w:r>
            <w:r w:rsidRPr="00EB220F">
              <w:rPr>
                <w:rFonts w:ascii="Times New Roman CYR" w:hAnsi="Times New Roman CYR" w:cs="Times New Roman CYR"/>
                <w:color w:val="000000"/>
              </w:rPr>
              <w:t xml:space="preserve">тябрьская </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67,0/45,0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Визит</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Сове</w:t>
            </w:r>
            <w:r w:rsidRPr="00EB220F">
              <w:rPr>
                <w:rFonts w:ascii="Times New Roman CYR" w:hAnsi="Times New Roman CYR" w:cs="Times New Roman CYR"/>
                <w:color w:val="000000"/>
              </w:rPr>
              <w:t>т</w:t>
            </w:r>
            <w:r w:rsidRPr="00EB220F">
              <w:rPr>
                <w:rFonts w:ascii="Times New Roman CYR" w:hAnsi="Times New Roman CYR" w:cs="Times New Roman CYR"/>
                <w:color w:val="000000"/>
              </w:rPr>
              <w:t xml:space="preserve">ская, 64 </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180,0/160,0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Версаль</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 xml:space="preserve">ул. Ленина </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мебель</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195,0/195,0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5/</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Резин</w:t>
            </w:r>
            <w:r w:rsidRPr="00EB220F">
              <w:rPr>
                <w:rFonts w:ascii="Times New Roman CYR" w:hAnsi="Times New Roman CYR" w:cs="Times New Roman CYR"/>
                <w:color w:val="000000"/>
              </w:rPr>
              <w:t>о</w:t>
            </w:r>
            <w:r w:rsidRPr="00EB220F">
              <w:rPr>
                <w:rFonts w:ascii="Times New Roman CYR" w:hAnsi="Times New Roman CYR" w:cs="Times New Roman CYR"/>
                <w:color w:val="000000"/>
              </w:rPr>
              <w:t>вый рай</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 Лен</w:t>
            </w:r>
            <w:r w:rsidRPr="00EB220F">
              <w:rPr>
                <w:rFonts w:ascii="Times New Roman CYR" w:hAnsi="Times New Roman CYR" w:cs="Times New Roman CYR"/>
                <w:color w:val="000000"/>
              </w:rPr>
              <w:t>и</w:t>
            </w:r>
            <w:r w:rsidRPr="00EB220F">
              <w:rPr>
                <w:rFonts w:ascii="Times New Roman CYR" w:hAnsi="Times New Roman CYR" w:cs="Times New Roman CYR"/>
                <w:color w:val="000000"/>
              </w:rPr>
              <w:t>на,25</w:t>
            </w:r>
          </w:p>
          <w:p w:rsidR="004063B1" w:rsidRPr="00EB220F" w:rsidRDefault="004063B1" w:rsidP="009A328F">
            <w:pPr>
              <w:autoSpaceDE w:val="0"/>
              <w:autoSpaceDN w:val="0"/>
              <w:adjustRightInd w:val="0"/>
              <w:rPr>
                <w:rFonts w:ascii="Calibri" w:hAnsi="Calibri" w:cs="Calibri"/>
                <w:color w:val="000000"/>
                <w:sz w:val="22"/>
                <w:szCs w:val="22"/>
              </w:rPr>
            </w:pP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Зап. части</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80,0/70,0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3/3</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Надежда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Лен</w:t>
            </w:r>
            <w:r w:rsidRPr="00EB220F">
              <w:rPr>
                <w:rFonts w:ascii="Times New Roman CYR" w:hAnsi="Times New Roman CYR" w:cs="Times New Roman CYR"/>
                <w:color w:val="000000"/>
              </w:rPr>
              <w:t>и</w:t>
            </w:r>
            <w:r w:rsidRPr="00EB220F">
              <w:rPr>
                <w:rFonts w:ascii="Times New Roman CYR" w:hAnsi="Times New Roman CYR" w:cs="Times New Roman CYR"/>
                <w:color w:val="000000"/>
              </w:rPr>
              <w:t>на,23</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Продовол</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ственные т</w:t>
            </w:r>
            <w:r w:rsidRPr="00EB220F">
              <w:rPr>
                <w:rFonts w:ascii="Times New Roman CYR" w:hAnsi="Times New Roman CYR" w:cs="Times New Roman CYR"/>
                <w:color w:val="000000"/>
              </w:rPr>
              <w:t>о</w:t>
            </w:r>
            <w:r w:rsidRPr="00EB220F">
              <w:rPr>
                <w:rFonts w:ascii="Times New Roman CYR" w:hAnsi="Times New Roman CYR" w:cs="Times New Roman CYR"/>
                <w:color w:val="000000"/>
              </w:rPr>
              <w:t>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20,0/20,0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lastRenderedPageBreak/>
              <w:t>«</w:t>
            </w:r>
            <w:r w:rsidRPr="00EB220F">
              <w:rPr>
                <w:rFonts w:ascii="Times New Roman CYR" w:hAnsi="Times New Roman CYR" w:cs="Times New Roman CYR"/>
                <w:color w:val="000000"/>
              </w:rPr>
              <w:t>Кристалл</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lastRenderedPageBreak/>
              <w:t>ул.Ленина,</w:t>
            </w:r>
            <w:r w:rsidRPr="00EB220F">
              <w:rPr>
                <w:rFonts w:ascii="Times New Roman CYR" w:hAnsi="Times New Roman CYR" w:cs="Times New Roman CYR"/>
                <w:color w:val="000000"/>
              </w:rPr>
              <w:lastRenderedPageBreak/>
              <w:t>10</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lastRenderedPageBreak/>
              <w:t>одежда</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32,0/30,0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Силуэт</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Октябр</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ская,48</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ткани</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30,0/24,0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Анаст</w:t>
            </w:r>
            <w:r w:rsidRPr="00EB220F">
              <w:rPr>
                <w:rFonts w:ascii="Times New Roman CYR" w:hAnsi="Times New Roman CYR" w:cs="Times New Roman CYR"/>
                <w:color w:val="000000"/>
              </w:rPr>
              <w:t>а</w:t>
            </w:r>
            <w:r w:rsidRPr="00EB220F">
              <w:rPr>
                <w:rFonts w:ascii="Times New Roman CYR" w:hAnsi="Times New Roman CYR" w:cs="Times New Roman CYR"/>
                <w:color w:val="000000"/>
              </w:rPr>
              <w:t>сия</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О</w:t>
            </w:r>
            <w:r w:rsidRPr="00EB220F">
              <w:rPr>
                <w:rFonts w:ascii="Times New Roman CYR" w:hAnsi="Times New Roman CYR" w:cs="Times New Roman CYR"/>
                <w:color w:val="000000"/>
              </w:rPr>
              <w:t>к</w:t>
            </w:r>
            <w:r w:rsidRPr="00EB220F">
              <w:rPr>
                <w:rFonts w:ascii="Times New Roman CYR" w:hAnsi="Times New Roman CYR" w:cs="Times New Roman CYR"/>
                <w:color w:val="000000"/>
              </w:rPr>
              <w:t>тябрьская, 45</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45,0/34,0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Африка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Октябр</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ская,56</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Фрукты, продукты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30,0/25,0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Колбасы</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Лен</w:t>
            </w:r>
            <w:r w:rsidRPr="00EB220F">
              <w:rPr>
                <w:rFonts w:ascii="Times New Roman CYR" w:hAnsi="Times New Roman CYR" w:cs="Times New Roman CYR"/>
                <w:color w:val="000000"/>
              </w:rPr>
              <w:t>и</w:t>
            </w:r>
            <w:r w:rsidRPr="00EB220F">
              <w:rPr>
                <w:rFonts w:ascii="Times New Roman CYR" w:hAnsi="Times New Roman CYR" w:cs="Times New Roman CYR"/>
                <w:color w:val="000000"/>
              </w:rPr>
              <w:t>на,42</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Колбасы д</w:t>
            </w:r>
            <w:r w:rsidRPr="00EB220F">
              <w:rPr>
                <w:rFonts w:ascii="Times New Roman CYR" w:hAnsi="Times New Roman CYR" w:cs="Times New Roman CYR"/>
                <w:color w:val="000000"/>
              </w:rPr>
              <w:t>е</w:t>
            </w:r>
            <w:r w:rsidRPr="00EB220F">
              <w:rPr>
                <w:rFonts w:ascii="Times New Roman CYR" w:hAnsi="Times New Roman CYR" w:cs="Times New Roman CYR"/>
                <w:color w:val="000000"/>
              </w:rPr>
              <w:t>ликатесы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75,0/60,0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3/3</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Совр</w:t>
            </w:r>
            <w:r w:rsidRPr="00EB220F">
              <w:rPr>
                <w:rFonts w:ascii="Times New Roman CYR" w:hAnsi="Times New Roman CYR" w:cs="Times New Roman CYR"/>
                <w:color w:val="000000"/>
              </w:rPr>
              <w:t>е</w:t>
            </w:r>
            <w:r w:rsidRPr="00EB220F">
              <w:rPr>
                <w:rFonts w:ascii="Times New Roman CYR" w:hAnsi="Times New Roman CYR" w:cs="Times New Roman CYR"/>
                <w:color w:val="000000"/>
              </w:rPr>
              <w:t>менник</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ул.Ленина,2</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100,0/74,0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3/3</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Ресурс</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ул.Ленина, 22</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Продовол</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ственные т</w:t>
            </w:r>
            <w:r w:rsidRPr="00EB220F">
              <w:rPr>
                <w:rFonts w:ascii="Times New Roman CYR" w:hAnsi="Times New Roman CYR" w:cs="Times New Roman CYR"/>
                <w:color w:val="000000"/>
              </w:rPr>
              <w:t>о</w:t>
            </w:r>
            <w:r w:rsidRPr="00EB220F">
              <w:rPr>
                <w:rFonts w:ascii="Times New Roman CYR" w:hAnsi="Times New Roman CYR" w:cs="Times New Roman CYR"/>
                <w:color w:val="000000"/>
              </w:rPr>
              <w:t>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100,0/74,0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Татьяна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Лен</w:t>
            </w:r>
            <w:r w:rsidRPr="00EB220F">
              <w:rPr>
                <w:rFonts w:ascii="Times New Roman CYR" w:hAnsi="Times New Roman CYR" w:cs="Times New Roman CYR"/>
                <w:color w:val="000000"/>
              </w:rPr>
              <w:t>и</w:t>
            </w:r>
            <w:r w:rsidRPr="00EB220F">
              <w:rPr>
                <w:rFonts w:ascii="Times New Roman CYR" w:hAnsi="Times New Roman CYR" w:cs="Times New Roman CYR"/>
                <w:color w:val="000000"/>
              </w:rPr>
              <w:t>на,20</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60,0/50,0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«Sa</w:t>
            </w:r>
            <w:r w:rsidRPr="00EB220F">
              <w:rPr>
                <w:color w:val="000000"/>
                <w:lang w:val="en-US"/>
              </w:rPr>
              <w:t>m</w:t>
            </w:r>
            <w:r w:rsidRPr="00EB220F">
              <w:rPr>
                <w:color w:val="000000"/>
                <w:lang w:val="en-US"/>
              </w:rPr>
              <w:t>sung»</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О</w:t>
            </w:r>
            <w:r w:rsidRPr="00EB220F">
              <w:rPr>
                <w:rFonts w:ascii="Times New Roman CYR" w:hAnsi="Times New Roman CYR" w:cs="Times New Roman CYR"/>
                <w:color w:val="000000"/>
              </w:rPr>
              <w:t>к</w:t>
            </w:r>
            <w:r w:rsidRPr="00EB220F">
              <w:rPr>
                <w:rFonts w:ascii="Times New Roman CYR" w:hAnsi="Times New Roman CYR" w:cs="Times New Roman CYR"/>
                <w:color w:val="000000"/>
              </w:rPr>
              <w:t>тябрьская 7а</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Видеотехн</w:t>
            </w:r>
            <w:r w:rsidRPr="00EB220F">
              <w:rPr>
                <w:rFonts w:ascii="Times New Roman CYR" w:hAnsi="Times New Roman CYR" w:cs="Times New Roman CYR"/>
                <w:color w:val="000000"/>
              </w:rPr>
              <w:t>и</w:t>
            </w:r>
            <w:r w:rsidRPr="00EB220F">
              <w:rPr>
                <w:rFonts w:ascii="Times New Roman CYR" w:hAnsi="Times New Roman CYR" w:cs="Times New Roman CYR"/>
                <w:color w:val="000000"/>
              </w:rPr>
              <w:t>ка</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57,0/45,0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3/3</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Улыбка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Сове</w:t>
            </w:r>
            <w:r w:rsidRPr="00EB220F">
              <w:rPr>
                <w:rFonts w:ascii="Times New Roman CYR" w:hAnsi="Times New Roman CYR" w:cs="Times New Roman CYR"/>
                <w:color w:val="000000"/>
              </w:rPr>
              <w:t>т</w:t>
            </w:r>
            <w:r w:rsidRPr="00EB220F">
              <w:rPr>
                <w:rFonts w:ascii="Times New Roman CYR" w:hAnsi="Times New Roman CYR" w:cs="Times New Roman CYR"/>
                <w:color w:val="000000"/>
              </w:rPr>
              <w:t>ская,16</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36,0/25,0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Дарья</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Сове</w:t>
            </w:r>
            <w:r w:rsidRPr="00EB220F">
              <w:rPr>
                <w:rFonts w:ascii="Times New Roman CYR" w:hAnsi="Times New Roman CYR" w:cs="Times New Roman CYR"/>
                <w:color w:val="000000"/>
              </w:rPr>
              <w:t>т</w:t>
            </w:r>
            <w:r w:rsidRPr="00EB220F">
              <w:rPr>
                <w:rFonts w:ascii="Times New Roman CYR" w:hAnsi="Times New Roman CYR" w:cs="Times New Roman CYR"/>
                <w:color w:val="000000"/>
              </w:rPr>
              <w:t>ская, 1а</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50,0/37,0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Магазин</w:t>
            </w:r>
            <w:r w:rsidRPr="00EB220F">
              <w:rPr>
                <w:color w:val="000000"/>
                <w:lang w:val="en-US"/>
              </w:rPr>
              <w:t xml:space="preserve">» </w:t>
            </w:r>
            <w:r w:rsidRPr="00EB220F">
              <w:rPr>
                <w:rFonts w:ascii="Times New Roman CYR" w:hAnsi="Times New Roman CYR" w:cs="Times New Roman CYR"/>
                <w:color w:val="000000"/>
              </w:rPr>
              <w:t>Ромашка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 Октябр</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ская,23</w:t>
            </w:r>
          </w:p>
          <w:p w:rsidR="004063B1" w:rsidRPr="00EB220F" w:rsidRDefault="004063B1" w:rsidP="009A328F">
            <w:pPr>
              <w:autoSpaceDE w:val="0"/>
              <w:autoSpaceDN w:val="0"/>
              <w:adjustRightInd w:val="0"/>
              <w:rPr>
                <w:rFonts w:ascii="Calibri" w:hAnsi="Calibri" w:cs="Calibri"/>
                <w:color w:val="000000"/>
                <w:sz w:val="22"/>
                <w:szCs w:val="22"/>
              </w:rPr>
            </w:pP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55,0/40,0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color w:val="000000"/>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Росток</w:t>
            </w:r>
            <w:r w:rsidRPr="00EB220F">
              <w:rPr>
                <w:color w:val="000000"/>
                <w:lang w:val="en-US"/>
              </w:rPr>
              <w:t>»</w:t>
            </w:r>
          </w:p>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ул.Советская,1</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Семена и прочие тов</w:t>
            </w:r>
            <w:r w:rsidRPr="00EB220F">
              <w:rPr>
                <w:rFonts w:ascii="Times New Roman CYR" w:hAnsi="Times New Roman CYR" w:cs="Times New Roman CYR"/>
                <w:color w:val="000000"/>
              </w:rPr>
              <w:t>а</w:t>
            </w:r>
            <w:r w:rsidRPr="00EB220F">
              <w:rPr>
                <w:rFonts w:ascii="Times New Roman CYR" w:hAnsi="Times New Roman CYR" w:cs="Times New Roman CYR"/>
                <w:color w:val="000000"/>
              </w:rPr>
              <w:t>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30,0/35,0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02.02.12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Дуэт</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Сове</w:t>
            </w:r>
            <w:r w:rsidRPr="00EB220F">
              <w:rPr>
                <w:rFonts w:ascii="Times New Roman CYR" w:hAnsi="Times New Roman CYR" w:cs="Times New Roman CYR"/>
                <w:color w:val="000000"/>
              </w:rPr>
              <w:t>т</w:t>
            </w:r>
            <w:r w:rsidRPr="00EB220F">
              <w:rPr>
                <w:rFonts w:ascii="Times New Roman CYR" w:hAnsi="Times New Roman CYR" w:cs="Times New Roman CYR"/>
                <w:color w:val="000000"/>
              </w:rPr>
              <w:t>ская</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60,0/45,0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Куры гриль</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О</w:t>
            </w:r>
            <w:r w:rsidRPr="00EB220F">
              <w:rPr>
                <w:rFonts w:ascii="Times New Roman CYR" w:hAnsi="Times New Roman CYR" w:cs="Times New Roman CYR"/>
                <w:color w:val="000000"/>
              </w:rPr>
              <w:t>к</w:t>
            </w:r>
            <w:r w:rsidRPr="00EB220F">
              <w:rPr>
                <w:rFonts w:ascii="Times New Roman CYR" w:hAnsi="Times New Roman CYR" w:cs="Times New Roman CYR"/>
                <w:color w:val="000000"/>
              </w:rPr>
              <w:t>тябрьская</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Продовол</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ственные т</w:t>
            </w:r>
            <w:r w:rsidRPr="00EB220F">
              <w:rPr>
                <w:rFonts w:ascii="Times New Roman CYR" w:hAnsi="Times New Roman CYR" w:cs="Times New Roman CYR"/>
                <w:color w:val="000000"/>
              </w:rPr>
              <w:t>о</w:t>
            </w:r>
            <w:r w:rsidRPr="00EB220F">
              <w:rPr>
                <w:rFonts w:ascii="Times New Roman CYR" w:hAnsi="Times New Roman CYR" w:cs="Times New Roman CYR"/>
                <w:color w:val="000000"/>
              </w:rPr>
              <w:t>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9,0/9,0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Свежее мясо</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ул.Советская,70</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мясо</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20,0/18,0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Магазин "Фрукты"</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ул.Ленина,</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фрукты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45,0/35,0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Связной</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Чкалова</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телефоны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38,0/28,0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7/2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Школ</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ник</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Ленина</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Канцеля</w:t>
            </w:r>
            <w:r w:rsidRPr="00EB220F">
              <w:rPr>
                <w:rFonts w:ascii="Times New Roman CYR" w:hAnsi="Times New Roman CYR" w:cs="Times New Roman CYR"/>
                <w:color w:val="000000"/>
              </w:rPr>
              <w:t>р</w:t>
            </w:r>
            <w:r w:rsidRPr="00EB220F">
              <w:rPr>
                <w:rFonts w:ascii="Times New Roman CYR" w:hAnsi="Times New Roman CYR" w:cs="Times New Roman CYR"/>
                <w:color w:val="000000"/>
              </w:rPr>
              <w:t>ские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45,0/35,0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Евросеть</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Ленина</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Телефоны и др.товары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45,0/35,0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Миф</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О</w:t>
            </w:r>
            <w:r w:rsidRPr="00EB220F">
              <w:rPr>
                <w:rFonts w:ascii="Times New Roman CYR" w:hAnsi="Times New Roman CYR" w:cs="Times New Roman CYR"/>
                <w:color w:val="000000"/>
              </w:rPr>
              <w:t>к</w:t>
            </w:r>
            <w:r w:rsidRPr="00EB220F">
              <w:rPr>
                <w:rFonts w:ascii="Times New Roman CYR" w:hAnsi="Times New Roman CYR" w:cs="Times New Roman CYR"/>
                <w:color w:val="000000"/>
              </w:rPr>
              <w:t>тябрьская</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Одежда, обувь</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120,0/80,0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5/4</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Альянс</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Сове</w:t>
            </w:r>
            <w:r w:rsidRPr="00EB220F">
              <w:rPr>
                <w:rFonts w:ascii="Times New Roman CYR" w:hAnsi="Times New Roman CYR" w:cs="Times New Roman CYR"/>
                <w:color w:val="000000"/>
              </w:rPr>
              <w:t>т</w:t>
            </w:r>
            <w:r w:rsidRPr="00EB220F">
              <w:rPr>
                <w:rFonts w:ascii="Times New Roman CYR" w:hAnsi="Times New Roman CYR" w:cs="Times New Roman CYR"/>
                <w:color w:val="000000"/>
              </w:rPr>
              <w:t>ская</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посуда</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55,0/45,0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3/3</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Канц</w:t>
            </w:r>
            <w:r w:rsidRPr="00EB220F">
              <w:rPr>
                <w:rFonts w:ascii="Times New Roman CYR" w:hAnsi="Times New Roman CYR" w:cs="Times New Roman CYR"/>
                <w:color w:val="000000"/>
              </w:rPr>
              <w:t>е</w:t>
            </w:r>
            <w:r w:rsidRPr="00EB220F">
              <w:rPr>
                <w:rFonts w:ascii="Times New Roman CYR" w:hAnsi="Times New Roman CYR" w:cs="Times New Roman CYR"/>
                <w:color w:val="000000"/>
              </w:rPr>
              <w:t>лярские товары</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О</w:t>
            </w:r>
            <w:r w:rsidRPr="00EB220F">
              <w:rPr>
                <w:rFonts w:ascii="Times New Roman CYR" w:hAnsi="Times New Roman CYR" w:cs="Times New Roman CYR"/>
                <w:color w:val="000000"/>
              </w:rPr>
              <w:t>к</w:t>
            </w:r>
            <w:r w:rsidRPr="00EB220F">
              <w:rPr>
                <w:rFonts w:ascii="Times New Roman CYR" w:hAnsi="Times New Roman CYR" w:cs="Times New Roman CYR"/>
                <w:color w:val="000000"/>
              </w:rPr>
              <w:t>тябрьская</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Канц.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60,0/45,0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3/3</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Мясной рай</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р.</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ул.Ленина</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Мясо</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50,0/30,0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Простор</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Ленина 21</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Растител</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ноемасло, семечки</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30,0/25,0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8/3</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Марс</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Ленина</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45,0/34,0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Стро</w:t>
            </w:r>
            <w:r w:rsidRPr="00EB220F">
              <w:rPr>
                <w:rFonts w:ascii="Times New Roman CYR" w:hAnsi="Times New Roman CYR" w:cs="Times New Roman CYR"/>
                <w:color w:val="000000"/>
              </w:rPr>
              <w:t>й</w:t>
            </w:r>
            <w:r w:rsidRPr="00EB220F">
              <w:rPr>
                <w:rFonts w:ascii="Times New Roman CYR" w:hAnsi="Times New Roman CYR" w:cs="Times New Roman CYR"/>
                <w:color w:val="000000"/>
              </w:rPr>
              <w:t>материалы</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Тра</w:t>
            </w:r>
            <w:r w:rsidRPr="00EB220F">
              <w:rPr>
                <w:rFonts w:ascii="Times New Roman CYR" w:hAnsi="Times New Roman CYR" w:cs="Times New Roman CYR"/>
                <w:color w:val="000000"/>
              </w:rPr>
              <w:t>к</w:t>
            </w:r>
            <w:r w:rsidRPr="00EB220F">
              <w:rPr>
                <w:rFonts w:ascii="Times New Roman CYR" w:hAnsi="Times New Roman CYR" w:cs="Times New Roman CYR"/>
                <w:color w:val="000000"/>
              </w:rPr>
              <w:t>торная</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Строител</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ные матери</w:t>
            </w:r>
            <w:r w:rsidRPr="00EB220F">
              <w:rPr>
                <w:rFonts w:ascii="Times New Roman CYR" w:hAnsi="Times New Roman CYR" w:cs="Times New Roman CYR"/>
                <w:color w:val="000000"/>
              </w:rPr>
              <w:t>а</w:t>
            </w:r>
            <w:r w:rsidRPr="00EB220F">
              <w:rPr>
                <w:rFonts w:ascii="Times New Roman CYR" w:hAnsi="Times New Roman CYR" w:cs="Times New Roman CYR"/>
                <w:color w:val="000000"/>
              </w:rPr>
              <w:t>лы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170,0/140,0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5/3</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Стро</w:t>
            </w:r>
            <w:r w:rsidRPr="00EB220F">
              <w:rPr>
                <w:rFonts w:ascii="Times New Roman CYR" w:hAnsi="Times New Roman CYR" w:cs="Times New Roman CYR"/>
                <w:color w:val="000000"/>
              </w:rPr>
              <w:t>й</w:t>
            </w:r>
            <w:r w:rsidRPr="00EB220F">
              <w:rPr>
                <w:rFonts w:ascii="Times New Roman CYR" w:hAnsi="Times New Roman CYR" w:cs="Times New Roman CYR"/>
                <w:color w:val="000000"/>
              </w:rPr>
              <w:t>материалы</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Ленина</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Строител</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ные матери</w:t>
            </w:r>
            <w:r w:rsidRPr="00EB220F">
              <w:rPr>
                <w:rFonts w:ascii="Times New Roman CYR" w:hAnsi="Times New Roman CYR" w:cs="Times New Roman CYR"/>
                <w:color w:val="000000"/>
              </w:rPr>
              <w:t>а</w:t>
            </w:r>
            <w:r w:rsidRPr="00EB220F">
              <w:rPr>
                <w:rFonts w:ascii="Times New Roman CYR" w:hAnsi="Times New Roman CYR" w:cs="Times New Roman CYR"/>
                <w:color w:val="000000"/>
              </w:rPr>
              <w:t>лы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100,0/80,0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3/3</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Сапожок</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О</w:t>
            </w:r>
            <w:r w:rsidRPr="00EB220F">
              <w:rPr>
                <w:rFonts w:ascii="Times New Roman CYR" w:hAnsi="Times New Roman CYR" w:cs="Times New Roman CYR"/>
                <w:color w:val="000000"/>
              </w:rPr>
              <w:t>к</w:t>
            </w:r>
            <w:r w:rsidRPr="00EB220F">
              <w:rPr>
                <w:rFonts w:ascii="Times New Roman CYR" w:hAnsi="Times New Roman CYR" w:cs="Times New Roman CYR"/>
                <w:color w:val="000000"/>
              </w:rPr>
              <w:t>тябрьская</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обувь</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26,0/24,0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Запасные части</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О</w:t>
            </w:r>
            <w:r w:rsidRPr="00EB220F">
              <w:rPr>
                <w:rFonts w:ascii="Times New Roman CYR" w:hAnsi="Times New Roman CYR" w:cs="Times New Roman CYR"/>
                <w:color w:val="000000"/>
              </w:rPr>
              <w:t>к</w:t>
            </w:r>
            <w:r w:rsidRPr="00EB220F">
              <w:rPr>
                <w:rFonts w:ascii="Times New Roman CYR" w:hAnsi="Times New Roman CYR" w:cs="Times New Roman CYR"/>
                <w:color w:val="000000"/>
              </w:rPr>
              <w:t>тябрьская 7В</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запчасти</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55,0/30,0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Настя</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ул.Октябрьская 7Г</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ткани</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86,0/70,0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Автот</w:t>
            </w:r>
            <w:r w:rsidRPr="00EB220F">
              <w:rPr>
                <w:rFonts w:ascii="Times New Roman CYR" w:hAnsi="Times New Roman CYR" w:cs="Times New Roman CYR"/>
                <w:color w:val="000000"/>
              </w:rPr>
              <w:t>о</w:t>
            </w:r>
            <w:r w:rsidRPr="00EB220F">
              <w:rPr>
                <w:rFonts w:ascii="Times New Roman CYR" w:hAnsi="Times New Roman CYR" w:cs="Times New Roman CYR"/>
                <w:color w:val="000000"/>
              </w:rPr>
              <w:t>вары</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Ленина</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автотовары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58,0/45,0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Фауна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Мол</w:t>
            </w:r>
            <w:r w:rsidRPr="00EB220F">
              <w:rPr>
                <w:rFonts w:ascii="Times New Roman CYR" w:hAnsi="Times New Roman CYR" w:cs="Times New Roman CYR"/>
                <w:color w:val="000000"/>
              </w:rPr>
              <w:t>о</w:t>
            </w:r>
            <w:r w:rsidRPr="00EB220F">
              <w:rPr>
                <w:rFonts w:ascii="Times New Roman CYR" w:hAnsi="Times New Roman CYR" w:cs="Times New Roman CYR"/>
                <w:color w:val="000000"/>
              </w:rPr>
              <w:t>дежная</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товары для охоты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45,0/39,0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Корс</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О</w:t>
            </w:r>
            <w:r w:rsidRPr="00EB220F">
              <w:rPr>
                <w:rFonts w:ascii="Times New Roman CYR" w:hAnsi="Times New Roman CYR" w:cs="Times New Roman CYR"/>
                <w:color w:val="000000"/>
              </w:rPr>
              <w:t>к</w:t>
            </w:r>
            <w:r w:rsidRPr="00EB220F">
              <w:rPr>
                <w:rFonts w:ascii="Times New Roman CYR" w:hAnsi="Times New Roman CYR" w:cs="Times New Roman CYR"/>
                <w:color w:val="000000"/>
              </w:rPr>
              <w:t xml:space="preserve">тябрьская </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обувь</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120,0/98,0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color w:val="000000"/>
                <w:lang w:val="en-US"/>
              </w:rPr>
            </w:pPr>
            <w:r w:rsidRPr="00EB220F">
              <w:rPr>
                <w:rFonts w:ascii="Times New Roman CYR" w:hAnsi="Times New Roman CYR" w:cs="Times New Roman CYR"/>
                <w:color w:val="000000"/>
              </w:rPr>
              <w:t xml:space="preserve">Магазин </w:t>
            </w:r>
            <w:r w:rsidRPr="00EB220F">
              <w:rPr>
                <w:color w:val="000000"/>
                <w:lang w:val="en-US"/>
              </w:rPr>
              <w:lastRenderedPageBreak/>
              <w:t>«</w:t>
            </w:r>
            <w:r w:rsidRPr="00EB220F">
              <w:rPr>
                <w:rFonts w:ascii="Times New Roman CYR" w:hAnsi="Times New Roman CYR" w:cs="Times New Roman CYR"/>
                <w:color w:val="000000"/>
              </w:rPr>
              <w:t>Проду</w:t>
            </w:r>
            <w:r w:rsidRPr="00EB220F">
              <w:rPr>
                <w:rFonts w:ascii="Times New Roman CYR" w:hAnsi="Times New Roman CYR" w:cs="Times New Roman CYR"/>
                <w:color w:val="000000"/>
              </w:rPr>
              <w:t>к</w:t>
            </w:r>
            <w:r w:rsidRPr="00EB220F">
              <w:rPr>
                <w:rFonts w:ascii="Times New Roman CYR" w:hAnsi="Times New Roman CYR" w:cs="Times New Roman CYR"/>
                <w:color w:val="000000"/>
              </w:rPr>
              <w:t>ты</w:t>
            </w:r>
            <w:r w:rsidRPr="00EB220F">
              <w:rPr>
                <w:color w:val="000000"/>
                <w:lang w:val="en-US"/>
              </w:rPr>
              <w:t>»</w:t>
            </w:r>
          </w:p>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lastRenderedPageBreak/>
              <w:t xml:space="preserve">ул. Чкалова </w:t>
            </w:r>
            <w:r w:rsidRPr="00EB220F">
              <w:rPr>
                <w:rFonts w:ascii="Times New Roman CYR" w:hAnsi="Times New Roman CYR" w:cs="Times New Roman CYR"/>
                <w:color w:val="000000"/>
              </w:rPr>
              <w:lastRenderedPageBreak/>
              <w:t>1А</w:t>
            </w:r>
          </w:p>
          <w:p w:rsidR="004063B1" w:rsidRPr="00EB220F" w:rsidRDefault="004063B1" w:rsidP="009A328F">
            <w:pPr>
              <w:autoSpaceDE w:val="0"/>
              <w:autoSpaceDN w:val="0"/>
              <w:adjustRightInd w:val="0"/>
              <w:rPr>
                <w:rFonts w:ascii="Calibri" w:hAnsi="Calibri" w:cs="Calibri"/>
                <w:color w:val="000000"/>
                <w:sz w:val="22"/>
                <w:szCs w:val="22"/>
              </w:rPr>
            </w:pP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lastRenderedPageBreak/>
              <w:t>Продовол</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ст</w:t>
            </w:r>
            <w:r w:rsidRPr="00EB220F">
              <w:rPr>
                <w:rFonts w:ascii="Times New Roman CYR" w:hAnsi="Times New Roman CYR" w:cs="Times New Roman CYR"/>
                <w:color w:val="000000"/>
              </w:rPr>
              <w:lastRenderedPageBreak/>
              <w:t>венные т</w:t>
            </w:r>
            <w:r w:rsidRPr="00EB220F">
              <w:rPr>
                <w:rFonts w:ascii="Times New Roman CYR" w:hAnsi="Times New Roman CYR" w:cs="Times New Roman CYR"/>
                <w:color w:val="000000"/>
              </w:rPr>
              <w:t>о</w:t>
            </w:r>
            <w:r w:rsidRPr="00EB220F">
              <w:rPr>
                <w:rFonts w:ascii="Times New Roman CYR" w:hAnsi="Times New Roman CYR" w:cs="Times New Roman CYR"/>
                <w:color w:val="000000"/>
              </w:rPr>
              <w:t>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lastRenderedPageBreak/>
              <w:t>65,0/45,0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3/3</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Тройка 1</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ул.Ленина, 33</w:t>
            </w:r>
          </w:p>
          <w:p w:rsidR="004063B1" w:rsidRPr="00EB220F" w:rsidRDefault="004063B1" w:rsidP="009A328F">
            <w:pPr>
              <w:autoSpaceDE w:val="0"/>
              <w:autoSpaceDN w:val="0"/>
              <w:adjustRightInd w:val="0"/>
              <w:rPr>
                <w:rFonts w:ascii="Calibri" w:hAnsi="Calibri" w:cs="Calibri"/>
                <w:color w:val="000000"/>
                <w:sz w:val="22"/>
                <w:szCs w:val="22"/>
              </w:rPr>
            </w:pPr>
          </w:p>
        </w:tc>
        <w:tc>
          <w:tcPr>
            <w:tcW w:w="1620" w:type="dxa"/>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одежда</w:t>
            </w:r>
          </w:p>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45,0/45,0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4/3</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Тройка 2</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ул.Ленина, 33</w:t>
            </w:r>
          </w:p>
          <w:p w:rsidR="004063B1" w:rsidRPr="00EB220F" w:rsidRDefault="004063B1" w:rsidP="009A328F">
            <w:pPr>
              <w:autoSpaceDE w:val="0"/>
              <w:autoSpaceDN w:val="0"/>
              <w:adjustRightInd w:val="0"/>
              <w:rPr>
                <w:rFonts w:ascii="Calibri" w:hAnsi="Calibri" w:cs="Calibri"/>
                <w:color w:val="000000"/>
                <w:sz w:val="22"/>
                <w:szCs w:val="22"/>
              </w:rPr>
            </w:pP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Канц.товары, игрушки</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38,0/38,0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Тройка 3</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ул.Ленина, 33</w:t>
            </w:r>
          </w:p>
          <w:p w:rsidR="004063B1" w:rsidRPr="00EB220F" w:rsidRDefault="004063B1" w:rsidP="009A328F">
            <w:pPr>
              <w:autoSpaceDE w:val="0"/>
              <w:autoSpaceDN w:val="0"/>
              <w:adjustRightInd w:val="0"/>
              <w:rPr>
                <w:rFonts w:ascii="Calibri" w:hAnsi="Calibri" w:cs="Calibri"/>
                <w:color w:val="000000"/>
                <w:sz w:val="22"/>
                <w:szCs w:val="22"/>
              </w:rPr>
            </w:pP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rPr>
              <w:t xml:space="preserve"> </w:t>
            </w:r>
            <w:r w:rsidRPr="00EB220F">
              <w:rPr>
                <w:rFonts w:ascii="Times New Roman CYR" w:hAnsi="Times New Roman CYR" w:cs="Times New Roman CYR"/>
                <w:color w:val="000000"/>
              </w:rPr>
              <w:t>детская одежда</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40,0/40,0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Хозяйс</w:t>
            </w:r>
            <w:r w:rsidRPr="00EB220F">
              <w:rPr>
                <w:rFonts w:ascii="Times New Roman CYR" w:hAnsi="Times New Roman CYR" w:cs="Times New Roman CYR"/>
                <w:color w:val="000000"/>
              </w:rPr>
              <w:t>т</w:t>
            </w:r>
            <w:r w:rsidRPr="00EB220F">
              <w:rPr>
                <w:rFonts w:ascii="Times New Roman CYR" w:hAnsi="Times New Roman CYR" w:cs="Times New Roman CYR"/>
                <w:color w:val="000000"/>
              </w:rPr>
              <w:t>венные товары</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О</w:t>
            </w:r>
            <w:r w:rsidRPr="00EB220F">
              <w:rPr>
                <w:rFonts w:ascii="Times New Roman CYR" w:hAnsi="Times New Roman CYR" w:cs="Times New Roman CYR"/>
                <w:color w:val="000000"/>
              </w:rPr>
              <w:t>к</w:t>
            </w:r>
            <w:r w:rsidRPr="00EB220F">
              <w:rPr>
                <w:rFonts w:ascii="Times New Roman CYR" w:hAnsi="Times New Roman CYR" w:cs="Times New Roman CYR"/>
                <w:color w:val="000000"/>
              </w:rPr>
              <w:t xml:space="preserve">тябрьская </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Хоз.товары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56,0/35,0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3/3</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Моло</w:t>
            </w:r>
            <w:r w:rsidRPr="00EB220F">
              <w:rPr>
                <w:rFonts w:ascii="Times New Roman CYR" w:hAnsi="Times New Roman CYR" w:cs="Times New Roman CYR"/>
                <w:color w:val="000000"/>
              </w:rPr>
              <w:t>ч</w:t>
            </w:r>
            <w:r w:rsidRPr="00EB220F">
              <w:rPr>
                <w:rFonts w:ascii="Times New Roman CYR" w:hAnsi="Times New Roman CYR" w:cs="Times New Roman CYR"/>
                <w:color w:val="000000"/>
              </w:rPr>
              <w:t>ный</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 Ленина</w:t>
            </w:r>
          </w:p>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Молочные продукты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90,0/70,0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4/3</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Аринка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 xml:space="preserve">Ул. Ленина </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одежда</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50,0/38,0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Магазин</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w:t>
            </w:r>
            <w:r w:rsidRPr="00EB220F">
              <w:rPr>
                <w:rFonts w:ascii="Times New Roman CYR" w:hAnsi="Times New Roman CYR" w:cs="Times New Roman CYR"/>
                <w:color w:val="000000"/>
              </w:rPr>
              <w:t>Виноводочный</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Ленина</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виноводо</w:t>
            </w:r>
            <w:r w:rsidRPr="00EB220F">
              <w:rPr>
                <w:rFonts w:ascii="Times New Roman CYR" w:hAnsi="Times New Roman CYR" w:cs="Times New Roman CYR"/>
                <w:color w:val="000000"/>
              </w:rPr>
              <w:t>ч</w:t>
            </w:r>
            <w:r w:rsidRPr="00EB220F">
              <w:rPr>
                <w:rFonts w:ascii="Times New Roman CYR" w:hAnsi="Times New Roman CYR" w:cs="Times New Roman CYR"/>
                <w:color w:val="000000"/>
              </w:rPr>
              <w:t>ные</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25,0/25,0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4/1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Проду</w:t>
            </w:r>
            <w:r w:rsidRPr="00EB220F">
              <w:rPr>
                <w:rFonts w:ascii="Times New Roman CYR" w:hAnsi="Times New Roman CYR" w:cs="Times New Roman CYR"/>
                <w:color w:val="000000"/>
              </w:rPr>
              <w:t>к</w:t>
            </w:r>
            <w:r w:rsidRPr="00EB220F">
              <w:rPr>
                <w:rFonts w:ascii="Times New Roman CYR" w:hAnsi="Times New Roman CYR" w:cs="Times New Roman CYR"/>
                <w:color w:val="000000"/>
              </w:rPr>
              <w:t>ты</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р.п Красн</w:t>
            </w:r>
            <w:r w:rsidRPr="00EB220F">
              <w:rPr>
                <w:rFonts w:ascii="Times New Roman CYR" w:hAnsi="Times New Roman CYR" w:cs="Times New Roman CYR"/>
                <w:color w:val="000000"/>
              </w:rPr>
              <w:t>о</w:t>
            </w:r>
            <w:r w:rsidRPr="00EB220F">
              <w:rPr>
                <w:rFonts w:ascii="Times New Roman CYR" w:hAnsi="Times New Roman CYR" w:cs="Times New Roman CYR"/>
                <w:color w:val="000000"/>
              </w:rPr>
              <w:t>зерское</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Сиби</w:t>
            </w:r>
            <w:r w:rsidRPr="00EB220F">
              <w:rPr>
                <w:rFonts w:ascii="Times New Roman CYR" w:hAnsi="Times New Roman CYR" w:cs="Times New Roman CYR"/>
                <w:color w:val="000000"/>
              </w:rPr>
              <w:t>р</w:t>
            </w:r>
            <w:r w:rsidRPr="00EB220F">
              <w:rPr>
                <w:rFonts w:ascii="Times New Roman CYR" w:hAnsi="Times New Roman CYR" w:cs="Times New Roman CYR"/>
                <w:color w:val="000000"/>
              </w:rPr>
              <w:t>ская, 2а</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продукты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36,0/23,0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Проду</w:t>
            </w:r>
            <w:r w:rsidRPr="00EB220F">
              <w:rPr>
                <w:rFonts w:ascii="Times New Roman CYR" w:hAnsi="Times New Roman CYR" w:cs="Times New Roman CYR"/>
                <w:color w:val="000000"/>
              </w:rPr>
              <w:t>к</w:t>
            </w:r>
            <w:r w:rsidRPr="00EB220F">
              <w:rPr>
                <w:rFonts w:ascii="Times New Roman CYR" w:hAnsi="Times New Roman CYR" w:cs="Times New Roman CYR"/>
                <w:color w:val="000000"/>
              </w:rPr>
              <w:t>ты</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Кирова, 33</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продукты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51,0/35,0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Проду</w:t>
            </w:r>
            <w:r w:rsidRPr="00EB220F">
              <w:rPr>
                <w:rFonts w:ascii="Times New Roman CYR" w:hAnsi="Times New Roman CYR" w:cs="Times New Roman CYR"/>
                <w:color w:val="000000"/>
              </w:rPr>
              <w:t>к</w:t>
            </w:r>
            <w:r w:rsidRPr="00EB220F">
              <w:rPr>
                <w:rFonts w:ascii="Times New Roman CYR" w:hAnsi="Times New Roman CYR" w:cs="Times New Roman CYR"/>
                <w:color w:val="000000"/>
              </w:rPr>
              <w:t>ты</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ул.Октябрьская, 11</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продукты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118,0/70,8</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4/3</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Бытовая техника, стройм</w:t>
            </w:r>
            <w:r w:rsidRPr="00EB220F">
              <w:rPr>
                <w:rFonts w:ascii="Times New Roman CYR" w:hAnsi="Times New Roman CYR" w:cs="Times New Roman CYR"/>
                <w:color w:val="000000"/>
              </w:rPr>
              <w:t>а</w:t>
            </w:r>
            <w:r w:rsidRPr="00EB220F">
              <w:rPr>
                <w:rFonts w:ascii="Times New Roman CYR" w:hAnsi="Times New Roman CYR" w:cs="Times New Roman CYR"/>
                <w:color w:val="000000"/>
              </w:rPr>
              <w:t>териалы</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Сове</w:t>
            </w:r>
            <w:r w:rsidRPr="00EB220F">
              <w:rPr>
                <w:rFonts w:ascii="Times New Roman CYR" w:hAnsi="Times New Roman CYR" w:cs="Times New Roman CYR"/>
                <w:color w:val="000000"/>
              </w:rPr>
              <w:t>т</w:t>
            </w:r>
            <w:r w:rsidRPr="00EB220F">
              <w:rPr>
                <w:rFonts w:ascii="Times New Roman CYR" w:hAnsi="Times New Roman CYR" w:cs="Times New Roman CYR"/>
                <w:color w:val="000000"/>
              </w:rPr>
              <w:t>ская 2а</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30,0/23,0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Пр</w:t>
            </w:r>
            <w:r w:rsidRPr="00EB220F">
              <w:rPr>
                <w:rFonts w:ascii="Times New Roman CYR" w:hAnsi="Times New Roman CYR" w:cs="Times New Roman CYR"/>
                <w:color w:val="000000"/>
              </w:rPr>
              <w:t>о</w:t>
            </w:r>
            <w:r w:rsidRPr="00EB220F">
              <w:rPr>
                <w:rFonts w:ascii="Times New Roman CYR" w:hAnsi="Times New Roman CYR" w:cs="Times New Roman CYR"/>
                <w:color w:val="000000"/>
              </w:rPr>
              <w:t>щальный</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О</w:t>
            </w:r>
            <w:r w:rsidRPr="00EB220F">
              <w:rPr>
                <w:rFonts w:ascii="Times New Roman CYR" w:hAnsi="Times New Roman CYR" w:cs="Times New Roman CYR"/>
                <w:color w:val="000000"/>
              </w:rPr>
              <w:t>к</w:t>
            </w:r>
            <w:r w:rsidRPr="00EB220F">
              <w:rPr>
                <w:rFonts w:ascii="Times New Roman CYR" w:hAnsi="Times New Roman CYR" w:cs="Times New Roman CYR"/>
                <w:color w:val="000000"/>
              </w:rPr>
              <w:t>тябрьская</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Продовольственные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198,0/115,0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4/3</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Автозапчасти</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Октябрьская</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Зап.части</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69,0/48,0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Спортт</w:t>
            </w:r>
            <w:r w:rsidRPr="00EB220F">
              <w:rPr>
                <w:rFonts w:ascii="Times New Roman CYR" w:hAnsi="Times New Roman CYR" w:cs="Times New Roman CYR"/>
                <w:color w:val="000000"/>
              </w:rPr>
              <w:t>о</w:t>
            </w:r>
            <w:r w:rsidRPr="00EB220F">
              <w:rPr>
                <w:rFonts w:ascii="Times New Roman CYR" w:hAnsi="Times New Roman CYR" w:cs="Times New Roman CYR"/>
                <w:color w:val="000000"/>
              </w:rPr>
              <w:t>вары</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ул.Солнечная,2</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Спорт.товары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17,0/15,0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Кухонная мебель</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Ветер</w:t>
            </w:r>
            <w:r w:rsidRPr="00EB220F">
              <w:rPr>
                <w:rFonts w:ascii="Times New Roman CYR" w:hAnsi="Times New Roman CYR" w:cs="Times New Roman CYR"/>
                <w:color w:val="000000"/>
              </w:rPr>
              <w:t>а</w:t>
            </w:r>
            <w:r w:rsidRPr="00EB220F">
              <w:rPr>
                <w:rFonts w:ascii="Times New Roman CYR" w:hAnsi="Times New Roman CYR" w:cs="Times New Roman CYR"/>
                <w:color w:val="000000"/>
              </w:rPr>
              <w:t xml:space="preserve">нов, </w:t>
            </w:r>
            <w:r w:rsidRPr="00EB220F">
              <w:rPr>
                <w:rFonts w:ascii="Times New Roman CYR" w:hAnsi="Times New Roman CYR" w:cs="Times New Roman CYR"/>
                <w:color w:val="000000"/>
              </w:rPr>
              <w:lastRenderedPageBreak/>
              <w:t>19</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lastRenderedPageBreak/>
              <w:t>мебель</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87,0/65,0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Орбита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Октябр</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ская,6/1</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Бытовая те</w:t>
            </w:r>
            <w:r w:rsidRPr="00EB220F">
              <w:rPr>
                <w:rFonts w:ascii="Times New Roman CYR" w:hAnsi="Times New Roman CYR" w:cs="Times New Roman CYR"/>
                <w:color w:val="000000"/>
              </w:rPr>
              <w:t>х</w:t>
            </w:r>
            <w:r w:rsidRPr="00EB220F">
              <w:rPr>
                <w:rFonts w:ascii="Times New Roman CYR" w:hAnsi="Times New Roman CYR" w:cs="Times New Roman CYR"/>
                <w:color w:val="000000"/>
              </w:rPr>
              <w:t>ника</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78,0/60,0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Моло</w:t>
            </w:r>
            <w:r w:rsidRPr="00EB220F">
              <w:rPr>
                <w:rFonts w:ascii="Times New Roman CYR" w:hAnsi="Times New Roman CYR" w:cs="Times New Roman CYR"/>
                <w:color w:val="000000"/>
              </w:rPr>
              <w:t>ч</w:t>
            </w:r>
            <w:r w:rsidRPr="00EB220F">
              <w:rPr>
                <w:rFonts w:ascii="Times New Roman CYR" w:hAnsi="Times New Roman CYR" w:cs="Times New Roman CYR"/>
                <w:color w:val="000000"/>
              </w:rPr>
              <w:t>ный</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О</w:t>
            </w:r>
            <w:r w:rsidRPr="00EB220F">
              <w:rPr>
                <w:rFonts w:ascii="Times New Roman CYR" w:hAnsi="Times New Roman CYR" w:cs="Times New Roman CYR"/>
                <w:color w:val="000000"/>
              </w:rPr>
              <w:t>к</w:t>
            </w:r>
            <w:r w:rsidRPr="00EB220F">
              <w:rPr>
                <w:rFonts w:ascii="Times New Roman CYR" w:hAnsi="Times New Roman CYR" w:cs="Times New Roman CYR"/>
                <w:color w:val="000000"/>
              </w:rPr>
              <w:t>тябрьская 7-3/1</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продукты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120,0/75,0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Наташа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p>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 О</w:t>
            </w:r>
            <w:r w:rsidRPr="00EB220F">
              <w:rPr>
                <w:rFonts w:ascii="Times New Roman CYR" w:hAnsi="Times New Roman CYR" w:cs="Times New Roman CYR"/>
                <w:color w:val="000000"/>
              </w:rPr>
              <w:t>к</w:t>
            </w:r>
            <w:r w:rsidRPr="00EB220F">
              <w:rPr>
                <w:rFonts w:ascii="Times New Roman CYR" w:hAnsi="Times New Roman CYR" w:cs="Times New Roman CYR"/>
                <w:color w:val="000000"/>
              </w:rPr>
              <w:t>тябрьская</w:t>
            </w:r>
          </w:p>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39,9/25,0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Мир п</w:t>
            </w:r>
            <w:r w:rsidRPr="00EB220F">
              <w:rPr>
                <w:rFonts w:ascii="Times New Roman CYR" w:hAnsi="Times New Roman CYR" w:cs="Times New Roman CYR"/>
                <w:color w:val="000000"/>
              </w:rPr>
              <w:t>о</w:t>
            </w:r>
            <w:r w:rsidRPr="00EB220F">
              <w:rPr>
                <w:rFonts w:ascii="Times New Roman CYR" w:hAnsi="Times New Roman CYR" w:cs="Times New Roman CYR"/>
                <w:color w:val="000000"/>
              </w:rPr>
              <w:t>дарков</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ул.Октябрьская</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Сувениры, картины, п</w:t>
            </w:r>
            <w:r w:rsidRPr="00EB220F">
              <w:rPr>
                <w:rFonts w:ascii="Times New Roman CYR" w:hAnsi="Times New Roman CYR" w:cs="Times New Roman CYR"/>
                <w:color w:val="000000"/>
              </w:rPr>
              <w:t>о</w:t>
            </w:r>
            <w:r w:rsidRPr="00EB220F">
              <w:rPr>
                <w:rFonts w:ascii="Times New Roman CYR" w:hAnsi="Times New Roman CYR" w:cs="Times New Roman CYR"/>
                <w:color w:val="000000"/>
              </w:rPr>
              <w:t>суда</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26,0/18,0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Хмел</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ная крепость</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р.п.Краснозерское</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ул.Ленина,82</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Вино-водочные изделия и пиво</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24,0/20,0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Мастер</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р.п.Краснозерское</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ул.Тракторная</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Строител</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ные матери</w:t>
            </w:r>
            <w:r w:rsidRPr="00EB220F">
              <w:rPr>
                <w:rFonts w:ascii="Times New Roman CYR" w:hAnsi="Times New Roman CYR" w:cs="Times New Roman CYR"/>
                <w:color w:val="000000"/>
              </w:rPr>
              <w:t>а</w:t>
            </w:r>
            <w:r w:rsidRPr="00EB220F">
              <w:rPr>
                <w:rFonts w:ascii="Times New Roman CYR" w:hAnsi="Times New Roman CYR" w:cs="Times New Roman CYR"/>
                <w:color w:val="000000"/>
              </w:rPr>
              <w:t>лы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70,0/50,0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4/4</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Свежая рыба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ул.Советская,25</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Рыба, пиво</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32,0/20,0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Эльдор</w:t>
            </w:r>
            <w:r w:rsidRPr="00EB220F">
              <w:rPr>
                <w:rFonts w:ascii="Times New Roman CYR" w:hAnsi="Times New Roman CYR" w:cs="Times New Roman CYR"/>
                <w:color w:val="000000"/>
              </w:rPr>
              <w:t>а</w:t>
            </w:r>
            <w:r w:rsidRPr="00EB220F">
              <w:rPr>
                <w:rFonts w:ascii="Times New Roman CYR" w:hAnsi="Times New Roman CYR" w:cs="Times New Roman CYR"/>
                <w:color w:val="000000"/>
              </w:rPr>
              <w:t>до</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ул.Чкалова,1</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Бытовая те</w:t>
            </w:r>
            <w:r w:rsidRPr="00EB220F">
              <w:rPr>
                <w:rFonts w:ascii="Times New Roman CYR" w:hAnsi="Times New Roman CYR" w:cs="Times New Roman CYR"/>
                <w:color w:val="000000"/>
              </w:rPr>
              <w:t>х</w:t>
            </w:r>
            <w:r w:rsidRPr="00EB220F">
              <w:rPr>
                <w:rFonts w:ascii="Times New Roman CYR" w:hAnsi="Times New Roman CYR" w:cs="Times New Roman CYR"/>
                <w:color w:val="000000"/>
              </w:rPr>
              <w:t>ника</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120,0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5</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Левша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ул.Молодежная,1</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Строител</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ные матери</w:t>
            </w:r>
            <w:r w:rsidRPr="00EB220F">
              <w:rPr>
                <w:rFonts w:ascii="Times New Roman CYR" w:hAnsi="Times New Roman CYR" w:cs="Times New Roman CYR"/>
                <w:color w:val="000000"/>
              </w:rPr>
              <w:t>а</w:t>
            </w:r>
            <w:r w:rsidRPr="00EB220F">
              <w:rPr>
                <w:rFonts w:ascii="Times New Roman CYR" w:hAnsi="Times New Roman CYR" w:cs="Times New Roman CYR"/>
                <w:color w:val="000000"/>
              </w:rPr>
              <w:t>лы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119,2</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Магазин</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ул.Ленина 22Г/1</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Продовол</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ственные т</w:t>
            </w:r>
            <w:r w:rsidRPr="00EB220F">
              <w:rPr>
                <w:rFonts w:ascii="Times New Roman CYR" w:hAnsi="Times New Roman CYR" w:cs="Times New Roman CYR"/>
                <w:color w:val="000000"/>
              </w:rPr>
              <w:t>о</w:t>
            </w:r>
            <w:r w:rsidRPr="00EB220F">
              <w:rPr>
                <w:rFonts w:ascii="Times New Roman CYR" w:hAnsi="Times New Roman CYR" w:cs="Times New Roman CYR"/>
                <w:color w:val="000000"/>
              </w:rPr>
              <w:t>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45,7/38,0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Магазин</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 xml:space="preserve"> «</w:t>
            </w:r>
            <w:r w:rsidRPr="00EB220F">
              <w:rPr>
                <w:rFonts w:ascii="Times New Roman CYR" w:hAnsi="Times New Roman CYR" w:cs="Times New Roman CYR"/>
                <w:color w:val="000000"/>
              </w:rPr>
              <w:t>Дворик детства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р.п. Кра</w:t>
            </w:r>
            <w:r w:rsidRPr="00EB220F">
              <w:rPr>
                <w:rFonts w:ascii="Times New Roman CYR" w:hAnsi="Times New Roman CYR" w:cs="Times New Roman CYR"/>
                <w:color w:val="000000"/>
              </w:rPr>
              <w:t>с</w:t>
            </w:r>
            <w:r w:rsidRPr="00EB220F">
              <w:rPr>
                <w:rFonts w:ascii="Times New Roman CYR" w:hAnsi="Times New Roman CYR" w:cs="Times New Roman CYR"/>
                <w:color w:val="000000"/>
              </w:rPr>
              <w:t>нозерское, ул.Октябрьская,13</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Детские т</w:t>
            </w:r>
            <w:r w:rsidRPr="00EB220F">
              <w:rPr>
                <w:rFonts w:ascii="Times New Roman CYR" w:hAnsi="Times New Roman CYR" w:cs="Times New Roman CYR"/>
                <w:color w:val="000000"/>
              </w:rPr>
              <w:t>о</w:t>
            </w:r>
            <w:r w:rsidRPr="00EB220F">
              <w:rPr>
                <w:rFonts w:ascii="Times New Roman CYR" w:hAnsi="Times New Roman CYR" w:cs="Times New Roman CYR"/>
                <w:color w:val="000000"/>
              </w:rPr>
              <w:t>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70,1</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Дивиз</w:t>
            </w:r>
            <w:r w:rsidRPr="00EB220F">
              <w:rPr>
                <w:rFonts w:ascii="Times New Roman CYR" w:hAnsi="Times New Roman CYR" w:cs="Times New Roman CYR"/>
                <w:color w:val="000000"/>
              </w:rPr>
              <w:t>и</w:t>
            </w:r>
            <w:r w:rsidRPr="00EB220F">
              <w:rPr>
                <w:rFonts w:ascii="Times New Roman CYR" w:hAnsi="Times New Roman CYR" w:cs="Times New Roman CYR"/>
                <w:color w:val="000000"/>
              </w:rPr>
              <w:t>он</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р.п.Краснозерское</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ул.Октябрьская,11</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Телефоны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50,0/38,0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lastRenderedPageBreak/>
              <w:t>«</w:t>
            </w:r>
            <w:r w:rsidRPr="00EB220F">
              <w:rPr>
                <w:rFonts w:ascii="Times New Roman CYR" w:hAnsi="Times New Roman CYR" w:cs="Times New Roman CYR"/>
                <w:color w:val="000000"/>
              </w:rPr>
              <w:t>Автоза</w:t>
            </w:r>
            <w:r w:rsidRPr="00EB220F">
              <w:rPr>
                <w:rFonts w:ascii="Times New Roman CYR" w:hAnsi="Times New Roman CYR" w:cs="Times New Roman CYR"/>
                <w:color w:val="000000"/>
              </w:rPr>
              <w:t>п</w:t>
            </w:r>
            <w:r w:rsidRPr="00EB220F">
              <w:rPr>
                <w:rFonts w:ascii="Times New Roman CYR" w:hAnsi="Times New Roman CYR" w:cs="Times New Roman CYR"/>
                <w:color w:val="000000"/>
              </w:rPr>
              <w:t>части</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lastRenderedPageBreak/>
              <w:t>Ул.Ленина,</w:t>
            </w:r>
            <w:r w:rsidRPr="00EB220F">
              <w:rPr>
                <w:rFonts w:ascii="Times New Roman CYR" w:hAnsi="Times New Roman CYR" w:cs="Times New Roman CYR"/>
                <w:color w:val="000000"/>
              </w:rPr>
              <w:lastRenderedPageBreak/>
              <w:t>110а</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lastRenderedPageBreak/>
              <w:t>Зап.части</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Автоза</w:t>
            </w:r>
            <w:r w:rsidRPr="00EB220F">
              <w:rPr>
                <w:rFonts w:ascii="Times New Roman CYR" w:hAnsi="Times New Roman CYR" w:cs="Times New Roman CYR"/>
                <w:color w:val="000000"/>
              </w:rPr>
              <w:t>п</w:t>
            </w:r>
            <w:r w:rsidRPr="00EB220F">
              <w:rPr>
                <w:rFonts w:ascii="Times New Roman CYR" w:hAnsi="Times New Roman CYR" w:cs="Times New Roman CYR"/>
                <w:color w:val="000000"/>
              </w:rPr>
              <w:t>части ТСК</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Ул.Ленина,110а</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Зап.части</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Торговый центр</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w:t>
            </w:r>
            <w:r w:rsidRPr="00EB220F">
              <w:rPr>
                <w:rFonts w:ascii="Times New Roman CYR" w:hAnsi="Times New Roman CYR" w:cs="Times New Roman CYR"/>
                <w:color w:val="000000"/>
              </w:rPr>
              <w:t>Сибирь-сервис</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Ул.Ленина,106</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Зап.части</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color w:val="000000"/>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Элитное</w:t>
            </w:r>
            <w:r w:rsidRPr="00EB220F">
              <w:rPr>
                <w:color w:val="000000"/>
                <w:lang w:val="en-US"/>
              </w:rPr>
              <w:t>»</w:t>
            </w:r>
          </w:p>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Ул.Ленина,</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Куриный корм</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магазин</w:t>
            </w:r>
          </w:p>
          <w:p w:rsidR="004063B1" w:rsidRPr="00EB220F" w:rsidRDefault="004063B1" w:rsidP="009A328F">
            <w:pPr>
              <w:autoSpaceDE w:val="0"/>
              <w:autoSpaceDN w:val="0"/>
              <w:adjustRightInd w:val="0"/>
              <w:rPr>
                <w:color w:val="000000"/>
                <w:lang w:val="en-US"/>
              </w:rPr>
            </w:pPr>
            <w:r w:rsidRPr="00EB220F">
              <w:rPr>
                <w:color w:val="000000"/>
                <w:lang w:val="en-US"/>
              </w:rPr>
              <w:t>«</w:t>
            </w:r>
            <w:r w:rsidRPr="00EB220F">
              <w:rPr>
                <w:rFonts w:ascii="Times New Roman CYR" w:hAnsi="Times New Roman CYR" w:cs="Times New Roman CYR"/>
                <w:color w:val="000000"/>
              </w:rPr>
              <w:t>Союз</w:t>
            </w:r>
            <w:r w:rsidRPr="00EB220F">
              <w:rPr>
                <w:color w:val="000000"/>
                <w:lang w:val="en-US"/>
              </w:rPr>
              <w:t>»</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Зап.части</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Ул.Ленина,</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Зап.части</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color w:val="000000"/>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Россия</w:t>
            </w:r>
            <w:r w:rsidRPr="00EB220F">
              <w:rPr>
                <w:color w:val="000000"/>
                <w:lang w:val="en-US"/>
              </w:rPr>
              <w:t>»</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w:t>
            </w:r>
            <w:r w:rsidRPr="00EB220F">
              <w:rPr>
                <w:rFonts w:ascii="Times New Roman CYR" w:hAnsi="Times New Roman CYR" w:cs="Times New Roman CYR"/>
                <w:color w:val="000000"/>
              </w:rPr>
              <w:t>масла, фильтры),</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ул.Солнечная</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Зап.части</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Магазин Спортт</w:t>
            </w:r>
            <w:r w:rsidRPr="00EB220F">
              <w:rPr>
                <w:rFonts w:ascii="Times New Roman CYR" w:hAnsi="Times New Roman CYR" w:cs="Times New Roman CYR"/>
                <w:color w:val="000000"/>
              </w:rPr>
              <w:t>о</w:t>
            </w:r>
            <w:r w:rsidRPr="00EB220F">
              <w:rPr>
                <w:rFonts w:ascii="Times New Roman CYR" w:hAnsi="Times New Roman CYR" w:cs="Times New Roman CYR"/>
                <w:color w:val="000000"/>
              </w:rPr>
              <w:t>вары</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ул.Солнечная,2б</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Спорт.товары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Игрушки</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ул.Солнечная,2б</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Игрушки</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магазин</w:t>
            </w:r>
            <w:r w:rsidRPr="00EB220F">
              <w:rPr>
                <w:color w:val="000000"/>
                <w:lang w:val="en-US"/>
              </w:rPr>
              <w:t>«</w:t>
            </w:r>
            <w:r w:rsidRPr="00EB220F">
              <w:rPr>
                <w:rFonts w:ascii="Times New Roman CYR" w:hAnsi="Times New Roman CYR" w:cs="Times New Roman CYR"/>
                <w:color w:val="000000"/>
              </w:rPr>
              <w:t>Вика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 Со</w:t>
            </w:r>
            <w:r w:rsidRPr="00EB220F">
              <w:rPr>
                <w:rFonts w:ascii="Times New Roman CYR" w:hAnsi="Times New Roman CYR" w:cs="Times New Roman CYR"/>
                <w:color w:val="000000"/>
              </w:rPr>
              <w:t>л</w:t>
            </w:r>
            <w:r w:rsidRPr="00EB220F">
              <w:rPr>
                <w:rFonts w:ascii="Times New Roman CYR" w:hAnsi="Times New Roman CYR" w:cs="Times New Roman CYR"/>
                <w:color w:val="000000"/>
              </w:rPr>
              <w:t>нечная</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продукты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Ритуал</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Ул.Аэродромная</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Рит. принадл</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 xml:space="preserve"> </w:t>
            </w: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Ритуал</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 Аэр</w:t>
            </w:r>
            <w:r w:rsidRPr="00EB220F">
              <w:rPr>
                <w:rFonts w:ascii="Times New Roman CYR" w:hAnsi="Times New Roman CYR" w:cs="Times New Roman CYR"/>
                <w:color w:val="000000"/>
              </w:rPr>
              <w:t>о</w:t>
            </w:r>
            <w:r w:rsidRPr="00EB220F">
              <w:rPr>
                <w:rFonts w:ascii="Times New Roman CYR" w:hAnsi="Times New Roman CYR" w:cs="Times New Roman CYR"/>
                <w:color w:val="000000"/>
              </w:rPr>
              <w:t>дромная,5</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Рит.принадл.</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color w:val="000000"/>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Гранд</w:t>
            </w:r>
            <w:r w:rsidRPr="00EB220F">
              <w:rPr>
                <w:color w:val="000000"/>
                <w:lang w:val="en-US"/>
              </w:rPr>
              <w:t>»</w:t>
            </w:r>
          </w:p>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Ул.Лесхозная</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компьютеры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Фауна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Ул.Лесхозная,</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Охот.товары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Пивной маркет</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Ул.Лесхозная,</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Пиво,рыба</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Магазин</w:t>
            </w:r>
          </w:p>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Ул.Лесхозная,</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продукты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Ул.Панарина</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продукты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color w:val="000000"/>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Берёзка</w:t>
            </w:r>
            <w:r w:rsidRPr="00EB220F">
              <w:rPr>
                <w:color w:val="000000"/>
                <w:lang w:val="en-US"/>
              </w:rPr>
              <w:t>»</w:t>
            </w:r>
          </w:p>
          <w:p w:rsidR="004063B1" w:rsidRPr="00EB220F" w:rsidRDefault="004063B1" w:rsidP="009A328F">
            <w:pPr>
              <w:autoSpaceDE w:val="0"/>
              <w:autoSpaceDN w:val="0"/>
              <w:adjustRightInd w:val="0"/>
              <w:rPr>
                <w:rFonts w:ascii="Calibri" w:hAnsi="Calibri" w:cs="Calibri"/>
                <w:color w:val="000000"/>
                <w:sz w:val="22"/>
                <w:szCs w:val="22"/>
                <w:lang w:val="en-US"/>
              </w:rPr>
            </w:pP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Ул.Панарина</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color w:val="000000"/>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Лакомка</w:t>
            </w:r>
            <w:r w:rsidRPr="00EB220F">
              <w:rPr>
                <w:color w:val="000000"/>
                <w:lang w:val="en-US"/>
              </w:rPr>
              <w:t>»</w:t>
            </w:r>
          </w:p>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Ул.Панарина</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Продукты питания</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Кокетка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Ул.Панарина</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одежда</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 xml:space="preserve">Магазин </w:t>
            </w:r>
            <w:r w:rsidRPr="00EB220F">
              <w:rPr>
                <w:color w:val="000000"/>
              </w:rPr>
              <w:t>«</w:t>
            </w:r>
            <w:r w:rsidRPr="00EB220F">
              <w:rPr>
                <w:rFonts w:ascii="Times New Roman CYR" w:hAnsi="Times New Roman CYR" w:cs="Times New Roman CYR"/>
                <w:color w:val="000000"/>
              </w:rPr>
              <w:t>Овощи  и фрукты из средней Азии</w:t>
            </w:r>
            <w:r w:rsidRPr="00EB220F">
              <w:rPr>
                <w:color w:val="000000"/>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Ул.Панарина</w:t>
            </w:r>
          </w:p>
        </w:tc>
        <w:tc>
          <w:tcPr>
            <w:tcW w:w="1620" w:type="dxa"/>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Овощи,</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фрукты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color w:val="000000"/>
                <w:lang w:val="en-US"/>
              </w:rPr>
            </w:pPr>
            <w:r w:rsidRPr="00EB220F">
              <w:rPr>
                <w:rFonts w:ascii="Times New Roman CYR" w:hAnsi="Times New Roman CYR" w:cs="Times New Roman CYR"/>
                <w:color w:val="000000"/>
              </w:rPr>
              <w:t>магазин</w:t>
            </w:r>
            <w:r w:rsidRPr="00EB220F">
              <w:rPr>
                <w:color w:val="000000"/>
                <w:lang w:val="en-US"/>
              </w:rPr>
              <w:t>«</w:t>
            </w:r>
            <w:r w:rsidRPr="00EB220F">
              <w:rPr>
                <w:rFonts w:ascii="Times New Roman CYR" w:hAnsi="Times New Roman CYR" w:cs="Times New Roman CYR"/>
                <w:color w:val="000000"/>
              </w:rPr>
              <w:t>Щукарь</w:t>
            </w:r>
            <w:r w:rsidRPr="00EB220F">
              <w:rPr>
                <w:color w:val="000000"/>
                <w:lang w:val="en-US"/>
              </w:rPr>
              <w:t>»</w:t>
            </w:r>
          </w:p>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Ул.Панарина</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всё для р</w:t>
            </w:r>
            <w:r w:rsidRPr="00EB220F">
              <w:rPr>
                <w:rFonts w:ascii="Times New Roman CYR" w:hAnsi="Times New Roman CYR" w:cs="Times New Roman CYR"/>
                <w:color w:val="000000"/>
              </w:rPr>
              <w:t>ы</w:t>
            </w:r>
            <w:r w:rsidRPr="00EB220F">
              <w:rPr>
                <w:rFonts w:ascii="Times New Roman CYR" w:hAnsi="Times New Roman CYR" w:cs="Times New Roman CYR"/>
                <w:color w:val="000000"/>
              </w:rPr>
              <w:t>балки</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Павильон </w:t>
            </w:r>
            <w:r w:rsidRPr="00EB220F">
              <w:rPr>
                <w:color w:val="000000"/>
                <w:lang w:val="en-US"/>
              </w:rPr>
              <w:t>«</w:t>
            </w:r>
            <w:r w:rsidRPr="00EB220F">
              <w:rPr>
                <w:rFonts w:ascii="Times New Roman CYR" w:hAnsi="Times New Roman CYR" w:cs="Times New Roman CYR"/>
                <w:color w:val="000000"/>
              </w:rPr>
              <w:t>Мир обоев</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Ул.Октябрьская,6</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обои</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Павильон </w:t>
            </w:r>
            <w:r w:rsidRPr="00EB220F">
              <w:rPr>
                <w:color w:val="000000"/>
                <w:lang w:val="en-US"/>
              </w:rPr>
              <w:t>«</w:t>
            </w:r>
            <w:r w:rsidRPr="00EB220F">
              <w:rPr>
                <w:rFonts w:ascii="Times New Roman CYR" w:hAnsi="Times New Roman CYR" w:cs="Times New Roman CYR"/>
                <w:color w:val="000000"/>
              </w:rPr>
              <w:t>Мечта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Ул.Октябрьская,6</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одежда</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Павильон женская одежда </w:t>
            </w:r>
            <w:r w:rsidRPr="00EB220F">
              <w:rPr>
                <w:color w:val="000000"/>
                <w:lang w:val="en-US"/>
              </w:rPr>
              <w:t>«</w:t>
            </w:r>
            <w:r w:rsidRPr="00EB220F">
              <w:rPr>
                <w:rFonts w:ascii="Times New Roman CYR" w:hAnsi="Times New Roman CYR" w:cs="Times New Roman CYR"/>
                <w:color w:val="000000"/>
              </w:rPr>
              <w:t>Стиль</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Ул.Октябрьская,6</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одежда</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Павильон </w:t>
            </w:r>
            <w:r w:rsidRPr="00EB220F">
              <w:rPr>
                <w:color w:val="000000"/>
                <w:lang w:val="en-US"/>
              </w:rPr>
              <w:t>«</w:t>
            </w:r>
            <w:r w:rsidRPr="00EB220F">
              <w:rPr>
                <w:rFonts w:ascii="Times New Roman CYR" w:hAnsi="Times New Roman CYR" w:cs="Times New Roman CYR"/>
                <w:color w:val="000000"/>
              </w:rPr>
              <w:t>Умка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Ул.Октябрьская,6</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продукты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Павильон </w:t>
            </w:r>
            <w:r w:rsidRPr="00EB220F">
              <w:rPr>
                <w:color w:val="000000"/>
                <w:lang w:val="en-US"/>
              </w:rPr>
              <w:t>«</w:t>
            </w:r>
            <w:r w:rsidRPr="00EB220F">
              <w:rPr>
                <w:rFonts w:ascii="Times New Roman CYR" w:hAnsi="Times New Roman CYR" w:cs="Times New Roman CYR"/>
                <w:color w:val="000000"/>
              </w:rPr>
              <w:t>Мир посуды</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Ул.Октябрьская,6</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посуда</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Павильон </w:t>
            </w:r>
            <w:r w:rsidRPr="00EB220F">
              <w:rPr>
                <w:color w:val="000000"/>
                <w:lang w:val="en-US"/>
              </w:rPr>
              <w:t>«</w:t>
            </w:r>
            <w:r w:rsidRPr="00EB220F">
              <w:rPr>
                <w:rFonts w:ascii="Times New Roman CYR" w:hAnsi="Times New Roman CYR" w:cs="Times New Roman CYR"/>
                <w:color w:val="000000"/>
              </w:rPr>
              <w:t>Откр</w:t>
            </w:r>
            <w:r w:rsidRPr="00EB220F">
              <w:rPr>
                <w:rFonts w:ascii="Times New Roman CYR" w:hAnsi="Times New Roman CYR" w:cs="Times New Roman CYR"/>
                <w:color w:val="000000"/>
              </w:rPr>
              <w:t>ы</w:t>
            </w:r>
            <w:r w:rsidRPr="00EB220F">
              <w:rPr>
                <w:rFonts w:ascii="Times New Roman CYR" w:hAnsi="Times New Roman CYR" w:cs="Times New Roman CYR"/>
                <w:color w:val="000000"/>
              </w:rPr>
              <w:t>тые технологии</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Ул.Октябрьская,6</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color w:val="000000"/>
                <w:lang w:val="en-US"/>
              </w:rPr>
            </w:pPr>
            <w:r w:rsidRPr="00EB220F">
              <w:rPr>
                <w:rFonts w:ascii="Times New Roman CYR" w:hAnsi="Times New Roman CYR" w:cs="Times New Roman CYR"/>
                <w:color w:val="000000"/>
              </w:rPr>
              <w:t xml:space="preserve">Павильон </w:t>
            </w:r>
            <w:r w:rsidRPr="00EB220F">
              <w:rPr>
                <w:color w:val="000000"/>
                <w:lang w:val="en-US"/>
              </w:rPr>
              <w:t>«</w:t>
            </w:r>
            <w:r w:rsidRPr="00EB220F">
              <w:rPr>
                <w:rFonts w:ascii="Times New Roman CYR" w:hAnsi="Times New Roman CYR" w:cs="Times New Roman CYR"/>
                <w:color w:val="000000"/>
              </w:rPr>
              <w:t>Инф</w:t>
            </w:r>
            <w:r w:rsidRPr="00EB220F">
              <w:rPr>
                <w:rFonts w:ascii="Times New Roman CYR" w:hAnsi="Times New Roman CYR" w:cs="Times New Roman CYR"/>
                <w:color w:val="000000"/>
              </w:rPr>
              <w:t>и</w:t>
            </w:r>
            <w:r w:rsidRPr="00EB220F">
              <w:rPr>
                <w:rFonts w:ascii="Times New Roman CYR" w:hAnsi="Times New Roman CYR" w:cs="Times New Roman CYR"/>
                <w:color w:val="000000"/>
              </w:rPr>
              <w:t>нити</w:t>
            </w:r>
            <w:r w:rsidRPr="00EB220F">
              <w:rPr>
                <w:color w:val="000000"/>
                <w:lang w:val="en-US"/>
              </w:rPr>
              <w:t>»</w:t>
            </w:r>
          </w:p>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Ул.Октябрьская,6</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женская одежда</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Магазин №8</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Ул.Набережная,69</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Товары для охоты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Ветеринарный м</w:t>
            </w:r>
            <w:r w:rsidRPr="00EB220F">
              <w:rPr>
                <w:rFonts w:ascii="Times New Roman CYR" w:hAnsi="Times New Roman CYR" w:cs="Times New Roman CYR"/>
                <w:color w:val="000000"/>
              </w:rPr>
              <w:t>а</w:t>
            </w:r>
            <w:r w:rsidRPr="00EB220F">
              <w:rPr>
                <w:rFonts w:ascii="Times New Roman CYR" w:hAnsi="Times New Roman CYR" w:cs="Times New Roman CYR"/>
                <w:color w:val="000000"/>
              </w:rPr>
              <w:t>газин</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Ул.Советская</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42-863</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Визит</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Ул.Советская,120</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color w:val="000000"/>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Бракон</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ер</w:t>
            </w:r>
            <w:r w:rsidRPr="00EB220F">
              <w:rPr>
                <w:color w:val="000000"/>
                <w:lang w:val="en-US"/>
              </w:rPr>
              <w:t>»</w:t>
            </w:r>
          </w:p>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Ул.Тракторная,3</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Товары для охоты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color w:val="000000"/>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Игрушки</w:t>
            </w:r>
            <w:r w:rsidRPr="00EB220F">
              <w:rPr>
                <w:color w:val="000000"/>
                <w:lang w:val="en-US"/>
              </w:rPr>
              <w:t>»</w:t>
            </w:r>
          </w:p>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Ул.Тракторная,3</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игрушки</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Океан дверей</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Ул.Тракторная,3</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двери</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Фрукты оптом</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Ул.Тракторная,3</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фрукты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Мебельный маг</w:t>
            </w:r>
            <w:r w:rsidRPr="00EB220F">
              <w:rPr>
                <w:rFonts w:ascii="Times New Roman CYR" w:hAnsi="Times New Roman CYR" w:cs="Times New Roman CYR"/>
                <w:color w:val="000000"/>
              </w:rPr>
              <w:t>а</w:t>
            </w:r>
            <w:r w:rsidRPr="00EB220F">
              <w:rPr>
                <w:rFonts w:ascii="Times New Roman CYR" w:hAnsi="Times New Roman CYR" w:cs="Times New Roman CYR"/>
                <w:color w:val="000000"/>
              </w:rPr>
              <w:t xml:space="preserve">зин </w:t>
            </w:r>
            <w:r w:rsidRPr="00EB220F">
              <w:rPr>
                <w:color w:val="000000"/>
                <w:lang w:val="en-US"/>
              </w:rPr>
              <w:t>«</w:t>
            </w:r>
            <w:r w:rsidRPr="00EB220F">
              <w:rPr>
                <w:rFonts w:ascii="Times New Roman CYR" w:hAnsi="Times New Roman CYR" w:cs="Times New Roman CYR"/>
                <w:color w:val="000000"/>
              </w:rPr>
              <w:t>Престиж</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Ул.Октябрьская,6</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мебель</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Фрукто-мир</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Ул.Октябрьская,6</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фрукты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Снабж</w:t>
            </w:r>
            <w:r w:rsidRPr="00EB220F">
              <w:rPr>
                <w:rFonts w:ascii="Times New Roman CYR" w:hAnsi="Times New Roman CYR" w:cs="Times New Roman CYR"/>
                <w:color w:val="000000"/>
              </w:rPr>
              <w:t>е</w:t>
            </w:r>
            <w:r w:rsidRPr="00EB220F">
              <w:rPr>
                <w:rFonts w:ascii="Times New Roman CYR" w:hAnsi="Times New Roman CYR" w:cs="Times New Roman CYR"/>
                <w:color w:val="000000"/>
              </w:rPr>
              <w:t>нец</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Ул.Октябрьская</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Автодом</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Ул.Октябрьская</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Под</w:t>
            </w:r>
            <w:r w:rsidRPr="00EB220F">
              <w:rPr>
                <w:rFonts w:ascii="Times New Roman CYR" w:hAnsi="Times New Roman CYR" w:cs="Times New Roman CYR"/>
                <w:color w:val="000000"/>
              </w:rPr>
              <w:t>о</w:t>
            </w:r>
            <w:r w:rsidRPr="00EB220F">
              <w:rPr>
                <w:rFonts w:ascii="Times New Roman CYR" w:hAnsi="Times New Roman CYR" w:cs="Times New Roman CYR"/>
                <w:color w:val="000000"/>
              </w:rPr>
              <w:t>рожник</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Ул.Промышленная,28</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продукты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Запчасти</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Ул.Промышленная,6</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Зап.части</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Агр</w:t>
            </w:r>
            <w:r w:rsidRPr="00EB220F">
              <w:rPr>
                <w:rFonts w:ascii="Times New Roman CYR" w:hAnsi="Times New Roman CYR" w:cs="Times New Roman CYR"/>
                <w:color w:val="000000"/>
              </w:rPr>
              <w:t>о</w:t>
            </w:r>
            <w:r w:rsidRPr="00EB220F">
              <w:rPr>
                <w:rFonts w:ascii="Times New Roman CYR" w:hAnsi="Times New Roman CYR" w:cs="Times New Roman CYR"/>
                <w:color w:val="000000"/>
              </w:rPr>
              <w:t>маркет</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ная,10а</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Зап.части</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color w:val="000000"/>
              </w:rPr>
            </w:pPr>
            <w:r w:rsidRPr="00EB220F">
              <w:rPr>
                <w:rFonts w:ascii="Times New Roman CYR" w:hAnsi="Times New Roman CYR" w:cs="Times New Roman CYR"/>
                <w:color w:val="000000"/>
              </w:rPr>
              <w:t xml:space="preserve">Корпорация </w:t>
            </w:r>
            <w:r w:rsidRPr="00EB220F">
              <w:rPr>
                <w:color w:val="000000"/>
              </w:rPr>
              <w:t>«</w:t>
            </w:r>
            <w:r w:rsidRPr="00EB220F">
              <w:rPr>
                <w:rFonts w:ascii="Times New Roman CYR" w:hAnsi="Times New Roman CYR" w:cs="Times New Roman CYR"/>
                <w:color w:val="000000"/>
              </w:rPr>
              <w:t>Омск-Енисей</w:t>
            </w:r>
            <w:r w:rsidRPr="00EB220F">
              <w:rPr>
                <w:color w:val="000000"/>
              </w:rPr>
              <w:t>»</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 xml:space="preserve">Магазин </w:t>
            </w:r>
            <w:r w:rsidRPr="00EB220F">
              <w:rPr>
                <w:color w:val="000000"/>
              </w:rPr>
              <w:t>«</w:t>
            </w:r>
            <w:r w:rsidRPr="00EB220F">
              <w:rPr>
                <w:rFonts w:ascii="Times New Roman CYR" w:hAnsi="Times New Roman CYR" w:cs="Times New Roman CYR"/>
                <w:color w:val="000000"/>
              </w:rPr>
              <w:t>Зап.части</w:t>
            </w:r>
            <w:r w:rsidRPr="00EB220F">
              <w:rPr>
                <w:color w:val="000000"/>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Ул.Энергетиков,1</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С/х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color w:val="000000"/>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Стро</w:t>
            </w:r>
            <w:r w:rsidRPr="00EB220F">
              <w:rPr>
                <w:rFonts w:ascii="Times New Roman CYR" w:hAnsi="Times New Roman CYR" w:cs="Times New Roman CYR"/>
                <w:color w:val="000000"/>
              </w:rPr>
              <w:t>й</w:t>
            </w:r>
            <w:r w:rsidRPr="00EB220F">
              <w:rPr>
                <w:rFonts w:ascii="Times New Roman CYR" w:hAnsi="Times New Roman CYR" w:cs="Times New Roman CYR"/>
                <w:color w:val="000000"/>
              </w:rPr>
              <w:t>материалы</w:t>
            </w:r>
            <w:r w:rsidRPr="00EB220F">
              <w:rPr>
                <w:color w:val="000000"/>
                <w:lang w:val="en-US"/>
              </w:rPr>
              <w:t>»</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w:t>
            </w:r>
            <w:r w:rsidRPr="00EB220F">
              <w:rPr>
                <w:rFonts w:ascii="Times New Roman CYR" w:hAnsi="Times New Roman CYR" w:cs="Times New Roman CYR"/>
                <w:color w:val="000000"/>
              </w:rPr>
              <w:t>Автозапчасти</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Ул.Молодёжная,5/6</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Стр.материалы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r w:rsidRPr="00EB220F">
              <w:rPr>
                <w:color w:val="000000"/>
              </w:rPr>
              <w:t>9.</w:t>
            </w:r>
          </w:p>
        </w:tc>
        <w:tc>
          <w:tcPr>
            <w:tcW w:w="2269" w:type="dxa"/>
            <w:shd w:val="clear" w:color="auto" w:fill="FFFFFF"/>
          </w:tcPr>
          <w:p w:rsidR="004063B1" w:rsidRPr="00EB220F" w:rsidRDefault="004063B1" w:rsidP="009A328F">
            <w:pPr>
              <w:spacing w:before="100" w:beforeAutospacing="1" w:after="100" w:afterAutospacing="1"/>
              <w:rPr>
                <w:color w:val="000000"/>
              </w:rPr>
            </w:pPr>
            <w:hyperlink r:id="rId74" w:tooltip="Лобинское сельское поселение (страница отсутствует)" w:history="1">
              <w:r w:rsidRPr="00EB220F">
                <w:rPr>
                  <w:rStyle w:val="a6"/>
                  <w:color w:val="000000"/>
                </w:rPr>
                <w:t>Лобинское сел</w:t>
              </w:r>
              <w:r w:rsidRPr="00EB220F">
                <w:rPr>
                  <w:rStyle w:val="a6"/>
                  <w:color w:val="000000"/>
                </w:rPr>
                <w:t>ь</w:t>
              </w:r>
              <w:r w:rsidRPr="00EB220F">
                <w:rPr>
                  <w:rStyle w:val="a6"/>
                  <w:color w:val="000000"/>
                </w:rPr>
                <w:t>ское поселение</w:t>
              </w:r>
            </w:hyperlink>
            <w:r w:rsidRPr="00EB220F">
              <w:rPr>
                <w:color w:val="000000"/>
              </w:rPr>
              <w:t xml:space="preserve"> — с. Лобино </w:t>
            </w:r>
          </w:p>
          <w:p w:rsidR="004063B1" w:rsidRPr="00EB220F" w:rsidRDefault="004063B1" w:rsidP="009A328F">
            <w:pPr>
              <w:autoSpaceDE w:val="0"/>
              <w:autoSpaceDN w:val="0"/>
              <w:adjustRightInd w:val="0"/>
              <w:jc w:val="both"/>
              <w:rPr>
                <w:color w:val="000000"/>
              </w:rPr>
            </w:pPr>
            <w:r w:rsidRPr="00EB220F">
              <w:rPr>
                <w:rFonts w:ascii="Times New Roman CYR" w:hAnsi="Times New Roman CYR" w:cs="Times New Roman CYR"/>
                <w:color w:val="000000"/>
              </w:rPr>
              <w:t xml:space="preserve">ООО </w:t>
            </w:r>
            <w:r w:rsidRPr="00EB220F">
              <w:rPr>
                <w:color w:val="000000"/>
              </w:rPr>
              <w:t>«</w:t>
            </w:r>
            <w:r w:rsidRPr="00EB220F">
              <w:rPr>
                <w:rFonts w:ascii="Times New Roman CYR" w:hAnsi="Times New Roman CYR" w:cs="Times New Roman CYR"/>
                <w:color w:val="000000"/>
              </w:rPr>
              <w:t>Русь</w:t>
            </w:r>
            <w:r w:rsidRPr="00EB220F">
              <w:rPr>
                <w:color w:val="000000"/>
              </w:rPr>
              <w:t>»</w:t>
            </w:r>
          </w:p>
          <w:p w:rsidR="004063B1" w:rsidRPr="00EB220F" w:rsidRDefault="004063B1" w:rsidP="009A328F">
            <w:pPr>
              <w:autoSpaceDE w:val="0"/>
              <w:autoSpaceDN w:val="0"/>
              <w:adjustRightInd w:val="0"/>
              <w:jc w:val="both"/>
              <w:rPr>
                <w:rFonts w:ascii="Calibri" w:hAnsi="Calibri" w:cs="Calibri"/>
                <w:color w:val="000000"/>
                <w:sz w:val="22"/>
                <w:szCs w:val="22"/>
              </w:rPr>
            </w:pPr>
            <w:r w:rsidRPr="00EB220F">
              <w:rPr>
                <w:rFonts w:ascii="Times New Roman CYR" w:hAnsi="Times New Roman CYR" w:cs="Times New Roman CYR"/>
                <w:color w:val="000000"/>
              </w:rPr>
              <w:t xml:space="preserve">магазин </w:t>
            </w:r>
            <w:r w:rsidRPr="00EB220F">
              <w:rPr>
                <w:color w:val="000000"/>
              </w:rPr>
              <w:t>«</w:t>
            </w:r>
            <w:r w:rsidRPr="00EB220F">
              <w:rPr>
                <w:rFonts w:ascii="Times New Roman CYR" w:hAnsi="Times New Roman CYR" w:cs="Times New Roman CYR"/>
                <w:color w:val="000000"/>
              </w:rPr>
              <w:t>Русь</w:t>
            </w:r>
            <w:r w:rsidRPr="00EB220F">
              <w:rPr>
                <w:color w:val="000000"/>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ул.Полтава,7в</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176,6/71,3</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3</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Витязь"</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ул.Москва, д.1</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Продовол</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ственные т</w:t>
            </w:r>
            <w:r w:rsidRPr="00EB220F">
              <w:rPr>
                <w:rFonts w:ascii="Times New Roman CYR" w:hAnsi="Times New Roman CYR" w:cs="Times New Roman CYR"/>
                <w:color w:val="000000"/>
              </w:rPr>
              <w:t>о</w:t>
            </w:r>
            <w:r w:rsidRPr="00EB220F">
              <w:rPr>
                <w:rFonts w:ascii="Times New Roman CYR" w:hAnsi="Times New Roman CYR" w:cs="Times New Roman CYR"/>
                <w:color w:val="000000"/>
              </w:rPr>
              <w:t>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 xml:space="preserve">  74,0/42,0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Татьяна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ул.Москва  7 а</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30,0/18,0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1/1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Созве</w:t>
            </w:r>
            <w:r w:rsidRPr="00EB220F">
              <w:rPr>
                <w:rFonts w:ascii="Times New Roman CYR" w:hAnsi="Times New Roman CYR" w:cs="Times New Roman CYR"/>
                <w:color w:val="000000"/>
              </w:rPr>
              <w:t>з</w:t>
            </w:r>
            <w:r w:rsidRPr="00EB220F">
              <w:rPr>
                <w:rFonts w:ascii="Times New Roman CYR" w:hAnsi="Times New Roman CYR" w:cs="Times New Roman CYR"/>
                <w:color w:val="000000"/>
              </w:rPr>
              <w:t>дие</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ул.Полтава  7 а</w:t>
            </w:r>
          </w:p>
        </w:tc>
        <w:tc>
          <w:tcPr>
            <w:tcW w:w="1620" w:type="dxa"/>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Смешанные</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20,0/10,0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Радуга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ул.Полтава  10а</w:t>
            </w: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10,0/10,0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1/1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Ларик</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ул.Москва  7 а</w:t>
            </w:r>
          </w:p>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620" w:type="dxa"/>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27,0/24,0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1/1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r w:rsidRPr="00EB220F">
              <w:rPr>
                <w:color w:val="000000"/>
              </w:rPr>
              <w:t>10.</w:t>
            </w:r>
          </w:p>
        </w:tc>
        <w:tc>
          <w:tcPr>
            <w:tcW w:w="2269" w:type="dxa"/>
            <w:shd w:val="clear" w:color="auto" w:fill="FFFFFF"/>
          </w:tcPr>
          <w:p w:rsidR="004063B1" w:rsidRPr="00EB220F" w:rsidRDefault="004063B1" w:rsidP="009A328F">
            <w:pPr>
              <w:autoSpaceDE w:val="0"/>
              <w:autoSpaceDN w:val="0"/>
              <w:adjustRightInd w:val="0"/>
              <w:rPr>
                <w:rFonts w:ascii="Times New Roman CYR" w:hAnsi="Times New Roman CYR" w:cs="Times New Roman CYR"/>
                <w:color w:val="000000"/>
              </w:rPr>
            </w:pPr>
            <w:hyperlink r:id="rId75" w:tooltip="Лотошанское сельское поселение (страница отсутствует)" w:history="1">
              <w:r w:rsidRPr="00EB220F">
                <w:rPr>
                  <w:rStyle w:val="a6"/>
                  <w:color w:val="000000"/>
                </w:rPr>
                <w:t>Лотошанское сел</w:t>
              </w:r>
              <w:r w:rsidRPr="00EB220F">
                <w:rPr>
                  <w:rStyle w:val="a6"/>
                  <w:color w:val="000000"/>
                </w:rPr>
                <w:t>ь</w:t>
              </w:r>
              <w:r w:rsidRPr="00EB220F">
                <w:rPr>
                  <w:rStyle w:val="a6"/>
                  <w:color w:val="000000"/>
                </w:rPr>
                <w:t>ское поселение</w:t>
              </w:r>
            </w:hyperlink>
            <w:r w:rsidRPr="00EB220F">
              <w:rPr>
                <w:color w:val="000000"/>
              </w:rPr>
              <w:t> — с. Лотошное</w:t>
            </w:r>
          </w:p>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lastRenderedPageBreak/>
              <w:t>Магазин</w:t>
            </w:r>
          </w:p>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rPr>
              <w:t xml:space="preserve"> </w:t>
            </w:r>
            <w:r w:rsidRPr="00EB220F">
              <w:rPr>
                <w:color w:val="000000"/>
                <w:lang w:val="en-US"/>
              </w:rPr>
              <w:t>«</w:t>
            </w:r>
            <w:r w:rsidRPr="00EB220F">
              <w:rPr>
                <w:rFonts w:ascii="Times New Roman CYR" w:hAnsi="Times New Roman CYR" w:cs="Times New Roman CYR"/>
                <w:color w:val="000000"/>
              </w:rPr>
              <w:t>Валентина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lastRenderedPageBreak/>
              <w:t>ул.Лазорская, 27</w:t>
            </w:r>
          </w:p>
        </w:tc>
        <w:tc>
          <w:tcPr>
            <w:tcW w:w="162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Смешанные</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24,0/18,0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Лазо</w:t>
            </w:r>
            <w:r w:rsidRPr="00EB220F">
              <w:rPr>
                <w:rFonts w:ascii="Times New Roman CYR" w:hAnsi="Times New Roman CYR" w:cs="Times New Roman CYR"/>
                <w:color w:val="000000"/>
              </w:rPr>
              <w:t>р</w:t>
            </w:r>
            <w:r w:rsidRPr="00EB220F">
              <w:rPr>
                <w:rFonts w:ascii="Times New Roman CYR" w:hAnsi="Times New Roman CYR" w:cs="Times New Roman CYR"/>
                <w:color w:val="000000"/>
              </w:rPr>
              <w:t>ская,5а</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16,0/16,0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 Молд</w:t>
            </w:r>
            <w:r w:rsidRPr="00EB220F">
              <w:rPr>
                <w:rFonts w:ascii="Times New Roman CYR" w:hAnsi="Times New Roman CYR" w:cs="Times New Roman CYR"/>
                <w:color w:val="000000"/>
              </w:rPr>
              <w:t>а</w:t>
            </w:r>
            <w:r w:rsidRPr="00EB220F">
              <w:rPr>
                <w:rFonts w:ascii="Times New Roman CYR" w:hAnsi="Times New Roman CYR" w:cs="Times New Roman CYR"/>
                <w:color w:val="000000"/>
              </w:rPr>
              <w:t>ванская</w:t>
            </w:r>
          </w:p>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 Лазо</w:t>
            </w:r>
            <w:r w:rsidRPr="00EB220F">
              <w:rPr>
                <w:rFonts w:ascii="Times New Roman CYR" w:hAnsi="Times New Roman CYR" w:cs="Times New Roman CYR"/>
                <w:color w:val="000000"/>
              </w:rPr>
              <w:t>р</w:t>
            </w:r>
            <w:r w:rsidRPr="00EB220F">
              <w:rPr>
                <w:rFonts w:ascii="Times New Roman CYR" w:hAnsi="Times New Roman CYR" w:cs="Times New Roman CYR"/>
                <w:color w:val="000000"/>
              </w:rPr>
              <w:t>ская,10</w:t>
            </w:r>
          </w:p>
          <w:p w:rsidR="004063B1" w:rsidRPr="00EB220F" w:rsidRDefault="004063B1" w:rsidP="009A328F">
            <w:pPr>
              <w:autoSpaceDE w:val="0"/>
              <w:autoSpaceDN w:val="0"/>
              <w:adjustRightInd w:val="0"/>
              <w:rPr>
                <w:rFonts w:ascii="Calibri" w:hAnsi="Calibri" w:cs="Calibri"/>
                <w:color w:val="000000"/>
                <w:sz w:val="22"/>
                <w:szCs w:val="22"/>
              </w:rPr>
            </w:pPr>
          </w:p>
        </w:tc>
        <w:tc>
          <w:tcPr>
            <w:tcW w:w="162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42,0/36,0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ул.Лазорская,27</w:t>
            </w:r>
          </w:p>
        </w:tc>
        <w:tc>
          <w:tcPr>
            <w:tcW w:w="162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Смешанные</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16,0/16,0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ул.Лазорская,14/2</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12,0/12,0</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r w:rsidRPr="00EB220F">
              <w:rPr>
                <w:color w:val="000000"/>
              </w:rPr>
              <w:t>11.</w:t>
            </w:r>
          </w:p>
        </w:tc>
        <w:tc>
          <w:tcPr>
            <w:tcW w:w="2269" w:type="dxa"/>
            <w:shd w:val="clear" w:color="auto" w:fill="FFFFFF"/>
          </w:tcPr>
          <w:p w:rsidR="004063B1" w:rsidRPr="00EB220F" w:rsidRDefault="004063B1" w:rsidP="009A328F">
            <w:pPr>
              <w:autoSpaceDE w:val="0"/>
              <w:autoSpaceDN w:val="0"/>
              <w:adjustRightInd w:val="0"/>
              <w:jc w:val="both"/>
              <w:rPr>
                <w:rFonts w:ascii="Times New Roman CYR" w:hAnsi="Times New Roman CYR" w:cs="Times New Roman CYR"/>
                <w:color w:val="000000"/>
              </w:rPr>
            </w:pPr>
            <w:hyperlink r:id="rId76" w:tooltip="Майское сельское поселение (Краснозёрский район Новосибирской области) (страница отсутствует)" w:history="1">
              <w:r w:rsidRPr="00EB220F">
                <w:rPr>
                  <w:rStyle w:val="a6"/>
                  <w:color w:val="000000"/>
                </w:rPr>
                <w:t>Майское сельское поселение</w:t>
              </w:r>
            </w:hyperlink>
            <w:r w:rsidRPr="00EB220F">
              <w:rPr>
                <w:color w:val="000000"/>
              </w:rPr>
              <w:t> — с. Майское</w:t>
            </w:r>
            <w:r w:rsidRPr="00EB220F">
              <w:rPr>
                <w:rFonts w:ascii="Times New Roman CYR" w:hAnsi="Times New Roman CYR" w:cs="Times New Roman CYR"/>
                <w:color w:val="000000"/>
              </w:rPr>
              <w:t xml:space="preserve"> </w:t>
            </w:r>
          </w:p>
          <w:p w:rsidR="004063B1" w:rsidRPr="00EB220F" w:rsidRDefault="004063B1" w:rsidP="009A328F">
            <w:pPr>
              <w:autoSpaceDE w:val="0"/>
              <w:autoSpaceDN w:val="0"/>
              <w:adjustRightInd w:val="0"/>
              <w:jc w:val="both"/>
              <w:rPr>
                <w:color w:val="000000"/>
              </w:rPr>
            </w:pPr>
            <w:r w:rsidRPr="00EB220F">
              <w:rPr>
                <w:rFonts w:ascii="Times New Roman CYR" w:hAnsi="Times New Roman CYR" w:cs="Times New Roman CYR"/>
                <w:color w:val="000000"/>
              </w:rPr>
              <w:t xml:space="preserve">ООО </w:t>
            </w:r>
            <w:r w:rsidRPr="00EB220F">
              <w:rPr>
                <w:color w:val="000000"/>
              </w:rPr>
              <w:t>«</w:t>
            </w:r>
            <w:r w:rsidRPr="00EB220F">
              <w:rPr>
                <w:rFonts w:ascii="Times New Roman CYR" w:hAnsi="Times New Roman CYR" w:cs="Times New Roman CYR"/>
                <w:color w:val="000000"/>
              </w:rPr>
              <w:t>Русь</w:t>
            </w:r>
            <w:r w:rsidRPr="00EB220F">
              <w:rPr>
                <w:color w:val="000000"/>
              </w:rPr>
              <w:t>»</w:t>
            </w:r>
          </w:p>
          <w:p w:rsidR="004063B1" w:rsidRPr="00EB220F" w:rsidRDefault="004063B1" w:rsidP="009A328F">
            <w:pPr>
              <w:autoSpaceDE w:val="0"/>
              <w:autoSpaceDN w:val="0"/>
              <w:adjustRightInd w:val="0"/>
              <w:jc w:val="both"/>
              <w:rPr>
                <w:rFonts w:ascii="Calibri" w:hAnsi="Calibri" w:cs="Calibri"/>
                <w:color w:val="000000"/>
                <w:sz w:val="22"/>
                <w:szCs w:val="22"/>
              </w:rPr>
            </w:pPr>
            <w:r w:rsidRPr="00EB220F">
              <w:rPr>
                <w:rFonts w:ascii="Times New Roman CYR" w:hAnsi="Times New Roman CYR" w:cs="Times New Roman CYR"/>
                <w:color w:val="000000"/>
              </w:rPr>
              <w:t xml:space="preserve">магазин </w:t>
            </w:r>
            <w:r w:rsidRPr="00EB220F">
              <w:rPr>
                <w:color w:val="000000"/>
              </w:rPr>
              <w:t>«</w:t>
            </w:r>
            <w:r w:rsidRPr="00EB220F">
              <w:rPr>
                <w:rFonts w:ascii="Times New Roman CYR" w:hAnsi="Times New Roman CYR" w:cs="Times New Roman CYR"/>
                <w:color w:val="000000"/>
              </w:rPr>
              <w:t>Русь</w:t>
            </w:r>
            <w:r w:rsidRPr="00EB220F">
              <w:rPr>
                <w:color w:val="000000"/>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ул.Комсомол</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ская,17/1</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142,2/72,9</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5</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Виктория</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ул.Комсомольская 19</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ул.Ломоносова,1а</w:t>
            </w:r>
          </w:p>
        </w:tc>
        <w:tc>
          <w:tcPr>
            <w:tcW w:w="162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Смешанные</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16,0/9,0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Гранд</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 Сад</w:t>
            </w:r>
            <w:r w:rsidRPr="00EB220F">
              <w:rPr>
                <w:rFonts w:ascii="Times New Roman CYR" w:hAnsi="Times New Roman CYR" w:cs="Times New Roman CYR"/>
                <w:color w:val="000000"/>
              </w:rPr>
              <w:t>о</w:t>
            </w:r>
            <w:r w:rsidRPr="00EB220F">
              <w:rPr>
                <w:rFonts w:ascii="Times New Roman CYR" w:hAnsi="Times New Roman CYR" w:cs="Times New Roman CYR"/>
                <w:color w:val="000000"/>
              </w:rPr>
              <w:t>вая, 28</w:t>
            </w:r>
          </w:p>
        </w:tc>
        <w:tc>
          <w:tcPr>
            <w:tcW w:w="162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Смешанные</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234,0/62,9</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Грация</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Комсомол</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ская,21</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25,0/25,0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Агро-мастер</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ул.Ломоносова,11</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Зап.части</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42,0/21,0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Эдел</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вейс</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п.Беспятый</w:t>
            </w:r>
          </w:p>
        </w:tc>
        <w:tc>
          <w:tcPr>
            <w:tcW w:w="162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Смешанные</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15,0/8,0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color w:val="000000"/>
                <w:lang w:val="en-US"/>
              </w:rPr>
            </w:pPr>
            <w:r w:rsidRPr="00EB220F">
              <w:rPr>
                <w:rFonts w:ascii="Times New Roman CYR" w:hAnsi="Times New Roman CYR" w:cs="Times New Roman CYR"/>
                <w:color w:val="000000"/>
              </w:rPr>
              <w:t xml:space="preserve">ЗАО </w:t>
            </w:r>
            <w:r w:rsidRPr="00EB220F">
              <w:rPr>
                <w:color w:val="000000"/>
                <w:lang w:val="en-US"/>
              </w:rPr>
              <w:t>«</w:t>
            </w:r>
            <w:r w:rsidRPr="00EB220F">
              <w:rPr>
                <w:rFonts w:ascii="Times New Roman CYR" w:hAnsi="Times New Roman CYR" w:cs="Times New Roman CYR"/>
                <w:color w:val="000000"/>
              </w:rPr>
              <w:t>Новомайское</w:t>
            </w:r>
            <w:r w:rsidRPr="00EB220F">
              <w:rPr>
                <w:color w:val="000000"/>
                <w:lang w:val="en-US"/>
              </w:rPr>
              <w:t>»</w:t>
            </w:r>
          </w:p>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магазин</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ул.Комсомольская,25</w:t>
            </w:r>
          </w:p>
        </w:tc>
        <w:tc>
          <w:tcPr>
            <w:tcW w:w="162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Смешанные</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139,0/58,0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12"/>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Times New Roman CYR" w:hAnsi="Times New Roman CYR" w:cs="Times New Roman CYR"/>
                <w:color w:val="000000"/>
              </w:rPr>
            </w:pPr>
            <w:r w:rsidRPr="00EB220F">
              <w:rPr>
                <w:rFonts w:ascii="Times New Roman CYR" w:hAnsi="Times New Roman CYR" w:cs="Times New Roman CYR"/>
                <w:color w:val="000000"/>
              </w:rPr>
              <w:t>п.Беспятый</w:t>
            </w:r>
          </w:p>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Эдел</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вейс</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п.Беспятый</w:t>
            </w:r>
          </w:p>
        </w:tc>
        <w:tc>
          <w:tcPr>
            <w:tcW w:w="162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Смешанные</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15,0/8,0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412"/>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color w:val="000000"/>
                <w:lang w:val="en-US"/>
              </w:rPr>
            </w:pPr>
            <w:r w:rsidRPr="00EB220F">
              <w:rPr>
                <w:rFonts w:ascii="Times New Roman CYR" w:hAnsi="Times New Roman CYR" w:cs="Times New Roman CYR"/>
                <w:color w:val="000000"/>
              </w:rPr>
              <w:t xml:space="preserve">ЗАО </w:t>
            </w:r>
            <w:r w:rsidRPr="00EB220F">
              <w:rPr>
                <w:color w:val="000000"/>
                <w:lang w:val="en-US"/>
              </w:rPr>
              <w:t>«</w:t>
            </w:r>
            <w:r w:rsidRPr="00EB220F">
              <w:rPr>
                <w:rFonts w:ascii="Times New Roman CYR" w:hAnsi="Times New Roman CYR" w:cs="Times New Roman CYR"/>
                <w:color w:val="000000"/>
              </w:rPr>
              <w:t>Новомайское</w:t>
            </w:r>
            <w:r w:rsidRPr="00EB220F">
              <w:rPr>
                <w:color w:val="000000"/>
                <w:lang w:val="en-US"/>
              </w:rPr>
              <w:t>»</w:t>
            </w:r>
          </w:p>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lastRenderedPageBreak/>
              <w:t>магазин</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lastRenderedPageBreak/>
              <w:t>ул.Школьная,1</w:t>
            </w:r>
          </w:p>
        </w:tc>
        <w:tc>
          <w:tcPr>
            <w:tcW w:w="162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Смешанные</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17,5/9,0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r w:rsidRPr="00EB220F">
              <w:rPr>
                <w:color w:val="000000"/>
              </w:rPr>
              <w:t>12.</w:t>
            </w:r>
          </w:p>
        </w:tc>
        <w:tc>
          <w:tcPr>
            <w:tcW w:w="2269" w:type="dxa"/>
            <w:shd w:val="clear" w:color="auto" w:fill="FFFFFF"/>
          </w:tcPr>
          <w:p w:rsidR="004063B1" w:rsidRPr="00EB220F" w:rsidRDefault="004063B1" w:rsidP="009A328F">
            <w:pPr>
              <w:autoSpaceDE w:val="0"/>
              <w:autoSpaceDN w:val="0"/>
              <w:adjustRightInd w:val="0"/>
              <w:rPr>
                <w:color w:val="000000"/>
              </w:rPr>
            </w:pPr>
            <w:hyperlink r:id="rId77" w:tooltip="Мохнатологовское сельское поселение (страница отсутствует)" w:history="1">
              <w:r w:rsidRPr="00EB220F">
                <w:rPr>
                  <w:rStyle w:val="a6"/>
                  <w:color w:val="000000"/>
                </w:rPr>
                <w:t>Мохнатологовское сельское поселение</w:t>
              </w:r>
            </w:hyperlink>
          </w:p>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с. Мохнатый лог</w:t>
            </w:r>
          </w:p>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 xml:space="preserve">Магазин </w:t>
            </w:r>
          </w:p>
          <w:p w:rsidR="004063B1" w:rsidRPr="00EB220F" w:rsidRDefault="004063B1" w:rsidP="009A328F">
            <w:pPr>
              <w:autoSpaceDE w:val="0"/>
              <w:autoSpaceDN w:val="0"/>
              <w:adjustRightInd w:val="0"/>
              <w:jc w:val="both"/>
              <w:rPr>
                <w:rFonts w:ascii="Calibri" w:hAnsi="Calibri" w:cs="Calibri"/>
                <w:color w:val="000000"/>
                <w:sz w:val="22"/>
                <w:szCs w:val="22"/>
              </w:rPr>
            </w:pPr>
            <w:r w:rsidRPr="00EB220F">
              <w:rPr>
                <w:color w:val="000000"/>
              </w:rPr>
              <w:t>«</w:t>
            </w:r>
            <w:r w:rsidRPr="00EB220F">
              <w:rPr>
                <w:rFonts w:ascii="Times New Roman CYR" w:hAnsi="Times New Roman CYR" w:cs="Times New Roman CYR"/>
                <w:color w:val="000000"/>
              </w:rPr>
              <w:t>Марина</w:t>
            </w:r>
            <w:r w:rsidRPr="00EB220F">
              <w:rPr>
                <w:color w:val="000000"/>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Прои</w:t>
            </w:r>
            <w:r w:rsidRPr="00EB220F">
              <w:rPr>
                <w:rFonts w:ascii="Times New Roman CYR" w:hAnsi="Times New Roman CYR" w:cs="Times New Roman CYR"/>
                <w:color w:val="000000"/>
              </w:rPr>
              <w:t>з</w:t>
            </w:r>
            <w:r w:rsidRPr="00EB220F">
              <w:rPr>
                <w:rFonts w:ascii="Times New Roman CYR" w:hAnsi="Times New Roman CYR" w:cs="Times New Roman CYR"/>
                <w:color w:val="000000"/>
              </w:rPr>
              <w:t>водстве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ная,21</w:t>
            </w:r>
          </w:p>
        </w:tc>
        <w:tc>
          <w:tcPr>
            <w:tcW w:w="1620" w:type="dxa"/>
            <w:shd w:val="clear" w:color="auto" w:fill="auto"/>
          </w:tcPr>
          <w:p w:rsidR="004063B1" w:rsidRPr="00EB220F" w:rsidRDefault="004063B1" w:rsidP="009A328F">
            <w:pPr>
              <w:autoSpaceDE w:val="0"/>
              <w:autoSpaceDN w:val="0"/>
              <w:adjustRightInd w:val="0"/>
              <w:jc w:val="center"/>
              <w:rPr>
                <w:rFonts w:ascii="Calibri" w:hAnsi="Calibri" w:cs="Calibri"/>
                <w:color w:val="000000"/>
                <w:sz w:val="22"/>
                <w:szCs w:val="22"/>
                <w:lang w:val="en-US"/>
              </w:rPr>
            </w:pPr>
            <w:r w:rsidRPr="00EB220F">
              <w:rPr>
                <w:rFonts w:ascii="Times New Roman CYR" w:hAnsi="Times New Roman CYR" w:cs="Times New Roman CYR"/>
                <w:color w:val="000000"/>
              </w:rPr>
              <w:t>Продовол</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ственные т</w:t>
            </w:r>
            <w:r w:rsidRPr="00EB220F">
              <w:rPr>
                <w:rFonts w:ascii="Times New Roman CYR" w:hAnsi="Times New Roman CYR" w:cs="Times New Roman CYR"/>
                <w:color w:val="000000"/>
              </w:rPr>
              <w:t>о</w:t>
            </w:r>
            <w:r w:rsidRPr="00EB220F">
              <w:rPr>
                <w:rFonts w:ascii="Times New Roman CYR" w:hAnsi="Times New Roman CYR" w:cs="Times New Roman CYR"/>
                <w:color w:val="000000"/>
              </w:rPr>
              <w:t>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225,0/158,0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4/2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Уют</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 Мохн</w:t>
            </w:r>
            <w:r w:rsidRPr="00EB220F">
              <w:rPr>
                <w:rFonts w:ascii="Times New Roman CYR" w:hAnsi="Times New Roman CYR" w:cs="Times New Roman CYR"/>
                <w:color w:val="000000"/>
              </w:rPr>
              <w:t>а</w:t>
            </w:r>
            <w:r w:rsidRPr="00EB220F">
              <w:rPr>
                <w:rFonts w:ascii="Times New Roman CYR" w:hAnsi="Times New Roman CYR" w:cs="Times New Roman CYR"/>
                <w:color w:val="000000"/>
              </w:rPr>
              <w:t>толого</w:t>
            </w:r>
            <w:r w:rsidRPr="00EB220F">
              <w:rPr>
                <w:rFonts w:ascii="Times New Roman CYR" w:hAnsi="Times New Roman CYR" w:cs="Times New Roman CYR"/>
                <w:color w:val="000000"/>
              </w:rPr>
              <w:t>в</w:t>
            </w:r>
            <w:r w:rsidRPr="00EB220F">
              <w:rPr>
                <w:rFonts w:ascii="Times New Roman CYR" w:hAnsi="Times New Roman CYR" w:cs="Times New Roman CYR"/>
                <w:color w:val="000000"/>
              </w:rPr>
              <w:t>ская 21</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Мол</w:t>
            </w:r>
            <w:r w:rsidRPr="00EB220F">
              <w:rPr>
                <w:rFonts w:ascii="Times New Roman CYR" w:hAnsi="Times New Roman CYR" w:cs="Times New Roman CYR"/>
                <w:color w:val="000000"/>
              </w:rPr>
              <w:t>о</w:t>
            </w:r>
            <w:r w:rsidRPr="00EB220F">
              <w:rPr>
                <w:rFonts w:ascii="Times New Roman CYR" w:hAnsi="Times New Roman CYR" w:cs="Times New Roman CYR"/>
                <w:color w:val="000000"/>
              </w:rPr>
              <w:t>дежная 19а</w:t>
            </w:r>
          </w:p>
        </w:tc>
        <w:tc>
          <w:tcPr>
            <w:tcW w:w="1620" w:type="dxa"/>
            <w:shd w:val="clear" w:color="auto" w:fill="auto"/>
          </w:tcPr>
          <w:p w:rsidR="004063B1" w:rsidRPr="00EB220F" w:rsidRDefault="004063B1" w:rsidP="009A328F">
            <w:pPr>
              <w:autoSpaceDE w:val="0"/>
              <w:autoSpaceDN w:val="0"/>
              <w:adjustRightInd w:val="0"/>
              <w:jc w:val="center"/>
              <w:rPr>
                <w:rFonts w:ascii="Calibri" w:hAnsi="Calibri" w:cs="Calibri"/>
                <w:color w:val="000000"/>
                <w:sz w:val="22"/>
                <w:szCs w:val="22"/>
                <w:lang w:val="en-US"/>
              </w:rPr>
            </w:pPr>
            <w:r w:rsidRPr="00EB220F">
              <w:rPr>
                <w:rFonts w:ascii="Times New Roman CYR" w:hAnsi="Times New Roman CYR" w:cs="Times New Roman CYR"/>
                <w:color w:val="000000"/>
              </w:rPr>
              <w:t>Продовол</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ственные т</w:t>
            </w:r>
            <w:r w:rsidRPr="00EB220F">
              <w:rPr>
                <w:rFonts w:ascii="Times New Roman CYR" w:hAnsi="Times New Roman CYR" w:cs="Times New Roman CYR"/>
                <w:color w:val="000000"/>
              </w:rPr>
              <w:t>о</w:t>
            </w:r>
            <w:r w:rsidRPr="00EB220F">
              <w:rPr>
                <w:rFonts w:ascii="Times New Roman CYR" w:hAnsi="Times New Roman CYR" w:cs="Times New Roman CYR"/>
                <w:color w:val="000000"/>
              </w:rPr>
              <w:t>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27,0/18,9</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4/3</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Наташа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ул.Молодежная 19а</w:t>
            </w:r>
          </w:p>
        </w:tc>
        <w:tc>
          <w:tcPr>
            <w:tcW w:w="1620" w:type="dxa"/>
            <w:shd w:val="clear" w:color="auto" w:fill="auto"/>
          </w:tcPr>
          <w:p w:rsidR="004063B1" w:rsidRPr="00EB220F" w:rsidRDefault="004063B1" w:rsidP="009A328F">
            <w:pPr>
              <w:autoSpaceDE w:val="0"/>
              <w:autoSpaceDN w:val="0"/>
              <w:adjustRightInd w:val="0"/>
              <w:jc w:val="center"/>
              <w:rPr>
                <w:rFonts w:ascii="Calibri" w:hAnsi="Calibri" w:cs="Calibri"/>
                <w:color w:val="000000"/>
                <w:sz w:val="22"/>
                <w:szCs w:val="22"/>
                <w:lang w:val="en-US"/>
              </w:rPr>
            </w:pPr>
            <w:r w:rsidRPr="00EB220F">
              <w:rPr>
                <w:rFonts w:ascii="Times New Roman CYR" w:hAnsi="Times New Roman CYR" w:cs="Times New Roman CYR"/>
                <w:color w:val="000000"/>
              </w:rPr>
              <w:t>Продовол</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ственные т</w:t>
            </w:r>
            <w:r w:rsidRPr="00EB220F">
              <w:rPr>
                <w:rFonts w:ascii="Times New Roman CYR" w:hAnsi="Times New Roman CYR" w:cs="Times New Roman CYR"/>
                <w:color w:val="000000"/>
              </w:rPr>
              <w:t>о</w:t>
            </w:r>
            <w:r w:rsidRPr="00EB220F">
              <w:rPr>
                <w:rFonts w:ascii="Times New Roman CYR" w:hAnsi="Times New Roman CYR" w:cs="Times New Roman CYR"/>
                <w:color w:val="000000"/>
              </w:rPr>
              <w:t>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27,0/18,9</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2/1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Олеся</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ул.Чкалова,2а</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Продовол</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ственные т</w:t>
            </w:r>
            <w:r w:rsidRPr="00EB220F">
              <w:rPr>
                <w:rFonts w:ascii="Times New Roman CYR" w:hAnsi="Times New Roman CYR" w:cs="Times New Roman CYR"/>
                <w:color w:val="000000"/>
              </w:rPr>
              <w:t>о</w:t>
            </w:r>
            <w:r w:rsidRPr="00EB220F">
              <w:rPr>
                <w:rFonts w:ascii="Times New Roman CYR" w:hAnsi="Times New Roman CYR" w:cs="Times New Roman CYR"/>
                <w:color w:val="000000"/>
              </w:rPr>
              <w:t>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30,1/27,0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2/1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ул.Калинина,9а</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Продовол</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ственные т</w:t>
            </w:r>
            <w:r w:rsidRPr="00EB220F">
              <w:rPr>
                <w:rFonts w:ascii="Times New Roman CYR" w:hAnsi="Times New Roman CYR" w:cs="Times New Roman CYR"/>
                <w:color w:val="000000"/>
              </w:rPr>
              <w:t>о</w:t>
            </w:r>
            <w:r w:rsidRPr="00EB220F">
              <w:rPr>
                <w:rFonts w:ascii="Times New Roman CYR" w:hAnsi="Times New Roman CYR" w:cs="Times New Roman CYR"/>
                <w:color w:val="000000"/>
              </w:rPr>
              <w:t>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23,5/16,5</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2/1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640"/>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color w:val="000000"/>
              </w:rPr>
            </w:pPr>
            <w:r w:rsidRPr="00EB220F">
              <w:rPr>
                <w:rFonts w:ascii="Times New Roman CYR" w:hAnsi="Times New Roman CYR" w:cs="Times New Roman CYR"/>
                <w:color w:val="000000"/>
              </w:rPr>
              <w:t xml:space="preserve">ООО </w:t>
            </w:r>
            <w:r w:rsidRPr="00EB220F">
              <w:rPr>
                <w:color w:val="000000"/>
              </w:rPr>
              <w:t>«</w:t>
            </w:r>
            <w:r w:rsidRPr="00EB220F">
              <w:rPr>
                <w:rFonts w:ascii="Times New Roman CYR" w:hAnsi="Times New Roman CYR" w:cs="Times New Roman CYR"/>
                <w:color w:val="000000"/>
              </w:rPr>
              <w:t>Стройсе</w:t>
            </w:r>
            <w:r w:rsidRPr="00EB220F">
              <w:rPr>
                <w:rFonts w:ascii="Times New Roman CYR" w:hAnsi="Times New Roman CYR" w:cs="Times New Roman CYR"/>
                <w:color w:val="000000"/>
              </w:rPr>
              <w:t>р</w:t>
            </w:r>
            <w:r w:rsidRPr="00EB220F">
              <w:rPr>
                <w:rFonts w:ascii="Times New Roman CYR" w:hAnsi="Times New Roman CYR" w:cs="Times New Roman CYR"/>
                <w:color w:val="000000"/>
              </w:rPr>
              <w:t>вис</w:t>
            </w:r>
            <w:r w:rsidRPr="00EB220F">
              <w:rPr>
                <w:color w:val="000000"/>
              </w:rPr>
              <w:t>»</w:t>
            </w:r>
          </w:p>
          <w:p w:rsidR="004063B1" w:rsidRPr="00EB220F" w:rsidRDefault="004063B1" w:rsidP="009A328F">
            <w:pPr>
              <w:autoSpaceDE w:val="0"/>
              <w:autoSpaceDN w:val="0"/>
              <w:adjustRightInd w:val="0"/>
              <w:jc w:val="both"/>
              <w:rPr>
                <w:rFonts w:ascii="Times New Roman CYR" w:hAnsi="Times New Roman CYR" w:cs="Times New Roman CYR"/>
                <w:color w:val="000000"/>
              </w:rPr>
            </w:pPr>
            <w:r w:rsidRPr="00EB220F">
              <w:rPr>
                <w:rFonts w:ascii="Times New Roman CYR" w:hAnsi="Times New Roman CYR" w:cs="Times New Roman CYR"/>
                <w:color w:val="000000"/>
              </w:rPr>
              <w:t xml:space="preserve">Магазин </w:t>
            </w:r>
            <w:r w:rsidRPr="00EB220F">
              <w:rPr>
                <w:color w:val="000000"/>
              </w:rPr>
              <w:t>«</w:t>
            </w:r>
            <w:r w:rsidRPr="00EB220F">
              <w:rPr>
                <w:rFonts w:ascii="Times New Roman CYR" w:hAnsi="Times New Roman CYR" w:cs="Times New Roman CYR"/>
                <w:color w:val="000000"/>
              </w:rPr>
              <w:t>Ритуал</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ные</w:t>
            </w:r>
          </w:p>
          <w:p w:rsidR="004063B1" w:rsidRPr="00EB220F" w:rsidRDefault="004063B1" w:rsidP="009A328F">
            <w:pPr>
              <w:autoSpaceDE w:val="0"/>
              <w:autoSpaceDN w:val="0"/>
              <w:adjustRightInd w:val="0"/>
              <w:jc w:val="both"/>
              <w:rPr>
                <w:color w:val="000000"/>
              </w:rPr>
            </w:pPr>
            <w:r w:rsidRPr="00EB220F">
              <w:rPr>
                <w:color w:val="000000"/>
              </w:rPr>
              <w:t xml:space="preserve"> </w:t>
            </w:r>
            <w:r w:rsidRPr="00EB220F">
              <w:rPr>
                <w:rFonts w:ascii="Times New Roman CYR" w:hAnsi="Times New Roman CYR" w:cs="Times New Roman CYR"/>
                <w:color w:val="000000"/>
              </w:rPr>
              <w:t>товары</w:t>
            </w:r>
            <w:r w:rsidRPr="00EB220F">
              <w:rPr>
                <w:color w:val="000000"/>
              </w:rPr>
              <w:t>»</w:t>
            </w:r>
          </w:p>
          <w:p w:rsidR="004063B1" w:rsidRPr="00EB220F" w:rsidRDefault="004063B1" w:rsidP="009A328F">
            <w:pPr>
              <w:autoSpaceDE w:val="0"/>
              <w:autoSpaceDN w:val="0"/>
              <w:adjustRightInd w:val="0"/>
              <w:jc w:val="both"/>
              <w:rPr>
                <w:color w:val="000000"/>
              </w:rPr>
            </w:pPr>
          </w:p>
          <w:p w:rsidR="004063B1" w:rsidRPr="00EB220F" w:rsidRDefault="004063B1" w:rsidP="009A328F">
            <w:pPr>
              <w:autoSpaceDE w:val="0"/>
              <w:autoSpaceDN w:val="0"/>
              <w:adjustRightInd w:val="0"/>
              <w:jc w:val="both"/>
              <w:rPr>
                <w:rFonts w:ascii="Calibri" w:hAnsi="Calibri" w:cs="Calibri"/>
                <w:color w:val="000000"/>
                <w:sz w:val="22"/>
                <w:szCs w:val="22"/>
              </w:rPr>
            </w:pP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ул.Калинина,9а</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24,7/17,4</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2/1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640"/>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Times New Roman CYR" w:hAnsi="Times New Roman CYR" w:cs="Times New Roman CYR"/>
                <w:color w:val="000000"/>
              </w:rPr>
            </w:pPr>
            <w:r w:rsidRPr="00EB220F">
              <w:rPr>
                <w:rFonts w:ascii="Times New Roman CYR" w:hAnsi="Times New Roman CYR" w:cs="Times New Roman CYR"/>
                <w:color w:val="000000"/>
              </w:rPr>
              <w:t>С. Петропавловка</w:t>
            </w:r>
          </w:p>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ул.Чернаковская,2а</w:t>
            </w:r>
          </w:p>
        </w:tc>
        <w:tc>
          <w:tcPr>
            <w:tcW w:w="1620" w:type="dxa"/>
            <w:shd w:val="clear" w:color="auto" w:fill="auto"/>
          </w:tcPr>
          <w:p w:rsidR="004063B1" w:rsidRPr="00EB220F" w:rsidRDefault="004063B1" w:rsidP="009A328F">
            <w:pPr>
              <w:autoSpaceDE w:val="0"/>
              <w:autoSpaceDN w:val="0"/>
              <w:adjustRightInd w:val="0"/>
              <w:jc w:val="center"/>
              <w:rPr>
                <w:rFonts w:ascii="Calibri" w:hAnsi="Calibri" w:cs="Calibri"/>
                <w:color w:val="000000"/>
                <w:sz w:val="22"/>
                <w:szCs w:val="22"/>
                <w:lang w:val="en-US"/>
              </w:rPr>
            </w:pPr>
            <w:r w:rsidRPr="00EB220F">
              <w:rPr>
                <w:rFonts w:ascii="Times New Roman CYR" w:hAnsi="Times New Roman CYR" w:cs="Times New Roman CYR"/>
                <w:color w:val="000000"/>
              </w:rPr>
              <w:t>Продовол</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ственные т</w:t>
            </w:r>
            <w:r w:rsidRPr="00EB220F">
              <w:rPr>
                <w:rFonts w:ascii="Times New Roman CYR" w:hAnsi="Times New Roman CYR" w:cs="Times New Roman CYR"/>
                <w:color w:val="000000"/>
              </w:rPr>
              <w:t>о</w:t>
            </w:r>
            <w:r w:rsidRPr="00EB220F">
              <w:rPr>
                <w:rFonts w:ascii="Times New Roman CYR" w:hAnsi="Times New Roman CYR" w:cs="Times New Roman CYR"/>
                <w:color w:val="000000"/>
              </w:rPr>
              <w:t>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27,0/18,9</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4/2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129"/>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ул.Воронежская,24а</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ул.Самарская,16</w:t>
            </w:r>
          </w:p>
        </w:tc>
        <w:tc>
          <w:tcPr>
            <w:tcW w:w="1620" w:type="dxa"/>
            <w:shd w:val="clear" w:color="auto" w:fill="auto"/>
          </w:tcPr>
          <w:p w:rsidR="004063B1" w:rsidRPr="00EB220F" w:rsidRDefault="004063B1" w:rsidP="009A328F">
            <w:pPr>
              <w:autoSpaceDE w:val="0"/>
              <w:autoSpaceDN w:val="0"/>
              <w:adjustRightInd w:val="0"/>
              <w:jc w:val="center"/>
              <w:rPr>
                <w:rFonts w:ascii="Calibri" w:hAnsi="Calibri" w:cs="Calibri"/>
                <w:color w:val="000000"/>
                <w:sz w:val="22"/>
                <w:szCs w:val="22"/>
                <w:lang w:val="en-US"/>
              </w:rPr>
            </w:pPr>
            <w:r w:rsidRPr="00EB220F">
              <w:rPr>
                <w:rFonts w:ascii="Times New Roman CYR" w:hAnsi="Times New Roman CYR" w:cs="Times New Roman CYR"/>
                <w:color w:val="000000"/>
              </w:rPr>
              <w:t>Продовол</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ственные т</w:t>
            </w:r>
            <w:r w:rsidRPr="00EB220F">
              <w:rPr>
                <w:rFonts w:ascii="Times New Roman CYR" w:hAnsi="Times New Roman CYR" w:cs="Times New Roman CYR"/>
                <w:color w:val="000000"/>
              </w:rPr>
              <w:t>о</w:t>
            </w:r>
            <w:r w:rsidRPr="00EB220F">
              <w:rPr>
                <w:rFonts w:ascii="Times New Roman CYR" w:hAnsi="Times New Roman CYR" w:cs="Times New Roman CYR"/>
                <w:color w:val="000000"/>
              </w:rPr>
              <w:t>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53,0/37,1</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3/2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129"/>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ул.Тобольская,18/1</w:t>
            </w:r>
          </w:p>
          <w:p w:rsidR="004063B1" w:rsidRPr="00EB220F" w:rsidRDefault="004063B1" w:rsidP="009A328F">
            <w:pPr>
              <w:autoSpaceDE w:val="0"/>
              <w:autoSpaceDN w:val="0"/>
              <w:adjustRightInd w:val="0"/>
              <w:rPr>
                <w:rFonts w:ascii="Calibri" w:hAnsi="Calibri" w:cs="Calibri"/>
                <w:color w:val="000000"/>
                <w:sz w:val="22"/>
                <w:szCs w:val="22"/>
              </w:rPr>
            </w:pPr>
          </w:p>
        </w:tc>
        <w:tc>
          <w:tcPr>
            <w:tcW w:w="1620" w:type="dxa"/>
            <w:shd w:val="clear" w:color="auto" w:fill="auto"/>
          </w:tcPr>
          <w:p w:rsidR="004063B1" w:rsidRPr="00EB220F" w:rsidRDefault="004063B1" w:rsidP="009A328F">
            <w:pPr>
              <w:autoSpaceDE w:val="0"/>
              <w:autoSpaceDN w:val="0"/>
              <w:adjustRightInd w:val="0"/>
              <w:jc w:val="center"/>
              <w:rPr>
                <w:rFonts w:ascii="Calibri" w:hAnsi="Calibri" w:cs="Calibri"/>
                <w:color w:val="000000"/>
                <w:sz w:val="22"/>
                <w:szCs w:val="22"/>
                <w:lang w:val="en-US"/>
              </w:rPr>
            </w:pPr>
            <w:r w:rsidRPr="00EB220F">
              <w:rPr>
                <w:rFonts w:ascii="Times New Roman CYR" w:hAnsi="Times New Roman CYR" w:cs="Times New Roman CYR"/>
                <w:color w:val="000000"/>
              </w:rPr>
              <w:t>Продовол</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ственные т</w:t>
            </w:r>
            <w:r w:rsidRPr="00EB220F">
              <w:rPr>
                <w:rFonts w:ascii="Times New Roman CYR" w:hAnsi="Times New Roman CYR" w:cs="Times New Roman CYR"/>
                <w:color w:val="000000"/>
              </w:rPr>
              <w:t>о</w:t>
            </w:r>
            <w:r w:rsidRPr="00EB220F">
              <w:rPr>
                <w:rFonts w:ascii="Times New Roman CYR" w:hAnsi="Times New Roman CYR" w:cs="Times New Roman CYR"/>
                <w:color w:val="000000"/>
              </w:rPr>
              <w:t>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112,0/78,4</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5/3</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r w:rsidRPr="00EB220F">
              <w:rPr>
                <w:color w:val="000000"/>
              </w:rPr>
              <w:t>13.</w:t>
            </w:r>
          </w:p>
        </w:tc>
        <w:tc>
          <w:tcPr>
            <w:tcW w:w="2269" w:type="dxa"/>
            <w:shd w:val="clear" w:color="auto" w:fill="FFFFFF"/>
          </w:tcPr>
          <w:p w:rsidR="004063B1" w:rsidRPr="00EB220F" w:rsidRDefault="004063B1" w:rsidP="009A328F">
            <w:pPr>
              <w:autoSpaceDE w:val="0"/>
              <w:autoSpaceDN w:val="0"/>
              <w:adjustRightInd w:val="0"/>
              <w:jc w:val="both"/>
              <w:rPr>
                <w:color w:val="000000"/>
              </w:rPr>
            </w:pPr>
            <w:hyperlink r:id="rId78" w:tooltip="Нижнечеремошинское сельское поселение (страница отсутствует)" w:history="1">
              <w:r w:rsidRPr="00EB220F">
                <w:rPr>
                  <w:rStyle w:val="a6"/>
                  <w:color w:val="000000"/>
                </w:rPr>
                <w:t>Нижнечеремоши</w:t>
              </w:r>
              <w:r w:rsidRPr="00EB220F">
                <w:rPr>
                  <w:rStyle w:val="a6"/>
                  <w:color w:val="000000"/>
                </w:rPr>
                <w:t>н</w:t>
              </w:r>
              <w:r w:rsidRPr="00EB220F">
                <w:rPr>
                  <w:rStyle w:val="a6"/>
                  <w:color w:val="000000"/>
                </w:rPr>
                <w:t>ское сельское пос</w:t>
              </w:r>
              <w:r w:rsidRPr="00EB220F">
                <w:rPr>
                  <w:rStyle w:val="a6"/>
                  <w:color w:val="000000"/>
                </w:rPr>
                <w:t>е</w:t>
              </w:r>
              <w:r w:rsidRPr="00EB220F">
                <w:rPr>
                  <w:rStyle w:val="a6"/>
                  <w:color w:val="000000"/>
                </w:rPr>
                <w:t>ление</w:t>
              </w:r>
            </w:hyperlink>
          </w:p>
          <w:p w:rsidR="004063B1" w:rsidRPr="00EB220F" w:rsidRDefault="004063B1" w:rsidP="009A328F">
            <w:pPr>
              <w:autoSpaceDE w:val="0"/>
              <w:autoSpaceDN w:val="0"/>
              <w:adjustRightInd w:val="0"/>
              <w:jc w:val="both"/>
              <w:rPr>
                <w:rFonts w:ascii="Times New Roman CYR" w:hAnsi="Times New Roman CYR" w:cs="Times New Roman CYR"/>
                <w:color w:val="000000"/>
              </w:rPr>
            </w:pPr>
            <w:r w:rsidRPr="00EB220F">
              <w:rPr>
                <w:color w:val="000000"/>
              </w:rPr>
              <w:t xml:space="preserve">с. </w:t>
            </w:r>
            <w:r w:rsidRPr="00EB220F">
              <w:rPr>
                <w:color w:val="000000"/>
              </w:rPr>
              <w:lastRenderedPageBreak/>
              <w:t>Нижнечеремо</w:t>
            </w:r>
            <w:r w:rsidRPr="00EB220F">
              <w:rPr>
                <w:color w:val="000000"/>
              </w:rPr>
              <w:t>ш</w:t>
            </w:r>
            <w:r w:rsidRPr="00EB220F">
              <w:rPr>
                <w:color w:val="000000"/>
              </w:rPr>
              <w:t>ное</w:t>
            </w:r>
          </w:p>
          <w:p w:rsidR="004063B1" w:rsidRPr="00EB220F" w:rsidRDefault="004063B1" w:rsidP="009A328F">
            <w:pPr>
              <w:autoSpaceDE w:val="0"/>
              <w:autoSpaceDN w:val="0"/>
              <w:adjustRightInd w:val="0"/>
              <w:jc w:val="both"/>
              <w:rPr>
                <w:color w:val="000000"/>
              </w:rPr>
            </w:pPr>
            <w:r w:rsidRPr="00EB220F">
              <w:rPr>
                <w:rFonts w:ascii="Times New Roman CYR" w:hAnsi="Times New Roman CYR" w:cs="Times New Roman CYR"/>
                <w:color w:val="000000"/>
              </w:rPr>
              <w:t xml:space="preserve">ООО </w:t>
            </w:r>
            <w:r w:rsidRPr="00EB220F">
              <w:rPr>
                <w:color w:val="000000"/>
              </w:rPr>
              <w:t>«</w:t>
            </w:r>
            <w:r w:rsidRPr="00EB220F">
              <w:rPr>
                <w:rFonts w:ascii="Times New Roman CYR" w:hAnsi="Times New Roman CYR" w:cs="Times New Roman CYR"/>
                <w:color w:val="000000"/>
              </w:rPr>
              <w:t>Русь</w:t>
            </w:r>
            <w:r w:rsidRPr="00EB220F">
              <w:rPr>
                <w:color w:val="000000"/>
              </w:rPr>
              <w:t>»</w:t>
            </w:r>
          </w:p>
          <w:p w:rsidR="004063B1" w:rsidRPr="00EB220F" w:rsidRDefault="004063B1" w:rsidP="009A328F">
            <w:pPr>
              <w:autoSpaceDE w:val="0"/>
              <w:autoSpaceDN w:val="0"/>
              <w:adjustRightInd w:val="0"/>
              <w:jc w:val="both"/>
              <w:rPr>
                <w:rFonts w:ascii="Calibri" w:hAnsi="Calibri" w:cs="Calibri"/>
                <w:color w:val="000000"/>
                <w:sz w:val="22"/>
                <w:szCs w:val="22"/>
              </w:rPr>
            </w:pPr>
            <w:r w:rsidRPr="00EB220F">
              <w:rPr>
                <w:rFonts w:ascii="Times New Roman CYR" w:hAnsi="Times New Roman CYR" w:cs="Times New Roman CYR"/>
                <w:color w:val="000000"/>
              </w:rPr>
              <w:t xml:space="preserve">магазин </w:t>
            </w:r>
            <w:r w:rsidRPr="00EB220F">
              <w:rPr>
                <w:color w:val="000000"/>
              </w:rPr>
              <w:t>«</w:t>
            </w:r>
            <w:r w:rsidRPr="00EB220F">
              <w:rPr>
                <w:rFonts w:ascii="Times New Roman CYR" w:hAnsi="Times New Roman CYR" w:cs="Times New Roman CYR"/>
                <w:color w:val="000000"/>
              </w:rPr>
              <w:t>Русь</w:t>
            </w:r>
            <w:r w:rsidRPr="00EB220F">
              <w:rPr>
                <w:color w:val="000000"/>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lastRenderedPageBreak/>
              <w:t>ул.Октябрьская,53г</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200,1/107,2</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4</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Чер</w:t>
            </w:r>
            <w:r w:rsidRPr="00EB220F">
              <w:rPr>
                <w:rFonts w:ascii="Times New Roman CYR" w:hAnsi="Times New Roman CYR" w:cs="Times New Roman CYR"/>
                <w:color w:val="000000"/>
              </w:rPr>
              <w:t>ё</w:t>
            </w:r>
            <w:r w:rsidRPr="00EB220F">
              <w:rPr>
                <w:rFonts w:ascii="Times New Roman CYR" w:hAnsi="Times New Roman CYR" w:cs="Times New Roman CYR"/>
                <w:color w:val="000000"/>
              </w:rPr>
              <w:t>мушка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ул.Октябрьсская,23а</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6,0/4,0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3/2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Times New Roman CYR" w:hAnsi="Times New Roman CYR" w:cs="Times New Roman CYR"/>
                <w:color w:val="000000"/>
              </w:rPr>
            </w:pPr>
            <w:r w:rsidRPr="00EB220F">
              <w:rPr>
                <w:rFonts w:ascii="Times New Roman CYR" w:hAnsi="Times New Roman CYR" w:cs="Times New Roman CYR"/>
                <w:color w:val="000000"/>
              </w:rPr>
              <w:t>с. Черемошное</w:t>
            </w:r>
          </w:p>
          <w:p w:rsidR="004063B1" w:rsidRPr="00EB220F" w:rsidRDefault="004063B1" w:rsidP="009A328F">
            <w:pPr>
              <w:autoSpaceDE w:val="0"/>
              <w:autoSpaceDN w:val="0"/>
              <w:adjustRightInd w:val="0"/>
              <w:jc w:val="both"/>
              <w:rPr>
                <w:rFonts w:ascii="Times New Roman CYR" w:hAnsi="Times New Roman CYR" w:cs="Times New Roman CYR"/>
                <w:color w:val="000000"/>
              </w:rPr>
            </w:pPr>
            <w:r w:rsidRPr="00EB220F">
              <w:rPr>
                <w:rFonts w:ascii="Times New Roman CYR" w:hAnsi="Times New Roman CYR" w:cs="Times New Roman CYR"/>
                <w:color w:val="000000"/>
              </w:rPr>
              <w:t>ООО Торговый дом</w:t>
            </w:r>
          </w:p>
          <w:p w:rsidR="004063B1" w:rsidRPr="00EB220F" w:rsidRDefault="004063B1" w:rsidP="009A328F">
            <w:pPr>
              <w:autoSpaceDE w:val="0"/>
              <w:autoSpaceDN w:val="0"/>
              <w:adjustRightInd w:val="0"/>
              <w:jc w:val="both"/>
              <w:rPr>
                <w:color w:val="000000"/>
              </w:rPr>
            </w:pPr>
            <w:r w:rsidRPr="00EB220F">
              <w:rPr>
                <w:color w:val="000000"/>
              </w:rPr>
              <w:t xml:space="preserve">  «</w:t>
            </w:r>
            <w:r w:rsidRPr="00EB220F">
              <w:rPr>
                <w:rFonts w:ascii="Times New Roman CYR" w:hAnsi="Times New Roman CYR" w:cs="Times New Roman CYR"/>
                <w:color w:val="000000"/>
              </w:rPr>
              <w:t>Оптима  плюс</w:t>
            </w:r>
            <w:r w:rsidRPr="00EB220F">
              <w:rPr>
                <w:color w:val="000000"/>
              </w:rPr>
              <w:t>»</w:t>
            </w:r>
          </w:p>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rPr>
              <w:t xml:space="preserve">    </w:t>
            </w: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Ива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ул.Октябрьская</w:t>
            </w:r>
          </w:p>
        </w:tc>
        <w:tc>
          <w:tcPr>
            <w:tcW w:w="162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Смешанные</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36,0/36,0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3/3</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r w:rsidRPr="00EB220F">
              <w:rPr>
                <w:color w:val="000000"/>
              </w:rPr>
              <w:t>14.</w:t>
            </w:r>
          </w:p>
        </w:tc>
        <w:tc>
          <w:tcPr>
            <w:tcW w:w="2269" w:type="dxa"/>
            <w:shd w:val="clear" w:color="auto" w:fill="FFFFFF"/>
          </w:tcPr>
          <w:p w:rsidR="004063B1" w:rsidRPr="00EB220F" w:rsidRDefault="004063B1" w:rsidP="009A328F">
            <w:pPr>
              <w:autoSpaceDE w:val="0"/>
              <w:autoSpaceDN w:val="0"/>
              <w:adjustRightInd w:val="0"/>
              <w:jc w:val="both"/>
              <w:rPr>
                <w:rFonts w:ascii="Times New Roman CYR" w:hAnsi="Times New Roman CYR" w:cs="Times New Roman CYR"/>
                <w:color w:val="000000"/>
              </w:rPr>
            </w:pPr>
            <w:hyperlink r:id="rId79" w:tooltip="Октябрьское сельское поселение (Краснозёрский район Новосибирской области) (страница отсутствует)" w:history="1">
              <w:r w:rsidRPr="00EB220F">
                <w:rPr>
                  <w:rStyle w:val="a6"/>
                  <w:color w:val="000000"/>
                </w:rPr>
                <w:t>Октябрьское сел</w:t>
              </w:r>
              <w:r w:rsidRPr="00EB220F">
                <w:rPr>
                  <w:rStyle w:val="a6"/>
                  <w:color w:val="000000"/>
                </w:rPr>
                <w:t>ь</w:t>
              </w:r>
              <w:r w:rsidRPr="00EB220F">
                <w:rPr>
                  <w:rStyle w:val="a6"/>
                  <w:color w:val="000000"/>
                </w:rPr>
                <w:t>ское поселение</w:t>
              </w:r>
            </w:hyperlink>
            <w:r w:rsidRPr="00EB220F">
              <w:rPr>
                <w:color w:val="000000"/>
              </w:rPr>
              <w:t> — п. Октябрьский</w:t>
            </w:r>
          </w:p>
          <w:p w:rsidR="004063B1" w:rsidRPr="00EB220F" w:rsidRDefault="004063B1" w:rsidP="009A328F">
            <w:pPr>
              <w:autoSpaceDE w:val="0"/>
              <w:autoSpaceDN w:val="0"/>
              <w:adjustRightInd w:val="0"/>
              <w:jc w:val="both"/>
              <w:rPr>
                <w:rFonts w:ascii="Calibri" w:hAnsi="Calibri" w:cs="Calibri"/>
                <w:color w:val="000000"/>
                <w:sz w:val="22"/>
                <w:szCs w:val="22"/>
              </w:rPr>
            </w:pPr>
            <w:r w:rsidRPr="00EB220F">
              <w:rPr>
                <w:rFonts w:ascii="Times New Roman CYR" w:hAnsi="Times New Roman CYR" w:cs="Times New Roman CYR"/>
                <w:color w:val="000000"/>
              </w:rPr>
              <w:t xml:space="preserve">Магазин </w:t>
            </w:r>
            <w:r w:rsidRPr="00EB220F">
              <w:rPr>
                <w:color w:val="000000"/>
              </w:rPr>
              <w:t xml:space="preserve">« </w:t>
            </w:r>
            <w:r w:rsidRPr="00EB220F">
              <w:rPr>
                <w:rFonts w:ascii="Times New Roman CYR" w:hAnsi="Times New Roman CYR" w:cs="Times New Roman CYR"/>
                <w:color w:val="000000"/>
              </w:rPr>
              <w:t>Боря</w:t>
            </w:r>
            <w:r w:rsidRPr="00EB220F">
              <w:rPr>
                <w:color w:val="000000"/>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ул.Заречная,9/2</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ул.Советская,25</w:t>
            </w:r>
          </w:p>
        </w:tc>
        <w:tc>
          <w:tcPr>
            <w:tcW w:w="162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Смешанные</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60,0/47,0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3/2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Бриз</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ул.Школьная,27/1</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Текстильная продукция</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40,0/31,1</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Грация</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ул.Школьная,27/2</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Текстильная продукция</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45,0/35,0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365"/>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color w:val="000000"/>
              </w:rPr>
            </w:pPr>
            <w:r w:rsidRPr="00EB220F">
              <w:rPr>
                <w:rFonts w:ascii="Times New Roman CYR" w:hAnsi="Times New Roman CYR" w:cs="Times New Roman CYR"/>
                <w:color w:val="000000"/>
              </w:rPr>
              <w:t xml:space="preserve">ООО </w:t>
            </w:r>
            <w:r w:rsidRPr="00EB220F">
              <w:rPr>
                <w:color w:val="000000"/>
              </w:rPr>
              <w:t>«</w:t>
            </w:r>
            <w:r w:rsidRPr="00EB220F">
              <w:rPr>
                <w:rFonts w:ascii="Times New Roman CYR" w:hAnsi="Times New Roman CYR" w:cs="Times New Roman CYR"/>
                <w:color w:val="000000"/>
              </w:rPr>
              <w:t>Русь</w:t>
            </w:r>
            <w:r w:rsidRPr="00EB220F">
              <w:rPr>
                <w:color w:val="000000"/>
              </w:rPr>
              <w:t>»</w:t>
            </w:r>
          </w:p>
          <w:p w:rsidR="004063B1" w:rsidRPr="00EB220F" w:rsidRDefault="004063B1" w:rsidP="009A328F">
            <w:pPr>
              <w:autoSpaceDE w:val="0"/>
              <w:autoSpaceDN w:val="0"/>
              <w:adjustRightInd w:val="0"/>
              <w:jc w:val="both"/>
              <w:rPr>
                <w:color w:val="000000"/>
              </w:rPr>
            </w:pPr>
            <w:r w:rsidRPr="00EB220F">
              <w:rPr>
                <w:rFonts w:ascii="Times New Roman CYR" w:hAnsi="Times New Roman CYR" w:cs="Times New Roman CYR"/>
                <w:color w:val="000000"/>
              </w:rPr>
              <w:t xml:space="preserve">магазин </w:t>
            </w:r>
            <w:r w:rsidRPr="00EB220F">
              <w:rPr>
                <w:color w:val="000000"/>
              </w:rPr>
              <w:t>«</w:t>
            </w:r>
            <w:r w:rsidRPr="00EB220F">
              <w:rPr>
                <w:rFonts w:ascii="Times New Roman CYR" w:hAnsi="Times New Roman CYR" w:cs="Times New Roman CYR"/>
                <w:color w:val="000000"/>
              </w:rPr>
              <w:t>Русь</w:t>
            </w:r>
            <w:r w:rsidRPr="00EB220F">
              <w:rPr>
                <w:color w:val="000000"/>
              </w:rPr>
              <w:t>»</w:t>
            </w:r>
          </w:p>
          <w:p w:rsidR="004063B1" w:rsidRPr="00EB220F" w:rsidRDefault="004063B1" w:rsidP="009A328F">
            <w:pPr>
              <w:autoSpaceDE w:val="0"/>
              <w:autoSpaceDN w:val="0"/>
              <w:adjustRightInd w:val="0"/>
              <w:jc w:val="both"/>
              <w:rPr>
                <w:color w:val="000000"/>
              </w:rPr>
            </w:pPr>
          </w:p>
          <w:p w:rsidR="004063B1" w:rsidRPr="00EB220F" w:rsidRDefault="004063B1" w:rsidP="009A328F">
            <w:pPr>
              <w:autoSpaceDE w:val="0"/>
              <w:autoSpaceDN w:val="0"/>
              <w:adjustRightInd w:val="0"/>
              <w:jc w:val="both"/>
              <w:rPr>
                <w:rFonts w:ascii="Calibri" w:hAnsi="Calibri" w:cs="Calibri"/>
                <w:color w:val="000000"/>
                <w:sz w:val="22"/>
                <w:szCs w:val="22"/>
              </w:rPr>
            </w:pP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ул.Школьная,29</w:t>
            </w:r>
          </w:p>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62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Смешанные товары</w:t>
            </w:r>
          </w:p>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color w:val="000000"/>
              </w:rPr>
            </w:pPr>
            <w:r w:rsidRPr="00EB220F">
              <w:rPr>
                <w:color w:val="000000"/>
                <w:lang w:val="en-US"/>
              </w:rPr>
              <w:t>135,5/68,6</w:t>
            </w:r>
          </w:p>
          <w:p w:rsidR="004063B1" w:rsidRPr="00EB220F" w:rsidRDefault="004063B1" w:rsidP="009A328F">
            <w:pPr>
              <w:autoSpaceDE w:val="0"/>
              <w:autoSpaceDN w:val="0"/>
              <w:adjustRightInd w:val="0"/>
              <w:rPr>
                <w:rFonts w:ascii="Calibri" w:hAnsi="Calibri" w:cs="Calibri"/>
                <w:color w:val="000000"/>
                <w:sz w:val="22"/>
                <w:szCs w:val="22"/>
              </w:rPr>
            </w:pPr>
          </w:p>
        </w:tc>
        <w:tc>
          <w:tcPr>
            <w:tcW w:w="1260" w:type="dxa"/>
            <w:shd w:val="clear" w:color="auto" w:fill="auto"/>
          </w:tcPr>
          <w:p w:rsidR="004063B1" w:rsidRPr="00EB220F" w:rsidRDefault="004063B1" w:rsidP="009A328F">
            <w:pPr>
              <w:autoSpaceDE w:val="0"/>
              <w:autoSpaceDN w:val="0"/>
              <w:adjustRightInd w:val="0"/>
              <w:jc w:val="both"/>
              <w:rPr>
                <w:color w:val="000000"/>
              </w:rPr>
            </w:pPr>
            <w:r w:rsidRPr="00EB220F">
              <w:rPr>
                <w:color w:val="000000"/>
                <w:lang w:val="en-US"/>
              </w:rPr>
              <w:t>3</w:t>
            </w:r>
          </w:p>
          <w:p w:rsidR="004063B1" w:rsidRPr="00EB220F" w:rsidRDefault="004063B1" w:rsidP="009A328F">
            <w:pPr>
              <w:autoSpaceDE w:val="0"/>
              <w:autoSpaceDN w:val="0"/>
              <w:adjustRightInd w:val="0"/>
              <w:jc w:val="both"/>
              <w:rPr>
                <w:rFonts w:ascii="Calibri" w:hAnsi="Calibri" w:cs="Calibri"/>
                <w:color w:val="000000"/>
                <w:sz w:val="22"/>
                <w:szCs w:val="22"/>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165"/>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п. Зеленая роща</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 xml:space="preserve">Магазин </w:t>
            </w:r>
            <w:r w:rsidRPr="00EB220F">
              <w:rPr>
                <w:color w:val="000000"/>
              </w:rPr>
              <w:t>«</w:t>
            </w:r>
            <w:r w:rsidRPr="00EB220F">
              <w:rPr>
                <w:rFonts w:ascii="Times New Roman CYR" w:hAnsi="Times New Roman CYR" w:cs="Times New Roman CYR"/>
                <w:color w:val="000000"/>
              </w:rPr>
              <w:t>Сиб</w:t>
            </w:r>
            <w:r w:rsidRPr="00EB220F">
              <w:rPr>
                <w:rFonts w:ascii="Times New Roman CYR" w:hAnsi="Times New Roman CYR" w:cs="Times New Roman CYR"/>
                <w:color w:val="000000"/>
              </w:rPr>
              <w:t>и</w:t>
            </w:r>
            <w:r w:rsidRPr="00EB220F">
              <w:rPr>
                <w:rFonts w:ascii="Times New Roman CYR" w:hAnsi="Times New Roman CYR" w:cs="Times New Roman CYR"/>
                <w:color w:val="000000"/>
              </w:rPr>
              <w:t>ряк</w:t>
            </w:r>
            <w:r w:rsidRPr="00EB220F">
              <w:rPr>
                <w:color w:val="000000"/>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ул.Школьная,6</w:t>
            </w:r>
          </w:p>
        </w:tc>
        <w:tc>
          <w:tcPr>
            <w:tcW w:w="162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Смешанные</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100,0/72,0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165"/>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Times New Roman CYR" w:hAnsi="Times New Roman CYR" w:cs="Times New Roman CYR"/>
                <w:color w:val="000000"/>
              </w:rPr>
            </w:pPr>
            <w:r w:rsidRPr="00EB220F">
              <w:rPr>
                <w:rFonts w:ascii="Times New Roman CYR" w:hAnsi="Times New Roman CYR" w:cs="Times New Roman CYR"/>
                <w:color w:val="000000"/>
              </w:rPr>
              <w:t>п. Степной</w:t>
            </w:r>
          </w:p>
          <w:p w:rsidR="004063B1" w:rsidRPr="00EB220F" w:rsidRDefault="004063B1" w:rsidP="009A328F">
            <w:pPr>
              <w:autoSpaceDE w:val="0"/>
              <w:autoSpaceDN w:val="0"/>
              <w:adjustRightInd w:val="0"/>
              <w:jc w:val="both"/>
              <w:rPr>
                <w:rFonts w:ascii="Calibri" w:hAnsi="Calibri" w:cs="Calibri"/>
                <w:color w:val="000000"/>
                <w:sz w:val="22"/>
                <w:szCs w:val="22"/>
              </w:rPr>
            </w:pPr>
            <w:r w:rsidRPr="00EB220F">
              <w:rPr>
                <w:rFonts w:ascii="Times New Roman CYR" w:hAnsi="Times New Roman CYR" w:cs="Times New Roman CYR"/>
                <w:color w:val="000000"/>
              </w:rPr>
              <w:t xml:space="preserve">Магазин </w:t>
            </w:r>
            <w:r w:rsidRPr="00EB220F">
              <w:rPr>
                <w:color w:val="000000"/>
              </w:rPr>
              <w:t>«</w:t>
            </w:r>
            <w:r w:rsidRPr="00EB220F">
              <w:rPr>
                <w:rFonts w:ascii="Times New Roman CYR" w:hAnsi="Times New Roman CYR" w:cs="Times New Roman CYR"/>
                <w:color w:val="000000"/>
              </w:rPr>
              <w:t>Сиб</w:t>
            </w:r>
            <w:r w:rsidRPr="00EB220F">
              <w:rPr>
                <w:rFonts w:ascii="Times New Roman CYR" w:hAnsi="Times New Roman CYR" w:cs="Times New Roman CYR"/>
                <w:color w:val="000000"/>
              </w:rPr>
              <w:t>и</w:t>
            </w:r>
            <w:r w:rsidRPr="00EB220F">
              <w:rPr>
                <w:rFonts w:ascii="Times New Roman CYR" w:hAnsi="Times New Roman CYR" w:cs="Times New Roman CYR"/>
                <w:color w:val="000000"/>
              </w:rPr>
              <w:t>ряк</w:t>
            </w:r>
            <w:r w:rsidRPr="00EB220F">
              <w:rPr>
                <w:color w:val="000000"/>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ул.Степная,22</w:t>
            </w:r>
          </w:p>
        </w:tc>
        <w:tc>
          <w:tcPr>
            <w:tcW w:w="162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Смешанные</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color w:val="000000"/>
              </w:rPr>
              <w:t>140,0/107,0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rPr>
            </w:pPr>
            <w:r w:rsidRPr="00EB220F">
              <w:rPr>
                <w:color w:val="000000"/>
              </w:rPr>
              <w:t>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165"/>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 xml:space="preserve">Магазин </w:t>
            </w:r>
            <w:r w:rsidRPr="00EB220F">
              <w:rPr>
                <w:color w:val="000000"/>
              </w:rPr>
              <w:t>«</w:t>
            </w:r>
            <w:r w:rsidRPr="00EB220F">
              <w:rPr>
                <w:rFonts w:ascii="Times New Roman CYR" w:hAnsi="Times New Roman CYR" w:cs="Times New Roman CYR"/>
                <w:color w:val="000000"/>
              </w:rPr>
              <w:t>Викт</w:t>
            </w:r>
            <w:r w:rsidRPr="00EB220F">
              <w:rPr>
                <w:rFonts w:ascii="Times New Roman CYR" w:hAnsi="Times New Roman CYR" w:cs="Times New Roman CYR"/>
                <w:color w:val="000000"/>
              </w:rPr>
              <w:t>о</w:t>
            </w:r>
            <w:r w:rsidRPr="00EB220F">
              <w:rPr>
                <w:rFonts w:ascii="Times New Roman CYR" w:hAnsi="Times New Roman CYR" w:cs="Times New Roman CYR"/>
                <w:color w:val="000000"/>
              </w:rPr>
              <w:t>рия</w:t>
            </w:r>
            <w:r w:rsidRPr="00EB220F">
              <w:rPr>
                <w:color w:val="000000"/>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ул.Молодёжная,11</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color w:val="000000"/>
              </w:rPr>
              <w:t>20,0/15,0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rPr>
            </w:pPr>
            <w:r w:rsidRPr="00EB220F">
              <w:rPr>
                <w:color w:val="000000"/>
              </w:rPr>
              <w:t>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165"/>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п. Курьинский</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 xml:space="preserve">Магазин </w:t>
            </w:r>
            <w:r w:rsidRPr="00EB220F">
              <w:rPr>
                <w:color w:val="000000"/>
              </w:rPr>
              <w:t>«</w:t>
            </w:r>
            <w:r w:rsidRPr="00EB220F">
              <w:rPr>
                <w:rFonts w:ascii="Times New Roman CYR" w:hAnsi="Times New Roman CYR" w:cs="Times New Roman CYR"/>
                <w:color w:val="000000"/>
              </w:rPr>
              <w:t>Салем</w:t>
            </w:r>
            <w:r w:rsidRPr="00EB220F">
              <w:rPr>
                <w:color w:val="000000"/>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ул.Почтовая</w:t>
            </w:r>
          </w:p>
        </w:tc>
        <w:tc>
          <w:tcPr>
            <w:tcW w:w="162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Смешанные</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color w:val="000000"/>
              </w:rPr>
              <w:t>15,0/13,5</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rPr>
            </w:pPr>
            <w:r w:rsidRPr="00EB220F">
              <w:rPr>
                <w:color w:val="000000"/>
              </w:rPr>
              <w:t>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365"/>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color w:val="000000"/>
              </w:rPr>
            </w:pPr>
            <w:r w:rsidRPr="00EB220F">
              <w:rPr>
                <w:rFonts w:ascii="Times New Roman CYR" w:hAnsi="Times New Roman CYR" w:cs="Times New Roman CYR"/>
                <w:color w:val="000000"/>
              </w:rPr>
              <w:t xml:space="preserve">ООО </w:t>
            </w:r>
            <w:r w:rsidRPr="00EB220F">
              <w:rPr>
                <w:color w:val="000000"/>
              </w:rPr>
              <w:t>«</w:t>
            </w:r>
            <w:r w:rsidRPr="00EB220F">
              <w:rPr>
                <w:rFonts w:ascii="Times New Roman CYR" w:hAnsi="Times New Roman CYR" w:cs="Times New Roman CYR"/>
                <w:color w:val="000000"/>
              </w:rPr>
              <w:t>Русь</w:t>
            </w:r>
            <w:r w:rsidRPr="00EB220F">
              <w:rPr>
                <w:color w:val="000000"/>
              </w:rPr>
              <w:t>»</w:t>
            </w:r>
          </w:p>
          <w:p w:rsidR="004063B1" w:rsidRPr="00EB220F" w:rsidRDefault="004063B1" w:rsidP="009A328F">
            <w:pPr>
              <w:autoSpaceDE w:val="0"/>
              <w:autoSpaceDN w:val="0"/>
              <w:adjustRightInd w:val="0"/>
              <w:jc w:val="both"/>
              <w:rPr>
                <w:rFonts w:ascii="Calibri" w:hAnsi="Calibri" w:cs="Calibri"/>
                <w:color w:val="000000"/>
                <w:sz w:val="22"/>
                <w:szCs w:val="22"/>
              </w:rPr>
            </w:pPr>
            <w:r w:rsidRPr="00EB220F">
              <w:rPr>
                <w:rFonts w:ascii="Times New Roman CYR" w:hAnsi="Times New Roman CYR" w:cs="Times New Roman CYR"/>
                <w:color w:val="000000"/>
              </w:rPr>
              <w:t xml:space="preserve">магазин </w:t>
            </w:r>
            <w:r w:rsidRPr="00EB220F">
              <w:rPr>
                <w:color w:val="000000"/>
              </w:rPr>
              <w:t>«</w:t>
            </w:r>
            <w:r w:rsidRPr="00EB220F">
              <w:rPr>
                <w:rFonts w:ascii="Times New Roman CYR" w:hAnsi="Times New Roman CYR" w:cs="Times New Roman CYR"/>
                <w:color w:val="000000"/>
              </w:rPr>
              <w:t>Русь</w:t>
            </w:r>
            <w:r w:rsidRPr="00EB220F">
              <w:rPr>
                <w:color w:val="000000"/>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ул.Почтовая,2</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Смешанные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color w:val="000000"/>
              </w:rPr>
              <w:t>148,8/104,6</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rPr>
            </w:pPr>
            <w:r w:rsidRPr="00EB220F">
              <w:rPr>
                <w:color w:val="000000"/>
              </w:rPr>
              <w:t>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r w:rsidRPr="00EB220F">
              <w:rPr>
                <w:color w:val="000000"/>
              </w:rPr>
              <w:t>15.</w:t>
            </w:r>
          </w:p>
        </w:tc>
        <w:tc>
          <w:tcPr>
            <w:tcW w:w="2269" w:type="dxa"/>
            <w:shd w:val="clear" w:color="auto" w:fill="FFFFFF"/>
          </w:tcPr>
          <w:p w:rsidR="004063B1" w:rsidRPr="00EB220F" w:rsidRDefault="004063B1" w:rsidP="009A328F">
            <w:pPr>
              <w:spacing w:before="100" w:beforeAutospacing="1" w:after="100" w:afterAutospacing="1"/>
              <w:rPr>
                <w:color w:val="000000"/>
              </w:rPr>
            </w:pPr>
            <w:hyperlink r:id="rId80" w:tooltip="Орехово-Логовское сельское поселение (страница отсутствует)" w:history="1">
              <w:r w:rsidRPr="00EB220F">
                <w:rPr>
                  <w:rStyle w:val="a6"/>
                  <w:color w:val="000000"/>
                </w:rPr>
                <w:t>Орехово-Логовское сельское посел</w:t>
              </w:r>
              <w:r w:rsidRPr="00EB220F">
                <w:rPr>
                  <w:rStyle w:val="a6"/>
                  <w:color w:val="000000"/>
                </w:rPr>
                <w:t>е</w:t>
              </w:r>
              <w:r w:rsidRPr="00EB220F">
                <w:rPr>
                  <w:rStyle w:val="a6"/>
                  <w:color w:val="000000"/>
                </w:rPr>
                <w:t>ние</w:t>
              </w:r>
            </w:hyperlink>
            <w:r w:rsidRPr="00EB220F">
              <w:rPr>
                <w:color w:val="000000"/>
              </w:rPr>
              <w:t xml:space="preserve"> — с. Орехов Лог </w:t>
            </w:r>
            <w:r w:rsidRPr="00EB220F">
              <w:rPr>
                <w:rFonts w:ascii="Times New Roman CYR" w:hAnsi="Times New Roman CYR" w:cs="Times New Roman CYR"/>
                <w:color w:val="000000"/>
              </w:rPr>
              <w:t xml:space="preserve">Магазин  </w:t>
            </w:r>
            <w:r w:rsidRPr="00EB220F">
              <w:rPr>
                <w:color w:val="000000"/>
              </w:rPr>
              <w:t>«</w:t>
            </w:r>
            <w:r w:rsidRPr="00EB220F">
              <w:rPr>
                <w:rFonts w:ascii="Times New Roman CYR" w:hAnsi="Times New Roman CYR" w:cs="Times New Roman CYR"/>
                <w:color w:val="000000"/>
              </w:rPr>
              <w:t>З</w:t>
            </w:r>
            <w:r w:rsidRPr="00EB220F">
              <w:rPr>
                <w:rFonts w:ascii="Times New Roman CYR" w:hAnsi="Times New Roman CYR" w:cs="Times New Roman CYR"/>
                <w:color w:val="000000"/>
              </w:rPr>
              <w:t>а</w:t>
            </w:r>
            <w:r w:rsidRPr="00EB220F">
              <w:rPr>
                <w:rFonts w:ascii="Times New Roman CYR" w:hAnsi="Times New Roman CYR" w:cs="Times New Roman CYR"/>
                <w:color w:val="000000"/>
              </w:rPr>
              <w:t>рина</w:t>
            </w:r>
            <w:r w:rsidRPr="00EB220F">
              <w:rPr>
                <w:color w:val="000000"/>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ул.Целинная,1</w:t>
            </w:r>
          </w:p>
        </w:tc>
        <w:tc>
          <w:tcPr>
            <w:tcW w:w="1620" w:type="dxa"/>
            <w:shd w:val="clear" w:color="auto" w:fill="auto"/>
          </w:tcPr>
          <w:p w:rsidR="004063B1" w:rsidRPr="00EB220F" w:rsidRDefault="004063B1" w:rsidP="009A328F">
            <w:pPr>
              <w:autoSpaceDE w:val="0"/>
              <w:autoSpaceDN w:val="0"/>
              <w:adjustRightInd w:val="0"/>
              <w:jc w:val="center"/>
              <w:rPr>
                <w:rFonts w:ascii="Calibri" w:hAnsi="Calibri" w:cs="Calibri"/>
                <w:color w:val="000000"/>
                <w:sz w:val="22"/>
                <w:szCs w:val="22"/>
                <w:lang w:val="en-US"/>
              </w:rPr>
            </w:pPr>
            <w:r w:rsidRPr="00EB220F">
              <w:rPr>
                <w:rFonts w:ascii="Times New Roman CYR" w:hAnsi="Times New Roman CYR" w:cs="Times New Roman CYR"/>
                <w:color w:val="000000"/>
              </w:rPr>
              <w:t>Продовол</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ственные т</w:t>
            </w:r>
            <w:r w:rsidRPr="00EB220F">
              <w:rPr>
                <w:rFonts w:ascii="Times New Roman CYR" w:hAnsi="Times New Roman CYR" w:cs="Times New Roman CYR"/>
                <w:color w:val="000000"/>
              </w:rPr>
              <w:t>о</w:t>
            </w:r>
            <w:r w:rsidRPr="00EB220F">
              <w:rPr>
                <w:rFonts w:ascii="Times New Roman CYR" w:hAnsi="Times New Roman CYR" w:cs="Times New Roman CYR"/>
                <w:color w:val="000000"/>
              </w:rPr>
              <w:t>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23/16</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1/1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Зорька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Перв</w:t>
            </w:r>
            <w:r w:rsidRPr="00EB220F">
              <w:rPr>
                <w:rFonts w:ascii="Times New Roman CYR" w:hAnsi="Times New Roman CYR" w:cs="Times New Roman CYR"/>
                <w:color w:val="000000"/>
              </w:rPr>
              <w:t>о</w:t>
            </w:r>
            <w:r w:rsidRPr="00EB220F">
              <w:rPr>
                <w:rFonts w:ascii="Times New Roman CYR" w:hAnsi="Times New Roman CYR" w:cs="Times New Roman CYR"/>
                <w:color w:val="000000"/>
              </w:rPr>
              <w:t>майская 22 а</w:t>
            </w:r>
          </w:p>
        </w:tc>
        <w:tc>
          <w:tcPr>
            <w:tcW w:w="1620" w:type="dxa"/>
            <w:shd w:val="clear" w:color="auto" w:fill="auto"/>
          </w:tcPr>
          <w:p w:rsidR="004063B1" w:rsidRPr="00EB220F" w:rsidRDefault="004063B1" w:rsidP="009A328F">
            <w:pPr>
              <w:autoSpaceDE w:val="0"/>
              <w:autoSpaceDN w:val="0"/>
              <w:adjustRightInd w:val="0"/>
              <w:jc w:val="center"/>
              <w:rPr>
                <w:rFonts w:ascii="Calibri" w:hAnsi="Calibri" w:cs="Calibri"/>
                <w:color w:val="000000"/>
                <w:sz w:val="22"/>
                <w:szCs w:val="22"/>
                <w:lang w:val="en-US"/>
              </w:rPr>
            </w:pPr>
            <w:r w:rsidRPr="00EB220F">
              <w:rPr>
                <w:rFonts w:ascii="Times New Roman CYR" w:hAnsi="Times New Roman CYR" w:cs="Times New Roman CYR"/>
                <w:color w:val="000000"/>
              </w:rPr>
              <w:t>Продовол</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ственные т</w:t>
            </w:r>
            <w:r w:rsidRPr="00EB220F">
              <w:rPr>
                <w:rFonts w:ascii="Times New Roman CYR" w:hAnsi="Times New Roman CYR" w:cs="Times New Roman CYR"/>
                <w:color w:val="000000"/>
              </w:rPr>
              <w:t>о</w:t>
            </w:r>
            <w:r w:rsidRPr="00EB220F">
              <w:rPr>
                <w:rFonts w:ascii="Times New Roman CYR" w:hAnsi="Times New Roman CYR" w:cs="Times New Roman CYR"/>
                <w:color w:val="000000"/>
              </w:rPr>
              <w:t>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45,0/37,0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3/3</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color w:val="000000"/>
              </w:rPr>
            </w:pPr>
            <w:r w:rsidRPr="00EB220F">
              <w:rPr>
                <w:rFonts w:ascii="Times New Roman CYR" w:hAnsi="Times New Roman CYR" w:cs="Times New Roman CYR"/>
                <w:color w:val="000000"/>
              </w:rPr>
              <w:t xml:space="preserve">ООО </w:t>
            </w:r>
            <w:r w:rsidRPr="00EB220F">
              <w:rPr>
                <w:color w:val="000000"/>
              </w:rPr>
              <w:t>«</w:t>
            </w:r>
            <w:r w:rsidRPr="00EB220F">
              <w:rPr>
                <w:rFonts w:ascii="Times New Roman CYR" w:hAnsi="Times New Roman CYR" w:cs="Times New Roman CYR"/>
                <w:color w:val="000000"/>
              </w:rPr>
              <w:t>Русь</w:t>
            </w:r>
            <w:r w:rsidRPr="00EB220F">
              <w:rPr>
                <w:color w:val="000000"/>
              </w:rPr>
              <w:t>»</w:t>
            </w:r>
          </w:p>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Русь</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ул.Ленина,3а</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184,5/77,8</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6</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r w:rsidRPr="00EB220F">
              <w:rPr>
                <w:color w:val="000000"/>
              </w:rPr>
              <w:t>16.</w:t>
            </w:r>
          </w:p>
        </w:tc>
        <w:tc>
          <w:tcPr>
            <w:tcW w:w="2269" w:type="dxa"/>
            <w:shd w:val="clear" w:color="auto" w:fill="FFFFFF"/>
          </w:tcPr>
          <w:p w:rsidR="004063B1" w:rsidRPr="00EB220F" w:rsidRDefault="004063B1" w:rsidP="009A328F">
            <w:pPr>
              <w:spacing w:before="100" w:beforeAutospacing="1" w:after="100" w:afterAutospacing="1"/>
              <w:rPr>
                <w:color w:val="000000"/>
              </w:rPr>
            </w:pPr>
            <w:hyperlink r:id="rId81" w:tooltip="Половинское сельское поселение (Новосибирская область) (страница отсутствует)" w:history="1">
              <w:r w:rsidRPr="00EB220F">
                <w:rPr>
                  <w:rStyle w:val="a6"/>
                  <w:color w:val="000000"/>
                </w:rPr>
                <w:t>Половинское сел</w:t>
              </w:r>
              <w:r w:rsidRPr="00EB220F">
                <w:rPr>
                  <w:rStyle w:val="a6"/>
                  <w:color w:val="000000"/>
                </w:rPr>
                <w:t>ь</w:t>
              </w:r>
              <w:r w:rsidRPr="00EB220F">
                <w:rPr>
                  <w:rStyle w:val="a6"/>
                  <w:color w:val="000000"/>
                </w:rPr>
                <w:t>ское поселение</w:t>
              </w:r>
            </w:hyperlink>
            <w:r w:rsidRPr="00EB220F">
              <w:rPr>
                <w:color w:val="000000"/>
              </w:rPr>
              <w:t xml:space="preserve"> — с. Половинное </w:t>
            </w:r>
          </w:p>
          <w:p w:rsidR="004063B1" w:rsidRPr="00EB220F" w:rsidRDefault="004063B1" w:rsidP="009A328F">
            <w:pPr>
              <w:autoSpaceDE w:val="0"/>
              <w:autoSpaceDN w:val="0"/>
              <w:adjustRightInd w:val="0"/>
              <w:jc w:val="both"/>
              <w:rPr>
                <w:rFonts w:ascii="Times New Roman CYR" w:hAnsi="Times New Roman CYR" w:cs="Times New Roman CYR"/>
                <w:color w:val="000000"/>
              </w:rPr>
            </w:pPr>
          </w:p>
          <w:p w:rsidR="004063B1" w:rsidRPr="00EB220F" w:rsidRDefault="004063B1" w:rsidP="009A328F">
            <w:pPr>
              <w:autoSpaceDE w:val="0"/>
              <w:autoSpaceDN w:val="0"/>
              <w:adjustRightInd w:val="0"/>
              <w:jc w:val="both"/>
              <w:rPr>
                <w:rFonts w:ascii="Calibri" w:hAnsi="Calibri" w:cs="Calibri"/>
                <w:color w:val="000000"/>
                <w:sz w:val="22"/>
                <w:szCs w:val="22"/>
              </w:rPr>
            </w:pPr>
            <w:r w:rsidRPr="00EB220F">
              <w:rPr>
                <w:rFonts w:ascii="Times New Roman CYR" w:hAnsi="Times New Roman CYR" w:cs="Times New Roman CYR"/>
                <w:color w:val="000000"/>
              </w:rPr>
              <w:t xml:space="preserve">Магазин </w:t>
            </w:r>
            <w:r w:rsidRPr="00EB220F">
              <w:rPr>
                <w:color w:val="000000"/>
              </w:rPr>
              <w:t>«</w:t>
            </w:r>
            <w:r w:rsidRPr="00EB220F">
              <w:rPr>
                <w:rFonts w:ascii="Times New Roman CYR" w:hAnsi="Times New Roman CYR" w:cs="Times New Roman CYR"/>
                <w:color w:val="000000"/>
              </w:rPr>
              <w:t>Татьяна</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ул.Молодёжная,5/1</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ул.Молодёжная,40</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49,0/36,0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1/1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Татьяна</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ул.Молодёжная,5/1</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улСтроит</w:t>
            </w:r>
            <w:r w:rsidRPr="00EB220F">
              <w:rPr>
                <w:rFonts w:ascii="Times New Roman CYR" w:hAnsi="Times New Roman CYR" w:cs="Times New Roman CYR"/>
                <w:color w:val="000000"/>
              </w:rPr>
              <w:t>е</w:t>
            </w:r>
            <w:r w:rsidRPr="00EB220F">
              <w:rPr>
                <w:rFonts w:ascii="Times New Roman CYR" w:hAnsi="Times New Roman CYR" w:cs="Times New Roman CYR"/>
                <w:color w:val="000000"/>
              </w:rPr>
              <w:t>лей,20а</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52,0/38,0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1/1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Кулунда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ул.Тракторная,10</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49,6/15,0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1/1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Мир</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ул.Станционная,17/5</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ул.Станционная,78</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50,0/50,0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Лавка Сергея</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ул.Станционная,17/5</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ул.Станционная,78</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продукты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50,0/50,0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6/6</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Экспресс</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ул.Вокзальная,40</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ул.Центральная,1</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169,9/48,0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4/4</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Тополёк</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ул.Вокзальная,40</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ул.Сибирская,15</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129,9/28,0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Луч</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ул.Вокзальная,40</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ул.Станционная,40</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47,2/26,0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Луч</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ул.Вокзальная,40</w:t>
            </w:r>
          </w:p>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уп.Голубинский</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ул.Центральная,69</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26,0/16,0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Созве</w:t>
            </w:r>
            <w:r w:rsidRPr="00EB220F">
              <w:rPr>
                <w:rFonts w:ascii="Times New Roman CYR" w:hAnsi="Times New Roman CYR" w:cs="Times New Roman CYR"/>
                <w:color w:val="000000"/>
              </w:rPr>
              <w:t>з</w:t>
            </w:r>
            <w:r w:rsidRPr="00EB220F">
              <w:rPr>
                <w:rFonts w:ascii="Times New Roman CYR" w:hAnsi="Times New Roman CYR" w:cs="Times New Roman CYR"/>
                <w:color w:val="000000"/>
              </w:rPr>
              <w:t>дие</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ул.Автобазовская,51</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lastRenderedPageBreak/>
              <w:t>ул.Станционная,40</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lastRenderedPageBreak/>
              <w:t>Смешанные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25,0/25,0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Созве</w:t>
            </w:r>
            <w:r w:rsidRPr="00EB220F">
              <w:rPr>
                <w:rFonts w:ascii="Times New Roman CYR" w:hAnsi="Times New Roman CYR" w:cs="Times New Roman CYR"/>
                <w:color w:val="000000"/>
              </w:rPr>
              <w:t>з</w:t>
            </w:r>
            <w:r w:rsidRPr="00EB220F">
              <w:rPr>
                <w:rFonts w:ascii="Times New Roman CYR" w:hAnsi="Times New Roman CYR" w:cs="Times New Roman CYR"/>
                <w:color w:val="000000"/>
              </w:rPr>
              <w:t>дие</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ул.Автобазовская,51</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ул.Рощанская,1а</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124,1/64,0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4/4</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Созве</w:t>
            </w:r>
            <w:r w:rsidRPr="00EB220F">
              <w:rPr>
                <w:rFonts w:ascii="Times New Roman CYR" w:hAnsi="Times New Roman CYR" w:cs="Times New Roman CYR"/>
                <w:color w:val="000000"/>
              </w:rPr>
              <w:t>з</w:t>
            </w:r>
            <w:r w:rsidRPr="00EB220F">
              <w:rPr>
                <w:rFonts w:ascii="Times New Roman CYR" w:hAnsi="Times New Roman CYR" w:cs="Times New Roman CYR"/>
                <w:color w:val="000000"/>
              </w:rPr>
              <w:t>дие</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ул.Автобазовская,51</w:t>
            </w:r>
          </w:p>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п.Голубинский</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ул.Центральная,40а</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28,0/28,0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Надежда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ул.Карасукская,22</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ул.Молодёжная,1а</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10,0/10,0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1/1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Ивушка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p>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ул.Мира,34а</w:t>
            </w:r>
          </w:p>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28,0/20,0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1/1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Ивушка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ул.Мира,34а</w:t>
            </w:r>
          </w:p>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40,0/30,0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Мечта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ул.Мира,10</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ул.Центральная,3</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49,0/40,0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Мечта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ул.Мира,12</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ул.Строителей,7а</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46,4/24,0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1/1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Торг</w:t>
            </w:r>
            <w:r w:rsidRPr="00EB220F">
              <w:rPr>
                <w:rFonts w:ascii="Times New Roman CYR" w:hAnsi="Times New Roman CYR" w:cs="Times New Roman CYR"/>
                <w:color w:val="000000"/>
              </w:rPr>
              <w:t>о</w:t>
            </w:r>
            <w:r w:rsidRPr="00EB220F">
              <w:rPr>
                <w:rFonts w:ascii="Times New Roman CYR" w:hAnsi="Times New Roman CYR" w:cs="Times New Roman CYR"/>
                <w:color w:val="000000"/>
              </w:rPr>
              <w:t>вый дом</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ул.Центральная,16</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160,0/52,0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Рада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ул.Центральная,7/1</w:t>
            </w:r>
          </w:p>
          <w:p w:rsidR="004063B1" w:rsidRPr="00EB220F" w:rsidRDefault="004063B1" w:rsidP="009A328F">
            <w:pPr>
              <w:autoSpaceDE w:val="0"/>
              <w:autoSpaceDN w:val="0"/>
              <w:adjustRightInd w:val="0"/>
              <w:rPr>
                <w:rFonts w:ascii="Times New Roman CYR" w:hAnsi="Times New Roman CYR" w:cs="Times New Roman CYR"/>
                <w:color w:val="000000"/>
              </w:rPr>
            </w:pP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ул.Центральная,22</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22,0/22,0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1/1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Рубин</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ул.Центральная,7</w:t>
            </w:r>
          </w:p>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190,8/98,6</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5/5</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Катюша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ул.Шмидта,24</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ул.Центральная,54</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40,0/20,0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27"/>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Магазин</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ул.Ленина,30</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ул.Центральная,27</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продукты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41,8/32,6</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1/1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69"/>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color w:val="000000"/>
                <w:lang w:val="en-US"/>
              </w:rPr>
            </w:pPr>
            <w:r w:rsidRPr="00EB220F">
              <w:rPr>
                <w:rFonts w:ascii="Times New Roman CYR" w:hAnsi="Times New Roman CYR" w:cs="Times New Roman CYR"/>
                <w:color w:val="000000"/>
              </w:rPr>
              <w:t xml:space="preserve">ООО </w:t>
            </w:r>
            <w:r w:rsidRPr="00EB220F">
              <w:rPr>
                <w:color w:val="000000"/>
                <w:lang w:val="en-US"/>
              </w:rPr>
              <w:t>«</w:t>
            </w:r>
            <w:r w:rsidRPr="00EB220F">
              <w:rPr>
                <w:rFonts w:ascii="Times New Roman CYR" w:hAnsi="Times New Roman CYR" w:cs="Times New Roman CYR"/>
                <w:color w:val="000000"/>
              </w:rPr>
              <w:t>Сибзакрома</w:t>
            </w:r>
            <w:r w:rsidRPr="00EB220F">
              <w:rPr>
                <w:color w:val="000000"/>
                <w:lang w:val="en-US"/>
              </w:rPr>
              <w:t>»</w:t>
            </w:r>
          </w:p>
          <w:p w:rsidR="004063B1" w:rsidRPr="00EB220F" w:rsidRDefault="004063B1" w:rsidP="009A328F">
            <w:pPr>
              <w:autoSpaceDE w:val="0"/>
              <w:autoSpaceDN w:val="0"/>
              <w:adjustRightInd w:val="0"/>
              <w:jc w:val="both"/>
              <w:rPr>
                <w:color w:val="000000"/>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Домов</w:t>
            </w:r>
            <w:r w:rsidRPr="00EB220F">
              <w:rPr>
                <w:rFonts w:ascii="Times New Roman CYR" w:hAnsi="Times New Roman CYR" w:cs="Times New Roman CYR"/>
                <w:color w:val="000000"/>
              </w:rPr>
              <w:t>ё</w:t>
            </w:r>
            <w:r w:rsidRPr="00EB220F">
              <w:rPr>
                <w:rFonts w:ascii="Times New Roman CYR" w:hAnsi="Times New Roman CYR" w:cs="Times New Roman CYR"/>
                <w:color w:val="000000"/>
              </w:rPr>
              <w:t>нок</w:t>
            </w:r>
            <w:r w:rsidRPr="00EB220F">
              <w:rPr>
                <w:color w:val="000000"/>
                <w:lang w:val="en-US"/>
              </w:rPr>
              <w:t>»</w:t>
            </w:r>
          </w:p>
          <w:p w:rsidR="004063B1" w:rsidRPr="00EB220F" w:rsidRDefault="004063B1" w:rsidP="009A328F">
            <w:pPr>
              <w:autoSpaceDE w:val="0"/>
              <w:autoSpaceDN w:val="0"/>
              <w:adjustRightInd w:val="0"/>
              <w:jc w:val="both"/>
              <w:rPr>
                <w:color w:val="000000"/>
              </w:rPr>
            </w:pPr>
          </w:p>
          <w:p w:rsidR="004063B1" w:rsidRPr="00EB220F" w:rsidRDefault="004063B1" w:rsidP="009A328F">
            <w:pPr>
              <w:autoSpaceDE w:val="0"/>
              <w:autoSpaceDN w:val="0"/>
              <w:adjustRightInd w:val="0"/>
              <w:jc w:val="both"/>
              <w:rPr>
                <w:rFonts w:ascii="Calibri" w:hAnsi="Calibri" w:cs="Calibri"/>
                <w:color w:val="000000"/>
                <w:sz w:val="22"/>
                <w:szCs w:val="22"/>
              </w:rPr>
            </w:pP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ул.Центральная,15а</w:t>
            </w:r>
          </w:p>
          <w:p w:rsidR="004063B1" w:rsidRPr="00EB220F" w:rsidRDefault="004063B1" w:rsidP="009A328F">
            <w:pPr>
              <w:autoSpaceDE w:val="0"/>
              <w:autoSpaceDN w:val="0"/>
              <w:adjustRightInd w:val="0"/>
              <w:rPr>
                <w:rFonts w:ascii="Calibri" w:hAnsi="Calibri" w:cs="Calibri"/>
                <w:color w:val="000000"/>
                <w:sz w:val="22"/>
                <w:szCs w:val="22"/>
              </w:rPr>
            </w:pPr>
          </w:p>
        </w:tc>
        <w:tc>
          <w:tcPr>
            <w:tcW w:w="162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 товары</w:t>
            </w:r>
          </w:p>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color w:val="000000"/>
              </w:rPr>
            </w:pPr>
            <w:r w:rsidRPr="00EB220F">
              <w:rPr>
                <w:color w:val="000000"/>
                <w:lang w:val="en-US"/>
              </w:rPr>
              <w:t>42,0/11,0</w:t>
            </w:r>
          </w:p>
          <w:p w:rsidR="004063B1" w:rsidRPr="00EB220F" w:rsidRDefault="004063B1" w:rsidP="009A328F">
            <w:pPr>
              <w:autoSpaceDE w:val="0"/>
              <w:autoSpaceDN w:val="0"/>
              <w:adjustRightInd w:val="0"/>
              <w:rPr>
                <w:rFonts w:ascii="Calibri" w:hAnsi="Calibri" w:cs="Calibri"/>
                <w:color w:val="000000"/>
                <w:sz w:val="22"/>
                <w:szCs w:val="22"/>
              </w:rPr>
            </w:pPr>
          </w:p>
        </w:tc>
        <w:tc>
          <w:tcPr>
            <w:tcW w:w="1260" w:type="dxa"/>
            <w:shd w:val="clear" w:color="auto" w:fill="auto"/>
          </w:tcPr>
          <w:p w:rsidR="004063B1" w:rsidRPr="00EB220F" w:rsidRDefault="004063B1" w:rsidP="009A328F">
            <w:pPr>
              <w:autoSpaceDE w:val="0"/>
              <w:autoSpaceDN w:val="0"/>
              <w:adjustRightInd w:val="0"/>
              <w:jc w:val="both"/>
              <w:rPr>
                <w:color w:val="000000"/>
              </w:rPr>
            </w:pPr>
            <w:r w:rsidRPr="00EB220F">
              <w:rPr>
                <w:color w:val="000000"/>
                <w:lang w:val="en-US"/>
              </w:rPr>
              <w:t>1</w:t>
            </w:r>
          </w:p>
          <w:p w:rsidR="004063B1" w:rsidRPr="00EB220F" w:rsidRDefault="004063B1" w:rsidP="009A328F">
            <w:pPr>
              <w:autoSpaceDE w:val="0"/>
              <w:autoSpaceDN w:val="0"/>
              <w:adjustRightInd w:val="0"/>
              <w:jc w:val="both"/>
              <w:rPr>
                <w:rFonts w:ascii="Calibri" w:hAnsi="Calibri" w:cs="Calibri"/>
                <w:color w:val="000000"/>
                <w:sz w:val="22"/>
                <w:szCs w:val="22"/>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54"/>
        </w:trPr>
        <w:tc>
          <w:tcPr>
            <w:tcW w:w="539" w:type="dxa"/>
            <w:shd w:val="clear" w:color="auto" w:fill="auto"/>
          </w:tcPr>
          <w:p w:rsidR="004063B1" w:rsidRPr="00EB220F" w:rsidRDefault="004063B1" w:rsidP="009A328F">
            <w:pPr>
              <w:jc w:val="center"/>
              <w:rPr>
                <w:color w:val="000000"/>
              </w:rPr>
            </w:pPr>
            <w:r w:rsidRPr="00EB220F">
              <w:rPr>
                <w:color w:val="000000"/>
              </w:rPr>
              <w:t>17.</w:t>
            </w:r>
          </w:p>
        </w:tc>
        <w:tc>
          <w:tcPr>
            <w:tcW w:w="2269" w:type="dxa"/>
            <w:shd w:val="clear" w:color="auto" w:fill="FFFFFF"/>
          </w:tcPr>
          <w:p w:rsidR="004063B1" w:rsidRPr="00EB220F" w:rsidRDefault="004063B1" w:rsidP="009A328F">
            <w:pPr>
              <w:autoSpaceDE w:val="0"/>
              <w:autoSpaceDN w:val="0"/>
              <w:adjustRightInd w:val="0"/>
              <w:jc w:val="both"/>
              <w:rPr>
                <w:rFonts w:ascii="Times New Roman CYR" w:hAnsi="Times New Roman CYR" w:cs="Times New Roman CYR"/>
                <w:color w:val="000000"/>
              </w:rPr>
            </w:pPr>
            <w:hyperlink r:id="rId82" w:tooltip="Полойское сельское поселение (страница отсутствует)" w:history="1">
              <w:r w:rsidRPr="00EB220F">
                <w:rPr>
                  <w:rStyle w:val="a6"/>
                  <w:color w:val="000000"/>
                </w:rPr>
                <w:t>Полойское сел</w:t>
              </w:r>
              <w:r w:rsidRPr="00EB220F">
                <w:rPr>
                  <w:rStyle w:val="a6"/>
                  <w:color w:val="000000"/>
                </w:rPr>
                <w:t>ь</w:t>
              </w:r>
              <w:r w:rsidRPr="00EB220F">
                <w:rPr>
                  <w:rStyle w:val="a6"/>
                  <w:color w:val="000000"/>
                </w:rPr>
                <w:t>ское поселение</w:t>
              </w:r>
            </w:hyperlink>
            <w:r w:rsidRPr="00EB220F">
              <w:rPr>
                <w:color w:val="000000"/>
              </w:rPr>
              <w:t> — с. Полойка</w:t>
            </w:r>
            <w:r w:rsidRPr="00EB220F">
              <w:rPr>
                <w:rFonts w:ascii="Times New Roman CYR" w:hAnsi="Times New Roman CYR" w:cs="Times New Roman CYR"/>
                <w:color w:val="000000"/>
              </w:rPr>
              <w:t xml:space="preserve"> </w:t>
            </w:r>
          </w:p>
          <w:p w:rsidR="004063B1" w:rsidRPr="00EB220F" w:rsidRDefault="004063B1" w:rsidP="009A328F">
            <w:pPr>
              <w:autoSpaceDE w:val="0"/>
              <w:autoSpaceDN w:val="0"/>
              <w:adjustRightInd w:val="0"/>
              <w:jc w:val="both"/>
              <w:rPr>
                <w:color w:val="000000"/>
              </w:rPr>
            </w:pPr>
            <w:r w:rsidRPr="00EB220F">
              <w:rPr>
                <w:rFonts w:ascii="Times New Roman CYR" w:hAnsi="Times New Roman CYR" w:cs="Times New Roman CYR"/>
                <w:color w:val="000000"/>
              </w:rPr>
              <w:t xml:space="preserve">ООО </w:t>
            </w:r>
            <w:r w:rsidRPr="00EB220F">
              <w:rPr>
                <w:color w:val="000000"/>
              </w:rPr>
              <w:t>«</w:t>
            </w:r>
            <w:r w:rsidRPr="00EB220F">
              <w:rPr>
                <w:rFonts w:ascii="Times New Roman CYR" w:hAnsi="Times New Roman CYR" w:cs="Times New Roman CYR"/>
                <w:color w:val="000000"/>
              </w:rPr>
              <w:t>Русь</w:t>
            </w:r>
            <w:r w:rsidRPr="00EB220F">
              <w:rPr>
                <w:color w:val="000000"/>
              </w:rPr>
              <w:t>»</w:t>
            </w:r>
          </w:p>
          <w:p w:rsidR="004063B1" w:rsidRPr="00EB220F" w:rsidRDefault="004063B1" w:rsidP="009A328F">
            <w:pPr>
              <w:autoSpaceDE w:val="0"/>
              <w:autoSpaceDN w:val="0"/>
              <w:adjustRightInd w:val="0"/>
              <w:jc w:val="both"/>
              <w:rPr>
                <w:rFonts w:ascii="Calibri" w:hAnsi="Calibri" w:cs="Calibri"/>
                <w:color w:val="000000"/>
                <w:sz w:val="22"/>
                <w:szCs w:val="22"/>
              </w:rPr>
            </w:pPr>
            <w:r w:rsidRPr="00EB220F">
              <w:rPr>
                <w:rFonts w:ascii="Times New Roman CYR" w:hAnsi="Times New Roman CYR" w:cs="Times New Roman CYR"/>
                <w:color w:val="000000"/>
              </w:rPr>
              <w:t xml:space="preserve">магазин </w:t>
            </w:r>
            <w:r w:rsidRPr="00EB220F">
              <w:rPr>
                <w:color w:val="000000"/>
              </w:rPr>
              <w:t>«</w:t>
            </w:r>
            <w:r w:rsidRPr="00EB220F">
              <w:rPr>
                <w:rFonts w:ascii="Times New Roman CYR" w:hAnsi="Times New Roman CYR" w:cs="Times New Roman CYR"/>
                <w:color w:val="000000"/>
              </w:rPr>
              <w:t>Русь</w:t>
            </w:r>
            <w:r w:rsidRPr="00EB220F">
              <w:rPr>
                <w:color w:val="000000"/>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ул.Советская,43а</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169,8/72,9</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3</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5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Салем</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ул.Набережная,6/2</w:t>
            </w:r>
          </w:p>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62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Смешанные</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15,0/13,5</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5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 xml:space="preserve">« </w:t>
            </w:r>
            <w:r w:rsidRPr="00EB220F">
              <w:rPr>
                <w:rFonts w:ascii="Times New Roman CYR" w:hAnsi="Times New Roman CYR" w:cs="Times New Roman CYR"/>
                <w:color w:val="000000"/>
              </w:rPr>
              <w:t>Елена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.Советская,41а</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54/34</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2/2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5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Перекр</w:t>
            </w:r>
            <w:r w:rsidRPr="00EB220F">
              <w:rPr>
                <w:rFonts w:ascii="Times New Roman CYR" w:hAnsi="Times New Roman CYR" w:cs="Times New Roman CYR"/>
                <w:color w:val="000000"/>
              </w:rPr>
              <w:t>ё</w:t>
            </w:r>
            <w:r w:rsidRPr="00EB220F">
              <w:rPr>
                <w:rFonts w:ascii="Times New Roman CYR" w:hAnsi="Times New Roman CYR" w:cs="Times New Roman CYR"/>
                <w:color w:val="000000"/>
              </w:rPr>
              <w:t>сток</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ул.Ленина,41а</w:t>
            </w:r>
          </w:p>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60/50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6/3</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5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Теремок</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ул.Гагарина,8</w:t>
            </w:r>
          </w:p>
        </w:tc>
        <w:tc>
          <w:tcPr>
            <w:tcW w:w="162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Смешанные</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13,9/9,6</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1/1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5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spacing w:before="100" w:beforeAutospacing="1" w:after="100" w:afterAutospacing="1"/>
              <w:rPr>
                <w:rFonts w:ascii="Calibri" w:hAnsi="Calibri" w:cs="Calibri"/>
                <w:color w:val="000000"/>
                <w:sz w:val="22"/>
                <w:szCs w:val="22"/>
              </w:rPr>
            </w:pP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rPr>
            </w:pP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54"/>
        </w:trPr>
        <w:tc>
          <w:tcPr>
            <w:tcW w:w="539" w:type="dxa"/>
            <w:shd w:val="clear" w:color="auto" w:fill="auto"/>
          </w:tcPr>
          <w:p w:rsidR="004063B1" w:rsidRPr="00EB220F" w:rsidRDefault="004063B1" w:rsidP="009A328F">
            <w:pPr>
              <w:jc w:val="center"/>
              <w:rPr>
                <w:color w:val="000000"/>
              </w:rPr>
            </w:pPr>
            <w:r w:rsidRPr="00EB220F">
              <w:rPr>
                <w:color w:val="000000"/>
              </w:rPr>
              <w:t>18.</w:t>
            </w:r>
          </w:p>
        </w:tc>
        <w:tc>
          <w:tcPr>
            <w:tcW w:w="2269" w:type="dxa"/>
            <w:shd w:val="clear" w:color="auto" w:fill="FFFFFF"/>
          </w:tcPr>
          <w:p w:rsidR="004063B1" w:rsidRPr="00EB220F" w:rsidRDefault="004063B1" w:rsidP="009A328F">
            <w:pPr>
              <w:spacing w:before="100" w:beforeAutospacing="1" w:after="100" w:afterAutospacing="1"/>
              <w:rPr>
                <w:color w:val="000000"/>
              </w:rPr>
            </w:pPr>
            <w:hyperlink r:id="rId83" w:tooltip="Садовское сельское поселение (Новосибирская область) (страница отсутствует)" w:history="1">
              <w:r w:rsidRPr="00EB220F">
                <w:rPr>
                  <w:rStyle w:val="a6"/>
                  <w:color w:val="000000"/>
                </w:rPr>
                <w:t>Садовское сельское поселение</w:t>
              </w:r>
            </w:hyperlink>
            <w:r w:rsidRPr="00EB220F">
              <w:rPr>
                <w:color w:val="000000"/>
              </w:rPr>
              <w:t xml:space="preserve"> — п. С</w:t>
            </w:r>
            <w:r w:rsidRPr="00EB220F">
              <w:rPr>
                <w:color w:val="000000"/>
              </w:rPr>
              <w:t>а</w:t>
            </w:r>
            <w:r w:rsidRPr="00EB220F">
              <w:rPr>
                <w:color w:val="000000"/>
              </w:rPr>
              <w:t xml:space="preserve">довый </w:t>
            </w:r>
          </w:p>
          <w:p w:rsidR="004063B1" w:rsidRPr="00EB220F" w:rsidRDefault="004063B1" w:rsidP="009A328F">
            <w:pPr>
              <w:autoSpaceDE w:val="0"/>
              <w:autoSpaceDN w:val="0"/>
              <w:adjustRightInd w:val="0"/>
              <w:jc w:val="both"/>
              <w:rPr>
                <w:color w:val="000000"/>
              </w:rPr>
            </w:pPr>
            <w:r w:rsidRPr="00EB220F">
              <w:rPr>
                <w:rFonts w:ascii="Times New Roman CYR" w:hAnsi="Times New Roman CYR" w:cs="Times New Roman CYR"/>
                <w:color w:val="000000"/>
              </w:rPr>
              <w:t xml:space="preserve">ООО </w:t>
            </w:r>
            <w:r w:rsidRPr="00EB220F">
              <w:rPr>
                <w:color w:val="000000"/>
              </w:rPr>
              <w:t>«</w:t>
            </w:r>
            <w:r w:rsidRPr="00EB220F">
              <w:rPr>
                <w:rFonts w:ascii="Times New Roman CYR" w:hAnsi="Times New Roman CYR" w:cs="Times New Roman CYR"/>
                <w:color w:val="000000"/>
              </w:rPr>
              <w:t>Русь</w:t>
            </w:r>
            <w:r w:rsidRPr="00EB220F">
              <w:rPr>
                <w:color w:val="000000"/>
              </w:rPr>
              <w:t>»</w:t>
            </w:r>
          </w:p>
          <w:p w:rsidR="004063B1" w:rsidRPr="00EB220F" w:rsidRDefault="004063B1" w:rsidP="009A328F">
            <w:pPr>
              <w:autoSpaceDE w:val="0"/>
              <w:autoSpaceDN w:val="0"/>
              <w:adjustRightInd w:val="0"/>
              <w:jc w:val="both"/>
              <w:rPr>
                <w:rFonts w:ascii="Calibri" w:hAnsi="Calibri" w:cs="Calibri"/>
                <w:color w:val="000000"/>
                <w:sz w:val="22"/>
                <w:szCs w:val="22"/>
              </w:rPr>
            </w:pPr>
            <w:r w:rsidRPr="00EB220F">
              <w:rPr>
                <w:rFonts w:ascii="Times New Roman CYR" w:hAnsi="Times New Roman CYR" w:cs="Times New Roman CYR"/>
                <w:color w:val="000000"/>
              </w:rPr>
              <w:t xml:space="preserve">магазин </w:t>
            </w:r>
            <w:r w:rsidRPr="00EB220F">
              <w:rPr>
                <w:color w:val="000000"/>
              </w:rPr>
              <w:t>«</w:t>
            </w:r>
            <w:r w:rsidRPr="00EB220F">
              <w:rPr>
                <w:rFonts w:ascii="Times New Roman CYR" w:hAnsi="Times New Roman CYR" w:cs="Times New Roman CYR"/>
                <w:color w:val="000000"/>
              </w:rPr>
              <w:t>Русь</w:t>
            </w:r>
            <w:r w:rsidRPr="00EB220F">
              <w:rPr>
                <w:color w:val="000000"/>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ул.Школьная,10</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160,4/81,1</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4</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5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Надежда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 Школ</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ная,2а</w:t>
            </w:r>
          </w:p>
        </w:tc>
        <w:tc>
          <w:tcPr>
            <w:tcW w:w="162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Смешанные</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26,0/23,0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3</w:t>
            </w:r>
          </w:p>
        </w:tc>
        <w:tc>
          <w:tcPr>
            <w:tcW w:w="1183" w:type="dxa"/>
            <w:shd w:val="clear" w:color="auto" w:fill="FFFFFF"/>
          </w:tcPr>
          <w:p w:rsidR="004063B1" w:rsidRPr="00EB220F" w:rsidRDefault="004063B1" w:rsidP="009A328F">
            <w:pPr>
              <w:autoSpaceDE w:val="0"/>
              <w:autoSpaceDN w:val="0"/>
              <w:adjustRightInd w:val="0"/>
              <w:jc w:val="center"/>
              <w:rPr>
                <w:rFonts w:ascii="Calibri" w:hAnsi="Calibri" w:cs="Calibri"/>
                <w:color w:val="000000"/>
                <w:sz w:val="22"/>
                <w:szCs w:val="22"/>
                <w:lang w:val="en-US"/>
              </w:rPr>
            </w:pPr>
          </w:p>
        </w:tc>
      </w:tr>
      <w:tr w:rsidR="004063B1" w:rsidRPr="00EB220F" w:rsidTr="009A328F">
        <w:trPr>
          <w:trHeight w:val="277"/>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color w:val="000000"/>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Надежда</w:t>
            </w:r>
            <w:r w:rsidRPr="00EB220F">
              <w:rPr>
                <w:color w:val="000000"/>
                <w:lang w:val="en-US"/>
              </w:rPr>
              <w:t>»</w:t>
            </w:r>
          </w:p>
          <w:p w:rsidR="004063B1" w:rsidRPr="00EB220F" w:rsidRDefault="004063B1" w:rsidP="009A328F">
            <w:pPr>
              <w:autoSpaceDE w:val="0"/>
              <w:autoSpaceDN w:val="0"/>
              <w:adjustRightInd w:val="0"/>
              <w:jc w:val="both"/>
              <w:rPr>
                <w:rFonts w:ascii="Calibri" w:hAnsi="Calibri" w:cs="Calibri"/>
                <w:color w:val="000000"/>
                <w:sz w:val="22"/>
                <w:szCs w:val="22"/>
              </w:rPr>
            </w:pP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 Школ</w:t>
            </w:r>
            <w:r w:rsidRPr="00EB220F">
              <w:rPr>
                <w:rFonts w:ascii="Times New Roman CYR" w:hAnsi="Times New Roman CYR" w:cs="Times New Roman CYR"/>
                <w:color w:val="000000"/>
              </w:rPr>
              <w:t>ь</w:t>
            </w:r>
            <w:r w:rsidRPr="00EB220F">
              <w:rPr>
                <w:rFonts w:ascii="Times New Roman CYR" w:hAnsi="Times New Roman CYR" w:cs="Times New Roman CYR"/>
                <w:color w:val="000000"/>
              </w:rPr>
              <w:t>ная,17</w:t>
            </w:r>
          </w:p>
          <w:p w:rsidR="004063B1" w:rsidRPr="00EB220F" w:rsidRDefault="004063B1" w:rsidP="009A328F">
            <w:pPr>
              <w:autoSpaceDE w:val="0"/>
              <w:autoSpaceDN w:val="0"/>
              <w:adjustRightInd w:val="0"/>
              <w:rPr>
                <w:rFonts w:ascii="Times New Roman CYR" w:hAnsi="Times New Roman CYR" w:cs="Times New Roman CYR"/>
                <w:color w:val="000000"/>
              </w:rPr>
            </w:pPr>
          </w:p>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62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Смешанные</w:t>
            </w:r>
          </w:p>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Товары</w:t>
            </w:r>
          </w:p>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260" w:type="dxa"/>
            <w:shd w:val="clear" w:color="auto" w:fill="auto"/>
          </w:tcPr>
          <w:p w:rsidR="004063B1" w:rsidRPr="00EB220F" w:rsidRDefault="004063B1" w:rsidP="009A328F">
            <w:pPr>
              <w:autoSpaceDE w:val="0"/>
              <w:autoSpaceDN w:val="0"/>
              <w:adjustRightInd w:val="0"/>
              <w:rPr>
                <w:color w:val="000000"/>
              </w:rPr>
            </w:pPr>
            <w:r w:rsidRPr="00EB220F">
              <w:rPr>
                <w:color w:val="000000"/>
                <w:lang w:val="en-US"/>
              </w:rPr>
              <w:t>24,0/12,0</w:t>
            </w:r>
          </w:p>
          <w:p w:rsidR="004063B1" w:rsidRPr="00EB220F" w:rsidRDefault="004063B1" w:rsidP="009A328F">
            <w:pPr>
              <w:autoSpaceDE w:val="0"/>
              <w:autoSpaceDN w:val="0"/>
              <w:adjustRightInd w:val="0"/>
              <w:rPr>
                <w:rFonts w:ascii="Calibri" w:hAnsi="Calibri" w:cs="Calibri"/>
                <w:color w:val="000000"/>
                <w:sz w:val="22"/>
                <w:szCs w:val="22"/>
              </w:rPr>
            </w:pP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1</w:t>
            </w:r>
          </w:p>
        </w:tc>
        <w:tc>
          <w:tcPr>
            <w:tcW w:w="1183" w:type="dxa"/>
            <w:shd w:val="clear" w:color="auto" w:fill="FFFFFF"/>
          </w:tcPr>
          <w:p w:rsidR="004063B1" w:rsidRPr="00EB220F" w:rsidRDefault="004063B1" w:rsidP="009A328F">
            <w:pPr>
              <w:autoSpaceDE w:val="0"/>
              <w:autoSpaceDN w:val="0"/>
              <w:adjustRightInd w:val="0"/>
              <w:jc w:val="center"/>
              <w:rPr>
                <w:rFonts w:ascii="Calibri" w:hAnsi="Calibri" w:cs="Calibri"/>
                <w:color w:val="000000"/>
                <w:sz w:val="22"/>
                <w:szCs w:val="22"/>
                <w:lang w:val="en-US"/>
              </w:rPr>
            </w:pPr>
          </w:p>
        </w:tc>
      </w:tr>
      <w:tr w:rsidR="004063B1" w:rsidRPr="00EB220F" w:rsidTr="009A328F">
        <w:trPr>
          <w:trHeight w:val="275"/>
        </w:trPr>
        <w:tc>
          <w:tcPr>
            <w:tcW w:w="539" w:type="dxa"/>
            <w:shd w:val="clear" w:color="auto" w:fill="auto"/>
          </w:tcPr>
          <w:p w:rsidR="004063B1" w:rsidRPr="00EB220F" w:rsidRDefault="004063B1" w:rsidP="009A328F">
            <w:pPr>
              <w:jc w:val="center"/>
              <w:rPr>
                <w:b/>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Times New Roman CYR" w:hAnsi="Times New Roman CYR" w:cs="Times New Roman CYR"/>
                <w:color w:val="000000"/>
              </w:rPr>
            </w:pPr>
            <w:r w:rsidRPr="00EB220F">
              <w:rPr>
                <w:rFonts w:ascii="Times New Roman CYR" w:hAnsi="Times New Roman CYR" w:cs="Times New Roman CYR"/>
                <w:color w:val="000000"/>
              </w:rPr>
              <w:t>п. Урожайный</w:t>
            </w:r>
          </w:p>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lastRenderedPageBreak/>
              <w:t>«</w:t>
            </w:r>
            <w:r w:rsidRPr="00EB220F">
              <w:rPr>
                <w:rFonts w:ascii="Times New Roman CYR" w:hAnsi="Times New Roman CYR" w:cs="Times New Roman CYR"/>
                <w:color w:val="000000"/>
              </w:rPr>
              <w:t>Надежда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lastRenderedPageBreak/>
              <w:t>ул.Центральная,18</w:t>
            </w:r>
          </w:p>
        </w:tc>
        <w:tc>
          <w:tcPr>
            <w:tcW w:w="162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Смешанные</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24,0/12,0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1</w:t>
            </w:r>
          </w:p>
        </w:tc>
        <w:tc>
          <w:tcPr>
            <w:tcW w:w="1183" w:type="dxa"/>
            <w:shd w:val="clear" w:color="auto" w:fill="FFFFFF"/>
          </w:tcPr>
          <w:p w:rsidR="004063B1" w:rsidRPr="00EB220F" w:rsidRDefault="004063B1" w:rsidP="009A328F">
            <w:pPr>
              <w:autoSpaceDE w:val="0"/>
              <w:autoSpaceDN w:val="0"/>
              <w:adjustRightInd w:val="0"/>
              <w:jc w:val="center"/>
              <w:rPr>
                <w:rFonts w:ascii="Calibri" w:hAnsi="Calibri" w:cs="Calibri"/>
                <w:color w:val="000000"/>
                <w:sz w:val="22"/>
                <w:szCs w:val="22"/>
                <w:lang w:val="en-US"/>
              </w:rPr>
            </w:pPr>
          </w:p>
        </w:tc>
      </w:tr>
      <w:tr w:rsidR="004063B1" w:rsidRPr="00EB220F" w:rsidTr="009A328F">
        <w:trPr>
          <w:trHeight w:val="275"/>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Times New Roman CYR" w:hAnsi="Times New Roman CYR" w:cs="Times New Roman CYR"/>
                <w:color w:val="000000"/>
              </w:rPr>
            </w:pPr>
            <w:r w:rsidRPr="00EB220F">
              <w:rPr>
                <w:rFonts w:ascii="Times New Roman CYR" w:hAnsi="Times New Roman CYR" w:cs="Times New Roman CYR"/>
                <w:color w:val="000000"/>
              </w:rPr>
              <w:t>п. Целинный</w:t>
            </w:r>
          </w:p>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Мечта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ул.Новая,2/2</w:t>
            </w:r>
          </w:p>
        </w:tc>
        <w:tc>
          <w:tcPr>
            <w:tcW w:w="162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Смешанные</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18,1/17,1</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2</w:t>
            </w:r>
          </w:p>
        </w:tc>
        <w:tc>
          <w:tcPr>
            <w:tcW w:w="1183" w:type="dxa"/>
            <w:shd w:val="clear" w:color="auto" w:fill="FFFFFF"/>
          </w:tcPr>
          <w:p w:rsidR="004063B1" w:rsidRPr="00EB220F" w:rsidRDefault="004063B1" w:rsidP="009A328F">
            <w:pPr>
              <w:autoSpaceDE w:val="0"/>
              <w:autoSpaceDN w:val="0"/>
              <w:adjustRightInd w:val="0"/>
              <w:jc w:val="center"/>
              <w:rPr>
                <w:rFonts w:ascii="Calibri" w:hAnsi="Calibri" w:cs="Calibri"/>
                <w:color w:val="000000"/>
                <w:sz w:val="22"/>
                <w:szCs w:val="22"/>
                <w:lang w:val="en-US"/>
              </w:rPr>
            </w:pPr>
          </w:p>
        </w:tc>
      </w:tr>
      <w:tr w:rsidR="004063B1" w:rsidRPr="00EB220F" w:rsidTr="009A328F">
        <w:trPr>
          <w:trHeight w:val="54"/>
        </w:trPr>
        <w:tc>
          <w:tcPr>
            <w:tcW w:w="539" w:type="dxa"/>
            <w:shd w:val="clear" w:color="auto" w:fill="auto"/>
          </w:tcPr>
          <w:p w:rsidR="004063B1" w:rsidRPr="00EB220F" w:rsidRDefault="004063B1" w:rsidP="009A328F">
            <w:pPr>
              <w:jc w:val="center"/>
              <w:rPr>
                <w:color w:val="000000"/>
              </w:rPr>
            </w:pPr>
            <w:r w:rsidRPr="00EB220F">
              <w:rPr>
                <w:color w:val="000000"/>
              </w:rPr>
              <w:t>19.</w:t>
            </w:r>
          </w:p>
        </w:tc>
        <w:tc>
          <w:tcPr>
            <w:tcW w:w="2269" w:type="dxa"/>
            <w:shd w:val="clear" w:color="auto" w:fill="FFFFFF"/>
          </w:tcPr>
          <w:p w:rsidR="004063B1" w:rsidRPr="00EB220F" w:rsidRDefault="004063B1" w:rsidP="009A328F">
            <w:pPr>
              <w:autoSpaceDE w:val="0"/>
              <w:autoSpaceDN w:val="0"/>
              <w:adjustRightInd w:val="0"/>
              <w:jc w:val="both"/>
              <w:rPr>
                <w:color w:val="000000"/>
              </w:rPr>
            </w:pPr>
            <w:r w:rsidRPr="00EB220F">
              <w:rPr>
                <w:color w:val="000000"/>
              </w:rPr>
              <w:t xml:space="preserve"> </w:t>
            </w:r>
            <w:hyperlink r:id="rId84" w:tooltip="Светловское сельское поселение (Новосибирская область) (страница отсутствует)" w:history="1">
              <w:r w:rsidRPr="00EB220F">
                <w:rPr>
                  <w:rStyle w:val="a6"/>
                  <w:color w:val="000000"/>
                </w:rPr>
                <w:t>Светловское сел</w:t>
              </w:r>
              <w:r w:rsidRPr="00EB220F">
                <w:rPr>
                  <w:rStyle w:val="a6"/>
                  <w:color w:val="000000"/>
                </w:rPr>
                <w:t>ь</w:t>
              </w:r>
              <w:r w:rsidRPr="00EB220F">
                <w:rPr>
                  <w:rStyle w:val="a6"/>
                  <w:color w:val="000000"/>
                </w:rPr>
                <w:t>ское поселение</w:t>
              </w:r>
            </w:hyperlink>
            <w:r w:rsidRPr="00EB220F">
              <w:rPr>
                <w:color w:val="000000"/>
              </w:rPr>
              <w:t> — с. Светлое</w:t>
            </w:r>
          </w:p>
          <w:p w:rsidR="004063B1" w:rsidRPr="00EB220F" w:rsidRDefault="004063B1" w:rsidP="009A328F">
            <w:pPr>
              <w:autoSpaceDE w:val="0"/>
              <w:autoSpaceDN w:val="0"/>
              <w:adjustRightInd w:val="0"/>
              <w:jc w:val="both"/>
              <w:rPr>
                <w:rFonts w:ascii="Calibri" w:hAnsi="Calibri" w:cs="Calibri"/>
                <w:color w:val="000000"/>
                <w:sz w:val="22"/>
                <w:szCs w:val="22"/>
              </w:rPr>
            </w:pPr>
            <w:r w:rsidRPr="00EB220F">
              <w:rPr>
                <w:color w:val="000000"/>
              </w:rPr>
              <w:t xml:space="preserve"> </w:t>
            </w:r>
            <w:r w:rsidRPr="00EB220F">
              <w:rPr>
                <w:rFonts w:ascii="Times New Roman CYR" w:hAnsi="Times New Roman CYR" w:cs="Times New Roman CYR"/>
                <w:color w:val="000000"/>
              </w:rPr>
              <w:t xml:space="preserve">Магазин </w:t>
            </w:r>
            <w:r w:rsidRPr="00EB220F">
              <w:rPr>
                <w:color w:val="000000"/>
              </w:rPr>
              <w:t>«</w:t>
            </w:r>
            <w:r w:rsidRPr="00EB220F">
              <w:rPr>
                <w:rFonts w:ascii="Times New Roman CYR" w:hAnsi="Times New Roman CYR" w:cs="Times New Roman CYR"/>
                <w:color w:val="000000"/>
              </w:rPr>
              <w:t>Князь</w:t>
            </w:r>
            <w:r w:rsidRPr="00EB220F">
              <w:rPr>
                <w:color w:val="000000"/>
              </w:rPr>
              <w:t xml:space="preserve">»    </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ул.Комсомольская,8</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34,0/20,0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1/1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5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Саша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ул.Центральная,2</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50,0/10,0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1/1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5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Магазин</w:t>
            </w:r>
          </w:p>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 xml:space="preserve"> «</w:t>
            </w:r>
            <w:r w:rsidRPr="00EB220F">
              <w:rPr>
                <w:rFonts w:ascii="Times New Roman CYR" w:hAnsi="Times New Roman CYR" w:cs="Times New Roman CYR"/>
                <w:color w:val="000000"/>
              </w:rPr>
              <w:t>Валентина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ул.Комсомольская,3/1</w:t>
            </w:r>
          </w:p>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ул.Озерная,2</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28,0/18,0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4/3</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5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Магазин</w:t>
            </w:r>
          </w:p>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 xml:space="preserve"> «</w:t>
            </w:r>
            <w:r w:rsidRPr="00EB220F">
              <w:rPr>
                <w:rFonts w:ascii="Times New Roman CYR" w:hAnsi="Times New Roman CYR" w:cs="Times New Roman CYR"/>
                <w:color w:val="000000"/>
              </w:rPr>
              <w:t>Пятёрка-С</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ул.Озерная,2</w:t>
            </w: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Смешанные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 xml:space="preserve"> 25,0/18,0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3/2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5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Магазин</w:t>
            </w:r>
          </w:p>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 xml:space="preserve"> «</w:t>
            </w:r>
            <w:r w:rsidRPr="00EB220F">
              <w:rPr>
                <w:rFonts w:ascii="Times New Roman CYR" w:hAnsi="Times New Roman CYR" w:cs="Times New Roman CYR"/>
                <w:color w:val="000000"/>
              </w:rPr>
              <w:t>Валентина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rPr>
            </w:pPr>
            <w:r w:rsidRPr="00EB220F">
              <w:rPr>
                <w:rFonts w:ascii="Times New Roman CYR" w:hAnsi="Times New Roman CYR" w:cs="Times New Roman CYR"/>
                <w:color w:val="000000"/>
              </w:rPr>
              <w:t>ул.Лазорская, 27</w:t>
            </w:r>
          </w:p>
        </w:tc>
        <w:tc>
          <w:tcPr>
            <w:tcW w:w="162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Смешанные</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24,0/18,0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3/2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5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с.Лотошное</w:t>
            </w:r>
          </w:p>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 Молд</w:t>
            </w:r>
            <w:r w:rsidRPr="00EB220F">
              <w:rPr>
                <w:rFonts w:ascii="Times New Roman CYR" w:hAnsi="Times New Roman CYR" w:cs="Times New Roman CYR"/>
                <w:color w:val="000000"/>
              </w:rPr>
              <w:t>а</w:t>
            </w:r>
            <w:r w:rsidRPr="00EB220F">
              <w:rPr>
                <w:rFonts w:ascii="Times New Roman CYR" w:hAnsi="Times New Roman CYR" w:cs="Times New Roman CYR"/>
                <w:color w:val="000000"/>
              </w:rPr>
              <w:t>ванская</w:t>
            </w:r>
          </w:p>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 Лазо</w:t>
            </w:r>
            <w:r w:rsidRPr="00EB220F">
              <w:rPr>
                <w:rFonts w:ascii="Times New Roman CYR" w:hAnsi="Times New Roman CYR" w:cs="Times New Roman CYR"/>
                <w:color w:val="000000"/>
              </w:rPr>
              <w:t>р</w:t>
            </w:r>
            <w:r w:rsidRPr="00EB220F">
              <w:rPr>
                <w:rFonts w:ascii="Times New Roman CYR" w:hAnsi="Times New Roman CYR" w:cs="Times New Roman CYR"/>
                <w:color w:val="000000"/>
              </w:rPr>
              <w:t>ская,10</w:t>
            </w:r>
          </w:p>
          <w:p w:rsidR="004063B1" w:rsidRPr="00EB220F" w:rsidRDefault="004063B1" w:rsidP="009A328F">
            <w:pPr>
              <w:autoSpaceDE w:val="0"/>
              <w:autoSpaceDN w:val="0"/>
              <w:adjustRightInd w:val="0"/>
              <w:rPr>
                <w:rFonts w:ascii="Calibri" w:hAnsi="Calibri" w:cs="Calibri"/>
                <w:color w:val="000000"/>
                <w:sz w:val="22"/>
                <w:szCs w:val="22"/>
              </w:rPr>
            </w:pPr>
          </w:p>
        </w:tc>
        <w:tc>
          <w:tcPr>
            <w:tcW w:w="162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Промышленные</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42,0/36,0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1/1</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5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ул.Комсомольская,23</w:t>
            </w:r>
          </w:p>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62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Смешанные</w:t>
            </w:r>
          </w:p>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16,0/16,0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3/2</w:t>
            </w:r>
          </w:p>
        </w:tc>
        <w:tc>
          <w:tcPr>
            <w:tcW w:w="1183" w:type="dxa"/>
            <w:shd w:val="clear" w:color="auto" w:fill="FFFFFF"/>
          </w:tcPr>
          <w:p w:rsidR="004063B1" w:rsidRPr="00EB220F" w:rsidRDefault="004063B1" w:rsidP="009A328F">
            <w:pPr>
              <w:jc w:val="center"/>
              <w:rPr>
                <w:color w:val="000000"/>
              </w:rPr>
            </w:pPr>
          </w:p>
        </w:tc>
      </w:tr>
      <w:tr w:rsidR="004063B1" w:rsidRPr="00EB220F" w:rsidTr="009A328F">
        <w:trPr>
          <w:trHeight w:val="54"/>
        </w:trPr>
        <w:tc>
          <w:tcPr>
            <w:tcW w:w="539" w:type="dxa"/>
            <w:shd w:val="clear" w:color="auto" w:fill="auto"/>
          </w:tcPr>
          <w:p w:rsidR="004063B1" w:rsidRPr="00EB220F" w:rsidRDefault="004063B1" w:rsidP="009A328F">
            <w:pPr>
              <w:jc w:val="center"/>
              <w:rPr>
                <w:color w:val="000000"/>
              </w:rPr>
            </w:pPr>
          </w:p>
        </w:tc>
        <w:tc>
          <w:tcPr>
            <w:tcW w:w="2269" w:type="dxa"/>
            <w:shd w:val="clear" w:color="auto" w:fill="FFFFFF"/>
          </w:tcPr>
          <w:p w:rsidR="004063B1" w:rsidRPr="00EB220F" w:rsidRDefault="004063B1" w:rsidP="009A328F">
            <w:pPr>
              <w:autoSpaceDE w:val="0"/>
              <w:autoSpaceDN w:val="0"/>
              <w:adjustRightInd w:val="0"/>
              <w:jc w:val="both"/>
              <w:rPr>
                <w:rFonts w:ascii="Times New Roman CYR" w:hAnsi="Times New Roman CYR" w:cs="Times New Roman CYR"/>
                <w:color w:val="000000"/>
              </w:rPr>
            </w:pPr>
          </w:p>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rFonts w:ascii="Times New Roman CYR" w:hAnsi="Times New Roman CYR" w:cs="Times New Roman CYR"/>
                <w:color w:val="000000"/>
              </w:rPr>
              <w:t xml:space="preserve">Магазин  </w:t>
            </w:r>
            <w:r w:rsidRPr="00EB220F">
              <w:rPr>
                <w:color w:val="000000"/>
                <w:lang w:val="en-US"/>
              </w:rPr>
              <w:t>«</w:t>
            </w:r>
            <w:r w:rsidRPr="00EB220F">
              <w:rPr>
                <w:rFonts w:ascii="Times New Roman CYR" w:hAnsi="Times New Roman CYR" w:cs="Times New Roman CYR"/>
                <w:color w:val="000000"/>
              </w:rPr>
              <w:t>Саша</w:t>
            </w:r>
            <w:r w:rsidRPr="00EB220F">
              <w:rPr>
                <w:color w:val="000000"/>
                <w:lang w:val="en-US"/>
              </w:rPr>
              <w:t>»</w:t>
            </w:r>
          </w:p>
        </w:tc>
        <w:tc>
          <w:tcPr>
            <w:tcW w:w="1440" w:type="dxa"/>
            <w:shd w:val="clear" w:color="auto" w:fill="auto"/>
          </w:tcPr>
          <w:p w:rsidR="004063B1" w:rsidRPr="00EB220F" w:rsidRDefault="004063B1" w:rsidP="009A328F">
            <w:pPr>
              <w:autoSpaceDE w:val="0"/>
              <w:autoSpaceDN w:val="0"/>
              <w:adjustRightInd w:val="0"/>
              <w:rPr>
                <w:rFonts w:ascii="Times New Roman CYR" w:hAnsi="Times New Roman CYR" w:cs="Times New Roman CYR"/>
                <w:color w:val="000000"/>
              </w:rPr>
            </w:pPr>
            <w:r w:rsidRPr="00EB220F">
              <w:rPr>
                <w:rFonts w:ascii="Times New Roman CYR" w:hAnsi="Times New Roman CYR" w:cs="Times New Roman CYR"/>
                <w:color w:val="000000"/>
              </w:rPr>
              <w:t>ул. Рощи</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ская,11</w:t>
            </w:r>
          </w:p>
          <w:p w:rsidR="004063B1" w:rsidRPr="00EB220F" w:rsidRDefault="004063B1" w:rsidP="009A328F">
            <w:pPr>
              <w:autoSpaceDE w:val="0"/>
              <w:autoSpaceDN w:val="0"/>
              <w:adjustRightInd w:val="0"/>
              <w:rPr>
                <w:rFonts w:ascii="Calibri" w:hAnsi="Calibri" w:cs="Calibri"/>
                <w:color w:val="000000"/>
                <w:sz w:val="22"/>
                <w:szCs w:val="22"/>
                <w:lang w:val="en-US"/>
              </w:rPr>
            </w:pPr>
          </w:p>
        </w:tc>
        <w:tc>
          <w:tcPr>
            <w:tcW w:w="162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rFonts w:ascii="Times New Roman CYR" w:hAnsi="Times New Roman CYR" w:cs="Times New Roman CYR"/>
                <w:color w:val="000000"/>
              </w:rPr>
              <w:t>Промышле</w:t>
            </w:r>
            <w:r w:rsidRPr="00EB220F">
              <w:rPr>
                <w:rFonts w:ascii="Times New Roman CYR" w:hAnsi="Times New Roman CYR" w:cs="Times New Roman CYR"/>
                <w:color w:val="000000"/>
              </w:rPr>
              <w:t>н</w:t>
            </w:r>
            <w:r w:rsidRPr="00EB220F">
              <w:rPr>
                <w:rFonts w:ascii="Times New Roman CYR" w:hAnsi="Times New Roman CYR" w:cs="Times New Roman CYR"/>
                <w:color w:val="000000"/>
              </w:rPr>
              <w:t>ные товары</w:t>
            </w:r>
          </w:p>
        </w:tc>
        <w:tc>
          <w:tcPr>
            <w:tcW w:w="1260" w:type="dxa"/>
            <w:shd w:val="clear" w:color="auto" w:fill="auto"/>
          </w:tcPr>
          <w:p w:rsidR="004063B1" w:rsidRPr="00EB220F" w:rsidRDefault="004063B1" w:rsidP="009A328F">
            <w:pPr>
              <w:autoSpaceDE w:val="0"/>
              <w:autoSpaceDN w:val="0"/>
              <w:adjustRightInd w:val="0"/>
              <w:rPr>
                <w:rFonts w:ascii="Calibri" w:hAnsi="Calibri" w:cs="Calibri"/>
                <w:color w:val="000000"/>
                <w:sz w:val="22"/>
                <w:szCs w:val="22"/>
                <w:lang w:val="en-US"/>
              </w:rPr>
            </w:pPr>
            <w:r w:rsidRPr="00EB220F">
              <w:rPr>
                <w:color w:val="000000"/>
                <w:lang w:val="en-US"/>
              </w:rPr>
              <w:t>50,0/10,0</w:t>
            </w:r>
          </w:p>
        </w:tc>
        <w:tc>
          <w:tcPr>
            <w:tcW w:w="1260" w:type="dxa"/>
            <w:shd w:val="clear" w:color="auto" w:fill="auto"/>
          </w:tcPr>
          <w:p w:rsidR="004063B1" w:rsidRPr="00EB220F" w:rsidRDefault="004063B1" w:rsidP="009A328F">
            <w:pPr>
              <w:autoSpaceDE w:val="0"/>
              <w:autoSpaceDN w:val="0"/>
              <w:adjustRightInd w:val="0"/>
              <w:jc w:val="both"/>
              <w:rPr>
                <w:rFonts w:ascii="Calibri" w:hAnsi="Calibri" w:cs="Calibri"/>
                <w:color w:val="000000"/>
                <w:sz w:val="22"/>
                <w:szCs w:val="22"/>
                <w:lang w:val="en-US"/>
              </w:rPr>
            </w:pPr>
            <w:r w:rsidRPr="00EB220F">
              <w:rPr>
                <w:color w:val="000000"/>
                <w:lang w:val="en-US"/>
              </w:rPr>
              <w:t>1/1</w:t>
            </w:r>
          </w:p>
        </w:tc>
        <w:tc>
          <w:tcPr>
            <w:tcW w:w="1183" w:type="dxa"/>
            <w:shd w:val="clear" w:color="auto" w:fill="FFFFFF"/>
          </w:tcPr>
          <w:p w:rsidR="004063B1" w:rsidRPr="00EB220F" w:rsidRDefault="004063B1" w:rsidP="009A328F">
            <w:pPr>
              <w:jc w:val="center"/>
              <w:rPr>
                <w:color w:val="000000"/>
              </w:rPr>
            </w:pPr>
          </w:p>
        </w:tc>
      </w:tr>
    </w:tbl>
    <w:p w:rsidR="004063B1" w:rsidRPr="00EB220F" w:rsidRDefault="004063B1" w:rsidP="004063B1">
      <w:pPr>
        <w:ind w:firstLine="709"/>
        <w:jc w:val="both"/>
        <w:rPr>
          <w:color w:val="000000"/>
        </w:rPr>
      </w:pPr>
    </w:p>
    <w:p w:rsidR="002B1897" w:rsidRPr="00EB220F" w:rsidRDefault="002B1897" w:rsidP="004063B1">
      <w:pPr>
        <w:tabs>
          <w:tab w:val="left" w:pos="1418"/>
        </w:tabs>
        <w:rPr>
          <w:rFonts w:ascii="Arial" w:hAnsi="Arial" w:cs="Arial"/>
          <w:b/>
          <w:i/>
          <w:color w:val="000000"/>
          <w:sz w:val="26"/>
          <w:szCs w:val="26"/>
        </w:rPr>
      </w:pPr>
    </w:p>
    <w:p w:rsidR="004063B1" w:rsidRPr="00EB220F" w:rsidRDefault="004063B1" w:rsidP="004063B1">
      <w:pPr>
        <w:tabs>
          <w:tab w:val="left" w:pos="1418"/>
        </w:tabs>
        <w:rPr>
          <w:rFonts w:ascii="Arial" w:hAnsi="Arial" w:cs="Arial"/>
          <w:b/>
          <w:i/>
          <w:color w:val="000000"/>
          <w:sz w:val="26"/>
          <w:szCs w:val="26"/>
        </w:rPr>
      </w:pPr>
      <w:r w:rsidRPr="00EB220F">
        <w:rPr>
          <w:rFonts w:ascii="Arial" w:hAnsi="Arial" w:cs="Arial"/>
          <w:b/>
          <w:i/>
          <w:color w:val="000000"/>
          <w:sz w:val="26"/>
          <w:szCs w:val="26"/>
        </w:rPr>
        <w:t>3.7. Транспортная инфраструктура</w:t>
      </w:r>
    </w:p>
    <w:p w:rsidR="004063B1" w:rsidRPr="00EB220F" w:rsidRDefault="004063B1" w:rsidP="004063B1">
      <w:pPr>
        <w:tabs>
          <w:tab w:val="left" w:pos="1418"/>
        </w:tabs>
        <w:ind w:firstLine="720"/>
        <w:jc w:val="both"/>
        <w:rPr>
          <w:color w:val="000000"/>
        </w:rPr>
      </w:pPr>
    </w:p>
    <w:p w:rsidR="004063B1" w:rsidRPr="00EB220F" w:rsidRDefault="004063B1" w:rsidP="004063B1">
      <w:pPr>
        <w:tabs>
          <w:tab w:val="left" w:pos="1418"/>
        </w:tabs>
        <w:ind w:firstLine="720"/>
        <w:jc w:val="both"/>
        <w:rPr>
          <w:color w:val="000000"/>
        </w:rPr>
      </w:pPr>
      <w:r w:rsidRPr="00EB220F">
        <w:rPr>
          <w:color w:val="000000"/>
        </w:rPr>
        <w:t>Без развитой транспортной инфраструктуры невозможно развитие экономики пр</w:t>
      </w:r>
      <w:r w:rsidRPr="00EB220F">
        <w:rPr>
          <w:color w:val="000000"/>
        </w:rPr>
        <w:t>о</w:t>
      </w:r>
      <w:r w:rsidRPr="00EB220F">
        <w:rPr>
          <w:color w:val="000000"/>
        </w:rPr>
        <w:t>ектируемого района. Состояние транспортной инфраструктуры Краснозерского района в настоящее время справедливо оценивается как удовлетворительное. Представлены такие виды транспорта как автомобильный и железнодорожный. Доминирует один вид тран</w:t>
      </w:r>
      <w:r w:rsidRPr="00EB220F">
        <w:rPr>
          <w:color w:val="000000"/>
        </w:rPr>
        <w:t>с</w:t>
      </w:r>
      <w:r w:rsidRPr="00EB220F">
        <w:rPr>
          <w:color w:val="000000"/>
        </w:rPr>
        <w:t xml:space="preserve">порта – автомобильный. Дорожная сеть развита хорошо. Из сорока девяти </w:t>
      </w:r>
      <w:r w:rsidRPr="00EB220F">
        <w:rPr>
          <w:color w:val="000000"/>
        </w:rPr>
        <w:lastRenderedPageBreak/>
        <w:t>населенных пунктов, подавляющее большинство связано с дорожной сетью дорогами с твердым п</w:t>
      </w:r>
      <w:r w:rsidRPr="00EB220F">
        <w:rPr>
          <w:color w:val="000000"/>
        </w:rPr>
        <w:t>о</w:t>
      </w:r>
      <w:r w:rsidRPr="00EB220F">
        <w:rPr>
          <w:color w:val="000000"/>
        </w:rPr>
        <w:t>крытием. Только шесть небольших населенных пунктов связаны с сетью грунтовыми дорогами, не име</w:t>
      </w:r>
      <w:r w:rsidRPr="00EB220F">
        <w:rPr>
          <w:color w:val="000000"/>
        </w:rPr>
        <w:t>ю</w:t>
      </w:r>
      <w:r w:rsidRPr="00EB220F">
        <w:rPr>
          <w:color w:val="000000"/>
        </w:rPr>
        <w:t xml:space="preserve">щими покрытия. </w:t>
      </w:r>
    </w:p>
    <w:p w:rsidR="004063B1" w:rsidRPr="00EB220F" w:rsidRDefault="004063B1" w:rsidP="004063B1">
      <w:pPr>
        <w:ind w:firstLine="709"/>
        <w:jc w:val="both"/>
        <w:rPr>
          <w:color w:val="000000"/>
        </w:rPr>
      </w:pPr>
      <w:r w:rsidRPr="00EB220F">
        <w:rPr>
          <w:color w:val="000000"/>
        </w:rPr>
        <w:t>Транспортная доступность территории области определяется в первую очередь тран</w:t>
      </w:r>
      <w:r w:rsidRPr="00EB220F">
        <w:rPr>
          <w:color w:val="000000"/>
        </w:rPr>
        <w:t>с</w:t>
      </w:r>
      <w:r w:rsidRPr="00EB220F">
        <w:rPr>
          <w:color w:val="000000"/>
        </w:rPr>
        <w:t>портной доступностью от областного центра.</w:t>
      </w:r>
    </w:p>
    <w:p w:rsidR="004063B1" w:rsidRPr="00EB220F" w:rsidRDefault="004063B1" w:rsidP="004063B1">
      <w:pPr>
        <w:tabs>
          <w:tab w:val="left" w:pos="1418"/>
        </w:tabs>
        <w:ind w:firstLine="720"/>
        <w:jc w:val="both"/>
        <w:rPr>
          <w:color w:val="000000"/>
        </w:rPr>
      </w:pPr>
      <w:r w:rsidRPr="00EB220F">
        <w:rPr>
          <w:color w:val="000000"/>
        </w:rPr>
        <w:t>Район граничит с четырьмя (Карасукский, Здвинский, Доволенский, Кочковский) районами Новосибирской области и имеет устойчивую транспортную связь с Карасукским, Доволенским, Кочковским ра</w:t>
      </w:r>
      <w:r w:rsidRPr="00EB220F">
        <w:rPr>
          <w:color w:val="000000"/>
        </w:rPr>
        <w:t>й</w:t>
      </w:r>
      <w:r w:rsidRPr="00EB220F">
        <w:rPr>
          <w:color w:val="000000"/>
        </w:rPr>
        <w:t>онами. Однако ситуация осложняется несколькими объективными обстоятельс</w:t>
      </w:r>
      <w:r w:rsidRPr="00EB220F">
        <w:rPr>
          <w:color w:val="000000"/>
        </w:rPr>
        <w:t>т</w:t>
      </w:r>
      <w:r w:rsidRPr="00EB220F">
        <w:rPr>
          <w:color w:val="000000"/>
        </w:rPr>
        <w:t>вами:</w:t>
      </w:r>
    </w:p>
    <w:p w:rsidR="004063B1" w:rsidRPr="00EB220F" w:rsidRDefault="004063B1" w:rsidP="004063B1">
      <w:pPr>
        <w:ind w:firstLine="709"/>
        <w:jc w:val="both"/>
        <w:rPr>
          <w:color w:val="000000"/>
        </w:rPr>
      </w:pPr>
      <w:r w:rsidRPr="00EB220F">
        <w:rPr>
          <w:color w:val="000000"/>
        </w:rPr>
        <w:t>- удаленностью района, расстояние от районного центра до областного центра город Н</w:t>
      </w:r>
      <w:r w:rsidRPr="00EB220F">
        <w:rPr>
          <w:color w:val="000000"/>
        </w:rPr>
        <w:t>о</w:t>
      </w:r>
      <w:r w:rsidRPr="00EB220F">
        <w:rPr>
          <w:color w:val="000000"/>
        </w:rPr>
        <w:t xml:space="preserve">восибирск составляет </w:t>
      </w:r>
      <w:smartTag w:uri="urn:schemas-microsoft-com:office:smarttags" w:element="metricconverter">
        <w:smartTagPr>
          <w:attr w:name="ProductID" w:val="300 км"/>
        </w:smartTagPr>
        <w:r w:rsidRPr="00EB220F">
          <w:rPr>
            <w:color w:val="000000"/>
          </w:rPr>
          <w:t>300 км</w:t>
        </w:r>
      </w:smartTag>
      <w:r w:rsidRPr="00EB220F">
        <w:rPr>
          <w:color w:val="000000"/>
        </w:rPr>
        <w:t>;</w:t>
      </w:r>
    </w:p>
    <w:p w:rsidR="004063B1" w:rsidRPr="00EB220F" w:rsidRDefault="004063B1" w:rsidP="004063B1">
      <w:pPr>
        <w:ind w:firstLine="709"/>
        <w:jc w:val="both"/>
        <w:rPr>
          <w:color w:val="000000"/>
        </w:rPr>
      </w:pPr>
      <w:r w:rsidRPr="00EB220F">
        <w:rPr>
          <w:color w:val="000000"/>
        </w:rPr>
        <w:t>- малой населенностью района в целом (на один км</w:t>
      </w:r>
      <w:r w:rsidRPr="00EB220F">
        <w:rPr>
          <w:color w:val="000000"/>
          <w:vertAlign w:val="superscript"/>
        </w:rPr>
        <w:t>2</w:t>
      </w:r>
      <w:r w:rsidRPr="00EB220F">
        <w:rPr>
          <w:color w:val="000000"/>
        </w:rPr>
        <w:t xml:space="preserve"> площади сельских поселений района приходится менее 3,5 человек населения) и малочисленностью населенных пун</w:t>
      </w:r>
      <w:r w:rsidRPr="00EB220F">
        <w:rPr>
          <w:color w:val="000000"/>
        </w:rPr>
        <w:t>к</w:t>
      </w:r>
      <w:r w:rsidRPr="00EB220F">
        <w:rPr>
          <w:color w:val="000000"/>
        </w:rPr>
        <w:t>тов. Распределение количества населенных пунктов по численности населения приведено в таблице:</w:t>
      </w:r>
    </w:p>
    <w:p w:rsidR="004063B1" w:rsidRPr="00EB220F" w:rsidRDefault="004063B1" w:rsidP="004063B1">
      <w:pPr>
        <w:ind w:firstLine="709"/>
        <w:jc w:val="center"/>
        <w:rPr>
          <w:color w:val="000000"/>
        </w:rPr>
      </w:pPr>
      <w:r w:rsidRPr="00EB220F">
        <w:rPr>
          <w:color w:val="000000"/>
        </w:rPr>
        <w:t>Распределение сельских населенных пунктов по численности населения</w:t>
      </w:r>
    </w:p>
    <w:p w:rsidR="004063B1" w:rsidRPr="00EB220F" w:rsidRDefault="004063B1" w:rsidP="004063B1">
      <w:pPr>
        <w:ind w:firstLine="709"/>
        <w:jc w:val="right"/>
        <w:rPr>
          <w:color w:val="000000"/>
        </w:rPr>
      </w:pPr>
      <w:r w:rsidRPr="00EB220F">
        <w:rPr>
          <w:color w:val="000000"/>
        </w:rPr>
        <w:t>Таблица № 3.7.1</w:t>
      </w:r>
    </w:p>
    <w:tbl>
      <w:tblPr>
        <w:tblW w:w="917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80"/>
        <w:gridCol w:w="1049"/>
        <w:gridCol w:w="1050"/>
        <w:gridCol w:w="1050"/>
        <w:gridCol w:w="1050"/>
        <w:gridCol w:w="1050"/>
        <w:gridCol w:w="1050"/>
      </w:tblGrid>
      <w:tr w:rsidR="004063B1" w:rsidRPr="00EB220F" w:rsidTr="004063B1">
        <w:tc>
          <w:tcPr>
            <w:tcW w:w="2880" w:type="dxa"/>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Численность нас</w:t>
            </w:r>
            <w:r w:rsidRPr="00EB220F">
              <w:rPr>
                <w:color w:val="000000"/>
              </w:rPr>
              <w:t>е</w:t>
            </w:r>
            <w:r w:rsidRPr="00EB220F">
              <w:rPr>
                <w:color w:val="000000"/>
              </w:rPr>
              <w:t>ления (чел.)</w:t>
            </w:r>
          </w:p>
        </w:tc>
        <w:tc>
          <w:tcPr>
            <w:tcW w:w="1049" w:type="dxa"/>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Всего</w:t>
            </w:r>
          </w:p>
        </w:tc>
        <w:tc>
          <w:tcPr>
            <w:tcW w:w="1050" w:type="dxa"/>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Свыше 1000</w:t>
            </w:r>
          </w:p>
        </w:tc>
        <w:tc>
          <w:tcPr>
            <w:tcW w:w="1050" w:type="dxa"/>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900-600</w:t>
            </w:r>
          </w:p>
        </w:tc>
        <w:tc>
          <w:tcPr>
            <w:tcW w:w="1050" w:type="dxa"/>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600-300</w:t>
            </w:r>
          </w:p>
        </w:tc>
        <w:tc>
          <w:tcPr>
            <w:tcW w:w="1050" w:type="dxa"/>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300-100</w:t>
            </w:r>
          </w:p>
        </w:tc>
        <w:tc>
          <w:tcPr>
            <w:tcW w:w="1050" w:type="dxa"/>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Менее 100</w:t>
            </w:r>
          </w:p>
        </w:tc>
      </w:tr>
      <w:tr w:rsidR="004063B1" w:rsidRPr="00EB220F" w:rsidTr="004063B1">
        <w:tc>
          <w:tcPr>
            <w:tcW w:w="2880" w:type="dxa"/>
            <w:tcBorders>
              <w:top w:val="single" w:sz="4" w:space="0" w:color="auto"/>
              <w:left w:val="single" w:sz="4" w:space="0" w:color="auto"/>
              <w:bottom w:val="single" w:sz="4" w:space="0" w:color="auto"/>
              <w:right w:val="single" w:sz="4" w:space="0" w:color="auto"/>
            </w:tcBorders>
          </w:tcPr>
          <w:p w:rsidR="004063B1" w:rsidRPr="00EB220F" w:rsidRDefault="004063B1" w:rsidP="004063B1">
            <w:pPr>
              <w:rPr>
                <w:color w:val="000000"/>
              </w:rPr>
            </w:pPr>
            <w:r w:rsidRPr="00EB220F">
              <w:rPr>
                <w:color w:val="000000"/>
              </w:rPr>
              <w:t>Количество нас</w:t>
            </w:r>
            <w:r w:rsidRPr="00EB220F">
              <w:rPr>
                <w:color w:val="000000"/>
              </w:rPr>
              <w:t>е</w:t>
            </w:r>
            <w:r w:rsidRPr="00EB220F">
              <w:rPr>
                <w:color w:val="000000"/>
              </w:rPr>
              <w:t>ленных пунктов (шт.)</w:t>
            </w:r>
          </w:p>
        </w:tc>
        <w:tc>
          <w:tcPr>
            <w:tcW w:w="1049"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rPr>
                <w:color w:val="000000"/>
              </w:rPr>
            </w:pPr>
            <w:r w:rsidRPr="00EB220F">
              <w:rPr>
                <w:color w:val="000000"/>
              </w:rPr>
              <w:t>49</w:t>
            </w:r>
          </w:p>
        </w:tc>
        <w:tc>
          <w:tcPr>
            <w:tcW w:w="105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rPr>
                <w:color w:val="000000"/>
              </w:rPr>
            </w:pPr>
            <w:r w:rsidRPr="00EB220F">
              <w:rPr>
                <w:color w:val="000000"/>
              </w:rPr>
              <w:t>6</w:t>
            </w:r>
          </w:p>
        </w:tc>
        <w:tc>
          <w:tcPr>
            <w:tcW w:w="105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rPr>
                <w:color w:val="000000"/>
              </w:rPr>
            </w:pPr>
            <w:r w:rsidRPr="00EB220F">
              <w:rPr>
                <w:color w:val="000000"/>
              </w:rPr>
              <w:t>9</w:t>
            </w:r>
          </w:p>
        </w:tc>
        <w:tc>
          <w:tcPr>
            <w:tcW w:w="105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rPr>
                <w:color w:val="000000"/>
              </w:rPr>
            </w:pPr>
            <w:r w:rsidRPr="00EB220F">
              <w:rPr>
                <w:color w:val="000000"/>
              </w:rPr>
              <w:t>10</w:t>
            </w:r>
          </w:p>
        </w:tc>
        <w:tc>
          <w:tcPr>
            <w:tcW w:w="105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rPr>
                <w:color w:val="000000"/>
              </w:rPr>
            </w:pPr>
            <w:r w:rsidRPr="00EB220F">
              <w:rPr>
                <w:color w:val="000000"/>
              </w:rPr>
              <w:t>12</w:t>
            </w:r>
          </w:p>
        </w:tc>
        <w:tc>
          <w:tcPr>
            <w:tcW w:w="1050" w:type="dxa"/>
            <w:tcBorders>
              <w:top w:val="single" w:sz="4" w:space="0" w:color="auto"/>
              <w:left w:val="single" w:sz="4" w:space="0" w:color="auto"/>
              <w:bottom w:val="single" w:sz="4" w:space="0" w:color="auto"/>
              <w:right w:val="single" w:sz="4" w:space="0" w:color="auto"/>
            </w:tcBorders>
            <w:vAlign w:val="center"/>
          </w:tcPr>
          <w:p w:rsidR="004063B1" w:rsidRPr="00EB220F" w:rsidRDefault="004063B1" w:rsidP="004063B1">
            <w:pPr>
              <w:rPr>
                <w:color w:val="000000"/>
              </w:rPr>
            </w:pPr>
            <w:r w:rsidRPr="00EB220F">
              <w:rPr>
                <w:color w:val="000000"/>
                <w:lang w:val="en-US"/>
              </w:rPr>
              <w:t>1</w:t>
            </w:r>
            <w:r w:rsidRPr="00EB220F">
              <w:rPr>
                <w:color w:val="000000"/>
              </w:rPr>
              <w:t>2</w:t>
            </w:r>
          </w:p>
        </w:tc>
      </w:tr>
    </w:tbl>
    <w:p w:rsidR="004063B1" w:rsidRPr="00EB220F" w:rsidRDefault="004063B1" w:rsidP="004063B1">
      <w:pPr>
        <w:ind w:firstLine="709"/>
        <w:jc w:val="both"/>
        <w:rPr>
          <w:color w:val="000000"/>
        </w:rPr>
      </w:pPr>
    </w:p>
    <w:p w:rsidR="004063B1" w:rsidRPr="00EB220F" w:rsidRDefault="004063B1" w:rsidP="004063B1">
      <w:pPr>
        <w:ind w:firstLine="709"/>
        <w:jc w:val="both"/>
        <w:rPr>
          <w:color w:val="000000"/>
        </w:rPr>
      </w:pPr>
      <w:r w:rsidRPr="00EB220F">
        <w:rPr>
          <w:color w:val="000000"/>
        </w:rPr>
        <w:t>Так, из 49 населенных пунктов только шесть сел имеют население более 1000 чел</w:t>
      </w:r>
      <w:r w:rsidRPr="00EB220F">
        <w:rPr>
          <w:color w:val="000000"/>
        </w:rPr>
        <w:t>о</w:t>
      </w:r>
      <w:r w:rsidRPr="00EB220F">
        <w:rPr>
          <w:color w:val="000000"/>
        </w:rPr>
        <w:t>век и девять населенных пунктов имеют численность населения более 600 человек;</w:t>
      </w:r>
    </w:p>
    <w:p w:rsidR="004063B1" w:rsidRPr="00EB220F" w:rsidRDefault="004063B1" w:rsidP="004063B1">
      <w:pPr>
        <w:ind w:firstLine="709"/>
        <w:jc w:val="both"/>
        <w:rPr>
          <w:color w:val="000000"/>
        </w:rPr>
      </w:pPr>
      <w:r w:rsidRPr="00EB220F">
        <w:rPr>
          <w:color w:val="000000"/>
        </w:rPr>
        <w:t>- низкой плотностью автомобильных дорог с покрытием – 0,08 км/км</w:t>
      </w:r>
      <w:r w:rsidRPr="00EB220F">
        <w:rPr>
          <w:color w:val="000000"/>
          <w:vertAlign w:val="superscript"/>
        </w:rPr>
        <w:t>2</w:t>
      </w:r>
      <w:r w:rsidRPr="00EB220F">
        <w:rPr>
          <w:color w:val="000000"/>
        </w:rPr>
        <w:t>;</w:t>
      </w:r>
    </w:p>
    <w:p w:rsidR="004063B1" w:rsidRPr="00EB220F" w:rsidRDefault="004063B1" w:rsidP="004063B1">
      <w:pPr>
        <w:ind w:firstLine="709"/>
        <w:jc w:val="both"/>
        <w:rPr>
          <w:color w:val="000000"/>
        </w:rPr>
      </w:pPr>
      <w:r w:rsidRPr="00EB220F">
        <w:rPr>
          <w:color w:val="000000"/>
        </w:rPr>
        <w:t>- неразвитостью экономики сельских поселений района, и как следствие, отсутс</w:t>
      </w:r>
      <w:r w:rsidRPr="00EB220F">
        <w:rPr>
          <w:color w:val="000000"/>
        </w:rPr>
        <w:t>т</w:t>
      </w:r>
      <w:r w:rsidRPr="00EB220F">
        <w:rPr>
          <w:color w:val="000000"/>
        </w:rPr>
        <w:t>вием грузопотоков;</w:t>
      </w:r>
    </w:p>
    <w:p w:rsidR="004063B1" w:rsidRPr="00EB220F" w:rsidRDefault="004063B1" w:rsidP="004063B1">
      <w:pPr>
        <w:ind w:firstLine="709"/>
        <w:jc w:val="both"/>
        <w:rPr>
          <w:color w:val="000000"/>
        </w:rPr>
      </w:pPr>
      <w:r w:rsidRPr="00EB220F">
        <w:rPr>
          <w:color w:val="000000"/>
        </w:rPr>
        <w:t xml:space="preserve">- разбросанностью населенных пунктов на большие расстояния по территории района. Расстояние от районного центра до некоторых из них составляет более </w:t>
      </w:r>
      <w:smartTag w:uri="urn:schemas-microsoft-com:office:smarttags" w:element="metricconverter">
        <w:smartTagPr>
          <w:attr w:name="ProductID" w:val="50 км"/>
        </w:smartTagPr>
        <w:r w:rsidRPr="00EB220F">
          <w:rPr>
            <w:color w:val="000000"/>
          </w:rPr>
          <w:t>50 км</w:t>
        </w:r>
      </w:smartTag>
      <w:r w:rsidRPr="00EB220F">
        <w:rPr>
          <w:color w:val="000000"/>
        </w:rPr>
        <w:t xml:space="preserve"> (п. У</w:t>
      </w:r>
      <w:r w:rsidRPr="00EB220F">
        <w:rPr>
          <w:color w:val="000000"/>
        </w:rPr>
        <w:t>с</w:t>
      </w:r>
      <w:r w:rsidRPr="00EB220F">
        <w:rPr>
          <w:color w:val="000000"/>
        </w:rPr>
        <w:t>пенский)</w:t>
      </w:r>
    </w:p>
    <w:p w:rsidR="004063B1" w:rsidRPr="00EB220F" w:rsidRDefault="004063B1" w:rsidP="004063B1">
      <w:pPr>
        <w:ind w:firstLine="709"/>
        <w:jc w:val="both"/>
        <w:rPr>
          <w:color w:val="000000"/>
        </w:rPr>
      </w:pPr>
      <w:r w:rsidRPr="00EB220F">
        <w:rPr>
          <w:color w:val="000000"/>
        </w:rPr>
        <w:t>- сложностью и, следовательно, высокой стоимостью дорожного строительства (территория относится к сложной категории строительства).</w:t>
      </w:r>
    </w:p>
    <w:p w:rsidR="004063B1" w:rsidRPr="00EB220F" w:rsidRDefault="004063B1" w:rsidP="004063B1">
      <w:pPr>
        <w:ind w:firstLine="709"/>
        <w:jc w:val="both"/>
        <w:rPr>
          <w:color w:val="000000"/>
        </w:rPr>
      </w:pPr>
      <w:r w:rsidRPr="00EB220F">
        <w:rPr>
          <w:color w:val="000000"/>
        </w:rPr>
        <w:t>В целом, географическое положение Краснозерского района можно охарактериз</w:t>
      </w:r>
      <w:r w:rsidRPr="00EB220F">
        <w:rPr>
          <w:color w:val="000000"/>
        </w:rPr>
        <w:t>о</w:t>
      </w:r>
      <w:r w:rsidRPr="00EB220F">
        <w:rPr>
          <w:color w:val="000000"/>
        </w:rPr>
        <w:t>вать как невыгодное с точки зрения транспортной доступности и близости к крупным то</w:t>
      </w:r>
      <w:r w:rsidRPr="00EB220F">
        <w:rPr>
          <w:color w:val="000000"/>
        </w:rPr>
        <w:t>р</w:t>
      </w:r>
      <w:r w:rsidRPr="00EB220F">
        <w:rPr>
          <w:color w:val="000000"/>
        </w:rPr>
        <w:t>говым и промышленным центрам Сибири, что не способствует торгово-экономическим связям, интенсиф</w:t>
      </w:r>
      <w:r w:rsidRPr="00EB220F">
        <w:rPr>
          <w:color w:val="000000"/>
        </w:rPr>
        <w:t>и</w:t>
      </w:r>
      <w:r w:rsidRPr="00EB220F">
        <w:rPr>
          <w:color w:val="000000"/>
        </w:rPr>
        <w:t>кации экономической деятельности.</w:t>
      </w:r>
    </w:p>
    <w:p w:rsidR="004063B1" w:rsidRPr="00EB220F" w:rsidRDefault="004063B1" w:rsidP="004063B1">
      <w:pPr>
        <w:ind w:firstLine="709"/>
        <w:jc w:val="both"/>
        <w:rPr>
          <w:color w:val="000000"/>
        </w:rPr>
      </w:pPr>
      <w:r w:rsidRPr="00EB220F">
        <w:rPr>
          <w:color w:val="000000"/>
        </w:rPr>
        <w:t>Транспортная система Краснозерского района является важнейшей составной частью производственной инфраструктуры, а ее развитие - одна из приоритетных задач деятельности местной власти. Создание динамично развивающейся, устойчиво функцион</w:t>
      </w:r>
      <w:r w:rsidRPr="00EB220F">
        <w:rPr>
          <w:color w:val="000000"/>
        </w:rPr>
        <w:t>и</w:t>
      </w:r>
      <w:r w:rsidRPr="00EB220F">
        <w:rPr>
          <w:color w:val="000000"/>
        </w:rPr>
        <w:t>рующей и сбалансированной транспортной системы - необходимое условие подъема эк</w:t>
      </w:r>
      <w:r w:rsidRPr="00EB220F">
        <w:rPr>
          <w:color w:val="000000"/>
        </w:rPr>
        <w:t>о</w:t>
      </w:r>
      <w:r w:rsidRPr="00EB220F">
        <w:rPr>
          <w:color w:val="000000"/>
        </w:rPr>
        <w:t>номики. Развитие и модернизация сферы транспорта являются факторами, стимулирующими соц</w:t>
      </w:r>
      <w:r w:rsidRPr="00EB220F">
        <w:rPr>
          <w:color w:val="000000"/>
        </w:rPr>
        <w:t>и</w:t>
      </w:r>
      <w:r w:rsidRPr="00EB220F">
        <w:rPr>
          <w:color w:val="000000"/>
        </w:rPr>
        <w:t xml:space="preserve">ально-экономическое развитие района, повышение уровня жизни населения. </w:t>
      </w:r>
    </w:p>
    <w:p w:rsidR="004063B1" w:rsidRPr="00EB220F" w:rsidRDefault="004063B1" w:rsidP="004063B1">
      <w:pPr>
        <w:ind w:firstLine="709"/>
        <w:jc w:val="both"/>
        <w:rPr>
          <w:color w:val="000000"/>
        </w:rPr>
      </w:pPr>
      <w:r w:rsidRPr="00EB220F">
        <w:rPr>
          <w:color w:val="000000"/>
        </w:rPr>
        <w:t>Транспортная система района представлена железнодорожным, воздушным и а</w:t>
      </w:r>
      <w:r w:rsidRPr="00EB220F">
        <w:rPr>
          <w:color w:val="000000"/>
        </w:rPr>
        <w:t>в</w:t>
      </w:r>
      <w:r w:rsidRPr="00EB220F">
        <w:rPr>
          <w:color w:val="000000"/>
        </w:rPr>
        <w:t>томобильным транспортом, которые осуществляют грузовые и пассажирские перевозки. Самостоятел</w:t>
      </w:r>
      <w:r w:rsidRPr="00EB220F">
        <w:rPr>
          <w:color w:val="000000"/>
        </w:rPr>
        <w:t>ь</w:t>
      </w:r>
      <w:r w:rsidRPr="00EB220F">
        <w:rPr>
          <w:color w:val="000000"/>
        </w:rPr>
        <w:t xml:space="preserve">ных организаций железнодорожного транспорта на территории района нет. </w:t>
      </w:r>
    </w:p>
    <w:p w:rsidR="004063B1" w:rsidRPr="00EB220F" w:rsidRDefault="004063B1" w:rsidP="004063B1">
      <w:pPr>
        <w:ind w:firstLine="709"/>
        <w:jc w:val="both"/>
        <w:rPr>
          <w:color w:val="000000"/>
        </w:rPr>
      </w:pPr>
      <w:r w:rsidRPr="00EB220F">
        <w:rPr>
          <w:color w:val="000000"/>
        </w:rPr>
        <w:t xml:space="preserve">На 01.01.2010 г. общая протяженность автодорог по району – </w:t>
      </w:r>
      <w:smartTag w:uri="urn:schemas-microsoft-com:office:smarttags" w:element="metricconverter">
        <w:smartTagPr>
          <w:attr w:name="ProductID" w:val="575,989 км"/>
        </w:smartTagPr>
        <w:r w:rsidRPr="00EB220F">
          <w:rPr>
            <w:color w:val="000000"/>
          </w:rPr>
          <w:t>575,989 км</w:t>
        </w:r>
      </w:smartTag>
      <w:r w:rsidRPr="00EB220F">
        <w:rPr>
          <w:color w:val="000000"/>
        </w:rPr>
        <w:t xml:space="preserve">, в том числе  с твердым покрытием – </w:t>
      </w:r>
      <w:smartTag w:uri="urn:schemas-microsoft-com:office:smarttags" w:element="metricconverter">
        <w:smartTagPr>
          <w:attr w:name="ProductID" w:val="427,27 км"/>
        </w:smartTagPr>
        <w:r w:rsidRPr="00EB220F">
          <w:rPr>
            <w:color w:val="000000"/>
          </w:rPr>
          <w:t>427,27 км</w:t>
        </w:r>
      </w:smartTag>
      <w:r w:rsidRPr="00EB220F">
        <w:rPr>
          <w:color w:val="000000"/>
        </w:rPr>
        <w:t xml:space="preserve">. Протяженность внутрихозяйственных дорог </w:t>
      </w:r>
      <w:smartTag w:uri="urn:schemas-microsoft-com:office:smarttags" w:element="metricconverter">
        <w:smartTagPr>
          <w:attr w:name="ProductID" w:val="83,138 км"/>
        </w:smartTagPr>
        <w:r w:rsidRPr="00EB220F">
          <w:rPr>
            <w:color w:val="000000"/>
          </w:rPr>
          <w:t>83,138 км</w:t>
        </w:r>
      </w:smartTag>
      <w:r w:rsidRPr="00EB220F">
        <w:rPr>
          <w:color w:val="000000"/>
        </w:rPr>
        <w:t xml:space="preserve">, в том числе с твердым покрытием </w:t>
      </w:r>
      <w:smartTag w:uri="urn:schemas-microsoft-com:office:smarttags" w:element="metricconverter">
        <w:smartTagPr>
          <w:attr w:name="ProductID" w:val="42,191 км"/>
        </w:smartTagPr>
        <w:r w:rsidRPr="00EB220F">
          <w:rPr>
            <w:color w:val="000000"/>
          </w:rPr>
          <w:t>42,191 км</w:t>
        </w:r>
      </w:smartTag>
      <w:r w:rsidRPr="00EB220F">
        <w:rPr>
          <w:color w:val="000000"/>
        </w:rPr>
        <w:t xml:space="preserve">. </w:t>
      </w:r>
    </w:p>
    <w:p w:rsidR="004063B1" w:rsidRPr="00EB220F" w:rsidRDefault="004063B1" w:rsidP="004063B1">
      <w:pPr>
        <w:ind w:firstLine="709"/>
        <w:jc w:val="both"/>
        <w:rPr>
          <w:color w:val="000000"/>
        </w:rPr>
      </w:pPr>
      <w:r w:rsidRPr="00EB220F">
        <w:rPr>
          <w:color w:val="000000"/>
        </w:rPr>
        <w:t>Основные показатели работы всех видов транспорта</w:t>
      </w:r>
    </w:p>
    <w:p w:rsidR="004063B1" w:rsidRPr="00EB220F" w:rsidRDefault="004063B1" w:rsidP="004063B1">
      <w:pPr>
        <w:ind w:firstLine="709"/>
        <w:jc w:val="right"/>
        <w:rPr>
          <w:color w:val="000000"/>
        </w:rPr>
      </w:pPr>
      <w:r w:rsidRPr="00EB220F">
        <w:rPr>
          <w:color w:val="000000"/>
        </w:rPr>
        <w:t>Таблица № 3.7.2</w:t>
      </w:r>
    </w:p>
    <w:tbl>
      <w:tblPr>
        <w:tblW w:w="9367" w:type="dxa"/>
        <w:jc w:val="center"/>
        <w:tblLayout w:type="fixed"/>
        <w:tblLook w:val="0000" w:firstRow="0" w:lastRow="0" w:firstColumn="0" w:lastColumn="0" w:noHBand="0" w:noVBand="0"/>
      </w:tblPr>
      <w:tblGrid>
        <w:gridCol w:w="4869"/>
        <w:gridCol w:w="1124"/>
        <w:gridCol w:w="1125"/>
        <w:gridCol w:w="1124"/>
        <w:gridCol w:w="1125"/>
      </w:tblGrid>
      <w:tr w:rsidR="004063B1" w:rsidRPr="00EB220F" w:rsidTr="004063B1">
        <w:trPr>
          <w:cantSplit/>
          <w:jc w:val="center"/>
        </w:trPr>
        <w:tc>
          <w:tcPr>
            <w:tcW w:w="4869" w:type="dxa"/>
            <w:vMerge w:val="restart"/>
            <w:tcBorders>
              <w:top w:val="single" w:sz="4" w:space="0" w:color="000000"/>
              <w:left w:val="single" w:sz="4" w:space="0" w:color="000000"/>
              <w:bottom w:val="single" w:sz="4" w:space="0" w:color="000000"/>
            </w:tcBorders>
          </w:tcPr>
          <w:p w:rsidR="004063B1" w:rsidRPr="00EB220F" w:rsidRDefault="004063B1" w:rsidP="004063B1">
            <w:pPr>
              <w:pStyle w:val="afc"/>
              <w:snapToGrid w:val="0"/>
              <w:ind w:firstLine="0"/>
              <w:jc w:val="center"/>
              <w:rPr>
                <w:b w:val="0"/>
                <w:color w:val="000000"/>
                <w:szCs w:val="28"/>
                <w:u w:val="none"/>
              </w:rPr>
            </w:pPr>
            <w:r w:rsidRPr="00EB220F">
              <w:rPr>
                <w:b w:val="0"/>
                <w:color w:val="000000"/>
                <w:szCs w:val="28"/>
                <w:u w:val="none"/>
              </w:rPr>
              <w:lastRenderedPageBreak/>
              <w:t>Показатель</w:t>
            </w:r>
          </w:p>
        </w:tc>
        <w:tc>
          <w:tcPr>
            <w:tcW w:w="4498" w:type="dxa"/>
            <w:gridSpan w:val="4"/>
            <w:tcBorders>
              <w:top w:val="single" w:sz="4" w:space="0" w:color="000000"/>
              <w:left w:val="single" w:sz="4" w:space="0" w:color="000000"/>
              <w:bottom w:val="single" w:sz="4" w:space="0" w:color="000000"/>
              <w:right w:val="single" w:sz="4" w:space="0" w:color="000000"/>
            </w:tcBorders>
          </w:tcPr>
          <w:p w:rsidR="004063B1" w:rsidRPr="00EB220F" w:rsidRDefault="004063B1" w:rsidP="004063B1">
            <w:pPr>
              <w:pStyle w:val="afc"/>
              <w:snapToGrid w:val="0"/>
              <w:ind w:firstLine="0"/>
              <w:jc w:val="center"/>
              <w:rPr>
                <w:b w:val="0"/>
                <w:color w:val="000000"/>
                <w:szCs w:val="28"/>
                <w:u w:val="none"/>
              </w:rPr>
            </w:pPr>
            <w:r w:rsidRPr="00EB220F">
              <w:rPr>
                <w:b w:val="0"/>
                <w:color w:val="000000"/>
                <w:szCs w:val="28"/>
                <w:u w:val="none"/>
              </w:rPr>
              <w:t xml:space="preserve">г о д </w:t>
            </w:r>
          </w:p>
        </w:tc>
      </w:tr>
      <w:tr w:rsidR="004063B1" w:rsidRPr="00EB220F" w:rsidTr="004063B1">
        <w:trPr>
          <w:cantSplit/>
          <w:jc w:val="center"/>
        </w:trPr>
        <w:tc>
          <w:tcPr>
            <w:tcW w:w="4869" w:type="dxa"/>
            <w:vMerge/>
            <w:tcBorders>
              <w:top w:val="single" w:sz="4" w:space="0" w:color="000000"/>
              <w:left w:val="single" w:sz="4" w:space="0" w:color="000000"/>
              <w:bottom w:val="single" w:sz="4" w:space="0" w:color="000000"/>
            </w:tcBorders>
          </w:tcPr>
          <w:p w:rsidR="004063B1" w:rsidRPr="00EB220F" w:rsidRDefault="004063B1" w:rsidP="004063B1">
            <w:pPr>
              <w:pStyle w:val="afc"/>
              <w:snapToGrid w:val="0"/>
              <w:ind w:firstLine="0"/>
              <w:jc w:val="center"/>
              <w:rPr>
                <w:b w:val="0"/>
                <w:color w:val="000000"/>
                <w:szCs w:val="28"/>
                <w:u w:val="none"/>
              </w:rPr>
            </w:pPr>
          </w:p>
        </w:tc>
        <w:tc>
          <w:tcPr>
            <w:tcW w:w="1124" w:type="dxa"/>
            <w:tcBorders>
              <w:top w:val="single" w:sz="4" w:space="0" w:color="000000"/>
              <w:left w:val="single" w:sz="4" w:space="0" w:color="000000"/>
              <w:bottom w:val="single" w:sz="4" w:space="0" w:color="000000"/>
            </w:tcBorders>
          </w:tcPr>
          <w:p w:rsidR="004063B1" w:rsidRPr="00EB220F" w:rsidRDefault="004063B1" w:rsidP="004063B1">
            <w:pPr>
              <w:pStyle w:val="afc"/>
              <w:snapToGrid w:val="0"/>
              <w:ind w:firstLine="0"/>
              <w:jc w:val="center"/>
              <w:rPr>
                <w:b w:val="0"/>
                <w:color w:val="000000"/>
                <w:szCs w:val="28"/>
                <w:u w:val="none"/>
              </w:rPr>
            </w:pPr>
            <w:r w:rsidRPr="00EB220F">
              <w:rPr>
                <w:b w:val="0"/>
                <w:color w:val="000000"/>
                <w:szCs w:val="28"/>
                <w:u w:val="none"/>
              </w:rPr>
              <w:t>2006</w:t>
            </w:r>
          </w:p>
        </w:tc>
        <w:tc>
          <w:tcPr>
            <w:tcW w:w="1125" w:type="dxa"/>
            <w:tcBorders>
              <w:top w:val="single" w:sz="4" w:space="0" w:color="000000"/>
              <w:left w:val="single" w:sz="4" w:space="0" w:color="000000"/>
              <w:bottom w:val="single" w:sz="4" w:space="0" w:color="000000"/>
            </w:tcBorders>
          </w:tcPr>
          <w:p w:rsidR="004063B1" w:rsidRPr="00EB220F" w:rsidRDefault="004063B1" w:rsidP="004063B1">
            <w:pPr>
              <w:pStyle w:val="afc"/>
              <w:snapToGrid w:val="0"/>
              <w:ind w:firstLine="0"/>
              <w:jc w:val="center"/>
              <w:rPr>
                <w:b w:val="0"/>
                <w:color w:val="000000"/>
                <w:szCs w:val="28"/>
                <w:u w:val="none"/>
              </w:rPr>
            </w:pPr>
            <w:r w:rsidRPr="00EB220F">
              <w:rPr>
                <w:b w:val="0"/>
                <w:color w:val="000000"/>
                <w:szCs w:val="28"/>
                <w:u w:val="none"/>
              </w:rPr>
              <w:t>2007</w:t>
            </w:r>
          </w:p>
        </w:tc>
        <w:tc>
          <w:tcPr>
            <w:tcW w:w="1124" w:type="dxa"/>
            <w:tcBorders>
              <w:top w:val="single" w:sz="4" w:space="0" w:color="000000"/>
              <w:left w:val="single" w:sz="4" w:space="0" w:color="000000"/>
              <w:bottom w:val="single" w:sz="4" w:space="0" w:color="000000"/>
            </w:tcBorders>
          </w:tcPr>
          <w:p w:rsidR="004063B1" w:rsidRPr="00EB220F" w:rsidRDefault="004063B1" w:rsidP="004063B1">
            <w:pPr>
              <w:pStyle w:val="afc"/>
              <w:snapToGrid w:val="0"/>
              <w:ind w:firstLine="0"/>
              <w:jc w:val="center"/>
              <w:rPr>
                <w:b w:val="0"/>
                <w:color w:val="000000"/>
                <w:szCs w:val="28"/>
                <w:u w:val="none"/>
              </w:rPr>
            </w:pPr>
            <w:r w:rsidRPr="00EB220F">
              <w:rPr>
                <w:b w:val="0"/>
                <w:color w:val="000000"/>
                <w:szCs w:val="28"/>
                <w:u w:val="none"/>
              </w:rPr>
              <w:t>2008</w:t>
            </w:r>
          </w:p>
        </w:tc>
        <w:tc>
          <w:tcPr>
            <w:tcW w:w="1125" w:type="dxa"/>
            <w:tcBorders>
              <w:top w:val="single" w:sz="4" w:space="0" w:color="000000"/>
              <w:left w:val="single" w:sz="4" w:space="0" w:color="000000"/>
              <w:bottom w:val="single" w:sz="4" w:space="0" w:color="000000"/>
              <w:right w:val="single" w:sz="4" w:space="0" w:color="000000"/>
            </w:tcBorders>
          </w:tcPr>
          <w:p w:rsidR="004063B1" w:rsidRPr="00EB220F" w:rsidRDefault="004063B1" w:rsidP="004063B1">
            <w:pPr>
              <w:pStyle w:val="afc"/>
              <w:snapToGrid w:val="0"/>
              <w:ind w:firstLine="0"/>
              <w:jc w:val="center"/>
              <w:rPr>
                <w:b w:val="0"/>
                <w:color w:val="000000"/>
                <w:szCs w:val="28"/>
                <w:u w:val="none"/>
              </w:rPr>
            </w:pPr>
            <w:r w:rsidRPr="00EB220F">
              <w:rPr>
                <w:b w:val="0"/>
                <w:color w:val="000000"/>
                <w:szCs w:val="28"/>
                <w:u w:val="none"/>
              </w:rPr>
              <w:t>2009</w:t>
            </w:r>
          </w:p>
        </w:tc>
      </w:tr>
      <w:tr w:rsidR="004063B1" w:rsidRPr="00EB220F" w:rsidTr="004063B1">
        <w:trPr>
          <w:cantSplit/>
          <w:jc w:val="center"/>
        </w:trPr>
        <w:tc>
          <w:tcPr>
            <w:tcW w:w="4869" w:type="dxa"/>
            <w:tcBorders>
              <w:top w:val="single" w:sz="4" w:space="0" w:color="000000"/>
              <w:left w:val="single" w:sz="4" w:space="0" w:color="000000"/>
              <w:bottom w:val="single" w:sz="4" w:space="0" w:color="000000"/>
            </w:tcBorders>
          </w:tcPr>
          <w:p w:rsidR="004063B1" w:rsidRPr="00EB220F" w:rsidRDefault="004063B1" w:rsidP="004063B1">
            <w:pPr>
              <w:pStyle w:val="afc"/>
              <w:snapToGrid w:val="0"/>
              <w:ind w:firstLine="0"/>
              <w:rPr>
                <w:b w:val="0"/>
                <w:color w:val="000000"/>
                <w:szCs w:val="28"/>
                <w:u w:val="none"/>
              </w:rPr>
            </w:pPr>
            <w:r w:rsidRPr="00EB220F">
              <w:rPr>
                <w:b w:val="0"/>
                <w:color w:val="000000"/>
                <w:szCs w:val="28"/>
                <w:u w:val="none"/>
              </w:rPr>
              <w:t>Перевезено грузов, тыс. тонн</w:t>
            </w:r>
          </w:p>
        </w:tc>
        <w:tc>
          <w:tcPr>
            <w:tcW w:w="1124" w:type="dxa"/>
            <w:tcBorders>
              <w:top w:val="single" w:sz="4" w:space="0" w:color="000000"/>
              <w:left w:val="single" w:sz="4" w:space="0" w:color="000000"/>
              <w:bottom w:val="single" w:sz="4" w:space="0" w:color="000000"/>
            </w:tcBorders>
          </w:tcPr>
          <w:p w:rsidR="004063B1" w:rsidRPr="00EB220F" w:rsidRDefault="004063B1" w:rsidP="004063B1">
            <w:pPr>
              <w:pStyle w:val="afc"/>
              <w:snapToGrid w:val="0"/>
              <w:ind w:firstLine="0"/>
              <w:jc w:val="center"/>
              <w:rPr>
                <w:b w:val="0"/>
                <w:color w:val="000000"/>
                <w:szCs w:val="28"/>
                <w:u w:val="none"/>
              </w:rPr>
            </w:pPr>
            <w:r w:rsidRPr="00EB220F">
              <w:rPr>
                <w:b w:val="0"/>
                <w:color w:val="000000"/>
                <w:szCs w:val="28"/>
                <w:u w:val="none"/>
              </w:rPr>
              <w:t>1235,3</w:t>
            </w:r>
          </w:p>
        </w:tc>
        <w:tc>
          <w:tcPr>
            <w:tcW w:w="1125" w:type="dxa"/>
            <w:tcBorders>
              <w:top w:val="single" w:sz="4" w:space="0" w:color="000000"/>
              <w:left w:val="single" w:sz="4" w:space="0" w:color="000000"/>
              <w:bottom w:val="single" w:sz="4" w:space="0" w:color="000000"/>
            </w:tcBorders>
          </w:tcPr>
          <w:p w:rsidR="004063B1" w:rsidRPr="00EB220F" w:rsidRDefault="004063B1" w:rsidP="004063B1">
            <w:pPr>
              <w:pStyle w:val="afc"/>
              <w:snapToGrid w:val="0"/>
              <w:ind w:firstLine="0"/>
              <w:jc w:val="center"/>
              <w:rPr>
                <w:b w:val="0"/>
                <w:color w:val="000000"/>
                <w:szCs w:val="28"/>
                <w:u w:val="none"/>
              </w:rPr>
            </w:pPr>
            <w:r w:rsidRPr="00EB220F">
              <w:rPr>
                <w:b w:val="0"/>
                <w:color w:val="000000"/>
                <w:szCs w:val="28"/>
                <w:u w:val="none"/>
              </w:rPr>
              <w:t>1251</w:t>
            </w:r>
          </w:p>
        </w:tc>
        <w:tc>
          <w:tcPr>
            <w:tcW w:w="1124" w:type="dxa"/>
            <w:tcBorders>
              <w:top w:val="single" w:sz="4" w:space="0" w:color="000000"/>
              <w:left w:val="single" w:sz="4" w:space="0" w:color="000000"/>
              <w:bottom w:val="single" w:sz="4" w:space="0" w:color="000000"/>
            </w:tcBorders>
          </w:tcPr>
          <w:p w:rsidR="004063B1" w:rsidRPr="00EB220F" w:rsidRDefault="004063B1" w:rsidP="004063B1">
            <w:pPr>
              <w:pStyle w:val="afc"/>
              <w:snapToGrid w:val="0"/>
              <w:ind w:firstLine="0"/>
              <w:jc w:val="center"/>
              <w:rPr>
                <w:b w:val="0"/>
                <w:color w:val="000000"/>
                <w:szCs w:val="28"/>
                <w:u w:val="none"/>
              </w:rPr>
            </w:pPr>
            <w:r w:rsidRPr="00EB220F">
              <w:rPr>
                <w:b w:val="0"/>
                <w:color w:val="000000"/>
                <w:szCs w:val="28"/>
                <w:u w:val="none"/>
              </w:rPr>
              <w:t>1269,1</w:t>
            </w:r>
          </w:p>
        </w:tc>
        <w:tc>
          <w:tcPr>
            <w:tcW w:w="1125" w:type="dxa"/>
            <w:tcBorders>
              <w:top w:val="single" w:sz="4" w:space="0" w:color="000000"/>
              <w:left w:val="single" w:sz="4" w:space="0" w:color="000000"/>
              <w:bottom w:val="single" w:sz="4" w:space="0" w:color="000000"/>
              <w:right w:val="single" w:sz="4" w:space="0" w:color="000000"/>
            </w:tcBorders>
          </w:tcPr>
          <w:p w:rsidR="004063B1" w:rsidRPr="00EB220F" w:rsidRDefault="004063B1" w:rsidP="004063B1">
            <w:pPr>
              <w:pStyle w:val="afc"/>
              <w:snapToGrid w:val="0"/>
              <w:ind w:firstLine="0"/>
              <w:jc w:val="center"/>
              <w:rPr>
                <w:b w:val="0"/>
                <w:color w:val="000000"/>
                <w:szCs w:val="28"/>
                <w:u w:val="none"/>
              </w:rPr>
            </w:pPr>
            <w:r w:rsidRPr="00EB220F">
              <w:rPr>
                <w:b w:val="0"/>
                <w:color w:val="000000"/>
                <w:szCs w:val="28"/>
                <w:u w:val="none"/>
              </w:rPr>
              <w:t>915,5</w:t>
            </w:r>
          </w:p>
        </w:tc>
      </w:tr>
      <w:tr w:rsidR="004063B1" w:rsidRPr="00EB220F" w:rsidTr="004063B1">
        <w:trPr>
          <w:cantSplit/>
          <w:jc w:val="center"/>
        </w:trPr>
        <w:tc>
          <w:tcPr>
            <w:tcW w:w="4869" w:type="dxa"/>
            <w:tcBorders>
              <w:top w:val="single" w:sz="4" w:space="0" w:color="000000"/>
              <w:left w:val="single" w:sz="4" w:space="0" w:color="000000"/>
              <w:bottom w:val="single" w:sz="4" w:space="0" w:color="000000"/>
            </w:tcBorders>
          </w:tcPr>
          <w:p w:rsidR="004063B1" w:rsidRPr="00EB220F" w:rsidRDefault="004063B1" w:rsidP="004063B1">
            <w:pPr>
              <w:pStyle w:val="afc"/>
              <w:snapToGrid w:val="0"/>
              <w:ind w:firstLine="0"/>
              <w:rPr>
                <w:b w:val="0"/>
                <w:color w:val="000000"/>
                <w:szCs w:val="28"/>
                <w:u w:val="none"/>
              </w:rPr>
            </w:pPr>
            <w:r w:rsidRPr="00EB220F">
              <w:rPr>
                <w:b w:val="0"/>
                <w:color w:val="000000"/>
                <w:szCs w:val="28"/>
                <w:u w:val="none"/>
              </w:rPr>
              <w:t>Перевезено пассажиров, тыс. чел.</w:t>
            </w:r>
          </w:p>
        </w:tc>
        <w:tc>
          <w:tcPr>
            <w:tcW w:w="1124" w:type="dxa"/>
            <w:tcBorders>
              <w:top w:val="single" w:sz="4" w:space="0" w:color="000000"/>
              <w:left w:val="single" w:sz="4" w:space="0" w:color="000000"/>
              <w:bottom w:val="single" w:sz="4" w:space="0" w:color="000000"/>
            </w:tcBorders>
          </w:tcPr>
          <w:p w:rsidR="004063B1" w:rsidRPr="00EB220F" w:rsidRDefault="004063B1" w:rsidP="004063B1">
            <w:pPr>
              <w:pStyle w:val="afc"/>
              <w:snapToGrid w:val="0"/>
              <w:ind w:firstLine="0"/>
              <w:jc w:val="center"/>
              <w:rPr>
                <w:b w:val="0"/>
                <w:color w:val="000000"/>
                <w:szCs w:val="28"/>
                <w:u w:val="none"/>
              </w:rPr>
            </w:pPr>
            <w:r w:rsidRPr="00EB220F">
              <w:rPr>
                <w:b w:val="0"/>
                <w:color w:val="000000"/>
                <w:szCs w:val="28"/>
                <w:u w:val="none"/>
              </w:rPr>
              <w:t>312,5</w:t>
            </w:r>
          </w:p>
        </w:tc>
        <w:tc>
          <w:tcPr>
            <w:tcW w:w="1125" w:type="dxa"/>
            <w:tcBorders>
              <w:top w:val="single" w:sz="4" w:space="0" w:color="000000"/>
              <w:left w:val="single" w:sz="4" w:space="0" w:color="000000"/>
              <w:bottom w:val="single" w:sz="4" w:space="0" w:color="000000"/>
            </w:tcBorders>
          </w:tcPr>
          <w:p w:rsidR="004063B1" w:rsidRPr="00EB220F" w:rsidRDefault="004063B1" w:rsidP="004063B1">
            <w:pPr>
              <w:pStyle w:val="afc"/>
              <w:snapToGrid w:val="0"/>
              <w:ind w:firstLine="0"/>
              <w:jc w:val="center"/>
              <w:rPr>
                <w:b w:val="0"/>
                <w:color w:val="000000"/>
                <w:szCs w:val="28"/>
                <w:u w:val="none"/>
              </w:rPr>
            </w:pPr>
            <w:r w:rsidRPr="00EB220F">
              <w:rPr>
                <w:b w:val="0"/>
                <w:color w:val="000000"/>
                <w:szCs w:val="28"/>
                <w:u w:val="none"/>
              </w:rPr>
              <w:t>326</w:t>
            </w:r>
          </w:p>
        </w:tc>
        <w:tc>
          <w:tcPr>
            <w:tcW w:w="1124" w:type="dxa"/>
            <w:tcBorders>
              <w:top w:val="single" w:sz="4" w:space="0" w:color="000000"/>
              <w:left w:val="single" w:sz="4" w:space="0" w:color="000000"/>
              <w:bottom w:val="single" w:sz="4" w:space="0" w:color="000000"/>
            </w:tcBorders>
          </w:tcPr>
          <w:p w:rsidR="004063B1" w:rsidRPr="00EB220F" w:rsidRDefault="004063B1" w:rsidP="004063B1">
            <w:pPr>
              <w:pStyle w:val="afc"/>
              <w:snapToGrid w:val="0"/>
              <w:ind w:firstLine="0"/>
              <w:jc w:val="center"/>
              <w:rPr>
                <w:b w:val="0"/>
                <w:color w:val="000000"/>
                <w:szCs w:val="28"/>
                <w:u w:val="none"/>
              </w:rPr>
            </w:pPr>
            <w:r w:rsidRPr="00EB220F">
              <w:rPr>
                <w:b w:val="0"/>
                <w:color w:val="000000"/>
                <w:szCs w:val="28"/>
                <w:u w:val="none"/>
              </w:rPr>
              <w:t>372,4</w:t>
            </w:r>
          </w:p>
        </w:tc>
        <w:tc>
          <w:tcPr>
            <w:tcW w:w="1125" w:type="dxa"/>
            <w:tcBorders>
              <w:top w:val="single" w:sz="4" w:space="0" w:color="000000"/>
              <w:left w:val="single" w:sz="4" w:space="0" w:color="000000"/>
              <w:bottom w:val="single" w:sz="4" w:space="0" w:color="000000"/>
              <w:right w:val="single" w:sz="4" w:space="0" w:color="000000"/>
            </w:tcBorders>
          </w:tcPr>
          <w:p w:rsidR="004063B1" w:rsidRPr="00EB220F" w:rsidRDefault="004063B1" w:rsidP="004063B1">
            <w:pPr>
              <w:pStyle w:val="afc"/>
              <w:snapToGrid w:val="0"/>
              <w:ind w:firstLine="0"/>
              <w:jc w:val="center"/>
              <w:rPr>
                <w:b w:val="0"/>
                <w:color w:val="000000"/>
                <w:szCs w:val="28"/>
                <w:u w:val="none"/>
              </w:rPr>
            </w:pPr>
            <w:r w:rsidRPr="00EB220F">
              <w:rPr>
                <w:b w:val="0"/>
                <w:color w:val="000000"/>
                <w:szCs w:val="28"/>
                <w:u w:val="none"/>
              </w:rPr>
              <w:t>312,9</w:t>
            </w:r>
          </w:p>
        </w:tc>
      </w:tr>
    </w:tbl>
    <w:p w:rsidR="004063B1" w:rsidRPr="00EB220F" w:rsidRDefault="004063B1" w:rsidP="004063B1">
      <w:pPr>
        <w:jc w:val="both"/>
        <w:rPr>
          <w:color w:val="000000"/>
          <w:szCs w:val="28"/>
        </w:rPr>
      </w:pPr>
    </w:p>
    <w:p w:rsidR="004063B1" w:rsidRPr="00EB220F" w:rsidRDefault="004063B1" w:rsidP="004063B1">
      <w:pPr>
        <w:ind w:firstLine="708"/>
        <w:jc w:val="both"/>
        <w:rPr>
          <w:color w:val="000000"/>
          <w:szCs w:val="28"/>
        </w:rPr>
      </w:pPr>
      <w:r w:rsidRPr="00EB220F">
        <w:rPr>
          <w:color w:val="000000"/>
          <w:szCs w:val="28"/>
        </w:rPr>
        <w:t xml:space="preserve">Сокращение объемов промышленного производства и снижение уровня деловой активности в целом обусловило снижение объемов грузоперевозок. Так, в 2009 году всеми видами транспорта общего пользования перевезено 915,5 тыс. тонн грузов, или 80 % к уровню 2008 года. </w:t>
      </w:r>
    </w:p>
    <w:p w:rsidR="004063B1" w:rsidRPr="00EB220F" w:rsidRDefault="004063B1" w:rsidP="004063B1">
      <w:pPr>
        <w:ind w:firstLine="708"/>
        <w:jc w:val="both"/>
        <w:rPr>
          <w:color w:val="000000"/>
          <w:szCs w:val="28"/>
        </w:rPr>
      </w:pPr>
      <w:r w:rsidRPr="00EB220F">
        <w:rPr>
          <w:color w:val="000000"/>
          <w:szCs w:val="28"/>
        </w:rPr>
        <w:t>Переоценка потребительских предпочтений населения повлекла за собой и сниж</w:t>
      </w:r>
      <w:r w:rsidRPr="00EB220F">
        <w:rPr>
          <w:color w:val="000000"/>
          <w:szCs w:val="28"/>
        </w:rPr>
        <w:t>е</w:t>
      </w:r>
      <w:r w:rsidRPr="00EB220F">
        <w:rPr>
          <w:color w:val="000000"/>
          <w:szCs w:val="28"/>
        </w:rPr>
        <w:t>ние показателей в сфере пассажирских перевозок. В 2009 году транспортом общего пол</w:t>
      </w:r>
      <w:r w:rsidRPr="00EB220F">
        <w:rPr>
          <w:color w:val="000000"/>
          <w:szCs w:val="28"/>
        </w:rPr>
        <w:t>ь</w:t>
      </w:r>
      <w:r w:rsidRPr="00EB220F">
        <w:rPr>
          <w:color w:val="000000"/>
          <w:szCs w:val="28"/>
        </w:rPr>
        <w:t>зования перевезено 312,9 тыс. пассажиров, или 84 % к уровню 2008 года, в том числе сп</w:t>
      </w:r>
      <w:r w:rsidRPr="00EB220F">
        <w:rPr>
          <w:color w:val="000000"/>
          <w:szCs w:val="28"/>
        </w:rPr>
        <w:t>е</w:t>
      </w:r>
      <w:r w:rsidRPr="00EB220F">
        <w:rPr>
          <w:color w:val="000000"/>
          <w:szCs w:val="28"/>
        </w:rPr>
        <w:t>циализированным предприятием ОАО «Краснозерское АТП» перевезено пассажиров 266 тыс. или 86% к соответствующему периоду прошлого года.</w:t>
      </w:r>
    </w:p>
    <w:p w:rsidR="004063B1" w:rsidRPr="00EB220F" w:rsidRDefault="004063B1" w:rsidP="004063B1">
      <w:pPr>
        <w:ind w:firstLine="708"/>
        <w:jc w:val="both"/>
        <w:rPr>
          <w:color w:val="000000"/>
          <w:szCs w:val="28"/>
        </w:rPr>
      </w:pPr>
      <w:r w:rsidRPr="00EB220F">
        <w:rPr>
          <w:color w:val="000000"/>
          <w:szCs w:val="28"/>
        </w:rPr>
        <w:t xml:space="preserve">Обеспечены социальные гарантии по перевозке льготных категорий пассажиров. </w:t>
      </w:r>
    </w:p>
    <w:p w:rsidR="004063B1" w:rsidRPr="00EB220F" w:rsidRDefault="004063B1" w:rsidP="004063B1">
      <w:pPr>
        <w:ind w:firstLine="709"/>
        <w:jc w:val="both"/>
        <w:rPr>
          <w:color w:val="000000"/>
        </w:rPr>
      </w:pPr>
      <w:r w:rsidRPr="00EB220F">
        <w:rPr>
          <w:color w:val="000000"/>
        </w:rPr>
        <w:t>Из 30 муниципальных районов Новосибирской области 21 район имеет железнод</w:t>
      </w:r>
      <w:r w:rsidRPr="00EB220F">
        <w:rPr>
          <w:color w:val="000000"/>
        </w:rPr>
        <w:t>о</w:t>
      </w:r>
      <w:r w:rsidRPr="00EB220F">
        <w:rPr>
          <w:color w:val="000000"/>
        </w:rPr>
        <w:t>рожное сообщение, в том числе по территории 10 проходит Транссибирская железнодорожная м</w:t>
      </w:r>
      <w:r w:rsidRPr="00EB220F">
        <w:rPr>
          <w:color w:val="000000"/>
        </w:rPr>
        <w:t>а</w:t>
      </w:r>
      <w:r w:rsidRPr="00EB220F">
        <w:rPr>
          <w:color w:val="000000"/>
        </w:rPr>
        <w:t>гистраль.  Эти районы обслуживаются электропоездами, что выгодно отличает их от остальных районов области. Аналогичная ситуация на автомобильном транспорте – 12 районов области обслуживаются федеральными магистральными автодорогами. Но Краснозерский район  не входит в число районов, обслуживающихся федеральными маг</w:t>
      </w:r>
      <w:r w:rsidRPr="00EB220F">
        <w:rPr>
          <w:color w:val="000000"/>
        </w:rPr>
        <w:t>и</w:t>
      </w:r>
      <w:r w:rsidRPr="00EB220F">
        <w:rPr>
          <w:color w:val="000000"/>
        </w:rPr>
        <w:t>стралями.</w:t>
      </w:r>
    </w:p>
    <w:p w:rsidR="004063B1" w:rsidRPr="00EB220F" w:rsidRDefault="004063B1" w:rsidP="004063B1">
      <w:pPr>
        <w:ind w:firstLine="709"/>
        <w:jc w:val="both"/>
        <w:rPr>
          <w:color w:val="000000"/>
        </w:rPr>
      </w:pPr>
      <w:r w:rsidRPr="00EB220F">
        <w:rPr>
          <w:color w:val="000000"/>
        </w:rPr>
        <w:t>По территории района проходит автомагистраль регионального значения Новос</w:t>
      </w:r>
      <w:r w:rsidRPr="00EB220F">
        <w:rPr>
          <w:color w:val="000000"/>
        </w:rPr>
        <w:t>и</w:t>
      </w:r>
      <w:r w:rsidRPr="00EB220F">
        <w:rPr>
          <w:color w:val="000000"/>
        </w:rPr>
        <w:t xml:space="preserve">бирск – Карасук, которую в пректе предлагается перевести в категорию федеральной, обеспечив тем самым значимость и возможности этой трассы для Краснозерского района. </w:t>
      </w:r>
    </w:p>
    <w:p w:rsidR="004063B1" w:rsidRPr="00EB220F" w:rsidRDefault="004063B1" w:rsidP="004063B1">
      <w:pPr>
        <w:ind w:firstLine="709"/>
        <w:jc w:val="both"/>
        <w:rPr>
          <w:color w:val="000000"/>
        </w:rPr>
      </w:pPr>
      <w:r w:rsidRPr="00EB220F">
        <w:rPr>
          <w:color w:val="000000"/>
        </w:rPr>
        <w:t>Что касается воздушного транспорта, ликвидация местных аэропортов, связыва</w:t>
      </w:r>
      <w:r w:rsidRPr="00EB220F">
        <w:rPr>
          <w:color w:val="000000"/>
        </w:rPr>
        <w:t>в</w:t>
      </w:r>
      <w:r w:rsidRPr="00EB220F">
        <w:rPr>
          <w:color w:val="000000"/>
        </w:rPr>
        <w:t>ших в прошлом Новосибирск с целым рядом районных центров области, значительно у</w:t>
      </w:r>
      <w:r w:rsidRPr="00EB220F">
        <w:rPr>
          <w:color w:val="000000"/>
        </w:rPr>
        <w:t>с</w:t>
      </w:r>
      <w:r w:rsidRPr="00EB220F">
        <w:rPr>
          <w:color w:val="000000"/>
        </w:rPr>
        <w:t>ложнила связь удаленных районов с областным центром.</w:t>
      </w:r>
    </w:p>
    <w:p w:rsidR="004063B1" w:rsidRPr="00EB220F" w:rsidRDefault="004063B1" w:rsidP="004063B1">
      <w:pPr>
        <w:ind w:firstLine="709"/>
        <w:jc w:val="both"/>
        <w:rPr>
          <w:color w:val="000000"/>
        </w:rPr>
      </w:pPr>
      <w:r w:rsidRPr="00EB220F">
        <w:rPr>
          <w:color w:val="000000"/>
        </w:rPr>
        <w:t>Полное отсутствие воздушного и водного транспорта, низкие показатели плотности и протяженности основных региональных и местных автомобильных дорог позволяют в целом оценить состояние транспортной системы Краснозерского района как в целом удовлетворительное. Возможности для развития транспортной системы имеются только посредством развития автомобильного и железнодорожного (организация движения пригородных эле</w:t>
      </w:r>
      <w:r w:rsidRPr="00EB220F">
        <w:rPr>
          <w:color w:val="000000"/>
        </w:rPr>
        <w:t>к</w:t>
      </w:r>
      <w:r w:rsidRPr="00EB220F">
        <w:rPr>
          <w:color w:val="000000"/>
        </w:rPr>
        <w:t>тропоездов) транспорта.</w:t>
      </w:r>
    </w:p>
    <w:p w:rsidR="004063B1" w:rsidRPr="00EB220F" w:rsidRDefault="004063B1" w:rsidP="004063B1">
      <w:pPr>
        <w:ind w:firstLine="709"/>
        <w:jc w:val="both"/>
        <w:rPr>
          <w:color w:val="000000"/>
        </w:rPr>
      </w:pPr>
    </w:p>
    <w:p w:rsidR="004063B1" w:rsidRPr="00EB220F" w:rsidRDefault="004063B1" w:rsidP="004063B1">
      <w:pPr>
        <w:jc w:val="both"/>
        <w:rPr>
          <w:rFonts w:ascii="Arial" w:hAnsi="Arial" w:cs="Arial"/>
          <w:i/>
          <w:color w:val="000000"/>
        </w:rPr>
      </w:pPr>
      <w:r w:rsidRPr="00EB220F">
        <w:rPr>
          <w:rFonts w:ascii="Arial" w:hAnsi="Arial" w:cs="Arial"/>
          <w:i/>
          <w:color w:val="000000"/>
        </w:rPr>
        <w:t>3.7.1. Автомобильный транспорт</w:t>
      </w:r>
    </w:p>
    <w:p w:rsidR="004063B1" w:rsidRPr="00EB220F" w:rsidRDefault="004063B1" w:rsidP="004063B1">
      <w:pPr>
        <w:jc w:val="both"/>
        <w:rPr>
          <w:b/>
          <w:i/>
          <w:color w:val="000000"/>
        </w:rPr>
      </w:pPr>
      <w:r w:rsidRPr="00EB220F">
        <w:rPr>
          <w:b/>
          <w:i/>
          <w:color w:val="000000"/>
        </w:rPr>
        <w:t>Дорожная сеть района</w:t>
      </w:r>
    </w:p>
    <w:p w:rsidR="004063B1" w:rsidRPr="00EB220F" w:rsidRDefault="004063B1" w:rsidP="004063B1">
      <w:pPr>
        <w:ind w:firstLine="709"/>
        <w:jc w:val="both"/>
        <w:rPr>
          <w:color w:val="000000"/>
        </w:rPr>
      </w:pPr>
    </w:p>
    <w:p w:rsidR="004063B1" w:rsidRPr="00EB220F" w:rsidRDefault="004063B1" w:rsidP="004063B1">
      <w:pPr>
        <w:ind w:firstLine="709"/>
        <w:jc w:val="both"/>
        <w:rPr>
          <w:color w:val="000000"/>
        </w:rPr>
      </w:pPr>
      <w:r w:rsidRPr="00EB220F">
        <w:rPr>
          <w:color w:val="000000"/>
        </w:rPr>
        <w:t>Основой транспортного комплекса Краснозерского района является автомобил</w:t>
      </w:r>
      <w:r w:rsidRPr="00EB220F">
        <w:rPr>
          <w:color w:val="000000"/>
        </w:rPr>
        <w:t>ь</w:t>
      </w:r>
      <w:r w:rsidRPr="00EB220F">
        <w:rPr>
          <w:color w:val="000000"/>
        </w:rPr>
        <w:t xml:space="preserve">ный транспорт. Территорию района с запада на восток на протяжении </w:t>
      </w:r>
      <w:smartTag w:uri="urn:schemas-microsoft-com:office:smarttags" w:element="metricconverter">
        <w:smartTagPr>
          <w:attr w:name="ProductID" w:val="96 км"/>
        </w:smartTagPr>
        <w:r w:rsidRPr="00EB220F">
          <w:rPr>
            <w:color w:val="000000"/>
          </w:rPr>
          <w:t>96 км</w:t>
        </w:r>
      </w:smartTag>
      <w:r w:rsidRPr="00EB220F">
        <w:rPr>
          <w:color w:val="000000"/>
        </w:rPr>
        <w:t xml:space="preserve"> пересекает автомобильная магистраль регионального значения Новосибирск-Кочки-Павлодар -  (код К-17р), которая является частью важнейшего транспортного коридора регионального и федерального зн</w:t>
      </w:r>
      <w:r w:rsidRPr="00EB220F">
        <w:rPr>
          <w:color w:val="000000"/>
        </w:rPr>
        <w:t>а</w:t>
      </w:r>
      <w:r w:rsidRPr="00EB220F">
        <w:rPr>
          <w:color w:val="000000"/>
        </w:rPr>
        <w:t>чения.</w:t>
      </w:r>
    </w:p>
    <w:p w:rsidR="004063B1" w:rsidRPr="00EB220F" w:rsidRDefault="004063B1" w:rsidP="004063B1">
      <w:pPr>
        <w:ind w:firstLine="709"/>
        <w:jc w:val="both"/>
        <w:rPr>
          <w:color w:val="000000"/>
        </w:rPr>
      </w:pPr>
      <w:r w:rsidRPr="00EB220F">
        <w:rPr>
          <w:color w:val="000000"/>
        </w:rPr>
        <w:t>Кроме этого по территории района проходят еще две дороги регионального знач</w:t>
      </w:r>
      <w:r w:rsidRPr="00EB220F">
        <w:rPr>
          <w:color w:val="000000"/>
        </w:rPr>
        <w:t>е</w:t>
      </w:r>
      <w:r w:rsidRPr="00EB220F">
        <w:rPr>
          <w:color w:val="000000"/>
        </w:rPr>
        <w:t xml:space="preserve">ния: </w:t>
      </w:r>
    </w:p>
    <w:p w:rsidR="004063B1" w:rsidRPr="00EB220F" w:rsidRDefault="004063B1" w:rsidP="004063B1">
      <w:pPr>
        <w:ind w:firstLine="709"/>
        <w:jc w:val="both"/>
        <w:rPr>
          <w:color w:val="000000"/>
        </w:rPr>
      </w:pPr>
      <w:r w:rsidRPr="00EB220F">
        <w:rPr>
          <w:color w:val="000000"/>
        </w:rPr>
        <w:t>Краснозерское - Половинное – (код К-10);</w:t>
      </w:r>
    </w:p>
    <w:p w:rsidR="004063B1" w:rsidRPr="00EB220F" w:rsidRDefault="004063B1" w:rsidP="004063B1">
      <w:pPr>
        <w:ind w:firstLine="709"/>
        <w:jc w:val="both"/>
        <w:rPr>
          <w:color w:val="000000"/>
        </w:rPr>
      </w:pPr>
      <w:smartTag w:uri="urn:schemas-microsoft-com:office:smarttags" w:element="metricconverter">
        <w:smartTagPr>
          <w:attr w:name="ProductID" w:val="296 км"/>
        </w:smartTagPr>
        <w:r w:rsidRPr="00EB220F">
          <w:rPr>
            <w:color w:val="000000"/>
          </w:rPr>
          <w:t>296 км</w:t>
        </w:r>
      </w:smartTag>
      <w:r w:rsidRPr="00EB220F">
        <w:rPr>
          <w:color w:val="000000"/>
        </w:rPr>
        <w:t xml:space="preserve"> а/д «К-17р» - Полойка – гр. Доволе</w:t>
      </w:r>
      <w:r w:rsidRPr="00EB220F">
        <w:rPr>
          <w:color w:val="000000"/>
        </w:rPr>
        <w:t>н</w:t>
      </w:r>
      <w:r w:rsidRPr="00EB220F">
        <w:rPr>
          <w:color w:val="000000"/>
        </w:rPr>
        <w:t>ского района (код Н-1503).</w:t>
      </w:r>
    </w:p>
    <w:p w:rsidR="004063B1" w:rsidRPr="00EB220F" w:rsidRDefault="004063B1" w:rsidP="004063B1">
      <w:pPr>
        <w:ind w:firstLine="709"/>
        <w:jc w:val="both"/>
        <w:rPr>
          <w:color w:val="000000"/>
        </w:rPr>
      </w:pPr>
      <w:r w:rsidRPr="00EB220F">
        <w:rPr>
          <w:color w:val="000000"/>
        </w:rPr>
        <w:lastRenderedPageBreak/>
        <w:t>Совокупная протяженность автодорог общего пользования отнесенных к госуда</w:t>
      </w:r>
      <w:r w:rsidRPr="00EB220F">
        <w:rPr>
          <w:color w:val="000000"/>
        </w:rPr>
        <w:t>р</w:t>
      </w:r>
      <w:r w:rsidRPr="00EB220F">
        <w:rPr>
          <w:color w:val="000000"/>
        </w:rPr>
        <w:t xml:space="preserve">ственной собственности Новосибирской области составляет </w:t>
      </w:r>
      <w:smartTag w:uri="urn:schemas-microsoft-com:office:smarttags" w:element="metricconverter">
        <w:smartTagPr>
          <w:attr w:name="ProductID" w:val="575,989 км"/>
        </w:smartTagPr>
        <w:r w:rsidRPr="00EB220F">
          <w:rPr>
            <w:color w:val="000000"/>
          </w:rPr>
          <w:t>575,989 км</w:t>
        </w:r>
      </w:smartTag>
      <w:r w:rsidRPr="00EB220F">
        <w:rPr>
          <w:color w:val="000000"/>
        </w:rPr>
        <w:t>, из них длина а</w:t>
      </w:r>
      <w:r w:rsidRPr="00EB220F">
        <w:rPr>
          <w:color w:val="000000"/>
        </w:rPr>
        <w:t>в</w:t>
      </w:r>
      <w:r w:rsidRPr="00EB220F">
        <w:rPr>
          <w:color w:val="000000"/>
        </w:rPr>
        <w:t xml:space="preserve">тодорог регионального значения – </w:t>
      </w:r>
      <w:smartTag w:uri="urn:schemas-microsoft-com:office:smarttags" w:element="metricconverter">
        <w:smartTagPr>
          <w:attr w:name="ProductID" w:val="153,293 км"/>
        </w:smartTagPr>
        <w:r w:rsidRPr="00EB220F">
          <w:rPr>
            <w:color w:val="000000"/>
          </w:rPr>
          <w:t>153,293 км</w:t>
        </w:r>
      </w:smartTag>
      <w:r w:rsidRPr="00EB220F">
        <w:rPr>
          <w:color w:val="000000"/>
        </w:rPr>
        <w:t xml:space="preserve">, межмуниципального значения – </w:t>
      </w:r>
      <w:smartTag w:uri="urn:schemas-microsoft-com:office:smarttags" w:element="metricconverter">
        <w:smartTagPr>
          <w:attr w:name="ProductID" w:val="339,558 км"/>
        </w:smartTagPr>
        <w:r w:rsidRPr="00EB220F">
          <w:rPr>
            <w:color w:val="000000"/>
          </w:rPr>
          <w:t>339,558 км</w:t>
        </w:r>
      </w:smartTag>
      <w:r w:rsidRPr="00EB220F">
        <w:rPr>
          <w:color w:val="000000"/>
        </w:rPr>
        <w:t xml:space="preserve">, местного значения – </w:t>
      </w:r>
      <w:smartTag w:uri="urn:schemas-microsoft-com:office:smarttags" w:element="metricconverter">
        <w:smartTagPr>
          <w:attr w:name="ProductID" w:val="83,138 км"/>
        </w:smartTagPr>
        <w:r w:rsidRPr="00EB220F">
          <w:rPr>
            <w:color w:val="000000"/>
          </w:rPr>
          <w:t>83,138 км</w:t>
        </w:r>
      </w:smartTag>
      <w:r w:rsidRPr="00EB220F">
        <w:rPr>
          <w:color w:val="000000"/>
        </w:rPr>
        <w:t>. В числе указанных дорог, имеющие усовершенств</w:t>
      </w:r>
      <w:r w:rsidRPr="00EB220F">
        <w:rPr>
          <w:color w:val="000000"/>
        </w:rPr>
        <w:t>о</w:t>
      </w:r>
      <w:r w:rsidRPr="00EB220F">
        <w:rPr>
          <w:color w:val="000000"/>
        </w:rPr>
        <w:t xml:space="preserve">ванный тип покрытия – </w:t>
      </w:r>
      <w:smartTag w:uri="urn:schemas-microsoft-com:office:smarttags" w:element="metricconverter">
        <w:smartTagPr>
          <w:attr w:name="ProductID" w:val="148,663 км"/>
        </w:smartTagPr>
        <w:r w:rsidRPr="00EB220F">
          <w:rPr>
            <w:color w:val="000000"/>
          </w:rPr>
          <w:t>148,663 км</w:t>
        </w:r>
      </w:smartTag>
      <w:r w:rsidRPr="00EB220F">
        <w:rPr>
          <w:color w:val="000000"/>
        </w:rPr>
        <w:t xml:space="preserve"> асфальтобетон и </w:t>
      </w:r>
      <w:smartTag w:uri="urn:schemas-microsoft-com:office:smarttags" w:element="metricconverter">
        <w:smartTagPr>
          <w:attr w:name="ProductID" w:val="29,51 км"/>
        </w:smartTagPr>
        <w:r w:rsidRPr="00EB220F">
          <w:rPr>
            <w:color w:val="000000"/>
          </w:rPr>
          <w:t>29,51 км</w:t>
        </w:r>
      </w:smartTag>
      <w:r w:rsidRPr="00EB220F">
        <w:rPr>
          <w:color w:val="000000"/>
        </w:rPr>
        <w:t xml:space="preserve"> черный щебень, переходный тип п</w:t>
      </w:r>
      <w:r w:rsidRPr="00EB220F">
        <w:rPr>
          <w:color w:val="000000"/>
        </w:rPr>
        <w:t>о</w:t>
      </w:r>
      <w:r w:rsidRPr="00EB220F">
        <w:rPr>
          <w:color w:val="000000"/>
        </w:rPr>
        <w:t xml:space="preserve">крытия – </w:t>
      </w:r>
      <w:smartTag w:uri="urn:schemas-microsoft-com:office:smarttags" w:element="metricconverter">
        <w:smartTagPr>
          <w:attr w:name="ProductID" w:val="202,902 км"/>
        </w:smartTagPr>
        <w:r w:rsidRPr="00EB220F">
          <w:rPr>
            <w:color w:val="000000"/>
          </w:rPr>
          <w:t>202,902 км</w:t>
        </w:r>
      </w:smartTag>
      <w:r w:rsidRPr="00EB220F">
        <w:rPr>
          <w:color w:val="000000"/>
        </w:rPr>
        <w:t xml:space="preserve"> щебень и </w:t>
      </w:r>
      <w:smartTag w:uri="urn:schemas-microsoft-com:office:smarttags" w:element="metricconverter">
        <w:smartTagPr>
          <w:attr w:name="ProductID" w:val="46,195 км"/>
        </w:smartTagPr>
        <w:r w:rsidRPr="00EB220F">
          <w:rPr>
            <w:color w:val="000000"/>
          </w:rPr>
          <w:t>46,195 км</w:t>
        </w:r>
      </w:smartTag>
      <w:r w:rsidRPr="00EB220F">
        <w:rPr>
          <w:color w:val="000000"/>
        </w:rPr>
        <w:t xml:space="preserve"> грунтощебень. Протяженность грунтовых дорог составляет  – </w:t>
      </w:r>
      <w:smartTag w:uri="urn:schemas-microsoft-com:office:smarttags" w:element="metricconverter">
        <w:smartTagPr>
          <w:attr w:name="ProductID" w:val="148,719 км"/>
        </w:smartTagPr>
        <w:r w:rsidRPr="00EB220F">
          <w:rPr>
            <w:color w:val="000000"/>
          </w:rPr>
          <w:t>148,719 км</w:t>
        </w:r>
      </w:smartTag>
      <w:r w:rsidRPr="00EB220F">
        <w:rPr>
          <w:color w:val="000000"/>
        </w:rPr>
        <w:t>. Все дороги регионального значения второй и третьей технической к</w:t>
      </w:r>
      <w:r w:rsidRPr="00EB220F">
        <w:rPr>
          <w:color w:val="000000"/>
        </w:rPr>
        <w:t>а</w:t>
      </w:r>
      <w:r w:rsidRPr="00EB220F">
        <w:rPr>
          <w:color w:val="000000"/>
        </w:rPr>
        <w:t xml:space="preserve">тегории, из дорог межмуниципального значения, имеющие твердое покрытие, </w:t>
      </w:r>
      <w:smartTag w:uri="urn:schemas-microsoft-com:office:smarttags" w:element="metricconverter">
        <w:smartTagPr>
          <w:attr w:name="ProductID" w:val="257,924 км"/>
        </w:smartTagPr>
        <w:r w:rsidRPr="00EB220F">
          <w:rPr>
            <w:color w:val="000000"/>
          </w:rPr>
          <w:t>257,924 км</w:t>
        </w:r>
      </w:smartTag>
      <w:r w:rsidRPr="00EB220F">
        <w:rPr>
          <w:color w:val="000000"/>
        </w:rPr>
        <w:t xml:space="preserve"> четвертой технической категории и </w:t>
      </w:r>
      <w:smartTag w:uri="urn:schemas-microsoft-com:office:smarttags" w:element="metricconverter">
        <w:smartTagPr>
          <w:attr w:name="ProductID" w:val="81,634 км"/>
        </w:smartTagPr>
        <w:r w:rsidRPr="00EB220F">
          <w:rPr>
            <w:color w:val="000000"/>
          </w:rPr>
          <w:t>81,634 км</w:t>
        </w:r>
      </w:smartTag>
      <w:r w:rsidRPr="00EB220F">
        <w:rPr>
          <w:color w:val="000000"/>
        </w:rPr>
        <w:t xml:space="preserve"> п</w:t>
      </w:r>
      <w:r w:rsidRPr="00EB220F">
        <w:rPr>
          <w:color w:val="000000"/>
        </w:rPr>
        <w:t>я</w:t>
      </w:r>
      <w:r w:rsidRPr="00EB220F">
        <w:rPr>
          <w:color w:val="000000"/>
        </w:rPr>
        <w:t>той категории.</w:t>
      </w:r>
    </w:p>
    <w:p w:rsidR="004063B1" w:rsidRPr="00EB220F" w:rsidRDefault="004063B1" w:rsidP="004063B1">
      <w:pPr>
        <w:ind w:firstLine="709"/>
        <w:jc w:val="both"/>
        <w:rPr>
          <w:color w:val="000000"/>
        </w:rPr>
      </w:pPr>
      <w:r w:rsidRPr="00EB220F">
        <w:rPr>
          <w:color w:val="000000"/>
        </w:rPr>
        <w:t>Перечень автомобильных дорог общего пользования регионального и межмуниц</w:t>
      </w:r>
      <w:r w:rsidRPr="00EB220F">
        <w:rPr>
          <w:color w:val="000000"/>
        </w:rPr>
        <w:t>и</w:t>
      </w:r>
      <w:r w:rsidRPr="00EB220F">
        <w:rPr>
          <w:color w:val="000000"/>
        </w:rPr>
        <w:t>пального значения, относящихся к государственной собственности представлен в таблице.</w:t>
      </w:r>
    </w:p>
    <w:p w:rsidR="004063B1" w:rsidRPr="00EB220F" w:rsidRDefault="004063B1" w:rsidP="004063B1">
      <w:pPr>
        <w:rPr>
          <w:color w:val="000000"/>
        </w:rPr>
      </w:pPr>
      <w:r w:rsidRPr="00EB220F">
        <w:rPr>
          <w:color w:val="000000"/>
        </w:rPr>
        <w:t>Сеть дорог Краснозерского района, обслуживаемых ООО УК «ИнвестСтройПр</w:t>
      </w:r>
      <w:r w:rsidRPr="00EB220F">
        <w:rPr>
          <w:color w:val="000000"/>
        </w:rPr>
        <w:t>о</w:t>
      </w:r>
      <w:r w:rsidRPr="00EB220F">
        <w:rPr>
          <w:color w:val="000000"/>
        </w:rPr>
        <w:t>ект»</w:t>
      </w:r>
    </w:p>
    <w:p w:rsidR="004063B1" w:rsidRPr="00EB220F" w:rsidRDefault="004063B1" w:rsidP="004063B1">
      <w:pPr>
        <w:ind w:firstLine="709"/>
        <w:jc w:val="right"/>
        <w:rPr>
          <w:color w:val="000000"/>
        </w:rPr>
      </w:pPr>
      <w:r w:rsidRPr="00EB220F">
        <w:rPr>
          <w:color w:val="000000"/>
        </w:rPr>
        <w:t>Таблица № 3.7.3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91"/>
        <w:gridCol w:w="3833"/>
        <w:gridCol w:w="1064"/>
        <w:gridCol w:w="1080"/>
        <w:gridCol w:w="2803"/>
      </w:tblGrid>
      <w:tr w:rsidR="004063B1" w:rsidRPr="00EB220F" w:rsidTr="009A328F">
        <w:tc>
          <w:tcPr>
            <w:tcW w:w="791" w:type="dxa"/>
            <w:vAlign w:val="center"/>
          </w:tcPr>
          <w:p w:rsidR="004063B1" w:rsidRPr="00EB220F" w:rsidRDefault="004063B1" w:rsidP="009A328F">
            <w:pPr>
              <w:jc w:val="center"/>
              <w:rPr>
                <w:color w:val="000000"/>
              </w:rPr>
            </w:pPr>
            <w:r w:rsidRPr="00EB220F">
              <w:rPr>
                <w:color w:val="000000"/>
              </w:rPr>
              <w:t>№ п/п</w:t>
            </w:r>
          </w:p>
        </w:tc>
        <w:tc>
          <w:tcPr>
            <w:tcW w:w="3833" w:type="dxa"/>
            <w:vAlign w:val="center"/>
          </w:tcPr>
          <w:p w:rsidR="004063B1" w:rsidRPr="00EB220F" w:rsidRDefault="004063B1" w:rsidP="009A328F">
            <w:pPr>
              <w:jc w:val="center"/>
              <w:rPr>
                <w:color w:val="000000"/>
              </w:rPr>
            </w:pPr>
            <w:r w:rsidRPr="00EB220F">
              <w:rPr>
                <w:color w:val="000000"/>
              </w:rPr>
              <w:t>Наименование дороги</w:t>
            </w:r>
          </w:p>
        </w:tc>
        <w:tc>
          <w:tcPr>
            <w:tcW w:w="1064" w:type="dxa"/>
            <w:vAlign w:val="center"/>
          </w:tcPr>
          <w:p w:rsidR="004063B1" w:rsidRPr="00EB220F" w:rsidRDefault="004063B1" w:rsidP="009A328F">
            <w:pPr>
              <w:jc w:val="center"/>
              <w:rPr>
                <w:color w:val="000000"/>
              </w:rPr>
            </w:pPr>
            <w:r w:rsidRPr="00EB220F">
              <w:rPr>
                <w:color w:val="000000"/>
              </w:rPr>
              <w:t>код</w:t>
            </w:r>
          </w:p>
        </w:tc>
        <w:tc>
          <w:tcPr>
            <w:tcW w:w="1080" w:type="dxa"/>
            <w:vAlign w:val="center"/>
          </w:tcPr>
          <w:p w:rsidR="004063B1" w:rsidRPr="00EB220F" w:rsidRDefault="004063B1" w:rsidP="009A328F">
            <w:pPr>
              <w:jc w:val="center"/>
              <w:rPr>
                <w:color w:val="000000"/>
              </w:rPr>
            </w:pPr>
            <w:r w:rsidRPr="00EB220F">
              <w:rPr>
                <w:color w:val="000000"/>
              </w:rPr>
              <w:t>Прот</w:t>
            </w:r>
            <w:r w:rsidRPr="00EB220F">
              <w:rPr>
                <w:color w:val="000000"/>
              </w:rPr>
              <w:t>я</w:t>
            </w:r>
            <w:r w:rsidRPr="00EB220F">
              <w:rPr>
                <w:color w:val="000000"/>
              </w:rPr>
              <w:t>же</w:t>
            </w:r>
            <w:r w:rsidRPr="00EB220F">
              <w:rPr>
                <w:color w:val="000000"/>
              </w:rPr>
              <w:t>н</w:t>
            </w:r>
            <w:r w:rsidRPr="00EB220F">
              <w:rPr>
                <w:color w:val="000000"/>
              </w:rPr>
              <w:t>ность, км.</w:t>
            </w:r>
          </w:p>
        </w:tc>
        <w:tc>
          <w:tcPr>
            <w:tcW w:w="2803" w:type="dxa"/>
            <w:vAlign w:val="center"/>
          </w:tcPr>
          <w:p w:rsidR="004063B1" w:rsidRPr="00EB220F" w:rsidRDefault="004063B1" w:rsidP="009A328F">
            <w:pPr>
              <w:jc w:val="center"/>
              <w:rPr>
                <w:color w:val="000000"/>
              </w:rPr>
            </w:pPr>
            <w:r w:rsidRPr="00EB220F">
              <w:rPr>
                <w:color w:val="000000"/>
              </w:rPr>
              <w:t>Тип покрытия</w:t>
            </w:r>
          </w:p>
        </w:tc>
      </w:tr>
      <w:tr w:rsidR="004063B1" w:rsidRPr="00EB220F" w:rsidTr="009A328F">
        <w:tc>
          <w:tcPr>
            <w:tcW w:w="5688" w:type="dxa"/>
            <w:gridSpan w:val="3"/>
            <w:vAlign w:val="center"/>
          </w:tcPr>
          <w:p w:rsidR="004063B1" w:rsidRPr="00EB220F" w:rsidRDefault="004063B1" w:rsidP="009A328F">
            <w:pPr>
              <w:jc w:val="center"/>
              <w:rPr>
                <w:color w:val="000000"/>
              </w:rPr>
            </w:pPr>
            <w:r w:rsidRPr="00EB220F">
              <w:rPr>
                <w:color w:val="000000"/>
              </w:rPr>
              <w:t>Государственный Контракт № 1/548 от 22.12.2010г.</w:t>
            </w:r>
          </w:p>
        </w:tc>
        <w:tc>
          <w:tcPr>
            <w:tcW w:w="1080" w:type="dxa"/>
            <w:vAlign w:val="center"/>
          </w:tcPr>
          <w:p w:rsidR="004063B1" w:rsidRPr="00EB220F" w:rsidRDefault="004063B1" w:rsidP="009A328F">
            <w:pPr>
              <w:jc w:val="center"/>
              <w:rPr>
                <w:color w:val="000000"/>
              </w:rPr>
            </w:pPr>
            <w:r w:rsidRPr="00EB220F">
              <w:rPr>
                <w:color w:val="000000"/>
              </w:rPr>
              <w:t>575,989</w:t>
            </w:r>
          </w:p>
        </w:tc>
        <w:tc>
          <w:tcPr>
            <w:tcW w:w="2803" w:type="dxa"/>
            <w:vAlign w:val="center"/>
          </w:tcPr>
          <w:p w:rsidR="004063B1" w:rsidRPr="00EB220F" w:rsidRDefault="004063B1" w:rsidP="009A328F">
            <w:pPr>
              <w:jc w:val="center"/>
              <w:rPr>
                <w:color w:val="000000"/>
              </w:rPr>
            </w:pPr>
            <w:r w:rsidRPr="00EB220F">
              <w:rPr>
                <w:color w:val="000000"/>
              </w:rPr>
              <w:t xml:space="preserve">а/б-148,663км, </w:t>
            </w:r>
          </w:p>
          <w:p w:rsidR="004063B1" w:rsidRPr="00EB220F" w:rsidRDefault="004063B1" w:rsidP="009A328F">
            <w:pPr>
              <w:jc w:val="center"/>
              <w:rPr>
                <w:color w:val="000000"/>
              </w:rPr>
            </w:pPr>
            <w:r w:rsidRPr="00EB220F">
              <w:rPr>
                <w:color w:val="000000"/>
              </w:rPr>
              <w:t xml:space="preserve">ч/щ-29,51км, </w:t>
            </w:r>
          </w:p>
          <w:p w:rsidR="004063B1" w:rsidRPr="00EB220F" w:rsidRDefault="004063B1" w:rsidP="009A328F">
            <w:pPr>
              <w:jc w:val="center"/>
              <w:rPr>
                <w:color w:val="000000"/>
              </w:rPr>
            </w:pPr>
            <w:r w:rsidRPr="00EB220F">
              <w:rPr>
                <w:color w:val="000000"/>
              </w:rPr>
              <w:t xml:space="preserve">щеб.-202,902км, </w:t>
            </w:r>
          </w:p>
          <w:p w:rsidR="004063B1" w:rsidRPr="00EB220F" w:rsidRDefault="004063B1" w:rsidP="009A328F">
            <w:pPr>
              <w:jc w:val="center"/>
              <w:rPr>
                <w:color w:val="000000"/>
              </w:rPr>
            </w:pPr>
            <w:r w:rsidRPr="00EB220F">
              <w:rPr>
                <w:color w:val="000000"/>
              </w:rPr>
              <w:t xml:space="preserve">гр/щеб-46,195км, </w:t>
            </w:r>
          </w:p>
          <w:p w:rsidR="004063B1" w:rsidRPr="00EB220F" w:rsidRDefault="004063B1" w:rsidP="009A328F">
            <w:pPr>
              <w:jc w:val="center"/>
              <w:rPr>
                <w:color w:val="000000"/>
              </w:rPr>
            </w:pPr>
            <w:r w:rsidRPr="00EB220F">
              <w:rPr>
                <w:color w:val="000000"/>
              </w:rPr>
              <w:t>грунт-148,719км.</w:t>
            </w:r>
          </w:p>
        </w:tc>
      </w:tr>
      <w:tr w:rsidR="004063B1" w:rsidRPr="00EB220F" w:rsidTr="009A328F">
        <w:tc>
          <w:tcPr>
            <w:tcW w:w="791" w:type="dxa"/>
            <w:vAlign w:val="center"/>
          </w:tcPr>
          <w:p w:rsidR="004063B1" w:rsidRPr="00EB220F" w:rsidRDefault="004063B1" w:rsidP="009A328F">
            <w:pPr>
              <w:jc w:val="center"/>
              <w:rPr>
                <w:color w:val="000000"/>
              </w:rPr>
            </w:pPr>
            <w:r w:rsidRPr="00EB220F">
              <w:rPr>
                <w:color w:val="000000"/>
              </w:rPr>
              <w:t>1</w:t>
            </w:r>
          </w:p>
        </w:tc>
        <w:tc>
          <w:tcPr>
            <w:tcW w:w="3833" w:type="dxa"/>
            <w:vAlign w:val="center"/>
          </w:tcPr>
          <w:p w:rsidR="004063B1" w:rsidRPr="00EB220F" w:rsidRDefault="004063B1" w:rsidP="009A328F">
            <w:pPr>
              <w:jc w:val="center"/>
              <w:rPr>
                <w:color w:val="000000"/>
              </w:rPr>
            </w:pPr>
            <w:r w:rsidRPr="00EB220F">
              <w:rPr>
                <w:color w:val="000000"/>
              </w:rPr>
              <w:t>2</w:t>
            </w:r>
          </w:p>
        </w:tc>
        <w:tc>
          <w:tcPr>
            <w:tcW w:w="1064" w:type="dxa"/>
            <w:vAlign w:val="center"/>
          </w:tcPr>
          <w:p w:rsidR="004063B1" w:rsidRPr="00EB220F" w:rsidRDefault="004063B1" w:rsidP="009A328F">
            <w:pPr>
              <w:jc w:val="center"/>
              <w:rPr>
                <w:color w:val="000000"/>
              </w:rPr>
            </w:pPr>
            <w:r w:rsidRPr="00EB220F">
              <w:rPr>
                <w:color w:val="000000"/>
              </w:rPr>
              <w:t>3</w:t>
            </w:r>
          </w:p>
        </w:tc>
        <w:tc>
          <w:tcPr>
            <w:tcW w:w="1080" w:type="dxa"/>
            <w:vAlign w:val="center"/>
          </w:tcPr>
          <w:p w:rsidR="004063B1" w:rsidRPr="00EB220F" w:rsidRDefault="004063B1" w:rsidP="009A328F">
            <w:pPr>
              <w:jc w:val="center"/>
              <w:rPr>
                <w:color w:val="000000"/>
              </w:rPr>
            </w:pPr>
            <w:r w:rsidRPr="00EB220F">
              <w:rPr>
                <w:color w:val="000000"/>
              </w:rPr>
              <w:t>4</w:t>
            </w:r>
          </w:p>
        </w:tc>
        <w:tc>
          <w:tcPr>
            <w:tcW w:w="2803" w:type="dxa"/>
            <w:vAlign w:val="center"/>
          </w:tcPr>
          <w:p w:rsidR="004063B1" w:rsidRPr="00EB220F" w:rsidRDefault="004063B1" w:rsidP="009A328F">
            <w:pPr>
              <w:jc w:val="center"/>
              <w:rPr>
                <w:color w:val="000000"/>
              </w:rPr>
            </w:pPr>
            <w:r w:rsidRPr="00EB220F">
              <w:rPr>
                <w:color w:val="000000"/>
              </w:rPr>
              <w:t>5</w:t>
            </w:r>
          </w:p>
        </w:tc>
      </w:tr>
      <w:tr w:rsidR="004063B1" w:rsidRPr="00EB220F" w:rsidTr="009A328F">
        <w:tc>
          <w:tcPr>
            <w:tcW w:w="9571" w:type="dxa"/>
            <w:gridSpan w:val="5"/>
            <w:vAlign w:val="center"/>
          </w:tcPr>
          <w:p w:rsidR="004063B1" w:rsidRPr="00EB220F" w:rsidRDefault="004063B1" w:rsidP="009A328F">
            <w:pPr>
              <w:jc w:val="center"/>
              <w:rPr>
                <w:color w:val="000000"/>
              </w:rPr>
            </w:pPr>
            <w:r w:rsidRPr="00EB220F">
              <w:rPr>
                <w:color w:val="000000"/>
              </w:rPr>
              <w:t>Автомобильные дороги регионального значения</w:t>
            </w:r>
          </w:p>
        </w:tc>
      </w:tr>
      <w:tr w:rsidR="004063B1" w:rsidRPr="00EB220F" w:rsidTr="009A328F">
        <w:tc>
          <w:tcPr>
            <w:tcW w:w="791" w:type="dxa"/>
            <w:vAlign w:val="center"/>
          </w:tcPr>
          <w:p w:rsidR="004063B1" w:rsidRPr="00EB220F" w:rsidRDefault="004063B1" w:rsidP="009A328F">
            <w:pPr>
              <w:jc w:val="center"/>
              <w:rPr>
                <w:color w:val="000000"/>
              </w:rPr>
            </w:pPr>
            <w:r w:rsidRPr="00EB220F">
              <w:rPr>
                <w:color w:val="000000"/>
              </w:rPr>
              <w:t>1</w:t>
            </w:r>
          </w:p>
        </w:tc>
        <w:tc>
          <w:tcPr>
            <w:tcW w:w="3833" w:type="dxa"/>
            <w:vAlign w:val="center"/>
          </w:tcPr>
          <w:p w:rsidR="004063B1" w:rsidRPr="00EB220F" w:rsidRDefault="004063B1" w:rsidP="004063B1">
            <w:pPr>
              <w:rPr>
                <w:color w:val="000000"/>
              </w:rPr>
            </w:pPr>
            <w:r w:rsidRPr="00EB220F">
              <w:rPr>
                <w:color w:val="000000"/>
              </w:rPr>
              <w:t>Краснозерское-Половинное</w:t>
            </w:r>
          </w:p>
        </w:tc>
        <w:tc>
          <w:tcPr>
            <w:tcW w:w="1064" w:type="dxa"/>
            <w:vAlign w:val="center"/>
          </w:tcPr>
          <w:p w:rsidR="004063B1" w:rsidRPr="00EB220F" w:rsidRDefault="004063B1" w:rsidP="009A328F">
            <w:pPr>
              <w:jc w:val="center"/>
              <w:rPr>
                <w:color w:val="000000"/>
              </w:rPr>
            </w:pPr>
            <w:r w:rsidRPr="00EB220F">
              <w:rPr>
                <w:color w:val="000000"/>
              </w:rPr>
              <w:t>К-10</w:t>
            </w:r>
          </w:p>
        </w:tc>
        <w:tc>
          <w:tcPr>
            <w:tcW w:w="1080" w:type="dxa"/>
            <w:vAlign w:val="center"/>
          </w:tcPr>
          <w:p w:rsidR="004063B1" w:rsidRPr="00EB220F" w:rsidRDefault="004063B1" w:rsidP="009A328F">
            <w:pPr>
              <w:jc w:val="center"/>
              <w:rPr>
                <w:color w:val="000000"/>
              </w:rPr>
            </w:pPr>
            <w:r w:rsidRPr="00EB220F">
              <w:rPr>
                <w:color w:val="000000"/>
              </w:rPr>
              <w:t>32,865</w:t>
            </w:r>
          </w:p>
        </w:tc>
        <w:tc>
          <w:tcPr>
            <w:tcW w:w="2803" w:type="dxa"/>
            <w:vAlign w:val="center"/>
          </w:tcPr>
          <w:p w:rsidR="004063B1" w:rsidRPr="00EB220F" w:rsidRDefault="004063B1" w:rsidP="009A328F">
            <w:pPr>
              <w:jc w:val="center"/>
              <w:rPr>
                <w:color w:val="000000"/>
              </w:rPr>
            </w:pPr>
            <w:r w:rsidRPr="00EB220F">
              <w:rPr>
                <w:color w:val="000000"/>
              </w:rPr>
              <w:t>а/б</w:t>
            </w:r>
          </w:p>
        </w:tc>
      </w:tr>
      <w:tr w:rsidR="004063B1" w:rsidRPr="00EB220F" w:rsidTr="009A328F">
        <w:tc>
          <w:tcPr>
            <w:tcW w:w="791" w:type="dxa"/>
            <w:vAlign w:val="center"/>
          </w:tcPr>
          <w:p w:rsidR="004063B1" w:rsidRPr="00EB220F" w:rsidRDefault="004063B1" w:rsidP="009A328F">
            <w:pPr>
              <w:jc w:val="center"/>
              <w:rPr>
                <w:color w:val="000000"/>
              </w:rPr>
            </w:pPr>
            <w:r w:rsidRPr="00EB220F">
              <w:rPr>
                <w:color w:val="000000"/>
              </w:rPr>
              <w:t>2</w:t>
            </w:r>
          </w:p>
        </w:tc>
        <w:tc>
          <w:tcPr>
            <w:tcW w:w="3833" w:type="dxa"/>
            <w:vAlign w:val="center"/>
          </w:tcPr>
          <w:p w:rsidR="004063B1" w:rsidRPr="00EB220F" w:rsidRDefault="004063B1" w:rsidP="004063B1">
            <w:pPr>
              <w:rPr>
                <w:color w:val="000000"/>
              </w:rPr>
            </w:pPr>
            <w:r w:rsidRPr="00EB220F">
              <w:rPr>
                <w:color w:val="000000"/>
              </w:rPr>
              <w:t xml:space="preserve">Новосибирск-Кочки-Павлодар </w:t>
            </w:r>
          </w:p>
          <w:p w:rsidR="004063B1" w:rsidRPr="00EB220F" w:rsidRDefault="004063B1" w:rsidP="004063B1">
            <w:pPr>
              <w:rPr>
                <w:color w:val="000000"/>
              </w:rPr>
            </w:pPr>
            <w:r w:rsidRPr="00EB220F">
              <w:rPr>
                <w:color w:val="000000"/>
              </w:rPr>
              <w:t>(в пределах РФ)</w:t>
            </w:r>
          </w:p>
        </w:tc>
        <w:tc>
          <w:tcPr>
            <w:tcW w:w="1064" w:type="dxa"/>
            <w:vAlign w:val="center"/>
          </w:tcPr>
          <w:p w:rsidR="004063B1" w:rsidRPr="00EB220F" w:rsidRDefault="004063B1" w:rsidP="009A328F">
            <w:pPr>
              <w:jc w:val="center"/>
              <w:rPr>
                <w:color w:val="000000"/>
              </w:rPr>
            </w:pPr>
            <w:r w:rsidRPr="00EB220F">
              <w:rPr>
                <w:color w:val="000000"/>
              </w:rPr>
              <w:t>К-17р</w:t>
            </w:r>
          </w:p>
        </w:tc>
        <w:tc>
          <w:tcPr>
            <w:tcW w:w="1080" w:type="dxa"/>
            <w:vAlign w:val="center"/>
          </w:tcPr>
          <w:p w:rsidR="004063B1" w:rsidRPr="00EB220F" w:rsidRDefault="004063B1" w:rsidP="009A328F">
            <w:pPr>
              <w:jc w:val="center"/>
              <w:rPr>
                <w:color w:val="000000"/>
              </w:rPr>
            </w:pPr>
            <w:r w:rsidRPr="00EB220F">
              <w:rPr>
                <w:color w:val="000000"/>
              </w:rPr>
              <w:t>88,689</w:t>
            </w:r>
          </w:p>
        </w:tc>
        <w:tc>
          <w:tcPr>
            <w:tcW w:w="2803" w:type="dxa"/>
            <w:vAlign w:val="center"/>
          </w:tcPr>
          <w:p w:rsidR="004063B1" w:rsidRPr="00EB220F" w:rsidRDefault="004063B1" w:rsidP="009A328F">
            <w:pPr>
              <w:jc w:val="center"/>
              <w:rPr>
                <w:color w:val="000000"/>
              </w:rPr>
            </w:pPr>
            <w:r w:rsidRPr="00EB220F">
              <w:rPr>
                <w:color w:val="000000"/>
              </w:rPr>
              <w:t>а/б</w:t>
            </w:r>
          </w:p>
        </w:tc>
      </w:tr>
      <w:tr w:rsidR="004063B1" w:rsidRPr="00EB220F" w:rsidTr="009A328F">
        <w:tc>
          <w:tcPr>
            <w:tcW w:w="791" w:type="dxa"/>
            <w:vAlign w:val="center"/>
          </w:tcPr>
          <w:p w:rsidR="004063B1" w:rsidRPr="00EB220F" w:rsidRDefault="004063B1" w:rsidP="009A328F">
            <w:pPr>
              <w:jc w:val="center"/>
              <w:rPr>
                <w:color w:val="000000"/>
              </w:rPr>
            </w:pPr>
            <w:r w:rsidRPr="00EB220F">
              <w:rPr>
                <w:color w:val="000000"/>
              </w:rPr>
              <w:t>3</w:t>
            </w:r>
          </w:p>
        </w:tc>
        <w:tc>
          <w:tcPr>
            <w:tcW w:w="3833" w:type="dxa"/>
            <w:vAlign w:val="center"/>
          </w:tcPr>
          <w:p w:rsidR="004063B1" w:rsidRPr="00EB220F" w:rsidRDefault="004063B1" w:rsidP="004063B1">
            <w:pPr>
              <w:rPr>
                <w:color w:val="000000"/>
              </w:rPr>
            </w:pPr>
            <w:smartTag w:uri="urn:schemas-microsoft-com:office:smarttags" w:element="metricconverter">
              <w:smartTagPr>
                <w:attr w:name="ProductID" w:val="296 км"/>
              </w:smartTagPr>
              <w:r w:rsidRPr="00EB220F">
                <w:rPr>
                  <w:color w:val="000000"/>
                </w:rPr>
                <w:t>296 км</w:t>
              </w:r>
            </w:smartTag>
            <w:r w:rsidRPr="00EB220F">
              <w:rPr>
                <w:color w:val="000000"/>
              </w:rPr>
              <w:t xml:space="preserve"> а/д «К-17р» - Полойка-гр. Доволенского района</w:t>
            </w:r>
          </w:p>
        </w:tc>
        <w:tc>
          <w:tcPr>
            <w:tcW w:w="1064" w:type="dxa"/>
            <w:vAlign w:val="center"/>
          </w:tcPr>
          <w:p w:rsidR="004063B1" w:rsidRPr="00EB220F" w:rsidRDefault="004063B1" w:rsidP="009A328F">
            <w:pPr>
              <w:jc w:val="center"/>
              <w:rPr>
                <w:color w:val="000000"/>
              </w:rPr>
            </w:pPr>
            <w:r w:rsidRPr="00EB220F">
              <w:rPr>
                <w:color w:val="000000"/>
              </w:rPr>
              <w:t>Н-1503</w:t>
            </w:r>
          </w:p>
        </w:tc>
        <w:tc>
          <w:tcPr>
            <w:tcW w:w="1080" w:type="dxa"/>
            <w:vAlign w:val="center"/>
          </w:tcPr>
          <w:p w:rsidR="004063B1" w:rsidRPr="00EB220F" w:rsidRDefault="004063B1" w:rsidP="009A328F">
            <w:pPr>
              <w:jc w:val="center"/>
              <w:rPr>
                <w:color w:val="000000"/>
              </w:rPr>
            </w:pPr>
            <w:r w:rsidRPr="00EB220F">
              <w:rPr>
                <w:color w:val="000000"/>
              </w:rPr>
              <w:t>31,739</w:t>
            </w:r>
          </w:p>
        </w:tc>
        <w:tc>
          <w:tcPr>
            <w:tcW w:w="2803" w:type="dxa"/>
            <w:vAlign w:val="center"/>
          </w:tcPr>
          <w:p w:rsidR="004063B1" w:rsidRPr="00EB220F" w:rsidRDefault="004063B1" w:rsidP="009A328F">
            <w:pPr>
              <w:jc w:val="center"/>
              <w:rPr>
                <w:color w:val="000000"/>
              </w:rPr>
            </w:pPr>
            <w:r w:rsidRPr="00EB220F">
              <w:rPr>
                <w:color w:val="000000"/>
              </w:rPr>
              <w:t>щебень-21,706км, грунт-10,033км</w:t>
            </w:r>
          </w:p>
        </w:tc>
      </w:tr>
      <w:tr w:rsidR="004063B1" w:rsidRPr="00EB220F" w:rsidTr="009A328F">
        <w:tc>
          <w:tcPr>
            <w:tcW w:w="5688" w:type="dxa"/>
            <w:gridSpan w:val="3"/>
            <w:vAlign w:val="center"/>
          </w:tcPr>
          <w:p w:rsidR="004063B1" w:rsidRPr="00EB220F" w:rsidRDefault="004063B1" w:rsidP="009A328F">
            <w:pPr>
              <w:jc w:val="center"/>
              <w:rPr>
                <w:color w:val="000000"/>
              </w:rPr>
            </w:pPr>
            <w:r w:rsidRPr="00EB220F">
              <w:rPr>
                <w:color w:val="000000"/>
              </w:rPr>
              <w:t>Итого:</w:t>
            </w:r>
          </w:p>
        </w:tc>
        <w:tc>
          <w:tcPr>
            <w:tcW w:w="1080" w:type="dxa"/>
            <w:vAlign w:val="center"/>
          </w:tcPr>
          <w:p w:rsidR="004063B1" w:rsidRPr="00EB220F" w:rsidRDefault="004063B1" w:rsidP="009A328F">
            <w:pPr>
              <w:jc w:val="center"/>
              <w:rPr>
                <w:color w:val="000000"/>
              </w:rPr>
            </w:pPr>
            <w:r w:rsidRPr="00EB220F">
              <w:rPr>
                <w:color w:val="000000"/>
              </w:rPr>
              <w:t>153,293</w:t>
            </w:r>
          </w:p>
        </w:tc>
        <w:tc>
          <w:tcPr>
            <w:tcW w:w="2803" w:type="dxa"/>
            <w:vAlign w:val="center"/>
          </w:tcPr>
          <w:p w:rsidR="004063B1" w:rsidRPr="00EB220F" w:rsidRDefault="004063B1" w:rsidP="009A328F">
            <w:pPr>
              <w:jc w:val="center"/>
              <w:rPr>
                <w:color w:val="000000"/>
              </w:rPr>
            </w:pPr>
          </w:p>
        </w:tc>
      </w:tr>
      <w:tr w:rsidR="004063B1" w:rsidRPr="00EB220F" w:rsidTr="009A328F">
        <w:tc>
          <w:tcPr>
            <w:tcW w:w="9571" w:type="dxa"/>
            <w:gridSpan w:val="5"/>
            <w:vAlign w:val="center"/>
          </w:tcPr>
          <w:p w:rsidR="004063B1" w:rsidRPr="00EB220F" w:rsidRDefault="004063B1" w:rsidP="009A328F">
            <w:pPr>
              <w:jc w:val="center"/>
              <w:rPr>
                <w:color w:val="000000"/>
              </w:rPr>
            </w:pPr>
            <w:r w:rsidRPr="00EB220F">
              <w:rPr>
                <w:color w:val="000000"/>
              </w:rPr>
              <w:t>Автомобильные дороги межмуниципального значения</w:t>
            </w:r>
          </w:p>
        </w:tc>
      </w:tr>
      <w:tr w:rsidR="004063B1" w:rsidRPr="00EB220F" w:rsidTr="009A328F">
        <w:tc>
          <w:tcPr>
            <w:tcW w:w="791" w:type="dxa"/>
            <w:vAlign w:val="center"/>
          </w:tcPr>
          <w:p w:rsidR="004063B1" w:rsidRPr="00EB220F" w:rsidRDefault="004063B1" w:rsidP="009A328F">
            <w:pPr>
              <w:jc w:val="center"/>
              <w:rPr>
                <w:color w:val="000000"/>
              </w:rPr>
            </w:pPr>
            <w:r w:rsidRPr="00EB220F">
              <w:rPr>
                <w:color w:val="000000"/>
              </w:rPr>
              <w:t>4</w:t>
            </w:r>
          </w:p>
        </w:tc>
        <w:tc>
          <w:tcPr>
            <w:tcW w:w="3833" w:type="dxa"/>
            <w:vAlign w:val="center"/>
          </w:tcPr>
          <w:p w:rsidR="004063B1" w:rsidRPr="00EB220F" w:rsidRDefault="004063B1" w:rsidP="004063B1">
            <w:pPr>
              <w:rPr>
                <w:color w:val="000000"/>
              </w:rPr>
            </w:pPr>
            <w:r w:rsidRPr="00EB220F">
              <w:rPr>
                <w:color w:val="000000"/>
              </w:rPr>
              <w:t>Подъезд к с. Нижнечеремо</w:t>
            </w:r>
            <w:r w:rsidRPr="00EB220F">
              <w:rPr>
                <w:color w:val="000000"/>
              </w:rPr>
              <w:t>ш</w:t>
            </w:r>
            <w:r w:rsidRPr="00EB220F">
              <w:rPr>
                <w:color w:val="000000"/>
              </w:rPr>
              <w:t>ное/317 км</w:t>
            </w:r>
          </w:p>
        </w:tc>
        <w:tc>
          <w:tcPr>
            <w:tcW w:w="1064" w:type="dxa"/>
            <w:vAlign w:val="center"/>
          </w:tcPr>
          <w:p w:rsidR="004063B1" w:rsidRPr="00EB220F" w:rsidRDefault="004063B1" w:rsidP="009A328F">
            <w:pPr>
              <w:jc w:val="center"/>
              <w:rPr>
                <w:color w:val="000000"/>
              </w:rPr>
            </w:pPr>
            <w:r w:rsidRPr="00EB220F">
              <w:rPr>
                <w:color w:val="000000"/>
              </w:rPr>
              <w:t>К-17рп3</w:t>
            </w:r>
          </w:p>
        </w:tc>
        <w:tc>
          <w:tcPr>
            <w:tcW w:w="1080" w:type="dxa"/>
            <w:vAlign w:val="center"/>
          </w:tcPr>
          <w:p w:rsidR="004063B1" w:rsidRPr="00EB220F" w:rsidRDefault="004063B1" w:rsidP="009A328F">
            <w:pPr>
              <w:jc w:val="center"/>
              <w:rPr>
                <w:color w:val="000000"/>
              </w:rPr>
            </w:pPr>
            <w:r w:rsidRPr="00EB220F">
              <w:rPr>
                <w:color w:val="000000"/>
              </w:rPr>
              <w:t>2,800</w:t>
            </w:r>
          </w:p>
        </w:tc>
        <w:tc>
          <w:tcPr>
            <w:tcW w:w="2803" w:type="dxa"/>
            <w:vAlign w:val="center"/>
          </w:tcPr>
          <w:p w:rsidR="004063B1" w:rsidRPr="00EB220F" w:rsidRDefault="004063B1" w:rsidP="009A328F">
            <w:pPr>
              <w:jc w:val="center"/>
              <w:rPr>
                <w:color w:val="000000"/>
              </w:rPr>
            </w:pPr>
            <w:r w:rsidRPr="00EB220F">
              <w:rPr>
                <w:color w:val="000000"/>
              </w:rPr>
              <w:t>ч/щ</w:t>
            </w:r>
          </w:p>
        </w:tc>
      </w:tr>
      <w:tr w:rsidR="004063B1" w:rsidRPr="00EB220F" w:rsidTr="009A328F">
        <w:tc>
          <w:tcPr>
            <w:tcW w:w="791" w:type="dxa"/>
            <w:vAlign w:val="center"/>
          </w:tcPr>
          <w:p w:rsidR="004063B1" w:rsidRPr="00EB220F" w:rsidRDefault="004063B1" w:rsidP="009A328F">
            <w:pPr>
              <w:jc w:val="center"/>
              <w:rPr>
                <w:color w:val="000000"/>
              </w:rPr>
            </w:pPr>
            <w:r w:rsidRPr="00EB220F">
              <w:rPr>
                <w:color w:val="000000"/>
              </w:rPr>
              <w:t>5</w:t>
            </w:r>
          </w:p>
        </w:tc>
        <w:tc>
          <w:tcPr>
            <w:tcW w:w="3833" w:type="dxa"/>
            <w:vAlign w:val="center"/>
          </w:tcPr>
          <w:p w:rsidR="004063B1" w:rsidRPr="00EB220F" w:rsidRDefault="004063B1" w:rsidP="004063B1">
            <w:pPr>
              <w:rPr>
                <w:color w:val="000000"/>
              </w:rPr>
            </w:pPr>
            <w:r w:rsidRPr="00EB220F">
              <w:rPr>
                <w:color w:val="000000"/>
              </w:rPr>
              <w:t>Подъезд к с. Веселовское/329 км</w:t>
            </w:r>
          </w:p>
        </w:tc>
        <w:tc>
          <w:tcPr>
            <w:tcW w:w="1064" w:type="dxa"/>
            <w:vAlign w:val="center"/>
          </w:tcPr>
          <w:p w:rsidR="004063B1" w:rsidRPr="00EB220F" w:rsidRDefault="004063B1" w:rsidP="009A328F">
            <w:pPr>
              <w:jc w:val="center"/>
              <w:rPr>
                <w:color w:val="000000"/>
              </w:rPr>
            </w:pPr>
            <w:r w:rsidRPr="00EB220F">
              <w:rPr>
                <w:color w:val="000000"/>
              </w:rPr>
              <w:t>К-17рп4</w:t>
            </w:r>
          </w:p>
        </w:tc>
        <w:tc>
          <w:tcPr>
            <w:tcW w:w="1080" w:type="dxa"/>
            <w:vAlign w:val="center"/>
          </w:tcPr>
          <w:p w:rsidR="004063B1" w:rsidRPr="00EB220F" w:rsidRDefault="004063B1" w:rsidP="009A328F">
            <w:pPr>
              <w:jc w:val="center"/>
              <w:rPr>
                <w:color w:val="000000"/>
              </w:rPr>
            </w:pPr>
            <w:r w:rsidRPr="00EB220F">
              <w:rPr>
                <w:color w:val="000000"/>
              </w:rPr>
              <w:t>1,240</w:t>
            </w:r>
          </w:p>
        </w:tc>
        <w:tc>
          <w:tcPr>
            <w:tcW w:w="2803" w:type="dxa"/>
            <w:vAlign w:val="center"/>
          </w:tcPr>
          <w:p w:rsidR="004063B1" w:rsidRPr="00EB220F" w:rsidRDefault="004063B1" w:rsidP="009A328F">
            <w:pPr>
              <w:jc w:val="center"/>
              <w:rPr>
                <w:color w:val="000000"/>
              </w:rPr>
            </w:pPr>
            <w:r w:rsidRPr="00EB220F">
              <w:rPr>
                <w:color w:val="000000"/>
              </w:rPr>
              <w:t>а/б</w:t>
            </w:r>
          </w:p>
        </w:tc>
      </w:tr>
      <w:tr w:rsidR="004063B1" w:rsidRPr="00EB220F" w:rsidTr="009A328F">
        <w:tc>
          <w:tcPr>
            <w:tcW w:w="791" w:type="dxa"/>
            <w:vAlign w:val="center"/>
          </w:tcPr>
          <w:p w:rsidR="004063B1" w:rsidRPr="00EB220F" w:rsidRDefault="004063B1" w:rsidP="009A328F">
            <w:pPr>
              <w:jc w:val="center"/>
              <w:rPr>
                <w:color w:val="000000"/>
              </w:rPr>
            </w:pPr>
            <w:r w:rsidRPr="00EB220F">
              <w:rPr>
                <w:color w:val="000000"/>
              </w:rPr>
              <w:t>6</w:t>
            </w:r>
          </w:p>
        </w:tc>
        <w:tc>
          <w:tcPr>
            <w:tcW w:w="3833" w:type="dxa"/>
            <w:vAlign w:val="center"/>
          </w:tcPr>
          <w:p w:rsidR="004063B1" w:rsidRPr="00EB220F" w:rsidRDefault="004063B1" w:rsidP="004063B1">
            <w:pPr>
              <w:rPr>
                <w:color w:val="000000"/>
              </w:rPr>
            </w:pPr>
            <w:r w:rsidRPr="00EB220F">
              <w:rPr>
                <w:color w:val="000000"/>
              </w:rPr>
              <w:t>Подъезд к с. Мохнатый Лог/271 км</w:t>
            </w:r>
          </w:p>
        </w:tc>
        <w:tc>
          <w:tcPr>
            <w:tcW w:w="1064" w:type="dxa"/>
            <w:vAlign w:val="center"/>
          </w:tcPr>
          <w:p w:rsidR="004063B1" w:rsidRPr="00EB220F" w:rsidRDefault="004063B1" w:rsidP="009A328F">
            <w:pPr>
              <w:jc w:val="center"/>
              <w:rPr>
                <w:color w:val="000000"/>
              </w:rPr>
            </w:pPr>
            <w:r w:rsidRPr="00EB220F">
              <w:rPr>
                <w:color w:val="000000"/>
              </w:rPr>
              <w:t>К-17рп5</w:t>
            </w:r>
          </w:p>
        </w:tc>
        <w:tc>
          <w:tcPr>
            <w:tcW w:w="1080" w:type="dxa"/>
            <w:vAlign w:val="center"/>
          </w:tcPr>
          <w:p w:rsidR="004063B1" w:rsidRPr="00EB220F" w:rsidRDefault="004063B1" w:rsidP="009A328F">
            <w:pPr>
              <w:jc w:val="center"/>
              <w:rPr>
                <w:color w:val="000000"/>
              </w:rPr>
            </w:pPr>
            <w:r w:rsidRPr="00EB220F">
              <w:rPr>
                <w:color w:val="000000"/>
              </w:rPr>
              <w:t>0,900</w:t>
            </w:r>
          </w:p>
        </w:tc>
        <w:tc>
          <w:tcPr>
            <w:tcW w:w="2803" w:type="dxa"/>
            <w:vAlign w:val="center"/>
          </w:tcPr>
          <w:p w:rsidR="004063B1" w:rsidRPr="00EB220F" w:rsidRDefault="004063B1" w:rsidP="009A328F">
            <w:pPr>
              <w:jc w:val="center"/>
              <w:rPr>
                <w:color w:val="000000"/>
              </w:rPr>
            </w:pPr>
            <w:r w:rsidRPr="00EB220F">
              <w:rPr>
                <w:color w:val="000000"/>
              </w:rPr>
              <w:t>а/б</w:t>
            </w:r>
          </w:p>
        </w:tc>
      </w:tr>
      <w:tr w:rsidR="004063B1" w:rsidRPr="00EB220F" w:rsidTr="009A328F">
        <w:tc>
          <w:tcPr>
            <w:tcW w:w="791" w:type="dxa"/>
            <w:vAlign w:val="center"/>
          </w:tcPr>
          <w:p w:rsidR="004063B1" w:rsidRPr="00EB220F" w:rsidRDefault="004063B1" w:rsidP="009A328F">
            <w:pPr>
              <w:jc w:val="center"/>
              <w:rPr>
                <w:color w:val="000000"/>
              </w:rPr>
            </w:pPr>
            <w:r w:rsidRPr="00EB220F">
              <w:rPr>
                <w:color w:val="000000"/>
              </w:rPr>
              <w:t>7</w:t>
            </w:r>
          </w:p>
        </w:tc>
        <w:tc>
          <w:tcPr>
            <w:tcW w:w="3833" w:type="dxa"/>
            <w:vAlign w:val="center"/>
          </w:tcPr>
          <w:p w:rsidR="004063B1" w:rsidRPr="00EB220F" w:rsidRDefault="004063B1" w:rsidP="004063B1">
            <w:pPr>
              <w:rPr>
                <w:color w:val="000000"/>
              </w:rPr>
            </w:pPr>
            <w:smartTag w:uri="urn:schemas-microsoft-com:office:smarttags" w:element="metricconverter">
              <w:smartTagPr>
                <w:attr w:name="ProductID" w:val="7 км"/>
              </w:smartTagPr>
              <w:r w:rsidRPr="00EB220F">
                <w:rPr>
                  <w:color w:val="000000"/>
                </w:rPr>
                <w:t>7 км</w:t>
              </w:r>
            </w:smartTag>
            <w:r w:rsidRPr="00EB220F">
              <w:rPr>
                <w:color w:val="000000"/>
              </w:rPr>
              <w:t xml:space="preserve"> а/д «К-10»-Лобино-Аксениха</w:t>
            </w:r>
          </w:p>
        </w:tc>
        <w:tc>
          <w:tcPr>
            <w:tcW w:w="1064" w:type="dxa"/>
            <w:vAlign w:val="center"/>
          </w:tcPr>
          <w:p w:rsidR="004063B1" w:rsidRPr="00EB220F" w:rsidRDefault="004063B1" w:rsidP="009A328F">
            <w:pPr>
              <w:jc w:val="center"/>
              <w:rPr>
                <w:color w:val="000000"/>
              </w:rPr>
            </w:pPr>
            <w:r w:rsidRPr="00EB220F">
              <w:rPr>
                <w:color w:val="000000"/>
              </w:rPr>
              <w:t>Н-1501</w:t>
            </w:r>
          </w:p>
        </w:tc>
        <w:tc>
          <w:tcPr>
            <w:tcW w:w="1080" w:type="dxa"/>
            <w:vAlign w:val="center"/>
          </w:tcPr>
          <w:p w:rsidR="004063B1" w:rsidRPr="00EB220F" w:rsidRDefault="004063B1" w:rsidP="009A328F">
            <w:pPr>
              <w:jc w:val="center"/>
              <w:rPr>
                <w:color w:val="000000"/>
              </w:rPr>
            </w:pPr>
            <w:r w:rsidRPr="00EB220F">
              <w:rPr>
                <w:color w:val="000000"/>
              </w:rPr>
              <w:t>37,749</w:t>
            </w:r>
          </w:p>
        </w:tc>
        <w:tc>
          <w:tcPr>
            <w:tcW w:w="2803" w:type="dxa"/>
            <w:vAlign w:val="center"/>
          </w:tcPr>
          <w:p w:rsidR="004063B1" w:rsidRPr="00EB220F" w:rsidRDefault="004063B1" w:rsidP="009A328F">
            <w:pPr>
              <w:jc w:val="center"/>
              <w:rPr>
                <w:color w:val="000000"/>
              </w:rPr>
            </w:pPr>
            <w:r w:rsidRPr="00EB220F">
              <w:rPr>
                <w:color w:val="000000"/>
              </w:rPr>
              <w:t>щебень</w:t>
            </w:r>
          </w:p>
        </w:tc>
      </w:tr>
      <w:tr w:rsidR="004063B1" w:rsidRPr="00EB220F" w:rsidTr="009A328F">
        <w:tc>
          <w:tcPr>
            <w:tcW w:w="791" w:type="dxa"/>
            <w:vAlign w:val="center"/>
          </w:tcPr>
          <w:p w:rsidR="004063B1" w:rsidRPr="00EB220F" w:rsidRDefault="004063B1" w:rsidP="009A328F">
            <w:pPr>
              <w:jc w:val="center"/>
              <w:rPr>
                <w:color w:val="000000"/>
              </w:rPr>
            </w:pPr>
            <w:r w:rsidRPr="00EB220F">
              <w:rPr>
                <w:color w:val="000000"/>
              </w:rPr>
              <w:t>8</w:t>
            </w:r>
          </w:p>
        </w:tc>
        <w:tc>
          <w:tcPr>
            <w:tcW w:w="3833" w:type="dxa"/>
            <w:vAlign w:val="center"/>
          </w:tcPr>
          <w:p w:rsidR="004063B1" w:rsidRPr="00EB220F" w:rsidRDefault="004063B1" w:rsidP="004063B1">
            <w:pPr>
              <w:rPr>
                <w:color w:val="000000"/>
              </w:rPr>
            </w:pPr>
            <w:smartTag w:uri="urn:schemas-microsoft-com:office:smarttags" w:element="metricconverter">
              <w:smartTagPr>
                <w:attr w:name="ProductID" w:val="297 км"/>
              </w:smartTagPr>
              <w:r w:rsidRPr="00EB220F">
                <w:rPr>
                  <w:color w:val="000000"/>
                </w:rPr>
                <w:t>297 км</w:t>
              </w:r>
            </w:smartTag>
            <w:r w:rsidRPr="00EB220F">
              <w:rPr>
                <w:color w:val="000000"/>
              </w:rPr>
              <w:t xml:space="preserve"> а/д «К-17р»-Колыбелька</w:t>
            </w:r>
          </w:p>
        </w:tc>
        <w:tc>
          <w:tcPr>
            <w:tcW w:w="1064" w:type="dxa"/>
            <w:vAlign w:val="center"/>
          </w:tcPr>
          <w:p w:rsidR="004063B1" w:rsidRPr="00EB220F" w:rsidRDefault="004063B1" w:rsidP="009A328F">
            <w:pPr>
              <w:jc w:val="center"/>
              <w:rPr>
                <w:color w:val="000000"/>
              </w:rPr>
            </w:pPr>
            <w:r w:rsidRPr="00EB220F">
              <w:rPr>
                <w:color w:val="000000"/>
              </w:rPr>
              <w:t>Н-1502</w:t>
            </w:r>
          </w:p>
        </w:tc>
        <w:tc>
          <w:tcPr>
            <w:tcW w:w="1080" w:type="dxa"/>
            <w:vAlign w:val="center"/>
          </w:tcPr>
          <w:p w:rsidR="004063B1" w:rsidRPr="00EB220F" w:rsidRDefault="004063B1" w:rsidP="009A328F">
            <w:pPr>
              <w:jc w:val="center"/>
              <w:rPr>
                <w:color w:val="000000"/>
              </w:rPr>
            </w:pPr>
            <w:r w:rsidRPr="00EB220F">
              <w:rPr>
                <w:color w:val="000000"/>
              </w:rPr>
              <w:t>9,166</w:t>
            </w:r>
          </w:p>
        </w:tc>
        <w:tc>
          <w:tcPr>
            <w:tcW w:w="2803" w:type="dxa"/>
          </w:tcPr>
          <w:p w:rsidR="004063B1" w:rsidRPr="00EB220F" w:rsidRDefault="004063B1" w:rsidP="009A328F">
            <w:pPr>
              <w:jc w:val="center"/>
              <w:rPr>
                <w:color w:val="000000"/>
              </w:rPr>
            </w:pPr>
            <w:r w:rsidRPr="00EB220F">
              <w:rPr>
                <w:color w:val="000000"/>
              </w:rPr>
              <w:t>ч/щ-1,376км, щнбень-7,79км</w:t>
            </w:r>
          </w:p>
        </w:tc>
      </w:tr>
      <w:tr w:rsidR="004063B1" w:rsidRPr="00EB220F" w:rsidTr="009A328F">
        <w:tc>
          <w:tcPr>
            <w:tcW w:w="791" w:type="dxa"/>
            <w:vAlign w:val="center"/>
          </w:tcPr>
          <w:p w:rsidR="004063B1" w:rsidRPr="00EB220F" w:rsidRDefault="004063B1" w:rsidP="009A328F">
            <w:pPr>
              <w:jc w:val="center"/>
              <w:rPr>
                <w:color w:val="000000"/>
              </w:rPr>
            </w:pPr>
            <w:r w:rsidRPr="00EB220F">
              <w:rPr>
                <w:color w:val="000000"/>
              </w:rPr>
              <w:t>9</w:t>
            </w:r>
          </w:p>
        </w:tc>
        <w:tc>
          <w:tcPr>
            <w:tcW w:w="3833" w:type="dxa"/>
            <w:vAlign w:val="center"/>
          </w:tcPr>
          <w:p w:rsidR="004063B1" w:rsidRPr="00EB220F" w:rsidRDefault="004063B1" w:rsidP="004063B1">
            <w:pPr>
              <w:rPr>
                <w:color w:val="000000"/>
              </w:rPr>
            </w:pPr>
            <w:smartTag w:uri="urn:schemas-microsoft-com:office:smarttags" w:element="metricconverter">
              <w:smartTagPr>
                <w:attr w:name="ProductID" w:val="14 км"/>
              </w:smartTagPr>
              <w:r w:rsidRPr="00EB220F">
                <w:rPr>
                  <w:color w:val="000000"/>
                </w:rPr>
                <w:t>14 км</w:t>
              </w:r>
            </w:smartTag>
            <w:r w:rsidRPr="00EB220F">
              <w:rPr>
                <w:color w:val="000000"/>
              </w:rPr>
              <w:t xml:space="preserve"> а/д «Н-1503»-Ленинградский-Конево-Лотошное</w:t>
            </w:r>
          </w:p>
        </w:tc>
        <w:tc>
          <w:tcPr>
            <w:tcW w:w="1064" w:type="dxa"/>
            <w:vAlign w:val="center"/>
          </w:tcPr>
          <w:p w:rsidR="004063B1" w:rsidRPr="00EB220F" w:rsidRDefault="004063B1" w:rsidP="009A328F">
            <w:pPr>
              <w:jc w:val="center"/>
              <w:rPr>
                <w:color w:val="000000"/>
              </w:rPr>
            </w:pPr>
            <w:r w:rsidRPr="00EB220F">
              <w:rPr>
                <w:color w:val="000000"/>
              </w:rPr>
              <w:t>Н-1504</w:t>
            </w:r>
          </w:p>
        </w:tc>
        <w:tc>
          <w:tcPr>
            <w:tcW w:w="1080" w:type="dxa"/>
            <w:vAlign w:val="center"/>
          </w:tcPr>
          <w:p w:rsidR="004063B1" w:rsidRPr="00EB220F" w:rsidRDefault="004063B1" w:rsidP="009A328F">
            <w:pPr>
              <w:jc w:val="center"/>
              <w:rPr>
                <w:color w:val="000000"/>
              </w:rPr>
            </w:pPr>
            <w:r w:rsidRPr="00EB220F">
              <w:rPr>
                <w:color w:val="000000"/>
              </w:rPr>
              <w:t>46,219</w:t>
            </w:r>
          </w:p>
        </w:tc>
        <w:tc>
          <w:tcPr>
            <w:tcW w:w="2803" w:type="dxa"/>
          </w:tcPr>
          <w:p w:rsidR="004063B1" w:rsidRPr="00EB220F" w:rsidRDefault="004063B1" w:rsidP="009A328F">
            <w:pPr>
              <w:jc w:val="center"/>
              <w:rPr>
                <w:color w:val="000000"/>
              </w:rPr>
            </w:pPr>
            <w:r w:rsidRPr="00EB220F">
              <w:rPr>
                <w:color w:val="000000"/>
              </w:rPr>
              <w:t>ч/щ-24,143км, щнбень-6,142км, грунт-15,934км</w:t>
            </w:r>
          </w:p>
        </w:tc>
      </w:tr>
      <w:tr w:rsidR="004063B1" w:rsidRPr="00EB220F" w:rsidTr="009A328F">
        <w:tc>
          <w:tcPr>
            <w:tcW w:w="791" w:type="dxa"/>
            <w:vAlign w:val="center"/>
          </w:tcPr>
          <w:p w:rsidR="004063B1" w:rsidRPr="00EB220F" w:rsidRDefault="004063B1" w:rsidP="009A328F">
            <w:pPr>
              <w:jc w:val="center"/>
              <w:rPr>
                <w:color w:val="000000"/>
              </w:rPr>
            </w:pPr>
            <w:r w:rsidRPr="00EB220F">
              <w:rPr>
                <w:color w:val="000000"/>
              </w:rPr>
              <w:t>10</w:t>
            </w:r>
          </w:p>
        </w:tc>
        <w:tc>
          <w:tcPr>
            <w:tcW w:w="3833" w:type="dxa"/>
            <w:vAlign w:val="center"/>
          </w:tcPr>
          <w:p w:rsidR="004063B1" w:rsidRPr="00EB220F" w:rsidRDefault="004063B1" w:rsidP="004063B1">
            <w:pPr>
              <w:rPr>
                <w:color w:val="000000"/>
              </w:rPr>
            </w:pPr>
            <w:r w:rsidRPr="00EB220F">
              <w:rPr>
                <w:color w:val="000000"/>
              </w:rPr>
              <w:t>Подъезд к с. Казанак/11 км</w:t>
            </w:r>
          </w:p>
        </w:tc>
        <w:tc>
          <w:tcPr>
            <w:tcW w:w="1064" w:type="dxa"/>
            <w:vAlign w:val="center"/>
          </w:tcPr>
          <w:p w:rsidR="004063B1" w:rsidRPr="00EB220F" w:rsidRDefault="004063B1" w:rsidP="009A328F">
            <w:pPr>
              <w:jc w:val="center"/>
              <w:rPr>
                <w:color w:val="000000"/>
              </w:rPr>
            </w:pPr>
            <w:r w:rsidRPr="00EB220F">
              <w:rPr>
                <w:color w:val="000000"/>
              </w:rPr>
              <w:t>Н-1504п1</w:t>
            </w:r>
          </w:p>
        </w:tc>
        <w:tc>
          <w:tcPr>
            <w:tcW w:w="1080" w:type="dxa"/>
            <w:vAlign w:val="center"/>
          </w:tcPr>
          <w:p w:rsidR="004063B1" w:rsidRPr="00EB220F" w:rsidRDefault="004063B1" w:rsidP="009A328F">
            <w:pPr>
              <w:jc w:val="center"/>
              <w:rPr>
                <w:color w:val="000000"/>
              </w:rPr>
            </w:pPr>
            <w:r w:rsidRPr="00EB220F">
              <w:rPr>
                <w:color w:val="000000"/>
              </w:rPr>
              <w:t>1,006</w:t>
            </w:r>
          </w:p>
        </w:tc>
        <w:tc>
          <w:tcPr>
            <w:tcW w:w="2803" w:type="dxa"/>
            <w:vAlign w:val="center"/>
          </w:tcPr>
          <w:p w:rsidR="004063B1" w:rsidRPr="00EB220F" w:rsidRDefault="004063B1" w:rsidP="009A328F">
            <w:pPr>
              <w:jc w:val="center"/>
              <w:rPr>
                <w:color w:val="000000"/>
              </w:rPr>
            </w:pPr>
            <w:r w:rsidRPr="00EB220F">
              <w:rPr>
                <w:color w:val="000000"/>
              </w:rPr>
              <w:t>а/б</w:t>
            </w:r>
          </w:p>
        </w:tc>
      </w:tr>
      <w:tr w:rsidR="004063B1" w:rsidRPr="00EB220F" w:rsidTr="009A328F">
        <w:tc>
          <w:tcPr>
            <w:tcW w:w="791" w:type="dxa"/>
            <w:vAlign w:val="center"/>
          </w:tcPr>
          <w:p w:rsidR="004063B1" w:rsidRPr="00EB220F" w:rsidRDefault="004063B1" w:rsidP="009A328F">
            <w:pPr>
              <w:jc w:val="center"/>
              <w:rPr>
                <w:color w:val="000000"/>
              </w:rPr>
            </w:pPr>
            <w:r w:rsidRPr="00EB220F">
              <w:rPr>
                <w:color w:val="000000"/>
              </w:rPr>
              <w:t>11</w:t>
            </w:r>
          </w:p>
        </w:tc>
        <w:tc>
          <w:tcPr>
            <w:tcW w:w="3833" w:type="dxa"/>
            <w:vAlign w:val="center"/>
          </w:tcPr>
          <w:p w:rsidR="004063B1" w:rsidRPr="00EB220F" w:rsidRDefault="004063B1" w:rsidP="004063B1">
            <w:pPr>
              <w:rPr>
                <w:color w:val="000000"/>
              </w:rPr>
            </w:pPr>
            <w:smartTag w:uri="urn:schemas-microsoft-com:office:smarttags" w:element="metricconverter">
              <w:smartTagPr>
                <w:attr w:name="ProductID" w:val="5 км"/>
              </w:smartTagPr>
              <w:r w:rsidRPr="00EB220F">
                <w:rPr>
                  <w:color w:val="000000"/>
                </w:rPr>
                <w:t>5 км</w:t>
              </w:r>
            </w:smartTag>
            <w:r w:rsidRPr="00EB220F">
              <w:rPr>
                <w:color w:val="000000"/>
              </w:rPr>
              <w:t xml:space="preserve"> а/д «К-10»-Санаторий</w:t>
            </w:r>
          </w:p>
        </w:tc>
        <w:tc>
          <w:tcPr>
            <w:tcW w:w="1064" w:type="dxa"/>
            <w:vAlign w:val="center"/>
          </w:tcPr>
          <w:p w:rsidR="004063B1" w:rsidRPr="00EB220F" w:rsidRDefault="004063B1" w:rsidP="009A328F">
            <w:pPr>
              <w:jc w:val="center"/>
              <w:rPr>
                <w:color w:val="000000"/>
              </w:rPr>
            </w:pPr>
            <w:r w:rsidRPr="00EB220F">
              <w:rPr>
                <w:color w:val="000000"/>
              </w:rPr>
              <w:t>Н-1505</w:t>
            </w:r>
          </w:p>
        </w:tc>
        <w:tc>
          <w:tcPr>
            <w:tcW w:w="1080" w:type="dxa"/>
            <w:vAlign w:val="center"/>
          </w:tcPr>
          <w:p w:rsidR="004063B1" w:rsidRPr="00EB220F" w:rsidRDefault="004063B1" w:rsidP="009A328F">
            <w:pPr>
              <w:jc w:val="center"/>
              <w:rPr>
                <w:color w:val="000000"/>
              </w:rPr>
            </w:pPr>
            <w:r w:rsidRPr="00EB220F">
              <w:rPr>
                <w:color w:val="000000"/>
              </w:rPr>
              <w:t>2,664</w:t>
            </w:r>
          </w:p>
        </w:tc>
        <w:tc>
          <w:tcPr>
            <w:tcW w:w="2803" w:type="dxa"/>
            <w:vAlign w:val="center"/>
          </w:tcPr>
          <w:p w:rsidR="004063B1" w:rsidRPr="00EB220F" w:rsidRDefault="004063B1" w:rsidP="009A328F">
            <w:pPr>
              <w:jc w:val="center"/>
              <w:rPr>
                <w:color w:val="000000"/>
              </w:rPr>
            </w:pPr>
            <w:r w:rsidRPr="00EB220F">
              <w:rPr>
                <w:color w:val="000000"/>
              </w:rPr>
              <w:t>а/б</w:t>
            </w:r>
          </w:p>
        </w:tc>
      </w:tr>
      <w:tr w:rsidR="004063B1" w:rsidRPr="00EB220F" w:rsidTr="009A328F">
        <w:tc>
          <w:tcPr>
            <w:tcW w:w="791" w:type="dxa"/>
            <w:vAlign w:val="center"/>
          </w:tcPr>
          <w:p w:rsidR="004063B1" w:rsidRPr="00EB220F" w:rsidRDefault="004063B1" w:rsidP="009A328F">
            <w:pPr>
              <w:jc w:val="center"/>
              <w:rPr>
                <w:color w:val="000000"/>
              </w:rPr>
            </w:pPr>
            <w:r w:rsidRPr="00EB220F">
              <w:rPr>
                <w:color w:val="000000"/>
              </w:rPr>
              <w:t>12</w:t>
            </w:r>
          </w:p>
        </w:tc>
        <w:tc>
          <w:tcPr>
            <w:tcW w:w="3833" w:type="dxa"/>
            <w:vAlign w:val="center"/>
          </w:tcPr>
          <w:p w:rsidR="004063B1" w:rsidRPr="00EB220F" w:rsidRDefault="004063B1" w:rsidP="004063B1">
            <w:pPr>
              <w:rPr>
                <w:color w:val="000000"/>
              </w:rPr>
            </w:pPr>
            <w:smartTag w:uri="urn:schemas-microsoft-com:office:smarttags" w:element="metricconverter">
              <w:smartTagPr>
                <w:attr w:name="ProductID" w:val="18 км"/>
              </w:smartTagPr>
              <w:r w:rsidRPr="00EB220F">
                <w:rPr>
                  <w:color w:val="000000"/>
                </w:rPr>
                <w:t>18 км</w:t>
              </w:r>
            </w:smartTag>
            <w:r w:rsidRPr="00EB220F">
              <w:rPr>
                <w:color w:val="000000"/>
              </w:rPr>
              <w:t xml:space="preserve"> а/д «К-10»-Орехов Лог-Садовый</w:t>
            </w:r>
          </w:p>
        </w:tc>
        <w:tc>
          <w:tcPr>
            <w:tcW w:w="1064" w:type="dxa"/>
            <w:vAlign w:val="center"/>
          </w:tcPr>
          <w:p w:rsidR="004063B1" w:rsidRPr="00EB220F" w:rsidRDefault="004063B1" w:rsidP="009A328F">
            <w:pPr>
              <w:jc w:val="center"/>
              <w:rPr>
                <w:color w:val="000000"/>
              </w:rPr>
            </w:pPr>
            <w:r w:rsidRPr="00EB220F">
              <w:rPr>
                <w:color w:val="000000"/>
              </w:rPr>
              <w:t>Н-1506</w:t>
            </w:r>
          </w:p>
        </w:tc>
        <w:tc>
          <w:tcPr>
            <w:tcW w:w="1080" w:type="dxa"/>
            <w:vAlign w:val="center"/>
          </w:tcPr>
          <w:p w:rsidR="004063B1" w:rsidRPr="00EB220F" w:rsidRDefault="004063B1" w:rsidP="009A328F">
            <w:pPr>
              <w:jc w:val="center"/>
              <w:rPr>
                <w:color w:val="000000"/>
              </w:rPr>
            </w:pPr>
            <w:r w:rsidRPr="00EB220F">
              <w:rPr>
                <w:color w:val="000000"/>
              </w:rPr>
              <w:t>21,980</w:t>
            </w:r>
          </w:p>
        </w:tc>
        <w:tc>
          <w:tcPr>
            <w:tcW w:w="2803" w:type="dxa"/>
            <w:vAlign w:val="center"/>
          </w:tcPr>
          <w:p w:rsidR="004063B1" w:rsidRPr="00EB220F" w:rsidRDefault="004063B1" w:rsidP="009A328F">
            <w:pPr>
              <w:jc w:val="center"/>
              <w:rPr>
                <w:color w:val="000000"/>
              </w:rPr>
            </w:pPr>
            <w:r w:rsidRPr="00EB220F">
              <w:rPr>
                <w:color w:val="000000"/>
              </w:rPr>
              <w:t>щебень</w:t>
            </w:r>
          </w:p>
        </w:tc>
      </w:tr>
      <w:tr w:rsidR="004063B1" w:rsidRPr="00EB220F" w:rsidTr="009A328F">
        <w:tc>
          <w:tcPr>
            <w:tcW w:w="791" w:type="dxa"/>
            <w:vAlign w:val="center"/>
          </w:tcPr>
          <w:p w:rsidR="004063B1" w:rsidRPr="00EB220F" w:rsidRDefault="004063B1" w:rsidP="009A328F">
            <w:pPr>
              <w:jc w:val="center"/>
              <w:rPr>
                <w:color w:val="000000"/>
              </w:rPr>
            </w:pPr>
            <w:r w:rsidRPr="00EB220F">
              <w:rPr>
                <w:color w:val="000000"/>
              </w:rPr>
              <w:t>13</w:t>
            </w:r>
          </w:p>
        </w:tc>
        <w:tc>
          <w:tcPr>
            <w:tcW w:w="3833" w:type="dxa"/>
            <w:vAlign w:val="center"/>
          </w:tcPr>
          <w:p w:rsidR="004063B1" w:rsidRPr="00EB220F" w:rsidRDefault="004063B1" w:rsidP="004063B1">
            <w:pPr>
              <w:rPr>
                <w:color w:val="000000"/>
              </w:rPr>
            </w:pPr>
            <w:smartTag w:uri="urn:schemas-microsoft-com:office:smarttags" w:element="metricconverter">
              <w:smartTagPr>
                <w:attr w:name="ProductID" w:val="32 км"/>
              </w:smartTagPr>
              <w:r w:rsidRPr="00EB220F">
                <w:rPr>
                  <w:color w:val="000000"/>
                </w:rPr>
                <w:t>32 км</w:t>
              </w:r>
            </w:smartTag>
            <w:r w:rsidRPr="00EB220F">
              <w:rPr>
                <w:color w:val="000000"/>
              </w:rPr>
              <w:t xml:space="preserve"> а/д «К-10»- ст.Краснозерская</w:t>
            </w:r>
          </w:p>
        </w:tc>
        <w:tc>
          <w:tcPr>
            <w:tcW w:w="1064" w:type="dxa"/>
            <w:vAlign w:val="center"/>
          </w:tcPr>
          <w:p w:rsidR="004063B1" w:rsidRPr="00EB220F" w:rsidRDefault="004063B1" w:rsidP="009A328F">
            <w:pPr>
              <w:jc w:val="center"/>
              <w:rPr>
                <w:color w:val="000000"/>
              </w:rPr>
            </w:pPr>
            <w:r w:rsidRPr="00EB220F">
              <w:rPr>
                <w:color w:val="000000"/>
              </w:rPr>
              <w:t>Н-1507</w:t>
            </w:r>
          </w:p>
        </w:tc>
        <w:tc>
          <w:tcPr>
            <w:tcW w:w="1080" w:type="dxa"/>
            <w:vAlign w:val="center"/>
          </w:tcPr>
          <w:p w:rsidR="004063B1" w:rsidRPr="00EB220F" w:rsidRDefault="004063B1" w:rsidP="009A328F">
            <w:pPr>
              <w:jc w:val="center"/>
              <w:rPr>
                <w:color w:val="000000"/>
              </w:rPr>
            </w:pPr>
            <w:r w:rsidRPr="00EB220F">
              <w:rPr>
                <w:color w:val="000000"/>
              </w:rPr>
              <w:t>2,503</w:t>
            </w:r>
          </w:p>
        </w:tc>
        <w:tc>
          <w:tcPr>
            <w:tcW w:w="2803" w:type="dxa"/>
            <w:vAlign w:val="center"/>
          </w:tcPr>
          <w:p w:rsidR="004063B1" w:rsidRPr="00EB220F" w:rsidRDefault="004063B1" w:rsidP="009A328F">
            <w:pPr>
              <w:jc w:val="center"/>
              <w:rPr>
                <w:color w:val="000000"/>
              </w:rPr>
            </w:pPr>
            <w:r w:rsidRPr="00EB220F">
              <w:rPr>
                <w:color w:val="000000"/>
              </w:rPr>
              <w:t>а/б</w:t>
            </w:r>
          </w:p>
        </w:tc>
      </w:tr>
      <w:tr w:rsidR="004063B1" w:rsidRPr="00EB220F" w:rsidTr="009A328F">
        <w:tc>
          <w:tcPr>
            <w:tcW w:w="791" w:type="dxa"/>
            <w:vAlign w:val="center"/>
          </w:tcPr>
          <w:p w:rsidR="004063B1" w:rsidRPr="00EB220F" w:rsidRDefault="004063B1" w:rsidP="009A328F">
            <w:pPr>
              <w:jc w:val="center"/>
              <w:rPr>
                <w:color w:val="000000"/>
              </w:rPr>
            </w:pPr>
            <w:r w:rsidRPr="00EB220F">
              <w:rPr>
                <w:color w:val="000000"/>
              </w:rPr>
              <w:lastRenderedPageBreak/>
              <w:t>14</w:t>
            </w:r>
          </w:p>
        </w:tc>
        <w:tc>
          <w:tcPr>
            <w:tcW w:w="3833" w:type="dxa"/>
            <w:vAlign w:val="center"/>
          </w:tcPr>
          <w:p w:rsidR="004063B1" w:rsidRPr="00EB220F" w:rsidRDefault="004063B1" w:rsidP="004063B1">
            <w:pPr>
              <w:rPr>
                <w:color w:val="000000"/>
              </w:rPr>
            </w:pPr>
            <w:smartTag w:uri="urn:schemas-microsoft-com:office:smarttags" w:element="metricconverter">
              <w:smartTagPr>
                <w:attr w:name="ProductID" w:val="2 км"/>
              </w:smartTagPr>
              <w:r w:rsidRPr="00EB220F">
                <w:rPr>
                  <w:color w:val="000000"/>
                </w:rPr>
                <w:t>2 км</w:t>
              </w:r>
            </w:smartTag>
            <w:r w:rsidRPr="00EB220F">
              <w:rPr>
                <w:color w:val="000000"/>
              </w:rPr>
              <w:t xml:space="preserve"> а/д «К-17рп4»-Веселовское-Лотошное-Новопокровский</w:t>
            </w:r>
          </w:p>
        </w:tc>
        <w:tc>
          <w:tcPr>
            <w:tcW w:w="1064" w:type="dxa"/>
            <w:vAlign w:val="center"/>
          </w:tcPr>
          <w:p w:rsidR="004063B1" w:rsidRPr="00EB220F" w:rsidRDefault="004063B1" w:rsidP="009A328F">
            <w:pPr>
              <w:jc w:val="center"/>
              <w:rPr>
                <w:color w:val="000000"/>
              </w:rPr>
            </w:pPr>
            <w:r w:rsidRPr="00EB220F">
              <w:rPr>
                <w:color w:val="000000"/>
              </w:rPr>
              <w:t>Н-1508</w:t>
            </w:r>
          </w:p>
        </w:tc>
        <w:tc>
          <w:tcPr>
            <w:tcW w:w="1080" w:type="dxa"/>
            <w:vAlign w:val="center"/>
          </w:tcPr>
          <w:p w:rsidR="004063B1" w:rsidRPr="00EB220F" w:rsidRDefault="004063B1" w:rsidP="009A328F">
            <w:pPr>
              <w:jc w:val="center"/>
              <w:rPr>
                <w:color w:val="000000"/>
              </w:rPr>
            </w:pPr>
            <w:r w:rsidRPr="00EB220F">
              <w:rPr>
                <w:color w:val="000000"/>
              </w:rPr>
              <w:t>29,385</w:t>
            </w:r>
          </w:p>
        </w:tc>
        <w:tc>
          <w:tcPr>
            <w:tcW w:w="2803" w:type="dxa"/>
          </w:tcPr>
          <w:p w:rsidR="004063B1" w:rsidRPr="00EB220F" w:rsidRDefault="004063B1" w:rsidP="009A328F">
            <w:pPr>
              <w:jc w:val="center"/>
              <w:rPr>
                <w:color w:val="000000"/>
              </w:rPr>
            </w:pPr>
            <w:r w:rsidRPr="00EB220F">
              <w:rPr>
                <w:color w:val="000000"/>
              </w:rPr>
              <w:t>щебень-25,59км, грунт-3,795км</w:t>
            </w:r>
          </w:p>
        </w:tc>
      </w:tr>
      <w:tr w:rsidR="004063B1" w:rsidRPr="00EB220F" w:rsidTr="009A328F">
        <w:tc>
          <w:tcPr>
            <w:tcW w:w="791" w:type="dxa"/>
            <w:vAlign w:val="center"/>
          </w:tcPr>
          <w:p w:rsidR="004063B1" w:rsidRPr="00EB220F" w:rsidRDefault="004063B1" w:rsidP="009A328F">
            <w:pPr>
              <w:jc w:val="center"/>
              <w:rPr>
                <w:color w:val="000000"/>
              </w:rPr>
            </w:pPr>
            <w:r w:rsidRPr="00EB220F">
              <w:rPr>
                <w:color w:val="000000"/>
              </w:rPr>
              <w:t>15</w:t>
            </w:r>
          </w:p>
        </w:tc>
        <w:tc>
          <w:tcPr>
            <w:tcW w:w="3833" w:type="dxa"/>
            <w:vAlign w:val="center"/>
          </w:tcPr>
          <w:p w:rsidR="004063B1" w:rsidRPr="00EB220F" w:rsidRDefault="004063B1" w:rsidP="004063B1">
            <w:pPr>
              <w:rPr>
                <w:color w:val="000000"/>
              </w:rPr>
            </w:pPr>
            <w:r w:rsidRPr="00EB220F">
              <w:rPr>
                <w:color w:val="000000"/>
              </w:rPr>
              <w:t>Подъезд к с.Веселовское/3 км</w:t>
            </w:r>
          </w:p>
        </w:tc>
        <w:tc>
          <w:tcPr>
            <w:tcW w:w="1064" w:type="dxa"/>
            <w:vAlign w:val="center"/>
          </w:tcPr>
          <w:p w:rsidR="004063B1" w:rsidRPr="00EB220F" w:rsidRDefault="004063B1" w:rsidP="009A328F">
            <w:pPr>
              <w:jc w:val="center"/>
              <w:rPr>
                <w:color w:val="000000"/>
              </w:rPr>
            </w:pPr>
            <w:r w:rsidRPr="00EB220F">
              <w:rPr>
                <w:color w:val="000000"/>
              </w:rPr>
              <w:t>Н-1508п1</w:t>
            </w:r>
          </w:p>
        </w:tc>
        <w:tc>
          <w:tcPr>
            <w:tcW w:w="1080" w:type="dxa"/>
            <w:vAlign w:val="center"/>
          </w:tcPr>
          <w:p w:rsidR="004063B1" w:rsidRPr="00EB220F" w:rsidRDefault="004063B1" w:rsidP="009A328F">
            <w:pPr>
              <w:jc w:val="center"/>
              <w:rPr>
                <w:color w:val="000000"/>
              </w:rPr>
            </w:pPr>
            <w:r w:rsidRPr="00EB220F">
              <w:rPr>
                <w:color w:val="000000"/>
              </w:rPr>
              <w:t>0,482</w:t>
            </w:r>
          </w:p>
        </w:tc>
        <w:tc>
          <w:tcPr>
            <w:tcW w:w="2803" w:type="dxa"/>
            <w:vAlign w:val="center"/>
          </w:tcPr>
          <w:p w:rsidR="004063B1" w:rsidRPr="00EB220F" w:rsidRDefault="004063B1" w:rsidP="009A328F">
            <w:pPr>
              <w:jc w:val="center"/>
              <w:rPr>
                <w:color w:val="000000"/>
              </w:rPr>
            </w:pPr>
            <w:r w:rsidRPr="00EB220F">
              <w:rPr>
                <w:color w:val="000000"/>
              </w:rPr>
              <w:t>щебень</w:t>
            </w:r>
          </w:p>
        </w:tc>
      </w:tr>
      <w:tr w:rsidR="004063B1" w:rsidRPr="00EB220F" w:rsidTr="009A328F">
        <w:tc>
          <w:tcPr>
            <w:tcW w:w="791" w:type="dxa"/>
            <w:vAlign w:val="center"/>
          </w:tcPr>
          <w:p w:rsidR="004063B1" w:rsidRPr="00EB220F" w:rsidRDefault="004063B1" w:rsidP="009A328F">
            <w:pPr>
              <w:jc w:val="center"/>
              <w:rPr>
                <w:color w:val="000000"/>
              </w:rPr>
            </w:pPr>
            <w:r w:rsidRPr="00EB220F">
              <w:rPr>
                <w:color w:val="000000"/>
              </w:rPr>
              <w:t>16</w:t>
            </w:r>
          </w:p>
        </w:tc>
        <w:tc>
          <w:tcPr>
            <w:tcW w:w="3833" w:type="dxa"/>
            <w:vAlign w:val="center"/>
          </w:tcPr>
          <w:p w:rsidR="004063B1" w:rsidRPr="00EB220F" w:rsidRDefault="004063B1" w:rsidP="004063B1">
            <w:pPr>
              <w:rPr>
                <w:color w:val="000000"/>
              </w:rPr>
            </w:pPr>
            <w:smartTag w:uri="urn:schemas-microsoft-com:office:smarttags" w:element="metricconverter">
              <w:smartTagPr>
                <w:attr w:name="ProductID" w:val="332 км"/>
              </w:smartTagPr>
              <w:r w:rsidRPr="00EB220F">
                <w:rPr>
                  <w:color w:val="000000"/>
                </w:rPr>
                <w:t>332 км</w:t>
              </w:r>
            </w:smartTag>
            <w:r w:rsidRPr="00EB220F">
              <w:rPr>
                <w:color w:val="000000"/>
              </w:rPr>
              <w:t xml:space="preserve"> а/д «К-17р» - ст.Зубково</w:t>
            </w:r>
          </w:p>
        </w:tc>
        <w:tc>
          <w:tcPr>
            <w:tcW w:w="1064" w:type="dxa"/>
            <w:vAlign w:val="center"/>
          </w:tcPr>
          <w:p w:rsidR="004063B1" w:rsidRPr="00EB220F" w:rsidRDefault="004063B1" w:rsidP="009A328F">
            <w:pPr>
              <w:jc w:val="center"/>
              <w:rPr>
                <w:color w:val="000000"/>
              </w:rPr>
            </w:pPr>
            <w:r w:rsidRPr="00EB220F">
              <w:rPr>
                <w:color w:val="000000"/>
              </w:rPr>
              <w:t>Н-1509</w:t>
            </w:r>
          </w:p>
        </w:tc>
        <w:tc>
          <w:tcPr>
            <w:tcW w:w="1080" w:type="dxa"/>
            <w:vAlign w:val="center"/>
          </w:tcPr>
          <w:p w:rsidR="004063B1" w:rsidRPr="00EB220F" w:rsidRDefault="004063B1" w:rsidP="009A328F">
            <w:pPr>
              <w:jc w:val="center"/>
              <w:rPr>
                <w:color w:val="000000"/>
              </w:rPr>
            </w:pPr>
            <w:r w:rsidRPr="00EB220F">
              <w:rPr>
                <w:color w:val="000000"/>
              </w:rPr>
              <w:t>34,081</w:t>
            </w:r>
          </w:p>
        </w:tc>
        <w:tc>
          <w:tcPr>
            <w:tcW w:w="2803" w:type="dxa"/>
          </w:tcPr>
          <w:p w:rsidR="004063B1" w:rsidRPr="00EB220F" w:rsidRDefault="004063B1" w:rsidP="009A328F">
            <w:pPr>
              <w:jc w:val="center"/>
              <w:rPr>
                <w:color w:val="000000"/>
              </w:rPr>
            </w:pPr>
            <w:r w:rsidRPr="00EB220F">
              <w:rPr>
                <w:color w:val="000000"/>
              </w:rPr>
              <w:t>а/б-16,033км, щебень-15,041км, гр/щеб-3,007км</w:t>
            </w:r>
          </w:p>
        </w:tc>
      </w:tr>
      <w:tr w:rsidR="004063B1" w:rsidRPr="00EB220F" w:rsidTr="009A328F">
        <w:tc>
          <w:tcPr>
            <w:tcW w:w="791" w:type="dxa"/>
            <w:vAlign w:val="center"/>
          </w:tcPr>
          <w:p w:rsidR="004063B1" w:rsidRPr="00EB220F" w:rsidRDefault="004063B1" w:rsidP="009A328F">
            <w:pPr>
              <w:jc w:val="center"/>
              <w:rPr>
                <w:color w:val="000000"/>
              </w:rPr>
            </w:pPr>
            <w:r w:rsidRPr="00EB220F">
              <w:rPr>
                <w:color w:val="000000"/>
              </w:rPr>
              <w:t>17</w:t>
            </w:r>
          </w:p>
        </w:tc>
        <w:tc>
          <w:tcPr>
            <w:tcW w:w="3833" w:type="dxa"/>
            <w:vAlign w:val="center"/>
          </w:tcPr>
          <w:p w:rsidR="004063B1" w:rsidRPr="00EB220F" w:rsidRDefault="004063B1" w:rsidP="004063B1">
            <w:pPr>
              <w:rPr>
                <w:color w:val="000000"/>
              </w:rPr>
            </w:pPr>
            <w:r w:rsidRPr="00EB220F">
              <w:rPr>
                <w:color w:val="000000"/>
              </w:rPr>
              <w:t>Подъезд к п.Новый Баганенок/13 км</w:t>
            </w:r>
          </w:p>
        </w:tc>
        <w:tc>
          <w:tcPr>
            <w:tcW w:w="1064" w:type="dxa"/>
            <w:vAlign w:val="center"/>
          </w:tcPr>
          <w:p w:rsidR="004063B1" w:rsidRPr="00EB220F" w:rsidRDefault="004063B1" w:rsidP="009A328F">
            <w:pPr>
              <w:jc w:val="center"/>
              <w:rPr>
                <w:color w:val="000000"/>
              </w:rPr>
            </w:pPr>
            <w:r w:rsidRPr="00EB220F">
              <w:rPr>
                <w:color w:val="000000"/>
              </w:rPr>
              <w:t>Н-1509п1</w:t>
            </w:r>
          </w:p>
        </w:tc>
        <w:tc>
          <w:tcPr>
            <w:tcW w:w="1080" w:type="dxa"/>
            <w:vAlign w:val="center"/>
          </w:tcPr>
          <w:p w:rsidR="004063B1" w:rsidRPr="00EB220F" w:rsidRDefault="004063B1" w:rsidP="009A328F">
            <w:pPr>
              <w:jc w:val="center"/>
              <w:rPr>
                <w:color w:val="000000"/>
              </w:rPr>
            </w:pPr>
            <w:r w:rsidRPr="00EB220F">
              <w:rPr>
                <w:color w:val="000000"/>
              </w:rPr>
              <w:t>0,388</w:t>
            </w:r>
          </w:p>
        </w:tc>
        <w:tc>
          <w:tcPr>
            <w:tcW w:w="2803" w:type="dxa"/>
            <w:vAlign w:val="center"/>
          </w:tcPr>
          <w:p w:rsidR="004063B1" w:rsidRPr="00EB220F" w:rsidRDefault="004063B1" w:rsidP="009A328F">
            <w:pPr>
              <w:jc w:val="center"/>
              <w:rPr>
                <w:color w:val="000000"/>
              </w:rPr>
            </w:pPr>
            <w:r w:rsidRPr="00EB220F">
              <w:rPr>
                <w:color w:val="000000"/>
              </w:rPr>
              <w:t>а/б</w:t>
            </w:r>
          </w:p>
        </w:tc>
      </w:tr>
      <w:tr w:rsidR="004063B1" w:rsidRPr="00EB220F" w:rsidTr="009A328F">
        <w:tc>
          <w:tcPr>
            <w:tcW w:w="791" w:type="dxa"/>
            <w:vAlign w:val="center"/>
          </w:tcPr>
          <w:p w:rsidR="004063B1" w:rsidRPr="00EB220F" w:rsidRDefault="004063B1" w:rsidP="009A328F">
            <w:pPr>
              <w:jc w:val="center"/>
              <w:rPr>
                <w:color w:val="000000"/>
              </w:rPr>
            </w:pPr>
            <w:r w:rsidRPr="00EB220F">
              <w:rPr>
                <w:color w:val="000000"/>
              </w:rPr>
              <w:t>18</w:t>
            </w:r>
          </w:p>
        </w:tc>
        <w:tc>
          <w:tcPr>
            <w:tcW w:w="3833" w:type="dxa"/>
            <w:vAlign w:val="center"/>
          </w:tcPr>
          <w:p w:rsidR="004063B1" w:rsidRPr="00EB220F" w:rsidRDefault="004063B1" w:rsidP="004063B1">
            <w:pPr>
              <w:rPr>
                <w:color w:val="000000"/>
              </w:rPr>
            </w:pPr>
            <w:smartTag w:uri="urn:schemas-microsoft-com:office:smarttags" w:element="metricconverter">
              <w:smartTagPr>
                <w:attr w:name="ProductID" w:val="1 км"/>
              </w:smartTagPr>
              <w:r w:rsidRPr="00EB220F">
                <w:rPr>
                  <w:color w:val="000000"/>
                </w:rPr>
                <w:t>1 км</w:t>
              </w:r>
            </w:smartTag>
            <w:r w:rsidRPr="00EB220F">
              <w:rPr>
                <w:color w:val="000000"/>
              </w:rPr>
              <w:t xml:space="preserve"> а/д «К-17рп5» - Октябрьский-Курьински й</w:t>
            </w:r>
          </w:p>
        </w:tc>
        <w:tc>
          <w:tcPr>
            <w:tcW w:w="1064" w:type="dxa"/>
            <w:vAlign w:val="center"/>
          </w:tcPr>
          <w:p w:rsidR="004063B1" w:rsidRPr="00EB220F" w:rsidRDefault="004063B1" w:rsidP="009A328F">
            <w:pPr>
              <w:jc w:val="center"/>
              <w:rPr>
                <w:color w:val="000000"/>
              </w:rPr>
            </w:pPr>
            <w:r w:rsidRPr="00EB220F">
              <w:rPr>
                <w:color w:val="000000"/>
              </w:rPr>
              <w:t>Н-1510</w:t>
            </w:r>
          </w:p>
        </w:tc>
        <w:tc>
          <w:tcPr>
            <w:tcW w:w="1080" w:type="dxa"/>
            <w:vAlign w:val="center"/>
          </w:tcPr>
          <w:p w:rsidR="004063B1" w:rsidRPr="00EB220F" w:rsidRDefault="004063B1" w:rsidP="009A328F">
            <w:pPr>
              <w:jc w:val="center"/>
              <w:rPr>
                <w:color w:val="000000"/>
              </w:rPr>
            </w:pPr>
            <w:r w:rsidRPr="00EB220F">
              <w:rPr>
                <w:color w:val="000000"/>
              </w:rPr>
              <w:t>25,465</w:t>
            </w:r>
          </w:p>
        </w:tc>
        <w:tc>
          <w:tcPr>
            <w:tcW w:w="2803" w:type="dxa"/>
          </w:tcPr>
          <w:p w:rsidR="004063B1" w:rsidRPr="00EB220F" w:rsidRDefault="004063B1" w:rsidP="009A328F">
            <w:pPr>
              <w:jc w:val="center"/>
              <w:rPr>
                <w:color w:val="000000"/>
              </w:rPr>
            </w:pPr>
            <w:r w:rsidRPr="00EB220F">
              <w:rPr>
                <w:color w:val="000000"/>
              </w:rPr>
              <w:t>щебень-25,59км, грунт-3,795км</w:t>
            </w:r>
          </w:p>
        </w:tc>
      </w:tr>
      <w:tr w:rsidR="004063B1" w:rsidRPr="00EB220F" w:rsidTr="009A328F">
        <w:tc>
          <w:tcPr>
            <w:tcW w:w="791" w:type="dxa"/>
            <w:vAlign w:val="center"/>
          </w:tcPr>
          <w:p w:rsidR="004063B1" w:rsidRPr="00EB220F" w:rsidRDefault="004063B1" w:rsidP="009A328F">
            <w:pPr>
              <w:jc w:val="center"/>
              <w:rPr>
                <w:color w:val="000000"/>
              </w:rPr>
            </w:pPr>
            <w:r w:rsidRPr="00EB220F">
              <w:rPr>
                <w:color w:val="000000"/>
              </w:rPr>
              <w:t>19</w:t>
            </w:r>
          </w:p>
        </w:tc>
        <w:tc>
          <w:tcPr>
            <w:tcW w:w="3833" w:type="dxa"/>
            <w:vAlign w:val="center"/>
          </w:tcPr>
          <w:p w:rsidR="004063B1" w:rsidRPr="00EB220F" w:rsidRDefault="004063B1" w:rsidP="004063B1">
            <w:pPr>
              <w:rPr>
                <w:color w:val="000000"/>
              </w:rPr>
            </w:pPr>
            <w:r w:rsidRPr="00EB220F">
              <w:rPr>
                <w:color w:val="000000"/>
              </w:rPr>
              <w:t>Подъезд к п.Октябрьский/10 км</w:t>
            </w:r>
          </w:p>
        </w:tc>
        <w:tc>
          <w:tcPr>
            <w:tcW w:w="1064" w:type="dxa"/>
            <w:vAlign w:val="center"/>
          </w:tcPr>
          <w:p w:rsidR="004063B1" w:rsidRPr="00EB220F" w:rsidRDefault="004063B1" w:rsidP="009A328F">
            <w:pPr>
              <w:jc w:val="center"/>
              <w:rPr>
                <w:color w:val="000000"/>
              </w:rPr>
            </w:pPr>
            <w:r w:rsidRPr="00EB220F">
              <w:rPr>
                <w:color w:val="000000"/>
              </w:rPr>
              <w:t>Н-1510п1</w:t>
            </w:r>
          </w:p>
        </w:tc>
        <w:tc>
          <w:tcPr>
            <w:tcW w:w="1080" w:type="dxa"/>
            <w:vAlign w:val="center"/>
          </w:tcPr>
          <w:p w:rsidR="004063B1" w:rsidRPr="00EB220F" w:rsidRDefault="004063B1" w:rsidP="009A328F">
            <w:pPr>
              <w:jc w:val="center"/>
              <w:rPr>
                <w:color w:val="000000"/>
              </w:rPr>
            </w:pPr>
            <w:r w:rsidRPr="00EB220F">
              <w:rPr>
                <w:color w:val="000000"/>
              </w:rPr>
              <w:t>1,562</w:t>
            </w:r>
          </w:p>
        </w:tc>
        <w:tc>
          <w:tcPr>
            <w:tcW w:w="2803" w:type="dxa"/>
            <w:vAlign w:val="center"/>
          </w:tcPr>
          <w:p w:rsidR="004063B1" w:rsidRPr="00EB220F" w:rsidRDefault="004063B1" w:rsidP="009A328F">
            <w:pPr>
              <w:jc w:val="center"/>
              <w:rPr>
                <w:color w:val="000000"/>
              </w:rPr>
            </w:pPr>
            <w:r w:rsidRPr="00EB220F">
              <w:rPr>
                <w:color w:val="000000"/>
              </w:rPr>
              <w:t>щебень</w:t>
            </w:r>
          </w:p>
        </w:tc>
      </w:tr>
      <w:tr w:rsidR="004063B1" w:rsidRPr="00EB220F" w:rsidTr="009A328F">
        <w:tc>
          <w:tcPr>
            <w:tcW w:w="791" w:type="dxa"/>
            <w:vAlign w:val="center"/>
          </w:tcPr>
          <w:p w:rsidR="004063B1" w:rsidRPr="00EB220F" w:rsidRDefault="004063B1" w:rsidP="009A328F">
            <w:pPr>
              <w:jc w:val="center"/>
              <w:rPr>
                <w:color w:val="000000"/>
              </w:rPr>
            </w:pPr>
            <w:r w:rsidRPr="00EB220F">
              <w:rPr>
                <w:color w:val="000000"/>
              </w:rPr>
              <w:t>20</w:t>
            </w:r>
          </w:p>
        </w:tc>
        <w:tc>
          <w:tcPr>
            <w:tcW w:w="3833" w:type="dxa"/>
            <w:vAlign w:val="center"/>
          </w:tcPr>
          <w:p w:rsidR="004063B1" w:rsidRPr="00EB220F" w:rsidRDefault="004063B1" w:rsidP="004063B1">
            <w:pPr>
              <w:rPr>
                <w:color w:val="000000"/>
              </w:rPr>
            </w:pPr>
            <w:smartTag w:uri="urn:schemas-microsoft-com:office:smarttags" w:element="metricconverter">
              <w:smartTagPr>
                <w:attr w:name="ProductID" w:val="298 км"/>
              </w:smartTagPr>
              <w:r w:rsidRPr="00EB220F">
                <w:rPr>
                  <w:color w:val="000000"/>
                </w:rPr>
                <w:t>298 км</w:t>
              </w:r>
            </w:smartTag>
            <w:r w:rsidRPr="00EB220F">
              <w:rPr>
                <w:color w:val="000000"/>
              </w:rPr>
              <w:t xml:space="preserve"> а/д «К-17р» - Кайгородский</w:t>
            </w:r>
          </w:p>
        </w:tc>
        <w:tc>
          <w:tcPr>
            <w:tcW w:w="1064" w:type="dxa"/>
            <w:vAlign w:val="center"/>
          </w:tcPr>
          <w:p w:rsidR="004063B1" w:rsidRPr="00EB220F" w:rsidRDefault="004063B1" w:rsidP="009A328F">
            <w:pPr>
              <w:jc w:val="center"/>
              <w:rPr>
                <w:color w:val="000000"/>
              </w:rPr>
            </w:pPr>
            <w:r w:rsidRPr="00EB220F">
              <w:rPr>
                <w:color w:val="000000"/>
              </w:rPr>
              <w:t>Н-1511</w:t>
            </w:r>
          </w:p>
        </w:tc>
        <w:tc>
          <w:tcPr>
            <w:tcW w:w="1080" w:type="dxa"/>
            <w:vAlign w:val="center"/>
          </w:tcPr>
          <w:p w:rsidR="004063B1" w:rsidRPr="00EB220F" w:rsidRDefault="004063B1" w:rsidP="009A328F">
            <w:pPr>
              <w:jc w:val="center"/>
              <w:rPr>
                <w:color w:val="000000"/>
              </w:rPr>
            </w:pPr>
            <w:r w:rsidRPr="00EB220F">
              <w:rPr>
                <w:color w:val="000000"/>
              </w:rPr>
              <w:t>1,361</w:t>
            </w:r>
          </w:p>
        </w:tc>
        <w:tc>
          <w:tcPr>
            <w:tcW w:w="2803" w:type="dxa"/>
          </w:tcPr>
          <w:p w:rsidR="004063B1" w:rsidRPr="00EB220F" w:rsidRDefault="004063B1" w:rsidP="009A328F">
            <w:pPr>
              <w:jc w:val="center"/>
              <w:rPr>
                <w:color w:val="000000"/>
              </w:rPr>
            </w:pPr>
            <w:r w:rsidRPr="00EB220F">
              <w:rPr>
                <w:color w:val="000000"/>
              </w:rPr>
              <w:t>а/б-0,961км, щебень-0,400км</w:t>
            </w:r>
          </w:p>
        </w:tc>
      </w:tr>
      <w:tr w:rsidR="004063B1" w:rsidRPr="00EB220F" w:rsidTr="009A328F">
        <w:tc>
          <w:tcPr>
            <w:tcW w:w="791" w:type="dxa"/>
            <w:vAlign w:val="center"/>
          </w:tcPr>
          <w:p w:rsidR="004063B1" w:rsidRPr="00EB220F" w:rsidRDefault="004063B1" w:rsidP="009A328F">
            <w:pPr>
              <w:jc w:val="center"/>
              <w:rPr>
                <w:color w:val="000000"/>
              </w:rPr>
            </w:pPr>
            <w:r w:rsidRPr="00EB220F">
              <w:rPr>
                <w:color w:val="000000"/>
              </w:rPr>
              <w:t>21</w:t>
            </w:r>
          </w:p>
        </w:tc>
        <w:tc>
          <w:tcPr>
            <w:tcW w:w="3833" w:type="dxa"/>
            <w:vAlign w:val="center"/>
          </w:tcPr>
          <w:p w:rsidR="004063B1" w:rsidRPr="00EB220F" w:rsidRDefault="004063B1" w:rsidP="004063B1">
            <w:pPr>
              <w:rPr>
                <w:color w:val="000000"/>
              </w:rPr>
            </w:pPr>
            <w:smartTag w:uri="urn:schemas-microsoft-com:office:smarttags" w:element="metricconverter">
              <w:smartTagPr>
                <w:attr w:name="ProductID" w:val="260 км"/>
              </w:smartTagPr>
              <w:r w:rsidRPr="00EB220F">
                <w:rPr>
                  <w:color w:val="000000"/>
                </w:rPr>
                <w:t>260 км</w:t>
              </w:r>
            </w:smartTag>
            <w:r w:rsidRPr="00EB220F">
              <w:rPr>
                <w:color w:val="000000"/>
              </w:rPr>
              <w:t xml:space="preserve"> а/д «К-17р» - Майское</w:t>
            </w:r>
          </w:p>
        </w:tc>
        <w:tc>
          <w:tcPr>
            <w:tcW w:w="1064" w:type="dxa"/>
            <w:vAlign w:val="center"/>
          </w:tcPr>
          <w:p w:rsidR="004063B1" w:rsidRPr="00EB220F" w:rsidRDefault="004063B1" w:rsidP="009A328F">
            <w:pPr>
              <w:jc w:val="center"/>
              <w:rPr>
                <w:color w:val="000000"/>
              </w:rPr>
            </w:pPr>
            <w:r w:rsidRPr="00EB220F">
              <w:rPr>
                <w:color w:val="000000"/>
              </w:rPr>
              <w:t>Н-1512</w:t>
            </w:r>
          </w:p>
        </w:tc>
        <w:tc>
          <w:tcPr>
            <w:tcW w:w="1080" w:type="dxa"/>
            <w:vAlign w:val="center"/>
          </w:tcPr>
          <w:p w:rsidR="004063B1" w:rsidRPr="00EB220F" w:rsidRDefault="004063B1" w:rsidP="009A328F">
            <w:pPr>
              <w:jc w:val="center"/>
              <w:rPr>
                <w:color w:val="000000"/>
              </w:rPr>
            </w:pPr>
            <w:r w:rsidRPr="00EB220F">
              <w:rPr>
                <w:color w:val="000000"/>
              </w:rPr>
              <w:t>1,289</w:t>
            </w:r>
          </w:p>
        </w:tc>
        <w:tc>
          <w:tcPr>
            <w:tcW w:w="2803" w:type="dxa"/>
            <w:vAlign w:val="center"/>
          </w:tcPr>
          <w:p w:rsidR="004063B1" w:rsidRPr="00EB220F" w:rsidRDefault="004063B1" w:rsidP="009A328F">
            <w:pPr>
              <w:jc w:val="center"/>
              <w:rPr>
                <w:color w:val="000000"/>
              </w:rPr>
            </w:pPr>
            <w:r w:rsidRPr="00EB220F">
              <w:rPr>
                <w:color w:val="000000"/>
              </w:rPr>
              <w:t>а/б</w:t>
            </w:r>
          </w:p>
        </w:tc>
      </w:tr>
      <w:tr w:rsidR="004063B1" w:rsidRPr="00EB220F" w:rsidTr="009A328F">
        <w:tc>
          <w:tcPr>
            <w:tcW w:w="791" w:type="dxa"/>
          </w:tcPr>
          <w:p w:rsidR="004063B1" w:rsidRPr="00EB220F" w:rsidRDefault="004063B1" w:rsidP="009A328F">
            <w:pPr>
              <w:jc w:val="center"/>
              <w:rPr>
                <w:color w:val="000000"/>
              </w:rPr>
            </w:pPr>
            <w:r w:rsidRPr="00EB220F">
              <w:rPr>
                <w:color w:val="000000"/>
              </w:rPr>
              <w:t>22</w:t>
            </w:r>
          </w:p>
        </w:tc>
        <w:tc>
          <w:tcPr>
            <w:tcW w:w="3833" w:type="dxa"/>
            <w:vAlign w:val="center"/>
          </w:tcPr>
          <w:p w:rsidR="004063B1" w:rsidRPr="00EB220F" w:rsidRDefault="004063B1" w:rsidP="004063B1">
            <w:pPr>
              <w:rPr>
                <w:color w:val="000000"/>
              </w:rPr>
            </w:pPr>
            <w:smartTag w:uri="urn:schemas-microsoft-com:office:smarttags" w:element="metricconverter">
              <w:smartTagPr>
                <w:attr w:name="ProductID" w:val="305 км"/>
              </w:smartTagPr>
              <w:r w:rsidRPr="00EB220F">
                <w:rPr>
                  <w:color w:val="000000"/>
                </w:rPr>
                <w:t>305 км</w:t>
              </w:r>
            </w:smartTag>
            <w:r w:rsidRPr="00EB220F">
              <w:rPr>
                <w:color w:val="000000"/>
              </w:rPr>
              <w:t xml:space="preserve"> а/д «К-17р» - Локтенок</w:t>
            </w:r>
          </w:p>
        </w:tc>
        <w:tc>
          <w:tcPr>
            <w:tcW w:w="1064" w:type="dxa"/>
            <w:vAlign w:val="center"/>
          </w:tcPr>
          <w:p w:rsidR="004063B1" w:rsidRPr="00EB220F" w:rsidRDefault="004063B1" w:rsidP="009A328F">
            <w:pPr>
              <w:jc w:val="center"/>
              <w:rPr>
                <w:color w:val="000000"/>
              </w:rPr>
            </w:pPr>
            <w:r w:rsidRPr="00EB220F">
              <w:rPr>
                <w:color w:val="000000"/>
              </w:rPr>
              <w:t>Н-1513</w:t>
            </w:r>
          </w:p>
        </w:tc>
        <w:tc>
          <w:tcPr>
            <w:tcW w:w="1080" w:type="dxa"/>
          </w:tcPr>
          <w:p w:rsidR="004063B1" w:rsidRPr="00EB220F" w:rsidRDefault="004063B1" w:rsidP="009A328F">
            <w:pPr>
              <w:jc w:val="center"/>
              <w:rPr>
                <w:color w:val="000000"/>
              </w:rPr>
            </w:pPr>
            <w:r w:rsidRPr="00EB220F">
              <w:rPr>
                <w:color w:val="000000"/>
              </w:rPr>
              <w:t>5,785</w:t>
            </w:r>
          </w:p>
        </w:tc>
        <w:tc>
          <w:tcPr>
            <w:tcW w:w="2803" w:type="dxa"/>
          </w:tcPr>
          <w:p w:rsidR="004063B1" w:rsidRPr="00EB220F" w:rsidRDefault="004063B1" w:rsidP="009A328F">
            <w:pPr>
              <w:jc w:val="center"/>
              <w:rPr>
                <w:color w:val="000000"/>
              </w:rPr>
            </w:pPr>
            <w:r w:rsidRPr="00EB220F">
              <w:rPr>
                <w:color w:val="000000"/>
              </w:rPr>
              <w:t>щебень</w:t>
            </w:r>
          </w:p>
        </w:tc>
      </w:tr>
      <w:tr w:rsidR="004063B1" w:rsidRPr="00EB220F" w:rsidTr="009A328F">
        <w:tc>
          <w:tcPr>
            <w:tcW w:w="791" w:type="dxa"/>
          </w:tcPr>
          <w:p w:rsidR="004063B1" w:rsidRPr="00EB220F" w:rsidRDefault="004063B1" w:rsidP="009A328F">
            <w:pPr>
              <w:jc w:val="center"/>
              <w:rPr>
                <w:color w:val="000000"/>
              </w:rPr>
            </w:pPr>
            <w:r w:rsidRPr="00EB220F">
              <w:rPr>
                <w:color w:val="000000"/>
              </w:rPr>
              <w:t>23</w:t>
            </w:r>
          </w:p>
        </w:tc>
        <w:tc>
          <w:tcPr>
            <w:tcW w:w="3833" w:type="dxa"/>
          </w:tcPr>
          <w:p w:rsidR="004063B1" w:rsidRPr="00EB220F" w:rsidRDefault="004063B1" w:rsidP="004063B1">
            <w:pPr>
              <w:rPr>
                <w:color w:val="000000"/>
              </w:rPr>
            </w:pPr>
            <w:smartTag w:uri="urn:schemas-microsoft-com:office:smarttags" w:element="metricconverter">
              <w:smartTagPr>
                <w:attr w:name="ProductID" w:val="1 км"/>
              </w:smartTagPr>
              <w:r w:rsidRPr="00EB220F">
                <w:rPr>
                  <w:color w:val="000000"/>
                </w:rPr>
                <w:t>1 км</w:t>
              </w:r>
            </w:smartTag>
            <w:r w:rsidRPr="00EB220F">
              <w:rPr>
                <w:color w:val="000000"/>
              </w:rPr>
              <w:t xml:space="preserve"> а/д «Н-1510п1» - Степное – Орехов Лог</w:t>
            </w:r>
          </w:p>
        </w:tc>
        <w:tc>
          <w:tcPr>
            <w:tcW w:w="1064" w:type="dxa"/>
            <w:vAlign w:val="center"/>
          </w:tcPr>
          <w:p w:rsidR="004063B1" w:rsidRPr="00EB220F" w:rsidRDefault="004063B1" w:rsidP="009A328F">
            <w:pPr>
              <w:jc w:val="center"/>
              <w:rPr>
                <w:color w:val="000000"/>
              </w:rPr>
            </w:pPr>
            <w:r w:rsidRPr="00EB220F">
              <w:rPr>
                <w:color w:val="000000"/>
              </w:rPr>
              <w:t>Н-1514</w:t>
            </w:r>
          </w:p>
        </w:tc>
        <w:tc>
          <w:tcPr>
            <w:tcW w:w="1080" w:type="dxa"/>
          </w:tcPr>
          <w:p w:rsidR="004063B1" w:rsidRPr="00EB220F" w:rsidRDefault="004063B1" w:rsidP="009A328F">
            <w:pPr>
              <w:jc w:val="center"/>
              <w:rPr>
                <w:color w:val="000000"/>
              </w:rPr>
            </w:pPr>
            <w:r w:rsidRPr="00EB220F">
              <w:rPr>
                <w:color w:val="000000"/>
              </w:rPr>
              <w:t>21,848</w:t>
            </w:r>
          </w:p>
        </w:tc>
        <w:tc>
          <w:tcPr>
            <w:tcW w:w="2803" w:type="dxa"/>
          </w:tcPr>
          <w:p w:rsidR="004063B1" w:rsidRPr="00EB220F" w:rsidRDefault="004063B1" w:rsidP="009A328F">
            <w:pPr>
              <w:jc w:val="center"/>
              <w:rPr>
                <w:color w:val="000000"/>
              </w:rPr>
            </w:pPr>
            <w:r w:rsidRPr="00EB220F">
              <w:rPr>
                <w:color w:val="000000"/>
              </w:rPr>
              <w:t>грунт</w:t>
            </w:r>
          </w:p>
        </w:tc>
      </w:tr>
      <w:tr w:rsidR="004063B1" w:rsidRPr="00EB220F" w:rsidTr="009A328F">
        <w:tc>
          <w:tcPr>
            <w:tcW w:w="791" w:type="dxa"/>
          </w:tcPr>
          <w:p w:rsidR="004063B1" w:rsidRPr="00EB220F" w:rsidRDefault="004063B1" w:rsidP="009A328F">
            <w:pPr>
              <w:jc w:val="center"/>
              <w:rPr>
                <w:color w:val="000000"/>
              </w:rPr>
            </w:pPr>
            <w:r w:rsidRPr="00EB220F">
              <w:rPr>
                <w:color w:val="000000"/>
              </w:rPr>
              <w:t>24</w:t>
            </w:r>
          </w:p>
        </w:tc>
        <w:tc>
          <w:tcPr>
            <w:tcW w:w="3833" w:type="dxa"/>
          </w:tcPr>
          <w:p w:rsidR="004063B1" w:rsidRPr="00EB220F" w:rsidRDefault="004063B1" w:rsidP="004063B1">
            <w:pPr>
              <w:rPr>
                <w:color w:val="000000"/>
              </w:rPr>
            </w:pPr>
            <w:smartTag w:uri="urn:schemas-microsoft-com:office:smarttags" w:element="metricconverter">
              <w:smartTagPr>
                <w:attr w:name="ProductID" w:val="28 км"/>
              </w:smartTagPr>
              <w:r w:rsidRPr="00EB220F">
                <w:rPr>
                  <w:color w:val="000000"/>
                </w:rPr>
                <w:t>28 км</w:t>
              </w:r>
            </w:smartTag>
            <w:r w:rsidRPr="00EB220F">
              <w:rPr>
                <w:color w:val="000000"/>
              </w:rPr>
              <w:t xml:space="preserve"> а/д «К-10» - Лобино</w:t>
            </w:r>
          </w:p>
        </w:tc>
        <w:tc>
          <w:tcPr>
            <w:tcW w:w="1064" w:type="dxa"/>
            <w:vAlign w:val="center"/>
          </w:tcPr>
          <w:p w:rsidR="004063B1" w:rsidRPr="00EB220F" w:rsidRDefault="004063B1" w:rsidP="009A328F">
            <w:pPr>
              <w:jc w:val="center"/>
              <w:rPr>
                <w:color w:val="000000"/>
              </w:rPr>
            </w:pPr>
            <w:r w:rsidRPr="00EB220F">
              <w:rPr>
                <w:color w:val="000000"/>
              </w:rPr>
              <w:t>Н-1515</w:t>
            </w:r>
          </w:p>
        </w:tc>
        <w:tc>
          <w:tcPr>
            <w:tcW w:w="1080" w:type="dxa"/>
          </w:tcPr>
          <w:p w:rsidR="004063B1" w:rsidRPr="00EB220F" w:rsidRDefault="004063B1" w:rsidP="009A328F">
            <w:pPr>
              <w:jc w:val="center"/>
              <w:rPr>
                <w:color w:val="000000"/>
              </w:rPr>
            </w:pPr>
            <w:r w:rsidRPr="00EB220F">
              <w:rPr>
                <w:color w:val="000000"/>
              </w:rPr>
              <w:t>15,086</w:t>
            </w:r>
          </w:p>
        </w:tc>
        <w:tc>
          <w:tcPr>
            <w:tcW w:w="2803" w:type="dxa"/>
          </w:tcPr>
          <w:p w:rsidR="004063B1" w:rsidRPr="00EB220F" w:rsidRDefault="004063B1" w:rsidP="009A328F">
            <w:pPr>
              <w:jc w:val="center"/>
              <w:rPr>
                <w:color w:val="000000"/>
              </w:rPr>
            </w:pPr>
            <w:r w:rsidRPr="00EB220F">
              <w:rPr>
                <w:color w:val="000000"/>
              </w:rPr>
              <w:t>щебень-0,997км, грунт-14,089км</w:t>
            </w:r>
          </w:p>
        </w:tc>
      </w:tr>
      <w:tr w:rsidR="004063B1" w:rsidRPr="00EB220F" w:rsidTr="009A328F">
        <w:tc>
          <w:tcPr>
            <w:tcW w:w="791" w:type="dxa"/>
          </w:tcPr>
          <w:p w:rsidR="004063B1" w:rsidRPr="00EB220F" w:rsidRDefault="004063B1" w:rsidP="009A328F">
            <w:pPr>
              <w:jc w:val="center"/>
              <w:rPr>
                <w:color w:val="000000"/>
              </w:rPr>
            </w:pPr>
            <w:r w:rsidRPr="00EB220F">
              <w:rPr>
                <w:color w:val="000000"/>
              </w:rPr>
              <w:t>25</w:t>
            </w:r>
          </w:p>
        </w:tc>
        <w:tc>
          <w:tcPr>
            <w:tcW w:w="3833" w:type="dxa"/>
          </w:tcPr>
          <w:p w:rsidR="004063B1" w:rsidRPr="00EB220F" w:rsidRDefault="004063B1" w:rsidP="004063B1">
            <w:pPr>
              <w:rPr>
                <w:color w:val="000000"/>
              </w:rPr>
            </w:pPr>
            <w:smartTag w:uri="urn:schemas-microsoft-com:office:smarttags" w:element="metricconverter">
              <w:smartTagPr>
                <w:attr w:name="ProductID" w:val="3 км"/>
              </w:smartTagPr>
              <w:r w:rsidRPr="00EB220F">
                <w:rPr>
                  <w:color w:val="000000"/>
                </w:rPr>
                <w:t>3 км</w:t>
              </w:r>
            </w:smartTag>
            <w:r w:rsidRPr="00EB220F">
              <w:rPr>
                <w:color w:val="000000"/>
              </w:rPr>
              <w:t xml:space="preserve"> а/д «Н-1507» - Голубинский</w:t>
            </w:r>
          </w:p>
        </w:tc>
        <w:tc>
          <w:tcPr>
            <w:tcW w:w="1064" w:type="dxa"/>
            <w:vAlign w:val="center"/>
          </w:tcPr>
          <w:p w:rsidR="004063B1" w:rsidRPr="00EB220F" w:rsidRDefault="004063B1" w:rsidP="009A328F">
            <w:pPr>
              <w:jc w:val="center"/>
              <w:rPr>
                <w:color w:val="000000"/>
              </w:rPr>
            </w:pPr>
            <w:r w:rsidRPr="00EB220F">
              <w:rPr>
                <w:color w:val="000000"/>
              </w:rPr>
              <w:t>Н-1516</w:t>
            </w:r>
          </w:p>
        </w:tc>
        <w:tc>
          <w:tcPr>
            <w:tcW w:w="1080" w:type="dxa"/>
          </w:tcPr>
          <w:p w:rsidR="004063B1" w:rsidRPr="00EB220F" w:rsidRDefault="004063B1" w:rsidP="009A328F">
            <w:pPr>
              <w:jc w:val="center"/>
              <w:rPr>
                <w:color w:val="000000"/>
              </w:rPr>
            </w:pPr>
            <w:r w:rsidRPr="00EB220F">
              <w:rPr>
                <w:color w:val="000000"/>
              </w:rPr>
              <w:t>4,690</w:t>
            </w:r>
          </w:p>
        </w:tc>
        <w:tc>
          <w:tcPr>
            <w:tcW w:w="2803" w:type="dxa"/>
          </w:tcPr>
          <w:p w:rsidR="004063B1" w:rsidRPr="00EB220F" w:rsidRDefault="004063B1" w:rsidP="009A328F">
            <w:pPr>
              <w:jc w:val="center"/>
              <w:rPr>
                <w:color w:val="000000"/>
              </w:rPr>
            </w:pPr>
            <w:r w:rsidRPr="00EB220F">
              <w:rPr>
                <w:color w:val="000000"/>
              </w:rPr>
              <w:t>а/б-0,125км, щебень-0,941км, грунт- 3,624км</w:t>
            </w:r>
          </w:p>
        </w:tc>
      </w:tr>
      <w:tr w:rsidR="004063B1" w:rsidRPr="00EB220F" w:rsidTr="009A328F">
        <w:tc>
          <w:tcPr>
            <w:tcW w:w="791" w:type="dxa"/>
          </w:tcPr>
          <w:p w:rsidR="004063B1" w:rsidRPr="00EB220F" w:rsidRDefault="004063B1" w:rsidP="009A328F">
            <w:pPr>
              <w:jc w:val="center"/>
              <w:rPr>
                <w:color w:val="000000"/>
              </w:rPr>
            </w:pPr>
            <w:r w:rsidRPr="00EB220F">
              <w:rPr>
                <w:color w:val="000000"/>
              </w:rPr>
              <w:t>26</w:t>
            </w:r>
          </w:p>
        </w:tc>
        <w:tc>
          <w:tcPr>
            <w:tcW w:w="3833" w:type="dxa"/>
          </w:tcPr>
          <w:p w:rsidR="004063B1" w:rsidRPr="00EB220F" w:rsidRDefault="004063B1" w:rsidP="004063B1">
            <w:pPr>
              <w:rPr>
                <w:color w:val="000000"/>
              </w:rPr>
            </w:pPr>
            <w:smartTag w:uri="urn:schemas-microsoft-com:office:smarttags" w:element="metricconverter">
              <w:smartTagPr>
                <w:attr w:name="ProductID" w:val="15 км"/>
              </w:smartTagPr>
              <w:r w:rsidRPr="00EB220F">
                <w:rPr>
                  <w:color w:val="000000"/>
                </w:rPr>
                <w:t>15 км</w:t>
              </w:r>
            </w:smartTag>
            <w:r w:rsidRPr="00EB220F">
              <w:rPr>
                <w:color w:val="000000"/>
              </w:rPr>
              <w:t xml:space="preserve"> а/д «Н-1507» - Луговой</w:t>
            </w:r>
          </w:p>
        </w:tc>
        <w:tc>
          <w:tcPr>
            <w:tcW w:w="1064" w:type="dxa"/>
            <w:vAlign w:val="center"/>
          </w:tcPr>
          <w:p w:rsidR="004063B1" w:rsidRPr="00EB220F" w:rsidRDefault="004063B1" w:rsidP="009A328F">
            <w:pPr>
              <w:jc w:val="center"/>
              <w:rPr>
                <w:color w:val="000000"/>
              </w:rPr>
            </w:pPr>
            <w:r w:rsidRPr="00EB220F">
              <w:rPr>
                <w:color w:val="000000"/>
              </w:rPr>
              <w:t>Н-1517</w:t>
            </w:r>
          </w:p>
        </w:tc>
        <w:tc>
          <w:tcPr>
            <w:tcW w:w="1080" w:type="dxa"/>
          </w:tcPr>
          <w:p w:rsidR="004063B1" w:rsidRPr="00EB220F" w:rsidRDefault="004063B1" w:rsidP="009A328F">
            <w:pPr>
              <w:jc w:val="center"/>
              <w:rPr>
                <w:color w:val="000000"/>
              </w:rPr>
            </w:pPr>
            <w:r w:rsidRPr="00EB220F">
              <w:rPr>
                <w:color w:val="000000"/>
              </w:rPr>
              <w:t>10,814</w:t>
            </w:r>
          </w:p>
        </w:tc>
        <w:tc>
          <w:tcPr>
            <w:tcW w:w="2803" w:type="dxa"/>
          </w:tcPr>
          <w:p w:rsidR="004063B1" w:rsidRPr="00EB220F" w:rsidRDefault="004063B1" w:rsidP="009A328F">
            <w:pPr>
              <w:jc w:val="center"/>
              <w:rPr>
                <w:color w:val="000000"/>
              </w:rPr>
            </w:pPr>
            <w:r w:rsidRPr="00EB220F">
              <w:rPr>
                <w:color w:val="000000"/>
              </w:rPr>
              <w:t>с/щ-0,250км, щебень-10,564км</w:t>
            </w:r>
          </w:p>
        </w:tc>
      </w:tr>
      <w:tr w:rsidR="004063B1" w:rsidRPr="00EB220F" w:rsidTr="009A328F">
        <w:tc>
          <w:tcPr>
            <w:tcW w:w="791" w:type="dxa"/>
          </w:tcPr>
          <w:p w:rsidR="004063B1" w:rsidRPr="00EB220F" w:rsidRDefault="004063B1" w:rsidP="009A328F">
            <w:pPr>
              <w:jc w:val="center"/>
              <w:rPr>
                <w:color w:val="000000"/>
              </w:rPr>
            </w:pPr>
            <w:r w:rsidRPr="00EB220F">
              <w:rPr>
                <w:color w:val="000000"/>
              </w:rPr>
              <w:t>27</w:t>
            </w:r>
          </w:p>
        </w:tc>
        <w:tc>
          <w:tcPr>
            <w:tcW w:w="3833" w:type="dxa"/>
          </w:tcPr>
          <w:p w:rsidR="004063B1" w:rsidRPr="00EB220F" w:rsidRDefault="004063B1" w:rsidP="004063B1">
            <w:pPr>
              <w:rPr>
                <w:color w:val="000000"/>
              </w:rPr>
            </w:pPr>
            <w:r w:rsidRPr="00EB220F">
              <w:rPr>
                <w:color w:val="000000"/>
              </w:rPr>
              <w:t>Майское-Чернаки</w:t>
            </w:r>
          </w:p>
        </w:tc>
        <w:tc>
          <w:tcPr>
            <w:tcW w:w="1064" w:type="dxa"/>
            <w:vAlign w:val="center"/>
          </w:tcPr>
          <w:p w:rsidR="004063B1" w:rsidRPr="00EB220F" w:rsidRDefault="004063B1" w:rsidP="009A328F">
            <w:pPr>
              <w:jc w:val="center"/>
              <w:rPr>
                <w:color w:val="000000"/>
              </w:rPr>
            </w:pPr>
            <w:r w:rsidRPr="00EB220F">
              <w:rPr>
                <w:color w:val="000000"/>
              </w:rPr>
              <w:t>Н-1518</w:t>
            </w:r>
          </w:p>
        </w:tc>
        <w:tc>
          <w:tcPr>
            <w:tcW w:w="1080" w:type="dxa"/>
          </w:tcPr>
          <w:p w:rsidR="004063B1" w:rsidRPr="00EB220F" w:rsidRDefault="004063B1" w:rsidP="009A328F">
            <w:pPr>
              <w:jc w:val="center"/>
              <w:rPr>
                <w:color w:val="000000"/>
              </w:rPr>
            </w:pPr>
            <w:r w:rsidRPr="00EB220F">
              <w:rPr>
                <w:color w:val="000000"/>
              </w:rPr>
              <w:t>5,488</w:t>
            </w:r>
          </w:p>
        </w:tc>
        <w:tc>
          <w:tcPr>
            <w:tcW w:w="2803" w:type="dxa"/>
          </w:tcPr>
          <w:p w:rsidR="004063B1" w:rsidRPr="00EB220F" w:rsidRDefault="004063B1" w:rsidP="009A328F">
            <w:pPr>
              <w:jc w:val="center"/>
              <w:rPr>
                <w:color w:val="000000"/>
              </w:rPr>
            </w:pPr>
            <w:r w:rsidRPr="00EB220F">
              <w:rPr>
                <w:color w:val="000000"/>
              </w:rPr>
              <w:t>щебень-3,500км, грунт-1,988км</w:t>
            </w:r>
          </w:p>
        </w:tc>
      </w:tr>
      <w:tr w:rsidR="004063B1" w:rsidRPr="00EB220F" w:rsidTr="009A328F">
        <w:tc>
          <w:tcPr>
            <w:tcW w:w="791" w:type="dxa"/>
          </w:tcPr>
          <w:p w:rsidR="004063B1" w:rsidRPr="00EB220F" w:rsidRDefault="004063B1" w:rsidP="009A328F">
            <w:pPr>
              <w:jc w:val="center"/>
              <w:rPr>
                <w:color w:val="000000"/>
              </w:rPr>
            </w:pPr>
            <w:r w:rsidRPr="00EB220F">
              <w:rPr>
                <w:color w:val="000000"/>
              </w:rPr>
              <w:t>28</w:t>
            </w:r>
          </w:p>
        </w:tc>
        <w:tc>
          <w:tcPr>
            <w:tcW w:w="3833" w:type="dxa"/>
          </w:tcPr>
          <w:p w:rsidR="004063B1" w:rsidRPr="00EB220F" w:rsidRDefault="004063B1" w:rsidP="004063B1">
            <w:pPr>
              <w:rPr>
                <w:color w:val="000000"/>
              </w:rPr>
            </w:pPr>
            <w:smartTag w:uri="urn:schemas-microsoft-com:office:smarttags" w:element="metricconverter">
              <w:smartTagPr>
                <w:attr w:name="ProductID" w:val="2 км"/>
              </w:smartTagPr>
              <w:r w:rsidRPr="00EB220F">
                <w:rPr>
                  <w:color w:val="000000"/>
                </w:rPr>
                <w:t>2 км</w:t>
              </w:r>
            </w:smartTag>
            <w:r w:rsidRPr="00EB220F">
              <w:rPr>
                <w:color w:val="000000"/>
              </w:rPr>
              <w:t xml:space="preserve"> а/д «Н-1514» - Октябрьский-Хабаровский</w:t>
            </w:r>
          </w:p>
        </w:tc>
        <w:tc>
          <w:tcPr>
            <w:tcW w:w="1064" w:type="dxa"/>
            <w:vAlign w:val="center"/>
          </w:tcPr>
          <w:p w:rsidR="004063B1" w:rsidRPr="00EB220F" w:rsidRDefault="004063B1" w:rsidP="009A328F">
            <w:pPr>
              <w:jc w:val="center"/>
              <w:rPr>
                <w:color w:val="000000"/>
              </w:rPr>
            </w:pPr>
            <w:r w:rsidRPr="00EB220F">
              <w:rPr>
                <w:color w:val="000000"/>
              </w:rPr>
              <w:t>Н-1519</w:t>
            </w:r>
          </w:p>
        </w:tc>
        <w:tc>
          <w:tcPr>
            <w:tcW w:w="1080" w:type="dxa"/>
          </w:tcPr>
          <w:p w:rsidR="004063B1" w:rsidRPr="00EB220F" w:rsidRDefault="004063B1" w:rsidP="009A328F">
            <w:pPr>
              <w:jc w:val="center"/>
              <w:rPr>
                <w:color w:val="000000"/>
              </w:rPr>
            </w:pPr>
            <w:r w:rsidRPr="00EB220F">
              <w:rPr>
                <w:color w:val="000000"/>
              </w:rPr>
              <w:t>12,329</w:t>
            </w:r>
          </w:p>
        </w:tc>
        <w:tc>
          <w:tcPr>
            <w:tcW w:w="2803" w:type="dxa"/>
          </w:tcPr>
          <w:p w:rsidR="004063B1" w:rsidRPr="00EB220F" w:rsidRDefault="004063B1" w:rsidP="009A328F">
            <w:pPr>
              <w:jc w:val="center"/>
              <w:rPr>
                <w:color w:val="000000"/>
              </w:rPr>
            </w:pPr>
            <w:r w:rsidRPr="00EB220F">
              <w:rPr>
                <w:color w:val="000000"/>
              </w:rPr>
              <w:t>грунт</w:t>
            </w:r>
          </w:p>
        </w:tc>
      </w:tr>
      <w:tr w:rsidR="004063B1" w:rsidRPr="00EB220F" w:rsidTr="009A328F">
        <w:tc>
          <w:tcPr>
            <w:tcW w:w="791" w:type="dxa"/>
          </w:tcPr>
          <w:p w:rsidR="004063B1" w:rsidRPr="00EB220F" w:rsidRDefault="004063B1" w:rsidP="009A328F">
            <w:pPr>
              <w:jc w:val="center"/>
              <w:rPr>
                <w:color w:val="000000"/>
              </w:rPr>
            </w:pPr>
            <w:r w:rsidRPr="00EB220F">
              <w:rPr>
                <w:color w:val="000000"/>
              </w:rPr>
              <w:t>29</w:t>
            </w:r>
          </w:p>
        </w:tc>
        <w:tc>
          <w:tcPr>
            <w:tcW w:w="3833" w:type="dxa"/>
          </w:tcPr>
          <w:p w:rsidR="004063B1" w:rsidRPr="00EB220F" w:rsidRDefault="004063B1" w:rsidP="004063B1">
            <w:pPr>
              <w:rPr>
                <w:color w:val="000000"/>
              </w:rPr>
            </w:pPr>
            <w:r w:rsidRPr="00EB220F">
              <w:rPr>
                <w:color w:val="000000"/>
              </w:rPr>
              <w:t>Подъезд к п.Зеленая Роща/7 км</w:t>
            </w:r>
          </w:p>
        </w:tc>
        <w:tc>
          <w:tcPr>
            <w:tcW w:w="1064" w:type="dxa"/>
            <w:vAlign w:val="center"/>
          </w:tcPr>
          <w:p w:rsidR="004063B1" w:rsidRPr="00EB220F" w:rsidRDefault="004063B1" w:rsidP="009A328F">
            <w:pPr>
              <w:jc w:val="center"/>
              <w:rPr>
                <w:color w:val="000000"/>
              </w:rPr>
            </w:pPr>
            <w:r w:rsidRPr="00EB220F">
              <w:rPr>
                <w:color w:val="000000"/>
              </w:rPr>
              <w:t>Н-1519п1</w:t>
            </w:r>
          </w:p>
        </w:tc>
        <w:tc>
          <w:tcPr>
            <w:tcW w:w="1080" w:type="dxa"/>
          </w:tcPr>
          <w:p w:rsidR="004063B1" w:rsidRPr="00EB220F" w:rsidRDefault="004063B1" w:rsidP="009A328F">
            <w:pPr>
              <w:jc w:val="center"/>
              <w:rPr>
                <w:color w:val="000000"/>
              </w:rPr>
            </w:pPr>
            <w:r w:rsidRPr="00EB220F">
              <w:rPr>
                <w:color w:val="000000"/>
              </w:rPr>
              <w:t>0,851</w:t>
            </w:r>
          </w:p>
        </w:tc>
        <w:tc>
          <w:tcPr>
            <w:tcW w:w="2803" w:type="dxa"/>
          </w:tcPr>
          <w:p w:rsidR="004063B1" w:rsidRPr="00EB220F" w:rsidRDefault="004063B1" w:rsidP="009A328F">
            <w:pPr>
              <w:jc w:val="center"/>
              <w:rPr>
                <w:color w:val="000000"/>
              </w:rPr>
            </w:pPr>
            <w:r w:rsidRPr="00EB220F">
              <w:rPr>
                <w:color w:val="000000"/>
              </w:rPr>
              <w:t>грунт</w:t>
            </w:r>
          </w:p>
        </w:tc>
      </w:tr>
      <w:tr w:rsidR="004063B1" w:rsidRPr="00EB220F" w:rsidTr="009A328F">
        <w:tc>
          <w:tcPr>
            <w:tcW w:w="791" w:type="dxa"/>
          </w:tcPr>
          <w:p w:rsidR="004063B1" w:rsidRPr="00EB220F" w:rsidRDefault="004063B1" w:rsidP="009A328F">
            <w:pPr>
              <w:jc w:val="center"/>
              <w:rPr>
                <w:color w:val="000000"/>
              </w:rPr>
            </w:pPr>
            <w:r w:rsidRPr="00EB220F">
              <w:rPr>
                <w:color w:val="000000"/>
              </w:rPr>
              <w:t>30</w:t>
            </w:r>
          </w:p>
        </w:tc>
        <w:tc>
          <w:tcPr>
            <w:tcW w:w="3833" w:type="dxa"/>
          </w:tcPr>
          <w:p w:rsidR="004063B1" w:rsidRPr="00EB220F" w:rsidRDefault="004063B1" w:rsidP="004063B1">
            <w:pPr>
              <w:rPr>
                <w:color w:val="000000"/>
              </w:rPr>
            </w:pPr>
            <w:smartTag w:uri="urn:schemas-microsoft-com:office:smarttags" w:element="metricconverter">
              <w:smartTagPr>
                <w:attr w:name="ProductID" w:val="30 км"/>
              </w:smartTagPr>
              <w:r w:rsidRPr="00EB220F">
                <w:rPr>
                  <w:color w:val="000000"/>
                </w:rPr>
                <w:t>30 км</w:t>
              </w:r>
            </w:smartTag>
            <w:r w:rsidRPr="00EB220F">
              <w:rPr>
                <w:color w:val="000000"/>
              </w:rPr>
              <w:t xml:space="preserve"> а/д «Н-1504» - Рямской</w:t>
            </w:r>
          </w:p>
        </w:tc>
        <w:tc>
          <w:tcPr>
            <w:tcW w:w="1064" w:type="dxa"/>
            <w:vAlign w:val="center"/>
          </w:tcPr>
          <w:p w:rsidR="004063B1" w:rsidRPr="00EB220F" w:rsidRDefault="004063B1" w:rsidP="009A328F">
            <w:pPr>
              <w:jc w:val="center"/>
              <w:rPr>
                <w:color w:val="000000"/>
              </w:rPr>
            </w:pPr>
            <w:r w:rsidRPr="00EB220F">
              <w:rPr>
                <w:color w:val="000000"/>
              </w:rPr>
              <w:t>Н-1520</w:t>
            </w:r>
          </w:p>
        </w:tc>
        <w:tc>
          <w:tcPr>
            <w:tcW w:w="1080" w:type="dxa"/>
          </w:tcPr>
          <w:p w:rsidR="004063B1" w:rsidRPr="00EB220F" w:rsidRDefault="004063B1" w:rsidP="009A328F">
            <w:pPr>
              <w:jc w:val="center"/>
              <w:rPr>
                <w:color w:val="000000"/>
              </w:rPr>
            </w:pPr>
            <w:r w:rsidRPr="00EB220F">
              <w:rPr>
                <w:color w:val="000000"/>
              </w:rPr>
              <w:t>11,115</w:t>
            </w:r>
          </w:p>
        </w:tc>
        <w:tc>
          <w:tcPr>
            <w:tcW w:w="2803" w:type="dxa"/>
          </w:tcPr>
          <w:p w:rsidR="004063B1" w:rsidRPr="00EB220F" w:rsidRDefault="004063B1" w:rsidP="009A328F">
            <w:pPr>
              <w:jc w:val="center"/>
              <w:rPr>
                <w:color w:val="000000"/>
              </w:rPr>
            </w:pPr>
            <w:r w:rsidRPr="00EB220F">
              <w:rPr>
                <w:color w:val="000000"/>
              </w:rPr>
              <w:t>грунт</w:t>
            </w:r>
          </w:p>
        </w:tc>
      </w:tr>
      <w:tr w:rsidR="004063B1" w:rsidRPr="00EB220F" w:rsidTr="009A328F">
        <w:tc>
          <w:tcPr>
            <w:tcW w:w="791" w:type="dxa"/>
          </w:tcPr>
          <w:p w:rsidR="004063B1" w:rsidRPr="00EB220F" w:rsidRDefault="004063B1" w:rsidP="009A328F">
            <w:pPr>
              <w:jc w:val="center"/>
              <w:rPr>
                <w:color w:val="000000"/>
              </w:rPr>
            </w:pPr>
            <w:r w:rsidRPr="00EB220F">
              <w:rPr>
                <w:color w:val="000000"/>
              </w:rPr>
              <w:t>31</w:t>
            </w:r>
          </w:p>
        </w:tc>
        <w:tc>
          <w:tcPr>
            <w:tcW w:w="3833" w:type="dxa"/>
          </w:tcPr>
          <w:p w:rsidR="004063B1" w:rsidRPr="00EB220F" w:rsidRDefault="004063B1" w:rsidP="004063B1">
            <w:pPr>
              <w:rPr>
                <w:color w:val="000000"/>
              </w:rPr>
            </w:pPr>
            <w:r w:rsidRPr="00EB220F">
              <w:rPr>
                <w:color w:val="000000"/>
              </w:rPr>
              <w:t>Садовый-Целинный</w:t>
            </w:r>
          </w:p>
        </w:tc>
        <w:tc>
          <w:tcPr>
            <w:tcW w:w="1064" w:type="dxa"/>
            <w:vAlign w:val="center"/>
          </w:tcPr>
          <w:p w:rsidR="004063B1" w:rsidRPr="00EB220F" w:rsidRDefault="004063B1" w:rsidP="009A328F">
            <w:pPr>
              <w:jc w:val="center"/>
              <w:rPr>
                <w:color w:val="000000"/>
              </w:rPr>
            </w:pPr>
            <w:r w:rsidRPr="00EB220F">
              <w:rPr>
                <w:color w:val="000000"/>
              </w:rPr>
              <w:t>Н-1521</w:t>
            </w:r>
          </w:p>
        </w:tc>
        <w:tc>
          <w:tcPr>
            <w:tcW w:w="1080" w:type="dxa"/>
          </w:tcPr>
          <w:p w:rsidR="004063B1" w:rsidRPr="00EB220F" w:rsidRDefault="004063B1" w:rsidP="009A328F">
            <w:pPr>
              <w:jc w:val="center"/>
              <w:rPr>
                <w:color w:val="000000"/>
              </w:rPr>
            </w:pPr>
            <w:r w:rsidRPr="00EB220F">
              <w:rPr>
                <w:color w:val="000000"/>
              </w:rPr>
              <w:t>2,548</w:t>
            </w:r>
          </w:p>
        </w:tc>
        <w:tc>
          <w:tcPr>
            <w:tcW w:w="2803" w:type="dxa"/>
          </w:tcPr>
          <w:p w:rsidR="004063B1" w:rsidRPr="00EB220F" w:rsidRDefault="004063B1" w:rsidP="009A328F">
            <w:pPr>
              <w:jc w:val="center"/>
              <w:rPr>
                <w:color w:val="000000"/>
              </w:rPr>
            </w:pPr>
            <w:r w:rsidRPr="00EB220F">
              <w:rPr>
                <w:color w:val="000000"/>
              </w:rPr>
              <w:t>грунт</w:t>
            </w:r>
          </w:p>
        </w:tc>
      </w:tr>
      <w:tr w:rsidR="004063B1" w:rsidRPr="00EB220F" w:rsidTr="009A328F">
        <w:tc>
          <w:tcPr>
            <w:tcW w:w="791" w:type="dxa"/>
          </w:tcPr>
          <w:p w:rsidR="004063B1" w:rsidRPr="00EB220F" w:rsidRDefault="004063B1" w:rsidP="009A328F">
            <w:pPr>
              <w:jc w:val="center"/>
              <w:rPr>
                <w:color w:val="000000"/>
              </w:rPr>
            </w:pPr>
            <w:r w:rsidRPr="00EB220F">
              <w:rPr>
                <w:color w:val="000000"/>
              </w:rPr>
              <w:t>32</w:t>
            </w:r>
          </w:p>
        </w:tc>
        <w:tc>
          <w:tcPr>
            <w:tcW w:w="3833" w:type="dxa"/>
          </w:tcPr>
          <w:p w:rsidR="004063B1" w:rsidRPr="00EB220F" w:rsidRDefault="004063B1" w:rsidP="004063B1">
            <w:pPr>
              <w:rPr>
                <w:color w:val="000000"/>
              </w:rPr>
            </w:pPr>
            <w:smartTag w:uri="urn:schemas-microsoft-com:office:smarttags" w:element="metricconverter">
              <w:smartTagPr>
                <w:attr w:name="ProductID" w:val="31 км"/>
              </w:smartTagPr>
              <w:r w:rsidRPr="00EB220F">
                <w:rPr>
                  <w:color w:val="000000"/>
                </w:rPr>
                <w:t>31 км</w:t>
              </w:r>
            </w:smartTag>
            <w:r w:rsidRPr="00EB220F">
              <w:rPr>
                <w:color w:val="000000"/>
              </w:rPr>
              <w:t xml:space="preserve"> а/д «Н-1501» - Ганино</w:t>
            </w:r>
          </w:p>
        </w:tc>
        <w:tc>
          <w:tcPr>
            <w:tcW w:w="1064" w:type="dxa"/>
            <w:vAlign w:val="center"/>
          </w:tcPr>
          <w:p w:rsidR="004063B1" w:rsidRPr="00EB220F" w:rsidRDefault="004063B1" w:rsidP="009A328F">
            <w:pPr>
              <w:jc w:val="center"/>
              <w:rPr>
                <w:color w:val="000000"/>
              </w:rPr>
            </w:pPr>
            <w:r w:rsidRPr="00EB220F">
              <w:rPr>
                <w:color w:val="000000"/>
              </w:rPr>
              <w:t>Н-1522</w:t>
            </w:r>
          </w:p>
        </w:tc>
        <w:tc>
          <w:tcPr>
            <w:tcW w:w="1080" w:type="dxa"/>
          </w:tcPr>
          <w:p w:rsidR="004063B1" w:rsidRPr="00EB220F" w:rsidRDefault="004063B1" w:rsidP="009A328F">
            <w:pPr>
              <w:jc w:val="center"/>
              <w:rPr>
                <w:color w:val="000000"/>
              </w:rPr>
            </w:pPr>
            <w:r w:rsidRPr="00EB220F">
              <w:rPr>
                <w:color w:val="000000"/>
              </w:rPr>
              <w:t>0,848</w:t>
            </w:r>
          </w:p>
        </w:tc>
        <w:tc>
          <w:tcPr>
            <w:tcW w:w="2803" w:type="dxa"/>
          </w:tcPr>
          <w:p w:rsidR="004063B1" w:rsidRPr="00EB220F" w:rsidRDefault="004063B1" w:rsidP="009A328F">
            <w:pPr>
              <w:jc w:val="center"/>
              <w:rPr>
                <w:color w:val="000000"/>
              </w:rPr>
            </w:pPr>
            <w:r w:rsidRPr="00EB220F">
              <w:rPr>
                <w:color w:val="000000"/>
              </w:rPr>
              <w:t>щебень</w:t>
            </w:r>
          </w:p>
        </w:tc>
      </w:tr>
      <w:tr w:rsidR="004063B1" w:rsidRPr="00EB220F" w:rsidTr="009A328F">
        <w:tc>
          <w:tcPr>
            <w:tcW w:w="791" w:type="dxa"/>
          </w:tcPr>
          <w:p w:rsidR="004063B1" w:rsidRPr="00EB220F" w:rsidRDefault="004063B1" w:rsidP="009A328F">
            <w:pPr>
              <w:jc w:val="center"/>
              <w:rPr>
                <w:color w:val="000000"/>
              </w:rPr>
            </w:pPr>
            <w:r w:rsidRPr="00EB220F">
              <w:rPr>
                <w:color w:val="000000"/>
              </w:rPr>
              <w:t>33</w:t>
            </w:r>
          </w:p>
        </w:tc>
        <w:tc>
          <w:tcPr>
            <w:tcW w:w="3833" w:type="dxa"/>
          </w:tcPr>
          <w:p w:rsidR="004063B1" w:rsidRPr="00EB220F" w:rsidRDefault="004063B1" w:rsidP="004063B1">
            <w:pPr>
              <w:rPr>
                <w:color w:val="000000"/>
              </w:rPr>
            </w:pPr>
            <w:smartTag w:uri="urn:schemas-microsoft-com:office:smarttags" w:element="metricconverter">
              <w:smartTagPr>
                <w:attr w:name="ProductID" w:val="17 км"/>
              </w:smartTagPr>
              <w:r w:rsidRPr="00EB220F">
                <w:rPr>
                  <w:color w:val="000000"/>
                </w:rPr>
                <w:t>17 км</w:t>
              </w:r>
            </w:smartTag>
            <w:r w:rsidRPr="00EB220F">
              <w:rPr>
                <w:color w:val="000000"/>
              </w:rPr>
              <w:t xml:space="preserve"> а/д «Н-1506» - Зуевский</w:t>
            </w:r>
          </w:p>
        </w:tc>
        <w:tc>
          <w:tcPr>
            <w:tcW w:w="1064" w:type="dxa"/>
            <w:vAlign w:val="center"/>
          </w:tcPr>
          <w:p w:rsidR="004063B1" w:rsidRPr="00EB220F" w:rsidRDefault="004063B1" w:rsidP="009A328F">
            <w:pPr>
              <w:jc w:val="center"/>
              <w:rPr>
                <w:color w:val="000000"/>
              </w:rPr>
            </w:pPr>
            <w:r w:rsidRPr="00EB220F">
              <w:rPr>
                <w:color w:val="000000"/>
              </w:rPr>
              <w:t>Н-1523</w:t>
            </w:r>
          </w:p>
        </w:tc>
        <w:tc>
          <w:tcPr>
            <w:tcW w:w="1080" w:type="dxa"/>
          </w:tcPr>
          <w:p w:rsidR="004063B1" w:rsidRPr="00EB220F" w:rsidRDefault="004063B1" w:rsidP="009A328F">
            <w:pPr>
              <w:jc w:val="center"/>
              <w:rPr>
                <w:color w:val="000000"/>
              </w:rPr>
            </w:pPr>
            <w:r w:rsidRPr="00EB220F">
              <w:rPr>
                <w:color w:val="000000"/>
              </w:rPr>
              <w:t>4,270</w:t>
            </w:r>
          </w:p>
        </w:tc>
        <w:tc>
          <w:tcPr>
            <w:tcW w:w="2803" w:type="dxa"/>
          </w:tcPr>
          <w:p w:rsidR="004063B1" w:rsidRPr="00EB220F" w:rsidRDefault="004063B1" w:rsidP="009A328F">
            <w:pPr>
              <w:jc w:val="center"/>
              <w:rPr>
                <w:color w:val="000000"/>
              </w:rPr>
            </w:pPr>
            <w:r w:rsidRPr="00EB220F">
              <w:rPr>
                <w:color w:val="000000"/>
              </w:rPr>
              <w:t>щебень</w:t>
            </w:r>
          </w:p>
        </w:tc>
      </w:tr>
      <w:tr w:rsidR="004063B1" w:rsidRPr="00EB220F" w:rsidTr="009A328F">
        <w:tc>
          <w:tcPr>
            <w:tcW w:w="791" w:type="dxa"/>
          </w:tcPr>
          <w:p w:rsidR="004063B1" w:rsidRPr="00EB220F" w:rsidRDefault="004063B1" w:rsidP="009A328F">
            <w:pPr>
              <w:jc w:val="center"/>
              <w:rPr>
                <w:color w:val="000000"/>
              </w:rPr>
            </w:pPr>
            <w:r w:rsidRPr="00EB220F">
              <w:rPr>
                <w:color w:val="000000"/>
              </w:rPr>
              <w:t>34</w:t>
            </w:r>
          </w:p>
        </w:tc>
        <w:tc>
          <w:tcPr>
            <w:tcW w:w="3833" w:type="dxa"/>
            <w:vAlign w:val="center"/>
          </w:tcPr>
          <w:p w:rsidR="004063B1" w:rsidRPr="00EB220F" w:rsidRDefault="004063B1" w:rsidP="004063B1">
            <w:pPr>
              <w:rPr>
                <w:color w:val="000000"/>
              </w:rPr>
            </w:pPr>
            <w:smartTag w:uri="urn:schemas-microsoft-com:office:smarttags" w:element="metricconverter">
              <w:smartTagPr>
                <w:attr w:name="ProductID" w:val="285 км"/>
              </w:smartTagPr>
              <w:r w:rsidRPr="00EB220F">
                <w:rPr>
                  <w:color w:val="000000"/>
                </w:rPr>
                <w:t>285 км</w:t>
              </w:r>
            </w:smartTag>
            <w:r w:rsidRPr="00EB220F">
              <w:rPr>
                <w:color w:val="000000"/>
              </w:rPr>
              <w:t xml:space="preserve"> а/д «К-17р» - Гербаево-Успенский-Краснозерское</w:t>
            </w:r>
          </w:p>
        </w:tc>
        <w:tc>
          <w:tcPr>
            <w:tcW w:w="1064" w:type="dxa"/>
            <w:vAlign w:val="center"/>
          </w:tcPr>
          <w:p w:rsidR="004063B1" w:rsidRPr="00EB220F" w:rsidRDefault="004063B1" w:rsidP="009A328F">
            <w:pPr>
              <w:jc w:val="center"/>
              <w:rPr>
                <w:color w:val="000000"/>
              </w:rPr>
            </w:pPr>
            <w:r w:rsidRPr="00EB220F">
              <w:rPr>
                <w:color w:val="000000"/>
              </w:rPr>
              <w:t>Н-1525</w:t>
            </w:r>
          </w:p>
        </w:tc>
        <w:tc>
          <w:tcPr>
            <w:tcW w:w="1080" w:type="dxa"/>
          </w:tcPr>
          <w:p w:rsidR="004063B1" w:rsidRPr="00EB220F" w:rsidRDefault="004063B1" w:rsidP="009A328F">
            <w:pPr>
              <w:jc w:val="center"/>
              <w:rPr>
                <w:color w:val="000000"/>
              </w:rPr>
            </w:pPr>
            <w:r w:rsidRPr="00EB220F">
              <w:rPr>
                <w:color w:val="000000"/>
              </w:rPr>
              <w:t>22,890</w:t>
            </w:r>
          </w:p>
        </w:tc>
        <w:tc>
          <w:tcPr>
            <w:tcW w:w="2803" w:type="dxa"/>
          </w:tcPr>
          <w:p w:rsidR="004063B1" w:rsidRPr="00EB220F" w:rsidRDefault="004063B1" w:rsidP="009A328F">
            <w:pPr>
              <w:jc w:val="center"/>
              <w:rPr>
                <w:color w:val="000000"/>
              </w:rPr>
            </w:pPr>
            <w:r w:rsidRPr="00EB220F">
              <w:rPr>
                <w:color w:val="000000"/>
              </w:rPr>
              <w:t>щебень-9,648км, грунт-13,242км</w:t>
            </w:r>
          </w:p>
        </w:tc>
      </w:tr>
      <w:tr w:rsidR="004063B1" w:rsidRPr="00EB220F" w:rsidTr="009A328F">
        <w:tc>
          <w:tcPr>
            <w:tcW w:w="791" w:type="dxa"/>
          </w:tcPr>
          <w:p w:rsidR="004063B1" w:rsidRPr="00EB220F" w:rsidRDefault="004063B1" w:rsidP="009A328F">
            <w:pPr>
              <w:jc w:val="center"/>
              <w:rPr>
                <w:color w:val="000000"/>
              </w:rPr>
            </w:pPr>
            <w:r w:rsidRPr="00EB220F">
              <w:rPr>
                <w:color w:val="000000"/>
              </w:rPr>
              <w:t>35</w:t>
            </w:r>
          </w:p>
        </w:tc>
        <w:tc>
          <w:tcPr>
            <w:tcW w:w="3833" w:type="dxa"/>
          </w:tcPr>
          <w:p w:rsidR="004063B1" w:rsidRPr="00EB220F" w:rsidRDefault="004063B1" w:rsidP="004063B1">
            <w:pPr>
              <w:rPr>
                <w:color w:val="000000"/>
              </w:rPr>
            </w:pPr>
            <w:smartTag w:uri="urn:schemas-microsoft-com:office:smarttags" w:element="metricconverter">
              <w:smartTagPr>
                <w:attr w:name="ProductID" w:val="22 км"/>
              </w:smartTagPr>
              <w:r w:rsidRPr="00EB220F">
                <w:rPr>
                  <w:color w:val="000000"/>
                </w:rPr>
                <w:t>22 км</w:t>
              </w:r>
            </w:smartTag>
            <w:r w:rsidRPr="00EB220F">
              <w:rPr>
                <w:color w:val="000000"/>
              </w:rPr>
              <w:t xml:space="preserve"> а/д «Н-1503» -Полойка</w:t>
            </w:r>
          </w:p>
        </w:tc>
        <w:tc>
          <w:tcPr>
            <w:tcW w:w="1064" w:type="dxa"/>
            <w:vAlign w:val="center"/>
          </w:tcPr>
          <w:p w:rsidR="004063B1" w:rsidRPr="00EB220F" w:rsidRDefault="004063B1" w:rsidP="009A328F">
            <w:pPr>
              <w:jc w:val="center"/>
              <w:rPr>
                <w:color w:val="000000"/>
              </w:rPr>
            </w:pPr>
            <w:r w:rsidRPr="00EB220F">
              <w:rPr>
                <w:color w:val="000000"/>
              </w:rPr>
              <w:t>Н-1528</w:t>
            </w:r>
          </w:p>
        </w:tc>
        <w:tc>
          <w:tcPr>
            <w:tcW w:w="1080" w:type="dxa"/>
          </w:tcPr>
          <w:p w:rsidR="004063B1" w:rsidRPr="00EB220F" w:rsidRDefault="004063B1" w:rsidP="009A328F">
            <w:pPr>
              <w:jc w:val="center"/>
              <w:rPr>
                <w:color w:val="000000"/>
              </w:rPr>
            </w:pPr>
            <w:r w:rsidRPr="00EB220F">
              <w:rPr>
                <w:color w:val="000000"/>
              </w:rPr>
              <w:t>0,756</w:t>
            </w:r>
          </w:p>
        </w:tc>
        <w:tc>
          <w:tcPr>
            <w:tcW w:w="2803" w:type="dxa"/>
          </w:tcPr>
          <w:p w:rsidR="004063B1" w:rsidRPr="00EB220F" w:rsidRDefault="004063B1" w:rsidP="009A328F">
            <w:pPr>
              <w:jc w:val="center"/>
              <w:rPr>
                <w:color w:val="000000"/>
              </w:rPr>
            </w:pPr>
            <w:r w:rsidRPr="00EB220F">
              <w:rPr>
                <w:color w:val="000000"/>
              </w:rPr>
              <w:t>щебень</w:t>
            </w:r>
          </w:p>
        </w:tc>
      </w:tr>
      <w:tr w:rsidR="004063B1" w:rsidRPr="00EB220F" w:rsidTr="009A328F">
        <w:tc>
          <w:tcPr>
            <w:tcW w:w="5688" w:type="dxa"/>
            <w:gridSpan w:val="3"/>
          </w:tcPr>
          <w:p w:rsidR="004063B1" w:rsidRPr="00EB220F" w:rsidRDefault="004063B1" w:rsidP="009A328F">
            <w:pPr>
              <w:jc w:val="center"/>
              <w:rPr>
                <w:color w:val="000000"/>
              </w:rPr>
            </w:pPr>
            <w:r w:rsidRPr="00EB220F">
              <w:rPr>
                <w:color w:val="000000"/>
              </w:rPr>
              <w:t>Итого</w:t>
            </w:r>
          </w:p>
        </w:tc>
        <w:tc>
          <w:tcPr>
            <w:tcW w:w="1080" w:type="dxa"/>
          </w:tcPr>
          <w:p w:rsidR="004063B1" w:rsidRPr="00EB220F" w:rsidRDefault="004063B1" w:rsidP="009A328F">
            <w:pPr>
              <w:jc w:val="center"/>
              <w:rPr>
                <w:color w:val="000000"/>
              </w:rPr>
            </w:pPr>
            <w:r w:rsidRPr="00EB220F">
              <w:rPr>
                <w:color w:val="000000"/>
              </w:rPr>
              <w:t>339,558</w:t>
            </w:r>
          </w:p>
        </w:tc>
        <w:tc>
          <w:tcPr>
            <w:tcW w:w="2803" w:type="dxa"/>
          </w:tcPr>
          <w:p w:rsidR="004063B1" w:rsidRPr="00EB220F" w:rsidRDefault="004063B1" w:rsidP="009A328F">
            <w:pPr>
              <w:jc w:val="center"/>
              <w:rPr>
                <w:color w:val="000000"/>
              </w:rPr>
            </w:pPr>
          </w:p>
        </w:tc>
      </w:tr>
      <w:tr w:rsidR="004063B1" w:rsidRPr="00EB220F" w:rsidTr="009A328F">
        <w:tc>
          <w:tcPr>
            <w:tcW w:w="9571" w:type="dxa"/>
            <w:gridSpan w:val="5"/>
          </w:tcPr>
          <w:p w:rsidR="004063B1" w:rsidRPr="00EB220F" w:rsidRDefault="004063B1" w:rsidP="009A328F">
            <w:pPr>
              <w:jc w:val="center"/>
              <w:rPr>
                <w:color w:val="000000"/>
              </w:rPr>
            </w:pPr>
            <w:r w:rsidRPr="00EB220F">
              <w:rPr>
                <w:color w:val="000000"/>
              </w:rPr>
              <w:t>Автомобильные дороги местного значения</w:t>
            </w:r>
          </w:p>
        </w:tc>
      </w:tr>
      <w:tr w:rsidR="004063B1" w:rsidRPr="00EB220F" w:rsidTr="009A328F">
        <w:tc>
          <w:tcPr>
            <w:tcW w:w="791" w:type="dxa"/>
          </w:tcPr>
          <w:p w:rsidR="004063B1" w:rsidRPr="00EB220F" w:rsidRDefault="004063B1" w:rsidP="009A328F">
            <w:pPr>
              <w:jc w:val="center"/>
              <w:rPr>
                <w:color w:val="000000"/>
              </w:rPr>
            </w:pPr>
            <w:r w:rsidRPr="00EB220F">
              <w:rPr>
                <w:color w:val="000000"/>
              </w:rPr>
              <w:t>36</w:t>
            </w:r>
          </w:p>
        </w:tc>
        <w:tc>
          <w:tcPr>
            <w:tcW w:w="3833" w:type="dxa"/>
          </w:tcPr>
          <w:p w:rsidR="004063B1" w:rsidRPr="00EB220F" w:rsidRDefault="004063B1" w:rsidP="004063B1">
            <w:pPr>
              <w:rPr>
                <w:color w:val="000000"/>
              </w:rPr>
            </w:pPr>
            <w:smartTag w:uri="urn:schemas-microsoft-com:office:smarttags" w:element="metricconverter">
              <w:smartTagPr>
                <w:attr w:name="ProductID" w:val="31 км"/>
              </w:smartTagPr>
              <w:r w:rsidRPr="00EB220F">
                <w:rPr>
                  <w:color w:val="000000"/>
                </w:rPr>
                <w:t>31 км</w:t>
              </w:r>
            </w:smartTag>
            <w:r w:rsidRPr="00EB220F">
              <w:rPr>
                <w:color w:val="000000"/>
              </w:rPr>
              <w:t xml:space="preserve"> а/д «Н-1509» - с.Ульяновка</w:t>
            </w:r>
          </w:p>
        </w:tc>
        <w:tc>
          <w:tcPr>
            <w:tcW w:w="1064" w:type="dxa"/>
          </w:tcPr>
          <w:p w:rsidR="004063B1" w:rsidRPr="00EB220F" w:rsidRDefault="004063B1" w:rsidP="009A328F">
            <w:pPr>
              <w:jc w:val="center"/>
              <w:rPr>
                <w:color w:val="000000"/>
              </w:rPr>
            </w:pPr>
            <w:r w:rsidRPr="00EB220F">
              <w:rPr>
                <w:color w:val="000000"/>
              </w:rPr>
              <w:t>В-1505</w:t>
            </w:r>
          </w:p>
        </w:tc>
        <w:tc>
          <w:tcPr>
            <w:tcW w:w="1080" w:type="dxa"/>
          </w:tcPr>
          <w:p w:rsidR="004063B1" w:rsidRPr="00EB220F" w:rsidRDefault="004063B1" w:rsidP="009A328F">
            <w:pPr>
              <w:jc w:val="center"/>
              <w:rPr>
                <w:color w:val="000000"/>
              </w:rPr>
            </w:pPr>
            <w:r w:rsidRPr="00EB220F">
              <w:rPr>
                <w:color w:val="000000"/>
              </w:rPr>
              <w:t>11,250</w:t>
            </w:r>
          </w:p>
        </w:tc>
        <w:tc>
          <w:tcPr>
            <w:tcW w:w="2803" w:type="dxa"/>
          </w:tcPr>
          <w:p w:rsidR="004063B1" w:rsidRPr="00EB220F" w:rsidRDefault="004063B1" w:rsidP="009A328F">
            <w:pPr>
              <w:jc w:val="center"/>
              <w:rPr>
                <w:color w:val="000000"/>
              </w:rPr>
            </w:pPr>
            <w:r w:rsidRPr="00EB220F">
              <w:rPr>
                <w:color w:val="000000"/>
              </w:rPr>
              <w:t>грунт</w:t>
            </w:r>
          </w:p>
        </w:tc>
      </w:tr>
      <w:tr w:rsidR="004063B1" w:rsidRPr="00EB220F" w:rsidTr="009A328F">
        <w:tc>
          <w:tcPr>
            <w:tcW w:w="791" w:type="dxa"/>
          </w:tcPr>
          <w:p w:rsidR="004063B1" w:rsidRPr="00EB220F" w:rsidRDefault="004063B1" w:rsidP="009A328F">
            <w:pPr>
              <w:jc w:val="center"/>
              <w:rPr>
                <w:color w:val="000000"/>
              </w:rPr>
            </w:pPr>
            <w:r w:rsidRPr="00EB220F">
              <w:rPr>
                <w:color w:val="000000"/>
              </w:rPr>
              <w:t>37</w:t>
            </w:r>
          </w:p>
        </w:tc>
        <w:tc>
          <w:tcPr>
            <w:tcW w:w="3833" w:type="dxa"/>
          </w:tcPr>
          <w:p w:rsidR="004063B1" w:rsidRPr="00EB220F" w:rsidRDefault="004063B1" w:rsidP="004063B1">
            <w:pPr>
              <w:rPr>
                <w:color w:val="000000"/>
              </w:rPr>
            </w:pPr>
            <w:smartTag w:uri="urn:schemas-microsoft-com:office:smarttags" w:element="metricconverter">
              <w:smartTagPr>
                <w:attr w:name="ProductID" w:val="8 км"/>
              </w:smartTagPr>
              <w:r w:rsidRPr="00EB220F">
                <w:rPr>
                  <w:color w:val="000000"/>
                </w:rPr>
                <w:t>8 км</w:t>
              </w:r>
            </w:smartTag>
            <w:r w:rsidRPr="00EB220F">
              <w:rPr>
                <w:color w:val="000000"/>
              </w:rPr>
              <w:t xml:space="preserve"> а/д «В-1505» - п.Успенский</w:t>
            </w:r>
          </w:p>
        </w:tc>
        <w:tc>
          <w:tcPr>
            <w:tcW w:w="1064" w:type="dxa"/>
          </w:tcPr>
          <w:p w:rsidR="004063B1" w:rsidRPr="00EB220F" w:rsidRDefault="004063B1" w:rsidP="009A328F">
            <w:pPr>
              <w:jc w:val="center"/>
              <w:rPr>
                <w:color w:val="000000"/>
              </w:rPr>
            </w:pPr>
            <w:r w:rsidRPr="00EB220F">
              <w:rPr>
                <w:color w:val="000000"/>
              </w:rPr>
              <w:t>В-1508</w:t>
            </w:r>
          </w:p>
        </w:tc>
        <w:tc>
          <w:tcPr>
            <w:tcW w:w="1080" w:type="dxa"/>
          </w:tcPr>
          <w:p w:rsidR="004063B1" w:rsidRPr="00EB220F" w:rsidRDefault="004063B1" w:rsidP="009A328F">
            <w:pPr>
              <w:jc w:val="center"/>
              <w:rPr>
                <w:color w:val="000000"/>
              </w:rPr>
            </w:pPr>
            <w:r w:rsidRPr="00EB220F">
              <w:rPr>
                <w:color w:val="000000"/>
              </w:rPr>
              <w:t>6,104</w:t>
            </w:r>
          </w:p>
        </w:tc>
        <w:tc>
          <w:tcPr>
            <w:tcW w:w="2803" w:type="dxa"/>
          </w:tcPr>
          <w:p w:rsidR="004063B1" w:rsidRPr="00EB220F" w:rsidRDefault="004063B1" w:rsidP="009A328F">
            <w:pPr>
              <w:jc w:val="center"/>
              <w:rPr>
                <w:color w:val="000000"/>
              </w:rPr>
            </w:pPr>
            <w:r w:rsidRPr="00EB220F">
              <w:rPr>
                <w:color w:val="000000"/>
              </w:rPr>
              <w:t>грунт</w:t>
            </w:r>
          </w:p>
        </w:tc>
      </w:tr>
      <w:tr w:rsidR="004063B1" w:rsidRPr="00EB220F" w:rsidTr="009A328F">
        <w:tc>
          <w:tcPr>
            <w:tcW w:w="791" w:type="dxa"/>
          </w:tcPr>
          <w:p w:rsidR="004063B1" w:rsidRPr="00EB220F" w:rsidRDefault="004063B1" w:rsidP="009A328F">
            <w:pPr>
              <w:jc w:val="center"/>
              <w:rPr>
                <w:color w:val="000000"/>
              </w:rPr>
            </w:pPr>
            <w:r w:rsidRPr="00EB220F">
              <w:rPr>
                <w:color w:val="000000"/>
              </w:rPr>
              <w:t>38</w:t>
            </w:r>
          </w:p>
        </w:tc>
        <w:tc>
          <w:tcPr>
            <w:tcW w:w="3833" w:type="dxa"/>
          </w:tcPr>
          <w:p w:rsidR="004063B1" w:rsidRPr="00EB220F" w:rsidRDefault="004063B1" w:rsidP="004063B1">
            <w:pPr>
              <w:rPr>
                <w:color w:val="000000"/>
              </w:rPr>
            </w:pPr>
            <w:smartTag w:uri="urn:schemas-microsoft-com:office:smarttags" w:element="metricconverter">
              <w:smartTagPr>
                <w:attr w:name="ProductID" w:val="14 км"/>
              </w:smartTagPr>
              <w:r w:rsidRPr="00EB220F">
                <w:rPr>
                  <w:color w:val="000000"/>
                </w:rPr>
                <w:t>14 км</w:t>
              </w:r>
            </w:smartTag>
            <w:r w:rsidRPr="00EB220F">
              <w:rPr>
                <w:color w:val="000000"/>
              </w:rPr>
              <w:t xml:space="preserve"> а/д «К-117р» - п.Осинниковский</w:t>
            </w:r>
          </w:p>
        </w:tc>
        <w:tc>
          <w:tcPr>
            <w:tcW w:w="1064" w:type="dxa"/>
          </w:tcPr>
          <w:p w:rsidR="004063B1" w:rsidRPr="00EB220F" w:rsidRDefault="004063B1" w:rsidP="009A328F">
            <w:pPr>
              <w:jc w:val="center"/>
              <w:rPr>
                <w:color w:val="000000"/>
              </w:rPr>
            </w:pPr>
            <w:r w:rsidRPr="00EB220F">
              <w:rPr>
                <w:color w:val="000000"/>
              </w:rPr>
              <w:t>В-1516</w:t>
            </w:r>
          </w:p>
        </w:tc>
        <w:tc>
          <w:tcPr>
            <w:tcW w:w="1080" w:type="dxa"/>
          </w:tcPr>
          <w:p w:rsidR="004063B1" w:rsidRPr="00EB220F" w:rsidRDefault="004063B1" w:rsidP="009A328F">
            <w:pPr>
              <w:jc w:val="center"/>
              <w:rPr>
                <w:color w:val="000000"/>
              </w:rPr>
            </w:pPr>
            <w:r w:rsidRPr="00EB220F">
              <w:rPr>
                <w:color w:val="000000"/>
              </w:rPr>
              <w:t>5,601</w:t>
            </w:r>
          </w:p>
        </w:tc>
        <w:tc>
          <w:tcPr>
            <w:tcW w:w="2803" w:type="dxa"/>
          </w:tcPr>
          <w:p w:rsidR="004063B1" w:rsidRPr="00EB220F" w:rsidRDefault="004063B1" w:rsidP="009A328F">
            <w:pPr>
              <w:jc w:val="center"/>
              <w:rPr>
                <w:color w:val="000000"/>
              </w:rPr>
            </w:pPr>
            <w:r w:rsidRPr="00EB220F">
              <w:rPr>
                <w:color w:val="000000"/>
              </w:rPr>
              <w:t>гр/щебень</w:t>
            </w:r>
          </w:p>
        </w:tc>
      </w:tr>
      <w:tr w:rsidR="004063B1" w:rsidRPr="00EB220F" w:rsidTr="009A328F">
        <w:tc>
          <w:tcPr>
            <w:tcW w:w="791" w:type="dxa"/>
          </w:tcPr>
          <w:p w:rsidR="004063B1" w:rsidRPr="00EB220F" w:rsidRDefault="004063B1" w:rsidP="009A328F">
            <w:pPr>
              <w:jc w:val="center"/>
              <w:rPr>
                <w:color w:val="000000"/>
              </w:rPr>
            </w:pPr>
            <w:r w:rsidRPr="00EB220F">
              <w:rPr>
                <w:color w:val="000000"/>
              </w:rPr>
              <w:t>39</w:t>
            </w:r>
          </w:p>
        </w:tc>
        <w:tc>
          <w:tcPr>
            <w:tcW w:w="3833" w:type="dxa"/>
          </w:tcPr>
          <w:p w:rsidR="004063B1" w:rsidRPr="00EB220F" w:rsidRDefault="004063B1" w:rsidP="004063B1">
            <w:pPr>
              <w:rPr>
                <w:color w:val="000000"/>
              </w:rPr>
            </w:pPr>
            <w:smartTag w:uri="urn:schemas-microsoft-com:office:smarttags" w:element="metricconverter">
              <w:smartTagPr>
                <w:attr w:name="ProductID" w:val="253 км"/>
              </w:smartTagPr>
              <w:r w:rsidRPr="00EB220F">
                <w:rPr>
                  <w:color w:val="000000"/>
                </w:rPr>
                <w:t>253 км</w:t>
              </w:r>
            </w:smartTag>
            <w:r w:rsidRPr="00EB220F">
              <w:rPr>
                <w:color w:val="000000"/>
              </w:rPr>
              <w:t xml:space="preserve"> а/д «К-17р» - п.Целинный</w:t>
            </w:r>
          </w:p>
        </w:tc>
        <w:tc>
          <w:tcPr>
            <w:tcW w:w="1064" w:type="dxa"/>
          </w:tcPr>
          <w:p w:rsidR="004063B1" w:rsidRPr="00EB220F" w:rsidRDefault="004063B1" w:rsidP="009A328F">
            <w:pPr>
              <w:jc w:val="center"/>
              <w:rPr>
                <w:color w:val="000000"/>
              </w:rPr>
            </w:pPr>
            <w:r w:rsidRPr="00EB220F">
              <w:rPr>
                <w:color w:val="000000"/>
              </w:rPr>
              <w:t>В-1512</w:t>
            </w:r>
          </w:p>
        </w:tc>
        <w:tc>
          <w:tcPr>
            <w:tcW w:w="1080" w:type="dxa"/>
          </w:tcPr>
          <w:p w:rsidR="004063B1" w:rsidRPr="00EB220F" w:rsidRDefault="004063B1" w:rsidP="009A328F">
            <w:pPr>
              <w:jc w:val="center"/>
              <w:rPr>
                <w:color w:val="000000"/>
              </w:rPr>
            </w:pPr>
            <w:r w:rsidRPr="00EB220F">
              <w:rPr>
                <w:color w:val="000000"/>
              </w:rPr>
              <w:t>8,264</w:t>
            </w:r>
          </w:p>
        </w:tc>
        <w:tc>
          <w:tcPr>
            <w:tcW w:w="2803" w:type="dxa"/>
          </w:tcPr>
          <w:p w:rsidR="004063B1" w:rsidRPr="00EB220F" w:rsidRDefault="004063B1" w:rsidP="009A328F">
            <w:pPr>
              <w:jc w:val="center"/>
              <w:rPr>
                <w:color w:val="000000"/>
              </w:rPr>
            </w:pPr>
            <w:r w:rsidRPr="00EB220F">
              <w:rPr>
                <w:color w:val="000000"/>
              </w:rPr>
              <w:t>грунт</w:t>
            </w:r>
          </w:p>
        </w:tc>
      </w:tr>
      <w:tr w:rsidR="004063B1" w:rsidRPr="00EB220F" w:rsidTr="009A328F">
        <w:tc>
          <w:tcPr>
            <w:tcW w:w="791" w:type="dxa"/>
          </w:tcPr>
          <w:p w:rsidR="004063B1" w:rsidRPr="00EB220F" w:rsidRDefault="004063B1" w:rsidP="009A328F">
            <w:pPr>
              <w:jc w:val="center"/>
              <w:rPr>
                <w:color w:val="000000"/>
              </w:rPr>
            </w:pPr>
            <w:r w:rsidRPr="00EB220F">
              <w:rPr>
                <w:color w:val="000000"/>
              </w:rPr>
              <w:t>40</w:t>
            </w:r>
          </w:p>
        </w:tc>
        <w:tc>
          <w:tcPr>
            <w:tcW w:w="3833" w:type="dxa"/>
          </w:tcPr>
          <w:p w:rsidR="004063B1" w:rsidRPr="00EB220F" w:rsidRDefault="004063B1" w:rsidP="004063B1">
            <w:pPr>
              <w:rPr>
                <w:color w:val="000000"/>
              </w:rPr>
            </w:pPr>
            <w:r w:rsidRPr="00EB220F">
              <w:rPr>
                <w:color w:val="000000"/>
              </w:rPr>
              <w:t>Полойка-Луговой</w:t>
            </w:r>
          </w:p>
        </w:tc>
        <w:tc>
          <w:tcPr>
            <w:tcW w:w="1064" w:type="dxa"/>
          </w:tcPr>
          <w:p w:rsidR="004063B1" w:rsidRPr="00EB220F" w:rsidRDefault="004063B1" w:rsidP="009A328F">
            <w:pPr>
              <w:jc w:val="center"/>
              <w:rPr>
                <w:color w:val="000000"/>
              </w:rPr>
            </w:pPr>
            <w:r w:rsidRPr="00EB220F">
              <w:rPr>
                <w:color w:val="000000"/>
              </w:rPr>
              <w:t>В-1520</w:t>
            </w:r>
          </w:p>
        </w:tc>
        <w:tc>
          <w:tcPr>
            <w:tcW w:w="1080" w:type="dxa"/>
          </w:tcPr>
          <w:p w:rsidR="004063B1" w:rsidRPr="00EB220F" w:rsidRDefault="004063B1" w:rsidP="009A328F">
            <w:pPr>
              <w:jc w:val="center"/>
              <w:rPr>
                <w:color w:val="000000"/>
              </w:rPr>
            </w:pPr>
            <w:r w:rsidRPr="00EB220F">
              <w:rPr>
                <w:color w:val="000000"/>
              </w:rPr>
              <w:t>11,400</w:t>
            </w:r>
          </w:p>
        </w:tc>
        <w:tc>
          <w:tcPr>
            <w:tcW w:w="2803" w:type="dxa"/>
          </w:tcPr>
          <w:p w:rsidR="004063B1" w:rsidRPr="00EB220F" w:rsidRDefault="004063B1" w:rsidP="009A328F">
            <w:pPr>
              <w:jc w:val="center"/>
              <w:rPr>
                <w:color w:val="000000"/>
              </w:rPr>
            </w:pPr>
            <w:r w:rsidRPr="00EB220F">
              <w:rPr>
                <w:color w:val="000000"/>
              </w:rPr>
              <w:t>гр/щебень</w:t>
            </w:r>
          </w:p>
        </w:tc>
      </w:tr>
      <w:tr w:rsidR="004063B1" w:rsidRPr="00EB220F" w:rsidTr="009A328F">
        <w:tc>
          <w:tcPr>
            <w:tcW w:w="791" w:type="dxa"/>
          </w:tcPr>
          <w:p w:rsidR="004063B1" w:rsidRPr="00EB220F" w:rsidRDefault="004063B1" w:rsidP="009A328F">
            <w:pPr>
              <w:jc w:val="center"/>
              <w:rPr>
                <w:color w:val="000000"/>
              </w:rPr>
            </w:pPr>
            <w:r w:rsidRPr="00EB220F">
              <w:rPr>
                <w:color w:val="000000"/>
              </w:rPr>
              <w:t>41</w:t>
            </w:r>
          </w:p>
        </w:tc>
        <w:tc>
          <w:tcPr>
            <w:tcW w:w="3833" w:type="dxa"/>
          </w:tcPr>
          <w:p w:rsidR="004063B1" w:rsidRPr="00EB220F" w:rsidRDefault="004063B1" w:rsidP="004063B1">
            <w:pPr>
              <w:rPr>
                <w:color w:val="000000"/>
              </w:rPr>
            </w:pPr>
            <w:r w:rsidRPr="00EB220F">
              <w:rPr>
                <w:color w:val="000000"/>
              </w:rPr>
              <w:t>Садовое-Курьихинский (факт. Х</w:t>
            </w:r>
            <w:r w:rsidRPr="00EB220F">
              <w:rPr>
                <w:color w:val="000000"/>
              </w:rPr>
              <w:t>а</w:t>
            </w:r>
            <w:r w:rsidRPr="00EB220F">
              <w:rPr>
                <w:color w:val="000000"/>
              </w:rPr>
              <w:t>баровский)</w:t>
            </w:r>
          </w:p>
        </w:tc>
        <w:tc>
          <w:tcPr>
            <w:tcW w:w="1064" w:type="dxa"/>
          </w:tcPr>
          <w:p w:rsidR="004063B1" w:rsidRPr="00EB220F" w:rsidRDefault="004063B1" w:rsidP="009A328F">
            <w:pPr>
              <w:jc w:val="center"/>
              <w:rPr>
                <w:color w:val="000000"/>
              </w:rPr>
            </w:pPr>
            <w:r w:rsidRPr="00EB220F">
              <w:rPr>
                <w:color w:val="000000"/>
              </w:rPr>
              <w:t>В-1503</w:t>
            </w:r>
          </w:p>
        </w:tc>
        <w:tc>
          <w:tcPr>
            <w:tcW w:w="1080" w:type="dxa"/>
          </w:tcPr>
          <w:p w:rsidR="004063B1" w:rsidRPr="00EB220F" w:rsidRDefault="004063B1" w:rsidP="009A328F">
            <w:pPr>
              <w:jc w:val="center"/>
              <w:rPr>
                <w:color w:val="000000"/>
              </w:rPr>
            </w:pPr>
            <w:r w:rsidRPr="00EB220F">
              <w:rPr>
                <w:color w:val="000000"/>
              </w:rPr>
              <w:t>25,190</w:t>
            </w:r>
          </w:p>
        </w:tc>
        <w:tc>
          <w:tcPr>
            <w:tcW w:w="2803" w:type="dxa"/>
          </w:tcPr>
          <w:p w:rsidR="004063B1" w:rsidRPr="00EB220F" w:rsidRDefault="004063B1" w:rsidP="009A328F">
            <w:pPr>
              <w:jc w:val="center"/>
              <w:rPr>
                <w:color w:val="000000"/>
              </w:rPr>
            </w:pPr>
            <w:r w:rsidRPr="00EB220F">
              <w:rPr>
                <w:color w:val="000000"/>
              </w:rPr>
              <w:t>гр/щебень</w:t>
            </w:r>
          </w:p>
        </w:tc>
      </w:tr>
      <w:tr w:rsidR="004063B1" w:rsidRPr="00EB220F" w:rsidTr="009A328F">
        <w:tc>
          <w:tcPr>
            <w:tcW w:w="791" w:type="dxa"/>
          </w:tcPr>
          <w:p w:rsidR="004063B1" w:rsidRPr="00EB220F" w:rsidRDefault="004063B1" w:rsidP="009A328F">
            <w:pPr>
              <w:jc w:val="center"/>
              <w:rPr>
                <w:color w:val="000000"/>
              </w:rPr>
            </w:pPr>
            <w:r w:rsidRPr="00EB220F">
              <w:rPr>
                <w:color w:val="000000"/>
              </w:rPr>
              <w:t>42</w:t>
            </w:r>
          </w:p>
        </w:tc>
        <w:tc>
          <w:tcPr>
            <w:tcW w:w="3833" w:type="dxa"/>
          </w:tcPr>
          <w:p w:rsidR="004063B1" w:rsidRPr="00EB220F" w:rsidRDefault="004063B1" w:rsidP="004063B1">
            <w:pPr>
              <w:rPr>
                <w:color w:val="000000"/>
              </w:rPr>
            </w:pPr>
            <w:smartTag w:uri="urn:schemas-microsoft-com:office:smarttags" w:element="metricconverter">
              <w:smartTagPr>
                <w:attr w:name="ProductID" w:val="259 км"/>
              </w:smartTagPr>
              <w:r w:rsidRPr="00EB220F">
                <w:rPr>
                  <w:color w:val="000000"/>
                </w:rPr>
                <w:t>259 км</w:t>
              </w:r>
            </w:smartTag>
            <w:r w:rsidRPr="00EB220F">
              <w:rPr>
                <w:color w:val="000000"/>
              </w:rPr>
              <w:t xml:space="preserve"> а/д «К-17р» - п.Беспятый</w:t>
            </w:r>
          </w:p>
        </w:tc>
        <w:tc>
          <w:tcPr>
            <w:tcW w:w="1064" w:type="dxa"/>
          </w:tcPr>
          <w:p w:rsidR="004063B1" w:rsidRPr="00EB220F" w:rsidRDefault="004063B1" w:rsidP="009A328F">
            <w:pPr>
              <w:jc w:val="center"/>
              <w:rPr>
                <w:color w:val="000000"/>
              </w:rPr>
            </w:pPr>
            <w:r w:rsidRPr="00EB220F">
              <w:rPr>
                <w:color w:val="000000"/>
              </w:rPr>
              <w:t>В-1511</w:t>
            </w:r>
          </w:p>
        </w:tc>
        <w:tc>
          <w:tcPr>
            <w:tcW w:w="1080" w:type="dxa"/>
          </w:tcPr>
          <w:p w:rsidR="004063B1" w:rsidRPr="00EB220F" w:rsidRDefault="004063B1" w:rsidP="009A328F">
            <w:pPr>
              <w:jc w:val="center"/>
              <w:rPr>
                <w:color w:val="000000"/>
              </w:rPr>
            </w:pPr>
            <w:r w:rsidRPr="00EB220F">
              <w:rPr>
                <w:color w:val="000000"/>
              </w:rPr>
              <w:t>11,807</w:t>
            </w:r>
          </w:p>
        </w:tc>
        <w:tc>
          <w:tcPr>
            <w:tcW w:w="2803" w:type="dxa"/>
          </w:tcPr>
          <w:p w:rsidR="004063B1" w:rsidRPr="00EB220F" w:rsidRDefault="004063B1" w:rsidP="009A328F">
            <w:pPr>
              <w:jc w:val="center"/>
              <w:rPr>
                <w:color w:val="000000"/>
              </w:rPr>
            </w:pPr>
            <w:r w:rsidRPr="00EB220F">
              <w:rPr>
                <w:color w:val="000000"/>
              </w:rPr>
              <w:t>грунт</w:t>
            </w:r>
          </w:p>
        </w:tc>
      </w:tr>
      <w:tr w:rsidR="004063B1" w:rsidRPr="00EB220F" w:rsidTr="009A328F">
        <w:tc>
          <w:tcPr>
            <w:tcW w:w="791" w:type="dxa"/>
          </w:tcPr>
          <w:p w:rsidR="004063B1" w:rsidRPr="00EB220F" w:rsidRDefault="004063B1" w:rsidP="009A328F">
            <w:pPr>
              <w:jc w:val="center"/>
              <w:rPr>
                <w:color w:val="000000"/>
              </w:rPr>
            </w:pPr>
            <w:r w:rsidRPr="00EB220F">
              <w:rPr>
                <w:color w:val="000000"/>
              </w:rPr>
              <w:t>43</w:t>
            </w:r>
          </w:p>
        </w:tc>
        <w:tc>
          <w:tcPr>
            <w:tcW w:w="3833" w:type="dxa"/>
          </w:tcPr>
          <w:p w:rsidR="004063B1" w:rsidRPr="00EB220F" w:rsidRDefault="004063B1" w:rsidP="004063B1">
            <w:pPr>
              <w:rPr>
                <w:color w:val="000000"/>
              </w:rPr>
            </w:pPr>
            <w:smartTag w:uri="urn:schemas-microsoft-com:office:smarttags" w:element="metricconverter">
              <w:smartTagPr>
                <w:attr w:name="ProductID" w:val="9 км"/>
              </w:smartTagPr>
              <w:r w:rsidRPr="00EB220F">
                <w:rPr>
                  <w:color w:val="000000"/>
                </w:rPr>
                <w:t>9 км</w:t>
              </w:r>
            </w:smartTag>
            <w:r w:rsidRPr="00EB220F">
              <w:rPr>
                <w:color w:val="000000"/>
              </w:rPr>
              <w:t xml:space="preserve"> а/д «Н-1515» - </w:t>
            </w:r>
            <w:r w:rsidRPr="00EB220F">
              <w:rPr>
                <w:color w:val="000000"/>
              </w:rPr>
              <w:lastRenderedPageBreak/>
              <w:t>п.Новолобинский</w:t>
            </w:r>
          </w:p>
        </w:tc>
        <w:tc>
          <w:tcPr>
            <w:tcW w:w="1064" w:type="dxa"/>
          </w:tcPr>
          <w:p w:rsidR="004063B1" w:rsidRPr="00EB220F" w:rsidRDefault="004063B1" w:rsidP="009A328F">
            <w:pPr>
              <w:jc w:val="center"/>
              <w:rPr>
                <w:color w:val="000000"/>
              </w:rPr>
            </w:pPr>
            <w:r w:rsidRPr="00EB220F">
              <w:rPr>
                <w:color w:val="000000"/>
              </w:rPr>
              <w:lastRenderedPageBreak/>
              <w:t>В-1525</w:t>
            </w:r>
          </w:p>
        </w:tc>
        <w:tc>
          <w:tcPr>
            <w:tcW w:w="1080" w:type="dxa"/>
          </w:tcPr>
          <w:p w:rsidR="004063B1" w:rsidRPr="00EB220F" w:rsidRDefault="004063B1" w:rsidP="009A328F">
            <w:pPr>
              <w:jc w:val="center"/>
              <w:rPr>
                <w:color w:val="000000"/>
              </w:rPr>
            </w:pPr>
            <w:r w:rsidRPr="00EB220F">
              <w:rPr>
                <w:color w:val="000000"/>
              </w:rPr>
              <w:t>2,925</w:t>
            </w:r>
          </w:p>
        </w:tc>
        <w:tc>
          <w:tcPr>
            <w:tcW w:w="2803" w:type="dxa"/>
          </w:tcPr>
          <w:p w:rsidR="004063B1" w:rsidRPr="00EB220F" w:rsidRDefault="004063B1" w:rsidP="009A328F">
            <w:pPr>
              <w:jc w:val="center"/>
              <w:rPr>
                <w:color w:val="000000"/>
              </w:rPr>
            </w:pPr>
            <w:r w:rsidRPr="00EB220F">
              <w:rPr>
                <w:color w:val="000000"/>
              </w:rPr>
              <w:t>грунт</w:t>
            </w:r>
          </w:p>
        </w:tc>
      </w:tr>
      <w:tr w:rsidR="004063B1" w:rsidRPr="00EB220F" w:rsidTr="009A328F">
        <w:tc>
          <w:tcPr>
            <w:tcW w:w="791" w:type="dxa"/>
          </w:tcPr>
          <w:p w:rsidR="004063B1" w:rsidRPr="00EB220F" w:rsidRDefault="004063B1" w:rsidP="009A328F">
            <w:pPr>
              <w:jc w:val="center"/>
              <w:rPr>
                <w:color w:val="000000"/>
              </w:rPr>
            </w:pPr>
            <w:r w:rsidRPr="00EB220F">
              <w:rPr>
                <w:color w:val="000000"/>
              </w:rPr>
              <w:t>44</w:t>
            </w:r>
          </w:p>
        </w:tc>
        <w:tc>
          <w:tcPr>
            <w:tcW w:w="3833" w:type="dxa"/>
          </w:tcPr>
          <w:p w:rsidR="004063B1" w:rsidRPr="00EB220F" w:rsidRDefault="004063B1" w:rsidP="004063B1">
            <w:pPr>
              <w:rPr>
                <w:color w:val="000000"/>
              </w:rPr>
            </w:pPr>
            <w:smartTag w:uri="urn:schemas-microsoft-com:office:smarttags" w:element="metricconverter">
              <w:smartTagPr>
                <w:attr w:name="ProductID" w:val="9 км"/>
              </w:smartTagPr>
              <w:r w:rsidRPr="00EB220F">
                <w:rPr>
                  <w:color w:val="000000"/>
                </w:rPr>
                <w:t>9 км</w:t>
              </w:r>
            </w:smartTag>
            <w:r w:rsidRPr="00EB220F">
              <w:rPr>
                <w:color w:val="000000"/>
              </w:rPr>
              <w:t xml:space="preserve"> а/д «Н-1515» - п.Палкин В</w:t>
            </w:r>
            <w:r w:rsidRPr="00EB220F">
              <w:rPr>
                <w:color w:val="000000"/>
              </w:rPr>
              <w:t>о</w:t>
            </w:r>
            <w:r w:rsidRPr="00EB220F">
              <w:rPr>
                <w:color w:val="000000"/>
              </w:rPr>
              <w:t>допой</w:t>
            </w:r>
          </w:p>
        </w:tc>
        <w:tc>
          <w:tcPr>
            <w:tcW w:w="1064" w:type="dxa"/>
          </w:tcPr>
          <w:p w:rsidR="004063B1" w:rsidRPr="00EB220F" w:rsidRDefault="004063B1" w:rsidP="009A328F">
            <w:pPr>
              <w:jc w:val="center"/>
              <w:rPr>
                <w:color w:val="000000"/>
              </w:rPr>
            </w:pPr>
            <w:r w:rsidRPr="00EB220F">
              <w:rPr>
                <w:color w:val="000000"/>
              </w:rPr>
              <w:t>В-1524</w:t>
            </w:r>
          </w:p>
        </w:tc>
        <w:tc>
          <w:tcPr>
            <w:tcW w:w="1080" w:type="dxa"/>
          </w:tcPr>
          <w:p w:rsidR="004063B1" w:rsidRPr="00EB220F" w:rsidRDefault="004063B1" w:rsidP="009A328F">
            <w:pPr>
              <w:jc w:val="center"/>
              <w:rPr>
                <w:color w:val="000000"/>
              </w:rPr>
            </w:pPr>
            <w:r w:rsidRPr="00EB220F">
              <w:rPr>
                <w:color w:val="000000"/>
              </w:rPr>
              <w:t>0,597</w:t>
            </w:r>
          </w:p>
        </w:tc>
        <w:tc>
          <w:tcPr>
            <w:tcW w:w="2803" w:type="dxa"/>
          </w:tcPr>
          <w:p w:rsidR="004063B1" w:rsidRPr="00EB220F" w:rsidRDefault="004063B1" w:rsidP="009A328F">
            <w:pPr>
              <w:jc w:val="center"/>
              <w:rPr>
                <w:color w:val="000000"/>
              </w:rPr>
            </w:pPr>
            <w:r w:rsidRPr="00EB220F">
              <w:rPr>
                <w:color w:val="000000"/>
              </w:rPr>
              <w:t>грунт</w:t>
            </w:r>
          </w:p>
        </w:tc>
      </w:tr>
      <w:tr w:rsidR="004063B1" w:rsidRPr="00EB220F" w:rsidTr="009A328F">
        <w:tc>
          <w:tcPr>
            <w:tcW w:w="5688" w:type="dxa"/>
            <w:gridSpan w:val="3"/>
          </w:tcPr>
          <w:p w:rsidR="004063B1" w:rsidRPr="00EB220F" w:rsidRDefault="004063B1" w:rsidP="009A328F">
            <w:pPr>
              <w:jc w:val="center"/>
              <w:rPr>
                <w:color w:val="000000"/>
              </w:rPr>
            </w:pPr>
            <w:r w:rsidRPr="00EB220F">
              <w:rPr>
                <w:color w:val="000000"/>
              </w:rPr>
              <w:t>Итого</w:t>
            </w:r>
          </w:p>
        </w:tc>
        <w:tc>
          <w:tcPr>
            <w:tcW w:w="1080" w:type="dxa"/>
          </w:tcPr>
          <w:p w:rsidR="004063B1" w:rsidRPr="00EB220F" w:rsidRDefault="004063B1" w:rsidP="009A328F">
            <w:pPr>
              <w:jc w:val="center"/>
              <w:rPr>
                <w:color w:val="000000"/>
              </w:rPr>
            </w:pPr>
            <w:r w:rsidRPr="00EB220F">
              <w:rPr>
                <w:color w:val="000000"/>
              </w:rPr>
              <w:t>83,138</w:t>
            </w:r>
          </w:p>
        </w:tc>
        <w:tc>
          <w:tcPr>
            <w:tcW w:w="2803" w:type="dxa"/>
          </w:tcPr>
          <w:p w:rsidR="004063B1" w:rsidRPr="00EB220F" w:rsidRDefault="004063B1" w:rsidP="009A328F">
            <w:pPr>
              <w:jc w:val="center"/>
              <w:rPr>
                <w:color w:val="000000"/>
              </w:rPr>
            </w:pPr>
          </w:p>
        </w:tc>
      </w:tr>
    </w:tbl>
    <w:p w:rsidR="004063B1" w:rsidRPr="00EB220F" w:rsidRDefault="004063B1" w:rsidP="004063B1">
      <w:pPr>
        <w:ind w:firstLine="709"/>
        <w:jc w:val="right"/>
        <w:rPr>
          <w:color w:val="000000"/>
        </w:rPr>
      </w:pPr>
    </w:p>
    <w:p w:rsidR="004063B1" w:rsidRPr="00EB220F" w:rsidRDefault="004063B1" w:rsidP="004063B1">
      <w:pPr>
        <w:ind w:firstLine="709"/>
        <w:jc w:val="both"/>
        <w:rPr>
          <w:color w:val="000000"/>
        </w:rPr>
      </w:pPr>
      <w:r w:rsidRPr="00EB220F">
        <w:rPr>
          <w:color w:val="000000"/>
        </w:rPr>
        <w:t>Из 49 населенных пунктов района только до шести нет дорог с твердым покрыт</w:t>
      </w:r>
      <w:r w:rsidRPr="00EB220F">
        <w:rPr>
          <w:color w:val="000000"/>
        </w:rPr>
        <w:t>и</w:t>
      </w:r>
      <w:r w:rsidRPr="00EB220F">
        <w:rPr>
          <w:color w:val="000000"/>
        </w:rPr>
        <w:t>ем.</w:t>
      </w:r>
    </w:p>
    <w:p w:rsidR="004063B1" w:rsidRPr="00EB220F" w:rsidRDefault="004063B1" w:rsidP="004063B1">
      <w:pPr>
        <w:ind w:firstLine="709"/>
        <w:jc w:val="both"/>
        <w:rPr>
          <w:color w:val="000000"/>
        </w:rPr>
      </w:pPr>
      <w:r w:rsidRPr="00EB220F">
        <w:rPr>
          <w:color w:val="000000"/>
        </w:rPr>
        <w:t>Плотность автомобильных дорог общего пользования с твердым покрытием с</w:t>
      </w:r>
      <w:r w:rsidRPr="00EB220F">
        <w:rPr>
          <w:color w:val="000000"/>
        </w:rPr>
        <w:t>о</w:t>
      </w:r>
      <w:r w:rsidRPr="00EB220F">
        <w:rPr>
          <w:color w:val="000000"/>
        </w:rPr>
        <w:t>ставляет 0,06 км/тыс.кв.м.</w:t>
      </w:r>
    </w:p>
    <w:p w:rsidR="004063B1" w:rsidRPr="00EB220F" w:rsidRDefault="004063B1" w:rsidP="004063B1">
      <w:pPr>
        <w:ind w:firstLine="709"/>
        <w:jc w:val="both"/>
        <w:rPr>
          <w:color w:val="000000"/>
        </w:rPr>
      </w:pPr>
      <w:r w:rsidRPr="00EB220F">
        <w:rPr>
          <w:color w:val="000000"/>
        </w:rPr>
        <w:t>Грузовые перевозки в районе осуществляет автотранспорт сельскохозтоваропроизвод</w:t>
      </w:r>
      <w:r w:rsidRPr="00EB220F">
        <w:rPr>
          <w:color w:val="000000"/>
        </w:rPr>
        <w:t>и</w:t>
      </w:r>
      <w:r w:rsidRPr="00EB220F">
        <w:rPr>
          <w:color w:val="000000"/>
        </w:rPr>
        <w:t>телей и частными предпринимателями. Перевозки грузов в последние годы имеют тенденцию к постепенному снижению. Существенное снижение объемов перевозок в целом по району н</w:t>
      </w:r>
      <w:r w:rsidRPr="00EB220F">
        <w:rPr>
          <w:color w:val="000000"/>
        </w:rPr>
        <w:t>а</w:t>
      </w:r>
      <w:r w:rsidRPr="00EB220F">
        <w:rPr>
          <w:color w:val="000000"/>
        </w:rPr>
        <w:t>блюдалось в 2009 году.</w:t>
      </w:r>
    </w:p>
    <w:p w:rsidR="004063B1" w:rsidRPr="00EB220F" w:rsidRDefault="004063B1" w:rsidP="004063B1">
      <w:pPr>
        <w:ind w:firstLine="709"/>
        <w:jc w:val="both"/>
        <w:rPr>
          <w:color w:val="000000"/>
        </w:rPr>
      </w:pPr>
      <w:r w:rsidRPr="00EB220F">
        <w:rPr>
          <w:color w:val="000000"/>
        </w:rPr>
        <w:t>Перевозкой пассажиров занимаются специализированное  автотранспортное  пре</w:t>
      </w:r>
      <w:r w:rsidRPr="00EB220F">
        <w:rPr>
          <w:color w:val="000000"/>
        </w:rPr>
        <w:t>д</w:t>
      </w:r>
      <w:r w:rsidRPr="00EB220F">
        <w:rPr>
          <w:color w:val="000000"/>
        </w:rPr>
        <w:t>приятие  ОАО «Краснозерскавтотранс-1», несколько индивидуальных предпринимателей и транспортных агентств, оказывающих транспортные услуги по заказам населения. Раб</w:t>
      </w:r>
      <w:r w:rsidRPr="00EB220F">
        <w:rPr>
          <w:color w:val="000000"/>
        </w:rPr>
        <w:t>о</w:t>
      </w:r>
      <w:r w:rsidRPr="00EB220F">
        <w:rPr>
          <w:color w:val="000000"/>
        </w:rPr>
        <w:t>тают 26 автобусных маршрута (18 – внутрирайонных, 7 – междугородних и 1 – поселк</w:t>
      </w:r>
      <w:r w:rsidRPr="00EB220F">
        <w:rPr>
          <w:color w:val="000000"/>
        </w:rPr>
        <w:t>о</w:t>
      </w:r>
      <w:r w:rsidRPr="00EB220F">
        <w:rPr>
          <w:color w:val="000000"/>
        </w:rPr>
        <w:t>вый), охватывающих пассажирскими перевозками все населённые пункты ра</w:t>
      </w:r>
      <w:r w:rsidRPr="00EB220F">
        <w:rPr>
          <w:color w:val="000000"/>
        </w:rPr>
        <w:t>й</w:t>
      </w:r>
      <w:r w:rsidRPr="00EB220F">
        <w:rPr>
          <w:color w:val="000000"/>
        </w:rPr>
        <w:t xml:space="preserve">она. </w:t>
      </w:r>
    </w:p>
    <w:p w:rsidR="004063B1" w:rsidRPr="00EB220F" w:rsidRDefault="004063B1" w:rsidP="004063B1">
      <w:pPr>
        <w:ind w:firstLine="709"/>
        <w:jc w:val="both"/>
        <w:rPr>
          <w:color w:val="000000"/>
        </w:rPr>
      </w:pPr>
    </w:p>
    <w:p w:rsidR="004063B1" w:rsidRPr="00EB220F" w:rsidRDefault="004063B1" w:rsidP="004063B1">
      <w:pPr>
        <w:jc w:val="center"/>
        <w:rPr>
          <w:rStyle w:val="affffff4"/>
          <w:b w:val="0"/>
          <w:color w:val="000000"/>
        </w:rPr>
      </w:pPr>
      <w:r w:rsidRPr="00EB220F">
        <w:rPr>
          <w:rStyle w:val="affffff4"/>
          <w:b w:val="0"/>
          <w:color w:val="000000"/>
        </w:rPr>
        <w:t>Автобусные маршруты в Краснозерском районе</w:t>
      </w:r>
    </w:p>
    <w:p w:rsidR="004063B1" w:rsidRPr="00EB220F" w:rsidRDefault="004063B1" w:rsidP="004063B1">
      <w:pPr>
        <w:ind w:firstLine="709"/>
        <w:jc w:val="right"/>
        <w:rPr>
          <w:color w:val="000000"/>
        </w:rPr>
      </w:pPr>
      <w:r w:rsidRPr="00EB220F">
        <w:rPr>
          <w:color w:val="000000"/>
        </w:rPr>
        <w:t>Таблица № 3.7.4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8"/>
        <w:gridCol w:w="2820"/>
        <w:gridCol w:w="1914"/>
        <w:gridCol w:w="1914"/>
        <w:gridCol w:w="1915"/>
      </w:tblGrid>
      <w:tr w:rsidR="004063B1" w:rsidRPr="00EB220F" w:rsidTr="009A328F">
        <w:tc>
          <w:tcPr>
            <w:tcW w:w="1008" w:type="dxa"/>
          </w:tcPr>
          <w:p w:rsidR="004063B1" w:rsidRPr="00EB220F" w:rsidRDefault="004063B1" w:rsidP="009A328F">
            <w:pPr>
              <w:jc w:val="center"/>
              <w:rPr>
                <w:color w:val="000000"/>
              </w:rPr>
            </w:pPr>
            <w:r w:rsidRPr="00EB220F">
              <w:rPr>
                <w:color w:val="000000"/>
              </w:rPr>
              <w:t>№ марш.</w:t>
            </w:r>
          </w:p>
        </w:tc>
        <w:tc>
          <w:tcPr>
            <w:tcW w:w="2820" w:type="dxa"/>
          </w:tcPr>
          <w:p w:rsidR="004063B1" w:rsidRPr="00EB220F" w:rsidRDefault="004063B1" w:rsidP="009A328F">
            <w:pPr>
              <w:jc w:val="center"/>
              <w:rPr>
                <w:color w:val="000000"/>
              </w:rPr>
            </w:pPr>
            <w:r w:rsidRPr="00EB220F">
              <w:rPr>
                <w:color w:val="000000"/>
              </w:rPr>
              <w:t>Станция назначения</w:t>
            </w:r>
          </w:p>
        </w:tc>
        <w:tc>
          <w:tcPr>
            <w:tcW w:w="1914" w:type="dxa"/>
          </w:tcPr>
          <w:p w:rsidR="004063B1" w:rsidRPr="00EB220F" w:rsidRDefault="004063B1" w:rsidP="009A328F">
            <w:pPr>
              <w:jc w:val="center"/>
              <w:rPr>
                <w:color w:val="000000"/>
              </w:rPr>
            </w:pPr>
            <w:r w:rsidRPr="00EB220F">
              <w:rPr>
                <w:color w:val="000000"/>
              </w:rPr>
              <w:t>Время отпра</w:t>
            </w:r>
            <w:r w:rsidRPr="00EB220F">
              <w:rPr>
                <w:color w:val="000000"/>
              </w:rPr>
              <w:t>в</w:t>
            </w:r>
            <w:r w:rsidRPr="00EB220F">
              <w:rPr>
                <w:color w:val="000000"/>
              </w:rPr>
              <w:t>ления</w:t>
            </w:r>
          </w:p>
        </w:tc>
        <w:tc>
          <w:tcPr>
            <w:tcW w:w="1914" w:type="dxa"/>
          </w:tcPr>
          <w:p w:rsidR="004063B1" w:rsidRPr="00EB220F" w:rsidRDefault="004063B1" w:rsidP="009A328F">
            <w:pPr>
              <w:jc w:val="center"/>
              <w:rPr>
                <w:color w:val="000000"/>
              </w:rPr>
            </w:pPr>
            <w:r w:rsidRPr="00EB220F">
              <w:rPr>
                <w:color w:val="000000"/>
              </w:rPr>
              <w:t>Время приб</w:t>
            </w:r>
            <w:r w:rsidRPr="00EB220F">
              <w:rPr>
                <w:color w:val="000000"/>
              </w:rPr>
              <w:t>ы</w:t>
            </w:r>
            <w:r w:rsidRPr="00EB220F">
              <w:rPr>
                <w:color w:val="000000"/>
              </w:rPr>
              <w:t>тия</w:t>
            </w:r>
          </w:p>
        </w:tc>
        <w:tc>
          <w:tcPr>
            <w:tcW w:w="1915" w:type="dxa"/>
          </w:tcPr>
          <w:p w:rsidR="004063B1" w:rsidRPr="00EB220F" w:rsidRDefault="004063B1" w:rsidP="009A328F">
            <w:pPr>
              <w:jc w:val="center"/>
              <w:rPr>
                <w:color w:val="000000"/>
              </w:rPr>
            </w:pPr>
            <w:r w:rsidRPr="00EB220F">
              <w:rPr>
                <w:color w:val="000000"/>
              </w:rPr>
              <w:t>Дни следования</w:t>
            </w:r>
          </w:p>
        </w:tc>
      </w:tr>
      <w:tr w:rsidR="004063B1" w:rsidRPr="00EB220F" w:rsidTr="009A328F">
        <w:tc>
          <w:tcPr>
            <w:tcW w:w="1008" w:type="dxa"/>
          </w:tcPr>
          <w:p w:rsidR="004063B1" w:rsidRPr="00EB220F" w:rsidRDefault="004063B1" w:rsidP="009A328F">
            <w:pPr>
              <w:jc w:val="center"/>
              <w:rPr>
                <w:color w:val="000000"/>
              </w:rPr>
            </w:pPr>
            <w:r w:rsidRPr="00EB220F">
              <w:rPr>
                <w:color w:val="000000"/>
              </w:rPr>
              <w:t>1</w:t>
            </w:r>
          </w:p>
        </w:tc>
        <w:tc>
          <w:tcPr>
            <w:tcW w:w="2820" w:type="dxa"/>
          </w:tcPr>
          <w:p w:rsidR="004063B1" w:rsidRPr="00EB220F" w:rsidRDefault="004063B1" w:rsidP="009A328F">
            <w:pPr>
              <w:jc w:val="center"/>
              <w:rPr>
                <w:color w:val="000000"/>
              </w:rPr>
            </w:pPr>
            <w:r w:rsidRPr="00EB220F">
              <w:rPr>
                <w:color w:val="000000"/>
              </w:rPr>
              <w:t>2</w:t>
            </w:r>
          </w:p>
        </w:tc>
        <w:tc>
          <w:tcPr>
            <w:tcW w:w="1914" w:type="dxa"/>
          </w:tcPr>
          <w:p w:rsidR="004063B1" w:rsidRPr="00EB220F" w:rsidRDefault="004063B1" w:rsidP="009A328F">
            <w:pPr>
              <w:jc w:val="center"/>
              <w:rPr>
                <w:color w:val="000000"/>
              </w:rPr>
            </w:pPr>
            <w:r w:rsidRPr="00EB220F">
              <w:rPr>
                <w:color w:val="000000"/>
              </w:rPr>
              <w:t>3</w:t>
            </w:r>
          </w:p>
        </w:tc>
        <w:tc>
          <w:tcPr>
            <w:tcW w:w="1914" w:type="dxa"/>
          </w:tcPr>
          <w:p w:rsidR="004063B1" w:rsidRPr="00EB220F" w:rsidRDefault="004063B1" w:rsidP="009A328F">
            <w:pPr>
              <w:jc w:val="center"/>
              <w:rPr>
                <w:color w:val="000000"/>
              </w:rPr>
            </w:pPr>
            <w:r w:rsidRPr="00EB220F">
              <w:rPr>
                <w:color w:val="000000"/>
              </w:rPr>
              <w:t>4</w:t>
            </w:r>
          </w:p>
        </w:tc>
        <w:tc>
          <w:tcPr>
            <w:tcW w:w="1915" w:type="dxa"/>
          </w:tcPr>
          <w:p w:rsidR="004063B1" w:rsidRPr="00EB220F" w:rsidRDefault="004063B1" w:rsidP="009A328F">
            <w:pPr>
              <w:jc w:val="center"/>
              <w:rPr>
                <w:color w:val="000000"/>
              </w:rPr>
            </w:pPr>
            <w:r w:rsidRPr="00EB220F">
              <w:rPr>
                <w:color w:val="000000"/>
              </w:rPr>
              <w:t>5</w:t>
            </w:r>
          </w:p>
        </w:tc>
      </w:tr>
      <w:tr w:rsidR="004063B1" w:rsidRPr="00EB220F" w:rsidTr="009A328F">
        <w:tc>
          <w:tcPr>
            <w:tcW w:w="1008" w:type="dxa"/>
          </w:tcPr>
          <w:p w:rsidR="004063B1" w:rsidRPr="00EB220F" w:rsidRDefault="004063B1" w:rsidP="009A328F">
            <w:pPr>
              <w:jc w:val="center"/>
              <w:rPr>
                <w:color w:val="000000"/>
              </w:rPr>
            </w:pPr>
            <w:r w:rsidRPr="00EB220F">
              <w:rPr>
                <w:color w:val="000000"/>
              </w:rPr>
              <w:t>112</w:t>
            </w:r>
          </w:p>
        </w:tc>
        <w:tc>
          <w:tcPr>
            <w:tcW w:w="2820" w:type="dxa"/>
          </w:tcPr>
          <w:p w:rsidR="004063B1" w:rsidRPr="00EB220F" w:rsidRDefault="004063B1" w:rsidP="004063B1">
            <w:pPr>
              <w:rPr>
                <w:b/>
                <w:color w:val="000000"/>
              </w:rPr>
            </w:pPr>
            <w:r w:rsidRPr="00EB220F">
              <w:rPr>
                <w:b/>
                <w:color w:val="000000"/>
              </w:rPr>
              <w:t>ст. Краснозерская</w:t>
            </w:r>
          </w:p>
          <w:p w:rsidR="004063B1" w:rsidRPr="00EB220F" w:rsidRDefault="004063B1" w:rsidP="004063B1">
            <w:pPr>
              <w:rPr>
                <w:color w:val="000000"/>
              </w:rPr>
            </w:pPr>
            <w:r w:rsidRPr="00EB220F">
              <w:rPr>
                <w:color w:val="000000"/>
              </w:rPr>
              <w:t>п. Голубинский</w:t>
            </w:r>
          </w:p>
        </w:tc>
        <w:tc>
          <w:tcPr>
            <w:tcW w:w="1914" w:type="dxa"/>
          </w:tcPr>
          <w:p w:rsidR="004063B1" w:rsidRPr="00EB220F" w:rsidRDefault="004063B1" w:rsidP="009A328F">
            <w:pPr>
              <w:jc w:val="center"/>
              <w:rPr>
                <w:color w:val="000000"/>
              </w:rPr>
            </w:pPr>
            <w:r w:rsidRPr="00EB220F">
              <w:rPr>
                <w:color w:val="000000"/>
              </w:rPr>
              <w:t>7:00           15:45</w:t>
            </w:r>
          </w:p>
          <w:p w:rsidR="004063B1" w:rsidRPr="00EB220F" w:rsidRDefault="004063B1" w:rsidP="009A328F">
            <w:pPr>
              <w:jc w:val="center"/>
              <w:rPr>
                <w:color w:val="000000"/>
              </w:rPr>
            </w:pPr>
            <w:r w:rsidRPr="00EB220F">
              <w:rPr>
                <w:color w:val="000000"/>
              </w:rPr>
              <w:t>6:30           15:45</w:t>
            </w:r>
          </w:p>
        </w:tc>
        <w:tc>
          <w:tcPr>
            <w:tcW w:w="1914" w:type="dxa"/>
          </w:tcPr>
          <w:p w:rsidR="004063B1" w:rsidRPr="00EB220F" w:rsidRDefault="004063B1" w:rsidP="009A328F">
            <w:pPr>
              <w:jc w:val="center"/>
              <w:rPr>
                <w:color w:val="000000"/>
              </w:rPr>
            </w:pPr>
            <w:r w:rsidRPr="00EB220F">
              <w:rPr>
                <w:color w:val="000000"/>
              </w:rPr>
              <w:t>9:05           17:50</w:t>
            </w:r>
          </w:p>
          <w:p w:rsidR="004063B1" w:rsidRPr="00EB220F" w:rsidRDefault="004063B1" w:rsidP="009A328F">
            <w:pPr>
              <w:jc w:val="center"/>
              <w:rPr>
                <w:color w:val="000000"/>
              </w:rPr>
            </w:pPr>
            <w:r w:rsidRPr="00EB220F">
              <w:rPr>
                <w:color w:val="000000"/>
              </w:rPr>
              <w:t>9:05           18:20</w:t>
            </w:r>
          </w:p>
        </w:tc>
        <w:tc>
          <w:tcPr>
            <w:tcW w:w="1915" w:type="dxa"/>
          </w:tcPr>
          <w:p w:rsidR="004063B1" w:rsidRPr="00EB220F" w:rsidRDefault="004063B1" w:rsidP="009A328F">
            <w:pPr>
              <w:jc w:val="center"/>
              <w:rPr>
                <w:color w:val="000000"/>
              </w:rPr>
            </w:pPr>
            <w:r w:rsidRPr="00EB220F">
              <w:rPr>
                <w:color w:val="000000"/>
              </w:rPr>
              <w:t>Еж. Кроме суб.</w:t>
            </w:r>
          </w:p>
          <w:p w:rsidR="004063B1" w:rsidRPr="00EB220F" w:rsidRDefault="004063B1" w:rsidP="009A328F">
            <w:pPr>
              <w:jc w:val="center"/>
              <w:rPr>
                <w:color w:val="000000"/>
              </w:rPr>
            </w:pPr>
            <w:r w:rsidRPr="00EB220F">
              <w:rPr>
                <w:color w:val="000000"/>
              </w:rPr>
              <w:t>Пн. Ср. Пт.</w:t>
            </w:r>
          </w:p>
        </w:tc>
      </w:tr>
      <w:tr w:rsidR="004063B1" w:rsidRPr="00EB220F" w:rsidTr="009A328F">
        <w:tc>
          <w:tcPr>
            <w:tcW w:w="1008" w:type="dxa"/>
          </w:tcPr>
          <w:p w:rsidR="004063B1" w:rsidRPr="00EB220F" w:rsidRDefault="004063B1" w:rsidP="009A328F">
            <w:pPr>
              <w:jc w:val="center"/>
              <w:rPr>
                <w:color w:val="000000"/>
              </w:rPr>
            </w:pPr>
            <w:r w:rsidRPr="00EB220F">
              <w:rPr>
                <w:color w:val="000000"/>
              </w:rPr>
              <w:t>113</w:t>
            </w:r>
          </w:p>
        </w:tc>
        <w:tc>
          <w:tcPr>
            <w:tcW w:w="2820" w:type="dxa"/>
          </w:tcPr>
          <w:p w:rsidR="004063B1" w:rsidRPr="00EB220F" w:rsidRDefault="004063B1" w:rsidP="004063B1">
            <w:pPr>
              <w:rPr>
                <w:b/>
                <w:color w:val="000000"/>
              </w:rPr>
            </w:pPr>
            <w:r w:rsidRPr="00EB220F">
              <w:rPr>
                <w:b/>
                <w:color w:val="000000"/>
              </w:rPr>
              <w:t>с. Садовое</w:t>
            </w:r>
          </w:p>
          <w:p w:rsidR="004063B1" w:rsidRPr="00EB220F" w:rsidRDefault="004063B1" w:rsidP="004063B1">
            <w:pPr>
              <w:rPr>
                <w:color w:val="000000"/>
              </w:rPr>
            </w:pPr>
            <w:r w:rsidRPr="00EB220F">
              <w:rPr>
                <w:color w:val="000000"/>
              </w:rPr>
              <w:t>п. Урожайное</w:t>
            </w:r>
          </w:p>
          <w:p w:rsidR="004063B1" w:rsidRPr="00EB220F" w:rsidRDefault="004063B1" w:rsidP="004063B1">
            <w:pPr>
              <w:rPr>
                <w:color w:val="000000"/>
              </w:rPr>
            </w:pPr>
            <w:r w:rsidRPr="00EB220F">
              <w:rPr>
                <w:color w:val="000000"/>
              </w:rPr>
              <w:t>п. Целинное</w:t>
            </w:r>
          </w:p>
          <w:p w:rsidR="004063B1" w:rsidRPr="00EB220F" w:rsidRDefault="004063B1" w:rsidP="004063B1">
            <w:pPr>
              <w:rPr>
                <w:color w:val="000000"/>
              </w:rPr>
            </w:pPr>
            <w:r w:rsidRPr="00EB220F">
              <w:rPr>
                <w:color w:val="000000"/>
              </w:rPr>
              <w:t>п. Зуевка</w:t>
            </w:r>
          </w:p>
        </w:tc>
        <w:tc>
          <w:tcPr>
            <w:tcW w:w="1914" w:type="dxa"/>
          </w:tcPr>
          <w:p w:rsidR="004063B1" w:rsidRPr="00EB220F" w:rsidRDefault="004063B1" w:rsidP="009A328F">
            <w:pPr>
              <w:jc w:val="center"/>
              <w:rPr>
                <w:color w:val="000000"/>
              </w:rPr>
            </w:pPr>
            <w:r w:rsidRPr="00EB220F">
              <w:rPr>
                <w:color w:val="000000"/>
              </w:rPr>
              <w:t>6:40           16:00</w:t>
            </w:r>
          </w:p>
          <w:p w:rsidR="004063B1" w:rsidRPr="00EB220F" w:rsidRDefault="004063B1" w:rsidP="009A328F">
            <w:pPr>
              <w:jc w:val="center"/>
              <w:rPr>
                <w:color w:val="000000"/>
              </w:rPr>
            </w:pPr>
            <w:r w:rsidRPr="00EB220F">
              <w:rPr>
                <w:color w:val="000000"/>
              </w:rPr>
              <w:t>6:15           16:00</w:t>
            </w:r>
          </w:p>
          <w:p w:rsidR="004063B1" w:rsidRPr="00EB220F" w:rsidRDefault="004063B1" w:rsidP="009A328F">
            <w:pPr>
              <w:jc w:val="center"/>
              <w:rPr>
                <w:color w:val="000000"/>
              </w:rPr>
            </w:pPr>
            <w:r w:rsidRPr="00EB220F">
              <w:rPr>
                <w:color w:val="000000"/>
              </w:rPr>
              <w:t>6:15           16:00</w:t>
            </w:r>
          </w:p>
          <w:p w:rsidR="004063B1" w:rsidRPr="00EB220F" w:rsidRDefault="004063B1" w:rsidP="009A328F">
            <w:pPr>
              <w:jc w:val="center"/>
              <w:rPr>
                <w:color w:val="000000"/>
              </w:rPr>
            </w:pPr>
            <w:r w:rsidRPr="00EB220F">
              <w:rPr>
                <w:color w:val="000000"/>
              </w:rPr>
              <w:t>6:15           16:00</w:t>
            </w:r>
          </w:p>
          <w:p w:rsidR="004063B1" w:rsidRPr="00EB220F" w:rsidRDefault="004063B1" w:rsidP="009A328F">
            <w:pPr>
              <w:jc w:val="center"/>
              <w:rPr>
                <w:color w:val="000000"/>
              </w:rPr>
            </w:pPr>
          </w:p>
        </w:tc>
        <w:tc>
          <w:tcPr>
            <w:tcW w:w="1914" w:type="dxa"/>
          </w:tcPr>
          <w:p w:rsidR="004063B1" w:rsidRPr="00EB220F" w:rsidRDefault="004063B1" w:rsidP="009A328F">
            <w:pPr>
              <w:jc w:val="center"/>
              <w:rPr>
                <w:color w:val="000000"/>
              </w:rPr>
            </w:pPr>
            <w:r w:rsidRPr="00EB220F">
              <w:rPr>
                <w:color w:val="000000"/>
              </w:rPr>
              <w:t>9:00           18:20</w:t>
            </w:r>
          </w:p>
          <w:p w:rsidR="004063B1" w:rsidRPr="00EB220F" w:rsidRDefault="004063B1" w:rsidP="009A328F">
            <w:pPr>
              <w:jc w:val="center"/>
              <w:rPr>
                <w:color w:val="000000"/>
              </w:rPr>
            </w:pPr>
            <w:r w:rsidRPr="00EB220F">
              <w:rPr>
                <w:color w:val="000000"/>
              </w:rPr>
              <w:t>9:00           18:40</w:t>
            </w:r>
          </w:p>
          <w:p w:rsidR="004063B1" w:rsidRPr="00EB220F" w:rsidRDefault="004063B1" w:rsidP="009A328F">
            <w:pPr>
              <w:jc w:val="center"/>
              <w:rPr>
                <w:color w:val="000000"/>
              </w:rPr>
            </w:pPr>
            <w:r w:rsidRPr="00EB220F">
              <w:rPr>
                <w:color w:val="000000"/>
              </w:rPr>
              <w:t>9:00           18:40</w:t>
            </w:r>
          </w:p>
          <w:p w:rsidR="004063B1" w:rsidRPr="00EB220F" w:rsidRDefault="004063B1" w:rsidP="009A328F">
            <w:pPr>
              <w:jc w:val="center"/>
              <w:rPr>
                <w:color w:val="000000"/>
              </w:rPr>
            </w:pPr>
            <w:r w:rsidRPr="00EB220F">
              <w:rPr>
                <w:color w:val="000000"/>
              </w:rPr>
              <w:t>9:00           18:40</w:t>
            </w:r>
          </w:p>
          <w:p w:rsidR="004063B1" w:rsidRPr="00EB220F" w:rsidRDefault="004063B1" w:rsidP="009A328F">
            <w:pPr>
              <w:jc w:val="center"/>
              <w:rPr>
                <w:color w:val="000000"/>
              </w:rPr>
            </w:pPr>
          </w:p>
        </w:tc>
        <w:tc>
          <w:tcPr>
            <w:tcW w:w="1915" w:type="dxa"/>
          </w:tcPr>
          <w:p w:rsidR="004063B1" w:rsidRPr="00EB220F" w:rsidRDefault="004063B1" w:rsidP="009A328F">
            <w:pPr>
              <w:jc w:val="center"/>
              <w:rPr>
                <w:color w:val="000000"/>
              </w:rPr>
            </w:pPr>
            <w:r w:rsidRPr="00EB220F">
              <w:rPr>
                <w:color w:val="000000"/>
              </w:rPr>
              <w:t>Еж. Кроме суб.</w:t>
            </w:r>
          </w:p>
          <w:p w:rsidR="004063B1" w:rsidRPr="00EB220F" w:rsidRDefault="004063B1" w:rsidP="009A328F">
            <w:pPr>
              <w:jc w:val="center"/>
              <w:rPr>
                <w:color w:val="000000"/>
              </w:rPr>
            </w:pPr>
            <w:r w:rsidRPr="00EB220F">
              <w:rPr>
                <w:color w:val="000000"/>
              </w:rPr>
              <w:t>Понедельник</w:t>
            </w:r>
          </w:p>
          <w:p w:rsidR="004063B1" w:rsidRPr="00EB220F" w:rsidRDefault="004063B1" w:rsidP="009A328F">
            <w:pPr>
              <w:jc w:val="center"/>
              <w:rPr>
                <w:color w:val="000000"/>
              </w:rPr>
            </w:pPr>
            <w:r w:rsidRPr="00EB220F">
              <w:rPr>
                <w:color w:val="000000"/>
              </w:rPr>
              <w:t>Среда</w:t>
            </w:r>
          </w:p>
          <w:p w:rsidR="004063B1" w:rsidRPr="00EB220F" w:rsidRDefault="004063B1" w:rsidP="009A328F">
            <w:pPr>
              <w:jc w:val="center"/>
              <w:rPr>
                <w:color w:val="000000"/>
              </w:rPr>
            </w:pPr>
            <w:r w:rsidRPr="00EB220F">
              <w:rPr>
                <w:color w:val="000000"/>
              </w:rPr>
              <w:t>пятница</w:t>
            </w:r>
          </w:p>
        </w:tc>
      </w:tr>
      <w:tr w:rsidR="004063B1" w:rsidRPr="00EB220F" w:rsidTr="009A328F">
        <w:tc>
          <w:tcPr>
            <w:tcW w:w="1008" w:type="dxa"/>
          </w:tcPr>
          <w:p w:rsidR="004063B1" w:rsidRPr="00EB220F" w:rsidRDefault="004063B1" w:rsidP="009A328F">
            <w:pPr>
              <w:jc w:val="center"/>
              <w:rPr>
                <w:color w:val="000000"/>
              </w:rPr>
            </w:pPr>
            <w:r w:rsidRPr="00EB220F">
              <w:rPr>
                <w:color w:val="000000"/>
              </w:rPr>
              <w:t>114</w:t>
            </w:r>
          </w:p>
        </w:tc>
        <w:tc>
          <w:tcPr>
            <w:tcW w:w="2820" w:type="dxa"/>
          </w:tcPr>
          <w:p w:rsidR="004063B1" w:rsidRPr="00EB220F" w:rsidRDefault="004063B1" w:rsidP="004063B1">
            <w:pPr>
              <w:rPr>
                <w:b/>
                <w:color w:val="000000"/>
              </w:rPr>
            </w:pPr>
            <w:r w:rsidRPr="00EB220F">
              <w:rPr>
                <w:b/>
                <w:color w:val="000000"/>
              </w:rPr>
              <w:t>с. Октябрьское</w:t>
            </w:r>
          </w:p>
          <w:p w:rsidR="004063B1" w:rsidRPr="00EB220F" w:rsidRDefault="004063B1" w:rsidP="004063B1">
            <w:pPr>
              <w:rPr>
                <w:color w:val="000000"/>
              </w:rPr>
            </w:pPr>
            <w:r w:rsidRPr="00EB220F">
              <w:rPr>
                <w:color w:val="000000"/>
              </w:rPr>
              <w:t>п. Курья</w:t>
            </w:r>
          </w:p>
          <w:p w:rsidR="004063B1" w:rsidRPr="00EB220F" w:rsidRDefault="004063B1" w:rsidP="004063B1">
            <w:pPr>
              <w:rPr>
                <w:color w:val="000000"/>
              </w:rPr>
            </w:pPr>
            <w:r w:rsidRPr="00EB220F">
              <w:rPr>
                <w:color w:val="000000"/>
              </w:rPr>
              <w:t>п. Хабаровское</w:t>
            </w:r>
          </w:p>
        </w:tc>
        <w:tc>
          <w:tcPr>
            <w:tcW w:w="1914" w:type="dxa"/>
          </w:tcPr>
          <w:p w:rsidR="004063B1" w:rsidRPr="00EB220F" w:rsidRDefault="004063B1" w:rsidP="009A328F">
            <w:pPr>
              <w:jc w:val="center"/>
              <w:rPr>
                <w:color w:val="000000"/>
              </w:rPr>
            </w:pPr>
            <w:r w:rsidRPr="00EB220F">
              <w:rPr>
                <w:color w:val="000000"/>
              </w:rPr>
              <w:t>7:00           16:00</w:t>
            </w:r>
          </w:p>
          <w:p w:rsidR="004063B1" w:rsidRPr="00EB220F" w:rsidRDefault="004063B1" w:rsidP="009A328F">
            <w:pPr>
              <w:jc w:val="center"/>
              <w:rPr>
                <w:color w:val="000000"/>
              </w:rPr>
            </w:pPr>
            <w:r w:rsidRPr="00EB220F">
              <w:rPr>
                <w:color w:val="000000"/>
              </w:rPr>
              <w:t>6:00           16:00</w:t>
            </w:r>
          </w:p>
          <w:p w:rsidR="004063B1" w:rsidRPr="00EB220F" w:rsidRDefault="004063B1" w:rsidP="009A328F">
            <w:pPr>
              <w:jc w:val="center"/>
              <w:rPr>
                <w:color w:val="000000"/>
              </w:rPr>
            </w:pPr>
            <w:r w:rsidRPr="00EB220F">
              <w:rPr>
                <w:color w:val="000000"/>
              </w:rPr>
              <w:t>6:00           16:00</w:t>
            </w:r>
          </w:p>
          <w:p w:rsidR="004063B1" w:rsidRPr="00EB220F" w:rsidRDefault="004063B1" w:rsidP="009A328F">
            <w:pPr>
              <w:jc w:val="center"/>
              <w:rPr>
                <w:color w:val="000000"/>
              </w:rPr>
            </w:pPr>
          </w:p>
        </w:tc>
        <w:tc>
          <w:tcPr>
            <w:tcW w:w="1914" w:type="dxa"/>
          </w:tcPr>
          <w:p w:rsidR="004063B1" w:rsidRPr="00EB220F" w:rsidRDefault="004063B1" w:rsidP="009A328F">
            <w:pPr>
              <w:jc w:val="center"/>
              <w:rPr>
                <w:color w:val="000000"/>
              </w:rPr>
            </w:pPr>
            <w:r w:rsidRPr="00EB220F">
              <w:rPr>
                <w:color w:val="000000"/>
              </w:rPr>
              <w:t>9:30          18:25</w:t>
            </w:r>
          </w:p>
          <w:p w:rsidR="004063B1" w:rsidRPr="00EB220F" w:rsidRDefault="004063B1" w:rsidP="009A328F">
            <w:pPr>
              <w:jc w:val="center"/>
              <w:rPr>
                <w:color w:val="000000"/>
              </w:rPr>
            </w:pPr>
            <w:r w:rsidRPr="00EB220F">
              <w:rPr>
                <w:color w:val="000000"/>
              </w:rPr>
              <w:t>9:30          19:30</w:t>
            </w:r>
          </w:p>
          <w:p w:rsidR="004063B1" w:rsidRPr="00EB220F" w:rsidRDefault="004063B1" w:rsidP="009A328F">
            <w:pPr>
              <w:jc w:val="center"/>
              <w:rPr>
                <w:color w:val="000000"/>
              </w:rPr>
            </w:pPr>
            <w:r w:rsidRPr="00EB220F">
              <w:rPr>
                <w:color w:val="000000"/>
              </w:rPr>
              <w:t>9:30          19:30</w:t>
            </w:r>
          </w:p>
          <w:p w:rsidR="004063B1" w:rsidRPr="00EB220F" w:rsidRDefault="004063B1" w:rsidP="009A328F">
            <w:pPr>
              <w:jc w:val="center"/>
              <w:rPr>
                <w:color w:val="000000"/>
              </w:rPr>
            </w:pPr>
          </w:p>
        </w:tc>
        <w:tc>
          <w:tcPr>
            <w:tcW w:w="1915" w:type="dxa"/>
          </w:tcPr>
          <w:p w:rsidR="004063B1" w:rsidRPr="00EB220F" w:rsidRDefault="004063B1" w:rsidP="009A328F">
            <w:pPr>
              <w:jc w:val="center"/>
              <w:rPr>
                <w:color w:val="000000"/>
              </w:rPr>
            </w:pPr>
            <w:r w:rsidRPr="00EB220F">
              <w:rPr>
                <w:color w:val="000000"/>
              </w:rPr>
              <w:t>Еж. Кроме суб.</w:t>
            </w:r>
          </w:p>
          <w:p w:rsidR="004063B1" w:rsidRPr="00EB220F" w:rsidRDefault="004063B1" w:rsidP="009A328F">
            <w:pPr>
              <w:jc w:val="center"/>
              <w:rPr>
                <w:color w:val="000000"/>
              </w:rPr>
            </w:pPr>
            <w:r w:rsidRPr="00EB220F">
              <w:rPr>
                <w:color w:val="000000"/>
              </w:rPr>
              <w:t>Пн. Ср. Пт.</w:t>
            </w:r>
          </w:p>
          <w:p w:rsidR="004063B1" w:rsidRPr="00EB220F" w:rsidRDefault="004063B1" w:rsidP="009A328F">
            <w:pPr>
              <w:jc w:val="center"/>
              <w:rPr>
                <w:color w:val="000000"/>
              </w:rPr>
            </w:pPr>
            <w:r w:rsidRPr="00EB220F">
              <w:rPr>
                <w:color w:val="000000"/>
              </w:rPr>
              <w:t>Вт. Чт.</w:t>
            </w:r>
          </w:p>
        </w:tc>
      </w:tr>
      <w:tr w:rsidR="004063B1" w:rsidRPr="00EB220F" w:rsidTr="009A328F">
        <w:tc>
          <w:tcPr>
            <w:tcW w:w="1008" w:type="dxa"/>
          </w:tcPr>
          <w:p w:rsidR="004063B1" w:rsidRPr="00EB220F" w:rsidRDefault="004063B1" w:rsidP="009A328F">
            <w:pPr>
              <w:jc w:val="center"/>
              <w:rPr>
                <w:color w:val="000000"/>
              </w:rPr>
            </w:pPr>
            <w:r w:rsidRPr="00EB220F">
              <w:rPr>
                <w:color w:val="000000"/>
              </w:rPr>
              <w:t>115</w:t>
            </w:r>
          </w:p>
        </w:tc>
        <w:tc>
          <w:tcPr>
            <w:tcW w:w="2820" w:type="dxa"/>
          </w:tcPr>
          <w:p w:rsidR="004063B1" w:rsidRPr="00EB220F" w:rsidRDefault="004063B1" w:rsidP="004063B1">
            <w:pPr>
              <w:rPr>
                <w:b/>
                <w:color w:val="000000"/>
              </w:rPr>
            </w:pPr>
            <w:r w:rsidRPr="00EB220F">
              <w:rPr>
                <w:b/>
                <w:color w:val="000000"/>
              </w:rPr>
              <w:t>с. Майское</w:t>
            </w:r>
          </w:p>
          <w:p w:rsidR="004063B1" w:rsidRPr="00EB220F" w:rsidRDefault="004063B1" w:rsidP="004063B1">
            <w:pPr>
              <w:rPr>
                <w:color w:val="000000"/>
              </w:rPr>
            </w:pPr>
            <w:r w:rsidRPr="00EB220F">
              <w:rPr>
                <w:color w:val="000000"/>
              </w:rPr>
              <w:t>с. Чернаки</w:t>
            </w:r>
          </w:p>
          <w:p w:rsidR="004063B1" w:rsidRPr="00EB220F" w:rsidRDefault="004063B1" w:rsidP="004063B1">
            <w:pPr>
              <w:rPr>
                <w:color w:val="000000"/>
              </w:rPr>
            </w:pPr>
            <w:r w:rsidRPr="00EB220F">
              <w:rPr>
                <w:color w:val="000000"/>
              </w:rPr>
              <w:t>с. Беспятный</w:t>
            </w:r>
          </w:p>
        </w:tc>
        <w:tc>
          <w:tcPr>
            <w:tcW w:w="1914" w:type="dxa"/>
          </w:tcPr>
          <w:p w:rsidR="004063B1" w:rsidRPr="00EB220F" w:rsidRDefault="004063B1" w:rsidP="009A328F">
            <w:pPr>
              <w:jc w:val="center"/>
              <w:rPr>
                <w:color w:val="000000"/>
              </w:rPr>
            </w:pPr>
            <w:r w:rsidRPr="00EB220F">
              <w:rPr>
                <w:color w:val="000000"/>
              </w:rPr>
              <w:t>7:00           15:15</w:t>
            </w:r>
          </w:p>
          <w:p w:rsidR="004063B1" w:rsidRPr="00EB220F" w:rsidRDefault="004063B1" w:rsidP="009A328F">
            <w:pPr>
              <w:jc w:val="center"/>
              <w:rPr>
                <w:color w:val="000000"/>
              </w:rPr>
            </w:pPr>
            <w:r w:rsidRPr="00EB220F">
              <w:rPr>
                <w:color w:val="000000"/>
              </w:rPr>
              <w:t>7:00           15:15</w:t>
            </w:r>
          </w:p>
          <w:p w:rsidR="004063B1" w:rsidRPr="00EB220F" w:rsidRDefault="004063B1" w:rsidP="009A328F">
            <w:pPr>
              <w:jc w:val="center"/>
              <w:rPr>
                <w:color w:val="000000"/>
              </w:rPr>
            </w:pPr>
            <w:r w:rsidRPr="00EB220F">
              <w:rPr>
                <w:color w:val="000000"/>
              </w:rPr>
              <w:t>6:20           15:15</w:t>
            </w:r>
          </w:p>
          <w:p w:rsidR="004063B1" w:rsidRPr="00EB220F" w:rsidRDefault="004063B1" w:rsidP="009A328F">
            <w:pPr>
              <w:jc w:val="center"/>
              <w:rPr>
                <w:color w:val="000000"/>
              </w:rPr>
            </w:pPr>
          </w:p>
        </w:tc>
        <w:tc>
          <w:tcPr>
            <w:tcW w:w="1914" w:type="dxa"/>
          </w:tcPr>
          <w:p w:rsidR="004063B1" w:rsidRPr="00EB220F" w:rsidRDefault="004063B1" w:rsidP="009A328F">
            <w:pPr>
              <w:jc w:val="center"/>
              <w:rPr>
                <w:color w:val="000000"/>
              </w:rPr>
            </w:pPr>
            <w:r w:rsidRPr="00EB220F">
              <w:rPr>
                <w:color w:val="000000"/>
              </w:rPr>
              <w:t>9:25          17:40</w:t>
            </w:r>
          </w:p>
          <w:p w:rsidR="004063B1" w:rsidRPr="00EB220F" w:rsidRDefault="004063B1" w:rsidP="009A328F">
            <w:pPr>
              <w:jc w:val="center"/>
              <w:rPr>
                <w:color w:val="000000"/>
              </w:rPr>
            </w:pPr>
            <w:r w:rsidRPr="00EB220F">
              <w:rPr>
                <w:color w:val="000000"/>
              </w:rPr>
              <w:t>9:40          17:55</w:t>
            </w:r>
          </w:p>
          <w:p w:rsidR="004063B1" w:rsidRPr="00EB220F" w:rsidRDefault="004063B1" w:rsidP="009A328F">
            <w:pPr>
              <w:jc w:val="center"/>
              <w:rPr>
                <w:color w:val="000000"/>
              </w:rPr>
            </w:pPr>
            <w:r w:rsidRPr="00EB220F">
              <w:rPr>
                <w:color w:val="000000"/>
              </w:rPr>
              <w:t>9:35          18:30</w:t>
            </w:r>
          </w:p>
          <w:p w:rsidR="004063B1" w:rsidRPr="00EB220F" w:rsidRDefault="004063B1" w:rsidP="009A328F">
            <w:pPr>
              <w:jc w:val="center"/>
              <w:rPr>
                <w:color w:val="000000"/>
              </w:rPr>
            </w:pPr>
          </w:p>
        </w:tc>
        <w:tc>
          <w:tcPr>
            <w:tcW w:w="1915" w:type="dxa"/>
          </w:tcPr>
          <w:p w:rsidR="004063B1" w:rsidRPr="00EB220F" w:rsidRDefault="004063B1" w:rsidP="009A328F">
            <w:pPr>
              <w:jc w:val="center"/>
              <w:rPr>
                <w:color w:val="000000"/>
              </w:rPr>
            </w:pPr>
            <w:r w:rsidRPr="00EB220F">
              <w:rPr>
                <w:color w:val="000000"/>
              </w:rPr>
              <w:t>Еж. Кроме суб.</w:t>
            </w:r>
          </w:p>
          <w:p w:rsidR="004063B1" w:rsidRPr="00EB220F" w:rsidRDefault="004063B1" w:rsidP="009A328F">
            <w:pPr>
              <w:jc w:val="center"/>
              <w:rPr>
                <w:color w:val="000000"/>
              </w:rPr>
            </w:pPr>
            <w:r w:rsidRPr="00EB220F">
              <w:rPr>
                <w:color w:val="000000"/>
              </w:rPr>
              <w:t>Пн. Ср. Пт.</w:t>
            </w:r>
          </w:p>
          <w:p w:rsidR="004063B1" w:rsidRPr="00EB220F" w:rsidRDefault="004063B1" w:rsidP="009A328F">
            <w:pPr>
              <w:jc w:val="center"/>
              <w:rPr>
                <w:color w:val="000000"/>
              </w:rPr>
            </w:pPr>
            <w:r w:rsidRPr="00EB220F">
              <w:rPr>
                <w:color w:val="000000"/>
              </w:rPr>
              <w:t>Вт. Чт.</w:t>
            </w:r>
          </w:p>
        </w:tc>
      </w:tr>
      <w:tr w:rsidR="004063B1" w:rsidRPr="00EB220F" w:rsidTr="009A328F">
        <w:tc>
          <w:tcPr>
            <w:tcW w:w="1008" w:type="dxa"/>
          </w:tcPr>
          <w:p w:rsidR="004063B1" w:rsidRPr="00EB220F" w:rsidRDefault="004063B1" w:rsidP="009A328F">
            <w:pPr>
              <w:jc w:val="center"/>
              <w:rPr>
                <w:color w:val="000000"/>
              </w:rPr>
            </w:pPr>
            <w:r w:rsidRPr="00EB220F">
              <w:rPr>
                <w:color w:val="000000"/>
              </w:rPr>
              <w:t>116</w:t>
            </w:r>
          </w:p>
        </w:tc>
        <w:tc>
          <w:tcPr>
            <w:tcW w:w="2820" w:type="dxa"/>
          </w:tcPr>
          <w:p w:rsidR="004063B1" w:rsidRPr="00EB220F" w:rsidRDefault="004063B1" w:rsidP="004063B1">
            <w:pPr>
              <w:rPr>
                <w:b/>
                <w:color w:val="000000"/>
              </w:rPr>
            </w:pPr>
            <w:r w:rsidRPr="00EB220F">
              <w:rPr>
                <w:b/>
                <w:color w:val="000000"/>
              </w:rPr>
              <w:t>с. Полойка</w:t>
            </w:r>
          </w:p>
          <w:p w:rsidR="004063B1" w:rsidRPr="00EB220F" w:rsidRDefault="004063B1" w:rsidP="004063B1">
            <w:pPr>
              <w:rPr>
                <w:color w:val="000000"/>
              </w:rPr>
            </w:pPr>
            <w:r w:rsidRPr="00EB220F">
              <w:rPr>
                <w:color w:val="000000"/>
              </w:rPr>
              <w:t>с. Луговое</w:t>
            </w:r>
          </w:p>
        </w:tc>
        <w:tc>
          <w:tcPr>
            <w:tcW w:w="1914" w:type="dxa"/>
          </w:tcPr>
          <w:p w:rsidR="004063B1" w:rsidRPr="00EB220F" w:rsidRDefault="004063B1" w:rsidP="009A328F">
            <w:pPr>
              <w:jc w:val="center"/>
              <w:rPr>
                <w:color w:val="000000"/>
              </w:rPr>
            </w:pPr>
            <w:r w:rsidRPr="00EB220F">
              <w:rPr>
                <w:color w:val="000000"/>
              </w:rPr>
              <w:t>7:10           15:50</w:t>
            </w:r>
          </w:p>
          <w:p w:rsidR="004063B1" w:rsidRPr="00EB220F" w:rsidRDefault="004063B1" w:rsidP="009A328F">
            <w:pPr>
              <w:jc w:val="center"/>
              <w:rPr>
                <w:color w:val="000000"/>
              </w:rPr>
            </w:pPr>
            <w:r w:rsidRPr="00EB220F">
              <w:rPr>
                <w:color w:val="000000"/>
              </w:rPr>
              <w:t>6:20           15:50</w:t>
            </w:r>
          </w:p>
          <w:p w:rsidR="004063B1" w:rsidRPr="00EB220F" w:rsidRDefault="004063B1" w:rsidP="009A328F">
            <w:pPr>
              <w:jc w:val="center"/>
              <w:rPr>
                <w:color w:val="000000"/>
              </w:rPr>
            </w:pPr>
          </w:p>
        </w:tc>
        <w:tc>
          <w:tcPr>
            <w:tcW w:w="1914" w:type="dxa"/>
          </w:tcPr>
          <w:p w:rsidR="004063B1" w:rsidRPr="00EB220F" w:rsidRDefault="004063B1" w:rsidP="009A328F">
            <w:pPr>
              <w:jc w:val="center"/>
              <w:rPr>
                <w:color w:val="000000"/>
              </w:rPr>
            </w:pPr>
            <w:r w:rsidRPr="00EB220F">
              <w:rPr>
                <w:color w:val="000000"/>
              </w:rPr>
              <w:t>9:00           17:40</w:t>
            </w:r>
          </w:p>
          <w:p w:rsidR="004063B1" w:rsidRPr="00EB220F" w:rsidRDefault="004063B1" w:rsidP="009A328F">
            <w:pPr>
              <w:jc w:val="center"/>
              <w:rPr>
                <w:color w:val="000000"/>
              </w:rPr>
            </w:pPr>
            <w:r w:rsidRPr="00EB220F">
              <w:rPr>
                <w:color w:val="000000"/>
              </w:rPr>
              <w:t>9:00           18:30</w:t>
            </w:r>
          </w:p>
          <w:p w:rsidR="004063B1" w:rsidRPr="00EB220F" w:rsidRDefault="004063B1" w:rsidP="009A328F">
            <w:pPr>
              <w:jc w:val="center"/>
              <w:rPr>
                <w:color w:val="000000"/>
              </w:rPr>
            </w:pPr>
          </w:p>
        </w:tc>
        <w:tc>
          <w:tcPr>
            <w:tcW w:w="1915" w:type="dxa"/>
          </w:tcPr>
          <w:p w:rsidR="004063B1" w:rsidRPr="00EB220F" w:rsidRDefault="004063B1" w:rsidP="009A328F">
            <w:pPr>
              <w:jc w:val="center"/>
              <w:rPr>
                <w:color w:val="000000"/>
              </w:rPr>
            </w:pPr>
            <w:r w:rsidRPr="00EB220F">
              <w:rPr>
                <w:color w:val="000000"/>
              </w:rPr>
              <w:t>Еж. Кроме суб.</w:t>
            </w:r>
          </w:p>
          <w:p w:rsidR="004063B1" w:rsidRPr="00EB220F" w:rsidRDefault="004063B1" w:rsidP="009A328F">
            <w:pPr>
              <w:jc w:val="center"/>
              <w:rPr>
                <w:color w:val="000000"/>
              </w:rPr>
            </w:pPr>
            <w:r w:rsidRPr="00EB220F">
              <w:rPr>
                <w:color w:val="000000"/>
              </w:rPr>
              <w:t>Пн. Ср. Пт.</w:t>
            </w:r>
          </w:p>
        </w:tc>
      </w:tr>
      <w:tr w:rsidR="004063B1" w:rsidRPr="00EB220F" w:rsidTr="009A328F">
        <w:tc>
          <w:tcPr>
            <w:tcW w:w="1008" w:type="dxa"/>
          </w:tcPr>
          <w:p w:rsidR="004063B1" w:rsidRPr="00EB220F" w:rsidRDefault="004063B1" w:rsidP="009A328F">
            <w:pPr>
              <w:jc w:val="center"/>
              <w:rPr>
                <w:color w:val="000000"/>
              </w:rPr>
            </w:pPr>
            <w:r w:rsidRPr="00EB220F">
              <w:rPr>
                <w:color w:val="000000"/>
              </w:rPr>
              <w:t>117</w:t>
            </w:r>
          </w:p>
        </w:tc>
        <w:tc>
          <w:tcPr>
            <w:tcW w:w="2820" w:type="dxa"/>
          </w:tcPr>
          <w:p w:rsidR="004063B1" w:rsidRPr="00EB220F" w:rsidRDefault="004063B1" w:rsidP="004063B1">
            <w:pPr>
              <w:rPr>
                <w:b/>
                <w:color w:val="000000"/>
              </w:rPr>
            </w:pPr>
            <w:r w:rsidRPr="00EB220F">
              <w:rPr>
                <w:b/>
                <w:color w:val="000000"/>
              </w:rPr>
              <w:t>с. Конево</w:t>
            </w:r>
          </w:p>
          <w:p w:rsidR="004063B1" w:rsidRPr="00EB220F" w:rsidRDefault="004063B1" w:rsidP="004063B1">
            <w:pPr>
              <w:rPr>
                <w:color w:val="000000"/>
              </w:rPr>
            </w:pPr>
            <w:r w:rsidRPr="00EB220F">
              <w:rPr>
                <w:color w:val="000000"/>
              </w:rPr>
              <w:t>п. Рямской</w:t>
            </w:r>
          </w:p>
        </w:tc>
        <w:tc>
          <w:tcPr>
            <w:tcW w:w="1914" w:type="dxa"/>
          </w:tcPr>
          <w:p w:rsidR="004063B1" w:rsidRPr="00EB220F" w:rsidRDefault="004063B1" w:rsidP="009A328F">
            <w:pPr>
              <w:jc w:val="center"/>
              <w:rPr>
                <w:color w:val="000000"/>
              </w:rPr>
            </w:pPr>
            <w:r w:rsidRPr="00EB220F">
              <w:rPr>
                <w:color w:val="000000"/>
              </w:rPr>
              <w:t>Вс.   6:30</w:t>
            </w:r>
          </w:p>
          <w:p w:rsidR="004063B1" w:rsidRPr="00EB220F" w:rsidRDefault="004063B1" w:rsidP="009A328F">
            <w:pPr>
              <w:jc w:val="center"/>
              <w:rPr>
                <w:color w:val="000000"/>
              </w:rPr>
            </w:pPr>
            <w:r w:rsidRPr="00EB220F">
              <w:rPr>
                <w:color w:val="000000"/>
              </w:rPr>
              <w:t>6:00           15:15</w:t>
            </w:r>
          </w:p>
        </w:tc>
        <w:tc>
          <w:tcPr>
            <w:tcW w:w="1914" w:type="dxa"/>
          </w:tcPr>
          <w:p w:rsidR="004063B1" w:rsidRPr="00EB220F" w:rsidRDefault="004063B1" w:rsidP="009A328F">
            <w:pPr>
              <w:jc w:val="center"/>
              <w:rPr>
                <w:color w:val="000000"/>
              </w:rPr>
            </w:pPr>
            <w:r w:rsidRPr="00EB220F">
              <w:rPr>
                <w:color w:val="000000"/>
              </w:rPr>
              <w:t>8:30            17:35</w:t>
            </w:r>
          </w:p>
          <w:p w:rsidR="004063B1" w:rsidRPr="00EB220F" w:rsidRDefault="004063B1" w:rsidP="009A328F">
            <w:pPr>
              <w:jc w:val="center"/>
              <w:rPr>
                <w:color w:val="000000"/>
              </w:rPr>
            </w:pPr>
            <w:r w:rsidRPr="00EB220F">
              <w:rPr>
                <w:color w:val="000000"/>
              </w:rPr>
              <w:t>9:30            18:50</w:t>
            </w:r>
          </w:p>
        </w:tc>
        <w:tc>
          <w:tcPr>
            <w:tcW w:w="1915" w:type="dxa"/>
          </w:tcPr>
          <w:p w:rsidR="004063B1" w:rsidRPr="00EB220F" w:rsidRDefault="004063B1" w:rsidP="009A328F">
            <w:pPr>
              <w:jc w:val="center"/>
              <w:rPr>
                <w:color w:val="000000"/>
              </w:rPr>
            </w:pPr>
            <w:r w:rsidRPr="00EB220F">
              <w:rPr>
                <w:color w:val="000000"/>
              </w:rPr>
              <w:t>Еж. Кроме суб.</w:t>
            </w:r>
          </w:p>
          <w:p w:rsidR="004063B1" w:rsidRPr="00EB220F" w:rsidRDefault="004063B1" w:rsidP="009A328F">
            <w:pPr>
              <w:jc w:val="center"/>
              <w:rPr>
                <w:color w:val="000000"/>
              </w:rPr>
            </w:pPr>
            <w:r w:rsidRPr="00EB220F">
              <w:rPr>
                <w:color w:val="000000"/>
              </w:rPr>
              <w:t>Пн. Пт.</w:t>
            </w:r>
          </w:p>
        </w:tc>
      </w:tr>
      <w:tr w:rsidR="004063B1" w:rsidRPr="00EB220F" w:rsidTr="009A328F">
        <w:tc>
          <w:tcPr>
            <w:tcW w:w="1008" w:type="dxa"/>
          </w:tcPr>
          <w:p w:rsidR="004063B1" w:rsidRPr="00EB220F" w:rsidRDefault="004063B1" w:rsidP="009A328F">
            <w:pPr>
              <w:jc w:val="center"/>
              <w:rPr>
                <w:color w:val="000000"/>
              </w:rPr>
            </w:pPr>
            <w:r w:rsidRPr="00EB220F">
              <w:rPr>
                <w:color w:val="000000"/>
              </w:rPr>
              <w:t>118</w:t>
            </w:r>
          </w:p>
        </w:tc>
        <w:tc>
          <w:tcPr>
            <w:tcW w:w="2820" w:type="dxa"/>
          </w:tcPr>
          <w:p w:rsidR="004063B1" w:rsidRPr="00EB220F" w:rsidRDefault="004063B1" w:rsidP="004063B1">
            <w:pPr>
              <w:rPr>
                <w:b/>
                <w:color w:val="000000"/>
              </w:rPr>
            </w:pPr>
            <w:r w:rsidRPr="00EB220F">
              <w:rPr>
                <w:b/>
                <w:color w:val="000000"/>
              </w:rPr>
              <w:t>с. Аксениха</w:t>
            </w:r>
          </w:p>
          <w:p w:rsidR="004063B1" w:rsidRPr="00EB220F" w:rsidRDefault="004063B1" w:rsidP="004063B1">
            <w:pPr>
              <w:rPr>
                <w:color w:val="000000"/>
              </w:rPr>
            </w:pPr>
            <w:r w:rsidRPr="00EB220F">
              <w:rPr>
                <w:color w:val="000000"/>
              </w:rPr>
              <w:t>с. Лобино</w:t>
            </w:r>
          </w:p>
          <w:p w:rsidR="004063B1" w:rsidRPr="00EB220F" w:rsidRDefault="004063B1" w:rsidP="004063B1">
            <w:pPr>
              <w:rPr>
                <w:color w:val="000000"/>
              </w:rPr>
            </w:pPr>
            <w:r w:rsidRPr="00EB220F">
              <w:rPr>
                <w:color w:val="000000"/>
              </w:rPr>
              <w:t>п. Ганино</w:t>
            </w:r>
          </w:p>
        </w:tc>
        <w:tc>
          <w:tcPr>
            <w:tcW w:w="1914" w:type="dxa"/>
          </w:tcPr>
          <w:p w:rsidR="004063B1" w:rsidRPr="00EB220F" w:rsidRDefault="004063B1" w:rsidP="009A328F">
            <w:pPr>
              <w:jc w:val="center"/>
              <w:rPr>
                <w:color w:val="000000"/>
              </w:rPr>
            </w:pPr>
            <w:r w:rsidRPr="00EB220F">
              <w:rPr>
                <w:color w:val="000000"/>
              </w:rPr>
              <w:t>6:05           16:10</w:t>
            </w:r>
          </w:p>
        </w:tc>
        <w:tc>
          <w:tcPr>
            <w:tcW w:w="1914" w:type="dxa"/>
          </w:tcPr>
          <w:p w:rsidR="004063B1" w:rsidRPr="00EB220F" w:rsidRDefault="004063B1" w:rsidP="009A328F">
            <w:pPr>
              <w:jc w:val="center"/>
              <w:rPr>
                <w:color w:val="000000"/>
              </w:rPr>
            </w:pPr>
            <w:r w:rsidRPr="00EB220F">
              <w:rPr>
                <w:color w:val="000000"/>
              </w:rPr>
              <w:t>9:00             19:05</w:t>
            </w:r>
          </w:p>
        </w:tc>
        <w:tc>
          <w:tcPr>
            <w:tcW w:w="1915" w:type="dxa"/>
          </w:tcPr>
          <w:p w:rsidR="004063B1" w:rsidRPr="00EB220F" w:rsidRDefault="004063B1" w:rsidP="009A328F">
            <w:pPr>
              <w:jc w:val="center"/>
              <w:rPr>
                <w:color w:val="000000"/>
              </w:rPr>
            </w:pPr>
            <w:r w:rsidRPr="00EB220F">
              <w:rPr>
                <w:color w:val="000000"/>
              </w:rPr>
              <w:t>Еж. Кроме суб.</w:t>
            </w:r>
          </w:p>
          <w:p w:rsidR="004063B1" w:rsidRPr="00EB220F" w:rsidRDefault="004063B1" w:rsidP="009A328F">
            <w:pPr>
              <w:jc w:val="center"/>
              <w:rPr>
                <w:color w:val="000000"/>
              </w:rPr>
            </w:pPr>
          </w:p>
        </w:tc>
      </w:tr>
      <w:tr w:rsidR="004063B1" w:rsidRPr="00EB220F" w:rsidTr="009A328F">
        <w:tc>
          <w:tcPr>
            <w:tcW w:w="1008" w:type="dxa"/>
          </w:tcPr>
          <w:p w:rsidR="004063B1" w:rsidRPr="00EB220F" w:rsidRDefault="004063B1" w:rsidP="009A328F">
            <w:pPr>
              <w:jc w:val="center"/>
              <w:rPr>
                <w:color w:val="000000"/>
              </w:rPr>
            </w:pPr>
            <w:r w:rsidRPr="00EB220F">
              <w:rPr>
                <w:color w:val="000000"/>
              </w:rPr>
              <w:t>119</w:t>
            </w:r>
          </w:p>
        </w:tc>
        <w:tc>
          <w:tcPr>
            <w:tcW w:w="2820" w:type="dxa"/>
          </w:tcPr>
          <w:p w:rsidR="004063B1" w:rsidRPr="00EB220F" w:rsidRDefault="004063B1" w:rsidP="004063B1">
            <w:pPr>
              <w:rPr>
                <w:b/>
                <w:color w:val="000000"/>
              </w:rPr>
            </w:pPr>
            <w:r w:rsidRPr="00EB220F">
              <w:rPr>
                <w:b/>
                <w:color w:val="000000"/>
              </w:rPr>
              <w:t>с. Колыбелька</w:t>
            </w:r>
          </w:p>
        </w:tc>
        <w:tc>
          <w:tcPr>
            <w:tcW w:w="1914" w:type="dxa"/>
          </w:tcPr>
          <w:p w:rsidR="004063B1" w:rsidRPr="00EB220F" w:rsidRDefault="004063B1" w:rsidP="009A328F">
            <w:pPr>
              <w:jc w:val="center"/>
              <w:rPr>
                <w:color w:val="000000"/>
              </w:rPr>
            </w:pPr>
            <w:r w:rsidRPr="00EB220F">
              <w:rPr>
                <w:color w:val="000000"/>
              </w:rPr>
              <w:t>6:50           15:15</w:t>
            </w:r>
          </w:p>
          <w:p w:rsidR="004063B1" w:rsidRPr="00EB220F" w:rsidRDefault="004063B1" w:rsidP="009A328F">
            <w:pPr>
              <w:jc w:val="center"/>
              <w:rPr>
                <w:color w:val="000000"/>
              </w:rPr>
            </w:pPr>
            <w:r w:rsidRPr="00EB220F">
              <w:rPr>
                <w:color w:val="000000"/>
              </w:rPr>
              <w:t>Вс. 14:00</w:t>
            </w:r>
          </w:p>
        </w:tc>
        <w:tc>
          <w:tcPr>
            <w:tcW w:w="1914" w:type="dxa"/>
          </w:tcPr>
          <w:p w:rsidR="004063B1" w:rsidRPr="00EB220F" w:rsidRDefault="004063B1" w:rsidP="009A328F">
            <w:pPr>
              <w:jc w:val="center"/>
              <w:rPr>
                <w:color w:val="000000"/>
              </w:rPr>
            </w:pPr>
            <w:r w:rsidRPr="00EB220F">
              <w:rPr>
                <w:color w:val="000000"/>
              </w:rPr>
              <w:t>8:00            16:15</w:t>
            </w:r>
          </w:p>
          <w:p w:rsidR="004063B1" w:rsidRPr="00EB220F" w:rsidRDefault="004063B1" w:rsidP="009A328F">
            <w:pPr>
              <w:jc w:val="center"/>
              <w:rPr>
                <w:color w:val="000000"/>
              </w:rPr>
            </w:pPr>
            <w:r w:rsidRPr="00EB220F">
              <w:rPr>
                <w:color w:val="000000"/>
              </w:rPr>
              <w:t>15:00</w:t>
            </w:r>
          </w:p>
        </w:tc>
        <w:tc>
          <w:tcPr>
            <w:tcW w:w="1915" w:type="dxa"/>
          </w:tcPr>
          <w:p w:rsidR="004063B1" w:rsidRPr="00EB220F" w:rsidRDefault="004063B1" w:rsidP="009A328F">
            <w:pPr>
              <w:jc w:val="center"/>
              <w:rPr>
                <w:color w:val="000000"/>
              </w:rPr>
            </w:pPr>
            <w:r w:rsidRPr="00EB220F">
              <w:rPr>
                <w:color w:val="000000"/>
              </w:rPr>
              <w:t>Еж. Кроме суб.</w:t>
            </w:r>
          </w:p>
          <w:p w:rsidR="004063B1" w:rsidRPr="00EB220F" w:rsidRDefault="004063B1" w:rsidP="009A328F">
            <w:pPr>
              <w:jc w:val="center"/>
              <w:rPr>
                <w:color w:val="000000"/>
              </w:rPr>
            </w:pPr>
          </w:p>
        </w:tc>
      </w:tr>
      <w:tr w:rsidR="004063B1" w:rsidRPr="00EB220F" w:rsidTr="009A328F">
        <w:tc>
          <w:tcPr>
            <w:tcW w:w="1008" w:type="dxa"/>
          </w:tcPr>
          <w:p w:rsidR="004063B1" w:rsidRPr="00EB220F" w:rsidRDefault="004063B1" w:rsidP="009A328F">
            <w:pPr>
              <w:jc w:val="center"/>
              <w:rPr>
                <w:color w:val="000000"/>
              </w:rPr>
            </w:pPr>
            <w:r w:rsidRPr="00EB220F">
              <w:rPr>
                <w:color w:val="000000"/>
              </w:rPr>
              <w:lastRenderedPageBreak/>
              <w:t>108</w:t>
            </w:r>
          </w:p>
        </w:tc>
        <w:tc>
          <w:tcPr>
            <w:tcW w:w="2820" w:type="dxa"/>
          </w:tcPr>
          <w:p w:rsidR="004063B1" w:rsidRPr="00EB220F" w:rsidRDefault="004063B1" w:rsidP="004063B1">
            <w:pPr>
              <w:rPr>
                <w:color w:val="000000"/>
              </w:rPr>
            </w:pPr>
            <w:r w:rsidRPr="00EB220F">
              <w:rPr>
                <w:color w:val="000000"/>
              </w:rPr>
              <w:t>с. Локтенок</w:t>
            </w:r>
          </w:p>
        </w:tc>
        <w:tc>
          <w:tcPr>
            <w:tcW w:w="1914" w:type="dxa"/>
          </w:tcPr>
          <w:p w:rsidR="004063B1" w:rsidRPr="00EB220F" w:rsidRDefault="004063B1" w:rsidP="009A328F">
            <w:pPr>
              <w:jc w:val="center"/>
              <w:rPr>
                <w:color w:val="000000"/>
              </w:rPr>
            </w:pPr>
            <w:r w:rsidRPr="00EB220F">
              <w:rPr>
                <w:color w:val="000000"/>
              </w:rPr>
              <w:t>7:00           15:25</w:t>
            </w:r>
          </w:p>
        </w:tc>
        <w:tc>
          <w:tcPr>
            <w:tcW w:w="1914" w:type="dxa"/>
          </w:tcPr>
          <w:p w:rsidR="004063B1" w:rsidRPr="00EB220F" w:rsidRDefault="004063B1" w:rsidP="009A328F">
            <w:pPr>
              <w:jc w:val="center"/>
              <w:rPr>
                <w:color w:val="000000"/>
              </w:rPr>
            </w:pPr>
            <w:r w:rsidRPr="00EB220F">
              <w:rPr>
                <w:color w:val="000000"/>
              </w:rPr>
              <w:t>7:45 ,      16:15</w:t>
            </w:r>
          </w:p>
        </w:tc>
        <w:tc>
          <w:tcPr>
            <w:tcW w:w="1915" w:type="dxa"/>
          </w:tcPr>
          <w:p w:rsidR="004063B1" w:rsidRPr="00EB220F" w:rsidRDefault="004063B1" w:rsidP="009A328F">
            <w:pPr>
              <w:jc w:val="center"/>
              <w:rPr>
                <w:color w:val="000000"/>
              </w:rPr>
            </w:pPr>
            <w:r w:rsidRPr="00EB220F">
              <w:rPr>
                <w:color w:val="000000"/>
              </w:rPr>
              <w:t>Пн. Ср. Пт.</w:t>
            </w:r>
          </w:p>
          <w:p w:rsidR="004063B1" w:rsidRPr="00EB220F" w:rsidRDefault="004063B1" w:rsidP="009A328F">
            <w:pPr>
              <w:jc w:val="center"/>
              <w:rPr>
                <w:color w:val="000000"/>
              </w:rPr>
            </w:pPr>
          </w:p>
        </w:tc>
      </w:tr>
      <w:tr w:rsidR="004063B1" w:rsidRPr="00EB220F" w:rsidTr="009A328F">
        <w:tc>
          <w:tcPr>
            <w:tcW w:w="1008" w:type="dxa"/>
          </w:tcPr>
          <w:p w:rsidR="004063B1" w:rsidRPr="00EB220F" w:rsidRDefault="004063B1" w:rsidP="009A328F">
            <w:pPr>
              <w:jc w:val="center"/>
              <w:rPr>
                <w:color w:val="000000"/>
              </w:rPr>
            </w:pPr>
            <w:r w:rsidRPr="00EB220F">
              <w:rPr>
                <w:color w:val="000000"/>
              </w:rPr>
              <w:t>111</w:t>
            </w:r>
          </w:p>
        </w:tc>
        <w:tc>
          <w:tcPr>
            <w:tcW w:w="2820" w:type="dxa"/>
          </w:tcPr>
          <w:p w:rsidR="004063B1" w:rsidRPr="00EB220F" w:rsidRDefault="004063B1" w:rsidP="004063B1">
            <w:pPr>
              <w:rPr>
                <w:b/>
                <w:color w:val="000000"/>
              </w:rPr>
            </w:pPr>
            <w:r w:rsidRPr="00EB220F">
              <w:rPr>
                <w:b/>
                <w:color w:val="000000"/>
              </w:rPr>
              <w:t>с. Светлое</w:t>
            </w:r>
          </w:p>
          <w:p w:rsidR="004063B1" w:rsidRPr="00EB220F" w:rsidRDefault="004063B1" w:rsidP="004063B1">
            <w:pPr>
              <w:rPr>
                <w:color w:val="000000"/>
              </w:rPr>
            </w:pPr>
            <w:r w:rsidRPr="00EB220F">
              <w:rPr>
                <w:color w:val="000000"/>
              </w:rPr>
              <w:t>с. Покровка</w:t>
            </w:r>
          </w:p>
        </w:tc>
        <w:tc>
          <w:tcPr>
            <w:tcW w:w="1914" w:type="dxa"/>
          </w:tcPr>
          <w:p w:rsidR="004063B1" w:rsidRPr="00EB220F" w:rsidRDefault="004063B1" w:rsidP="009A328F">
            <w:pPr>
              <w:jc w:val="center"/>
              <w:rPr>
                <w:color w:val="000000"/>
              </w:rPr>
            </w:pPr>
            <w:r w:rsidRPr="00EB220F">
              <w:rPr>
                <w:color w:val="000000"/>
              </w:rPr>
              <w:t>16:20</w:t>
            </w:r>
          </w:p>
        </w:tc>
        <w:tc>
          <w:tcPr>
            <w:tcW w:w="1914" w:type="dxa"/>
          </w:tcPr>
          <w:p w:rsidR="004063B1" w:rsidRPr="00EB220F" w:rsidRDefault="004063B1" w:rsidP="009A328F">
            <w:pPr>
              <w:jc w:val="center"/>
              <w:rPr>
                <w:color w:val="000000"/>
              </w:rPr>
            </w:pPr>
            <w:r w:rsidRPr="00EB220F">
              <w:rPr>
                <w:color w:val="000000"/>
              </w:rPr>
              <w:t>9:30</w:t>
            </w:r>
          </w:p>
        </w:tc>
        <w:tc>
          <w:tcPr>
            <w:tcW w:w="1915" w:type="dxa"/>
          </w:tcPr>
          <w:p w:rsidR="004063B1" w:rsidRPr="00EB220F" w:rsidRDefault="004063B1" w:rsidP="009A328F">
            <w:pPr>
              <w:jc w:val="center"/>
              <w:rPr>
                <w:color w:val="000000"/>
              </w:rPr>
            </w:pPr>
            <w:r w:rsidRPr="00EB220F">
              <w:rPr>
                <w:color w:val="000000"/>
              </w:rPr>
              <w:t>Пн. Вт. Ср. Чт.</w:t>
            </w:r>
          </w:p>
          <w:p w:rsidR="004063B1" w:rsidRPr="00EB220F" w:rsidRDefault="004063B1" w:rsidP="009A328F">
            <w:pPr>
              <w:jc w:val="center"/>
              <w:rPr>
                <w:color w:val="000000"/>
              </w:rPr>
            </w:pPr>
            <w:r w:rsidRPr="00EB220F">
              <w:rPr>
                <w:color w:val="000000"/>
              </w:rPr>
              <w:t>Пт.</w:t>
            </w:r>
          </w:p>
        </w:tc>
      </w:tr>
      <w:tr w:rsidR="004063B1" w:rsidRPr="00EB220F" w:rsidTr="009A328F">
        <w:tc>
          <w:tcPr>
            <w:tcW w:w="1008" w:type="dxa"/>
          </w:tcPr>
          <w:p w:rsidR="004063B1" w:rsidRPr="00EB220F" w:rsidRDefault="004063B1" w:rsidP="009A328F">
            <w:pPr>
              <w:jc w:val="center"/>
              <w:rPr>
                <w:color w:val="000000"/>
              </w:rPr>
            </w:pPr>
            <w:r w:rsidRPr="00EB220F">
              <w:rPr>
                <w:color w:val="000000"/>
              </w:rPr>
              <w:t>110</w:t>
            </w:r>
          </w:p>
        </w:tc>
        <w:tc>
          <w:tcPr>
            <w:tcW w:w="2820" w:type="dxa"/>
          </w:tcPr>
          <w:p w:rsidR="004063B1" w:rsidRPr="00EB220F" w:rsidRDefault="004063B1" w:rsidP="004063B1">
            <w:pPr>
              <w:rPr>
                <w:b/>
                <w:color w:val="000000"/>
              </w:rPr>
            </w:pPr>
            <w:r w:rsidRPr="00EB220F">
              <w:rPr>
                <w:b/>
                <w:color w:val="000000"/>
              </w:rPr>
              <w:t>с. Зубково</w:t>
            </w:r>
          </w:p>
          <w:p w:rsidR="004063B1" w:rsidRPr="00EB220F" w:rsidRDefault="004063B1" w:rsidP="004063B1">
            <w:pPr>
              <w:rPr>
                <w:color w:val="000000"/>
              </w:rPr>
            </w:pPr>
            <w:r w:rsidRPr="00EB220F">
              <w:rPr>
                <w:color w:val="000000"/>
              </w:rPr>
              <w:t>с. Успенка</w:t>
            </w:r>
          </w:p>
          <w:p w:rsidR="004063B1" w:rsidRPr="00EB220F" w:rsidRDefault="004063B1" w:rsidP="004063B1">
            <w:pPr>
              <w:rPr>
                <w:color w:val="000000"/>
              </w:rPr>
            </w:pPr>
            <w:r w:rsidRPr="00EB220F">
              <w:rPr>
                <w:color w:val="000000"/>
              </w:rPr>
              <w:t>с. Ульяновка</w:t>
            </w:r>
          </w:p>
        </w:tc>
        <w:tc>
          <w:tcPr>
            <w:tcW w:w="1914" w:type="dxa"/>
          </w:tcPr>
          <w:p w:rsidR="004063B1" w:rsidRPr="00EB220F" w:rsidRDefault="004063B1" w:rsidP="009A328F">
            <w:pPr>
              <w:jc w:val="center"/>
              <w:rPr>
                <w:color w:val="000000"/>
              </w:rPr>
            </w:pPr>
            <w:r w:rsidRPr="00EB220F">
              <w:rPr>
                <w:color w:val="000000"/>
              </w:rPr>
              <w:t>16:30</w:t>
            </w:r>
          </w:p>
        </w:tc>
        <w:tc>
          <w:tcPr>
            <w:tcW w:w="1914" w:type="dxa"/>
          </w:tcPr>
          <w:p w:rsidR="004063B1" w:rsidRPr="00EB220F" w:rsidRDefault="004063B1" w:rsidP="009A328F">
            <w:pPr>
              <w:jc w:val="center"/>
              <w:rPr>
                <w:color w:val="000000"/>
              </w:rPr>
            </w:pPr>
            <w:r w:rsidRPr="00EB220F">
              <w:rPr>
                <w:color w:val="000000"/>
              </w:rPr>
              <w:t>9:30</w:t>
            </w:r>
          </w:p>
        </w:tc>
        <w:tc>
          <w:tcPr>
            <w:tcW w:w="1915" w:type="dxa"/>
          </w:tcPr>
          <w:p w:rsidR="004063B1" w:rsidRPr="00EB220F" w:rsidRDefault="004063B1" w:rsidP="009A328F">
            <w:pPr>
              <w:jc w:val="center"/>
              <w:rPr>
                <w:color w:val="000000"/>
              </w:rPr>
            </w:pPr>
            <w:r w:rsidRPr="00EB220F">
              <w:rPr>
                <w:color w:val="000000"/>
              </w:rPr>
              <w:t>Ср. Пт.</w:t>
            </w:r>
          </w:p>
          <w:p w:rsidR="004063B1" w:rsidRPr="00EB220F" w:rsidRDefault="004063B1" w:rsidP="009A328F">
            <w:pPr>
              <w:jc w:val="center"/>
              <w:rPr>
                <w:color w:val="000000"/>
              </w:rPr>
            </w:pPr>
            <w:r w:rsidRPr="00EB220F">
              <w:rPr>
                <w:color w:val="000000"/>
              </w:rPr>
              <w:t>Пн.</w:t>
            </w:r>
          </w:p>
          <w:p w:rsidR="004063B1" w:rsidRPr="00EB220F" w:rsidRDefault="004063B1" w:rsidP="009A328F">
            <w:pPr>
              <w:jc w:val="center"/>
              <w:rPr>
                <w:color w:val="000000"/>
              </w:rPr>
            </w:pPr>
            <w:r w:rsidRPr="00EB220F">
              <w:rPr>
                <w:color w:val="000000"/>
              </w:rPr>
              <w:t>Вт. Чт.</w:t>
            </w:r>
          </w:p>
        </w:tc>
      </w:tr>
      <w:tr w:rsidR="004063B1" w:rsidRPr="00EB220F" w:rsidTr="009A328F">
        <w:tc>
          <w:tcPr>
            <w:tcW w:w="1008" w:type="dxa"/>
          </w:tcPr>
          <w:p w:rsidR="004063B1" w:rsidRPr="00EB220F" w:rsidRDefault="004063B1" w:rsidP="009A328F">
            <w:pPr>
              <w:jc w:val="center"/>
              <w:rPr>
                <w:color w:val="000000"/>
              </w:rPr>
            </w:pPr>
            <w:r w:rsidRPr="00EB220F">
              <w:rPr>
                <w:color w:val="000000"/>
              </w:rPr>
              <w:t>109</w:t>
            </w:r>
          </w:p>
        </w:tc>
        <w:tc>
          <w:tcPr>
            <w:tcW w:w="2820" w:type="dxa"/>
          </w:tcPr>
          <w:p w:rsidR="004063B1" w:rsidRPr="00EB220F" w:rsidRDefault="004063B1" w:rsidP="004063B1">
            <w:pPr>
              <w:rPr>
                <w:color w:val="000000"/>
              </w:rPr>
            </w:pPr>
            <w:r w:rsidRPr="00EB220F">
              <w:rPr>
                <w:color w:val="000000"/>
              </w:rPr>
              <w:t>с. Гербаево</w:t>
            </w:r>
          </w:p>
          <w:p w:rsidR="004063B1" w:rsidRPr="00EB220F" w:rsidRDefault="004063B1" w:rsidP="004063B1">
            <w:pPr>
              <w:rPr>
                <w:b/>
                <w:color w:val="000000"/>
              </w:rPr>
            </w:pPr>
            <w:r w:rsidRPr="00EB220F">
              <w:rPr>
                <w:b/>
                <w:color w:val="000000"/>
              </w:rPr>
              <w:t>с. Мохнатый Лог</w:t>
            </w:r>
          </w:p>
          <w:p w:rsidR="004063B1" w:rsidRPr="00EB220F" w:rsidRDefault="004063B1" w:rsidP="004063B1">
            <w:pPr>
              <w:rPr>
                <w:color w:val="000000"/>
              </w:rPr>
            </w:pPr>
            <w:r w:rsidRPr="00EB220F">
              <w:rPr>
                <w:color w:val="000000"/>
              </w:rPr>
              <w:t>с. Пертопавловка</w:t>
            </w:r>
          </w:p>
        </w:tc>
        <w:tc>
          <w:tcPr>
            <w:tcW w:w="1914" w:type="dxa"/>
          </w:tcPr>
          <w:p w:rsidR="004063B1" w:rsidRPr="00EB220F" w:rsidRDefault="004063B1" w:rsidP="009A328F">
            <w:pPr>
              <w:jc w:val="center"/>
              <w:rPr>
                <w:color w:val="000000"/>
              </w:rPr>
            </w:pPr>
            <w:r w:rsidRPr="00EB220F">
              <w:rPr>
                <w:color w:val="000000"/>
              </w:rPr>
              <w:t>9:12    Гербаево</w:t>
            </w:r>
          </w:p>
          <w:p w:rsidR="004063B1" w:rsidRPr="00EB220F" w:rsidRDefault="004063B1" w:rsidP="009A328F">
            <w:pPr>
              <w:jc w:val="center"/>
              <w:rPr>
                <w:color w:val="000000"/>
              </w:rPr>
            </w:pPr>
            <w:r w:rsidRPr="00EB220F">
              <w:rPr>
                <w:color w:val="000000"/>
              </w:rPr>
              <w:t>12:30</w:t>
            </w:r>
          </w:p>
        </w:tc>
        <w:tc>
          <w:tcPr>
            <w:tcW w:w="1914" w:type="dxa"/>
          </w:tcPr>
          <w:p w:rsidR="004063B1" w:rsidRPr="00EB220F" w:rsidRDefault="004063B1" w:rsidP="009A328F">
            <w:pPr>
              <w:jc w:val="center"/>
              <w:rPr>
                <w:color w:val="000000"/>
              </w:rPr>
            </w:pPr>
            <w:r w:rsidRPr="00EB220F">
              <w:rPr>
                <w:color w:val="000000"/>
              </w:rPr>
              <w:t>9:55</w:t>
            </w:r>
          </w:p>
          <w:p w:rsidR="004063B1" w:rsidRPr="00EB220F" w:rsidRDefault="004063B1" w:rsidP="009A328F">
            <w:pPr>
              <w:jc w:val="center"/>
              <w:rPr>
                <w:color w:val="000000"/>
              </w:rPr>
            </w:pPr>
            <w:r w:rsidRPr="00EB220F">
              <w:rPr>
                <w:color w:val="000000"/>
              </w:rPr>
              <w:t>14:20</w:t>
            </w:r>
          </w:p>
        </w:tc>
        <w:tc>
          <w:tcPr>
            <w:tcW w:w="1915" w:type="dxa"/>
          </w:tcPr>
          <w:p w:rsidR="004063B1" w:rsidRPr="00EB220F" w:rsidRDefault="004063B1" w:rsidP="009A328F">
            <w:pPr>
              <w:jc w:val="center"/>
              <w:rPr>
                <w:color w:val="000000"/>
              </w:rPr>
            </w:pPr>
            <w:r w:rsidRPr="00EB220F">
              <w:rPr>
                <w:color w:val="000000"/>
              </w:rPr>
              <w:t>Пн. Ср. Пт.</w:t>
            </w:r>
          </w:p>
        </w:tc>
      </w:tr>
      <w:tr w:rsidR="004063B1" w:rsidRPr="00EB220F" w:rsidTr="009A328F">
        <w:tc>
          <w:tcPr>
            <w:tcW w:w="1008" w:type="dxa"/>
          </w:tcPr>
          <w:p w:rsidR="004063B1" w:rsidRPr="00EB220F" w:rsidRDefault="004063B1" w:rsidP="009A328F">
            <w:pPr>
              <w:jc w:val="center"/>
              <w:rPr>
                <w:color w:val="000000"/>
              </w:rPr>
            </w:pPr>
            <w:r w:rsidRPr="00EB220F">
              <w:rPr>
                <w:color w:val="000000"/>
              </w:rPr>
              <w:t>107</w:t>
            </w:r>
          </w:p>
        </w:tc>
        <w:tc>
          <w:tcPr>
            <w:tcW w:w="2820" w:type="dxa"/>
          </w:tcPr>
          <w:p w:rsidR="004063B1" w:rsidRPr="00EB220F" w:rsidRDefault="004063B1" w:rsidP="004063B1">
            <w:pPr>
              <w:rPr>
                <w:b/>
                <w:color w:val="000000"/>
              </w:rPr>
            </w:pPr>
            <w:r w:rsidRPr="00EB220F">
              <w:rPr>
                <w:b/>
                <w:color w:val="000000"/>
              </w:rPr>
              <w:t>с. Лобино</w:t>
            </w:r>
          </w:p>
        </w:tc>
        <w:tc>
          <w:tcPr>
            <w:tcW w:w="1914" w:type="dxa"/>
          </w:tcPr>
          <w:p w:rsidR="004063B1" w:rsidRPr="00EB220F" w:rsidRDefault="004063B1" w:rsidP="009A328F">
            <w:pPr>
              <w:jc w:val="center"/>
              <w:rPr>
                <w:color w:val="000000"/>
              </w:rPr>
            </w:pPr>
            <w:r w:rsidRPr="00EB220F">
              <w:rPr>
                <w:color w:val="000000"/>
              </w:rPr>
              <w:t>7:25           16:10</w:t>
            </w:r>
          </w:p>
          <w:p w:rsidR="004063B1" w:rsidRPr="00EB220F" w:rsidRDefault="004063B1" w:rsidP="009A328F">
            <w:pPr>
              <w:jc w:val="center"/>
              <w:rPr>
                <w:color w:val="000000"/>
              </w:rPr>
            </w:pPr>
            <w:r w:rsidRPr="00EB220F">
              <w:rPr>
                <w:color w:val="000000"/>
              </w:rPr>
              <w:t>10:00</w:t>
            </w:r>
          </w:p>
          <w:p w:rsidR="004063B1" w:rsidRPr="00EB220F" w:rsidRDefault="004063B1" w:rsidP="009A328F">
            <w:pPr>
              <w:jc w:val="center"/>
              <w:rPr>
                <w:color w:val="000000"/>
              </w:rPr>
            </w:pPr>
            <w:r w:rsidRPr="00EB220F">
              <w:rPr>
                <w:color w:val="000000"/>
              </w:rPr>
              <w:t>12:25</w:t>
            </w:r>
          </w:p>
          <w:p w:rsidR="004063B1" w:rsidRPr="00EB220F" w:rsidRDefault="004063B1" w:rsidP="009A328F">
            <w:pPr>
              <w:jc w:val="center"/>
              <w:rPr>
                <w:color w:val="000000"/>
              </w:rPr>
            </w:pPr>
            <w:r w:rsidRPr="00EB220F">
              <w:rPr>
                <w:color w:val="000000"/>
              </w:rPr>
              <w:t>12:15</w:t>
            </w:r>
          </w:p>
        </w:tc>
        <w:tc>
          <w:tcPr>
            <w:tcW w:w="1914" w:type="dxa"/>
          </w:tcPr>
          <w:p w:rsidR="004063B1" w:rsidRPr="00EB220F" w:rsidRDefault="004063B1" w:rsidP="009A328F">
            <w:pPr>
              <w:jc w:val="center"/>
              <w:rPr>
                <w:color w:val="000000"/>
              </w:rPr>
            </w:pPr>
            <w:r w:rsidRPr="00EB220F">
              <w:rPr>
                <w:color w:val="000000"/>
              </w:rPr>
              <w:t>8:45         17:30</w:t>
            </w:r>
          </w:p>
          <w:p w:rsidR="004063B1" w:rsidRPr="00EB220F" w:rsidRDefault="004063B1" w:rsidP="009A328F">
            <w:pPr>
              <w:jc w:val="center"/>
              <w:rPr>
                <w:color w:val="000000"/>
              </w:rPr>
            </w:pPr>
            <w:r w:rsidRPr="00EB220F">
              <w:rPr>
                <w:color w:val="000000"/>
              </w:rPr>
              <w:t>11:15</w:t>
            </w:r>
          </w:p>
          <w:p w:rsidR="004063B1" w:rsidRPr="00EB220F" w:rsidRDefault="004063B1" w:rsidP="009A328F">
            <w:pPr>
              <w:jc w:val="center"/>
              <w:rPr>
                <w:color w:val="000000"/>
              </w:rPr>
            </w:pPr>
            <w:r w:rsidRPr="00EB220F">
              <w:rPr>
                <w:color w:val="000000"/>
              </w:rPr>
              <w:t>13:45</w:t>
            </w:r>
          </w:p>
          <w:p w:rsidR="004063B1" w:rsidRPr="00EB220F" w:rsidRDefault="004063B1" w:rsidP="009A328F">
            <w:pPr>
              <w:jc w:val="center"/>
              <w:rPr>
                <w:color w:val="000000"/>
              </w:rPr>
            </w:pPr>
            <w:r w:rsidRPr="00EB220F">
              <w:rPr>
                <w:color w:val="000000"/>
              </w:rPr>
              <w:t>13:35</w:t>
            </w:r>
          </w:p>
        </w:tc>
        <w:tc>
          <w:tcPr>
            <w:tcW w:w="1915" w:type="dxa"/>
          </w:tcPr>
          <w:p w:rsidR="004063B1" w:rsidRPr="00EB220F" w:rsidRDefault="004063B1" w:rsidP="009A328F">
            <w:pPr>
              <w:jc w:val="center"/>
              <w:rPr>
                <w:color w:val="000000"/>
              </w:rPr>
            </w:pPr>
            <w:r w:rsidRPr="00EB220F">
              <w:rPr>
                <w:color w:val="000000"/>
              </w:rPr>
              <w:t>Пн. Пт.</w:t>
            </w:r>
          </w:p>
          <w:p w:rsidR="004063B1" w:rsidRPr="00EB220F" w:rsidRDefault="004063B1" w:rsidP="009A328F">
            <w:pPr>
              <w:jc w:val="center"/>
              <w:rPr>
                <w:color w:val="000000"/>
              </w:rPr>
            </w:pPr>
            <w:r w:rsidRPr="00EB220F">
              <w:rPr>
                <w:color w:val="000000"/>
              </w:rPr>
              <w:t>Пн.</w:t>
            </w:r>
          </w:p>
          <w:p w:rsidR="004063B1" w:rsidRPr="00EB220F" w:rsidRDefault="004063B1" w:rsidP="009A328F">
            <w:pPr>
              <w:jc w:val="center"/>
              <w:rPr>
                <w:color w:val="000000"/>
              </w:rPr>
            </w:pPr>
            <w:r w:rsidRPr="00EB220F">
              <w:rPr>
                <w:color w:val="000000"/>
              </w:rPr>
              <w:t>Пт.</w:t>
            </w:r>
          </w:p>
          <w:p w:rsidR="004063B1" w:rsidRPr="00EB220F" w:rsidRDefault="004063B1" w:rsidP="009A328F">
            <w:pPr>
              <w:jc w:val="center"/>
              <w:rPr>
                <w:color w:val="000000"/>
              </w:rPr>
            </w:pPr>
            <w:r w:rsidRPr="00EB220F">
              <w:rPr>
                <w:color w:val="000000"/>
              </w:rPr>
              <w:t>суббота</w:t>
            </w:r>
          </w:p>
        </w:tc>
      </w:tr>
    </w:tbl>
    <w:p w:rsidR="004063B1" w:rsidRPr="00EB220F" w:rsidRDefault="004063B1" w:rsidP="004063B1">
      <w:pPr>
        <w:ind w:firstLine="709"/>
        <w:jc w:val="both"/>
        <w:rPr>
          <w:color w:val="000000"/>
        </w:rPr>
      </w:pPr>
    </w:p>
    <w:p w:rsidR="004063B1" w:rsidRPr="00EB220F" w:rsidRDefault="004063B1" w:rsidP="004063B1">
      <w:pPr>
        <w:ind w:firstLine="709"/>
        <w:jc w:val="both"/>
        <w:rPr>
          <w:color w:val="000000"/>
        </w:rPr>
      </w:pPr>
      <w:r w:rsidRPr="00EB220F">
        <w:rPr>
          <w:color w:val="000000"/>
        </w:rPr>
        <w:t>За маршрутами регулярного сообщения закреплено 33 автобуса, из них на горо</w:t>
      </w:r>
      <w:r w:rsidRPr="00EB220F">
        <w:rPr>
          <w:color w:val="000000"/>
        </w:rPr>
        <w:t>д</w:t>
      </w:r>
      <w:r w:rsidRPr="00EB220F">
        <w:rPr>
          <w:color w:val="000000"/>
        </w:rPr>
        <w:t>ских маршрутах - 14 единиц техники, на сельских маршрутах – 18 и 1 внутрипоселковый автобус. П</w:t>
      </w:r>
      <w:r w:rsidRPr="00EB220F">
        <w:rPr>
          <w:color w:val="000000"/>
        </w:rPr>
        <w:t>е</w:t>
      </w:r>
      <w:r w:rsidRPr="00EB220F">
        <w:rPr>
          <w:color w:val="000000"/>
        </w:rPr>
        <w:t>ревозка пассажиров в 2010 году увеличилась на 186,6 тыс. человек и составила 2184 тыс. пассаж</w:t>
      </w:r>
      <w:r w:rsidRPr="00EB220F">
        <w:rPr>
          <w:color w:val="000000"/>
        </w:rPr>
        <w:t>и</w:t>
      </w:r>
      <w:r w:rsidRPr="00EB220F">
        <w:rPr>
          <w:color w:val="000000"/>
        </w:rPr>
        <w:t>ров (109,3% к годовому плану).</w:t>
      </w:r>
    </w:p>
    <w:p w:rsidR="004063B1" w:rsidRPr="00EB220F" w:rsidRDefault="004063B1" w:rsidP="004063B1">
      <w:pPr>
        <w:ind w:firstLine="709"/>
        <w:jc w:val="both"/>
        <w:rPr>
          <w:color w:val="000000"/>
        </w:rPr>
      </w:pPr>
      <w:r w:rsidRPr="00EB220F">
        <w:rPr>
          <w:color w:val="000000"/>
        </w:rPr>
        <w:t>На строительство дорог для ж/м «Современник» и проведения капитального ремонта площадки стоянки автомобилей администрации ОБ  педусмотрено финансиров</w:t>
      </w:r>
      <w:r w:rsidRPr="00EB220F">
        <w:rPr>
          <w:color w:val="000000"/>
        </w:rPr>
        <w:t>а</w:t>
      </w:r>
      <w:r w:rsidRPr="00EB220F">
        <w:rPr>
          <w:color w:val="000000"/>
        </w:rPr>
        <w:t>ние в размере 3600 тыс. руб.</w:t>
      </w:r>
    </w:p>
    <w:p w:rsidR="004063B1" w:rsidRPr="00EB220F" w:rsidRDefault="004063B1" w:rsidP="004063B1">
      <w:pPr>
        <w:rPr>
          <w:b/>
          <w:i/>
          <w:color w:val="000000"/>
        </w:rPr>
      </w:pPr>
      <w:r w:rsidRPr="00EB220F">
        <w:rPr>
          <w:b/>
          <w:i/>
          <w:color w:val="000000"/>
        </w:rPr>
        <w:t>Здания и сооружения автосервиса</w:t>
      </w:r>
    </w:p>
    <w:p w:rsidR="004063B1" w:rsidRPr="00EB220F" w:rsidRDefault="004063B1" w:rsidP="004063B1">
      <w:pPr>
        <w:ind w:firstLine="708"/>
        <w:jc w:val="both"/>
        <w:rPr>
          <w:color w:val="000000"/>
        </w:rPr>
      </w:pPr>
      <w:r w:rsidRPr="00EB220F">
        <w:rPr>
          <w:color w:val="000000"/>
        </w:rPr>
        <w:t>Ограниченная протяженность и не высокое качество автодорожной сети не снимает необходимости поднимать на более высокий уровень качественное обслуживание водит</w:t>
      </w:r>
      <w:r w:rsidRPr="00EB220F">
        <w:rPr>
          <w:color w:val="000000"/>
        </w:rPr>
        <w:t>е</w:t>
      </w:r>
      <w:r w:rsidRPr="00EB220F">
        <w:rPr>
          <w:color w:val="000000"/>
        </w:rPr>
        <w:t>лей и пассажиров на протяжении всего пути следования по дорогам расположенным на территории района. В этой связи необходимо предусмотреть оптимальное расположение и полный набор необходимых объектов транспортной инфраструктуры: АЗС, СТО, пункты питания, площадки отдыха, кемпинги.</w:t>
      </w:r>
    </w:p>
    <w:p w:rsidR="004063B1" w:rsidRPr="00EB220F" w:rsidRDefault="004063B1" w:rsidP="004063B1">
      <w:pPr>
        <w:jc w:val="both"/>
        <w:rPr>
          <w:b/>
          <w:i/>
          <w:color w:val="000000"/>
        </w:rPr>
      </w:pPr>
      <w:r w:rsidRPr="00EB220F">
        <w:rPr>
          <w:b/>
          <w:i/>
          <w:color w:val="000000"/>
        </w:rPr>
        <w:t>Расчет вместимости площадок для отдыха</w:t>
      </w:r>
    </w:p>
    <w:p w:rsidR="004063B1" w:rsidRPr="00EB220F" w:rsidRDefault="004063B1" w:rsidP="004063B1">
      <w:pPr>
        <w:ind w:firstLine="708"/>
        <w:jc w:val="both"/>
        <w:rPr>
          <w:color w:val="000000"/>
        </w:rPr>
      </w:pPr>
      <w:r w:rsidRPr="00EB220F">
        <w:rPr>
          <w:color w:val="000000"/>
        </w:rPr>
        <w:t>В соответствии с требованиями п.10.11 СНиП 2.05.02 – 85 площадки отдыха след</w:t>
      </w:r>
      <w:r w:rsidRPr="00EB220F">
        <w:rPr>
          <w:color w:val="000000"/>
        </w:rPr>
        <w:t>у</w:t>
      </w:r>
      <w:r w:rsidRPr="00EB220F">
        <w:rPr>
          <w:color w:val="000000"/>
        </w:rPr>
        <w:t>ет предусматривать:</w:t>
      </w:r>
    </w:p>
    <w:p w:rsidR="004063B1" w:rsidRPr="00EB220F" w:rsidRDefault="004063B1" w:rsidP="004063B1">
      <w:pPr>
        <w:ind w:firstLine="708"/>
        <w:jc w:val="both"/>
        <w:rPr>
          <w:color w:val="000000"/>
        </w:rPr>
      </w:pPr>
      <w:r w:rsidRPr="00EB220F">
        <w:rPr>
          <w:color w:val="000000"/>
        </w:rPr>
        <w:t xml:space="preserve">- для магистралей с интенсивностью движения 500 авт./сут. (К-10, Н-1503), при расстоянии между площадками 45 - </w:t>
      </w:r>
      <w:smartTag w:uri="urn:schemas-microsoft-com:office:smarttags" w:element="metricconverter">
        <w:smartTagPr>
          <w:attr w:name="ProductID" w:val="55 км"/>
        </w:smartTagPr>
        <w:r w:rsidRPr="00EB220F">
          <w:rPr>
            <w:color w:val="000000"/>
          </w:rPr>
          <w:t>55 км</w:t>
        </w:r>
      </w:smartTag>
      <w:r w:rsidRPr="00EB220F">
        <w:rPr>
          <w:color w:val="000000"/>
        </w:rPr>
        <w:t xml:space="preserve"> из расчета на одновременную остановку не менее 10  авт</w:t>
      </w:r>
      <w:r w:rsidRPr="00EB220F">
        <w:rPr>
          <w:color w:val="000000"/>
        </w:rPr>
        <w:t>о</w:t>
      </w:r>
      <w:r w:rsidRPr="00EB220F">
        <w:rPr>
          <w:color w:val="000000"/>
        </w:rPr>
        <w:t>мобилей.</w:t>
      </w:r>
    </w:p>
    <w:p w:rsidR="004063B1" w:rsidRPr="00EB220F" w:rsidRDefault="004063B1" w:rsidP="004063B1">
      <w:pPr>
        <w:ind w:firstLine="708"/>
        <w:jc w:val="both"/>
        <w:rPr>
          <w:color w:val="000000"/>
        </w:rPr>
      </w:pPr>
      <w:r w:rsidRPr="00EB220F">
        <w:rPr>
          <w:color w:val="000000"/>
        </w:rPr>
        <w:t>- для магистралей с интенсивностью движения 5000-7000 авт./сут. (К-17р), при ра</w:t>
      </w:r>
      <w:r w:rsidRPr="00EB220F">
        <w:rPr>
          <w:color w:val="000000"/>
        </w:rPr>
        <w:t>с</w:t>
      </w:r>
      <w:r w:rsidRPr="00EB220F">
        <w:rPr>
          <w:color w:val="000000"/>
        </w:rPr>
        <w:t>стоянии между площадками 15-</w:t>
      </w:r>
      <w:smartTag w:uri="urn:schemas-microsoft-com:office:smarttags" w:element="metricconverter">
        <w:smartTagPr>
          <w:attr w:name="ProductID" w:val="20 км"/>
        </w:smartTagPr>
        <w:r w:rsidRPr="00EB220F">
          <w:rPr>
            <w:color w:val="000000"/>
          </w:rPr>
          <w:t>20 км</w:t>
        </w:r>
      </w:smartTag>
      <w:r w:rsidRPr="00EB220F">
        <w:rPr>
          <w:color w:val="000000"/>
        </w:rPr>
        <w:t xml:space="preserve"> из расчёта на одновременную остановку не менее 10-15 авт</w:t>
      </w:r>
      <w:r w:rsidRPr="00EB220F">
        <w:rPr>
          <w:color w:val="000000"/>
        </w:rPr>
        <w:t>о</w:t>
      </w:r>
      <w:r w:rsidRPr="00EB220F">
        <w:rPr>
          <w:color w:val="000000"/>
        </w:rPr>
        <w:t>мобилей.</w:t>
      </w:r>
    </w:p>
    <w:p w:rsidR="004063B1" w:rsidRPr="00EB220F" w:rsidRDefault="004063B1" w:rsidP="004063B1">
      <w:pPr>
        <w:ind w:firstLine="708"/>
        <w:jc w:val="both"/>
        <w:rPr>
          <w:color w:val="000000"/>
        </w:rPr>
      </w:pPr>
      <w:r w:rsidRPr="00EB220F">
        <w:rPr>
          <w:color w:val="000000"/>
        </w:rPr>
        <w:t>На территории площадок отдыха могут быть предусмотрены сооружения для технич</w:t>
      </w:r>
      <w:r w:rsidRPr="00EB220F">
        <w:rPr>
          <w:color w:val="000000"/>
        </w:rPr>
        <w:t>е</w:t>
      </w:r>
      <w:r w:rsidRPr="00EB220F">
        <w:rPr>
          <w:color w:val="000000"/>
        </w:rPr>
        <w:t>ского осмотра автомобилей и пункты торговли.</w:t>
      </w:r>
    </w:p>
    <w:p w:rsidR="004063B1" w:rsidRPr="00EB220F" w:rsidRDefault="0001107B" w:rsidP="004063B1">
      <w:pPr>
        <w:rPr>
          <w:color w:val="000000"/>
        </w:rPr>
      </w:pPr>
      <w:r w:rsidRPr="00EB220F">
        <w:rPr>
          <w:noProof/>
          <w:color w:val="000000"/>
        </w:rPr>
        <w:lastRenderedPageBreak/>
        <w:drawing>
          <wp:inline distT="0" distB="0" distL="0" distR="0">
            <wp:extent cx="5943600" cy="2971800"/>
            <wp:effectExtent l="0" t="0" r="0" b="0"/>
            <wp:docPr id="35" name="Рисунок 35" descr="площадка отдых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площадка отдыха"/>
                    <pic:cNvPicPr>
                      <a:picLocks noChangeAspect="1" noChangeArrowheads="1"/>
                    </pic:cNvPicPr>
                  </pic:nvPicPr>
                  <pic:blipFill>
                    <a:blip r:embed="rId85" cstate="print">
                      <a:extLst>
                        <a:ext uri="{28A0092B-C50C-407E-A947-70E740481C1C}">
                          <a14:useLocalDpi xmlns:a14="http://schemas.microsoft.com/office/drawing/2010/main" val="0"/>
                        </a:ext>
                      </a:extLst>
                    </a:blip>
                    <a:srcRect l="19066" t="27652" r="15712" b="34059"/>
                    <a:stretch>
                      <a:fillRect/>
                    </a:stretch>
                  </pic:blipFill>
                  <pic:spPr bwMode="auto">
                    <a:xfrm>
                      <a:off x="0" y="0"/>
                      <a:ext cx="5943600" cy="2971800"/>
                    </a:xfrm>
                    <a:prstGeom prst="rect">
                      <a:avLst/>
                    </a:prstGeom>
                    <a:noFill/>
                    <a:ln>
                      <a:noFill/>
                    </a:ln>
                  </pic:spPr>
                </pic:pic>
              </a:graphicData>
            </a:graphic>
          </wp:inline>
        </w:drawing>
      </w:r>
    </w:p>
    <w:p w:rsidR="004063B1" w:rsidRPr="00EB220F" w:rsidRDefault="004063B1" w:rsidP="004063B1">
      <w:pPr>
        <w:jc w:val="center"/>
        <w:rPr>
          <w:color w:val="000000"/>
        </w:rPr>
      </w:pPr>
      <w:r w:rsidRPr="00EB220F">
        <w:rPr>
          <w:color w:val="000000"/>
        </w:rPr>
        <w:t>Рисунок … Схема площадки-стоянки автомобилей для кратковременного отдыха.</w:t>
      </w:r>
    </w:p>
    <w:p w:rsidR="004063B1" w:rsidRPr="00EB220F" w:rsidRDefault="004063B1" w:rsidP="004063B1">
      <w:pPr>
        <w:ind w:firstLine="709"/>
        <w:jc w:val="both"/>
        <w:rPr>
          <w:color w:val="000000"/>
        </w:rPr>
      </w:pPr>
      <w:r w:rsidRPr="00EB220F">
        <w:rPr>
          <w:color w:val="000000"/>
        </w:rPr>
        <w:t>Для автодороги К-10, Н-1503 следует предусмотреть 1-2 площадки для отдыха. На автом</w:t>
      </w:r>
      <w:r w:rsidRPr="00EB220F">
        <w:rPr>
          <w:color w:val="000000"/>
        </w:rPr>
        <w:t>а</w:t>
      </w:r>
      <w:r w:rsidRPr="00EB220F">
        <w:rPr>
          <w:color w:val="000000"/>
        </w:rPr>
        <w:t>гистрали К-17р в соответствии с нормативами предусматривается 4-5 площадок для отд</w:t>
      </w:r>
      <w:r w:rsidRPr="00EB220F">
        <w:rPr>
          <w:color w:val="000000"/>
        </w:rPr>
        <w:t>ы</w:t>
      </w:r>
      <w:r w:rsidRPr="00EB220F">
        <w:rPr>
          <w:color w:val="000000"/>
        </w:rPr>
        <w:t>ха на территории района.</w:t>
      </w:r>
    </w:p>
    <w:p w:rsidR="004063B1" w:rsidRPr="00EB220F" w:rsidRDefault="004063B1" w:rsidP="004063B1">
      <w:pPr>
        <w:jc w:val="both"/>
        <w:rPr>
          <w:b/>
          <w:i/>
          <w:color w:val="000000"/>
        </w:rPr>
      </w:pPr>
      <w:r w:rsidRPr="00EB220F">
        <w:rPr>
          <w:b/>
          <w:i/>
          <w:color w:val="000000"/>
        </w:rPr>
        <w:t>Объекты авт</w:t>
      </w:r>
      <w:r w:rsidRPr="00EB220F">
        <w:rPr>
          <w:b/>
          <w:i/>
          <w:color w:val="000000"/>
        </w:rPr>
        <w:t>о</w:t>
      </w:r>
      <w:r w:rsidRPr="00EB220F">
        <w:rPr>
          <w:b/>
          <w:i/>
          <w:color w:val="000000"/>
        </w:rPr>
        <w:t>мобильного сервиса</w:t>
      </w:r>
    </w:p>
    <w:p w:rsidR="004063B1" w:rsidRPr="00EB220F" w:rsidRDefault="004063B1" w:rsidP="004063B1">
      <w:pPr>
        <w:ind w:firstLine="709"/>
        <w:jc w:val="both"/>
        <w:rPr>
          <w:color w:val="000000"/>
        </w:rPr>
      </w:pPr>
      <w:r w:rsidRPr="00EB220F">
        <w:rPr>
          <w:color w:val="000000"/>
        </w:rPr>
        <w:t>На сегодняшний день количество СТО, АЗС  для магистралей с интенсивностью движения 500 авт./сут. (К-10, Н-1503) не нормируются в соответствии с требованиями СНиП 2.05.02 – 85. На автодороге К-17р, требуется размещение 1-2 АЗС на террит</w:t>
      </w:r>
      <w:r w:rsidRPr="00EB220F">
        <w:rPr>
          <w:color w:val="000000"/>
        </w:rPr>
        <w:t>о</w:t>
      </w:r>
      <w:r w:rsidRPr="00EB220F">
        <w:rPr>
          <w:color w:val="000000"/>
        </w:rPr>
        <w:t>рии района, что соответствует существующему положению (АЗС располагаются на выезде из р.п.Краснозерское и с.Майское).</w:t>
      </w:r>
    </w:p>
    <w:p w:rsidR="004063B1" w:rsidRPr="00EB220F" w:rsidRDefault="004063B1" w:rsidP="004063B1">
      <w:pPr>
        <w:ind w:firstLine="709"/>
        <w:jc w:val="both"/>
        <w:rPr>
          <w:color w:val="000000"/>
        </w:rPr>
      </w:pPr>
      <w:r w:rsidRPr="00EB220F">
        <w:rPr>
          <w:color w:val="000000"/>
        </w:rPr>
        <w:t>АЗС размещены в придорожных полосах на участках дорог с нормативным укл</w:t>
      </w:r>
      <w:r w:rsidRPr="00EB220F">
        <w:rPr>
          <w:color w:val="000000"/>
        </w:rPr>
        <w:t>о</w:t>
      </w:r>
      <w:r w:rsidRPr="00EB220F">
        <w:rPr>
          <w:color w:val="000000"/>
        </w:rPr>
        <w:t>ном.</w:t>
      </w:r>
    </w:p>
    <w:p w:rsidR="004063B1" w:rsidRPr="00EB220F" w:rsidRDefault="004063B1" w:rsidP="004063B1">
      <w:pPr>
        <w:ind w:firstLine="709"/>
        <w:jc w:val="both"/>
        <w:rPr>
          <w:color w:val="000000"/>
        </w:rPr>
      </w:pPr>
      <w:r w:rsidRPr="00EB220F">
        <w:rPr>
          <w:color w:val="000000"/>
        </w:rPr>
        <w:t>АЗС на выезде из р.п.Краснозерское размещена в комплексе со СТО и пунктом п</w:t>
      </w:r>
      <w:r w:rsidRPr="00EB220F">
        <w:rPr>
          <w:color w:val="000000"/>
        </w:rPr>
        <w:t>и</w:t>
      </w:r>
      <w:r w:rsidRPr="00EB220F">
        <w:rPr>
          <w:color w:val="000000"/>
        </w:rPr>
        <w:t xml:space="preserve">тания – кафе «Транзит». </w:t>
      </w:r>
    </w:p>
    <w:p w:rsidR="004063B1" w:rsidRPr="00EB220F" w:rsidRDefault="004063B1" w:rsidP="004063B1">
      <w:pPr>
        <w:ind w:firstLine="708"/>
        <w:jc w:val="both"/>
        <w:rPr>
          <w:color w:val="000000"/>
        </w:rPr>
      </w:pPr>
      <w:r w:rsidRPr="00EB220F">
        <w:rPr>
          <w:color w:val="000000"/>
        </w:rPr>
        <w:t>Специальные площадки для кратковременной остановки автомобилей следует пр</w:t>
      </w:r>
      <w:r w:rsidRPr="00EB220F">
        <w:rPr>
          <w:color w:val="000000"/>
        </w:rPr>
        <w:t>е</w:t>
      </w:r>
      <w:r w:rsidRPr="00EB220F">
        <w:rPr>
          <w:color w:val="000000"/>
        </w:rPr>
        <w:t>дусматривать у пунктов питания, торговли, скорой помощи, источников питьевой воды и в других местах с систематическими остановками автомобилей.</w:t>
      </w:r>
    </w:p>
    <w:p w:rsidR="004063B1" w:rsidRPr="00EB220F" w:rsidRDefault="004063B1" w:rsidP="004063B1">
      <w:pPr>
        <w:ind w:firstLine="708"/>
        <w:jc w:val="both"/>
        <w:rPr>
          <w:color w:val="000000"/>
        </w:rPr>
      </w:pPr>
    </w:p>
    <w:p w:rsidR="004063B1" w:rsidRPr="00EB220F" w:rsidRDefault="004063B1" w:rsidP="004063B1">
      <w:pPr>
        <w:ind w:firstLine="708"/>
        <w:jc w:val="both"/>
        <w:rPr>
          <w:color w:val="000000"/>
        </w:rPr>
      </w:pPr>
    </w:p>
    <w:p w:rsidR="004063B1" w:rsidRPr="00EB220F" w:rsidRDefault="004063B1" w:rsidP="004063B1">
      <w:pPr>
        <w:ind w:firstLine="708"/>
        <w:jc w:val="both"/>
        <w:rPr>
          <w:color w:val="000000"/>
        </w:rPr>
        <w:sectPr w:rsidR="004063B1" w:rsidRPr="00EB220F">
          <w:pgSz w:w="11906" w:h="16838"/>
          <w:pgMar w:top="1134" w:right="850" w:bottom="1134" w:left="1701" w:header="708" w:footer="708" w:gutter="0"/>
          <w:cols w:space="708"/>
          <w:docGrid w:linePitch="360"/>
        </w:sectPr>
      </w:pPr>
    </w:p>
    <w:p w:rsidR="004063B1" w:rsidRPr="00EB220F" w:rsidRDefault="004063B1" w:rsidP="004063B1">
      <w:pPr>
        <w:ind w:firstLine="708"/>
        <w:rPr>
          <w:bCs/>
          <w:color w:val="000000"/>
        </w:rPr>
      </w:pPr>
      <w:r w:rsidRPr="00EB220F">
        <w:rPr>
          <w:bCs/>
          <w:color w:val="000000"/>
        </w:rPr>
        <w:lastRenderedPageBreak/>
        <w:t>Автозаправочные станции</w:t>
      </w:r>
    </w:p>
    <w:p w:rsidR="004063B1" w:rsidRPr="00EB220F" w:rsidRDefault="004063B1" w:rsidP="004063B1">
      <w:pPr>
        <w:ind w:firstLine="709"/>
        <w:jc w:val="right"/>
        <w:rPr>
          <w:color w:val="000000"/>
        </w:rPr>
      </w:pPr>
      <w:r w:rsidRPr="00EB220F">
        <w:rPr>
          <w:color w:val="000000"/>
        </w:rPr>
        <w:t>Таблица № 3.7.5</w:t>
      </w:r>
    </w:p>
    <w:tbl>
      <w:tblPr>
        <w:tblW w:w="14598" w:type="dxa"/>
        <w:jc w:val="center"/>
        <w:tblLayout w:type="fixed"/>
        <w:tblLook w:val="0000" w:firstRow="0" w:lastRow="0" w:firstColumn="0" w:lastColumn="0" w:noHBand="0" w:noVBand="0"/>
      </w:tblPr>
      <w:tblGrid>
        <w:gridCol w:w="554"/>
        <w:gridCol w:w="1260"/>
        <w:gridCol w:w="3242"/>
        <w:gridCol w:w="2746"/>
        <w:gridCol w:w="1752"/>
        <w:gridCol w:w="2160"/>
        <w:gridCol w:w="2884"/>
      </w:tblGrid>
      <w:tr w:rsidR="004063B1" w:rsidRPr="00EB220F" w:rsidTr="004063B1">
        <w:trPr>
          <w:trHeight w:val="652"/>
          <w:tblHeader/>
          <w:jc w:val="center"/>
        </w:trPr>
        <w:tc>
          <w:tcPr>
            <w:tcW w:w="554" w:type="dxa"/>
            <w:tcBorders>
              <w:top w:val="single" w:sz="4" w:space="0" w:color="000000"/>
              <w:left w:val="single" w:sz="4" w:space="0" w:color="000000"/>
              <w:bottom w:val="single" w:sz="4" w:space="0" w:color="000000"/>
            </w:tcBorders>
            <w:shd w:val="clear" w:color="auto" w:fill="auto"/>
            <w:vAlign w:val="center"/>
          </w:tcPr>
          <w:p w:rsidR="004063B1" w:rsidRPr="00EB220F" w:rsidRDefault="004063B1" w:rsidP="004063B1">
            <w:pPr>
              <w:snapToGrid w:val="0"/>
              <w:jc w:val="center"/>
              <w:rPr>
                <w:color w:val="000000"/>
              </w:rPr>
            </w:pPr>
            <w:r w:rsidRPr="00EB220F">
              <w:rPr>
                <w:color w:val="000000"/>
              </w:rPr>
              <w:t>№ п/п</w:t>
            </w:r>
          </w:p>
        </w:tc>
        <w:tc>
          <w:tcPr>
            <w:tcW w:w="1260" w:type="dxa"/>
            <w:tcBorders>
              <w:top w:val="single" w:sz="4" w:space="0" w:color="000000"/>
              <w:left w:val="single" w:sz="4" w:space="0" w:color="000000"/>
              <w:bottom w:val="single" w:sz="4" w:space="0" w:color="000000"/>
            </w:tcBorders>
            <w:shd w:val="clear" w:color="auto" w:fill="auto"/>
            <w:vAlign w:val="center"/>
          </w:tcPr>
          <w:p w:rsidR="004063B1" w:rsidRPr="00EB220F" w:rsidRDefault="004063B1" w:rsidP="004063B1">
            <w:pPr>
              <w:snapToGrid w:val="0"/>
              <w:jc w:val="center"/>
              <w:rPr>
                <w:color w:val="000000"/>
              </w:rPr>
            </w:pPr>
            <w:r w:rsidRPr="00EB220F">
              <w:rPr>
                <w:color w:val="000000"/>
              </w:rPr>
              <w:t>Тип заправо</w:t>
            </w:r>
            <w:r w:rsidRPr="00EB220F">
              <w:rPr>
                <w:color w:val="000000"/>
              </w:rPr>
              <w:t>ч</w:t>
            </w:r>
            <w:r w:rsidRPr="00EB220F">
              <w:rPr>
                <w:color w:val="000000"/>
              </w:rPr>
              <w:t>ного ко</w:t>
            </w:r>
            <w:r w:rsidRPr="00EB220F">
              <w:rPr>
                <w:color w:val="000000"/>
              </w:rPr>
              <w:t>м</w:t>
            </w:r>
            <w:r w:rsidRPr="00EB220F">
              <w:rPr>
                <w:color w:val="000000"/>
              </w:rPr>
              <w:t>плекса (АЗС, АГЗС, АГНКС)</w:t>
            </w:r>
          </w:p>
        </w:tc>
        <w:tc>
          <w:tcPr>
            <w:tcW w:w="3242" w:type="dxa"/>
            <w:tcBorders>
              <w:top w:val="single" w:sz="4" w:space="0" w:color="000000"/>
              <w:left w:val="single" w:sz="4" w:space="0" w:color="000000"/>
              <w:bottom w:val="single" w:sz="4" w:space="0" w:color="000000"/>
            </w:tcBorders>
            <w:shd w:val="clear" w:color="auto" w:fill="auto"/>
            <w:vAlign w:val="center"/>
          </w:tcPr>
          <w:p w:rsidR="004063B1" w:rsidRPr="00EB220F" w:rsidRDefault="004063B1" w:rsidP="004063B1">
            <w:pPr>
              <w:snapToGrid w:val="0"/>
              <w:jc w:val="center"/>
              <w:rPr>
                <w:color w:val="000000"/>
              </w:rPr>
            </w:pPr>
            <w:r w:rsidRPr="00EB220F">
              <w:rPr>
                <w:color w:val="000000"/>
              </w:rPr>
              <w:t>Собственник (организация / час</w:t>
            </w:r>
            <w:r w:rsidRPr="00EB220F">
              <w:rPr>
                <w:color w:val="000000"/>
              </w:rPr>
              <w:t>т</w:t>
            </w:r>
            <w:r w:rsidRPr="00EB220F">
              <w:rPr>
                <w:color w:val="000000"/>
              </w:rPr>
              <w:t>ное лицо)</w:t>
            </w:r>
          </w:p>
        </w:tc>
        <w:tc>
          <w:tcPr>
            <w:tcW w:w="2746" w:type="dxa"/>
            <w:tcBorders>
              <w:top w:val="single" w:sz="4" w:space="0" w:color="000000"/>
              <w:left w:val="single" w:sz="4" w:space="0" w:color="000000"/>
              <w:bottom w:val="single" w:sz="4" w:space="0" w:color="000000"/>
            </w:tcBorders>
            <w:shd w:val="clear" w:color="auto" w:fill="auto"/>
            <w:vAlign w:val="center"/>
          </w:tcPr>
          <w:p w:rsidR="004063B1" w:rsidRPr="00EB220F" w:rsidRDefault="004063B1" w:rsidP="004063B1">
            <w:pPr>
              <w:snapToGrid w:val="0"/>
              <w:jc w:val="center"/>
              <w:rPr>
                <w:color w:val="000000"/>
              </w:rPr>
            </w:pPr>
            <w:r w:rsidRPr="00EB220F">
              <w:rPr>
                <w:color w:val="000000"/>
              </w:rPr>
              <w:t>Место расп</w:t>
            </w:r>
            <w:r w:rsidRPr="00EB220F">
              <w:rPr>
                <w:color w:val="000000"/>
              </w:rPr>
              <w:t>о</w:t>
            </w:r>
            <w:r w:rsidRPr="00EB220F">
              <w:rPr>
                <w:color w:val="000000"/>
              </w:rPr>
              <w:t xml:space="preserve">ложения </w:t>
            </w:r>
          </w:p>
          <w:p w:rsidR="004063B1" w:rsidRPr="00EB220F" w:rsidRDefault="004063B1" w:rsidP="004063B1">
            <w:pPr>
              <w:snapToGrid w:val="0"/>
              <w:jc w:val="center"/>
              <w:rPr>
                <w:color w:val="000000"/>
              </w:rPr>
            </w:pPr>
            <w:r w:rsidRPr="00EB220F">
              <w:rPr>
                <w:color w:val="000000"/>
              </w:rPr>
              <w:t>(наименование магистрали (дороги), ра</w:t>
            </w:r>
            <w:r w:rsidRPr="00EB220F">
              <w:rPr>
                <w:color w:val="000000"/>
              </w:rPr>
              <w:t>й</w:t>
            </w:r>
            <w:r w:rsidRPr="00EB220F">
              <w:rPr>
                <w:color w:val="000000"/>
              </w:rPr>
              <w:t>она и населенного пункта)</w:t>
            </w:r>
          </w:p>
        </w:tc>
        <w:tc>
          <w:tcPr>
            <w:tcW w:w="1752" w:type="dxa"/>
            <w:tcBorders>
              <w:top w:val="single" w:sz="4" w:space="0" w:color="000000"/>
              <w:left w:val="single" w:sz="4" w:space="0" w:color="000000"/>
              <w:bottom w:val="single" w:sz="4" w:space="0" w:color="000000"/>
            </w:tcBorders>
            <w:shd w:val="clear" w:color="auto" w:fill="auto"/>
            <w:vAlign w:val="center"/>
          </w:tcPr>
          <w:p w:rsidR="004063B1" w:rsidRPr="00EB220F" w:rsidRDefault="004063B1" w:rsidP="004063B1">
            <w:pPr>
              <w:snapToGrid w:val="0"/>
              <w:jc w:val="center"/>
              <w:rPr>
                <w:color w:val="000000"/>
              </w:rPr>
            </w:pPr>
            <w:r w:rsidRPr="00EB220F">
              <w:rPr>
                <w:color w:val="000000"/>
              </w:rPr>
              <w:t>Проектная производ</w:t>
            </w:r>
            <w:r w:rsidRPr="00EB220F">
              <w:rPr>
                <w:color w:val="000000"/>
              </w:rPr>
              <w:t>и</w:t>
            </w:r>
            <w:r w:rsidRPr="00EB220F">
              <w:rPr>
                <w:color w:val="000000"/>
              </w:rPr>
              <w:t>тельность, тыс. тонн (млн. м</w:t>
            </w:r>
            <w:r w:rsidRPr="00EB220F">
              <w:rPr>
                <w:color w:val="000000"/>
                <w:vertAlign w:val="superscript"/>
              </w:rPr>
              <w:t>3</w:t>
            </w:r>
            <w:r w:rsidRPr="00EB220F">
              <w:rPr>
                <w:color w:val="000000"/>
              </w:rPr>
              <w:t xml:space="preserve">)/год </w:t>
            </w:r>
          </w:p>
        </w:tc>
        <w:tc>
          <w:tcPr>
            <w:tcW w:w="2160" w:type="dxa"/>
            <w:tcBorders>
              <w:top w:val="single" w:sz="4" w:space="0" w:color="000000"/>
              <w:left w:val="single" w:sz="4" w:space="0" w:color="000000"/>
              <w:bottom w:val="single" w:sz="4" w:space="0" w:color="000000"/>
            </w:tcBorders>
            <w:shd w:val="clear" w:color="auto" w:fill="auto"/>
            <w:vAlign w:val="center"/>
          </w:tcPr>
          <w:p w:rsidR="004063B1" w:rsidRPr="00EB220F" w:rsidRDefault="004063B1" w:rsidP="004063B1">
            <w:pPr>
              <w:snapToGrid w:val="0"/>
              <w:jc w:val="center"/>
              <w:rPr>
                <w:color w:val="000000"/>
              </w:rPr>
            </w:pPr>
            <w:r w:rsidRPr="00EB220F">
              <w:rPr>
                <w:color w:val="000000"/>
              </w:rPr>
              <w:t>Фактическая производител</w:t>
            </w:r>
            <w:r w:rsidRPr="00EB220F">
              <w:rPr>
                <w:color w:val="000000"/>
              </w:rPr>
              <w:t>ь</w:t>
            </w:r>
            <w:r w:rsidRPr="00EB220F">
              <w:rPr>
                <w:color w:val="000000"/>
              </w:rPr>
              <w:t>ность, тыс.тонн (млн. м</w:t>
            </w:r>
            <w:r w:rsidRPr="00EB220F">
              <w:rPr>
                <w:color w:val="000000"/>
                <w:vertAlign w:val="superscript"/>
              </w:rPr>
              <w:t>3</w:t>
            </w:r>
            <w:r w:rsidRPr="00EB220F">
              <w:rPr>
                <w:color w:val="000000"/>
              </w:rPr>
              <w:t>)/год</w:t>
            </w:r>
          </w:p>
          <w:p w:rsidR="004063B1" w:rsidRPr="00EB220F" w:rsidRDefault="004063B1" w:rsidP="004063B1">
            <w:pPr>
              <w:jc w:val="center"/>
              <w:rPr>
                <w:color w:val="000000"/>
              </w:rPr>
            </w:pPr>
            <w:r w:rsidRPr="00EB220F">
              <w:rPr>
                <w:color w:val="000000"/>
              </w:rPr>
              <w:t>2010/2011</w:t>
            </w:r>
          </w:p>
        </w:tc>
        <w:tc>
          <w:tcPr>
            <w:tcW w:w="28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4063B1" w:rsidRPr="00EB220F" w:rsidRDefault="004063B1" w:rsidP="004063B1">
            <w:pPr>
              <w:snapToGrid w:val="0"/>
              <w:jc w:val="center"/>
              <w:rPr>
                <w:color w:val="000000"/>
              </w:rPr>
            </w:pPr>
            <w:r w:rsidRPr="00EB220F">
              <w:rPr>
                <w:color w:val="000000"/>
              </w:rPr>
              <w:t>Количество заправочных к</w:t>
            </w:r>
            <w:r w:rsidRPr="00EB220F">
              <w:rPr>
                <w:color w:val="000000"/>
              </w:rPr>
              <w:t>о</w:t>
            </w:r>
            <w:r w:rsidRPr="00EB220F">
              <w:rPr>
                <w:color w:val="000000"/>
              </w:rPr>
              <w:t>лонок</w:t>
            </w:r>
          </w:p>
        </w:tc>
      </w:tr>
      <w:tr w:rsidR="004063B1" w:rsidRPr="00EB220F" w:rsidTr="004063B1">
        <w:trPr>
          <w:trHeight w:val="287"/>
          <w:tblHeader/>
          <w:jc w:val="center"/>
        </w:trPr>
        <w:tc>
          <w:tcPr>
            <w:tcW w:w="554" w:type="dxa"/>
            <w:tcBorders>
              <w:top w:val="single" w:sz="4" w:space="0" w:color="000000"/>
              <w:left w:val="single" w:sz="4" w:space="0" w:color="000000"/>
              <w:bottom w:val="single" w:sz="4" w:space="0" w:color="000000"/>
            </w:tcBorders>
            <w:shd w:val="clear" w:color="auto" w:fill="auto"/>
            <w:vAlign w:val="center"/>
          </w:tcPr>
          <w:p w:rsidR="004063B1" w:rsidRPr="00EB220F" w:rsidRDefault="004063B1" w:rsidP="004063B1">
            <w:pPr>
              <w:snapToGrid w:val="0"/>
              <w:jc w:val="center"/>
              <w:rPr>
                <w:color w:val="000000"/>
              </w:rPr>
            </w:pPr>
            <w:r w:rsidRPr="00EB220F">
              <w:rPr>
                <w:color w:val="000000"/>
              </w:rPr>
              <w:t>1</w:t>
            </w:r>
          </w:p>
        </w:tc>
        <w:tc>
          <w:tcPr>
            <w:tcW w:w="1260" w:type="dxa"/>
            <w:tcBorders>
              <w:top w:val="single" w:sz="4" w:space="0" w:color="000000"/>
              <w:left w:val="single" w:sz="4" w:space="0" w:color="000000"/>
              <w:bottom w:val="single" w:sz="4" w:space="0" w:color="000000"/>
            </w:tcBorders>
            <w:shd w:val="clear" w:color="auto" w:fill="auto"/>
            <w:vAlign w:val="center"/>
          </w:tcPr>
          <w:p w:rsidR="004063B1" w:rsidRPr="00EB220F" w:rsidRDefault="004063B1" w:rsidP="004063B1">
            <w:pPr>
              <w:snapToGrid w:val="0"/>
              <w:jc w:val="center"/>
              <w:rPr>
                <w:color w:val="000000"/>
              </w:rPr>
            </w:pPr>
            <w:r w:rsidRPr="00EB220F">
              <w:rPr>
                <w:color w:val="000000"/>
              </w:rPr>
              <w:t>2</w:t>
            </w:r>
          </w:p>
        </w:tc>
        <w:tc>
          <w:tcPr>
            <w:tcW w:w="3242" w:type="dxa"/>
            <w:tcBorders>
              <w:top w:val="single" w:sz="4" w:space="0" w:color="000000"/>
              <w:left w:val="single" w:sz="4" w:space="0" w:color="000000"/>
              <w:bottom w:val="single" w:sz="4" w:space="0" w:color="000000"/>
            </w:tcBorders>
            <w:shd w:val="clear" w:color="auto" w:fill="auto"/>
            <w:vAlign w:val="center"/>
          </w:tcPr>
          <w:p w:rsidR="004063B1" w:rsidRPr="00EB220F" w:rsidRDefault="004063B1" w:rsidP="004063B1">
            <w:pPr>
              <w:snapToGrid w:val="0"/>
              <w:jc w:val="center"/>
              <w:rPr>
                <w:color w:val="000000"/>
              </w:rPr>
            </w:pPr>
            <w:r w:rsidRPr="00EB220F">
              <w:rPr>
                <w:color w:val="000000"/>
              </w:rPr>
              <w:t>3</w:t>
            </w:r>
          </w:p>
        </w:tc>
        <w:tc>
          <w:tcPr>
            <w:tcW w:w="2746" w:type="dxa"/>
            <w:tcBorders>
              <w:top w:val="single" w:sz="4" w:space="0" w:color="000000"/>
              <w:left w:val="single" w:sz="4" w:space="0" w:color="000000"/>
              <w:bottom w:val="single" w:sz="4" w:space="0" w:color="000000"/>
            </w:tcBorders>
            <w:shd w:val="clear" w:color="auto" w:fill="auto"/>
            <w:vAlign w:val="center"/>
          </w:tcPr>
          <w:p w:rsidR="004063B1" w:rsidRPr="00EB220F" w:rsidRDefault="004063B1" w:rsidP="004063B1">
            <w:pPr>
              <w:snapToGrid w:val="0"/>
              <w:jc w:val="center"/>
              <w:rPr>
                <w:color w:val="000000"/>
              </w:rPr>
            </w:pPr>
            <w:r w:rsidRPr="00EB220F">
              <w:rPr>
                <w:color w:val="000000"/>
              </w:rPr>
              <w:t>4</w:t>
            </w:r>
          </w:p>
        </w:tc>
        <w:tc>
          <w:tcPr>
            <w:tcW w:w="1752" w:type="dxa"/>
            <w:tcBorders>
              <w:top w:val="single" w:sz="4" w:space="0" w:color="000000"/>
              <w:left w:val="single" w:sz="4" w:space="0" w:color="000000"/>
              <w:bottom w:val="single" w:sz="4" w:space="0" w:color="000000"/>
            </w:tcBorders>
            <w:shd w:val="clear" w:color="auto" w:fill="auto"/>
            <w:vAlign w:val="center"/>
          </w:tcPr>
          <w:p w:rsidR="004063B1" w:rsidRPr="00EB220F" w:rsidRDefault="004063B1" w:rsidP="004063B1">
            <w:pPr>
              <w:snapToGrid w:val="0"/>
              <w:jc w:val="center"/>
              <w:rPr>
                <w:color w:val="000000"/>
              </w:rPr>
            </w:pPr>
            <w:r w:rsidRPr="00EB220F">
              <w:rPr>
                <w:color w:val="000000"/>
              </w:rPr>
              <w:t>5</w:t>
            </w:r>
          </w:p>
        </w:tc>
        <w:tc>
          <w:tcPr>
            <w:tcW w:w="2160" w:type="dxa"/>
            <w:tcBorders>
              <w:top w:val="single" w:sz="4" w:space="0" w:color="000000"/>
              <w:left w:val="single" w:sz="4" w:space="0" w:color="000000"/>
              <w:bottom w:val="single" w:sz="4" w:space="0" w:color="000000"/>
            </w:tcBorders>
            <w:shd w:val="clear" w:color="auto" w:fill="auto"/>
            <w:vAlign w:val="center"/>
          </w:tcPr>
          <w:p w:rsidR="004063B1" w:rsidRPr="00EB220F" w:rsidRDefault="004063B1" w:rsidP="004063B1">
            <w:pPr>
              <w:snapToGrid w:val="0"/>
              <w:jc w:val="center"/>
              <w:rPr>
                <w:color w:val="000000"/>
              </w:rPr>
            </w:pPr>
            <w:r w:rsidRPr="00EB220F">
              <w:rPr>
                <w:color w:val="000000"/>
              </w:rPr>
              <w:t>6</w:t>
            </w:r>
          </w:p>
        </w:tc>
        <w:tc>
          <w:tcPr>
            <w:tcW w:w="28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4063B1" w:rsidRPr="00EB220F" w:rsidRDefault="004063B1" w:rsidP="004063B1">
            <w:pPr>
              <w:snapToGrid w:val="0"/>
              <w:jc w:val="center"/>
              <w:rPr>
                <w:color w:val="000000"/>
              </w:rPr>
            </w:pPr>
            <w:r w:rsidRPr="00EB220F">
              <w:rPr>
                <w:color w:val="000000"/>
              </w:rPr>
              <w:t>7</w:t>
            </w:r>
          </w:p>
        </w:tc>
      </w:tr>
      <w:tr w:rsidR="004063B1" w:rsidRPr="00EB220F" w:rsidTr="004063B1">
        <w:trPr>
          <w:jc w:val="center"/>
        </w:trPr>
        <w:tc>
          <w:tcPr>
            <w:tcW w:w="554" w:type="dxa"/>
            <w:tcBorders>
              <w:top w:val="single" w:sz="4" w:space="0" w:color="000000"/>
              <w:left w:val="single" w:sz="4" w:space="0" w:color="000000"/>
              <w:bottom w:val="single" w:sz="4" w:space="0" w:color="000000"/>
            </w:tcBorders>
            <w:shd w:val="clear" w:color="auto" w:fill="auto"/>
          </w:tcPr>
          <w:p w:rsidR="004063B1" w:rsidRPr="00EB220F" w:rsidRDefault="004063B1" w:rsidP="004063B1">
            <w:pPr>
              <w:suppressAutoHyphens/>
              <w:snapToGrid w:val="0"/>
              <w:jc w:val="center"/>
              <w:rPr>
                <w:color w:val="000000"/>
              </w:rPr>
            </w:pPr>
            <w:r w:rsidRPr="00EB220F">
              <w:rPr>
                <w:color w:val="000000"/>
              </w:rPr>
              <w:t>1</w:t>
            </w:r>
          </w:p>
        </w:tc>
        <w:tc>
          <w:tcPr>
            <w:tcW w:w="1260" w:type="dxa"/>
            <w:tcBorders>
              <w:top w:val="single" w:sz="4" w:space="0" w:color="000000"/>
              <w:left w:val="single" w:sz="4" w:space="0" w:color="000000"/>
              <w:bottom w:val="single" w:sz="4" w:space="0" w:color="000000"/>
            </w:tcBorders>
            <w:shd w:val="clear" w:color="auto" w:fill="auto"/>
          </w:tcPr>
          <w:p w:rsidR="004063B1" w:rsidRPr="00EB220F" w:rsidRDefault="004063B1" w:rsidP="004063B1">
            <w:pPr>
              <w:suppressAutoHyphens/>
              <w:snapToGrid w:val="0"/>
              <w:jc w:val="center"/>
              <w:rPr>
                <w:color w:val="000000"/>
              </w:rPr>
            </w:pPr>
          </w:p>
        </w:tc>
        <w:tc>
          <w:tcPr>
            <w:tcW w:w="3242" w:type="dxa"/>
            <w:tcBorders>
              <w:top w:val="single" w:sz="4" w:space="0" w:color="000000"/>
              <w:left w:val="single" w:sz="4" w:space="0" w:color="000000"/>
              <w:bottom w:val="single" w:sz="4" w:space="0" w:color="000000"/>
            </w:tcBorders>
            <w:shd w:val="clear" w:color="auto" w:fill="auto"/>
          </w:tcPr>
          <w:p w:rsidR="004063B1" w:rsidRPr="00EB220F" w:rsidRDefault="004063B1" w:rsidP="004063B1">
            <w:pPr>
              <w:suppressAutoHyphens/>
              <w:snapToGrid w:val="0"/>
              <w:rPr>
                <w:color w:val="000000"/>
              </w:rPr>
            </w:pPr>
            <w:r w:rsidRPr="00EB220F">
              <w:rPr>
                <w:color w:val="000000"/>
              </w:rPr>
              <w:t>ОАО «Газпромнефть-Новосибирск» Половинская нефтебаза</w:t>
            </w:r>
          </w:p>
          <w:p w:rsidR="004063B1" w:rsidRPr="00EB220F" w:rsidRDefault="004063B1" w:rsidP="004063B1">
            <w:pPr>
              <w:suppressAutoHyphens/>
              <w:snapToGrid w:val="0"/>
              <w:rPr>
                <w:color w:val="000000"/>
              </w:rPr>
            </w:pPr>
            <w:r w:rsidRPr="00EB220F">
              <w:rPr>
                <w:color w:val="000000"/>
              </w:rPr>
              <w:t>Ищенко Михаил Алексеевич 8(38357) 69-208, 69-207</w:t>
            </w:r>
          </w:p>
        </w:tc>
        <w:tc>
          <w:tcPr>
            <w:tcW w:w="2746" w:type="dxa"/>
            <w:tcBorders>
              <w:top w:val="single" w:sz="4" w:space="0" w:color="000000"/>
              <w:left w:val="single" w:sz="4" w:space="0" w:color="000000"/>
              <w:bottom w:val="single" w:sz="4" w:space="0" w:color="000000"/>
            </w:tcBorders>
            <w:shd w:val="clear" w:color="auto" w:fill="auto"/>
          </w:tcPr>
          <w:p w:rsidR="004063B1" w:rsidRPr="00EB220F" w:rsidRDefault="004063B1" w:rsidP="004063B1">
            <w:pPr>
              <w:suppressAutoHyphens/>
              <w:snapToGrid w:val="0"/>
              <w:rPr>
                <w:color w:val="000000"/>
              </w:rPr>
            </w:pPr>
            <w:r w:rsidRPr="00EB220F">
              <w:rPr>
                <w:color w:val="000000"/>
              </w:rPr>
              <w:t>Новосибирская область Краснозерский район                   с. Половинное</w:t>
            </w:r>
          </w:p>
          <w:p w:rsidR="004063B1" w:rsidRPr="00EB220F" w:rsidRDefault="004063B1" w:rsidP="004063B1">
            <w:pPr>
              <w:suppressAutoHyphens/>
              <w:snapToGrid w:val="0"/>
              <w:rPr>
                <w:color w:val="000000"/>
              </w:rPr>
            </w:pPr>
            <w:r w:rsidRPr="00EB220F">
              <w:rPr>
                <w:color w:val="000000"/>
              </w:rPr>
              <w:t>ул.Нефтебазов-ская, дом 14</w:t>
            </w:r>
          </w:p>
        </w:tc>
        <w:tc>
          <w:tcPr>
            <w:tcW w:w="1752" w:type="dxa"/>
            <w:tcBorders>
              <w:top w:val="single" w:sz="4" w:space="0" w:color="000000"/>
              <w:left w:val="single" w:sz="4" w:space="0" w:color="000000"/>
              <w:bottom w:val="single" w:sz="4" w:space="0" w:color="000000"/>
            </w:tcBorders>
            <w:shd w:val="clear" w:color="auto" w:fill="auto"/>
          </w:tcPr>
          <w:p w:rsidR="004063B1" w:rsidRPr="00EB220F" w:rsidRDefault="004063B1" w:rsidP="004063B1">
            <w:pPr>
              <w:suppressAutoHyphens/>
              <w:snapToGrid w:val="0"/>
              <w:jc w:val="center"/>
              <w:rPr>
                <w:color w:val="000000"/>
              </w:rPr>
            </w:pPr>
          </w:p>
        </w:tc>
        <w:tc>
          <w:tcPr>
            <w:tcW w:w="2160" w:type="dxa"/>
            <w:tcBorders>
              <w:top w:val="single" w:sz="4" w:space="0" w:color="000000"/>
              <w:left w:val="single" w:sz="4" w:space="0" w:color="000000"/>
              <w:bottom w:val="single" w:sz="4" w:space="0" w:color="000000"/>
            </w:tcBorders>
            <w:shd w:val="clear" w:color="auto" w:fill="auto"/>
          </w:tcPr>
          <w:p w:rsidR="004063B1" w:rsidRPr="00EB220F" w:rsidRDefault="004063B1" w:rsidP="004063B1">
            <w:pPr>
              <w:suppressAutoHyphens/>
              <w:snapToGrid w:val="0"/>
              <w:jc w:val="center"/>
              <w:rPr>
                <w:color w:val="000000"/>
              </w:rPr>
            </w:pPr>
          </w:p>
          <w:p w:rsidR="004063B1" w:rsidRPr="00EB220F" w:rsidRDefault="004063B1" w:rsidP="004063B1">
            <w:pPr>
              <w:suppressAutoHyphens/>
              <w:snapToGrid w:val="0"/>
              <w:jc w:val="center"/>
              <w:rPr>
                <w:color w:val="000000"/>
              </w:rPr>
            </w:pPr>
            <w:r w:rsidRPr="00EB220F">
              <w:rPr>
                <w:color w:val="000000"/>
              </w:rPr>
              <w:t>Информацию не предоставляют</w:t>
            </w:r>
          </w:p>
        </w:tc>
        <w:tc>
          <w:tcPr>
            <w:tcW w:w="2884" w:type="dxa"/>
            <w:tcBorders>
              <w:top w:val="single" w:sz="4" w:space="0" w:color="000000"/>
              <w:left w:val="single" w:sz="4" w:space="0" w:color="000000"/>
              <w:bottom w:val="single" w:sz="4" w:space="0" w:color="000000"/>
              <w:right w:val="single" w:sz="4" w:space="0" w:color="000000"/>
            </w:tcBorders>
            <w:shd w:val="clear" w:color="auto" w:fill="auto"/>
          </w:tcPr>
          <w:p w:rsidR="004063B1" w:rsidRPr="00EB220F" w:rsidRDefault="004063B1" w:rsidP="004063B1">
            <w:pPr>
              <w:suppressAutoHyphens/>
              <w:snapToGrid w:val="0"/>
              <w:jc w:val="center"/>
              <w:rPr>
                <w:color w:val="000000"/>
              </w:rPr>
            </w:pPr>
          </w:p>
          <w:p w:rsidR="004063B1" w:rsidRPr="00EB220F" w:rsidRDefault="004063B1" w:rsidP="004063B1">
            <w:pPr>
              <w:suppressAutoHyphens/>
              <w:snapToGrid w:val="0"/>
              <w:jc w:val="center"/>
              <w:rPr>
                <w:color w:val="000000"/>
              </w:rPr>
            </w:pPr>
          </w:p>
          <w:p w:rsidR="004063B1" w:rsidRPr="00EB220F" w:rsidRDefault="004063B1" w:rsidP="004063B1">
            <w:pPr>
              <w:suppressAutoHyphens/>
              <w:snapToGrid w:val="0"/>
              <w:jc w:val="center"/>
              <w:rPr>
                <w:color w:val="000000"/>
              </w:rPr>
            </w:pPr>
          </w:p>
          <w:p w:rsidR="004063B1" w:rsidRPr="00EB220F" w:rsidRDefault="004063B1" w:rsidP="004063B1">
            <w:pPr>
              <w:suppressAutoHyphens/>
              <w:snapToGrid w:val="0"/>
              <w:jc w:val="center"/>
              <w:rPr>
                <w:color w:val="000000"/>
              </w:rPr>
            </w:pPr>
            <w:r w:rsidRPr="00EB220F">
              <w:rPr>
                <w:color w:val="000000"/>
              </w:rPr>
              <w:t>нет</w:t>
            </w:r>
          </w:p>
        </w:tc>
      </w:tr>
      <w:tr w:rsidR="004063B1" w:rsidRPr="00EB220F" w:rsidTr="004063B1">
        <w:trPr>
          <w:trHeight w:val="1453"/>
          <w:jc w:val="center"/>
        </w:trPr>
        <w:tc>
          <w:tcPr>
            <w:tcW w:w="554" w:type="dxa"/>
            <w:tcBorders>
              <w:top w:val="single" w:sz="4" w:space="0" w:color="000000"/>
              <w:left w:val="single" w:sz="4" w:space="0" w:color="000000"/>
              <w:bottom w:val="single" w:sz="4" w:space="0" w:color="000000"/>
            </w:tcBorders>
            <w:shd w:val="clear" w:color="auto" w:fill="auto"/>
          </w:tcPr>
          <w:p w:rsidR="004063B1" w:rsidRPr="00EB220F" w:rsidRDefault="004063B1" w:rsidP="004063B1">
            <w:pPr>
              <w:suppressAutoHyphens/>
              <w:snapToGrid w:val="0"/>
              <w:jc w:val="center"/>
              <w:rPr>
                <w:color w:val="000000"/>
              </w:rPr>
            </w:pPr>
            <w:r w:rsidRPr="00EB220F">
              <w:rPr>
                <w:color w:val="000000"/>
              </w:rPr>
              <w:t>2</w:t>
            </w:r>
          </w:p>
        </w:tc>
        <w:tc>
          <w:tcPr>
            <w:tcW w:w="1260" w:type="dxa"/>
            <w:tcBorders>
              <w:top w:val="single" w:sz="4" w:space="0" w:color="000000"/>
              <w:left w:val="single" w:sz="4" w:space="0" w:color="000000"/>
              <w:bottom w:val="single" w:sz="4" w:space="0" w:color="000000"/>
            </w:tcBorders>
            <w:shd w:val="clear" w:color="auto" w:fill="auto"/>
          </w:tcPr>
          <w:p w:rsidR="004063B1" w:rsidRPr="00EB220F" w:rsidRDefault="004063B1" w:rsidP="004063B1">
            <w:pPr>
              <w:suppressAutoHyphens/>
              <w:snapToGrid w:val="0"/>
              <w:jc w:val="center"/>
              <w:rPr>
                <w:color w:val="000000"/>
              </w:rPr>
            </w:pPr>
            <w:r w:rsidRPr="00EB220F">
              <w:rPr>
                <w:color w:val="000000"/>
              </w:rPr>
              <w:t>АЗС</w:t>
            </w:r>
          </w:p>
        </w:tc>
        <w:tc>
          <w:tcPr>
            <w:tcW w:w="3242" w:type="dxa"/>
            <w:tcBorders>
              <w:top w:val="single" w:sz="4" w:space="0" w:color="000000"/>
              <w:left w:val="single" w:sz="4" w:space="0" w:color="000000"/>
              <w:bottom w:val="single" w:sz="4" w:space="0" w:color="000000"/>
            </w:tcBorders>
            <w:shd w:val="clear" w:color="auto" w:fill="auto"/>
          </w:tcPr>
          <w:p w:rsidR="004063B1" w:rsidRPr="00EB220F" w:rsidRDefault="004063B1" w:rsidP="004063B1">
            <w:pPr>
              <w:suppressAutoHyphens/>
              <w:snapToGrid w:val="0"/>
              <w:rPr>
                <w:color w:val="000000"/>
              </w:rPr>
            </w:pPr>
            <w:r w:rsidRPr="00EB220F">
              <w:rPr>
                <w:color w:val="000000"/>
              </w:rPr>
              <w:t>АЗС-92, Ищенко Михаил Алексеевич</w:t>
            </w:r>
          </w:p>
          <w:p w:rsidR="004063B1" w:rsidRPr="00EB220F" w:rsidRDefault="004063B1" w:rsidP="004063B1">
            <w:pPr>
              <w:suppressAutoHyphens/>
              <w:snapToGrid w:val="0"/>
              <w:rPr>
                <w:color w:val="000000"/>
              </w:rPr>
            </w:pPr>
            <w:r w:rsidRPr="00EB220F">
              <w:rPr>
                <w:color w:val="000000"/>
              </w:rPr>
              <w:t>8(38357) 53-464</w:t>
            </w:r>
          </w:p>
        </w:tc>
        <w:tc>
          <w:tcPr>
            <w:tcW w:w="2746" w:type="dxa"/>
            <w:tcBorders>
              <w:top w:val="single" w:sz="4" w:space="0" w:color="000000"/>
              <w:left w:val="single" w:sz="4" w:space="0" w:color="000000"/>
              <w:bottom w:val="single" w:sz="4" w:space="0" w:color="000000"/>
            </w:tcBorders>
            <w:shd w:val="clear" w:color="auto" w:fill="auto"/>
          </w:tcPr>
          <w:p w:rsidR="004063B1" w:rsidRPr="00EB220F" w:rsidRDefault="004063B1" w:rsidP="004063B1">
            <w:pPr>
              <w:suppressAutoHyphens/>
              <w:snapToGrid w:val="0"/>
              <w:rPr>
                <w:color w:val="000000"/>
              </w:rPr>
            </w:pPr>
            <w:r w:rsidRPr="00EB220F">
              <w:rPr>
                <w:color w:val="000000"/>
              </w:rPr>
              <w:t xml:space="preserve">Новосибирская область Краснозерский район               с. Веселовское, трасса автодороги Новосибирск-Карасук </w:t>
            </w:r>
            <w:smartTag w:uri="urn:schemas-microsoft-com:office:smarttags" w:element="metricconverter">
              <w:smartTagPr>
                <w:attr w:name="ProductID" w:val="329 км"/>
              </w:smartTagPr>
              <w:r w:rsidRPr="00EB220F">
                <w:rPr>
                  <w:color w:val="000000"/>
                </w:rPr>
                <w:t>329 км</w:t>
              </w:r>
            </w:smartTag>
            <w:r w:rsidRPr="00EB220F">
              <w:rPr>
                <w:color w:val="000000"/>
              </w:rPr>
              <w:t xml:space="preserve"> </w:t>
            </w:r>
          </w:p>
        </w:tc>
        <w:tc>
          <w:tcPr>
            <w:tcW w:w="1752" w:type="dxa"/>
            <w:tcBorders>
              <w:top w:val="single" w:sz="4" w:space="0" w:color="000000"/>
              <w:left w:val="single" w:sz="4" w:space="0" w:color="000000"/>
              <w:bottom w:val="single" w:sz="4" w:space="0" w:color="000000"/>
            </w:tcBorders>
            <w:shd w:val="clear" w:color="auto" w:fill="auto"/>
          </w:tcPr>
          <w:p w:rsidR="004063B1" w:rsidRPr="00EB220F" w:rsidRDefault="004063B1" w:rsidP="004063B1">
            <w:pPr>
              <w:suppressAutoHyphens/>
              <w:snapToGrid w:val="0"/>
              <w:jc w:val="center"/>
              <w:rPr>
                <w:color w:val="000000"/>
              </w:rPr>
            </w:pPr>
          </w:p>
        </w:tc>
        <w:tc>
          <w:tcPr>
            <w:tcW w:w="2160" w:type="dxa"/>
            <w:tcBorders>
              <w:top w:val="single" w:sz="4" w:space="0" w:color="000000"/>
              <w:left w:val="single" w:sz="4" w:space="0" w:color="000000"/>
              <w:bottom w:val="single" w:sz="4" w:space="0" w:color="000000"/>
            </w:tcBorders>
            <w:shd w:val="clear" w:color="auto" w:fill="auto"/>
          </w:tcPr>
          <w:p w:rsidR="004063B1" w:rsidRPr="00EB220F" w:rsidRDefault="004063B1" w:rsidP="004063B1">
            <w:pPr>
              <w:suppressAutoHyphens/>
              <w:snapToGrid w:val="0"/>
              <w:jc w:val="center"/>
              <w:rPr>
                <w:color w:val="000000"/>
              </w:rPr>
            </w:pPr>
          </w:p>
          <w:p w:rsidR="004063B1" w:rsidRPr="00EB220F" w:rsidRDefault="004063B1" w:rsidP="004063B1">
            <w:pPr>
              <w:suppressAutoHyphens/>
              <w:snapToGrid w:val="0"/>
              <w:jc w:val="center"/>
              <w:rPr>
                <w:color w:val="000000"/>
              </w:rPr>
            </w:pPr>
            <w:r w:rsidRPr="00EB220F">
              <w:rPr>
                <w:color w:val="000000"/>
              </w:rPr>
              <w:t>Информацию не предоставляют</w:t>
            </w:r>
          </w:p>
        </w:tc>
        <w:tc>
          <w:tcPr>
            <w:tcW w:w="2884" w:type="dxa"/>
            <w:tcBorders>
              <w:top w:val="single" w:sz="4" w:space="0" w:color="000000"/>
              <w:left w:val="single" w:sz="4" w:space="0" w:color="000000"/>
              <w:bottom w:val="single" w:sz="4" w:space="0" w:color="000000"/>
              <w:right w:val="single" w:sz="4" w:space="0" w:color="000000"/>
            </w:tcBorders>
            <w:shd w:val="clear" w:color="auto" w:fill="auto"/>
          </w:tcPr>
          <w:p w:rsidR="004063B1" w:rsidRPr="00EB220F" w:rsidRDefault="004063B1" w:rsidP="004063B1">
            <w:pPr>
              <w:suppressAutoHyphens/>
              <w:snapToGrid w:val="0"/>
              <w:jc w:val="center"/>
              <w:rPr>
                <w:color w:val="000000"/>
              </w:rPr>
            </w:pPr>
          </w:p>
          <w:p w:rsidR="004063B1" w:rsidRPr="00EB220F" w:rsidRDefault="004063B1" w:rsidP="004063B1">
            <w:pPr>
              <w:suppressAutoHyphens/>
              <w:snapToGrid w:val="0"/>
              <w:jc w:val="center"/>
              <w:rPr>
                <w:color w:val="000000"/>
              </w:rPr>
            </w:pPr>
          </w:p>
          <w:p w:rsidR="004063B1" w:rsidRPr="00EB220F" w:rsidRDefault="004063B1" w:rsidP="004063B1">
            <w:pPr>
              <w:suppressAutoHyphens/>
              <w:snapToGrid w:val="0"/>
              <w:jc w:val="center"/>
              <w:rPr>
                <w:color w:val="000000"/>
              </w:rPr>
            </w:pPr>
            <w:r w:rsidRPr="00EB220F">
              <w:rPr>
                <w:color w:val="000000"/>
              </w:rPr>
              <w:t>12</w:t>
            </w:r>
          </w:p>
        </w:tc>
      </w:tr>
      <w:tr w:rsidR="004063B1" w:rsidRPr="00EB220F" w:rsidTr="004063B1">
        <w:trPr>
          <w:jc w:val="center"/>
        </w:trPr>
        <w:tc>
          <w:tcPr>
            <w:tcW w:w="554" w:type="dxa"/>
            <w:tcBorders>
              <w:left w:val="single" w:sz="4" w:space="0" w:color="000000"/>
              <w:bottom w:val="single" w:sz="4" w:space="0" w:color="000000"/>
            </w:tcBorders>
            <w:shd w:val="clear" w:color="auto" w:fill="auto"/>
          </w:tcPr>
          <w:p w:rsidR="004063B1" w:rsidRPr="00EB220F" w:rsidRDefault="004063B1" w:rsidP="004063B1">
            <w:pPr>
              <w:suppressAutoHyphens/>
              <w:snapToGrid w:val="0"/>
              <w:jc w:val="center"/>
              <w:rPr>
                <w:color w:val="000000"/>
              </w:rPr>
            </w:pPr>
            <w:r w:rsidRPr="00EB220F">
              <w:rPr>
                <w:color w:val="000000"/>
              </w:rPr>
              <w:t>3</w:t>
            </w:r>
          </w:p>
        </w:tc>
        <w:tc>
          <w:tcPr>
            <w:tcW w:w="1260" w:type="dxa"/>
            <w:tcBorders>
              <w:left w:val="single" w:sz="4" w:space="0" w:color="000000"/>
              <w:bottom w:val="single" w:sz="4" w:space="0" w:color="000000"/>
            </w:tcBorders>
            <w:shd w:val="clear" w:color="auto" w:fill="auto"/>
          </w:tcPr>
          <w:p w:rsidR="004063B1" w:rsidRPr="00EB220F" w:rsidRDefault="004063B1" w:rsidP="004063B1">
            <w:pPr>
              <w:suppressAutoHyphens/>
              <w:snapToGrid w:val="0"/>
              <w:jc w:val="center"/>
              <w:rPr>
                <w:color w:val="000000"/>
              </w:rPr>
            </w:pPr>
            <w:r w:rsidRPr="00EB220F">
              <w:rPr>
                <w:color w:val="000000"/>
              </w:rPr>
              <w:t>АЗС</w:t>
            </w:r>
          </w:p>
        </w:tc>
        <w:tc>
          <w:tcPr>
            <w:tcW w:w="3242" w:type="dxa"/>
            <w:tcBorders>
              <w:left w:val="single" w:sz="4" w:space="0" w:color="000000"/>
              <w:bottom w:val="single" w:sz="4" w:space="0" w:color="000000"/>
            </w:tcBorders>
            <w:shd w:val="clear" w:color="auto" w:fill="auto"/>
          </w:tcPr>
          <w:p w:rsidR="004063B1" w:rsidRPr="00EB220F" w:rsidRDefault="004063B1" w:rsidP="004063B1">
            <w:pPr>
              <w:suppressAutoHyphens/>
              <w:snapToGrid w:val="0"/>
              <w:rPr>
                <w:color w:val="000000"/>
              </w:rPr>
            </w:pPr>
            <w:r w:rsidRPr="00EB220F">
              <w:rPr>
                <w:color w:val="000000"/>
              </w:rPr>
              <w:t>АЗС-60, Ищенко Михаил Алексеевич</w:t>
            </w:r>
          </w:p>
          <w:p w:rsidR="004063B1" w:rsidRPr="00EB220F" w:rsidRDefault="004063B1" w:rsidP="004063B1">
            <w:pPr>
              <w:suppressAutoHyphens/>
              <w:snapToGrid w:val="0"/>
              <w:rPr>
                <w:color w:val="000000"/>
              </w:rPr>
            </w:pPr>
            <w:r w:rsidRPr="00EB220F">
              <w:rPr>
                <w:color w:val="000000"/>
              </w:rPr>
              <w:t>8(38357) 42-366</w:t>
            </w:r>
          </w:p>
        </w:tc>
        <w:tc>
          <w:tcPr>
            <w:tcW w:w="2746" w:type="dxa"/>
            <w:tcBorders>
              <w:left w:val="single" w:sz="4" w:space="0" w:color="000000"/>
              <w:bottom w:val="single" w:sz="4" w:space="0" w:color="000000"/>
            </w:tcBorders>
            <w:shd w:val="clear" w:color="auto" w:fill="auto"/>
          </w:tcPr>
          <w:p w:rsidR="004063B1" w:rsidRPr="00EB220F" w:rsidRDefault="004063B1" w:rsidP="004063B1">
            <w:pPr>
              <w:suppressAutoHyphens/>
              <w:snapToGrid w:val="0"/>
              <w:rPr>
                <w:color w:val="000000"/>
              </w:rPr>
            </w:pPr>
            <w:r w:rsidRPr="00EB220F">
              <w:rPr>
                <w:color w:val="000000"/>
              </w:rPr>
              <w:t xml:space="preserve">Новосибирская область р.п. Краснозерское  трасса автодороги Новосибирск-Карасук </w:t>
            </w:r>
            <w:smartTag w:uri="urn:schemas-microsoft-com:office:smarttags" w:element="metricconverter">
              <w:smartTagPr>
                <w:attr w:name="ProductID" w:val="295 км"/>
              </w:smartTagPr>
              <w:r w:rsidRPr="00EB220F">
                <w:rPr>
                  <w:color w:val="000000"/>
                </w:rPr>
                <w:t>295 км</w:t>
              </w:r>
            </w:smartTag>
          </w:p>
        </w:tc>
        <w:tc>
          <w:tcPr>
            <w:tcW w:w="1752" w:type="dxa"/>
            <w:tcBorders>
              <w:left w:val="single" w:sz="4" w:space="0" w:color="000000"/>
              <w:bottom w:val="single" w:sz="4" w:space="0" w:color="000000"/>
            </w:tcBorders>
            <w:shd w:val="clear" w:color="auto" w:fill="auto"/>
          </w:tcPr>
          <w:p w:rsidR="004063B1" w:rsidRPr="00EB220F" w:rsidRDefault="004063B1" w:rsidP="004063B1">
            <w:pPr>
              <w:suppressAutoHyphens/>
              <w:snapToGrid w:val="0"/>
              <w:jc w:val="center"/>
              <w:rPr>
                <w:color w:val="000000"/>
              </w:rPr>
            </w:pPr>
          </w:p>
        </w:tc>
        <w:tc>
          <w:tcPr>
            <w:tcW w:w="2160" w:type="dxa"/>
            <w:tcBorders>
              <w:left w:val="single" w:sz="4" w:space="0" w:color="000000"/>
              <w:bottom w:val="single" w:sz="4" w:space="0" w:color="000000"/>
            </w:tcBorders>
            <w:shd w:val="clear" w:color="auto" w:fill="auto"/>
          </w:tcPr>
          <w:p w:rsidR="004063B1" w:rsidRPr="00EB220F" w:rsidRDefault="004063B1" w:rsidP="004063B1">
            <w:pPr>
              <w:suppressAutoHyphens/>
              <w:snapToGrid w:val="0"/>
              <w:jc w:val="center"/>
              <w:rPr>
                <w:color w:val="000000"/>
              </w:rPr>
            </w:pPr>
            <w:r w:rsidRPr="00EB220F">
              <w:rPr>
                <w:color w:val="000000"/>
              </w:rPr>
              <w:t>Необходим запрос через ОАО «Газпромнефть-Новосибирск»</w:t>
            </w:r>
          </w:p>
          <w:p w:rsidR="004063B1" w:rsidRPr="00EB220F" w:rsidRDefault="004063B1" w:rsidP="004063B1">
            <w:pPr>
              <w:suppressAutoHyphens/>
              <w:snapToGrid w:val="0"/>
              <w:jc w:val="center"/>
              <w:rPr>
                <w:color w:val="000000"/>
              </w:rPr>
            </w:pPr>
            <w:smartTag w:uri="urn:schemas-microsoft-com:office:smarttags" w:element="metricconverter">
              <w:smartTagPr>
                <w:attr w:name="ProductID" w:val="630099, г"/>
              </w:smartTagPr>
              <w:r w:rsidRPr="00EB220F">
                <w:rPr>
                  <w:color w:val="000000"/>
                </w:rPr>
                <w:t>630099, г</w:t>
              </w:r>
            </w:smartTag>
            <w:r w:rsidRPr="00EB220F">
              <w:rPr>
                <w:color w:val="000000"/>
              </w:rPr>
              <w:t>.Новосибирск, ул. Максима Горького, 80</w:t>
            </w:r>
          </w:p>
        </w:tc>
        <w:tc>
          <w:tcPr>
            <w:tcW w:w="2884" w:type="dxa"/>
            <w:tcBorders>
              <w:left w:val="single" w:sz="4" w:space="0" w:color="000000"/>
              <w:bottom w:val="single" w:sz="4" w:space="0" w:color="000000"/>
              <w:right w:val="single" w:sz="4" w:space="0" w:color="000000"/>
            </w:tcBorders>
            <w:shd w:val="clear" w:color="auto" w:fill="auto"/>
          </w:tcPr>
          <w:p w:rsidR="004063B1" w:rsidRPr="00EB220F" w:rsidRDefault="004063B1" w:rsidP="004063B1">
            <w:pPr>
              <w:suppressAutoHyphens/>
              <w:snapToGrid w:val="0"/>
              <w:jc w:val="center"/>
              <w:rPr>
                <w:color w:val="000000"/>
              </w:rPr>
            </w:pPr>
          </w:p>
          <w:p w:rsidR="004063B1" w:rsidRPr="00EB220F" w:rsidRDefault="004063B1" w:rsidP="004063B1">
            <w:pPr>
              <w:suppressAutoHyphens/>
              <w:snapToGrid w:val="0"/>
              <w:jc w:val="center"/>
              <w:rPr>
                <w:color w:val="000000"/>
              </w:rPr>
            </w:pPr>
          </w:p>
          <w:p w:rsidR="004063B1" w:rsidRPr="00EB220F" w:rsidRDefault="004063B1" w:rsidP="004063B1">
            <w:pPr>
              <w:suppressAutoHyphens/>
              <w:snapToGrid w:val="0"/>
              <w:jc w:val="center"/>
              <w:rPr>
                <w:color w:val="000000"/>
              </w:rPr>
            </w:pPr>
            <w:r w:rsidRPr="00EB220F">
              <w:rPr>
                <w:color w:val="000000"/>
              </w:rPr>
              <w:t>6</w:t>
            </w:r>
          </w:p>
        </w:tc>
      </w:tr>
      <w:tr w:rsidR="004063B1" w:rsidRPr="00EB220F" w:rsidTr="004063B1">
        <w:trPr>
          <w:jc w:val="center"/>
        </w:trPr>
        <w:tc>
          <w:tcPr>
            <w:tcW w:w="554" w:type="dxa"/>
            <w:tcBorders>
              <w:left w:val="single" w:sz="4" w:space="0" w:color="000000"/>
              <w:bottom w:val="single" w:sz="4" w:space="0" w:color="000000"/>
            </w:tcBorders>
            <w:shd w:val="clear" w:color="auto" w:fill="auto"/>
          </w:tcPr>
          <w:p w:rsidR="004063B1" w:rsidRPr="00EB220F" w:rsidRDefault="004063B1" w:rsidP="004063B1">
            <w:pPr>
              <w:suppressAutoHyphens/>
              <w:snapToGrid w:val="0"/>
              <w:jc w:val="center"/>
              <w:rPr>
                <w:color w:val="000000"/>
              </w:rPr>
            </w:pPr>
            <w:r w:rsidRPr="00EB220F">
              <w:rPr>
                <w:color w:val="000000"/>
              </w:rPr>
              <w:t>4</w:t>
            </w:r>
          </w:p>
        </w:tc>
        <w:tc>
          <w:tcPr>
            <w:tcW w:w="1260" w:type="dxa"/>
            <w:tcBorders>
              <w:left w:val="single" w:sz="4" w:space="0" w:color="000000"/>
              <w:bottom w:val="single" w:sz="4" w:space="0" w:color="000000"/>
            </w:tcBorders>
            <w:shd w:val="clear" w:color="auto" w:fill="auto"/>
          </w:tcPr>
          <w:p w:rsidR="004063B1" w:rsidRPr="00EB220F" w:rsidRDefault="004063B1" w:rsidP="004063B1">
            <w:pPr>
              <w:suppressAutoHyphens/>
              <w:snapToGrid w:val="0"/>
              <w:jc w:val="center"/>
              <w:rPr>
                <w:color w:val="000000"/>
              </w:rPr>
            </w:pPr>
            <w:r w:rsidRPr="00EB220F">
              <w:rPr>
                <w:color w:val="000000"/>
              </w:rPr>
              <w:t>АЗС</w:t>
            </w:r>
          </w:p>
        </w:tc>
        <w:tc>
          <w:tcPr>
            <w:tcW w:w="3242" w:type="dxa"/>
            <w:tcBorders>
              <w:left w:val="single" w:sz="4" w:space="0" w:color="000000"/>
              <w:bottom w:val="single" w:sz="4" w:space="0" w:color="000000"/>
            </w:tcBorders>
            <w:shd w:val="clear" w:color="auto" w:fill="auto"/>
          </w:tcPr>
          <w:p w:rsidR="004063B1" w:rsidRPr="00EB220F" w:rsidRDefault="004063B1" w:rsidP="004063B1">
            <w:pPr>
              <w:suppressAutoHyphens/>
              <w:snapToGrid w:val="0"/>
              <w:rPr>
                <w:color w:val="000000"/>
              </w:rPr>
            </w:pPr>
            <w:r w:rsidRPr="00EB220F">
              <w:rPr>
                <w:color w:val="000000"/>
              </w:rPr>
              <w:t>АЗС-133, Ищенко Михаил Алексеевич</w:t>
            </w:r>
          </w:p>
          <w:p w:rsidR="004063B1" w:rsidRPr="00EB220F" w:rsidRDefault="004063B1" w:rsidP="004063B1">
            <w:pPr>
              <w:suppressAutoHyphens/>
              <w:snapToGrid w:val="0"/>
              <w:rPr>
                <w:color w:val="000000"/>
              </w:rPr>
            </w:pPr>
            <w:r w:rsidRPr="00EB220F">
              <w:rPr>
                <w:color w:val="000000"/>
              </w:rPr>
              <w:lastRenderedPageBreak/>
              <w:t>8(38357) 42-636</w:t>
            </w:r>
          </w:p>
        </w:tc>
        <w:tc>
          <w:tcPr>
            <w:tcW w:w="2746" w:type="dxa"/>
            <w:tcBorders>
              <w:left w:val="single" w:sz="4" w:space="0" w:color="000000"/>
              <w:bottom w:val="single" w:sz="4" w:space="0" w:color="000000"/>
            </w:tcBorders>
            <w:shd w:val="clear" w:color="auto" w:fill="auto"/>
          </w:tcPr>
          <w:p w:rsidR="004063B1" w:rsidRPr="00EB220F" w:rsidRDefault="004063B1" w:rsidP="004063B1">
            <w:pPr>
              <w:suppressAutoHyphens/>
              <w:snapToGrid w:val="0"/>
              <w:rPr>
                <w:color w:val="000000"/>
              </w:rPr>
            </w:pPr>
            <w:r w:rsidRPr="00EB220F">
              <w:rPr>
                <w:color w:val="000000"/>
              </w:rPr>
              <w:lastRenderedPageBreak/>
              <w:t xml:space="preserve">Новосибирская область р.п. Краснозерское, ул. </w:t>
            </w:r>
            <w:r w:rsidRPr="00EB220F">
              <w:rPr>
                <w:color w:val="000000"/>
              </w:rPr>
              <w:lastRenderedPageBreak/>
              <w:t>Промышлен-ная, 24</w:t>
            </w:r>
          </w:p>
        </w:tc>
        <w:tc>
          <w:tcPr>
            <w:tcW w:w="1752" w:type="dxa"/>
            <w:tcBorders>
              <w:left w:val="single" w:sz="4" w:space="0" w:color="000000"/>
              <w:bottom w:val="single" w:sz="4" w:space="0" w:color="000000"/>
            </w:tcBorders>
            <w:shd w:val="clear" w:color="auto" w:fill="auto"/>
          </w:tcPr>
          <w:p w:rsidR="004063B1" w:rsidRPr="00EB220F" w:rsidRDefault="004063B1" w:rsidP="004063B1">
            <w:pPr>
              <w:suppressAutoHyphens/>
              <w:snapToGrid w:val="0"/>
              <w:jc w:val="center"/>
              <w:rPr>
                <w:color w:val="000000"/>
              </w:rPr>
            </w:pPr>
          </w:p>
        </w:tc>
        <w:tc>
          <w:tcPr>
            <w:tcW w:w="2160" w:type="dxa"/>
            <w:tcBorders>
              <w:left w:val="single" w:sz="4" w:space="0" w:color="000000"/>
              <w:bottom w:val="single" w:sz="4" w:space="0" w:color="000000"/>
            </w:tcBorders>
            <w:shd w:val="clear" w:color="auto" w:fill="auto"/>
          </w:tcPr>
          <w:p w:rsidR="004063B1" w:rsidRPr="00EB220F" w:rsidRDefault="004063B1" w:rsidP="004063B1">
            <w:pPr>
              <w:suppressAutoHyphens/>
              <w:snapToGrid w:val="0"/>
              <w:jc w:val="center"/>
              <w:rPr>
                <w:color w:val="000000"/>
              </w:rPr>
            </w:pPr>
            <w:r w:rsidRPr="00EB220F">
              <w:rPr>
                <w:color w:val="000000"/>
              </w:rPr>
              <w:t xml:space="preserve">Необходим запрос через ОАО </w:t>
            </w:r>
            <w:r w:rsidRPr="00EB220F">
              <w:rPr>
                <w:color w:val="000000"/>
              </w:rPr>
              <w:lastRenderedPageBreak/>
              <w:t>«Газпромнефть-Новосибирск»</w:t>
            </w:r>
          </w:p>
          <w:p w:rsidR="004063B1" w:rsidRPr="00EB220F" w:rsidRDefault="004063B1" w:rsidP="004063B1">
            <w:pPr>
              <w:suppressAutoHyphens/>
              <w:snapToGrid w:val="0"/>
              <w:jc w:val="center"/>
              <w:rPr>
                <w:color w:val="000000"/>
              </w:rPr>
            </w:pPr>
            <w:smartTag w:uri="urn:schemas-microsoft-com:office:smarttags" w:element="metricconverter">
              <w:smartTagPr>
                <w:attr w:name="ProductID" w:val="630099, г"/>
              </w:smartTagPr>
              <w:r w:rsidRPr="00EB220F">
                <w:rPr>
                  <w:color w:val="000000"/>
                </w:rPr>
                <w:t>630099, г</w:t>
              </w:r>
            </w:smartTag>
            <w:r w:rsidRPr="00EB220F">
              <w:rPr>
                <w:color w:val="000000"/>
              </w:rPr>
              <w:t>.Новосибирск, ул. Максима Горького, 80</w:t>
            </w:r>
          </w:p>
        </w:tc>
        <w:tc>
          <w:tcPr>
            <w:tcW w:w="2884" w:type="dxa"/>
            <w:tcBorders>
              <w:left w:val="single" w:sz="4" w:space="0" w:color="000000"/>
              <w:bottom w:val="single" w:sz="4" w:space="0" w:color="000000"/>
              <w:right w:val="single" w:sz="4" w:space="0" w:color="000000"/>
            </w:tcBorders>
            <w:shd w:val="clear" w:color="auto" w:fill="auto"/>
          </w:tcPr>
          <w:p w:rsidR="004063B1" w:rsidRPr="00EB220F" w:rsidRDefault="004063B1" w:rsidP="004063B1">
            <w:pPr>
              <w:suppressAutoHyphens/>
              <w:snapToGrid w:val="0"/>
              <w:jc w:val="center"/>
              <w:rPr>
                <w:color w:val="000000"/>
              </w:rPr>
            </w:pPr>
          </w:p>
          <w:p w:rsidR="004063B1" w:rsidRPr="00EB220F" w:rsidRDefault="004063B1" w:rsidP="004063B1">
            <w:pPr>
              <w:suppressAutoHyphens/>
              <w:snapToGrid w:val="0"/>
              <w:jc w:val="center"/>
              <w:rPr>
                <w:color w:val="000000"/>
              </w:rPr>
            </w:pPr>
          </w:p>
          <w:p w:rsidR="004063B1" w:rsidRPr="00EB220F" w:rsidRDefault="004063B1" w:rsidP="004063B1">
            <w:pPr>
              <w:suppressAutoHyphens/>
              <w:snapToGrid w:val="0"/>
              <w:jc w:val="center"/>
              <w:rPr>
                <w:color w:val="000000"/>
              </w:rPr>
            </w:pPr>
            <w:r w:rsidRPr="00EB220F">
              <w:rPr>
                <w:color w:val="000000"/>
              </w:rPr>
              <w:lastRenderedPageBreak/>
              <w:t>8</w:t>
            </w:r>
          </w:p>
        </w:tc>
      </w:tr>
      <w:tr w:rsidR="004063B1" w:rsidRPr="00EB220F" w:rsidTr="004063B1">
        <w:trPr>
          <w:jc w:val="center"/>
        </w:trPr>
        <w:tc>
          <w:tcPr>
            <w:tcW w:w="554" w:type="dxa"/>
            <w:tcBorders>
              <w:left w:val="single" w:sz="4" w:space="0" w:color="000000"/>
              <w:bottom w:val="single" w:sz="4" w:space="0" w:color="000000"/>
            </w:tcBorders>
            <w:shd w:val="clear" w:color="auto" w:fill="auto"/>
          </w:tcPr>
          <w:p w:rsidR="004063B1" w:rsidRPr="00EB220F" w:rsidRDefault="004063B1" w:rsidP="004063B1">
            <w:pPr>
              <w:suppressAutoHyphens/>
              <w:snapToGrid w:val="0"/>
              <w:jc w:val="center"/>
              <w:rPr>
                <w:color w:val="000000"/>
              </w:rPr>
            </w:pPr>
            <w:r w:rsidRPr="00EB220F">
              <w:rPr>
                <w:color w:val="000000"/>
              </w:rPr>
              <w:lastRenderedPageBreak/>
              <w:t>5</w:t>
            </w:r>
          </w:p>
        </w:tc>
        <w:tc>
          <w:tcPr>
            <w:tcW w:w="1260" w:type="dxa"/>
            <w:tcBorders>
              <w:left w:val="single" w:sz="4" w:space="0" w:color="000000"/>
              <w:bottom w:val="single" w:sz="4" w:space="0" w:color="000000"/>
            </w:tcBorders>
            <w:shd w:val="clear" w:color="auto" w:fill="auto"/>
          </w:tcPr>
          <w:p w:rsidR="004063B1" w:rsidRPr="00EB220F" w:rsidRDefault="004063B1" w:rsidP="004063B1">
            <w:pPr>
              <w:suppressAutoHyphens/>
              <w:snapToGrid w:val="0"/>
              <w:jc w:val="center"/>
              <w:rPr>
                <w:color w:val="000000"/>
              </w:rPr>
            </w:pPr>
            <w:r w:rsidRPr="00EB220F">
              <w:rPr>
                <w:color w:val="000000"/>
              </w:rPr>
              <w:t>АГЗС</w:t>
            </w:r>
          </w:p>
        </w:tc>
        <w:tc>
          <w:tcPr>
            <w:tcW w:w="3242" w:type="dxa"/>
            <w:tcBorders>
              <w:left w:val="single" w:sz="4" w:space="0" w:color="000000"/>
              <w:bottom w:val="single" w:sz="4" w:space="0" w:color="000000"/>
            </w:tcBorders>
            <w:shd w:val="clear" w:color="auto" w:fill="auto"/>
          </w:tcPr>
          <w:p w:rsidR="004063B1" w:rsidRPr="00EB220F" w:rsidRDefault="004063B1" w:rsidP="004063B1">
            <w:pPr>
              <w:suppressAutoHyphens/>
              <w:snapToGrid w:val="0"/>
              <w:jc w:val="center"/>
              <w:rPr>
                <w:color w:val="000000"/>
              </w:rPr>
            </w:pPr>
            <w:r w:rsidRPr="00EB220F">
              <w:rPr>
                <w:color w:val="000000"/>
              </w:rPr>
              <w:t>ООО «Сибгаз», АЗС «Вертикаль»</w:t>
            </w:r>
          </w:p>
          <w:p w:rsidR="004063B1" w:rsidRPr="00EB220F" w:rsidRDefault="004063B1" w:rsidP="004063B1">
            <w:pPr>
              <w:suppressAutoHyphens/>
              <w:snapToGrid w:val="0"/>
              <w:jc w:val="center"/>
              <w:rPr>
                <w:color w:val="000000"/>
              </w:rPr>
            </w:pPr>
            <w:r w:rsidRPr="00EB220F">
              <w:rPr>
                <w:color w:val="000000"/>
              </w:rPr>
              <w:t>Нициевский Владимир Анатольевич</w:t>
            </w:r>
          </w:p>
          <w:p w:rsidR="004063B1" w:rsidRPr="00EB220F" w:rsidRDefault="004063B1" w:rsidP="004063B1">
            <w:pPr>
              <w:suppressAutoHyphens/>
              <w:snapToGrid w:val="0"/>
              <w:jc w:val="center"/>
              <w:rPr>
                <w:color w:val="000000"/>
              </w:rPr>
            </w:pPr>
            <w:r w:rsidRPr="00EB220F">
              <w:rPr>
                <w:color w:val="000000"/>
              </w:rPr>
              <w:t>8(38357) 44-494</w:t>
            </w:r>
          </w:p>
        </w:tc>
        <w:tc>
          <w:tcPr>
            <w:tcW w:w="2746" w:type="dxa"/>
            <w:tcBorders>
              <w:left w:val="single" w:sz="4" w:space="0" w:color="000000"/>
              <w:bottom w:val="single" w:sz="4" w:space="0" w:color="000000"/>
            </w:tcBorders>
            <w:shd w:val="clear" w:color="auto" w:fill="auto"/>
          </w:tcPr>
          <w:p w:rsidR="004063B1" w:rsidRPr="00EB220F" w:rsidRDefault="004063B1" w:rsidP="004063B1">
            <w:pPr>
              <w:suppressAutoHyphens/>
              <w:snapToGrid w:val="0"/>
              <w:rPr>
                <w:color w:val="000000"/>
              </w:rPr>
            </w:pPr>
            <w:r w:rsidRPr="00EB220F">
              <w:rPr>
                <w:color w:val="000000"/>
              </w:rPr>
              <w:t>Новосибирская область р.п. Краснозерское, ул. Ленина, 107</w:t>
            </w:r>
          </w:p>
        </w:tc>
        <w:tc>
          <w:tcPr>
            <w:tcW w:w="1752" w:type="dxa"/>
            <w:tcBorders>
              <w:left w:val="single" w:sz="4" w:space="0" w:color="000000"/>
              <w:bottom w:val="single" w:sz="4" w:space="0" w:color="000000"/>
            </w:tcBorders>
            <w:shd w:val="clear" w:color="auto" w:fill="auto"/>
          </w:tcPr>
          <w:p w:rsidR="004063B1" w:rsidRPr="00EB220F" w:rsidRDefault="004063B1" w:rsidP="004063B1">
            <w:pPr>
              <w:suppressAutoHyphens/>
              <w:snapToGrid w:val="0"/>
              <w:jc w:val="center"/>
              <w:rPr>
                <w:color w:val="000000"/>
              </w:rPr>
            </w:pPr>
          </w:p>
        </w:tc>
        <w:tc>
          <w:tcPr>
            <w:tcW w:w="2160" w:type="dxa"/>
            <w:tcBorders>
              <w:left w:val="single" w:sz="4" w:space="0" w:color="000000"/>
              <w:bottom w:val="single" w:sz="4" w:space="0" w:color="000000"/>
            </w:tcBorders>
            <w:shd w:val="clear" w:color="auto" w:fill="auto"/>
          </w:tcPr>
          <w:p w:rsidR="004063B1" w:rsidRPr="00EB220F" w:rsidRDefault="004063B1" w:rsidP="004063B1">
            <w:pPr>
              <w:suppressAutoHyphens/>
              <w:snapToGrid w:val="0"/>
              <w:jc w:val="center"/>
              <w:rPr>
                <w:color w:val="000000"/>
              </w:rPr>
            </w:pPr>
            <w:r w:rsidRPr="00EB220F">
              <w:rPr>
                <w:color w:val="000000"/>
              </w:rPr>
              <w:t>Информацию не предоставляют</w:t>
            </w:r>
          </w:p>
        </w:tc>
        <w:tc>
          <w:tcPr>
            <w:tcW w:w="2884" w:type="dxa"/>
            <w:tcBorders>
              <w:left w:val="single" w:sz="4" w:space="0" w:color="000000"/>
              <w:bottom w:val="single" w:sz="4" w:space="0" w:color="000000"/>
              <w:right w:val="single" w:sz="4" w:space="0" w:color="000000"/>
            </w:tcBorders>
            <w:shd w:val="clear" w:color="auto" w:fill="auto"/>
          </w:tcPr>
          <w:p w:rsidR="004063B1" w:rsidRPr="00EB220F" w:rsidRDefault="004063B1" w:rsidP="004063B1">
            <w:pPr>
              <w:suppressAutoHyphens/>
              <w:snapToGrid w:val="0"/>
              <w:jc w:val="center"/>
              <w:rPr>
                <w:color w:val="000000"/>
              </w:rPr>
            </w:pPr>
          </w:p>
          <w:p w:rsidR="004063B1" w:rsidRPr="00EB220F" w:rsidRDefault="004063B1" w:rsidP="004063B1">
            <w:pPr>
              <w:suppressAutoHyphens/>
              <w:snapToGrid w:val="0"/>
              <w:jc w:val="center"/>
              <w:rPr>
                <w:color w:val="000000"/>
              </w:rPr>
            </w:pPr>
          </w:p>
          <w:p w:rsidR="004063B1" w:rsidRPr="00EB220F" w:rsidRDefault="004063B1" w:rsidP="004063B1">
            <w:pPr>
              <w:suppressAutoHyphens/>
              <w:snapToGrid w:val="0"/>
              <w:jc w:val="center"/>
              <w:rPr>
                <w:color w:val="000000"/>
              </w:rPr>
            </w:pPr>
            <w:r w:rsidRPr="00EB220F">
              <w:rPr>
                <w:color w:val="000000"/>
              </w:rPr>
              <w:t>4 бензин,</w:t>
            </w:r>
          </w:p>
          <w:p w:rsidR="004063B1" w:rsidRPr="00EB220F" w:rsidRDefault="004063B1" w:rsidP="004063B1">
            <w:pPr>
              <w:suppressAutoHyphens/>
              <w:snapToGrid w:val="0"/>
              <w:jc w:val="center"/>
              <w:rPr>
                <w:color w:val="000000"/>
              </w:rPr>
            </w:pPr>
          </w:p>
          <w:p w:rsidR="004063B1" w:rsidRPr="00EB220F" w:rsidRDefault="004063B1" w:rsidP="004063B1">
            <w:pPr>
              <w:suppressAutoHyphens/>
              <w:snapToGrid w:val="0"/>
              <w:jc w:val="center"/>
              <w:rPr>
                <w:color w:val="000000"/>
              </w:rPr>
            </w:pPr>
            <w:r w:rsidRPr="00EB220F">
              <w:rPr>
                <w:color w:val="000000"/>
              </w:rPr>
              <w:t>1 газ.</w:t>
            </w:r>
          </w:p>
        </w:tc>
      </w:tr>
      <w:tr w:rsidR="004063B1" w:rsidRPr="00EB220F" w:rsidTr="004063B1">
        <w:trPr>
          <w:jc w:val="center"/>
        </w:trPr>
        <w:tc>
          <w:tcPr>
            <w:tcW w:w="554" w:type="dxa"/>
            <w:tcBorders>
              <w:left w:val="single" w:sz="4" w:space="0" w:color="000000"/>
              <w:bottom w:val="single" w:sz="4" w:space="0" w:color="000000"/>
            </w:tcBorders>
            <w:shd w:val="clear" w:color="auto" w:fill="auto"/>
          </w:tcPr>
          <w:p w:rsidR="004063B1" w:rsidRPr="00EB220F" w:rsidRDefault="004063B1" w:rsidP="004063B1">
            <w:pPr>
              <w:suppressAutoHyphens/>
              <w:snapToGrid w:val="0"/>
              <w:jc w:val="center"/>
              <w:rPr>
                <w:color w:val="000000"/>
              </w:rPr>
            </w:pPr>
            <w:r w:rsidRPr="00EB220F">
              <w:rPr>
                <w:color w:val="000000"/>
              </w:rPr>
              <w:t>6</w:t>
            </w:r>
          </w:p>
        </w:tc>
        <w:tc>
          <w:tcPr>
            <w:tcW w:w="1260" w:type="dxa"/>
            <w:tcBorders>
              <w:left w:val="single" w:sz="4" w:space="0" w:color="000000"/>
              <w:bottom w:val="single" w:sz="4" w:space="0" w:color="000000"/>
            </w:tcBorders>
            <w:shd w:val="clear" w:color="auto" w:fill="auto"/>
          </w:tcPr>
          <w:p w:rsidR="004063B1" w:rsidRPr="00EB220F" w:rsidRDefault="004063B1" w:rsidP="004063B1">
            <w:pPr>
              <w:suppressAutoHyphens/>
              <w:snapToGrid w:val="0"/>
              <w:jc w:val="center"/>
              <w:rPr>
                <w:color w:val="000000"/>
              </w:rPr>
            </w:pPr>
            <w:r w:rsidRPr="00EB220F">
              <w:rPr>
                <w:color w:val="000000"/>
              </w:rPr>
              <w:t>АЗС</w:t>
            </w:r>
          </w:p>
        </w:tc>
        <w:tc>
          <w:tcPr>
            <w:tcW w:w="3242" w:type="dxa"/>
            <w:tcBorders>
              <w:left w:val="single" w:sz="4" w:space="0" w:color="000000"/>
              <w:bottom w:val="single" w:sz="4" w:space="0" w:color="000000"/>
            </w:tcBorders>
            <w:shd w:val="clear" w:color="auto" w:fill="auto"/>
          </w:tcPr>
          <w:p w:rsidR="004063B1" w:rsidRPr="00EB220F" w:rsidRDefault="004063B1" w:rsidP="004063B1">
            <w:pPr>
              <w:suppressAutoHyphens/>
              <w:snapToGrid w:val="0"/>
              <w:jc w:val="center"/>
              <w:rPr>
                <w:color w:val="000000"/>
              </w:rPr>
            </w:pPr>
            <w:r w:rsidRPr="00EB220F">
              <w:rPr>
                <w:color w:val="000000"/>
              </w:rPr>
              <w:t>АЗС «Велюна»,  Бабак Алексей Анатольевич</w:t>
            </w:r>
          </w:p>
          <w:p w:rsidR="004063B1" w:rsidRPr="00EB220F" w:rsidRDefault="004063B1" w:rsidP="004063B1">
            <w:pPr>
              <w:suppressAutoHyphens/>
              <w:snapToGrid w:val="0"/>
              <w:jc w:val="center"/>
              <w:rPr>
                <w:color w:val="000000"/>
              </w:rPr>
            </w:pPr>
            <w:r w:rsidRPr="00EB220F">
              <w:rPr>
                <w:color w:val="000000"/>
              </w:rPr>
              <w:t>8(38357) 43-253</w:t>
            </w:r>
          </w:p>
        </w:tc>
        <w:tc>
          <w:tcPr>
            <w:tcW w:w="2746" w:type="dxa"/>
            <w:tcBorders>
              <w:left w:val="single" w:sz="4" w:space="0" w:color="000000"/>
              <w:bottom w:val="single" w:sz="4" w:space="0" w:color="000000"/>
            </w:tcBorders>
            <w:shd w:val="clear" w:color="auto" w:fill="auto"/>
          </w:tcPr>
          <w:p w:rsidR="004063B1" w:rsidRPr="00EB220F" w:rsidRDefault="004063B1" w:rsidP="004063B1">
            <w:pPr>
              <w:suppressAutoHyphens/>
              <w:snapToGrid w:val="0"/>
              <w:rPr>
                <w:color w:val="000000"/>
              </w:rPr>
            </w:pPr>
            <w:r w:rsidRPr="00EB220F">
              <w:rPr>
                <w:color w:val="000000"/>
              </w:rPr>
              <w:t>Новосибирская область р.п. Краснозерское,</w:t>
            </w:r>
          </w:p>
          <w:p w:rsidR="004063B1" w:rsidRPr="00EB220F" w:rsidRDefault="004063B1" w:rsidP="004063B1">
            <w:pPr>
              <w:suppressAutoHyphens/>
              <w:snapToGrid w:val="0"/>
              <w:rPr>
                <w:color w:val="000000"/>
              </w:rPr>
            </w:pPr>
            <w:r w:rsidRPr="00EB220F">
              <w:rPr>
                <w:color w:val="000000"/>
              </w:rPr>
              <w:t>ул. Октябрьская, 2б</w:t>
            </w:r>
          </w:p>
        </w:tc>
        <w:tc>
          <w:tcPr>
            <w:tcW w:w="1752" w:type="dxa"/>
            <w:tcBorders>
              <w:left w:val="single" w:sz="4" w:space="0" w:color="000000"/>
              <w:bottom w:val="single" w:sz="4" w:space="0" w:color="000000"/>
            </w:tcBorders>
            <w:shd w:val="clear" w:color="auto" w:fill="auto"/>
          </w:tcPr>
          <w:p w:rsidR="004063B1" w:rsidRPr="00EB220F" w:rsidRDefault="004063B1" w:rsidP="004063B1">
            <w:pPr>
              <w:suppressAutoHyphens/>
              <w:snapToGrid w:val="0"/>
              <w:jc w:val="center"/>
              <w:rPr>
                <w:color w:val="000000"/>
              </w:rPr>
            </w:pPr>
          </w:p>
        </w:tc>
        <w:tc>
          <w:tcPr>
            <w:tcW w:w="2160" w:type="dxa"/>
            <w:tcBorders>
              <w:left w:val="single" w:sz="4" w:space="0" w:color="000000"/>
              <w:bottom w:val="single" w:sz="4" w:space="0" w:color="000000"/>
            </w:tcBorders>
            <w:shd w:val="clear" w:color="auto" w:fill="auto"/>
          </w:tcPr>
          <w:p w:rsidR="004063B1" w:rsidRPr="00EB220F" w:rsidRDefault="004063B1" w:rsidP="004063B1">
            <w:pPr>
              <w:suppressAutoHyphens/>
              <w:snapToGrid w:val="0"/>
              <w:jc w:val="center"/>
              <w:rPr>
                <w:color w:val="000000"/>
              </w:rPr>
            </w:pPr>
          </w:p>
        </w:tc>
        <w:tc>
          <w:tcPr>
            <w:tcW w:w="2884" w:type="dxa"/>
            <w:tcBorders>
              <w:left w:val="single" w:sz="4" w:space="0" w:color="000000"/>
              <w:bottom w:val="single" w:sz="4" w:space="0" w:color="000000"/>
              <w:right w:val="single" w:sz="4" w:space="0" w:color="000000"/>
            </w:tcBorders>
            <w:shd w:val="clear" w:color="auto" w:fill="auto"/>
          </w:tcPr>
          <w:p w:rsidR="004063B1" w:rsidRPr="00EB220F" w:rsidRDefault="004063B1" w:rsidP="004063B1">
            <w:pPr>
              <w:suppressAutoHyphens/>
              <w:snapToGrid w:val="0"/>
              <w:jc w:val="center"/>
              <w:rPr>
                <w:color w:val="000000"/>
              </w:rPr>
            </w:pPr>
          </w:p>
          <w:p w:rsidR="004063B1" w:rsidRPr="00EB220F" w:rsidRDefault="004063B1" w:rsidP="004063B1">
            <w:pPr>
              <w:suppressAutoHyphens/>
              <w:snapToGrid w:val="0"/>
              <w:jc w:val="center"/>
              <w:rPr>
                <w:color w:val="000000"/>
              </w:rPr>
            </w:pPr>
          </w:p>
          <w:p w:rsidR="004063B1" w:rsidRPr="00EB220F" w:rsidRDefault="004063B1" w:rsidP="004063B1">
            <w:pPr>
              <w:suppressAutoHyphens/>
              <w:snapToGrid w:val="0"/>
              <w:jc w:val="center"/>
              <w:rPr>
                <w:color w:val="000000"/>
              </w:rPr>
            </w:pPr>
            <w:r w:rsidRPr="00EB220F">
              <w:rPr>
                <w:color w:val="000000"/>
              </w:rPr>
              <w:t>2</w:t>
            </w:r>
          </w:p>
        </w:tc>
      </w:tr>
      <w:tr w:rsidR="004063B1" w:rsidRPr="00EB220F" w:rsidTr="004063B1">
        <w:trPr>
          <w:jc w:val="center"/>
        </w:trPr>
        <w:tc>
          <w:tcPr>
            <w:tcW w:w="554" w:type="dxa"/>
            <w:tcBorders>
              <w:left w:val="single" w:sz="4" w:space="0" w:color="000000"/>
              <w:bottom w:val="single" w:sz="4" w:space="0" w:color="000000"/>
            </w:tcBorders>
            <w:shd w:val="clear" w:color="auto" w:fill="auto"/>
          </w:tcPr>
          <w:p w:rsidR="004063B1" w:rsidRPr="00EB220F" w:rsidRDefault="004063B1" w:rsidP="004063B1">
            <w:pPr>
              <w:suppressAutoHyphens/>
              <w:snapToGrid w:val="0"/>
              <w:jc w:val="center"/>
              <w:rPr>
                <w:color w:val="000000"/>
              </w:rPr>
            </w:pPr>
            <w:r w:rsidRPr="00EB220F">
              <w:rPr>
                <w:color w:val="000000"/>
              </w:rPr>
              <w:t>7</w:t>
            </w:r>
          </w:p>
        </w:tc>
        <w:tc>
          <w:tcPr>
            <w:tcW w:w="1260" w:type="dxa"/>
            <w:tcBorders>
              <w:left w:val="single" w:sz="4" w:space="0" w:color="000000"/>
              <w:bottom w:val="single" w:sz="4" w:space="0" w:color="000000"/>
            </w:tcBorders>
            <w:shd w:val="clear" w:color="auto" w:fill="auto"/>
          </w:tcPr>
          <w:p w:rsidR="004063B1" w:rsidRPr="00EB220F" w:rsidRDefault="004063B1" w:rsidP="004063B1">
            <w:pPr>
              <w:suppressAutoHyphens/>
              <w:snapToGrid w:val="0"/>
              <w:jc w:val="center"/>
              <w:rPr>
                <w:color w:val="000000"/>
              </w:rPr>
            </w:pPr>
            <w:r w:rsidRPr="00EB220F">
              <w:rPr>
                <w:color w:val="000000"/>
              </w:rPr>
              <w:t>АЗС</w:t>
            </w:r>
          </w:p>
        </w:tc>
        <w:tc>
          <w:tcPr>
            <w:tcW w:w="3242" w:type="dxa"/>
            <w:tcBorders>
              <w:left w:val="single" w:sz="4" w:space="0" w:color="000000"/>
              <w:bottom w:val="single" w:sz="4" w:space="0" w:color="000000"/>
            </w:tcBorders>
            <w:shd w:val="clear" w:color="auto" w:fill="auto"/>
          </w:tcPr>
          <w:p w:rsidR="004063B1" w:rsidRPr="00EB220F" w:rsidRDefault="004063B1" w:rsidP="004063B1">
            <w:pPr>
              <w:suppressAutoHyphens/>
              <w:snapToGrid w:val="0"/>
              <w:jc w:val="center"/>
              <w:rPr>
                <w:color w:val="000000"/>
              </w:rPr>
            </w:pPr>
            <w:r w:rsidRPr="00EB220F">
              <w:rPr>
                <w:color w:val="000000"/>
              </w:rPr>
              <w:t xml:space="preserve">АЗС, </w:t>
            </w:r>
          </w:p>
          <w:p w:rsidR="004063B1" w:rsidRPr="00EB220F" w:rsidRDefault="004063B1" w:rsidP="004063B1">
            <w:pPr>
              <w:suppressAutoHyphens/>
              <w:snapToGrid w:val="0"/>
              <w:jc w:val="center"/>
              <w:rPr>
                <w:color w:val="000000"/>
              </w:rPr>
            </w:pPr>
            <w:r w:rsidRPr="00EB220F">
              <w:rPr>
                <w:color w:val="000000"/>
              </w:rPr>
              <w:t>Нестерова Галина Васильевна</w:t>
            </w:r>
          </w:p>
          <w:p w:rsidR="004063B1" w:rsidRPr="00EB220F" w:rsidRDefault="004063B1" w:rsidP="004063B1">
            <w:pPr>
              <w:suppressAutoHyphens/>
              <w:snapToGrid w:val="0"/>
              <w:jc w:val="center"/>
              <w:rPr>
                <w:color w:val="000000"/>
              </w:rPr>
            </w:pPr>
            <w:r w:rsidRPr="00EB220F">
              <w:rPr>
                <w:color w:val="000000"/>
              </w:rPr>
              <w:t>8(38357) 41-888</w:t>
            </w:r>
          </w:p>
          <w:p w:rsidR="004063B1" w:rsidRPr="00EB220F" w:rsidRDefault="004063B1" w:rsidP="004063B1">
            <w:pPr>
              <w:suppressAutoHyphens/>
              <w:snapToGrid w:val="0"/>
              <w:jc w:val="center"/>
              <w:rPr>
                <w:color w:val="000000"/>
              </w:rPr>
            </w:pPr>
            <w:r w:rsidRPr="00EB220F">
              <w:rPr>
                <w:color w:val="000000"/>
              </w:rPr>
              <w:t>68-187</w:t>
            </w:r>
          </w:p>
        </w:tc>
        <w:tc>
          <w:tcPr>
            <w:tcW w:w="2746" w:type="dxa"/>
            <w:tcBorders>
              <w:left w:val="single" w:sz="4" w:space="0" w:color="000000"/>
              <w:bottom w:val="single" w:sz="4" w:space="0" w:color="000000"/>
            </w:tcBorders>
            <w:shd w:val="clear" w:color="auto" w:fill="auto"/>
          </w:tcPr>
          <w:p w:rsidR="004063B1" w:rsidRPr="00EB220F" w:rsidRDefault="004063B1" w:rsidP="004063B1">
            <w:pPr>
              <w:suppressAutoHyphens/>
              <w:snapToGrid w:val="0"/>
              <w:rPr>
                <w:color w:val="000000"/>
              </w:rPr>
            </w:pPr>
            <w:r w:rsidRPr="00EB220F">
              <w:rPr>
                <w:color w:val="000000"/>
              </w:rPr>
              <w:t xml:space="preserve">Новосибирская область Краснозерский район, севернее </w:t>
            </w:r>
          </w:p>
          <w:p w:rsidR="004063B1" w:rsidRPr="00EB220F" w:rsidRDefault="004063B1" w:rsidP="004063B1">
            <w:pPr>
              <w:suppressAutoHyphens/>
              <w:snapToGrid w:val="0"/>
              <w:rPr>
                <w:color w:val="000000"/>
              </w:rPr>
            </w:pPr>
            <w:r w:rsidRPr="00EB220F">
              <w:rPr>
                <w:color w:val="000000"/>
              </w:rPr>
              <w:t>с. Майское</w:t>
            </w:r>
          </w:p>
        </w:tc>
        <w:tc>
          <w:tcPr>
            <w:tcW w:w="1752" w:type="dxa"/>
            <w:tcBorders>
              <w:left w:val="single" w:sz="4" w:space="0" w:color="000000"/>
              <w:bottom w:val="single" w:sz="4" w:space="0" w:color="000000"/>
            </w:tcBorders>
            <w:shd w:val="clear" w:color="auto" w:fill="auto"/>
          </w:tcPr>
          <w:p w:rsidR="004063B1" w:rsidRPr="00EB220F" w:rsidRDefault="004063B1" w:rsidP="004063B1">
            <w:pPr>
              <w:suppressAutoHyphens/>
              <w:snapToGrid w:val="0"/>
              <w:jc w:val="center"/>
              <w:rPr>
                <w:color w:val="000000"/>
              </w:rPr>
            </w:pPr>
          </w:p>
        </w:tc>
        <w:tc>
          <w:tcPr>
            <w:tcW w:w="2160" w:type="dxa"/>
            <w:tcBorders>
              <w:left w:val="single" w:sz="4" w:space="0" w:color="000000"/>
              <w:bottom w:val="single" w:sz="4" w:space="0" w:color="000000"/>
            </w:tcBorders>
            <w:shd w:val="clear" w:color="auto" w:fill="auto"/>
          </w:tcPr>
          <w:p w:rsidR="004063B1" w:rsidRPr="00EB220F" w:rsidRDefault="004063B1" w:rsidP="004063B1">
            <w:pPr>
              <w:suppressAutoHyphens/>
              <w:snapToGrid w:val="0"/>
              <w:jc w:val="center"/>
              <w:rPr>
                <w:color w:val="000000"/>
              </w:rPr>
            </w:pPr>
          </w:p>
        </w:tc>
        <w:tc>
          <w:tcPr>
            <w:tcW w:w="2884" w:type="dxa"/>
            <w:tcBorders>
              <w:left w:val="single" w:sz="4" w:space="0" w:color="000000"/>
              <w:bottom w:val="single" w:sz="4" w:space="0" w:color="000000"/>
              <w:right w:val="single" w:sz="4" w:space="0" w:color="000000"/>
            </w:tcBorders>
            <w:shd w:val="clear" w:color="auto" w:fill="auto"/>
          </w:tcPr>
          <w:p w:rsidR="004063B1" w:rsidRPr="00EB220F" w:rsidRDefault="004063B1" w:rsidP="004063B1">
            <w:pPr>
              <w:suppressAutoHyphens/>
              <w:snapToGrid w:val="0"/>
              <w:jc w:val="center"/>
              <w:rPr>
                <w:color w:val="000000"/>
              </w:rPr>
            </w:pPr>
          </w:p>
          <w:p w:rsidR="004063B1" w:rsidRPr="00EB220F" w:rsidRDefault="004063B1" w:rsidP="004063B1">
            <w:pPr>
              <w:suppressAutoHyphens/>
              <w:snapToGrid w:val="0"/>
              <w:jc w:val="center"/>
              <w:rPr>
                <w:color w:val="000000"/>
              </w:rPr>
            </w:pPr>
          </w:p>
          <w:p w:rsidR="004063B1" w:rsidRPr="00EB220F" w:rsidRDefault="004063B1" w:rsidP="004063B1">
            <w:pPr>
              <w:suppressAutoHyphens/>
              <w:snapToGrid w:val="0"/>
              <w:jc w:val="center"/>
              <w:rPr>
                <w:color w:val="000000"/>
              </w:rPr>
            </w:pPr>
            <w:r w:rsidRPr="00EB220F">
              <w:rPr>
                <w:color w:val="000000"/>
              </w:rPr>
              <w:t>4</w:t>
            </w:r>
          </w:p>
        </w:tc>
      </w:tr>
      <w:tr w:rsidR="004063B1" w:rsidRPr="00EB220F" w:rsidTr="004063B1">
        <w:trPr>
          <w:jc w:val="center"/>
        </w:trPr>
        <w:tc>
          <w:tcPr>
            <w:tcW w:w="554" w:type="dxa"/>
            <w:tcBorders>
              <w:left w:val="single" w:sz="4" w:space="0" w:color="000000"/>
              <w:bottom w:val="single" w:sz="4" w:space="0" w:color="000000"/>
            </w:tcBorders>
            <w:shd w:val="clear" w:color="auto" w:fill="auto"/>
          </w:tcPr>
          <w:p w:rsidR="004063B1" w:rsidRPr="00EB220F" w:rsidRDefault="004063B1" w:rsidP="004063B1">
            <w:pPr>
              <w:suppressAutoHyphens/>
              <w:snapToGrid w:val="0"/>
              <w:jc w:val="center"/>
              <w:rPr>
                <w:color w:val="000000"/>
              </w:rPr>
            </w:pPr>
            <w:r w:rsidRPr="00EB220F">
              <w:rPr>
                <w:color w:val="000000"/>
              </w:rPr>
              <w:t>8</w:t>
            </w:r>
          </w:p>
        </w:tc>
        <w:tc>
          <w:tcPr>
            <w:tcW w:w="1260" w:type="dxa"/>
            <w:tcBorders>
              <w:left w:val="single" w:sz="4" w:space="0" w:color="000000"/>
              <w:bottom w:val="single" w:sz="4" w:space="0" w:color="000000"/>
            </w:tcBorders>
            <w:shd w:val="clear" w:color="auto" w:fill="auto"/>
          </w:tcPr>
          <w:p w:rsidR="004063B1" w:rsidRPr="00EB220F" w:rsidRDefault="004063B1" w:rsidP="004063B1">
            <w:pPr>
              <w:suppressAutoHyphens/>
              <w:snapToGrid w:val="0"/>
              <w:jc w:val="center"/>
              <w:rPr>
                <w:color w:val="000000"/>
              </w:rPr>
            </w:pPr>
            <w:r w:rsidRPr="00EB220F">
              <w:rPr>
                <w:color w:val="000000"/>
              </w:rPr>
              <w:t>АЗС</w:t>
            </w:r>
          </w:p>
        </w:tc>
        <w:tc>
          <w:tcPr>
            <w:tcW w:w="3242" w:type="dxa"/>
            <w:tcBorders>
              <w:left w:val="single" w:sz="4" w:space="0" w:color="000000"/>
              <w:bottom w:val="single" w:sz="4" w:space="0" w:color="000000"/>
            </w:tcBorders>
            <w:shd w:val="clear" w:color="auto" w:fill="auto"/>
          </w:tcPr>
          <w:p w:rsidR="004063B1" w:rsidRPr="00EB220F" w:rsidRDefault="004063B1" w:rsidP="004063B1">
            <w:pPr>
              <w:suppressAutoHyphens/>
              <w:snapToGrid w:val="0"/>
              <w:jc w:val="center"/>
              <w:rPr>
                <w:color w:val="000000"/>
              </w:rPr>
            </w:pPr>
            <w:r w:rsidRPr="00EB220F">
              <w:rPr>
                <w:color w:val="000000"/>
              </w:rPr>
              <w:t>АЗС «Меркурий», Потанин Сергей Васильевич</w:t>
            </w:r>
          </w:p>
          <w:p w:rsidR="004063B1" w:rsidRPr="00EB220F" w:rsidRDefault="004063B1" w:rsidP="004063B1">
            <w:pPr>
              <w:suppressAutoHyphens/>
              <w:snapToGrid w:val="0"/>
              <w:jc w:val="center"/>
              <w:rPr>
                <w:color w:val="000000"/>
              </w:rPr>
            </w:pPr>
            <w:r w:rsidRPr="00EB220F">
              <w:rPr>
                <w:color w:val="000000"/>
              </w:rPr>
              <w:t>8.9133945366</w:t>
            </w:r>
          </w:p>
        </w:tc>
        <w:tc>
          <w:tcPr>
            <w:tcW w:w="2746" w:type="dxa"/>
            <w:tcBorders>
              <w:left w:val="single" w:sz="4" w:space="0" w:color="000000"/>
              <w:bottom w:val="single" w:sz="4" w:space="0" w:color="000000"/>
            </w:tcBorders>
            <w:shd w:val="clear" w:color="auto" w:fill="auto"/>
          </w:tcPr>
          <w:p w:rsidR="004063B1" w:rsidRPr="00EB220F" w:rsidRDefault="004063B1" w:rsidP="004063B1">
            <w:pPr>
              <w:suppressAutoHyphens/>
              <w:snapToGrid w:val="0"/>
              <w:rPr>
                <w:color w:val="000000"/>
              </w:rPr>
            </w:pPr>
            <w:r w:rsidRPr="00EB220F">
              <w:rPr>
                <w:color w:val="000000"/>
              </w:rPr>
              <w:t>Новосибирская область Краснозерский район,              с.Половинное, ул. Строителей</w:t>
            </w:r>
          </w:p>
        </w:tc>
        <w:tc>
          <w:tcPr>
            <w:tcW w:w="1752" w:type="dxa"/>
            <w:tcBorders>
              <w:left w:val="single" w:sz="4" w:space="0" w:color="000000"/>
              <w:bottom w:val="single" w:sz="4" w:space="0" w:color="000000"/>
            </w:tcBorders>
            <w:shd w:val="clear" w:color="auto" w:fill="auto"/>
          </w:tcPr>
          <w:p w:rsidR="004063B1" w:rsidRPr="00EB220F" w:rsidRDefault="004063B1" w:rsidP="004063B1">
            <w:pPr>
              <w:suppressAutoHyphens/>
              <w:snapToGrid w:val="0"/>
              <w:jc w:val="center"/>
              <w:rPr>
                <w:color w:val="000000"/>
              </w:rPr>
            </w:pPr>
          </w:p>
        </w:tc>
        <w:tc>
          <w:tcPr>
            <w:tcW w:w="2160" w:type="dxa"/>
            <w:tcBorders>
              <w:left w:val="single" w:sz="4" w:space="0" w:color="000000"/>
              <w:bottom w:val="single" w:sz="4" w:space="0" w:color="000000"/>
            </w:tcBorders>
            <w:shd w:val="clear" w:color="auto" w:fill="auto"/>
          </w:tcPr>
          <w:p w:rsidR="004063B1" w:rsidRPr="00EB220F" w:rsidRDefault="004063B1" w:rsidP="004063B1">
            <w:pPr>
              <w:suppressAutoHyphens/>
              <w:snapToGrid w:val="0"/>
              <w:jc w:val="center"/>
              <w:rPr>
                <w:color w:val="000000"/>
              </w:rPr>
            </w:pPr>
          </w:p>
        </w:tc>
        <w:tc>
          <w:tcPr>
            <w:tcW w:w="2884" w:type="dxa"/>
            <w:tcBorders>
              <w:left w:val="single" w:sz="4" w:space="0" w:color="000000"/>
              <w:bottom w:val="single" w:sz="4" w:space="0" w:color="000000"/>
              <w:right w:val="single" w:sz="4" w:space="0" w:color="000000"/>
            </w:tcBorders>
            <w:shd w:val="clear" w:color="auto" w:fill="auto"/>
          </w:tcPr>
          <w:p w:rsidR="004063B1" w:rsidRPr="00EB220F" w:rsidRDefault="004063B1" w:rsidP="004063B1">
            <w:pPr>
              <w:suppressAutoHyphens/>
              <w:snapToGrid w:val="0"/>
              <w:jc w:val="center"/>
              <w:rPr>
                <w:color w:val="000000"/>
              </w:rPr>
            </w:pPr>
          </w:p>
          <w:p w:rsidR="004063B1" w:rsidRPr="00EB220F" w:rsidRDefault="004063B1" w:rsidP="004063B1">
            <w:pPr>
              <w:suppressAutoHyphens/>
              <w:snapToGrid w:val="0"/>
              <w:jc w:val="center"/>
              <w:rPr>
                <w:color w:val="000000"/>
              </w:rPr>
            </w:pPr>
          </w:p>
          <w:p w:rsidR="004063B1" w:rsidRPr="00EB220F" w:rsidRDefault="004063B1" w:rsidP="004063B1">
            <w:pPr>
              <w:suppressAutoHyphens/>
              <w:snapToGrid w:val="0"/>
              <w:jc w:val="center"/>
              <w:rPr>
                <w:color w:val="000000"/>
              </w:rPr>
            </w:pPr>
            <w:r w:rsidRPr="00EB220F">
              <w:rPr>
                <w:color w:val="000000"/>
              </w:rPr>
              <w:t>3</w:t>
            </w:r>
          </w:p>
        </w:tc>
      </w:tr>
      <w:tr w:rsidR="004063B1" w:rsidRPr="00EB220F" w:rsidTr="004063B1">
        <w:trPr>
          <w:jc w:val="center"/>
        </w:trPr>
        <w:tc>
          <w:tcPr>
            <w:tcW w:w="554" w:type="dxa"/>
            <w:tcBorders>
              <w:left w:val="single" w:sz="4" w:space="0" w:color="000000"/>
              <w:bottom w:val="single" w:sz="4" w:space="0" w:color="000000"/>
            </w:tcBorders>
            <w:shd w:val="clear" w:color="auto" w:fill="auto"/>
          </w:tcPr>
          <w:p w:rsidR="004063B1" w:rsidRPr="00EB220F" w:rsidRDefault="004063B1" w:rsidP="004063B1">
            <w:pPr>
              <w:suppressAutoHyphens/>
              <w:snapToGrid w:val="0"/>
              <w:jc w:val="center"/>
              <w:rPr>
                <w:color w:val="000000"/>
              </w:rPr>
            </w:pPr>
            <w:r w:rsidRPr="00EB220F">
              <w:rPr>
                <w:color w:val="000000"/>
              </w:rPr>
              <w:lastRenderedPageBreak/>
              <w:t>9</w:t>
            </w:r>
          </w:p>
        </w:tc>
        <w:tc>
          <w:tcPr>
            <w:tcW w:w="1260" w:type="dxa"/>
            <w:tcBorders>
              <w:left w:val="single" w:sz="4" w:space="0" w:color="000000"/>
              <w:bottom w:val="single" w:sz="4" w:space="0" w:color="000000"/>
            </w:tcBorders>
            <w:shd w:val="clear" w:color="auto" w:fill="auto"/>
          </w:tcPr>
          <w:p w:rsidR="004063B1" w:rsidRPr="00EB220F" w:rsidRDefault="004063B1" w:rsidP="004063B1">
            <w:pPr>
              <w:suppressAutoHyphens/>
              <w:snapToGrid w:val="0"/>
              <w:jc w:val="center"/>
              <w:rPr>
                <w:color w:val="000000"/>
              </w:rPr>
            </w:pPr>
            <w:r w:rsidRPr="00EB220F">
              <w:rPr>
                <w:color w:val="000000"/>
              </w:rPr>
              <w:t>АЗС</w:t>
            </w:r>
          </w:p>
        </w:tc>
        <w:tc>
          <w:tcPr>
            <w:tcW w:w="3242" w:type="dxa"/>
            <w:tcBorders>
              <w:left w:val="single" w:sz="4" w:space="0" w:color="000000"/>
              <w:bottom w:val="single" w:sz="4" w:space="0" w:color="000000"/>
            </w:tcBorders>
            <w:shd w:val="clear" w:color="auto" w:fill="auto"/>
          </w:tcPr>
          <w:p w:rsidR="004063B1" w:rsidRPr="00EB220F" w:rsidRDefault="004063B1" w:rsidP="004063B1">
            <w:pPr>
              <w:suppressAutoHyphens/>
              <w:snapToGrid w:val="0"/>
              <w:jc w:val="center"/>
              <w:rPr>
                <w:color w:val="000000"/>
              </w:rPr>
            </w:pPr>
            <w:r w:rsidRPr="00EB220F">
              <w:rPr>
                <w:color w:val="000000"/>
              </w:rPr>
              <w:t>АЗС</w:t>
            </w:r>
          </w:p>
          <w:p w:rsidR="004063B1" w:rsidRPr="00EB220F" w:rsidRDefault="004063B1" w:rsidP="004063B1">
            <w:pPr>
              <w:suppressAutoHyphens/>
              <w:snapToGrid w:val="0"/>
              <w:jc w:val="center"/>
              <w:rPr>
                <w:color w:val="000000"/>
              </w:rPr>
            </w:pPr>
            <w:r w:rsidRPr="00EB220F">
              <w:rPr>
                <w:color w:val="000000"/>
              </w:rPr>
              <w:t>Нестеров</w:t>
            </w:r>
          </w:p>
        </w:tc>
        <w:tc>
          <w:tcPr>
            <w:tcW w:w="2746" w:type="dxa"/>
            <w:tcBorders>
              <w:left w:val="single" w:sz="4" w:space="0" w:color="000000"/>
              <w:bottom w:val="single" w:sz="4" w:space="0" w:color="000000"/>
            </w:tcBorders>
            <w:shd w:val="clear" w:color="auto" w:fill="auto"/>
          </w:tcPr>
          <w:p w:rsidR="004063B1" w:rsidRPr="00EB220F" w:rsidRDefault="004063B1" w:rsidP="004063B1">
            <w:pPr>
              <w:suppressAutoHyphens/>
              <w:snapToGrid w:val="0"/>
              <w:rPr>
                <w:color w:val="000000"/>
              </w:rPr>
            </w:pPr>
            <w:r w:rsidRPr="00EB220F">
              <w:rPr>
                <w:color w:val="000000"/>
              </w:rPr>
              <w:t>Новосибирская область Краснозерский район,</w:t>
            </w:r>
          </w:p>
          <w:p w:rsidR="004063B1" w:rsidRPr="00EB220F" w:rsidRDefault="004063B1" w:rsidP="004063B1">
            <w:pPr>
              <w:suppressAutoHyphens/>
              <w:snapToGrid w:val="0"/>
              <w:rPr>
                <w:color w:val="000000"/>
              </w:rPr>
            </w:pPr>
            <w:r w:rsidRPr="00EB220F">
              <w:rPr>
                <w:color w:val="000000"/>
              </w:rPr>
              <w:t>р.п. Краснозерское, ул. Октябрьская</w:t>
            </w:r>
          </w:p>
        </w:tc>
        <w:tc>
          <w:tcPr>
            <w:tcW w:w="1752" w:type="dxa"/>
            <w:tcBorders>
              <w:left w:val="single" w:sz="4" w:space="0" w:color="000000"/>
              <w:bottom w:val="single" w:sz="4" w:space="0" w:color="000000"/>
            </w:tcBorders>
            <w:shd w:val="clear" w:color="auto" w:fill="auto"/>
          </w:tcPr>
          <w:p w:rsidR="004063B1" w:rsidRPr="00EB220F" w:rsidRDefault="004063B1" w:rsidP="004063B1">
            <w:pPr>
              <w:suppressAutoHyphens/>
              <w:snapToGrid w:val="0"/>
              <w:jc w:val="center"/>
              <w:rPr>
                <w:color w:val="000000"/>
              </w:rPr>
            </w:pPr>
          </w:p>
        </w:tc>
        <w:tc>
          <w:tcPr>
            <w:tcW w:w="2160" w:type="dxa"/>
            <w:tcBorders>
              <w:left w:val="single" w:sz="4" w:space="0" w:color="000000"/>
              <w:bottom w:val="single" w:sz="4" w:space="0" w:color="000000"/>
            </w:tcBorders>
            <w:shd w:val="clear" w:color="auto" w:fill="auto"/>
          </w:tcPr>
          <w:p w:rsidR="004063B1" w:rsidRPr="00EB220F" w:rsidRDefault="004063B1" w:rsidP="004063B1">
            <w:pPr>
              <w:suppressAutoHyphens/>
              <w:snapToGrid w:val="0"/>
              <w:jc w:val="center"/>
              <w:rPr>
                <w:color w:val="000000"/>
              </w:rPr>
            </w:pPr>
          </w:p>
        </w:tc>
        <w:tc>
          <w:tcPr>
            <w:tcW w:w="2884" w:type="dxa"/>
            <w:tcBorders>
              <w:left w:val="single" w:sz="4" w:space="0" w:color="000000"/>
              <w:bottom w:val="single" w:sz="4" w:space="0" w:color="000000"/>
              <w:right w:val="single" w:sz="4" w:space="0" w:color="000000"/>
            </w:tcBorders>
            <w:shd w:val="clear" w:color="auto" w:fill="auto"/>
          </w:tcPr>
          <w:p w:rsidR="004063B1" w:rsidRPr="00EB220F" w:rsidRDefault="004063B1" w:rsidP="004063B1">
            <w:pPr>
              <w:suppressAutoHyphens/>
              <w:snapToGrid w:val="0"/>
              <w:jc w:val="center"/>
              <w:rPr>
                <w:color w:val="000000"/>
              </w:rPr>
            </w:pPr>
          </w:p>
          <w:p w:rsidR="004063B1" w:rsidRPr="00EB220F" w:rsidRDefault="004063B1" w:rsidP="004063B1">
            <w:pPr>
              <w:suppressAutoHyphens/>
              <w:snapToGrid w:val="0"/>
              <w:jc w:val="center"/>
              <w:rPr>
                <w:color w:val="000000"/>
              </w:rPr>
            </w:pPr>
          </w:p>
          <w:p w:rsidR="004063B1" w:rsidRPr="00EB220F" w:rsidRDefault="004063B1" w:rsidP="004063B1">
            <w:pPr>
              <w:suppressAutoHyphens/>
              <w:snapToGrid w:val="0"/>
              <w:jc w:val="center"/>
              <w:rPr>
                <w:color w:val="000000"/>
              </w:rPr>
            </w:pPr>
            <w:r w:rsidRPr="00EB220F">
              <w:rPr>
                <w:color w:val="000000"/>
              </w:rPr>
              <w:t>4</w:t>
            </w:r>
          </w:p>
        </w:tc>
      </w:tr>
    </w:tbl>
    <w:p w:rsidR="004063B1" w:rsidRPr="00EB220F" w:rsidRDefault="004063B1" w:rsidP="004063B1">
      <w:pPr>
        <w:suppressAutoHyphens/>
        <w:rPr>
          <w:color w:val="000000"/>
        </w:rPr>
      </w:pPr>
    </w:p>
    <w:p w:rsidR="004063B1" w:rsidRPr="00EB220F" w:rsidRDefault="004063B1" w:rsidP="004063B1">
      <w:pPr>
        <w:suppressAutoHyphens/>
        <w:rPr>
          <w:color w:val="000000"/>
        </w:rPr>
      </w:pPr>
    </w:p>
    <w:p w:rsidR="004063B1" w:rsidRPr="00EB220F" w:rsidRDefault="004063B1" w:rsidP="004063B1">
      <w:pPr>
        <w:ind w:firstLine="708"/>
        <w:jc w:val="both"/>
        <w:rPr>
          <w:color w:val="000000"/>
        </w:rPr>
        <w:sectPr w:rsidR="004063B1" w:rsidRPr="00EB220F" w:rsidSect="004063B1">
          <w:pgSz w:w="16838" w:h="11906" w:orient="landscape"/>
          <w:pgMar w:top="1701" w:right="1134" w:bottom="851" w:left="1134" w:header="709" w:footer="709" w:gutter="0"/>
          <w:cols w:space="708"/>
          <w:docGrid w:linePitch="360"/>
        </w:sectPr>
      </w:pPr>
    </w:p>
    <w:p w:rsidR="004063B1" w:rsidRPr="00EB220F" w:rsidRDefault="004063B1" w:rsidP="004063B1">
      <w:pPr>
        <w:jc w:val="both"/>
        <w:rPr>
          <w:b/>
          <w:i/>
          <w:color w:val="000000"/>
        </w:rPr>
      </w:pPr>
      <w:r w:rsidRPr="00EB220F">
        <w:rPr>
          <w:b/>
          <w:i/>
          <w:color w:val="000000"/>
        </w:rPr>
        <w:lastRenderedPageBreak/>
        <w:t>Здания и сооружения дорожной службы</w:t>
      </w:r>
    </w:p>
    <w:p w:rsidR="004063B1" w:rsidRPr="00EB220F" w:rsidRDefault="004063B1" w:rsidP="004063B1">
      <w:pPr>
        <w:ind w:firstLine="709"/>
        <w:jc w:val="both"/>
        <w:rPr>
          <w:color w:val="000000"/>
        </w:rPr>
      </w:pPr>
      <w:r w:rsidRPr="00EB220F">
        <w:rPr>
          <w:color w:val="000000"/>
        </w:rPr>
        <w:t>Размещение объектов и зданий дорожной службы осуществляется согласно п.10 СНиП 2.05.02-85.</w:t>
      </w:r>
    </w:p>
    <w:p w:rsidR="004063B1" w:rsidRPr="00EB220F" w:rsidRDefault="004063B1" w:rsidP="004063B1">
      <w:pPr>
        <w:ind w:firstLine="709"/>
        <w:jc w:val="both"/>
        <w:rPr>
          <w:color w:val="000000"/>
        </w:rPr>
      </w:pPr>
      <w:r w:rsidRPr="00EB220F">
        <w:rPr>
          <w:color w:val="000000"/>
        </w:rPr>
        <w:t>К зданиям и сооружениям дорожной службы относятся – комплексы зданий и сооружений основного и низового звеньев дорожной службы. К зданиям низового звена д</w:t>
      </w:r>
      <w:r w:rsidRPr="00EB220F">
        <w:rPr>
          <w:color w:val="000000"/>
        </w:rPr>
        <w:t>о</w:t>
      </w:r>
      <w:r w:rsidRPr="00EB220F">
        <w:rPr>
          <w:color w:val="000000"/>
        </w:rPr>
        <w:t>рожной службы относятся: производственный корпус по техническому обслуживанию дорожных машин и автомобилей с административно-бытовыми помещениями, стоянки (холодные и теплые) на списочный состав парка машин, расходные склады противогололедных химических мат</w:t>
      </w:r>
      <w:r w:rsidRPr="00EB220F">
        <w:rPr>
          <w:color w:val="000000"/>
        </w:rPr>
        <w:t>е</w:t>
      </w:r>
      <w:r w:rsidRPr="00EB220F">
        <w:rPr>
          <w:color w:val="000000"/>
        </w:rPr>
        <w:t xml:space="preserve">риалов, склады ГСМ, РММ. </w:t>
      </w:r>
    </w:p>
    <w:p w:rsidR="004063B1" w:rsidRPr="00EB220F" w:rsidRDefault="004063B1" w:rsidP="004063B1">
      <w:pPr>
        <w:ind w:firstLine="709"/>
        <w:jc w:val="both"/>
        <w:rPr>
          <w:color w:val="000000"/>
        </w:rPr>
      </w:pPr>
      <w:r w:rsidRPr="00EB220F">
        <w:rPr>
          <w:color w:val="000000"/>
        </w:rPr>
        <w:t>Комплексы зданий и сооружений дорожной службы, как правило, следует разм</w:t>
      </w:r>
      <w:r w:rsidRPr="00EB220F">
        <w:rPr>
          <w:color w:val="000000"/>
        </w:rPr>
        <w:t>е</w:t>
      </w:r>
      <w:r w:rsidRPr="00EB220F">
        <w:rPr>
          <w:color w:val="000000"/>
        </w:rPr>
        <w:t>щать у населенных пунктов. Для комплексов зданий и сооружений следует предусматр</w:t>
      </w:r>
      <w:r w:rsidRPr="00EB220F">
        <w:rPr>
          <w:color w:val="000000"/>
        </w:rPr>
        <w:t>и</w:t>
      </w:r>
      <w:r w:rsidRPr="00EB220F">
        <w:rPr>
          <w:color w:val="000000"/>
        </w:rPr>
        <w:t>вать общее энергетическое снабжение, водопровод, канализацию, отопление, связь. При этом также необходимо учитывать возможность кооперирования с близко расположенн</w:t>
      </w:r>
      <w:r w:rsidRPr="00EB220F">
        <w:rPr>
          <w:color w:val="000000"/>
        </w:rPr>
        <w:t>ы</w:t>
      </w:r>
      <w:r w:rsidRPr="00EB220F">
        <w:rPr>
          <w:color w:val="000000"/>
        </w:rPr>
        <w:t>ми предприятиями в части организации общественного питания, медицинское обслужив</w:t>
      </w:r>
      <w:r w:rsidRPr="00EB220F">
        <w:rPr>
          <w:color w:val="000000"/>
        </w:rPr>
        <w:t>а</w:t>
      </w:r>
      <w:r w:rsidRPr="00EB220F">
        <w:rPr>
          <w:color w:val="000000"/>
        </w:rPr>
        <w:t>ние, пожарной охраны, благоустройства прилегающих территорий.</w:t>
      </w:r>
    </w:p>
    <w:p w:rsidR="004063B1" w:rsidRPr="00EB220F" w:rsidRDefault="004063B1" w:rsidP="004063B1">
      <w:pPr>
        <w:ind w:firstLine="709"/>
        <w:jc w:val="both"/>
        <w:rPr>
          <w:color w:val="000000"/>
        </w:rPr>
      </w:pPr>
      <w:r w:rsidRPr="00EB220F">
        <w:rPr>
          <w:color w:val="000000"/>
        </w:rPr>
        <w:t>На сегодня ДРСУ расположенное на территории района достаточно для обслуж</w:t>
      </w:r>
      <w:r w:rsidRPr="00EB220F">
        <w:rPr>
          <w:color w:val="000000"/>
        </w:rPr>
        <w:t>и</w:t>
      </w:r>
      <w:r w:rsidRPr="00EB220F">
        <w:rPr>
          <w:color w:val="000000"/>
        </w:rPr>
        <w:t>вания и ремонта автомобильных дорог района.</w:t>
      </w:r>
    </w:p>
    <w:p w:rsidR="004063B1" w:rsidRPr="00EB220F" w:rsidRDefault="004063B1" w:rsidP="004063B1">
      <w:pPr>
        <w:rPr>
          <w:b/>
          <w:i/>
          <w:color w:val="000000"/>
        </w:rPr>
      </w:pPr>
      <w:r w:rsidRPr="00EB220F">
        <w:rPr>
          <w:b/>
          <w:i/>
          <w:color w:val="000000"/>
        </w:rPr>
        <w:t>Проблемы пассажирского транспорта</w:t>
      </w:r>
    </w:p>
    <w:p w:rsidR="004063B1" w:rsidRPr="00EB220F" w:rsidRDefault="004063B1" w:rsidP="004063B1">
      <w:pPr>
        <w:ind w:firstLine="709"/>
        <w:jc w:val="both"/>
        <w:rPr>
          <w:color w:val="000000"/>
        </w:rPr>
      </w:pPr>
      <w:r w:rsidRPr="00EB220F">
        <w:rPr>
          <w:color w:val="000000"/>
        </w:rPr>
        <w:t>В дорожно-транспортном комплексе сохраняется высокий уровень старения и износа основных фондов. Низкий технический уровень существующих дорог в районе пр</w:t>
      </w:r>
      <w:r w:rsidRPr="00EB220F">
        <w:rPr>
          <w:color w:val="000000"/>
        </w:rPr>
        <w:t>о</w:t>
      </w:r>
      <w:r w:rsidRPr="00EB220F">
        <w:rPr>
          <w:color w:val="000000"/>
        </w:rPr>
        <w:t>воцирует рост стоимости грузоперевозок, снижение сроков службы автомобильного транспорта, увеличение расходов на техническое обслуживание, повышение выбросов вредных веществ в атмосферу.</w:t>
      </w:r>
    </w:p>
    <w:p w:rsidR="004063B1" w:rsidRPr="00EB220F" w:rsidRDefault="004063B1" w:rsidP="004063B1">
      <w:pPr>
        <w:ind w:firstLine="709"/>
        <w:rPr>
          <w:color w:val="000000"/>
        </w:rPr>
      </w:pPr>
      <w:r w:rsidRPr="00EB220F">
        <w:rPr>
          <w:color w:val="000000"/>
        </w:rPr>
        <w:t>Перед пассажирскими автотранспортными предприятиями стоят следующие пр</w:t>
      </w:r>
      <w:r w:rsidRPr="00EB220F">
        <w:rPr>
          <w:color w:val="000000"/>
        </w:rPr>
        <w:t>о</w:t>
      </w:r>
      <w:r w:rsidRPr="00EB220F">
        <w:rPr>
          <w:color w:val="000000"/>
        </w:rPr>
        <w:t>блемы:</w:t>
      </w:r>
    </w:p>
    <w:p w:rsidR="004063B1" w:rsidRPr="00EB220F" w:rsidRDefault="004063B1" w:rsidP="004063B1">
      <w:pPr>
        <w:ind w:firstLine="709"/>
        <w:rPr>
          <w:color w:val="000000"/>
        </w:rPr>
      </w:pPr>
      <w:r w:rsidRPr="00EB220F">
        <w:rPr>
          <w:color w:val="000000"/>
        </w:rPr>
        <w:t>- убыточность внутрирайонных автобусных маршрутов, связанная с высокой себестоим</w:t>
      </w:r>
      <w:r w:rsidRPr="00EB220F">
        <w:rPr>
          <w:color w:val="000000"/>
        </w:rPr>
        <w:t>о</w:t>
      </w:r>
      <w:r w:rsidRPr="00EB220F">
        <w:rPr>
          <w:color w:val="000000"/>
        </w:rPr>
        <w:t>стью пассажироперевозок. Постоянный рост себестоимости  определяется ростом цен на ГСМ, резинотехнические изделия, автозапчасти.</w:t>
      </w:r>
    </w:p>
    <w:p w:rsidR="004063B1" w:rsidRPr="00EB220F" w:rsidRDefault="004063B1" w:rsidP="004063B1">
      <w:pPr>
        <w:ind w:firstLine="709"/>
        <w:rPr>
          <w:color w:val="000000"/>
        </w:rPr>
      </w:pPr>
      <w:r w:rsidRPr="00EB220F">
        <w:rPr>
          <w:color w:val="000000"/>
        </w:rPr>
        <w:t>- высокий износ подвижного состава, работающего на внутрирайонных маршрутах. Более половины транспортных единиц со сроком эксплуатации более 10 лет, что снижает без</w:t>
      </w:r>
      <w:r w:rsidRPr="00EB220F">
        <w:rPr>
          <w:color w:val="000000"/>
        </w:rPr>
        <w:t>о</w:t>
      </w:r>
      <w:r w:rsidRPr="00EB220F">
        <w:rPr>
          <w:color w:val="000000"/>
        </w:rPr>
        <w:t xml:space="preserve">пасность пассажирских перевозок и отрицательно влияет на их качество. </w:t>
      </w:r>
    </w:p>
    <w:p w:rsidR="004063B1" w:rsidRPr="00EB220F" w:rsidRDefault="004063B1" w:rsidP="004063B1">
      <w:pPr>
        <w:ind w:firstLine="709"/>
        <w:rPr>
          <w:color w:val="000000"/>
        </w:rPr>
      </w:pPr>
      <w:r w:rsidRPr="00EB220F">
        <w:rPr>
          <w:color w:val="000000"/>
        </w:rPr>
        <w:t>- отсутствие автовокзала снижает качество и культуру обслуживания пассажиров.</w:t>
      </w:r>
    </w:p>
    <w:p w:rsidR="004063B1" w:rsidRPr="00EB220F" w:rsidRDefault="004063B1" w:rsidP="004063B1">
      <w:pPr>
        <w:jc w:val="both"/>
        <w:rPr>
          <w:i/>
          <w:color w:val="000000"/>
          <w:szCs w:val="28"/>
        </w:rPr>
      </w:pPr>
      <w:r w:rsidRPr="00EB220F">
        <w:rPr>
          <w:b/>
          <w:bCs/>
          <w:i/>
          <w:color w:val="000000"/>
          <w:szCs w:val="28"/>
        </w:rPr>
        <w:t>Совершенствование развития транспортной системы и св</w:t>
      </w:r>
      <w:r w:rsidRPr="00EB220F">
        <w:rPr>
          <w:b/>
          <w:bCs/>
          <w:i/>
          <w:color w:val="000000"/>
          <w:szCs w:val="28"/>
        </w:rPr>
        <w:t>я</w:t>
      </w:r>
      <w:r w:rsidRPr="00EB220F">
        <w:rPr>
          <w:b/>
          <w:bCs/>
          <w:i/>
          <w:color w:val="000000"/>
          <w:szCs w:val="28"/>
        </w:rPr>
        <w:t>зи</w:t>
      </w:r>
    </w:p>
    <w:p w:rsidR="004063B1" w:rsidRPr="00EB220F" w:rsidRDefault="004063B1" w:rsidP="004063B1">
      <w:pPr>
        <w:ind w:firstLine="741"/>
        <w:jc w:val="both"/>
        <w:rPr>
          <w:color w:val="000000"/>
          <w:szCs w:val="28"/>
        </w:rPr>
      </w:pPr>
      <w:r w:rsidRPr="00EB220F">
        <w:rPr>
          <w:color w:val="000000"/>
          <w:szCs w:val="28"/>
        </w:rPr>
        <w:t>Цель – эффективное развитие транспортной системы, удовлетворяющей потребн</w:t>
      </w:r>
      <w:r w:rsidRPr="00EB220F">
        <w:rPr>
          <w:color w:val="000000"/>
          <w:szCs w:val="28"/>
        </w:rPr>
        <w:t>о</w:t>
      </w:r>
      <w:r w:rsidRPr="00EB220F">
        <w:rPr>
          <w:color w:val="000000"/>
          <w:szCs w:val="28"/>
        </w:rPr>
        <w:t>стям района в перевозках грузов и пассажиров; полное и качественное обеспечение  п</w:t>
      </w:r>
      <w:r w:rsidRPr="00EB220F">
        <w:rPr>
          <w:color w:val="000000"/>
          <w:szCs w:val="28"/>
        </w:rPr>
        <w:t>о</w:t>
      </w:r>
      <w:r w:rsidRPr="00EB220F">
        <w:rPr>
          <w:color w:val="000000"/>
          <w:szCs w:val="28"/>
        </w:rPr>
        <w:t>требностей в услугах связи.</w:t>
      </w:r>
    </w:p>
    <w:p w:rsidR="004063B1" w:rsidRPr="00EB220F" w:rsidRDefault="004063B1" w:rsidP="004063B1">
      <w:pPr>
        <w:ind w:firstLine="741"/>
        <w:jc w:val="both"/>
        <w:rPr>
          <w:color w:val="000000"/>
          <w:szCs w:val="28"/>
        </w:rPr>
      </w:pPr>
      <w:r w:rsidRPr="00EB220F">
        <w:rPr>
          <w:color w:val="000000"/>
          <w:szCs w:val="28"/>
        </w:rPr>
        <w:t>Задачи:</w:t>
      </w:r>
    </w:p>
    <w:p w:rsidR="004063B1" w:rsidRPr="00EB220F" w:rsidRDefault="004063B1" w:rsidP="004063B1">
      <w:pPr>
        <w:ind w:firstLine="741"/>
        <w:jc w:val="both"/>
        <w:rPr>
          <w:color w:val="000000"/>
          <w:szCs w:val="28"/>
        </w:rPr>
      </w:pPr>
      <w:r w:rsidRPr="00EB220F">
        <w:rPr>
          <w:color w:val="000000"/>
          <w:szCs w:val="28"/>
        </w:rPr>
        <w:t>- обеспечение устойчивого сообщения со всеми населенными пунктами района;</w:t>
      </w:r>
    </w:p>
    <w:p w:rsidR="004063B1" w:rsidRPr="00EB220F" w:rsidRDefault="004063B1" w:rsidP="004063B1">
      <w:pPr>
        <w:ind w:firstLine="741"/>
        <w:jc w:val="both"/>
        <w:rPr>
          <w:color w:val="000000"/>
          <w:szCs w:val="28"/>
        </w:rPr>
      </w:pPr>
      <w:r w:rsidRPr="00EB220F">
        <w:rPr>
          <w:color w:val="000000"/>
          <w:szCs w:val="28"/>
        </w:rPr>
        <w:t>- обеспечение сохранности существующей сети автомобильных дорог района;</w:t>
      </w:r>
    </w:p>
    <w:p w:rsidR="004063B1" w:rsidRPr="00EB220F" w:rsidRDefault="004063B1" w:rsidP="004063B1">
      <w:pPr>
        <w:numPr>
          <w:ilvl w:val="0"/>
          <w:numId w:val="42"/>
        </w:numPr>
        <w:jc w:val="both"/>
        <w:rPr>
          <w:color w:val="000000"/>
          <w:szCs w:val="28"/>
        </w:rPr>
      </w:pPr>
      <w:r w:rsidRPr="00EB220F">
        <w:rPr>
          <w:color w:val="000000"/>
          <w:szCs w:val="28"/>
        </w:rPr>
        <w:t>строительство дорог;</w:t>
      </w:r>
    </w:p>
    <w:p w:rsidR="004063B1" w:rsidRPr="00EB220F" w:rsidRDefault="004063B1" w:rsidP="004063B1">
      <w:pPr>
        <w:ind w:firstLine="741"/>
        <w:jc w:val="both"/>
        <w:rPr>
          <w:color w:val="000000"/>
          <w:szCs w:val="28"/>
        </w:rPr>
      </w:pPr>
      <w:r w:rsidRPr="00EB220F">
        <w:rPr>
          <w:color w:val="000000"/>
          <w:szCs w:val="28"/>
        </w:rPr>
        <w:t xml:space="preserve">-  обеспечение 100% охвата сотовой связью на территории Краснозерского района. </w:t>
      </w:r>
    </w:p>
    <w:p w:rsidR="004063B1" w:rsidRPr="00EB220F" w:rsidRDefault="004063B1" w:rsidP="004063B1">
      <w:pPr>
        <w:jc w:val="both"/>
        <w:rPr>
          <w:b/>
          <w:i/>
          <w:color w:val="000000"/>
        </w:rPr>
      </w:pPr>
      <w:r w:rsidRPr="00EB220F">
        <w:rPr>
          <w:b/>
          <w:i/>
          <w:color w:val="000000"/>
        </w:rPr>
        <w:t>Основные мероприятия:</w:t>
      </w:r>
    </w:p>
    <w:p w:rsidR="004063B1" w:rsidRPr="00EB220F" w:rsidRDefault="004063B1" w:rsidP="004063B1">
      <w:pPr>
        <w:autoSpaceDE w:val="0"/>
        <w:ind w:firstLine="540"/>
        <w:jc w:val="both"/>
        <w:rPr>
          <w:color w:val="000000"/>
          <w:szCs w:val="28"/>
        </w:rPr>
      </w:pPr>
      <w:r w:rsidRPr="00EB220F">
        <w:rPr>
          <w:color w:val="000000"/>
          <w:szCs w:val="28"/>
        </w:rPr>
        <w:t>В сфере дорожно-строительного комплекса области основная деятельность будет направлена на обеспечение сохранности, поддержание эксплуатационных качеств автом</w:t>
      </w:r>
      <w:r w:rsidRPr="00EB220F">
        <w:rPr>
          <w:color w:val="000000"/>
          <w:szCs w:val="28"/>
        </w:rPr>
        <w:t>о</w:t>
      </w:r>
      <w:r w:rsidRPr="00EB220F">
        <w:rPr>
          <w:color w:val="000000"/>
          <w:szCs w:val="28"/>
        </w:rPr>
        <w:t>бильных дорог, максимально эффективного использования бюджетных средств, выделя</w:t>
      </w:r>
      <w:r w:rsidRPr="00EB220F">
        <w:rPr>
          <w:color w:val="000000"/>
          <w:szCs w:val="28"/>
        </w:rPr>
        <w:t>е</w:t>
      </w:r>
      <w:r w:rsidRPr="00EB220F">
        <w:rPr>
          <w:color w:val="000000"/>
          <w:szCs w:val="28"/>
        </w:rPr>
        <w:t>мых на дорожное хозяйство, строительство дорог на ж/м "Современник" в р.п. Краснозе</w:t>
      </w:r>
      <w:r w:rsidRPr="00EB220F">
        <w:rPr>
          <w:color w:val="000000"/>
          <w:szCs w:val="28"/>
        </w:rPr>
        <w:t>р</w:t>
      </w:r>
      <w:r w:rsidRPr="00EB220F">
        <w:rPr>
          <w:color w:val="000000"/>
          <w:szCs w:val="28"/>
        </w:rPr>
        <w:t xml:space="preserve">ское. </w:t>
      </w:r>
    </w:p>
    <w:p w:rsidR="004063B1" w:rsidRPr="00EB220F" w:rsidRDefault="004063B1" w:rsidP="004063B1">
      <w:pPr>
        <w:ind w:firstLine="709"/>
        <w:jc w:val="both"/>
        <w:rPr>
          <w:color w:val="000000"/>
        </w:rPr>
      </w:pPr>
    </w:p>
    <w:p w:rsidR="004063B1" w:rsidRPr="00EB220F" w:rsidRDefault="004063B1" w:rsidP="004063B1">
      <w:pPr>
        <w:ind w:firstLine="709"/>
        <w:jc w:val="both"/>
        <w:rPr>
          <w:color w:val="000000"/>
        </w:rPr>
      </w:pPr>
    </w:p>
    <w:p w:rsidR="004063B1" w:rsidRPr="00EB220F" w:rsidRDefault="004063B1" w:rsidP="004063B1">
      <w:pPr>
        <w:ind w:firstLine="709"/>
        <w:jc w:val="both"/>
        <w:rPr>
          <w:color w:val="000000"/>
        </w:rPr>
      </w:pPr>
    </w:p>
    <w:p w:rsidR="004063B1" w:rsidRPr="00EB220F" w:rsidRDefault="004063B1" w:rsidP="004063B1">
      <w:pPr>
        <w:ind w:firstLine="709"/>
        <w:jc w:val="both"/>
        <w:rPr>
          <w:color w:val="000000"/>
        </w:rPr>
      </w:pPr>
    </w:p>
    <w:p w:rsidR="004063B1" w:rsidRPr="00EB220F" w:rsidRDefault="004063B1" w:rsidP="004063B1">
      <w:pPr>
        <w:ind w:firstLine="709"/>
        <w:jc w:val="both"/>
        <w:rPr>
          <w:color w:val="000000"/>
        </w:rPr>
      </w:pPr>
    </w:p>
    <w:p w:rsidR="004063B1" w:rsidRPr="00EB220F" w:rsidRDefault="004063B1" w:rsidP="004063B1">
      <w:pPr>
        <w:jc w:val="both"/>
        <w:rPr>
          <w:rFonts w:ascii="Arial" w:hAnsi="Arial" w:cs="Arial"/>
          <w:i/>
          <w:color w:val="000000"/>
        </w:rPr>
      </w:pPr>
      <w:r w:rsidRPr="00EB220F">
        <w:rPr>
          <w:rFonts w:ascii="Arial" w:hAnsi="Arial" w:cs="Arial"/>
          <w:i/>
          <w:color w:val="000000"/>
        </w:rPr>
        <w:t xml:space="preserve">3.7.2. Железнодорожный транспорт. </w:t>
      </w:r>
    </w:p>
    <w:p w:rsidR="004063B1" w:rsidRPr="00EB220F" w:rsidRDefault="004063B1" w:rsidP="004063B1">
      <w:pPr>
        <w:ind w:firstLine="709"/>
        <w:jc w:val="both"/>
        <w:rPr>
          <w:color w:val="000000"/>
        </w:rPr>
      </w:pPr>
      <w:r w:rsidRPr="00EB220F">
        <w:rPr>
          <w:color w:val="000000"/>
        </w:rPr>
        <w:t xml:space="preserve">Район расположен на южной ветке Транссибирской железнодорожной магистрали, связывающей Омск и Барнаул. </w:t>
      </w:r>
    </w:p>
    <w:p w:rsidR="004063B1" w:rsidRPr="00EB220F" w:rsidRDefault="004063B1" w:rsidP="004063B1">
      <w:pPr>
        <w:ind w:firstLine="709"/>
        <w:jc w:val="both"/>
        <w:rPr>
          <w:color w:val="000000"/>
        </w:rPr>
      </w:pPr>
      <w:r w:rsidRPr="00EB220F">
        <w:rPr>
          <w:color w:val="000000"/>
        </w:rPr>
        <w:t>Расстояние до ближайшей железнодорожной станции от районного ценра составл</w:t>
      </w:r>
      <w:r w:rsidRPr="00EB220F">
        <w:rPr>
          <w:color w:val="000000"/>
        </w:rPr>
        <w:t>я</w:t>
      </w:r>
      <w:r w:rsidRPr="00EB220F">
        <w:rPr>
          <w:color w:val="000000"/>
        </w:rPr>
        <w:t xml:space="preserve">ет </w:t>
      </w:r>
      <w:smartTag w:uri="urn:schemas-microsoft-com:office:smarttags" w:element="metricconverter">
        <w:smartTagPr>
          <w:attr w:name="ProductID" w:val="30 км"/>
        </w:smartTagPr>
        <w:r w:rsidRPr="00EB220F">
          <w:rPr>
            <w:color w:val="000000"/>
          </w:rPr>
          <w:t>30 км</w:t>
        </w:r>
      </w:smartTag>
      <w:r w:rsidRPr="00EB220F">
        <w:rPr>
          <w:color w:val="000000"/>
        </w:rPr>
        <w:t>. На территории района расположены две ж. д станции (ст. Краснозерская - с. П</w:t>
      </w:r>
      <w:r w:rsidRPr="00EB220F">
        <w:rPr>
          <w:color w:val="000000"/>
        </w:rPr>
        <w:t>о</w:t>
      </w:r>
      <w:r w:rsidRPr="00EB220F">
        <w:rPr>
          <w:color w:val="000000"/>
        </w:rPr>
        <w:t xml:space="preserve">ловинное, ст. Зубково) и 4 ост. платформы. </w:t>
      </w:r>
    </w:p>
    <w:p w:rsidR="004063B1" w:rsidRPr="00EB220F" w:rsidRDefault="004063B1" w:rsidP="004063B1">
      <w:pPr>
        <w:ind w:firstLine="709"/>
        <w:jc w:val="both"/>
        <w:rPr>
          <w:color w:val="000000"/>
        </w:rPr>
      </w:pPr>
      <w:r w:rsidRPr="00EB220F">
        <w:rPr>
          <w:color w:val="000000"/>
        </w:rPr>
        <w:t xml:space="preserve">Протяженность железной дороги по территории района составляет </w:t>
      </w:r>
      <w:smartTag w:uri="urn:schemas-microsoft-com:office:smarttags" w:element="metricconverter">
        <w:smartTagPr>
          <w:attr w:name="ProductID" w:val="67,104 км"/>
        </w:smartTagPr>
        <w:r w:rsidRPr="00EB220F">
          <w:rPr>
            <w:color w:val="000000"/>
          </w:rPr>
          <w:t>67,104 км</w:t>
        </w:r>
      </w:smartTag>
      <w:r w:rsidRPr="00EB220F">
        <w:rPr>
          <w:color w:val="000000"/>
        </w:rPr>
        <w:t>, пло</w:t>
      </w:r>
      <w:r w:rsidRPr="00EB220F">
        <w:rPr>
          <w:color w:val="000000"/>
        </w:rPr>
        <w:t>т</w:t>
      </w:r>
      <w:r w:rsidRPr="00EB220F">
        <w:rPr>
          <w:color w:val="000000"/>
        </w:rPr>
        <w:t>ность ж. д. путей км/1000кв. км – 1,92.</w:t>
      </w:r>
    </w:p>
    <w:p w:rsidR="004063B1" w:rsidRPr="00EB220F" w:rsidRDefault="004063B1" w:rsidP="004063B1">
      <w:pPr>
        <w:shd w:val="clear" w:color="auto" w:fill="FFFFFF"/>
        <w:ind w:firstLine="709"/>
        <w:jc w:val="both"/>
        <w:rPr>
          <w:color w:val="000000"/>
        </w:rPr>
      </w:pPr>
      <w:r w:rsidRPr="00EB220F">
        <w:rPr>
          <w:color w:val="000000"/>
        </w:rPr>
        <w:t>Комплексная оценка транспортной инфраструктуры района, выполненная в СТП Новос</w:t>
      </w:r>
      <w:r w:rsidRPr="00EB220F">
        <w:rPr>
          <w:color w:val="000000"/>
        </w:rPr>
        <w:t>и</w:t>
      </w:r>
      <w:r w:rsidRPr="00EB220F">
        <w:rPr>
          <w:color w:val="000000"/>
        </w:rPr>
        <w:t>бирской области, приведена в таблицах  № 3.7.6, № 3.7.7.</w:t>
      </w:r>
    </w:p>
    <w:p w:rsidR="004063B1" w:rsidRPr="00EB220F" w:rsidRDefault="004063B1" w:rsidP="004063B1">
      <w:pPr>
        <w:shd w:val="clear" w:color="auto" w:fill="FFFFFF"/>
        <w:ind w:firstLine="709"/>
        <w:jc w:val="both"/>
        <w:rPr>
          <w:color w:val="000000"/>
        </w:rPr>
      </w:pPr>
    </w:p>
    <w:p w:rsidR="004063B1" w:rsidRPr="00EB220F" w:rsidRDefault="004063B1" w:rsidP="004063B1">
      <w:pPr>
        <w:jc w:val="both"/>
        <w:rPr>
          <w:rFonts w:ascii="Arial" w:hAnsi="Arial" w:cs="Arial"/>
          <w:i/>
          <w:color w:val="000000"/>
        </w:rPr>
      </w:pPr>
      <w:r w:rsidRPr="00EB220F">
        <w:rPr>
          <w:rFonts w:ascii="Arial" w:hAnsi="Arial" w:cs="Arial"/>
          <w:i/>
          <w:color w:val="000000"/>
        </w:rPr>
        <w:t xml:space="preserve">3.7.3. Воздушный транспорт. </w:t>
      </w:r>
    </w:p>
    <w:p w:rsidR="004063B1" w:rsidRPr="00EB220F" w:rsidRDefault="004063B1" w:rsidP="004063B1">
      <w:pPr>
        <w:shd w:val="clear" w:color="auto" w:fill="FFFFFF"/>
        <w:ind w:firstLine="709"/>
        <w:jc w:val="both"/>
        <w:rPr>
          <w:color w:val="000000"/>
        </w:rPr>
      </w:pPr>
      <w:r w:rsidRPr="00EB220F">
        <w:rPr>
          <w:color w:val="000000"/>
        </w:rPr>
        <w:t>Площадка аэродрома расположена в северо-восточном направлении от р.п. Красн</w:t>
      </w:r>
      <w:r w:rsidRPr="00EB220F">
        <w:rPr>
          <w:color w:val="000000"/>
        </w:rPr>
        <w:t>о</w:t>
      </w:r>
      <w:r w:rsidRPr="00EB220F">
        <w:rPr>
          <w:color w:val="000000"/>
        </w:rPr>
        <w:t>зерское. В настоящее время аэропорт не действует, территория используется для соревн</w:t>
      </w:r>
      <w:r w:rsidRPr="00EB220F">
        <w:rPr>
          <w:color w:val="000000"/>
        </w:rPr>
        <w:t>о</w:t>
      </w:r>
      <w:r w:rsidRPr="00EB220F">
        <w:rPr>
          <w:color w:val="000000"/>
        </w:rPr>
        <w:t>ваний по мотогонкам.</w:t>
      </w:r>
    </w:p>
    <w:p w:rsidR="004063B1" w:rsidRPr="00EB220F" w:rsidRDefault="004063B1" w:rsidP="004063B1">
      <w:pPr>
        <w:shd w:val="clear" w:color="auto" w:fill="FFFFFF"/>
        <w:ind w:firstLine="709"/>
        <w:jc w:val="both"/>
        <w:rPr>
          <w:color w:val="000000"/>
        </w:rPr>
      </w:pPr>
    </w:p>
    <w:p w:rsidR="004063B1" w:rsidRPr="00EB220F" w:rsidRDefault="004063B1" w:rsidP="004063B1">
      <w:pPr>
        <w:rPr>
          <w:rFonts w:ascii="Arial" w:hAnsi="Arial" w:cs="Arial"/>
          <w:i/>
          <w:color w:val="000000"/>
        </w:rPr>
      </w:pPr>
      <w:bookmarkStart w:id="25" w:name="_Toc153536194"/>
      <w:bookmarkStart w:id="26" w:name="_Toc153485520"/>
      <w:r w:rsidRPr="00EB220F">
        <w:rPr>
          <w:rFonts w:ascii="Arial" w:hAnsi="Arial" w:cs="Arial"/>
          <w:i/>
          <w:color w:val="000000"/>
        </w:rPr>
        <w:t>3.7.4. Трубопроводный транспорт</w:t>
      </w:r>
      <w:bookmarkEnd w:id="25"/>
      <w:bookmarkEnd w:id="26"/>
    </w:p>
    <w:p w:rsidR="004063B1" w:rsidRPr="00EB220F" w:rsidRDefault="004063B1" w:rsidP="004063B1">
      <w:pPr>
        <w:ind w:firstLine="708"/>
        <w:jc w:val="both"/>
        <w:rPr>
          <w:color w:val="000000"/>
        </w:rPr>
      </w:pPr>
      <w:r w:rsidRPr="00EB220F">
        <w:rPr>
          <w:color w:val="000000"/>
        </w:rPr>
        <w:t>Трубопроводный транспорт в районе отсутствует. Снабжение района газом пред</w:t>
      </w:r>
      <w:r w:rsidRPr="00EB220F">
        <w:rPr>
          <w:color w:val="000000"/>
        </w:rPr>
        <w:t>у</w:t>
      </w:r>
      <w:r w:rsidRPr="00EB220F">
        <w:rPr>
          <w:color w:val="000000"/>
        </w:rPr>
        <w:t xml:space="preserve">сматривается только в перспективе.   </w:t>
      </w:r>
    </w:p>
    <w:p w:rsidR="004063B1" w:rsidRPr="00EB220F" w:rsidRDefault="004063B1" w:rsidP="004063B1">
      <w:pPr>
        <w:rPr>
          <w:color w:val="000000"/>
        </w:rPr>
      </w:pPr>
    </w:p>
    <w:p w:rsidR="004063B1" w:rsidRPr="00EB220F" w:rsidRDefault="004063B1" w:rsidP="004063B1">
      <w:pPr>
        <w:rPr>
          <w:color w:val="000000"/>
        </w:rPr>
      </w:pPr>
    </w:p>
    <w:p w:rsidR="004063B1" w:rsidRPr="00EB220F" w:rsidRDefault="004063B1" w:rsidP="004063B1">
      <w:pPr>
        <w:rPr>
          <w:color w:val="000000"/>
        </w:rPr>
      </w:pPr>
    </w:p>
    <w:p w:rsidR="004063B1" w:rsidRPr="00EB220F" w:rsidRDefault="004063B1" w:rsidP="004063B1">
      <w:pPr>
        <w:rPr>
          <w:color w:val="000000"/>
        </w:rPr>
      </w:pPr>
    </w:p>
    <w:p w:rsidR="004063B1" w:rsidRPr="00EB220F" w:rsidRDefault="004063B1" w:rsidP="004063B1">
      <w:pPr>
        <w:rPr>
          <w:color w:val="000000"/>
        </w:rPr>
      </w:pPr>
    </w:p>
    <w:p w:rsidR="004063B1" w:rsidRPr="00EB220F" w:rsidRDefault="004063B1" w:rsidP="004063B1">
      <w:pPr>
        <w:rPr>
          <w:color w:val="000000"/>
        </w:rPr>
      </w:pPr>
    </w:p>
    <w:p w:rsidR="004063B1" w:rsidRPr="00EB220F" w:rsidRDefault="004063B1" w:rsidP="004063B1">
      <w:pPr>
        <w:rPr>
          <w:b/>
          <w:color w:val="000000"/>
          <w:sz w:val="28"/>
          <w:szCs w:val="28"/>
        </w:rPr>
        <w:sectPr w:rsidR="004063B1" w:rsidRPr="00EB220F">
          <w:pgSz w:w="11906" w:h="16838"/>
          <w:pgMar w:top="1134" w:right="850" w:bottom="1134" w:left="1701" w:header="708" w:footer="708" w:gutter="0"/>
          <w:cols w:space="708"/>
          <w:docGrid w:linePitch="360"/>
        </w:sectPr>
      </w:pPr>
    </w:p>
    <w:p w:rsidR="004063B1" w:rsidRPr="00EB220F" w:rsidRDefault="004063B1" w:rsidP="004063B1">
      <w:pPr>
        <w:rPr>
          <w:color w:val="000000"/>
        </w:rPr>
      </w:pPr>
    </w:p>
    <w:p w:rsidR="004063B1" w:rsidRPr="00EB220F" w:rsidRDefault="004063B1" w:rsidP="004063B1">
      <w:pPr>
        <w:rPr>
          <w:color w:val="000000"/>
        </w:rPr>
      </w:pPr>
      <w:r w:rsidRPr="00EB220F">
        <w:rPr>
          <w:color w:val="000000"/>
        </w:rPr>
        <w:t>Организация транспортного сообщения района в соответствии СТП.</w:t>
      </w:r>
    </w:p>
    <w:p w:rsidR="004063B1" w:rsidRPr="00EB220F" w:rsidRDefault="004063B1" w:rsidP="004063B1">
      <w:pPr>
        <w:ind w:firstLine="709"/>
        <w:jc w:val="right"/>
        <w:rPr>
          <w:color w:val="000000"/>
        </w:rPr>
      </w:pPr>
      <w:r w:rsidRPr="00EB220F">
        <w:rPr>
          <w:color w:val="000000"/>
        </w:rPr>
        <w:t>Таблица № 3.7.6</w:t>
      </w:r>
    </w:p>
    <w:tbl>
      <w:tblPr>
        <w:tblW w:w="147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26"/>
        <w:gridCol w:w="3721"/>
        <w:gridCol w:w="1398"/>
        <w:gridCol w:w="1412"/>
        <w:gridCol w:w="1404"/>
        <w:gridCol w:w="1517"/>
        <w:gridCol w:w="1384"/>
        <w:gridCol w:w="1430"/>
        <w:gridCol w:w="1532"/>
      </w:tblGrid>
      <w:tr w:rsidR="004063B1" w:rsidRPr="00EB220F" w:rsidTr="004063B1">
        <w:tblPrEx>
          <w:tblCellMar>
            <w:top w:w="0" w:type="dxa"/>
            <w:bottom w:w="0" w:type="dxa"/>
          </w:tblCellMar>
        </w:tblPrEx>
        <w:trPr>
          <w:cantSplit/>
          <w:jc w:val="center"/>
        </w:trPr>
        <w:tc>
          <w:tcPr>
            <w:tcW w:w="926" w:type="dxa"/>
            <w:vMerge w:val="restart"/>
          </w:tcPr>
          <w:p w:rsidR="004063B1" w:rsidRPr="00EB220F" w:rsidRDefault="004063B1" w:rsidP="004063B1">
            <w:pPr>
              <w:rPr>
                <w:color w:val="000000"/>
              </w:rPr>
            </w:pPr>
            <w:r w:rsidRPr="00EB220F">
              <w:rPr>
                <w:color w:val="000000"/>
              </w:rPr>
              <w:br w:type="page"/>
            </w:r>
          </w:p>
          <w:p w:rsidR="004063B1" w:rsidRPr="00EB220F" w:rsidRDefault="004063B1" w:rsidP="004063B1">
            <w:pPr>
              <w:rPr>
                <w:color w:val="000000"/>
              </w:rPr>
            </w:pPr>
            <w:r w:rsidRPr="00EB220F">
              <w:rPr>
                <w:color w:val="000000"/>
              </w:rPr>
              <w:t>№ района</w:t>
            </w:r>
          </w:p>
        </w:tc>
        <w:tc>
          <w:tcPr>
            <w:tcW w:w="3721" w:type="dxa"/>
            <w:vMerge w:val="restart"/>
          </w:tcPr>
          <w:p w:rsidR="004063B1" w:rsidRPr="00EB220F" w:rsidRDefault="004063B1" w:rsidP="004063B1">
            <w:pPr>
              <w:rPr>
                <w:color w:val="000000"/>
              </w:rPr>
            </w:pPr>
          </w:p>
          <w:p w:rsidR="004063B1" w:rsidRPr="00EB220F" w:rsidRDefault="004063B1" w:rsidP="004063B1">
            <w:pPr>
              <w:rPr>
                <w:color w:val="000000"/>
              </w:rPr>
            </w:pPr>
          </w:p>
          <w:p w:rsidR="004063B1" w:rsidRPr="00EB220F" w:rsidRDefault="004063B1" w:rsidP="004063B1">
            <w:pPr>
              <w:rPr>
                <w:color w:val="000000"/>
              </w:rPr>
            </w:pPr>
            <w:r w:rsidRPr="00EB220F">
              <w:rPr>
                <w:color w:val="000000"/>
              </w:rPr>
              <w:t>Название района</w:t>
            </w:r>
          </w:p>
        </w:tc>
        <w:tc>
          <w:tcPr>
            <w:tcW w:w="5731" w:type="dxa"/>
            <w:gridSpan w:val="4"/>
          </w:tcPr>
          <w:p w:rsidR="004063B1" w:rsidRPr="00EB220F" w:rsidRDefault="004063B1" w:rsidP="004063B1">
            <w:pPr>
              <w:rPr>
                <w:color w:val="000000"/>
              </w:rPr>
            </w:pPr>
            <w:r w:rsidRPr="00EB220F">
              <w:rPr>
                <w:color w:val="000000"/>
              </w:rPr>
              <w:t>Связь муниципальных районов с Новосибирском</w:t>
            </w:r>
          </w:p>
        </w:tc>
        <w:tc>
          <w:tcPr>
            <w:tcW w:w="4346" w:type="dxa"/>
            <w:gridSpan w:val="3"/>
          </w:tcPr>
          <w:p w:rsidR="004063B1" w:rsidRPr="00EB220F" w:rsidRDefault="004063B1" w:rsidP="004063B1">
            <w:pPr>
              <w:rPr>
                <w:color w:val="000000"/>
              </w:rPr>
            </w:pPr>
            <w:r w:rsidRPr="00EB220F">
              <w:rPr>
                <w:color w:val="000000"/>
              </w:rPr>
              <w:t>Внутрирайонные связи</w:t>
            </w:r>
          </w:p>
        </w:tc>
      </w:tr>
      <w:tr w:rsidR="004063B1" w:rsidRPr="00EB220F" w:rsidTr="004063B1">
        <w:tblPrEx>
          <w:tblCellMar>
            <w:top w:w="0" w:type="dxa"/>
            <w:bottom w:w="0" w:type="dxa"/>
          </w:tblCellMar>
        </w:tblPrEx>
        <w:trPr>
          <w:cantSplit/>
          <w:trHeight w:val="140"/>
          <w:jc w:val="center"/>
        </w:trPr>
        <w:tc>
          <w:tcPr>
            <w:tcW w:w="926" w:type="dxa"/>
            <w:vMerge/>
          </w:tcPr>
          <w:p w:rsidR="004063B1" w:rsidRPr="00EB220F" w:rsidRDefault="004063B1" w:rsidP="004063B1">
            <w:pPr>
              <w:rPr>
                <w:color w:val="000000"/>
              </w:rPr>
            </w:pPr>
          </w:p>
        </w:tc>
        <w:tc>
          <w:tcPr>
            <w:tcW w:w="3721" w:type="dxa"/>
            <w:vMerge/>
          </w:tcPr>
          <w:p w:rsidR="004063B1" w:rsidRPr="00EB220F" w:rsidRDefault="004063B1" w:rsidP="004063B1">
            <w:pPr>
              <w:rPr>
                <w:color w:val="000000"/>
              </w:rPr>
            </w:pPr>
          </w:p>
        </w:tc>
        <w:tc>
          <w:tcPr>
            <w:tcW w:w="2810" w:type="dxa"/>
            <w:gridSpan w:val="2"/>
          </w:tcPr>
          <w:p w:rsidR="004063B1" w:rsidRPr="00EB220F" w:rsidRDefault="004063B1" w:rsidP="004063B1">
            <w:pPr>
              <w:rPr>
                <w:color w:val="000000"/>
              </w:rPr>
            </w:pPr>
            <w:r w:rsidRPr="00EB220F">
              <w:rPr>
                <w:color w:val="000000"/>
              </w:rPr>
              <w:t>Железной дорогой</w:t>
            </w:r>
          </w:p>
        </w:tc>
        <w:tc>
          <w:tcPr>
            <w:tcW w:w="2921" w:type="dxa"/>
            <w:gridSpan w:val="2"/>
          </w:tcPr>
          <w:p w:rsidR="004063B1" w:rsidRPr="00EB220F" w:rsidRDefault="004063B1" w:rsidP="004063B1">
            <w:pPr>
              <w:rPr>
                <w:color w:val="000000"/>
              </w:rPr>
            </w:pPr>
            <w:r w:rsidRPr="00EB220F">
              <w:rPr>
                <w:color w:val="000000"/>
              </w:rPr>
              <w:t>Автобусом</w:t>
            </w:r>
          </w:p>
        </w:tc>
        <w:tc>
          <w:tcPr>
            <w:tcW w:w="1384" w:type="dxa"/>
            <w:vMerge w:val="restart"/>
          </w:tcPr>
          <w:p w:rsidR="004063B1" w:rsidRPr="00EB220F" w:rsidRDefault="004063B1" w:rsidP="004063B1">
            <w:pPr>
              <w:rPr>
                <w:color w:val="000000"/>
              </w:rPr>
            </w:pPr>
            <w:r w:rsidRPr="00EB220F">
              <w:rPr>
                <w:color w:val="000000"/>
              </w:rPr>
              <w:t>Длина</w:t>
            </w:r>
          </w:p>
          <w:p w:rsidR="004063B1" w:rsidRPr="00EB220F" w:rsidRDefault="004063B1" w:rsidP="004063B1">
            <w:pPr>
              <w:rPr>
                <w:color w:val="000000"/>
              </w:rPr>
            </w:pPr>
            <w:r w:rsidRPr="00EB220F">
              <w:rPr>
                <w:color w:val="000000"/>
              </w:rPr>
              <w:t>маршр.</w:t>
            </w:r>
          </w:p>
          <w:p w:rsidR="004063B1" w:rsidRPr="00EB220F" w:rsidRDefault="004063B1" w:rsidP="004063B1">
            <w:pPr>
              <w:rPr>
                <w:color w:val="000000"/>
              </w:rPr>
            </w:pPr>
            <w:r w:rsidRPr="00EB220F">
              <w:rPr>
                <w:color w:val="000000"/>
              </w:rPr>
              <w:t>Сети</w:t>
            </w:r>
          </w:p>
        </w:tc>
        <w:tc>
          <w:tcPr>
            <w:tcW w:w="1430" w:type="dxa"/>
            <w:vMerge w:val="restart"/>
          </w:tcPr>
          <w:p w:rsidR="004063B1" w:rsidRPr="00EB220F" w:rsidRDefault="004063B1" w:rsidP="004063B1">
            <w:pPr>
              <w:rPr>
                <w:color w:val="000000"/>
              </w:rPr>
            </w:pPr>
            <w:r w:rsidRPr="00EB220F">
              <w:rPr>
                <w:color w:val="000000"/>
              </w:rPr>
              <w:t>Кол-во</w:t>
            </w:r>
          </w:p>
          <w:p w:rsidR="004063B1" w:rsidRPr="00EB220F" w:rsidRDefault="004063B1" w:rsidP="004063B1">
            <w:pPr>
              <w:rPr>
                <w:color w:val="000000"/>
              </w:rPr>
            </w:pPr>
            <w:r w:rsidRPr="00EB220F">
              <w:rPr>
                <w:color w:val="000000"/>
              </w:rPr>
              <w:t>маршрутов</w:t>
            </w:r>
          </w:p>
        </w:tc>
        <w:tc>
          <w:tcPr>
            <w:tcW w:w="1532" w:type="dxa"/>
            <w:vMerge w:val="restart"/>
          </w:tcPr>
          <w:p w:rsidR="004063B1" w:rsidRPr="00EB220F" w:rsidRDefault="004063B1" w:rsidP="004063B1">
            <w:pPr>
              <w:rPr>
                <w:color w:val="000000"/>
              </w:rPr>
            </w:pPr>
            <w:r w:rsidRPr="00EB220F">
              <w:rPr>
                <w:color w:val="000000"/>
              </w:rPr>
              <w:t>Кол-во</w:t>
            </w:r>
          </w:p>
          <w:p w:rsidR="004063B1" w:rsidRPr="00EB220F" w:rsidRDefault="004063B1" w:rsidP="004063B1">
            <w:pPr>
              <w:rPr>
                <w:color w:val="000000"/>
              </w:rPr>
            </w:pPr>
            <w:r w:rsidRPr="00EB220F">
              <w:rPr>
                <w:color w:val="000000"/>
              </w:rPr>
              <w:t>рейсов</w:t>
            </w:r>
          </w:p>
          <w:p w:rsidR="004063B1" w:rsidRPr="00EB220F" w:rsidRDefault="004063B1" w:rsidP="004063B1">
            <w:pPr>
              <w:rPr>
                <w:color w:val="000000"/>
              </w:rPr>
            </w:pPr>
            <w:r w:rsidRPr="00EB220F">
              <w:rPr>
                <w:color w:val="000000"/>
              </w:rPr>
              <w:t>в сутки</w:t>
            </w:r>
          </w:p>
        </w:tc>
      </w:tr>
      <w:tr w:rsidR="004063B1" w:rsidRPr="00EB220F" w:rsidTr="004063B1">
        <w:tblPrEx>
          <w:tblCellMar>
            <w:top w:w="0" w:type="dxa"/>
            <w:bottom w:w="0" w:type="dxa"/>
          </w:tblCellMar>
        </w:tblPrEx>
        <w:trPr>
          <w:cantSplit/>
          <w:trHeight w:val="680"/>
          <w:jc w:val="center"/>
        </w:trPr>
        <w:tc>
          <w:tcPr>
            <w:tcW w:w="926" w:type="dxa"/>
            <w:vMerge/>
          </w:tcPr>
          <w:p w:rsidR="004063B1" w:rsidRPr="00EB220F" w:rsidRDefault="004063B1" w:rsidP="004063B1">
            <w:pPr>
              <w:rPr>
                <w:color w:val="000000"/>
              </w:rPr>
            </w:pPr>
          </w:p>
        </w:tc>
        <w:tc>
          <w:tcPr>
            <w:tcW w:w="3721" w:type="dxa"/>
            <w:vMerge/>
          </w:tcPr>
          <w:p w:rsidR="004063B1" w:rsidRPr="00EB220F" w:rsidRDefault="004063B1" w:rsidP="004063B1">
            <w:pPr>
              <w:rPr>
                <w:color w:val="000000"/>
              </w:rPr>
            </w:pPr>
          </w:p>
        </w:tc>
        <w:tc>
          <w:tcPr>
            <w:tcW w:w="1398" w:type="dxa"/>
          </w:tcPr>
          <w:p w:rsidR="004063B1" w:rsidRPr="00EB220F" w:rsidRDefault="004063B1" w:rsidP="004063B1">
            <w:pPr>
              <w:rPr>
                <w:color w:val="000000"/>
              </w:rPr>
            </w:pPr>
            <w:r w:rsidRPr="00EB220F">
              <w:rPr>
                <w:color w:val="000000"/>
              </w:rPr>
              <w:t>местные</w:t>
            </w:r>
          </w:p>
          <w:p w:rsidR="004063B1" w:rsidRPr="00EB220F" w:rsidRDefault="004063B1" w:rsidP="004063B1">
            <w:pPr>
              <w:rPr>
                <w:color w:val="000000"/>
              </w:rPr>
            </w:pPr>
            <w:r w:rsidRPr="00EB220F">
              <w:rPr>
                <w:color w:val="000000"/>
              </w:rPr>
              <w:t>поезда</w:t>
            </w:r>
          </w:p>
        </w:tc>
        <w:tc>
          <w:tcPr>
            <w:tcW w:w="1412" w:type="dxa"/>
          </w:tcPr>
          <w:p w:rsidR="004063B1" w:rsidRPr="00EB220F" w:rsidRDefault="004063B1" w:rsidP="004063B1">
            <w:pPr>
              <w:rPr>
                <w:color w:val="000000"/>
              </w:rPr>
            </w:pPr>
            <w:r w:rsidRPr="00EB220F">
              <w:rPr>
                <w:color w:val="000000"/>
              </w:rPr>
              <w:t>пригород.</w:t>
            </w:r>
          </w:p>
          <w:p w:rsidR="004063B1" w:rsidRPr="00EB220F" w:rsidRDefault="004063B1" w:rsidP="004063B1">
            <w:pPr>
              <w:rPr>
                <w:color w:val="000000"/>
              </w:rPr>
            </w:pPr>
            <w:r w:rsidRPr="00EB220F">
              <w:rPr>
                <w:color w:val="000000"/>
              </w:rPr>
              <w:t>поезда</w:t>
            </w:r>
          </w:p>
        </w:tc>
        <w:tc>
          <w:tcPr>
            <w:tcW w:w="1404" w:type="dxa"/>
          </w:tcPr>
          <w:p w:rsidR="004063B1" w:rsidRPr="00EB220F" w:rsidRDefault="004063B1" w:rsidP="004063B1">
            <w:pPr>
              <w:rPr>
                <w:color w:val="000000"/>
              </w:rPr>
            </w:pPr>
            <w:r w:rsidRPr="00EB220F">
              <w:rPr>
                <w:color w:val="000000"/>
              </w:rPr>
              <w:t>рейсы</w:t>
            </w:r>
          </w:p>
          <w:p w:rsidR="004063B1" w:rsidRPr="00EB220F" w:rsidRDefault="004063B1" w:rsidP="004063B1">
            <w:pPr>
              <w:rPr>
                <w:color w:val="000000"/>
              </w:rPr>
            </w:pPr>
            <w:r w:rsidRPr="00EB220F">
              <w:rPr>
                <w:color w:val="000000"/>
              </w:rPr>
              <w:t>непоср. в</w:t>
            </w:r>
          </w:p>
          <w:p w:rsidR="004063B1" w:rsidRPr="00EB220F" w:rsidRDefault="004063B1" w:rsidP="004063B1">
            <w:pPr>
              <w:rPr>
                <w:color w:val="000000"/>
              </w:rPr>
            </w:pPr>
            <w:r w:rsidRPr="00EB220F">
              <w:rPr>
                <w:color w:val="000000"/>
              </w:rPr>
              <w:t xml:space="preserve"> райцентр</w:t>
            </w:r>
          </w:p>
        </w:tc>
        <w:tc>
          <w:tcPr>
            <w:tcW w:w="1517" w:type="dxa"/>
          </w:tcPr>
          <w:p w:rsidR="004063B1" w:rsidRPr="00EB220F" w:rsidRDefault="004063B1" w:rsidP="004063B1">
            <w:pPr>
              <w:rPr>
                <w:color w:val="000000"/>
              </w:rPr>
            </w:pPr>
            <w:r w:rsidRPr="00EB220F">
              <w:rPr>
                <w:color w:val="000000"/>
              </w:rPr>
              <w:t>проходящие</w:t>
            </w:r>
          </w:p>
          <w:p w:rsidR="004063B1" w:rsidRPr="00EB220F" w:rsidRDefault="004063B1" w:rsidP="004063B1">
            <w:pPr>
              <w:rPr>
                <w:color w:val="000000"/>
              </w:rPr>
            </w:pPr>
            <w:r w:rsidRPr="00EB220F">
              <w:rPr>
                <w:color w:val="000000"/>
              </w:rPr>
              <w:t>рейсы</w:t>
            </w:r>
          </w:p>
        </w:tc>
        <w:tc>
          <w:tcPr>
            <w:tcW w:w="1384" w:type="dxa"/>
            <w:vMerge/>
          </w:tcPr>
          <w:p w:rsidR="004063B1" w:rsidRPr="00EB220F" w:rsidRDefault="004063B1" w:rsidP="004063B1">
            <w:pPr>
              <w:rPr>
                <w:color w:val="000000"/>
              </w:rPr>
            </w:pPr>
          </w:p>
        </w:tc>
        <w:tc>
          <w:tcPr>
            <w:tcW w:w="1430" w:type="dxa"/>
            <w:vMerge/>
          </w:tcPr>
          <w:p w:rsidR="004063B1" w:rsidRPr="00EB220F" w:rsidRDefault="004063B1" w:rsidP="004063B1">
            <w:pPr>
              <w:rPr>
                <w:color w:val="000000"/>
              </w:rPr>
            </w:pPr>
          </w:p>
        </w:tc>
        <w:tc>
          <w:tcPr>
            <w:tcW w:w="1532" w:type="dxa"/>
            <w:vMerge/>
          </w:tcPr>
          <w:p w:rsidR="004063B1" w:rsidRPr="00EB220F" w:rsidRDefault="004063B1" w:rsidP="004063B1">
            <w:pPr>
              <w:rPr>
                <w:color w:val="000000"/>
              </w:rPr>
            </w:pPr>
          </w:p>
        </w:tc>
      </w:tr>
      <w:tr w:rsidR="004063B1" w:rsidRPr="00EB220F" w:rsidTr="004063B1">
        <w:tblPrEx>
          <w:tblCellMar>
            <w:top w:w="0" w:type="dxa"/>
            <w:bottom w:w="0" w:type="dxa"/>
          </w:tblCellMar>
        </w:tblPrEx>
        <w:trPr>
          <w:cantSplit/>
          <w:trHeight w:val="340"/>
          <w:jc w:val="center"/>
        </w:trPr>
        <w:tc>
          <w:tcPr>
            <w:tcW w:w="926" w:type="dxa"/>
          </w:tcPr>
          <w:p w:rsidR="004063B1" w:rsidRPr="00EB220F" w:rsidRDefault="004063B1" w:rsidP="004063B1">
            <w:pPr>
              <w:jc w:val="center"/>
              <w:rPr>
                <w:color w:val="000000"/>
              </w:rPr>
            </w:pPr>
            <w:r w:rsidRPr="00EB220F">
              <w:rPr>
                <w:color w:val="000000"/>
              </w:rPr>
              <w:t>1</w:t>
            </w:r>
          </w:p>
        </w:tc>
        <w:tc>
          <w:tcPr>
            <w:tcW w:w="3721" w:type="dxa"/>
          </w:tcPr>
          <w:p w:rsidR="004063B1" w:rsidRPr="00EB220F" w:rsidRDefault="004063B1" w:rsidP="004063B1">
            <w:pPr>
              <w:jc w:val="center"/>
              <w:rPr>
                <w:color w:val="000000"/>
              </w:rPr>
            </w:pPr>
            <w:r w:rsidRPr="00EB220F">
              <w:rPr>
                <w:color w:val="000000"/>
              </w:rPr>
              <w:t>2</w:t>
            </w:r>
          </w:p>
        </w:tc>
        <w:tc>
          <w:tcPr>
            <w:tcW w:w="1398" w:type="dxa"/>
          </w:tcPr>
          <w:p w:rsidR="004063B1" w:rsidRPr="00EB220F" w:rsidRDefault="004063B1" w:rsidP="004063B1">
            <w:pPr>
              <w:jc w:val="center"/>
              <w:rPr>
                <w:color w:val="000000"/>
              </w:rPr>
            </w:pPr>
            <w:r w:rsidRPr="00EB220F">
              <w:rPr>
                <w:color w:val="000000"/>
              </w:rPr>
              <w:t>3</w:t>
            </w:r>
          </w:p>
        </w:tc>
        <w:tc>
          <w:tcPr>
            <w:tcW w:w="1412" w:type="dxa"/>
          </w:tcPr>
          <w:p w:rsidR="004063B1" w:rsidRPr="00EB220F" w:rsidRDefault="004063B1" w:rsidP="004063B1">
            <w:pPr>
              <w:jc w:val="center"/>
              <w:rPr>
                <w:color w:val="000000"/>
              </w:rPr>
            </w:pPr>
            <w:r w:rsidRPr="00EB220F">
              <w:rPr>
                <w:color w:val="000000"/>
              </w:rPr>
              <w:t>4</w:t>
            </w:r>
          </w:p>
        </w:tc>
        <w:tc>
          <w:tcPr>
            <w:tcW w:w="1404" w:type="dxa"/>
          </w:tcPr>
          <w:p w:rsidR="004063B1" w:rsidRPr="00EB220F" w:rsidRDefault="004063B1" w:rsidP="004063B1">
            <w:pPr>
              <w:jc w:val="center"/>
              <w:rPr>
                <w:color w:val="000000"/>
              </w:rPr>
            </w:pPr>
            <w:r w:rsidRPr="00EB220F">
              <w:rPr>
                <w:color w:val="000000"/>
              </w:rPr>
              <w:t>5</w:t>
            </w:r>
          </w:p>
        </w:tc>
        <w:tc>
          <w:tcPr>
            <w:tcW w:w="1517" w:type="dxa"/>
          </w:tcPr>
          <w:p w:rsidR="004063B1" w:rsidRPr="00EB220F" w:rsidRDefault="004063B1" w:rsidP="004063B1">
            <w:pPr>
              <w:jc w:val="center"/>
              <w:rPr>
                <w:color w:val="000000"/>
              </w:rPr>
            </w:pPr>
            <w:r w:rsidRPr="00EB220F">
              <w:rPr>
                <w:color w:val="000000"/>
              </w:rPr>
              <w:t>6</w:t>
            </w:r>
          </w:p>
        </w:tc>
        <w:tc>
          <w:tcPr>
            <w:tcW w:w="1384" w:type="dxa"/>
          </w:tcPr>
          <w:p w:rsidR="004063B1" w:rsidRPr="00EB220F" w:rsidRDefault="004063B1" w:rsidP="004063B1">
            <w:pPr>
              <w:jc w:val="center"/>
              <w:rPr>
                <w:color w:val="000000"/>
              </w:rPr>
            </w:pPr>
            <w:r w:rsidRPr="00EB220F">
              <w:rPr>
                <w:color w:val="000000"/>
              </w:rPr>
              <w:t>7</w:t>
            </w:r>
          </w:p>
        </w:tc>
        <w:tc>
          <w:tcPr>
            <w:tcW w:w="1430" w:type="dxa"/>
          </w:tcPr>
          <w:p w:rsidR="004063B1" w:rsidRPr="00EB220F" w:rsidRDefault="004063B1" w:rsidP="004063B1">
            <w:pPr>
              <w:jc w:val="center"/>
              <w:rPr>
                <w:color w:val="000000"/>
              </w:rPr>
            </w:pPr>
            <w:r w:rsidRPr="00EB220F">
              <w:rPr>
                <w:color w:val="000000"/>
              </w:rPr>
              <w:t>8</w:t>
            </w:r>
          </w:p>
        </w:tc>
        <w:tc>
          <w:tcPr>
            <w:tcW w:w="1532" w:type="dxa"/>
          </w:tcPr>
          <w:p w:rsidR="004063B1" w:rsidRPr="00EB220F" w:rsidRDefault="004063B1" w:rsidP="004063B1">
            <w:pPr>
              <w:jc w:val="center"/>
              <w:rPr>
                <w:color w:val="000000"/>
              </w:rPr>
            </w:pPr>
            <w:r w:rsidRPr="00EB220F">
              <w:rPr>
                <w:color w:val="000000"/>
              </w:rPr>
              <w:t>9</w:t>
            </w:r>
          </w:p>
        </w:tc>
      </w:tr>
      <w:tr w:rsidR="004063B1" w:rsidRPr="00EB220F" w:rsidTr="004063B1">
        <w:tblPrEx>
          <w:tblCellMar>
            <w:top w:w="0" w:type="dxa"/>
            <w:bottom w:w="0" w:type="dxa"/>
          </w:tblCellMar>
        </w:tblPrEx>
        <w:trPr>
          <w:cantSplit/>
          <w:trHeight w:val="340"/>
          <w:jc w:val="center"/>
        </w:trPr>
        <w:tc>
          <w:tcPr>
            <w:tcW w:w="926" w:type="dxa"/>
          </w:tcPr>
          <w:p w:rsidR="004063B1" w:rsidRPr="00EB220F" w:rsidRDefault="004063B1" w:rsidP="004063B1">
            <w:pPr>
              <w:jc w:val="center"/>
              <w:rPr>
                <w:color w:val="000000"/>
              </w:rPr>
            </w:pPr>
          </w:p>
        </w:tc>
        <w:tc>
          <w:tcPr>
            <w:tcW w:w="3721" w:type="dxa"/>
          </w:tcPr>
          <w:p w:rsidR="004063B1" w:rsidRPr="00EB220F" w:rsidRDefault="004063B1" w:rsidP="004063B1">
            <w:pPr>
              <w:jc w:val="center"/>
              <w:rPr>
                <w:color w:val="000000"/>
              </w:rPr>
            </w:pPr>
          </w:p>
        </w:tc>
        <w:tc>
          <w:tcPr>
            <w:tcW w:w="1398" w:type="dxa"/>
          </w:tcPr>
          <w:p w:rsidR="004063B1" w:rsidRPr="00EB220F" w:rsidRDefault="004063B1" w:rsidP="004063B1">
            <w:pPr>
              <w:jc w:val="center"/>
              <w:rPr>
                <w:color w:val="000000"/>
              </w:rPr>
            </w:pPr>
          </w:p>
        </w:tc>
        <w:tc>
          <w:tcPr>
            <w:tcW w:w="1412" w:type="dxa"/>
          </w:tcPr>
          <w:p w:rsidR="004063B1" w:rsidRPr="00EB220F" w:rsidRDefault="004063B1" w:rsidP="004063B1">
            <w:pPr>
              <w:jc w:val="center"/>
              <w:rPr>
                <w:color w:val="000000"/>
              </w:rPr>
            </w:pPr>
          </w:p>
        </w:tc>
        <w:tc>
          <w:tcPr>
            <w:tcW w:w="1404" w:type="dxa"/>
          </w:tcPr>
          <w:p w:rsidR="004063B1" w:rsidRPr="00EB220F" w:rsidRDefault="004063B1" w:rsidP="004063B1">
            <w:pPr>
              <w:jc w:val="center"/>
              <w:rPr>
                <w:color w:val="000000"/>
              </w:rPr>
            </w:pPr>
          </w:p>
        </w:tc>
        <w:tc>
          <w:tcPr>
            <w:tcW w:w="1517" w:type="dxa"/>
          </w:tcPr>
          <w:p w:rsidR="004063B1" w:rsidRPr="00EB220F" w:rsidRDefault="004063B1" w:rsidP="004063B1">
            <w:pPr>
              <w:jc w:val="center"/>
              <w:rPr>
                <w:color w:val="000000"/>
              </w:rPr>
            </w:pPr>
          </w:p>
        </w:tc>
        <w:tc>
          <w:tcPr>
            <w:tcW w:w="1384" w:type="dxa"/>
          </w:tcPr>
          <w:p w:rsidR="004063B1" w:rsidRPr="00EB220F" w:rsidRDefault="004063B1" w:rsidP="004063B1">
            <w:pPr>
              <w:jc w:val="center"/>
              <w:rPr>
                <w:color w:val="000000"/>
              </w:rPr>
            </w:pPr>
          </w:p>
        </w:tc>
        <w:tc>
          <w:tcPr>
            <w:tcW w:w="1430" w:type="dxa"/>
          </w:tcPr>
          <w:p w:rsidR="004063B1" w:rsidRPr="00EB220F" w:rsidRDefault="004063B1" w:rsidP="004063B1">
            <w:pPr>
              <w:jc w:val="center"/>
              <w:rPr>
                <w:color w:val="000000"/>
              </w:rPr>
            </w:pPr>
          </w:p>
        </w:tc>
        <w:tc>
          <w:tcPr>
            <w:tcW w:w="1532" w:type="dxa"/>
          </w:tcPr>
          <w:p w:rsidR="004063B1" w:rsidRPr="00EB220F" w:rsidRDefault="004063B1" w:rsidP="004063B1">
            <w:pPr>
              <w:jc w:val="center"/>
              <w:rPr>
                <w:color w:val="000000"/>
              </w:rPr>
            </w:pPr>
          </w:p>
        </w:tc>
      </w:tr>
      <w:tr w:rsidR="004063B1" w:rsidRPr="00EB220F" w:rsidTr="004063B1">
        <w:tblPrEx>
          <w:tblCellMar>
            <w:top w:w="0" w:type="dxa"/>
            <w:bottom w:w="0" w:type="dxa"/>
          </w:tblCellMar>
        </w:tblPrEx>
        <w:trPr>
          <w:cantSplit/>
          <w:trHeight w:val="340"/>
          <w:jc w:val="center"/>
        </w:trPr>
        <w:tc>
          <w:tcPr>
            <w:tcW w:w="926" w:type="dxa"/>
          </w:tcPr>
          <w:p w:rsidR="004063B1" w:rsidRPr="00EB220F" w:rsidRDefault="004063B1" w:rsidP="004063B1">
            <w:pPr>
              <w:rPr>
                <w:color w:val="000000"/>
              </w:rPr>
            </w:pPr>
            <w:r w:rsidRPr="00EB220F">
              <w:rPr>
                <w:color w:val="000000"/>
              </w:rPr>
              <w:t>13</w:t>
            </w:r>
          </w:p>
        </w:tc>
        <w:tc>
          <w:tcPr>
            <w:tcW w:w="3721" w:type="dxa"/>
          </w:tcPr>
          <w:p w:rsidR="004063B1" w:rsidRPr="00EB220F" w:rsidRDefault="004063B1" w:rsidP="004063B1">
            <w:pPr>
              <w:rPr>
                <w:color w:val="000000"/>
              </w:rPr>
            </w:pPr>
            <w:r w:rsidRPr="00EB220F">
              <w:rPr>
                <w:color w:val="000000"/>
              </w:rPr>
              <w:t>Краснозерский</w:t>
            </w:r>
          </w:p>
        </w:tc>
        <w:tc>
          <w:tcPr>
            <w:tcW w:w="1398" w:type="dxa"/>
          </w:tcPr>
          <w:p w:rsidR="004063B1" w:rsidRPr="00EB220F" w:rsidRDefault="004063B1" w:rsidP="004063B1">
            <w:pPr>
              <w:rPr>
                <w:color w:val="000000"/>
              </w:rPr>
            </w:pPr>
            <w:r w:rsidRPr="00EB220F">
              <w:rPr>
                <w:color w:val="000000"/>
              </w:rPr>
              <w:t>-</w:t>
            </w:r>
          </w:p>
        </w:tc>
        <w:tc>
          <w:tcPr>
            <w:tcW w:w="1412" w:type="dxa"/>
          </w:tcPr>
          <w:p w:rsidR="004063B1" w:rsidRPr="00EB220F" w:rsidRDefault="004063B1" w:rsidP="004063B1">
            <w:pPr>
              <w:rPr>
                <w:color w:val="000000"/>
              </w:rPr>
            </w:pPr>
            <w:r w:rsidRPr="00EB220F">
              <w:rPr>
                <w:color w:val="000000"/>
              </w:rPr>
              <w:t>-</w:t>
            </w:r>
          </w:p>
        </w:tc>
        <w:tc>
          <w:tcPr>
            <w:tcW w:w="1404" w:type="dxa"/>
          </w:tcPr>
          <w:p w:rsidR="004063B1" w:rsidRPr="00EB220F" w:rsidRDefault="004063B1" w:rsidP="004063B1">
            <w:pPr>
              <w:rPr>
                <w:color w:val="000000"/>
              </w:rPr>
            </w:pPr>
            <w:r w:rsidRPr="00EB220F">
              <w:rPr>
                <w:color w:val="000000"/>
              </w:rPr>
              <w:t>6</w:t>
            </w:r>
          </w:p>
        </w:tc>
        <w:tc>
          <w:tcPr>
            <w:tcW w:w="1517" w:type="dxa"/>
          </w:tcPr>
          <w:p w:rsidR="004063B1" w:rsidRPr="00EB220F" w:rsidRDefault="004063B1" w:rsidP="004063B1">
            <w:pPr>
              <w:rPr>
                <w:color w:val="000000"/>
              </w:rPr>
            </w:pPr>
            <w:r w:rsidRPr="00EB220F">
              <w:rPr>
                <w:color w:val="000000"/>
              </w:rPr>
              <w:t>2</w:t>
            </w:r>
          </w:p>
        </w:tc>
        <w:tc>
          <w:tcPr>
            <w:tcW w:w="1384" w:type="dxa"/>
          </w:tcPr>
          <w:p w:rsidR="004063B1" w:rsidRPr="00EB220F" w:rsidRDefault="004063B1" w:rsidP="004063B1">
            <w:pPr>
              <w:rPr>
                <w:color w:val="000000"/>
              </w:rPr>
            </w:pPr>
            <w:r w:rsidRPr="00EB220F">
              <w:rPr>
                <w:color w:val="000000"/>
              </w:rPr>
              <w:t>550</w:t>
            </w:r>
          </w:p>
        </w:tc>
        <w:tc>
          <w:tcPr>
            <w:tcW w:w="1430" w:type="dxa"/>
          </w:tcPr>
          <w:p w:rsidR="004063B1" w:rsidRPr="00EB220F" w:rsidRDefault="004063B1" w:rsidP="004063B1">
            <w:pPr>
              <w:rPr>
                <w:color w:val="000000"/>
              </w:rPr>
            </w:pPr>
            <w:r w:rsidRPr="00EB220F">
              <w:rPr>
                <w:color w:val="000000"/>
              </w:rPr>
              <w:t>10</w:t>
            </w:r>
          </w:p>
        </w:tc>
        <w:tc>
          <w:tcPr>
            <w:tcW w:w="1532" w:type="dxa"/>
          </w:tcPr>
          <w:p w:rsidR="004063B1" w:rsidRPr="00EB220F" w:rsidRDefault="004063B1" w:rsidP="004063B1">
            <w:pPr>
              <w:rPr>
                <w:color w:val="000000"/>
              </w:rPr>
            </w:pPr>
            <w:r w:rsidRPr="00EB220F">
              <w:rPr>
                <w:color w:val="000000"/>
              </w:rPr>
              <w:t>36</w:t>
            </w:r>
          </w:p>
        </w:tc>
      </w:tr>
      <w:tr w:rsidR="004063B1" w:rsidRPr="00EB220F" w:rsidTr="004063B1">
        <w:tblPrEx>
          <w:tblCellMar>
            <w:top w:w="0" w:type="dxa"/>
            <w:bottom w:w="0" w:type="dxa"/>
          </w:tblCellMar>
        </w:tblPrEx>
        <w:trPr>
          <w:cantSplit/>
          <w:trHeight w:val="340"/>
          <w:jc w:val="center"/>
        </w:trPr>
        <w:tc>
          <w:tcPr>
            <w:tcW w:w="926" w:type="dxa"/>
          </w:tcPr>
          <w:p w:rsidR="004063B1" w:rsidRPr="00EB220F" w:rsidRDefault="004063B1" w:rsidP="004063B1">
            <w:pPr>
              <w:rPr>
                <w:color w:val="000000"/>
              </w:rPr>
            </w:pPr>
          </w:p>
        </w:tc>
        <w:tc>
          <w:tcPr>
            <w:tcW w:w="3721" w:type="dxa"/>
          </w:tcPr>
          <w:p w:rsidR="004063B1" w:rsidRPr="00EB220F" w:rsidRDefault="004063B1" w:rsidP="004063B1">
            <w:pPr>
              <w:rPr>
                <w:color w:val="000000"/>
              </w:rPr>
            </w:pPr>
          </w:p>
        </w:tc>
        <w:tc>
          <w:tcPr>
            <w:tcW w:w="1398" w:type="dxa"/>
          </w:tcPr>
          <w:p w:rsidR="004063B1" w:rsidRPr="00EB220F" w:rsidRDefault="004063B1" w:rsidP="004063B1">
            <w:pPr>
              <w:rPr>
                <w:color w:val="000000"/>
              </w:rPr>
            </w:pPr>
          </w:p>
        </w:tc>
        <w:tc>
          <w:tcPr>
            <w:tcW w:w="1412" w:type="dxa"/>
          </w:tcPr>
          <w:p w:rsidR="004063B1" w:rsidRPr="00EB220F" w:rsidRDefault="004063B1" w:rsidP="004063B1">
            <w:pPr>
              <w:rPr>
                <w:color w:val="000000"/>
              </w:rPr>
            </w:pPr>
          </w:p>
        </w:tc>
        <w:tc>
          <w:tcPr>
            <w:tcW w:w="1404" w:type="dxa"/>
          </w:tcPr>
          <w:p w:rsidR="004063B1" w:rsidRPr="00EB220F" w:rsidRDefault="004063B1" w:rsidP="004063B1">
            <w:pPr>
              <w:rPr>
                <w:color w:val="000000"/>
              </w:rPr>
            </w:pPr>
          </w:p>
        </w:tc>
        <w:tc>
          <w:tcPr>
            <w:tcW w:w="1517" w:type="dxa"/>
          </w:tcPr>
          <w:p w:rsidR="004063B1" w:rsidRPr="00EB220F" w:rsidRDefault="004063B1" w:rsidP="004063B1">
            <w:pPr>
              <w:rPr>
                <w:color w:val="000000"/>
              </w:rPr>
            </w:pPr>
          </w:p>
        </w:tc>
        <w:tc>
          <w:tcPr>
            <w:tcW w:w="1384" w:type="dxa"/>
          </w:tcPr>
          <w:p w:rsidR="004063B1" w:rsidRPr="00EB220F" w:rsidRDefault="004063B1" w:rsidP="004063B1">
            <w:pPr>
              <w:rPr>
                <w:color w:val="000000"/>
              </w:rPr>
            </w:pPr>
          </w:p>
        </w:tc>
        <w:tc>
          <w:tcPr>
            <w:tcW w:w="1430" w:type="dxa"/>
          </w:tcPr>
          <w:p w:rsidR="004063B1" w:rsidRPr="00EB220F" w:rsidRDefault="004063B1" w:rsidP="004063B1">
            <w:pPr>
              <w:rPr>
                <w:color w:val="000000"/>
              </w:rPr>
            </w:pPr>
          </w:p>
        </w:tc>
        <w:tc>
          <w:tcPr>
            <w:tcW w:w="1532" w:type="dxa"/>
          </w:tcPr>
          <w:p w:rsidR="004063B1" w:rsidRPr="00EB220F" w:rsidRDefault="004063B1" w:rsidP="004063B1">
            <w:pPr>
              <w:rPr>
                <w:color w:val="000000"/>
              </w:rPr>
            </w:pPr>
          </w:p>
        </w:tc>
      </w:tr>
    </w:tbl>
    <w:p w:rsidR="004063B1" w:rsidRPr="00EB220F" w:rsidRDefault="004063B1" w:rsidP="004063B1">
      <w:pPr>
        <w:rPr>
          <w:color w:val="000000"/>
        </w:rPr>
      </w:pPr>
    </w:p>
    <w:p w:rsidR="004063B1" w:rsidRPr="00EB220F" w:rsidRDefault="004063B1" w:rsidP="004063B1">
      <w:pPr>
        <w:rPr>
          <w:color w:val="000000"/>
        </w:rPr>
      </w:pPr>
      <w:r w:rsidRPr="00EB220F">
        <w:rPr>
          <w:color w:val="000000"/>
        </w:rPr>
        <w:t>Критерии оценки территории по транспорту в соответствии СТП.</w:t>
      </w:r>
    </w:p>
    <w:p w:rsidR="004063B1" w:rsidRPr="00EB220F" w:rsidRDefault="004063B1" w:rsidP="004063B1">
      <w:pPr>
        <w:rPr>
          <w:color w:val="000000"/>
        </w:rPr>
      </w:pPr>
    </w:p>
    <w:p w:rsidR="004063B1" w:rsidRPr="00EB220F" w:rsidRDefault="004063B1" w:rsidP="004063B1">
      <w:pPr>
        <w:ind w:firstLine="709"/>
        <w:jc w:val="right"/>
        <w:rPr>
          <w:color w:val="000000"/>
        </w:rPr>
      </w:pPr>
      <w:r w:rsidRPr="00EB220F">
        <w:rPr>
          <w:color w:val="000000"/>
        </w:rPr>
        <w:t>Таблица № 3.7.7</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1"/>
        <w:gridCol w:w="1105"/>
        <w:gridCol w:w="1104"/>
        <w:gridCol w:w="1105"/>
        <w:gridCol w:w="1032"/>
        <w:gridCol w:w="1039"/>
        <w:gridCol w:w="1162"/>
        <w:gridCol w:w="1259"/>
        <w:gridCol w:w="1242"/>
        <w:gridCol w:w="1163"/>
        <w:gridCol w:w="1390"/>
        <w:gridCol w:w="1424"/>
      </w:tblGrid>
      <w:tr w:rsidR="004063B1" w:rsidRPr="00EB220F" w:rsidTr="009A328F">
        <w:tc>
          <w:tcPr>
            <w:tcW w:w="1761" w:type="dxa"/>
            <w:vMerge w:val="restart"/>
            <w:vAlign w:val="center"/>
          </w:tcPr>
          <w:p w:rsidR="004063B1" w:rsidRPr="00EB220F" w:rsidRDefault="004063B1" w:rsidP="004063B1">
            <w:pPr>
              <w:rPr>
                <w:color w:val="000000"/>
              </w:rPr>
            </w:pPr>
            <w:r w:rsidRPr="00EB220F">
              <w:rPr>
                <w:color w:val="000000"/>
              </w:rPr>
              <w:t>Название ра</w:t>
            </w:r>
            <w:r w:rsidRPr="00EB220F">
              <w:rPr>
                <w:color w:val="000000"/>
              </w:rPr>
              <w:t>й</w:t>
            </w:r>
            <w:r w:rsidRPr="00EB220F">
              <w:rPr>
                <w:color w:val="000000"/>
              </w:rPr>
              <w:t>она</w:t>
            </w:r>
          </w:p>
        </w:tc>
        <w:tc>
          <w:tcPr>
            <w:tcW w:w="13025" w:type="dxa"/>
            <w:gridSpan w:val="11"/>
            <w:vAlign w:val="center"/>
          </w:tcPr>
          <w:p w:rsidR="004063B1" w:rsidRPr="00EB220F" w:rsidRDefault="004063B1" w:rsidP="009A328F">
            <w:pPr>
              <w:jc w:val="center"/>
              <w:rPr>
                <w:color w:val="000000"/>
              </w:rPr>
            </w:pPr>
            <w:r w:rsidRPr="00EB220F">
              <w:rPr>
                <w:color w:val="000000"/>
              </w:rPr>
              <w:t>Виды транспорта</w:t>
            </w:r>
          </w:p>
        </w:tc>
      </w:tr>
      <w:tr w:rsidR="004063B1" w:rsidRPr="00EB220F" w:rsidTr="009A328F">
        <w:tc>
          <w:tcPr>
            <w:tcW w:w="1761" w:type="dxa"/>
            <w:vMerge/>
            <w:vAlign w:val="center"/>
          </w:tcPr>
          <w:p w:rsidR="004063B1" w:rsidRPr="00EB220F" w:rsidRDefault="004063B1" w:rsidP="004063B1">
            <w:pPr>
              <w:rPr>
                <w:color w:val="000000"/>
              </w:rPr>
            </w:pPr>
          </w:p>
        </w:tc>
        <w:tc>
          <w:tcPr>
            <w:tcW w:w="3315" w:type="dxa"/>
            <w:gridSpan w:val="3"/>
            <w:vAlign w:val="center"/>
          </w:tcPr>
          <w:p w:rsidR="004063B1" w:rsidRPr="00EB220F" w:rsidRDefault="004063B1" w:rsidP="009A328F">
            <w:pPr>
              <w:jc w:val="center"/>
              <w:rPr>
                <w:color w:val="000000"/>
              </w:rPr>
            </w:pPr>
            <w:r w:rsidRPr="00EB220F">
              <w:rPr>
                <w:color w:val="000000"/>
              </w:rPr>
              <w:t>железнодорожный</w:t>
            </w:r>
          </w:p>
        </w:tc>
        <w:tc>
          <w:tcPr>
            <w:tcW w:w="6896" w:type="dxa"/>
            <w:gridSpan w:val="6"/>
            <w:vAlign w:val="center"/>
          </w:tcPr>
          <w:p w:rsidR="004063B1" w:rsidRPr="00EB220F" w:rsidRDefault="004063B1" w:rsidP="009A328F">
            <w:pPr>
              <w:jc w:val="center"/>
              <w:rPr>
                <w:color w:val="000000"/>
              </w:rPr>
            </w:pPr>
            <w:r w:rsidRPr="00EB220F">
              <w:rPr>
                <w:color w:val="000000"/>
              </w:rPr>
              <w:t>автомобильный</w:t>
            </w:r>
          </w:p>
        </w:tc>
        <w:tc>
          <w:tcPr>
            <w:tcW w:w="1390" w:type="dxa"/>
            <w:vAlign w:val="center"/>
          </w:tcPr>
          <w:p w:rsidR="004063B1" w:rsidRPr="00EB220F" w:rsidRDefault="004063B1" w:rsidP="009A328F">
            <w:pPr>
              <w:jc w:val="center"/>
              <w:rPr>
                <w:color w:val="000000"/>
              </w:rPr>
            </w:pPr>
            <w:r w:rsidRPr="00EB220F">
              <w:rPr>
                <w:color w:val="000000"/>
              </w:rPr>
              <w:t>воздушный</w:t>
            </w:r>
          </w:p>
        </w:tc>
        <w:tc>
          <w:tcPr>
            <w:tcW w:w="1424" w:type="dxa"/>
            <w:vAlign w:val="center"/>
          </w:tcPr>
          <w:p w:rsidR="004063B1" w:rsidRPr="00EB220F" w:rsidRDefault="004063B1" w:rsidP="009A328F">
            <w:pPr>
              <w:jc w:val="center"/>
              <w:rPr>
                <w:color w:val="000000"/>
              </w:rPr>
            </w:pPr>
            <w:r w:rsidRPr="00EB220F">
              <w:rPr>
                <w:color w:val="000000"/>
              </w:rPr>
              <w:t>водный</w:t>
            </w:r>
          </w:p>
        </w:tc>
      </w:tr>
      <w:tr w:rsidR="004063B1" w:rsidRPr="00EB220F" w:rsidTr="009A328F">
        <w:tc>
          <w:tcPr>
            <w:tcW w:w="1761" w:type="dxa"/>
            <w:vMerge/>
            <w:vAlign w:val="center"/>
          </w:tcPr>
          <w:p w:rsidR="004063B1" w:rsidRPr="00EB220F" w:rsidRDefault="004063B1" w:rsidP="004063B1">
            <w:pPr>
              <w:rPr>
                <w:color w:val="000000"/>
              </w:rPr>
            </w:pPr>
          </w:p>
        </w:tc>
        <w:tc>
          <w:tcPr>
            <w:tcW w:w="2210" w:type="dxa"/>
            <w:gridSpan w:val="2"/>
            <w:vAlign w:val="center"/>
          </w:tcPr>
          <w:p w:rsidR="004063B1" w:rsidRPr="00EB220F" w:rsidRDefault="004063B1" w:rsidP="009A328F">
            <w:pPr>
              <w:jc w:val="center"/>
              <w:rPr>
                <w:color w:val="000000"/>
              </w:rPr>
            </w:pPr>
            <w:r w:rsidRPr="00EB220F">
              <w:rPr>
                <w:color w:val="000000"/>
              </w:rPr>
              <w:t>% территории</w:t>
            </w:r>
          </w:p>
          <w:p w:rsidR="004063B1" w:rsidRPr="00EB220F" w:rsidRDefault="004063B1" w:rsidP="004063B1">
            <w:pPr>
              <w:rPr>
                <w:color w:val="000000"/>
              </w:rPr>
            </w:pPr>
            <w:r w:rsidRPr="00EB220F">
              <w:rPr>
                <w:color w:val="000000"/>
              </w:rPr>
              <w:t>в зоне влияния</w:t>
            </w:r>
          </w:p>
        </w:tc>
        <w:tc>
          <w:tcPr>
            <w:tcW w:w="1105" w:type="dxa"/>
            <w:vMerge w:val="restart"/>
            <w:vAlign w:val="center"/>
          </w:tcPr>
          <w:p w:rsidR="004063B1" w:rsidRPr="00EB220F" w:rsidRDefault="004063B1" w:rsidP="009A328F">
            <w:pPr>
              <w:jc w:val="center"/>
              <w:rPr>
                <w:color w:val="000000"/>
              </w:rPr>
            </w:pPr>
            <w:r w:rsidRPr="00EB220F">
              <w:rPr>
                <w:color w:val="000000"/>
              </w:rPr>
              <w:t>вне з</w:t>
            </w:r>
            <w:r w:rsidRPr="00EB220F">
              <w:rPr>
                <w:color w:val="000000"/>
              </w:rPr>
              <w:t>о</w:t>
            </w:r>
            <w:r w:rsidRPr="00EB220F">
              <w:rPr>
                <w:color w:val="000000"/>
              </w:rPr>
              <w:t>ны</w:t>
            </w:r>
          </w:p>
          <w:p w:rsidR="004063B1" w:rsidRPr="00EB220F" w:rsidRDefault="004063B1" w:rsidP="004063B1">
            <w:pPr>
              <w:rPr>
                <w:color w:val="000000"/>
              </w:rPr>
            </w:pPr>
            <w:r w:rsidRPr="00EB220F">
              <w:rPr>
                <w:color w:val="000000"/>
              </w:rPr>
              <w:t>влияния</w:t>
            </w:r>
          </w:p>
        </w:tc>
        <w:tc>
          <w:tcPr>
            <w:tcW w:w="2068" w:type="dxa"/>
            <w:gridSpan w:val="2"/>
            <w:vAlign w:val="center"/>
          </w:tcPr>
          <w:p w:rsidR="004063B1" w:rsidRPr="00EB220F" w:rsidRDefault="004063B1" w:rsidP="009A328F">
            <w:pPr>
              <w:jc w:val="center"/>
              <w:rPr>
                <w:color w:val="000000"/>
              </w:rPr>
            </w:pPr>
            <w:r w:rsidRPr="00EB220F">
              <w:rPr>
                <w:color w:val="000000"/>
              </w:rPr>
              <w:t>% территории</w:t>
            </w:r>
          </w:p>
          <w:p w:rsidR="004063B1" w:rsidRPr="00EB220F" w:rsidRDefault="004063B1" w:rsidP="009A328F">
            <w:pPr>
              <w:jc w:val="center"/>
              <w:rPr>
                <w:color w:val="000000"/>
              </w:rPr>
            </w:pPr>
            <w:r w:rsidRPr="00EB220F">
              <w:rPr>
                <w:color w:val="000000"/>
              </w:rPr>
              <w:t>в зоне влияния</w:t>
            </w:r>
          </w:p>
        </w:tc>
        <w:tc>
          <w:tcPr>
            <w:tcW w:w="1163" w:type="dxa"/>
            <w:vMerge w:val="restart"/>
            <w:vAlign w:val="center"/>
          </w:tcPr>
          <w:p w:rsidR="004063B1" w:rsidRPr="00EB220F" w:rsidRDefault="004063B1" w:rsidP="009A328F">
            <w:pPr>
              <w:jc w:val="center"/>
              <w:rPr>
                <w:color w:val="000000"/>
              </w:rPr>
            </w:pPr>
            <w:r w:rsidRPr="00EB220F">
              <w:rPr>
                <w:color w:val="000000"/>
              </w:rPr>
              <w:t>вне зоны</w:t>
            </w:r>
          </w:p>
          <w:p w:rsidR="004063B1" w:rsidRPr="00EB220F" w:rsidRDefault="004063B1" w:rsidP="004063B1">
            <w:pPr>
              <w:rPr>
                <w:color w:val="000000"/>
              </w:rPr>
            </w:pPr>
            <w:r w:rsidRPr="00EB220F">
              <w:rPr>
                <w:color w:val="000000"/>
              </w:rPr>
              <w:t>влияния</w:t>
            </w:r>
          </w:p>
        </w:tc>
        <w:tc>
          <w:tcPr>
            <w:tcW w:w="1259" w:type="dxa"/>
            <w:vMerge w:val="restart"/>
            <w:vAlign w:val="center"/>
          </w:tcPr>
          <w:p w:rsidR="004063B1" w:rsidRPr="00EB220F" w:rsidRDefault="004063B1" w:rsidP="009A328F">
            <w:pPr>
              <w:jc w:val="center"/>
              <w:rPr>
                <w:color w:val="000000"/>
              </w:rPr>
            </w:pPr>
            <w:r w:rsidRPr="00EB220F">
              <w:rPr>
                <w:color w:val="000000"/>
              </w:rPr>
              <w:t>протяж./</w:t>
            </w:r>
          </w:p>
          <w:p w:rsidR="004063B1" w:rsidRPr="00EB220F" w:rsidRDefault="004063B1" w:rsidP="009A328F">
            <w:pPr>
              <w:jc w:val="center"/>
              <w:rPr>
                <w:color w:val="000000"/>
              </w:rPr>
            </w:pPr>
            <w:r w:rsidRPr="00EB220F">
              <w:rPr>
                <w:color w:val="000000"/>
              </w:rPr>
              <w:t>плотность</w:t>
            </w:r>
          </w:p>
          <w:p w:rsidR="004063B1" w:rsidRPr="00EB220F" w:rsidRDefault="004063B1" w:rsidP="009A328F">
            <w:pPr>
              <w:jc w:val="center"/>
              <w:rPr>
                <w:color w:val="000000"/>
              </w:rPr>
            </w:pPr>
            <w:r w:rsidRPr="00EB220F">
              <w:rPr>
                <w:color w:val="000000"/>
              </w:rPr>
              <w:t>основных</w:t>
            </w:r>
          </w:p>
          <w:p w:rsidR="004063B1" w:rsidRPr="00EB220F" w:rsidRDefault="004063B1" w:rsidP="009A328F">
            <w:pPr>
              <w:jc w:val="center"/>
              <w:rPr>
                <w:color w:val="000000"/>
              </w:rPr>
            </w:pPr>
            <w:r w:rsidRPr="00EB220F">
              <w:rPr>
                <w:color w:val="000000"/>
              </w:rPr>
              <w:t>территор.</w:t>
            </w:r>
          </w:p>
          <w:p w:rsidR="004063B1" w:rsidRPr="00EB220F" w:rsidRDefault="004063B1" w:rsidP="004063B1">
            <w:pPr>
              <w:rPr>
                <w:color w:val="000000"/>
              </w:rPr>
            </w:pPr>
            <w:r w:rsidRPr="00EB220F">
              <w:rPr>
                <w:color w:val="000000"/>
              </w:rPr>
              <w:t>дорог</w:t>
            </w:r>
          </w:p>
        </w:tc>
        <w:tc>
          <w:tcPr>
            <w:tcW w:w="1242" w:type="dxa"/>
            <w:vMerge w:val="restart"/>
            <w:vAlign w:val="center"/>
          </w:tcPr>
          <w:p w:rsidR="004063B1" w:rsidRPr="00EB220F" w:rsidRDefault="004063B1" w:rsidP="009A328F">
            <w:pPr>
              <w:jc w:val="center"/>
              <w:rPr>
                <w:color w:val="000000"/>
              </w:rPr>
            </w:pPr>
            <w:r w:rsidRPr="00EB220F">
              <w:rPr>
                <w:color w:val="000000"/>
              </w:rPr>
              <w:t>плотн.</w:t>
            </w:r>
          </w:p>
          <w:p w:rsidR="004063B1" w:rsidRPr="00EB220F" w:rsidRDefault="004063B1" w:rsidP="009A328F">
            <w:pPr>
              <w:jc w:val="center"/>
              <w:rPr>
                <w:color w:val="000000"/>
              </w:rPr>
            </w:pPr>
            <w:r w:rsidRPr="00EB220F">
              <w:rPr>
                <w:color w:val="000000"/>
              </w:rPr>
              <w:t>автодорог</w:t>
            </w:r>
          </w:p>
          <w:p w:rsidR="004063B1" w:rsidRPr="00EB220F" w:rsidRDefault="004063B1" w:rsidP="009A328F">
            <w:pPr>
              <w:jc w:val="center"/>
              <w:rPr>
                <w:color w:val="000000"/>
              </w:rPr>
            </w:pPr>
            <w:r w:rsidRPr="00EB220F">
              <w:rPr>
                <w:color w:val="000000"/>
              </w:rPr>
              <w:t>с тве</w:t>
            </w:r>
            <w:r w:rsidRPr="00EB220F">
              <w:rPr>
                <w:color w:val="000000"/>
              </w:rPr>
              <w:t>р</w:t>
            </w:r>
            <w:r w:rsidRPr="00EB220F">
              <w:rPr>
                <w:color w:val="000000"/>
              </w:rPr>
              <w:t>дым</w:t>
            </w:r>
          </w:p>
          <w:p w:rsidR="004063B1" w:rsidRPr="00EB220F" w:rsidRDefault="004063B1" w:rsidP="004063B1">
            <w:pPr>
              <w:rPr>
                <w:color w:val="000000"/>
              </w:rPr>
            </w:pPr>
            <w:r w:rsidRPr="00EB220F">
              <w:rPr>
                <w:color w:val="000000"/>
              </w:rPr>
              <w:t>покрыт.</w:t>
            </w:r>
          </w:p>
        </w:tc>
        <w:tc>
          <w:tcPr>
            <w:tcW w:w="1164" w:type="dxa"/>
            <w:vMerge w:val="restart"/>
            <w:vAlign w:val="center"/>
          </w:tcPr>
          <w:p w:rsidR="004063B1" w:rsidRPr="00EB220F" w:rsidRDefault="004063B1" w:rsidP="009A328F">
            <w:pPr>
              <w:jc w:val="center"/>
              <w:rPr>
                <w:color w:val="000000"/>
              </w:rPr>
            </w:pPr>
            <w:r w:rsidRPr="00EB220F">
              <w:rPr>
                <w:color w:val="000000"/>
              </w:rPr>
              <w:t>расст. от</w:t>
            </w:r>
          </w:p>
          <w:p w:rsidR="004063B1" w:rsidRPr="00EB220F" w:rsidRDefault="004063B1" w:rsidP="009A328F">
            <w:pPr>
              <w:jc w:val="center"/>
              <w:rPr>
                <w:color w:val="000000"/>
              </w:rPr>
            </w:pPr>
            <w:r w:rsidRPr="00EB220F">
              <w:rPr>
                <w:color w:val="000000"/>
              </w:rPr>
              <w:t>Новоси-</w:t>
            </w:r>
          </w:p>
          <w:p w:rsidR="004063B1" w:rsidRPr="00EB220F" w:rsidRDefault="004063B1" w:rsidP="004063B1">
            <w:pPr>
              <w:rPr>
                <w:color w:val="000000"/>
              </w:rPr>
            </w:pPr>
            <w:r w:rsidRPr="00EB220F">
              <w:rPr>
                <w:color w:val="000000"/>
              </w:rPr>
              <w:t>бирска</w:t>
            </w:r>
          </w:p>
        </w:tc>
        <w:tc>
          <w:tcPr>
            <w:tcW w:w="1390" w:type="dxa"/>
            <w:vMerge w:val="restart"/>
            <w:vAlign w:val="center"/>
          </w:tcPr>
          <w:p w:rsidR="004063B1" w:rsidRPr="00EB220F" w:rsidRDefault="004063B1" w:rsidP="009A328F">
            <w:pPr>
              <w:jc w:val="center"/>
              <w:rPr>
                <w:color w:val="000000"/>
              </w:rPr>
            </w:pPr>
            <w:r w:rsidRPr="00EB220F">
              <w:rPr>
                <w:color w:val="000000"/>
              </w:rPr>
              <w:t>наличие</w:t>
            </w:r>
          </w:p>
          <w:p w:rsidR="004063B1" w:rsidRPr="00EB220F" w:rsidRDefault="004063B1" w:rsidP="004063B1">
            <w:pPr>
              <w:rPr>
                <w:color w:val="000000"/>
              </w:rPr>
            </w:pPr>
            <w:r w:rsidRPr="00EB220F">
              <w:rPr>
                <w:color w:val="000000"/>
              </w:rPr>
              <w:t>аэропорта</w:t>
            </w:r>
          </w:p>
        </w:tc>
        <w:tc>
          <w:tcPr>
            <w:tcW w:w="1424" w:type="dxa"/>
            <w:vMerge w:val="restart"/>
            <w:vAlign w:val="center"/>
          </w:tcPr>
          <w:p w:rsidR="004063B1" w:rsidRPr="00EB220F" w:rsidRDefault="004063B1" w:rsidP="009A328F">
            <w:pPr>
              <w:jc w:val="center"/>
              <w:rPr>
                <w:color w:val="000000"/>
              </w:rPr>
            </w:pPr>
            <w:r w:rsidRPr="00EB220F">
              <w:rPr>
                <w:color w:val="000000"/>
              </w:rPr>
              <w:t>наличие</w:t>
            </w:r>
          </w:p>
          <w:p w:rsidR="004063B1" w:rsidRPr="00EB220F" w:rsidRDefault="004063B1" w:rsidP="009A328F">
            <w:pPr>
              <w:jc w:val="center"/>
              <w:rPr>
                <w:color w:val="000000"/>
              </w:rPr>
            </w:pPr>
            <w:r w:rsidRPr="00EB220F">
              <w:rPr>
                <w:color w:val="000000"/>
              </w:rPr>
              <w:t>судоходной</w:t>
            </w:r>
          </w:p>
          <w:p w:rsidR="004063B1" w:rsidRPr="00EB220F" w:rsidRDefault="004063B1" w:rsidP="009A328F">
            <w:pPr>
              <w:jc w:val="center"/>
              <w:rPr>
                <w:color w:val="000000"/>
              </w:rPr>
            </w:pPr>
            <w:r w:rsidRPr="00EB220F">
              <w:rPr>
                <w:color w:val="000000"/>
              </w:rPr>
              <w:t>реки</w:t>
            </w:r>
          </w:p>
        </w:tc>
      </w:tr>
      <w:tr w:rsidR="004063B1" w:rsidRPr="00EB220F" w:rsidTr="009A328F">
        <w:tc>
          <w:tcPr>
            <w:tcW w:w="1761" w:type="dxa"/>
            <w:vMerge/>
            <w:vAlign w:val="center"/>
          </w:tcPr>
          <w:p w:rsidR="004063B1" w:rsidRPr="00EB220F" w:rsidRDefault="004063B1" w:rsidP="004063B1">
            <w:pPr>
              <w:rPr>
                <w:color w:val="000000"/>
              </w:rPr>
            </w:pPr>
          </w:p>
        </w:tc>
        <w:tc>
          <w:tcPr>
            <w:tcW w:w="1105" w:type="dxa"/>
            <w:vAlign w:val="center"/>
          </w:tcPr>
          <w:p w:rsidR="004063B1" w:rsidRPr="00EB220F" w:rsidRDefault="004063B1" w:rsidP="004063B1">
            <w:pPr>
              <w:rPr>
                <w:color w:val="000000"/>
              </w:rPr>
            </w:pPr>
            <w:r w:rsidRPr="00EB220F">
              <w:rPr>
                <w:color w:val="000000"/>
              </w:rPr>
              <w:t>благопр.</w:t>
            </w:r>
          </w:p>
        </w:tc>
        <w:tc>
          <w:tcPr>
            <w:tcW w:w="1105" w:type="dxa"/>
            <w:vAlign w:val="center"/>
          </w:tcPr>
          <w:p w:rsidR="004063B1" w:rsidRPr="00EB220F" w:rsidRDefault="004063B1" w:rsidP="009A328F">
            <w:pPr>
              <w:jc w:val="center"/>
              <w:rPr>
                <w:color w:val="000000"/>
              </w:rPr>
            </w:pPr>
            <w:r w:rsidRPr="00EB220F">
              <w:rPr>
                <w:color w:val="000000"/>
              </w:rPr>
              <w:t>огранич</w:t>
            </w:r>
          </w:p>
          <w:p w:rsidR="004063B1" w:rsidRPr="00EB220F" w:rsidRDefault="004063B1" w:rsidP="004063B1">
            <w:pPr>
              <w:rPr>
                <w:color w:val="000000"/>
              </w:rPr>
            </w:pPr>
            <w:r w:rsidRPr="00EB220F">
              <w:rPr>
                <w:color w:val="000000"/>
              </w:rPr>
              <w:t>благопр</w:t>
            </w:r>
          </w:p>
        </w:tc>
        <w:tc>
          <w:tcPr>
            <w:tcW w:w="1105" w:type="dxa"/>
            <w:vMerge/>
            <w:vAlign w:val="center"/>
          </w:tcPr>
          <w:p w:rsidR="004063B1" w:rsidRPr="00EB220F" w:rsidRDefault="004063B1" w:rsidP="004063B1">
            <w:pPr>
              <w:rPr>
                <w:color w:val="000000"/>
              </w:rPr>
            </w:pPr>
          </w:p>
        </w:tc>
        <w:tc>
          <w:tcPr>
            <w:tcW w:w="1029" w:type="dxa"/>
            <w:vAlign w:val="center"/>
          </w:tcPr>
          <w:p w:rsidR="004063B1" w:rsidRPr="00EB220F" w:rsidRDefault="004063B1" w:rsidP="004063B1">
            <w:pPr>
              <w:rPr>
                <w:color w:val="000000"/>
              </w:rPr>
            </w:pPr>
            <w:r w:rsidRPr="00EB220F">
              <w:rPr>
                <w:color w:val="000000"/>
              </w:rPr>
              <w:t>благопр</w:t>
            </w:r>
          </w:p>
        </w:tc>
        <w:tc>
          <w:tcPr>
            <w:tcW w:w="1039" w:type="dxa"/>
            <w:vAlign w:val="center"/>
          </w:tcPr>
          <w:p w:rsidR="004063B1" w:rsidRPr="00EB220F" w:rsidRDefault="004063B1" w:rsidP="009A328F">
            <w:pPr>
              <w:jc w:val="center"/>
              <w:rPr>
                <w:color w:val="000000"/>
              </w:rPr>
            </w:pPr>
            <w:r w:rsidRPr="00EB220F">
              <w:rPr>
                <w:color w:val="000000"/>
              </w:rPr>
              <w:t>огранич</w:t>
            </w:r>
          </w:p>
          <w:p w:rsidR="004063B1" w:rsidRPr="00EB220F" w:rsidRDefault="004063B1" w:rsidP="004063B1">
            <w:pPr>
              <w:rPr>
                <w:color w:val="000000"/>
              </w:rPr>
            </w:pPr>
            <w:r w:rsidRPr="00EB220F">
              <w:rPr>
                <w:color w:val="000000"/>
              </w:rPr>
              <w:t>благопр</w:t>
            </w:r>
          </w:p>
        </w:tc>
        <w:tc>
          <w:tcPr>
            <w:tcW w:w="1163" w:type="dxa"/>
            <w:vMerge/>
            <w:vAlign w:val="center"/>
          </w:tcPr>
          <w:p w:rsidR="004063B1" w:rsidRPr="00EB220F" w:rsidRDefault="004063B1" w:rsidP="004063B1">
            <w:pPr>
              <w:rPr>
                <w:color w:val="000000"/>
              </w:rPr>
            </w:pPr>
          </w:p>
        </w:tc>
        <w:tc>
          <w:tcPr>
            <w:tcW w:w="1259" w:type="dxa"/>
            <w:vMerge/>
            <w:vAlign w:val="center"/>
          </w:tcPr>
          <w:p w:rsidR="004063B1" w:rsidRPr="00EB220F" w:rsidRDefault="004063B1" w:rsidP="004063B1">
            <w:pPr>
              <w:rPr>
                <w:color w:val="000000"/>
              </w:rPr>
            </w:pPr>
          </w:p>
        </w:tc>
        <w:tc>
          <w:tcPr>
            <w:tcW w:w="1242" w:type="dxa"/>
            <w:vMerge/>
            <w:vAlign w:val="center"/>
          </w:tcPr>
          <w:p w:rsidR="004063B1" w:rsidRPr="00EB220F" w:rsidRDefault="004063B1" w:rsidP="004063B1">
            <w:pPr>
              <w:rPr>
                <w:color w:val="000000"/>
              </w:rPr>
            </w:pPr>
          </w:p>
        </w:tc>
        <w:tc>
          <w:tcPr>
            <w:tcW w:w="1164" w:type="dxa"/>
            <w:vMerge/>
            <w:vAlign w:val="center"/>
          </w:tcPr>
          <w:p w:rsidR="004063B1" w:rsidRPr="00EB220F" w:rsidRDefault="004063B1" w:rsidP="004063B1">
            <w:pPr>
              <w:rPr>
                <w:color w:val="000000"/>
              </w:rPr>
            </w:pPr>
          </w:p>
        </w:tc>
        <w:tc>
          <w:tcPr>
            <w:tcW w:w="1390" w:type="dxa"/>
            <w:vMerge/>
            <w:vAlign w:val="center"/>
          </w:tcPr>
          <w:p w:rsidR="004063B1" w:rsidRPr="00EB220F" w:rsidRDefault="004063B1" w:rsidP="004063B1">
            <w:pPr>
              <w:rPr>
                <w:color w:val="000000"/>
              </w:rPr>
            </w:pPr>
          </w:p>
        </w:tc>
        <w:tc>
          <w:tcPr>
            <w:tcW w:w="1424" w:type="dxa"/>
            <w:vMerge/>
            <w:vAlign w:val="center"/>
          </w:tcPr>
          <w:p w:rsidR="004063B1" w:rsidRPr="00EB220F" w:rsidRDefault="004063B1" w:rsidP="004063B1">
            <w:pPr>
              <w:rPr>
                <w:color w:val="000000"/>
              </w:rPr>
            </w:pPr>
          </w:p>
        </w:tc>
      </w:tr>
      <w:tr w:rsidR="004063B1" w:rsidRPr="00EB220F" w:rsidTr="009A328F">
        <w:trPr>
          <w:trHeight w:val="280"/>
        </w:trPr>
        <w:tc>
          <w:tcPr>
            <w:tcW w:w="1761" w:type="dxa"/>
          </w:tcPr>
          <w:p w:rsidR="004063B1" w:rsidRPr="00EB220F" w:rsidRDefault="004063B1" w:rsidP="009A328F">
            <w:pPr>
              <w:jc w:val="center"/>
              <w:rPr>
                <w:color w:val="000000"/>
              </w:rPr>
            </w:pPr>
            <w:r w:rsidRPr="00EB220F">
              <w:rPr>
                <w:color w:val="000000"/>
              </w:rPr>
              <w:t>1</w:t>
            </w:r>
          </w:p>
        </w:tc>
        <w:tc>
          <w:tcPr>
            <w:tcW w:w="1105" w:type="dxa"/>
          </w:tcPr>
          <w:p w:rsidR="004063B1" w:rsidRPr="00EB220F" w:rsidRDefault="004063B1" w:rsidP="009A328F">
            <w:pPr>
              <w:jc w:val="center"/>
              <w:rPr>
                <w:color w:val="000000"/>
              </w:rPr>
            </w:pPr>
            <w:r w:rsidRPr="00EB220F">
              <w:rPr>
                <w:color w:val="000000"/>
              </w:rPr>
              <w:t>2</w:t>
            </w:r>
          </w:p>
        </w:tc>
        <w:tc>
          <w:tcPr>
            <w:tcW w:w="1105" w:type="dxa"/>
          </w:tcPr>
          <w:p w:rsidR="004063B1" w:rsidRPr="00EB220F" w:rsidRDefault="004063B1" w:rsidP="009A328F">
            <w:pPr>
              <w:jc w:val="center"/>
              <w:rPr>
                <w:color w:val="000000"/>
              </w:rPr>
            </w:pPr>
            <w:r w:rsidRPr="00EB220F">
              <w:rPr>
                <w:color w:val="000000"/>
              </w:rPr>
              <w:t>3</w:t>
            </w:r>
          </w:p>
        </w:tc>
        <w:tc>
          <w:tcPr>
            <w:tcW w:w="1105" w:type="dxa"/>
          </w:tcPr>
          <w:p w:rsidR="004063B1" w:rsidRPr="00EB220F" w:rsidRDefault="004063B1" w:rsidP="009A328F">
            <w:pPr>
              <w:jc w:val="center"/>
              <w:rPr>
                <w:color w:val="000000"/>
              </w:rPr>
            </w:pPr>
            <w:r w:rsidRPr="00EB220F">
              <w:rPr>
                <w:color w:val="000000"/>
              </w:rPr>
              <w:t>4</w:t>
            </w:r>
          </w:p>
        </w:tc>
        <w:tc>
          <w:tcPr>
            <w:tcW w:w="1029" w:type="dxa"/>
          </w:tcPr>
          <w:p w:rsidR="004063B1" w:rsidRPr="00EB220F" w:rsidRDefault="004063B1" w:rsidP="009A328F">
            <w:pPr>
              <w:jc w:val="center"/>
              <w:rPr>
                <w:color w:val="000000"/>
              </w:rPr>
            </w:pPr>
            <w:r w:rsidRPr="00EB220F">
              <w:rPr>
                <w:color w:val="000000"/>
              </w:rPr>
              <w:t>5</w:t>
            </w:r>
          </w:p>
        </w:tc>
        <w:tc>
          <w:tcPr>
            <w:tcW w:w="1039" w:type="dxa"/>
          </w:tcPr>
          <w:p w:rsidR="004063B1" w:rsidRPr="00EB220F" w:rsidRDefault="004063B1" w:rsidP="009A328F">
            <w:pPr>
              <w:jc w:val="center"/>
              <w:rPr>
                <w:color w:val="000000"/>
              </w:rPr>
            </w:pPr>
            <w:r w:rsidRPr="00EB220F">
              <w:rPr>
                <w:color w:val="000000"/>
              </w:rPr>
              <w:t>6</w:t>
            </w:r>
          </w:p>
        </w:tc>
        <w:tc>
          <w:tcPr>
            <w:tcW w:w="1163" w:type="dxa"/>
          </w:tcPr>
          <w:p w:rsidR="004063B1" w:rsidRPr="00EB220F" w:rsidRDefault="004063B1" w:rsidP="009A328F">
            <w:pPr>
              <w:jc w:val="center"/>
              <w:rPr>
                <w:color w:val="000000"/>
              </w:rPr>
            </w:pPr>
            <w:r w:rsidRPr="00EB220F">
              <w:rPr>
                <w:color w:val="000000"/>
              </w:rPr>
              <w:t>7</w:t>
            </w:r>
          </w:p>
        </w:tc>
        <w:tc>
          <w:tcPr>
            <w:tcW w:w="1259" w:type="dxa"/>
          </w:tcPr>
          <w:p w:rsidR="004063B1" w:rsidRPr="00EB220F" w:rsidRDefault="004063B1" w:rsidP="009A328F">
            <w:pPr>
              <w:jc w:val="center"/>
              <w:rPr>
                <w:color w:val="000000"/>
              </w:rPr>
            </w:pPr>
            <w:r w:rsidRPr="00EB220F">
              <w:rPr>
                <w:color w:val="000000"/>
              </w:rPr>
              <w:t>8</w:t>
            </w:r>
          </w:p>
        </w:tc>
        <w:tc>
          <w:tcPr>
            <w:tcW w:w="1242" w:type="dxa"/>
          </w:tcPr>
          <w:p w:rsidR="004063B1" w:rsidRPr="00EB220F" w:rsidRDefault="004063B1" w:rsidP="009A328F">
            <w:pPr>
              <w:jc w:val="center"/>
              <w:rPr>
                <w:color w:val="000000"/>
              </w:rPr>
            </w:pPr>
            <w:r w:rsidRPr="00EB220F">
              <w:rPr>
                <w:color w:val="000000"/>
              </w:rPr>
              <w:t>9</w:t>
            </w:r>
          </w:p>
        </w:tc>
        <w:tc>
          <w:tcPr>
            <w:tcW w:w="1164" w:type="dxa"/>
          </w:tcPr>
          <w:p w:rsidR="004063B1" w:rsidRPr="00EB220F" w:rsidRDefault="004063B1" w:rsidP="009A328F">
            <w:pPr>
              <w:jc w:val="center"/>
              <w:rPr>
                <w:color w:val="000000"/>
              </w:rPr>
            </w:pPr>
            <w:r w:rsidRPr="00EB220F">
              <w:rPr>
                <w:color w:val="000000"/>
              </w:rPr>
              <w:t>10</w:t>
            </w:r>
          </w:p>
        </w:tc>
        <w:tc>
          <w:tcPr>
            <w:tcW w:w="1390" w:type="dxa"/>
          </w:tcPr>
          <w:p w:rsidR="004063B1" w:rsidRPr="00EB220F" w:rsidRDefault="004063B1" w:rsidP="009A328F">
            <w:pPr>
              <w:jc w:val="center"/>
              <w:rPr>
                <w:color w:val="000000"/>
              </w:rPr>
            </w:pPr>
            <w:r w:rsidRPr="00EB220F">
              <w:rPr>
                <w:color w:val="000000"/>
              </w:rPr>
              <w:t>11</w:t>
            </w:r>
          </w:p>
        </w:tc>
        <w:tc>
          <w:tcPr>
            <w:tcW w:w="1424" w:type="dxa"/>
          </w:tcPr>
          <w:p w:rsidR="004063B1" w:rsidRPr="00EB220F" w:rsidRDefault="004063B1" w:rsidP="009A328F">
            <w:pPr>
              <w:jc w:val="center"/>
              <w:rPr>
                <w:color w:val="000000"/>
              </w:rPr>
            </w:pPr>
            <w:r w:rsidRPr="00EB220F">
              <w:rPr>
                <w:color w:val="000000"/>
              </w:rPr>
              <w:t>12</w:t>
            </w:r>
          </w:p>
        </w:tc>
      </w:tr>
      <w:tr w:rsidR="004063B1" w:rsidRPr="00EB220F" w:rsidTr="009A328F">
        <w:trPr>
          <w:trHeight w:val="280"/>
        </w:trPr>
        <w:tc>
          <w:tcPr>
            <w:tcW w:w="1761" w:type="dxa"/>
          </w:tcPr>
          <w:p w:rsidR="004063B1" w:rsidRPr="00EB220F" w:rsidRDefault="004063B1" w:rsidP="004063B1">
            <w:pPr>
              <w:rPr>
                <w:color w:val="000000"/>
              </w:rPr>
            </w:pPr>
          </w:p>
        </w:tc>
        <w:tc>
          <w:tcPr>
            <w:tcW w:w="1105" w:type="dxa"/>
          </w:tcPr>
          <w:p w:rsidR="004063B1" w:rsidRPr="00EB220F" w:rsidRDefault="004063B1" w:rsidP="004063B1">
            <w:pPr>
              <w:rPr>
                <w:color w:val="000000"/>
              </w:rPr>
            </w:pPr>
          </w:p>
        </w:tc>
        <w:tc>
          <w:tcPr>
            <w:tcW w:w="1105" w:type="dxa"/>
          </w:tcPr>
          <w:p w:rsidR="004063B1" w:rsidRPr="00EB220F" w:rsidRDefault="004063B1" w:rsidP="004063B1">
            <w:pPr>
              <w:rPr>
                <w:color w:val="000000"/>
              </w:rPr>
            </w:pPr>
          </w:p>
        </w:tc>
        <w:tc>
          <w:tcPr>
            <w:tcW w:w="1105" w:type="dxa"/>
          </w:tcPr>
          <w:p w:rsidR="004063B1" w:rsidRPr="00EB220F" w:rsidRDefault="004063B1" w:rsidP="004063B1">
            <w:pPr>
              <w:rPr>
                <w:color w:val="000000"/>
              </w:rPr>
            </w:pPr>
          </w:p>
        </w:tc>
        <w:tc>
          <w:tcPr>
            <w:tcW w:w="1029" w:type="dxa"/>
          </w:tcPr>
          <w:p w:rsidR="004063B1" w:rsidRPr="00EB220F" w:rsidRDefault="004063B1" w:rsidP="004063B1">
            <w:pPr>
              <w:rPr>
                <w:color w:val="000000"/>
              </w:rPr>
            </w:pPr>
          </w:p>
        </w:tc>
        <w:tc>
          <w:tcPr>
            <w:tcW w:w="1039" w:type="dxa"/>
          </w:tcPr>
          <w:p w:rsidR="004063B1" w:rsidRPr="00EB220F" w:rsidRDefault="004063B1" w:rsidP="004063B1">
            <w:pPr>
              <w:rPr>
                <w:color w:val="000000"/>
              </w:rPr>
            </w:pPr>
          </w:p>
        </w:tc>
        <w:tc>
          <w:tcPr>
            <w:tcW w:w="1163" w:type="dxa"/>
          </w:tcPr>
          <w:p w:rsidR="004063B1" w:rsidRPr="00EB220F" w:rsidRDefault="004063B1" w:rsidP="004063B1">
            <w:pPr>
              <w:rPr>
                <w:color w:val="000000"/>
              </w:rPr>
            </w:pPr>
          </w:p>
        </w:tc>
        <w:tc>
          <w:tcPr>
            <w:tcW w:w="1259" w:type="dxa"/>
          </w:tcPr>
          <w:p w:rsidR="004063B1" w:rsidRPr="00EB220F" w:rsidRDefault="004063B1" w:rsidP="004063B1">
            <w:pPr>
              <w:rPr>
                <w:color w:val="000000"/>
              </w:rPr>
            </w:pPr>
          </w:p>
        </w:tc>
        <w:tc>
          <w:tcPr>
            <w:tcW w:w="1242" w:type="dxa"/>
          </w:tcPr>
          <w:p w:rsidR="004063B1" w:rsidRPr="00EB220F" w:rsidRDefault="004063B1" w:rsidP="004063B1">
            <w:pPr>
              <w:rPr>
                <w:color w:val="000000"/>
              </w:rPr>
            </w:pPr>
          </w:p>
        </w:tc>
        <w:tc>
          <w:tcPr>
            <w:tcW w:w="1164" w:type="dxa"/>
          </w:tcPr>
          <w:p w:rsidR="004063B1" w:rsidRPr="00EB220F" w:rsidRDefault="004063B1" w:rsidP="004063B1">
            <w:pPr>
              <w:rPr>
                <w:color w:val="000000"/>
              </w:rPr>
            </w:pPr>
          </w:p>
        </w:tc>
        <w:tc>
          <w:tcPr>
            <w:tcW w:w="1390" w:type="dxa"/>
          </w:tcPr>
          <w:p w:rsidR="004063B1" w:rsidRPr="00EB220F" w:rsidRDefault="004063B1" w:rsidP="004063B1">
            <w:pPr>
              <w:rPr>
                <w:color w:val="000000"/>
              </w:rPr>
            </w:pPr>
          </w:p>
        </w:tc>
        <w:tc>
          <w:tcPr>
            <w:tcW w:w="1424" w:type="dxa"/>
          </w:tcPr>
          <w:p w:rsidR="004063B1" w:rsidRPr="00EB220F" w:rsidRDefault="004063B1" w:rsidP="004063B1">
            <w:pPr>
              <w:rPr>
                <w:color w:val="000000"/>
              </w:rPr>
            </w:pPr>
          </w:p>
        </w:tc>
      </w:tr>
      <w:tr w:rsidR="004063B1" w:rsidRPr="00EB220F" w:rsidTr="009A328F">
        <w:trPr>
          <w:trHeight w:val="280"/>
        </w:trPr>
        <w:tc>
          <w:tcPr>
            <w:tcW w:w="1761" w:type="dxa"/>
          </w:tcPr>
          <w:p w:rsidR="004063B1" w:rsidRPr="00EB220F" w:rsidRDefault="004063B1" w:rsidP="009A328F">
            <w:pPr>
              <w:jc w:val="center"/>
              <w:rPr>
                <w:color w:val="000000"/>
              </w:rPr>
            </w:pPr>
            <w:r w:rsidRPr="00EB220F">
              <w:rPr>
                <w:color w:val="000000"/>
              </w:rPr>
              <w:t>Краснозерский</w:t>
            </w:r>
          </w:p>
        </w:tc>
        <w:tc>
          <w:tcPr>
            <w:tcW w:w="1105" w:type="dxa"/>
          </w:tcPr>
          <w:p w:rsidR="004063B1" w:rsidRPr="00EB220F" w:rsidRDefault="004063B1" w:rsidP="009A328F">
            <w:pPr>
              <w:jc w:val="center"/>
              <w:rPr>
                <w:color w:val="000000"/>
              </w:rPr>
            </w:pPr>
            <w:r w:rsidRPr="00EB220F">
              <w:rPr>
                <w:color w:val="000000"/>
              </w:rPr>
              <w:t>25</w:t>
            </w:r>
          </w:p>
        </w:tc>
        <w:tc>
          <w:tcPr>
            <w:tcW w:w="1105" w:type="dxa"/>
          </w:tcPr>
          <w:p w:rsidR="004063B1" w:rsidRPr="00EB220F" w:rsidRDefault="004063B1" w:rsidP="009A328F">
            <w:pPr>
              <w:jc w:val="center"/>
              <w:rPr>
                <w:color w:val="000000"/>
              </w:rPr>
            </w:pPr>
            <w:r w:rsidRPr="00EB220F">
              <w:rPr>
                <w:color w:val="000000"/>
              </w:rPr>
              <w:t>45</w:t>
            </w:r>
          </w:p>
        </w:tc>
        <w:tc>
          <w:tcPr>
            <w:tcW w:w="1105" w:type="dxa"/>
          </w:tcPr>
          <w:p w:rsidR="004063B1" w:rsidRPr="00EB220F" w:rsidRDefault="004063B1" w:rsidP="009A328F">
            <w:pPr>
              <w:jc w:val="center"/>
              <w:rPr>
                <w:color w:val="000000"/>
              </w:rPr>
            </w:pPr>
            <w:r w:rsidRPr="00EB220F">
              <w:rPr>
                <w:color w:val="000000"/>
              </w:rPr>
              <w:t>55</w:t>
            </w:r>
          </w:p>
        </w:tc>
        <w:tc>
          <w:tcPr>
            <w:tcW w:w="1029" w:type="dxa"/>
          </w:tcPr>
          <w:p w:rsidR="004063B1" w:rsidRPr="00EB220F" w:rsidRDefault="004063B1" w:rsidP="009A328F">
            <w:pPr>
              <w:jc w:val="center"/>
              <w:rPr>
                <w:color w:val="000000"/>
              </w:rPr>
            </w:pPr>
            <w:r w:rsidRPr="00EB220F">
              <w:rPr>
                <w:color w:val="000000"/>
              </w:rPr>
              <w:t>-</w:t>
            </w:r>
          </w:p>
        </w:tc>
        <w:tc>
          <w:tcPr>
            <w:tcW w:w="1039" w:type="dxa"/>
          </w:tcPr>
          <w:p w:rsidR="004063B1" w:rsidRPr="00EB220F" w:rsidRDefault="004063B1" w:rsidP="009A328F">
            <w:pPr>
              <w:jc w:val="center"/>
              <w:rPr>
                <w:color w:val="000000"/>
              </w:rPr>
            </w:pPr>
            <w:r w:rsidRPr="00EB220F">
              <w:rPr>
                <w:color w:val="000000"/>
              </w:rPr>
              <w:t>-</w:t>
            </w:r>
          </w:p>
        </w:tc>
        <w:tc>
          <w:tcPr>
            <w:tcW w:w="1163" w:type="dxa"/>
          </w:tcPr>
          <w:p w:rsidR="004063B1" w:rsidRPr="00EB220F" w:rsidRDefault="004063B1" w:rsidP="009A328F">
            <w:pPr>
              <w:jc w:val="center"/>
              <w:rPr>
                <w:color w:val="000000"/>
              </w:rPr>
            </w:pPr>
            <w:r w:rsidRPr="00EB220F">
              <w:rPr>
                <w:color w:val="000000"/>
              </w:rPr>
              <w:t>100</w:t>
            </w:r>
          </w:p>
        </w:tc>
        <w:tc>
          <w:tcPr>
            <w:tcW w:w="1259" w:type="dxa"/>
          </w:tcPr>
          <w:p w:rsidR="004063B1" w:rsidRPr="00EB220F" w:rsidRDefault="004063B1" w:rsidP="009A328F">
            <w:pPr>
              <w:jc w:val="center"/>
              <w:rPr>
                <w:color w:val="000000"/>
              </w:rPr>
            </w:pPr>
            <w:r w:rsidRPr="00EB220F">
              <w:rPr>
                <w:color w:val="000000"/>
              </w:rPr>
              <w:t>127/24</w:t>
            </w:r>
          </w:p>
        </w:tc>
        <w:tc>
          <w:tcPr>
            <w:tcW w:w="1242" w:type="dxa"/>
          </w:tcPr>
          <w:p w:rsidR="004063B1" w:rsidRPr="00EB220F" w:rsidRDefault="004063B1" w:rsidP="009A328F">
            <w:pPr>
              <w:jc w:val="center"/>
              <w:rPr>
                <w:color w:val="000000"/>
              </w:rPr>
            </w:pPr>
            <w:r w:rsidRPr="00EB220F">
              <w:rPr>
                <w:color w:val="000000"/>
              </w:rPr>
              <w:t>63</w:t>
            </w:r>
          </w:p>
        </w:tc>
        <w:tc>
          <w:tcPr>
            <w:tcW w:w="1164" w:type="dxa"/>
          </w:tcPr>
          <w:p w:rsidR="004063B1" w:rsidRPr="00EB220F" w:rsidRDefault="004063B1" w:rsidP="009A328F">
            <w:pPr>
              <w:jc w:val="center"/>
              <w:rPr>
                <w:color w:val="000000"/>
              </w:rPr>
            </w:pPr>
            <w:r w:rsidRPr="00EB220F">
              <w:rPr>
                <w:color w:val="000000"/>
              </w:rPr>
              <w:t>280</w:t>
            </w:r>
          </w:p>
        </w:tc>
        <w:tc>
          <w:tcPr>
            <w:tcW w:w="1390" w:type="dxa"/>
          </w:tcPr>
          <w:p w:rsidR="004063B1" w:rsidRPr="00EB220F" w:rsidRDefault="004063B1" w:rsidP="009A328F">
            <w:pPr>
              <w:jc w:val="center"/>
              <w:rPr>
                <w:color w:val="000000"/>
              </w:rPr>
            </w:pPr>
            <w:r w:rsidRPr="00EB220F">
              <w:rPr>
                <w:color w:val="000000"/>
              </w:rPr>
              <w:t>-</w:t>
            </w:r>
          </w:p>
        </w:tc>
        <w:tc>
          <w:tcPr>
            <w:tcW w:w="1424" w:type="dxa"/>
          </w:tcPr>
          <w:p w:rsidR="004063B1" w:rsidRPr="00EB220F" w:rsidRDefault="004063B1" w:rsidP="009A328F">
            <w:pPr>
              <w:jc w:val="center"/>
              <w:rPr>
                <w:color w:val="000000"/>
              </w:rPr>
            </w:pPr>
            <w:r w:rsidRPr="00EB220F">
              <w:rPr>
                <w:color w:val="000000"/>
              </w:rPr>
              <w:t>-</w:t>
            </w:r>
          </w:p>
        </w:tc>
      </w:tr>
      <w:tr w:rsidR="004063B1" w:rsidRPr="00EB220F" w:rsidTr="009A328F">
        <w:trPr>
          <w:trHeight w:val="280"/>
        </w:trPr>
        <w:tc>
          <w:tcPr>
            <w:tcW w:w="1761" w:type="dxa"/>
          </w:tcPr>
          <w:p w:rsidR="004063B1" w:rsidRPr="00EB220F" w:rsidRDefault="004063B1" w:rsidP="004063B1">
            <w:pPr>
              <w:rPr>
                <w:color w:val="000000"/>
              </w:rPr>
            </w:pPr>
          </w:p>
        </w:tc>
        <w:tc>
          <w:tcPr>
            <w:tcW w:w="1105" w:type="dxa"/>
          </w:tcPr>
          <w:p w:rsidR="004063B1" w:rsidRPr="00EB220F" w:rsidRDefault="004063B1" w:rsidP="004063B1">
            <w:pPr>
              <w:rPr>
                <w:color w:val="000000"/>
              </w:rPr>
            </w:pPr>
          </w:p>
        </w:tc>
        <w:tc>
          <w:tcPr>
            <w:tcW w:w="1105" w:type="dxa"/>
          </w:tcPr>
          <w:p w:rsidR="004063B1" w:rsidRPr="00EB220F" w:rsidRDefault="004063B1" w:rsidP="004063B1">
            <w:pPr>
              <w:rPr>
                <w:color w:val="000000"/>
              </w:rPr>
            </w:pPr>
          </w:p>
        </w:tc>
        <w:tc>
          <w:tcPr>
            <w:tcW w:w="1105" w:type="dxa"/>
          </w:tcPr>
          <w:p w:rsidR="004063B1" w:rsidRPr="00EB220F" w:rsidRDefault="004063B1" w:rsidP="004063B1">
            <w:pPr>
              <w:rPr>
                <w:color w:val="000000"/>
              </w:rPr>
            </w:pPr>
          </w:p>
        </w:tc>
        <w:tc>
          <w:tcPr>
            <w:tcW w:w="1029" w:type="dxa"/>
          </w:tcPr>
          <w:p w:rsidR="004063B1" w:rsidRPr="00EB220F" w:rsidRDefault="004063B1" w:rsidP="004063B1">
            <w:pPr>
              <w:rPr>
                <w:color w:val="000000"/>
              </w:rPr>
            </w:pPr>
          </w:p>
        </w:tc>
        <w:tc>
          <w:tcPr>
            <w:tcW w:w="1039" w:type="dxa"/>
          </w:tcPr>
          <w:p w:rsidR="004063B1" w:rsidRPr="00EB220F" w:rsidRDefault="004063B1" w:rsidP="004063B1">
            <w:pPr>
              <w:rPr>
                <w:color w:val="000000"/>
              </w:rPr>
            </w:pPr>
          </w:p>
        </w:tc>
        <w:tc>
          <w:tcPr>
            <w:tcW w:w="1163" w:type="dxa"/>
          </w:tcPr>
          <w:p w:rsidR="004063B1" w:rsidRPr="00EB220F" w:rsidRDefault="004063B1" w:rsidP="004063B1">
            <w:pPr>
              <w:rPr>
                <w:color w:val="000000"/>
              </w:rPr>
            </w:pPr>
          </w:p>
        </w:tc>
        <w:tc>
          <w:tcPr>
            <w:tcW w:w="1259" w:type="dxa"/>
          </w:tcPr>
          <w:p w:rsidR="004063B1" w:rsidRPr="00EB220F" w:rsidRDefault="004063B1" w:rsidP="004063B1">
            <w:pPr>
              <w:rPr>
                <w:color w:val="000000"/>
              </w:rPr>
            </w:pPr>
          </w:p>
        </w:tc>
        <w:tc>
          <w:tcPr>
            <w:tcW w:w="1242" w:type="dxa"/>
          </w:tcPr>
          <w:p w:rsidR="004063B1" w:rsidRPr="00EB220F" w:rsidRDefault="004063B1" w:rsidP="004063B1">
            <w:pPr>
              <w:rPr>
                <w:color w:val="000000"/>
              </w:rPr>
            </w:pPr>
          </w:p>
        </w:tc>
        <w:tc>
          <w:tcPr>
            <w:tcW w:w="1164" w:type="dxa"/>
          </w:tcPr>
          <w:p w:rsidR="004063B1" w:rsidRPr="00EB220F" w:rsidRDefault="004063B1" w:rsidP="004063B1">
            <w:pPr>
              <w:rPr>
                <w:color w:val="000000"/>
              </w:rPr>
            </w:pPr>
          </w:p>
        </w:tc>
        <w:tc>
          <w:tcPr>
            <w:tcW w:w="1390" w:type="dxa"/>
          </w:tcPr>
          <w:p w:rsidR="004063B1" w:rsidRPr="00EB220F" w:rsidRDefault="004063B1" w:rsidP="004063B1">
            <w:pPr>
              <w:rPr>
                <w:color w:val="000000"/>
              </w:rPr>
            </w:pPr>
          </w:p>
        </w:tc>
        <w:tc>
          <w:tcPr>
            <w:tcW w:w="1424" w:type="dxa"/>
          </w:tcPr>
          <w:p w:rsidR="004063B1" w:rsidRPr="00EB220F" w:rsidRDefault="004063B1" w:rsidP="004063B1">
            <w:pPr>
              <w:rPr>
                <w:color w:val="000000"/>
              </w:rPr>
            </w:pPr>
          </w:p>
        </w:tc>
      </w:tr>
    </w:tbl>
    <w:p w:rsidR="004063B1" w:rsidRPr="00EB220F" w:rsidRDefault="004063B1" w:rsidP="004063B1">
      <w:pPr>
        <w:rPr>
          <w:color w:val="000000"/>
        </w:rPr>
      </w:pPr>
    </w:p>
    <w:p w:rsidR="004063B1" w:rsidRPr="00EB220F" w:rsidRDefault="004063B1" w:rsidP="004063B1">
      <w:pPr>
        <w:rPr>
          <w:color w:val="000000"/>
        </w:rPr>
      </w:pPr>
    </w:p>
    <w:p w:rsidR="004063B1" w:rsidRPr="00EB220F" w:rsidRDefault="004063B1" w:rsidP="004063B1">
      <w:pPr>
        <w:rPr>
          <w:color w:val="000000"/>
        </w:rPr>
        <w:sectPr w:rsidR="004063B1" w:rsidRPr="00EB220F" w:rsidSect="004063B1">
          <w:pgSz w:w="16838" w:h="11906" w:orient="landscape"/>
          <w:pgMar w:top="1701" w:right="1134" w:bottom="851" w:left="1134" w:header="709" w:footer="709" w:gutter="0"/>
          <w:cols w:space="708"/>
          <w:docGrid w:linePitch="360"/>
        </w:sectPr>
      </w:pPr>
    </w:p>
    <w:p w:rsidR="00791566" w:rsidRPr="00EB220F" w:rsidRDefault="00791566" w:rsidP="00791566">
      <w:pPr>
        <w:rPr>
          <w:rFonts w:ascii="Arial" w:hAnsi="Arial" w:cs="Arial"/>
          <w:b/>
          <w:i/>
          <w:color w:val="000000"/>
        </w:rPr>
      </w:pPr>
      <w:r w:rsidRPr="00EB220F">
        <w:rPr>
          <w:rFonts w:ascii="Arial" w:hAnsi="Arial" w:cs="Arial"/>
          <w:b/>
          <w:i/>
          <w:color w:val="000000"/>
        </w:rPr>
        <w:lastRenderedPageBreak/>
        <w:t>4.1. Инженерное обеспечение</w:t>
      </w:r>
    </w:p>
    <w:p w:rsidR="00791566" w:rsidRPr="00EB220F" w:rsidRDefault="00791566" w:rsidP="00791566">
      <w:pPr>
        <w:spacing w:line="360" w:lineRule="auto"/>
        <w:outlineLvl w:val="0"/>
        <w:rPr>
          <w:rFonts w:ascii="Arial" w:hAnsi="Arial" w:cs="Arial"/>
          <w:b/>
          <w:i/>
          <w:color w:val="000000"/>
        </w:rPr>
      </w:pPr>
    </w:p>
    <w:p w:rsidR="00791566" w:rsidRPr="00EB220F" w:rsidRDefault="00791566" w:rsidP="00791566">
      <w:pPr>
        <w:spacing w:line="360" w:lineRule="auto"/>
        <w:outlineLvl w:val="0"/>
        <w:rPr>
          <w:rFonts w:ascii="Arial" w:hAnsi="Arial" w:cs="Arial"/>
          <w:b/>
          <w:color w:val="000000"/>
        </w:rPr>
      </w:pPr>
      <w:r w:rsidRPr="00EB220F">
        <w:rPr>
          <w:rFonts w:ascii="Arial" w:hAnsi="Arial" w:cs="Arial"/>
          <w:b/>
          <w:i/>
          <w:color w:val="000000"/>
        </w:rPr>
        <w:t xml:space="preserve">4.1.1. Водоснабжение </w:t>
      </w:r>
    </w:p>
    <w:p w:rsidR="00791566" w:rsidRPr="00EB220F" w:rsidRDefault="00791566" w:rsidP="00791566">
      <w:pPr>
        <w:outlineLvl w:val="0"/>
        <w:rPr>
          <w:color w:val="000000"/>
          <w:u w:val="single"/>
        </w:rPr>
      </w:pPr>
      <w:r w:rsidRPr="00EB220F">
        <w:rPr>
          <w:color w:val="000000"/>
          <w:u w:val="single"/>
        </w:rPr>
        <w:t>А) существующее положение</w:t>
      </w:r>
    </w:p>
    <w:p w:rsidR="00791566" w:rsidRPr="00EB220F" w:rsidRDefault="00791566" w:rsidP="00791566">
      <w:pPr>
        <w:ind w:firstLine="708"/>
        <w:jc w:val="both"/>
        <w:rPr>
          <w:color w:val="000000"/>
        </w:rPr>
      </w:pPr>
    </w:p>
    <w:p w:rsidR="00791566" w:rsidRPr="00EB220F" w:rsidRDefault="00791566" w:rsidP="00791566">
      <w:pPr>
        <w:ind w:firstLine="708"/>
        <w:jc w:val="both"/>
        <w:rPr>
          <w:color w:val="000000"/>
        </w:rPr>
      </w:pPr>
      <w:r w:rsidRPr="00EB220F">
        <w:rPr>
          <w:color w:val="000000"/>
        </w:rPr>
        <w:t>Источником хозяйственно-питьевого водоснабжения являются подземные воды Западно-Сибирского артезианского бассейна палеот</w:t>
      </w:r>
      <w:r w:rsidRPr="00EB220F">
        <w:rPr>
          <w:color w:val="000000"/>
        </w:rPr>
        <w:t>е</w:t>
      </w:r>
      <w:r w:rsidRPr="00EB220F">
        <w:rPr>
          <w:color w:val="000000"/>
        </w:rPr>
        <w:t xml:space="preserve">новых и неогеновых отложений. </w:t>
      </w:r>
    </w:p>
    <w:p w:rsidR="00791566" w:rsidRPr="00EB220F" w:rsidRDefault="00791566" w:rsidP="00791566">
      <w:pPr>
        <w:ind w:firstLine="708"/>
        <w:jc w:val="both"/>
        <w:rPr>
          <w:color w:val="000000"/>
        </w:rPr>
      </w:pPr>
      <w:r w:rsidRPr="00EB220F">
        <w:rPr>
          <w:color w:val="000000"/>
        </w:rPr>
        <w:t xml:space="preserve">там эксплуатируется 118 скважины глубиной от 10 до </w:t>
      </w:r>
      <w:smartTag w:uri="urn:schemas-microsoft-com:office:smarttags" w:element="metricconverter">
        <w:smartTagPr>
          <w:attr w:name="ProductID" w:val="900 метров"/>
        </w:smartTagPr>
        <w:r w:rsidRPr="00EB220F">
          <w:rPr>
            <w:color w:val="000000"/>
          </w:rPr>
          <w:t>900 метров</w:t>
        </w:r>
      </w:smartTag>
      <w:r w:rsidRPr="00EB220F">
        <w:rPr>
          <w:color w:val="000000"/>
        </w:rPr>
        <w:t>. Дебит скважин составляет 5 – 45 м</w:t>
      </w:r>
      <w:r w:rsidRPr="00EB220F">
        <w:rPr>
          <w:color w:val="000000"/>
          <w:vertAlign w:val="superscript"/>
        </w:rPr>
        <w:t>3</w:t>
      </w:r>
      <w:r w:rsidRPr="00EB220F">
        <w:rPr>
          <w:color w:val="000000"/>
        </w:rPr>
        <w:t>/час. Средний дебит скважин  по сельским поселениям – 10 м</w:t>
      </w:r>
      <w:r w:rsidRPr="00EB220F">
        <w:rPr>
          <w:color w:val="000000"/>
          <w:vertAlign w:val="superscript"/>
        </w:rPr>
        <w:t>3</w:t>
      </w:r>
      <w:r w:rsidRPr="00EB220F">
        <w:rPr>
          <w:color w:val="000000"/>
        </w:rPr>
        <w:t>/час. В п. Краснозерское дебит скважин от 10 – 101 м</w:t>
      </w:r>
      <w:r w:rsidRPr="00EB220F">
        <w:rPr>
          <w:color w:val="000000"/>
          <w:vertAlign w:val="superscript"/>
        </w:rPr>
        <w:t>3</w:t>
      </w:r>
      <w:r w:rsidRPr="00EB220F">
        <w:rPr>
          <w:color w:val="000000"/>
        </w:rPr>
        <w:t>/час. Характиристика скважин в прилож</w:t>
      </w:r>
      <w:r w:rsidRPr="00EB220F">
        <w:rPr>
          <w:color w:val="000000"/>
        </w:rPr>
        <w:t>е</w:t>
      </w:r>
      <w:r w:rsidRPr="00EB220F">
        <w:rPr>
          <w:color w:val="000000"/>
        </w:rPr>
        <w:t>нии №1</w:t>
      </w:r>
    </w:p>
    <w:p w:rsidR="00791566" w:rsidRPr="00EB220F" w:rsidRDefault="00791566" w:rsidP="00791566">
      <w:pPr>
        <w:ind w:firstLine="708"/>
        <w:jc w:val="both"/>
        <w:rPr>
          <w:color w:val="000000"/>
        </w:rPr>
      </w:pPr>
      <w:r w:rsidRPr="00EB220F">
        <w:rPr>
          <w:color w:val="000000"/>
        </w:rPr>
        <w:t>Водоснабжение осуществляется по схеме: вода из водозаборных скважин погру</w:t>
      </w:r>
      <w:r w:rsidRPr="00EB220F">
        <w:rPr>
          <w:color w:val="000000"/>
        </w:rPr>
        <w:t>ж</w:t>
      </w:r>
      <w:r w:rsidRPr="00EB220F">
        <w:rPr>
          <w:color w:val="000000"/>
        </w:rPr>
        <w:t>ными насосами подается в регулирующие сооружения (водонапорные башни)  и в вод</w:t>
      </w:r>
      <w:r w:rsidRPr="00EB220F">
        <w:rPr>
          <w:color w:val="000000"/>
        </w:rPr>
        <w:t>о</w:t>
      </w:r>
      <w:r w:rsidRPr="00EB220F">
        <w:rPr>
          <w:color w:val="000000"/>
        </w:rPr>
        <w:t>проводные сети. В качестве водоподъемного оборудования используются погружные насосы т</w:t>
      </w:r>
      <w:r w:rsidRPr="00EB220F">
        <w:rPr>
          <w:color w:val="000000"/>
        </w:rPr>
        <w:t>и</w:t>
      </w:r>
      <w:r w:rsidRPr="00EB220F">
        <w:rPr>
          <w:color w:val="000000"/>
        </w:rPr>
        <w:t xml:space="preserve">па </w:t>
      </w:r>
      <w:r w:rsidRPr="00EB220F">
        <w:rPr>
          <w:b/>
          <w:color w:val="000000"/>
        </w:rPr>
        <w:t>ЭЦВ</w:t>
      </w:r>
      <w:r w:rsidRPr="00EB220F">
        <w:rPr>
          <w:color w:val="000000"/>
        </w:rPr>
        <w:t>. Очистные сооружения водопровода отсутствуют.</w:t>
      </w:r>
    </w:p>
    <w:p w:rsidR="00791566" w:rsidRPr="00EB220F" w:rsidRDefault="00791566" w:rsidP="00791566">
      <w:pPr>
        <w:ind w:firstLine="708"/>
        <w:jc w:val="both"/>
        <w:rPr>
          <w:color w:val="000000"/>
        </w:rPr>
      </w:pPr>
      <w:r w:rsidRPr="00EB220F">
        <w:rPr>
          <w:color w:val="000000"/>
        </w:rPr>
        <w:t>Качественный состав подземных вод, для которых проводился анализ отвечает тр</w:t>
      </w:r>
      <w:r w:rsidRPr="00EB220F">
        <w:rPr>
          <w:color w:val="000000"/>
        </w:rPr>
        <w:t>е</w:t>
      </w:r>
      <w:r w:rsidRPr="00EB220F">
        <w:rPr>
          <w:color w:val="000000"/>
        </w:rPr>
        <w:t>бованиям СанПиН. Вода в некоторых скважинах не соответствует требованиям СанПиН по с</w:t>
      </w:r>
      <w:r w:rsidRPr="00EB220F">
        <w:rPr>
          <w:color w:val="000000"/>
        </w:rPr>
        <w:t>о</w:t>
      </w:r>
      <w:r w:rsidRPr="00EB220F">
        <w:rPr>
          <w:color w:val="000000"/>
        </w:rPr>
        <w:t>держанию железа. Для большинства скважин анализ воды не проводился.</w:t>
      </w:r>
    </w:p>
    <w:p w:rsidR="00791566" w:rsidRPr="00EB220F" w:rsidRDefault="00791566" w:rsidP="00791566">
      <w:pPr>
        <w:ind w:firstLine="708"/>
        <w:jc w:val="both"/>
        <w:rPr>
          <w:color w:val="000000"/>
        </w:rPr>
      </w:pPr>
      <w:r w:rsidRPr="00EB220F">
        <w:rPr>
          <w:color w:val="000000"/>
        </w:rPr>
        <w:t>Общая протяженность водопроводных сетей по всем населенным пунктам соста</w:t>
      </w:r>
      <w:r w:rsidRPr="00EB220F">
        <w:rPr>
          <w:color w:val="000000"/>
        </w:rPr>
        <w:t>в</w:t>
      </w:r>
      <w:r w:rsidRPr="00EB220F">
        <w:rPr>
          <w:color w:val="000000"/>
        </w:rPr>
        <w:t xml:space="preserve">ляет </w:t>
      </w:r>
      <w:smartTag w:uri="urn:schemas-microsoft-com:office:smarttags" w:element="metricconverter">
        <w:smartTagPr>
          <w:attr w:name="ProductID" w:val="320,4 км"/>
        </w:smartTagPr>
        <w:r w:rsidRPr="00EB220F">
          <w:rPr>
            <w:color w:val="000000"/>
          </w:rPr>
          <w:t>320,4 км</w:t>
        </w:r>
      </w:smartTag>
      <w:r w:rsidRPr="00EB220F">
        <w:rPr>
          <w:color w:val="000000"/>
        </w:rPr>
        <w:t>. Большая часть сетй подлежат текущему ремонту, некоторые участки – замене. С</w:t>
      </w:r>
      <w:r w:rsidRPr="00EB220F">
        <w:rPr>
          <w:color w:val="000000"/>
        </w:rPr>
        <w:t>у</w:t>
      </w:r>
      <w:r w:rsidRPr="00EB220F">
        <w:rPr>
          <w:color w:val="000000"/>
        </w:rPr>
        <w:t>ществующее положение таблица № 4.1, таблица № 4.2.</w:t>
      </w:r>
    </w:p>
    <w:p w:rsidR="00791566" w:rsidRPr="00EB220F" w:rsidRDefault="00791566" w:rsidP="00791566">
      <w:pPr>
        <w:ind w:firstLine="708"/>
        <w:jc w:val="both"/>
        <w:rPr>
          <w:color w:val="000000"/>
          <w:u w:val="single"/>
        </w:rPr>
      </w:pPr>
    </w:p>
    <w:p w:rsidR="00791566" w:rsidRPr="00EB220F" w:rsidRDefault="00791566" w:rsidP="00791566">
      <w:pPr>
        <w:outlineLvl w:val="0"/>
        <w:rPr>
          <w:color w:val="000000"/>
          <w:u w:val="single"/>
        </w:rPr>
      </w:pPr>
      <w:r w:rsidRPr="00EB220F">
        <w:rPr>
          <w:color w:val="000000"/>
          <w:u w:val="single"/>
        </w:rPr>
        <w:t>Б) проектные решения</w:t>
      </w:r>
    </w:p>
    <w:p w:rsidR="00791566" w:rsidRPr="00EB220F" w:rsidRDefault="00791566" w:rsidP="00791566">
      <w:pPr>
        <w:shd w:val="clear" w:color="auto" w:fill="FFFFFF"/>
        <w:ind w:firstLine="709"/>
        <w:rPr>
          <w:color w:val="000000"/>
        </w:rPr>
      </w:pPr>
    </w:p>
    <w:p w:rsidR="00791566" w:rsidRPr="00EB220F" w:rsidRDefault="00791566" w:rsidP="00791566">
      <w:pPr>
        <w:shd w:val="clear" w:color="auto" w:fill="FFFFFF"/>
        <w:ind w:firstLine="709"/>
        <w:rPr>
          <w:color w:val="000000"/>
        </w:rPr>
      </w:pPr>
      <w:r w:rsidRPr="00EB220F">
        <w:rPr>
          <w:color w:val="000000"/>
        </w:rPr>
        <w:t>Источником водоснабжения на перспективу останутся подземные воды.</w:t>
      </w:r>
    </w:p>
    <w:p w:rsidR="00791566" w:rsidRPr="00EB220F" w:rsidRDefault="00791566" w:rsidP="00791566">
      <w:pPr>
        <w:shd w:val="clear" w:color="auto" w:fill="FFFFFF"/>
        <w:ind w:firstLine="709"/>
        <w:rPr>
          <w:color w:val="000000"/>
        </w:rPr>
      </w:pPr>
      <w:r w:rsidRPr="00EB220F">
        <w:rPr>
          <w:color w:val="000000"/>
        </w:rPr>
        <w:t>Скважины сооружаются, как правило, не только без проведения поисково-разведочных работ, но и без гидрогеологических обоснований, заключений, соответс</w:t>
      </w:r>
      <w:r w:rsidRPr="00EB220F">
        <w:rPr>
          <w:color w:val="000000"/>
        </w:rPr>
        <w:t>т</w:t>
      </w:r>
      <w:r w:rsidRPr="00EB220F">
        <w:rPr>
          <w:color w:val="000000"/>
        </w:rPr>
        <w:t>вующего геологического контроля. В пределах Западно-Сибирского артезианского ба</w:t>
      </w:r>
      <w:r w:rsidRPr="00EB220F">
        <w:rPr>
          <w:color w:val="000000"/>
        </w:rPr>
        <w:t>с</w:t>
      </w:r>
      <w:r w:rsidRPr="00EB220F">
        <w:rPr>
          <w:color w:val="000000"/>
        </w:rPr>
        <w:t>сейна часто эксплуатируются водоносные отложения, сложенные мелкими тонкими фра</w:t>
      </w:r>
      <w:r w:rsidRPr="00EB220F">
        <w:rPr>
          <w:color w:val="000000"/>
        </w:rPr>
        <w:t>к</w:t>
      </w:r>
      <w:r w:rsidRPr="00EB220F">
        <w:rPr>
          <w:color w:val="000000"/>
        </w:rPr>
        <w:t>циями песков, вследствие чего обладают низкой водоотдачей и требуют бурения больш</w:t>
      </w:r>
      <w:r w:rsidRPr="00EB220F">
        <w:rPr>
          <w:color w:val="000000"/>
        </w:rPr>
        <w:t>е</w:t>
      </w:r>
      <w:r w:rsidRPr="00EB220F">
        <w:rPr>
          <w:color w:val="000000"/>
        </w:rPr>
        <w:t>го числа скважин, чем, если бы пробурить и оборудовать на более глубокие и продуктивные гор</w:t>
      </w:r>
      <w:r w:rsidRPr="00EB220F">
        <w:rPr>
          <w:color w:val="000000"/>
        </w:rPr>
        <w:t>и</w:t>
      </w:r>
      <w:r w:rsidRPr="00EB220F">
        <w:rPr>
          <w:color w:val="000000"/>
        </w:rPr>
        <w:t>зонты.</w:t>
      </w:r>
    </w:p>
    <w:p w:rsidR="00791566" w:rsidRPr="00EB220F" w:rsidRDefault="00791566" w:rsidP="00791566">
      <w:pPr>
        <w:shd w:val="clear" w:color="auto" w:fill="FFFFFF"/>
        <w:ind w:firstLine="709"/>
        <w:rPr>
          <w:color w:val="000000"/>
        </w:rPr>
      </w:pPr>
      <w:r w:rsidRPr="00EB220F">
        <w:rPr>
          <w:color w:val="000000"/>
        </w:rPr>
        <w:t>Вышедшие из строя разведочно-эксплуатационные скважины подлежат ликвидации, как потенциальные источники загрязнения по</w:t>
      </w:r>
      <w:r w:rsidRPr="00EB220F">
        <w:rPr>
          <w:color w:val="000000"/>
        </w:rPr>
        <w:t>д</w:t>
      </w:r>
      <w:r w:rsidRPr="00EB220F">
        <w:rPr>
          <w:color w:val="000000"/>
        </w:rPr>
        <w:t>земных вод.</w:t>
      </w:r>
    </w:p>
    <w:p w:rsidR="00791566" w:rsidRPr="00EB220F" w:rsidRDefault="00791566" w:rsidP="00791566">
      <w:pPr>
        <w:shd w:val="clear" w:color="auto" w:fill="FFFFFF"/>
        <w:ind w:firstLine="709"/>
        <w:rPr>
          <w:color w:val="000000"/>
        </w:rPr>
      </w:pPr>
      <w:r w:rsidRPr="00EB220F">
        <w:rPr>
          <w:color w:val="000000"/>
        </w:rPr>
        <w:t>На действующих водозаборах и одиночных эксплуатационных скважинах необходимо вести мониторинг режима эксплуатации и кач</w:t>
      </w:r>
      <w:r w:rsidRPr="00EB220F">
        <w:rPr>
          <w:color w:val="000000"/>
        </w:rPr>
        <w:t>е</w:t>
      </w:r>
      <w:r w:rsidRPr="00EB220F">
        <w:rPr>
          <w:color w:val="000000"/>
        </w:rPr>
        <w:t>ства подземных вод.</w:t>
      </w:r>
    </w:p>
    <w:p w:rsidR="00791566" w:rsidRPr="00EB220F" w:rsidRDefault="00791566" w:rsidP="00791566">
      <w:pPr>
        <w:shd w:val="clear" w:color="auto" w:fill="FFFFFF"/>
        <w:ind w:firstLine="709"/>
        <w:rPr>
          <w:color w:val="000000"/>
        </w:rPr>
      </w:pPr>
      <w:r w:rsidRPr="00EB220F">
        <w:rPr>
          <w:color w:val="000000"/>
        </w:rPr>
        <w:t>На водозаборах предусматривается строительство станции водоподготовки.</w:t>
      </w:r>
    </w:p>
    <w:p w:rsidR="00791566" w:rsidRPr="00EB220F" w:rsidRDefault="00791566" w:rsidP="00791566">
      <w:pPr>
        <w:shd w:val="clear" w:color="auto" w:fill="FFFFFF"/>
        <w:ind w:firstLine="709"/>
        <w:rPr>
          <w:color w:val="000000"/>
        </w:rPr>
      </w:pPr>
      <w:r w:rsidRPr="00EB220F">
        <w:rPr>
          <w:color w:val="000000"/>
        </w:rPr>
        <w:t>Проектом предлагается создание централизованных систем для обеспечения всех потребителей водой питьевого качества и в полном объеме.</w:t>
      </w:r>
    </w:p>
    <w:p w:rsidR="00791566" w:rsidRPr="00EB220F" w:rsidRDefault="00791566" w:rsidP="00791566">
      <w:pPr>
        <w:shd w:val="clear" w:color="auto" w:fill="FFFFFF"/>
        <w:ind w:firstLine="709"/>
        <w:rPr>
          <w:color w:val="000000"/>
        </w:rPr>
      </w:pPr>
      <w:r w:rsidRPr="00EB220F">
        <w:rPr>
          <w:color w:val="000000"/>
        </w:rPr>
        <w:t>Общее водопотребление составит:</w:t>
      </w:r>
    </w:p>
    <w:p w:rsidR="00791566" w:rsidRPr="00EB220F" w:rsidRDefault="00791566" w:rsidP="00791566">
      <w:pPr>
        <w:shd w:val="clear" w:color="auto" w:fill="FFFFFF"/>
        <w:ind w:firstLine="709"/>
        <w:rPr>
          <w:color w:val="000000"/>
        </w:rPr>
      </w:pPr>
      <w:r w:rsidRPr="00EB220F">
        <w:rPr>
          <w:color w:val="000000"/>
          <w:lang w:val="en-US"/>
        </w:rPr>
        <w:t>I</w:t>
      </w:r>
      <w:r w:rsidRPr="00EB220F">
        <w:rPr>
          <w:color w:val="000000"/>
        </w:rPr>
        <w:t xml:space="preserve">очередь - </w:t>
      </w:r>
      <w:r w:rsidRPr="00EB220F">
        <w:rPr>
          <w:b/>
          <w:color w:val="000000"/>
        </w:rPr>
        <w:t>9779</w:t>
      </w:r>
      <w:r w:rsidRPr="00EB220F">
        <w:rPr>
          <w:color w:val="000000"/>
        </w:rPr>
        <w:t xml:space="preserve"> м</w:t>
      </w:r>
      <w:r w:rsidRPr="00EB220F">
        <w:rPr>
          <w:color w:val="000000"/>
          <w:vertAlign w:val="superscript"/>
        </w:rPr>
        <w:t>3</w:t>
      </w:r>
      <w:r w:rsidRPr="00EB220F">
        <w:rPr>
          <w:color w:val="000000"/>
        </w:rPr>
        <w:t>/сутки;</w:t>
      </w:r>
    </w:p>
    <w:p w:rsidR="00791566" w:rsidRPr="00EB220F" w:rsidRDefault="00791566" w:rsidP="00791566">
      <w:pPr>
        <w:shd w:val="clear" w:color="auto" w:fill="FFFFFF"/>
        <w:ind w:firstLine="709"/>
        <w:rPr>
          <w:color w:val="000000"/>
        </w:rPr>
      </w:pPr>
      <w:r w:rsidRPr="00EB220F">
        <w:rPr>
          <w:color w:val="000000"/>
        </w:rPr>
        <w:t xml:space="preserve">Расч.срок - </w:t>
      </w:r>
      <w:r w:rsidRPr="00EB220F">
        <w:rPr>
          <w:b/>
          <w:color w:val="000000"/>
        </w:rPr>
        <w:t>13455</w:t>
      </w:r>
      <w:r w:rsidRPr="00EB220F">
        <w:rPr>
          <w:color w:val="000000"/>
        </w:rPr>
        <w:t xml:space="preserve"> м</w:t>
      </w:r>
      <w:r w:rsidRPr="00EB220F">
        <w:rPr>
          <w:color w:val="000000"/>
          <w:vertAlign w:val="superscript"/>
        </w:rPr>
        <w:t>3</w:t>
      </w:r>
      <w:r w:rsidRPr="00EB220F">
        <w:rPr>
          <w:color w:val="000000"/>
        </w:rPr>
        <w:t>/сутки;</w:t>
      </w:r>
    </w:p>
    <w:p w:rsidR="00791566" w:rsidRPr="00EB220F" w:rsidRDefault="00791566" w:rsidP="00791566">
      <w:pPr>
        <w:shd w:val="clear" w:color="auto" w:fill="FFFFFF"/>
        <w:ind w:firstLine="709"/>
        <w:rPr>
          <w:color w:val="000000"/>
        </w:rPr>
      </w:pPr>
      <w:r w:rsidRPr="00EB220F">
        <w:rPr>
          <w:color w:val="000000"/>
        </w:rPr>
        <w:t xml:space="preserve">Переспектива – </w:t>
      </w:r>
      <w:r w:rsidRPr="00EB220F">
        <w:rPr>
          <w:b/>
          <w:color w:val="000000"/>
        </w:rPr>
        <w:t>16800</w:t>
      </w:r>
      <w:r w:rsidRPr="00EB220F">
        <w:rPr>
          <w:color w:val="000000"/>
        </w:rPr>
        <w:t xml:space="preserve"> м</w:t>
      </w:r>
      <w:r w:rsidRPr="00EB220F">
        <w:rPr>
          <w:color w:val="000000"/>
          <w:vertAlign w:val="superscript"/>
        </w:rPr>
        <w:t>3</w:t>
      </w:r>
      <w:r w:rsidRPr="00EB220F">
        <w:rPr>
          <w:color w:val="000000"/>
        </w:rPr>
        <w:t>/сутки.</w:t>
      </w:r>
    </w:p>
    <w:p w:rsidR="00791566" w:rsidRPr="00EB220F" w:rsidRDefault="00791566" w:rsidP="00791566">
      <w:pPr>
        <w:shd w:val="clear" w:color="auto" w:fill="FFFFFF"/>
        <w:ind w:firstLine="709"/>
        <w:rPr>
          <w:color w:val="000000"/>
        </w:rPr>
      </w:pPr>
      <w:r w:rsidRPr="00EB220F">
        <w:rPr>
          <w:color w:val="000000"/>
        </w:rPr>
        <w:t>Результаты расчетов приведены в таблице №3.</w:t>
      </w:r>
    </w:p>
    <w:p w:rsidR="00791566" w:rsidRPr="00EB220F" w:rsidRDefault="00791566" w:rsidP="00791566">
      <w:pPr>
        <w:shd w:val="clear" w:color="auto" w:fill="FFFFFF"/>
        <w:ind w:firstLine="709"/>
        <w:rPr>
          <w:color w:val="000000"/>
        </w:rPr>
      </w:pPr>
      <w:r w:rsidRPr="00EB220F">
        <w:rPr>
          <w:color w:val="000000"/>
        </w:rPr>
        <w:t>В каждом населенном пункте принята объединенная хозяйственно-питьевая и пр</w:t>
      </w:r>
      <w:r w:rsidRPr="00EB220F">
        <w:rPr>
          <w:color w:val="000000"/>
        </w:rPr>
        <w:t>о</w:t>
      </w:r>
      <w:r w:rsidRPr="00EB220F">
        <w:rPr>
          <w:color w:val="000000"/>
        </w:rPr>
        <w:t>тивопожарная система, обеспечивающая бесперебойную подачу воды и выполнение условий п</w:t>
      </w:r>
      <w:r w:rsidRPr="00EB220F">
        <w:rPr>
          <w:color w:val="000000"/>
        </w:rPr>
        <w:t>о</w:t>
      </w:r>
      <w:r w:rsidRPr="00EB220F">
        <w:rPr>
          <w:color w:val="000000"/>
        </w:rPr>
        <w:t>жаротушения.</w:t>
      </w:r>
    </w:p>
    <w:p w:rsidR="00791566" w:rsidRPr="00EB220F" w:rsidRDefault="00791566" w:rsidP="00791566">
      <w:pPr>
        <w:shd w:val="clear" w:color="auto" w:fill="FFFFFF"/>
        <w:ind w:firstLine="709"/>
        <w:rPr>
          <w:color w:val="000000"/>
        </w:rPr>
      </w:pPr>
      <w:r w:rsidRPr="00EB220F">
        <w:rPr>
          <w:color w:val="000000"/>
        </w:rPr>
        <w:t xml:space="preserve">Расчеты выполнены по нормативу потребления воды на одного человека согласно СНиП 2.04.02-84* (таблица №1), с учетом расходов на полив, поение личного скота и </w:t>
      </w:r>
      <w:r w:rsidRPr="00EB220F">
        <w:rPr>
          <w:color w:val="000000"/>
        </w:rPr>
        <w:lastRenderedPageBreak/>
        <w:t>неучтенные расходы 20% (на нужды промышленности, обеспечивающей население проду</w:t>
      </w:r>
      <w:r w:rsidRPr="00EB220F">
        <w:rPr>
          <w:color w:val="000000"/>
        </w:rPr>
        <w:t>к</w:t>
      </w:r>
      <w:r w:rsidRPr="00EB220F">
        <w:rPr>
          <w:color w:val="000000"/>
        </w:rPr>
        <w:t>тами 10-15%, непредвиденные 10-15%).</w:t>
      </w:r>
    </w:p>
    <w:p w:rsidR="00791566" w:rsidRPr="00EB220F" w:rsidRDefault="00791566" w:rsidP="00791566">
      <w:pPr>
        <w:shd w:val="clear" w:color="auto" w:fill="FFFFFF"/>
        <w:ind w:firstLine="709"/>
        <w:rPr>
          <w:color w:val="000000"/>
        </w:rPr>
      </w:pPr>
      <w:r w:rsidRPr="00EB220F">
        <w:rPr>
          <w:color w:val="000000"/>
        </w:rPr>
        <w:t>Система подачи – централизованная, насосная.</w:t>
      </w:r>
    </w:p>
    <w:p w:rsidR="00791566" w:rsidRPr="00EB220F" w:rsidRDefault="00791566" w:rsidP="00791566">
      <w:pPr>
        <w:shd w:val="clear" w:color="auto" w:fill="FFFFFF"/>
        <w:ind w:firstLine="709"/>
        <w:rPr>
          <w:color w:val="000000"/>
        </w:rPr>
      </w:pPr>
      <w:r w:rsidRPr="00EB220F">
        <w:rPr>
          <w:color w:val="000000"/>
        </w:rPr>
        <w:t xml:space="preserve">Вода из скважин (водозабора) насосами </w:t>
      </w:r>
      <w:r w:rsidRPr="00EB220F">
        <w:rPr>
          <w:color w:val="000000"/>
          <w:lang w:val="en-US"/>
        </w:rPr>
        <w:t>I</w:t>
      </w:r>
      <w:r w:rsidRPr="00EB220F">
        <w:rPr>
          <w:color w:val="000000"/>
        </w:rPr>
        <w:t xml:space="preserve"> подъема подается на очистные сооруж</w:t>
      </w:r>
      <w:r w:rsidRPr="00EB220F">
        <w:rPr>
          <w:color w:val="000000"/>
        </w:rPr>
        <w:t>е</w:t>
      </w:r>
      <w:r w:rsidRPr="00EB220F">
        <w:rPr>
          <w:color w:val="000000"/>
        </w:rPr>
        <w:t xml:space="preserve">ния (при необходимости), откуда в резервуары чистой воды, далее нсосами </w:t>
      </w:r>
      <w:r w:rsidRPr="00EB220F">
        <w:rPr>
          <w:color w:val="000000"/>
          <w:lang w:val="en-US"/>
        </w:rPr>
        <w:t>II</w:t>
      </w:r>
      <w:r w:rsidRPr="00EB220F">
        <w:rPr>
          <w:color w:val="000000"/>
        </w:rPr>
        <w:t xml:space="preserve"> подъма в водон</w:t>
      </w:r>
      <w:r w:rsidRPr="00EB220F">
        <w:rPr>
          <w:color w:val="000000"/>
        </w:rPr>
        <w:t>а</w:t>
      </w:r>
      <w:r w:rsidRPr="00EB220F">
        <w:rPr>
          <w:color w:val="000000"/>
        </w:rPr>
        <w:t>порную башню и сеть поселка.</w:t>
      </w:r>
    </w:p>
    <w:p w:rsidR="00791566" w:rsidRPr="00EB220F" w:rsidRDefault="00791566" w:rsidP="00791566">
      <w:pPr>
        <w:shd w:val="clear" w:color="auto" w:fill="FFFFFF"/>
        <w:ind w:firstLine="709"/>
        <w:rPr>
          <w:color w:val="000000"/>
        </w:rPr>
      </w:pPr>
      <w:r w:rsidRPr="00EB220F">
        <w:rPr>
          <w:color w:val="000000"/>
        </w:rPr>
        <w:t>Резервуары чистой воды и бак водонапорной башни служит для хранения неприкосн</w:t>
      </w:r>
      <w:r w:rsidRPr="00EB220F">
        <w:rPr>
          <w:color w:val="000000"/>
        </w:rPr>
        <w:t>о</w:t>
      </w:r>
      <w:r w:rsidRPr="00EB220F">
        <w:rPr>
          <w:color w:val="000000"/>
        </w:rPr>
        <w:t>венного запаса воды.</w:t>
      </w:r>
    </w:p>
    <w:p w:rsidR="00791566" w:rsidRPr="00EB220F" w:rsidRDefault="00791566" w:rsidP="00791566">
      <w:pPr>
        <w:shd w:val="clear" w:color="auto" w:fill="FFFFFF"/>
        <w:ind w:firstLine="709"/>
        <w:rPr>
          <w:color w:val="000000"/>
        </w:rPr>
      </w:pPr>
    </w:p>
    <w:p w:rsidR="00791566" w:rsidRPr="00EB220F" w:rsidRDefault="00791566" w:rsidP="00791566">
      <w:pPr>
        <w:outlineLvl w:val="0"/>
        <w:rPr>
          <w:color w:val="000000"/>
          <w:u w:val="single"/>
        </w:rPr>
      </w:pPr>
      <w:r w:rsidRPr="00EB220F">
        <w:rPr>
          <w:color w:val="000000"/>
          <w:u w:val="single"/>
        </w:rPr>
        <w:t>Источники водоснабжения</w:t>
      </w:r>
    </w:p>
    <w:p w:rsidR="00791566" w:rsidRPr="00EB220F" w:rsidRDefault="00791566" w:rsidP="00791566">
      <w:pPr>
        <w:shd w:val="clear" w:color="auto" w:fill="FFFFFF"/>
        <w:ind w:firstLine="709"/>
        <w:rPr>
          <w:color w:val="000000"/>
          <w:u w:val="single"/>
        </w:rPr>
      </w:pPr>
    </w:p>
    <w:p w:rsidR="00791566" w:rsidRPr="00EB220F" w:rsidRDefault="00791566" w:rsidP="00791566">
      <w:pPr>
        <w:shd w:val="clear" w:color="auto" w:fill="FFFFFF"/>
        <w:ind w:firstLine="709"/>
        <w:rPr>
          <w:color w:val="000000"/>
        </w:rPr>
      </w:pPr>
      <w:r w:rsidRPr="00EB220F">
        <w:rPr>
          <w:color w:val="000000"/>
        </w:rPr>
        <w:t>В качестве источника приняты подземные воды палеогеновых отложений атлы</w:t>
      </w:r>
      <w:r w:rsidRPr="00EB220F">
        <w:rPr>
          <w:color w:val="000000"/>
        </w:rPr>
        <w:t>м</w:t>
      </w:r>
      <w:r w:rsidRPr="00EB220F">
        <w:rPr>
          <w:color w:val="000000"/>
        </w:rPr>
        <w:t>ской свиты. На базе атлымских подземных вод можно организовать централизованное водосна</w:t>
      </w:r>
      <w:r w:rsidRPr="00EB220F">
        <w:rPr>
          <w:color w:val="000000"/>
        </w:rPr>
        <w:t>б</w:t>
      </w:r>
      <w:r w:rsidRPr="00EB220F">
        <w:rPr>
          <w:color w:val="000000"/>
        </w:rPr>
        <w:t>жение. Самый надежный горизонт залегает на глубине 190-</w:t>
      </w:r>
      <w:smartTag w:uri="urn:schemas-microsoft-com:office:smarttags" w:element="metricconverter">
        <w:smartTagPr>
          <w:attr w:name="ProductID" w:val="290 метров"/>
        </w:smartTagPr>
        <w:r w:rsidRPr="00EB220F">
          <w:rPr>
            <w:color w:val="000000"/>
          </w:rPr>
          <w:t>290 метров</w:t>
        </w:r>
      </w:smartTag>
      <w:r w:rsidRPr="00EB220F">
        <w:rPr>
          <w:color w:val="000000"/>
        </w:rPr>
        <w:t xml:space="preserve">, сложен песками. Мощность около </w:t>
      </w:r>
      <w:smartTag w:uri="urn:schemas-microsoft-com:office:smarttags" w:element="metricconverter">
        <w:smartTagPr>
          <w:attr w:name="ProductID" w:val="30 метров"/>
        </w:smartTagPr>
        <w:r w:rsidRPr="00EB220F">
          <w:rPr>
            <w:color w:val="000000"/>
          </w:rPr>
          <w:t>30 метров</w:t>
        </w:r>
      </w:smartTag>
      <w:r w:rsidRPr="00EB220F">
        <w:rPr>
          <w:color w:val="000000"/>
        </w:rPr>
        <w:t>. Достаточно водообильный, дебит до 20л/сек.</w:t>
      </w:r>
    </w:p>
    <w:p w:rsidR="00791566" w:rsidRPr="00EB220F" w:rsidRDefault="00791566" w:rsidP="00791566">
      <w:pPr>
        <w:shd w:val="clear" w:color="auto" w:fill="FFFFFF"/>
        <w:ind w:firstLine="709"/>
        <w:rPr>
          <w:color w:val="000000"/>
        </w:rPr>
      </w:pPr>
      <w:r w:rsidRPr="00EB220F">
        <w:rPr>
          <w:color w:val="000000"/>
        </w:rPr>
        <w:t>Для поселков с небольшим водопотреблением используются воды неогеновых отложений. На первую очередь источником  планируется существующие скважины. На следу</w:t>
      </w:r>
      <w:r w:rsidRPr="00EB220F">
        <w:rPr>
          <w:color w:val="000000"/>
        </w:rPr>
        <w:t>ю</w:t>
      </w:r>
      <w:r w:rsidRPr="00EB220F">
        <w:rPr>
          <w:color w:val="000000"/>
        </w:rPr>
        <w:t>щие периоды, существующие скважины будут использоваться по их техническому состо</w:t>
      </w:r>
      <w:r w:rsidRPr="00EB220F">
        <w:rPr>
          <w:color w:val="000000"/>
        </w:rPr>
        <w:t>я</w:t>
      </w:r>
      <w:r w:rsidRPr="00EB220F">
        <w:rPr>
          <w:color w:val="000000"/>
        </w:rPr>
        <w:t>нию.</w:t>
      </w:r>
    </w:p>
    <w:p w:rsidR="00791566" w:rsidRPr="00EB220F" w:rsidRDefault="00791566" w:rsidP="00791566">
      <w:pPr>
        <w:shd w:val="clear" w:color="auto" w:fill="FFFFFF"/>
        <w:ind w:firstLine="709"/>
        <w:rPr>
          <w:color w:val="000000"/>
        </w:rPr>
      </w:pPr>
      <w:r w:rsidRPr="00EB220F">
        <w:rPr>
          <w:color w:val="000000"/>
        </w:rPr>
        <w:t>Бурение новых скважин производить  по мере необходимости и на основании п</w:t>
      </w:r>
      <w:r w:rsidRPr="00EB220F">
        <w:rPr>
          <w:color w:val="000000"/>
        </w:rPr>
        <w:t>о</w:t>
      </w:r>
      <w:r w:rsidRPr="00EB220F">
        <w:rPr>
          <w:color w:val="000000"/>
        </w:rPr>
        <w:t>селково-разведочных работ.</w:t>
      </w:r>
    </w:p>
    <w:p w:rsidR="00791566" w:rsidRPr="00EB220F" w:rsidRDefault="00791566" w:rsidP="00791566">
      <w:pPr>
        <w:shd w:val="clear" w:color="auto" w:fill="FFFFFF"/>
        <w:ind w:firstLine="709"/>
        <w:rPr>
          <w:color w:val="000000"/>
        </w:rPr>
      </w:pPr>
      <w:r w:rsidRPr="00EB220F">
        <w:rPr>
          <w:color w:val="000000"/>
        </w:rPr>
        <w:t>Для каждого водозабора организуются зоны санитарной охраны;  расчеты их и мероприятия на территории выдаются в проектах водоз</w:t>
      </w:r>
      <w:r w:rsidRPr="00EB220F">
        <w:rPr>
          <w:color w:val="000000"/>
        </w:rPr>
        <w:t>а</w:t>
      </w:r>
      <w:r w:rsidRPr="00EB220F">
        <w:rPr>
          <w:color w:val="000000"/>
        </w:rPr>
        <w:t>боров.</w:t>
      </w:r>
    </w:p>
    <w:p w:rsidR="00791566" w:rsidRPr="00EB220F" w:rsidRDefault="00791566" w:rsidP="00791566">
      <w:pPr>
        <w:shd w:val="clear" w:color="auto" w:fill="FFFFFF"/>
        <w:ind w:firstLine="709"/>
        <w:rPr>
          <w:color w:val="000000"/>
        </w:rPr>
      </w:pPr>
    </w:p>
    <w:p w:rsidR="00791566" w:rsidRPr="00EB220F" w:rsidRDefault="00791566" w:rsidP="00791566">
      <w:pPr>
        <w:shd w:val="clear" w:color="auto" w:fill="FFFFFF"/>
        <w:ind w:firstLine="709"/>
        <w:rPr>
          <w:color w:val="000000"/>
        </w:rPr>
      </w:pPr>
      <w:r w:rsidRPr="00EB220F">
        <w:rPr>
          <w:color w:val="000000"/>
        </w:rPr>
        <w:t>Данные расчетов приведены в разрезе поселений в таблице № 4.3</w:t>
      </w:r>
    </w:p>
    <w:p w:rsidR="00791566" w:rsidRPr="00EB220F" w:rsidRDefault="00791566" w:rsidP="00791566">
      <w:pPr>
        <w:shd w:val="clear" w:color="auto" w:fill="FFFFFF"/>
        <w:ind w:firstLine="709"/>
        <w:rPr>
          <w:color w:val="000000"/>
        </w:rPr>
      </w:pPr>
    </w:p>
    <w:p w:rsidR="00791566" w:rsidRPr="00EB220F" w:rsidRDefault="00791566" w:rsidP="00791566">
      <w:pPr>
        <w:shd w:val="clear" w:color="auto" w:fill="FFFFFF"/>
        <w:ind w:firstLine="709"/>
        <w:rPr>
          <w:color w:val="000000"/>
        </w:rPr>
      </w:pPr>
      <w:r w:rsidRPr="00EB220F">
        <w:rPr>
          <w:color w:val="000000"/>
        </w:rPr>
        <w:t>В разрезе каждого населенного пункта в таблице № 4.4</w:t>
      </w:r>
    </w:p>
    <w:p w:rsidR="00791566" w:rsidRPr="00EB220F" w:rsidRDefault="00791566" w:rsidP="00791566">
      <w:pPr>
        <w:shd w:val="clear" w:color="auto" w:fill="FFFFFF"/>
        <w:ind w:firstLine="709"/>
        <w:rPr>
          <w:color w:val="000000"/>
          <w:u w:val="single"/>
        </w:rPr>
      </w:pPr>
    </w:p>
    <w:p w:rsidR="00791566" w:rsidRPr="00EB220F" w:rsidRDefault="00791566" w:rsidP="00791566">
      <w:pPr>
        <w:outlineLvl w:val="0"/>
        <w:rPr>
          <w:color w:val="000000"/>
          <w:u w:val="single"/>
        </w:rPr>
      </w:pPr>
      <w:r w:rsidRPr="00EB220F">
        <w:rPr>
          <w:color w:val="000000"/>
          <w:u w:val="single"/>
        </w:rPr>
        <w:t>Станции водоподготовки</w:t>
      </w:r>
    </w:p>
    <w:p w:rsidR="00791566" w:rsidRPr="00EB220F" w:rsidRDefault="00791566" w:rsidP="00791566">
      <w:pPr>
        <w:ind w:firstLine="709"/>
        <w:jc w:val="both"/>
        <w:rPr>
          <w:color w:val="000000"/>
        </w:rPr>
      </w:pPr>
    </w:p>
    <w:p w:rsidR="00791566" w:rsidRPr="00EB220F" w:rsidRDefault="00791566" w:rsidP="00791566">
      <w:pPr>
        <w:ind w:firstLine="709"/>
        <w:jc w:val="both"/>
        <w:rPr>
          <w:color w:val="000000"/>
        </w:rPr>
      </w:pPr>
      <w:r w:rsidRPr="00EB220F">
        <w:rPr>
          <w:color w:val="000000"/>
        </w:rPr>
        <w:t>Основной задачей при подаче воды потребителю является доведение нормативных значений компонентов, содержание которых превышают нормативы СанПиН. Для сельских п</w:t>
      </w:r>
      <w:r w:rsidRPr="00EB220F">
        <w:rPr>
          <w:color w:val="000000"/>
        </w:rPr>
        <w:t>о</w:t>
      </w:r>
      <w:r w:rsidRPr="00EB220F">
        <w:rPr>
          <w:color w:val="000000"/>
        </w:rPr>
        <w:t>селений строительство станций водоподготовки модульного контейнерного типов.</w:t>
      </w:r>
    </w:p>
    <w:p w:rsidR="00791566" w:rsidRPr="00EB220F" w:rsidRDefault="00791566" w:rsidP="00791566">
      <w:pPr>
        <w:ind w:firstLine="709"/>
        <w:jc w:val="both"/>
        <w:rPr>
          <w:color w:val="000000"/>
        </w:rPr>
      </w:pPr>
    </w:p>
    <w:p w:rsidR="00791566" w:rsidRPr="00EB220F" w:rsidRDefault="00791566" w:rsidP="00791566">
      <w:pPr>
        <w:outlineLvl w:val="0"/>
        <w:rPr>
          <w:color w:val="000000"/>
          <w:u w:val="single"/>
        </w:rPr>
      </w:pPr>
      <w:r w:rsidRPr="00EB220F">
        <w:rPr>
          <w:color w:val="000000"/>
          <w:u w:val="single"/>
        </w:rPr>
        <w:t>Мероприятия по организации системы водоснабжения района</w:t>
      </w:r>
    </w:p>
    <w:p w:rsidR="00791566" w:rsidRPr="00EB220F" w:rsidRDefault="00791566" w:rsidP="00791566">
      <w:pPr>
        <w:rPr>
          <w:color w:val="000000"/>
        </w:rPr>
      </w:pPr>
    </w:p>
    <w:p w:rsidR="00791566" w:rsidRPr="00EB220F" w:rsidRDefault="00791566" w:rsidP="00791566">
      <w:pPr>
        <w:numPr>
          <w:ilvl w:val="0"/>
          <w:numId w:val="43"/>
        </w:numPr>
        <w:rPr>
          <w:color w:val="000000"/>
        </w:rPr>
      </w:pPr>
      <w:r w:rsidRPr="00EB220F">
        <w:rPr>
          <w:color w:val="000000"/>
        </w:rPr>
        <w:t>Организация водозаборов, своевременная реконструкция и ремонт скважин.</w:t>
      </w:r>
    </w:p>
    <w:p w:rsidR="00791566" w:rsidRPr="00EB220F" w:rsidRDefault="00791566" w:rsidP="00791566">
      <w:pPr>
        <w:numPr>
          <w:ilvl w:val="0"/>
          <w:numId w:val="43"/>
        </w:numPr>
        <w:rPr>
          <w:color w:val="000000"/>
        </w:rPr>
      </w:pPr>
      <w:r w:rsidRPr="00EB220F">
        <w:rPr>
          <w:color w:val="000000"/>
        </w:rPr>
        <w:t>Строительство централизованных систем водоснабжения (объединенных хозяйс</w:t>
      </w:r>
      <w:r w:rsidRPr="00EB220F">
        <w:rPr>
          <w:color w:val="000000"/>
        </w:rPr>
        <w:t>т</w:t>
      </w:r>
      <w:r w:rsidRPr="00EB220F">
        <w:rPr>
          <w:color w:val="000000"/>
        </w:rPr>
        <w:t>венно-питьевого и противопожарного водоснабжения), обеспечивающие снабж</w:t>
      </w:r>
      <w:r w:rsidRPr="00EB220F">
        <w:rPr>
          <w:color w:val="000000"/>
        </w:rPr>
        <w:t>е</w:t>
      </w:r>
      <w:r w:rsidRPr="00EB220F">
        <w:rPr>
          <w:color w:val="000000"/>
        </w:rPr>
        <w:t>ние качественной водой потребителей и надежность пожаротушения любого здания и объекта населе</w:t>
      </w:r>
      <w:r w:rsidRPr="00EB220F">
        <w:rPr>
          <w:color w:val="000000"/>
        </w:rPr>
        <w:t>н</w:t>
      </w:r>
      <w:r w:rsidRPr="00EB220F">
        <w:rPr>
          <w:color w:val="000000"/>
        </w:rPr>
        <w:t>ного пункта.</w:t>
      </w:r>
    </w:p>
    <w:p w:rsidR="00791566" w:rsidRPr="00EB220F" w:rsidRDefault="00791566" w:rsidP="00791566">
      <w:pPr>
        <w:numPr>
          <w:ilvl w:val="0"/>
          <w:numId w:val="43"/>
        </w:numPr>
        <w:rPr>
          <w:color w:val="000000"/>
        </w:rPr>
      </w:pPr>
      <w:r w:rsidRPr="00EB220F">
        <w:rPr>
          <w:color w:val="000000"/>
        </w:rPr>
        <w:t>Установка приборов учета не только на групповых водозаборах, но и на каждой скв</w:t>
      </w:r>
      <w:r w:rsidRPr="00EB220F">
        <w:rPr>
          <w:color w:val="000000"/>
        </w:rPr>
        <w:t>а</w:t>
      </w:r>
      <w:r w:rsidRPr="00EB220F">
        <w:rPr>
          <w:color w:val="000000"/>
        </w:rPr>
        <w:t>жине; отчет недропользователя по водоотбору из каждой скважины.</w:t>
      </w:r>
    </w:p>
    <w:p w:rsidR="00791566" w:rsidRPr="00EB220F" w:rsidRDefault="00791566" w:rsidP="00791566">
      <w:pPr>
        <w:rPr>
          <w:color w:val="000000"/>
        </w:rPr>
      </w:pPr>
    </w:p>
    <w:p w:rsidR="00791566" w:rsidRPr="00EB220F" w:rsidRDefault="00791566" w:rsidP="00791566">
      <w:pPr>
        <w:rPr>
          <w:color w:val="000000"/>
        </w:rPr>
      </w:pPr>
    </w:p>
    <w:p w:rsidR="00791566" w:rsidRPr="00EB220F" w:rsidRDefault="00791566" w:rsidP="00791566">
      <w:pPr>
        <w:rPr>
          <w:color w:val="000000"/>
        </w:rPr>
      </w:pPr>
    </w:p>
    <w:p w:rsidR="00791566" w:rsidRPr="00EB220F" w:rsidRDefault="00791566" w:rsidP="00791566">
      <w:pPr>
        <w:rPr>
          <w:color w:val="000000"/>
        </w:rPr>
      </w:pPr>
    </w:p>
    <w:p w:rsidR="00791566" w:rsidRPr="00EB220F" w:rsidRDefault="00791566" w:rsidP="00791566">
      <w:pPr>
        <w:rPr>
          <w:color w:val="000000"/>
        </w:rPr>
      </w:pPr>
    </w:p>
    <w:p w:rsidR="00791566" w:rsidRPr="00EB220F" w:rsidRDefault="00791566" w:rsidP="00791566">
      <w:pPr>
        <w:rPr>
          <w:color w:val="000000"/>
        </w:rPr>
      </w:pPr>
    </w:p>
    <w:p w:rsidR="00791566" w:rsidRPr="00EB220F" w:rsidRDefault="00791566" w:rsidP="00791566">
      <w:pPr>
        <w:jc w:val="center"/>
        <w:outlineLvl w:val="0"/>
        <w:rPr>
          <w:color w:val="000000"/>
          <w:u w:val="single"/>
        </w:rPr>
      </w:pPr>
      <w:r w:rsidRPr="00EB220F">
        <w:rPr>
          <w:color w:val="000000"/>
          <w:u w:val="single"/>
        </w:rPr>
        <w:lastRenderedPageBreak/>
        <w:t>Водоснабжение (существующее положение)</w:t>
      </w:r>
    </w:p>
    <w:p w:rsidR="00791566" w:rsidRPr="00EB220F" w:rsidRDefault="00791566" w:rsidP="00791566">
      <w:pPr>
        <w:jc w:val="right"/>
        <w:outlineLvl w:val="0"/>
        <w:rPr>
          <w:color w:val="000000"/>
        </w:rPr>
      </w:pPr>
      <w:r w:rsidRPr="00EB220F">
        <w:rPr>
          <w:color w:val="000000"/>
        </w:rPr>
        <w:t>Таблица № 4.1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0"/>
        <w:gridCol w:w="2676"/>
        <w:gridCol w:w="1614"/>
        <w:gridCol w:w="1337"/>
        <w:gridCol w:w="1431"/>
      </w:tblGrid>
      <w:tr w:rsidR="00791566" w:rsidRPr="00EB220F" w:rsidTr="003C72E5">
        <w:trPr>
          <w:trHeight w:val="418"/>
          <w:jc w:val="center"/>
        </w:trPr>
        <w:tc>
          <w:tcPr>
            <w:tcW w:w="620" w:type="dxa"/>
            <w:vMerge w:val="restart"/>
            <w:vAlign w:val="center"/>
          </w:tcPr>
          <w:p w:rsidR="00791566" w:rsidRPr="00EB220F" w:rsidRDefault="00791566" w:rsidP="003C72E5">
            <w:pPr>
              <w:jc w:val="center"/>
              <w:rPr>
                <w:color w:val="000000"/>
              </w:rPr>
            </w:pPr>
            <w:r w:rsidRPr="00EB220F">
              <w:rPr>
                <w:color w:val="000000"/>
              </w:rPr>
              <w:t>№ п/п</w:t>
            </w:r>
          </w:p>
        </w:tc>
        <w:tc>
          <w:tcPr>
            <w:tcW w:w="2676" w:type="dxa"/>
            <w:vMerge w:val="restart"/>
            <w:vAlign w:val="center"/>
          </w:tcPr>
          <w:p w:rsidR="00791566" w:rsidRPr="00EB220F" w:rsidRDefault="00791566" w:rsidP="003C72E5">
            <w:pPr>
              <w:jc w:val="center"/>
              <w:rPr>
                <w:color w:val="000000"/>
              </w:rPr>
            </w:pPr>
            <w:r w:rsidRPr="00EB220F">
              <w:rPr>
                <w:color w:val="000000"/>
              </w:rPr>
              <w:t>Сельские поселения</w:t>
            </w:r>
          </w:p>
        </w:tc>
        <w:tc>
          <w:tcPr>
            <w:tcW w:w="4382" w:type="dxa"/>
            <w:gridSpan w:val="3"/>
            <w:vAlign w:val="center"/>
          </w:tcPr>
          <w:p w:rsidR="00791566" w:rsidRPr="00EB220F" w:rsidRDefault="00791566" w:rsidP="003C72E5">
            <w:pPr>
              <w:jc w:val="center"/>
              <w:rPr>
                <w:color w:val="000000"/>
              </w:rPr>
            </w:pPr>
            <w:r w:rsidRPr="00EB220F">
              <w:rPr>
                <w:color w:val="000000"/>
              </w:rPr>
              <w:t>Подземные воды</w:t>
            </w:r>
          </w:p>
        </w:tc>
      </w:tr>
      <w:tr w:rsidR="00791566" w:rsidRPr="00EB220F" w:rsidTr="003C72E5">
        <w:trPr>
          <w:trHeight w:val="240"/>
          <w:jc w:val="center"/>
        </w:trPr>
        <w:tc>
          <w:tcPr>
            <w:tcW w:w="620" w:type="dxa"/>
            <w:vMerge/>
            <w:vAlign w:val="center"/>
          </w:tcPr>
          <w:p w:rsidR="00791566" w:rsidRPr="00EB220F" w:rsidRDefault="00791566" w:rsidP="003C72E5">
            <w:pPr>
              <w:jc w:val="center"/>
              <w:rPr>
                <w:color w:val="000000"/>
              </w:rPr>
            </w:pPr>
          </w:p>
        </w:tc>
        <w:tc>
          <w:tcPr>
            <w:tcW w:w="2676" w:type="dxa"/>
            <w:vMerge/>
            <w:vAlign w:val="center"/>
          </w:tcPr>
          <w:p w:rsidR="00791566" w:rsidRPr="00EB220F" w:rsidRDefault="00791566" w:rsidP="003C72E5">
            <w:pPr>
              <w:jc w:val="center"/>
              <w:rPr>
                <w:color w:val="000000"/>
              </w:rPr>
            </w:pPr>
          </w:p>
        </w:tc>
        <w:tc>
          <w:tcPr>
            <w:tcW w:w="4382" w:type="dxa"/>
            <w:gridSpan w:val="3"/>
            <w:vAlign w:val="center"/>
          </w:tcPr>
          <w:p w:rsidR="00791566" w:rsidRPr="00EB220F" w:rsidRDefault="00791566" w:rsidP="003C72E5">
            <w:pPr>
              <w:jc w:val="center"/>
              <w:rPr>
                <w:color w:val="000000"/>
              </w:rPr>
            </w:pPr>
            <w:r w:rsidRPr="00EB220F">
              <w:rPr>
                <w:color w:val="000000"/>
              </w:rPr>
              <w:t>скважины</w:t>
            </w:r>
          </w:p>
        </w:tc>
      </w:tr>
      <w:tr w:rsidR="00791566" w:rsidRPr="00EB220F" w:rsidTr="003C72E5">
        <w:trPr>
          <w:jc w:val="center"/>
        </w:trPr>
        <w:tc>
          <w:tcPr>
            <w:tcW w:w="620" w:type="dxa"/>
            <w:vMerge/>
            <w:vAlign w:val="center"/>
          </w:tcPr>
          <w:p w:rsidR="00791566" w:rsidRPr="00EB220F" w:rsidRDefault="00791566" w:rsidP="003C72E5">
            <w:pPr>
              <w:jc w:val="center"/>
              <w:rPr>
                <w:color w:val="000000"/>
              </w:rPr>
            </w:pPr>
          </w:p>
        </w:tc>
        <w:tc>
          <w:tcPr>
            <w:tcW w:w="2676" w:type="dxa"/>
            <w:vMerge/>
            <w:vAlign w:val="center"/>
          </w:tcPr>
          <w:p w:rsidR="00791566" w:rsidRPr="00EB220F" w:rsidRDefault="00791566" w:rsidP="003C72E5">
            <w:pPr>
              <w:jc w:val="center"/>
              <w:rPr>
                <w:color w:val="000000"/>
              </w:rPr>
            </w:pPr>
          </w:p>
        </w:tc>
        <w:tc>
          <w:tcPr>
            <w:tcW w:w="1614" w:type="dxa"/>
            <w:vAlign w:val="center"/>
          </w:tcPr>
          <w:p w:rsidR="00791566" w:rsidRPr="00EB220F" w:rsidRDefault="00791566" w:rsidP="003C72E5">
            <w:pPr>
              <w:jc w:val="center"/>
              <w:rPr>
                <w:color w:val="000000"/>
              </w:rPr>
            </w:pPr>
            <w:r w:rsidRPr="00EB220F">
              <w:rPr>
                <w:color w:val="000000"/>
              </w:rPr>
              <w:t>Количество, шт.</w:t>
            </w:r>
          </w:p>
        </w:tc>
        <w:tc>
          <w:tcPr>
            <w:tcW w:w="1337" w:type="dxa"/>
            <w:vAlign w:val="center"/>
          </w:tcPr>
          <w:p w:rsidR="00791566" w:rsidRPr="00EB220F" w:rsidRDefault="00791566" w:rsidP="003C72E5">
            <w:pPr>
              <w:jc w:val="center"/>
              <w:rPr>
                <w:color w:val="000000"/>
              </w:rPr>
            </w:pPr>
            <w:r w:rsidRPr="00EB220F">
              <w:rPr>
                <w:color w:val="000000"/>
              </w:rPr>
              <w:t>Дебит, м</w:t>
            </w:r>
            <w:r w:rsidRPr="00EB220F">
              <w:rPr>
                <w:color w:val="000000"/>
                <w:vertAlign w:val="superscript"/>
              </w:rPr>
              <w:t>3</w:t>
            </w:r>
            <w:r w:rsidRPr="00EB220F">
              <w:rPr>
                <w:color w:val="000000"/>
              </w:rPr>
              <w:t>/час</w:t>
            </w:r>
          </w:p>
        </w:tc>
        <w:tc>
          <w:tcPr>
            <w:tcW w:w="1431" w:type="dxa"/>
            <w:vAlign w:val="center"/>
          </w:tcPr>
          <w:p w:rsidR="00791566" w:rsidRPr="00EB220F" w:rsidRDefault="00791566" w:rsidP="003C72E5">
            <w:pPr>
              <w:jc w:val="center"/>
              <w:rPr>
                <w:color w:val="000000"/>
              </w:rPr>
            </w:pPr>
            <w:r w:rsidRPr="00EB220F">
              <w:rPr>
                <w:color w:val="000000"/>
              </w:rPr>
              <w:t>Глубина, м</w:t>
            </w:r>
          </w:p>
        </w:tc>
      </w:tr>
      <w:tr w:rsidR="00791566" w:rsidRPr="00EB220F" w:rsidTr="003C72E5">
        <w:trPr>
          <w:trHeight w:val="90"/>
          <w:jc w:val="center"/>
        </w:trPr>
        <w:tc>
          <w:tcPr>
            <w:tcW w:w="620" w:type="dxa"/>
            <w:vAlign w:val="center"/>
          </w:tcPr>
          <w:p w:rsidR="00791566" w:rsidRPr="00EB220F" w:rsidRDefault="00791566" w:rsidP="003C72E5">
            <w:pPr>
              <w:jc w:val="center"/>
              <w:rPr>
                <w:color w:val="000000"/>
              </w:rPr>
            </w:pPr>
            <w:r w:rsidRPr="00EB220F">
              <w:rPr>
                <w:color w:val="000000"/>
              </w:rPr>
              <w:t>1</w:t>
            </w:r>
          </w:p>
        </w:tc>
        <w:tc>
          <w:tcPr>
            <w:tcW w:w="2676" w:type="dxa"/>
            <w:vAlign w:val="center"/>
          </w:tcPr>
          <w:p w:rsidR="00791566" w:rsidRPr="00EB220F" w:rsidRDefault="00791566" w:rsidP="003C72E5">
            <w:pPr>
              <w:jc w:val="center"/>
              <w:rPr>
                <w:color w:val="000000"/>
              </w:rPr>
            </w:pPr>
            <w:r w:rsidRPr="00EB220F">
              <w:rPr>
                <w:color w:val="000000"/>
              </w:rPr>
              <w:t>2</w:t>
            </w:r>
          </w:p>
        </w:tc>
        <w:tc>
          <w:tcPr>
            <w:tcW w:w="1614" w:type="dxa"/>
            <w:vAlign w:val="center"/>
          </w:tcPr>
          <w:p w:rsidR="00791566" w:rsidRPr="00EB220F" w:rsidRDefault="00791566" w:rsidP="003C72E5">
            <w:pPr>
              <w:jc w:val="center"/>
              <w:rPr>
                <w:color w:val="000000"/>
              </w:rPr>
            </w:pPr>
            <w:r w:rsidRPr="00EB220F">
              <w:rPr>
                <w:color w:val="000000"/>
              </w:rPr>
              <w:t>3</w:t>
            </w:r>
          </w:p>
        </w:tc>
        <w:tc>
          <w:tcPr>
            <w:tcW w:w="1337" w:type="dxa"/>
            <w:vAlign w:val="center"/>
          </w:tcPr>
          <w:p w:rsidR="00791566" w:rsidRPr="00EB220F" w:rsidRDefault="00791566" w:rsidP="003C72E5">
            <w:pPr>
              <w:jc w:val="center"/>
              <w:rPr>
                <w:color w:val="000000"/>
              </w:rPr>
            </w:pPr>
            <w:r w:rsidRPr="00EB220F">
              <w:rPr>
                <w:color w:val="000000"/>
              </w:rPr>
              <w:t>4</w:t>
            </w:r>
          </w:p>
        </w:tc>
        <w:tc>
          <w:tcPr>
            <w:tcW w:w="1431" w:type="dxa"/>
            <w:vAlign w:val="center"/>
          </w:tcPr>
          <w:p w:rsidR="00791566" w:rsidRPr="00EB220F" w:rsidRDefault="00791566" w:rsidP="003C72E5">
            <w:pPr>
              <w:jc w:val="center"/>
              <w:rPr>
                <w:color w:val="000000"/>
              </w:rPr>
            </w:pPr>
            <w:r w:rsidRPr="00EB220F">
              <w:rPr>
                <w:color w:val="000000"/>
              </w:rPr>
              <w:t>5</w:t>
            </w:r>
          </w:p>
        </w:tc>
      </w:tr>
      <w:tr w:rsidR="00791566" w:rsidRPr="00EB220F" w:rsidTr="003C72E5">
        <w:trPr>
          <w:trHeight w:val="90"/>
          <w:jc w:val="center"/>
        </w:trPr>
        <w:tc>
          <w:tcPr>
            <w:tcW w:w="7678" w:type="dxa"/>
            <w:gridSpan w:val="5"/>
            <w:vAlign w:val="center"/>
          </w:tcPr>
          <w:p w:rsidR="00791566" w:rsidRPr="00EB220F" w:rsidRDefault="00791566" w:rsidP="003C72E5">
            <w:pPr>
              <w:jc w:val="center"/>
              <w:rPr>
                <w:b/>
                <w:color w:val="000000"/>
                <w:sz w:val="28"/>
                <w:szCs w:val="28"/>
              </w:rPr>
            </w:pPr>
            <w:r w:rsidRPr="00EB220F">
              <w:rPr>
                <w:b/>
                <w:color w:val="000000"/>
                <w:sz w:val="28"/>
                <w:szCs w:val="28"/>
              </w:rPr>
              <w:t>Краснозерский район</w:t>
            </w:r>
          </w:p>
        </w:tc>
      </w:tr>
      <w:tr w:rsidR="00791566" w:rsidRPr="00EB220F" w:rsidTr="003C72E5">
        <w:trPr>
          <w:trHeight w:val="90"/>
          <w:jc w:val="center"/>
        </w:trPr>
        <w:tc>
          <w:tcPr>
            <w:tcW w:w="620" w:type="dxa"/>
            <w:vAlign w:val="center"/>
          </w:tcPr>
          <w:p w:rsidR="00791566" w:rsidRPr="00EB220F" w:rsidRDefault="00791566" w:rsidP="003C72E5">
            <w:pPr>
              <w:jc w:val="center"/>
              <w:rPr>
                <w:color w:val="000000"/>
              </w:rPr>
            </w:pPr>
          </w:p>
        </w:tc>
        <w:tc>
          <w:tcPr>
            <w:tcW w:w="2676" w:type="dxa"/>
            <w:vAlign w:val="center"/>
          </w:tcPr>
          <w:p w:rsidR="00791566" w:rsidRPr="00EB220F" w:rsidRDefault="00791566" w:rsidP="003C72E5">
            <w:pPr>
              <w:jc w:val="center"/>
              <w:rPr>
                <w:b/>
                <w:color w:val="000000"/>
              </w:rPr>
            </w:pPr>
            <w:r w:rsidRPr="00EB220F">
              <w:rPr>
                <w:b/>
                <w:color w:val="000000"/>
              </w:rPr>
              <w:t>р.п. Краснозерское</w:t>
            </w:r>
          </w:p>
        </w:tc>
        <w:tc>
          <w:tcPr>
            <w:tcW w:w="1614" w:type="dxa"/>
            <w:vAlign w:val="center"/>
          </w:tcPr>
          <w:p w:rsidR="00791566" w:rsidRPr="00EB220F" w:rsidRDefault="00791566" w:rsidP="003C72E5">
            <w:pPr>
              <w:jc w:val="center"/>
              <w:rPr>
                <w:color w:val="000000"/>
              </w:rPr>
            </w:pPr>
          </w:p>
        </w:tc>
        <w:tc>
          <w:tcPr>
            <w:tcW w:w="1337" w:type="dxa"/>
            <w:vAlign w:val="center"/>
          </w:tcPr>
          <w:p w:rsidR="00791566" w:rsidRPr="00EB220F" w:rsidRDefault="00791566" w:rsidP="003C72E5">
            <w:pPr>
              <w:jc w:val="center"/>
              <w:rPr>
                <w:color w:val="000000"/>
              </w:rPr>
            </w:pPr>
          </w:p>
        </w:tc>
        <w:tc>
          <w:tcPr>
            <w:tcW w:w="1431" w:type="dxa"/>
            <w:vAlign w:val="center"/>
          </w:tcPr>
          <w:p w:rsidR="00791566" w:rsidRPr="00EB220F" w:rsidRDefault="00791566" w:rsidP="003C72E5">
            <w:pPr>
              <w:jc w:val="center"/>
              <w:rPr>
                <w:color w:val="000000"/>
              </w:rPr>
            </w:pPr>
          </w:p>
        </w:tc>
      </w:tr>
      <w:tr w:rsidR="00791566" w:rsidRPr="00EB220F" w:rsidTr="003C72E5">
        <w:trPr>
          <w:jc w:val="center"/>
        </w:trPr>
        <w:tc>
          <w:tcPr>
            <w:tcW w:w="620" w:type="dxa"/>
            <w:vAlign w:val="center"/>
          </w:tcPr>
          <w:p w:rsidR="00791566" w:rsidRPr="00EB220F" w:rsidRDefault="00791566" w:rsidP="003C72E5">
            <w:pPr>
              <w:jc w:val="center"/>
              <w:rPr>
                <w:color w:val="000000"/>
              </w:rPr>
            </w:pPr>
            <w:r w:rsidRPr="00EB220F">
              <w:rPr>
                <w:color w:val="000000"/>
              </w:rPr>
              <w:t>1</w:t>
            </w:r>
          </w:p>
        </w:tc>
        <w:tc>
          <w:tcPr>
            <w:tcW w:w="2676" w:type="dxa"/>
            <w:vAlign w:val="center"/>
          </w:tcPr>
          <w:p w:rsidR="00791566" w:rsidRPr="00EB220F" w:rsidRDefault="00791566" w:rsidP="003C72E5">
            <w:pPr>
              <w:rPr>
                <w:color w:val="000000"/>
              </w:rPr>
            </w:pPr>
            <w:r w:rsidRPr="00EB220F">
              <w:rPr>
                <w:color w:val="000000"/>
              </w:rPr>
              <w:t>р.п. Краснозерское</w:t>
            </w:r>
          </w:p>
        </w:tc>
        <w:tc>
          <w:tcPr>
            <w:tcW w:w="1614" w:type="dxa"/>
            <w:vAlign w:val="center"/>
          </w:tcPr>
          <w:p w:rsidR="00791566" w:rsidRPr="00EB220F" w:rsidRDefault="00791566" w:rsidP="003C72E5">
            <w:pPr>
              <w:jc w:val="center"/>
              <w:rPr>
                <w:color w:val="000000"/>
              </w:rPr>
            </w:pPr>
            <w:r w:rsidRPr="00EB220F">
              <w:rPr>
                <w:color w:val="000000"/>
              </w:rPr>
              <w:t>25</w:t>
            </w:r>
          </w:p>
        </w:tc>
        <w:tc>
          <w:tcPr>
            <w:tcW w:w="1337" w:type="dxa"/>
            <w:vAlign w:val="center"/>
          </w:tcPr>
          <w:p w:rsidR="00791566" w:rsidRPr="00EB220F" w:rsidRDefault="00791566" w:rsidP="003C72E5">
            <w:pPr>
              <w:jc w:val="center"/>
              <w:rPr>
                <w:color w:val="000000"/>
              </w:rPr>
            </w:pPr>
            <w:r w:rsidRPr="00EB220F">
              <w:rPr>
                <w:color w:val="000000"/>
              </w:rPr>
              <w:t>5-16</w:t>
            </w:r>
          </w:p>
        </w:tc>
        <w:tc>
          <w:tcPr>
            <w:tcW w:w="1431" w:type="dxa"/>
            <w:vAlign w:val="center"/>
          </w:tcPr>
          <w:p w:rsidR="00791566" w:rsidRPr="00EB220F" w:rsidRDefault="00791566" w:rsidP="003C72E5">
            <w:pPr>
              <w:jc w:val="center"/>
              <w:rPr>
                <w:color w:val="000000"/>
              </w:rPr>
            </w:pPr>
            <w:r w:rsidRPr="00EB220F">
              <w:rPr>
                <w:color w:val="000000"/>
              </w:rPr>
              <w:t>46-319</w:t>
            </w:r>
          </w:p>
        </w:tc>
      </w:tr>
      <w:tr w:rsidR="00791566" w:rsidRPr="00EB220F" w:rsidTr="003C72E5">
        <w:trPr>
          <w:jc w:val="center"/>
        </w:trPr>
        <w:tc>
          <w:tcPr>
            <w:tcW w:w="620" w:type="dxa"/>
            <w:vAlign w:val="center"/>
          </w:tcPr>
          <w:p w:rsidR="00791566" w:rsidRPr="00EB220F" w:rsidRDefault="00791566" w:rsidP="003C72E5">
            <w:pPr>
              <w:jc w:val="center"/>
              <w:rPr>
                <w:color w:val="000000"/>
              </w:rPr>
            </w:pPr>
          </w:p>
        </w:tc>
        <w:tc>
          <w:tcPr>
            <w:tcW w:w="2676" w:type="dxa"/>
            <w:vAlign w:val="center"/>
          </w:tcPr>
          <w:p w:rsidR="00791566" w:rsidRPr="00EB220F" w:rsidRDefault="00791566" w:rsidP="003C72E5">
            <w:pPr>
              <w:rPr>
                <w:b/>
                <w:color w:val="000000"/>
              </w:rPr>
            </w:pPr>
            <w:r w:rsidRPr="00EB220F">
              <w:rPr>
                <w:b/>
                <w:color w:val="000000"/>
              </w:rPr>
              <w:t>Акскнихинское</w:t>
            </w:r>
          </w:p>
        </w:tc>
        <w:tc>
          <w:tcPr>
            <w:tcW w:w="1614" w:type="dxa"/>
            <w:vAlign w:val="center"/>
          </w:tcPr>
          <w:p w:rsidR="00791566" w:rsidRPr="00EB220F" w:rsidRDefault="00791566" w:rsidP="003C72E5">
            <w:pPr>
              <w:jc w:val="center"/>
              <w:rPr>
                <w:color w:val="000000"/>
              </w:rPr>
            </w:pPr>
          </w:p>
        </w:tc>
        <w:tc>
          <w:tcPr>
            <w:tcW w:w="1337" w:type="dxa"/>
            <w:vAlign w:val="center"/>
          </w:tcPr>
          <w:p w:rsidR="00791566" w:rsidRPr="00EB220F" w:rsidRDefault="00791566" w:rsidP="003C72E5">
            <w:pPr>
              <w:jc w:val="center"/>
              <w:rPr>
                <w:color w:val="000000"/>
              </w:rPr>
            </w:pPr>
          </w:p>
        </w:tc>
        <w:tc>
          <w:tcPr>
            <w:tcW w:w="1431" w:type="dxa"/>
            <w:vAlign w:val="center"/>
          </w:tcPr>
          <w:p w:rsidR="00791566" w:rsidRPr="00EB220F" w:rsidRDefault="00791566" w:rsidP="003C72E5">
            <w:pPr>
              <w:jc w:val="center"/>
              <w:rPr>
                <w:color w:val="000000"/>
              </w:rPr>
            </w:pPr>
          </w:p>
        </w:tc>
      </w:tr>
      <w:tr w:rsidR="00791566" w:rsidRPr="00EB220F" w:rsidTr="003C72E5">
        <w:trPr>
          <w:jc w:val="center"/>
        </w:trPr>
        <w:tc>
          <w:tcPr>
            <w:tcW w:w="620" w:type="dxa"/>
            <w:vAlign w:val="center"/>
          </w:tcPr>
          <w:p w:rsidR="00791566" w:rsidRPr="00EB220F" w:rsidRDefault="00791566" w:rsidP="003C72E5">
            <w:pPr>
              <w:jc w:val="center"/>
              <w:rPr>
                <w:color w:val="000000"/>
              </w:rPr>
            </w:pPr>
            <w:r w:rsidRPr="00EB220F">
              <w:rPr>
                <w:color w:val="000000"/>
              </w:rPr>
              <w:t>2</w:t>
            </w:r>
          </w:p>
        </w:tc>
        <w:tc>
          <w:tcPr>
            <w:tcW w:w="2676" w:type="dxa"/>
            <w:vAlign w:val="center"/>
          </w:tcPr>
          <w:p w:rsidR="00791566" w:rsidRPr="00EB220F" w:rsidRDefault="00791566" w:rsidP="003C72E5">
            <w:pPr>
              <w:rPr>
                <w:color w:val="000000"/>
              </w:rPr>
            </w:pPr>
            <w:r w:rsidRPr="00EB220F">
              <w:rPr>
                <w:color w:val="000000"/>
              </w:rPr>
              <w:t>с. Аксениха</w:t>
            </w:r>
          </w:p>
        </w:tc>
        <w:tc>
          <w:tcPr>
            <w:tcW w:w="1614" w:type="dxa"/>
            <w:vAlign w:val="center"/>
          </w:tcPr>
          <w:p w:rsidR="00791566" w:rsidRPr="00EB220F" w:rsidRDefault="00791566" w:rsidP="003C72E5">
            <w:pPr>
              <w:jc w:val="center"/>
              <w:rPr>
                <w:color w:val="000000"/>
              </w:rPr>
            </w:pPr>
            <w:r w:rsidRPr="00EB220F">
              <w:rPr>
                <w:color w:val="000000"/>
              </w:rPr>
              <w:t>4</w:t>
            </w:r>
          </w:p>
        </w:tc>
        <w:tc>
          <w:tcPr>
            <w:tcW w:w="1337" w:type="dxa"/>
            <w:vAlign w:val="center"/>
          </w:tcPr>
          <w:p w:rsidR="00791566" w:rsidRPr="00EB220F" w:rsidRDefault="00791566" w:rsidP="003C72E5">
            <w:pPr>
              <w:jc w:val="center"/>
              <w:rPr>
                <w:color w:val="000000"/>
              </w:rPr>
            </w:pPr>
            <w:r w:rsidRPr="00EB220F">
              <w:rPr>
                <w:color w:val="000000"/>
              </w:rPr>
              <w:t>10</w:t>
            </w:r>
          </w:p>
        </w:tc>
        <w:tc>
          <w:tcPr>
            <w:tcW w:w="1431" w:type="dxa"/>
            <w:vAlign w:val="center"/>
          </w:tcPr>
          <w:p w:rsidR="00791566" w:rsidRPr="00EB220F" w:rsidRDefault="00791566" w:rsidP="003C72E5">
            <w:pPr>
              <w:jc w:val="center"/>
              <w:rPr>
                <w:color w:val="000000"/>
              </w:rPr>
            </w:pPr>
            <w:r w:rsidRPr="00EB220F">
              <w:rPr>
                <w:color w:val="000000"/>
              </w:rPr>
              <w:t>56-287</w:t>
            </w:r>
          </w:p>
        </w:tc>
      </w:tr>
      <w:tr w:rsidR="00791566" w:rsidRPr="00EB220F" w:rsidTr="003C72E5">
        <w:trPr>
          <w:jc w:val="center"/>
        </w:trPr>
        <w:tc>
          <w:tcPr>
            <w:tcW w:w="620" w:type="dxa"/>
            <w:vAlign w:val="center"/>
          </w:tcPr>
          <w:p w:rsidR="00791566" w:rsidRPr="00EB220F" w:rsidRDefault="00791566" w:rsidP="003C72E5">
            <w:pPr>
              <w:jc w:val="center"/>
              <w:rPr>
                <w:color w:val="000000"/>
              </w:rPr>
            </w:pPr>
            <w:r w:rsidRPr="00EB220F">
              <w:rPr>
                <w:color w:val="000000"/>
              </w:rPr>
              <w:t>3</w:t>
            </w:r>
          </w:p>
        </w:tc>
        <w:tc>
          <w:tcPr>
            <w:tcW w:w="2676" w:type="dxa"/>
            <w:vAlign w:val="center"/>
          </w:tcPr>
          <w:p w:rsidR="00791566" w:rsidRPr="00EB220F" w:rsidRDefault="00791566" w:rsidP="003C72E5">
            <w:pPr>
              <w:rPr>
                <w:color w:val="000000"/>
              </w:rPr>
            </w:pPr>
            <w:r w:rsidRPr="00EB220F">
              <w:rPr>
                <w:color w:val="000000"/>
              </w:rPr>
              <w:t>п. Ганино</w:t>
            </w:r>
          </w:p>
        </w:tc>
        <w:tc>
          <w:tcPr>
            <w:tcW w:w="1614" w:type="dxa"/>
            <w:vAlign w:val="center"/>
          </w:tcPr>
          <w:p w:rsidR="00791566" w:rsidRPr="00EB220F" w:rsidRDefault="00791566" w:rsidP="003C72E5">
            <w:pPr>
              <w:jc w:val="center"/>
              <w:rPr>
                <w:color w:val="000000"/>
              </w:rPr>
            </w:pPr>
            <w:r w:rsidRPr="00EB220F">
              <w:rPr>
                <w:color w:val="000000"/>
              </w:rPr>
              <w:t>2</w:t>
            </w:r>
          </w:p>
        </w:tc>
        <w:tc>
          <w:tcPr>
            <w:tcW w:w="1337" w:type="dxa"/>
            <w:vAlign w:val="center"/>
          </w:tcPr>
          <w:p w:rsidR="00791566" w:rsidRPr="00EB220F" w:rsidRDefault="00791566" w:rsidP="003C72E5">
            <w:pPr>
              <w:jc w:val="center"/>
              <w:rPr>
                <w:color w:val="000000"/>
              </w:rPr>
            </w:pPr>
            <w:r w:rsidRPr="00EB220F">
              <w:rPr>
                <w:color w:val="000000"/>
              </w:rPr>
              <w:t>10</w:t>
            </w:r>
          </w:p>
        </w:tc>
        <w:tc>
          <w:tcPr>
            <w:tcW w:w="1431" w:type="dxa"/>
            <w:vAlign w:val="center"/>
          </w:tcPr>
          <w:p w:rsidR="00791566" w:rsidRPr="00EB220F" w:rsidRDefault="00791566" w:rsidP="003C72E5">
            <w:pPr>
              <w:jc w:val="center"/>
              <w:rPr>
                <w:color w:val="000000"/>
              </w:rPr>
            </w:pPr>
            <w:r w:rsidRPr="00EB220F">
              <w:rPr>
                <w:color w:val="000000"/>
              </w:rPr>
              <w:t>76-80</w:t>
            </w:r>
          </w:p>
        </w:tc>
      </w:tr>
      <w:tr w:rsidR="00791566" w:rsidRPr="00EB220F" w:rsidTr="003C72E5">
        <w:trPr>
          <w:jc w:val="center"/>
        </w:trPr>
        <w:tc>
          <w:tcPr>
            <w:tcW w:w="620" w:type="dxa"/>
            <w:vAlign w:val="center"/>
          </w:tcPr>
          <w:p w:rsidR="00791566" w:rsidRPr="00EB220F" w:rsidRDefault="00791566" w:rsidP="003C72E5">
            <w:pPr>
              <w:jc w:val="center"/>
              <w:rPr>
                <w:color w:val="000000"/>
              </w:rPr>
            </w:pPr>
          </w:p>
        </w:tc>
        <w:tc>
          <w:tcPr>
            <w:tcW w:w="2676" w:type="dxa"/>
            <w:vAlign w:val="center"/>
          </w:tcPr>
          <w:p w:rsidR="00791566" w:rsidRPr="00EB220F" w:rsidRDefault="00791566" w:rsidP="003C72E5">
            <w:pPr>
              <w:rPr>
                <w:b/>
                <w:color w:val="000000"/>
              </w:rPr>
            </w:pPr>
            <w:r w:rsidRPr="00EB220F">
              <w:rPr>
                <w:b/>
                <w:color w:val="000000"/>
              </w:rPr>
              <w:t>Веселовское</w:t>
            </w:r>
          </w:p>
        </w:tc>
        <w:tc>
          <w:tcPr>
            <w:tcW w:w="1614" w:type="dxa"/>
            <w:vAlign w:val="center"/>
          </w:tcPr>
          <w:p w:rsidR="00791566" w:rsidRPr="00EB220F" w:rsidRDefault="00791566" w:rsidP="003C72E5">
            <w:pPr>
              <w:jc w:val="center"/>
              <w:rPr>
                <w:color w:val="000000"/>
              </w:rPr>
            </w:pPr>
          </w:p>
        </w:tc>
        <w:tc>
          <w:tcPr>
            <w:tcW w:w="1337" w:type="dxa"/>
            <w:vAlign w:val="center"/>
          </w:tcPr>
          <w:p w:rsidR="00791566" w:rsidRPr="00EB220F" w:rsidRDefault="00791566" w:rsidP="003C72E5">
            <w:pPr>
              <w:jc w:val="center"/>
              <w:rPr>
                <w:color w:val="000000"/>
              </w:rPr>
            </w:pPr>
          </w:p>
        </w:tc>
        <w:tc>
          <w:tcPr>
            <w:tcW w:w="1431" w:type="dxa"/>
            <w:vAlign w:val="center"/>
          </w:tcPr>
          <w:p w:rsidR="00791566" w:rsidRPr="00EB220F" w:rsidRDefault="00791566" w:rsidP="003C72E5">
            <w:pPr>
              <w:jc w:val="center"/>
              <w:rPr>
                <w:color w:val="000000"/>
              </w:rPr>
            </w:pPr>
          </w:p>
        </w:tc>
      </w:tr>
      <w:tr w:rsidR="00791566" w:rsidRPr="00EB220F" w:rsidTr="003C72E5">
        <w:trPr>
          <w:jc w:val="center"/>
        </w:trPr>
        <w:tc>
          <w:tcPr>
            <w:tcW w:w="620" w:type="dxa"/>
            <w:vAlign w:val="center"/>
          </w:tcPr>
          <w:p w:rsidR="00791566" w:rsidRPr="00EB220F" w:rsidRDefault="00791566" w:rsidP="003C72E5">
            <w:pPr>
              <w:jc w:val="center"/>
              <w:rPr>
                <w:color w:val="000000"/>
              </w:rPr>
            </w:pPr>
            <w:r w:rsidRPr="00EB220F">
              <w:rPr>
                <w:color w:val="000000"/>
              </w:rPr>
              <w:t>4</w:t>
            </w:r>
          </w:p>
        </w:tc>
        <w:tc>
          <w:tcPr>
            <w:tcW w:w="2676" w:type="dxa"/>
            <w:vAlign w:val="center"/>
          </w:tcPr>
          <w:p w:rsidR="00791566" w:rsidRPr="00EB220F" w:rsidRDefault="00791566" w:rsidP="003C72E5">
            <w:pPr>
              <w:rPr>
                <w:color w:val="000000"/>
              </w:rPr>
            </w:pPr>
            <w:r w:rsidRPr="00EB220F">
              <w:rPr>
                <w:color w:val="000000"/>
              </w:rPr>
              <w:t>с. Веселовское</w:t>
            </w:r>
          </w:p>
        </w:tc>
        <w:tc>
          <w:tcPr>
            <w:tcW w:w="1614" w:type="dxa"/>
            <w:vAlign w:val="center"/>
          </w:tcPr>
          <w:p w:rsidR="00791566" w:rsidRPr="00EB220F" w:rsidRDefault="00791566" w:rsidP="003C72E5">
            <w:pPr>
              <w:jc w:val="center"/>
              <w:rPr>
                <w:color w:val="000000"/>
              </w:rPr>
            </w:pPr>
            <w:r w:rsidRPr="00EB220F">
              <w:rPr>
                <w:color w:val="000000"/>
              </w:rPr>
              <w:t>4</w:t>
            </w:r>
          </w:p>
        </w:tc>
        <w:tc>
          <w:tcPr>
            <w:tcW w:w="1337" w:type="dxa"/>
            <w:vAlign w:val="center"/>
          </w:tcPr>
          <w:p w:rsidR="00791566" w:rsidRPr="00EB220F" w:rsidRDefault="00791566" w:rsidP="003C72E5">
            <w:pPr>
              <w:jc w:val="center"/>
              <w:rPr>
                <w:color w:val="000000"/>
              </w:rPr>
            </w:pPr>
            <w:r w:rsidRPr="00EB220F">
              <w:rPr>
                <w:color w:val="000000"/>
              </w:rPr>
              <w:t>10</w:t>
            </w:r>
          </w:p>
        </w:tc>
        <w:tc>
          <w:tcPr>
            <w:tcW w:w="1431" w:type="dxa"/>
            <w:vAlign w:val="center"/>
          </w:tcPr>
          <w:p w:rsidR="00791566" w:rsidRPr="00EB220F" w:rsidRDefault="00791566" w:rsidP="003C72E5">
            <w:pPr>
              <w:jc w:val="center"/>
              <w:rPr>
                <w:color w:val="000000"/>
              </w:rPr>
            </w:pPr>
            <w:r w:rsidRPr="00EB220F">
              <w:rPr>
                <w:color w:val="000000"/>
              </w:rPr>
              <w:t>40-276</w:t>
            </w:r>
          </w:p>
        </w:tc>
      </w:tr>
      <w:tr w:rsidR="00791566" w:rsidRPr="00EB220F" w:rsidTr="003C72E5">
        <w:trPr>
          <w:jc w:val="center"/>
        </w:trPr>
        <w:tc>
          <w:tcPr>
            <w:tcW w:w="620" w:type="dxa"/>
            <w:vAlign w:val="center"/>
          </w:tcPr>
          <w:p w:rsidR="00791566" w:rsidRPr="00EB220F" w:rsidRDefault="00791566" w:rsidP="003C72E5">
            <w:pPr>
              <w:jc w:val="center"/>
              <w:rPr>
                <w:color w:val="000000"/>
              </w:rPr>
            </w:pPr>
            <w:r w:rsidRPr="00EB220F">
              <w:rPr>
                <w:color w:val="000000"/>
              </w:rPr>
              <w:t>5</w:t>
            </w:r>
          </w:p>
        </w:tc>
        <w:tc>
          <w:tcPr>
            <w:tcW w:w="2676" w:type="dxa"/>
            <w:vAlign w:val="center"/>
          </w:tcPr>
          <w:p w:rsidR="00791566" w:rsidRPr="00EB220F" w:rsidRDefault="00791566" w:rsidP="003C72E5">
            <w:pPr>
              <w:rPr>
                <w:color w:val="000000"/>
              </w:rPr>
            </w:pPr>
            <w:r w:rsidRPr="00EB220F">
              <w:rPr>
                <w:color w:val="000000"/>
              </w:rPr>
              <w:t>п. Новый Баганенок</w:t>
            </w:r>
          </w:p>
        </w:tc>
        <w:tc>
          <w:tcPr>
            <w:tcW w:w="4382" w:type="dxa"/>
            <w:gridSpan w:val="3"/>
            <w:vAlign w:val="center"/>
          </w:tcPr>
          <w:p w:rsidR="00791566" w:rsidRPr="00EB220F" w:rsidRDefault="00791566" w:rsidP="003C72E5">
            <w:pPr>
              <w:jc w:val="center"/>
              <w:rPr>
                <w:color w:val="000000"/>
              </w:rPr>
            </w:pPr>
            <w:r w:rsidRPr="00EB220F">
              <w:rPr>
                <w:color w:val="000000"/>
              </w:rPr>
              <w:t>Скважины не имеют социально-бытовой нагру</w:t>
            </w:r>
            <w:r w:rsidRPr="00EB220F">
              <w:rPr>
                <w:color w:val="000000"/>
              </w:rPr>
              <w:t>з</w:t>
            </w:r>
            <w:r w:rsidRPr="00EB220F">
              <w:rPr>
                <w:color w:val="000000"/>
              </w:rPr>
              <w:t>ки</w:t>
            </w:r>
          </w:p>
        </w:tc>
      </w:tr>
      <w:tr w:rsidR="00791566" w:rsidRPr="00EB220F" w:rsidTr="003C72E5">
        <w:trPr>
          <w:jc w:val="center"/>
        </w:trPr>
        <w:tc>
          <w:tcPr>
            <w:tcW w:w="620" w:type="dxa"/>
            <w:vAlign w:val="center"/>
          </w:tcPr>
          <w:p w:rsidR="00791566" w:rsidRPr="00EB220F" w:rsidRDefault="00791566" w:rsidP="003C72E5">
            <w:pPr>
              <w:jc w:val="center"/>
              <w:rPr>
                <w:color w:val="000000"/>
              </w:rPr>
            </w:pPr>
          </w:p>
        </w:tc>
        <w:tc>
          <w:tcPr>
            <w:tcW w:w="2676" w:type="dxa"/>
            <w:vAlign w:val="center"/>
          </w:tcPr>
          <w:p w:rsidR="00791566" w:rsidRPr="00EB220F" w:rsidRDefault="00791566" w:rsidP="003C72E5">
            <w:pPr>
              <w:rPr>
                <w:b/>
                <w:color w:val="000000"/>
              </w:rPr>
            </w:pPr>
            <w:r w:rsidRPr="00EB220F">
              <w:rPr>
                <w:b/>
                <w:color w:val="000000"/>
              </w:rPr>
              <w:t>Зубковское</w:t>
            </w:r>
          </w:p>
        </w:tc>
        <w:tc>
          <w:tcPr>
            <w:tcW w:w="4382" w:type="dxa"/>
            <w:gridSpan w:val="3"/>
            <w:vAlign w:val="center"/>
          </w:tcPr>
          <w:p w:rsidR="00791566" w:rsidRPr="00EB220F" w:rsidRDefault="00791566" w:rsidP="003C72E5">
            <w:pPr>
              <w:jc w:val="center"/>
              <w:rPr>
                <w:color w:val="000000"/>
              </w:rPr>
            </w:pPr>
          </w:p>
        </w:tc>
      </w:tr>
      <w:tr w:rsidR="00791566" w:rsidRPr="00EB220F" w:rsidTr="003C72E5">
        <w:trPr>
          <w:jc w:val="center"/>
        </w:trPr>
        <w:tc>
          <w:tcPr>
            <w:tcW w:w="620" w:type="dxa"/>
            <w:vAlign w:val="center"/>
          </w:tcPr>
          <w:p w:rsidR="00791566" w:rsidRPr="00EB220F" w:rsidRDefault="00791566" w:rsidP="003C72E5">
            <w:pPr>
              <w:jc w:val="center"/>
              <w:rPr>
                <w:color w:val="000000"/>
              </w:rPr>
            </w:pPr>
            <w:r w:rsidRPr="00EB220F">
              <w:rPr>
                <w:color w:val="000000"/>
              </w:rPr>
              <w:t>6</w:t>
            </w:r>
          </w:p>
        </w:tc>
        <w:tc>
          <w:tcPr>
            <w:tcW w:w="2676" w:type="dxa"/>
            <w:vAlign w:val="center"/>
          </w:tcPr>
          <w:p w:rsidR="00791566" w:rsidRPr="00EB220F" w:rsidRDefault="00791566" w:rsidP="003C72E5">
            <w:pPr>
              <w:rPr>
                <w:color w:val="000000"/>
              </w:rPr>
            </w:pPr>
            <w:r w:rsidRPr="00EB220F">
              <w:rPr>
                <w:color w:val="000000"/>
              </w:rPr>
              <w:t>с. Зубково</w:t>
            </w:r>
          </w:p>
        </w:tc>
        <w:tc>
          <w:tcPr>
            <w:tcW w:w="1614" w:type="dxa"/>
            <w:vAlign w:val="center"/>
          </w:tcPr>
          <w:p w:rsidR="00791566" w:rsidRPr="00EB220F" w:rsidRDefault="00791566" w:rsidP="003C72E5">
            <w:pPr>
              <w:jc w:val="center"/>
              <w:rPr>
                <w:color w:val="000000"/>
              </w:rPr>
            </w:pPr>
            <w:r w:rsidRPr="00EB220F">
              <w:rPr>
                <w:color w:val="000000"/>
              </w:rPr>
              <w:t>2</w:t>
            </w:r>
          </w:p>
        </w:tc>
        <w:tc>
          <w:tcPr>
            <w:tcW w:w="1337" w:type="dxa"/>
            <w:vAlign w:val="center"/>
          </w:tcPr>
          <w:p w:rsidR="00791566" w:rsidRPr="00EB220F" w:rsidRDefault="00791566" w:rsidP="003C72E5">
            <w:pPr>
              <w:jc w:val="center"/>
              <w:rPr>
                <w:color w:val="000000"/>
              </w:rPr>
            </w:pPr>
            <w:r w:rsidRPr="00EB220F">
              <w:rPr>
                <w:color w:val="000000"/>
              </w:rPr>
              <w:t>6-10</w:t>
            </w:r>
          </w:p>
        </w:tc>
        <w:tc>
          <w:tcPr>
            <w:tcW w:w="1431" w:type="dxa"/>
            <w:vAlign w:val="center"/>
          </w:tcPr>
          <w:p w:rsidR="00791566" w:rsidRPr="00EB220F" w:rsidRDefault="00791566" w:rsidP="003C72E5">
            <w:pPr>
              <w:jc w:val="center"/>
              <w:rPr>
                <w:color w:val="000000"/>
              </w:rPr>
            </w:pPr>
            <w:r w:rsidRPr="00EB220F">
              <w:rPr>
                <w:color w:val="000000"/>
              </w:rPr>
              <w:t>240-256</w:t>
            </w:r>
          </w:p>
        </w:tc>
      </w:tr>
      <w:tr w:rsidR="00791566" w:rsidRPr="00EB220F" w:rsidTr="003C72E5">
        <w:trPr>
          <w:jc w:val="center"/>
        </w:trPr>
        <w:tc>
          <w:tcPr>
            <w:tcW w:w="620" w:type="dxa"/>
            <w:vAlign w:val="center"/>
          </w:tcPr>
          <w:p w:rsidR="00791566" w:rsidRPr="00EB220F" w:rsidRDefault="00791566" w:rsidP="003C72E5">
            <w:pPr>
              <w:jc w:val="center"/>
              <w:rPr>
                <w:color w:val="000000"/>
              </w:rPr>
            </w:pPr>
            <w:r w:rsidRPr="00EB220F">
              <w:rPr>
                <w:color w:val="000000"/>
              </w:rPr>
              <w:t>7</w:t>
            </w:r>
          </w:p>
        </w:tc>
        <w:tc>
          <w:tcPr>
            <w:tcW w:w="2676" w:type="dxa"/>
            <w:vAlign w:val="center"/>
          </w:tcPr>
          <w:p w:rsidR="00791566" w:rsidRPr="00EB220F" w:rsidRDefault="00791566" w:rsidP="003C72E5">
            <w:pPr>
              <w:rPr>
                <w:color w:val="000000"/>
              </w:rPr>
            </w:pPr>
            <w:r w:rsidRPr="00EB220F">
              <w:rPr>
                <w:color w:val="000000"/>
              </w:rPr>
              <w:t>ст. Зубково</w:t>
            </w:r>
          </w:p>
        </w:tc>
        <w:tc>
          <w:tcPr>
            <w:tcW w:w="1614" w:type="dxa"/>
            <w:vAlign w:val="center"/>
          </w:tcPr>
          <w:p w:rsidR="00791566" w:rsidRPr="00EB220F" w:rsidRDefault="00791566" w:rsidP="003C72E5">
            <w:pPr>
              <w:jc w:val="center"/>
              <w:rPr>
                <w:color w:val="000000"/>
              </w:rPr>
            </w:pPr>
            <w:r w:rsidRPr="00EB220F">
              <w:rPr>
                <w:color w:val="000000"/>
              </w:rPr>
              <w:t>5</w:t>
            </w:r>
          </w:p>
        </w:tc>
        <w:tc>
          <w:tcPr>
            <w:tcW w:w="1337" w:type="dxa"/>
            <w:vAlign w:val="center"/>
          </w:tcPr>
          <w:p w:rsidR="00791566" w:rsidRPr="00EB220F" w:rsidRDefault="00791566" w:rsidP="003C72E5">
            <w:pPr>
              <w:jc w:val="center"/>
              <w:rPr>
                <w:color w:val="000000"/>
              </w:rPr>
            </w:pPr>
            <w:r w:rsidRPr="00EB220F">
              <w:rPr>
                <w:color w:val="000000"/>
              </w:rPr>
              <w:t>6</w:t>
            </w:r>
          </w:p>
        </w:tc>
        <w:tc>
          <w:tcPr>
            <w:tcW w:w="1431" w:type="dxa"/>
            <w:vAlign w:val="center"/>
          </w:tcPr>
          <w:p w:rsidR="00791566" w:rsidRPr="00EB220F" w:rsidRDefault="00791566" w:rsidP="003C72E5">
            <w:pPr>
              <w:jc w:val="center"/>
              <w:rPr>
                <w:color w:val="000000"/>
              </w:rPr>
            </w:pPr>
            <w:r w:rsidRPr="00EB220F">
              <w:rPr>
                <w:color w:val="000000"/>
              </w:rPr>
              <w:t>180-312</w:t>
            </w:r>
          </w:p>
        </w:tc>
      </w:tr>
      <w:tr w:rsidR="00791566" w:rsidRPr="00EB220F" w:rsidTr="003C72E5">
        <w:trPr>
          <w:jc w:val="center"/>
        </w:trPr>
        <w:tc>
          <w:tcPr>
            <w:tcW w:w="620" w:type="dxa"/>
            <w:vAlign w:val="center"/>
          </w:tcPr>
          <w:p w:rsidR="00791566" w:rsidRPr="00EB220F" w:rsidRDefault="00791566" w:rsidP="003C72E5">
            <w:pPr>
              <w:jc w:val="center"/>
              <w:rPr>
                <w:color w:val="000000"/>
              </w:rPr>
            </w:pPr>
            <w:r w:rsidRPr="00EB220F">
              <w:rPr>
                <w:color w:val="000000"/>
              </w:rPr>
              <w:t>8</w:t>
            </w:r>
          </w:p>
        </w:tc>
        <w:tc>
          <w:tcPr>
            <w:tcW w:w="2676" w:type="dxa"/>
            <w:vAlign w:val="center"/>
          </w:tcPr>
          <w:p w:rsidR="00791566" w:rsidRPr="00EB220F" w:rsidRDefault="00791566" w:rsidP="003C72E5">
            <w:pPr>
              <w:rPr>
                <w:color w:val="000000"/>
              </w:rPr>
            </w:pPr>
            <w:r w:rsidRPr="00EB220F">
              <w:rPr>
                <w:color w:val="000000"/>
              </w:rPr>
              <w:t>п. Успенский</w:t>
            </w:r>
          </w:p>
        </w:tc>
        <w:tc>
          <w:tcPr>
            <w:tcW w:w="1614" w:type="dxa"/>
            <w:vAlign w:val="center"/>
          </w:tcPr>
          <w:p w:rsidR="00791566" w:rsidRPr="00EB220F" w:rsidRDefault="00791566" w:rsidP="003C72E5">
            <w:pPr>
              <w:jc w:val="center"/>
              <w:rPr>
                <w:color w:val="000000"/>
              </w:rPr>
            </w:pPr>
            <w:r w:rsidRPr="00EB220F">
              <w:rPr>
                <w:color w:val="000000"/>
              </w:rPr>
              <w:t>1</w:t>
            </w:r>
          </w:p>
        </w:tc>
        <w:tc>
          <w:tcPr>
            <w:tcW w:w="1337" w:type="dxa"/>
            <w:vAlign w:val="center"/>
          </w:tcPr>
          <w:p w:rsidR="00791566" w:rsidRPr="00EB220F" w:rsidRDefault="00791566" w:rsidP="003C72E5">
            <w:pPr>
              <w:jc w:val="center"/>
              <w:rPr>
                <w:color w:val="000000"/>
              </w:rPr>
            </w:pPr>
            <w:r w:rsidRPr="00EB220F">
              <w:rPr>
                <w:color w:val="000000"/>
              </w:rPr>
              <w:t>6</w:t>
            </w:r>
          </w:p>
        </w:tc>
        <w:tc>
          <w:tcPr>
            <w:tcW w:w="1431" w:type="dxa"/>
            <w:vAlign w:val="center"/>
          </w:tcPr>
          <w:p w:rsidR="00791566" w:rsidRPr="00EB220F" w:rsidRDefault="00791566" w:rsidP="003C72E5">
            <w:pPr>
              <w:jc w:val="center"/>
              <w:rPr>
                <w:color w:val="000000"/>
              </w:rPr>
            </w:pPr>
            <w:r w:rsidRPr="00EB220F">
              <w:rPr>
                <w:color w:val="000000"/>
              </w:rPr>
              <w:t>248</w:t>
            </w:r>
          </w:p>
        </w:tc>
      </w:tr>
      <w:tr w:rsidR="00791566" w:rsidRPr="00EB220F" w:rsidTr="003C72E5">
        <w:trPr>
          <w:jc w:val="center"/>
        </w:trPr>
        <w:tc>
          <w:tcPr>
            <w:tcW w:w="620" w:type="dxa"/>
            <w:vAlign w:val="center"/>
          </w:tcPr>
          <w:p w:rsidR="00791566" w:rsidRPr="00EB220F" w:rsidRDefault="00791566" w:rsidP="003C72E5">
            <w:pPr>
              <w:jc w:val="center"/>
              <w:rPr>
                <w:color w:val="000000"/>
              </w:rPr>
            </w:pPr>
            <w:r w:rsidRPr="00EB220F">
              <w:rPr>
                <w:color w:val="000000"/>
              </w:rPr>
              <w:t>9</w:t>
            </w:r>
          </w:p>
        </w:tc>
        <w:tc>
          <w:tcPr>
            <w:tcW w:w="2676" w:type="dxa"/>
            <w:vAlign w:val="center"/>
          </w:tcPr>
          <w:p w:rsidR="00791566" w:rsidRPr="00EB220F" w:rsidRDefault="00791566" w:rsidP="003C72E5">
            <w:pPr>
              <w:rPr>
                <w:color w:val="000000"/>
              </w:rPr>
            </w:pPr>
            <w:r w:rsidRPr="00EB220F">
              <w:rPr>
                <w:color w:val="000000"/>
              </w:rPr>
              <w:t>с. Ульяновка</w:t>
            </w:r>
          </w:p>
        </w:tc>
        <w:tc>
          <w:tcPr>
            <w:tcW w:w="1614" w:type="dxa"/>
            <w:vAlign w:val="center"/>
          </w:tcPr>
          <w:p w:rsidR="00791566" w:rsidRPr="00EB220F" w:rsidRDefault="00791566" w:rsidP="003C72E5">
            <w:pPr>
              <w:jc w:val="center"/>
              <w:rPr>
                <w:color w:val="000000"/>
              </w:rPr>
            </w:pPr>
            <w:r w:rsidRPr="00EB220F">
              <w:rPr>
                <w:color w:val="000000"/>
              </w:rPr>
              <w:t>3</w:t>
            </w:r>
          </w:p>
        </w:tc>
        <w:tc>
          <w:tcPr>
            <w:tcW w:w="1337" w:type="dxa"/>
            <w:vAlign w:val="center"/>
          </w:tcPr>
          <w:p w:rsidR="00791566" w:rsidRPr="00EB220F" w:rsidRDefault="00791566" w:rsidP="003C72E5">
            <w:pPr>
              <w:jc w:val="center"/>
              <w:rPr>
                <w:color w:val="000000"/>
              </w:rPr>
            </w:pPr>
            <w:r w:rsidRPr="00EB220F">
              <w:rPr>
                <w:color w:val="000000"/>
              </w:rPr>
              <w:t>6-15</w:t>
            </w:r>
          </w:p>
        </w:tc>
        <w:tc>
          <w:tcPr>
            <w:tcW w:w="1431" w:type="dxa"/>
            <w:vAlign w:val="center"/>
          </w:tcPr>
          <w:p w:rsidR="00791566" w:rsidRPr="00EB220F" w:rsidRDefault="00791566" w:rsidP="003C72E5">
            <w:pPr>
              <w:jc w:val="center"/>
              <w:rPr>
                <w:color w:val="000000"/>
              </w:rPr>
            </w:pPr>
            <w:r w:rsidRPr="00EB220F">
              <w:rPr>
                <w:color w:val="000000"/>
              </w:rPr>
              <w:t>75-276</w:t>
            </w:r>
          </w:p>
        </w:tc>
      </w:tr>
      <w:tr w:rsidR="00791566" w:rsidRPr="00EB220F" w:rsidTr="003C72E5">
        <w:trPr>
          <w:jc w:val="center"/>
        </w:trPr>
        <w:tc>
          <w:tcPr>
            <w:tcW w:w="620" w:type="dxa"/>
            <w:vAlign w:val="center"/>
          </w:tcPr>
          <w:p w:rsidR="00791566" w:rsidRPr="00EB220F" w:rsidRDefault="00791566" w:rsidP="003C72E5">
            <w:pPr>
              <w:jc w:val="center"/>
              <w:rPr>
                <w:color w:val="000000"/>
              </w:rPr>
            </w:pPr>
          </w:p>
        </w:tc>
        <w:tc>
          <w:tcPr>
            <w:tcW w:w="2676" w:type="dxa"/>
            <w:vAlign w:val="center"/>
          </w:tcPr>
          <w:p w:rsidR="00791566" w:rsidRPr="00EB220F" w:rsidRDefault="00791566" w:rsidP="003C72E5">
            <w:pPr>
              <w:rPr>
                <w:b/>
                <w:color w:val="000000"/>
              </w:rPr>
            </w:pPr>
            <w:r w:rsidRPr="00EB220F">
              <w:rPr>
                <w:b/>
                <w:color w:val="000000"/>
              </w:rPr>
              <w:t>Казанакское</w:t>
            </w:r>
          </w:p>
        </w:tc>
        <w:tc>
          <w:tcPr>
            <w:tcW w:w="1614" w:type="dxa"/>
            <w:vAlign w:val="center"/>
          </w:tcPr>
          <w:p w:rsidR="00791566" w:rsidRPr="00EB220F" w:rsidRDefault="00791566" w:rsidP="003C72E5">
            <w:pPr>
              <w:jc w:val="center"/>
              <w:rPr>
                <w:color w:val="000000"/>
              </w:rPr>
            </w:pPr>
          </w:p>
        </w:tc>
        <w:tc>
          <w:tcPr>
            <w:tcW w:w="1337" w:type="dxa"/>
            <w:vAlign w:val="center"/>
          </w:tcPr>
          <w:p w:rsidR="00791566" w:rsidRPr="00EB220F" w:rsidRDefault="00791566" w:rsidP="003C72E5">
            <w:pPr>
              <w:jc w:val="center"/>
              <w:rPr>
                <w:color w:val="000000"/>
              </w:rPr>
            </w:pPr>
          </w:p>
        </w:tc>
        <w:tc>
          <w:tcPr>
            <w:tcW w:w="1431" w:type="dxa"/>
            <w:vAlign w:val="center"/>
          </w:tcPr>
          <w:p w:rsidR="00791566" w:rsidRPr="00EB220F" w:rsidRDefault="00791566" w:rsidP="003C72E5">
            <w:pPr>
              <w:jc w:val="center"/>
              <w:rPr>
                <w:color w:val="000000"/>
              </w:rPr>
            </w:pPr>
          </w:p>
        </w:tc>
      </w:tr>
      <w:tr w:rsidR="00791566" w:rsidRPr="00EB220F" w:rsidTr="003C72E5">
        <w:trPr>
          <w:jc w:val="center"/>
        </w:trPr>
        <w:tc>
          <w:tcPr>
            <w:tcW w:w="620" w:type="dxa"/>
            <w:vAlign w:val="center"/>
          </w:tcPr>
          <w:p w:rsidR="00791566" w:rsidRPr="00EB220F" w:rsidRDefault="00791566" w:rsidP="003C72E5">
            <w:pPr>
              <w:jc w:val="center"/>
              <w:rPr>
                <w:color w:val="000000"/>
              </w:rPr>
            </w:pPr>
            <w:r w:rsidRPr="00EB220F">
              <w:rPr>
                <w:color w:val="000000"/>
              </w:rPr>
              <w:t>10</w:t>
            </w:r>
          </w:p>
        </w:tc>
        <w:tc>
          <w:tcPr>
            <w:tcW w:w="2676" w:type="dxa"/>
            <w:vAlign w:val="center"/>
          </w:tcPr>
          <w:p w:rsidR="00791566" w:rsidRPr="00EB220F" w:rsidRDefault="00791566" w:rsidP="003C72E5">
            <w:pPr>
              <w:rPr>
                <w:color w:val="000000"/>
              </w:rPr>
            </w:pPr>
            <w:r w:rsidRPr="00EB220F">
              <w:rPr>
                <w:color w:val="000000"/>
              </w:rPr>
              <w:t>с. Казанак</w:t>
            </w:r>
          </w:p>
        </w:tc>
        <w:tc>
          <w:tcPr>
            <w:tcW w:w="1614" w:type="dxa"/>
            <w:vAlign w:val="center"/>
          </w:tcPr>
          <w:p w:rsidR="00791566" w:rsidRPr="00EB220F" w:rsidRDefault="00791566" w:rsidP="003C72E5">
            <w:pPr>
              <w:jc w:val="center"/>
              <w:rPr>
                <w:color w:val="000000"/>
              </w:rPr>
            </w:pPr>
            <w:r w:rsidRPr="00EB220F">
              <w:rPr>
                <w:color w:val="000000"/>
              </w:rPr>
              <w:t>1</w:t>
            </w:r>
          </w:p>
        </w:tc>
        <w:tc>
          <w:tcPr>
            <w:tcW w:w="1337" w:type="dxa"/>
            <w:vAlign w:val="center"/>
          </w:tcPr>
          <w:p w:rsidR="00791566" w:rsidRPr="00EB220F" w:rsidRDefault="00791566" w:rsidP="003C72E5">
            <w:pPr>
              <w:jc w:val="center"/>
              <w:rPr>
                <w:color w:val="000000"/>
              </w:rPr>
            </w:pPr>
            <w:r w:rsidRPr="00EB220F">
              <w:rPr>
                <w:color w:val="000000"/>
              </w:rPr>
              <w:t>10</w:t>
            </w:r>
          </w:p>
        </w:tc>
        <w:tc>
          <w:tcPr>
            <w:tcW w:w="1431" w:type="dxa"/>
            <w:vAlign w:val="center"/>
          </w:tcPr>
          <w:p w:rsidR="00791566" w:rsidRPr="00EB220F" w:rsidRDefault="00791566" w:rsidP="003C72E5">
            <w:pPr>
              <w:jc w:val="center"/>
              <w:rPr>
                <w:color w:val="000000"/>
              </w:rPr>
            </w:pPr>
            <w:r w:rsidRPr="00EB220F">
              <w:rPr>
                <w:color w:val="000000"/>
              </w:rPr>
              <w:t>86</w:t>
            </w:r>
          </w:p>
        </w:tc>
      </w:tr>
      <w:tr w:rsidR="00791566" w:rsidRPr="00EB220F" w:rsidTr="003C72E5">
        <w:trPr>
          <w:jc w:val="center"/>
        </w:trPr>
        <w:tc>
          <w:tcPr>
            <w:tcW w:w="620" w:type="dxa"/>
            <w:vAlign w:val="center"/>
          </w:tcPr>
          <w:p w:rsidR="00791566" w:rsidRPr="00EB220F" w:rsidRDefault="00791566" w:rsidP="003C72E5">
            <w:pPr>
              <w:jc w:val="center"/>
              <w:rPr>
                <w:color w:val="000000"/>
              </w:rPr>
            </w:pPr>
            <w:r w:rsidRPr="00EB220F">
              <w:rPr>
                <w:color w:val="000000"/>
              </w:rPr>
              <w:t>11</w:t>
            </w:r>
          </w:p>
        </w:tc>
        <w:tc>
          <w:tcPr>
            <w:tcW w:w="2676" w:type="dxa"/>
            <w:vAlign w:val="center"/>
          </w:tcPr>
          <w:p w:rsidR="00791566" w:rsidRPr="00EB220F" w:rsidRDefault="00791566" w:rsidP="003C72E5">
            <w:pPr>
              <w:rPr>
                <w:color w:val="000000"/>
              </w:rPr>
            </w:pPr>
            <w:r w:rsidRPr="00EB220F">
              <w:rPr>
                <w:color w:val="000000"/>
              </w:rPr>
              <w:t>п. Ленинградский</w:t>
            </w:r>
          </w:p>
        </w:tc>
        <w:tc>
          <w:tcPr>
            <w:tcW w:w="1614" w:type="dxa"/>
            <w:vAlign w:val="center"/>
          </w:tcPr>
          <w:p w:rsidR="00791566" w:rsidRPr="00EB220F" w:rsidRDefault="00791566" w:rsidP="003C72E5">
            <w:pPr>
              <w:jc w:val="center"/>
              <w:rPr>
                <w:color w:val="000000"/>
              </w:rPr>
            </w:pPr>
            <w:r w:rsidRPr="00EB220F">
              <w:rPr>
                <w:color w:val="000000"/>
              </w:rPr>
              <w:t>1</w:t>
            </w:r>
          </w:p>
        </w:tc>
        <w:tc>
          <w:tcPr>
            <w:tcW w:w="1337" w:type="dxa"/>
            <w:vAlign w:val="center"/>
          </w:tcPr>
          <w:p w:rsidR="00791566" w:rsidRPr="00EB220F" w:rsidRDefault="00791566" w:rsidP="003C72E5">
            <w:pPr>
              <w:jc w:val="center"/>
              <w:rPr>
                <w:color w:val="000000"/>
              </w:rPr>
            </w:pPr>
            <w:r w:rsidRPr="00EB220F">
              <w:rPr>
                <w:color w:val="000000"/>
              </w:rPr>
              <w:t>6</w:t>
            </w:r>
          </w:p>
        </w:tc>
        <w:tc>
          <w:tcPr>
            <w:tcW w:w="1431" w:type="dxa"/>
            <w:vAlign w:val="center"/>
          </w:tcPr>
          <w:p w:rsidR="00791566" w:rsidRPr="00EB220F" w:rsidRDefault="00791566" w:rsidP="003C72E5">
            <w:pPr>
              <w:jc w:val="center"/>
              <w:rPr>
                <w:color w:val="000000"/>
              </w:rPr>
            </w:pPr>
            <w:r w:rsidRPr="00EB220F">
              <w:rPr>
                <w:color w:val="000000"/>
              </w:rPr>
              <w:t>870</w:t>
            </w:r>
          </w:p>
        </w:tc>
      </w:tr>
      <w:tr w:rsidR="00791566" w:rsidRPr="00EB220F" w:rsidTr="003C72E5">
        <w:trPr>
          <w:jc w:val="center"/>
        </w:trPr>
        <w:tc>
          <w:tcPr>
            <w:tcW w:w="620" w:type="dxa"/>
            <w:vAlign w:val="center"/>
          </w:tcPr>
          <w:p w:rsidR="00791566" w:rsidRPr="00EB220F" w:rsidRDefault="00791566" w:rsidP="003C72E5">
            <w:pPr>
              <w:jc w:val="center"/>
              <w:rPr>
                <w:color w:val="000000"/>
              </w:rPr>
            </w:pPr>
          </w:p>
        </w:tc>
        <w:tc>
          <w:tcPr>
            <w:tcW w:w="2676" w:type="dxa"/>
            <w:vAlign w:val="center"/>
          </w:tcPr>
          <w:p w:rsidR="00791566" w:rsidRPr="00EB220F" w:rsidRDefault="00791566" w:rsidP="003C72E5">
            <w:pPr>
              <w:rPr>
                <w:b/>
                <w:color w:val="000000"/>
              </w:rPr>
            </w:pPr>
            <w:r w:rsidRPr="00EB220F">
              <w:rPr>
                <w:b/>
                <w:color w:val="000000"/>
              </w:rPr>
              <w:t>Кайгородское</w:t>
            </w:r>
          </w:p>
        </w:tc>
        <w:tc>
          <w:tcPr>
            <w:tcW w:w="1614" w:type="dxa"/>
            <w:vAlign w:val="center"/>
          </w:tcPr>
          <w:p w:rsidR="00791566" w:rsidRPr="00EB220F" w:rsidRDefault="00791566" w:rsidP="003C72E5">
            <w:pPr>
              <w:jc w:val="center"/>
              <w:rPr>
                <w:color w:val="000000"/>
              </w:rPr>
            </w:pPr>
          </w:p>
        </w:tc>
        <w:tc>
          <w:tcPr>
            <w:tcW w:w="1337" w:type="dxa"/>
            <w:vAlign w:val="center"/>
          </w:tcPr>
          <w:p w:rsidR="00791566" w:rsidRPr="00EB220F" w:rsidRDefault="00791566" w:rsidP="003C72E5">
            <w:pPr>
              <w:jc w:val="center"/>
              <w:rPr>
                <w:color w:val="000000"/>
              </w:rPr>
            </w:pPr>
          </w:p>
        </w:tc>
        <w:tc>
          <w:tcPr>
            <w:tcW w:w="1431" w:type="dxa"/>
            <w:vAlign w:val="center"/>
          </w:tcPr>
          <w:p w:rsidR="00791566" w:rsidRPr="00EB220F" w:rsidRDefault="00791566" w:rsidP="003C72E5">
            <w:pPr>
              <w:jc w:val="center"/>
              <w:rPr>
                <w:color w:val="000000"/>
              </w:rPr>
            </w:pPr>
          </w:p>
        </w:tc>
      </w:tr>
      <w:tr w:rsidR="00791566" w:rsidRPr="00EB220F" w:rsidTr="003C72E5">
        <w:trPr>
          <w:jc w:val="center"/>
        </w:trPr>
        <w:tc>
          <w:tcPr>
            <w:tcW w:w="620" w:type="dxa"/>
            <w:vAlign w:val="center"/>
          </w:tcPr>
          <w:p w:rsidR="00791566" w:rsidRPr="00EB220F" w:rsidRDefault="00791566" w:rsidP="003C72E5">
            <w:pPr>
              <w:jc w:val="center"/>
              <w:rPr>
                <w:color w:val="000000"/>
              </w:rPr>
            </w:pPr>
            <w:r w:rsidRPr="00EB220F">
              <w:rPr>
                <w:color w:val="000000"/>
              </w:rPr>
              <w:t>12</w:t>
            </w:r>
          </w:p>
        </w:tc>
        <w:tc>
          <w:tcPr>
            <w:tcW w:w="2676" w:type="dxa"/>
            <w:vAlign w:val="center"/>
          </w:tcPr>
          <w:p w:rsidR="00791566" w:rsidRPr="00EB220F" w:rsidRDefault="00791566" w:rsidP="003C72E5">
            <w:pPr>
              <w:rPr>
                <w:color w:val="000000"/>
              </w:rPr>
            </w:pPr>
            <w:r w:rsidRPr="00EB220F">
              <w:rPr>
                <w:color w:val="000000"/>
              </w:rPr>
              <w:t>п. Кайгородский</w:t>
            </w:r>
          </w:p>
        </w:tc>
        <w:tc>
          <w:tcPr>
            <w:tcW w:w="1614" w:type="dxa"/>
            <w:vAlign w:val="center"/>
          </w:tcPr>
          <w:p w:rsidR="00791566" w:rsidRPr="00EB220F" w:rsidRDefault="00791566" w:rsidP="003C72E5">
            <w:pPr>
              <w:jc w:val="center"/>
              <w:rPr>
                <w:color w:val="000000"/>
              </w:rPr>
            </w:pPr>
            <w:r w:rsidRPr="00EB220F">
              <w:rPr>
                <w:color w:val="000000"/>
              </w:rPr>
              <w:t>2</w:t>
            </w:r>
          </w:p>
        </w:tc>
        <w:tc>
          <w:tcPr>
            <w:tcW w:w="1337" w:type="dxa"/>
            <w:vAlign w:val="center"/>
          </w:tcPr>
          <w:p w:rsidR="00791566" w:rsidRPr="00EB220F" w:rsidRDefault="00791566" w:rsidP="003C72E5">
            <w:pPr>
              <w:jc w:val="center"/>
              <w:rPr>
                <w:color w:val="000000"/>
              </w:rPr>
            </w:pPr>
            <w:r w:rsidRPr="00EB220F">
              <w:rPr>
                <w:color w:val="000000"/>
              </w:rPr>
              <w:t>6</w:t>
            </w:r>
          </w:p>
        </w:tc>
        <w:tc>
          <w:tcPr>
            <w:tcW w:w="1431" w:type="dxa"/>
            <w:vAlign w:val="center"/>
          </w:tcPr>
          <w:p w:rsidR="00791566" w:rsidRPr="00EB220F" w:rsidRDefault="00791566" w:rsidP="003C72E5">
            <w:pPr>
              <w:jc w:val="center"/>
              <w:rPr>
                <w:color w:val="000000"/>
              </w:rPr>
            </w:pPr>
            <w:r w:rsidRPr="00EB220F">
              <w:rPr>
                <w:color w:val="000000"/>
              </w:rPr>
              <w:t>289-302</w:t>
            </w:r>
          </w:p>
        </w:tc>
      </w:tr>
      <w:tr w:rsidR="00791566" w:rsidRPr="00EB220F" w:rsidTr="003C72E5">
        <w:trPr>
          <w:jc w:val="center"/>
        </w:trPr>
        <w:tc>
          <w:tcPr>
            <w:tcW w:w="620" w:type="dxa"/>
            <w:vAlign w:val="center"/>
          </w:tcPr>
          <w:p w:rsidR="00791566" w:rsidRPr="00EB220F" w:rsidRDefault="00791566" w:rsidP="003C72E5">
            <w:pPr>
              <w:jc w:val="center"/>
              <w:rPr>
                <w:color w:val="000000"/>
              </w:rPr>
            </w:pPr>
            <w:r w:rsidRPr="00EB220F">
              <w:rPr>
                <w:color w:val="000000"/>
              </w:rPr>
              <w:t>13</w:t>
            </w:r>
          </w:p>
        </w:tc>
        <w:tc>
          <w:tcPr>
            <w:tcW w:w="2676" w:type="dxa"/>
            <w:vAlign w:val="center"/>
          </w:tcPr>
          <w:p w:rsidR="00791566" w:rsidRPr="00EB220F" w:rsidRDefault="00791566" w:rsidP="003C72E5">
            <w:pPr>
              <w:rPr>
                <w:color w:val="000000"/>
              </w:rPr>
            </w:pPr>
            <w:r w:rsidRPr="00EB220F">
              <w:rPr>
                <w:color w:val="000000"/>
              </w:rPr>
              <w:t>с. Гербаево</w:t>
            </w:r>
          </w:p>
        </w:tc>
        <w:tc>
          <w:tcPr>
            <w:tcW w:w="1614" w:type="dxa"/>
            <w:vAlign w:val="center"/>
          </w:tcPr>
          <w:p w:rsidR="00791566" w:rsidRPr="00EB220F" w:rsidRDefault="00791566" w:rsidP="003C72E5">
            <w:pPr>
              <w:jc w:val="center"/>
              <w:rPr>
                <w:color w:val="000000"/>
              </w:rPr>
            </w:pPr>
            <w:r w:rsidRPr="00EB220F">
              <w:rPr>
                <w:color w:val="000000"/>
              </w:rPr>
              <w:t>2</w:t>
            </w:r>
          </w:p>
        </w:tc>
        <w:tc>
          <w:tcPr>
            <w:tcW w:w="1337" w:type="dxa"/>
            <w:vAlign w:val="center"/>
          </w:tcPr>
          <w:p w:rsidR="00791566" w:rsidRPr="00EB220F" w:rsidRDefault="00791566" w:rsidP="003C72E5">
            <w:pPr>
              <w:jc w:val="center"/>
              <w:rPr>
                <w:color w:val="000000"/>
              </w:rPr>
            </w:pPr>
            <w:r w:rsidRPr="00EB220F">
              <w:rPr>
                <w:color w:val="000000"/>
              </w:rPr>
              <w:t>6-16</w:t>
            </w:r>
          </w:p>
        </w:tc>
        <w:tc>
          <w:tcPr>
            <w:tcW w:w="1431" w:type="dxa"/>
            <w:vAlign w:val="center"/>
          </w:tcPr>
          <w:p w:rsidR="00791566" w:rsidRPr="00EB220F" w:rsidRDefault="00791566" w:rsidP="003C72E5">
            <w:pPr>
              <w:jc w:val="center"/>
              <w:rPr>
                <w:color w:val="000000"/>
              </w:rPr>
            </w:pPr>
            <w:r w:rsidRPr="00EB220F">
              <w:rPr>
                <w:color w:val="000000"/>
              </w:rPr>
              <w:t>290</w:t>
            </w:r>
          </w:p>
        </w:tc>
      </w:tr>
      <w:tr w:rsidR="00791566" w:rsidRPr="00EB220F" w:rsidTr="003C72E5">
        <w:trPr>
          <w:jc w:val="center"/>
        </w:trPr>
        <w:tc>
          <w:tcPr>
            <w:tcW w:w="620" w:type="dxa"/>
            <w:vAlign w:val="center"/>
          </w:tcPr>
          <w:p w:rsidR="00791566" w:rsidRPr="00EB220F" w:rsidRDefault="00791566" w:rsidP="003C72E5">
            <w:pPr>
              <w:jc w:val="center"/>
              <w:rPr>
                <w:color w:val="000000"/>
              </w:rPr>
            </w:pPr>
            <w:r w:rsidRPr="00EB220F">
              <w:rPr>
                <w:color w:val="000000"/>
              </w:rPr>
              <w:t>14</w:t>
            </w:r>
          </w:p>
        </w:tc>
        <w:tc>
          <w:tcPr>
            <w:tcW w:w="2676" w:type="dxa"/>
            <w:vAlign w:val="center"/>
          </w:tcPr>
          <w:p w:rsidR="00791566" w:rsidRPr="00EB220F" w:rsidRDefault="00791566" w:rsidP="003C72E5">
            <w:pPr>
              <w:rPr>
                <w:color w:val="000000"/>
              </w:rPr>
            </w:pPr>
            <w:r w:rsidRPr="00EB220F">
              <w:rPr>
                <w:color w:val="000000"/>
              </w:rPr>
              <w:t>п. Красный хутор</w:t>
            </w:r>
          </w:p>
        </w:tc>
        <w:tc>
          <w:tcPr>
            <w:tcW w:w="1614" w:type="dxa"/>
            <w:vAlign w:val="center"/>
          </w:tcPr>
          <w:p w:rsidR="00791566" w:rsidRPr="00EB220F" w:rsidRDefault="00791566" w:rsidP="003C72E5">
            <w:pPr>
              <w:jc w:val="center"/>
              <w:rPr>
                <w:color w:val="000000"/>
              </w:rPr>
            </w:pPr>
            <w:r w:rsidRPr="00EB220F">
              <w:rPr>
                <w:color w:val="000000"/>
              </w:rPr>
              <w:t>1</w:t>
            </w:r>
          </w:p>
        </w:tc>
        <w:tc>
          <w:tcPr>
            <w:tcW w:w="1337" w:type="dxa"/>
            <w:vAlign w:val="center"/>
          </w:tcPr>
          <w:p w:rsidR="00791566" w:rsidRPr="00EB220F" w:rsidRDefault="00791566" w:rsidP="003C72E5">
            <w:pPr>
              <w:jc w:val="center"/>
              <w:rPr>
                <w:color w:val="000000"/>
              </w:rPr>
            </w:pPr>
            <w:r w:rsidRPr="00EB220F">
              <w:rPr>
                <w:color w:val="000000"/>
              </w:rPr>
              <w:t>6</w:t>
            </w:r>
          </w:p>
        </w:tc>
        <w:tc>
          <w:tcPr>
            <w:tcW w:w="1431" w:type="dxa"/>
            <w:vAlign w:val="center"/>
          </w:tcPr>
          <w:p w:rsidR="00791566" w:rsidRPr="00EB220F" w:rsidRDefault="00791566" w:rsidP="003C72E5">
            <w:pPr>
              <w:jc w:val="center"/>
              <w:rPr>
                <w:color w:val="000000"/>
              </w:rPr>
            </w:pPr>
            <w:r w:rsidRPr="00EB220F">
              <w:rPr>
                <w:color w:val="000000"/>
              </w:rPr>
              <w:t>93</w:t>
            </w:r>
          </w:p>
        </w:tc>
      </w:tr>
      <w:tr w:rsidR="00791566" w:rsidRPr="00EB220F" w:rsidTr="003C72E5">
        <w:trPr>
          <w:jc w:val="center"/>
        </w:trPr>
        <w:tc>
          <w:tcPr>
            <w:tcW w:w="620" w:type="dxa"/>
            <w:vAlign w:val="center"/>
          </w:tcPr>
          <w:p w:rsidR="00791566" w:rsidRPr="00EB220F" w:rsidRDefault="00791566" w:rsidP="003C72E5">
            <w:pPr>
              <w:jc w:val="center"/>
              <w:rPr>
                <w:color w:val="000000"/>
              </w:rPr>
            </w:pPr>
            <w:r w:rsidRPr="00EB220F">
              <w:rPr>
                <w:color w:val="000000"/>
              </w:rPr>
              <w:t>15</w:t>
            </w:r>
          </w:p>
        </w:tc>
        <w:tc>
          <w:tcPr>
            <w:tcW w:w="2676" w:type="dxa"/>
            <w:vAlign w:val="center"/>
          </w:tcPr>
          <w:p w:rsidR="00791566" w:rsidRPr="00EB220F" w:rsidRDefault="00791566" w:rsidP="003C72E5">
            <w:pPr>
              <w:rPr>
                <w:color w:val="000000"/>
              </w:rPr>
            </w:pPr>
            <w:r w:rsidRPr="00EB220F">
              <w:rPr>
                <w:color w:val="000000"/>
              </w:rPr>
              <w:t>п. Успенский</w:t>
            </w:r>
          </w:p>
        </w:tc>
        <w:tc>
          <w:tcPr>
            <w:tcW w:w="1614" w:type="dxa"/>
            <w:vAlign w:val="center"/>
          </w:tcPr>
          <w:p w:rsidR="00791566" w:rsidRPr="00EB220F" w:rsidRDefault="00791566" w:rsidP="003C72E5">
            <w:pPr>
              <w:jc w:val="center"/>
              <w:rPr>
                <w:color w:val="000000"/>
              </w:rPr>
            </w:pPr>
            <w:r w:rsidRPr="00EB220F">
              <w:rPr>
                <w:color w:val="000000"/>
              </w:rPr>
              <w:t>1</w:t>
            </w:r>
          </w:p>
        </w:tc>
        <w:tc>
          <w:tcPr>
            <w:tcW w:w="1337" w:type="dxa"/>
            <w:vAlign w:val="center"/>
          </w:tcPr>
          <w:p w:rsidR="00791566" w:rsidRPr="00EB220F" w:rsidRDefault="00791566" w:rsidP="003C72E5">
            <w:pPr>
              <w:jc w:val="center"/>
              <w:rPr>
                <w:color w:val="000000"/>
              </w:rPr>
            </w:pPr>
            <w:r w:rsidRPr="00EB220F">
              <w:rPr>
                <w:color w:val="000000"/>
              </w:rPr>
              <w:t>6</w:t>
            </w:r>
          </w:p>
        </w:tc>
        <w:tc>
          <w:tcPr>
            <w:tcW w:w="1431" w:type="dxa"/>
            <w:vAlign w:val="center"/>
          </w:tcPr>
          <w:p w:rsidR="00791566" w:rsidRPr="00EB220F" w:rsidRDefault="00791566" w:rsidP="003C72E5">
            <w:pPr>
              <w:jc w:val="center"/>
              <w:rPr>
                <w:color w:val="000000"/>
              </w:rPr>
            </w:pPr>
            <w:r w:rsidRPr="00EB220F">
              <w:rPr>
                <w:color w:val="000000"/>
              </w:rPr>
              <w:t>280</w:t>
            </w:r>
          </w:p>
        </w:tc>
      </w:tr>
      <w:tr w:rsidR="00791566" w:rsidRPr="00EB220F" w:rsidTr="003C72E5">
        <w:trPr>
          <w:jc w:val="center"/>
        </w:trPr>
        <w:tc>
          <w:tcPr>
            <w:tcW w:w="620" w:type="dxa"/>
            <w:vAlign w:val="center"/>
          </w:tcPr>
          <w:p w:rsidR="00791566" w:rsidRPr="00EB220F" w:rsidRDefault="00791566" w:rsidP="003C72E5">
            <w:pPr>
              <w:jc w:val="center"/>
              <w:rPr>
                <w:color w:val="000000"/>
              </w:rPr>
            </w:pPr>
          </w:p>
        </w:tc>
        <w:tc>
          <w:tcPr>
            <w:tcW w:w="2676" w:type="dxa"/>
            <w:vAlign w:val="center"/>
          </w:tcPr>
          <w:p w:rsidR="00791566" w:rsidRPr="00EB220F" w:rsidRDefault="00791566" w:rsidP="003C72E5">
            <w:pPr>
              <w:rPr>
                <w:b/>
                <w:color w:val="000000"/>
              </w:rPr>
            </w:pPr>
            <w:r w:rsidRPr="00EB220F">
              <w:rPr>
                <w:b/>
                <w:color w:val="000000"/>
              </w:rPr>
              <w:t>Колыбельское</w:t>
            </w:r>
          </w:p>
        </w:tc>
        <w:tc>
          <w:tcPr>
            <w:tcW w:w="1614" w:type="dxa"/>
            <w:vAlign w:val="center"/>
          </w:tcPr>
          <w:p w:rsidR="00791566" w:rsidRPr="00EB220F" w:rsidRDefault="00791566" w:rsidP="003C72E5">
            <w:pPr>
              <w:jc w:val="center"/>
              <w:rPr>
                <w:color w:val="000000"/>
              </w:rPr>
            </w:pPr>
          </w:p>
        </w:tc>
        <w:tc>
          <w:tcPr>
            <w:tcW w:w="1337" w:type="dxa"/>
            <w:vAlign w:val="center"/>
          </w:tcPr>
          <w:p w:rsidR="00791566" w:rsidRPr="00EB220F" w:rsidRDefault="00791566" w:rsidP="003C72E5">
            <w:pPr>
              <w:jc w:val="center"/>
              <w:rPr>
                <w:color w:val="000000"/>
              </w:rPr>
            </w:pPr>
          </w:p>
        </w:tc>
        <w:tc>
          <w:tcPr>
            <w:tcW w:w="1431" w:type="dxa"/>
            <w:vAlign w:val="center"/>
          </w:tcPr>
          <w:p w:rsidR="00791566" w:rsidRPr="00EB220F" w:rsidRDefault="00791566" w:rsidP="003C72E5">
            <w:pPr>
              <w:jc w:val="center"/>
              <w:rPr>
                <w:color w:val="000000"/>
              </w:rPr>
            </w:pPr>
          </w:p>
        </w:tc>
      </w:tr>
      <w:tr w:rsidR="00791566" w:rsidRPr="00EB220F" w:rsidTr="003C72E5">
        <w:trPr>
          <w:jc w:val="center"/>
        </w:trPr>
        <w:tc>
          <w:tcPr>
            <w:tcW w:w="620" w:type="dxa"/>
            <w:vAlign w:val="center"/>
          </w:tcPr>
          <w:p w:rsidR="00791566" w:rsidRPr="00EB220F" w:rsidRDefault="00791566" w:rsidP="003C72E5">
            <w:pPr>
              <w:jc w:val="center"/>
              <w:rPr>
                <w:color w:val="000000"/>
              </w:rPr>
            </w:pPr>
            <w:r w:rsidRPr="00EB220F">
              <w:rPr>
                <w:color w:val="000000"/>
              </w:rPr>
              <w:t>16</w:t>
            </w:r>
          </w:p>
        </w:tc>
        <w:tc>
          <w:tcPr>
            <w:tcW w:w="2676" w:type="dxa"/>
            <w:vAlign w:val="center"/>
          </w:tcPr>
          <w:p w:rsidR="00791566" w:rsidRPr="00EB220F" w:rsidRDefault="00791566" w:rsidP="003C72E5">
            <w:pPr>
              <w:rPr>
                <w:color w:val="000000"/>
              </w:rPr>
            </w:pPr>
            <w:r w:rsidRPr="00EB220F">
              <w:rPr>
                <w:color w:val="000000"/>
              </w:rPr>
              <w:t>с. Колыбелька</w:t>
            </w:r>
          </w:p>
        </w:tc>
        <w:tc>
          <w:tcPr>
            <w:tcW w:w="1614" w:type="dxa"/>
            <w:vAlign w:val="center"/>
          </w:tcPr>
          <w:p w:rsidR="00791566" w:rsidRPr="00EB220F" w:rsidRDefault="00791566" w:rsidP="003C72E5">
            <w:pPr>
              <w:jc w:val="center"/>
              <w:rPr>
                <w:color w:val="000000"/>
              </w:rPr>
            </w:pPr>
            <w:r w:rsidRPr="00EB220F">
              <w:rPr>
                <w:color w:val="000000"/>
              </w:rPr>
              <w:t>4</w:t>
            </w:r>
          </w:p>
        </w:tc>
        <w:tc>
          <w:tcPr>
            <w:tcW w:w="1337" w:type="dxa"/>
            <w:vAlign w:val="center"/>
          </w:tcPr>
          <w:p w:rsidR="00791566" w:rsidRPr="00EB220F" w:rsidRDefault="00791566" w:rsidP="003C72E5">
            <w:pPr>
              <w:jc w:val="center"/>
              <w:rPr>
                <w:color w:val="000000"/>
              </w:rPr>
            </w:pPr>
            <w:r w:rsidRPr="00EB220F">
              <w:rPr>
                <w:color w:val="000000"/>
              </w:rPr>
              <w:t>4-10</w:t>
            </w:r>
          </w:p>
        </w:tc>
        <w:tc>
          <w:tcPr>
            <w:tcW w:w="1431" w:type="dxa"/>
            <w:vAlign w:val="center"/>
          </w:tcPr>
          <w:p w:rsidR="00791566" w:rsidRPr="00EB220F" w:rsidRDefault="00791566" w:rsidP="003C72E5">
            <w:pPr>
              <w:jc w:val="center"/>
              <w:rPr>
                <w:color w:val="000000"/>
              </w:rPr>
            </w:pPr>
            <w:r w:rsidRPr="00EB220F">
              <w:rPr>
                <w:color w:val="000000"/>
              </w:rPr>
              <w:t>98-291</w:t>
            </w:r>
          </w:p>
        </w:tc>
      </w:tr>
      <w:tr w:rsidR="00791566" w:rsidRPr="00EB220F" w:rsidTr="003C72E5">
        <w:trPr>
          <w:jc w:val="center"/>
        </w:trPr>
        <w:tc>
          <w:tcPr>
            <w:tcW w:w="620" w:type="dxa"/>
            <w:vAlign w:val="center"/>
          </w:tcPr>
          <w:p w:rsidR="00791566" w:rsidRPr="00EB220F" w:rsidRDefault="00791566" w:rsidP="003C72E5">
            <w:pPr>
              <w:jc w:val="center"/>
              <w:rPr>
                <w:color w:val="000000"/>
              </w:rPr>
            </w:pPr>
            <w:r w:rsidRPr="00EB220F">
              <w:rPr>
                <w:color w:val="000000"/>
              </w:rPr>
              <w:t>17</w:t>
            </w:r>
          </w:p>
        </w:tc>
        <w:tc>
          <w:tcPr>
            <w:tcW w:w="2676" w:type="dxa"/>
            <w:vAlign w:val="center"/>
          </w:tcPr>
          <w:p w:rsidR="00791566" w:rsidRPr="00EB220F" w:rsidRDefault="00791566" w:rsidP="003C72E5">
            <w:pPr>
              <w:rPr>
                <w:color w:val="000000"/>
              </w:rPr>
            </w:pPr>
            <w:r w:rsidRPr="00EB220F">
              <w:rPr>
                <w:color w:val="000000"/>
              </w:rPr>
              <w:t>с. Локтенок</w:t>
            </w:r>
          </w:p>
        </w:tc>
        <w:tc>
          <w:tcPr>
            <w:tcW w:w="1614" w:type="dxa"/>
            <w:vAlign w:val="center"/>
          </w:tcPr>
          <w:p w:rsidR="00791566" w:rsidRPr="00EB220F" w:rsidRDefault="00791566" w:rsidP="003C72E5">
            <w:pPr>
              <w:jc w:val="center"/>
              <w:rPr>
                <w:color w:val="000000"/>
              </w:rPr>
            </w:pPr>
            <w:r w:rsidRPr="00EB220F">
              <w:rPr>
                <w:color w:val="000000"/>
              </w:rPr>
              <w:t>1</w:t>
            </w:r>
          </w:p>
        </w:tc>
        <w:tc>
          <w:tcPr>
            <w:tcW w:w="1337" w:type="dxa"/>
            <w:vAlign w:val="center"/>
          </w:tcPr>
          <w:p w:rsidR="00791566" w:rsidRPr="00EB220F" w:rsidRDefault="00791566" w:rsidP="003C72E5">
            <w:pPr>
              <w:jc w:val="center"/>
              <w:rPr>
                <w:color w:val="000000"/>
              </w:rPr>
            </w:pPr>
            <w:r w:rsidRPr="00EB220F">
              <w:rPr>
                <w:color w:val="000000"/>
              </w:rPr>
              <w:t>16</w:t>
            </w:r>
          </w:p>
        </w:tc>
        <w:tc>
          <w:tcPr>
            <w:tcW w:w="1431" w:type="dxa"/>
            <w:vAlign w:val="center"/>
          </w:tcPr>
          <w:p w:rsidR="00791566" w:rsidRPr="00EB220F" w:rsidRDefault="00791566" w:rsidP="003C72E5">
            <w:pPr>
              <w:jc w:val="center"/>
              <w:rPr>
                <w:color w:val="000000"/>
              </w:rPr>
            </w:pPr>
            <w:r w:rsidRPr="00EB220F">
              <w:rPr>
                <w:color w:val="000000"/>
              </w:rPr>
              <w:t>265</w:t>
            </w:r>
          </w:p>
        </w:tc>
      </w:tr>
      <w:tr w:rsidR="00791566" w:rsidRPr="00EB220F" w:rsidTr="003C72E5">
        <w:trPr>
          <w:jc w:val="center"/>
        </w:trPr>
        <w:tc>
          <w:tcPr>
            <w:tcW w:w="620" w:type="dxa"/>
            <w:vAlign w:val="center"/>
          </w:tcPr>
          <w:p w:rsidR="00791566" w:rsidRPr="00EB220F" w:rsidRDefault="00791566" w:rsidP="003C72E5">
            <w:pPr>
              <w:jc w:val="center"/>
              <w:rPr>
                <w:color w:val="000000"/>
              </w:rPr>
            </w:pPr>
          </w:p>
        </w:tc>
        <w:tc>
          <w:tcPr>
            <w:tcW w:w="2676" w:type="dxa"/>
            <w:vAlign w:val="center"/>
          </w:tcPr>
          <w:p w:rsidR="00791566" w:rsidRPr="00EB220F" w:rsidRDefault="00791566" w:rsidP="003C72E5">
            <w:pPr>
              <w:rPr>
                <w:b/>
                <w:color w:val="000000"/>
              </w:rPr>
            </w:pPr>
            <w:r w:rsidRPr="00EB220F">
              <w:rPr>
                <w:b/>
                <w:color w:val="000000"/>
              </w:rPr>
              <w:t>Коневское</w:t>
            </w:r>
          </w:p>
        </w:tc>
        <w:tc>
          <w:tcPr>
            <w:tcW w:w="1614" w:type="dxa"/>
            <w:vAlign w:val="center"/>
          </w:tcPr>
          <w:p w:rsidR="00791566" w:rsidRPr="00EB220F" w:rsidRDefault="00791566" w:rsidP="003C72E5">
            <w:pPr>
              <w:jc w:val="center"/>
              <w:rPr>
                <w:color w:val="000000"/>
              </w:rPr>
            </w:pPr>
          </w:p>
        </w:tc>
        <w:tc>
          <w:tcPr>
            <w:tcW w:w="1337" w:type="dxa"/>
            <w:vAlign w:val="center"/>
          </w:tcPr>
          <w:p w:rsidR="00791566" w:rsidRPr="00EB220F" w:rsidRDefault="00791566" w:rsidP="003C72E5">
            <w:pPr>
              <w:jc w:val="center"/>
              <w:rPr>
                <w:color w:val="000000"/>
              </w:rPr>
            </w:pPr>
          </w:p>
        </w:tc>
        <w:tc>
          <w:tcPr>
            <w:tcW w:w="1431" w:type="dxa"/>
            <w:vAlign w:val="center"/>
          </w:tcPr>
          <w:p w:rsidR="00791566" w:rsidRPr="00EB220F" w:rsidRDefault="00791566" w:rsidP="003C72E5">
            <w:pPr>
              <w:jc w:val="center"/>
              <w:rPr>
                <w:color w:val="000000"/>
              </w:rPr>
            </w:pPr>
          </w:p>
        </w:tc>
      </w:tr>
      <w:tr w:rsidR="00791566" w:rsidRPr="00EB220F" w:rsidTr="003C72E5">
        <w:trPr>
          <w:jc w:val="center"/>
        </w:trPr>
        <w:tc>
          <w:tcPr>
            <w:tcW w:w="620" w:type="dxa"/>
            <w:vAlign w:val="center"/>
          </w:tcPr>
          <w:p w:rsidR="00791566" w:rsidRPr="00EB220F" w:rsidRDefault="00791566" w:rsidP="003C72E5">
            <w:pPr>
              <w:jc w:val="center"/>
              <w:rPr>
                <w:color w:val="000000"/>
              </w:rPr>
            </w:pPr>
            <w:r w:rsidRPr="00EB220F">
              <w:rPr>
                <w:color w:val="000000"/>
              </w:rPr>
              <w:t>18</w:t>
            </w:r>
          </w:p>
        </w:tc>
        <w:tc>
          <w:tcPr>
            <w:tcW w:w="2676" w:type="dxa"/>
            <w:vAlign w:val="center"/>
          </w:tcPr>
          <w:p w:rsidR="00791566" w:rsidRPr="00EB220F" w:rsidRDefault="00791566" w:rsidP="003C72E5">
            <w:pPr>
              <w:rPr>
                <w:color w:val="000000"/>
              </w:rPr>
            </w:pPr>
            <w:r w:rsidRPr="00EB220F">
              <w:rPr>
                <w:color w:val="000000"/>
              </w:rPr>
              <w:t>с. Конево</w:t>
            </w:r>
          </w:p>
        </w:tc>
        <w:tc>
          <w:tcPr>
            <w:tcW w:w="1614" w:type="dxa"/>
            <w:vAlign w:val="center"/>
          </w:tcPr>
          <w:p w:rsidR="00791566" w:rsidRPr="00EB220F" w:rsidRDefault="00791566" w:rsidP="003C72E5">
            <w:pPr>
              <w:jc w:val="center"/>
              <w:rPr>
                <w:color w:val="000000"/>
              </w:rPr>
            </w:pPr>
            <w:r w:rsidRPr="00EB220F">
              <w:rPr>
                <w:color w:val="000000"/>
              </w:rPr>
              <w:t>3</w:t>
            </w:r>
          </w:p>
        </w:tc>
        <w:tc>
          <w:tcPr>
            <w:tcW w:w="1337" w:type="dxa"/>
            <w:vAlign w:val="center"/>
          </w:tcPr>
          <w:p w:rsidR="00791566" w:rsidRPr="00EB220F" w:rsidRDefault="00791566" w:rsidP="003C72E5">
            <w:pPr>
              <w:jc w:val="center"/>
              <w:rPr>
                <w:color w:val="000000"/>
              </w:rPr>
            </w:pPr>
            <w:r w:rsidRPr="00EB220F">
              <w:rPr>
                <w:color w:val="000000"/>
              </w:rPr>
              <w:t>6</w:t>
            </w:r>
          </w:p>
        </w:tc>
        <w:tc>
          <w:tcPr>
            <w:tcW w:w="1431" w:type="dxa"/>
            <w:vAlign w:val="center"/>
          </w:tcPr>
          <w:p w:rsidR="00791566" w:rsidRPr="00EB220F" w:rsidRDefault="00791566" w:rsidP="003C72E5">
            <w:pPr>
              <w:jc w:val="center"/>
              <w:rPr>
                <w:color w:val="000000"/>
              </w:rPr>
            </w:pPr>
            <w:r w:rsidRPr="00EB220F">
              <w:rPr>
                <w:color w:val="000000"/>
              </w:rPr>
              <w:t>140-900</w:t>
            </w:r>
          </w:p>
        </w:tc>
      </w:tr>
      <w:tr w:rsidR="00791566" w:rsidRPr="00EB220F" w:rsidTr="003C72E5">
        <w:trPr>
          <w:jc w:val="center"/>
        </w:trPr>
        <w:tc>
          <w:tcPr>
            <w:tcW w:w="620" w:type="dxa"/>
            <w:vAlign w:val="center"/>
          </w:tcPr>
          <w:p w:rsidR="00791566" w:rsidRPr="00EB220F" w:rsidRDefault="00791566" w:rsidP="003C72E5">
            <w:pPr>
              <w:jc w:val="center"/>
              <w:rPr>
                <w:color w:val="000000"/>
              </w:rPr>
            </w:pPr>
            <w:r w:rsidRPr="00EB220F">
              <w:rPr>
                <w:color w:val="000000"/>
              </w:rPr>
              <w:t>19</w:t>
            </w:r>
          </w:p>
        </w:tc>
        <w:tc>
          <w:tcPr>
            <w:tcW w:w="2676" w:type="dxa"/>
            <w:vAlign w:val="center"/>
          </w:tcPr>
          <w:p w:rsidR="00791566" w:rsidRPr="00EB220F" w:rsidRDefault="00791566" w:rsidP="003C72E5">
            <w:pPr>
              <w:rPr>
                <w:color w:val="000000"/>
              </w:rPr>
            </w:pPr>
            <w:r w:rsidRPr="00EB220F">
              <w:rPr>
                <w:color w:val="000000"/>
              </w:rPr>
              <w:t>п. Рямской</w:t>
            </w:r>
          </w:p>
        </w:tc>
        <w:tc>
          <w:tcPr>
            <w:tcW w:w="1614" w:type="dxa"/>
            <w:vAlign w:val="center"/>
          </w:tcPr>
          <w:p w:rsidR="00791566" w:rsidRPr="00EB220F" w:rsidRDefault="00791566" w:rsidP="003C72E5">
            <w:pPr>
              <w:jc w:val="center"/>
              <w:rPr>
                <w:color w:val="000000"/>
              </w:rPr>
            </w:pPr>
            <w:r w:rsidRPr="00EB220F">
              <w:rPr>
                <w:color w:val="000000"/>
              </w:rPr>
              <w:t>1</w:t>
            </w:r>
          </w:p>
        </w:tc>
        <w:tc>
          <w:tcPr>
            <w:tcW w:w="1337" w:type="dxa"/>
            <w:vAlign w:val="center"/>
          </w:tcPr>
          <w:p w:rsidR="00791566" w:rsidRPr="00EB220F" w:rsidRDefault="00791566" w:rsidP="003C72E5">
            <w:pPr>
              <w:jc w:val="center"/>
              <w:rPr>
                <w:color w:val="000000"/>
              </w:rPr>
            </w:pPr>
            <w:r w:rsidRPr="00EB220F">
              <w:rPr>
                <w:color w:val="000000"/>
              </w:rPr>
              <w:t>6</w:t>
            </w:r>
          </w:p>
        </w:tc>
        <w:tc>
          <w:tcPr>
            <w:tcW w:w="1431" w:type="dxa"/>
            <w:vAlign w:val="center"/>
          </w:tcPr>
          <w:p w:rsidR="00791566" w:rsidRPr="00EB220F" w:rsidRDefault="00791566" w:rsidP="003C72E5">
            <w:pPr>
              <w:jc w:val="center"/>
              <w:rPr>
                <w:color w:val="000000"/>
              </w:rPr>
            </w:pPr>
            <w:r w:rsidRPr="00EB220F">
              <w:rPr>
                <w:color w:val="000000"/>
              </w:rPr>
              <w:t>60</w:t>
            </w:r>
          </w:p>
        </w:tc>
      </w:tr>
      <w:tr w:rsidR="00791566" w:rsidRPr="00EB220F" w:rsidTr="003C72E5">
        <w:trPr>
          <w:jc w:val="center"/>
        </w:trPr>
        <w:tc>
          <w:tcPr>
            <w:tcW w:w="620" w:type="dxa"/>
            <w:vAlign w:val="center"/>
          </w:tcPr>
          <w:p w:rsidR="00791566" w:rsidRPr="00EB220F" w:rsidRDefault="00791566" w:rsidP="003C72E5">
            <w:pPr>
              <w:jc w:val="center"/>
              <w:rPr>
                <w:color w:val="000000"/>
              </w:rPr>
            </w:pPr>
          </w:p>
        </w:tc>
        <w:tc>
          <w:tcPr>
            <w:tcW w:w="2676" w:type="dxa"/>
            <w:vAlign w:val="center"/>
          </w:tcPr>
          <w:p w:rsidR="00791566" w:rsidRPr="00EB220F" w:rsidRDefault="00791566" w:rsidP="003C72E5">
            <w:pPr>
              <w:rPr>
                <w:b/>
                <w:color w:val="000000"/>
              </w:rPr>
            </w:pPr>
            <w:r w:rsidRPr="00EB220F">
              <w:rPr>
                <w:b/>
                <w:color w:val="000000"/>
              </w:rPr>
              <w:t>Лобинское</w:t>
            </w:r>
          </w:p>
        </w:tc>
        <w:tc>
          <w:tcPr>
            <w:tcW w:w="1614" w:type="dxa"/>
            <w:vAlign w:val="center"/>
          </w:tcPr>
          <w:p w:rsidR="00791566" w:rsidRPr="00EB220F" w:rsidRDefault="00791566" w:rsidP="003C72E5">
            <w:pPr>
              <w:jc w:val="center"/>
              <w:rPr>
                <w:color w:val="000000"/>
              </w:rPr>
            </w:pPr>
          </w:p>
        </w:tc>
        <w:tc>
          <w:tcPr>
            <w:tcW w:w="1337" w:type="dxa"/>
            <w:vAlign w:val="center"/>
          </w:tcPr>
          <w:p w:rsidR="00791566" w:rsidRPr="00EB220F" w:rsidRDefault="00791566" w:rsidP="003C72E5">
            <w:pPr>
              <w:jc w:val="center"/>
              <w:rPr>
                <w:color w:val="000000"/>
              </w:rPr>
            </w:pPr>
          </w:p>
        </w:tc>
        <w:tc>
          <w:tcPr>
            <w:tcW w:w="1431" w:type="dxa"/>
            <w:vAlign w:val="center"/>
          </w:tcPr>
          <w:p w:rsidR="00791566" w:rsidRPr="00EB220F" w:rsidRDefault="00791566" w:rsidP="003C72E5">
            <w:pPr>
              <w:jc w:val="center"/>
              <w:rPr>
                <w:color w:val="000000"/>
              </w:rPr>
            </w:pPr>
          </w:p>
        </w:tc>
      </w:tr>
      <w:tr w:rsidR="00791566" w:rsidRPr="00EB220F" w:rsidTr="003C72E5">
        <w:trPr>
          <w:jc w:val="center"/>
        </w:trPr>
        <w:tc>
          <w:tcPr>
            <w:tcW w:w="620" w:type="dxa"/>
            <w:vAlign w:val="center"/>
          </w:tcPr>
          <w:p w:rsidR="00791566" w:rsidRPr="00EB220F" w:rsidRDefault="00791566" w:rsidP="003C72E5">
            <w:pPr>
              <w:jc w:val="center"/>
              <w:rPr>
                <w:color w:val="000000"/>
              </w:rPr>
            </w:pPr>
            <w:r w:rsidRPr="00EB220F">
              <w:rPr>
                <w:color w:val="000000"/>
              </w:rPr>
              <w:t>20</w:t>
            </w:r>
          </w:p>
        </w:tc>
        <w:tc>
          <w:tcPr>
            <w:tcW w:w="2676" w:type="dxa"/>
            <w:vAlign w:val="center"/>
          </w:tcPr>
          <w:p w:rsidR="00791566" w:rsidRPr="00EB220F" w:rsidRDefault="00791566" w:rsidP="003C72E5">
            <w:pPr>
              <w:rPr>
                <w:color w:val="000000"/>
              </w:rPr>
            </w:pPr>
            <w:r w:rsidRPr="00EB220F">
              <w:rPr>
                <w:color w:val="000000"/>
              </w:rPr>
              <w:t>с. Лобино</w:t>
            </w:r>
          </w:p>
        </w:tc>
        <w:tc>
          <w:tcPr>
            <w:tcW w:w="1614" w:type="dxa"/>
            <w:vAlign w:val="center"/>
          </w:tcPr>
          <w:p w:rsidR="00791566" w:rsidRPr="00EB220F" w:rsidRDefault="00791566" w:rsidP="003C72E5">
            <w:pPr>
              <w:jc w:val="center"/>
              <w:rPr>
                <w:color w:val="000000"/>
              </w:rPr>
            </w:pPr>
            <w:r w:rsidRPr="00EB220F">
              <w:rPr>
                <w:color w:val="000000"/>
              </w:rPr>
              <w:t>2</w:t>
            </w:r>
          </w:p>
        </w:tc>
        <w:tc>
          <w:tcPr>
            <w:tcW w:w="1337" w:type="dxa"/>
            <w:vAlign w:val="center"/>
          </w:tcPr>
          <w:p w:rsidR="00791566" w:rsidRPr="00EB220F" w:rsidRDefault="00791566" w:rsidP="003C72E5">
            <w:pPr>
              <w:jc w:val="center"/>
              <w:rPr>
                <w:color w:val="000000"/>
              </w:rPr>
            </w:pPr>
            <w:r w:rsidRPr="00EB220F">
              <w:rPr>
                <w:color w:val="000000"/>
              </w:rPr>
              <w:t>6-8</w:t>
            </w:r>
          </w:p>
        </w:tc>
        <w:tc>
          <w:tcPr>
            <w:tcW w:w="1431" w:type="dxa"/>
            <w:vAlign w:val="center"/>
          </w:tcPr>
          <w:p w:rsidR="00791566" w:rsidRPr="00EB220F" w:rsidRDefault="00791566" w:rsidP="003C72E5">
            <w:pPr>
              <w:jc w:val="center"/>
              <w:rPr>
                <w:color w:val="000000"/>
              </w:rPr>
            </w:pPr>
            <w:r w:rsidRPr="00EB220F">
              <w:rPr>
                <w:color w:val="000000"/>
              </w:rPr>
              <w:t>286-294</w:t>
            </w:r>
          </w:p>
        </w:tc>
      </w:tr>
      <w:tr w:rsidR="00791566" w:rsidRPr="00EB220F" w:rsidTr="003C72E5">
        <w:trPr>
          <w:jc w:val="center"/>
        </w:trPr>
        <w:tc>
          <w:tcPr>
            <w:tcW w:w="620" w:type="dxa"/>
            <w:vAlign w:val="center"/>
          </w:tcPr>
          <w:p w:rsidR="00791566" w:rsidRPr="00EB220F" w:rsidRDefault="00791566" w:rsidP="003C72E5">
            <w:pPr>
              <w:jc w:val="center"/>
              <w:rPr>
                <w:b/>
                <w:color w:val="000000"/>
              </w:rPr>
            </w:pPr>
          </w:p>
        </w:tc>
        <w:tc>
          <w:tcPr>
            <w:tcW w:w="2676" w:type="dxa"/>
            <w:vAlign w:val="center"/>
          </w:tcPr>
          <w:p w:rsidR="00791566" w:rsidRPr="00EB220F" w:rsidRDefault="00791566" w:rsidP="003C72E5">
            <w:pPr>
              <w:rPr>
                <w:b/>
                <w:color w:val="000000"/>
              </w:rPr>
            </w:pPr>
            <w:r w:rsidRPr="00EB220F">
              <w:rPr>
                <w:b/>
                <w:color w:val="000000"/>
              </w:rPr>
              <w:t>Лотошанское</w:t>
            </w:r>
          </w:p>
        </w:tc>
        <w:tc>
          <w:tcPr>
            <w:tcW w:w="1614" w:type="dxa"/>
            <w:vAlign w:val="center"/>
          </w:tcPr>
          <w:p w:rsidR="00791566" w:rsidRPr="00EB220F" w:rsidRDefault="00791566" w:rsidP="003C72E5">
            <w:pPr>
              <w:jc w:val="center"/>
              <w:rPr>
                <w:color w:val="000000"/>
              </w:rPr>
            </w:pPr>
          </w:p>
        </w:tc>
        <w:tc>
          <w:tcPr>
            <w:tcW w:w="1337" w:type="dxa"/>
            <w:vAlign w:val="center"/>
          </w:tcPr>
          <w:p w:rsidR="00791566" w:rsidRPr="00EB220F" w:rsidRDefault="00791566" w:rsidP="003C72E5">
            <w:pPr>
              <w:jc w:val="center"/>
              <w:rPr>
                <w:color w:val="000000"/>
              </w:rPr>
            </w:pPr>
          </w:p>
        </w:tc>
        <w:tc>
          <w:tcPr>
            <w:tcW w:w="1431" w:type="dxa"/>
            <w:vAlign w:val="center"/>
          </w:tcPr>
          <w:p w:rsidR="00791566" w:rsidRPr="00EB220F" w:rsidRDefault="00791566" w:rsidP="003C72E5">
            <w:pPr>
              <w:jc w:val="center"/>
              <w:rPr>
                <w:color w:val="000000"/>
              </w:rPr>
            </w:pPr>
          </w:p>
        </w:tc>
      </w:tr>
      <w:tr w:rsidR="00791566" w:rsidRPr="00EB220F" w:rsidTr="003C72E5">
        <w:trPr>
          <w:jc w:val="center"/>
        </w:trPr>
        <w:tc>
          <w:tcPr>
            <w:tcW w:w="620" w:type="dxa"/>
            <w:vAlign w:val="center"/>
          </w:tcPr>
          <w:p w:rsidR="00791566" w:rsidRPr="00EB220F" w:rsidRDefault="00791566" w:rsidP="003C72E5">
            <w:pPr>
              <w:jc w:val="center"/>
              <w:rPr>
                <w:color w:val="000000"/>
              </w:rPr>
            </w:pPr>
            <w:r w:rsidRPr="00EB220F">
              <w:rPr>
                <w:color w:val="000000"/>
              </w:rPr>
              <w:t>21</w:t>
            </w:r>
          </w:p>
        </w:tc>
        <w:tc>
          <w:tcPr>
            <w:tcW w:w="2676" w:type="dxa"/>
            <w:vAlign w:val="center"/>
          </w:tcPr>
          <w:p w:rsidR="00791566" w:rsidRPr="00EB220F" w:rsidRDefault="00791566" w:rsidP="003C72E5">
            <w:pPr>
              <w:rPr>
                <w:color w:val="000000"/>
              </w:rPr>
            </w:pPr>
            <w:r w:rsidRPr="00EB220F">
              <w:rPr>
                <w:color w:val="000000"/>
              </w:rPr>
              <w:t>с. Лотошное</w:t>
            </w:r>
          </w:p>
        </w:tc>
        <w:tc>
          <w:tcPr>
            <w:tcW w:w="1614" w:type="dxa"/>
            <w:vAlign w:val="center"/>
          </w:tcPr>
          <w:p w:rsidR="00791566" w:rsidRPr="00EB220F" w:rsidRDefault="00791566" w:rsidP="003C72E5">
            <w:pPr>
              <w:jc w:val="center"/>
              <w:rPr>
                <w:color w:val="000000"/>
              </w:rPr>
            </w:pPr>
            <w:r w:rsidRPr="00EB220F">
              <w:rPr>
                <w:color w:val="000000"/>
              </w:rPr>
              <w:t>1</w:t>
            </w:r>
          </w:p>
        </w:tc>
        <w:tc>
          <w:tcPr>
            <w:tcW w:w="1337" w:type="dxa"/>
            <w:vAlign w:val="center"/>
          </w:tcPr>
          <w:p w:rsidR="00791566" w:rsidRPr="00EB220F" w:rsidRDefault="00791566" w:rsidP="003C72E5">
            <w:pPr>
              <w:jc w:val="center"/>
              <w:rPr>
                <w:color w:val="000000"/>
              </w:rPr>
            </w:pPr>
            <w:r w:rsidRPr="00EB220F">
              <w:rPr>
                <w:color w:val="000000"/>
              </w:rPr>
              <w:t>6</w:t>
            </w:r>
          </w:p>
        </w:tc>
        <w:tc>
          <w:tcPr>
            <w:tcW w:w="1431" w:type="dxa"/>
            <w:vAlign w:val="center"/>
          </w:tcPr>
          <w:p w:rsidR="00791566" w:rsidRPr="00EB220F" w:rsidRDefault="00791566" w:rsidP="003C72E5">
            <w:pPr>
              <w:jc w:val="center"/>
              <w:rPr>
                <w:color w:val="000000"/>
              </w:rPr>
            </w:pPr>
            <w:r w:rsidRPr="00EB220F">
              <w:rPr>
                <w:color w:val="000000"/>
              </w:rPr>
              <w:t>247</w:t>
            </w:r>
          </w:p>
        </w:tc>
      </w:tr>
      <w:tr w:rsidR="00791566" w:rsidRPr="00EB220F" w:rsidTr="003C72E5">
        <w:trPr>
          <w:jc w:val="center"/>
        </w:trPr>
        <w:tc>
          <w:tcPr>
            <w:tcW w:w="620" w:type="dxa"/>
            <w:vAlign w:val="center"/>
          </w:tcPr>
          <w:p w:rsidR="00791566" w:rsidRPr="00EB220F" w:rsidRDefault="00791566" w:rsidP="003C72E5">
            <w:pPr>
              <w:jc w:val="center"/>
              <w:rPr>
                <w:color w:val="000000"/>
              </w:rPr>
            </w:pPr>
          </w:p>
        </w:tc>
        <w:tc>
          <w:tcPr>
            <w:tcW w:w="2676" w:type="dxa"/>
            <w:vAlign w:val="center"/>
          </w:tcPr>
          <w:p w:rsidR="00791566" w:rsidRPr="00EB220F" w:rsidRDefault="00791566" w:rsidP="003C72E5">
            <w:pPr>
              <w:rPr>
                <w:b/>
                <w:color w:val="000000"/>
              </w:rPr>
            </w:pPr>
            <w:r w:rsidRPr="00EB220F">
              <w:rPr>
                <w:b/>
                <w:color w:val="000000"/>
              </w:rPr>
              <w:t>Майское</w:t>
            </w:r>
          </w:p>
        </w:tc>
        <w:tc>
          <w:tcPr>
            <w:tcW w:w="1614" w:type="dxa"/>
            <w:vAlign w:val="center"/>
          </w:tcPr>
          <w:p w:rsidR="00791566" w:rsidRPr="00EB220F" w:rsidRDefault="00791566" w:rsidP="003C72E5">
            <w:pPr>
              <w:jc w:val="center"/>
              <w:rPr>
                <w:color w:val="000000"/>
              </w:rPr>
            </w:pPr>
          </w:p>
        </w:tc>
        <w:tc>
          <w:tcPr>
            <w:tcW w:w="1337" w:type="dxa"/>
            <w:vAlign w:val="center"/>
          </w:tcPr>
          <w:p w:rsidR="00791566" w:rsidRPr="00EB220F" w:rsidRDefault="00791566" w:rsidP="003C72E5">
            <w:pPr>
              <w:jc w:val="center"/>
              <w:rPr>
                <w:color w:val="000000"/>
              </w:rPr>
            </w:pPr>
          </w:p>
        </w:tc>
        <w:tc>
          <w:tcPr>
            <w:tcW w:w="1431" w:type="dxa"/>
            <w:vAlign w:val="center"/>
          </w:tcPr>
          <w:p w:rsidR="00791566" w:rsidRPr="00EB220F" w:rsidRDefault="00791566" w:rsidP="003C72E5">
            <w:pPr>
              <w:jc w:val="center"/>
              <w:rPr>
                <w:color w:val="000000"/>
              </w:rPr>
            </w:pPr>
          </w:p>
        </w:tc>
      </w:tr>
      <w:tr w:rsidR="00791566" w:rsidRPr="00EB220F" w:rsidTr="003C72E5">
        <w:trPr>
          <w:jc w:val="center"/>
        </w:trPr>
        <w:tc>
          <w:tcPr>
            <w:tcW w:w="620" w:type="dxa"/>
            <w:vAlign w:val="center"/>
          </w:tcPr>
          <w:p w:rsidR="00791566" w:rsidRPr="00EB220F" w:rsidRDefault="00791566" w:rsidP="003C72E5">
            <w:pPr>
              <w:jc w:val="center"/>
              <w:rPr>
                <w:color w:val="000000"/>
              </w:rPr>
            </w:pPr>
            <w:r w:rsidRPr="00EB220F">
              <w:rPr>
                <w:color w:val="000000"/>
              </w:rPr>
              <w:t>22</w:t>
            </w:r>
          </w:p>
        </w:tc>
        <w:tc>
          <w:tcPr>
            <w:tcW w:w="2676" w:type="dxa"/>
            <w:vAlign w:val="center"/>
          </w:tcPr>
          <w:p w:rsidR="00791566" w:rsidRPr="00EB220F" w:rsidRDefault="00791566" w:rsidP="003C72E5">
            <w:pPr>
              <w:rPr>
                <w:color w:val="000000"/>
              </w:rPr>
            </w:pPr>
            <w:r w:rsidRPr="00EB220F">
              <w:rPr>
                <w:color w:val="000000"/>
              </w:rPr>
              <w:t>с. Майское</w:t>
            </w:r>
          </w:p>
        </w:tc>
        <w:tc>
          <w:tcPr>
            <w:tcW w:w="1614" w:type="dxa"/>
            <w:vAlign w:val="center"/>
          </w:tcPr>
          <w:p w:rsidR="00791566" w:rsidRPr="00EB220F" w:rsidRDefault="00791566" w:rsidP="003C72E5">
            <w:pPr>
              <w:jc w:val="center"/>
              <w:rPr>
                <w:color w:val="000000"/>
              </w:rPr>
            </w:pPr>
            <w:r w:rsidRPr="00EB220F">
              <w:rPr>
                <w:color w:val="000000"/>
              </w:rPr>
              <w:t>2</w:t>
            </w:r>
          </w:p>
        </w:tc>
        <w:tc>
          <w:tcPr>
            <w:tcW w:w="1337" w:type="dxa"/>
            <w:vAlign w:val="center"/>
          </w:tcPr>
          <w:p w:rsidR="00791566" w:rsidRPr="00EB220F" w:rsidRDefault="00791566" w:rsidP="003C72E5">
            <w:pPr>
              <w:jc w:val="center"/>
              <w:rPr>
                <w:color w:val="000000"/>
              </w:rPr>
            </w:pPr>
            <w:r w:rsidRPr="00EB220F">
              <w:rPr>
                <w:color w:val="000000"/>
              </w:rPr>
              <w:t>6</w:t>
            </w:r>
          </w:p>
        </w:tc>
        <w:tc>
          <w:tcPr>
            <w:tcW w:w="1431" w:type="dxa"/>
            <w:vAlign w:val="center"/>
          </w:tcPr>
          <w:p w:rsidR="00791566" w:rsidRPr="00EB220F" w:rsidRDefault="00791566" w:rsidP="003C72E5">
            <w:pPr>
              <w:jc w:val="center"/>
              <w:rPr>
                <w:color w:val="000000"/>
              </w:rPr>
            </w:pPr>
            <w:r w:rsidRPr="00EB220F">
              <w:rPr>
                <w:color w:val="000000"/>
              </w:rPr>
              <w:t>87-282</w:t>
            </w:r>
          </w:p>
        </w:tc>
      </w:tr>
      <w:tr w:rsidR="00791566" w:rsidRPr="00EB220F" w:rsidTr="003C72E5">
        <w:trPr>
          <w:jc w:val="center"/>
        </w:trPr>
        <w:tc>
          <w:tcPr>
            <w:tcW w:w="620" w:type="dxa"/>
            <w:vAlign w:val="center"/>
          </w:tcPr>
          <w:p w:rsidR="00791566" w:rsidRPr="00EB220F" w:rsidRDefault="00791566" w:rsidP="003C72E5">
            <w:pPr>
              <w:jc w:val="center"/>
              <w:rPr>
                <w:color w:val="000000"/>
              </w:rPr>
            </w:pPr>
            <w:r w:rsidRPr="00EB220F">
              <w:rPr>
                <w:color w:val="000000"/>
              </w:rPr>
              <w:t>23</w:t>
            </w:r>
          </w:p>
        </w:tc>
        <w:tc>
          <w:tcPr>
            <w:tcW w:w="2676" w:type="dxa"/>
            <w:vAlign w:val="center"/>
          </w:tcPr>
          <w:p w:rsidR="00791566" w:rsidRPr="00EB220F" w:rsidRDefault="00791566" w:rsidP="003C72E5">
            <w:pPr>
              <w:rPr>
                <w:color w:val="000000"/>
              </w:rPr>
            </w:pPr>
            <w:r w:rsidRPr="00EB220F">
              <w:rPr>
                <w:color w:val="000000"/>
              </w:rPr>
              <w:t>с. Чернаки</w:t>
            </w:r>
          </w:p>
        </w:tc>
        <w:tc>
          <w:tcPr>
            <w:tcW w:w="1614" w:type="dxa"/>
            <w:vAlign w:val="center"/>
          </w:tcPr>
          <w:p w:rsidR="00791566" w:rsidRPr="00EB220F" w:rsidRDefault="00791566" w:rsidP="003C72E5">
            <w:pPr>
              <w:jc w:val="center"/>
              <w:rPr>
                <w:color w:val="000000"/>
              </w:rPr>
            </w:pPr>
            <w:r w:rsidRPr="00EB220F">
              <w:rPr>
                <w:color w:val="000000"/>
              </w:rPr>
              <w:t>1</w:t>
            </w:r>
          </w:p>
        </w:tc>
        <w:tc>
          <w:tcPr>
            <w:tcW w:w="1337" w:type="dxa"/>
            <w:vAlign w:val="center"/>
          </w:tcPr>
          <w:p w:rsidR="00791566" w:rsidRPr="00EB220F" w:rsidRDefault="00791566" w:rsidP="003C72E5">
            <w:pPr>
              <w:jc w:val="center"/>
              <w:rPr>
                <w:color w:val="000000"/>
              </w:rPr>
            </w:pPr>
            <w:r w:rsidRPr="00EB220F">
              <w:rPr>
                <w:color w:val="000000"/>
              </w:rPr>
              <w:t>6</w:t>
            </w:r>
          </w:p>
        </w:tc>
        <w:tc>
          <w:tcPr>
            <w:tcW w:w="1431" w:type="dxa"/>
            <w:vAlign w:val="center"/>
          </w:tcPr>
          <w:p w:rsidR="00791566" w:rsidRPr="00EB220F" w:rsidRDefault="00791566" w:rsidP="003C72E5">
            <w:pPr>
              <w:jc w:val="center"/>
              <w:rPr>
                <w:color w:val="000000"/>
              </w:rPr>
            </w:pPr>
            <w:r w:rsidRPr="00EB220F">
              <w:rPr>
                <w:color w:val="000000"/>
              </w:rPr>
              <w:t>138</w:t>
            </w:r>
          </w:p>
        </w:tc>
      </w:tr>
      <w:tr w:rsidR="00791566" w:rsidRPr="00EB220F" w:rsidTr="003C72E5">
        <w:trPr>
          <w:jc w:val="center"/>
        </w:trPr>
        <w:tc>
          <w:tcPr>
            <w:tcW w:w="620" w:type="dxa"/>
            <w:vAlign w:val="center"/>
          </w:tcPr>
          <w:p w:rsidR="00791566" w:rsidRPr="00EB220F" w:rsidRDefault="00791566" w:rsidP="003C72E5">
            <w:pPr>
              <w:jc w:val="center"/>
              <w:rPr>
                <w:color w:val="000000"/>
              </w:rPr>
            </w:pPr>
            <w:r w:rsidRPr="00EB220F">
              <w:rPr>
                <w:color w:val="000000"/>
              </w:rPr>
              <w:t>24</w:t>
            </w:r>
          </w:p>
        </w:tc>
        <w:tc>
          <w:tcPr>
            <w:tcW w:w="2676" w:type="dxa"/>
            <w:vAlign w:val="center"/>
          </w:tcPr>
          <w:p w:rsidR="00791566" w:rsidRPr="00EB220F" w:rsidRDefault="00791566" w:rsidP="003C72E5">
            <w:pPr>
              <w:rPr>
                <w:color w:val="000000"/>
              </w:rPr>
            </w:pPr>
            <w:r w:rsidRPr="00EB220F">
              <w:rPr>
                <w:color w:val="000000"/>
              </w:rPr>
              <w:t>п. Беспятый</w:t>
            </w:r>
          </w:p>
        </w:tc>
        <w:tc>
          <w:tcPr>
            <w:tcW w:w="1614" w:type="dxa"/>
            <w:vAlign w:val="center"/>
          </w:tcPr>
          <w:p w:rsidR="00791566" w:rsidRPr="00EB220F" w:rsidRDefault="00791566" w:rsidP="003C72E5">
            <w:pPr>
              <w:jc w:val="center"/>
              <w:rPr>
                <w:color w:val="000000"/>
              </w:rPr>
            </w:pPr>
            <w:r w:rsidRPr="00EB220F">
              <w:rPr>
                <w:color w:val="000000"/>
              </w:rPr>
              <w:t>1</w:t>
            </w:r>
          </w:p>
        </w:tc>
        <w:tc>
          <w:tcPr>
            <w:tcW w:w="1337" w:type="dxa"/>
            <w:vAlign w:val="center"/>
          </w:tcPr>
          <w:p w:rsidR="00791566" w:rsidRPr="00EB220F" w:rsidRDefault="00791566" w:rsidP="003C72E5">
            <w:pPr>
              <w:jc w:val="center"/>
              <w:rPr>
                <w:color w:val="000000"/>
              </w:rPr>
            </w:pPr>
            <w:r w:rsidRPr="00EB220F">
              <w:rPr>
                <w:color w:val="000000"/>
              </w:rPr>
              <w:t>6</w:t>
            </w:r>
          </w:p>
        </w:tc>
        <w:tc>
          <w:tcPr>
            <w:tcW w:w="1431" w:type="dxa"/>
            <w:vAlign w:val="center"/>
          </w:tcPr>
          <w:p w:rsidR="00791566" w:rsidRPr="00EB220F" w:rsidRDefault="00791566" w:rsidP="003C72E5">
            <w:pPr>
              <w:jc w:val="center"/>
              <w:rPr>
                <w:color w:val="000000"/>
              </w:rPr>
            </w:pPr>
            <w:r w:rsidRPr="00EB220F">
              <w:rPr>
                <w:color w:val="000000"/>
              </w:rPr>
              <w:t>68</w:t>
            </w:r>
          </w:p>
        </w:tc>
      </w:tr>
      <w:tr w:rsidR="00791566" w:rsidRPr="00EB220F" w:rsidTr="003C72E5">
        <w:trPr>
          <w:jc w:val="center"/>
        </w:trPr>
        <w:tc>
          <w:tcPr>
            <w:tcW w:w="620" w:type="dxa"/>
            <w:vAlign w:val="center"/>
          </w:tcPr>
          <w:p w:rsidR="00791566" w:rsidRPr="00EB220F" w:rsidRDefault="00791566" w:rsidP="003C72E5">
            <w:pPr>
              <w:jc w:val="center"/>
              <w:rPr>
                <w:color w:val="000000"/>
              </w:rPr>
            </w:pPr>
            <w:r w:rsidRPr="00EB220F">
              <w:rPr>
                <w:color w:val="000000"/>
              </w:rPr>
              <w:t>25</w:t>
            </w:r>
          </w:p>
        </w:tc>
        <w:tc>
          <w:tcPr>
            <w:tcW w:w="2676" w:type="dxa"/>
            <w:vAlign w:val="center"/>
          </w:tcPr>
          <w:p w:rsidR="00791566" w:rsidRPr="00EB220F" w:rsidRDefault="00791566" w:rsidP="003C72E5">
            <w:pPr>
              <w:rPr>
                <w:color w:val="000000"/>
              </w:rPr>
            </w:pPr>
            <w:r w:rsidRPr="00EB220F">
              <w:rPr>
                <w:color w:val="000000"/>
              </w:rPr>
              <w:t>п. Цели</w:t>
            </w:r>
            <w:r w:rsidRPr="00EB220F">
              <w:rPr>
                <w:color w:val="000000"/>
              </w:rPr>
              <w:t>н</w:t>
            </w:r>
            <w:r w:rsidRPr="00EB220F">
              <w:rPr>
                <w:color w:val="000000"/>
              </w:rPr>
              <w:t>ный</w:t>
            </w:r>
          </w:p>
        </w:tc>
        <w:tc>
          <w:tcPr>
            <w:tcW w:w="1614" w:type="dxa"/>
            <w:vAlign w:val="center"/>
          </w:tcPr>
          <w:p w:rsidR="00791566" w:rsidRPr="00EB220F" w:rsidRDefault="00791566" w:rsidP="003C72E5">
            <w:pPr>
              <w:jc w:val="center"/>
              <w:rPr>
                <w:color w:val="000000"/>
              </w:rPr>
            </w:pPr>
            <w:r w:rsidRPr="00EB220F">
              <w:rPr>
                <w:color w:val="000000"/>
              </w:rPr>
              <w:t>1</w:t>
            </w:r>
          </w:p>
        </w:tc>
        <w:tc>
          <w:tcPr>
            <w:tcW w:w="1337" w:type="dxa"/>
            <w:vAlign w:val="center"/>
          </w:tcPr>
          <w:p w:rsidR="00791566" w:rsidRPr="00EB220F" w:rsidRDefault="00791566" w:rsidP="003C72E5">
            <w:pPr>
              <w:jc w:val="center"/>
              <w:rPr>
                <w:color w:val="000000"/>
              </w:rPr>
            </w:pPr>
            <w:r w:rsidRPr="00EB220F">
              <w:rPr>
                <w:color w:val="000000"/>
              </w:rPr>
              <w:t>6</w:t>
            </w:r>
          </w:p>
        </w:tc>
        <w:tc>
          <w:tcPr>
            <w:tcW w:w="1431" w:type="dxa"/>
            <w:vAlign w:val="center"/>
          </w:tcPr>
          <w:p w:rsidR="00791566" w:rsidRPr="00EB220F" w:rsidRDefault="00791566" w:rsidP="003C72E5">
            <w:pPr>
              <w:jc w:val="center"/>
              <w:rPr>
                <w:color w:val="000000"/>
              </w:rPr>
            </w:pPr>
            <w:r w:rsidRPr="00EB220F">
              <w:rPr>
                <w:color w:val="000000"/>
              </w:rPr>
              <w:t>298</w:t>
            </w:r>
          </w:p>
        </w:tc>
      </w:tr>
      <w:tr w:rsidR="00791566" w:rsidRPr="00EB220F" w:rsidTr="003C72E5">
        <w:trPr>
          <w:jc w:val="center"/>
        </w:trPr>
        <w:tc>
          <w:tcPr>
            <w:tcW w:w="620" w:type="dxa"/>
            <w:vAlign w:val="center"/>
          </w:tcPr>
          <w:p w:rsidR="00791566" w:rsidRPr="00EB220F" w:rsidRDefault="00791566" w:rsidP="003C72E5">
            <w:pPr>
              <w:jc w:val="center"/>
              <w:rPr>
                <w:color w:val="000000"/>
              </w:rPr>
            </w:pPr>
          </w:p>
        </w:tc>
        <w:tc>
          <w:tcPr>
            <w:tcW w:w="2676" w:type="dxa"/>
            <w:vAlign w:val="center"/>
          </w:tcPr>
          <w:p w:rsidR="00791566" w:rsidRPr="00EB220F" w:rsidRDefault="00791566" w:rsidP="003C72E5">
            <w:pPr>
              <w:rPr>
                <w:b/>
                <w:color w:val="000000"/>
              </w:rPr>
            </w:pPr>
            <w:r w:rsidRPr="00EB220F">
              <w:rPr>
                <w:b/>
                <w:color w:val="000000"/>
              </w:rPr>
              <w:t>Мохнатологовское</w:t>
            </w:r>
          </w:p>
        </w:tc>
        <w:tc>
          <w:tcPr>
            <w:tcW w:w="1614" w:type="dxa"/>
            <w:vAlign w:val="center"/>
          </w:tcPr>
          <w:p w:rsidR="00791566" w:rsidRPr="00EB220F" w:rsidRDefault="00791566" w:rsidP="003C72E5">
            <w:pPr>
              <w:jc w:val="center"/>
              <w:rPr>
                <w:color w:val="000000"/>
              </w:rPr>
            </w:pPr>
          </w:p>
        </w:tc>
        <w:tc>
          <w:tcPr>
            <w:tcW w:w="1337" w:type="dxa"/>
            <w:vAlign w:val="center"/>
          </w:tcPr>
          <w:p w:rsidR="00791566" w:rsidRPr="00EB220F" w:rsidRDefault="00791566" w:rsidP="003C72E5">
            <w:pPr>
              <w:jc w:val="center"/>
              <w:rPr>
                <w:color w:val="000000"/>
              </w:rPr>
            </w:pPr>
          </w:p>
        </w:tc>
        <w:tc>
          <w:tcPr>
            <w:tcW w:w="1431" w:type="dxa"/>
            <w:vAlign w:val="center"/>
          </w:tcPr>
          <w:p w:rsidR="00791566" w:rsidRPr="00EB220F" w:rsidRDefault="00791566" w:rsidP="003C72E5">
            <w:pPr>
              <w:jc w:val="center"/>
              <w:rPr>
                <w:color w:val="000000"/>
              </w:rPr>
            </w:pPr>
          </w:p>
        </w:tc>
      </w:tr>
      <w:tr w:rsidR="00791566" w:rsidRPr="00EB220F" w:rsidTr="003C72E5">
        <w:trPr>
          <w:jc w:val="center"/>
        </w:trPr>
        <w:tc>
          <w:tcPr>
            <w:tcW w:w="620" w:type="dxa"/>
            <w:vAlign w:val="center"/>
          </w:tcPr>
          <w:p w:rsidR="00791566" w:rsidRPr="00EB220F" w:rsidRDefault="00791566" w:rsidP="003C72E5">
            <w:pPr>
              <w:jc w:val="center"/>
              <w:rPr>
                <w:color w:val="000000"/>
              </w:rPr>
            </w:pPr>
            <w:r w:rsidRPr="00EB220F">
              <w:rPr>
                <w:color w:val="000000"/>
              </w:rPr>
              <w:t>26</w:t>
            </w:r>
          </w:p>
        </w:tc>
        <w:tc>
          <w:tcPr>
            <w:tcW w:w="2676" w:type="dxa"/>
            <w:vAlign w:val="center"/>
          </w:tcPr>
          <w:p w:rsidR="00791566" w:rsidRPr="00EB220F" w:rsidRDefault="00791566" w:rsidP="003C72E5">
            <w:pPr>
              <w:rPr>
                <w:color w:val="000000"/>
              </w:rPr>
            </w:pPr>
            <w:r w:rsidRPr="00EB220F">
              <w:rPr>
                <w:color w:val="000000"/>
              </w:rPr>
              <w:t>с. Мохнатый Лог</w:t>
            </w:r>
          </w:p>
        </w:tc>
        <w:tc>
          <w:tcPr>
            <w:tcW w:w="1614" w:type="dxa"/>
            <w:vAlign w:val="center"/>
          </w:tcPr>
          <w:p w:rsidR="00791566" w:rsidRPr="00EB220F" w:rsidRDefault="00791566" w:rsidP="003C72E5">
            <w:pPr>
              <w:jc w:val="center"/>
              <w:rPr>
                <w:color w:val="000000"/>
              </w:rPr>
            </w:pPr>
            <w:r w:rsidRPr="00EB220F">
              <w:rPr>
                <w:color w:val="000000"/>
              </w:rPr>
              <w:t>3</w:t>
            </w:r>
          </w:p>
        </w:tc>
        <w:tc>
          <w:tcPr>
            <w:tcW w:w="1337" w:type="dxa"/>
            <w:vAlign w:val="center"/>
          </w:tcPr>
          <w:p w:rsidR="00791566" w:rsidRPr="00EB220F" w:rsidRDefault="00791566" w:rsidP="003C72E5">
            <w:pPr>
              <w:jc w:val="center"/>
              <w:rPr>
                <w:color w:val="000000"/>
              </w:rPr>
            </w:pPr>
            <w:r w:rsidRPr="00EB220F">
              <w:rPr>
                <w:color w:val="000000"/>
              </w:rPr>
              <w:t>10-16</w:t>
            </w:r>
          </w:p>
        </w:tc>
        <w:tc>
          <w:tcPr>
            <w:tcW w:w="1431" w:type="dxa"/>
            <w:vAlign w:val="center"/>
          </w:tcPr>
          <w:p w:rsidR="00791566" w:rsidRPr="00EB220F" w:rsidRDefault="00791566" w:rsidP="003C72E5">
            <w:pPr>
              <w:jc w:val="center"/>
              <w:rPr>
                <w:color w:val="000000"/>
              </w:rPr>
            </w:pPr>
            <w:r w:rsidRPr="00EB220F">
              <w:rPr>
                <w:color w:val="000000"/>
              </w:rPr>
              <w:t>40-80</w:t>
            </w:r>
          </w:p>
        </w:tc>
      </w:tr>
      <w:tr w:rsidR="00791566" w:rsidRPr="00EB220F" w:rsidTr="003C72E5">
        <w:trPr>
          <w:jc w:val="center"/>
        </w:trPr>
        <w:tc>
          <w:tcPr>
            <w:tcW w:w="620" w:type="dxa"/>
            <w:vAlign w:val="center"/>
          </w:tcPr>
          <w:p w:rsidR="00791566" w:rsidRPr="00EB220F" w:rsidRDefault="00791566" w:rsidP="003C72E5">
            <w:pPr>
              <w:jc w:val="center"/>
              <w:rPr>
                <w:color w:val="000000"/>
              </w:rPr>
            </w:pPr>
            <w:r w:rsidRPr="00EB220F">
              <w:rPr>
                <w:color w:val="000000"/>
              </w:rPr>
              <w:t>27</w:t>
            </w:r>
          </w:p>
        </w:tc>
        <w:tc>
          <w:tcPr>
            <w:tcW w:w="2676" w:type="dxa"/>
            <w:vAlign w:val="center"/>
          </w:tcPr>
          <w:p w:rsidR="00791566" w:rsidRPr="00EB220F" w:rsidRDefault="00791566" w:rsidP="003C72E5">
            <w:pPr>
              <w:rPr>
                <w:color w:val="000000"/>
              </w:rPr>
            </w:pPr>
            <w:r w:rsidRPr="00EB220F">
              <w:rPr>
                <w:color w:val="000000"/>
              </w:rPr>
              <w:t>с. Петропавловка</w:t>
            </w:r>
          </w:p>
        </w:tc>
        <w:tc>
          <w:tcPr>
            <w:tcW w:w="1614" w:type="dxa"/>
            <w:vAlign w:val="center"/>
          </w:tcPr>
          <w:p w:rsidR="00791566" w:rsidRPr="00EB220F" w:rsidRDefault="00791566" w:rsidP="003C72E5">
            <w:pPr>
              <w:jc w:val="center"/>
              <w:rPr>
                <w:color w:val="000000"/>
              </w:rPr>
            </w:pPr>
            <w:r w:rsidRPr="00EB220F">
              <w:rPr>
                <w:color w:val="000000"/>
              </w:rPr>
              <w:t>1</w:t>
            </w:r>
          </w:p>
        </w:tc>
        <w:tc>
          <w:tcPr>
            <w:tcW w:w="1337" w:type="dxa"/>
            <w:vAlign w:val="center"/>
          </w:tcPr>
          <w:p w:rsidR="00791566" w:rsidRPr="00EB220F" w:rsidRDefault="00791566" w:rsidP="003C72E5">
            <w:pPr>
              <w:jc w:val="center"/>
              <w:rPr>
                <w:color w:val="000000"/>
              </w:rPr>
            </w:pPr>
            <w:r w:rsidRPr="00EB220F">
              <w:rPr>
                <w:color w:val="000000"/>
              </w:rPr>
              <w:t>10</w:t>
            </w:r>
          </w:p>
        </w:tc>
        <w:tc>
          <w:tcPr>
            <w:tcW w:w="1431" w:type="dxa"/>
            <w:vAlign w:val="center"/>
          </w:tcPr>
          <w:p w:rsidR="00791566" w:rsidRPr="00EB220F" w:rsidRDefault="00791566" w:rsidP="003C72E5">
            <w:pPr>
              <w:jc w:val="center"/>
              <w:rPr>
                <w:color w:val="000000"/>
              </w:rPr>
            </w:pPr>
            <w:r w:rsidRPr="00EB220F">
              <w:rPr>
                <w:color w:val="000000"/>
              </w:rPr>
              <w:t>60</w:t>
            </w:r>
          </w:p>
        </w:tc>
      </w:tr>
      <w:tr w:rsidR="00791566" w:rsidRPr="00EB220F" w:rsidTr="003C72E5">
        <w:trPr>
          <w:jc w:val="center"/>
        </w:trPr>
        <w:tc>
          <w:tcPr>
            <w:tcW w:w="620" w:type="dxa"/>
            <w:vAlign w:val="center"/>
          </w:tcPr>
          <w:p w:rsidR="00791566" w:rsidRPr="00EB220F" w:rsidRDefault="00791566" w:rsidP="003C72E5">
            <w:pPr>
              <w:jc w:val="center"/>
              <w:rPr>
                <w:color w:val="000000"/>
              </w:rPr>
            </w:pPr>
          </w:p>
        </w:tc>
        <w:tc>
          <w:tcPr>
            <w:tcW w:w="2676" w:type="dxa"/>
            <w:vAlign w:val="center"/>
          </w:tcPr>
          <w:p w:rsidR="00791566" w:rsidRPr="00EB220F" w:rsidRDefault="00791566" w:rsidP="003C72E5">
            <w:pPr>
              <w:rPr>
                <w:b/>
                <w:color w:val="000000"/>
              </w:rPr>
            </w:pPr>
            <w:r w:rsidRPr="00EB220F">
              <w:rPr>
                <w:b/>
                <w:color w:val="000000"/>
              </w:rPr>
              <w:t>Нижнечеремошинское</w:t>
            </w:r>
          </w:p>
        </w:tc>
        <w:tc>
          <w:tcPr>
            <w:tcW w:w="1614" w:type="dxa"/>
            <w:vAlign w:val="center"/>
          </w:tcPr>
          <w:p w:rsidR="00791566" w:rsidRPr="00EB220F" w:rsidRDefault="00791566" w:rsidP="003C72E5">
            <w:pPr>
              <w:jc w:val="center"/>
              <w:rPr>
                <w:color w:val="000000"/>
              </w:rPr>
            </w:pPr>
          </w:p>
        </w:tc>
        <w:tc>
          <w:tcPr>
            <w:tcW w:w="1337" w:type="dxa"/>
            <w:vAlign w:val="center"/>
          </w:tcPr>
          <w:p w:rsidR="00791566" w:rsidRPr="00EB220F" w:rsidRDefault="00791566" w:rsidP="003C72E5">
            <w:pPr>
              <w:jc w:val="center"/>
              <w:rPr>
                <w:color w:val="000000"/>
              </w:rPr>
            </w:pPr>
          </w:p>
        </w:tc>
        <w:tc>
          <w:tcPr>
            <w:tcW w:w="1431" w:type="dxa"/>
            <w:vAlign w:val="center"/>
          </w:tcPr>
          <w:p w:rsidR="00791566" w:rsidRPr="00EB220F" w:rsidRDefault="00791566" w:rsidP="003C72E5">
            <w:pPr>
              <w:jc w:val="center"/>
              <w:rPr>
                <w:color w:val="000000"/>
              </w:rPr>
            </w:pPr>
          </w:p>
        </w:tc>
      </w:tr>
      <w:tr w:rsidR="00791566" w:rsidRPr="00EB220F" w:rsidTr="003C72E5">
        <w:trPr>
          <w:jc w:val="center"/>
        </w:trPr>
        <w:tc>
          <w:tcPr>
            <w:tcW w:w="620" w:type="dxa"/>
            <w:vAlign w:val="center"/>
          </w:tcPr>
          <w:p w:rsidR="00791566" w:rsidRPr="00EB220F" w:rsidRDefault="00791566" w:rsidP="003C72E5">
            <w:pPr>
              <w:jc w:val="center"/>
              <w:rPr>
                <w:color w:val="000000"/>
              </w:rPr>
            </w:pPr>
            <w:r w:rsidRPr="00EB220F">
              <w:rPr>
                <w:color w:val="000000"/>
              </w:rPr>
              <w:lastRenderedPageBreak/>
              <w:t>28</w:t>
            </w:r>
          </w:p>
        </w:tc>
        <w:tc>
          <w:tcPr>
            <w:tcW w:w="2676" w:type="dxa"/>
            <w:vAlign w:val="center"/>
          </w:tcPr>
          <w:p w:rsidR="00791566" w:rsidRPr="00EB220F" w:rsidRDefault="00791566" w:rsidP="003C72E5">
            <w:pPr>
              <w:rPr>
                <w:color w:val="000000"/>
              </w:rPr>
            </w:pPr>
            <w:r w:rsidRPr="00EB220F">
              <w:rPr>
                <w:color w:val="000000"/>
              </w:rPr>
              <w:t>с. Нижнечеремоши</w:t>
            </w:r>
            <w:r w:rsidRPr="00EB220F">
              <w:rPr>
                <w:color w:val="000000"/>
              </w:rPr>
              <w:t>н</w:t>
            </w:r>
            <w:r w:rsidRPr="00EB220F">
              <w:rPr>
                <w:color w:val="000000"/>
              </w:rPr>
              <w:t>ское</w:t>
            </w:r>
          </w:p>
        </w:tc>
        <w:tc>
          <w:tcPr>
            <w:tcW w:w="1614" w:type="dxa"/>
            <w:vAlign w:val="center"/>
          </w:tcPr>
          <w:p w:rsidR="00791566" w:rsidRPr="00EB220F" w:rsidRDefault="00791566" w:rsidP="003C72E5">
            <w:pPr>
              <w:jc w:val="center"/>
              <w:rPr>
                <w:color w:val="000000"/>
              </w:rPr>
            </w:pPr>
            <w:r w:rsidRPr="00EB220F">
              <w:rPr>
                <w:color w:val="000000"/>
              </w:rPr>
              <w:t>3</w:t>
            </w:r>
          </w:p>
        </w:tc>
        <w:tc>
          <w:tcPr>
            <w:tcW w:w="1337" w:type="dxa"/>
            <w:vAlign w:val="center"/>
          </w:tcPr>
          <w:p w:rsidR="00791566" w:rsidRPr="00EB220F" w:rsidRDefault="00791566" w:rsidP="003C72E5">
            <w:pPr>
              <w:jc w:val="center"/>
              <w:rPr>
                <w:color w:val="000000"/>
              </w:rPr>
            </w:pPr>
            <w:r w:rsidRPr="00EB220F">
              <w:rPr>
                <w:color w:val="000000"/>
              </w:rPr>
              <w:t>6-10</w:t>
            </w:r>
          </w:p>
        </w:tc>
        <w:tc>
          <w:tcPr>
            <w:tcW w:w="1431" w:type="dxa"/>
            <w:vAlign w:val="center"/>
          </w:tcPr>
          <w:p w:rsidR="00791566" w:rsidRPr="00EB220F" w:rsidRDefault="00791566" w:rsidP="003C72E5">
            <w:pPr>
              <w:jc w:val="center"/>
              <w:rPr>
                <w:color w:val="000000"/>
              </w:rPr>
            </w:pPr>
            <w:r w:rsidRPr="00EB220F">
              <w:rPr>
                <w:color w:val="000000"/>
              </w:rPr>
              <w:t>25-250</w:t>
            </w:r>
          </w:p>
        </w:tc>
      </w:tr>
      <w:tr w:rsidR="00791566" w:rsidRPr="00EB220F" w:rsidTr="003C72E5">
        <w:trPr>
          <w:jc w:val="center"/>
        </w:trPr>
        <w:tc>
          <w:tcPr>
            <w:tcW w:w="620" w:type="dxa"/>
            <w:vAlign w:val="center"/>
          </w:tcPr>
          <w:p w:rsidR="00791566" w:rsidRPr="00EB220F" w:rsidRDefault="00791566" w:rsidP="003C72E5">
            <w:pPr>
              <w:jc w:val="center"/>
              <w:rPr>
                <w:color w:val="000000"/>
              </w:rPr>
            </w:pPr>
            <w:r w:rsidRPr="00EB220F">
              <w:rPr>
                <w:color w:val="000000"/>
              </w:rPr>
              <w:t>29</w:t>
            </w:r>
          </w:p>
        </w:tc>
        <w:tc>
          <w:tcPr>
            <w:tcW w:w="2676" w:type="dxa"/>
            <w:vAlign w:val="center"/>
          </w:tcPr>
          <w:p w:rsidR="00791566" w:rsidRPr="00EB220F" w:rsidRDefault="00791566" w:rsidP="003C72E5">
            <w:pPr>
              <w:rPr>
                <w:color w:val="000000"/>
              </w:rPr>
            </w:pPr>
            <w:r w:rsidRPr="00EB220F">
              <w:rPr>
                <w:color w:val="000000"/>
              </w:rPr>
              <w:t>п. Осиннико</w:t>
            </w:r>
            <w:r w:rsidRPr="00EB220F">
              <w:rPr>
                <w:color w:val="000000"/>
              </w:rPr>
              <w:t>в</w:t>
            </w:r>
            <w:r w:rsidRPr="00EB220F">
              <w:rPr>
                <w:color w:val="000000"/>
              </w:rPr>
              <w:t>ский</w:t>
            </w:r>
          </w:p>
        </w:tc>
        <w:tc>
          <w:tcPr>
            <w:tcW w:w="1614" w:type="dxa"/>
            <w:vAlign w:val="center"/>
          </w:tcPr>
          <w:p w:rsidR="00791566" w:rsidRPr="00EB220F" w:rsidRDefault="00791566" w:rsidP="003C72E5">
            <w:pPr>
              <w:jc w:val="center"/>
              <w:rPr>
                <w:color w:val="000000"/>
              </w:rPr>
            </w:pPr>
            <w:r w:rsidRPr="00EB220F">
              <w:rPr>
                <w:color w:val="000000"/>
              </w:rPr>
              <w:t>1</w:t>
            </w:r>
          </w:p>
        </w:tc>
        <w:tc>
          <w:tcPr>
            <w:tcW w:w="1337" w:type="dxa"/>
            <w:vAlign w:val="center"/>
          </w:tcPr>
          <w:p w:rsidR="00791566" w:rsidRPr="00EB220F" w:rsidRDefault="00791566" w:rsidP="003C72E5">
            <w:pPr>
              <w:jc w:val="center"/>
              <w:rPr>
                <w:color w:val="000000"/>
              </w:rPr>
            </w:pPr>
            <w:r w:rsidRPr="00EB220F">
              <w:rPr>
                <w:color w:val="000000"/>
              </w:rPr>
              <w:t>10</w:t>
            </w:r>
          </w:p>
        </w:tc>
        <w:tc>
          <w:tcPr>
            <w:tcW w:w="1431" w:type="dxa"/>
            <w:vAlign w:val="center"/>
          </w:tcPr>
          <w:p w:rsidR="00791566" w:rsidRPr="00EB220F" w:rsidRDefault="00791566" w:rsidP="003C72E5">
            <w:pPr>
              <w:jc w:val="center"/>
              <w:rPr>
                <w:color w:val="000000"/>
              </w:rPr>
            </w:pPr>
            <w:r w:rsidRPr="00EB220F">
              <w:rPr>
                <w:color w:val="000000"/>
              </w:rPr>
              <w:t>250</w:t>
            </w:r>
          </w:p>
        </w:tc>
      </w:tr>
      <w:tr w:rsidR="00791566" w:rsidRPr="00EB220F" w:rsidTr="003C72E5">
        <w:trPr>
          <w:jc w:val="center"/>
        </w:trPr>
        <w:tc>
          <w:tcPr>
            <w:tcW w:w="620" w:type="dxa"/>
            <w:vAlign w:val="center"/>
          </w:tcPr>
          <w:p w:rsidR="00791566" w:rsidRPr="00EB220F" w:rsidRDefault="00791566" w:rsidP="003C72E5">
            <w:pPr>
              <w:jc w:val="center"/>
              <w:rPr>
                <w:color w:val="000000"/>
              </w:rPr>
            </w:pPr>
          </w:p>
        </w:tc>
        <w:tc>
          <w:tcPr>
            <w:tcW w:w="2676" w:type="dxa"/>
            <w:vAlign w:val="center"/>
          </w:tcPr>
          <w:p w:rsidR="00791566" w:rsidRPr="00EB220F" w:rsidRDefault="00791566" w:rsidP="003C72E5">
            <w:pPr>
              <w:rPr>
                <w:b/>
                <w:color w:val="000000"/>
              </w:rPr>
            </w:pPr>
            <w:r w:rsidRPr="00EB220F">
              <w:rPr>
                <w:b/>
                <w:color w:val="000000"/>
              </w:rPr>
              <w:t>Октябрьское</w:t>
            </w:r>
          </w:p>
        </w:tc>
        <w:tc>
          <w:tcPr>
            <w:tcW w:w="1614" w:type="dxa"/>
            <w:vAlign w:val="center"/>
          </w:tcPr>
          <w:p w:rsidR="00791566" w:rsidRPr="00EB220F" w:rsidRDefault="00791566" w:rsidP="003C72E5">
            <w:pPr>
              <w:jc w:val="center"/>
              <w:rPr>
                <w:color w:val="000000"/>
              </w:rPr>
            </w:pPr>
          </w:p>
        </w:tc>
        <w:tc>
          <w:tcPr>
            <w:tcW w:w="1337" w:type="dxa"/>
            <w:vAlign w:val="center"/>
          </w:tcPr>
          <w:p w:rsidR="00791566" w:rsidRPr="00EB220F" w:rsidRDefault="00791566" w:rsidP="003C72E5">
            <w:pPr>
              <w:jc w:val="center"/>
              <w:rPr>
                <w:color w:val="000000"/>
              </w:rPr>
            </w:pPr>
          </w:p>
        </w:tc>
        <w:tc>
          <w:tcPr>
            <w:tcW w:w="1431" w:type="dxa"/>
            <w:vAlign w:val="center"/>
          </w:tcPr>
          <w:p w:rsidR="00791566" w:rsidRPr="00EB220F" w:rsidRDefault="00791566" w:rsidP="003C72E5">
            <w:pPr>
              <w:jc w:val="center"/>
              <w:rPr>
                <w:color w:val="000000"/>
              </w:rPr>
            </w:pPr>
          </w:p>
        </w:tc>
      </w:tr>
      <w:tr w:rsidR="00791566" w:rsidRPr="00EB220F" w:rsidTr="003C72E5">
        <w:trPr>
          <w:jc w:val="center"/>
        </w:trPr>
        <w:tc>
          <w:tcPr>
            <w:tcW w:w="620" w:type="dxa"/>
            <w:vAlign w:val="center"/>
          </w:tcPr>
          <w:p w:rsidR="00791566" w:rsidRPr="00EB220F" w:rsidRDefault="00791566" w:rsidP="003C72E5">
            <w:pPr>
              <w:jc w:val="center"/>
              <w:rPr>
                <w:color w:val="000000"/>
              </w:rPr>
            </w:pPr>
            <w:r w:rsidRPr="00EB220F">
              <w:rPr>
                <w:color w:val="000000"/>
              </w:rPr>
              <w:t>30</w:t>
            </w:r>
          </w:p>
        </w:tc>
        <w:tc>
          <w:tcPr>
            <w:tcW w:w="2676" w:type="dxa"/>
            <w:vAlign w:val="center"/>
          </w:tcPr>
          <w:p w:rsidR="00791566" w:rsidRPr="00EB220F" w:rsidRDefault="00791566" w:rsidP="003C72E5">
            <w:pPr>
              <w:rPr>
                <w:color w:val="000000"/>
              </w:rPr>
            </w:pPr>
            <w:r w:rsidRPr="00EB220F">
              <w:rPr>
                <w:color w:val="000000"/>
              </w:rPr>
              <w:t>п. О</w:t>
            </w:r>
            <w:r w:rsidRPr="00EB220F">
              <w:rPr>
                <w:color w:val="000000"/>
              </w:rPr>
              <w:t>к</w:t>
            </w:r>
            <w:r w:rsidRPr="00EB220F">
              <w:rPr>
                <w:color w:val="000000"/>
              </w:rPr>
              <w:t>тябрьский</w:t>
            </w:r>
          </w:p>
        </w:tc>
        <w:tc>
          <w:tcPr>
            <w:tcW w:w="1614" w:type="dxa"/>
            <w:vAlign w:val="center"/>
          </w:tcPr>
          <w:p w:rsidR="00791566" w:rsidRPr="00EB220F" w:rsidRDefault="00791566" w:rsidP="003C72E5">
            <w:pPr>
              <w:jc w:val="center"/>
              <w:rPr>
                <w:color w:val="000000"/>
              </w:rPr>
            </w:pPr>
            <w:r w:rsidRPr="00EB220F">
              <w:rPr>
                <w:color w:val="000000"/>
              </w:rPr>
              <w:t>3</w:t>
            </w:r>
          </w:p>
        </w:tc>
        <w:tc>
          <w:tcPr>
            <w:tcW w:w="1337" w:type="dxa"/>
            <w:vAlign w:val="center"/>
          </w:tcPr>
          <w:p w:rsidR="00791566" w:rsidRPr="00EB220F" w:rsidRDefault="00791566" w:rsidP="003C72E5">
            <w:pPr>
              <w:jc w:val="center"/>
              <w:rPr>
                <w:color w:val="000000"/>
              </w:rPr>
            </w:pPr>
            <w:r w:rsidRPr="00EB220F">
              <w:rPr>
                <w:color w:val="000000"/>
              </w:rPr>
              <w:t>10</w:t>
            </w:r>
          </w:p>
        </w:tc>
        <w:tc>
          <w:tcPr>
            <w:tcW w:w="1431" w:type="dxa"/>
            <w:vAlign w:val="center"/>
          </w:tcPr>
          <w:p w:rsidR="00791566" w:rsidRPr="00EB220F" w:rsidRDefault="00791566" w:rsidP="003C72E5">
            <w:pPr>
              <w:jc w:val="center"/>
              <w:rPr>
                <w:color w:val="000000"/>
              </w:rPr>
            </w:pPr>
            <w:r w:rsidRPr="00EB220F">
              <w:rPr>
                <w:color w:val="000000"/>
              </w:rPr>
              <w:t>138-256</w:t>
            </w:r>
          </w:p>
        </w:tc>
      </w:tr>
      <w:tr w:rsidR="00791566" w:rsidRPr="00EB220F" w:rsidTr="003C72E5">
        <w:trPr>
          <w:jc w:val="center"/>
        </w:trPr>
        <w:tc>
          <w:tcPr>
            <w:tcW w:w="620" w:type="dxa"/>
            <w:vAlign w:val="center"/>
          </w:tcPr>
          <w:p w:rsidR="00791566" w:rsidRPr="00EB220F" w:rsidRDefault="00791566" w:rsidP="003C72E5">
            <w:pPr>
              <w:jc w:val="center"/>
              <w:rPr>
                <w:color w:val="000000"/>
              </w:rPr>
            </w:pPr>
            <w:r w:rsidRPr="00EB220F">
              <w:rPr>
                <w:color w:val="000000"/>
              </w:rPr>
              <w:t>31</w:t>
            </w:r>
          </w:p>
        </w:tc>
        <w:tc>
          <w:tcPr>
            <w:tcW w:w="2676" w:type="dxa"/>
            <w:vAlign w:val="center"/>
          </w:tcPr>
          <w:p w:rsidR="00791566" w:rsidRPr="00EB220F" w:rsidRDefault="00791566" w:rsidP="003C72E5">
            <w:pPr>
              <w:rPr>
                <w:color w:val="000000"/>
              </w:rPr>
            </w:pPr>
            <w:r w:rsidRPr="00EB220F">
              <w:rPr>
                <w:color w:val="000000"/>
              </w:rPr>
              <w:t>п. Степной</w:t>
            </w:r>
          </w:p>
        </w:tc>
        <w:tc>
          <w:tcPr>
            <w:tcW w:w="1614" w:type="dxa"/>
            <w:vAlign w:val="center"/>
          </w:tcPr>
          <w:p w:rsidR="00791566" w:rsidRPr="00EB220F" w:rsidRDefault="00791566" w:rsidP="003C72E5">
            <w:pPr>
              <w:jc w:val="center"/>
              <w:rPr>
                <w:color w:val="000000"/>
              </w:rPr>
            </w:pPr>
            <w:r w:rsidRPr="00EB220F">
              <w:rPr>
                <w:color w:val="000000"/>
              </w:rPr>
              <w:t>1</w:t>
            </w:r>
          </w:p>
        </w:tc>
        <w:tc>
          <w:tcPr>
            <w:tcW w:w="1337" w:type="dxa"/>
            <w:vAlign w:val="center"/>
          </w:tcPr>
          <w:p w:rsidR="00791566" w:rsidRPr="00EB220F" w:rsidRDefault="00791566" w:rsidP="003C72E5">
            <w:pPr>
              <w:jc w:val="center"/>
              <w:rPr>
                <w:color w:val="000000"/>
              </w:rPr>
            </w:pPr>
            <w:r w:rsidRPr="00EB220F">
              <w:rPr>
                <w:color w:val="000000"/>
              </w:rPr>
              <w:t>10</w:t>
            </w:r>
          </w:p>
        </w:tc>
        <w:tc>
          <w:tcPr>
            <w:tcW w:w="1431" w:type="dxa"/>
            <w:vAlign w:val="center"/>
          </w:tcPr>
          <w:p w:rsidR="00791566" w:rsidRPr="00EB220F" w:rsidRDefault="00791566" w:rsidP="003C72E5">
            <w:pPr>
              <w:jc w:val="center"/>
              <w:rPr>
                <w:color w:val="000000"/>
              </w:rPr>
            </w:pPr>
            <w:r w:rsidRPr="00EB220F">
              <w:rPr>
                <w:color w:val="000000"/>
              </w:rPr>
              <w:t>130</w:t>
            </w:r>
          </w:p>
        </w:tc>
      </w:tr>
      <w:tr w:rsidR="00791566" w:rsidRPr="00EB220F" w:rsidTr="003C72E5">
        <w:trPr>
          <w:jc w:val="center"/>
        </w:trPr>
        <w:tc>
          <w:tcPr>
            <w:tcW w:w="620" w:type="dxa"/>
            <w:vAlign w:val="center"/>
          </w:tcPr>
          <w:p w:rsidR="00791566" w:rsidRPr="00EB220F" w:rsidRDefault="00791566" w:rsidP="003C72E5">
            <w:pPr>
              <w:jc w:val="center"/>
              <w:rPr>
                <w:color w:val="000000"/>
              </w:rPr>
            </w:pPr>
            <w:r w:rsidRPr="00EB220F">
              <w:rPr>
                <w:color w:val="000000"/>
              </w:rPr>
              <w:t>32</w:t>
            </w:r>
          </w:p>
        </w:tc>
        <w:tc>
          <w:tcPr>
            <w:tcW w:w="2676" w:type="dxa"/>
            <w:vAlign w:val="center"/>
          </w:tcPr>
          <w:p w:rsidR="00791566" w:rsidRPr="00EB220F" w:rsidRDefault="00791566" w:rsidP="003C72E5">
            <w:pPr>
              <w:rPr>
                <w:color w:val="000000"/>
              </w:rPr>
            </w:pPr>
            <w:r w:rsidRPr="00EB220F">
              <w:rPr>
                <w:color w:val="000000"/>
              </w:rPr>
              <w:t>п. Зеленая Роща</w:t>
            </w:r>
          </w:p>
        </w:tc>
        <w:tc>
          <w:tcPr>
            <w:tcW w:w="1614" w:type="dxa"/>
            <w:vAlign w:val="center"/>
          </w:tcPr>
          <w:p w:rsidR="00791566" w:rsidRPr="00EB220F" w:rsidRDefault="00791566" w:rsidP="003C72E5">
            <w:pPr>
              <w:jc w:val="center"/>
              <w:rPr>
                <w:color w:val="000000"/>
              </w:rPr>
            </w:pPr>
            <w:r w:rsidRPr="00EB220F">
              <w:rPr>
                <w:color w:val="000000"/>
              </w:rPr>
              <w:t>1</w:t>
            </w:r>
          </w:p>
        </w:tc>
        <w:tc>
          <w:tcPr>
            <w:tcW w:w="1337" w:type="dxa"/>
            <w:vAlign w:val="center"/>
          </w:tcPr>
          <w:p w:rsidR="00791566" w:rsidRPr="00EB220F" w:rsidRDefault="00791566" w:rsidP="003C72E5">
            <w:pPr>
              <w:jc w:val="center"/>
              <w:rPr>
                <w:color w:val="000000"/>
              </w:rPr>
            </w:pPr>
            <w:r w:rsidRPr="00EB220F">
              <w:rPr>
                <w:color w:val="000000"/>
              </w:rPr>
              <w:t>10</w:t>
            </w:r>
          </w:p>
        </w:tc>
        <w:tc>
          <w:tcPr>
            <w:tcW w:w="1431" w:type="dxa"/>
            <w:vAlign w:val="center"/>
          </w:tcPr>
          <w:p w:rsidR="00791566" w:rsidRPr="00EB220F" w:rsidRDefault="00791566" w:rsidP="003C72E5">
            <w:pPr>
              <w:jc w:val="center"/>
              <w:rPr>
                <w:color w:val="000000"/>
              </w:rPr>
            </w:pPr>
            <w:r w:rsidRPr="00EB220F">
              <w:rPr>
                <w:color w:val="000000"/>
              </w:rPr>
              <w:t>138</w:t>
            </w:r>
          </w:p>
        </w:tc>
      </w:tr>
      <w:tr w:rsidR="00791566" w:rsidRPr="00EB220F" w:rsidTr="003C72E5">
        <w:trPr>
          <w:jc w:val="center"/>
        </w:trPr>
        <w:tc>
          <w:tcPr>
            <w:tcW w:w="620" w:type="dxa"/>
            <w:vAlign w:val="center"/>
          </w:tcPr>
          <w:p w:rsidR="00791566" w:rsidRPr="00EB220F" w:rsidRDefault="00791566" w:rsidP="003C72E5">
            <w:pPr>
              <w:jc w:val="center"/>
              <w:rPr>
                <w:color w:val="000000"/>
              </w:rPr>
            </w:pPr>
            <w:r w:rsidRPr="00EB220F">
              <w:rPr>
                <w:color w:val="000000"/>
              </w:rPr>
              <w:t>33</w:t>
            </w:r>
          </w:p>
        </w:tc>
        <w:tc>
          <w:tcPr>
            <w:tcW w:w="2676" w:type="dxa"/>
            <w:vAlign w:val="center"/>
          </w:tcPr>
          <w:p w:rsidR="00791566" w:rsidRPr="00EB220F" w:rsidRDefault="00791566" w:rsidP="003C72E5">
            <w:pPr>
              <w:rPr>
                <w:color w:val="000000"/>
              </w:rPr>
            </w:pPr>
            <w:r w:rsidRPr="00EB220F">
              <w:rPr>
                <w:color w:val="000000"/>
              </w:rPr>
              <w:t>п. Курьинский</w:t>
            </w:r>
          </w:p>
        </w:tc>
        <w:tc>
          <w:tcPr>
            <w:tcW w:w="1614" w:type="dxa"/>
            <w:vAlign w:val="center"/>
          </w:tcPr>
          <w:p w:rsidR="00791566" w:rsidRPr="00EB220F" w:rsidRDefault="00791566" w:rsidP="003C72E5">
            <w:pPr>
              <w:jc w:val="center"/>
              <w:rPr>
                <w:color w:val="000000"/>
              </w:rPr>
            </w:pPr>
            <w:r w:rsidRPr="00EB220F">
              <w:rPr>
                <w:color w:val="000000"/>
              </w:rPr>
              <w:t>1</w:t>
            </w:r>
          </w:p>
        </w:tc>
        <w:tc>
          <w:tcPr>
            <w:tcW w:w="1337" w:type="dxa"/>
            <w:vAlign w:val="center"/>
          </w:tcPr>
          <w:p w:rsidR="00791566" w:rsidRPr="00EB220F" w:rsidRDefault="00791566" w:rsidP="003C72E5">
            <w:pPr>
              <w:jc w:val="center"/>
              <w:rPr>
                <w:color w:val="000000"/>
              </w:rPr>
            </w:pPr>
            <w:r w:rsidRPr="00EB220F">
              <w:rPr>
                <w:color w:val="000000"/>
              </w:rPr>
              <w:t>10</w:t>
            </w:r>
          </w:p>
        </w:tc>
        <w:tc>
          <w:tcPr>
            <w:tcW w:w="1431" w:type="dxa"/>
            <w:vAlign w:val="center"/>
          </w:tcPr>
          <w:p w:rsidR="00791566" w:rsidRPr="00EB220F" w:rsidRDefault="00791566" w:rsidP="003C72E5">
            <w:pPr>
              <w:jc w:val="center"/>
              <w:rPr>
                <w:color w:val="000000"/>
              </w:rPr>
            </w:pPr>
            <w:r w:rsidRPr="00EB220F">
              <w:rPr>
                <w:color w:val="000000"/>
              </w:rPr>
              <w:t>262</w:t>
            </w:r>
          </w:p>
        </w:tc>
      </w:tr>
      <w:tr w:rsidR="00791566" w:rsidRPr="00EB220F" w:rsidTr="003C72E5">
        <w:trPr>
          <w:jc w:val="center"/>
        </w:trPr>
        <w:tc>
          <w:tcPr>
            <w:tcW w:w="620" w:type="dxa"/>
            <w:vAlign w:val="center"/>
          </w:tcPr>
          <w:p w:rsidR="00791566" w:rsidRPr="00EB220F" w:rsidRDefault="00791566" w:rsidP="003C72E5">
            <w:pPr>
              <w:jc w:val="center"/>
              <w:rPr>
                <w:color w:val="000000"/>
              </w:rPr>
            </w:pPr>
            <w:r w:rsidRPr="00EB220F">
              <w:rPr>
                <w:color w:val="000000"/>
              </w:rPr>
              <w:t>34</w:t>
            </w:r>
          </w:p>
        </w:tc>
        <w:tc>
          <w:tcPr>
            <w:tcW w:w="2676" w:type="dxa"/>
            <w:vAlign w:val="center"/>
          </w:tcPr>
          <w:p w:rsidR="00791566" w:rsidRPr="00EB220F" w:rsidRDefault="00791566" w:rsidP="003C72E5">
            <w:pPr>
              <w:rPr>
                <w:color w:val="000000"/>
              </w:rPr>
            </w:pPr>
            <w:r w:rsidRPr="00EB220F">
              <w:rPr>
                <w:color w:val="000000"/>
              </w:rPr>
              <w:t>п. Хабаровский</w:t>
            </w:r>
          </w:p>
        </w:tc>
        <w:tc>
          <w:tcPr>
            <w:tcW w:w="1614" w:type="dxa"/>
            <w:vAlign w:val="center"/>
          </w:tcPr>
          <w:p w:rsidR="00791566" w:rsidRPr="00EB220F" w:rsidRDefault="00791566" w:rsidP="003C72E5">
            <w:pPr>
              <w:jc w:val="center"/>
              <w:rPr>
                <w:color w:val="000000"/>
              </w:rPr>
            </w:pPr>
            <w:r w:rsidRPr="00EB220F">
              <w:rPr>
                <w:color w:val="000000"/>
              </w:rPr>
              <w:t>1</w:t>
            </w:r>
          </w:p>
        </w:tc>
        <w:tc>
          <w:tcPr>
            <w:tcW w:w="1337" w:type="dxa"/>
            <w:vAlign w:val="center"/>
          </w:tcPr>
          <w:p w:rsidR="00791566" w:rsidRPr="00EB220F" w:rsidRDefault="00791566" w:rsidP="003C72E5">
            <w:pPr>
              <w:jc w:val="center"/>
              <w:rPr>
                <w:color w:val="000000"/>
              </w:rPr>
            </w:pPr>
            <w:r w:rsidRPr="00EB220F">
              <w:rPr>
                <w:color w:val="000000"/>
              </w:rPr>
              <w:t>10</w:t>
            </w:r>
          </w:p>
        </w:tc>
        <w:tc>
          <w:tcPr>
            <w:tcW w:w="1431" w:type="dxa"/>
            <w:vAlign w:val="center"/>
          </w:tcPr>
          <w:p w:rsidR="00791566" w:rsidRPr="00EB220F" w:rsidRDefault="00791566" w:rsidP="003C72E5">
            <w:pPr>
              <w:jc w:val="center"/>
              <w:rPr>
                <w:color w:val="000000"/>
              </w:rPr>
            </w:pPr>
            <w:r w:rsidRPr="00EB220F">
              <w:rPr>
                <w:color w:val="000000"/>
              </w:rPr>
              <w:t>302</w:t>
            </w:r>
          </w:p>
        </w:tc>
      </w:tr>
      <w:tr w:rsidR="00791566" w:rsidRPr="00EB220F" w:rsidTr="003C72E5">
        <w:trPr>
          <w:jc w:val="center"/>
        </w:trPr>
        <w:tc>
          <w:tcPr>
            <w:tcW w:w="620" w:type="dxa"/>
            <w:vAlign w:val="center"/>
          </w:tcPr>
          <w:p w:rsidR="00791566" w:rsidRPr="00EB220F" w:rsidRDefault="00791566" w:rsidP="003C72E5">
            <w:pPr>
              <w:jc w:val="center"/>
              <w:rPr>
                <w:color w:val="000000"/>
              </w:rPr>
            </w:pPr>
          </w:p>
        </w:tc>
        <w:tc>
          <w:tcPr>
            <w:tcW w:w="2676" w:type="dxa"/>
            <w:vAlign w:val="center"/>
          </w:tcPr>
          <w:p w:rsidR="00791566" w:rsidRPr="00EB220F" w:rsidRDefault="00791566" w:rsidP="003C72E5">
            <w:pPr>
              <w:rPr>
                <w:b/>
                <w:color w:val="000000"/>
              </w:rPr>
            </w:pPr>
            <w:r w:rsidRPr="00EB220F">
              <w:rPr>
                <w:b/>
                <w:color w:val="000000"/>
              </w:rPr>
              <w:t>Орехологовское</w:t>
            </w:r>
          </w:p>
        </w:tc>
        <w:tc>
          <w:tcPr>
            <w:tcW w:w="1614" w:type="dxa"/>
            <w:vAlign w:val="center"/>
          </w:tcPr>
          <w:p w:rsidR="00791566" w:rsidRPr="00EB220F" w:rsidRDefault="00791566" w:rsidP="003C72E5">
            <w:pPr>
              <w:jc w:val="center"/>
              <w:rPr>
                <w:color w:val="000000"/>
              </w:rPr>
            </w:pPr>
          </w:p>
        </w:tc>
        <w:tc>
          <w:tcPr>
            <w:tcW w:w="1337" w:type="dxa"/>
            <w:vAlign w:val="center"/>
          </w:tcPr>
          <w:p w:rsidR="00791566" w:rsidRPr="00EB220F" w:rsidRDefault="00791566" w:rsidP="003C72E5">
            <w:pPr>
              <w:jc w:val="center"/>
              <w:rPr>
                <w:color w:val="000000"/>
              </w:rPr>
            </w:pPr>
          </w:p>
        </w:tc>
        <w:tc>
          <w:tcPr>
            <w:tcW w:w="1431" w:type="dxa"/>
            <w:vAlign w:val="center"/>
          </w:tcPr>
          <w:p w:rsidR="00791566" w:rsidRPr="00EB220F" w:rsidRDefault="00791566" w:rsidP="003C72E5">
            <w:pPr>
              <w:jc w:val="center"/>
              <w:rPr>
                <w:color w:val="000000"/>
              </w:rPr>
            </w:pPr>
          </w:p>
        </w:tc>
      </w:tr>
      <w:tr w:rsidR="00791566" w:rsidRPr="00EB220F" w:rsidTr="003C72E5">
        <w:trPr>
          <w:jc w:val="center"/>
        </w:trPr>
        <w:tc>
          <w:tcPr>
            <w:tcW w:w="620" w:type="dxa"/>
            <w:vAlign w:val="center"/>
          </w:tcPr>
          <w:p w:rsidR="00791566" w:rsidRPr="00EB220F" w:rsidRDefault="00791566" w:rsidP="003C72E5">
            <w:pPr>
              <w:jc w:val="center"/>
              <w:rPr>
                <w:color w:val="000000"/>
              </w:rPr>
            </w:pPr>
            <w:r w:rsidRPr="00EB220F">
              <w:rPr>
                <w:color w:val="000000"/>
              </w:rPr>
              <w:t>35</w:t>
            </w:r>
          </w:p>
        </w:tc>
        <w:tc>
          <w:tcPr>
            <w:tcW w:w="2676" w:type="dxa"/>
            <w:vAlign w:val="center"/>
          </w:tcPr>
          <w:p w:rsidR="00791566" w:rsidRPr="00EB220F" w:rsidRDefault="00791566" w:rsidP="003C72E5">
            <w:pPr>
              <w:rPr>
                <w:color w:val="000000"/>
              </w:rPr>
            </w:pPr>
            <w:r w:rsidRPr="00EB220F">
              <w:rPr>
                <w:color w:val="000000"/>
              </w:rPr>
              <w:t>с. Орехов Лог</w:t>
            </w:r>
          </w:p>
        </w:tc>
        <w:tc>
          <w:tcPr>
            <w:tcW w:w="1614" w:type="dxa"/>
            <w:vAlign w:val="center"/>
          </w:tcPr>
          <w:p w:rsidR="00791566" w:rsidRPr="00EB220F" w:rsidRDefault="00791566" w:rsidP="003C72E5">
            <w:pPr>
              <w:jc w:val="center"/>
              <w:rPr>
                <w:color w:val="000000"/>
              </w:rPr>
            </w:pPr>
            <w:r w:rsidRPr="00EB220F">
              <w:rPr>
                <w:color w:val="000000"/>
              </w:rPr>
              <w:t>2</w:t>
            </w:r>
          </w:p>
        </w:tc>
        <w:tc>
          <w:tcPr>
            <w:tcW w:w="1337" w:type="dxa"/>
            <w:vAlign w:val="center"/>
          </w:tcPr>
          <w:p w:rsidR="00791566" w:rsidRPr="00EB220F" w:rsidRDefault="00791566" w:rsidP="003C72E5">
            <w:pPr>
              <w:jc w:val="center"/>
              <w:rPr>
                <w:color w:val="000000"/>
              </w:rPr>
            </w:pPr>
            <w:r w:rsidRPr="00EB220F">
              <w:rPr>
                <w:color w:val="000000"/>
              </w:rPr>
              <w:t>10-15</w:t>
            </w:r>
          </w:p>
        </w:tc>
        <w:tc>
          <w:tcPr>
            <w:tcW w:w="1431" w:type="dxa"/>
            <w:vAlign w:val="center"/>
          </w:tcPr>
          <w:p w:rsidR="00791566" w:rsidRPr="00EB220F" w:rsidRDefault="00791566" w:rsidP="003C72E5">
            <w:pPr>
              <w:jc w:val="center"/>
              <w:rPr>
                <w:color w:val="000000"/>
              </w:rPr>
            </w:pPr>
            <w:r w:rsidRPr="00EB220F">
              <w:rPr>
                <w:color w:val="000000"/>
              </w:rPr>
              <w:t>297</w:t>
            </w:r>
          </w:p>
        </w:tc>
      </w:tr>
      <w:tr w:rsidR="00791566" w:rsidRPr="00EB220F" w:rsidTr="003C72E5">
        <w:trPr>
          <w:jc w:val="center"/>
        </w:trPr>
        <w:tc>
          <w:tcPr>
            <w:tcW w:w="620" w:type="dxa"/>
            <w:vAlign w:val="center"/>
          </w:tcPr>
          <w:p w:rsidR="00791566" w:rsidRPr="00EB220F" w:rsidRDefault="00791566" w:rsidP="003C72E5">
            <w:pPr>
              <w:jc w:val="center"/>
              <w:rPr>
                <w:color w:val="000000"/>
              </w:rPr>
            </w:pPr>
            <w:r w:rsidRPr="00EB220F">
              <w:rPr>
                <w:color w:val="000000"/>
              </w:rPr>
              <w:t>36</w:t>
            </w:r>
          </w:p>
        </w:tc>
        <w:tc>
          <w:tcPr>
            <w:tcW w:w="2676" w:type="dxa"/>
            <w:vAlign w:val="center"/>
          </w:tcPr>
          <w:p w:rsidR="00791566" w:rsidRPr="00EB220F" w:rsidRDefault="00791566" w:rsidP="003C72E5">
            <w:pPr>
              <w:rPr>
                <w:color w:val="000000"/>
              </w:rPr>
            </w:pPr>
            <w:r w:rsidRPr="00EB220F">
              <w:rPr>
                <w:color w:val="000000"/>
              </w:rPr>
              <w:t>п. Зуевский</w:t>
            </w:r>
          </w:p>
        </w:tc>
        <w:tc>
          <w:tcPr>
            <w:tcW w:w="4382" w:type="dxa"/>
            <w:gridSpan w:val="3"/>
            <w:vAlign w:val="center"/>
          </w:tcPr>
          <w:p w:rsidR="00791566" w:rsidRPr="00EB220F" w:rsidRDefault="00791566" w:rsidP="003C72E5">
            <w:pPr>
              <w:jc w:val="center"/>
              <w:rPr>
                <w:color w:val="000000"/>
              </w:rPr>
            </w:pPr>
            <w:r w:rsidRPr="00EB220F">
              <w:rPr>
                <w:color w:val="000000"/>
              </w:rPr>
              <w:t>Скважины не имеют социально-бытовой нагрузки</w:t>
            </w:r>
          </w:p>
        </w:tc>
      </w:tr>
      <w:tr w:rsidR="00791566" w:rsidRPr="00EB220F" w:rsidTr="003C72E5">
        <w:trPr>
          <w:jc w:val="center"/>
        </w:trPr>
        <w:tc>
          <w:tcPr>
            <w:tcW w:w="620" w:type="dxa"/>
            <w:vAlign w:val="center"/>
          </w:tcPr>
          <w:p w:rsidR="00791566" w:rsidRPr="00EB220F" w:rsidRDefault="00791566" w:rsidP="003C72E5">
            <w:pPr>
              <w:jc w:val="center"/>
              <w:rPr>
                <w:color w:val="000000"/>
              </w:rPr>
            </w:pPr>
          </w:p>
        </w:tc>
        <w:tc>
          <w:tcPr>
            <w:tcW w:w="2676" w:type="dxa"/>
            <w:vAlign w:val="center"/>
          </w:tcPr>
          <w:p w:rsidR="00791566" w:rsidRPr="00EB220F" w:rsidRDefault="00791566" w:rsidP="003C72E5">
            <w:pPr>
              <w:rPr>
                <w:b/>
                <w:color w:val="000000"/>
              </w:rPr>
            </w:pPr>
            <w:r w:rsidRPr="00EB220F">
              <w:rPr>
                <w:b/>
                <w:color w:val="000000"/>
              </w:rPr>
              <w:t>Половинское</w:t>
            </w:r>
          </w:p>
        </w:tc>
        <w:tc>
          <w:tcPr>
            <w:tcW w:w="4382" w:type="dxa"/>
            <w:gridSpan w:val="3"/>
            <w:vAlign w:val="center"/>
          </w:tcPr>
          <w:p w:rsidR="00791566" w:rsidRPr="00EB220F" w:rsidRDefault="00791566" w:rsidP="003C72E5">
            <w:pPr>
              <w:jc w:val="center"/>
              <w:rPr>
                <w:color w:val="000000"/>
              </w:rPr>
            </w:pPr>
          </w:p>
        </w:tc>
      </w:tr>
      <w:tr w:rsidR="00791566" w:rsidRPr="00EB220F" w:rsidTr="003C72E5">
        <w:trPr>
          <w:jc w:val="center"/>
        </w:trPr>
        <w:tc>
          <w:tcPr>
            <w:tcW w:w="620" w:type="dxa"/>
            <w:vAlign w:val="center"/>
          </w:tcPr>
          <w:p w:rsidR="00791566" w:rsidRPr="00EB220F" w:rsidRDefault="00791566" w:rsidP="003C72E5">
            <w:pPr>
              <w:jc w:val="center"/>
              <w:rPr>
                <w:color w:val="000000"/>
              </w:rPr>
            </w:pPr>
            <w:r w:rsidRPr="00EB220F">
              <w:rPr>
                <w:color w:val="000000"/>
              </w:rPr>
              <w:t>37</w:t>
            </w:r>
          </w:p>
        </w:tc>
        <w:tc>
          <w:tcPr>
            <w:tcW w:w="2676" w:type="dxa"/>
            <w:vAlign w:val="center"/>
          </w:tcPr>
          <w:p w:rsidR="00791566" w:rsidRPr="00EB220F" w:rsidRDefault="00791566" w:rsidP="003C72E5">
            <w:pPr>
              <w:rPr>
                <w:color w:val="000000"/>
              </w:rPr>
            </w:pPr>
            <w:r w:rsidRPr="00EB220F">
              <w:rPr>
                <w:color w:val="000000"/>
              </w:rPr>
              <w:t>с. Половинное</w:t>
            </w:r>
          </w:p>
        </w:tc>
        <w:tc>
          <w:tcPr>
            <w:tcW w:w="1614" w:type="dxa"/>
            <w:vAlign w:val="center"/>
          </w:tcPr>
          <w:p w:rsidR="00791566" w:rsidRPr="00EB220F" w:rsidRDefault="00791566" w:rsidP="003C72E5">
            <w:pPr>
              <w:jc w:val="center"/>
              <w:rPr>
                <w:color w:val="000000"/>
              </w:rPr>
            </w:pPr>
            <w:r w:rsidRPr="00EB220F">
              <w:rPr>
                <w:color w:val="000000"/>
              </w:rPr>
              <w:t>9</w:t>
            </w:r>
          </w:p>
        </w:tc>
        <w:tc>
          <w:tcPr>
            <w:tcW w:w="1337" w:type="dxa"/>
            <w:vAlign w:val="center"/>
          </w:tcPr>
          <w:p w:rsidR="00791566" w:rsidRPr="00EB220F" w:rsidRDefault="00791566" w:rsidP="003C72E5">
            <w:pPr>
              <w:jc w:val="center"/>
              <w:rPr>
                <w:color w:val="000000"/>
              </w:rPr>
            </w:pPr>
            <w:r w:rsidRPr="00EB220F">
              <w:rPr>
                <w:color w:val="000000"/>
              </w:rPr>
              <w:t>6,5-10</w:t>
            </w:r>
          </w:p>
        </w:tc>
        <w:tc>
          <w:tcPr>
            <w:tcW w:w="1431" w:type="dxa"/>
            <w:vAlign w:val="center"/>
          </w:tcPr>
          <w:p w:rsidR="00791566" w:rsidRPr="00EB220F" w:rsidRDefault="00791566" w:rsidP="003C72E5">
            <w:pPr>
              <w:jc w:val="center"/>
              <w:rPr>
                <w:color w:val="000000"/>
              </w:rPr>
            </w:pPr>
            <w:r w:rsidRPr="00EB220F">
              <w:rPr>
                <w:color w:val="000000"/>
              </w:rPr>
              <w:t>63-144</w:t>
            </w:r>
          </w:p>
        </w:tc>
      </w:tr>
      <w:tr w:rsidR="00791566" w:rsidRPr="00EB220F" w:rsidTr="003C72E5">
        <w:trPr>
          <w:jc w:val="center"/>
        </w:trPr>
        <w:tc>
          <w:tcPr>
            <w:tcW w:w="620" w:type="dxa"/>
            <w:vAlign w:val="center"/>
          </w:tcPr>
          <w:p w:rsidR="00791566" w:rsidRPr="00EB220F" w:rsidRDefault="00791566" w:rsidP="003C72E5">
            <w:pPr>
              <w:jc w:val="center"/>
              <w:rPr>
                <w:color w:val="000000"/>
              </w:rPr>
            </w:pPr>
            <w:r w:rsidRPr="00EB220F">
              <w:rPr>
                <w:color w:val="000000"/>
              </w:rPr>
              <w:t>38</w:t>
            </w:r>
          </w:p>
        </w:tc>
        <w:tc>
          <w:tcPr>
            <w:tcW w:w="2676" w:type="dxa"/>
            <w:vAlign w:val="center"/>
          </w:tcPr>
          <w:p w:rsidR="00791566" w:rsidRPr="00EB220F" w:rsidRDefault="00791566" w:rsidP="003C72E5">
            <w:pPr>
              <w:rPr>
                <w:color w:val="000000"/>
              </w:rPr>
            </w:pPr>
            <w:r w:rsidRPr="00EB220F">
              <w:rPr>
                <w:color w:val="000000"/>
              </w:rPr>
              <w:t>п. Голубинский</w:t>
            </w:r>
          </w:p>
        </w:tc>
        <w:tc>
          <w:tcPr>
            <w:tcW w:w="1614" w:type="dxa"/>
            <w:vAlign w:val="center"/>
          </w:tcPr>
          <w:p w:rsidR="00791566" w:rsidRPr="00EB220F" w:rsidRDefault="00791566" w:rsidP="003C72E5">
            <w:pPr>
              <w:jc w:val="center"/>
              <w:rPr>
                <w:color w:val="000000"/>
              </w:rPr>
            </w:pPr>
            <w:r w:rsidRPr="00EB220F">
              <w:rPr>
                <w:color w:val="000000"/>
              </w:rPr>
              <w:t>2</w:t>
            </w:r>
          </w:p>
        </w:tc>
        <w:tc>
          <w:tcPr>
            <w:tcW w:w="1337" w:type="dxa"/>
            <w:vAlign w:val="center"/>
          </w:tcPr>
          <w:p w:rsidR="00791566" w:rsidRPr="00EB220F" w:rsidRDefault="00791566" w:rsidP="003C72E5">
            <w:pPr>
              <w:jc w:val="center"/>
              <w:rPr>
                <w:color w:val="000000"/>
              </w:rPr>
            </w:pPr>
            <w:r w:rsidRPr="00EB220F">
              <w:rPr>
                <w:color w:val="000000"/>
              </w:rPr>
              <w:t>10</w:t>
            </w:r>
          </w:p>
        </w:tc>
        <w:tc>
          <w:tcPr>
            <w:tcW w:w="1431" w:type="dxa"/>
            <w:vAlign w:val="center"/>
          </w:tcPr>
          <w:p w:rsidR="00791566" w:rsidRPr="00EB220F" w:rsidRDefault="00791566" w:rsidP="003C72E5">
            <w:pPr>
              <w:jc w:val="center"/>
              <w:rPr>
                <w:color w:val="000000"/>
              </w:rPr>
            </w:pPr>
            <w:r w:rsidRPr="00EB220F">
              <w:rPr>
                <w:color w:val="000000"/>
              </w:rPr>
              <w:t>85-132</w:t>
            </w:r>
          </w:p>
        </w:tc>
      </w:tr>
      <w:tr w:rsidR="00791566" w:rsidRPr="00EB220F" w:rsidTr="003C72E5">
        <w:trPr>
          <w:jc w:val="center"/>
        </w:trPr>
        <w:tc>
          <w:tcPr>
            <w:tcW w:w="620" w:type="dxa"/>
            <w:vAlign w:val="center"/>
          </w:tcPr>
          <w:p w:rsidR="00791566" w:rsidRPr="00EB220F" w:rsidRDefault="00791566" w:rsidP="003C72E5">
            <w:pPr>
              <w:jc w:val="center"/>
              <w:rPr>
                <w:color w:val="000000"/>
              </w:rPr>
            </w:pPr>
          </w:p>
        </w:tc>
        <w:tc>
          <w:tcPr>
            <w:tcW w:w="2676" w:type="dxa"/>
            <w:vAlign w:val="center"/>
          </w:tcPr>
          <w:p w:rsidR="00791566" w:rsidRPr="00EB220F" w:rsidRDefault="00791566" w:rsidP="003C72E5">
            <w:pPr>
              <w:rPr>
                <w:b/>
                <w:color w:val="000000"/>
              </w:rPr>
            </w:pPr>
            <w:r w:rsidRPr="00EB220F">
              <w:rPr>
                <w:b/>
                <w:color w:val="000000"/>
              </w:rPr>
              <w:t>Полойское</w:t>
            </w:r>
          </w:p>
        </w:tc>
        <w:tc>
          <w:tcPr>
            <w:tcW w:w="1614" w:type="dxa"/>
            <w:vAlign w:val="center"/>
          </w:tcPr>
          <w:p w:rsidR="00791566" w:rsidRPr="00EB220F" w:rsidRDefault="00791566" w:rsidP="003C72E5">
            <w:pPr>
              <w:jc w:val="center"/>
              <w:rPr>
                <w:color w:val="000000"/>
              </w:rPr>
            </w:pPr>
          </w:p>
        </w:tc>
        <w:tc>
          <w:tcPr>
            <w:tcW w:w="1337" w:type="dxa"/>
            <w:vAlign w:val="center"/>
          </w:tcPr>
          <w:p w:rsidR="00791566" w:rsidRPr="00EB220F" w:rsidRDefault="00791566" w:rsidP="003C72E5">
            <w:pPr>
              <w:jc w:val="center"/>
              <w:rPr>
                <w:color w:val="000000"/>
              </w:rPr>
            </w:pPr>
          </w:p>
        </w:tc>
        <w:tc>
          <w:tcPr>
            <w:tcW w:w="1431" w:type="dxa"/>
            <w:vAlign w:val="center"/>
          </w:tcPr>
          <w:p w:rsidR="00791566" w:rsidRPr="00EB220F" w:rsidRDefault="00791566" w:rsidP="003C72E5">
            <w:pPr>
              <w:jc w:val="center"/>
              <w:rPr>
                <w:color w:val="000000"/>
              </w:rPr>
            </w:pPr>
          </w:p>
        </w:tc>
      </w:tr>
      <w:tr w:rsidR="00791566" w:rsidRPr="00EB220F" w:rsidTr="003C72E5">
        <w:trPr>
          <w:jc w:val="center"/>
        </w:trPr>
        <w:tc>
          <w:tcPr>
            <w:tcW w:w="620" w:type="dxa"/>
            <w:vAlign w:val="center"/>
          </w:tcPr>
          <w:p w:rsidR="00791566" w:rsidRPr="00EB220F" w:rsidRDefault="00791566" w:rsidP="003C72E5">
            <w:pPr>
              <w:jc w:val="center"/>
              <w:rPr>
                <w:color w:val="000000"/>
              </w:rPr>
            </w:pPr>
            <w:r w:rsidRPr="00EB220F">
              <w:rPr>
                <w:color w:val="000000"/>
              </w:rPr>
              <w:t>39</w:t>
            </w:r>
          </w:p>
        </w:tc>
        <w:tc>
          <w:tcPr>
            <w:tcW w:w="2676" w:type="dxa"/>
            <w:vAlign w:val="center"/>
          </w:tcPr>
          <w:p w:rsidR="00791566" w:rsidRPr="00EB220F" w:rsidRDefault="00791566" w:rsidP="003C72E5">
            <w:pPr>
              <w:rPr>
                <w:color w:val="000000"/>
              </w:rPr>
            </w:pPr>
            <w:r w:rsidRPr="00EB220F">
              <w:rPr>
                <w:color w:val="000000"/>
              </w:rPr>
              <w:t>с. Полойка</w:t>
            </w:r>
          </w:p>
        </w:tc>
        <w:tc>
          <w:tcPr>
            <w:tcW w:w="1614" w:type="dxa"/>
            <w:vAlign w:val="center"/>
          </w:tcPr>
          <w:p w:rsidR="00791566" w:rsidRPr="00EB220F" w:rsidRDefault="00791566" w:rsidP="003C72E5">
            <w:pPr>
              <w:jc w:val="center"/>
              <w:rPr>
                <w:color w:val="000000"/>
              </w:rPr>
            </w:pPr>
            <w:r w:rsidRPr="00EB220F">
              <w:rPr>
                <w:color w:val="000000"/>
              </w:rPr>
              <w:t>2</w:t>
            </w:r>
          </w:p>
        </w:tc>
        <w:tc>
          <w:tcPr>
            <w:tcW w:w="1337" w:type="dxa"/>
            <w:vAlign w:val="center"/>
          </w:tcPr>
          <w:p w:rsidR="00791566" w:rsidRPr="00EB220F" w:rsidRDefault="00791566" w:rsidP="003C72E5">
            <w:pPr>
              <w:jc w:val="center"/>
              <w:rPr>
                <w:color w:val="000000"/>
              </w:rPr>
            </w:pPr>
            <w:r w:rsidRPr="00EB220F">
              <w:rPr>
                <w:color w:val="000000"/>
              </w:rPr>
              <w:t>10</w:t>
            </w:r>
          </w:p>
        </w:tc>
        <w:tc>
          <w:tcPr>
            <w:tcW w:w="1431" w:type="dxa"/>
            <w:vAlign w:val="center"/>
          </w:tcPr>
          <w:p w:rsidR="00791566" w:rsidRPr="00EB220F" w:rsidRDefault="00791566" w:rsidP="003C72E5">
            <w:pPr>
              <w:jc w:val="center"/>
              <w:rPr>
                <w:color w:val="000000"/>
              </w:rPr>
            </w:pPr>
            <w:r w:rsidRPr="00EB220F">
              <w:rPr>
                <w:color w:val="000000"/>
              </w:rPr>
              <w:t>80-107</w:t>
            </w:r>
          </w:p>
        </w:tc>
      </w:tr>
      <w:tr w:rsidR="00791566" w:rsidRPr="00EB220F" w:rsidTr="003C72E5">
        <w:trPr>
          <w:jc w:val="center"/>
        </w:trPr>
        <w:tc>
          <w:tcPr>
            <w:tcW w:w="620" w:type="dxa"/>
            <w:vAlign w:val="center"/>
          </w:tcPr>
          <w:p w:rsidR="00791566" w:rsidRPr="00EB220F" w:rsidRDefault="00791566" w:rsidP="003C72E5">
            <w:pPr>
              <w:jc w:val="center"/>
              <w:rPr>
                <w:color w:val="000000"/>
              </w:rPr>
            </w:pPr>
            <w:r w:rsidRPr="00EB220F">
              <w:rPr>
                <w:color w:val="000000"/>
              </w:rPr>
              <w:t>40</w:t>
            </w:r>
          </w:p>
        </w:tc>
        <w:tc>
          <w:tcPr>
            <w:tcW w:w="2676" w:type="dxa"/>
            <w:vAlign w:val="center"/>
          </w:tcPr>
          <w:p w:rsidR="00791566" w:rsidRPr="00EB220F" w:rsidRDefault="00791566" w:rsidP="003C72E5">
            <w:pPr>
              <w:rPr>
                <w:color w:val="000000"/>
              </w:rPr>
            </w:pPr>
            <w:r w:rsidRPr="00EB220F">
              <w:rPr>
                <w:color w:val="000000"/>
              </w:rPr>
              <w:t>п. Луговой</w:t>
            </w:r>
          </w:p>
        </w:tc>
        <w:tc>
          <w:tcPr>
            <w:tcW w:w="1614" w:type="dxa"/>
            <w:vAlign w:val="center"/>
          </w:tcPr>
          <w:p w:rsidR="00791566" w:rsidRPr="00EB220F" w:rsidRDefault="00791566" w:rsidP="003C72E5">
            <w:pPr>
              <w:jc w:val="center"/>
              <w:rPr>
                <w:color w:val="000000"/>
              </w:rPr>
            </w:pPr>
            <w:r w:rsidRPr="00EB220F">
              <w:rPr>
                <w:color w:val="000000"/>
              </w:rPr>
              <w:t>1</w:t>
            </w:r>
          </w:p>
        </w:tc>
        <w:tc>
          <w:tcPr>
            <w:tcW w:w="1337" w:type="dxa"/>
            <w:vAlign w:val="center"/>
          </w:tcPr>
          <w:p w:rsidR="00791566" w:rsidRPr="00EB220F" w:rsidRDefault="00791566" w:rsidP="003C72E5">
            <w:pPr>
              <w:jc w:val="center"/>
              <w:rPr>
                <w:color w:val="000000"/>
              </w:rPr>
            </w:pPr>
            <w:r w:rsidRPr="00EB220F">
              <w:rPr>
                <w:color w:val="000000"/>
              </w:rPr>
              <w:t>10</w:t>
            </w:r>
          </w:p>
        </w:tc>
        <w:tc>
          <w:tcPr>
            <w:tcW w:w="1431" w:type="dxa"/>
            <w:vAlign w:val="center"/>
          </w:tcPr>
          <w:p w:rsidR="00791566" w:rsidRPr="00EB220F" w:rsidRDefault="00791566" w:rsidP="003C72E5">
            <w:pPr>
              <w:jc w:val="center"/>
              <w:rPr>
                <w:color w:val="000000"/>
              </w:rPr>
            </w:pPr>
            <w:r w:rsidRPr="00EB220F">
              <w:rPr>
                <w:color w:val="000000"/>
              </w:rPr>
              <w:t>69</w:t>
            </w:r>
          </w:p>
        </w:tc>
      </w:tr>
      <w:tr w:rsidR="00791566" w:rsidRPr="00EB220F" w:rsidTr="003C72E5">
        <w:trPr>
          <w:jc w:val="center"/>
        </w:trPr>
        <w:tc>
          <w:tcPr>
            <w:tcW w:w="620" w:type="dxa"/>
            <w:vAlign w:val="center"/>
          </w:tcPr>
          <w:p w:rsidR="00791566" w:rsidRPr="00EB220F" w:rsidRDefault="00791566" w:rsidP="003C72E5">
            <w:pPr>
              <w:jc w:val="center"/>
              <w:rPr>
                <w:b/>
                <w:color w:val="000000"/>
              </w:rPr>
            </w:pPr>
          </w:p>
        </w:tc>
        <w:tc>
          <w:tcPr>
            <w:tcW w:w="2676" w:type="dxa"/>
            <w:vAlign w:val="center"/>
          </w:tcPr>
          <w:p w:rsidR="00791566" w:rsidRPr="00EB220F" w:rsidRDefault="00791566" w:rsidP="003C72E5">
            <w:pPr>
              <w:rPr>
                <w:b/>
                <w:color w:val="000000"/>
              </w:rPr>
            </w:pPr>
            <w:r w:rsidRPr="00EB220F">
              <w:rPr>
                <w:b/>
                <w:color w:val="000000"/>
              </w:rPr>
              <w:t>Садовское</w:t>
            </w:r>
          </w:p>
        </w:tc>
        <w:tc>
          <w:tcPr>
            <w:tcW w:w="1614" w:type="dxa"/>
            <w:vAlign w:val="center"/>
          </w:tcPr>
          <w:p w:rsidR="00791566" w:rsidRPr="00EB220F" w:rsidRDefault="00791566" w:rsidP="003C72E5">
            <w:pPr>
              <w:jc w:val="center"/>
              <w:rPr>
                <w:color w:val="000000"/>
              </w:rPr>
            </w:pPr>
          </w:p>
        </w:tc>
        <w:tc>
          <w:tcPr>
            <w:tcW w:w="1337" w:type="dxa"/>
            <w:vAlign w:val="center"/>
          </w:tcPr>
          <w:p w:rsidR="00791566" w:rsidRPr="00EB220F" w:rsidRDefault="00791566" w:rsidP="003C72E5">
            <w:pPr>
              <w:jc w:val="center"/>
              <w:rPr>
                <w:color w:val="000000"/>
              </w:rPr>
            </w:pPr>
          </w:p>
        </w:tc>
        <w:tc>
          <w:tcPr>
            <w:tcW w:w="1431" w:type="dxa"/>
            <w:vAlign w:val="center"/>
          </w:tcPr>
          <w:p w:rsidR="00791566" w:rsidRPr="00EB220F" w:rsidRDefault="00791566" w:rsidP="003C72E5">
            <w:pPr>
              <w:jc w:val="center"/>
              <w:rPr>
                <w:color w:val="000000"/>
              </w:rPr>
            </w:pPr>
          </w:p>
        </w:tc>
      </w:tr>
      <w:tr w:rsidR="00791566" w:rsidRPr="00EB220F" w:rsidTr="003C72E5">
        <w:trPr>
          <w:jc w:val="center"/>
        </w:trPr>
        <w:tc>
          <w:tcPr>
            <w:tcW w:w="620" w:type="dxa"/>
            <w:vAlign w:val="center"/>
          </w:tcPr>
          <w:p w:rsidR="00791566" w:rsidRPr="00EB220F" w:rsidRDefault="00791566" w:rsidP="003C72E5">
            <w:pPr>
              <w:jc w:val="center"/>
              <w:rPr>
                <w:color w:val="000000"/>
              </w:rPr>
            </w:pPr>
            <w:r w:rsidRPr="00EB220F">
              <w:rPr>
                <w:color w:val="000000"/>
              </w:rPr>
              <w:t>41</w:t>
            </w:r>
          </w:p>
        </w:tc>
        <w:tc>
          <w:tcPr>
            <w:tcW w:w="2676" w:type="dxa"/>
            <w:vAlign w:val="center"/>
          </w:tcPr>
          <w:p w:rsidR="00791566" w:rsidRPr="00EB220F" w:rsidRDefault="00791566" w:rsidP="003C72E5">
            <w:pPr>
              <w:rPr>
                <w:color w:val="000000"/>
              </w:rPr>
            </w:pPr>
            <w:r w:rsidRPr="00EB220F">
              <w:rPr>
                <w:color w:val="000000"/>
              </w:rPr>
              <w:t>п. Садовый</w:t>
            </w:r>
          </w:p>
        </w:tc>
        <w:tc>
          <w:tcPr>
            <w:tcW w:w="1614" w:type="dxa"/>
            <w:vAlign w:val="center"/>
          </w:tcPr>
          <w:p w:rsidR="00791566" w:rsidRPr="00EB220F" w:rsidRDefault="00791566" w:rsidP="003C72E5">
            <w:pPr>
              <w:jc w:val="center"/>
              <w:rPr>
                <w:color w:val="000000"/>
              </w:rPr>
            </w:pPr>
            <w:r w:rsidRPr="00EB220F">
              <w:rPr>
                <w:color w:val="000000"/>
              </w:rPr>
              <w:t>1</w:t>
            </w:r>
          </w:p>
        </w:tc>
        <w:tc>
          <w:tcPr>
            <w:tcW w:w="1337" w:type="dxa"/>
            <w:vAlign w:val="center"/>
          </w:tcPr>
          <w:p w:rsidR="00791566" w:rsidRPr="00EB220F" w:rsidRDefault="00791566" w:rsidP="003C72E5">
            <w:pPr>
              <w:jc w:val="center"/>
              <w:rPr>
                <w:color w:val="000000"/>
              </w:rPr>
            </w:pPr>
            <w:r w:rsidRPr="00EB220F">
              <w:rPr>
                <w:color w:val="000000"/>
              </w:rPr>
              <w:t>14</w:t>
            </w:r>
          </w:p>
        </w:tc>
        <w:tc>
          <w:tcPr>
            <w:tcW w:w="1431" w:type="dxa"/>
            <w:vAlign w:val="center"/>
          </w:tcPr>
          <w:p w:rsidR="00791566" w:rsidRPr="00EB220F" w:rsidRDefault="00791566" w:rsidP="003C72E5">
            <w:pPr>
              <w:jc w:val="center"/>
              <w:rPr>
                <w:color w:val="000000"/>
              </w:rPr>
            </w:pPr>
            <w:r w:rsidRPr="00EB220F">
              <w:rPr>
                <w:color w:val="000000"/>
              </w:rPr>
              <w:t>315</w:t>
            </w:r>
          </w:p>
        </w:tc>
      </w:tr>
      <w:tr w:rsidR="00791566" w:rsidRPr="00EB220F" w:rsidTr="003C72E5">
        <w:trPr>
          <w:jc w:val="center"/>
        </w:trPr>
        <w:tc>
          <w:tcPr>
            <w:tcW w:w="620" w:type="dxa"/>
            <w:vAlign w:val="center"/>
          </w:tcPr>
          <w:p w:rsidR="00791566" w:rsidRPr="00EB220F" w:rsidRDefault="00791566" w:rsidP="003C72E5">
            <w:pPr>
              <w:jc w:val="center"/>
              <w:rPr>
                <w:color w:val="000000"/>
              </w:rPr>
            </w:pPr>
            <w:r w:rsidRPr="00EB220F">
              <w:rPr>
                <w:color w:val="000000"/>
              </w:rPr>
              <w:t>42</w:t>
            </w:r>
          </w:p>
        </w:tc>
        <w:tc>
          <w:tcPr>
            <w:tcW w:w="2676" w:type="dxa"/>
            <w:vAlign w:val="center"/>
          </w:tcPr>
          <w:p w:rsidR="00791566" w:rsidRPr="00EB220F" w:rsidRDefault="00791566" w:rsidP="003C72E5">
            <w:pPr>
              <w:rPr>
                <w:color w:val="000000"/>
              </w:rPr>
            </w:pPr>
            <w:r w:rsidRPr="00EB220F">
              <w:rPr>
                <w:color w:val="000000"/>
              </w:rPr>
              <w:t>п. Урожайный</w:t>
            </w:r>
          </w:p>
        </w:tc>
        <w:tc>
          <w:tcPr>
            <w:tcW w:w="1614" w:type="dxa"/>
            <w:vAlign w:val="center"/>
          </w:tcPr>
          <w:p w:rsidR="00791566" w:rsidRPr="00EB220F" w:rsidRDefault="00791566" w:rsidP="003C72E5">
            <w:pPr>
              <w:jc w:val="center"/>
              <w:rPr>
                <w:color w:val="000000"/>
              </w:rPr>
            </w:pPr>
            <w:r w:rsidRPr="00EB220F">
              <w:rPr>
                <w:color w:val="000000"/>
              </w:rPr>
              <w:t>2</w:t>
            </w:r>
          </w:p>
        </w:tc>
        <w:tc>
          <w:tcPr>
            <w:tcW w:w="1337" w:type="dxa"/>
            <w:vAlign w:val="center"/>
          </w:tcPr>
          <w:p w:rsidR="00791566" w:rsidRPr="00EB220F" w:rsidRDefault="00791566" w:rsidP="003C72E5">
            <w:pPr>
              <w:jc w:val="center"/>
              <w:rPr>
                <w:color w:val="000000"/>
              </w:rPr>
            </w:pPr>
            <w:r w:rsidRPr="00EB220F">
              <w:rPr>
                <w:color w:val="000000"/>
              </w:rPr>
              <w:t>14-15</w:t>
            </w:r>
          </w:p>
        </w:tc>
        <w:tc>
          <w:tcPr>
            <w:tcW w:w="1431" w:type="dxa"/>
            <w:vAlign w:val="center"/>
          </w:tcPr>
          <w:p w:rsidR="00791566" w:rsidRPr="00EB220F" w:rsidRDefault="00791566" w:rsidP="003C72E5">
            <w:pPr>
              <w:jc w:val="center"/>
              <w:rPr>
                <w:color w:val="000000"/>
              </w:rPr>
            </w:pPr>
            <w:r w:rsidRPr="00EB220F">
              <w:rPr>
                <w:color w:val="000000"/>
              </w:rPr>
              <w:t>316-323</w:t>
            </w:r>
          </w:p>
        </w:tc>
      </w:tr>
      <w:tr w:rsidR="00791566" w:rsidRPr="00EB220F" w:rsidTr="003C72E5">
        <w:trPr>
          <w:jc w:val="center"/>
        </w:trPr>
        <w:tc>
          <w:tcPr>
            <w:tcW w:w="620" w:type="dxa"/>
            <w:vAlign w:val="center"/>
          </w:tcPr>
          <w:p w:rsidR="00791566" w:rsidRPr="00EB220F" w:rsidRDefault="00791566" w:rsidP="003C72E5">
            <w:pPr>
              <w:jc w:val="center"/>
              <w:rPr>
                <w:color w:val="000000"/>
              </w:rPr>
            </w:pPr>
            <w:r w:rsidRPr="00EB220F">
              <w:rPr>
                <w:color w:val="000000"/>
              </w:rPr>
              <w:t>43</w:t>
            </w:r>
          </w:p>
        </w:tc>
        <w:tc>
          <w:tcPr>
            <w:tcW w:w="2676" w:type="dxa"/>
            <w:vAlign w:val="center"/>
          </w:tcPr>
          <w:p w:rsidR="00791566" w:rsidRPr="00EB220F" w:rsidRDefault="00791566" w:rsidP="003C72E5">
            <w:pPr>
              <w:rPr>
                <w:color w:val="000000"/>
              </w:rPr>
            </w:pPr>
            <w:r w:rsidRPr="00EB220F">
              <w:rPr>
                <w:color w:val="000000"/>
              </w:rPr>
              <w:t>п. Целинный</w:t>
            </w:r>
          </w:p>
        </w:tc>
        <w:tc>
          <w:tcPr>
            <w:tcW w:w="1614" w:type="dxa"/>
            <w:vAlign w:val="center"/>
          </w:tcPr>
          <w:p w:rsidR="00791566" w:rsidRPr="00EB220F" w:rsidRDefault="00791566" w:rsidP="003C72E5">
            <w:pPr>
              <w:jc w:val="center"/>
              <w:rPr>
                <w:color w:val="000000"/>
              </w:rPr>
            </w:pPr>
            <w:r w:rsidRPr="00EB220F">
              <w:rPr>
                <w:color w:val="000000"/>
              </w:rPr>
              <w:t>1</w:t>
            </w:r>
          </w:p>
        </w:tc>
        <w:tc>
          <w:tcPr>
            <w:tcW w:w="1337" w:type="dxa"/>
            <w:vAlign w:val="center"/>
          </w:tcPr>
          <w:p w:rsidR="00791566" w:rsidRPr="00EB220F" w:rsidRDefault="00791566" w:rsidP="003C72E5">
            <w:pPr>
              <w:jc w:val="center"/>
              <w:rPr>
                <w:color w:val="000000"/>
              </w:rPr>
            </w:pPr>
            <w:r w:rsidRPr="00EB220F">
              <w:rPr>
                <w:color w:val="000000"/>
              </w:rPr>
              <w:t>14</w:t>
            </w:r>
          </w:p>
        </w:tc>
        <w:tc>
          <w:tcPr>
            <w:tcW w:w="1431" w:type="dxa"/>
            <w:vAlign w:val="center"/>
          </w:tcPr>
          <w:p w:rsidR="00791566" w:rsidRPr="00EB220F" w:rsidRDefault="00791566" w:rsidP="003C72E5">
            <w:pPr>
              <w:jc w:val="center"/>
              <w:rPr>
                <w:color w:val="000000"/>
              </w:rPr>
            </w:pPr>
            <w:r w:rsidRPr="00EB220F">
              <w:rPr>
                <w:color w:val="000000"/>
              </w:rPr>
              <w:t>333</w:t>
            </w:r>
          </w:p>
        </w:tc>
      </w:tr>
      <w:tr w:rsidR="00791566" w:rsidRPr="00EB220F" w:rsidTr="003C72E5">
        <w:trPr>
          <w:jc w:val="center"/>
        </w:trPr>
        <w:tc>
          <w:tcPr>
            <w:tcW w:w="620" w:type="dxa"/>
            <w:vAlign w:val="center"/>
          </w:tcPr>
          <w:p w:rsidR="00791566" w:rsidRPr="00EB220F" w:rsidRDefault="00791566" w:rsidP="003C72E5">
            <w:pPr>
              <w:jc w:val="center"/>
              <w:rPr>
                <w:color w:val="000000"/>
              </w:rPr>
            </w:pPr>
          </w:p>
        </w:tc>
        <w:tc>
          <w:tcPr>
            <w:tcW w:w="2676" w:type="dxa"/>
            <w:vAlign w:val="center"/>
          </w:tcPr>
          <w:p w:rsidR="00791566" w:rsidRPr="00EB220F" w:rsidRDefault="00791566" w:rsidP="003C72E5">
            <w:pPr>
              <w:rPr>
                <w:b/>
                <w:color w:val="000000"/>
              </w:rPr>
            </w:pPr>
            <w:r w:rsidRPr="00EB220F">
              <w:rPr>
                <w:b/>
                <w:color w:val="000000"/>
              </w:rPr>
              <w:t>Светловское</w:t>
            </w:r>
          </w:p>
        </w:tc>
        <w:tc>
          <w:tcPr>
            <w:tcW w:w="1614" w:type="dxa"/>
            <w:vAlign w:val="center"/>
          </w:tcPr>
          <w:p w:rsidR="00791566" w:rsidRPr="00EB220F" w:rsidRDefault="00791566" w:rsidP="003C72E5">
            <w:pPr>
              <w:jc w:val="center"/>
              <w:rPr>
                <w:color w:val="000000"/>
              </w:rPr>
            </w:pPr>
          </w:p>
        </w:tc>
        <w:tc>
          <w:tcPr>
            <w:tcW w:w="1337" w:type="dxa"/>
            <w:vAlign w:val="center"/>
          </w:tcPr>
          <w:p w:rsidR="00791566" w:rsidRPr="00EB220F" w:rsidRDefault="00791566" w:rsidP="003C72E5">
            <w:pPr>
              <w:jc w:val="center"/>
              <w:rPr>
                <w:color w:val="000000"/>
              </w:rPr>
            </w:pPr>
          </w:p>
        </w:tc>
        <w:tc>
          <w:tcPr>
            <w:tcW w:w="1431" w:type="dxa"/>
            <w:vAlign w:val="center"/>
          </w:tcPr>
          <w:p w:rsidR="00791566" w:rsidRPr="00EB220F" w:rsidRDefault="00791566" w:rsidP="003C72E5">
            <w:pPr>
              <w:jc w:val="center"/>
              <w:rPr>
                <w:color w:val="000000"/>
              </w:rPr>
            </w:pPr>
          </w:p>
        </w:tc>
      </w:tr>
      <w:tr w:rsidR="00791566" w:rsidRPr="00EB220F" w:rsidTr="003C72E5">
        <w:trPr>
          <w:jc w:val="center"/>
        </w:trPr>
        <w:tc>
          <w:tcPr>
            <w:tcW w:w="620" w:type="dxa"/>
            <w:vAlign w:val="center"/>
          </w:tcPr>
          <w:p w:rsidR="00791566" w:rsidRPr="00EB220F" w:rsidRDefault="00791566" w:rsidP="003C72E5">
            <w:pPr>
              <w:jc w:val="center"/>
              <w:rPr>
                <w:color w:val="000000"/>
              </w:rPr>
            </w:pPr>
            <w:r w:rsidRPr="00EB220F">
              <w:rPr>
                <w:color w:val="000000"/>
              </w:rPr>
              <w:t>44</w:t>
            </w:r>
          </w:p>
        </w:tc>
        <w:tc>
          <w:tcPr>
            <w:tcW w:w="2676" w:type="dxa"/>
            <w:vAlign w:val="center"/>
          </w:tcPr>
          <w:p w:rsidR="00791566" w:rsidRPr="00EB220F" w:rsidRDefault="00791566" w:rsidP="003C72E5">
            <w:pPr>
              <w:rPr>
                <w:color w:val="000000"/>
              </w:rPr>
            </w:pPr>
            <w:r w:rsidRPr="00EB220F">
              <w:rPr>
                <w:color w:val="000000"/>
              </w:rPr>
              <w:t>с. Светлое</w:t>
            </w:r>
          </w:p>
        </w:tc>
        <w:tc>
          <w:tcPr>
            <w:tcW w:w="1614" w:type="dxa"/>
            <w:vAlign w:val="center"/>
          </w:tcPr>
          <w:p w:rsidR="00791566" w:rsidRPr="00EB220F" w:rsidRDefault="00791566" w:rsidP="003C72E5">
            <w:pPr>
              <w:jc w:val="center"/>
              <w:rPr>
                <w:color w:val="000000"/>
              </w:rPr>
            </w:pPr>
            <w:r w:rsidRPr="00EB220F">
              <w:rPr>
                <w:color w:val="000000"/>
              </w:rPr>
              <w:t>1</w:t>
            </w:r>
          </w:p>
        </w:tc>
        <w:tc>
          <w:tcPr>
            <w:tcW w:w="1337" w:type="dxa"/>
            <w:vAlign w:val="center"/>
          </w:tcPr>
          <w:p w:rsidR="00791566" w:rsidRPr="00EB220F" w:rsidRDefault="00791566" w:rsidP="003C72E5">
            <w:pPr>
              <w:jc w:val="center"/>
              <w:rPr>
                <w:color w:val="000000"/>
              </w:rPr>
            </w:pPr>
            <w:r w:rsidRPr="00EB220F">
              <w:rPr>
                <w:color w:val="000000"/>
              </w:rPr>
              <w:t>18</w:t>
            </w:r>
          </w:p>
        </w:tc>
        <w:tc>
          <w:tcPr>
            <w:tcW w:w="1431" w:type="dxa"/>
            <w:vAlign w:val="center"/>
          </w:tcPr>
          <w:p w:rsidR="00791566" w:rsidRPr="00EB220F" w:rsidRDefault="00791566" w:rsidP="003C72E5">
            <w:pPr>
              <w:jc w:val="center"/>
              <w:rPr>
                <w:color w:val="000000"/>
              </w:rPr>
            </w:pPr>
            <w:r w:rsidRPr="00EB220F">
              <w:rPr>
                <w:color w:val="000000"/>
              </w:rPr>
              <w:t>832</w:t>
            </w:r>
          </w:p>
        </w:tc>
      </w:tr>
      <w:tr w:rsidR="00791566" w:rsidRPr="00EB220F" w:rsidTr="003C72E5">
        <w:trPr>
          <w:jc w:val="center"/>
        </w:trPr>
        <w:tc>
          <w:tcPr>
            <w:tcW w:w="620" w:type="dxa"/>
            <w:vAlign w:val="center"/>
          </w:tcPr>
          <w:p w:rsidR="00791566" w:rsidRPr="00EB220F" w:rsidRDefault="00791566" w:rsidP="003C72E5">
            <w:pPr>
              <w:jc w:val="center"/>
              <w:rPr>
                <w:color w:val="000000"/>
              </w:rPr>
            </w:pPr>
            <w:r w:rsidRPr="00EB220F">
              <w:rPr>
                <w:color w:val="000000"/>
              </w:rPr>
              <w:t>45</w:t>
            </w:r>
          </w:p>
        </w:tc>
        <w:tc>
          <w:tcPr>
            <w:tcW w:w="2676" w:type="dxa"/>
            <w:vAlign w:val="center"/>
          </w:tcPr>
          <w:p w:rsidR="00791566" w:rsidRPr="00EB220F" w:rsidRDefault="00791566" w:rsidP="003C72E5">
            <w:pPr>
              <w:rPr>
                <w:color w:val="000000"/>
              </w:rPr>
            </w:pPr>
            <w:r w:rsidRPr="00EB220F">
              <w:rPr>
                <w:color w:val="000000"/>
              </w:rPr>
              <w:t>п. Новопокро</w:t>
            </w:r>
            <w:r w:rsidRPr="00EB220F">
              <w:rPr>
                <w:color w:val="000000"/>
              </w:rPr>
              <w:t>в</w:t>
            </w:r>
            <w:r w:rsidRPr="00EB220F">
              <w:rPr>
                <w:color w:val="000000"/>
              </w:rPr>
              <w:t>ский</w:t>
            </w:r>
          </w:p>
        </w:tc>
        <w:tc>
          <w:tcPr>
            <w:tcW w:w="1614" w:type="dxa"/>
            <w:vAlign w:val="center"/>
          </w:tcPr>
          <w:p w:rsidR="00791566" w:rsidRPr="00EB220F" w:rsidRDefault="00791566" w:rsidP="003C72E5">
            <w:pPr>
              <w:jc w:val="center"/>
              <w:rPr>
                <w:color w:val="000000"/>
              </w:rPr>
            </w:pPr>
            <w:r w:rsidRPr="00EB220F">
              <w:rPr>
                <w:color w:val="000000"/>
              </w:rPr>
              <w:t>1</w:t>
            </w:r>
          </w:p>
        </w:tc>
        <w:tc>
          <w:tcPr>
            <w:tcW w:w="1337" w:type="dxa"/>
            <w:vAlign w:val="center"/>
          </w:tcPr>
          <w:p w:rsidR="00791566" w:rsidRPr="00EB220F" w:rsidRDefault="00791566" w:rsidP="003C72E5">
            <w:pPr>
              <w:jc w:val="center"/>
              <w:rPr>
                <w:color w:val="000000"/>
              </w:rPr>
            </w:pPr>
            <w:r w:rsidRPr="00EB220F">
              <w:rPr>
                <w:color w:val="000000"/>
              </w:rPr>
              <w:t>45</w:t>
            </w:r>
          </w:p>
        </w:tc>
        <w:tc>
          <w:tcPr>
            <w:tcW w:w="1431" w:type="dxa"/>
            <w:vAlign w:val="center"/>
          </w:tcPr>
          <w:p w:rsidR="00791566" w:rsidRPr="00EB220F" w:rsidRDefault="00791566" w:rsidP="003C72E5">
            <w:pPr>
              <w:jc w:val="center"/>
              <w:rPr>
                <w:color w:val="000000"/>
              </w:rPr>
            </w:pPr>
            <w:r w:rsidRPr="00EB220F">
              <w:rPr>
                <w:color w:val="000000"/>
              </w:rPr>
              <w:t>832</w:t>
            </w:r>
          </w:p>
        </w:tc>
      </w:tr>
      <w:tr w:rsidR="00791566" w:rsidRPr="00EB220F" w:rsidTr="003C72E5">
        <w:trPr>
          <w:jc w:val="center"/>
        </w:trPr>
        <w:tc>
          <w:tcPr>
            <w:tcW w:w="620" w:type="dxa"/>
            <w:vAlign w:val="center"/>
          </w:tcPr>
          <w:p w:rsidR="00791566" w:rsidRPr="00EB220F" w:rsidRDefault="00791566" w:rsidP="003C72E5">
            <w:pPr>
              <w:jc w:val="center"/>
              <w:rPr>
                <w:color w:val="000000"/>
              </w:rPr>
            </w:pPr>
          </w:p>
        </w:tc>
        <w:tc>
          <w:tcPr>
            <w:tcW w:w="2676" w:type="dxa"/>
            <w:vAlign w:val="center"/>
          </w:tcPr>
          <w:p w:rsidR="00791566" w:rsidRPr="00EB220F" w:rsidRDefault="00791566" w:rsidP="003C72E5">
            <w:pPr>
              <w:jc w:val="center"/>
              <w:rPr>
                <w:b/>
                <w:color w:val="000000"/>
              </w:rPr>
            </w:pPr>
            <w:r w:rsidRPr="00EB220F">
              <w:rPr>
                <w:b/>
                <w:color w:val="000000"/>
              </w:rPr>
              <w:t>Итого</w:t>
            </w:r>
          </w:p>
        </w:tc>
        <w:tc>
          <w:tcPr>
            <w:tcW w:w="1614" w:type="dxa"/>
            <w:vAlign w:val="center"/>
          </w:tcPr>
          <w:p w:rsidR="00791566" w:rsidRPr="00EB220F" w:rsidRDefault="00791566" w:rsidP="003C72E5">
            <w:pPr>
              <w:jc w:val="center"/>
              <w:rPr>
                <w:b/>
                <w:color w:val="000000"/>
              </w:rPr>
            </w:pPr>
            <w:r w:rsidRPr="00EB220F">
              <w:rPr>
                <w:b/>
                <w:color w:val="000000"/>
              </w:rPr>
              <w:t>108</w:t>
            </w:r>
          </w:p>
        </w:tc>
        <w:tc>
          <w:tcPr>
            <w:tcW w:w="1337" w:type="dxa"/>
            <w:vAlign w:val="center"/>
          </w:tcPr>
          <w:p w:rsidR="00791566" w:rsidRPr="00EB220F" w:rsidRDefault="00791566" w:rsidP="003C72E5">
            <w:pPr>
              <w:jc w:val="center"/>
              <w:rPr>
                <w:color w:val="000000"/>
              </w:rPr>
            </w:pPr>
          </w:p>
        </w:tc>
        <w:tc>
          <w:tcPr>
            <w:tcW w:w="1431" w:type="dxa"/>
            <w:vAlign w:val="center"/>
          </w:tcPr>
          <w:p w:rsidR="00791566" w:rsidRPr="00EB220F" w:rsidRDefault="00791566" w:rsidP="003C72E5">
            <w:pPr>
              <w:jc w:val="center"/>
              <w:rPr>
                <w:color w:val="000000"/>
              </w:rPr>
            </w:pPr>
          </w:p>
        </w:tc>
      </w:tr>
      <w:tr w:rsidR="00791566" w:rsidRPr="00EB220F" w:rsidTr="003C72E5">
        <w:trPr>
          <w:jc w:val="center"/>
        </w:trPr>
        <w:tc>
          <w:tcPr>
            <w:tcW w:w="620" w:type="dxa"/>
            <w:vAlign w:val="center"/>
          </w:tcPr>
          <w:p w:rsidR="00791566" w:rsidRPr="00EB220F" w:rsidRDefault="00791566" w:rsidP="003C72E5">
            <w:pPr>
              <w:jc w:val="center"/>
              <w:rPr>
                <w:color w:val="000000"/>
              </w:rPr>
            </w:pPr>
          </w:p>
        </w:tc>
        <w:tc>
          <w:tcPr>
            <w:tcW w:w="2676" w:type="dxa"/>
            <w:vAlign w:val="center"/>
          </w:tcPr>
          <w:p w:rsidR="00791566" w:rsidRPr="00EB220F" w:rsidRDefault="00791566" w:rsidP="003C72E5">
            <w:pPr>
              <w:jc w:val="center"/>
              <w:rPr>
                <w:b/>
                <w:color w:val="000000"/>
              </w:rPr>
            </w:pPr>
          </w:p>
        </w:tc>
        <w:tc>
          <w:tcPr>
            <w:tcW w:w="1614" w:type="dxa"/>
            <w:vAlign w:val="center"/>
          </w:tcPr>
          <w:p w:rsidR="00791566" w:rsidRPr="00EB220F" w:rsidRDefault="00791566" w:rsidP="003C72E5">
            <w:pPr>
              <w:jc w:val="center"/>
              <w:rPr>
                <w:b/>
                <w:color w:val="000000"/>
              </w:rPr>
            </w:pPr>
          </w:p>
        </w:tc>
        <w:tc>
          <w:tcPr>
            <w:tcW w:w="1337" w:type="dxa"/>
            <w:vAlign w:val="center"/>
          </w:tcPr>
          <w:p w:rsidR="00791566" w:rsidRPr="00EB220F" w:rsidRDefault="00791566" w:rsidP="003C72E5">
            <w:pPr>
              <w:jc w:val="center"/>
              <w:rPr>
                <w:color w:val="000000"/>
              </w:rPr>
            </w:pPr>
          </w:p>
        </w:tc>
        <w:tc>
          <w:tcPr>
            <w:tcW w:w="1431" w:type="dxa"/>
            <w:vAlign w:val="center"/>
          </w:tcPr>
          <w:p w:rsidR="00791566" w:rsidRPr="00EB220F" w:rsidRDefault="00791566" w:rsidP="003C72E5">
            <w:pPr>
              <w:jc w:val="center"/>
              <w:rPr>
                <w:color w:val="000000"/>
              </w:rPr>
            </w:pPr>
          </w:p>
        </w:tc>
      </w:tr>
    </w:tbl>
    <w:p w:rsidR="00791566" w:rsidRPr="00EB220F" w:rsidRDefault="00791566" w:rsidP="00791566">
      <w:pPr>
        <w:rPr>
          <w:color w:val="000000"/>
        </w:rPr>
      </w:pPr>
    </w:p>
    <w:p w:rsidR="00791566" w:rsidRPr="00EB220F" w:rsidRDefault="00791566" w:rsidP="00791566">
      <w:pPr>
        <w:tabs>
          <w:tab w:val="left" w:pos="1134"/>
        </w:tabs>
        <w:ind w:right="-143"/>
        <w:rPr>
          <w:color w:val="000000"/>
          <w:u w:val="single"/>
        </w:rPr>
      </w:pPr>
      <w:r w:rsidRPr="00EB220F">
        <w:rPr>
          <w:color w:val="000000"/>
          <w:u w:val="single"/>
        </w:rPr>
        <w:t>Состояние водопроводных сетей сельских поселений Краснозерского района на 2012 год</w:t>
      </w:r>
    </w:p>
    <w:p w:rsidR="00791566" w:rsidRPr="00EB220F" w:rsidRDefault="00791566" w:rsidP="00791566">
      <w:pPr>
        <w:jc w:val="right"/>
        <w:rPr>
          <w:color w:val="000000"/>
        </w:rPr>
      </w:pPr>
      <w:r w:rsidRPr="00EB220F">
        <w:rPr>
          <w:color w:val="000000"/>
        </w:rPr>
        <w:t>Таблица № 4.2</w:t>
      </w:r>
    </w:p>
    <w:tbl>
      <w:tblPr>
        <w:tblW w:w="9468" w:type="dxa"/>
        <w:tblLayout w:type="fixed"/>
        <w:tblLook w:val="0000" w:firstRow="0" w:lastRow="0" w:firstColumn="0" w:lastColumn="0" w:noHBand="0" w:noVBand="0"/>
      </w:tblPr>
      <w:tblGrid>
        <w:gridCol w:w="648"/>
        <w:gridCol w:w="1872"/>
        <w:gridCol w:w="1404"/>
        <w:gridCol w:w="1405"/>
        <w:gridCol w:w="1404"/>
        <w:gridCol w:w="1405"/>
        <w:gridCol w:w="1330"/>
      </w:tblGrid>
      <w:tr w:rsidR="00791566" w:rsidRPr="00EB220F" w:rsidTr="00A85633">
        <w:trPr>
          <w:trHeight w:val="321"/>
        </w:trPr>
        <w:tc>
          <w:tcPr>
            <w:tcW w:w="648" w:type="dxa"/>
            <w:tcBorders>
              <w:top w:val="single" w:sz="8" w:space="0" w:color="auto"/>
              <w:left w:val="single" w:sz="8" w:space="0" w:color="auto"/>
              <w:bottom w:val="single" w:sz="8" w:space="0" w:color="auto"/>
              <w:right w:val="single" w:sz="8" w:space="0" w:color="auto"/>
            </w:tcBorders>
            <w:vAlign w:val="center"/>
          </w:tcPr>
          <w:p w:rsidR="00791566" w:rsidRPr="00EB220F" w:rsidRDefault="00791566" w:rsidP="003C72E5">
            <w:pPr>
              <w:jc w:val="center"/>
              <w:rPr>
                <w:color w:val="000000"/>
              </w:rPr>
            </w:pPr>
            <w:r w:rsidRPr="00EB220F">
              <w:rPr>
                <w:color w:val="000000"/>
              </w:rPr>
              <w:t>№ п/п</w:t>
            </w:r>
          </w:p>
        </w:tc>
        <w:tc>
          <w:tcPr>
            <w:tcW w:w="1872" w:type="dxa"/>
            <w:tcBorders>
              <w:top w:val="single" w:sz="8" w:space="0" w:color="auto"/>
              <w:left w:val="single" w:sz="8" w:space="0" w:color="auto"/>
              <w:bottom w:val="single" w:sz="8" w:space="0" w:color="auto"/>
              <w:right w:val="single" w:sz="8" w:space="0" w:color="auto"/>
            </w:tcBorders>
            <w:shd w:val="clear" w:color="auto" w:fill="auto"/>
            <w:vAlign w:val="center"/>
          </w:tcPr>
          <w:p w:rsidR="00791566" w:rsidRPr="00EB220F" w:rsidRDefault="00791566" w:rsidP="003C72E5">
            <w:pPr>
              <w:ind w:right="-1156"/>
              <w:jc w:val="both"/>
              <w:rPr>
                <w:color w:val="000000"/>
              </w:rPr>
            </w:pPr>
            <w:r w:rsidRPr="00EB220F">
              <w:rPr>
                <w:color w:val="000000"/>
              </w:rPr>
              <w:t>Сельсовет</w:t>
            </w:r>
          </w:p>
        </w:tc>
        <w:tc>
          <w:tcPr>
            <w:tcW w:w="1404" w:type="dxa"/>
            <w:tcBorders>
              <w:top w:val="single" w:sz="8" w:space="0" w:color="auto"/>
              <w:left w:val="nil"/>
              <w:bottom w:val="single" w:sz="8" w:space="0" w:color="auto"/>
              <w:right w:val="single" w:sz="8" w:space="0" w:color="auto"/>
            </w:tcBorders>
            <w:shd w:val="clear" w:color="auto" w:fill="auto"/>
            <w:vAlign w:val="center"/>
          </w:tcPr>
          <w:p w:rsidR="00791566" w:rsidRPr="00EB220F" w:rsidRDefault="00791566" w:rsidP="003C72E5">
            <w:pPr>
              <w:jc w:val="center"/>
              <w:rPr>
                <w:color w:val="000000"/>
              </w:rPr>
            </w:pPr>
            <w:r w:rsidRPr="00EB220F">
              <w:rPr>
                <w:color w:val="000000"/>
              </w:rPr>
              <w:t>Протяже</w:t>
            </w:r>
            <w:r w:rsidRPr="00EB220F">
              <w:rPr>
                <w:color w:val="000000"/>
              </w:rPr>
              <w:t>н</w:t>
            </w:r>
            <w:r w:rsidRPr="00EB220F">
              <w:rPr>
                <w:color w:val="000000"/>
              </w:rPr>
              <w:t>ность водопрово</w:t>
            </w:r>
            <w:r w:rsidRPr="00EB220F">
              <w:rPr>
                <w:color w:val="000000"/>
              </w:rPr>
              <w:t>д</w:t>
            </w:r>
            <w:r w:rsidRPr="00EB220F">
              <w:rPr>
                <w:color w:val="000000"/>
              </w:rPr>
              <w:t>ных сетей, км</w:t>
            </w:r>
          </w:p>
        </w:tc>
        <w:tc>
          <w:tcPr>
            <w:tcW w:w="1405" w:type="dxa"/>
            <w:tcBorders>
              <w:top w:val="single" w:sz="8" w:space="0" w:color="auto"/>
              <w:left w:val="nil"/>
              <w:bottom w:val="single" w:sz="8" w:space="0" w:color="auto"/>
              <w:right w:val="single" w:sz="8" w:space="0" w:color="auto"/>
            </w:tcBorders>
            <w:shd w:val="clear" w:color="auto" w:fill="auto"/>
            <w:vAlign w:val="center"/>
          </w:tcPr>
          <w:p w:rsidR="00791566" w:rsidRPr="00EB220F" w:rsidRDefault="00791566" w:rsidP="003C72E5">
            <w:pPr>
              <w:ind w:right="-62"/>
              <w:jc w:val="center"/>
              <w:rPr>
                <w:color w:val="000000"/>
              </w:rPr>
            </w:pPr>
            <w:r w:rsidRPr="00EB220F">
              <w:rPr>
                <w:color w:val="000000"/>
              </w:rPr>
              <w:t>В том числе подлеж</w:t>
            </w:r>
            <w:r w:rsidRPr="00EB220F">
              <w:rPr>
                <w:color w:val="000000"/>
              </w:rPr>
              <w:t>а</w:t>
            </w:r>
            <w:r w:rsidRPr="00EB220F">
              <w:rPr>
                <w:color w:val="000000"/>
              </w:rPr>
              <w:t>щие  з</w:t>
            </w:r>
            <w:r w:rsidRPr="00EB220F">
              <w:rPr>
                <w:color w:val="000000"/>
              </w:rPr>
              <w:t>а</w:t>
            </w:r>
            <w:r w:rsidRPr="00EB220F">
              <w:rPr>
                <w:color w:val="000000"/>
              </w:rPr>
              <w:t>мене</w:t>
            </w:r>
          </w:p>
        </w:tc>
        <w:tc>
          <w:tcPr>
            <w:tcW w:w="1404" w:type="dxa"/>
            <w:tcBorders>
              <w:top w:val="single" w:sz="8" w:space="0" w:color="auto"/>
              <w:left w:val="nil"/>
              <w:bottom w:val="single" w:sz="8" w:space="0" w:color="auto"/>
              <w:right w:val="single" w:sz="8" w:space="0" w:color="auto"/>
            </w:tcBorders>
            <w:shd w:val="clear" w:color="auto" w:fill="auto"/>
            <w:noWrap/>
            <w:vAlign w:val="center"/>
          </w:tcPr>
          <w:p w:rsidR="00791566" w:rsidRPr="00EB220F" w:rsidRDefault="00791566" w:rsidP="003C72E5">
            <w:pPr>
              <w:jc w:val="center"/>
              <w:rPr>
                <w:color w:val="000000"/>
              </w:rPr>
            </w:pPr>
            <w:r w:rsidRPr="00EB220F">
              <w:rPr>
                <w:color w:val="000000"/>
              </w:rPr>
              <w:t>В том числе вод</w:t>
            </w:r>
            <w:r w:rsidRPr="00EB220F">
              <w:rPr>
                <w:color w:val="000000"/>
              </w:rPr>
              <w:t>о</w:t>
            </w:r>
            <w:r w:rsidRPr="00EB220F">
              <w:rPr>
                <w:color w:val="000000"/>
              </w:rPr>
              <w:t>проводных сетей, по</w:t>
            </w:r>
            <w:r w:rsidRPr="00EB220F">
              <w:rPr>
                <w:color w:val="000000"/>
              </w:rPr>
              <w:t>д</w:t>
            </w:r>
            <w:r w:rsidRPr="00EB220F">
              <w:rPr>
                <w:color w:val="000000"/>
              </w:rPr>
              <w:t>лежащих текущему ремонту</w:t>
            </w:r>
          </w:p>
        </w:tc>
        <w:tc>
          <w:tcPr>
            <w:tcW w:w="1405" w:type="dxa"/>
            <w:tcBorders>
              <w:top w:val="single" w:sz="8" w:space="0" w:color="auto"/>
              <w:left w:val="nil"/>
              <w:bottom w:val="single" w:sz="8" w:space="0" w:color="auto"/>
              <w:right w:val="single" w:sz="8" w:space="0" w:color="auto"/>
            </w:tcBorders>
            <w:vAlign w:val="center"/>
          </w:tcPr>
          <w:p w:rsidR="00791566" w:rsidRPr="00EB220F" w:rsidRDefault="00791566" w:rsidP="003C72E5">
            <w:pPr>
              <w:jc w:val="center"/>
              <w:rPr>
                <w:color w:val="000000"/>
              </w:rPr>
            </w:pPr>
            <w:r w:rsidRPr="00EB220F">
              <w:rPr>
                <w:color w:val="000000"/>
              </w:rPr>
              <w:t>Доля вод</w:t>
            </w:r>
            <w:r w:rsidRPr="00EB220F">
              <w:rPr>
                <w:color w:val="000000"/>
              </w:rPr>
              <w:t>о</w:t>
            </w:r>
            <w:r w:rsidRPr="00EB220F">
              <w:rPr>
                <w:color w:val="000000"/>
              </w:rPr>
              <w:t>проводных сетей ну</w:t>
            </w:r>
            <w:r w:rsidRPr="00EB220F">
              <w:rPr>
                <w:color w:val="000000"/>
              </w:rPr>
              <w:t>ж</w:t>
            </w:r>
            <w:r w:rsidRPr="00EB220F">
              <w:rPr>
                <w:color w:val="000000"/>
              </w:rPr>
              <w:t>дающихся в замене, %</w:t>
            </w:r>
          </w:p>
        </w:tc>
        <w:tc>
          <w:tcPr>
            <w:tcW w:w="1330" w:type="dxa"/>
            <w:tcBorders>
              <w:top w:val="single" w:sz="8" w:space="0" w:color="auto"/>
              <w:left w:val="nil"/>
              <w:bottom w:val="single" w:sz="8" w:space="0" w:color="auto"/>
              <w:right w:val="single" w:sz="8" w:space="0" w:color="auto"/>
            </w:tcBorders>
            <w:vAlign w:val="center"/>
          </w:tcPr>
          <w:p w:rsidR="00791566" w:rsidRPr="00EB220F" w:rsidRDefault="00791566" w:rsidP="003C72E5">
            <w:pPr>
              <w:ind w:left="272" w:right="21" w:hanging="54"/>
              <w:jc w:val="center"/>
              <w:rPr>
                <w:color w:val="000000"/>
              </w:rPr>
            </w:pPr>
            <w:r w:rsidRPr="00EB220F">
              <w:rPr>
                <w:color w:val="000000"/>
              </w:rPr>
              <w:t>Доля водопр</w:t>
            </w:r>
            <w:r w:rsidRPr="00EB220F">
              <w:rPr>
                <w:color w:val="000000"/>
              </w:rPr>
              <w:t>о</w:t>
            </w:r>
            <w:r w:rsidRPr="00EB220F">
              <w:rPr>
                <w:color w:val="000000"/>
              </w:rPr>
              <w:t>водных сетей, подл</w:t>
            </w:r>
            <w:r w:rsidRPr="00EB220F">
              <w:rPr>
                <w:color w:val="000000"/>
              </w:rPr>
              <w:t>е</w:t>
            </w:r>
            <w:r w:rsidRPr="00EB220F">
              <w:rPr>
                <w:color w:val="000000"/>
              </w:rPr>
              <w:t>жащих текущ</w:t>
            </w:r>
            <w:r w:rsidRPr="00EB220F">
              <w:rPr>
                <w:color w:val="000000"/>
              </w:rPr>
              <w:t>е</w:t>
            </w:r>
            <w:r w:rsidRPr="00EB220F">
              <w:rPr>
                <w:color w:val="000000"/>
              </w:rPr>
              <w:t>му р</w:t>
            </w:r>
            <w:r w:rsidRPr="00EB220F">
              <w:rPr>
                <w:color w:val="000000"/>
              </w:rPr>
              <w:t>е</w:t>
            </w:r>
            <w:r w:rsidRPr="00EB220F">
              <w:rPr>
                <w:color w:val="000000"/>
              </w:rPr>
              <w:t>монту,%</w:t>
            </w:r>
          </w:p>
          <w:p w:rsidR="00791566" w:rsidRPr="00EB220F" w:rsidRDefault="00791566" w:rsidP="003C72E5">
            <w:pPr>
              <w:ind w:left="272" w:right="21" w:hanging="54"/>
              <w:jc w:val="center"/>
              <w:rPr>
                <w:color w:val="000000"/>
              </w:rPr>
            </w:pPr>
          </w:p>
        </w:tc>
      </w:tr>
      <w:tr w:rsidR="00791566" w:rsidRPr="00EB220F" w:rsidTr="00A85633">
        <w:trPr>
          <w:trHeight w:val="321"/>
        </w:trPr>
        <w:tc>
          <w:tcPr>
            <w:tcW w:w="648" w:type="dxa"/>
            <w:tcBorders>
              <w:top w:val="single" w:sz="8" w:space="0" w:color="auto"/>
              <w:left w:val="single" w:sz="8" w:space="0" w:color="auto"/>
              <w:bottom w:val="single" w:sz="8" w:space="0" w:color="auto"/>
              <w:right w:val="single" w:sz="8" w:space="0" w:color="auto"/>
            </w:tcBorders>
            <w:vAlign w:val="center"/>
          </w:tcPr>
          <w:p w:rsidR="00791566" w:rsidRPr="00EB220F" w:rsidRDefault="00791566" w:rsidP="003C72E5">
            <w:pPr>
              <w:jc w:val="center"/>
              <w:rPr>
                <w:color w:val="000000"/>
              </w:rPr>
            </w:pPr>
            <w:r w:rsidRPr="00EB220F">
              <w:rPr>
                <w:color w:val="000000"/>
              </w:rPr>
              <w:t>1</w:t>
            </w:r>
          </w:p>
        </w:tc>
        <w:tc>
          <w:tcPr>
            <w:tcW w:w="1872" w:type="dxa"/>
            <w:tcBorders>
              <w:top w:val="single" w:sz="8" w:space="0" w:color="auto"/>
              <w:left w:val="single" w:sz="8" w:space="0" w:color="auto"/>
              <w:bottom w:val="single" w:sz="8" w:space="0" w:color="auto"/>
              <w:right w:val="single" w:sz="8" w:space="0" w:color="auto"/>
            </w:tcBorders>
            <w:shd w:val="clear" w:color="auto" w:fill="auto"/>
            <w:vAlign w:val="center"/>
          </w:tcPr>
          <w:p w:rsidR="00791566" w:rsidRPr="00EB220F" w:rsidRDefault="00791566" w:rsidP="003C72E5">
            <w:pPr>
              <w:ind w:right="-1156"/>
              <w:jc w:val="center"/>
              <w:rPr>
                <w:color w:val="000000"/>
              </w:rPr>
            </w:pPr>
            <w:r w:rsidRPr="00EB220F">
              <w:rPr>
                <w:color w:val="000000"/>
              </w:rPr>
              <w:t>2</w:t>
            </w:r>
          </w:p>
        </w:tc>
        <w:tc>
          <w:tcPr>
            <w:tcW w:w="1404" w:type="dxa"/>
            <w:tcBorders>
              <w:top w:val="single" w:sz="8" w:space="0" w:color="auto"/>
              <w:left w:val="nil"/>
              <w:bottom w:val="single" w:sz="8" w:space="0" w:color="auto"/>
              <w:right w:val="single" w:sz="8" w:space="0" w:color="auto"/>
            </w:tcBorders>
            <w:shd w:val="clear" w:color="auto" w:fill="auto"/>
            <w:vAlign w:val="center"/>
          </w:tcPr>
          <w:p w:rsidR="00791566" w:rsidRPr="00EB220F" w:rsidRDefault="00791566" w:rsidP="003C72E5">
            <w:pPr>
              <w:jc w:val="center"/>
              <w:rPr>
                <w:color w:val="000000"/>
              </w:rPr>
            </w:pPr>
            <w:r w:rsidRPr="00EB220F">
              <w:rPr>
                <w:color w:val="000000"/>
              </w:rPr>
              <w:t>3</w:t>
            </w:r>
          </w:p>
        </w:tc>
        <w:tc>
          <w:tcPr>
            <w:tcW w:w="1405" w:type="dxa"/>
            <w:tcBorders>
              <w:top w:val="single" w:sz="8" w:space="0" w:color="auto"/>
              <w:left w:val="nil"/>
              <w:bottom w:val="single" w:sz="8" w:space="0" w:color="auto"/>
              <w:right w:val="single" w:sz="8" w:space="0" w:color="auto"/>
            </w:tcBorders>
            <w:shd w:val="clear" w:color="auto" w:fill="auto"/>
            <w:vAlign w:val="center"/>
          </w:tcPr>
          <w:p w:rsidR="00791566" w:rsidRPr="00EB220F" w:rsidRDefault="00791566" w:rsidP="003C72E5">
            <w:pPr>
              <w:ind w:right="-62"/>
              <w:jc w:val="center"/>
              <w:rPr>
                <w:color w:val="000000"/>
              </w:rPr>
            </w:pPr>
            <w:r w:rsidRPr="00EB220F">
              <w:rPr>
                <w:color w:val="000000"/>
              </w:rPr>
              <w:t>4</w:t>
            </w:r>
          </w:p>
        </w:tc>
        <w:tc>
          <w:tcPr>
            <w:tcW w:w="1404" w:type="dxa"/>
            <w:tcBorders>
              <w:top w:val="single" w:sz="8" w:space="0" w:color="auto"/>
              <w:left w:val="nil"/>
              <w:bottom w:val="single" w:sz="8" w:space="0" w:color="auto"/>
              <w:right w:val="single" w:sz="8" w:space="0" w:color="auto"/>
            </w:tcBorders>
            <w:shd w:val="clear" w:color="auto" w:fill="auto"/>
            <w:noWrap/>
            <w:vAlign w:val="center"/>
          </w:tcPr>
          <w:p w:rsidR="00791566" w:rsidRPr="00EB220F" w:rsidRDefault="00791566" w:rsidP="003C72E5">
            <w:pPr>
              <w:jc w:val="center"/>
              <w:rPr>
                <w:color w:val="000000"/>
              </w:rPr>
            </w:pPr>
            <w:r w:rsidRPr="00EB220F">
              <w:rPr>
                <w:color w:val="000000"/>
              </w:rPr>
              <w:t>5</w:t>
            </w:r>
          </w:p>
        </w:tc>
        <w:tc>
          <w:tcPr>
            <w:tcW w:w="1405" w:type="dxa"/>
            <w:tcBorders>
              <w:top w:val="single" w:sz="8" w:space="0" w:color="auto"/>
              <w:left w:val="nil"/>
              <w:bottom w:val="single" w:sz="8" w:space="0" w:color="auto"/>
              <w:right w:val="single" w:sz="8" w:space="0" w:color="auto"/>
            </w:tcBorders>
            <w:vAlign w:val="center"/>
          </w:tcPr>
          <w:p w:rsidR="00791566" w:rsidRPr="00EB220F" w:rsidRDefault="00791566" w:rsidP="003C72E5">
            <w:pPr>
              <w:jc w:val="center"/>
              <w:rPr>
                <w:color w:val="000000"/>
              </w:rPr>
            </w:pPr>
            <w:r w:rsidRPr="00EB220F">
              <w:rPr>
                <w:color w:val="000000"/>
              </w:rPr>
              <w:t>6</w:t>
            </w:r>
          </w:p>
        </w:tc>
        <w:tc>
          <w:tcPr>
            <w:tcW w:w="1330" w:type="dxa"/>
            <w:tcBorders>
              <w:top w:val="single" w:sz="8" w:space="0" w:color="auto"/>
              <w:left w:val="nil"/>
              <w:bottom w:val="single" w:sz="8" w:space="0" w:color="auto"/>
              <w:right w:val="single" w:sz="8" w:space="0" w:color="auto"/>
            </w:tcBorders>
            <w:vAlign w:val="center"/>
          </w:tcPr>
          <w:p w:rsidR="00791566" w:rsidRPr="00EB220F" w:rsidRDefault="00791566" w:rsidP="003C72E5">
            <w:pPr>
              <w:ind w:left="272" w:right="21" w:hanging="54"/>
              <w:jc w:val="center"/>
              <w:rPr>
                <w:color w:val="000000"/>
              </w:rPr>
            </w:pPr>
            <w:r w:rsidRPr="00EB220F">
              <w:rPr>
                <w:color w:val="000000"/>
              </w:rPr>
              <w:t>7</w:t>
            </w:r>
          </w:p>
        </w:tc>
      </w:tr>
      <w:tr w:rsidR="00791566" w:rsidRPr="00EB220F" w:rsidTr="00A85633">
        <w:trPr>
          <w:trHeight w:val="613"/>
        </w:trPr>
        <w:tc>
          <w:tcPr>
            <w:tcW w:w="648" w:type="dxa"/>
            <w:tcBorders>
              <w:top w:val="single" w:sz="8" w:space="0" w:color="auto"/>
              <w:left w:val="single" w:sz="8" w:space="0" w:color="auto"/>
              <w:bottom w:val="single" w:sz="8" w:space="0" w:color="auto"/>
              <w:right w:val="single" w:sz="8" w:space="0" w:color="auto"/>
            </w:tcBorders>
          </w:tcPr>
          <w:p w:rsidR="00791566" w:rsidRPr="00EB220F" w:rsidRDefault="00791566" w:rsidP="003C72E5">
            <w:pPr>
              <w:jc w:val="center"/>
              <w:rPr>
                <w:color w:val="000000"/>
              </w:rPr>
            </w:pPr>
            <w:r w:rsidRPr="00EB220F">
              <w:rPr>
                <w:color w:val="000000"/>
              </w:rPr>
              <w:t>1</w:t>
            </w:r>
          </w:p>
        </w:tc>
        <w:tc>
          <w:tcPr>
            <w:tcW w:w="1872" w:type="dxa"/>
            <w:tcBorders>
              <w:top w:val="single" w:sz="8" w:space="0" w:color="auto"/>
              <w:left w:val="single" w:sz="8" w:space="0" w:color="auto"/>
              <w:bottom w:val="single" w:sz="8" w:space="0" w:color="auto"/>
              <w:right w:val="single" w:sz="8" w:space="0" w:color="auto"/>
            </w:tcBorders>
            <w:shd w:val="clear" w:color="auto" w:fill="auto"/>
            <w:vAlign w:val="center"/>
          </w:tcPr>
          <w:p w:rsidR="00FA3FE7" w:rsidRPr="00EB220F" w:rsidRDefault="00FA3FE7" w:rsidP="003C72E5">
            <w:pPr>
              <w:ind w:right="-1156"/>
              <w:jc w:val="both"/>
              <w:rPr>
                <w:b/>
                <w:color w:val="000000"/>
              </w:rPr>
            </w:pPr>
            <w:r w:rsidRPr="00EB220F">
              <w:rPr>
                <w:b/>
                <w:color w:val="000000"/>
              </w:rPr>
              <w:t>р.п. Красн</w:t>
            </w:r>
            <w:r w:rsidR="00791566" w:rsidRPr="00EB220F">
              <w:rPr>
                <w:b/>
                <w:color w:val="000000"/>
              </w:rPr>
              <w:t>о</w:t>
            </w:r>
            <w:r w:rsidRPr="00EB220F">
              <w:rPr>
                <w:b/>
                <w:color w:val="000000"/>
              </w:rPr>
              <w:t>-</w:t>
            </w:r>
          </w:p>
          <w:p w:rsidR="00791566" w:rsidRPr="00EB220F" w:rsidRDefault="00791566" w:rsidP="003C72E5">
            <w:pPr>
              <w:ind w:right="-1156"/>
              <w:jc w:val="both"/>
              <w:rPr>
                <w:b/>
                <w:color w:val="000000"/>
              </w:rPr>
            </w:pPr>
            <w:r w:rsidRPr="00EB220F">
              <w:rPr>
                <w:b/>
                <w:color w:val="000000"/>
              </w:rPr>
              <w:t>зерское</w:t>
            </w:r>
          </w:p>
        </w:tc>
        <w:tc>
          <w:tcPr>
            <w:tcW w:w="1404" w:type="dxa"/>
            <w:tcBorders>
              <w:top w:val="single" w:sz="8" w:space="0" w:color="auto"/>
              <w:left w:val="nil"/>
              <w:bottom w:val="single" w:sz="8" w:space="0" w:color="auto"/>
              <w:right w:val="single" w:sz="8" w:space="0" w:color="auto"/>
            </w:tcBorders>
            <w:shd w:val="clear" w:color="auto" w:fill="auto"/>
          </w:tcPr>
          <w:p w:rsidR="00791566" w:rsidRPr="00EB220F" w:rsidRDefault="00791566" w:rsidP="003C72E5">
            <w:pPr>
              <w:jc w:val="center"/>
              <w:rPr>
                <w:color w:val="000000"/>
              </w:rPr>
            </w:pPr>
            <w:r w:rsidRPr="00EB220F">
              <w:rPr>
                <w:color w:val="000000"/>
              </w:rPr>
              <w:t>48,8</w:t>
            </w:r>
          </w:p>
        </w:tc>
        <w:tc>
          <w:tcPr>
            <w:tcW w:w="1405" w:type="dxa"/>
            <w:tcBorders>
              <w:top w:val="single" w:sz="8" w:space="0" w:color="auto"/>
              <w:left w:val="nil"/>
              <w:bottom w:val="single" w:sz="8" w:space="0" w:color="auto"/>
              <w:right w:val="single" w:sz="8" w:space="0" w:color="auto"/>
            </w:tcBorders>
            <w:shd w:val="clear" w:color="auto" w:fill="auto"/>
          </w:tcPr>
          <w:p w:rsidR="00791566" w:rsidRPr="00EB220F" w:rsidRDefault="00791566" w:rsidP="003C72E5">
            <w:pPr>
              <w:ind w:right="-62"/>
              <w:jc w:val="center"/>
              <w:rPr>
                <w:color w:val="000000"/>
              </w:rPr>
            </w:pPr>
            <w:r w:rsidRPr="00EB220F">
              <w:rPr>
                <w:color w:val="000000"/>
              </w:rPr>
              <w:t>-</w:t>
            </w:r>
          </w:p>
        </w:tc>
        <w:tc>
          <w:tcPr>
            <w:tcW w:w="1404" w:type="dxa"/>
            <w:tcBorders>
              <w:top w:val="single" w:sz="8" w:space="0" w:color="auto"/>
              <w:left w:val="nil"/>
              <w:bottom w:val="single" w:sz="8" w:space="0" w:color="auto"/>
              <w:right w:val="single" w:sz="8" w:space="0" w:color="auto"/>
            </w:tcBorders>
            <w:shd w:val="clear" w:color="auto" w:fill="auto"/>
            <w:noWrap/>
          </w:tcPr>
          <w:p w:rsidR="00791566" w:rsidRPr="00EB220F" w:rsidRDefault="00791566" w:rsidP="003C72E5">
            <w:pPr>
              <w:jc w:val="center"/>
              <w:rPr>
                <w:color w:val="000000"/>
              </w:rPr>
            </w:pPr>
            <w:r w:rsidRPr="00EB220F">
              <w:rPr>
                <w:color w:val="000000"/>
              </w:rPr>
              <w:t>48,80</w:t>
            </w:r>
          </w:p>
        </w:tc>
        <w:tc>
          <w:tcPr>
            <w:tcW w:w="1405" w:type="dxa"/>
            <w:tcBorders>
              <w:top w:val="single" w:sz="8" w:space="0" w:color="auto"/>
              <w:left w:val="nil"/>
              <w:bottom w:val="single" w:sz="8" w:space="0" w:color="auto"/>
              <w:right w:val="single" w:sz="8" w:space="0" w:color="auto"/>
            </w:tcBorders>
          </w:tcPr>
          <w:p w:rsidR="00791566" w:rsidRPr="00EB220F" w:rsidRDefault="00791566" w:rsidP="003C72E5">
            <w:pPr>
              <w:jc w:val="center"/>
              <w:rPr>
                <w:color w:val="000000"/>
              </w:rPr>
            </w:pPr>
            <w:r w:rsidRPr="00EB220F">
              <w:rPr>
                <w:color w:val="000000"/>
              </w:rPr>
              <w:t>-</w:t>
            </w:r>
          </w:p>
        </w:tc>
        <w:tc>
          <w:tcPr>
            <w:tcW w:w="1330" w:type="dxa"/>
            <w:tcBorders>
              <w:top w:val="single" w:sz="8" w:space="0" w:color="auto"/>
              <w:left w:val="nil"/>
              <w:bottom w:val="single" w:sz="8" w:space="0" w:color="auto"/>
              <w:right w:val="single" w:sz="8" w:space="0" w:color="auto"/>
            </w:tcBorders>
          </w:tcPr>
          <w:p w:rsidR="00791566" w:rsidRPr="00EB220F" w:rsidRDefault="00791566" w:rsidP="003C72E5">
            <w:pPr>
              <w:ind w:left="272" w:right="21" w:hanging="54"/>
              <w:jc w:val="center"/>
              <w:rPr>
                <w:b/>
                <w:color w:val="000000"/>
              </w:rPr>
            </w:pPr>
            <w:r w:rsidRPr="00EB220F">
              <w:rPr>
                <w:b/>
                <w:color w:val="000000"/>
              </w:rPr>
              <w:t>100</w:t>
            </w:r>
          </w:p>
        </w:tc>
      </w:tr>
      <w:tr w:rsidR="00791566" w:rsidRPr="00EB220F" w:rsidTr="00A85633">
        <w:trPr>
          <w:trHeight w:val="321"/>
        </w:trPr>
        <w:tc>
          <w:tcPr>
            <w:tcW w:w="648" w:type="dxa"/>
            <w:tcBorders>
              <w:top w:val="nil"/>
              <w:left w:val="single" w:sz="8" w:space="0" w:color="auto"/>
              <w:bottom w:val="single" w:sz="8" w:space="0" w:color="auto"/>
              <w:right w:val="single" w:sz="8" w:space="0" w:color="auto"/>
            </w:tcBorders>
          </w:tcPr>
          <w:p w:rsidR="00791566" w:rsidRPr="00EB220F" w:rsidRDefault="00791566" w:rsidP="003C72E5">
            <w:pPr>
              <w:jc w:val="center"/>
              <w:rPr>
                <w:color w:val="000000"/>
              </w:rPr>
            </w:pPr>
            <w:r w:rsidRPr="00EB220F">
              <w:rPr>
                <w:color w:val="000000"/>
              </w:rPr>
              <w:t>2</w:t>
            </w:r>
          </w:p>
        </w:tc>
        <w:tc>
          <w:tcPr>
            <w:tcW w:w="1872" w:type="dxa"/>
            <w:tcBorders>
              <w:top w:val="nil"/>
              <w:left w:val="single" w:sz="8" w:space="0" w:color="auto"/>
              <w:bottom w:val="single" w:sz="8" w:space="0" w:color="auto"/>
              <w:right w:val="single" w:sz="8" w:space="0" w:color="auto"/>
            </w:tcBorders>
            <w:shd w:val="clear" w:color="auto" w:fill="auto"/>
            <w:vAlign w:val="center"/>
          </w:tcPr>
          <w:p w:rsidR="00791566" w:rsidRPr="00EB220F" w:rsidRDefault="00791566" w:rsidP="003C72E5">
            <w:pPr>
              <w:ind w:right="-1156"/>
              <w:jc w:val="both"/>
              <w:rPr>
                <w:b/>
                <w:color w:val="000000"/>
              </w:rPr>
            </w:pPr>
            <w:r w:rsidRPr="00EB220F">
              <w:rPr>
                <w:b/>
                <w:color w:val="000000"/>
              </w:rPr>
              <w:t>Аксенихи</w:t>
            </w:r>
            <w:r w:rsidRPr="00EB220F">
              <w:rPr>
                <w:b/>
                <w:color w:val="000000"/>
              </w:rPr>
              <w:t>н</w:t>
            </w:r>
          </w:p>
          <w:p w:rsidR="00791566" w:rsidRPr="00EB220F" w:rsidRDefault="00791566" w:rsidP="003C72E5">
            <w:pPr>
              <w:ind w:right="-1156"/>
              <w:jc w:val="both"/>
              <w:rPr>
                <w:b/>
                <w:color w:val="000000"/>
              </w:rPr>
            </w:pPr>
            <w:r w:rsidRPr="00EB220F">
              <w:rPr>
                <w:b/>
                <w:color w:val="000000"/>
              </w:rPr>
              <w:t>ское</w:t>
            </w:r>
          </w:p>
        </w:tc>
        <w:tc>
          <w:tcPr>
            <w:tcW w:w="1404" w:type="dxa"/>
            <w:tcBorders>
              <w:top w:val="nil"/>
              <w:left w:val="nil"/>
              <w:bottom w:val="single" w:sz="8" w:space="0" w:color="auto"/>
              <w:right w:val="single" w:sz="8" w:space="0" w:color="auto"/>
            </w:tcBorders>
            <w:shd w:val="clear" w:color="auto" w:fill="auto"/>
          </w:tcPr>
          <w:p w:rsidR="00791566" w:rsidRPr="00EB220F" w:rsidRDefault="00791566" w:rsidP="003C72E5">
            <w:pPr>
              <w:jc w:val="center"/>
              <w:rPr>
                <w:color w:val="000000"/>
              </w:rPr>
            </w:pPr>
            <w:r w:rsidRPr="00EB220F">
              <w:rPr>
                <w:color w:val="000000"/>
              </w:rPr>
              <w:t>8</w:t>
            </w:r>
          </w:p>
        </w:tc>
        <w:tc>
          <w:tcPr>
            <w:tcW w:w="1405" w:type="dxa"/>
            <w:tcBorders>
              <w:top w:val="nil"/>
              <w:left w:val="nil"/>
              <w:bottom w:val="single" w:sz="8" w:space="0" w:color="auto"/>
              <w:right w:val="single" w:sz="8" w:space="0" w:color="auto"/>
            </w:tcBorders>
            <w:shd w:val="clear" w:color="auto" w:fill="auto"/>
          </w:tcPr>
          <w:p w:rsidR="00791566" w:rsidRPr="00EB220F" w:rsidRDefault="00791566" w:rsidP="003C72E5">
            <w:pPr>
              <w:ind w:right="-62"/>
              <w:jc w:val="center"/>
              <w:rPr>
                <w:color w:val="000000"/>
              </w:rPr>
            </w:pPr>
            <w:r w:rsidRPr="00EB220F">
              <w:rPr>
                <w:color w:val="000000"/>
              </w:rPr>
              <w:t>1</w:t>
            </w:r>
          </w:p>
        </w:tc>
        <w:tc>
          <w:tcPr>
            <w:tcW w:w="1404" w:type="dxa"/>
            <w:tcBorders>
              <w:top w:val="single" w:sz="8" w:space="0" w:color="auto"/>
              <w:left w:val="nil"/>
              <w:bottom w:val="single" w:sz="8" w:space="0" w:color="auto"/>
              <w:right w:val="single" w:sz="8" w:space="0" w:color="auto"/>
            </w:tcBorders>
            <w:shd w:val="clear" w:color="auto" w:fill="auto"/>
            <w:noWrap/>
          </w:tcPr>
          <w:p w:rsidR="00791566" w:rsidRPr="00EB220F" w:rsidRDefault="00791566" w:rsidP="003C72E5">
            <w:pPr>
              <w:jc w:val="center"/>
              <w:rPr>
                <w:color w:val="000000"/>
              </w:rPr>
            </w:pPr>
            <w:r w:rsidRPr="00EB220F">
              <w:rPr>
                <w:color w:val="000000"/>
              </w:rPr>
              <w:t>7</w:t>
            </w:r>
          </w:p>
        </w:tc>
        <w:tc>
          <w:tcPr>
            <w:tcW w:w="1405" w:type="dxa"/>
            <w:tcBorders>
              <w:top w:val="single" w:sz="8" w:space="0" w:color="auto"/>
              <w:left w:val="nil"/>
              <w:bottom w:val="single" w:sz="8" w:space="0" w:color="auto"/>
              <w:right w:val="single" w:sz="8" w:space="0" w:color="auto"/>
            </w:tcBorders>
          </w:tcPr>
          <w:p w:rsidR="00791566" w:rsidRPr="00EB220F" w:rsidRDefault="00791566" w:rsidP="003C72E5">
            <w:pPr>
              <w:jc w:val="center"/>
              <w:rPr>
                <w:color w:val="000000"/>
              </w:rPr>
            </w:pPr>
            <w:r w:rsidRPr="00EB220F">
              <w:rPr>
                <w:color w:val="000000"/>
              </w:rPr>
              <w:t>12,5</w:t>
            </w:r>
          </w:p>
        </w:tc>
        <w:tc>
          <w:tcPr>
            <w:tcW w:w="1330" w:type="dxa"/>
            <w:tcBorders>
              <w:top w:val="single" w:sz="8" w:space="0" w:color="auto"/>
              <w:left w:val="nil"/>
              <w:bottom w:val="single" w:sz="8" w:space="0" w:color="auto"/>
              <w:right w:val="single" w:sz="8" w:space="0" w:color="auto"/>
            </w:tcBorders>
          </w:tcPr>
          <w:p w:rsidR="00791566" w:rsidRPr="00EB220F" w:rsidRDefault="00791566" w:rsidP="003C72E5">
            <w:pPr>
              <w:ind w:left="272" w:right="21" w:hanging="54"/>
              <w:jc w:val="center"/>
              <w:rPr>
                <w:b/>
                <w:color w:val="000000"/>
              </w:rPr>
            </w:pPr>
            <w:r w:rsidRPr="00EB220F">
              <w:rPr>
                <w:b/>
                <w:color w:val="000000"/>
              </w:rPr>
              <w:t>87,5</w:t>
            </w:r>
          </w:p>
        </w:tc>
      </w:tr>
      <w:tr w:rsidR="00791566" w:rsidRPr="00EB220F" w:rsidTr="00A85633">
        <w:trPr>
          <w:trHeight w:val="321"/>
        </w:trPr>
        <w:tc>
          <w:tcPr>
            <w:tcW w:w="648" w:type="dxa"/>
            <w:tcBorders>
              <w:top w:val="nil"/>
              <w:left w:val="single" w:sz="8" w:space="0" w:color="auto"/>
              <w:bottom w:val="single" w:sz="8" w:space="0" w:color="auto"/>
              <w:right w:val="single" w:sz="8" w:space="0" w:color="auto"/>
            </w:tcBorders>
          </w:tcPr>
          <w:p w:rsidR="00791566" w:rsidRPr="00EB220F" w:rsidRDefault="00791566" w:rsidP="003C72E5">
            <w:pPr>
              <w:jc w:val="center"/>
              <w:rPr>
                <w:color w:val="000000"/>
              </w:rPr>
            </w:pPr>
            <w:r w:rsidRPr="00EB220F">
              <w:rPr>
                <w:color w:val="000000"/>
              </w:rPr>
              <w:t>3</w:t>
            </w:r>
          </w:p>
        </w:tc>
        <w:tc>
          <w:tcPr>
            <w:tcW w:w="1872" w:type="dxa"/>
            <w:tcBorders>
              <w:top w:val="nil"/>
              <w:left w:val="single" w:sz="8" w:space="0" w:color="auto"/>
              <w:bottom w:val="single" w:sz="8" w:space="0" w:color="auto"/>
              <w:right w:val="single" w:sz="8" w:space="0" w:color="auto"/>
            </w:tcBorders>
            <w:shd w:val="clear" w:color="auto" w:fill="auto"/>
            <w:vAlign w:val="center"/>
          </w:tcPr>
          <w:p w:rsidR="00791566" w:rsidRPr="00EB220F" w:rsidRDefault="00791566" w:rsidP="003C72E5">
            <w:pPr>
              <w:ind w:right="-1156"/>
              <w:jc w:val="both"/>
              <w:rPr>
                <w:b/>
                <w:color w:val="000000"/>
              </w:rPr>
            </w:pPr>
            <w:r w:rsidRPr="00EB220F">
              <w:rPr>
                <w:b/>
                <w:color w:val="000000"/>
              </w:rPr>
              <w:t>Веселовское</w:t>
            </w:r>
          </w:p>
        </w:tc>
        <w:tc>
          <w:tcPr>
            <w:tcW w:w="1404" w:type="dxa"/>
            <w:tcBorders>
              <w:top w:val="nil"/>
              <w:left w:val="nil"/>
              <w:bottom w:val="single" w:sz="8" w:space="0" w:color="auto"/>
              <w:right w:val="single" w:sz="8" w:space="0" w:color="auto"/>
            </w:tcBorders>
            <w:shd w:val="clear" w:color="auto" w:fill="auto"/>
          </w:tcPr>
          <w:p w:rsidR="00791566" w:rsidRPr="00EB220F" w:rsidRDefault="00791566" w:rsidP="003C72E5">
            <w:pPr>
              <w:jc w:val="center"/>
              <w:rPr>
                <w:color w:val="000000"/>
              </w:rPr>
            </w:pPr>
            <w:r w:rsidRPr="00EB220F">
              <w:rPr>
                <w:color w:val="000000"/>
              </w:rPr>
              <w:t>22,4</w:t>
            </w:r>
          </w:p>
        </w:tc>
        <w:tc>
          <w:tcPr>
            <w:tcW w:w="1405" w:type="dxa"/>
            <w:tcBorders>
              <w:top w:val="nil"/>
              <w:left w:val="nil"/>
              <w:bottom w:val="single" w:sz="8" w:space="0" w:color="auto"/>
              <w:right w:val="single" w:sz="8" w:space="0" w:color="auto"/>
            </w:tcBorders>
            <w:shd w:val="clear" w:color="auto" w:fill="auto"/>
          </w:tcPr>
          <w:p w:rsidR="00791566" w:rsidRPr="00EB220F" w:rsidRDefault="00791566" w:rsidP="003C72E5">
            <w:pPr>
              <w:ind w:right="-62"/>
              <w:jc w:val="center"/>
              <w:rPr>
                <w:color w:val="000000"/>
              </w:rPr>
            </w:pPr>
            <w:r w:rsidRPr="00EB220F">
              <w:rPr>
                <w:color w:val="000000"/>
              </w:rPr>
              <w:t>-</w:t>
            </w:r>
          </w:p>
        </w:tc>
        <w:tc>
          <w:tcPr>
            <w:tcW w:w="1404" w:type="dxa"/>
            <w:tcBorders>
              <w:top w:val="single" w:sz="8" w:space="0" w:color="auto"/>
              <w:left w:val="nil"/>
              <w:bottom w:val="single" w:sz="8" w:space="0" w:color="auto"/>
              <w:right w:val="single" w:sz="8" w:space="0" w:color="auto"/>
            </w:tcBorders>
            <w:shd w:val="clear" w:color="auto" w:fill="auto"/>
            <w:noWrap/>
          </w:tcPr>
          <w:p w:rsidR="00791566" w:rsidRPr="00EB220F" w:rsidRDefault="00791566" w:rsidP="003C72E5">
            <w:pPr>
              <w:jc w:val="center"/>
              <w:rPr>
                <w:color w:val="000000"/>
              </w:rPr>
            </w:pPr>
            <w:r w:rsidRPr="00EB220F">
              <w:rPr>
                <w:color w:val="000000"/>
              </w:rPr>
              <w:t>22,4</w:t>
            </w:r>
          </w:p>
        </w:tc>
        <w:tc>
          <w:tcPr>
            <w:tcW w:w="1405" w:type="dxa"/>
            <w:tcBorders>
              <w:top w:val="single" w:sz="8" w:space="0" w:color="auto"/>
              <w:left w:val="nil"/>
              <w:bottom w:val="single" w:sz="8" w:space="0" w:color="auto"/>
              <w:right w:val="single" w:sz="8" w:space="0" w:color="auto"/>
            </w:tcBorders>
          </w:tcPr>
          <w:p w:rsidR="00791566" w:rsidRPr="00EB220F" w:rsidRDefault="00791566" w:rsidP="003C72E5">
            <w:pPr>
              <w:jc w:val="center"/>
              <w:rPr>
                <w:color w:val="000000"/>
              </w:rPr>
            </w:pPr>
            <w:r w:rsidRPr="00EB220F">
              <w:rPr>
                <w:color w:val="000000"/>
              </w:rPr>
              <w:t>-</w:t>
            </w:r>
          </w:p>
        </w:tc>
        <w:tc>
          <w:tcPr>
            <w:tcW w:w="1330" w:type="dxa"/>
            <w:tcBorders>
              <w:top w:val="single" w:sz="8" w:space="0" w:color="auto"/>
              <w:left w:val="nil"/>
              <w:bottom w:val="single" w:sz="8" w:space="0" w:color="auto"/>
              <w:right w:val="single" w:sz="8" w:space="0" w:color="auto"/>
            </w:tcBorders>
          </w:tcPr>
          <w:p w:rsidR="00791566" w:rsidRPr="00EB220F" w:rsidRDefault="00791566" w:rsidP="003C72E5">
            <w:pPr>
              <w:ind w:left="272" w:right="21" w:hanging="54"/>
              <w:jc w:val="center"/>
              <w:rPr>
                <w:b/>
                <w:color w:val="000000"/>
              </w:rPr>
            </w:pPr>
            <w:r w:rsidRPr="00EB220F">
              <w:rPr>
                <w:b/>
                <w:color w:val="000000"/>
              </w:rPr>
              <w:t>100</w:t>
            </w:r>
          </w:p>
        </w:tc>
      </w:tr>
      <w:tr w:rsidR="00791566" w:rsidRPr="00EB220F" w:rsidTr="00A85633">
        <w:trPr>
          <w:trHeight w:val="321"/>
        </w:trPr>
        <w:tc>
          <w:tcPr>
            <w:tcW w:w="648" w:type="dxa"/>
            <w:tcBorders>
              <w:top w:val="nil"/>
              <w:left w:val="single" w:sz="8" w:space="0" w:color="auto"/>
              <w:bottom w:val="single" w:sz="8" w:space="0" w:color="auto"/>
              <w:right w:val="single" w:sz="8" w:space="0" w:color="auto"/>
            </w:tcBorders>
          </w:tcPr>
          <w:p w:rsidR="00791566" w:rsidRPr="00EB220F" w:rsidRDefault="00791566" w:rsidP="003C72E5">
            <w:pPr>
              <w:jc w:val="center"/>
              <w:rPr>
                <w:b/>
                <w:color w:val="000000"/>
              </w:rPr>
            </w:pPr>
            <w:r w:rsidRPr="00EB220F">
              <w:rPr>
                <w:b/>
                <w:color w:val="000000"/>
              </w:rPr>
              <w:t>4</w:t>
            </w:r>
          </w:p>
        </w:tc>
        <w:tc>
          <w:tcPr>
            <w:tcW w:w="1872" w:type="dxa"/>
            <w:tcBorders>
              <w:top w:val="nil"/>
              <w:left w:val="single" w:sz="8" w:space="0" w:color="auto"/>
              <w:bottom w:val="single" w:sz="8" w:space="0" w:color="auto"/>
              <w:right w:val="single" w:sz="8" w:space="0" w:color="auto"/>
            </w:tcBorders>
            <w:shd w:val="clear" w:color="auto" w:fill="auto"/>
            <w:vAlign w:val="center"/>
          </w:tcPr>
          <w:p w:rsidR="00791566" w:rsidRPr="00EB220F" w:rsidRDefault="00791566" w:rsidP="003C72E5">
            <w:pPr>
              <w:ind w:right="-1156"/>
              <w:jc w:val="both"/>
              <w:rPr>
                <w:b/>
                <w:color w:val="000000"/>
              </w:rPr>
            </w:pPr>
            <w:r w:rsidRPr="00EB220F">
              <w:rPr>
                <w:b/>
                <w:color w:val="000000"/>
              </w:rPr>
              <w:t>Зубковское</w:t>
            </w:r>
          </w:p>
        </w:tc>
        <w:tc>
          <w:tcPr>
            <w:tcW w:w="1404" w:type="dxa"/>
            <w:tcBorders>
              <w:top w:val="nil"/>
              <w:left w:val="nil"/>
              <w:bottom w:val="single" w:sz="8" w:space="0" w:color="auto"/>
              <w:right w:val="single" w:sz="8" w:space="0" w:color="auto"/>
            </w:tcBorders>
            <w:shd w:val="clear" w:color="auto" w:fill="auto"/>
            <w:vAlign w:val="bottom"/>
          </w:tcPr>
          <w:p w:rsidR="00791566" w:rsidRPr="00EB220F" w:rsidRDefault="00791566" w:rsidP="003C72E5">
            <w:pPr>
              <w:jc w:val="center"/>
              <w:rPr>
                <w:b/>
                <w:color w:val="000000"/>
              </w:rPr>
            </w:pPr>
            <w:r w:rsidRPr="00EB220F">
              <w:rPr>
                <w:b/>
                <w:color w:val="000000"/>
              </w:rPr>
              <w:t>23,5</w:t>
            </w:r>
          </w:p>
        </w:tc>
        <w:tc>
          <w:tcPr>
            <w:tcW w:w="1405" w:type="dxa"/>
            <w:tcBorders>
              <w:top w:val="nil"/>
              <w:left w:val="nil"/>
              <w:bottom w:val="single" w:sz="8" w:space="0" w:color="auto"/>
              <w:right w:val="single" w:sz="8" w:space="0" w:color="auto"/>
            </w:tcBorders>
            <w:shd w:val="clear" w:color="auto" w:fill="auto"/>
            <w:vAlign w:val="bottom"/>
          </w:tcPr>
          <w:p w:rsidR="00791566" w:rsidRPr="00EB220F" w:rsidRDefault="00791566" w:rsidP="003C72E5">
            <w:pPr>
              <w:ind w:right="-62"/>
              <w:jc w:val="center"/>
              <w:rPr>
                <w:b/>
                <w:color w:val="000000"/>
              </w:rPr>
            </w:pPr>
            <w:r w:rsidRPr="00EB220F">
              <w:rPr>
                <w:b/>
                <w:color w:val="000000"/>
              </w:rPr>
              <w:t>0,1</w:t>
            </w:r>
          </w:p>
        </w:tc>
        <w:tc>
          <w:tcPr>
            <w:tcW w:w="1404" w:type="dxa"/>
            <w:tcBorders>
              <w:top w:val="single" w:sz="8" w:space="0" w:color="auto"/>
              <w:left w:val="nil"/>
              <w:bottom w:val="single" w:sz="8" w:space="0" w:color="auto"/>
              <w:right w:val="single" w:sz="8" w:space="0" w:color="auto"/>
            </w:tcBorders>
            <w:shd w:val="clear" w:color="auto" w:fill="auto"/>
            <w:noWrap/>
            <w:vAlign w:val="bottom"/>
          </w:tcPr>
          <w:p w:rsidR="00791566" w:rsidRPr="00EB220F" w:rsidRDefault="00791566" w:rsidP="003C72E5">
            <w:pPr>
              <w:jc w:val="center"/>
              <w:rPr>
                <w:b/>
                <w:color w:val="000000"/>
              </w:rPr>
            </w:pPr>
            <w:r w:rsidRPr="00EB220F">
              <w:rPr>
                <w:b/>
                <w:color w:val="000000"/>
              </w:rPr>
              <w:t>22,5</w:t>
            </w:r>
          </w:p>
        </w:tc>
        <w:tc>
          <w:tcPr>
            <w:tcW w:w="1405" w:type="dxa"/>
            <w:tcBorders>
              <w:top w:val="single" w:sz="8" w:space="0" w:color="auto"/>
              <w:left w:val="nil"/>
              <w:bottom w:val="single" w:sz="8" w:space="0" w:color="auto"/>
              <w:right w:val="single" w:sz="8" w:space="0" w:color="auto"/>
            </w:tcBorders>
          </w:tcPr>
          <w:p w:rsidR="00791566" w:rsidRPr="00EB220F" w:rsidRDefault="00791566" w:rsidP="003C72E5">
            <w:pPr>
              <w:jc w:val="center"/>
              <w:rPr>
                <w:b/>
                <w:color w:val="000000"/>
              </w:rPr>
            </w:pPr>
            <w:r w:rsidRPr="00EB220F">
              <w:rPr>
                <w:b/>
                <w:color w:val="000000"/>
              </w:rPr>
              <w:t>0,4</w:t>
            </w:r>
          </w:p>
        </w:tc>
        <w:tc>
          <w:tcPr>
            <w:tcW w:w="1330" w:type="dxa"/>
            <w:tcBorders>
              <w:top w:val="single" w:sz="8" w:space="0" w:color="auto"/>
              <w:left w:val="nil"/>
              <w:bottom w:val="single" w:sz="8" w:space="0" w:color="auto"/>
              <w:right w:val="single" w:sz="8" w:space="0" w:color="auto"/>
            </w:tcBorders>
          </w:tcPr>
          <w:p w:rsidR="00791566" w:rsidRPr="00EB220F" w:rsidRDefault="00791566" w:rsidP="003C72E5">
            <w:pPr>
              <w:ind w:left="272" w:right="21" w:hanging="54"/>
              <w:jc w:val="center"/>
              <w:rPr>
                <w:b/>
                <w:color w:val="000000"/>
              </w:rPr>
            </w:pPr>
            <w:r w:rsidRPr="00EB220F">
              <w:rPr>
                <w:b/>
                <w:color w:val="000000"/>
              </w:rPr>
              <w:t>99,6</w:t>
            </w:r>
          </w:p>
        </w:tc>
      </w:tr>
      <w:tr w:rsidR="00791566" w:rsidRPr="00EB220F" w:rsidTr="00A85633">
        <w:trPr>
          <w:trHeight w:val="321"/>
        </w:trPr>
        <w:tc>
          <w:tcPr>
            <w:tcW w:w="648" w:type="dxa"/>
            <w:tcBorders>
              <w:top w:val="nil"/>
              <w:left w:val="single" w:sz="8" w:space="0" w:color="auto"/>
              <w:bottom w:val="single" w:sz="8" w:space="0" w:color="auto"/>
              <w:right w:val="single" w:sz="8" w:space="0" w:color="auto"/>
            </w:tcBorders>
          </w:tcPr>
          <w:p w:rsidR="00791566" w:rsidRPr="00EB220F" w:rsidRDefault="00791566" w:rsidP="003C72E5">
            <w:pPr>
              <w:jc w:val="center"/>
              <w:rPr>
                <w:color w:val="000000"/>
              </w:rPr>
            </w:pPr>
            <w:r w:rsidRPr="00EB220F">
              <w:rPr>
                <w:color w:val="000000"/>
              </w:rPr>
              <w:lastRenderedPageBreak/>
              <w:t>5</w:t>
            </w:r>
          </w:p>
        </w:tc>
        <w:tc>
          <w:tcPr>
            <w:tcW w:w="1872" w:type="dxa"/>
            <w:tcBorders>
              <w:top w:val="nil"/>
              <w:left w:val="single" w:sz="8" w:space="0" w:color="auto"/>
              <w:bottom w:val="single" w:sz="8" w:space="0" w:color="auto"/>
              <w:right w:val="single" w:sz="8" w:space="0" w:color="auto"/>
            </w:tcBorders>
            <w:shd w:val="clear" w:color="auto" w:fill="auto"/>
            <w:vAlign w:val="center"/>
          </w:tcPr>
          <w:p w:rsidR="00791566" w:rsidRPr="00EB220F" w:rsidRDefault="00791566" w:rsidP="003C72E5">
            <w:pPr>
              <w:ind w:right="-1156"/>
              <w:jc w:val="both"/>
              <w:rPr>
                <w:b/>
                <w:color w:val="000000"/>
              </w:rPr>
            </w:pPr>
            <w:r w:rsidRPr="00EB220F">
              <w:rPr>
                <w:b/>
                <w:color w:val="000000"/>
              </w:rPr>
              <w:t>Казанакское</w:t>
            </w:r>
          </w:p>
        </w:tc>
        <w:tc>
          <w:tcPr>
            <w:tcW w:w="1404" w:type="dxa"/>
            <w:tcBorders>
              <w:top w:val="nil"/>
              <w:left w:val="nil"/>
              <w:bottom w:val="single" w:sz="8" w:space="0" w:color="auto"/>
              <w:right w:val="single" w:sz="8" w:space="0" w:color="auto"/>
            </w:tcBorders>
            <w:shd w:val="clear" w:color="auto" w:fill="auto"/>
            <w:vAlign w:val="bottom"/>
          </w:tcPr>
          <w:p w:rsidR="00791566" w:rsidRPr="00EB220F" w:rsidRDefault="00791566" w:rsidP="003C72E5">
            <w:pPr>
              <w:jc w:val="center"/>
              <w:rPr>
                <w:color w:val="000000"/>
              </w:rPr>
            </w:pPr>
            <w:r w:rsidRPr="00EB220F">
              <w:rPr>
                <w:color w:val="000000"/>
              </w:rPr>
              <w:t>5,5</w:t>
            </w:r>
          </w:p>
        </w:tc>
        <w:tc>
          <w:tcPr>
            <w:tcW w:w="1405" w:type="dxa"/>
            <w:tcBorders>
              <w:top w:val="nil"/>
              <w:left w:val="nil"/>
              <w:bottom w:val="single" w:sz="8" w:space="0" w:color="auto"/>
              <w:right w:val="single" w:sz="8" w:space="0" w:color="auto"/>
            </w:tcBorders>
            <w:shd w:val="clear" w:color="auto" w:fill="auto"/>
            <w:vAlign w:val="bottom"/>
          </w:tcPr>
          <w:p w:rsidR="00791566" w:rsidRPr="00EB220F" w:rsidRDefault="00791566" w:rsidP="003C72E5">
            <w:pPr>
              <w:ind w:right="-62"/>
              <w:jc w:val="center"/>
              <w:rPr>
                <w:color w:val="000000"/>
              </w:rPr>
            </w:pPr>
            <w:r w:rsidRPr="00EB220F">
              <w:rPr>
                <w:color w:val="000000"/>
              </w:rPr>
              <w:t>-</w:t>
            </w:r>
          </w:p>
        </w:tc>
        <w:tc>
          <w:tcPr>
            <w:tcW w:w="1404" w:type="dxa"/>
            <w:tcBorders>
              <w:top w:val="single" w:sz="8" w:space="0" w:color="auto"/>
              <w:left w:val="nil"/>
              <w:bottom w:val="single" w:sz="8" w:space="0" w:color="auto"/>
              <w:right w:val="single" w:sz="8" w:space="0" w:color="auto"/>
            </w:tcBorders>
            <w:shd w:val="clear" w:color="auto" w:fill="auto"/>
            <w:noWrap/>
            <w:vAlign w:val="bottom"/>
          </w:tcPr>
          <w:p w:rsidR="00791566" w:rsidRPr="00EB220F" w:rsidRDefault="00791566" w:rsidP="003C72E5">
            <w:pPr>
              <w:jc w:val="center"/>
              <w:rPr>
                <w:color w:val="000000"/>
              </w:rPr>
            </w:pPr>
            <w:r w:rsidRPr="00EB220F">
              <w:rPr>
                <w:color w:val="000000"/>
              </w:rPr>
              <w:t>5,50</w:t>
            </w:r>
          </w:p>
        </w:tc>
        <w:tc>
          <w:tcPr>
            <w:tcW w:w="1405" w:type="dxa"/>
            <w:tcBorders>
              <w:top w:val="single" w:sz="8" w:space="0" w:color="auto"/>
              <w:left w:val="nil"/>
              <w:bottom w:val="single" w:sz="8" w:space="0" w:color="auto"/>
              <w:right w:val="single" w:sz="8" w:space="0" w:color="auto"/>
            </w:tcBorders>
          </w:tcPr>
          <w:p w:rsidR="00791566" w:rsidRPr="00EB220F" w:rsidRDefault="00791566" w:rsidP="003C72E5">
            <w:pPr>
              <w:jc w:val="center"/>
              <w:rPr>
                <w:color w:val="000000"/>
              </w:rPr>
            </w:pPr>
            <w:r w:rsidRPr="00EB220F">
              <w:rPr>
                <w:color w:val="000000"/>
              </w:rPr>
              <w:t>-</w:t>
            </w:r>
          </w:p>
        </w:tc>
        <w:tc>
          <w:tcPr>
            <w:tcW w:w="1330" w:type="dxa"/>
            <w:tcBorders>
              <w:top w:val="single" w:sz="8" w:space="0" w:color="auto"/>
              <w:left w:val="nil"/>
              <w:bottom w:val="single" w:sz="8" w:space="0" w:color="auto"/>
              <w:right w:val="single" w:sz="8" w:space="0" w:color="auto"/>
            </w:tcBorders>
          </w:tcPr>
          <w:p w:rsidR="00791566" w:rsidRPr="00EB220F" w:rsidRDefault="00791566" w:rsidP="003C72E5">
            <w:pPr>
              <w:ind w:left="272" w:right="21" w:hanging="54"/>
              <w:jc w:val="center"/>
              <w:rPr>
                <w:b/>
                <w:color w:val="000000"/>
              </w:rPr>
            </w:pPr>
            <w:r w:rsidRPr="00EB220F">
              <w:rPr>
                <w:b/>
                <w:color w:val="000000"/>
              </w:rPr>
              <w:t>100</w:t>
            </w:r>
          </w:p>
        </w:tc>
      </w:tr>
      <w:tr w:rsidR="00791566" w:rsidRPr="00EB220F" w:rsidTr="00A85633">
        <w:trPr>
          <w:trHeight w:val="321"/>
        </w:trPr>
        <w:tc>
          <w:tcPr>
            <w:tcW w:w="648" w:type="dxa"/>
            <w:tcBorders>
              <w:top w:val="nil"/>
              <w:left w:val="single" w:sz="8" w:space="0" w:color="auto"/>
              <w:bottom w:val="single" w:sz="8" w:space="0" w:color="auto"/>
              <w:right w:val="single" w:sz="8" w:space="0" w:color="auto"/>
            </w:tcBorders>
          </w:tcPr>
          <w:p w:rsidR="00791566" w:rsidRPr="00EB220F" w:rsidRDefault="00791566" w:rsidP="003C72E5">
            <w:pPr>
              <w:jc w:val="center"/>
              <w:rPr>
                <w:color w:val="000000"/>
              </w:rPr>
            </w:pPr>
            <w:r w:rsidRPr="00EB220F">
              <w:rPr>
                <w:color w:val="000000"/>
              </w:rPr>
              <w:t>6</w:t>
            </w:r>
          </w:p>
        </w:tc>
        <w:tc>
          <w:tcPr>
            <w:tcW w:w="1872" w:type="dxa"/>
            <w:tcBorders>
              <w:top w:val="nil"/>
              <w:left w:val="single" w:sz="8" w:space="0" w:color="auto"/>
              <w:bottom w:val="single" w:sz="8" w:space="0" w:color="auto"/>
              <w:right w:val="single" w:sz="8" w:space="0" w:color="auto"/>
            </w:tcBorders>
            <w:shd w:val="clear" w:color="auto" w:fill="auto"/>
            <w:vAlign w:val="center"/>
          </w:tcPr>
          <w:p w:rsidR="00791566" w:rsidRPr="00EB220F" w:rsidRDefault="00791566" w:rsidP="003C72E5">
            <w:pPr>
              <w:ind w:right="-1156"/>
              <w:jc w:val="both"/>
              <w:rPr>
                <w:b/>
                <w:color w:val="000000"/>
              </w:rPr>
            </w:pPr>
            <w:r w:rsidRPr="00EB220F">
              <w:rPr>
                <w:b/>
                <w:color w:val="000000"/>
              </w:rPr>
              <w:t>Кайгородское</w:t>
            </w:r>
          </w:p>
        </w:tc>
        <w:tc>
          <w:tcPr>
            <w:tcW w:w="1404" w:type="dxa"/>
            <w:tcBorders>
              <w:top w:val="nil"/>
              <w:left w:val="nil"/>
              <w:bottom w:val="single" w:sz="8" w:space="0" w:color="auto"/>
              <w:right w:val="single" w:sz="8" w:space="0" w:color="auto"/>
            </w:tcBorders>
            <w:shd w:val="clear" w:color="auto" w:fill="auto"/>
            <w:vAlign w:val="bottom"/>
          </w:tcPr>
          <w:p w:rsidR="00791566" w:rsidRPr="00EB220F" w:rsidRDefault="00791566" w:rsidP="003C72E5">
            <w:pPr>
              <w:jc w:val="center"/>
              <w:rPr>
                <w:color w:val="000000"/>
              </w:rPr>
            </w:pPr>
            <w:r w:rsidRPr="00EB220F">
              <w:rPr>
                <w:color w:val="000000"/>
              </w:rPr>
              <w:t>21,7</w:t>
            </w:r>
          </w:p>
        </w:tc>
        <w:tc>
          <w:tcPr>
            <w:tcW w:w="1405" w:type="dxa"/>
            <w:tcBorders>
              <w:top w:val="nil"/>
              <w:left w:val="nil"/>
              <w:bottom w:val="single" w:sz="8" w:space="0" w:color="auto"/>
              <w:right w:val="single" w:sz="8" w:space="0" w:color="auto"/>
            </w:tcBorders>
            <w:shd w:val="clear" w:color="auto" w:fill="auto"/>
            <w:vAlign w:val="bottom"/>
          </w:tcPr>
          <w:p w:rsidR="00791566" w:rsidRPr="00EB220F" w:rsidRDefault="00791566" w:rsidP="003C72E5">
            <w:pPr>
              <w:ind w:right="-62"/>
              <w:jc w:val="center"/>
              <w:rPr>
                <w:color w:val="000000"/>
              </w:rPr>
            </w:pPr>
            <w:r w:rsidRPr="00EB220F">
              <w:rPr>
                <w:color w:val="000000"/>
              </w:rPr>
              <w:t>0,6</w:t>
            </w:r>
          </w:p>
        </w:tc>
        <w:tc>
          <w:tcPr>
            <w:tcW w:w="1404" w:type="dxa"/>
            <w:tcBorders>
              <w:top w:val="single" w:sz="8" w:space="0" w:color="auto"/>
              <w:left w:val="nil"/>
              <w:bottom w:val="single" w:sz="8" w:space="0" w:color="auto"/>
              <w:right w:val="single" w:sz="8" w:space="0" w:color="auto"/>
            </w:tcBorders>
            <w:shd w:val="clear" w:color="auto" w:fill="auto"/>
            <w:noWrap/>
            <w:vAlign w:val="bottom"/>
          </w:tcPr>
          <w:p w:rsidR="00791566" w:rsidRPr="00EB220F" w:rsidRDefault="00791566" w:rsidP="003C72E5">
            <w:pPr>
              <w:jc w:val="center"/>
              <w:rPr>
                <w:color w:val="000000"/>
              </w:rPr>
            </w:pPr>
            <w:r w:rsidRPr="00EB220F">
              <w:rPr>
                <w:color w:val="000000"/>
              </w:rPr>
              <w:t>21,10</w:t>
            </w:r>
          </w:p>
        </w:tc>
        <w:tc>
          <w:tcPr>
            <w:tcW w:w="1405" w:type="dxa"/>
            <w:tcBorders>
              <w:top w:val="single" w:sz="8" w:space="0" w:color="auto"/>
              <w:left w:val="nil"/>
              <w:bottom w:val="single" w:sz="8" w:space="0" w:color="auto"/>
              <w:right w:val="single" w:sz="8" w:space="0" w:color="auto"/>
            </w:tcBorders>
          </w:tcPr>
          <w:p w:rsidR="00791566" w:rsidRPr="00EB220F" w:rsidRDefault="00791566" w:rsidP="003C72E5">
            <w:pPr>
              <w:jc w:val="center"/>
              <w:rPr>
                <w:color w:val="000000"/>
              </w:rPr>
            </w:pPr>
            <w:r w:rsidRPr="00EB220F">
              <w:rPr>
                <w:color w:val="000000"/>
              </w:rPr>
              <w:t>2,8</w:t>
            </w:r>
          </w:p>
        </w:tc>
        <w:tc>
          <w:tcPr>
            <w:tcW w:w="1330" w:type="dxa"/>
            <w:tcBorders>
              <w:top w:val="single" w:sz="8" w:space="0" w:color="auto"/>
              <w:left w:val="nil"/>
              <w:bottom w:val="single" w:sz="8" w:space="0" w:color="auto"/>
              <w:right w:val="single" w:sz="8" w:space="0" w:color="auto"/>
            </w:tcBorders>
          </w:tcPr>
          <w:p w:rsidR="00791566" w:rsidRPr="00EB220F" w:rsidRDefault="00791566" w:rsidP="003C72E5">
            <w:pPr>
              <w:ind w:left="272" w:right="21" w:hanging="54"/>
              <w:jc w:val="center"/>
              <w:rPr>
                <w:b/>
                <w:color w:val="000000"/>
              </w:rPr>
            </w:pPr>
            <w:r w:rsidRPr="00EB220F">
              <w:rPr>
                <w:b/>
                <w:color w:val="000000"/>
              </w:rPr>
              <w:t>97,2</w:t>
            </w:r>
          </w:p>
        </w:tc>
      </w:tr>
      <w:tr w:rsidR="00791566" w:rsidRPr="00EB220F" w:rsidTr="00A85633">
        <w:trPr>
          <w:trHeight w:val="321"/>
        </w:trPr>
        <w:tc>
          <w:tcPr>
            <w:tcW w:w="648" w:type="dxa"/>
            <w:tcBorders>
              <w:top w:val="nil"/>
              <w:left w:val="single" w:sz="8" w:space="0" w:color="auto"/>
              <w:bottom w:val="single" w:sz="8" w:space="0" w:color="auto"/>
              <w:right w:val="single" w:sz="8" w:space="0" w:color="auto"/>
            </w:tcBorders>
          </w:tcPr>
          <w:p w:rsidR="00791566" w:rsidRPr="00EB220F" w:rsidRDefault="00791566" w:rsidP="003C72E5">
            <w:pPr>
              <w:jc w:val="center"/>
              <w:rPr>
                <w:color w:val="000000"/>
              </w:rPr>
            </w:pPr>
            <w:r w:rsidRPr="00EB220F">
              <w:rPr>
                <w:color w:val="000000"/>
              </w:rPr>
              <w:t>7</w:t>
            </w:r>
          </w:p>
        </w:tc>
        <w:tc>
          <w:tcPr>
            <w:tcW w:w="1872" w:type="dxa"/>
            <w:tcBorders>
              <w:top w:val="nil"/>
              <w:left w:val="single" w:sz="8" w:space="0" w:color="auto"/>
              <w:bottom w:val="single" w:sz="8" w:space="0" w:color="auto"/>
              <w:right w:val="single" w:sz="8" w:space="0" w:color="auto"/>
            </w:tcBorders>
            <w:shd w:val="clear" w:color="auto" w:fill="auto"/>
            <w:vAlign w:val="center"/>
          </w:tcPr>
          <w:p w:rsidR="00791566" w:rsidRPr="00EB220F" w:rsidRDefault="00791566" w:rsidP="003C72E5">
            <w:pPr>
              <w:ind w:right="-1156"/>
              <w:jc w:val="both"/>
              <w:rPr>
                <w:b/>
                <w:color w:val="000000"/>
              </w:rPr>
            </w:pPr>
            <w:r w:rsidRPr="00EB220F">
              <w:rPr>
                <w:b/>
                <w:color w:val="000000"/>
              </w:rPr>
              <w:t>Колыбель</w:t>
            </w:r>
          </w:p>
          <w:p w:rsidR="00791566" w:rsidRPr="00EB220F" w:rsidRDefault="00791566" w:rsidP="003C72E5">
            <w:pPr>
              <w:ind w:right="-1156"/>
              <w:jc w:val="both"/>
              <w:rPr>
                <w:b/>
                <w:color w:val="000000"/>
              </w:rPr>
            </w:pPr>
            <w:r w:rsidRPr="00EB220F">
              <w:rPr>
                <w:b/>
                <w:color w:val="000000"/>
              </w:rPr>
              <w:t>ское</w:t>
            </w:r>
          </w:p>
        </w:tc>
        <w:tc>
          <w:tcPr>
            <w:tcW w:w="1404" w:type="dxa"/>
            <w:tcBorders>
              <w:top w:val="nil"/>
              <w:left w:val="nil"/>
              <w:bottom w:val="single" w:sz="8" w:space="0" w:color="auto"/>
              <w:right w:val="single" w:sz="8" w:space="0" w:color="auto"/>
            </w:tcBorders>
            <w:shd w:val="clear" w:color="auto" w:fill="auto"/>
          </w:tcPr>
          <w:p w:rsidR="00791566" w:rsidRPr="00EB220F" w:rsidRDefault="00791566" w:rsidP="003C72E5">
            <w:pPr>
              <w:jc w:val="center"/>
              <w:rPr>
                <w:color w:val="000000"/>
              </w:rPr>
            </w:pPr>
            <w:r w:rsidRPr="00EB220F">
              <w:rPr>
                <w:color w:val="000000"/>
              </w:rPr>
              <w:t>13,6</w:t>
            </w:r>
          </w:p>
        </w:tc>
        <w:tc>
          <w:tcPr>
            <w:tcW w:w="1405" w:type="dxa"/>
            <w:tcBorders>
              <w:top w:val="nil"/>
              <w:left w:val="nil"/>
              <w:bottom w:val="single" w:sz="8" w:space="0" w:color="auto"/>
              <w:right w:val="single" w:sz="8" w:space="0" w:color="auto"/>
            </w:tcBorders>
            <w:shd w:val="clear" w:color="auto" w:fill="auto"/>
          </w:tcPr>
          <w:p w:rsidR="00791566" w:rsidRPr="00EB220F" w:rsidRDefault="00791566" w:rsidP="003C72E5">
            <w:pPr>
              <w:ind w:right="-62"/>
              <w:jc w:val="center"/>
              <w:rPr>
                <w:color w:val="000000"/>
              </w:rPr>
            </w:pPr>
            <w:r w:rsidRPr="00EB220F">
              <w:rPr>
                <w:color w:val="000000"/>
              </w:rPr>
              <w:t>-</w:t>
            </w:r>
          </w:p>
        </w:tc>
        <w:tc>
          <w:tcPr>
            <w:tcW w:w="1404" w:type="dxa"/>
            <w:tcBorders>
              <w:top w:val="single" w:sz="8" w:space="0" w:color="auto"/>
              <w:left w:val="nil"/>
              <w:bottom w:val="single" w:sz="8" w:space="0" w:color="auto"/>
              <w:right w:val="single" w:sz="8" w:space="0" w:color="auto"/>
            </w:tcBorders>
            <w:shd w:val="clear" w:color="auto" w:fill="auto"/>
            <w:noWrap/>
          </w:tcPr>
          <w:p w:rsidR="00791566" w:rsidRPr="00EB220F" w:rsidRDefault="00791566" w:rsidP="003C72E5">
            <w:pPr>
              <w:jc w:val="center"/>
              <w:rPr>
                <w:color w:val="000000"/>
              </w:rPr>
            </w:pPr>
            <w:r w:rsidRPr="00EB220F">
              <w:rPr>
                <w:color w:val="000000"/>
              </w:rPr>
              <w:t>13,6</w:t>
            </w:r>
          </w:p>
        </w:tc>
        <w:tc>
          <w:tcPr>
            <w:tcW w:w="1405" w:type="dxa"/>
            <w:tcBorders>
              <w:top w:val="single" w:sz="8" w:space="0" w:color="auto"/>
              <w:left w:val="nil"/>
              <w:bottom w:val="single" w:sz="8" w:space="0" w:color="auto"/>
              <w:right w:val="single" w:sz="8" w:space="0" w:color="auto"/>
            </w:tcBorders>
          </w:tcPr>
          <w:p w:rsidR="00791566" w:rsidRPr="00EB220F" w:rsidRDefault="00791566" w:rsidP="003C72E5">
            <w:pPr>
              <w:jc w:val="center"/>
              <w:rPr>
                <w:color w:val="000000"/>
              </w:rPr>
            </w:pPr>
            <w:r w:rsidRPr="00EB220F">
              <w:rPr>
                <w:color w:val="000000"/>
              </w:rPr>
              <w:t>-</w:t>
            </w:r>
          </w:p>
        </w:tc>
        <w:tc>
          <w:tcPr>
            <w:tcW w:w="1330" w:type="dxa"/>
            <w:tcBorders>
              <w:top w:val="single" w:sz="8" w:space="0" w:color="auto"/>
              <w:left w:val="nil"/>
              <w:bottom w:val="single" w:sz="8" w:space="0" w:color="auto"/>
              <w:right w:val="single" w:sz="8" w:space="0" w:color="auto"/>
            </w:tcBorders>
          </w:tcPr>
          <w:p w:rsidR="00791566" w:rsidRPr="00EB220F" w:rsidRDefault="00791566" w:rsidP="003C72E5">
            <w:pPr>
              <w:ind w:left="272" w:right="21" w:hanging="54"/>
              <w:jc w:val="center"/>
              <w:rPr>
                <w:b/>
                <w:color w:val="000000"/>
              </w:rPr>
            </w:pPr>
            <w:r w:rsidRPr="00EB220F">
              <w:rPr>
                <w:b/>
                <w:color w:val="000000"/>
              </w:rPr>
              <w:t>100</w:t>
            </w:r>
          </w:p>
        </w:tc>
      </w:tr>
      <w:tr w:rsidR="00791566" w:rsidRPr="00EB220F" w:rsidTr="00A85633">
        <w:trPr>
          <w:trHeight w:val="321"/>
        </w:trPr>
        <w:tc>
          <w:tcPr>
            <w:tcW w:w="648" w:type="dxa"/>
            <w:tcBorders>
              <w:top w:val="nil"/>
              <w:left w:val="single" w:sz="8" w:space="0" w:color="auto"/>
              <w:bottom w:val="single" w:sz="8" w:space="0" w:color="auto"/>
              <w:right w:val="single" w:sz="8" w:space="0" w:color="auto"/>
            </w:tcBorders>
          </w:tcPr>
          <w:p w:rsidR="00791566" w:rsidRPr="00EB220F" w:rsidRDefault="00791566" w:rsidP="003C72E5">
            <w:pPr>
              <w:jc w:val="center"/>
              <w:rPr>
                <w:color w:val="000000"/>
              </w:rPr>
            </w:pPr>
            <w:r w:rsidRPr="00EB220F">
              <w:rPr>
                <w:color w:val="000000"/>
              </w:rPr>
              <w:t>8</w:t>
            </w:r>
          </w:p>
        </w:tc>
        <w:tc>
          <w:tcPr>
            <w:tcW w:w="1872" w:type="dxa"/>
            <w:tcBorders>
              <w:top w:val="nil"/>
              <w:left w:val="single" w:sz="8" w:space="0" w:color="auto"/>
              <w:bottom w:val="single" w:sz="8" w:space="0" w:color="auto"/>
              <w:right w:val="single" w:sz="8" w:space="0" w:color="auto"/>
            </w:tcBorders>
            <w:shd w:val="clear" w:color="auto" w:fill="auto"/>
            <w:vAlign w:val="center"/>
          </w:tcPr>
          <w:p w:rsidR="00791566" w:rsidRPr="00EB220F" w:rsidRDefault="00791566" w:rsidP="003C72E5">
            <w:pPr>
              <w:ind w:right="-1156"/>
              <w:jc w:val="both"/>
              <w:rPr>
                <w:b/>
                <w:color w:val="000000"/>
              </w:rPr>
            </w:pPr>
            <w:r w:rsidRPr="00EB220F">
              <w:rPr>
                <w:b/>
                <w:color w:val="000000"/>
              </w:rPr>
              <w:t>Коневское</w:t>
            </w:r>
          </w:p>
        </w:tc>
        <w:tc>
          <w:tcPr>
            <w:tcW w:w="1404" w:type="dxa"/>
            <w:tcBorders>
              <w:top w:val="nil"/>
              <w:left w:val="nil"/>
              <w:bottom w:val="single" w:sz="8" w:space="0" w:color="auto"/>
              <w:right w:val="single" w:sz="8" w:space="0" w:color="auto"/>
            </w:tcBorders>
            <w:shd w:val="clear" w:color="auto" w:fill="auto"/>
          </w:tcPr>
          <w:p w:rsidR="00791566" w:rsidRPr="00EB220F" w:rsidRDefault="00791566" w:rsidP="003C72E5">
            <w:pPr>
              <w:jc w:val="center"/>
              <w:rPr>
                <w:color w:val="000000"/>
              </w:rPr>
            </w:pPr>
            <w:r w:rsidRPr="00EB220F">
              <w:rPr>
                <w:color w:val="000000"/>
              </w:rPr>
              <w:t>9,5</w:t>
            </w:r>
          </w:p>
        </w:tc>
        <w:tc>
          <w:tcPr>
            <w:tcW w:w="1405" w:type="dxa"/>
            <w:tcBorders>
              <w:top w:val="nil"/>
              <w:left w:val="nil"/>
              <w:bottom w:val="single" w:sz="8" w:space="0" w:color="auto"/>
              <w:right w:val="single" w:sz="8" w:space="0" w:color="auto"/>
            </w:tcBorders>
            <w:shd w:val="clear" w:color="auto" w:fill="auto"/>
          </w:tcPr>
          <w:p w:rsidR="00791566" w:rsidRPr="00EB220F" w:rsidRDefault="00791566" w:rsidP="003C72E5">
            <w:pPr>
              <w:ind w:right="-62"/>
              <w:jc w:val="center"/>
              <w:rPr>
                <w:color w:val="000000"/>
              </w:rPr>
            </w:pPr>
            <w:r w:rsidRPr="00EB220F">
              <w:rPr>
                <w:color w:val="000000"/>
              </w:rPr>
              <w:t>-</w:t>
            </w:r>
          </w:p>
        </w:tc>
        <w:tc>
          <w:tcPr>
            <w:tcW w:w="1404" w:type="dxa"/>
            <w:tcBorders>
              <w:top w:val="single" w:sz="8" w:space="0" w:color="auto"/>
              <w:left w:val="nil"/>
              <w:bottom w:val="single" w:sz="8" w:space="0" w:color="auto"/>
              <w:right w:val="single" w:sz="8" w:space="0" w:color="auto"/>
            </w:tcBorders>
            <w:shd w:val="clear" w:color="auto" w:fill="auto"/>
            <w:noWrap/>
          </w:tcPr>
          <w:p w:rsidR="00791566" w:rsidRPr="00EB220F" w:rsidRDefault="00791566" w:rsidP="003C72E5">
            <w:pPr>
              <w:jc w:val="center"/>
              <w:rPr>
                <w:color w:val="000000"/>
              </w:rPr>
            </w:pPr>
            <w:r w:rsidRPr="00EB220F">
              <w:rPr>
                <w:color w:val="000000"/>
              </w:rPr>
              <w:t>9,50</w:t>
            </w:r>
          </w:p>
        </w:tc>
        <w:tc>
          <w:tcPr>
            <w:tcW w:w="1405" w:type="dxa"/>
            <w:tcBorders>
              <w:top w:val="single" w:sz="8" w:space="0" w:color="auto"/>
              <w:left w:val="nil"/>
              <w:bottom w:val="single" w:sz="8" w:space="0" w:color="auto"/>
              <w:right w:val="single" w:sz="8" w:space="0" w:color="auto"/>
            </w:tcBorders>
          </w:tcPr>
          <w:p w:rsidR="00791566" w:rsidRPr="00EB220F" w:rsidRDefault="00791566" w:rsidP="003C72E5">
            <w:pPr>
              <w:jc w:val="center"/>
              <w:rPr>
                <w:color w:val="000000"/>
              </w:rPr>
            </w:pPr>
            <w:r w:rsidRPr="00EB220F">
              <w:rPr>
                <w:color w:val="000000"/>
              </w:rPr>
              <w:t>-</w:t>
            </w:r>
          </w:p>
        </w:tc>
        <w:tc>
          <w:tcPr>
            <w:tcW w:w="1330" w:type="dxa"/>
            <w:tcBorders>
              <w:top w:val="single" w:sz="8" w:space="0" w:color="auto"/>
              <w:left w:val="nil"/>
              <w:bottom w:val="single" w:sz="8" w:space="0" w:color="auto"/>
              <w:right w:val="single" w:sz="8" w:space="0" w:color="auto"/>
            </w:tcBorders>
          </w:tcPr>
          <w:p w:rsidR="00791566" w:rsidRPr="00EB220F" w:rsidRDefault="00791566" w:rsidP="003C72E5">
            <w:pPr>
              <w:ind w:left="272" w:right="21" w:hanging="54"/>
              <w:jc w:val="center"/>
              <w:rPr>
                <w:b/>
                <w:color w:val="000000"/>
              </w:rPr>
            </w:pPr>
            <w:r w:rsidRPr="00EB220F">
              <w:rPr>
                <w:b/>
                <w:color w:val="000000"/>
              </w:rPr>
              <w:t>100</w:t>
            </w:r>
          </w:p>
        </w:tc>
      </w:tr>
      <w:tr w:rsidR="00791566" w:rsidRPr="00EB220F" w:rsidTr="00A85633">
        <w:trPr>
          <w:trHeight w:val="321"/>
        </w:trPr>
        <w:tc>
          <w:tcPr>
            <w:tcW w:w="648" w:type="dxa"/>
            <w:tcBorders>
              <w:top w:val="nil"/>
              <w:left w:val="single" w:sz="8" w:space="0" w:color="auto"/>
              <w:bottom w:val="single" w:sz="8" w:space="0" w:color="auto"/>
              <w:right w:val="single" w:sz="8" w:space="0" w:color="auto"/>
            </w:tcBorders>
          </w:tcPr>
          <w:p w:rsidR="00791566" w:rsidRPr="00EB220F" w:rsidRDefault="00791566" w:rsidP="003C72E5">
            <w:pPr>
              <w:jc w:val="center"/>
              <w:rPr>
                <w:color w:val="000000"/>
              </w:rPr>
            </w:pPr>
            <w:r w:rsidRPr="00EB220F">
              <w:rPr>
                <w:color w:val="000000"/>
              </w:rPr>
              <w:t>9</w:t>
            </w:r>
          </w:p>
        </w:tc>
        <w:tc>
          <w:tcPr>
            <w:tcW w:w="1872" w:type="dxa"/>
            <w:tcBorders>
              <w:top w:val="nil"/>
              <w:left w:val="single" w:sz="8" w:space="0" w:color="auto"/>
              <w:bottom w:val="single" w:sz="8" w:space="0" w:color="auto"/>
              <w:right w:val="single" w:sz="8" w:space="0" w:color="auto"/>
            </w:tcBorders>
            <w:shd w:val="clear" w:color="auto" w:fill="auto"/>
            <w:vAlign w:val="center"/>
          </w:tcPr>
          <w:p w:rsidR="00791566" w:rsidRPr="00EB220F" w:rsidRDefault="00791566" w:rsidP="003C72E5">
            <w:pPr>
              <w:ind w:right="-1156"/>
              <w:jc w:val="both"/>
              <w:rPr>
                <w:b/>
                <w:color w:val="000000"/>
              </w:rPr>
            </w:pPr>
            <w:r w:rsidRPr="00EB220F">
              <w:rPr>
                <w:b/>
                <w:color w:val="000000"/>
              </w:rPr>
              <w:t>Лобинское</w:t>
            </w:r>
          </w:p>
        </w:tc>
        <w:tc>
          <w:tcPr>
            <w:tcW w:w="1404" w:type="dxa"/>
            <w:tcBorders>
              <w:top w:val="nil"/>
              <w:left w:val="nil"/>
              <w:bottom w:val="single" w:sz="8" w:space="0" w:color="auto"/>
              <w:right w:val="single" w:sz="8" w:space="0" w:color="auto"/>
            </w:tcBorders>
            <w:shd w:val="clear" w:color="auto" w:fill="auto"/>
          </w:tcPr>
          <w:p w:rsidR="00791566" w:rsidRPr="00EB220F" w:rsidRDefault="00791566" w:rsidP="003C72E5">
            <w:pPr>
              <w:jc w:val="center"/>
              <w:rPr>
                <w:color w:val="000000"/>
              </w:rPr>
            </w:pPr>
            <w:r w:rsidRPr="00EB220F">
              <w:rPr>
                <w:color w:val="000000"/>
              </w:rPr>
              <w:t>10,1</w:t>
            </w:r>
          </w:p>
        </w:tc>
        <w:tc>
          <w:tcPr>
            <w:tcW w:w="1405" w:type="dxa"/>
            <w:tcBorders>
              <w:top w:val="nil"/>
              <w:left w:val="nil"/>
              <w:bottom w:val="single" w:sz="8" w:space="0" w:color="auto"/>
              <w:right w:val="single" w:sz="8" w:space="0" w:color="auto"/>
            </w:tcBorders>
            <w:shd w:val="clear" w:color="auto" w:fill="auto"/>
          </w:tcPr>
          <w:p w:rsidR="00791566" w:rsidRPr="00EB220F" w:rsidRDefault="00791566" w:rsidP="003C72E5">
            <w:pPr>
              <w:ind w:right="-62"/>
              <w:jc w:val="center"/>
              <w:rPr>
                <w:color w:val="000000"/>
              </w:rPr>
            </w:pPr>
            <w:r w:rsidRPr="00EB220F">
              <w:rPr>
                <w:color w:val="000000"/>
              </w:rPr>
              <w:t>-</w:t>
            </w:r>
          </w:p>
        </w:tc>
        <w:tc>
          <w:tcPr>
            <w:tcW w:w="1404" w:type="dxa"/>
            <w:tcBorders>
              <w:top w:val="single" w:sz="8" w:space="0" w:color="auto"/>
              <w:left w:val="nil"/>
              <w:bottom w:val="single" w:sz="8" w:space="0" w:color="auto"/>
              <w:right w:val="single" w:sz="8" w:space="0" w:color="auto"/>
            </w:tcBorders>
            <w:shd w:val="clear" w:color="auto" w:fill="auto"/>
            <w:noWrap/>
          </w:tcPr>
          <w:p w:rsidR="00791566" w:rsidRPr="00EB220F" w:rsidRDefault="00791566" w:rsidP="003C72E5">
            <w:pPr>
              <w:jc w:val="center"/>
              <w:rPr>
                <w:color w:val="000000"/>
              </w:rPr>
            </w:pPr>
            <w:r w:rsidRPr="00EB220F">
              <w:rPr>
                <w:color w:val="000000"/>
              </w:rPr>
              <w:t>10,10</w:t>
            </w:r>
          </w:p>
        </w:tc>
        <w:tc>
          <w:tcPr>
            <w:tcW w:w="1405" w:type="dxa"/>
            <w:tcBorders>
              <w:top w:val="single" w:sz="8" w:space="0" w:color="auto"/>
              <w:left w:val="nil"/>
              <w:bottom w:val="single" w:sz="8" w:space="0" w:color="auto"/>
              <w:right w:val="single" w:sz="8" w:space="0" w:color="auto"/>
            </w:tcBorders>
          </w:tcPr>
          <w:p w:rsidR="00791566" w:rsidRPr="00EB220F" w:rsidRDefault="00791566" w:rsidP="003C72E5">
            <w:pPr>
              <w:jc w:val="center"/>
              <w:rPr>
                <w:color w:val="000000"/>
              </w:rPr>
            </w:pPr>
            <w:r w:rsidRPr="00EB220F">
              <w:rPr>
                <w:color w:val="000000"/>
              </w:rPr>
              <w:t>-</w:t>
            </w:r>
          </w:p>
        </w:tc>
        <w:tc>
          <w:tcPr>
            <w:tcW w:w="1330" w:type="dxa"/>
            <w:tcBorders>
              <w:top w:val="single" w:sz="8" w:space="0" w:color="auto"/>
              <w:left w:val="nil"/>
              <w:bottom w:val="single" w:sz="8" w:space="0" w:color="auto"/>
              <w:right w:val="single" w:sz="8" w:space="0" w:color="auto"/>
            </w:tcBorders>
          </w:tcPr>
          <w:p w:rsidR="00791566" w:rsidRPr="00EB220F" w:rsidRDefault="00791566" w:rsidP="003C72E5">
            <w:pPr>
              <w:ind w:left="272" w:right="21" w:hanging="54"/>
              <w:jc w:val="center"/>
              <w:rPr>
                <w:b/>
                <w:color w:val="000000"/>
              </w:rPr>
            </w:pPr>
            <w:r w:rsidRPr="00EB220F">
              <w:rPr>
                <w:b/>
                <w:color w:val="000000"/>
              </w:rPr>
              <w:t>100</w:t>
            </w:r>
          </w:p>
        </w:tc>
      </w:tr>
      <w:tr w:rsidR="00791566" w:rsidRPr="00EB220F" w:rsidTr="00A85633">
        <w:trPr>
          <w:trHeight w:val="321"/>
        </w:trPr>
        <w:tc>
          <w:tcPr>
            <w:tcW w:w="648" w:type="dxa"/>
            <w:tcBorders>
              <w:top w:val="nil"/>
              <w:left w:val="single" w:sz="8" w:space="0" w:color="auto"/>
              <w:bottom w:val="single" w:sz="8" w:space="0" w:color="auto"/>
              <w:right w:val="single" w:sz="8" w:space="0" w:color="auto"/>
            </w:tcBorders>
          </w:tcPr>
          <w:p w:rsidR="00791566" w:rsidRPr="00EB220F" w:rsidRDefault="00791566" w:rsidP="003C72E5">
            <w:pPr>
              <w:jc w:val="center"/>
              <w:rPr>
                <w:color w:val="000000"/>
              </w:rPr>
            </w:pPr>
            <w:r w:rsidRPr="00EB220F">
              <w:rPr>
                <w:color w:val="000000"/>
              </w:rPr>
              <w:t>10</w:t>
            </w:r>
          </w:p>
        </w:tc>
        <w:tc>
          <w:tcPr>
            <w:tcW w:w="1872" w:type="dxa"/>
            <w:tcBorders>
              <w:top w:val="nil"/>
              <w:left w:val="single" w:sz="8" w:space="0" w:color="auto"/>
              <w:bottom w:val="single" w:sz="8" w:space="0" w:color="auto"/>
              <w:right w:val="single" w:sz="8" w:space="0" w:color="auto"/>
            </w:tcBorders>
            <w:shd w:val="clear" w:color="auto" w:fill="auto"/>
            <w:vAlign w:val="center"/>
          </w:tcPr>
          <w:p w:rsidR="00791566" w:rsidRPr="00EB220F" w:rsidRDefault="00791566" w:rsidP="003C72E5">
            <w:pPr>
              <w:ind w:right="-1156"/>
              <w:jc w:val="both"/>
              <w:rPr>
                <w:b/>
                <w:color w:val="000000"/>
              </w:rPr>
            </w:pPr>
            <w:r w:rsidRPr="00EB220F">
              <w:rPr>
                <w:b/>
                <w:color w:val="000000"/>
              </w:rPr>
              <w:t>Лотошанское</w:t>
            </w:r>
          </w:p>
        </w:tc>
        <w:tc>
          <w:tcPr>
            <w:tcW w:w="1404" w:type="dxa"/>
            <w:tcBorders>
              <w:top w:val="nil"/>
              <w:left w:val="nil"/>
              <w:bottom w:val="single" w:sz="8" w:space="0" w:color="auto"/>
              <w:right w:val="single" w:sz="8" w:space="0" w:color="auto"/>
            </w:tcBorders>
            <w:shd w:val="clear" w:color="auto" w:fill="auto"/>
          </w:tcPr>
          <w:p w:rsidR="00791566" w:rsidRPr="00EB220F" w:rsidRDefault="00791566" w:rsidP="003C72E5">
            <w:pPr>
              <w:jc w:val="center"/>
              <w:rPr>
                <w:color w:val="000000"/>
              </w:rPr>
            </w:pPr>
            <w:r w:rsidRPr="00EB220F">
              <w:rPr>
                <w:color w:val="000000"/>
              </w:rPr>
              <w:t>4,5</w:t>
            </w:r>
          </w:p>
        </w:tc>
        <w:tc>
          <w:tcPr>
            <w:tcW w:w="1405" w:type="dxa"/>
            <w:tcBorders>
              <w:top w:val="nil"/>
              <w:left w:val="nil"/>
              <w:bottom w:val="single" w:sz="8" w:space="0" w:color="auto"/>
              <w:right w:val="single" w:sz="8" w:space="0" w:color="auto"/>
            </w:tcBorders>
            <w:shd w:val="clear" w:color="auto" w:fill="auto"/>
          </w:tcPr>
          <w:p w:rsidR="00791566" w:rsidRPr="00EB220F" w:rsidRDefault="00791566" w:rsidP="003C72E5">
            <w:pPr>
              <w:ind w:right="-62"/>
              <w:jc w:val="center"/>
              <w:rPr>
                <w:color w:val="000000"/>
              </w:rPr>
            </w:pPr>
            <w:r w:rsidRPr="00EB220F">
              <w:rPr>
                <w:color w:val="000000"/>
              </w:rPr>
              <w:t>-</w:t>
            </w:r>
          </w:p>
        </w:tc>
        <w:tc>
          <w:tcPr>
            <w:tcW w:w="1404" w:type="dxa"/>
            <w:tcBorders>
              <w:top w:val="single" w:sz="8" w:space="0" w:color="auto"/>
              <w:left w:val="nil"/>
              <w:bottom w:val="single" w:sz="8" w:space="0" w:color="auto"/>
              <w:right w:val="single" w:sz="8" w:space="0" w:color="auto"/>
            </w:tcBorders>
            <w:shd w:val="clear" w:color="auto" w:fill="auto"/>
            <w:noWrap/>
          </w:tcPr>
          <w:p w:rsidR="00791566" w:rsidRPr="00EB220F" w:rsidRDefault="00791566" w:rsidP="003C72E5">
            <w:pPr>
              <w:jc w:val="center"/>
              <w:rPr>
                <w:color w:val="000000"/>
              </w:rPr>
            </w:pPr>
            <w:r w:rsidRPr="00EB220F">
              <w:rPr>
                <w:color w:val="000000"/>
              </w:rPr>
              <w:t>4,50</w:t>
            </w:r>
          </w:p>
        </w:tc>
        <w:tc>
          <w:tcPr>
            <w:tcW w:w="1405" w:type="dxa"/>
            <w:tcBorders>
              <w:top w:val="single" w:sz="8" w:space="0" w:color="auto"/>
              <w:left w:val="nil"/>
              <w:bottom w:val="single" w:sz="8" w:space="0" w:color="auto"/>
              <w:right w:val="single" w:sz="8" w:space="0" w:color="auto"/>
            </w:tcBorders>
          </w:tcPr>
          <w:p w:rsidR="00791566" w:rsidRPr="00EB220F" w:rsidRDefault="00791566" w:rsidP="003C72E5">
            <w:pPr>
              <w:jc w:val="center"/>
              <w:rPr>
                <w:color w:val="000000"/>
              </w:rPr>
            </w:pPr>
            <w:r w:rsidRPr="00EB220F">
              <w:rPr>
                <w:color w:val="000000"/>
              </w:rPr>
              <w:t>-</w:t>
            </w:r>
          </w:p>
        </w:tc>
        <w:tc>
          <w:tcPr>
            <w:tcW w:w="1330" w:type="dxa"/>
            <w:tcBorders>
              <w:top w:val="single" w:sz="8" w:space="0" w:color="auto"/>
              <w:left w:val="nil"/>
              <w:bottom w:val="single" w:sz="8" w:space="0" w:color="auto"/>
              <w:right w:val="single" w:sz="8" w:space="0" w:color="auto"/>
            </w:tcBorders>
          </w:tcPr>
          <w:p w:rsidR="00791566" w:rsidRPr="00EB220F" w:rsidRDefault="00791566" w:rsidP="003C72E5">
            <w:pPr>
              <w:ind w:left="272" w:right="21" w:hanging="54"/>
              <w:jc w:val="center"/>
              <w:rPr>
                <w:b/>
                <w:color w:val="000000"/>
              </w:rPr>
            </w:pPr>
            <w:r w:rsidRPr="00EB220F">
              <w:rPr>
                <w:b/>
                <w:color w:val="000000"/>
              </w:rPr>
              <w:t>100</w:t>
            </w:r>
          </w:p>
        </w:tc>
      </w:tr>
      <w:tr w:rsidR="00791566" w:rsidRPr="00EB220F" w:rsidTr="00A85633">
        <w:trPr>
          <w:trHeight w:val="321"/>
        </w:trPr>
        <w:tc>
          <w:tcPr>
            <w:tcW w:w="648" w:type="dxa"/>
            <w:tcBorders>
              <w:top w:val="nil"/>
              <w:left w:val="single" w:sz="8" w:space="0" w:color="auto"/>
              <w:bottom w:val="single" w:sz="8" w:space="0" w:color="auto"/>
              <w:right w:val="single" w:sz="8" w:space="0" w:color="auto"/>
            </w:tcBorders>
          </w:tcPr>
          <w:p w:rsidR="00791566" w:rsidRPr="00EB220F" w:rsidRDefault="00791566" w:rsidP="003C72E5">
            <w:pPr>
              <w:jc w:val="center"/>
              <w:rPr>
                <w:color w:val="000000"/>
              </w:rPr>
            </w:pPr>
            <w:r w:rsidRPr="00EB220F">
              <w:rPr>
                <w:color w:val="000000"/>
              </w:rPr>
              <w:t>11</w:t>
            </w:r>
          </w:p>
        </w:tc>
        <w:tc>
          <w:tcPr>
            <w:tcW w:w="1872" w:type="dxa"/>
            <w:tcBorders>
              <w:top w:val="nil"/>
              <w:left w:val="single" w:sz="8" w:space="0" w:color="auto"/>
              <w:bottom w:val="single" w:sz="8" w:space="0" w:color="auto"/>
              <w:right w:val="single" w:sz="8" w:space="0" w:color="auto"/>
            </w:tcBorders>
            <w:shd w:val="clear" w:color="auto" w:fill="auto"/>
            <w:vAlign w:val="center"/>
          </w:tcPr>
          <w:p w:rsidR="00791566" w:rsidRPr="00EB220F" w:rsidRDefault="00791566" w:rsidP="003C72E5">
            <w:pPr>
              <w:ind w:right="-1156"/>
              <w:jc w:val="both"/>
              <w:rPr>
                <w:b/>
                <w:color w:val="000000"/>
              </w:rPr>
            </w:pPr>
            <w:r w:rsidRPr="00EB220F">
              <w:rPr>
                <w:b/>
                <w:color w:val="000000"/>
              </w:rPr>
              <w:t>Майское</w:t>
            </w:r>
          </w:p>
        </w:tc>
        <w:tc>
          <w:tcPr>
            <w:tcW w:w="1404" w:type="dxa"/>
            <w:tcBorders>
              <w:top w:val="nil"/>
              <w:left w:val="nil"/>
              <w:bottom w:val="single" w:sz="8" w:space="0" w:color="auto"/>
              <w:right w:val="single" w:sz="8" w:space="0" w:color="auto"/>
            </w:tcBorders>
            <w:shd w:val="clear" w:color="auto" w:fill="auto"/>
          </w:tcPr>
          <w:p w:rsidR="00791566" w:rsidRPr="00EB220F" w:rsidRDefault="00791566" w:rsidP="003C72E5">
            <w:pPr>
              <w:jc w:val="center"/>
              <w:rPr>
                <w:color w:val="000000"/>
              </w:rPr>
            </w:pPr>
            <w:r w:rsidRPr="00EB220F">
              <w:rPr>
                <w:color w:val="000000"/>
              </w:rPr>
              <w:t>11,7</w:t>
            </w:r>
          </w:p>
        </w:tc>
        <w:tc>
          <w:tcPr>
            <w:tcW w:w="1405" w:type="dxa"/>
            <w:tcBorders>
              <w:top w:val="nil"/>
              <w:left w:val="nil"/>
              <w:bottom w:val="single" w:sz="8" w:space="0" w:color="auto"/>
              <w:right w:val="single" w:sz="8" w:space="0" w:color="auto"/>
            </w:tcBorders>
            <w:shd w:val="clear" w:color="auto" w:fill="auto"/>
          </w:tcPr>
          <w:p w:rsidR="00791566" w:rsidRPr="00EB220F" w:rsidRDefault="00791566" w:rsidP="003C72E5">
            <w:pPr>
              <w:ind w:right="-62"/>
              <w:jc w:val="center"/>
              <w:rPr>
                <w:color w:val="000000"/>
              </w:rPr>
            </w:pPr>
            <w:r w:rsidRPr="00EB220F">
              <w:rPr>
                <w:color w:val="000000"/>
              </w:rPr>
              <w:t>-</w:t>
            </w:r>
          </w:p>
        </w:tc>
        <w:tc>
          <w:tcPr>
            <w:tcW w:w="1404" w:type="dxa"/>
            <w:tcBorders>
              <w:top w:val="single" w:sz="8" w:space="0" w:color="auto"/>
              <w:left w:val="nil"/>
              <w:bottom w:val="single" w:sz="8" w:space="0" w:color="auto"/>
              <w:right w:val="single" w:sz="8" w:space="0" w:color="auto"/>
            </w:tcBorders>
            <w:shd w:val="clear" w:color="auto" w:fill="auto"/>
            <w:noWrap/>
          </w:tcPr>
          <w:p w:rsidR="00791566" w:rsidRPr="00EB220F" w:rsidRDefault="00791566" w:rsidP="003C72E5">
            <w:pPr>
              <w:jc w:val="center"/>
              <w:rPr>
                <w:color w:val="000000"/>
              </w:rPr>
            </w:pPr>
            <w:r w:rsidRPr="00EB220F">
              <w:rPr>
                <w:color w:val="000000"/>
              </w:rPr>
              <w:t>11,70</w:t>
            </w:r>
          </w:p>
        </w:tc>
        <w:tc>
          <w:tcPr>
            <w:tcW w:w="1405" w:type="dxa"/>
            <w:tcBorders>
              <w:top w:val="single" w:sz="8" w:space="0" w:color="auto"/>
              <w:left w:val="nil"/>
              <w:bottom w:val="single" w:sz="8" w:space="0" w:color="auto"/>
              <w:right w:val="single" w:sz="8" w:space="0" w:color="auto"/>
            </w:tcBorders>
          </w:tcPr>
          <w:p w:rsidR="00791566" w:rsidRPr="00EB220F" w:rsidRDefault="00791566" w:rsidP="003C72E5">
            <w:pPr>
              <w:jc w:val="center"/>
              <w:rPr>
                <w:color w:val="000000"/>
              </w:rPr>
            </w:pPr>
            <w:r w:rsidRPr="00EB220F">
              <w:rPr>
                <w:color w:val="000000"/>
              </w:rPr>
              <w:t>-</w:t>
            </w:r>
          </w:p>
        </w:tc>
        <w:tc>
          <w:tcPr>
            <w:tcW w:w="1330" w:type="dxa"/>
            <w:tcBorders>
              <w:top w:val="single" w:sz="8" w:space="0" w:color="auto"/>
              <w:left w:val="nil"/>
              <w:bottom w:val="single" w:sz="8" w:space="0" w:color="auto"/>
              <w:right w:val="single" w:sz="8" w:space="0" w:color="auto"/>
            </w:tcBorders>
          </w:tcPr>
          <w:p w:rsidR="00791566" w:rsidRPr="00EB220F" w:rsidRDefault="00791566" w:rsidP="003C72E5">
            <w:pPr>
              <w:ind w:left="272" w:right="21" w:hanging="54"/>
              <w:jc w:val="center"/>
              <w:rPr>
                <w:b/>
                <w:color w:val="000000"/>
              </w:rPr>
            </w:pPr>
            <w:r w:rsidRPr="00EB220F">
              <w:rPr>
                <w:b/>
                <w:color w:val="000000"/>
              </w:rPr>
              <w:t>100</w:t>
            </w:r>
          </w:p>
        </w:tc>
      </w:tr>
      <w:tr w:rsidR="00791566" w:rsidRPr="00EB220F" w:rsidTr="00A85633">
        <w:trPr>
          <w:trHeight w:val="245"/>
        </w:trPr>
        <w:tc>
          <w:tcPr>
            <w:tcW w:w="648" w:type="dxa"/>
            <w:tcBorders>
              <w:top w:val="nil"/>
              <w:left w:val="single" w:sz="8" w:space="0" w:color="auto"/>
              <w:bottom w:val="single" w:sz="8" w:space="0" w:color="auto"/>
              <w:right w:val="single" w:sz="8" w:space="0" w:color="auto"/>
            </w:tcBorders>
          </w:tcPr>
          <w:p w:rsidR="00791566" w:rsidRPr="00EB220F" w:rsidRDefault="00791566" w:rsidP="003C72E5">
            <w:pPr>
              <w:jc w:val="center"/>
              <w:rPr>
                <w:color w:val="000000"/>
              </w:rPr>
            </w:pPr>
            <w:r w:rsidRPr="00EB220F">
              <w:rPr>
                <w:color w:val="000000"/>
              </w:rPr>
              <w:t>12</w:t>
            </w:r>
          </w:p>
        </w:tc>
        <w:tc>
          <w:tcPr>
            <w:tcW w:w="1872" w:type="dxa"/>
            <w:tcBorders>
              <w:top w:val="nil"/>
              <w:left w:val="single" w:sz="8" w:space="0" w:color="auto"/>
              <w:bottom w:val="single" w:sz="8" w:space="0" w:color="auto"/>
              <w:right w:val="single" w:sz="8" w:space="0" w:color="auto"/>
            </w:tcBorders>
            <w:shd w:val="clear" w:color="auto" w:fill="auto"/>
            <w:vAlign w:val="center"/>
          </w:tcPr>
          <w:p w:rsidR="00791566" w:rsidRPr="00EB220F" w:rsidRDefault="00791566" w:rsidP="003C72E5">
            <w:pPr>
              <w:ind w:right="-1156"/>
              <w:jc w:val="both"/>
              <w:rPr>
                <w:b/>
                <w:color w:val="000000"/>
              </w:rPr>
            </w:pPr>
            <w:r w:rsidRPr="00EB220F">
              <w:rPr>
                <w:b/>
                <w:color w:val="000000"/>
              </w:rPr>
              <w:t>Мохнатол</w:t>
            </w:r>
            <w:r w:rsidRPr="00EB220F">
              <w:rPr>
                <w:b/>
                <w:color w:val="000000"/>
              </w:rPr>
              <w:t>о</w:t>
            </w:r>
          </w:p>
          <w:p w:rsidR="00791566" w:rsidRPr="00EB220F" w:rsidRDefault="00791566" w:rsidP="003C72E5">
            <w:pPr>
              <w:ind w:right="-1156"/>
              <w:jc w:val="both"/>
              <w:rPr>
                <w:b/>
                <w:color w:val="000000"/>
              </w:rPr>
            </w:pPr>
            <w:r w:rsidRPr="00EB220F">
              <w:rPr>
                <w:b/>
                <w:color w:val="000000"/>
              </w:rPr>
              <w:t>говское</w:t>
            </w:r>
          </w:p>
        </w:tc>
        <w:tc>
          <w:tcPr>
            <w:tcW w:w="1404" w:type="dxa"/>
            <w:tcBorders>
              <w:top w:val="nil"/>
              <w:left w:val="nil"/>
              <w:bottom w:val="single" w:sz="8" w:space="0" w:color="auto"/>
              <w:right w:val="single" w:sz="8" w:space="0" w:color="auto"/>
            </w:tcBorders>
            <w:shd w:val="clear" w:color="auto" w:fill="auto"/>
          </w:tcPr>
          <w:p w:rsidR="00791566" w:rsidRPr="00EB220F" w:rsidRDefault="00791566" w:rsidP="003C72E5">
            <w:pPr>
              <w:jc w:val="center"/>
              <w:rPr>
                <w:color w:val="000000"/>
              </w:rPr>
            </w:pPr>
            <w:r w:rsidRPr="00EB220F">
              <w:rPr>
                <w:color w:val="000000"/>
              </w:rPr>
              <w:t>22,5</w:t>
            </w:r>
          </w:p>
        </w:tc>
        <w:tc>
          <w:tcPr>
            <w:tcW w:w="1405" w:type="dxa"/>
            <w:tcBorders>
              <w:top w:val="nil"/>
              <w:left w:val="nil"/>
              <w:bottom w:val="single" w:sz="8" w:space="0" w:color="auto"/>
              <w:right w:val="single" w:sz="8" w:space="0" w:color="auto"/>
            </w:tcBorders>
            <w:shd w:val="clear" w:color="auto" w:fill="auto"/>
          </w:tcPr>
          <w:p w:rsidR="00791566" w:rsidRPr="00EB220F" w:rsidRDefault="00791566" w:rsidP="003C72E5">
            <w:pPr>
              <w:ind w:right="-62"/>
              <w:jc w:val="center"/>
              <w:rPr>
                <w:color w:val="000000"/>
              </w:rPr>
            </w:pPr>
            <w:r w:rsidRPr="00EB220F">
              <w:rPr>
                <w:color w:val="000000"/>
              </w:rPr>
              <w:t>-</w:t>
            </w:r>
          </w:p>
        </w:tc>
        <w:tc>
          <w:tcPr>
            <w:tcW w:w="1404" w:type="dxa"/>
            <w:tcBorders>
              <w:top w:val="single" w:sz="8" w:space="0" w:color="auto"/>
              <w:left w:val="nil"/>
              <w:bottom w:val="single" w:sz="8" w:space="0" w:color="auto"/>
              <w:right w:val="single" w:sz="8" w:space="0" w:color="auto"/>
            </w:tcBorders>
            <w:shd w:val="clear" w:color="auto" w:fill="auto"/>
            <w:noWrap/>
          </w:tcPr>
          <w:p w:rsidR="00791566" w:rsidRPr="00EB220F" w:rsidRDefault="00791566" w:rsidP="003C72E5">
            <w:pPr>
              <w:jc w:val="center"/>
              <w:rPr>
                <w:color w:val="000000"/>
              </w:rPr>
            </w:pPr>
            <w:r w:rsidRPr="00EB220F">
              <w:rPr>
                <w:color w:val="000000"/>
              </w:rPr>
              <w:t>22,50</w:t>
            </w:r>
          </w:p>
        </w:tc>
        <w:tc>
          <w:tcPr>
            <w:tcW w:w="1405" w:type="dxa"/>
            <w:tcBorders>
              <w:top w:val="single" w:sz="8" w:space="0" w:color="auto"/>
              <w:left w:val="nil"/>
              <w:bottom w:val="single" w:sz="8" w:space="0" w:color="auto"/>
              <w:right w:val="single" w:sz="8" w:space="0" w:color="auto"/>
            </w:tcBorders>
          </w:tcPr>
          <w:p w:rsidR="00791566" w:rsidRPr="00EB220F" w:rsidRDefault="00791566" w:rsidP="003C72E5">
            <w:pPr>
              <w:jc w:val="center"/>
              <w:rPr>
                <w:color w:val="000000"/>
              </w:rPr>
            </w:pPr>
            <w:r w:rsidRPr="00EB220F">
              <w:rPr>
                <w:color w:val="000000"/>
              </w:rPr>
              <w:t>-</w:t>
            </w:r>
          </w:p>
        </w:tc>
        <w:tc>
          <w:tcPr>
            <w:tcW w:w="1330" w:type="dxa"/>
            <w:tcBorders>
              <w:top w:val="single" w:sz="8" w:space="0" w:color="auto"/>
              <w:left w:val="nil"/>
              <w:bottom w:val="single" w:sz="8" w:space="0" w:color="auto"/>
              <w:right w:val="single" w:sz="8" w:space="0" w:color="auto"/>
            </w:tcBorders>
          </w:tcPr>
          <w:p w:rsidR="00791566" w:rsidRPr="00EB220F" w:rsidRDefault="00791566" w:rsidP="003C72E5">
            <w:pPr>
              <w:ind w:left="272" w:right="21" w:hanging="54"/>
              <w:jc w:val="center"/>
              <w:rPr>
                <w:b/>
                <w:color w:val="000000"/>
              </w:rPr>
            </w:pPr>
            <w:r w:rsidRPr="00EB220F">
              <w:rPr>
                <w:b/>
                <w:color w:val="000000"/>
              </w:rPr>
              <w:t>100</w:t>
            </w:r>
          </w:p>
        </w:tc>
      </w:tr>
      <w:tr w:rsidR="00791566" w:rsidRPr="00EB220F" w:rsidTr="00A85633">
        <w:trPr>
          <w:trHeight w:val="245"/>
        </w:trPr>
        <w:tc>
          <w:tcPr>
            <w:tcW w:w="648" w:type="dxa"/>
            <w:tcBorders>
              <w:top w:val="nil"/>
              <w:left w:val="single" w:sz="8" w:space="0" w:color="auto"/>
              <w:bottom w:val="single" w:sz="8" w:space="0" w:color="auto"/>
              <w:right w:val="single" w:sz="8" w:space="0" w:color="auto"/>
            </w:tcBorders>
          </w:tcPr>
          <w:p w:rsidR="00791566" w:rsidRPr="00EB220F" w:rsidRDefault="00791566" w:rsidP="003C72E5">
            <w:pPr>
              <w:jc w:val="center"/>
              <w:rPr>
                <w:color w:val="000000"/>
              </w:rPr>
            </w:pPr>
            <w:r w:rsidRPr="00EB220F">
              <w:rPr>
                <w:color w:val="000000"/>
              </w:rPr>
              <w:t>13</w:t>
            </w:r>
          </w:p>
        </w:tc>
        <w:tc>
          <w:tcPr>
            <w:tcW w:w="1872" w:type="dxa"/>
            <w:tcBorders>
              <w:top w:val="nil"/>
              <w:left w:val="single" w:sz="8" w:space="0" w:color="auto"/>
              <w:bottom w:val="single" w:sz="8" w:space="0" w:color="auto"/>
              <w:right w:val="single" w:sz="8" w:space="0" w:color="auto"/>
            </w:tcBorders>
            <w:shd w:val="clear" w:color="auto" w:fill="auto"/>
            <w:vAlign w:val="center"/>
          </w:tcPr>
          <w:p w:rsidR="00791566" w:rsidRPr="00EB220F" w:rsidRDefault="00791566" w:rsidP="003C72E5">
            <w:pPr>
              <w:ind w:right="-1156"/>
              <w:jc w:val="both"/>
              <w:rPr>
                <w:b/>
                <w:color w:val="000000"/>
              </w:rPr>
            </w:pPr>
            <w:r w:rsidRPr="00EB220F">
              <w:rPr>
                <w:b/>
                <w:color w:val="000000"/>
              </w:rPr>
              <w:t>Нижнечер</w:t>
            </w:r>
            <w:r w:rsidRPr="00EB220F">
              <w:rPr>
                <w:b/>
                <w:color w:val="000000"/>
              </w:rPr>
              <w:t>е</w:t>
            </w:r>
          </w:p>
          <w:p w:rsidR="00791566" w:rsidRPr="00EB220F" w:rsidRDefault="00791566" w:rsidP="003C72E5">
            <w:pPr>
              <w:ind w:right="-1156"/>
              <w:jc w:val="both"/>
              <w:rPr>
                <w:b/>
                <w:color w:val="000000"/>
              </w:rPr>
            </w:pPr>
            <w:r w:rsidRPr="00EB220F">
              <w:rPr>
                <w:b/>
                <w:color w:val="000000"/>
              </w:rPr>
              <w:t>мошинское</w:t>
            </w:r>
          </w:p>
        </w:tc>
        <w:tc>
          <w:tcPr>
            <w:tcW w:w="1404" w:type="dxa"/>
            <w:tcBorders>
              <w:top w:val="nil"/>
              <w:left w:val="nil"/>
              <w:bottom w:val="single" w:sz="8" w:space="0" w:color="auto"/>
              <w:right w:val="single" w:sz="8" w:space="0" w:color="auto"/>
            </w:tcBorders>
            <w:shd w:val="clear" w:color="auto" w:fill="auto"/>
            <w:vAlign w:val="bottom"/>
          </w:tcPr>
          <w:p w:rsidR="00791566" w:rsidRPr="00EB220F" w:rsidRDefault="00791566" w:rsidP="003C72E5">
            <w:pPr>
              <w:jc w:val="center"/>
              <w:rPr>
                <w:color w:val="000000"/>
              </w:rPr>
            </w:pPr>
            <w:r w:rsidRPr="00EB220F">
              <w:rPr>
                <w:color w:val="000000"/>
              </w:rPr>
              <w:t>14,3</w:t>
            </w:r>
          </w:p>
        </w:tc>
        <w:tc>
          <w:tcPr>
            <w:tcW w:w="1405" w:type="dxa"/>
            <w:tcBorders>
              <w:top w:val="nil"/>
              <w:left w:val="nil"/>
              <w:bottom w:val="single" w:sz="8" w:space="0" w:color="auto"/>
              <w:right w:val="single" w:sz="8" w:space="0" w:color="auto"/>
            </w:tcBorders>
            <w:shd w:val="clear" w:color="auto" w:fill="auto"/>
            <w:vAlign w:val="bottom"/>
          </w:tcPr>
          <w:p w:rsidR="00791566" w:rsidRPr="00EB220F" w:rsidRDefault="00791566" w:rsidP="003C72E5">
            <w:pPr>
              <w:ind w:right="-62"/>
              <w:jc w:val="center"/>
              <w:rPr>
                <w:color w:val="000000"/>
              </w:rPr>
            </w:pPr>
            <w:r w:rsidRPr="00EB220F">
              <w:rPr>
                <w:color w:val="000000"/>
              </w:rPr>
              <w:t>-</w:t>
            </w:r>
          </w:p>
        </w:tc>
        <w:tc>
          <w:tcPr>
            <w:tcW w:w="1404" w:type="dxa"/>
            <w:tcBorders>
              <w:top w:val="single" w:sz="8" w:space="0" w:color="auto"/>
              <w:left w:val="nil"/>
              <w:bottom w:val="single" w:sz="8" w:space="0" w:color="auto"/>
              <w:right w:val="single" w:sz="8" w:space="0" w:color="auto"/>
            </w:tcBorders>
            <w:shd w:val="clear" w:color="auto" w:fill="auto"/>
            <w:noWrap/>
            <w:vAlign w:val="bottom"/>
          </w:tcPr>
          <w:p w:rsidR="00791566" w:rsidRPr="00EB220F" w:rsidRDefault="00791566" w:rsidP="003C72E5">
            <w:pPr>
              <w:jc w:val="center"/>
              <w:rPr>
                <w:color w:val="000000"/>
              </w:rPr>
            </w:pPr>
            <w:r w:rsidRPr="00EB220F">
              <w:rPr>
                <w:color w:val="000000"/>
              </w:rPr>
              <w:t>14,30</w:t>
            </w:r>
          </w:p>
        </w:tc>
        <w:tc>
          <w:tcPr>
            <w:tcW w:w="1405" w:type="dxa"/>
            <w:tcBorders>
              <w:top w:val="single" w:sz="8" w:space="0" w:color="auto"/>
              <w:left w:val="nil"/>
              <w:bottom w:val="single" w:sz="8" w:space="0" w:color="auto"/>
              <w:right w:val="single" w:sz="8" w:space="0" w:color="auto"/>
            </w:tcBorders>
          </w:tcPr>
          <w:p w:rsidR="00791566" w:rsidRPr="00EB220F" w:rsidRDefault="00791566" w:rsidP="003C72E5">
            <w:pPr>
              <w:jc w:val="center"/>
              <w:rPr>
                <w:color w:val="000000"/>
              </w:rPr>
            </w:pPr>
            <w:r w:rsidRPr="00EB220F">
              <w:rPr>
                <w:color w:val="000000"/>
              </w:rPr>
              <w:t>-</w:t>
            </w:r>
          </w:p>
        </w:tc>
        <w:tc>
          <w:tcPr>
            <w:tcW w:w="1330" w:type="dxa"/>
            <w:tcBorders>
              <w:top w:val="single" w:sz="8" w:space="0" w:color="auto"/>
              <w:left w:val="nil"/>
              <w:bottom w:val="single" w:sz="8" w:space="0" w:color="auto"/>
              <w:right w:val="single" w:sz="8" w:space="0" w:color="auto"/>
            </w:tcBorders>
          </w:tcPr>
          <w:p w:rsidR="00791566" w:rsidRPr="00EB220F" w:rsidRDefault="00791566" w:rsidP="003C72E5">
            <w:pPr>
              <w:ind w:left="272" w:right="21" w:hanging="54"/>
              <w:jc w:val="center"/>
              <w:rPr>
                <w:b/>
                <w:color w:val="000000"/>
              </w:rPr>
            </w:pPr>
            <w:r w:rsidRPr="00EB220F">
              <w:rPr>
                <w:b/>
                <w:color w:val="000000"/>
              </w:rPr>
              <w:t>100</w:t>
            </w:r>
          </w:p>
        </w:tc>
      </w:tr>
      <w:tr w:rsidR="00791566" w:rsidRPr="00EB220F" w:rsidTr="00A85633">
        <w:trPr>
          <w:trHeight w:val="245"/>
        </w:trPr>
        <w:tc>
          <w:tcPr>
            <w:tcW w:w="648" w:type="dxa"/>
            <w:tcBorders>
              <w:top w:val="nil"/>
              <w:left w:val="single" w:sz="8" w:space="0" w:color="auto"/>
              <w:bottom w:val="single" w:sz="8" w:space="0" w:color="auto"/>
              <w:right w:val="single" w:sz="8" w:space="0" w:color="auto"/>
            </w:tcBorders>
          </w:tcPr>
          <w:p w:rsidR="00791566" w:rsidRPr="00EB220F" w:rsidRDefault="00791566" w:rsidP="003C72E5">
            <w:pPr>
              <w:jc w:val="center"/>
              <w:rPr>
                <w:color w:val="000000"/>
              </w:rPr>
            </w:pPr>
            <w:r w:rsidRPr="00EB220F">
              <w:rPr>
                <w:color w:val="000000"/>
              </w:rPr>
              <w:t>14</w:t>
            </w:r>
          </w:p>
        </w:tc>
        <w:tc>
          <w:tcPr>
            <w:tcW w:w="1872" w:type="dxa"/>
            <w:tcBorders>
              <w:top w:val="nil"/>
              <w:left w:val="single" w:sz="8" w:space="0" w:color="auto"/>
              <w:bottom w:val="single" w:sz="8" w:space="0" w:color="auto"/>
              <w:right w:val="single" w:sz="8" w:space="0" w:color="auto"/>
            </w:tcBorders>
            <w:shd w:val="clear" w:color="auto" w:fill="auto"/>
            <w:vAlign w:val="center"/>
          </w:tcPr>
          <w:p w:rsidR="00791566" w:rsidRPr="00EB220F" w:rsidRDefault="00791566" w:rsidP="003C72E5">
            <w:pPr>
              <w:ind w:right="-1156"/>
              <w:jc w:val="both"/>
              <w:rPr>
                <w:b/>
                <w:color w:val="000000"/>
              </w:rPr>
            </w:pPr>
            <w:r w:rsidRPr="00EB220F">
              <w:rPr>
                <w:b/>
                <w:color w:val="000000"/>
              </w:rPr>
              <w:t>Октябрьское</w:t>
            </w:r>
          </w:p>
        </w:tc>
        <w:tc>
          <w:tcPr>
            <w:tcW w:w="1404" w:type="dxa"/>
            <w:tcBorders>
              <w:top w:val="nil"/>
              <w:left w:val="nil"/>
              <w:bottom w:val="single" w:sz="8" w:space="0" w:color="auto"/>
              <w:right w:val="single" w:sz="8" w:space="0" w:color="auto"/>
            </w:tcBorders>
            <w:shd w:val="clear" w:color="auto" w:fill="auto"/>
            <w:vAlign w:val="bottom"/>
          </w:tcPr>
          <w:p w:rsidR="00791566" w:rsidRPr="00EB220F" w:rsidRDefault="00791566" w:rsidP="003C72E5">
            <w:pPr>
              <w:jc w:val="center"/>
              <w:rPr>
                <w:color w:val="000000"/>
              </w:rPr>
            </w:pPr>
            <w:r w:rsidRPr="00EB220F">
              <w:rPr>
                <w:color w:val="000000"/>
              </w:rPr>
              <w:t>20,6</w:t>
            </w:r>
          </w:p>
        </w:tc>
        <w:tc>
          <w:tcPr>
            <w:tcW w:w="1405" w:type="dxa"/>
            <w:tcBorders>
              <w:top w:val="nil"/>
              <w:left w:val="nil"/>
              <w:bottom w:val="single" w:sz="8" w:space="0" w:color="auto"/>
              <w:right w:val="single" w:sz="8" w:space="0" w:color="auto"/>
            </w:tcBorders>
            <w:shd w:val="clear" w:color="auto" w:fill="auto"/>
            <w:vAlign w:val="bottom"/>
          </w:tcPr>
          <w:p w:rsidR="00791566" w:rsidRPr="00EB220F" w:rsidRDefault="00791566" w:rsidP="003C72E5">
            <w:pPr>
              <w:ind w:right="-62"/>
              <w:jc w:val="center"/>
              <w:rPr>
                <w:color w:val="000000"/>
              </w:rPr>
            </w:pPr>
            <w:r w:rsidRPr="00EB220F">
              <w:rPr>
                <w:color w:val="000000"/>
              </w:rPr>
              <w:t>-</w:t>
            </w:r>
          </w:p>
        </w:tc>
        <w:tc>
          <w:tcPr>
            <w:tcW w:w="1404" w:type="dxa"/>
            <w:tcBorders>
              <w:top w:val="single" w:sz="8" w:space="0" w:color="auto"/>
              <w:left w:val="nil"/>
              <w:bottom w:val="single" w:sz="8" w:space="0" w:color="auto"/>
              <w:right w:val="single" w:sz="8" w:space="0" w:color="auto"/>
            </w:tcBorders>
            <w:shd w:val="clear" w:color="auto" w:fill="auto"/>
            <w:noWrap/>
            <w:vAlign w:val="bottom"/>
          </w:tcPr>
          <w:p w:rsidR="00791566" w:rsidRPr="00EB220F" w:rsidRDefault="00791566" w:rsidP="003C72E5">
            <w:pPr>
              <w:jc w:val="center"/>
              <w:rPr>
                <w:color w:val="000000"/>
              </w:rPr>
            </w:pPr>
            <w:r w:rsidRPr="00EB220F">
              <w:rPr>
                <w:color w:val="000000"/>
              </w:rPr>
              <w:t>20,60</w:t>
            </w:r>
          </w:p>
        </w:tc>
        <w:tc>
          <w:tcPr>
            <w:tcW w:w="1405" w:type="dxa"/>
            <w:tcBorders>
              <w:top w:val="single" w:sz="8" w:space="0" w:color="auto"/>
              <w:left w:val="nil"/>
              <w:bottom w:val="single" w:sz="8" w:space="0" w:color="auto"/>
              <w:right w:val="single" w:sz="8" w:space="0" w:color="auto"/>
            </w:tcBorders>
          </w:tcPr>
          <w:p w:rsidR="00791566" w:rsidRPr="00EB220F" w:rsidRDefault="00791566" w:rsidP="003C72E5">
            <w:pPr>
              <w:jc w:val="center"/>
              <w:rPr>
                <w:color w:val="000000"/>
              </w:rPr>
            </w:pPr>
            <w:r w:rsidRPr="00EB220F">
              <w:rPr>
                <w:color w:val="000000"/>
              </w:rPr>
              <w:t>-</w:t>
            </w:r>
          </w:p>
        </w:tc>
        <w:tc>
          <w:tcPr>
            <w:tcW w:w="1330" w:type="dxa"/>
            <w:tcBorders>
              <w:top w:val="single" w:sz="8" w:space="0" w:color="auto"/>
              <w:left w:val="nil"/>
              <w:bottom w:val="single" w:sz="8" w:space="0" w:color="auto"/>
              <w:right w:val="single" w:sz="8" w:space="0" w:color="auto"/>
            </w:tcBorders>
          </w:tcPr>
          <w:p w:rsidR="00791566" w:rsidRPr="00EB220F" w:rsidRDefault="00791566" w:rsidP="003C72E5">
            <w:pPr>
              <w:ind w:left="272" w:right="21" w:hanging="54"/>
              <w:jc w:val="center"/>
              <w:rPr>
                <w:b/>
                <w:color w:val="000000"/>
              </w:rPr>
            </w:pPr>
            <w:r w:rsidRPr="00EB220F">
              <w:rPr>
                <w:b/>
                <w:color w:val="000000"/>
              </w:rPr>
              <w:t>100</w:t>
            </w:r>
          </w:p>
        </w:tc>
      </w:tr>
      <w:tr w:rsidR="00791566" w:rsidRPr="00EB220F" w:rsidTr="00A85633">
        <w:trPr>
          <w:trHeight w:val="245"/>
        </w:trPr>
        <w:tc>
          <w:tcPr>
            <w:tcW w:w="648" w:type="dxa"/>
            <w:tcBorders>
              <w:top w:val="nil"/>
              <w:left w:val="single" w:sz="8" w:space="0" w:color="auto"/>
              <w:bottom w:val="single" w:sz="8" w:space="0" w:color="auto"/>
              <w:right w:val="single" w:sz="8" w:space="0" w:color="auto"/>
            </w:tcBorders>
          </w:tcPr>
          <w:p w:rsidR="00791566" w:rsidRPr="00EB220F" w:rsidRDefault="00791566" w:rsidP="003C72E5">
            <w:pPr>
              <w:jc w:val="center"/>
              <w:rPr>
                <w:color w:val="000000"/>
              </w:rPr>
            </w:pPr>
            <w:r w:rsidRPr="00EB220F">
              <w:rPr>
                <w:color w:val="000000"/>
              </w:rPr>
              <w:t>15</w:t>
            </w:r>
          </w:p>
        </w:tc>
        <w:tc>
          <w:tcPr>
            <w:tcW w:w="1872" w:type="dxa"/>
            <w:tcBorders>
              <w:top w:val="nil"/>
              <w:left w:val="single" w:sz="8" w:space="0" w:color="auto"/>
              <w:bottom w:val="single" w:sz="8" w:space="0" w:color="auto"/>
              <w:right w:val="single" w:sz="8" w:space="0" w:color="auto"/>
            </w:tcBorders>
            <w:shd w:val="clear" w:color="auto" w:fill="auto"/>
            <w:vAlign w:val="center"/>
          </w:tcPr>
          <w:p w:rsidR="00791566" w:rsidRPr="00EB220F" w:rsidRDefault="00791566" w:rsidP="003C72E5">
            <w:pPr>
              <w:ind w:right="-1156"/>
              <w:jc w:val="both"/>
              <w:rPr>
                <w:b/>
                <w:color w:val="000000"/>
              </w:rPr>
            </w:pPr>
            <w:r w:rsidRPr="00EB220F">
              <w:rPr>
                <w:b/>
                <w:color w:val="000000"/>
              </w:rPr>
              <w:t>Орехолого</w:t>
            </w:r>
            <w:r w:rsidRPr="00EB220F">
              <w:rPr>
                <w:b/>
                <w:color w:val="000000"/>
              </w:rPr>
              <w:t>в</w:t>
            </w:r>
          </w:p>
          <w:p w:rsidR="00791566" w:rsidRPr="00EB220F" w:rsidRDefault="00791566" w:rsidP="003C72E5">
            <w:pPr>
              <w:ind w:right="-1156"/>
              <w:jc w:val="both"/>
              <w:rPr>
                <w:b/>
                <w:color w:val="000000"/>
              </w:rPr>
            </w:pPr>
            <w:r w:rsidRPr="00EB220F">
              <w:rPr>
                <w:b/>
                <w:color w:val="000000"/>
              </w:rPr>
              <w:t>ское</w:t>
            </w:r>
          </w:p>
        </w:tc>
        <w:tc>
          <w:tcPr>
            <w:tcW w:w="1404" w:type="dxa"/>
            <w:tcBorders>
              <w:top w:val="nil"/>
              <w:left w:val="nil"/>
              <w:bottom w:val="single" w:sz="8" w:space="0" w:color="auto"/>
              <w:right w:val="single" w:sz="8" w:space="0" w:color="auto"/>
            </w:tcBorders>
            <w:shd w:val="clear" w:color="auto" w:fill="auto"/>
          </w:tcPr>
          <w:p w:rsidR="00791566" w:rsidRPr="00EB220F" w:rsidRDefault="00791566" w:rsidP="003C72E5">
            <w:pPr>
              <w:jc w:val="center"/>
              <w:rPr>
                <w:color w:val="000000"/>
              </w:rPr>
            </w:pPr>
            <w:r w:rsidRPr="00EB220F">
              <w:rPr>
                <w:color w:val="000000"/>
              </w:rPr>
              <w:t>21,5</w:t>
            </w:r>
          </w:p>
        </w:tc>
        <w:tc>
          <w:tcPr>
            <w:tcW w:w="1405" w:type="dxa"/>
            <w:tcBorders>
              <w:top w:val="nil"/>
              <w:left w:val="nil"/>
              <w:bottom w:val="single" w:sz="8" w:space="0" w:color="auto"/>
              <w:right w:val="single" w:sz="8" w:space="0" w:color="auto"/>
            </w:tcBorders>
            <w:shd w:val="clear" w:color="auto" w:fill="auto"/>
          </w:tcPr>
          <w:p w:rsidR="00791566" w:rsidRPr="00EB220F" w:rsidRDefault="00791566" w:rsidP="003C72E5">
            <w:pPr>
              <w:ind w:right="-62"/>
              <w:jc w:val="center"/>
              <w:rPr>
                <w:color w:val="000000"/>
              </w:rPr>
            </w:pPr>
            <w:r w:rsidRPr="00EB220F">
              <w:rPr>
                <w:color w:val="000000"/>
              </w:rPr>
              <w:t>-</w:t>
            </w:r>
          </w:p>
        </w:tc>
        <w:tc>
          <w:tcPr>
            <w:tcW w:w="1404" w:type="dxa"/>
            <w:tcBorders>
              <w:top w:val="single" w:sz="8" w:space="0" w:color="auto"/>
              <w:left w:val="nil"/>
              <w:bottom w:val="single" w:sz="8" w:space="0" w:color="auto"/>
              <w:right w:val="single" w:sz="8" w:space="0" w:color="auto"/>
            </w:tcBorders>
            <w:shd w:val="clear" w:color="auto" w:fill="auto"/>
            <w:noWrap/>
          </w:tcPr>
          <w:p w:rsidR="00791566" w:rsidRPr="00EB220F" w:rsidRDefault="00791566" w:rsidP="003C72E5">
            <w:pPr>
              <w:jc w:val="center"/>
              <w:rPr>
                <w:color w:val="000000"/>
              </w:rPr>
            </w:pPr>
            <w:r w:rsidRPr="00EB220F">
              <w:rPr>
                <w:color w:val="000000"/>
              </w:rPr>
              <w:t>21,50</w:t>
            </w:r>
          </w:p>
        </w:tc>
        <w:tc>
          <w:tcPr>
            <w:tcW w:w="1405" w:type="dxa"/>
            <w:tcBorders>
              <w:top w:val="single" w:sz="8" w:space="0" w:color="auto"/>
              <w:left w:val="nil"/>
              <w:bottom w:val="single" w:sz="8" w:space="0" w:color="auto"/>
              <w:right w:val="single" w:sz="8" w:space="0" w:color="auto"/>
            </w:tcBorders>
          </w:tcPr>
          <w:p w:rsidR="00791566" w:rsidRPr="00EB220F" w:rsidRDefault="00791566" w:rsidP="003C72E5">
            <w:pPr>
              <w:jc w:val="center"/>
              <w:rPr>
                <w:color w:val="000000"/>
              </w:rPr>
            </w:pPr>
            <w:r w:rsidRPr="00EB220F">
              <w:rPr>
                <w:color w:val="000000"/>
              </w:rPr>
              <w:t>-</w:t>
            </w:r>
          </w:p>
        </w:tc>
        <w:tc>
          <w:tcPr>
            <w:tcW w:w="1330" w:type="dxa"/>
            <w:tcBorders>
              <w:top w:val="single" w:sz="8" w:space="0" w:color="auto"/>
              <w:left w:val="nil"/>
              <w:bottom w:val="single" w:sz="8" w:space="0" w:color="auto"/>
              <w:right w:val="single" w:sz="8" w:space="0" w:color="auto"/>
            </w:tcBorders>
          </w:tcPr>
          <w:p w:rsidR="00791566" w:rsidRPr="00EB220F" w:rsidRDefault="00791566" w:rsidP="003C72E5">
            <w:pPr>
              <w:ind w:left="272" w:right="21" w:hanging="54"/>
              <w:jc w:val="center"/>
              <w:rPr>
                <w:b/>
                <w:color w:val="000000"/>
              </w:rPr>
            </w:pPr>
            <w:r w:rsidRPr="00EB220F">
              <w:rPr>
                <w:b/>
                <w:color w:val="000000"/>
              </w:rPr>
              <w:t>100</w:t>
            </w:r>
          </w:p>
        </w:tc>
      </w:tr>
      <w:tr w:rsidR="00791566" w:rsidRPr="00EB220F" w:rsidTr="00A85633">
        <w:trPr>
          <w:trHeight w:val="245"/>
        </w:trPr>
        <w:tc>
          <w:tcPr>
            <w:tcW w:w="648" w:type="dxa"/>
            <w:tcBorders>
              <w:top w:val="nil"/>
              <w:left w:val="single" w:sz="8" w:space="0" w:color="auto"/>
              <w:bottom w:val="single" w:sz="8" w:space="0" w:color="auto"/>
              <w:right w:val="single" w:sz="8" w:space="0" w:color="auto"/>
            </w:tcBorders>
          </w:tcPr>
          <w:p w:rsidR="00791566" w:rsidRPr="00EB220F" w:rsidRDefault="00791566" w:rsidP="003C72E5">
            <w:pPr>
              <w:jc w:val="center"/>
              <w:rPr>
                <w:color w:val="000000"/>
              </w:rPr>
            </w:pPr>
            <w:r w:rsidRPr="00EB220F">
              <w:rPr>
                <w:color w:val="000000"/>
              </w:rPr>
              <w:t>16</w:t>
            </w:r>
          </w:p>
        </w:tc>
        <w:tc>
          <w:tcPr>
            <w:tcW w:w="1872" w:type="dxa"/>
            <w:tcBorders>
              <w:top w:val="nil"/>
              <w:left w:val="single" w:sz="8" w:space="0" w:color="auto"/>
              <w:bottom w:val="single" w:sz="8" w:space="0" w:color="auto"/>
              <w:right w:val="single" w:sz="8" w:space="0" w:color="auto"/>
            </w:tcBorders>
            <w:shd w:val="clear" w:color="auto" w:fill="auto"/>
            <w:vAlign w:val="center"/>
          </w:tcPr>
          <w:p w:rsidR="00791566" w:rsidRPr="00EB220F" w:rsidRDefault="00791566" w:rsidP="003C72E5">
            <w:pPr>
              <w:ind w:right="-1156"/>
              <w:jc w:val="both"/>
              <w:rPr>
                <w:b/>
                <w:color w:val="000000"/>
              </w:rPr>
            </w:pPr>
            <w:r w:rsidRPr="00EB220F">
              <w:rPr>
                <w:b/>
                <w:color w:val="000000"/>
              </w:rPr>
              <w:t>Полови</w:t>
            </w:r>
            <w:r w:rsidRPr="00EB220F">
              <w:rPr>
                <w:b/>
                <w:color w:val="000000"/>
              </w:rPr>
              <w:t>н</w:t>
            </w:r>
            <w:r w:rsidRPr="00EB220F">
              <w:rPr>
                <w:b/>
                <w:color w:val="000000"/>
              </w:rPr>
              <w:t>ское</w:t>
            </w:r>
          </w:p>
        </w:tc>
        <w:tc>
          <w:tcPr>
            <w:tcW w:w="1404" w:type="dxa"/>
            <w:tcBorders>
              <w:top w:val="nil"/>
              <w:left w:val="nil"/>
              <w:bottom w:val="single" w:sz="8" w:space="0" w:color="auto"/>
              <w:right w:val="single" w:sz="8" w:space="0" w:color="auto"/>
            </w:tcBorders>
            <w:shd w:val="clear" w:color="auto" w:fill="auto"/>
            <w:vAlign w:val="bottom"/>
          </w:tcPr>
          <w:p w:rsidR="00791566" w:rsidRPr="00EB220F" w:rsidRDefault="00791566" w:rsidP="003C72E5">
            <w:pPr>
              <w:jc w:val="center"/>
              <w:rPr>
                <w:color w:val="000000"/>
              </w:rPr>
            </w:pPr>
            <w:r w:rsidRPr="00EB220F">
              <w:rPr>
                <w:color w:val="000000"/>
              </w:rPr>
              <w:t>28</w:t>
            </w:r>
          </w:p>
        </w:tc>
        <w:tc>
          <w:tcPr>
            <w:tcW w:w="1405" w:type="dxa"/>
            <w:tcBorders>
              <w:top w:val="nil"/>
              <w:left w:val="nil"/>
              <w:bottom w:val="single" w:sz="8" w:space="0" w:color="auto"/>
              <w:right w:val="single" w:sz="8" w:space="0" w:color="auto"/>
            </w:tcBorders>
            <w:shd w:val="clear" w:color="auto" w:fill="auto"/>
            <w:vAlign w:val="bottom"/>
          </w:tcPr>
          <w:p w:rsidR="00791566" w:rsidRPr="00EB220F" w:rsidRDefault="00791566" w:rsidP="003C72E5">
            <w:pPr>
              <w:ind w:right="-62"/>
              <w:jc w:val="center"/>
              <w:rPr>
                <w:color w:val="000000"/>
              </w:rPr>
            </w:pPr>
            <w:r w:rsidRPr="00EB220F">
              <w:rPr>
                <w:color w:val="000000"/>
              </w:rPr>
              <w:t>0,4</w:t>
            </w:r>
          </w:p>
        </w:tc>
        <w:tc>
          <w:tcPr>
            <w:tcW w:w="1404" w:type="dxa"/>
            <w:tcBorders>
              <w:top w:val="single" w:sz="8" w:space="0" w:color="auto"/>
              <w:left w:val="nil"/>
              <w:bottom w:val="single" w:sz="8" w:space="0" w:color="auto"/>
              <w:right w:val="single" w:sz="8" w:space="0" w:color="auto"/>
            </w:tcBorders>
            <w:shd w:val="clear" w:color="auto" w:fill="auto"/>
            <w:noWrap/>
            <w:vAlign w:val="bottom"/>
          </w:tcPr>
          <w:p w:rsidR="00791566" w:rsidRPr="00EB220F" w:rsidRDefault="00791566" w:rsidP="003C72E5">
            <w:pPr>
              <w:jc w:val="center"/>
              <w:rPr>
                <w:color w:val="000000"/>
              </w:rPr>
            </w:pPr>
            <w:r w:rsidRPr="00EB220F">
              <w:rPr>
                <w:color w:val="000000"/>
              </w:rPr>
              <w:t>27,60</w:t>
            </w:r>
          </w:p>
        </w:tc>
        <w:tc>
          <w:tcPr>
            <w:tcW w:w="1405" w:type="dxa"/>
            <w:tcBorders>
              <w:top w:val="single" w:sz="8" w:space="0" w:color="auto"/>
              <w:left w:val="nil"/>
              <w:bottom w:val="single" w:sz="8" w:space="0" w:color="auto"/>
              <w:right w:val="single" w:sz="8" w:space="0" w:color="auto"/>
            </w:tcBorders>
          </w:tcPr>
          <w:p w:rsidR="00791566" w:rsidRPr="00EB220F" w:rsidRDefault="00791566" w:rsidP="003C72E5">
            <w:pPr>
              <w:jc w:val="center"/>
              <w:rPr>
                <w:color w:val="000000"/>
              </w:rPr>
            </w:pPr>
            <w:r w:rsidRPr="00EB220F">
              <w:rPr>
                <w:color w:val="000000"/>
              </w:rPr>
              <w:t>1,4</w:t>
            </w:r>
          </w:p>
        </w:tc>
        <w:tc>
          <w:tcPr>
            <w:tcW w:w="1330" w:type="dxa"/>
            <w:tcBorders>
              <w:top w:val="single" w:sz="8" w:space="0" w:color="auto"/>
              <w:left w:val="nil"/>
              <w:bottom w:val="single" w:sz="8" w:space="0" w:color="auto"/>
              <w:right w:val="single" w:sz="8" w:space="0" w:color="auto"/>
            </w:tcBorders>
          </w:tcPr>
          <w:p w:rsidR="00791566" w:rsidRPr="00EB220F" w:rsidRDefault="00791566" w:rsidP="003C72E5">
            <w:pPr>
              <w:ind w:left="272" w:right="21" w:hanging="54"/>
              <w:jc w:val="center"/>
              <w:rPr>
                <w:b/>
                <w:color w:val="000000"/>
              </w:rPr>
            </w:pPr>
            <w:r w:rsidRPr="00EB220F">
              <w:rPr>
                <w:b/>
                <w:color w:val="000000"/>
              </w:rPr>
              <w:t>98,6</w:t>
            </w:r>
          </w:p>
        </w:tc>
      </w:tr>
      <w:tr w:rsidR="00791566" w:rsidRPr="00EB220F" w:rsidTr="00A85633">
        <w:trPr>
          <w:trHeight w:val="245"/>
        </w:trPr>
        <w:tc>
          <w:tcPr>
            <w:tcW w:w="648" w:type="dxa"/>
            <w:tcBorders>
              <w:top w:val="nil"/>
              <w:left w:val="single" w:sz="8" w:space="0" w:color="auto"/>
              <w:bottom w:val="single" w:sz="8" w:space="0" w:color="auto"/>
              <w:right w:val="single" w:sz="8" w:space="0" w:color="auto"/>
            </w:tcBorders>
          </w:tcPr>
          <w:p w:rsidR="00791566" w:rsidRPr="00EB220F" w:rsidRDefault="00791566" w:rsidP="003C72E5">
            <w:pPr>
              <w:jc w:val="center"/>
              <w:rPr>
                <w:color w:val="000000"/>
              </w:rPr>
            </w:pPr>
            <w:r w:rsidRPr="00EB220F">
              <w:rPr>
                <w:color w:val="000000"/>
              </w:rPr>
              <w:t>17</w:t>
            </w:r>
          </w:p>
        </w:tc>
        <w:tc>
          <w:tcPr>
            <w:tcW w:w="1872" w:type="dxa"/>
            <w:tcBorders>
              <w:top w:val="nil"/>
              <w:left w:val="single" w:sz="8" w:space="0" w:color="auto"/>
              <w:bottom w:val="single" w:sz="8" w:space="0" w:color="auto"/>
              <w:right w:val="single" w:sz="8" w:space="0" w:color="auto"/>
            </w:tcBorders>
            <w:shd w:val="clear" w:color="auto" w:fill="auto"/>
            <w:vAlign w:val="center"/>
          </w:tcPr>
          <w:p w:rsidR="00791566" w:rsidRPr="00EB220F" w:rsidRDefault="00791566" w:rsidP="003C72E5">
            <w:pPr>
              <w:ind w:right="-1156"/>
              <w:jc w:val="both"/>
              <w:rPr>
                <w:b/>
                <w:color w:val="000000"/>
              </w:rPr>
            </w:pPr>
            <w:r w:rsidRPr="00EB220F">
              <w:rPr>
                <w:b/>
                <w:color w:val="000000"/>
              </w:rPr>
              <w:t>Полойское</w:t>
            </w:r>
          </w:p>
        </w:tc>
        <w:tc>
          <w:tcPr>
            <w:tcW w:w="1404" w:type="dxa"/>
            <w:tcBorders>
              <w:top w:val="nil"/>
              <w:left w:val="nil"/>
              <w:bottom w:val="single" w:sz="8" w:space="0" w:color="auto"/>
              <w:right w:val="single" w:sz="8" w:space="0" w:color="auto"/>
            </w:tcBorders>
            <w:shd w:val="clear" w:color="auto" w:fill="auto"/>
            <w:vAlign w:val="bottom"/>
          </w:tcPr>
          <w:p w:rsidR="00791566" w:rsidRPr="00EB220F" w:rsidRDefault="00791566" w:rsidP="003C72E5">
            <w:pPr>
              <w:jc w:val="center"/>
              <w:rPr>
                <w:color w:val="000000"/>
              </w:rPr>
            </w:pPr>
            <w:r w:rsidRPr="00EB220F">
              <w:rPr>
                <w:color w:val="000000"/>
              </w:rPr>
              <w:t>19</w:t>
            </w:r>
          </w:p>
        </w:tc>
        <w:tc>
          <w:tcPr>
            <w:tcW w:w="1405" w:type="dxa"/>
            <w:tcBorders>
              <w:top w:val="nil"/>
              <w:left w:val="nil"/>
              <w:bottom w:val="single" w:sz="8" w:space="0" w:color="auto"/>
              <w:right w:val="single" w:sz="8" w:space="0" w:color="auto"/>
            </w:tcBorders>
            <w:shd w:val="clear" w:color="auto" w:fill="auto"/>
            <w:vAlign w:val="bottom"/>
          </w:tcPr>
          <w:p w:rsidR="00791566" w:rsidRPr="00EB220F" w:rsidRDefault="00791566" w:rsidP="003C72E5">
            <w:pPr>
              <w:ind w:right="-62"/>
              <w:jc w:val="center"/>
              <w:rPr>
                <w:color w:val="000000"/>
              </w:rPr>
            </w:pPr>
            <w:r w:rsidRPr="00EB220F">
              <w:rPr>
                <w:color w:val="000000"/>
              </w:rPr>
              <w:t>1</w:t>
            </w:r>
          </w:p>
        </w:tc>
        <w:tc>
          <w:tcPr>
            <w:tcW w:w="1404" w:type="dxa"/>
            <w:tcBorders>
              <w:top w:val="single" w:sz="8" w:space="0" w:color="auto"/>
              <w:left w:val="nil"/>
              <w:bottom w:val="single" w:sz="8" w:space="0" w:color="auto"/>
              <w:right w:val="single" w:sz="8" w:space="0" w:color="auto"/>
            </w:tcBorders>
            <w:shd w:val="clear" w:color="auto" w:fill="auto"/>
            <w:noWrap/>
            <w:vAlign w:val="bottom"/>
          </w:tcPr>
          <w:p w:rsidR="00791566" w:rsidRPr="00EB220F" w:rsidRDefault="00791566" w:rsidP="003C72E5">
            <w:pPr>
              <w:jc w:val="center"/>
              <w:rPr>
                <w:color w:val="000000"/>
              </w:rPr>
            </w:pPr>
            <w:r w:rsidRPr="00EB220F">
              <w:rPr>
                <w:color w:val="000000"/>
              </w:rPr>
              <w:t>18</w:t>
            </w:r>
          </w:p>
        </w:tc>
        <w:tc>
          <w:tcPr>
            <w:tcW w:w="1405" w:type="dxa"/>
            <w:tcBorders>
              <w:top w:val="single" w:sz="8" w:space="0" w:color="auto"/>
              <w:left w:val="nil"/>
              <w:bottom w:val="single" w:sz="8" w:space="0" w:color="auto"/>
              <w:right w:val="single" w:sz="8" w:space="0" w:color="auto"/>
            </w:tcBorders>
          </w:tcPr>
          <w:p w:rsidR="00791566" w:rsidRPr="00EB220F" w:rsidRDefault="00791566" w:rsidP="003C72E5">
            <w:pPr>
              <w:jc w:val="center"/>
              <w:rPr>
                <w:color w:val="000000"/>
              </w:rPr>
            </w:pPr>
            <w:r w:rsidRPr="00EB220F">
              <w:rPr>
                <w:color w:val="000000"/>
              </w:rPr>
              <w:t>5,3</w:t>
            </w:r>
          </w:p>
        </w:tc>
        <w:tc>
          <w:tcPr>
            <w:tcW w:w="1330" w:type="dxa"/>
            <w:tcBorders>
              <w:top w:val="single" w:sz="8" w:space="0" w:color="auto"/>
              <w:left w:val="nil"/>
              <w:bottom w:val="single" w:sz="8" w:space="0" w:color="auto"/>
              <w:right w:val="single" w:sz="8" w:space="0" w:color="auto"/>
            </w:tcBorders>
          </w:tcPr>
          <w:p w:rsidR="00791566" w:rsidRPr="00EB220F" w:rsidRDefault="00791566" w:rsidP="003C72E5">
            <w:pPr>
              <w:ind w:left="272" w:right="21" w:hanging="54"/>
              <w:jc w:val="center"/>
              <w:rPr>
                <w:b/>
                <w:color w:val="000000"/>
              </w:rPr>
            </w:pPr>
            <w:r w:rsidRPr="00EB220F">
              <w:rPr>
                <w:b/>
                <w:color w:val="000000"/>
              </w:rPr>
              <w:t>94,7</w:t>
            </w:r>
          </w:p>
        </w:tc>
      </w:tr>
      <w:tr w:rsidR="00791566" w:rsidRPr="00EB220F" w:rsidTr="00A85633">
        <w:trPr>
          <w:trHeight w:val="245"/>
        </w:trPr>
        <w:tc>
          <w:tcPr>
            <w:tcW w:w="648" w:type="dxa"/>
            <w:tcBorders>
              <w:top w:val="nil"/>
              <w:left w:val="single" w:sz="8" w:space="0" w:color="auto"/>
              <w:bottom w:val="single" w:sz="8" w:space="0" w:color="auto"/>
              <w:right w:val="single" w:sz="8" w:space="0" w:color="auto"/>
            </w:tcBorders>
          </w:tcPr>
          <w:p w:rsidR="00791566" w:rsidRPr="00EB220F" w:rsidRDefault="00791566" w:rsidP="003C72E5">
            <w:pPr>
              <w:jc w:val="center"/>
              <w:rPr>
                <w:color w:val="000000"/>
              </w:rPr>
            </w:pPr>
            <w:r w:rsidRPr="00EB220F">
              <w:rPr>
                <w:color w:val="000000"/>
              </w:rPr>
              <w:t>18</w:t>
            </w:r>
          </w:p>
        </w:tc>
        <w:tc>
          <w:tcPr>
            <w:tcW w:w="1872" w:type="dxa"/>
            <w:tcBorders>
              <w:top w:val="nil"/>
              <w:left w:val="single" w:sz="8" w:space="0" w:color="auto"/>
              <w:bottom w:val="single" w:sz="8" w:space="0" w:color="auto"/>
              <w:right w:val="single" w:sz="8" w:space="0" w:color="auto"/>
            </w:tcBorders>
            <w:shd w:val="clear" w:color="auto" w:fill="auto"/>
            <w:vAlign w:val="center"/>
          </w:tcPr>
          <w:p w:rsidR="00791566" w:rsidRPr="00EB220F" w:rsidRDefault="00791566" w:rsidP="003C72E5">
            <w:pPr>
              <w:ind w:right="-1156"/>
              <w:jc w:val="both"/>
              <w:rPr>
                <w:b/>
                <w:color w:val="000000"/>
              </w:rPr>
            </w:pPr>
            <w:r w:rsidRPr="00EB220F">
              <w:rPr>
                <w:b/>
                <w:color w:val="000000"/>
              </w:rPr>
              <w:t>Садовское</w:t>
            </w:r>
          </w:p>
        </w:tc>
        <w:tc>
          <w:tcPr>
            <w:tcW w:w="1404" w:type="dxa"/>
            <w:tcBorders>
              <w:top w:val="nil"/>
              <w:left w:val="nil"/>
              <w:bottom w:val="single" w:sz="8" w:space="0" w:color="auto"/>
              <w:right w:val="single" w:sz="8" w:space="0" w:color="auto"/>
            </w:tcBorders>
            <w:shd w:val="clear" w:color="auto" w:fill="auto"/>
            <w:vAlign w:val="bottom"/>
          </w:tcPr>
          <w:p w:rsidR="00791566" w:rsidRPr="00EB220F" w:rsidRDefault="00791566" w:rsidP="003C72E5">
            <w:pPr>
              <w:jc w:val="center"/>
              <w:rPr>
                <w:color w:val="000000"/>
              </w:rPr>
            </w:pPr>
            <w:r w:rsidRPr="00EB220F">
              <w:rPr>
                <w:color w:val="000000"/>
              </w:rPr>
              <w:t>8,2</w:t>
            </w:r>
          </w:p>
        </w:tc>
        <w:tc>
          <w:tcPr>
            <w:tcW w:w="1405" w:type="dxa"/>
            <w:tcBorders>
              <w:top w:val="nil"/>
              <w:left w:val="nil"/>
              <w:bottom w:val="single" w:sz="8" w:space="0" w:color="auto"/>
              <w:right w:val="single" w:sz="8" w:space="0" w:color="auto"/>
            </w:tcBorders>
            <w:shd w:val="clear" w:color="auto" w:fill="auto"/>
            <w:vAlign w:val="bottom"/>
          </w:tcPr>
          <w:p w:rsidR="00791566" w:rsidRPr="00EB220F" w:rsidRDefault="00791566" w:rsidP="003C72E5">
            <w:pPr>
              <w:ind w:right="-62"/>
              <w:jc w:val="center"/>
              <w:rPr>
                <w:color w:val="000000"/>
              </w:rPr>
            </w:pPr>
            <w:r w:rsidRPr="00EB220F">
              <w:rPr>
                <w:color w:val="000000"/>
              </w:rPr>
              <w:t>-</w:t>
            </w:r>
          </w:p>
        </w:tc>
        <w:tc>
          <w:tcPr>
            <w:tcW w:w="1404" w:type="dxa"/>
            <w:tcBorders>
              <w:top w:val="single" w:sz="8" w:space="0" w:color="auto"/>
              <w:left w:val="nil"/>
              <w:bottom w:val="single" w:sz="8" w:space="0" w:color="auto"/>
              <w:right w:val="single" w:sz="8" w:space="0" w:color="auto"/>
            </w:tcBorders>
            <w:shd w:val="clear" w:color="auto" w:fill="auto"/>
            <w:noWrap/>
            <w:vAlign w:val="bottom"/>
          </w:tcPr>
          <w:p w:rsidR="00791566" w:rsidRPr="00EB220F" w:rsidRDefault="00791566" w:rsidP="003C72E5">
            <w:pPr>
              <w:jc w:val="center"/>
              <w:rPr>
                <w:color w:val="000000"/>
              </w:rPr>
            </w:pPr>
            <w:r w:rsidRPr="00EB220F">
              <w:rPr>
                <w:color w:val="000000"/>
              </w:rPr>
              <w:t>8,20</w:t>
            </w:r>
          </w:p>
        </w:tc>
        <w:tc>
          <w:tcPr>
            <w:tcW w:w="1405" w:type="dxa"/>
            <w:tcBorders>
              <w:top w:val="single" w:sz="8" w:space="0" w:color="auto"/>
              <w:left w:val="nil"/>
              <w:bottom w:val="single" w:sz="8" w:space="0" w:color="auto"/>
              <w:right w:val="single" w:sz="8" w:space="0" w:color="auto"/>
            </w:tcBorders>
          </w:tcPr>
          <w:p w:rsidR="00791566" w:rsidRPr="00EB220F" w:rsidRDefault="00791566" w:rsidP="003C72E5">
            <w:pPr>
              <w:jc w:val="center"/>
              <w:rPr>
                <w:color w:val="000000"/>
              </w:rPr>
            </w:pPr>
            <w:r w:rsidRPr="00EB220F">
              <w:rPr>
                <w:color w:val="000000"/>
              </w:rPr>
              <w:t>-</w:t>
            </w:r>
          </w:p>
        </w:tc>
        <w:tc>
          <w:tcPr>
            <w:tcW w:w="1330" w:type="dxa"/>
            <w:tcBorders>
              <w:top w:val="single" w:sz="8" w:space="0" w:color="auto"/>
              <w:left w:val="nil"/>
              <w:bottom w:val="single" w:sz="8" w:space="0" w:color="auto"/>
              <w:right w:val="single" w:sz="8" w:space="0" w:color="auto"/>
            </w:tcBorders>
          </w:tcPr>
          <w:p w:rsidR="00791566" w:rsidRPr="00EB220F" w:rsidRDefault="00791566" w:rsidP="003C72E5">
            <w:pPr>
              <w:ind w:left="272" w:right="21" w:hanging="54"/>
              <w:jc w:val="center"/>
              <w:rPr>
                <w:b/>
                <w:color w:val="000000"/>
              </w:rPr>
            </w:pPr>
            <w:r w:rsidRPr="00EB220F">
              <w:rPr>
                <w:b/>
                <w:color w:val="000000"/>
              </w:rPr>
              <w:t>100</w:t>
            </w:r>
          </w:p>
        </w:tc>
      </w:tr>
      <w:tr w:rsidR="00791566" w:rsidRPr="00EB220F" w:rsidTr="00A85633">
        <w:trPr>
          <w:trHeight w:val="245"/>
        </w:trPr>
        <w:tc>
          <w:tcPr>
            <w:tcW w:w="648" w:type="dxa"/>
            <w:tcBorders>
              <w:top w:val="nil"/>
              <w:left w:val="single" w:sz="8" w:space="0" w:color="auto"/>
              <w:bottom w:val="single" w:sz="8" w:space="0" w:color="auto"/>
              <w:right w:val="single" w:sz="8" w:space="0" w:color="auto"/>
            </w:tcBorders>
          </w:tcPr>
          <w:p w:rsidR="00791566" w:rsidRPr="00EB220F" w:rsidRDefault="00791566" w:rsidP="003C72E5">
            <w:pPr>
              <w:jc w:val="center"/>
              <w:rPr>
                <w:color w:val="000000"/>
              </w:rPr>
            </w:pPr>
            <w:r w:rsidRPr="00EB220F">
              <w:rPr>
                <w:color w:val="000000"/>
              </w:rPr>
              <w:t>19</w:t>
            </w:r>
          </w:p>
        </w:tc>
        <w:tc>
          <w:tcPr>
            <w:tcW w:w="1872" w:type="dxa"/>
            <w:tcBorders>
              <w:top w:val="nil"/>
              <w:left w:val="single" w:sz="8" w:space="0" w:color="auto"/>
              <w:bottom w:val="single" w:sz="8" w:space="0" w:color="auto"/>
              <w:right w:val="single" w:sz="8" w:space="0" w:color="auto"/>
            </w:tcBorders>
            <w:shd w:val="clear" w:color="auto" w:fill="auto"/>
            <w:vAlign w:val="center"/>
          </w:tcPr>
          <w:p w:rsidR="00791566" w:rsidRPr="00EB220F" w:rsidRDefault="00791566" w:rsidP="003C72E5">
            <w:pPr>
              <w:ind w:right="-1156"/>
              <w:jc w:val="both"/>
              <w:rPr>
                <w:b/>
                <w:color w:val="000000"/>
              </w:rPr>
            </w:pPr>
            <w:r w:rsidRPr="00EB220F">
              <w:rPr>
                <w:b/>
                <w:color w:val="000000"/>
              </w:rPr>
              <w:t>Светловское</w:t>
            </w:r>
          </w:p>
        </w:tc>
        <w:tc>
          <w:tcPr>
            <w:tcW w:w="1404" w:type="dxa"/>
            <w:tcBorders>
              <w:top w:val="nil"/>
              <w:left w:val="nil"/>
              <w:bottom w:val="single" w:sz="8" w:space="0" w:color="auto"/>
              <w:right w:val="single" w:sz="8" w:space="0" w:color="auto"/>
            </w:tcBorders>
            <w:shd w:val="clear" w:color="auto" w:fill="auto"/>
            <w:vAlign w:val="bottom"/>
          </w:tcPr>
          <w:p w:rsidR="00791566" w:rsidRPr="00EB220F" w:rsidRDefault="00791566" w:rsidP="003C72E5">
            <w:pPr>
              <w:jc w:val="center"/>
              <w:rPr>
                <w:color w:val="000000"/>
              </w:rPr>
            </w:pPr>
            <w:r w:rsidRPr="00EB220F">
              <w:rPr>
                <w:color w:val="000000"/>
              </w:rPr>
              <w:t>7,1</w:t>
            </w:r>
          </w:p>
        </w:tc>
        <w:tc>
          <w:tcPr>
            <w:tcW w:w="1405" w:type="dxa"/>
            <w:tcBorders>
              <w:top w:val="nil"/>
              <w:left w:val="nil"/>
              <w:bottom w:val="single" w:sz="8" w:space="0" w:color="auto"/>
              <w:right w:val="single" w:sz="8" w:space="0" w:color="auto"/>
            </w:tcBorders>
            <w:shd w:val="clear" w:color="auto" w:fill="auto"/>
            <w:vAlign w:val="bottom"/>
          </w:tcPr>
          <w:p w:rsidR="00791566" w:rsidRPr="00EB220F" w:rsidRDefault="00791566" w:rsidP="003C72E5">
            <w:pPr>
              <w:ind w:right="-62"/>
              <w:jc w:val="center"/>
              <w:rPr>
                <w:color w:val="000000"/>
              </w:rPr>
            </w:pPr>
            <w:r w:rsidRPr="00EB220F">
              <w:rPr>
                <w:color w:val="000000"/>
              </w:rPr>
              <w:t>-</w:t>
            </w:r>
          </w:p>
        </w:tc>
        <w:tc>
          <w:tcPr>
            <w:tcW w:w="1404" w:type="dxa"/>
            <w:tcBorders>
              <w:top w:val="single" w:sz="8" w:space="0" w:color="auto"/>
              <w:left w:val="nil"/>
              <w:bottom w:val="single" w:sz="8" w:space="0" w:color="auto"/>
              <w:right w:val="single" w:sz="8" w:space="0" w:color="auto"/>
            </w:tcBorders>
            <w:shd w:val="clear" w:color="auto" w:fill="auto"/>
            <w:noWrap/>
            <w:vAlign w:val="bottom"/>
          </w:tcPr>
          <w:p w:rsidR="00791566" w:rsidRPr="00EB220F" w:rsidRDefault="00791566" w:rsidP="003C72E5">
            <w:pPr>
              <w:jc w:val="center"/>
              <w:rPr>
                <w:color w:val="000000"/>
              </w:rPr>
            </w:pPr>
            <w:r w:rsidRPr="00EB220F">
              <w:rPr>
                <w:color w:val="000000"/>
              </w:rPr>
              <w:t>7,10</w:t>
            </w:r>
          </w:p>
        </w:tc>
        <w:tc>
          <w:tcPr>
            <w:tcW w:w="1405" w:type="dxa"/>
            <w:tcBorders>
              <w:top w:val="single" w:sz="8" w:space="0" w:color="auto"/>
              <w:left w:val="nil"/>
              <w:bottom w:val="single" w:sz="8" w:space="0" w:color="auto"/>
              <w:right w:val="single" w:sz="8" w:space="0" w:color="auto"/>
            </w:tcBorders>
          </w:tcPr>
          <w:p w:rsidR="00791566" w:rsidRPr="00EB220F" w:rsidRDefault="00791566" w:rsidP="003C72E5">
            <w:pPr>
              <w:jc w:val="center"/>
              <w:rPr>
                <w:color w:val="000000"/>
              </w:rPr>
            </w:pPr>
            <w:r w:rsidRPr="00EB220F">
              <w:rPr>
                <w:color w:val="000000"/>
              </w:rPr>
              <w:t>-</w:t>
            </w:r>
          </w:p>
        </w:tc>
        <w:tc>
          <w:tcPr>
            <w:tcW w:w="1330" w:type="dxa"/>
            <w:tcBorders>
              <w:top w:val="single" w:sz="8" w:space="0" w:color="auto"/>
              <w:left w:val="nil"/>
              <w:bottom w:val="single" w:sz="8" w:space="0" w:color="auto"/>
              <w:right w:val="single" w:sz="8" w:space="0" w:color="auto"/>
            </w:tcBorders>
          </w:tcPr>
          <w:p w:rsidR="00791566" w:rsidRPr="00EB220F" w:rsidRDefault="00791566" w:rsidP="003C72E5">
            <w:pPr>
              <w:ind w:left="272" w:right="21" w:hanging="54"/>
              <w:jc w:val="center"/>
              <w:rPr>
                <w:b/>
                <w:color w:val="000000"/>
              </w:rPr>
            </w:pPr>
            <w:r w:rsidRPr="00EB220F">
              <w:rPr>
                <w:b/>
                <w:color w:val="000000"/>
              </w:rPr>
              <w:t>100</w:t>
            </w:r>
          </w:p>
        </w:tc>
      </w:tr>
      <w:tr w:rsidR="00791566" w:rsidRPr="00EB220F" w:rsidTr="00A85633">
        <w:trPr>
          <w:trHeight w:val="321"/>
        </w:trPr>
        <w:tc>
          <w:tcPr>
            <w:tcW w:w="648" w:type="dxa"/>
            <w:tcBorders>
              <w:top w:val="nil"/>
              <w:left w:val="single" w:sz="8" w:space="0" w:color="auto"/>
              <w:bottom w:val="single" w:sz="8" w:space="0" w:color="auto"/>
              <w:right w:val="single" w:sz="8" w:space="0" w:color="auto"/>
            </w:tcBorders>
          </w:tcPr>
          <w:p w:rsidR="00791566" w:rsidRPr="00EB220F" w:rsidRDefault="00791566" w:rsidP="003C72E5">
            <w:pPr>
              <w:jc w:val="center"/>
              <w:rPr>
                <w:b/>
                <w:color w:val="000000"/>
              </w:rPr>
            </w:pPr>
          </w:p>
        </w:tc>
        <w:tc>
          <w:tcPr>
            <w:tcW w:w="1872" w:type="dxa"/>
            <w:tcBorders>
              <w:top w:val="nil"/>
              <w:left w:val="single" w:sz="8" w:space="0" w:color="auto"/>
              <w:bottom w:val="single" w:sz="8" w:space="0" w:color="auto"/>
              <w:right w:val="single" w:sz="8" w:space="0" w:color="auto"/>
            </w:tcBorders>
            <w:shd w:val="clear" w:color="auto" w:fill="auto"/>
            <w:vAlign w:val="bottom"/>
          </w:tcPr>
          <w:p w:rsidR="00791566" w:rsidRPr="00EB220F" w:rsidRDefault="00791566" w:rsidP="003C72E5">
            <w:pPr>
              <w:ind w:right="-1156"/>
              <w:jc w:val="both"/>
              <w:rPr>
                <w:b/>
                <w:color w:val="000000"/>
              </w:rPr>
            </w:pPr>
            <w:r w:rsidRPr="00EB220F">
              <w:rPr>
                <w:b/>
                <w:color w:val="000000"/>
              </w:rPr>
              <w:t>Итого по ра</w:t>
            </w:r>
            <w:r w:rsidRPr="00EB220F">
              <w:rPr>
                <w:b/>
                <w:color w:val="000000"/>
              </w:rPr>
              <w:t>й</w:t>
            </w:r>
            <w:r w:rsidRPr="00EB220F">
              <w:rPr>
                <w:b/>
                <w:color w:val="000000"/>
              </w:rPr>
              <w:t>-</w:t>
            </w:r>
          </w:p>
          <w:p w:rsidR="00791566" w:rsidRPr="00EB220F" w:rsidRDefault="00791566" w:rsidP="003C72E5">
            <w:pPr>
              <w:ind w:right="-1156"/>
              <w:jc w:val="both"/>
              <w:rPr>
                <w:b/>
                <w:color w:val="000000"/>
              </w:rPr>
            </w:pPr>
            <w:r w:rsidRPr="00EB220F">
              <w:rPr>
                <w:b/>
                <w:color w:val="000000"/>
              </w:rPr>
              <w:t>ону</w:t>
            </w:r>
          </w:p>
        </w:tc>
        <w:tc>
          <w:tcPr>
            <w:tcW w:w="1404" w:type="dxa"/>
            <w:tcBorders>
              <w:top w:val="nil"/>
              <w:left w:val="nil"/>
              <w:bottom w:val="single" w:sz="8" w:space="0" w:color="auto"/>
              <w:right w:val="single" w:sz="8" w:space="0" w:color="auto"/>
            </w:tcBorders>
            <w:shd w:val="clear" w:color="auto" w:fill="auto"/>
            <w:vAlign w:val="bottom"/>
          </w:tcPr>
          <w:p w:rsidR="00791566" w:rsidRPr="00EB220F" w:rsidRDefault="00791566" w:rsidP="003C72E5">
            <w:pPr>
              <w:jc w:val="center"/>
              <w:rPr>
                <w:color w:val="000000"/>
              </w:rPr>
            </w:pPr>
            <w:r w:rsidRPr="00EB220F">
              <w:rPr>
                <w:color w:val="000000"/>
              </w:rPr>
              <w:t>320,4</w:t>
            </w:r>
          </w:p>
        </w:tc>
        <w:tc>
          <w:tcPr>
            <w:tcW w:w="1405" w:type="dxa"/>
            <w:tcBorders>
              <w:top w:val="nil"/>
              <w:left w:val="nil"/>
              <w:bottom w:val="single" w:sz="8" w:space="0" w:color="auto"/>
              <w:right w:val="single" w:sz="8" w:space="0" w:color="auto"/>
            </w:tcBorders>
            <w:shd w:val="clear" w:color="auto" w:fill="auto"/>
            <w:vAlign w:val="bottom"/>
          </w:tcPr>
          <w:p w:rsidR="00791566" w:rsidRPr="00EB220F" w:rsidRDefault="00791566" w:rsidP="003C72E5">
            <w:pPr>
              <w:ind w:right="-62"/>
              <w:jc w:val="center"/>
              <w:rPr>
                <w:color w:val="000000"/>
              </w:rPr>
            </w:pPr>
            <w:r w:rsidRPr="00EB220F">
              <w:rPr>
                <w:color w:val="000000"/>
              </w:rPr>
              <w:t>3,1</w:t>
            </w:r>
          </w:p>
        </w:tc>
        <w:tc>
          <w:tcPr>
            <w:tcW w:w="1404" w:type="dxa"/>
            <w:tcBorders>
              <w:top w:val="single" w:sz="8" w:space="0" w:color="auto"/>
              <w:left w:val="nil"/>
              <w:bottom w:val="single" w:sz="8" w:space="0" w:color="auto"/>
              <w:right w:val="single" w:sz="8" w:space="0" w:color="auto"/>
            </w:tcBorders>
            <w:shd w:val="clear" w:color="auto" w:fill="auto"/>
            <w:noWrap/>
            <w:vAlign w:val="bottom"/>
          </w:tcPr>
          <w:p w:rsidR="00791566" w:rsidRPr="00EB220F" w:rsidRDefault="00791566" w:rsidP="003C72E5">
            <w:pPr>
              <w:jc w:val="center"/>
              <w:rPr>
                <w:color w:val="000000"/>
              </w:rPr>
            </w:pPr>
            <w:r w:rsidRPr="00EB220F">
              <w:rPr>
                <w:color w:val="000000"/>
              </w:rPr>
              <w:t>316,4</w:t>
            </w:r>
          </w:p>
        </w:tc>
        <w:tc>
          <w:tcPr>
            <w:tcW w:w="1405" w:type="dxa"/>
            <w:tcBorders>
              <w:top w:val="single" w:sz="8" w:space="0" w:color="auto"/>
              <w:left w:val="nil"/>
              <w:bottom w:val="single" w:sz="8" w:space="0" w:color="auto"/>
              <w:right w:val="single" w:sz="8" w:space="0" w:color="auto"/>
            </w:tcBorders>
          </w:tcPr>
          <w:p w:rsidR="00791566" w:rsidRPr="00EB220F" w:rsidRDefault="00791566" w:rsidP="003C72E5">
            <w:pPr>
              <w:jc w:val="center"/>
              <w:rPr>
                <w:color w:val="000000"/>
              </w:rPr>
            </w:pPr>
          </w:p>
        </w:tc>
        <w:tc>
          <w:tcPr>
            <w:tcW w:w="1330" w:type="dxa"/>
            <w:tcBorders>
              <w:top w:val="single" w:sz="8" w:space="0" w:color="auto"/>
              <w:left w:val="nil"/>
              <w:bottom w:val="single" w:sz="8" w:space="0" w:color="auto"/>
              <w:right w:val="single" w:sz="8" w:space="0" w:color="auto"/>
            </w:tcBorders>
          </w:tcPr>
          <w:p w:rsidR="00791566" w:rsidRPr="00EB220F" w:rsidRDefault="00791566" w:rsidP="003C72E5">
            <w:pPr>
              <w:ind w:left="272" w:right="21" w:hanging="54"/>
              <w:jc w:val="center"/>
              <w:rPr>
                <w:b/>
                <w:color w:val="000000"/>
              </w:rPr>
            </w:pPr>
          </w:p>
        </w:tc>
      </w:tr>
    </w:tbl>
    <w:p w:rsidR="00791566" w:rsidRPr="00EB220F" w:rsidRDefault="00791566" w:rsidP="00791566">
      <w:pPr>
        <w:jc w:val="center"/>
        <w:rPr>
          <w:color w:val="000000"/>
        </w:rPr>
      </w:pPr>
    </w:p>
    <w:p w:rsidR="00791566" w:rsidRPr="00EB220F" w:rsidRDefault="00791566" w:rsidP="00791566">
      <w:pPr>
        <w:rPr>
          <w:color w:val="000000"/>
        </w:rPr>
      </w:pPr>
      <w:r w:rsidRPr="00EB220F">
        <w:rPr>
          <w:color w:val="000000"/>
        </w:rPr>
        <w:t>В Краснозерском районе расположено 49 населенных пунктов из них имеют водопрово</w:t>
      </w:r>
      <w:r w:rsidRPr="00EB220F">
        <w:rPr>
          <w:color w:val="000000"/>
        </w:rPr>
        <w:t>д</w:t>
      </w:r>
      <w:r w:rsidRPr="00EB220F">
        <w:rPr>
          <w:color w:val="000000"/>
        </w:rPr>
        <w:t>ные сети 44 населенных пункта.</w:t>
      </w:r>
    </w:p>
    <w:p w:rsidR="00791566" w:rsidRPr="00EB220F" w:rsidRDefault="00791566" w:rsidP="00791566">
      <w:pPr>
        <w:ind w:firstLine="709"/>
        <w:rPr>
          <w:color w:val="000000"/>
        </w:rPr>
      </w:pPr>
      <w:r w:rsidRPr="00EB220F">
        <w:rPr>
          <w:color w:val="000000"/>
        </w:rPr>
        <w:t>Основываясь на данных о состоянии водопроводных сетей можно сделать вывод, что все сети требуют ремонта, в некоторых сельс</w:t>
      </w:r>
      <w:r w:rsidRPr="00EB220F">
        <w:rPr>
          <w:color w:val="000000"/>
        </w:rPr>
        <w:t>о</w:t>
      </w:r>
      <w:r w:rsidRPr="00EB220F">
        <w:rPr>
          <w:color w:val="000000"/>
        </w:rPr>
        <w:t>ветах достаточно значительный процент сетей, требующих полной замены.</w:t>
      </w:r>
    </w:p>
    <w:p w:rsidR="00791566" w:rsidRPr="00EB220F" w:rsidRDefault="00791566" w:rsidP="00791566">
      <w:pPr>
        <w:rPr>
          <w:color w:val="000000"/>
        </w:rPr>
      </w:pPr>
    </w:p>
    <w:p w:rsidR="00791566" w:rsidRPr="00EB220F" w:rsidRDefault="00791566" w:rsidP="00791566">
      <w:pPr>
        <w:outlineLvl w:val="0"/>
        <w:rPr>
          <w:color w:val="000000"/>
          <w:u w:val="single"/>
        </w:rPr>
      </w:pPr>
      <w:r w:rsidRPr="00EB220F">
        <w:rPr>
          <w:color w:val="000000"/>
          <w:u w:val="single"/>
        </w:rPr>
        <w:t>Зоны санитарной охраны</w:t>
      </w:r>
    </w:p>
    <w:p w:rsidR="00791566" w:rsidRPr="00EB220F" w:rsidRDefault="00791566" w:rsidP="00791566">
      <w:pPr>
        <w:ind w:firstLine="708"/>
        <w:jc w:val="both"/>
        <w:rPr>
          <w:color w:val="000000"/>
        </w:rPr>
      </w:pPr>
      <w:r w:rsidRPr="00EB220F">
        <w:rPr>
          <w:color w:val="000000"/>
        </w:rPr>
        <w:t>Для обеспечения санитарно-эпидемиологической надежности водозаборов хозя</w:t>
      </w:r>
      <w:r w:rsidRPr="00EB220F">
        <w:rPr>
          <w:color w:val="000000"/>
        </w:rPr>
        <w:t>й</w:t>
      </w:r>
      <w:r w:rsidRPr="00EB220F">
        <w:rPr>
          <w:color w:val="000000"/>
        </w:rPr>
        <w:t>ственно-питьевого назначения с требованиями СаНПиН предусматриваются зоны санитарной о</w:t>
      </w:r>
      <w:r w:rsidRPr="00EB220F">
        <w:rPr>
          <w:color w:val="000000"/>
        </w:rPr>
        <w:t>х</w:t>
      </w:r>
      <w:r w:rsidRPr="00EB220F">
        <w:rPr>
          <w:color w:val="000000"/>
        </w:rPr>
        <w:t>раны источников водоснабжения и водопроводных сооружений.</w:t>
      </w:r>
    </w:p>
    <w:p w:rsidR="00791566" w:rsidRPr="00EB220F" w:rsidRDefault="00791566" w:rsidP="00791566">
      <w:pPr>
        <w:ind w:firstLine="708"/>
        <w:jc w:val="both"/>
        <w:rPr>
          <w:color w:val="000000"/>
        </w:rPr>
      </w:pPr>
      <w:r w:rsidRPr="00EB220F">
        <w:rPr>
          <w:color w:val="000000"/>
        </w:rPr>
        <w:t>В соответствии с требованиями СНиП зона строгого режима (первый пояс) радиусом 30-</w:t>
      </w:r>
      <w:smartTag w:uri="urn:schemas-microsoft-com:office:smarttags" w:element="metricconverter">
        <w:smartTagPr>
          <w:attr w:name="ProductID" w:val="50 метров"/>
        </w:smartTagPr>
        <w:r w:rsidRPr="00EB220F">
          <w:rPr>
            <w:color w:val="000000"/>
          </w:rPr>
          <w:t>50 метров</w:t>
        </w:r>
      </w:smartTag>
      <w:r w:rsidRPr="00EB220F">
        <w:rPr>
          <w:color w:val="000000"/>
        </w:rPr>
        <w:t xml:space="preserve"> вокруг каждой скважины (в завис</w:t>
      </w:r>
      <w:r w:rsidRPr="00EB220F">
        <w:rPr>
          <w:color w:val="000000"/>
        </w:rPr>
        <w:t>и</w:t>
      </w:r>
      <w:r w:rsidRPr="00EB220F">
        <w:rPr>
          <w:color w:val="000000"/>
        </w:rPr>
        <w:t>мости от защищенности горизонта).</w:t>
      </w:r>
    </w:p>
    <w:p w:rsidR="00791566" w:rsidRPr="00EB220F" w:rsidRDefault="00791566" w:rsidP="00791566">
      <w:pPr>
        <w:ind w:firstLine="708"/>
        <w:jc w:val="both"/>
        <w:rPr>
          <w:color w:val="000000"/>
        </w:rPr>
      </w:pPr>
      <w:r w:rsidRPr="00EB220F">
        <w:rPr>
          <w:color w:val="000000"/>
        </w:rPr>
        <w:t>Зоны ограничений (второй и третий пояс) представляют собой территории, для к</w:t>
      </w:r>
      <w:r w:rsidRPr="00EB220F">
        <w:rPr>
          <w:color w:val="000000"/>
        </w:rPr>
        <w:t>о</w:t>
      </w:r>
      <w:r w:rsidRPr="00EB220F">
        <w:rPr>
          <w:color w:val="000000"/>
        </w:rPr>
        <w:t>торых вводятся определенные ограничения ее использования: второй пояс предназначен для з</w:t>
      </w:r>
      <w:r w:rsidRPr="00EB220F">
        <w:rPr>
          <w:color w:val="000000"/>
        </w:rPr>
        <w:t>а</w:t>
      </w:r>
      <w:r w:rsidRPr="00EB220F">
        <w:rPr>
          <w:color w:val="000000"/>
        </w:rPr>
        <w:t>щиты подземных вод от микробного загрязнения, третий – от химического.</w:t>
      </w:r>
    </w:p>
    <w:p w:rsidR="00791566" w:rsidRPr="00EB220F" w:rsidRDefault="00791566" w:rsidP="00791566">
      <w:pPr>
        <w:ind w:firstLine="708"/>
        <w:jc w:val="both"/>
        <w:rPr>
          <w:color w:val="000000"/>
        </w:rPr>
      </w:pPr>
    </w:p>
    <w:p w:rsidR="00785153" w:rsidRPr="00EB220F" w:rsidRDefault="00785153" w:rsidP="00791566">
      <w:pPr>
        <w:outlineLvl w:val="0"/>
        <w:rPr>
          <w:color w:val="000000"/>
          <w:u w:val="single"/>
        </w:rPr>
      </w:pPr>
    </w:p>
    <w:p w:rsidR="00785153" w:rsidRPr="00EB220F" w:rsidRDefault="00785153" w:rsidP="00791566">
      <w:pPr>
        <w:outlineLvl w:val="0"/>
        <w:rPr>
          <w:color w:val="000000"/>
          <w:u w:val="single"/>
        </w:rPr>
      </w:pPr>
    </w:p>
    <w:p w:rsidR="00791566" w:rsidRPr="00EB220F" w:rsidRDefault="00791566" w:rsidP="00791566">
      <w:pPr>
        <w:outlineLvl w:val="0"/>
        <w:rPr>
          <w:color w:val="000000"/>
          <w:u w:val="single"/>
        </w:rPr>
      </w:pPr>
      <w:r w:rsidRPr="00EB220F">
        <w:rPr>
          <w:color w:val="000000"/>
          <w:u w:val="single"/>
        </w:rPr>
        <w:t>Санитарные мероприятия на территории зон</w:t>
      </w:r>
    </w:p>
    <w:p w:rsidR="00791566" w:rsidRPr="00EB220F" w:rsidRDefault="00791566" w:rsidP="00791566">
      <w:pPr>
        <w:ind w:firstLine="708"/>
        <w:jc w:val="both"/>
        <w:rPr>
          <w:color w:val="000000"/>
          <w:u w:val="single"/>
        </w:rPr>
      </w:pPr>
    </w:p>
    <w:p w:rsidR="00791566" w:rsidRPr="00EB220F" w:rsidRDefault="00791566" w:rsidP="00791566">
      <w:pPr>
        <w:ind w:firstLine="708"/>
        <w:jc w:val="both"/>
        <w:rPr>
          <w:color w:val="000000"/>
        </w:rPr>
      </w:pPr>
      <w:r w:rsidRPr="00EB220F">
        <w:rPr>
          <w:color w:val="000000"/>
        </w:rPr>
        <w:t>1.Территория первого пояса должна быть спланирована, огорожена и озеленена. Для площадок станций водоподготовки, насосных станций, резервуаров, как правило, глухое о</w:t>
      </w:r>
      <w:r w:rsidRPr="00EB220F">
        <w:rPr>
          <w:color w:val="000000"/>
        </w:rPr>
        <w:t>г</w:t>
      </w:r>
      <w:r w:rsidRPr="00EB220F">
        <w:rPr>
          <w:color w:val="000000"/>
        </w:rPr>
        <w:t xml:space="preserve">раждение высотой </w:t>
      </w:r>
      <w:smartTag w:uri="urn:schemas-microsoft-com:office:smarttags" w:element="metricconverter">
        <w:smartTagPr>
          <w:attr w:name="ProductID" w:val="2,5 м"/>
        </w:smartTagPr>
        <w:r w:rsidRPr="00EB220F">
          <w:rPr>
            <w:color w:val="000000"/>
          </w:rPr>
          <w:t>2,5 м</w:t>
        </w:r>
      </w:smartTag>
      <w:r w:rsidRPr="00EB220F">
        <w:rPr>
          <w:color w:val="000000"/>
        </w:rPr>
        <w:t xml:space="preserve">, допускается </w:t>
      </w:r>
      <w:smartTag w:uri="urn:schemas-microsoft-com:office:smarttags" w:element="metricconverter">
        <w:smartTagPr>
          <w:attr w:name="ProductID" w:val="2 м"/>
        </w:smartTagPr>
        <w:r w:rsidRPr="00EB220F">
          <w:rPr>
            <w:color w:val="000000"/>
          </w:rPr>
          <w:t>2 м</w:t>
        </w:r>
      </w:smartTag>
      <w:r w:rsidRPr="00EB220F">
        <w:rPr>
          <w:color w:val="000000"/>
        </w:rPr>
        <w:t xml:space="preserve"> – глухое, 0,5м - металлической сеткой.</w:t>
      </w:r>
    </w:p>
    <w:p w:rsidR="00791566" w:rsidRPr="00EB220F" w:rsidRDefault="00791566" w:rsidP="00791566">
      <w:pPr>
        <w:ind w:firstLine="708"/>
        <w:jc w:val="both"/>
        <w:rPr>
          <w:color w:val="000000"/>
        </w:rPr>
      </w:pPr>
      <w:r w:rsidRPr="00EB220F">
        <w:rPr>
          <w:color w:val="000000"/>
        </w:rPr>
        <w:t>2. Для территории первого пояса зоны должна предусматриваться сторожевая (тр</w:t>
      </w:r>
      <w:r w:rsidRPr="00EB220F">
        <w:rPr>
          <w:color w:val="000000"/>
        </w:rPr>
        <w:t>е</w:t>
      </w:r>
      <w:r w:rsidRPr="00EB220F">
        <w:rPr>
          <w:color w:val="000000"/>
        </w:rPr>
        <w:t>вожная) сигнализация.</w:t>
      </w:r>
    </w:p>
    <w:p w:rsidR="00791566" w:rsidRPr="00EB220F" w:rsidRDefault="00791566" w:rsidP="00791566">
      <w:pPr>
        <w:ind w:firstLine="708"/>
        <w:jc w:val="both"/>
        <w:rPr>
          <w:color w:val="000000"/>
        </w:rPr>
      </w:pPr>
      <w:r w:rsidRPr="00EB220F">
        <w:rPr>
          <w:color w:val="000000"/>
        </w:rPr>
        <w:lastRenderedPageBreak/>
        <w:t>3. На территории первого пояса зоны:</w:t>
      </w:r>
    </w:p>
    <w:p w:rsidR="00791566" w:rsidRPr="00EB220F" w:rsidRDefault="00791566" w:rsidP="00791566">
      <w:pPr>
        <w:ind w:firstLine="708"/>
        <w:jc w:val="both"/>
        <w:rPr>
          <w:color w:val="000000"/>
        </w:rPr>
      </w:pPr>
      <w:r w:rsidRPr="00EB220F">
        <w:rPr>
          <w:color w:val="000000"/>
        </w:rPr>
        <w:t>а) запрещается:</w:t>
      </w:r>
    </w:p>
    <w:p w:rsidR="00791566" w:rsidRPr="00EB220F" w:rsidRDefault="00791566" w:rsidP="00791566">
      <w:pPr>
        <w:ind w:firstLine="708"/>
        <w:jc w:val="both"/>
        <w:rPr>
          <w:color w:val="000000"/>
        </w:rPr>
      </w:pPr>
      <w:r w:rsidRPr="00EB220F">
        <w:rPr>
          <w:color w:val="000000"/>
        </w:rPr>
        <w:t>- все виды строительства, за исключением реконструкции и расширения основных в</w:t>
      </w:r>
      <w:r w:rsidRPr="00EB220F">
        <w:rPr>
          <w:color w:val="000000"/>
        </w:rPr>
        <w:t>о</w:t>
      </w:r>
      <w:r w:rsidRPr="00EB220F">
        <w:rPr>
          <w:color w:val="000000"/>
        </w:rPr>
        <w:t>допроводных сооружений;</w:t>
      </w:r>
    </w:p>
    <w:p w:rsidR="00791566" w:rsidRPr="00EB220F" w:rsidRDefault="00791566" w:rsidP="00791566">
      <w:pPr>
        <w:ind w:firstLine="708"/>
        <w:jc w:val="both"/>
        <w:rPr>
          <w:color w:val="000000"/>
        </w:rPr>
      </w:pPr>
      <w:r w:rsidRPr="00EB220F">
        <w:rPr>
          <w:color w:val="000000"/>
        </w:rPr>
        <w:t>- размещение жилых и общественных зданий;</w:t>
      </w:r>
    </w:p>
    <w:p w:rsidR="00791566" w:rsidRPr="00EB220F" w:rsidRDefault="00791566" w:rsidP="00791566">
      <w:pPr>
        <w:ind w:firstLine="708"/>
        <w:jc w:val="both"/>
        <w:rPr>
          <w:color w:val="000000"/>
        </w:rPr>
      </w:pPr>
      <w:r w:rsidRPr="00EB220F">
        <w:rPr>
          <w:color w:val="000000"/>
        </w:rPr>
        <w:t>- прокладка трубопроводов различного назначения, кроме обслуживающих соор</w:t>
      </w:r>
      <w:r w:rsidRPr="00EB220F">
        <w:rPr>
          <w:color w:val="000000"/>
        </w:rPr>
        <w:t>у</w:t>
      </w:r>
      <w:r w:rsidRPr="00EB220F">
        <w:rPr>
          <w:color w:val="000000"/>
        </w:rPr>
        <w:t>жений;</w:t>
      </w:r>
    </w:p>
    <w:p w:rsidR="00791566" w:rsidRPr="00EB220F" w:rsidRDefault="00791566" w:rsidP="00791566">
      <w:pPr>
        <w:ind w:firstLine="708"/>
        <w:jc w:val="both"/>
        <w:rPr>
          <w:color w:val="000000"/>
        </w:rPr>
      </w:pPr>
      <w:r w:rsidRPr="00EB220F">
        <w:rPr>
          <w:color w:val="000000"/>
        </w:rPr>
        <w:t>б) здания канализуются;</w:t>
      </w:r>
    </w:p>
    <w:p w:rsidR="00791566" w:rsidRPr="00EB220F" w:rsidRDefault="00791566" w:rsidP="00791566">
      <w:pPr>
        <w:ind w:firstLine="708"/>
        <w:jc w:val="both"/>
        <w:rPr>
          <w:color w:val="000000"/>
        </w:rPr>
      </w:pPr>
      <w:r w:rsidRPr="00EB220F">
        <w:rPr>
          <w:color w:val="000000"/>
        </w:rPr>
        <w:t>в) обеспечивается отведение поверхностных вод.</w:t>
      </w:r>
    </w:p>
    <w:p w:rsidR="00791566" w:rsidRPr="00EB220F" w:rsidRDefault="00791566" w:rsidP="00791566">
      <w:pPr>
        <w:ind w:firstLine="708"/>
        <w:jc w:val="both"/>
        <w:rPr>
          <w:color w:val="000000"/>
        </w:rPr>
      </w:pPr>
      <w:r w:rsidRPr="00EB220F">
        <w:rPr>
          <w:color w:val="000000"/>
        </w:rPr>
        <w:t>4. Во втором поясе зоны запрещается:</w:t>
      </w:r>
    </w:p>
    <w:p w:rsidR="00791566" w:rsidRPr="00EB220F" w:rsidRDefault="00791566" w:rsidP="00791566">
      <w:pPr>
        <w:ind w:firstLine="708"/>
        <w:jc w:val="both"/>
        <w:rPr>
          <w:color w:val="000000"/>
        </w:rPr>
      </w:pPr>
      <w:r w:rsidRPr="00EB220F">
        <w:rPr>
          <w:color w:val="000000"/>
        </w:rPr>
        <w:t>а) загрязнение нечистотами, мусором, навозом и др.;</w:t>
      </w:r>
    </w:p>
    <w:p w:rsidR="00791566" w:rsidRPr="00EB220F" w:rsidRDefault="00791566" w:rsidP="00791566">
      <w:pPr>
        <w:ind w:firstLine="708"/>
        <w:jc w:val="both"/>
        <w:rPr>
          <w:color w:val="000000"/>
        </w:rPr>
      </w:pPr>
      <w:r w:rsidRPr="00EB220F">
        <w:rPr>
          <w:color w:val="000000"/>
        </w:rPr>
        <w:t>б) размещение складов горюче-смазочных материалов, ядохимикатов, минерал</w:t>
      </w:r>
      <w:r w:rsidRPr="00EB220F">
        <w:rPr>
          <w:color w:val="000000"/>
        </w:rPr>
        <w:t>ь</w:t>
      </w:r>
      <w:r w:rsidRPr="00EB220F">
        <w:rPr>
          <w:color w:val="000000"/>
        </w:rPr>
        <w:t>ных удобрений;</w:t>
      </w:r>
    </w:p>
    <w:p w:rsidR="00791566" w:rsidRPr="00EB220F" w:rsidRDefault="00791566" w:rsidP="00791566">
      <w:pPr>
        <w:ind w:firstLine="708"/>
        <w:jc w:val="both"/>
        <w:rPr>
          <w:color w:val="000000"/>
        </w:rPr>
      </w:pPr>
      <w:r w:rsidRPr="00EB220F">
        <w:rPr>
          <w:color w:val="000000"/>
        </w:rPr>
        <w:t>в) размещение кладбищ, скотомогильников, навозохранилищ, животноводческих и птицеводческих предприятий и других объектов, которые могут вызвать микробные з</w:t>
      </w:r>
      <w:r w:rsidRPr="00EB220F">
        <w:rPr>
          <w:color w:val="000000"/>
        </w:rPr>
        <w:t>а</w:t>
      </w:r>
      <w:r w:rsidRPr="00EB220F">
        <w:rPr>
          <w:color w:val="000000"/>
        </w:rPr>
        <w:t>грязнения источников водоснабжения;</w:t>
      </w:r>
    </w:p>
    <w:p w:rsidR="00791566" w:rsidRPr="00EB220F" w:rsidRDefault="00791566" w:rsidP="00791566">
      <w:pPr>
        <w:ind w:firstLine="708"/>
        <w:jc w:val="both"/>
        <w:rPr>
          <w:color w:val="000000"/>
        </w:rPr>
      </w:pPr>
      <w:r w:rsidRPr="00EB220F">
        <w:rPr>
          <w:color w:val="000000"/>
        </w:rPr>
        <w:t>г) применение удобрений и ядохимикатов.</w:t>
      </w:r>
    </w:p>
    <w:p w:rsidR="00791566" w:rsidRPr="00EB220F" w:rsidRDefault="00791566" w:rsidP="00791566">
      <w:pPr>
        <w:ind w:firstLine="708"/>
        <w:jc w:val="both"/>
        <w:rPr>
          <w:color w:val="000000"/>
        </w:rPr>
      </w:pPr>
      <w:r w:rsidRPr="00EB220F">
        <w:rPr>
          <w:color w:val="000000"/>
        </w:rPr>
        <w:t>Во втором поясе в санитарные мероприятия включаются:</w:t>
      </w:r>
    </w:p>
    <w:p w:rsidR="00791566" w:rsidRPr="00EB220F" w:rsidRDefault="00791566" w:rsidP="00791566">
      <w:pPr>
        <w:ind w:firstLine="708"/>
        <w:jc w:val="both"/>
        <w:rPr>
          <w:color w:val="000000"/>
        </w:rPr>
      </w:pPr>
      <w:r w:rsidRPr="00EB220F">
        <w:rPr>
          <w:color w:val="000000"/>
        </w:rPr>
        <w:t>а) выявление и тампонаж бездействующих скважин и шахтных колодцев;</w:t>
      </w:r>
    </w:p>
    <w:p w:rsidR="00791566" w:rsidRPr="00EB220F" w:rsidRDefault="00791566" w:rsidP="00791566">
      <w:pPr>
        <w:ind w:firstLine="708"/>
        <w:jc w:val="both"/>
        <w:rPr>
          <w:color w:val="000000"/>
        </w:rPr>
      </w:pPr>
      <w:r w:rsidRPr="00EB220F">
        <w:rPr>
          <w:color w:val="000000"/>
        </w:rPr>
        <w:t>б) регулирование бурения новых скважин;</w:t>
      </w:r>
    </w:p>
    <w:p w:rsidR="00791566" w:rsidRPr="00EB220F" w:rsidRDefault="00791566" w:rsidP="00791566">
      <w:pPr>
        <w:ind w:firstLine="708"/>
        <w:jc w:val="both"/>
        <w:rPr>
          <w:color w:val="000000"/>
        </w:rPr>
      </w:pPr>
      <w:r w:rsidRPr="00EB220F">
        <w:rPr>
          <w:color w:val="000000"/>
        </w:rPr>
        <w:t>в) запрещение закачки отработанных вод в подземные пласты.</w:t>
      </w:r>
    </w:p>
    <w:p w:rsidR="00791566" w:rsidRPr="00EB220F" w:rsidRDefault="00791566" w:rsidP="00791566">
      <w:pPr>
        <w:ind w:firstLine="708"/>
        <w:jc w:val="both"/>
        <w:rPr>
          <w:color w:val="000000"/>
        </w:rPr>
      </w:pPr>
      <w:r w:rsidRPr="00EB220F">
        <w:rPr>
          <w:color w:val="000000"/>
        </w:rPr>
        <w:t>5. В третьем поясе, кроме указанных выше для зоны второго пояса, запрещается: размещение складов ядохимикатов, горюче-смазочных материалов и других объектов, которые м</w:t>
      </w:r>
      <w:r w:rsidRPr="00EB220F">
        <w:rPr>
          <w:color w:val="000000"/>
        </w:rPr>
        <w:t>о</w:t>
      </w:r>
      <w:r w:rsidRPr="00EB220F">
        <w:rPr>
          <w:color w:val="000000"/>
        </w:rPr>
        <w:t>гут вызвать химические загрязнения источников водоснабжения.</w:t>
      </w:r>
    </w:p>
    <w:p w:rsidR="00791566" w:rsidRPr="00EB220F" w:rsidRDefault="00791566" w:rsidP="00791566">
      <w:pPr>
        <w:ind w:firstLine="708"/>
        <w:jc w:val="both"/>
        <w:rPr>
          <w:color w:val="000000"/>
        </w:rPr>
      </w:pPr>
    </w:p>
    <w:p w:rsidR="00791566" w:rsidRPr="00EB220F" w:rsidRDefault="00791566" w:rsidP="00791566">
      <w:pPr>
        <w:jc w:val="center"/>
        <w:outlineLvl w:val="0"/>
        <w:rPr>
          <w:color w:val="000000"/>
          <w:u w:val="single"/>
        </w:rPr>
      </w:pPr>
      <w:r w:rsidRPr="00EB220F">
        <w:rPr>
          <w:color w:val="000000"/>
          <w:u w:val="single"/>
        </w:rPr>
        <w:t>Сводная таблица по водопотреблению и водоотведению</w:t>
      </w:r>
    </w:p>
    <w:p w:rsidR="00791566" w:rsidRPr="00EB220F" w:rsidRDefault="00791566" w:rsidP="00791566">
      <w:pPr>
        <w:jc w:val="center"/>
        <w:outlineLvl w:val="0"/>
        <w:rPr>
          <w:color w:val="000000"/>
          <w:u w:val="single"/>
        </w:rPr>
      </w:pPr>
    </w:p>
    <w:p w:rsidR="00791566" w:rsidRPr="00EB220F" w:rsidRDefault="00791566" w:rsidP="00791566">
      <w:pPr>
        <w:jc w:val="right"/>
        <w:outlineLvl w:val="0"/>
        <w:rPr>
          <w:color w:val="000000"/>
        </w:rPr>
      </w:pPr>
      <w:r w:rsidRPr="00EB220F">
        <w:rPr>
          <w:color w:val="000000"/>
        </w:rPr>
        <w:t>Таблица № 4.3</w:t>
      </w:r>
    </w:p>
    <w:tbl>
      <w:tblPr>
        <w:tblW w:w="9966"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6"/>
        <w:gridCol w:w="1980"/>
        <w:gridCol w:w="900"/>
        <w:gridCol w:w="900"/>
        <w:gridCol w:w="900"/>
        <w:gridCol w:w="720"/>
        <w:gridCol w:w="900"/>
        <w:gridCol w:w="720"/>
        <w:gridCol w:w="720"/>
        <w:gridCol w:w="900"/>
        <w:gridCol w:w="900"/>
      </w:tblGrid>
      <w:tr w:rsidR="00791566" w:rsidRPr="00EB220F" w:rsidTr="00FA3FE7">
        <w:tc>
          <w:tcPr>
            <w:tcW w:w="426" w:type="dxa"/>
            <w:vMerge w:val="restart"/>
          </w:tcPr>
          <w:p w:rsidR="00791566" w:rsidRPr="00EB220F" w:rsidRDefault="00791566" w:rsidP="003C72E5">
            <w:pPr>
              <w:rPr>
                <w:color w:val="000000"/>
                <w:sz w:val="18"/>
                <w:szCs w:val="18"/>
              </w:rPr>
            </w:pPr>
            <w:r w:rsidRPr="00EB220F">
              <w:rPr>
                <w:color w:val="000000"/>
                <w:sz w:val="18"/>
                <w:szCs w:val="18"/>
              </w:rPr>
              <w:t>№ п/п</w:t>
            </w:r>
          </w:p>
        </w:tc>
        <w:tc>
          <w:tcPr>
            <w:tcW w:w="1980" w:type="dxa"/>
            <w:vMerge w:val="restart"/>
          </w:tcPr>
          <w:p w:rsidR="00791566" w:rsidRPr="00EB220F" w:rsidRDefault="00791566" w:rsidP="003C72E5">
            <w:pPr>
              <w:rPr>
                <w:color w:val="000000"/>
                <w:sz w:val="18"/>
                <w:szCs w:val="18"/>
              </w:rPr>
            </w:pPr>
            <w:r w:rsidRPr="00EB220F">
              <w:rPr>
                <w:color w:val="000000"/>
                <w:sz w:val="18"/>
                <w:szCs w:val="18"/>
              </w:rPr>
              <w:t>Сельские поселения</w:t>
            </w:r>
          </w:p>
        </w:tc>
        <w:tc>
          <w:tcPr>
            <w:tcW w:w="2700" w:type="dxa"/>
            <w:gridSpan w:val="3"/>
          </w:tcPr>
          <w:p w:rsidR="00791566" w:rsidRPr="00EB220F" w:rsidRDefault="00791566" w:rsidP="003C72E5">
            <w:pPr>
              <w:rPr>
                <w:color w:val="000000"/>
                <w:sz w:val="18"/>
                <w:szCs w:val="18"/>
              </w:rPr>
            </w:pPr>
            <w:r w:rsidRPr="00EB220F">
              <w:rPr>
                <w:color w:val="000000"/>
                <w:sz w:val="18"/>
                <w:szCs w:val="18"/>
              </w:rPr>
              <w:t>Население, чел</w:t>
            </w:r>
          </w:p>
        </w:tc>
        <w:tc>
          <w:tcPr>
            <w:tcW w:w="2340" w:type="dxa"/>
            <w:gridSpan w:val="3"/>
          </w:tcPr>
          <w:p w:rsidR="00791566" w:rsidRPr="00EB220F" w:rsidRDefault="00791566" w:rsidP="003C72E5">
            <w:pPr>
              <w:rPr>
                <w:color w:val="000000"/>
                <w:sz w:val="18"/>
                <w:szCs w:val="18"/>
              </w:rPr>
            </w:pPr>
            <w:r w:rsidRPr="00EB220F">
              <w:rPr>
                <w:color w:val="000000"/>
                <w:sz w:val="18"/>
                <w:szCs w:val="18"/>
              </w:rPr>
              <w:t>Водопотребление, м</w:t>
            </w:r>
            <w:r w:rsidRPr="00EB220F">
              <w:rPr>
                <w:color w:val="000000"/>
                <w:sz w:val="18"/>
                <w:szCs w:val="18"/>
                <w:vertAlign w:val="superscript"/>
              </w:rPr>
              <w:t>3</w:t>
            </w:r>
            <w:r w:rsidRPr="00EB220F">
              <w:rPr>
                <w:color w:val="000000"/>
                <w:sz w:val="18"/>
                <w:szCs w:val="18"/>
              </w:rPr>
              <w:t>/сутки</w:t>
            </w:r>
          </w:p>
        </w:tc>
        <w:tc>
          <w:tcPr>
            <w:tcW w:w="2520" w:type="dxa"/>
            <w:gridSpan w:val="3"/>
          </w:tcPr>
          <w:p w:rsidR="00791566" w:rsidRPr="00EB220F" w:rsidRDefault="00791566" w:rsidP="003C72E5">
            <w:pPr>
              <w:rPr>
                <w:color w:val="000000"/>
                <w:sz w:val="18"/>
                <w:szCs w:val="18"/>
              </w:rPr>
            </w:pPr>
            <w:r w:rsidRPr="00EB220F">
              <w:rPr>
                <w:color w:val="000000"/>
                <w:sz w:val="18"/>
                <w:szCs w:val="18"/>
              </w:rPr>
              <w:t>Водоотведение, м</w:t>
            </w:r>
            <w:r w:rsidRPr="00EB220F">
              <w:rPr>
                <w:color w:val="000000"/>
                <w:sz w:val="18"/>
                <w:szCs w:val="18"/>
                <w:vertAlign w:val="superscript"/>
              </w:rPr>
              <w:t>3</w:t>
            </w:r>
            <w:r w:rsidRPr="00EB220F">
              <w:rPr>
                <w:color w:val="000000"/>
                <w:sz w:val="18"/>
                <w:szCs w:val="18"/>
              </w:rPr>
              <w:t>/сутки</w:t>
            </w:r>
          </w:p>
        </w:tc>
      </w:tr>
      <w:tr w:rsidR="00791566" w:rsidRPr="00EB220F" w:rsidTr="00FA3FE7">
        <w:tc>
          <w:tcPr>
            <w:tcW w:w="426" w:type="dxa"/>
            <w:vMerge/>
          </w:tcPr>
          <w:p w:rsidR="00791566" w:rsidRPr="00EB220F" w:rsidRDefault="00791566" w:rsidP="003C72E5">
            <w:pPr>
              <w:rPr>
                <w:color w:val="000000"/>
                <w:sz w:val="18"/>
                <w:szCs w:val="18"/>
              </w:rPr>
            </w:pPr>
          </w:p>
        </w:tc>
        <w:tc>
          <w:tcPr>
            <w:tcW w:w="1980" w:type="dxa"/>
            <w:vMerge/>
          </w:tcPr>
          <w:p w:rsidR="00791566" w:rsidRPr="00EB220F" w:rsidRDefault="00791566" w:rsidP="003C72E5">
            <w:pPr>
              <w:rPr>
                <w:color w:val="000000"/>
                <w:sz w:val="18"/>
                <w:szCs w:val="18"/>
              </w:rPr>
            </w:pPr>
          </w:p>
        </w:tc>
        <w:tc>
          <w:tcPr>
            <w:tcW w:w="900" w:type="dxa"/>
          </w:tcPr>
          <w:p w:rsidR="00791566" w:rsidRPr="00EB220F" w:rsidRDefault="00791566" w:rsidP="003C72E5">
            <w:pPr>
              <w:rPr>
                <w:color w:val="000000"/>
                <w:sz w:val="18"/>
                <w:szCs w:val="18"/>
              </w:rPr>
            </w:pPr>
            <w:r w:rsidRPr="00EB220F">
              <w:rPr>
                <w:color w:val="000000"/>
                <w:sz w:val="18"/>
                <w:szCs w:val="18"/>
              </w:rPr>
              <w:t>1 оч</w:t>
            </w:r>
            <w:r w:rsidRPr="00EB220F">
              <w:rPr>
                <w:color w:val="000000"/>
                <w:sz w:val="18"/>
                <w:szCs w:val="18"/>
              </w:rPr>
              <w:t>е</w:t>
            </w:r>
            <w:r w:rsidRPr="00EB220F">
              <w:rPr>
                <w:color w:val="000000"/>
                <w:sz w:val="18"/>
                <w:szCs w:val="18"/>
              </w:rPr>
              <w:t>редь</w:t>
            </w:r>
          </w:p>
        </w:tc>
        <w:tc>
          <w:tcPr>
            <w:tcW w:w="900" w:type="dxa"/>
            <w:shd w:val="clear" w:color="auto" w:fill="auto"/>
          </w:tcPr>
          <w:p w:rsidR="00791566" w:rsidRPr="00EB220F" w:rsidRDefault="00791566" w:rsidP="003C72E5">
            <w:pPr>
              <w:rPr>
                <w:color w:val="000000"/>
                <w:sz w:val="18"/>
                <w:szCs w:val="18"/>
              </w:rPr>
            </w:pPr>
            <w:r w:rsidRPr="00EB220F">
              <w:rPr>
                <w:color w:val="000000"/>
                <w:sz w:val="18"/>
                <w:szCs w:val="18"/>
              </w:rPr>
              <w:t>Расч.срок</w:t>
            </w:r>
          </w:p>
          <w:p w:rsidR="00791566" w:rsidRPr="00EB220F" w:rsidRDefault="00791566" w:rsidP="003C72E5">
            <w:pPr>
              <w:rPr>
                <w:color w:val="000000"/>
                <w:sz w:val="18"/>
                <w:szCs w:val="18"/>
              </w:rPr>
            </w:pPr>
          </w:p>
          <w:p w:rsidR="00791566" w:rsidRPr="00EB220F" w:rsidRDefault="00791566" w:rsidP="003C72E5">
            <w:pPr>
              <w:rPr>
                <w:color w:val="000000"/>
                <w:sz w:val="18"/>
                <w:szCs w:val="18"/>
              </w:rPr>
            </w:pPr>
          </w:p>
        </w:tc>
        <w:tc>
          <w:tcPr>
            <w:tcW w:w="900" w:type="dxa"/>
            <w:shd w:val="clear" w:color="auto" w:fill="auto"/>
          </w:tcPr>
          <w:p w:rsidR="00791566" w:rsidRPr="00EB220F" w:rsidRDefault="00791566" w:rsidP="003C72E5">
            <w:pPr>
              <w:rPr>
                <w:color w:val="000000"/>
                <w:sz w:val="18"/>
                <w:szCs w:val="18"/>
              </w:rPr>
            </w:pPr>
            <w:r w:rsidRPr="00EB220F">
              <w:rPr>
                <w:color w:val="000000"/>
                <w:sz w:val="18"/>
                <w:szCs w:val="18"/>
              </w:rPr>
              <w:t>Пе</w:t>
            </w:r>
            <w:r w:rsidRPr="00EB220F">
              <w:rPr>
                <w:color w:val="000000"/>
                <w:sz w:val="18"/>
                <w:szCs w:val="18"/>
              </w:rPr>
              <w:t>р</w:t>
            </w:r>
            <w:r w:rsidRPr="00EB220F">
              <w:rPr>
                <w:color w:val="000000"/>
                <w:sz w:val="18"/>
                <w:szCs w:val="18"/>
              </w:rPr>
              <w:t>спект</w:t>
            </w:r>
            <w:r w:rsidRPr="00EB220F">
              <w:rPr>
                <w:color w:val="000000"/>
                <w:sz w:val="18"/>
                <w:szCs w:val="18"/>
              </w:rPr>
              <w:t>и</w:t>
            </w:r>
            <w:r w:rsidRPr="00EB220F">
              <w:rPr>
                <w:color w:val="000000"/>
                <w:sz w:val="18"/>
                <w:szCs w:val="18"/>
              </w:rPr>
              <w:t>ва</w:t>
            </w:r>
          </w:p>
        </w:tc>
        <w:tc>
          <w:tcPr>
            <w:tcW w:w="720" w:type="dxa"/>
          </w:tcPr>
          <w:p w:rsidR="00791566" w:rsidRPr="00EB220F" w:rsidRDefault="00791566" w:rsidP="003C72E5">
            <w:pPr>
              <w:rPr>
                <w:color w:val="000000"/>
                <w:sz w:val="18"/>
                <w:szCs w:val="18"/>
              </w:rPr>
            </w:pPr>
            <w:r w:rsidRPr="00EB220F">
              <w:rPr>
                <w:color w:val="000000"/>
                <w:sz w:val="18"/>
                <w:szCs w:val="18"/>
              </w:rPr>
              <w:t>1 оч</w:t>
            </w:r>
            <w:r w:rsidRPr="00EB220F">
              <w:rPr>
                <w:color w:val="000000"/>
                <w:sz w:val="18"/>
                <w:szCs w:val="18"/>
              </w:rPr>
              <w:t>е</w:t>
            </w:r>
            <w:r w:rsidRPr="00EB220F">
              <w:rPr>
                <w:color w:val="000000"/>
                <w:sz w:val="18"/>
                <w:szCs w:val="18"/>
              </w:rPr>
              <w:t>редь</w:t>
            </w:r>
          </w:p>
        </w:tc>
        <w:tc>
          <w:tcPr>
            <w:tcW w:w="900" w:type="dxa"/>
            <w:shd w:val="clear" w:color="auto" w:fill="auto"/>
          </w:tcPr>
          <w:p w:rsidR="00791566" w:rsidRPr="00EB220F" w:rsidRDefault="00791566" w:rsidP="003C72E5">
            <w:pPr>
              <w:rPr>
                <w:color w:val="000000"/>
                <w:sz w:val="18"/>
                <w:szCs w:val="18"/>
              </w:rPr>
            </w:pPr>
            <w:r w:rsidRPr="00EB220F">
              <w:rPr>
                <w:color w:val="000000"/>
                <w:sz w:val="18"/>
                <w:szCs w:val="18"/>
              </w:rPr>
              <w:t>Расч.срок</w:t>
            </w:r>
          </w:p>
        </w:tc>
        <w:tc>
          <w:tcPr>
            <w:tcW w:w="720" w:type="dxa"/>
            <w:shd w:val="clear" w:color="auto" w:fill="auto"/>
          </w:tcPr>
          <w:p w:rsidR="00791566" w:rsidRPr="00EB220F" w:rsidRDefault="00791566" w:rsidP="003C72E5">
            <w:pPr>
              <w:rPr>
                <w:color w:val="000000"/>
                <w:sz w:val="18"/>
                <w:szCs w:val="18"/>
              </w:rPr>
            </w:pPr>
            <w:r w:rsidRPr="00EB220F">
              <w:rPr>
                <w:color w:val="000000"/>
                <w:sz w:val="18"/>
                <w:szCs w:val="18"/>
              </w:rPr>
              <w:t>Пе</w:t>
            </w:r>
            <w:r w:rsidRPr="00EB220F">
              <w:rPr>
                <w:color w:val="000000"/>
                <w:sz w:val="18"/>
                <w:szCs w:val="18"/>
              </w:rPr>
              <w:t>р</w:t>
            </w:r>
            <w:r w:rsidRPr="00EB220F">
              <w:rPr>
                <w:color w:val="000000"/>
                <w:sz w:val="18"/>
                <w:szCs w:val="18"/>
              </w:rPr>
              <w:t>спект</w:t>
            </w:r>
            <w:r w:rsidRPr="00EB220F">
              <w:rPr>
                <w:color w:val="000000"/>
                <w:sz w:val="18"/>
                <w:szCs w:val="18"/>
              </w:rPr>
              <w:t>и</w:t>
            </w:r>
            <w:r w:rsidRPr="00EB220F">
              <w:rPr>
                <w:color w:val="000000"/>
                <w:sz w:val="18"/>
                <w:szCs w:val="18"/>
              </w:rPr>
              <w:t>ва</w:t>
            </w:r>
          </w:p>
        </w:tc>
        <w:tc>
          <w:tcPr>
            <w:tcW w:w="720" w:type="dxa"/>
          </w:tcPr>
          <w:p w:rsidR="00791566" w:rsidRPr="00EB220F" w:rsidRDefault="00791566" w:rsidP="003C72E5">
            <w:pPr>
              <w:rPr>
                <w:color w:val="000000"/>
                <w:sz w:val="18"/>
                <w:szCs w:val="18"/>
              </w:rPr>
            </w:pPr>
            <w:r w:rsidRPr="00EB220F">
              <w:rPr>
                <w:color w:val="000000"/>
                <w:sz w:val="18"/>
                <w:szCs w:val="18"/>
              </w:rPr>
              <w:t>1 оч</w:t>
            </w:r>
            <w:r w:rsidRPr="00EB220F">
              <w:rPr>
                <w:color w:val="000000"/>
                <w:sz w:val="18"/>
                <w:szCs w:val="18"/>
              </w:rPr>
              <w:t>е</w:t>
            </w:r>
            <w:r w:rsidRPr="00EB220F">
              <w:rPr>
                <w:color w:val="000000"/>
                <w:sz w:val="18"/>
                <w:szCs w:val="18"/>
              </w:rPr>
              <w:t>редь</w:t>
            </w:r>
          </w:p>
        </w:tc>
        <w:tc>
          <w:tcPr>
            <w:tcW w:w="900" w:type="dxa"/>
            <w:shd w:val="clear" w:color="auto" w:fill="auto"/>
          </w:tcPr>
          <w:p w:rsidR="00791566" w:rsidRPr="00EB220F" w:rsidRDefault="00791566" w:rsidP="003C72E5">
            <w:pPr>
              <w:rPr>
                <w:color w:val="000000"/>
                <w:sz w:val="18"/>
                <w:szCs w:val="18"/>
              </w:rPr>
            </w:pPr>
            <w:r w:rsidRPr="00EB220F">
              <w:rPr>
                <w:color w:val="000000"/>
                <w:sz w:val="18"/>
                <w:szCs w:val="18"/>
              </w:rPr>
              <w:t>Расч.срок</w:t>
            </w:r>
          </w:p>
        </w:tc>
        <w:tc>
          <w:tcPr>
            <w:tcW w:w="900" w:type="dxa"/>
            <w:shd w:val="clear" w:color="auto" w:fill="auto"/>
          </w:tcPr>
          <w:p w:rsidR="00791566" w:rsidRPr="00EB220F" w:rsidRDefault="00791566" w:rsidP="003C72E5">
            <w:pPr>
              <w:rPr>
                <w:color w:val="000000"/>
                <w:sz w:val="18"/>
                <w:szCs w:val="18"/>
              </w:rPr>
            </w:pPr>
            <w:r w:rsidRPr="00EB220F">
              <w:rPr>
                <w:color w:val="000000"/>
                <w:sz w:val="18"/>
                <w:szCs w:val="18"/>
              </w:rPr>
              <w:t>Пе</w:t>
            </w:r>
            <w:r w:rsidRPr="00EB220F">
              <w:rPr>
                <w:color w:val="000000"/>
                <w:sz w:val="18"/>
                <w:szCs w:val="18"/>
              </w:rPr>
              <w:t>р</w:t>
            </w:r>
            <w:r w:rsidRPr="00EB220F">
              <w:rPr>
                <w:color w:val="000000"/>
                <w:sz w:val="18"/>
                <w:szCs w:val="18"/>
              </w:rPr>
              <w:t>спект</w:t>
            </w:r>
            <w:r w:rsidRPr="00EB220F">
              <w:rPr>
                <w:color w:val="000000"/>
                <w:sz w:val="18"/>
                <w:szCs w:val="18"/>
              </w:rPr>
              <w:t>и</w:t>
            </w:r>
            <w:r w:rsidRPr="00EB220F">
              <w:rPr>
                <w:color w:val="000000"/>
                <w:sz w:val="18"/>
                <w:szCs w:val="18"/>
              </w:rPr>
              <w:t>ва</w:t>
            </w:r>
          </w:p>
        </w:tc>
      </w:tr>
      <w:tr w:rsidR="00791566" w:rsidRPr="00EB220F" w:rsidTr="00FA3FE7">
        <w:tc>
          <w:tcPr>
            <w:tcW w:w="426" w:type="dxa"/>
          </w:tcPr>
          <w:p w:rsidR="00791566" w:rsidRPr="00EB220F" w:rsidRDefault="00791566" w:rsidP="003C72E5">
            <w:pPr>
              <w:rPr>
                <w:color w:val="000000"/>
              </w:rPr>
            </w:pPr>
            <w:r w:rsidRPr="00EB220F">
              <w:rPr>
                <w:color w:val="000000"/>
              </w:rPr>
              <w:t>1</w:t>
            </w:r>
          </w:p>
        </w:tc>
        <w:tc>
          <w:tcPr>
            <w:tcW w:w="1980" w:type="dxa"/>
          </w:tcPr>
          <w:p w:rsidR="00791566" w:rsidRPr="00EB220F" w:rsidRDefault="00791566" w:rsidP="003C72E5">
            <w:pPr>
              <w:rPr>
                <w:color w:val="000000"/>
              </w:rPr>
            </w:pPr>
            <w:r w:rsidRPr="00EB220F">
              <w:rPr>
                <w:color w:val="000000"/>
              </w:rPr>
              <w:t>2</w:t>
            </w:r>
          </w:p>
        </w:tc>
        <w:tc>
          <w:tcPr>
            <w:tcW w:w="900" w:type="dxa"/>
          </w:tcPr>
          <w:p w:rsidR="00791566" w:rsidRPr="00EB220F" w:rsidRDefault="00791566" w:rsidP="003C72E5">
            <w:pPr>
              <w:rPr>
                <w:color w:val="000000"/>
              </w:rPr>
            </w:pPr>
            <w:r w:rsidRPr="00EB220F">
              <w:rPr>
                <w:color w:val="000000"/>
              </w:rPr>
              <w:t>3</w:t>
            </w:r>
          </w:p>
        </w:tc>
        <w:tc>
          <w:tcPr>
            <w:tcW w:w="900" w:type="dxa"/>
            <w:shd w:val="clear" w:color="auto" w:fill="auto"/>
          </w:tcPr>
          <w:p w:rsidR="00791566" w:rsidRPr="00EB220F" w:rsidRDefault="00791566" w:rsidP="003C72E5">
            <w:pPr>
              <w:rPr>
                <w:color w:val="000000"/>
              </w:rPr>
            </w:pPr>
            <w:r w:rsidRPr="00EB220F">
              <w:rPr>
                <w:color w:val="000000"/>
              </w:rPr>
              <w:t>4</w:t>
            </w:r>
          </w:p>
        </w:tc>
        <w:tc>
          <w:tcPr>
            <w:tcW w:w="900" w:type="dxa"/>
            <w:shd w:val="clear" w:color="auto" w:fill="auto"/>
          </w:tcPr>
          <w:p w:rsidR="00791566" w:rsidRPr="00EB220F" w:rsidRDefault="00791566" w:rsidP="003C72E5">
            <w:pPr>
              <w:rPr>
                <w:color w:val="000000"/>
              </w:rPr>
            </w:pPr>
            <w:r w:rsidRPr="00EB220F">
              <w:rPr>
                <w:color w:val="000000"/>
              </w:rPr>
              <w:t>5</w:t>
            </w:r>
          </w:p>
        </w:tc>
        <w:tc>
          <w:tcPr>
            <w:tcW w:w="720" w:type="dxa"/>
          </w:tcPr>
          <w:p w:rsidR="00791566" w:rsidRPr="00EB220F" w:rsidRDefault="00791566" w:rsidP="003C72E5">
            <w:pPr>
              <w:rPr>
                <w:color w:val="000000"/>
              </w:rPr>
            </w:pPr>
            <w:r w:rsidRPr="00EB220F">
              <w:rPr>
                <w:color w:val="000000"/>
              </w:rPr>
              <w:t>6</w:t>
            </w:r>
          </w:p>
        </w:tc>
        <w:tc>
          <w:tcPr>
            <w:tcW w:w="900" w:type="dxa"/>
            <w:shd w:val="clear" w:color="auto" w:fill="auto"/>
          </w:tcPr>
          <w:p w:rsidR="00791566" w:rsidRPr="00EB220F" w:rsidRDefault="00791566" w:rsidP="003C72E5">
            <w:pPr>
              <w:rPr>
                <w:color w:val="000000"/>
              </w:rPr>
            </w:pPr>
            <w:r w:rsidRPr="00EB220F">
              <w:rPr>
                <w:color w:val="000000"/>
              </w:rPr>
              <w:t>7</w:t>
            </w:r>
          </w:p>
        </w:tc>
        <w:tc>
          <w:tcPr>
            <w:tcW w:w="720" w:type="dxa"/>
            <w:shd w:val="clear" w:color="auto" w:fill="auto"/>
          </w:tcPr>
          <w:p w:rsidR="00791566" w:rsidRPr="00EB220F" w:rsidRDefault="00791566" w:rsidP="003C72E5">
            <w:pPr>
              <w:rPr>
                <w:color w:val="000000"/>
              </w:rPr>
            </w:pPr>
            <w:r w:rsidRPr="00EB220F">
              <w:rPr>
                <w:color w:val="000000"/>
              </w:rPr>
              <w:t>8</w:t>
            </w:r>
          </w:p>
        </w:tc>
        <w:tc>
          <w:tcPr>
            <w:tcW w:w="720" w:type="dxa"/>
          </w:tcPr>
          <w:p w:rsidR="00791566" w:rsidRPr="00EB220F" w:rsidRDefault="00791566" w:rsidP="003C72E5">
            <w:pPr>
              <w:rPr>
                <w:color w:val="000000"/>
              </w:rPr>
            </w:pPr>
            <w:r w:rsidRPr="00EB220F">
              <w:rPr>
                <w:color w:val="000000"/>
              </w:rPr>
              <w:t>9</w:t>
            </w:r>
          </w:p>
        </w:tc>
        <w:tc>
          <w:tcPr>
            <w:tcW w:w="900" w:type="dxa"/>
            <w:shd w:val="clear" w:color="auto" w:fill="auto"/>
          </w:tcPr>
          <w:p w:rsidR="00791566" w:rsidRPr="00EB220F" w:rsidRDefault="00791566" w:rsidP="003C72E5">
            <w:pPr>
              <w:rPr>
                <w:color w:val="000000"/>
              </w:rPr>
            </w:pPr>
            <w:r w:rsidRPr="00EB220F">
              <w:rPr>
                <w:color w:val="000000"/>
              </w:rPr>
              <w:t>10</w:t>
            </w:r>
          </w:p>
        </w:tc>
        <w:tc>
          <w:tcPr>
            <w:tcW w:w="900" w:type="dxa"/>
            <w:shd w:val="clear" w:color="auto" w:fill="auto"/>
          </w:tcPr>
          <w:p w:rsidR="00791566" w:rsidRPr="00EB220F" w:rsidRDefault="00791566" w:rsidP="003C72E5">
            <w:pPr>
              <w:rPr>
                <w:color w:val="000000"/>
              </w:rPr>
            </w:pPr>
            <w:r w:rsidRPr="00EB220F">
              <w:rPr>
                <w:color w:val="000000"/>
              </w:rPr>
              <w:t>11</w:t>
            </w:r>
          </w:p>
        </w:tc>
      </w:tr>
      <w:tr w:rsidR="00791566" w:rsidRPr="00EB220F" w:rsidTr="00FA3FE7">
        <w:tc>
          <w:tcPr>
            <w:tcW w:w="9966" w:type="dxa"/>
            <w:gridSpan w:val="11"/>
          </w:tcPr>
          <w:p w:rsidR="00791566" w:rsidRPr="00EB220F" w:rsidRDefault="00791566" w:rsidP="003C72E5">
            <w:pPr>
              <w:jc w:val="center"/>
              <w:rPr>
                <w:color w:val="000000"/>
                <w:sz w:val="28"/>
                <w:szCs w:val="28"/>
              </w:rPr>
            </w:pPr>
            <w:r w:rsidRPr="00EB220F">
              <w:rPr>
                <w:color w:val="000000"/>
                <w:sz w:val="28"/>
                <w:szCs w:val="28"/>
              </w:rPr>
              <w:t>Краснозерский район</w:t>
            </w:r>
          </w:p>
        </w:tc>
      </w:tr>
      <w:tr w:rsidR="00FA3FE7" w:rsidRPr="00EB220F" w:rsidTr="00FA3FE7">
        <w:tc>
          <w:tcPr>
            <w:tcW w:w="426" w:type="dxa"/>
            <w:vAlign w:val="center"/>
          </w:tcPr>
          <w:p w:rsidR="00791566" w:rsidRPr="00EB220F" w:rsidRDefault="00791566" w:rsidP="003C72E5">
            <w:pPr>
              <w:jc w:val="right"/>
              <w:rPr>
                <w:color w:val="000000"/>
                <w:sz w:val="22"/>
                <w:szCs w:val="22"/>
              </w:rPr>
            </w:pPr>
            <w:r w:rsidRPr="00EB220F">
              <w:rPr>
                <w:color w:val="000000"/>
                <w:sz w:val="22"/>
                <w:szCs w:val="22"/>
              </w:rPr>
              <w:t>1</w:t>
            </w:r>
          </w:p>
        </w:tc>
        <w:tc>
          <w:tcPr>
            <w:tcW w:w="1980" w:type="dxa"/>
            <w:vAlign w:val="center"/>
          </w:tcPr>
          <w:p w:rsidR="00791566" w:rsidRPr="00EB220F" w:rsidRDefault="00791566" w:rsidP="003C72E5">
            <w:pPr>
              <w:rPr>
                <w:b/>
                <w:color w:val="000000"/>
              </w:rPr>
            </w:pPr>
            <w:r w:rsidRPr="00EB220F">
              <w:rPr>
                <w:b/>
                <w:color w:val="000000"/>
              </w:rPr>
              <w:t>р.п. Красн</w:t>
            </w:r>
            <w:r w:rsidRPr="00EB220F">
              <w:rPr>
                <w:b/>
                <w:color w:val="000000"/>
              </w:rPr>
              <w:t>о</w:t>
            </w:r>
            <w:r w:rsidRPr="00EB220F">
              <w:rPr>
                <w:b/>
                <w:color w:val="000000"/>
              </w:rPr>
              <w:t>зерское</w:t>
            </w:r>
          </w:p>
        </w:tc>
        <w:tc>
          <w:tcPr>
            <w:tcW w:w="900" w:type="dxa"/>
            <w:vAlign w:val="center"/>
          </w:tcPr>
          <w:p w:rsidR="00791566" w:rsidRPr="00EB220F" w:rsidRDefault="00791566" w:rsidP="003C72E5">
            <w:pPr>
              <w:rPr>
                <w:color w:val="000000"/>
              </w:rPr>
            </w:pPr>
            <w:r w:rsidRPr="00EB220F">
              <w:rPr>
                <w:color w:val="000000"/>
              </w:rPr>
              <w:t>9500</w:t>
            </w:r>
          </w:p>
        </w:tc>
        <w:tc>
          <w:tcPr>
            <w:tcW w:w="900" w:type="dxa"/>
            <w:shd w:val="clear" w:color="auto" w:fill="auto"/>
            <w:vAlign w:val="center"/>
          </w:tcPr>
          <w:p w:rsidR="00791566" w:rsidRPr="00EB220F" w:rsidRDefault="00791566" w:rsidP="003C72E5">
            <w:pPr>
              <w:rPr>
                <w:color w:val="000000"/>
              </w:rPr>
            </w:pPr>
            <w:r w:rsidRPr="00EB220F">
              <w:rPr>
                <w:color w:val="000000"/>
              </w:rPr>
              <w:t>11000</w:t>
            </w:r>
          </w:p>
        </w:tc>
        <w:tc>
          <w:tcPr>
            <w:tcW w:w="900" w:type="dxa"/>
            <w:shd w:val="clear" w:color="auto" w:fill="auto"/>
            <w:vAlign w:val="center"/>
          </w:tcPr>
          <w:p w:rsidR="00791566" w:rsidRPr="00EB220F" w:rsidRDefault="00791566" w:rsidP="003C72E5">
            <w:pPr>
              <w:rPr>
                <w:color w:val="000000"/>
              </w:rPr>
            </w:pPr>
            <w:r w:rsidRPr="00EB220F">
              <w:rPr>
                <w:color w:val="000000"/>
              </w:rPr>
              <w:t>12500</w:t>
            </w:r>
          </w:p>
        </w:tc>
        <w:tc>
          <w:tcPr>
            <w:tcW w:w="720" w:type="dxa"/>
            <w:vAlign w:val="center"/>
          </w:tcPr>
          <w:p w:rsidR="00791566" w:rsidRPr="00EB220F" w:rsidRDefault="00791566" w:rsidP="003C72E5">
            <w:pPr>
              <w:jc w:val="both"/>
              <w:rPr>
                <w:color w:val="000000"/>
              </w:rPr>
            </w:pPr>
            <w:r w:rsidRPr="00EB220F">
              <w:rPr>
                <w:color w:val="000000"/>
              </w:rPr>
              <w:t>2850</w:t>
            </w:r>
          </w:p>
        </w:tc>
        <w:tc>
          <w:tcPr>
            <w:tcW w:w="900" w:type="dxa"/>
            <w:shd w:val="clear" w:color="auto" w:fill="auto"/>
            <w:vAlign w:val="center"/>
          </w:tcPr>
          <w:p w:rsidR="00791566" w:rsidRPr="00EB220F" w:rsidRDefault="00791566" w:rsidP="003C72E5">
            <w:pPr>
              <w:jc w:val="both"/>
              <w:rPr>
                <w:color w:val="000000"/>
              </w:rPr>
            </w:pPr>
            <w:r w:rsidRPr="00EB220F">
              <w:rPr>
                <w:color w:val="000000"/>
              </w:rPr>
              <w:t>4235</w:t>
            </w:r>
          </w:p>
        </w:tc>
        <w:tc>
          <w:tcPr>
            <w:tcW w:w="720" w:type="dxa"/>
            <w:shd w:val="clear" w:color="auto" w:fill="auto"/>
            <w:vAlign w:val="center"/>
          </w:tcPr>
          <w:p w:rsidR="00791566" w:rsidRPr="00EB220F" w:rsidRDefault="00791566" w:rsidP="003C72E5">
            <w:pPr>
              <w:jc w:val="both"/>
              <w:rPr>
                <w:color w:val="000000"/>
              </w:rPr>
            </w:pPr>
            <w:r w:rsidRPr="00EB220F">
              <w:rPr>
                <w:color w:val="000000"/>
              </w:rPr>
              <w:t>5250</w:t>
            </w:r>
          </w:p>
        </w:tc>
        <w:tc>
          <w:tcPr>
            <w:tcW w:w="720" w:type="dxa"/>
            <w:vAlign w:val="center"/>
          </w:tcPr>
          <w:p w:rsidR="00791566" w:rsidRPr="00EB220F" w:rsidRDefault="00791566" w:rsidP="003C72E5">
            <w:pPr>
              <w:jc w:val="both"/>
              <w:rPr>
                <w:color w:val="000000"/>
              </w:rPr>
            </w:pPr>
            <w:r w:rsidRPr="00EB220F">
              <w:rPr>
                <w:color w:val="000000"/>
              </w:rPr>
              <w:t>1995</w:t>
            </w:r>
          </w:p>
        </w:tc>
        <w:tc>
          <w:tcPr>
            <w:tcW w:w="900" w:type="dxa"/>
            <w:shd w:val="clear" w:color="auto" w:fill="auto"/>
            <w:vAlign w:val="center"/>
          </w:tcPr>
          <w:p w:rsidR="00791566" w:rsidRPr="00EB220F" w:rsidRDefault="00791566" w:rsidP="003C72E5">
            <w:pPr>
              <w:jc w:val="both"/>
              <w:rPr>
                <w:color w:val="000000"/>
              </w:rPr>
            </w:pPr>
            <w:r w:rsidRPr="00EB220F">
              <w:rPr>
                <w:color w:val="000000"/>
              </w:rPr>
              <w:t>3245</w:t>
            </w:r>
          </w:p>
        </w:tc>
        <w:tc>
          <w:tcPr>
            <w:tcW w:w="900" w:type="dxa"/>
            <w:shd w:val="clear" w:color="auto" w:fill="auto"/>
            <w:vAlign w:val="center"/>
          </w:tcPr>
          <w:p w:rsidR="00791566" w:rsidRPr="00EB220F" w:rsidRDefault="00791566" w:rsidP="003C72E5">
            <w:pPr>
              <w:jc w:val="both"/>
              <w:rPr>
                <w:color w:val="000000"/>
              </w:rPr>
            </w:pPr>
            <w:r w:rsidRPr="00EB220F">
              <w:rPr>
                <w:color w:val="000000"/>
              </w:rPr>
              <w:t>4125</w:t>
            </w:r>
          </w:p>
        </w:tc>
      </w:tr>
      <w:tr w:rsidR="00FA3FE7" w:rsidRPr="00EB220F" w:rsidTr="00FA3FE7">
        <w:tc>
          <w:tcPr>
            <w:tcW w:w="426" w:type="dxa"/>
            <w:vAlign w:val="center"/>
          </w:tcPr>
          <w:p w:rsidR="00791566" w:rsidRPr="00EB220F" w:rsidRDefault="00791566" w:rsidP="003C72E5">
            <w:pPr>
              <w:jc w:val="right"/>
              <w:rPr>
                <w:color w:val="000000"/>
                <w:sz w:val="22"/>
                <w:szCs w:val="22"/>
              </w:rPr>
            </w:pPr>
          </w:p>
        </w:tc>
        <w:tc>
          <w:tcPr>
            <w:tcW w:w="1980" w:type="dxa"/>
            <w:vAlign w:val="center"/>
          </w:tcPr>
          <w:p w:rsidR="00791566" w:rsidRPr="00EB220F" w:rsidRDefault="00791566" w:rsidP="003C72E5">
            <w:pPr>
              <w:rPr>
                <w:b/>
                <w:color w:val="000000"/>
              </w:rPr>
            </w:pPr>
            <w:r w:rsidRPr="00EB220F">
              <w:rPr>
                <w:b/>
                <w:color w:val="000000"/>
              </w:rPr>
              <w:t>Аксенихи</w:t>
            </w:r>
            <w:r w:rsidRPr="00EB220F">
              <w:rPr>
                <w:b/>
                <w:color w:val="000000"/>
              </w:rPr>
              <w:t>н</w:t>
            </w:r>
            <w:r w:rsidRPr="00EB220F">
              <w:rPr>
                <w:b/>
                <w:color w:val="000000"/>
              </w:rPr>
              <w:t xml:space="preserve">ское </w:t>
            </w:r>
          </w:p>
        </w:tc>
        <w:tc>
          <w:tcPr>
            <w:tcW w:w="900" w:type="dxa"/>
            <w:vAlign w:val="center"/>
          </w:tcPr>
          <w:p w:rsidR="00791566" w:rsidRPr="00EB220F" w:rsidRDefault="00791566" w:rsidP="003C72E5">
            <w:pPr>
              <w:jc w:val="center"/>
              <w:rPr>
                <w:color w:val="000000"/>
              </w:rPr>
            </w:pPr>
            <w:r w:rsidRPr="00EB220F">
              <w:rPr>
                <w:color w:val="000000"/>
              </w:rPr>
              <w:t>650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650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750</w:t>
            </w:r>
          </w:p>
        </w:tc>
        <w:tc>
          <w:tcPr>
            <w:tcW w:w="720" w:type="dxa"/>
            <w:vAlign w:val="center"/>
          </w:tcPr>
          <w:p w:rsidR="00791566" w:rsidRPr="00EB220F" w:rsidRDefault="00791566" w:rsidP="003C72E5">
            <w:pPr>
              <w:rPr>
                <w:color w:val="000000"/>
              </w:rPr>
            </w:pPr>
            <w:r w:rsidRPr="00EB220F">
              <w:rPr>
                <w:color w:val="000000"/>
              </w:rPr>
              <w:t>195</w:t>
            </w:r>
          </w:p>
        </w:tc>
        <w:tc>
          <w:tcPr>
            <w:tcW w:w="900" w:type="dxa"/>
            <w:shd w:val="clear" w:color="auto" w:fill="auto"/>
            <w:vAlign w:val="center"/>
          </w:tcPr>
          <w:p w:rsidR="00791566" w:rsidRPr="00EB220F" w:rsidRDefault="00791566" w:rsidP="003C72E5">
            <w:pPr>
              <w:rPr>
                <w:color w:val="000000"/>
              </w:rPr>
            </w:pPr>
            <w:r w:rsidRPr="00EB220F">
              <w:rPr>
                <w:color w:val="000000"/>
              </w:rPr>
              <w:t>250</w:t>
            </w:r>
          </w:p>
        </w:tc>
        <w:tc>
          <w:tcPr>
            <w:tcW w:w="720" w:type="dxa"/>
            <w:shd w:val="clear" w:color="auto" w:fill="auto"/>
            <w:vAlign w:val="center"/>
          </w:tcPr>
          <w:p w:rsidR="00791566" w:rsidRPr="00EB220F" w:rsidRDefault="00791566" w:rsidP="003C72E5">
            <w:pPr>
              <w:rPr>
                <w:color w:val="000000"/>
              </w:rPr>
            </w:pPr>
            <w:r w:rsidRPr="00EB220F">
              <w:rPr>
                <w:color w:val="000000"/>
              </w:rPr>
              <w:t>315</w:t>
            </w:r>
          </w:p>
        </w:tc>
        <w:tc>
          <w:tcPr>
            <w:tcW w:w="720" w:type="dxa"/>
            <w:vAlign w:val="center"/>
          </w:tcPr>
          <w:p w:rsidR="00791566" w:rsidRPr="00EB220F" w:rsidRDefault="00791566" w:rsidP="003C72E5">
            <w:pPr>
              <w:rPr>
                <w:color w:val="000000"/>
              </w:rPr>
            </w:pPr>
            <w:r w:rsidRPr="00EB220F">
              <w:rPr>
                <w:color w:val="000000"/>
              </w:rPr>
              <w:t>136</w:t>
            </w:r>
          </w:p>
        </w:tc>
        <w:tc>
          <w:tcPr>
            <w:tcW w:w="900" w:type="dxa"/>
            <w:shd w:val="clear" w:color="auto" w:fill="auto"/>
            <w:vAlign w:val="center"/>
          </w:tcPr>
          <w:p w:rsidR="00791566" w:rsidRPr="00EB220F" w:rsidRDefault="00791566" w:rsidP="003C72E5">
            <w:pPr>
              <w:rPr>
                <w:color w:val="000000"/>
              </w:rPr>
            </w:pPr>
            <w:r w:rsidRPr="00EB220F">
              <w:rPr>
                <w:color w:val="000000"/>
              </w:rPr>
              <w:t>192</w:t>
            </w:r>
          </w:p>
        </w:tc>
        <w:tc>
          <w:tcPr>
            <w:tcW w:w="900" w:type="dxa"/>
            <w:shd w:val="clear" w:color="auto" w:fill="auto"/>
            <w:vAlign w:val="center"/>
          </w:tcPr>
          <w:p w:rsidR="00791566" w:rsidRPr="00EB220F" w:rsidRDefault="00791566" w:rsidP="003C72E5">
            <w:pPr>
              <w:rPr>
                <w:color w:val="000000"/>
              </w:rPr>
            </w:pPr>
            <w:r w:rsidRPr="00EB220F">
              <w:rPr>
                <w:color w:val="000000"/>
              </w:rPr>
              <w:t>247</w:t>
            </w:r>
          </w:p>
        </w:tc>
      </w:tr>
      <w:tr w:rsidR="00FA3FE7" w:rsidRPr="00EB220F" w:rsidTr="00FA3FE7">
        <w:tc>
          <w:tcPr>
            <w:tcW w:w="426" w:type="dxa"/>
            <w:vAlign w:val="center"/>
          </w:tcPr>
          <w:p w:rsidR="00791566" w:rsidRPr="00EB220F" w:rsidRDefault="00791566" w:rsidP="003C72E5">
            <w:pPr>
              <w:jc w:val="right"/>
              <w:rPr>
                <w:color w:val="000000"/>
                <w:sz w:val="22"/>
                <w:szCs w:val="22"/>
              </w:rPr>
            </w:pPr>
          </w:p>
        </w:tc>
        <w:tc>
          <w:tcPr>
            <w:tcW w:w="1980" w:type="dxa"/>
            <w:vAlign w:val="center"/>
          </w:tcPr>
          <w:p w:rsidR="00791566" w:rsidRPr="00EB220F" w:rsidRDefault="00791566" w:rsidP="003C72E5">
            <w:pPr>
              <w:rPr>
                <w:b/>
                <w:color w:val="000000"/>
              </w:rPr>
            </w:pPr>
            <w:r w:rsidRPr="00EB220F">
              <w:rPr>
                <w:b/>
                <w:color w:val="000000"/>
              </w:rPr>
              <w:t xml:space="preserve">Веселовское </w:t>
            </w:r>
          </w:p>
        </w:tc>
        <w:tc>
          <w:tcPr>
            <w:tcW w:w="900" w:type="dxa"/>
            <w:vAlign w:val="center"/>
          </w:tcPr>
          <w:p w:rsidR="00791566" w:rsidRPr="00EB220F" w:rsidRDefault="00791566" w:rsidP="003C72E5">
            <w:pPr>
              <w:jc w:val="center"/>
              <w:rPr>
                <w:color w:val="000000"/>
              </w:rPr>
            </w:pPr>
            <w:r w:rsidRPr="00EB220F">
              <w:rPr>
                <w:color w:val="000000"/>
              </w:rPr>
              <w:t>2045</w:t>
            </w:r>
          </w:p>
        </w:tc>
        <w:tc>
          <w:tcPr>
            <w:tcW w:w="900" w:type="dxa"/>
            <w:shd w:val="clear" w:color="auto" w:fill="auto"/>
            <w:vAlign w:val="center"/>
          </w:tcPr>
          <w:p w:rsidR="00791566" w:rsidRPr="00EB220F" w:rsidRDefault="00791566" w:rsidP="003C72E5">
            <w:pPr>
              <w:jc w:val="center"/>
              <w:rPr>
                <w:color w:val="000000"/>
              </w:rPr>
            </w:pPr>
            <w:r w:rsidRPr="00EB220F">
              <w:rPr>
                <w:color w:val="000000"/>
              </w:rPr>
              <w:t>2100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2650</w:t>
            </w:r>
          </w:p>
        </w:tc>
        <w:tc>
          <w:tcPr>
            <w:tcW w:w="720" w:type="dxa"/>
          </w:tcPr>
          <w:p w:rsidR="00791566" w:rsidRPr="00EB220F" w:rsidRDefault="00791566" w:rsidP="003C72E5">
            <w:pPr>
              <w:rPr>
                <w:color w:val="000000"/>
              </w:rPr>
            </w:pPr>
            <w:r w:rsidRPr="00EB220F">
              <w:rPr>
                <w:color w:val="000000"/>
              </w:rPr>
              <w:t>613</w:t>
            </w:r>
          </w:p>
        </w:tc>
        <w:tc>
          <w:tcPr>
            <w:tcW w:w="900" w:type="dxa"/>
            <w:shd w:val="clear" w:color="auto" w:fill="auto"/>
          </w:tcPr>
          <w:p w:rsidR="00791566" w:rsidRPr="00EB220F" w:rsidRDefault="00791566" w:rsidP="003C72E5">
            <w:pPr>
              <w:rPr>
                <w:color w:val="000000"/>
              </w:rPr>
            </w:pPr>
            <w:r w:rsidRPr="00EB220F">
              <w:rPr>
                <w:color w:val="000000"/>
              </w:rPr>
              <w:t>808</w:t>
            </w:r>
          </w:p>
        </w:tc>
        <w:tc>
          <w:tcPr>
            <w:tcW w:w="720" w:type="dxa"/>
            <w:shd w:val="clear" w:color="auto" w:fill="auto"/>
          </w:tcPr>
          <w:p w:rsidR="00791566" w:rsidRPr="00EB220F" w:rsidRDefault="00791566" w:rsidP="003C72E5">
            <w:pPr>
              <w:rPr>
                <w:color w:val="000000"/>
              </w:rPr>
            </w:pPr>
            <w:r w:rsidRPr="00EB220F">
              <w:rPr>
                <w:color w:val="000000"/>
              </w:rPr>
              <w:t>1113</w:t>
            </w:r>
          </w:p>
        </w:tc>
        <w:tc>
          <w:tcPr>
            <w:tcW w:w="720" w:type="dxa"/>
          </w:tcPr>
          <w:p w:rsidR="00791566" w:rsidRPr="00EB220F" w:rsidRDefault="00791566" w:rsidP="003C72E5">
            <w:pPr>
              <w:rPr>
                <w:color w:val="000000"/>
              </w:rPr>
            </w:pPr>
            <w:r w:rsidRPr="00EB220F">
              <w:rPr>
                <w:color w:val="000000"/>
              </w:rPr>
              <w:t>429</w:t>
            </w:r>
          </w:p>
        </w:tc>
        <w:tc>
          <w:tcPr>
            <w:tcW w:w="900" w:type="dxa"/>
            <w:shd w:val="clear" w:color="auto" w:fill="auto"/>
          </w:tcPr>
          <w:p w:rsidR="00791566" w:rsidRPr="00EB220F" w:rsidRDefault="00791566" w:rsidP="003C72E5">
            <w:pPr>
              <w:rPr>
                <w:color w:val="000000"/>
              </w:rPr>
            </w:pPr>
            <w:r w:rsidRPr="00EB220F">
              <w:rPr>
                <w:color w:val="000000"/>
              </w:rPr>
              <w:t>619</w:t>
            </w:r>
          </w:p>
        </w:tc>
        <w:tc>
          <w:tcPr>
            <w:tcW w:w="900" w:type="dxa"/>
            <w:shd w:val="clear" w:color="auto" w:fill="auto"/>
          </w:tcPr>
          <w:p w:rsidR="00791566" w:rsidRPr="00EB220F" w:rsidRDefault="00791566" w:rsidP="003C72E5">
            <w:pPr>
              <w:rPr>
                <w:color w:val="000000"/>
              </w:rPr>
            </w:pPr>
            <w:r w:rsidRPr="00EB220F">
              <w:rPr>
                <w:color w:val="000000"/>
              </w:rPr>
              <w:t>874</w:t>
            </w:r>
          </w:p>
        </w:tc>
      </w:tr>
      <w:tr w:rsidR="00FA3FE7" w:rsidRPr="00EB220F" w:rsidTr="00FA3FE7">
        <w:tc>
          <w:tcPr>
            <w:tcW w:w="426" w:type="dxa"/>
            <w:vAlign w:val="center"/>
          </w:tcPr>
          <w:p w:rsidR="00791566" w:rsidRPr="00EB220F" w:rsidRDefault="00791566" w:rsidP="003C72E5">
            <w:pPr>
              <w:jc w:val="right"/>
              <w:rPr>
                <w:color w:val="000000"/>
                <w:sz w:val="22"/>
                <w:szCs w:val="22"/>
              </w:rPr>
            </w:pPr>
          </w:p>
        </w:tc>
        <w:tc>
          <w:tcPr>
            <w:tcW w:w="1980" w:type="dxa"/>
            <w:vAlign w:val="center"/>
          </w:tcPr>
          <w:p w:rsidR="00791566" w:rsidRPr="00EB220F" w:rsidRDefault="00791566" w:rsidP="003C72E5">
            <w:pPr>
              <w:rPr>
                <w:b/>
                <w:color w:val="000000"/>
              </w:rPr>
            </w:pPr>
            <w:r w:rsidRPr="00EB220F">
              <w:rPr>
                <w:b/>
                <w:color w:val="000000"/>
              </w:rPr>
              <w:t xml:space="preserve">Зубковское </w:t>
            </w:r>
          </w:p>
        </w:tc>
        <w:tc>
          <w:tcPr>
            <w:tcW w:w="900" w:type="dxa"/>
            <w:vAlign w:val="center"/>
          </w:tcPr>
          <w:p w:rsidR="00791566" w:rsidRPr="00EB220F" w:rsidRDefault="00791566" w:rsidP="003C72E5">
            <w:pPr>
              <w:jc w:val="center"/>
              <w:rPr>
                <w:color w:val="000000"/>
              </w:rPr>
            </w:pPr>
            <w:r w:rsidRPr="00EB220F">
              <w:rPr>
                <w:color w:val="000000"/>
              </w:rPr>
              <w:t>1800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1850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1950</w:t>
            </w:r>
          </w:p>
        </w:tc>
        <w:tc>
          <w:tcPr>
            <w:tcW w:w="720" w:type="dxa"/>
          </w:tcPr>
          <w:p w:rsidR="00791566" w:rsidRPr="00EB220F" w:rsidRDefault="00791566" w:rsidP="003C72E5">
            <w:pPr>
              <w:rPr>
                <w:color w:val="000000"/>
              </w:rPr>
            </w:pPr>
            <w:r w:rsidRPr="00EB220F">
              <w:rPr>
                <w:color w:val="000000"/>
              </w:rPr>
              <w:t>540</w:t>
            </w:r>
          </w:p>
        </w:tc>
        <w:tc>
          <w:tcPr>
            <w:tcW w:w="900" w:type="dxa"/>
            <w:shd w:val="clear" w:color="auto" w:fill="auto"/>
          </w:tcPr>
          <w:p w:rsidR="00791566" w:rsidRPr="00EB220F" w:rsidRDefault="00791566" w:rsidP="003C72E5">
            <w:pPr>
              <w:rPr>
                <w:color w:val="000000"/>
              </w:rPr>
            </w:pPr>
            <w:r w:rsidRPr="00EB220F">
              <w:rPr>
                <w:color w:val="000000"/>
              </w:rPr>
              <w:t>712</w:t>
            </w:r>
          </w:p>
        </w:tc>
        <w:tc>
          <w:tcPr>
            <w:tcW w:w="720" w:type="dxa"/>
            <w:shd w:val="clear" w:color="auto" w:fill="auto"/>
          </w:tcPr>
          <w:p w:rsidR="00791566" w:rsidRPr="00EB220F" w:rsidRDefault="00791566" w:rsidP="003C72E5">
            <w:pPr>
              <w:rPr>
                <w:color w:val="000000"/>
              </w:rPr>
            </w:pPr>
            <w:r w:rsidRPr="00EB220F">
              <w:rPr>
                <w:color w:val="000000"/>
              </w:rPr>
              <w:t>819</w:t>
            </w:r>
          </w:p>
        </w:tc>
        <w:tc>
          <w:tcPr>
            <w:tcW w:w="720" w:type="dxa"/>
          </w:tcPr>
          <w:p w:rsidR="00791566" w:rsidRPr="00EB220F" w:rsidRDefault="00791566" w:rsidP="003C72E5">
            <w:pPr>
              <w:rPr>
                <w:color w:val="000000"/>
              </w:rPr>
            </w:pPr>
            <w:r w:rsidRPr="00EB220F">
              <w:rPr>
                <w:color w:val="000000"/>
              </w:rPr>
              <w:t>378</w:t>
            </w:r>
          </w:p>
        </w:tc>
        <w:tc>
          <w:tcPr>
            <w:tcW w:w="900" w:type="dxa"/>
            <w:shd w:val="clear" w:color="auto" w:fill="auto"/>
          </w:tcPr>
          <w:p w:rsidR="00791566" w:rsidRPr="00EB220F" w:rsidRDefault="00791566" w:rsidP="003C72E5">
            <w:pPr>
              <w:rPr>
                <w:color w:val="000000"/>
              </w:rPr>
            </w:pPr>
            <w:r w:rsidRPr="00EB220F">
              <w:rPr>
                <w:color w:val="000000"/>
              </w:rPr>
              <w:t>546</w:t>
            </w:r>
          </w:p>
        </w:tc>
        <w:tc>
          <w:tcPr>
            <w:tcW w:w="900" w:type="dxa"/>
            <w:shd w:val="clear" w:color="auto" w:fill="auto"/>
          </w:tcPr>
          <w:p w:rsidR="00791566" w:rsidRPr="00EB220F" w:rsidRDefault="00791566" w:rsidP="003C72E5">
            <w:pPr>
              <w:rPr>
                <w:color w:val="000000"/>
              </w:rPr>
            </w:pPr>
            <w:r w:rsidRPr="00EB220F">
              <w:rPr>
                <w:color w:val="000000"/>
              </w:rPr>
              <w:t>643</w:t>
            </w:r>
          </w:p>
        </w:tc>
      </w:tr>
      <w:tr w:rsidR="00FA3FE7" w:rsidRPr="00EB220F" w:rsidTr="00FA3FE7">
        <w:tc>
          <w:tcPr>
            <w:tcW w:w="426" w:type="dxa"/>
            <w:vAlign w:val="center"/>
          </w:tcPr>
          <w:p w:rsidR="00791566" w:rsidRPr="00EB220F" w:rsidRDefault="00791566" w:rsidP="003C72E5">
            <w:pPr>
              <w:jc w:val="right"/>
              <w:rPr>
                <w:color w:val="000000"/>
                <w:sz w:val="22"/>
                <w:szCs w:val="22"/>
              </w:rPr>
            </w:pPr>
          </w:p>
        </w:tc>
        <w:tc>
          <w:tcPr>
            <w:tcW w:w="1980" w:type="dxa"/>
            <w:vAlign w:val="center"/>
          </w:tcPr>
          <w:p w:rsidR="00791566" w:rsidRPr="00EB220F" w:rsidRDefault="00791566" w:rsidP="003C72E5">
            <w:pPr>
              <w:rPr>
                <w:b/>
                <w:color w:val="000000"/>
              </w:rPr>
            </w:pPr>
            <w:r w:rsidRPr="00EB220F">
              <w:rPr>
                <w:b/>
                <w:color w:val="000000"/>
              </w:rPr>
              <w:t>Казана</w:t>
            </w:r>
            <w:r w:rsidRPr="00EB220F">
              <w:rPr>
                <w:b/>
                <w:color w:val="000000"/>
              </w:rPr>
              <w:t>к</w:t>
            </w:r>
            <w:r w:rsidRPr="00EB220F">
              <w:rPr>
                <w:b/>
                <w:color w:val="000000"/>
              </w:rPr>
              <w:t>ское</w:t>
            </w:r>
          </w:p>
        </w:tc>
        <w:tc>
          <w:tcPr>
            <w:tcW w:w="900" w:type="dxa"/>
            <w:vAlign w:val="center"/>
          </w:tcPr>
          <w:p w:rsidR="00791566" w:rsidRPr="00EB220F" w:rsidRDefault="00791566" w:rsidP="003C72E5">
            <w:pPr>
              <w:jc w:val="center"/>
              <w:rPr>
                <w:color w:val="000000"/>
              </w:rPr>
            </w:pPr>
            <w:r w:rsidRPr="00EB220F">
              <w:rPr>
                <w:color w:val="000000"/>
              </w:rPr>
              <w:t>580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580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700</w:t>
            </w:r>
          </w:p>
        </w:tc>
        <w:tc>
          <w:tcPr>
            <w:tcW w:w="720" w:type="dxa"/>
          </w:tcPr>
          <w:p w:rsidR="00791566" w:rsidRPr="00EB220F" w:rsidRDefault="00791566" w:rsidP="003C72E5">
            <w:pPr>
              <w:rPr>
                <w:color w:val="000000"/>
              </w:rPr>
            </w:pPr>
            <w:r w:rsidRPr="00EB220F">
              <w:rPr>
                <w:color w:val="000000"/>
              </w:rPr>
              <w:t>174</w:t>
            </w:r>
          </w:p>
        </w:tc>
        <w:tc>
          <w:tcPr>
            <w:tcW w:w="900" w:type="dxa"/>
            <w:shd w:val="clear" w:color="auto" w:fill="auto"/>
          </w:tcPr>
          <w:p w:rsidR="00791566" w:rsidRPr="00EB220F" w:rsidRDefault="00791566" w:rsidP="003C72E5">
            <w:pPr>
              <w:rPr>
                <w:color w:val="000000"/>
              </w:rPr>
            </w:pPr>
            <w:r w:rsidRPr="00EB220F">
              <w:rPr>
                <w:color w:val="000000"/>
              </w:rPr>
              <w:t>223</w:t>
            </w:r>
          </w:p>
        </w:tc>
        <w:tc>
          <w:tcPr>
            <w:tcW w:w="720" w:type="dxa"/>
            <w:shd w:val="clear" w:color="auto" w:fill="auto"/>
          </w:tcPr>
          <w:p w:rsidR="00791566" w:rsidRPr="00EB220F" w:rsidRDefault="00791566" w:rsidP="003C72E5">
            <w:pPr>
              <w:rPr>
                <w:color w:val="000000"/>
              </w:rPr>
            </w:pPr>
            <w:r w:rsidRPr="00EB220F">
              <w:rPr>
                <w:color w:val="000000"/>
              </w:rPr>
              <w:t>294</w:t>
            </w:r>
          </w:p>
        </w:tc>
        <w:tc>
          <w:tcPr>
            <w:tcW w:w="720" w:type="dxa"/>
          </w:tcPr>
          <w:p w:rsidR="00791566" w:rsidRPr="00EB220F" w:rsidRDefault="00791566" w:rsidP="003C72E5">
            <w:pPr>
              <w:rPr>
                <w:color w:val="000000"/>
              </w:rPr>
            </w:pPr>
            <w:r w:rsidRPr="00EB220F">
              <w:rPr>
                <w:color w:val="000000"/>
              </w:rPr>
              <w:t>122</w:t>
            </w:r>
          </w:p>
        </w:tc>
        <w:tc>
          <w:tcPr>
            <w:tcW w:w="900" w:type="dxa"/>
            <w:shd w:val="clear" w:color="auto" w:fill="auto"/>
          </w:tcPr>
          <w:p w:rsidR="00791566" w:rsidRPr="00EB220F" w:rsidRDefault="00791566" w:rsidP="003C72E5">
            <w:pPr>
              <w:rPr>
                <w:color w:val="000000"/>
              </w:rPr>
            </w:pPr>
            <w:r w:rsidRPr="00EB220F">
              <w:rPr>
                <w:color w:val="000000"/>
              </w:rPr>
              <w:t>171</w:t>
            </w:r>
          </w:p>
        </w:tc>
        <w:tc>
          <w:tcPr>
            <w:tcW w:w="900" w:type="dxa"/>
            <w:shd w:val="clear" w:color="auto" w:fill="auto"/>
          </w:tcPr>
          <w:p w:rsidR="00791566" w:rsidRPr="00EB220F" w:rsidRDefault="00791566" w:rsidP="003C72E5">
            <w:pPr>
              <w:rPr>
                <w:color w:val="000000"/>
              </w:rPr>
            </w:pPr>
            <w:r w:rsidRPr="00EB220F">
              <w:rPr>
                <w:color w:val="000000"/>
              </w:rPr>
              <w:t>231</w:t>
            </w:r>
          </w:p>
        </w:tc>
      </w:tr>
      <w:tr w:rsidR="00FA3FE7" w:rsidRPr="00EB220F" w:rsidTr="00FA3FE7">
        <w:tc>
          <w:tcPr>
            <w:tcW w:w="426" w:type="dxa"/>
            <w:vAlign w:val="bottom"/>
          </w:tcPr>
          <w:p w:rsidR="00791566" w:rsidRPr="00EB220F" w:rsidRDefault="00791566" w:rsidP="003C72E5">
            <w:pPr>
              <w:jc w:val="right"/>
              <w:rPr>
                <w:color w:val="000000"/>
                <w:sz w:val="22"/>
                <w:szCs w:val="22"/>
              </w:rPr>
            </w:pPr>
          </w:p>
        </w:tc>
        <w:tc>
          <w:tcPr>
            <w:tcW w:w="1980" w:type="dxa"/>
            <w:vAlign w:val="center"/>
          </w:tcPr>
          <w:p w:rsidR="00791566" w:rsidRPr="00EB220F" w:rsidRDefault="00791566" w:rsidP="003C72E5">
            <w:pPr>
              <w:rPr>
                <w:b/>
                <w:color w:val="000000"/>
              </w:rPr>
            </w:pPr>
            <w:r w:rsidRPr="00EB220F">
              <w:rPr>
                <w:b/>
                <w:color w:val="000000"/>
              </w:rPr>
              <w:t>Кайгоро</w:t>
            </w:r>
            <w:r w:rsidRPr="00EB220F">
              <w:rPr>
                <w:b/>
                <w:color w:val="000000"/>
              </w:rPr>
              <w:t>д</w:t>
            </w:r>
            <w:r w:rsidRPr="00EB220F">
              <w:rPr>
                <w:b/>
                <w:color w:val="000000"/>
              </w:rPr>
              <w:t>ское</w:t>
            </w:r>
          </w:p>
        </w:tc>
        <w:tc>
          <w:tcPr>
            <w:tcW w:w="900" w:type="dxa"/>
            <w:vAlign w:val="center"/>
          </w:tcPr>
          <w:p w:rsidR="00791566" w:rsidRPr="00EB220F" w:rsidRDefault="00791566" w:rsidP="003C72E5">
            <w:pPr>
              <w:jc w:val="center"/>
              <w:rPr>
                <w:color w:val="000000"/>
              </w:rPr>
            </w:pPr>
            <w:r w:rsidRPr="00EB220F">
              <w:rPr>
                <w:color w:val="000000"/>
              </w:rPr>
              <w:t>1550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1600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1750</w:t>
            </w:r>
          </w:p>
        </w:tc>
        <w:tc>
          <w:tcPr>
            <w:tcW w:w="720" w:type="dxa"/>
          </w:tcPr>
          <w:p w:rsidR="00791566" w:rsidRPr="00EB220F" w:rsidRDefault="00791566" w:rsidP="003C72E5">
            <w:pPr>
              <w:rPr>
                <w:color w:val="000000"/>
              </w:rPr>
            </w:pPr>
            <w:r w:rsidRPr="00EB220F">
              <w:rPr>
                <w:color w:val="000000"/>
              </w:rPr>
              <w:t>465</w:t>
            </w:r>
          </w:p>
        </w:tc>
        <w:tc>
          <w:tcPr>
            <w:tcW w:w="900" w:type="dxa"/>
            <w:shd w:val="clear" w:color="auto" w:fill="auto"/>
          </w:tcPr>
          <w:p w:rsidR="00791566" w:rsidRPr="00EB220F" w:rsidRDefault="00791566" w:rsidP="003C72E5">
            <w:pPr>
              <w:rPr>
                <w:color w:val="000000"/>
              </w:rPr>
            </w:pPr>
            <w:r w:rsidRPr="00EB220F">
              <w:rPr>
                <w:color w:val="000000"/>
              </w:rPr>
              <w:t>616</w:t>
            </w:r>
          </w:p>
        </w:tc>
        <w:tc>
          <w:tcPr>
            <w:tcW w:w="720" w:type="dxa"/>
            <w:shd w:val="clear" w:color="auto" w:fill="auto"/>
          </w:tcPr>
          <w:p w:rsidR="00791566" w:rsidRPr="00EB220F" w:rsidRDefault="00791566" w:rsidP="003C72E5">
            <w:pPr>
              <w:rPr>
                <w:color w:val="000000"/>
              </w:rPr>
            </w:pPr>
            <w:r w:rsidRPr="00EB220F">
              <w:rPr>
                <w:color w:val="000000"/>
              </w:rPr>
              <w:t>735</w:t>
            </w:r>
          </w:p>
        </w:tc>
        <w:tc>
          <w:tcPr>
            <w:tcW w:w="720" w:type="dxa"/>
          </w:tcPr>
          <w:p w:rsidR="00791566" w:rsidRPr="00EB220F" w:rsidRDefault="00791566" w:rsidP="003C72E5">
            <w:pPr>
              <w:rPr>
                <w:color w:val="000000"/>
              </w:rPr>
            </w:pPr>
            <w:r w:rsidRPr="00EB220F">
              <w:rPr>
                <w:color w:val="000000"/>
              </w:rPr>
              <w:t>325</w:t>
            </w:r>
          </w:p>
        </w:tc>
        <w:tc>
          <w:tcPr>
            <w:tcW w:w="900" w:type="dxa"/>
            <w:shd w:val="clear" w:color="auto" w:fill="auto"/>
          </w:tcPr>
          <w:p w:rsidR="00791566" w:rsidRPr="00EB220F" w:rsidRDefault="00791566" w:rsidP="003C72E5">
            <w:pPr>
              <w:rPr>
                <w:color w:val="000000"/>
              </w:rPr>
            </w:pPr>
            <w:r w:rsidRPr="00EB220F">
              <w:rPr>
                <w:color w:val="000000"/>
              </w:rPr>
              <w:t>472</w:t>
            </w:r>
          </w:p>
        </w:tc>
        <w:tc>
          <w:tcPr>
            <w:tcW w:w="900" w:type="dxa"/>
            <w:shd w:val="clear" w:color="auto" w:fill="auto"/>
          </w:tcPr>
          <w:p w:rsidR="00791566" w:rsidRPr="00EB220F" w:rsidRDefault="00791566" w:rsidP="003C72E5">
            <w:pPr>
              <w:rPr>
                <w:color w:val="000000"/>
              </w:rPr>
            </w:pPr>
            <w:r w:rsidRPr="00EB220F">
              <w:rPr>
                <w:color w:val="000000"/>
              </w:rPr>
              <w:t>577</w:t>
            </w:r>
          </w:p>
        </w:tc>
      </w:tr>
      <w:tr w:rsidR="00FA3FE7" w:rsidRPr="00EB220F" w:rsidTr="00FA3FE7">
        <w:tc>
          <w:tcPr>
            <w:tcW w:w="426" w:type="dxa"/>
            <w:vAlign w:val="center"/>
          </w:tcPr>
          <w:p w:rsidR="00791566" w:rsidRPr="00EB220F" w:rsidRDefault="00791566" w:rsidP="003C72E5">
            <w:pPr>
              <w:jc w:val="right"/>
              <w:rPr>
                <w:color w:val="000000"/>
                <w:sz w:val="22"/>
                <w:szCs w:val="22"/>
              </w:rPr>
            </w:pPr>
          </w:p>
        </w:tc>
        <w:tc>
          <w:tcPr>
            <w:tcW w:w="1980" w:type="dxa"/>
            <w:vAlign w:val="center"/>
          </w:tcPr>
          <w:p w:rsidR="00791566" w:rsidRPr="00EB220F" w:rsidRDefault="00791566" w:rsidP="003C72E5">
            <w:pPr>
              <w:rPr>
                <w:b/>
                <w:color w:val="000000"/>
              </w:rPr>
            </w:pPr>
            <w:r w:rsidRPr="00EB220F">
              <w:rPr>
                <w:b/>
                <w:color w:val="000000"/>
              </w:rPr>
              <w:t>Колыбел</w:t>
            </w:r>
            <w:r w:rsidRPr="00EB220F">
              <w:rPr>
                <w:b/>
                <w:color w:val="000000"/>
              </w:rPr>
              <w:t>ь</w:t>
            </w:r>
            <w:r w:rsidRPr="00EB220F">
              <w:rPr>
                <w:b/>
                <w:color w:val="000000"/>
              </w:rPr>
              <w:t>ское</w:t>
            </w:r>
          </w:p>
        </w:tc>
        <w:tc>
          <w:tcPr>
            <w:tcW w:w="900" w:type="dxa"/>
            <w:vAlign w:val="center"/>
          </w:tcPr>
          <w:p w:rsidR="00791566" w:rsidRPr="00EB220F" w:rsidRDefault="00791566" w:rsidP="003C72E5">
            <w:pPr>
              <w:jc w:val="center"/>
              <w:rPr>
                <w:color w:val="000000"/>
              </w:rPr>
            </w:pPr>
            <w:r w:rsidRPr="00EB220F">
              <w:rPr>
                <w:color w:val="000000"/>
              </w:rPr>
              <w:t>1600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1650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1950</w:t>
            </w:r>
          </w:p>
        </w:tc>
        <w:tc>
          <w:tcPr>
            <w:tcW w:w="720" w:type="dxa"/>
          </w:tcPr>
          <w:p w:rsidR="00791566" w:rsidRPr="00EB220F" w:rsidRDefault="00791566" w:rsidP="003C72E5">
            <w:pPr>
              <w:rPr>
                <w:color w:val="000000"/>
              </w:rPr>
            </w:pPr>
            <w:r w:rsidRPr="00EB220F">
              <w:rPr>
                <w:color w:val="000000"/>
              </w:rPr>
              <w:t>480</w:t>
            </w:r>
          </w:p>
        </w:tc>
        <w:tc>
          <w:tcPr>
            <w:tcW w:w="900" w:type="dxa"/>
            <w:shd w:val="clear" w:color="auto" w:fill="auto"/>
          </w:tcPr>
          <w:p w:rsidR="00791566" w:rsidRPr="00EB220F" w:rsidRDefault="00791566" w:rsidP="003C72E5">
            <w:pPr>
              <w:rPr>
                <w:color w:val="000000"/>
              </w:rPr>
            </w:pPr>
            <w:r w:rsidRPr="00EB220F">
              <w:rPr>
                <w:color w:val="000000"/>
              </w:rPr>
              <w:t>635</w:t>
            </w:r>
          </w:p>
        </w:tc>
        <w:tc>
          <w:tcPr>
            <w:tcW w:w="720" w:type="dxa"/>
            <w:shd w:val="clear" w:color="auto" w:fill="auto"/>
          </w:tcPr>
          <w:p w:rsidR="00791566" w:rsidRPr="00EB220F" w:rsidRDefault="00791566" w:rsidP="003C72E5">
            <w:pPr>
              <w:rPr>
                <w:color w:val="000000"/>
              </w:rPr>
            </w:pPr>
            <w:r w:rsidRPr="00EB220F">
              <w:rPr>
                <w:color w:val="000000"/>
              </w:rPr>
              <w:t>819</w:t>
            </w:r>
          </w:p>
        </w:tc>
        <w:tc>
          <w:tcPr>
            <w:tcW w:w="720" w:type="dxa"/>
          </w:tcPr>
          <w:p w:rsidR="00791566" w:rsidRPr="00EB220F" w:rsidRDefault="00791566" w:rsidP="003C72E5">
            <w:pPr>
              <w:rPr>
                <w:color w:val="000000"/>
              </w:rPr>
            </w:pPr>
            <w:r w:rsidRPr="00EB220F">
              <w:rPr>
                <w:color w:val="000000"/>
              </w:rPr>
              <w:t>336</w:t>
            </w:r>
          </w:p>
        </w:tc>
        <w:tc>
          <w:tcPr>
            <w:tcW w:w="900" w:type="dxa"/>
            <w:shd w:val="clear" w:color="auto" w:fill="auto"/>
          </w:tcPr>
          <w:p w:rsidR="00791566" w:rsidRPr="00EB220F" w:rsidRDefault="00791566" w:rsidP="003C72E5">
            <w:pPr>
              <w:rPr>
                <w:color w:val="000000"/>
              </w:rPr>
            </w:pPr>
            <w:r w:rsidRPr="00EB220F">
              <w:rPr>
                <w:color w:val="000000"/>
              </w:rPr>
              <w:t>487</w:t>
            </w:r>
          </w:p>
        </w:tc>
        <w:tc>
          <w:tcPr>
            <w:tcW w:w="900" w:type="dxa"/>
            <w:shd w:val="clear" w:color="auto" w:fill="auto"/>
          </w:tcPr>
          <w:p w:rsidR="00791566" w:rsidRPr="00EB220F" w:rsidRDefault="00791566" w:rsidP="003C72E5">
            <w:pPr>
              <w:rPr>
                <w:color w:val="000000"/>
              </w:rPr>
            </w:pPr>
            <w:r w:rsidRPr="00EB220F">
              <w:rPr>
                <w:color w:val="000000"/>
              </w:rPr>
              <w:t>643</w:t>
            </w:r>
          </w:p>
        </w:tc>
      </w:tr>
      <w:tr w:rsidR="00FA3FE7" w:rsidRPr="00EB220F" w:rsidTr="00FA3FE7">
        <w:tc>
          <w:tcPr>
            <w:tcW w:w="426" w:type="dxa"/>
            <w:vAlign w:val="center"/>
          </w:tcPr>
          <w:p w:rsidR="00791566" w:rsidRPr="00EB220F" w:rsidRDefault="00791566" w:rsidP="003C72E5">
            <w:pPr>
              <w:jc w:val="right"/>
              <w:rPr>
                <w:color w:val="000000"/>
                <w:sz w:val="22"/>
                <w:szCs w:val="22"/>
              </w:rPr>
            </w:pPr>
          </w:p>
        </w:tc>
        <w:tc>
          <w:tcPr>
            <w:tcW w:w="1980" w:type="dxa"/>
            <w:vAlign w:val="center"/>
          </w:tcPr>
          <w:p w:rsidR="00791566" w:rsidRPr="00EB220F" w:rsidRDefault="00791566" w:rsidP="003C72E5">
            <w:pPr>
              <w:rPr>
                <w:b/>
                <w:color w:val="000000"/>
              </w:rPr>
            </w:pPr>
            <w:r w:rsidRPr="00EB220F">
              <w:rPr>
                <w:b/>
                <w:color w:val="000000"/>
              </w:rPr>
              <w:t>Коне</w:t>
            </w:r>
            <w:r w:rsidRPr="00EB220F">
              <w:rPr>
                <w:b/>
                <w:color w:val="000000"/>
              </w:rPr>
              <w:t>в</w:t>
            </w:r>
            <w:r w:rsidRPr="00EB220F">
              <w:rPr>
                <w:b/>
                <w:color w:val="000000"/>
              </w:rPr>
              <w:t>ское</w:t>
            </w:r>
          </w:p>
        </w:tc>
        <w:tc>
          <w:tcPr>
            <w:tcW w:w="900" w:type="dxa"/>
            <w:vAlign w:val="center"/>
          </w:tcPr>
          <w:p w:rsidR="00791566" w:rsidRPr="00EB220F" w:rsidRDefault="00791566" w:rsidP="003C72E5">
            <w:pPr>
              <w:jc w:val="center"/>
              <w:rPr>
                <w:color w:val="000000"/>
              </w:rPr>
            </w:pPr>
            <w:r w:rsidRPr="00EB220F">
              <w:rPr>
                <w:color w:val="000000"/>
              </w:rPr>
              <w:t>820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850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1000</w:t>
            </w:r>
          </w:p>
        </w:tc>
        <w:tc>
          <w:tcPr>
            <w:tcW w:w="720" w:type="dxa"/>
          </w:tcPr>
          <w:p w:rsidR="00791566" w:rsidRPr="00EB220F" w:rsidRDefault="00791566" w:rsidP="003C72E5">
            <w:pPr>
              <w:rPr>
                <w:color w:val="000000"/>
              </w:rPr>
            </w:pPr>
            <w:r w:rsidRPr="00EB220F">
              <w:rPr>
                <w:color w:val="000000"/>
              </w:rPr>
              <w:t>246</w:t>
            </w:r>
          </w:p>
        </w:tc>
        <w:tc>
          <w:tcPr>
            <w:tcW w:w="900" w:type="dxa"/>
            <w:shd w:val="clear" w:color="auto" w:fill="auto"/>
          </w:tcPr>
          <w:p w:rsidR="00791566" w:rsidRPr="00EB220F" w:rsidRDefault="00791566" w:rsidP="003C72E5">
            <w:pPr>
              <w:rPr>
                <w:color w:val="000000"/>
              </w:rPr>
            </w:pPr>
            <w:r w:rsidRPr="00EB220F">
              <w:rPr>
                <w:color w:val="000000"/>
              </w:rPr>
              <w:t>327</w:t>
            </w:r>
          </w:p>
        </w:tc>
        <w:tc>
          <w:tcPr>
            <w:tcW w:w="720" w:type="dxa"/>
            <w:shd w:val="clear" w:color="auto" w:fill="auto"/>
          </w:tcPr>
          <w:p w:rsidR="00791566" w:rsidRPr="00EB220F" w:rsidRDefault="00791566" w:rsidP="003C72E5">
            <w:pPr>
              <w:rPr>
                <w:color w:val="000000"/>
              </w:rPr>
            </w:pPr>
            <w:r w:rsidRPr="00EB220F">
              <w:rPr>
                <w:color w:val="000000"/>
              </w:rPr>
              <w:t>420</w:t>
            </w:r>
          </w:p>
        </w:tc>
        <w:tc>
          <w:tcPr>
            <w:tcW w:w="720" w:type="dxa"/>
          </w:tcPr>
          <w:p w:rsidR="00791566" w:rsidRPr="00EB220F" w:rsidRDefault="00791566" w:rsidP="003C72E5">
            <w:pPr>
              <w:rPr>
                <w:color w:val="000000"/>
              </w:rPr>
            </w:pPr>
            <w:r w:rsidRPr="00EB220F">
              <w:rPr>
                <w:color w:val="000000"/>
              </w:rPr>
              <w:t>172</w:t>
            </w:r>
          </w:p>
        </w:tc>
        <w:tc>
          <w:tcPr>
            <w:tcW w:w="900" w:type="dxa"/>
            <w:shd w:val="clear" w:color="auto" w:fill="auto"/>
          </w:tcPr>
          <w:p w:rsidR="00791566" w:rsidRPr="00EB220F" w:rsidRDefault="00791566" w:rsidP="003C72E5">
            <w:pPr>
              <w:rPr>
                <w:color w:val="000000"/>
              </w:rPr>
            </w:pPr>
            <w:r w:rsidRPr="00EB220F">
              <w:rPr>
                <w:color w:val="000000"/>
              </w:rPr>
              <w:t>251</w:t>
            </w:r>
          </w:p>
        </w:tc>
        <w:tc>
          <w:tcPr>
            <w:tcW w:w="900" w:type="dxa"/>
            <w:shd w:val="clear" w:color="auto" w:fill="auto"/>
          </w:tcPr>
          <w:p w:rsidR="00791566" w:rsidRPr="00EB220F" w:rsidRDefault="00791566" w:rsidP="003C72E5">
            <w:pPr>
              <w:rPr>
                <w:color w:val="000000"/>
              </w:rPr>
            </w:pPr>
            <w:r w:rsidRPr="00EB220F">
              <w:rPr>
                <w:color w:val="000000"/>
              </w:rPr>
              <w:t>330</w:t>
            </w:r>
          </w:p>
        </w:tc>
      </w:tr>
      <w:tr w:rsidR="00FA3FE7" w:rsidRPr="00EB220F" w:rsidTr="00FA3FE7">
        <w:tc>
          <w:tcPr>
            <w:tcW w:w="426" w:type="dxa"/>
            <w:vAlign w:val="center"/>
          </w:tcPr>
          <w:p w:rsidR="00791566" w:rsidRPr="00EB220F" w:rsidRDefault="00791566" w:rsidP="003C72E5">
            <w:pPr>
              <w:jc w:val="right"/>
              <w:rPr>
                <w:color w:val="000000"/>
                <w:sz w:val="22"/>
                <w:szCs w:val="22"/>
              </w:rPr>
            </w:pPr>
          </w:p>
        </w:tc>
        <w:tc>
          <w:tcPr>
            <w:tcW w:w="1980" w:type="dxa"/>
            <w:vAlign w:val="center"/>
          </w:tcPr>
          <w:p w:rsidR="00791566" w:rsidRPr="00EB220F" w:rsidRDefault="00791566" w:rsidP="003C72E5">
            <w:pPr>
              <w:rPr>
                <w:b/>
                <w:color w:val="000000"/>
              </w:rPr>
            </w:pPr>
            <w:r w:rsidRPr="00EB220F">
              <w:rPr>
                <w:b/>
                <w:color w:val="000000"/>
              </w:rPr>
              <w:t>Лобинское</w:t>
            </w:r>
          </w:p>
        </w:tc>
        <w:tc>
          <w:tcPr>
            <w:tcW w:w="900" w:type="dxa"/>
            <w:vAlign w:val="center"/>
          </w:tcPr>
          <w:p w:rsidR="00791566" w:rsidRPr="00EB220F" w:rsidRDefault="00791566" w:rsidP="003C72E5">
            <w:pPr>
              <w:jc w:val="center"/>
              <w:rPr>
                <w:color w:val="000000"/>
              </w:rPr>
            </w:pPr>
            <w:r w:rsidRPr="00EB220F">
              <w:rPr>
                <w:color w:val="000000"/>
              </w:rPr>
              <w:t>840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850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1050</w:t>
            </w:r>
          </w:p>
        </w:tc>
        <w:tc>
          <w:tcPr>
            <w:tcW w:w="720" w:type="dxa"/>
          </w:tcPr>
          <w:p w:rsidR="00791566" w:rsidRPr="00EB220F" w:rsidRDefault="00791566" w:rsidP="003C72E5">
            <w:pPr>
              <w:rPr>
                <w:color w:val="000000"/>
              </w:rPr>
            </w:pPr>
            <w:r w:rsidRPr="00EB220F">
              <w:rPr>
                <w:color w:val="000000"/>
              </w:rPr>
              <w:t xml:space="preserve"> 252</w:t>
            </w:r>
          </w:p>
        </w:tc>
        <w:tc>
          <w:tcPr>
            <w:tcW w:w="900" w:type="dxa"/>
            <w:shd w:val="clear" w:color="auto" w:fill="auto"/>
          </w:tcPr>
          <w:p w:rsidR="00791566" w:rsidRPr="00EB220F" w:rsidRDefault="00791566" w:rsidP="003C72E5">
            <w:pPr>
              <w:rPr>
                <w:color w:val="000000"/>
              </w:rPr>
            </w:pPr>
            <w:r w:rsidRPr="00EB220F">
              <w:rPr>
                <w:color w:val="000000"/>
              </w:rPr>
              <w:t>327</w:t>
            </w:r>
          </w:p>
        </w:tc>
        <w:tc>
          <w:tcPr>
            <w:tcW w:w="720" w:type="dxa"/>
            <w:shd w:val="clear" w:color="auto" w:fill="auto"/>
          </w:tcPr>
          <w:p w:rsidR="00791566" w:rsidRPr="00EB220F" w:rsidRDefault="00791566" w:rsidP="003C72E5">
            <w:pPr>
              <w:rPr>
                <w:color w:val="000000"/>
              </w:rPr>
            </w:pPr>
            <w:r w:rsidRPr="00EB220F">
              <w:rPr>
                <w:color w:val="000000"/>
              </w:rPr>
              <w:t>441</w:t>
            </w:r>
          </w:p>
        </w:tc>
        <w:tc>
          <w:tcPr>
            <w:tcW w:w="720" w:type="dxa"/>
          </w:tcPr>
          <w:p w:rsidR="00791566" w:rsidRPr="00EB220F" w:rsidRDefault="00791566" w:rsidP="003C72E5">
            <w:pPr>
              <w:rPr>
                <w:color w:val="000000"/>
              </w:rPr>
            </w:pPr>
            <w:r w:rsidRPr="00EB220F">
              <w:rPr>
                <w:color w:val="000000"/>
              </w:rPr>
              <w:t>176</w:t>
            </w:r>
          </w:p>
        </w:tc>
        <w:tc>
          <w:tcPr>
            <w:tcW w:w="900" w:type="dxa"/>
            <w:shd w:val="clear" w:color="auto" w:fill="auto"/>
          </w:tcPr>
          <w:p w:rsidR="00791566" w:rsidRPr="00EB220F" w:rsidRDefault="00791566" w:rsidP="003C72E5">
            <w:pPr>
              <w:rPr>
                <w:color w:val="000000"/>
              </w:rPr>
            </w:pPr>
            <w:r w:rsidRPr="00EB220F">
              <w:rPr>
                <w:color w:val="000000"/>
              </w:rPr>
              <w:t>251</w:t>
            </w:r>
          </w:p>
        </w:tc>
        <w:tc>
          <w:tcPr>
            <w:tcW w:w="900" w:type="dxa"/>
            <w:shd w:val="clear" w:color="auto" w:fill="auto"/>
          </w:tcPr>
          <w:p w:rsidR="00791566" w:rsidRPr="00EB220F" w:rsidRDefault="00791566" w:rsidP="003C72E5">
            <w:pPr>
              <w:rPr>
                <w:color w:val="000000"/>
              </w:rPr>
            </w:pPr>
            <w:r w:rsidRPr="00EB220F">
              <w:rPr>
                <w:color w:val="000000"/>
              </w:rPr>
              <w:t>346</w:t>
            </w:r>
          </w:p>
        </w:tc>
      </w:tr>
      <w:tr w:rsidR="00FA3FE7" w:rsidRPr="00EB220F" w:rsidTr="00FA3FE7">
        <w:tc>
          <w:tcPr>
            <w:tcW w:w="426" w:type="dxa"/>
            <w:vAlign w:val="center"/>
          </w:tcPr>
          <w:p w:rsidR="00791566" w:rsidRPr="00EB220F" w:rsidRDefault="00791566" w:rsidP="003C72E5">
            <w:pPr>
              <w:jc w:val="right"/>
              <w:rPr>
                <w:color w:val="000000"/>
                <w:sz w:val="22"/>
                <w:szCs w:val="22"/>
              </w:rPr>
            </w:pPr>
          </w:p>
        </w:tc>
        <w:tc>
          <w:tcPr>
            <w:tcW w:w="1980" w:type="dxa"/>
            <w:vAlign w:val="center"/>
          </w:tcPr>
          <w:p w:rsidR="00791566" w:rsidRPr="00EB220F" w:rsidRDefault="00791566" w:rsidP="003C72E5">
            <w:pPr>
              <w:rPr>
                <w:b/>
                <w:color w:val="000000"/>
              </w:rPr>
            </w:pPr>
            <w:r w:rsidRPr="00EB220F">
              <w:rPr>
                <w:b/>
                <w:color w:val="000000"/>
              </w:rPr>
              <w:t>Лотоша</w:t>
            </w:r>
            <w:r w:rsidRPr="00EB220F">
              <w:rPr>
                <w:b/>
                <w:color w:val="000000"/>
              </w:rPr>
              <w:t>н</w:t>
            </w:r>
            <w:r w:rsidRPr="00EB220F">
              <w:rPr>
                <w:b/>
                <w:color w:val="000000"/>
              </w:rPr>
              <w:t>ское</w:t>
            </w:r>
          </w:p>
        </w:tc>
        <w:tc>
          <w:tcPr>
            <w:tcW w:w="900" w:type="dxa"/>
            <w:vAlign w:val="center"/>
          </w:tcPr>
          <w:p w:rsidR="00791566" w:rsidRPr="00EB220F" w:rsidRDefault="00791566" w:rsidP="003C72E5">
            <w:pPr>
              <w:jc w:val="center"/>
              <w:rPr>
                <w:color w:val="000000"/>
              </w:rPr>
            </w:pPr>
            <w:r w:rsidRPr="00EB220F">
              <w:rPr>
                <w:color w:val="000000"/>
              </w:rPr>
              <w:t>560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560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580</w:t>
            </w:r>
          </w:p>
        </w:tc>
        <w:tc>
          <w:tcPr>
            <w:tcW w:w="720" w:type="dxa"/>
          </w:tcPr>
          <w:p w:rsidR="00791566" w:rsidRPr="00EB220F" w:rsidRDefault="00791566" w:rsidP="003C72E5">
            <w:pPr>
              <w:rPr>
                <w:color w:val="000000"/>
              </w:rPr>
            </w:pPr>
            <w:r w:rsidRPr="00EB220F">
              <w:rPr>
                <w:color w:val="000000"/>
              </w:rPr>
              <w:t>168</w:t>
            </w:r>
          </w:p>
        </w:tc>
        <w:tc>
          <w:tcPr>
            <w:tcW w:w="900" w:type="dxa"/>
            <w:shd w:val="clear" w:color="auto" w:fill="auto"/>
          </w:tcPr>
          <w:p w:rsidR="00791566" w:rsidRPr="00EB220F" w:rsidRDefault="00791566" w:rsidP="003C72E5">
            <w:pPr>
              <w:rPr>
                <w:color w:val="000000"/>
              </w:rPr>
            </w:pPr>
            <w:r w:rsidRPr="00EB220F">
              <w:rPr>
                <w:color w:val="000000"/>
              </w:rPr>
              <w:t>216</w:t>
            </w:r>
          </w:p>
        </w:tc>
        <w:tc>
          <w:tcPr>
            <w:tcW w:w="720" w:type="dxa"/>
            <w:shd w:val="clear" w:color="auto" w:fill="auto"/>
          </w:tcPr>
          <w:p w:rsidR="00791566" w:rsidRPr="00EB220F" w:rsidRDefault="00791566" w:rsidP="003C72E5">
            <w:pPr>
              <w:rPr>
                <w:color w:val="000000"/>
              </w:rPr>
            </w:pPr>
            <w:r w:rsidRPr="00EB220F">
              <w:rPr>
                <w:color w:val="000000"/>
              </w:rPr>
              <w:t>244</w:t>
            </w:r>
          </w:p>
        </w:tc>
        <w:tc>
          <w:tcPr>
            <w:tcW w:w="720" w:type="dxa"/>
          </w:tcPr>
          <w:p w:rsidR="00791566" w:rsidRPr="00EB220F" w:rsidRDefault="00791566" w:rsidP="003C72E5">
            <w:pPr>
              <w:rPr>
                <w:color w:val="000000"/>
              </w:rPr>
            </w:pPr>
            <w:r w:rsidRPr="00EB220F">
              <w:rPr>
                <w:color w:val="000000"/>
              </w:rPr>
              <w:t>118</w:t>
            </w:r>
          </w:p>
        </w:tc>
        <w:tc>
          <w:tcPr>
            <w:tcW w:w="900" w:type="dxa"/>
            <w:shd w:val="clear" w:color="auto" w:fill="auto"/>
          </w:tcPr>
          <w:p w:rsidR="00791566" w:rsidRPr="00EB220F" w:rsidRDefault="00791566" w:rsidP="003C72E5">
            <w:pPr>
              <w:rPr>
                <w:color w:val="000000"/>
              </w:rPr>
            </w:pPr>
            <w:r w:rsidRPr="00EB220F">
              <w:rPr>
                <w:color w:val="000000"/>
              </w:rPr>
              <w:t>165</w:t>
            </w:r>
          </w:p>
        </w:tc>
        <w:tc>
          <w:tcPr>
            <w:tcW w:w="900" w:type="dxa"/>
            <w:shd w:val="clear" w:color="auto" w:fill="auto"/>
          </w:tcPr>
          <w:p w:rsidR="00791566" w:rsidRPr="00EB220F" w:rsidRDefault="00791566" w:rsidP="003C72E5">
            <w:pPr>
              <w:rPr>
                <w:color w:val="000000"/>
              </w:rPr>
            </w:pPr>
            <w:r w:rsidRPr="00EB220F">
              <w:rPr>
                <w:color w:val="000000"/>
              </w:rPr>
              <w:t>191</w:t>
            </w:r>
          </w:p>
        </w:tc>
      </w:tr>
      <w:tr w:rsidR="00FA3FE7" w:rsidRPr="00EB220F" w:rsidTr="00FA3FE7">
        <w:tc>
          <w:tcPr>
            <w:tcW w:w="426" w:type="dxa"/>
            <w:vAlign w:val="center"/>
          </w:tcPr>
          <w:p w:rsidR="00791566" w:rsidRPr="00EB220F" w:rsidRDefault="00791566" w:rsidP="003C72E5">
            <w:pPr>
              <w:jc w:val="right"/>
              <w:rPr>
                <w:color w:val="000000"/>
                <w:sz w:val="22"/>
                <w:szCs w:val="22"/>
              </w:rPr>
            </w:pPr>
          </w:p>
        </w:tc>
        <w:tc>
          <w:tcPr>
            <w:tcW w:w="1980" w:type="dxa"/>
            <w:vAlign w:val="center"/>
          </w:tcPr>
          <w:p w:rsidR="00791566" w:rsidRPr="00EB220F" w:rsidRDefault="00791566" w:rsidP="003C72E5">
            <w:pPr>
              <w:rPr>
                <w:b/>
                <w:color w:val="000000"/>
              </w:rPr>
            </w:pPr>
            <w:r w:rsidRPr="00EB220F">
              <w:rPr>
                <w:b/>
                <w:color w:val="000000"/>
              </w:rPr>
              <w:t>Ма</w:t>
            </w:r>
            <w:r w:rsidRPr="00EB220F">
              <w:rPr>
                <w:b/>
                <w:color w:val="000000"/>
              </w:rPr>
              <w:t>й</w:t>
            </w:r>
            <w:r w:rsidRPr="00EB220F">
              <w:rPr>
                <w:b/>
                <w:color w:val="000000"/>
              </w:rPr>
              <w:t>ское</w:t>
            </w:r>
          </w:p>
        </w:tc>
        <w:tc>
          <w:tcPr>
            <w:tcW w:w="900" w:type="dxa"/>
            <w:vAlign w:val="center"/>
          </w:tcPr>
          <w:p w:rsidR="00791566" w:rsidRPr="00EB220F" w:rsidRDefault="00791566" w:rsidP="003C72E5">
            <w:pPr>
              <w:jc w:val="center"/>
              <w:rPr>
                <w:color w:val="000000"/>
              </w:rPr>
            </w:pPr>
            <w:r w:rsidRPr="00EB220F">
              <w:rPr>
                <w:color w:val="000000"/>
              </w:rPr>
              <w:t>1480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1550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1800</w:t>
            </w:r>
          </w:p>
        </w:tc>
        <w:tc>
          <w:tcPr>
            <w:tcW w:w="720" w:type="dxa"/>
          </w:tcPr>
          <w:p w:rsidR="00791566" w:rsidRPr="00EB220F" w:rsidRDefault="00791566" w:rsidP="003C72E5">
            <w:pPr>
              <w:rPr>
                <w:color w:val="000000"/>
              </w:rPr>
            </w:pPr>
            <w:r w:rsidRPr="00EB220F">
              <w:rPr>
                <w:color w:val="000000"/>
              </w:rPr>
              <w:t>444</w:t>
            </w:r>
          </w:p>
        </w:tc>
        <w:tc>
          <w:tcPr>
            <w:tcW w:w="900" w:type="dxa"/>
            <w:shd w:val="clear" w:color="auto" w:fill="auto"/>
          </w:tcPr>
          <w:p w:rsidR="00791566" w:rsidRPr="00EB220F" w:rsidRDefault="00791566" w:rsidP="003C72E5">
            <w:pPr>
              <w:rPr>
                <w:color w:val="000000"/>
              </w:rPr>
            </w:pPr>
            <w:r w:rsidRPr="00EB220F">
              <w:rPr>
                <w:color w:val="000000"/>
              </w:rPr>
              <w:t>597</w:t>
            </w:r>
          </w:p>
        </w:tc>
        <w:tc>
          <w:tcPr>
            <w:tcW w:w="720" w:type="dxa"/>
            <w:shd w:val="clear" w:color="auto" w:fill="auto"/>
          </w:tcPr>
          <w:p w:rsidR="00791566" w:rsidRPr="00EB220F" w:rsidRDefault="00791566" w:rsidP="003C72E5">
            <w:pPr>
              <w:rPr>
                <w:color w:val="000000"/>
              </w:rPr>
            </w:pPr>
            <w:r w:rsidRPr="00EB220F">
              <w:rPr>
                <w:color w:val="000000"/>
              </w:rPr>
              <w:t>756</w:t>
            </w:r>
          </w:p>
        </w:tc>
        <w:tc>
          <w:tcPr>
            <w:tcW w:w="720" w:type="dxa"/>
          </w:tcPr>
          <w:p w:rsidR="00791566" w:rsidRPr="00EB220F" w:rsidRDefault="00791566" w:rsidP="003C72E5">
            <w:pPr>
              <w:rPr>
                <w:color w:val="000000"/>
              </w:rPr>
            </w:pPr>
            <w:r w:rsidRPr="00EB220F">
              <w:rPr>
                <w:color w:val="000000"/>
              </w:rPr>
              <w:t>311</w:t>
            </w:r>
          </w:p>
        </w:tc>
        <w:tc>
          <w:tcPr>
            <w:tcW w:w="900" w:type="dxa"/>
            <w:shd w:val="clear" w:color="auto" w:fill="auto"/>
          </w:tcPr>
          <w:p w:rsidR="00791566" w:rsidRPr="00EB220F" w:rsidRDefault="00791566" w:rsidP="003C72E5">
            <w:pPr>
              <w:rPr>
                <w:color w:val="000000"/>
              </w:rPr>
            </w:pPr>
            <w:r w:rsidRPr="00EB220F">
              <w:rPr>
                <w:color w:val="000000"/>
              </w:rPr>
              <w:t>457</w:t>
            </w:r>
          </w:p>
        </w:tc>
        <w:tc>
          <w:tcPr>
            <w:tcW w:w="900" w:type="dxa"/>
            <w:shd w:val="clear" w:color="auto" w:fill="auto"/>
          </w:tcPr>
          <w:p w:rsidR="00791566" w:rsidRPr="00EB220F" w:rsidRDefault="00791566" w:rsidP="003C72E5">
            <w:pPr>
              <w:rPr>
                <w:color w:val="000000"/>
              </w:rPr>
            </w:pPr>
            <w:r w:rsidRPr="00EB220F">
              <w:rPr>
                <w:color w:val="000000"/>
              </w:rPr>
              <w:t>594</w:t>
            </w:r>
          </w:p>
        </w:tc>
      </w:tr>
      <w:tr w:rsidR="00FA3FE7" w:rsidRPr="00EB220F" w:rsidTr="00FA3FE7">
        <w:tc>
          <w:tcPr>
            <w:tcW w:w="426" w:type="dxa"/>
            <w:vAlign w:val="center"/>
          </w:tcPr>
          <w:p w:rsidR="00791566" w:rsidRPr="00EB220F" w:rsidRDefault="00791566" w:rsidP="003C72E5">
            <w:pPr>
              <w:jc w:val="right"/>
              <w:rPr>
                <w:color w:val="000000"/>
                <w:sz w:val="22"/>
                <w:szCs w:val="22"/>
              </w:rPr>
            </w:pPr>
          </w:p>
        </w:tc>
        <w:tc>
          <w:tcPr>
            <w:tcW w:w="1980" w:type="dxa"/>
            <w:vAlign w:val="center"/>
          </w:tcPr>
          <w:p w:rsidR="00791566" w:rsidRPr="00EB220F" w:rsidRDefault="00791566" w:rsidP="003C72E5">
            <w:pPr>
              <w:rPr>
                <w:b/>
                <w:color w:val="000000"/>
              </w:rPr>
            </w:pPr>
            <w:r w:rsidRPr="00EB220F">
              <w:rPr>
                <w:b/>
                <w:color w:val="000000"/>
              </w:rPr>
              <w:t>Мохнатол</w:t>
            </w:r>
            <w:r w:rsidRPr="00EB220F">
              <w:rPr>
                <w:b/>
                <w:color w:val="000000"/>
              </w:rPr>
              <w:t>о</w:t>
            </w:r>
            <w:r w:rsidRPr="00EB220F">
              <w:rPr>
                <w:b/>
                <w:color w:val="000000"/>
              </w:rPr>
              <w:t>говское</w:t>
            </w:r>
          </w:p>
        </w:tc>
        <w:tc>
          <w:tcPr>
            <w:tcW w:w="900" w:type="dxa"/>
            <w:vAlign w:val="center"/>
          </w:tcPr>
          <w:p w:rsidR="00791566" w:rsidRPr="00EB220F" w:rsidRDefault="00791566" w:rsidP="003C72E5">
            <w:pPr>
              <w:jc w:val="center"/>
              <w:rPr>
                <w:color w:val="000000"/>
              </w:rPr>
            </w:pPr>
            <w:r w:rsidRPr="00EB220F">
              <w:rPr>
                <w:color w:val="000000"/>
              </w:rPr>
              <w:t>1730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1750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1950</w:t>
            </w:r>
          </w:p>
        </w:tc>
        <w:tc>
          <w:tcPr>
            <w:tcW w:w="720" w:type="dxa"/>
            <w:vAlign w:val="center"/>
          </w:tcPr>
          <w:p w:rsidR="00791566" w:rsidRPr="00EB220F" w:rsidRDefault="00791566" w:rsidP="003C72E5">
            <w:pPr>
              <w:rPr>
                <w:color w:val="000000"/>
              </w:rPr>
            </w:pPr>
            <w:r w:rsidRPr="00EB220F">
              <w:rPr>
                <w:color w:val="000000"/>
              </w:rPr>
              <w:t>519</w:t>
            </w:r>
          </w:p>
        </w:tc>
        <w:tc>
          <w:tcPr>
            <w:tcW w:w="900" w:type="dxa"/>
            <w:shd w:val="clear" w:color="auto" w:fill="auto"/>
            <w:vAlign w:val="center"/>
          </w:tcPr>
          <w:p w:rsidR="00791566" w:rsidRPr="00EB220F" w:rsidRDefault="00791566" w:rsidP="003C72E5">
            <w:pPr>
              <w:rPr>
                <w:color w:val="000000"/>
              </w:rPr>
            </w:pPr>
            <w:r w:rsidRPr="00EB220F">
              <w:rPr>
                <w:color w:val="000000"/>
              </w:rPr>
              <w:t>674</w:t>
            </w:r>
          </w:p>
        </w:tc>
        <w:tc>
          <w:tcPr>
            <w:tcW w:w="720" w:type="dxa"/>
            <w:shd w:val="clear" w:color="auto" w:fill="auto"/>
            <w:vAlign w:val="center"/>
          </w:tcPr>
          <w:p w:rsidR="00791566" w:rsidRPr="00EB220F" w:rsidRDefault="00791566" w:rsidP="003C72E5">
            <w:pPr>
              <w:rPr>
                <w:color w:val="000000"/>
              </w:rPr>
            </w:pPr>
            <w:r w:rsidRPr="00EB220F">
              <w:rPr>
                <w:color w:val="000000"/>
              </w:rPr>
              <w:t>819</w:t>
            </w:r>
          </w:p>
        </w:tc>
        <w:tc>
          <w:tcPr>
            <w:tcW w:w="720" w:type="dxa"/>
            <w:vAlign w:val="center"/>
          </w:tcPr>
          <w:p w:rsidR="00791566" w:rsidRPr="00EB220F" w:rsidRDefault="00791566" w:rsidP="003C72E5">
            <w:pPr>
              <w:rPr>
                <w:color w:val="000000"/>
              </w:rPr>
            </w:pPr>
            <w:r w:rsidRPr="00EB220F">
              <w:rPr>
                <w:color w:val="000000"/>
              </w:rPr>
              <w:t>363</w:t>
            </w:r>
          </w:p>
        </w:tc>
        <w:tc>
          <w:tcPr>
            <w:tcW w:w="900" w:type="dxa"/>
            <w:shd w:val="clear" w:color="auto" w:fill="auto"/>
            <w:vAlign w:val="center"/>
          </w:tcPr>
          <w:p w:rsidR="00791566" w:rsidRPr="00EB220F" w:rsidRDefault="00791566" w:rsidP="003C72E5">
            <w:pPr>
              <w:rPr>
                <w:color w:val="000000"/>
              </w:rPr>
            </w:pPr>
            <w:r w:rsidRPr="00EB220F">
              <w:rPr>
                <w:color w:val="000000"/>
              </w:rPr>
              <w:t>516</w:t>
            </w:r>
          </w:p>
        </w:tc>
        <w:tc>
          <w:tcPr>
            <w:tcW w:w="900" w:type="dxa"/>
            <w:shd w:val="clear" w:color="auto" w:fill="auto"/>
            <w:vAlign w:val="center"/>
          </w:tcPr>
          <w:p w:rsidR="00791566" w:rsidRPr="00EB220F" w:rsidRDefault="00791566" w:rsidP="003C72E5">
            <w:pPr>
              <w:rPr>
                <w:color w:val="000000"/>
              </w:rPr>
            </w:pPr>
            <w:r w:rsidRPr="00EB220F">
              <w:rPr>
                <w:color w:val="000000"/>
              </w:rPr>
              <w:t>644</w:t>
            </w:r>
          </w:p>
        </w:tc>
      </w:tr>
      <w:tr w:rsidR="00FA3FE7" w:rsidRPr="00EB220F" w:rsidTr="00FA3FE7">
        <w:tc>
          <w:tcPr>
            <w:tcW w:w="426" w:type="dxa"/>
            <w:vAlign w:val="center"/>
          </w:tcPr>
          <w:p w:rsidR="00791566" w:rsidRPr="00EB220F" w:rsidRDefault="00791566" w:rsidP="003C72E5">
            <w:pPr>
              <w:jc w:val="right"/>
              <w:rPr>
                <w:color w:val="000000"/>
                <w:sz w:val="22"/>
                <w:szCs w:val="22"/>
              </w:rPr>
            </w:pPr>
          </w:p>
        </w:tc>
        <w:tc>
          <w:tcPr>
            <w:tcW w:w="1980" w:type="dxa"/>
            <w:vAlign w:val="center"/>
          </w:tcPr>
          <w:p w:rsidR="00791566" w:rsidRPr="00EB220F" w:rsidRDefault="00791566" w:rsidP="003C72E5">
            <w:pPr>
              <w:rPr>
                <w:b/>
                <w:color w:val="000000"/>
              </w:rPr>
            </w:pPr>
            <w:r w:rsidRPr="00EB220F">
              <w:rPr>
                <w:b/>
                <w:color w:val="000000"/>
              </w:rPr>
              <w:t>Нижнечеремоши</w:t>
            </w:r>
            <w:r w:rsidRPr="00EB220F">
              <w:rPr>
                <w:b/>
                <w:color w:val="000000"/>
              </w:rPr>
              <w:t>н</w:t>
            </w:r>
            <w:r w:rsidRPr="00EB220F">
              <w:rPr>
                <w:b/>
                <w:color w:val="000000"/>
              </w:rPr>
              <w:t>ское</w:t>
            </w:r>
          </w:p>
        </w:tc>
        <w:tc>
          <w:tcPr>
            <w:tcW w:w="900" w:type="dxa"/>
            <w:vAlign w:val="center"/>
          </w:tcPr>
          <w:p w:rsidR="00791566" w:rsidRPr="00EB220F" w:rsidRDefault="00791566" w:rsidP="003C72E5">
            <w:pPr>
              <w:jc w:val="center"/>
              <w:rPr>
                <w:color w:val="000000"/>
              </w:rPr>
            </w:pPr>
            <w:r w:rsidRPr="00EB220F">
              <w:rPr>
                <w:color w:val="000000"/>
              </w:rPr>
              <w:t>890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900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1100</w:t>
            </w:r>
          </w:p>
        </w:tc>
        <w:tc>
          <w:tcPr>
            <w:tcW w:w="720" w:type="dxa"/>
            <w:vAlign w:val="center"/>
          </w:tcPr>
          <w:p w:rsidR="00791566" w:rsidRPr="00EB220F" w:rsidRDefault="00791566" w:rsidP="003C72E5">
            <w:pPr>
              <w:rPr>
                <w:color w:val="000000"/>
              </w:rPr>
            </w:pPr>
            <w:r w:rsidRPr="00EB220F">
              <w:rPr>
                <w:color w:val="000000"/>
              </w:rPr>
              <w:t>267</w:t>
            </w:r>
          </w:p>
        </w:tc>
        <w:tc>
          <w:tcPr>
            <w:tcW w:w="900" w:type="dxa"/>
            <w:shd w:val="clear" w:color="auto" w:fill="auto"/>
            <w:vAlign w:val="center"/>
          </w:tcPr>
          <w:p w:rsidR="00791566" w:rsidRPr="00EB220F" w:rsidRDefault="00791566" w:rsidP="003C72E5">
            <w:pPr>
              <w:rPr>
                <w:color w:val="000000"/>
              </w:rPr>
            </w:pPr>
            <w:r w:rsidRPr="00EB220F">
              <w:rPr>
                <w:color w:val="000000"/>
              </w:rPr>
              <w:t>347</w:t>
            </w:r>
          </w:p>
        </w:tc>
        <w:tc>
          <w:tcPr>
            <w:tcW w:w="720" w:type="dxa"/>
            <w:shd w:val="clear" w:color="auto" w:fill="auto"/>
            <w:vAlign w:val="center"/>
          </w:tcPr>
          <w:p w:rsidR="00791566" w:rsidRPr="00EB220F" w:rsidRDefault="00791566" w:rsidP="003C72E5">
            <w:pPr>
              <w:rPr>
                <w:color w:val="000000"/>
              </w:rPr>
            </w:pPr>
            <w:r w:rsidRPr="00EB220F">
              <w:rPr>
                <w:color w:val="000000"/>
              </w:rPr>
              <w:t>462</w:t>
            </w:r>
          </w:p>
        </w:tc>
        <w:tc>
          <w:tcPr>
            <w:tcW w:w="720" w:type="dxa"/>
            <w:vAlign w:val="center"/>
          </w:tcPr>
          <w:p w:rsidR="00791566" w:rsidRPr="00EB220F" w:rsidRDefault="00791566" w:rsidP="003C72E5">
            <w:pPr>
              <w:rPr>
                <w:color w:val="000000"/>
              </w:rPr>
            </w:pPr>
            <w:r w:rsidRPr="00EB220F">
              <w:rPr>
                <w:color w:val="000000"/>
              </w:rPr>
              <w:t>187</w:t>
            </w:r>
          </w:p>
        </w:tc>
        <w:tc>
          <w:tcPr>
            <w:tcW w:w="900" w:type="dxa"/>
            <w:shd w:val="clear" w:color="auto" w:fill="auto"/>
            <w:vAlign w:val="center"/>
          </w:tcPr>
          <w:p w:rsidR="00791566" w:rsidRPr="00EB220F" w:rsidRDefault="00791566" w:rsidP="003C72E5">
            <w:pPr>
              <w:rPr>
                <w:color w:val="000000"/>
              </w:rPr>
            </w:pPr>
            <w:r w:rsidRPr="00EB220F">
              <w:rPr>
                <w:color w:val="000000"/>
              </w:rPr>
              <w:t>265</w:t>
            </w:r>
          </w:p>
        </w:tc>
        <w:tc>
          <w:tcPr>
            <w:tcW w:w="900" w:type="dxa"/>
            <w:shd w:val="clear" w:color="auto" w:fill="auto"/>
            <w:vAlign w:val="center"/>
          </w:tcPr>
          <w:p w:rsidR="00791566" w:rsidRPr="00EB220F" w:rsidRDefault="00791566" w:rsidP="003C72E5">
            <w:pPr>
              <w:rPr>
                <w:color w:val="000000"/>
              </w:rPr>
            </w:pPr>
            <w:r w:rsidRPr="00EB220F">
              <w:rPr>
                <w:color w:val="000000"/>
              </w:rPr>
              <w:t>363</w:t>
            </w:r>
          </w:p>
        </w:tc>
      </w:tr>
      <w:tr w:rsidR="00FA3FE7" w:rsidRPr="00EB220F" w:rsidTr="00FA3FE7">
        <w:tc>
          <w:tcPr>
            <w:tcW w:w="426" w:type="dxa"/>
            <w:vAlign w:val="center"/>
          </w:tcPr>
          <w:p w:rsidR="00791566" w:rsidRPr="00EB220F" w:rsidRDefault="00791566" w:rsidP="003C72E5">
            <w:pPr>
              <w:jc w:val="right"/>
              <w:rPr>
                <w:color w:val="000000"/>
                <w:sz w:val="22"/>
                <w:szCs w:val="22"/>
              </w:rPr>
            </w:pPr>
          </w:p>
        </w:tc>
        <w:tc>
          <w:tcPr>
            <w:tcW w:w="1980" w:type="dxa"/>
            <w:vAlign w:val="center"/>
          </w:tcPr>
          <w:p w:rsidR="00791566" w:rsidRPr="00EB220F" w:rsidRDefault="00791566" w:rsidP="003C72E5">
            <w:pPr>
              <w:rPr>
                <w:b/>
                <w:color w:val="000000"/>
              </w:rPr>
            </w:pPr>
            <w:r w:rsidRPr="00EB220F">
              <w:rPr>
                <w:b/>
                <w:color w:val="000000"/>
              </w:rPr>
              <w:t>Октябр</w:t>
            </w:r>
            <w:r w:rsidRPr="00EB220F">
              <w:rPr>
                <w:b/>
                <w:color w:val="000000"/>
              </w:rPr>
              <w:t>ь</w:t>
            </w:r>
            <w:r w:rsidRPr="00EB220F">
              <w:rPr>
                <w:b/>
                <w:color w:val="000000"/>
              </w:rPr>
              <w:t>ское</w:t>
            </w:r>
          </w:p>
        </w:tc>
        <w:tc>
          <w:tcPr>
            <w:tcW w:w="900" w:type="dxa"/>
            <w:vAlign w:val="center"/>
          </w:tcPr>
          <w:p w:rsidR="00791566" w:rsidRPr="00EB220F" w:rsidRDefault="00791566" w:rsidP="003C72E5">
            <w:pPr>
              <w:jc w:val="center"/>
              <w:rPr>
                <w:color w:val="000000"/>
              </w:rPr>
            </w:pPr>
            <w:r w:rsidRPr="00EB220F">
              <w:rPr>
                <w:color w:val="000000"/>
              </w:rPr>
              <w:t>1400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1500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1750</w:t>
            </w:r>
          </w:p>
        </w:tc>
        <w:tc>
          <w:tcPr>
            <w:tcW w:w="720" w:type="dxa"/>
          </w:tcPr>
          <w:p w:rsidR="00791566" w:rsidRPr="00EB220F" w:rsidRDefault="00791566" w:rsidP="003C72E5">
            <w:pPr>
              <w:rPr>
                <w:color w:val="000000"/>
              </w:rPr>
            </w:pPr>
            <w:r w:rsidRPr="00EB220F">
              <w:rPr>
                <w:color w:val="000000"/>
              </w:rPr>
              <w:t>420</w:t>
            </w:r>
          </w:p>
        </w:tc>
        <w:tc>
          <w:tcPr>
            <w:tcW w:w="900" w:type="dxa"/>
            <w:shd w:val="clear" w:color="auto" w:fill="auto"/>
          </w:tcPr>
          <w:p w:rsidR="00791566" w:rsidRPr="00EB220F" w:rsidRDefault="00791566" w:rsidP="003C72E5">
            <w:pPr>
              <w:rPr>
                <w:color w:val="000000"/>
              </w:rPr>
            </w:pPr>
            <w:r w:rsidRPr="00EB220F">
              <w:rPr>
                <w:color w:val="000000"/>
              </w:rPr>
              <w:t>577</w:t>
            </w:r>
          </w:p>
        </w:tc>
        <w:tc>
          <w:tcPr>
            <w:tcW w:w="720" w:type="dxa"/>
            <w:shd w:val="clear" w:color="auto" w:fill="auto"/>
          </w:tcPr>
          <w:p w:rsidR="00791566" w:rsidRPr="00EB220F" w:rsidRDefault="00791566" w:rsidP="003C72E5">
            <w:pPr>
              <w:rPr>
                <w:color w:val="000000"/>
              </w:rPr>
            </w:pPr>
            <w:r w:rsidRPr="00EB220F">
              <w:rPr>
                <w:color w:val="000000"/>
              </w:rPr>
              <w:t>735</w:t>
            </w:r>
          </w:p>
        </w:tc>
        <w:tc>
          <w:tcPr>
            <w:tcW w:w="720" w:type="dxa"/>
          </w:tcPr>
          <w:p w:rsidR="00791566" w:rsidRPr="00EB220F" w:rsidRDefault="00791566" w:rsidP="003C72E5">
            <w:pPr>
              <w:rPr>
                <w:color w:val="000000"/>
              </w:rPr>
            </w:pPr>
            <w:r w:rsidRPr="00EB220F">
              <w:rPr>
                <w:color w:val="000000"/>
              </w:rPr>
              <w:t>294</w:t>
            </w:r>
          </w:p>
        </w:tc>
        <w:tc>
          <w:tcPr>
            <w:tcW w:w="900" w:type="dxa"/>
            <w:shd w:val="clear" w:color="auto" w:fill="auto"/>
          </w:tcPr>
          <w:p w:rsidR="00791566" w:rsidRPr="00EB220F" w:rsidRDefault="00791566" w:rsidP="003C72E5">
            <w:pPr>
              <w:rPr>
                <w:color w:val="000000"/>
              </w:rPr>
            </w:pPr>
            <w:r w:rsidRPr="00EB220F">
              <w:rPr>
                <w:color w:val="000000"/>
              </w:rPr>
              <w:t>442</w:t>
            </w:r>
          </w:p>
        </w:tc>
        <w:tc>
          <w:tcPr>
            <w:tcW w:w="900" w:type="dxa"/>
            <w:shd w:val="clear" w:color="auto" w:fill="auto"/>
          </w:tcPr>
          <w:p w:rsidR="00791566" w:rsidRPr="00EB220F" w:rsidRDefault="00791566" w:rsidP="003C72E5">
            <w:pPr>
              <w:rPr>
                <w:color w:val="000000"/>
              </w:rPr>
            </w:pPr>
            <w:r w:rsidRPr="00EB220F">
              <w:rPr>
                <w:color w:val="000000"/>
              </w:rPr>
              <w:t>577</w:t>
            </w:r>
          </w:p>
        </w:tc>
      </w:tr>
      <w:tr w:rsidR="00FA3FE7" w:rsidRPr="00EB220F" w:rsidTr="00FA3FE7">
        <w:tc>
          <w:tcPr>
            <w:tcW w:w="426" w:type="dxa"/>
            <w:vAlign w:val="center"/>
          </w:tcPr>
          <w:p w:rsidR="00791566" w:rsidRPr="00EB220F" w:rsidRDefault="00791566" w:rsidP="003C72E5">
            <w:pPr>
              <w:jc w:val="right"/>
              <w:rPr>
                <w:color w:val="000000"/>
                <w:sz w:val="22"/>
                <w:szCs w:val="22"/>
              </w:rPr>
            </w:pPr>
          </w:p>
        </w:tc>
        <w:tc>
          <w:tcPr>
            <w:tcW w:w="1980" w:type="dxa"/>
            <w:vAlign w:val="center"/>
          </w:tcPr>
          <w:p w:rsidR="00791566" w:rsidRPr="00EB220F" w:rsidRDefault="00791566" w:rsidP="003C72E5">
            <w:pPr>
              <w:rPr>
                <w:b/>
                <w:color w:val="000000"/>
              </w:rPr>
            </w:pPr>
            <w:r w:rsidRPr="00EB220F">
              <w:rPr>
                <w:b/>
                <w:color w:val="000000"/>
              </w:rPr>
              <w:t>Орехолого</w:t>
            </w:r>
            <w:r w:rsidRPr="00EB220F">
              <w:rPr>
                <w:b/>
                <w:color w:val="000000"/>
              </w:rPr>
              <w:t>в</w:t>
            </w:r>
            <w:r w:rsidRPr="00EB220F">
              <w:rPr>
                <w:b/>
                <w:color w:val="000000"/>
              </w:rPr>
              <w:t>ское</w:t>
            </w:r>
          </w:p>
        </w:tc>
        <w:tc>
          <w:tcPr>
            <w:tcW w:w="900" w:type="dxa"/>
            <w:vAlign w:val="center"/>
          </w:tcPr>
          <w:p w:rsidR="00791566" w:rsidRPr="00EB220F" w:rsidRDefault="00791566" w:rsidP="003C72E5">
            <w:pPr>
              <w:jc w:val="center"/>
              <w:rPr>
                <w:color w:val="000000"/>
              </w:rPr>
            </w:pPr>
            <w:r w:rsidRPr="00EB220F">
              <w:rPr>
                <w:color w:val="000000"/>
              </w:rPr>
              <w:t>1000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1050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1120</w:t>
            </w:r>
          </w:p>
        </w:tc>
        <w:tc>
          <w:tcPr>
            <w:tcW w:w="720" w:type="dxa"/>
            <w:vAlign w:val="center"/>
          </w:tcPr>
          <w:p w:rsidR="00791566" w:rsidRPr="00EB220F" w:rsidRDefault="00791566" w:rsidP="003C72E5">
            <w:pPr>
              <w:rPr>
                <w:color w:val="000000"/>
              </w:rPr>
            </w:pPr>
            <w:r w:rsidRPr="00EB220F">
              <w:rPr>
                <w:color w:val="000000"/>
              </w:rPr>
              <w:t>300</w:t>
            </w:r>
          </w:p>
        </w:tc>
        <w:tc>
          <w:tcPr>
            <w:tcW w:w="900" w:type="dxa"/>
            <w:shd w:val="clear" w:color="auto" w:fill="auto"/>
            <w:vAlign w:val="center"/>
          </w:tcPr>
          <w:p w:rsidR="00791566" w:rsidRPr="00EB220F" w:rsidRDefault="00791566" w:rsidP="003C72E5">
            <w:pPr>
              <w:rPr>
                <w:color w:val="000000"/>
              </w:rPr>
            </w:pPr>
            <w:r w:rsidRPr="00EB220F">
              <w:rPr>
                <w:color w:val="000000"/>
              </w:rPr>
              <w:t>404</w:t>
            </w:r>
          </w:p>
        </w:tc>
        <w:tc>
          <w:tcPr>
            <w:tcW w:w="720" w:type="dxa"/>
            <w:shd w:val="clear" w:color="auto" w:fill="auto"/>
            <w:vAlign w:val="center"/>
          </w:tcPr>
          <w:p w:rsidR="00791566" w:rsidRPr="00EB220F" w:rsidRDefault="00791566" w:rsidP="003C72E5">
            <w:pPr>
              <w:rPr>
                <w:color w:val="000000"/>
              </w:rPr>
            </w:pPr>
            <w:r w:rsidRPr="00EB220F">
              <w:rPr>
                <w:color w:val="000000"/>
              </w:rPr>
              <w:t>470</w:t>
            </w:r>
          </w:p>
        </w:tc>
        <w:tc>
          <w:tcPr>
            <w:tcW w:w="720" w:type="dxa"/>
            <w:vAlign w:val="center"/>
          </w:tcPr>
          <w:p w:rsidR="00791566" w:rsidRPr="00EB220F" w:rsidRDefault="00791566" w:rsidP="003C72E5">
            <w:pPr>
              <w:rPr>
                <w:color w:val="000000"/>
              </w:rPr>
            </w:pPr>
            <w:r w:rsidRPr="00EB220F">
              <w:rPr>
                <w:color w:val="000000"/>
              </w:rPr>
              <w:t>210</w:t>
            </w:r>
          </w:p>
        </w:tc>
        <w:tc>
          <w:tcPr>
            <w:tcW w:w="900" w:type="dxa"/>
            <w:shd w:val="clear" w:color="auto" w:fill="auto"/>
            <w:vAlign w:val="center"/>
          </w:tcPr>
          <w:p w:rsidR="00791566" w:rsidRPr="00EB220F" w:rsidRDefault="00791566" w:rsidP="003C72E5">
            <w:pPr>
              <w:rPr>
                <w:color w:val="000000"/>
              </w:rPr>
            </w:pPr>
            <w:r w:rsidRPr="00EB220F">
              <w:rPr>
                <w:color w:val="000000"/>
              </w:rPr>
              <w:t>310</w:t>
            </w:r>
          </w:p>
        </w:tc>
        <w:tc>
          <w:tcPr>
            <w:tcW w:w="900" w:type="dxa"/>
            <w:shd w:val="clear" w:color="auto" w:fill="auto"/>
            <w:vAlign w:val="center"/>
          </w:tcPr>
          <w:p w:rsidR="00791566" w:rsidRPr="00EB220F" w:rsidRDefault="00791566" w:rsidP="003C72E5">
            <w:pPr>
              <w:rPr>
                <w:color w:val="000000"/>
              </w:rPr>
            </w:pPr>
            <w:r w:rsidRPr="00EB220F">
              <w:rPr>
                <w:color w:val="000000"/>
              </w:rPr>
              <w:t>369</w:t>
            </w:r>
          </w:p>
        </w:tc>
      </w:tr>
      <w:tr w:rsidR="00FA3FE7" w:rsidRPr="00EB220F" w:rsidTr="00FA3FE7">
        <w:tc>
          <w:tcPr>
            <w:tcW w:w="426" w:type="dxa"/>
            <w:vAlign w:val="center"/>
          </w:tcPr>
          <w:p w:rsidR="00791566" w:rsidRPr="00EB220F" w:rsidRDefault="00791566" w:rsidP="003C72E5">
            <w:pPr>
              <w:jc w:val="right"/>
              <w:rPr>
                <w:color w:val="000000"/>
                <w:sz w:val="22"/>
                <w:szCs w:val="22"/>
              </w:rPr>
            </w:pPr>
          </w:p>
        </w:tc>
        <w:tc>
          <w:tcPr>
            <w:tcW w:w="1980" w:type="dxa"/>
            <w:vAlign w:val="center"/>
          </w:tcPr>
          <w:p w:rsidR="00791566" w:rsidRPr="00EB220F" w:rsidRDefault="00791566" w:rsidP="003C72E5">
            <w:pPr>
              <w:rPr>
                <w:b/>
                <w:color w:val="000000"/>
              </w:rPr>
            </w:pPr>
            <w:r w:rsidRPr="00EB220F">
              <w:rPr>
                <w:b/>
                <w:color w:val="000000"/>
              </w:rPr>
              <w:t>Полови</w:t>
            </w:r>
            <w:r w:rsidRPr="00EB220F">
              <w:rPr>
                <w:b/>
                <w:color w:val="000000"/>
              </w:rPr>
              <w:t>н</w:t>
            </w:r>
            <w:r w:rsidRPr="00EB220F">
              <w:rPr>
                <w:b/>
                <w:color w:val="000000"/>
              </w:rPr>
              <w:t>ское</w:t>
            </w:r>
          </w:p>
        </w:tc>
        <w:tc>
          <w:tcPr>
            <w:tcW w:w="900" w:type="dxa"/>
            <w:vAlign w:val="center"/>
          </w:tcPr>
          <w:p w:rsidR="00791566" w:rsidRPr="00EB220F" w:rsidRDefault="00791566" w:rsidP="003C72E5">
            <w:pPr>
              <w:jc w:val="center"/>
              <w:rPr>
                <w:color w:val="000000"/>
              </w:rPr>
            </w:pPr>
            <w:r w:rsidRPr="00EB220F">
              <w:rPr>
                <w:color w:val="000000"/>
              </w:rPr>
              <w:t>3320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3600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3950</w:t>
            </w:r>
          </w:p>
        </w:tc>
        <w:tc>
          <w:tcPr>
            <w:tcW w:w="720" w:type="dxa"/>
          </w:tcPr>
          <w:p w:rsidR="00791566" w:rsidRPr="00EB220F" w:rsidRDefault="00791566" w:rsidP="003C72E5">
            <w:pPr>
              <w:rPr>
                <w:color w:val="000000"/>
              </w:rPr>
            </w:pPr>
            <w:r w:rsidRPr="00EB220F">
              <w:rPr>
                <w:color w:val="000000"/>
              </w:rPr>
              <w:t>996</w:t>
            </w:r>
          </w:p>
        </w:tc>
        <w:tc>
          <w:tcPr>
            <w:tcW w:w="900" w:type="dxa"/>
            <w:shd w:val="clear" w:color="auto" w:fill="auto"/>
          </w:tcPr>
          <w:p w:rsidR="00791566" w:rsidRPr="00EB220F" w:rsidRDefault="00791566" w:rsidP="003C72E5">
            <w:pPr>
              <w:rPr>
                <w:color w:val="000000"/>
              </w:rPr>
            </w:pPr>
            <w:r w:rsidRPr="00EB220F">
              <w:rPr>
                <w:color w:val="000000"/>
              </w:rPr>
              <w:t>1386</w:t>
            </w:r>
          </w:p>
        </w:tc>
        <w:tc>
          <w:tcPr>
            <w:tcW w:w="720" w:type="dxa"/>
            <w:shd w:val="clear" w:color="auto" w:fill="auto"/>
          </w:tcPr>
          <w:p w:rsidR="00791566" w:rsidRPr="00EB220F" w:rsidRDefault="00791566" w:rsidP="003C72E5">
            <w:pPr>
              <w:rPr>
                <w:color w:val="000000"/>
              </w:rPr>
            </w:pPr>
            <w:r w:rsidRPr="00EB220F">
              <w:rPr>
                <w:color w:val="000000"/>
              </w:rPr>
              <w:t>1659</w:t>
            </w:r>
          </w:p>
        </w:tc>
        <w:tc>
          <w:tcPr>
            <w:tcW w:w="720" w:type="dxa"/>
          </w:tcPr>
          <w:p w:rsidR="00791566" w:rsidRPr="00EB220F" w:rsidRDefault="00791566" w:rsidP="003C72E5">
            <w:pPr>
              <w:rPr>
                <w:color w:val="000000"/>
              </w:rPr>
            </w:pPr>
            <w:r w:rsidRPr="00EB220F">
              <w:rPr>
                <w:color w:val="000000"/>
              </w:rPr>
              <w:t>697</w:t>
            </w:r>
          </w:p>
        </w:tc>
        <w:tc>
          <w:tcPr>
            <w:tcW w:w="900" w:type="dxa"/>
            <w:shd w:val="clear" w:color="auto" w:fill="auto"/>
          </w:tcPr>
          <w:p w:rsidR="00791566" w:rsidRPr="00EB220F" w:rsidRDefault="00791566" w:rsidP="003C72E5">
            <w:pPr>
              <w:rPr>
                <w:color w:val="000000"/>
              </w:rPr>
            </w:pPr>
            <w:r w:rsidRPr="00EB220F">
              <w:rPr>
                <w:color w:val="000000"/>
              </w:rPr>
              <w:t>1062</w:t>
            </w:r>
          </w:p>
        </w:tc>
        <w:tc>
          <w:tcPr>
            <w:tcW w:w="900" w:type="dxa"/>
            <w:shd w:val="clear" w:color="auto" w:fill="auto"/>
          </w:tcPr>
          <w:p w:rsidR="00791566" w:rsidRPr="00EB220F" w:rsidRDefault="00791566" w:rsidP="003C72E5">
            <w:pPr>
              <w:rPr>
                <w:color w:val="000000"/>
              </w:rPr>
            </w:pPr>
            <w:r w:rsidRPr="00EB220F">
              <w:rPr>
                <w:color w:val="000000"/>
              </w:rPr>
              <w:t>1303</w:t>
            </w:r>
          </w:p>
        </w:tc>
      </w:tr>
      <w:tr w:rsidR="00FA3FE7" w:rsidRPr="00EB220F" w:rsidTr="00FA3FE7">
        <w:tc>
          <w:tcPr>
            <w:tcW w:w="426" w:type="dxa"/>
            <w:vAlign w:val="center"/>
          </w:tcPr>
          <w:p w:rsidR="00791566" w:rsidRPr="00EB220F" w:rsidRDefault="00791566" w:rsidP="003C72E5">
            <w:pPr>
              <w:jc w:val="right"/>
              <w:rPr>
                <w:color w:val="000000"/>
                <w:sz w:val="22"/>
                <w:szCs w:val="22"/>
              </w:rPr>
            </w:pPr>
          </w:p>
        </w:tc>
        <w:tc>
          <w:tcPr>
            <w:tcW w:w="1980" w:type="dxa"/>
            <w:vAlign w:val="center"/>
          </w:tcPr>
          <w:p w:rsidR="00791566" w:rsidRPr="00EB220F" w:rsidRDefault="00791566" w:rsidP="003C72E5">
            <w:pPr>
              <w:rPr>
                <w:b/>
                <w:color w:val="000000"/>
              </w:rPr>
            </w:pPr>
            <w:r w:rsidRPr="00EB220F">
              <w:rPr>
                <w:b/>
                <w:color w:val="000000"/>
              </w:rPr>
              <w:t>Поло</w:t>
            </w:r>
            <w:r w:rsidRPr="00EB220F">
              <w:rPr>
                <w:b/>
                <w:color w:val="000000"/>
              </w:rPr>
              <w:t>й</w:t>
            </w:r>
            <w:r w:rsidRPr="00EB220F">
              <w:rPr>
                <w:b/>
                <w:color w:val="000000"/>
              </w:rPr>
              <w:t>ское</w:t>
            </w:r>
          </w:p>
        </w:tc>
        <w:tc>
          <w:tcPr>
            <w:tcW w:w="900" w:type="dxa"/>
            <w:vAlign w:val="center"/>
          </w:tcPr>
          <w:p w:rsidR="00791566" w:rsidRPr="00EB220F" w:rsidRDefault="00791566" w:rsidP="003C72E5">
            <w:pPr>
              <w:jc w:val="center"/>
              <w:rPr>
                <w:color w:val="000000"/>
              </w:rPr>
            </w:pPr>
            <w:r w:rsidRPr="00EB220F">
              <w:rPr>
                <w:color w:val="000000"/>
              </w:rPr>
              <w:t>1270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1380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1750</w:t>
            </w:r>
          </w:p>
        </w:tc>
        <w:tc>
          <w:tcPr>
            <w:tcW w:w="720" w:type="dxa"/>
          </w:tcPr>
          <w:p w:rsidR="00791566" w:rsidRPr="00EB220F" w:rsidRDefault="00791566" w:rsidP="003C72E5">
            <w:pPr>
              <w:rPr>
                <w:color w:val="000000"/>
              </w:rPr>
            </w:pPr>
            <w:r w:rsidRPr="00EB220F">
              <w:rPr>
                <w:color w:val="000000"/>
              </w:rPr>
              <w:t>381</w:t>
            </w:r>
          </w:p>
        </w:tc>
        <w:tc>
          <w:tcPr>
            <w:tcW w:w="900" w:type="dxa"/>
            <w:shd w:val="clear" w:color="auto" w:fill="auto"/>
          </w:tcPr>
          <w:p w:rsidR="00791566" w:rsidRPr="00EB220F" w:rsidRDefault="00791566" w:rsidP="003C72E5">
            <w:pPr>
              <w:rPr>
                <w:color w:val="000000"/>
              </w:rPr>
            </w:pPr>
            <w:r w:rsidRPr="00EB220F">
              <w:rPr>
                <w:color w:val="000000"/>
              </w:rPr>
              <w:t>513</w:t>
            </w:r>
          </w:p>
        </w:tc>
        <w:tc>
          <w:tcPr>
            <w:tcW w:w="720" w:type="dxa"/>
            <w:shd w:val="clear" w:color="auto" w:fill="auto"/>
          </w:tcPr>
          <w:p w:rsidR="00791566" w:rsidRPr="00EB220F" w:rsidRDefault="00791566" w:rsidP="003C72E5">
            <w:pPr>
              <w:rPr>
                <w:color w:val="000000"/>
              </w:rPr>
            </w:pPr>
            <w:r w:rsidRPr="00EB220F">
              <w:rPr>
                <w:color w:val="000000"/>
              </w:rPr>
              <w:t>735</w:t>
            </w:r>
          </w:p>
        </w:tc>
        <w:tc>
          <w:tcPr>
            <w:tcW w:w="720" w:type="dxa"/>
          </w:tcPr>
          <w:p w:rsidR="00791566" w:rsidRPr="00EB220F" w:rsidRDefault="00791566" w:rsidP="003C72E5">
            <w:pPr>
              <w:rPr>
                <w:color w:val="000000"/>
              </w:rPr>
            </w:pPr>
            <w:r w:rsidRPr="00EB220F">
              <w:rPr>
                <w:color w:val="000000"/>
              </w:rPr>
              <w:t>267</w:t>
            </w:r>
          </w:p>
        </w:tc>
        <w:tc>
          <w:tcPr>
            <w:tcW w:w="900" w:type="dxa"/>
            <w:shd w:val="clear" w:color="auto" w:fill="auto"/>
          </w:tcPr>
          <w:p w:rsidR="00791566" w:rsidRPr="00EB220F" w:rsidRDefault="00791566" w:rsidP="003C72E5">
            <w:pPr>
              <w:rPr>
                <w:color w:val="000000"/>
              </w:rPr>
            </w:pPr>
            <w:r w:rsidRPr="00EB220F">
              <w:rPr>
                <w:color w:val="000000"/>
              </w:rPr>
              <w:t>407</w:t>
            </w:r>
          </w:p>
        </w:tc>
        <w:tc>
          <w:tcPr>
            <w:tcW w:w="900" w:type="dxa"/>
            <w:shd w:val="clear" w:color="auto" w:fill="auto"/>
          </w:tcPr>
          <w:p w:rsidR="00791566" w:rsidRPr="00EB220F" w:rsidRDefault="00791566" w:rsidP="003C72E5">
            <w:pPr>
              <w:rPr>
                <w:color w:val="000000"/>
              </w:rPr>
            </w:pPr>
            <w:r w:rsidRPr="00EB220F">
              <w:rPr>
                <w:color w:val="000000"/>
              </w:rPr>
              <w:t>577</w:t>
            </w:r>
          </w:p>
        </w:tc>
      </w:tr>
      <w:tr w:rsidR="00FA3FE7" w:rsidRPr="00EB220F" w:rsidTr="00FA3FE7">
        <w:tc>
          <w:tcPr>
            <w:tcW w:w="426" w:type="dxa"/>
            <w:vAlign w:val="center"/>
          </w:tcPr>
          <w:p w:rsidR="00791566" w:rsidRPr="00EB220F" w:rsidRDefault="00791566" w:rsidP="003C72E5">
            <w:pPr>
              <w:jc w:val="right"/>
              <w:rPr>
                <w:color w:val="000000"/>
                <w:sz w:val="22"/>
                <w:szCs w:val="22"/>
              </w:rPr>
            </w:pPr>
          </w:p>
        </w:tc>
        <w:tc>
          <w:tcPr>
            <w:tcW w:w="1980" w:type="dxa"/>
            <w:vAlign w:val="center"/>
          </w:tcPr>
          <w:p w:rsidR="00791566" w:rsidRPr="00EB220F" w:rsidRDefault="00791566" w:rsidP="003C72E5">
            <w:pPr>
              <w:rPr>
                <w:b/>
                <w:color w:val="000000"/>
              </w:rPr>
            </w:pPr>
            <w:r w:rsidRPr="00EB220F">
              <w:rPr>
                <w:b/>
                <w:color w:val="000000"/>
              </w:rPr>
              <w:t>Садо</w:t>
            </w:r>
            <w:r w:rsidRPr="00EB220F">
              <w:rPr>
                <w:b/>
                <w:color w:val="000000"/>
              </w:rPr>
              <w:t>в</w:t>
            </w:r>
            <w:r w:rsidRPr="00EB220F">
              <w:rPr>
                <w:b/>
                <w:color w:val="000000"/>
              </w:rPr>
              <w:t>ское</w:t>
            </w:r>
          </w:p>
        </w:tc>
        <w:tc>
          <w:tcPr>
            <w:tcW w:w="900" w:type="dxa"/>
            <w:vAlign w:val="center"/>
          </w:tcPr>
          <w:p w:rsidR="00791566" w:rsidRPr="00EB220F" w:rsidRDefault="00791566" w:rsidP="003C72E5">
            <w:pPr>
              <w:jc w:val="center"/>
              <w:rPr>
                <w:color w:val="000000"/>
              </w:rPr>
            </w:pPr>
            <w:r w:rsidRPr="00EB220F">
              <w:rPr>
                <w:color w:val="000000"/>
              </w:rPr>
              <w:t>995</w:t>
            </w:r>
          </w:p>
        </w:tc>
        <w:tc>
          <w:tcPr>
            <w:tcW w:w="900" w:type="dxa"/>
            <w:shd w:val="clear" w:color="auto" w:fill="auto"/>
            <w:vAlign w:val="center"/>
          </w:tcPr>
          <w:p w:rsidR="00791566" w:rsidRPr="00EB220F" w:rsidRDefault="00791566" w:rsidP="003C72E5">
            <w:pPr>
              <w:jc w:val="center"/>
              <w:rPr>
                <w:color w:val="000000"/>
              </w:rPr>
            </w:pPr>
            <w:r w:rsidRPr="00EB220F">
              <w:rPr>
                <w:color w:val="000000"/>
              </w:rPr>
              <w:t>1000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1100</w:t>
            </w:r>
          </w:p>
        </w:tc>
        <w:tc>
          <w:tcPr>
            <w:tcW w:w="720" w:type="dxa"/>
          </w:tcPr>
          <w:p w:rsidR="00791566" w:rsidRPr="00EB220F" w:rsidRDefault="00791566" w:rsidP="003C72E5">
            <w:pPr>
              <w:rPr>
                <w:color w:val="000000"/>
              </w:rPr>
            </w:pPr>
            <w:r w:rsidRPr="00EB220F">
              <w:rPr>
                <w:color w:val="000000"/>
              </w:rPr>
              <w:t>298</w:t>
            </w:r>
          </w:p>
        </w:tc>
        <w:tc>
          <w:tcPr>
            <w:tcW w:w="900" w:type="dxa"/>
            <w:shd w:val="clear" w:color="auto" w:fill="auto"/>
          </w:tcPr>
          <w:p w:rsidR="00791566" w:rsidRPr="00EB220F" w:rsidRDefault="00791566" w:rsidP="003C72E5">
            <w:pPr>
              <w:rPr>
                <w:color w:val="000000"/>
              </w:rPr>
            </w:pPr>
            <w:r w:rsidRPr="00EB220F">
              <w:rPr>
                <w:color w:val="000000"/>
              </w:rPr>
              <w:t>385</w:t>
            </w:r>
          </w:p>
        </w:tc>
        <w:tc>
          <w:tcPr>
            <w:tcW w:w="720" w:type="dxa"/>
            <w:shd w:val="clear" w:color="auto" w:fill="auto"/>
          </w:tcPr>
          <w:p w:rsidR="00791566" w:rsidRPr="00EB220F" w:rsidRDefault="00791566" w:rsidP="003C72E5">
            <w:pPr>
              <w:rPr>
                <w:color w:val="000000"/>
              </w:rPr>
            </w:pPr>
            <w:r w:rsidRPr="00EB220F">
              <w:rPr>
                <w:color w:val="000000"/>
              </w:rPr>
              <w:t>462</w:t>
            </w:r>
          </w:p>
        </w:tc>
        <w:tc>
          <w:tcPr>
            <w:tcW w:w="720" w:type="dxa"/>
          </w:tcPr>
          <w:p w:rsidR="00791566" w:rsidRPr="00EB220F" w:rsidRDefault="00791566" w:rsidP="003C72E5">
            <w:pPr>
              <w:rPr>
                <w:color w:val="000000"/>
              </w:rPr>
            </w:pPr>
            <w:r w:rsidRPr="00EB220F">
              <w:rPr>
                <w:color w:val="000000"/>
              </w:rPr>
              <w:t>209</w:t>
            </w:r>
          </w:p>
        </w:tc>
        <w:tc>
          <w:tcPr>
            <w:tcW w:w="900" w:type="dxa"/>
            <w:shd w:val="clear" w:color="auto" w:fill="auto"/>
          </w:tcPr>
          <w:p w:rsidR="00791566" w:rsidRPr="00EB220F" w:rsidRDefault="00791566" w:rsidP="003C72E5">
            <w:pPr>
              <w:rPr>
                <w:color w:val="000000"/>
              </w:rPr>
            </w:pPr>
            <w:r w:rsidRPr="00EB220F">
              <w:rPr>
                <w:color w:val="000000"/>
              </w:rPr>
              <w:t>295</w:t>
            </w:r>
          </w:p>
        </w:tc>
        <w:tc>
          <w:tcPr>
            <w:tcW w:w="900" w:type="dxa"/>
            <w:shd w:val="clear" w:color="auto" w:fill="auto"/>
          </w:tcPr>
          <w:p w:rsidR="00791566" w:rsidRPr="00EB220F" w:rsidRDefault="00791566" w:rsidP="003C72E5">
            <w:pPr>
              <w:rPr>
                <w:color w:val="000000"/>
              </w:rPr>
            </w:pPr>
            <w:r w:rsidRPr="00EB220F">
              <w:rPr>
                <w:color w:val="000000"/>
              </w:rPr>
              <w:t>363</w:t>
            </w:r>
          </w:p>
        </w:tc>
      </w:tr>
      <w:tr w:rsidR="00FA3FE7" w:rsidRPr="00EB220F" w:rsidTr="00FA3FE7">
        <w:tc>
          <w:tcPr>
            <w:tcW w:w="426" w:type="dxa"/>
            <w:vAlign w:val="center"/>
          </w:tcPr>
          <w:p w:rsidR="00791566" w:rsidRPr="00EB220F" w:rsidRDefault="00791566" w:rsidP="003C72E5">
            <w:pPr>
              <w:jc w:val="right"/>
              <w:rPr>
                <w:color w:val="000000"/>
                <w:sz w:val="22"/>
                <w:szCs w:val="22"/>
              </w:rPr>
            </w:pPr>
          </w:p>
        </w:tc>
        <w:tc>
          <w:tcPr>
            <w:tcW w:w="1980" w:type="dxa"/>
            <w:vAlign w:val="center"/>
          </w:tcPr>
          <w:p w:rsidR="00791566" w:rsidRPr="00EB220F" w:rsidRDefault="00791566" w:rsidP="003C72E5">
            <w:pPr>
              <w:rPr>
                <w:b/>
                <w:color w:val="000000"/>
              </w:rPr>
            </w:pPr>
            <w:r w:rsidRPr="00EB220F">
              <w:rPr>
                <w:b/>
                <w:color w:val="000000"/>
              </w:rPr>
              <w:t>Светло</w:t>
            </w:r>
            <w:r w:rsidRPr="00EB220F">
              <w:rPr>
                <w:b/>
                <w:color w:val="000000"/>
              </w:rPr>
              <w:t>в</w:t>
            </w:r>
            <w:r w:rsidRPr="00EB220F">
              <w:rPr>
                <w:b/>
                <w:color w:val="000000"/>
              </w:rPr>
              <w:t>ское</w:t>
            </w:r>
          </w:p>
        </w:tc>
        <w:tc>
          <w:tcPr>
            <w:tcW w:w="900" w:type="dxa"/>
            <w:vAlign w:val="center"/>
          </w:tcPr>
          <w:p w:rsidR="00791566" w:rsidRPr="00EB220F" w:rsidRDefault="00791566" w:rsidP="003C72E5">
            <w:pPr>
              <w:jc w:val="center"/>
              <w:rPr>
                <w:color w:val="000000"/>
              </w:rPr>
            </w:pPr>
            <w:r w:rsidRPr="00EB220F">
              <w:rPr>
                <w:color w:val="000000"/>
              </w:rPr>
              <w:t>570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580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600</w:t>
            </w:r>
          </w:p>
        </w:tc>
        <w:tc>
          <w:tcPr>
            <w:tcW w:w="720" w:type="dxa"/>
          </w:tcPr>
          <w:p w:rsidR="00791566" w:rsidRPr="00EB220F" w:rsidRDefault="00791566" w:rsidP="003C72E5">
            <w:pPr>
              <w:rPr>
                <w:color w:val="000000"/>
              </w:rPr>
            </w:pPr>
            <w:r w:rsidRPr="00EB220F">
              <w:rPr>
                <w:color w:val="000000"/>
              </w:rPr>
              <w:t>171</w:t>
            </w:r>
          </w:p>
        </w:tc>
        <w:tc>
          <w:tcPr>
            <w:tcW w:w="900" w:type="dxa"/>
            <w:shd w:val="clear" w:color="auto" w:fill="auto"/>
          </w:tcPr>
          <w:p w:rsidR="00791566" w:rsidRPr="00EB220F" w:rsidRDefault="00791566" w:rsidP="003C72E5">
            <w:pPr>
              <w:rPr>
                <w:color w:val="000000"/>
              </w:rPr>
            </w:pPr>
            <w:r w:rsidRPr="00EB220F">
              <w:rPr>
                <w:color w:val="000000"/>
              </w:rPr>
              <w:t>223</w:t>
            </w:r>
          </w:p>
        </w:tc>
        <w:tc>
          <w:tcPr>
            <w:tcW w:w="720" w:type="dxa"/>
            <w:shd w:val="clear" w:color="auto" w:fill="auto"/>
          </w:tcPr>
          <w:p w:rsidR="00791566" w:rsidRPr="00EB220F" w:rsidRDefault="00791566" w:rsidP="003C72E5">
            <w:pPr>
              <w:rPr>
                <w:color w:val="000000"/>
              </w:rPr>
            </w:pPr>
            <w:r w:rsidRPr="00EB220F">
              <w:rPr>
                <w:color w:val="000000"/>
              </w:rPr>
              <w:t>252</w:t>
            </w:r>
          </w:p>
        </w:tc>
        <w:tc>
          <w:tcPr>
            <w:tcW w:w="720" w:type="dxa"/>
          </w:tcPr>
          <w:p w:rsidR="00791566" w:rsidRPr="00EB220F" w:rsidRDefault="00791566" w:rsidP="003C72E5">
            <w:pPr>
              <w:rPr>
                <w:color w:val="000000"/>
              </w:rPr>
            </w:pPr>
            <w:r w:rsidRPr="00EB220F">
              <w:rPr>
                <w:color w:val="000000"/>
              </w:rPr>
              <w:t>120</w:t>
            </w:r>
          </w:p>
        </w:tc>
        <w:tc>
          <w:tcPr>
            <w:tcW w:w="900" w:type="dxa"/>
            <w:shd w:val="clear" w:color="auto" w:fill="auto"/>
          </w:tcPr>
          <w:p w:rsidR="00791566" w:rsidRPr="00EB220F" w:rsidRDefault="00791566" w:rsidP="003C72E5">
            <w:pPr>
              <w:rPr>
                <w:color w:val="000000"/>
              </w:rPr>
            </w:pPr>
            <w:r w:rsidRPr="00EB220F">
              <w:rPr>
                <w:color w:val="000000"/>
              </w:rPr>
              <w:t>171</w:t>
            </w:r>
          </w:p>
        </w:tc>
        <w:tc>
          <w:tcPr>
            <w:tcW w:w="900" w:type="dxa"/>
            <w:shd w:val="clear" w:color="auto" w:fill="auto"/>
          </w:tcPr>
          <w:p w:rsidR="00791566" w:rsidRPr="00EB220F" w:rsidRDefault="00791566" w:rsidP="003C72E5">
            <w:pPr>
              <w:rPr>
                <w:color w:val="000000"/>
              </w:rPr>
            </w:pPr>
            <w:r w:rsidRPr="00EB220F">
              <w:rPr>
                <w:color w:val="000000"/>
              </w:rPr>
              <w:t>198</w:t>
            </w:r>
          </w:p>
        </w:tc>
      </w:tr>
      <w:tr w:rsidR="00FA3FE7" w:rsidRPr="00EB220F" w:rsidTr="00FA3FE7">
        <w:tc>
          <w:tcPr>
            <w:tcW w:w="426" w:type="dxa"/>
            <w:vAlign w:val="center"/>
          </w:tcPr>
          <w:p w:rsidR="00791566" w:rsidRPr="00EB220F" w:rsidRDefault="00791566" w:rsidP="003C72E5">
            <w:pPr>
              <w:jc w:val="right"/>
              <w:rPr>
                <w:color w:val="000000"/>
                <w:sz w:val="22"/>
                <w:szCs w:val="22"/>
              </w:rPr>
            </w:pPr>
          </w:p>
        </w:tc>
        <w:tc>
          <w:tcPr>
            <w:tcW w:w="1980" w:type="dxa"/>
            <w:vAlign w:val="center"/>
          </w:tcPr>
          <w:p w:rsidR="00791566" w:rsidRPr="00EB220F" w:rsidRDefault="00791566" w:rsidP="003C72E5">
            <w:pPr>
              <w:rPr>
                <w:color w:val="000000"/>
              </w:rPr>
            </w:pPr>
          </w:p>
        </w:tc>
        <w:tc>
          <w:tcPr>
            <w:tcW w:w="900" w:type="dxa"/>
            <w:vAlign w:val="center"/>
          </w:tcPr>
          <w:p w:rsidR="00791566" w:rsidRPr="00EB220F" w:rsidRDefault="00791566" w:rsidP="003C72E5">
            <w:pPr>
              <w:rPr>
                <w:color w:val="000000"/>
                <w:sz w:val="18"/>
                <w:szCs w:val="18"/>
              </w:rPr>
            </w:pPr>
          </w:p>
        </w:tc>
        <w:tc>
          <w:tcPr>
            <w:tcW w:w="900" w:type="dxa"/>
            <w:shd w:val="clear" w:color="auto" w:fill="auto"/>
            <w:vAlign w:val="center"/>
          </w:tcPr>
          <w:p w:rsidR="00791566" w:rsidRPr="00EB220F" w:rsidRDefault="00791566" w:rsidP="003C72E5">
            <w:pPr>
              <w:rPr>
                <w:color w:val="000000"/>
                <w:sz w:val="18"/>
                <w:szCs w:val="18"/>
              </w:rPr>
            </w:pPr>
          </w:p>
        </w:tc>
        <w:tc>
          <w:tcPr>
            <w:tcW w:w="900" w:type="dxa"/>
            <w:shd w:val="clear" w:color="auto" w:fill="auto"/>
            <w:vAlign w:val="center"/>
          </w:tcPr>
          <w:p w:rsidR="00791566" w:rsidRPr="00EB220F" w:rsidRDefault="00791566" w:rsidP="003C72E5">
            <w:pPr>
              <w:rPr>
                <w:color w:val="000000"/>
                <w:sz w:val="18"/>
                <w:szCs w:val="18"/>
              </w:rPr>
            </w:pPr>
          </w:p>
        </w:tc>
        <w:tc>
          <w:tcPr>
            <w:tcW w:w="720" w:type="dxa"/>
          </w:tcPr>
          <w:p w:rsidR="00791566" w:rsidRPr="00EB220F" w:rsidRDefault="00791566" w:rsidP="003C72E5">
            <w:pPr>
              <w:rPr>
                <w:color w:val="000000"/>
              </w:rPr>
            </w:pPr>
          </w:p>
        </w:tc>
        <w:tc>
          <w:tcPr>
            <w:tcW w:w="900" w:type="dxa"/>
            <w:shd w:val="clear" w:color="auto" w:fill="auto"/>
          </w:tcPr>
          <w:p w:rsidR="00791566" w:rsidRPr="00EB220F" w:rsidRDefault="00791566" w:rsidP="003C72E5">
            <w:pPr>
              <w:rPr>
                <w:color w:val="000000"/>
              </w:rPr>
            </w:pPr>
          </w:p>
        </w:tc>
        <w:tc>
          <w:tcPr>
            <w:tcW w:w="720" w:type="dxa"/>
            <w:shd w:val="clear" w:color="auto" w:fill="auto"/>
          </w:tcPr>
          <w:p w:rsidR="00791566" w:rsidRPr="00EB220F" w:rsidRDefault="00791566" w:rsidP="003C72E5">
            <w:pPr>
              <w:rPr>
                <w:color w:val="000000"/>
              </w:rPr>
            </w:pPr>
          </w:p>
        </w:tc>
        <w:tc>
          <w:tcPr>
            <w:tcW w:w="720" w:type="dxa"/>
          </w:tcPr>
          <w:p w:rsidR="00791566" w:rsidRPr="00EB220F" w:rsidRDefault="00791566" w:rsidP="003C72E5">
            <w:pPr>
              <w:rPr>
                <w:color w:val="000000"/>
              </w:rPr>
            </w:pPr>
          </w:p>
        </w:tc>
        <w:tc>
          <w:tcPr>
            <w:tcW w:w="900" w:type="dxa"/>
            <w:shd w:val="clear" w:color="auto" w:fill="auto"/>
          </w:tcPr>
          <w:p w:rsidR="00791566" w:rsidRPr="00EB220F" w:rsidRDefault="00791566" w:rsidP="003C72E5">
            <w:pPr>
              <w:rPr>
                <w:color w:val="000000"/>
              </w:rPr>
            </w:pPr>
          </w:p>
        </w:tc>
        <w:tc>
          <w:tcPr>
            <w:tcW w:w="900" w:type="dxa"/>
            <w:shd w:val="clear" w:color="auto" w:fill="auto"/>
          </w:tcPr>
          <w:p w:rsidR="00791566" w:rsidRPr="00EB220F" w:rsidRDefault="00791566" w:rsidP="003C72E5">
            <w:pPr>
              <w:rPr>
                <w:color w:val="000000"/>
              </w:rPr>
            </w:pPr>
          </w:p>
        </w:tc>
      </w:tr>
      <w:tr w:rsidR="00FA3FE7" w:rsidRPr="00EB220F" w:rsidTr="00FA3FE7">
        <w:tc>
          <w:tcPr>
            <w:tcW w:w="426" w:type="dxa"/>
            <w:vAlign w:val="center"/>
          </w:tcPr>
          <w:p w:rsidR="00791566" w:rsidRPr="00EB220F" w:rsidRDefault="00791566" w:rsidP="003C72E5">
            <w:pPr>
              <w:rPr>
                <w:b/>
                <w:color w:val="000000"/>
                <w:sz w:val="22"/>
                <w:szCs w:val="22"/>
              </w:rPr>
            </w:pPr>
          </w:p>
        </w:tc>
        <w:tc>
          <w:tcPr>
            <w:tcW w:w="1980" w:type="dxa"/>
            <w:vAlign w:val="center"/>
          </w:tcPr>
          <w:p w:rsidR="00791566" w:rsidRPr="00EB220F" w:rsidRDefault="00791566" w:rsidP="003C72E5">
            <w:pPr>
              <w:rPr>
                <w:b/>
                <w:color w:val="000000"/>
              </w:rPr>
            </w:pPr>
            <w:r w:rsidRPr="00EB220F">
              <w:rPr>
                <w:b/>
                <w:color w:val="000000"/>
              </w:rPr>
              <w:t>Итого</w:t>
            </w:r>
          </w:p>
        </w:tc>
        <w:tc>
          <w:tcPr>
            <w:tcW w:w="900" w:type="dxa"/>
            <w:vAlign w:val="center"/>
          </w:tcPr>
          <w:p w:rsidR="00791566" w:rsidRPr="00EB220F" w:rsidRDefault="00791566" w:rsidP="003C72E5">
            <w:pPr>
              <w:rPr>
                <w:b/>
                <w:color w:val="000000"/>
              </w:rPr>
            </w:pPr>
            <w:r w:rsidRPr="00EB220F">
              <w:rPr>
                <w:b/>
                <w:color w:val="000000"/>
              </w:rPr>
              <w:t>32600</w:t>
            </w:r>
          </w:p>
        </w:tc>
        <w:tc>
          <w:tcPr>
            <w:tcW w:w="900" w:type="dxa"/>
            <w:shd w:val="clear" w:color="auto" w:fill="auto"/>
            <w:vAlign w:val="center"/>
          </w:tcPr>
          <w:p w:rsidR="00791566" w:rsidRPr="00EB220F" w:rsidRDefault="00791566" w:rsidP="003C72E5">
            <w:pPr>
              <w:rPr>
                <w:b/>
                <w:color w:val="000000"/>
              </w:rPr>
            </w:pPr>
            <w:r w:rsidRPr="00EB220F">
              <w:rPr>
                <w:b/>
                <w:color w:val="000000"/>
              </w:rPr>
              <w:t>35000</w:t>
            </w:r>
          </w:p>
        </w:tc>
        <w:tc>
          <w:tcPr>
            <w:tcW w:w="900" w:type="dxa"/>
            <w:shd w:val="clear" w:color="auto" w:fill="auto"/>
            <w:vAlign w:val="center"/>
          </w:tcPr>
          <w:p w:rsidR="00791566" w:rsidRPr="00EB220F" w:rsidRDefault="00791566" w:rsidP="003C72E5">
            <w:pPr>
              <w:rPr>
                <w:b/>
                <w:color w:val="000000"/>
              </w:rPr>
            </w:pPr>
            <w:r w:rsidRPr="00EB220F">
              <w:rPr>
                <w:b/>
                <w:color w:val="000000"/>
              </w:rPr>
              <w:t>40000</w:t>
            </w:r>
          </w:p>
        </w:tc>
        <w:tc>
          <w:tcPr>
            <w:tcW w:w="720" w:type="dxa"/>
          </w:tcPr>
          <w:p w:rsidR="00791566" w:rsidRPr="00EB220F" w:rsidRDefault="00791566" w:rsidP="003C72E5">
            <w:pPr>
              <w:rPr>
                <w:b/>
                <w:color w:val="000000"/>
              </w:rPr>
            </w:pPr>
            <w:r w:rsidRPr="00EB220F">
              <w:rPr>
                <w:b/>
                <w:color w:val="000000"/>
              </w:rPr>
              <w:t>9779</w:t>
            </w:r>
          </w:p>
        </w:tc>
        <w:tc>
          <w:tcPr>
            <w:tcW w:w="900" w:type="dxa"/>
            <w:shd w:val="clear" w:color="auto" w:fill="auto"/>
          </w:tcPr>
          <w:p w:rsidR="00791566" w:rsidRPr="00EB220F" w:rsidRDefault="00791566" w:rsidP="003C72E5">
            <w:pPr>
              <w:rPr>
                <w:b/>
                <w:color w:val="000000"/>
              </w:rPr>
            </w:pPr>
            <w:r w:rsidRPr="00EB220F">
              <w:rPr>
                <w:b/>
                <w:color w:val="000000"/>
              </w:rPr>
              <w:t>13455</w:t>
            </w:r>
          </w:p>
        </w:tc>
        <w:tc>
          <w:tcPr>
            <w:tcW w:w="720" w:type="dxa"/>
            <w:shd w:val="clear" w:color="auto" w:fill="auto"/>
          </w:tcPr>
          <w:p w:rsidR="00791566" w:rsidRPr="00EB220F" w:rsidRDefault="00791566" w:rsidP="003C72E5">
            <w:pPr>
              <w:rPr>
                <w:b/>
                <w:color w:val="000000"/>
              </w:rPr>
            </w:pPr>
            <w:r w:rsidRPr="00EB220F">
              <w:rPr>
                <w:b/>
                <w:color w:val="000000"/>
              </w:rPr>
              <w:t>16800</w:t>
            </w:r>
          </w:p>
        </w:tc>
        <w:tc>
          <w:tcPr>
            <w:tcW w:w="720" w:type="dxa"/>
          </w:tcPr>
          <w:p w:rsidR="00791566" w:rsidRPr="00EB220F" w:rsidRDefault="00791566" w:rsidP="003C72E5">
            <w:pPr>
              <w:rPr>
                <w:b/>
                <w:color w:val="000000"/>
              </w:rPr>
            </w:pPr>
            <w:r w:rsidRPr="00EB220F">
              <w:rPr>
                <w:b/>
                <w:color w:val="000000"/>
              </w:rPr>
              <w:t>6845</w:t>
            </w:r>
          </w:p>
        </w:tc>
        <w:tc>
          <w:tcPr>
            <w:tcW w:w="900" w:type="dxa"/>
            <w:shd w:val="clear" w:color="auto" w:fill="auto"/>
          </w:tcPr>
          <w:p w:rsidR="00791566" w:rsidRPr="00EB220F" w:rsidRDefault="00791566" w:rsidP="003C72E5">
            <w:pPr>
              <w:rPr>
                <w:b/>
                <w:color w:val="000000"/>
              </w:rPr>
            </w:pPr>
            <w:r w:rsidRPr="00EB220F">
              <w:rPr>
                <w:b/>
                <w:color w:val="000000"/>
              </w:rPr>
              <w:t>10324</w:t>
            </w:r>
          </w:p>
        </w:tc>
        <w:tc>
          <w:tcPr>
            <w:tcW w:w="900" w:type="dxa"/>
            <w:shd w:val="clear" w:color="auto" w:fill="auto"/>
          </w:tcPr>
          <w:p w:rsidR="00791566" w:rsidRPr="00EB220F" w:rsidRDefault="00791566" w:rsidP="003C72E5">
            <w:pPr>
              <w:rPr>
                <w:b/>
                <w:color w:val="000000"/>
              </w:rPr>
            </w:pPr>
            <w:r w:rsidRPr="00EB220F">
              <w:rPr>
                <w:b/>
                <w:color w:val="000000"/>
              </w:rPr>
              <w:t>13195</w:t>
            </w:r>
          </w:p>
        </w:tc>
      </w:tr>
    </w:tbl>
    <w:p w:rsidR="00791566" w:rsidRPr="00EB220F" w:rsidRDefault="00791566" w:rsidP="00791566">
      <w:pPr>
        <w:rPr>
          <w:color w:val="000000"/>
        </w:rPr>
      </w:pPr>
    </w:p>
    <w:p w:rsidR="00785153" w:rsidRPr="00EB220F" w:rsidRDefault="00785153" w:rsidP="00791566">
      <w:pPr>
        <w:outlineLvl w:val="0"/>
        <w:rPr>
          <w:rFonts w:ascii="Arial" w:hAnsi="Arial" w:cs="Arial"/>
          <w:b/>
          <w:i/>
          <w:color w:val="000000"/>
        </w:rPr>
      </w:pPr>
    </w:p>
    <w:p w:rsidR="00791566" w:rsidRPr="00EB220F" w:rsidRDefault="00791566" w:rsidP="00791566">
      <w:pPr>
        <w:outlineLvl w:val="0"/>
        <w:rPr>
          <w:rFonts w:ascii="Arial" w:hAnsi="Arial" w:cs="Arial"/>
          <w:b/>
          <w:i/>
          <w:color w:val="000000"/>
        </w:rPr>
      </w:pPr>
      <w:r w:rsidRPr="00EB220F">
        <w:rPr>
          <w:rFonts w:ascii="Arial" w:hAnsi="Arial" w:cs="Arial"/>
          <w:b/>
          <w:i/>
          <w:color w:val="000000"/>
        </w:rPr>
        <w:t>4.1.2. Водоотведение (канализация)</w:t>
      </w:r>
    </w:p>
    <w:p w:rsidR="00791566" w:rsidRPr="00EB220F" w:rsidRDefault="00791566" w:rsidP="00791566">
      <w:pPr>
        <w:rPr>
          <w:color w:val="000000"/>
        </w:rPr>
      </w:pPr>
    </w:p>
    <w:p w:rsidR="00791566" w:rsidRPr="00EB220F" w:rsidRDefault="00791566" w:rsidP="00791566">
      <w:pPr>
        <w:outlineLvl w:val="0"/>
        <w:rPr>
          <w:color w:val="000000"/>
          <w:u w:val="single"/>
        </w:rPr>
      </w:pPr>
      <w:r w:rsidRPr="00EB220F">
        <w:rPr>
          <w:color w:val="000000"/>
          <w:u w:val="single"/>
        </w:rPr>
        <w:t>А) существующее положение</w:t>
      </w:r>
    </w:p>
    <w:p w:rsidR="00791566" w:rsidRPr="00EB220F" w:rsidRDefault="00791566" w:rsidP="00791566">
      <w:pPr>
        <w:ind w:firstLine="708"/>
        <w:jc w:val="both"/>
        <w:rPr>
          <w:color w:val="000000"/>
        </w:rPr>
      </w:pPr>
    </w:p>
    <w:p w:rsidR="00791566" w:rsidRPr="00EB220F" w:rsidRDefault="00791566" w:rsidP="00791566">
      <w:pPr>
        <w:ind w:firstLine="708"/>
        <w:jc w:val="both"/>
        <w:rPr>
          <w:color w:val="000000"/>
        </w:rPr>
      </w:pPr>
      <w:r w:rsidRPr="00EB220F">
        <w:rPr>
          <w:color w:val="000000"/>
        </w:rPr>
        <w:t>Централизованная система канализации имеется только в МО Кайгородское</w:t>
      </w:r>
      <w:r w:rsidR="00FA3FE7" w:rsidRPr="00EB220F">
        <w:rPr>
          <w:color w:val="000000"/>
        </w:rPr>
        <w:t>,</w:t>
      </w:r>
      <w:r w:rsidRPr="00EB220F">
        <w:rPr>
          <w:color w:val="000000"/>
        </w:rPr>
        <w:t xml:space="preserve"> МО Зубковское</w:t>
      </w:r>
      <w:r w:rsidR="00FA3FE7" w:rsidRPr="00EB220F">
        <w:rPr>
          <w:color w:val="000000"/>
        </w:rPr>
        <w:t xml:space="preserve"> и МО Половинное</w:t>
      </w:r>
      <w:r w:rsidRPr="00EB220F">
        <w:rPr>
          <w:color w:val="000000"/>
        </w:rPr>
        <w:t>. В остальных населенных пунктах канализация общественных зданий – в</w:t>
      </w:r>
      <w:r w:rsidRPr="00EB220F">
        <w:rPr>
          <w:color w:val="000000"/>
        </w:rPr>
        <w:t>ы</w:t>
      </w:r>
      <w:r w:rsidRPr="00EB220F">
        <w:rPr>
          <w:color w:val="000000"/>
        </w:rPr>
        <w:t xml:space="preserve">гребная. Население пользуется надворными уборными. </w:t>
      </w:r>
    </w:p>
    <w:p w:rsidR="00791566" w:rsidRPr="00EB220F" w:rsidRDefault="00791566" w:rsidP="00791566">
      <w:pPr>
        <w:ind w:firstLine="708"/>
        <w:jc w:val="both"/>
        <w:rPr>
          <w:color w:val="000000"/>
        </w:rPr>
      </w:pPr>
      <w:r w:rsidRPr="00EB220F">
        <w:rPr>
          <w:color w:val="000000"/>
        </w:rPr>
        <w:t>Состояние канализационных сетей ветхое, некоторые участки подлежат замене, о</w:t>
      </w:r>
      <w:r w:rsidRPr="00EB220F">
        <w:rPr>
          <w:color w:val="000000"/>
        </w:rPr>
        <w:t>с</w:t>
      </w:r>
      <w:r w:rsidRPr="00EB220F">
        <w:rPr>
          <w:color w:val="000000"/>
        </w:rPr>
        <w:t xml:space="preserve">тальные требуют текущего ремонта. Общая протяженность канализационных сетей в МО Зубковское – </w:t>
      </w:r>
      <w:smartTag w:uri="urn:schemas-microsoft-com:office:smarttags" w:element="metricconverter">
        <w:smartTagPr>
          <w:attr w:name="ProductID" w:val="0,8 км"/>
        </w:smartTagPr>
        <w:r w:rsidRPr="00EB220F">
          <w:rPr>
            <w:color w:val="000000"/>
          </w:rPr>
          <w:t>0,8 км</w:t>
        </w:r>
      </w:smartTag>
      <w:r w:rsidRPr="00EB220F">
        <w:rPr>
          <w:color w:val="000000"/>
        </w:rPr>
        <w:t>, в МО Кайгоро</w:t>
      </w:r>
      <w:r w:rsidRPr="00EB220F">
        <w:rPr>
          <w:color w:val="000000"/>
        </w:rPr>
        <w:t>д</w:t>
      </w:r>
      <w:r w:rsidRPr="00EB220F">
        <w:rPr>
          <w:color w:val="000000"/>
        </w:rPr>
        <w:t xml:space="preserve">ское – </w:t>
      </w:r>
      <w:smartTag w:uri="urn:schemas-microsoft-com:office:smarttags" w:element="metricconverter">
        <w:smartTagPr>
          <w:attr w:name="ProductID" w:val="4 км"/>
        </w:smartTagPr>
        <w:r w:rsidRPr="00EB220F">
          <w:rPr>
            <w:color w:val="000000"/>
          </w:rPr>
          <w:t>4 км</w:t>
        </w:r>
      </w:smartTag>
      <w:r w:rsidR="00190D02" w:rsidRPr="00EB220F">
        <w:rPr>
          <w:color w:val="000000"/>
        </w:rPr>
        <w:t xml:space="preserve">, в МО Половинное – </w:t>
      </w:r>
      <w:smartTag w:uri="urn:schemas-microsoft-com:office:smarttags" w:element="metricconverter">
        <w:smartTagPr>
          <w:attr w:name="ProductID" w:val="2 км"/>
        </w:smartTagPr>
        <w:r w:rsidR="00190D02" w:rsidRPr="00EB220F">
          <w:rPr>
            <w:color w:val="000000"/>
          </w:rPr>
          <w:t>2 км</w:t>
        </w:r>
      </w:smartTag>
      <w:r w:rsidRPr="00EB220F">
        <w:rPr>
          <w:color w:val="000000"/>
        </w:rPr>
        <w:t>.</w:t>
      </w:r>
    </w:p>
    <w:p w:rsidR="00791566" w:rsidRPr="00EB220F" w:rsidRDefault="00791566" w:rsidP="00791566">
      <w:pPr>
        <w:ind w:firstLine="708"/>
        <w:jc w:val="both"/>
        <w:rPr>
          <w:color w:val="000000"/>
        </w:rPr>
      </w:pPr>
    </w:p>
    <w:p w:rsidR="00791566" w:rsidRPr="00EB220F" w:rsidRDefault="00791566" w:rsidP="00791566">
      <w:pPr>
        <w:outlineLvl w:val="0"/>
        <w:rPr>
          <w:color w:val="000000"/>
          <w:u w:val="single"/>
        </w:rPr>
      </w:pPr>
      <w:r w:rsidRPr="00EB220F">
        <w:rPr>
          <w:color w:val="000000"/>
          <w:u w:val="single"/>
        </w:rPr>
        <w:t>Б) проектное решение</w:t>
      </w:r>
    </w:p>
    <w:p w:rsidR="00791566" w:rsidRPr="00EB220F" w:rsidRDefault="00791566" w:rsidP="00791566">
      <w:pPr>
        <w:outlineLvl w:val="0"/>
        <w:rPr>
          <w:color w:val="000000"/>
          <w:u w:val="single"/>
        </w:rPr>
      </w:pPr>
    </w:p>
    <w:p w:rsidR="00791566" w:rsidRPr="00EB220F" w:rsidRDefault="00791566" w:rsidP="00791566">
      <w:pPr>
        <w:ind w:firstLine="709"/>
        <w:rPr>
          <w:color w:val="000000"/>
        </w:rPr>
      </w:pPr>
      <w:r w:rsidRPr="00EB220F">
        <w:rPr>
          <w:color w:val="000000"/>
        </w:rPr>
        <w:t>Проектом предлагается организация централизованная система канализации для общественных и административных зданий, а также для секционной застройки во всех населенных пунктах и децентрализованная канализация для усадебной застройки. В населенных пунктах с небольшой численностью населения предполагается устройство локальных очис</w:t>
      </w:r>
      <w:r w:rsidRPr="00EB220F">
        <w:rPr>
          <w:color w:val="000000"/>
        </w:rPr>
        <w:t>т</w:t>
      </w:r>
      <w:r w:rsidRPr="00EB220F">
        <w:rPr>
          <w:color w:val="000000"/>
        </w:rPr>
        <w:t>ных соооружений.</w:t>
      </w:r>
    </w:p>
    <w:p w:rsidR="00791566" w:rsidRPr="00EB220F" w:rsidRDefault="00791566" w:rsidP="00791566">
      <w:pPr>
        <w:rPr>
          <w:color w:val="000000"/>
        </w:rPr>
      </w:pPr>
    </w:p>
    <w:p w:rsidR="00791566" w:rsidRPr="00EB220F" w:rsidRDefault="00791566" w:rsidP="00791566">
      <w:pPr>
        <w:outlineLvl w:val="0"/>
        <w:rPr>
          <w:color w:val="000000"/>
          <w:u w:val="single"/>
        </w:rPr>
      </w:pPr>
      <w:r w:rsidRPr="00EB220F">
        <w:rPr>
          <w:color w:val="000000"/>
          <w:u w:val="single"/>
        </w:rPr>
        <w:t>Нормы водоотведения и прогнозные расчетные расходы сточных вод</w:t>
      </w:r>
    </w:p>
    <w:p w:rsidR="00791566" w:rsidRPr="00EB220F" w:rsidRDefault="00791566" w:rsidP="00791566">
      <w:pPr>
        <w:rPr>
          <w:color w:val="000000"/>
        </w:rPr>
      </w:pPr>
    </w:p>
    <w:p w:rsidR="00791566" w:rsidRPr="00EB220F" w:rsidRDefault="00791566" w:rsidP="00791566">
      <w:pPr>
        <w:ind w:firstLine="708"/>
        <w:jc w:val="both"/>
        <w:rPr>
          <w:color w:val="000000"/>
        </w:rPr>
      </w:pPr>
      <w:r w:rsidRPr="00EB220F">
        <w:rPr>
          <w:color w:val="000000"/>
        </w:rPr>
        <w:t>Расчетные расходы сточных вод от жилых зданий определены на основании СНиП 2.04.03-85 и Методических рекомендаций по удельному среднесуточному водопотребл</w:t>
      </w:r>
      <w:r w:rsidRPr="00EB220F">
        <w:rPr>
          <w:color w:val="000000"/>
        </w:rPr>
        <w:t>е</w:t>
      </w:r>
      <w:r w:rsidRPr="00EB220F">
        <w:rPr>
          <w:color w:val="000000"/>
        </w:rPr>
        <w:t>нию.</w:t>
      </w:r>
    </w:p>
    <w:p w:rsidR="00791566" w:rsidRPr="00EB220F" w:rsidRDefault="00791566" w:rsidP="00791566">
      <w:pPr>
        <w:ind w:firstLine="708"/>
        <w:jc w:val="both"/>
        <w:rPr>
          <w:color w:val="000000"/>
        </w:rPr>
      </w:pPr>
      <w:r w:rsidRPr="00EB220F">
        <w:rPr>
          <w:color w:val="000000"/>
        </w:rPr>
        <w:t>Суммарные суточные расход приведен в таблице № 3</w:t>
      </w:r>
    </w:p>
    <w:p w:rsidR="00791566" w:rsidRPr="00EB220F" w:rsidRDefault="00791566" w:rsidP="00791566">
      <w:pPr>
        <w:ind w:firstLine="708"/>
        <w:jc w:val="both"/>
        <w:rPr>
          <w:color w:val="000000"/>
        </w:rPr>
      </w:pPr>
      <w:r w:rsidRPr="00EB220F">
        <w:rPr>
          <w:color w:val="000000"/>
        </w:rPr>
        <w:t xml:space="preserve">Расходы стоков по районы на первую очередь составят: всего – </w:t>
      </w:r>
      <w:r w:rsidRPr="00EB220F">
        <w:rPr>
          <w:b/>
          <w:color w:val="000000"/>
        </w:rPr>
        <w:t>6845</w:t>
      </w:r>
      <w:r w:rsidRPr="00EB220F">
        <w:rPr>
          <w:color w:val="000000"/>
        </w:rPr>
        <w:t xml:space="preserve"> м</w:t>
      </w:r>
      <w:r w:rsidRPr="00EB220F">
        <w:rPr>
          <w:color w:val="000000"/>
          <w:vertAlign w:val="superscript"/>
        </w:rPr>
        <w:t>3</w:t>
      </w:r>
      <w:r w:rsidRPr="00EB220F">
        <w:rPr>
          <w:color w:val="000000"/>
        </w:rPr>
        <w:t>/сутки</w:t>
      </w:r>
    </w:p>
    <w:p w:rsidR="00791566" w:rsidRPr="00EB220F" w:rsidRDefault="00791566" w:rsidP="00791566">
      <w:pPr>
        <w:ind w:firstLine="708"/>
        <w:jc w:val="both"/>
        <w:rPr>
          <w:color w:val="000000"/>
        </w:rPr>
      </w:pPr>
      <w:r w:rsidRPr="00EB220F">
        <w:rPr>
          <w:color w:val="000000"/>
        </w:rPr>
        <w:t xml:space="preserve">На расчетный срок всего – </w:t>
      </w:r>
      <w:r w:rsidRPr="00EB220F">
        <w:rPr>
          <w:b/>
          <w:color w:val="000000"/>
        </w:rPr>
        <w:t>10324</w:t>
      </w:r>
      <w:r w:rsidRPr="00EB220F">
        <w:rPr>
          <w:color w:val="000000"/>
        </w:rPr>
        <w:t xml:space="preserve"> м</w:t>
      </w:r>
      <w:r w:rsidRPr="00EB220F">
        <w:rPr>
          <w:color w:val="000000"/>
          <w:vertAlign w:val="superscript"/>
        </w:rPr>
        <w:t>3</w:t>
      </w:r>
      <w:r w:rsidRPr="00EB220F">
        <w:rPr>
          <w:color w:val="000000"/>
        </w:rPr>
        <w:t>/сутки</w:t>
      </w:r>
    </w:p>
    <w:p w:rsidR="00791566" w:rsidRPr="00EB220F" w:rsidRDefault="00791566" w:rsidP="00791566">
      <w:pPr>
        <w:ind w:firstLine="708"/>
        <w:jc w:val="both"/>
        <w:rPr>
          <w:color w:val="000000"/>
        </w:rPr>
      </w:pPr>
      <w:r w:rsidRPr="00EB220F">
        <w:rPr>
          <w:color w:val="000000"/>
        </w:rPr>
        <w:t xml:space="preserve">Переспектива - </w:t>
      </w:r>
      <w:r w:rsidRPr="00EB220F">
        <w:rPr>
          <w:b/>
          <w:color w:val="000000"/>
        </w:rPr>
        <w:t>13195</w:t>
      </w:r>
      <w:r w:rsidRPr="00EB220F">
        <w:rPr>
          <w:color w:val="000000"/>
        </w:rPr>
        <w:t xml:space="preserve"> м</w:t>
      </w:r>
      <w:r w:rsidRPr="00EB220F">
        <w:rPr>
          <w:color w:val="000000"/>
          <w:vertAlign w:val="superscript"/>
        </w:rPr>
        <w:t>3</w:t>
      </w:r>
      <w:r w:rsidRPr="00EB220F">
        <w:rPr>
          <w:color w:val="000000"/>
        </w:rPr>
        <w:t>/сутки</w:t>
      </w:r>
    </w:p>
    <w:p w:rsidR="00791566" w:rsidRPr="00EB220F" w:rsidRDefault="00791566" w:rsidP="00791566">
      <w:pPr>
        <w:ind w:firstLine="708"/>
        <w:jc w:val="both"/>
        <w:rPr>
          <w:color w:val="000000"/>
        </w:rPr>
      </w:pPr>
      <w:r w:rsidRPr="00EB220F">
        <w:rPr>
          <w:color w:val="000000"/>
        </w:rPr>
        <w:t>Для общественных зданий предлагаются локальные системы очистки с очистными с</w:t>
      </w:r>
      <w:r w:rsidRPr="00EB220F">
        <w:rPr>
          <w:color w:val="000000"/>
        </w:rPr>
        <w:t>о</w:t>
      </w:r>
      <w:r w:rsidRPr="00EB220F">
        <w:rPr>
          <w:color w:val="000000"/>
        </w:rPr>
        <w:t>оружениями ОАО «РОСВОДОКОНСАЛТИНГ» и ОАО «ЭКОЛАЙН», КУ (комплектные у</w:t>
      </w:r>
      <w:r w:rsidRPr="00EB220F">
        <w:rPr>
          <w:color w:val="000000"/>
        </w:rPr>
        <w:t>с</w:t>
      </w:r>
      <w:r w:rsidRPr="00EB220F">
        <w:rPr>
          <w:color w:val="000000"/>
        </w:rPr>
        <w:t>тановки).</w:t>
      </w:r>
    </w:p>
    <w:p w:rsidR="00791566" w:rsidRPr="00EB220F" w:rsidRDefault="00791566" w:rsidP="00791566">
      <w:pPr>
        <w:ind w:firstLine="709"/>
        <w:jc w:val="both"/>
        <w:rPr>
          <w:color w:val="000000"/>
        </w:rPr>
      </w:pPr>
      <w:r w:rsidRPr="00EB220F">
        <w:rPr>
          <w:color w:val="000000"/>
        </w:rPr>
        <w:t>Преимущества этих установок:</w:t>
      </w:r>
    </w:p>
    <w:p w:rsidR="00791566" w:rsidRPr="00EB220F" w:rsidRDefault="00791566" w:rsidP="00791566">
      <w:pPr>
        <w:ind w:firstLine="709"/>
        <w:jc w:val="both"/>
        <w:rPr>
          <w:color w:val="000000"/>
        </w:rPr>
      </w:pPr>
      <w:r w:rsidRPr="00EB220F">
        <w:rPr>
          <w:color w:val="000000"/>
        </w:rPr>
        <w:t>- использование современных технологий очистки;</w:t>
      </w:r>
    </w:p>
    <w:p w:rsidR="00791566" w:rsidRPr="00EB220F" w:rsidRDefault="00791566" w:rsidP="00791566">
      <w:pPr>
        <w:ind w:firstLine="709"/>
        <w:jc w:val="both"/>
        <w:rPr>
          <w:color w:val="000000"/>
        </w:rPr>
      </w:pPr>
      <w:r w:rsidRPr="00EB220F">
        <w:rPr>
          <w:color w:val="000000"/>
        </w:rPr>
        <w:t>- небольшая площадь застройки;</w:t>
      </w:r>
    </w:p>
    <w:p w:rsidR="00791566" w:rsidRPr="00EB220F" w:rsidRDefault="00791566" w:rsidP="00791566">
      <w:pPr>
        <w:ind w:firstLine="709"/>
        <w:jc w:val="both"/>
        <w:rPr>
          <w:color w:val="000000"/>
        </w:rPr>
      </w:pPr>
      <w:r w:rsidRPr="00EB220F">
        <w:rPr>
          <w:color w:val="000000"/>
        </w:rPr>
        <w:t>- минимальная энергоемкость;</w:t>
      </w:r>
    </w:p>
    <w:p w:rsidR="00791566" w:rsidRPr="00EB220F" w:rsidRDefault="00791566" w:rsidP="00791566">
      <w:pPr>
        <w:ind w:firstLine="709"/>
        <w:jc w:val="both"/>
        <w:rPr>
          <w:color w:val="000000"/>
        </w:rPr>
      </w:pPr>
      <w:r w:rsidRPr="00EB220F">
        <w:rPr>
          <w:color w:val="000000"/>
        </w:rPr>
        <w:t>- монтаж из модульных блоков, новых строительных материалов.</w:t>
      </w:r>
    </w:p>
    <w:p w:rsidR="00791566" w:rsidRPr="00EB220F" w:rsidRDefault="00791566" w:rsidP="00791566">
      <w:pPr>
        <w:ind w:firstLine="708"/>
        <w:jc w:val="both"/>
        <w:rPr>
          <w:color w:val="000000"/>
        </w:rPr>
      </w:pPr>
      <w:r w:rsidRPr="00EB220F">
        <w:rPr>
          <w:color w:val="000000"/>
        </w:rPr>
        <w:t>Их диапазон от 2,5 м</w:t>
      </w:r>
      <w:r w:rsidRPr="00EB220F">
        <w:rPr>
          <w:color w:val="000000"/>
          <w:vertAlign w:val="superscript"/>
        </w:rPr>
        <w:t>3</w:t>
      </w:r>
      <w:r w:rsidRPr="00EB220F">
        <w:rPr>
          <w:color w:val="000000"/>
        </w:rPr>
        <w:t>/сутки до 1000 м</w:t>
      </w:r>
      <w:r w:rsidRPr="00EB220F">
        <w:rPr>
          <w:color w:val="000000"/>
          <w:vertAlign w:val="superscript"/>
        </w:rPr>
        <w:t>3</w:t>
      </w:r>
      <w:r w:rsidRPr="00EB220F">
        <w:rPr>
          <w:color w:val="000000"/>
        </w:rPr>
        <w:t>/сутки и более. Применимы для очистки стоков отдельных зданий и жилых районов, предприятий для переработки сельхоз. продукции, минипроизводств мя</w:t>
      </w:r>
      <w:r w:rsidRPr="00EB220F">
        <w:rPr>
          <w:color w:val="000000"/>
        </w:rPr>
        <w:t>с</w:t>
      </w:r>
      <w:r w:rsidRPr="00EB220F">
        <w:rPr>
          <w:color w:val="000000"/>
        </w:rPr>
        <w:t>ной, молочной продукции и консервных заводов.</w:t>
      </w:r>
    </w:p>
    <w:p w:rsidR="00791566" w:rsidRPr="00EB220F" w:rsidRDefault="00791566" w:rsidP="00791566">
      <w:pPr>
        <w:ind w:firstLine="708"/>
        <w:jc w:val="both"/>
        <w:rPr>
          <w:color w:val="000000"/>
        </w:rPr>
      </w:pPr>
      <w:r w:rsidRPr="00EB220F">
        <w:rPr>
          <w:color w:val="000000"/>
        </w:rPr>
        <w:lastRenderedPageBreak/>
        <w:t>Моноблочная установка очистки бытовых стоков (хозяйственно-фекального происхождения) септик «Кедр» применим для канал</w:t>
      </w:r>
      <w:r w:rsidRPr="00EB220F">
        <w:rPr>
          <w:color w:val="000000"/>
        </w:rPr>
        <w:t>и</w:t>
      </w:r>
      <w:r w:rsidRPr="00EB220F">
        <w:rPr>
          <w:color w:val="000000"/>
        </w:rPr>
        <w:t>зования отдельного дома, коттеджа, в котором проживает 4-5 человек.</w:t>
      </w:r>
    </w:p>
    <w:p w:rsidR="00791566" w:rsidRPr="00EB220F" w:rsidRDefault="00791566" w:rsidP="00791566">
      <w:pPr>
        <w:ind w:firstLine="708"/>
        <w:jc w:val="both"/>
        <w:rPr>
          <w:color w:val="000000"/>
        </w:rPr>
      </w:pPr>
      <w:r w:rsidRPr="00EB220F">
        <w:rPr>
          <w:color w:val="000000"/>
        </w:rPr>
        <w:t>Количество стоков, поступающих на очистные сооружения, зависит от количества зданий (общественных, административных, секционной застройки), подключаемых к централиз</w:t>
      </w:r>
      <w:r w:rsidRPr="00EB220F">
        <w:rPr>
          <w:color w:val="000000"/>
        </w:rPr>
        <w:t>о</w:t>
      </w:r>
      <w:r w:rsidRPr="00EB220F">
        <w:rPr>
          <w:color w:val="000000"/>
        </w:rPr>
        <w:t>ванной сети канализации.</w:t>
      </w:r>
    </w:p>
    <w:p w:rsidR="00791566" w:rsidRPr="00EB220F" w:rsidRDefault="00791566" w:rsidP="00791566">
      <w:pPr>
        <w:outlineLvl w:val="0"/>
        <w:rPr>
          <w:b/>
          <w:i/>
          <w:color w:val="000000"/>
        </w:rPr>
      </w:pPr>
    </w:p>
    <w:p w:rsidR="00791566" w:rsidRPr="00EB220F" w:rsidRDefault="00791566" w:rsidP="00791566">
      <w:pPr>
        <w:outlineLvl w:val="0"/>
        <w:rPr>
          <w:rFonts w:ascii="Arial" w:hAnsi="Arial" w:cs="Arial"/>
          <w:b/>
          <w:i/>
          <w:color w:val="000000"/>
        </w:rPr>
      </w:pPr>
      <w:r w:rsidRPr="00EB220F">
        <w:rPr>
          <w:rFonts w:ascii="Arial" w:hAnsi="Arial" w:cs="Arial"/>
          <w:b/>
          <w:i/>
          <w:color w:val="000000"/>
        </w:rPr>
        <w:t>4.1.3. Электроснабжение</w:t>
      </w:r>
    </w:p>
    <w:p w:rsidR="00791566" w:rsidRPr="00EB220F" w:rsidRDefault="00791566" w:rsidP="00791566">
      <w:pPr>
        <w:rPr>
          <w:color w:val="000000"/>
        </w:rPr>
      </w:pPr>
    </w:p>
    <w:p w:rsidR="00791566" w:rsidRPr="00EB220F" w:rsidRDefault="00791566" w:rsidP="00791566">
      <w:pPr>
        <w:outlineLvl w:val="0"/>
        <w:rPr>
          <w:color w:val="000000"/>
          <w:u w:val="single"/>
        </w:rPr>
      </w:pPr>
      <w:r w:rsidRPr="00EB220F">
        <w:rPr>
          <w:color w:val="000000"/>
          <w:u w:val="single"/>
        </w:rPr>
        <w:t>А) существующее положение</w:t>
      </w:r>
    </w:p>
    <w:p w:rsidR="00791566" w:rsidRPr="00EB220F" w:rsidRDefault="00791566" w:rsidP="00791566">
      <w:pPr>
        <w:ind w:firstLine="708"/>
        <w:jc w:val="both"/>
        <w:rPr>
          <w:color w:val="000000"/>
        </w:rPr>
      </w:pPr>
    </w:p>
    <w:p w:rsidR="00791566" w:rsidRPr="00EB220F" w:rsidRDefault="00791566" w:rsidP="00791566">
      <w:pPr>
        <w:ind w:firstLine="708"/>
        <w:jc w:val="both"/>
        <w:rPr>
          <w:color w:val="000000"/>
        </w:rPr>
      </w:pPr>
      <w:r w:rsidRPr="00EB220F">
        <w:rPr>
          <w:color w:val="000000"/>
        </w:rPr>
        <w:t>Электроснабжение Краснозерского района осуществляется от энергосистемы Новосибирской области, к которой подключены все нас</w:t>
      </w:r>
      <w:r w:rsidRPr="00EB220F">
        <w:rPr>
          <w:color w:val="000000"/>
        </w:rPr>
        <w:t>е</w:t>
      </w:r>
      <w:r w:rsidRPr="00EB220F">
        <w:rPr>
          <w:color w:val="000000"/>
        </w:rPr>
        <w:t>ленные пункты района.</w:t>
      </w:r>
    </w:p>
    <w:p w:rsidR="00791566" w:rsidRPr="00EB220F" w:rsidRDefault="00791566" w:rsidP="00791566">
      <w:pPr>
        <w:jc w:val="center"/>
        <w:outlineLvl w:val="0"/>
        <w:rPr>
          <w:color w:val="000000"/>
          <w:u w:val="single"/>
        </w:rPr>
      </w:pPr>
      <w:r w:rsidRPr="00EB220F">
        <w:rPr>
          <w:color w:val="000000"/>
          <w:u w:val="single"/>
        </w:rPr>
        <w:t>Основные распределительные подстанции</w:t>
      </w:r>
    </w:p>
    <w:p w:rsidR="00791566" w:rsidRPr="00EB220F" w:rsidRDefault="00791566" w:rsidP="00791566">
      <w:pPr>
        <w:jc w:val="right"/>
        <w:outlineLvl w:val="0"/>
        <w:rPr>
          <w:color w:val="000000"/>
        </w:rPr>
      </w:pPr>
      <w:r w:rsidRPr="00EB220F">
        <w:rPr>
          <w:color w:val="000000"/>
        </w:rPr>
        <w:t>Таблица № 4.4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1"/>
        <w:gridCol w:w="4604"/>
        <w:gridCol w:w="3969"/>
      </w:tblGrid>
      <w:tr w:rsidR="00791566" w:rsidRPr="00EB220F" w:rsidTr="00727E2B">
        <w:tc>
          <w:tcPr>
            <w:tcW w:w="891" w:type="dxa"/>
          </w:tcPr>
          <w:p w:rsidR="00791566" w:rsidRPr="00EB220F" w:rsidRDefault="00791566" w:rsidP="003C72E5">
            <w:pPr>
              <w:rPr>
                <w:color w:val="000000"/>
              </w:rPr>
            </w:pPr>
            <w:r w:rsidRPr="00EB220F">
              <w:rPr>
                <w:color w:val="000000"/>
              </w:rPr>
              <w:t>№ п/п</w:t>
            </w:r>
          </w:p>
        </w:tc>
        <w:tc>
          <w:tcPr>
            <w:tcW w:w="4604" w:type="dxa"/>
          </w:tcPr>
          <w:p w:rsidR="00791566" w:rsidRPr="00EB220F" w:rsidRDefault="00791566" w:rsidP="003C72E5">
            <w:pPr>
              <w:rPr>
                <w:color w:val="000000"/>
              </w:rPr>
            </w:pPr>
            <w:r w:rsidRPr="00EB220F">
              <w:rPr>
                <w:color w:val="000000"/>
              </w:rPr>
              <w:t>Наименование подстанции</w:t>
            </w:r>
          </w:p>
        </w:tc>
        <w:tc>
          <w:tcPr>
            <w:tcW w:w="3969" w:type="dxa"/>
          </w:tcPr>
          <w:p w:rsidR="00791566" w:rsidRPr="00EB220F" w:rsidRDefault="00791566" w:rsidP="003C72E5">
            <w:pPr>
              <w:rPr>
                <w:color w:val="000000"/>
              </w:rPr>
            </w:pPr>
            <w:r w:rsidRPr="00EB220F">
              <w:rPr>
                <w:color w:val="000000"/>
              </w:rPr>
              <w:t>Напряжение, кВ</w:t>
            </w:r>
          </w:p>
        </w:tc>
      </w:tr>
      <w:tr w:rsidR="00791566" w:rsidRPr="00EB220F" w:rsidTr="00727E2B">
        <w:tc>
          <w:tcPr>
            <w:tcW w:w="891" w:type="dxa"/>
          </w:tcPr>
          <w:p w:rsidR="00791566" w:rsidRPr="00EB220F" w:rsidRDefault="00791566" w:rsidP="003C72E5">
            <w:pPr>
              <w:rPr>
                <w:color w:val="000000"/>
              </w:rPr>
            </w:pPr>
            <w:r w:rsidRPr="00EB220F">
              <w:rPr>
                <w:color w:val="000000"/>
              </w:rPr>
              <w:t>1</w:t>
            </w:r>
          </w:p>
        </w:tc>
        <w:tc>
          <w:tcPr>
            <w:tcW w:w="4604" w:type="dxa"/>
          </w:tcPr>
          <w:p w:rsidR="00791566" w:rsidRPr="00EB220F" w:rsidRDefault="00791566" w:rsidP="003C72E5">
            <w:pPr>
              <w:rPr>
                <w:color w:val="000000"/>
              </w:rPr>
            </w:pPr>
            <w:r w:rsidRPr="00EB220F">
              <w:rPr>
                <w:color w:val="000000"/>
              </w:rPr>
              <w:t>2</w:t>
            </w:r>
          </w:p>
        </w:tc>
        <w:tc>
          <w:tcPr>
            <w:tcW w:w="3969" w:type="dxa"/>
          </w:tcPr>
          <w:p w:rsidR="00791566" w:rsidRPr="00EB220F" w:rsidRDefault="00791566" w:rsidP="003C72E5">
            <w:pPr>
              <w:rPr>
                <w:color w:val="000000"/>
              </w:rPr>
            </w:pPr>
            <w:r w:rsidRPr="00EB220F">
              <w:rPr>
                <w:color w:val="000000"/>
              </w:rPr>
              <w:t>3</w:t>
            </w:r>
          </w:p>
        </w:tc>
      </w:tr>
      <w:tr w:rsidR="00791566" w:rsidRPr="00EB220F" w:rsidTr="00727E2B">
        <w:tc>
          <w:tcPr>
            <w:tcW w:w="891" w:type="dxa"/>
          </w:tcPr>
          <w:p w:rsidR="00791566" w:rsidRPr="00EB220F" w:rsidRDefault="00791566" w:rsidP="003C72E5">
            <w:pPr>
              <w:rPr>
                <w:color w:val="000000"/>
              </w:rPr>
            </w:pPr>
            <w:r w:rsidRPr="00EB220F">
              <w:rPr>
                <w:color w:val="000000"/>
              </w:rPr>
              <w:t>1</w:t>
            </w:r>
          </w:p>
        </w:tc>
        <w:tc>
          <w:tcPr>
            <w:tcW w:w="4604" w:type="dxa"/>
          </w:tcPr>
          <w:p w:rsidR="00791566" w:rsidRPr="00EB220F" w:rsidRDefault="00791566" w:rsidP="003C72E5">
            <w:pPr>
              <w:rPr>
                <w:color w:val="000000"/>
              </w:rPr>
            </w:pPr>
            <w:r w:rsidRPr="00EB220F">
              <w:rPr>
                <w:color w:val="000000"/>
              </w:rPr>
              <w:t>Зубко</w:t>
            </w:r>
            <w:r w:rsidRPr="00EB220F">
              <w:rPr>
                <w:color w:val="000000"/>
              </w:rPr>
              <w:t>в</w:t>
            </w:r>
            <w:r w:rsidRPr="00EB220F">
              <w:rPr>
                <w:color w:val="000000"/>
              </w:rPr>
              <w:t>ская</w:t>
            </w:r>
          </w:p>
        </w:tc>
        <w:tc>
          <w:tcPr>
            <w:tcW w:w="3969" w:type="dxa"/>
          </w:tcPr>
          <w:p w:rsidR="00791566" w:rsidRPr="00EB220F" w:rsidRDefault="00791566" w:rsidP="003C72E5">
            <w:pPr>
              <w:rPr>
                <w:color w:val="000000"/>
              </w:rPr>
            </w:pPr>
            <w:r w:rsidRPr="00EB220F">
              <w:rPr>
                <w:color w:val="000000"/>
              </w:rPr>
              <w:t>110/10</w:t>
            </w:r>
          </w:p>
        </w:tc>
      </w:tr>
      <w:tr w:rsidR="00791566" w:rsidRPr="00EB220F" w:rsidTr="00727E2B">
        <w:tc>
          <w:tcPr>
            <w:tcW w:w="891" w:type="dxa"/>
          </w:tcPr>
          <w:p w:rsidR="00791566" w:rsidRPr="00EB220F" w:rsidRDefault="00791566" w:rsidP="003C72E5">
            <w:pPr>
              <w:rPr>
                <w:color w:val="000000"/>
              </w:rPr>
            </w:pPr>
            <w:r w:rsidRPr="00EB220F">
              <w:rPr>
                <w:color w:val="000000"/>
              </w:rPr>
              <w:t>2</w:t>
            </w:r>
          </w:p>
        </w:tc>
        <w:tc>
          <w:tcPr>
            <w:tcW w:w="4604" w:type="dxa"/>
          </w:tcPr>
          <w:p w:rsidR="00791566" w:rsidRPr="00EB220F" w:rsidRDefault="00791566" w:rsidP="003C72E5">
            <w:pPr>
              <w:rPr>
                <w:color w:val="000000"/>
              </w:rPr>
            </w:pPr>
            <w:r w:rsidRPr="00EB220F">
              <w:rPr>
                <w:color w:val="000000"/>
              </w:rPr>
              <w:t>Поло</w:t>
            </w:r>
            <w:r w:rsidRPr="00EB220F">
              <w:rPr>
                <w:color w:val="000000"/>
              </w:rPr>
              <w:t>й</w:t>
            </w:r>
            <w:r w:rsidRPr="00EB220F">
              <w:rPr>
                <w:color w:val="000000"/>
              </w:rPr>
              <w:t>ская</w:t>
            </w:r>
          </w:p>
        </w:tc>
        <w:tc>
          <w:tcPr>
            <w:tcW w:w="3969" w:type="dxa"/>
          </w:tcPr>
          <w:p w:rsidR="00791566" w:rsidRPr="00EB220F" w:rsidRDefault="00791566" w:rsidP="003C72E5">
            <w:pPr>
              <w:rPr>
                <w:color w:val="000000"/>
              </w:rPr>
            </w:pPr>
            <w:r w:rsidRPr="00EB220F">
              <w:rPr>
                <w:color w:val="000000"/>
              </w:rPr>
              <w:t>35/10</w:t>
            </w:r>
          </w:p>
        </w:tc>
      </w:tr>
      <w:tr w:rsidR="00791566" w:rsidRPr="00EB220F" w:rsidTr="00727E2B">
        <w:tc>
          <w:tcPr>
            <w:tcW w:w="891" w:type="dxa"/>
          </w:tcPr>
          <w:p w:rsidR="00791566" w:rsidRPr="00EB220F" w:rsidRDefault="00791566" w:rsidP="003C72E5">
            <w:pPr>
              <w:rPr>
                <w:color w:val="000000"/>
              </w:rPr>
            </w:pPr>
            <w:r w:rsidRPr="00EB220F">
              <w:rPr>
                <w:color w:val="000000"/>
              </w:rPr>
              <w:t>3</w:t>
            </w:r>
          </w:p>
        </w:tc>
        <w:tc>
          <w:tcPr>
            <w:tcW w:w="4604" w:type="dxa"/>
          </w:tcPr>
          <w:p w:rsidR="00791566" w:rsidRPr="00EB220F" w:rsidRDefault="00791566" w:rsidP="003C72E5">
            <w:pPr>
              <w:rPr>
                <w:color w:val="000000"/>
              </w:rPr>
            </w:pPr>
            <w:r w:rsidRPr="00EB220F">
              <w:rPr>
                <w:color w:val="000000"/>
              </w:rPr>
              <w:t>Казана</w:t>
            </w:r>
            <w:r w:rsidRPr="00EB220F">
              <w:rPr>
                <w:color w:val="000000"/>
              </w:rPr>
              <w:t>к</w:t>
            </w:r>
            <w:r w:rsidRPr="00EB220F">
              <w:rPr>
                <w:color w:val="000000"/>
              </w:rPr>
              <w:t>ская</w:t>
            </w:r>
          </w:p>
        </w:tc>
        <w:tc>
          <w:tcPr>
            <w:tcW w:w="3969" w:type="dxa"/>
          </w:tcPr>
          <w:p w:rsidR="00791566" w:rsidRPr="00EB220F" w:rsidRDefault="00791566" w:rsidP="003C72E5">
            <w:pPr>
              <w:rPr>
                <w:color w:val="000000"/>
              </w:rPr>
            </w:pPr>
            <w:r w:rsidRPr="00EB220F">
              <w:rPr>
                <w:color w:val="000000"/>
              </w:rPr>
              <w:t>35/10</w:t>
            </w:r>
          </w:p>
        </w:tc>
      </w:tr>
      <w:tr w:rsidR="00791566" w:rsidRPr="00EB220F" w:rsidTr="00727E2B">
        <w:tc>
          <w:tcPr>
            <w:tcW w:w="891" w:type="dxa"/>
          </w:tcPr>
          <w:p w:rsidR="00791566" w:rsidRPr="00EB220F" w:rsidRDefault="00791566" w:rsidP="003C72E5">
            <w:pPr>
              <w:rPr>
                <w:color w:val="000000"/>
              </w:rPr>
            </w:pPr>
            <w:r w:rsidRPr="00EB220F">
              <w:rPr>
                <w:color w:val="000000"/>
              </w:rPr>
              <w:t>4</w:t>
            </w:r>
          </w:p>
        </w:tc>
        <w:tc>
          <w:tcPr>
            <w:tcW w:w="4604" w:type="dxa"/>
          </w:tcPr>
          <w:p w:rsidR="00791566" w:rsidRPr="00EB220F" w:rsidRDefault="00791566" w:rsidP="003C72E5">
            <w:pPr>
              <w:rPr>
                <w:color w:val="000000"/>
              </w:rPr>
            </w:pPr>
            <w:r w:rsidRPr="00EB220F">
              <w:rPr>
                <w:color w:val="000000"/>
              </w:rPr>
              <w:t>Краснозе</w:t>
            </w:r>
            <w:r w:rsidRPr="00EB220F">
              <w:rPr>
                <w:color w:val="000000"/>
              </w:rPr>
              <w:t>р</w:t>
            </w:r>
            <w:r w:rsidRPr="00EB220F">
              <w:rPr>
                <w:color w:val="000000"/>
              </w:rPr>
              <w:t>ская</w:t>
            </w:r>
          </w:p>
        </w:tc>
        <w:tc>
          <w:tcPr>
            <w:tcW w:w="3969" w:type="dxa"/>
          </w:tcPr>
          <w:p w:rsidR="00791566" w:rsidRPr="00EB220F" w:rsidRDefault="00791566" w:rsidP="003C72E5">
            <w:pPr>
              <w:rPr>
                <w:color w:val="000000"/>
              </w:rPr>
            </w:pPr>
            <w:r w:rsidRPr="00EB220F">
              <w:rPr>
                <w:color w:val="000000"/>
              </w:rPr>
              <w:t>110/35/10</w:t>
            </w:r>
          </w:p>
        </w:tc>
      </w:tr>
      <w:tr w:rsidR="00791566" w:rsidRPr="00EB220F" w:rsidTr="00727E2B">
        <w:tc>
          <w:tcPr>
            <w:tcW w:w="891" w:type="dxa"/>
          </w:tcPr>
          <w:p w:rsidR="00791566" w:rsidRPr="00EB220F" w:rsidRDefault="00791566" w:rsidP="003C72E5">
            <w:pPr>
              <w:rPr>
                <w:color w:val="000000"/>
              </w:rPr>
            </w:pPr>
            <w:r w:rsidRPr="00EB220F">
              <w:rPr>
                <w:color w:val="000000"/>
              </w:rPr>
              <w:t>5</w:t>
            </w:r>
          </w:p>
        </w:tc>
        <w:tc>
          <w:tcPr>
            <w:tcW w:w="4604" w:type="dxa"/>
          </w:tcPr>
          <w:p w:rsidR="00791566" w:rsidRPr="00EB220F" w:rsidRDefault="00791566" w:rsidP="003C72E5">
            <w:pPr>
              <w:rPr>
                <w:color w:val="000000"/>
              </w:rPr>
            </w:pPr>
            <w:r w:rsidRPr="00EB220F">
              <w:rPr>
                <w:color w:val="000000"/>
              </w:rPr>
              <w:t>Петропавло</w:t>
            </w:r>
            <w:r w:rsidRPr="00EB220F">
              <w:rPr>
                <w:color w:val="000000"/>
              </w:rPr>
              <w:t>в</w:t>
            </w:r>
            <w:r w:rsidRPr="00EB220F">
              <w:rPr>
                <w:color w:val="000000"/>
              </w:rPr>
              <w:t>ская</w:t>
            </w:r>
          </w:p>
        </w:tc>
        <w:tc>
          <w:tcPr>
            <w:tcW w:w="3969" w:type="dxa"/>
          </w:tcPr>
          <w:p w:rsidR="00791566" w:rsidRPr="00EB220F" w:rsidRDefault="00791566" w:rsidP="003C72E5">
            <w:pPr>
              <w:rPr>
                <w:color w:val="000000"/>
              </w:rPr>
            </w:pPr>
            <w:r w:rsidRPr="00EB220F">
              <w:rPr>
                <w:color w:val="000000"/>
              </w:rPr>
              <w:t>110/10</w:t>
            </w:r>
          </w:p>
        </w:tc>
      </w:tr>
      <w:tr w:rsidR="00791566" w:rsidRPr="00EB220F" w:rsidTr="00727E2B">
        <w:tc>
          <w:tcPr>
            <w:tcW w:w="891" w:type="dxa"/>
          </w:tcPr>
          <w:p w:rsidR="00791566" w:rsidRPr="00EB220F" w:rsidRDefault="00791566" w:rsidP="003C72E5">
            <w:pPr>
              <w:rPr>
                <w:color w:val="000000"/>
              </w:rPr>
            </w:pPr>
            <w:r w:rsidRPr="00EB220F">
              <w:rPr>
                <w:color w:val="000000"/>
              </w:rPr>
              <w:t>6</w:t>
            </w:r>
          </w:p>
        </w:tc>
        <w:tc>
          <w:tcPr>
            <w:tcW w:w="4604" w:type="dxa"/>
          </w:tcPr>
          <w:p w:rsidR="00791566" w:rsidRPr="00EB220F" w:rsidRDefault="00791566" w:rsidP="003C72E5">
            <w:pPr>
              <w:rPr>
                <w:color w:val="000000"/>
              </w:rPr>
            </w:pPr>
            <w:r w:rsidRPr="00EB220F">
              <w:rPr>
                <w:color w:val="000000"/>
              </w:rPr>
              <w:t>Полови</w:t>
            </w:r>
            <w:r w:rsidRPr="00EB220F">
              <w:rPr>
                <w:color w:val="000000"/>
              </w:rPr>
              <w:t>н</w:t>
            </w:r>
            <w:r w:rsidRPr="00EB220F">
              <w:rPr>
                <w:color w:val="000000"/>
              </w:rPr>
              <w:t>ская</w:t>
            </w:r>
          </w:p>
        </w:tc>
        <w:tc>
          <w:tcPr>
            <w:tcW w:w="3969" w:type="dxa"/>
          </w:tcPr>
          <w:p w:rsidR="00791566" w:rsidRPr="00EB220F" w:rsidRDefault="00791566" w:rsidP="003C72E5">
            <w:pPr>
              <w:rPr>
                <w:color w:val="000000"/>
              </w:rPr>
            </w:pPr>
            <w:r w:rsidRPr="00EB220F">
              <w:rPr>
                <w:color w:val="000000"/>
              </w:rPr>
              <w:t>35/10</w:t>
            </w:r>
          </w:p>
        </w:tc>
      </w:tr>
      <w:tr w:rsidR="00791566" w:rsidRPr="00EB220F" w:rsidTr="00727E2B">
        <w:tc>
          <w:tcPr>
            <w:tcW w:w="891" w:type="dxa"/>
          </w:tcPr>
          <w:p w:rsidR="00791566" w:rsidRPr="00EB220F" w:rsidRDefault="00791566" w:rsidP="003C72E5">
            <w:pPr>
              <w:rPr>
                <w:color w:val="000000"/>
              </w:rPr>
            </w:pPr>
            <w:r w:rsidRPr="00EB220F">
              <w:rPr>
                <w:color w:val="000000"/>
              </w:rPr>
              <w:t>7</w:t>
            </w:r>
          </w:p>
        </w:tc>
        <w:tc>
          <w:tcPr>
            <w:tcW w:w="4604" w:type="dxa"/>
          </w:tcPr>
          <w:p w:rsidR="00791566" w:rsidRPr="00EB220F" w:rsidRDefault="00791566" w:rsidP="003C72E5">
            <w:pPr>
              <w:rPr>
                <w:color w:val="000000"/>
              </w:rPr>
            </w:pPr>
            <w:r w:rsidRPr="00EB220F">
              <w:rPr>
                <w:color w:val="000000"/>
              </w:rPr>
              <w:t>Орехо</w:t>
            </w:r>
            <w:r w:rsidRPr="00EB220F">
              <w:rPr>
                <w:color w:val="000000"/>
              </w:rPr>
              <w:t>в</w:t>
            </w:r>
            <w:r w:rsidRPr="00EB220F">
              <w:rPr>
                <w:color w:val="000000"/>
              </w:rPr>
              <w:t>ская</w:t>
            </w:r>
          </w:p>
        </w:tc>
        <w:tc>
          <w:tcPr>
            <w:tcW w:w="3969" w:type="dxa"/>
          </w:tcPr>
          <w:p w:rsidR="00791566" w:rsidRPr="00EB220F" w:rsidRDefault="00791566" w:rsidP="003C72E5">
            <w:pPr>
              <w:rPr>
                <w:color w:val="000000"/>
              </w:rPr>
            </w:pPr>
            <w:r w:rsidRPr="00EB220F">
              <w:rPr>
                <w:color w:val="000000"/>
              </w:rPr>
              <w:t>35/10</w:t>
            </w:r>
          </w:p>
        </w:tc>
      </w:tr>
      <w:tr w:rsidR="00791566" w:rsidRPr="00EB220F" w:rsidTr="00727E2B">
        <w:tc>
          <w:tcPr>
            <w:tcW w:w="891" w:type="dxa"/>
          </w:tcPr>
          <w:p w:rsidR="00791566" w:rsidRPr="00EB220F" w:rsidRDefault="00791566" w:rsidP="003C72E5">
            <w:pPr>
              <w:rPr>
                <w:color w:val="000000"/>
              </w:rPr>
            </w:pPr>
            <w:r w:rsidRPr="00EB220F">
              <w:rPr>
                <w:color w:val="000000"/>
              </w:rPr>
              <w:t>8</w:t>
            </w:r>
          </w:p>
        </w:tc>
        <w:tc>
          <w:tcPr>
            <w:tcW w:w="4604" w:type="dxa"/>
          </w:tcPr>
          <w:p w:rsidR="00791566" w:rsidRPr="00EB220F" w:rsidRDefault="00791566" w:rsidP="003C72E5">
            <w:pPr>
              <w:rPr>
                <w:color w:val="000000"/>
              </w:rPr>
            </w:pPr>
            <w:r w:rsidRPr="00EB220F">
              <w:rPr>
                <w:color w:val="000000"/>
              </w:rPr>
              <w:t>Лобинская</w:t>
            </w:r>
          </w:p>
        </w:tc>
        <w:tc>
          <w:tcPr>
            <w:tcW w:w="3969" w:type="dxa"/>
          </w:tcPr>
          <w:p w:rsidR="00791566" w:rsidRPr="00EB220F" w:rsidRDefault="00791566" w:rsidP="003C72E5">
            <w:pPr>
              <w:rPr>
                <w:color w:val="000000"/>
              </w:rPr>
            </w:pPr>
            <w:r w:rsidRPr="00EB220F">
              <w:rPr>
                <w:color w:val="000000"/>
              </w:rPr>
              <w:t>35/10</w:t>
            </w:r>
          </w:p>
        </w:tc>
      </w:tr>
      <w:tr w:rsidR="00791566" w:rsidRPr="00EB220F" w:rsidTr="00727E2B">
        <w:tc>
          <w:tcPr>
            <w:tcW w:w="891" w:type="dxa"/>
          </w:tcPr>
          <w:p w:rsidR="00791566" w:rsidRPr="00EB220F" w:rsidRDefault="00791566" w:rsidP="003C72E5">
            <w:pPr>
              <w:rPr>
                <w:color w:val="000000"/>
              </w:rPr>
            </w:pPr>
            <w:r w:rsidRPr="00EB220F">
              <w:rPr>
                <w:color w:val="000000"/>
              </w:rPr>
              <w:t>9</w:t>
            </w:r>
          </w:p>
        </w:tc>
        <w:tc>
          <w:tcPr>
            <w:tcW w:w="4604" w:type="dxa"/>
          </w:tcPr>
          <w:p w:rsidR="00791566" w:rsidRPr="00EB220F" w:rsidRDefault="00791566" w:rsidP="003C72E5">
            <w:pPr>
              <w:rPr>
                <w:color w:val="000000"/>
              </w:rPr>
            </w:pPr>
            <w:r w:rsidRPr="00EB220F">
              <w:rPr>
                <w:color w:val="000000"/>
              </w:rPr>
              <w:t>Веселовская</w:t>
            </w:r>
          </w:p>
        </w:tc>
        <w:tc>
          <w:tcPr>
            <w:tcW w:w="3969" w:type="dxa"/>
          </w:tcPr>
          <w:p w:rsidR="00791566" w:rsidRPr="00EB220F" w:rsidRDefault="00791566" w:rsidP="003C72E5">
            <w:pPr>
              <w:rPr>
                <w:color w:val="000000"/>
              </w:rPr>
            </w:pPr>
            <w:r w:rsidRPr="00EB220F">
              <w:rPr>
                <w:color w:val="000000"/>
              </w:rPr>
              <w:t>110/10</w:t>
            </w:r>
          </w:p>
        </w:tc>
      </w:tr>
      <w:tr w:rsidR="00791566" w:rsidRPr="00EB220F" w:rsidTr="00727E2B">
        <w:tc>
          <w:tcPr>
            <w:tcW w:w="891" w:type="dxa"/>
          </w:tcPr>
          <w:p w:rsidR="00791566" w:rsidRPr="00EB220F" w:rsidRDefault="00791566" w:rsidP="003C72E5">
            <w:pPr>
              <w:rPr>
                <w:color w:val="000000"/>
              </w:rPr>
            </w:pPr>
            <w:r w:rsidRPr="00EB220F">
              <w:rPr>
                <w:color w:val="000000"/>
              </w:rPr>
              <w:t>10</w:t>
            </w:r>
          </w:p>
        </w:tc>
        <w:tc>
          <w:tcPr>
            <w:tcW w:w="4604" w:type="dxa"/>
          </w:tcPr>
          <w:p w:rsidR="00791566" w:rsidRPr="00EB220F" w:rsidRDefault="00791566" w:rsidP="003C72E5">
            <w:pPr>
              <w:rPr>
                <w:color w:val="000000"/>
              </w:rPr>
            </w:pPr>
            <w:r w:rsidRPr="00EB220F">
              <w:rPr>
                <w:color w:val="000000"/>
              </w:rPr>
              <w:t>Нива</w:t>
            </w:r>
          </w:p>
        </w:tc>
        <w:tc>
          <w:tcPr>
            <w:tcW w:w="3969" w:type="dxa"/>
          </w:tcPr>
          <w:p w:rsidR="00791566" w:rsidRPr="00EB220F" w:rsidRDefault="00791566" w:rsidP="003C72E5">
            <w:pPr>
              <w:rPr>
                <w:color w:val="000000"/>
              </w:rPr>
            </w:pPr>
            <w:r w:rsidRPr="00EB220F">
              <w:rPr>
                <w:color w:val="000000"/>
              </w:rPr>
              <w:t>110/10</w:t>
            </w:r>
          </w:p>
        </w:tc>
      </w:tr>
      <w:tr w:rsidR="00791566" w:rsidRPr="00EB220F" w:rsidTr="00727E2B">
        <w:tc>
          <w:tcPr>
            <w:tcW w:w="891" w:type="dxa"/>
          </w:tcPr>
          <w:p w:rsidR="00791566" w:rsidRPr="00EB220F" w:rsidRDefault="00791566" w:rsidP="003C72E5">
            <w:pPr>
              <w:rPr>
                <w:color w:val="000000"/>
              </w:rPr>
            </w:pPr>
          </w:p>
        </w:tc>
        <w:tc>
          <w:tcPr>
            <w:tcW w:w="4604" w:type="dxa"/>
          </w:tcPr>
          <w:p w:rsidR="00791566" w:rsidRPr="00EB220F" w:rsidRDefault="00791566" w:rsidP="003C72E5">
            <w:pPr>
              <w:rPr>
                <w:color w:val="000000"/>
              </w:rPr>
            </w:pPr>
          </w:p>
        </w:tc>
        <w:tc>
          <w:tcPr>
            <w:tcW w:w="3969" w:type="dxa"/>
          </w:tcPr>
          <w:p w:rsidR="00791566" w:rsidRPr="00EB220F" w:rsidRDefault="00791566" w:rsidP="003C72E5">
            <w:pPr>
              <w:rPr>
                <w:color w:val="000000"/>
              </w:rPr>
            </w:pPr>
          </w:p>
        </w:tc>
      </w:tr>
    </w:tbl>
    <w:p w:rsidR="00791566" w:rsidRPr="00EB220F" w:rsidRDefault="00791566" w:rsidP="00791566">
      <w:pPr>
        <w:ind w:firstLine="708"/>
        <w:jc w:val="both"/>
        <w:rPr>
          <w:color w:val="000000"/>
        </w:rPr>
      </w:pPr>
    </w:p>
    <w:p w:rsidR="00791566" w:rsidRPr="00EB220F" w:rsidRDefault="00791566" w:rsidP="00791566">
      <w:pPr>
        <w:ind w:firstLine="708"/>
        <w:jc w:val="both"/>
        <w:rPr>
          <w:color w:val="000000"/>
        </w:rPr>
      </w:pPr>
      <w:r w:rsidRPr="00EB220F">
        <w:rPr>
          <w:color w:val="000000"/>
        </w:rPr>
        <w:t>Потребители подключают электроэнергию через распределительные сети: 10; 0,4 кВ.</w:t>
      </w:r>
    </w:p>
    <w:p w:rsidR="00791566" w:rsidRPr="00EB220F" w:rsidRDefault="00791566" w:rsidP="00791566">
      <w:pPr>
        <w:ind w:firstLine="708"/>
        <w:jc w:val="both"/>
        <w:rPr>
          <w:color w:val="000000"/>
        </w:rPr>
      </w:pPr>
      <w:r w:rsidRPr="00EB220F">
        <w:rPr>
          <w:color w:val="000000"/>
        </w:rPr>
        <w:t>Всего в районе 586 подстанций 10/0,4 кВ, суммарной мощностью 115737 кВА. Свед</w:t>
      </w:r>
      <w:r w:rsidRPr="00EB220F">
        <w:rPr>
          <w:color w:val="000000"/>
        </w:rPr>
        <w:t>е</w:t>
      </w:r>
      <w:r w:rsidRPr="00EB220F">
        <w:rPr>
          <w:color w:val="000000"/>
        </w:rPr>
        <w:t>ния о подстанциях даны в таблице № 4.5.</w:t>
      </w:r>
    </w:p>
    <w:p w:rsidR="00791566" w:rsidRPr="00EB220F" w:rsidRDefault="00791566" w:rsidP="00791566">
      <w:pPr>
        <w:jc w:val="center"/>
        <w:outlineLvl w:val="0"/>
        <w:rPr>
          <w:color w:val="000000"/>
          <w:u w:val="single"/>
        </w:rPr>
      </w:pPr>
      <w:r w:rsidRPr="00EB220F">
        <w:rPr>
          <w:color w:val="000000"/>
          <w:u w:val="single"/>
        </w:rPr>
        <w:t>Сведения о потребительских подстанциях ТП 10/0,4 кВ</w:t>
      </w:r>
    </w:p>
    <w:p w:rsidR="00791566" w:rsidRPr="00EB220F" w:rsidRDefault="00791566" w:rsidP="00791566">
      <w:pPr>
        <w:jc w:val="right"/>
        <w:outlineLvl w:val="0"/>
        <w:rPr>
          <w:color w:val="000000"/>
        </w:rPr>
      </w:pPr>
      <w:r w:rsidRPr="00EB220F">
        <w:rPr>
          <w:color w:val="000000"/>
        </w:rPr>
        <w:t>Таблице № 4.5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3"/>
        <w:gridCol w:w="3209"/>
        <w:gridCol w:w="3069"/>
        <w:gridCol w:w="2400"/>
      </w:tblGrid>
      <w:tr w:rsidR="00791566" w:rsidRPr="00EB220F" w:rsidTr="003C72E5">
        <w:tc>
          <w:tcPr>
            <w:tcW w:w="893" w:type="dxa"/>
          </w:tcPr>
          <w:p w:rsidR="00791566" w:rsidRPr="00EB220F" w:rsidRDefault="00791566" w:rsidP="003C72E5">
            <w:pPr>
              <w:rPr>
                <w:color w:val="000000"/>
              </w:rPr>
            </w:pPr>
            <w:r w:rsidRPr="00EB220F">
              <w:rPr>
                <w:color w:val="000000"/>
              </w:rPr>
              <w:t>№ п/п</w:t>
            </w:r>
          </w:p>
        </w:tc>
        <w:tc>
          <w:tcPr>
            <w:tcW w:w="3209" w:type="dxa"/>
          </w:tcPr>
          <w:p w:rsidR="00791566" w:rsidRPr="00EB220F" w:rsidRDefault="00791566" w:rsidP="003C72E5">
            <w:pPr>
              <w:rPr>
                <w:color w:val="000000"/>
              </w:rPr>
            </w:pPr>
            <w:r w:rsidRPr="00EB220F">
              <w:rPr>
                <w:color w:val="000000"/>
              </w:rPr>
              <w:t>Потребитель</w:t>
            </w:r>
          </w:p>
        </w:tc>
        <w:tc>
          <w:tcPr>
            <w:tcW w:w="3069" w:type="dxa"/>
          </w:tcPr>
          <w:p w:rsidR="00791566" w:rsidRPr="00EB220F" w:rsidRDefault="00791566" w:rsidP="003C72E5">
            <w:pPr>
              <w:rPr>
                <w:color w:val="000000"/>
              </w:rPr>
            </w:pPr>
            <w:r w:rsidRPr="00EB220F">
              <w:rPr>
                <w:color w:val="000000"/>
              </w:rPr>
              <w:t>Потребительские подста</w:t>
            </w:r>
            <w:r w:rsidRPr="00EB220F">
              <w:rPr>
                <w:color w:val="000000"/>
              </w:rPr>
              <w:t>н</w:t>
            </w:r>
            <w:r w:rsidRPr="00EB220F">
              <w:rPr>
                <w:color w:val="000000"/>
              </w:rPr>
              <w:t>ции, ТП 10/0,4; шт</w:t>
            </w:r>
          </w:p>
        </w:tc>
        <w:tc>
          <w:tcPr>
            <w:tcW w:w="2400" w:type="dxa"/>
          </w:tcPr>
          <w:p w:rsidR="00791566" w:rsidRPr="00EB220F" w:rsidRDefault="00791566" w:rsidP="003C72E5">
            <w:pPr>
              <w:rPr>
                <w:color w:val="000000"/>
              </w:rPr>
            </w:pPr>
            <w:r w:rsidRPr="00EB220F">
              <w:rPr>
                <w:color w:val="000000"/>
              </w:rPr>
              <w:t>Суммарная мо</w:t>
            </w:r>
            <w:r w:rsidRPr="00EB220F">
              <w:rPr>
                <w:color w:val="000000"/>
              </w:rPr>
              <w:t>щ</w:t>
            </w:r>
            <w:r w:rsidRPr="00EB220F">
              <w:rPr>
                <w:color w:val="000000"/>
              </w:rPr>
              <w:t>ность, кВа</w:t>
            </w:r>
          </w:p>
        </w:tc>
      </w:tr>
      <w:tr w:rsidR="00791566" w:rsidRPr="00EB220F" w:rsidTr="003C72E5">
        <w:tc>
          <w:tcPr>
            <w:tcW w:w="893" w:type="dxa"/>
          </w:tcPr>
          <w:p w:rsidR="00791566" w:rsidRPr="00EB220F" w:rsidRDefault="00791566" w:rsidP="003C72E5">
            <w:pPr>
              <w:rPr>
                <w:color w:val="000000"/>
              </w:rPr>
            </w:pPr>
            <w:r w:rsidRPr="00EB220F">
              <w:rPr>
                <w:color w:val="000000"/>
              </w:rPr>
              <w:t>1</w:t>
            </w:r>
          </w:p>
        </w:tc>
        <w:tc>
          <w:tcPr>
            <w:tcW w:w="3209" w:type="dxa"/>
          </w:tcPr>
          <w:p w:rsidR="00791566" w:rsidRPr="00EB220F" w:rsidRDefault="00791566" w:rsidP="003C72E5">
            <w:pPr>
              <w:rPr>
                <w:color w:val="000000"/>
              </w:rPr>
            </w:pPr>
            <w:r w:rsidRPr="00EB220F">
              <w:rPr>
                <w:color w:val="000000"/>
              </w:rPr>
              <w:t>2</w:t>
            </w:r>
          </w:p>
        </w:tc>
        <w:tc>
          <w:tcPr>
            <w:tcW w:w="3069" w:type="dxa"/>
          </w:tcPr>
          <w:p w:rsidR="00791566" w:rsidRPr="00EB220F" w:rsidRDefault="00791566" w:rsidP="003C72E5">
            <w:pPr>
              <w:rPr>
                <w:color w:val="000000"/>
              </w:rPr>
            </w:pPr>
            <w:r w:rsidRPr="00EB220F">
              <w:rPr>
                <w:color w:val="000000"/>
              </w:rPr>
              <w:t>3</w:t>
            </w:r>
          </w:p>
        </w:tc>
        <w:tc>
          <w:tcPr>
            <w:tcW w:w="2400" w:type="dxa"/>
          </w:tcPr>
          <w:p w:rsidR="00791566" w:rsidRPr="00EB220F" w:rsidRDefault="00791566" w:rsidP="003C72E5">
            <w:pPr>
              <w:rPr>
                <w:color w:val="000000"/>
              </w:rPr>
            </w:pPr>
            <w:r w:rsidRPr="00EB220F">
              <w:rPr>
                <w:color w:val="000000"/>
              </w:rPr>
              <w:t>4</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Зубковский участок</w:t>
            </w:r>
          </w:p>
        </w:tc>
        <w:tc>
          <w:tcPr>
            <w:tcW w:w="3069" w:type="dxa"/>
          </w:tcPr>
          <w:p w:rsidR="00791566" w:rsidRPr="00EB220F" w:rsidRDefault="00791566" w:rsidP="003C72E5">
            <w:pPr>
              <w:rPr>
                <w:color w:val="000000"/>
              </w:rPr>
            </w:pPr>
          </w:p>
        </w:tc>
        <w:tc>
          <w:tcPr>
            <w:tcW w:w="2400" w:type="dxa"/>
          </w:tcPr>
          <w:p w:rsidR="00791566" w:rsidRPr="00EB220F" w:rsidRDefault="00791566" w:rsidP="003C72E5">
            <w:pPr>
              <w:rPr>
                <w:color w:val="000000"/>
              </w:rPr>
            </w:pP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№48-1</w:t>
            </w:r>
          </w:p>
        </w:tc>
        <w:tc>
          <w:tcPr>
            <w:tcW w:w="3069" w:type="dxa"/>
          </w:tcPr>
          <w:p w:rsidR="00791566" w:rsidRPr="00EB220F" w:rsidRDefault="00791566" w:rsidP="003C72E5">
            <w:pPr>
              <w:rPr>
                <w:color w:val="000000"/>
              </w:rPr>
            </w:pPr>
            <w:r w:rsidRPr="00EB220F">
              <w:rPr>
                <w:color w:val="000000"/>
              </w:rPr>
              <w:t>11</w:t>
            </w:r>
          </w:p>
        </w:tc>
        <w:tc>
          <w:tcPr>
            <w:tcW w:w="2400" w:type="dxa"/>
          </w:tcPr>
          <w:p w:rsidR="00791566" w:rsidRPr="00EB220F" w:rsidRDefault="00791566" w:rsidP="003C72E5">
            <w:pPr>
              <w:rPr>
                <w:color w:val="000000"/>
              </w:rPr>
            </w:pPr>
            <w:r w:rsidRPr="00EB220F">
              <w:rPr>
                <w:color w:val="000000"/>
              </w:rPr>
              <w:t>1076</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№48-2</w:t>
            </w:r>
          </w:p>
        </w:tc>
        <w:tc>
          <w:tcPr>
            <w:tcW w:w="3069" w:type="dxa"/>
          </w:tcPr>
          <w:p w:rsidR="00791566" w:rsidRPr="00EB220F" w:rsidRDefault="00791566" w:rsidP="003C72E5">
            <w:pPr>
              <w:rPr>
                <w:color w:val="000000"/>
              </w:rPr>
            </w:pPr>
            <w:r w:rsidRPr="00EB220F">
              <w:rPr>
                <w:color w:val="000000"/>
              </w:rPr>
              <w:t>21</w:t>
            </w:r>
          </w:p>
        </w:tc>
        <w:tc>
          <w:tcPr>
            <w:tcW w:w="2400" w:type="dxa"/>
          </w:tcPr>
          <w:p w:rsidR="00791566" w:rsidRPr="00EB220F" w:rsidRDefault="00791566" w:rsidP="003C72E5">
            <w:pPr>
              <w:rPr>
                <w:color w:val="000000"/>
              </w:rPr>
            </w:pPr>
            <w:r w:rsidRPr="00EB220F">
              <w:rPr>
                <w:color w:val="000000"/>
              </w:rPr>
              <w:t>3053</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№48-4</w:t>
            </w:r>
          </w:p>
        </w:tc>
        <w:tc>
          <w:tcPr>
            <w:tcW w:w="3069" w:type="dxa"/>
          </w:tcPr>
          <w:p w:rsidR="00791566" w:rsidRPr="00EB220F" w:rsidRDefault="00791566" w:rsidP="003C72E5">
            <w:pPr>
              <w:rPr>
                <w:color w:val="000000"/>
              </w:rPr>
            </w:pPr>
            <w:r w:rsidRPr="00EB220F">
              <w:rPr>
                <w:color w:val="000000"/>
              </w:rPr>
              <w:t>1</w:t>
            </w:r>
          </w:p>
        </w:tc>
        <w:tc>
          <w:tcPr>
            <w:tcW w:w="2400" w:type="dxa"/>
          </w:tcPr>
          <w:p w:rsidR="00791566" w:rsidRPr="00EB220F" w:rsidRDefault="00791566" w:rsidP="003C72E5">
            <w:pPr>
              <w:rPr>
                <w:color w:val="000000"/>
              </w:rPr>
            </w:pPr>
            <w:r w:rsidRPr="00EB220F">
              <w:rPr>
                <w:color w:val="000000"/>
              </w:rPr>
              <w:t>100</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№48-5</w:t>
            </w:r>
          </w:p>
        </w:tc>
        <w:tc>
          <w:tcPr>
            <w:tcW w:w="3069" w:type="dxa"/>
          </w:tcPr>
          <w:p w:rsidR="00791566" w:rsidRPr="00EB220F" w:rsidRDefault="00791566" w:rsidP="003C72E5">
            <w:pPr>
              <w:rPr>
                <w:color w:val="000000"/>
              </w:rPr>
            </w:pPr>
            <w:r w:rsidRPr="00EB220F">
              <w:rPr>
                <w:color w:val="000000"/>
              </w:rPr>
              <w:t>12</w:t>
            </w:r>
          </w:p>
        </w:tc>
        <w:tc>
          <w:tcPr>
            <w:tcW w:w="2400" w:type="dxa"/>
          </w:tcPr>
          <w:p w:rsidR="00791566" w:rsidRPr="00EB220F" w:rsidRDefault="00791566" w:rsidP="003C72E5">
            <w:pPr>
              <w:rPr>
                <w:color w:val="000000"/>
              </w:rPr>
            </w:pPr>
            <w:r w:rsidRPr="00EB220F">
              <w:rPr>
                <w:color w:val="000000"/>
              </w:rPr>
              <w:t>2495</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Краснозерский уч</w:t>
            </w:r>
            <w:r w:rsidRPr="00EB220F">
              <w:rPr>
                <w:color w:val="000000"/>
              </w:rPr>
              <w:t>а</w:t>
            </w:r>
            <w:r w:rsidRPr="00EB220F">
              <w:rPr>
                <w:color w:val="000000"/>
              </w:rPr>
              <w:t>сток</w:t>
            </w:r>
          </w:p>
        </w:tc>
        <w:tc>
          <w:tcPr>
            <w:tcW w:w="3069" w:type="dxa"/>
          </w:tcPr>
          <w:p w:rsidR="00791566" w:rsidRPr="00EB220F" w:rsidRDefault="00791566" w:rsidP="003C72E5">
            <w:pPr>
              <w:rPr>
                <w:color w:val="000000"/>
              </w:rPr>
            </w:pPr>
          </w:p>
        </w:tc>
        <w:tc>
          <w:tcPr>
            <w:tcW w:w="2400" w:type="dxa"/>
          </w:tcPr>
          <w:p w:rsidR="00791566" w:rsidRPr="00EB220F" w:rsidRDefault="00791566" w:rsidP="003C72E5">
            <w:pPr>
              <w:rPr>
                <w:color w:val="000000"/>
              </w:rPr>
            </w:pP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№71-2</w:t>
            </w:r>
          </w:p>
        </w:tc>
        <w:tc>
          <w:tcPr>
            <w:tcW w:w="3069" w:type="dxa"/>
          </w:tcPr>
          <w:p w:rsidR="00791566" w:rsidRPr="00EB220F" w:rsidRDefault="00791566" w:rsidP="003C72E5">
            <w:pPr>
              <w:rPr>
                <w:color w:val="000000"/>
              </w:rPr>
            </w:pPr>
            <w:r w:rsidRPr="00EB220F">
              <w:rPr>
                <w:color w:val="000000"/>
              </w:rPr>
              <w:t>8</w:t>
            </w:r>
          </w:p>
        </w:tc>
        <w:tc>
          <w:tcPr>
            <w:tcW w:w="2400" w:type="dxa"/>
          </w:tcPr>
          <w:p w:rsidR="00791566" w:rsidRPr="00EB220F" w:rsidRDefault="00791566" w:rsidP="003C72E5">
            <w:pPr>
              <w:rPr>
                <w:color w:val="000000"/>
              </w:rPr>
            </w:pPr>
            <w:r w:rsidRPr="00EB220F">
              <w:rPr>
                <w:color w:val="000000"/>
              </w:rPr>
              <w:t>1005</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№71-3</w:t>
            </w:r>
          </w:p>
        </w:tc>
        <w:tc>
          <w:tcPr>
            <w:tcW w:w="3069" w:type="dxa"/>
          </w:tcPr>
          <w:p w:rsidR="00791566" w:rsidRPr="00EB220F" w:rsidRDefault="00791566" w:rsidP="003C72E5">
            <w:pPr>
              <w:rPr>
                <w:color w:val="000000"/>
              </w:rPr>
            </w:pPr>
            <w:r w:rsidRPr="00EB220F">
              <w:rPr>
                <w:color w:val="000000"/>
              </w:rPr>
              <w:t>7</w:t>
            </w:r>
          </w:p>
        </w:tc>
        <w:tc>
          <w:tcPr>
            <w:tcW w:w="2400" w:type="dxa"/>
          </w:tcPr>
          <w:p w:rsidR="00791566" w:rsidRPr="00EB220F" w:rsidRDefault="00791566" w:rsidP="003C72E5">
            <w:pPr>
              <w:rPr>
                <w:color w:val="000000"/>
              </w:rPr>
            </w:pPr>
            <w:r w:rsidRPr="00EB220F">
              <w:rPr>
                <w:color w:val="000000"/>
              </w:rPr>
              <w:t>1039</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№71-4</w:t>
            </w:r>
          </w:p>
        </w:tc>
        <w:tc>
          <w:tcPr>
            <w:tcW w:w="3069" w:type="dxa"/>
          </w:tcPr>
          <w:p w:rsidR="00791566" w:rsidRPr="00EB220F" w:rsidRDefault="00791566" w:rsidP="003C72E5">
            <w:pPr>
              <w:rPr>
                <w:color w:val="000000"/>
              </w:rPr>
            </w:pPr>
            <w:r w:rsidRPr="00EB220F">
              <w:rPr>
                <w:color w:val="000000"/>
              </w:rPr>
              <w:t>7</w:t>
            </w:r>
          </w:p>
        </w:tc>
        <w:tc>
          <w:tcPr>
            <w:tcW w:w="2400" w:type="dxa"/>
          </w:tcPr>
          <w:p w:rsidR="00791566" w:rsidRPr="00EB220F" w:rsidRDefault="00791566" w:rsidP="003C72E5">
            <w:pPr>
              <w:rPr>
                <w:color w:val="000000"/>
              </w:rPr>
            </w:pPr>
            <w:r w:rsidRPr="00EB220F">
              <w:rPr>
                <w:color w:val="000000"/>
              </w:rPr>
              <w:t>910</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№71-5</w:t>
            </w:r>
          </w:p>
        </w:tc>
        <w:tc>
          <w:tcPr>
            <w:tcW w:w="3069" w:type="dxa"/>
          </w:tcPr>
          <w:p w:rsidR="00791566" w:rsidRPr="00EB220F" w:rsidRDefault="00791566" w:rsidP="003C72E5">
            <w:pPr>
              <w:rPr>
                <w:color w:val="000000"/>
              </w:rPr>
            </w:pPr>
            <w:r w:rsidRPr="00EB220F">
              <w:rPr>
                <w:color w:val="000000"/>
              </w:rPr>
              <w:t>10</w:t>
            </w:r>
          </w:p>
        </w:tc>
        <w:tc>
          <w:tcPr>
            <w:tcW w:w="2400" w:type="dxa"/>
          </w:tcPr>
          <w:p w:rsidR="00791566" w:rsidRPr="00EB220F" w:rsidRDefault="00791566" w:rsidP="003C72E5">
            <w:pPr>
              <w:rPr>
                <w:color w:val="000000"/>
              </w:rPr>
            </w:pPr>
            <w:r w:rsidRPr="00EB220F">
              <w:rPr>
                <w:color w:val="000000"/>
              </w:rPr>
              <w:t>1272</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№62-2</w:t>
            </w:r>
          </w:p>
        </w:tc>
        <w:tc>
          <w:tcPr>
            <w:tcW w:w="3069" w:type="dxa"/>
          </w:tcPr>
          <w:p w:rsidR="00791566" w:rsidRPr="00EB220F" w:rsidRDefault="00791566" w:rsidP="003C72E5">
            <w:pPr>
              <w:rPr>
                <w:color w:val="000000"/>
              </w:rPr>
            </w:pPr>
            <w:r w:rsidRPr="00EB220F">
              <w:rPr>
                <w:color w:val="000000"/>
              </w:rPr>
              <w:t>10</w:t>
            </w:r>
          </w:p>
        </w:tc>
        <w:tc>
          <w:tcPr>
            <w:tcW w:w="2400" w:type="dxa"/>
          </w:tcPr>
          <w:p w:rsidR="00791566" w:rsidRPr="00EB220F" w:rsidRDefault="00791566" w:rsidP="003C72E5">
            <w:pPr>
              <w:rPr>
                <w:color w:val="000000"/>
              </w:rPr>
            </w:pPr>
            <w:r w:rsidRPr="00EB220F">
              <w:rPr>
                <w:color w:val="000000"/>
              </w:rPr>
              <w:t>2113</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№62-3</w:t>
            </w:r>
          </w:p>
        </w:tc>
        <w:tc>
          <w:tcPr>
            <w:tcW w:w="3069" w:type="dxa"/>
          </w:tcPr>
          <w:p w:rsidR="00791566" w:rsidRPr="00EB220F" w:rsidRDefault="00791566" w:rsidP="003C72E5">
            <w:pPr>
              <w:rPr>
                <w:color w:val="000000"/>
              </w:rPr>
            </w:pPr>
            <w:r w:rsidRPr="00EB220F">
              <w:rPr>
                <w:color w:val="000000"/>
              </w:rPr>
              <w:t>14</w:t>
            </w:r>
          </w:p>
        </w:tc>
        <w:tc>
          <w:tcPr>
            <w:tcW w:w="2400" w:type="dxa"/>
          </w:tcPr>
          <w:p w:rsidR="00791566" w:rsidRPr="00EB220F" w:rsidRDefault="00791566" w:rsidP="003C72E5">
            <w:pPr>
              <w:rPr>
                <w:color w:val="000000"/>
              </w:rPr>
            </w:pPr>
            <w:r w:rsidRPr="00EB220F">
              <w:rPr>
                <w:color w:val="000000"/>
              </w:rPr>
              <w:t>1842</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№62-4</w:t>
            </w:r>
          </w:p>
        </w:tc>
        <w:tc>
          <w:tcPr>
            <w:tcW w:w="3069" w:type="dxa"/>
          </w:tcPr>
          <w:p w:rsidR="00791566" w:rsidRPr="00EB220F" w:rsidRDefault="00791566" w:rsidP="003C72E5">
            <w:pPr>
              <w:rPr>
                <w:color w:val="000000"/>
              </w:rPr>
            </w:pPr>
            <w:r w:rsidRPr="00EB220F">
              <w:rPr>
                <w:color w:val="000000"/>
              </w:rPr>
              <w:t>8</w:t>
            </w:r>
          </w:p>
        </w:tc>
        <w:tc>
          <w:tcPr>
            <w:tcW w:w="2400" w:type="dxa"/>
          </w:tcPr>
          <w:p w:rsidR="00791566" w:rsidRPr="00EB220F" w:rsidRDefault="00791566" w:rsidP="003C72E5">
            <w:pPr>
              <w:rPr>
                <w:color w:val="000000"/>
              </w:rPr>
            </w:pPr>
            <w:r w:rsidRPr="00EB220F">
              <w:rPr>
                <w:color w:val="000000"/>
              </w:rPr>
              <w:t>1263</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№61-1</w:t>
            </w:r>
          </w:p>
        </w:tc>
        <w:tc>
          <w:tcPr>
            <w:tcW w:w="3069" w:type="dxa"/>
          </w:tcPr>
          <w:p w:rsidR="00791566" w:rsidRPr="00EB220F" w:rsidRDefault="00791566" w:rsidP="003C72E5">
            <w:pPr>
              <w:rPr>
                <w:color w:val="000000"/>
              </w:rPr>
            </w:pPr>
            <w:r w:rsidRPr="00EB220F">
              <w:rPr>
                <w:color w:val="000000"/>
              </w:rPr>
              <w:t>11</w:t>
            </w:r>
          </w:p>
        </w:tc>
        <w:tc>
          <w:tcPr>
            <w:tcW w:w="2400" w:type="dxa"/>
          </w:tcPr>
          <w:p w:rsidR="00791566" w:rsidRPr="00EB220F" w:rsidRDefault="00791566" w:rsidP="003C72E5">
            <w:pPr>
              <w:rPr>
                <w:color w:val="000000"/>
              </w:rPr>
            </w:pPr>
            <w:r w:rsidRPr="00EB220F">
              <w:rPr>
                <w:color w:val="000000"/>
              </w:rPr>
              <w:t>4985</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№61-2</w:t>
            </w:r>
          </w:p>
        </w:tc>
        <w:tc>
          <w:tcPr>
            <w:tcW w:w="3069" w:type="dxa"/>
          </w:tcPr>
          <w:p w:rsidR="00791566" w:rsidRPr="00EB220F" w:rsidRDefault="00791566" w:rsidP="003C72E5">
            <w:pPr>
              <w:rPr>
                <w:color w:val="000000"/>
              </w:rPr>
            </w:pPr>
            <w:r w:rsidRPr="00EB220F">
              <w:rPr>
                <w:color w:val="000000"/>
              </w:rPr>
              <w:t>6</w:t>
            </w:r>
          </w:p>
        </w:tc>
        <w:tc>
          <w:tcPr>
            <w:tcW w:w="2400" w:type="dxa"/>
          </w:tcPr>
          <w:p w:rsidR="00791566" w:rsidRPr="00EB220F" w:rsidRDefault="00791566" w:rsidP="003C72E5">
            <w:pPr>
              <w:rPr>
                <w:color w:val="000000"/>
              </w:rPr>
            </w:pPr>
            <w:r w:rsidRPr="00EB220F">
              <w:rPr>
                <w:color w:val="000000"/>
              </w:rPr>
              <w:t>899</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№61-3</w:t>
            </w:r>
          </w:p>
        </w:tc>
        <w:tc>
          <w:tcPr>
            <w:tcW w:w="3069" w:type="dxa"/>
          </w:tcPr>
          <w:p w:rsidR="00791566" w:rsidRPr="00EB220F" w:rsidRDefault="00791566" w:rsidP="003C72E5">
            <w:pPr>
              <w:rPr>
                <w:color w:val="000000"/>
              </w:rPr>
            </w:pPr>
            <w:r w:rsidRPr="00EB220F">
              <w:rPr>
                <w:color w:val="000000"/>
              </w:rPr>
              <w:t>8</w:t>
            </w:r>
          </w:p>
        </w:tc>
        <w:tc>
          <w:tcPr>
            <w:tcW w:w="2400" w:type="dxa"/>
          </w:tcPr>
          <w:p w:rsidR="00791566" w:rsidRPr="00EB220F" w:rsidRDefault="00791566" w:rsidP="003C72E5">
            <w:pPr>
              <w:rPr>
                <w:color w:val="000000"/>
              </w:rPr>
            </w:pPr>
            <w:r w:rsidRPr="00EB220F">
              <w:rPr>
                <w:color w:val="000000"/>
              </w:rPr>
              <w:t>1490</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№61-4</w:t>
            </w:r>
          </w:p>
        </w:tc>
        <w:tc>
          <w:tcPr>
            <w:tcW w:w="3069" w:type="dxa"/>
          </w:tcPr>
          <w:p w:rsidR="00791566" w:rsidRPr="00EB220F" w:rsidRDefault="00791566" w:rsidP="003C72E5">
            <w:pPr>
              <w:rPr>
                <w:color w:val="000000"/>
              </w:rPr>
            </w:pPr>
            <w:r w:rsidRPr="00EB220F">
              <w:rPr>
                <w:color w:val="000000"/>
              </w:rPr>
              <w:t>11</w:t>
            </w:r>
          </w:p>
        </w:tc>
        <w:tc>
          <w:tcPr>
            <w:tcW w:w="2400" w:type="dxa"/>
          </w:tcPr>
          <w:p w:rsidR="00791566" w:rsidRPr="00EB220F" w:rsidRDefault="00791566" w:rsidP="003C72E5">
            <w:pPr>
              <w:rPr>
                <w:color w:val="000000"/>
              </w:rPr>
            </w:pPr>
            <w:r w:rsidRPr="00EB220F">
              <w:rPr>
                <w:color w:val="000000"/>
              </w:rPr>
              <w:t>1705</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№61-5</w:t>
            </w:r>
          </w:p>
        </w:tc>
        <w:tc>
          <w:tcPr>
            <w:tcW w:w="3069" w:type="dxa"/>
          </w:tcPr>
          <w:p w:rsidR="00791566" w:rsidRPr="00EB220F" w:rsidRDefault="00791566" w:rsidP="003C72E5">
            <w:pPr>
              <w:rPr>
                <w:color w:val="000000"/>
              </w:rPr>
            </w:pPr>
            <w:r w:rsidRPr="00EB220F">
              <w:rPr>
                <w:color w:val="000000"/>
              </w:rPr>
              <w:t>5</w:t>
            </w:r>
          </w:p>
        </w:tc>
        <w:tc>
          <w:tcPr>
            <w:tcW w:w="2400" w:type="dxa"/>
          </w:tcPr>
          <w:p w:rsidR="00791566" w:rsidRPr="00EB220F" w:rsidRDefault="00791566" w:rsidP="003C72E5">
            <w:pPr>
              <w:rPr>
                <w:color w:val="000000"/>
              </w:rPr>
            </w:pPr>
            <w:r w:rsidRPr="00EB220F">
              <w:rPr>
                <w:color w:val="000000"/>
              </w:rPr>
              <w:t>950</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№61-6</w:t>
            </w:r>
          </w:p>
        </w:tc>
        <w:tc>
          <w:tcPr>
            <w:tcW w:w="3069" w:type="dxa"/>
          </w:tcPr>
          <w:p w:rsidR="00791566" w:rsidRPr="00EB220F" w:rsidRDefault="00791566" w:rsidP="003C72E5">
            <w:pPr>
              <w:rPr>
                <w:color w:val="000000"/>
              </w:rPr>
            </w:pPr>
            <w:r w:rsidRPr="00EB220F">
              <w:rPr>
                <w:color w:val="000000"/>
              </w:rPr>
              <w:t>2</w:t>
            </w:r>
          </w:p>
        </w:tc>
        <w:tc>
          <w:tcPr>
            <w:tcW w:w="2400" w:type="dxa"/>
          </w:tcPr>
          <w:p w:rsidR="00791566" w:rsidRPr="00EB220F" w:rsidRDefault="00791566" w:rsidP="003C72E5">
            <w:pPr>
              <w:rPr>
                <w:color w:val="000000"/>
              </w:rPr>
            </w:pPr>
            <w:r w:rsidRPr="00EB220F">
              <w:rPr>
                <w:color w:val="000000"/>
              </w:rPr>
              <w:t>163</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№61-7</w:t>
            </w:r>
          </w:p>
        </w:tc>
        <w:tc>
          <w:tcPr>
            <w:tcW w:w="3069" w:type="dxa"/>
          </w:tcPr>
          <w:p w:rsidR="00791566" w:rsidRPr="00EB220F" w:rsidRDefault="00791566" w:rsidP="003C72E5">
            <w:pPr>
              <w:rPr>
                <w:color w:val="000000"/>
              </w:rPr>
            </w:pPr>
            <w:r w:rsidRPr="00EB220F">
              <w:rPr>
                <w:color w:val="000000"/>
              </w:rPr>
              <w:t>12</w:t>
            </w:r>
          </w:p>
        </w:tc>
        <w:tc>
          <w:tcPr>
            <w:tcW w:w="2400" w:type="dxa"/>
          </w:tcPr>
          <w:p w:rsidR="00791566" w:rsidRPr="00EB220F" w:rsidRDefault="00791566" w:rsidP="003C72E5">
            <w:pPr>
              <w:rPr>
                <w:color w:val="000000"/>
              </w:rPr>
            </w:pPr>
            <w:r w:rsidRPr="00EB220F">
              <w:rPr>
                <w:color w:val="000000"/>
              </w:rPr>
              <w:t>1963</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№61-8</w:t>
            </w:r>
          </w:p>
        </w:tc>
        <w:tc>
          <w:tcPr>
            <w:tcW w:w="3069" w:type="dxa"/>
          </w:tcPr>
          <w:p w:rsidR="00791566" w:rsidRPr="00EB220F" w:rsidRDefault="00791566" w:rsidP="003C72E5">
            <w:pPr>
              <w:rPr>
                <w:color w:val="000000"/>
              </w:rPr>
            </w:pPr>
            <w:r w:rsidRPr="00EB220F">
              <w:rPr>
                <w:color w:val="000000"/>
              </w:rPr>
              <w:t>9</w:t>
            </w:r>
          </w:p>
        </w:tc>
        <w:tc>
          <w:tcPr>
            <w:tcW w:w="2400" w:type="dxa"/>
          </w:tcPr>
          <w:p w:rsidR="00791566" w:rsidRPr="00EB220F" w:rsidRDefault="00791566" w:rsidP="003C72E5">
            <w:pPr>
              <w:rPr>
                <w:color w:val="000000"/>
              </w:rPr>
            </w:pPr>
            <w:r w:rsidRPr="00EB220F">
              <w:rPr>
                <w:color w:val="000000"/>
              </w:rPr>
              <w:t>3480</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№61-9</w:t>
            </w:r>
          </w:p>
        </w:tc>
        <w:tc>
          <w:tcPr>
            <w:tcW w:w="3069" w:type="dxa"/>
          </w:tcPr>
          <w:p w:rsidR="00791566" w:rsidRPr="00EB220F" w:rsidRDefault="00791566" w:rsidP="003C72E5">
            <w:pPr>
              <w:rPr>
                <w:color w:val="000000"/>
              </w:rPr>
            </w:pPr>
            <w:r w:rsidRPr="00EB220F">
              <w:rPr>
                <w:color w:val="000000"/>
              </w:rPr>
              <w:t>1</w:t>
            </w:r>
          </w:p>
        </w:tc>
        <w:tc>
          <w:tcPr>
            <w:tcW w:w="2400" w:type="dxa"/>
          </w:tcPr>
          <w:p w:rsidR="00791566" w:rsidRPr="00EB220F" w:rsidRDefault="00791566" w:rsidP="003C72E5">
            <w:pPr>
              <w:rPr>
                <w:color w:val="000000"/>
              </w:rPr>
            </w:pPr>
            <w:r w:rsidRPr="00EB220F">
              <w:rPr>
                <w:color w:val="000000"/>
              </w:rPr>
              <w:t>250</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№61-10</w:t>
            </w:r>
          </w:p>
        </w:tc>
        <w:tc>
          <w:tcPr>
            <w:tcW w:w="3069" w:type="dxa"/>
          </w:tcPr>
          <w:p w:rsidR="00791566" w:rsidRPr="00EB220F" w:rsidRDefault="00791566" w:rsidP="003C72E5">
            <w:pPr>
              <w:rPr>
                <w:color w:val="000000"/>
              </w:rPr>
            </w:pPr>
            <w:r w:rsidRPr="00EB220F">
              <w:rPr>
                <w:color w:val="000000"/>
              </w:rPr>
              <w:t>24</w:t>
            </w:r>
          </w:p>
        </w:tc>
        <w:tc>
          <w:tcPr>
            <w:tcW w:w="2400" w:type="dxa"/>
          </w:tcPr>
          <w:p w:rsidR="00791566" w:rsidRPr="00EB220F" w:rsidRDefault="00791566" w:rsidP="003C72E5">
            <w:pPr>
              <w:rPr>
                <w:color w:val="000000"/>
              </w:rPr>
            </w:pPr>
            <w:r w:rsidRPr="00EB220F">
              <w:rPr>
                <w:color w:val="000000"/>
              </w:rPr>
              <w:t>8210</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№61-11</w:t>
            </w:r>
          </w:p>
        </w:tc>
        <w:tc>
          <w:tcPr>
            <w:tcW w:w="3069" w:type="dxa"/>
          </w:tcPr>
          <w:p w:rsidR="00791566" w:rsidRPr="00EB220F" w:rsidRDefault="00791566" w:rsidP="003C72E5">
            <w:pPr>
              <w:rPr>
                <w:color w:val="000000"/>
              </w:rPr>
            </w:pPr>
            <w:r w:rsidRPr="00EB220F">
              <w:rPr>
                <w:color w:val="000000"/>
              </w:rPr>
              <w:t>13</w:t>
            </w:r>
          </w:p>
        </w:tc>
        <w:tc>
          <w:tcPr>
            <w:tcW w:w="2400" w:type="dxa"/>
          </w:tcPr>
          <w:p w:rsidR="00791566" w:rsidRPr="00EB220F" w:rsidRDefault="00791566" w:rsidP="003C72E5">
            <w:pPr>
              <w:rPr>
                <w:color w:val="000000"/>
              </w:rPr>
            </w:pPr>
            <w:r w:rsidRPr="00EB220F">
              <w:rPr>
                <w:color w:val="000000"/>
              </w:rPr>
              <w:t>3900</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№61-12</w:t>
            </w:r>
          </w:p>
        </w:tc>
        <w:tc>
          <w:tcPr>
            <w:tcW w:w="3069" w:type="dxa"/>
          </w:tcPr>
          <w:p w:rsidR="00791566" w:rsidRPr="00EB220F" w:rsidRDefault="00791566" w:rsidP="003C72E5">
            <w:pPr>
              <w:rPr>
                <w:color w:val="000000"/>
              </w:rPr>
            </w:pPr>
            <w:r w:rsidRPr="00EB220F">
              <w:rPr>
                <w:color w:val="000000"/>
              </w:rPr>
              <w:t>17</w:t>
            </w:r>
          </w:p>
        </w:tc>
        <w:tc>
          <w:tcPr>
            <w:tcW w:w="2400" w:type="dxa"/>
          </w:tcPr>
          <w:p w:rsidR="00791566" w:rsidRPr="00EB220F" w:rsidRDefault="00791566" w:rsidP="003C72E5">
            <w:pPr>
              <w:rPr>
                <w:color w:val="000000"/>
              </w:rPr>
            </w:pPr>
            <w:r w:rsidRPr="00EB220F">
              <w:rPr>
                <w:color w:val="000000"/>
              </w:rPr>
              <w:t>6890</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№61-14</w:t>
            </w:r>
          </w:p>
        </w:tc>
        <w:tc>
          <w:tcPr>
            <w:tcW w:w="3069" w:type="dxa"/>
          </w:tcPr>
          <w:p w:rsidR="00791566" w:rsidRPr="00EB220F" w:rsidRDefault="00791566" w:rsidP="003C72E5">
            <w:pPr>
              <w:rPr>
                <w:color w:val="000000"/>
              </w:rPr>
            </w:pPr>
            <w:r w:rsidRPr="00EB220F">
              <w:rPr>
                <w:color w:val="000000"/>
              </w:rPr>
              <w:t>1</w:t>
            </w:r>
          </w:p>
        </w:tc>
        <w:tc>
          <w:tcPr>
            <w:tcW w:w="2400" w:type="dxa"/>
          </w:tcPr>
          <w:p w:rsidR="00791566" w:rsidRPr="00EB220F" w:rsidRDefault="00791566" w:rsidP="003C72E5">
            <w:pPr>
              <w:rPr>
                <w:color w:val="000000"/>
              </w:rPr>
            </w:pPr>
            <w:r w:rsidRPr="00EB220F">
              <w:rPr>
                <w:color w:val="000000"/>
              </w:rPr>
              <w:t>250</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№61-15</w:t>
            </w:r>
          </w:p>
        </w:tc>
        <w:tc>
          <w:tcPr>
            <w:tcW w:w="3069" w:type="dxa"/>
          </w:tcPr>
          <w:p w:rsidR="00791566" w:rsidRPr="00EB220F" w:rsidRDefault="00791566" w:rsidP="003C72E5">
            <w:pPr>
              <w:rPr>
                <w:color w:val="000000"/>
              </w:rPr>
            </w:pPr>
            <w:r w:rsidRPr="00EB220F">
              <w:rPr>
                <w:color w:val="000000"/>
              </w:rPr>
              <w:t>15</w:t>
            </w:r>
          </w:p>
        </w:tc>
        <w:tc>
          <w:tcPr>
            <w:tcW w:w="2400" w:type="dxa"/>
          </w:tcPr>
          <w:p w:rsidR="00791566" w:rsidRPr="00EB220F" w:rsidRDefault="00791566" w:rsidP="003C72E5">
            <w:pPr>
              <w:rPr>
                <w:color w:val="000000"/>
              </w:rPr>
            </w:pPr>
            <w:r w:rsidRPr="00EB220F">
              <w:rPr>
                <w:color w:val="000000"/>
              </w:rPr>
              <w:t>2875</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Петропавловский участок</w:t>
            </w:r>
          </w:p>
        </w:tc>
        <w:tc>
          <w:tcPr>
            <w:tcW w:w="3069" w:type="dxa"/>
          </w:tcPr>
          <w:p w:rsidR="00791566" w:rsidRPr="00EB220F" w:rsidRDefault="00791566" w:rsidP="003C72E5">
            <w:pPr>
              <w:rPr>
                <w:color w:val="000000"/>
              </w:rPr>
            </w:pPr>
          </w:p>
        </w:tc>
        <w:tc>
          <w:tcPr>
            <w:tcW w:w="2400" w:type="dxa"/>
          </w:tcPr>
          <w:p w:rsidR="00791566" w:rsidRPr="00EB220F" w:rsidRDefault="00791566" w:rsidP="003C72E5">
            <w:pPr>
              <w:rPr>
                <w:color w:val="000000"/>
              </w:rPr>
            </w:pP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№63-1</w:t>
            </w:r>
          </w:p>
        </w:tc>
        <w:tc>
          <w:tcPr>
            <w:tcW w:w="3069" w:type="dxa"/>
          </w:tcPr>
          <w:p w:rsidR="00791566" w:rsidRPr="00EB220F" w:rsidRDefault="00791566" w:rsidP="003C72E5">
            <w:pPr>
              <w:rPr>
                <w:color w:val="000000"/>
              </w:rPr>
            </w:pPr>
            <w:r w:rsidRPr="00EB220F">
              <w:rPr>
                <w:color w:val="000000"/>
              </w:rPr>
              <w:t>2</w:t>
            </w:r>
          </w:p>
        </w:tc>
        <w:tc>
          <w:tcPr>
            <w:tcW w:w="2400" w:type="dxa"/>
          </w:tcPr>
          <w:p w:rsidR="00791566" w:rsidRPr="00EB220F" w:rsidRDefault="00791566" w:rsidP="003C72E5">
            <w:pPr>
              <w:rPr>
                <w:color w:val="000000"/>
              </w:rPr>
            </w:pPr>
            <w:r w:rsidRPr="00EB220F">
              <w:rPr>
                <w:color w:val="000000"/>
              </w:rPr>
              <w:t>163</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№63-2</w:t>
            </w:r>
          </w:p>
        </w:tc>
        <w:tc>
          <w:tcPr>
            <w:tcW w:w="3069" w:type="dxa"/>
          </w:tcPr>
          <w:p w:rsidR="00791566" w:rsidRPr="00EB220F" w:rsidRDefault="00791566" w:rsidP="003C72E5">
            <w:pPr>
              <w:rPr>
                <w:color w:val="000000"/>
              </w:rPr>
            </w:pPr>
            <w:r w:rsidRPr="00EB220F">
              <w:rPr>
                <w:color w:val="000000"/>
              </w:rPr>
              <w:t>17</w:t>
            </w:r>
          </w:p>
        </w:tc>
        <w:tc>
          <w:tcPr>
            <w:tcW w:w="2400" w:type="dxa"/>
          </w:tcPr>
          <w:p w:rsidR="00791566" w:rsidRPr="00EB220F" w:rsidRDefault="00791566" w:rsidP="003C72E5">
            <w:pPr>
              <w:rPr>
                <w:color w:val="000000"/>
              </w:rPr>
            </w:pPr>
            <w:r w:rsidRPr="00EB220F">
              <w:rPr>
                <w:color w:val="000000"/>
              </w:rPr>
              <w:t>2302</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№63-3</w:t>
            </w:r>
          </w:p>
        </w:tc>
        <w:tc>
          <w:tcPr>
            <w:tcW w:w="3069" w:type="dxa"/>
          </w:tcPr>
          <w:p w:rsidR="00791566" w:rsidRPr="00EB220F" w:rsidRDefault="00791566" w:rsidP="003C72E5">
            <w:pPr>
              <w:rPr>
                <w:color w:val="000000"/>
              </w:rPr>
            </w:pPr>
            <w:r w:rsidRPr="00EB220F">
              <w:rPr>
                <w:color w:val="000000"/>
              </w:rPr>
              <w:t>5</w:t>
            </w:r>
          </w:p>
        </w:tc>
        <w:tc>
          <w:tcPr>
            <w:tcW w:w="2400" w:type="dxa"/>
          </w:tcPr>
          <w:p w:rsidR="00791566" w:rsidRPr="00EB220F" w:rsidRDefault="00791566" w:rsidP="003C72E5">
            <w:pPr>
              <w:rPr>
                <w:color w:val="000000"/>
              </w:rPr>
            </w:pPr>
            <w:r w:rsidRPr="00EB220F">
              <w:rPr>
                <w:color w:val="000000"/>
              </w:rPr>
              <w:t>783</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№63-4</w:t>
            </w:r>
          </w:p>
        </w:tc>
        <w:tc>
          <w:tcPr>
            <w:tcW w:w="3069" w:type="dxa"/>
          </w:tcPr>
          <w:p w:rsidR="00791566" w:rsidRPr="00EB220F" w:rsidRDefault="00791566" w:rsidP="003C72E5">
            <w:pPr>
              <w:rPr>
                <w:color w:val="000000"/>
              </w:rPr>
            </w:pPr>
            <w:r w:rsidRPr="00EB220F">
              <w:rPr>
                <w:color w:val="000000"/>
              </w:rPr>
              <w:t>10</w:t>
            </w:r>
          </w:p>
        </w:tc>
        <w:tc>
          <w:tcPr>
            <w:tcW w:w="2400" w:type="dxa"/>
          </w:tcPr>
          <w:p w:rsidR="00791566" w:rsidRPr="00EB220F" w:rsidRDefault="00791566" w:rsidP="003C72E5">
            <w:pPr>
              <w:rPr>
                <w:color w:val="000000"/>
              </w:rPr>
            </w:pPr>
            <w:r w:rsidRPr="00EB220F">
              <w:rPr>
                <w:color w:val="000000"/>
              </w:rPr>
              <w:t>2228</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№63-5</w:t>
            </w:r>
          </w:p>
        </w:tc>
        <w:tc>
          <w:tcPr>
            <w:tcW w:w="3069" w:type="dxa"/>
          </w:tcPr>
          <w:p w:rsidR="00791566" w:rsidRPr="00EB220F" w:rsidRDefault="00791566" w:rsidP="003C72E5">
            <w:pPr>
              <w:rPr>
                <w:color w:val="000000"/>
              </w:rPr>
            </w:pPr>
            <w:r w:rsidRPr="00EB220F">
              <w:rPr>
                <w:color w:val="000000"/>
              </w:rPr>
              <w:t>18</w:t>
            </w:r>
          </w:p>
        </w:tc>
        <w:tc>
          <w:tcPr>
            <w:tcW w:w="2400" w:type="dxa"/>
          </w:tcPr>
          <w:p w:rsidR="00791566" w:rsidRPr="00EB220F" w:rsidRDefault="00791566" w:rsidP="003C72E5">
            <w:pPr>
              <w:rPr>
                <w:color w:val="000000"/>
              </w:rPr>
            </w:pPr>
            <w:r w:rsidRPr="00EB220F">
              <w:rPr>
                <w:color w:val="000000"/>
              </w:rPr>
              <w:t>2461</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№63-6</w:t>
            </w:r>
          </w:p>
        </w:tc>
        <w:tc>
          <w:tcPr>
            <w:tcW w:w="3069" w:type="dxa"/>
          </w:tcPr>
          <w:p w:rsidR="00791566" w:rsidRPr="00EB220F" w:rsidRDefault="00791566" w:rsidP="003C72E5">
            <w:pPr>
              <w:rPr>
                <w:color w:val="000000"/>
              </w:rPr>
            </w:pPr>
            <w:r w:rsidRPr="00EB220F">
              <w:rPr>
                <w:color w:val="000000"/>
              </w:rPr>
              <w:t>1</w:t>
            </w:r>
          </w:p>
        </w:tc>
        <w:tc>
          <w:tcPr>
            <w:tcW w:w="2400" w:type="dxa"/>
          </w:tcPr>
          <w:p w:rsidR="00791566" w:rsidRPr="00EB220F" w:rsidRDefault="00791566" w:rsidP="003C72E5">
            <w:pPr>
              <w:rPr>
                <w:color w:val="000000"/>
              </w:rPr>
            </w:pPr>
            <w:r w:rsidRPr="00EB220F">
              <w:rPr>
                <w:color w:val="000000"/>
              </w:rPr>
              <w:t>100</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№63-7</w:t>
            </w:r>
          </w:p>
        </w:tc>
        <w:tc>
          <w:tcPr>
            <w:tcW w:w="3069" w:type="dxa"/>
          </w:tcPr>
          <w:p w:rsidR="00791566" w:rsidRPr="00EB220F" w:rsidRDefault="00791566" w:rsidP="003C72E5">
            <w:pPr>
              <w:rPr>
                <w:color w:val="000000"/>
              </w:rPr>
            </w:pPr>
            <w:r w:rsidRPr="00EB220F">
              <w:rPr>
                <w:color w:val="000000"/>
              </w:rPr>
              <w:t>13</w:t>
            </w:r>
          </w:p>
        </w:tc>
        <w:tc>
          <w:tcPr>
            <w:tcW w:w="2400" w:type="dxa"/>
          </w:tcPr>
          <w:p w:rsidR="00791566" w:rsidRPr="00EB220F" w:rsidRDefault="00791566" w:rsidP="003C72E5">
            <w:pPr>
              <w:rPr>
                <w:color w:val="000000"/>
              </w:rPr>
            </w:pPr>
            <w:r w:rsidRPr="00EB220F">
              <w:rPr>
                <w:color w:val="000000"/>
              </w:rPr>
              <w:t>1495</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№63-8</w:t>
            </w:r>
          </w:p>
        </w:tc>
        <w:tc>
          <w:tcPr>
            <w:tcW w:w="3069" w:type="dxa"/>
          </w:tcPr>
          <w:p w:rsidR="00791566" w:rsidRPr="00EB220F" w:rsidRDefault="00791566" w:rsidP="003C72E5">
            <w:pPr>
              <w:rPr>
                <w:color w:val="000000"/>
              </w:rPr>
            </w:pPr>
            <w:r w:rsidRPr="00EB220F">
              <w:rPr>
                <w:color w:val="000000"/>
              </w:rPr>
              <w:t>1</w:t>
            </w:r>
          </w:p>
        </w:tc>
        <w:tc>
          <w:tcPr>
            <w:tcW w:w="2400" w:type="dxa"/>
          </w:tcPr>
          <w:p w:rsidR="00791566" w:rsidRPr="00EB220F" w:rsidRDefault="00791566" w:rsidP="003C72E5">
            <w:pPr>
              <w:rPr>
                <w:color w:val="000000"/>
              </w:rPr>
            </w:pPr>
            <w:r w:rsidRPr="00EB220F">
              <w:rPr>
                <w:color w:val="000000"/>
              </w:rPr>
              <w:t>100</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№63-9</w:t>
            </w:r>
          </w:p>
        </w:tc>
        <w:tc>
          <w:tcPr>
            <w:tcW w:w="3069" w:type="dxa"/>
          </w:tcPr>
          <w:p w:rsidR="00791566" w:rsidRPr="00EB220F" w:rsidRDefault="00791566" w:rsidP="003C72E5">
            <w:pPr>
              <w:rPr>
                <w:color w:val="000000"/>
              </w:rPr>
            </w:pPr>
            <w:r w:rsidRPr="00EB220F">
              <w:rPr>
                <w:color w:val="000000"/>
              </w:rPr>
              <w:t>9</w:t>
            </w:r>
          </w:p>
        </w:tc>
        <w:tc>
          <w:tcPr>
            <w:tcW w:w="2400" w:type="dxa"/>
          </w:tcPr>
          <w:p w:rsidR="00791566" w:rsidRPr="00EB220F" w:rsidRDefault="00791566" w:rsidP="003C72E5">
            <w:pPr>
              <w:rPr>
                <w:color w:val="000000"/>
              </w:rPr>
            </w:pPr>
            <w:r w:rsidRPr="00EB220F">
              <w:rPr>
                <w:color w:val="000000"/>
              </w:rPr>
              <w:t>1806</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№63-10</w:t>
            </w:r>
          </w:p>
        </w:tc>
        <w:tc>
          <w:tcPr>
            <w:tcW w:w="3069" w:type="dxa"/>
          </w:tcPr>
          <w:p w:rsidR="00791566" w:rsidRPr="00EB220F" w:rsidRDefault="00791566" w:rsidP="003C72E5">
            <w:pPr>
              <w:rPr>
                <w:color w:val="000000"/>
              </w:rPr>
            </w:pPr>
            <w:r w:rsidRPr="00EB220F">
              <w:rPr>
                <w:color w:val="000000"/>
              </w:rPr>
              <w:t>7</w:t>
            </w:r>
          </w:p>
        </w:tc>
        <w:tc>
          <w:tcPr>
            <w:tcW w:w="2400" w:type="dxa"/>
          </w:tcPr>
          <w:p w:rsidR="00791566" w:rsidRPr="00EB220F" w:rsidRDefault="00791566" w:rsidP="003C72E5">
            <w:pPr>
              <w:rPr>
                <w:color w:val="000000"/>
              </w:rPr>
            </w:pPr>
            <w:r w:rsidRPr="00EB220F">
              <w:rPr>
                <w:color w:val="000000"/>
              </w:rPr>
              <w:t>1806</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№69-1</w:t>
            </w:r>
          </w:p>
        </w:tc>
        <w:tc>
          <w:tcPr>
            <w:tcW w:w="3069" w:type="dxa"/>
          </w:tcPr>
          <w:p w:rsidR="00791566" w:rsidRPr="00EB220F" w:rsidRDefault="00791566" w:rsidP="003C72E5">
            <w:pPr>
              <w:rPr>
                <w:color w:val="000000"/>
              </w:rPr>
            </w:pPr>
            <w:r w:rsidRPr="00EB220F">
              <w:rPr>
                <w:color w:val="000000"/>
              </w:rPr>
              <w:t>4</w:t>
            </w:r>
          </w:p>
        </w:tc>
        <w:tc>
          <w:tcPr>
            <w:tcW w:w="2400" w:type="dxa"/>
          </w:tcPr>
          <w:p w:rsidR="00791566" w:rsidRPr="00EB220F" w:rsidRDefault="00791566" w:rsidP="003C72E5">
            <w:pPr>
              <w:rPr>
                <w:color w:val="000000"/>
              </w:rPr>
            </w:pPr>
            <w:r w:rsidRPr="00EB220F">
              <w:rPr>
                <w:color w:val="000000"/>
              </w:rPr>
              <w:t>400</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№69-2</w:t>
            </w:r>
          </w:p>
        </w:tc>
        <w:tc>
          <w:tcPr>
            <w:tcW w:w="3069" w:type="dxa"/>
          </w:tcPr>
          <w:p w:rsidR="00791566" w:rsidRPr="00EB220F" w:rsidRDefault="00791566" w:rsidP="003C72E5">
            <w:pPr>
              <w:rPr>
                <w:color w:val="000000"/>
              </w:rPr>
            </w:pPr>
            <w:r w:rsidRPr="00EB220F">
              <w:rPr>
                <w:color w:val="000000"/>
              </w:rPr>
              <w:t>6</w:t>
            </w:r>
          </w:p>
        </w:tc>
        <w:tc>
          <w:tcPr>
            <w:tcW w:w="2400" w:type="dxa"/>
          </w:tcPr>
          <w:p w:rsidR="00791566" w:rsidRPr="00EB220F" w:rsidRDefault="00791566" w:rsidP="003C72E5">
            <w:pPr>
              <w:rPr>
                <w:color w:val="000000"/>
              </w:rPr>
            </w:pPr>
            <w:r w:rsidRPr="00EB220F">
              <w:rPr>
                <w:color w:val="000000"/>
              </w:rPr>
              <w:t>623</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№69-3</w:t>
            </w:r>
          </w:p>
        </w:tc>
        <w:tc>
          <w:tcPr>
            <w:tcW w:w="3069" w:type="dxa"/>
          </w:tcPr>
          <w:p w:rsidR="00791566" w:rsidRPr="00EB220F" w:rsidRDefault="00791566" w:rsidP="003C72E5">
            <w:pPr>
              <w:rPr>
                <w:color w:val="000000"/>
              </w:rPr>
            </w:pPr>
            <w:r w:rsidRPr="00EB220F">
              <w:rPr>
                <w:color w:val="000000"/>
              </w:rPr>
              <w:t>8</w:t>
            </w:r>
          </w:p>
        </w:tc>
        <w:tc>
          <w:tcPr>
            <w:tcW w:w="2400" w:type="dxa"/>
          </w:tcPr>
          <w:p w:rsidR="00791566" w:rsidRPr="00EB220F" w:rsidRDefault="00791566" w:rsidP="003C72E5">
            <w:pPr>
              <w:rPr>
                <w:color w:val="000000"/>
              </w:rPr>
            </w:pPr>
            <w:r w:rsidRPr="00EB220F">
              <w:rPr>
                <w:color w:val="000000"/>
              </w:rPr>
              <w:t>1856</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№69-4</w:t>
            </w:r>
          </w:p>
        </w:tc>
        <w:tc>
          <w:tcPr>
            <w:tcW w:w="3069" w:type="dxa"/>
          </w:tcPr>
          <w:p w:rsidR="00791566" w:rsidRPr="00EB220F" w:rsidRDefault="00791566" w:rsidP="003C72E5">
            <w:pPr>
              <w:rPr>
                <w:color w:val="000000"/>
              </w:rPr>
            </w:pPr>
            <w:r w:rsidRPr="00EB220F">
              <w:rPr>
                <w:color w:val="000000"/>
              </w:rPr>
              <w:t>6</w:t>
            </w:r>
          </w:p>
        </w:tc>
        <w:tc>
          <w:tcPr>
            <w:tcW w:w="2400" w:type="dxa"/>
          </w:tcPr>
          <w:p w:rsidR="00791566" w:rsidRPr="00EB220F" w:rsidRDefault="00791566" w:rsidP="003C72E5">
            <w:pPr>
              <w:rPr>
                <w:color w:val="000000"/>
              </w:rPr>
            </w:pPr>
            <w:r w:rsidRPr="00EB220F">
              <w:rPr>
                <w:color w:val="000000"/>
              </w:rPr>
              <w:t>1610</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№69-5</w:t>
            </w:r>
          </w:p>
        </w:tc>
        <w:tc>
          <w:tcPr>
            <w:tcW w:w="3069" w:type="dxa"/>
          </w:tcPr>
          <w:p w:rsidR="00791566" w:rsidRPr="00EB220F" w:rsidRDefault="00791566" w:rsidP="003C72E5">
            <w:pPr>
              <w:rPr>
                <w:color w:val="000000"/>
              </w:rPr>
            </w:pPr>
            <w:r w:rsidRPr="00EB220F">
              <w:rPr>
                <w:color w:val="000000"/>
              </w:rPr>
              <w:t>7</w:t>
            </w:r>
          </w:p>
        </w:tc>
        <w:tc>
          <w:tcPr>
            <w:tcW w:w="2400" w:type="dxa"/>
          </w:tcPr>
          <w:p w:rsidR="00791566" w:rsidRPr="00EB220F" w:rsidRDefault="00791566" w:rsidP="003C72E5">
            <w:pPr>
              <w:rPr>
                <w:color w:val="000000"/>
              </w:rPr>
            </w:pPr>
            <w:r w:rsidRPr="00EB220F">
              <w:rPr>
                <w:color w:val="000000"/>
              </w:rPr>
              <w:t>2490</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Половинский уч</w:t>
            </w:r>
            <w:r w:rsidRPr="00EB220F">
              <w:rPr>
                <w:color w:val="000000"/>
              </w:rPr>
              <w:t>а</w:t>
            </w:r>
            <w:r w:rsidRPr="00EB220F">
              <w:rPr>
                <w:color w:val="000000"/>
              </w:rPr>
              <w:t>сток</w:t>
            </w:r>
          </w:p>
        </w:tc>
        <w:tc>
          <w:tcPr>
            <w:tcW w:w="3069" w:type="dxa"/>
          </w:tcPr>
          <w:p w:rsidR="00791566" w:rsidRPr="00EB220F" w:rsidRDefault="00791566" w:rsidP="003C72E5">
            <w:pPr>
              <w:rPr>
                <w:color w:val="000000"/>
              </w:rPr>
            </w:pPr>
          </w:p>
        </w:tc>
        <w:tc>
          <w:tcPr>
            <w:tcW w:w="2400" w:type="dxa"/>
          </w:tcPr>
          <w:p w:rsidR="00791566" w:rsidRPr="00EB220F" w:rsidRDefault="00791566" w:rsidP="003C72E5">
            <w:pPr>
              <w:rPr>
                <w:color w:val="000000"/>
              </w:rPr>
            </w:pP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№64-2</w:t>
            </w:r>
          </w:p>
        </w:tc>
        <w:tc>
          <w:tcPr>
            <w:tcW w:w="3069" w:type="dxa"/>
          </w:tcPr>
          <w:p w:rsidR="00791566" w:rsidRPr="00EB220F" w:rsidRDefault="00791566" w:rsidP="003C72E5">
            <w:pPr>
              <w:rPr>
                <w:color w:val="000000"/>
              </w:rPr>
            </w:pPr>
            <w:r w:rsidRPr="00EB220F">
              <w:rPr>
                <w:color w:val="000000"/>
              </w:rPr>
              <w:t>15</w:t>
            </w:r>
          </w:p>
        </w:tc>
        <w:tc>
          <w:tcPr>
            <w:tcW w:w="2400" w:type="dxa"/>
          </w:tcPr>
          <w:p w:rsidR="00791566" w:rsidRPr="00EB220F" w:rsidRDefault="00791566" w:rsidP="003C72E5">
            <w:pPr>
              <w:rPr>
                <w:color w:val="000000"/>
              </w:rPr>
            </w:pPr>
            <w:r w:rsidRPr="00EB220F">
              <w:rPr>
                <w:color w:val="000000"/>
              </w:rPr>
              <w:t>2413</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№64-3</w:t>
            </w:r>
          </w:p>
        </w:tc>
        <w:tc>
          <w:tcPr>
            <w:tcW w:w="3069" w:type="dxa"/>
          </w:tcPr>
          <w:p w:rsidR="00791566" w:rsidRPr="00EB220F" w:rsidRDefault="00791566" w:rsidP="003C72E5">
            <w:pPr>
              <w:rPr>
                <w:color w:val="000000"/>
              </w:rPr>
            </w:pPr>
            <w:r w:rsidRPr="00EB220F">
              <w:rPr>
                <w:color w:val="000000"/>
              </w:rPr>
              <w:t>10</w:t>
            </w:r>
          </w:p>
        </w:tc>
        <w:tc>
          <w:tcPr>
            <w:tcW w:w="2400" w:type="dxa"/>
          </w:tcPr>
          <w:p w:rsidR="00791566" w:rsidRPr="00EB220F" w:rsidRDefault="00791566" w:rsidP="003C72E5">
            <w:pPr>
              <w:rPr>
                <w:color w:val="000000"/>
              </w:rPr>
            </w:pPr>
            <w:r w:rsidRPr="00EB220F">
              <w:rPr>
                <w:color w:val="000000"/>
              </w:rPr>
              <w:t>2756</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№64-4</w:t>
            </w:r>
          </w:p>
        </w:tc>
        <w:tc>
          <w:tcPr>
            <w:tcW w:w="3069" w:type="dxa"/>
          </w:tcPr>
          <w:p w:rsidR="00791566" w:rsidRPr="00EB220F" w:rsidRDefault="00791566" w:rsidP="003C72E5">
            <w:pPr>
              <w:rPr>
                <w:color w:val="000000"/>
              </w:rPr>
            </w:pPr>
            <w:r w:rsidRPr="00EB220F">
              <w:rPr>
                <w:color w:val="000000"/>
              </w:rPr>
              <w:t>6</w:t>
            </w:r>
          </w:p>
        </w:tc>
        <w:tc>
          <w:tcPr>
            <w:tcW w:w="2400" w:type="dxa"/>
          </w:tcPr>
          <w:p w:rsidR="00791566" w:rsidRPr="00EB220F" w:rsidRDefault="00791566" w:rsidP="003C72E5">
            <w:pPr>
              <w:rPr>
                <w:color w:val="000000"/>
              </w:rPr>
            </w:pPr>
            <w:r w:rsidRPr="00EB220F">
              <w:rPr>
                <w:color w:val="000000"/>
              </w:rPr>
              <w:t>1523</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№64-5</w:t>
            </w:r>
          </w:p>
        </w:tc>
        <w:tc>
          <w:tcPr>
            <w:tcW w:w="3069" w:type="dxa"/>
          </w:tcPr>
          <w:p w:rsidR="00791566" w:rsidRPr="00EB220F" w:rsidRDefault="00791566" w:rsidP="003C72E5">
            <w:pPr>
              <w:rPr>
                <w:color w:val="000000"/>
              </w:rPr>
            </w:pPr>
            <w:r w:rsidRPr="00EB220F">
              <w:rPr>
                <w:color w:val="000000"/>
              </w:rPr>
              <w:t>4</w:t>
            </w:r>
          </w:p>
        </w:tc>
        <w:tc>
          <w:tcPr>
            <w:tcW w:w="2400" w:type="dxa"/>
          </w:tcPr>
          <w:p w:rsidR="00791566" w:rsidRPr="00EB220F" w:rsidRDefault="00791566" w:rsidP="003C72E5">
            <w:pPr>
              <w:rPr>
                <w:color w:val="000000"/>
              </w:rPr>
            </w:pPr>
            <w:r w:rsidRPr="00EB220F">
              <w:rPr>
                <w:color w:val="000000"/>
              </w:rPr>
              <w:t>540</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№64-6</w:t>
            </w:r>
          </w:p>
        </w:tc>
        <w:tc>
          <w:tcPr>
            <w:tcW w:w="3069" w:type="dxa"/>
          </w:tcPr>
          <w:p w:rsidR="00791566" w:rsidRPr="00EB220F" w:rsidRDefault="00791566" w:rsidP="003C72E5">
            <w:pPr>
              <w:rPr>
                <w:color w:val="000000"/>
              </w:rPr>
            </w:pPr>
            <w:r w:rsidRPr="00EB220F">
              <w:rPr>
                <w:color w:val="000000"/>
              </w:rPr>
              <w:t>9</w:t>
            </w:r>
          </w:p>
        </w:tc>
        <w:tc>
          <w:tcPr>
            <w:tcW w:w="2400" w:type="dxa"/>
          </w:tcPr>
          <w:p w:rsidR="00791566" w:rsidRPr="00EB220F" w:rsidRDefault="00791566" w:rsidP="003C72E5">
            <w:pPr>
              <w:rPr>
                <w:color w:val="000000"/>
              </w:rPr>
            </w:pPr>
            <w:r w:rsidRPr="00EB220F">
              <w:rPr>
                <w:color w:val="000000"/>
              </w:rPr>
              <w:t>1206</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№64-8</w:t>
            </w:r>
          </w:p>
        </w:tc>
        <w:tc>
          <w:tcPr>
            <w:tcW w:w="3069" w:type="dxa"/>
          </w:tcPr>
          <w:p w:rsidR="00791566" w:rsidRPr="00EB220F" w:rsidRDefault="00791566" w:rsidP="003C72E5">
            <w:pPr>
              <w:rPr>
                <w:color w:val="000000"/>
              </w:rPr>
            </w:pPr>
            <w:r w:rsidRPr="00EB220F">
              <w:rPr>
                <w:color w:val="000000"/>
              </w:rPr>
              <w:t>5</w:t>
            </w:r>
          </w:p>
        </w:tc>
        <w:tc>
          <w:tcPr>
            <w:tcW w:w="2400" w:type="dxa"/>
          </w:tcPr>
          <w:p w:rsidR="00791566" w:rsidRPr="00EB220F" w:rsidRDefault="00791566" w:rsidP="003C72E5">
            <w:pPr>
              <w:rPr>
                <w:color w:val="000000"/>
              </w:rPr>
            </w:pPr>
            <w:r w:rsidRPr="00EB220F">
              <w:rPr>
                <w:color w:val="000000"/>
              </w:rPr>
              <w:t>1513</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№64-10</w:t>
            </w:r>
          </w:p>
        </w:tc>
        <w:tc>
          <w:tcPr>
            <w:tcW w:w="3069" w:type="dxa"/>
          </w:tcPr>
          <w:p w:rsidR="00791566" w:rsidRPr="00EB220F" w:rsidRDefault="00791566" w:rsidP="003C72E5">
            <w:pPr>
              <w:rPr>
                <w:color w:val="000000"/>
              </w:rPr>
            </w:pPr>
            <w:r w:rsidRPr="00EB220F">
              <w:rPr>
                <w:color w:val="000000"/>
              </w:rPr>
              <w:t>9</w:t>
            </w:r>
          </w:p>
        </w:tc>
        <w:tc>
          <w:tcPr>
            <w:tcW w:w="2400" w:type="dxa"/>
          </w:tcPr>
          <w:p w:rsidR="00791566" w:rsidRPr="00EB220F" w:rsidRDefault="00791566" w:rsidP="003C72E5">
            <w:pPr>
              <w:rPr>
                <w:color w:val="000000"/>
              </w:rPr>
            </w:pPr>
            <w:r w:rsidRPr="00EB220F">
              <w:rPr>
                <w:color w:val="000000"/>
              </w:rPr>
              <w:t>2150</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№64-11</w:t>
            </w:r>
          </w:p>
        </w:tc>
        <w:tc>
          <w:tcPr>
            <w:tcW w:w="3069" w:type="dxa"/>
          </w:tcPr>
          <w:p w:rsidR="00791566" w:rsidRPr="00EB220F" w:rsidRDefault="00791566" w:rsidP="003C72E5">
            <w:pPr>
              <w:rPr>
                <w:color w:val="000000"/>
              </w:rPr>
            </w:pPr>
            <w:r w:rsidRPr="00EB220F">
              <w:rPr>
                <w:color w:val="000000"/>
              </w:rPr>
              <w:t>2</w:t>
            </w:r>
          </w:p>
        </w:tc>
        <w:tc>
          <w:tcPr>
            <w:tcW w:w="2400" w:type="dxa"/>
          </w:tcPr>
          <w:p w:rsidR="00791566" w:rsidRPr="00EB220F" w:rsidRDefault="00791566" w:rsidP="003C72E5">
            <w:pPr>
              <w:rPr>
                <w:color w:val="000000"/>
              </w:rPr>
            </w:pPr>
            <w:r w:rsidRPr="00EB220F">
              <w:rPr>
                <w:color w:val="000000"/>
              </w:rPr>
              <w:t>313</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№65-1</w:t>
            </w:r>
          </w:p>
        </w:tc>
        <w:tc>
          <w:tcPr>
            <w:tcW w:w="3069" w:type="dxa"/>
          </w:tcPr>
          <w:p w:rsidR="00791566" w:rsidRPr="00EB220F" w:rsidRDefault="00791566" w:rsidP="003C72E5">
            <w:pPr>
              <w:rPr>
                <w:color w:val="000000"/>
              </w:rPr>
            </w:pPr>
            <w:r w:rsidRPr="00EB220F">
              <w:rPr>
                <w:color w:val="000000"/>
              </w:rPr>
              <w:t>4</w:t>
            </w:r>
          </w:p>
        </w:tc>
        <w:tc>
          <w:tcPr>
            <w:tcW w:w="2400" w:type="dxa"/>
          </w:tcPr>
          <w:p w:rsidR="00791566" w:rsidRPr="00EB220F" w:rsidRDefault="00791566" w:rsidP="003C72E5">
            <w:pPr>
              <w:rPr>
                <w:color w:val="000000"/>
              </w:rPr>
            </w:pPr>
            <w:r w:rsidRPr="00EB220F">
              <w:rPr>
                <w:color w:val="000000"/>
              </w:rPr>
              <w:t>460</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№65-2</w:t>
            </w:r>
          </w:p>
        </w:tc>
        <w:tc>
          <w:tcPr>
            <w:tcW w:w="3069" w:type="dxa"/>
          </w:tcPr>
          <w:p w:rsidR="00791566" w:rsidRPr="00EB220F" w:rsidRDefault="00791566" w:rsidP="003C72E5">
            <w:pPr>
              <w:rPr>
                <w:color w:val="000000"/>
              </w:rPr>
            </w:pPr>
            <w:r w:rsidRPr="00EB220F">
              <w:rPr>
                <w:color w:val="000000"/>
              </w:rPr>
              <w:t>13</w:t>
            </w:r>
          </w:p>
        </w:tc>
        <w:tc>
          <w:tcPr>
            <w:tcW w:w="2400" w:type="dxa"/>
          </w:tcPr>
          <w:p w:rsidR="00791566" w:rsidRPr="00EB220F" w:rsidRDefault="00791566" w:rsidP="003C72E5">
            <w:pPr>
              <w:rPr>
                <w:color w:val="000000"/>
              </w:rPr>
            </w:pPr>
            <w:r w:rsidRPr="00EB220F">
              <w:rPr>
                <w:color w:val="000000"/>
              </w:rPr>
              <w:t>2380</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№65-3</w:t>
            </w:r>
          </w:p>
        </w:tc>
        <w:tc>
          <w:tcPr>
            <w:tcW w:w="3069" w:type="dxa"/>
          </w:tcPr>
          <w:p w:rsidR="00791566" w:rsidRPr="00EB220F" w:rsidRDefault="00791566" w:rsidP="003C72E5">
            <w:pPr>
              <w:rPr>
                <w:color w:val="000000"/>
              </w:rPr>
            </w:pPr>
            <w:r w:rsidRPr="00EB220F">
              <w:rPr>
                <w:color w:val="000000"/>
              </w:rPr>
              <w:t>9</w:t>
            </w:r>
          </w:p>
        </w:tc>
        <w:tc>
          <w:tcPr>
            <w:tcW w:w="2400" w:type="dxa"/>
          </w:tcPr>
          <w:p w:rsidR="00791566" w:rsidRPr="00EB220F" w:rsidRDefault="00791566" w:rsidP="003C72E5">
            <w:pPr>
              <w:rPr>
                <w:color w:val="000000"/>
              </w:rPr>
            </w:pPr>
            <w:r w:rsidRPr="00EB220F">
              <w:rPr>
                <w:color w:val="000000"/>
              </w:rPr>
              <w:t>2740</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№65-4</w:t>
            </w:r>
          </w:p>
        </w:tc>
        <w:tc>
          <w:tcPr>
            <w:tcW w:w="3069" w:type="dxa"/>
          </w:tcPr>
          <w:p w:rsidR="00791566" w:rsidRPr="00EB220F" w:rsidRDefault="00791566" w:rsidP="003C72E5">
            <w:pPr>
              <w:rPr>
                <w:color w:val="000000"/>
              </w:rPr>
            </w:pPr>
            <w:r w:rsidRPr="00EB220F">
              <w:rPr>
                <w:color w:val="000000"/>
              </w:rPr>
              <w:t>12</w:t>
            </w:r>
          </w:p>
        </w:tc>
        <w:tc>
          <w:tcPr>
            <w:tcW w:w="2400" w:type="dxa"/>
          </w:tcPr>
          <w:p w:rsidR="00791566" w:rsidRPr="00EB220F" w:rsidRDefault="00791566" w:rsidP="003C72E5">
            <w:pPr>
              <w:rPr>
                <w:color w:val="000000"/>
              </w:rPr>
            </w:pPr>
            <w:r w:rsidRPr="00EB220F">
              <w:rPr>
                <w:color w:val="000000"/>
              </w:rPr>
              <w:t>2620</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№65-6</w:t>
            </w:r>
          </w:p>
        </w:tc>
        <w:tc>
          <w:tcPr>
            <w:tcW w:w="3069" w:type="dxa"/>
          </w:tcPr>
          <w:p w:rsidR="00791566" w:rsidRPr="00EB220F" w:rsidRDefault="00791566" w:rsidP="003C72E5">
            <w:pPr>
              <w:rPr>
                <w:color w:val="000000"/>
              </w:rPr>
            </w:pPr>
            <w:r w:rsidRPr="00EB220F">
              <w:rPr>
                <w:color w:val="000000"/>
              </w:rPr>
              <w:t>1</w:t>
            </w:r>
          </w:p>
        </w:tc>
        <w:tc>
          <w:tcPr>
            <w:tcW w:w="2400" w:type="dxa"/>
          </w:tcPr>
          <w:p w:rsidR="00791566" w:rsidRPr="00EB220F" w:rsidRDefault="00791566" w:rsidP="003C72E5">
            <w:pPr>
              <w:rPr>
                <w:color w:val="000000"/>
              </w:rPr>
            </w:pPr>
            <w:r w:rsidRPr="00EB220F">
              <w:rPr>
                <w:color w:val="000000"/>
              </w:rPr>
              <w:t>400</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№66-1</w:t>
            </w:r>
          </w:p>
        </w:tc>
        <w:tc>
          <w:tcPr>
            <w:tcW w:w="3069" w:type="dxa"/>
          </w:tcPr>
          <w:p w:rsidR="00791566" w:rsidRPr="00EB220F" w:rsidRDefault="00791566" w:rsidP="003C72E5">
            <w:pPr>
              <w:rPr>
                <w:color w:val="000000"/>
              </w:rPr>
            </w:pPr>
            <w:r w:rsidRPr="00EB220F">
              <w:rPr>
                <w:color w:val="000000"/>
              </w:rPr>
              <w:t>10</w:t>
            </w:r>
          </w:p>
        </w:tc>
        <w:tc>
          <w:tcPr>
            <w:tcW w:w="2400" w:type="dxa"/>
          </w:tcPr>
          <w:p w:rsidR="00791566" w:rsidRPr="00EB220F" w:rsidRDefault="00791566" w:rsidP="003C72E5">
            <w:pPr>
              <w:rPr>
                <w:color w:val="000000"/>
              </w:rPr>
            </w:pPr>
            <w:r w:rsidRPr="00EB220F">
              <w:rPr>
                <w:color w:val="000000"/>
              </w:rPr>
              <w:t>1269</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№66-2</w:t>
            </w:r>
          </w:p>
        </w:tc>
        <w:tc>
          <w:tcPr>
            <w:tcW w:w="3069" w:type="dxa"/>
          </w:tcPr>
          <w:p w:rsidR="00791566" w:rsidRPr="00EB220F" w:rsidRDefault="00791566" w:rsidP="003C72E5">
            <w:pPr>
              <w:rPr>
                <w:color w:val="000000"/>
              </w:rPr>
            </w:pPr>
            <w:r w:rsidRPr="00EB220F">
              <w:rPr>
                <w:color w:val="000000"/>
              </w:rPr>
              <w:t>3</w:t>
            </w:r>
          </w:p>
        </w:tc>
        <w:tc>
          <w:tcPr>
            <w:tcW w:w="2400" w:type="dxa"/>
          </w:tcPr>
          <w:p w:rsidR="00791566" w:rsidRPr="00EB220F" w:rsidRDefault="00791566" w:rsidP="003C72E5">
            <w:pPr>
              <w:rPr>
                <w:color w:val="000000"/>
              </w:rPr>
            </w:pPr>
            <w:r w:rsidRPr="00EB220F">
              <w:rPr>
                <w:color w:val="000000"/>
              </w:rPr>
              <w:t>720</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№66-4</w:t>
            </w:r>
          </w:p>
        </w:tc>
        <w:tc>
          <w:tcPr>
            <w:tcW w:w="3069" w:type="dxa"/>
          </w:tcPr>
          <w:p w:rsidR="00791566" w:rsidRPr="00EB220F" w:rsidRDefault="00791566" w:rsidP="003C72E5">
            <w:pPr>
              <w:rPr>
                <w:color w:val="000000"/>
              </w:rPr>
            </w:pPr>
            <w:r w:rsidRPr="00EB220F">
              <w:rPr>
                <w:color w:val="000000"/>
              </w:rPr>
              <w:t>3</w:t>
            </w:r>
          </w:p>
        </w:tc>
        <w:tc>
          <w:tcPr>
            <w:tcW w:w="2400" w:type="dxa"/>
          </w:tcPr>
          <w:p w:rsidR="00791566" w:rsidRPr="00EB220F" w:rsidRDefault="00791566" w:rsidP="003C72E5">
            <w:pPr>
              <w:rPr>
                <w:color w:val="000000"/>
              </w:rPr>
            </w:pPr>
            <w:r w:rsidRPr="00EB220F">
              <w:rPr>
                <w:color w:val="000000"/>
              </w:rPr>
              <w:t>165</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№66-5</w:t>
            </w:r>
          </w:p>
        </w:tc>
        <w:tc>
          <w:tcPr>
            <w:tcW w:w="3069" w:type="dxa"/>
          </w:tcPr>
          <w:p w:rsidR="00791566" w:rsidRPr="00EB220F" w:rsidRDefault="00791566" w:rsidP="003C72E5">
            <w:pPr>
              <w:rPr>
                <w:color w:val="000000"/>
              </w:rPr>
            </w:pPr>
            <w:r w:rsidRPr="00EB220F">
              <w:rPr>
                <w:color w:val="000000"/>
              </w:rPr>
              <w:t>3</w:t>
            </w:r>
          </w:p>
        </w:tc>
        <w:tc>
          <w:tcPr>
            <w:tcW w:w="2400" w:type="dxa"/>
          </w:tcPr>
          <w:p w:rsidR="00791566" w:rsidRPr="00EB220F" w:rsidRDefault="00791566" w:rsidP="003C72E5">
            <w:pPr>
              <w:rPr>
                <w:color w:val="000000"/>
              </w:rPr>
            </w:pPr>
            <w:r w:rsidRPr="00EB220F">
              <w:rPr>
                <w:color w:val="000000"/>
              </w:rPr>
              <w:t>440</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№66-6</w:t>
            </w:r>
          </w:p>
        </w:tc>
        <w:tc>
          <w:tcPr>
            <w:tcW w:w="3069" w:type="dxa"/>
          </w:tcPr>
          <w:p w:rsidR="00791566" w:rsidRPr="00EB220F" w:rsidRDefault="00791566" w:rsidP="003C72E5">
            <w:pPr>
              <w:rPr>
                <w:color w:val="000000"/>
              </w:rPr>
            </w:pPr>
            <w:r w:rsidRPr="00EB220F">
              <w:rPr>
                <w:color w:val="000000"/>
              </w:rPr>
              <w:t>3</w:t>
            </w:r>
          </w:p>
        </w:tc>
        <w:tc>
          <w:tcPr>
            <w:tcW w:w="2400" w:type="dxa"/>
          </w:tcPr>
          <w:p w:rsidR="00791566" w:rsidRPr="00EB220F" w:rsidRDefault="00791566" w:rsidP="003C72E5">
            <w:pPr>
              <w:rPr>
                <w:color w:val="000000"/>
              </w:rPr>
            </w:pPr>
            <w:r w:rsidRPr="00EB220F">
              <w:rPr>
                <w:color w:val="000000"/>
              </w:rPr>
              <w:t>1280</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Веселовский уч</w:t>
            </w:r>
            <w:r w:rsidRPr="00EB220F">
              <w:rPr>
                <w:color w:val="000000"/>
              </w:rPr>
              <w:t>а</w:t>
            </w:r>
            <w:r w:rsidRPr="00EB220F">
              <w:rPr>
                <w:color w:val="000000"/>
              </w:rPr>
              <w:t>сток</w:t>
            </w:r>
          </w:p>
        </w:tc>
        <w:tc>
          <w:tcPr>
            <w:tcW w:w="3069" w:type="dxa"/>
          </w:tcPr>
          <w:p w:rsidR="00791566" w:rsidRPr="00EB220F" w:rsidRDefault="00791566" w:rsidP="003C72E5">
            <w:pPr>
              <w:rPr>
                <w:color w:val="000000"/>
              </w:rPr>
            </w:pPr>
          </w:p>
        </w:tc>
        <w:tc>
          <w:tcPr>
            <w:tcW w:w="2400" w:type="dxa"/>
          </w:tcPr>
          <w:p w:rsidR="00791566" w:rsidRPr="00EB220F" w:rsidRDefault="00791566" w:rsidP="003C72E5">
            <w:pPr>
              <w:rPr>
                <w:color w:val="000000"/>
              </w:rPr>
            </w:pP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№67-1</w:t>
            </w:r>
          </w:p>
        </w:tc>
        <w:tc>
          <w:tcPr>
            <w:tcW w:w="3069" w:type="dxa"/>
          </w:tcPr>
          <w:p w:rsidR="00791566" w:rsidRPr="00EB220F" w:rsidRDefault="00791566" w:rsidP="003C72E5">
            <w:pPr>
              <w:rPr>
                <w:color w:val="000000"/>
              </w:rPr>
            </w:pPr>
            <w:r w:rsidRPr="00EB220F">
              <w:rPr>
                <w:color w:val="000000"/>
              </w:rPr>
              <w:t>15</w:t>
            </w:r>
          </w:p>
        </w:tc>
        <w:tc>
          <w:tcPr>
            <w:tcW w:w="2400" w:type="dxa"/>
          </w:tcPr>
          <w:p w:rsidR="00791566" w:rsidRPr="00EB220F" w:rsidRDefault="00791566" w:rsidP="003C72E5">
            <w:pPr>
              <w:rPr>
                <w:color w:val="000000"/>
              </w:rPr>
            </w:pPr>
            <w:r w:rsidRPr="00EB220F">
              <w:rPr>
                <w:color w:val="000000"/>
              </w:rPr>
              <w:t>2720</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№67-2</w:t>
            </w:r>
          </w:p>
        </w:tc>
        <w:tc>
          <w:tcPr>
            <w:tcW w:w="3069" w:type="dxa"/>
          </w:tcPr>
          <w:p w:rsidR="00791566" w:rsidRPr="00EB220F" w:rsidRDefault="00791566" w:rsidP="003C72E5">
            <w:pPr>
              <w:rPr>
                <w:color w:val="000000"/>
              </w:rPr>
            </w:pPr>
            <w:r w:rsidRPr="00EB220F">
              <w:rPr>
                <w:color w:val="000000"/>
              </w:rPr>
              <w:t>2</w:t>
            </w:r>
          </w:p>
        </w:tc>
        <w:tc>
          <w:tcPr>
            <w:tcW w:w="2400" w:type="dxa"/>
          </w:tcPr>
          <w:p w:rsidR="00791566" w:rsidRPr="00EB220F" w:rsidRDefault="00791566" w:rsidP="003C72E5">
            <w:pPr>
              <w:rPr>
                <w:color w:val="000000"/>
              </w:rPr>
            </w:pPr>
            <w:r w:rsidRPr="00EB220F">
              <w:rPr>
                <w:color w:val="000000"/>
              </w:rPr>
              <w:t>100</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№67-3</w:t>
            </w:r>
          </w:p>
        </w:tc>
        <w:tc>
          <w:tcPr>
            <w:tcW w:w="3069" w:type="dxa"/>
          </w:tcPr>
          <w:p w:rsidR="00791566" w:rsidRPr="00EB220F" w:rsidRDefault="00791566" w:rsidP="003C72E5">
            <w:pPr>
              <w:rPr>
                <w:color w:val="000000"/>
              </w:rPr>
            </w:pPr>
            <w:r w:rsidRPr="00EB220F">
              <w:rPr>
                <w:color w:val="000000"/>
              </w:rPr>
              <w:t>4</w:t>
            </w:r>
          </w:p>
        </w:tc>
        <w:tc>
          <w:tcPr>
            <w:tcW w:w="2400" w:type="dxa"/>
          </w:tcPr>
          <w:p w:rsidR="00791566" w:rsidRPr="00EB220F" w:rsidRDefault="00791566" w:rsidP="003C72E5">
            <w:pPr>
              <w:rPr>
                <w:color w:val="000000"/>
              </w:rPr>
            </w:pPr>
            <w:r w:rsidRPr="00EB220F">
              <w:rPr>
                <w:color w:val="000000"/>
              </w:rPr>
              <w:t>475</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№67-5</w:t>
            </w:r>
          </w:p>
        </w:tc>
        <w:tc>
          <w:tcPr>
            <w:tcW w:w="3069" w:type="dxa"/>
          </w:tcPr>
          <w:p w:rsidR="00791566" w:rsidRPr="00EB220F" w:rsidRDefault="00791566" w:rsidP="003C72E5">
            <w:pPr>
              <w:rPr>
                <w:color w:val="000000"/>
              </w:rPr>
            </w:pPr>
            <w:r w:rsidRPr="00EB220F">
              <w:rPr>
                <w:color w:val="000000"/>
              </w:rPr>
              <w:t>2</w:t>
            </w:r>
          </w:p>
        </w:tc>
        <w:tc>
          <w:tcPr>
            <w:tcW w:w="2400" w:type="dxa"/>
          </w:tcPr>
          <w:p w:rsidR="00791566" w:rsidRPr="00EB220F" w:rsidRDefault="00791566" w:rsidP="003C72E5">
            <w:pPr>
              <w:rPr>
                <w:color w:val="000000"/>
              </w:rPr>
            </w:pPr>
            <w:r w:rsidRPr="00EB220F">
              <w:rPr>
                <w:color w:val="000000"/>
              </w:rPr>
              <w:t>126</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№67-6</w:t>
            </w:r>
          </w:p>
        </w:tc>
        <w:tc>
          <w:tcPr>
            <w:tcW w:w="3069" w:type="dxa"/>
          </w:tcPr>
          <w:p w:rsidR="00791566" w:rsidRPr="00EB220F" w:rsidRDefault="00791566" w:rsidP="003C72E5">
            <w:pPr>
              <w:rPr>
                <w:color w:val="000000"/>
              </w:rPr>
            </w:pPr>
            <w:r w:rsidRPr="00EB220F">
              <w:rPr>
                <w:color w:val="000000"/>
              </w:rPr>
              <w:t>23</w:t>
            </w:r>
          </w:p>
        </w:tc>
        <w:tc>
          <w:tcPr>
            <w:tcW w:w="2400" w:type="dxa"/>
          </w:tcPr>
          <w:p w:rsidR="00791566" w:rsidRPr="00EB220F" w:rsidRDefault="00791566" w:rsidP="003C72E5">
            <w:pPr>
              <w:rPr>
                <w:color w:val="000000"/>
              </w:rPr>
            </w:pPr>
            <w:r w:rsidRPr="00EB220F">
              <w:rPr>
                <w:color w:val="000000"/>
              </w:rPr>
              <w:t>3538</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№67-7</w:t>
            </w:r>
          </w:p>
        </w:tc>
        <w:tc>
          <w:tcPr>
            <w:tcW w:w="3069" w:type="dxa"/>
          </w:tcPr>
          <w:p w:rsidR="00791566" w:rsidRPr="00EB220F" w:rsidRDefault="00791566" w:rsidP="003C72E5">
            <w:pPr>
              <w:rPr>
                <w:color w:val="000000"/>
              </w:rPr>
            </w:pPr>
            <w:r w:rsidRPr="00EB220F">
              <w:rPr>
                <w:color w:val="000000"/>
              </w:rPr>
              <w:t>8</w:t>
            </w:r>
          </w:p>
        </w:tc>
        <w:tc>
          <w:tcPr>
            <w:tcW w:w="2400" w:type="dxa"/>
          </w:tcPr>
          <w:p w:rsidR="00791566" w:rsidRPr="00EB220F" w:rsidRDefault="00791566" w:rsidP="003C72E5">
            <w:pPr>
              <w:rPr>
                <w:color w:val="000000"/>
              </w:rPr>
            </w:pPr>
            <w:r w:rsidRPr="00EB220F">
              <w:rPr>
                <w:color w:val="000000"/>
              </w:rPr>
              <w:t>728</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№67-8</w:t>
            </w:r>
          </w:p>
        </w:tc>
        <w:tc>
          <w:tcPr>
            <w:tcW w:w="3069" w:type="dxa"/>
          </w:tcPr>
          <w:p w:rsidR="00791566" w:rsidRPr="00EB220F" w:rsidRDefault="00791566" w:rsidP="003C72E5">
            <w:pPr>
              <w:rPr>
                <w:color w:val="000000"/>
              </w:rPr>
            </w:pPr>
            <w:r w:rsidRPr="00EB220F">
              <w:rPr>
                <w:color w:val="000000"/>
              </w:rPr>
              <w:t>5</w:t>
            </w:r>
          </w:p>
        </w:tc>
        <w:tc>
          <w:tcPr>
            <w:tcW w:w="2400" w:type="dxa"/>
          </w:tcPr>
          <w:p w:rsidR="00791566" w:rsidRPr="00EB220F" w:rsidRDefault="00791566" w:rsidP="003C72E5">
            <w:pPr>
              <w:rPr>
                <w:color w:val="000000"/>
              </w:rPr>
            </w:pPr>
            <w:r w:rsidRPr="00EB220F">
              <w:rPr>
                <w:color w:val="000000"/>
              </w:rPr>
              <w:t>2330</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№68-1</w:t>
            </w:r>
          </w:p>
        </w:tc>
        <w:tc>
          <w:tcPr>
            <w:tcW w:w="3069" w:type="dxa"/>
          </w:tcPr>
          <w:p w:rsidR="00791566" w:rsidRPr="00EB220F" w:rsidRDefault="00791566" w:rsidP="003C72E5">
            <w:pPr>
              <w:rPr>
                <w:color w:val="000000"/>
              </w:rPr>
            </w:pPr>
            <w:r w:rsidRPr="00EB220F">
              <w:rPr>
                <w:color w:val="000000"/>
              </w:rPr>
              <w:t>5</w:t>
            </w:r>
          </w:p>
        </w:tc>
        <w:tc>
          <w:tcPr>
            <w:tcW w:w="2400" w:type="dxa"/>
          </w:tcPr>
          <w:p w:rsidR="00791566" w:rsidRPr="00EB220F" w:rsidRDefault="00791566" w:rsidP="003C72E5">
            <w:pPr>
              <w:rPr>
                <w:color w:val="000000"/>
              </w:rPr>
            </w:pPr>
            <w:r w:rsidRPr="00EB220F">
              <w:rPr>
                <w:color w:val="000000"/>
              </w:rPr>
              <w:t>486</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№68-2</w:t>
            </w:r>
          </w:p>
        </w:tc>
        <w:tc>
          <w:tcPr>
            <w:tcW w:w="3069" w:type="dxa"/>
          </w:tcPr>
          <w:p w:rsidR="00791566" w:rsidRPr="00EB220F" w:rsidRDefault="00791566" w:rsidP="003C72E5">
            <w:pPr>
              <w:rPr>
                <w:color w:val="000000"/>
              </w:rPr>
            </w:pPr>
            <w:r w:rsidRPr="00EB220F">
              <w:rPr>
                <w:color w:val="000000"/>
              </w:rPr>
              <w:t>4</w:t>
            </w:r>
          </w:p>
        </w:tc>
        <w:tc>
          <w:tcPr>
            <w:tcW w:w="2400" w:type="dxa"/>
          </w:tcPr>
          <w:p w:rsidR="00791566" w:rsidRPr="00EB220F" w:rsidRDefault="00791566" w:rsidP="003C72E5">
            <w:pPr>
              <w:rPr>
                <w:color w:val="000000"/>
              </w:rPr>
            </w:pPr>
            <w:r w:rsidRPr="00EB220F">
              <w:rPr>
                <w:color w:val="000000"/>
              </w:rPr>
              <w:t>723</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№68-3</w:t>
            </w:r>
          </w:p>
        </w:tc>
        <w:tc>
          <w:tcPr>
            <w:tcW w:w="3069" w:type="dxa"/>
          </w:tcPr>
          <w:p w:rsidR="00791566" w:rsidRPr="00EB220F" w:rsidRDefault="00791566" w:rsidP="003C72E5">
            <w:pPr>
              <w:rPr>
                <w:color w:val="000000"/>
              </w:rPr>
            </w:pPr>
            <w:r w:rsidRPr="00EB220F">
              <w:rPr>
                <w:color w:val="000000"/>
              </w:rPr>
              <w:t>5</w:t>
            </w:r>
          </w:p>
        </w:tc>
        <w:tc>
          <w:tcPr>
            <w:tcW w:w="2400" w:type="dxa"/>
          </w:tcPr>
          <w:p w:rsidR="00791566" w:rsidRPr="00EB220F" w:rsidRDefault="00791566" w:rsidP="003C72E5">
            <w:pPr>
              <w:rPr>
                <w:color w:val="000000"/>
              </w:rPr>
            </w:pPr>
            <w:r w:rsidRPr="00EB220F">
              <w:rPr>
                <w:color w:val="000000"/>
              </w:rPr>
              <w:t>670</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№68-4</w:t>
            </w:r>
          </w:p>
        </w:tc>
        <w:tc>
          <w:tcPr>
            <w:tcW w:w="3069" w:type="dxa"/>
          </w:tcPr>
          <w:p w:rsidR="00791566" w:rsidRPr="00EB220F" w:rsidRDefault="00791566" w:rsidP="003C72E5">
            <w:pPr>
              <w:rPr>
                <w:color w:val="000000"/>
              </w:rPr>
            </w:pPr>
            <w:r w:rsidRPr="00EB220F">
              <w:rPr>
                <w:color w:val="000000"/>
              </w:rPr>
              <w:t>15</w:t>
            </w:r>
          </w:p>
        </w:tc>
        <w:tc>
          <w:tcPr>
            <w:tcW w:w="2400" w:type="dxa"/>
          </w:tcPr>
          <w:p w:rsidR="00791566" w:rsidRPr="00EB220F" w:rsidRDefault="00791566" w:rsidP="003C72E5">
            <w:pPr>
              <w:rPr>
                <w:color w:val="000000"/>
              </w:rPr>
            </w:pPr>
            <w:r w:rsidRPr="00EB220F">
              <w:rPr>
                <w:color w:val="000000"/>
              </w:rPr>
              <w:t>2326</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№68-5</w:t>
            </w:r>
          </w:p>
        </w:tc>
        <w:tc>
          <w:tcPr>
            <w:tcW w:w="3069" w:type="dxa"/>
          </w:tcPr>
          <w:p w:rsidR="00791566" w:rsidRPr="00EB220F" w:rsidRDefault="00791566" w:rsidP="003C72E5">
            <w:pPr>
              <w:rPr>
                <w:color w:val="000000"/>
              </w:rPr>
            </w:pPr>
            <w:r w:rsidRPr="00EB220F">
              <w:rPr>
                <w:color w:val="000000"/>
              </w:rPr>
              <w:t>7</w:t>
            </w:r>
          </w:p>
        </w:tc>
        <w:tc>
          <w:tcPr>
            <w:tcW w:w="2400" w:type="dxa"/>
          </w:tcPr>
          <w:p w:rsidR="00791566" w:rsidRPr="00EB220F" w:rsidRDefault="00791566" w:rsidP="003C72E5">
            <w:pPr>
              <w:rPr>
                <w:color w:val="000000"/>
              </w:rPr>
            </w:pPr>
            <w:r w:rsidRPr="00EB220F">
              <w:rPr>
                <w:color w:val="000000"/>
              </w:rPr>
              <w:t>1963</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color w:val="000000"/>
              </w:rPr>
            </w:pPr>
            <w:r w:rsidRPr="00EB220F">
              <w:rPr>
                <w:color w:val="000000"/>
              </w:rPr>
              <w:t>ф. №68-6</w:t>
            </w:r>
          </w:p>
        </w:tc>
        <w:tc>
          <w:tcPr>
            <w:tcW w:w="3069" w:type="dxa"/>
          </w:tcPr>
          <w:p w:rsidR="00791566" w:rsidRPr="00EB220F" w:rsidRDefault="00791566" w:rsidP="003C72E5">
            <w:pPr>
              <w:rPr>
                <w:color w:val="000000"/>
              </w:rPr>
            </w:pPr>
            <w:r w:rsidRPr="00EB220F">
              <w:rPr>
                <w:color w:val="000000"/>
              </w:rPr>
              <w:t>4</w:t>
            </w:r>
          </w:p>
        </w:tc>
        <w:tc>
          <w:tcPr>
            <w:tcW w:w="2400" w:type="dxa"/>
          </w:tcPr>
          <w:p w:rsidR="00791566" w:rsidRPr="00EB220F" w:rsidRDefault="00791566" w:rsidP="003C72E5">
            <w:pPr>
              <w:rPr>
                <w:color w:val="000000"/>
              </w:rPr>
            </w:pPr>
            <w:r w:rsidRPr="00EB220F">
              <w:rPr>
                <w:color w:val="000000"/>
              </w:rPr>
              <w:t>263</w:t>
            </w:r>
          </w:p>
        </w:tc>
      </w:tr>
      <w:tr w:rsidR="00791566" w:rsidRPr="00EB220F" w:rsidTr="003C72E5">
        <w:tc>
          <w:tcPr>
            <w:tcW w:w="893" w:type="dxa"/>
          </w:tcPr>
          <w:p w:rsidR="00791566" w:rsidRPr="00EB220F" w:rsidRDefault="00791566" w:rsidP="003C72E5">
            <w:pPr>
              <w:rPr>
                <w:color w:val="000000"/>
              </w:rPr>
            </w:pPr>
          </w:p>
        </w:tc>
        <w:tc>
          <w:tcPr>
            <w:tcW w:w="3209" w:type="dxa"/>
          </w:tcPr>
          <w:p w:rsidR="00791566" w:rsidRPr="00EB220F" w:rsidRDefault="00791566" w:rsidP="003C72E5">
            <w:pPr>
              <w:rPr>
                <w:b/>
                <w:bCs/>
                <w:color w:val="000000"/>
              </w:rPr>
            </w:pPr>
            <w:r w:rsidRPr="00EB220F">
              <w:rPr>
                <w:b/>
                <w:bCs/>
                <w:color w:val="000000"/>
              </w:rPr>
              <w:t>Итого</w:t>
            </w:r>
          </w:p>
        </w:tc>
        <w:tc>
          <w:tcPr>
            <w:tcW w:w="3069" w:type="dxa"/>
          </w:tcPr>
          <w:p w:rsidR="00791566" w:rsidRPr="00EB220F" w:rsidRDefault="00791566" w:rsidP="003C72E5">
            <w:pPr>
              <w:rPr>
                <w:color w:val="000000"/>
              </w:rPr>
            </w:pPr>
            <w:r w:rsidRPr="00EB220F">
              <w:rPr>
                <w:color w:val="000000"/>
              </w:rPr>
              <w:t>586</w:t>
            </w:r>
          </w:p>
        </w:tc>
        <w:tc>
          <w:tcPr>
            <w:tcW w:w="2400" w:type="dxa"/>
          </w:tcPr>
          <w:p w:rsidR="00791566" w:rsidRPr="00EB220F" w:rsidRDefault="00791566" w:rsidP="003C72E5">
            <w:pPr>
              <w:rPr>
                <w:color w:val="000000"/>
              </w:rPr>
            </w:pPr>
            <w:r w:rsidRPr="00EB220F">
              <w:rPr>
                <w:color w:val="000000"/>
              </w:rPr>
              <w:t>115737</w:t>
            </w:r>
          </w:p>
        </w:tc>
      </w:tr>
    </w:tbl>
    <w:p w:rsidR="00791566" w:rsidRPr="00EB220F" w:rsidRDefault="00791566" w:rsidP="00791566">
      <w:pPr>
        <w:rPr>
          <w:color w:val="000000"/>
        </w:rPr>
      </w:pPr>
    </w:p>
    <w:p w:rsidR="00791566" w:rsidRPr="00EB220F" w:rsidRDefault="00791566" w:rsidP="00791566">
      <w:pPr>
        <w:outlineLvl w:val="0"/>
        <w:rPr>
          <w:color w:val="000000"/>
          <w:u w:val="single"/>
        </w:rPr>
      </w:pPr>
      <w:r w:rsidRPr="00EB220F">
        <w:rPr>
          <w:color w:val="000000"/>
          <w:u w:val="single"/>
        </w:rPr>
        <w:t>Б) Проектные предложения</w:t>
      </w:r>
    </w:p>
    <w:p w:rsidR="00791566" w:rsidRPr="00EB220F" w:rsidRDefault="00791566" w:rsidP="00791566">
      <w:pPr>
        <w:ind w:firstLine="708"/>
        <w:rPr>
          <w:color w:val="000000"/>
        </w:rPr>
      </w:pPr>
    </w:p>
    <w:p w:rsidR="00791566" w:rsidRPr="00EB220F" w:rsidRDefault="00791566" w:rsidP="00791566">
      <w:pPr>
        <w:ind w:firstLine="708"/>
        <w:rPr>
          <w:color w:val="000000"/>
        </w:rPr>
      </w:pPr>
      <w:r w:rsidRPr="00EB220F">
        <w:rPr>
          <w:color w:val="000000"/>
        </w:rPr>
        <w:t>Существующая система электроснабжения обеспечит надежное снабжение потребит</w:t>
      </w:r>
      <w:r w:rsidRPr="00EB220F">
        <w:rPr>
          <w:color w:val="000000"/>
        </w:rPr>
        <w:t>е</w:t>
      </w:r>
      <w:r w:rsidRPr="00EB220F">
        <w:rPr>
          <w:color w:val="000000"/>
        </w:rPr>
        <w:t>лей электроэнергией в соответствии с их категориями. В отношении надежности электр</w:t>
      </w:r>
      <w:r w:rsidRPr="00EB220F">
        <w:rPr>
          <w:color w:val="000000"/>
        </w:rPr>
        <w:t>о</w:t>
      </w:r>
      <w:r w:rsidRPr="00EB220F">
        <w:rPr>
          <w:color w:val="000000"/>
        </w:rPr>
        <w:t>снабжения электрические нагрузки потребителей относятся  ко 2 и 3 категориям. К первой катег</w:t>
      </w:r>
      <w:r w:rsidRPr="00EB220F">
        <w:rPr>
          <w:color w:val="000000"/>
        </w:rPr>
        <w:t>о</w:t>
      </w:r>
      <w:r w:rsidRPr="00EB220F">
        <w:rPr>
          <w:color w:val="000000"/>
        </w:rPr>
        <w:t>рии относятся насосные станции 1 и 2 подъема, котельные, питание которых от двух независимых источников и резервное питание решается по каждому объекту ко</w:t>
      </w:r>
      <w:r w:rsidRPr="00EB220F">
        <w:rPr>
          <w:color w:val="000000"/>
        </w:rPr>
        <w:t>н</w:t>
      </w:r>
      <w:r w:rsidRPr="00EB220F">
        <w:rPr>
          <w:color w:val="000000"/>
        </w:rPr>
        <w:t>кретно.</w:t>
      </w:r>
    </w:p>
    <w:p w:rsidR="00791566" w:rsidRPr="00EB220F" w:rsidRDefault="00791566" w:rsidP="00791566">
      <w:pPr>
        <w:ind w:firstLine="708"/>
        <w:rPr>
          <w:color w:val="000000"/>
        </w:rPr>
      </w:pPr>
      <w:r w:rsidRPr="00EB220F">
        <w:rPr>
          <w:color w:val="000000"/>
        </w:rPr>
        <w:t>Суммарные расчетные электрические нагрузки потребителей составят:</w:t>
      </w:r>
    </w:p>
    <w:p w:rsidR="00791566" w:rsidRPr="00EB220F" w:rsidRDefault="00791566" w:rsidP="00791566">
      <w:pPr>
        <w:ind w:firstLine="708"/>
        <w:rPr>
          <w:color w:val="000000"/>
        </w:rPr>
      </w:pPr>
      <w:r w:rsidRPr="00EB220F">
        <w:rPr>
          <w:color w:val="000000"/>
        </w:rPr>
        <w:t xml:space="preserve">На первую очередь – </w:t>
      </w:r>
      <w:r w:rsidRPr="00EB220F">
        <w:rPr>
          <w:b/>
          <w:bCs/>
          <w:color w:val="000000"/>
        </w:rPr>
        <w:t>19, 013</w:t>
      </w:r>
      <w:r w:rsidRPr="00EB220F">
        <w:rPr>
          <w:b/>
          <w:bCs/>
          <w:color w:val="000000"/>
          <w:sz w:val="20"/>
          <w:szCs w:val="20"/>
        </w:rPr>
        <w:t xml:space="preserve"> </w:t>
      </w:r>
      <w:r w:rsidRPr="00EB220F">
        <w:rPr>
          <w:color w:val="000000"/>
        </w:rPr>
        <w:t>тыс.кВт</w:t>
      </w:r>
    </w:p>
    <w:p w:rsidR="00791566" w:rsidRPr="00EB220F" w:rsidRDefault="00791566" w:rsidP="00791566">
      <w:pPr>
        <w:ind w:firstLine="708"/>
        <w:rPr>
          <w:color w:val="000000"/>
        </w:rPr>
      </w:pPr>
      <w:r w:rsidRPr="00EB220F">
        <w:rPr>
          <w:color w:val="000000"/>
        </w:rPr>
        <w:t xml:space="preserve">На расчетный срок – </w:t>
      </w:r>
      <w:r w:rsidRPr="00EB220F">
        <w:rPr>
          <w:b/>
          <w:bCs/>
          <w:color w:val="000000"/>
        </w:rPr>
        <w:t xml:space="preserve">24,495 </w:t>
      </w:r>
      <w:r w:rsidRPr="00EB220F">
        <w:rPr>
          <w:color w:val="000000"/>
        </w:rPr>
        <w:t>тыс. кВт</w:t>
      </w:r>
    </w:p>
    <w:p w:rsidR="00791566" w:rsidRPr="00EB220F" w:rsidRDefault="00791566" w:rsidP="00791566">
      <w:pPr>
        <w:ind w:firstLine="708"/>
        <w:rPr>
          <w:color w:val="000000"/>
        </w:rPr>
      </w:pPr>
      <w:r w:rsidRPr="00EB220F">
        <w:rPr>
          <w:color w:val="000000"/>
        </w:rPr>
        <w:t>На перспективу – 41,992 тыс. кВт</w:t>
      </w:r>
    </w:p>
    <w:p w:rsidR="00791566" w:rsidRPr="00EB220F" w:rsidRDefault="00791566" w:rsidP="00791566">
      <w:pPr>
        <w:ind w:firstLine="708"/>
        <w:rPr>
          <w:color w:val="000000"/>
        </w:rPr>
      </w:pPr>
      <w:r w:rsidRPr="00EB220F">
        <w:rPr>
          <w:color w:val="000000"/>
        </w:rPr>
        <w:t>Данные расчетов приведены в та</w:t>
      </w:r>
      <w:r w:rsidRPr="00EB220F">
        <w:rPr>
          <w:color w:val="000000"/>
        </w:rPr>
        <w:t>б</w:t>
      </w:r>
      <w:r w:rsidRPr="00EB220F">
        <w:rPr>
          <w:color w:val="000000"/>
        </w:rPr>
        <w:t>лице № 4.6</w:t>
      </w:r>
    </w:p>
    <w:p w:rsidR="00791566" w:rsidRPr="00EB220F" w:rsidRDefault="00791566" w:rsidP="00791566">
      <w:pPr>
        <w:ind w:firstLine="708"/>
        <w:rPr>
          <w:color w:val="000000"/>
        </w:rPr>
      </w:pPr>
      <w:r w:rsidRPr="00EB220F">
        <w:rPr>
          <w:color w:val="000000"/>
        </w:rPr>
        <w:t>Основными потребителями являются коммунально-бытовые (население и админ</w:t>
      </w:r>
      <w:r w:rsidRPr="00EB220F">
        <w:rPr>
          <w:color w:val="000000"/>
        </w:rPr>
        <w:t>и</w:t>
      </w:r>
      <w:r w:rsidRPr="00EB220F">
        <w:rPr>
          <w:color w:val="000000"/>
        </w:rPr>
        <w:t>стративно-общественные сектора). Нагрузки составят приблизительно 60% от всех потр</w:t>
      </w:r>
      <w:r w:rsidRPr="00EB220F">
        <w:rPr>
          <w:color w:val="000000"/>
        </w:rPr>
        <w:t>е</w:t>
      </w:r>
      <w:r w:rsidRPr="00EB220F">
        <w:rPr>
          <w:color w:val="000000"/>
        </w:rPr>
        <w:t>бителей.</w:t>
      </w:r>
    </w:p>
    <w:p w:rsidR="00791566" w:rsidRPr="00EB220F" w:rsidRDefault="00791566" w:rsidP="00791566">
      <w:pPr>
        <w:ind w:firstLine="708"/>
        <w:rPr>
          <w:color w:val="000000"/>
        </w:rPr>
      </w:pPr>
      <w:r w:rsidRPr="00EB220F">
        <w:rPr>
          <w:color w:val="000000"/>
        </w:rPr>
        <w:t>Суммарное расчетное электропотребление составит:</w:t>
      </w:r>
    </w:p>
    <w:p w:rsidR="00791566" w:rsidRPr="00EB220F" w:rsidRDefault="00791566" w:rsidP="00791566">
      <w:pPr>
        <w:ind w:firstLine="708"/>
        <w:rPr>
          <w:color w:val="000000"/>
        </w:rPr>
      </w:pPr>
      <w:r w:rsidRPr="00EB220F">
        <w:rPr>
          <w:color w:val="000000"/>
        </w:rPr>
        <w:t xml:space="preserve">На первую очередь – </w:t>
      </w:r>
      <w:r w:rsidRPr="00EB220F">
        <w:rPr>
          <w:b/>
          <w:bCs/>
          <w:color w:val="000000"/>
        </w:rPr>
        <w:t>83,7</w:t>
      </w:r>
      <w:r w:rsidRPr="00EB220F">
        <w:rPr>
          <w:color w:val="000000"/>
        </w:rPr>
        <w:t xml:space="preserve">  млн.кВТ/час в год</w:t>
      </w:r>
    </w:p>
    <w:p w:rsidR="00791566" w:rsidRPr="00EB220F" w:rsidRDefault="00791566" w:rsidP="00791566">
      <w:pPr>
        <w:ind w:firstLine="708"/>
        <w:rPr>
          <w:color w:val="000000"/>
        </w:rPr>
      </w:pPr>
      <w:r w:rsidRPr="00EB220F">
        <w:rPr>
          <w:color w:val="000000"/>
        </w:rPr>
        <w:t xml:space="preserve">На расчетный срок – </w:t>
      </w:r>
      <w:r w:rsidRPr="00EB220F">
        <w:rPr>
          <w:b/>
          <w:bCs/>
          <w:color w:val="000000"/>
        </w:rPr>
        <w:t>107,8</w:t>
      </w:r>
      <w:r w:rsidRPr="00EB220F">
        <w:rPr>
          <w:color w:val="000000"/>
        </w:rPr>
        <w:t xml:space="preserve">  млн.кВТ/час в год</w:t>
      </w:r>
    </w:p>
    <w:p w:rsidR="00791566" w:rsidRPr="00EB220F" w:rsidRDefault="00791566" w:rsidP="00791566">
      <w:pPr>
        <w:ind w:firstLine="708"/>
        <w:rPr>
          <w:color w:val="000000"/>
        </w:rPr>
      </w:pPr>
      <w:r w:rsidRPr="00EB220F">
        <w:rPr>
          <w:color w:val="000000"/>
        </w:rPr>
        <w:t xml:space="preserve">На перспективу – </w:t>
      </w:r>
      <w:r w:rsidRPr="00EB220F">
        <w:rPr>
          <w:b/>
          <w:bCs/>
          <w:color w:val="000000"/>
        </w:rPr>
        <w:t>184,8</w:t>
      </w:r>
      <w:r w:rsidRPr="00EB220F">
        <w:rPr>
          <w:color w:val="000000"/>
        </w:rPr>
        <w:t xml:space="preserve">  млн.кВТ/час в год</w:t>
      </w:r>
    </w:p>
    <w:p w:rsidR="00791566" w:rsidRPr="00EB220F" w:rsidRDefault="00791566" w:rsidP="00791566">
      <w:pPr>
        <w:ind w:firstLine="708"/>
        <w:rPr>
          <w:color w:val="000000"/>
        </w:rPr>
      </w:pPr>
      <w:r w:rsidRPr="00EB220F">
        <w:rPr>
          <w:color w:val="000000"/>
        </w:rPr>
        <w:t>Данные расчетов приведены в та</w:t>
      </w:r>
      <w:r w:rsidRPr="00EB220F">
        <w:rPr>
          <w:color w:val="000000"/>
        </w:rPr>
        <w:t>б</w:t>
      </w:r>
      <w:r w:rsidRPr="00EB220F">
        <w:rPr>
          <w:color w:val="000000"/>
        </w:rPr>
        <w:t>лице № 4.7</w:t>
      </w:r>
    </w:p>
    <w:p w:rsidR="00791566" w:rsidRPr="00EB220F" w:rsidRDefault="00791566" w:rsidP="00791566">
      <w:pPr>
        <w:ind w:firstLine="708"/>
        <w:rPr>
          <w:color w:val="000000"/>
          <w:u w:val="single"/>
        </w:rPr>
      </w:pPr>
      <w:r w:rsidRPr="00EB220F">
        <w:rPr>
          <w:color w:val="000000"/>
          <w:u w:val="single"/>
        </w:rPr>
        <w:t>Удельное электропотребление:</w:t>
      </w:r>
    </w:p>
    <w:p w:rsidR="00791566" w:rsidRPr="00EB220F" w:rsidRDefault="00791566" w:rsidP="00791566">
      <w:pPr>
        <w:ind w:firstLine="708"/>
        <w:rPr>
          <w:color w:val="000000"/>
        </w:rPr>
      </w:pPr>
      <w:r w:rsidRPr="00EB220F">
        <w:rPr>
          <w:color w:val="000000"/>
        </w:rPr>
        <w:t xml:space="preserve">На первую очередь  –  </w:t>
      </w:r>
      <w:r w:rsidRPr="00EB220F">
        <w:rPr>
          <w:b/>
          <w:color w:val="000000"/>
        </w:rPr>
        <w:t>2566</w:t>
      </w:r>
      <w:r w:rsidRPr="00EB220F">
        <w:rPr>
          <w:color w:val="000000"/>
        </w:rPr>
        <w:t xml:space="preserve"> кВт час  на человека в год.</w:t>
      </w:r>
    </w:p>
    <w:p w:rsidR="00791566" w:rsidRPr="00EB220F" w:rsidRDefault="00791566" w:rsidP="00791566">
      <w:pPr>
        <w:ind w:firstLine="708"/>
        <w:rPr>
          <w:color w:val="000000"/>
        </w:rPr>
      </w:pPr>
      <w:r w:rsidRPr="00EB220F">
        <w:rPr>
          <w:color w:val="000000"/>
        </w:rPr>
        <w:t xml:space="preserve">На расчетный срок  –  </w:t>
      </w:r>
      <w:r w:rsidRPr="00EB220F">
        <w:rPr>
          <w:b/>
          <w:color w:val="000000"/>
        </w:rPr>
        <w:t>3079</w:t>
      </w:r>
      <w:r w:rsidRPr="00EB220F">
        <w:rPr>
          <w:color w:val="000000"/>
        </w:rPr>
        <w:t xml:space="preserve"> кВт час  на человека в год.</w:t>
      </w:r>
    </w:p>
    <w:p w:rsidR="00791566" w:rsidRPr="00EB220F" w:rsidRDefault="00791566" w:rsidP="00791566">
      <w:pPr>
        <w:ind w:firstLine="708"/>
        <w:rPr>
          <w:color w:val="000000"/>
        </w:rPr>
      </w:pPr>
      <w:r w:rsidRPr="00EB220F">
        <w:rPr>
          <w:color w:val="000000"/>
        </w:rPr>
        <w:t xml:space="preserve">На перспективу  –  </w:t>
      </w:r>
      <w:r w:rsidRPr="00EB220F">
        <w:rPr>
          <w:b/>
          <w:color w:val="000000"/>
        </w:rPr>
        <w:t>4619</w:t>
      </w:r>
      <w:r w:rsidRPr="00EB220F">
        <w:rPr>
          <w:color w:val="000000"/>
        </w:rPr>
        <w:t xml:space="preserve"> кВт час  на человека в год.</w:t>
      </w:r>
    </w:p>
    <w:p w:rsidR="00791566" w:rsidRPr="00EB220F" w:rsidRDefault="00791566" w:rsidP="00791566">
      <w:pPr>
        <w:rPr>
          <w:color w:val="000000"/>
        </w:rPr>
      </w:pPr>
    </w:p>
    <w:p w:rsidR="00791566" w:rsidRPr="00EB220F" w:rsidRDefault="00791566" w:rsidP="00791566">
      <w:pPr>
        <w:rPr>
          <w:color w:val="000000"/>
        </w:rPr>
        <w:sectPr w:rsidR="00791566" w:rsidRPr="00EB220F" w:rsidSect="00647B40">
          <w:headerReference w:type="even" r:id="rId86"/>
          <w:headerReference w:type="default" r:id="rId87"/>
          <w:footerReference w:type="even" r:id="rId88"/>
          <w:footerReference w:type="default" r:id="rId89"/>
          <w:headerReference w:type="first" r:id="rId90"/>
          <w:footerReference w:type="first" r:id="rId91"/>
          <w:pgSz w:w="11906" w:h="16838"/>
          <w:pgMar w:top="1134" w:right="850" w:bottom="1134" w:left="1701" w:header="708" w:footer="708" w:gutter="0"/>
          <w:pgNumType w:start="242"/>
          <w:cols w:space="708"/>
          <w:docGrid w:linePitch="360"/>
        </w:sectPr>
      </w:pPr>
    </w:p>
    <w:p w:rsidR="00791566" w:rsidRPr="00EB220F" w:rsidRDefault="00791566" w:rsidP="00791566">
      <w:pPr>
        <w:jc w:val="center"/>
        <w:outlineLvl w:val="0"/>
        <w:rPr>
          <w:color w:val="000000"/>
          <w:u w:val="single"/>
        </w:rPr>
      </w:pPr>
      <w:r w:rsidRPr="00EB220F">
        <w:rPr>
          <w:color w:val="000000"/>
          <w:u w:val="single"/>
        </w:rPr>
        <w:lastRenderedPageBreak/>
        <w:t xml:space="preserve">Электроснабжение в разрезе сельских поселений </w:t>
      </w:r>
    </w:p>
    <w:p w:rsidR="00791566" w:rsidRPr="00EB220F" w:rsidRDefault="00791566" w:rsidP="00791566">
      <w:pPr>
        <w:jc w:val="right"/>
        <w:outlineLvl w:val="0"/>
        <w:rPr>
          <w:color w:val="000000"/>
        </w:rPr>
      </w:pPr>
      <w:r w:rsidRPr="00EB220F">
        <w:rPr>
          <w:color w:val="000000"/>
        </w:rPr>
        <w:t>Таблица № 4.6</w:t>
      </w:r>
    </w:p>
    <w:tbl>
      <w:tblPr>
        <w:tblW w:w="14175" w:type="dxa"/>
        <w:tblInd w:w="5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7"/>
        <w:gridCol w:w="2298"/>
        <w:gridCol w:w="900"/>
        <w:gridCol w:w="900"/>
        <w:gridCol w:w="900"/>
        <w:gridCol w:w="960"/>
        <w:gridCol w:w="960"/>
        <w:gridCol w:w="960"/>
        <w:gridCol w:w="900"/>
        <w:gridCol w:w="900"/>
        <w:gridCol w:w="900"/>
        <w:gridCol w:w="1020"/>
        <w:gridCol w:w="1020"/>
        <w:gridCol w:w="1020"/>
      </w:tblGrid>
      <w:tr w:rsidR="00791566" w:rsidRPr="00EB220F" w:rsidTr="003C72E5">
        <w:tc>
          <w:tcPr>
            <w:tcW w:w="537" w:type="dxa"/>
            <w:vMerge w:val="restart"/>
            <w:vAlign w:val="center"/>
          </w:tcPr>
          <w:p w:rsidR="00791566" w:rsidRPr="00EB220F" w:rsidRDefault="00791566" w:rsidP="003C72E5">
            <w:pPr>
              <w:jc w:val="center"/>
              <w:rPr>
                <w:color w:val="000000"/>
                <w:sz w:val="18"/>
                <w:szCs w:val="18"/>
              </w:rPr>
            </w:pPr>
            <w:r w:rsidRPr="00EB220F">
              <w:rPr>
                <w:color w:val="000000"/>
                <w:sz w:val="18"/>
                <w:szCs w:val="18"/>
              </w:rPr>
              <w:t>№ п/п</w:t>
            </w:r>
          </w:p>
        </w:tc>
        <w:tc>
          <w:tcPr>
            <w:tcW w:w="2298" w:type="dxa"/>
            <w:vMerge w:val="restart"/>
            <w:vAlign w:val="center"/>
          </w:tcPr>
          <w:p w:rsidR="00791566" w:rsidRPr="00EB220F" w:rsidRDefault="00791566" w:rsidP="003C72E5">
            <w:pPr>
              <w:jc w:val="center"/>
              <w:rPr>
                <w:color w:val="000000"/>
                <w:sz w:val="18"/>
                <w:szCs w:val="18"/>
              </w:rPr>
            </w:pPr>
            <w:r w:rsidRPr="00EB220F">
              <w:rPr>
                <w:color w:val="000000"/>
                <w:sz w:val="18"/>
                <w:szCs w:val="18"/>
              </w:rPr>
              <w:t>Сельское поселение</w:t>
            </w:r>
          </w:p>
        </w:tc>
        <w:tc>
          <w:tcPr>
            <w:tcW w:w="2700" w:type="dxa"/>
            <w:gridSpan w:val="3"/>
            <w:vAlign w:val="center"/>
          </w:tcPr>
          <w:p w:rsidR="00791566" w:rsidRPr="00EB220F" w:rsidRDefault="00791566" w:rsidP="003C72E5">
            <w:pPr>
              <w:jc w:val="center"/>
              <w:rPr>
                <w:color w:val="000000"/>
                <w:sz w:val="18"/>
                <w:szCs w:val="18"/>
              </w:rPr>
            </w:pPr>
            <w:r w:rsidRPr="00EB220F">
              <w:rPr>
                <w:color w:val="000000"/>
                <w:sz w:val="18"/>
                <w:szCs w:val="18"/>
              </w:rPr>
              <w:t>Население, чел.</w:t>
            </w:r>
          </w:p>
        </w:tc>
        <w:tc>
          <w:tcPr>
            <w:tcW w:w="8640" w:type="dxa"/>
            <w:gridSpan w:val="9"/>
            <w:vAlign w:val="center"/>
          </w:tcPr>
          <w:p w:rsidR="00791566" w:rsidRPr="00EB220F" w:rsidRDefault="00791566" w:rsidP="003C72E5">
            <w:pPr>
              <w:jc w:val="center"/>
              <w:rPr>
                <w:color w:val="000000"/>
                <w:sz w:val="18"/>
                <w:szCs w:val="18"/>
              </w:rPr>
            </w:pPr>
            <w:r w:rsidRPr="00EB220F">
              <w:rPr>
                <w:color w:val="000000"/>
                <w:sz w:val="18"/>
                <w:szCs w:val="18"/>
              </w:rPr>
              <w:t>Нагрузки, кВТ</w:t>
            </w:r>
          </w:p>
        </w:tc>
      </w:tr>
      <w:tr w:rsidR="00791566" w:rsidRPr="00EB220F" w:rsidTr="003C72E5">
        <w:trPr>
          <w:trHeight w:val="614"/>
        </w:trPr>
        <w:tc>
          <w:tcPr>
            <w:tcW w:w="537" w:type="dxa"/>
            <w:vMerge/>
            <w:vAlign w:val="center"/>
          </w:tcPr>
          <w:p w:rsidR="00791566" w:rsidRPr="00EB220F" w:rsidRDefault="00791566" w:rsidP="003C72E5">
            <w:pPr>
              <w:jc w:val="center"/>
              <w:rPr>
                <w:color w:val="000000"/>
                <w:sz w:val="18"/>
                <w:szCs w:val="18"/>
              </w:rPr>
            </w:pPr>
          </w:p>
        </w:tc>
        <w:tc>
          <w:tcPr>
            <w:tcW w:w="2298" w:type="dxa"/>
            <w:vMerge/>
            <w:vAlign w:val="center"/>
          </w:tcPr>
          <w:p w:rsidR="00791566" w:rsidRPr="00EB220F" w:rsidRDefault="00791566" w:rsidP="003C72E5">
            <w:pPr>
              <w:jc w:val="center"/>
              <w:rPr>
                <w:color w:val="000000"/>
                <w:sz w:val="18"/>
                <w:szCs w:val="18"/>
              </w:rPr>
            </w:pPr>
          </w:p>
        </w:tc>
        <w:tc>
          <w:tcPr>
            <w:tcW w:w="900" w:type="dxa"/>
            <w:vMerge w:val="restart"/>
            <w:vAlign w:val="center"/>
          </w:tcPr>
          <w:p w:rsidR="00791566" w:rsidRPr="00EB220F" w:rsidRDefault="00791566" w:rsidP="003C72E5">
            <w:pPr>
              <w:jc w:val="center"/>
              <w:rPr>
                <w:color w:val="000000"/>
                <w:sz w:val="18"/>
                <w:szCs w:val="18"/>
              </w:rPr>
            </w:pPr>
            <w:r w:rsidRPr="00EB220F">
              <w:rPr>
                <w:color w:val="000000"/>
                <w:sz w:val="18"/>
                <w:szCs w:val="18"/>
              </w:rPr>
              <w:t>1 оч</w:t>
            </w:r>
            <w:r w:rsidRPr="00EB220F">
              <w:rPr>
                <w:color w:val="000000"/>
                <w:sz w:val="18"/>
                <w:szCs w:val="18"/>
              </w:rPr>
              <w:t>е</w:t>
            </w:r>
            <w:r w:rsidRPr="00EB220F">
              <w:rPr>
                <w:color w:val="000000"/>
                <w:sz w:val="18"/>
                <w:szCs w:val="18"/>
              </w:rPr>
              <w:t>редь</w:t>
            </w:r>
          </w:p>
        </w:tc>
        <w:tc>
          <w:tcPr>
            <w:tcW w:w="900" w:type="dxa"/>
            <w:vMerge w:val="restart"/>
            <w:shd w:val="clear" w:color="auto" w:fill="auto"/>
            <w:vAlign w:val="center"/>
          </w:tcPr>
          <w:p w:rsidR="00791566" w:rsidRPr="00EB220F" w:rsidRDefault="00791566" w:rsidP="003C72E5">
            <w:pPr>
              <w:jc w:val="center"/>
              <w:rPr>
                <w:color w:val="000000"/>
                <w:sz w:val="18"/>
                <w:szCs w:val="18"/>
              </w:rPr>
            </w:pPr>
            <w:r w:rsidRPr="00EB220F">
              <w:rPr>
                <w:color w:val="000000"/>
                <w:sz w:val="18"/>
                <w:szCs w:val="18"/>
              </w:rPr>
              <w:t>Расчет. срок</w:t>
            </w:r>
          </w:p>
        </w:tc>
        <w:tc>
          <w:tcPr>
            <w:tcW w:w="900" w:type="dxa"/>
            <w:vMerge w:val="restart"/>
            <w:shd w:val="clear" w:color="auto" w:fill="auto"/>
            <w:vAlign w:val="center"/>
          </w:tcPr>
          <w:p w:rsidR="00791566" w:rsidRPr="00EB220F" w:rsidRDefault="00791566" w:rsidP="003C72E5">
            <w:pPr>
              <w:jc w:val="center"/>
              <w:rPr>
                <w:color w:val="000000"/>
                <w:sz w:val="18"/>
                <w:szCs w:val="18"/>
              </w:rPr>
            </w:pPr>
            <w:r w:rsidRPr="00EB220F">
              <w:rPr>
                <w:color w:val="000000"/>
                <w:sz w:val="18"/>
                <w:szCs w:val="18"/>
              </w:rPr>
              <w:t>Пе</w:t>
            </w:r>
            <w:r w:rsidRPr="00EB220F">
              <w:rPr>
                <w:color w:val="000000"/>
                <w:sz w:val="18"/>
                <w:szCs w:val="18"/>
              </w:rPr>
              <w:t>р</w:t>
            </w:r>
            <w:r w:rsidRPr="00EB220F">
              <w:rPr>
                <w:color w:val="000000"/>
                <w:sz w:val="18"/>
                <w:szCs w:val="18"/>
              </w:rPr>
              <w:t>спектива</w:t>
            </w:r>
          </w:p>
        </w:tc>
        <w:tc>
          <w:tcPr>
            <w:tcW w:w="2880" w:type="dxa"/>
            <w:gridSpan w:val="3"/>
            <w:vAlign w:val="center"/>
          </w:tcPr>
          <w:p w:rsidR="00791566" w:rsidRPr="00EB220F" w:rsidRDefault="00791566" w:rsidP="003C72E5">
            <w:pPr>
              <w:jc w:val="center"/>
              <w:rPr>
                <w:color w:val="000000"/>
                <w:sz w:val="18"/>
                <w:szCs w:val="18"/>
              </w:rPr>
            </w:pPr>
            <w:r w:rsidRPr="00EB220F">
              <w:rPr>
                <w:color w:val="000000"/>
                <w:sz w:val="18"/>
                <w:szCs w:val="18"/>
              </w:rPr>
              <w:t xml:space="preserve">население </w:t>
            </w:r>
          </w:p>
        </w:tc>
        <w:tc>
          <w:tcPr>
            <w:tcW w:w="2700" w:type="dxa"/>
            <w:gridSpan w:val="3"/>
            <w:shd w:val="clear" w:color="auto" w:fill="auto"/>
            <w:vAlign w:val="center"/>
          </w:tcPr>
          <w:p w:rsidR="00791566" w:rsidRPr="00EB220F" w:rsidRDefault="00791566" w:rsidP="003C72E5">
            <w:pPr>
              <w:jc w:val="center"/>
              <w:rPr>
                <w:color w:val="000000"/>
                <w:sz w:val="18"/>
                <w:szCs w:val="18"/>
              </w:rPr>
            </w:pPr>
            <w:r w:rsidRPr="00EB220F">
              <w:rPr>
                <w:color w:val="000000"/>
                <w:sz w:val="18"/>
                <w:szCs w:val="18"/>
              </w:rPr>
              <w:t>Обществ. ко</w:t>
            </w:r>
            <w:r w:rsidRPr="00EB220F">
              <w:rPr>
                <w:color w:val="000000"/>
                <w:sz w:val="18"/>
                <w:szCs w:val="18"/>
              </w:rPr>
              <w:t>м</w:t>
            </w:r>
            <w:r w:rsidRPr="00EB220F">
              <w:rPr>
                <w:color w:val="000000"/>
                <w:sz w:val="18"/>
                <w:szCs w:val="18"/>
              </w:rPr>
              <w:t>мун.</w:t>
            </w:r>
          </w:p>
          <w:p w:rsidR="00791566" w:rsidRPr="00EB220F" w:rsidRDefault="00791566" w:rsidP="003C72E5">
            <w:pPr>
              <w:jc w:val="center"/>
              <w:rPr>
                <w:color w:val="000000"/>
                <w:sz w:val="18"/>
                <w:szCs w:val="18"/>
              </w:rPr>
            </w:pPr>
            <w:r w:rsidRPr="00EB220F">
              <w:rPr>
                <w:color w:val="000000"/>
                <w:sz w:val="18"/>
                <w:szCs w:val="18"/>
              </w:rPr>
              <w:t>сектор</w:t>
            </w:r>
          </w:p>
        </w:tc>
        <w:tc>
          <w:tcPr>
            <w:tcW w:w="3060" w:type="dxa"/>
            <w:gridSpan w:val="3"/>
            <w:shd w:val="clear" w:color="auto" w:fill="auto"/>
            <w:vAlign w:val="center"/>
          </w:tcPr>
          <w:p w:rsidR="00791566" w:rsidRPr="00EB220F" w:rsidRDefault="00791566" w:rsidP="003C72E5">
            <w:pPr>
              <w:jc w:val="center"/>
              <w:rPr>
                <w:color w:val="000000"/>
                <w:sz w:val="18"/>
                <w:szCs w:val="18"/>
              </w:rPr>
            </w:pPr>
            <w:r w:rsidRPr="00EB220F">
              <w:rPr>
                <w:color w:val="000000"/>
                <w:sz w:val="18"/>
                <w:szCs w:val="18"/>
              </w:rPr>
              <w:t>Итого</w:t>
            </w:r>
          </w:p>
        </w:tc>
      </w:tr>
      <w:tr w:rsidR="00791566" w:rsidRPr="00EB220F" w:rsidTr="003C72E5">
        <w:trPr>
          <w:trHeight w:val="754"/>
        </w:trPr>
        <w:tc>
          <w:tcPr>
            <w:tcW w:w="537" w:type="dxa"/>
            <w:vMerge/>
            <w:vAlign w:val="center"/>
          </w:tcPr>
          <w:p w:rsidR="00791566" w:rsidRPr="00EB220F" w:rsidRDefault="00791566" w:rsidP="003C72E5">
            <w:pPr>
              <w:jc w:val="center"/>
              <w:rPr>
                <w:color w:val="000000"/>
                <w:sz w:val="18"/>
                <w:szCs w:val="18"/>
              </w:rPr>
            </w:pPr>
          </w:p>
        </w:tc>
        <w:tc>
          <w:tcPr>
            <w:tcW w:w="2298" w:type="dxa"/>
            <w:vMerge/>
            <w:vAlign w:val="center"/>
          </w:tcPr>
          <w:p w:rsidR="00791566" w:rsidRPr="00EB220F" w:rsidRDefault="00791566" w:rsidP="003C72E5">
            <w:pPr>
              <w:jc w:val="center"/>
              <w:rPr>
                <w:color w:val="000000"/>
                <w:sz w:val="18"/>
                <w:szCs w:val="18"/>
              </w:rPr>
            </w:pPr>
          </w:p>
        </w:tc>
        <w:tc>
          <w:tcPr>
            <w:tcW w:w="900" w:type="dxa"/>
            <w:vMerge/>
            <w:vAlign w:val="center"/>
          </w:tcPr>
          <w:p w:rsidR="00791566" w:rsidRPr="00EB220F" w:rsidRDefault="00791566" w:rsidP="003C72E5">
            <w:pPr>
              <w:jc w:val="center"/>
              <w:rPr>
                <w:color w:val="000000"/>
                <w:sz w:val="18"/>
                <w:szCs w:val="18"/>
              </w:rPr>
            </w:pPr>
          </w:p>
        </w:tc>
        <w:tc>
          <w:tcPr>
            <w:tcW w:w="900" w:type="dxa"/>
            <w:vMerge/>
            <w:shd w:val="clear" w:color="auto" w:fill="auto"/>
            <w:vAlign w:val="center"/>
          </w:tcPr>
          <w:p w:rsidR="00791566" w:rsidRPr="00EB220F" w:rsidRDefault="00791566" w:rsidP="003C72E5">
            <w:pPr>
              <w:jc w:val="center"/>
              <w:rPr>
                <w:color w:val="000000"/>
                <w:sz w:val="18"/>
                <w:szCs w:val="18"/>
              </w:rPr>
            </w:pPr>
          </w:p>
        </w:tc>
        <w:tc>
          <w:tcPr>
            <w:tcW w:w="900" w:type="dxa"/>
            <w:vMerge/>
            <w:shd w:val="clear" w:color="auto" w:fill="auto"/>
            <w:vAlign w:val="center"/>
          </w:tcPr>
          <w:p w:rsidR="00791566" w:rsidRPr="00EB220F" w:rsidRDefault="00791566" w:rsidP="003C72E5">
            <w:pPr>
              <w:jc w:val="center"/>
              <w:rPr>
                <w:color w:val="000000"/>
                <w:sz w:val="18"/>
                <w:szCs w:val="18"/>
              </w:rPr>
            </w:pPr>
          </w:p>
        </w:tc>
        <w:tc>
          <w:tcPr>
            <w:tcW w:w="960" w:type="dxa"/>
            <w:vAlign w:val="center"/>
          </w:tcPr>
          <w:p w:rsidR="00791566" w:rsidRPr="00EB220F" w:rsidRDefault="00791566" w:rsidP="003C72E5">
            <w:pPr>
              <w:jc w:val="center"/>
              <w:rPr>
                <w:color w:val="000000"/>
                <w:sz w:val="18"/>
                <w:szCs w:val="18"/>
              </w:rPr>
            </w:pPr>
            <w:r w:rsidRPr="00EB220F">
              <w:rPr>
                <w:color w:val="000000"/>
                <w:sz w:val="18"/>
                <w:szCs w:val="18"/>
              </w:rPr>
              <w:t>1 очередь</w:t>
            </w:r>
          </w:p>
        </w:tc>
        <w:tc>
          <w:tcPr>
            <w:tcW w:w="960" w:type="dxa"/>
            <w:vAlign w:val="center"/>
          </w:tcPr>
          <w:p w:rsidR="00791566" w:rsidRPr="00EB220F" w:rsidRDefault="00791566" w:rsidP="003C72E5">
            <w:pPr>
              <w:jc w:val="center"/>
              <w:rPr>
                <w:color w:val="000000"/>
                <w:sz w:val="18"/>
                <w:szCs w:val="18"/>
              </w:rPr>
            </w:pPr>
            <w:r w:rsidRPr="00EB220F">
              <w:rPr>
                <w:color w:val="000000"/>
                <w:sz w:val="18"/>
                <w:szCs w:val="18"/>
              </w:rPr>
              <w:t>Расчет. срок</w:t>
            </w:r>
          </w:p>
        </w:tc>
        <w:tc>
          <w:tcPr>
            <w:tcW w:w="960" w:type="dxa"/>
            <w:vAlign w:val="center"/>
          </w:tcPr>
          <w:p w:rsidR="00791566" w:rsidRPr="00EB220F" w:rsidRDefault="00791566" w:rsidP="003C72E5">
            <w:pPr>
              <w:jc w:val="center"/>
              <w:rPr>
                <w:color w:val="000000"/>
                <w:sz w:val="18"/>
                <w:szCs w:val="18"/>
              </w:rPr>
            </w:pPr>
            <w:r w:rsidRPr="00EB220F">
              <w:rPr>
                <w:color w:val="000000"/>
                <w:sz w:val="18"/>
                <w:szCs w:val="18"/>
              </w:rPr>
              <w:t>Перспе</w:t>
            </w:r>
            <w:r w:rsidRPr="00EB220F">
              <w:rPr>
                <w:color w:val="000000"/>
                <w:sz w:val="18"/>
                <w:szCs w:val="18"/>
              </w:rPr>
              <w:t>к</w:t>
            </w:r>
            <w:r w:rsidRPr="00EB220F">
              <w:rPr>
                <w:color w:val="000000"/>
                <w:sz w:val="18"/>
                <w:szCs w:val="18"/>
              </w:rPr>
              <w:t>тива</w:t>
            </w:r>
          </w:p>
        </w:tc>
        <w:tc>
          <w:tcPr>
            <w:tcW w:w="900" w:type="dxa"/>
            <w:shd w:val="clear" w:color="auto" w:fill="auto"/>
            <w:vAlign w:val="center"/>
          </w:tcPr>
          <w:p w:rsidR="00791566" w:rsidRPr="00EB220F" w:rsidRDefault="00791566" w:rsidP="003C72E5">
            <w:pPr>
              <w:jc w:val="center"/>
              <w:rPr>
                <w:color w:val="000000"/>
                <w:sz w:val="18"/>
                <w:szCs w:val="18"/>
              </w:rPr>
            </w:pPr>
            <w:r w:rsidRPr="00EB220F">
              <w:rPr>
                <w:color w:val="000000"/>
                <w:sz w:val="18"/>
                <w:szCs w:val="18"/>
              </w:rPr>
              <w:t>1 оч</w:t>
            </w:r>
            <w:r w:rsidRPr="00EB220F">
              <w:rPr>
                <w:color w:val="000000"/>
                <w:sz w:val="18"/>
                <w:szCs w:val="18"/>
              </w:rPr>
              <w:t>е</w:t>
            </w:r>
            <w:r w:rsidRPr="00EB220F">
              <w:rPr>
                <w:color w:val="000000"/>
                <w:sz w:val="18"/>
                <w:szCs w:val="18"/>
              </w:rPr>
              <w:t>редь</w:t>
            </w:r>
          </w:p>
        </w:tc>
        <w:tc>
          <w:tcPr>
            <w:tcW w:w="900" w:type="dxa"/>
            <w:shd w:val="clear" w:color="auto" w:fill="auto"/>
            <w:vAlign w:val="center"/>
          </w:tcPr>
          <w:p w:rsidR="00791566" w:rsidRPr="00EB220F" w:rsidRDefault="00791566" w:rsidP="003C72E5">
            <w:pPr>
              <w:jc w:val="center"/>
              <w:rPr>
                <w:color w:val="000000"/>
                <w:sz w:val="18"/>
                <w:szCs w:val="18"/>
              </w:rPr>
            </w:pPr>
            <w:r w:rsidRPr="00EB220F">
              <w:rPr>
                <w:color w:val="000000"/>
                <w:sz w:val="18"/>
                <w:szCs w:val="18"/>
              </w:rPr>
              <w:t>Расчет. срок</w:t>
            </w:r>
          </w:p>
        </w:tc>
        <w:tc>
          <w:tcPr>
            <w:tcW w:w="900" w:type="dxa"/>
            <w:shd w:val="clear" w:color="auto" w:fill="auto"/>
            <w:vAlign w:val="center"/>
          </w:tcPr>
          <w:p w:rsidR="00791566" w:rsidRPr="00EB220F" w:rsidRDefault="00791566" w:rsidP="003C72E5">
            <w:pPr>
              <w:jc w:val="center"/>
              <w:rPr>
                <w:color w:val="000000"/>
                <w:sz w:val="18"/>
                <w:szCs w:val="18"/>
              </w:rPr>
            </w:pPr>
            <w:r w:rsidRPr="00EB220F">
              <w:rPr>
                <w:color w:val="000000"/>
                <w:sz w:val="18"/>
                <w:szCs w:val="18"/>
              </w:rPr>
              <w:t>Пе</w:t>
            </w:r>
            <w:r w:rsidRPr="00EB220F">
              <w:rPr>
                <w:color w:val="000000"/>
                <w:sz w:val="18"/>
                <w:szCs w:val="18"/>
              </w:rPr>
              <w:t>р</w:t>
            </w:r>
            <w:r w:rsidRPr="00EB220F">
              <w:rPr>
                <w:color w:val="000000"/>
                <w:sz w:val="18"/>
                <w:szCs w:val="18"/>
              </w:rPr>
              <w:t>спектива</w:t>
            </w:r>
          </w:p>
        </w:tc>
        <w:tc>
          <w:tcPr>
            <w:tcW w:w="1020" w:type="dxa"/>
            <w:shd w:val="clear" w:color="auto" w:fill="auto"/>
            <w:vAlign w:val="center"/>
          </w:tcPr>
          <w:p w:rsidR="00791566" w:rsidRPr="00EB220F" w:rsidRDefault="00791566" w:rsidP="003C72E5">
            <w:pPr>
              <w:jc w:val="center"/>
              <w:rPr>
                <w:color w:val="000000"/>
                <w:sz w:val="18"/>
                <w:szCs w:val="18"/>
              </w:rPr>
            </w:pPr>
            <w:r w:rsidRPr="00EB220F">
              <w:rPr>
                <w:color w:val="000000"/>
                <w:sz w:val="18"/>
                <w:szCs w:val="18"/>
              </w:rPr>
              <w:t>1 оч</w:t>
            </w:r>
            <w:r w:rsidRPr="00EB220F">
              <w:rPr>
                <w:color w:val="000000"/>
                <w:sz w:val="18"/>
                <w:szCs w:val="18"/>
              </w:rPr>
              <w:t>е</w:t>
            </w:r>
            <w:r w:rsidRPr="00EB220F">
              <w:rPr>
                <w:color w:val="000000"/>
                <w:sz w:val="18"/>
                <w:szCs w:val="18"/>
              </w:rPr>
              <w:t>редь</w:t>
            </w:r>
          </w:p>
        </w:tc>
        <w:tc>
          <w:tcPr>
            <w:tcW w:w="1020" w:type="dxa"/>
            <w:shd w:val="clear" w:color="auto" w:fill="auto"/>
            <w:vAlign w:val="center"/>
          </w:tcPr>
          <w:p w:rsidR="00791566" w:rsidRPr="00EB220F" w:rsidRDefault="00791566" w:rsidP="003C72E5">
            <w:pPr>
              <w:jc w:val="center"/>
              <w:rPr>
                <w:color w:val="000000"/>
                <w:sz w:val="18"/>
                <w:szCs w:val="18"/>
              </w:rPr>
            </w:pPr>
            <w:r w:rsidRPr="00EB220F">
              <w:rPr>
                <w:color w:val="000000"/>
                <w:sz w:val="18"/>
                <w:szCs w:val="18"/>
              </w:rPr>
              <w:t>Расчет. срок</w:t>
            </w:r>
          </w:p>
        </w:tc>
        <w:tc>
          <w:tcPr>
            <w:tcW w:w="1020" w:type="dxa"/>
            <w:shd w:val="clear" w:color="auto" w:fill="auto"/>
            <w:vAlign w:val="center"/>
          </w:tcPr>
          <w:p w:rsidR="00791566" w:rsidRPr="00EB220F" w:rsidRDefault="00791566" w:rsidP="003C72E5">
            <w:pPr>
              <w:jc w:val="center"/>
              <w:rPr>
                <w:color w:val="000000"/>
                <w:sz w:val="18"/>
                <w:szCs w:val="18"/>
              </w:rPr>
            </w:pPr>
            <w:r w:rsidRPr="00EB220F">
              <w:rPr>
                <w:color w:val="000000"/>
                <w:sz w:val="18"/>
                <w:szCs w:val="18"/>
              </w:rPr>
              <w:t>Перспе</w:t>
            </w:r>
            <w:r w:rsidRPr="00EB220F">
              <w:rPr>
                <w:color w:val="000000"/>
                <w:sz w:val="18"/>
                <w:szCs w:val="18"/>
              </w:rPr>
              <w:t>к</w:t>
            </w:r>
            <w:r w:rsidRPr="00EB220F">
              <w:rPr>
                <w:color w:val="000000"/>
                <w:sz w:val="18"/>
                <w:szCs w:val="18"/>
              </w:rPr>
              <w:t>тива</w:t>
            </w:r>
          </w:p>
        </w:tc>
      </w:tr>
      <w:tr w:rsidR="00791566" w:rsidRPr="00EB220F" w:rsidTr="003C72E5">
        <w:tc>
          <w:tcPr>
            <w:tcW w:w="537" w:type="dxa"/>
          </w:tcPr>
          <w:p w:rsidR="00791566" w:rsidRPr="00EB220F" w:rsidRDefault="00791566" w:rsidP="003C72E5">
            <w:pPr>
              <w:jc w:val="center"/>
              <w:rPr>
                <w:color w:val="000000"/>
              </w:rPr>
            </w:pPr>
            <w:r w:rsidRPr="00EB220F">
              <w:rPr>
                <w:color w:val="000000"/>
              </w:rPr>
              <w:t>1</w:t>
            </w:r>
          </w:p>
        </w:tc>
        <w:tc>
          <w:tcPr>
            <w:tcW w:w="2298" w:type="dxa"/>
          </w:tcPr>
          <w:p w:rsidR="00791566" w:rsidRPr="00EB220F" w:rsidRDefault="00791566" w:rsidP="003C72E5">
            <w:pPr>
              <w:jc w:val="center"/>
              <w:rPr>
                <w:color w:val="000000"/>
              </w:rPr>
            </w:pPr>
            <w:r w:rsidRPr="00EB220F">
              <w:rPr>
                <w:color w:val="000000"/>
              </w:rPr>
              <w:t>2</w:t>
            </w:r>
          </w:p>
        </w:tc>
        <w:tc>
          <w:tcPr>
            <w:tcW w:w="900" w:type="dxa"/>
          </w:tcPr>
          <w:p w:rsidR="00791566" w:rsidRPr="00EB220F" w:rsidRDefault="00791566" w:rsidP="003C72E5">
            <w:pPr>
              <w:jc w:val="center"/>
              <w:rPr>
                <w:color w:val="000000"/>
              </w:rPr>
            </w:pPr>
            <w:r w:rsidRPr="00EB220F">
              <w:rPr>
                <w:color w:val="000000"/>
              </w:rPr>
              <w:t>3</w:t>
            </w:r>
          </w:p>
        </w:tc>
        <w:tc>
          <w:tcPr>
            <w:tcW w:w="900" w:type="dxa"/>
            <w:shd w:val="clear" w:color="auto" w:fill="auto"/>
          </w:tcPr>
          <w:p w:rsidR="00791566" w:rsidRPr="00EB220F" w:rsidRDefault="00791566" w:rsidP="003C72E5">
            <w:pPr>
              <w:jc w:val="center"/>
              <w:rPr>
                <w:color w:val="000000"/>
              </w:rPr>
            </w:pPr>
            <w:r w:rsidRPr="00EB220F">
              <w:rPr>
                <w:color w:val="000000"/>
              </w:rPr>
              <w:t>4</w:t>
            </w:r>
          </w:p>
        </w:tc>
        <w:tc>
          <w:tcPr>
            <w:tcW w:w="900" w:type="dxa"/>
            <w:shd w:val="clear" w:color="auto" w:fill="auto"/>
          </w:tcPr>
          <w:p w:rsidR="00791566" w:rsidRPr="00EB220F" w:rsidRDefault="00791566" w:rsidP="003C72E5">
            <w:pPr>
              <w:jc w:val="center"/>
              <w:rPr>
                <w:color w:val="000000"/>
              </w:rPr>
            </w:pPr>
            <w:r w:rsidRPr="00EB220F">
              <w:rPr>
                <w:color w:val="000000"/>
              </w:rPr>
              <w:t>5</w:t>
            </w:r>
          </w:p>
        </w:tc>
        <w:tc>
          <w:tcPr>
            <w:tcW w:w="960" w:type="dxa"/>
          </w:tcPr>
          <w:p w:rsidR="00791566" w:rsidRPr="00EB220F" w:rsidRDefault="00791566" w:rsidP="003C72E5">
            <w:pPr>
              <w:jc w:val="center"/>
              <w:rPr>
                <w:color w:val="000000"/>
              </w:rPr>
            </w:pPr>
            <w:r w:rsidRPr="00EB220F">
              <w:rPr>
                <w:color w:val="000000"/>
              </w:rPr>
              <w:t>6</w:t>
            </w:r>
          </w:p>
        </w:tc>
        <w:tc>
          <w:tcPr>
            <w:tcW w:w="960" w:type="dxa"/>
            <w:shd w:val="clear" w:color="auto" w:fill="auto"/>
          </w:tcPr>
          <w:p w:rsidR="00791566" w:rsidRPr="00EB220F" w:rsidRDefault="00791566" w:rsidP="003C72E5">
            <w:pPr>
              <w:jc w:val="center"/>
              <w:rPr>
                <w:color w:val="000000"/>
              </w:rPr>
            </w:pPr>
            <w:r w:rsidRPr="00EB220F">
              <w:rPr>
                <w:color w:val="000000"/>
              </w:rPr>
              <w:t>7</w:t>
            </w:r>
          </w:p>
        </w:tc>
        <w:tc>
          <w:tcPr>
            <w:tcW w:w="960" w:type="dxa"/>
            <w:shd w:val="clear" w:color="auto" w:fill="auto"/>
          </w:tcPr>
          <w:p w:rsidR="00791566" w:rsidRPr="00EB220F" w:rsidRDefault="00791566" w:rsidP="003C72E5">
            <w:pPr>
              <w:jc w:val="center"/>
              <w:rPr>
                <w:color w:val="000000"/>
              </w:rPr>
            </w:pPr>
            <w:r w:rsidRPr="00EB220F">
              <w:rPr>
                <w:color w:val="000000"/>
              </w:rPr>
              <w:t>8</w:t>
            </w:r>
          </w:p>
        </w:tc>
        <w:tc>
          <w:tcPr>
            <w:tcW w:w="900" w:type="dxa"/>
          </w:tcPr>
          <w:p w:rsidR="00791566" w:rsidRPr="00EB220F" w:rsidRDefault="00791566" w:rsidP="003C72E5">
            <w:pPr>
              <w:jc w:val="center"/>
              <w:rPr>
                <w:color w:val="000000"/>
              </w:rPr>
            </w:pPr>
            <w:r w:rsidRPr="00EB220F">
              <w:rPr>
                <w:color w:val="000000"/>
              </w:rPr>
              <w:t>9</w:t>
            </w:r>
          </w:p>
        </w:tc>
        <w:tc>
          <w:tcPr>
            <w:tcW w:w="900" w:type="dxa"/>
            <w:shd w:val="clear" w:color="auto" w:fill="auto"/>
          </w:tcPr>
          <w:p w:rsidR="00791566" w:rsidRPr="00EB220F" w:rsidRDefault="00791566" w:rsidP="003C72E5">
            <w:pPr>
              <w:jc w:val="center"/>
              <w:rPr>
                <w:color w:val="000000"/>
              </w:rPr>
            </w:pPr>
            <w:r w:rsidRPr="00EB220F">
              <w:rPr>
                <w:color w:val="000000"/>
              </w:rPr>
              <w:t>10</w:t>
            </w:r>
          </w:p>
        </w:tc>
        <w:tc>
          <w:tcPr>
            <w:tcW w:w="900" w:type="dxa"/>
            <w:shd w:val="clear" w:color="auto" w:fill="auto"/>
          </w:tcPr>
          <w:p w:rsidR="00791566" w:rsidRPr="00EB220F" w:rsidRDefault="00791566" w:rsidP="003C72E5">
            <w:pPr>
              <w:jc w:val="center"/>
              <w:rPr>
                <w:color w:val="000000"/>
              </w:rPr>
            </w:pPr>
            <w:r w:rsidRPr="00EB220F">
              <w:rPr>
                <w:color w:val="000000"/>
              </w:rPr>
              <w:t>11</w:t>
            </w:r>
          </w:p>
        </w:tc>
        <w:tc>
          <w:tcPr>
            <w:tcW w:w="1020" w:type="dxa"/>
          </w:tcPr>
          <w:p w:rsidR="00791566" w:rsidRPr="00EB220F" w:rsidRDefault="00791566" w:rsidP="003C72E5">
            <w:pPr>
              <w:jc w:val="center"/>
              <w:rPr>
                <w:color w:val="000000"/>
              </w:rPr>
            </w:pPr>
            <w:r w:rsidRPr="00EB220F">
              <w:rPr>
                <w:color w:val="000000"/>
              </w:rPr>
              <w:t>12</w:t>
            </w:r>
          </w:p>
        </w:tc>
        <w:tc>
          <w:tcPr>
            <w:tcW w:w="1020" w:type="dxa"/>
            <w:shd w:val="clear" w:color="auto" w:fill="auto"/>
          </w:tcPr>
          <w:p w:rsidR="00791566" w:rsidRPr="00EB220F" w:rsidRDefault="00791566" w:rsidP="003C72E5">
            <w:pPr>
              <w:jc w:val="center"/>
              <w:rPr>
                <w:color w:val="000000"/>
              </w:rPr>
            </w:pPr>
            <w:r w:rsidRPr="00EB220F">
              <w:rPr>
                <w:color w:val="000000"/>
              </w:rPr>
              <w:t>13</w:t>
            </w:r>
          </w:p>
        </w:tc>
        <w:tc>
          <w:tcPr>
            <w:tcW w:w="1020" w:type="dxa"/>
            <w:shd w:val="clear" w:color="auto" w:fill="auto"/>
          </w:tcPr>
          <w:p w:rsidR="00791566" w:rsidRPr="00EB220F" w:rsidRDefault="00791566" w:rsidP="003C72E5">
            <w:pPr>
              <w:jc w:val="center"/>
              <w:rPr>
                <w:color w:val="000000"/>
              </w:rPr>
            </w:pPr>
            <w:r w:rsidRPr="00EB220F">
              <w:rPr>
                <w:color w:val="000000"/>
              </w:rPr>
              <w:t>14</w:t>
            </w:r>
          </w:p>
        </w:tc>
      </w:tr>
      <w:tr w:rsidR="00791566" w:rsidRPr="00EB220F" w:rsidTr="003C72E5">
        <w:tc>
          <w:tcPr>
            <w:tcW w:w="537" w:type="dxa"/>
            <w:vAlign w:val="center"/>
          </w:tcPr>
          <w:p w:rsidR="00791566" w:rsidRPr="00EB220F" w:rsidRDefault="00791566" w:rsidP="003C72E5">
            <w:pPr>
              <w:jc w:val="right"/>
              <w:rPr>
                <w:color w:val="000000"/>
                <w:sz w:val="22"/>
                <w:szCs w:val="22"/>
              </w:rPr>
            </w:pPr>
            <w:bookmarkStart w:id="27" w:name="_Hlk331768040"/>
            <w:r w:rsidRPr="00EB220F">
              <w:rPr>
                <w:color w:val="000000"/>
                <w:sz w:val="22"/>
                <w:szCs w:val="22"/>
              </w:rPr>
              <w:t>1</w:t>
            </w:r>
          </w:p>
        </w:tc>
        <w:tc>
          <w:tcPr>
            <w:tcW w:w="2298" w:type="dxa"/>
            <w:vAlign w:val="center"/>
          </w:tcPr>
          <w:p w:rsidR="00791566" w:rsidRPr="00EB220F" w:rsidRDefault="00791566" w:rsidP="003C72E5">
            <w:pPr>
              <w:rPr>
                <w:b/>
                <w:color w:val="000000"/>
              </w:rPr>
            </w:pPr>
            <w:r w:rsidRPr="00EB220F">
              <w:rPr>
                <w:b/>
                <w:color w:val="000000"/>
              </w:rPr>
              <w:t>р.п. Краснозе</w:t>
            </w:r>
            <w:r w:rsidRPr="00EB220F">
              <w:rPr>
                <w:b/>
                <w:color w:val="000000"/>
              </w:rPr>
              <w:t>р</w:t>
            </w:r>
            <w:r w:rsidRPr="00EB220F">
              <w:rPr>
                <w:b/>
                <w:color w:val="000000"/>
              </w:rPr>
              <w:t>ское</w:t>
            </w:r>
          </w:p>
        </w:tc>
        <w:tc>
          <w:tcPr>
            <w:tcW w:w="900" w:type="dxa"/>
            <w:vAlign w:val="center"/>
          </w:tcPr>
          <w:p w:rsidR="00791566" w:rsidRPr="00EB220F" w:rsidRDefault="00791566" w:rsidP="003C72E5">
            <w:pPr>
              <w:rPr>
                <w:color w:val="000000"/>
              </w:rPr>
            </w:pPr>
            <w:r w:rsidRPr="00EB220F">
              <w:rPr>
                <w:color w:val="000000"/>
              </w:rPr>
              <w:t>9500</w:t>
            </w:r>
          </w:p>
        </w:tc>
        <w:tc>
          <w:tcPr>
            <w:tcW w:w="900" w:type="dxa"/>
            <w:shd w:val="clear" w:color="auto" w:fill="auto"/>
            <w:vAlign w:val="center"/>
          </w:tcPr>
          <w:p w:rsidR="00791566" w:rsidRPr="00EB220F" w:rsidRDefault="00791566" w:rsidP="003C72E5">
            <w:pPr>
              <w:rPr>
                <w:color w:val="000000"/>
              </w:rPr>
            </w:pPr>
            <w:r w:rsidRPr="00EB220F">
              <w:rPr>
                <w:color w:val="000000"/>
              </w:rPr>
              <w:t>11000</w:t>
            </w:r>
          </w:p>
        </w:tc>
        <w:tc>
          <w:tcPr>
            <w:tcW w:w="900" w:type="dxa"/>
            <w:shd w:val="clear" w:color="auto" w:fill="auto"/>
            <w:vAlign w:val="center"/>
          </w:tcPr>
          <w:p w:rsidR="00791566" w:rsidRPr="00EB220F" w:rsidRDefault="00791566" w:rsidP="003C72E5">
            <w:pPr>
              <w:rPr>
                <w:color w:val="000000"/>
              </w:rPr>
            </w:pPr>
            <w:r w:rsidRPr="00EB220F">
              <w:rPr>
                <w:color w:val="000000"/>
              </w:rPr>
              <w:t>12500</w:t>
            </w:r>
          </w:p>
        </w:tc>
        <w:tc>
          <w:tcPr>
            <w:tcW w:w="960" w:type="dxa"/>
            <w:vAlign w:val="bottom"/>
          </w:tcPr>
          <w:p w:rsidR="00791566" w:rsidRPr="00EB220F" w:rsidRDefault="00791566" w:rsidP="003C72E5">
            <w:pPr>
              <w:jc w:val="center"/>
              <w:rPr>
                <w:color w:val="000000"/>
              </w:rPr>
            </w:pPr>
            <w:r w:rsidRPr="00EB220F">
              <w:rPr>
                <w:color w:val="000000"/>
              </w:rPr>
              <w:t>4818</w:t>
            </w:r>
          </w:p>
        </w:tc>
        <w:tc>
          <w:tcPr>
            <w:tcW w:w="960" w:type="dxa"/>
            <w:shd w:val="clear" w:color="auto" w:fill="auto"/>
            <w:vAlign w:val="bottom"/>
          </w:tcPr>
          <w:p w:rsidR="00791566" w:rsidRPr="00EB220F" w:rsidRDefault="00791566" w:rsidP="003C72E5">
            <w:pPr>
              <w:jc w:val="center"/>
              <w:rPr>
                <w:color w:val="000000"/>
              </w:rPr>
            </w:pPr>
            <w:r w:rsidRPr="00EB220F">
              <w:rPr>
                <w:color w:val="000000"/>
              </w:rPr>
              <w:t>6694</w:t>
            </w:r>
          </w:p>
        </w:tc>
        <w:tc>
          <w:tcPr>
            <w:tcW w:w="960" w:type="dxa"/>
            <w:shd w:val="clear" w:color="auto" w:fill="auto"/>
            <w:vAlign w:val="bottom"/>
          </w:tcPr>
          <w:p w:rsidR="00791566" w:rsidRPr="00EB220F" w:rsidRDefault="00791566" w:rsidP="003C72E5">
            <w:pPr>
              <w:jc w:val="center"/>
              <w:rPr>
                <w:color w:val="000000"/>
              </w:rPr>
            </w:pPr>
            <w:r w:rsidRPr="00EB220F">
              <w:rPr>
                <w:color w:val="000000"/>
              </w:rPr>
              <w:t>11411</w:t>
            </w:r>
          </w:p>
        </w:tc>
        <w:tc>
          <w:tcPr>
            <w:tcW w:w="900" w:type="dxa"/>
            <w:vAlign w:val="bottom"/>
          </w:tcPr>
          <w:p w:rsidR="00791566" w:rsidRPr="00EB220F" w:rsidRDefault="00791566" w:rsidP="003C72E5">
            <w:pPr>
              <w:jc w:val="center"/>
              <w:rPr>
                <w:color w:val="000000"/>
              </w:rPr>
            </w:pPr>
            <w:r w:rsidRPr="00EB220F">
              <w:rPr>
                <w:color w:val="000000"/>
              </w:rPr>
              <w:t>723</w:t>
            </w:r>
          </w:p>
        </w:tc>
        <w:tc>
          <w:tcPr>
            <w:tcW w:w="900" w:type="dxa"/>
            <w:shd w:val="clear" w:color="auto" w:fill="auto"/>
            <w:vAlign w:val="bottom"/>
          </w:tcPr>
          <w:p w:rsidR="00791566" w:rsidRPr="00EB220F" w:rsidRDefault="00791566" w:rsidP="003C72E5">
            <w:pPr>
              <w:jc w:val="center"/>
              <w:rPr>
                <w:color w:val="000000"/>
              </w:rPr>
            </w:pPr>
            <w:r w:rsidRPr="00EB220F">
              <w:rPr>
                <w:color w:val="000000"/>
              </w:rPr>
              <w:t>1004</w:t>
            </w:r>
          </w:p>
        </w:tc>
        <w:tc>
          <w:tcPr>
            <w:tcW w:w="900" w:type="dxa"/>
            <w:shd w:val="clear" w:color="auto" w:fill="auto"/>
            <w:vAlign w:val="bottom"/>
          </w:tcPr>
          <w:p w:rsidR="00791566" w:rsidRPr="00EB220F" w:rsidRDefault="00791566" w:rsidP="003C72E5">
            <w:pPr>
              <w:jc w:val="center"/>
              <w:rPr>
                <w:color w:val="000000"/>
              </w:rPr>
            </w:pPr>
            <w:r w:rsidRPr="00EB220F">
              <w:rPr>
                <w:color w:val="000000"/>
              </w:rPr>
              <w:t>1712</w:t>
            </w:r>
          </w:p>
        </w:tc>
        <w:tc>
          <w:tcPr>
            <w:tcW w:w="1020" w:type="dxa"/>
            <w:vAlign w:val="bottom"/>
          </w:tcPr>
          <w:p w:rsidR="00791566" w:rsidRPr="00EB220F" w:rsidRDefault="00791566" w:rsidP="003C72E5">
            <w:pPr>
              <w:jc w:val="center"/>
              <w:rPr>
                <w:color w:val="000000"/>
              </w:rPr>
            </w:pPr>
            <w:r w:rsidRPr="00EB220F">
              <w:rPr>
                <w:color w:val="000000"/>
              </w:rPr>
              <w:t>5541</w:t>
            </w:r>
          </w:p>
        </w:tc>
        <w:tc>
          <w:tcPr>
            <w:tcW w:w="1020" w:type="dxa"/>
            <w:shd w:val="clear" w:color="auto" w:fill="auto"/>
            <w:vAlign w:val="bottom"/>
          </w:tcPr>
          <w:p w:rsidR="00791566" w:rsidRPr="00EB220F" w:rsidRDefault="00791566" w:rsidP="003C72E5">
            <w:pPr>
              <w:jc w:val="center"/>
              <w:rPr>
                <w:color w:val="000000"/>
              </w:rPr>
            </w:pPr>
            <w:r w:rsidRPr="00EB220F">
              <w:rPr>
                <w:color w:val="000000"/>
              </w:rPr>
              <w:t>7699</w:t>
            </w:r>
          </w:p>
        </w:tc>
        <w:tc>
          <w:tcPr>
            <w:tcW w:w="1020" w:type="dxa"/>
            <w:shd w:val="clear" w:color="auto" w:fill="auto"/>
            <w:vAlign w:val="bottom"/>
          </w:tcPr>
          <w:p w:rsidR="00791566" w:rsidRPr="00EB220F" w:rsidRDefault="00791566" w:rsidP="003C72E5">
            <w:pPr>
              <w:jc w:val="center"/>
              <w:rPr>
                <w:color w:val="000000"/>
              </w:rPr>
            </w:pPr>
            <w:r w:rsidRPr="00EB220F">
              <w:rPr>
                <w:color w:val="000000"/>
              </w:rPr>
              <w:t>13123</w:t>
            </w:r>
          </w:p>
        </w:tc>
      </w:tr>
      <w:tr w:rsidR="00791566" w:rsidRPr="00EB220F" w:rsidTr="003C72E5">
        <w:tc>
          <w:tcPr>
            <w:tcW w:w="537" w:type="dxa"/>
            <w:vAlign w:val="center"/>
          </w:tcPr>
          <w:p w:rsidR="00791566" w:rsidRPr="00EB220F" w:rsidRDefault="00791566" w:rsidP="003C72E5">
            <w:pPr>
              <w:jc w:val="right"/>
              <w:rPr>
                <w:color w:val="000000"/>
                <w:sz w:val="22"/>
                <w:szCs w:val="22"/>
              </w:rPr>
            </w:pPr>
            <w:r w:rsidRPr="00EB220F">
              <w:rPr>
                <w:color w:val="000000"/>
                <w:sz w:val="22"/>
                <w:szCs w:val="22"/>
              </w:rPr>
              <w:t>2</w:t>
            </w:r>
          </w:p>
        </w:tc>
        <w:tc>
          <w:tcPr>
            <w:tcW w:w="2298" w:type="dxa"/>
            <w:vAlign w:val="center"/>
          </w:tcPr>
          <w:p w:rsidR="00791566" w:rsidRPr="00EB220F" w:rsidRDefault="00791566" w:rsidP="003C72E5">
            <w:pPr>
              <w:rPr>
                <w:b/>
                <w:color w:val="000000"/>
              </w:rPr>
            </w:pPr>
            <w:r w:rsidRPr="00EB220F">
              <w:rPr>
                <w:b/>
                <w:color w:val="000000"/>
              </w:rPr>
              <w:t xml:space="preserve">Аксенихинское </w:t>
            </w:r>
          </w:p>
        </w:tc>
        <w:tc>
          <w:tcPr>
            <w:tcW w:w="900" w:type="dxa"/>
            <w:vAlign w:val="center"/>
          </w:tcPr>
          <w:p w:rsidR="00791566" w:rsidRPr="00EB220F" w:rsidRDefault="00791566" w:rsidP="003C72E5">
            <w:pPr>
              <w:jc w:val="center"/>
              <w:rPr>
                <w:color w:val="000000"/>
              </w:rPr>
            </w:pPr>
            <w:r w:rsidRPr="00EB220F">
              <w:rPr>
                <w:color w:val="000000"/>
              </w:rPr>
              <w:t>650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650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750</w:t>
            </w:r>
          </w:p>
        </w:tc>
        <w:tc>
          <w:tcPr>
            <w:tcW w:w="960" w:type="dxa"/>
            <w:vAlign w:val="bottom"/>
          </w:tcPr>
          <w:p w:rsidR="00791566" w:rsidRPr="00EB220F" w:rsidRDefault="00791566" w:rsidP="003C72E5">
            <w:pPr>
              <w:jc w:val="center"/>
              <w:rPr>
                <w:color w:val="000000"/>
              </w:rPr>
            </w:pPr>
            <w:r w:rsidRPr="00EB220F">
              <w:rPr>
                <w:color w:val="000000"/>
              </w:rPr>
              <w:t>330</w:t>
            </w:r>
          </w:p>
        </w:tc>
        <w:tc>
          <w:tcPr>
            <w:tcW w:w="960" w:type="dxa"/>
            <w:shd w:val="clear" w:color="auto" w:fill="auto"/>
            <w:vAlign w:val="bottom"/>
          </w:tcPr>
          <w:p w:rsidR="00791566" w:rsidRPr="00EB220F" w:rsidRDefault="00791566" w:rsidP="003C72E5">
            <w:pPr>
              <w:jc w:val="center"/>
              <w:rPr>
                <w:color w:val="000000"/>
              </w:rPr>
            </w:pPr>
            <w:r w:rsidRPr="00EB220F">
              <w:rPr>
                <w:color w:val="000000"/>
              </w:rPr>
              <w:t>396</w:t>
            </w:r>
          </w:p>
        </w:tc>
        <w:tc>
          <w:tcPr>
            <w:tcW w:w="960" w:type="dxa"/>
            <w:shd w:val="clear" w:color="auto" w:fill="auto"/>
            <w:vAlign w:val="bottom"/>
          </w:tcPr>
          <w:p w:rsidR="00791566" w:rsidRPr="00EB220F" w:rsidRDefault="00791566" w:rsidP="003C72E5">
            <w:pPr>
              <w:jc w:val="center"/>
              <w:rPr>
                <w:color w:val="000000"/>
              </w:rPr>
            </w:pPr>
            <w:r w:rsidRPr="00EB220F">
              <w:rPr>
                <w:color w:val="000000"/>
              </w:rPr>
              <w:t>685</w:t>
            </w:r>
          </w:p>
        </w:tc>
        <w:tc>
          <w:tcPr>
            <w:tcW w:w="900" w:type="dxa"/>
            <w:vAlign w:val="bottom"/>
          </w:tcPr>
          <w:p w:rsidR="00791566" w:rsidRPr="00EB220F" w:rsidRDefault="00791566" w:rsidP="003C72E5">
            <w:pPr>
              <w:jc w:val="center"/>
              <w:rPr>
                <w:color w:val="000000"/>
              </w:rPr>
            </w:pPr>
            <w:r w:rsidRPr="00EB220F">
              <w:rPr>
                <w:color w:val="000000"/>
              </w:rPr>
              <w:t>49</w:t>
            </w:r>
          </w:p>
        </w:tc>
        <w:tc>
          <w:tcPr>
            <w:tcW w:w="900" w:type="dxa"/>
            <w:shd w:val="clear" w:color="auto" w:fill="auto"/>
            <w:vAlign w:val="bottom"/>
          </w:tcPr>
          <w:p w:rsidR="00791566" w:rsidRPr="00EB220F" w:rsidRDefault="00791566" w:rsidP="003C72E5">
            <w:pPr>
              <w:jc w:val="center"/>
              <w:rPr>
                <w:color w:val="000000"/>
              </w:rPr>
            </w:pPr>
            <w:r w:rsidRPr="00EB220F">
              <w:rPr>
                <w:color w:val="000000"/>
              </w:rPr>
              <w:t>59</w:t>
            </w:r>
          </w:p>
        </w:tc>
        <w:tc>
          <w:tcPr>
            <w:tcW w:w="900" w:type="dxa"/>
            <w:shd w:val="clear" w:color="auto" w:fill="auto"/>
            <w:vAlign w:val="bottom"/>
          </w:tcPr>
          <w:p w:rsidR="00791566" w:rsidRPr="00EB220F" w:rsidRDefault="00791566" w:rsidP="003C72E5">
            <w:pPr>
              <w:jc w:val="center"/>
              <w:rPr>
                <w:color w:val="000000"/>
              </w:rPr>
            </w:pPr>
            <w:r w:rsidRPr="00EB220F">
              <w:rPr>
                <w:color w:val="000000"/>
              </w:rPr>
              <w:t>103</w:t>
            </w:r>
          </w:p>
        </w:tc>
        <w:tc>
          <w:tcPr>
            <w:tcW w:w="1020" w:type="dxa"/>
            <w:vAlign w:val="bottom"/>
          </w:tcPr>
          <w:p w:rsidR="00791566" w:rsidRPr="00EB220F" w:rsidRDefault="00791566" w:rsidP="003C72E5">
            <w:pPr>
              <w:jc w:val="center"/>
              <w:rPr>
                <w:color w:val="000000"/>
              </w:rPr>
            </w:pPr>
            <w:r w:rsidRPr="00EB220F">
              <w:rPr>
                <w:color w:val="000000"/>
              </w:rPr>
              <w:t>379</w:t>
            </w:r>
          </w:p>
        </w:tc>
        <w:tc>
          <w:tcPr>
            <w:tcW w:w="1020" w:type="dxa"/>
            <w:shd w:val="clear" w:color="auto" w:fill="auto"/>
            <w:vAlign w:val="bottom"/>
          </w:tcPr>
          <w:p w:rsidR="00791566" w:rsidRPr="00EB220F" w:rsidRDefault="00791566" w:rsidP="003C72E5">
            <w:pPr>
              <w:jc w:val="center"/>
              <w:rPr>
                <w:color w:val="000000"/>
              </w:rPr>
            </w:pPr>
            <w:r w:rsidRPr="00EB220F">
              <w:rPr>
                <w:color w:val="000000"/>
              </w:rPr>
              <w:t>455</w:t>
            </w:r>
          </w:p>
        </w:tc>
        <w:tc>
          <w:tcPr>
            <w:tcW w:w="1020" w:type="dxa"/>
            <w:shd w:val="clear" w:color="auto" w:fill="auto"/>
            <w:vAlign w:val="bottom"/>
          </w:tcPr>
          <w:p w:rsidR="00791566" w:rsidRPr="00EB220F" w:rsidRDefault="00791566" w:rsidP="003C72E5">
            <w:pPr>
              <w:jc w:val="center"/>
              <w:rPr>
                <w:color w:val="000000"/>
              </w:rPr>
            </w:pPr>
            <w:r w:rsidRPr="00EB220F">
              <w:rPr>
                <w:color w:val="000000"/>
              </w:rPr>
              <w:t>787</w:t>
            </w:r>
          </w:p>
        </w:tc>
      </w:tr>
      <w:tr w:rsidR="00791566" w:rsidRPr="00EB220F" w:rsidTr="003C72E5">
        <w:tc>
          <w:tcPr>
            <w:tcW w:w="537" w:type="dxa"/>
            <w:vAlign w:val="center"/>
          </w:tcPr>
          <w:p w:rsidR="00791566" w:rsidRPr="00EB220F" w:rsidRDefault="00791566" w:rsidP="003C72E5">
            <w:pPr>
              <w:jc w:val="right"/>
              <w:rPr>
                <w:color w:val="000000"/>
                <w:sz w:val="22"/>
                <w:szCs w:val="22"/>
              </w:rPr>
            </w:pPr>
            <w:r w:rsidRPr="00EB220F">
              <w:rPr>
                <w:color w:val="000000"/>
                <w:sz w:val="22"/>
                <w:szCs w:val="22"/>
              </w:rPr>
              <w:t>3</w:t>
            </w:r>
          </w:p>
        </w:tc>
        <w:tc>
          <w:tcPr>
            <w:tcW w:w="2298" w:type="dxa"/>
            <w:vAlign w:val="center"/>
          </w:tcPr>
          <w:p w:rsidR="00791566" w:rsidRPr="00EB220F" w:rsidRDefault="00791566" w:rsidP="003C72E5">
            <w:pPr>
              <w:rPr>
                <w:b/>
                <w:color w:val="000000"/>
              </w:rPr>
            </w:pPr>
            <w:r w:rsidRPr="00EB220F">
              <w:rPr>
                <w:b/>
                <w:color w:val="000000"/>
              </w:rPr>
              <w:t>Весело</w:t>
            </w:r>
            <w:r w:rsidRPr="00EB220F">
              <w:rPr>
                <w:b/>
                <w:color w:val="000000"/>
              </w:rPr>
              <w:t>в</w:t>
            </w:r>
            <w:r w:rsidRPr="00EB220F">
              <w:rPr>
                <w:b/>
                <w:color w:val="000000"/>
              </w:rPr>
              <w:t xml:space="preserve">ское </w:t>
            </w:r>
          </w:p>
        </w:tc>
        <w:tc>
          <w:tcPr>
            <w:tcW w:w="900" w:type="dxa"/>
            <w:vAlign w:val="center"/>
          </w:tcPr>
          <w:p w:rsidR="00791566" w:rsidRPr="00EB220F" w:rsidRDefault="00791566" w:rsidP="003C72E5">
            <w:pPr>
              <w:jc w:val="center"/>
              <w:rPr>
                <w:color w:val="000000"/>
              </w:rPr>
            </w:pPr>
            <w:r w:rsidRPr="00EB220F">
              <w:rPr>
                <w:color w:val="000000"/>
              </w:rPr>
              <w:t>2045</w:t>
            </w:r>
          </w:p>
        </w:tc>
        <w:tc>
          <w:tcPr>
            <w:tcW w:w="900" w:type="dxa"/>
            <w:shd w:val="clear" w:color="auto" w:fill="auto"/>
            <w:vAlign w:val="center"/>
          </w:tcPr>
          <w:p w:rsidR="00791566" w:rsidRPr="00EB220F" w:rsidRDefault="00791566" w:rsidP="003C72E5">
            <w:pPr>
              <w:jc w:val="center"/>
              <w:rPr>
                <w:color w:val="000000"/>
              </w:rPr>
            </w:pPr>
            <w:r w:rsidRPr="00EB220F">
              <w:rPr>
                <w:color w:val="000000"/>
              </w:rPr>
              <w:t>2100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2650</w:t>
            </w:r>
          </w:p>
        </w:tc>
        <w:tc>
          <w:tcPr>
            <w:tcW w:w="960" w:type="dxa"/>
            <w:vAlign w:val="bottom"/>
          </w:tcPr>
          <w:p w:rsidR="00791566" w:rsidRPr="00EB220F" w:rsidRDefault="00791566" w:rsidP="003C72E5">
            <w:pPr>
              <w:jc w:val="center"/>
              <w:rPr>
                <w:color w:val="000000"/>
              </w:rPr>
            </w:pPr>
            <w:r w:rsidRPr="00EB220F">
              <w:rPr>
                <w:color w:val="000000"/>
              </w:rPr>
              <w:t>1037</w:t>
            </w:r>
          </w:p>
        </w:tc>
        <w:tc>
          <w:tcPr>
            <w:tcW w:w="960" w:type="dxa"/>
            <w:shd w:val="clear" w:color="auto" w:fill="auto"/>
            <w:vAlign w:val="bottom"/>
          </w:tcPr>
          <w:p w:rsidR="00791566" w:rsidRPr="00EB220F" w:rsidRDefault="00791566" w:rsidP="003C72E5">
            <w:pPr>
              <w:jc w:val="center"/>
              <w:rPr>
                <w:color w:val="000000"/>
              </w:rPr>
            </w:pPr>
            <w:r w:rsidRPr="00EB220F">
              <w:rPr>
                <w:color w:val="000000"/>
              </w:rPr>
              <w:t>1278</w:t>
            </w:r>
          </w:p>
        </w:tc>
        <w:tc>
          <w:tcPr>
            <w:tcW w:w="960" w:type="dxa"/>
            <w:shd w:val="clear" w:color="auto" w:fill="auto"/>
            <w:vAlign w:val="bottom"/>
          </w:tcPr>
          <w:p w:rsidR="00791566" w:rsidRPr="00EB220F" w:rsidRDefault="00791566" w:rsidP="003C72E5">
            <w:pPr>
              <w:jc w:val="center"/>
              <w:rPr>
                <w:color w:val="000000"/>
              </w:rPr>
            </w:pPr>
            <w:r w:rsidRPr="00EB220F">
              <w:rPr>
                <w:color w:val="000000"/>
              </w:rPr>
              <w:t>2419</w:t>
            </w:r>
          </w:p>
        </w:tc>
        <w:tc>
          <w:tcPr>
            <w:tcW w:w="900" w:type="dxa"/>
            <w:vAlign w:val="bottom"/>
          </w:tcPr>
          <w:p w:rsidR="00791566" w:rsidRPr="00EB220F" w:rsidRDefault="00791566" w:rsidP="003C72E5">
            <w:pPr>
              <w:jc w:val="center"/>
              <w:rPr>
                <w:color w:val="000000"/>
              </w:rPr>
            </w:pPr>
            <w:r w:rsidRPr="00EB220F">
              <w:rPr>
                <w:color w:val="000000"/>
              </w:rPr>
              <w:t>156</w:t>
            </w:r>
          </w:p>
        </w:tc>
        <w:tc>
          <w:tcPr>
            <w:tcW w:w="900" w:type="dxa"/>
            <w:shd w:val="clear" w:color="auto" w:fill="auto"/>
            <w:vAlign w:val="bottom"/>
          </w:tcPr>
          <w:p w:rsidR="00791566" w:rsidRPr="00EB220F" w:rsidRDefault="00791566" w:rsidP="003C72E5">
            <w:pPr>
              <w:jc w:val="center"/>
              <w:rPr>
                <w:color w:val="000000"/>
              </w:rPr>
            </w:pPr>
            <w:r w:rsidRPr="00EB220F">
              <w:rPr>
                <w:color w:val="000000"/>
              </w:rPr>
              <w:t>192</w:t>
            </w:r>
          </w:p>
        </w:tc>
        <w:tc>
          <w:tcPr>
            <w:tcW w:w="900" w:type="dxa"/>
            <w:shd w:val="clear" w:color="auto" w:fill="auto"/>
            <w:vAlign w:val="bottom"/>
          </w:tcPr>
          <w:p w:rsidR="00791566" w:rsidRPr="00EB220F" w:rsidRDefault="00791566" w:rsidP="003C72E5">
            <w:pPr>
              <w:jc w:val="center"/>
              <w:rPr>
                <w:color w:val="000000"/>
              </w:rPr>
            </w:pPr>
            <w:r w:rsidRPr="00EB220F">
              <w:rPr>
                <w:color w:val="000000"/>
              </w:rPr>
              <w:t>363</w:t>
            </w:r>
          </w:p>
        </w:tc>
        <w:tc>
          <w:tcPr>
            <w:tcW w:w="1020" w:type="dxa"/>
            <w:vAlign w:val="bottom"/>
          </w:tcPr>
          <w:p w:rsidR="00791566" w:rsidRPr="00EB220F" w:rsidRDefault="00791566" w:rsidP="003C72E5">
            <w:pPr>
              <w:jc w:val="center"/>
              <w:rPr>
                <w:color w:val="000000"/>
              </w:rPr>
            </w:pPr>
            <w:r w:rsidRPr="00EB220F">
              <w:rPr>
                <w:color w:val="000000"/>
              </w:rPr>
              <w:t>1193</w:t>
            </w:r>
          </w:p>
        </w:tc>
        <w:tc>
          <w:tcPr>
            <w:tcW w:w="1020" w:type="dxa"/>
            <w:shd w:val="clear" w:color="auto" w:fill="auto"/>
            <w:vAlign w:val="bottom"/>
          </w:tcPr>
          <w:p w:rsidR="00791566" w:rsidRPr="00EB220F" w:rsidRDefault="00791566" w:rsidP="003C72E5">
            <w:pPr>
              <w:jc w:val="center"/>
              <w:rPr>
                <w:color w:val="000000"/>
              </w:rPr>
            </w:pPr>
            <w:r w:rsidRPr="00EB220F">
              <w:rPr>
                <w:color w:val="000000"/>
              </w:rPr>
              <w:t>1470</w:t>
            </w:r>
          </w:p>
        </w:tc>
        <w:tc>
          <w:tcPr>
            <w:tcW w:w="1020" w:type="dxa"/>
            <w:shd w:val="clear" w:color="auto" w:fill="auto"/>
            <w:vAlign w:val="bottom"/>
          </w:tcPr>
          <w:p w:rsidR="00791566" w:rsidRPr="00EB220F" w:rsidRDefault="00791566" w:rsidP="003C72E5">
            <w:pPr>
              <w:jc w:val="center"/>
              <w:rPr>
                <w:color w:val="000000"/>
              </w:rPr>
            </w:pPr>
            <w:r w:rsidRPr="00EB220F">
              <w:rPr>
                <w:color w:val="000000"/>
              </w:rPr>
              <w:t>2782</w:t>
            </w:r>
          </w:p>
        </w:tc>
      </w:tr>
      <w:tr w:rsidR="00791566" w:rsidRPr="00EB220F" w:rsidTr="003C72E5">
        <w:tc>
          <w:tcPr>
            <w:tcW w:w="537" w:type="dxa"/>
            <w:vAlign w:val="center"/>
          </w:tcPr>
          <w:p w:rsidR="00791566" w:rsidRPr="00EB220F" w:rsidRDefault="00791566" w:rsidP="003C72E5">
            <w:pPr>
              <w:jc w:val="right"/>
              <w:rPr>
                <w:color w:val="000000"/>
                <w:sz w:val="22"/>
                <w:szCs w:val="22"/>
              </w:rPr>
            </w:pPr>
            <w:r w:rsidRPr="00EB220F">
              <w:rPr>
                <w:color w:val="000000"/>
                <w:sz w:val="22"/>
                <w:szCs w:val="22"/>
              </w:rPr>
              <w:t>4</w:t>
            </w:r>
          </w:p>
        </w:tc>
        <w:tc>
          <w:tcPr>
            <w:tcW w:w="2298" w:type="dxa"/>
            <w:vAlign w:val="center"/>
          </w:tcPr>
          <w:p w:rsidR="00791566" w:rsidRPr="00EB220F" w:rsidRDefault="00791566" w:rsidP="003C72E5">
            <w:pPr>
              <w:rPr>
                <w:b/>
                <w:color w:val="000000"/>
              </w:rPr>
            </w:pPr>
            <w:r w:rsidRPr="00EB220F">
              <w:rPr>
                <w:b/>
                <w:color w:val="000000"/>
              </w:rPr>
              <w:t>Зубко</w:t>
            </w:r>
            <w:r w:rsidRPr="00EB220F">
              <w:rPr>
                <w:b/>
                <w:color w:val="000000"/>
              </w:rPr>
              <w:t>в</w:t>
            </w:r>
            <w:r w:rsidRPr="00EB220F">
              <w:rPr>
                <w:b/>
                <w:color w:val="000000"/>
              </w:rPr>
              <w:t xml:space="preserve">ское </w:t>
            </w:r>
          </w:p>
        </w:tc>
        <w:tc>
          <w:tcPr>
            <w:tcW w:w="900" w:type="dxa"/>
            <w:vAlign w:val="center"/>
          </w:tcPr>
          <w:p w:rsidR="00791566" w:rsidRPr="00EB220F" w:rsidRDefault="00791566" w:rsidP="003C72E5">
            <w:pPr>
              <w:jc w:val="center"/>
              <w:rPr>
                <w:color w:val="000000"/>
              </w:rPr>
            </w:pPr>
            <w:r w:rsidRPr="00EB220F">
              <w:rPr>
                <w:color w:val="000000"/>
              </w:rPr>
              <w:t>1800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1850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1950</w:t>
            </w:r>
          </w:p>
        </w:tc>
        <w:tc>
          <w:tcPr>
            <w:tcW w:w="960" w:type="dxa"/>
            <w:vAlign w:val="bottom"/>
          </w:tcPr>
          <w:p w:rsidR="00791566" w:rsidRPr="00EB220F" w:rsidRDefault="00791566" w:rsidP="003C72E5">
            <w:pPr>
              <w:jc w:val="center"/>
              <w:rPr>
                <w:color w:val="000000"/>
              </w:rPr>
            </w:pPr>
            <w:r w:rsidRPr="00EB220F">
              <w:rPr>
                <w:color w:val="000000"/>
              </w:rPr>
              <w:t>913</w:t>
            </w:r>
          </w:p>
        </w:tc>
        <w:tc>
          <w:tcPr>
            <w:tcW w:w="960" w:type="dxa"/>
            <w:shd w:val="clear" w:color="auto" w:fill="auto"/>
            <w:vAlign w:val="bottom"/>
          </w:tcPr>
          <w:p w:rsidR="00791566" w:rsidRPr="00EB220F" w:rsidRDefault="00791566" w:rsidP="003C72E5">
            <w:pPr>
              <w:jc w:val="center"/>
              <w:rPr>
                <w:color w:val="000000"/>
              </w:rPr>
            </w:pPr>
            <w:r w:rsidRPr="00EB220F">
              <w:rPr>
                <w:color w:val="000000"/>
              </w:rPr>
              <w:t>1126</w:t>
            </w:r>
          </w:p>
        </w:tc>
        <w:tc>
          <w:tcPr>
            <w:tcW w:w="960" w:type="dxa"/>
            <w:shd w:val="clear" w:color="auto" w:fill="auto"/>
            <w:vAlign w:val="bottom"/>
          </w:tcPr>
          <w:p w:rsidR="00791566" w:rsidRPr="00EB220F" w:rsidRDefault="00791566" w:rsidP="003C72E5">
            <w:pPr>
              <w:jc w:val="center"/>
              <w:rPr>
                <w:color w:val="000000"/>
              </w:rPr>
            </w:pPr>
            <w:r w:rsidRPr="00EB220F">
              <w:rPr>
                <w:color w:val="000000"/>
              </w:rPr>
              <w:t>1780</w:t>
            </w:r>
          </w:p>
        </w:tc>
        <w:tc>
          <w:tcPr>
            <w:tcW w:w="900" w:type="dxa"/>
            <w:vAlign w:val="bottom"/>
          </w:tcPr>
          <w:p w:rsidR="00791566" w:rsidRPr="00EB220F" w:rsidRDefault="00791566" w:rsidP="003C72E5">
            <w:pPr>
              <w:jc w:val="center"/>
              <w:rPr>
                <w:color w:val="000000"/>
              </w:rPr>
            </w:pPr>
            <w:r w:rsidRPr="00EB220F">
              <w:rPr>
                <w:color w:val="000000"/>
              </w:rPr>
              <w:t>137</w:t>
            </w:r>
          </w:p>
        </w:tc>
        <w:tc>
          <w:tcPr>
            <w:tcW w:w="900" w:type="dxa"/>
            <w:shd w:val="clear" w:color="auto" w:fill="auto"/>
            <w:vAlign w:val="bottom"/>
          </w:tcPr>
          <w:p w:rsidR="00791566" w:rsidRPr="00EB220F" w:rsidRDefault="00791566" w:rsidP="003C72E5">
            <w:pPr>
              <w:jc w:val="center"/>
              <w:rPr>
                <w:color w:val="000000"/>
              </w:rPr>
            </w:pPr>
            <w:r w:rsidRPr="00EB220F">
              <w:rPr>
                <w:color w:val="000000"/>
              </w:rPr>
              <w:t>169</w:t>
            </w:r>
          </w:p>
        </w:tc>
        <w:tc>
          <w:tcPr>
            <w:tcW w:w="900" w:type="dxa"/>
            <w:shd w:val="clear" w:color="auto" w:fill="auto"/>
            <w:vAlign w:val="bottom"/>
          </w:tcPr>
          <w:p w:rsidR="00791566" w:rsidRPr="00EB220F" w:rsidRDefault="00791566" w:rsidP="003C72E5">
            <w:pPr>
              <w:jc w:val="center"/>
              <w:rPr>
                <w:color w:val="000000"/>
              </w:rPr>
            </w:pPr>
            <w:r w:rsidRPr="00EB220F">
              <w:rPr>
                <w:color w:val="000000"/>
              </w:rPr>
              <w:t>267</w:t>
            </w:r>
          </w:p>
        </w:tc>
        <w:tc>
          <w:tcPr>
            <w:tcW w:w="1020" w:type="dxa"/>
            <w:vAlign w:val="bottom"/>
          </w:tcPr>
          <w:p w:rsidR="00791566" w:rsidRPr="00EB220F" w:rsidRDefault="00791566" w:rsidP="003C72E5">
            <w:pPr>
              <w:jc w:val="center"/>
              <w:rPr>
                <w:color w:val="000000"/>
              </w:rPr>
            </w:pPr>
            <w:r w:rsidRPr="00EB220F">
              <w:rPr>
                <w:color w:val="000000"/>
              </w:rPr>
              <w:t>1050</w:t>
            </w:r>
          </w:p>
        </w:tc>
        <w:tc>
          <w:tcPr>
            <w:tcW w:w="1020" w:type="dxa"/>
            <w:shd w:val="clear" w:color="auto" w:fill="auto"/>
            <w:vAlign w:val="bottom"/>
          </w:tcPr>
          <w:p w:rsidR="00791566" w:rsidRPr="00EB220F" w:rsidRDefault="00791566" w:rsidP="003C72E5">
            <w:pPr>
              <w:jc w:val="center"/>
              <w:rPr>
                <w:color w:val="000000"/>
              </w:rPr>
            </w:pPr>
            <w:r w:rsidRPr="00EB220F">
              <w:rPr>
                <w:color w:val="000000"/>
              </w:rPr>
              <w:t>1295</w:t>
            </w:r>
          </w:p>
        </w:tc>
        <w:tc>
          <w:tcPr>
            <w:tcW w:w="1020" w:type="dxa"/>
            <w:shd w:val="clear" w:color="auto" w:fill="auto"/>
            <w:vAlign w:val="bottom"/>
          </w:tcPr>
          <w:p w:rsidR="00791566" w:rsidRPr="00EB220F" w:rsidRDefault="00791566" w:rsidP="003C72E5">
            <w:pPr>
              <w:jc w:val="center"/>
              <w:rPr>
                <w:color w:val="000000"/>
              </w:rPr>
            </w:pPr>
            <w:r w:rsidRPr="00EB220F">
              <w:rPr>
                <w:color w:val="000000"/>
              </w:rPr>
              <w:t>2047</w:t>
            </w:r>
          </w:p>
        </w:tc>
      </w:tr>
      <w:tr w:rsidR="00791566" w:rsidRPr="00EB220F" w:rsidTr="003C72E5">
        <w:tc>
          <w:tcPr>
            <w:tcW w:w="537" w:type="dxa"/>
            <w:vAlign w:val="center"/>
          </w:tcPr>
          <w:p w:rsidR="00791566" w:rsidRPr="00EB220F" w:rsidRDefault="00791566" w:rsidP="003C72E5">
            <w:pPr>
              <w:jc w:val="right"/>
              <w:rPr>
                <w:color w:val="000000"/>
                <w:sz w:val="22"/>
                <w:szCs w:val="22"/>
              </w:rPr>
            </w:pPr>
            <w:r w:rsidRPr="00EB220F">
              <w:rPr>
                <w:color w:val="000000"/>
                <w:sz w:val="22"/>
                <w:szCs w:val="22"/>
              </w:rPr>
              <w:t>5</w:t>
            </w:r>
          </w:p>
        </w:tc>
        <w:tc>
          <w:tcPr>
            <w:tcW w:w="2298" w:type="dxa"/>
            <w:vAlign w:val="center"/>
          </w:tcPr>
          <w:p w:rsidR="00791566" w:rsidRPr="00EB220F" w:rsidRDefault="00791566" w:rsidP="003C72E5">
            <w:pPr>
              <w:rPr>
                <w:b/>
                <w:color w:val="000000"/>
              </w:rPr>
            </w:pPr>
            <w:r w:rsidRPr="00EB220F">
              <w:rPr>
                <w:b/>
                <w:color w:val="000000"/>
              </w:rPr>
              <w:t>Казана</w:t>
            </w:r>
            <w:r w:rsidRPr="00EB220F">
              <w:rPr>
                <w:b/>
                <w:color w:val="000000"/>
              </w:rPr>
              <w:t>к</w:t>
            </w:r>
            <w:r w:rsidRPr="00EB220F">
              <w:rPr>
                <w:b/>
                <w:color w:val="000000"/>
              </w:rPr>
              <w:t>ское</w:t>
            </w:r>
          </w:p>
        </w:tc>
        <w:tc>
          <w:tcPr>
            <w:tcW w:w="900" w:type="dxa"/>
            <w:vAlign w:val="center"/>
          </w:tcPr>
          <w:p w:rsidR="00791566" w:rsidRPr="00EB220F" w:rsidRDefault="00791566" w:rsidP="003C72E5">
            <w:pPr>
              <w:jc w:val="center"/>
              <w:rPr>
                <w:color w:val="000000"/>
              </w:rPr>
            </w:pPr>
            <w:r w:rsidRPr="00EB220F">
              <w:rPr>
                <w:color w:val="000000"/>
              </w:rPr>
              <w:t>580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580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700</w:t>
            </w:r>
          </w:p>
        </w:tc>
        <w:tc>
          <w:tcPr>
            <w:tcW w:w="960" w:type="dxa"/>
            <w:vAlign w:val="bottom"/>
          </w:tcPr>
          <w:p w:rsidR="00791566" w:rsidRPr="00EB220F" w:rsidRDefault="00791566" w:rsidP="003C72E5">
            <w:pPr>
              <w:jc w:val="center"/>
              <w:rPr>
                <w:color w:val="000000"/>
              </w:rPr>
            </w:pPr>
            <w:r w:rsidRPr="00EB220F">
              <w:rPr>
                <w:color w:val="000000"/>
              </w:rPr>
              <w:t>294</w:t>
            </w:r>
          </w:p>
        </w:tc>
        <w:tc>
          <w:tcPr>
            <w:tcW w:w="960" w:type="dxa"/>
            <w:shd w:val="clear" w:color="auto" w:fill="auto"/>
            <w:vAlign w:val="bottom"/>
          </w:tcPr>
          <w:p w:rsidR="00791566" w:rsidRPr="00EB220F" w:rsidRDefault="00791566" w:rsidP="003C72E5">
            <w:pPr>
              <w:jc w:val="center"/>
              <w:rPr>
                <w:color w:val="000000"/>
              </w:rPr>
            </w:pPr>
            <w:r w:rsidRPr="00EB220F">
              <w:rPr>
                <w:color w:val="000000"/>
              </w:rPr>
              <w:t>353</w:t>
            </w:r>
          </w:p>
        </w:tc>
        <w:tc>
          <w:tcPr>
            <w:tcW w:w="960" w:type="dxa"/>
            <w:shd w:val="clear" w:color="auto" w:fill="auto"/>
            <w:vAlign w:val="bottom"/>
          </w:tcPr>
          <w:p w:rsidR="00791566" w:rsidRPr="00EB220F" w:rsidRDefault="00791566" w:rsidP="003C72E5">
            <w:pPr>
              <w:jc w:val="center"/>
              <w:rPr>
                <w:color w:val="000000"/>
              </w:rPr>
            </w:pPr>
            <w:r w:rsidRPr="00EB220F">
              <w:rPr>
                <w:color w:val="000000"/>
              </w:rPr>
              <w:t>639</w:t>
            </w:r>
          </w:p>
        </w:tc>
        <w:tc>
          <w:tcPr>
            <w:tcW w:w="900" w:type="dxa"/>
            <w:vAlign w:val="bottom"/>
          </w:tcPr>
          <w:p w:rsidR="00791566" w:rsidRPr="00EB220F" w:rsidRDefault="00791566" w:rsidP="003C72E5">
            <w:pPr>
              <w:jc w:val="center"/>
              <w:rPr>
                <w:color w:val="000000"/>
              </w:rPr>
            </w:pPr>
            <w:r w:rsidRPr="00EB220F">
              <w:rPr>
                <w:color w:val="000000"/>
              </w:rPr>
              <w:t>44</w:t>
            </w:r>
          </w:p>
        </w:tc>
        <w:tc>
          <w:tcPr>
            <w:tcW w:w="900" w:type="dxa"/>
            <w:shd w:val="clear" w:color="auto" w:fill="auto"/>
            <w:vAlign w:val="bottom"/>
          </w:tcPr>
          <w:p w:rsidR="00791566" w:rsidRPr="00EB220F" w:rsidRDefault="00791566" w:rsidP="003C72E5">
            <w:pPr>
              <w:jc w:val="center"/>
              <w:rPr>
                <w:color w:val="000000"/>
              </w:rPr>
            </w:pPr>
            <w:r w:rsidRPr="00EB220F">
              <w:rPr>
                <w:color w:val="000000"/>
              </w:rPr>
              <w:t>53</w:t>
            </w:r>
          </w:p>
        </w:tc>
        <w:tc>
          <w:tcPr>
            <w:tcW w:w="900" w:type="dxa"/>
            <w:shd w:val="clear" w:color="auto" w:fill="auto"/>
            <w:vAlign w:val="bottom"/>
          </w:tcPr>
          <w:p w:rsidR="00791566" w:rsidRPr="00EB220F" w:rsidRDefault="00791566" w:rsidP="003C72E5">
            <w:pPr>
              <w:jc w:val="center"/>
              <w:rPr>
                <w:color w:val="000000"/>
              </w:rPr>
            </w:pPr>
            <w:r w:rsidRPr="00EB220F">
              <w:rPr>
                <w:color w:val="000000"/>
              </w:rPr>
              <w:t>96</w:t>
            </w:r>
          </w:p>
        </w:tc>
        <w:tc>
          <w:tcPr>
            <w:tcW w:w="1020" w:type="dxa"/>
            <w:vAlign w:val="bottom"/>
          </w:tcPr>
          <w:p w:rsidR="00791566" w:rsidRPr="00EB220F" w:rsidRDefault="00791566" w:rsidP="003C72E5">
            <w:pPr>
              <w:jc w:val="center"/>
              <w:rPr>
                <w:color w:val="000000"/>
              </w:rPr>
            </w:pPr>
            <w:r w:rsidRPr="00EB220F">
              <w:rPr>
                <w:color w:val="000000"/>
              </w:rPr>
              <w:t>338</w:t>
            </w:r>
          </w:p>
        </w:tc>
        <w:tc>
          <w:tcPr>
            <w:tcW w:w="1020" w:type="dxa"/>
            <w:shd w:val="clear" w:color="auto" w:fill="auto"/>
            <w:vAlign w:val="bottom"/>
          </w:tcPr>
          <w:p w:rsidR="00791566" w:rsidRPr="00EB220F" w:rsidRDefault="00791566" w:rsidP="003C72E5">
            <w:pPr>
              <w:jc w:val="center"/>
              <w:rPr>
                <w:color w:val="000000"/>
              </w:rPr>
            </w:pPr>
            <w:r w:rsidRPr="00EB220F">
              <w:rPr>
                <w:color w:val="000000"/>
              </w:rPr>
              <w:t>406</w:t>
            </w:r>
          </w:p>
        </w:tc>
        <w:tc>
          <w:tcPr>
            <w:tcW w:w="1020" w:type="dxa"/>
            <w:shd w:val="clear" w:color="auto" w:fill="auto"/>
            <w:vAlign w:val="bottom"/>
          </w:tcPr>
          <w:p w:rsidR="00791566" w:rsidRPr="00EB220F" w:rsidRDefault="00791566" w:rsidP="003C72E5">
            <w:pPr>
              <w:jc w:val="center"/>
              <w:rPr>
                <w:color w:val="000000"/>
              </w:rPr>
            </w:pPr>
            <w:r w:rsidRPr="00EB220F">
              <w:rPr>
                <w:color w:val="000000"/>
              </w:rPr>
              <w:t>735</w:t>
            </w:r>
          </w:p>
        </w:tc>
      </w:tr>
      <w:tr w:rsidR="00791566" w:rsidRPr="00EB220F" w:rsidTr="003C72E5">
        <w:tc>
          <w:tcPr>
            <w:tcW w:w="537" w:type="dxa"/>
            <w:vAlign w:val="bottom"/>
          </w:tcPr>
          <w:p w:rsidR="00791566" w:rsidRPr="00EB220F" w:rsidRDefault="00791566" w:rsidP="003C72E5">
            <w:pPr>
              <w:jc w:val="right"/>
              <w:rPr>
                <w:color w:val="000000"/>
                <w:sz w:val="22"/>
                <w:szCs w:val="22"/>
              </w:rPr>
            </w:pPr>
            <w:r w:rsidRPr="00EB220F">
              <w:rPr>
                <w:color w:val="000000"/>
                <w:sz w:val="22"/>
                <w:szCs w:val="22"/>
              </w:rPr>
              <w:t>6</w:t>
            </w:r>
          </w:p>
        </w:tc>
        <w:tc>
          <w:tcPr>
            <w:tcW w:w="2298" w:type="dxa"/>
            <w:vAlign w:val="center"/>
          </w:tcPr>
          <w:p w:rsidR="00791566" w:rsidRPr="00EB220F" w:rsidRDefault="00791566" w:rsidP="003C72E5">
            <w:pPr>
              <w:rPr>
                <w:b/>
                <w:color w:val="000000"/>
              </w:rPr>
            </w:pPr>
            <w:r w:rsidRPr="00EB220F">
              <w:rPr>
                <w:b/>
                <w:color w:val="000000"/>
              </w:rPr>
              <w:t>Кайгоро</w:t>
            </w:r>
            <w:r w:rsidRPr="00EB220F">
              <w:rPr>
                <w:b/>
                <w:color w:val="000000"/>
              </w:rPr>
              <w:t>д</w:t>
            </w:r>
            <w:r w:rsidRPr="00EB220F">
              <w:rPr>
                <w:b/>
                <w:color w:val="000000"/>
              </w:rPr>
              <w:t>ское</w:t>
            </w:r>
          </w:p>
        </w:tc>
        <w:tc>
          <w:tcPr>
            <w:tcW w:w="900" w:type="dxa"/>
            <w:vAlign w:val="center"/>
          </w:tcPr>
          <w:p w:rsidR="00791566" w:rsidRPr="00EB220F" w:rsidRDefault="00791566" w:rsidP="003C72E5">
            <w:pPr>
              <w:jc w:val="center"/>
              <w:rPr>
                <w:color w:val="000000"/>
              </w:rPr>
            </w:pPr>
            <w:r w:rsidRPr="00EB220F">
              <w:rPr>
                <w:color w:val="000000"/>
              </w:rPr>
              <w:t>1550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1600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1750</w:t>
            </w:r>
          </w:p>
        </w:tc>
        <w:tc>
          <w:tcPr>
            <w:tcW w:w="960" w:type="dxa"/>
            <w:vAlign w:val="bottom"/>
          </w:tcPr>
          <w:p w:rsidR="00791566" w:rsidRPr="00EB220F" w:rsidRDefault="00791566" w:rsidP="003C72E5">
            <w:pPr>
              <w:jc w:val="center"/>
              <w:rPr>
                <w:color w:val="000000"/>
              </w:rPr>
            </w:pPr>
            <w:r w:rsidRPr="00EB220F">
              <w:rPr>
                <w:color w:val="000000"/>
              </w:rPr>
              <w:t>786</w:t>
            </w:r>
          </w:p>
        </w:tc>
        <w:tc>
          <w:tcPr>
            <w:tcW w:w="960" w:type="dxa"/>
            <w:shd w:val="clear" w:color="auto" w:fill="auto"/>
            <w:vAlign w:val="bottom"/>
          </w:tcPr>
          <w:p w:rsidR="00791566" w:rsidRPr="00EB220F" w:rsidRDefault="00791566" w:rsidP="003C72E5">
            <w:pPr>
              <w:jc w:val="center"/>
              <w:rPr>
                <w:color w:val="000000"/>
              </w:rPr>
            </w:pPr>
            <w:r w:rsidRPr="00EB220F">
              <w:rPr>
                <w:color w:val="000000"/>
              </w:rPr>
              <w:t>974</w:t>
            </w:r>
          </w:p>
        </w:tc>
        <w:tc>
          <w:tcPr>
            <w:tcW w:w="960" w:type="dxa"/>
            <w:shd w:val="clear" w:color="auto" w:fill="auto"/>
            <w:vAlign w:val="bottom"/>
          </w:tcPr>
          <w:p w:rsidR="00791566" w:rsidRPr="00EB220F" w:rsidRDefault="00791566" w:rsidP="003C72E5">
            <w:pPr>
              <w:jc w:val="center"/>
              <w:rPr>
                <w:color w:val="000000"/>
              </w:rPr>
            </w:pPr>
            <w:r w:rsidRPr="00EB220F">
              <w:rPr>
                <w:color w:val="000000"/>
              </w:rPr>
              <w:t>1598</w:t>
            </w:r>
          </w:p>
        </w:tc>
        <w:tc>
          <w:tcPr>
            <w:tcW w:w="900" w:type="dxa"/>
            <w:vAlign w:val="bottom"/>
          </w:tcPr>
          <w:p w:rsidR="00791566" w:rsidRPr="00EB220F" w:rsidRDefault="00791566" w:rsidP="003C72E5">
            <w:pPr>
              <w:jc w:val="center"/>
              <w:rPr>
                <w:color w:val="000000"/>
              </w:rPr>
            </w:pPr>
            <w:r w:rsidRPr="00EB220F">
              <w:rPr>
                <w:color w:val="000000"/>
              </w:rPr>
              <w:t>118</w:t>
            </w:r>
          </w:p>
        </w:tc>
        <w:tc>
          <w:tcPr>
            <w:tcW w:w="900" w:type="dxa"/>
            <w:shd w:val="clear" w:color="auto" w:fill="auto"/>
            <w:vAlign w:val="bottom"/>
          </w:tcPr>
          <w:p w:rsidR="00791566" w:rsidRPr="00EB220F" w:rsidRDefault="00791566" w:rsidP="003C72E5">
            <w:pPr>
              <w:jc w:val="center"/>
              <w:rPr>
                <w:color w:val="000000"/>
              </w:rPr>
            </w:pPr>
            <w:r w:rsidRPr="00EB220F">
              <w:rPr>
                <w:color w:val="000000"/>
              </w:rPr>
              <w:t>146</w:t>
            </w:r>
          </w:p>
        </w:tc>
        <w:tc>
          <w:tcPr>
            <w:tcW w:w="900" w:type="dxa"/>
            <w:shd w:val="clear" w:color="auto" w:fill="auto"/>
            <w:vAlign w:val="bottom"/>
          </w:tcPr>
          <w:p w:rsidR="00791566" w:rsidRPr="00EB220F" w:rsidRDefault="00791566" w:rsidP="003C72E5">
            <w:pPr>
              <w:jc w:val="center"/>
              <w:rPr>
                <w:color w:val="000000"/>
              </w:rPr>
            </w:pPr>
            <w:r w:rsidRPr="00EB220F">
              <w:rPr>
                <w:color w:val="000000"/>
              </w:rPr>
              <w:t>240</w:t>
            </w:r>
          </w:p>
        </w:tc>
        <w:tc>
          <w:tcPr>
            <w:tcW w:w="1020" w:type="dxa"/>
            <w:vAlign w:val="bottom"/>
          </w:tcPr>
          <w:p w:rsidR="00791566" w:rsidRPr="00EB220F" w:rsidRDefault="00791566" w:rsidP="003C72E5">
            <w:pPr>
              <w:jc w:val="center"/>
              <w:rPr>
                <w:color w:val="000000"/>
              </w:rPr>
            </w:pPr>
            <w:r w:rsidRPr="00EB220F">
              <w:rPr>
                <w:color w:val="000000"/>
              </w:rPr>
              <w:t>904</w:t>
            </w:r>
          </w:p>
        </w:tc>
        <w:tc>
          <w:tcPr>
            <w:tcW w:w="1020" w:type="dxa"/>
            <w:shd w:val="clear" w:color="auto" w:fill="auto"/>
            <w:vAlign w:val="bottom"/>
          </w:tcPr>
          <w:p w:rsidR="00791566" w:rsidRPr="00EB220F" w:rsidRDefault="00791566" w:rsidP="003C72E5">
            <w:pPr>
              <w:jc w:val="center"/>
              <w:rPr>
                <w:color w:val="000000"/>
              </w:rPr>
            </w:pPr>
            <w:r w:rsidRPr="00EB220F">
              <w:rPr>
                <w:color w:val="000000"/>
              </w:rPr>
              <w:t>1120</w:t>
            </w:r>
          </w:p>
        </w:tc>
        <w:tc>
          <w:tcPr>
            <w:tcW w:w="1020" w:type="dxa"/>
            <w:shd w:val="clear" w:color="auto" w:fill="auto"/>
            <w:vAlign w:val="bottom"/>
          </w:tcPr>
          <w:p w:rsidR="00791566" w:rsidRPr="00EB220F" w:rsidRDefault="00791566" w:rsidP="003C72E5">
            <w:pPr>
              <w:jc w:val="center"/>
              <w:rPr>
                <w:color w:val="000000"/>
              </w:rPr>
            </w:pPr>
            <w:r w:rsidRPr="00EB220F">
              <w:rPr>
                <w:color w:val="000000"/>
              </w:rPr>
              <w:t>1837</w:t>
            </w:r>
          </w:p>
        </w:tc>
      </w:tr>
      <w:tr w:rsidR="00791566" w:rsidRPr="00EB220F" w:rsidTr="003C72E5">
        <w:tc>
          <w:tcPr>
            <w:tcW w:w="537" w:type="dxa"/>
            <w:vAlign w:val="center"/>
          </w:tcPr>
          <w:p w:rsidR="00791566" w:rsidRPr="00EB220F" w:rsidRDefault="00791566" w:rsidP="003C72E5">
            <w:pPr>
              <w:jc w:val="right"/>
              <w:rPr>
                <w:color w:val="000000"/>
                <w:sz w:val="22"/>
                <w:szCs w:val="22"/>
              </w:rPr>
            </w:pPr>
            <w:r w:rsidRPr="00EB220F">
              <w:rPr>
                <w:color w:val="000000"/>
                <w:sz w:val="22"/>
                <w:szCs w:val="22"/>
              </w:rPr>
              <w:t>7</w:t>
            </w:r>
          </w:p>
        </w:tc>
        <w:tc>
          <w:tcPr>
            <w:tcW w:w="2298" w:type="dxa"/>
            <w:vAlign w:val="center"/>
          </w:tcPr>
          <w:p w:rsidR="00791566" w:rsidRPr="00EB220F" w:rsidRDefault="00791566" w:rsidP="003C72E5">
            <w:pPr>
              <w:rPr>
                <w:b/>
                <w:color w:val="000000"/>
              </w:rPr>
            </w:pPr>
            <w:r w:rsidRPr="00EB220F">
              <w:rPr>
                <w:b/>
                <w:color w:val="000000"/>
              </w:rPr>
              <w:t>Колыбел</w:t>
            </w:r>
            <w:r w:rsidRPr="00EB220F">
              <w:rPr>
                <w:b/>
                <w:color w:val="000000"/>
              </w:rPr>
              <w:t>ь</w:t>
            </w:r>
            <w:r w:rsidRPr="00EB220F">
              <w:rPr>
                <w:b/>
                <w:color w:val="000000"/>
              </w:rPr>
              <w:t>ское</w:t>
            </w:r>
          </w:p>
        </w:tc>
        <w:tc>
          <w:tcPr>
            <w:tcW w:w="900" w:type="dxa"/>
            <w:vAlign w:val="center"/>
          </w:tcPr>
          <w:p w:rsidR="00791566" w:rsidRPr="00EB220F" w:rsidRDefault="00791566" w:rsidP="003C72E5">
            <w:pPr>
              <w:jc w:val="center"/>
              <w:rPr>
                <w:color w:val="000000"/>
              </w:rPr>
            </w:pPr>
            <w:r w:rsidRPr="00EB220F">
              <w:rPr>
                <w:color w:val="000000"/>
              </w:rPr>
              <w:t>1600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1650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1950</w:t>
            </w:r>
          </w:p>
        </w:tc>
        <w:tc>
          <w:tcPr>
            <w:tcW w:w="960" w:type="dxa"/>
            <w:vAlign w:val="bottom"/>
          </w:tcPr>
          <w:p w:rsidR="00791566" w:rsidRPr="00EB220F" w:rsidRDefault="00791566" w:rsidP="003C72E5">
            <w:pPr>
              <w:jc w:val="center"/>
              <w:rPr>
                <w:color w:val="000000"/>
              </w:rPr>
            </w:pPr>
            <w:r w:rsidRPr="00EB220F">
              <w:rPr>
                <w:color w:val="000000"/>
              </w:rPr>
              <w:t>811</w:t>
            </w:r>
          </w:p>
        </w:tc>
        <w:tc>
          <w:tcPr>
            <w:tcW w:w="960" w:type="dxa"/>
            <w:shd w:val="clear" w:color="auto" w:fill="auto"/>
            <w:vAlign w:val="bottom"/>
          </w:tcPr>
          <w:p w:rsidR="00791566" w:rsidRPr="00EB220F" w:rsidRDefault="00791566" w:rsidP="003C72E5">
            <w:pPr>
              <w:jc w:val="center"/>
              <w:rPr>
                <w:color w:val="000000"/>
              </w:rPr>
            </w:pPr>
            <w:r w:rsidRPr="00EB220F">
              <w:rPr>
                <w:color w:val="000000"/>
              </w:rPr>
              <w:t>1004</w:t>
            </w:r>
          </w:p>
        </w:tc>
        <w:tc>
          <w:tcPr>
            <w:tcW w:w="960" w:type="dxa"/>
            <w:shd w:val="clear" w:color="auto" w:fill="auto"/>
            <w:vAlign w:val="bottom"/>
          </w:tcPr>
          <w:p w:rsidR="00791566" w:rsidRPr="00EB220F" w:rsidRDefault="00791566" w:rsidP="003C72E5">
            <w:pPr>
              <w:jc w:val="center"/>
              <w:rPr>
                <w:color w:val="000000"/>
              </w:rPr>
            </w:pPr>
            <w:r w:rsidRPr="00EB220F">
              <w:rPr>
                <w:color w:val="000000"/>
              </w:rPr>
              <w:t>1780</w:t>
            </w:r>
          </w:p>
        </w:tc>
        <w:tc>
          <w:tcPr>
            <w:tcW w:w="900" w:type="dxa"/>
            <w:vAlign w:val="bottom"/>
          </w:tcPr>
          <w:p w:rsidR="00791566" w:rsidRPr="00EB220F" w:rsidRDefault="00791566" w:rsidP="003C72E5">
            <w:pPr>
              <w:jc w:val="center"/>
              <w:rPr>
                <w:color w:val="000000"/>
              </w:rPr>
            </w:pPr>
            <w:r w:rsidRPr="00EB220F">
              <w:rPr>
                <w:color w:val="000000"/>
              </w:rPr>
              <w:t>122</w:t>
            </w:r>
          </w:p>
        </w:tc>
        <w:tc>
          <w:tcPr>
            <w:tcW w:w="900" w:type="dxa"/>
            <w:shd w:val="clear" w:color="auto" w:fill="auto"/>
            <w:vAlign w:val="bottom"/>
          </w:tcPr>
          <w:p w:rsidR="00791566" w:rsidRPr="00EB220F" w:rsidRDefault="00791566" w:rsidP="003C72E5">
            <w:pPr>
              <w:jc w:val="center"/>
              <w:rPr>
                <w:color w:val="000000"/>
              </w:rPr>
            </w:pPr>
            <w:r w:rsidRPr="00EB220F">
              <w:rPr>
                <w:color w:val="000000"/>
              </w:rPr>
              <w:t>151</w:t>
            </w:r>
          </w:p>
        </w:tc>
        <w:tc>
          <w:tcPr>
            <w:tcW w:w="900" w:type="dxa"/>
            <w:shd w:val="clear" w:color="auto" w:fill="auto"/>
            <w:vAlign w:val="bottom"/>
          </w:tcPr>
          <w:p w:rsidR="00791566" w:rsidRPr="00EB220F" w:rsidRDefault="00791566" w:rsidP="003C72E5">
            <w:pPr>
              <w:jc w:val="center"/>
              <w:rPr>
                <w:color w:val="000000"/>
              </w:rPr>
            </w:pPr>
            <w:r w:rsidRPr="00EB220F">
              <w:rPr>
                <w:color w:val="000000"/>
              </w:rPr>
              <w:t>267</w:t>
            </w:r>
          </w:p>
        </w:tc>
        <w:tc>
          <w:tcPr>
            <w:tcW w:w="1020" w:type="dxa"/>
            <w:vAlign w:val="bottom"/>
          </w:tcPr>
          <w:p w:rsidR="00791566" w:rsidRPr="00EB220F" w:rsidRDefault="00791566" w:rsidP="003C72E5">
            <w:pPr>
              <w:jc w:val="center"/>
              <w:rPr>
                <w:color w:val="000000"/>
              </w:rPr>
            </w:pPr>
            <w:r w:rsidRPr="00EB220F">
              <w:rPr>
                <w:color w:val="000000"/>
              </w:rPr>
              <w:t>933</w:t>
            </w:r>
          </w:p>
        </w:tc>
        <w:tc>
          <w:tcPr>
            <w:tcW w:w="1020" w:type="dxa"/>
            <w:shd w:val="clear" w:color="auto" w:fill="auto"/>
            <w:vAlign w:val="bottom"/>
          </w:tcPr>
          <w:p w:rsidR="00791566" w:rsidRPr="00EB220F" w:rsidRDefault="00791566" w:rsidP="003C72E5">
            <w:pPr>
              <w:jc w:val="center"/>
              <w:rPr>
                <w:color w:val="000000"/>
              </w:rPr>
            </w:pPr>
            <w:r w:rsidRPr="00EB220F">
              <w:rPr>
                <w:color w:val="000000"/>
              </w:rPr>
              <w:t>1155</w:t>
            </w:r>
          </w:p>
        </w:tc>
        <w:tc>
          <w:tcPr>
            <w:tcW w:w="1020" w:type="dxa"/>
            <w:shd w:val="clear" w:color="auto" w:fill="auto"/>
            <w:vAlign w:val="bottom"/>
          </w:tcPr>
          <w:p w:rsidR="00791566" w:rsidRPr="00EB220F" w:rsidRDefault="00791566" w:rsidP="003C72E5">
            <w:pPr>
              <w:jc w:val="center"/>
              <w:rPr>
                <w:color w:val="000000"/>
              </w:rPr>
            </w:pPr>
            <w:r w:rsidRPr="00EB220F">
              <w:rPr>
                <w:color w:val="000000"/>
              </w:rPr>
              <w:t>2047</w:t>
            </w:r>
          </w:p>
        </w:tc>
      </w:tr>
      <w:tr w:rsidR="00791566" w:rsidRPr="00EB220F" w:rsidTr="003C72E5">
        <w:tc>
          <w:tcPr>
            <w:tcW w:w="537" w:type="dxa"/>
            <w:vAlign w:val="center"/>
          </w:tcPr>
          <w:p w:rsidR="00791566" w:rsidRPr="00EB220F" w:rsidRDefault="00791566" w:rsidP="003C72E5">
            <w:pPr>
              <w:jc w:val="right"/>
              <w:rPr>
                <w:color w:val="000000"/>
                <w:sz w:val="22"/>
                <w:szCs w:val="22"/>
              </w:rPr>
            </w:pPr>
            <w:r w:rsidRPr="00EB220F">
              <w:rPr>
                <w:color w:val="000000"/>
                <w:sz w:val="22"/>
                <w:szCs w:val="22"/>
              </w:rPr>
              <w:t>8</w:t>
            </w:r>
          </w:p>
        </w:tc>
        <w:tc>
          <w:tcPr>
            <w:tcW w:w="2298" w:type="dxa"/>
            <w:vAlign w:val="center"/>
          </w:tcPr>
          <w:p w:rsidR="00791566" w:rsidRPr="00EB220F" w:rsidRDefault="00791566" w:rsidP="003C72E5">
            <w:pPr>
              <w:rPr>
                <w:b/>
                <w:color w:val="000000"/>
              </w:rPr>
            </w:pPr>
            <w:r w:rsidRPr="00EB220F">
              <w:rPr>
                <w:b/>
                <w:color w:val="000000"/>
              </w:rPr>
              <w:t>Коне</w:t>
            </w:r>
            <w:r w:rsidRPr="00EB220F">
              <w:rPr>
                <w:b/>
                <w:color w:val="000000"/>
              </w:rPr>
              <w:t>в</w:t>
            </w:r>
            <w:r w:rsidRPr="00EB220F">
              <w:rPr>
                <w:b/>
                <w:color w:val="000000"/>
              </w:rPr>
              <w:t>ское</w:t>
            </w:r>
          </w:p>
        </w:tc>
        <w:tc>
          <w:tcPr>
            <w:tcW w:w="900" w:type="dxa"/>
            <w:vAlign w:val="center"/>
          </w:tcPr>
          <w:p w:rsidR="00791566" w:rsidRPr="00EB220F" w:rsidRDefault="00791566" w:rsidP="003C72E5">
            <w:pPr>
              <w:jc w:val="center"/>
              <w:rPr>
                <w:color w:val="000000"/>
              </w:rPr>
            </w:pPr>
            <w:r w:rsidRPr="00EB220F">
              <w:rPr>
                <w:color w:val="000000"/>
              </w:rPr>
              <w:t>820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850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1000</w:t>
            </w:r>
          </w:p>
        </w:tc>
        <w:tc>
          <w:tcPr>
            <w:tcW w:w="960" w:type="dxa"/>
            <w:vAlign w:val="bottom"/>
          </w:tcPr>
          <w:p w:rsidR="00791566" w:rsidRPr="00EB220F" w:rsidRDefault="00791566" w:rsidP="003C72E5">
            <w:pPr>
              <w:jc w:val="center"/>
              <w:rPr>
                <w:color w:val="000000"/>
              </w:rPr>
            </w:pPr>
            <w:r w:rsidRPr="00EB220F">
              <w:rPr>
                <w:color w:val="000000"/>
              </w:rPr>
              <w:t>416</w:t>
            </w:r>
          </w:p>
        </w:tc>
        <w:tc>
          <w:tcPr>
            <w:tcW w:w="960" w:type="dxa"/>
            <w:shd w:val="clear" w:color="auto" w:fill="auto"/>
            <w:vAlign w:val="bottom"/>
          </w:tcPr>
          <w:p w:rsidR="00791566" w:rsidRPr="00EB220F" w:rsidRDefault="00791566" w:rsidP="003C72E5">
            <w:pPr>
              <w:jc w:val="center"/>
              <w:rPr>
                <w:color w:val="000000"/>
              </w:rPr>
            </w:pPr>
            <w:r w:rsidRPr="00EB220F">
              <w:rPr>
                <w:color w:val="000000"/>
              </w:rPr>
              <w:t>517</w:t>
            </w:r>
          </w:p>
        </w:tc>
        <w:tc>
          <w:tcPr>
            <w:tcW w:w="960" w:type="dxa"/>
            <w:shd w:val="clear" w:color="auto" w:fill="auto"/>
            <w:vAlign w:val="bottom"/>
          </w:tcPr>
          <w:p w:rsidR="00791566" w:rsidRPr="00EB220F" w:rsidRDefault="00791566" w:rsidP="003C72E5">
            <w:pPr>
              <w:jc w:val="center"/>
              <w:rPr>
                <w:color w:val="000000"/>
              </w:rPr>
            </w:pPr>
            <w:r w:rsidRPr="00EB220F">
              <w:rPr>
                <w:color w:val="000000"/>
              </w:rPr>
              <w:t>913</w:t>
            </w:r>
          </w:p>
        </w:tc>
        <w:tc>
          <w:tcPr>
            <w:tcW w:w="900" w:type="dxa"/>
            <w:vAlign w:val="bottom"/>
          </w:tcPr>
          <w:p w:rsidR="00791566" w:rsidRPr="00EB220F" w:rsidRDefault="00791566" w:rsidP="003C72E5">
            <w:pPr>
              <w:jc w:val="center"/>
              <w:rPr>
                <w:color w:val="000000"/>
              </w:rPr>
            </w:pPr>
            <w:r w:rsidRPr="00EB220F">
              <w:rPr>
                <w:color w:val="000000"/>
              </w:rPr>
              <w:t>62</w:t>
            </w:r>
          </w:p>
        </w:tc>
        <w:tc>
          <w:tcPr>
            <w:tcW w:w="900" w:type="dxa"/>
            <w:shd w:val="clear" w:color="auto" w:fill="auto"/>
            <w:vAlign w:val="bottom"/>
          </w:tcPr>
          <w:p w:rsidR="00791566" w:rsidRPr="00EB220F" w:rsidRDefault="00791566" w:rsidP="003C72E5">
            <w:pPr>
              <w:jc w:val="center"/>
              <w:rPr>
                <w:color w:val="000000"/>
              </w:rPr>
            </w:pPr>
            <w:r w:rsidRPr="00EB220F">
              <w:rPr>
                <w:color w:val="000000"/>
              </w:rPr>
              <w:t>78</w:t>
            </w:r>
          </w:p>
        </w:tc>
        <w:tc>
          <w:tcPr>
            <w:tcW w:w="900" w:type="dxa"/>
            <w:shd w:val="clear" w:color="auto" w:fill="auto"/>
            <w:vAlign w:val="bottom"/>
          </w:tcPr>
          <w:p w:rsidR="00791566" w:rsidRPr="00EB220F" w:rsidRDefault="00791566" w:rsidP="003C72E5">
            <w:pPr>
              <w:jc w:val="center"/>
              <w:rPr>
                <w:color w:val="000000"/>
              </w:rPr>
            </w:pPr>
            <w:r w:rsidRPr="00EB220F">
              <w:rPr>
                <w:color w:val="000000"/>
              </w:rPr>
              <w:t>137</w:t>
            </w:r>
          </w:p>
        </w:tc>
        <w:tc>
          <w:tcPr>
            <w:tcW w:w="1020" w:type="dxa"/>
            <w:vAlign w:val="bottom"/>
          </w:tcPr>
          <w:p w:rsidR="00791566" w:rsidRPr="00EB220F" w:rsidRDefault="00791566" w:rsidP="003C72E5">
            <w:pPr>
              <w:jc w:val="center"/>
              <w:rPr>
                <w:color w:val="000000"/>
              </w:rPr>
            </w:pPr>
            <w:r w:rsidRPr="00EB220F">
              <w:rPr>
                <w:color w:val="000000"/>
              </w:rPr>
              <w:t>478</w:t>
            </w:r>
          </w:p>
        </w:tc>
        <w:tc>
          <w:tcPr>
            <w:tcW w:w="1020" w:type="dxa"/>
            <w:shd w:val="clear" w:color="auto" w:fill="auto"/>
            <w:vAlign w:val="bottom"/>
          </w:tcPr>
          <w:p w:rsidR="00791566" w:rsidRPr="00EB220F" w:rsidRDefault="00791566" w:rsidP="003C72E5">
            <w:pPr>
              <w:jc w:val="center"/>
              <w:rPr>
                <w:color w:val="000000"/>
              </w:rPr>
            </w:pPr>
            <w:r w:rsidRPr="00EB220F">
              <w:rPr>
                <w:color w:val="000000"/>
              </w:rPr>
              <w:t>595</w:t>
            </w:r>
          </w:p>
        </w:tc>
        <w:tc>
          <w:tcPr>
            <w:tcW w:w="1020" w:type="dxa"/>
            <w:shd w:val="clear" w:color="auto" w:fill="auto"/>
            <w:vAlign w:val="bottom"/>
          </w:tcPr>
          <w:p w:rsidR="00791566" w:rsidRPr="00EB220F" w:rsidRDefault="00791566" w:rsidP="003C72E5">
            <w:pPr>
              <w:jc w:val="center"/>
              <w:rPr>
                <w:color w:val="000000"/>
              </w:rPr>
            </w:pPr>
            <w:r w:rsidRPr="00EB220F">
              <w:rPr>
                <w:color w:val="000000"/>
              </w:rPr>
              <w:t>1050</w:t>
            </w:r>
          </w:p>
        </w:tc>
      </w:tr>
      <w:tr w:rsidR="00791566" w:rsidRPr="00EB220F" w:rsidTr="003C72E5">
        <w:tc>
          <w:tcPr>
            <w:tcW w:w="537" w:type="dxa"/>
            <w:vAlign w:val="center"/>
          </w:tcPr>
          <w:p w:rsidR="00791566" w:rsidRPr="00EB220F" w:rsidRDefault="00791566" w:rsidP="003C72E5">
            <w:pPr>
              <w:jc w:val="right"/>
              <w:rPr>
                <w:color w:val="000000"/>
                <w:sz w:val="22"/>
                <w:szCs w:val="22"/>
              </w:rPr>
            </w:pPr>
            <w:r w:rsidRPr="00EB220F">
              <w:rPr>
                <w:color w:val="000000"/>
                <w:sz w:val="22"/>
                <w:szCs w:val="22"/>
              </w:rPr>
              <w:t>9</w:t>
            </w:r>
          </w:p>
        </w:tc>
        <w:tc>
          <w:tcPr>
            <w:tcW w:w="2298" w:type="dxa"/>
            <w:vAlign w:val="center"/>
          </w:tcPr>
          <w:p w:rsidR="00791566" w:rsidRPr="00EB220F" w:rsidRDefault="00791566" w:rsidP="003C72E5">
            <w:pPr>
              <w:rPr>
                <w:b/>
                <w:color w:val="000000"/>
              </w:rPr>
            </w:pPr>
            <w:r w:rsidRPr="00EB220F">
              <w:rPr>
                <w:b/>
                <w:color w:val="000000"/>
              </w:rPr>
              <w:t>Лоби</w:t>
            </w:r>
            <w:r w:rsidRPr="00EB220F">
              <w:rPr>
                <w:b/>
                <w:color w:val="000000"/>
              </w:rPr>
              <w:t>н</w:t>
            </w:r>
            <w:r w:rsidRPr="00EB220F">
              <w:rPr>
                <w:b/>
                <w:color w:val="000000"/>
              </w:rPr>
              <w:t>ское</w:t>
            </w:r>
          </w:p>
        </w:tc>
        <w:tc>
          <w:tcPr>
            <w:tcW w:w="900" w:type="dxa"/>
            <w:vAlign w:val="center"/>
          </w:tcPr>
          <w:p w:rsidR="00791566" w:rsidRPr="00EB220F" w:rsidRDefault="00791566" w:rsidP="003C72E5">
            <w:pPr>
              <w:jc w:val="center"/>
              <w:rPr>
                <w:color w:val="000000"/>
              </w:rPr>
            </w:pPr>
            <w:r w:rsidRPr="00EB220F">
              <w:rPr>
                <w:color w:val="000000"/>
              </w:rPr>
              <w:t>840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850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1050</w:t>
            </w:r>
          </w:p>
        </w:tc>
        <w:tc>
          <w:tcPr>
            <w:tcW w:w="960" w:type="dxa"/>
            <w:vAlign w:val="bottom"/>
          </w:tcPr>
          <w:p w:rsidR="00791566" w:rsidRPr="00EB220F" w:rsidRDefault="00791566" w:rsidP="003C72E5">
            <w:pPr>
              <w:jc w:val="center"/>
              <w:rPr>
                <w:color w:val="000000"/>
              </w:rPr>
            </w:pPr>
            <w:r w:rsidRPr="00EB220F">
              <w:rPr>
                <w:color w:val="000000"/>
              </w:rPr>
              <w:t>426</w:t>
            </w:r>
          </w:p>
        </w:tc>
        <w:tc>
          <w:tcPr>
            <w:tcW w:w="960" w:type="dxa"/>
            <w:shd w:val="clear" w:color="auto" w:fill="auto"/>
            <w:vAlign w:val="bottom"/>
          </w:tcPr>
          <w:p w:rsidR="00791566" w:rsidRPr="00EB220F" w:rsidRDefault="00791566" w:rsidP="003C72E5">
            <w:pPr>
              <w:jc w:val="center"/>
              <w:rPr>
                <w:color w:val="000000"/>
              </w:rPr>
            </w:pPr>
            <w:r w:rsidRPr="00EB220F">
              <w:rPr>
                <w:color w:val="000000"/>
              </w:rPr>
              <w:t>517</w:t>
            </w:r>
          </w:p>
        </w:tc>
        <w:tc>
          <w:tcPr>
            <w:tcW w:w="960" w:type="dxa"/>
            <w:shd w:val="clear" w:color="auto" w:fill="auto"/>
            <w:vAlign w:val="bottom"/>
          </w:tcPr>
          <w:p w:rsidR="00791566" w:rsidRPr="00EB220F" w:rsidRDefault="00791566" w:rsidP="003C72E5">
            <w:pPr>
              <w:jc w:val="center"/>
              <w:rPr>
                <w:color w:val="000000"/>
              </w:rPr>
            </w:pPr>
            <w:r w:rsidRPr="00EB220F">
              <w:rPr>
                <w:color w:val="000000"/>
              </w:rPr>
              <w:t>959</w:t>
            </w:r>
          </w:p>
        </w:tc>
        <w:tc>
          <w:tcPr>
            <w:tcW w:w="900" w:type="dxa"/>
            <w:vAlign w:val="bottom"/>
          </w:tcPr>
          <w:p w:rsidR="00791566" w:rsidRPr="00EB220F" w:rsidRDefault="00791566" w:rsidP="003C72E5">
            <w:pPr>
              <w:jc w:val="center"/>
              <w:rPr>
                <w:color w:val="000000"/>
              </w:rPr>
            </w:pPr>
            <w:r w:rsidRPr="00EB220F">
              <w:rPr>
                <w:color w:val="000000"/>
              </w:rPr>
              <w:t>64</w:t>
            </w:r>
          </w:p>
        </w:tc>
        <w:tc>
          <w:tcPr>
            <w:tcW w:w="900" w:type="dxa"/>
            <w:shd w:val="clear" w:color="auto" w:fill="auto"/>
            <w:vAlign w:val="bottom"/>
          </w:tcPr>
          <w:p w:rsidR="00791566" w:rsidRPr="00EB220F" w:rsidRDefault="00791566" w:rsidP="003C72E5">
            <w:pPr>
              <w:jc w:val="center"/>
              <w:rPr>
                <w:color w:val="000000"/>
              </w:rPr>
            </w:pPr>
            <w:r w:rsidRPr="00EB220F">
              <w:rPr>
                <w:color w:val="000000"/>
              </w:rPr>
              <w:t>78</w:t>
            </w:r>
          </w:p>
        </w:tc>
        <w:tc>
          <w:tcPr>
            <w:tcW w:w="900" w:type="dxa"/>
            <w:shd w:val="clear" w:color="auto" w:fill="auto"/>
            <w:vAlign w:val="bottom"/>
          </w:tcPr>
          <w:p w:rsidR="00791566" w:rsidRPr="00EB220F" w:rsidRDefault="00791566" w:rsidP="003C72E5">
            <w:pPr>
              <w:jc w:val="center"/>
              <w:rPr>
                <w:color w:val="000000"/>
              </w:rPr>
            </w:pPr>
            <w:r w:rsidRPr="00EB220F">
              <w:rPr>
                <w:color w:val="000000"/>
              </w:rPr>
              <w:t>144</w:t>
            </w:r>
          </w:p>
        </w:tc>
        <w:tc>
          <w:tcPr>
            <w:tcW w:w="1020" w:type="dxa"/>
            <w:vAlign w:val="bottom"/>
          </w:tcPr>
          <w:p w:rsidR="00791566" w:rsidRPr="00EB220F" w:rsidRDefault="00791566" w:rsidP="003C72E5">
            <w:pPr>
              <w:jc w:val="center"/>
              <w:rPr>
                <w:color w:val="000000"/>
              </w:rPr>
            </w:pPr>
            <w:r w:rsidRPr="00EB220F">
              <w:rPr>
                <w:color w:val="000000"/>
              </w:rPr>
              <w:t>490</w:t>
            </w:r>
          </w:p>
        </w:tc>
        <w:tc>
          <w:tcPr>
            <w:tcW w:w="1020" w:type="dxa"/>
            <w:shd w:val="clear" w:color="auto" w:fill="auto"/>
            <w:vAlign w:val="bottom"/>
          </w:tcPr>
          <w:p w:rsidR="00791566" w:rsidRPr="00EB220F" w:rsidRDefault="00791566" w:rsidP="003C72E5">
            <w:pPr>
              <w:jc w:val="center"/>
              <w:rPr>
                <w:color w:val="000000"/>
              </w:rPr>
            </w:pPr>
            <w:r w:rsidRPr="00EB220F">
              <w:rPr>
                <w:color w:val="000000"/>
              </w:rPr>
              <w:t>595</w:t>
            </w:r>
          </w:p>
        </w:tc>
        <w:tc>
          <w:tcPr>
            <w:tcW w:w="1020" w:type="dxa"/>
            <w:shd w:val="clear" w:color="auto" w:fill="auto"/>
            <w:vAlign w:val="bottom"/>
          </w:tcPr>
          <w:p w:rsidR="00791566" w:rsidRPr="00EB220F" w:rsidRDefault="00791566" w:rsidP="003C72E5">
            <w:pPr>
              <w:jc w:val="center"/>
              <w:rPr>
                <w:color w:val="000000"/>
              </w:rPr>
            </w:pPr>
            <w:r w:rsidRPr="00EB220F">
              <w:rPr>
                <w:color w:val="000000"/>
              </w:rPr>
              <w:t>1102</w:t>
            </w:r>
          </w:p>
        </w:tc>
      </w:tr>
      <w:tr w:rsidR="00791566" w:rsidRPr="00EB220F" w:rsidTr="003C72E5">
        <w:tc>
          <w:tcPr>
            <w:tcW w:w="537" w:type="dxa"/>
            <w:vAlign w:val="center"/>
          </w:tcPr>
          <w:p w:rsidR="00791566" w:rsidRPr="00EB220F" w:rsidRDefault="00791566" w:rsidP="003C72E5">
            <w:pPr>
              <w:jc w:val="right"/>
              <w:rPr>
                <w:color w:val="000000"/>
                <w:sz w:val="22"/>
                <w:szCs w:val="22"/>
              </w:rPr>
            </w:pPr>
            <w:r w:rsidRPr="00EB220F">
              <w:rPr>
                <w:color w:val="000000"/>
                <w:sz w:val="22"/>
                <w:szCs w:val="22"/>
              </w:rPr>
              <w:t>10</w:t>
            </w:r>
          </w:p>
        </w:tc>
        <w:tc>
          <w:tcPr>
            <w:tcW w:w="2298" w:type="dxa"/>
            <w:vAlign w:val="center"/>
          </w:tcPr>
          <w:p w:rsidR="00791566" w:rsidRPr="00EB220F" w:rsidRDefault="00791566" w:rsidP="003C72E5">
            <w:pPr>
              <w:rPr>
                <w:b/>
                <w:color w:val="000000"/>
              </w:rPr>
            </w:pPr>
            <w:r w:rsidRPr="00EB220F">
              <w:rPr>
                <w:b/>
                <w:color w:val="000000"/>
              </w:rPr>
              <w:t>Лот</w:t>
            </w:r>
            <w:r w:rsidRPr="00EB220F">
              <w:rPr>
                <w:b/>
                <w:color w:val="000000"/>
              </w:rPr>
              <w:t>о</w:t>
            </w:r>
            <w:r w:rsidRPr="00EB220F">
              <w:rPr>
                <w:b/>
                <w:color w:val="000000"/>
              </w:rPr>
              <w:t>шанское</w:t>
            </w:r>
          </w:p>
        </w:tc>
        <w:tc>
          <w:tcPr>
            <w:tcW w:w="900" w:type="dxa"/>
            <w:vAlign w:val="center"/>
          </w:tcPr>
          <w:p w:rsidR="00791566" w:rsidRPr="00EB220F" w:rsidRDefault="00791566" w:rsidP="003C72E5">
            <w:pPr>
              <w:jc w:val="center"/>
              <w:rPr>
                <w:color w:val="000000"/>
              </w:rPr>
            </w:pPr>
            <w:r w:rsidRPr="00EB220F">
              <w:rPr>
                <w:color w:val="000000"/>
              </w:rPr>
              <w:t>560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560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580</w:t>
            </w:r>
          </w:p>
        </w:tc>
        <w:tc>
          <w:tcPr>
            <w:tcW w:w="960" w:type="dxa"/>
            <w:vAlign w:val="bottom"/>
          </w:tcPr>
          <w:p w:rsidR="00791566" w:rsidRPr="00EB220F" w:rsidRDefault="00791566" w:rsidP="003C72E5">
            <w:pPr>
              <w:jc w:val="center"/>
              <w:rPr>
                <w:color w:val="000000"/>
              </w:rPr>
            </w:pPr>
            <w:r w:rsidRPr="00EB220F">
              <w:rPr>
                <w:color w:val="000000"/>
              </w:rPr>
              <w:t>284</w:t>
            </w:r>
          </w:p>
        </w:tc>
        <w:tc>
          <w:tcPr>
            <w:tcW w:w="960" w:type="dxa"/>
            <w:shd w:val="clear" w:color="auto" w:fill="auto"/>
            <w:vAlign w:val="bottom"/>
          </w:tcPr>
          <w:p w:rsidR="00791566" w:rsidRPr="00EB220F" w:rsidRDefault="00791566" w:rsidP="003C72E5">
            <w:pPr>
              <w:jc w:val="center"/>
              <w:rPr>
                <w:color w:val="000000"/>
              </w:rPr>
            </w:pPr>
            <w:r w:rsidRPr="00EB220F">
              <w:rPr>
                <w:color w:val="000000"/>
              </w:rPr>
              <w:t>341</w:t>
            </w:r>
          </w:p>
        </w:tc>
        <w:tc>
          <w:tcPr>
            <w:tcW w:w="960" w:type="dxa"/>
            <w:shd w:val="clear" w:color="auto" w:fill="auto"/>
            <w:vAlign w:val="bottom"/>
          </w:tcPr>
          <w:p w:rsidR="00791566" w:rsidRPr="00EB220F" w:rsidRDefault="00791566" w:rsidP="003C72E5">
            <w:pPr>
              <w:jc w:val="center"/>
              <w:rPr>
                <w:color w:val="000000"/>
              </w:rPr>
            </w:pPr>
            <w:r w:rsidRPr="00EB220F">
              <w:rPr>
                <w:color w:val="000000"/>
              </w:rPr>
              <w:t>529</w:t>
            </w:r>
          </w:p>
        </w:tc>
        <w:tc>
          <w:tcPr>
            <w:tcW w:w="900" w:type="dxa"/>
            <w:vAlign w:val="bottom"/>
          </w:tcPr>
          <w:p w:rsidR="00791566" w:rsidRPr="00EB220F" w:rsidRDefault="00791566" w:rsidP="003C72E5">
            <w:pPr>
              <w:jc w:val="center"/>
              <w:rPr>
                <w:color w:val="000000"/>
              </w:rPr>
            </w:pPr>
            <w:r w:rsidRPr="00EB220F">
              <w:rPr>
                <w:color w:val="000000"/>
              </w:rPr>
              <w:t>43</w:t>
            </w:r>
          </w:p>
        </w:tc>
        <w:tc>
          <w:tcPr>
            <w:tcW w:w="900" w:type="dxa"/>
            <w:shd w:val="clear" w:color="auto" w:fill="auto"/>
            <w:vAlign w:val="bottom"/>
          </w:tcPr>
          <w:p w:rsidR="00791566" w:rsidRPr="00EB220F" w:rsidRDefault="00791566" w:rsidP="003C72E5">
            <w:pPr>
              <w:jc w:val="center"/>
              <w:rPr>
                <w:color w:val="000000"/>
              </w:rPr>
            </w:pPr>
            <w:r w:rsidRPr="00EB220F">
              <w:rPr>
                <w:color w:val="000000"/>
              </w:rPr>
              <w:t>51</w:t>
            </w:r>
          </w:p>
        </w:tc>
        <w:tc>
          <w:tcPr>
            <w:tcW w:w="900" w:type="dxa"/>
            <w:shd w:val="clear" w:color="auto" w:fill="auto"/>
            <w:vAlign w:val="bottom"/>
          </w:tcPr>
          <w:p w:rsidR="00791566" w:rsidRPr="00EB220F" w:rsidRDefault="00791566" w:rsidP="003C72E5">
            <w:pPr>
              <w:jc w:val="center"/>
              <w:rPr>
                <w:color w:val="000000"/>
              </w:rPr>
            </w:pPr>
            <w:r w:rsidRPr="00EB220F">
              <w:rPr>
                <w:color w:val="000000"/>
              </w:rPr>
              <w:t>79</w:t>
            </w:r>
          </w:p>
        </w:tc>
        <w:tc>
          <w:tcPr>
            <w:tcW w:w="1020" w:type="dxa"/>
            <w:vAlign w:val="bottom"/>
          </w:tcPr>
          <w:p w:rsidR="00791566" w:rsidRPr="00EB220F" w:rsidRDefault="00791566" w:rsidP="003C72E5">
            <w:pPr>
              <w:jc w:val="center"/>
              <w:rPr>
                <w:color w:val="000000"/>
              </w:rPr>
            </w:pPr>
            <w:r w:rsidRPr="00EB220F">
              <w:rPr>
                <w:color w:val="000000"/>
              </w:rPr>
              <w:t>327</w:t>
            </w:r>
          </w:p>
        </w:tc>
        <w:tc>
          <w:tcPr>
            <w:tcW w:w="1020" w:type="dxa"/>
            <w:shd w:val="clear" w:color="auto" w:fill="auto"/>
            <w:vAlign w:val="bottom"/>
          </w:tcPr>
          <w:p w:rsidR="00791566" w:rsidRPr="00EB220F" w:rsidRDefault="00791566" w:rsidP="003C72E5">
            <w:pPr>
              <w:jc w:val="center"/>
              <w:rPr>
                <w:color w:val="000000"/>
              </w:rPr>
            </w:pPr>
            <w:r w:rsidRPr="00EB220F">
              <w:rPr>
                <w:color w:val="000000"/>
              </w:rPr>
              <w:t>392</w:t>
            </w:r>
          </w:p>
        </w:tc>
        <w:tc>
          <w:tcPr>
            <w:tcW w:w="1020" w:type="dxa"/>
            <w:shd w:val="clear" w:color="auto" w:fill="auto"/>
            <w:vAlign w:val="bottom"/>
          </w:tcPr>
          <w:p w:rsidR="00791566" w:rsidRPr="00EB220F" w:rsidRDefault="00791566" w:rsidP="003C72E5">
            <w:pPr>
              <w:jc w:val="center"/>
              <w:rPr>
                <w:color w:val="000000"/>
              </w:rPr>
            </w:pPr>
            <w:r w:rsidRPr="00EB220F">
              <w:rPr>
                <w:color w:val="000000"/>
              </w:rPr>
              <w:t>609</w:t>
            </w:r>
          </w:p>
        </w:tc>
      </w:tr>
      <w:tr w:rsidR="00791566" w:rsidRPr="00EB220F" w:rsidTr="003C72E5">
        <w:tc>
          <w:tcPr>
            <w:tcW w:w="537" w:type="dxa"/>
            <w:vAlign w:val="center"/>
          </w:tcPr>
          <w:p w:rsidR="00791566" w:rsidRPr="00EB220F" w:rsidRDefault="00791566" w:rsidP="003C72E5">
            <w:pPr>
              <w:jc w:val="right"/>
              <w:rPr>
                <w:color w:val="000000"/>
                <w:sz w:val="22"/>
                <w:szCs w:val="22"/>
              </w:rPr>
            </w:pPr>
            <w:r w:rsidRPr="00EB220F">
              <w:rPr>
                <w:color w:val="000000"/>
                <w:sz w:val="22"/>
                <w:szCs w:val="22"/>
              </w:rPr>
              <w:t>11</w:t>
            </w:r>
          </w:p>
        </w:tc>
        <w:tc>
          <w:tcPr>
            <w:tcW w:w="2298" w:type="dxa"/>
            <w:vAlign w:val="center"/>
          </w:tcPr>
          <w:p w:rsidR="00791566" w:rsidRPr="00EB220F" w:rsidRDefault="00791566" w:rsidP="003C72E5">
            <w:pPr>
              <w:rPr>
                <w:b/>
                <w:color w:val="000000"/>
              </w:rPr>
            </w:pPr>
            <w:r w:rsidRPr="00EB220F">
              <w:rPr>
                <w:b/>
                <w:color w:val="000000"/>
              </w:rPr>
              <w:t>Майское</w:t>
            </w:r>
          </w:p>
        </w:tc>
        <w:tc>
          <w:tcPr>
            <w:tcW w:w="900" w:type="dxa"/>
            <w:vAlign w:val="center"/>
          </w:tcPr>
          <w:p w:rsidR="00791566" w:rsidRPr="00EB220F" w:rsidRDefault="00791566" w:rsidP="003C72E5">
            <w:pPr>
              <w:jc w:val="center"/>
              <w:rPr>
                <w:color w:val="000000"/>
              </w:rPr>
            </w:pPr>
            <w:r w:rsidRPr="00EB220F">
              <w:rPr>
                <w:color w:val="000000"/>
              </w:rPr>
              <w:t>1480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1550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1800</w:t>
            </w:r>
          </w:p>
        </w:tc>
        <w:tc>
          <w:tcPr>
            <w:tcW w:w="960" w:type="dxa"/>
            <w:vAlign w:val="bottom"/>
          </w:tcPr>
          <w:p w:rsidR="00791566" w:rsidRPr="00EB220F" w:rsidRDefault="00791566" w:rsidP="003C72E5">
            <w:pPr>
              <w:jc w:val="center"/>
              <w:rPr>
                <w:color w:val="000000"/>
              </w:rPr>
            </w:pPr>
            <w:r w:rsidRPr="00EB220F">
              <w:rPr>
                <w:color w:val="000000"/>
              </w:rPr>
              <w:t>751</w:t>
            </w:r>
          </w:p>
        </w:tc>
        <w:tc>
          <w:tcPr>
            <w:tcW w:w="960" w:type="dxa"/>
            <w:shd w:val="clear" w:color="auto" w:fill="auto"/>
            <w:vAlign w:val="bottom"/>
          </w:tcPr>
          <w:p w:rsidR="00791566" w:rsidRPr="00EB220F" w:rsidRDefault="00791566" w:rsidP="003C72E5">
            <w:pPr>
              <w:jc w:val="center"/>
              <w:rPr>
                <w:color w:val="000000"/>
              </w:rPr>
            </w:pPr>
            <w:r w:rsidRPr="00EB220F">
              <w:rPr>
                <w:color w:val="000000"/>
              </w:rPr>
              <w:t>943</w:t>
            </w:r>
          </w:p>
        </w:tc>
        <w:tc>
          <w:tcPr>
            <w:tcW w:w="960" w:type="dxa"/>
            <w:shd w:val="clear" w:color="auto" w:fill="auto"/>
            <w:vAlign w:val="bottom"/>
          </w:tcPr>
          <w:p w:rsidR="00791566" w:rsidRPr="00EB220F" w:rsidRDefault="00791566" w:rsidP="003C72E5">
            <w:pPr>
              <w:jc w:val="center"/>
              <w:rPr>
                <w:color w:val="000000"/>
              </w:rPr>
            </w:pPr>
            <w:r w:rsidRPr="00EB220F">
              <w:rPr>
                <w:color w:val="000000"/>
              </w:rPr>
              <w:t>1643</w:t>
            </w:r>
          </w:p>
        </w:tc>
        <w:tc>
          <w:tcPr>
            <w:tcW w:w="900" w:type="dxa"/>
            <w:vAlign w:val="bottom"/>
          </w:tcPr>
          <w:p w:rsidR="00791566" w:rsidRPr="00EB220F" w:rsidRDefault="00791566" w:rsidP="003C72E5">
            <w:pPr>
              <w:jc w:val="center"/>
              <w:rPr>
                <w:color w:val="000000"/>
              </w:rPr>
            </w:pPr>
            <w:r w:rsidRPr="00EB220F">
              <w:rPr>
                <w:color w:val="000000"/>
              </w:rPr>
              <w:t>113</w:t>
            </w:r>
          </w:p>
        </w:tc>
        <w:tc>
          <w:tcPr>
            <w:tcW w:w="900" w:type="dxa"/>
            <w:shd w:val="clear" w:color="auto" w:fill="auto"/>
            <w:vAlign w:val="bottom"/>
          </w:tcPr>
          <w:p w:rsidR="00791566" w:rsidRPr="00EB220F" w:rsidRDefault="00791566" w:rsidP="003C72E5">
            <w:pPr>
              <w:jc w:val="center"/>
              <w:rPr>
                <w:color w:val="000000"/>
              </w:rPr>
            </w:pPr>
            <w:r w:rsidRPr="00EB220F">
              <w:rPr>
                <w:color w:val="000000"/>
              </w:rPr>
              <w:t>141</w:t>
            </w:r>
          </w:p>
        </w:tc>
        <w:tc>
          <w:tcPr>
            <w:tcW w:w="900" w:type="dxa"/>
            <w:shd w:val="clear" w:color="auto" w:fill="auto"/>
            <w:vAlign w:val="bottom"/>
          </w:tcPr>
          <w:p w:rsidR="00791566" w:rsidRPr="00EB220F" w:rsidRDefault="00791566" w:rsidP="003C72E5">
            <w:pPr>
              <w:jc w:val="center"/>
              <w:rPr>
                <w:color w:val="000000"/>
              </w:rPr>
            </w:pPr>
            <w:r w:rsidRPr="00EB220F">
              <w:rPr>
                <w:color w:val="000000"/>
              </w:rPr>
              <w:t>246</w:t>
            </w:r>
          </w:p>
        </w:tc>
        <w:tc>
          <w:tcPr>
            <w:tcW w:w="1020" w:type="dxa"/>
            <w:vAlign w:val="bottom"/>
          </w:tcPr>
          <w:p w:rsidR="00791566" w:rsidRPr="00EB220F" w:rsidRDefault="00791566" w:rsidP="003C72E5">
            <w:pPr>
              <w:jc w:val="center"/>
              <w:rPr>
                <w:color w:val="000000"/>
              </w:rPr>
            </w:pPr>
            <w:r w:rsidRPr="00EB220F">
              <w:rPr>
                <w:color w:val="000000"/>
              </w:rPr>
              <w:t>863</w:t>
            </w:r>
          </w:p>
        </w:tc>
        <w:tc>
          <w:tcPr>
            <w:tcW w:w="1020" w:type="dxa"/>
            <w:shd w:val="clear" w:color="auto" w:fill="auto"/>
            <w:vAlign w:val="bottom"/>
          </w:tcPr>
          <w:p w:rsidR="00791566" w:rsidRPr="00EB220F" w:rsidRDefault="00791566" w:rsidP="003C72E5">
            <w:pPr>
              <w:jc w:val="center"/>
              <w:rPr>
                <w:color w:val="000000"/>
              </w:rPr>
            </w:pPr>
            <w:r w:rsidRPr="00EB220F">
              <w:rPr>
                <w:color w:val="000000"/>
              </w:rPr>
              <w:t>1085</w:t>
            </w:r>
          </w:p>
        </w:tc>
        <w:tc>
          <w:tcPr>
            <w:tcW w:w="1020" w:type="dxa"/>
            <w:shd w:val="clear" w:color="auto" w:fill="auto"/>
            <w:vAlign w:val="bottom"/>
          </w:tcPr>
          <w:p w:rsidR="00791566" w:rsidRPr="00EB220F" w:rsidRDefault="00791566" w:rsidP="003C72E5">
            <w:pPr>
              <w:jc w:val="center"/>
              <w:rPr>
                <w:color w:val="000000"/>
              </w:rPr>
            </w:pPr>
            <w:r w:rsidRPr="00EB220F">
              <w:rPr>
                <w:color w:val="000000"/>
              </w:rPr>
              <w:t>1890</w:t>
            </w:r>
          </w:p>
        </w:tc>
      </w:tr>
      <w:tr w:rsidR="00791566" w:rsidRPr="00EB220F" w:rsidTr="003C72E5">
        <w:tc>
          <w:tcPr>
            <w:tcW w:w="537" w:type="dxa"/>
            <w:vAlign w:val="center"/>
          </w:tcPr>
          <w:p w:rsidR="00791566" w:rsidRPr="00EB220F" w:rsidRDefault="00791566" w:rsidP="003C72E5">
            <w:pPr>
              <w:jc w:val="right"/>
              <w:rPr>
                <w:color w:val="000000"/>
                <w:sz w:val="22"/>
                <w:szCs w:val="22"/>
              </w:rPr>
            </w:pPr>
            <w:r w:rsidRPr="00EB220F">
              <w:rPr>
                <w:color w:val="000000"/>
                <w:sz w:val="22"/>
                <w:szCs w:val="22"/>
              </w:rPr>
              <w:t>12</w:t>
            </w:r>
          </w:p>
        </w:tc>
        <w:tc>
          <w:tcPr>
            <w:tcW w:w="2298" w:type="dxa"/>
            <w:vAlign w:val="center"/>
          </w:tcPr>
          <w:p w:rsidR="00791566" w:rsidRPr="00EB220F" w:rsidRDefault="00791566" w:rsidP="003C72E5">
            <w:pPr>
              <w:rPr>
                <w:b/>
                <w:color w:val="000000"/>
              </w:rPr>
            </w:pPr>
            <w:r w:rsidRPr="00EB220F">
              <w:rPr>
                <w:b/>
                <w:color w:val="000000"/>
              </w:rPr>
              <w:t>Мохнатолого</w:t>
            </w:r>
            <w:r w:rsidRPr="00EB220F">
              <w:rPr>
                <w:b/>
                <w:color w:val="000000"/>
              </w:rPr>
              <w:t>в</w:t>
            </w:r>
            <w:r w:rsidRPr="00EB220F">
              <w:rPr>
                <w:b/>
                <w:color w:val="000000"/>
              </w:rPr>
              <w:t>ское</w:t>
            </w:r>
          </w:p>
        </w:tc>
        <w:tc>
          <w:tcPr>
            <w:tcW w:w="900" w:type="dxa"/>
            <w:vAlign w:val="center"/>
          </w:tcPr>
          <w:p w:rsidR="00791566" w:rsidRPr="00EB220F" w:rsidRDefault="00791566" w:rsidP="003C72E5">
            <w:pPr>
              <w:jc w:val="center"/>
              <w:rPr>
                <w:color w:val="000000"/>
              </w:rPr>
            </w:pPr>
            <w:r w:rsidRPr="00EB220F">
              <w:rPr>
                <w:color w:val="000000"/>
              </w:rPr>
              <w:t>1730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1750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1950</w:t>
            </w:r>
          </w:p>
        </w:tc>
        <w:tc>
          <w:tcPr>
            <w:tcW w:w="960" w:type="dxa"/>
            <w:vAlign w:val="bottom"/>
          </w:tcPr>
          <w:p w:rsidR="00791566" w:rsidRPr="00EB220F" w:rsidRDefault="00791566" w:rsidP="003C72E5">
            <w:pPr>
              <w:jc w:val="center"/>
              <w:rPr>
                <w:color w:val="000000"/>
              </w:rPr>
            </w:pPr>
            <w:r w:rsidRPr="00EB220F">
              <w:rPr>
                <w:color w:val="000000"/>
              </w:rPr>
              <w:t>877</w:t>
            </w:r>
          </w:p>
        </w:tc>
        <w:tc>
          <w:tcPr>
            <w:tcW w:w="960" w:type="dxa"/>
            <w:shd w:val="clear" w:color="auto" w:fill="auto"/>
            <w:vAlign w:val="bottom"/>
          </w:tcPr>
          <w:p w:rsidR="00791566" w:rsidRPr="00EB220F" w:rsidRDefault="00791566" w:rsidP="003C72E5">
            <w:pPr>
              <w:jc w:val="center"/>
              <w:rPr>
                <w:color w:val="000000"/>
              </w:rPr>
            </w:pPr>
            <w:r w:rsidRPr="00EB220F">
              <w:rPr>
                <w:color w:val="000000"/>
              </w:rPr>
              <w:t>1065</w:t>
            </w:r>
          </w:p>
        </w:tc>
        <w:tc>
          <w:tcPr>
            <w:tcW w:w="960" w:type="dxa"/>
            <w:shd w:val="clear" w:color="auto" w:fill="auto"/>
            <w:vAlign w:val="bottom"/>
          </w:tcPr>
          <w:p w:rsidR="00791566" w:rsidRPr="00EB220F" w:rsidRDefault="00791566" w:rsidP="003C72E5">
            <w:pPr>
              <w:jc w:val="center"/>
              <w:rPr>
                <w:color w:val="000000"/>
              </w:rPr>
            </w:pPr>
            <w:r w:rsidRPr="00EB220F">
              <w:rPr>
                <w:color w:val="000000"/>
              </w:rPr>
              <w:t>1780</w:t>
            </w:r>
          </w:p>
        </w:tc>
        <w:tc>
          <w:tcPr>
            <w:tcW w:w="900" w:type="dxa"/>
            <w:vAlign w:val="bottom"/>
          </w:tcPr>
          <w:p w:rsidR="00791566" w:rsidRPr="00EB220F" w:rsidRDefault="00791566" w:rsidP="003C72E5">
            <w:pPr>
              <w:jc w:val="center"/>
              <w:rPr>
                <w:color w:val="000000"/>
              </w:rPr>
            </w:pPr>
            <w:r w:rsidRPr="00EB220F">
              <w:rPr>
                <w:color w:val="000000"/>
              </w:rPr>
              <w:t>132</w:t>
            </w:r>
          </w:p>
        </w:tc>
        <w:tc>
          <w:tcPr>
            <w:tcW w:w="900" w:type="dxa"/>
            <w:shd w:val="clear" w:color="auto" w:fill="auto"/>
            <w:vAlign w:val="bottom"/>
          </w:tcPr>
          <w:p w:rsidR="00791566" w:rsidRPr="00EB220F" w:rsidRDefault="00791566" w:rsidP="003C72E5">
            <w:pPr>
              <w:jc w:val="center"/>
              <w:rPr>
                <w:color w:val="000000"/>
              </w:rPr>
            </w:pPr>
            <w:r w:rsidRPr="00EB220F">
              <w:rPr>
                <w:color w:val="000000"/>
              </w:rPr>
              <w:t>160</w:t>
            </w:r>
          </w:p>
        </w:tc>
        <w:tc>
          <w:tcPr>
            <w:tcW w:w="900" w:type="dxa"/>
            <w:shd w:val="clear" w:color="auto" w:fill="auto"/>
            <w:vAlign w:val="bottom"/>
          </w:tcPr>
          <w:p w:rsidR="00791566" w:rsidRPr="00EB220F" w:rsidRDefault="00791566" w:rsidP="003C72E5">
            <w:pPr>
              <w:jc w:val="center"/>
              <w:rPr>
                <w:color w:val="000000"/>
              </w:rPr>
            </w:pPr>
            <w:r w:rsidRPr="00EB220F">
              <w:rPr>
                <w:color w:val="000000"/>
              </w:rPr>
              <w:t>267</w:t>
            </w:r>
          </w:p>
        </w:tc>
        <w:tc>
          <w:tcPr>
            <w:tcW w:w="1020" w:type="dxa"/>
            <w:vAlign w:val="bottom"/>
          </w:tcPr>
          <w:p w:rsidR="00791566" w:rsidRPr="00EB220F" w:rsidRDefault="00791566" w:rsidP="003C72E5">
            <w:pPr>
              <w:jc w:val="center"/>
              <w:rPr>
                <w:color w:val="000000"/>
              </w:rPr>
            </w:pPr>
            <w:r w:rsidRPr="00EB220F">
              <w:rPr>
                <w:color w:val="000000"/>
              </w:rPr>
              <w:t>1009</w:t>
            </w:r>
          </w:p>
        </w:tc>
        <w:tc>
          <w:tcPr>
            <w:tcW w:w="1020" w:type="dxa"/>
            <w:shd w:val="clear" w:color="auto" w:fill="auto"/>
            <w:vAlign w:val="bottom"/>
          </w:tcPr>
          <w:p w:rsidR="00791566" w:rsidRPr="00EB220F" w:rsidRDefault="00791566" w:rsidP="003C72E5">
            <w:pPr>
              <w:jc w:val="center"/>
              <w:rPr>
                <w:color w:val="000000"/>
              </w:rPr>
            </w:pPr>
            <w:r w:rsidRPr="00EB220F">
              <w:rPr>
                <w:color w:val="000000"/>
              </w:rPr>
              <w:t>1225</w:t>
            </w:r>
          </w:p>
        </w:tc>
        <w:tc>
          <w:tcPr>
            <w:tcW w:w="1020" w:type="dxa"/>
            <w:shd w:val="clear" w:color="auto" w:fill="auto"/>
            <w:vAlign w:val="bottom"/>
          </w:tcPr>
          <w:p w:rsidR="00791566" w:rsidRPr="00EB220F" w:rsidRDefault="00791566" w:rsidP="003C72E5">
            <w:pPr>
              <w:jc w:val="center"/>
              <w:rPr>
                <w:color w:val="000000"/>
              </w:rPr>
            </w:pPr>
            <w:r w:rsidRPr="00EB220F">
              <w:rPr>
                <w:color w:val="000000"/>
              </w:rPr>
              <w:t>2047</w:t>
            </w:r>
          </w:p>
        </w:tc>
      </w:tr>
      <w:tr w:rsidR="00791566" w:rsidRPr="00EB220F" w:rsidTr="003C72E5">
        <w:tc>
          <w:tcPr>
            <w:tcW w:w="537" w:type="dxa"/>
            <w:vAlign w:val="center"/>
          </w:tcPr>
          <w:p w:rsidR="00791566" w:rsidRPr="00EB220F" w:rsidRDefault="00791566" w:rsidP="003C72E5">
            <w:pPr>
              <w:jc w:val="right"/>
              <w:rPr>
                <w:color w:val="000000"/>
                <w:sz w:val="22"/>
                <w:szCs w:val="22"/>
              </w:rPr>
            </w:pPr>
            <w:r w:rsidRPr="00EB220F">
              <w:rPr>
                <w:color w:val="000000"/>
                <w:sz w:val="22"/>
                <w:szCs w:val="22"/>
              </w:rPr>
              <w:t>13</w:t>
            </w:r>
          </w:p>
        </w:tc>
        <w:tc>
          <w:tcPr>
            <w:tcW w:w="2298" w:type="dxa"/>
            <w:vAlign w:val="center"/>
          </w:tcPr>
          <w:p w:rsidR="00791566" w:rsidRPr="00EB220F" w:rsidRDefault="00791566" w:rsidP="003C72E5">
            <w:pPr>
              <w:rPr>
                <w:b/>
                <w:color w:val="000000"/>
              </w:rPr>
            </w:pPr>
            <w:r w:rsidRPr="00EB220F">
              <w:rPr>
                <w:b/>
                <w:color w:val="000000"/>
              </w:rPr>
              <w:t>Нижнечерем</w:t>
            </w:r>
            <w:r w:rsidRPr="00EB220F">
              <w:rPr>
                <w:b/>
                <w:color w:val="000000"/>
              </w:rPr>
              <w:t>о</w:t>
            </w:r>
            <w:r w:rsidRPr="00EB220F">
              <w:rPr>
                <w:b/>
                <w:color w:val="000000"/>
              </w:rPr>
              <w:t>шинское</w:t>
            </w:r>
          </w:p>
        </w:tc>
        <w:tc>
          <w:tcPr>
            <w:tcW w:w="900" w:type="dxa"/>
            <w:vAlign w:val="center"/>
          </w:tcPr>
          <w:p w:rsidR="00791566" w:rsidRPr="00EB220F" w:rsidRDefault="00791566" w:rsidP="003C72E5">
            <w:pPr>
              <w:jc w:val="center"/>
              <w:rPr>
                <w:color w:val="000000"/>
              </w:rPr>
            </w:pPr>
            <w:r w:rsidRPr="00EB220F">
              <w:rPr>
                <w:color w:val="000000"/>
              </w:rPr>
              <w:t>890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900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1100</w:t>
            </w:r>
          </w:p>
        </w:tc>
        <w:tc>
          <w:tcPr>
            <w:tcW w:w="960" w:type="dxa"/>
            <w:vAlign w:val="bottom"/>
          </w:tcPr>
          <w:p w:rsidR="00791566" w:rsidRPr="00EB220F" w:rsidRDefault="00791566" w:rsidP="003C72E5">
            <w:pPr>
              <w:jc w:val="center"/>
              <w:rPr>
                <w:color w:val="000000"/>
              </w:rPr>
            </w:pPr>
            <w:r w:rsidRPr="00EB220F">
              <w:rPr>
                <w:color w:val="000000"/>
              </w:rPr>
              <w:t>451</w:t>
            </w:r>
          </w:p>
        </w:tc>
        <w:tc>
          <w:tcPr>
            <w:tcW w:w="960" w:type="dxa"/>
            <w:shd w:val="clear" w:color="auto" w:fill="auto"/>
            <w:vAlign w:val="bottom"/>
          </w:tcPr>
          <w:p w:rsidR="00791566" w:rsidRPr="00EB220F" w:rsidRDefault="00791566" w:rsidP="003C72E5">
            <w:pPr>
              <w:jc w:val="center"/>
              <w:rPr>
                <w:color w:val="000000"/>
              </w:rPr>
            </w:pPr>
            <w:r w:rsidRPr="00EB220F">
              <w:rPr>
                <w:color w:val="000000"/>
              </w:rPr>
              <w:t>548</w:t>
            </w:r>
          </w:p>
        </w:tc>
        <w:tc>
          <w:tcPr>
            <w:tcW w:w="960" w:type="dxa"/>
            <w:shd w:val="clear" w:color="auto" w:fill="auto"/>
            <w:vAlign w:val="bottom"/>
          </w:tcPr>
          <w:p w:rsidR="00791566" w:rsidRPr="00EB220F" w:rsidRDefault="00791566" w:rsidP="003C72E5">
            <w:pPr>
              <w:jc w:val="center"/>
              <w:rPr>
                <w:color w:val="000000"/>
              </w:rPr>
            </w:pPr>
            <w:r w:rsidRPr="00EB220F">
              <w:rPr>
                <w:color w:val="000000"/>
              </w:rPr>
              <w:t>1004</w:t>
            </w:r>
          </w:p>
        </w:tc>
        <w:tc>
          <w:tcPr>
            <w:tcW w:w="900" w:type="dxa"/>
            <w:vAlign w:val="bottom"/>
          </w:tcPr>
          <w:p w:rsidR="00791566" w:rsidRPr="00EB220F" w:rsidRDefault="00791566" w:rsidP="003C72E5">
            <w:pPr>
              <w:jc w:val="center"/>
              <w:rPr>
                <w:color w:val="000000"/>
              </w:rPr>
            </w:pPr>
            <w:r w:rsidRPr="00EB220F">
              <w:rPr>
                <w:color w:val="000000"/>
              </w:rPr>
              <w:t>68</w:t>
            </w:r>
          </w:p>
        </w:tc>
        <w:tc>
          <w:tcPr>
            <w:tcW w:w="900" w:type="dxa"/>
            <w:shd w:val="clear" w:color="auto" w:fill="auto"/>
            <w:vAlign w:val="bottom"/>
          </w:tcPr>
          <w:p w:rsidR="00791566" w:rsidRPr="00EB220F" w:rsidRDefault="00791566" w:rsidP="003C72E5">
            <w:pPr>
              <w:jc w:val="center"/>
              <w:rPr>
                <w:color w:val="000000"/>
              </w:rPr>
            </w:pPr>
            <w:r w:rsidRPr="00EB220F">
              <w:rPr>
                <w:color w:val="000000"/>
              </w:rPr>
              <w:t>82</w:t>
            </w:r>
          </w:p>
        </w:tc>
        <w:tc>
          <w:tcPr>
            <w:tcW w:w="900" w:type="dxa"/>
            <w:shd w:val="clear" w:color="auto" w:fill="auto"/>
            <w:vAlign w:val="bottom"/>
          </w:tcPr>
          <w:p w:rsidR="00791566" w:rsidRPr="00EB220F" w:rsidRDefault="00791566" w:rsidP="003C72E5">
            <w:pPr>
              <w:jc w:val="center"/>
              <w:rPr>
                <w:color w:val="000000"/>
              </w:rPr>
            </w:pPr>
            <w:r w:rsidRPr="00EB220F">
              <w:rPr>
                <w:color w:val="000000"/>
              </w:rPr>
              <w:t>151</w:t>
            </w:r>
          </w:p>
        </w:tc>
        <w:tc>
          <w:tcPr>
            <w:tcW w:w="1020" w:type="dxa"/>
            <w:vAlign w:val="bottom"/>
          </w:tcPr>
          <w:p w:rsidR="00791566" w:rsidRPr="00EB220F" w:rsidRDefault="00791566" w:rsidP="003C72E5">
            <w:pPr>
              <w:jc w:val="center"/>
              <w:rPr>
                <w:color w:val="000000"/>
              </w:rPr>
            </w:pPr>
            <w:r w:rsidRPr="00EB220F">
              <w:rPr>
                <w:color w:val="000000"/>
              </w:rPr>
              <w:t>519</w:t>
            </w:r>
          </w:p>
        </w:tc>
        <w:tc>
          <w:tcPr>
            <w:tcW w:w="1020" w:type="dxa"/>
            <w:shd w:val="clear" w:color="auto" w:fill="auto"/>
            <w:vAlign w:val="bottom"/>
          </w:tcPr>
          <w:p w:rsidR="00791566" w:rsidRPr="00EB220F" w:rsidRDefault="00791566" w:rsidP="003C72E5">
            <w:pPr>
              <w:jc w:val="center"/>
              <w:rPr>
                <w:color w:val="000000"/>
              </w:rPr>
            </w:pPr>
            <w:r w:rsidRPr="00EB220F">
              <w:rPr>
                <w:color w:val="000000"/>
              </w:rPr>
              <w:t>630</w:t>
            </w:r>
          </w:p>
        </w:tc>
        <w:tc>
          <w:tcPr>
            <w:tcW w:w="1020" w:type="dxa"/>
            <w:shd w:val="clear" w:color="auto" w:fill="auto"/>
            <w:vAlign w:val="bottom"/>
          </w:tcPr>
          <w:p w:rsidR="00791566" w:rsidRPr="00EB220F" w:rsidRDefault="00791566" w:rsidP="003C72E5">
            <w:pPr>
              <w:jc w:val="center"/>
              <w:rPr>
                <w:color w:val="000000"/>
              </w:rPr>
            </w:pPr>
            <w:r w:rsidRPr="00EB220F">
              <w:rPr>
                <w:color w:val="000000"/>
              </w:rPr>
              <w:t>1155</w:t>
            </w:r>
          </w:p>
        </w:tc>
      </w:tr>
      <w:tr w:rsidR="00791566" w:rsidRPr="00EB220F" w:rsidTr="003C72E5">
        <w:tc>
          <w:tcPr>
            <w:tcW w:w="537" w:type="dxa"/>
            <w:vAlign w:val="center"/>
          </w:tcPr>
          <w:p w:rsidR="00791566" w:rsidRPr="00EB220F" w:rsidRDefault="00791566" w:rsidP="003C72E5">
            <w:pPr>
              <w:jc w:val="right"/>
              <w:rPr>
                <w:color w:val="000000"/>
                <w:sz w:val="22"/>
                <w:szCs w:val="22"/>
              </w:rPr>
            </w:pPr>
            <w:r w:rsidRPr="00EB220F">
              <w:rPr>
                <w:color w:val="000000"/>
                <w:sz w:val="22"/>
                <w:szCs w:val="22"/>
              </w:rPr>
              <w:t>14</w:t>
            </w:r>
          </w:p>
        </w:tc>
        <w:tc>
          <w:tcPr>
            <w:tcW w:w="2298" w:type="dxa"/>
            <w:vAlign w:val="center"/>
          </w:tcPr>
          <w:p w:rsidR="00791566" w:rsidRPr="00EB220F" w:rsidRDefault="00791566" w:rsidP="003C72E5">
            <w:pPr>
              <w:rPr>
                <w:b/>
                <w:color w:val="000000"/>
              </w:rPr>
            </w:pPr>
            <w:r w:rsidRPr="00EB220F">
              <w:rPr>
                <w:b/>
                <w:color w:val="000000"/>
              </w:rPr>
              <w:t>Октябр</w:t>
            </w:r>
            <w:r w:rsidRPr="00EB220F">
              <w:rPr>
                <w:b/>
                <w:color w:val="000000"/>
              </w:rPr>
              <w:t>ь</w:t>
            </w:r>
            <w:r w:rsidRPr="00EB220F">
              <w:rPr>
                <w:b/>
                <w:color w:val="000000"/>
              </w:rPr>
              <w:t>ское</w:t>
            </w:r>
          </w:p>
        </w:tc>
        <w:tc>
          <w:tcPr>
            <w:tcW w:w="900" w:type="dxa"/>
            <w:vAlign w:val="center"/>
          </w:tcPr>
          <w:p w:rsidR="00791566" w:rsidRPr="00EB220F" w:rsidRDefault="00791566" w:rsidP="003C72E5">
            <w:pPr>
              <w:jc w:val="center"/>
              <w:rPr>
                <w:color w:val="000000"/>
              </w:rPr>
            </w:pPr>
            <w:r w:rsidRPr="00EB220F">
              <w:rPr>
                <w:color w:val="000000"/>
              </w:rPr>
              <w:t>1400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1500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1750</w:t>
            </w:r>
          </w:p>
        </w:tc>
        <w:tc>
          <w:tcPr>
            <w:tcW w:w="960" w:type="dxa"/>
            <w:vAlign w:val="bottom"/>
          </w:tcPr>
          <w:p w:rsidR="00791566" w:rsidRPr="00EB220F" w:rsidRDefault="00791566" w:rsidP="003C72E5">
            <w:pPr>
              <w:jc w:val="center"/>
              <w:rPr>
                <w:color w:val="000000"/>
              </w:rPr>
            </w:pPr>
            <w:r w:rsidRPr="00EB220F">
              <w:rPr>
                <w:color w:val="000000"/>
              </w:rPr>
              <w:t>710</w:t>
            </w:r>
          </w:p>
        </w:tc>
        <w:tc>
          <w:tcPr>
            <w:tcW w:w="960" w:type="dxa"/>
            <w:shd w:val="clear" w:color="auto" w:fill="auto"/>
            <w:vAlign w:val="bottom"/>
          </w:tcPr>
          <w:p w:rsidR="00791566" w:rsidRPr="00EB220F" w:rsidRDefault="00791566" w:rsidP="003C72E5">
            <w:pPr>
              <w:jc w:val="center"/>
              <w:rPr>
                <w:color w:val="000000"/>
              </w:rPr>
            </w:pPr>
            <w:r w:rsidRPr="00EB220F">
              <w:rPr>
                <w:color w:val="000000"/>
              </w:rPr>
              <w:t>913</w:t>
            </w:r>
          </w:p>
        </w:tc>
        <w:tc>
          <w:tcPr>
            <w:tcW w:w="960" w:type="dxa"/>
            <w:shd w:val="clear" w:color="auto" w:fill="auto"/>
            <w:vAlign w:val="bottom"/>
          </w:tcPr>
          <w:p w:rsidR="00791566" w:rsidRPr="00EB220F" w:rsidRDefault="00791566" w:rsidP="003C72E5">
            <w:pPr>
              <w:jc w:val="center"/>
              <w:rPr>
                <w:color w:val="000000"/>
              </w:rPr>
            </w:pPr>
            <w:r w:rsidRPr="00EB220F">
              <w:rPr>
                <w:color w:val="000000"/>
              </w:rPr>
              <w:t>1598</w:t>
            </w:r>
          </w:p>
        </w:tc>
        <w:tc>
          <w:tcPr>
            <w:tcW w:w="900" w:type="dxa"/>
            <w:vAlign w:val="bottom"/>
          </w:tcPr>
          <w:p w:rsidR="00791566" w:rsidRPr="00EB220F" w:rsidRDefault="00791566" w:rsidP="003C72E5">
            <w:pPr>
              <w:jc w:val="center"/>
              <w:rPr>
                <w:color w:val="000000"/>
              </w:rPr>
            </w:pPr>
            <w:r w:rsidRPr="00EB220F">
              <w:rPr>
                <w:color w:val="000000"/>
              </w:rPr>
              <w:t>107</w:t>
            </w:r>
          </w:p>
        </w:tc>
        <w:tc>
          <w:tcPr>
            <w:tcW w:w="900" w:type="dxa"/>
            <w:shd w:val="clear" w:color="auto" w:fill="auto"/>
            <w:vAlign w:val="bottom"/>
          </w:tcPr>
          <w:p w:rsidR="00791566" w:rsidRPr="00EB220F" w:rsidRDefault="00791566" w:rsidP="003C72E5">
            <w:pPr>
              <w:jc w:val="center"/>
              <w:rPr>
                <w:color w:val="000000"/>
              </w:rPr>
            </w:pPr>
            <w:r w:rsidRPr="00EB220F">
              <w:rPr>
                <w:color w:val="000000"/>
              </w:rPr>
              <w:t>137</w:t>
            </w:r>
          </w:p>
        </w:tc>
        <w:tc>
          <w:tcPr>
            <w:tcW w:w="900" w:type="dxa"/>
            <w:shd w:val="clear" w:color="auto" w:fill="auto"/>
            <w:vAlign w:val="bottom"/>
          </w:tcPr>
          <w:p w:rsidR="00791566" w:rsidRPr="00EB220F" w:rsidRDefault="00791566" w:rsidP="003C72E5">
            <w:pPr>
              <w:jc w:val="center"/>
              <w:rPr>
                <w:color w:val="000000"/>
              </w:rPr>
            </w:pPr>
            <w:r w:rsidRPr="00EB220F">
              <w:rPr>
                <w:color w:val="000000"/>
              </w:rPr>
              <w:t>240</w:t>
            </w:r>
          </w:p>
        </w:tc>
        <w:tc>
          <w:tcPr>
            <w:tcW w:w="1020" w:type="dxa"/>
            <w:vAlign w:val="bottom"/>
          </w:tcPr>
          <w:p w:rsidR="00791566" w:rsidRPr="00EB220F" w:rsidRDefault="00791566" w:rsidP="003C72E5">
            <w:pPr>
              <w:jc w:val="center"/>
              <w:rPr>
                <w:color w:val="000000"/>
              </w:rPr>
            </w:pPr>
            <w:r w:rsidRPr="00EB220F">
              <w:rPr>
                <w:color w:val="000000"/>
              </w:rPr>
              <w:t>817</w:t>
            </w:r>
          </w:p>
        </w:tc>
        <w:tc>
          <w:tcPr>
            <w:tcW w:w="1020" w:type="dxa"/>
            <w:shd w:val="clear" w:color="auto" w:fill="auto"/>
            <w:vAlign w:val="bottom"/>
          </w:tcPr>
          <w:p w:rsidR="00791566" w:rsidRPr="00EB220F" w:rsidRDefault="00791566" w:rsidP="003C72E5">
            <w:pPr>
              <w:jc w:val="center"/>
              <w:rPr>
                <w:color w:val="000000"/>
              </w:rPr>
            </w:pPr>
            <w:r w:rsidRPr="00EB220F">
              <w:rPr>
                <w:color w:val="000000"/>
              </w:rPr>
              <w:t>1050</w:t>
            </w:r>
          </w:p>
        </w:tc>
        <w:tc>
          <w:tcPr>
            <w:tcW w:w="1020" w:type="dxa"/>
            <w:shd w:val="clear" w:color="auto" w:fill="auto"/>
            <w:vAlign w:val="bottom"/>
          </w:tcPr>
          <w:p w:rsidR="00791566" w:rsidRPr="00EB220F" w:rsidRDefault="00791566" w:rsidP="003C72E5">
            <w:pPr>
              <w:jc w:val="center"/>
              <w:rPr>
                <w:color w:val="000000"/>
              </w:rPr>
            </w:pPr>
            <w:r w:rsidRPr="00EB220F">
              <w:rPr>
                <w:color w:val="000000"/>
              </w:rPr>
              <w:t>1837</w:t>
            </w:r>
          </w:p>
        </w:tc>
      </w:tr>
      <w:tr w:rsidR="00791566" w:rsidRPr="00EB220F" w:rsidTr="003C72E5">
        <w:tc>
          <w:tcPr>
            <w:tcW w:w="537" w:type="dxa"/>
            <w:vAlign w:val="center"/>
          </w:tcPr>
          <w:p w:rsidR="00791566" w:rsidRPr="00EB220F" w:rsidRDefault="00791566" w:rsidP="003C72E5">
            <w:pPr>
              <w:jc w:val="right"/>
              <w:rPr>
                <w:color w:val="000000"/>
                <w:sz w:val="22"/>
                <w:szCs w:val="22"/>
              </w:rPr>
            </w:pPr>
            <w:r w:rsidRPr="00EB220F">
              <w:rPr>
                <w:color w:val="000000"/>
                <w:sz w:val="22"/>
                <w:szCs w:val="22"/>
              </w:rPr>
              <w:t>15</w:t>
            </w:r>
          </w:p>
        </w:tc>
        <w:tc>
          <w:tcPr>
            <w:tcW w:w="2298" w:type="dxa"/>
            <w:vAlign w:val="center"/>
          </w:tcPr>
          <w:p w:rsidR="00791566" w:rsidRPr="00EB220F" w:rsidRDefault="00791566" w:rsidP="003C72E5">
            <w:pPr>
              <w:rPr>
                <w:b/>
                <w:color w:val="000000"/>
              </w:rPr>
            </w:pPr>
            <w:r w:rsidRPr="00EB220F">
              <w:rPr>
                <w:b/>
                <w:color w:val="000000"/>
              </w:rPr>
              <w:t>Орехолого</w:t>
            </w:r>
            <w:r w:rsidRPr="00EB220F">
              <w:rPr>
                <w:b/>
                <w:color w:val="000000"/>
              </w:rPr>
              <w:t>в</w:t>
            </w:r>
            <w:r w:rsidRPr="00EB220F">
              <w:rPr>
                <w:b/>
                <w:color w:val="000000"/>
              </w:rPr>
              <w:t>ское</w:t>
            </w:r>
          </w:p>
        </w:tc>
        <w:tc>
          <w:tcPr>
            <w:tcW w:w="900" w:type="dxa"/>
            <w:vAlign w:val="center"/>
          </w:tcPr>
          <w:p w:rsidR="00791566" w:rsidRPr="00EB220F" w:rsidRDefault="00791566" w:rsidP="003C72E5">
            <w:pPr>
              <w:jc w:val="center"/>
              <w:rPr>
                <w:color w:val="000000"/>
              </w:rPr>
            </w:pPr>
            <w:r w:rsidRPr="00EB220F">
              <w:rPr>
                <w:color w:val="000000"/>
              </w:rPr>
              <w:t>1000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1050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1120</w:t>
            </w:r>
          </w:p>
        </w:tc>
        <w:tc>
          <w:tcPr>
            <w:tcW w:w="960" w:type="dxa"/>
            <w:vAlign w:val="bottom"/>
          </w:tcPr>
          <w:p w:rsidR="00791566" w:rsidRPr="00EB220F" w:rsidRDefault="00791566" w:rsidP="003C72E5">
            <w:pPr>
              <w:jc w:val="center"/>
              <w:rPr>
                <w:color w:val="000000"/>
              </w:rPr>
            </w:pPr>
            <w:r w:rsidRPr="00EB220F">
              <w:rPr>
                <w:color w:val="000000"/>
              </w:rPr>
              <w:t>507</w:t>
            </w:r>
          </w:p>
        </w:tc>
        <w:tc>
          <w:tcPr>
            <w:tcW w:w="960" w:type="dxa"/>
            <w:shd w:val="clear" w:color="auto" w:fill="auto"/>
            <w:vAlign w:val="bottom"/>
          </w:tcPr>
          <w:p w:rsidR="00791566" w:rsidRPr="00EB220F" w:rsidRDefault="00791566" w:rsidP="003C72E5">
            <w:pPr>
              <w:jc w:val="center"/>
              <w:rPr>
                <w:color w:val="000000"/>
              </w:rPr>
            </w:pPr>
            <w:r w:rsidRPr="00EB220F">
              <w:rPr>
                <w:color w:val="000000"/>
              </w:rPr>
              <w:t>639</w:t>
            </w:r>
          </w:p>
        </w:tc>
        <w:tc>
          <w:tcPr>
            <w:tcW w:w="960" w:type="dxa"/>
            <w:shd w:val="clear" w:color="auto" w:fill="auto"/>
            <w:vAlign w:val="bottom"/>
          </w:tcPr>
          <w:p w:rsidR="00791566" w:rsidRPr="00EB220F" w:rsidRDefault="00791566" w:rsidP="003C72E5">
            <w:pPr>
              <w:jc w:val="center"/>
              <w:rPr>
                <w:color w:val="000000"/>
              </w:rPr>
            </w:pPr>
            <w:r w:rsidRPr="00EB220F">
              <w:rPr>
                <w:color w:val="000000"/>
              </w:rPr>
              <w:t>1022</w:t>
            </w:r>
          </w:p>
        </w:tc>
        <w:tc>
          <w:tcPr>
            <w:tcW w:w="900" w:type="dxa"/>
            <w:vAlign w:val="bottom"/>
          </w:tcPr>
          <w:p w:rsidR="00791566" w:rsidRPr="00EB220F" w:rsidRDefault="00791566" w:rsidP="003C72E5">
            <w:pPr>
              <w:jc w:val="center"/>
              <w:rPr>
                <w:color w:val="000000"/>
              </w:rPr>
            </w:pPr>
            <w:r w:rsidRPr="00EB220F">
              <w:rPr>
                <w:color w:val="000000"/>
              </w:rPr>
              <w:t>76</w:t>
            </w:r>
          </w:p>
        </w:tc>
        <w:tc>
          <w:tcPr>
            <w:tcW w:w="900" w:type="dxa"/>
            <w:shd w:val="clear" w:color="auto" w:fill="auto"/>
            <w:vAlign w:val="bottom"/>
          </w:tcPr>
          <w:p w:rsidR="00791566" w:rsidRPr="00EB220F" w:rsidRDefault="00791566" w:rsidP="003C72E5">
            <w:pPr>
              <w:jc w:val="center"/>
              <w:rPr>
                <w:color w:val="000000"/>
              </w:rPr>
            </w:pPr>
            <w:r w:rsidRPr="00EB220F">
              <w:rPr>
                <w:color w:val="000000"/>
              </w:rPr>
              <w:t>96</w:t>
            </w:r>
          </w:p>
        </w:tc>
        <w:tc>
          <w:tcPr>
            <w:tcW w:w="900" w:type="dxa"/>
            <w:shd w:val="clear" w:color="auto" w:fill="auto"/>
            <w:vAlign w:val="bottom"/>
          </w:tcPr>
          <w:p w:rsidR="00791566" w:rsidRPr="00EB220F" w:rsidRDefault="00791566" w:rsidP="003C72E5">
            <w:pPr>
              <w:jc w:val="center"/>
              <w:rPr>
                <w:color w:val="000000"/>
              </w:rPr>
            </w:pPr>
            <w:r w:rsidRPr="00EB220F">
              <w:rPr>
                <w:color w:val="000000"/>
              </w:rPr>
              <w:t>153</w:t>
            </w:r>
          </w:p>
        </w:tc>
        <w:tc>
          <w:tcPr>
            <w:tcW w:w="1020" w:type="dxa"/>
            <w:vAlign w:val="bottom"/>
          </w:tcPr>
          <w:p w:rsidR="00791566" w:rsidRPr="00EB220F" w:rsidRDefault="00791566" w:rsidP="003C72E5">
            <w:pPr>
              <w:jc w:val="center"/>
              <w:rPr>
                <w:color w:val="000000"/>
              </w:rPr>
            </w:pPr>
            <w:r w:rsidRPr="00EB220F">
              <w:rPr>
                <w:color w:val="000000"/>
              </w:rPr>
              <w:t>583</w:t>
            </w:r>
          </w:p>
        </w:tc>
        <w:tc>
          <w:tcPr>
            <w:tcW w:w="1020" w:type="dxa"/>
            <w:shd w:val="clear" w:color="auto" w:fill="auto"/>
            <w:vAlign w:val="bottom"/>
          </w:tcPr>
          <w:p w:rsidR="00791566" w:rsidRPr="00EB220F" w:rsidRDefault="00791566" w:rsidP="003C72E5">
            <w:pPr>
              <w:jc w:val="center"/>
              <w:rPr>
                <w:color w:val="000000"/>
              </w:rPr>
            </w:pPr>
            <w:r w:rsidRPr="00EB220F">
              <w:rPr>
                <w:color w:val="000000"/>
              </w:rPr>
              <w:t>735</w:t>
            </w:r>
          </w:p>
        </w:tc>
        <w:tc>
          <w:tcPr>
            <w:tcW w:w="1020" w:type="dxa"/>
            <w:shd w:val="clear" w:color="auto" w:fill="auto"/>
            <w:vAlign w:val="bottom"/>
          </w:tcPr>
          <w:p w:rsidR="00791566" w:rsidRPr="00EB220F" w:rsidRDefault="00791566" w:rsidP="003C72E5">
            <w:pPr>
              <w:jc w:val="center"/>
              <w:rPr>
                <w:color w:val="000000"/>
              </w:rPr>
            </w:pPr>
            <w:r w:rsidRPr="00EB220F">
              <w:rPr>
                <w:color w:val="000000"/>
              </w:rPr>
              <w:t>1176</w:t>
            </w:r>
          </w:p>
        </w:tc>
      </w:tr>
      <w:tr w:rsidR="00791566" w:rsidRPr="00EB220F" w:rsidTr="003C72E5">
        <w:tc>
          <w:tcPr>
            <w:tcW w:w="537" w:type="dxa"/>
            <w:vAlign w:val="center"/>
          </w:tcPr>
          <w:p w:rsidR="00791566" w:rsidRPr="00EB220F" w:rsidRDefault="00791566" w:rsidP="003C72E5">
            <w:pPr>
              <w:jc w:val="right"/>
              <w:rPr>
                <w:color w:val="000000"/>
                <w:sz w:val="22"/>
                <w:szCs w:val="22"/>
              </w:rPr>
            </w:pPr>
            <w:r w:rsidRPr="00EB220F">
              <w:rPr>
                <w:color w:val="000000"/>
                <w:sz w:val="22"/>
                <w:szCs w:val="22"/>
              </w:rPr>
              <w:t>16</w:t>
            </w:r>
          </w:p>
        </w:tc>
        <w:tc>
          <w:tcPr>
            <w:tcW w:w="2298" w:type="dxa"/>
            <w:vAlign w:val="center"/>
          </w:tcPr>
          <w:p w:rsidR="00791566" w:rsidRPr="00EB220F" w:rsidRDefault="00791566" w:rsidP="003C72E5">
            <w:pPr>
              <w:rPr>
                <w:b/>
                <w:color w:val="000000"/>
              </w:rPr>
            </w:pPr>
            <w:r w:rsidRPr="00EB220F">
              <w:rPr>
                <w:b/>
                <w:color w:val="000000"/>
              </w:rPr>
              <w:t>Пол</w:t>
            </w:r>
            <w:r w:rsidRPr="00EB220F">
              <w:rPr>
                <w:b/>
                <w:color w:val="000000"/>
              </w:rPr>
              <w:t>о</w:t>
            </w:r>
            <w:r w:rsidRPr="00EB220F">
              <w:rPr>
                <w:b/>
                <w:color w:val="000000"/>
              </w:rPr>
              <w:t>винское</w:t>
            </w:r>
          </w:p>
        </w:tc>
        <w:tc>
          <w:tcPr>
            <w:tcW w:w="900" w:type="dxa"/>
            <w:vAlign w:val="center"/>
          </w:tcPr>
          <w:p w:rsidR="00791566" w:rsidRPr="00EB220F" w:rsidRDefault="00791566" w:rsidP="003C72E5">
            <w:pPr>
              <w:jc w:val="center"/>
              <w:rPr>
                <w:color w:val="000000"/>
              </w:rPr>
            </w:pPr>
            <w:r w:rsidRPr="00EB220F">
              <w:rPr>
                <w:color w:val="000000"/>
              </w:rPr>
              <w:t>3320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3600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3950</w:t>
            </w:r>
          </w:p>
        </w:tc>
        <w:tc>
          <w:tcPr>
            <w:tcW w:w="960" w:type="dxa"/>
            <w:vAlign w:val="bottom"/>
          </w:tcPr>
          <w:p w:rsidR="00791566" w:rsidRPr="00EB220F" w:rsidRDefault="00791566" w:rsidP="003C72E5">
            <w:pPr>
              <w:jc w:val="center"/>
              <w:rPr>
                <w:color w:val="000000"/>
              </w:rPr>
            </w:pPr>
            <w:r w:rsidRPr="00EB220F">
              <w:rPr>
                <w:color w:val="000000"/>
              </w:rPr>
              <w:t>1684</w:t>
            </w:r>
          </w:p>
        </w:tc>
        <w:tc>
          <w:tcPr>
            <w:tcW w:w="960" w:type="dxa"/>
            <w:shd w:val="clear" w:color="auto" w:fill="auto"/>
            <w:vAlign w:val="bottom"/>
          </w:tcPr>
          <w:p w:rsidR="00791566" w:rsidRPr="00EB220F" w:rsidRDefault="00791566" w:rsidP="003C72E5">
            <w:pPr>
              <w:jc w:val="center"/>
              <w:rPr>
                <w:color w:val="000000"/>
              </w:rPr>
            </w:pPr>
            <w:r w:rsidRPr="00EB220F">
              <w:rPr>
                <w:color w:val="000000"/>
              </w:rPr>
              <w:t>2191</w:t>
            </w:r>
          </w:p>
        </w:tc>
        <w:tc>
          <w:tcPr>
            <w:tcW w:w="960" w:type="dxa"/>
            <w:shd w:val="clear" w:color="auto" w:fill="auto"/>
            <w:vAlign w:val="bottom"/>
          </w:tcPr>
          <w:p w:rsidR="00791566" w:rsidRPr="00EB220F" w:rsidRDefault="00791566" w:rsidP="003C72E5">
            <w:pPr>
              <w:jc w:val="center"/>
              <w:rPr>
                <w:color w:val="000000"/>
              </w:rPr>
            </w:pPr>
            <w:r w:rsidRPr="00EB220F">
              <w:rPr>
                <w:color w:val="000000"/>
              </w:rPr>
              <w:t>3606</w:t>
            </w:r>
          </w:p>
        </w:tc>
        <w:tc>
          <w:tcPr>
            <w:tcW w:w="900" w:type="dxa"/>
            <w:vAlign w:val="bottom"/>
          </w:tcPr>
          <w:p w:rsidR="00791566" w:rsidRPr="00EB220F" w:rsidRDefault="00791566" w:rsidP="003C72E5">
            <w:pPr>
              <w:jc w:val="center"/>
              <w:rPr>
                <w:color w:val="000000"/>
              </w:rPr>
            </w:pPr>
            <w:r w:rsidRPr="00EB220F">
              <w:rPr>
                <w:color w:val="000000"/>
              </w:rPr>
              <w:t>253</w:t>
            </w:r>
          </w:p>
        </w:tc>
        <w:tc>
          <w:tcPr>
            <w:tcW w:w="900" w:type="dxa"/>
            <w:shd w:val="clear" w:color="auto" w:fill="auto"/>
            <w:vAlign w:val="bottom"/>
          </w:tcPr>
          <w:p w:rsidR="00791566" w:rsidRPr="00EB220F" w:rsidRDefault="00791566" w:rsidP="003C72E5">
            <w:pPr>
              <w:jc w:val="center"/>
              <w:rPr>
                <w:color w:val="000000"/>
              </w:rPr>
            </w:pPr>
            <w:r w:rsidRPr="00EB220F">
              <w:rPr>
                <w:color w:val="000000"/>
              </w:rPr>
              <w:t>329</w:t>
            </w:r>
          </w:p>
        </w:tc>
        <w:tc>
          <w:tcPr>
            <w:tcW w:w="900" w:type="dxa"/>
            <w:shd w:val="clear" w:color="auto" w:fill="auto"/>
            <w:vAlign w:val="bottom"/>
          </w:tcPr>
          <w:p w:rsidR="00791566" w:rsidRPr="00EB220F" w:rsidRDefault="00791566" w:rsidP="003C72E5">
            <w:pPr>
              <w:jc w:val="center"/>
              <w:rPr>
                <w:color w:val="000000"/>
              </w:rPr>
            </w:pPr>
            <w:r w:rsidRPr="00EB220F">
              <w:rPr>
                <w:color w:val="000000"/>
              </w:rPr>
              <w:t>541</w:t>
            </w:r>
          </w:p>
        </w:tc>
        <w:tc>
          <w:tcPr>
            <w:tcW w:w="1020" w:type="dxa"/>
            <w:vAlign w:val="bottom"/>
          </w:tcPr>
          <w:p w:rsidR="00791566" w:rsidRPr="00EB220F" w:rsidRDefault="00791566" w:rsidP="003C72E5">
            <w:pPr>
              <w:jc w:val="center"/>
              <w:rPr>
                <w:color w:val="000000"/>
              </w:rPr>
            </w:pPr>
            <w:r w:rsidRPr="00EB220F">
              <w:rPr>
                <w:color w:val="000000"/>
              </w:rPr>
              <w:t>1936</w:t>
            </w:r>
          </w:p>
        </w:tc>
        <w:tc>
          <w:tcPr>
            <w:tcW w:w="1020" w:type="dxa"/>
            <w:shd w:val="clear" w:color="auto" w:fill="auto"/>
            <w:vAlign w:val="bottom"/>
          </w:tcPr>
          <w:p w:rsidR="00791566" w:rsidRPr="00EB220F" w:rsidRDefault="00791566" w:rsidP="003C72E5">
            <w:pPr>
              <w:jc w:val="center"/>
              <w:rPr>
                <w:color w:val="000000"/>
              </w:rPr>
            </w:pPr>
            <w:r w:rsidRPr="00EB220F">
              <w:rPr>
                <w:color w:val="000000"/>
              </w:rPr>
              <w:t>2520</w:t>
            </w:r>
          </w:p>
        </w:tc>
        <w:tc>
          <w:tcPr>
            <w:tcW w:w="1020" w:type="dxa"/>
            <w:shd w:val="clear" w:color="auto" w:fill="auto"/>
            <w:vAlign w:val="bottom"/>
          </w:tcPr>
          <w:p w:rsidR="00791566" w:rsidRPr="00EB220F" w:rsidRDefault="00791566" w:rsidP="003C72E5">
            <w:pPr>
              <w:jc w:val="center"/>
              <w:rPr>
                <w:color w:val="000000"/>
              </w:rPr>
            </w:pPr>
            <w:r w:rsidRPr="00EB220F">
              <w:rPr>
                <w:color w:val="000000"/>
              </w:rPr>
              <w:t>4147</w:t>
            </w:r>
          </w:p>
        </w:tc>
      </w:tr>
      <w:tr w:rsidR="00791566" w:rsidRPr="00EB220F" w:rsidTr="003C72E5">
        <w:tc>
          <w:tcPr>
            <w:tcW w:w="537" w:type="dxa"/>
            <w:vAlign w:val="center"/>
          </w:tcPr>
          <w:p w:rsidR="00791566" w:rsidRPr="00EB220F" w:rsidRDefault="00791566" w:rsidP="003C72E5">
            <w:pPr>
              <w:jc w:val="right"/>
              <w:rPr>
                <w:color w:val="000000"/>
                <w:sz w:val="22"/>
                <w:szCs w:val="22"/>
              </w:rPr>
            </w:pPr>
            <w:r w:rsidRPr="00EB220F">
              <w:rPr>
                <w:color w:val="000000"/>
                <w:sz w:val="22"/>
                <w:szCs w:val="22"/>
              </w:rPr>
              <w:t>17</w:t>
            </w:r>
          </w:p>
        </w:tc>
        <w:tc>
          <w:tcPr>
            <w:tcW w:w="2298" w:type="dxa"/>
            <w:vAlign w:val="center"/>
          </w:tcPr>
          <w:p w:rsidR="00791566" w:rsidRPr="00EB220F" w:rsidRDefault="00791566" w:rsidP="003C72E5">
            <w:pPr>
              <w:rPr>
                <w:b/>
                <w:color w:val="000000"/>
              </w:rPr>
            </w:pPr>
            <w:r w:rsidRPr="00EB220F">
              <w:rPr>
                <w:b/>
                <w:color w:val="000000"/>
              </w:rPr>
              <w:t>Поло</w:t>
            </w:r>
            <w:r w:rsidRPr="00EB220F">
              <w:rPr>
                <w:b/>
                <w:color w:val="000000"/>
              </w:rPr>
              <w:t>й</w:t>
            </w:r>
            <w:r w:rsidRPr="00EB220F">
              <w:rPr>
                <w:b/>
                <w:color w:val="000000"/>
              </w:rPr>
              <w:t>ское</w:t>
            </w:r>
          </w:p>
        </w:tc>
        <w:tc>
          <w:tcPr>
            <w:tcW w:w="900" w:type="dxa"/>
            <w:vAlign w:val="center"/>
          </w:tcPr>
          <w:p w:rsidR="00791566" w:rsidRPr="00EB220F" w:rsidRDefault="00791566" w:rsidP="003C72E5">
            <w:pPr>
              <w:jc w:val="center"/>
              <w:rPr>
                <w:color w:val="000000"/>
              </w:rPr>
            </w:pPr>
            <w:r w:rsidRPr="00EB220F">
              <w:rPr>
                <w:color w:val="000000"/>
              </w:rPr>
              <w:t>1270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1380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1750</w:t>
            </w:r>
          </w:p>
        </w:tc>
        <w:tc>
          <w:tcPr>
            <w:tcW w:w="960" w:type="dxa"/>
            <w:vAlign w:val="bottom"/>
          </w:tcPr>
          <w:p w:rsidR="00791566" w:rsidRPr="00EB220F" w:rsidRDefault="00791566" w:rsidP="003C72E5">
            <w:pPr>
              <w:jc w:val="center"/>
              <w:rPr>
                <w:color w:val="000000"/>
              </w:rPr>
            </w:pPr>
            <w:r w:rsidRPr="00EB220F">
              <w:rPr>
                <w:color w:val="000000"/>
              </w:rPr>
              <w:t>644</w:t>
            </w:r>
          </w:p>
        </w:tc>
        <w:tc>
          <w:tcPr>
            <w:tcW w:w="960" w:type="dxa"/>
            <w:shd w:val="clear" w:color="auto" w:fill="auto"/>
            <w:vAlign w:val="bottom"/>
          </w:tcPr>
          <w:p w:rsidR="00791566" w:rsidRPr="00EB220F" w:rsidRDefault="00791566" w:rsidP="003C72E5">
            <w:pPr>
              <w:jc w:val="center"/>
              <w:rPr>
                <w:color w:val="000000"/>
              </w:rPr>
            </w:pPr>
            <w:r w:rsidRPr="00EB220F">
              <w:rPr>
                <w:color w:val="000000"/>
              </w:rPr>
              <w:t>840</w:t>
            </w:r>
          </w:p>
        </w:tc>
        <w:tc>
          <w:tcPr>
            <w:tcW w:w="960" w:type="dxa"/>
            <w:shd w:val="clear" w:color="auto" w:fill="auto"/>
            <w:vAlign w:val="bottom"/>
          </w:tcPr>
          <w:p w:rsidR="00791566" w:rsidRPr="00EB220F" w:rsidRDefault="00791566" w:rsidP="003C72E5">
            <w:pPr>
              <w:jc w:val="center"/>
              <w:rPr>
                <w:color w:val="000000"/>
              </w:rPr>
            </w:pPr>
            <w:r w:rsidRPr="00EB220F">
              <w:rPr>
                <w:color w:val="000000"/>
              </w:rPr>
              <w:t>1598</w:t>
            </w:r>
          </w:p>
        </w:tc>
        <w:tc>
          <w:tcPr>
            <w:tcW w:w="900" w:type="dxa"/>
            <w:vAlign w:val="bottom"/>
          </w:tcPr>
          <w:p w:rsidR="00791566" w:rsidRPr="00EB220F" w:rsidRDefault="00791566" w:rsidP="003C72E5">
            <w:pPr>
              <w:jc w:val="center"/>
              <w:rPr>
                <w:color w:val="000000"/>
              </w:rPr>
            </w:pPr>
            <w:r w:rsidRPr="00EB220F">
              <w:rPr>
                <w:color w:val="000000"/>
              </w:rPr>
              <w:t>97</w:t>
            </w:r>
          </w:p>
        </w:tc>
        <w:tc>
          <w:tcPr>
            <w:tcW w:w="900" w:type="dxa"/>
            <w:shd w:val="clear" w:color="auto" w:fill="auto"/>
            <w:vAlign w:val="bottom"/>
          </w:tcPr>
          <w:p w:rsidR="00791566" w:rsidRPr="00EB220F" w:rsidRDefault="00791566" w:rsidP="003C72E5">
            <w:pPr>
              <w:jc w:val="center"/>
              <w:rPr>
                <w:color w:val="000000"/>
              </w:rPr>
            </w:pPr>
            <w:r w:rsidRPr="00EB220F">
              <w:rPr>
                <w:color w:val="000000"/>
              </w:rPr>
              <w:t>126</w:t>
            </w:r>
          </w:p>
        </w:tc>
        <w:tc>
          <w:tcPr>
            <w:tcW w:w="900" w:type="dxa"/>
            <w:shd w:val="clear" w:color="auto" w:fill="auto"/>
            <w:vAlign w:val="bottom"/>
          </w:tcPr>
          <w:p w:rsidR="00791566" w:rsidRPr="00EB220F" w:rsidRDefault="00791566" w:rsidP="003C72E5">
            <w:pPr>
              <w:jc w:val="center"/>
              <w:rPr>
                <w:color w:val="000000"/>
              </w:rPr>
            </w:pPr>
            <w:r w:rsidRPr="00EB220F">
              <w:rPr>
                <w:color w:val="000000"/>
              </w:rPr>
              <w:t>240</w:t>
            </w:r>
          </w:p>
        </w:tc>
        <w:tc>
          <w:tcPr>
            <w:tcW w:w="1020" w:type="dxa"/>
            <w:vAlign w:val="bottom"/>
          </w:tcPr>
          <w:p w:rsidR="00791566" w:rsidRPr="00EB220F" w:rsidRDefault="00791566" w:rsidP="003C72E5">
            <w:pPr>
              <w:jc w:val="center"/>
              <w:rPr>
                <w:color w:val="000000"/>
              </w:rPr>
            </w:pPr>
            <w:r w:rsidRPr="00EB220F">
              <w:rPr>
                <w:color w:val="000000"/>
              </w:rPr>
              <w:t>741</w:t>
            </w:r>
          </w:p>
        </w:tc>
        <w:tc>
          <w:tcPr>
            <w:tcW w:w="1020" w:type="dxa"/>
            <w:shd w:val="clear" w:color="auto" w:fill="auto"/>
            <w:vAlign w:val="bottom"/>
          </w:tcPr>
          <w:p w:rsidR="00791566" w:rsidRPr="00EB220F" w:rsidRDefault="00791566" w:rsidP="003C72E5">
            <w:pPr>
              <w:jc w:val="center"/>
              <w:rPr>
                <w:color w:val="000000"/>
              </w:rPr>
            </w:pPr>
            <w:r w:rsidRPr="00EB220F">
              <w:rPr>
                <w:color w:val="000000"/>
              </w:rPr>
              <w:t>966</w:t>
            </w:r>
          </w:p>
        </w:tc>
        <w:tc>
          <w:tcPr>
            <w:tcW w:w="1020" w:type="dxa"/>
            <w:shd w:val="clear" w:color="auto" w:fill="auto"/>
            <w:vAlign w:val="bottom"/>
          </w:tcPr>
          <w:p w:rsidR="00791566" w:rsidRPr="00EB220F" w:rsidRDefault="00791566" w:rsidP="003C72E5">
            <w:pPr>
              <w:jc w:val="center"/>
              <w:rPr>
                <w:color w:val="000000"/>
              </w:rPr>
            </w:pPr>
            <w:r w:rsidRPr="00EB220F">
              <w:rPr>
                <w:color w:val="000000"/>
              </w:rPr>
              <w:t>1837</w:t>
            </w:r>
          </w:p>
        </w:tc>
      </w:tr>
      <w:tr w:rsidR="00791566" w:rsidRPr="00EB220F" w:rsidTr="003C72E5">
        <w:tc>
          <w:tcPr>
            <w:tcW w:w="537" w:type="dxa"/>
            <w:vAlign w:val="center"/>
          </w:tcPr>
          <w:p w:rsidR="00791566" w:rsidRPr="00EB220F" w:rsidRDefault="00791566" w:rsidP="003C72E5">
            <w:pPr>
              <w:jc w:val="right"/>
              <w:rPr>
                <w:color w:val="000000"/>
                <w:sz w:val="22"/>
                <w:szCs w:val="22"/>
              </w:rPr>
            </w:pPr>
            <w:r w:rsidRPr="00EB220F">
              <w:rPr>
                <w:color w:val="000000"/>
                <w:sz w:val="22"/>
                <w:szCs w:val="22"/>
              </w:rPr>
              <w:t>18</w:t>
            </w:r>
          </w:p>
        </w:tc>
        <w:tc>
          <w:tcPr>
            <w:tcW w:w="2298" w:type="dxa"/>
            <w:vAlign w:val="center"/>
          </w:tcPr>
          <w:p w:rsidR="00791566" w:rsidRPr="00EB220F" w:rsidRDefault="00791566" w:rsidP="003C72E5">
            <w:pPr>
              <w:rPr>
                <w:b/>
                <w:color w:val="000000"/>
              </w:rPr>
            </w:pPr>
            <w:r w:rsidRPr="00EB220F">
              <w:rPr>
                <w:b/>
                <w:color w:val="000000"/>
              </w:rPr>
              <w:t>Садо</w:t>
            </w:r>
            <w:r w:rsidRPr="00EB220F">
              <w:rPr>
                <w:b/>
                <w:color w:val="000000"/>
              </w:rPr>
              <w:t>в</w:t>
            </w:r>
            <w:r w:rsidRPr="00EB220F">
              <w:rPr>
                <w:b/>
                <w:color w:val="000000"/>
              </w:rPr>
              <w:t>ское</w:t>
            </w:r>
          </w:p>
        </w:tc>
        <w:tc>
          <w:tcPr>
            <w:tcW w:w="900" w:type="dxa"/>
            <w:vAlign w:val="center"/>
          </w:tcPr>
          <w:p w:rsidR="00791566" w:rsidRPr="00EB220F" w:rsidRDefault="00791566" w:rsidP="003C72E5">
            <w:pPr>
              <w:jc w:val="center"/>
              <w:rPr>
                <w:color w:val="000000"/>
              </w:rPr>
            </w:pPr>
            <w:r w:rsidRPr="00EB220F">
              <w:rPr>
                <w:color w:val="000000"/>
              </w:rPr>
              <w:t>995</w:t>
            </w:r>
          </w:p>
        </w:tc>
        <w:tc>
          <w:tcPr>
            <w:tcW w:w="900" w:type="dxa"/>
            <w:shd w:val="clear" w:color="auto" w:fill="auto"/>
            <w:vAlign w:val="center"/>
          </w:tcPr>
          <w:p w:rsidR="00791566" w:rsidRPr="00EB220F" w:rsidRDefault="00791566" w:rsidP="003C72E5">
            <w:pPr>
              <w:jc w:val="center"/>
              <w:rPr>
                <w:color w:val="000000"/>
              </w:rPr>
            </w:pPr>
            <w:r w:rsidRPr="00EB220F">
              <w:rPr>
                <w:color w:val="000000"/>
              </w:rPr>
              <w:t>1000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1100</w:t>
            </w:r>
          </w:p>
        </w:tc>
        <w:tc>
          <w:tcPr>
            <w:tcW w:w="960" w:type="dxa"/>
            <w:vAlign w:val="bottom"/>
          </w:tcPr>
          <w:p w:rsidR="00791566" w:rsidRPr="00EB220F" w:rsidRDefault="00791566" w:rsidP="003C72E5">
            <w:pPr>
              <w:jc w:val="center"/>
              <w:rPr>
                <w:color w:val="000000"/>
              </w:rPr>
            </w:pPr>
            <w:r w:rsidRPr="00EB220F">
              <w:rPr>
                <w:color w:val="000000"/>
              </w:rPr>
              <w:t>505</w:t>
            </w:r>
          </w:p>
        </w:tc>
        <w:tc>
          <w:tcPr>
            <w:tcW w:w="960" w:type="dxa"/>
            <w:shd w:val="clear" w:color="auto" w:fill="auto"/>
            <w:vAlign w:val="bottom"/>
          </w:tcPr>
          <w:p w:rsidR="00791566" w:rsidRPr="00EB220F" w:rsidRDefault="00791566" w:rsidP="003C72E5">
            <w:pPr>
              <w:jc w:val="center"/>
              <w:rPr>
                <w:color w:val="000000"/>
              </w:rPr>
            </w:pPr>
            <w:r w:rsidRPr="00EB220F">
              <w:rPr>
                <w:color w:val="000000"/>
              </w:rPr>
              <w:t>609</w:t>
            </w:r>
          </w:p>
        </w:tc>
        <w:tc>
          <w:tcPr>
            <w:tcW w:w="960" w:type="dxa"/>
            <w:shd w:val="clear" w:color="auto" w:fill="auto"/>
            <w:vAlign w:val="bottom"/>
          </w:tcPr>
          <w:p w:rsidR="00791566" w:rsidRPr="00EB220F" w:rsidRDefault="00791566" w:rsidP="003C72E5">
            <w:pPr>
              <w:jc w:val="center"/>
              <w:rPr>
                <w:color w:val="000000"/>
              </w:rPr>
            </w:pPr>
            <w:r w:rsidRPr="00EB220F">
              <w:rPr>
                <w:color w:val="000000"/>
              </w:rPr>
              <w:t>1004</w:t>
            </w:r>
          </w:p>
        </w:tc>
        <w:tc>
          <w:tcPr>
            <w:tcW w:w="900" w:type="dxa"/>
            <w:vAlign w:val="bottom"/>
          </w:tcPr>
          <w:p w:rsidR="00791566" w:rsidRPr="00EB220F" w:rsidRDefault="00791566" w:rsidP="003C72E5">
            <w:pPr>
              <w:jc w:val="center"/>
              <w:rPr>
                <w:color w:val="000000"/>
              </w:rPr>
            </w:pPr>
            <w:r w:rsidRPr="00EB220F">
              <w:rPr>
                <w:color w:val="000000"/>
              </w:rPr>
              <w:t>76</w:t>
            </w:r>
          </w:p>
        </w:tc>
        <w:tc>
          <w:tcPr>
            <w:tcW w:w="900" w:type="dxa"/>
            <w:shd w:val="clear" w:color="auto" w:fill="auto"/>
            <w:vAlign w:val="bottom"/>
          </w:tcPr>
          <w:p w:rsidR="00791566" w:rsidRPr="00EB220F" w:rsidRDefault="00791566" w:rsidP="003C72E5">
            <w:pPr>
              <w:jc w:val="center"/>
              <w:rPr>
                <w:color w:val="000000"/>
              </w:rPr>
            </w:pPr>
            <w:r w:rsidRPr="00EB220F">
              <w:rPr>
                <w:color w:val="000000"/>
              </w:rPr>
              <w:t>91</w:t>
            </w:r>
          </w:p>
        </w:tc>
        <w:tc>
          <w:tcPr>
            <w:tcW w:w="900" w:type="dxa"/>
            <w:shd w:val="clear" w:color="auto" w:fill="auto"/>
            <w:vAlign w:val="bottom"/>
          </w:tcPr>
          <w:p w:rsidR="00791566" w:rsidRPr="00EB220F" w:rsidRDefault="00791566" w:rsidP="003C72E5">
            <w:pPr>
              <w:jc w:val="center"/>
              <w:rPr>
                <w:color w:val="000000"/>
              </w:rPr>
            </w:pPr>
            <w:r w:rsidRPr="00EB220F">
              <w:rPr>
                <w:color w:val="000000"/>
              </w:rPr>
              <w:t>151</w:t>
            </w:r>
          </w:p>
        </w:tc>
        <w:tc>
          <w:tcPr>
            <w:tcW w:w="1020" w:type="dxa"/>
            <w:vAlign w:val="bottom"/>
          </w:tcPr>
          <w:p w:rsidR="00791566" w:rsidRPr="00EB220F" w:rsidRDefault="00791566" w:rsidP="003C72E5">
            <w:pPr>
              <w:jc w:val="center"/>
              <w:rPr>
                <w:color w:val="000000"/>
              </w:rPr>
            </w:pPr>
            <w:r w:rsidRPr="00EB220F">
              <w:rPr>
                <w:color w:val="000000"/>
              </w:rPr>
              <w:t>580</w:t>
            </w:r>
          </w:p>
        </w:tc>
        <w:tc>
          <w:tcPr>
            <w:tcW w:w="1020" w:type="dxa"/>
            <w:shd w:val="clear" w:color="auto" w:fill="auto"/>
            <w:vAlign w:val="bottom"/>
          </w:tcPr>
          <w:p w:rsidR="00791566" w:rsidRPr="00EB220F" w:rsidRDefault="00791566" w:rsidP="003C72E5">
            <w:pPr>
              <w:jc w:val="center"/>
              <w:rPr>
                <w:color w:val="000000"/>
              </w:rPr>
            </w:pPr>
            <w:r w:rsidRPr="00EB220F">
              <w:rPr>
                <w:color w:val="000000"/>
              </w:rPr>
              <w:t>700</w:t>
            </w:r>
          </w:p>
        </w:tc>
        <w:tc>
          <w:tcPr>
            <w:tcW w:w="1020" w:type="dxa"/>
            <w:shd w:val="clear" w:color="auto" w:fill="auto"/>
            <w:vAlign w:val="bottom"/>
          </w:tcPr>
          <w:p w:rsidR="00791566" w:rsidRPr="00EB220F" w:rsidRDefault="00791566" w:rsidP="003C72E5">
            <w:pPr>
              <w:jc w:val="center"/>
              <w:rPr>
                <w:color w:val="000000"/>
              </w:rPr>
            </w:pPr>
            <w:r w:rsidRPr="00EB220F">
              <w:rPr>
                <w:color w:val="000000"/>
              </w:rPr>
              <w:t>1155</w:t>
            </w:r>
          </w:p>
        </w:tc>
      </w:tr>
      <w:tr w:rsidR="00791566" w:rsidRPr="00EB220F" w:rsidTr="003C72E5">
        <w:tc>
          <w:tcPr>
            <w:tcW w:w="537" w:type="dxa"/>
            <w:vAlign w:val="center"/>
          </w:tcPr>
          <w:p w:rsidR="00791566" w:rsidRPr="00EB220F" w:rsidRDefault="00791566" w:rsidP="003C72E5">
            <w:pPr>
              <w:jc w:val="right"/>
              <w:rPr>
                <w:color w:val="000000"/>
                <w:sz w:val="22"/>
                <w:szCs w:val="22"/>
              </w:rPr>
            </w:pPr>
            <w:r w:rsidRPr="00EB220F">
              <w:rPr>
                <w:color w:val="000000"/>
                <w:sz w:val="22"/>
                <w:szCs w:val="22"/>
              </w:rPr>
              <w:t>19</w:t>
            </w:r>
          </w:p>
        </w:tc>
        <w:tc>
          <w:tcPr>
            <w:tcW w:w="2298" w:type="dxa"/>
            <w:vAlign w:val="center"/>
          </w:tcPr>
          <w:p w:rsidR="00791566" w:rsidRPr="00EB220F" w:rsidRDefault="00791566" w:rsidP="003C72E5">
            <w:pPr>
              <w:rPr>
                <w:b/>
                <w:color w:val="000000"/>
              </w:rPr>
            </w:pPr>
            <w:r w:rsidRPr="00EB220F">
              <w:rPr>
                <w:b/>
                <w:color w:val="000000"/>
              </w:rPr>
              <w:t>Све</w:t>
            </w:r>
            <w:r w:rsidRPr="00EB220F">
              <w:rPr>
                <w:b/>
                <w:color w:val="000000"/>
              </w:rPr>
              <w:t>т</w:t>
            </w:r>
            <w:r w:rsidRPr="00EB220F">
              <w:rPr>
                <w:b/>
                <w:color w:val="000000"/>
              </w:rPr>
              <w:t>ловское</w:t>
            </w:r>
          </w:p>
        </w:tc>
        <w:tc>
          <w:tcPr>
            <w:tcW w:w="900" w:type="dxa"/>
            <w:vAlign w:val="center"/>
          </w:tcPr>
          <w:p w:rsidR="00791566" w:rsidRPr="00EB220F" w:rsidRDefault="00791566" w:rsidP="003C72E5">
            <w:pPr>
              <w:jc w:val="center"/>
              <w:rPr>
                <w:color w:val="000000"/>
              </w:rPr>
            </w:pPr>
            <w:r w:rsidRPr="00EB220F">
              <w:rPr>
                <w:color w:val="000000"/>
              </w:rPr>
              <w:t>570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580</w:t>
            </w:r>
          </w:p>
        </w:tc>
        <w:tc>
          <w:tcPr>
            <w:tcW w:w="900" w:type="dxa"/>
            <w:shd w:val="clear" w:color="auto" w:fill="auto"/>
            <w:vAlign w:val="center"/>
          </w:tcPr>
          <w:p w:rsidR="00791566" w:rsidRPr="00EB220F" w:rsidRDefault="00791566" w:rsidP="003C72E5">
            <w:pPr>
              <w:jc w:val="center"/>
              <w:rPr>
                <w:color w:val="000000"/>
              </w:rPr>
            </w:pPr>
            <w:r w:rsidRPr="00EB220F">
              <w:rPr>
                <w:color w:val="000000"/>
              </w:rPr>
              <w:t>600</w:t>
            </w:r>
          </w:p>
        </w:tc>
        <w:tc>
          <w:tcPr>
            <w:tcW w:w="960" w:type="dxa"/>
            <w:vAlign w:val="bottom"/>
          </w:tcPr>
          <w:p w:rsidR="00791566" w:rsidRPr="00EB220F" w:rsidRDefault="00791566" w:rsidP="003C72E5">
            <w:pPr>
              <w:jc w:val="center"/>
              <w:rPr>
                <w:color w:val="000000"/>
              </w:rPr>
            </w:pPr>
            <w:r w:rsidRPr="00EB220F">
              <w:rPr>
                <w:color w:val="000000"/>
              </w:rPr>
              <w:t>289</w:t>
            </w:r>
          </w:p>
        </w:tc>
        <w:tc>
          <w:tcPr>
            <w:tcW w:w="960" w:type="dxa"/>
            <w:shd w:val="clear" w:color="auto" w:fill="auto"/>
            <w:vAlign w:val="bottom"/>
          </w:tcPr>
          <w:p w:rsidR="00791566" w:rsidRPr="00EB220F" w:rsidRDefault="00791566" w:rsidP="003C72E5">
            <w:pPr>
              <w:jc w:val="center"/>
              <w:rPr>
                <w:color w:val="000000"/>
              </w:rPr>
            </w:pPr>
            <w:r w:rsidRPr="00EB220F">
              <w:rPr>
                <w:color w:val="000000"/>
              </w:rPr>
              <w:t>353</w:t>
            </w:r>
          </w:p>
        </w:tc>
        <w:tc>
          <w:tcPr>
            <w:tcW w:w="960" w:type="dxa"/>
            <w:shd w:val="clear" w:color="auto" w:fill="auto"/>
            <w:vAlign w:val="bottom"/>
          </w:tcPr>
          <w:p w:rsidR="00791566" w:rsidRPr="00EB220F" w:rsidRDefault="00791566" w:rsidP="003C72E5">
            <w:pPr>
              <w:jc w:val="center"/>
              <w:rPr>
                <w:color w:val="000000"/>
              </w:rPr>
            </w:pPr>
            <w:r w:rsidRPr="00EB220F">
              <w:rPr>
                <w:color w:val="000000"/>
              </w:rPr>
              <w:t>548</w:t>
            </w:r>
          </w:p>
        </w:tc>
        <w:tc>
          <w:tcPr>
            <w:tcW w:w="900" w:type="dxa"/>
            <w:vAlign w:val="bottom"/>
          </w:tcPr>
          <w:p w:rsidR="00791566" w:rsidRPr="00EB220F" w:rsidRDefault="00791566" w:rsidP="003C72E5">
            <w:pPr>
              <w:jc w:val="center"/>
              <w:rPr>
                <w:color w:val="000000"/>
              </w:rPr>
            </w:pPr>
            <w:r w:rsidRPr="00EB220F">
              <w:rPr>
                <w:color w:val="000000"/>
              </w:rPr>
              <w:t>43</w:t>
            </w:r>
          </w:p>
        </w:tc>
        <w:tc>
          <w:tcPr>
            <w:tcW w:w="900" w:type="dxa"/>
            <w:shd w:val="clear" w:color="auto" w:fill="auto"/>
            <w:vAlign w:val="bottom"/>
          </w:tcPr>
          <w:p w:rsidR="00791566" w:rsidRPr="00EB220F" w:rsidRDefault="00791566" w:rsidP="003C72E5">
            <w:pPr>
              <w:jc w:val="center"/>
              <w:rPr>
                <w:color w:val="000000"/>
              </w:rPr>
            </w:pPr>
            <w:r w:rsidRPr="00EB220F">
              <w:rPr>
                <w:color w:val="000000"/>
              </w:rPr>
              <w:t>53</w:t>
            </w:r>
          </w:p>
        </w:tc>
        <w:tc>
          <w:tcPr>
            <w:tcW w:w="900" w:type="dxa"/>
            <w:shd w:val="clear" w:color="auto" w:fill="auto"/>
            <w:vAlign w:val="bottom"/>
          </w:tcPr>
          <w:p w:rsidR="00791566" w:rsidRPr="00EB220F" w:rsidRDefault="00791566" w:rsidP="003C72E5">
            <w:pPr>
              <w:jc w:val="center"/>
              <w:rPr>
                <w:color w:val="000000"/>
              </w:rPr>
            </w:pPr>
            <w:r w:rsidRPr="00EB220F">
              <w:rPr>
                <w:color w:val="000000"/>
              </w:rPr>
              <w:t>82</w:t>
            </w:r>
          </w:p>
        </w:tc>
        <w:tc>
          <w:tcPr>
            <w:tcW w:w="1020" w:type="dxa"/>
            <w:vAlign w:val="bottom"/>
          </w:tcPr>
          <w:p w:rsidR="00791566" w:rsidRPr="00EB220F" w:rsidRDefault="00791566" w:rsidP="003C72E5">
            <w:pPr>
              <w:jc w:val="center"/>
              <w:rPr>
                <w:color w:val="000000"/>
              </w:rPr>
            </w:pPr>
            <w:r w:rsidRPr="00EB220F">
              <w:rPr>
                <w:color w:val="000000"/>
              </w:rPr>
              <w:t>332</w:t>
            </w:r>
          </w:p>
        </w:tc>
        <w:tc>
          <w:tcPr>
            <w:tcW w:w="1020" w:type="dxa"/>
            <w:shd w:val="clear" w:color="auto" w:fill="auto"/>
            <w:vAlign w:val="bottom"/>
          </w:tcPr>
          <w:p w:rsidR="00791566" w:rsidRPr="00EB220F" w:rsidRDefault="00791566" w:rsidP="003C72E5">
            <w:pPr>
              <w:jc w:val="center"/>
              <w:rPr>
                <w:color w:val="000000"/>
              </w:rPr>
            </w:pPr>
            <w:r w:rsidRPr="00EB220F">
              <w:rPr>
                <w:color w:val="000000"/>
              </w:rPr>
              <w:t>406</w:t>
            </w:r>
          </w:p>
        </w:tc>
        <w:tc>
          <w:tcPr>
            <w:tcW w:w="1020" w:type="dxa"/>
            <w:shd w:val="clear" w:color="auto" w:fill="auto"/>
            <w:vAlign w:val="bottom"/>
          </w:tcPr>
          <w:p w:rsidR="00791566" w:rsidRPr="00EB220F" w:rsidRDefault="00791566" w:rsidP="003C72E5">
            <w:pPr>
              <w:jc w:val="center"/>
              <w:rPr>
                <w:color w:val="000000"/>
              </w:rPr>
            </w:pPr>
            <w:r w:rsidRPr="00EB220F">
              <w:rPr>
                <w:color w:val="000000"/>
              </w:rPr>
              <w:t>630</w:t>
            </w:r>
          </w:p>
        </w:tc>
      </w:tr>
      <w:bookmarkEnd w:id="27"/>
      <w:tr w:rsidR="00791566" w:rsidRPr="00EB220F" w:rsidTr="003C72E5">
        <w:tc>
          <w:tcPr>
            <w:tcW w:w="537" w:type="dxa"/>
            <w:vAlign w:val="center"/>
          </w:tcPr>
          <w:p w:rsidR="00791566" w:rsidRPr="00EB220F" w:rsidRDefault="00791566" w:rsidP="003C72E5">
            <w:pPr>
              <w:jc w:val="right"/>
              <w:rPr>
                <w:color w:val="000000"/>
                <w:sz w:val="22"/>
                <w:szCs w:val="22"/>
              </w:rPr>
            </w:pPr>
          </w:p>
        </w:tc>
        <w:tc>
          <w:tcPr>
            <w:tcW w:w="2298" w:type="dxa"/>
            <w:vAlign w:val="center"/>
          </w:tcPr>
          <w:p w:rsidR="00791566" w:rsidRPr="00EB220F" w:rsidRDefault="00791566" w:rsidP="003C72E5">
            <w:pPr>
              <w:jc w:val="right"/>
              <w:rPr>
                <w:b/>
                <w:color w:val="000000"/>
              </w:rPr>
            </w:pPr>
            <w:r w:rsidRPr="00EB220F">
              <w:rPr>
                <w:b/>
                <w:color w:val="000000"/>
              </w:rPr>
              <w:t>Итого</w:t>
            </w:r>
          </w:p>
        </w:tc>
        <w:tc>
          <w:tcPr>
            <w:tcW w:w="900" w:type="dxa"/>
            <w:vAlign w:val="bottom"/>
          </w:tcPr>
          <w:p w:rsidR="00791566" w:rsidRPr="00EB220F" w:rsidRDefault="00791566" w:rsidP="003C72E5">
            <w:pPr>
              <w:jc w:val="center"/>
              <w:rPr>
                <w:b/>
                <w:bCs/>
                <w:color w:val="000000"/>
              </w:rPr>
            </w:pPr>
            <w:r w:rsidRPr="00EB220F">
              <w:rPr>
                <w:b/>
                <w:bCs/>
                <w:color w:val="000000"/>
              </w:rPr>
              <w:t>32600</w:t>
            </w:r>
          </w:p>
        </w:tc>
        <w:tc>
          <w:tcPr>
            <w:tcW w:w="900" w:type="dxa"/>
            <w:shd w:val="clear" w:color="auto" w:fill="auto"/>
            <w:vAlign w:val="bottom"/>
          </w:tcPr>
          <w:p w:rsidR="00791566" w:rsidRPr="00EB220F" w:rsidRDefault="00791566" w:rsidP="003C72E5">
            <w:pPr>
              <w:jc w:val="center"/>
              <w:rPr>
                <w:b/>
                <w:bCs/>
                <w:color w:val="000000"/>
              </w:rPr>
            </w:pPr>
            <w:r w:rsidRPr="00EB220F">
              <w:rPr>
                <w:b/>
                <w:bCs/>
                <w:color w:val="000000"/>
              </w:rPr>
              <w:t>35000</w:t>
            </w:r>
          </w:p>
        </w:tc>
        <w:tc>
          <w:tcPr>
            <w:tcW w:w="900" w:type="dxa"/>
            <w:shd w:val="clear" w:color="auto" w:fill="auto"/>
            <w:vAlign w:val="bottom"/>
          </w:tcPr>
          <w:p w:rsidR="00791566" w:rsidRPr="00EB220F" w:rsidRDefault="00791566" w:rsidP="003C72E5">
            <w:pPr>
              <w:jc w:val="center"/>
              <w:rPr>
                <w:b/>
                <w:bCs/>
                <w:color w:val="000000"/>
              </w:rPr>
            </w:pPr>
            <w:r w:rsidRPr="00EB220F">
              <w:rPr>
                <w:b/>
                <w:bCs/>
                <w:color w:val="000000"/>
              </w:rPr>
              <w:t>40000</w:t>
            </w:r>
          </w:p>
        </w:tc>
        <w:tc>
          <w:tcPr>
            <w:tcW w:w="960" w:type="dxa"/>
            <w:vAlign w:val="bottom"/>
          </w:tcPr>
          <w:p w:rsidR="00791566" w:rsidRPr="00EB220F" w:rsidRDefault="00791566" w:rsidP="003C72E5">
            <w:pPr>
              <w:jc w:val="center"/>
              <w:rPr>
                <w:b/>
                <w:bCs/>
                <w:color w:val="000000"/>
                <w:sz w:val="20"/>
                <w:szCs w:val="20"/>
              </w:rPr>
            </w:pPr>
            <w:r w:rsidRPr="00EB220F">
              <w:rPr>
                <w:b/>
                <w:bCs/>
                <w:color w:val="000000"/>
                <w:sz w:val="20"/>
                <w:szCs w:val="20"/>
              </w:rPr>
              <w:t>16533</w:t>
            </w:r>
          </w:p>
        </w:tc>
        <w:tc>
          <w:tcPr>
            <w:tcW w:w="960" w:type="dxa"/>
            <w:shd w:val="clear" w:color="auto" w:fill="auto"/>
            <w:vAlign w:val="bottom"/>
          </w:tcPr>
          <w:p w:rsidR="00791566" w:rsidRPr="00EB220F" w:rsidRDefault="00791566" w:rsidP="003C72E5">
            <w:pPr>
              <w:jc w:val="center"/>
              <w:rPr>
                <w:b/>
                <w:bCs/>
                <w:color w:val="000000"/>
                <w:sz w:val="20"/>
                <w:szCs w:val="20"/>
              </w:rPr>
            </w:pPr>
            <w:r w:rsidRPr="00EB220F">
              <w:rPr>
                <w:b/>
                <w:bCs/>
                <w:color w:val="000000"/>
                <w:sz w:val="20"/>
                <w:szCs w:val="20"/>
              </w:rPr>
              <w:t>21300</w:t>
            </w:r>
          </w:p>
        </w:tc>
        <w:tc>
          <w:tcPr>
            <w:tcW w:w="960" w:type="dxa"/>
            <w:shd w:val="clear" w:color="auto" w:fill="auto"/>
            <w:vAlign w:val="bottom"/>
          </w:tcPr>
          <w:p w:rsidR="00791566" w:rsidRPr="00EB220F" w:rsidRDefault="00791566" w:rsidP="003C72E5">
            <w:pPr>
              <w:jc w:val="center"/>
              <w:rPr>
                <w:b/>
                <w:bCs/>
                <w:color w:val="000000"/>
                <w:sz w:val="20"/>
                <w:szCs w:val="20"/>
              </w:rPr>
            </w:pPr>
            <w:r w:rsidRPr="00EB220F">
              <w:rPr>
                <w:b/>
                <w:bCs/>
                <w:color w:val="000000"/>
                <w:sz w:val="20"/>
                <w:szCs w:val="20"/>
              </w:rPr>
              <w:t>36515</w:t>
            </w:r>
          </w:p>
        </w:tc>
        <w:tc>
          <w:tcPr>
            <w:tcW w:w="900" w:type="dxa"/>
            <w:vAlign w:val="bottom"/>
          </w:tcPr>
          <w:p w:rsidR="00791566" w:rsidRPr="00EB220F" w:rsidRDefault="00791566" w:rsidP="003C72E5">
            <w:pPr>
              <w:jc w:val="center"/>
              <w:rPr>
                <w:b/>
                <w:bCs/>
                <w:color w:val="000000"/>
                <w:sz w:val="20"/>
                <w:szCs w:val="20"/>
              </w:rPr>
            </w:pPr>
            <w:r w:rsidRPr="00EB220F">
              <w:rPr>
                <w:b/>
                <w:bCs/>
                <w:color w:val="000000"/>
                <w:sz w:val="20"/>
                <w:szCs w:val="20"/>
              </w:rPr>
              <w:t>2480</w:t>
            </w:r>
          </w:p>
        </w:tc>
        <w:tc>
          <w:tcPr>
            <w:tcW w:w="900" w:type="dxa"/>
            <w:shd w:val="clear" w:color="auto" w:fill="auto"/>
            <w:vAlign w:val="bottom"/>
          </w:tcPr>
          <w:p w:rsidR="00791566" w:rsidRPr="00EB220F" w:rsidRDefault="00791566" w:rsidP="003C72E5">
            <w:pPr>
              <w:jc w:val="center"/>
              <w:rPr>
                <w:b/>
                <w:bCs/>
                <w:color w:val="000000"/>
                <w:sz w:val="20"/>
                <w:szCs w:val="20"/>
              </w:rPr>
            </w:pPr>
            <w:r w:rsidRPr="00EB220F">
              <w:rPr>
                <w:b/>
                <w:bCs/>
                <w:color w:val="000000"/>
                <w:sz w:val="20"/>
                <w:szCs w:val="20"/>
              </w:rPr>
              <w:t>3195</w:t>
            </w:r>
          </w:p>
        </w:tc>
        <w:tc>
          <w:tcPr>
            <w:tcW w:w="900" w:type="dxa"/>
            <w:shd w:val="clear" w:color="auto" w:fill="auto"/>
            <w:vAlign w:val="bottom"/>
          </w:tcPr>
          <w:p w:rsidR="00791566" w:rsidRPr="00EB220F" w:rsidRDefault="00791566" w:rsidP="003C72E5">
            <w:pPr>
              <w:jc w:val="center"/>
              <w:rPr>
                <w:b/>
                <w:bCs/>
                <w:color w:val="000000"/>
                <w:sz w:val="20"/>
                <w:szCs w:val="20"/>
              </w:rPr>
            </w:pPr>
            <w:r w:rsidRPr="00EB220F">
              <w:rPr>
                <w:b/>
                <w:bCs/>
                <w:color w:val="000000"/>
                <w:sz w:val="20"/>
                <w:szCs w:val="20"/>
              </w:rPr>
              <w:t>5477</w:t>
            </w:r>
          </w:p>
        </w:tc>
        <w:tc>
          <w:tcPr>
            <w:tcW w:w="1020" w:type="dxa"/>
            <w:vAlign w:val="bottom"/>
          </w:tcPr>
          <w:p w:rsidR="00791566" w:rsidRPr="00EB220F" w:rsidRDefault="00791566" w:rsidP="003C72E5">
            <w:pPr>
              <w:jc w:val="center"/>
              <w:rPr>
                <w:b/>
                <w:bCs/>
                <w:color w:val="000000"/>
                <w:sz w:val="20"/>
                <w:szCs w:val="20"/>
              </w:rPr>
            </w:pPr>
            <w:r w:rsidRPr="00EB220F">
              <w:rPr>
                <w:b/>
                <w:bCs/>
                <w:color w:val="000000"/>
                <w:sz w:val="20"/>
                <w:szCs w:val="20"/>
              </w:rPr>
              <w:t>19013</w:t>
            </w:r>
          </w:p>
        </w:tc>
        <w:tc>
          <w:tcPr>
            <w:tcW w:w="1020" w:type="dxa"/>
            <w:shd w:val="clear" w:color="auto" w:fill="auto"/>
            <w:vAlign w:val="bottom"/>
          </w:tcPr>
          <w:p w:rsidR="00791566" w:rsidRPr="00EB220F" w:rsidRDefault="00791566" w:rsidP="003C72E5">
            <w:pPr>
              <w:jc w:val="center"/>
              <w:rPr>
                <w:b/>
                <w:bCs/>
                <w:color w:val="000000"/>
                <w:sz w:val="20"/>
                <w:szCs w:val="20"/>
              </w:rPr>
            </w:pPr>
            <w:r w:rsidRPr="00EB220F">
              <w:rPr>
                <w:b/>
                <w:bCs/>
                <w:color w:val="000000"/>
                <w:sz w:val="20"/>
                <w:szCs w:val="20"/>
              </w:rPr>
              <w:t>24495</w:t>
            </w:r>
          </w:p>
        </w:tc>
        <w:tc>
          <w:tcPr>
            <w:tcW w:w="1020" w:type="dxa"/>
            <w:shd w:val="clear" w:color="auto" w:fill="auto"/>
            <w:vAlign w:val="bottom"/>
          </w:tcPr>
          <w:p w:rsidR="00791566" w:rsidRPr="00EB220F" w:rsidRDefault="00791566" w:rsidP="003C72E5">
            <w:pPr>
              <w:jc w:val="center"/>
              <w:rPr>
                <w:b/>
                <w:bCs/>
                <w:color w:val="000000"/>
                <w:sz w:val="20"/>
                <w:szCs w:val="20"/>
              </w:rPr>
            </w:pPr>
            <w:r w:rsidRPr="00EB220F">
              <w:rPr>
                <w:b/>
                <w:bCs/>
                <w:color w:val="000000"/>
                <w:sz w:val="20"/>
                <w:szCs w:val="20"/>
              </w:rPr>
              <w:t>41992</w:t>
            </w:r>
          </w:p>
        </w:tc>
      </w:tr>
    </w:tbl>
    <w:p w:rsidR="00791566" w:rsidRPr="00EB220F" w:rsidRDefault="00791566" w:rsidP="00791566">
      <w:pPr>
        <w:jc w:val="center"/>
        <w:outlineLvl w:val="0"/>
        <w:rPr>
          <w:color w:val="000000"/>
          <w:u w:val="single"/>
        </w:rPr>
      </w:pPr>
      <w:r w:rsidRPr="00EB220F">
        <w:rPr>
          <w:color w:val="000000"/>
          <w:u w:val="single"/>
        </w:rPr>
        <w:lastRenderedPageBreak/>
        <w:t>Электропотребление  в разрезе поселений</w:t>
      </w:r>
    </w:p>
    <w:p w:rsidR="00791566" w:rsidRPr="00EB220F" w:rsidRDefault="00791566" w:rsidP="00791566">
      <w:pPr>
        <w:jc w:val="right"/>
        <w:outlineLvl w:val="0"/>
        <w:rPr>
          <w:color w:val="000000"/>
        </w:rPr>
      </w:pPr>
      <w:r w:rsidRPr="00EB220F">
        <w:rPr>
          <w:color w:val="000000"/>
        </w:rPr>
        <w:t>Таблица № 4.7</w:t>
      </w:r>
    </w:p>
    <w:tbl>
      <w:tblPr>
        <w:tblW w:w="11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61"/>
        <w:gridCol w:w="3772"/>
        <w:gridCol w:w="1151"/>
        <w:gridCol w:w="1151"/>
        <w:gridCol w:w="1151"/>
        <w:gridCol w:w="1134"/>
        <w:gridCol w:w="1134"/>
        <w:gridCol w:w="1136"/>
      </w:tblGrid>
      <w:tr w:rsidR="00791566" w:rsidRPr="00EB220F" w:rsidTr="003C72E5">
        <w:trPr>
          <w:trHeight w:val="719"/>
          <w:jc w:val="center"/>
        </w:trPr>
        <w:tc>
          <w:tcPr>
            <w:tcW w:w="861" w:type="dxa"/>
            <w:vMerge w:val="restart"/>
            <w:vAlign w:val="center"/>
          </w:tcPr>
          <w:p w:rsidR="00791566" w:rsidRPr="00EB220F" w:rsidRDefault="00791566" w:rsidP="003C72E5">
            <w:pPr>
              <w:jc w:val="center"/>
              <w:rPr>
                <w:color w:val="000000"/>
                <w:sz w:val="20"/>
                <w:szCs w:val="20"/>
              </w:rPr>
            </w:pPr>
            <w:r w:rsidRPr="00EB220F">
              <w:rPr>
                <w:color w:val="000000"/>
                <w:sz w:val="20"/>
                <w:szCs w:val="20"/>
              </w:rPr>
              <w:t>№ п/п</w:t>
            </w:r>
          </w:p>
        </w:tc>
        <w:tc>
          <w:tcPr>
            <w:tcW w:w="3772" w:type="dxa"/>
            <w:vMerge w:val="restart"/>
            <w:vAlign w:val="center"/>
          </w:tcPr>
          <w:p w:rsidR="00791566" w:rsidRPr="00EB220F" w:rsidRDefault="00791566" w:rsidP="003C72E5">
            <w:pPr>
              <w:jc w:val="center"/>
              <w:rPr>
                <w:color w:val="000000"/>
                <w:sz w:val="20"/>
                <w:szCs w:val="20"/>
              </w:rPr>
            </w:pPr>
            <w:r w:rsidRPr="00EB220F">
              <w:rPr>
                <w:color w:val="000000"/>
                <w:sz w:val="20"/>
                <w:szCs w:val="20"/>
              </w:rPr>
              <w:t>Сельское поселение</w:t>
            </w:r>
          </w:p>
        </w:tc>
        <w:tc>
          <w:tcPr>
            <w:tcW w:w="3453" w:type="dxa"/>
            <w:gridSpan w:val="3"/>
            <w:vAlign w:val="center"/>
          </w:tcPr>
          <w:p w:rsidR="00791566" w:rsidRPr="00EB220F" w:rsidRDefault="00791566" w:rsidP="003C72E5">
            <w:pPr>
              <w:jc w:val="center"/>
              <w:rPr>
                <w:color w:val="000000"/>
                <w:sz w:val="20"/>
                <w:szCs w:val="20"/>
              </w:rPr>
            </w:pPr>
            <w:r w:rsidRPr="00EB220F">
              <w:rPr>
                <w:color w:val="000000"/>
                <w:sz w:val="20"/>
                <w:szCs w:val="20"/>
              </w:rPr>
              <w:t>Население, чел.</w:t>
            </w:r>
          </w:p>
        </w:tc>
        <w:tc>
          <w:tcPr>
            <w:tcW w:w="3404" w:type="dxa"/>
            <w:gridSpan w:val="3"/>
            <w:vAlign w:val="center"/>
          </w:tcPr>
          <w:p w:rsidR="00791566" w:rsidRPr="00EB220F" w:rsidRDefault="00791566" w:rsidP="003C72E5">
            <w:pPr>
              <w:jc w:val="center"/>
              <w:rPr>
                <w:color w:val="000000"/>
                <w:sz w:val="20"/>
                <w:szCs w:val="20"/>
              </w:rPr>
            </w:pPr>
            <w:r w:rsidRPr="00EB220F">
              <w:rPr>
                <w:color w:val="000000"/>
                <w:sz w:val="20"/>
                <w:szCs w:val="20"/>
              </w:rPr>
              <w:t>Электропотребл</w:t>
            </w:r>
            <w:r w:rsidRPr="00EB220F">
              <w:rPr>
                <w:color w:val="000000"/>
                <w:sz w:val="20"/>
                <w:szCs w:val="20"/>
              </w:rPr>
              <w:t>е</w:t>
            </w:r>
            <w:r w:rsidRPr="00EB220F">
              <w:rPr>
                <w:color w:val="000000"/>
                <w:sz w:val="20"/>
                <w:szCs w:val="20"/>
              </w:rPr>
              <w:t xml:space="preserve">ние, </w:t>
            </w:r>
          </w:p>
          <w:p w:rsidR="00791566" w:rsidRPr="00EB220F" w:rsidRDefault="00791566" w:rsidP="003C72E5">
            <w:pPr>
              <w:jc w:val="center"/>
              <w:rPr>
                <w:color w:val="000000"/>
                <w:sz w:val="20"/>
                <w:szCs w:val="20"/>
              </w:rPr>
            </w:pPr>
            <w:r w:rsidRPr="00EB220F">
              <w:rPr>
                <w:color w:val="000000"/>
                <w:sz w:val="20"/>
                <w:szCs w:val="20"/>
              </w:rPr>
              <w:t>млн.кВт час в год</w:t>
            </w:r>
          </w:p>
        </w:tc>
      </w:tr>
      <w:tr w:rsidR="00791566" w:rsidRPr="00EB220F" w:rsidTr="003C72E5">
        <w:trPr>
          <w:trHeight w:val="150"/>
          <w:jc w:val="center"/>
        </w:trPr>
        <w:tc>
          <w:tcPr>
            <w:tcW w:w="861" w:type="dxa"/>
            <w:vMerge/>
            <w:vAlign w:val="center"/>
          </w:tcPr>
          <w:p w:rsidR="00791566" w:rsidRPr="00EB220F" w:rsidRDefault="00791566" w:rsidP="003C72E5">
            <w:pPr>
              <w:jc w:val="center"/>
              <w:rPr>
                <w:color w:val="000000"/>
                <w:sz w:val="20"/>
                <w:szCs w:val="20"/>
              </w:rPr>
            </w:pPr>
          </w:p>
        </w:tc>
        <w:tc>
          <w:tcPr>
            <w:tcW w:w="3772" w:type="dxa"/>
            <w:vMerge/>
            <w:vAlign w:val="center"/>
          </w:tcPr>
          <w:p w:rsidR="00791566" w:rsidRPr="00EB220F" w:rsidRDefault="00791566" w:rsidP="003C72E5">
            <w:pPr>
              <w:jc w:val="center"/>
              <w:rPr>
                <w:color w:val="000000"/>
                <w:sz w:val="20"/>
                <w:szCs w:val="20"/>
              </w:rPr>
            </w:pPr>
          </w:p>
        </w:tc>
        <w:tc>
          <w:tcPr>
            <w:tcW w:w="1151" w:type="dxa"/>
            <w:vAlign w:val="center"/>
          </w:tcPr>
          <w:p w:rsidR="00791566" w:rsidRPr="00EB220F" w:rsidRDefault="00791566" w:rsidP="003C72E5">
            <w:pPr>
              <w:jc w:val="center"/>
              <w:rPr>
                <w:color w:val="000000"/>
                <w:sz w:val="20"/>
                <w:szCs w:val="20"/>
              </w:rPr>
            </w:pPr>
            <w:r w:rsidRPr="00EB220F">
              <w:rPr>
                <w:color w:val="000000"/>
                <w:sz w:val="20"/>
                <w:szCs w:val="20"/>
              </w:rPr>
              <w:t>1 оч</w:t>
            </w:r>
            <w:r w:rsidRPr="00EB220F">
              <w:rPr>
                <w:color w:val="000000"/>
                <w:sz w:val="20"/>
                <w:szCs w:val="20"/>
              </w:rPr>
              <w:t>е</w:t>
            </w:r>
            <w:r w:rsidRPr="00EB220F">
              <w:rPr>
                <w:color w:val="000000"/>
                <w:sz w:val="20"/>
                <w:szCs w:val="20"/>
              </w:rPr>
              <w:t>редь</w:t>
            </w:r>
          </w:p>
        </w:tc>
        <w:tc>
          <w:tcPr>
            <w:tcW w:w="1151" w:type="dxa"/>
            <w:shd w:val="clear" w:color="auto" w:fill="auto"/>
            <w:vAlign w:val="center"/>
          </w:tcPr>
          <w:p w:rsidR="00791566" w:rsidRPr="00EB220F" w:rsidRDefault="00791566" w:rsidP="003C72E5">
            <w:pPr>
              <w:rPr>
                <w:color w:val="000000"/>
                <w:sz w:val="20"/>
                <w:szCs w:val="20"/>
              </w:rPr>
            </w:pPr>
            <w:r w:rsidRPr="00EB220F">
              <w:rPr>
                <w:color w:val="000000"/>
                <w:sz w:val="20"/>
                <w:szCs w:val="20"/>
              </w:rPr>
              <w:t>Расч. срок</w:t>
            </w:r>
          </w:p>
        </w:tc>
        <w:tc>
          <w:tcPr>
            <w:tcW w:w="1151" w:type="dxa"/>
            <w:shd w:val="clear" w:color="auto" w:fill="auto"/>
            <w:vAlign w:val="center"/>
          </w:tcPr>
          <w:p w:rsidR="00791566" w:rsidRPr="00EB220F" w:rsidRDefault="00791566" w:rsidP="003C72E5">
            <w:pPr>
              <w:rPr>
                <w:color w:val="000000"/>
                <w:sz w:val="20"/>
                <w:szCs w:val="20"/>
              </w:rPr>
            </w:pPr>
            <w:r w:rsidRPr="00EB220F">
              <w:rPr>
                <w:color w:val="000000"/>
                <w:sz w:val="20"/>
                <w:szCs w:val="20"/>
              </w:rPr>
              <w:t>Перспе</w:t>
            </w:r>
            <w:r w:rsidRPr="00EB220F">
              <w:rPr>
                <w:color w:val="000000"/>
                <w:sz w:val="20"/>
                <w:szCs w:val="20"/>
              </w:rPr>
              <w:t>к</w:t>
            </w:r>
            <w:r w:rsidRPr="00EB220F">
              <w:rPr>
                <w:color w:val="000000"/>
                <w:sz w:val="20"/>
                <w:szCs w:val="20"/>
              </w:rPr>
              <w:t>тива</w:t>
            </w:r>
          </w:p>
        </w:tc>
        <w:tc>
          <w:tcPr>
            <w:tcW w:w="1134" w:type="dxa"/>
            <w:vAlign w:val="center"/>
          </w:tcPr>
          <w:p w:rsidR="00791566" w:rsidRPr="00EB220F" w:rsidRDefault="00791566" w:rsidP="003C72E5">
            <w:pPr>
              <w:jc w:val="center"/>
              <w:rPr>
                <w:color w:val="000000"/>
                <w:sz w:val="20"/>
                <w:szCs w:val="20"/>
              </w:rPr>
            </w:pPr>
            <w:r w:rsidRPr="00EB220F">
              <w:rPr>
                <w:color w:val="000000"/>
                <w:sz w:val="20"/>
                <w:szCs w:val="20"/>
              </w:rPr>
              <w:t>1 оч</w:t>
            </w:r>
            <w:r w:rsidRPr="00EB220F">
              <w:rPr>
                <w:color w:val="000000"/>
                <w:sz w:val="20"/>
                <w:szCs w:val="20"/>
              </w:rPr>
              <w:t>е</w:t>
            </w:r>
            <w:r w:rsidRPr="00EB220F">
              <w:rPr>
                <w:color w:val="000000"/>
                <w:sz w:val="20"/>
                <w:szCs w:val="20"/>
              </w:rPr>
              <w:t xml:space="preserve">редь </w:t>
            </w:r>
          </w:p>
        </w:tc>
        <w:tc>
          <w:tcPr>
            <w:tcW w:w="1134" w:type="dxa"/>
            <w:shd w:val="clear" w:color="auto" w:fill="auto"/>
            <w:vAlign w:val="center"/>
          </w:tcPr>
          <w:p w:rsidR="00791566" w:rsidRPr="00EB220F" w:rsidRDefault="00791566" w:rsidP="003C72E5">
            <w:pPr>
              <w:rPr>
                <w:color w:val="000000"/>
                <w:sz w:val="20"/>
                <w:szCs w:val="20"/>
              </w:rPr>
            </w:pPr>
            <w:r w:rsidRPr="00EB220F">
              <w:rPr>
                <w:color w:val="000000"/>
                <w:sz w:val="20"/>
                <w:szCs w:val="20"/>
              </w:rPr>
              <w:t>Расч. срок</w:t>
            </w:r>
          </w:p>
        </w:tc>
        <w:tc>
          <w:tcPr>
            <w:tcW w:w="1136" w:type="dxa"/>
            <w:shd w:val="clear" w:color="auto" w:fill="auto"/>
            <w:vAlign w:val="center"/>
          </w:tcPr>
          <w:p w:rsidR="00791566" w:rsidRPr="00EB220F" w:rsidRDefault="00791566" w:rsidP="003C72E5">
            <w:pPr>
              <w:rPr>
                <w:color w:val="000000"/>
                <w:sz w:val="20"/>
                <w:szCs w:val="20"/>
              </w:rPr>
            </w:pPr>
            <w:r w:rsidRPr="00EB220F">
              <w:rPr>
                <w:color w:val="000000"/>
                <w:sz w:val="20"/>
                <w:szCs w:val="20"/>
              </w:rPr>
              <w:t>Перспе</w:t>
            </w:r>
            <w:r w:rsidRPr="00EB220F">
              <w:rPr>
                <w:color w:val="000000"/>
                <w:sz w:val="20"/>
                <w:szCs w:val="20"/>
              </w:rPr>
              <w:t>к</w:t>
            </w:r>
            <w:r w:rsidRPr="00EB220F">
              <w:rPr>
                <w:color w:val="000000"/>
                <w:sz w:val="20"/>
                <w:szCs w:val="20"/>
              </w:rPr>
              <w:t>тива</w:t>
            </w:r>
          </w:p>
        </w:tc>
      </w:tr>
      <w:tr w:rsidR="00791566" w:rsidRPr="00EB220F" w:rsidTr="003C72E5">
        <w:trPr>
          <w:trHeight w:val="281"/>
          <w:jc w:val="center"/>
        </w:trPr>
        <w:tc>
          <w:tcPr>
            <w:tcW w:w="861" w:type="dxa"/>
          </w:tcPr>
          <w:p w:rsidR="00791566" w:rsidRPr="00EB220F" w:rsidRDefault="00791566" w:rsidP="003C72E5">
            <w:pPr>
              <w:jc w:val="center"/>
              <w:rPr>
                <w:color w:val="000000"/>
              </w:rPr>
            </w:pPr>
            <w:r w:rsidRPr="00EB220F">
              <w:rPr>
                <w:color w:val="000000"/>
              </w:rPr>
              <w:t>1</w:t>
            </w:r>
          </w:p>
        </w:tc>
        <w:tc>
          <w:tcPr>
            <w:tcW w:w="3772" w:type="dxa"/>
          </w:tcPr>
          <w:p w:rsidR="00791566" w:rsidRPr="00EB220F" w:rsidRDefault="00791566" w:rsidP="003C72E5">
            <w:pPr>
              <w:jc w:val="center"/>
              <w:rPr>
                <w:color w:val="000000"/>
              </w:rPr>
            </w:pPr>
            <w:r w:rsidRPr="00EB220F">
              <w:rPr>
                <w:color w:val="000000"/>
              </w:rPr>
              <w:t>2</w:t>
            </w:r>
          </w:p>
        </w:tc>
        <w:tc>
          <w:tcPr>
            <w:tcW w:w="1151" w:type="dxa"/>
          </w:tcPr>
          <w:p w:rsidR="00791566" w:rsidRPr="00EB220F" w:rsidRDefault="00791566" w:rsidP="003C72E5">
            <w:pPr>
              <w:jc w:val="center"/>
              <w:rPr>
                <w:color w:val="000000"/>
              </w:rPr>
            </w:pPr>
            <w:r w:rsidRPr="00EB220F">
              <w:rPr>
                <w:color w:val="000000"/>
              </w:rPr>
              <w:t>3</w:t>
            </w:r>
          </w:p>
        </w:tc>
        <w:tc>
          <w:tcPr>
            <w:tcW w:w="1151" w:type="dxa"/>
            <w:shd w:val="clear" w:color="auto" w:fill="auto"/>
          </w:tcPr>
          <w:p w:rsidR="00791566" w:rsidRPr="00EB220F" w:rsidRDefault="00791566" w:rsidP="003C72E5">
            <w:pPr>
              <w:jc w:val="center"/>
              <w:rPr>
                <w:color w:val="000000"/>
              </w:rPr>
            </w:pPr>
            <w:r w:rsidRPr="00EB220F">
              <w:rPr>
                <w:color w:val="000000"/>
              </w:rPr>
              <w:t>4</w:t>
            </w:r>
          </w:p>
        </w:tc>
        <w:tc>
          <w:tcPr>
            <w:tcW w:w="1151" w:type="dxa"/>
            <w:shd w:val="clear" w:color="auto" w:fill="auto"/>
          </w:tcPr>
          <w:p w:rsidR="00791566" w:rsidRPr="00EB220F" w:rsidRDefault="00791566" w:rsidP="003C72E5">
            <w:pPr>
              <w:jc w:val="center"/>
              <w:rPr>
                <w:color w:val="000000"/>
              </w:rPr>
            </w:pPr>
            <w:r w:rsidRPr="00EB220F">
              <w:rPr>
                <w:color w:val="000000"/>
              </w:rPr>
              <w:t>5</w:t>
            </w:r>
          </w:p>
        </w:tc>
        <w:tc>
          <w:tcPr>
            <w:tcW w:w="1134" w:type="dxa"/>
          </w:tcPr>
          <w:p w:rsidR="00791566" w:rsidRPr="00EB220F" w:rsidRDefault="00791566" w:rsidP="003C72E5">
            <w:pPr>
              <w:jc w:val="center"/>
              <w:rPr>
                <w:color w:val="000000"/>
              </w:rPr>
            </w:pPr>
            <w:r w:rsidRPr="00EB220F">
              <w:rPr>
                <w:color w:val="000000"/>
              </w:rPr>
              <w:t>6</w:t>
            </w:r>
          </w:p>
        </w:tc>
        <w:tc>
          <w:tcPr>
            <w:tcW w:w="1134" w:type="dxa"/>
            <w:shd w:val="clear" w:color="auto" w:fill="auto"/>
          </w:tcPr>
          <w:p w:rsidR="00791566" w:rsidRPr="00EB220F" w:rsidRDefault="00791566" w:rsidP="003C72E5">
            <w:pPr>
              <w:jc w:val="center"/>
              <w:rPr>
                <w:color w:val="000000"/>
              </w:rPr>
            </w:pPr>
            <w:r w:rsidRPr="00EB220F">
              <w:rPr>
                <w:color w:val="000000"/>
              </w:rPr>
              <w:t>7</w:t>
            </w:r>
          </w:p>
        </w:tc>
        <w:tc>
          <w:tcPr>
            <w:tcW w:w="1136" w:type="dxa"/>
            <w:shd w:val="clear" w:color="auto" w:fill="auto"/>
          </w:tcPr>
          <w:p w:rsidR="00791566" w:rsidRPr="00EB220F" w:rsidRDefault="00791566" w:rsidP="003C72E5">
            <w:pPr>
              <w:jc w:val="center"/>
              <w:rPr>
                <w:color w:val="000000"/>
              </w:rPr>
            </w:pPr>
            <w:r w:rsidRPr="00EB220F">
              <w:rPr>
                <w:color w:val="000000"/>
              </w:rPr>
              <w:t>8</w:t>
            </w:r>
          </w:p>
        </w:tc>
      </w:tr>
      <w:tr w:rsidR="00791566" w:rsidRPr="00EB220F" w:rsidTr="003C72E5">
        <w:trPr>
          <w:trHeight w:val="454"/>
          <w:jc w:val="center"/>
        </w:trPr>
        <w:tc>
          <w:tcPr>
            <w:tcW w:w="861" w:type="dxa"/>
            <w:vAlign w:val="center"/>
          </w:tcPr>
          <w:p w:rsidR="00791566" w:rsidRPr="00EB220F" w:rsidRDefault="00791566" w:rsidP="003C72E5">
            <w:pPr>
              <w:jc w:val="center"/>
              <w:rPr>
                <w:color w:val="000000"/>
                <w:sz w:val="22"/>
                <w:szCs w:val="22"/>
              </w:rPr>
            </w:pPr>
            <w:bookmarkStart w:id="28" w:name="_Hlk335991169"/>
            <w:r w:rsidRPr="00EB220F">
              <w:rPr>
                <w:color w:val="000000"/>
                <w:sz w:val="22"/>
                <w:szCs w:val="22"/>
              </w:rPr>
              <w:t>1</w:t>
            </w:r>
          </w:p>
        </w:tc>
        <w:tc>
          <w:tcPr>
            <w:tcW w:w="3772" w:type="dxa"/>
            <w:vAlign w:val="center"/>
          </w:tcPr>
          <w:p w:rsidR="00791566" w:rsidRPr="00EB220F" w:rsidRDefault="00791566" w:rsidP="003C72E5">
            <w:pPr>
              <w:rPr>
                <w:b/>
                <w:color w:val="000000"/>
              </w:rPr>
            </w:pPr>
            <w:r w:rsidRPr="00EB220F">
              <w:rPr>
                <w:b/>
                <w:color w:val="000000"/>
              </w:rPr>
              <w:t>р.п. Красн</w:t>
            </w:r>
            <w:r w:rsidRPr="00EB220F">
              <w:rPr>
                <w:b/>
                <w:color w:val="000000"/>
              </w:rPr>
              <w:t>о</w:t>
            </w:r>
            <w:r w:rsidRPr="00EB220F">
              <w:rPr>
                <w:b/>
                <w:color w:val="000000"/>
              </w:rPr>
              <w:t>зерское</w:t>
            </w:r>
          </w:p>
        </w:tc>
        <w:tc>
          <w:tcPr>
            <w:tcW w:w="1151" w:type="dxa"/>
            <w:vAlign w:val="center"/>
          </w:tcPr>
          <w:p w:rsidR="00791566" w:rsidRPr="00EB220F" w:rsidRDefault="00791566" w:rsidP="003C72E5">
            <w:pPr>
              <w:jc w:val="center"/>
              <w:rPr>
                <w:color w:val="000000"/>
              </w:rPr>
            </w:pPr>
            <w:r w:rsidRPr="00EB220F">
              <w:rPr>
                <w:color w:val="000000"/>
              </w:rPr>
              <w:t>9500</w:t>
            </w:r>
          </w:p>
        </w:tc>
        <w:tc>
          <w:tcPr>
            <w:tcW w:w="1151" w:type="dxa"/>
            <w:shd w:val="clear" w:color="auto" w:fill="auto"/>
            <w:vAlign w:val="center"/>
          </w:tcPr>
          <w:p w:rsidR="00791566" w:rsidRPr="00EB220F" w:rsidRDefault="00791566" w:rsidP="003C72E5">
            <w:pPr>
              <w:jc w:val="center"/>
              <w:rPr>
                <w:color w:val="000000"/>
              </w:rPr>
            </w:pPr>
            <w:r w:rsidRPr="00EB220F">
              <w:rPr>
                <w:color w:val="000000"/>
              </w:rPr>
              <w:t>11000</w:t>
            </w:r>
          </w:p>
        </w:tc>
        <w:tc>
          <w:tcPr>
            <w:tcW w:w="1151" w:type="dxa"/>
            <w:shd w:val="clear" w:color="auto" w:fill="auto"/>
            <w:vAlign w:val="center"/>
          </w:tcPr>
          <w:p w:rsidR="00791566" w:rsidRPr="00EB220F" w:rsidRDefault="00791566" w:rsidP="003C72E5">
            <w:pPr>
              <w:jc w:val="center"/>
              <w:rPr>
                <w:color w:val="000000"/>
              </w:rPr>
            </w:pPr>
            <w:r w:rsidRPr="00EB220F">
              <w:rPr>
                <w:color w:val="000000"/>
              </w:rPr>
              <w:t>12500</w:t>
            </w:r>
          </w:p>
        </w:tc>
        <w:tc>
          <w:tcPr>
            <w:tcW w:w="1134" w:type="dxa"/>
            <w:vAlign w:val="bottom"/>
          </w:tcPr>
          <w:p w:rsidR="00791566" w:rsidRPr="00EB220F" w:rsidRDefault="00791566" w:rsidP="003C72E5">
            <w:pPr>
              <w:jc w:val="center"/>
              <w:rPr>
                <w:color w:val="000000"/>
              </w:rPr>
            </w:pPr>
            <w:r w:rsidRPr="00EB220F">
              <w:rPr>
                <w:color w:val="000000"/>
              </w:rPr>
              <w:t>24,4</w:t>
            </w:r>
          </w:p>
        </w:tc>
        <w:tc>
          <w:tcPr>
            <w:tcW w:w="1134" w:type="dxa"/>
            <w:shd w:val="clear" w:color="auto" w:fill="auto"/>
            <w:vAlign w:val="bottom"/>
          </w:tcPr>
          <w:p w:rsidR="00791566" w:rsidRPr="00EB220F" w:rsidRDefault="00791566" w:rsidP="003C72E5">
            <w:pPr>
              <w:jc w:val="center"/>
              <w:rPr>
                <w:color w:val="000000"/>
              </w:rPr>
            </w:pPr>
            <w:r w:rsidRPr="00EB220F">
              <w:rPr>
                <w:color w:val="000000"/>
              </w:rPr>
              <w:t>33,9</w:t>
            </w:r>
          </w:p>
        </w:tc>
        <w:tc>
          <w:tcPr>
            <w:tcW w:w="1136" w:type="dxa"/>
            <w:shd w:val="clear" w:color="auto" w:fill="auto"/>
            <w:vAlign w:val="bottom"/>
          </w:tcPr>
          <w:p w:rsidR="00791566" w:rsidRPr="00EB220F" w:rsidRDefault="00791566" w:rsidP="003C72E5">
            <w:pPr>
              <w:jc w:val="center"/>
              <w:rPr>
                <w:color w:val="000000"/>
              </w:rPr>
            </w:pPr>
            <w:r w:rsidRPr="00EB220F">
              <w:rPr>
                <w:color w:val="000000"/>
              </w:rPr>
              <w:t>57,7</w:t>
            </w:r>
          </w:p>
        </w:tc>
      </w:tr>
      <w:tr w:rsidR="00791566" w:rsidRPr="00EB220F" w:rsidTr="003C72E5">
        <w:trPr>
          <w:trHeight w:val="281"/>
          <w:jc w:val="center"/>
        </w:trPr>
        <w:tc>
          <w:tcPr>
            <w:tcW w:w="861" w:type="dxa"/>
            <w:vAlign w:val="center"/>
          </w:tcPr>
          <w:p w:rsidR="00791566" w:rsidRPr="00EB220F" w:rsidRDefault="00791566" w:rsidP="003C72E5">
            <w:pPr>
              <w:jc w:val="center"/>
              <w:rPr>
                <w:color w:val="000000"/>
                <w:sz w:val="22"/>
                <w:szCs w:val="22"/>
              </w:rPr>
            </w:pPr>
            <w:r w:rsidRPr="00EB220F">
              <w:rPr>
                <w:color w:val="000000"/>
                <w:sz w:val="22"/>
                <w:szCs w:val="22"/>
              </w:rPr>
              <w:t>2</w:t>
            </w:r>
          </w:p>
        </w:tc>
        <w:tc>
          <w:tcPr>
            <w:tcW w:w="3772" w:type="dxa"/>
            <w:vAlign w:val="center"/>
          </w:tcPr>
          <w:p w:rsidR="00791566" w:rsidRPr="00EB220F" w:rsidRDefault="00791566" w:rsidP="003C72E5">
            <w:pPr>
              <w:rPr>
                <w:b/>
                <w:color w:val="000000"/>
              </w:rPr>
            </w:pPr>
            <w:r w:rsidRPr="00EB220F">
              <w:rPr>
                <w:b/>
                <w:color w:val="000000"/>
              </w:rPr>
              <w:t>Весело</w:t>
            </w:r>
            <w:r w:rsidRPr="00EB220F">
              <w:rPr>
                <w:b/>
                <w:color w:val="000000"/>
              </w:rPr>
              <w:t>в</w:t>
            </w:r>
            <w:r w:rsidRPr="00EB220F">
              <w:rPr>
                <w:b/>
                <w:color w:val="000000"/>
              </w:rPr>
              <w:t xml:space="preserve">ское </w:t>
            </w:r>
          </w:p>
        </w:tc>
        <w:tc>
          <w:tcPr>
            <w:tcW w:w="1151" w:type="dxa"/>
            <w:vAlign w:val="center"/>
          </w:tcPr>
          <w:p w:rsidR="00791566" w:rsidRPr="00EB220F" w:rsidRDefault="00791566" w:rsidP="003C72E5">
            <w:pPr>
              <w:jc w:val="center"/>
              <w:rPr>
                <w:color w:val="000000"/>
              </w:rPr>
            </w:pPr>
            <w:r w:rsidRPr="00EB220F">
              <w:rPr>
                <w:color w:val="000000"/>
              </w:rPr>
              <w:t>2045</w:t>
            </w:r>
          </w:p>
        </w:tc>
        <w:tc>
          <w:tcPr>
            <w:tcW w:w="1151" w:type="dxa"/>
            <w:shd w:val="clear" w:color="auto" w:fill="auto"/>
            <w:vAlign w:val="center"/>
          </w:tcPr>
          <w:p w:rsidR="00791566" w:rsidRPr="00EB220F" w:rsidRDefault="00791566" w:rsidP="003C72E5">
            <w:pPr>
              <w:jc w:val="center"/>
              <w:rPr>
                <w:color w:val="000000"/>
              </w:rPr>
            </w:pPr>
            <w:r w:rsidRPr="00EB220F">
              <w:rPr>
                <w:color w:val="000000"/>
              </w:rPr>
              <w:t>2100</w:t>
            </w:r>
          </w:p>
        </w:tc>
        <w:tc>
          <w:tcPr>
            <w:tcW w:w="1151" w:type="dxa"/>
            <w:shd w:val="clear" w:color="auto" w:fill="auto"/>
            <w:vAlign w:val="center"/>
          </w:tcPr>
          <w:p w:rsidR="00791566" w:rsidRPr="00EB220F" w:rsidRDefault="00791566" w:rsidP="003C72E5">
            <w:pPr>
              <w:jc w:val="center"/>
              <w:rPr>
                <w:color w:val="000000"/>
              </w:rPr>
            </w:pPr>
            <w:r w:rsidRPr="00EB220F">
              <w:rPr>
                <w:color w:val="000000"/>
              </w:rPr>
              <w:t>2650</w:t>
            </w:r>
          </w:p>
        </w:tc>
        <w:tc>
          <w:tcPr>
            <w:tcW w:w="1134" w:type="dxa"/>
            <w:vAlign w:val="bottom"/>
          </w:tcPr>
          <w:p w:rsidR="00791566" w:rsidRPr="00EB220F" w:rsidRDefault="00791566" w:rsidP="003C72E5">
            <w:pPr>
              <w:jc w:val="center"/>
              <w:rPr>
                <w:color w:val="000000"/>
              </w:rPr>
            </w:pPr>
            <w:r w:rsidRPr="00EB220F">
              <w:rPr>
                <w:color w:val="000000"/>
              </w:rPr>
              <w:t>5,2</w:t>
            </w:r>
          </w:p>
        </w:tc>
        <w:tc>
          <w:tcPr>
            <w:tcW w:w="1134" w:type="dxa"/>
            <w:shd w:val="clear" w:color="auto" w:fill="auto"/>
            <w:vAlign w:val="bottom"/>
          </w:tcPr>
          <w:p w:rsidR="00791566" w:rsidRPr="00EB220F" w:rsidRDefault="00791566" w:rsidP="003C72E5">
            <w:pPr>
              <w:jc w:val="center"/>
              <w:rPr>
                <w:color w:val="000000"/>
              </w:rPr>
            </w:pPr>
            <w:r w:rsidRPr="00EB220F">
              <w:rPr>
                <w:color w:val="000000"/>
              </w:rPr>
              <w:t>6,5</w:t>
            </w:r>
          </w:p>
        </w:tc>
        <w:tc>
          <w:tcPr>
            <w:tcW w:w="1136" w:type="dxa"/>
            <w:shd w:val="clear" w:color="auto" w:fill="auto"/>
            <w:vAlign w:val="bottom"/>
          </w:tcPr>
          <w:p w:rsidR="00791566" w:rsidRPr="00EB220F" w:rsidRDefault="00791566" w:rsidP="003C72E5">
            <w:pPr>
              <w:jc w:val="center"/>
              <w:rPr>
                <w:color w:val="000000"/>
              </w:rPr>
            </w:pPr>
            <w:r w:rsidRPr="00EB220F">
              <w:rPr>
                <w:color w:val="000000"/>
              </w:rPr>
              <w:t>12,2</w:t>
            </w:r>
          </w:p>
        </w:tc>
      </w:tr>
      <w:tr w:rsidR="00791566" w:rsidRPr="00EB220F" w:rsidTr="003C72E5">
        <w:trPr>
          <w:trHeight w:val="281"/>
          <w:jc w:val="center"/>
        </w:trPr>
        <w:tc>
          <w:tcPr>
            <w:tcW w:w="861" w:type="dxa"/>
            <w:vAlign w:val="center"/>
          </w:tcPr>
          <w:p w:rsidR="00791566" w:rsidRPr="00EB220F" w:rsidRDefault="00791566" w:rsidP="003C72E5">
            <w:pPr>
              <w:jc w:val="center"/>
              <w:rPr>
                <w:color w:val="000000"/>
                <w:sz w:val="22"/>
                <w:szCs w:val="22"/>
              </w:rPr>
            </w:pPr>
            <w:r w:rsidRPr="00EB220F">
              <w:rPr>
                <w:color w:val="000000"/>
                <w:sz w:val="22"/>
                <w:szCs w:val="22"/>
              </w:rPr>
              <w:t>3</w:t>
            </w:r>
          </w:p>
        </w:tc>
        <w:tc>
          <w:tcPr>
            <w:tcW w:w="3772" w:type="dxa"/>
            <w:vAlign w:val="center"/>
          </w:tcPr>
          <w:p w:rsidR="00791566" w:rsidRPr="00EB220F" w:rsidRDefault="00791566" w:rsidP="003C72E5">
            <w:pPr>
              <w:rPr>
                <w:b/>
                <w:color w:val="000000"/>
              </w:rPr>
            </w:pPr>
            <w:r w:rsidRPr="00EB220F">
              <w:rPr>
                <w:b/>
                <w:color w:val="000000"/>
              </w:rPr>
              <w:t>Зубко</w:t>
            </w:r>
            <w:r w:rsidRPr="00EB220F">
              <w:rPr>
                <w:b/>
                <w:color w:val="000000"/>
              </w:rPr>
              <w:t>в</w:t>
            </w:r>
            <w:r w:rsidRPr="00EB220F">
              <w:rPr>
                <w:b/>
                <w:color w:val="000000"/>
              </w:rPr>
              <w:t xml:space="preserve">ское </w:t>
            </w:r>
          </w:p>
        </w:tc>
        <w:tc>
          <w:tcPr>
            <w:tcW w:w="1151" w:type="dxa"/>
            <w:vAlign w:val="center"/>
          </w:tcPr>
          <w:p w:rsidR="00791566" w:rsidRPr="00EB220F" w:rsidRDefault="00791566" w:rsidP="003C72E5">
            <w:pPr>
              <w:jc w:val="center"/>
              <w:rPr>
                <w:color w:val="000000"/>
              </w:rPr>
            </w:pPr>
            <w:r w:rsidRPr="00EB220F">
              <w:rPr>
                <w:color w:val="000000"/>
              </w:rPr>
              <w:t>1800</w:t>
            </w:r>
          </w:p>
        </w:tc>
        <w:tc>
          <w:tcPr>
            <w:tcW w:w="1151" w:type="dxa"/>
            <w:shd w:val="clear" w:color="auto" w:fill="auto"/>
            <w:vAlign w:val="center"/>
          </w:tcPr>
          <w:p w:rsidR="00791566" w:rsidRPr="00EB220F" w:rsidRDefault="00791566" w:rsidP="003C72E5">
            <w:pPr>
              <w:jc w:val="center"/>
              <w:rPr>
                <w:color w:val="000000"/>
              </w:rPr>
            </w:pPr>
            <w:r w:rsidRPr="00EB220F">
              <w:rPr>
                <w:color w:val="000000"/>
              </w:rPr>
              <w:t>1850</w:t>
            </w:r>
          </w:p>
        </w:tc>
        <w:tc>
          <w:tcPr>
            <w:tcW w:w="1151" w:type="dxa"/>
            <w:shd w:val="clear" w:color="auto" w:fill="auto"/>
            <w:vAlign w:val="center"/>
          </w:tcPr>
          <w:p w:rsidR="00791566" w:rsidRPr="00EB220F" w:rsidRDefault="00791566" w:rsidP="003C72E5">
            <w:pPr>
              <w:jc w:val="center"/>
              <w:rPr>
                <w:color w:val="000000"/>
              </w:rPr>
            </w:pPr>
            <w:r w:rsidRPr="00EB220F">
              <w:rPr>
                <w:color w:val="000000"/>
              </w:rPr>
              <w:t>1950</w:t>
            </w:r>
          </w:p>
        </w:tc>
        <w:tc>
          <w:tcPr>
            <w:tcW w:w="1134" w:type="dxa"/>
            <w:vAlign w:val="bottom"/>
          </w:tcPr>
          <w:p w:rsidR="00791566" w:rsidRPr="00EB220F" w:rsidRDefault="00791566" w:rsidP="003C72E5">
            <w:pPr>
              <w:jc w:val="center"/>
              <w:rPr>
                <w:color w:val="000000"/>
              </w:rPr>
            </w:pPr>
            <w:r w:rsidRPr="00EB220F">
              <w:rPr>
                <w:color w:val="000000"/>
              </w:rPr>
              <w:t>4,6</w:t>
            </w:r>
          </w:p>
        </w:tc>
        <w:tc>
          <w:tcPr>
            <w:tcW w:w="1134" w:type="dxa"/>
            <w:shd w:val="clear" w:color="auto" w:fill="auto"/>
            <w:vAlign w:val="bottom"/>
          </w:tcPr>
          <w:p w:rsidR="00791566" w:rsidRPr="00EB220F" w:rsidRDefault="00791566" w:rsidP="003C72E5">
            <w:pPr>
              <w:jc w:val="center"/>
              <w:rPr>
                <w:color w:val="000000"/>
              </w:rPr>
            </w:pPr>
            <w:r w:rsidRPr="00EB220F">
              <w:rPr>
                <w:color w:val="000000"/>
              </w:rPr>
              <w:t>5,7</w:t>
            </w:r>
          </w:p>
        </w:tc>
        <w:tc>
          <w:tcPr>
            <w:tcW w:w="1136" w:type="dxa"/>
            <w:shd w:val="clear" w:color="auto" w:fill="auto"/>
            <w:vAlign w:val="bottom"/>
          </w:tcPr>
          <w:p w:rsidR="00791566" w:rsidRPr="00EB220F" w:rsidRDefault="00791566" w:rsidP="003C72E5">
            <w:pPr>
              <w:jc w:val="center"/>
              <w:rPr>
                <w:color w:val="000000"/>
              </w:rPr>
            </w:pPr>
            <w:r w:rsidRPr="00EB220F">
              <w:rPr>
                <w:color w:val="000000"/>
              </w:rPr>
              <w:t>9,0</w:t>
            </w:r>
          </w:p>
        </w:tc>
      </w:tr>
      <w:tr w:rsidR="00791566" w:rsidRPr="00EB220F" w:rsidTr="003C72E5">
        <w:trPr>
          <w:trHeight w:val="281"/>
          <w:jc w:val="center"/>
        </w:trPr>
        <w:tc>
          <w:tcPr>
            <w:tcW w:w="861" w:type="dxa"/>
            <w:vAlign w:val="center"/>
          </w:tcPr>
          <w:p w:rsidR="00791566" w:rsidRPr="00EB220F" w:rsidRDefault="00791566" w:rsidP="003C72E5">
            <w:pPr>
              <w:jc w:val="center"/>
              <w:rPr>
                <w:color w:val="000000"/>
                <w:sz w:val="22"/>
                <w:szCs w:val="22"/>
              </w:rPr>
            </w:pPr>
            <w:r w:rsidRPr="00EB220F">
              <w:rPr>
                <w:color w:val="000000"/>
                <w:sz w:val="22"/>
                <w:szCs w:val="22"/>
              </w:rPr>
              <w:t>4</w:t>
            </w:r>
          </w:p>
        </w:tc>
        <w:tc>
          <w:tcPr>
            <w:tcW w:w="3772" w:type="dxa"/>
            <w:vAlign w:val="center"/>
          </w:tcPr>
          <w:p w:rsidR="00791566" w:rsidRPr="00EB220F" w:rsidRDefault="00791566" w:rsidP="003C72E5">
            <w:pPr>
              <w:rPr>
                <w:b/>
                <w:color w:val="000000"/>
              </w:rPr>
            </w:pPr>
            <w:r w:rsidRPr="00EB220F">
              <w:rPr>
                <w:b/>
                <w:color w:val="000000"/>
              </w:rPr>
              <w:t>Каз</w:t>
            </w:r>
            <w:r w:rsidRPr="00EB220F">
              <w:rPr>
                <w:b/>
                <w:color w:val="000000"/>
              </w:rPr>
              <w:t>а</w:t>
            </w:r>
            <w:r w:rsidRPr="00EB220F">
              <w:rPr>
                <w:b/>
                <w:color w:val="000000"/>
              </w:rPr>
              <w:t>накское</w:t>
            </w:r>
          </w:p>
        </w:tc>
        <w:tc>
          <w:tcPr>
            <w:tcW w:w="1151" w:type="dxa"/>
            <w:vAlign w:val="center"/>
          </w:tcPr>
          <w:p w:rsidR="00791566" w:rsidRPr="00EB220F" w:rsidRDefault="00791566" w:rsidP="003C72E5">
            <w:pPr>
              <w:jc w:val="center"/>
              <w:rPr>
                <w:color w:val="000000"/>
              </w:rPr>
            </w:pPr>
            <w:r w:rsidRPr="00EB220F">
              <w:rPr>
                <w:color w:val="000000"/>
              </w:rPr>
              <w:t>580</w:t>
            </w:r>
          </w:p>
        </w:tc>
        <w:tc>
          <w:tcPr>
            <w:tcW w:w="1151" w:type="dxa"/>
            <w:shd w:val="clear" w:color="auto" w:fill="auto"/>
            <w:vAlign w:val="center"/>
          </w:tcPr>
          <w:p w:rsidR="00791566" w:rsidRPr="00EB220F" w:rsidRDefault="00791566" w:rsidP="003C72E5">
            <w:pPr>
              <w:jc w:val="center"/>
              <w:rPr>
                <w:color w:val="000000"/>
              </w:rPr>
            </w:pPr>
            <w:r w:rsidRPr="00EB220F">
              <w:rPr>
                <w:color w:val="000000"/>
              </w:rPr>
              <w:t>580</w:t>
            </w:r>
          </w:p>
        </w:tc>
        <w:tc>
          <w:tcPr>
            <w:tcW w:w="1151" w:type="dxa"/>
            <w:shd w:val="clear" w:color="auto" w:fill="auto"/>
            <w:vAlign w:val="center"/>
          </w:tcPr>
          <w:p w:rsidR="00791566" w:rsidRPr="00EB220F" w:rsidRDefault="00791566" w:rsidP="003C72E5">
            <w:pPr>
              <w:jc w:val="center"/>
              <w:rPr>
                <w:color w:val="000000"/>
              </w:rPr>
            </w:pPr>
            <w:r w:rsidRPr="00EB220F">
              <w:rPr>
                <w:color w:val="000000"/>
              </w:rPr>
              <w:t>700</w:t>
            </w:r>
          </w:p>
        </w:tc>
        <w:tc>
          <w:tcPr>
            <w:tcW w:w="1134" w:type="dxa"/>
            <w:vAlign w:val="bottom"/>
          </w:tcPr>
          <w:p w:rsidR="00791566" w:rsidRPr="00EB220F" w:rsidRDefault="00791566" w:rsidP="003C72E5">
            <w:pPr>
              <w:jc w:val="center"/>
              <w:rPr>
                <w:color w:val="000000"/>
              </w:rPr>
            </w:pPr>
            <w:r w:rsidRPr="00EB220F">
              <w:rPr>
                <w:color w:val="000000"/>
              </w:rPr>
              <w:t>1,5</w:t>
            </w:r>
          </w:p>
        </w:tc>
        <w:tc>
          <w:tcPr>
            <w:tcW w:w="1134" w:type="dxa"/>
            <w:shd w:val="clear" w:color="auto" w:fill="auto"/>
            <w:vAlign w:val="bottom"/>
          </w:tcPr>
          <w:p w:rsidR="00791566" w:rsidRPr="00EB220F" w:rsidRDefault="00791566" w:rsidP="003C72E5">
            <w:pPr>
              <w:jc w:val="center"/>
              <w:rPr>
                <w:color w:val="000000"/>
              </w:rPr>
            </w:pPr>
            <w:r w:rsidRPr="00EB220F">
              <w:rPr>
                <w:color w:val="000000"/>
              </w:rPr>
              <w:t>1,8</w:t>
            </w:r>
          </w:p>
        </w:tc>
        <w:tc>
          <w:tcPr>
            <w:tcW w:w="1136" w:type="dxa"/>
            <w:shd w:val="clear" w:color="auto" w:fill="auto"/>
            <w:vAlign w:val="bottom"/>
          </w:tcPr>
          <w:p w:rsidR="00791566" w:rsidRPr="00EB220F" w:rsidRDefault="00791566" w:rsidP="003C72E5">
            <w:pPr>
              <w:jc w:val="center"/>
              <w:rPr>
                <w:color w:val="000000"/>
              </w:rPr>
            </w:pPr>
            <w:r w:rsidRPr="00EB220F">
              <w:rPr>
                <w:color w:val="000000"/>
              </w:rPr>
              <w:t>3,2</w:t>
            </w:r>
          </w:p>
        </w:tc>
      </w:tr>
      <w:tr w:rsidR="00791566" w:rsidRPr="00EB220F" w:rsidTr="003C72E5">
        <w:trPr>
          <w:trHeight w:val="281"/>
          <w:jc w:val="center"/>
        </w:trPr>
        <w:tc>
          <w:tcPr>
            <w:tcW w:w="861" w:type="dxa"/>
            <w:vAlign w:val="bottom"/>
          </w:tcPr>
          <w:p w:rsidR="00791566" w:rsidRPr="00EB220F" w:rsidRDefault="00791566" w:rsidP="003C72E5">
            <w:pPr>
              <w:jc w:val="center"/>
              <w:rPr>
                <w:color w:val="000000"/>
                <w:sz w:val="22"/>
                <w:szCs w:val="22"/>
              </w:rPr>
            </w:pPr>
            <w:r w:rsidRPr="00EB220F">
              <w:rPr>
                <w:color w:val="000000"/>
                <w:sz w:val="22"/>
                <w:szCs w:val="22"/>
              </w:rPr>
              <w:t>5</w:t>
            </w:r>
          </w:p>
        </w:tc>
        <w:tc>
          <w:tcPr>
            <w:tcW w:w="3772" w:type="dxa"/>
            <w:vAlign w:val="center"/>
          </w:tcPr>
          <w:p w:rsidR="00791566" w:rsidRPr="00EB220F" w:rsidRDefault="00791566" w:rsidP="003C72E5">
            <w:pPr>
              <w:rPr>
                <w:b/>
                <w:color w:val="000000"/>
              </w:rPr>
            </w:pPr>
            <w:r w:rsidRPr="00EB220F">
              <w:rPr>
                <w:b/>
                <w:color w:val="000000"/>
              </w:rPr>
              <w:t>Кайг</w:t>
            </w:r>
            <w:r w:rsidRPr="00EB220F">
              <w:rPr>
                <w:b/>
                <w:color w:val="000000"/>
              </w:rPr>
              <w:t>о</w:t>
            </w:r>
            <w:r w:rsidRPr="00EB220F">
              <w:rPr>
                <w:b/>
                <w:color w:val="000000"/>
              </w:rPr>
              <w:t>родское</w:t>
            </w:r>
          </w:p>
        </w:tc>
        <w:tc>
          <w:tcPr>
            <w:tcW w:w="1151" w:type="dxa"/>
            <w:vAlign w:val="center"/>
          </w:tcPr>
          <w:p w:rsidR="00791566" w:rsidRPr="00EB220F" w:rsidRDefault="00791566" w:rsidP="003C72E5">
            <w:pPr>
              <w:jc w:val="center"/>
              <w:rPr>
                <w:color w:val="000000"/>
              </w:rPr>
            </w:pPr>
            <w:r w:rsidRPr="00EB220F">
              <w:rPr>
                <w:color w:val="000000"/>
              </w:rPr>
              <w:t>1550</w:t>
            </w:r>
          </w:p>
        </w:tc>
        <w:tc>
          <w:tcPr>
            <w:tcW w:w="1151" w:type="dxa"/>
            <w:shd w:val="clear" w:color="auto" w:fill="auto"/>
            <w:vAlign w:val="center"/>
          </w:tcPr>
          <w:p w:rsidR="00791566" w:rsidRPr="00EB220F" w:rsidRDefault="00791566" w:rsidP="003C72E5">
            <w:pPr>
              <w:jc w:val="center"/>
              <w:rPr>
                <w:color w:val="000000"/>
              </w:rPr>
            </w:pPr>
            <w:r w:rsidRPr="00EB220F">
              <w:rPr>
                <w:color w:val="000000"/>
              </w:rPr>
              <w:t>1600</w:t>
            </w:r>
          </w:p>
        </w:tc>
        <w:tc>
          <w:tcPr>
            <w:tcW w:w="1151" w:type="dxa"/>
            <w:shd w:val="clear" w:color="auto" w:fill="auto"/>
            <w:vAlign w:val="center"/>
          </w:tcPr>
          <w:p w:rsidR="00791566" w:rsidRPr="00EB220F" w:rsidRDefault="00791566" w:rsidP="003C72E5">
            <w:pPr>
              <w:jc w:val="center"/>
              <w:rPr>
                <w:color w:val="000000"/>
              </w:rPr>
            </w:pPr>
            <w:r w:rsidRPr="00EB220F">
              <w:rPr>
                <w:color w:val="000000"/>
              </w:rPr>
              <w:t>1750</w:t>
            </w:r>
          </w:p>
        </w:tc>
        <w:tc>
          <w:tcPr>
            <w:tcW w:w="1134" w:type="dxa"/>
            <w:vAlign w:val="bottom"/>
          </w:tcPr>
          <w:p w:rsidR="00791566" w:rsidRPr="00EB220F" w:rsidRDefault="00791566" w:rsidP="003C72E5">
            <w:pPr>
              <w:jc w:val="center"/>
              <w:rPr>
                <w:color w:val="000000"/>
              </w:rPr>
            </w:pPr>
            <w:r w:rsidRPr="00EB220F">
              <w:rPr>
                <w:color w:val="000000"/>
              </w:rPr>
              <w:t>4,0</w:t>
            </w:r>
          </w:p>
        </w:tc>
        <w:tc>
          <w:tcPr>
            <w:tcW w:w="1134" w:type="dxa"/>
            <w:shd w:val="clear" w:color="auto" w:fill="auto"/>
            <w:vAlign w:val="bottom"/>
          </w:tcPr>
          <w:p w:rsidR="00791566" w:rsidRPr="00EB220F" w:rsidRDefault="00791566" w:rsidP="003C72E5">
            <w:pPr>
              <w:jc w:val="center"/>
              <w:rPr>
                <w:color w:val="000000"/>
              </w:rPr>
            </w:pPr>
            <w:r w:rsidRPr="00EB220F">
              <w:rPr>
                <w:color w:val="000000"/>
              </w:rPr>
              <w:t>4,9</w:t>
            </w:r>
          </w:p>
        </w:tc>
        <w:tc>
          <w:tcPr>
            <w:tcW w:w="1136" w:type="dxa"/>
            <w:shd w:val="clear" w:color="auto" w:fill="auto"/>
            <w:vAlign w:val="bottom"/>
          </w:tcPr>
          <w:p w:rsidR="00791566" w:rsidRPr="00EB220F" w:rsidRDefault="00791566" w:rsidP="003C72E5">
            <w:pPr>
              <w:jc w:val="center"/>
              <w:rPr>
                <w:color w:val="000000"/>
              </w:rPr>
            </w:pPr>
            <w:r w:rsidRPr="00EB220F">
              <w:rPr>
                <w:color w:val="000000"/>
              </w:rPr>
              <w:t>8,1</w:t>
            </w:r>
          </w:p>
        </w:tc>
      </w:tr>
      <w:tr w:rsidR="00791566" w:rsidRPr="00EB220F" w:rsidTr="003C72E5">
        <w:trPr>
          <w:trHeight w:val="297"/>
          <w:jc w:val="center"/>
        </w:trPr>
        <w:tc>
          <w:tcPr>
            <w:tcW w:w="861" w:type="dxa"/>
            <w:vAlign w:val="center"/>
          </w:tcPr>
          <w:p w:rsidR="00791566" w:rsidRPr="00EB220F" w:rsidRDefault="00791566" w:rsidP="003C72E5">
            <w:pPr>
              <w:jc w:val="center"/>
              <w:rPr>
                <w:color w:val="000000"/>
                <w:sz w:val="22"/>
                <w:szCs w:val="22"/>
              </w:rPr>
            </w:pPr>
            <w:r w:rsidRPr="00EB220F">
              <w:rPr>
                <w:color w:val="000000"/>
                <w:sz w:val="22"/>
                <w:szCs w:val="22"/>
              </w:rPr>
              <w:t>6</w:t>
            </w:r>
          </w:p>
        </w:tc>
        <w:tc>
          <w:tcPr>
            <w:tcW w:w="3772" w:type="dxa"/>
            <w:vAlign w:val="center"/>
          </w:tcPr>
          <w:p w:rsidR="00791566" w:rsidRPr="00EB220F" w:rsidRDefault="00791566" w:rsidP="003C72E5">
            <w:pPr>
              <w:rPr>
                <w:b/>
                <w:color w:val="000000"/>
              </w:rPr>
            </w:pPr>
            <w:r w:rsidRPr="00EB220F">
              <w:rPr>
                <w:b/>
                <w:color w:val="000000"/>
              </w:rPr>
              <w:t>Колыбел</w:t>
            </w:r>
            <w:r w:rsidRPr="00EB220F">
              <w:rPr>
                <w:b/>
                <w:color w:val="000000"/>
              </w:rPr>
              <w:t>ь</w:t>
            </w:r>
            <w:r w:rsidRPr="00EB220F">
              <w:rPr>
                <w:b/>
                <w:color w:val="000000"/>
              </w:rPr>
              <w:t>ское</w:t>
            </w:r>
          </w:p>
        </w:tc>
        <w:tc>
          <w:tcPr>
            <w:tcW w:w="1151" w:type="dxa"/>
            <w:vAlign w:val="center"/>
          </w:tcPr>
          <w:p w:rsidR="00791566" w:rsidRPr="00EB220F" w:rsidRDefault="00791566" w:rsidP="003C72E5">
            <w:pPr>
              <w:jc w:val="center"/>
              <w:rPr>
                <w:color w:val="000000"/>
              </w:rPr>
            </w:pPr>
            <w:r w:rsidRPr="00EB220F">
              <w:rPr>
                <w:color w:val="000000"/>
              </w:rPr>
              <w:t>1600</w:t>
            </w:r>
          </w:p>
        </w:tc>
        <w:tc>
          <w:tcPr>
            <w:tcW w:w="1151" w:type="dxa"/>
            <w:shd w:val="clear" w:color="auto" w:fill="auto"/>
            <w:vAlign w:val="center"/>
          </w:tcPr>
          <w:p w:rsidR="00791566" w:rsidRPr="00EB220F" w:rsidRDefault="00791566" w:rsidP="003C72E5">
            <w:pPr>
              <w:jc w:val="center"/>
              <w:rPr>
                <w:color w:val="000000"/>
              </w:rPr>
            </w:pPr>
            <w:r w:rsidRPr="00EB220F">
              <w:rPr>
                <w:color w:val="000000"/>
              </w:rPr>
              <w:t>1650</w:t>
            </w:r>
          </w:p>
        </w:tc>
        <w:tc>
          <w:tcPr>
            <w:tcW w:w="1151" w:type="dxa"/>
            <w:shd w:val="clear" w:color="auto" w:fill="auto"/>
            <w:vAlign w:val="center"/>
          </w:tcPr>
          <w:p w:rsidR="00791566" w:rsidRPr="00EB220F" w:rsidRDefault="00791566" w:rsidP="003C72E5">
            <w:pPr>
              <w:jc w:val="center"/>
              <w:rPr>
                <w:color w:val="000000"/>
              </w:rPr>
            </w:pPr>
            <w:r w:rsidRPr="00EB220F">
              <w:rPr>
                <w:color w:val="000000"/>
              </w:rPr>
              <w:t>1950</w:t>
            </w:r>
          </w:p>
        </w:tc>
        <w:tc>
          <w:tcPr>
            <w:tcW w:w="1134" w:type="dxa"/>
            <w:vAlign w:val="bottom"/>
          </w:tcPr>
          <w:p w:rsidR="00791566" w:rsidRPr="00EB220F" w:rsidRDefault="00791566" w:rsidP="003C72E5">
            <w:pPr>
              <w:jc w:val="center"/>
              <w:rPr>
                <w:color w:val="000000"/>
              </w:rPr>
            </w:pPr>
            <w:r w:rsidRPr="00EB220F">
              <w:rPr>
                <w:color w:val="000000"/>
              </w:rPr>
              <w:t>4,1</w:t>
            </w:r>
          </w:p>
        </w:tc>
        <w:tc>
          <w:tcPr>
            <w:tcW w:w="1134" w:type="dxa"/>
            <w:shd w:val="clear" w:color="auto" w:fill="auto"/>
            <w:vAlign w:val="bottom"/>
          </w:tcPr>
          <w:p w:rsidR="00791566" w:rsidRPr="00EB220F" w:rsidRDefault="00791566" w:rsidP="003C72E5">
            <w:pPr>
              <w:jc w:val="center"/>
              <w:rPr>
                <w:color w:val="000000"/>
              </w:rPr>
            </w:pPr>
            <w:r w:rsidRPr="00EB220F">
              <w:rPr>
                <w:color w:val="000000"/>
              </w:rPr>
              <w:t>5,1</w:t>
            </w:r>
          </w:p>
        </w:tc>
        <w:tc>
          <w:tcPr>
            <w:tcW w:w="1136" w:type="dxa"/>
            <w:shd w:val="clear" w:color="auto" w:fill="auto"/>
            <w:vAlign w:val="bottom"/>
          </w:tcPr>
          <w:p w:rsidR="00791566" w:rsidRPr="00EB220F" w:rsidRDefault="00791566" w:rsidP="003C72E5">
            <w:pPr>
              <w:jc w:val="center"/>
              <w:rPr>
                <w:color w:val="000000"/>
              </w:rPr>
            </w:pPr>
            <w:r w:rsidRPr="00EB220F">
              <w:rPr>
                <w:color w:val="000000"/>
              </w:rPr>
              <w:t>9,0</w:t>
            </w:r>
          </w:p>
        </w:tc>
      </w:tr>
      <w:tr w:rsidR="00791566" w:rsidRPr="00EB220F" w:rsidTr="003C72E5">
        <w:trPr>
          <w:trHeight w:val="281"/>
          <w:jc w:val="center"/>
        </w:trPr>
        <w:tc>
          <w:tcPr>
            <w:tcW w:w="861" w:type="dxa"/>
            <w:vAlign w:val="center"/>
          </w:tcPr>
          <w:p w:rsidR="00791566" w:rsidRPr="00EB220F" w:rsidRDefault="00791566" w:rsidP="003C72E5">
            <w:pPr>
              <w:jc w:val="center"/>
              <w:rPr>
                <w:color w:val="000000"/>
                <w:sz w:val="22"/>
                <w:szCs w:val="22"/>
              </w:rPr>
            </w:pPr>
            <w:r w:rsidRPr="00EB220F">
              <w:rPr>
                <w:color w:val="000000"/>
                <w:sz w:val="22"/>
                <w:szCs w:val="22"/>
              </w:rPr>
              <w:t>7</w:t>
            </w:r>
          </w:p>
        </w:tc>
        <w:tc>
          <w:tcPr>
            <w:tcW w:w="3772" w:type="dxa"/>
            <w:vAlign w:val="center"/>
          </w:tcPr>
          <w:p w:rsidR="00791566" w:rsidRPr="00EB220F" w:rsidRDefault="00791566" w:rsidP="003C72E5">
            <w:pPr>
              <w:rPr>
                <w:b/>
                <w:color w:val="000000"/>
              </w:rPr>
            </w:pPr>
            <w:r w:rsidRPr="00EB220F">
              <w:rPr>
                <w:b/>
                <w:color w:val="000000"/>
              </w:rPr>
              <w:t>Коне</w:t>
            </w:r>
            <w:r w:rsidRPr="00EB220F">
              <w:rPr>
                <w:b/>
                <w:color w:val="000000"/>
              </w:rPr>
              <w:t>в</w:t>
            </w:r>
            <w:r w:rsidRPr="00EB220F">
              <w:rPr>
                <w:b/>
                <w:color w:val="000000"/>
              </w:rPr>
              <w:t>ское</w:t>
            </w:r>
          </w:p>
        </w:tc>
        <w:tc>
          <w:tcPr>
            <w:tcW w:w="1151" w:type="dxa"/>
            <w:vAlign w:val="center"/>
          </w:tcPr>
          <w:p w:rsidR="00791566" w:rsidRPr="00EB220F" w:rsidRDefault="00791566" w:rsidP="003C72E5">
            <w:pPr>
              <w:jc w:val="center"/>
              <w:rPr>
                <w:color w:val="000000"/>
              </w:rPr>
            </w:pPr>
            <w:r w:rsidRPr="00EB220F">
              <w:rPr>
                <w:color w:val="000000"/>
              </w:rPr>
              <w:t>820</w:t>
            </w:r>
          </w:p>
        </w:tc>
        <w:tc>
          <w:tcPr>
            <w:tcW w:w="1151" w:type="dxa"/>
            <w:shd w:val="clear" w:color="auto" w:fill="auto"/>
            <w:vAlign w:val="center"/>
          </w:tcPr>
          <w:p w:rsidR="00791566" w:rsidRPr="00EB220F" w:rsidRDefault="00791566" w:rsidP="003C72E5">
            <w:pPr>
              <w:jc w:val="center"/>
              <w:rPr>
                <w:color w:val="000000"/>
              </w:rPr>
            </w:pPr>
            <w:r w:rsidRPr="00EB220F">
              <w:rPr>
                <w:color w:val="000000"/>
              </w:rPr>
              <w:t>850</w:t>
            </w:r>
          </w:p>
        </w:tc>
        <w:tc>
          <w:tcPr>
            <w:tcW w:w="1151" w:type="dxa"/>
            <w:shd w:val="clear" w:color="auto" w:fill="auto"/>
            <w:vAlign w:val="center"/>
          </w:tcPr>
          <w:p w:rsidR="00791566" w:rsidRPr="00EB220F" w:rsidRDefault="00791566" w:rsidP="003C72E5">
            <w:pPr>
              <w:jc w:val="center"/>
              <w:rPr>
                <w:color w:val="000000"/>
              </w:rPr>
            </w:pPr>
            <w:r w:rsidRPr="00EB220F">
              <w:rPr>
                <w:color w:val="000000"/>
              </w:rPr>
              <w:t>1000</w:t>
            </w:r>
          </w:p>
        </w:tc>
        <w:tc>
          <w:tcPr>
            <w:tcW w:w="1134" w:type="dxa"/>
            <w:vAlign w:val="bottom"/>
          </w:tcPr>
          <w:p w:rsidR="00791566" w:rsidRPr="00EB220F" w:rsidRDefault="00791566" w:rsidP="003C72E5">
            <w:pPr>
              <w:jc w:val="center"/>
              <w:rPr>
                <w:color w:val="000000"/>
              </w:rPr>
            </w:pPr>
            <w:r w:rsidRPr="00EB220F">
              <w:rPr>
                <w:color w:val="000000"/>
              </w:rPr>
              <w:t>2,1</w:t>
            </w:r>
          </w:p>
        </w:tc>
        <w:tc>
          <w:tcPr>
            <w:tcW w:w="1134" w:type="dxa"/>
            <w:shd w:val="clear" w:color="auto" w:fill="auto"/>
            <w:vAlign w:val="bottom"/>
          </w:tcPr>
          <w:p w:rsidR="00791566" w:rsidRPr="00EB220F" w:rsidRDefault="00791566" w:rsidP="003C72E5">
            <w:pPr>
              <w:jc w:val="center"/>
              <w:rPr>
                <w:color w:val="000000"/>
              </w:rPr>
            </w:pPr>
            <w:r w:rsidRPr="00EB220F">
              <w:rPr>
                <w:color w:val="000000"/>
              </w:rPr>
              <w:t>2,6</w:t>
            </w:r>
          </w:p>
        </w:tc>
        <w:tc>
          <w:tcPr>
            <w:tcW w:w="1136" w:type="dxa"/>
            <w:shd w:val="clear" w:color="auto" w:fill="auto"/>
            <w:vAlign w:val="bottom"/>
          </w:tcPr>
          <w:p w:rsidR="00791566" w:rsidRPr="00EB220F" w:rsidRDefault="00791566" w:rsidP="003C72E5">
            <w:pPr>
              <w:jc w:val="center"/>
              <w:rPr>
                <w:color w:val="000000"/>
              </w:rPr>
            </w:pPr>
            <w:r w:rsidRPr="00EB220F">
              <w:rPr>
                <w:color w:val="000000"/>
              </w:rPr>
              <w:t>4,6</w:t>
            </w:r>
          </w:p>
        </w:tc>
      </w:tr>
      <w:tr w:rsidR="00791566" w:rsidRPr="00EB220F" w:rsidTr="003C72E5">
        <w:trPr>
          <w:trHeight w:val="281"/>
          <w:jc w:val="center"/>
        </w:trPr>
        <w:tc>
          <w:tcPr>
            <w:tcW w:w="861" w:type="dxa"/>
            <w:vAlign w:val="center"/>
          </w:tcPr>
          <w:p w:rsidR="00791566" w:rsidRPr="00EB220F" w:rsidRDefault="00791566" w:rsidP="003C72E5">
            <w:pPr>
              <w:jc w:val="center"/>
              <w:rPr>
                <w:color w:val="000000"/>
                <w:sz w:val="22"/>
                <w:szCs w:val="22"/>
              </w:rPr>
            </w:pPr>
            <w:r w:rsidRPr="00EB220F">
              <w:rPr>
                <w:color w:val="000000"/>
                <w:sz w:val="22"/>
                <w:szCs w:val="22"/>
              </w:rPr>
              <w:t>8</w:t>
            </w:r>
          </w:p>
        </w:tc>
        <w:tc>
          <w:tcPr>
            <w:tcW w:w="3772" w:type="dxa"/>
            <w:vAlign w:val="center"/>
          </w:tcPr>
          <w:p w:rsidR="00791566" w:rsidRPr="00EB220F" w:rsidRDefault="00791566" w:rsidP="003C72E5">
            <w:pPr>
              <w:rPr>
                <w:b/>
                <w:color w:val="000000"/>
              </w:rPr>
            </w:pPr>
            <w:r w:rsidRPr="00EB220F">
              <w:rPr>
                <w:b/>
                <w:color w:val="000000"/>
              </w:rPr>
              <w:t>Лоби</w:t>
            </w:r>
            <w:r w:rsidRPr="00EB220F">
              <w:rPr>
                <w:b/>
                <w:color w:val="000000"/>
              </w:rPr>
              <w:t>н</w:t>
            </w:r>
            <w:r w:rsidRPr="00EB220F">
              <w:rPr>
                <w:b/>
                <w:color w:val="000000"/>
              </w:rPr>
              <w:t>ское</w:t>
            </w:r>
          </w:p>
        </w:tc>
        <w:tc>
          <w:tcPr>
            <w:tcW w:w="1151" w:type="dxa"/>
            <w:vAlign w:val="center"/>
          </w:tcPr>
          <w:p w:rsidR="00791566" w:rsidRPr="00EB220F" w:rsidRDefault="00791566" w:rsidP="003C72E5">
            <w:pPr>
              <w:jc w:val="center"/>
              <w:rPr>
                <w:color w:val="000000"/>
              </w:rPr>
            </w:pPr>
            <w:r w:rsidRPr="00EB220F">
              <w:rPr>
                <w:color w:val="000000"/>
              </w:rPr>
              <w:t>840</w:t>
            </w:r>
          </w:p>
        </w:tc>
        <w:tc>
          <w:tcPr>
            <w:tcW w:w="1151" w:type="dxa"/>
            <w:shd w:val="clear" w:color="auto" w:fill="auto"/>
            <w:vAlign w:val="center"/>
          </w:tcPr>
          <w:p w:rsidR="00791566" w:rsidRPr="00EB220F" w:rsidRDefault="00791566" w:rsidP="003C72E5">
            <w:pPr>
              <w:jc w:val="center"/>
              <w:rPr>
                <w:color w:val="000000"/>
              </w:rPr>
            </w:pPr>
            <w:r w:rsidRPr="00EB220F">
              <w:rPr>
                <w:color w:val="000000"/>
              </w:rPr>
              <w:t>850</w:t>
            </w:r>
          </w:p>
        </w:tc>
        <w:tc>
          <w:tcPr>
            <w:tcW w:w="1151" w:type="dxa"/>
            <w:shd w:val="clear" w:color="auto" w:fill="auto"/>
            <w:vAlign w:val="center"/>
          </w:tcPr>
          <w:p w:rsidR="00791566" w:rsidRPr="00EB220F" w:rsidRDefault="00791566" w:rsidP="003C72E5">
            <w:pPr>
              <w:jc w:val="center"/>
              <w:rPr>
                <w:color w:val="000000"/>
              </w:rPr>
            </w:pPr>
            <w:r w:rsidRPr="00EB220F">
              <w:rPr>
                <w:color w:val="000000"/>
              </w:rPr>
              <w:t>1050</w:t>
            </w:r>
          </w:p>
        </w:tc>
        <w:tc>
          <w:tcPr>
            <w:tcW w:w="1134" w:type="dxa"/>
            <w:vAlign w:val="bottom"/>
          </w:tcPr>
          <w:p w:rsidR="00791566" w:rsidRPr="00EB220F" w:rsidRDefault="00791566" w:rsidP="003C72E5">
            <w:pPr>
              <w:jc w:val="center"/>
              <w:rPr>
                <w:color w:val="000000"/>
              </w:rPr>
            </w:pPr>
            <w:r w:rsidRPr="00EB220F">
              <w:rPr>
                <w:color w:val="000000"/>
              </w:rPr>
              <w:t>2,2</w:t>
            </w:r>
          </w:p>
        </w:tc>
        <w:tc>
          <w:tcPr>
            <w:tcW w:w="1134" w:type="dxa"/>
            <w:shd w:val="clear" w:color="auto" w:fill="auto"/>
            <w:vAlign w:val="bottom"/>
          </w:tcPr>
          <w:p w:rsidR="00791566" w:rsidRPr="00EB220F" w:rsidRDefault="00791566" w:rsidP="003C72E5">
            <w:pPr>
              <w:jc w:val="center"/>
              <w:rPr>
                <w:color w:val="000000"/>
              </w:rPr>
            </w:pPr>
            <w:r w:rsidRPr="00EB220F">
              <w:rPr>
                <w:color w:val="000000"/>
              </w:rPr>
              <w:t>2,6</w:t>
            </w:r>
          </w:p>
        </w:tc>
        <w:tc>
          <w:tcPr>
            <w:tcW w:w="1136" w:type="dxa"/>
            <w:shd w:val="clear" w:color="auto" w:fill="auto"/>
            <w:vAlign w:val="bottom"/>
          </w:tcPr>
          <w:p w:rsidR="00791566" w:rsidRPr="00EB220F" w:rsidRDefault="00791566" w:rsidP="003C72E5">
            <w:pPr>
              <w:jc w:val="center"/>
              <w:rPr>
                <w:color w:val="000000"/>
              </w:rPr>
            </w:pPr>
            <w:r w:rsidRPr="00EB220F">
              <w:rPr>
                <w:color w:val="000000"/>
              </w:rPr>
              <w:t>4,9</w:t>
            </w:r>
          </w:p>
        </w:tc>
      </w:tr>
      <w:tr w:rsidR="00791566" w:rsidRPr="00EB220F" w:rsidTr="003C72E5">
        <w:trPr>
          <w:trHeight w:val="281"/>
          <w:jc w:val="center"/>
        </w:trPr>
        <w:tc>
          <w:tcPr>
            <w:tcW w:w="861" w:type="dxa"/>
            <w:vAlign w:val="center"/>
          </w:tcPr>
          <w:p w:rsidR="00791566" w:rsidRPr="00EB220F" w:rsidRDefault="00791566" w:rsidP="003C72E5">
            <w:pPr>
              <w:jc w:val="center"/>
              <w:rPr>
                <w:color w:val="000000"/>
                <w:sz w:val="22"/>
                <w:szCs w:val="22"/>
              </w:rPr>
            </w:pPr>
            <w:r w:rsidRPr="00EB220F">
              <w:rPr>
                <w:color w:val="000000"/>
                <w:sz w:val="22"/>
                <w:szCs w:val="22"/>
              </w:rPr>
              <w:t>9</w:t>
            </w:r>
          </w:p>
        </w:tc>
        <w:tc>
          <w:tcPr>
            <w:tcW w:w="3772" w:type="dxa"/>
            <w:vAlign w:val="center"/>
          </w:tcPr>
          <w:p w:rsidR="00791566" w:rsidRPr="00EB220F" w:rsidRDefault="00791566" w:rsidP="003C72E5">
            <w:pPr>
              <w:rPr>
                <w:b/>
                <w:color w:val="000000"/>
              </w:rPr>
            </w:pPr>
            <w:r w:rsidRPr="00EB220F">
              <w:rPr>
                <w:b/>
                <w:color w:val="000000"/>
              </w:rPr>
              <w:t>Лот</w:t>
            </w:r>
            <w:r w:rsidRPr="00EB220F">
              <w:rPr>
                <w:b/>
                <w:color w:val="000000"/>
              </w:rPr>
              <w:t>о</w:t>
            </w:r>
            <w:r w:rsidRPr="00EB220F">
              <w:rPr>
                <w:b/>
                <w:color w:val="000000"/>
              </w:rPr>
              <w:t>шанское</w:t>
            </w:r>
          </w:p>
        </w:tc>
        <w:tc>
          <w:tcPr>
            <w:tcW w:w="1151" w:type="dxa"/>
            <w:vAlign w:val="center"/>
          </w:tcPr>
          <w:p w:rsidR="00791566" w:rsidRPr="00EB220F" w:rsidRDefault="00791566" w:rsidP="003C72E5">
            <w:pPr>
              <w:jc w:val="center"/>
              <w:rPr>
                <w:color w:val="000000"/>
              </w:rPr>
            </w:pPr>
            <w:r w:rsidRPr="00EB220F">
              <w:rPr>
                <w:color w:val="000000"/>
              </w:rPr>
              <w:t>560</w:t>
            </w:r>
          </w:p>
        </w:tc>
        <w:tc>
          <w:tcPr>
            <w:tcW w:w="1151" w:type="dxa"/>
            <w:shd w:val="clear" w:color="auto" w:fill="auto"/>
            <w:vAlign w:val="center"/>
          </w:tcPr>
          <w:p w:rsidR="00791566" w:rsidRPr="00EB220F" w:rsidRDefault="00791566" w:rsidP="003C72E5">
            <w:pPr>
              <w:jc w:val="center"/>
              <w:rPr>
                <w:color w:val="000000"/>
              </w:rPr>
            </w:pPr>
            <w:r w:rsidRPr="00EB220F">
              <w:rPr>
                <w:color w:val="000000"/>
              </w:rPr>
              <w:t>560</w:t>
            </w:r>
          </w:p>
        </w:tc>
        <w:tc>
          <w:tcPr>
            <w:tcW w:w="1151" w:type="dxa"/>
            <w:shd w:val="clear" w:color="auto" w:fill="auto"/>
            <w:vAlign w:val="center"/>
          </w:tcPr>
          <w:p w:rsidR="00791566" w:rsidRPr="00EB220F" w:rsidRDefault="00791566" w:rsidP="003C72E5">
            <w:pPr>
              <w:jc w:val="center"/>
              <w:rPr>
                <w:color w:val="000000"/>
              </w:rPr>
            </w:pPr>
            <w:r w:rsidRPr="00EB220F">
              <w:rPr>
                <w:color w:val="000000"/>
              </w:rPr>
              <w:t>580</w:t>
            </w:r>
          </w:p>
        </w:tc>
        <w:tc>
          <w:tcPr>
            <w:tcW w:w="1134" w:type="dxa"/>
            <w:vAlign w:val="bottom"/>
          </w:tcPr>
          <w:p w:rsidR="00791566" w:rsidRPr="00EB220F" w:rsidRDefault="00791566" w:rsidP="003C72E5">
            <w:pPr>
              <w:jc w:val="center"/>
              <w:rPr>
                <w:color w:val="000000"/>
              </w:rPr>
            </w:pPr>
            <w:r w:rsidRPr="00EB220F">
              <w:rPr>
                <w:color w:val="000000"/>
              </w:rPr>
              <w:t>1,4</w:t>
            </w:r>
          </w:p>
        </w:tc>
        <w:tc>
          <w:tcPr>
            <w:tcW w:w="1134" w:type="dxa"/>
            <w:shd w:val="clear" w:color="auto" w:fill="auto"/>
            <w:vAlign w:val="bottom"/>
          </w:tcPr>
          <w:p w:rsidR="00791566" w:rsidRPr="00EB220F" w:rsidRDefault="00791566" w:rsidP="003C72E5">
            <w:pPr>
              <w:jc w:val="center"/>
              <w:rPr>
                <w:color w:val="000000"/>
              </w:rPr>
            </w:pPr>
            <w:r w:rsidRPr="00EB220F">
              <w:rPr>
                <w:color w:val="000000"/>
              </w:rPr>
              <w:t>1,7</w:t>
            </w:r>
          </w:p>
        </w:tc>
        <w:tc>
          <w:tcPr>
            <w:tcW w:w="1136" w:type="dxa"/>
            <w:shd w:val="clear" w:color="auto" w:fill="auto"/>
            <w:vAlign w:val="bottom"/>
          </w:tcPr>
          <w:p w:rsidR="00791566" w:rsidRPr="00EB220F" w:rsidRDefault="00791566" w:rsidP="003C72E5">
            <w:pPr>
              <w:jc w:val="center"/>
              <w:rPr>
                <w:color w:val="000000"/>
              </w:rPr>
            </w:pPr>
            <w:r w:rsidRPr="00EB220F">
              <w:rPr>
                <w:color w:val="000000"/>
              </w:rPr>
              <w:t>2,7</w:t>
            </w:r>
          </w:p>
        </w:tc>
      </w:tr>
      <w:tr w:rsidR="00791566" w:rsidRPr="00EB220F" w:rsidTr="003C72E5">
        <w:trPr>
          <w:trHeight w:val="281"/>
          <w:jc w:val="center"/>
        </w:trPr>
        <w:tc>
          <w:tcPr>
            <w:tcW w:w="861" w:type="dxa"/>
            <w:vAlign w:val="center"/>
          </w:tcPr>
          <w:p w:rsidR="00791566" w:rsidRPr="00EB220F" w:rsidRDefault="00791566" w:rsidP="003C72E5">
            <w:pPr>
              <w:jc w:val="center"/>
              <w:rPr>
                <w:color w:val="000000"/>
                <w:sz w:val="22"/>
                <w:szCs w:val="22"/>
              </w:rPr>
            </w:pPr>
            <w:r w:rsidRPr="00EB220F">
              <w:rPr>
                <w:color w:val="000000"/>
                <w:sz w:val="22"/>
                <w:szCs w:val="22"/>
              </w:rPr>
              <w:t>10</w:t>
            </w:r>
          </w:p>
        </w:tc>
        <w:tc>
          <w:tcPr>
            <w:tcW w:w="3772" w:type="dxa"/>
            <w:vAlign w:val="center"/>
          </w:tcPr>
          <w:p w:rsidR="00791566" w:rsidRPr="00EB220F" w:rsidRDefault="00791566" w:rsidP="003C72E5">
            <w:pPr>
              <w:rPr>
                <w:b/>
                <w:color w:val="000000"/>
              </w:rPr>
            </w:pPr>
            <w:r w:rsidRPr="00EB220F">
              <w:rPr>
                <w:b/>
                <w:color w:val="000000"/>
              </w:rPr>
              <w:t>Майское</w:t>
            </w:r>
          </w:p>
        </w:tc>
        <w:tc>
          <w:tcPr>
            <w:tcW w:w="1151" w:type="dxa"/>
            <w:vAlign w:val="center"/>
          </w:tcPr>
          <w:p w:rsidR="00791566" w:rsidRPr="00EB220F" w:rsidRDefault="00791566" w:rsidP="003C72E5">
            <w:pPr>
              <w:jc w:val="center"/>
              <w:rPr>
                <w:color w:val="000000"/>
              </w:rPr>
            </w:pPr>
            <w:r w:rsidRPr="00EB220F">
              <w:rPr>
                <w:color w:val="000000"/>
              </w:rPr>
              <w:t>1480</w:t>
            </w:r>
          </w:p>
        </w:tc>
        <w:tc>
          <w:tcPr>
            <w:tcW w:w="1151" w:type="dxa"/>
            <w:shd w:val="clear" w:color="auto" w:fill="auto"/>
            <w:vAlign w:val="center"/>
          </w:tcPr>
          <w:p w:rsidR="00791566" w:rsidRPr="00EB220F" w:rsidRDefault="00791566" w:rsidP="003C72E5">
            <w:pPr>
              <w:jc w:val="center"/>
              <w:rPr>
                <w:color w:val="000000"/>
              </w:rPr>
            </w:pPr>
            <w:r w:rsidRPr="00EB220F">
              <w:rPr>
                <w:color w:val="000000"/>
              </w:rPr>
              <w:t>1550</w:t>
            </w:r>
          </w:p>
        </w:tc>
        <w:tc>
          <w:tcPr>
            <w:tcW w:w="1151" w:type="dxa"/>
            <w:shd w:val="clear" w:color="auto" w:fill="auto"/>
            <w:vAlign w:val="center"/>
          </w:tcPr>
          <w:p w:rsidR="00791566" w:rsidRPr="00EB220F" w:rsidRDefault="00791566" w:rsidP="003C72E5">
            <w:pPr>
              <w:jc w:val="center"/>
              <w:rPr>
                <w:color w:val="000000"/>
              </w:rPr>
            </w:pPr>
            <w:r w:rsidRPr="00EB220F">
              <w:rPr>
                <w:color w:val="000000"/>
              </w:rPr>
              <w:t>1800</w:t>
            </w:r>
          </w:p>
        </w:tc>
        <w:tc>
          <w:tcPr>
            <w:tcW w:w="1134" w:type="dxa"/>
            <w:vAlign w:val="bottom"/>
          </w:tcPr>
          <w:p w:rsidR="00791566" w:rsidRPr="00EB220F" w:rsidRDefault="00791566" w:rsidP="003C72E5">
            <w:pPr>
              <w:jc w:val="center"/>
              <w:rPr>
                <w:color w:val="000000"/>
              </w:rPr>
            </w:pPr>
            <w:r w:rsidRPr="00EB220F">
              <w:rPr>
                <w:color w:val="000000"/>
              </w:rPr>
              <w:t>3,8</w:t>
            </w:r>
          </w:p>
        </w:tc>
        <w:tc>
          <w:tcPr>
            <w:tcW w:w="1134" w:type="dxa"/>
            <w:shd w:val="clear" w:color="auto" w:fill="auto"/>
            <w:vAlign w:val="bottom"/>
          </w:tcPr>
          <w:p w:rsidR="00791566" w:rsidRPr="00EB220F" w:rsidRDefault="00791566" w:rsidP="003C72E5">
            <w:pPr>
              <w:jc w:val="center"/>
              <w:rPr>
                <w:color w:val="000000"/>
              </w:rPr>
            </w:pPr>
            <w:r w:rsidRPr="00EB220F">
              <w:rPr>
                <w:color w:val="000000"/>
              </w:rPr>
              <w:t>4,8</w:t>
            </w:r>
          </w:p>
        </w:tc>
        <w:tc>
          <w:tcPr>
            <w:tcW w:w="1136" w:type="dxa"/>
            <w:shd w:val="clear" w:color="auto" w:fill="auto"/>
            <w:vAlign w:val="bottom"/>
          </w:tcPr>
          <w:p w:rsidR="00791566" w:rsidRPr="00EB220F" w:rsidRDefault="00791566" w:rsidP="003C72E5">
            <w:pPr>
              <w:jc w:val="center"/>
              <w:rPr>
                <w:color w:val="000000"/>
              </w:rPr>
            </w:pPr>
            <w:r w:rsidRPr="00EB220F">
              <w:rPr>
                <w:color w:val="000000"/>
              </w:rPr>
              <w:t>8,3</w:t>
            </w:r>
          </w:p>
        </w:tc>
      </w:tr>
      <w:tr w:rsidR="00791566" w:rsidRPr="00EB220F" w:rsidTr="003C72E5">
        <w:trPr>
          <w:trHeight w:val="281"/>
          <w:jc w:val="center"/>
        </w:trPr>
        <w:tc>
          <w:tcPr>
            <w:tcW w:w="861" w:type="dxa"/>
            <w:vAlign w:val="center"/>
          </w:tcPr>
          <w:p w:rsidR="00791566" w:rsidRPr="00EB220F" w:rsidRDefault="00791566" w:rsidP="003C72E5">
            <w:pPr>
              <w:jc w:val="center"/>
              <w:rPr>
                <w:color w:val="000000"/>
                <w:sz w:val="22"/>
                <w:szCs w:val="22"/>
              </w:rPr>
            </w:pPr>
            <w:r w:rsidRPr="00EB220F">
              <w:rPr>
                <w:color w:val="000000"/>
                <w:sz w:val="22"/>
                <w:szCs w:val="22"/>
              </w:rPr>
              <w:t>12</w:t>
            </w:r>
          </w:p>
        </w:tc>
        <w:tc>
          <w:tcPr>
            <w:tcW w:w="3772" w:type="dxa"/>
            <w:vAlign w:val="center"/>
          </w:tcPr>
          <w:p w:rsidR="00791566" w:rsidRPr="00EB220F" w:rsidRDefault="00791566" w:rsidP="003C72E5">
            <w:pPr>
              <w:rPr>
                <w:b/>
                <w:color w:val="000000"/>
              </w:rPr>
            </w:pPr>
            <w:r w:rsidRPr="00EB220F">
              <w:rPr>
                <w:b/>
                <w:color w:val="000000"/>
              </w:rPr>
              <w:t>Мохнатолого</w:t>
            </w:r>
            <w:r w:rsidRPr="00EB220F">
              <w:rPr>
                <w:b/>
                <w:color w:val="000000"/>
              </w:rPr>
              <w:t>в</w:t>
            </w:r>
            <w:r w:rsidRPr="00EB220F">
              <w:rPr>
                <w:b/>
                <w:color w:val="000000"/>
              </w:rPr>
              <w:t>ское</w:t>
            </w:r>
          </w:p>
        </w:tc>
        <w:tc>
          <w:tcPr>
            <w:tcW w:w="1151" w:type="dxa"/>
            <w:vAlign w:val="center"/>
          </w:tcPr>
          <w:p w:rsidR="00791566" w:rsidRPr="00EB220F" w:rsidRDefault="00791566" w:rsidP="003C72E5">
            <w:pPr>
              <w:jc w:val="center"/>
              <w:rPr>
                <w:color w:val="000000"/>
              </w:rPr>
            </w:pPr>
            <w:r w:rsidRPr="00EB220F">
              <w:rPr>
                <w:color w:val="000000"/>
              </w:rPr>
              <w:t>1730</w:t>
            </w:r>
          </w:p>
        </w:tc>
        <w:tc>
          <w:tcPr>
            <w:tcW w:w="1151" w:type="dxa"/>
            <w:shd w:val="clear" w:color="auto" w:fill="auto"/>
            <w:vAlign w:val="center"/>
          </w:tcPr>
          <w:p w:rsidR="00791566" w:rsidRPr="00EB220F" w:rsidRDefault="00791566" w:rsidP="003C72E5">
            <w:pPr>
              <w:jc w:val="center"/>
              <w:rPr>
                <w:color w:val="000000"/>
              </w:rPr>
            </w:pPr>
            <w:r w:rsidRPr="00EB220F">
              <w:rPr>
                <w:color w:val="000000"/>
              </w:rPr>
              <w:t>1750</w:t>
            </w:r>
          </w:p>
        </w:tc>
        <w:tc>
          <w:tcPr>
            <w:tcW w:w="1151" w:type="dxa"/>
            <w:shd w:val="clear" w:color="auto" w:fill="auto"/>
            <w:vAlign w:val="center"/>
          </w:tcPr>
          <w:p w:rsidR="00791566" w:rsidRPr="00EB220F" w:rsidRDefault="00791566" w:rsidP="003C72E5">
            <w:pPr>
              <w:jc w:val="center"/>
              <w:rPr>
                <w:color w:val="000000"/>
              </w:rPr>
            </w:pPr>
            <w:r w:rsidRPr="00EB220F">
              <w:rPr>
                <w:color w:val="000000"/>
              </w:rPr>
              <w:t>1950</w:t>
            </w:r>
          </w:p>
        </w:tc>
        <w:tc>
          <w:tcPr>
            <w:tcW w:w="1134" w:type="dxa"/>
            <w:vAlign w:val="bottom"/>
          </w:tcPr>
          <w:p w:rsidR="00791566" w:rsidRPr="00EB220F" w:rsidRDefault="00791566" w:rsidP="003C72E5">
            <w:pPr>
              <w:jc w:val="center"/>
              <w:rPr>
                <w:color w:val="000000"/>
              </w:rPr>
            </w:pPr>
            <w:r w:rsidRPr="00EB220F">
              <w:rPr>
                <w:color w:val="000000"/>
              </w:rPr>
              <w:t>4,4</w:t>
            </w:r>
          </w:p>
        </w:tc>
        <w:tc>
          <w:tcPr>
            <w:tcW w:w="1134" w:type="dxa"/>
            <w:shd w:val="clear" w:color="auto" w:fill="auto"/>
            <w:vAlign w:val="bottom"/>
          </w:tcPr>
          <w:p w:rsidR="00791566" w:rsidRPr="00EB220F" w:rsidRDefault="00791566" w:rsidP="003C72E5">
            <w:pPr>
              <w:jc w:val="center"/>
              <w:rPr>
                <w:color w:val="000000"/>
              </w:rPr>
            </w:pPr>
            <w:r w:rsidRPr="00EB220F">
              <w:rPr>
                <w:color w:val="000000"/>
              </w:rPr>
              <w:t>5,4</w:t>
            </w:r>
          </w:p>
        </w:tc>
        <w:tc>
          <w:tcPr>
            <w:tcW w:w="1136" w:type="dxa"/>
            <w:shd w:val="clear" w:color="auto" w:fill="auto"/>
            <w:vAlign w:val="bottom"/>
          </w:tcPr>
          <w:p w:rsidR="00791566" w:rsidRPr="00EB220F" w:rsidRDefault="00791566" w:rsidP="003C72E5">
            <w:pPr>
              <w:jc w:val="center"/>
              <w:rPr>
                <w:color w:val="000000"/>
              </w:rPr>
            </w:pPr>
            <w:r w:rsidRPr="00EB220F">
              <w:rPr>
                <w:color w:val="000000"/>
              </w:rPr>
              <w:t>9,0</w:t>
            </w:r>
          </w:p>
        </w:tc>
      </w:tr>
      <w:tr w:rsidR="00791566" w:rsidRPr="00EB220F" w:rsidTr="003C72E5">
        <w:trPr>
          <w:trHeight w:val="454"/>
          <w:jc w:val="center"/>
        </w:trPr>
        <w:tc>
          <w:tcPr>
            <w:tcW w:w="861" w:type="dxa"/>
            <w:vAlign w:val="center"/>
          </w:tcPr>
          <w:p w:rsidR="00791566" w:rsidRPr="00EB220F" w:rsidRDefault="00791566" w:rsidP="003C72E5">
            <w:pPr>
              <w:jc w:val="center"/>
              <w:rPr>
                <w:color w:val="000000"/>
                <w:sz w:val="22"/>
                <w:szCs w:val="22"/>
              </w:rPr>
            </w:pPr>
            <w:r w:rsidRPr="00EB220F">
              <w:rPr>
                <w:color w:val="000000"/>
                <w:sz w:val="22"/>
                <w:szCs w:val="22"/>
              </w:rPr>
              <w:t>13</w:t>
            </w:r>
          </w:p>
        </w:tc>
        <w:tc>
          <w:tcPr>
            <w:tcW w:w="3772" w:type="dxa"/>
            <w:vAlign w:val="center"/>
          </w:tcPr>
          <w:p w:rsidR="00791566" w:rsidRPr="00EB220F" w:rsidRDefault="00791566" w:rsidP="003C72E5">
            <w:pPr>
              <w:rPr>
                <w:b/>
                <w:color w:val="000000"/>
              </w:rPr>
            </w:pPr>
            <w:r w:rsidRPr="00EB220F">
              <w:rPr>
                <w:b/>
                <w:color w:val="000000"/>
              </w:rPr>
              <w:t>Нижнечеремоши</w:t>
            </w:r>
            <w:r w:rsidRPr="00EB220F">
              <w:rPr>
                <w:b/>
                <w:color w:val="000000"/>
              </w:rPr>
              <w:t>н</w:t>
            </w:r>
            <w:r w:rsidRPr="00EB220F">
              <w:rPr>
                <w:b/>
                <w:color w:val="000000"/>
              </w:rPr>
              <w:t>ское</w:t>
            </w:r>
          </w:p>
        </w:tc>
        <w:tc>
          <w:tcPr>
            <w:tcW w:w="1151" w:type="dxa"/>
            <w:vAlign w:val="center"/>
          </w:tcPr>
          <w:p w:rsidR="00791566" w:rsidRPr="00EB220F" w:rsidRDefault="00791566" w:rsidP="003C72E5">
            <w:pPr>
              <w:jc w:val="center"/>
              <w:rPr>
                <w:color w:val="000000"/>
              </w:rPr>
            </w:pPr>
            <w:r w:rsidRPr="00EB220F">
              <w:rPr>
                <w:color w:val="000000"/>
              </w:rPr>
              <w:t>890</w:t>
            </w:r>
          </w:p>
        </w:tc>
        <w:tc>
          <w:tcPr>
            <w:tcW w:w="1151" w:type="dxa"/>
            <w:shd w:val="clear" w:color="auto" w:fill="auto"/>
            <w:vAlign w:val="center"/>
          </w:tcPr>
          <w:p w:rsidR="00791566" w:rsidRPr="00EB220F" w:rsidRDefault="00791566" w:rsidP="003C72E5">
            <w:pPr>
              <w:jc w:val="center"/>
              <w:rPr>
                <w:color w:val="000000"/>
              </w:rPr>
            </w:pPr>
            <w:r w:rsidRPr="00EB220F">
              <w:rPr>
                <w:color w:val="000000"/>
              </w:rPr>
              <w:t>900</w:t>
            </w:r>
          </w:p>
        </w:tc>
        <w:tc>
          <w:tcPr>
            <w:tcW w:w="1151" w:type="dxa"/>
            <w:shd w:val="clear" w:color="auto" w:fill="auto"/>
            <w:vAlign w:val="center"/>
          </w:tcPr>
          <w:p w:rsidR="00791566" w:rsidRPr="00EB220F" w:rsidRDefault="00791566" w:rsidP="003C72E5">
            <w:pPr>
              <w:jc w:val="center"/>
              <w:rPr>
                <w:color w:val="000000"/>
              </w:rPr>
            </w:pPr>
            <w:r w:rsidRPr="00EB220F">
              <w:rPr>
                <w:color w:val="000000"/>
              </w:rPr>
              <w:t>1100</w:t>
            </w:r>
          </w:p>
        </w:tc>
        <w:tc>
          <w:tcPr>
            <w:tcW w:w="1134" w:type="dxa"/>
            <w:vAlign w:val="bottom"/>
          </w:tcPr>
          <w:p w:rsidR="00791566" w:rsidRPr="00EB220F" w:rsidRDefault="00791566" w:rsidP="003C72E5">
            <w:pPr>
              <w:jc w:val="center"/>
              <w:rPr>
                <w:color w:val="000000"/>
              </w:rPr>
            </w:pPr>
            <w:r w:rsidRPr="00EB220F">
              <w:rPr>
                <w:color w:val="000000"/>
              </w:rPr>
              <w:t>2,3</w:t>
            </w:r>
          </w:p>
        </w:tc>
        <w:tc>
          <w:tcPr>
            <w:tcW w:w="1134" w:type="dxa"/>
            <w:shd w:val="clear" w:color="auto" w:fill="auto"/>
            <w:vAlign w:val="bottom"/>
          </w:tcPr>
          <w:p w:rsidR="00791566" w:rsidRPr="00EB220F" w:rsidRDefault="00791566" w:rsidP="003C72E5">
            <w:pPr>
              <w:jc w:val="center"/>
              <w:rPr>
                <w:color w:val="000000"/>
              </w:rPr>
            </w:pPr>
            <w:r w:rsidRPr="00EB220F">
              <w:rPr>
                <w:color w:val="000000"/>
              </w:rPr>
              <w:t>2,8</w:t>
            </w:r>
          </w:p>
        </w:tc>
        <w:tc>
          <w:tcPr>
            <w:tcW w:w="1136" w:type="dxa"/>
            <w:shd w:val="clear" w:color="auto" w:fill="auto"/>
            <w:vAlign w:val="bottom"/>
          </w:tcPr>
          <w:p w:rsidR="00791566" w:rsidRPr="00EB220F" w:rsidRDefault="00791566" w:rsidP="003C72E5">
            <w:pPr>
              <w:jc w:val="center"/>
              <w:rPr>
                <w:color w:val="000000"/>
              </w:rPr>
            </w:pPr>
            <w:r w:rsidRPr="00EB220F">
              <w:rPr>
                <w:color w:val="000000"/>
              </w:rPr>
              <w:t>5,1</w:t>
            </w:r>
          </w:p>
        </w:tc>
      </w:tr>
      <w:tr w:rsidR="00791566" w:rsidRPr="00EB220F" w:rsidTr="003C72E5">
        <w:trPr>
          <w:trHeight w:val="281"/>
          <w:jc w:val="center"/>
        </w:trPr>
        <w:tc>
          <w:tcPr>
            <w:tcW w:w="861" w:type="dxa"/>
            <w:vAlign w:val="center"/>
          </w:tcPr>
          <w:p w:rsidR="00791566" w:rsidRPr="00EB220F" w:rsidRDefault="00791566" w:rsidP="003C72E5">
            <w:pPr>
              <w:jc w:val="center"/>
              <w:rPr>
                <w:color w:val="000000"/>
                <w:sz w:val="22"/>
                <w:szCs w:val="22"/>
              </w:rPr>
            </w:pPr>
            <w:r w:rsidRPr="00EB220F">
              <w:rPr>
                <w:color w:val="000000"/>
                <w:sz w:val="22"/>
                <w:szCs w:val="22"/>
              </w:rPr>
              <w:t>14</w:t>
            </w:r>
          </w:p>
        </w:tc>
        <w:tc>
          <w:tcPr>
            <w:tcW w:w="3772" w:type="dxa"/>
            <w:vAlign w:val="center"/>
          </w:tcPr>
          <w:p w:rsidR="00791566" w:rsidRPr="00EB220F" w:rsidRDefault="00791566" w:rsidP="003C72E5">
            <w:pPr>
              <w:rPr>
                <w:b/>
                <w:color w:val="000000"/>
              </w:rPr>
            </w:pPr>
            <w:r w:rsidRPr="00EB220F">
              <w:rPr>
                <w:b/>
                <w:color w:val="000000"/>
              </w:rPr>
              <w:t>Октябр</w:t>
            </w:r>
            <w:r w:rsidRPr="00EB220F">
              <w:rPr>
                <w:b/>
                <w:color w:val="000000"/>
              </w:rPr>
              <w:t>ь</w:t>
            </w:r>
            <w:r w:rsidRPr="00EB220F">
              <w:rPr>
                <w:b/>
                <w:color w:val="000000"/>
              </w:rPr>
              <w:t>ское</w:t>
            </w:r>
          </w:p>
        </w:tc>
        <w:tc>
          <w:tcPr>
            <w:tcW w:w="1151" w:type="dxa"/>
            <w:vAlign w:val="center"/>
          </w:tcPr>
          <w:p w:rsidR="00791566" w:rsidRPr="00EB220F" w:rsidRDefault="00791566" w:rsidP="003C72E5">
            <w:pPr>
              <w:jc w:val="center"/>
              <w:rPr>
                <w:color w:val="000000"/>
              </w:rPr>
            </w:pPr>
            <w:r w:rsidRPr="00EB220F">
              <w:rPr>
                <w:color w:val="000000"/>
              </w:rPr>
              <w:t>1400</w:t>
            </w:r>
          </w:p>
        </w:tc>
        <w:tc>
          <w:tcPr>
            <w:tcW w:w="1151" w:type="dxa"/>
            <w:shd w:val="clear" w:color="auto" w:fill="auto"/>
            <w:vAlign w:val="center"/>
          </w:tcPr>
          <w:p w:rsidR="00791566" w:rsidRPr="00EB220F" w:rsidRDefault="00791566" w:rsidP="003C72E5">
            <w:pPr>
              <w:jc w:val="center"/>
              <w:rPr>
                <w:color w:val="000000"/>
              </w:rPr>
            </w:pPr>
            <w:r w:rsidRPr="00EB220F">
              <w:rPr>
                <w:color w:val="000000"/>
              </w:rPr>
              <w:t>1500</w:t>
            </w:r>
          </w:p>
        </w:tc>
        <w:tc>
          <w:tcPr>
            <w:tcW w:w="1151" w:type="dxa"/>
            <w:shd w:val="clear" w:color="auto" w:fill="auto"/>
            <w:vAlign w:val="center"/>
          </w:tcPr>
          <w:p w:rsidR="00791566" w:rsidRPr="00EB220F" w:rsidRDefault="00791566" w:rsidP="003C72E5">
            <w:pPr>
              <w:jc w:val="center"/>
              <w:rPr>
                <w:color w:val="000000"/>
              </w:rPr>
            </w:pPr>
            <w:r w:rsidRPr="00EB220F">
              <w:rPr>
                <w:color w:val="000000"/>
              </w:rPr>
              <w:t>1750</w:t>
            </w:r>
          </w:p>
        </w:tc>
        <w:tc>
          <w:tcPr>
            <w:tcW w:w="1134" w:type="dxa"/>
            <w:vAlign w:val="bottom"/>
          </w:tcPr>
          <w:p w:rsidR="00791566" w:rsidRPr="00EB220F" w:rsidRDefault="00791566" w:rsidP="003C72E5">
            <w:pPr>
              <w:jc w:val="center"/>
              <w:rPr>
                <w:color w:val="000000"/>
              </w:rPr>
            </w:pPr>
            <w:r w:rsidRPr="00EB220F">
              <w:rPr>
                <w:color w:val="000000"/>
              </w:rPr>
              <w:t>3,6</w:t>
            </w:r>
          </w:p>
        </w:tc>
        <w:tc>
          <w:tcPr>
            <w:tcW w:w="1134" w:type="dxa"/>
            <w:shd w:val="clear" w:color="auto" w:fill="auto"/>
            <w:vAlign w:val="bottom"/>
          </w:tcPr>
          <w:p w:rsidR="00791566" w:rsidRPr="00EB220F" w:rsidRDefault="00791566" w:rsidP="003C72E5">
            <w:pPr>
              <w:jc w:val="center"/>
              <w:rPr>
                <w:color w:val="000000"/>
              </w:rPr>
            </w:pPr>
            <w:r w:rsidRPr="00EB220F">
              <w:rPr>
                <w:color w:val="000000"/>
              </w:rPr>
              <w:t>4,6</w:t>
            </w:r>
          </w:p>
        </w:tc>
        <w:tc>
          <w:tcPr>
            <w:tcW w:w="1136" w:type="dxa"/>
            <w:shd w:val="clear" w:color="auto" w:fill="auto"/>
            <w:vAlign w:val="bottom"/>
          </w:tcPr>
          <w:p w:rsidR="00791566" w:rsidRPr="00EB220F" w:rsidRDefault="00791566" w:rsidP="003C72E5">
            <w:pPr>
              <w:jc w:val="center"/>
              <w:rPr>
                <w:color w:val="000000"/>
              </w:rPr>
            </w:pPr>
            <w:r w:rsidRPr="00EB220F">
              <w:rPr>
                <w:color w:val="000000"/>
              </w:rPr>
              <w:t>8,1</w:t>
            </w:r>
          </w:p>
        </w:tc>
      </w:tr>
      <w:tr w:rsidR="00791566" w:rsidRPr="00EB220F" w:rsidTr="003C72E5">
        <w:trPr>
          <w:trHeight w:val="281"/>
          <w:jc w:val="center"/>
        </w:trPr>
        <w:tc>
          <w:tcPr>
            <w:tcW w:w="861" w:type="dxa"/>
            <w:vAlign w:val="center"/>
          </w:tcPr>
          <w:p w:rsidR="00791566" w:rsidRPr="00EB220F" w:rsidRDefault="00791566" w:rsidP="003C72E5">
            <w:pPr>
              <w:jc w:val="center"/>
              <w:rPr>
                <w:color w:val="000000"/>
                <w:sz w:val="22"/>
                <w:szCs w:val="22"/>
              </w:rPr>
            </w:pPr>
            <w:r w:rsidRPr="00EB220F">
              <w:rPr>
                <w:color w:val="000000"/>
                <w:sz w:val="22"/>
                <w:szCs w:val="22"/>
              </w:rPr>
              <w:t>15</w:t>
            </w:r>
          </w:p>
        </w:tc>
        <w:tc>
          <w:tcPr>
            <w:tcW w:w="3772" w:type="dxa"/>
            <w:vAlign w:val="center"/>
          </w:tcPr>
          <w:p w:rsidR="00791566" w:rsidRPr="00EB220F" w:rsidRDefault="00791566" w:rsidP="003C72E5">
            <w:pPr>
              <w:rPr>
                <w:b/>
                <w:color w:val="000000"/>
              </w:rPr>
            </w:pPr>
            <w:r w:rsidRPr="00EB220F">
              <w:rPr>
                <w:b/>
                <w:color w:val="000000"/>
              </w:rPr>
              <w:t>Орехолого</w:t>
            </w:r>
            <w:r w:rsidRPr="00EB220F">
              <w:rPr>
                <w:b/>
                <w:color w:val="000000"/>
              </w:rPr>
              <w:t>в</w:t>
            </w:r>
            <w:r w:rsidRPr="00EB220F">
              <w:rPr>
                <w:b/>
                <w:color w:val="000000"/>
              </w:rPr>
              <w:t>ское</w:t>
            </w:r>
          </w:p>
        </w:tc>
        <w:tc>
          <w:tcPr>
            <w:tcW w:w="1151" w:type="dxa"/>
            <w:vAlign w:val="center"/>
          </w:tcPr>
          <w:p w:rsidR="00791566" w:rsidRPr="00EB220F" w:rsidRDefault="00791566" w:rsidP="003C72E5">
            <w:pPr>
              <w:jc w:val="center"/>
              <w:rPr>
                <w:color w:val="000000"/>
              </w:rPr>
            </w:pPr>
            <w:r w:rsidRPr="00EB220F">
              <w:rPr>
                <w:color w:val="000000"/>
              </w:rPr>
              <w:t>1000</w:t>
            </w:r>
          </w:p>
        </w:tc>
        <w:tc>
          <w:tcPr>
            <w:tcW w:w="1151" w:type="dxa"/>
            <w:shd w:val="clear" w:color="auto" w:fill="auto"/>
            <w:vAlign w:val="center"/>
          </w:tcPr>
          <w:p w:rsidR="00791566" w:rsidRPr="00EB220F" w:rsidRDefault="00791566" w:rsidP="003C72E5">
            <w:pPr>
              <w:jc w:val="center"/>
              <w:rPr>
                <w:color w:val="000000"/>
              </w:rPr>
            </w:pPr>
            <w:r w:rsidRPr="00EB220F">
              <w:rPr>
                <w:color w:val="000000"/>
              </w:rPr>
              <w:t>1050</w:t>
            </w:r>
          </w:p>
        </w:tc>
        <w:tc>
          <w:tcPr>
            <w:tcW w:w="1151" w:type="dxa"/>
            <w:shd w:val="clear" w:color="auto" w:fill="auto"/>
            <w:vAlign w:val="center"/>
          </w:tcPr>
          <w:p w:rsidR="00791566" w:rsidRPr="00EB220F" w:rsidRDefault="00791566" w:rsidP="003C72E5">
            <w:pPr>
              <w:jc w:val="center"/>
              <w:rPr>
                <w:color w:val="000000"/>
              </w:rPr>
            </w:pPr>
            <w:r w:rsidRPr="00EB220F">
              <w:rPr>
                <w:color w:val="000000"/>
              </w:rPr>
              <w:t>1120</w:t>
            </w:r>
          </w:p>
        </w:tc>
        <w:tc>
          <w:tcPr>
            <w:tcW w:w="1134" w:type="dxa"/>
            <w:vAlign w:val="bottom"/>
          </w:tcPr>
          <w:p w:rsidR="00791566" w:rsidRPr="00EB220F" w:rsidRDefault="00791566" w:rsidP="003C72E5">
            <w:pPr>
              <w:jc w:val="center"/>
              <w:rPr>
                <w:color w:val="000000"/>
              </w:rPr>
            </w:pPr>
            <w:r w:rsidRPr="00EB220F">
              <w:rPr>
                <w:color w:val="000000"/>
              </w:rPr>
              <w:t>2,6</w:t>
            </w:r>
          </w:p>
        </w:tc>
        <w:tc>
          <w:tcPr>
            <w:tcW w:w="1134" w:type="dxa"/>
            <w:shd w:val="clear" w:color="auto" w:fill="auto"/>
            <w:vAlign w:val="bottom"/>
          </w:tcPr>
          <w:p w:rsidR="00791566" w:rsidRPr="00EB220F" w:rsidRDefault="00791566" w:rsidP="003C72E5">
            <w:pPr>
              <w:jc w:val="center"/>
              <w:rPr>
                <w:color w:val="000000"/>
              </w:rPr>
            </w:pPr>
            <w:r w:rsidRPr="00EB220F">
              <w:rPr>
                <w:color w:val="000000"/>
              </w:rPr>
              <w:t>3,2</w:t>
            </w:r>
          </w:p>
        </w:tc>
        <w:tc>
          <w:tcPr>
            <w:tcW w:w="1136" w:type="dxa"/>
            <w:shd w:val="clear" w:color="auto" w:fill="auto"/>
            <w:vAlign w:val="bottom"/>
          </w:tcPr>
          <w:p w:rsidR="00791566" w:rsidRPr="00EB220F" w:rsidRDefault="00791566" w:rsidP="003C72E5">
            <w:pPr>
              <w:jc w:val="center"/>
              <w:rPr>
                <w:color w:val="000000"/>
              </w:rPr>
            </w:pPr>
            <w:r w:rsidRPr="00EB220F">
              <w:rPr>
                <w:color w:val="000000"/>
              </w:rPr>
              <w:t>5,2</w:t>
            </w:r>
          </w:p>
        </w:tc>
      </w:tr>
      <w:tr w:rsidR="00791566" w:rsidRPr="00EB220F" w:rsidTr="003C72E5">
        <w:trPr>
          <w:trHeight w:val="281"/>
          <w:jc w:val="center"/>
        </w:trPr>
        <w:tc>
          <w:tcPr>
            <w:tcW w:w="861" w:type="dxa"/>
            <w:vAlign w:val="center"/>
          </w:tcPr>
          <w:p w:rsidR="00791566" w:rsidRPr="00EB220F" w:rsidRDefault="00791566" w:rsidP="003C72E5">
            <w:pPr>
              <w:jc w:val="center"/>
              <w:rPr>
                <w:color w:val="000000"/>
                <w:sz w:val="22"/>
                <w:szCs w:val="22"/>
              </w:rPr>
            </w:pPr>
            <w:r w:rsidRPr="00EB220F">
              <w:rPr>
                <w:color w:val="000000"/>
                <w:sz w:val="22"/>
                <w:szCs w:val="22"/>
              </w:rPr>
              <w:t>16</w:t>
            </w:r>
          </w:p>
        </w:tc>
        <w:tc>
          <w:tcPr>
            <w:tcW w:w="3772" w:type="dxa"/>
            <w:vAlign w:val="center"/>
          </w:tcPr>
          <w:p w:rsidR="00791566" w:rsidRPr="00EB220F" w:rsidRDefault="00791566" w:rsidP="003C72E5">
            <w:pPr>
              <w:rPr>
                <w:b/>
                <w:color w:val="000000"/>
              </w:rPr>
            </w:pPr>
            <w:r w:rsidRPr="00EB220F">
              <w:rPr>
                <w:b/>
                <w:color w:val="000000"/>
              </w:rPr>
              <w:t>Пол</w:t>
            </w:r>
            <w:r w:rsidRPr="00EB220F">
              <w:rPr>
                <w:b/>
                <w:color w:val="000000"/>
              </w:rPr>
              <w:t>о</w:t>
            </w:r>
            <w:r w:rsidRPr="00EB220F">
              <w:rPr>
                <w:b/>
                <w:color w:val="000000"/>
              </w:rPr>
              <w:t>винское</w:t>
            </w:r>
          </w:p>
        </w:tc>
        <w:tc>
          <w:tcPr>
            <w:tcW w:w="1151" w:type="dxa"/>
            <w:vAlign w:val="center"/>
          </w:tcPr>
          <w:p w:rsidR="00791566" w:rsidRPr="00EB220F" w:rsidRDefault="00791566" w:rsidP="003C72E5">
            <w:pPr>
              <w:jc w:val="center"/>
              <w:rPr>
                <w:color w:val="000000"/>
              </w:rPr>
            </w:pPr>
            <w:r w:rsidRPr="00EB220F">
              <w:rPr>
                <w:color w:val="000000"/>
              </w:rPr>
              <w:t>3320</w:t>
            </w:r>
          </w:p>
        </w:tc>
        <w:tc>
          <w:tcPr>
            <w:tcW w:w="1151" w:type="dxa"/>
            <w:shd w:val="clear" w:color="auto" w:fill="auto"/>
            <w:vAlign w:val="center"/>
          </w:tcPr>
          <w:p w:rsidR="00791566" w:rsidRPr="00EB220F" w:rsidRDefault="00791566" w:rsidP="003C72E5">
            <w:pPr>
              <w:jc w:val="center"/>
              <w:rPr>
                <w:color w:val="000000"/>
              </w:rPr>
            </w:pPr>
            <w:r w:rsidRPr="00EB220F">
              <w:rPr>
                <w:color w:val="000000"/>
              </w:rPr>
              <w:t>3600</w:t>
            </w:r>
          </w:p>
        </w:tc>
        <w:tc>
          <w:tcPr>
            <w:tcW w:w="1151" w:type="dxa"/>
            <w:shd w:val="clear" w:color="auto" w:fill="auto"/>
            <w:vAlign w:val="center"/>
          </w:tcPr>
          <w:p w:rsidR="00791566" w:rsidRPr="00EB220F" w:rsidRDefault="00791566" w:rsidP="003C72E5">
            <w:pPr>
              <w:jc w:val="center"/>
              <w:rPr>
                <w:color w:val="000000"/>
              </w:rPr>
            </w:pPr>
            <w:r w:rsidRPr="00EB220F">
              <w:rPr>
                <w:color w:val="000000"/>
              </w:rPr>
              <w:t>3950</w:t>
            </w:r>
          </w:p>
        </w:tc>
        <w:tc>
          <w:tcPr>
            <w:tcW w:w="1134" w:type="dxa"/>
            <w:vAlign w:val="bottom"/>
          </w:tcPr>
          <w:p w:rsidR="00791566" w:rsidRPr="00EB220F" w:rsidRDefault="00791566" w:rsidP="003C72E5">
            <w:pPr>
              <w:jc w:val="center"/>
              <w:rPr>
                <w:color w:val="000000"/>
              </w:rPr>
            </w:pPr>
            <w:r w:rsidRPr="00EB220F">
              <w:rPr>
                <w:color w:val="000000"/>
              </w:rPr>
              <w:t>8,5</w:t>
            </w:r>
          </w:p>
        </w:tc>
        <w:tc>
          <w:tcPr>
            <w:tcW w:w="1134" w:type="dxa"/>
            <w:shd w:val="clear" w:color="auto" w:fill="auto"/>
            <w:vAlign w:val="bottom"/>
          </w:tcPr>
          <w:p w:rsidR="00791566" w:rsidRPr="00EB220F" w:rsidRDefault="00791566" w:rsidP="003C72E5">
            <w:pPr>
              <w:jc w:val="center"/>
              <w:rPr>
                <w:color w:val="000000"/>
              </w:rPr>
            </w:pPr>
            <w:r w:rsidRPr="00EB220F">
              <w:rPr>
                <w:color w:val="000000"/>
              </w:rPr>
              <w:t>11,1</w:t>
            </w:r>
          </w:p>
        </w:tc>
        <w:tc>
          <w:tcPr>
            <w:tcW w:w="1136" w:type="dxa"/>
            <w:shd w:val="clear" w:color="auto" w:fill="auto"/>
            <w:vAlign w:val="bottom"/>
          </w:tcPr>
          <w:p w:rsidR="00791566" w:rsidRPr="00EB220F" w:rsidRDefault="00791566" w:rsidP="003C72E5">
            <w:pPr>
              <w:jc w:val="center"/>
              <w:rPr>
                <w:color w:val="000000"/>
              </w:rPr>
            </w:pPr>
            <w:r w:rsidRPr="00EB220F">
              <w:rPr>
                <w:color w:val="000000"/>
              </w:rPr>
              <w:t>18,2</w:t>
            </w:r>
          </w:p>
        </w:tc>
      </w:tr>
      <w:tr w:rsidR="00791566" w:rsidRPr="00EB220F" w:rsidTr="003C72E5">
        <w:trPr>
          <w:trHeight w:val="297"/>
          <w:jc w:val="center"/>
        </w:trPr>
        <w:tc>
          <w:tcPr>
            <w:tcW w:w="861" w:type="dxa"/>
            <w:vAlign w:val="center"/>
          </w:tcPr>
          <w:p w:rsidR="00791566" w:rsidRPr="00EB220F" w:rsidRDefault="00791566" w:rsidP="003C72E5">
            <w:pPr>
              <w:jc w:val="center"/>
              <w:rPr>
                <w:color w:val="000000"/>
                <w:sz w:val="22"/>
                <w:szCs w:val="22"/>
              </w:rPr>
            </w:pPr>
            <w:r w:rsidRPr="00EB220F">
              <w:rPr>
                <w:color w:val="000000"/>
                <w:sz w:val="22"/>
                <w:szCs w:val="22"/>
              </w:rPr>
              <w:t>17</w:t>
            </w:r>
          </w:p>
        </w:tc>
        <w:tc>
          <w:tcPr>
            <w:tcW w:w="3772" w:type="dxa"/>
            <w:vAlign w:val="center"/>
          </w:tcPr>
          <w:p w:rsidR="00791566" w:rsidRPr="00EB220F" w:rsidRDefault="00791566" w:rsidP="003C72E5">
            <w:pPr>
              <w:rPr>
                <w:b/>
                <w:color w:val="000000"/>
              </w:rPr>
            </w:pPr>
            <w:r w:rsidRPr="00EB220F">
              <w:rPr>
                <w:b/>
                <w:color w:val="000000"/>
              </w:rPr>
              <w:t>Поло</w:t>
            </w:r>
            <w:r w:rsidRPr="00EB220F">
              <w:rPr>
                <w:b/>
                <w:color w:val="000000"/>
              </w:rPr>
              <w:t>й</w:t>
            </w:r>
            <w:r w:rsidRPr="00EB220F">
              <w:rPr>
                <w:b/>
                <w:color w:val="000000"/>
              </w:rPr>
              <w:t>ское</w:t>
            </w:r>
          </w:p>
        </w:tc>
        <w:tc>
          <w:tcPr>
            <w:tcW w:w="1151" w:type="dxa"/>
            <w:vAlign w:val="center"/>
          </w:tcPr>
          <w:p w:rsidR="00791566" w:rsidRPr="00EB220F" w:rsidRDefault="00791566" w:rsidP="003C72E5">
            <w:pPr>
              <w:jc w:val="center"/>
              <w:rPr>
                <w:color w:val="000000"/>
              </w:rPr>
            </w:pPr>
            <w:r w:rsidRPr="00EB220F">
              <w:rPr>
                <w:color w:val="000000"/>
              </w:rPr>
              <w:t>1270</w:t>
            </w:r>
          </w:p>
        </w:tc>
        <w:tc>
          <w:tcPr>
            <w:tcW w:w="1151" w:type="dxa"/>
            <w:shd w:val="clear" w:color="auto" w:fill="auto"/>
            <w:vAlign w:val="center"/>
          </w:tcPr>
          <w:p w:rsidR="00791566" w:rsidRPr="00EB220F" w:rsidRDefault="00791566" w:rsidP="003C72E5">
            <w:pPr>
              <w:jc w:val="center"/>
              <w:rPr>
                <w:color w:val="000000"/>
              </w:rPr>
            </w:pPr>
            <w:r w:rsidRPr="00EB220F">
              <w:rPr>
                <w:color w:val="000000"/>
              </w:rPr>
              <w:t>1380</w:t>
            </w:r>
          </w:p>
        </w:tc>
        <w:tc>
          <w:tcPr>
            <w:tcW w:w="1151" w:type="dxa"/>
            <w:shd w:val="clear" w:color="auto" w:fill="auto"/>
            <w:vAlign w:val="center"/>
          </w:tcPr>
          <w:p w:rsidR="00791566" w:rsidRPr="00EB220F" w:rsidRDefault="00791566" w:rsidP="003C72E5">
            <w:pPr>
              <w:jc w:val="center"/>
              <w:rPr>
                <w:color w:val="000000"/>
              </w:rPr>
            </w:pPr>
            <w:r w:rsidRPr="00EB220F">
              <w:rPr>
                <w:color w:val="000000"/>
              </w:rPr>
              <w:t>1750</w:t>
            </w:r>
          </w:p>
        </w:tc>
        <w:tc>
          <w:tcPr>
            <w:tcW w:w="1134" w:type="dxa"/>
            <w:vAlign w:val="bottom"/>
          </w:tcPr>
          <w:p w:rsidR="00791566" w:rsidRPr="00EB220F" w:rsidRDefault="00791566" w:rsidP="003C72E5">
            <w:pPr>
              <w:jc w:val="center"/>
              <w:rPr>
                <w:color w:val="000000"/>
              </w:rPr>
            </w:pPr>
            <w:r w:rsidRPr="00EB220F">
              <w:rPr>
                <w:color w:val="000000"/>
              </w:rPr>
              <w:t>3,3</w:t>
            </w:r>
          </w:p>
        </w:tc>
        <w:tc>
          <w:tcPr>
            <w:tcW w:w="1134" w:type="dxa"/>
            <w:shd w:val="clear" w:color="auto" w:fill="auto"/>
            <w:vAlign w:val="bottom"/>
          </w:tcPr>
          <w:p w:rsidR="00791566" w:rsidRPr="00EB220F" w:rsidRDefault="00791566" w:rsidP="003C72E5">
            <w:pPr>
              <w:jc w:val="center"/>
              <w:rPr>
                <w:color w:val="000000"/>
              </w:rPr>
            </w:pPr>
            <w:r w:rsidRPr="00EB220F">
              <w:rPr>
                <w:color w:val="000000"/>
              </w:rPr>
              <w:t>4,2</w:t>
            </w:r>
          </w:p>
        </w:tc>
        <w:tc>
          <w:tcPr>
            <w:tcW w:w="1136" w:type="dxa"/>
            <w:shd w:val="clear" w:color="auto" w:fill="auto"/>
            <w:vAlign w:val="bottom"/>
          </w:tcPr>
          <w:p w:rsidR="00791566" w:rsidRPr="00EB220F" w:rsidRDefault="00791566" w:rsidP="003C72E5">
            <w:pPr>
              <w:jc w:val="center"/>
              <w:rPr>
                <w:color w:val="000000"/>
              </w:rPr>
            </w:pPr>
            <w:r w:rsidRPr="00EB220F">
              <w:rPr>
                <w:color w:val="000000"/>
              </w:rPr>
              <w:t>8,1</w:t>
            </w:r>
          </w:p>
        </w:tc>
      </w:tr>
      <w:tr w:rsidR="00791566" w:rsidRPr="00EB220F" w:rsidTr="003C72E5">
        <w:trPr>
          <w:trHeight w:val="281"/>
          <w:jc w:val="center"/>
        </w:trPr>
        <w:tc>
          <w:tcPr>
            <w:tcW w:w="861" w:type="dxa"/>
            <w:vAlign w:val="center"/>
          </w:tcPr>
          <w:p w:rsidR="00791566" w:rsidRPr="00EB220F" w:rsidRDefault="00791566" w:rsidP="003C72E5">
            <w:pPr>
              <w:jc w:val="center"/>
              <w:rPr>
                <w:color w:val="000000"/>
                <w:sz w:val="22"/>
                <w:szCs w:val="22"/>
              </w:rPr>
            </w:pPr>
            <w:r w:rsidRPr="00EB220F">
              <w:rPr>
                <w:color w:val="000000"/>
                <w:sz w:val="22"/>
                <w:szCs w:val="22"/>
              </w:rPr>
              <w:t>18</w:t>
            </w:r>
          </w:p>
        </w:tc>
        <w:tc>
          <w:tcPr>
            <w:tcW w:w="3772" w:type="dxa"/>
            <w:vAlign w:val="center"/>
          </w:tcPr>
          <w:p w:rsidR="00791566" w:rsidRPr="00EB220F" w:rsidRDefault="00791566" w:rsidP="003C72E5">
            <w:pPr>
              <w:rPr>
                <w:b/>
                <w:color w:val="000000"/>
              </w:rPr>
            </w:pPr>
            <w:r w:rsidRPr="00EB220F">
              <w:rPr>
                <w:b/>
                <w:color w:val="000000"/>
              </w:rPr>
              <w:t>Садо</w:t>
            </w:r>
            <w:r w:rsidRPr="00EB220F">
              <w:rPr>
                <w:b/>
                <w:color w:val="000000"/>
              </w:rPr>
              <w:t>в</w:t>
            </w:r>
            <w:r w:rsidRPr="00EB220F">
              <w:rPr>
                <w:b/>
                <w:color w:val="000000"/>
              </w:rPr>
              <w:t>ское</w:t>
            </w:r>
          </w:p>
        </w:tc>
        <w:tc>
          <w:tcPr>
            <w:tcW w:w="1151" w:type="dxa"/>
            <w:vAlign w:val="center"/>
          </w:tcPr>
          <w:p w:rsidR="00791566" w:rsidRPr="00EB220F" w:rsidRDefault="00791566" w:rsidP="003C72E5">
            <w:pPr>
              <w:jc w:val="center"/>
              <w:rPr>
                <w:color w:val="000000"/>
              </w:rPr>
            </w:pPr>
            <w:r w:rsidRPr="00EB220F">
              <w:rPr>
                <w:color w:val="000000"/>
              </w:rPr>
              <w:t>995</w:t>
            </w:r>
          </w:p>
        </w:tc>
        <w:tc>
          <w:tcPr>
            <w:tcW w:w="1151" w:type="dxa"/>
            <w:shd w:val="clear" w:color="auto" w:fill="auto"/>
            <w:vAlign w:val="center"/>
          </w:tcPr>
          <w:p w:rsidR="00791566" w:rsidRPr="00EB220F" w:rsidRDefault="00791566" w:rsidP="003C72E5">
            <w:pPr>
              <w:jc w:val="center"/>
              <w:rPr>
                <w:color w:val="000000"/>
              </w:rPr>
            </w:pPr>
            <w:r w:rsidRPr="00EB220F">
              <w:rPr>
                <w:color w:val="000000"/>
              </w:rPr>
              <w:t>1000</w:t>
            </w:r>
          </w:p>
        </w:tc>
        <w:tc>
          <w:tcPr>
            <w:tcW w:w="1151" w:type="dxa"/>
            <w:shd w:val="clear" w:color="auto" w:fill="auto"/>
            <w:vAlign w:val="center"/>
          </w:tcPr>
          <w:p w:rsidR="00791566" w:rsidRPr="00EB220F" w:rsidRDefault="00791566" w:rsidP="003C72E5">
            <w:pPr>
              <w:jc w:val="center"/>
              <w:rPr>
                <w:color w:val="000000"/>
              </w:rPr>
            </w:pPr>
            <w:r w:rsidRPr="00EB220F">
              <w:rPr>
                <w:color w:val="000000"/>
              </w:rPr>
              <w:t>1100</w:t>
            </w:r>
          </w:p>
        </w:tc>
        <w:tc>
          <w:tcPr>
            <w:tcW w:w="1134" w:type="dxa"/>
            <w:vAlign w:val="bottom"/>
          </w:tcPr>
          <w:p w:rsidR="00791566" w:rsidRPr="00EB220F" w:rsidRDefault="00791566" w:rsidP="003C72E5">
            <w:pPr>
              <w:jc w:val="center"/>
              <w:rPr>
                <w:color w:val="000000"/>
              </w:rPr>
            </w:pPr>
            <w:r w:rsidRPr="00EB220F">
              <w:rPr>
                <w:color w:val="000000"/>
              </w:rPr>
              <w:t>2,6</w:t>
            </w:r>
          </w:p>
        </w:tc>
        <w:tc>
          <w:tcPr>
            <w:tcW w:w="1134" w:type="dxa"/>
            <w:shd w:val="clear" w:color="auto" w:fill="auto"/>
            <w:vAlign w:val="bottom"/>
          </w:tcPr>
          <w:p w:rsidR="00791566" w:rsidRPr="00EB220F" w:rsidRDefault="00791566" w:rsidP="003C72E5">
            <w:pPr>
              <w:jc w:val="center"/>
              <w:rPr>
                <w:color w:val="000000"/>
              </w:rPr>
            </w:pPr>
            <w:r w:rsidRPr="00EB220F">
              <w:rPr>
                <w:color w:val="000000"/>
              </w:rPr>
              <w:t>3,1</w:t>
            </w:r>
          </w:p>
        </w:tc>
        <w:tc>
          <w:tcPr>
            <w:tcW w:w="1136" w:type="dxa"/>
            <w:shd w:val="clear" w:color="auto" w:fill="auto"/>
            <w:vAlign w:val="bottom"/>
          </w:tcPr>
          <w:p w:rsidR="00791566" w:rsidRPr="00EB220F" w:rsidRDefault="00791566" w:rsidP="003C72E5">
            <w:pPr>
              <w:jc w:val="center"/>
              <w:rPr>
                <w:color w:val="000000"/>
              </w:rPr>
            </w:pPr>
            <w:r w:rsidRPr="00EB220F">
              <w:rPr>
                <w:color w:val="000000"/>
              </w:rPr>
              <w:t>5,1</w:t>
            </w:r>
          </w:p>
        </w:tc>
      </w:tr>
      <w:tr w:rsidR="00791566" w:rsidRPr="00EB220F" w:rsidTr="003C72E5">
        <w:trPr>
          <w:trHeight w:val="281"/>
          <w:jc w:val="center"/>
        </w:trPr>
        <w:tc>
          <w:tcPr>
            <w:tcW w:w="861" w:type="dxa"/>
            <w:vAlign w:val="center"/>
          </w:tcPr>
          <w:p w:rsidR="00791566" w:rsidRPr="00EB220F" w:rsidRDefault="00791566" w:rsidP="003C72E5">
            <w:pPr>
              <w:jc w:val="center"/>
              <w:rPr>
                <w:color w:val="000000"/>
                <w:sz w:val="22"/>
                <w:szCs w:val="22"/>
              </w:rPr>
            </w:pPr>
            <w:r w:rsidRPr="00EB220F">
              <w:rPr>
                <w:color w:val="000000"/>
                <w:sz w:val="22"/>
                <w:szCs w:val="22"/>
              </w:rPr>
              <w:t>19</w:t>
            </w:r>
          </w:p>
        </w:tc>
        <w:tc>
          <w:tcPr>
            <w:tcW w:w="3772" w:type="dxa"/>
            <w:vAlign w:val="center"/>
          </w:tcPr>
          <w:p w:rsidR="00791566" w:rsidRPr="00EB220F" w:rsidRDefault="00791566" w:rsidP="003C72E5">
            <w:pPr>
              <w:rPr>
                <w:b/>
                <w:color w:val="000000"/>
              </w:rPr>
            </w:pPr>
            <w:r w:rsidRPr="00EB220F">
              <w:rPr>
                <w:b/>
                <w:color w:val="000000"/>
              </w:rPr>
              <w:t>Све</w:t>
            </w:r>
            <w:r w:rsidRPr="00EB220F">
              <w:rPr>
                <w:b/>
                <w:color w:val="000000"/>
              </w:rPr>
              <w:t>т</w:t>
            </w:r>
            <w:r w:rsidRPr="00EB220F">
              <w:rPr>
                <w:b/>
                <w:color w:val="000000"/>
              </w:rPr>
              <w:t>ловское</w:t>
            </w:r>
          </w:p>
        </w:tc>
        <w:tc>
          <w:tcPr>
            <w:tcW w:w="1151" w:type="dxa"/>
            <w:vAlign w:val="center"/>
          </w:tcPr>
          <w:p w:rsidR="00791566" w:rsidRPr="00EB220F" w:rsidRDefault="00791566" w:rsidP="003C72E5">
            <w:pPr>
              <w:jc w:val="center"/>
              <w:rPr>
                <w:color w:val="000000"/>
              </w:rPr>
            </w:pPr>
            <w:r w:rsidRPr="00EB220F">
              <w:rPr>
                <w:color w:val="000000"/>
              </w:rPr>
              <w:t>570</w:t>
            </w:r>
          </w:p>
        </w:tc>
        <w:tc>
          <w:tcPr>
            <w:tcW w:w="1151" w:type="dxa"/>
            <w:shd w:val="clear" w:color="auto" w:fill="auto"/>
            <w:vAlign w:val="center"/>
          </w:tcPr>
          <w:p w:rsidR="00791566" w:rsidRPr="00EB220F" w:rsidRDefault="00791566" w:rsidP="003C72E5">
            <w:pPr>
              <w:jc w:val="center"/>
              <w:rPr>
                <w:color w:val="000000"/>
              </w:rPr>
            </w:pPr>
            <w:r w:rsidRPr="00EB220F">
              <w:rPr>
                <w:color w:val="000000"/>
              </w:rPr>
              <w:t>580</w:t>
            </w:r>
          </w:p>
        </w:tc>
        <w:tc>
          <w:tcPr>
            <w:tcW w:w="1151" w:type="dxa"/>
            <w:shd w:val="clear" w:color="auto" w:fill="auto"/>
            <w:vAlign w:val="center"/>
          </w:tcPr>
          <w:p w:rsidR="00791566" w:rsidRPr="00EB220F" w:rsidRDefault="00791566" w:rsidP="003C72E5">
            <w:pPr>
              <w:jc w:val="center"/>
              <w:rPr>
                <w:color w:val="000000"/>
              </w:rPr>
            </w:pPr>
            <w:r w:rsidRPr="00EB220F">
              <w:rPr>
                <w:color w:val="000000"/>
              </w:rPr>
              <w:t>600</w:t>
            </w:r>
          </w:p>
        </w:tc>
        <w:tc>
          <w:tcPr>
            <w:tcW w:w="1134" w:type="dxa"/>
            <w:vAlign w:val="bottom"/>
          </w:tcPr>
          <w:p w:rsidR="00791566" w:rsidRPr="00EB220F" w:rsidRDefault="00791566" w:rsidP="003C72E5">
            <w:pPr>
              <w:jc w:val="center"/>
              <w:rPr>
                <w:color w:val="000000"/>
              </w:rPr>
            </w:pPr>
            <w:r w:rsidRPr="00EB220F">
              <w:rPr>
                <w:color w:val="000000"/>
              </w:rPr>
              <w:t>1,5</w:t>
            </w:r>
          </w:p>
        </w:tc>
        <w:tc>
          <w:tcPr>
            <w:tcW w:w="1134" w:type="dxa"/>
            <w:shd w:val="clear" w:color="auto" w:fill="auto"/>
            <w:vAlign w:val="bottom"/>
          </w:tcPr>
          <w:p w:rsidR="00791566" w:rsidRPr="00EB220F" w:rsidRDefault="00791566" w:rsidP="003C72E5">
            <w:pPr>
              <w:jc w:val="center"/>
              <w:rPr>
                <w:color w:val="000000"/>
              </w:rPr>
            </w:pPr>
            <w:r w:rsidRPr="00EB220F">
              <w:rPr>
                <w:color w:val="000000"/>
              </w:rPr>
              <w:t>1,8</w:t>
            </w:r>
          </w:p>
        </w:tc>
        <w:tc>
          <w:tcPr>
            <w:tcW w:w="1136" w:type="dxa"/>
            <w:shd w:val="clear" w:color="auto" w:fill="auto"/>
            <w:vAlign w:val="bottom"/>
          </w:tcPr>
          <w:p w:rsidR="00791566" w:rsidRPr="00EB220F" w:rsidRDefault="00791566" w:rsidP="003C72E5">
            <w:pPr>
              <w:jc w:val="center"/>
              <w:rPr>
                <w:color w:val="000000"/>
              </w:rPr>
            </w:pPr>
            <w:r w:rsidRPr="00EB220F">
              <w:rPr>
                <w:color w:val="000000"/>
              </w:rPr>
              <w:t>2,8</w:t>
            </w:r>
          </w:p>
        </w:tc>
      </w:tr>
      <w:bookmarkEnd w:id="28"/>
      <w:tr w:rsidR="00791566" w:rsidRPr="00EB220F" w:rsidTr="003C72E5">
        <w:trPr>
          <w:trHeight w:val="281"/>
          <w:jc w:val="center"/>
        </w:trPr>
        <w:tc>
          <w:tcPr>
            <w:tcW w:w="861" w:type="dxa"/>
          </w:tcPr>
          <w:p w:rsidR="00791566" w:rsidRPr="00EB220F" w:rsidRDefault="00791566" w:rsidP="003C72E5">
            <w:pPr>
              <w:jc w:val="center"/>
              <w:rPr>
                <w:color w:val="000000"/>
              </w:rPr>
            </w:pPr>
          </w:p>
        </w:tc>
        <w:tc>
          <w:tcPr>
            <w:tcW w:w="3772" w:type="dxa"/>
          </w:tcPr>
          <w:p w:rsidR="00791566" w:rsidRPr="00EB220F" w:rsidRDefault="00791566" w:rsidP="003C72E5">
            <w:pPr>
              <w:jc w:val="right"/>
              <w:rPr>
                <w:b/>
                <w:bCs/>
                <w:color w:val="000000"/>
              </w:rPr>
            </w:pPr>
            <w:r w:rsidRPr="00EB220F">
              <w:rPr>
                <w:b/>
                <w:bCs/>
                <w:color w:val="000000"/>
              </w:rPr>
              <w:t>Итого</w:t>
            </w:r>
          </w:p>
        </w:tc>
        <w:tc>
          <w:tcPr>
            <w:tcW w:w="1151" w:type="dxa"/>
          </w:tcPr>
          <w:p w:rsidR="00791566" w:rsidRPr="00EB220F" w:rsidRDefault="00791566" w:rsidP="003C72E5">
            <w:pPr>
              <w:jc w:val="center"/>
              <w:rPr>
                <w:b/>
                <w:color w:val="000000"/>
              </w:rPr>
            </w:pPr>
            <w:r w:rsidRPr="00EB220F">
              <w:rPr>
                <w:b/>
                <w:color w:val="000000"/>
              </w:rPr>
              <w:t>32600</w:t>
            </w:r>
          </w:p>
        </w:tc>
        <w:tc>
          <w:tcPr>
            <w:tcW w:w="1151" w:type="dxa"/>
            <w:shd w:val="clear" w:color="auto" w:fill="auto"/>
          </w:tcPr>
          <w:p w:rsidR="00791566" w:rsidRPr="00EB220F" w:rsidRDefault="00791566" w:rsidP="003C72E5">
            <w:pPr>
              <w:jc w:val="center"/>
              <w:rPr>
                <w:b/>
                <w:color w:val="000000"/>
              </w:rPr>
            </w:pPr>
            <w:r w:rsidRPr="00EB220F">
              <w:rPr>
                <w:b/>
                <w:color w:val="000000"/>
              </w:rPr>
              <w:t>35000</w:t>
            </w:r>
          </w:p>
        </w:tc>
        <w:tc>
          <w:tcPr>
            <w:tcW w:w="1151" w:type="dxa"/>
            <w:shd w:val="clear" w:color="auto" w:fill="auto"/>
          </w:tcPr>
          <w:p w:rsidR="00791566" w:rsidRPr="00EB220F" w:rsidRDefault="00791566" w:rsidP="003C72E5">
            <w:pPr>
              <w:jc w:val="center"/>
              <w:rPr>
                <w:b/>
                <w:color w:val="000000"/>
              </w:rPr>
            </w:pPr>
            <w:r w:rsidRPr="00EB220F">
              <w:rPr>
                <w:b/>
                <w:color w:val="000000"/>
              </w:rPr>
              <w:t>40000</w:t>
            </w:r>
          </w:p>
        </w:tc>
        <w:tc>
          <w:tcPr>
            <w:tcW w:w="1134" w:type="dxa"/>
          </w:tcPr>
          <w:p w:rsidR="00791566" w:rsidRPr="00EB220F" w:rsidRDefault="00791566" w:rsidP="003C72E5">
            <w:pPr>
              <w:jc w:val="center"/>
              <w:rPr>
                <w:b/>
                <w:bCs/>
                <w:color w:val="000000"/>
              </w:rPr>
            </w:pPr>
            <w:r w:rsidRPr="00EB220F">
              <w:rPr>
                <w:b/>
                <w:bCs/>
                <w:color w:val="000000"/>
              </w:rPr>
              <w:t>83,7</w:t>
            </w:r>
          </w:p>
        </w:tc>
        <w:tc>
          <w:tcPr>
            <w:tcW w:w="1134" w:type="dxa"/>
            <w:shd w:val="clear" w:color="auto" w:fill="auto"/>
          </w:tcPr>
          <w:p w:rsidR="00791566" w:rsidRPr="00EB220F" w:rsidRDefault="00791566" w:rsidP="003C72E5">
            <w:pPr>
              <w:jc w:val="center"/>
              <w:rPr>
                <w:b/>
                <w:bCs/>
                <w:color w:val="000000"/>
              </w:rPr>
            </w:pPr>
            <w:r w:rsidRPr="00EB220F">
              <w:rPr>
                <w:b/>
                <w:bCs/>
                <w:color w:val="000000"/>
              </w:rPr>
              <w:t>107,8</w:t>
            </w:r>
          </w:p>
        </w:tc>
        <w:tc>
          <w:tcPr>
            <w:tcW w:w="1136" w:type="dxa"/>
            <w:shd w:val="clear" w:color="auto" w:fill="auto"/>
          </w:tcPr>
          <w:p w:rsidR="00791566" w:rsidRPr="00EB220F" w:rsidRDefault="00791566" w:rsidP="003C72E5">
            <w:pPr>
              <w:jc w:val="center"/>
              <w:rPr>
                <w:b/>
                <w:bCs/>
                <w:color w:val="000000"/>
              </w:rPr>
            </w:pPr>
            <w:r w:rsidRPr="00EB220F">
              <w:rPr>
                <w:b/>
                <w:bCs/>
                <w:color w:val="000000"/>
              </w:rPr>
              <w:t>184,8</w:t>
            </w:r>
          </w:p>
        </w:tc>
      </w:tr>
    </w:tbl>
    <w:p w:rsidR="00791566" w:rsidRPr="00EB220F" w:rsidRDefault="00791566" w:rsidP="00791566">
      <w:pPr>
        <w:outlineLvl w:val="0"/>
        <w:rPr>
          <w:color w:val="000000"/>
        </w:rPr>
      </w:pPr>
    </w:p>
    <w:p w:rsidR="00791566" w:rsidRPr="00EB220F" w:rsidRDefault="00791566" w:rsidP="00791566">
      <w:pPr>
        <w:outlineLvl w:val="0"/>
        <w:rPr>
          <w:color w:val="000000"/>
        </w:rPr>
      </w:pPr>
    </w:p>
    <w:p w:rsidR="00190D02" w:rsidRPr="00EB220F" w:rsidRDefault="00190D02" w:rsidP="00791566">
      <w:pPr>
        <w:outlineLvl w:val="0"/>
        <w:rPr>
          <w:color w:val="000000"/>
        </w:rPr>
      </w:pPr>
      <w:r w:rsidRPr="00EB220F">
        <w:rPr>
          <w:color w:val="000000"/>
        </w:rPr>
        <w:br w:type="page"/>
      </w:r>
    </w:p>
    <w:p w:rsidR="00791566" w:rsidRPr="00EB220F" w:rsidRDefault="00791566" w:rsidP="00791566">
      <w:pPr>
        <w:outlineLvl w:val="0"/>
        <w:rPr>
          <w:rFonts w:ascii="Arial" w:hAnsi="Arial" w:cs="Arial"/>
          <w:b/>
          <w:i/>
          <w:color w:val="000000"/>
        </w:rPr>
      </w:pPr>
      <w:r w:rsidRPr="00EB220F">
        <w:rPr>
          <w:rFonts w:ascii="Arial" w:hAnsi="Arial" w:cs="Arial"/>
          <w:b/>
          <w:i/>
          <w:color w:val="000000"/>
        </w:rPr>
        <w:t>4.1.4. Теплоснабжение</w:t>
      </w:r>
    </w:p>
    <w:p w:rsidR="00791566" w:rsidRPr="00EB220F" w:rsidRDefault="00791566" w:rsidP="00791566">
      <w:pPr>
        <w:ind w:firstLine="708"/>
        <w:jc w:val="both"/>
        <w:rPr>
          <w:color w:val="000000"/>
          <w:u w:val="single"/>
        </w:rPr>
      </w:pPr>
      <w:r w:rsidRPr="00EB220F">
        <w:rPr>
          <w:color w:val="000000"/>
          <w:u w:val="single"/>
        </w:rPr>
        <w:t>А) Существующее положение</w:t>
      </w:r>
    </w:p>
    <w:p w:rsidR="00791566" w:rsidRPr="00EB220F" w:rsidRDefault="00791566" w:rsidP="00791566">
      <w:pPr>
        <w:ind w:firstLine="708"/>
        <w:jc w:val="both"/>
        <w:rPr>
          <w:color w:val="000000"/>
        </w:rPr>
      </w:pPr>
      <w:r w:rsidRPr="00EB220F">
        <w:rPr>
          <w:color w:val="000000"/>
        </w:rPr>
        <w:t>В настоящее время отопление осуществляется от 64 котельных.</w:t>
      </w:r>
    </w:p>
    <w:p w:rsidR="00791566" w:rsidRPr="00EB220F" w:rsidRDefault="00791566" w:rsidP="00791566">
      <w:pPr>
        <w:ind w:firstLine="708"/>
        <w:jc w:val="both"/>
        <w:rPr>
          <w:color w:val="000000"/>
        </w:rPr>
      </w:pPr>
      <w:r w:rsidRPr="00EB220F">
        <w:rPr>
          <w:color w:val="000000"/>
        </w:rPr>
        <w:t>Топливо – уголь. Сведения о существующих котельных по сельским поселениям пр</w:t>
      </w:r>
      <w:r w:rsidRPr="00EB220F">
        <w:rPr>
          <w:color w:val="000000"/>
        </w:rPr>
        <w:t>и</w:t>
      </w:r>
      <w:r w:rsidRPr="00EB220F">
        <w:rPr>
          <w:color w:val="000000"/>
        </w:rPr>
        <w:t>ведены в таблице № 4.8</w:t>
      </w:r>
    </w:p>
    <w:p w:rsidR="00791566" w:rsidRPr="00EB220F" w:rsidRDefault="00791566" w:rsidP="00791566">
      <w:pPr>
        <w:ind w:firstLine="708"/>
        <w:jc w:val="both"/>
        <w:rPr>
          <w:color w:val="000000"/>
        </w:rPr>
      </w:pPr>
      <w:r w:rsidRPr="00EB220F">
        <w:rPr>
          <w:color w:val="000000"/>
        </w:rPr>
        <w:t>Частный сектор – печное отопление. От котельных отапливаются центральные части п</w:t>
      </w:r>
      <w:r w:rsidRPr="00EB220F">
        <w:rPr>
          <w:color w:val="000000"/>
        </w:rPr>
        <w:t>о</w:t>
      </w:r>
      <w:r w:rsidRPr="00EB220F">
        <w:rPr>
          <w:color w:val="000000"/>
        </w:rPr>
        <w:t>селков.</w:t>
      </w:r>
    </w:p>
    <w:p w:rsidR="00727E2B" w:rsidRPr="00EB220F" w:rsidRDefault="00727E2B" w:rsidP="00791566">
      <w:pPr>
        <w:ind w:firstLine="708"/>
        <w:jc w:val="both"/>
        <w:rPr>
          <w:color w:val="000000"/>
        </w:rPr>
      </w:pPr>
    </w:p>
    <w:p w:rsidR="00791566" w:rsidRPr="00EB220F" w:rsidRDefault="00791566" w:rsidP="00791566">
      <w:pPr>
        <w:ind w:firstLine="708"/>
        <w:jc w:val="both"/>
        <w:rPr>
          <w:color w:val="000000"/>
        </w:rPr>
      </w:pPr>
    </w:p>
    <w:p w:rsidR="00791566" w:rsidRPr="00EB220F" w:rsidRDefault="00791566" w:rsidP="00791566">
      <w:pPr>
        <w:jc w:val="center"/>
        <w:rPr>
          <w:color w:val="000000"/>
          <w:u w:val="single"/>
        </w:rPr>
      </w:pPr>
      <w:r w:rsidRPr="00EB220F">
        <w:rPr>
          <w:color w:val="000000"/>
          <w:u w:val="single"/>
        </w:rPr>
        <w:t>Состояние сетей теплоснабжения Краснозерского района на 2012 год, км.</w:t>
      </w:r>
    </w:p>
    <w:p w:rsidR="00791566" w:rsidRPr="00EB220F" w:rsidRDefault="00791566" w:rsidP="00791566">
      <w:pPr>
        <w:jc w:val="right"/>
        <w:rPr>
          <w:color w:val="000000"/>
        </w:rPr>
      </w:pPr>
      <w:r w:rsidRPr="00EB220F">
        <w:rPr>
          <w:color w:val="000000"/>
        </w:rPr>
        <w:t>Таблица № 4.8</w:t>
      </w:r>
    </w:p>
    <w:tbl>
      <w:tblPr>
        <w:tblW w:w="137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6"/>
        <w:gridCol w:w="2889"/>
        <w:gridCol w:w="1260"/>
        <w:gridCol w:w="1260"/>
        <w:gridCol w:w="1483"/>
        <w:gridCol w:w="1440"/>
        <w:gridCol w:w="1620"/>
        <w:gridCol w:w="1620"/>
        <w:gridCol w:w="1757"/>
      </w:tblGrid>
      <w:tr w:rsidR="00791566" w:rsidRPr="00EB220F" w:rsidTr="003C72E5">
        <w:trPr>
          <w:trHeight w:val="330"/>
          <w:jc w:val="center"/>
        </w:trPr>
        <w:tc>
          <w:tcPr>
            <w:tcW w:w="456" w:type="dxa"/>
            <w:vAlign w:val="center"/>
          </w:tcPr>
          <w:p w:rsidR="00791566" w:rsidRPr="00EB220F" w:rsidRDefault="00791566" w:rsidP="003C72E5">
            <w:pPr>
              <w:rPr>
                <w:color w:val="000000"/>
              </w:rPr>
            </w:pPr>
            <w:r w:rsidRPr="00EB220F">
              <w:rPr>
                <w:color w:val="000000"/>
              </w:rPr>
              <w:t>№ п/п</w:t>
            </w:r>
          </w:p>
        </w:tc>
        <w:tc>
          <w:tcPr>
            <w:tcW w:w="2889" w:type="dxa"/>
            <w:shd w:val="clear" w:color="auto" w:fill="auto"/>
            <w:vAlign w:val="center"/>
          </w:tcPr>
          <w:p w:rsidR="00791566" w:rsidRPr="00EB220F" w:rsidRDefault="00791566" w:rsidP="003C72E5">
            <w:pPr>
              <w:rPr>
                <w:color w:val="000000"/>
                <w:sz w:val="18"/>
                <w:szCs w:val="18"/>
              </w:rPr>
            </w:pPr>
            <w:r w:rsidRPr="00EB220F">
              <w:rPr>
                <w:color w:val="000000"/>
                <w:sz w:val="18"/>
                <w:szCs w:val="18"/>
              </w:rPr>
              <w:t>Сельсовет</w:t>
            </w:r>
          </w:p>
        </w:tc>
        <w:tc>
          <w:tcPr>
            <w:tcW w:w="1260" w:type="dxa"/>
            <w:shd w:val="clear" w:color="auto" w:fill="auto"/>
            <w:vAlign w:val="center"/>
          </w:tcPr>
          <w:p w:rsidR="00791566" w:rsidRPr="00EB220F" w:rsidRDefault="00791566" w:rsidP="003C72E5">
            <w:pPr>
              <w:rPr>
                <w:color w:val="000000"/>
                <w:sz w:val="18"/>
                <w:szCs w:val="18"/>
              </w:rPr>
            </w:pPr>
            <w:r w:rsidRPr="00EB220F">
              <w:rPr>
                <w:color w:val="000000"/>
                <w:sz w:val="18"/>
                <w:szCs w:val="18"/>
              </w:rPr>
              <w:t>Протяже</w:t>
            </w:r>
            <w:r w:rsidRPr="00EB220F">
              <w:rPr>
                <w:color w:val="000000"/>
                <w:sz w:val="18"/>
                <w:szCs w:val="18"/>
              </w:rPr>
              <w:t>н</w:t>
            </w:r>
            <w:r w:rsidRPr="00EB220F">
              <w:rPr>
                <w:color w:val="000000"/>
                <w:sz w:val="18"/>
                <w:szCs w:val="18"/>
              </w:rPr>
              <w:t>ность с</w:t>
            </w:r>
            <w:r w:rsidRPr="00EB220F">
              <w:rPr>
                <w:color w:val="000000"/>
                <w:sz w:val="18"/>
                <w:szCs w:val="18"/>
              </w:rPr>
              <w:t>е</w:t>
            </w:r>
            <w:r w:rsidRPr="00EB220F">
              <w:rPr>
                <w:color w:val="000000"/>
                <w:sz w:val="18"/>
                <w:szCs w:val="18"/>
              </w:rPr>
              <w:t>тей теплосна</w:t>
            </w:r>
            <w:r w:rsidRPr="00EB220F">
              <w:rPr>
                <w:color w:val="000000"/>
                <w:sz w:val="18"/>
                <w:szCs w:val="18"/>
              </w:rPr>
              <w:t>б</w:t>
            </w:r>
            <w:r w:rsidRPr="00EB220F">
              <w:rPr>
                <w:color w:val="000000"/>
                <w:sz w:val="18"/>
                <w:szCs w:val="18"/>
              </w:rPr>
              <w:t>жения, км</w:t>
            </w:r>
          </w:p>
        </w:tc>
        <w:tc>
          <w:tcPr>
            <w:tcW w:w="1260" w:type="dxa"/>
            <w:shd w:val="clear" w:color="auto" w:fill="auto"/>
            <w:vAlign w:val="center"/>
          </w:tcPr>
          <w:p w:rsidR="00791566" w:rsidRPr="00EB220F" w:rsidRDefault="00791566" w:rsidP="003C72E5">
            <w:pPr>
              <w:rPr>
                <w:color w:val="000000"/>
                <w:sz w:val="18"/>
                <w:szCs w:val="18"/>
              </w:rPr>
            </w:pPr>
            <w:r w:rsidRPr="00EB220F">
              <w:rPr>
                <w:color w:val="000000"/>
                <w:sz w:val="18"/>
                <w:szCs w:val="18"/>
              </w:rPr>
              <w:t>В том чи</w:t>
            </w:r>
            <w:r w:rsidRPr="00EB220F">
              <w:rPr>
                <w:color w:val="000000"/>
                <w:sz w:val="18"/>
                <w:szCs w:val="18"/>
              </w:rPr>
              <w:t>с</w:t>
            </w:r>
            <w:r w:rsidRPr="00EB220F">
              <w:rPr>
                <w:color w:val="000000"/>
                <w:sz w:val="18"/>
                <w:szCs w:val="18"/>
              </w:rPr>
              <w:t>ле, подл</w:t>
            </w:r>
            <w:r w:rsidRPr="00EB220F">
              <w:rPr>
                <w:color w:val="000000"/>
                <w:sz w:val="18"/>
                <w:szCs w:val="18"/>
              </w:rPr>
              <w:t>е</w:t>
            </w:r>
            <w:r w:rsidRPr="00EB220F">
              <w:rPr>
                <w:color w:val="000000"/>
                <w:sz w:val="18"/>
                <w:szCs w:val="18"/>
              </w:rPr>
              <w:t>жащих  зам</w:t>
            </w:r>
            <w:r w:rsidRPr="00EB220F">
              <w:rPr>
                <w:color w:val="000000"/>
                <w:sz w:val="18"/>
                <w:szCs w:val="18"/>
              </w:rPr>
              <w:t>е</w:t>
            </w:r>
            <w:r w:rsidRPr="00EB220F">
              <w:rPr>
                <w:color w:val="000000"/>
                <w:sz w:val="18"/>
                <w:szCs w:val="18"/>
              </w:rPr>
              <w:t>не, км</w:t>
            </w:r>
          </w:p>
        </w:tc>
        <w:tc>
          <w:tcPr>
            <w:tcW w:w="1483" w:type="dxa"/>
            <w:shd w:val="clear" w:color="auto" w:fill="auto"/>
            <w:noWrap/>
            <w:vAlign w:val="center"/>
          </w:tcPr>
          <w:p w:rsidR="00791566" w:rsidRPr="00EB220F" w:rsidRDefault="00791566" w:rsidP="003C72E5">
            <w:pPr>
              <w:rPr>
                <w:color w:val="000000"/>
                <w:sz w:val="18"/>
                <w:szCs w:val="18"/>
              </w:rPr>
            </w:pPr>
            <w:r w:rsidRPr="00EB220F">
              <w:rPr>
                <w:color w:val="000000"/>
                <w:sz w:val="18"/>
                <w:szCs w:val="18"/>
              </w:rPr>
              <w:t>В том чи</w:t>
            </w:r>
            <w:r w:rsidRPr="00EB220F">
              <w:rPr>
                <w:color w:val="000000"/>
                <w:sz w:val="18"/>
                <w:szCs w:val="18"/>
              </w:rPr>
              <w:t>с</w:t>
            </w:r>
            <w:r w:rsidRPr="00EB220F">
              <w:rPr>
                <w:color w:val="000000"/>
                <w:sz w:val="18"/>
                <w:szCs w:val="18"/>
              </w:rPr>
              <w:t>ле, подл</w:t>
            </w:r>
            <w:r w:rsidRPr="00EB220F">
              <w:rPr>
                <w:color w:val="000000"/>
                <w:sz w:val="18"/>
                <w:szCs w:val="18"/>
              </w:rPr>
              <w:t>е</w:t>
            </w:r>
            <w:r w:rsidRPr="00EB220F">
              <w:rPr>
                <w:color w:val="000000"/>
                <w:sz w:val="18"/>
                <w:szCs w:val="18"/>
              </w:rPr>
              <w:t>жащих капитальному р</w:t>
            </w:r>
            <w:r w:rsidRPr="00EB220F">
              <w:rPr>
                <w:color w:val="000000"/>
                <w:sz w:val="18"/>
                <w:szCs w:val="18"/>
              </w:rPr>
              <w:t>е</w:t>
            </w:r>
            <w:r w:rsidRPr="00EB220F">
              <w:rPr>
                <w:color w:val="000000"/>
                <w:sz w:val="18"/>
                <w:szCs w:val="18"/>
              </w:rPr>
              <w:t>монту, км</w:t>
            </w:r>
          </w:p>
        </w:tc>
        <w:tc>
          <w:tcPr>
            <w:tcW w:w="1440" w:type="dxa"/>
            <w:vAlign w:val="center"/>
          </w:tcPr>
          <w:p w:rsidR="00791566" w:rsidRPr="00EB220F" w:rsidRDefault="00791566" w:rsidP="003C72E5">
            <w:pPr>
              <w:rPr>
                <w:color w:val="000000"/>
                <w:sz w:val="18"/>
                <w:szCs w:val="18"/>
              </w:rPr>
            </w:pPr>
            <w:r w:rsidRPr="00EB220F">
              <w:rPr>
                <w:color w:val="000000"/>
                <w:sz w:val="18"/>
                <w:szCs w:val="18"/>
              </w:rPr>
              <w:t>В том числе, подл</w:t>
            </w:r>
            <w:r w:rsidRPr="00EB220F">
              <w:rPr>
                <w:color w:val="000000"/>
                <w:sz w:val="18"/>
                <w:szCs w:val="18"/>
              </w:rPr>
              <w:t>е</w:t>
            </w:r>
            <w:r w:rsidRPr="00EB220F">
              <w:rPr>
                <w:color w:val="000000"/>
                <w:sz w:val="18"/>
                <w:szCs w:val="18"/>
              </w:rPr>
              <w:t>жащих текущему р</w:t>
            </w:r>
            <w:r w:rsidRPr="00EB220F">
              <w:rPr>
                <w:color w:val="000000"/>
                <w:sz w:val="18"/>
                <w:szCs w:val="18"/>
              </w:rPr>
              <w:t>е</w:t>
            </w:r>
            <w:r w:rsidRPr="00EB220F">
              <w:rPr>
                <w:color w:val="000000"/>
                <w:sz w:val="18"/>
                <w:szCs w:val="18"/>
              </w:rPr>
              <w:t>монту, км</w:t>
            </w:r>
          </w:p>
        </w:tc>
        <w:tc>
          <w:tcPr>
            <w:tcW w:w="1620" w:type="dxa"/>
            <w:vAlign w:val="center"/>
          </w:tcPr>
          <w:p w:rsidR="00791566" w:rsidRPr="00EB220F" w:rsidRDefault="00791566" w:rsidP="003C72E5">
            <w:pPr>
              <w:rPr>
                <w:color w:val="000000"/>
                <w:sz w:val="18"/>
                <w:szCs w:val="18"/>
              </w:rPr>
            </w:pPr>
            <w:r w:rsidRPr="00EB220F">
              <w:rPr>
                <w:color w:val="000000"/>
                <w:sz w:val="18"/>
                <w:szCs w:val="18"/>
              </w:rPr>
              <w:t>Доля сетей теплоснабж</w:t>
            </w:r>
            <w:r w:rsidRPr="00EB220F">
              <w:rPr>
                <w:color w:val="000000"/>
                <w:sz w:val="18"/>
                <w:szCs w:val="18"/>
              </w:rPr>
              <w:t>е</w:t>
            </w:r>
            <w:r w:rsidRPr="00EB220F">
              <w:rPr>
                <w:color w:val="000000"/>
                <w:sz w:val="18"/>
                <w:szCs w:val="18"/>
              </w:rPr>
              <w:t>ния, нуждающихся в зам</w:t>
            </w:r>
            <w:r w:rsidRPr="00EB220F">
              <w:rPr>
                <w:color w:val="000000"/>
                <w:sz w:val="18"/>
                <w:szCs w:val="18"/>
              </w:rPr>
              <w:t>е</w:t>
            </w:r>
            <w:r w:rsidRPr="00EB220F">
              <w:rPr>
                <w:color w:val="000000"/>
                <w:sz w:val="18"/>
                <w:szCs w:val="18"/>
              </w:rPr>
              <w:t>не, %</w:t>
            </w:r>
          </w:p>
        </w:tc>
        <w:tc>
          <w:tcPr>
            <w:tcW w:w="1620" w:type="dxa"/>
            <w:vAlign w:val="center"/>
          </w:tcPr>
          <w:p w:rsidR="00791566" w:rsidRPr="00EB220F" w:rsidRDefault="00791566" w:rsidP="003C72E5">
            <w:pPr>
              <w:rPr>
                <w:color w:val="000000"/>
                <w:sz w:val="18"/>
                <w:szCs w:val="18"/>
              </w:rPr>
            </w:pPr>
            <w:r w:rsidRPr="00EB220F">
              <w:rPr>
                <w:color w:val="000000"/>
                <w:sz w:val="18"/>
                <w:szCs w:val="18"/>
              </w:rPr>
              <w:t>Доля сетей теплоснабж</w:t>
            </w:r>
            <w:r w:rsidRPr="00EB220F">
              <w:rPr>
                <w:color w:val="000000"/>
                <w:sz w:val="18"/>
                <w:szCs w:val="18"/>
              </w:rPr>
              <w:t>е</w:t>
            </w:r>
            <w:r w:rsidRPr="00EB220F">
              <w:rPr>
                <w:color w:val="000000"/>
                <w:sz w:val="18"/>
                <w:szCs w:val="18"/>
              </w:rPr>
              <w:t>ния, нуждающихся в капитальном р</w:t>
            </w:r>
            <w:r w:rsidRPr="00EB220F">
              <w:rPr>
                <w:color w:val="000000"/>
                <w:sz w:val="18"/>
                <w:szCs w:val="18"/>
              </w:rPr>
              <w:t>е</w:t>
            </w:r>
            <w:r w:rsidRPr="00EB220F">
              <w:rPr>
                <w:color w:val="000000"/>
                <w:sz w:val="18"/>
                <w:szCs w:val="18"/>
              </w:rPr>
              <w:t>монте, %</w:t>
            </w:r>
          </w:p>
        </w:tc>
        <w:tc>
          <w:tcPr>
            <w:tcW w:w="1757" w:type="dxa"/>
            <w:vAlign w:val="center"/>
          </w:tcPr>
          <w:p w:rsidR="00791566" w:rsidRPr="00EB220F" w:rsidRDefault="00791566" w:rsidP="003C72E5">
            <w:pPr>
              <w:rPr>
                <w:color w:val="000000"/>
                <w:sz w:val="18"/>
                <w:szCs w:val="18"/>
              </w:rPr>
            </w:pPr>
            <w:r w:rsidRPr="00EB220F">
              <w:rPr>
                <w:color w:val="000000"/>
                <w:sz w:val="18"/>
                <w:szCs w:val="18"/>
              </w:rPr>
              <w:t>Доля сетей теплоснабжения, нуждающихся в текущем ремо</w:t>
            </w:r>
            <w:r w:rsidRPr="00EB220F">
              <w:rPr>
                <w:color w:val="000000"/>
                <w:sz w:val="18"/>
                <w:szCs w:val="18"/>
              </w:rPr>
              <w:t>н</w:t>
            </w:r>
            <w:r w:rsidRPr="00EB220F">
              <w:rPr>
                <w:color w:val="000000"/>
                <w:sz w:val="18"/>
                <w:szCs w:val="18"/>
              </w:rPr>
              <w:t>те,%</w:t>
            </w:r>
          </w:p>
        </w:tc>
      </w:tr>
      <w:tr w:rsidR="00791566" w:rsidRPr="00EB220F" w:rsidTr="003C72E5">
        <w:trPr>
          <w:trHeight w:val="330"/>
          <w:jc w:val="center"/>
        </w:trPr>
        <w:tc>
          <w:tcPr>
            <w:tcW w:w="456" w:type="dxa"/>
            <w:vAlign w:val="center"/>
          </w:tcPr>
          <w:p w:rsidR="00791566" w:rsidRPr="00EB220F" w:rsidRDefault="00791566" w:rsidP="003C72E5">
            <w:pPr>
              <w:jc w:val="center"/>
              <w:rPr>
                <w:color w:val="000000"/>
              </w:rPr>
            </w:pPr>
            <w:r w:rsidRPr="00EB220F">
              <w:rPr>
                <w:color w:val="000000"/>
              </w:rPr>
              <w:t>1</w:t>
            </w:r>
          </w:p>
        </w:tc>
        <w:tc>
          <w:tcPr>
            <w:tcW w:w="2889" w:type="dxa"/>
            <w:shd w:val="clear" w:color="auto" w:fill="auto"/>
            <w:vAlign w:val="center"/>
          </w:tcPr>
          <w:p w:rsidR="00791566" w:rsidRPr="00EB220F" w:rsidRDefault="00791566" w:rsidP="003C72E5">
            <w:pPr>
              <w:jc w:val="center"/>
              <w:rPr>
                <w:color w:val="000000"/>
                <w:sz w:val="18"/>
                <w:szCs w:val="18"/>
              </w:rPr>
            </w:pPr>
            <w:r w:rsidRPr="00EB220F">
              <w:rPr>
                <w:color w:val="000000"/>
                <w:sz w:val="18"/>
                <w:szCs w:val="18"/>
              </w:rPr>
              <w:t>2</w:t>
            </w:r>
          </w:p>
        </w:tc>
        <w:tc>
          <w:tcPr>
            <w:tcW w:w="1260" w:type="dxa"/>
            <w:shd w:val="clear" w:color="auto" w:fill="auto"/>
            <w:vAlign w:val="center"/>
          </w:tcPr>
          <w:p w:rsidR="00791566" w:rsidRPr="00EB220F" w:rsidRDefault="00791566" w:rsidP="003C72E5">
            <w:pPr>
              <w:jc w:val="center"/>
              <w:rPr>
                <w:color w:val="000000"/>
                <w:sz w:val="18"/>
                <w:szCs w:val="18"/>
              </w:rPr>
            </w:pPr>
            <w:r w:rsidRPr="00EB220F">
              <w:rPr>
                <w:color w:val="000000"/>
                <w:sz w:val="18"/>
                <w:szCs w:val="18"/>
              </w:rPr>
              <w:t>3</w:t>
            </w:r>
          </w:p>
        </w:tc>
        <w:tc>
          <w:tcPr>
            <w:tcW w:w="1260" w:type="dxa"/>
            <w:shd w:val="clear" w:color="auto" w:fill="auto"/>
            <w:vAlign w:val="center"/>
          </w:tcPr>
          <w:p w:rsidR="00791566" w:rsidRPr="00EB220F" w:rsidRDefault="00791566" w:rsidP="003C72E5">
            <w:pPr>
              <w:jc w:val="center"/>
              <w:rPr>
                <w:color w:val="000000"/>
                <w:sz w:val="18"/>
                <w:szCs w:val="18"/>
              </w:rPr>
            </w:pPr>
            <w:r w:rsidRPr="00EB220F">
              <w:rPr>
                <w:color w:val="000000"/>
                <w:sz w:val="18"/>
                <w:szCs w:val="18"/>
              </w:rPr>
              <w:t>4</w:t>
            </w:r>
          </w:p>
        </w:tc>
        <w:tc>
          <w:tcPr>
            <w:tcW w:w="1483" w:type="dxa"/>
            <w:shd w:val="clear" w:color="auto" w:fill="auto"/>
            <w:noWrap/>
            <w:vAlign w:val="center"/>
          </w:tcPr>
          <w:p w:rsidR="00791566" w:rsidRPr="00EB220F" w:rsidRDefault="00791566" w:rsidP="003C72E5">
            <w:pPr>
              <w:jc w:val="center"/>
              <w:rPr>
                <w:color w:val="000000"/>
                <w:sz w:val="18"/>
                <w:szCs w:val="18"/>
              </w:rPr>
            </w:pPr>
            <w:r w:rsidRPr="00EB220F">
              <w:rPr>
                <w:color w:val="000000"/>
                <w:sz w:val="18"/>
                <w:szCs w:val="18"/>
              </w:rPr>
              <w:t>5</w:t>
            </w:r>
          </w:p>
        </w:tc>
        <w:tc>
          <w:tcPr>
            <w:tcW w:w="1440" w:type="dxa"/>
            <w:vAlign w:val="center"/>
          </w:tcPr>
          <w:p w:rsidR="00791566" w:rsidRPr="00EB220F" w:rsidRDefault="00791566" w:rsidP="003C72E5">
            <w:pPr>
              <w:jc w:val="center"/>
              <w:rPr>
                <w:color w:val="000000"/>
                <w:sz w:val="18"/>
                <w:szCs w:val="18"/>
              </w:rPr>
            </w:pPr>
            <w:r w:rsidRPr="00EB220F">
              <w:rPr>
                <w:color w:val="000000"/>
                <w:sz w:val="18"/>
                <w:szCs w:val="18"/>
              </w:rPr>
              <w:t>6</w:t>
            </w:r>
          </w:p>
        </w:tc>
        <w:tc>
          <w:tcPr>
            <w:tcW w:w="1620" w:type="dxa"/>
            <w:vAlign w:val="center"/>
          </w:tcPr>
          <w:p w:rsidR="00791566" w:rsidRPr="00EB220F" w:rsidRDefault="00791566" w:rsidP="003C72E5">
            <w:pPr>
              <w:jc w:val="center"/>
              <w:rPr>
                <w:color w:val="000000"/>
                <w:sz w:val="18"/>
                <w:szCs w:val="18"/>
              </w:rPr>
            </w:pPr>
            <w:r w:rsidRPr="00EB220F">
              <w:rPr>
                <w:color w:val="000000"/>
                <w:sz w:val="18"/>
                <w:szCs w:val="18"/>
              </w:rPr>
              <w:t>7</w:t>
            </w:r>
          </w:p>
        </w:tc>
        <w:tc>
          <w:tcPr>
            <w:tcW w:w="1620" w:type="dxa"/>
            <w:vAlign w:val="center"/>
          </w:tcPr>
          <w:p w:rsidR="00791566" w:rsidRPr="00EB220F" w:rsidRDefault="00791566" w:rsidP="003C72E5">
            <w:pPr>
              <w:jc w:val="center"/>
              <w:rPr>
                <w:color w:val="000000"/>
                <w:sz w:val="18"/>
                <w:szCs w:val="18"/>
              </w:rPr>
            </w:pPr>
            <w:r w:rsidRPr="00EB220F">
              <w:rPr>
                <w:color w:val="000000"/>
                <w:sz w:val="18"/>
                <w:szCs w:val="18"/>
              </w:rPr>
              <w:t>8</w:t>
            </w:r>
          </w:p>
        </w:tc>
        <w:tc>
          <w:tcPr>
            <w:tcW w:w="1757" w:type="dxa"/>
            <w:vAlign w:val="center"/>
          </w:tcPr>
          <w:p w:rsidR="00791566" w:rsidRPr="00EB220F" w:rsidRDefault="00791566" w:rsidP="003C72E5">
            <w:pPr>
              <w:jc w:val="center"/>
              <w:rPr>
                <w:color w:val="000000"/>
                <w:sz w:val="18"/>
                <w:szCs w:val="18"/>
              </w:rPr>
            </w:pPr>
            <w:r w:rsidRPr="00EB220F">
              <w:rPr>
                <w:color w:val="000000"/>
                <w:sz w:val="18"/>
                <w:szCs w:val="18"/>
              </w:rPr>
              <w:t>9</w:t>
            </w:r>
          </w:p>
        </w:tc>
      </w:tr>
      <w:tr w:rsidR="00791566" w:rsidRPr="00EB220F" w:rsidTr="003C72E5">
        <w:trPr>
          <w:trHeight w:val="330"/>
          <w:jc w:val="center"/>
        </w:trPr>
        <w:tc>
          <w:tcPr>
            <w:tcW w:w="13785" w:type="dxa"/>
            <w:gridSpan w:val="9"/>
          </w:tcPr>
          <w:p w:rsidR="00791566" w:rsidRPr="00EB220F" w:rsidRDefault="00791566" w:rsidP="003C72E5">
            <w:pPr>
              <w:jc w:val="center"/>
              <w:rPr>
                <w:color w:val="000000"/>
              </w:rPr>
            </w:pPr>
            <w:r w:rsidRPr="00EB220F">
              <w:rPr>
                <w:b/>
                <w:color w:val="000000"/>
              </w:rPr>
              <w:t>Краснозерский район</w:t>
            </w:r>
          </w:p>
        </w:tc>
      </w:tr>
      <w:tr w:rsidR="00791566" w:rsidRPr="00EB220F" w:rsidTr="003C72E5">
        <w:trPr>
          <w:trHeight w:val="330"/>
          <w:jc w:val="center"/>
        </w:trPr>
        <w:tc>
          <w:tcPr>
            <w:tcW w:w="456" w:type="dxa"/>
          </w:tcPr>
          <w:p w:rsidR="00791566" w:rsidRPr="00EB220F" w:rsidRDefault="00791566" w:rsidP="003C72E5">
            <w:pPr>
              <w:rPr>
                <w:color w:val="000000"/>
              </w:rPr>
            </w:pPr>
            <w:r w:rsidRPr="00EB220F">
              <w:rPr>
                <w:color w:val="000000"/>
              </w:rPr>
              <w:t>1</w:t>
            </w:r>
          </w:p>
        </w:tc>
        <w:tc>
          <w:tcPr>
            <w:tcW w:w="2889" w:type="dxa"/>
            <w:shd w:val="clear" w:color="auto" w:fill="auto"/>
            <w:vAlign w:val="center"/>
          </w:tcPr>
          <w:p w:rsidR="00791566" w:rsidRPr="00EB220F" w:rsidRDefault="00791566" w:rsidP="003C72E5">
            <w:pPr>
              <w:rPr>
                <w:b/>
                <w:color w:val="000000"/>
              </w:rPr>
            </w:pPr>
            <w:r w:rsidRPr="00EB220F">
              <w:rPr>
                <w:b/>
                <w:color w:val="000000"/>
              </w:rPr>
              <w:t>р.п. Красн</w:t>
            </w:r>
            <w:r w:rsidRPr="00EB220F">
              <w:rPr>
                <w:b/>
                <w:color w:val="000000"/>
              </w:rPr>
              <w:t>о</w:t>
            </w:r>
            <w:r w:rsidRPr="00EB220F">
              <w:rPr>
                <w:b/>
                <w:color w:val="000000"/>
              </w:rPr>
              <w:t>зерское</w:t>
            </w:r>
          </w:p>
        </w:tc>
        <w:tc>
          <w:tcPr>
            <w:tcW w:w="1260" w:type="dxa"/>
            <w:shd w:val="clear" w:color="auto" w:fill="auto"/>
          </w:tcPr>
          <w:p w:rsidR="00791566" w:rsidRPr="00EB220F" w:rsidRDefault="00791566" w:rsidP="003C72E5">
            <w:pPr>
              <w:jc w:val="center"/>
              <w:rPr>
                <w:color w:val="000000"/>
              </w:rPr>
            </w:pPr>
            <w:r w:rsidRPr="00EB220F">
              <w:rPr>
                <w:color w:val="000000"/>
              </w:rPr>
              <w:t>19,90</w:t>
            </w:r>
          </w:p>
        </w:tc>
        <w:tc>
          <w:tcPr>
            <w:tcW w:w="1260" w:type="dxa"/>
            <w:shd w:val="clear" w:color="auto" w:fill="auto"/>
          </w:tcPr>
          <w:p w:rsidR="00791566" w:rsidRPr="00EB220F" w:rsidRDefault="00791566" w:rsidP="003C72E5">
            <w:pPr>
              <w:jc w:val="center"/>
              <w:rPr>
                <w:color w:val="000000"/>
              </w:rPr>
            </w:pPr>
            <w:r w:rsidRPr="00EB220F">
              <w:rPr>
                <w:color w:val="000000"/>
              </w:rPr>
              <w:t>-</w:t>
            </w:r>
          </w:p>
        </w:tc>
        <w:tc>
          <w:tcPr>
            <w:tcW w:w="1483" w:type="dxa"/>
            <w:shd w:val="clear" w:color="auto" w:fill="auto"/>
            <w:noWrap/>
          </w:tcPr>
          <w:p w:rsidR="00791566" w:rsidRPr="00EB220F" w:rsidRDefault="00791566" w:rsidP="003C72E5">
            <w:pPr>
              <w:jc w:val="center"/>
              <w:rPr>
                <w:color w:val="000000"/>
              </w:rPr>
            </w:pPr>
            <w:r w:rsidRPr="00EB220F">
              <w:rPr>
                <w:color w:val="000000"/>
              </w:rPr>
              <w:t>-</w:t>
            </w:r>
          </w:p>
        </w:tc>
        <w:tc>
          <w:tcPr>
            <w:tcW w:w="1440" w:type="dxa"/>
          </w:tcPr>
          <w:p w:rsidR="00791566" w:rsidRPr="00EB220F" w:rsidRDefault="00791566" w:rsidP="003C72E5">
            <w:pPr>
              <w:jc w:val="center"/>
              <w:rPr>
                <w:color w:val="000000"/>
              </w:rPr>
            </w:pPr>
            <w:r w:rsidRPr="00EB220F">
              <w:rPr>
                <w:color w:val="000000"/>
              </w:rPr>
              <w:t>19,90</w:t>
            </w:r>
          </w:p>
        </w:tc>
        <w:tc>
          <w:tcPr>
            <w:tcW w:w="1620" w:type="dxa"/>
          </w:tcPr>
          <w:p w:rsidR="00791566" w:rsidRPr="00EB220F" w:rsidRDefault="00791566" w:rsidP="003C72E5">
            <w:pPr>
              <w:jc w:val="center"/>
              <w:rPr>
                <w:color w:val="000000"/>
              </w:rPr>
            </w:pPr>
            <w:r w:rsidRPr="00EB220F">
              <w:rPr>
                <w:color w:val="000000"/>
              </w:rPr>
              <w:t>-</w:t>
            </w:r>
          </w:p>
        </w:tc>
        <w:tc>
          <w:tcPr>
            <w:tcW w:w="1620" w:type="dxa"/>
          </w:tcPr>
          <w:p w:rsidR="00791566" w:rsidRPr="00EB220F" w:rsidRDefault="00791566" w:rsidP="003C72E5">
            <w:pPr>
              <w:jc w:val="center"/>
              <w:rPr>
                <w:color w:val="000000"/>
              </w:rPr>
            </w:pPr>
            <w:r w:rsidRPr="00EB220F">
              <w:rPr>
                <w:color w:val="000000"/>
              </w:rPr>
              <w:t>-</w:t>
            </w:r>
          </w:p>
        </w:tc>
        <w:tc>
          <w:tcPr>
            <w:tcW w:w="1757" w:type="dxa"/>
          </w:tcPr>
          <w:p w:rsidR="00791566" w:rsidRPr="00EB220F" w:rsidRDefault="00791566" w:rsidP="003C72E5">
            <w:pPr>
              <w:jc w:val="center"/>
              <w:rPr>
                <w:color w:val="000000"/>
              </w:rPr>
            </w:pPr>
            <w:r w:rsidRPr="00EB220F">
              <w:rPr>
                <w:color w:val="000000"/>
              </w:rPr>
              <w:t>100</w:t>
            </w:r>
          </w:p>
        </w:tc>
      </w:tr>
      <w:tr w:rsidR="00791566" w:rsidRPr="00EB220F" w:rsidTr="003C72E5">
        <w:trPr>
          <w:trHeight w:val="330"/>
          <w:jc w:val="center"/>
        </w:trPr>
        <w:tc>
          <w:tcPr>
            <w:tcW w:w="456" w:type="dxa"/>
          </w:tcPr>
          <w:p w:rsidR="00791566" w:rsidRPr="00EB220F" w:rsidRDefault="00791566" w:rsidP="003C72E5">
            <w:pPr>
              <w:rPr>
                <w:color w:val="000000"/>
              </w:rPr>
            </w:pPr>
            <w:r w:rsidRPr="00EB220F">
              <w:rPr>
                <w:color w:val="000000"/>
              </w:rPr>
              <w:t>2</w:t>
            </w:r>
          </w:p>
        </w:tc>
        <w:tc>
          <w:tcPr>
            <w:tcW w:w="2889" w:type="dxa"/>
            <w:shd w:val="clear" w:color="auto" w:fill="auto"/>
            <w:vAlign w:val="center"/>
          </w:tcPr>
          <w:p w:rsidR="00791566" w:rsidRPr="00EB220F" w:rsidRDefault="00791566" w:rsidP="003C72E5">
            <w:pPr>
              <w:rPr>
                <w:b/>
                <w:color w:val="000000"/>
              </w:rPr>
            </w:pPr>
            <w:r w:rsidRPr="00EB220F">
              <w:rPr>
                <w:b/>
                <w:color w:val="000000"/>
              </w:rPr>
              <w:t>Аксенихи</w:t>
            </w:r>
            <w:r w:rsidRPr="00EB220F">
              <w:rPr>
                <w:b/>
                <w:color w:val="000000"/>
              </w:rPr>
              <w:t>н</w:t>
            </w:r>
            <w:r w:rsidRPr="00EB220F">
              <w:rPr>
                <w:b/>
                <w:color w:val="000000"/>
              </w:rPr>
              <w:t>ское</w:t>
            </w:r>
          </w:p>
        </w:tc>
        <w:tc>
          <w:tcPr>
            <w:tcW w:w="1260" w:type="dxa"/>
            <w:shd w:val="clear" w:color="auto" w:fill="auto"/>
          </w:tcPr>
          <w:p w:rsidR="00791566" w:rsidRPr="00EB220F" w:rsidRDefault="00791566" w:rsidP="003C72E5">
            <w:pPr>
              <w:jc w:val="center"/>
              <w:rPr>
                <w:color w:val="000000"/>
              </w:rPr>
            </w:pPr>
            <w:r w:rsidRPr="00EB220F">
              <w:rPr>
                <w:color w:val="000000"/>
              </w:rPr>
              <w:t>0,70</w:t>
            </w:r>
          </w:p>
        </w:tc>
        <w:tc>
          <w:tcPr>
            <w:tcW w:w="1260" w:type="dxa"/>
            <w:shd w:val="clear" w:color="auto" w:fill="auto"/>
          </w:tcPr>
          <w:p w:rsidR="00791566" w:rsidRPr="00EB220F" w:rsidRDefault="00791566" w:rsidP="003C72E5">
            <w:pPr>
              <w:jc w:val="center"/>
              <w:rPr>
                <w:color w:val="000000"/>
              </w:rPr>
            </w:pPr>
            <w:r w:rsidRPr="00EB220F">
              <w:rPr>
                <w:color w:val="000000"/>
              </w:rPr>
              <w:t>-</w:t>
            </w:r>
          </w:p>
        </w:tc>
        <w:tc>
          <w:tcPr>
            <w:tcW w:w="1483" w:type="dxa"/>
            <w:shd w:val="clear" w:color="auto" w:fill="auto"/>
            <w:noWrap/>
          </w:tcPr>
          <w:p w:rsidR="00791566" w:rsidRPr="00EB220F" w:rsidRDefault="00791566" w:rsidP="003C72E5">
            <w:pPr>
              <w:jc w:val="center"/>
              <w:rPr>
                <w:color w:val="000000"/>
              </w:rPr>
            </w:pPr>
            <w:r w:rsidRPr="00EB220F">
              <w:rPr>
                <w:color w:val="000000"/>
              </w:rPr>
              <w:t>-</w:t>
            </w:r>
          </w:p>
        </w:tc>
        <w:tc>
          <w:tcPr>
            <w:tcW w:w="1440" w:type="dxa"/>
          </w:tcPr>
          <w:p w:rsidR="00791566" w:rsidRPr="00EB220F" w:rsidRDefault="00791566" w:rsidP="003C72E5">
            <w:pPr>
              <w:jc w:val="center"/>
              <w:rPr>
                <w:color w:val="000000"/>
              </w:rPr>
            </w:pPr>
            <w:r w:rsidRPr="00EB220F">
              <w:rPr>
                <w:color w:val="000000"/>
              </w:rPr>
              <w:t>0,70</w:t>
            </w:r>
          </w:p>
        </w:tc>
        <w:tc>
          <w:tcPr>
            <w:tcW w:w="1620" w:type="dxa"/>
          </w:tcPr>
          <w:p w:rsidR="00791566" w:rsidRPr="00EB220F" w:rsidRDefault="00791566" w:rsidP="003C72E5">
            <w:pPr>
              <w:jc w:val="center"/>
              <w:rPr>
                <w:color w:val="000000"/>
              </w:rPr>
            </w:pPr>
            <w:r w:rsidRPr="00EB220F">
              <w:rPr>
                <w:color w:val="000000"/>
              </w:rPr>
              <w:t>-</w:t>
            </w:r>
          </w:p>
        </w:tc>
        <w:tc>
          <w:tcPr>
            <w:tcW w:w="1620" w:type="dxa"/>
          </w:tcPr>
          <w:p w:rsidR="00791566" w:rsidRPr="00EB220F" w:rsidRDefault="00791566" w:rsidP="003C72E5">
            <w:pPr>
              <w:jc w:val="center"/>
              <w:rPr>
                <w:color w:val="000000"/>
              </w:rPr>
            </w:pPr>
            <w:r w:rsidRPr="00EB220F">
              <w:rPr>
                <w:color w:val="000000"/>
              </w:rPr>
              <w:t>-</w:t>
            </w:r>
          </w:p>
        </w:tc>
        <w:tc>
          <w:tcPr>
            <w:tcW w:w="1757" w:type="dxa"/>
          </w:tcPr>
          <w:p w:rsidR="00791566" w:rsidRPr="00EB220F" w:rsidRDefault="00791566" w:rsidP="003C72E5">
            <w:pPr>
              <w:jc w:val="center"/>
              <w:rPr>
                <w:color w:val="000000"/>
              </w:rPr>
            </w:pPr>
            <w:r w:rsidRPr="00EB220F">
              <w:rPr>
                <w:color w:val="000000"/>
              </w:rPr>
              <w:t>100</w:t>
            </w:r>
          </w:p>
        </w:tc>
      </w:tr>
      <w:tr w:rsidR="00791566" w:rsidRPr="00EB220F" w:rsidTr="003C72E5">
        <w:trPr>
          <w:trHeight w:val="330"/>
          <w:jc w:val="center"/>
        </w:trPr>
        <w:tc>
          <w:tcPr>
            <w:tcW w:w="456" w:type="dxa"/>
          </w:tcPr>
          <w:p w:rsidR="00791566" w:rsidRPr="00EB220F" w:rsidRDefault="00791566" w:rsidP="003C72E5">
            <w:pPr>
              <w:rPr>
                <w:color w:val="000000"/>
              </w:rPr>
            </w:pPr>
            <w:r w:rsidRPr="00EB220F">
              <w:rPr>
                <w:color w:val="000000"/>
              </w:rPr>
              <w:t>3</w:t>
            </w:r>
          </w:p>
        </w:tc>
        <w:tc>
          <w:tcPr>
            <w:tcW w:w="2889" w:type="dxa"/>
            <w:shd w:val="clear" w:color="auto" w:fill="auto"/>
            <w:vAlign w:val="center"/>
          </w:tcPr>
          <w:p w:rsidR="00791566" w:rsidRPr="00EB220F" w:rsidRDefault="00791566" w:rsidP="003C72E5">
            <w:pPr>
              <w:rPr>
                <w:b/>
                <w:color w:val="000000"/>
              </w:rPr>
            </w:pPr>
            <w:r w:rsidRPr="00EB220F">
              <w:rPr>
                <w:b/>
                <w:color w:val="000000"/>
              </w:rPr>
              <w:t>Веселовское</w:t>
            </w:r>
          </w:p>
        </w:tc>
        <w:tc>
          <w:tcPr>
            <w:tcW w:w="1260" w:type="dxa"/>
            <w:shd w:val="clear" w:color="auto" w:fill="auto"/>
          </w:tcPr>
          <w:p w:rsidR="00791566" w:rsidRPr="00EB220F" w:rsidRDefault="00791566" w:rsidP="003C72E5">
            <w:pPr>
              <w:jc w:val="center"/>
              <w:rPr>
                <w:color w:val="000000"/>
              </w:rPr>
            </w:pPr>
            <w:r w:rsidRPr="00EB220F">
              <w:rPr>
                <w:color w:val="000000"/>
              </w:rPr>
              <w:t>1,58</w:t>
            </w:r>
          </w:p>
        </w:tc>
        <w:tc>
          <w:tcPr>
            <w:tcW w:w="1260" w:type="dxa"/>
            <w:shd w:val="clear" w:color="auto" w:fill="auto"/>
          </w:tcPr>
          <w:p w:rsidR="00791566" w:rsidRPr="00EB220F" w:rsidRDefault="00791566" w:rsidP="003C72E5">
            <w:pPr>
              <w:jc w:val="center"/>
              <w:rPr>
                <w:color w:val="000000"/>
              </w:rPr>
            </w:pPr>
            <w:r w:rsidRPr="00EB220F">
              <w:rPr>
                <w:color w:val="000000"/>
              </w:rPr>
              <w:t>-</w:t>
            </w:r>
          </w:p>
        </w:tc>
        <w:tc>
          <w:tcPr>
            <w:tcW w:w="1483" w:type="dxa"/>
            <w:shd w:val="clear" w:color="auto" w:fill="auto"/>
            <w:noWrap/>
          </w:tcPr>
          <w:p w:rsidR="00791566" w:rsidRPr="00EB220F" w:rsidRDefault="00791566" w:rsidP="003C72E5">
            <w:pPr>
              <w:jc w:val="center"/>
              <w:rPr>
                <w:color w:val="000000"/>
              </w:rPr>
            </w:pPr>
            <w:r w:rsidRPr="00EB220F">
              <w:rPr>
                <w:color w:val="000000"/>
              </w:rPr>
              <w:t>-</w:t>
            </w:r>
          </w:p>
        </w:tc>
        <w:tc>
          <w:tcPr>
            <w:tcW w:w="1440" w:type="dxa"/>
          </w:tcPr>
          <w:p w:rsidR="00791566" w:rsidRPr="00EB220F" w:rsidRDefault="00791566" w:rsidP="003C72E5">
            <w:pPr>
              <w:jc w:val="center"/>
              <w:rPr>
                <w:color w:val="000000"/>
              </w:rPr>
            </w:pPr>
            <w:r w:rsidRPr="00EB220F">
              <w:rPr>
                <w:color w:val="000000"/>
              </w:rPr>
              <w:t>1,58</w:t>
            </w:r>
          </w:p>
        </w:tc>
        <w:tc>
          <w:tcPr>
            <w:tcW w:w="1620" w:type="dxa"/>
          </w:tcPr>
          <w:p w:rsidR="00791566" w:rsidRPr="00EB220F" w:rsidRDefault="00791566" w:rsidP="003C72E5">
            <w:pPr>
              <w:jc w:val="center"/>
              <w:rPr>
                <w:color w:val="000000"/>
              </w:rPr>
            </w:pPr>
            <w:r w:rsidRPr="00EB220F">
              <w:rPr>
                <w:color w:val="000000"/>
              </w:rPr>
              <w:t>-</w:t>
            </w:r>
          </w:p>
        </w:tc>
        <w:tc>
          <w:tcPr>
            <w:tcW w:w="1620" w:type="dxa"/>
          </w:tcPr>
          <w:p w:rsidR="00791566" w:rsidRPr="00EB220F" w:rsidRDefault="00791566" w:rsidP="003C72E5">
            <w:pPr>
              <w:jc w:val="center"/>
              <w:rPr>
                <w:color w:val="000000"/>
              </w:rPr>
            </w:pPr>
            <w:r w:rsidRPr="00EB220F">
              <w:rPr>
                <w:color w:val="000000"/>
              </w:rPr>
              <w:t>-</w:t>
            </w:r>
          </w:p>
        </w:tc>
        <w:tc>
          <w:tcPr>
            <w:tcW w:w="1757" w:type="dxa"/>
          </w:tcPr>
          <w:p w:rsidR="00791566" w:rsidRPr="00EB220F" w:rsidRDefault="00791566" w:rsidP="003C72E5">
            <w:pPr>
              <w:jc w:val="center"/>
              <w:rPr>
                <w:color w:val="000000"/>
              </w:rPr>
            </w:pPr>
            <w:r w:rsidRPr="00EB220F">
              <w:rPr>
                <w:color w:val="000000"/>
              </w:rPr>
              <w:t>100</w:t>
            </w:r>
          </w:p>
        </w:tc>
      </w:tr>
      <w:tr w:rsidR="00791566" w:rsidRPr="00EB220F" w:rsidTr="003C72E5">
        <w:trPr>
          <w:trHeight w:val="330"/>
          <w:jc w:val="center"/>
        </w:trPr>
        <w:tc>
          <w:tcPr>
            <w:tcW w:w="456" w:type="dxa"/>
          </w:tcPr>
          <w:p w:rsidR="00791566" w:rsidRPr="00EB220F" w:rsidRDefault="00791566" w:rsidP="003C72E5">
            <w:pPr>
              <w:rPr>
                <w:color w:val="000000"/>
              </w:rPr>
            </w:pPr>
            <w:r w:rsidRPr="00EB220F">
              <w:rPr>
                <w:color w:val="000000"/>
              </w:rPr>
              <w:t>4</w:t>
            </w:r>
          </w:p>
        </w:tc>
        <w:tc>
          <w:tcPr>
            <w:tcW w:w="2889" w:type="dxa"/>
            <w:shd w:val="clear" w:color="auto" w:fill="auto"/>
            <w:vAlign w:val="center"/>
          </w:tcPr>
          <w:p w:rsidR="00791566" w:rsidRPr="00EB220F" w:rsidRDefault="00791566" w:rsidP="003C72E5">
            <w:pPr>
              <w:rPr>
                <w:b/>
                <w:color w:val="000000"/>
              </w:rPr>
            </w:pPr>
            <w:r w:rsidRPr="00EB220F">
              <w:rPr>
                <w:b/>
                <w:color w:val="000000"/>
              </w:rPr>
              <w:t>Зубковское</w:t>
            </w:r>
          </w:p>
        </w:tc>
        <w:tc>
          <w:tcPr>
            <w:tcW w:w="1260" w:type="dxa"/>
            <w:shd w:val="clear" w:color="auto" w:fill="auto"/>
            <w:vAlign w:val="bottom"/>
          </w:tcPr>
          <w:p w:rsidR="00791566" w:rsidRPr="00EB220F" w:rsidRDefault="00791566" w:rsidP="003C72E5">
            <w:pPr>
              <w:jc w:val="center"/>
              <w:rPr>
                <w:color w:val="000000"/>
              </w:rPr>
            </w:pPr>
            <w:r w:rsidRPr="00EB220F">
              <w:rPr>
                <w:color w:val="000000"/>
              </w:rPr>
              <w:t>1,04</w:t>
            </w:r>
          </w:p>
        </w:tc>
        <w:tc>
          <w:tcPr>
            <w:tcW w:w="1260" w:type="dxa"/>
            <w:shd w:val="clear" w:color="auto" w:fill="auto"/>
            <w:vAlign w:val="bottom"/>
          </w:tcPr>
          <w:p w:rsidR="00791566" w:rsidRPr="00EB220F" w:rsidRDefault="00791566" w:rsidP="003C72E5">
            <w:pPr>
              <w:jc w:val="center"/>
              <w:rPr>
                <w:color w:val="000000"/>
              </w:rPr>
            </w:pPr>
            <w:r w:rsidRPr="00EB220F">
              <w:rPr>
                <w:color w:val="000000"/>
              </w:rPr>
              <w:t>0,14</w:t>
            </w:r>
          </w:p>
        </w:tc>
        <w:tc>
          <w:tcPr>
            <w:tcW w:w="1483" w:type="dxa"/>
            <w:shd w:val="clear" w:color="auto" w:fill="auto"/>
            <w:noWrap/>
            <w:vAlign w:val="bottom"/>
          </w:tcPr>
          <w:p w:rsidR="00791566" w:rsidRPr="00EB220F" w:rsidRDefault="00791566" w:rsidP="003C72E5">
            <w:pPr>
              <w:jc w:val="center"/>
              <w:rPr>
                <w:color w:val="000000"/>
              </w:rPr>
            </w:pPr>
            <w:r w:rsidRPr="00EB220F">
              <w:rPr>
                <w:color w:val="000000"/>
              </w:rPr>
              <w:t>-</w:t>
            </w:r>
          </w:p>
        </w:tc>
        <w:tc>
          <w:tcPr>
            <w:tcW w:w="1440" w:type="dxa"/>
          </w:tcPr>
          <w:p w:rsidR="00791566" w:rsidRPr="00EB220F" w:rsidRDefault="00791566" w:rsidP="003C72E5">
            <w:pPr>
              <w:jc w:val="center"/>
              <w:rPr>
                <w:color w:val="000000"/>
              </w:rPr>
            </w:pPr>
            <w:r w:rsidRPr="00EB220F">
              <w:rPr>
                <w:color w:val="000000"/>
              </w:rPr>
              <w:t>0,90</w:t>
            </w:r>
          </w:p>
        </w:tc>
        <w:tc>
          <w:tcPr>
            <w:tcW w:w="1620" w:type="dxa"/>
          </w:tcPr>
          <w:p w:rsidR="00791566" w:rsidRPr="00EB220F" w:rsidRDefault="00791566" w:rsidP="003C72E5">
            <w:pPr>
              <w:jc w:val="center"/>
              <w:rPr>
                <w:color w:val="000000"/>
              </w:rPr>
            </w:pPr>
            <w:r w:rsidRPr="00EB220F">
              <w:rPr>
                <w:color w:val="000000"/>
              </w:rPr>
              <w:t>13,5</w:t>
            </w:r>
          </w:p>
        </w:tc>
        <w:tc>
          <w:tcPr>
            <w:tcW w:w="1620" w:type="dxa"/>
          </w:tcPr>
          <w:p w:rsidR="00791566" w:rsidRPr="00EB220F" w:rsidRDefault="00791566" w:rsidP="003C72E5">
            <w:pPr>
              <w:jc w:val="center"/>
              <w:rPr>
                <w:color w:val="000000"/>
              </w:rPr>
            </w:pPr>
            <w:r w:rsidRPr="00EB220F">
              <w:rPr>
                <w:color w:val="000000"/>
              </w:rPr>
              <w:t>-</w:t>
            </w:r>
          </w:p>
        </w:tc>
        <w:tc>
          <w:tcPr>
            <w:tcW w:w="1757" w:type="dxa"/>
          </w:tcPr>
          <w:p w:rsidR="00791566" w:rsidRPr="00EB220F" w:rsidRDefault="00791566" w:rsidP="003C72E5">
            <w:pPr>
              <w:jc w:val="center"/>
              <w:rPr>
                <w:color w:val="000000"/>
              </w:rPr>
            </w:pPr>
            <w:r w:rsidRPr="00EB220F">
              <w:rPr>
                <w:color w:val="000000"/>
              </w:rPr>
              <w:t>86,5</w:t>
            </w:r>
          </w:p>
        </w:tc>
      </w:tr>
      <w:tr w:rsidR="00791566" w:rsidRPr="00EB220F" w:rsidTr="003C72E5">
        <w:trPr>
          <w:trHeight w:val="330"/>
          <w:jc w:val="center"/>
        </w:trPr>
        <w:tc>
          <w:tcPr>
            <w:tcW w:w="456" w:type="dxa"/>
          </w:tcPr>
          <w:p w:rsidR="00791566" w:rsidRPr="00EB220F" w:rsidRDefault="00791566" w:rsidP="003C72E5">
            <w:pPr>
              <w:rPr>
                <w:color w:val="000000"/>
              </w:rPr>
            </w:pPr>
            <w:r w:rsidRPr="00EB220F">
              <w:rPr>
                <w:color w:val="000000"/>
              </w:rPr>
              <w:t>5</w:t>
            </w:r>
          </w:p>
        </w:tc>
        <w:tc>
          <w:tcPr>
            <w:tcW w:w="2889" w:type="dxa"/>
            <w:shd w:val="clear" w:color="auto" w:fill="auto"/>
            <w:vAlign w:val="center"/>
          </w:tcPr>
          <w:p w:rsidR="00791566" w:rsidRPr="00EB220F" w:rsidRDefault="00791566" w:rsidP="003C72E5">
            <w:pPr>
              <w:rPr>
                <w:b/>
                <w:color w:val="000000"/>
              </w:rPr>
            </w:pPr>
            <w:r w:rsidRPr="00EB220F">
              <w:rPr>
                <w:b/>
                <w:color w:val="000000"/>
              </w:rPr>
              <w:t>Казанакское</w:t>
            </w:r>
          </w:p>
        </w:tc>
        <w:tc>
          <w:tcPr>
            <w:tcW w:w="1260" w:type="dxa"/>
            <w:shd w:val="clear" w:color="auto" w:fill="auto"/>
            <w:vAlign w:val="bottom"/>
          </w:tcPr>
          <w:p w:rsidR="00791566" w:rsidRPr="00EB220F" w:rsidRDefault="00791566" w:rsidP="003C72E5">
            <w:pPr>
              <w:jc w:val="center"/>
              <w:rPr>
                <w:color w:val="000000"/>
              </w:rPr>
            </w:pPr>
            <w:r w:rsidRPr="00EB220F">
              <w:rPr>
                <w:color w:val="000000"/>
              </w:rPr>
              <w:t>0,1</w:t>
            </w:r>
          </w:p>
        </w:tc>
        <w:tc>
          <w:tcPr>
            <w:tcW w:w="1260" w:type="dxa"/>
            <w:shd w:val="clear" w:color="auto" w:fill="auto"/>
            <w:vAlign w:val="bottom"/>
          </w:tcPr>
          <w:p w:rsidR="00791566" w:rsidRPr="00EB220F" w:rsidRDefault="00791566" w:rsidP="003C72E5">
            <w:pPr>
              <w:jc w:val="center"/>
              <w:rPr>
                <w:color w:val="000000"/>
              </w:rPr>
            </w:pPr>
            <w:r w:rsidRPr="00EB220F">
              <w:rPr>
                <w:color w:val="000000"/>
              </w:rPr>
              <w:t>-</w:t>
            </w:r>
          </w:p>
        </w:tc>
        <w:tc>
          <w:tcPr>
            <w:tcW w:w="1483" w:type="dxa"/>
            <w:shd w:val="clear" w:color="auto" w:fill="auto"/>
            <w:noWrap/>
            <w:vAlign w:val="bottom"/>
          </w:tcPr>
          <w:p w:rsidR="00791566" w:rsidRPr="00EB220F" w:rsidRDefault="00791566" w:rsidP="003C72E5">
            <w:pPr>
              <w:jc w:val="center"/>
              <w:rPr>
                <w:color w:val="000000"/>
              </w:rPr>
            </w:pPr>
            <w:r w:rsidRPr="00EB220F">
              <w:rPr>
                <w:color w:val="000000"/>
              </w:rPr>
              <w:t>-</w:t>
            </w:r>
          </w:p>
        </w:tc>
        <w:tc>
          <w:tcPr>
            <w:tcW w:w="1440" w:type="dxa"/>
          </w:tcPr>
          <w:p w:rsidR="00791566" w:rsidRPr="00EB220F" w:rsidRDefault="00791566" w:rsidP="003C72E5">
            <w:pPr>
              <w:jc w:val="center"/>
              <w:rPr>
                <w:color w:val="000000"/>
              </w:rPr>
            </w:pPr>
            <w:r w:rsidRPr="00EB220F">
              <w:rPr>
                <w:color w:val="000000"/>
              </w:rPr>
              <w:t>0,10</w:t>
            </w:r>
          </w:p>
        </w:tc>
        <w:tc>
          <w:tcPr>
            <w:tcW w:w="1620" w:type="dxa"/>
          </w:tcPr>
          <w:p w:rsidR="00791566" w:rsidRPr="00EB220F" w:rsidRDefault="00791566" w:rsidP="003C72E5">
            <w:pPr>
              <w:jc w:val="center"/>
              <w:rPr>
                <w:color w:val="000000"/>
              </w:rPr>
            </w:pPr>
            <w:r w:rsidRPr="00EB220F">
              <w:rPr>
                <w:color w:val="000000"/>
              </w:rPr>
              <w:t>-</w:t>
            </w:r>
          </w:p>
        </w:tc>
        <w:tc>
          <w:tcPr>
            <w:tcW w:w="1620" w:type="dxa"/>
          </w:tcPr>
          <w:p w:rsidR="00791566" w:rsidRPr="00EB220F" w:rsidRDefault="00791566" w:rsidP="003C72E5">
            <w:pPr>
              <w:jc w:val="center"/>
              <w:rPr>
                <w:color w:val="000000"/>
              </w:rPr>
            </w:pPr>
            <w:r w:rsidRPr="00EB220F">
              <w:rPr>
                <w:color w:val="000000"/>
              </w:rPr>
              <w:t>-</w:t>
            </w:r>
          </w:p>
        </w:tc>
        <w:tc>
          <w:tcPr>
            <w:tcW w:w="1757" w:type="dxa"/>
          </w:tcPr>
          <w:p w:rsidR="00791566" w:rsidRPr="00EB220F" w:rsidRDefault="00791566" w:rsidP="003C72E5">
            <w:pPr>
              <w:jc w:val="center"/>
              <w:rPr>
                <w:color w:val="000000"/>
              </w:rPr>
            </w:pPr>
            <w:r w:rsidRPr="00EB220F">
              <w:rPr>
                <w:color w:val="000000"/>
              </w:rPr>
              <w:t>100</w:t>
            </w:r>
          </w:p>
        </w:tc>
      </w:tr>
      <w:tr w:rsidR="00791566" w:rsidRPr="00EB220F" w:rsidTr="003C72E5">
        <w:trPr>
          <w:trHeight w:val="330"/>
          <w:jc w:val="center"/>
        </w:trPr>
        <w:tc>
          <w:tcPr>
            <w:tcW w:w="456" w:type="dxa"/>
          </w:tcPr>
          <w:p w:rsidR="00791566" w:rsidRPr="00EB220F" w:rsidRDefault="00791566" w:rsidP="003C72E5">
            <w:pPr>
              <w:rPr>
                <w:color w:val="000000"/>
              </w:rPr>
            </w:pPr>
            <w:r w:rsidRPr="00EB220F">
              <w:rPr>
                <w:color w:val="000000"/>
              </w:rPr>
              <w:t>6</w:t>
            </w:r>
          </w:p>
        </w:tc>
        <w:tc>
          <w:tcPr>
            <w:tcW w:w="2889" w:type="dxa"/>
            <w:shd w:val="clear" w:color="auto" w:fill="auto"/>
            <w:vAlign w:val="center"/>
          </w:tcPr>
          <w:p w:rsidR="00791566" w:rsidRPr="00EB220F" w:rsidRDefault="00791566" w:rsidP="003C72E5">
            <w:pPr>
              <w:rPr>
                <w:b/>
                <w:color w:val="000000"/>
              </w:rPr>
            </w:pPr>
            <w:r w:rsidRPr="00EB220F">
              <w:rPr>
                <w:b/>
                <w:color w:val="000000"/>
              </w:rPr>
              <w:t>Кайгородское</w:t>
            </w:r>
          </w:p>
        </w:tc>
        <w:tc>
          <w:tcPr>
            <w:tcW w:w="1260" w:type="dxa"/>
            <w:shd w:val="clear" w:color="auto" w:fill="auto"/>
            <w:vAlign w:val="bottom"/>
          </w:tcPr>
          <w:p w:rsidR="00791566" w:rsidRPr="00EB220F" w:rsidRDefault="00791566" w:rsidP="003C72E5">
            <w:pPr>
              <w:jc w:val="center"/>
              <w:rPr>
                <w:color w:val="000000"/>
              </w:rPr>
            </w:pPr>
            <w:r w:rsidRPr="00EB220F">
              <w:rPr>
                <w:color w:val="000000"/>
              </w:rPr>
              <w:t>4,13</w:t>
            </w:r>
          </w:p>
        </w:tc>
        <w:tc>
          <w:tcPr>
            <w:tcW w:w="1260" w:type="dxa"/>
            <w:shd w:val="clear" w:color="auto" w:fill="auto"/>
            <w:vAlign w:val="bottom"/>
          </w:tcPr>
          <w:p w:rsidR="00791566" w:rsidRPr="00EB220F" w:rsidRDefault="00791566" w:rsidP="003C72E5">
            <w:pPr>
              <w:jc w:val="center"/>
              <w:rPr>
                <w:color w:val="000000"/>
              </w:rPr>
            </w:pPr>
            <w:r w:rsidRPr="00EB220F">
              <w:rPr>
                <w:color w:val="000000"/>
              </w:rPr>
              <w:t>0,20</w:t>
            </w:r>
          </w:p>
        </w:tc>
        <w:tc>
          <w:tcPr>
            <w:tcW w:w="1483" w:type="dxa"/>
            <w:shd w:val="clear" w:color="auto" w:fill="auto"/>
            <w:noWrap/>
            <w:vAlign w:val="bottom"/>
          </w:tcPr>
          <w:p w:rsidR="00791566" w:rsidRPr="00EB220F" w:rsidRDefault="00791566" w:rsidP="003C72E5">
            <w:pPr>
              <w:jc w:val="center"/>
              <w:rPr>
                <w:color w:val="000000"/>
              </w:rPr>
            </w:pPr>
            <w:r w:rsidRPr="00EB220F">
              <w:rPr>
                <w:color w:val="000000"/>
              </w:rPr>
              <w:t>-</w:t>
            </w:r>
          </w:p>
        </w:tc>
        <w:tc>
          <w:tcPr>
            <w:tcW w:w="1440" w:type="dxa"/>
          </w:tcPr>
          <w:p w:rsidR="00791566" w:rsidRPr="00EB220F" w:rsidRDefault="00791566" w:rsidP="003C72E5">
            <w:pPr>
              <w:jc w:val="center"/>
              <w:rPr>
                <w:color w:val="000000"/>
              </w:rPr>
            </w:pPr>
            <w:r w:rsidRPr="00EB220F">
              <w:rPr>
                <w:color w:val="000000"/>
              </w:rPr>
              <w:t>3,93</w:t>
            </w:r>
          </w:p>
        </w:tc>
        <w:tc>
          <w:tcPr>
            <w:tcW w:w="1620" w:type="dxa"/>
          </w:tcPr>
          <w:p w:rsidR="00791566" w:rsidRPr="00EB220F" w:rsidRDefault="00791566" w:rsidP="003C72E5">
            <w:pPr>
              <w:jc w:val="center"/>
              <w:rPr>
                <w:color w:val="000000"/>
              </w:rPr>
            </w:pPr>
            <w:r w:rsidRPr="00EB220F">
              <w:rPr>
                <w:color w:val="000000"/>
              </w:rPr>
              <w:t>4,84</w:t>
            </w:r>
          </w:p>
        </w:tc>
        <w:tc>
          <w:tcPr>
            <w:tcW w:w="1620" w:type="dxa"/>
          </w:tcPr>
          <w:p w:rsidR="00791566" w:rsidRPr="00EB220F" w:rsidRDefault="00791566" w:rsidP="003C72E5">
            <w:pPr>
              <w:jc w:val="center"/>
              <w:rPr>
                <w:color w:val="000000"/>
              </w:rPr>
            </w:pPr>
            <w:r w:rsidRPr="00EB220F">
              <w:rPr>
                <w:color w:val="000000"/>
              </w:rPr>
              <w:t>-</w:t>
            </w:r>
          </w:p>
        </w:tc>
        <w:tc>
          <w:tcPr>
            <w:tcW w:w="1757" w:type="dxa"/>
          </w:tcPr>
          <w:p w:rsidR="00791566" w:rsidRPr="00EB220F" w:rsidRDefault="00791566" w:rsidP="003C72E5">
            <w:pPr>
              <w:jc w:val="center"/>
              <w:rPr>
                <w:color w:val="000000"/>
              </w:rPr>
            </w:pPr>
            <w:r w:rsidRPr="00EB220F">
              <w:rPr>
                <w:color w:val="000000"/>
              </w:rPr>
              <w:t>95,16</w:t>
            </w:r>
          </w:p>
        </w:tc>
      </w:tr>
      <w:tr w:rsidR="00791566" w:rsidRPr="00EB220F" w:rsidTr="003C72E5">
        <w:trPr>
          <w:trHeight w:val="330"/>
          <w:jc w:val="center"/>
        </w:trPr>
        <w:tc>
          <w:tcPr>
            <w:tcW w:w="456" w:type="dxa"/>
          </w:tcPr>
          <w:p w:rsidR="00791566" w:rsidRPr="00EB220F" w:rsidRDefault="00791566" w:rsidP="003C72E5">
            <w:pPr>
              <w:rPr>
                <w:color w:val="000000"/>
              </w:rPr>
            </w:pPr>
            <w:r w:rsidRPr="00EB220F">
              <w:rPr>
                <w:color w:val="000000"/>
              </w:rPr>
              <w:t>7</w:t>
            </w:r>
          </w:p>
        </w:tc>
        <w:tc>
          <w:tcPr>
            <w:tcW w:w="2889" w:type="dxa"/>
            <w:shd w:val="clear" w:color="auto" w:fill="auto"/>
            <w:vAlign w:val="center"/>
          </w:tcPr>
          <w:p w:rsidR="00791566" w:rsidRPr="00EB220F" w:rsidRDefault="00791566" w:rsidP="003C72E5">
            <w:pPr>
              <w:rPr>
                <w:b/>
                <w:color w:val="000000"/>
              </w:rPr>
            </w:pPr>
            <w:r w:rsidRPr="00EB220F">
              <w:rPr>
                <w:b/>
                <w:color w:val="000000"/>
              </w:rPr>
              <w:t>Колыбельское</w:t>
            </w:r>
          </w:p>
        </w:tc>
        <w:tc>
          <w:tcPr>
            <w:tcW w:w="1260" w:type="dxa"/>
            <w:shd w:val="clear" w:color="auto" w:fill="auto"/>
            <w:vAlign w:val="bottom"/>
          </w:tcPr>
          <w:p w:rsidR="00791566" w:rsidRPr="00EB220F" w:rsidRDefault="00791566" w:rsidP="003C72E5">
            <w:pPr>
              <w:jc w:val="center"/>
              <w:rPr>
                <w:color w:val="000000"/>
              </w:rPr>
            </w:pPr>
            <w:r w:rsidRPr="00EB220F">
              <w:rPr>
                <w:color w:val="000000"/>
              </w:rPr>
              <w:t>2,98</w:t>
            </w:r>
          </w:p>
        </w:tc>
        <w:tc>
          <w:tcPr>
            <w:tcW w:w="1260" w:type="dxa"/>
            <w:shd w:val="clear" w:color="auto" w:fill="auto"/>
            <w:vAlign w:val="bottom"/>
          </w:tcPr>
          <w:p w:rsidR="00791566" w:rsidRPr="00EB220F" w:rsidRDefault="00791566" w:rsidP="003C72E5">
            <w:pPr>
              <w:jc w:val="center"/>
              <w:rPr>
                <w:color w:val="000000"/>
              </w:rPr>
            </w:pPr>
            <w:r w:rsidRPr="00EB220F">
              <w:rPr>
                <w:color w:val="000000"/>
              </w:rPr>
              <w:t>-</w:t>
            </w:r>
          </w:p>
        </w:tc>
        <w:tc>
          <w:tcPr>
            <w:tcW w:w="1483" w:type="dxa"/>
            <w:shd w:val="clear" w:color="auto" w:fill="auto"/>
            <w:noWrap/>
            <w:vAlign w:val="bottom"/>
          </w:tcPr>
          <w:p w:rsidR="00791566" w:rsidRPr="00EB220F" w:rsidRDefault="00791566" w:rsidP="003C72E5">
            <w:pPr>
              <w:jc w:val="center"/>
              <w:rPr>
                <w:color w:val="000000"/>
              </w:rPr>
            </w:pPr>
            <w:r w:rsidRPr="00EB220F">
              <w:rPr>
                <w:color w:val="000000"/>
              </w:rPr>
              <w:t>-</w:t>
            </w:r>
          </w:p>
        </w:tc>
        <w:tc>
          <w:tcPr>
            <w:tcW w:w="1440" w:type="dxa"/>
          </w:tcPr>
          <w:p w:rsidR="00791566" w:rsidRPr="00EB220F" w:rsidRDefault="00791566" w:rsidP="003C72E5">
            <w:pPr>
              <w:jc w:val="center"/>
              <w:rPr>
                <w:color w:val="000000"/>
              </w:rPr>
            </w:pPr>
            <w:r w:rsidRPr="00EB220F">
              <w:rPr>
                <w:color w:val="000000"/>
              </w:rPr>
              <w:t>2,98</w:t>
            </w:r>
          </w:p>
        </w:tc>
        <w:tc>
          <w:tcPr>
            <w:tcW w:w="1620" w:type="dxa"/>
          </w:tcPr>
          <w:p w:rsidR="00791566" w:rsidRPr="00EB220F" w:rsidRDefault="00791566" w:rsidP="003C72E5">
            <w:pPr>
              <w:jc w:val="center"/>
              <w:rPr>
                <w:color w:val="000000"/>
              </w:rPr>
            </w:pPr>
            <w:r w:rsidRPr="00EB220F">
              <w:rPr>
                <w:color w:val="000000"/>
              </w:rPr>
              <w:t>-</w:t>
            </w:r>
          </w:p>
        </w:tc>
        <w:tc>
          <w:tcPr>
            <w:tcW w:w="1620" w:type="dxa"/>
          </w:tcPr>
          <w:p w:rsidR="00791566" w:rsidRPr="00EB220F" w:rsidRDefault="00791566" w:rsidP="003C72E5">
            <w:pPr>
              <w:jc w:val="center"/>
              <w:rPr>
                <w:color w:val="000000"/>
              </w:rPr>
            </w:pPr>
            <w:r w:rsidRPr="00EB220F">
              <w:rPr>
                <w:color w:val="000000"/>
              </w:rPr>
              <w:t>-</w:t>
            </w:r>
          </w:p>
        </w:tc>
        <w:tc>
          <w:tcPr>
            <w:tcW w:w="1757" w:type="dxa"/>
          </w:tcPr>
          <w:p w:rsidR="00791566" w:rsidRPr="00EB220F" w:rsidRDefault="00791566" w:rsidP="003C72E5">
            <w:pPr>
              <w:jc w:val="center"/>
              <w:rPr>
                <w:color w:val="000000"/>
              </w:rPr>
            </w:pPr>
            <w:r w:rsidRPr="00EB220F">
              <w:rPr>
                <w:color w:val="000000"/>
              </w:rPr>
              <w:t>100</w:t>
            </w:r>
          </w:p>
        </w:tc>
      </w:tr>
      <w:tr w:rsidR="00791566" w:rsidRPr="00EB220F" w:rsidTr="003C72E5">
        <w:trPr>
          <w:trHeight w:val="330"/>
          <w:jc w:val="center"/>
        </w:trPr>
        <w:tc>
          <w:tcPr>
            <w:tcW w:w="456" w:type="dxa"/>
          </w:tcPr>
          <w:p w:rsidR="00791566" w:rsidRPr="00EB220F" w:rsidRDefault="00791566" w:rsidP="003C72E5">
            <w:pPr>
              <w:rPr>
                <w:color w:val="000000"/>
              </w:rPr>
            </w:pPr>
            <w:r w:rsidRPr="00EB220F">
              <w:rPr>
                <w:color w:val="000000"/>
              </w:rPr>
              <w:t>8</w:t>
            </w:r>
          </w:p>
        </w:tc>
        <w:tc>
          <w:tcPr>
            <w:tcW w:w="2889" w:type="dxa"/>
            <w:shd w:val="clear" w:color="auto" w:fill="auto"/>
            <w:vAlign w:val="center"/>
          </w:tcPr>
          <w:p w:rsidR="00791566" w:rsidRPr="00EB220F" w:rsidRDefault="00791566" w:rsidP="003C72E5">
            <w:pPr>
              <w:rPr>
                <w:b/>
                <w:color w:val="000000"/>
              </w:rPr>
            </w:pPr>
            <w:r w:rsidRPr="00EB220F">
              <w:rPr>
                <w:b/>
                <w:color w:val="000000"/>
              </w:rPr>
              <w:t>Коневское</w:t>
            </w:r>
          </w:p>
        </w:tc>
        <w:tc>
          <w:tcPr>
            <w:tcW w:w="1260" w:type="dxa"/>
            <w:shd w:val="clear" w:color="auto" w:fill="auto"/>
          </w:tcPr>
          <w:p w:rsidR="00791566" w:rsidRPr="00EB220F" w:rsidRDefault="00791566" w:rsidP="003C72E5">
            <w:pPr>
              <w:jc w:val="center"/>
              <w:rPr>
                <w:color w:val="000000"/>
              </w:rPr>
            </w:pPr>
            <w:r w:rsidRPr="00EB220F">
              <w:rPr>
                <w:color w:val="000000"/>
              </w:rPr>
              <w:t>0,53</w:t>
            </w:r>
          </w:p>
        </w:tc>
        <w:tc>
          <w:tcPr>
            <w:tcW w:w="1260" w:type="dxa"/>
            <w:shd w:val="clear" w:color="auto" w:fill="auto"/>
          </w:tcPr>
          <w:p w:rsidR="00791566" w:rsidRPr="00EB220F" w:rsidRDefault="00791566" w:rsidP="003C72E5">
            <w:pPr>
              <w:jc w:val="center"/>
              <w:rPr>
                <w:color w:val="000000"/>
              </w:rPr>
            </w:pPr>
            <w:r w:rsidRPr="00EB220F">
              <w:rPr>
                <w:color w:val="000000"/>
              </w:rPr>
              <w:t>-</w:t>
            </w:r>
          </w:p>
        </w:tc>
        <w:tc>
          <w:tcPr>
            <w:tcW w:w="1483" w:type="dxa"/>
            <w:shd w:val="clear" w:color="auto" w:fill="auto"/>
            <w:noWrap/>
          </w:tcPr>
          <w:p w:rsidR="00791566" w:rsidRPr="00EB220F" w:rsidRDefault="00791566" w:rsidP="003C72E5">
            <w:pPr>
              <w:jc w:val="center"/>
              <w:rPr>
                <w:color w:val="000000"/>
              </w:rPr>
            </w:pPr>
            <w:r w:rsidRPr="00EB220F">
              <w:rPr>
                <w:color w:val="000000"/>
              </w:rPr>
              <w:t>-</w:t>
            </w:r>
          </w:p>
        </w:tc>
        <w:tc>
          <w:tcPr>
            <w:tcW w:w="1440" w:type="dxa"/>
          </w:tcPr>
          <w:p w:rsidR="00791566" w:rsidRPr="00EB220F" w:rsidRDefault="00791566" w:rsidP="003C72E5">
            <w:pPr>
              <w:jc w:val="center"/>
              <w:rPr>
                <w:color w:val="000000"/>
              </w:rPr>
            </w:pPr>
            <w:r w:rsidRPr="00EB220F">
              <w:rPr>
                <w:color w:val="000000"/>
              </w:rPr>
              <w:t>0,53</w:t>
            </w:r>
          </w:p>
        </w:tc>
        <w:tc>
          <w:tcPr>
            <w:tcW w:w="1620" w:type="dxa"/>
          </w:tcPr>
          <w:p w:rsidR="00791566" w:rsidRPr="00EB220F" w:rsidRDefault="00791566" w:rsidP="003C72E5">
            <w:pPr>
              <w:jc w:val="center"/>
              <w:rPr>
                <w:color w:val="000000"/>
              </w:rPr>
            </w:pPr>
            <w:r w:rsidRPr="00EB220F">
              <w:rPr>
                <w:color w:val="000000"/>
              </w:rPr>
              <w:t>-</w:t>
            </w:r>
          </w:p>
        </w:tc>
        <w:tc>
          <w:tcPr>
            <w:tcW w:w="1620" w:type="dxa"/>
          </w:tcPr>
          <w:p w:rsidR="00791566" w:rsidRPr="00EB220F" w:rsidRDefault="00791566" w:rsidP="003C72E5">
            <w:pPr>
              <w:jc w:val="center"/>
              <w:rPr>
                <w:color w:val="000000"/>
              </w:rPr>
            </w:pPr>
            <w:r w:rsidRPr="00EB220F">
              <w:rPr>
                <w:color w:val="000000"/>
              </w:rPr>
              <w:t>-</w:t>
            </w:r>
          </w:p>
        </w:tc>
        <w:tc>
          <w:tcPr>
            <w:tcW w:w="1757" w:type="dxa"/>
          </w:tcPr>
          <w:p w:rsidR="00791566" w:rsidRPr="00EB220F" w:rsidRDefault="00791566" w:rsidP="003C72E5">
            <w:pPr>
              <w:jc w:val="center"/>
              <w:rPr>
                <w:color w:val="000000"/>
              </w:rPr>
            </w:pPr>
            <w:r w:rsidRPr="00EB220F">
              <w:rPr>
                <w:color w:val="000000"/>
              </w:rPr>
              <w:t>100</w:t>
            </w:r>
          </w:p>
        </w:tc>
      </w:tr>
      <w:tr w:rsidR="00791566" w:rsidRPr="00EB220F" w:rsidTr="003C72E5">
        <w:trPr>
          <w:trHeight w:val="330"/>
          <w:jc w:val="center"/>
        </w:trPr>
        <w:tc>
          <w:tcPr>
            <w:tcW w:w="456" w:type="dxa"/>
          </w:tcPr>
          <w:p w:rsidR="00791566" w:rsidRPr="00EB220F" w:rsidRDefault="00791566" w:rsidP="003C72E5">
            <w:pPr>
              <w:rPr>
                <w:color w:val="000000"/>
              </w:rPr>
            </w:pPr>
            <w:r w:rsidRPr="00EB220F">
              <w:rPr>
                <w:color w:val="000000"/>
              </w:rPr>
              <w:t>9</w:t>
            </w:r>
          </w:p>
        </w:tc>
        <w:tc>
          <w:tcPr>
            <w:tcW w:w="2889" w:type="dxa"/>
            <w:shd w:val="clear" w:color="auto" w:fill="auto"/>
            <w:vAlign w:val="center"/>
          </w:tcPr>
          <w:p w:rsidR="00791566" w:rsidRPr="00EB220F" w:rsidRDefault="00791566" w:rsidP="003C72E5">
            <w:pPr>
              <w:rPr>
                <w:b/>
                <w:color w:val="000000"/>
              </w:rPr>
            </w:pPr>
            <w:r w:rsidRPr="00EB220F">
              <w:rPr>
                <w:b/>
                <w:color w:val="000000"/>
              </w:rPr>
              <w:t>Лобинское</w:t>
            </w:r>
          </w:p>
        </w:tc>
        <w:tc>
          <w:tcPr>
            <w:tcW w:w="1260" w:type="dxa"/>
            <w:shd w:val="clear" w:color="auto" w:fill="auto"/>
          </w:tcPr>
          <w:p w:rsidR="00791566" w:rsidRPr="00EB220F" w:rsidRDefault="00791566" w:rsidP="003C72E5">
            <w:pPr>
              <w:jc w:val="center"/>
              <w:rPr>
                <w:color w:val="000000"/>
              </w:rPr>
            </w:pPr>
            <w:r w:rsidRPr="00EB220F">
              <w:rPr>
                <w:color w:val="000000"/>
              </w:rPr>
              <w:t>0,58</w:t>
            </w:r>
          </w:p>
        </w:tc>
        <w:tc>
          <w:tcPr>
            <w:tcW w:w="1260" w:type="dxa"/>
            <w:shd w:val="clear" w:color="auto" w:fill="auto"/>
          </w:tcPr>
          <w:p w:rsidR="00791566" w:rsidRPr="00EB220F" w:rsidRDefault="00791566" w:rsidP="003C72E5">
            <w:pPr>
              <w:jc w:val="center"/>
              <w:rPr>
                <w:color w:val="000000"/>
              </w:rPr>
            </w:pPr>
            <w:r w:rsidRPr="00EB220F">
              <w:rPr>
                <w:color w:val="000000"/>
              </w:rPr>
              <w:t>-</w:t>
            </w:r>
          </w:p>
        </w:tc>
        <w:tc>
          <w:tcPr>
            <w:tcW w:w="1483" w:type="dxa"/>
            <w:shd w:val="clear" w:color="auto" w:fill="auto"/>
            <w:noWrap/>
          </w:tcPr>
          <w:p w:rsidR="00791566" w:rsidRPr="00EB220F" w:rsidRDefault="00791566" w:rsidP="003C72E5">
            <w:pPr>
              <w:jc w:val="center"/>
              <w:rPr>
                <w:color w:val="000000"/>
              </w:rPr>
            </w:pPr>
            <w:r w:rsidRPr="00EB220F">
              <w:rPr>
                <w:color w:val="000000"/>
              </w:rPr>
              <w:t>-</w:t>
            </w:r>
          </w:p>
        </w:tc>
        <w:tc>
          <w:tcPr>
            <w:tcW w:w="1440" w:type="dxa"/>
          </w:tcPr>
          <w:p w:rsidR="00791566" w:rsidRPr="00EB220F" w:rsidRDefault="00791566" w:rsidP="003C72E5">
            <w:pPr>
              <w:jc w:val="center"/>
              <w:rPr>
                <w:color w:val="000000"/>
              </w:rPr>
            </w:pPr>
            <w:r w:rsidRPr="00EB220F">
              <w:rPr>
                <w:color w:val="000000"/>
              </w:rPr>
              <w:t>0,58</w:t>
            </w:r>
          </w:p>
        </w:tc>
        <w:tc>
          <w:tcPr>
            <w:tcW w:w="1620" w:type="dxa"/>
          </w:tcPr>
          <w:p w:rsidR="00791566" w:rsidRPr="00EB220F" w:rsidRDefault="00791566" w:rsidP="003C72E5">
            <w:pPr>
              <w:jc w:val="center"/>
              <w:rPr>
                <w:color w:val="000000"/>
              </w:rPr>
            </w:pPr>
            <w:r w:rsidRPr="00EB220F">
              <w:rPr>
                <w:color w:val="000000"/>
              </w:rPr>
              <w:t>-</w:t>
            </w:r>
          </w:p>
        </w:tc>
        <w:tc>
          <w:tcPr>
            <w:tcW w:w="1620" w:type="dxa"/>
          </w:tcPr>
          <w:p w:rsidR="00791566" w:rsidRPr="00EB220F" w:rsidRDefault="00791566" w:rsidP="003C72E5">
            <w:pPr>
              <w:jc w:val="center"/>
              <w:rPr>
                <w:color w:val="000000"/>
              </w:rPr>
            </w:pPr>
            <w:r w:rsidRPr="00EB220F">
              <w:rPr>
                <w:color w:val="000000"/>
              </w:rPr>
              <w:t>-</w:t>
            </w:r>
          </w:p>
        </w:tc>
        <w:tc>
          <w:tcPr>
            <w:tcW w:w="1757" w:type="dxa"/>
          </w:tcPr>
          <w:p w:rsidR="00791566" w:rsidRPr="00EB220F" w:rsidRDefault="00791566" w:rsidP="003C72E5">
            <w:pPr>
              <w:jc w:val="center"/>
              <w:rPr>
                <w:color w:val="000000"/>
              </w:rPr>
            </w:pPr>
            <w:r w:rsidRPr="00EB220F">
              <w:rPr>
                <w:color w:val="000000"/>
              </w:rPr>
              <w:t>100</w:t>
            </w:r>
          </w:p>
        </w:tc>
      </w:tr>
      <w:tr w:rsidR="00791566" w:rsidRPr="00EB220F" w:rsidTr="003C72E5">
        <w:trPr>
          <w:trHeight w:val="330"/>
          <w:jc w:val="center"/>
        </w:trPr>
        <w:tc>
          <w:tcPr>
            <w:tcW w:w="456" w:type="dxa"/>
          </w:tcPr>
          <w:p w:rsidR="00791566" w:rsidRPr="00EB220F" w:rsidRDefault="00791566" w:rsidP="003C72E5">
            <w:pPr>
              <w:rPr>
                <w:color w:val="000000"/>
              </w:rPr>
            </w:pPr>
            <w:r w:rsidRPr="00EB220F">
              <w:rPr>
                <w:color w:val="000000"/>
              </w:rPr>
              <w:t>10</w:t>
            </w:r>
          </w:p>
        </w:tc>
        <w:tc>
          <w:tcPr>
            <w:tcW w:w="2889" w:type="dxa"/>
            <w:shd w:val="clear" w:color="auto" w:fill="auto"/>
            <w:vAlign w:val="center"/>
          </w:tcPr>
          <w:p w:rsidR="00791566" w:rsidRPr="00EB220F" w:rsidRDefault="00791566" w:rsidP="003C72E5">
            <w:pPr>
              <w:rPr>
                <w:b/>
                <w:color w:val="000000"/>
              </w:rPr>
            </w:pPr>
            <w:r w:rsidRPr="00EB220F">
              <w:rPr>
                <w:b/>
                <w:color w:val="000000"/>
              </w:rPr>
              <w:t>Лотошанское</w:t>
            </w:r>
          </w:p>
        </w:tc>
        <w:tc>
          <w:tcPr>
            <w:tcW w:w="1260" w:type="dxa"/>
            <w:shd w:val="clear" w:color="auto" w:fill="auto"/>
          </w:tcPr>
          <w:p w:rsidR="00791566" w:rsidRPr="00EB220F" w:rsidRDefault="00791566" w:rsidP="003C72E5">
            <w:pPr>
              <w:jc w:val="center"/>
              <w:rPr>
                <w:color w:val="000000"/>
              </w:rPr>
            </w:pPr>
            <w:r w:rsidRPr="00EB220F">
              <w:rPr>
                <w:color w:val="000000"/>
              </w:rPr>
              <w:t>1,40</w:t>
            </w:r>
          </w:p>
        </w:tc>
        <w:tc>
          <w:tcPr>
            <w:tcW w:w="1260" w:type="dxa"/>
            <w:shd w:val="clear" w:color="auto" w:fill="auto"/>
          </w:tcPr>
          <w:p w:rsidR="00791566" w:rsidRPr="00EB220F" w:rsidRDefault="00791566" w:rsidP="003C72E5">
            <w:pPr>
              <w:jc w:val="center"/>
              <w:rPr>
                <w:color w:val="000000"/>
              </w:rPr>
            </w:pPr>
            <w:r w:rsidRPr="00EB220F">
              <w:rPr>
                <w:color w:val="000000"/>
              </w:rPr>
              <w:t>0,03</w:t>
            </w:r>
          </w:p>
        </w:tc>
        <w:tc>
          <w:tcPr>
            <w:tcW w:w="1483" w:type="dxa"/>
            <w:shd w:val="clear" w:color="auto" w:fill="auto"/>
            <w:noWrap/>
          </w:tcPr>
          <w:p w:rsidR="00791566" w:rsidRPr="00EB220F" w:rsidRDefault="00791566" w:rsidP="003C72E5">
            <w:pPr>
              <w:jc w:val="center"/>
              <w:rPr>
                <w:color w:val="000000"/>
              </w:rPr>
            </w:pPr>
            <w:r w:rsidRPr="00EB220F">
              <w:rPr>
                <w:color w:val="000000"/>
              </w:rPr>
              <w:t>-</w:t>
            </w:r>
          </w:p>
        </w:tc>
        <w:tc>
          <w:tcPr>
            <w:tcW w:w="1440" w:type="dxa"/>
          </w:tcPr>
          <w:p w:rsidR="00791566" w:rsidRPr="00EB220F" w:rsidRDefault="00791566" w:rsidP="003C72E5">
            <w:pPr>
              <w:jc w:val="center"/>
              <w:rPr>
                <w:color w:val="000000"/>
              </w:rPr>
            </w:pPr>
            <w:r w:rsidRPr="00EB220F">
              <w:rPr>
                <w:color w:val="000000"/>
              </w:rPr>
              <w:t>1,37</w:t>
            </w:r>
          </w:p>
        </w:tc>
        <w:tc>
          <w:tcPr>
            <w:tcW w:w="1620" w:type="dxa"/>
          </w:tcPr>
          <w:p w:rsidR="00791566" w:rsidRPr="00EB220F" w:rsidRDefault="00791566" w:rsidP="003C72E5">
            <w:pPr>
              <w:jc w:val="center"/>
              <w:rPr>
                <w:color w:val="000000"/>
              </w:rPr>
            </w:pPr>
            <w:r w:rsidRPr="00EB220F">
              <w:rPr>
                <w:color w:val="000000"/>
              </w:rPr>
              <w:t>2,14</w:t>
            </w:r>
          </w:p>
        </w:tc>
        <w:tc>
          <w:tcPr>
            <w:tcW w:w="1620" w:type="dxa"/>
          </w:tcPr>
          <w:p w:rsidR="00791566" w:rsidRPr="00EB220F" w:rsidRDefault="00791566" w:rsidP="003C72E5">
            <w:pPr>
              <w:jc w:val="center"/>
              <w:rPr>
                <w:color w:val="000000"/>
              </w:rPr>
            </w:pPr>
            <w:r w:rsidRPr="00EB220F">
              <w:rPr>
                <w:color w:val="000000"/>
              </w:rPr>
              <w:t>-</w:t>
            </w:r>
          </w:p>
        </w:tc>
        <w:tc>
          <w:tcPr>
            <w:tcW w:w="1757" w:type="dxa"/>
          </w:tcPr>
          <w:p w:rsidR="00791566" w:rsidRPr="00EB220F" w:rsidRDefault="00791566" w:rsidP="003C72E5">
            <w:pPr>
              <w:jc w:val="center"/>
              <w:rPr>
                <w:color w:val="000000"/>
              </w:rPr>
            </w:pPr>
            <w:r w:rsidRPr="00EB220F">
              <w:rPr>
                <w:color w:val="000000"/>
              </w:rPr>
              <w:t>97,86</w:t>
            </w:r>
          </w:p>
        </w:tc>
      </w:tr>
      <w:tr w:rsidR="00791566" w:rsidRPr="00EB220F" w:rsidTr="003C72E5">
        <w:trPr>
          <w:trHeight w:val="330"/>
          <w:jc w:val="center"/>
        </w:trPr>
        <w:tc>
          <w:tcPr>
            <w:tcW w:w="456" w:type="dxa"/>
          </w:tcPr>
          <w:p w:rsidR="00791566" w:rsidRPr="00EB220F" w:rsidRDefault="00791566" w:rsidP="003C72E5">
            <w:pPr>
              <w:rPr>
                <w:color w:val="000000"/>
              </w:rPr>
            </w:pPr>
            <w:r w:rsidRPr="00EB220F">
              <w:rPr>
                <w:color w:val="000000"/>
              </w:rPr>
              <w:t>11</w:t>
            </w:r>
          </w:p>
        </w:tc>
        <w:tc>
          <w:tcPr>
            <w:tcW w:w="2889" w:type="dxa"/>
            <w:shd w:val="clear" w:color="auto" w:fill="auto"/>
            <w:vAlign w:val="center"/>
          </w:tcPr>
          <w:p w:rsidR="00791566" w:rsidRPr="00EB220F" w:rsidRDefault="00791566" w:rsidP="003C72E5">
            <w:pPr>
              <w:rPr>
                <w:b/>
                <w:color w:val="000000"/>
              </w:rPr>
            </w:pPr>
            <w:r w:rsidRPr="00EB220F">
              <w:rPr>
                <w:b/>
                <w:color w:val="000000"/>
              </w:rPr>
              <w:t>Майское</w:t>
            </w:r>
          </w:p>
        </w:tc>
        <w:tc>
          <w:tcPr>
            <w:tcW w:w="1260" w:type="dxa"/>
            <w:shd w:val="clear" w:color="auto" w:fill="auto"/>
          </w:tcPr>
          <w:p w:rsidR="00791566" w:rsidRPr="00EB220F" w:rsidRDefault="00791566" w:rsidP="003C72E5">
            <w:pPr>
              <w:jc w:val="center"/>
              <w:rPr>
                <w:color w:val="000000"/>
              </w:rPr>
            </w:pPr>
            <w:r w:rsidRPr="00EB220F">
              <w:rPr>
                <w:color w:val="000000"/>
              </w:rPr>
              <w:t>2,15</w:t>
            </w:r>
          </w:p>
        </w:tc>
        <w:tc>
          <w:tcPr>
            <w:tcW w:w="1260" w:type="dxa"/>
            <w:shd w:val="clear" w:color="auto" w:fill="auto"/>
          </w:tcPr>
          <w:p w:rsidR="00791566" w:rsidRPr="00EB220F" w:rsidRDefault="00791566" w:rsidP="003C72E5">
            <w:pPr>
              <w:jc w:val="center"/>
              <w:rPr>
                <w:color w:val="000000"/>
              </w:rPr>
            </w:pPr>
            <w:r w:rsidRPr="00EB220F">
              <w:rPr>
                <w:color w:val="000000"/>
              </w:rPr>
              <w:t>-</w:t>
            </w:r>
          </w:p>
        </w:tc>
        <w:tc>
          <w:tcPr>
            <w:tcW w:w="1483" w:type="dxa"/>
            <w:shd w:val="clear" w:color="auto" w:fill="auto"/>
            <w:noWrap/>
          </w:tcPr>
          <w:p w:rsidR="00791566" w:rsidRPr="00EB220F" w:rsidRDefault="00791566" w:rsidP="003C72E5">
            <w:pPr>
              <w:jc w:val="center"/>
              <w:rPr>
                <w:color w:val="000000"/>
              </w:rPr>
            </w:pPr>
            <w:r w:rsidRPr="00EB220F">
              <w:rPr>
                <w:color w:val="000000"/>
              </w:rPr>
              <w:t>-</w:t>
            </w:r>
          </w:p>
        </w:tc>
        <w:tc>
          <w:tcPr>
            <w:tcW w:w="1440" w:type="dxa"/>
          </w:tcPr>
          <w:p w:rsidR="00791566" w:rsidRPr="00EB220F" w:rsidRDefault="00791566" w:rsidP="003C72E5">
            <w:pPr>
              <w:jc w:val="center"/>
              <w:rPr>
                <w:color w:val="000000"/>
              </w:rPr>
            </w:pPr>
            <w:r w:rsidRPr="00EB220F">
              <w:rPr>
                <w:color w:val="000000"/>
              </w:rPr>
              <w:t>2,15</w:t>
            </w:r>
          </w:p>
        </w:tc>
        <w:tc>
          <w:tcPr>
            <w:tcW w:w="1620" w:type="dxa"/>
          </w:tcPr>
          <w:p w:rsidR="00791566" w:rsidRPr="00EB220F" w:rsidRDefault="00791566" w:rsidP="003C72E5">
            <w:pPr>
              <w:jc w:val="center"/>
              <w:rPr>
                <w:color w:val="000000"/>
              </w:rPr>
            </w:pPr>
            <w:r w:rsidRPr="00EB220F">
              <w:rPr>
                <w:color w:val="000000"/>
              </w:rPr>
              <w:t>-</w:t>
            </w:r>
          </w:p>
        </w:tc>
        <w:tc>
          <w:tcPr>
            <w:tcW w:w="1620" w:type="dxa"/>
          </w:tcPr>
          <w:p w:rsidR="00791566" w:rsidRPr="00EB220F" w:rsidRDefault="00791566" w:rsidP="003C72E5">
            <w:pPr>
              <w:jc w:val="center"/>
              <w:rPr>
                <w:color w:val="000000"/>
              </w:rPr>
            </w:pPr>
            <w:r w:rsidRPr="00EB220F">
              <w:rPr>
                <w:color w:val="000000"/>
              </w:rPr>
              <w:t>-</w:t>
            </w:r>
          </w:p>
        </w:tc>
        <w:tc>
          <w:tcPr>
            <w:tcW w:w="1757" w:type="dxa"/>
          </w:tcPr>
          <w:p w:rsidR="00791566" w:rsidRPr="00EB220F" w:rsidRDefault="00791566" w:rsidP="003C72E5">
            <w:pPr>
              <w:jc w:val="center"/>
              <w:rPr>
                <w:color w:val="000000"/>
              </w:rPr>
            </w:pPr>
            <w:r w:rsidRPr="00EB220F">
              <w:rPr>
                <w:color w:val="000000"/>
              </w:rPr>
              <w:t>-</w:t>
            </w:r>
          </w:p>
        </w:tc>
      </w:tr>
      <w:tr w:rsidR="00791566" w:rsidRPr="00EB220F" w:rsidTr="003C72E5">
        <w:trPr>
          <w:trHeight w:val="251"/>
          <w:jc w:val="center"/>
        </w:trPr>
        <w:tc>
          <w:tcPr>
            <w:tcW w:w="456" w:type="dxa"/>
          </w:tcPr>
          <w:p w:rsidR="00791566" w:rsidRPr="00EB220F" w:rsidRDefault="00791566" w:rsidP="003C72E5">
            <w:pPr>
              <w:rPr>
                <w:color w:val="000000"/>
              </w:rPr>
            </w:pPr>
            <w:r w:rsidRPr="00EB220F">
              <w:rPr>
                <w:color w:val="000000"/>
              </w:rPr>
              <w:t>12</w:t>
            </w:r>
          </w:p>
        </w:tc>
        <w:tc>
          <w:tcPr>
            <w:tcW w:w="2889" w:type="dxa"/>
            <w:shd w:val="clear" w:color="auto" w:fill="auto"/>
            <w:vAlign w:val="center"/>
          </w:tcPr>
          <w:p w:rsidR="00791566" w:rsidRPr="00EB220F" w:rsidRDefault="00791566" w:rsidP="003C72E5">
            <w:pPr>
              <w:rPr>
                <w:b/>
                <w:color w:val="000000"/>
              </w:rPr>
            </w:pPr>
            <w:r w:rsidRPr="00EB220F">
              <w:rPr>
                <w:b/>
                <w:color w:val="000000"/>
              </w:rPr>
              <w:t>Мохнатол</w:t>
            </w:r>
            <w:r w:rsidRPr="00EB220F">
              <w:rPr>
                <w:b/>
                <w:color w:val="000000"/>
              </w:rPr>
              <w:t>о</w:t>
            </w:r>
            <w:r w:rsidRPr="00EB220F">
              <w:rPr>
                <w:b/>
                <w:color w:val="000000"/>
              </w:rPr>
              <w:t>говское</w:t>
            </w:r>
          </w:p>
        </w:tc>
        <w:tc>
          <w:tcPr>
            <w:tcW w:w="1260" w:type="dxa"/>
            <w:shd w:val="clear" w:color="auto" w:fill="auto"/>
            <w:vAlign w:val="bottom"/>
          </w:tcPr>
          <w:p w:rsidR="00791566" w:rsidRPr="00EB220F" w:rsidRDefault="00791566" w:rsidP="003C72E5">
            <w:pPr>
              <w:jc w:val="center"/>
              <w:rPr>
                <w:color w:val="000000"/>
              </w:rPr>
            </w:pPr>
            <w:r w:rsidRPr="00EB220F">
              <w:rPr>
                <w:color w:val="000000"/>
              </w:rPr>
              <w:t>1,93</w:t>
            </w:r>
          </w:p>
        </w:tc>
        <w:tc>
          <w:tcPr>
            <w:tcW w:w="1260" w:type="dxa"/>
            <w:shd w:val="clear" w:color="auto" w:fill="auto"/>
            <w:vAlign w:val="bottom"/>
          </w:tcPr>
          <w:p w:rsidR="00791566" w:rsidRPr="00EB220F" w:rsidRDefault="00791566" w:rsidP="003C72E5">
            <w:pPr>
              <w:jc w:val="center"/>
              <w:rPr>
                <w:color w:val="000000"/>
              </w:rPr>
            </w:pPr>
            <w:r w:rsidRPr="00EB220F">
              <w:rPr>
                <w:color w:val="000000"/>
              </w:rPr>
              <w:t>-</w:t>
            </w:r>
          </w:p>
        </w:tc>
        <w:tc>
          <w:tcPr>
            <w:tcW w:w="1483" w:type="dxa"/>
            <w:shd w:val="clear" w:color="auto" w:fill="auto"/>
            <w:noWrap/>
            <w:vAlign w:val="bottom"/>
          </w:tcPr>
          <w:p w:rsidR="00791566" w:rsidRPr="00EB220F" w:rsidRDefault="00791566" w:rsidP="003C72E5">
            <w:pPr>
              <w:jc w:val="center"/>
              <w:rPr>
                <w:color w:val="000000"/>
              </w:rPr>
            </w:pPr>
            <w:r w:rsidRPr="00EB220F">
              <w:rPr>
                <w:color w:val="000000"/>
              </w:rPr>
              <w:t>-</w:t>
            </w:r>
          </w:p>
        </w:tc>
        <w:tc>
          <w:tcPr>
            <w:tcW w:w="1440" w:type="dxa"/>
          </w:tcPr>
          <w:p w:rsidR="00791566" w:rsidRPr="00EB220F" w:rsidRDefault="00791566" w:rsidP="003C72E5">
            <w:pPr>
              <w:jc w:val="center"/>
              <w:rPr>
                <w:color w:val="000000"/>
              </w:rPr>
            </w:pPr>
            <w:r w:rsidRPr="00EB220F">
              <w:rPr>
                <w:color w:val="000000"/>
              </w:rPr>
              <w:t>1,93</w:t>
            </w:r>
          </w:p>
        </w:tc>
        <w:tc>
          <w:tcPr>
            <w:tcW w:w="1620" w:type="dxa"/>
          </w:tcPr>
          <w:p w:rsidR="00791566" w:rsidRPr="00EB220F" w:rsidRDefault="00791566" w:rsidP="003C72E5">
            <w:pPr>
              <w:jc w:val="center"/>
              <w:rPr>
                <w:color w:val="000000"/>
              </w:rPr>
            </w:pPr>
            <w:r w:rsidRPr="00EB220F">
              <w:rPr>
                <w:color w:val="000000"/>
              </w:rPr>
              <w:t>-</w:t>
            </w:r>
          </w:p>
        </w:tc>
        <w:tc>
          <w:tcPr>
            <w:tcW w:w="1620" w:type="dxa"/>
          </w:tcPr>
          <w:p w:rsidR="00791566" w:rsidRPr="00EB220F" w:rsidRDefault="00791566" w:rsidP="003C72E5">
            <w:pPr>
              <w:jc w:val="center"/>
              <w:rPr>
                <w:color w:val="000000"/>
              </w:rPr>
            </w:pPr>
            <w:r w:rsidRPr="00EB220F">
              <w:rPr>
                <w:color w:val="000000"/>
              </w:rPr>
              <w:t>-</w:t>
            </w:r>
          </w:p>
        </w:tc>
        <w:tc>
          <w:tcPr>
            <w:tcW w:w="1757" w:type="dxa"/>
          </w:tcPr>
          <w:p w:rsidR="00791566" w:rsidRPr="00EB220F" w:rsidRDefault="00791566" w:rsidP="003C72E5">
            <w:pPr>
              <w:jc w:val="center"/>
              <w:rPr>
                <w:color w:val="000000"/>
              </w:rPr>
            </w:pPr>
            <w:r w:rsidRPr="00EB220F">
              <w:rPr>
                <w:color w:val="000000"/>
              </w:rPr>
              <w:t>-</w:t>
            </w:r>
          </w:p>
        </w:tc>
      </w:tr>
      <w:tr w:rsidR="00791566" w:rsidRPr="00EB220F" w:rsidTr="003C72E5">
        <w:trPr>
          <w:trHeight w:val="251"/>
          <w:jc w:val="center"/>
        </w:trPr>
        <w:tc>
          <w:tcPr>
            <w:tcW w:w="456" w:type="dxa"/>
          </w:tcPr>
          <w:p w:rsidR="00791566" w:rsidRPr="00EB220F" w:rsidRDefault="00791566" w:rsidP="003C72E5">
            <w:pPr>
              <w:rPr>
                <w:color w:val="000000"/>
              </w:rPr>
            </w:pPr>
            <w:r w:rsidRPr="00EB220F">
              <w:rPr>
                <w:color w:val="000000"/>
              </w:rPr>
              <w:t>13</w:t>
            </w:r>
          </w:p>
        </w:tc>
        <w:tc>
          <w:tcPr>
            <w:tcW w:w="2889" w:type="dxa"/>
            <w:shd w:val="clear" w:color="auto" w:fill="auto"/>
            <w:vAlign w:val="center"/>
          </w:tcPr>
          <w:p w:rsidR="00791566" w:rsidRPr="00EB220F" w:rsidRDefault="00791566" w:rsidP="003C72E5">
            <w:pPr>
              <w:rPr>
                <w:b/>
                <w:color w:val="000000"/>
              </w:rPr>
            </w:pPr>
            <w:r w:rsidRPr="00EB220F">
              <w:rPr>
                <w:b/>
                <w:color w:val="000000"/>
              </w:rPr>
              <w:t>Нижнечеремоши</w:t>
            </w:r>
            <w:r w:rsidRPr="00EB220F">
              <w:rPr>
                <w:b/>
                <w:color w:val="000000"/>
              </w:rPr>
              <w:t>н</w:t>
            </w:r>
            <w:r w:rsidRPr="00EB220F">
              <w:rPr>
                <w:b/>
                <w:color w:val="000000"/>
              </w:rPr>
              <w:t>ское</w:t>
            </w:r>
          </w:p>
        </w:tc>
        <w:tc>
          <w:tcPr>
            <w:tcW w:w="1260" w:type="dxa"/>
            <w:shd w:val="clear" w:color="auto" w:fill="auto"/>
            <w:vAlign w:val="bottom"/>
          </w:tcPr>
          <w:p w:rsidR="00791566" w:rsidRPr="00EB220F" w:rsidRDefault="00791566" w:rsidP="003C72E5">
            <w:pPr>
              <w:jc w:val="center"/>
              <w:rPr>
                <w:color w:val="000000"/>
              </w:rPr>
            </w:pPr>
            <w:r w:rsidRPr="00EB220F">
              <w:rPr>
                <w:color w:val="000000"/>
              </w:rPr>
              <w:t>0,63</w:t>
            </w:r>
          </w:p>
        </w:tc>
        <w:tc>
          <w:tcPr>
            <w:tcW w:w="1260" w:type="dxa"/>
            <w:shd w:val="clear" w:color="auto" w:fill="auto"/>
            <w:vAlign w:val="bottom"/>
          </w:tcPr>
          <w:p w:rsidR="00791566" w:rsidRPr="00EB220F" w:rsidRDefault="00791566" w:rsidP="003C72E5">
            <w:pPr>
              <w:jc w:val="center"/>
              <w:rPr>
                <w:color w:val="000000"/>
              </w:rPr>
            </w:pPr>
            <w:r w:rsidRPr="00EB220F">
              <w:rPr>
                <w:color w:val="000000"/>
              </w:rPr>
              <w:t>-</w:t>
            </w:r>
          </w:p>
        </w:tc>
        <w:tc>
          <w:tcPr>
            <w:tcW w:w="1483" w:type="dxa"/>
            <w:shd w:val="clear" w:color="auto" w:fill="auto"/>
            <w:noWrap/>
            <w:vAlign w:val="bottom"/>
          </w:tcPr>
          <w:p w:rsidR="00791566" w:rsidRPr="00EB220F" w:rsidRDefault="00791566" w:rsidP="003C72E5">
            <w:pPr>
              <w:jc w:val="center"/>
              <w:rPr>
                <w:color w:val="000000"/>
              </w:rPr>
            </w:pPr>
            <w:r w:rsidRPr="00EB220F">
              <w:rPr>
                <w:color w:val="000000"/>
              </w:rPr>
              <w:t>-</w:t>
            </w:r>
          </w:p>
        </w:tc>
        <w:tc>
          <w:tcPr>
            <w:tcW w:w="1440" w:type="dxa"/>
          </w:tcPr>
          <w:p w:rsidR="00791566" w:rsidRPr="00EB220F" w:rsidRDefault="00791566" w:rsidP="003C72E5">
            <w:pPr>
              <w:jc w:val="center"/>
              <w:rPr>
                <w:color w:val="000000"/>
              </w:rPr>
            </w:pPr>
            <w:r w:rsidRPr="00EB220F">
              <w:rPr>
                <w:color w:val="000000"/>
              </w:rPr>
              <w:t>0,63</w:t>
            </w:r>
          </w:p>
        </w:tc>
        <w:tc>
          <w:tcPr>
            <w:tcW w:w="1620" w:type="dxa"/>
          </w:tcPr>
          <w:p w:rsidR="00791566" w:rsidRPr="00EB220F" w:rsidRDefault="00791566" w:rsidP="003C72E5">
            <w:pPr>
              <w:jc w:val="center"/>
              <w:rPr>
                <w:color w:val="000000"/>
              </w:rPr>
            </w:pPr>
            <w:r w:rsidRPr="00EB220F">
              <w:rPr>
                <w:color w:val="000000"/>
              </w:rPr>
              <w:t>-</w:t>
            </w:r>
          </w:p>
        </w:tc>
        <w:tc>
          <w:tcPr>
            <w:tcW w:w="1620" w:type="dxa"/>
          </w:tcPr>
          <w:p w:rsidR="00791566" w:rsidRPr="00EB220F" w:rsidRDefault="00791566" w:rsidP="003C72E5">
            <w:pPr>
              <w:jc w:val="center"/>
              <w:rPr>
                <w:color w:val="000000"/>
              </w:rPr>
            </w:pPr>
            <w:r w:rsidRPr="00EB220F">
              <w:rPr>
                <w:color w:val="000000"/>
              </w:rPr>
              <w:t>-</w:t>
            </w:r>
          </w:p>
        </w:tc>
        <w:tc>
          <w:tcPr>
            <w:tcW w:w="1757" w:type="dxa"/>
          </w:tcPr>
          <w:p w:rsidR="00791566" w:rsidRPr="00EB220F" w:rsidRDefault="00791566" w:rsidP="003C72E5">
            <w:pPr>
              <w:jc w:val="center"/>
              <w:rPr>
                <w:color w:val="000000"/>
              </w:rPr>
            </w:pPr>
            <w:r w:rsidRPr="00EB220F">
              <w:rPr>
                <w:color w:val="000000"/>
              </w:rPr>
              <w:t>-</w:t>
            </w:r>
          </w:p>
        </w:tc>
      </w:tr>
      <w:tr w:rsidR="00791566" w:rsidRPr="00EB220F" w:rsidTr="003C72E5">
        <w:trPr>
          <w:trHeight w:val="251"/>
          <w:jc w:val="center"/>
        </w:trPr>
        <w:tc>
          <w:tcPr>
            <w:tcW w:w="456" w:type="dxa"/>
          </w:tcPr>
          <w:p w:rsidR="00791566" w:rsidRPr="00EB220F" w:rsidRDefault="00791566" w:rsidP="003C72E5">
            <w:pPr>
              <w:rPr>
                <w:color w:val="000000"/>
              </w:rPr>
            </w:pPr>
            <w:r w:rsidRPr="00EB220F">
              <w:rPr>
                <w:color w:val="000000"/>
              </w:rPr>
              <w:lastRenderedPageBreak/>
              <w:t>14</w:t>
            </w:r>
          </w:p>
        </w:tc>
        <w:tc>
          <w:tcPr>
            <w:tcW w:w="2889" w:type="dxa"/>
            <w:shd w:val="clear" w:color="auto" w:fill="auto"/>
            <w:vAlign w:val="center"/>
          </w:tcPr>
          <w:p w:rsidR="00791566" w:rsidRPr="00EB220F" w:rsidRDefault="00791566" w:rsidP="003C72E5">
            <w:pPr>
              <w:rPr>
                <w:b/>
                <w:color w:val="000000"/>
              </w:rPr>
            </w:pPr>
            <w:r w:rsidRPr="00EB220F">
              <w:rPr>
                <w:b/>
                <w:color w:val="000000"/>
              </w:rPr>
              <w:t>Октябрьское</w:t>
            </w:r>
          </w:p>
        </w:tc>
        <w:tc>
          <w:tcPr>
            <w:tcW w:w="1260" w:type="dxa"/>
            <w:shd w:val="clear" w:color="auto" w:fill="auto"/>
            <w:vAlign w:val="bottom"/>
          </w:tcPr>
          <w:p w:rsidR="00791566" w:rsidRPr="00EB220F" w:rsidRDefault="00791566" w:rsidP="003C72E5">
            <w:pPr>
              <w:jc w:val="center"/>
              <w:rPr>
                <w:color w:val="000000"/>
              </w:rPr>
            </w:pPr>
            <w:r w:rsidRPr="00EB220F">
              <w:rPr>
                <w:color w:val="000000"/>
              </w:rPr>
              <w:t>1,38</w:t>
            </w:r>
          </w:p>
        </w:tc>
        <w:tc>
          <w:tcPr>
            <w:tcW w:w="1260" w:type="dxa"/>
            <w:shd w:val="clear" w:color="auto" w:fill="auto"/>
            <w:vAlign w:val="bottom"/>
          </w:tcPr>
          <w:p w:rsidR="00791566" w:rsidRPr="00EB220F" w:rsidRDefault="00791566" w:rsidP="003C72E5">
            <w:pPr>
              <w:jc w:val="center"/>
              <w:rPr>
                <w:color w:val="000000"/>
              </w:rPr>
            </w:pPr>
            <w:r w:rsidRPr="00EB220F">
              <w:rPr>
                <w:color w:val="000000"/>
              </w:rPr>
              <w:t>-</w:t>
            </w:r>
          </w:p>
        </w:tc>
        <w:tc>
          <w:tcPr>
            <w:tcW w:w="1483" w:type="dxa"/>
            <w:shd w:val="clear" w:color="auto" w:fill="auto"/>
            <w:noWrap/>
            <w:vAlign w:val="bottom"/>
          </w:tcPr>
          <w:p w:rsidR="00791566" w:rsidRPr="00EB220F" w:rsidRDefault="00791566" w:rsidP="003C72E5">
            <w:pPr>
              <w:jc w:val="center"/>
              <w:rPr>
                <w:color w:val="000000"/>
              </w:rPr>
            </w:pPr>
            <w:r w:rsidRPr="00EB220F">
              <w:rPr>
                <w:color w:val="000000"/>
              </w:rPr>
              <w:t>-</w:t>
            </w:r>
          </w:p>
        </w:tc>
        <w:tc>
          <w:tcPr>
            <w:tcW w:w="1440" w:type="dxa"/>
          </w:tcPr>
          <w:p w:rsidR="00791566" w:rsidRPr="00EB220F" w:rsidRDefault="00791566" w:rsidP="003C72E5">
            <w:pPr>
              <w:jc w:val="center"/>
              <w:rPr>
                <w:color w:val="000000"/>
              </w:rPr>
            </w:pPr>
            <w:r w:rsidRPr="00EB220F">
              <w:rPr>
                <w:color w:val="000000"/>
              </w:rPr>
              <w:t>1,38</w:t>
            </w:r>
          </w:p>
        </w:tc>
        <w:tc>
          <w:tcPr>
            <w:tcW w:w="1620" w:type="dxa"/>
          </w:tcPr>
          <w:p w:rsidR="00791566" w:rsidRPr="00EB220F" w:rsidRDefault="00791566" w:rsidP="003C72E5">
            <w:pPr>
              <w:jc w:val="center"/>
              <w:rPr>
                <w:color w:val="000000"/>
              </w:rPr>
            </w:pPr>
            <w:r w:rsidRPr="00EB220F">
              <w:rPr>
                <w:color w:val="000000"/>
              </w:rPr>
              <w:t>-</w:t>
            </w:r>
          </w:p>
        </w:tc>
        <w:tc>
          <w:tcPr>
            <w:tcW w:w="1620" w:type="dxa"/>
          </w:tcPr>
          <w:p w:rsidR="00791566" w:rsidRPr="00EB220F" w:rsidRDefault="00791566" w:rsidP="003C72E5">
            <w:pPr>
              <w:jc w:val="center"/>
              <w:rPr>
                <w:color w:val="000000"/>
              </w:rPr>
            </w:pPr>
            <w:r w:rsidRPr="00EB220F">
              <w:rPr>
                <w:color w:val="000000"/>
              </w:rPr>
              <w:t>-</w:t>
            </w:r>
          </w:p>
        </w:tc>
        <w:tc>
          <w:tcPr>
            <w:tcW w:w="1757" w:type="dxa"/>
          </w:tcPr>
          <w:p w:rsidR="00791566" w:rsidRPr="00EB220F" w:rsidRDefault="00791566" w:rsidP="003C72E5">
            <w:pPr>
              <w:jc w:val="center"/>
              <w:rPr>
                <w:color w:val="000000"/>
              </w:rPr>
            </w:pPr>
            <w:r w:rsidRPr="00EB220F">
              <w:rPr>
                <w:color w:val="000000"/>
              </w:rPr>
              <w:t>-</w:t>
            </w:r>
          </w:p>
        </w:tc>
      </w:tr>
      <w:tr w:rsidR="00791566" w:rsidRPr="00EB220F" w:rsidTr="003C72E5">
        <w:trPr>
          <w:trHeight w:val="251"/>
          <w:jc w:val="center"/>
        </w:trPr>
        <w:tc>
          <w:tcPr>
            <w:tcW w:w="456" w:type="dxa"/>
          </w:tcPr>
          <w:p w:rsidR="00791566" w:rsidRPr="00EB220F" w:rsidRDefault="00791566" w:rsidP="003C72E5">
            <w:pPr>
              <w:rPr>
                <w:color w:val="000000"/>
              </w:rPr>
            </w:pPr>
            <w:r w:rsidRPr="00EB220F">
              <w:rPr>
                <w:color w:val="000000"/>
              </w:rPr>
              <w:t>15</w:t>
            </w:r>
          </w:p>
        </w:tc>
        <w:tc>
          <w:tcPr>
            <w:tcW w:w="2889" w:type="dxa"/>
            <w:shd w:val="clear" w:color="auto" w:fill="auto"/>
            <w:vAlign w:val="center"/>
          </w:tcPr>
          <w:p w:rsidR="00791566" w:rsidRPr="00EB220F" w:rsidRDefault="00791566" w:rsidP="003C72E5">
            <w:pPr>
              <w:rPr>
                <w:b/>
                <w:color w:val="000000"/>
              </w:rPr>
            </w:pPr>
            <w:r w:rsidRPr="00EB220F">
              <w:rPr>
                <w:b/>
                <w:color w:val="000000"/>
              </w:rPr>
              <w:t>Орехолого</w:t>
            </w:r>
            <w:r w:rsidRPr="00EB220F">
              <w:rPr>
                <w:b/>
                <w:color w:val="000000"/>
              </w:rPr>
              <w:t>в</w:t>
            </w:r>
            <w:r w:rsidRPr="00EB220F">
              <w:rPr>
                <w:b/>
                <w:color w:val="000000"/>
              </w:rPr>
              <w:t>ское</w:t>
            </w:r>
          </w:p>
        </w:tc>
        <w:tc>
          <w:tcPr>
            <w:tcW w:w="1260" w:type="dxa"/>
            <w:shd w:val="clear" w:color="auto" w:fill="auto"/>
            <w:vAlign w:val="bottom"/>
          </w:tcPr>
          <w:p w:rsidR="00791566" w:rsidRPr="00EB220F" w:rsidRDefault="00791566" w:rsidP="003C72E5">
            <w:pPr>
              <w:jc w:val="center"/>
              <w:rPr>
                <w:color w:val="000000"/>
              </w:rPr>
            </w:pPr>
            <w:r w:rsidRPr="00EB220F">
              <w:rPr>
                <w:color w:val="000000"/>
              </w:rPr>
              <w:t>1,00</w:t>
            </w:r>
          </w:p>
        </w:tc>
        <w:tc>
          <w:tcPr>
            <w:tcW w:w="1260" w:type="dxa"/>
            <w:shd w:val="clear" w:color="auto" w:fill="auto"/>
            <w:vAlign w:val="bottom"/>
          </w:tcPr>
          <w:p w:rsidR="00791566" w:rsidRPr="00EB220F" w:rsidRDefault="00791566" w:rsidP="003C72E5">
            <w:pPr>
              <w:jc w:val="center"/>
              <w:rPr>
                <w:color w:val="000000"/>
              </w:rPr>
            </w:pPr>
            <w:r w:rsidRPr="00EB220F">
              <w:rPr>
                <w:color w:val="000000"/>
              </w:rPr>
              <w:t>-</w:t>
            </w:r>
          </w:p>
        </w:tc>
        <w:tc>
          <w:tcPr>
            <w:tcW w:w="1483" w:type="dxa"/>
            <w:shd w:val="clear" w:color="auto" w:fill="auto"/>
            <w:noWrap/>
            <w:vAlign w:val="bottom"/>
          </w:tcPr>
          <w:p w:rsidR="00791566" w:rsidRPr="00EB220F" w:rsidRDefault="00791566" w:rsidP="003C72E5">
            <w:pPr>
              <w:jc w:val="center"/>
              <w:rPr>
                <w:color w:val="000000"/>
              </w:rPr>
            </w:pPr>
            <w:r w:rsidRPr="00EB220F">
              <w:rPr>
                <w:color w:val="000000"/>
              </w:rPr>
              <w:t>-</w:t>
            </w:r>
          </w:p>
        </w:tc>
        <w:tc>
          <w:tcPr>
            <w:tcW w:w="1440" w:type="dxa"/>
          </w:tcPr>
          <w:p w:rsidR="00791566" w:rsidRPr="00EB220F" w:rsidRDefault="00791566" w:rsidP="003C72E5">
            <w:pPr>
              <w:jc w:val="center"/>
              <w:rPr>
                <w:color w:val="000000"/>
              </w:rPr>
            </w:pPr>
            <w:r w:rsidRPr="00EB220F">
              <w:rPr>
                <w:color w:val="000000"/>
              </w:rPr>
              <w:t>1,00</w:t>
            </w:r>
          </w:p>
        </w:tc>
        <w:tc>
          <w:tcPr>
            <w:tcW w:w="1620" w:type="dxa"/>
          </w:tcPr>
          <w:p w:rsidR="00791566" w:rsidRPr="00EB220F" w:rsidRDefault="00791566" w:rsidP="003C72E5">
            <w:pPr>
              <w:jc w:val="center"/>
              <w:rPr>
                <w:color w:val="000000"/>
              </w:rPr>
            </w:pPr>
            <w:r w:rsidRPr="00EB220F">
              <w:rPr>
                <w:color w:val="000000"/>
              </w:rPr>
              <w:t>-</w:t>
            </w:r>
          </w:p>
        </w:tc>
        <w:tc>
          <w:tcPr>
            <w:tcW w:w="1620" w:type="dxa"/>
          </w:tcPr>
          <w:p w:rsidR="00791566" w:rsidRPr="00EB220F" w:rsidRDefault="00791566" w:rsidP="003C72E5">
            <w:pPr>
              <w:jc w:val="center"/>
              <w:rPr>
                <w:color w:val="000000"/>
              </w:rPr>
            </w:pPr>
            <w:r w:rsidRPr="00EB220F">
              <w:rPr>
                <w:color w:val="000000"/>
              </w:rPr>
              <w:t>-</w:t>
            </w:r>
          </w:p>
        </w:tc>
        <w:tc>
          <w:tcPr>
            <w:tcW w:w="1757" w:type="dxa"/>
          </w:tcPr>
          <w:p w:rsidR="00791566" w:rsidRPr="00EB220F" w:rsidRDefault="00791566" w:rsidP="003C72E5">
            <w:pPr>
              <w:jc w:val="center"/>
              <w:rPr>
                <w:color w:val="000000"/>
              </w:rPr>
            </w:pPr>
            <w:r w:rsidRPr="00EB220F">
              <w:rPr>
                <w:color w:val="000000"/>
              </w:rPr>
              <w:t>-</w:t>
            </w:r>
          </w:p>
        </w:tc>
      </w:tr>
      <w:tr w:rsidR="00791566" w:rsidRPr="00EB220F" w:rsidTr="003C72E5">
        <w:trPr>
          <w:trHeight w:val="251"/>
          <w:jc w:val="center"/>
        </w:trPr>
        <w:tc>
          <w:tcPr>
            <w:tcW w:w="456" w:type="dxa"/>
          </w:tcPr>
          <w:p w:rsidR="00791566" w:rsidRPr="00EB220F" w:rsidRDefault="00791566" w:rsidP="003C72E5">
            <w:pPr>
              <w:rPr>
                <w:color w:val="000000"/>
              </w:rPr>
            </w:pPr>
            <w:r w:rsidRPr="00EB220F">
              <w:rPr>
                <w:color w:val="000000"/>
              </w:rPr>
              <w:t>16</w:t>
            </w:r>
          </w:p>
        </w:tc>
        <w:tc>
          <w:tcPr>
            <w:tcW w:w="2889" w:type="dxa"/>
            <w:shd w:val="clear" w:color="auto" w:fill="auto"/>
            <w:vAlign w:val="center"/>
          </w:tcPr>
          <w:p w:rsidR="00791566" w:rsidRPr="00EB220F" w:rsidRDefault="00791566" w:rsidP="003C72E5">
            <w:pPr>
              <w:rPr>
                <w:b/>
                <w:color w:val="000000"/>
              </w:rPr>
            </w:pPr>
            <w:r w:rsidRPr="00EB220F">
              <w:rPr>
                <w:b/>
                <w:color w:val="000000"/>
              </w:rPr>
              <w:t>Половинское</w:t>
            </w:r>
          </w:p>
        </w:tc>
        <w:tc>
          <w:tcPr>
            <w:tcW w:w="1260" w:type="dxa"/>
            <w:shd w:val="clear" w:color="auto" w:fill="auto"/>
            <w:vAlign w:val="bottom"/>
          </w:tcPr>
          <w:p w:rsidR="00791566" w:rsidRPr="00EB220F" w:rsidRDefault="00791566" w:rsidP="003C72E5">
            <w:pPr>
              <w:jc w:val="center"/>
              <w:rPr>
                <w:color w:val="000000"/>
              </w:rPr>
            </w:pPr>
            <w:r w:rsidRPr="00EB220F">
              <w:rPr>
                <w:color w:val="000000"/>
              </w:rPr>
              <w:t>4,21</w:t>
            </w:r>
          </w:p>
        </w:tc>
        <w:tc>
          <w:tcPr>
            <w:tcW w:w="1260" w:type="dxa"/>
            <w:shd w:val="clear" w:color="auto" w:fill="auto"/>
            <w:vAlign w:val="bottom"/>
          </w:tcPr>
          <w:p w:rsidR="00791566" w:rsidRPr="00EB220F" w:rsidRDefault="00791566" w:rsidP="003C72E5">
            <w:pPr>
              <w:jc w:val="center"/>
              <w:rPr>
                <w:color w:val="000000"/>
              </w:rPr>
            </w:pPr>
            <w:r w:rsidRPr="00EB220F">
              <w:rPr>
                <w:color w:val="000000"/>
              </w:rPr>
              <w:t>0,15</w:t>
            </w:r>
          </w:p>
        </w:tc>
        <w:tc>
          <w:tcPr>
            <w:tcW w:w="1483" w:type="dxa"/>
            <w:shd w:val="clear" w:color="auto" w:fill="auto"/>
            <w:noWrap/>
            <w:vAlign w:val="bottom"/>
          </w:tcPr>
          <w:p w:rsidR="00791566" w:rsidRPr="00EB220F" w:rsidRDefault="00791566" w:rsidP="003C72E5">
            <w:pPr>
              <w:jc w:val="center"/>
              <w:rPr>
                <w:color w:val="000000"/>
              </w:rPr>
            </w:pPr>
            <w:r w:rsidRPr="00EB220F">
              <w:rPr>
                <w:color w:val="000000"/>
              </w:rPr>
              <w:t>0,10</w:t>
            </w:r>
          </w:p>
        </w:tc>
        <w:tc>
          <w:tcPr>
            <w:tcW w:w="1440" w:type="dxa"/>
          </w:tcPr>
          <w:p w:rsidR="00791566" w:rsidRPr="00EB220F" w:rsidRDefault="00791566" w:rsidP="003C72E5">
            <w:pPr>
              <w:jc w:val="center"/>
              <w:rPr>
                <w:color w:val="000000"/>
              </w:rPr>
            </w:pPr>
            <w:r w:rsidRPr="00EB220F">
              <w:rPr>
                <w:color w:val="000000"/>
              </w:rPr>
              <w:t>3,96</w:t>
            </w:r>
          </w:p>
        </w:tc>
        <w:tc>
          <w:tcPr>
            <w:tcW w:w="1620" w:type="dxa"/>
          </w:tcPr>
          <w:p w:rsidR="00791566" w:rsidRPr="00EB220F" w:rsidRDefault="00791566" w:rsidP="003C72E5">
            <w:pPr>
              <w:jc w:val="center"/>
              <w:rPr>
                <w:color w:val="000000"/>
              </w:rPr>
            </w:pPr>
            <w:r w:rsidRPr="00EB220F">
              <w:rPr>
                <w:color w:val="000000"/>
              </w:rPr>
              <w:t>3,56</w:t>
            </w:r>
          </w:p>
        </w:tc>
        <w:tc>
          <w:tcPr>
            <w:tcW w:w="1620" w:type="dxa"/>
          </w:tcPr>
          <w:p w:rsidR="00791566" w:rsidRPr="00EB220F" w:rsidRDefault="00791566" w:rsidP="003C72E5">
            <w:pPr>
              <w:jc w:val="center"/>
              <w:rPr>
                <w:color w:val="000000"/>
              </w:rPr>
            </w:pPr>
            <w:r w:rsidRPr="00EB220F">
              <w:rPr>
                <w:color w:val="000000"/>
              </w:rPr>
              <w:t>2,38</w:t>
            </w:r>
          </w:p>
        </w:tc>
        <w:tc>
          <w:tcPr>
            <w:tcW w:w="1757" w:type="dxa"/>
          </w:tcPr>
          <w:p w:rsidR="00791566" w:rsidRPr="00EB220F" w:rsidRDefault="00791566" w:rsidP="003C72E5">
            <w:pPr>
              <w:jc w:val="center"/>
              <w:rPr>
                <w:color w:val="000000"/>
              </w:rPr>
            </w:pPr>
            <w:r w:rsidRPr="00EB220F">
              <w:rPr>
                <w:color w:val="000000"/>
              </w:rPr>
              <w:t>94,06</w:t>
            </w:r>
          </w:p>
        </w:tc>
      </w:tr>
      <w:tr w:rsidR="00791566" w:rsidRPr="00EB220F" w:rsidTr="003C72E5">
        <w:trPr>
          <w:trHeight w:val="251"/>
          <w:jc w:val="center"/>
        </w:trPr>
        <w:tc>
          <w:tcPr>
            <w:tcW w:w="456" w:type="dxa"/>
          </w:tcPr>
          <w:p w:rsidR="00791566" w:rsidRPr="00EB220F" w:rsidRDefault="00791566" w:rsidP="003C72E5">
            <w:pPr>
              <w:rPr>
                <w:color w:val="000000"/>
              </w:rPr>
            </w:pPr>
            <w:r w:rsidRPr="00EB220F">
              <w:rPr>
                <w:color w:val="000000"/>
              </w:rPr>
              <w:t>17</w:t>
            </w:r>
          </w:p>
        </w:tc>
        <w:tc>
          <w:tcPr>
            <w:tcW w:w="2889" w:type="dxa"/>
            <w:shd w:val="clear" w:color="auto" w:fill="auto"/>
            <w:vAlign w:val="center"/>
          </w:tcPr>
          <w:p w:rsidR="00791566" w:rsidRPr="00EB220F" w:rsidRDefault="00791566" w:rsidP="003C72E5">
            <w:pPr>
              <w:rPr>
                <w:b/>
                <w:color w:val="000000"/>
              </w:rPr>
            </w:pPr>
            <w:r w:rsidRPr="00EB220F">
              <w:rPr>
                <w:b/>
                <w:color w:val="000000"/>
              </w:rPr>
              <w:t>Полойское</w:t>
            </w:r>
          </w:p>
        </w:tc>
        <w:tc>
          <w:tcPr>
            <w:tcW w:w="1260" w:type="dxa"/>
            <w:shd w:val="clear" w:color="auto" w:fill="auto"/>
            <w:vAlign w:val="bottom"/>
          </w:tcPr>
          <w:p w:rsidR="00791566" w:rsidRPr="00EB220F" w:rsidRDefault="00791566" w:rsidP="003C72E5">
            <w:pPr>
              <w:jc w:val="center"/>
              <w:rPr>
                <w:color w:val="000000"/>
              </w:rPr>
            </w:pPr>
            <w:r w:rsidRPr="00EB220F">
              <w:rPr>
                <w:color w:val="000000"/>
              </w:rPr>
              <w:t>1,21</w:t>
            </w:r>
          </w:p>
        </w:tc>
        <w:tc>
          <w:tcPr>
            <w:tcW w:w="1260" w:type="dxa"/>
            <w:shd w:val="clear" w:color="auto" w:fill="auto"/>
            <w:vAlign w:val="bottom"/>
          </w:tcPr>
          <w:p w:rsidR="00791566" w:rsidRPr="00EB220F" w:rsidRDefault="00791566" w:rsidP="003C72E5">
            <w:pPr>
              <w:jc w:val="center"/>
              <w:rPr>
                <w:color w:val="000000"/>
              </w:rPr>
            </w:pPr>
            <w:r w:rsidRPr="00EB220F">
              <w:rPr>
                <w:color w:val="000000"/>
              </w:rPr>
              <w:t>-</w:t>
            </w:r>
          </w:p>
        </w:tc>
        <w:tc>
          <w:tcPr>
            <w:tcW w:w="1483" w:type="dxa"/>
            <w:shd w:val="clear" w:color="auto" w:fill="auto"/>
            <w:noWrap/>
            <w:vAlign w:val="bottom"/>
          </w:tcPr>
          <w:p w:rsidR="00791566" w:rsidRPr="00EB220F" w:rsidRDefault="00791566" w:rsidP="003C72E5">
            <w:pPr>
              <w:jc w:val="center"/>
              <w:rPr>
                <w:color w:val="000000"/>
              </w:rPr>
            </w:pPr>
            <w:r w:rsidRPr="00EB220F">
              <w:rPr>
                <w:color w:val="000000"/>
              </w:rPr>
              <w:t>-</w:t>
            </w:r>
          </w:p>
        </w:tc>
        <w:tc>
          <w:tcPr>
            <w:tcW w:w="1440" w:type="dxa"/>
          </w:tcPr>
          <w:p w:rsidR="00791566" w:rsidRPr="00EB220F" w:rsidRDefault="00791566" w:rsidP="003C72E5">
            <w:pPr>
              <w:jc w:val="center"/>
              <w:rPr>
                <w:color w:val="000000"/>
              </w:rPr>
            </w:pPr>
            <w:r w:rsidRPr="00EB220F">
              <w:rPr>
                <w:color w:val="000000"/>
              </w:rPr>
              <w:t>1,21</w:t>
            </w:r>
          </w:p>
        </w:tc>
        <w:tc>
          <w:tcPr>
            <w:tcW w:w="1620" w:type="dxa"/>
          </w:tcPr>
          <w:p w:rsidR="00791566" w:rsidRPr="00EB220F" w:rsidRDefault="00791566" w:rsidP="003C72E5">
            <w:pPr>
              <w:jc w:val="center"/>
              <w:rPr>
                <w:color w:val="000000"/>
              </w:rPr>
            </w:pPr>
            <w:r w:rsidRPr="00EB220F">
              <w:rPr>
                <w:color w:val="000000"/>
              </w:rPr>
              <w:t>-</w:t>
            </w:r>
          </w:p>
        </w:tc>
        <w:tc>
          <w:tcPr>
            <w:tcW w:w="1620" w:type="dxa"/>
          </w:tcPr>
          <w:p w:rsidR="00791566" w:rsidRPr="00EB220F" w:rsidRDefault="00791566" w:rsidP="003C72E5">
            <w:pPr>
              <w:jc w:val="center"/>
              <w:rPr>
                <w:color w:val="000000"/>
              </w:rPr>
            </w:pPr>
            <w:r w:rsidRPr="00EB220F">
              <w:rPr>
                <w:color w:val="000000"/>
              </w:rPr>
              <w:t>-</w:t>
            </w:r>
          </w:p>
        </w:tc>
        <w:tc>
          <w:tcPr>
            <w:tcW w:w="1757" w:type="dxa"/>
          </w:tcPr>
          <w:p w:rsidR="00791566" w:rsidRPr="00EB220F" w:rsidRDefault="00791566" w:rsidP="003C72E5">
            <w:pPr>
              <w:jc w:val="center"/>
              <w:rPr>
                <w:color w:val="000000"/>
              </w:rPr>
            </w:pPr>
            <w:r w:rsidRPr="00EB220F">
              <w:rPr>
                <w:color w:val="000000"/>
              </w:rPr>
              <w:t>-</w:t>
            </w:r>
          </w:p>
        </w:tc>
      </w:tr>
      <w:tr w:rsidR="00791566" w:rsidRPr="00EB220F" w:rsidTr="003C72E5">
        <w:trPr>
          <w:trHeight w:val="251"/>
          <w:jc w:val="center"/>
        </w:trPr>
        <w:tc>
          <w:tcPr>
            <w:tcW w:w="456" w:type="dxa"/>
          </w:tcPr>
          <w:p w:rsidR="00791566" w:rsidRPr="00EB220F" w:rsidRDefault="00791566" w:rsidP="003C72E5">
            <w:pPr>
              <w:rPr>
                <w:color w:val="000000"/>
              </w:rPr>
            </w:pPr>
            <w:r w:rsidRPr="00EB220F">
              <w:rPr>
                <w:color w:val="000000"/>
              </w:rPr>
              <w:t>18</w:t>
            </w:r>
          </w:p>
        </w:tc>
        <w:tc>
          <w:tcPr>
            <w:tcW w:w="2889" w:type="dxa"/>
            <w:shd w:val="clear" w:color="auto" w:fill="auto"/>
            <w:vAlign w:val="center"/>
          </w:tcPr>
          <w:p w:rsidR="00791566" w:rsidRPr="00EB220F" w:rsidRDefault="00791566" w:rsidP="003C72E5">
            <w:pPr>
              <w:rPr>
                <w:b/>
                <w:color w:val="000000"/>
              </w:rPr>
            </w:pPr>
            <w:r w:rsidRPr="00EB220F">
              <w:rPr>
                <w:b/>
                <w:color w:val="000000"/>
              </w:rPr>
              <w:t>Садовское</w:t>
            </w:r>
          </w:p>
        </w:tc>
        <w:tc>
          <w:tcPr>
            <w:tcW w:w="1260" w:type="dxa"/>
            <w:shd w:val="clear" w:color="auto" w:fill="auto"/>
            <w:vAlign w:val="bottom"/>
          </w:tcPr>
          <w:p w:rsidR="00791566" w:rsidRPr="00EB220F" w:rsidRDefault="00791566" w:rsidP="003C72E5">
            <w:pPr>
              <w:jc w:val="center"/>
              <w:rPr>
                <w:color w:val="000000"/>
              </w:rPr>
            </w:pPr>
            <w:r w:rsidRPr="00EB220F">
              <w:rPr>
                <w:color w:val="000000"/>
              </w:rPr>
              <w:t>0,19</w:t>
            </w:r>
          </w:p>
        </w:tc>
        <w:tc>
          <w:tcPr>
            <w:tcW w:w="1260" w:type="dxa"/>
            <w:shd w:val="clear" w:color="auto" w:fill="auto"/>
            <w:vAlign w:val="bottom"/>
          </w:tcPr>
          <w:p w:rsidR="00791566" w:rsidRPr="00EB220F" w:rsidRDefault="00791566" w:rsidP="003C72E5">
            <w:pPr>
              <w:jc w:val="center"/>
              <w:rPr>
                <w:color w:val="000000"/>
              </w:rPr>
            </w:pPr>
            <w:r w:rsidRPr="00EB220F">
              <w:rPr>
                <w:color w:val="000000"/>
              </w:rPr>
              <w:t>-</w:t>
            </w:r>
          </w:p>
        </w:tc>
        <w:tc>
          <w:tcPr>
            <w:tcW w:w="1483" w:type="dxa"/>
            <w:shd w:val="clear" w:color="auto" w:fill="auto"/>
            <w:noWrap/>
            <w:vAlign w:val="bottom"/>
          </w:tcPr>
          <w:p w:rsidR="00791566" w:rsidRPr="00EB220F" w:rsidRDefault="00791566" w:rsidP="003C72E5">
            <w:pPr>
              <w:jc w:val="center"/>
              <w:rPr>
                <w:color w:val="000000"/>
              </w:rPr>
            </w:pPr>
            <w:r w:rsidRPr="00EB220F">
              <w:rPr>
                <w:color w:val="000000"/>
              </w:rPr>
              <w:t>-</w:t>
            </w:r>
          </w:p>
        </w:tc>
        <w:tc>
          <w:tcPr>
            <w:tcW w:w="1440" w:type="dxa"/>
          </w:tcPr>
          <w:p w:rsidR="00791566" w:rsidRPr="00EB220F" w:rsidRDefault="00791566" w:rsidP="003C72E5">
            <w:pPr>
              <w:jc w:val="center"/>
              <w:rPr>
                <w:color w:val="000000"/>
              </w:rPr>
            </w:pPr>
            <w:r w:rsidRPr="00EB220F">
              <w:rPr>
                <w:color w:val="000000"/>
              </w:rPr>
              <w:t>0,19</w:t>
            </w:r>
          </w:p>
        </w:tc>
        <w:tc>
          <w:tcPr>
            <w:tcW w:w="1620" w:type="dxa"/>
          </w:tcPr>
          <w:p w:rsidR="00791566" w:rsidRPr="00EB220F" w:rsidRDefault="00791566" w:rsidP="003C72E5">
            <w:pPr>
              <w:jc w:val="center"/>
              <w:rPr>
                <w:color w:val="000000"/>
              </w:rPr>
            </w:pPr>
            <w:r w:rsidRPr="00EB220F">
              <w:rPr>
                <w:color w:val="000000"/>
              </w:rPr>
              <w:t>-</w:t>
            </w:r>
          </w:p>
        </w:tc>
        <w:tc>
          <w:tcPr>
            <w:tcW w:w="1620" w:type="dxa"/>
          </w:tcPr>
          <w:p w:rsidR="00791566" w:rsidRPr="00EB220F" w:rsidRDefault="00791566" w:rsidP="003C72E5">
            <w:pPr>
              <w:jc w:val="center"/>
              <w:rPr>
                <w:color w:val="000000"/>
              </w:rPr>
            </w:pPr>
            <w:r w:rsidRPr="00EB220F">
              <w:rPr>
                <w:color w:val="000000"/>
              </w:rPr>
              <w:t>-</w:t>
            </w:r>
          </w:p>
        </w:tc>
        <w:tc>
          <w:tcPr>
            <w:tcW w:w="1757" w:type="dxa"/>
          </w:tcPr>
          <w:p w:rsidR="00791566" w:rsidRPr="00EB220F" w:rsidRDefault="00791566" w:rsidP="003C72E5">
            <w:pPr>
              <w:jc w:val="center"/>
              <w:rPr>
                <w:color w:val="000000"/>
              </w:rPr>
            </w:pPr>
            <w:r w:rsidRPr="00EB220F">
              <w:rPr>
                <w:color w:val="000000"/>
              </w:rPr>
              <w:t>-</w:t>
            </w:r>
          </w:p>
        </w:tc>
      </w:tr>
      <w:tr w:rsidR="00791566" w:rsidRPr="00EB220F" w:rsidTr="003C72E5">
        <w:trPr>
          <w:trHeight w:val="251"/>
          <w:jc w:val="center"/>
        </w:trPr>
        <w:tc>
          <w:tcPr>
            <w:tcW w:w="456" w:type="dxa"/>
          </w:tcPr>
          <w:p w:rsidR="00791566" w:rsidRPr="00EB220F" w:rsidRDefault="00791566" w:rsidP="003C72E5">
            <w:pPr>
              <w:rPr>
                <w:color w:val="000000"/>
              </w:rPr>
            </w:pPr>
            <w:r w:rsidRPr="00EB220F">
              <w:rPr>
                <w:color w:val="000000"/>
              </w:rPr>
              <w:t>19</w:t>
            </w:r>
          </w:p>
        </w:tc>
        <w:tc>
          <w:tcPr>
            <w:tcW w:w="2889" w:type="dxa"/>
            <w:shd w:val="clear" w:color="auto" w:fill="auto"/>
            <w:vAlign w:val="center"/>
          </w:tcPr>
          <w:p w:rsidR="00791566" w:rsidRPr="00EB220F" w:rsidRDefault="00791566" w:rsidP="003C72E5">
            <w:pPr>
              <w:rPr>
                <w:b/>
                <w:color w:val="000000"/>
              </w:rPr>
            </w:pPr>
            <w:r w:rsidRPr="00EB220F">
              <w:rPr>
                <w:b/>
                <w:color w:val="000000"/>
              </w:rPr>
              <w:t>Светловское</w:t>
            </w:r>
          </w:p>
        </w:tc>
        <w:tc>
          <w:tcPr>
            <w:tcW w:w="1260" w:type="dxa"/>
            <w:shd w:val="clear" w:color="auto" w:fill="auto"/>
            <w:vAlign w:val="bottom"/>
          </w:tcPr>
          <w:p w:rsidR="00791566" w:rsidRPr="00EB220F" w:rsidRDefault="00791566" w:rsidP="003C72E5">
            <w:pPr>
              <w:jc w:val="center"/>
              <w:rPr>
                <w:color w:val="000000"/>
              </w:rPr>
            </w:pPr>
            <w:r w:rsidRPr="00EB220F">
              <w:rPr>
                <w:color w:val="000000"/>
              </w:rPr>
              <w:t>0,13</w:t>
            </w:r>
          </w:p>
        </w:tc>
        <w:tc>
          <w:tcPr>
            <w:tcW w:w="1260" w:type="dxa"/>
            <w:shd w:val="clear" w:color="auto" w:fill="auto"/>
            <w:vAlign w:val="bottom"/>
          </w:tcPr>
          <w:p w:rsidR="00791566" w:rsidRPr="00EB220F" w:rsidRDefault="00791566" w:rsidP="003C72E5">
            <w:pPr>
              <w:jc w:val="center"/>
              <w:rPr>
                <w:color w:val="000000"/>
              </w:rPr>
            </w:pPr>
            <w:r w:rsidRPr="00EB220F">
              <w:rPr>
                <w:color w:val="000000"/>
              </w:rPr>
              <w:t>-</w:t>
            </w:r>
          </w:p>
        </w:tc>
        <w:tc>
          <w:tcPr>
            <w:tcW w:w="1483" w:type="dxa"/>
            <w:shd w:val="clear" w:color="auto" w:fill="auto"/>
            <w:noWrap/>
            <w:vAlign w:val="bottom"/>
          </w:tcPr>
          <w:p w:rsidR="00791566" w:rsidRPr="00EB220F" w:rsidRDefault="00791566" w:rsidP="003C72E5">
            <w:pPr>
              <w:jc w:val="center"/>
              <w:rPr>
                <w:color w:val="000000"/>
              </w:rPr>
            </w:pPr>
            <w:r w:rsidRPr="00EB220F">
              <w:rPr>
                <w:color w:val="000000"/>
              </w:rPr>
              <w:t>-</w:t>
            </w:r>
          </w:p>
        </w:tc>
        <w:tc>
          <w:tcPr>
            <w:tcW w:w="1440" w:type="dxa"/>
          </w:tcPr>
          <w:p w:rsidR="00791566" w:rsidRPr="00EB220F" w:rsidRDefault="00791566" w:rsidP="003C72E5">
            <w:pPr>
              <w:jc w:val="center"/>
              <w:rPr>
                <w:color w:val="000000"/>
              </w:rPr>
            </w:pPr>
            <w:r w:rsidRPr="00EB220F">
              <w:rPr>
                <w:color w:val="000000"/>
              </w:rPr>
              <w:t>0,13</w:t>
            </w:r>
          </w:p>
        </w:tc>
        <w:tc>
          <w:tcPr>
            <w:tcW w:w="1620" w:type="dxa"/>
          </w:tcPr>
          <w:p w:rsidR="00791566" w:rsidRPr="00EB220F" w:rsidRDefault="00791566" w:rsidP="003C72E5">
            <w:pPr>
              <w:jc w:val="center"/>
              <w:rPr>
                <w:color w:val="000000"/>
              </w:rPr>
            </w:pPr>
            <w:r w:rsidRPr="00EB220F">
              <w:rPr>
                <w:color w:val="000000"/>
              </w:rPr>
              <w:t>-</w:t>
            </w:r>
          </w:p>
        </w:tc>
        <w:tc>
          <w:tcPr>
            <w:tcW w:w="1620" w:type="dxa"/>
          </w:tcPr>
          <w:p w:rsidR="00791566" w:rsidRPr="00EB220F" w:rsidRDefault="00791566" w:rsidP="003C72E5">
            <w:pPr>
              <w:jc w:val="center"/>
              <w:rPr>
                <w:color w:val="000000"/>
              </w:rPr>
            </w:pPr>
            <w:r w:rsidRPr="00EB220F">
              <w:rPr>
                <w:color w:val="000000"/>
              </w:rPr>
              <w:t>-</w:t>
            </w:r>
          </w:p>
        </w:tc>
        <w:tc>
          <w:tcPr>
            <w:tcW w:w="1757" w:type="dxa"/>
          </w:tcPr>
          <w:p w:rsidR="00791566" w:rsidRPr="00EB220F" w:rsidRDefault="00791566" w:rsidP="003C72E5">
            <w:pPr>
              <w:jc w:val="center"/>
              <w:rPr>
                <w:color w:val="000000"/>
              </w:rPr>
            </w:pPr>
            <w:r w:rsidRPr="00EB220F">
              <w:rPr>
                <w:color w:val="000000"/>
              </w:rPr>
              <w:t>-</w:t>
            </w:r>
          </w:p>
        </w:tc>
      </w:tr>
      <w:tr w:rsidR="00791566" w:rsidRPr="00EB220F" w:rsidTr="003C72E5">
        <w:trPr>
          <w:trHeight w:val="330"/>
          <w:jc w:val="center"/>
        </w:trPr>
        <w:tc>
          <w:tcPr>
            <w:tcW w:w="456" w:type="dxa"/>
          </w:tcPr>
          <w:p w:rsidR="00791566" w:rsidRPr="00EB220F" w:rsidRDefault="00791566" w:rsidP="003C72E5">
            <w:pPr>
              <w:rPr>
                <w:b/>
                <w:color w:val="000000"/>
              </w:rPr>
            </w:pPr>
          </w:p>
        </w:tc>
        <w:tc>
          <w:tcPr>
            <w:tcW w:w="2889" w:type="dxa"/>
            <w:shd w:val="clear" w:color="auto" w:fill="auto"/>
            <w:vAlign w:val="bottom"/>
          </w:tcPr>
          <w:p w:rsidR="00791566" w:rsidRPr="00EB220F" w:rsidRDefault="00791566" w:rsidP="003C72E5">
            <w:pPr>
              <w:rPr>
                <w:b/>
                <w:color w:val="000000"/>
              </w:rPr>
            </w:pPr>
            <w:r w:rsidRPr="00EB220F">
              <w:rPr>
                <w:b/>
                <w:color w:val="000000"/>
              </w:rPr>
              <w:t>Итого</w:t>
            </w:r>
          </w:p>
        </w:tc>
        <w:tc>
          <w:tcPr>
            <w:tcW w:w="1260" w:type="dxa"/>
            <w:shd w:val="clear" w:color="auto" w:fill="auto"/>
            <w:vAlign w:val="bottom"/>
          </w:tcPr>
          <w:p w:rsidR="00791566" w:rsidRPr="00EB220F" w:rsidRDefault="00791566" w:rsidP="003C72E5">
            <w:pPr>
              <w:jc w:val="center"/>
              <w:rPr>
                <w:color w:val="000000"/>
              </w:rPr>
            </w:pPr>
            <w:r w:rsidRPr="00EB220F">
              <w:rPr>
                <w:color w:val="000000"/>
              </w:rPr>
              <w:t>45,77</w:t>
            </w:r>
          </w:p>
        </w:tc>
        <w:tc>
          <w:tcPr>
            <w:tcW w:w="1260" w:type="dxa"/>
            <w:shd w:val="clear" w:color="auto" w:fill="auto"/>
            <w:vAlign w:val="bottom"/>
          </w:tcPr>
          <w:p w:rsidR="00791566" w:rsidRPr="00EB220F" w:rsidRDefault="00791566" w:rsidP="003C72E5">
            <w:pPr>
              <w:jc w:val="center"/>
              <w:rPr>
                <w:color w:val="000000"/>
              </w:rPr>
            </w:pPr>
          </w:p>
        </w:tc>
        <w:tc>
          <w:tcPr>
            <w:tcW w:w="1483" w:type="dxa"/>
            <w:shd w:val="clear" w:color="auto" w:fill="auto"/>
            <w:noWrap/>
            <w:vAlign w:val="bottom"/>
          </w:tcPr>
          <w:p w:rsidR="00791566" w:rsidRPr="00EB220F" w:rsidRDefault="00791566" w:rsidP="003C72E5">
            <w:pPr>
              <w:jc w:val="center"/>
              <w:rPr>
                <w:color w:val="000000"/>
              </w:rPr>
            </w:pPr>
          </w:p>
        </w:tc>
        <w:tc>
          <w:tcPr>
            <w:tcW w:w="1440" w:type="dxa"/>
          </w:tcPr>
          <w:p w:rsidR="00791566" w:rsidRPr="00EB220F" w:rsidRDefault="00791566" w:rsidP="003C72E5">
            <w:pPr>
              <w:jc w:val="center"/>
              <w:rPr>
                <w:color w:val="000000"/>
              </w:rPr>
            </w:pPr>
          </w:p>
        </w:tc>
        <w:tc>
          <w:tcPr>
            <w:tcW w:w="1620" w:type="dxa"/>
          </w:tcPr>
          <w:p w:rsidR="00791566" w:rsidRPr="00EB220F" w:rsidRDefault="00791566" w:rsidP="003C72E5">
            <w:pPr>
              <w:jc w:val="center"/>
              <w:rPr>
                <w:color w:val="000000"/>
              </w:rPr>
            </w:pPr>
          </w:p>
        </w:tc>
        <w:tc>
          <w:tcPr>
            <w:tcW w:w="1620" w:type="dxa"/>
          </w:tcPr>
          <w:p w:rsidR="00791566" w:rsidRPr="00EB220F" w:rsidRDefault="00791566" w:rsidP="003C72E5">
            <w:pPr>
              <w:jc w:val="center"/>
              <w:rPr>
                <w:color w:val="000000"/>
              </w:rPr>
            </w:pPr>
          </w:p>
        </w:tc>
        <w:tc>
          <w:tcPr>
            <w:tcW w:w="1757" w:type="dxa"/>
          </w:tcPr>
          <w:p w:rsidR="00791566" w:rsidRPr="00EB220F" w:rsidRDefault="00791566" w:rsidP="003C72E5">
            <w:pPr>
              <w:jc w:val="center"/>
              <w:rPr>
                <w:color w:val="000000"/>
              </w:rPr>
            </w:pPr>
          </w:p>
        </w:tc>
      </w:tr>
    </w:tbl>
    <w:p w:rsidR="00791566" w:rsidRPr="00EB220F" w:rsidRDefault="00791566" w:rsidP="00791566">
      <w:pPr>
        <w:ind w:firstLine="708"/>
        <w:jc w:val="both"/>
        <w:rPr>
          <w:color w:val="000000"/>
        </w:rPr>
      </w:pPr>
    </w:p>
    <w:p w:rsidR="00791566" w:rsidRPr="00EB220F" w:rsidRDefault="00791566" w:rsidP="00791566">
      <w:pPr>
        <w:ind w:firstLine="708"/>
        <w:jc w:val="both"/>
        <w:rPr>
          <w:color w:val="000000"/>
        </w:rPr>
      </w:pPr>
    </w:p>
    <w:p w:rsidR="00791566" w:rsidRPr="00EB220F" w:rsidRDefault="00791566" w:rsidP="00791566">
      <w:pPr>
        <w:ind w:firstLine="708"/>
        <w:jc w:val="both"/>
        <w:rPr>
          <w:color w:val="000000"/>
        </w:rPr>
      </w:pPr>
    </w:p>
    <w:p w:rsidR="00791566" w:rsidRPr="00EB220F" w:rsidRDefault="00791566" w:rsidP="00791566">
      <w:pPr>
        <w:ind w:firstLine="708"/>
        <w:jc w:val="both"/>
        <w:rPr>
          <w:color w:val="000000"/>
        </w:rPr>
      </w:pPr>
      <w:r w:rsidRPr="00EB220F">
        <w:rPr>
          <w:color w:val="000000"/>
        </w:rPr>
        <w:t>Основываясь на данных,  о состоянии сетей теплоснабжения, можно сделать вывод, что сети теплоснабжения находятся в ветхом состояния, во всех муниципальных образованиях сети теплоснабжения требую текущего ремонта, в некоторых муниципальных о</w:t>
      </w:r>
      <w:r w:rsidRPr="00EB220F">
        <w:rPr>
          <w:color w:val="000000"/>
        </w:rPr>
        <w:t>б</w:t>
      </w:r>
      <w:r w:rsidRPr="00EB220F">
        <w:rPr>
          <w:color w:val="000000"/>
        </w:rPr>
        <w:t>разованиях участки сетей требуют замены и капитального ремонта.</w:t>
      </w:r>
    </w:p>
    <w:p w:rsidR="00791566" w:rsidRPr="00EB220F" w:rsidRDefault="00791566" w:rsidP="00791566">
      <w:pPr>
        <w:ind w:firstLine="708"/>
        <w:jc w:val="both"/>
        <w:rPr>
          <w:color w:val="000000"/>
        </w:rPr>
      </w:pPr>
    </w:p>
    <w:p w:rsidR="00791566" w:rsidRPr="00EB220F" w:rsidRDefault="00791566" w:rsidP="00791566">
      <w:pPr>
        <w:ind w:firstLine="708"/>
        <w:jc w:val="both"/>
        <w:rPr>
          <w:color w:val="000000"/>
        </w:rPr>
      </w:pPr>
    </w:p>
    <w:p w:rsidR="00791566" w:rsidRPr="00EB220F" w:rsidRDefault="00791566" w:rsidP="00791566">
      <w:pPr>
        <w:ind w:firstLine="708"/>
        <w:jc w:val="both"/>
        <w:rPr>
          <w:color w:val="000000"/>
        </w:rPr>
      </w:pPr>
    </w:p>
    <w:p w:rsidR="00791566" w:rsidRPr="00EB220F" w:rsidRDefault="00791566" w:rsidP="00791566">
      <w:pPr>
        <w:ind w:firstLine="708"/>
        <w:jc w:val="both"/>
        <w:rPr>
          <w:color w:val="000000"/>
        </w:rPr>
        <w:sectPr w:rsidR="00791566" w:rsidRPr="00EB220F" w:rsidSect="00647B40">
          <w:pgSz w:w="16838" w:h="11906" w:orient="landscape"/>
          <w:pgMar w:top="1701" w:right="1134" w:bottom="851" w:left="1134" w:header="709" w:footer="709" w:gutter="0"/>
          <w:pgNumType w:start="252"/>
          <w:cols w:space="708"/>
          <w:titlePg/>
          <w:docGrid w:linePitch="360"/>
        </w:sectPr>
      </w:pPr>
    </w:p>
    <w:p w:rsidR="00791566" w:rsidRPr="00EB220F" w:rsidRDefault="00791566" w:rsidP="00791566">
      <w:pPr>
        <w:ind w:firstLine="708"/>
        <w:jc w:val="both"/>
        <w:rPr>
          <w:color w:val="000000"/>
          <w:u w:val="single"/>
        </w:rPr>
      </w:pPr>
      <w:r w:rsidRPr="00EB220F">
        <w:rPr>
          <w:color w:val="000000"/>
          <w:u w:val="single"/>
        </w:rPr>
        <w:lastRenderedPageBreak/>
        <w:t>Б) Проектные предложения</w:t>
      </w:r>
    </w:p>
    <w:p w:rsidR="00791566" w:rsidRPr="00EB220F" w:rsidRDefault="00791566" w:rsidP="00791566">
      <w:pPr>
        <w:ind w:firstLine="708"/>
        <w:jc w:val="both"/>
        <w:rPr>
          <w:color w:val="000000"/>
        </w:rPr>
      </w:pPr>
      <w:r w:rsidRPr="00EB220F">
        <w:rPr>
          <w:color w:val="000000"/>
        </w:rPr>
        <w:t>Строительство новых котельных и увеличение мощностей существующих котельных б</w:t>
      </w:r>
      <w:r w:rsidRPr="00EB220F">
        <w:rPr>
          <w:color w:val="000000"/>
        </w:rPr>
        <w:t>у</w:t>
      </w:r>
      <w:r w:rsidRPr="00EB220F">
        <w:rPr>
          <w:color w:val="000000"/>
        </w:rPr>
        <w:t>дет производиться по мере необходимости.</w:t>
      </w:r>
    </w:p>
    <w:p w:rsidR="00791566" w:rsidRPr="00EB220F" w:rsidRDefault="00791566" w:rsidP="00791566">
      <w:pPr>
        <w:ind w:firstLine="708"/>
        <w:jc w:val="both"/>
        <w:rPr>
          <w:color w:val="000000"/>
        </w:rPr>
      </w:pPr>
      <w:r w:rsidRPr="00EB220F">
        <w:rPr>
          <w:color w:val="000000"/>
        </w:rPr>
        <w:t>Проектом предлагается организация централизованного теплоснабжения для центров поселений (в первую очередь школ, клубов, детских садов, больниц и других обществе</w:t>
      </w:r>
      <w:r w:rsidRPr="00EB220F">
        <w:rPr>
          <w:color w:val="000000"/>
        </w:rPr>
        <w:t>н</w:t>
      </w:r>
      <w:r w:rsidRPr="00EB220F">
        <w:rPr>
          <w:color w:val="000000"/>
        </w:rPr>
        <w:t>ных зданий) в сочетании с децентрализованным для одноэтажных домов.</w:t>
      </w:r>
    </w:p>
    <w:p w:rsidR="00791566" w:rsidRPr="00EB220F" w:rsidRDefault="00791566" w:rsidP="00791566">
      <w:pPr>
        <w:ind w:firstLine="708"/>
        <w:jc w:val="both"/>
        <w:rPr>
          <w:color w:val="000000"/>
        </w:rPr>
      </w:pPr>
      <w:r w:rsidRPr="00EB220F">
        <w:rPr>
          <w:color w:val="000000"/>
        </w:rPr>
        <w:t xml:space="preserve">Территория района относится к </w:t>
      </w:r>
      <w:r w:rsidRPr="00EB220F">
        <w:rPr>
          <w:color w:val="000000"/>
          <w:lang w:val="en-US"/>
        </w:rPr>
        <w:t>I</w:t>
      </w:r>
      <w:r w:rsidRPr="00EB220F">
        <w:rPr>
          <w:color w:val="000000"/>
        </w:rPr>
        <w:t xml:space="preserve"> строительно-климатическому району. Расчетная температура для отопления минус 37º С, средняя температура наружного воздуха за от</w:t>
      </w:r>
      <w:r w:rsidRPr="00EB220F">
        <w:rPr>
          <w:color w:val="000000"/>
        </w:rPr>
        <w:t>о</w:t>
      </w:r>
      <w:r w:rsidRPr="00EB220F">
        <w:rPr>
          <w:color w:val="000000"/>
        </w:rPr>
        <w:t>пительный период – минус 9,4ºС. Количество отапливаемых дней  - 225.</w:t>
      </w:r>
    </w:p>
    <w:p w:rsidR="00791566" w:rsidRPr="00EB220F" w:rsidRDefault="00791566" w:rsidP="00791566">
      <w:pPr>
        <w:ind w:firstLine="708"/>
        <w:jc w:val="both"/>
        <w:rPr>
          <w:color w:val="000000"/>
        </w:rPr>
      </w:pPr>
      <w:r w:rsidRPr="00EB220F">
        <w:rPr>
          <w:color w:val="000000"/>
        </w:rPr>
        <w:t>В перспективе теплоснабжение должно решаться при разработке схем теплосна</w:t>
      </w:r>
      <w:r w:rsidRPr="00EB220F">
        <w:rPr>
          <w:color w:val="000000"/>
        </w:rPr>
        <w:t>б</w:t>
      </w:r>
      <w:r w:rsidRPr="00EB220F">
        <w:rPr>
          <w:color w:val="000000"/>
        </w:rPr>
        <w:t>жения. Нормативные документы: СНиП 41-02-</w:t>
      </w:r>
      <w:smartTag w:uri="urn:schemas-microsoft-com:office:smarttags" w:element="metricconverter">
        <w:smartTagPr>
          <w:attr w:name="ProductID" w:val="2003 г"/>
        </w:smartTagPr>
        <w:r w:rsidRPr="00EB220F">
          <w:rPr>
            <w:color w:val="000000"/>
          </w:rPr>
          <w:t>2003 г</w:t>
        </w:r>
      </w:smartTag>
      <w:r w:rsidRPr="00EB220F">
        <w:rPr>
          <w:color w:val="000000"/>
        </w:rPr>
        <w:t xml:space="preserve"> «Тепловые сети», Методические р</w:t>
      </w:r>
      <w:r w:rsidRPr="00EB220F">
        <w:rPr>
          <w:color w:val="000000"/>
        </w:rPr>
        <w:t>е</w:t>
      </w:r>
      <w:r w:rsidRPr="00EB220F">
        <w:rPr>
          <w:color w:val="000000"/>
        </w:rPr>
        <w:t>комендации по фрмированию нормативов потребления услуг жилищно-коммунального хозяйства.</w:t>
      </w:r>
    </w:p>
    <w:p w:rsidR="00791566" w:rsidRPr="00EB220F" w:rsidRDefault="00791566" w:rsidP="00791566">
      <w:pPr>
        <w:ind w:firstLine="708"/>
        <w:jc w:val="both"/>
        <w:rPr>
          <w:color w:val="000000"/>
          <w:u w:val="single"/>
        </w:rPr>
      </w:pPr>
      <w:r w:rsidRPr="00EB220F">
        <w:rPr>
          <w:color w:val="000000"/>
          <w:u w:val="single"/>
        </w:rPr>
        <w:t>Теплопотребление по сельским поселениям составит:</w:t>
      </w:r>
    </w:p>
    <w:p w:rsidR="00791566" w:rsidRPr="00EB220F" w:rsidRDefault="00791566" w:rsidP="00791566">
      <w:pPr>
        <w:ind w:firstLine="708"/>
        <w:jc w:val="both"/>
        <w:rPr>
          <w:color w:val="000000"/>
        </w:rPr>
      </w:pPr>
      <w:r w:rsidRPr="00EB220F">
        <w:rPr>
          <w:color w:val="000000"/>
        </w:rPr>
        <w:t xml:space="preserve">Годовой расход </w:t>
      </w:r>
    </w:p>
    <w:p w:rsidR="00791566" w:rsidRPr="00EB220F" w:rsidRDefault="00791566" w:rsidP="00791566">
      <w:pPr>
        <w:ind w:firstLine="708"/>
        <w:jc w:val="both"/>
        <w:rPr>
          <w:color w:val="000000"/>
        </w:rPr>
      </w:pPr>
      <w:r w:rsidRPr="00EB220F">
        <w:rPr>
          <w:color w:val="000000"/>
        </w:rPr>
        <w:t xml:space="preserve">-1 очередь </w:t>
      </w:r>
      <w:r w:rsidRPr="00EB220F">
        <w:rPr>
          <w:b/>
          <w:bCs/>
          <w:color w:val="000000"/>
        </w:rPr>
        <w:t>290140</w:t>
      </w:r>
      <w:r w:rsidRPr="00EB220F">
        <w:rPr>
          <w:b/>
          <w:bCs/>
          <w:color w:val="000000"/>
          <w:sz w:val="20"/>
          <w:szCs w:val="20"/>
        </w:rPr>
        <w:t xml:space="preserve"> </w:t>
      </w:r>
      <w:r w:rsidRPr="00EB220F">
        <w:rPr>
          <w:color w:val="000000"/>
        </w:rPr>
        <w:t>Гкал/год</w:t>
      </w:r>
    </w:p>
    <w:p w:rsidR="00791566" w:rsidRPr="00EB220F" w:rsidRDefault="00791566" w:rsidP="00791566">
      <w:pPr>
        <w:ind w:firstLine="708"/>
        <w:jc w:val="both"/>
        <w:rPr>
          <w:color w:val="000000"/>
        </w:rPr>
      </w:pPr>
      <w:r w:rsidRPr="00EB220F">
        <w:rPr>
          <w:color w:val="000000"/>
        </w:rPr>
        <w:t xml:space="preserve">-расчетный срок </w:t>
      </w:r>
      <w:r w:rsidRPr="00EB220F">
        <w:rPr>
          <w:b/>
          <w:bCs/>
          <w:color w:val="000000"/>
        </w:rPr>
        <w:t>311500</w:t>
      </w:r>
      <w:r w:rsidRPr="00EB220F">
        <w:rPr>
          <w:color w:val="000000"/>
        </w:rPr>
        <w:t xml:space="preserve"> Гкал/год</w:t>
      </w:r>
    </w:p>
    <w:p w:rsidR="00791566" w:rsidRPr="00EB220F" w:rsidRDefault="00791566" w:rsidP="00791566">
      <w:pPr>
        <w:ind w:firstLine="708"/>
        <w:jc w:val="both"/>
        <w:rPr>
          <w:color w:val="000000"/>
        </w:rPr>
      </w:pPr>
      <w:r w:rsidRPr="00EB220F">
        <w:rPr>
          <w:color w:val="000000"/>
        </w:rPr>
        <w:t xml:space="preserve">-перспектива </w:t>
      </w:r>
      <w:r w:rsidRPr="00EB220F">
        <w:rPr>
          <w:b/>
          <w:bCs/>
          <w:color w:val="000000"/>
        </w:rPr>
        <w:t>356000</w:t>
      </w:r>
      <w:r w:rsidRPr="00EB220F">
        <w:rPr>
          <w:b/>
          <w:bCs/>
          <w:color w:val="000000"/>
          <w:sz w:val="20"/>
          <w:szCs w:val="20"/>
        </w:rPr>
        <w:t xml:space="preserve"> </w:t>
      </w:r>
      <w:r w:rsidRPr="00EB220F">
        <w:rPr>
          <w:color w:val="000000"/>
        </w:rPr>
        <w:t>Гкал/год</w:t>
      </w:r>
    </w:p>
    <w:p w:rsidR="00791566" w:rsidRPr="00EB220F" w:rsidRDefault="00791566" w:rsidP="00791566">
      <w:pPr>
        <w:ind w:firstLine="708"/>
        <w:jc w:val="both"/>
        <w:rPr>
          <w:color w:val="000000"/>
        </w:rPr>
      </w:pPr>
      <w:r w:rsidRPr="00EB220F">
        <w:rPr>
          <w:color w:val="000000"/>
        </w:rPr>
        <w:t>Часовой расход</w:t>
      </w:r>
    </w:p>
    <w:p w:rsidR="00791566" w:rsidRPr="00EB220F" w:rsidRDefault="00791566" w:rsidP="00791566">
      <w:pPr>
        <w:ind w:firstLine="708"/>
        <w:jc w:val="both"/>
        <w:rPr>
          <w:color w:val="000000"/>
        </w:rPr>
      </w:pPr>
      <w:r w:rsidRPr="00EB220F">
        <w:rPr>
          <w:color w:val="000000"/>
        </w:rPr>
        <w:t xml:space="preserve">- 1 очередь </w:t>
      </w:r>
      <w:r w:rsidRPr="00EB220F">
        <w:rPr>
          <w:b/>
          <w:bCs/>
          <w:color w:val="000000"/>
        </w:rPr>
        <w:t>244,16</w:t>
      </w:r>
      <w:r w:rsidRPr="00EB220F">
        <w:rPr>
          <w:b/>
          <w:bCs/>
          <w:color w:val="000000"/>
          <w:sz w:val="20"/>
          <w:szCs w:val="20"/>
        </w:rPr>
        <w:t xml:space="preserve"> </w:t>
      </w:r>
      <w:r w:rsidRPr="00EB220F">
        <w:rPr>
          <w:color w:val="000000"/>
        </w:rPr>
        <w:t>Гкал/час</w:t>
      </w:r>
    </w:p>
    <w:p w:rsidR="00791566" w:rsidRPr="00EB220F" w:rsidRDefault="00791566" w:rsidP="00791566">
      <w:pPr>
        <w:ind w:firstLine="708"/>
        <w:jc w:val="both"/>
        <w:rPr>
          <w:color w:val="000000"/>
        </w:rPr>
      </w:pPr>
      <w:r w:rsidRPr="00EB220F">
        <w:rPr>
          <w:color w:val="000000"/>
        </w:rPr>
        <w:t xml:space="preserve">- расчетный срок </w:t>
      </w:r>
      <w:r w:rsidRPr="00EB220F">
        <w:rPr>
          <w:b/>
          <w:bCs/>
          <w:color w:val="000000"/>
        </w:rPr>
        <w:t>314,57</w:t>
      </w:r>
      <w:r w:rsidRPr="00EB220F">
        <w:rPr>
          <w:b/>
          <w:bCs/>
          <w:color w:val="000000"/>
          <w:sz w:val="20"/>
          <w:szCs w:val="20"/>
        </w:rPr>
        <w:t xml:space="preserve"> </w:t>
      </w:r>
      <w:r w:rsidRPr="00EB220F">
        <w:rPr>
          <w:color w:val="000000"/>
        </w:rPr>
        <w:t>Гкал/ час</w:t>
      </w:r>
    </w:p>
    <w:p w:rsidR="00791566" w:rsidRPr="00EB220F" w:rsidRDefault="00791566" w:rsidP="00791566">
      <w:pPr>
        <w:ind w:firstLine="708"/>
        <w:jc w:val="both"/>
        <w:rPr>
          <w:color w:val="000000"/>
        </w:rPr>
      </w:pPr>
      <w:r w:rsidRPr="00EB220F">
        <w:rPr>
          <w:color w:val="000000"/>
        </w:rPr>
        <w:t xml:space="preserve">- перспектива </w:t>
      </w:r>
      <w:r w:rsidRPr="00EB220F">
        <w:rPr>
          <w:b/>
          <w:bCs/>
          <w:color w:val="000000"/>
        </w:rPr>
        <w:t>539,26</w:t>
      </w:r>
      <w:r w:rsidRPr="00EB220F">
        <w:rPr>
          <w:b/>
          <w:bCs/>
          <w:color w:val="000000"/>
          <w:sz w:val="20"/>
          <w:szCs w:val="20"/>
        </w:rPr>
        <w:t xml:space="preserve"> </w:t>
      </w:r>
      <w:r w:rsidRPr="00EB220F">
        <w:rPr>
          <w:color w:val="000000"/>
        </w:rPr>
        <w:t>Гкал/ час</w:t>
      </w:r>
    </w:p>
    <w:p w:rsidR="00791566" w:rsidRPr="00EB220F" w:rsidRDefault="00791566" w:rsidP="00791566">
      <w:pPr>
        <w:ind w:firstLine="708"/>
        <w:jc w:val="both"/>
        <w:rPr>
          <w:color w:val="000000"/>
        </w:rPr>
      </w:pPr>
      <w:r w:rsidRPr="00EB220F">
        <w:rPr>
          <w:color w:val="000000"/>
        </w:rPr>
        <w:t>Данные расчетов приведены в та</w:t>
      </w:r>
      <w:r w:rsidRPr="00EB220F">
        <w:rPr>
          <w:color w:val="000000"/>
        </w:rPr>
        <w:t>б</w:t>
      </w:r>
      <w:r w:rsidRPr="00EB220F">
        <w:rPr>
          <w:color w:val="000000"/>
        </w:rPr>
        <w:t>лице № 4.10.</w:t>
      </w:r>
    </w:p>
    <w:p w:rsidR="00791566" w:rsidRPr="00EB220F" w:rsidRDefault="00791566" w:rsidP="00791566">
      <w:pPr>
        <w:ind w:firstLine="708"/>
        <w:jc w:val="both"/>
        <w:rPr>
          <w:color w:val="000000"/>
        </w:rPr>
      </w:pPr>
      <w:r w:rsidRPr="00EB220F">
        <w:rPr>
          <w:color w:val="000000"/>
        </w:rPr>
        <w:t>Тепловые нагрузки для намечаемых зданий жилых районов определяются по удельным тепловым нагрузкам</w:t>
      </w:r>
    </w:p>
    <w:p w:rsidR="00791566" w:rsidRPr="00EB220F" w:rsidRDefault="00791566" w:rsidP="00791566">
      <w:pPr>
        <w:ind w:firstLine="708"/>
        <w:jc w:val="both"/>
        <w:rPr>
          <w:color w:val="000000"/>
        </w:rPr>
      </w:pPr>
      <w:r w:rsidRPr="00EB220F">
        <w:rPr>
          <w:color w:val="000000"/>
          <w:lang w:val="en-US"/>
        </w:rPr>
        <w:t>Q</w:t>
      </w:r>
      <w:r w:rsidRPr="00EB220F">
        <w:rPr>
          <w:color w:val="000000"/>
        </w:rPr>
        <w:t>от макс=</w:t>
      </w:r>
      <w:r w:rsidRPr="00EB220F">
        <w:rPr>
          <w:color w:val="000000"/>
          <w:sz w:val="28"/>
          <w:szCs w:val="28"/>
          <w:lang w:val="en-US"/>
        </w:rPr>
        <w:t>g</w:t>
      </w:r>
      <w:r w:rsidRPr="00EB220F">
        <w:rPr>
          <w:color w:val="000000"/>
        </w:rPr>
        <w:t xml:space="preserve"> х </w:t>
      </w:r>
      <w:r w:rsidRPr="00EB220F">
        <w:rPr>
          <w:color w:val="000000"/>
          <w:lang w:val="en-US"/>
        </w:rPr>
        <w:t>A</w:t>
      </w:r>
      <w:r w:rsidRPr="00EB220F">
        <w:rPr>
          <w:color w:val="000000"/>
        </w:rPr>
        <w:t xml:space="preserve"> х (1 + </w:t>
      </w:r>
      <w:r w:rsidRPr="00EB220F">
        <w:rPr>
          <w:color w:val="000000"/>
          <w:lang w:val="en-US"/>
        </w:rPr>
        <w:t>k</w:t>
      </w:r>
      <w:r w:rsidRPr="00EB220F">
        <w:rPr>
          <w:color w:val="000000"/>
          <w:vertAlign w:val="subscript"/>
        </w:rPr>
        <w:t>1</w:t>
      </w:r>
      <w:r w:rsidRPr="00EB220F">
        <w:rPr>
          <w:color w:val="000000"/>
        </w:rPr>
        <w:t>), где</w:t>
      </w:r>
    </w:p>
    <w:p w:rsidR="00791566" w:rsidRPr="00EB220F" w:rsidRDefault="00791566" w:rsidP="00791566">
      <w:pPr>
        <w:ind w:firstLine="708"/>
        <w:jc w:val="both"/>
        <w:rPr>
          <w:color w:val="000000"/>
        </w:rPr>
      </w:pPr>
      <w:r w:rsidRPr="00EB220F">
        <w:rPr>
          <w:b/>
          <w:color w:val="000000"/>
          <w:sz w:val="28"/>
          <w:szCs w:val="28"/>
          <w:lang w:val="en-US"/>
        </w:rPr>
        <w:t>g</w:t>
      </w:r>
      <w:r w:rsidRPr="00EB220F">
        <w:rPr>
          <w:color w:val="000000"/>
        </w:rPr>
        <w:t xml:space="preserve"> укрупненный показатель теплового потока на отопление зданий Ккал на </w:t>
      </w:r>
      <w:smartTag w:uri="urn:schemas-microsoft-com:office:smarttags" w:element="metricconverter">
        <w:smartTagPr>
          <w:attr w:name="ProductID" w:val="1 м2"/>
        </w:smartTagPr>
        <w:r w:rsidRPr="00EB220F">
          <w:rPr>
            <w:color w:val="000000"/>
          </w:rPr>
          <w:t>1 м</w:t>
        </w:r>
        <w:r w:rsidRPr="00EB220F">
          <w:rPr>
            <w:color w:val="000000"/>
            <w:vertAlign w:val="superscript"/>
          </w:rPr>
          <w:t>2</w:t>
        </w:r>
      </w:smartTag>
      <w:r w:rsidRPr="00EB220F">
        <w:rPr>
          <w:color w:val="000000"/>
        </w:rPr>
        <w:t xml:space="preserve"> о</w:t>
      </w:r>
      <w:r w:rsidRPr="00EB220F">
        <w:rPr>
          <w:color w:val="000000"/>
        </w:rPr>
        <w:t>б</w:t>
      </w:r>
      <w:r w:rsidRPr="00EB220F">
        <w:rPr>
          <w:color w:val="000000"/>
        </w:rPr>
        <w:t>щей площади;</w:t>
      </w:r>
    </w:p>
    <w:p w:rsidR="00791566" w:rsidRPr="00EB220F" w:rsidRDefault="00791566" w:rsidP="00791566">
      <w:pPr>
        <w:ind w:firstLine="708"/>
        <w:jc w:val="both"/>
        <w:rPr>
          <w:color w:val="000000"/>
        </w:rPr>
      </w:pPr>
      <w:r w:rsidRPr="00EB220F">
        <w:rPr>
          <w:b/>
          <w:color w:val="000000"/>
        </w:rPr>
        <w:t xml:space="preserve">А </w:t>
      </w:r>
      <w:r w:rsidRPr="00EB220F">
        <w:rPr>
          <w:color w:val="000000"/>
        </w:rPr>
        <w:t>- общая площадь, м</w:t>
      </w:r>
      <w:r w:rsidRPr="00EB220F">
        <w:rPr>
          <w:color w:val="000000"/>
          <w:vertAlign w:val="superscript"/>
        </w:rPr>
        <w:t>2</w:t>
      </w:r>
      <w:r w:rsidRPr="00EB220F">
        <w:rPr>
          <w:color w:val="000000"/>
        </w:rPr>
        <w:t>;</w:t>
      </w:r>
    </w:p>
    <w:p w:rsidR="00791566" w:rsidRPr="00EB220F" w:rsidRDefault="00791566" w:rsidP="00791566">
      <w:pPr>
        <w:ind w:firstLine="708"/>
        <w:jc w:val="both"/>
        <w:rPr>
          <w:color w:val="000000"/>
        </w:rPr>
      </w:pPr>
      <w:r w:rsidRPr="00EB220F">
        <w:rPr>
          <w:b/>
          <w:color w:val="000000"/>
          <w:sz w:val="28"/>
          <w:szCs w:val="28"/>
          <w:lang w:val="en-US"/>
        </w:rPr>
        <w:t>k</w:t>
      </w:r>
      <w:r w:rsidRPr="00EB220F">
        <w:rPr>
          <w:b/>
          <w:color w:val="000000"/>
          <w:sz w:val="28"/>
          <w:szCs w:val="28"/>
          <w:vertAlign w:val="subscript"/>
        </w:rPr>
        <w:t>1</w:t>
      </w:r>
      <w:r w:rsidRPr="00EB220F">
        <w:rPr>
          <w:color w:val="000000"/>
        </w:rPr>
        <w:t xml:space="preserve"> -  коэффициент, учитывающий отопление общественных зданий (</w:t>
      </w:r>
      <w:r w:rsidRPr="00EB220F">
        <w:rPr>
          <w:color w:val="000000"/>
          <w:lang w:val="en-US"/>
        </w:rPr>
        <w:t>k</w:t>
      </w:r>
      <w:r w:rsidRPr="00EB220F">
        <w:rPr>
          <w:color w:val="000000"/>
          <w:vertAlign w:val="subscript"/>
        </w:rPr>
        <w:t>1</w:t>
      </w:r>
      <w:r w:rsidRPr="00EB220F">
        <w:rPr>
          <w:color w:val="000000"/>
        </w:rPr>
        <w:t xml:space="preserve"> = 0 для жилых д</w:t>
      </w:r>
      <w:r w:rsidRPr="00EB220F">
        <w:rPr>
          <w:color w:val="000000"/>
        </w:rPr>
        <w:t>о</w:t>
      </w:r>
      <w:r w:rsidRPr="00EB220F">
        <w:rPr>
          <w:color w:val="000000"/>
        </w:rPr>
        <w:t>мов)</w:t>
      </w:r>
    </w:p>
    <w:p w:rsidR="00791566" w:rsidRPr="00EB220F" w:rsidRDefault="00791566" w:rsidP="00791566">
      <w:pPr>
        <w:ind w:firstLine="708"/>
        <w:jc w:val="both"/>
        <w:rPr>
          <w:color w:val="000000"/>
        </w:rPr>
      </w:pPr>
      <w:r w:rsidRPr="00EB220F">
        <w:rPr>
          <w:color w:val="000000"/>
        </w:rPr>
        <w:t>Принятые нормы площади на 1 человека</w:t>
      </w:r>
    </w:p>
    <w:p w:rsidR="00791566" w:rsidRPr="00EB220F" w:rsidRDefault="00791566" w:rsidP="00791566">
      <w:pPr>
        <w:ind w:firstLine="708"/>
        <w:jc w:val="both"/>
        <w:rPr>
          <w:color w:val="000000"/>
        </w:rPr>
      </w:pPr>
      <w:r w:rsidRPr="00EB220F">
        <w:rPr>
          <w:color w:val="000000"/>
        </w:rPr>
        <w:t xml:space="preserve">- 1 очередь </w:t>
      </w:r>
      <w:smartTag w:uri="urn:schemas-microsoft-com:office:smarttags" w:element="metricconverter">
        <w:smartTagPr>
          <w:attr w:name="ProductID" w:val="25 м2"/>
        </w:smartTagPr>
        <w:r w:rsidRPr="00EB220F">
          <w:rPr>
            <w:color w:val="000000"/>
          </w:rPr>
          <w:t>25 м</w:t>
        </w:r>
        <w:r w:rsidRPr="00EB220F">
          <w:rPr>
            <w:color w:val="000000"/>
            <w:vertAlign w:val="superscript"/>
          </w:rPr>
          <w:t>2</w:t>
        </w:r>
      </w:smartTag>
      <w:r w:rsidRPr="00EB220F">
        <w:rPr>
          <w:color w:val="000000"/>
        </w:rPr>
        <w:t>;</w:t>
      </w:r>
    </w:p>
    <w:p w:rsidR="00791566" w:rsidRPr="00EB220F" w:rsidRDefault="00791566" w:rsidP="00791566">
      <w:pPr>
        <w:ind w:firstLine="708"/>
        <w:jc w:val="both"/>
        <w:rPr>
          <w:color w:val="000000"/>
        </w:rPr>
      </w:pPr>
      <w:r w:rsidRPr="00EB220F">
        <w:rPr>
          <w:color w:val="000000"/>
        </w:rPr>
        <w:t xml:space="preserve">- расчетный срок </w:t>
      </w:r>
      <w:smartTag w:uri="urn:schemas-microsoft-com:office:smarttags" w:element="metricconverter">
        <w:smartTagPr>
          <w:attr w:name="ProductID" w:val="30 м2"/>
        </w:smartTagPr>
        <w:r w:rsidRPr="00EB220F">
          <w:rPr>
            <w:color w:val="000000"/>
          </w:rPr>
          <w:t>30 м</w:t>
        </w:r>
        <w:r w:rsidRPr="00EB220F">
          <w:rPr>
            <w:color w:val="000000"/>
            <w:vertAlign w:val="superscript"/>
          </w:rPr>
          <w:t>2</w:t>
        </w:r>
      </w:smartTag>
      <w:r w:rsidRPr="00EB220F">
        <w:rPr>
          <w:color w:val="000000"/>
        </w:rPr>
        <w:t>;</w:t>
      </w:r>
    </w:p>
    <w:p w:rsidR="00791566" w:rsidRPr="00EB220F" w:rsidRDefault="00791566" w:rsidP="00791566">
      <w:pPr>
        <w:ind w:firstLine="708"/>
        <w:jc w:val="both"/>
        <w:rPr>
          <w:color w:val="000000"/>
        </w:rPr>
      </w:pPr>
      <w:r w:rsidRPr="00EB220F">
        <w:rPr>
          <w:color w:val="000000"/>
        </w:rPr>
        <w:t xml:space="preserve">- перспектива </w:t>
      </w:r>
      <w:smartTag w:uri="urn:schemas-microsoft-com:office:smarttags" w:element="metricconverter">
        <w:smartTagPr>
          <w:attr w:name="ProductID" w:val="45 м2"/>
        </w:smartTagPr>
        <w:r w:rsidRPr="00EB220F">
          <w:rPr>
            <w:color w:val="000000"/>
          </w:rPr>
          <w:t>45 м</w:t>
        </w:r>
        <w:r w:rsidRPr="00EB220F">
          <w:rPr>
            <w:color w:val="000000"/>
            <w:vertAlign w:val="superscript"/>
          </w:rPr>
          <w:t>2</w:t>
        </w:r>
      </w:smartTag>
      <w:r w:rsidRPr="00EB220F">
        <w:rPr>
          <w:color w:val="000000"/>
        </w:rPr>
        <w:t>;</w:t>
      </w:r>
    </w:p>
    <w:p w:rsidR="00791566" w:rsidRPr="00EB220F" w:rsidRDefault="00791566" w:rsidP="00791566">
      <w:pPr>
        <w:ind w:firstLine="708"/>
        <w:jc w:val="both"/>
        <w:rPr>
          <w:color w:val="000000"/>
        </w:rPr>
      </w:pPr>
    </w:p>
    <w:p w:rsidR="00791566" w:rsidRPr="00EB220F" w:rsidRDefault="00791566" w:rsidP="00791566">
      <w:pPr>
        <w:ind w:firstLine="708"/>
        <w:jc w:val="both"/>
        <w:rPr>
          <w:color w:val="000000"/>
        </w:rPr>
      </w:pPr>
      <w:r w:rsidRPr="00EB220F">
        <w:rPr>
          <w:color w:val="000000"/>
        </w:rPr>
        <w:t>Нормативный годовой расход :</w:t>
      </w:r>
    </w:p>
    <w:p w:rsidR="00791566" w:rsidRPr="00EB220F" w:rsidRDefault="00791566" w:rsidP="00791566">
      <w:pPr>
        <w:ind w:firstLine="708"/>
        <w:jc w:val="both"/>
        <w:rPr>
          <w:color w:val="000000"/>
        </w:rPr>
      </w:pPr>
      <w:r w:rsidRPr="00EB220F">
        <w:rPr>
          <w:color w:val="000000"/>
        </w:rPr>
        <w:t>на отопление - 7 Гкал/год;</w:t>
      </w:r>
    </w:p>
    <w:p w:rsidR="00791566" w:rsidRPr="00EB220F" w:rsidRDefault="00791566" w:rsidP="00791566">
      <w:pPr>
        <w:ind w:firstLine="708"/>
        <w:jc w:val="both"/>
        <w:rPr>
          <w:color w:val="000000"/>
        </w:rPr>
      </w:pPr>
      <w:r w:rsidRPr="00EB220F">
        <w:rPr>
          <w:color w:val="000000"/>
        </w:rPr>
        <w:t>на горячее водоснабжение – 1,9 Гкал/год.</w:t>
      </w:r>
    </w:p>
    <w:p w:rsidR="00791566" w:rsidRPr="00EB220F" w:rsidRDefault="00791566" w:rsidP="00791566">
      <w:pPr>
        <w:ind w:firstLine="708"/>
        <w:jc w:val="both"/>
        <w:rPr>
          <w:color w:val="000000"/>
        </w:rPr>
      </w:pPr>
      <w:r w:rsidRPr="00EB220F">
        <w:rPr>
          <w:color w:val="000000"/>
        </w:rPr>
        <w:t>(Методические рекомендации, приложение № 4)</w:t>
      </w:r>
    </w:p>
    <w:p w:rsidR="00791566" w:rsidRPr="00EB220F" w:rsidRDefault="00791566" w:rsidP="00791566">
      <w:pPr>
        <w:ind w:firstLine="708"/>
        <w:jc w:val="both"/>
        <w:rPr>
          <w:color w:val="000000"/>
        </w:rPr>
      </w:pPr>
      <w:r w:rsidRPr="00EB220F">
        <w:rPr>
          <w:color w:val="000000"/>
        </w:rPr>
        <w:t>Источником тепла будут служить существующие котельные (информация о котельных дана в таблице № 4.9). Необходимость стро</w:t>
      </w:r>
      <w:r w:rsidRPr="00EB220F">
        <w:rPr>
          <w:color w:val="000000"/>
        </w:rPr>
        <w:t>и</w:t>
      </w:r>
      <w:r w:rsidRPr="00EB220F">
        <w:rPr>
          <w:color w:val="000000"/>
        </w:rPr>
        <w:t>тельства новых котельных решается поэтапно, в зависимости от потребности тепла и технического состояния котельных и мощности котлов. Индивидуальное жилье, сохраняемое на расчетный срок, использует автономные и</w:t>
      </w:r>
      <w:r w:rsidRPr="00EB220F">
        <w:rPr>
          <w:color w:val="000000"/>
        </w:rPr>
        <w:t>с</w:t>
      </w:r>
      <w:r w:rsidRPr="00EB220F">
        <w:rPr>
          <w:color w:val="000000"/>
        </w:rPr>
        <w:t>точники тепла (печное, модульные котлы и прочее). Топливо – уголь.</w:t>
      </w:r>
    </w:p>
    <w:p w:rsidR="00190D02" w:rsidRPr="00EB220F" w:rsidRDefault="00190D02" w:rsidP="00190D02">
      <w:pPr>
        <w:ind w:firstLine="708"/>
        <w:jc w:val="both"/>
        <w:rPr>
          <w:color w:val="000000"/>
        </w:rPr>
      </w:pPr>
      <w:r w:rsidRPr="00EB220F">
        <w:rPr>
          <w:color w:val="000000"/>
        </w:rPr>
        <w:t>При строительстве системы газоснабжения  котельные переводятся на природный газ.</w:t>
      </w:r>
    </w:p>
    <w:p w:rsidR="00190D02" w:rsidRPr="00EB220F" w:rsidRDefault="00190D02" w:rsidP="00791566">
      <w:pPr>
        <w:ind w:firstLine="708"/>
        <w:jc w:val="both"/>
        <w:rPr>
          <w:color w:val="000000"/>
        </w:rPr>
      </w:pPr>
    </w:p>
    <w:p w:rsidR="00190D02" w:rsidRPr="00EB220F" w:rsidRDefault="00190D02" w:rsidP="00791566">
      <w:pPr>
        <w:ind w:firstLine="708"/>
        <w:jc w:val="both"/>
        <w:rPr>
          <w:color w:val="000000"/>
        </w:rPr>
        <w:sectPr w:rsidR="00190D02" w:rsidRPr="00EB220F" w:rsidSect="00647B40">
          <w:headerReference w:type="even" r:id="rId92"/>
          <w:headerReference w:type="default" r:id="rId93"/>
          <w:footerReference w:type="even" r:id="rId94"/>
          <w:footerReference w:type="default" r:id="rId95"/>
          <w:headerReference w:type="first" r:id="rId96"/>
          <w:footerReference w:type="first" r:id="rId97"/>
          <w:pgSz w:w="11906" w:h="16838"/>
          <w:pgMar w:top="1134" w:right="851" w:bottom="1134" w:left="1701" w:header="709" w:footer="709" w:gutter="0"/>
          <w:pgNumType w:start="256"/>
          <w:cols w:space="708"/>
          <w:docGrid w:linePitch="360"/>
        </w:sectPr>
      </w:pPr>
    </w:p>
    <w:p w:rsidR="007B51CA" w:rsidRPr="00EB220F" w:rsidRDefault="007B51CA" w:rsidP="007B51CA">
      <w:pPr>
        <w:jc w:val="center"/>
        <w:outlineLvl w:val="0"/>
        <w:rPr>
          <w:color w:val="000000"/>
          <w:u w:val="single"/>
        </w:rPr>
      </w:pPr>
      <w:r w:rsidRPr="00EB220F">
        <w:rPr>
          <w:color w:val="000000"/>
          <w:u w:val="single"/>
        </w:rPr>
        <w:lastRenderedPageBreak/>
        <w:t>Сведения о существующих котельных</w:t>
      </w:r>
    </w:p>
    <w:p w:rsidR="007B51CA" w:rsidRPr="00EB220F" w:rsidRDefault="007B51CA" w:rsidP="007B51CA">
      <w:pPr>
        <w:jc w:val="right"/>
        <w:outlineLvl w:val="0"/>
        <w:rPr>
          <w:color w:val="000000"/>
        </w:rPr>
      </w:pPr>
      <w:r w:rsidRPr="00EB220F">
        <w:rPr>
          <w:color w:val="000000"/>
        </w:rPr>
        <w:t>Таблмца № 4.9</w:t>
      </w:r>
    </w:p>
    <w:tbl>
      <w:tblPr>
        <w:tblW w:w="13873" w:type="dxa"/>
        <w:jc w:val="center"/>
        <w:tblLayout w:type="fixed"/>
        <w:tblLook w:val="0000" w:firstRow="0" w:lastRow="0" w:firstColumn="0" w:lastColumn="0" w:noHBand="0" w:noVBand="0"/>
      </w:tblPr>
      <w:tblGrid>
        <w:gridCol w:w="2012"/>
        <w:gridCol w:w="1421"/>
        <w:gridCol w:w="1754"/>
        <w:gridCol w:w="829"/>
        <w:gridCol w:w="830"/>
        <w:gridCol w:w="830"/>
        <w:gridCol w:w="797"/>
        <w:gridCol w:w="900"/>
        <w:gridCol w:w="792"/>
        <w:gridCol w:w="830"/>
        <w:gridCol w:w="2878"/>
      </w:tblGrid>
      <w:tr w:rsidR="007B51CA" w:rsidRPr="00EB220F" w:rsidTr="003C72E5">
        <w:trPr>
          <w:trHeight w:val="414"/>
          <w:tblHeader/>
          <w:jc w:val="center"/>
        </w:trPr>
        <w:tc>
          <w:tcPr>
            <w:tcW w:w="201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bCs/>
                <w:color w:val="000000"/>
                <w:sz w:val="18"/>
                <w:szCs w:val="18"/>
              </w:rPr>
            </w:pPr>
            <w:r w:rsidRPr="00EB220F">
              <w:rPr>
                <w:bCs/>
                <w:color w:val="000000"/>
                <w:sz w:val="18"/>
                <w:szCs w:val="18"/>
              </w:rPr>
              <w:t>наименование котел</w:t>
            </w:r>
            <w:r w:rsidRPr="00EB220F">
              <w:rPr>
                <w:bCs/>
                <w:color w:val="000000"/>
                <w:sz w:val="18"/>
                <w:szCs w:val="18"/>
              </w:rPr>
              <w:t>ь</w:t>
            </w:r>
            <w:r w:rsidRPr="00EB220F">
              <w:rPr>
                <w:bCs/>
                <w:color w:val="000000"/>
                <w:sz w:val="18"/>
                <w:szCs w:val="18"/>
              </w:rPr>
              <w:t>ной</w:t>
            </w:r>
          </w:p>
        </w:tc>
        <w:tc>
          <w:tcPr>
            <w:tcW w:w="142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bCs/>
                <w:color w:val="000000"/>
                <w:sz w:val="18"/>
                <w:szCs w:val="18"/>
              </w:rPr>
            </w:pPr>
            <w:r w:rsidRPr="00EB220F">
              <w:rPr>
                <w:bCs/>
                <w:color w:val="000000"/>
                <w:sz w:val="18"/>
                <w:szCs w:val="18"/>
              </w:rPr>
              <w:t>наименование н/п</w:t>
            </w:r>
          </w:p>
        </w:tc>
        <w:tc>
          <w:tcPr>
            <w:tcW w:w="175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bCs/>
                <w:color w:val="000000"/>
                <w:sz w:val="18"/>
                <w:szCs w:val="18"/>
              </w:rPr>
            </w:pPr>
            <w:r w:rsidRPr="00EB220F">
              <w:rPr>
                <w:bCs/>
                <w:color w:val="000000"/>
                <w:sz w:val="18"/>
                <w:szCs w:val="18"/>
              </w:rPr>
              <w:t>список обслуживаемых об</w:t>
            </w:r>
            <w:r w:rsidRPr="00EB220F">
              <w:rPr>
                <w:bCs/>
                <w:color w:val="000000"/>
                <w:sz w:val="18"/>
                <w:szCs w:val="18"/>
              </w:rPr>
              <w:t>ъ</w:t>
            </w:r>
            <w:r w:rsidRPr="00EB220F">
              <w:rPr>
                <w:bCs/>
                <w:color w:val="000000"/>
                <w:sz w:val="18"/>
                <w:szCs w:val="18"/>
              </w:rPr>
              <w:t>ектов</w:t>
            </w:r>
          </w:p>
        </w:tc>
        <w:tc>
          <w:tcPr>
            <w:tcW w:w="4186" w:type="dxa"/>
            <w:gridSpan w:val="5"/>
            <w:tcBorders>
              <w:top w:val="single" w:sz="4" w:space="0" w:color="auto"/>
              <w:left w:val="nil"/>
              <w:bottom w:val="single" w:sz="4" w:space="0" w:color="auto"/>
              <w:right w:val="single" w:sz="4" w:space="0" w:color="auto"/>
            </w:tcBorders>
            <w:shd w:val="clear" w:color="auto" w:fill="auto"/>
            <w:vAlign w:val="center"/>
          </w:tcPr>
          <w:p w:rsidR="007B51CA" w:rsidRPr="00EB220F" w:rsidRDefault="007B51CA" w:rsidP="003C72E5">
            <w:pPr>
              <w:jc w:val="center"/>
              <w:rPr>
                <w:bCs/>
                <w:color w:val="000000"/>
                <w:sz w:val="18"/>
                <w:szCs w:val="18"/>
              </w:rPr>
            </w:pPr>
            <w:r w:rsidRPr="00EB220F">
              <w:rPr>
                <w:bCs/>
                <w:color w:val="000000"/>
                <w:sz w:val="18"/>
                <w:szCs w:val="18"/>
              </w:rPr>
              <w:t>годовой расход</w:t>
            </w:r>
          </w:p>
        </w:tc>
        <w:tc>
          <w:tcPr>
            <w:tcW w:w="1622" w:type="dxa"/>
            <w:gridSpan w:val="2"/>
            <w:tcBorders>
              <w:top w:val="single" w:sz="4" w:space="0" w:color="auto"/>
              <w:left w:val="nil"/>
              <w:bottom w:val="single" w:sz="4" w:space="0" w:color="auto"/>
              <w:right w:val="single" w:sz="4" w:space="0" w:color="auto"/>
            </w:tcBorders>
            <w:shd w:val="clear" w:color="auto" w:fill="auto"/>
            <w:vAlign w:val="center"/>
          </w:tcPr>
          <w:p w:rsidR="007B51CA" w:rsidRPr="00EB220F" w:rsidRDefault="007B51CA" w:rsidP="003C72E5">
            <w:pPr>
              <w:jc w:val="center"/>
              <w:rPr>
                <w:bCs/>
                <w:color w:val="000000"/>
                <w:sz w:val="18"/>
                <w:szCs w:val="18"/>
              </w:rPr>
            </w:pPr>
            <w:r w:rsidRPr="00EB220F">
              <w:rPr>
                <w:bCs/>
                <w:color w:val="000000"/>
                <w:sz w:val="18"/>
                <w:szCs w:val="18"/>
              </w:rPr>
              <w:t>максимал</w:t>
            </w:r>
            <w:r w:rsidRPr="00EB220F">
              <w:rPr>
                <w:bCs/>
                <w:color w:val="000000"/>
                <w:sz w:val="18"/>
                <w:szCs w:val="18"/>
              </w:rPr>
              <w:t>ь</w:t>
            </w:r>
            <w:r w:rsidRPr="00EB220F">
              <w:rPr>
                <w:bCs/>
                <w:color w:val="000000"/>
                <w:sz w:val="18"/>
                <w:szCs w:val="18"/>
              </w:rPr>
              <w:t>ный часовой ра</w:t>
            </w:r>
            <w:r w:rsidRPr="00EB220F">
              <w:rPr>
                <w:bCs/>
                <w:color w:val="000000"/>
                <w:sz w:val="18"/>
                <w:szCs w:val="18"/>
              </w:rPr>
              <w:t>с</w:t>
            </w:r>
            <w:r w:rsidRPr="00EB220F">
              <w:rPr>
                <w:bCs/>
                <w:color w:val="000000"/>
                <w:sz w:val="18"/>
                <w:szCs w:val="18"/>
              </w:rPr>
              <w:t>ход (мощность к</w:t>
            </w:r>
            <w:r w:rsidRPr="00EB220F">
              <w:rPr>
                <w:bCs/>
                <w:color w:val="000000"/>
                <w:sz w:val="18"/>
                <w:szCs w:val="18"/>
              </w:rPr>
              <w:t>о</w:t>
            </w:r>
            <w:r w:rsidRPr="00EB220F">
              <w:rPr>
                <w:bCs/>
                <w:color w:val="000000"/>
                <w:sz w:val="18"/>
                <w:szCs w:val="18"/>
              </w:rPr>
              <w:t>тельной), Гкал/час</w:t>
            </w:r>
          </w:p>
        </w:tc>
        <w:tc>
          <w:tcPr>
            <w:tcW w:w="287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bCs/>
                <w:color w:val="000000"/>
                <w:sz w:val="18"/>
                <w:szCs w:val="18"/>
              </w:rPr>
            </w:pPr>
            <w:r w:rsidRPr="00EB220F">
              <w:rPr>
                <w:bCs/>
                <w:color w:val="000000"/>
                <w:sz w:val="18"/>
                <w:szCs w:val="18"/>
              </w:rPr>
              <w:t>марки и кол-во котлов, шт.</w:t>
            </w:r>
          </w:p>
        </w:tc>
      </w:tr>
      <w:tr w:rsidR="007B51CA" w:rsidRPr="00EB220F" w:rsidTr="003C72E5">
        <w:trPr>
          <w:trHeight w:val="3555"/>
          <w:tblHeader/>
          <w:jc w:val="center"/>
        </w:trPr>
        <w:tc>
          <w:tcPr>
            <w:tcW w:w="2012" w:type="dxa"/>
            <w:vMerge/>
            <w:tcBorders>
              <w:top w:val="single" w:sz="4" w:space="0" w:color="auto"/>
              <w:left w:val="single" w:sz="4" w:space="0" w:color="auto"/>
              <w:bottom w:val="single" w:sz="4" w:space="0" w:color="auto"/>
              <w:right w:val="single" w:sz="4" w:space="0" w:color="auto"/>
            </w:tcBorders>
            <w:vAlign w:val="center"/>
          </w:tcPr>
          <w:p w:rsidR="007B51CA" w:rsidRPr="00EB220F" w:rsidRDefault="007B51CA" w:rsidP="003C72E5">
            <w:pPr>
              <w:rPr>
                <w:bCs/>
                <w:color w:val="000000"/>
                <w:sz w:val="18"/>
                <w:szCs w:val="18"/>
              </w:rPr>
            </w:pPr>
          </w:p>
        </w:tc>
        <w:tc>
          <w:tcPr>
            <w:tcW w:w="1421" w:type="dxa"/>
            <w:vMerge/>
            <w:tcBorders>
              <w:top w:val="single" w:sz="4" w:space="0" w:color="auto"/>
              <w:left w:val="single" w:sz="4" w:space="0" w:color="auto"/>
              <w:bottom w:val="single" w:sz="4" w:space="0" w:color="auto"/>
              <w:right w:val="single" w:sz="4" w:space="0" w:color="auto"/>
            </w:tcBorders>
            <w:vAlign w:val="center"/>
          </w:tcPr>
          <w:p w:rsidR="007B51CA" w:rsidRPr="00EB220F" w:rsidRDefault="007B51CA" w:rsidP="003C72E5">
            <w:pPr>
              <w:rPr>
                <w:bCs/>
                <w:color w:val="000000"/>
                <w:sz w:val="18"/>
                <w:szCs w:val="18"/>
              </w:rPr>
            </w:pPr>
          </w:p>
        </w:tc>
        <w:tc>
          <w:tcPr>
            <w:tcW w:w="1754" w:type="dxa"/>
            <w:vMerge/>
            <w:tcBorders>
              <w:top w:val="single" w:sz="4" w:space="0" w:color="auto"/>
              <w:left w:val="single" w:sz="4" w:space="0" w:color="auto"/>
              <w:bottom w:val="single" w:sz="4" w:space="0" w:color="auto"/>
              <w:right w:val="single" w:sz="4" w:space="0" w:color="auto"/>
            </w:tcBorders>
            <w:vAlign w:val="center"/>
          </w:tcPr>
          <w:p w:rsidR="007B51CA" w:rsidRPr="00EB220F" w:rsidRDefault="007B51CA" w:rsidP="003C72E5">
            <w:pPr>
              <w:rPr>
                <w:bCs/>
                <w:color w:val="000000"/>
                <w:sz w:val="18"/>
                <w:szCs w:val="18"/>
              </w:rPr>
            </w:pPr>
          </w:p>
        </w:tc>
        <w:tc>
          <w:tcPr>
            <w:tcW w:w="829" w:type="dxa"/>
            <w:tcBorders>
              <w:top w:val="nil"/>
              <w:left w:val="nil"/>
              <w:bottom w:val="single" w:sz="4" w:space="0" w:color="auto"/>
              <w:right w:val="single" w:sz="4" w:space="0" w:color="auto"/>
            </w:tcBorders>
            <w:shd w:val="clear" w:color="auto" w:fill="auto"/>
            <w:textDirection w:val="btLr"/>
            <w:vAlign w:val="center"/>
          </w:tcPr>
          <w:p w:rsidR="007B51CA" w:rsidRPr="00EB220F" w:rsidRDefault="007B51CA" w:rsidP="003C72E5">
            <w:pPr>
              <w:jc w:val="center"/>
              <w:rPr>
                <w:bCs/>
                <w:color w:val="000000"/>
                <w:sz w:val="18"/>
                <w:szCs w:val="18"/>
              </w:rPr>
            </w:pPr>
            <w:r w:rsidRPr="00EB220F">
              <w:rPr>
                <w:bCs/>
                <w:color w:val="000000"/>
                <w:sz w:val="18"/>
                <w:szCs w:val="18"/>
              </w:rPr>
              <w:t>вид топл</w:t>
            </w:r>
            <w:r w:rsidRPr="00EB220F">
              <w:rPr>
                <w:bCs/>
                <w:color w:val="000000"/>
                <w:sz w:val="18"/>
                <w:szCs w:val="18"/>
              </w:rPr>
              <w:t>и</w:t>
            </w:r>
            <w:r w:rsidRPr="00EB220F">
              <w:rPr>
                <w:bCs/>
                <w:color w:val="000000"/>
                <w:sz w:val="18"/>
                <w:szCs w:val="18"/>
              </w:rPr>
              <w:t>ва</w:t>
            </w:r>
          </w:p>
        </w:tc>
        <w:tc>
          <w:tcPr>
            <w:tcW w:w="830" w:type="dxa"/>
            <w:tcBorders>
              <w:top w:val="nil"/>
              <w:left w:val="nil"/>
              <w:bottom w:val="single" w:sz="4" w:space="0" w:color="auto"/>
              <w:right w:val="single" w:sz="4" w:space="0" w:color="auto"/>
            </w:tcBorders>
            <w:shd w:val="clear" w:color="auto" w:fill="auto"/>
            <w:textDirection w:val="btLr"/>
            <w:vAlign w:val="center"/>
          </w:tcPr>
          <w:p w:rsidR="007B51CA" w:rsidRPr="00EB220F" w:rsidRDefault="007B51CA" w:rsidP="003C72E5">
            <w:pPr>
              <w:jc w:val="center"/>
              <w:rPr>
                <w:bCs/>
                <w:color w:val="000000"/>
                <w:sz w:val="18"/>
                <w:szCs w:val="18"/>
              </w:rPr>
            </w:pPr>
            <w:r w:rsidRPr="00EB220F">
              <w:rPr>
                <w:bCs/>
                <w:color w:val="000000"/>
                <w:sz w:val="18"/>
                <w:szCs w:val="18"/>
              </w:rPr>
              <w:t>фактический  расход топлива за после</w:t>
            </w:r>
            <w:r w:rsidRPr="00EB220F">
              <w:rPr>
                <w:bCs/>
                <w:color w:val="000000"/>
                <w:sz w:val="18"/>
                <w:szCs w:val="18"/>
              </w:rPr>
              <w:t>д</w:t>
            </w:r>
            <w:r w:rsidRPr="00EB220F">
              <w:rPr>
                <w:bCs/>
                <w:color w:val="000000"/>
                <w:sz w:val="18"/>
                <w:szCs w:val="18"/>
              </w:rPr>
              <w:t>ний год в натуральных един</w:t>
            </w:r>
            <w:r w:rsidRPr="00EB220F">
              <w:rPr>
                <w:bCs/>
                <w:color w:val="000000"/>
                <w:sz w:val="18"/>
                <w:szCs w:val="18"/>
              </w:rPr>
              <w:t>и</w:t>
            </w:r>
            <w:r w:rsidRPr="00EB220F">
              <w:rPr>
                <w:bCs/>
                <w:color w:val="000000"/>
                <w:sz w:val="18"/>
                <w:szCs w:val="18"/>
              </w:rPr>
              <w:t>цах (тонны или м3)</w:t>
            </w:r>
          </w:p>
        </w:tc>
        <w:tc>
          <w:tcPr>
            <w:tcW w:w="830" w:type="dxa"/>
            <w:tcBorders>
              <w:top w:val="nil"/>
              <w:left w:val="nil"/>
              <w:bottom w:val="single" w:sz="4" w:space="0" w:color="auto"/>
              <w:right w:val="single" w:sz="4" w:space="0" w:color="auto"/>
            </w:tcBorders>
            <w:shd w:val="clear" w:color="auto" w:fill="auto"/>
            <w:textDirection w:val="btLr"/>
            <w:vAlign w:val="center"/>
          </w:tcPr>
          <w:p w:rsidR="007B51CA" w:rsidRPr="00EB220F" w:rsidRDefault="007B51CA" w:rsidP="003C72E5">
            <w:pPr>
              <w:jc w:val="center"/>
              <w:rPr>
                <w:bCs/>
                <w:color w:val="000000"/>
                <w:sz w:val="18"/>
                <w:szCs w:val="18"/>
              </w:rPr>
            </w:pPr>
            <w:r w:rsidRPr="00EB220F">
              <w:rPr>
                <w:bCs/>
                <w:color w:val="000000"/>
                <w:sz w:val="18"/>
                <w:szCs w:val="18"/>
              </w:rPr>
              <w:t>фактическая годовая выработка те</w:t>
            </w:r>
            <w:r w:rsidRPr="00EB220F">
              <w:rPr>
                <w:bCs/>
                <w:color w:val="000000"/>
                <w:sz w:val="18"/>
                <w:szCs w:val="18"/>
              </w:rPr>
              <w:t>п</w:t>
            </w:r>
            <w:r w:rsidRPr="00EB220F">
              <w:rPr>
                <w:bCs/>
                <w:color w:val="000000"/>
                <w:sz w:val="18"/>
                <w:szCs w:val="18"/>
              </w:rPr>
              <w:t>ла, тыс.Гкал/год</w:t>
            </w:r>
          </w:p>
        </w:tc>
        <w:tc>
          <w:tcPr>
            <w:tcW w:w="797" w:type="dxa"/>
            <w:tcBorders>
              <w:top w:val="nil"/>
              <w:left w:val="nil"/>
              <w:bottom w:val="single" w:sz="4" w:space="0" w:color="auto"/>
              <w:right w:val="single" w:sz="4" w:space="0" w:color="auto"/>
            </w:tcBorders>
            <w:shd w:val="clear" w:color="auto" w:fill="auto"/>
            <w:textDirection w:val="btLr"/>
            <w:vAlign w:val="center"/>
          </w:tcPr>
          <w:p w:rsidR="007B51CA" w:rsidRPr="00EB220F" w:rsidRDefault="007B51CA" w:rsidP="003C72E5">
            <w:pPr>
              <w:jc w:val="center"/>
              <w:rPr>
                <w:bCs/>
                <w:color w:val="000000"/>
                <w:sz w:val="18"/>
                <w:szCs w:val="18"/>
              </w:rPr>
            </w:pPr>
            <w:r w:rsidRPr="00EB220F">
              <w:rPr>
                <w:bCs/>
                <w:color w:val="000000"/>
                <w:sz w:val="18"/>
                <w:szCs w:val="18"/>
              </w:rPr>
              <w:t>проектный  расход топлива за после</w:t>
            </w:r>
            <w:r w:rsidRPr="00EB220F">
              <w:rPr>
                <w:bCs/>
                <w:color w:val="000000"/>
                <w:sz w:val="18"/>
                <w:szCs w:val="18"/>
              </w:rPr>
              <w:t>д</w:t>
            </w:r>
            <w:r w:rsidRPr="00EB220F">
              <w:rPr>
                <w:bCs/>
                <w:color w:val="000000"/>
                <w:sz w:val="18"/>
                <w:szCs w:val="18"/>
              </w:rPr>
              <w:t>ний год в натуральных един</w:t>
            </w:r>
            <w:r w:rsidRPr="00EB220F">
              <w:rPr>
                <w:bCs/>
                <w:color w:val="000000"/>
                <w:sz w:val="18"/>
                <w:szCs w:val="18"/>
              </w:rPr>
              <w:t>и</w:t>
            </w:r>
            <w:r w:rsidRPr="00EB220F">
              <w:rPr>
                <w:bCs/>
                <w:color w:val="000000"/>
                <w:sz w:val="18"/>
                <w:szCs w:val="18"/>
              </w:rPr>
              <w:t>цах (тонны или м3)</w:t>
            </w:r>
          </w:p>
        </w:tc>
        <w:tc>
          <w:tcPr>
            <w:tcW w:w="900" w:type="dxa"/>
            <w:tcBorders>
              <w:top w:val="nil"/>
              <w:left w:val="nil"/>
              <w:bottom w:val="single" w:sz="4" w:space="0" w:color="auto"/>
              <w:right w:val="single" w:sz="4" w:space="0" w:color="auto"/>
            </w:tcBorders>
            <w:shd w:val="clear" w:color="auto" w:fill="auto"/>
            <w:textDirection w:val="btLr"/>
            <w:vAlign w:val="center"/>
          </w:tcPr>
          <w:p w:rsidR="007B51CA" w:rsidRPr="00EB220F" w:rsidRDefault="007B51CA" w:rsidP="003C72E5">
            <w:pPr>
              <w:jc w:val="center"/>
              <w:rPr>
                <w:bCs/>
                <w:color w:val="000000"/>
                <w:sz w:val="18"/>
                <w:szCs w:val="18"/>
              </w:rPr>
            </w:pPr>
            <w:r w:rsidRPr="00EB220F">
              <w:rPr>
                <w:bCs/>
                <w:color w:val="000000"/>
                <w:sz w:val="18"/>
                <w:szCs w:val="18"/>
              </w:rPr>
              <w:t>расчетная годовая выр</w:t>
            </w:r>
            <w:r w:rsidRPr="00EB220F">
              <w:rPr>
                <w:bCs/>
                <w:color w:val="000000"/>
                <w:sz w:val="18"/>
                <w:szCs w:val="18"/>
              </w:rPr>
              <w:t>а</w:t>
            </w:r>
            <w:r w:rsidRPr="00EB220F">
              <w:rPr>
                <w:bCs/>
                <w:color w:val="000000"/>
                <w:sz w:val="18"/>
                <w:szCs w:val="18"/>
              </w:rPr>
              <w:t>ботка тепла, тыс.Гкал/год</w:t>
            </w:r>
          </w:p>
        </w:tc>
        <w:tc>
          <w:tcPr>
            <w:tcW w:w="792" w:type="dxa"/>
            <w:tcBorders>
              <w:top w:val="nil"/>
              <w:left w:val="nil"/>
              <w:bottom w:val="single" w:sz="4" w:space="0" w:color="auto"/>
              <w:right w:val="single" w:sz="4" w:space="0" w:color="auto"/>
            </w:tcBorders>
            <w:shd w:val="clear" w:color="auto" w:fill="auto"/>
            <w:textDirection w:val="btLr"/>
            <w:vAlign w:val="center"/>
          </w:tcPr>
          <w:p w:rsidR="007B51CA" w:rsidRPr="00EB220F" w:rsidRDefault="007B51CA" w:rsidP="003C72E5">
            <w:pPr>
              <w:jc w:val="center"/>
              <w:rPr>
                <w:bCs/>
                <w:color w:val="000000"/>
                <w:sz w:val="18"/>
                <w:szCs w:val="18"/>
              </w:rPr>
            </w:pPr>
            <w:r w:rsidRPr="00EB220F">
              <w:rPr>
                <w:bCs/>
                <w:color w:val="000000"/>
                <w:sz w:val="18"/>
                <w:szCs w:val="18"/>
              </w:rPr>
              <w:t>присоединенная н</w:t>
            </w:r>
            <w:r w:rsidRPr="00EB220F">
              <w:rPr>
                <w:bCs/>
                <w:color w:val="000000"/>
                <w:sz w:val="18"/>
                <w:szCs w:val="18"/>
              </w:rPr>
              <w:t>а</w:t>
            </w:r>
            <w:r w:rsidRPr="00EB220F">
              <w:rPr>
                <w:bCs/>
                <w:color w:val="000000"/>
                <w:sz w:val="18"/>
                <w:szCs w:val="18"/>
              </w:rPr>
              <w:t>грузка, Гкал/час</w:t>
            </w:r>
          </w:p>
        </w:tc>
        <w:tc>
          <w:tcPr>
            <w:tcW w:w="830" w:type="dxa"/>
            <w:tcBorders>
              <w:top w:val="nil"/>
              <w:left w:val="nil"/>
              <w:bottom w:val="single" w:sz="4" w:space="0" w:color="auto"/>
              <w:right w:val="single" w:sz="4" w:space="0" w:color="auto"/>
            </w:tcBorders>
            <w:shd w:val="clear" w:color="auto" w:fill="auto"/>
            <w:textDirection w:val="btLr"/>
            <w:vAlign w:val="center"/>
          </w:tcPr>
          <w:p w:rsidR="007B51CA" w:rsidRPr="00EB220F" w:rsidRDefault="007B51CA" w:rsidP="003C72E5">
            <w:pPr>
              <w:jc w:val="center"/>
              <w:rPr>
                <w:bCs/>
                <w:color w:val="000000"/>
                <w:sz w:val="18"/>
                <w:szCs w:val="18"/>
              </w:rPr>
            </w:pPr>
            <w:r w:rsidRPr="00EB220F">
              <w:rPr>
                <w:bCs/>
                <w:color w:val="000000"/>
                <w:sz w:val="18"/>
                <w:szCs w:val="18"/>
              </w:rPr>
              <w:t>расчетная нагру</w:t>
            </w:r>
            <w:r w:rsidRPr="00EB220F">
              <w:rPr>
                <w:bCs/>
                <w:color w:val="000000"/>
                <w:sz w:val="18"/>
                <w:szCs w:val="18"/>
              </w:rPr>
              <w:t>з</w:t>
            </w:r>
            <w:r w:rsidRPr="00EB220F">
              <w:rPr>
                <w:bCs/>
                <w:color w:val="000000"/>
                <w:sz w:val="18"/>
                <w:szCs w:val="18"/>
              </w:rPr>
              <w:t>ка, Гкал/час</w:t>
            </w:r>
          </w:p>
        </w:tc>
        <w:tc>
          <w:tcPr>
            <w:tcW w:w="2878" w:type="dxa"/>
            <w:vMerge/>
            <w:tcBorders>
              <w:top w:val="single" w:sz="4" w:space="0" w:color="auto"/>
              <w:left w:val="single" w:sz="4" w:space="0" w:color="auto"/>
              <w:bottom w:val="single" w:sz="4" w:space="0" w:color="auto"/>
              <w:right w:val="single" w:sz="4" w:space="0" w:color="auto"/>
            </w:tcBorders>
            <w:vAlign w:val="center"/>
          </w:tcPr>
          <w:p w:rsidR="007B51CA" w:rsidRPr="00EB220F" w:rsidRDefault="007B51CA" w:rsidP="003C72E5">
            <w:pPr>
              <w:rPr>
                <w:bCs/>
                <w:color w:val="000000"/>
                <w:sz w:val="18"/>
                <w:szCs w:val="18"/>
              </w:rPr>
            </w:pPr>
          </w:p>
        </w:tc>
      </w:tr>
      <w:tr w:rsidR="007B51CA" w:rsidRPr="00EB220F" w:rsidTr="003C72E5">
        <w:trPr>
          <w:cantSplit/>
          <w:trHeight w:val="237"/>
          <w:tblHeader/>
          <w:jc w:val="center"/>
        </w:trPr>
        <w:tc>
          <w:tcPr>
            <w:tcW w:w="2012" w:type="dxa"/>
            <w:tcBorders>
              <w:top w:val="single" w:sz="4" w:space="0" w:color="auto"/>
              <w:left w:val="single" w:sz="4" w:space="0" w:color="auto"/>
              <w:bottom w:val="single" w:sz="4" w:space="0" w:color="auto"/>
              <w:right w:val="single" w:sz="4" w:space="0" w:color="auto"/>
            </w:tcBorders>
            <w:vAlign w:val="center"/>
          </w:tcPr>
          <w:p w:rsidR="007B51CA" w:rsidRPr="00EB220F" w:rsidRDefault="007B51CA" w:rsidP="003C72E5">
            <w:pPr>
              <w:jc w:val="center"/>
              <w:rPr>
                <w:bCs/>
                <w:color w:val="000000"/>
                <w:sz w:val="18"/>
                <w:szCs w:val="18"/>
              </w:rPr>
            </w:pPr>
            <w:r w:rsidRPr="00EB220F">
              <w:rPr>
                <w:bCs/>
                <w:color w:val="000000"/>
                <w:sz w:val="18"/>
                <w:szCs w:val="18"/>
              </w:rPr>
              <w:t>1</w:t>
            </w:r>
          </w:p>
        </w:tc>
        <w:tc>
          <w:tcPr>
            <w:tcW w:w="1421" w:type="dxa"/>
            <w:tcBorders>
              <w:top w:val="single" w:sz="4" w:space="0" w:color="auto"/>
              <w:left w:val="single" w:sz="4" w:space="0" w:color="auto"/>
              <w:bottom w:val="single" w:sz="4" w:space="0" w:color="auto"/>
              <w:right w:val="single" w:sz="4" w:space="0" w:color="auto"/>
            </w:tcBorders>
            <w:vAlign w:val="center"/>
          </w:tcPr>
          <w:p w:rsidR="007B51CA" w:rsidRPr="00EB220F" w:rsidRDefault="007B51CA" w:rsidP="003C72E5">
            <w:pPr>
              <w:jc w:val="center"/>
              <w:rPr>
                <w:bCs/>
                <w:color w:val="000000"/>
                <w:sz w:val="18"/>
                <w:szCs w:val="18"/>
              </w:rPr>
            </w:pPr>
            <w:r w:rsidRPr="00EB220F">
              <w:rPr>
                <w:bCs/>
                <w:color w:val="000000"/>
                <w:sz w:val="18"/>
                <w:szCs w:val="18"/>
              </w:rPr>
              <w:t>2</w:t>
            </w:r>
          </w:p>
        </w:tc>
        <w:tc>
          <w:tcPr>
            <w:tcW w:w="1754" w:type="dxa"/>
            <w:tcBorders>
              <w:top w:val="single" w:sz="4" w:space="0" w:color="auto"/>
              <w:left w:val="single" w:sz="4" w:space="0" w:color="auto"/>
              <w:bottom w:val="single" w:sz="4" w:space="0" w:color="auto"/>
              <w:right w:val="single" w:sz="4" w:space="0" w:color="auto"/>
            </w:tcBorders>
            <w:vAlign w:val="center"/>
          </w:tcPr>
          <w:p w:rsidR="007B51CA" w:rsidRPr="00EB220F" w:rsidRDefault="007B51CA" w:rsidP="003C72E5">
            <w:pPr>
              <w:jc w:val="center"/>
              <w:rPr>
                <w:bCs/>
                <w:color w:val="000000"/>
                <w:sz w:val="18"/>
                <w:szCs w:val="18"/>
              </w:rPr>
            </w:pPr>
            <w:r w:rsidRPr="00EB220F">
              <w:rPr>
                <w:bCs/>
                <w:color w:val="000000"/>
                <w:sz w:val="18"/>
                <w:szCs w:val="18"/>
              </w:rPr>
              <w:t>3</w:t>
            </w:r>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bCs/>
                <w:color w:val="000000"/>
                <w:sz w:val="18"/>
                <w:szCs w:val="18"/>
              </w:rPr>
            </w:pPr>
            <w:r w:rsidRPr="00EB220F">
              <w:rPr>
                <w:bCs/>
                <w:color w:val="000000"/>
                <w:sz w:val="18"/>
                <w:szCs w:val="18"/>
              </w:rPr>
              <w:t>4</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bCs/>
                <w:color w:val="000000"/>
                <w:sz w:val="18"/>
                <w:szCs w:val="18"/>
              </w:rPr>
            </w:pPr>
            <w:r w:rsidRPr="00EB220F">
              <w:rPr>
                <w:bCs/>
                <w:color w:val="000000"/>
                <w:sz w:val="18"/>
                <w:szCs w:val="18"/>
              </w:rPr>
              <w:t>5</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bCs/>
                <w:color w:val="000000"/>
                <w:sz w:val="18"/>
                <w:szCs w:val="18"/>
              </w:rPr>
            </w:pPr>
            <w:r w:rsidRPr="00EB220F">
              <w:rPr>
                <w:bCs/>
                <w:color w:val="000000"/>
                <w:sz w:val="18"/>
                <w:szCs w:val="18"/>
              </w:rPr>
              <w:t>6</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bCs/>
                <w:color w:val="000000"/>
                <w:sz w:val="18"/>
                <w:szCs w:val="18"/>
              </w:rPr>
            </w:pPr>
            <w:r w:rsidRPr="00EB220F">
              <w:rPr>
                <w:bCs/>
                <w:color w:val="000000"/>
                <w:sz w:val="18"/>
                <w:szCs w:val="18"/>
              </w:rPr>
              <w:t>7</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bCs/>
                <w:color w:val="000000"/>
                <w:sz w:val="18"/>
                <w:szCs w:val="18"/>
              </w:rPr>
            </w:pPr>
            <w:r w:rsidRPr="00EB220F">
              <w:rPr>
                <w:bCs/>
                <w:color w:val="000000"/>
                <w:sz w:val="18"/>
                <w:szCs w:val="18"/>
              </w:rPr>
              <w:t>8</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bCs/>
                <w:color w:val="000000"/>
                <w:sz w:val="18"/>
                <w:szCs w:val="18"/>
              </w:rPr>
            </w:pPr>
            <w:r w:rsidRPr="00EB220F">
              <w:rPr>
                <w:bCs/>
                <w:color w:val="000000"/>
                <w:sz w:val="18"/>
                <w:szCs w:val="18"/>
              </w:rPr>
              <w:t>9</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bCs/>
                <w:color w:val="000000"/>
                <w:sz w:val="18"/>
                <w:szCs w:val="18"/>
              </w:rPr>
            </w:pPr>
            <w:r w:rsidRPr="00EB220F">
              <w:rPr>
                <w:bCs/>
                <w:color w:val="000000"/>
                <w:sz w:val="18"/>
                <w:szCs w:val="18"/>
              </w:rPr>
              <w:t>10</w:t>
            </w:r>
          </w:p>
        </w:tc>
        <w:tc>
          <w:tcPr>
            <w:tcW w:w="2878" w:type="dxa"/>
            <w:tcBorders>
              <w:top w:val="single" w:sz="4" w:space="0" w:color="auto"/>
              <w:left w:val="single" w:sz="4" w:space="0" w:color="auto"/>
              <w:bottom w:val="single" w:sz="4" w:space="0" w:color="auto"/>
              <w:right w:val="single" w:sz="4" w:space="0" w:color="auto"/>
            </w:tcBorders>
            <w:vAlign w:val="center"/>
          </w:tcPr>
          <w:p w:rsidR="007B51CA" w:rsidRPr="00EB220F" w:rsidRDefault="007B51CA" w:rsidP="003C72E5">
            <w:pPr>
              <w:jc w:val="center"/>
              <w:rPr>
                <w:bCs/>
                <w:color w:val="000000"/>
                <w:sz w:val="18"/>
                <w:szCs w:val="18"/>
              </w:rPr>
            </w:pPr>
            <w:r w:rsidRPr="00EB220F">
              <w:rPr>
                <w:bCs/>
                <w:color w:val="000000"/>
                <w:sz w:val="18"/>
                <w:szCs w:val="18"/>
              </w:rPr>
              <w:t>11</w:t>
            </w:r>
          </w:p>
        </w:tc>
      </w:tr>
      <w:tr w:rsidR="007B51CA" w:rsidRPr="00EB220F" w:rsidTr="003C72E5">
        <w:trPr>
          <w:trHeight w:val="441"/>
          <w:jc w:val="center"/>
        </w:trPr>
        <w:tc>
          <w:tcPr>
            <w:tcW w:w="13873" w:type="dxa"/>
            <w:gridSpan w:val="11"/>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b/>
                <w:bCs/>
                <w:color w:val="000000"/>
                <w:sz w:val="20"/>
                <w:szCs w:val="20"/>
              </w:rPr>
            </w:pPr>
            <w:r w:rsidRPr="00EB220F">
              <w:rPr>
                <w:b/>
                <w:bCs/>
                <w:color w:val="000000"/>
                <w:sz w:val="20"/>
                <w:szCs w:val="20"/>
              </w:rPr>
              <w:t>Краснозерский район</w:t>
            </w:r>
          </w:p>
        </w:tc>
      </w:tr>
      <w:tr w:rsidR="007B51CA" w:rsidRPr="00EB220F" w:rsidTr="003C72E5">
        <w:trPr>
          <w:trHeight w:val="900"/>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котельная №1 </w:t>
            </w:r>
            <w:r w:rsidR="00B52311" w:rsidRPr="00EB220F">
              <w:rPr>
                <w:color w:val="000000"/>
              </w:rPr>
              <w:t>ООО «Теплоэнерго»</w:t>
            </w:r>
            <w:r w:rsidRPr="00EB220F">
              <w:rPr>
                <w:color w:val="000000"/>
              </w:rPr>
              <w:t xml:space="preserve"> р.п.Краснозерское, </w:t>
            </w:r>
            <w:r w:rsidRPr="00EB220F">
              <w:rPr>
                <w:color w:val="000000"/>
              </w:rPr>
              <w:br/>
              <w:t xml:space="preserve">ул.Кирова 64а </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р.п. Кра</w:t>
            </w:r>
            <w:r w:rsidRPr="00EB220F">
              <w:rPr>
                <w:color w:val="000000"/>
              </w:rPr>
              <w:t>с</w:t>
            </w:r>
            <w:r w:rsidRPr="00EB220F">
              <w:rPr>
                <w:color w:val="000000"/>
              </w:rPr>
              <w:t>нозерское</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Жилой фонд - </w:t>
            </w:r>
            <w:smartTag w:uri="urn:schemas-microsoft-com:office:smarttags" w:element="metricconverter">
              <w:smartTagPr>
                <w:attr w:name="ProductID" w:val="22014 м2"/>
              </w:smartTagPr>
              <w:r w:rsidRPr="00EB220F">
                <w:rPr>
                  <w:color w:val="000000"/>
                </w:rPr>
                <w:t>22014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8590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24,052</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8590</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24,052</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9,621</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9,621</w:t>
            </w:r>
          </w:p>
        </w:tc>
        <w:tc>
          <w:tcPr>
            <w:tcW w:w="2878"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КЕв -6,5-14, 3 шт., 1</w:t>
            </w:r>
            <w:r w:rsidR="00B52311" w:rsidRPr="00EB220F">
              <w:rPr>
                <w:color w:val="000000"/>
              </w:rPr>
              <w:t>0</w:t>
            </w:r>
            <w:r w:rsidRPr="00EB220F">
              <w:rPr>
                <w:color w:val="000000"/>
              </w:rPr>
              <w:t>,05 Гкал/ч</w:t>
            </w:r>
          </w:p>
        </w:tc>
      </w:tr>
      <w:tr w:rsidR="007B51CA" w:rsidRPr="00EB220F" w:rsidTr="00291BFC">
        <w:trPr>
          <w:trHeight w:val="521"/>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котельная №4 </w:t>
            </w:r>
            <w:r w:rsidR="00B52311" w:rsidRPr="00EB220F">
              <w:rPr>
                <w:color w:val="000000"/>
              </w:rPr>
              <w:t xml:space="preserve">(ЦРБ) ООО «Теплоэнерго» </w:t>
            </w:r>
            <w:r w:rsidRPr="00EB220F">
              <w:rPr>
                <w:color w:val="000000"/>
              </w:rPr>
              <w:t>р.п.Краснозерско</w:t>
            </w:r>
            <w:r w:rsidRPr="00EB220F">
              <w:rPr>
                <w:color w:val="000000"/>
              </w:rPr>
              <w:lastRenderedPageBreak/>
              <w:t xml:space="preserve">е, </w:t>
            </w:r>
            <w:r w:rsidRPr="00EB220F">
              <w:rPr>
                <w:color w:val="000000"/>
              </w:rPr>
              <w:br/>
              <w:t xml:space="preserve">ул.Ленина 81 </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lastRenderedPageBreak/>
              <w:t>р.п. Кра</w:t>
            </w:r>
            <w:r w:rsidRPr="00EB220F">
              <w:rPr>
                <w:color w:val="000000"/>
              </w:rPr>
              <w:t>с</w:t>
            </w:r>
            <w:r w:rsidRPr="00EB220F">
              <w:rPr>
                <w:color w:val="000000"/>
              </w:rPr>
              <w:t>нозерское</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Жилой фонд - </w:t>
            </w:r>
            <w:smartTag w:uri="urn:schemas-microsoft-com:office:smarttags" w:element="metricconverter">
              <w:smartTagPr>
                <w:attr w:name="ProductID" w:val="1991 м2"/>
              </w:smartTagPr>
              <w:r w:rsidRPr="00EB220F">
                <w:rPr>
                  <w:color w:val="000000"/>
                </w:rPr>
                <w:t>1991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1610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4,508</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1610</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4,508</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1,803</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1,803</w:t>
            </w:r>
          </w:p>
        </w:tc>
        <w:tc>
          <w:tcPr>
            <w:tcW w:w="2878" w:type="dxa"/>
            <w:tcBorders>
              <w:top w:val="nil"/>
              <w:left w:val="nil"/>
              <w:bottom w:val="single" w:sz="4" w:space="0" w:color="auto"/>
              <w:right w:val="single" w:sz="4" w:space="0" w:color="auto"/>
            </w:tcBorders>
            <w:shd w:val="clear" w:color="auto" w:fill="auto"/>
            <w:vAlign w:val="center"/>
          </w:tcPr>
          <w:p w:rsidR="00B52311" w:rsidRPr="00EB220F" w:rsidRDefault="00B52311" w:rsidP="00B52311">
            <w:pPr>
              <w:jc w:val="center"/>
              <w:rPr>
                <w:color w:val="000000"/>
              </w:rPr>
            </w:pPr>
            <w:r w:rsidRPr="00EB220F">
              <w:rPr>
                <w:color w:val="000000"/>
              </w:rPr>
              <w:t>КВм - 2 шт.,</w:t>
            </w:r>
          </w:p>
          <w:p w:rsidR="00B52311" w:rsidRPr="00EB220F" w:rsidRDefault="007B51CA" w:rsidP="003C72E5">
            <w:pPr>
              <w:jc w:val="center"/>
              <w:rPr>
                <w:color w:val="000000"/>
              </w:rPr>
            </w:pPr>
            <w:r w:rsidRPr="00EB220F">
              <w:rPr>
                <w:color w:val="000000"/>
              </w:rPr>
              <w:t>КВ</w:t>
            </w:r>
            <w:r w:rsidR="00B52311" w:rsidRPr="00EB220F">
              <w:rPr>
                <w:color w:val="000000"/>
              </w:rPr>
              <w:t>м-0,8</w:t>
            </w:r>
            <w:r w:rsidRPr="00EB220F">
              <w:rPr>
                <w:color w:val="000000"/>
              </w:rPr>
              <w:t xml:space="preserve"> </w:t>
            </w:r>
            <w:r w:rsidR="00B52311" w:rsidRPr="00EB220F">
              <w:rPr>
                <w:color w:val="000000"/>
              </w:rPr>
              <w:t xml:space="preserve">- </w:t>
            </w:r>
            <w:r w:rsidRPr="00EB220F">
              <w:rPr>
                <w:color w:val="000000"/>
              </w:rPr>
              <w:t>1 шт.,</w:t>
            </w:r>
          </w:p>
          <w:p w:rsidR="00B52311" w:rsidRPr="00EB220F" w:rsidRDefault="00B52311" w:rsidP="00B52311">
            <w:pPr>
              <w:jc w:val="center"/>
              <w:rPr>
                <w:color w:val="000000"/>
              </w:rPr>
            </w:pPr>
            <w:r w:rsidRPr="00EB220F">
              <w:rPr>
                <w:color w:val="000000"/>
              </w:rPr>
              <w:t>КВм-1,6 - 1 шт.,</w:t>
            </w:r>
          </w:p>
          <w:p w:rsidR="007B51CA" w:rsidRPr="00EB220F" w:rsidRDefault="007B51CA" w:rsidP="003C72E5">
            <w:pPr>
              <w:jc w:val="center"/>
              <w:rPr>
                <w:color w:val="000000"/>
              </w:rPr>
            </w:pPr>
            <w:r w:rsidRPr="00EB220F">
              <w:rPr>
                <w:color w:val="000000"/>
              </w:rPr>
              <w:t xml:space="preserve">      </w:t>
            </w:r>
            <w:r w:rsidR="00B52311" w:rsidRPr="00EB220F">
              <w:rPr>
                <w:color w:val="000000"/>
              </w:rPr>
              <w:t xml:space="preserve">   </w:t>
            </w:r>
            <w:r w:rsidRPr="00EB220F">
              <w:rPr>
                <w:color w:val="000000"/>
              </w:rPr>
              <w:t xml:space="preserve"> </w:t>
            </w:r>
            <w:r w:rsidR="00B52311" w:rsidRPr="00EB220F">
              <w:rPr>
                <w:color w:val="000000"/>
              </w:rPr>
              <w:t>5</w:t>
            </w:r>
            <w:r w:rsidRPr="00EB220F">
              <w:rPr>
                <w:color w:val="000000"/>
              </w:rPr>
              <w:t>,</w:t>
            </w:r>
            <w:r w:rsidR="00B52311" w:rsidRPr="00EB220F">
              <w:rPr>
                <w:color w:val="000000"/>
              </w:rPr>
              <w:t>73</w:t>
            </w:r>
            <w:r w:rsidRPr="00EB220F">
              <w:rPr>
                <w:color w:val="000000"/>
              </w:rPr>
              <w:t xml:space="preserve"> Гкал/ч</w:t>
            </w:r>
          </w:p>
        </w:tc>
      </w:tr>
      <w:tr w:rsidR="007B51CA" w:rsidRPr="00EB220F" w:rsidTr="003C72E5">
        <w:trPr>
          <w:trHeight w:val="900"/>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котельная №5 </w:t>
            </w:r>
            <w:r w:rsidR="00B52311" w:rsidRPr="00EB220F">
              <w:rPr>
                <w:color w:val="000000"/>
              </w:rPr>
              <w:t xml:space="preserve">ООО «Теплоэнерго» </w:t>
            </w:r>
            <w:r w:rsidRPr="00EB220F">
              <w:rPr>
                <w:color w:val="000000"/>
              </w:rPr>
              <w:t xml:space="preserve">р.п.Краснозерское, </w:t>
            </w:r>
            <w:r w:rsidRPr="00EB220F">
              <w:rPr>
                <w:color w:val="000000"/>
              </w:rPr>
              <w:br/>
              <w:t xml:space="preserve">ул.Советская 35а </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р.п. Кра</w:t>
            </w:r>
            <w:r w:rsidRPr="00EB220F">
              <w:rPr>
                <w:color w:val="000000"/>
              </w:rPr>
              <w:t>с</w:t>
            </w:r>
            <w:r w:rsidRPr="00EB220F">
              <w:rPr>
                <w:color w:val="000000"/>
              </w:rPr>
              <w:t>нозерское</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Жилой фонд - </w:t>
            </w:r>
            <w:smartTag w:uri="urn:schemas-microsoft-com:office:smarttags" w:element="metricconverter">
              <w:smartTagPr>
                <w:attr w:name="ProductID" w:val="2628 м2"/>
              </w:smartTagPr>
              <w:r w:rsidRPr="00EB220F">
                <w:rPr>
                  <w:color w:val="000000"/>
                </w:rPr>
                <w:t>2628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1000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2,800</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1000</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2,800</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1,120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1,120</w:t>
            </w:r>
          </w:p>
        </w:tc>
        <w:tc>
          <w:tcPr>
            <w:tcW w:w="2878"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НР-18, 1 шт.,                          КВс-0.5, 2 шт                               1,35 Гкал/ч</w:t>
            </w:r>
          </w:p>
        </w:tc>
      </w:tr>
      <w:tr w:rsidR="007B51CA" w:rsidRPr="00EB220F" w:rsidTr="00291BFC">
        <w:trPr>
          <w:trHeight w:val="521"/>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 котельная №6 </w:t>
            </w:r>
            <w:r w:rsidR="00B52311" w:rsidRPr="00EB220F">
              <w:rPr>
                <w:color w:val="000000"/>
              </w:rPr>
              <w:t xml:space="preserve">ООО «Теплоэнерго» </w:t>
            </w:r>
            <w:r w:rsidRPr="00EB220F">
              <w:rPr>
                <w:color w:val="000000"/>
              </w:rPr>
              <w:t xml:space="preserve">р.п.Краснозерское, </w:t>
            </w:r>
            <w:r w:rsidRPr="00EB220F">
              <w:rPr>
                <w:color w:val="000000"/>
              </w:rPr>
              <w:br/>
            </w:r>
            <w:r w:rsidRPr="00EB220F">
              <w:rPr>
                <w:color w:val="000000"/>
              </w:rPr>
              <w:lastRenderedPageBreak/>
              <w:t>ул.Комсомольская 37а</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lastRenderedPageBreak/>
              <w:t>р.п. Кра</w:t>
            </w:r>
            <w:r w:rsidRPr="00EB220F">
              <w:rPr>
                <w:color w:val="000000"/>
              </w:rPr>
              <w:t>с</w:t>
            </w:r>
            <w:r w:rsidRPr="00EB220F">
              <w:rPr>
                <w:color w:val="000000"/>
              </w:rPr>
              <w:t>нозерское</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Жилой фонд - </w:t>
            </w:r>
            <w:smartTag w:uri="urn:schemas-microsoft-com:office:smarttags" w:element="metricconverter">
              <w:smartTagPr>
                <w:attr w:name="ProductID" w:val="268 м2"/>
              </w:smartTagPr>
              <w:r w:rsidRPr="00EB220F">
                <w:rPr>
                  <w:color w:val="000000"/>
                </w:rPr>
                <w:t>268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162</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0,454</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162</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0,454</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0,181</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0,181</w:t>
            </w:r>
          </w:p>
        </w:tc>
        <w:tc>
          <w:tcPr>
            <w:tcW w:w="2878"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НР-18, 2 шт.,                                   0,7 Гкал/ч</w:t>
            </w:r>
          </w:p>
        </w:tc>
      </w:tr>
      <w:tr w:rsidR="007B51CA" w:rsidRPr="00EB220F" w:rsidTr="003C72E5">
        <w:trPr>
          <w:trHeight w:val="900"/>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котельная №9 </w:t>
            </w:r>
            <w:r w:rsidR="00B52311" w:rsidRPr="00EB220F">
              <w:rPr>
                <w:color w:val="000000"/>
              </w:rPr>
              <w:t xml:space="preserve">ООО «Теплоэнерго» </w:t>
            </w:r>
            <w:r w:rsidRPr="00EB220F">
              <w:rPr>
                <w:color w:val="000000"/>
              </w:rPr>
              <w:t xml:space="preserve">р.п.Краснозерское, </w:t>
            </w:r>
            <w:r w:rsidRPr="00EB220F">
              <w:rPr>
                <w:color w:val="000000"/>
              </w:rPr>
              <w:br/>
              <w:t xml:space="preserve">ул.Набережная 30 </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р.п. Кра</w:t>
            </w:r>
            <w:r w:rsidRPr="00EB220F">
              <w:rPr>
                <w:color w:val="000000"/>
              </w:rPr>
              <w:t>с</w:t>
            </w:r>
            <w:r w:rsidRPr="00EB220F">
              <w:rPr>
                <w:color w:val="000000"/>
              </w:rPr>
              <w:t>нозерское</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Нет данных</w:t>
            </w:r>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636</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1,781</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636</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1,781</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0,712</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0,712</w:t>
            </w:r>
          </w:p>
        </w:tc>
        <w:tc>
          <w:tcPr>
            <w:tcW w:w="2878"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НР-18, 2 шт.,                               0,7 Гкал/ч</w:t>
            </w:r>
          </w:p>
        </w:tc>
      </w:tr>
      <w:tr w:rsidR="007B51CA" w:rsidRPr="00EB220F" w:rsidTr="003C72E5">
        <w:trPr>
          <w:trHeight w:val="900"/>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котельная №10 </w:t>
            </w:r>
            <w:r w:rsidR="00B52311" w:rsidRPr="00EB220F">
              <w:rPr>
                <w:color w:val="000000"/>
              </w:rPr>
              <w:t xml:space="preserve">ООО «Теплоэнерго» </w:t>
            </w:r>
            <w:r w:rsidRPr="00EB220F">
              <w:rPr>
                <w:color w:val="000000"/>
              </w:rPr>
              <w:t>р.п.Краснозерско</w:t>
            </w:r>
            <w:r w:rsidRPr="00EB220F">
              <w:rPr>
                <w:color w:val="000000"/>
              </w:rPr>
              <w:lastRenderedPageBreak/>
              <w:t xml:space="preserve">е, </w:t>
            </w:r>
            <w:r w:rsidRPr="00EB220F">
              <w:rPr>
                <w:color w:val="000000"/>
              </w:rPr>
              <w:br w:type="page"/>
              <w:t xml:space="preserve"> ул.Промышленная 28 </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lastRenderedPageBreak/>
              <w:t>р.п. Кра</w:t>
            </w:r>
            <w:r w:rsidRPr="00EB220F">
              <w:rPr>
                <w:color w:val="000000"/>
              </w:rPr>
              <w:t>с</w:t>
            </w:r>
            <w:r w:rsidRPr="00EB220F">
              <w:rPr>
                <w:color w:val="000000"/>
              </w:rPr>
              <w:t>нозерское</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Жилой фонд - </w:t>
            </w:r>
            <w:smartTag w:uri="urn:schemas-microsoft-com:office:smarttags" w:element="metricconverter">
              <w:smartTagPr>
                <w:attr w:name="ProductID" w:val="2012 м2"/>
              </w:smartTagPr>
              <w:r w:rsidRPr="00EB220F">
                <w:rPr>
                  <w:color w:val="000000"/>
                </w:rPr>
                <w:t>2012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575</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3,540</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575</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3,540</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1,416</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1,416</w:t>
            </w:r>
          </w:p>
        </w:tc>
        <w:tc>
          <w:tcPr>
            <w:tcW w:w="2878"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НР-18, 1 шт.,                КВс-0.5, 1 шт.                             0,75 Гкал/ч</w:t>
            </w:r>
          </w:p>
        </w:tc>
      </w:tr>
      <w:tr w:rsidR="007B51CA" w:rsidRPr="00EB220F" w:rsidTr="003C72E5">
        <w:trPr>
          <w:trHeight w:val="1020"/>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котельная №15 </w:t>
            </w:r>
            <w:r w:rsidR="00B52311" w:rsidRPr="00EB220F">
              <w:rPr>
                <w:color w:val="000000"/>
              </w:rPr>
              <w:t xml:space="preserve">ООО «Теплоэнерго» </w:t>
            </w:r>
            <w:r w:rsidRPr="00EB220F">
              <w:rPr>
                <w:color w:val="000000"/>
              </w:rPr>
              <w:t xml:space="preserve">р.п.Краснозерское, </w:t>
            </w:r>
            <w:r w:rsidRPr="00EB220F">
              <w:rPr>
                <w:color w:val="000000"/>
              </w:rPr>
              <w:br/>
              <w:t xml:space="preserve">ул.Энергетиков 1 </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р.п. Кра</w:t>
            </w:r>
            <w:r w:rsidRPr="00EB220F">
              <w:rPr>
                <w:color w:val="000000"/>
              </w:rPr>
              <w:t>с</w:t>
            </w:r>
            <w:r w:rsidRPr="00EB220F">
              <w:rPr>
                <w:color w:val="000000"/>
              </w:rPr>
              <w:t>нозерское</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Жилой фонд - </w:t>
            </w:r>
            <w:smartTag w:uri="urn:schemas-microsoft-com:office:smarttags" w:element="metricconverter">
              <w:smartTagPr>
                <w:attr w:name="ProductID" w:val="6437 м2"/>
              </w:smartTagPr>
              <w:r w:rsidRPr="00EB220F">
                <w:rPr>
                  <w:color w:val="000000"/>
                </w:rPr>
                <w:t>6437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1382</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3,870</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1382</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3,870</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1,548</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1,548</w:t>
            </w:r>
          </w:p>
        </w:tc>
        <w:tc>
          <w:tcPr>
            <w:tcW w:w="2878"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Братск-0.8, 1 шт,</w:t>
            </w:r>
            <w:r w:rsidRPr="00EB220F">
              <w:rPr>
                <w:color w:val="000000"/>
              </w:rPr>
              <w:br/>
              <w:t>Сибирь-0.8, 1 шт,</w:t>
            </w:r>
            <w:r w:rsidRPr="00EB220F">
              <w:rPr>
                <w:color w:val="000000"/>
              </w:rPr>
              <w:br/>
              <w:t>КВр-1.0, 1 шт.,                       2,6 Гкал/ч</w:t>
            </w:r>
          </w:p>
        </w:tc>
      </w:tr>
      <w:tr w:rsidR="007B51CA" w:rsidRPr="00EB220F" w:rsidTr="003C72E5">
        <w:trPr>
          <w:trHeight w:val="900"/>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котельная №20 </w:t>
            </w:r>
            <w:r w:rsidR="00B52311" w:rsidRPr="00EB220F">
              <w:rPr>
                <w:color w:val="000000"/>
              </w:rPr>
              <w:t xml:space="preserve">ООО «Теплоэнерго» </w:t>
            </w:r>
            <w:r w:rsidRPr="00EB220F">
              <w:rPr>
                <w:color w:val="000000"/>
              </w:rPr>
              <w:t>р.п.Краснозерско</w:t>
            </w:r>
            <w:r w:rsidRPr="00EB220F">
              <w:rPr>
                <w:color w:val="000000"/>
              </w:rPr>
              <w:lastRenderedPageBreak/>
              <w:t xml:space="preserve">е, </w:t>
            </w:r>
            <w:r w:rsidRPr="00EB220F">
              <w:rPr>
                <w:color w:val="000000"/>
              </w:rPr>
              <w:br/>
              <w:t xml:space="preserve">ул.Тракторная 120а </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lastRenderedPageBreak/>
              <w:t>р.п. Кра</w:t>
            </w:r>
            <w:r w:rsidRPr="00EB220F">
              <w:rPr>
                <w:color w:val="000000"/>
              </w:rPr>
              <w:t>с</w:t>
            </w:r>
            <w:r w:rsidRPr="00EB220F">
              <w:rPr>
                <w:color w:val="000000"/>
              </w:rPr>
              <w:t>нозерское</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Жилой фонд - </w:t>
            </w:r>
            <w:smartTag w:uri="urn:schemas-microsoft-com:office:smarttags" w:element="metricconverter">
              <w:smartTagPr>
                <w:attr w:name="ProductID" w:val="3168 м2"/>
              </w:smartTagPr>
              <w:r w:rsidRPr="00EB220F">
                <w:rPr>
                  <w:color w:val="000000"/>
                </w:rPr>
                <w:t>3168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867</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2,428</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867</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2,428</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0,971</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0,971</w:t>
            </w:r>
          </w:p>
        </w:tc>
        <w:tc>
          <w:tcPr>
            <w:tcW w:w="2878"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КВрМ-1,45 , 2 шт.,                 2,9 Гкал/ч</w:t>
            </w:r>
          </w:p>
        </w:tc>
      </w:tr>
      <w:tr w:rsidR="007B51CA" w:rsidRPr="00EB220F" w:rsidTr="003C72E5">
        <w:trPr>
          <w:trHeight w:val="1125"/>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котельная № 22 </w:t>
            </w:r>
            <w:r w:rsidR="00065577" w:rsidRPr="00EB220F">
              <w:rPr>
                <w:color w:val="000000"/>
              </w:rPr>
              <w:t xml:space="preserve">ООО «Теплоэнерго» </w:t>
            </w:r>
            <w:r w:rsidRPr="00EB220F">
              <w:rPr>
                <w:color w:val="000000"/>
              </w:rPr>
              <w:t>р.п.Краснозерское ул. Совхозная</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Краснозе</w:t>
            </w:r>
            <w:r w:rsidRPr="00EB220F">
              <w:rPr>
                <w:color w:val="000000"/>
              </w:rPr>
              <w:t>р</w:t>
            </w:r>
            <w:r w:rsidRPr="00EB220F">
              <w:rPr>
                <w:color w:val="000000"/>
              </w:rPr>
              <w:t>ское рп</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Жилой фонд - </w:t>
            </w:r>
            <w:smartTag w:uri="urn:schemas-microsoft-com:office:smarttags" w:element="metricconverter">
              <w:smartTagPr>
                <w:attr w:name="ProductID" w:val="4174 м2"/>
              </w:smartTagPr>
              <w:r w:rsidRPr="00EB220F">
                <w:rPr>
                  <w:color w:val="000000"/>
                </w:rPr>
                <w:t>4174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1260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3,700</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1260</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3,700</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1,480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1,480</w:t>
            </w:r>
          </w:p>
        </w:tc>
        <w:tc>
          <w:tcPr>
            <w:tcW w:w="2878"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КВр-1.0, 2 шт,</w:t>
            </w:r>
            <w:r w:rsidRPr="00EB220F">
              <w:rPr>
                <w:color w:val="000000"/>
              </w:rPr>
              <w:br/>
              <w:t>2,0 Гкал/ч</w:t>
            </w:r>
          </w:p>
        </w:tc>
      </w:tr>
      <w:tr w:rsidR="007B51CA" w:rsidRPr="00EB220F" w:rsidTr="003C72E5">
        <w:trPr>
          <w:trHeight w:val="900"/>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котельная № 24 ГУ Вет</w:t>
            </w:r>
            <w:r w:rsidRPr="00EB220F">
              <w:rPr>
                <w:color w:val="000000"/>
              </w:rPr>
              <w:t>е</w:t>
            </w:r>
            <w:r w:rsidRPr="00EB220F">
              <w:rPr>
                <w:color w:val="000000"/>
              </w:rPr>
              <w:t xml:space="preserve">ренарии, </w:t>
            </w:r>
            <w:r w:rsidRPr="00EB220F">
              <w:rPr>
                <w:color w:val="000000"/>
              </w:rPr>
              <w:br w:type="page"/>
              <w:t>р.п.Краснозерское ул.Октябрьская 1</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р.п. Кра</w:t>
            </w:r>
            <w:r w:rsidRPr="00EB220F">
              <w:rPr>
                <w:color w:val="000000"/>
              </w:rPr>
              <w:t>с</w:t>
            </w:r>
            <w:r w:rsidRPr="00EB220F">
              <w:rPr>
                <w:color w:val="000000"/>
              </w:rPr>
              <w:t>нозерское</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Жилой фонд - </w:t>
            </w:r>
            <w:smartTag w:uri="urn:schemas-microsoft-com:office:smarttags" w:element="metricconverter">
              <w:smartTagPr>
                <w:attr w:name="ProductID" w:val="748 м2"/>
              </w:smartTagPr>
              <w:r w:rsidRPr="00EB220F">
                <w:rPr>
                  <w:color w:val="000000"/>
                </w:rPr>
                <w:t>748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286</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0,900</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286</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0,900</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0,360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0,360</w:t>
            </w:r>
          </w:p>
        </w:tc>
        <w:tc>
          <w:tcPr>
            <w:tcW w:w="2878"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НР-18  , 2 шт.,                        0,5 Гкал/ч</w:t>
            </w:r>
          </w:p>
        </w:tc>
      </w:tr>
      <w:tr w:rsidR="007B51CA" w:rsidRPr="00EB220F" w:rsidTr="003C72E5">
        <w:trPr>
          <w:trHeight w:val="900"/>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lastRenderedPageBreak/>
              <w:t>котельная де</w:t>
            </w:r>
            <w:r w:rsidRPr="00EB220F">
              <w:rPr>
                <w:color w:val="000000"/>
              </w:rPr>
              <w:t>т</w:t>
            </w:r>
            <w:r w:rsidRPr="00EB220F">
              <w:rPr>
                <w:color w:val="000000"/>
              </w:rPr>
              <w:t>ско-юношеской спорт. шк</w:t>
            </w:r>
            <w:r w:rsidRPr="00EB220F">
              <w:rPr>
                <w:color w:val="000000"/>
              </w:rPr>
              <w:t>о</w:t>
            </w:r>
            <w:r w:rsidRPr="00EB220F">
              <w:rPr>
                <w:color w:val="000000"/>
              </w:rPr>
              <w:t xml:space="preserve">лы, </w:t>
            </w:r>
            <w:r w:rsidRPr="00EB220F">
              <w:rPr>
                <w:color w:val="000000"/>
              </w:rPr>
              <w:br/>
              <w:t>р.п.Краснозерское ул.Мира 2,</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р.п. Кра</w:t>
            </w:r>
            <w:r w:rsidRPr="00EB220F">
              <w:rPr>
                <w:color w:val="000000"/>
              </w:rPr>
              <w:t>с</w:t>
            </w:r>
            <w:r w:rsidRPr="00EB220F">
              <w:rPr>
                <w:color w:val="000000"/>
              </w:rPr>
              <w:t>нозерское</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Объекты социальной сф</w:t>
            </w:r>
            <w:r w:rsidRPr="00EB220F">
              <w:rPr>
                <w:color w:val="000000"/>
              </w:rPr>
              <w:t>е</w:t>
            </w:r>
            <w:r w:rsidRPr="00EB220F">
              <w:rPr>
                <w:color w:val="000000"/>
              </w:rPr>
              <w:t xml:space="preserve">ры - </w:t>
            </w:r>
            <w:smartTag w:uri="urn:schemas-microsoft-com:office:smarttags" w:element="metricconverter">
              <w:smartTagPr>
                <w:attr w:name="ProductID" w:val="4119 м2"/>
              </w:smartTagPr>
              <w:r w:rsidRPr="00EB220F">
                <w:rPr>
                  <w:color w:val="000000"/>
                </w:rPr>
                <w:t>4119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1900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5,320</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1900</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5,320</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2,128</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2,128</w:t>
            </w:r>
          </w:p>
        </w:tc>
        <w:tc>
          <w:tcPr>
            <w:tcW w:w="2878" w:type="dxa"/>
            <w:tcBorders>
              <w:top w:val="nil"/>
              <w:left w:val="nil"/>
              <w:bottom w:val="single" w:sz="4" w:space="0" w:color="auto"/>
              <w:right w:val="single" w:sz="4" w:space="0" w:color="auto"/>
            </w:tcBorders>
            <w:shd w:val="clear" w:color="auto" w:fill="auto"/>
            <w:vAlign w:val="center"/>
          </w:tcPr>
          <w:p w:rsidR="00065577" w:rsidRPr="00EB220F" w:rsidRDefault="00065577" w:rsidP="003C72E5">
            <w:pPr>
              <w:jc w:val="center"/>
              <w:rPr>
                <w:color w:val="000000"/>
              </w:rPr>
            </w:pPr>
            <w:r w:rsidRPr="00EB220F">
              <w:rPr>
                <w:color w:val="000000"/>
              </w:rPr>
              <w:t>КВм 1,16 – 2 шт.</w:t>
            </w:r>
          </w:p>
          <w:p w:rsidR="007B51CA" w:rsidRPr="00EB220F" w:rsidRDefault="007B51CA" w:rsidP="003C72E5">
            <w:pPr>
              <w:jc w:val="center"/>
              <w:rPr>
                <w:color w:val="000000"/>
              </w:rPr>
            </w:pPr>
            <w:r w:rsidRPr="00EB220F">
              <w:rPr>
                <w:color w:val="000000"/>
              </w:rPr>
              <w:t>1,</w:t>
            </w:r>
            <w:r w:rsidR="00065577" w:rsidRPr="00EB220F">
              <w:rPr>
                <w:color w:val="000000"/>
              </w:rPr>
              <w:t>16</w:t>
            </w:r>
            <w:r w:rsidRPr="00EB220F">
              <w:rPr>
                <w:color w:val="000000"/>
              </w:rPr>
              <w:t xml:space="preserve"> Гкал/ч</w:t>
            </w:r>
          </w:p>
        </w:tc>
      </w:tr>
      <w:tr w:rsidR="007B51CA" w:rsidRPr="00EB220F" w:rsidTr="003C72E5">
        <w:trPr>
          <w:trHeight w:val="900"/>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котельная ОГУ "Краснозерский ле</w:t>
            </w:r>
            <w:r w:rsidRPr="00EB220F">
              <w:rPr>
                <w:color w:val="000000"/>
              </w:rPr>
              <w:t>с</w:t>
            </w:r>
            <w:r w:rsidRPr="00EB220F">
              <w:rPr>
                <w:color w:val="000000"/>
              </w:rPr>
              <w:t xml:space="preserve">хоз", </w:t>
            </w:r>
            <w:r w:rsidRPr="00EB220F">
              <w:rPr>
                <w:color w:val="000000"/>
              </w:rPr>
              <w:br/>
              <w:t>р.п.Краснозерское ул.Автоколонская 14</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Краснозе</w:t>
            </w:r>
            <w:r w:rsidRPr="00EB220F">
              <w:rPr>
                <w:color w:val="000000"/>
              </w:rPr>
              <w:t>р</w:t>
            </w:r>
            <w:r w:rsidRPr="00EB220F">
              <w:rPr>
                <w:color w:val="000000"/>
              </w:rPr>
              <w:t>ское рп</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Жилой фонд - </w:t>
            </w:r>
            <w:smartTag w:uri="urn:schemas-microsoft-com:office:smarttags" w:element="metricconverter">
              <w:smartTagPr>
                <w:attr w:name="ProductID" w:val="100 м2"/>
              </w:smartTagPr>
              <w:r w:rsidRPr="00EB220F">
                <w:rPr>
                  <w:color w:val="000000"/>
                </w:rPr>
                <w:t>100 м2</w:t>
              </w:r>
            </w:smartTag>
            <w:r w:rsidRPr="00EB220F">
              <w:rPr>
                <w:color w:val="000000"/>
              </w:rPr>
              <w:t xml:space="preserve">, </w:t>
            </w:r>
            <w:r w:rsidRPr="00EB220F">
              <w:rPr>
                <w:color w:val="000000"/>
              </w:rPr>
              <w:br/>
              <w:t>Объекты социальной сф</w:t>
            </w:r>
            <w:r w:rsidRPr="00EB220F">
              <w:rPr>
                <w:color w:val="000000"/>
              </w:rPr>
              <w:t>е</w:t>
            </w:r>
            <w:r w:rsidRPr="00EB220F">
              <w:rPr>
                <w:color w:val="000000"/>
              </w:rPr>
              <w:t xml:space="preserve">ры - </w:t>
            </w:r>
            <w:smartTag w:uri="urn:schemas-microsoft-com:office:smarttags" w:element="metricconverter">
              <w:smartTagPr>
                <w:attr w:name="ProductID" w:val="490 м2"/>
              </w:smartTagPr>
              <w:r w:rsidRPr="00EB220F">
                <w:rPr>
                  <w:color w:val="000000"/>
                </w:rPr>
                <w:t>490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194</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0,543</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194</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0,543</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0,217</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0,217</w:t>
            </w:r>
          </w:p>
        </w:tc>
        <w:tc>
          <w:tcPr>
            <w:tcW w:w="2878"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Универсал-6, </w:t>
            </w:r>
            <w:r w:rsidRPr="00EB220F">
              <w:rPr>
                <w:color w:val="000000"/>
              </w:rPr>
              <w:br/>
              <w:t xml:space="preserve">Универсал-5 , </w:t>
            </w:r>
            <w:r w:rsidRPr="00EB220F">
              <w:rPr>
                <w:color w:val="000000"/>
              </w:rPr>
              <w:br/>
              <w:t>2 шт., 0,5 Гкал/ч</w:t>
            </w:r>
          </w:p>
        </w:tc>
      </w:tr>
      <w:tr w:rsidR="007B51CA" w:rsidRPr="00EB220F" w:rsidTr="003C72E5">
        <w:trPr>
          <w:trHeight w:val="1125"/>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lastRenderedPageBreak/>
              <w:t>котельная ОАО "Краснозерска</w:t>
            </w:r>
            <w:r w:rsidRPr="00EB220F">
              <w:rPr>
                <w:color w:val="000000"/>
              </w:rPr>
              <w:t>в</w:t>
            </w:r>
            <w:r w:rsidRPr="00EB220F">
              <w:rPr>
                <w:color w:val="000000"/>
              </w:rPr>
              <w:t>то</w:t>
            </w:r>
            <w:r w:rsidRPr="00EB220F">
              <w:rPr>
                <w:color w:val="000000"/>
              </w:rPr>
              <w:t>т</w:t>
            </w:r>
            <w:r w:rsidRPr="00EB220F">
              <w:rPr>
                <w:color w:val="000000"/>
              </w:rPr>
              <w:t xml:space="preserve">ранс-1", </w:t>
            </w:r>
            <w:r w:rsidRPr="00EB220F">
              <w:rPr>
                <w:color w:val="000000"/>
              </w:rPr>
              <w:br/>
              <w:t xml:space="preserve">р.п.Краснозерское ул.Панарина 25 </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р.п. Кра</w:t>
            </w:r>
            <w:r w:rsidRPr="00EB220F">
              <w:rPr>
                <w:color w:val="000000"/>
              </w:rPr>
              <w:t>с</w:t>
            </w:r>
            <w:r w:rsidRPr="00EB220F">
              <w:rPr>
                <w:color w:val="000000"/>
              </w:rPr>
              <w:t>нозерское</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Жилой фонд - </w:t>
            </w:r>
            <w:smartTag w:uri="urn:schemas-microsoft-com:office:smarttags" w:element="metricconverter">
              <w:smartTagPr>
                <w:attr w:name="ProductID" w:val="1792 м2"/>
              </w:smartTagPr>
              <w:r w:rsidRPr="00EB220F">
                <w:rPr>
                  <w:color w:val="000000"/>
                </w:rPr>
                <w:t>1792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1098</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3,200</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1098</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3,200</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1,280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1,280</w:t>
            </w:r>
          </w:p>
        </w:tc>
        <w:tc>
          <w:tcPr>
            <w:tcW w:w="2878"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Братск М , 4 шт., 5,2 Гкал/ч</w:t>
            </w:r>
          </w:p>
        </w:tc>
      </w:tr>
      <w:tr w:rsidR="007B51CA" w:rsidRPr="00EB220F" w:rsidTr="003C72E5">
        <w:trPr>
          <w:trHeight w:val="630"/>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котельная МУП ЖКХ "Аксен</w:t>
            </w:r>
            <w:r w:rsidRPr="00EB220F">
              <w:rPr>
                <w:color w:val="000000"/>
              </w:rPr>
              <w:t>и</w:t>
            </w:r>
            <w:r w:rsidRPr="00EB220F">
              <w:rPr>
                <w:color w:val="000000"/>
              </w:rPr>
              <w:t>хинское"</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с. Аксен</w:t>
            </w:r>
            <w:r w:rsidRPr="00EB220F">
              <w:rPr>
                <w:color w:val="000000"/>
              </w:rPr>
              <w:t>и</w:t>
            </w:r>
            <w:r w:rsidRPr="00EB220F">
              <w:rPr>
                <w:color w:val="000000"/>
              </w:rPr>
              <w:t xml:space="preserve">ха </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Жилой фонд - </w:t>
            </w:r>
            <w:smartTag w:uri="urn:schemas-microsoft-com:office:smarttags" w:element="metricconverter">
              <w:smartTagPr>
                <w:attr w:name="ProductID" w:val="1062 м2"/>
              </w:smartTagPr>
              <w:r w:rsidRPr="00EB220F">
                <w:rPr>
                  <w:color w:val="000000"/>
                </w:rPr>
                <w:t>1062 м2</w:t>
              </w:r>
            </w:smartTag>
            <w:r w:rsidRPr="00EB220F">
              <w:rPr>
                <w:color w:val="000000"/>
              </w:rPr>
              <w:t xml:space="preserve">, </w:t>
            </w:r>
            <w:r w:rsidRPr="00EB220F">
              <w:rPr>
                <w:color w:val="000000"/>
              </w:rPr>
              <w:br/>
              <w:t>Объекты социальной сф</w:t>
            </w:r>
            <w:r w:rsidRPr="00EB220F">
              <w:rPr>
                <w:color w:val="000000"/>
              </w:rPr>
              <w:t>е</w:t>
            </w:r>
            <w:r w:rsidRPr="00EB220F">
              <w:rPr>
                <w:color w:val="000000"/>
              </w:rPr>
              <w:t xml:space="preserve">ры - </w:t>
            </w:r>
            <w:smartTag w:uri="urn:schemas-microsoft-com:office:smarttags" w:element="metricconverter">
              <w:smartTagPr>
                <w:attr w:name="ProductID" w:val="1870 м2"/>
              </w:smartTagPr>
              <w:r w:rsidRPr="00EB220F">
                <w:rPr>
                  <w:color w:val="000000"/>
                </w:rPr>
                <w:t>1870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800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2,647</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800</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2,647</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1,059</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1,059</w:t>
            </w:r>
          </w:p>
        </w:tc>
        <w:tc>
          <w:tcPr>
            <w:tcW w:w="2878" w:type="dxa"/>
            <w:tcBorders>
              <w:top w:val="nil"/>
              <w:left w:val="nil"/>
              <w:bottom w:val="single" w:sz="4" w:space="0" w:color="auto"/>
              <w:right w:val="single" w:sz="4" w:space="0" w:color="auto"/>
            </w:tcBorders>
            <w:shd w:val="clear" w:color="auto" w:fill="auto"/>
            <w:vAlign w:val="center"/>
          </w:tcPr>
          <w:p w:rsidR="00065577" w:rsidRPr="00EB220F" w:rsidRDefault="00065577" w:rsidP="003C72E5">
            <w:pPr>
              <w:jc w:val="center"/>
              <w:rPr>
                <w:color w:val="000000"/>
              </w:rPr>
            </w:pPr>
            <w:r w:rsidRPr="00EB220F">
              <w:rPr>
                <w:color w:val="000000"/>
              </w:rPr>
              <w:t>Энергия КВ-0,65 – 2 шт.</w:t>
            </w:r>
          </w:p>
          <w:p w:rsidR="007B51CA" w:rsidRPr="00EB220F" w:rsidRDefault="00065577" w:rsidP="003C72E5">
            <w:pPr>
              <w:jc w:val="center"/>
              <w:rPr>
                <w:color w:val="000000"/>
              </w:rPr>
            </w:pPr>
            <w:r w:rsidRPr="00EB220F">
              <w:rPr>
                <w:color w:val="000000"/>
              </w:rPr>
              <w:t>1</w:t>
            </w:r>
            <w:r w:rsidR="007B51CA" w:rsidRPr="00EB220F">
              <w:rPr>
                <w:color w:val="000000"/>
              </w:rPr>
              <w:t>,</w:t>
            </w:r>
            <w:r w:rsidRPr="00EB220F">
              <w:rPr>
                <w:color w:val="000000"/>
              </w:rPr>
              <w:t>3</w:t>
            </w:r>
            <w:r w:rsidR="007B51CA" w:rsidRPr="00EB220F">
              <w:rPr>
                <w:color w:val="000000"/>
              </w:rPr>
              <w:t xml:space="preserve"> Гкал/ч</w:t>
            </w:r>
          </w:p>
        </w:tc>
      </w:tr>
      <w:tr w:rsidR="007B51CA" w:rsidRPr="00EB220F" w:rsidTr="003C72E5">
        <w:trPr>
          <w:trHeight w:val="1125"/>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065577" w:rsidP="003C72E5">
            <w:pPr>
              <w:jc w:val="center"/>
              <w:rPr>
                <w:color w:val="000000"/>
              </w:rPr>
            </w:pPr>
            <w:r w:rsidRPr="00EB220F">
              <w:rPr>
                <w:color w:val="000000"/>
              </w:rPr>
              <w:lastRenderedPageBreak/>
              <w:t xml:space="preserve"> котельная №1</w:t>
            </w:r>
            <w:r w:rsidR="007B51CA" w:rsidRPr="00EB220F">
              <w:rPr>
                <w:color w:val="000000"/>
              </w:rPr>
              <w:t xml:space="preserve"> Красн</w:t>
            </w:r>
            <w:r w:rsidR="007B51CA" w:rsidRPr="00EB220F">
              <w:rPr>
                <w:color w:val="000000"/>
              </w:rPr>
              <w:t>о</w:t>
            </w:r>
            <w:r w:rsidR="007B51CA" w:rsidRPr="00EB220F">
              <w:rPr>
                <w:color w:val="000000"/>
              </w:rPr>
              <w:t xml:space="preserve">зерское ООО "Лада", </w:t>
            </w:r>
            <w:r w:rsidR="007B51CA" w:rsidRPr="00EB220F">
              <w:rPr>
                <w:color w:val="000000"/>
              </w:rPr>
              <w:br/>
              <w:t>с.Веселовское ул.Ленина 12</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с. Весело</w:t>
            </w:r>
            <w:r w:rsidRPr="00EB220F">
              <w:rPr>
                <w:color w:val="000000"/>
              </w:rPr>
              <w:t>в</w:t>
            </w:r>
            <w:r w:rsidRPr="00EB220F">
              <w:rPr>
                <w:color w:val="000000"/>
              </w:rPr>
              <w:t xml:space="preserve">ское </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Жилой фонд - </w:t>
            </w:r>
            <w:smartTag w:uri="urn:schemas-microsoft-com:office:smarttags" w:element="metricconverter">
              <w:smartTagPr>
                <w:attr w:name="ProductID" w:val="588,2 м2"/>
              </w:smartTagPr>
              <w:r w:rsidRPr="00EB220F">
                <w:rPr>
                  <w:color w:val="000000"/>
                </w:rPr>
                <w:t>588,2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910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2,548</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910</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2,548</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1,019</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1,019</w:t>
            </w:r>
          </w:p>
        </w:tc>
        <w:tc>
          <w:tcPr>
            <w:tcW w:w="2878"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НР-18  , 3 шт., 1,05 Гкал/ч</w:t>
            </w:r>
          </w:p>
        </w:tc>
      </w:tr>
      <w:tr w:rsidR="007B51CA" w:rsidRPr="00EB220F" w:rsidTr="003C72E5">
        <w:trPr>
          <w:trHeight w:val="900"/>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 котельная №</w:t>
            </w:r>
            <w:r w:rsidR="00657159" w:rsidRPr="00EB220F">
              <w:rPr>
                <w:color w:val="000000"/>
              </w:rPr>
              <w:t>2</w:t>
            </w:r>
            <w:r w:rsidRPr="00EB220F">
              <w:rPr>
                <w:color w:val="000000"/>
              </w:rPr>
              <w:t xml:space="preserve"> ООО "Лада" с.Веселовское, </w:t>
            </w:r>
            <w:r w:rsidRPr="00EB220F">
              <w:rPr>
                <w:color w:val="000000"/>
              </w:rPr>
              <w:br/>
              <w:t>ул.Пушкина 13</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с. Весело</w:t>
            </w:r>
            <w:r w:rsidRPr="00EB220F">
              <w:rPr>
                <w:color w:val="000000"/>
              </w:rPr>
              <w:t>в</w:t>
            </w:r>
            <w:r w:rsidRPr="00EB220F">
              <w:rPr>
                <w:color w:val="000000"/>
              </w:rPr>
              <w:t xml:space="preserve">ское </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Нет данных</w:t>
            </w:r>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324</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0,907</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324</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0,907</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0,363</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0,363</w:t>
            </w:r>
          </w:p>
        </w:tc>
        <w:tc>
          <w:tcPr>
            <w:tcW w:w="2878"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НР-18  , 2 шт., 0,7 Гкал/ч</w:t>
            </w:r>
          </w:p>
        </w:tc>
      </w:tr>
      <w:tr w:rsidR="007B51CA" w:rsidRPr="00EB220F" w:rsidTr="003C72E5">
        <w:trPr>
          <w:trHeight w:val="450"/>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котельная Нов</w:t>
            </w:r>
            <w:r w:rsidRPr="00EB220F">
              <w:rPr>
                <w:color w:val="000000"/>
              </w:rPr>
              <w:t>о</w:t>
            </w:r>
            <w:r w:rsidRPr="00EB220F">
              <w:rPr>
                <w:color w:val="000000"/>
              </w:rPr>
              <w:t>баган. СОШ</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пос. Новый Б</w:t>
            </w:r>
            <w:r w:rsidRPr="00EB220F">
              <w:rPr>
                <w:color w:val="000000"/>
              </w:rPr>
              <w:t>а</w:t>
            </w:r>
            <w:r w:rsidRPr="00EB220F">
              <w:rPr>
                <w:color w:val="000000"/>
              </w:rPr>
              <w:t xml:space="preserve">ганенок </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Жилой фонд - </w:t>
            </w:r>
            <w:smartTag w:uri="urn:schemas-microsoft-com:office:smarttags" w:element="metricconverter">
              <w:smartTagPr>
                <w:attr w:name="ProductID" w:val="120 м2"/>
              </w:smartTagPr>
              <w:r w:rsidRPr="00EB220F">
                <w:rPr>
                  <w:color w:val="000000"/>
                </w:rPr>
                <w:t>120 м2</w:t>
              </w:r>
            </w:smartTag>
            <w:r w:rsidRPr="00EB220F">
              <w:rPr>
                <w:color w:val="000000"/>
              </w:rPr>
              <w:t xml:space="preserve">, </w:t>
            </w:r>
            <w:r w:rsidRPr="00EB220F">
              <w:rPr>
                <w:color w:val="000000"/>
              </w:rPr>
              <w:br w:type="page"/>
              <w:t xml:space="preserve">Объекты социальной </w:t>
            </w:r>
            <w:r w:rsidRPr="00EB220F">
              <w:rPr>
                <w:color w:val="000000"/>
              </w:rPr>
              <w:lastRenderedPageBreak/>
              <w:t>сф</w:t>
            </w:r>
            <w:r w:rsidRPr="00EB220F">
              <w:rPr>
                <w:color w:val="000000"/>
              </w:rPr>
              <w:t>е</w:t>
            </w:r>
            <w:r w:rsidRPr="00EB220F">
              <w:rPr>
                <w:color w:val="000000"/>
              </w:rPr>
              <w:t xml:space="preserve">ры - </w:t>
            </w:r>
            <w:smartTag w:uri="urn:schemas-microsoft-com:office:smarttags" w:element="metricconverter">
              <w:smartTagPr>
                <w:attr w:name="ProductID" w:val="1866 м2"/>
              </w:smartTagPr>
              <w:r w:rsidRPr="00EB220F">
                <w:rPr>
                  <w:color w:val="000000"/>
                </w:rPr>
                <w:t>1866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lastRenderedPageBreak/>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330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0,924</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330</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0,924</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0,370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0,370</w:t>
            </w:r>
          </w:p>
        </w:tc>
        <w:tc>
          <w:tcPr>
            <w:tcW w:w="2878"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НР-18, 2 шт., 0,7 Гкал/ч</w:t>
            </w:r>
          </w:p>
        </w:tc>
      </w:tr>
      <w:tr w:rsidR="007B51CA" w:rsidRPr="00EB220F" w:rsidTr="003C72E5">
        <w:trPr>
          <w:trHeight w:val="675"/>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котельная МУП Зубковского ЖКХ, ст.Зубково</w:t>
            </w:r>
            <w:r w:rsidR="00657159" w:rsidRPr="00EB220F">
              <w:rPr>
                <w:color w:val="000000"/>
              </w:rPr>
              <w:t>, Привокзальная, 4</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ст. Зубково </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Жилой фонд  - </w:t>
            </w:r>
            <w:smartTag w:uri="urn:schemas-microsoft-com:office:smarttags" w:element="metricconverter">
              <w:smartTagPr>
                <w:attr w:name="ProductID" w:val="2600 м2"/>
              </w:smartTagPr>
              <w:r w:rsidRPr="00EB220F">
                <w:rPr>
                  <w:color w:val="000000"/>
                </w:rPr>
                <w:t>2600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550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657159" w:rsidP="003C72E5">
            <w:pPr>
              <w:jc w:val="center"/>
              <w:rPr>
                <w:color w:val="000000"/>
              </w:rPr>
            </w:pPr>
            <w:r w:rsidRPr="00EB220F">
              <w:rPr>
                <w:color w:val="000000"/>
              </w:rPr>
              <w:t>2,30</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510</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657159" w:rsidP="003C72E5">
            <w:pPr>
              <w:jc w:val="center"/>
              <w:rPr>
                <w:color w:val="000000"/>
              </w:rPr>
            </w:pPr>
            <w:r w:rsidRPr="00EB220F">
              <w:rPr>
                <w:color w:val="000000"/>
              </w:rPr>
              <w:t>2,30</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0,496</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0,496</w:t>
            </w:r>
          </w:p>
        </w:tc>
        <w:tc>
          <w:tcPr>
            <w:tcW w:w="2878" w:type="dxa"/>
            <w:tcBorders>
              <w:top w:val="nil"/>
              <w:left w:val="nil"/>
              <w:bottom w:val="single" w:sz="4" w:space="0" w:color="auto"/>
              <w:right w:val="single" w:sz="4" w:space="0" w:color="auto"/>
            </w:tcBorders>
            <w:shd w:val="clear" w:color="auto" w:fill="auto"/>
            <w:vAlign w:val="center"/>
          </w:tcPr>
          <w:p w:rsidR="00657159" w:rsidRPr="00EB220F" w:rsidRDefault="00657159" w:rsidP="003C72E5">
            <w:pPr>
              <w:jc w:val="center"/>
              <w:rPr>
                <w:color w:val="000000"/>
              </w:rPr>
            </w:pPr>
            <w:r w:rsidRPr="00EB220F">
              <w:rPr>
                <w:color w:val="000000"/>
              </w:rPr>
              <w:t>МК - 2 шт.</w:t>
            </w:r>
          </w:p>
          <w:p w:rsidR="007B51CA" w:rsidRPr="00EB220F" w:rsidRDefault="00657159" w:rsidP="003C72E5">
            <w:pPr>
              <w:jc w:val="center"/>
              <w:rPr>
                <w:color w:val="000000"/>
              </w:rPr>
            </w:pPr>
            <w:r w:rsidRPr="00EB220F">
              <w:rPr>
                <w:color w:val="000000"/>
              </w:rPr>
              <w:t>0,6</w:t>
            </w:r>
            <w:r w:rsidR="007B51CA" w:rsidRPr="00EB220F">
              <w:rPr>
                <w:color w:val="000000"/>
              </w:rPr>
              <w:t xml:space="preserve"> Гкал/ч</w:t>
            </w:r>
          </w:p>
        </w:tc>
      </w:tr>
      <w:tr w:rsidR="007B51CA" w:rsidRPr="00EB220F" w:rsidTr="00291BFC">
        <w:trPr>
          <w:trHeight w:val="521"/>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 котельная Зу</w:t>
            </w:r>
            <w:r w:rsidRPr="00EB220F">
              <w:rPr>
                <w:color w:val="000000"/>
              </w:rPr>
              <w:t>б</w:t>
            </w:r>
            <w:r w:rsidRPr="00EB220F">
              <w:rPr>
                <w:color w:val="000000"/>
              </w:rPr>
              <w:t xml:space="preserve">ковской СОШ, </w:t>
            </w:r>
            <w:r w:rsidRPr="00EB220F">
              <w:rPr>
                <w:color w:val="000000"/>
              </w:rPr>
              <w:br/>
              <w:t>с.Зубково ул.Центральная 66,</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с. Зубково </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Объекты социальной сф</w:t>
            </w:r>
            <w:r w:rsidRPr="00EB220F">
              <w:rPr>
                <w:color w:val="000000"/>
              </w:rPr>
              <w:t>е</w:t>
            </w:r>
            <w:r w:rsidRPr="00EB220F">
              <w:rPr>
                <w:color w:val="000000"/>
              </w:rPr>
              <w:t xml:space="preserve">ры - </w:t>
            </w:r>
            <w:smartTag w:uri="urn:schemas-microsoft-com:office:smarttags" w:element="metricconverter">
              <w:smartTagPr>
                <w:attr w:name="ProductID" w:val="1642 м2"/>
              </w:smartTagPr>
              <w:r w:rsidRPr="00EB220F">
                <w:rPr>
                  <w:color w:val="000000"/>
                </w:rPr>
                <w:t>1642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220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0,616</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220</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0,616</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0,246</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0,246</w:t>
            </w:r>
          </w:p>
        </w:tc>
        <w:tc>
          <w:tcPr>
            <w:tcW w:w="2878"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НР-18, 2 шт., 0,</w:t>
            </w:r>
            <w:r w:rsidR="00657159" w:rsidRPr="00EB220F">
              <w:rPr>
                <w:color w:val="000000"/>
              </w:rPr>
              <w:t>7</w:t>
            </w:r>
            <w:r w:rsidRPr="00EB220F">
              <w:rPr>
                <w:color w:val="000000"/>
              </w:rPr>
              <w:t xml:space="preserve"> Гкал/ч</w:t>
            </w:r>
          </w:p>
        </w:tc>
      </w:tr>
      <w:tr w:rsidR="007B51CA" w:rsidRPr="00EB220F" w:rsidTr="003C72E5">
        <w:trPr>
          <w:trHeight w:val="900"/>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lastRenderedPageBreak/>
              <w:t xml:space="preserve"> котельная Зу</w:t>
            </w:r>
            <w:r w:rsidRPr="00EB220F">
              <w:rPr>
                <w:color w:val="000000"/>
              </w:rPr>
              <w:t>б</w:t>
            </w:r>
            <w:r w:rsidRPr="00EB220F">
              <w:rPr>
                <w:color w:val="000000"/>
              </w:rPr>
              <w:t xml:space="preserve">ковского ДК , </w:t>
            </w:r>
            <w:r w:rsidRPr="00EB220F">
              <w:rPr>
                <w:color w:val="000000"/>
              </w:rPr>
              <w:br/>
              <w:t>с.Зубково ул.Центральная 62,</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с. Зубково </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Объекты социальной сф</w:t>
            </w:r>
            <w:r w:rsidRPr="00EB220F">
              <w:rPr>
                <w:color w:val="000000"/>
              </w:rPr>
              <w:t>е</w:t>
            </w:r>
            <w:r w:rsidRPr="00EB220F">
              <w:rPr>
                <w:color w:val="000000"/>
              </w:rPr>
              <w:t xml:space="preserve">ры - </w:t>
            </w:r>
            <w:smartTag w:uri="urn:schemas-microsoft-com:office:smarttags" w:element="metricconverter">
              <w:smartTagPr>
                <w:attr w:name="ProductID" w:val="794 м2"/>
              </w:smartTagPr>
              <w:r w:rsidRPr="00EB220F">
                <w:rPr>
                  <w:color w:val="000000"/>
                </w:rPr>
                <w:t>794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100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0,315</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100</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0,315</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0,126</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0,126</w:t>
            </w:r>
          </w:p>
        </w:tc>
        <w:tc>
          <w:tcPr>
            <w:tcW w:w="2878"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НР-18, 1 шт., 0,3 Гкал/ч</w:t>
            </w:r>
          </w:p>
        </w:tc>
      </w:tr>
      <w:tr w:rsidR="007B51CA" w:rsidRPr="00EB220F" w:rsidTr="00291BFC">
        <w:trPr>
          <w:trHeight w:val="341"/>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котельная Зу</w:t>
            </w:r>
            <w:r w:rsidRPr="00EB220F">
              <w:rPr>
                <w:color w:val="000000"/>
              </w:rPr>
              <w:t>б</w:t>
            </w:r>
            <w:r w:rsidRPr="00EB220F">
              <w:rPr>
                <w:color w:val="000000"/>
              </w:rPr>
              <w:t>ковского дет. с</w:t>
            </w:r>
            <w:r w:rsidRPr="00EB220F">
              <w:rPr>
                <w:color w:val="000000"/>
              </w:rPr>
              <w:t>а</w:t>
            </w:r>
            <w:r w:rsidRPr="00EB220F">
              <w:rPr>
                <w:color w:val="000000"/>
              </w:rPr>
              <w:t xml:space="preserve">да, </w:t>
            </w:r>
            <w:r w:rsidRPr="00EB220F">
              <w:rPr>
                <w:color w:val="000000"/>
              </w:rPr>
              <w:br/>
              <w:t>с.Зубково ул.Центральная 60/1</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с. Зубково </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Объекты социальной сф</w:t>
            </w:r>
            <w:r w:rsidRPr="00EB220F">
              <w:rPr>
                <w:color w:val="000000"/>
              </w:rPr>
              <w:t>е</w:t>
            </w:r>
            <w:r w:rsidRPr="00EB220F">
              <w:rPr>
                <w:color w:val="000000"/>
              </w:rPr>
              <w:t xml:space="preserve">ры - </w:t>
            </w:r>
            <w:smartTag w:uri="urn:schemas-microsoft-com:office:smarttags" w:element="metricconverter">
              <w:smartTagPr>
                <w:attr w:name="ProductID" w:val="555 м2"/>
              </w:smartTagPr>
              <w:r w:rsidRPr="00EB220F">
                <w:rPr>
                  <w:color w:val="000000"/>
                </w:rPr>
                <w:t>555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100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0,300</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100</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0,300</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0,120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0,120</w:t>
            </w:r>
          </w:p>
        </w:tc>
        <w:tc>
          <w:tcPr>
            <w:tcW w:w="2878"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НР-18, 1 шт., 0,3 Гкал/ч</w:t>
            </w:r>
          </w:p>
        </w:tc>
      </w:tr>
      <w:tr w:rsidR="007B51CA" w:rsidRPr="00EB220F" w:rsidTr="003C72E5">
        <w:trPr>
          <w:trHeight w:val="450"/>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 котельная Зу</w:t>
            </w:r>
            <w:r w:rsidRPr="00EB220F">
              <w:rPr>
                <w:color w:val="000000"/>
              </w:rPr>
              <w:t>б</w:t>
            </w:r>
            <w:r w:rsidRPr="00EB220F">
              <w:rPr>
                <w:color w:val="000000"/>
              </w:rPr>
              <w:t xml:space="preserve">ковской </w:t>
            </w:r>
            <w:r w:rsidRPr="00EB220F">
              <w:rPr>
                <w:color w:val="000000"/>
              </w:rPr>
              <w:lastRenderedPageBreak/>
              <w:t>ООШ</w:t>
            </w:r>
          </w:p>
          <w:p w:rsidR="00657159" w:rsidRPr="00EB220F" w:rsidRDefault="00657159" w:rsidP="003C72E5">
            <w:pPr>
              <w:jc w:val="center"/>
              <w:rPr>
                <w:color w:val="000000"/>
              </w:rPr>
            </w:pPr>
            <w:r w:rsidRPr="00EB220F">
              <w:rPr>
                <w:color w:val="000000"/>
              </w:rPr>
              <w:t>Ул.Новая, 24</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lastRenderedPageBreak/>
              <w:t xml:space="preserve">ст. Зубково </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Объекты социальной </w:t>
            </w:r>
            <w:r w:rsidRPr="00EB220F">
              <w:rPr>
                <w:color w:val="000000"/>
              </w:rPr>
              <w:lastRenderedPageBreak/>
              <w:t>сф</w:t>
            </w:r>
            <w:r w:rsidRPr="00EB220F">
              <w:rPr>
                <w:color w:val="000000"/>
              </w:rPr>
              <w:t>е</w:t>
            </w:r>
            <w:r w:rsidRPr="00EB220F">
              <w:rPr>
                <w:color w:val="000000"/>
              </w:rPr>
              <w:t xml:space="preserve">ры - </w:t>
            </w:r>
            <w:smartTag w:uri="urn:schemas-microsoft-com:office:smarttags" w:element="metricconverter">
              <w:smartTagPr>
                <w:attr w:name="ProductID" w:val="1200 м2"/>
              </w:smartTagPr>
              <w:r w:rsidRPr="00EB220F">
                <w:rPr>
                  <w:color w:val="000000"/>
                </w:rPr>
                <w:t>1200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lastRenderedPageBreak/>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170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0,476</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170</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0,476</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0,190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0,190</w:t>
            </w:r>
          </w:p>
        </w:tc>
        <w:tc>
          <w:tcPr>
            <w:tcW w:w="2878"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НР-18, 2 шт., 0,6 Гкал/ч</w:t>
            </w:r>
          </w:p>
        </w:tc>
      </w:tr>
      <w:tr w:rsidR="007B51CA" w:rsidRPr="00EB220F" w:rsidTr="003C72E5">
        <w:trPr>
          <w:trHeight w:val="450"/>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 котельная Ульяно</w:t>
            </w:r>
            <w:r w:rsidRPr="00EB220F">
              <w:rPr>
                <w:color w:val="000000"/>
              </w:rPr>
              <w:t>в</w:t>
            </w:r>
            <w:r w:rsidRPr="00EB220F">
              <w:rPr>
                <w:color w:val="000000"/>
              </w:rPr>
              <w:t>ской ООШ</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с. Уль</w:t>
            </w:r>
            <w:r w:rsidRPr="00EB220F">
              <w:rPr>
                <w:color w:val="000000"/>
              </w:rPr>
              <w:t>я</w:t>
            </w:r>
            <w:r w:rsidRPr="00EB220F">
              <w:rPr>
                <w:color w:val="000000"/>
              </w:rPr>
              <w:t xml:space="preserve">новка </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Объекты социальной сф</w:t>
            </w:r>
            <w:r w:rsidRPr="00EB220F">
              <w:rPr>
                <w:color w:val="000000"/>
              </w:rPr>
              <w:t>е</w:t>
            </w:r>
            <w:r w:rsidRPr="00EB220F">
              <w:rPr>
                <w:color w:val="000000"/>
              </w:rPr>
              <w:t xml:space="preserve">ры - </w:t>
            </w:r>
            <w:smartTag w:uri="urn:schemas-microsoft-com:office:smarttags" w:element="metricconverter">
              <w:smartTagPr>
                <w:attr w:name="ProductID" w:val="622 м2"/>
              </w:smartTagPr>
              <w:r w:rsidRPr="00EB220F">
                <w:rPr>
                  <w:color w:val="000000"/>
                </w:rPr>
                <w:t>622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100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0,280</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100</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0,280</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0,112</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0,112</w:t>
            </w:r>
          </w:p>
        </w:tc>
        <w:tc>
          <w:tcPr>
            <w:tcW w:w="2878"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НР-18, 1 шт., 0,3 Гкал/ч</w:t>
            </w:r>
          </w:p>
        </w:tc>
      </w:tr>
      <w:tr w:rsidR="007B51CA" w:rsidRPr="00EB220F" w:rsidTr="003C72E5">
        <w:trPr>
          <w:trHeight w:val="450"/>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 котельная Казана</w:t>
            </w:r>
            <w:r w:rsidRPr="00EB220F">
              <w:rPr>
                <w:color w:val="000000"/>
              </w:rPr>
              <w:t>к</w:t>
            </w:r>
            <w:r w:rsidRPr="00EB220F">
              <w:rPr>
                <w:color w:val="000000"/>
              </w:rPr>
              <w:t>ской ООШ</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с. Казанак </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Объекты социальной сф</w:t>
            </w:r>
            <w:r w:rsidRPr="00EB220F">
              <w:rPr>
                <w:color w:val="000000"/>
              </w:rPr>
              <w:t>е</w:t>
            </w:r>
            <w:r w:rsidRPr="00EB220F">
              <w:rPr>
                <w:color w:val="000000"/>
              </w:rPr>
              <w:t xml:space="preserve">ры - </w:t>
            </w:r>
            <w:smartTag w:uri="urn:schemas-microsoft-com:office:smarttags" w:element="metricconverter">
              <w:smartTagPr>
                <w:attr w:name="ProductID" w:val="840 м2"/>
              </w:smartTagPr>
              <w:r w:rsidRPr="00EB220F">
                <w:rPr>
                  <w:color w:val="000000"/>
                </w:rPr>
                <w:t>840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150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0,420</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150</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0,420</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0,168</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0,168</w:t>
            </w:r>
          </w:p>
        </w:tc>
        <w:tc>
          <w:tcPr>
            <w:tcW w:w="2878"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КВ-300 , 1 шт., 0,3 Гкал/ч</w:t>
            </w:r>
          </w:p>
        </w:tc>
      </w:tr>
      <w:tr w:rsidR="007B51CA" w:rsidRPr="00EB220F" w:rsidTr="003C72E5">
        <w:trPr>
          <w:trHeight w:val="450"/>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657159" w:rsidP="003C72E5">
            <w:pPr>
              <w:jc w:val="center"/>
              <w:rPr>
                <w:color w:val="000000"/>
              </w:rPr>
            </w:pPr>
            <w:r w:rsidRPr="00EB220F">
              <w:rPr>
                <w:color w:val="000000"/>
              </w:rPr>
              <w:t xml:space="preserve">МУП ЖКХ </w:t>
            </w:r>
            <w:r w:rsidR="007B51CA" w:rsidRPr="00EB220F">
              <w:rPr>
                <w:color w:val="000000"/>
              </w:rPr>
              <w:t xml:space="preserve"> НПХ "</w:t>
            </w:r>
            <w:r w:rsidRPr="00EB220F">
              <w:rPr>
                <w:color w:val="000000"/>
              </w:rPr>
              <w:t>Кайгородская</w:t>
            </w:r>
            <w:r w:rsidR="007B51CA" w:rsidRPr="00EB220F">
              <w:rPr>
                <w:color w:val="000000"/>
              </w:rPr>
              <w:t>"</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пос. Ка</w:t>
            </w:r>
            <w:r w:rsidRPr="00EB220F">
              <w:rPr>
                <w:color w:val="000000"/>
              </w:rPr>
              <w:t>й</w:t>
            </w:r>
            <w:r w:rsidRPr="00EB220F">
              <w:rPr>
                <w:color w:val="000000"/>
              </w:rPr>
              <w:t xml:space="preserve">городский </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Жилой фонд - </w:t>
            </w:r>
            <w:smartTag w:uri="urn:schemas-microsoft-com:office:smarttags" w:element="metricconverter">
              <w:smartTagPr>
                <w:attr w:name="ProductID" w:val="2455,5 м2"/>
              </w:smartTagPr>
              <w:r w:rsidRPr="00EB220F">
                <w:rPr>
                  <w:color w:val="000000"/>
                </w:rPr>
                <w:t>2455,5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876</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2,453</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876</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2,453</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0,981</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0,981</w:t>
            </w:r>
          </w:p>
        </w:tc>
        <w:tc>
          <w:tcPr>
            <w:tcW w:w="2878" w:type="dxa"/>
            <w:tcBorders>
              <w:top w:val="nil"/>
              <w:left w:val="nil"/>
              <w:bottom w:val="single" w:sz="4" w:space="0" w:color="auto"/>
              <w:right w:val="single" w:sz="4" w:space="0" w:color="auto"/>
            </w:tcBorders>
            <w:shd w:val="clear" w:color="auto" w:fill="auto"/>
            <w:vAlign w:val="center"/>
          </w:tcPr>
          <w:p w:rsidR="00657159" w:rsidRPr="00EB220F" w:rsidRDefault="007B51CA" w:rsidP="003C72E5">
            <w:pPr>
              <w:jc w:val="center"/>
              <w:rPr>
                <w:color w:val="000000"/>
              </w:rPr>
            </w:pPr>
            <w:r w:rsidRPr="00EB220F">
              <w:rPr>
                <w:color w:val="000000"/>
              </w:rPr>
              <w:t>Братск</w:t>
            </w:r>
            <w:r w:rsidR="00657159" w:rsidRPr="00EB220F">
              <w:rPr>
                <w:color w:val="000000"/>
              </w:rPr>
              <w:t xml:space="preserve"> 1 – 2 шт.</w:t>
            </w:r>
            <w:r w:rsidRPr="00EB220F">
              <w:rPr>
                <w:color w:val="000000"/>
              </w:rPr>
              <w:t xml:space="preserve"> , </w:t>
            </w:r>
          </w:p>
          <w:p w:rsidR="007B51CA" w:rsidRPr="00EB220F" w:rsidRDefault="007B51CA" w:rsidP="003C72E5">
            <w:pPr>
              <w:jc w:val="center"/>
              <w:rPr>
                <w:color w:val="000000"/>
              </w:rPr>
            </w:pPr>
            <w:r w:rsidRPr="00EB220F">
              <w:rPr>
                <w:color w:val="000000"/>
              </w:rPr>
              <w:t>2,2 Гкал/ч</w:t>
            </w:r>
          </w:p>
        </w:tc>
      </w:tr>
      <w:tr w:rsidR="007B51CA" w:rsidRPr="00EB220F" w:rsidTr="003C72E5">
        <w:trPr>
          <w:trHeight w:val="450"/>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lastRenderedPageBreak/>
              <w:t>котельная Герб</w:t>
            </w:r>
            <w:r w:rsidRPr="00EB220F">
              <w:rPr>
                <w:color w:val="000000"/>
              </w:rPr>
              <w:t>а</w:t>
            </w:r>
            <w:r w:rsidRPr="00EB220F">
              <w:rPr>
                <w:color w:val="000000"/>
              </w:rPr>
              <w:t>евской ООШ</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с. Гербаево </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Объекты социальной сф</w:t>
            </w:r>
            <w:r w:rsidRPr="00EB220F">
              <w:rPr>
                <w:color w:val="000000"/>
              </w:rPr>
              <w:t>е</w:t>
            </w:r>
            <w:r w:rsidRPr="00EB220F">
              <w:rPr>
                <w:color w:val="000000"/>
              </w:rPr>
              <w:t xml:space="preserve">ры - </w:t>
            </w:r>
            <w:smartTag w:uri="urn:schemas-microsoft-com:office:smarttags" w:element="metricconverter">
              <w:smartTagPr>
                <w:attr w:name="ProductID" w:val="760 м2"/>
              </w:smartTagPr>
              <w:r w:rsidRPr="00EB220F">
                <w:rPr>
                  <w:color w:val="000000"/>
                </w:rPr>
                <w:t>760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118</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0,330</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118</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0,330</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0,132</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0,132</w:t>
            </w:r>
          </w:p>
        </w:tc>
        <w:tc>
          <w:tcPr>
            <w:tcW w:w="2878"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НР-18 , 2 шт., 0,7 Гкал/ч</w:t>
            </w:r>
          </w:p>
        </w:tc>
      </w:tr>
      <w:tr w:rsidR="007B51CA" w:rsidRPr="00EB220F" w:rsidTr="003C72E5">
        <w:trPr>
          <w:trHeight w:val="450"/>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 котельная  К</w:t>
            </w:r>
            <w:r w:rsidRPr="00EB220F">
              <w:rPr>
                <w:color w:val="000000"/>
              </w:rPr>
              <w:t>о</w:t>
            </w:r>
            <w:r w:rsidRPr="00EB220F">
              <w:rPr>
                <w:color w:val="000000"/>
              </w:rPr>
              <w:t>лыбельской СОШ</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с. Кол</w:t>
            </w:r>
            <w:r w:rsidRPr="00EB220F">
              <w:rPr>
                <w:color w:val="000000"/>
              </w:rPr>
              <w:t>ы</w:t>
            </w:r>
            <w:r w:rsidRPr="00EB220F">
              <w:rPr>
                <w:color w:val="000000"/>
              </w:rPr>
              <w:t xml:space="preserve">белька </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Объекты социальной сф</w:t>
            </w:r>
            <w:r w:rsidRPr="00EB220F">
              <w:rPr>
                <w:color w:val="000000"/>
              </w:rPr>
              <w:t>е</w:t>
            </w:r>
            <w:r w:rsidRPr="00EB220F">
              <w:rPr>
                <w:color w:val="000000"/>
              </w:rPr>
              <w:t xml:space="preserve">ры - </w:t>
            </w:r>
            <w:smartTag w:uri="urn:schemas-microsoft-com:office:smarttags" w:element="metricconverter">
              <w:smartTagPr>
                <w:attr w:name="ProductID" w:val="2862 м2"/>
              </w:smartTagPr>
              <w:r w:rsidRPr="00EB220F">
                <w:rPr>
                  <w:color w:val="000000"/>
                </w:rPr>
                <w:t>2862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400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1,120</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400</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1,120</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0,448</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0,448</w:t>
            </w:r>
          </w:p>
        </w:tc>
        <w:tc>
          <w:tcPr>
            <w:tcW w:w="2878"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Братск , 4 шт., 4 Гкал/ч</w:t>
            </w:r>
          </w:p>
        </w:tc>
      </w:tr>
      <w:tr w:rsidR="007B51CA" w:rsidRPr="00EB220F" w:rsidTr="003C72E5">
        <w:trPr>
          <w:trHeight w:val="675"/>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котельная </w:t>
            </w:r>
            <w:r w:rsidR="00211E20" w:rsidRPr="00EB220F">
              <w:rPr>
                <w:color w:val="000000"/>
              </w:rPr>
              <w:t>МУП ЖКХ</w:t>
            </w:r>
            <w:r w:rsidRPr="00EB220F">
              <w:rPr>
                <w:color w:val="000000"/>
              </w:rPr>
              <w:t xml:space="preserve"> "К</w:t>
            </w:r>
            <w:r w:rsidRPr="00EB220F">
              <w:rPr>
                <w:color w:val="000000"/>
              </w:rPr>
              <w:t>о</w:t>
            </w:r>
            <w:r w:rsidRPr="00EB220F">
              <w:rPr>
                <w:color w:val="000000"/>
              </w:rPr>
              <w:t>лыбельское"</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с. Кол</w:t>
            </w:r>
            <w:r w:rsidRPr="00EB220F">
              <w:rPr>
                <w:color w:val="000000"/>
              </w:rPr>
              <w:t>ы</w:t>
            </w:r>
            <w:r w:rsidRPr="00EB220F">
              <w:rPr>
                <w:color w:val="000000"/>
              </w:rPr>
              <w:t xml:space="preserve">белька </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Жилой фонд - </w:t>
            </w:r>
            <w:smartTag w:uri="urn:schemas-microsoft-com:office:smarttags" w:element="metricconverter">
              <w:smartTagPr>
                <w:attr w:name="ProductID" w:val="1660 м2"/>
              </w:smartTagPr>
              <w:r w:rsidRPr="00EB220F">
                <w:rPr>
                  <w:color w:val="000000"/>
                </w:rPr>
                <w:t>1660 м2</w:t>
              </w:r>
            </w:smartTag>
            <w:r w:rsidRPr="00EB220F">
              <w:rPr>
                <w:color w:val="000000"/>
              </w:rPr>
              <w:t xml:space="preserve">, </w:t>
            </w:r>
            <w:r w:rsidRPr="00EB220F">
              <w:rPr>
                <w:color w:val="000000"/>
              </w:rPr>
              <w:br/>
              <w:t>Объекты социальной сф</w:t>
            </w:r>
            <w:r w:rsidRPr="00EB220F">
              <w:rPr>
                <w:color w:val="000000"/>
              </w:rPr>
              <w:t>е</w:t>
            </w:r>
            <w:r w:rsidRPr="00EB220F">
              <w:rPr>
                <w:color w:val="000000"/>
              </w:rPr>
              <w:t xml:space="preserve">ры - </w:t>
            </w:r>
            <w:smartTag w:uri="urn:schemas-microsoft-com:office:smarttags" w:element="metricconverter">
              <w:smartTagPr>
                <w:attr w:name="ProductID" w:val="1000 м2"/>
              </w:smartTagPr>
              <w:r w:rsidRPr="00EB220F">
                <w:rPr>
                  <w:color w:val="000000"/>
                </w:rPr>
                <w:t xml:space="preserve">1000 </w:t>
              </w:r>
              <w:r w:rsidRPr="00EB220F">
                <w:rPr>
                  <w:color w:val="000000"/>
                </w:rPr>
                <w:lastRenderedPageBreak/>
                <w:t>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lastRenderedPageBreak/>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900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3,235</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900</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3,235</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1,294</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1,294</w:t>
            </w:r>
          </w:p>
        </w:tc>
        <w:tc>
          <w:tcPr>
            <w:tcW w:w="2878"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КВТС-0,5 , </w:t>
            </w:r>
            <w:r w:rsidRPr="00EB220F">
              <w:rPr>
                <w:color w:val="000000"/>
              </w:rPr>
              <w:br/>
              <w:t xml:space="preserve">КВТ0,25 , </w:t>
            </w:r>
            <w:r w:rsidRPr="00EB220F">
              <w:rPr>
                <w:color w:val="000000"/>
              </w:rPr>
              <w:br/>
              <w:t>2 шт., 0,75 Гкал/ч</w:t>
            </w:r>
          </w:p>
        </w:tc>
      </w:tr>
      <w:tr w:rsidR="007B51CA" w:rsidRPr="00EB220F" w:rsidTr="003C72E5">
        <w:trPr>
          <w:trHeight w:val="450"/>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котельная Ло</w:t>
            </w:r>
            <w:r w:rsidRPr="00EB220F">
              <w:rPr>
                <w:color w:val="000000"/>
              </w:rPr>
              <w:t>к</w:t>
            </w:r>
            <w:r w:rsidRPr="00EB220F">
              <w:rPr>
                <w:color w:val="000000"/>
              </w:rPr>
              <w:t>тенской ООШ</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с. Локтенок </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Объекты социальной сф</w:t>
            </w:r>
            <w:r w:rsidRPr="00EB220F">
              <w:rPr>
                <w:color w:val="000000"/>
              </w:rPr>
              <w:t>е</w:t>
            </w:r>
            <w:r w:rsidRPr="00EB220F">
              <w:rPr>
                <w:color w:val="000000"/>
              </w:rPr>
              <w:t xml:space="preserve">ры - </w:t>
            </w:r>
            <w:smartTag w:uri="urn:schemas-microsoft-com:office:smarttags" w:element="metricconverter">
              <w:smartTagPr>
                <w:attr w:name="ProductID" w:val="720 м2"/>
              </w:smartTagPr>
              <w:r w:rsidRPr="00EB220F">
                <w:rPr>
                  <w:color w:val="000000"/>
                </w:rPr>
                <w:t>720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108</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0,302</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108</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0,302</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0,121</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0,121</w:t>
            </w:r>
          </w:p>
        </w:tc>
        <w:tc>
          <w:tcPr>
            <w:tcW w:w="2878" w:type="dxa"/>
            <w:tcBorders>
              <w:top w:val="nil"/>
              <w:left w:val="nil"/>
              <w:bottom w:val="single" w:sz="4" w:space="0" w:color="auto"/>
              <w:right w:val="single" w:sz="4" w:space="0" w:color="auto"/>
            </w:tcBorders>
            <w:shd w:val="clear" w:color="auto" w:fill="auto"/>
            <w:vAlign w:val="center"/>
          </w:tcPr>
          <w:p w:rsidR="00211E20" w:rsidRPr="00EB220F" w:rsidRDefault="00211E20" w:rsidP="003C72E5">
            <w:pPr>
              <w:jc w:val="center"/>
              <w:rPr>
                <w:color w:val="000000"/>
              </w:rPr>
            </w:pPr>
            <w:r w:rsidRPr="00EB220F">
              <w:rPr>
                <w:color w:val="000000"/>
              </w:rPr>
              <w:t>КВ-01 – 1 шт.</w:t>
            </w:r>
          </w:p>
          <w:p w:rsidR="007B51CA" w:rsidRPr="00EB220F" w:rsidRDefault="007B51CA" w:rsidP="003C72E5">
            <w:pPr>
              <w:jc w:val="center"/>
              <w:rPr>
                <w:color w:val="000000"/>
              </w:rPr>
            </w:pPr>
            <w:r w:rsidRPr="00EB220F">
              <w:rPr>
                <w:color w:val="000000"/>
              </w:rPr>
              <w:t>0,</w:t>
            </w:r>
            <w:r w:rsidR="00211E20" w:rsidRPr="00EB220F">
              <w:rPr>
                <w:color w:val="000000"/>
              </w:rPr>
              <w:t>86</w:t>
            </w:r>
            <w:r w:rsidRPr="00EB220F">
              <w:rPr>
                <w:color w:val="000000"/>
              </w:rPr>
              <w:t xml:space="preserve"> Гкал/ч</w:t>
            </w:r>
          </w:p>
        </w:tc>
      </w:tr>
      <w:tr w:rsidR="007B51CA" w:rsidRPr="00EB220F" w:rsidTr="003C72E5">
        <w:trPr>
          <w:trHeight w:val="225"/>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котельная К</w:t>
            </w:r>
            <w:r w:rsidRPr="00EB220F">
              <w:rPr>
                <w:color w:val="000000"/>
              </w:rPr>
              <w:t>о</w:t>
            </w:r>
            <w:r w:rsidRPr="00EB220F">
              <w:rPr>
                <w:color w:val="000000"/>
              </w:rPr>
              <w:t>невской СОШ</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с. Конево </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Объекты социальной сф</w:t>
            </w:r>
            <w:r w:rsidRPr="00EB220F">
              <w:rPr>
                <w:color w:val="000000"/>
              </w:rPr>
              <w:t>е</w:t>
            </w:r>
            <w:r w:rsidRPr="00EB220F">
              <w:rPr>
                <w:color w:val="000000"/>
              </w:rPr>
              <w:t xml:space="preserve">ры - </w:t>
            </w:r>
            <w:smartTag w:uri="urn:schemas-microsoft-com:office:smarttags" w:element="metricconverter">
              <w:smartTagPr>
                <w:attr w:name="ProductID" w:val="3000 м2"/>
              </w:smartTagPr>
              <w:r w:rsidRPr="00EB220F">
                <w:rPr>
                  <w:color w:val="000000"/>
                </w:rPr>
                <w:t>3000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522</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1,462</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522</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1,462</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0,585</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0,585</w:t>
            </w:r>
          </w:p>
        </w:tc>
        <w:tc>
          <w:tcPr>
            <w:tcW w:w="2878"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НР-18 , 2 шт., 0,7 Гкал/ч</w:t>
            </w:r>
          </w:p>
        </w:tc>
      </w:tr>
      <w:tr w:rsidR="007B51CA" w:rsidRPr="00EB220F" w:rsidTr="003C72E5">
        <w:trPr>
          <w:trHeight w:val="450"/>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 котельная </w:t>
            </w:r>
            <w:r w:rsidR="00211E20" w:rsidRPr="00EB220F">
              <w:rPr>
                <w:color w:val="000000"/>
              </w:rPr>
              <w:t>МУП ЖКХ «</w:t>
            </w:r>
            <w:r w:rsidRPr="00EB220F">
              <w:rPr>
                <w:color w:val="000000"/>
              </w:rPr>
              <w:t>Л</w:t>
            </w:r>
            <w:r w:rsidRPr="00EB220F">
              <w:rPr>
                <w:color w:val="000000"/>
              </w:rPr>
              <w:t>о</w:t>
            </w:r>
            <w:r w:rsidR="00211E20" w:rsidRPr="00EB220F">
              <w:rPr>
                <w:color w:val="000000"/>
              </w:rPr>
              <w:t>бинское»</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с. Лобино </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Объекты социальной сф</w:t>
            </w:r>
            <w:r w:rsidRPr="00EB220F">
              <w:rPr>
                <w:color w:val="000000"/>
              </w:rPr>
              <w:t>е</w:t>
            </w:r>
            <w:r w:rsidRPr="00EB220F">
              <w:rPr>
                <w:color w:val="000000"/>
              </w:rPr>
              <w:t xml:space="preserve">ры - </w:t>
            </w:r>
            <w:smartTag w:uri="urn:schemas-microsoft-com:office:smarttags" w:element="metricconverter">
              <w:smartTagPr>
                <w:attr w:name="ProductID" w:val="2266 м2"/>
              </w:smartTagPr>
              <w:r w:rsidRPr="00EB220F">
                <w:rPr>
                  <w:color w:val="000000"/>
                </w:rPr>
                <w:t xml:space="preserve">2266 </w:t>
              </w:r>
              <w:r w:rsidRPr="00EB220F">
                <w:rPr>
                  <w:color w:val="000000"/>
                </w:rPr>
                <w:lastRenderedPageBreak/>
                <w:t>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lastRenderedPageBreak/>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360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1,040</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360</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1,040</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0,416</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0,416</w:t>
            </w:r>
          </w:p>
        </w:tc>
        <w:tc>
          <w:tcPr>
            <w:tcW w:w="2878"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Энергия , 2 шт., 0,6 Гкал/ч</w:t>
            </w:r>
          </w:p>
        </w:tc>
      </w:tr>
      <w:tr w:rsidR="007B51CA" w:rsidRPr="00EB220F" w:rsidTr="003C72E5">
        <w:trPr>
          <w:trHeight w:val="450"/>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котельная Л</w:t>
            </w:r>
            <w:r w:rsidRPr="00EB220F">
              <w:rPr>
                <w:color w:val="000000"/>
              </w:rPr>
              <w:t>о</w:t>
            </w:r>
            <w:r w:rsidRPr="00EB220F">
              <w:rPr>
                <w:color w:val="000000"/>
              </w:rPr>
              <w:t xml:space="preserve">бинского ДК </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с. Лобино </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Жилой фонд - </w:t>
            </w:r>
            <w:smartTag w:uri="urn:schemas-microsoft-com:office:smarttags" w:element="metricconverter">
              <w:smartTagPr>
                <w:attr w:name="ProductID" w:val="1646 м2"/>
              </w:smartTagPr>
              <w:r w:rsidRPr="00EB220F">
                <w:rPr>
                  <w:color w:val="000000"/>
                </w:rPr>
                <w:t>1646 м2</w:t>
              </w:r>
            </w:smartTag>
            <w:r w:rsidRPr="00EB220F">
              <w:rPr>
                <w:color w:val="000000"/>
              </w:rPr>
              <w:t xml:space="preserve">, </w:t>
            </w:r>
            <w:r w:rsidRPr="00EB220F">
              <w:rPr>
                <w:color w:val="000000"/>
              </w:rPr>
              <w:br w:type="page"/>
              <w:t>Объекты социальной сф</w:t>
            </w:r>
            <w:r w:rsidRPr="00EB220F">
              <w:rPr>
                <w:color w:val="000000"/>
              </w:rPr>
              <w:t>е</w:t>
            </w:r>
            <w:r w:rsidRPr="00EB220F">
              <w:rPr>
                <w:color w:val="000000"/>
              </w:rPr>
              <w:t xml:space="preserve">ры - </w:t>
            </w:r>
            <w:smartTag w:uri="urn:schemas-microsoft-com:office:smarttags" w:element="metricconverter">
              <w:smartTagPr>
                <w:attr w:name="ProductID" w:val="1126 м2"/>
              </w:smartTagPr>
              <w:r w:rsidRPr="00EB220F">
                <w:rPr>
                  <w:color w:val="000000"/>
                </w:rPr>
                <w:t>1126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550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1,540</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550</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1,540</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0,616</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0,616</w:t>
            </w:r>
          </w:p>
        </w:tc>
        <w:tc>
          <w:tcPr>
            <w:tcW w:w="2878"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Энергия , 2 шт., 0,8 Гкал/ч</w:t>
            </w:r>
          </w:p>
        </w:tc>
      </w:tr>
      <w:tr w:rsidR="007B51CA" w:rsidRPr="00EB220F" w:rsidTr="003C72E5">
        <w:trPr>
          <w:trHeight w:val="450"/>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 котельная Л</w:t>
            </w:r>
            <w:r w:rsidRPr="00EB220F">
              <w:rPr>
                <w:color w:val="000000"/>
              </w:rPr>
              <w:t>о</w:t>
            </w:r>
            <w:r w:rsidRPr="00EB220F">
              <w:rPr>
                <w:color w:val="000000"/>
              </w:rPr>
              <w:t>тошанской СОШ</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с. Лото</w:t>
            </w:r>
            <w:r w:rsidRPr="00EB220F">
              <w:rPr>
                <w:color w:val="000000"/>
              </w:rPr>
              <w:t>ш</w:t>
            </w:r>
            <w:r w:rsidRPr="00EB220F">
              <w:rPr>
                <w:color w:val="000000"/>
              </w:rPr>
              <w:t xml:space="preserve">ное </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Жилой фонд - </w:t>
            </w:r>
            <w:smartTag w:uri="urn:schemas-microsoft-com:office:smarttags" w:element="metricconverter">
              <w:smartTagPr>
                <w:attr w:name="ProductID" w:val="104 м2"/>
              </w:smartTagPr>
              <w:r w:rsidRPr="00EB220F">
                <w:rPr>
                  <w:color w:val="000000"/>
                </w:rPr>
                <w:t>104 м2</w:t>
              </w:r>
            </w:smartTag>
            <w:r w:rsidRPr="00EB220F">
              <w:rPr>
                <w:color w:val="000000"/>
              </w:rPr>
              <w:t xml:space="preserve">, </w:t>
            </w:r>
            <w:r w:rsidRPr="00EB220F">
              <w:rPr>
                <w:color w:val="000000"/>
              </w:rPr>
              <w:br/>
              <w:t>Объекты социальной сф</w:t>
            </w:r>
            <w:r w:rsidRPr="00EB220F">
              <w:rPr>
                <w:color w:val="000000"/>
              </w:rPr>
              <w:t>е</w:t>
            </w:r>
            <w:r w:rsidRPr="00EB220F">
              <w:rPr>
                <w:color w:val="000000"/>
              </w:rPr>
              <w:t xml:space="preserve">ры - </w:t>
            </w:r>
            <w:smartTag w:uri="urn:schemas-microsoft-com:office:smarttags" w:element="metricconverter">
              <w:smartTagPr>
                <w:attr w:name="ProductID" w:val="4011 м2"/>
              </w:smartTagPr>
              <w:r w:rsidRPr="00EB220F">
                <w:rPr>
                  <w:color w:val="000000"/>
                </w:rPr>
                <w:t>4011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596</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1,754</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596</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1,754</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0,702</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0,702</w:t>
            </w:r>
          </w:p>
        </w:tc>
        <w:tc>
          <w:tcPr>
            <w:tcW w:w="2878"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Братск 2 , 2 шт., 2 Гкал/ч</w:t>
            </w:r>
          </w:p>
        </w:tc>
      </w:tr>
      <w:tr w:rsidR="007B51CA" w:rsidRPr="00EB220F" w:rsidTr="003C72E5">
        <w:trPr>
          <w:trHeight w:val="675"/>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lastRenderedPageBreak/>
              <w:t>котельная ЗАО "Н</w:t>
            </w:r>
            <w:r w:rsidRPr="00EB220F">
              <w:rPr>
                <w:color w:val="000000"/>
              </w:rPr>
              <w:t>о</w:t>
            </w:r>
            <w:r w:rsidRPr="00EB220F">
              <w:rPr>
                <w:color w:val="000000"/>
              </w:rPr>
              <w:t>вомайское"</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с. Майское </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Жилой фонд - </w:t>
            </w:r>
            <w:smartTag w:uri="urn:schemas-microsoft-com:office:smarttags" w:element="metricconverter">
              <w:smartTagPr>
                <w:attr w:name="ProductID" w:val="1058 м2"/>
              </w:smartTagPr>
              <w:r w:rsidRPr="00EB220F">
                <w:rPr>
                  <w:color w:val="000000"/>
                </w:rPr>
                <w:t>1058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718</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2,010</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718</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2,010</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0,804</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0,804</w:t>
            </w:r>
          </w:p>
        </w:tc>
        <w:tc>
          <w:tcPr>
            <w:tcW w:w="2878" w:type="dxa"/>
            <w:tcBorders>
              <w:top w:val="nil"/>
              <w:left w:val="nil"/>
              <w:bottom w:val="single" w:sz="4" w:space="0" w:color="auto"/>
              <w:right w:val="single" w:sz="4" w:space="0" w:color="auto"/>
            </w:tcBorders>
            <w:shd w:val="clear" w:color="auto" w:fill="auto"/>
            <w:vAlign w:val="center"/>
          </w:tcPr>
          <w:p w:rsidR="00211E20" w:rsidRPr="00EB220F" w:rsidRDefault="007B51CA" w:rsidP="003C72E5">
            <w:pPr>
              <w:jc w:val="center"/>
              <w:rPr>
                <w:color w:val="000000"/>
              </w:rPr>
            </w:pPr>
            <w:r w:rsidRPr="00EB220F">
              <w:rPr>
                <w:color w:val="000000"/>
              </w:rPr>
              <w:t>КВ</w:t>
            </w:r>
            <w:r w:rsidR="00211E20" w:rsidRPr="00EB220F">
              <w:rPr>
                <w:color w:val="000000"/>
              </w:rPr>
              <w:t>р</w:t>
            </w:r>
            <w:r w:rsidRPr="00EB220F">
              <w:rPr>
                <w:color w:val="000000"/>
              </w:rPr>
              <w:t>-0,8</w:t>
            </w:r>
            <w:r w:rsidR="00211E20" w:rsidRPr="00EB220F">
              <w:rPr>
                <w:color w:val="000000"/>
              </w:rPr>
              <w:t>к –</w:t>
            </w:r>
            <w:r w:rsidRPr="00EB220F">
              <w:rPr>
                <w:color w:val="000000"/>
              </w:rPr>
              <w:t xml:space="preserve"> </w:t>
            </w:r>
            <w:r w:rsidR="00211E20" w:rsidRPr="00EB220F">
              <w:rPr>
                <w:color w:val="000000"/>
              </w:rPr>
              <w:t xml:space="preserve">2 шт., </w:t>
            </w:r>
          </w:p>
          <w:p w:rsidR="007B51CA" w:rsidRPr="00EB220F" w:rsidRDefault="007B51CA" w:rsidP="003C72E5">
            <w:pPr>
              <w:jc w:val="center"/>
              <w:rPr>
                <w:color w:val="000000"/>
              </w:rPr>
            </w:pPr>
            <w:r w:rsidRPr="00EB220F">
              <w:rPr>
                <w:color w:val="000000"/>
              </w:rPr>
              <w:t>1,6 Гкал/ч</w:t>
            </w:r>
          </w:p>
        </w:tc>
      </w:tr>
      <w:tr w:rsidR="007B51CA" w:rsidRPr="00EB220F" w:rsidTr="003C72E5">
        <w:trPr>
          <w:trHeight w:val="450"/>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 котельная Ма</w:t>
            </w:r>
            <w:r w:rsidRPr="00EB220F">
              <w:rPr>
                <w:color w:val="000000"/>
              </w:rPr>
              <w:t>й</w:t>
            </w:r>
            <w:r w:rsidRPr="00EB220F">
              <w:rPr>
                <w:color w:val="000000"/>
              </w:rPr>
              <w:t>ской СОШ</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с. Майское </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Объекты социальной сф</w:t>
            </w:r>
            <w:r w:rsidRPr="00EB220F">
              <w:rPr>
                <w:color w:val="000000"/>
              </w:rPr>
              <w:t>е</w:t>
            </w:r>
            <w:r w:rsidRPr="00EB220F">
              <w:rPr>
                <w:color w:val="000000"/>
              </w:rPr>
              <w:t xml:space="preserve">ры - </w:t>
            </w:r>
            <w:smartTag w:uri="urn:schemas-microsoft-com:office:smarttags" w:element="metricconverter">
              <w:smartTagPr>
                <w:attr w:name="ProductID" w:val="1647 м2"/>
              </w:smartTagPr>
              <w:r w:rsidRPr="00EB220F">
                <w:rPr>
                  <w:color w:val="000000"/>
                </w:rPr>
                <w:t>1647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420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1,176</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420</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1,176</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0,470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0,470</w:t>
            </w:r>
          </w:p>
        </w:tc>
        <w:tc>
          <w:tcPr>
            <w:tcW w:w="2878" w:type="dxa"/>
            <w:tcBorders>
              <w:top w:val="nil"/>
              <w:left w:val="nil"/>
              <w:bottom w:val="single" w:sz="4" w:space="0" w:color="auto"/>
              <w:right w:val="single" w:sz="4" w:space="0" w:color="auto"/>
            </w:tcBorders>
            <w:shd w:val="clear" w:color="auto" w:fill="auto"/>
            <w:vAlign w:val="center"/>
          </w:tcPr>
          <w:p w:rsidR="00211E20" w:rsidRPr="00EB220F" w:rsidRDefault="00211E20" w:rsidP="003C72E5">
            <w:pPr>
              <w:jc w:val="center"/>
              <w:rPr>
                <w:color w:val="000000"/>
              </w:rPr>
            </w:pPr>
            <w:r w:rsidRPr="00EB220F">
              <w:rPr>
                <w:color w:val="000000"/>
              </w:rPr>
              <w:t>КВ-7</w:t>
            </w:r>
            <w:r w:rsidR="007B51CA" w:rsidRPr="00EB220F">
              <w:rPr>
                <w:color w:val="000000"/>
              </w:rPr>
              <w:t xml:space="preserve"> , 1 шт.,</w:t>
            </w:r>
          </w:p>
          <w:p w:rsidR="00211E20" w:rsidRPr="00EB220F" w:rsidRDefault="00211E20" w:rsidP="00211E20">
            <w:pPr>
              <w:jc w:val="center"/>
              <w:rPr>
                <w:color w:val="000000"/>
              </w:rPr>
            </w:pPr>
            <w:r w:rsidRPr="00EB220F">
              <w:rPr>
                <w:color w:val="000000"/>
              </w:rPr>
              <w:t>КВ-06 , 1 шт.,</w:t>
            </w:r>
          </w:p>
          <w:p w:rsidR="00211E20" w:rsidRPr="00EB220F" w:rsidRDefault="00211E20" w:rsidP="003C72E5">
            <w:pPr>
              <w:jc w:val="center"/>
              <w:rPr>
                <w:color w:val="000000"/>
              </w:rPr>
            </w:pPr>
          </w:p>
          <w:p w:rsidR="007B51CA" w:rsidRPr="00EB220F" w:rsidRDefault="007B51CA" w:rsidP="003C72E5">
            <w:pPr>
              <w:jc w:val="center"/>
              <w:rPr>
                <w:color w:val="000000"/>
              </w:rPr>
            </w:pPr>
            <w:r w:rsidRPr="00EB220F">
              <w:rPr>
                <w:color w:val="000000"/>
              </w:rPr>
              <w:t xml:space="preserve"> 0,</w:t>
            </w:r>
            <w:r w:rsidR="00211E20" w:rsidRPr="00EB220F">
              <w:rPr>
                <w:color w:val="000000"/>
              </w:rPr>
              <w:t>82</w:t>
            </w:r>
            <w:r w:rsidRPr="00EB220F">
              <w:rPr>
                <w:color w:val="000000"/>
              </w:rPr>
              <w:t xml:space="preserve"> Гкал/ч</w:t>
            </w:r>
          </w:p>
        </w:tc>
      </w:tr>
      <w:tr w:rsidR="007B51CA" w:rsidRPr="00EB220F" w:rsidTr="00291BFC">
        <w:trPr>
          <w:trHeight w:val="341"/>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 котельная Петропавло</w:t>
            </w:r>
            <w:r w:rsidRPr="00EB220F">
              <w:rPr>
                <w:color w:val="000000"/>
              </w:rPr>
              <w:t>в</w:t>
            </w:r>
            <w:r w:rsidRPr="00EB220F">
              <w:rPr>
                <w:color w:val="000000"/>
              </w:rPr>
              <w:t>ской ООШ</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с. Петр</w:t>
            </w:r>
            <w:r w:rsidRPr="00EB220F">
              <w:rPr>
                <w:color w:val="000000"/>
              </w:rPr>
              <w:t>о</w:t>
            </w:r>
            <w:r w:rsidRPr="00EB220F">
              <w:rPr>
                <w:color w:val="000000"/>
              </w:rPr>
              <w:t xml:space="preserve">павловка </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Объекты социальной сф</w:t>
            </w:r>
            <w:r w:rsidRPr="00EB220F">
              <w:rPr>
                <w:color w:val="000000"/>
              </w:rPr>
              <w:t>е</w:t>
            </w:r>
            <w:r w:rsidRPr="00EB220F">
              <w:rPr>
                <w:color w:val="000000"/>
              </w:rPr>
              <w:t xml:space="preserve">ры - </w:t>
            </w:r>
            <w:smartTag w:uri="urn:schemas-microsoft-com:office:smarttags" w:element="metricconverter">
              <w:smartTagPr>
                <w:attr w:name="ProductID" w:val="1177 м2"/>
              </w:smartTagPr>
              <w:r w:rsidRPr="00EB220F">
                <w:rPr>
                  <w:color w:val="000000"/>
                </w:rPr>
                <w:t>1177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202</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0,566</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202</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0,566</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0,226</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0,226</w:t>
            </w:r>
          </w:p>
        </w:tc>
        <w:tc>
          <w:tcPr>
            <w:tcW w:w="2878"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Караганда , 2 шт., 0,5 Гкал/ч</w:t>
            </w:r>
          </w:p>
        </w:tc>
      </w:tr>
      <w:tr w:rsidR="007B51CA" w:rsidRPr="00EB220F" w:rsidTr="003C72E5">
        <w:trPr>
          <w:trHeight w:val="675"/>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 котельная Петропавло</w:t>
            </w:r>
            <w:r w:rsidRPr="00EB220F">
              <w:rPr>
                <w:color w:val="000000"/>
              </w:rPr>
              <w:t>в</w:t>
            </w:r>
            <w:r w:rsidRPr="00EB220F">
              <w:rPr>
                <w:color w:val="000000"/>
              </w:rPr>
              <w:t>ского дет. сада</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с. Петр</w:t>
            </w:r>
            <w:r w:rsidRPr="00EB220F">
              <w:rPr>
                <w:color w:val="000000"/>
              </w:rPr>
              <w:t>о</w:t>
            </w:r>
            <w:r w:rsidRPr="00EB220F">
              <w:rPr>
                <w:color w:val="000000"/>
              </w:rPr>
              <w:t xml:space="preserve">павловка </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Объекты социальной сф</w:t>
            </w:r>
            <w:r w:rsidRPr="00EB220F">
              <w:rPr>
                <w:color w:val="000000"/>
              </w:rPr>
              <w:t>е</w:t>
            </w:r>
            <w:r w:rsidRPr="00EB220F">
              <w:rPr>
                <w:color w:val="000000"/>
              </w:rPr>
              <w:t xml:space="preserve">ры - </w:t>
            </w:r>
            <w:smartTag w:uri="urn:schemas-microsoft-com:office:smarttags" w:element="metricconverter">
              <w:smartTagPr>
                <w:attr w:name="ProductID" w:val="1052 м2"/>
              </w:smartTagPr>
              <w:r w:rsidRPr="00EB220F">
                <w:rPr>
                  <w:color w:val="000000"/>
                </w:rPr>
                <w:t xml:space="preserve">1052 </w:t>
              </w:r>
              <w:r w:rsidRPr="00EB220F">
                <w:rPr>
                  <w:color w:val="000000"/>
                </w:rPr>
                <w:lastRenderedPageBreak/>
                <w:t>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lastRenderedPageBreak/>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195</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0,546</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195</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0,546</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0,218</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0,218</w:t>
            </w:r>
          </w:p>
        </w:tc>
        <w:tc>
          <w:tcPr>
            <w:tcW w:w="2878" w:type="dxa"/>
            <w:tcBorders>
              <w:top w:val="nil"/>
              <w:left w:val="nil"/>
              <w:bottom w:val="single" w:sz="4" w:space="0" w:color="auto"/>
              <w:right w:val="single" w:sz="4" w:space="0" w:color="auto"/>
            </w:tcBorders>
            <w:shd w:val="clear" w:color="auto" w:fill="auto"/>
            <w:vAlign w:val="center"/>
          </w:tcPr>
          <w:p w:rsidR="00211E20" w:rsidRPr="00EB220F" w:rsidRDefault="007B51CA" w:rsidP="003C72E5">
            <w:pPr>
              <w:jc w:val="center"/>
              <w:rPr>
                <w:color w:val="000000"/>
              </w:rPr>
            </w:pPr>
            <w:r w:rsidRPr="00EB220F">
              <w:rPr>
                <w:color w:val="000000"/>
              </w:rPr>
              <w:t xml:space="preserve">НР-18 , </w:t>
            </w:r>
            <w:r w:rsidR="00211E20" w:rsidRPr="00EB220F">
              <w:rPr>
                <w:color w:val="000000"/>
              </w:rPr>
              <w:t>1</w:t>
            </w:r>
            <w:r w:rsidRPr="00EB220F">
              <w:rPr>
                <w:color w:val="000000"/>
              </w:rPr>
              <w:t xml:space="preserve"> шт.,</w:t>
            </w:r>
          </w:p>
          <w:p w:rsidR="00211E20" w:rsidRPr="00EB220F" w:rsidRDefault="00211E20" w:rsidP="003C72E5">
            <w:pPr>
              <w:jc w:val="center"/>
              <w:rPr>
                <w:color w:val="000000"/>
              </w:rPr>
            </w:pPr>
            <w:r w:rsidRPr="00EB220F">
              <w:rPr>
                <w:color w:val="000000"/>
              </w:rPr>
              <w:t>КВ-06 – 1 шт.</w:t>
            </w:r>
          </w:p>
          <w:p w:rsidR="007B51CA" w:rsidRPr="00EB220F" w:rsidRDefault="007B51CA" w:rsidP="003C72E5">
            <w:pPr>
              <w:jc w:val="center"/>
              <w:rPr>
                <w:color w:val="000000"/>
              </w:rPr>
            </w:pPr>
            <w:r w:rsidRPr="00EB220F">
              <w:rPr>
                <w:color w:val="000000"/>
              </w:rPr>
              <w:t xml:space="preserve"> 0,</w:t>
            </w:r>
            <w:r w:rsidR="00211E20" w:rsidRPr="00EB220F">
              <w:rPr>
                <w:color w:val="000000"/>
              </w:rPr>
              <w:t>90</w:t>
            </w:r>
            <w:r w:rsidRPr="00EB220F">
              <w:rPr>
                <w:color w:val="000000"/>
              </w:rPr>
              <w:t xml:space="preserve"> Гкал/ч</w:t>
            </w:r>
          </w:p>
        </w:tc>
      </w:tr>
      <w:tr w:rsidR="007B51CA" w:rsidRPr="00EB220F" w:rsidTr="003C72E5">
        <w:trPr>
          <w:trHeight w:val="450"/>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котельная  П</w:t>
            </w:r>
            <w:r w:rsidRPr="00EB220F">
              <w:rPr>
                <w:color w:val="000000"/>
              </w:rPr>
              <w:t>е</w:t>
            </w:r>
            <w:r w:rsidRPr="00EB220F">
              <w:rPr>
                <w:color w:val="000000"/>
              </w:rPr>
              <w:t>тропавловского ДК</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с. Петр</w:t>
            </w:r>
            <w:r w:rsidRPr="00EB220F">
              <w:rPr>
                <w:color w:val="000000"/>
              </w:rPr>
              <w:t>о</w:t>
            </w:r>
            <w:r w:rsidRPr="00EB220F">
              <w:rPr>
                <w:color w:val="000000"/>
              </w:rPr>
              <w:t xml:space="preserve">павловка </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Объекты социальной сф</w:t>
            </w:r>
            <w:r w:rsidRPr="00EB220F">
              <w:rPr>
                <w:color w:val="000000"/>
              </w:rPr>
              <w:t>е</w:t>
            </w:r>
            <w:r w:rsidRPr="00EB220F">
              <w:rPr>
                <w:color w:val="000000"/>
              </w:rPr>
              <w:t xml:space="preserve">ры - </w:t>
            </w:r>
            <w:smartTag w:uri="urn:schemas-microsoft-com:office:smarttags" w:element="metricconverter">
              <w:smartTagPr>
                <w:attr w:name="ProductID" w:val="1015 м2"/>
              </w:smartTagPr>
              <w:r w:rsidRPr="00EB220F">
                <w:rPr>
                  <w:color w:val="000000"/>
                </w:rPr>
                <w:t>1015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178</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0,498</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178</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0,498</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0,199</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0,199</w:t>
            </w:r>
          </w:p>
        </w:tc>
        <w:tc>
          <w:tcPr>
            <w:tcW w:w="2878" w:type="dxa"/>
            <w:tcBorders>
              <w:top w:val="nil"/>
              <w:left w:val="nil"/>
              <w:bottom w:val="single" w:sz="4" w:space="0" w:color="auto"/>
              <w:right w:val="single" w:sz="4" w:space="0" w:color="auto"/>
            </w:tcBorders>
            <w:shd w:val="clear" w:color="auto" w:fill="auto"/>
            <w:vAlign w:val="center"/>
          </w:tcPr>
          <w:p w:rsidR="00211E20" w:rsidRPr="00EB220F" w:rsidRDefault="00031744" w:rsidP="003C72E5">
            <w:pPr>
              <w:jc w:val="center"/>
              <w:rPr>
                <w:color w:val="000000"/>
              </w:rPr>
            </w:pPr>
            <w:r w:rsidRPr="00EB220F">
              <w:rPr>
                <w:color w:val="000000"/>
              </w:rPr>
              <w:t>КВР 01кб – 1 шт.</w:t>
            </w:r>
          </w:p>
          <w:p w:rsidR="007B51CA" w:rsidRPr="00EB220F" w:rsidRDefault="007B51CA" w:rsidP="003C72E5">
            <w:pPr>
              <w:jc w:val="center"/>
              <w:rPr>
                <w:color w:val="000000"/>
              </w:rPr>
            </w:pPr>
            <w:r w:rsidRPr="00EB220F">
              <w:rPr>
                <w:color w:val="000000"/>
              </w:rPr>
              <w:t>0,1 Гкал/ч</w:t>
            </w:r>
          </w:p>
        </w:tc>
      </w:tr>
      <w:tr w:rsidR="007B51CA" w:rsidRPr="00EB220F" w:rsidTr="003C72E5">
        <w:trPr>
          <w:trHeight w:val="450"/>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 котельная Мохнатол</w:t>
            </w:r>
            <w:r w:rsidRPr="00EB220F">
              <w:rPr>
                <w:color w:val="000000"/>
              </w:rPr>
              <w:t>о</w:t>
            </w:r>
            <w:r w:rsidRPr="00EB220F">
              <w:rPr>
                <w:color w:val="000000"/>
              </w:rPr>
              <w:t>говской школы</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с. Мохн</w:t>
            </w:r>
            <w:r w:rsidRPr="00EB220F">
              <w:rPr>
                <w:color w:val="000000"/>
              </w:rPr>
              <w:t>а</w:t>
            </w:r>
            <w:r w:rsidRPr="00EB220F">
              <w:rPr>
                <w:color w:val="000000"/>
              </w:rPr>
              <w:t xml:space="preserve">тый Лог </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Объекты социальной сф</w:t>
            </w:r>
            <w:r w:rsidRPr="00EB220F">
              <w:rPr>
                <w:color w:val="000000"/>
              </w:rPr>
              <w:t>е</w:t>
            </w:r>
            <w:r w:rsidRPr="00EB220F">
              <w:rPr>
                <w:color w:val="000000"/>
              </w:rPr>
              <w:t xml:space="preserve">ры - </w:t>
            </w:r>
            <w:smartTag w:uri="urn:schemas-microsoft-com:office:smarttags" w:element="metricconverter">
              <w:smartTagPr>
                <w:attr w:name="ProductID" w:val="2683 м2"/>
              </w:smartTagPr>
              <w:r w:rsidRPr="00EB220F">
                <w:rPr>
                  <w:color w:val="000000"/>
                </w:rPr>
                <w:t>2683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506</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1,733</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506</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1,733</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0,693</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0,693</w:t>
            </w:r>
          </w:p>
        </w:tc>
        <w:tc>
          <w:tcPr>
            <w:tcW w:w="2878" w:type="dxa"/>
            <w:tcBorders>
              <w:top w:val="nil"/>
              <w:left w:val="nil"/>
              <w:bottom w:val="single" w:sz="4" w:space="0" w:color="auto"/>
              <w:right w:val="single" w:sz="4" w:space="0" w:color="auto"/>
            </w:tcBorders>
            <w:shd w:val="clear" w:color="auto" w:fill="auto"/>
            <w:vAlign w:val="center"/>
          </w:tcPr>
          <w:p w:rsidR="00031744" w:rsidRPr="00EB220F" w:rsidRDefault="007B51CA" w:rsidP="003C72E5">
            <w:pPr>
              <w:jc w:val="center"/>
              <w:rPr>
                <w:color w:val="000000"/>
              </w:rPr>
            </w:pPr>
            <w:r w:rsidRPr="00EB220F">
              <w:rPr>
                <w:color w:val="000000"/>
              </w:rPr>
              <w:t xml:space="preserve">НР-18, </w:t>
            </w:r>
            <w:r w:rsidR="00031744" w:rsidRPr="00EB220F">
              <w:rPr>
                <w:color w:val="000000"/>
              </w:rPr>
              <w:t>2</w:t>
            </w:r>
            <w:r w:rsidRPr="00EB220F">
              <w:rPr>
                <w:color w:val="000000"/>
              </w:rPr>
              <w:t xml:space="preserve"> шт., </w:t>
            </w:r>
          </w:p>
          <w:p w:rsidR="00031744" w:rsidRPr="00EB220F" w:rsidRDefault="00031744" w:rsidP="003C72E5">
            <w:pPr>
              <w:jc w:val="center"/>
              <w:rPr>
                <w:color w:val="000000"/>
              </w:rPr>
            </w:pPr>
            <w:r w:rsidRPr="00EB220F">
              <w:rPr>
                <w:color w:val="000000"/>
              </w:rPr>
              <w:t>КВ-06 – 1 шт.,</w:t>
            </w:r>
          </w:p>
          <w:p w:rsidR="007B51CA" w:rsidRPr="00EB220F" w:rsidRDefault="00031744" w:rsidP="003C72E5">
            <w:pPr>
              <w:jc w:val="center"/>
              <w:rPr>
                <w:color w:val="000000"/>
              </w:rPr>
            </w:pPr>
            <w:r w:rsidRPr="00EB220F">
              <w:rPr>
                <w:color w:val="000000"/>
              </w:rPr>
              <w:t>1</w:t>
            </w:r>
            <w:r w:rsidR="007B51CA" w:rsidRPr="00EB220F">
              <w:rPr>
                <w:color w:val="000000"/>
              </w:rPr>
              <w:t>,</w:t>
            </w:r>
            <w:r w:rsidRPr="00EB220F">
              <w:rPr>
                <w:color w:val="000000"/>
              </w:rPr>
              <w:t>24</w:t>
            </w:r>
            <w:r w:rsidR="007B51CA" w:rsidRPr="00EB220F">
              <w:rPr>
                <w:color w:val="000000"/>
              </w:rPr>
              <w:t xml:space="preserve"> Гкал/ч</w:t>
            </w:r>
          </w:p>
        </w:tc>
      </w:tr>
      <w:tr w:rsidR="007B51CA" w:rsidRPr="00EB220F" w:rsidTr="003C72E5">
        <w:trPr>
          <w:trHeight w:val="450"/>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 котельная МУП ЖКХ Мохнат</w:t>
            </w:r>
            <w:r w:rsidRPr="00EB220F">
              <w:rPr>
                <w:color w:val="000000"/>
              </w:rPr>
              <w:t>о</w:t>
            </w:r>
            <w:r w:rsidRPr="00EB220F">
              <w:rPr>
                <w:color w:val="000000"/>
              </w:rPr>
              <w:t>логовск</w:t>
            </w:r>
            <w:r w:rsidRPr="00EB220F">
              <w:rPr>
                <w:color w:val="000000"/>
              </w:rPr>
              <w:lastRenderedPageBreak/>
              <w:t>ое</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lastRenderedPageBreak/>
              <w:t>с. Мохн</w:t>
            </w:r>
            <w:r w:rsidRPr="00EB220F">
              <w:rPr>
                <w:color w:val="000000"/>
              </w:rPr>
              <w:t>а</w:t>
            </w:r>
            <w:r w:rsidRPr="00EB220F">
              <w:rPr>
                <w:color w:val="000000"/>
              </w:rPr>
              <w:t xml:space="preserve">тый Лог </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Жилой фонд - </w:t>
            </w:r>
            <w:smartTag w:uri="urn:schemas-microsoft-com:office:smarttags" w:element="metricconverter">
              <w:smartTagPr>
                <w:attr w:name="ProductID" w:val="2587 м2"/>
              </w:smartTagPr>
              <w:r w:rsidRPr="00EB220F">
                <w:rPr>
                  <w:color w:val="000000"/>
                </w:rPr>
                <w:t>2587 м2</w:t>
              </w:r>
            </w:smartTag>
            <w:r w:rsidRPr="00EB220F">
              <w:rPr>
                <w:color w:val="000000"/>
              </w:rPr>
              <w:t xml:space="preserve">, </w:t>
            </w:r>
            <w:r w:rsidRPr="00EB220F">
              <w:rPr>
                <w:color w:val="000000"/>
              </w:rPr>
              <w:br/>
              <w:t xml:space="preserve">Объекты </w:t>
            </w:r>
            <w:r w:rsidRPr="00EB220F">
              <w:rPr>
                <w:color w:val="000000"/>
              </w:rPr>
              <w:lastRenderedPageBreak/>
              <w:t>социальной сф</w:t>
            </w:r>
            <w:r w:rsidRPr="00EB220F">
              <w:rPr>
                <w:color w:val="000000"/>
              </w:rPr>
              <w:t>е</w:t>
            </w:r>
            <w:r w:rsidRPr="00EB220F">
              <w:rPr>
                <w:color w:val="000000"/>
              </w:rPr>
              <w:t xml:space="preserve">ры - </w:t>
            </w:r>
            <w:smartTag w:uri="urn:schemas-microsoft-com:office:smarttags" w:element="metricconverter">
              <w:smartTagPr>
                <w:attr w:name="ProductID" w:val="1040 м2"/>
              </w:smartTagPr>
              <w:r w:rsidRPr="00EB220F">
                <w:rPr>
                  <w:color w:val="000000"/>
                </w:rPr>
                <w:t>1040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lastRenderedPageBreak/>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1360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3,808</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1360</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3,808</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1,523</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1,523</w:t>
            </w:r>
          </w:p>
        </w:tc>
        <w:tc>
          <w:tcPr>
            <w:tcW w:w="2878" w:type="dxa"/>
            <w:tcBorders>
              <w:top w:val="nil"/>
              <w:left w:val="nil"/>
              <w:bottom w:val="single" w:sz="4" w:space="0" w:color="auto"/>
              <w:right w:val="single" w:sz="4" w:space="0" w:color="auto"/>
            </w:tcBorders>
            <w:shd w:val="clear" w:color="auto" w:fill="auto"/>
            <w:vAlign w:val="center"/>
          </w:tcPr>
          <w:p w:rsidR="00031744" w:rsidRPr="00EB220F" w:rsidRDefault="007B51CA" w:rsidP="003C72E5">
            <w:pPr>
              <w:jc w:val="center"/>
              <w:rPr>
                <w:color w:val="000000"/>
              </w:rPr>
            </w:pPr>
            <w:r w:rsidRPr="00EB220F">
              <w:rPr>
                <w:color w:val="000000"/>
              </w:rPr>
              <w:t xml:space="preserve">НР-18, </w:t>
            </w:r>
            <w:r w:rsidR="00031744" w:rsidRPr="00EB220F">
              <w:rPr>
                <w:color w:val="000000"/>
              </w:rPr>
              <w:t>1</w:t>
            </w:r>
            <w:r w:rsidRPr="00EB220F">
              <w:rPr>
                <w:color w:val="000000"/>
              </w:rPr>
              <w:t xml:space="preserve"> шт., </w:t>
            </w:r>
          </w:p>
          <w:p w:rsidR="00031744" w:rsidRPr="00EB220F" w:rsidRDefault="00031744" w:rsidP="003C72E5">
            <w:pPr>
              <w:jc w:val="center"/>
              <w:rPr>
                <w:color w:val="000000"/>
              </w:rPr>
            </w:pPr>
            <w:r w:rsidRPr="00EB220F">
              <w:rPr>
                <w:color w:val="000000"/>
              </w:rPr>
              <w:t>КВП-0,895 – 1 шт.</w:t>
            </w:r>
          </w:p>
          <w:p w:rsidR="00031744" w:rsidRPr="00EB220F" w:rsidRDefault="00031744" w:rsidP="003C72E5">
            <w:pPr>
              <w:jc w:val="center"/>
              <w:rPr>
                <w:color w:val="000000"/>
              </w:rPr>
            </w:pPr>
            <w:r w:rsidRPr="00EB220F">
              <w:rPr>
                <w:color w:val="000000"/>
              </w:rPr>
              <w:t>КВс-0,93 – 1 шт.</w:t>
            </w:r>
          </w:p>
          <w:p w:rsidR="007B51CA" w:rsidRPr="00EB220F" w:rsidRDefault="00031744" w:rsidP="003C72E5">
            <w:pPr>
              <w:jc w:val="center"/>
              <w:rPr>
                <w:color w:val="000000"/>
              </w:rPr>
            </w:pPr>
            <w:r w:rsidRPr="00EB220F">
              <w:rPr>
                <w:color w:val="000000"/>
              </w:rPr>
              <w:lastRenderedPageBreak/>
              <w:t>2</w:t>
            </w:r>
            <w:r w:rsidR="007B51CA" w:rsidRPr="00EB220F">
              <w:rPr>
                <w:color w:val="000000"/>
              </w:rPr>
              <w:t>,</w:t>
            </w:r>
            <w:r w:rsidRPr="00EB220F">
              <w:rPr>
                <w:color w:val="000000"/>
              </w:rPr>
              <w:t>1</w:t>
            </w:r>
            <w:r w:rsidR="007B51CA" w:rsidRPr="00EB220F">
              <w:rPr>
                <w:color w:val="000000"/>
              </w:rPr>
              <w:t xml:space="preserve"> Гкал/ч</w:t>
            </w:r>
          </w:p>
        </w:tc>
      </w:tr>
      <w:tr w:rsidR="007B51CA" w:rsidRPr="00EB220F" w:rsidTr="003C72E5">
        <w:trPr>
          <w:trHeight w:val="675"/>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031744" w:rsidP="003C72E5">
            <w:pPr>
              <w:jc w:val="center"/>
              <w:rPr>
                <w:color w:val="000000"/>
              </w:rPr>
            </w:pPr>
            <w:r w:rsidRPr="00EB220F">
              <w:rPr>
                <w:color w:val="000000"/>
              </w:rPr>
              <w:lastRenderedPageBreak/>
              <w:t>ООО «Лада»</w:t>
            </w:r>
            <w:r w:rsidR="007B51CA" w:rsidRPr="00EB220F">
              <w:rPr>
                <w:color w:val="000000"/>
              </w:rPr>
              <w:t xml:space="preserve"> Нижнеч</w:t>
            </w:r>
            <w:r w:rsidR="007B51CA" w:rsidRPr="00EB220F">
              <w:rPr>
                <w:color w:val="000000"/>
              </w:rPr>
              <w:t>е</w:t>
            </w:r>
            <w:r w:rsidR="007B51CA" w:rsidRPr="00EB220F">
              <w:rPr>
                <w:color w:val="000000"/>
              </w:rPr>
              <w:t>ремошинское</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с. Нижн</w:t>
            </w:r>
            <w:r w:rsidRPr="00EB220F">
              <w:rPr>
                <w:color w:val="000000"/>
              </w:rPr>
              <w:t>е</w:t>
            </w:r>
            <w:r w:rsidRPr="00EB220F">
              <w:rPr>
                <w:color w:val="000000"/>
              </w:rPr>
              <w:t>черемо</w:t>
            </w:r>
            <w:r w:rsidRPr="00EB220F">
              <w:rPr>
                <w:color w:val="000000"/>
              </w:rPr>
              <w:t>ш</w:t>
            </w:r>
            <w:r w:rsidRPr="00EB220F">
              <w:rPr>
                <w:color w:val="000000"/>
              </w:rPr>
              <w:t xml:space="preserve">ное </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Жилой фонд - </w:t>
            </w:r>
            <w:smartTag w:uri="urn:schemas-microsoft-com:office:smarttags" w:element="metricconverter">
              <w:smartTagPr>
                <w:attr w:name="ProductID" w:val="1020 м2"/>
              </w:smartTagPr>
              <w:r w:rsidRPr="00EB220F">
                <w:rPr>
                  <w:color w:val="000000"/>
                </w:rPr>
                <w:t>1020 м2</w:t>
              </w:r>
            </w:smartTag>
            <w:r w:rsidRPr="00EB220F">
              <w:rPr>
                <w:color w:val="000000"/>
              </w:rPr>
              <w:t xml:space="preserve">, </w:t>
            </w:r>
            <w:r w:rsidRPr="00EB220F">
              <w:rPr>
                <w:color w:val="000000"/>
              </w:rPr>
              <w:br/>
              <w:t>Объекты социальной сф</w:t>
            </w:r>
            <w:r w:rsidRPr="00EB220F">
              <w:rPr>
                <w:color w:val="000000"/>
              </w:rPr>
              <w:t>е</w:t>
            </w:r>
            <w:r w:rsidRPr="00EB220F">
              <w:rPr>
                <w:color w:val="000000"/>
              </w:rPr>
              <w:t xml:space="preserve">ры - </w:t>
            </w:r>
            <w:smartTag w:uri="urn:schemas-microsoft-com:office:smarttags" w:element="metricconverter">
              <w:smartTagPr>
                <w:attr w:name="ProductID" w:val="1738 м2"/>
              </w:smartTagPr>
              <w:r w:rsidRPr="00EB220F">
                <w:rPr>
                  <w:color w:val="000000"/>
                </w:rPr>
                <w:t>1738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1130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3,164</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1130</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3,164</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1,266</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1,266</w:t>
            </w:r>
          </w:p>
        </w:tc>
        <w:tc>
          <w:tcPr>
            <w:tcW w:w="2878" w:type="dxa"/>
            <w:tcBorders>
              <w:top w:val="nil"/>
              <w:left w:val="nil"/>
              <w:bottom w:val="single" w:sz="4" w:space="0" w:color="auto"/>
              <w:right w:val="single" w:sz="4" w:space="0" w:color="auto"/>
            </w:tcBorders>
            <w:shd w:val="clear" w:color="auto" w:fill="auto"/>
            <w:vAlign w:val="center"/>
          </w:tcPr>
          <w:p w:rsidR="00031744" w:rsidRPr="00EB220F" w:rsidRDefault="00031744" w:rsidP="003C72E5">
            <w:pPr>
              <w:jc w:val="center"/>
              <w:rPr>
                <w:color w:val="000000"/>
              </w:rPr>
            </w:pPr>
            <w:r w:rsidRPr="00EB220F">
              <w:rPr>
                <w:color w:val="000000"/>
              </w:rPr>
              <w:t>КВс-1,5</w:t>
            </w:r>
          </w:p>
          <w:p w:rsidR="00031744" w:rsidRPr="00EB220F" w:rsidRDefault="007B51CA" w:rsidP="003C72E5">
            <w:pPr>
              <w:jc w:val="center"/>
              <w:rPr>
                <w:color w:val="000000"/>
              </w:rPr>
            </w:pPr>
            <w:r w:rsidRPr="00EB220F">
              <w:rPr>
                <w:color w:val="000000"/>
              </w:rPr>
              <w:t xml:space="preserve">Братск 0,63, Сибирь, </w:t>
            </w:r>
          </w:p>
          <w:p w:rsidR="007B51CA" w:rsidRPr="00EB220F" w:rsidRDefault="00031744" w:rsidP="003C72E5">
            <w:pPr>
              <w:jc w:val="center"/>
              <w:rPr>
                <w:color w:val="000000"/>
              </w:rPr>
            </w:pPr>
            <w:r w:rsidRPr="00EB220F">
              <w:rPr>
                <w:color w:val="000000"/>
              </w:rPr>
              <w:t>2,8</w:t>
            </w:r>
            <w:r w:rsidR="007B51CA" w:rsidRPr="00EB220F">
              <w:rPr>
                <w:color w:val="000000"/>
              </w:rPr>
              <w:t xml:space="preserve"> Гкал/ч</w:t>
            </w:r>
          </w:p>
        </w:tc>
      </w:tr>
      <w:tr w:rsidR="007B51CA" w:rsidRPr="00EB220F" w:rsidTr="00291BFC">
        <w:trPr>
          <w:trHeight w:val="341"/>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 котельная О</w:t>
            </w:r>
            <w:r w:rsidRPr="00EB220F">
              <w:rPr>
                <w:color w:val="000000"/>
              </w:rPr>
              <w:t>к</w:t>
            </w:r>
            <w:r w:rsidRPr="00EB220F">
              <w:rPr>
                <w:color w:val="000000"/>
              </w:rPr>
              <w:t xml:space="preserve">тябрьской СОШ, </w:t>
            </w:r>
            <w:r w:rsidRPr="00EB220F">
              <w:rPr>
                <w:color w:val="000000"/>
              </w:rPr>
              <w:br/>
              <w:t xml:space="preserve">п.Октябрьский, </w:t>
            </w:r>
            <w:r w:rsidRPr="00EB220F">
              <w:rPr>
                <w:color w:val="000000"/>
              </w:rPr>
              <w:lastRenderedPageBreak/>
              <w:t>ул.Школьная</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lastRenderedPageBreak/>
              <w:t>пос. Октябр</w:t>
            </w:r>
            <w:r w:rsidRPr="00EB220F">
              <w:rPr>
                <w:color w:val="000000"/>
              </w:rPr>
              <w:t>ь</w:t>
            </w:r>
            <w:r w:rsidRPr="00EB220F">
              <w:rPr>
                <w:color w:val="000000"/>
              </w:rPr>
              <w:t xml:space="preserve">ский </w:t>
            </w:r>
          </w:p>
        </w:tc>
        <w:tc>
          <w:tcPr>
            <w:tcW w:w="1754" w:type="dxa"/>
            <w:tcBorders>
              <w:top w:val="nil"/>
              <w:left w:val="nil"/>
              <w:bottom w:val="single" w:sz="4" w:space="0" w:color="auto"/>
              <w:right w:val="single" w:sz="4" w:space="0" w:color="auto"/>
            </w:tcBorders>
            <w:shd w:val="clear" w:color="auto" w:fill="auto"/>
            <w:vAlign w:val="center"/>
          </w:tcPr>
          <w:p w:rsidR="00291BFC" w:rsidRPr="00EB220F" w:rsidRDefault="007B51CA" w:rsidP="003C72E5">
            <w:pPr>
              <w:jc w:val="center"/>
              <w:rPr>
                <w:color w:val="000000"/>
              </w:rPr>
            </w:pPr>
            <w:r w:rsidRPr="00EB220F">
              <w:rPr>
                <w:color w:val="000000"/>
              </w:rPr>
              <w:t>Объекты социальной сф</w:t>
            </w:r>
            <w:r w:rsidRPr="00EB220F">
              <w:rPr>
                <w:color w:val="000000"/>
              </w:rPr>
              <w:t>е</w:t>
            </w:r>
            <w:r w:rsidR="00291BFC" w:rsidRPr="00EB220F">
              <w:rPr>
                <w:color w:val="000000"/>
              </w:rPr>
              <w:t>ры – 3150</w:t>
            </w:r>
          </w:p>
          <w:p w:rsidR="007B51CA" w:rsidRPr="00EB220F" w:rsidRDefault="007B51CA" w:rsidP="003C72E5">
            <w:pPr>
              <w:jc w:val="center"/>
              <w:rPr>
                <w:color w:val="000000"/>
              </w:rPr>
            </w:pPr>
            <w:r w:rsidRPr="00EB220F">
              <w:rPr>
                <w:color w:val="000000"/>
              </w:rPr>
              <w:t>м2</w:t>
            </w:r>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500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1,400</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500</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1,400</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0,560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0,560</w:t>
            </w:r>
          </w:p>
        </w:tc>
        <w:tc>
          <w:tcPr>
            <w:tcW w:w="2878"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НР-18, </w:t>
            </w:r>
            <w:r w:rsidRPr="00EB220F">
              <w:rPr>
                <w:color w:val="000000"/>
              </w:rPr>
              <w:br/>
              <w:t xml:space="preserve">КВТС 0.45, </w:t>
            </w:r>
            <w:r w:rsidRPr="00EB220F">
              <w:rPr>
                <w:color w:val="000000"/>
              </w:rPr>
              <w:br/>
              <w:t>2 шт., 0,7</w:t>
            </w:r>
            <w:r w:rsidR="00BA0C72" w:rsidRPr="00EB220F">
              <w:rPr>
                <w:color w:val="000000"/>
              </w:rPr>
              <w:t>5</w:t>
            </w:r>
            <w:r w:rsidRPr="00EB220F">
              <w:rPr>
                <w:color w:val="000000"/>
              </w:rPr>
              <w:t xml:space="preserve"> Гкал/ч</w:t>
            </w:r>
          </w:p>
        </w:tc>
      </w:tr>
      <w:tr w:rsidR="007B51CA" w:rsidRPr="00EB220F" w:rsidTr="003C72E5">
        <w:trPr>
          <w:trHeight w:val="900"/>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 котельная МУП О</w:t>
            </w:r>
            <w:r w:rsidRPr="00EB220F">
              <w:rPr>
                <w:color w:val="000000"/>
              </w:rPr>
              <w:t>к</w:t>
            </w:r>
            <w:r w:rsidRPr="00EB220F">
              <w:rPr>
                <w:color w:val="000000"/>
              </w:rPr>
              <w:t xml:space="preserve">тябрьского ЖКХ , </w:t>
            </w:r>
            <w:r w:rsidRPr="00EB220F">
              <w:rPr>
                <w:color w:val="000000"/>
              </w:rPr>
              <w:br/>
              <w:t>п.Октябрьский, ул.Октябрьская ,</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пос. Октябр</w:t>
            </w:r>
            <w:r w:rsidRPr="00EB220F">
              <w:rPr>
                <w:color w:val="000000"/>
              </w:rPr>
              <w:t>ь</w:t>
            </w:r>
            <w:r w:rsidRPr="00EB220F">
              <w:rPr>
                <w:color w:val="000000"/>
              </w:rPr>
              <w:t xml:space="preserve">ский </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Жилой фонд - </w:t>
            </w:r>
            <w:smartTag w:uri="urn:schemas-microsoft-com:office:smarttags" w:element="metricconverter">
              <w:smartTagPr>
                <w:attr w:name="ProductID" w:val="1284 м2"/>
              </w:smartTagPr>
              <w:r w:rsidRPr="00EB220F">
                <w:rPr>
                  <w:color w:val="000000"/>
                </w:rPr>
                <w:t>1284 м2</w:t>
              </w:r>
            </w:smartTag>
            <w:r w:rsidRPr="00EB220F">
              <w:rPr>
                <w:color w:val="000000"/>
              </w:rPr>
              <w:t xml:space="preserve">, </w:t>
            </w:r>
            <w:r w:rsidRPr="00EB220F">
              <w:rPr>
                <w:color w:val="000000"/>
              </w:rPr>
              <w:br/>
              <w:t>Объекты социальной сф</w:t>
            </w:r>
            <w:r w:rsidRPr="00EB220F">
              <w:rPr>
                <w:color w:val="000000"/>
              </w:rPr>
              <w:t>е</w:t>
            </w:r>
            <w:r w:rsidRPr="00EB220F">
              <w:rPr>
                <w:color w:val="000000"/>
              </w:rPr>
              <w:t xml:space="preserve">ры - </w:t>
            </w:r>
            <w:smartTag w:uri="urn:schemas-microsoft-com:office:smarttags" w:element="metricconverter">
              <w:smartTagPr>
                <w:attr w:name="ProductID" w:val="1584 м2"/>
              </w:smartTagPr>
              <w:r w:rsidRPr="00EB220F">
                <w:rPr>
                  <w:color w:val="000000"/>
                </w:rPr>
                <w:t>1584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1000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2,800</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1000</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2,800</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1,120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1,120</w:t>
            </w:r>
          </w:p>
        </w:tc>
        <w:tc>
          <w:tcPr>
            <w:tcW w:w="2878"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КВТС-0,8 - 2 шт., </w:t>
            </w:r>
            <w:r w:rsidRPr="00EB220F">
              <w:rPr>
                <w:color w:val="000000"/>
              </w:rPr>
              <w:br/>
              <w:t>2 шт., 1,4 Гкал/ч</w:t>
            </w:r>
          </w:p>
        </w:tc>
      </w:tr>
      <w:tr w:rsidR="007B51CA" w:rsidRPr="00EB220F" w:rsidTr="003C72E5">
        <w:trPr>
          <w:trHeight w:val="225"/>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 котельная Степной шк</w:t>
            </w:r>
            <w:r w:rsidRPr="00EB220F">
              <w:rPr>
                <w:color w:val="000000"/>
              </w:rPr>
              <w:t>о</w:t>
            </w:r>
            <w:r w:rsidRPr="00EB220F">
              <w:rPr>
                <w:color w:val="000000"/>
              </w:rPr>
              <w:t>лы</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пос. Сте</w:t>
            </w:r>
            <w:r w:rsidRPr="00EB220F">
              <w:rPr>
                <w:color w:val="000000"/>
              </w:rPr>
              <w:t>п</w:t>
            </w:r>
            <w:r w:rsidRPr="00EB220F">
              <w:rPr>
                <w:color w:val="000000"/>
              </w:rPr>
              <w:t xml:space="preserve">ной </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Объекты социальной сф</w:t>
            </w:r>
            <w:r w:rsidRPr="00EB220F">
              <w:rPr>
                <w:color w:val="000000"/>
              </w:rPr>
              <w:t>е</w:t>
            </w:r>
            <w:r w:rsidRPr="00EB220F">
              <w:rPr>
                <w:color w:val="000000"/>
              </w:rPr>
              <w:t xml:space="preserve">ры - </w:t>
            </w:r>
            <w:smartTag w:uri="urn:schemas-microsoft-com:office:smarttags" w:element="metricconverter">
              <w:smartTagPr>
                <w:attr w:name="ProductID" w:val="1416 м2"/>
              </w:smartTagPr>
              <w:r w:rsidRPr="00EB220F">
                <w:rPr>
                  <w:color w:val="000000"/>
                </w:rPr>
                <w:t>1416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200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0,560</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200</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0,560</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0,224</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0,224</w:t>
            </w:r>
          </w:p>
        </w:tc>
        <w:tc>
          <w:tcPr>
            <w:tcW w:w="2878"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НР-18, 2 шт., 0,7 Гкал/ч</w:t>
            </w:r>
          </w:p>
        </w:tc>
      </w:tr>
      <w:tr w:rsidR="007B51CA" w:rsidRPr="00EB220F" w:rsidTr="003C72E5">
        <w:trPr>
          <w:trHeight w:val="450"/>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котельная </w:t>
            </w:r>
            <w:r w:rsidR="00CA013E" w:rsidRPr="00EB220F">
              <w:rPr>
                <w:color w:val="000000"/>
              </w:rPr>
              <w:t>МУП ЖКХ «Орехово-</w:t>
            </w:r>
            <w:r w:rsidR="00CA013E" w:rsidRPr="00EB220F">
              <w:rPr>
                <w:color w:val="000000"/>
              </w:rPr>
              <w:lastRenderedPageBreak/>
              <w:t>логовское»</w:t>
            </w:r>
            <w:r w:rsidRPr="00EB220F">
              <w:rPr>
                <w:color w:val="000000"/>
              </w:rPr>
              <w:t xml:space="preserve"> </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lastRenderedPageBreak/>
              <w:t xml:space="preserve">с. Орехов Лог </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Жилой фонд - </w:t>
            </w:r>
            <w:smartTag w:uri="urn:schemas-microsoft-com:office:smarttags" w:element="metricconverter">
              <w:smartTagPr>
                <w:attr w:name="ProductID" w:val="1160 м2"/>
              </w:smartTagPr>
              <w:r w:rsidRPr="00EB220F">
                <w:rPr>
                  <w:color w:val="000000"/>
                </w:rPr>
                <w:t>1160 м2</w:t>
              </w:r>
            </w:smartTag>
            <w:r w:rsidRPr="00EB220F">
              <w:rPr>
                <w:color w:val="000000"/>
              </w:rPr>
              <w:t xml:space="preserve">, </w:t>
            </w:r>
            <w:r w:rsidRPr="00EB220F">
              <w:rPr>
                <w:color w:val="000000"/>
              </w:rPr>
              <w:br/>
            </w:r>
            <w:r w:rsidRPr="00EB220F">
              <w:rPr>
                <w:color w:val="000000"/>
              </w:rPr>
              <w:lastRenderedPageBreak/>
              <w:t>Объекты социальной сф</w:t>
            </w:r>
            <w:r w:rsidRPr="00EB220F">
              <w:rPr>
                <w:color w:val="000000"/>
              </w:rPr>
              <w:t>е</w:t>
            </w:r>
            <w:r w:rsidRPr="00EB220F">
              <w:rPr>
                <w:color w:val="000000"/>
              </w:rPr>
              <w:t xml:space="preserve">ры - </w:t>
            </w:r>
            <w:smartTag w:uri="urn:schemas-microsoft-com:office:smarttags" w:element="metricconverter">
              <w:smartTagPr>
                <w:attr w:name="ProductID" w:val="3338 м2"/>
              </w:smartTagPr>
              <w:r w:rsidRPr="00EB220F">
                <w:rPr>
                  <w:color w:val="000000"/>
                </w:rPr>
                <w:t>3338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lastRenderedPageBreak/>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1001</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2,803</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1001</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2,803</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1,121</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1,121</w:t>
            </w:r>
          </w:p>
        </w:tc>
        <w:tc>
          <w:tcPr>
            <w:tcW w:w="2878" w:type="dxa"/>
            <w:tcBorders>
              <w:top w:val="nil"/>
              <w:left w:val="nil"/>
              <w:bottom w:val="single" w:sz="4" w:space="0" w:color="auto"/>
              <w:right w:val="single" w:sz="4" w:space="0" w:color="auto"/>
            </w:tcBorders>
            <w:shd w:val="clear" w:color="auto" w:fill="auto"/>
            <w:vAlign w:val="center"/>
          </w:tcPr>
          <w:p w:rsidR="00CA013E" w:rsidRPr="00EB220F" w:rsidRDefault="007B51CA" w:rsidP="003C72E5">
            <w:pPr>
              <w:jc w:val="center"/>
              <w:rPr>
                <w:color w:val="000000"/>
              </w:rPr>
            </w:pPr>
            <w:r w:rsidRPr="00EB220F">
              <w:rPr>
                <w:color w:val="000000"/>
              </w:rPr>
              <w:t xml:space="preserve">Братск 0,63, </w:t>
            </w:r>
            <w:r w:rsidR="00CA013E" w:rsidRPr="00EB220F">
              <w:rPr>
                <w:color w:val="000000"/>
              </w:rPr>
              <w:t>2</w:t>
            </w:r>
            <w:r w:rsidRPr="00EB220F">
              <w:rPr>
                <w:color w:val="000000"/>
              </w:rPr>
              <w:t xml:space="preserve"> шт., </w:t>
            </w:r>
          </w:p>
          <w:p w:rsidR="00CA013E" w:rsidRPr="00EB220F" w:rsidRDefault="00CA013E" w:rsidP="003C72E5">
            <w:pPr>
              <w:jc w:val="center"/>
              <w:rPr>
                <w:color w:val="000000"/>
              </w:rPr>
            </w:pPr>
            <w:r w:rsidRPr="00EB220F">
              <w:rPr>
                <w:color w:val="000000"/>
              </w:rPr>
              <w:t>КВр-0,6395 РСО – 1 шт.</w:t>
            </w:r>
          </w:p>
          <w:p w:rsidR="007B51CA" w:rsidRPr="00EB220F" w:rsidRDefault="00CA013E" w:rsidP="003C72E5">
            <w:pPr>
              <w:jc w:val="center"/>
              <w:rPr>
                <w:color w:val="000000"/>
              </w:rPr>
            </w:pPr>
            <w:r w:rsidRPr="00EB220F">
              <w:rPr>
                <w:color w:val="000000"/>
              </w:rPr>
              <w:lastRenderedPageBreak/>
              <w:t>1,62</w:t>
            </w:r>
            <w:r w:rsidR="007B51CA" w:rsidRPr="00EB220F">
              <w:rPr>
                <w:color w:val="000000"/>
              </w:rPr>
              <w:t xml:space="preserve"> Гкал/ч</w:t>
            </w:r>
          </w:p>
        </w:tc>
      </w:tr>
      <w:tr w:rsidR="007B51CA" w:rsidRPr="00EB220F" w:rsidTr="003C72E5">
        <w:trPr>
          <w:trHeight w:val="675"/>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lastRenderedPageBreak/>
              <w:t>котельная Ореховолого</w:t>
            </w:r>
            <w:r w:rsidRPr="00EB220F">
              <w:rPr>
                <w:color w:val="000000"/>
              </w:rPr>
              <w:t>в</w:t>
            </w:r>
            <w:r w:rsidRPr="00EB220F">
              <w:rPr>
                <w:color w:val="000000"/>
              </w:rPr>
              <w:t>ского дет. сада</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с. Орехов Лог </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Объекты социальной сф</w:t>
            </w:r>
            <w:r w:rsidRPr="00EB220F">
              <w:rPr>
                <w:color w:val="000000"/>
              </w:rPr>
              <w:t>е</w:t>
            </w:r>
            <w:r w:rsidRPr="00EB220F">
              <w:rPr>
                <w:color w:val="000000"/>
              </w:rPr>
              <w:t xml:space="preserve">ры - </w:t>
            </w:r>
            <w:smartTag w:uri="urn:schemas-microsoft-com:office:smarttags" w:element="metricconverter">
              <w:smartTagPr>
                <w:attr w:name="ProductID" w:val="575 м2"/>
              </w:smartTagPr>
              <w:r w:rsidRPr="00EB220F">
                <w:rPr>
                  <w:color w:val="000000"/>
                </w:rPr>
                <w:t>575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90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0,252</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90</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0,252</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0,101</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0,101</w:t>
            </w:r>
          </w:p>
        </w:tc>
        <w:tc>
          <w:tcPr>
            <w:tcW w:w="2878" w:type="dxa"/>
            <w:tcBorders>
              <w:top w:val="nil"/>
              <w:left w:val="nil"/>
              <w:bottom w:val="single" w:sz="4" w:space="0" w:color="auto"/>
              <w:right w:val="single" w:sz="4" w:space="0" w:color="auto"/>
            </w:tcBorders>
            <w:shd w:val="clear" w:color="auto" w:fill="auto"/>
            <w:vAlign w:val="center"/>
          </w:tcPr>
          <w:p w:rsidR="00CA013E" w:rsidRPr="00EB220F" w:rsidRDefault="00CA013E" w:rsidP="003C72E5">
            <w:pPr>
              <w:jc w:val="center"/>
              <w:rPr>
                <w:color w:val="000000"/>
              </w:rPr>
            </w:pPr>
            <w:r w:rsidRPr="00EB220F">
              <w:rPr>
                <w:color w:val="000000"/>
              </w:rPr>
              <w:t>НР-18 – 1 шт.</w:t>
            </w:r>
          </w:p>
          <w:p w:rsidR="007B51CA" w:rsidRPr="00EB220F" w:rsidRDefault="00CA013E" w:rsidP="003C72E5">
            <w:pPr>
              <w:jc w:val="center"/>
              <w:rPr>
                <w:color w:val="000000"/>
              </w:rPr>
            </w:pPr>
            <w:r w:rsidRPr="00EB220F">
              <w:rPr>
                <w:color w:val="000000"/>
              </w:rPr>
              <w:t>0,3</w:t>
            </w:r>
            <w:r w:rsidR="007B51CA" w:rsidRPr="00EB220F">
              <w:rPr>
                <w:color w:val="000000"/>
              </w:rPr>
              <w:t xml:space="preserve"> Гкал/ч</w:t>
            </w:r>
          </w:p>
        </w:tc>
      </w:tr>
      <w:tr w:rsidR="007B51CA" w:rsidRPr="00EB220F" w:rsidTr="003C72E5">
        <w:trPr>
          <w:trHeight w:val="900"/>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котельная МУП П</w:t>
            </w:r>
            <w:r w:rsidRPr="00EB220F">
              <w:rPr>
                <w:color w:val="000000"/>
              </w:rPr>
              <w:t>о</w:t>
            </w:r>
            <w:r w:rsidRPr="00EB220F">
              <w:rPr>
                <w:color w:val="000000"/>
              </w:rPr>
              <w:t xml:space="preserve">ловинского ЖКХ, </w:t>
            </w:r>
            <w:r w:rsidRPr="00EB220F">
              <w:rPr>
                <w:color w:val="000000"/>
              </w:rPr>
              <w:br/>
              <w:t>с.Половинное, ул.Станционная</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с. Пол</w:t>
            </w:r>
            <w:r w:rsidRPr="00EB220F">
              <w:rPr>
                <w:color w:val="000000"/>
              </w:rPr>
              <w:t>о</w:t>
            </w:r>
            <w:r w:rsidRPr="00EB220F">
              <w:rPr>
                <w:color w:val="000000"/>
              </w:rPr>
              <w:t xml:space="preserve">винное </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Жилой фонд - </w:t>
            </w:r>
            <w:smartTag w:uri="urn:schemas-microsoft-com:office:smarttags" w:element="metricconverter">
              <w:smartTagPr>
                <w:attr w:name="ProductID" w:val="4111 м2"/>
              </w:smartTagPr>
              <w:r w:rsidRPr="00EB220F">
                <w:rPr>
                  <w:color w:val="000000"/>
                </w:rPr>
                <w:t>4111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1040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3,400</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1040</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3,400</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1,360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1,360</w:t>
            </w:r>
          </w:p>
        </w:tc>
        <w:tc>
          <w:tcPr>
            <w:tcW w:w="2878" w:type="dxa"/>
            <w:tcBorders>
              <w:top w:val="nil"/>
              <w:left w:val="nil"/>
              <w:bottom w:val="single" w:sz="4" w:space="0" w:color="auto"/>
              <w:right w:val="single" w:sz="4" w:space="0" w:color="auto"/>
            </w:tcBorders>
            <w:shd w:val="clear" w:color="auto" w:fill="auto"/>
            <w:vAlign w:val="center"/>
          </w:tcPr>
          <w:p w:rsidR="00CA013E" w:rsidRPr="00EB220F" w:rsidRDefault="007B51CA" w:rsidP="003C72E5">
            <w:pPr>
              <w:jc w:val="center"/>
              <w:rPr>
                <w:color w:val="000000"/>
              </w:rPr>
            </w:pPr>
            <w:r w:rsidRPr="00EB220F">
              <w:rPr>
                <w:color w:val="000000"/>
              </w:rPr>
              <w:t xml:space="preserve">КВ-06 , </w:t>
            </w:r>
            <w:r w:rsidR="00CA013E" w:rsidRPr="00EB220F">
              <w:rPr>
                <w:color w:val="000000"/>
              </w:rPr>
              <w:t>2</w:t>
            </w:r>
            <w:r w:rsidRPr="00EB220F">
              <w:rPr>
                <w:color w:val="000000"/>
              </w:rPr>
              <w:t xml:space="preserve"> шт., </w:t>
            </w:r>
          </w:p>
          <w:p w:rsidR="00CA013E" w:rsidRPr="00EB220F" w:rsidRDefault="00CA013E" w:rsidP="003C72E5">
            <w:pPr>
              <w:jc w:val="center"/>
              <w:rPr>
                <w:color w:val="000000"/>
              </w:rPr>
            </w:pPr>
            <w:r w:rsidRPr="00EB220F">
              <w:rPr>
                <w:color w:val="000000"/>
              </w:rPr>
              <w:t>КВр-05к – 1 шт.</w:t>
            </w:r>
          </w:p>
          <w:p w:rsidR="007B51CA" w:rsidRPr="00EB220F" w:rsidRDefault="007B51CA" w:rsidP="003C72E5">
            <w:pPr>
              <w:jc w:val="center"/>
              <w:rPr>
                <w:color w:val="000000"/>
              </w:rPr>
            </w:pPr>
            <w:r w:rsidRPr="00EB220F">
              <w:rPr>
                <w:color w:val="000000"/>
              </w:rPr>
              <w:t>1,</w:t>
            </w:r>
            <w:r w:rsidR="00CA013E" w:rsidRPr="00EB220F">
              <w:rPr>
                <w:color w:val="000000"/>
              </w:rPr>
              <w:t>7</w:t>
            </w:r>
            <w:r w:rsidRPr="00EB220F">
              <w:rPr>
                <w:color w:val="000000"/>
              </w:rPr>
              <w:t xml:space="preserve"> Гкал/ч</w:t>
            </w:r>
          </w:p>
        </w:tc>
      </w:tr>
      <w:tr w:rsidR="007B51CA" w:rsidRPr="00EB220F" w:rsidTr="003C72E5">
        <w:trPr>
          <w:trHeight w:val="900"/>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lastRenderedPageBreak/>
              <w:t xml:space="preserve"> котельная Пол</w:t>
            </w:r>
            <w:r w:rsidRPr="00EB220F">
              <w:rPr>
                <w:color w:val="000000"/>
              </w:rPr>
              <w:t>о</w:t>
            </w:r>
            <w:r w:rsidRPr="00EB220F">
              <w:rPr>
                <w:color w:val="000000"/>
              </w:rPr>
              <w:t>винской больн</w:t>
            </w:r>
            <w:r w:rsidRPr="00EB220F">
              <w:rPr>
                <w:color w:val="000000"/>
              </w:rPr>
              <w:t>и</w:t>
            </w:r>
            <w:r w:rsidRPr="00EB220F">
              <w:rPr>
                <w:color w:val="000000"/>
              </w:rPr>
              <w:t xml:space="preserve">цы, </w:t>
            </w:r>
            <w:r w:rsidRPr="00EB220F">
              <w:rPr>
                <w:color w:val="000000"/>
              </w:rPr>
              <w:br/>
              <w:t>с.Половинное, ул.Центральная</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с. Пол</w:t>
            </w:r>
            <w:r w:rsidRPr="00EB220F">
              <w:rPr>
                <w:color w:val="000000"/>
              </w:rPr>
              <w:t>о</w:t>
            </w:r>
            <w:r w:rsidRPr="00EB220F">
              <w:rPr>
                <w:color w:val="000000"/>
              </w:rPr>
              <w:t xml:space="preserve">винное </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Объекты социальной сф</w:t>
            </w:r>
            <w:r w:rsidRPr="00EB220F">
              <w:rPr>
                <w:color w:val="000000"/>
              </w:rPr>
              <w:t>е</w:t>
            </w:r>
            <w:r w:rsidRPr="00EB220F">
              <w:rPr>
                <w:color w:val="000000"/>
              </w:rPr>
              <w:t xml:space="preserve">ры - </w:t>
            </w:r>
            <w:smartTag w:uri="urn:schemas-microsoft-com:office:smarttags" w:element="metricconverter">
              <w:smartTagPr>
                <w:attr w:name="ProductID" w:val="461 м2"/>
              </w:smartTagPr>
              <w:r w:rsidRPr="00EB220F">
                <w:rPr>
                  <w:color w:val="000000"/>
                </w:rPr>
                <w:t>461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110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0,308</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110</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0,308</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0,123</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0,123</w:t>
            </w:r>
          </w:p>
        </w:tc>
        <w:tc>
          <w:tcPr>
            <w:tcW w:w="2878" w:type="dxa"/>
            <w:tcBorders>
              <w:top w:val="nil"/>
              <w:left w:val="nil"/>
              <w:bottom w:val="single" w:sz="4" w:space="0" w:color="auto"/>
              <w:right w:val="single" w:sz="4" w:space="0" w:color="auto"/>
            </w:tcBorders>
            <w:shd w:val="clear" w:color="auto" w:fill="auto"/>
            <w:vAlign w:val="center"/>
          </w:tcPr>
          <w:p w:rsidR="00CA013E" w:rsidRPr="00EB220F" w:rsidRDefault="00CA013E" w:rsidP="003C72E5">
            <w:pPr>
              <w:jc w:val="center"/>
              <w:rPr>
                <w:color w:val="000000"/>
              </w:rPr>
            </w:pPr>
            <w:r w:rsidRPr="00EB220F">
              <w:rPr>
                <w:color w:val="000000"/>
              </w:rPr>
              <w:t>КВ-01 – 2 шт.</w:t>
            </w:r>
          </w:p>
          <w:p w:rsidR="007B51CA" w:rsidRPr="00EB220F" w:rsidRDefault="00CA013E" w:rsidP="003C72E5">
            <w:pPr>
              <w:jc w:val="center"/>
              <w:rPr>
                <w:color w:val="000000"/>
              </w:rPr>
            </w:pPr>
            <w:r w:rsidRPr="00EB220F">
              <w:rPr>
                <w:color w:val="000000"/>
              </w:rPr>
              <w:t>1,7</w:t>
            </w:r>
            <w:r w:rsidR="007B51CA" w:rsidRPr="00EB220F">
              <w:rPr>
                <w:color w:val="000000"/>
              </w:rPr>
              <w:t xml:space="preserve"> Гкал/ч</w:t>
            </w:r>
          </w:p>
        </w:tc>
      </w:tr>
      <w:tr w:rsidR="007B51CA" w:rsidRPr="00EB220F" w:rsidTr="00291BFC">
        <w:trPr>
          <w:trHeight w:val="701"/>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котельная Полови</w:t>
            </w:r>
            <w:r w:rsidRPr="00EB220F">
              <w:rPr>
                <w:color w:val="000000"/>
              </w:rPr>
              <w:t>н</w:t>
            </w:r>
            <w:r w:rsidRPr="00EB220F">
              <w:rPr>
                <w:color w:val="000000"/>
              </w:rPr>
              <w:t xml:space="preserve">ской СОШ, </w:t>
            </w:r>
            <w:r w:rsidRPr="00EB220F">
              <w:rPr>
                <w:color w:val="000000"/>
              </w:rPr>
              <w:br/>
              <w:t xml:space="preserve">с.Половинное, ул.Партизанская, </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с. Пол</w:t>
            </w:r>
            <w:r w:rsidRPr="00EB220F">
              <w:rPr>
                <w:color w:val="000000"/>
              </w:rPr>
              <w:t>о</w:t>
            </w:r>
            <w:r w:rsidRPr="00EB220F">
              <w:rPr>
                <w:color w:val="000000"/>
              </w:rPr>
              <w:t xml:space="preserve">винное </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Объекты социальной сф</w:t>
            </w:r>
            <w:r w:rsidRPr="00EB220F">
              <w:rPr>
                <w:color w:val="000000"/>
              </w:rPr>
              <w:t>е</w:t>
            </w:r>
            <w:r w:rsidRPr="00EB220F">
              <w:rPr>
                <w:color w:val="000000"/>
              </w:rPr>
              <w:t xml:space="preserve">ры - </w:t>
            </w:r>
            <w:smartTag w:uri="urn:schemas-microsoft-com:office:smarttags" w:element="metricconverter">
              <w:smartTagPr>
                <w:attr w:name="ProductID" w:val="2472 м2"/>
              </w:smartTagPr>
              <w:r w:rsidRPr="00EB220F">
                <w:rPr>
                  <w:color w:val="000000"/>
                </w:rPr>
                <w:t>2472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600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1,680</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600</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1,680</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0,672</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0,672</w:t>
            </w:r>
          </w:p>
        </w:tc>
        <w:tc>
          <w:tcPr>
            <w:tcW w:w="2878"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НР-18 , 2 шт., 0,7 Гкал/ч</w:t>
            </w:r>
          </w:p>
        </w:tc>
      </w:tr>
      <w:tr w:rsidR="007B51CA" w:rsidRPr="00EB220F" w:rsidTr="00291BFC">
        <w:trPr>
          <w:trHeight w:val="701"/>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котельная Половинск</w:t>
            </w:r>
            <w:r w:rsidRPr="00EB220F">
              <w:rPr>
                <w:color w:val="000000"/>
              </w:rPr>
              <w:t>о</w:t>
            </w:r>
            <w:r w:rsidRPr="00EB220F">
              <w:rPr>
                <w:color w:val="000000"/>
              </w:rPr>
              <w:t xml:space="preserve">го дет. сада, </w:t>
            </w:r>
            <w:r w:rsidRPr="00EB220F">
              <w:rPr>
                <w:color w:val="000000"/>
              </w:rPr>
              <w:br/>
            </w:r>
            <w:r w:rsidRPr="00EB220F">
              <w:rPr>
                <w:color w:val="000000"/>
              </w:rPr>
              <w:lastRenderedPageBreak/>
              <w:t xml:space="preserve">с.Половинное, ул.Центральная, </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lastRenderedPageBreak/>
              <w:t>с. Пол</w:t>
            </w:r>
            <w:r w:rsidRPr="00EB220F">
              <w:rPr>
                <w:color w:val="000000"/>
              </w:rPr>
              <w:t>о</w:t>
            </w:r>
            <w:r w:rsidRPr="00EB220F">
              <w:rPr>
                <w:color w:val="000000"/>
              </w:rPr>
              <w:t xml:space="preserve">винное </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Объекты социальной сф</w:t>
            </w:r>
            <w:r w:rsidRPr="00EB220F">
              <w:rPr>
                <w:color w:val="000000"/>
              </w:rPr>
              <w:t>е</w:t>
            </w:r>
            <w:r w:rsidRPr="00EB220F">
              <w:rPr>
                <w:color w:val="000000"/>
              </w:rPr>
              <w:t xml:space="preserve">ры - </w:t>
            </w:r>
            <w:smartTag w:uri="urn:schemas-microsoft-com:office:smarttags" w:element="metricconverter">
              <w:smartTagPr>
                <w:attr w:name="ProductID" w:val="390 м2"/>
              </w:smartTagPr>
              <w:r w:rsidRPr="00EB220F">
                <w:rPr>
                  <w:color w:val="000000"/>
                </w:rPr>
                <w:t xml:space="preserve">390 </w:t>
              </w:r>
              <w:r w:rsidRPr="00EB220F">
                <w:rPr>
                  <w:color w:val="000000"/>
                </w:rPr>
                <w:lastRenderedPageBreak/>
                <w:t>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lastRenderedPageBreak/>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90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0,252</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90</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0,252</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0,101</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0,101</w:t>
            </w:r>
          </w:p>
        </w:tc>
        <w:tc>
          <w:tcPr>
            <w:tcW w:w="2878"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НР-18  , 1 шт., 0,2 Гкал/ч</w:t>
            </w:r>
          </w:p>
        </w:tc>
      </w:tr>
      <w:tr w:rsidR="007B51CA" w:rsidRPr="00EB220F" w:rsidTr="00291BFC">
        <w:trPr>
          <w:trHeight w:val="341"/>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котельная ЗАО "Половинно</w:t>
            </w:r>
            <w:r w:rsidRPr="00EB220F">
              <w:rPr>
                <w:color w:val="000000"/>
              </w:rPr>
              <w:t>в</w:t>
            </w:r>
            <w:r w:rsidRPr="00EB220F">
              <w:rPr>
                <w:color w:val="000000"/>
              </w:rPr>
              <w:t>ский эл</w:t>
            </w:r>
            <w:r w:rsidRPr="00EB220F">
              <w:rPr>
                <w:color w:val="000000"/>
              </w:rPr>
              <w:t>е</w:t>
            </w:r>
            <w:r w:rsidRPr="00EB220F">
              <w:rPr>
                <w:color w:val="000000"/>
              </w:rPr>
              <w:t>ватор"</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с. Пол</w:t>
            </w:r>
            <w:r w:rsidRPr="00EB220F">
              <w:rPr>
                <w:color w:val="000000"/>
              </w:rPr>
              <w:t>о</w:t>
            </w:r>
            <w:r w:rsidRPr="00EB220F">
              <w:rPr>
                <w:color w:val="000000"/>
              </w:rPr>
              <w:t xml:space="preserve">винное </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Жилой фонд - </w:t>
            </w:r>
            <w:smartTag w:uri="urn:schemas-microsoft-com:office:smarttags" w:element="metricconverter">
              <w:smartTagPr>
                <w:attr w:name="ProductID" w:val="1868 м2"/>
              </w:smartTagPr>
              <w:r w:rsidRPr="00EB220F">
                <w:rPr>
                  <w:color w:val="000000"/>
                </w:rPr>
                <w:t>1868 м2</w:t>
              </w:r>
            </w:smartTag>
            <w:r w:rsidRPr="00EB220F">
              <w:rPr>
                <w:color w:val="000000"/>
              </w:rPr>
              <w:t xml:space="preserve">, </w:t>
            </w:r>
            <w:r w:rsidRPr="00EB220F">
              <w:rPr>
                <w:color w:val="000000"/>
              </w:rPr>
              <w:br/>
              <w:t>Объекты социальной сф</w:t>
            </w:r>
            <w:r w:rsidRPr="00EB220F">
              <w:rPr>
                <w:color w:val="000000"/>
              </w:rPr>
              <w:t>е</w:t>
            </w:r>
            <w:r w:rsidRPr="00EB220F">
              <w:rPr>
                <w:color w:val="000000"/>
              </w:rPr>
              <w:t xml:space="preserve">ры - </w:t>
            </w:r>
            <w:smartTag w:uri="urn:schemas-microsoft-com:office:smarttags" w:element="metricconverter">
              <w:smartTagPr>
                <w:attr w:name="ProductID" w:val="1859 м2"/>
              </w:smartTagPr>
              <w:r w:rsidRPr="00EB220F">
                <w:rPr>
                  <w:color w:val="000000"/>
                </w:rPr>
                <w:t>1859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813</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3,100</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813</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3,100</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1,240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1,240</w:t>
            </w:r>
          </w:p>
        </w:tc>
        <w:tc>
          <w:tcPr>
            <w:tcW w:w="2878" w:type="dxa"/>
            <w:tcBorders>
              <w:top w:val="nil"/>
              <w:left w:val="nil"/>
              <w:bottom w:val="single" w:sz="4" w:space="0" w:color="auto"/>
              <w:right w:val="single" w:sz="4" w:space="0" w:color="auto"/>
            </w:tcBorders>
            <w:shd w:val="clear" w:color="auto" w:fill="auto"/>
            <w:vAlign w:val="center"/>
          </w:tcPr>
          <w:p w:rsidR="00CA013E" w:rsidRPr="00EB220F" w:rsidRDefault="007B51CA" w:rsidP="003C72E5">
            <w:pPr>
              <w:jc w:val="center"/>
              <w:rPr>
                <w:color w:val="000000"/>
              </w:rPr>
            </w:pPr>
            <w:r w:rsidRPr="00EB220F">
              <w:rPr>
                <w:color w:val="000000"/>
              </w:rPr>
              <w:t xml:space="preserve">Братск-1  , 4 шт., </w:t>
            </w:r>
          </w:p>
          <w:p w:rsidR="007B51CA" w:rsidRPr="00EB220F" w:rsidRDefault="00CA013E" w:rsidP="003C72E5">
            <w:pPr>
              <w:jc w:val="center"/>
              <w:rPr>
                <w:color w:val="000000"/>
              </w:rPr>
            </w:pPr>
            <w:r w:rsidRPr="00EB220F">
              <w:rPr>
                <w:color w:val="000000"/>
              </w:rPr>
              <w:t>4,2</w:t>
            </w:r>
            <w:r w:rsidR="007B51CA" w:rsidRPr="00EB220F">
              <w:rPr>
                <w:color w:val="000000"/>
              </w:rPr>
              <w:t xml:space="preserve"> Гкал/ч</w:t>
            </w:r>
          </w:p>
        </w:tc>
      </w:tr>
      <w:tr w:rsidR="007B51CA" w:rsidRPr="00EB220F" w:rsidTr="003C72E5">
        <w:trPr>
          <w:trHeight w:val="225"/>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котельная Л</w:t>
            </w:r>
            <w:r w:rsidRPr="00EB220F">
              <w:rPr>
                <w:color w:val="000000"/>
              </w:rPr>
              <w:t>у</w:t>
            </w:r>
            <w:r w:rsidRPr="00EB220F">
              <w:rPr>
                <w:color w:val="000000"/>
              </w:rPr>
              <w:t>говской ООШ</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п. Луговой </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Объекты социальной сф</w:t>
            </w:r>
            <w:r w:rsidRPr="00EB220F">
              <w:rPr>
                <w:color w:val="000000"/>
              </w:rPr>
              <w:t>е</w:t>
            </w:r>
            <w:r w:rsidRPr="00EB220F">
              <w:rPr>
                <w:color w:val="000000"/>
              </w:rPr>
              <w:t xml:space="preserve">ры - </w:t>
            </w:r>
            <w:smartTag w:uri="urn:schemas-microsoft-com:office:smarttags" w:element="metricconverter">
              <w:smartTagPr>
                <w:attr w:name="ProductID" w:val="450 м2"/>
              </w:smartTagPr>
              <w:r w:rsidRPr="00EB220F">
                <w:rPr>
                  <w:color w:val="000000"/>
                </w:rPr>
                <w:t>450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150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0,420</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150</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0,420</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0,168</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0,168</w:t>
            </w:r>
          </w:p>
        </w:tc>
        <w:tc>
          <w:tcPr>
            <w:tcW w:w="2878" w:type="dxa"/>
            <w:tcBorders>
              <w:top w:val="nil"/>
              <w:left w:val="nil"/>
              <w:bottom w:val="single" w:sz="4" w:space="0" w:color="auto"/>
              <w:right w:val="single" w:sz="4" w:space="0" w:color="auto"/>
            </w:tcBorders>
            <w:shd w:val="clear" w:color="auto" w:fill="auto"/>
            <w:vAlign w:val="center"/>
          </w:tcPr>
          <w:p w:rsidR="00CA013E" w:rsidRPr="00EB220F" w:rsidRDefault="007B51CA" w:rsidP="003C72E5">
            <w:pPr>
              <w:jc w:val="center"/>
              <w:rPr>
                <w:color w:val="000000"/>
              </w:rPr>
            </w:pPr>
            <w:r w:rsidRPr="00EB220F">
              <w:rPr>
                <w:color w:val="000000"/>
              </w:rPr>
              <w:t xml:space="preserve">НР-18  , </w:t>
            </w:r>
            <w:r w:rsidR="00CA013E" w:rsidRPr="00EB220F">
              <w:rPr>
                <w:color w:val="000000"/>
              </w:rPr>
              <w:t>1</w:t>
            </w:r>
            <w:r w:rsidRPr="00EB220F">
              <w:rPr>
                <w:color w:val="000000"/>
              </w:rPr>
              <w:t xml:space="preserve"> шт., </w:t>
            </w:r>
          </w:p>
          <w:p w:rsidR="00CA013E" w:rsidRPr="00EB220F" w:rsidRDefault="00CA013E" w:rsidP="003C72E5">
            <w:pPr>
              <w:jc w:val="center"/>
              <w:rPr>
                <w:color w:val="000000"/>
              </w:rPr>
            </w:pPr>
            <w:r w:rsidRPr="00EB220F">
              <w:rPr>
                <w:color w:val="000000"/>
              </w:rPr>
              <w:t>КВ-025</w:t>
            </w:r>
          </w:p>
          <w:p w:rsidR="007B51CA" w:rsidRPr="00EB220F" w:rsidRDefault="007B51CA" w:rsidP="003C72E5">
            <w:pPr>
              <w:jc w:val="center"/>
              <w:rPr>
                <w:color w:val="000000"/>
              </w:rPr>
            </w:pPr>
            <w:r w:rsidRPr="00EB220F">
              <w:rPr>
                <w:color w:val="000000"/>
              </w:rPr>
              <w:t>0,</w:t>
            </w:r>
            <w:r w:rsidR="00CA013E" w:rsidRPr="00EB220F">
              <w:rPr>
                <w:color w:val="000000"/>
              </w:rPr>
              <w:t>42</w:t>
            </w:r>
            <w:r w:rsidRPr="00EB220F">
              <w:rPr>
                <w:color w:val="000000"/>
              </w:rPr>
              <w:t xml:space="preserve"> Гкал/ч</w:t>
            </w:r>
          </w:p>
        </w:tc>
      </w:tr>
      <w:tr w:rsidR="007B51CA" w:rsidRPr="00EB220F" w:rsidTr="003C72E5">
        <w:trPr>
          <w:trHeight w:val="225"/>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котельная </w:t>
            </w:r>
            <w:r w:rsidRPr="00EB220F">
              <w:rPr>
                <w:color w:val="000000"/>
              </w:rPr>
              <w:lastRenderedPageBreak/>
              <w:t>П</w:t>
            </w:r>
            <w:r w:rsidRPr="00EB220F">
              <w:rPr>
                <w:color w:val="000000"/>
              </w:rPr>
              <w:t>о</w:t>
            </w:r>
            <w:r w:rsidRPr="00EB220F">
              <w:rPr>
                <w:color w:val="000000"/>
              </w:rPr>
              <w:t>лойской СОШ</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lastRenderedPageBreak/>
              <w:t xml:space="preserve">с. Полойка </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Объекты </w:t>
            </w:r>
            <w:r w:rsidRPr="00EB220F">
              <w:rPr>
                <w:color w:val="000000"/>
              </w:rPr>
              <w:lastRenderedPageBreak/>
              <w:t>социальной сф</w:t>
            </w:r>
            <w:r w:rsidRPr="00EB220F">
              <w:rPr>
                <w:color w:val="000000"/>
              </w:rPr>
              <w:t>е</w:t>
            </w:r>
            <w:r w:rsidRPr="00EB220F">
              <w:rPr>
                <w:color w:val="000000"/>
              </w:rPr>
              <w:t xml:space="preserve">ры - </w:t>
            </w:r>
            <w:smartTag w:uri="urn:schemas-microsoft-com:office:smarttags" w:element="metricconverter">
              <w:smartTagPr>
                <w:attr w:name="ProductID" w:val="2100 м2"/>
              </w:smartTagPr>
              <w:r w:rsidRPr="00EB220F">
                <w:rPr>
                  <w:color w:val="000000"/>
                </w:rPr>
                <w:t>2100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lastRenderedPageBreak/>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360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1,008</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360</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1,008</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0,403</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0,403</w:t>
            </w:r>
          </w:p>
        </w:tc>
        <w:tc>
          <w:tcPr>
            <w:tcW w:w="2878"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НР-18  , 2 шт., 0,</w:t>
            </w:r>
            <w:r w:rsidR="00CA013E" w:rsidRPr="00EB220F">
              <w:rPr>
                <w:color w:val="000000"/>
              </w:rPr>
              <w:t>4</w:t>
            </w:r>
            <w:r w:rsidRPr="00EB220F">
              <w:rPr>
                <w:color w:val="000000"/>
              </w:rPr>
              <w:t xml:space="preserve"> Гкал/ч</w:t>
            </w:r>
          </w:p>
        </w:tc>
      </w:tr>
      <w:tr w:rsidR="007B51CA" w:rsidRPr="00EB220F" w:rsidTr="003C72E5">
        <w:trPr>
          <w:trHeight w:val="450"/>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котельная МУП ЖКХ Полойское</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с. Полойка </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Жилой фонд - </w:t>
            </w:r>
            <w:smartTag w:uri="urn:schemas-microsoft-com:office:smarttags" w:element="metricconverter">
              <w:smartTagPr>
                <w:attr w:name="ProductID" w:val="2240 м2"/>
              </w:smartTagPr>
              <w:r w:rsidRPr="00EB220F">
                <w:rPr>
                  <w:color w:val="000000"/>
                </w:rPr>
                <w:t>2240 м2</w:t>
              </w:r>
            </w:smartTag>
            <w:r w:rsidRPr="00EB220F">
              <w:rPr>
                <w:color w:val="000000"/>
              </w:rPr>
              <w:t xml:space="preserve">, </w:t>
            </w:r>
            <w:r w:rsidRPr="00EB220F">
              <w:rPr>
                <w:color w:val="000000"/>
              </w:rPr>
              <w:br/>
              <w:t>Объекты социальной сф</w:t>
            </w:r>
            <w:r w:rsidRPr="00EB220F">
              <w:rPr>
                <w:color w:val="000000"/>
              </w:rPr>
              <w:t>е</w:t>
            </w:r>
            <w:r w:rsidRPr="00EB220F">
              <w:rPr>
                <w:color w:val="000000"/>
              </w:rPr>
              <w:t xml:space="preserve">ры - </w:t>
            </w:r>
            <w:smartTag w:uri="urn:schemas-microsoft-com:office:smarttags" w:element="metricconverter">
              <w:smartTagPr>
                <w:attr w:name="ProductID" w:val="1790 м2"/>
              </w:smartTagPr>
              <w:r w:rsidRPr="00EB220F">
                <w:rPr>
                  <w:color w:val="000000"/>
                </w:rPr>
                <w:t>1790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1360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3,808</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1360</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3,808</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1,269</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1,269</w:t>
            </w:r>
          </w:p>
        </w:tc>
        <w:tc>
          <w:tcPr>
            <w:tcW w:w="2878" w:type="dxa"/>
            <w:tcBorders>
              <w:top w:val="nil"/>
              <w:left w:val="nil"/>
              <w:bottom w:val="single" w:sz="4" w:space="0" w:color="auto"/>
              <w:right w:val="single" w:sz="4" w:space="0" w:color="auto"/>
            </w:tcBorders>
            <w:shd w:val="clear" w:color="auto" w:fill="auto"/>
            <w:vAlign w:val="center"/>
          </w:tcPr>
          <w:p w:rsidR="00CA013E" w:rsidRPr="00EB220F" w:rsidRDefault="00CA013E" w:rsidP="003C72E5">
            <w:pPr>
              <w:jc w:val="center"/>
              <w:rPr>
                <w:color w:val="000000"/>
              </w:rPr>
            </w:pPr>
            <w:r w:rsidRPr="00EB220F">
              <w:rPr>
                <w:color w:val="000000"/>
              </w:rPr>
              <w:t>КВр-08 – 2 шт.</w:t>
            </w:r>
          </w:p>
          <w:p w:rsidR="00CA013E" w:rsidRPr="00EB220F" w:rsidRDefault="007B51CA" w:rsidP="003C72E5">
            <w:pPr>
              <w:jc w:val="center"/>
              <w:rPr>
                <w:color w:val="000000"/>
              </w:rPr>
            </w:pPr>
            <w:r w:rsidRPr="00EB220F">
              <w:rPr>
                <w:color w:val="000000"/>
              </w:rPr>
              <w:t xml:space="preserve">Братск , 3 шт., </w:t>
            </w:r>
          </w:p>
          <w:p w:rsidR="00CA013E" w:rsidRPr="00EB220F" w:rsidRDefault="00CA013E" w:rsidP="003C72E5">
            <w:pPr>
              <w:jc w:val="center"/>
              <w:rPr>
                <w:color w:val="000000"/>
              </w:rPr>
            </w:pPr>
            <w:r w:rsidRPr="00EB220F">
              <w:rPr>
                <w:color w:val="000000"/>
              </w:rPr>
              <w:t>КВр-08 (не запущен)</w:t>
            </w:r>
          </w:p>
          <w:p w:rsidR="007B51CA" w:rsidRPr="00EB220F" w:rsidRDefault="00CA013E" w:rsidP="003C72E5">
            <w:pPr>
              <w:jc w:val="center"/>
              <w:rPr>
                <w:color w:val="000000"/>
              </w:rPr>
            </w:pPr>
            <w:r w:rsidRPr="00EB220F">
              <w:rPr>
                <w:color w:val="000000"/>
              </w:rPr>
              <w:t>2,4</w:t>
            </w:r>
            <w:r w:rsidR="007B51CA" w:rsidRPr="00EB220F">
              <w:rPr>
                <w:color w:val="000000"/>
              </w:rPr>
              <w:t xml:space="preserve"> Гкал/ч</w:t>
            </w:r>
          </w:p>
        </w:tc>
      </w:tr>
      <w:tr w:rsidR="007B51CA" w:rsidRPr="00EB220F" w:rsidTr="003C72E5">
        <w:trPr>
          <w:trHeight w:val="900"/>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 котельная С</w:t>
            </w:r>
            <w:r w:rsidRPr="00EB220F">
              <w:rPr>
                <w:color w:val="000000"/>
              </w:rPr>
              <w:t>а</w:t>
            </w:r>
            <w:r w:rsidRPr="00EB220F">
              <w:rPr>
                <w:color w:val="000000"/>
              </w:rPr>
              <w:t xml:space="preserve">довской СОШ, </w:t>
            </w:r>
            <w:r w:rsidRPr="00EB220F">
              <w:rPr>
                <w:color w:val="000000"/>
              </w:rPr>
              <w:br/>
              <w:t>п.Садовый ул.Школьная 21,</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пос. Сад</w:t>
            </w:r>
            <w:r w:rsidRPr="00EB220F">
              <w:rPr>
                <w:color w:val="000000"/>
              </w:rPr>
              <w:t>о</w:t>
            </w:r>
            <w:r w:rsidRPr="00EB220F">
              <w:rPr>
                <w:color w:val="000000"/>
              </w:rPr>
              <w:t xml:space="preserve">вый </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Объекты социальной сф</w:t>
            </w:r>
            <w:r w:rsidRPr="00EB220F">
              <w:rPr>
                <w:color w:val="000000"/>
              </w:rPr>
              <w:t>е</w:t>
            </w:r>
            <w:r w:rsidRPr="00EB220F">
              <w:rPr>
                <w:color w:val="000000"/>
              </w:rPr>
              <w:t xml:space="preserve">ры - </w:t>
            </w:r>
            <w:smartTag w:uri="urn:schemas-microsoft-com:office:smarttags" w:element="metricconverter">
              <w:smartTagPr>
                <w:attr w:name="ProductID" w:val="2500 м2"/>
              </w:smartTagPr>
              <w:r w:rsidRPr="00EB220F">
                <w:rPr>
                  <w:color w:val="000000"/>
                </w:rPr>
                <w:t>2500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500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1,400</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500</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1,400</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0,560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0,560</w:t>
            </w:r>
          </w:p>
        </w:tc>
        <w:tc>
          <w:tcPr>
            <w:tcW w:w="2878" w:type="dxa"/>
            <w:tcBorders>
              <w:top w:val="nil"/>
              <w:left w:val="nil"/>
              <w:bottom w:val="single" w:sz="4" w:space="0" w:color="auto"/>
              <w:right w:val="single" w:sz="4" w:space="0" w:color="auto"/>
            </w:tcBorders>
            <w:shd w:val="clear" w:color="auto" w:fill="auto"/>
            <w:vAlign w:val="center"/>
          </w:tcPr>
          <w:p w:rsidR="00CA013E" w:rsidRPr="00EB220F" w:rsidRDefault="00CA013E" w:rsidP="003C72E5">
            <w:pPr>
              <w:jc w:val="center"/>
              <w:rPr>
                <w:color w:val="000000"/>
              </w:rPr>
            </w:pPr>
            <w:r w:rsidRPr="00EB220F">
              <w:rPr>
                <w:color w:val="000000"/>
              </w:rPr>
              <w:t>Универсал-5</w:t>
            </w:r>
          </w:p>
          <w:p w:rsidR="00CA013E" w:rsidRPr="00EB220F" w:rsidRDefault="007B51CA" w:rsidP="003C72E5">
            <w:pPr>
              <w:jc w:val="center"/>
              <w:rPr>
                <w:color w:val="000000"/>
              </w:rPr>
            </w:pPr>
            <w:r w:rsidRPr="00EB220F">
              <w:rPr>
                <w:color w:val="000000"/>
              </w:rPr>
              <w:t xml:space="preserve">НР-18  , </w:t>
            </w:r>
            <w:r w:rsidR="00CA013E" w:rsidRPr="00EB220F">
              <w:rPr>
                <w:color w:val="000000"/>
              </w:rPr>
              <w:t>2</w:t>
            </w:r>
            <w:r w:rsidRPr="00EB220F">
              <w:rPr>
                <w:color w:val="000000"/>
              </w:rPr>
              <w:t xml:space="preserve"> шт., </w:t>
            </w:r>
          </w:p>
          <w:p w:rsidR="007B51CA" w:rsidRPr="00EB220F" w:rsidRDefault="00CA013E" w:rsidP="003C72E5">
            <w:pPr>
              <w:jc w:val="center"/>
              <w:rPr>
                <w:color w:val="000000"/>
              </w:rPr>
            </w:pPr>
            <w:r w:rsidRPr="00EB220F">
              <w:rPr>
                <w:color w:val="000000"/>
              </w:rPr>
              <w:t>0,65</w:t>
            </w:r>
            <w:r w:rsidR="007B51CA" w:rsidRPr="00EB220F">
              <w:rPr>
                <w:color w:val="000000"/>
              </w:rPr>
              <w:t xml:space="preserve"> Гкал/ч</w:t>
            </w:r>
          </w:p>
        </w:tc>
      </w:tr>
      <w:tr w:rsidR="007B51CA" w:rsidRPr="00EB220F" w:rsidTr="003C72E5">
        <w:trPr>
          <w:trHeight w:val="450"/>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lastRenderedPageBreak/>
              <w:t>котельная Све</w:t>
            </w:r>
            <w:r w:rsidRPr="00EB220F">
              <w:rPr>
                <w:color w:val="000000"/>
              </w:rPr>
              <w:t>т</w:t>
            </w:r>
            <w:r w:rsidRPr="00EB220F">
              <w:rPr>
                <w:color w:val="000000"/>
              </w:rPr>
              <w:t>ловской СОШ</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с. Светлое </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Объекты социальной сф</w:t>
            </w:r>
            <w:r w:rsidRPr="00EB220F">
              <w:rPr>
                <w:color w:val="000000"/>
              </w:rPr>
              <w:t>е</w:t>
            </w:r>
            <w:r w:rsidRPr="00EB220F">
              <w:rPr>
                <w:color w:val="000000"/>
              </w:rPr>
              <w:t xml:space="preserve">ры - </w:t>
            </w:r>
            <w:smartTag w:uri="urn:schemas-microsoft-com:office:smarttags" w:element="metricconverter">
              <w:smartTagPr>
                <w:attr w:name="ProductID" w:val="3800 м2"/>
              </w:smartTagPr>
              <w:r w:rsidRPr="00EB220F">
                <w:rPr>
                  <w:color w:val="000000"/>
                </w:rPr>
                <w:t>3800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450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1,260</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450</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1,260</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0,504</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0,504</w:t>
            </w:r>
          </w:p>
        </w:tc>
        <w:tc>
          <w:tcPr>
            <w:tcW w:w="2878" w:type="dxa"/>
            <w:tcBorders>
              <w:top w:val="nil"/>
              <w:left w:val="nil"/>
              <w:bottom w:val="single" w:sz="4" w:space="0" w:color="auto"/>
              <w:right w:val="single" w:sz="4" w:space="0" w:color="auto"/>
            </w:tcBorders>
            <w:shd w:val="clear" w:color="auto" w:fill="auto"/>
            <w:vAlign w:val="center"/>
          </w:tcPr>
          <w:p w:rsidR="00C61149" w:rsidRPr="00EB220F" w:rsidRDefault="007B51CA" w:rsidP="003C72E5">
            <w:pPr>
              <w:jc w:val="center"/>
              <w:rPr>
                <w:color w:val="000000"/>
              </w:rPr>
            </w:pPr>
            <w:r w:rsidRPr="00EB220F">
              <w:rPr>
                <w:color w:val="000000"/>
              </w:rPr>
              <w:t xml:space="preserve">НР-18 , 2 шт., </w:t>
            </w:r>
          </w:p>
          <w:p w:rsidR="007B51CA" w:rsidRPr="00EB220F" w:rsidRDefault="007B51CA" w:rsidP="003C72E5">
            <w:pPr>
              <w:jc w:val="center"/>
              <w:rPr>
                <w:color w:val="000000"/>
              </w:rPr>
            </w:pPr>
            <w:r w:rsidRPr="00EB220F">
              <w:rPr>
                <w:color w:val="000000"/>
              </w:rPr>
              <w:t>0,</w:t>
            </w:r>
            <w:r w:rsidR="00CA013E" w:rsidRPr="00EB220F">
              <w:rPr>
                <w:color w:val="000000"/>
              </w:rPr>
              <w:t>5</w:t>
            </w:r>
            <w:r w:rsidRPr="00EB220F">
              <w:rPr>
                <w:color w:val="000000"/>
              </w:rPr>
              <w:t xml:space="preserve"> Гкал/ч</w:t>
            </w:r>
          </w:p>
        </w:tc>
      </w:tr>
      <w:tr w:rsidR="007B51CA" w:rsidRPr="00EB220F" w:rsidTr="003C72E5">
        <w:trPr>
          <w:trHeight w:val="450"/>
          <w:jc w:val="center"/>
        </w:trPr>
        <w:tc>
          <w:tcPr>
            <w:tcW w:w="2012" w:type="dxa"/>
            <w:tcBorders>
              <w:top w:val="nil"/>
              <w:left w:val="single" w:sz="4" w:space="0" w:color="auto"/>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 котельная Светло</w:t>
            </w:r>
            <w:r w:rsidRPr="00EB220F">
              <w:rPr>
                <w:color w:val="000000"/>
              </w:rPr>
              <w:t>в</w:t>
            </w:r>
            <w:r w:rsidRPr="00EB220F">
              <w:rPr>
                <w:color w:val="000000"/>
              </w:rPr>
              <w:t>ского Дома культ</w:t>
            </w:r>
            <w:r w:rsidRPr="00EB220F">
              <w:rPr>
                <w:color w:val="000000"/>
              </w:rPr>
              <w:t>у</w:t>
            </w:r>
            <w:r w:rsidRPr="00EB220F">
              <w:rPr>
                <w:color w:val="000000"/>
              </w:rPr>
              <w:t>ры</w:t>
            </w:r>
          </w:p>
        </w:tc>
        <w:tc>
          <w:tcPr>
            <w:tcW w:w="1421"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с. Светлое </w:t>
            </w:r>
          </w:p>
        </w:tc>
        <w:tc>
          <w:tcPr>
            <w:tcW w:w="1754"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 xml:space="preserve">Объекты социальной сферы - </w:t>
            </w:r>
            <w:smartTag w:uri="urn:schemas-microsoft-com:office:smarttags" w:element="metricconverter">
              <w:smartTagPr>
                <w:attr w:name="ProductID" w:val="702 м2"/>
              </w:smartTagPr>
              <w:r w:rsidRPr="00EB220F">
                <w:rPr>
                  <w:color w:val="000000"/>
                </w:rPr>
                <w:t>702 м2</w:t>
              </w:r>
            </w:smartTag>
          </w:p>
        </w:tc>
        <w:tc>
          <w:tcPr>
            <w:tcW w:w="829"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уголь</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180</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0,504</w:t>
            </w:r>
          </w:p>
        </w:tc>
        <w:tc>
          <w:tcPr>
            <w:tcW w:w="797"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180</w:t>
            </w:r>
          </w:p>
        </w:tc>
        <w:tc>
          <w:tcPr>
            <w:tcW w:w="90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0,504</w:t>
            </w:r>
          </w:p>
        </w:tc>
        <w:tc>
          <w:tcPr>
            <w:tcW w:w="792"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0,202</w:t>
            </w:r>
          </w:p>
        </w:tc>
        <w:tc>
          <w:tcPr>
            <w:tcW w:w="830"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0,202</w:t>
            </w:r>
          </w:p>
        </w:tc>
        <w:tc>
          <w:tcPr>
            <w:tcW w:w="2878" w:type="dxa"/>
            <w:tcBorders>
              <w:top w:val="nil"/>
              <w:left w:val="nil"/>
              <w:bottom w:val="single" w:sz="4" w:space="0" w:color="auto"/>
              <w:right w:val="single" w:sz="4" w:space="0" w:color="auto"/>
            </w:tcBorders>
            <w:shd w:val="clear" w:color="auto" w:fill="auto"/>
            <w:vAlign w:val="center"/>
          </w:tcPr>
          <w:p w:rsidR="007B51CA" w:rsidRPr="00EB220F" w:rsidRDefault="007B51CA" w:rsidP="003C72E5">
            <w:pPr>
              <w:jc w:val="center"/>
              <w:rPr>
                <w:color w:val="000000"/>
              </w:rPr>
            </w:pPr>
            <w:r w:rsidRPr="00EB220F">
              <w:rPr>
                <w:color w:val="000000"/>
              </w:rPr>
              <w:t>НР-18 , 1 шт., 0,25 Гкал/ч</w:t>
            </w:r>
          </w:p>
        </w:tc>
      </w:tr>
    </w:tbl>
    <w:p w:rsidR="007B51CA" w:rsidRPr="00EB220F" w:rsidRDefault="007B51CA" w:rsidP="007B51CA">
      <w:pPr>
        <w:jc w:val="center"/>
        <w:outlineLvl w:val="0"/>
        <w:rPr>
          <w:color w:val="000000"/>
        </w:rPr>
      </w:pPr>
    </w:p>
    <w:p w:rsidR="007B51CA" w:rsidRPr="00EB220F" w:rsidRDefault="007B51CA" w:rsidP="007B51CA">
      <w:pPr>
        <w:jc w:val="center"/>
        <w:outlineLvl w:val="0"/>
        <w:rPr>
          <w:color w:val="000000"/>
          <w:u w:val="single"/>
        </w:rPr>
      </w:pPr>
    </w:p>
    <w:p w:rsidR="007B51CA" w:rsidRPr="00EB220F" w:rsidRDefault="007B51CA" w:rsidP="007B51CA">
      <w:pPr>
        <w:jc w:val="center"/>
        <w:outlineLvl w:val="0"/>
        <w:rPr>
          <w:color w:val="000000"/>
          <w:u w:val="single"/>
        </w:rPr>
      </w:pPr>
    </w:p>
    <w:p w:rsidR="007B51CA" w:rsidRPr="00EB220F" w:rsidRDefault="007B51CA" w:rsidP="007B51CA">
      <w:pPr>
        <w:jc w:val="center"/>
        <w:outlineLvl w:val="0"/>
        <w:rPr>
          <w:color w:val="000000"/>
          <w:u w:val="single"/>
        </w:rPr>
      </w:pPr>
    </w:p>
    <w:p w:rsidR="007B51CA" w:rsidRPr="00EB220F" w:rsidRDefault="007B51CA" w:rsidP="007B51CA">
      <w:pPr>
        <w:outlineLvl w:val="0"/>
        <w:rPr>
          <w:color w:val="000000"/>
          <w:u w:val="single"/>
        </w:rPr>
      </w:pPr>
    </w:p>
    <w:p w:rsidR="007B51CA" w:rsidRPr="00EB220F" w:rsidRDefault="007B51CA" w:rsidP="007B51CA">
      <w:pPr>
        <w:jc w:val="center"/>
        <w:outlineLvl w:val="0"/>
        <w:rPr>
          <w:color w:val="000000"/>
          <w:u w:val="single"/>
        </w:rPr>
        <w:sectPr w:rsidR="007B51CA" w:rsidRPr="00EB220F" w:rsidSect="00647B40">
          <w:pgSz w:w="16838" w:h="11906" w:orient="landscape"/>
          <w:pgMar w:top="1701" w:right="1134" w:bottom="851" w:left="1134" w:header="709" w:footer="709" w:gutter="0"/>
          <w:pgNumType w:start="257"/>
          <w:cols w:space="708"/>
          <w:docGrid w:linePitch="360"/>
        </w:sectPr>
      </w:pPr>
    </w:p>
    <w:p w:rsidR="007B51CA" w:rsidRPr="00EB220F" w:rsidRDefault="007B51CA" w:rsidP="007B51CA">
      <w:pPr>
        <w:jc w:val="center"/>
        <w:outlineLvl w:val="0"/>
        <w:rPr>
          <w:color w:val="000000"/>
          <w:u w:val="single"/>
        </w:rPr>
      </w:pPr>
    </w:p>
    <w:p w:rsidR="007B51CA" w:rsidRPr="00EB220F" w:rsidRDefault="007B51CA" w:rsidP="007B51CA">
      <w:pPr>
        <w:rPr>
          <w:color w:val="000000"/>
        </w:rPr>
      </w:pPr>
    </w:p>
    <w:p w:rsidR="003C72E5" w:rsidRPr="00EB220F" w:rsidRDefault="003C72E5" w:rsidP="003C72E5">
      <w:pPr>
        <w:jc w:val="center"/>
        <w:outlineLvl w:val="0"/>
        <w:rPr>
          <w:color w:val="000000"/>
          <w:u w:val="single"/>
        </w:rPr>
      </w:pPr>
      <w:bookmarkStart w:id="29" w:name="OLE_LINK5"/>
      <w:bookmarkStart w:id="30" w:name="OLE_LINK6"/>
      <w:r w:rsidRPr="00EB220F">
        <w:rPr>
          <w:color w:val="000000"/>
          <w:u w:val="single"/>
        </w:rPr>
        <w:t>Сводная таблица по теплопотреблению по сельским поселениям</w:t>
      </w:r>
    </w:p>
    <w:p w:rsidR="003C72E5" w:rsidRPr="00EB220F" w:rsidRDefault="003C72E5" w:rsidP="003C72E5">
      <w:pPr>
        <w:jc w:val="right"/>
        <w:outlineLvl w:val="0"/>
        <w:rPr>
          <w:color w:val="000000"/>
          <w:sz w:val="22"/>
          <w:szCs w:val="22"/>
        </w:rPr>
      </w:pPr>
      <w:r w:rsidRPr="00EB220F">
        <w:rPr>
          <w:color w:val="000000"/>
          <w:sz w:val="22"/>
          <w:szCs w:val="22"/>
        </w:rPr>
        <w:t>Таблица № 4.10</w:t>
      </w:r>
    </w:p>
    <w:tbl>
      <w:tblPr>
        <w:tblW w:w="101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1"/>
        <w:gridCol w:w="2553"/>
        <w:gridCol w:w="779"/>
        <w:gridCol w:w="779"/>
        <w:gridCol w:w="780"/>
        <w:gridCol w:w="768"/>
        <w:gridCol w:w="768"/>
        <w:gridCol w:w="769"/>
        <w:gridCol w:w="765"/>
        <w:gridCol w:w="720"/>
        <w:gridCol w:w="900"/>
      </w:tblGrid>
      <w:tr w:rsidR="003C72E5" w:rsidRPr="00EB220F" w:rsidTr="00BB31CF">
        <w:trPr>
          <w:trHeight w:val="449"/>
          <w:jc w:val="center"/>
        </w:trPr>
        <w:tc>
          <w:tcPr>
            <w:tcW w:w="581" w:type="dxa"/>
            <w:vMerge w:val="restart"/>
            <w:vAlign w:val="center"/>
          </w:tcPr>
          <w:p w:rsidR="003C72E5" w:rsidRPr="00EB220F" w:rsidRDefault="003C72E5" w:rsidP="003C72E5">
            <w:pPr>
              <w:jc w:val="center"/>
              <w:rPr>
                <w:color w:val="000000"/>
                <w:sz w:val="20"/>
                <w:szCs w:val="20"/>
              </w:rPr>
            </w:pPr>
            <w:r w:rsidRPr="00EB220F">
              <w:rPr>
                <w:color w:val="000000"/>
                <w:sz w:val="20"/>
                <w:szCs w:val="20"/>
              </w:rPr>
              <w:t>№ п/п</w:t>
            </w:r>
          </w:p>
        </w:tc>
        <w:tc>
          <w:tcPr>
            <w:tcW w:w="2553" w:type="dxa"/>
            <w:vMerge w:val="restart"/>
            <w:vAlign w:val="center"/>
          </w:tcPr>
          <w:p w:rsidR="003C72E5" w:rsidRPr="00EB220F" w:rsidRDefault="003C72E5" w:rsidP="003C72E5">
            <w:pPr>
              <w:jc w:val="center"/>
              <w:rPr>
                <w:color w:val="000000"/>
                <w:sz w:val="20"/>
                <w:szCs w:val="20"/>
              </w:rPr>
            </w:pPr>
            <w:r w:rsidRPr="00EB220F">
              <w:rPr>
                <w:color w:val="000000"/>
                <w:sz w:val="20"/>
                <w:szCs w:val="20"/>
              </w:rPr>
              <w:t>Сельское поселение</w:t>
            </w:r>
          </w:p>
        </w:tc>
        <w:tc>
          <w:tcPr>
            <w:tcW w:w="2338" w:type="dxa"/>
            <w:gridSpan w:val="3"/>
            <w:vAlign w:val="center"/>
          </w:tcPr>
          <w:p w:rsidR="003C72E5" w:rsidRPr="00EB220F" w:rsidRDefault="003C72E5" w:rsidP="003C72E5">
            <w:pPr>
              <w:jc w:val="center"/>
              <w:rPr>
                <w:color w:val="000000"/>
                <w:sz w:val="20"/>
                <w:szCs w:val="20"/>
              </w:rPr>
            </w:pPr>
            <w:r w:rsidRPr="00EB220F">
              <w:rPr>
                <w:color w:val="000000"/>
                <w:sz w:val="20"/>
                <w:szCs w:val="20"/>
              </w:rPr>
              <w:t>Население, чел.</w:t>
            </w:r>
          </w:p>
        </w:tc>
        <w:tc>
          <w:tcPr>
            <w:tcW w:w="2305" w:type="dxa"/>
            <w:gridSpan w:val="3"/>
            <w:vAlign w:val="center"/>
          </w:tcPr>
          <w:p w:rsidR="003C72E5" w:rsidRPr="00EB220F" w:rsidRDefault="003C72E5" w:rsidP="003C72E5">
            <w:pPr>
              <w:jc w:val="center"/>
              <w:rPr>
                <w:color w:val="000000"/>
                <w:sz w:val="20"/>
                <w:szCs w:val="20"/>
              </w:rPr>
            </w:pPr>
            <w:r w:rsidRPr="00EB220F">
              <w:rPr>
                <w:color w:val="000000"/>
                <w:sz w:val="20"/>
                <w:szCs w:val="20"/>
              </w:rPr>
              <w:t>Расход тепла, Гкал/час</w:t>
            </w:r>
          </w:p>
        </w:tc>
        <w:tc>
          <w:tcPr>
            <w:tcW w:w="2385" w:type="dxa"/>
            <w:gridSpan w:val="3"/>
            <w:vAlign w:val="center"/>
          </w:tcPr>
          <w:p w:rsidR="003C72E5" w:rsidRPr="00EB220F" w:rsidRDefault="003C72E5" w:rsidP="003C72E5">
            <w:pPr>
              <w:jc w:val="center"/>
              <w:rPr>
                <w:color w:val="000000"/>
                <w:sz w:val="20"/>
                <w:szCs w:val="20"/>
              </w:rPr>
            </w:pPr>
            <w:r w:rsidRPr="00EB220F">
              <w:rPr>
                <w:color w:val="000000"/>
                <w:sz w:val="20"/>
                <w:szCs w:val="20"/>
              </w:rPr>
              <w:t>Годовой расход, Гкал/год</w:t>
            </w:r>
          </w:p>
        </w:tc>
      </w:tr>
      <w:tr w:rsidR="003C72E5" w:rsidRPr="00EB220F" w:rsidTr="00BB31CF">
        <w:trPr>
          <w:trHeight w:val="144"/>
          <w:jc w:val="center"/>
        </w:trPr>
        <w:tc>
          <w:tcPr>
            <w:tcW w:w="581" w:type="dxa"/>
            <w:vMerge/>
            <w:vAlign w:val="center"/>
          </w:tcPr>
          <w:p w:rsidR="003C72E5" w:rsidRPr="00EB220F" w:rsidRDefault="003C72E5" w:rsidP="003C72E5">
            <w:pPr>
              <w:jc w:val="center"/>
              <w:rPr>
                <w:color w:val="000000"/>
                <w:sz w:val="20"/>
                <w:szCs w:val="20"/>
              </w:rPr>
            </w:pPr>
          </w:p>
        </w:tc>
        <w:tc>
          <w:tcPr>
            <w:tcW w:w="2553" w:type="dxa"/>
            <w:vMerge/>
            <w:vAlign w:val="center"/>
          </w:tcPr>
          <w:p w:rsidR="003C72E5" w:rsidRPr="00EB220F" w:rsidRDefault="003C72E5" w:rsidP="003C72E5">
            <w:pPr>
              <w:jc w:val="center"/>
              <w:rPr>
                <w:color w:val="000000"/>
                <w:sz w:val="20"/>
                <w:szCs w:val="20"/>
              </w:rPr>
            </w:pPr>
          </w:p>
        </w:tc>
        <w:tc>
          <w:tcPr>
            <w:tcW w:w="779" w:type="dxa"/>
            <w:vAlign w:val="center"/>
          </w:tcPr>
          <w:p w:rsidR="003C72E5" w:rsidRPr="00EB220F" w:rsidRDefault="003C72E5" w:rsidP="003C72E5">
            <w:pPr>
              <w:jc w:val="center"/>
              <w:rPr>
                <w:color w:val="000000"/>
                <w:sz w:val="20"/>
                <w:szCs w:val="20"/>
              </w:rPr>
            </w:pPr>
            <w:r w:rsidRPr="00EB220F">
              <w:rPr>
                <w:color w:val="000000"/>
                <w:sz w:val="20"/>
                <w:szCs w:val="20"/>
              </w:rPr>
              <w:t>1 оч</w:t>
            </w:r>
            <w:r w:rsidRPr="00EB220F">
              <w:rPr>
                <w:color w:val="000000"/>
                <w:sz w:val="20"/>
                <w:szCs w:val="20"/>
              </w:rPr>
              <w:t>е</w:t>
            </w:r>
            <w:r w:rsidRPr="00EB220F">
              <w:rPr>
                <w:color w:val="000000"/>
                <w:sz w:val="20"/>
                <w:szCs w:val="20"/>
              </w:rPr>
              <w:t>редь</w:t>
            </w:r>
          </w:p>
        </w:tc>
        <w:tc>
          <w:tcPr>
            <w:tcW w:w="779" w:type="dxa"/>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расч.</w:t>
            </w:r>
          </w:p>
          <w:p w:rsidR="003C72E5" w:rsidRPr="00EB220F" w:rsidRDefault="003C72E5" w:rsidP="003C72E5">
            <w:pPr>
              <w:jc w:val="center"/>
              <w:rPr>
                <w:color w:val="000000"/>
                <w:sz w:val="20"/>
                <w:szCs w:val="20"/>
              </w:rPr>
            </w:pPr>
            <w:r w:rsidRPr="00EB220F">
              <w:rPr>
                <w:color w:val="000000"/>
                <w:sz w:val="20"/>
                <w:szCs w:val="20"/>
              </w:rPr>
              <w:t>срок.</w:t>
            </w:r>
          </w:p>
        </w:tc>
        <w:tc>
          <w:tcPr>
            <w:tcW w:w="780" w:type="dxa"/>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Пе</w:t>
            </w:r>
            <w:r w:rsidRPr="00EB220F">
              <w:rPr>
                <w:color w:val="000000"/>
                <w:sz w:val="20"/>
                <w:szCs w:val="20"/>
              </w:rPr>
              <w:t>р</w:t>
            </w:r>
            <w:r w:rsidRPr="00EB220F">
              <w:rPr>
                <w:color w:val="000000"/>
                <w:sz w:val="20"/>
                <w:szCs w:val="20"/>
              </w:rPr>
              <w:t>спе</w:t>
            </w:r>
            <w:r w:rsidRPr="00EB220F">
              <w:rPr>
                <w:color w:val="000000"/>
                <w:sz w:val="20"/>
                <w:szCs w:val="20"/>
              </w:rPr>
              <w:t>к</w:t>
            </w:r>
            <w:r w:rsidRPr="00EB220F">
              <w:rPr>
                <w:color w:val="000000"/>
                <w:sz w:val="20"/>
                <w:szCs w:val="20"/>
              </w:rPr>
              <w:t>тива</w:t>
            </w:r>
          </w:p>
        </w:tc>
        <w:tc>
          <w:tcPr>
            <w:tcW w:w="768" w:type="dxa"/>
            <w:vAlign w:val="center"/>
          </w:tcPr>
          <w:p w:rsidR="003C72E5" w:rsidRPr="00EB220F" w:rsidRDefault="003C72E5" w:rsidP="003C72E5">
            <w:pPr>
              <w:jc w:val="center"/>
              <w:rPr>
                <w:color w:val="000000"/>
                <w:sz w:val="20"/>
                <w:szCs w:val="20"/>
              </w:rPr>
            </w:pPr>
            <w:r w:rsidRPr="00EB220F">
              <w:rPr>
                <w:color w:val="000000"/>
                <w:sz w:val="20"/>
                <w:szCs w:val="20"/>
              </w:rPr>
              <w:t>1 оч</w:t>
            </w:r>
            <w:r w:rsidRPr="00EB220F">
              <w:rPr>
                <w:color w:val="000000"/>
                <w:sz w:val="20"/>
                <w:szCs w:val="20"/>
              </w:rPr>
              <w:t>е</w:t>
            </w:r>
            <w:r w:rsidRPr="00EB220F">
              <w:rPr>
                <w:color w:val="000000"/>
                <w:sz w:val="20"/>
                <w:szCs w:val="20"/>
              </w:rPr>
              <w:t xml:space="preserve">редь </w:t>
            </w:r>
          </w:p>
        </w:tc>
        <w:tc>
          <w:tcPr>
            <w:tcW w:w="768" w:type="dxa"/>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Расч. срок</w:t>
            </w:r>
          </w:p>
        </w:tc>
        <w:tc>
          <w:tcPr>
            <w:tcW w:w="769" w:type="dxa"/>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Пе</w:t>
            </w:r>
            <w:r w:rsidRPr="00EB220F">
              <w:rPr>
                <w:color w:val="000000"/>
                <w:sz w:val="20"/>
                <w:szCs w:val="20"/>
              </w:rPr>
              <w:t>р</w:t>
            </w:r>
            <w:r w:rsidRPr="00EB220F">
              <w:rPr>
                <w:color w:val="000000"/>
                <w:sz w:val="20"/>
                <w:szCs w:val="20"/>
              </w:rPr>
              <w:t>спе</w:t>
            </w:r>
            <w:r w:rsidRPr="00EB220F">
              <w:rPr>
                <w:color w:val="000000"/>
                <w:sz w:val="20"/>
                <w:szCs w:val="20"/>
              </w:rPr>
              <w:t>к</w:t>
            </w:r>
            <w:r w:rsidRPr="00EB220F">
              <w:rPr>
                <w:color w:val="000000"/>
                <w:sz w:val="20"/>
                <w:szCs w:val="20"/>
              </w:rPr>
              <w:t>тива</w:t>
            </w:r>
          </w:p>
        </w:tc>
        <w:tc>
          <w:tcPr>
            <w:tcW w:w="765" w:type="dxa"/>
            <w:vAlign w:val="center"/>
          </w:tcPr>
          <w:p w:rsidR="003C72E5" w:rsidRPr="00EB220F" w:rsidRDefault="003C72E5" w:rsidP="003C72E5">
            <w:pPr>
              <w:jc w:val="center"/>
              <w:rPr>
                <w:color w:val="000000"/>
                <w:sz w:val="20"/>
                <w:szCs w:val="20"/>
              </w:rPr>
            </w:pPr>
            <w:r w:rsidRPr="00EB220F">
              <w:rPr>
                <w:color w:val="000000"/>
                <w:sz w:val="20"/>
                <w:szCs w:val="20"/>
              </w:rPr>
              <w:t>1 оч</w:t>
            </w:r>
            <w:r w:rsidRPr="00EB220F">
              <w:rPr>
                <w:color w:val="000000"/>
                <w:sz w:val="20"/>
                <w:szCs w:val="20"/>
              </w:rPr>
              <w:t>е</w:t>
            </w:r>
            <w:r w:rsidRPr="00EB220F">
              <w:rPr>
                <w:color w:val="000000"/>
                <w:sz w:val="20"/>
                <w:szCs w:val="20"/>
              </w:rPr>
              <w:t>редь</w:t>
            </w:r>
          </w:p>
        </w:tc>
        <w:tc>
          <w:tcPr>
            <w:tcW w:w="720" w:type="dxa"/>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Расч. срок</w:t>
            </w:r>
          </w:p>
        </w:tc>
        <w:tc>
          <w:tcPr>
            <w:tcW w:w="900" w:type="dxa"/>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Пе</w:t>
            </w:r>
            <w:r w:rsidRPr="00EB220F">
              <w:rPr>
                <w:color w:val="000000"/>
                <w:sz w:val="20"/>
                <w:szCs w:val="20"/>
              </w:rPr>
              <w:t>р</w:t>
            </w:r>
            <w:r w:rsidRPr="00EB220F">
              <w:rPr>
                <w:color w:val="000000"/>
                <w:sz w:val="20"/>
                <w:szCs w:val="20"/>
              </w:rPr>
              <w:t>спектива</w:t>
            </w:r>
          </w:p>
        </w:tc>
      </w:tr>
      <w:tr w:rsidR="003C72E5" w:rsidRPr="00EB220F" w:rsidTr="00BB31CF">
        <w:trPr>
          <w:trHeight w:val="269"/>
          <w:jc w:val="center"/>
        </w:trPr>
        <w:tc>
          <w:tcPr>
            <w:tcW w:w="581" w:type="dxa"/>
            <w:vAlign w:val="center"/>
          </w:tcPr>
          <w:p w:rsidR="003C72E5" w:rsidRPr="00EB220F" w:rsidRDefault="003C72E5" w:rsidP="003C72E5">
            <w:pPr>
              <w:jc w:val="center"/>
              <w:rPr>
                <w:color w:val="000000"/>
              </w:rPr>
            </w:pPr>
            <w:r w:rsidRPr="00EB220F">
              <w:rPr>
                <w:color w:val="000000"/>
              </w:rPr>
              <w:t>1</w:t>
            </w:r>
          </w:p>
        </w:tc>
        <w:tc>
          <w:tcPr>
            <w:tcW w:w="2553" w:type="dxa"/>
            <w:vAlign w:val="center"/>
          </w:tcPr>
          <w:p w:rsidR="003C72E5" w:rsidRPr="00EB220F" w:rsidRDefault="003C72E5" w:rsidP="003C72E5">
            <w:pPr>
              <w:jc w:val="center"/>
              <w:rPr>
                <w:color w:val="000000"/>
              </w:rPr>
            </w:pPr>
            <w:r w:rsidRPr="00EB220F">
              <w:rPr>
                <w:color w:val="000000"/>
              </w:rPr>
              <w:t>2</w:t>
            </w:r>
          </w:p>
        </w:tc>
        <w:tc>
          <w:tcPr>
            <w:tcW w:w="779" w:type="dxa"/>
            <w:vAlign w:val="center"/>
          </w:tcPr>
          <w:p w:rsidR="003C72E5" w:rsidRPr="00EB220F" w:rsidRDefault="003C72E5" w:rsidP="003C72E5">
            <w:pPr>
              <w:jc w:val="center"/>
              <w:rPr>
                <w:color w:val="000000"/>
              </w:rPr>
            </w:pPr>
            <w:r w:rsidRPr="00EB220F">
              <w:rPr>
                <w:color w:val="000000"/>
              </w:rPr>
              <w:t>3</w:t>
            </w:r>
          </w:p>
        </w:tc>
        <w:tc>
          <w:tcPr>
            <w:tcW w:w="779" w:type="dxa"/>
            <w:shd w:val="clear" w:color="auto" w:fill="auto"/>
            <w:vAlign w:val="center"/>
          </w:tcPr>
          <w:p w:rsidR="003C72E5" w:rsidRPr="00EB220F" w:rsidRDefault="003C72E5" w:rsidP="003C72E5">
            <w:pPr>
              <w:jc w:val="center"/>
              <w:rPr>
                <w:color w:val="000000"/>
              </w:rPr>
            </w:pPr>
            <w:r w:rsidRPr="00EB220F">
              <w:rPr>
                <w:color w:val="000000"/>
              </w:rPr>
              <w:t>4</w:t>
            </w:r>
          </w:p>
        </w:tc>
        <w:tc>
          <w:tcPr>
            <w:tcW w:w="780" w:type="dxa"/>
            <w:shd w:val="clear" w:color="auto" w:fill="auto"/>
            <w:vAlign w:val="center"/>
          </w:tcPr>
          <w:p w:rsidR="003C72E5" w:rsidRPr="00EB220F" w:rsidRDefault="003C72E5" w:rsidP="003C72E5">
            <w:pPr>
              <w:jc w:val="center"/>
              <w:rPr>
                <w:color w:val="000000"/>
              </w:rPr>
            </w:pPr>
            <w:r w:rsidRPr="00EB220F">
              <w:rPr>
                <w:color w:val="000000"/>
              </w:rPr>
              <w:t>5</w:t>
            </w:r>
          </w:p>
        </w:tc>
        <w:tc>
          <w:tcPr>
            <w:tcW w:w="768" w:type="dxa"/>
            <w:vAlign w:val="center"/>
          </w:tcPr>
          <w:p w:rsidR="003C72E5" w:rsidRPr="00EB220F" w:rsidRDefault="003C72E5" w:rsidP="003C72E5">
            <w:pPr>
              <w:jc w:val="center"/>
              <w:rPr>
                <w:color w:val="000000"/>
              </w:rPr>
            </w:pPr>
            <w:r w:rsidRPr="00EB220F">
              <w:rPr>
                <w:color w:val="000000"/>
              </w:rPr>
              <w:t>6</w:t>
            </w:r>
          </w:p>
        </w:tc>
        <w:tc>
          <w:tcPr>
            <w:tcW w:w="768" w:type="dxa"/>
            <w:shd w:val="clear" w:color="auto" w:fill="auto"/>
            <w:vAlign w:val="center"/>
          </w:tcPr>
          <w:p w:rsidR="003C72E5" w:rsidRPr="00EB220F" w:rsidRDefault="003C72E5" w:rsidP="003C72E5">
            <w:pPr>
              <w:jc w:val="center"/>
              <w:rPr>
                <w:color w:val="000000"/>
              </w:rPr>
            </w:pPr>
            <w:r w:rsidRPr="00EB220F">
              <w:rPr>
                <w:color w:val="000000"/>
              </w:rPr>
              <w:t>7</w:t>
            </w:r>
          </w:p>
        </w:tc>
        <w:tc>
          <w:tcPr>
            <w:tcW w:w="769" w:type="dxa"/>
            <w:shd w:val="clear" w:color="auto" w:fill="auto"/>
            <w:vAlign w:val="center"/>
          </w:tcPr>
          <w:p w:rsidR="003C72E5" w:rsidRPr="00EB220F" w:rsidRDefault="003C72E5" w:rsidP="003C72E5">
            <w:pPr>
              <w:jc w:val="center"/>
              <w:rPr>
                <w:color w:val="000000"/>
              </w:rPr>
            </w:pPr>
            <w:r w:rsidRPr="00EB220F">
              <w:rPr>
                <w:color w:val="000000"/>
              </w:rPr>
              <w:t>8</w:t>
            </w:r>
          </w:p>
        </w:tc>
        <w:tc>
          <w:tcPr>
            <w:tcW w:w="765" w:type="dxa"/>
            <w:vAlign w:val="center"/>
          </w:tcPr>
          <w:p w:rsidR="003C72E5" w:rsidRPr="00EB220F" w:rsidRDefault="003C72E5" w:rsidP="003C72E5">
            <w:pPr>
              <w:jc w:val="center"/>
              <w:rPr>
                <w:color w:val="000000"/>
              </w:rPr>
            </w:pPr>
            <w:r w:rsidRPr="00EB220F">
              <w:rPr>
                <w:color w:val="000000"/>
              </w:rPr>
              <w:t>9</w:t>
            </w:r>
          </w:p>
        </w:tc>
        <w:tc>
          <w:tcPr>
            <w:tcW w:w="720" w:type="dxa"/>
            <w:shd w:val="clear" w:color="auto" w:fill="auto"/>
            <w:vAlign w:val="center"/>
          </w:tcPr>
          <w:p w:rsidR="003C72E5" w:rsidRPr="00EB220F" w:rsidRDefault="003C72E5" w:rsidP="003C72E5">
            <w:pPr>
              <w:jc w:val="center"/>
              <w:rPr>
                <w:color w:val="000000"/>
              </w:rPr>
            </w:pPr>
            <w:r w:rsidRPr="00EB220F">
              <w:rPr>
                <w:color w:val="000000"/>
              </w:rPr>
              <w:t>10</w:t>
            </w:r>
          </w:p>
        </w:tc>
        <w:tc>
          <w:tcPr>
            <w:tcW w:w="900" w:type="dxa"/>
            <w:shd w:val="clear" w:color="auto" w:fill="auto"/>
            <w:vAlign w:val="center"/>
          </w:tcPr>
          <w:p w:rsidR="003C72E5" w:rsidRPr="00EB220F" w:rsidRDefault="003C72E5" w:rsidP="003C72E5">
            <w:pPr>
              <w:jc w:val="center"/>
              <w:rPr>
                <w:color w:val="000000"/>
              </w:rPr>
            </w:pPr>
            <w:r w:rsidRPr="00EB220F">
              <w:rPr>
                <w:color w:val="000000"/>
              </w:rPr>
              <w:t>11</w:t>
            </w:r>
          </w:p>
        </w:tc>
      </w:tr>
      <w:tr w:rsidR="003C72E5" w:rsidRPr="00EB220F" w:rsidTr="00BB31CF">
        <w:trPr>
          <w:trHeight w:val="454"/>
          <w:jc w:val="center"/>
        </w:trPr>
        <w:tc>
          <w:tcPr>
            <w:tcW w:w="10162" w:type="dxa"/>
            <w:gridSpan w:val="11"/>
            <w:vAlign w:val="center"/>
          </w:tcPr>
          <w:p w:rsidR="003C72E5" w:rsidRPr="00EB220F" w:rsidRDefault="003C72E5" w:rsidP="003C72E5">
            <w:pPr>
              <w:ind w:left="-124"/>
              <w:jc w:val="center"/>
              <w:rPr>
                <w:color w:val="000000"/>
              </w:rPr>
            </w:pPr>
            <w:r w:rsidRPr="00EB220F">
              <w:rPr>
                <w:b/>
                <w:color w:val="000000"/>
              </w:rPr>
              <w:t>Краснозерский ра</w:t>
            </w:r>
            <w:r w:rsidRPr="00EB220F">
              <w:rPr>
                <w:b/>
                <w:color w:val="000000"/>
              </w:rPr>
              <w:t>й</w:t>
            </w:r>
            <w:r w:rsidRPr="00EB220F">
              <w:rPr>
                <w:b/>
                <w:color w:val="000000"/>
              </w:rPr>
              <w:t>он</w:t>
            </w:r>
          </w:p>
        </w:tc>
      </w:tr>
      <w:tr w:rsidR="003C72E5" w:rsidRPr="00EB220F" w:rsidTr="00BB31CF">
        <w:trPr>
          <w:trHeight w:val="269"/>
          <w:jc w:val="center"/>
        </w:trPr>
        <w:tc>
          <w:tcPr>
            <w:tcW w:w="581" w:type="dxa"/>
            <w:vAlign w:val="center"/>
          </w:tcPr>
          <w:p w:rsidR="003C72E5" w:rsidRPr="00EB220F" w:rsidRDefault="003C72E5" w:rsidP="003C72E5">
            <w:pPr>
              <w:jc w:val="right"/>
              <w:rPr>
                <w:color w:val="000000"/>
                <w:sz w:val="22"/>
                <w:szCs w:val="22"/>
              </w:rPr>
            </w:pPr>
            <w:r w:rsidRPr="00EB220F">
              <w:rPr>
                <w:color w:val="000000"/>
                <w:sz w:val="22"/>
                <w:szCs w:val="22"/>
              </w:rPr>
              <w:t>1</w:t>
            </w:r>
          </w:p>
        </w:tc>
        <w:tc>
          <w:tcPr>
            <w:tcW w:w="2553" w:type="dxa"/>
            <w:vAlign w:val="center"/>
          </w:tcPr>
          <w:p w:rsidR="003C72E5" w:rsidRPr="00EB220F" w:rsidRDefault="003C72E5" w:rsidP="003C72E5">
            <w:pPr>
              <w:rPr>
                <w:b/>
                <w:color w:val="000000"/>
              </w:rPr>
            </w:pPr>
            <w:r w:rsidRPr="00EB220F">
              <w:rPr>
                <w:b/>
                <w:color w:val="000000"/>
              </w:rPr>
              <w:t>р.п. Красн</w:t>
            </w:r>
            <w:r w:rsidRPr="00EB220F">
              <w:rPr>
                <w:b/>
                <w:color w:val="000000"/>
              </w:rPr>
              <w:t>о</w:t>
            </w:r>
            <w:r w:rsidRPr="00EB220F">
              <w:rPr>
                <w:b/>
                <w:color w:val="000000"/>
              </w:rPr>
              <w:t>зерское</w:t>
            </w:r>
          </w:p>
        </w:tc>
        <w:tc>
          <w:tcPr>
            <w:tcW w:w="779" w:type="dxa"/>
            <w:vAlign w:val="center"/>
          </w:tcPr>
          <w:p w:rsidR="003C72E5" w:rsidRPr="00EB220F" w:rsidRDefault="003C72E5" w:rsidP="003C72E5">
            <w:pPr>
              <w:rPr>
                <w:color w:val="000000"/>
                <w:sz w:val="18"/>
                <w:szCs w:val="18"/>
              </w:rPr>
            </w:pPr>
            <w:r w:rsidRPr="00EB220F">
              <w:rPr>
                <w:color w:val="000000"/>
                <w:sz w:val="18"/>
                <w:szCs w:val="18"/>
              </w:rPr>
              <w:t>9500</w:t>
            </w:r>
          </w:p>
        </w:tc>
        <w:tc>
          <w:tcPr>
            <w:tcW w:w="779" w:type="dxa"/>
            <w:shd w:val="clear" w:color="auto" w:fill="auto"/>
            <w:vAlign w:val="center"/>
          </w:tcPr>
          <w:p w:rsidR="003C72E5" w:rsidRPr="00EB220F" w:rsidRDefault="003C72E5" w:rsidP="003C72E5">
            <w:pPr>
              <w:rPr>
                <w:color w:val="000000"/>
                <w:sz w:val="18"/>
                <w:szCs w:val="18"/>
              </w:rPr>
            </w:pPr>
            <w:r w:rsidRPr="00EB220F">
              <w:rPr>
                <w:color w:val="000000"/>
                <w:sz w:val="18"/>
                <w:szCs w:val="18"/>
              </w:rPr>
              <w:t>11000</w:t>
            </w:r>
          </w:p>
        </w:tc>
        <w:tc>
          <w:tcPr>
            <w:tcW w:w="780" w:type="dxa"/>
            <w:shd w:val="clear" w:color="auto" w:fill="auto"/>
            <w:vAlign w:val="center"/>
          </w:tcPr>
          <w:p w:rsidR="003C72E5" w:rsidRPr="00EB220F" w:rsidRDefault="003C72E5" w:rsidP="003C72E5">
            <w:pPr>
              <w:rPr>
                <w:color w:val="000000"/>
                <w:sz w:val="18"/>
                <w:szCs w:val="18"/>
              </w:rPr>
            </w:pPr>
            <w:r w:rsidRPr="00EB220F">
              <w:rPr>
                <w:color w:val="000000"/>
                <w:sz w:val="18"/>
                <w:szCs w:val="18"/>
              </w:rPr>
              <w:t>12500</w:t>
            </w:r>
          </w:p>
        </w:tc>
        <w:tc>
          <w:tcPr>
            <w:tcW w:w="768" w:type="dxa"/>
            <w:vAlign w:val="bottom"/>
          </w:tcPr>
          <w:p w:rsidR="003C72E5" w:rsidRPr="00EB220F" w:rsidRDefault="003C72E5" w:rsidP="003C72E5">
            <w:pPr>
              <w:jc w:val="center"/>
              <w:rPr>
                <w:color w:val="000000"/>
                <w:sz w:val="18"/>
                <w:szCs w:val="18"/>
              </w:rPr>
            </w:pPr>
            <w:r w:rsidRPr="00EB220F">
              <w:rPr>
                <w:color w:val="000000"/>
                <w:sz w:val="18"/>
                <w:szCs w:val="18"/>
              </w:rPr>
              <w:t>71,15</w:t>
            </w:r>
          </w:p>
        </w:tc>
        <w:tc>
          <w:tcPr>
            <w:tcW w:w="768"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98,86</w:t>
            </w:r>
          </w:p>
        </w:tc>
        <w:tc>
          <w:tcPr>
            <w:tcW w:w="769"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168,52</w:t>
            </w:r>
          </w:p>
        </w:tc>
        <w:tc>
          <w:tcPr>
            <w:tcW w:w="765" w:type="dxa"/>
            <w:vAlign w:val="bottom"/>
          </w:tcPr>
          <w:p w:rsidR="003C72E5" w:rsidRPr="00EB220F" w:rsidRDefault="003C72E5" w:rsidP="003C72E5">
            <w:pPr>
              <w:jc w:val="center"/>
              <w:rPr>
                <w:color w:val="000000"/>
                <w:sz w:val="18"/>
                <w:szCs w:val="18"/>
              </w:rPr>
            </w:pPr>
            <w:r w:rsidRPr="00EB220F">
              <w:rPr>
                <w:color w:val="000000"/>
                <w:sz w:val="18"/>
                <w:szCs w:val="18"/>
              </w:rPr>
              <w:t>84550</w:t>
            </w:r>
          </w:p>
        </w:tc>
        <w:tc>
          <w:tcPr>
            <w:tcW w:w="720"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97900</w:t>
            </w:r>
          </w:p>
        </w:tc>
        <w:tc>
          <w:tcPr>
            <w:tcW w:w="900"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111250</w:t>
            </w:r>
          </w:p>
        </w:tc>
      </w:tr>
      <w:tr w:rsidR="003C72E5" w:rsidRPr="00EB220F" w:rsidTr="00BB31CF">
        <w:trPr>
          <w:trHeight w:val="269"/>
          <w:jc w:val="center"/>
        </w:trPr>
        <w:tc>
          <w:tcPr>
            <w:tcW w:w="581" w:type="dxa"/>
            <w:vAlign w:val="center"/>
          </w:tcPr>
          <w:p w:rsidR="003C72E5" w:rsidRPr="00EB220F" w:rsidRDefault="003C72E5" w:rsidP="003C72E5">
            <w:pPr>
              <w:jc w:val="right"/>
              <w:rPr>
                <w:color w:val="000000"/>
                <w:sz w:val="22"/>
                <w:szCs w:val="22"/>
              </w:rPr>
            </w:pPr>
            <w:r w:rsidRPr="00EB220F">
              <w:rPr>
                <w:color w:val="000000"/>
                <w:sz w:val="22"/>
                <w:szCs w:val="22"/>
              </w:rPr>
              <w:t>2</w:t>
            </w:r>
          </w:p>
        </w:tc>
        <w:tc>
          <w:tcPr>
            <w:tcW w:w="2553" w:type="dxa"/>
            <w:vAlign w:val="center"/>
          </w:tcPr>
          <w:p w:rsidR="003C72E5" w:rsidRPr="00EB220F" w:rsidRDefault="003C72E5" w:rsidP="003C72E5">
            <w:pPr>
              <w:rPr>
                <w:b/>
                <w:color w:val="000000"/>
              </w:rPr>
            </w:pPr>
            <w:r w:rsidRPr="00EB220F">
              <w:rPr>
                <w:b/>
                <w:color w:val="000000"/>
              </w:rPr>
              <w:t>Аксенихи</w:t>
            </w:r>
            <w:r w:rsidRPr="00EB220F">
              <w:rPr>
                <w:b/>
                <w:color w:val="000000"/>
              </w:rPr>
              <w:t>н</w:t>
            </w:r>
            <w:r w:rsidRPr="00EB220F">
              <w:rPr>
                <w:b/>
                <w:color w:val="000000"/>
              </w:rPr>
              <w:t xml:space="preserve">ское </w:t>
            </w:r>
          </w:p>
        </w:tc>
        <w:tc>
          <w:tcPr>
            <w:tcW w:w="779" w:type="dxa"/>
            <w:vAlign w:val="center"/>
          </w:tcPr>
          <w:p w:rsidR="003C72E5" w:rsidRPr="00EB220F" w:rsidRDefault="003C72E5" w:rsidP="003C72E5">
            <w:pPr>
              <w:jc w:val="center"/>
              <w:rPr>
                <w:color w:val="000000"/>
                <w:sz w:val="18"/>
                <w:szCs w:val="18"/>
              </w:rPr>
            </w:pPr>
            <w:r w:rsidRPr="00EB220F">
              <w:rPr>
                <w:color w:val="000000"/>
                <w:sz w:val="18"/>
                <w:szCs w:val="18"/>
              </w:rPr>
              <w:t>650</w:t>
            </w:r>
          </w:p>
        </w:tc>
        <w:tc>
          <w:tcPr>
            <w:tcW w:w="779"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650</w:t>
            </w:r>
          </w:p>
        </w:tc>
        <w:tc>
          <w:tcPr>
            <w:tcW w:w="780"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750</w:t>
            </w:r>
          </w:p>
        </w:tc>
        <w:tc>
          <w:tcPr>
            <w:tcW w:w="768" w:type="dxa"/>
            <w:vAlign w:val="bottom"/>
          </w:tcPr>
          <w:p w:rsidR="003C72E5" w:rsidRPr="00EB220F" w:rsidRDefault="003C72E5" w:rsidP="003C72E5">
            <w:pPr>
              <w:jc w:val="center"/>
              <w:rPr>
                <w:color w:val="000000"/>
                <w:sz w:val="18"/>
                <w:szCs w:val="18"/>
              </w:rPr>
            </w:pPr>
            <w:r w:rsidRPr="00EB220F">
              <w:rPr>
                <w:color w:val="000000"/>
                <w:sz w:val="18"/>
                <w:szCs w:val="18"/>
              </w:rPr>
              <w:t>4,87</w:t>
            </w:r>
          </w:p>
        </w:tc>
        <w:tc>
          <w:tcPr>
            <w:tcW w:w="768"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5,84</w:t>
            </w:r>
          </w:p>
        </w:tc>
        <w:tc>
          <w:tcPr>
            <w:tcW w:w="769"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10,11</w:t>
            </w:r>
          </w:p>
        </w:tc>
        <w:tc>
          <w:tcPr>
            <w:tcW w:w="765" w:type="dxa"/>
            <w:vAlign w:val="bottom"/>
          </w:tcPr>
          <w:p w:rsidR="003C72E5" w:rsidRPr="00EB220F" w:rsidRDefault="003C72E5" w:rsidP="003C72E5">
            <w:pPr>
              <w:jc w:val="center"/>
              <w:rPr>
                <w:color w:val="000000"/>
                <w:sz w:val="18"/>
                <w:szCs w:val="18"/>
              </w:rPr>
            </w:pPr>
            <w:r w:rsidRPr="00EB220F">
              <w:rPr>
                <w:color w:val="000000"/>
                <w:sz w:val="18"/>
                <w:szCs w:val="18"/>
              </w:rPr>
              <w:t>5785</w:t>
            </w:r>
          </w:p>
        </w:tc>
        <w:tc>
          <w:tcPr>
            <w:tcW w:w="720"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5785</w:t>
            </w:r>
          </w:p>
        </w:tc>
        <w:tc>
          <w:tcPr>
            <w:tcW w:w="900"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6675</w:t>
            </w:r>
          </w:p>
        </w:tc>
      </w:tr>
      <w:tr w:rsidR="003C72E5" w:rsidRPr="00EB220F" w:rsidTr="00BB31CF">
        <w:trPr>
          <w:trHeight w:val="269"/>
          <w:jc w:val="center"/>
        </w:trPr>
        <w:tc>
          <w:tcPr>
            <w:tcW w:w="581" w:type="dxa"/>
            <w:vAlign w:val="center"/>
          </w:tcPr>
          <w:p w:rsidR="003C72E5" w:rsidRPr="00EB220F" w:rsidRDefault="003C72E5" w:rsidP="003C72E5">
            <w:pPr>
              <w:jc w:val="right"/>
              <w:rPr>
                <w:color w:val="000000"/>
                <w:sz w:val="22"/>
                <w:szCs w:val="22"/>
              </w:rPr>
            </w:pPr>
            <w:r w:rsidRPr="00EB220F">
              <w:rPr>
                <w:color w:val="000000"/>
                <w:sz w:val="22"/>
                <w:szCs w:val="22"/>
              </w:rPr>
              <w:t>3</w:t>
            </w:r>
          </w:p>
        </w:tc>
        <w:tc>
          <w:tcPr>
            <w:tcW w:w="2553" w:type="dxa"/>
            <w:vAlign w:val="center"/>
          </w:tcPr>
          <w:p w:rsidR="003C72E5" w:rsidRPr="00EB220F" w:rsidRDefault="003C72E5" w:rsidP="003C72E5">
            <w:pPr>
              <w:rPr>
                <w:b/>
                <w:color w:val="000000"/>
              </w:rPr>
            </w:pPr>
            <w:r w:rsidRPr="00EB220F">
              <w:rPr>
                <w:b/>
                <w:color w:val="000000"/>
              </w:rPr>
              <w:t>Весело</w:t>
            </w:r>
            <w:r w:rsidRPr="00EB220F">
              <w:rPr>
                <w:b/>
                <w:color w:val="000000"/>
              </w:rPr>
              <w:t>в</w:t>
            </w:r>
            <w:r w:rsidRPr="00EB220F">
              <w:rPr>
                <w:b/>
                <w:color w:val="000000"/>
              </w:rPr>
              <w:t xml:space="preserve">ское </w:t>
            </w:r>
          </w:p>
        </w:tc>
        <w:tc>
          <w:tcPr>
            <w:tcW w:w="779" w:type="dxa"/>
            <w:vAlign w:val="center"/>
          </w:tcPr>
          <w:p w:rsidR="003C72E5" w:rsidRPr="00EB220F" w:rsidRDefault="003C72E5" w:rsidP="003C72E5">
            <w:pPr>
              <w:jc w:val="center"/>
              <w:rPr>
                <w:color w:val="000000"/>
                <w:sz w:val="18"/>
                <w:szCs w:val="18"/>
              </w:rPr>
            </w:pPr>
            <w:r w:rsidRPr="00EB220F">
              <w:rPr>
                <w:color w:val="000000"/>
                <w:sz w:val="18"/>
                <w:szCs w:val="18"/>
              </w:rPr>
              <w:t>2045</w:t>
            </w:r>
          </w:p>
        </w:tc>
        <w:tc>
          <w:tcPr>
            <w:tcW w:w="779"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2100</w:t>
            </w:r>
          </w:p>
        </w:tc>
        <w:tc>
          <w:tcPr>
            <w:tcW w:w="780"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2650</w:t>
            </w:r>
          </w:p>
        </w:tc>
        <w:tc>
          <w:tcPr>
            <w:tcW w:w="768" w:type="dxa"/>
            <w:vAlign w:val="bottom"/>
          </w:tcPr>
          <w:p w:rsidR="003C72E5" w:rsidRPr="00EB220F" w:rsidRDefault="003C72E5" w:rsidP="003C72E5">
            <w:pPr>
              <w:jc w:val="center"/>
              <w:rPr>
                <w:color w:val="000000"/>
                <w:sz w:val="18"/>
                <w:szCs w:val="18"/>
              </w:rPr>
            </w:pPr>
            <w:r w:rsidRPr="00EB220F">
              <w:rPr>
                <w:color w:val="000000"/>
                <w:sz w:val="18"/>
                <w:szCs w:val="18"/>
              </w:rPr>
              <w:t>15,32</w:t>
            </w:r>
          </w:p>
        </w:tc>
        <w:tc>
          <w:tcPr>
            <w:tcW w:w="768"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18,87</w:t>
            </w:r>
          </w:p>
        </w:tc>
        <w:tc>
          <w:tcPr>
            <w:tcW w:w="769"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35,73</w:t>
            </w:r>
          </w:p>
        </w:tc>
        <w:tc>
          <w:tcPr>
            <w:tcW w:w="765" w:type="dxa"/>
            <w:vAlign w:val="bottom"/>
          </w:tcPr>
          <w:p w:rsidR="003C72E5" w:rsidRPr="00EB220F" w:rsidRDefault="003C72E5" w:rsidP="003C72E5">
            <w:pPr>
              <w:jc w:val="center"/>
              <w:rPr>
                <w:color w:val="000000"/>
                <w:sz w:val="18"/>
                <w:szCs w:val="18"/>
              </w:rPr>
            </w:pPr>
            <w:r w:rsidRPr="00EB220F">
              <w:rPr>
                <w:color w:val="000000"/>
                <w:sz w:val="18"/>
                <w:szCs w:val="18"/>
              </w:rPr>
              <w:t>18200,5</w:t>
            </w:r>
          </w:p>
        </w:tc>
        <w:tc>
          <w:tcPr>
            <w:tcW w:w="720"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18690</w:t>
            </w:r>
          </w:p>
        </w:tc>
        <w:tc>
          <w:tcPr>
            <w:tcW w:w="900"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23585</w:t>
            </w:r>
          </w:p>
        </w:tc>
      </w:tr>
      <w:tr w:rsidR="003C72E5" w:rsidRPr="00EB220F" w:rsidTr="00BB31CF">
        <w:trPr>
          <w:trHeight w:val="269"/>
          <w:jc w:val="center"/>
        </w:trPr>
        <w:tc>
          <w:tcPr>
            <w:tcW w:w="581" w:type="dxa"/>
            <w:vAlign w:val="center"/>
          </w:tcPr>
          <w:p w:rsidR="003C72E5" w:rsidRPr="00EB220F" w:rsidRDefault="003C72E5" w:rsidP="003C72E5">
            <w:pPr>
              <w:jc w:val="right"/>
              <w:rPr>
                <w:color w:val="000000"/>
                <w:sz w:val="22"/>
                <w:szCs w:val="22"/>
              </w:rPr>
            </w:pPr>
            <w:r w:rsidRPr="00EB220F">
              <w:rPr>
                <w:color w:val="000000"/>
                <w:sz w:val="22"/>
                <w:szCs w:val="22"/>
              </w:rPr>
              <w:t>4</w:t>
            </w:r>
          </w:p>
        </w:tc>
        <w:tc>
          <w:tcPr>
            <w:tcW w:w="2553" w:type="dxa"/>
            <w:vAlign w:val="center"/>
          </w:tcPr>
          <w:p w:rsidR="003C72E5" w:rsidRPr="00EB220F" w:rsidRDefault="003C72E5" w:rsidP="003C72E5">
            <w:pPr>
              <w:rPr>
                <w:b/>
                <w:color w:val="000000"/>
              </w:rPr>
            </w:pPr>
            <w:r w:rsidRPr="00EB220F">
              <w:rPr>
                <w:b/>
                <w:color w:val="000000"/>
              </w:rPr>
              <w:t>Зубко</w:t>
            </w:r>
            <w:r w:rsidRPr="00EB220F">
              <w:rPr>
                <w:b/>
                <w:color w:val="000000"/>
              </w:rPr>
              <w:t>в</w:t>
            </w:r>
            <w:r w:rsidRPr="00EB220F">
              <w:rPr>
                <w:b/>
                <w:color w:val="000000"/>
              </w:rPr>
              <w:t xml:space="preserve">ское </w:t>
            </w:r>
          </w:p>
        </w:tc>
        <w:tc>
          <w:tcPr>
            <w:tcW w:w="779" w:type="dxa"/>
            <w:vAlign w:val="center"/>
          </w:tcPr>
          <w:p w:rsidR="003C72E5" w:rsidRPr="00EB220F" w:rsidRDefault="003C72E5" w:rsidP="003C72E5">
            <w:pPr>
              <w:jc w:val="center"/>
              <w:rPr>
                <w:color w:val="000000"/>
                <w:sz w:val="18"/>
                <w:szCs w:val="18"/>
              </w:rPr>
            </w:pPr>
            <w:r w:rsidRPr="00EB220F">
              <w:rPr>
                <w:color w:val="000000"/>
                <w:sz w:val="18"/>
                <w:szCs w:val="18"/>
              </w:rPr>
              <w:t>1800</w:t>
            </w:r>
          </w:p>
        </w:tc>
        <w:tc>
          <w:tcPr>
            <w:tcW w:w="779"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1850</w:t>
            </w:r>
          </w:p>
        </w:tc>
        <w:tc>
          <w:tcPr>
            <w:tcW w:w="780"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1950</w:t>
            </w:r>
          </w:p>
        </w:tc>
        <w:tc>
          <w:tcPr>
            <w:tcW w:w="768" w:type="dxa"/>
            <w:vAlign w:val="bottom"/>
          </w:tcPr>
          <w:p w:rsidR="003C72E5" w:rsidRPr="00EB220F" w:rsidRDefault="003C72E5" w:rsidP="003C72E5">
            <w:pPr>
              <w:jc w:val="center"/>
              <w:rPr>
                <w:color w:val="000000"/>
                <w:sz w:val="18"/>
                <w:szCs w:val="18"/>
              </w:rPr>
            </w:pPr>
            <w:r w:rsidRPr="00EB220F">
              <w:rPr>
                <w:color w:val="000000"/>
                <w:sz w:val="18"/>
                <w:szCs w:val="18"/>
              </w:rPr>
              <w:t>13,48</w:t>
            </w:r>
          </w:p>
        </w:tc>
        <w:tc>
          <w:tcPr>
            <w:tcW w:w="768"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16,63</w:t>
            </w:r>
          </w:p>
        </w:tc>
        <w:tc>
          <w:tcPr>
            <w:tcW w:w="769"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26,29</w:t>
            </w:r>
          </w:p>
        </w:tc>
        <w:tc>
          <w:tcPr>
            <w:tcW w:w="765" w:type="dxa"/>
            <w:vAlign w:val="bottom"/>
          </w:tcPr>
          <w:p w:rsidR="003C72E5" w:rsidRPr="00EB220F" w:rsidRDefault="003C72E5" w:rsidP="003C72E5">
            <w:pPr>
              <w:jc w:val="center"/>
              <w:rPr>
                <w:color w:val="000000"/>
                <w:sz w:val="18"/>
                <w:szCs w:val="18"/>
              </w:rPr>
            </w:pPr>
            <w:r w:rsidRPr="00EB220F">
              <w:rPr>
                <w:color w:val="000000"/>
                <w:sz w:val="18"/>
                <w:szCs w:val="18"/>
              </w:rPr>
              <w:t>16020</w:t>
            </w:r>
          </w:p>
        </w:tc>
        <w:tc>
          <w:tcPr>
            <w:tcW w:w="720"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16465</w:t>
            </w:r>
          </w:p>
        </w:tc>
        <w:tc>
          <w:tcPr>
            <w:tcW w:w="900"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17355</w:t>
            </w:r>
          </w:p>
        </w:tc>
      </w:tr>
      <w:tr w:rsidR="003C72E5" w:rsidRPr="00EB220F" w:rsidTr="00BB31CF">
        <w:trPr>
          <w:trHeight w:val="284"/>
          <w:jc w:val="center"/>
        </w:trPr>
        <w:tc>
          <w:tcPr>
            <w:tcW w:w="581" w:type="dxa"/>
            <w:vAlign w:val="center"/>
          </w:tcPr>
          <w:p w:rsidR="003C72E5" w:rsidRPr="00EB220F" w:rsidRDefault="003C72E5" w:rsidP="003C72E5">
            <w:pPr>
              <w:jc w:val="right"/>
              <w:rPr>
                <w:color w:val="000000"/>
                <w:sz w:val="22"/>
                <w:szCs w:val="22"/>
              </w:rPr>
            </w:pPr>
            <w:r w:rsidRPr="00EB220F">
              <w:rPr>
                <w:color w:val="000000"/>
                <w:sz w:val="22"/>
                <w:szCs w:val="22"/>
              </w:rPr>
              <w:t>5</w:t>
            </w:r>
          </w:p>
        </w:tc>
        <w:tc>
          <w:tcPr>
            <w:tcW w:w="2553" w:type="dxa"/>
            <w:vAlign w:val="center"/>
          </w:tcPr>
          <w:p w:rsidR="003C72E5" w:rsidRPr="00EB220F" w:rsidRDefault="003C72E5" w:rsidP="003C72E5">
            <w:pPr>
              <w:rPr>
                <w:b/>
                <w:color w:val="000000"/>
              </w:rPr>
            </w:pPr>
            <w:r w:rsidRPr="00EB220F">
              <w:rPr>
                <w:b/>
                <w:color w:val="000000"/>
              </w:rPr>
              <w:t>Каз</w:t>
            </w:r>
            <w:r w:rsidRPr="00EB220F">
              <w:rPr>
                <w:b/>
                <w:color w:val="000000"/>
              </w:rPr>
              <w:t>а</w:t>
            </w:r>
            <w:r w:rsidRPr="00EB220F">
              <w:rPr>
                <w:b/>
                <w:color w:val="000000"/>
              </w:rPr>
              <w:t>накское</w:t>
            </w:r>
          </w:p>
        </w:tc>
        <w:tc>
          <w:tcPr>
            <w:tcW w:w="779" w:type="dxa"/>
            <w:vAlign w:val="center"/>
          </w:tcPr>
          <w:p w:rsidR="003C72E5" w:rsidRPr="00EB220F" w:rsidRDefault="003C72E5" w:rsidP="003C72E5">
            <w:pPr>
              <w:jc w:val="center"/>
              <w:rPr>
                <w:color w:val="000000"/>
                <w:sz w:val="18"/>
                <w:szCs w:val="18"/>
              </w:rPr>
            </w:pPr>
            <w:r w:rsidRPr="00EB220F">
              <w:rPr>
                <w:color w:val="000000"/>
                <w:sz w:val="18"/>
                <w:szCs w:val="18"/>
              </w:rPr>
              <w:t>580</w:t>
            </w:r>
          </w:p>
        </w:tc>
        <w:tc>
          <w:tcPr>
            <w:tcW w:w="779"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580</w:t>
            </w:r>
          </w:p>
        </w:tc>
        <w:tc>
          <w:tcPr>
            <w:tcW w:w="780"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700</w:t>
            </w:r>
          </w:p>
        </w:tc>
        <w:tc>
          <w:tcPr>
            <w:tcW w:w="768" w:type="dxa"/>
            <w:vAlign w:val="bottom"/>
          </w:tcPr>
          <w:p w:rsidR="003C72E5" w:rsidRPr="00EB220F" w:rsidRDefault="003C72E5" w:rsidP="003C72E5">
            <w:pPr>
              <w:jc w:val="center"/>
              <w:rPr>
                <w:color w:val="000000"/>
                <w:sz w:val="18"/>
                <w:szCs w:val="18"/>
              </w:rPr>
            </w:pPr>
            <w:r w:rsidRPr="00EB220F">
              <w:rPr>
                <w:color w:val="000000"/>
                <w:sz w:val="18"/>
                <w:szCs w:val="18"/>
              </w:rPr>
              <w:t>4,34</w:t>
            </w:r>
          </w:p>
        </w:tc>
        <w:tc>
          <w:tcPr>
            <w:tcW w:w="768"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5,21</w:t>
            </w:r>
          </w:p>
        </w:tc>
        <w:tc>
          <w:tcPr>
            <w:tcW w:w="769"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9,44</w:t>
            </w:r>
          </w:p>
        </w:tc>
        <w:tc>
          <w:tcPr>
            <w:tcW w:w="765" w:type="dxa"/>
            <w:vAlign w:val="bottom"/>
          </w:tcPr>
          <w:p w:rsidR="003C72E5" w:rsidRPr="00EB220F" w:rsidRDefault="003C72E5" w:rsidP="003C72E5">
            <w:pPr>
              <w:jc w:val="center"/>
              <w:rPr>
                <w:color w:val="000000"/>
                <w:sz w:val="18"/>
                <w:szCs w:val="18"/>
              </w:rPr>
            </w:pPr>
            <w:r w:rsidRPr="00EB220F">
              <w:rPr>
                <w:color w:val="000000"/>
                <w:sz w:val="18"/>
                <w:szCs w:val="18"/>
              </w:rPr>
              <w:t>5162</w:t>
            </w:r>
          </w:p>
        </w:tc>
        <w:tc>
          <w:tcPr>
            <w:tcW w:w="720"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5162</w:t>
            </w:r>
          </w:p>
        </w:tc>
        <w:tc>
          <w:tcPr>
            <w:tcW w:w="900"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6230</w:t>
            </w:r>
          </w:p>
        </w:tc>
      </w:tr>
      <w:tr w:rsidR="003C72E5" w:rsidRPr="00EB220F" w:rsidTr="00BB31CF">
        <w:trPr>
          <w:trHeight w:val="269"/>
          <w:jc w:val="center"/>
        </w:trPr>
        <w:tc>
          <w:tcPr>
            <w:tcW w:w="581" w:type="dxa"/>
            <w:vAlign w:val="bottom"/>
          </w:tcPr>
          <w:p w:rsidR="003C72E5" w:rsidRPr="00EB220F" w:rsidRDefault="003C72E5" w:rsidP="003C72E5">
            <w:pPr>
              <w:jc w:val="right"/>
              <w:rPr>
                <w:color w:val="000000"/>
                <w:sz w:val="22"/>
                <w:szCs w:val="22"/>
              </w:rPr>
            </w:pPr>
            <w:r w:rsidRPr="00EB220F">
              <w:rPr>
                <w:color w:val="000000"/>
                <w:sz w:val="22"/>
                <w:szCs w:val="22"/>
              </w:rPr>
              <w:t>6</w:t>
            </w:r>
          </w:p>
        </w:tc>
        <w:tc>
          <w:tcPr>
            <w:tcW w:w="2553" w:type="dxa"/>
            <w:vAlign w:val="center"/>
          </w:tcPr>
          <w:p w:rsidR="003C72E5" w:rsidRPr="00EB220F" w:rsidRDefault="003C72E5" w:rsidP="003C72E5">
            <w:pPr>
              <w:rPr>
                <w:b/>
                <w:color w:val="000000"/>
              </w:rPr>
            </w:pPr>
            <w:r w:rsidRPr="00EB220F">
              <w:rPr>
                <w:b/>
                <w:color w:val="000000"/>
              </w:rPr>
              <w:t>Кайг</w:t>
            </w:r>
            <w:r w:rsidRPr="00EB220F">
              <w:rPr>
                <w:b/>
                <w:color w:val="000000"/>
              </w:rPr>
              <w:t>о</w:t>
            </w:r>
            <w:r w:rsidRPr="00EB220F">
              <w:rPr>
                <w:b/>
                <w:color w:val="000000"/>
              </w:rPr>
              <w:t>родское</w:t>
            </w:r>
          </w:p>
        </w:tc>
        <w:tc>
          <w:tcPr>
            <w:tcW w:w="779" w:type="dxa"/>
            <w:vAlign w:val="center"/>
          </w:tcPr>
          <w:p w:rsidR="003C72E5" w:rsidRPr="00EB220F" w:rsidRDefault="003C72E5" w:rsidP="003C72E5">
            <w:pPr>
              <w:jc w:val="center"/>
              <w:rPr>
                <w:color w:val="000000"/>
                <w:sz w:val="18"/>
                <w:szCs w:val="18"/>
              </w:rPr>
            </w:pPr>
            <w:r w:rsidRPr="00EB220F">
              <w:rPr>
                <w:color w:val="000000"/>
                <w:sz w:val="18"/>
                <w:szCs w:val="18"/>
              </w:rPr>
              <w:t>1550</w:t>
            </w:r>
          </w:p>
        </w:tc>
        <w:tc>
          <w:tcPr>
            <w:tcW w:w="779"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1600</w:t>
            </w:r>
          </w:p>
        </w:tc>
        <w:tc>
          <w:tcPr>
            <w:tcW w:w="780"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1750</w:t>
            </w:r>
          </w:p>
        </w:tc>
        <w:tc>
          <w:tcPr>
            <w:tcW w:w="768" w:type="dxa"/>
            <w:vAlign w:val="bottom"/>
          </w:tcPr>
          <w:p w:rsidR="003C72E5" w:rsidRPr="00EB220F" w:rsidRDefault="003C72E5" w:rsidP="003C72E5">
            <w:pPr>
              <w:jc w:val="center"/>
              <w:rPr>
                <w:color w:val="000000"/>
                <w:sz w:val="18"/>
                <w:szCs w:val="18"/>
              </w:rPr>
            </w:pPr>
            <w:r w:rsidRPr="00EB220F">
              <w:rPr>
                <w:color w:val="000000"/>
                <w:sz w:val="18"/>
                <w:szCs w:val="18"/>
              </w:rPr>
              <w:t>11,61</w:t>
            </w:r>
          </w:p>
        </w:tc>
        <w:tc>
          <w:tcPr>
            <w:tcW w:w="768"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14,38</w:t>
            </w:r>
          </w:p>
        </w:tc>
        <w:tc>
          <w:tcPr>
            <w:tcW w:w="769"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23,59</w:t>
            </w:r>
          </w:p>
        </w:tc>
        <w:tc>
          <w:tcPr>
            <w:tcW w:w="765" w:type="dxa"/>
            <w:vAlign w:val="bottom"/>
          </w:tcPr>
          <w:p w:rsidR="003C72E5" w:rsidRPr="00EB220F" w:rsidRDefault="003C72E5" w:rsidP="003C72E5">
            <w:pPr>
              <w:jc w:val="center"/>
              <w:rPr>
                <w:color w:val="000000"/>
                <w:sz w:val="18"/>
                <w:szCs w:val="18"/>
              </w:rPr>
            </w:pPr>
            <w:r w:rsidRPr="00EB220F">
              <w:rPr>
                <w:color w:val="000000"/>
                <w:sz w:val="18"/>
                <w:szCs w:val="18"/>
              </w:rPr>
              <w:t>13795</w:t>
            </w:r>
          </w:p>
        </w:tc>
        <w:tc>
          <w:tcPr>
            <w:tcW w:w="720"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14240</w:t>
            </w:r>
          </w:p>
        </w:tc>
        <w:tc>
          <w:tcPr>
            <w:tcW w:w="900"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15575</w:t>
            </w:r>
          </w:p>
        </w:tc>
      </w:tr>
      <w:tr w:rsidR="003C72E5" w:rsidRPr="00EB220F" w:rsidTr="00BB31CF">
        <w:trPr>
          <w:trHeight w:val="269"/>
          <w:jc w:val="center"/>
        </w:trPr>
        <w:tc>
          <w:tcPr>
            <w:tcW w:w="581" w:type="dxa"/>
            <w:vAlign w:val="center"/>
          </w:tcPr>
          <w:p w:rsidR="003C72E5" w:rsidRPr="00EB220F" w:rsidRDefault="003C72E5" w:rsidP="003C72E5">
            <w:pPr>
              <w:jc w:val="right"/>
              <w:rPr>
                <w:color w:val="000000"/>
                <w:sz w:val="22"/>
                <w:szCs w:val="22"/>
              </w:rPr>
            </w:pPr>
            <w:r w:rsidRPr="00EB220F">
              <w:rPr>
                <w:color w:val="000000"/>
                <w:sz w:val="22"/>
                <w:szCs w:val="22"/>
              </w:rPr>
              <w:t>7</w:t>
            </w:r>
          </w:p>
        </w:tc>
        <w:tc>
          <w:tcPr>
            <w:tcW w:w="2553" w:type="dxa"/>
            <w:vAlign w:val="center"/>
          </w:tcPr>
          <w:p w:rsidR="003C72E5" w:rsidRPr="00EB220F" w:rsidRDefault="003C72E5" w:rsidP="003C72E5">
            <w:pPr>
              <w:rPr>
                <w:b/>
                <w:color w:val="000000"/>
              </w:rPr>
            </w:pPr>
            <w:r w:rsidRPr="00EB220F">
              <w:rPr>
                <w:b/>
                <w:color w:val="000000"/>
              </w:rPr>
              <w:t>Колыбел</w:t>
            </w:r>
            <w:r w:rsidRPr="00EB220F">
              <w:rPr>
                <w:b/>
                <w:color w:val="000000"/>
              </w:rPr>
              <w:t>ь</w:t>
            </w:r>
            <w:r w:rsidRPr="00EB220F">
              <w:rPr>
                <w:b/>
                <w:color w:val="000000"/>
              </w:rPr>
              <w:t>ское</w:t>
            </w:r>
          </w:p>
        </w:tc>
        <w:tc>
          <w:tcPr>
            <w:tcW w:w="779" w:type="dxa"/>
            <w:vAlign w:val="center"/>
          </w:tcPr>
          <w:p w:rsidR="003C72E5" w:rsidRPr="00EB220F" w:rsidRDefault="003C72E5" w:rsidP="003C72E5">
            <w:pPr>
              <w:jc w:val="center"/>
              <w:rPr>
                <w:color w:val="000000"/>
                <w:sz w:val="18"/>
                <w:szCs w:val="18"/>
              </w:rPr>
            </w:pPr>
            <w:r w:rsidRPr="00EB220F">
              <w:rPr>
                <w:color w:val="000000"/>
                <w:sz w:val="18"/>
                <w:szCs w:val="18"/>
              </w:rPr>
              <w:t>1600</w:t>
            </w:r>
          </w:p>
        </w:tc>
        <w:tc>
          <w:tcPr>
            <w:tcW w:w="779"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1650</w:t>
            </w:r>
          </w:p>
        </w:tc>
        <w:tc>
          <w:tcPr>
            <w:tcW w:w="780"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1950</w:t>
            </w:r>
          </w:p>
        </w:tc>
        <w:tc>
          <w:tcPr>
            <w:tcW w:w="768" w:type="dxa"/>
            <w:vAlign w:val="bottom"/>
          </w:tcPr>
          <w:p w:rsidR="003C72E5" w:rsidRPr="00EB220F" w:rsidRDefault="003C72E5" w:rsidP="003C72E5">
            <w:pPr>
              <w:jc w:val="center"/>
              <w:rPr>
                <w:color w:val="000000"/>
                <w:sz w:val="18"/>
                <w:szCs w:val="18"/>
              </w:rPr>
            </w:pPr>
            <w:r w:rsidRPr="00EB220F">
              <w:rPr>
                <w:color w:val="000000"/>
                <w:sz w:val="18"/>
                <w:szCs w:val="18"/>
              </w:rPr>
              <w:t>11,98</w:t>
            </w:r>
          </w:p>
        </w:tc>
        <w:tc>
          <w:tcPr>
            <w:tcW w:w="768"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14,83</w:t>
            </w:r>
          </w:p>
        </w:tc>
        <w:tc>
          <w:tcPr>
            <w:tcW w:w="769"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26,29</w:t>
            </w:r>
          </w:p>
        </w:tc>
        <w:tc>
          <w:tcPr>
            <w:tcW w:w="765" w:type="dxa"/>
            <w:vAlign w:val="bottom"/>
          </w:tcPr>
          <w:p w:rsidR="003C72E5" w:rsidRPr="00EB220F" w:rsidRDefault="003C72E5" w:rsidP="003C72E5">
            <w:pPr>
              <w:jc w:val="center"/>
              <w:rPr>
                <w:color w:val="000000"/>
                <w:sz w:val="18"/>
                <w:szCs w:val="18"/>
              </w:rPr>
            </w:pPr>
            <w:r w:rsidRPr="00EB220F">
              <w:rPr>
                <w:color w:val="000000"/>
                <w:sz w:val="18"/>
                <w:szCs w:val="18"/>
              </w:rPr>
              <w:t>14240</w:t>
            </w:r>
          </w:p>
        </w:tc>
        <w:tc>
          <w:tcPr>
            <w:tcW w:w="720"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14685</w:t>
            </w:r>
          </w:p>
        </w:tc>
        <w:tc>
          <w:tcPr>
            <w:tcW w:w="900"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17355</w:t>
            </w:r>
          </w:p>
        </w:tc>
      </w:tr>
      <w:tr w:rsidR="003C72E5" w:rsidRPr="00EB220F" w:rsidTr="00BB31CF">
        <w:trPr>
          <w:trHeight w:val="269"/>
          <w:jc w:val="center"/>
        </w:trPr>
        <w:tc>
          <w:tcPr>
            <w:tcW w:w="581" w:type="dxa"/>
            <w:vAlign w:val="center"/>
          </w:tcPr>
          <w:p w:rsidR="003C72E5" w:rsidRPr="00EB220F" w:rsidRDefault="003C72E5" w:rsidP="003C72E5">
            <w:pPr>
              <w:jc w:val="right"/>
              <w:rPr>
                <w:color w:val="000000"/>
                <w:sz w:val="22"/>
                <w:szCs w:val="22"/>
              </w:rPr>
            </w:pPr>
            <w:r w:rsidRPr="00EB220F">
              <w:rPr>
                <w:color w:val="000000"/>
                <w:sz w:val="22"/>
                <w:szCs w:val="22"/>
              </w:rPr>
              <w:t>8</w:t>
            </w:r>
          </w:p>
        </w:tc>
        <w:tc>
          <w:tcPr>
            <w:tcW w:w="2553" w:type="dxa"/>
            <w:vAlign w:val="center"/>
          </w:tcPr>
          <w:p w:rsidR="003C72E5" w:rsidRPr="00EB220F" w:rsidRDefault="003C72E5" w:rsidP="003C72E5">
            <w:pPr>
              <w:rPr>
                <w:b/>
                <w:color w:val="000000"/>
              </w:rPr>
            </w:pPr>
            <w:r w:rsidRPr="00EB220F">
              <w:rPr>
                <w:b/>
                <w:color w:val="000000"/>
              </w:rPr>
              <w:t>Коне</w:t>
            </w:r>
            <w:r w:rsidRPr="00EB220F">
              <w:rPr>
                <w:b/>
                <w:color w:val="000000"/>
              </w:rPr>
              <w:t>в</w:t>
            </w:r>
            <w:r w:rsidRPr="00EB220F">
              <w:rPr>
                <w:b/>
                <w:color w:val="000000"/>
              </w:rPr>
              <w:t>ское</w:t>
            </w:r>
          </w:p>
        </w:tc>
        <w:tc>
          <w:tcPr>
            <w:tcW w:w="779" w:type="dxa"/>
            <w:vAlign w:val="center"/>
          </w:tcPr>
          <w:p w:rsidR="003C72E5" w:rsidRPr="00EB220F" w:rsidRDefault="003C72E5" w:rsidP="003C72E5">
            <w:pPr>
              <w:jc w:val="center"/>
              <w:rPr>
                <w:color w:val="000000"/>
                <w:sz w:val="18"/>
                <w:szCs w:val="18"/>
              </w:rPr>
            </w:pPr>
            <w:r w:rsidRPr="00EB220F">
              <w:rPr>
                <w:color w:val="000000"/>
                <w:sz w:val="18"/>
                <w:szCs w:val="18"/>
              </w:rPr>
              <w:t>820</w:t>
            </w:r>
          </w:p>
        </w:tc>
        <w:tc>
          <w:tcPr>
            <w:tcW w:w="779"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850</w:t>
            </w:r>
          </w:p>
        </w:tc>
        <w:tc>
          <w:tcPr>
            <w:tcW w:w="780"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1000</w:t>
            </w:r>
          </w:p>
        </w:tc>
        <w:tc>
          <w:tcPr>
            <w:tcW w:w="768" w:type="dxa"/>
            <w:vAlign w:val="bottom"/>
          </w:tcPr>
          <w:p w:rsidR="003C72E5" w:rsidRPr="00EB220F" w:rsidRDefault="003C72E5" w:rsidP="003C72E5">
            <w:pPr>
              <w:jc w:val="center"/>
              <w:rPr>
                <w:color w:val="000000"/>
                <w:sz w:val="18"/>
                <w:szCs w:val="18"/>
              </w:rPr>
            </w:pPr>
            <w:r w:rsidRPr="00EB220F">
              <w:rPr>
                <w:color w:val="000000"/>
                <w:sz w:val="18"/>
                <w:szCs w:val="18"/>
              </w:rPr>
              <w:t>6,14</w:t>
            </w:r>
          </w:p>
        </w:tc>
        <w:tc>
          <w:tcPr>
            <w:tcW w:w="768"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7,64</w:t>
            </w:r>
          </w:p>
        </w:tc>
        <w:tc>
          <w:tcPr>
            <w:tcW w:w="769"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13,48</w:t>
            </w:r>
          </w:p>
        </w:tc>
        <w:tc>
          <w:tcPr>
            <w:tcW w:w="765" w:type="dxa"/>
            <w:vAlign w:val="bottom"/>
          </w:tcPr>
          <w:p w:rsidR="003C72E5" w:rsidRPr="00EB220F" w:rsidRDefault="003C72E5" w:rsidP="003C72E5">
            <w:pPr>
              <w:jc w:val="center"/>
              <w:rPr>
                <w:color w:val="000000"/>
                <w:sz w:val="18"/>
                <w:szCs w:val="18"/>
              </w:rPr>
            </w:pPr>
            <w:r w:rsidRPr="00EB220F">
              <w:rPr>
                <w:color w:val="000000"/>
                <w:sz w:val="18"/>
                <w:szCs w:val="18"/>
              </w:rPr>
              <w:t>7298</w:t>
            </w:r>
          </w:p>
        </w:tc>
        <w:tc>
          <w:tcPr>
            <w:tcW w:w="720"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7565</w:t>
            </w:r>
          </w:p>
        </w:tc>
        <w:tc>
          <w:tcPr>
            <w:tcW w:w="900"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8900</w:t>
            </w:r>
          </w:p>
        </w:tc>
      </w:tr>
      <w:tr w:rsidR="003C72E5" w:rsidRPr="00EB220F" w:rsidTr="00BB31CF">
        <w:trPr>
          <w:trHeight w:val="269"/>
          <w:jc w:val="center"/>
        </w:trPr>
        <w:tc>
          <w:tcPr>
            <w:tcW w:w="581" w:type="dxa"/>
            <w:vAlign w:val="center"/>
          </w:tcPr>
          <w:p w:rsidR="003C72E5" w:rsidRPr="00EB220F" w:rsidRDefault="003C72E5" w:rsidP="003C72E5">
            <w:pPr>
              <w:jc w:val="right"/>
              <w:rPr>
                <w:color w:val="000000"/>
                <w:sz w:val="22"/>
                <w:szCs w:val="22"/>
              </w:rPr>
            </w:pPr>
            <w:r w:rsidRPr="00EB220F">
              <w:rPr>
                <w:color w:val="000000"/>
                <w:sz w:val="22"/>
                <w:szCs w:val="22"/>
              </w:rPr>
              <w:t>9</w:t>
            </w:r>
          </w:p>
        </w:tc>
        <w:tc>
          <w:tcPr>
            <w:tcW w:w="2553" w:type="dxa"/>
            <w:vAlign w:val="center"/>
          </w:tcPr>
          <w:p w:rsidR="003C72E5" w:rsidRPr="00EB220F" w:rsidRDefault="003C72E5" w:rsidP="003C72E5">
            <w:pPr>
              <w:rPr>
                <w:b/>
                <w:color w:val="000000"/>
              </w:rPr>
            </w:pPr>
            <w:r w:rsidRPr="00EB220F">
              <w:rPr>
                <w:b/>
                <w:color w:val="000000"/>
              </w:rPr>
              <w:t>Лоби</w:t>
            </w:r>
            <w:r w:rsidRPr="00EB220F">
              <w:rPr>
                <w:b/>
                <w:color w:val="000000"/>
              </w:rPr>
              <w:t>н</w:t>
            </w:r>
            <w:r w:rsidRPr="00EB220F">
              <w:rPr>
                <w:b/>
                <w:color w:val="000000"/>
              </w:rPr>
              <w:t>ское</w:t>
            </w:r>
          </w:p>
        </w:tc>
        <w:tc>
          <w:tcPr>
            <w:tcW w:w="779" w:type="dxa"/>
            <w:vAlign w:val="center"/>
          </w:tcPr>
          <w:p w:rsidR="003C72E5" w:rsidRPr="00EB220F" w:rsidRDefault="003C72E5" w:rsidP="003C72E5">
            <w:pPr>
              <w:jc w:val="center"/>
              <w:rPr>
                <w:color w:val="000000"/>
                <w:sz w:val="18"/>
                <w:szCs w:val="18"/>
              </w:rPr>
            </w:pPr>
            <w:r w:rsidRPr="00EB220F">
              <w:rPr>
                <w:color w:val="000000"/>
                <w:sz w:val="18"/>
                <w:szCs w:val="18"/>
              </w:rPr>
              <w:t>840</w:t>
            </w:r>
          </w:p>
        </w:tc>
        <w:tc>
          <w:tcPr>
            <w:tcW w:w="779"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850</w:t>
            </w:r>
          </w:p>
        </w:tc>
        <w:tc>
          <w:tcPr>
            <w:tcW w:w="780"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1050</w:t>
            </w:r>
          </w:p>
        </w:tc>
        <w:tc>
          <w:tcPr>
            <w:tcW w:w="768" w:type="dxa"/>
            <w:vAlign w:val="bottom"/>
          </w:tcPr>
          <w:p w:rsidR="003C72E5" w:rsidRPr="00EB220F" w:rsidRDefault="003C72E5" w:rsidP="003C72E5">
            <w:pPr>
              <w:jc w:val="center"/>
              <w:rPr>
                <w:color w:val="000000"/>
                <w:sz w:val="18"/>
                <w:szCs w:val="18"/>
              </w:rPr>
            </w:pPr>
            <w:r w:rsidRPr="00EB220F">
              <w:rPr>
                <w:color w:val="000000"/>
                <w:sz w:val="18"/>
                <w:szCs w:val="18"/>
              </w:rPr>
              <w:t>6,29</w:t>
            </w:r>
          </w:p>
        </w:tc>
        <w:tc>
          <w:tcPr>
            <w:tcW w:w="768"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7,64</w:t>
            </w:r>
          </w:p>
        </w:tc>
        <w:tc>
          <w:tcPr>
            <w:tcW w:w="769"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14,16</w:t>
            </w:r>
          </w:p>
        </w:tc>
        <w:tc>
          <w:tcPr>
            <w:tcW w:w="765" w:type="dxa"/>
            <w:vAlign w:val="bottom"/>
          </w:tcPr>
          <w:p w:rsidR="003C72E5" w:rsidRPr="00EB220F" w:rsidRDefault="003C72E5" w:rsidP="003C72E5">
            <w:pPr>
              <w:jc w:val="center"/>
              <w:rPr>
                <w:color w:val="000000"/>
                <w:sz w:val="18"/>
                <w:szCs w:val="18"/>
              </w:rPr>
            </w:pPr>
            <w:r w:rsidRPr="00EB220F">
              <w:rPr>
                <w:color w:val="000000"/>
                <w:sz w:val="18"/>
                <w:szCs w:val="18"/>
              </w:rPr>
              <w:t>7476</w:t>
            </w:r>
          </w:p>
        </w:tc>
        <w:tc>
          <w:tcPr>
            <w:tcW w:w="720"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7565</w:t>
            </w:r>
          </w:p>
        </w:tc>
        <w:tc>
          <w:tcPr>
            <w:tcW w:w="900"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9345</w:t>
            </w:r>
          </w:p>
        </w:tc>
      </w:tr>
      <w:tr w:rsidR="003C72E5" w:rsidRPr="00EB220F" w:rsidTr="00BB31CF">
        <w:trPr>
          <w:trHeight w:val="269"/>
          <w:jc w:val="center"/>
        </w:trPr>
        <w:tc>
          <w:tcPr>
            <w:tcW w:w="581" w:type="dxa"/>
            <w:vAlign w:val="center"/>
          </w:tcPr>
          <w:p w:rsidR="003C72E5" w:rsidRPr="00EB220F" w:rsidRDefault="003C72E5" w:rsidP="003C72E5">
            <w:pPr>
              <w:jc w:val="right"/>
              <w:rPr>
                <w:color w:val="000000"/>
                <w:sz w:val="22"/>
                <w:szCs w:val="22"/>
              </w:rPr>
            </w:pPr>
            <w:r w:rsidRPr="00EB220F">
              <w:rPr>
                <w:color w:val="000000"/>
                <w:sz w:val="22"/>
                <w:szCs w:val="22"/>
              </w:rPr>
              <w:t>10</w:t>
            </w:r>
          </w:p>
        </w:tc>
        <w:tc>
          <w:tcPr>
            <w:tcW w:w="2553" w:type="dxa"/>
            <w:vAlign w:val="center"/>
          </w:tcPr>
          <w:p w:rsidR="003C72E5" w:rsidRPr="00EB220F" w:rsidRDefault="003C72E5" w:rsidP="003C72E5">
            <w:pPr>
              <w:rPr>
                <w:b/>
                <w:color w:val="000000"/>
              </w:rPr>
            </w:pPr>
            <w:r w:rsidRPr="00EB220F">
              <w:rPr>
                <w:b/>
                <w:color w:val="000000"/>
              </w:rPr>
              <w:t>Лот</w:t>
            </w:r>
            <w:r w:rsidRPr="00EB220F">
              <w:rPr>
                <w:b/>
                <w:color w:val="000000"/>
              </w:rPr>
              <w:t>о</w:t>
            </w:r>
            <w:r w:rsidRPr="00EB220F">
              <w:rPr>
                <w:b/>
                <w:color w:val="000000"/>
              </w:rPr>
              <w:t>шанское</w:t>
            </w:r>
          </w:p>
        </w:tc>
        <w:tc>
          <w:tcPr>
            <w:tcW w:w="779" w:type="dxa"/>
            <w:vAlign w:val="center"/>
          </w:tcPr>
          <w:p w:rsidR="003C72E5" w:rsidRPr="00EB220F" w:rsidRDefault="003C72E5" w:rsidP="003C72E5">
            <w:pPr>
              <w:jc w:val="center"/>
              <w:rPr>
                <w:color w:val="000000"/>
                <w:sz w:val="18"/>
                <w:szCs w:val="18"/>
              </w:rPr>
            </w:pPr>
            <w:r w:rsidRPr="00EB220F">
              <w:rPr>
                <w:color w:val="000000"/>
                <w:sz w:val="18"/>
                <w:szCs w:val="18"/>
              </w:rPr>
              <w:t>560</w:t>
            </w:r>
          </w:p>
        </w:tc>
        <w:tc>
          <w:tcPr>
            <w:tcW w:w="779"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560</w:t>
            </w:r>
          </w:p>
        </w:tc>
        <w:tc>
          <w:tcPr>
            <w:tcW w:w="780"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580</w:t>
            </w:r>
          </w:p>
        </w:tc>
        <w:tc>
          <w:tcPr>
            <w:tcW w:w="768" w:type="dxa"/>
            <w:vAlign w:val="bottom"/>
          </w:tcPr>
          <w:p w:rsidR="003C72E5" w:rsidRPr="00EB220F" w:rsidRDefault="003C72E5" w:rsidP="003C72E5">
            <w:pPr>
              <w:jc w:val="center"/>
              <w:rPr>
                <w:color w:val="000000"/>
                <w:sz w:val="18"/>
                <w:szCs w:val="18"/>
              </w:rPr>
            </w:pPr>
            <w:r w:rsidRPr="00EB220F">
              <w:rPr>
                <w:color w:val="000000"/>
                <w:sz w:val="18"/>
                <w:szCs w:val="18"/>
              </w:rPr>
              <w:t>4,19</w:t>
            </w:r>
          </w:p>
        </w:tc>
        <w:tc>
          <w:tcPr>
            <w:tcW w:w="768"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5,03</w:t>
            </w:r>
          </w:p>
        </w:tc>
        <w:tc>
          <w:tcPr>
            <w:tcW w:w="769"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7,82</w:t>
            </w:r>
          </w:p>
        </w:tc>
        <w:tc>
          <w:tcPr>
            <w:tcW w:w="765" w:type="dxa"/>
            <w:vAlign w:val="bottom"/>
          </w:tcPr>
          <w:p w:rsidR="003C72E5" w:rsidRPr="00EB220F" w:rsidRDefault="003C72E5" w:rsidP="003C72E5">
            <w:pPr>
              <w:jc w:val="center"/>
              <w:rPr>
                <w:color w:val="000000"/>
                <w:sz w:val="18"/>
                <w:szCs w:val="18"/>
              </w:rPr>
            </w:pPr>
            <w:r w:rsidRPr="00EB220F">
              <w:rPr>
                <w:color w:val="000000"/>
                <w:sz w:val="18"/>
                <w:szCs w:val="18"/>
              </w:rPr>
              <w:t>4984</w:t>
            </w:r>
          </w:p>
        </w:tc>
        <w:tc>
          <w:tcPr>
            <w:tcW w:w="720"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4984</w:t>
            </w:r>
          </w:p>
        </w:tc>
        <w:tc>
          <w:tcPr>
            <w:tcW w:w="900"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5162</w:t>
            </w:r>
          </w:p>
        </w:tc>
      </w:tr>
      <w:tr w:rsidR="003C72E5" w:rsidRPr="00EB220F" w:rsidTr="00BB31CF">
        <w:trPr>
          <w:trHeight w:val="269"/>
          <w:jc w:val="center"/>
        </w:trPr>
        <w:tc>
          <w:tcPr>
            <w:tcW w:w="581" w:type="dxa"/>
            <w:vAlign w:val="center"/>
          </w:tcPr>
          <w:p w:rsidR="003C72E5" w:rsidRPr="00EB220F" w:rsidRDefault="003C72E5" w:rsidP="003C72E5">
            <w:pPr>
              <w:jc w:val="right"/>
              <w:rPr>
                <w:color w:val="000000"/>
                <w:sz w:val="22"/>
                <w:szCs w:val="22"/>
              </w:rPr>
            </w:pPr>
            <w:r w:rsidRPr="00EB220F">
              <w:rPr>
                <w:color w:val="000000"/>
                <w:sz w:val="22"/>
                <w:szCs w:val="22"/>
              </w:rPr>
              <w:t>11</w:t>
            </w:r>
          </w:p>
        </w:tc>
        <w:tc>
          <w:tcPr>
            <w:tcW w:w="2553" w:type="dxa"/>
            <w:vAlign w:val="center"/>
          </w:tcPr>
          <w:p w:rsidR="003C72E5" w:rsidRPr="00EB220F" w:rsidRDefault="003C72E5" w:rsidP="003C72E5">
            <w:pPr>
              <w:rPr>
                <w:b/>
                <w:color w:val="000000"/>
              </w:rPr>
            </w:pPr>
            <w:r w:rsidRPr="00EB220F">
              <w:rPr>
                <w:b/>
                <w:color w:val="000000"/>
              </w:rPr>
              <w:t>Майское</w:t>
            </w:r>
          </w:p>
        </w:tc>
        <w:tc>
          <w:tcPr>
            <w:tcW w:w="779" w:type="dxa"/>
            <w:vAlign w:val="center"/>
          </w:tcPr>
          <w:p w:rsidR="003C72E5" w:rsidRPr="00EB220F" w:rsidRDefault="003C72E5" w:rsidP="003C72E5">
            <w:pPr>
              <w:jc w:val="center"/>
              <w:rPr>
                <w:color w:val="000000"/>
                <w:sz w:val="18"/>
                <w:szCs w:val="18"/>
              </w:rPr>
            </w:pPr>
            <w:r w:rsidRPr="00EB220F">
              <w:rPr>
                <w:color w:val="000000"/>
                <w:sz w:val="18"/>
                <w:szCs w:val="18"/>
              </w:rPr>
              <w:t>1480</w:t>
            </w:r>
          </w:p>
        </w:tc>
        <w:tc>
          <w:tcPr>
            <w:tcW w:w="779"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1550</w:t>
            </w:r>
          </w:p>
        </w:tc>
        <w:tc>
          <w:tcPr>
            <w:tcW w:w="780"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1800</w:t>
            </w:r>
          </w:p>
        </w:tc>
        <w:tc>
          <w:tcPr>
            <w:tcW w:w="768" w:type="dxa"/>
            <w:vAlign w:val="bottom"/>
          </w:tcPr>
          <w:p w:rsidR="003C72E5" w:rsidRPr="00EB220F" w:rsidRDefault="003C72E5" w:rsidP="003C72E5">
            <w:pPr>
              <w:jc w:val="center"/>
              <w:rPr>
                <w:color w:val="000000"/>
                <w:sz w:val="18"/>
                <w:szCs w:val="18"/>
              </w:rPr>
            </w:pPr>
            <w:r w:rsidRPr="00EB220F">
              <w:rPr>
                <w:color w:val="000000"/>
                <w:sz w:val="18"/>
                <w:szCs w:val="18"/>
              </w:rPr>
              <w:t>11,08</w:t>
            </w:r>
          </w:p>
        </w:tc>
        <w:tc>
          <w:tcPr>
            <w:tcW w:w="768"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13,93</w:t>
            </w:r>
          </w:p>
        </w:tc>
        <w:tc>
          <w:tcPr>
            <w:tcW w:w="769"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24,27</w:t>
            </w:r>
          </w:p>
        </w:tc>
        <w:tc>
          <w:tcPr>
            <w:tcW w:w="765" w:type="dxa"/>
            <w:vAlign w:val="bottom"/>
          </w:tcPr>
          <w:p w:rsidR="003C72E5" w:rsidRPr="00EB220F" w:rsidRDefault="003C72E5" w:rsidP="003C72E5">
            <w:pPr>
              <w:jc w:val="center"/>
              <w:rPr>
                <w:color w:val="000000"/>
                <w:sz w:val="18"/>
                <w:szCs w:val="18"/>
              </w:rPr>
            </w:pPr>
            <w:r w:rsidRPr="00EB220F">
              <w:rPr>
                <w:color w:val="000000"/>
                <w:sz w:val="18"/>
                <w:szCs w:val="18"/>
              </w:rPr>
              <w:t>13172</w:t>
            </w:r>
          </w:p>
        </w:tc>
        <w:tc>
          <w:tcPr>
            <w:tcW w:w="720"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13795</w:t>
            </w:r>
          </w:p>
        </w:tc>
        <w:tc>
          <w:tcPr>
            <w:tcW w:w="900"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16020</w:t>
            </w:r>
          </w:p>
        </w:tc>
      </w:tr>
      <w:tr w:rsidR="003C72E5" w:rsidRPr="00EB220F" w:rsidTr="00BB31CF">
        <w:trPr>
          <w:trHeight w:val="269"/>
          <w:jc w:val="center"/>
        </w:trPr>
        <w:tc>
          <w:tcPr>
            <w:tcW w:w="581" w:type="dxa"/>
            <w:vAlign w:val="center"/>
          </w:tcPr>
          <w:p w:rsidR="003C72E5" w:rsidRPr="00EB220F" w:rsidRDefault="003C72E5" w:rsidP="003C72E5">
            <w:pPr>
              <w:jc w:val="right"/>
              <w:rPr>
                <w:color w:val="000000"/>
                <w:sz w:val="22"/>
                <w:szCs w:val="22"/>
              </w:rPr>
            </w:pPr>
            <w:r w:rsidRPr="00EB220F">
              <w:rPr>
                <w:color w:val="000000"/>
                <w:sz w:val="22"/>
                <w:szCs w:val="22"/>
              </w:rPr>
              <w:t>12</w:t>
            </w:r>
          </w:p>
        </w:tc>
        <w:tc>
          <w:tcPr>
            <w:tcW w:w="2553" w:type="dxa"/>
            <w:vAlign w:val="center"/>
          </w:tcPr>
          <w:p w:rsidR="003C72E5" w:rsidRPr="00EB220F" w:rsidRDefault="003C72E5" w:rsidP="003C72E5">
            <w:pPr>
              <w:rPr>
                <w:b/>
                <w:color w:val="000000"/>
              </w:rPr>
            </w:pPr>
            <w:r w:rsidRPr="00EB220F">
              <w:rPr>
                <w:b/>
                <w:color w:val="000000"/>
              </w:rPr>
              <w:t>Мохнатолого</w:t>
            </w:r>
            <w:r w:rsidRPr="00EB220F">
              <w:rPr>
                <w:b/>
                <w:color w:val="000000"/>
              </w:rPr>
              <w:t>в</w:t>
            </w:r>
            <w:r w:rsidRPr="00EB220F">
              <w:rPr>
                <w:b/>
                <w:color w:val="000000"/>
              </w:rPr>
              <w:t>ское</w:t>
            </w:r>
          </w:p>
        </w:tc>
        <w:tc>
          <w:tcPr>
            <w:tcW w:w="779" w:type="dxa"/>
            <w:vAlign w:val="center"/>
          </w:tcPr>
          <w:p w:rsidR="003C72E5" w:rsidRPr="00EB220F" w:rsidRDefault="003C72E5" w:rsidP="003C72E5">
            <w:pPr>
              <w:jc w:val="center"/>
              <w:rPr>
                <w:color w:val="000000"/>
                <w:sz w:val="18"/>
                <w:szCs w:val="18"/>
              </w:rPr>
            </w:pPr>
            <w:r w:rsidRPr="00EB220F">
              <w:rPr>
                <w:color w:val="000000"/>
                <w:sz w:val="18"/>
                <w:szCs w:val="18"/>
              </w:rPr>
              <w:t>1730</w:t>
            </w:r>
          </w:p>
        </w:tc>
        <w:tc>
          <w:tcPr>
            <w:tcW w:w="779"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1750</w:t>
            </w:r>
          </w:p>
        </w:tc>
        <w:tc>
          <w:tcPr>
            <w:tcW w:w="780"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1950</w:t>
            </w:r>
          </w:p>
        </w:tc>
        <w:tc>
          <w:tcPr>
            <w:tcW w:w="768" w:type="dxa"/>
            <w:vAlign w:val="bottom"/>
          </w:tcPr>
          <w:p w:rsidR="003C72E5" w:rsidRPr="00EB220F" w:rsidRDefault="003C72E5" w:rsidP="003C72E5">
            <w:pPr>
              <w:jc w:val="center"/>
              <w:rPr>
                <w:color w:val="000000"/>
                <w:sz w:val="18"/>
                <w:szCs w:val="18"/>
              </w:rPr>
            </w:pPr>
            <w:r w:rsidRPr="00EB220F">
              <w:rPr>
                <w:color w:val="000000"/>
                <w:sz w:val="18"/>
                <w:szCs w:val="18"/>
              </w:rPr>
              <w:t>12,96</w:t>
            </w:r>
          </w:p>
        </w:tc>
        <w:tc>
          <w:tcPr>
            <w:tcW w:w="768"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15,73</w:t>
            </w:r>
          </w:p>
        </w:tc>
        <w:tc>
          <w:tcPr>
            <w:tcW w:w="769"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26,29</w:t>
            </w:r>
          </w:p>
        </w:tc>
        <w:tc>
          <w:tcPr>
            <w:tcW w:w="765" w:type="dxa"/>
            <w:vAlign w:val="bottom"/>
          </w:tcPr>
          <w:p w:rsidR="003C72E5" w:rsidRPr="00EB220F" w:rsidRDefault="003C72E5" w:rsidP="003C72E5">
            <w:pPr>
              <w:jc w:val="center"/>
              <w:rPr>
                <w:color w:val="000000"/>
                <w:sz w:val="18"/>
                <w:szCs w:val="18"/>
              </w:rPr>
            </w:pPr>
            <w:r w:rsidRPr="00EB220F">
              <w:rPr>
                <w:color w:val="000000"/>
                <w:sz w:val="18"/>
                <w:szCs w:val="18"/>
              </w:rPr>
              <w:t>15397</w:t>
            </w:r>
          </w:p>
        </w:tc>
        <w:tc>
          <w:tcPr>
            <w:tcW w:w="720"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15575</w:t>
            </w:r>
          </w:p>
        </w:tc>
        <w:tc>
          <w:tcPr>
            <w:tcW w:w="900"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17355</w:t>
            </w:r>
          </w:p>
        </w:tc>
      </w:tr>
      <w:tr w:rsidR="003C72E5" w:rsidRPr="00EB220F" w:rsidTr="00BB31CF">
        <w:trPr>
          <w:trHeight w:val="539"/>
          <w:jc w:val="center"/>
        </w:trPr>
        <w:tc>
          <w:tcPr>
            <w:tcW w:w="581" w:type="dxa"/>
            <w:vAlign w:val="center"/>
          </w:tcPr>
          <w:p w:rsidR="003C72E5" w:rsidRPr="00EB220F" w:rsidRDefault="003C72E5" w:rsidP="003C72E5">
            <w:pPr>
              <w:jc w:val="right"/>
              <w:rPr>
                <w:color w:val="000000"/>
                <w:sz w:val="22"/>
                <w:szCs w:val="22"/>
              </w:rPr>
            </w:pPr>
            <w:r w:rsidRPr="00EB220F">
              <w:rPr>
                <w:color w:val="000000"/>
                <w:sz w:val="22"/>
                <w:szCs w:val="22"/>
              </w:rPr>
              <w:t>13</w:t>
            </w:r>
          </w:p>
        </w:tc>
        <w:tc>
          <w:tcPr>
            <w:tcW w:w="2553" w:type="dxa"/>
            <w:vAlign w:val="center"/>
          </w:tcPr>
          <w:p w:rsidR="003C72E5" w:rsidRPr="00EB220F" w:rsidRDefault="003C72E5" w:rsidP="003C72E5">
            <w:pPr>
              <w:rPr>
                <w:b/>
                <w:color w:val="000000"/>
              </w:rPr>
            </w:pPr>
            <w:r w:rsidRPr="00EB220F">
              <w:rPr>
                <w:b/>
                <w:color w:val="000000"/>
              </w:rPr>
              <w:t>Нижнечеремоши</w:t>
            </w:r>
            <w:r w:rsidRPr="00EB220F">
              <w:rPr>
                <w:b/>
                <w:color w:val="000000"/>
              </w:rPr>
              <w:t>н</w:t>
            </w:r>
            <w:r w:rsidRPr="00EB220F">
              <w:rPr>
                <w:b/>
                <w:color w:val="000000"/>
              </w:rPr>
              <w:t>ское</w:t>
            </w:r>
          </w:p>
        </w:tc>
        <w:tc>
          <w:tcPr>
            <w:tcW w:w="779" w:type="dxa"/>
            <w:vAlign w:val="center"/>
          </w:tcPr>
          <w:p w:rsidR="003C72E5" w:rsidRPr="00EB220F" w:rsidRDefault="003C72E5" w:rsidP="003C72E5">
            <w:pPr>
              <w:jc w:val="center"/>
              <w:rPr>
                <w:color w:val="000000"/>
                <w:sz w:val="18"/>
                <w:szCs w:val="18"/>
              </w:rPr>
            </w:pPr>
            <w:r w:rsidRPr="00EB220F">
              <w:rPr>
                <w:color w:val="000000"/>
                <w:sz w:val="18"/>
                <w:szCs w:val="18"/>
              </w:rPr>
              <w:t>890</w:t>
            </w:r>
          </w:p>
        </w:tc>
        <w:tc>
          <w:tcPr>
            <w:tcW w:w="779"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900</w:t>
            </w:r>
          </w:p>
        </w:tc>
        <w:tc>
          <w:tcPr>
            <w:tcW w:w="780"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1100</w:t>
            </w:r>
          </w:p>
        </w:tc>
        <w:tc>
          <w:tcPr>
            <w:tcW w:w="768" w:type="dxa"/>
            <w:vAlign w:val="bottom"/>
          </w:tcPr>
          <w:p w:rsidR="003C72E5" w:rsidRPr="00EB220F" w:rsidRDefault="003C72E5" w:rsidP="003C72E5">
            <w:pPr>
              <w:jc w:val="center"/>
              <w:rPr>
                <w:color w:val="000000"/>
                <w:sz w:val="18"/>
                <w:szCs w:val="18"/>
              </w:rPr>
            </w:pPr>
            <w:r w:rsidRPr="00EB220F">
              <w:rPr>
                <w:color w:val="000000"/>
                <w:sz w:val="18"/>
                <w:szCs w:val="18"/>
              </w:rPr>
              <w:t>6,67</w:t>
            </w:r>
          </w:p>
        </w:tc>
        <w:tc>
          <w:tcPr>
            <w:tcW w:w="768"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8,09</w:t>
            </w:r>
          </w:p>
        </w:tc>
        <w:tc>
          <w:tcPr>
            <w:tcW w:w="769"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14,83</w:t>
            </w:r>
          </w:p>
        </w:tc>
        <w:tc>
          <w:tcPr>
            <w:tcW w:w="765" w:type="dxa"/>
            <w:vAlign w:val="bottom"/>
          </w:tcPr>
          <w:p w:rsidR="003C72E5" w:rsidRPr="00EB220F" w:rsidRDefault="003C72E5" w:rsidP="003C72E5">
            <w:pPr>
              <w:jc w:val="center"/>
              <w:rPr>
                <w:color w:val="000000"/>
                <w:sz w:val="18"/>
                <w:szCs w:val="18"/>
              </w:rPr>
            </w:pPr>
            <w:r w:rsidRPr="00EB220F">
              <w:rPr>
                <w:color w:val="000000"/>
                <w:sz w:val="18"/>
                <w:szCs w:val="18"/>
              </w:rPr>
              <w:t>7921</w:t>
            </w:r>
          </w:p>
        </w:tc>
        <w:tc>
          <w:tcPr>
            <w:tcW w:w="720"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8010</w:t>
            </w:r>
          </w:p>
        </w:tc>
        <w:tc>
          <w:tcPr>
            <w:tcW w:w="900"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9790</w:t>
            </w:r>
          </w:p>
        </w:tc>
      </w:tr>
      <w:tr w:rsidR="003C72E5" w:rsidRPr="00EB220F" w:rsidTr="00BB31CF">
        <w:trPr>
          <w:trHeight w:val="269"/>
          <w:jc w:val="center"/>
        </w:trPr>
        <w:tc>
          <w:tcPr>
            <w:tcW w:w="581" w:type="dxa"/>
            <w:vAlign w:val="center"/>
          </w:tcPr>
          <w:p w:rsidR="003C72E5" w:rsidRPr="00EB220F" w:rsidRDefault="003C72E5" w:rsidP="003C72E5">
            <w:pPr>
              <w:jc w:val="right"/>
              <w:rPr>
                <w:color w:val="000000"/>
                <w:sz w:val="22"/>
                <w:szCs w:val="22"/>
              </w:rPr>
            </w:pPr>
            <w:r w:rsidRPr="00EB220F">
              <w:rPr>
                <w:color w:val="000000"/>
                <w:sz w:val="22"/>
                <w:szCs w:val="22"/>
              </w:rPr>
              <w:t>14</w:t>
            </w:r>
          </w:p>
        </w:tc>
        <w:tc>
          <w:tcPr>
            <w:tcW w:w="2553" w:type="dxa"/>
            <w:vAlign w:val="center"/>
          </w:tcPr>
          <w:p w:rsidR="003C72E5" w:rsidRPr="00EB220F" w:rsidRDefault="003C72E5" w:rsidP="003C72E5">
            <w:pPr>
              <w:rPr>
                <w:b/>
                <w:color w:val="000000"/>
              </w:rPr>
            </w:pPr>
            <w:r w:rsidRPr="00EB220F">
              <w:rPr>
                <w:b/>
                <w:color w:val="000000"/>
              </w:rPr>
              <w:t>Октябр</w:t>
            </w:r>
            <w:r w:rsidRPr="00EB220F">
              <w:rPr>
                <w:b/>
                <w:color w:val="000000"/>
              </w:rPr>
              <w:t>ь</w:t>
            </w:r>
            <w:r w:rsidRPr="00EB220F">
              <w:rPr>
                <w:b/>
                <w:color w:val="000000"/>
              </w:rPr>
              <w:t>ское</w:t>
            </w:r>
          </w:p>
        </w:tc>
        <w:tc>
          <w:tcPr>
            <w:tcW w:w="779" w:type="dxa"/>
            <w:vAlign w:val="center"/>
          </w:tcPr>
          <w:p w:rsidR="003C72E5" w:rsidRPr="00EB220F" w:rsidRDefault="003C72E5" w:rsidP="003C72E5">
            <w:pPr>
              <w:jc w:val="center"/>
              <w:rPr>
                <w:color w:val="000000"/>
                <w:sz w:val="18"/>
                <w:szCs w:val="18"/>
              </w:rPr>
            </w:pPr>
            <w:r w:rsidRPr="00EB220F">
              <w:rPr>
                <w:color w:val="000000"/>
                <w:sz w:val="18"/>
                <w:szCs w:val="18"/>
              </w:rPr>
              <w:t>1400</w:t>
            </w:r>
          </w:p>
        </w:tc>
        <w:tc>
          <w:tcPr>
            <w:tcW w:w="779"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1500</w:t>
            </w:r>
          </w:p>
        </w:tc>
        <w:tc>
          <w:tcPr>
            <w:tcW w:w="780"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1750</w:t>
            </w:r>
          </w:p>
        </w:tc>
        <w:tc>
          <w:tcPr>
            <w:tcW w:w="768" w:type="dxa"/>
            <w:vAlign w:val="bottom"/>
          </w:tcPr>
          <w:p w:rsidR="003C72E5" w:rsidRPr="00EB220F" w:rsidRDefault="003C72E5" w:rsidP="003C72E5">
            <w:pPr>
              <w:jc w:val="center"/>
              <w:rPr>
                <w:color w:val="000000"/>
                <w:sz w:val="18"/>
                <w:szCs w:val="18"/>
              </w:rPr>
            </w:pPr>
            <w:r w:rsidRPr="00EB220F">
              <w:rPr>
                <w:color w:val="000000"/>
                <w:sz w:val="18"/>
                <w:szCs w:val="18"/>
              </w:rPr>
              <w:t>10,49</w:t>
            </w:r>
          </w:p>
        </w:tc>
        <w:tc>
          <w:tcPr>
            <w:tcW w:w="768"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13,48</w:t>
            </w:r>
          </w:p>
        </w:tc>
        <w:tc>
          <w:tcPr>
            <w:tcW w:w="769"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23,59</w:t>
            </w:r>
          </w:p>
        </w:tc>
        <w:tc>
          <w:tcPr>
            <w:tcW w:w="765" w:type="dxa"/>
            <w:vAlign w:val="bottom"/>
          </w:tcPr>
          <w:p w:rsidR="003C72E5" w:rsidRPr="00EB220F" w:rsidRDefault="003C72E5" w:rsidP="003C72E5">
            <w:pPr>
              <w:jc w:val="center"/>
              <w:rPr>
                <w:color w:val="000000"/>
                <w:sz w:val="18"/>
                <w:szCs w:val="18"/>
              </w:rPr>
            </w:pPr>
            <w:r w:rsidRPr="00EB220F">
              <w:rPr>
                <w:color w:val="000000"/>
                <w:sz w:val="18"/>
                <w:szCs w:val="18"/>
              </w:rPr>
              <w:t>12460</w:t>
            </w:r>
          </w:p>
        </w:tc>
        <w:tc>
          <w:tcPr>
            <w:tcW w:w="720"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13350</w:t>
            </w:r>
          </w:p>
        </w:tc>
        <w:tc>
          <w:tcPr>
            <w:tcW w:w="900"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15575</w:t>
            </w:r>
          </w:p>
        </w:tc>
      </w:tr>
      <w:tr w:rsidR="003C72E5" w:rsidRPr="00EB220F" w:rsidTr="00BB31CF">
        <w:trPr>
          <w:trHeight w:val="284"/>
          <w:jc w:val="center"/>
        </w:trPr>
        <w:tc>
          <w:tcPr>
            <w:tcW w:w="581" w:type="dxa"/>
            <w:vAlign w:val="center"/>
          </w:tcPr>
          <w:p w:rsidR="003C72E5" w:rsidRPr="00EB220F" w:rsidRDefault="003C72E5" w:rsidP="003C72E5">
            <w:pPr>
              <w:jc w:val="right"/>
              <w:rPr>
                <w:color w:val="000000"/>
                <w:sz w:val="22"/>
                <w:szCs w:val="22"/>
              </w:rPr>
            </w:pPr>
            <w:r w:rsidRPr="00EB220F">
              <w:rPr>
                <w:color w:val="000000"/>
                <w:sz w:val="22"/>
                <w:szCs w:val="22"/>
              </w:rPr>
              <w:t>15</w:t>
            </w:r>
          </w:p>
        </w:tc>
        <w:tc>
          <w:tcPr>
            <w:tcW w:w="2553" w:type="dxa"/>
            <w:vAlign w:val="center"/>
          </w:tcPr>
          <w:p w:rsidR="003C72E5" w:rsidRPr="00EB220F" w:rsidRDefault="003C72E5" w:rsidP="003C72E5">
            <w:pPr>
              <w:rPr>
                <w:b/>
                <w:color w:val="000000"/>
              </w:rPr>
            </w:pPr>
            <w:r w:rsidRPr="00EB220F">
              <w:rPr>
                <w:b/>
                <w:color w:val="000000"/>
              </w:rPr>
              <w:t>Орехолого</w:t>
            </w:r>
            <w:r w:rsidRPr="00EB220F">
              <w:rPr>
                <w:b/>
                <w:color w:val="000000"/>
              </w:rPr>
              <w:t>в</w:t>
            </w:r>
            <w:r w:rsidRPr="00EB220F">
              <w:rPr>
                <w:b/>
                <w:color w:val="000000"/>
              </w:rPr>
              <w:t>ское</w:t>
            </w:r>
          </w:p>
        </w:tc>
        <w:tc>
          <w:tcPr>
            <w:tcW w:w="779" w:type="dxa"/>
            <w:vAlign w:val="center"/>
          </w:tcPr>
          <w:p w:rsidR="003C72E5" w:rsidRPr="00EB220F" w:rsidRDefault="003C72E5" w:rsidP="003C72E5">
            <w:pPr>
              <w:jc w:val="center"/>
              <w:rPr>
                <w:color w:val="000000"/>
                <w:sz w:val="18"/>
                <w:szCs w:val="18"/>
              </w:rPr>
            </w:pPr>
            <w:r w:rsidRPr="00EB220F">
              <w:rPr>
                <w:color w:val="000000"/>
                <w:sz w:val="18"/>
                <w:szCs w:val="18"/>
              </w:rPr>
              <w:t>1000</w:t>
            </w:r>
          </w:p>
        </w:tc>
        <w:tc>
          <w:tcPr>
            <w:tcW w:w="779"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1050</w:t>
            </w:r>
          </w:p>
        </w:tc>
        <w:tc>
          <w:tcPr>
            <w:tcW w:w="780"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1120</w:t>
            </w:r>
          </w:p>
        </w:tc>
        <w:tc>
          <w:tcPr>
            <w:tcW w:w="768" w:type="dxa"/>
            <w:vAlign w:val="bottom"/>
          </w:tcPr>
          <w:p w:rsidR="003C72E5" w:rsidRPr="00EB220F" w:rsidRDefault="003C72E5" w:rsidP="003C72E5">
            <w:pPr>
              <w:jc w:val="center"/>
              <w:rPr>
                <w:color w:val="000000"/>
                <w:sz w:val="18"/>
                <w:szCs w:val="18"/>
              </w:rPr>
            </w:pPr>
            <w:r w:rsidRPr="00EB220F">
              <w:rPr>
                <w:color w:val="000000"/>
                <w:sz w:val="18"/>
                <w:szCs w:val="18"/>
              </w:rPr>
              <w:t>7,49</w:t>
            </w:r>
          </w:p>
        </w:tc>
        <w:tc>
          <w:tcPr>
            <w:tcW w:w="768"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9,44</w:t>
            </w:r>
          </w:p>
        </w:tc>
        <w:tc>
          <w:tcPr>
            <w:tcW w:w="769"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15,10</w:t>
            </w:r>
          </w:p>
        </w:tc>
        <w:tc>
          <w:tcPr>
            <w:tcW w:w="765" w:type="dxa"/>
            <w:vAlign w:val="bottom"/>
          </w:tcPr>
          <w:p w:rsidR="003C72E5" w:rsidRPr="00EB220F" w:rsidRDefault="003C72E5" w:rsidP="003C72E5">
            <w:pPr>
              <w:jc w:val="center"/>
              <w:rPr>
                <w:color w:val="000000"/>
                <w:sz w:val="18"/>
                <w:szCs w:val="18"/>
              </w:rPr>
            </w:pPr>
            <w:r w:rsidRPr="00EB220F">
              <w:rPr>
                <w:color w:val="000000"/>
                <w:sz w:val="18"/>
                <w:szCs w:val="18"/>
              </w:rPr>
              <w:t>8900</w:t>
            </w:r>
          </w:p>
        </w:tc>
        <w:tc>
          <w:tcPr>
            <w:tcW w:w="720"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9345</w:t>
            </w:r>
          </w:p>
        </w:tc>
        <w:tc>
          <w:tcPr>
            <w:tcW w:w="900"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9968</w:t>
            </w:r>
          </w:p>
        </w:tc>
      </w:tr>
      <w:tr w:rsidR="003C72E5" w:rsidRPr="00EB220F" w:rsidTr="00BB31CF">
        <w:trPr>
          <w:trHeight w:val="269"/>
          <w:jc w:val="center"/>
        </w:trPr>
        <w:tc>
          <w:tcPr>
            <w:tcW w:w="581" w:type="dxa"/>
            <w:vAlign w:val="center"/>
          </w:tcPr>
          <w:p w:rsidR="003C72E5" w:rsidRPr="00EB220F" w:rsidRDefault="003C72E5" w:rsidP="003C72E5">
            <w:pPr>
              <w:jc w:val="right"/>
              <w:rPr>
                <w:color w:val="000000"/>
                <w:sz w:val="22"/>
                <w:szCs w:val="22"/>
              </w:rPr>
            </w:pPr>
            <w:r w:rsidRPr="00EB220F">
              <w:rPr>
                <w:color w:val="000000"/>
                <w:sz w:val="22"/>
                <w:szCs w:val="22"/>
              </w:rPr>
              <w:t>16</w:t>
            </w:r>
          </w:p>
        </w:tc>
        <w:tc>
          <w:tcPr>
            <w:tcW w:w="2553" w:type="dxa"/>
            <w:vAlign w:val="center"/>
          </w:tcPr>
          <w:p w:rsidR="003C72E5" w:rsidRPr="00EB220F" w:rsidRDefault="003C72E5" w:rsidP="003C72E5">
            <w:pPr>
              <w:rPr>
                <w:b/>
                <w:color w:val="000000"/>
              </w:rPr>
            </w:pPr>
            <w:r w:rsidRPr="00EB220F">
              <w:rPr>
                <w:b/>
                <w:color w:val="000000"/>
              </w:rPr>
              <w:t>Пол</w:t>
            </w:r>
            <w:r w:rsidRPr="00EB220F">
              <w:rPr>
                <w:b/>
                <w:color w:val="000000"/>
              </w:rPr>
              <w:t>о</w:t>
            </w:r>
            <w:r w:rsidRPr="00EB220F">
              <w:rPr>
                <w:b/>
                <w:color w:val="000000"/>
              </w:rPr>
              <w:t>винское</w:t>
            </w:r>
          </w:p>
        </w:tc>
        <w:tc>
          <w:tcPr>
            <w:tcW w:w="779" w:type="dxa"/>
            <w:vAlign w:val="center"/>
          </w:tcPr>
          <w:p w:rsidR="003C72E5" w:rsidRPr="00EB220F" w:rsidRDefault="003C72E5" w:rsidP="003C72E5">
            <w:pPr>
              <w:jc w:val="center"/>
              <w:rPr>
                <w:color w:val="000000"/>
                <w:sz w:val="18"/>
                <w:szCs w:val="18"/>
              </w:rPr>
            </w:pPr>
            <w:r w:rsidRPr="00EB220F">
              <w:rPr>
                <w:color w:val="000000"/>
                <w:sz w:val="18"/>
                <w:szCs w:val="18"/>
              </w:rPr>
              <w:t>3320</w:t>
            </w:r>
          </w:p>
        </w:tc>
        <w:tc>
          <w:tcPr>
            <w:tcW w:w="779"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3600</w:t>
            </w:r>
          </w:p>
        </w:tc>
        <w:tc>
          <w:tcPr>
            <w:tcW w:w="780"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3950</w:t>
            </w:r>
          </w:p>
        </w:tc>
        <w:tc>
          <w:tcPr>
            <w:tcW w:w="768" w:type="dxa"/>
            <w:vAlign w:val="bottom"/>
          </w:tcPr>
          <w:p w:rsidR="003C72E5" w:rsidRPr="00EB220F" w:rsidRDefault="003C72E5" w:rsidP="003C72E5">
            <w:pPr>
              <w:jc w:val="center"/>
              <w:rPr>
                <w:color w:val="000000"/>
                <w:sz w:val="18"/>
                <w:szCs w:val="18"/>
              </w:rPr>
            </w:pPr>
            <w:r w:rsidRPr="00EB220F">
              <w:rPr>
                <w:color w:val="000000"/>
                <w:sz w:val="18"/>
                <w:szCs w:val="18"/>
              </w:rPr>
              <w:t>24,87</w:t>
            </w:r>
          </w:p>
        </w:tc>
        <w:tc>
          <w:tcPr>
            <w:tcW w:w="768"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32,36</w:t>
            </w:r>
          </w:p>
        </w:tc>
        <w:tc>
          <w:tcPr>
            <w:tcW w:w="769"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53,25</w:t>
            </w:r>
          </w:p>
        </w:tc>
        <w:tc>
          <w:tcPr>
            <w:tcW w:w="765" w:type="dxa"/>
            <w:vAlign w:val="bottom"/>
          </w:tcPr>
          <w:p w:rsidR="003C72E5" w:rsidRPr="00EB220F" w:rsidRDefault="003C72E5" w:rsidP="003C72E5">
            <w:pPr>
              <w:jc w:val="center"/>
              <w:rPr>
                <w:color w:val="000000"/>
                <w:sz w:val="18"/>
                <w:szCs w:val="18"/>
              </w:rPr>
            </w:pPr>
            <w:r w:rsidRPr="00EB220F">
              <w:rPr>
                <w:color w:val="000000"/>
                <w:sz w:val="18"/>
                <w:szCs w:val="18"/>
              </w:rPr>
              <w:t>29548</w:t>
            </w:r>
          </w:p>
        </w:tc>
        <w:tc>
          <w:tcPr>
            <w:tcW w:w="720"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32040</w:t>
            </w:r>
          </w:p>
        </w:tc>
        <w:tc>
          <w:tcPr>
            <w:tcW w:w="900"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35155</w:t>
            </w:r>
          </w:p>
        </w:tc>
      </w:tr>
      <w:tr w:rsidR="003C72E5" w:rsidRPr="00EB220F" w:rsidTr="00BB31CF">
        <w:trPr>
          <w:trHeight w:val="269"/>
          <w:jc w:val="center"/>
        </w:trPr>
        <w:tc>
          <w:tcPr>
            <w:tcW w:w="581" w:type="dxa"/>
            <w:vAlign w:val="center"/>
          </w:tcPr>
          <w:p w:rsidR="003C72E5" w:rsidRPr="00EB220F" w:rsidRDefault="003C72E5" w:rsidP="003C72E5">
            <w:pPr>
              <w:jc w:val="right"/>
              <w:rPr>
                <w:color w:val="000000"/>
                <w:sz w:val="22"/>
                <w:szCs w:val="22"/>
              </w:rPr>
            </w:pPr>
            <w:r w:rsidRPr="00EB220F">
              <w:rPr>
                <w:color w:val="000000"/>
                <w:sz w:val="22"/>
                <w:szCs w:val="22"/>
              </w:rPr>
              <w:t>17</w:t>
            </w:r>
          </w:p>
        </w:tc>
        <w:tc>
          <w:tcPr>
            <w:tcW w:w="2553" w:type="dxa"/>
            <w:vAlign w:val="center"/>
          </w:tcPr>
          <w:p w:rsidR="003C72E5" w:rsidRPr="00EB220F" w:rsidRDefault="003C72E5" w:rsidP="003C72E5">
            <w:pPr>
              <w:rPr>
                <w:b/>
                <w:color w:val="000000"/>
              </w:rPr>
            </w:pPr>
            <w:r w:rsidRPr="00EB220F">
              <w:rPr>
                <w:b/>
                <w:color w:val="000000"/>
              </w:rPr>
              <w:t>Поло</w:t>
            </w:r>
            <w:r w:rsidRPr="00EB220F">
              <w:rPr>
                <w:b/>
                <w:color w:val="000000"/>
              </w:rPr>
              <w:t>й</w:t>
            </w:r>
            <w:r w:rsidRPr="00EB220F">
              <w:rPr>
                <w:b/>
                <w:color w:val="000000"/>
              </w:rPr>
              <w:t>ское</w:t>
            </w:r>
          </w:p>
        </w:tc>
        <w:tc>
          <w:tcPr>
            <w:tcW w:w="779" w:type="dxa"/>
            <w:vAlign w:val="center"/>
          </w:tcPr>
          <w:p w:rsidR="003C72E5" w:rsidRPr="00EB220F" w:rsidRDefault="003C72E5" w:rsidP="003C72E5">
            <w:pPr>
              <w:jc w:val="center"/>
              <w:rPr>
                <w:color w:val="000000"/>
                <w:sz w:val="18"/>
                <w:szCs w:val="18"/>
              </w:rPr>
            </w:pPr>
            <w:r w:rsidRPr="00EB220F">
              <w:rPr>
                <w:color w:val="000000"/>
                <w:sz w:val="18"/>
                <w:szCs w:val="18"/>
              </w:rPr>
              <w:t>1270</w:t>
            </w:r>
          </w:p>
        </w:tc>
        <w:tc>
          <w:tcPr>
            <w:tcW w:w="779"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1380</w:t>
            </w:r>
          </w:p>
        </w:tc>
        <w:tc>
          <w:tcPr>
            <w:tcW w:w="780"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1750</w:t>
            </w:r>
          </w:p>
        </w:tc>
        <w:tc>
          <w:tcPr>
            <w:tcW w:w="768" w:type="dxa"/>
            <w:vAlign w:val="bottom"/>
          </w:tcPr>
          <w:p w:rsidR="003C72E5" w:rsidRPr="00EB220F" w:rsidRDefault="003C72E5" w:rsidP="003C72E5">
            <w:pPr>
              <w:jc w:val="center"/>
              <w:rPr>
                <w:color w:val="000000"/>
                <w:sz w:val="18"/>
                <w:szCs w:val="18"/>
              </w:rPr>
            </w:pPr>
            <w:r w:rsidRPr="00EB220F">
              <w:rPr>
                <w:color w:val="000000"/>
                <w:sz w:val="18"/>
                <w:szCs w:val="18"/>
              </w:rPr>
              <w:t>9,51</w:t>
            </w:r>
          </w:p>
        </w:tc>
        <w:tc>
          <w:tcPr>
            <w:tcW w:w="768"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12,40</w:t>
            </w:r>
          </w:p>
        </w:tc>
        <w:tc>
          <w:tcPr>
            <w:tcW w:w="769"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23,59</w:t>
            </w:r>
          </w:p>
        </w:tc>
        <w:tc>
          <w:tcPr>
            <w:tcW w:w="765" w:type="dxa"/>
            <w:vAlign w:val="bottom"/>
          </w:tcPr>
          <w:p w:rsidR="003C72E5" w:rsidRPr="00EB220F" w:rsidRDefault="003C72E5" w:rsidP="003C72E5">
            <w:pPr>
              <w:jc w:val="center"/>
              <w:rPr>
                <w:color w:val="000000"/>
                <w:sz w:val="18"/>
                <w:szCs w:val="18"/>
              </w:rPr>
            </w:pPr>
            <w:r w:rsidRPr="00EB220F">
              <w:rPr>
                <w:color w:val="000000"/>
                <w:sz w:val="18"/>
                <w:szCs w:val="18"/>
              </w:rPr>
              <w:t>11303</w:t>
            </w:r>
          </w:p>
        </w:tc>
        <w:tc>
          <w:tcPr>
            <w:tcW w:w="720"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12282</w:t>
            </w:r>
          </w:p>
        </w:tc>
        <w:tc>
          <w:tcPr>
            <w:tcW w:w="900"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15575</w:t>
            </w:r>
          </w:p>
        </w:tc>
      </w:tr>
      <w:tr w:rsidR="003C72E5" w:rsidRPr="00EB220F" w:rsidTr="00BB31CF">
        <w:trPr>
          <w:trHeight w:val="269"/>
          <w:jc w:val="center"/>
        </w:trPr>
        <w:tc>
          <w:tcPr>
            <w:tcW w:w="581" w:type="dxa"/>
            <w:vAlign w:val="center"/>
          </w:tcPr>
          <w:p w:rsidR="003C72E5" w:rsidRPr="00EB220F" w:rsidRDefault="003C72E5" w:rsidP="003C72E5">
            <w:pPr>
              <w:jc w:val="right"/>
              <w:rPr>
                <w:color w:val="000000"/>
                <w:sz w:val="22"/>
                <w:szCs w:val="22"/>
              </w:rPr>
            </w:pPr>
            <w:r w:rsidRPr="00EB220F">
              <w:rPr>
                <w:color w:val="000000"/>
                <w:sz w:val="22"/>
                <w:szCs w:val="22"/>
              </w:rPr>
              <w:t>18</w:t>
            </w:r>
          </w:p>
        </w:tc>
        <w:tc>
          <w:tcPr>
            <w:tcW w:w="2553" w:type="dxa"/>
            <w:vAlign w:val="center"/>
          </w:tcPr>
          <w:p w:rsidR="003C72E5" w:rsidRPr="00EB220F" w:rsidRDefault="003C72E5" w:rsidP="003C72E5">
            <w:pPr>
              <w:rPr>
                <w:b/>
                <w:color w:val="000000"/>
              </w:rPr>
            </w:pPr>
            <w:r w:rsidRPr="00EB220F">
              <w:rPr>
                <w:b/>
                <w:color w:val="000000"/>
              </w:rPr>
              <w:t>Садо</w:t>
            </w:r>
            <w:r w:rsidRPr="00EB220F">
              <w:rPr>
                <w:b/>
                <w:color w:val="000000"/>
              </w:rPr>
              <w:t>в</w:t>
            </w:r>
            <w:r w:rsidRPr="00EB220F">
              <w:rPr>
                <w:b/>
                <w:color w:val="000000"/>
              </w:rPr>
              <w:t>ское</w:t>
            </w:r>
          </w:p>
        </w:tc>
        <w:tc>
          <w:tcPr>
            <w:tcW w:w="779" w:type="dxa"/>
            <w:vAlign w:val="center"/>
          </w:tcPr>
          <w:p w:rsidR="003C72E5" w:rsidRPr="00EB220F" w:rsidRDefault="003C72E5" w:rsidP="003C72E5">
            <w:pPr>
              <w:jc w:val="center"/>
              <w:rPr>
                <w:color w:val="000000"/>
                <w:sz w:val="18"/>
                <w:szCs w:val="18"/>
              </w:rPr>
            </w:pPr>
            <w:r w:rsidRPr="00EB220F">
              <w:rPr>
                <w:color w:val="000000"/>
                <w:sz w:val="18"/>
                <w:szCs w:val="18"/>
              </w:rPr>
              <w:t>995</w:t>
            </w:r>
          </w:p>
        </w:tc>
        <w:tc>
          <w:tcPr>
            <w:tcW w:w="779"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1000</w:t>
            </w:r>
          </w:p>
        </w:tc>
        <w:tc>
          <w:tcPr>
            <w:tcW w:w="780"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1100</w:t>
            </w:r>
          </w:p>
        </w:tc>
        <w:tc>
          <w:tcPr>
            <w:tcW w:w="768" w:type="dxa"/>
            <w:vAlign w:val="bottom"/>
          </w:tcPr>
          <w:p w:rsidR="003C72E5" w:rsidRPr="00EB220F" w:rsidRDefault="003C72E5" w:rsidP="003C72E5">
            <w:pPr>
              <w:jc w:val="center"/>
              <w:rPr>
                <w:color w:val="000000"/>
                <w:sz w:val="18"/>
                <w:szCs w:val="18"/>
              </w:rPr>
            </w:pPr>
            <w:r w:rsidRPr="00EB220F">
              <w:rPr>
                <w:color w:val="000000"/>
                <w:sz w:val="18"/>
                <w:szCs w:val="18"/>
              </w:rPr>
              <w:t>7,45</w:t>
            </w:r>
          </w:p>
        </w:tc>
        <w:tc>
          <w:tcPr>
            <w:tcW w:w="768"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8,99</w:t>
            </w:r>
          </w:p>
        </w:tc>
        <w:tc>
          <w:tcPr>
            <w:tcW w:w="769"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14,83</w:t>
            </w:r>
          </w:p>
        </w:tc>
        <w:tc>
          <w:tcPr>
            <w:tcW w:w="765" w:type="dxa"/>
            <w:vAlign w:val="bottom"/>
          </w:tcPr>
          <w:p w:rsidR="003C72E5" w:rsidRPr="00EB220F" w:rsidRDefault="003C72E5" w:rsidP="003C72E5">
            <w:pPr>
              <w:jc w:val="center"/>
              <w:rPr>
                <w:color w:val="000000"/>
                <w:sz w:val="18"/>
                <w:szCs w:val="18"/>
              </w:rPr>
            </w:pPr>
            <w:r w:rsidRPr="00EB220F">
              <w:rPr>
                <w:color w:val="000000"/>
                <w:sz w:val="18"/>
                <w:szCs w:val="18"/>
              </w:rPr>
              <w:t>8855,5</w:t>
            </w:r>
          </w:p>
        </w:tc>
        <w:tc>
          <w:tcPr>
            <w:tcW w:w="720"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8900</w:t>
            </w:r>
          </w:p>
        </w:tc>
        <w:tc>
          <w:tcPr>
            <w:tcW w:w="900"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9790</w:t>
            </w:r>
          </w:p>
        </w:tc>
      </w:tr>
      <w:tr w:rsidR="003C72E5" w:rsidRPr="00EB220F" w:rsidTr="00BB31CF">
        <w:trPr>
          <w:trHeight w:val="269"/>
          <w:jc w:val="center"/>
        </w:trPr>
        <w:tc>
          <w:tcPr>
            <w:tcW w:w="581" w:type="dxa"/>
            <w:vAlign w:val="center"/>
          </w:tcPr>
          <w:p w:rsidR="003C72E5" w:rsidRPr="00EB220F" w:rsidRDefault="003C72E5" w:rsidP="003C72E5">
            <w:pPr>
              <w:jc w:val="right"/>
              <w:rPr>
                <w:color w:val="000000"/>
                <w:sz w:val="22"/>
                <w:szCs w:val="22"/>
              </w:rPr>
            </w:pPr>
            <w:r w:rsidRPr="00EB220F">
              <w:rPr>
                <w:color w:val="000000"/>
                <w:sz w:val="22"/>
                <w:szCs w:val="22"/>
              </w:rPr>
              <w:t>19</w:t>
            </w:r>
          </w:p>
        </w:tc>
        <w:tc>
          <w:tcPr>
            <w:tcW w:w="2553" w:type="dxa"/>
            <w:vAlign w:val="center"/>
          </w:tcPr>
          <w:p w:rsidR="003C72E5" w:rsidRPr="00EB220F" w:rsidRDefault="003C72E5" w:rsidP="003C72E5">
            <w:pPr>
              <w:rPr>
                <w:b/>
                <w:color w:val="000000"/>
              </w:rPr>
            </w:pPr>
            <w:r w:rsidRPr="00EB220F">
              <w:rPr>
                <w:b/>
                <w:color w:val="000000"/>
              </w:rPr>
              <w:t>Све</w:t>
            </w:r>
            <w:r w:rsidRPr="00EB220F">
              <w:rPr>
                <w:b/>
                <w:color w:val="000000"/>
              </w:rPr>
              <w:t>т</w:t>
            </w:r>
            <w:r w:rsidRPr="00EB220F">
              <w:rPr>
                <w:b/>
                <w:color w:val="000000"/>
              </w:rPr>
              <w:t>ловское</w:t>
            </w:r>
          </w:p>
        </w:tc>
        <w:tc>
          <w:tcPr>
            <w:tcW w:w="779" w:type="dxa"/>
            <w:vAlign w:val="center"/>
          </w:tcPr>
          <w:p w:rsidR="003C72E5" w:rsidRPr="00EB220F" w:rsidRDefault="003C72E5" w:rsidP="003C72E5">
            <w:pPr>
              <w:jc w:val="center"/>
              <w:rPr>
                <w:color w:val="000000"/>
                <w:sz w:val="18"/>
                <w:szCs w:val="18"/>
              </w:rPr>
            </w:pPr>
            <w:r w:rsidRPr="00EB220F">
              <w:rPr>
                <w:color w:val="000000"/>
                <w:sz w:val="18"/>
                <w:szCs w:val="18"/>
              </w:rPr>
              <w:t>570</w:t>
            </w:r>
          </w:p>
        </w:tc>
        <w:tc>
          <w:tcPr>
            <w:tcW w:w="779"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580</w:t>
            </w:r>
          </w:p>
        </w:tc>
        <w:tc>
          <w:tcPr>
            <w:tcW w:w="780"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600</w:t>
            </w:r>
          </w:p>
        </w:tc>
        <w:tc>
          <w:tcPr>
            <w:tcW w:w="768" w:type="dxa"/>
            <w:vAlign w:val="bottom"/>
          </w:tcPr>
          <w:p w:rsidR="003C72E5" w:rsidRPr="00EB220F" w:rsidRDefault="003C72E5" w:rsidP="003C72E5">
            <w:pPr>
              <w:jc w:val="center"/>
              <w:rPr>
                <w:color w:val="000000"/>
                <w:sz w:val="18"/>
                <w:szCs w:val="18"/>
              </w:rPr>
            </w:pPr>
            <w:r w:rsidRPr="00EB220F">
              <w:rPr>
                <w:color w:val="000000"/>
                <w:sz w:val="18"/>
                <w:szCs w:val="18"/>
              </w:rPr>
              <w:t>4,27</w:t>
            </w:r>
          </w:p>
        </w:tc>
        <w:tc>
          <w:tcPr>
            <w:tcW w:w="768"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5,21</w:t>
            </w:r>
          </w:p>
        </w:tc>
        <w:tc>
          <w:tcPr>
            <w:tcW w:w="769"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8,09</w:t>
            </w:r>
          </w:p>
        </w:tc>
        <w:tc>
          <w:tcPr>
            <w:tcW w:w="765" w:type="dxa"/>
            <w:vAlign w:val="bottom"/>
          </w:tcPr>
          <w:p w:rsidR="003C72E5" w:rsidRPr="00EB220F" w:rsidRDefault="003C72E5" w:rsidP="003C72E5">
            <w:pPr>
              <w:jc w:val="center"/>
              <w:rPr>
                <w:color w:val="000000"/>
                <w:sz w:val="18"/>
                <w:szCs w:val="18"/>
              </w:rPr>
            </w:pPr>
            <w:r w:rsidRPr="00EB220F">
              <w:rPr>
                <w:color w:val="000000"/>
                <w:sz w:val="18"/>
                <w:szCs w:val="18"/>
              </w:rPr>
              <w:t>5073</w:t>
            </w:r>
          </w:p>
        </w:tc>
        <w:tc>
          <w:tcPr>
            <w:tcW w:w="720"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5162</w:t>
            </w:r>
          </w:p>
        </w:tc>
        <w:tc>
          <w:tcPr>
            <w:tcW w:w="900" w:type="dxa"/>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5340</w:t>
            </w:r>
          </w:p>
        </w:tc>
      </w:tr>
      <w:tr w:rsidR="003C72E5" w:rsidRPr="00EB220F" w:rsidTr="00BB31CF">
        <w:trPr>
          <w:trHeight w:val="269"/>
          <w:jc w:val="center"/>
        </w:trPr>
        <w:tc>
          <w:tcPr>
            <w:tcW w:w="581" w:type="dxa"/>
            <w:vAlign w:val="center"/>
          </w:tcPr>
          <w:p w:rsidR="003C72E5" w:rsidRPr="00EB220F" w:rsidRDefault="003C72E5" w:rsidP="003C72E5">
            <w:pPr>
              <w:jc w:val="right"/>
              <w:rPr>
                <w:color w:val="000000"/>
                <w:sz w:val="22"/>
                <w:szCs w:val="22"/>
              </w:rPr>
            </w:pPr>
          </w:p>
        </w:tc>
        <w:tc>
          <w:tcPr>
            <w:tcW w:w="2553" w:type="dxa"/>
            <w:vAlign w:val="center"/>
          </w:tcPr>
          <w:p w:rsidR="003C72E5" w:rsidRPr="00EB220F" w:rsidRDefault="003C72E5" w:rsidP="003C72E5">
            <w:pPr>
              <w:rPr>
                <w:color w:val="000000"/>
              </w:rPr>
            </w:pPr>
          </w:p>
        </w:tc>
        <w:tc>
          <w:tcPr>
            <w:tcW w:w="779" w:type="dxa"/>
            <w:vAlign w:val="center"/>
          </w:tcPr>
          <w:p w:rsidR="003C72E5" w:rsidRPr="00EB220F" w:rsidRDefault="003C72E5" w:rsidP="003C72E5">
            <w:pPr>
              <w:rPr>
                <w:color w:val="000000"/>
                <w:sz w:val="18"/>
                <w:szCs w:val="18"/>
              </w:rPr>
            </w:pPr>
          </w:p>
        </w:tc>
        <w:tc>
          <w:tcPr>
            <w:tcW w:w="779" w:type="dxa"/>
            <w:shd w:val="clear" w:color="auto" w:fill="auto"/>
            <w:vAlign w:val="center"/>
          </w:tcPr>
          <w:p w:rsidR="003C72E5" w:rsidRPr="00EB220F" w:rsidRDefault="003C72E5" w:rsidP="003C72E5">
            <w:pPr>
              <w:rPr>
                <w:color w:val="000000"/>
                <w:sz w:val="18"/>
                <w:szCs w:val="18"/>
              </w:rPr>
            </w:pPr>
          </w:p>
        </w:tc>
        <w:tc>
          <w:tcPr>
            <w:tcW w:w="780" w:type="dxa"/>
            <w:shd w:val="clear" w:color="auto" w:fill="auto"/>
            <w:vAlign w:val="center"/>
          </w:tcPr>
          <w:p w:rsidR="003C72E5" w:rsidRPr="00EB220F" w:rsidRDefault="003C72E5" w:rsidP="003C72E5">
            <w:pPr>
              <w:rPr>
                <w:color w:val="000000"/>
                <w:sz w:val="18"/>
                <w:szCs w:val="18"/>
              </w:rPr>
            </w:pPr>
          </w:p>
        </w:tc>
        <w:tc>
          <w:tcPr>
            <w:tcW w:w="768" w:type="dxa"/>
            <w:vAlign w:val="center"/>
          </w:tcPr>
          <w:p w:rsidR="003C72E5" w:rsidRPr="00EB220F" w:rsidRDefault="003C72E5" w:rsidP="003C72E5">
            <w:pPr>
              <w:jc w:val="center"/>
              <w:rPr>
                <w:color w:val="000000"/>
                <w:sz w:val="18"/>
                <w:szCs w:val="18"/>
              </w:rPr>
            </w:pPr>
          </w:p>
        </w:tc>
        <w:tc>
          <w:tcPr>
            <w:tcW w:w="768" w:type="dxa"/>
            <w:shd w:val="clear" w:color="auto" w:fill="auto"/>
            <w:vAlign w:val="center"/>
          </w:tcPr>
          <w:p w:rsidR="003C72E5" w:rsidRPr="00EB220F" w:rsidRDefault="003C72E5" w:rsidP="003C72E5">
            <w:pPr>
              <w:jc w:val="center"/>
              <w:rPr>
                <w:color w:val="000000"/>
                <w:sz w:val="18"/>
                <w:szCs w:val="18"/>
              </w:rPr>
            </w:pPr>
          </w:p>
        </w:tc>
        <w:tc>
          <w:tcPr>
            <w:tcW w:w="769" w:type="dxa"/>
            <w:shd w:val="clear" w:color="auto" w:fill="auto"/>
            <w:vAlign w:val="center"/>
          </w:tcPr>
          <w:p w:rsidR="003C72E5" w:rsidRPr="00EB220F" w:rsidRDefault="003C72E5" w:rsidP="003C72E5">
            <w:pPr>
              <w:jc w:val="center"/>
              <w:rPr>
                <w:color w:val="000000"/>
                <w:sz w:val="18"/>
                <w:szCs w:val="18"/>
              </w:rPr>
            </w:pPr>
          </w:p>
        </w:tc>
        <w:tc>
          <w:tcPr>
            <w:tcW w:w="765" w:type="dxa"/>
            <w:vAlign w:val="center"/>
          </w:tcPr>
          <w:p w:rsidR="003C72E5" w:rsidRPr="00EB220F" w:rsidRDefault="003C72E5" w:rsidP="003C72E5">
            <w:pPr>
              <w:jc w:val="center"/>
              <w:rPr>
                <w:color w:val="000000"/>
                <w:sz w:val="18"/>
                <w:szCs w:val="18"/>
              </w:rPr>
            </w:pPr>
          </w:p>
        </w:tc>
        <w:tc>
          <w:tcPr>
            <w:tcW w:w="720" w:type="dxa"/>
            <w:shd w:val="clear" w:color="auto" w:fill="auto"/>
            <w:vAlign w:val="center"/>
          </w:tcPr>
          <w:p w:rsidR="003C72E5" w:rsidRPr="00EB220F" w:rsidRDefault="003C72E5" w:rsidP="003C72E5">
            <w:pPr>
              <w:jc w:val="center"/>
              <w:rPr>
                <w:color w:val="000000"/>
                <w:sz w:val="18"/>
                <w:szCs w:val="18"/>
              </w:rPr>
            </w:pPr>
          </w:p>
        </w:tc>
        <w:tc>
          <w:tcPr>
            <w:tcW w:w="900" w:type="dxa"/>
            <w:shd w:val="clear" w:color="auto" w:fill="auto"/>
            <w:vAlign w:val="center"/>
          </w:tcPr>
          <w:p w:rsidR="003C72E5" w:rsidRPr="00EB220F" w:rsidRDefault="003C72E5" w:rsidP="003C72E5">
            <w:pPr>
              <w:jc w:val="center"/>
              <w:rPr>
                <w:color w:val="000000"/>
                <w:sz w:val="18"/>
                <w:szCs w:val="18"/>
              </w:rPr>
            </w:pPr>
          </w:p>
        </w:tc>
      </w:tr>
      <w:tr w:rsidR="003C72E5" w:rsidRPr="00EB220F" w:rsidTr="00BB31CF">
        <w:trPr>
          <w:trHeight w:val="269"/>
          <w:jc w:val="center"/>
        </w:trPr>
        <w:tc>
          <w:tcPr>
            <w:tcW w:w="581" w:type="dxa"/>
            <w:vAlign w:val="center"/>
          </w:tcPr>
          <w:p w:rsidR="003C72E5" w:rsidRPr="00EB220F" w:rsidRDefault="003C72E5" w:rsidP="003C72E5">
            <w:pPr>
              <w:rPr>
                <w:color w:val="000000"/>
                <w:sz w:val="22"/>
                <w:szCs w:val="22"/>
              </w:rPr>
            </w:pPr>
          </w:p>
        </w:tc>
        <w:tc>
          <w:tcPr>
            <w:tcW w:w="2553" w:type="dxa"/>
            <w:vAlign w:val="center"/>
          </w:tcPr>
          <w:p w:rsidR="003C72E5" w:rsidRPr="00EB220F" w:rsidRDefault="003C72E5" w:rsidP="003C72E5">
            <w:pPr>
              <w:rPr>
                <w:color w:val="000000"/>
              </w:rPr>
            </w:pPr>
          </w:p>
        </w:tc>
        <w:tc>
          <w:tcPr>
            <w:tcW w:w="779" w:type="dxa"/>
            <w:vAlign w:val="center"/>
          </w:tcPr>
          <w:p w:rsidR="003C72E5" w:rsidRPr="00EB220F" w:rsidRDefault="003C72E5" w:rsidP="003C72E5">
            <w:pPr>
              <w:rPr>
                <w:color w:val="000000"/>
                <w:sz w:val="18"/>
                <w:szCs w:val="18"/>
              </w:rPr>
            </w:pPr>
          </w:p>
        </w:tc>
        <w:tc>
          <w:tcPr>
            <w:tcW w:w="779" w:type="dxa"/>
            <w:shd w:val="clear" w:color="auto" w:fill="auto"/>
            <w:vAlign w:val="center"/>
          </w:tcPr>
          <w:p w:rsidR="003C72E5" w:rsidRPr="00EB220F" w:rsidRDefault="003C72E5" w:rsidP="003C72E5">
            <w:pPr>
              <w:rPr>
                <w:color w:val="000000"/>
                <w:sz w:val="18"/>
                <w:szCs w:val="18"/>
              </w:rPr>
            </w:pPr>
          </w:p>
        </w:tc>
        <w:tc>
          <w:tcPr>
            <w:tcW w:w="780" w:type="dxa"/>
            <w:shd w:val="clear" w:color="auto" w:fill="auto"/>
            <w:vAlign w:val="center"/>
          </w:tcPr>
          <w:p w:rsidR="003C72E5" w:rsidRPr="00EB220F" w:rsidRDefault="003C72E5" w:rsidP="003C72E5">
            <w:pPr>
              <w:rPr>
                <w:color w:val="000000"/>
                <w:sz w:val="18"/>
                <w:szCs w:val="18"/>
              </w:rPr>
            </w:pPr>
          </w:p>
        </w:tc>
        <w:tc>
          <w:tcPr>
            <w:tcW w:w="768" w:type="dxa"/>
            <w:vAlign w:val="center"/>
          </w:tcPr>
          <w:p w:rsidR="003C72E5" w:rsidRPr="00EB220F" w:rsidRDefault="003C72E5" w:rsidP="003C72E5">
            <w:pPr>
              <w:jc w:val="center"/>
              <w:rPr>
                <w:color w:val="000000"/>
                <w:sz w:val="18"/>
                <w:szCs w:val="18"/>
              </w:rPr>
            </w:pPr>
          </w:p>
        </w:tc>
        <w:tc>
          <w:tcPr>
            <w:tcW w:w="768" w:type="dxa"/>
            <w:shd w:val="clear" w:color="auto" w:fill="auto"/>
            <w:vAlign w:val="center"/>
          </w:tcPr>
          <w:p w:rsidR="003C72E5" w:rsidRPr="00EB220F" w:rsidRDefault="003C72E5" w:rsidP="003C72E5">
            <w:pPr>
              <w:jc w:val="center"/>
              <w:rPr>
                <w:color w:val="000000"/>
                <w:sz w:val="18"/>
                <w:szCs w:val="18"/>
              </w:rPr>
            </w:pPr>
          </w:p>
        </w:tc>
        <w:tc>
          <w:tcPr>
            <w:tcW w:w="769" w:type="dxa"/>
            <w:shd w:val="clear" w:color="auto" w:fill="auto"/>
            <w:vAlign w:val="center"/>
          </w:tcPr>
          <w:p w:rsidR="003C72E5" w:rsidRPr="00EB220F" w:rsidRDefault="003C72E5" w:rsidP="003C72E5">
            <w:pPr>
              <w:jc w:val="center"/>
              <w:rPr>
                <w:color w:val="000000"/>
                <w:sz w:val="18"/>
                <w:szCs w:val="18"/>
              </w:rPr>
            </w:pPr>
          </w:p>
        </w:tc>
        <w:tc>
          <w:tcPr>
            <w:tcW w:w="765" w:type="dxa"/>
            <w:vAlign w:val="center"/>
          </w:tcPr>
          <w:p w:rsidR="003C72E5" w:rsidRPr="00EB220F" w:rsidRDefault="003C72E5" w:rsidP="003C72E5">
            <w:pPr>
              <w:jc w:val="center"/>
              <w:rPr>
                <w:color w:val="000000"/>
                <w:sz w:val="18"/>
                <w:szCs w:val="18"/>
              </w:rPr>
            </w:pPr>
          </w:p>
        </w:tc>
        <w:tc>
          <w:tcPr>
            <w:tcW w:w="720" w:type="dxa"/>
            <w:shd w:val="clear" w:color="auto" w:fill="auto"/>
            <w:vAlign w:val="center"/>
          </w:tcPr>
          <w:p w:rsidR="003C72E5" w:rsidRPr="00EB220F" w:rsidRDefault="003C72E5" w:rsidP="003C72E5">
            <w:pPr>
              <w:jc w:val="center"/>
              <w:rPr>
                <w:color w:val="000000"/>
                <w:sz w:val="18"/>
                <w:szCs w:val="18"/>
              </w:rPr>
            </w:pPr>
          </w:p>
        </w:tc>
        <w:tc>
          <w:tcPr>
            <w:tcW w:w="900" w:type="dxa"/>
            <w:shd w:val="clear" w:color="auto" w:fill="auto"/>
            <w:vAlign w:val="center"/>
          </w:tcPr>
          <w:p w:rsidR="003C72E5" w:rsidRPr="00EB220F" w:rsidRDefault="003C72E5" w:rsidP="003C72E5">
            <w:pPr>
              <w:jc w:val="center"/>
              <w:rPr>
                <w:color w:val="000000"/>
                <w:sz w:val="18"/>
                <w:szCs w:val="18"/>
              </w:rPr>
            </w:pPr>
          </w:p>
        </w:tc>
      </w:tr>
      <w:tr w:rsidR="003C72E5" w:rsidRPr="00EB220F" w:rsidTr="00BB31CF">
        <w:trPr>
          <w:trHeight w:val="374"/>
          <w:jc w:val="center"/>
        </w:trPr>
        <w:tc>
          <w:tcPr>
            <w:tcW w:w="581" w:type="dxa"/>
            <w:vAlign w:val="center"/>
          </w:tcPr>
          <w:p w:rsidR="003C72E5" w:rsidRPr="00EB220F" w:rsidRDefault="003C72E5" w:rsidP="003C72E5">
            <w:pPr>
              <w:rPr>
                <w:color w:val="000000"/>
                <w:sz w:val="20"/>
                <w:szCs w:val="20"/>
              </w:rPr>
            </w:pPr>
          </w:p>
        </w:tc>
        <w:tc>
          <w:tcPr>
            <w:tcW w:w="2553" w:type="dxa"/>
            <w:vAlign w:val="center"/>
          </w:tcPr>
          <w:p w:rsidR="003C72E5" w:rsidRPr="00EB220F" w:rsidRDefault="003C72E5" w:rsidP="003C72E5">
            <w:pPr>
              <w:jc w:val="right"/>
              <w:rPr>
                <w:color w:val="000000"/>
                <w:sz w:val="20"/>
                <w:szCs w:val="20"/>
              </w:rPr>
            </w:pPr>
            <w:r w:rsidRPr="00EB220F">
              <w:rPr>
                <w:b/>
                <w:color w:val="000000"/>
              </w:rPr>
              <w:t>Итого</w:t>
            </w:r>
          </w:p>
        </w:tc>
        <w:tc>
          <w:tcPr>
            <w:tcW w:w="779" w:type="dxa"/>
            <w:vAlign w:val="bottom"/>
          </w:tcPr>
          <w:p w:rsidR="003C72E5" w:rsidRPr="00EB220F" w:rsidRDefault="003C72E5" w:rsidP="003C72E5">
            <w:pPr>
              <w:jc w:val="right"/>
              <w:rPr>
                <w:b/>
                <w:bCs/>
                <w:color w:val="000000"/>
                <w:sz w:val="20"/>
                <w:szCs w:val="20"/>
              </w:rPr>
            </w:pPr>
            <w:r w:rsidRPr="00EB220F">
              <w:rPr>
                <w:b/>
                <w:bCs/>
                <w:color w:val="000000"/>
                <w:sz w:val="20"/>
                <w:szCs w:val="20"/>
              </w:rPr>
              <w:t>32600</w:t>
            </w:r>
          </w:p>
        </w:tc>
        <w:tc>
          <w:tcPr>
            <w:tcW w:w="779" w:type="dxa"/>
            <w:shd w:val="clear" w:color="auto" w:fill="auto"/>
            <w:vAlign w:val="bottom"/>
          </w:tcPr>
          <w:p w:rsidR="003C72E5" w:rsidRPr="00EB220F" w:rsidRDefault="003C72E5" w:rsidP="003C72E5">
            <w:pPr>
              <w:jc w:val="right"/>
              <w:rPr>
                <w:b/>
                <w:bCs/>
                <w:color w:val="000000"/>
                <w:sz w:val="20"/>
                <w:szCs w:val="20"/>
              </w:rPr>
            </w:pPr>
            <w:r w:rsidRPr="00EB220F">
              <w:rPr>
                <w:b/>
                <w:bCs/>
                <w:color w:val="000000"/>
                <w:sz w:val="20"/>
                <w:szCs w:val="20"/>
              </w:rPr>
              <w:t>35000</w:t>
            </w:r>
          </w:p>
        </w:tc>
        <w:tc>
          <w:tcPr>
            <w:tcW w:w="780" w:type="dxa"/>
            <w:shd w:val="clear" w:color="auto" w:fill="auto"/>
            <w:vAlign w:val="bottom"/>
          </w:tcPr>
          <w:p w:rsidR="003C72E5" w:rsidRPr="00EB220F" w:rsidRDefault="003C72E5" w:rsidP="003C72E5">
            <w:pPr>
              <w:jc w:val="right"/>
              <w:rPr>
                <w:b/>
                <w:bCs/>
                <w:color w:val="000000"/>
                <w:sz w:val="20"/>
                <w:szCs w:val="20"/>
              </w:rPr>
            </w:pPr>
            <w:r w:rsidRPr="00EB220F">
              <w:rPr>
                <w:b/>
                <w:bCs/>
                <w:color w:val="000000"/>
                <w:sz w:val="20"/>
                <w:szCs w:val="20"/>
              </w:rPr>
              <w:t>40000</w:t>
            </w:r>
          </w:p>
        </w:tc>
        <w:tc>
          <w:tcPr>
            <w:tcW w:w="768" w:type="dxa"/>
            <w:vAlign w:val="bottom"/>
          </w:tcPr>
          <w:p w:rsidR="003C72E5" w:rsidRPr="00EB220F" w:rsidRDefault="003C72E5" w:rsidP="003C72E5">
            <w:pPr>
              <w:jc w:val="right"/>
              <w:rPr>
                <w:b/>
                <w:bCs/>
                <w:color w:val="000000"/>
                <w:sz w:val="20"/>
                <w:szCs w:val="20"/>
              </w:rPr>
            </w:pPr>
            <w:r w:rsidRPr="00EB220F">
              <w:rPr>
                <w:b/>
                <w:bCs/>
                <w:color w:val="000000"/>
                <w:sz w:val="20"/>
                <w:szCs w:val="20"/>
              </w:rPr>
              <w:t>244,16</w:t>
            </w:r>
          </w:p>
        </w:tc>
        <w:tc>
          <w:tcPr>
            <w:tcW w:w="768" w:type="dxa"/>
            <w:shd w:val="clear" w:color="auto" w:fill="auto"/>
            <w:vAlign w:val="bottom"/>
          </w:tcPr>
          <w:p w:rsidR="003C72E5" w:rsidRPr="00EB220F" w:rsidRDefault="003C72E5" w:rsidP="003C72E5">
            <w:pPr>
              <w:jc w:val="right"/>
              <w:rPr>
                <w:b/>
                <w:bCs/>
                <w:color w:val="000000"/>
                <w:sz w:val="20"/>
                <w:szCs w:val="20"/>
              </w:rPr>
            </w:pPr>
            <w:r w:rsidRPr="00EB220F">
              <w:rPr>
                <w:b/>
                <w:bCs/>
                <w:color w:val="000000"/>
                <w:sz w:val="20"/>
                <w:szCs w:val="20"/>
              </w:rPr>
              <w:t>314,57</w:t>
            </w:r>
          </w:p>
        </w:tc>
        <w:tc>
          <w:tcPr>
            <w:tcW w:w="769" w:type="dxa"/>
            <w:shd w:val="clear" w:color="auto" w:fill="auto"/>
            <w:vAlign w:val="bottom"/>
          </w:tcPr>
          <w:p w:rsidR="003C72E5" w:rsidRPr="00EB220F" w:rsidRDefault="003C72E5" w:rsidP="003C72E5">
            <w:pPr>
              <w:jc w:val="right"/>
              <w:rPr>
                <w:b/>
                <w:bCs/>
                <w:color w:val="000000"/>
                <w:sz w:val="20"/>
                <w:szCs w:val="20"/>
              </w:rPr>
            </w:pPr>
            <w:r w:rsidRPr="00EB220F">
              <w:rPr>
                <w:b/>
                <w:bCs/>
                <w:color w:val="000000"/>
                <w:sz w:val="20"/>
                <w:szCs w:val="20"/>
              </w:rPr>
              <w:t>539,26</w:t>
            </w:r>
          </w:p>
        </w:tc>
        <w:tc>
          <w:tcPr>
            <w:tcW w:w="765" w:type="dxa"/>
            <w:vAlign w:val="bottom"/>
          </w:tcPr>
          <w:p w:rsidR="003C72E5" w:rsidRPr="00EB220F" w:rsidRDefault="003C72E5" w:rsidP="003C72E5">
            <w:pPr>
              <w:jc w:val="right"/>
              <w:rPr>
                <w:b/>
                <w:bCs/>
                <w:color w:val="000000"/>
                <w:sz w:val="20"/>
                <w:szCs w:val="20"/>
              </w:rPr>
            </w:pPr>
            <w:r w:rsidRPr="00EB220F">
              <w:rPr>
                <w:b/>
                <w:bCs/>
                <w:color w:val="000000"/>
                <w:sz w:val="20"/>
                <w:szCs w:val="20"/>
              </w:rPr>
              <w:t>290140</w:t>
            </w:r>
          </w:p>
        </w:tc>
        <w:tc>
          <w:tcPr>
            <w:tcW w:w="720" w:type="dxa"/>
            <w:shd w:val="clear" w:color="auto" w:fill="auto"/>
            <w:vAlign w:val="bottom"/>
          </w:tcPr>
          <w:p w:rsidR="003C72E5" w:rsidRPr="00EB220F" w:rsidRDefault="003C72E5" w:rsidP="003C72E5">
            <w:pPr>
              <w:jc w:val="center"/>
              <w:rPr>
                <w:b/>
                <w:bCs/>
                <w:color w:val="000000"/>
                <w:sz w:val="20"/>
                <w:szCs w:val="20"/>
              </w:rPr>
            </w:pPr>
            <w:r w:rsidRPr="00EB220F">
              <w:rPr>
                <w:b/>
                <w:bCs/>
                <w:color w:val="000000"/>
                <w:sz w:val="20"/>
                <w:szCs w:val="20"/>
              </w:rPr>
              <w:t>311500</w:t>
            </w:r>
          </w:p>
        </w:tc>
        <w:tc>
          <w:tcPr>
            <w:tcW w:w="900" w:type="dxa"/>
            <w:shd w:val="clear" w:color="auto" w:fill="auto"/>
            <w:vAlign w:val="bottom"/>
          </w:tcPr>
          <w:p w:rsidR="003C72E5" w:rsidRPr="00EB220F" w:rsidRDefault="003C72E5" w:rsidP="003C72E5">
            <w:pPr>
              <w:jc w:val="center"/>
              <w:rPr>
                <w:b/>
                <w:bCs/>
                <w:color w:val="000000"/>
                <w:sz w:val="20"/>
                <w:szCs w:val="20"/>
              </w:rPr>
            </w:pPr>
            <w:r w:rsidRPr="00EB220F">
              <w:rPr>
                <w:b/>
                <w:bCs/>
                <w:color w:val="000000"/>
                <w:sz w:val="20"/>
                <w:szCs w:val="20"/>
              </w:rPr>
              <w:t>356000</w:t>
            </w:r>
          </w:p>
        </w:tc>
      </w:tr>
      <w:bookmarkEnd w:id="29"/>
      <w:bookmarkEnd w:id="30"/>
    </w:tbl>
    <w:p w:rsidR="003C72E5" w:rsidRPr="00EB220F" w:rsidRDefault="003C72E5" w:rsidP="003C72E5">
      <w:pPr>
        <w:rPr>
          <w:color w:val="000000"/>
        </w:rPr>
      </w:pPr>
    </w:p>
    <w:p w:rsidR="003C72E5" w:rsidRPr="00EB220F" w:rsidRDefault="003C72E5" w:rsidP="003C72E5">
      <w:pPr>
        <w:outlineLvl w:val="0"/>
        <w:rPr>
          <w:rFonts w:ascii="Arial" w:hAnsi="Arial" w:cs="Arial"/>
          <w:b/>
          <w:i/>
          <w:color w:val="000000"/>
        </w:rPr>
      </w:pPr>
      <w:r w:rsidRPr="00EB220F">
        <w:rPr>
          <w:rFonts w:ascii="Arial" w:hAnsi="Arial" w:cs="Arial"/>
          <w:b/>
          <w:i/>
          <w:color w:val="000000"/>
        </w:rPr>
        <w:t>4.1.5.  Газоснабжение</w:t>
      </w:r>
    </w:p>
    <w:p w:rsidR="003C72E5" w:rsidRPr="00EB220F" w:rsidRDefault="003C72E5" w:rsidP="003C72E5">
      <w:pPr>
        <w:rPr>
          <w:color w:val="000000"/>
        </w:rPr>
      </w:pPr>
    </w:p>
    <w:p w:rsidR="003C72E5" w:rsidRPr="00EB220F" w:rsidRDefault="003C72E5" w:rsidP="003C72E5">
      <w:pPr>
        <w:outlineLvl w:val="0"/>
        <w:rPr>
          <w:color w:val="000000"/>
          <w:u w:val="single"/>
        </w:rPr>
      </w:pPr>
      <w:r w:rsidRPr="00EB220F">
        <w:rPr>
          <w:color w:val="000000"/>
          <w:u w:val="single"/>
        </w:rPr>
        <w:t>А) существующее положение</w:t>
      </w:r>
    </w:p>
    <w:p w:rsidR="003C72E5" w:rsidRPr="00EB220F" w:rsidRDefault="003C72E5" w:rsidP="003C72E5">
      <w:pPr>
        <w:rPr>
          <w:color w:val="000000"/>
        </w:rPr>
      </w:pPr>
    </w:p>
    <w:p w:rsidR="003C72E5" w:rsidRPr="00EB220F" w:rsidRDefault="003C72E5" w:rsidP="003C72E5">
      <w:pPr>
        <w:rPr>
          <w:color w:val="000000"/>
        </w:rPr>
      </w:pPr>
      <w:r w:rsidRPr="00EB220F">
        <w:rPr>
          <w:color w:val="000000"/>
        </w:rPr>
        <w:t>В настоящее время район не газифицирован.</w:t>
      </w:r>
    </w:p>
    <w:p w:rsidR="003C72E5" w:rsidRPr="00EB220F" w:rsidRDefault="003C72E5" w:rsidP="003C72E5">
      <w:pPr>
        <w:rPr>
          <w:color w:val="000000"/>
        </w:rPr>
      </w:pPr>
    </w:p>
    <w:p w:rsidR="003C72E5" w:rsidRPr="00EB220F" w:rsidRDefault="003C72E5" w:rsidP="003C72E5">
      <w:pPr>
        <w:outlineLvl w:val="0"/>
        <w:rPr>
          <w:color w:val="000000"/>
          <w:u w:val="single"/>
        </w:rPr>
      </w:pPr>
      <w:r w:rsidRPr="00EB220F">
        <w:rPr>
          <w:color w:val="000000"/>
          <w:u w:val="single"/>
        </w:rPr>
        <w:t>Б) проектные предложения</w:t>
      </w:r>
    </w:p>
    <w:p w:rsidR="003C72E5" w:rsidRPr="00EB220F" w:rsidRDefault="003C72E5" w:rsidP="003C72E5">
      <w:pPr>
        <w:rPr>
          <w:color w:val="000000"/>
        </w:rPr>
      </w:pPr>
    </w:p>
    <w:p w:rsidR="003C72E5" w:rsidRPr="00EB220F" w:rsidRDefault="003C72E5" w:rsidP="003C72E5">
      <w:pPr>
        <w:ind w:firstLine="426"/>
        <w:rPr>
          <w:color w:val="000000"/>
        </w:rPr>
      </w:pPr>
      <w:r w:rsidRPr="00EB220F">
        <w:rPr>
          <w:color w:val="000000"/>
        </w:rPr>
        <w:t>Снабжение  природным газом предполагается на расчетный срок.</w:t>
      </w:r>
    </w:p>
    <w:p w:rsidR="003C72E5" w:rsidRPr="00EB220F" w:rsidRDefault="003C72E5" w:rsidP="003C72E5">
      <w:pPr>
        <w:ind w:firstLine="426"/>
        <w:rPr>
          <w:color w:val="000000"/>
        </w:rPr>
      </w:pPr>
      <w:r w:rsidRPr="00EB220F">
        <w:rPr>
          <w:color w:val="000000"/>
        </w:rPr>
        <w:t>Расчетный расход на хоз бытовые нужды составит:</w:t>
      </w:r>
    </w:p>
    <w:p w:rsidR="003C72E5" w:rsidRPr="00EB220F" w:rsidRDefault="003C72E5" w:rsidP="003C72E5">
      <w:pPr>
        <w:ind w:firstLine="1276"/>
        <w:rPr>
          <w:color w:val="000000"/>
        </w:rPr>
      </w:pPr>
      <w:r w:rsidRPr="00EB220F">
        <w:rPr>
          <w:color w:val="000000"/>
        </w:rPr>
        <w:t>расчетный срок-  10,44 млн.м</w:t>
      </w:r>
      <w:r w:rsidRPr="00EB220F">
        <w:rPr>
          <w:color w:val="000000"/>
          <w:vertAlign w:val="superscript"/>
        </w:rPr>
        <w:t>3</w:t>
      </w:r>
      <w:r w:rsidRPr="00EB220F">
        <w:rPr>
          <w:color w:val="000000"/>
        </w:rPr>
        <w:t>/год;</w:t>
      </w:r>
    </w:p>
    <w:p w:rsidR="003C72E5" w:rsidRPr="00EB220F" w:rsidRDefault="003C72E5" w:rsidP="003C72E5">
      <w:pPr>
        <w:ind w:firstLine="1276"/>
        <w:rPr>
          <w:color w:val="000000"/>
        </w:rPr>
      </w:pPr>
      <w:r w:rsidRPr="00EB220F">
        <w:rPr>
          <w:color w:val="000000"/>
        </w:rPr>
        <w:t>переспектива – 11,94 млн.м</w:t>
      </w:r>
      <w:r w:rsidRPr="00EB220F">
        <w:rPr>
          <w:color w:val="000000"/>
          <w:vertAlign w:val="superscript"/>
        </w:rPr>
        <w:t>3</w:t>
      </w:r>
      <w:r w:rsidRPr="00EB220F">
        <w:rPr>
          <w:color w:val="000000"/>
        </w:rPr>
        <w:t>/год.</w:t>
      </w:r>
    </w:p>
    <w:p w:rsidR="003C72E5" w:rsidRPr="00EB220F" w:rsidRDefault="003C72E5" w:rsidP="003C72E5">
      <w:pPr>
        <w:ind w:firstLine="1276"/>
        <w:rPr>
          <w:color w:val="000000"/>
        </w:rPr>
      </w:pPr>
      <w:r w:rsidRPr="00EB220F">
        <w:rPr>
          <w:color w:val="000000"/>
        </w:rPr>
        <w:t>Расходы на отопление ориентировочно:</w:t>
      </w:r>
    </w:p>
    <w:p w:rsidR="003C72E5" w:rsidRPr="00EB220F" w:rsidRDefault="003C72E5" w:rsidP="003C72E5">
      <w:pPr>
        <w:ind w:firstLine="1276"/>
        <w:rPr>
          <w:color w:val="000000"/>
        </w:rPr>
      </w:pPr>
      <w:r w:rsidRPr="00EB220F">
        <w:rPr>
          <w:color w:val="000000"/>
        </w:rPr>
        <w:lastRenderedPageBreak/>
        <w:t>на расчетный срок 31,5 млн.м</w:t>
      </w:r>
      <w:r w:rsidRPr="00EB220F">
        <w:rPr>
          <w:color w:val="000000"/>
          <w:vertAlign w:val="superscript"/>
        </w:rPr>
        <w:t>3</w:t>
      </w:r>
      <w:r w:rsidRPr="00EB220F">
        <w:rPr>
          <w:color w:val="000000"/>
        </w:rPr>
        <w:t>/год;</w:t>
      </w:r>
    </w:p>
    <w:p w:rsidR="003C72E5" w:rsidRPr="00EB220F" w:rsidRDefault="003C72E5" w:rsidP="003C72E5">
      <w:pPr>
        <w:ind w:firstLine="1276"/>
        <w:rPr>
          <w:color w:val="000000"/>
        </w:rPr>
      </w:pPr>
      <w:r w:rsidRPr="00EB220F">
        <w:rPr>
          <w:color w:val="000000"/>
        </w:rPr>
        <w:t>переспектива – 36,0 млн.м</w:t>
      </w:r>
      <w:r w:rsidRPr="00EB220F">
        <w:rPr>
          <w:color w:val="000000"/>
          <w:vertAlign w:val="superscript"/>
        </w:rPr>
        <w:t>3</w:t>
      </w:r>
      <w:r w:rsidRPr="00EB220F">
        <w:rPr>
          <w:color w:val="000000"/>
        </w:rPr>
        <w:t>/год</w:t>
      </w:r>
      <w:r w:rsidR="00BB31CF" w:rsidRPr="00EB220F">
        <w:rPr>
          <w:color w:val="000000"/>
        </w:rPr>
        <w:t>.</w:t>
      </w:r>
    </w:p>
    <w:p w:rsidR="003C72E5" w:rsidRPr="00EB220F" w:rsidRDefault="003C72E5" w:rsidP="003C72E5">
      <w:pPr>
        <w:ind w:firstLine="1276"/>
        <w:rPr>
          <w:color w:val="000000"/>
        </w:rPr>
      </w:pPr>
    </w:p>
    <w:p w:rsidR="003C72E5" w:rsidRPr="00EB220F" w:rsidRDefault="003C72E5" w:rsidP="003C72E5">
      <w:pPr>
        <w:ind w:firstLine="708"/>
        <w:jc w:val="right"/>
        <w:rPr>
          <w:color w:val="000000"/>
        </w:rPr>
      </w:pPr>
    </w:p>
    <w:p w:rsidR="003C72E5" w:rsidRPr="00EB220F" w:rsidRDefault="003C72E5" w:rsidP="003C72E5">
      <w:pPr>
        <w:ind w:firstLine="708"/>
        <w:rPr>
          <w:color w:val="000000"/>
        </w:rPr>
      </w:pPr>
      <w:r w:rsidRPr="00EB220F">
        <w:rPr>
          <w:color w:val="000000"/>
        </w:rPr>
        <w:t>Расчет  произведен по укрупненным показателям потребления газа м</w:t>
      </w:r>
      <w:r w:rsidRPr="00EB220F">
        <w:rPr>
          <w:color w:val="000000"/>
          <w:vertAlign w:val="superscript"/>
        </w:rPr>
        <w:t>3</w:t>
      </w:r>
      <w:r w:rsidRPr="00EB220F">
        <w:rPr>
          <w:color w:val="000000"/>
        </w:rPr>
        <w:t>/год на 1 ч</w:t>
      </w:r>
      <w:r w:rsidRPr="00EB220F">
        <w:rPr>
          <w:color w:val="000000"/>
        </w:rPr>
        <w:t>е</w:t>
      </w:r>
      <w:r w:rsidRPr="00EB220F">
        <w:rPr>
          <w:color w:val="000000"/>
        </w:rPr>
        <w:t>ловека (СП 42-101-2002, п.3.12):</w:t>
      </w:r>
    </w:p>
    <w:p w:rsidR="003C72E5" w:rsidRPr="00EB220F" w:rsidRDefault="003C72E5" w:rsidP="003C72E5">
      <w:pPr>
        <w:ind w:firstLine="1276"/>
        <w:rPr>
          <w:color w:val="000000"/>
        </w:rPr>
      </w:pPr>
      <w:r w:rsidRPr="00EB220F">
        <w:rPr>
          <w:color w:val="000000"/>
        </w:rPr>
        <w:t>-при горячем водоснабжение от газовых водонагреватилей - 300 м</w:t>
      </w:r>
      <w:r w:rsidRPr="00EB220F">
        <w:rPr>
          <w:color w:val="000000"/>
          <w:vertAlign w:val="superscript"/>
        </w:rPr>
        <w:t>3</w:t>
      </w:r>
      <w:r w:rsidRPr="00EB220F">
        <w:rPr>
          <w:color w:val="000000"/>
        </w:rPr>
        <w:t>/год;</w:t>
      </w:r>
    </w:p>
    <w:p w:rsidR="003C72E5" w:rsidRPr="00EB220F" w:rsidRDefault="003C72E5" w:rsidP="003C72E5">
      <w:pPr>
        <w:ind w:firstLine="1276"/>
        <w:rPr>
          <w:color w:val="000000"/>
        </w:rPr>
      </w:pPr>
      <w:r w:rsidRPr="00EB220F">
        <w:rPr>
          <w:color w:val="000000"/>
        </w:rPr>
        <w:t>-при отсутсвии всякх видов горячего водоснабжения - 220 м</w:t>
      </w:r>
      <w:r w:rsidRPr="00EB220F">
        <w:rPr>
          <w:color w:val="000000"/>
          <w:vertAlign w:val="superscript"/>
        </w:rPr>
        <w:t>3</w:t>
      </w:r>
      <w:r w:rsidRPr="00EB220F">
        <w:rPr>
          <w:color w:val="000000"/>
        </w:rPr>
        <w:t>/год.</w:t>
      </w:r>
    </w:p>
    <w:p w:rsidR="003C72E5" w:rsidRPr="00EB220F" w:rsidRDefault="003C72E5" w:rsidP="003C72E5">
      <w:pPr>
        <w:ind w:firstLine="708"/>
        <w:jc w:val="both"/>
        <w:rPr>
          <w:color w:val="000000"/>
        </w:rPr>
      </w:pPr>
      <w:r w:rsidRPr="00EB220F">
        <w:rPr>
          <w:color w:val="000000"/>
        </w:rPr>
        <w:t>Схема подачи: газ по газопроводу-отводу поступет  к ГРС «Краснозерское», откуда поступает к котельным, к ГРП и к потребителям п</w:t>
      </w:r>
      <w:r w:rsidRPr="00EB220F">
        <w:rPr>
          <w:color w:val="000000"/>
        </w:rPr>
        <w:t>о</w:t>
      </w:r>
      <w:r w:rsidRPr="00EB220F">
        <w:rPr>
          <w:color w:val="000000"/>
        </w:rPr>
        <w:t>селков.</w:t>
      </w:r>
    </w:p>
    <w:p w:rsidR="003C72E5" w:rsidRPr="00EB220F" w:rsidRDefault="003C72E5" w:rsidP="003C72E5">
      <w:pPr>
        <w:ind w:firstLine="708"/>
        <w:jc w:val="both"/>
        <w:rPr>
          <w:color w:val="000000"/>
        </w:rPr>
      </w:pPr>
      <w:r w:rsidRPr="00EB220F">
        <w:rPr>
          <w:color w:val="000000"/>
        </w:rPr>
        <w:t>Все работы по строительству системы выполняется строго по проекту разработч</w:t>
      </w:r>
      <w:r w:rsidRPr="00EB220F">
        <w:rPr>
          <w:color w:val="000000"/>
        </w:rPr>
        <w:t>и</w:t>
      </w:r>
      <w:r w:rsidRPr="00EB220F">
        <w:rPr>
          <w:color w:val="000000"/>
        </w:rPr>
        <w:t>ка.</w:t>
      </w:r>
    </w:p>
    <w:p w:rsidR="003C72E5" w:rsidRPr="00EB220F" w:rsidRDefault="003C72E5" w:rsidP="003C72E5">
      <w:pPr>
        <w:ind w:firstLine="708"/>
        <w:jc w:val="both"/>
        <w:rPr>
          <w:color w:val="000000"/>
        </w:rPr>
      </w:pPr>
      <w:r w:rsidRPr="00EB220F">
        <w:rPr>
          <w:color w:val="000000"/>
        </w:rPr>
        <w:t>Суммарный годовой расход газа составит:</w:t>
      </w:r>
    </w:p>
    <w:p w:rsidR="003C72E5" w:rsidRPr="00EB220F" w:rsidRDefault="003C72E5" w:rsidP="003C72E5">
      <w:pPr>
        <w:ind w:firstLine="1276"/>
        <w:rPr>
          <w:color w:val="000000"/>
        </w:rPr>
      </w:pPr>
      <w:r w:rsidRPr="00EB220F">
        <w:rPr>
          <w:color w:val="000000"/>
        </w:rPr>
        <w:t xml:space="preserve">на расчетный срок </w:t>
      </w:r>
      <w:r w:rsidRPr="00EB220F">
        <w:rPr>
          <w:b/>
          <w:color w:val="000000"/>
        </w:rPr>
        <w:t>42,00</w:t>
      </w:r>
      <w:r w:rsidRPr="00EB220F">
        <w:rPr>
          <w:color w:val="000000"/>
        </w:rPr>
        <w:t xml:space="preserve"> млн.м</w:t>
      </w:r>
      <w:r w:rsidRPr="00EB220F">
        <w:rPr>
          <w:color w:val="000000"/>
          <w:vertAlign w:val="superscript"/>
        </w:rPr>
        <w:t>3</w:t>
      </w:r>
      <w:r w:rsidRPr="00EB220F">
        <w:rPr>
          <w:color w:val="000000"/>
        </w:rPr>
        <w:t>/год;</w:t>
      </w:r>
    </w:p>
    <w:p w:rsidR="003C72E5" w:rsidRPr="00EB220F" w:rsidRDefault="003C72E5" w:rsidP="003C72E5">
      <w:pPr>
        <w:ind w:firstLine="1276"/>
        <w:rPr>
          <w:color w:val="000000"/>
        </w:rPr>
      </w:pPr>
      <w:r w:rsidRPr="00EB220F">
        <w:rPr>
          <w:color w:val="000000"/>
        </w:rPr>
        <w:t xml:space="preserve">переспектива – </w:t>
      </w:r>
      <w:r w:rsidRPr="00EB220F">
        <w:rPr>
          <w:b/>
          <w:color w:val="000000"/>
        </w:rPr>
        <w:t>48,00</w:t>
      </w:r>
      <w:r w:rsidRPr="00EB220F">
        <w:rPr>
          <w:color w:val="000000"/>
        </w:rPr>
        <w:t xml:space="preserve"> млн.м</w:t>
      </w:r>
      <w:r w:rsidRPr="00EB220F">
        <w:rPr>
          <w:color w:val="000000"/>
          <w:vertAlign w:val="superscript"/>
        </w:rPr>
        <w:t>3</w:t>
      </w:r>
      <w:r w:rsidRPr="00EB220F">
        <w:rPr>
          <w:color w:val="000000"/>
        </w:rPr>
        <w:t>/год.</w:t>
      </w:r>
    </w:p>
    <w:p w:rsidR="003C72E5" w:rsidRPr="00EB220F" w:rsidRDefault="003C72E5" w:rsidP="003C72E5">
      <w:pPr>
        <w:ind w:firstLine="708"/>
        <w:rPr>
          <w:color w:val="000000"/>
        </w:rPr>
      </w:pPr>
      <w:r w:rsidRPr="00EB220F">
        <w:rPr>
          <w:color w:val="000000"/>
        </w:rPr>
        <w:t>Суммарный часовой расход газа составит:</w:t>
      </w:r>
    </w:p>
    <w:p w:rsidR="003C72E5" w:rsidRPr="00EB220F" w:rsidRDefault="003C72E5" w:rsidP="003C72E5">
      <w:pPr>
        <w:ind w:firstLine="1276"/>
        <w:rPr>
          <w:color w:val="000000"/>
        </w:rPr>
      </w:pPr>
      <w:r w:rsidRPr="00EB220F">
        <w:rPr>
          <w:color w:val="000000"/>
        </w:rPr>
        <w:t xml:space="preserve">на расчетный срок </w:t>
      </w:r>
      <w:r w:rsidRPr="00EB220F">
        <w:rPr>
          <w:b/>
          <w:color w:val="000000"/>
        </w:rPr>
        <w:t>21,40</w:t>
      </w:r>
      <w:r w:rsidRPr="00EB220F">
        <w:rPr>
          <w:color w:val="000000"/>
        </w:rPr>
        <w:t xml:space="preserve"> тыс.м</w:t>
      </w:r>
      <w:r w:rsidRPr="00EB220F">
        <w:rPr>
          <w:color w:val="000000"/>
          <w:vertAlign w:val="superscript"/>
        </w:rPr>
        <w:t>3</w:t>
      </w:r>
      <w:r w:rsidRPr="00EB220F">
        <w:rPr>
          <w:color w:val="000000"/>
        </w:rPr>
        <w:t>/час;</w:t>
      </w:r>
    </w:p>
    <w:p w:rsidR="003C72E5" w:rsidRPr="00EB220F" w:rsidRDefault="003C72E5" w:rsidP="003C72E5">
      <w:pPr>
        <w:ind w:firstLine="1276"/>
        <w:rPr>
          <w:color w:val="000000"/>
        </w:rPr>
      </w:pPr>
      <w:r w:rsidRPr="00EB220F">
        <w:rPr>
          <w:color w:val="000000"/>
        </w:rPr>
        <w:t xml:space="preserve">переспектива – </w:t>
      </w:r>
      <w:r w:rsidRPr="00EB220F">
        <w:rPr>
          <w:b/>
          <w:color w:val="000000"/>
        </w:rPr>
        <w:t>24,41</w:t>
      </w:r>
      <w:r w:rsidRPr="00EB220F">
        <w:rPr>
          <w:color w:val="000000"/>
        </w:rPr>
        <w:t xml:space="preserve"> тыс.м</w:t>
      </w:r>
      <w:r w:rsidRPr="00EB220F">
        <w:rPr>
          <w:color w:val="000000"/>
          <w:vertAlign w:val="superscript"/>
        </w:rPr>
        <w:t>3</w:t>
      </w:r>
      <w:r w:rsidRPr="00EB220F">
        <w:rPr>
          <w:color w:val="000000"/>
        </w:rPr>
        <w:t>/час.</w:t>
      </w:r>
    </w:p>
    <w:p w:rsidR="003C72E5" w:rsidRPr="00EB220F" w:rsidRDefault="003C72E5" w:rsidP="003C72E5">
      <w:pPr>
        <w:rPr>
          <w:color w:val="000000"/>
          <w:u w:val="single"/>
        </w:rPr>
      </w:pPr>
      <w:r w:rsidRPr="00EB220F">
        <w:rPr>
          <w:color w:val="000000"/>
        </w:rPr>
        <w:t>Данные расчетов приведены в та</w:t>
      </w:r>
      <w:r w:rsidRPr="00EB220F">
        <w:rPr>
          <w:color w:val="000000"/>
        </w:rPr>
        <w:t>б</w:t>
      </w:r>
      <w:r w:rsidRPr="00EB220F">
        <w:rPr>
          <w:color w:val="000000"/>
        </w:rPr>
        <w:t>лице № 4.11</w:t>
      </w:r>
    </w:p>
    <w:p w:rsidR="003C72E5" w:rsidRPr="00EB220F" w:rsidRDefault="003C72E5" w:rsidP="003C72E5">
      <w:pPr>
        <w:jc w:val="center"/>
        <w:outlineLvl w:val="0"/>
        <w:rPr>
          <w:b/>
          <w:color w:val="000000"/>
        </w:rPr>
      </w:pPr>
      <w:r w:rsidRPr="00EB220F">
        <w:rPr>
          <w:color w:val="000000"/>
          <w:u w:val="single"/>
        </w:rPr>
        <w:t>Сводная таблица по газоснабжению в разрезе поселений</w:t>
      </w:r>
    </w:p>
    <w:p w:rsidR="003C72E5" w:rsidRPr="00EB220F" w:rsidRDefault="003C72E5" w:rsidP="003C72E5">
      <w:pPr>
        <w:jc w:val="right"/>
        <w:outlineLvl w:val="0"/>
        <w:rPr>
          <w:color w:val="000000"/>
        </w:rPr>
      </w:pPr>
      <w:r w:rsidRPr="00EB220F">
        <w:rPr>
          <w:color w:val="000000"/>
        </w:rPr>
        <w:t>Таблице № 4.11</w:t>
      </w:r>
    </w:p>
    <w:tbl>
      <w:tblPr>
        <w:tblW w:w="9430" w:type="dxa"/>
        <w:tblInd w:w="93" w:type="dxa"/>
        <w:tblLayout w:type="fixed"/>
        <w:tblLook w:val="04A0" w:firstRow="1" w:lastRow="0" w:firstColumn="1" w:lastColumn="0" w:noHBand="0" w:noVBand="1"/>
      </w:tblPr>
      <w:tblGrid>
        <w:gridCol w:w="724"/>
        <w:gridCol w:w="1985"/>
        <w:gridCol w:w="850"/>
        <w:gridCol w:w="992"/>
        <w:gridCol w:w="1276"/>
        <w:gridCol w:w="1188"/>
        <w:gridCol w:w="1364"/>
        <w:gridCol w:w="1051"/>
      </w:tblGrid>
      <w:tr w:rsidR="003C72E5" w:rsidRPr="00EB220F" w:rsidTr="00727E2B">
        <w:trPr>
          <w:trHeight w:val="690"/>
          <w:tblHeader/>
        </w:trPr>
        <w:tc>
          <w:tcPr>
            <w:tcW w:w="72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C72E5" w:rsidRPr="00EB220F" w:rsidRDefault="003C72E5" w:rsidP="003C72E5">
            <w:pPr>
              <w:jc w:val="center"/>
              <w:rPr>
                <w:color w:val="000000"/>
              </w:rPr>
            </w:pPr>
            <w:r w:rsidRPr="00EB220F">
              <w:rPr>
                <w:color w:val="000000"/>
              </w:rPr>
              <w:t>№ п/п</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C72E5" w:rsidRPr="00EB220F" w:rsidRDefault="003C72E5" w:rsidP="003C72E5">
            <w:pPr>
              <w:jc w:val="center"/>
              <w:rPr>
                <w:color w:val="000000"/>
              </w:rPr>
            </w:pPr>
            <w:r w:rsidRPr="00EB220F">
              <w:rPr>
                <w:color w:val="000000"/>
              </w:rPr>
              <w:t>Сельское пос</w:t>
            </w:r>
            <w:r w:rsidRPr="00EB220F">
              <w:rPr>
                <w:color w:val="000000"/>
              </w:rPr>
              <w:t>е</w:t>
            </w:r>
            <w:r w:rsidRPr="00EB220F">
              <w:rPr>
                <w:color w:val="000000"/>
              </w:rPr>
              <w:t>ление</w:t>
            </w:r>
          </w:p>
        </w:tc>
        <w:tc>
          <w:tcPr>
            <w:tcW w:w="184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C72E5" w:rsidRPr="00EB220F" w:rsidRDefault="003C72E5" w:rsidP="003C72E5">
            <w:pPr>
              <w:jc w:val="center"/>
              <w:rPr>
                <w:color w:val="000000"/>
              </w:rPr>
            </w:pPr>
            <w:r w:rsidRPr="00EB220F">
              <w:rPr>
                <w:color w:val="000000"/>
              </w:rPr>
              <w:t>Насел</w:t>
            </w:r>
            <w:r w:rsidRPr="00EB220F">
              <w:rPr>
                <w:color w:val="000000"/>
              </w:rPr>
              <w:t>е</w:t>
            </w:r>
            <w:r w:rsidRPr="00EB220F">
              <w:rPr>
                <w:color w:val="000000"/>
              </w:rPr>
              <w:t>ние, чел.</w:t>
            </w:r>
          </w:p>
        </w:tc>
        <w:tc>
          <w:tcPr>
            <w:tcW w:w="246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C72E5" w:rsidRPr="00EB220F" w:rsidRDefault="003C72E5" w:rsidP="003C72E5">
            <w:pPr>
              <w:tabs>
                <w:tab w:val="left" w:pos="914"/>
              </w:tabs>
              <w:jc w:val="center"/>
              <w:rPr>
                <w:color w:val="000000"/>
              </w:rPr>
            </w:pPr>
            <w:r w:rsidRPr="00EB220F">
              <w:rPr>
                <w:color w:val="000000"/>
              </w:rPr>
              <w:t>Годовой расход, млн.м</w:t>
            </w:r>
            <w:r w:rsidRPr="00EB220F">
              <w:rPr>
                <w:color w:val="000000"/>
                <w:vertAlign w:val="superscript"/>
              </w:rPr>
              <w:t>3</w:t>
            </w:r>
            <w:r w:rsidRPr="00EB220F">
              <w:rPr>
                <w:color w:val="000000"/>
              </w:rPr>
              <w:t>/год</w:t>
            </w:r>
          </w:p>
        </w:tc>
        <w:tc>
          <w:tcPr>
            <w:tcW w:w="241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C72E5" w:rsidRPr="00EB220F" w:rsidRDefault="003C72E5" w:rsidP="003C72E5">
            <w:pPr>
              <w:jc w:val="center"/>
              <w:rPr>
                <w:color w:val="000000"/>
              </w:rPr>
            </w:pPr>
            <w:r w:rsidRPr="00EB220F">
              <w:rPr>
                <w:color w:val="000000"/>
              </w:rPr>
              <w:t>Часовой расход, тыс.м</w:t>
            </w:r>
            <w:r w:rsidRPr="00EB220F">
              <w:rPr>
                <w:color w:val="000000"/>
                <w:vertAlign w:val="superscript"/>
              </w:rPr>
              <w:t>3</w:t>
            </w:r>
            <w:r w:rsidRPr="00EB220F">
              <w:rPr>
                <w:color w:val="000000"/>
              </w:rPr>
              <w:t>/час</w:t>
            </w:r>
          </w:p>
        </w:tc>
      </w:tr>
      <w:tr w:rsidR="003C72E5" w:rsidRPr="00EB220F" w:rsidTr="00727E2B">
        <w:trPr>
          <w:trHeight w:val="808"/>
          <w:tblHeader/>
        </w:trPr>
        <w:tc>
          <w:tcPr>
            <w:tcW w:w="7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3C72E5" w:rsidRPr="00EB220F" w:rsidRDefault="003C72E5" w:rsidP="003C72E5">
            <w:pPr>
              <w:jc w:val="center"/>
              <w:rPr>
                <w:color w:val="000000"/>
              </w:rPr>
            </w:pPr>
          </w:p>
        </w:tc>
        <w:tc>
          <w:tcPr>
            <w:tcW w:w="1985" w:type="dxa"/>
            <w:vMerge/>
            <w:tcBorders>
              <w:top w:val="single" w:sz="4" w:space="0" w:color="auto"/>
              <w:left w:val="single" w:sz="4" w:space="0" w:color="auto"/>
              <w:bottom w:val="single" w:sz="4" w:space="0" w:color="auto"/>
              <w:right w:val="single" w:sz="4" w:space="0" w:color="auto"/>
            </w:tcBorders>
            <w:shd w:val="clear" w:color="auto" w:fill="auto"/>
            <w:vAlign w:val="center"/>
          </w:tcPr>
          <w:p w:rsidR="003C72E5" w:rsidRPr="00EB220F" w:rsidRDefault="003C72E5" w:rsidP="003C72E5">
            <w:pPr>
              <w:jc w:val="center"/>
              <w:rPr>
                <w:color w:val="000000"/>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3C72E5" w:rsidRPr="00EB220F" w:rsidRDefault="003C72E5" w:rsidP="003C72E5">
            <w:pPr>
              <w:jc w:val="center"/>
              <w:rPr>
                <w:color w:val="000000"/>
              </w:rPr>
            </w:pPr>
            <w:r w:rsidRPr="00EB220F">
              <w:rPr>
                <w:color w:val="000000"/>
              </w:rPr>
              <w:t>Расч.</w:t>
            </w:r>
          </w:p>
          <w:p w:rsidR="003C72E5" w:rsidRPr="00EB220F" w:rsidRDefault="003C72E5" w:rsidP="003C72E5">
            <w:pPr>
              <w:jc w:val="center"/>
              <w:rPr>
                <w:color w:val="000000"/>
              </w:rPr>
            </w:pPr>
            <w:r w:rsidRPr="00EB220F">
              <w:rPr>
                <w:color w:val="000000"/>
              </w:rPr>
              <w:t>срок</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3C72E5" w:rsidRPr="00EB220F" w:rsidRDefault="003C72E5" w:rsidP="003C72E5">
            <w:pPr>
              <w:jc w:val="center"/>
              <w:rPr>
                <w:color w:val="000000"/>
              </w:rPr>
            </w:pPr>
            <w:r w:rsidRPr="00EB220F">
              <w:rPr>
                <w:color w:val="000000"/>
              </w:rPr>
              <w:t>Перспе</w:t>
            </w:r>
            <w:r w:rsidRPr="00EB220F">
              <w:rPr>
                <w:color w:val="000000"/>
              </w:rPr>
              <w:t>к</w:t>
            </w:r>
            <w:r w:rsidRPr="00EB220F">
              <w:rPr>
                <w:color w:val="000000"/>
              </w:rPr>
              <w:t>тива.</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C72E5" w:rsidRPr="00EB220F" w:rsidRDefault="003C72E5" w:rsidP="003C72E5">
            <w:pPr>
              <w:jc w:val="center"/>
              <w:rPr>
                <w:color w:val="000000"/>
              </w:rPr>
            </w:pPr>
            <w:r w:rsidRPr="00EB220F">
              <w:rPr>
                <w:color w:val="000000"/>
              </w:rPr>
              <w:t>Расч.</w:t>
            </w:r>
          </w:p>
          <w:p w:rsidR="003C72E5" w:rsidRPr="00EB220F" w:rsidRDefault="003C72E5" w:rsidP="003C72E5">
            <w:pPr>
              <w:jc w:val="center"/>
              <w:rPr>
                <w:color w:val="000000"/>
              </w:rPr>
            </w:pPr>
            <w:r w:rsidRPr="00EB220F">
              <w:rPr>
                <w:color w:val="000000"/>
              </w:rPr>
              <w:t>срок</w:t>
            </w:r>
          </w:p>
        </w:tc>
        <w:tc>
          <w:tcPr>
            <w:tcW w:w="1188" w:type="dxa"/>
            <w:tcBorders>
              <w:top w:val="single" w:sz="4" w:space="0" w:color="auto"/>
              <w:left w:val="single" w:sz="4" w:space="0" w:color="auto"/>
              <w:bottom w:val="single" w:sz="4" w:space="0" w:color="auto"/>
              <w:right w:val="single" w:sz="4" w:space="0" w:color="auto"/>
            </w:tcBorders>
            <w:shd w:val="clear" w:color="auto" w:fill="auto"/>
            <w:vAlign w:val="center"/>
          </w:tcPr>
          <w:p w:rsidR="003C72E5" w:rsidRPr="00EB220F" w:rsidRDefault="003C72E5" w:rsidP="003C72E5">
            <w:pPr>
              <w:jc w:val="center"/>
              <w:rPr>
                <w:color w:val="000000"/>
              </w:rPr>
            </w:pPr>
            <w:r w:rsidRPr="00EB220F">
              <w:rPr>
                <w:color w:val="000000"/>
              </w:rPr>
              <w:t>Перспе</w:t>
            </w:r>
            <w:r w:rsidRPr="00EB220F">
              <w:rPr>
                <w:color w:val="000000"/>
              </w:rPr>
              <w:t>к</w:t>
            </w:r>
            <w:r w:rsidRPr="00EB220F">
              <w:rPr>
                <w:color w:val="000000"/>
              </w:rPr>
              <w:t>тива.</w:t>
            </w:r>
          </w:p>
        </w:tc>
        <w:tc>
          <w:tcPr>
            <w:tcW w:w="1364" w:type="dxa"/>
            <w:tcBorders>
              <w:top w:val="single" w:sz="4" w:space="0" w:color="auto"/>
              <w:left w:val="single" w:sz="4" w:space="0" w:color="auto"/>
              <w:bottom w:val="single" w:sz="4" w:space="0" w:color="auto"/>
              <w:right w:val="single" w:sz="4" w:space="0" w:color="auto"/>
            </w:tcBorders>
            <w:shd w:val="clear" w:color="auto" w:fill="auto"/>
            <w:vAlign w:val="center"/>
          </w:tcPr>
          <w:p w:rsidR="003C72E5" w:rsidRPr="00EB220F" w:rsidRDefault="003C72E5" w:rsidP="003C72E5">
            <w:pPr>
              <w:jc w:val="center"/>
              <w:rPr>
                <w:color w:val="000000"/>
              </w:rPr>
            </w:pPr>
            <w:r w:rsidRPr="00EB220F">
              <w:rPr>
                <w:color w:val="000000"/>
              </w:rPr>
              <w:t>Расч.</w:t>
            </w:r>
          </w:p>
          <w:p w:rsidR="003C72E5" w:rsidRPr="00EB220F" w:rsidRDefault="003C72E5" w:rsidP="003C72E5">
            <w:pPr>
              <w:jc w:val="center"/>
              <w:rPr>
                <w:color w:val="000000"/>
              </w:rPr>
            </w:pPr>
            <w:r w:rsidRPr="00EB220F">
              <w:rPr>
                <w:color w:val="000000"/>
              </w:rPr>
              <w:t>срок</w:t>
            </w:r>
          </w:p>
        </w:tc>
        <w:tc>
          <w:tcPr>
            <w:tcW w:w="1051" w:type="dxa"/>
            <w:tcBorders>
              <w:top w:val="single" w:sz="4" w:space="0" w:color="auto"/>
              <w:left w:val="single" w:sz="4" w:space="0" w:color="auto"/>
              <w:bottom w:val="single" w:sz="4" w:space="0" w:color="auto"/>
              <w:right w:val="single" w:sz="4" w:space="0" w:color="auto"/>
            </w:tcBorders>
            <w:shd w:val="clear" w:color="auto" w:fill="auto"/>
            <w:vAlign w:val="center"/>
          </w:tcPr>
          <w:p w:rsidR="003C72E5" w:rsidRPr="00EB220F" w:rsidRDefault="003C72E5" w:rsidP="003C72E5">
            <w:pPr>
              <w:jc w:val="center"/>
              <w:rPr>
                <w:color w:val="000000"/>
              </w:rPr>
            </w:pPr>
            <w:r w:rsidRPr="00EB220F">
              <w:rPr>
                <w:color w:val="000000"/>
              </w:rPr>
              <w:t>Пе</w:t>
            </w:r>
            <w:r w:rsidRPr="00EB220F">
              <w:rPr>
                <w:color w:val="000000"/>
              </w:rPr>
              <w:t>р</w:t>
            </w:r>
            <w:r w:rsidRPr="00EB220F">
              <w:rPr>
                <w:color w:val="000000"/>
              </w:rPr>
              <w:t>спект</w:t>
            </w:r>
            <w:r w:rsidRPr="00EB220F">
              <w:rPr>
                <w:color w:val="000000"/>
              </w:rPr>
              <w:t>и</w:t>
            </w:r>
            <w:r w:rsidRPr="00EB220F">
              <w:rPr>
                <w:color w:val="000000"/>
              </w:rPr>
              <w:t>ва.</w:t>
            </w:r>
          </w:p>
        </w:tc>
      </w:tr>
      <w:tr w:rsidR="003C72E5" w:rsidRPr="00EB220F" w:rsidTr="00727E2B">
        <w:trPr>
          <w:trHeight w:val="330"/>
          <w:tblHeader/>
        </w:trPr>
        <w:tc>
          <w:tcPr>
            <w:tcW w:w="724" w:type="dxa"/>
            <w:tcBorders>
              <w:top w:val="single" w:sz="4" w:space="0" w:color="auto"/>
              <w:left w:val="single" w:sz="4" w:space="0" w:color="auto"/>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1</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2</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3</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4</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5</w:t>
            </w:r>
          </w:p>
        </w:tc>
        <w:tc>
          <w:tcPr>
            <w:tcW w:w="1188" w:type="dxa"/>
            <w:tcBorders>
              <w:top w:val="single" w:sz="4" w:space="0" w:color="auto"/>
              <w:left w:val="single" w:sz="4" w:space="0" w:color="auto"/>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6</w:t>
            </w:r>
          </w:p>
        </w:tc>
        <w:tc>
          <w:tcPr>
            <w:tcW w:w="1364" w:type="dxa"/>
            <w:tcBorders>
              <w:top w:val="single" w:sz="4" w:space="0" w:color="auto"/>
              <w:left w:val="single" w:sz="4" w:space="0" w:color="auto"/>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7</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8</w:t>
            </w:r>
          </w:p>
        </w:tc>
      </w:tr>
      <w:tr w:rsidR="003C72E5" w:rsidRPr="00EB220F" w:rsidTr="003C72E5">
        <w:trPr>
          <w:trHeight w:val="315"/>
        </w:trPr>
        <w:tc>
          <w:tcPr>
            <w:tcW w:w="8379" w:type="dxa"/>
            <w:gridSpan w:val="7"/>
            <w:tcBorders>
              <w:top w:val="single" w:sz="4" w:space="0" w:color="auto"/>
              <w:left w:val="single" w:sz="8" w:space="0" w:color="auto"/>
              <w:bottom w:val="single" w:sz="8" w:space="0" w:color="auto"/>
              <w:right w:val="nil"/>
            </w:tcBorders>
            <w:shd w:val="clear" w:color="auto" w:fill="auto"/>
            <w:vAlign w:val="bottom"/>
          </w:tcPr>
          <w:p w:rsidR="003C72E5" w:rsidRPr="00EB220F" w:rsidRDefault="003C72E5" w:rsidP="003C72E5">
            <w:pPr>
              <w:jc w:val="center"/>
              <w:rPr>
                <w:b/>
                <w:bCs/>
                <w:color w:val="000000"/>
              </w:rPr>
            </w:pPr>
            <w:r w:rsidRPr="00EB220F">
              <w:rPr>
                <w:b/>
                <w:bCs/>
                <w:color w:val="000000"/>
              </w:rPr>
              <w:t>Краснозе</w:t>
            </w:r>
            <w:r w:rsidRPr="00EB220F">
              <w:rPr>
                <w:b/>
                <w:bCs/>
                <w:color w:val="000000"/>
              </w:rPr>
              <w:t>р</w:t>
            </w:r>
            <w:r w:rsidRPr="00EB220F">
              <w:rPr>
                <w:b/>
                <w:bCs/>
                <w:color w:val="000000"/>
              </w:rPr>
              <w:t>ский  район</w:t>
            </w:r>
          </w:p>
        </w:tc>
        <w:tc>
          <w:tcPr>
            <w:tcW w:w="1051" w:type="dxa"/>
            <w:tcBorders>
              <w:top w:val="single" w:sz="4" w:space="0" w:color="auto"/>
              <w:left w:val="nil"/>
              <w:bottom w:val="single" w:sz="8" w:space="0" w:color="auto"/>
              <w:right w:val="single" w:sz="8" w:space="0" w:color="auto"/>
            </w:tcBorders>
            <w:shd w:val="clear" w:color="auto" w:fill="auto"/>
            <w:vAlign w:val="bottom"/>
          </w:tcPr>
          <w:p w:rsidR="003C72E5" w:rsidRPr="00EB220F" w:rsidRDefault="003C72E5" w:rsidP="003C72E5">
            <w:pPr>
              <w:jc w:val="center"/>
              <w:rPr>
                <w:b/>
                <w:bCs/>
                <w:color w:val="000000"/>
              </w:rPr>
            </w:pPr>
          </w:p>
        </w:tc>
      </w:tr>
      <w:tr w:rsidR="003C72E5" w:rsidRPr="00EB220F" w:rsidTr="00727E2B">
        <w:trPr>
          <w:trHeight w:val="330"/>
        </w:trPr>
        <w:tc>
          <w:tcPr>
            <w:tcW w:w="724" w:type="dxa"/>
            <w:tcBorders>
              <w:top w:val="nil"/>
              <w:left w:val="single" w:sz="8" w:space="0" w:color="auto"/>
              <w:bottom w:val="single" w:sz="8" w:space="0" w:color="auto"/>
              <w:right w:val="single" w:sz="8" w:space="0" w:color="auto"/>
            </w:tcBorders>
            <w:shd w:val="clear" w:color="auto" w:fill="auto"/>
          </w:tcPr>
          <w:p w:rsidR="003C72E5" w:rsidRPr="00EB220F" w:rsidRDefault="003C72E5" w:rsidP="003C72E5">
            <w:pPr>
              <w:rPr>
                <w:color w:val="000000"/>
              </w:rPr>
            </w:pPr>
            <w:r w:rsidRPr="00EB220F">
              <w:rPr>
                <w:color w:val="000000"/>
              </w:rPr>
              <w:t> </w:t>
            </w:r>
          </w:p>
        </w:tc>
        <w:tc>
          <w:tcPr>
            <w:tcW w:w="1985" w:type="dxa"/>
            <w:tcBorders>
              <w:top w:val="nil"/>
              <w:left w:val="nil"/>
              <w:bottom w:val="single" w:sz="8" w:space="0" w:color="auto"/>
              <w:right w:val="single" w:sz="8" w:space="0" w:color="auto"/>
            </w:tcBorders>
            <w:shd w:val="clear" w:color="auto" w:fill="auto"/>
          </w:tcPr>
          <w:p w:rsidR="003C72E5" w:rsidRPr="00EB220F" w:rsidRDefault="003C72E5" w:rsidP="003C72E5">
            <w:pPr>
              <w:rPr>
                <w:color w:val="000000"/>
              </w:rPr>
            </w:pPr>
            <w:r w:rsidRPr="00EB220F">
              <w:rPr>
                <w:color w:val="000000"/>
              </w:rPr>
              <w:t> </w:t>
            </w:r>
          </w:p>
        </w:tc>
        <w:tc>
          <w:tcPr>
            <w:tcW w:w="850" w:type="dxa"/>
            <w:tcBorders>
              <w:top w:val="nil"/>
              <w:left w:val="nil"/>
              <w:bottom w:val="single" w:sz="8" w:space="0" w:color="auto"/>
              <w:right w:val="single" w:sz="8" w:space="0" w:color="auto"/>
            </w:tcBorders>
            <w:shd w:val="clear" w:color="auto" w:fill="auto"/>
          </w:tcPr>
          <w:p w:rsidR="003C72E5" w:rsidRPr="00EB220F" w:rsidRDefault="003C72E5" w:rsidP="003C72E5">
            <w:pPr>
              <w:rPr>
                <w:color w:val="000000"/>
              </w:rPr>
            </w:pPr>
            <w:r w:rsidRPr="00EB220F">
              <w:rPr>
                <w:color w:val="000000"/>
              </w:rPr>
              <w:t> </w:t>
            </w:r>
          </w:p>
        </w:tc>
        <w:tc>
          <w:tcPr>
            <w:tcW w:w="992" w:type="dxa"/>
            <w:tcBorders>
              <w:top w:val="nil"/>
              <w:left w:val="nil"/>
              <w:bottom w:val="single" w:sz="8" w:space="0" w:color="auto"/>
              <w:right w:val="single" w:sz="8" w:space="0" w:color="auto"/>
            </w:tcBorders>
            <w:shd w:val="clear" w:color="auto" w:fill="auto"/>
          </w:tcPr>
          <w:p w:rsidR="003C72E5" w:rsidRPr="00EB220F" w:rsidRDefault="003C72E5" w:rsidP="003C72E5">
            <w:pPr>
              <w:rPr>
                <w:color w:val="000000"/>
              </w:rPr>
            </w:pPr>
            <w:r w:rsidRPr="00EB220F">
              <w:rPr>
                <w:color w:val="000000"/>
              </w:rPr>
              <w:t> </w:t>
            </w:r>
          </w:p>
        </w:tc>
        <w:tc>
          <w:tcPr>
            <w:tcW w:w="1276" w:type="dxa"/>
            <w:tcBorders>
              <w:top w:val="nil"/>
              <w:left w:val="nil"/>
              <w:bottom w:val="single" w:sz="8" w:space="0" w:color="auto"/>
              <w:right w:val="single" w:sz="8" w:space="0" w:color="auto"/>
            </w:tcBorders>
            <w:shd w:val="clear" w:color="auto" w:fill="auto"/>
          </w:tcPr>
          <w:p w:rsidR="003C72E5" w:rsidRPr="00EB220F" w:rsidRDefault="003C72E5" w:rsidP="003C72E5">
            <w:pPr>
              <w:rPr>
                <w:color w:val="000000"/>
              </w:rPr>
            </w:pPr>
            <w:r w:rsidRPr="00EB220F">
              <w:rPr>
                <w:color w:val="000000"/>
              </w:rPr>
              <w:t> </w:t>
            </w:r>
          </w:p>
        </w:tc>
        <w:tc>
          <w:tcPr>
            <w:tcW w:w="1188" w:type="dxa"/>
            <w:tcBorders>
              <w:top w:val="nil"/>
              <w:left w:val="nil"/>
              <w:bottom w:val="single" w:sz="8" w:space="0" w:color="auto"/>
              <w:right w:val="single" w:sz="8" w:space="0" w:color="auto"/>
            </w:tcBorders>
            <w:shd w:val="clear" w:color="auto" w:fill="auto"/>
          </w:tcPr>
          <w:p w:rsidR="003C72E5" w:rsidRPr="00EB220F" w:rsidRDefault="003C72E5" w:rsidP="003C72E5">
            <w:pPr>
              <w:rPr>
                <w:color w:val="000000"/>
              </w:rPr>
            </w:pPr>
            <w:r w:rsidRPr="00EB220F">
              <w:rPr>
                <w:color w:val="000000"/>
              </w:rPr>
              <w:t> </w:t>
            </w:r>
          </w:p>
        </w:tc>
        <w:tc>
          <w:tcPr>
            <w:tcW w:w="1364" w:type="dxa"/>
            <w:tcBorders>
              <w:top w:val="nil"/>
              <w:left w:val="nil"/>
              <w:bottom w:val="single" w:sz="8" w:space="0" w:color="auto"/>
              <w:right w:val="single" w:sz="8" w:space="0" w:color="auto"/>
            </w:tcBorders>
            <w:shd w:val="clear" w:color="auto" w:fill="auto"/>
          </w:tcPr>
          <w:p w:rsidR="003C72E5" w:rsidRPr="00EB220F" w:rsidRDefault="003C72E5" w:rsidP="003C72E5">
            <w:pPr>
              <w:rPr>
                <w:color w:val="000000"/>
              </w:rPr>
            </w:pPr>
            <w:r w:rsidRPr="00EB220F">
              <w:rPr>
                <w:color w:val="000000"/>
              </w:rPr>
              <w:t> </w:t>
            </w:r>
          </w:p>
        </w:tc>
        <w:tc>
          <w:tcPr>
            <w:tcW w:w="1051" w:type="dxa"/>
            <w:tcBorders>
              <w:top w:val="nil"/>
              <w:left w:val="nil"/>
              <w:bottom w:val="single" w:sz="8" w:space="0" w:color="auto"/>
              <w:right w:val="single" w:sz="8" w:space="0" w:color="auto"/>
            </w:tcBorders>
            <w:shd w:val="clear" w:color="auto" w:fill="auto"/>
          </w:tcPr>
          <w:p w:rsidR="003C72E5" w:rsidRPr="00EB220F" w:rsidRDefault="003C72E5" w:rsidP="003C72E5">
            <w:pPr>
              <w:rPr>
                <w:color w:val="000000"/>
              </w:rPr>
            </w:pPr>
            <w:r w:rsidRPr="00EB220F">
              <w:rPr>
                <w:color w:val="000000"/>
              </w:rPr>
              <w:t> </w:t>
            </w:r>
          </w:p>
        </w:tc>
      </w:tr>
      <w:tr w:rsidR="003C72E5" w:rsidRPr="00EB220F" w:rsidTr="00727E2B">
        <w:trPr>
          <w:trHeight w:val="636"/>
        </w:trPr>
        <w:tc>
          <w:tcPr>
            <w:tcW w:w="724" w:type="dxa"/>
            <w:tcBorders>
              <w:top w:val="nil"/>
              <w:left w:val="single" w:sz="8" w:space="0" w:color="auto"/>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1</w:t>
            </w:r>
          </w:p>
        </w:tc>
        <w:tc>
          <w:tcPr>
            <w:tcW w:w="1985"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b/>
                <w:bCs/>
                <w:color w:val="000000"/>
              </w:rPr>
            </w:pPr>
            <w:r w:rsidRPr="00EB220F">
              <w:rPr>
                <w:b/>
                <w:bCs/>
                <w:color w:val="000000"/>
              </w:rPr>
              <w:t>Красн</w:t>
            </w:r>
            <w:r w:rsidRPr="00EB220F">
              <w:rPr>
                <w:b/>
                <w:bCs/>
                <w:color w:val="000000"/>
              </w:rPr>
              <w:t>о</w:t>
            </w:r>
            <w:r w:rsidRPr="00EB220F">
              <w:rPr>
                <w:b/>
                <w:bCs/>
                <w:color w:val="000000"/>
              </w:rPr>
              <w:t>зерское</w:t>
            </w:r>
          </w:p>
        </w:tc>
        <w:tc>
          <w:tcPr>
            <w:tcW w:w="850"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11000</w:t>
            </w:r>
          </w:p>
        </w:tc>
        <w:tc>
          <w:tcPr>
            <w:tcW w:w="992"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12500</w:t>
            </w:r>
          </w:p>
        </w:tc>
        <w:tc>
          <w:tcPr>
            <w:tcW w:w="1276"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13,20</w:t>
            </w:r>
          </w:p>
        </w:tc>
        <w:tc>
          <w:tcPr>
            <w:tcW w:w="1188"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15</w:t>
            </w:r>
          </w:p>
        </w:tc>
        <w:tc>
          <w:tcPr>
            <w:tcW w:w="1364"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6,60</w:t>
            </w:r>
          </w:p>
        </w:tc>
        <w:tc>
          <w:tcPr>
            <w:tcW w:w="1051"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7,50</w:t>
            </w:r>
          </w:p>
        </w:tc>
      </w:tr>
      <w:tr w:rsidR="003C72E5" w:rsidRPr="00EB220F" w:rsidTr="00727E2B">
        <w:trPr>
          <w:trHeight w:val="554"/>
        </w:trPr>
        <w:tc>
          <w:tcPr>
            <w:tcW w:w="724" w:type="dxa"/>
            <w:tcBorders>
              <w:top w:val="nil"/>
              <w:left w:val="single" w:sz="8" w:space="0" w:color="auto"/>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2</w:t>
            </w:r>
          </w:p>
        </w:tc>
        <w:tc>
          <w:tcPr>
            <w:tcW w:w="1985"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b/>
                <w:bCs/>
                <w:color w:val="000000"/>
              </w:rPr>
            </w:pPr>
            <w:r w:rsidRPr="00EB220F">
              <w:rPr>
                <w:b/>
                <w:bCs/>
                <w:color w:val="000000"/>
              </w:rPr>
              <w:t>Аксенихи</w:t>
            </w:r>
            <w:r w:rsidRPr="00EB220F">
              <w:rPr>
                <w:b/>
                <w:bCs/>
                <w:color w:val="000000"/>
              </w:rPr>
              <w:t>н</w:t>
            </w:r>
            <w:r w:rsidRPr="00EB220F">
              <w:rPr>
                <w:b/>
                <w:bCs/>
                <w:color w:val="000000"/>
              </w:rPr>
              <w:t>ское</w:t>
            </w:r>
          </w:p>
        </w:tc>
        <w:tc>
          <w:tcPr>
            <w:tcW w:w="850"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650</w:t>
            </w:r>
          </w:p>
        </w:tc>
        <w:tc>
          <w:tcPr>
            <w:tcW w:w="992"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750</w:t>
            </w:r>
          </w:p>
        </w:tc>
        <w:tc>
          <w:tcPr>
            <w:tcW w:w="1276"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0,78</w:t>
            </w:r>
          </w:p>
        </w:tc>
        <w:tc>
          <w:tcPr>
            <w:tcW w:w="1188"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0,9</w:t>
            </w:r>
          </w:p>
        </w:tc>
        <w:tc>
          <w:tcPr>
            <w:tcW w:w="1364"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0,43</w:t>
            </w:r>
          </w:p>
        </w:tc>
        <w:tc>
          <w:tcPr>
            <w:tcW w:w="1051"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0,50</w:t>
            </w:r>
          </w:p>
        </w:tc>
      </w:tr>
      <w:tr w:rsidR="003C72E5" w:rsidRPr="00EB220F" w:rsidTr="00727E2B">
        <w:trPr>
          <w:trHeight w:val="645"/>
        </w:trPr>
        <w:tc>
          <w:tcPr>
            <w:tcW w:w="724" w:type="dxa"/>
            <w:tcBorders>
              <w:top w:val="nil"/>
              <w:left w:val="single" w:sz="8" w:space="0" w:color="auto"/>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3</w:t>
            </w:r>
          </w:p>
        </w:tc>
        <w:tc>
          <w:tcPr>
            <w:tcW w:w="1985"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b/>
                <w:bCs/>
                <w:color w:val="000000"/>
              </w:rPr>
            </w:pPr>
            <w:r w:rsidRPr="00EB220F">
              <w:rPr>
                <w:b/>
                <w:bCs/>
                <w:color w:val="000000"/>
              </w:rPr>
              <w:t>Веселовское</w:t>
            </w:r>
          </w:p>
        </w:tc>
        <w:tc>
          <w:tcPr>
            <w:tcW w:w="850"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2100</w:t>
            </w:r>
          </w:p>
        </w:tc>
        <w:tc>
          <w:tcPr>
            <w:tcW w:w="992"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2650</w:t>
            </w:r>
          </w:p>
        </w:tc>
        <w:tc>
          <w:tcPr>
            <w:tcW w:w="1276"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2,52</w:t>
            </w:r>
          </w:p>
        </w:tc>
        <w:tc>
          <w:tcPr>
            <w:tcW w:w="1188"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3,18</w:t>
            </w:r>
          </w:p>
        </w:tc>
        <w:tc>
          <w:tcPr>
            <w:tcW w:w="1364"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1,26</w:t>
            </w:r>
          </w:p>
        </w:tc>
        <w:tc>
          <w:tcPr>
            <w:tcW w:w="1051"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1,59</w:t>
            </w:r>
          </w:p>
        </w:tc>
      </w:tr>
      <w:tr w:rsidR="003C72E5" w:rsidRPr="00EB220F" w:rsidTr="00727E2B">
        <w:trPr>
          <w:trHeight w:val="645"/>
        </w:trPr>
        <w:tc>
          <w:tcPr>
            <w:tcW w:w="724" w:type="dxa"/>
            <w:tcBorders>
              <w:top w:val="nil"/>
              <w:left w:val="single" w:sz="8" w:space="0" w:color="auto"/>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4</w:t>
            </w:r>
          </w:p>
        </w:tc>
        <w:tc>
          <w:tcPr>
            <w:tcW w:w="1985"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b/>
                <w:bCs/>
                <w:color w:val="000000"/>
              </w:rPr>
            </w:pPr>
            <w:r w:rsidRPr="00EB220F">
              <w:rPr>
                <w:b/>
                <w:bCs/>
                <w:color w:val="000000"/>
              </w:rPr>
              <w:t>Зубковское</w:t>
            </w:r>
          </w:p>
        </w:tc>
        <w:tc>
          <w:tcPr>
            <w:tcW w:w="850"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1850</w:t>
            </w:r>
          </w:p>
        </w:tc>
        <w:tc>
          <w:tcPr>
            <w:tcW w:w="992"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1950</w:t>
            </w:r>
          </w:p>
        </w:tc>
        <w:tc>
          <w:tcPr>
            <w:tcW w:w="1276"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2,22</w:t>
            </w:r>
          </w:p>
        </w:tc>
        <w:tc>
          <w:tcPr>
            <w:tcW w:w="1188"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2,34</w:t>
            </w:r>
          </w:p>
        </w:tc>
        <w:tc>
          <w:tcPr>
            <w:tcW w:w="1364"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1,11</w:t>
            </w:r>
          </w:p>
        </w:tc>
        <w:tc>
          <w:tcPr>
            <w:tcW w:w="1051"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1,17</w:t>
            </w:r>
          </w:p>
        </w:tc>
      </w:tr>
      <w:tr w:rsidR="003C72E5" w:rsidRPr="00EB220F" w:rsidTr="00727E2B">
        <w:trPr>
          <w:trHeight w:val="645"/>
        </w:trPr>
        <w:tc>
          <w:tcPr>
            <w:tcW w:w="724" w:type="dxa"/>
            <w:tcBorders>
              <w:top w:val="nil"/>
              <w:left w:val="single" w:sz="8" w:space="0" w:color="auto"/>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5</w:t>
            </w:r>
          </w:p>
        </w:tc>
        <w:tc>
          <w:tcPr>
            <w:tcW w:w="1985"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b/>
                <w:bCs/>
                <w:color w:val="000000"/>
              </w:rPr>
            </w:pPr>
            <w:r w:rsidRPr="00EB220F">
              <w:rPr>
                <w:b/>
                <w:bCs/>
                <w:color w:val="000000"/>
              </w:rPr>
              <w:t>Казанакское</w:t>
            </w:r>
          </w:p>
        </w:tc>
        <w:tc>
          <w:tcPr>
            <w:tcW w:w="850"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580</w:t>
            </w:r>
          </w:p>
        </w:tc>
        <w:tc>
          <w:tcPr>
            <w:tcW w:w="992"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700</w:t>
            </w:r>
          </w:p>
        </w:tc>
        <w:tc>
          <w:tcPr>
            <w:tcW w:w="1276"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0,70</w:t>
            </w:r>
          </w:p>
        </w:tc>
        <w:tc>
          <w:tcPr>
            <w:tcW w:w="1188"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0,84</w:t>
            </w:r>
          </w:p>
        </w:tc>
        <w:tc>
          <w:tcPr>
            <w:tcW w:w="1364"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0,39</w:t>
            </w:r>
          </w:p>
        </w:tc>
        <w:tc>
          <w:tcPr>
            <w:tcW w:w="1051"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0,42</w:t>
            </w:r>
          </w:p>
        </w:tc>
      </w:tr>
      <w:tr w:rsidR="003C72E5" w:rsidRPr="00EB220F" w:rsidTr="00727E2B">
        <w:trPr>
          <w:trHeight w:val="645"/>
        </w:trPr>
        <w:tc>
          <w:tcPr>
            <w:tcW w:w="724" w:type="dxa"/>
            <w:tcBorders>
              <w:top w:val="nil"/>
              <w:left w:val="single" w:sz="8" w:space="0" w:color="auto"/>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6</w:t>
            </w:r>
          </w:p>
        </w:tc>
        <w:tc>
          <w:tcPr>
            <w:tcW w:w="1985"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b/>
                <w:bCs/>
                <w:color w:val="000000"/>
              </w:rPr>
            </w:pPr>
            <w:r w:rsidRPr="00EB220F">
              <w:rPr>
                <w:b/>
                <w:bCs/>
                <w:color w:val="000000"/>
              </w:rPr>
              <w:t>Кайгоро</w:t>
            </w:r>
            <w:r w:rsidRPr="00EB220F">
              <w:rPr>
                <w:b/>
                <w:bCs/>
                <w:color w:val="000000"/>
              </w:rPr>
              <w:t>д</w:t>
            </w:r>
            <w:r w:rsidRPr="00EB220F">
              <w:rPr>
                <w:b/>
                <w:bCs/>
                <w:color w:val="000000"/>
              </w:rPr>
              <w:t>ское</w:t>
            </w:r>
          </w:p>
        </w:tc>
        <w:tc>
          <w:tcPr>
            <w:tcW w:w="850"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1600</w:t>
            </w:r>
          </w:p>
        </w:tc>
        <w:tc>
          <w:tcPr>
            <w:tcW w:w="992"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1750</w:t>
            </w:r>
          </w:p>
        </w:tc>
        <w:tc>
          <w:tcPr>
            <w:tcW w:w="1276"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1,92</w:t>
            </w:r>
          </w:p>
        </w:tc>
        <w:tc>
          <w:tcPr>
            <w:tcW w:w="1188"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2,1</w:t>
            </w:r>
          </w:p>
        </w:tc>
        <w:tc>
          <w:tcPr>
            <w:tcW w:w="1364"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0,96</w:t>
            </w:r>
          </w:p>
        </w:tc>
        <w:tc>
          <w:tcPr>
            <w:tcW w:w="1051"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1,05</w:t>
            </w:r>
          </w:p>
        </w:tc>
      </w:tr>
      <w:tr w:rsidR="003C72E5" w:rsidRPr="00EB220F" w:rsidTr="00727E2B">
        <w:trPr>
          <w:trHeight w:val="645"/>
        </w:trPr>
        <w:tc>
          <w:tcPr>
            <w:tcW w:w="724" w:type="dxa"/>
            <w:tcBorders>
              <w:top w:val="nil"/>
              <w:left w:val="single" w:sz="8" w:space="0" w:color="auto"/>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7</w:t>
            </w:r>
          </w:p>
        </w:tc>
        <w:tc>
          <w:tcPr>
            <w:tcW w:w="1985"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b/>
                <w:bCs/>
                <w:color w:val="000000"/>
              </w:rPr>
            </w:pPr>
            <w:r w:rsidRPr="00EB220F">
              <w:rPr>
                <w:b/>
                <w:bCs/>
                <w:color w:val="000000"/>
              </w:rPr>
              <w:t>Колыбел</w:t>
            </w:r>
            <w:r w:rsidRPr="00EB220F">
              <w:rPr>
                <w:b/>
                <w:bCs/>
                <w:color w:val="000000"/>
              </w:rPr>
              <w:t>ь</w:t>
            </w:r>
            <w:r w:rsidRPr="00EB220F">
              <w:rPr>
                <w:b/>
                <w:bCs/>
                <w:color w:val="000000"/>
              </w:rPr>
              <w:t>ское</w:t>
            </w:r>
          </w:p>
        </w:tc>
        <w:tc>
          <w:tcPr>
            <w:tcW w:w="850"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1650</w:t>
            </w:r>
          </w:p>
        </w:tc>
        <w:tc>
          <w:tcPr>
            <w:tcW w:w="992"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1950</w:t>
            </w:r>
          </w:p>
        </w:tc>
        <w:tc>
          <w:tcPr>
            <w:tcW w:w="1276"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1,98</w:t>
            </w:r>
          </w:p>
        </w:tc>
        <w:tc>
          <w:tcPr>
            <w:tcW w:w="1188"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2,34</w:t>
            </w:r>
          </w:p>
        </w:tc>
        <w:tc>
          <w:tcPr>
            <w:tcW w:w="1364"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0,99</w:t>
            </w:r>
          </w:p>
        </w:tc>
        <w:tc>
          <w:tcPr>
            <w:tcW w:w="1051"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1,17</w:t>
            </w:r>
          </w:p>
        </w:tc>
      </w:tr>
      <w:tr w:rsidR="003C72E5" w:rsidRPr="00EB220F" w:rsidTr="00727E2B">
        <w:trPr>
          <w:trHeight w:val="645"/>
        </w:trPr>
        <w:tc>
          <w:tcPr>
            <w:tcW w:w="724" w:type="dxa"/>
            <w:tcBorders>
              <w:top w:val="nil"/>
              <w:left w:val="single" w:sz="8" w:space="0" w:color="auto"/>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8</w:t>
            </w:r>
          </w:p>
        </w:tc>
        <w:tc>
          <w:tcPr>
            <w:tcW w:w="1985"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b/>
                <w:bCs/>
                <w:color w:val="000000"/>
              </w:rPr>
            </w:pPr>
            <w:r w:rsidRPr="00EB220F">
              <w:rPr>
                <w:b/>
                <w:bCs/>
                <w:color w:val="000000"/>
              </w:rPr>
              <w:t>Коневское</w:t>
            </w:r>
          </w:p>
        </w:tc>
        <w:tc>
          <w:tcPr>
            <w:tcW w:w="850"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850</w:t>
            </w:r>
          </w:p>
        </w:tc>
        <w:tc>
          <w:tcPr>
            <w:tcW w:w="992"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1000</w:t>
            </w:r>
          </w:p>
        </w:tc>
        <w:tc>
          <w:tcPr>
            <w:tcW w:w="1276"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1,02</w:t>
            </w:r>
          </w:p>
        </w:tc>
        <w:tc>
          <w:tcPr>
            <w:tcW w:w="1188"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1,2</w:t>
            </w:r>
          </w:p>
        </w:tc>
        <w:tc>
          <w:tcPr>
            <w:tcW w:w="1364"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0,57</w:t>
            </w:r>
          </w:p>
        </w:tc>
        <w:tc>
          <w:tcPr>
            <w:tcW w:w="1051"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0,67</w:t>
            </w:r>
          </w:p>
        </w:tc>
      </w:tr>
      <w:tr w:rsidR="003C72E5" w:rsidRPr="00EB220F" w:rsidTr="00727E2B">
        <w:trPr>
          <w:trHeight w:val="645"/>
        </w:trPr>
        <w:tc>
          <w:tcPr>
            <w:tcW w:w="724" w:type="dxa"/>
            <w:tcBorders>
              <w:top w:val="nil"/>
              <w:left w:val="single" w:sz="8" w:space="0" w:color="auto"/>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lastRenderedPageBreak/>
              <w:t>9</w:t>
            </w:r>
          </w:p>
        </w:tc>
        <w:tc>
          <w:tcPr>
            <w:tcW w:w="1985"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b/>
                <w:bCs/>
                <w:color w:val="000000"/>
              </w:rPr>
            </w:pPr>
            <w:r w:rsidRPr="00EB220F">
              <w:rPr>
                <w:b/>
                <w:bCs/>
                <w:color w:val="000000"/>
              </w:rPr>
              <w:t>Лобинское</w:t>
            </w:r>
          </w:p>
        </w:tc>
        <w:tc>
          <w:tcPr>
            <w:tcW w:w="850"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850</w:t>
            </w:r>
          </w:p>
        </w:tc>
        <w:tc>
          <w:tcPr>
            <w:tcW w:w="992"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1050</w:t>
            </w:r>
          </w:p>
        </w:tc>
        <w:tc>
          <w:tcPr>
            <w:tcW w:w="1276"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1,02</w:t>
            </w:r>
          </w:p>
        </w:tc>
        <w:tc>
          <w:tcPr>
            <w:tcW w:w="1188"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1,26</w:t>
            </w:r>
          </w:p>
        </w:tc>
        <w:tc>
          <w:tcPr>
            <w:tcW w:w="1364"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0,57</w:t>
            </w:r>
          </w:p>
        </w:tc>
        <w:tc>
          <w:tcPr>
            <w:tcW w:w="1051"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0,70</w:t>
            </w:r>
          </w:p>
        </w:tc>
      </w:tr>
      <w:tr w:rsidR="003C72E5" w:rsidRPr="00EB220F" w:rsidTr="00727E2B">
        <w:trPr>
          <w:trHeight w:val="645"/>
        </w:trPr>
        <w:tc>
          <w:tcPr>
            <w:tcW w:w="724" w:type="dxa"/>
            <w:tcBorders>
              <w:top w:val="nil"/>
              <w:left w:val="single" w:sz="8" w:space="0" w:color="auto"/>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10</w:t>
            </w:r>
          </w:p>
        </w:tc>
        <w:tc>
          <w:tcPr>
            <w:tcW w:w="1985"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b/>
                <w:bCs/>
                <w:color w:val="000000"/>
              </w:rPr>
            </w:pPr>
            <w:r w:rsidRPr="00EB220F">
              <w:rPr>
                <w:b/>
                <w:bCs/>
                <w:color w:val="000000"/>
              </w:rPr>
              <w:t>Лотоша</w:t>
            </w:r>
            <w:r w:rsidRPr="00EB220F">
              <w:rPr>
                <w:b/>
                <w:bCs/>
                <w:color w:val="000000"/>
              </w:rPr>
              <w:t>н</w:t>
            </w:r>
            <w:r w:rsidRPr="00EB220F">
              <w:rPr>
                <w:b/>
                <w:bCs/>
                <w:color w:val="000000"/>
              </w:rPr>
              <w:t>ское</w:t>
            </w:r>
          </w:p>
        </w:tc>
        <w:tc>
          <w:tcPr>
            <w:tcW w:w="850"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560</w:t>
            </w:r>
          </w:p>
        </w:tc>
        <w:tc>
          <w:tcPr>
            <w:tcW w:w="992"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580</w:t>
            </w:r>
          </w:p>
        </w:tc>
        <w:tc>
          <w:tcPr>
            <w:tcW w:w="1276"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0,67</w:t>
            </w:r>
          </w:p>
        </w:tc>
        <w:tc>
          <w:tcPr>
            <w:tcW w:w="1188"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0,696</w:t>
            </w:r>
          </w:p>
        </w:tc>
        <w:tc>
          <w:tcPr>
            <w:tcW w:w="1364"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0,37</w:t>
            </w:r>
          </w:p>
        </w:tc>
        <w:tc>
          <w:tcPr>
            <w:tcW w:w="1051"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0,39</w:t>
            </w:r>
          </w:p>
        </w:tc>
      </w:tr>
      <w:tr w:rsidR="003C72E5" w:rsidRPr="00EB220F" w:rsidTr="00727E2B">
        <w:trPr>
          <w:trHeight w:val="487"/>
        </w:trPr>
        <w:tc>
          <w:tcPr>
            <w:tcW w:w="724" w:type="dxa"/>
            <w:tcBorders>
              <w:top w:val="nil"/>
              <w:left w:val="single" w:sz="8" w:space="0" w:color="auto"/>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11</w:t>
            </w:r>
          </w:p>
        </w:tc>
        <w:tc>
          <w:tcPr>
            <w:tcW w:w="1985"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b/>
                <w:bCs/>
                <w:color w:val="000000"/>
              </w:rPr>
            </w:pPr>
            <w:r w:rsidRPr="00EB220F">
              <w:rPr>
                <w:b/>
                <w:bCs/>
                <w:color w:val="000000"/>
              </w:rPr>
              <w:t>Майское</w:t>
            </w:r>
          </w:p>
        </w:tc>
        <w:tc>
          <w:tcPr>
            <w:tcW w:w="850"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1550</w:t>
            </w:r>
          </w:p>
        </w:tc>
        <w:tc>
          <w:tcPr>
            <w:tcW w:w="992"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1800</w:t>
            </w:r>
          </w:p>
        </w:tc>
        <w:tc>
          <w:tcPr>
            <w:tcW w:w="1276"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1,86</w:t>
            </w:r>
          </w:p>
        </w:tc>
        <w:tc>
          <w:tcPr>
            <w:tcW w:w="1188"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2,16</w:t>
            </w:r>
          </w:p>
        </w:tc>
        <w:tc>
          <w:tcPr>
            <w:tcW w:w="1364"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0,93</w:t>
            </w:r>
          </w:p>
        </w:tc>
        <w:tc>
          <w:tcPr>
            <w:tcW w:w="1051"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1,08</w:t>
            </w:r>
          </w:p>
        </w:tc>
      </w:tr>
      <w:tr w:rsidR="003C72E5" w:rsidRPr="00EB220F" w:rsidTr="00727E2B">
        <w:trPr>
          <w:trHeight w:val="655"/>
        </w:trPr>
        <w:tc>
          <w:tcPr>
            <w:tcW w:w="724" w:type="dxa"/>
            <w:tcBorders>
              <w:top w:val="nil"/>
              <w:left w:val="single" w:sz="8" w:space="0" w:color="auto"/>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12</w:t>
            </w:r>
          </w:p>
        </w:tc>
        <w:tc>
          <w:tcPr>
            <w:tcW w:w="1985"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b/>
                <w:bCs/>
                <w:color w:val="000000"/>
              </w:rPr>
            </w:pPr>
            <w:r w:rsidRPr="00EB220F">
              <w:rPr>
                <w:b/>
                <w:bCs/>
                <w:color w:val="000000"/>
              </w:rPr>
              <w:t>Мохнатол</w:t>
            </w:r>
            <w:r w:rsidRPr="00EB220F">
              <w:rPr>
                <w:b/>
                <w:bCs/>
                <w:color w:val="000000"/>
              </w:rPr>
              <w:t>о</w:t>
            </w:r>
            <w:r w:rsidRPr="00EB220F">
              <w:rPr>
                <w:b/>
                <w:bCs/>
                <w:color w:val="000000"/>
              </w:rPr>
              <w:t>говское</w:t>
            </w:r>
          </w:p>
        </w:tc>
        <w:tc>
          <w:tcPr>
            <w:tcW w:w="850"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1750</w:t>
            </w:r>
          </w:p>
        </w:tc>
        <w:tc>
          <w:tcPr>
            <w:tcW w:w="992"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1950</w:t>
            </w:r>
          </w:p>
        </w:tc>
        <w:tc>
          <w:tcPr>
            <w:tcW w:w="1276"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2,10</w:t>
            </w:r>
          </w:p>
        </w:tc>
        <w:tc>
          <w:tcPr>
            <w:tcW w:w="1188"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2,34</w:t>
            </w:r>
          </w:p>
        </w:tc>
        <w:tc>
          <w:tcPr>
            <w:tcW w:w="1364"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1,05</w:t>
            </w:r>
          </w:p>
        </w:tc>
        <w:tc>
          <w:tcPr>
            <w:tcW w:w="1051"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1,17</w:t>
            </w:r>
          </w:p>
        </w:tc>
      </w:tr>
      <w:tr w:rsidR="003C72E5" w:rsidRPr="00EB220F" w:rsidTr="00727E2B">
        <w:trPr>
          <w:trHeight w:val="683"/>
        </w:trPr>
        <w:tc>
          <w:tcPr>
            <w:tcW w:w="724" w:type="dxa"/>
            <w:tcBorders>
              <w:top w:val="nil"/>
              <w:left w:val="single" w:sz="8" w:space="0" w:color="auto"/>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13</w:t>
            </w:r>
          </w:p>
        </w:tc>
        <w:tc>
          <w:tcPr>
            <w:tcW w:w="1985"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b/>
                <w:bCs/>
                <w:color w:val="000000"/>
              </w:rPr>
            </w:pPr>
            <w:r w:rsidRPr="00EB220F">
              <w:rPr>
                <w:b/>
                <w:bCs/>
                <w:color w:val="000000"/>
              </w:rPr>
              <w:t>Нижнечер</w:t>
            </w:r>
            <w:r w:rsidRPr="00EB220F">
              <w:rPr>
                <w:b/>
                <w:bCs/>
                <w:color w:val="000000"/>
              </w:rPr>
              <w:t>е</w:t>
            </w:r>
            <w:r w:rsidRPr="00EB220F">
              <w:rPr>
                <w:b/>
                <w:bCs/>
                <w:color w:val="000000"/>
              </w:rPr>
              <w:t>моши</w:t>
            </w:r>
            <w:r w:rsidRPr="00EB220F">
              <w:rPr>
                <w:b/>
                <w:bCs/>
                <w:color w:val="000000"/>
              </w:rPr>
              <w:t>н</w:t>
            </w:r>
            <w:r w:rsidRPr="00EB220F">
              <w:rPr>
                <w:b/>
                <w:bCs/>
                <w:color w:val="000000"/>
              </w:rPr>
              <w:t>ское</w:t>
            </w:r>
          </w:p>
        </w:tc>
        <w:tc>
          <w:tcPr>
            <w:tcW w:w="850"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900</w:t>
            </w:r>
          </w:p>
        </w:tc>
        <w:tc>
          <w:tcPr>
            <w:tcW w:w="992"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1100</w:t>
            </w:r>
          </w:p>
        </w:tc>
        <w:tc>
          <w:tcPr>
            <w:tcW w:w="1276"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1,08</w:t>
            </w:r>
          </w:p>
        </w:tc>
        <w:tc>
          <w:tcPr>
            <w:tcW w:w="1188"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rPr>
                <w:color w:val="000000"/>
              </w:rPr>
            </w:pPr>
          </w:p>
          <w:p w:rsidR="003C72E5" w:rsidRPr="00EB220F" w:rsidRDefault="003C72E5" w:rsidP="003C72E5">
            <w:pPr>
              <w:jc w:val="center"/>
              <w:rPr>
                <w:color w:val="000000"/>
              </w:rPr>
            </w:pPr>
            <w:r w:rsidRPr="00EB220F">
              <w:rPr>
                <w:color w:val="000000"/>
              </w:rPr>
              <w:t>1,32</w:t>
            </w:r>
          </w:p>
        </w:tc>
        <w:tc>
          <w:tcPr>
            <w:tcW w:w="1364"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0,60</w:t>
            </w:r>
          </w:p>
        </w:tc>
        <w:tc>
          <w:tcPr>
            <w:tcW w:w="1051"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0,73</w:t>
            </w:r>
          </w:p>
        </w:tc>
      </w:tr>
      <w:tr w:rsidR="003C72E5" w:rsidRPr="00EB220F" w:rsidTr="00727E2B">
        <w:trPr>
          <w:trHeight w:val="645"/>
        </w:trPr>
        <w:tc>
          <w:tcPr>
            <w:tcW w:w="724" w:type="dxa"/>
            <w:tcBorders>
              <w:top w:val="nil"/>
              <w:left w:val="single" w:sz="8" w:space="0" w:color="auto"/>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14</w:t>
            </w:r>
          </w:p>
        </w:tc>
        <w:tc>
          <w:tcPr>
            <w:tcW w:w="1985"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b/>
                <w:bCs/>
                <w:color w:val="000000"/>
              </w:rPr>
            </w:pPr>
            <w:r w:rsidRPr="00EB220F">
              <w:rPr>
                <w:b/>
                <w:bCs/>
                <w:color w:val="000000"/>
              </w:rPr>
              <w:t>Октябр</w:t>
            </w:r>
            <w:r w:rsidRPr="00EB220F">
              <w:rPr>
                <w:b/>
                <w:bCs/>
                <w:color w:val="000000"/>
              </w:rPr>
              <w:t>ь</w:t>
            </w:r>
            <w:r w:rsidRPr="00EB220F">
              <w:rPr>
                <w:b/>
                <w:bCs/>
                <w:color w:val="000000"/>
              </w:rPr>
              <w:t>ское</w:t>
            </w:r>
          </w:p>
        </w:tc>
        <w:tc>
          <w:tcPr>
            <w:tcW w:w="850"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1500</w:t>
            </w:r>
          </w:p>
        </w:tc>
        <w:tc>
          <w:tcPr>
            <w:tcW w:w="992"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1750</w:t>
            </w:r>
          </w:p>
        </w:tc>
        <w:tc>
          <w:tcPr>
            <w:tcW w:w="1276"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1,80</w:t>
            </w:r>
          </w:p>
        </w:tc>
        <w:tc>
          <w:tcPr>
            <w:tcW w:w="1188"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2,1</w:t>
            </w:r>
          </w:p>
        </w:tc>
        <w:tc>
          <w:tcPr>
            <w:tcW w:w="1364"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0,90</w:t>
            </w:r>
          </w:p>
        </w:tc>
        <w:tc>
          <w:tcPr>
            <w:tcW w:w="1051"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1,05</w:t>
            </w:r>
          </w:p>
        </w:tc>
      </w:tr>
      <w:tr w:rsidR="003C72E5" w:rsidRPr="00EB220F" w:rsidTr="00727E2B">
        <w:trPr>
          <w:trHeight w:val="537"/>
        </w:trPr>
        <w:tc>
          <w:tcPr>
            <w:tcW w:w="724" w:type="dxa"/>
            <w:tcBorders>
              <w:top w:val="nil"/>
              <w:left w:val="single" w:sz="8" w:space="0" w:color="auto"/>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15</w:t>
            </w:r>
          </w:p>
        </w:tc>
        <w:tc>
          <w:tcPr>
            <w:tcW w:w="1985"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b/>
                <w:bCs/>
                <w:color w:val="000000"/>
              </w:rPr>
            </w:pPr>
            <w:r w:rsidRPr="00EB220F">
              <w:rPr>
                <w:b/>
                <w:bCs/>
                <w:color w:val="000000"/>
              </w:rPr>
              <w:t>Орехолого</w:t>
            </w:r>
            <w:r w:rsidRPr="00EB220F">
              <w:rPr>
                <w:b/>
                <w:bCs/>
                <w:color w:val="000000"/>
              </w:rPr>
              <w:t>в</w:t>
            </w:r>
            <w:r w:rsidRPr="00EB220F">
              <w:rPr>
                <w:b/>
                <w:bCs/>
                <w:color w:val="000000"/>
              </w:rPr>
              <w:t>ское</w:t>
            </w:r>
          </w:p>
        </w:tc>
        <w:tc>
          <w:tcPr>
            <w:tcW w:w="850"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1050</w:t>
            </w:r>
          </w:p>
        </w:tc>
        <w:tc>
          <w:tcPr>
            <w:tcW w:w="992"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1120</w:t>
            </w:r>
          </w:p>
        </w:tc>
        <w:tc>
          <w:tcPr>
            <w:tcW w:w="1276"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1,26</w:t>
            </w:r>
          </w:p>
        </w:tc>
        <w:tc>
          <w:tcPr>
            <w:tcW w:w="1188"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1,344</w:t>
            </w:r>
          </w:p>
        </w:tc>
        <w:tc>
          <w:tcPr>
            <w:tcW w:w="1364"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0,63</w:t>
            </w:r>
          </w:p>
        </w:tc>
        <w:tc>
          <w:tcPr>
            <w:tcW w:w="1051"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0,67</w:t>
            </w:r>
          </w:p>
        </w:tc>
      </w:tr>
      <w:tr w:rsidR="003C72E5" w:rsidRPr="00EB220F" w:rsidTr="00727E2B">
        <w:trPr>
          <w:trHeight w:val="645"/>
        </w:trPr>
        <w:tc>
          <w:tcPr>
            <w:tcW w:w="724" w:type="dxa"/>
            <w:tcBorders>
              <w:top w:val="nil"/>
              <w:left w:val="single" w:sz="8" w:space="0" w:color="auto"/>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16</w:t>
            </w:r>
          </w:p>
        </w:tc>
        <w:tc>
          <w:tcPr>
            <w:tcW w:w="1985"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b/>
                <w:bCs/>
                <w:color w:val="000000"/>
              </w:rPr>
            </w:pPr>
            <w:r w:rsidRPr="00EB220F">
              <w:rPr>
                <w:b/>
                <w:bCs/>
                <w:color w:val="000000"/>
              </w:rPr>
              <w:t>Полови</w:t>
            </w:r>
            <w:r w:rsidRPr="00EB220F">
              <w:rPr>
                <w:b/>
                <w:bCs/>
                <w:color w:val="000000"/>
              </w:rPr>
              <w:t>н</w:t>
            </w:r>
            <w:r w:rsidRPr="00EB220F">
              <w:rPr>
                <w:b/>
                <w:bCs/>
                <w:color w:val="000000"/>
              </w:rPr>
              <w:t>ское</w:t>
            </w:r>
          </w:p>
        </w:tc>
        <w:tc>
          <w:tcPr>
            <w:tcW w:w="850"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3600</w:t>
            </w:r>
          </w:p>
        </w:tc>
        <w:tc>
          <w:tcPr>
            <w:tcW w:w="992"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3950</w:t>
            </w:r>
          </w:p>
        </w:tc>
        <w:tc>
          <w:tcPr>
            <w:tcW w:w="1276"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4,32</w:t>
            </w:r>
          </w:p>
        </w:tc>
        <w:tc>
          <w:tcPr>
            <w:tcW w:w="1188"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4,74</w:t>
            </w:r>
          </w:p>
        </w:tc>
        <w:tc>
          <w:tcPr>
            <w:tcW w:w="1364"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2,16</w:t>
            </w:r>
          </w:p>
        </w:tc>
        <w:tc>
          <w:tcPr>
            <w:tcW w:w="1051"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2,37</w:t>
            </w:r>
          </w:p>
        </w:tc>
      </w:tr>
      <w:tr w:rsidR="003C72E5" w:rsidRPr="00EB220F" w:rsidTr="00727E2B">
        <w:trPr>
          <w:trHeight w:val="645"/>
        </w:trPr>
        <w:tc>
          <w:tcPr>
            <w:tcW w:w="724" w:type="dxa"/>
            <w:tcBorders>
              <w:top w:val="nil"/>
              <w:left w:val="single" w:sz="8" w:space="0" w:color="auto"/>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17</w:t>
            </w:r>
          </w:p>
        </w:tc>
        <w:tc>
          <w:tcPr>
            <w:tcW w:w="1985"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b/>
                <w:bCs/>
                <w:color w:val="000000"/>
              </w:rPr>
            </w:pPr>
            <w:r w:rsidRPr="00EB220F">
              <w:rPr>
                <w:b/>
                <w:bCs/>
                <w:color w:val="000000"/>
              </w:rPr>
              <w:t>Полойское</w:t>
            </w:r>
          </w:p>
        </w:tc>
        <w:tc>
          <w:tcPr>
            <w:tcW w:w="850"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1380</w:t>
            </w:r>
          </w:p>
        </w:tc>
        <w:tc>
          <w:tcPr>
            <w:tcW w:w="992"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1750</w:t>
            </w:r>
          </w:p>
        </w:tc>
        <w:tc>
          <w:tcPr>
            <w:tcW w:w="1276"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1,66</w:t>
            </w:r>
          </w:p>
        </w:tc>
        <w:tc>
          <w:tcPr>
            <w:tcW w:w="1188"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2,1</w:t>
            </w:r>
          </w:p>
        </w:tc>
        <w:tc>
          <w:tcPr>
            <w:tcW w:w="1364"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0,83</w:t>
            </w:r>
          </w:p>
        </w:tc>
        <w:tc>
          <w:tcPr>
            <w:tcW w:w="1051"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1,05</w:t>
            </w:r>
          </w:p>
        </w:tc>
      </w:tr>
      <w:tr w:rsidR="003C72E5" w:rsidRPr="00EB220F" w:rsidTr="00727E2B">
        <w:trPr>
          <w:trHeight w:val="645"/>
        </w:trPr>
        <w:tc>
          <w:tcPr>
            <w:tcW w:w="724" w:type="dxa"/>
            <w:tcBorders>
              <w:top w:val="nil"/>
              <w:left w:val="single" w:sz="8" w:space="0" w:color="auto"/>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18</w:t>
            </w:r>
          </w:p>
        </w:tc>
        <w:tc>
          <w:tcPr>
            <w:tcW w:w="1985"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b/>
                <w:bCs/>
                <w:color w:val="000000"/>
              </w:rPr>
            </w:pPr>
            <w:r w:rsidRPr="00EB220F">
              <w:rPr>
                <w:b/>
                <w:bCs/>
                <w:color w:val="000000"/>
              </w:rPr>
              <w:t>Садовское</w:t>
            </w:r>
          </w:p>
        </w:tc>
        <w:tc>
          <w:tcPr>
            <w:tcW w:w="850"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1000</w:t>
            </w:r>
          </w:p>
        </w:tc>
        <w:tc>
          <w:tcPr>
            <w:tcW w:w="992"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1100</w:t>
            </w:r>
          </w:p>
        </w:tc>
        <w:tc>
          <w:tcPr>
            <w:tcW w:w="1276"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1,20</w:t>
            </w:r>
          </w:p>
        </w:tc>
        <w:tc>
          <w:tcPr>
            <w:tcW w:w="1188"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1,32</w:t>
            </w:r>
          </w:p>
        </w:tc>
        <w:tc>
          <w:tcPr>
            <w:tcW w:w="1364"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0,67</w:t>
            </w:r>
          </w:p>
        </w:tc>
        <w:tc>
          <w:tcPr>
            <w:tcW w:w="1051"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0,73</w:t>
            </w:r>
          </w:p>
        </w:tc>
      </w:tr>
      <w:tr w:rsidR="003C72E5" w:rsidRPr="00EB220F" w:rsidTr="00727E2B">
        <w:trPr>
          <w:trHeight w:val="645"/>
        </w:trPr>
        <w:tc>
          <w:tcPr>
            <w:tcW w:w="724" w:type="dxa"/>
            <w:tcBorders>
              <w:top w:val="nil"/>
              <w:left w:val="single" w:sz="8" w:space="0" w:color="auto"/>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19</w:t>
            </w:r>
          </w:p>
        </w:tc>
        <w:tc>
          <w:tcPr>
            <w:tcW w:w="1985"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b/>
                <w:bCs/>
                <w:color w:val="000000"/>
              </w:rPr>
            </w:pPr>
            <w:r w:rsidRPr="00EB220F">
              <w:rPr>
                <w:b/>
                <w:bCs/>
                <w:color w:val="000000"/>
              </w:rPr>
              <w:t>Светловское</w:t>
            </w:r>
          </w:p>
        </w:tc>
        <w:tc>
          <w:tcPr>
            <w:tcW w:w="850"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580</w:t>
            </w:r>
          </w:p>
        </w:tc>
        <w:tc>
          <w:tcPr>
            <w:tcW w:w="992"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r w:rsidRPr="00EB220F">
              <w:rPr>
                <w:color w:val="000000"/>
              </w:rPr>
              <w:t>600</w:t>
            </w:r>
          </w:p>
        </w:tc>
        <w:tc>
          <w:tcPr>
            <w:tcW w:w="1276"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0,70</w:t>
            </w:r>
          </w:p>
        </w:tc>
        <w:tc>
          <w:tcPr>
            <w:tcW w:w="1188"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0,72</w:t>
            </w:r>
          </w:p>
        </w:tc>
        <w:tc>
          <w:tcPr>
            <w:tcW w:w="1364"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0,39</w:t>
            </w:r>
          </w:p>
        </w:tc>
        <w:tc>
          <w:tcPr>
            <w:tcW w:w="1051"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p w:rsidR="003C72E5" w:rsidRPr="00EB220F" w:rsidRDefault="003C72E5" w:rsidP="003C72E5">
            <w:pPr>
              <w:jc w:val="center"/>
              <w:rPr>
                <w:color w:val="000000"/>
              </w:rPr>
            </w:pPr>
            <w:r w:rsidRPr="00EB220F">
              <w:rPr>
                <w:color w:val="000000"/>
              </w:rPr>
              <w:t>0,40</w:t>
            </w:r>
          </w:p>
        </w:tc>
      </w:tr>
      <w:tr w:rsidR="003C72E5" w:rsidRPr="00EB220F" w:rsidTr="00727E2B">
        <w:trPr>
          <w:trHeight w:val="330"/>
        </w:trPr>
        <w:tc>
          <w:tcPr>
            <w:tcW w:w="724" w:type="dxa"/>
            <w:tcBorders>
              <w:top w:val="nil"/>
              <w:left w:val="single" w:sz="8" w:space="0" w:color="auto"/>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tc>
        <w:tc>
          <w:tcPr>
            <w:tcW w:w="1985"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tc>
        <w:tc>
          <w:tcPr>
            <w:tcW w:w="850"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tc>
        <w:tc>
          <w:tcPr>
            <w:tcW w:w="992"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tc>
        <w:tc>
          <w:tcPr>
            <w:tcW w:w="1276"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tc>
        <w:tc>
          <w:tcPr>
            <w:tcW w:w="1188"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color w:val="000000"/>
              </w:rPr>
            </w:pPr>
          </w:p>
        </w:tc>
        <w:tc>
          <w:tcPr>
            <w:tcW w:w="1364"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i/>
                <w:iCs/>
                <w:color w:val="000000"/>
              </w:rPr>
            </w:pPr>
          </w:p>
        </w:tc>
        <w:tc>
          <w:tcPr>
            <w:tcW w:w="1051" w:type="dxa"/>
            <w:tcBorders>
              <w:top w:val="nil"/>
              <w:left w:val="nil"/>
              <w:bottom w:val="single" w:sz="8" w:space="0" w:color="auto"/>
              <w:right w:val="single" w:sz="8" w:space="0" w:color="auto"/>
            </w:tcBorders>
            <w:shd w:val="clear" w:color="auto" w:fill="auto"/>
            <w:vAlign w:val="center"/>
          </w:tcPr>
          <w:p w:rsidR="003C72E5" w:rsidRPr="00EB220F" w:rsidRDefault="003C72E5" w:rsidP="003C72E5">
            <w:pPr>
              <w:jc w:val="center"/>
              <w:rPr>
                <w:i/>
                <w:iCs/>
                <w:color w:val="000000"/>
              </w:rPr>
            </w:pPr>
          </w:p>
        </w:tc>
      </w:tr>
      <w:tr w:rsidR="003C72E5" w:rsidRPr="00EB220F" w:rsidTr="00727E2B">
        <w:trPr>
          <w:trHeight w:val="380"/>
        </w:trPr>
        <w:tc>
          <w:tcPr>
            <w:tcW w:w="724" w:type="dxa"/>
            <w:tcBorders>
              <w:top w:val="nil"/>
              <w:left w:val="single" w:sz="8" w:space="0" w:color="auto"/>
              <w:bottom w:val="single" w:sz="8" w:space="0" w:color="auto"/>
              <w:right w:val="single" w:sz="8" w:space="0" w:color="auto"/>
            </w:tcBorders>
            <w:shd w:val="clear" w:color="auto" w:fill="auto"/>
          </w:tcPr>
          <w:p w:rsidR="003C72E5" w:rsidRPr="00EB220F" w:rsidRDefault="003C72E5" w:rsidP="003C72E5">
            <w:pPr>
              <w:jc w:val="center"/>
              <w:rPr>
                <w:i/>
                <w:iCs/>
                <w:color w:val="000000"/>
              </w:rPr>
            </w:pPr>
          </w:p>
        </w:tc>
        <w:tc>
          <w:tcPr>
            <w:tcW w:w="1985" w:type="dxa"/>
            <w:tcBorders>
              <w:top w:val="nil"/>
              <w:left w:val="nil"/>
              <w:bottom w:val="single" w:sz="8" w:space="0" w:color="auto"/>
              <w:right w:val="single" w:sz="8" w:space="0" w:color="auto"/>
            </w:tcBorders>
            <w:shd w:val="clear" w:color="auto" w:fill="auto"/>
          </w:tcPr>
          <w:p w:rsidR="003C72E5" w:rsidRPr="00EB220F" w:rsidRDefault="003C72E5" w:rsidP="003C72E5">
            <w:pPr>
              <w:jc w:val="center"/>
              <w:rPr>
                <w:b/>
                <w:bCs/>
                <w:color w:val="000000"/>
              </w:rPr>
            </w:pPr>
            <w:r w:rsidRPr="00EB220F">
              <w:rPr>
                <w:b/>
                <w:bCs/>
                <w:color w:val="000000"/>
              </w:rPr>
              <w:t>Итого</w:t>
            </w:r>
          </w:p>
        </w:tc>
        <w:tc>
          <w:tcPr>
            <w:tcW w:w="850" w:type="dxa"/>
            <w:tcBorders>
              <w:top w:val="nil"/>
              <w:left w:val="nil"/>
              <w:bottom w:val="single" w:sz="8" w:space="0" w:color="auto"/>
              <w:right w:val="single" w:sz="8" w:space="0" w:color="auto"/>
            </w:tcBorders>
            <w:shd w:val="clear" w:color="auto" w:fill="auto"/>
          </w:tcPr>
          <w:p w:rsidR="003C72E5" w:rsidRPr="00EB220F" w:rsidRDefault="003C72E5" w:rsidP="003C72E5">
            <w:pPr>
              <w:jc w:val="right"/>
              <w:rPr>
                <w:b/>
                <w:color w:val="000000"/>
              </w:rPr>
            </w:pPr>
            <w:r w:rsidRPr="00EB220F">
              <w:rPr>
                <w:b/>
                <w:color w:val="000000"/>
              </w:rPr>
              <w:t>35000</w:t>
            </w:r>
          </w:p>
        </w:tc>
        <w:tc>
          <w:tcPr>
            <w:tcW w:w="992" w:type="dxa"/>
            <w:tcBorders>
              <w:top w:val="nil"/>
              <w:left w:val="nil"/>
              <w:bottom w:val="single" w:sz="8" w:space="0" w:color="auto"/>
              <w:right w:val="single" w:sz="8" w:space="0" w:color="auto"/>
            </w:tcBorders>
            <w:shd w:val="clear" w:color="auto" w:fill="auto"/>
          </w:tcPr>
          <w:p w:rsidR="003C72E5" w:rsidRPr="00EB220F" w:rsidRDefault="003C72E5" w:rsidP="003C72E5">
            <w:pPr>
              <w:jc w:val="right"/>
              <w:rPr>
                <w:b/>
                <w:color w:val="000000"/>
              </w:rPr>
            </w:pPr>
            <w:r w:rsidRPr="00EB220F">
              <w:rPr>
                <w:b/>
                <w:color w:val="000000"/>
              </w:rPr>
              <w:t>40000</w:t>
            </w:r>
          </w:p>
        </w:tc>
        <w:tc>
          <w:tcPr>
            <w:tcW w:w="1276" w:type="dxa"/>
            <w:tcBorders>
              <w:top w:val="nil"/>
              <w:left w:val="nil"/>
              <w:bottom w:val="single" w:sz="8" w:space="0" w:color="auto"/>
              <w:right w:val="single" w:sz="8" w:space="0" w:color="auto"/>
            </w:tcBorders>
            <w:shd w:val="clear" w:color="auto" w:fill="auto"/>
          </w:tcPr>
          <w:p w:rsidR="003C72E5" w:rsidRPr="00EB220F" w:rsidRDefault="003C72E5" w:rsidP="003C72E5">
            <w:pPr>
              <w:jc w:val="right"/>
              <w:rPr>
                <w:b/>
                <w:color w:val="000000"/>
              </w:rPr>
            </w:pPr>
            <w:r w:rsidRPr="00EB220F">
              <w:rPr>
                <w:b/>
                <w:color w:val="000000"/>
              </w:rPr>
              <w:t>42,00</w:t>
            </w:r>
          </w:p>
        </w:tc>
        <w:tc>
          <w:tcPr>
            <w:tcW w:w="1188" w:type="dxa"/>
            <w:tcBorders>
              <w:top w:val="nil"/>
              <w:left w:val="nil"/>
              <w:bottom w:val="single" w:sz="8" w:space="0" w:color="auto"/>
              <w:right w:val="single" w:sz="8" w:space="0" w:color="auto"/>
            </w:tcBorders>
            <w:shd w:val="clear" w:color="auto" w:fill="auto"/>
          </w:tcPr>
          <w:p w:rsidR="003C72E5" w:rsidRPr="00EB220F" w:rsidRDefault="003C72E5" w:rsidP="003C72E5">
            <w:pPr>
              <w:jc w:val="right"/>
              <w:rPr>
                <w:b/>
                <w:color w:val="000000"/>
              </w:rPr>
            </w:pPr>
            <w:r w:rsidRPr="00EB220F">
              <w:rPr>
                <w:b/>
                <w:color w:val="000000"/>
              </w:rPr>
              <w:t>48,00</w:t>
            </w:r>
          </w:p>
        </w:tc>
        <w:tc>
          <w:tcPr>
            <w:tcW w:w="1364" w:type="dxa"/>
            <w:tcBorders>
              <w:top w:val="nil"/>
              <w:left w:val="nil"/>
              <w:bottom w:val="single" w:sz="8" w:space="0" w:color="auto"/>
              <w:right w:val="single" w:sz="8" w:space="0" w:color="auto"/>
            </w:tcBorders>
            <w:shd w:val="clear" w:color="auto" w:fill="auto"/>
          </w:tcPr>
          <w:p w:rsidR="003C72E5" w:rsidRPr="00EB220F" w:rsidRDefault="003C72E5" w:rsidP="003C72E5">
            <w:pPr>
              <w:jc w:val="right"/>
              <w:rPr>
                <w:b/>
                <w:color w:val="000000"/>
              </w:rPr>
            </w:pPr>
            <w:r w:rsidRPr="00EB220F">
              <w:rPr>
                <w:b/>
                <w:color w:val="000000"/>
              </w:rPr>
              <w:t>21,40</w:t>
            </w:r>
          </w:p>
        </w:tc>
        <w:tc>
          <w:tcPr>
            <w:tcW w:w="1051" w:type="dxa"/>
            <w:tcBorders>
              <w:top w:val="nil"/>
              <w:left w:val="nil"/>
              <w:bottom w:val="single" w:sz="8" w:space="0" w:color="auto"/>
              <w:right w:val="single" w:sz="8" w:space="0" w:color="auto"/>
            </w:tcBorders>
            <w:shd w:val="clear" w:color="auto" w:fill="auto"/>
          </w:tcPr>
          <w:p w:rsidR="003C72E5" w:rsidRPr="00EB220F" w:rsidRDefault="003C72E5" w:rsidP="003C72E5">
            <w:pPr>
              <w:jc w:val="right"/>
              <w:rPr>
                <w:b/>
                <w:color w:val="000000"/>
              </w:rPr>
            </w:pPr>
            <w:r w:rsidRPr="00EB220F">
              <w:rPr>
                <w:b/>
                <w:color w:val="000000"/>
              </w:rPr>
              <w:t>24,41</w:t>
            </w:r>
          </w:p>
        </w:tc>
      </w:tr>
    </w:tbl>
    <w:p w:rsidR="003C72E5" w:rsidRPr="00EB220F" w:rsidRDefault="003C72E5" w:rsidP="003C72E5">
      <w:pPr>
        <w:ind w:firstLine="709"/>
        <w:jc w:val="both"/>
        <w:rPr>
          <w:color w:val="000000"/>
        </w:rPr>
      </w:pPr>
    </w:p>
    <w:p w:rsidR="000A5AF7" w:rsidRPr="00EB220F" w:rsidRDefault="000A5AF7" w:rsidP="003C72E5">
      <w:pPr>
        <w:outlineLvl w:val="0"/>
        <w:rPr>
          <w:rFonts w:ascii="Arial" w:hAnsi="Arial" w:cs="Arial"/>
          <w:i/>
          <w:color w:val="000000"/>
        </w:rPr>
      </w:pPr>
    </w:p>
    <w:p w:rsidR="003C72E5" w:rsidRPr="00EB220F" w:rsidRDefault="003C72E5" w:rsidP="003C72E5">
      <w:pPr>
        <w:outlineLvl w:val="0"/>
        <w:rPr>
          <w:rFonts w:ascii="Arial" w:hAnsi="Arial" w:cs="Arial"/>
          <w:b/>
          <w:i/>
          <w:color w:val="000000"/>
        </w:rPr>
      </w:pPr>
      <w:r w:rsidRPr="00EB220F">
        <w:rPr>
          <w:rFonts w:ascii="Arial" w:hAnsi="Arial" w:cs="Arial"/>
          <w:b/>
          <w:i/>
          <w:color w:val="000000"/>
        </w:rPr>
        <w:t>4.1.6.  Связь</w:t>
      </w:r>
    </w:p>
    <w:p w:rsidR="003C72E5" w:rsidRPr="00EB220F" w:rsidRDefault="003C72E5" w:rsidP="003C72E5">
      <w:pPr>
        <w:outlineLvl w:val="0"/>
        <w:rPr>
          <w:b/>
          <w:i/>
          <w:color w:val="000000"/>
        </w:rPr>
      </w:pPr>
    </w:p>
    <w:p w:rsidR="003C72E5" w:rsidRPr="00EB220F" w:rsidRDefault="003C72E5" w:rsidP="003C72E5">
      <w:pPr>
        <w:pStyle w:val="af1"/>
        <w:ind w:firstLine="180"/>
        <w:rPr>
          <w:b/>
          <w:color w:val="000000"/>
          <w:sz w:val="28"/>
          <w:szCs w:val="28"/>
          <w:lang w:eastAsia="ar-SA"/>
        </w:rPr>
      </w:pPr>
      <w:r w:rsidRPr="00EB220F">
        <w:rPr>
          <w:b/>
          <w:i/>
          <w:color w:val="000000"/>
          <w:u w:val="single"/>
        </w:rPr>
        <w:t>Телефонизация</w:t>
      </w:r>
      <w:r w:rsidRPr="00EB220F">
        <w:rPr>
          <w:b/>
          <w:color w:val="000000"/>
          <w:sz w:val="28"/>
          <w:szCs w:val="28"/>
          <w:lang w:eastAsia="ar-SA"/>
        </w:rPr>
        <w:t xml:space="preserve"> </w:t>
      </w:r>
    </w:p>
    <w:p w:rsidR="003C72E5" w:rsidRPr="00EB220F" w:rsidRDefault="003C72E5" w:rsidP="003C72E5">
      <w:pPr>
        <w:ind w:firstLine="708"/>
        <w:jc w:val="both"/>
        <w:rPr>
          <w:color w:val="000000"/>
          <w:lang w:eastAsia="ar-SA"/>
        </w:rPr>
      </w:pPr>
      <w:r w:rsidRPr="00EB220F">
        <w:rPr>
          <w:color w:val="000000"/>
          <w:lang w:eastAsia="ar-SA"/>
        </w:rPr>
        <w:t>Весь спектр предоставления услуг связи, кроме сотовой, и техническую эксплуатацию средств связи на территории Краснозерского района осуществляет Краснозерский узел связи – филиал ОАО «Сибирьтелеком».  Данное предприятие является п</w:t>
      </w:r>
      <w:r w:rsidRPr="00EB220F">
        <w:rPr>
          <w:color w:val="000000"/>
          <w:lang w:eastAsia="ar-SA"/>
        </w:rPr>
        <w:t>о</w:t>
      </w:r>
      <w:r w:rsidRPr="00EB220F">
        <w:rPr>
          <w:color w:val="000000"/>
          <w:lang w:eastAsia="ar-SA"/>
        </w:rPr>
        <w:t>ставщиком услуг связи Интернет в районе.</w:t>
      </w:r>
    </w:p>
    <w:p w:rsidR="00727E2B" w:rsidRPr="00EB220F" w:rsidRDefault="00727E2B" w:rsidP="003C72E5">
      <w:pPr>
        <w:ind w:firstLine="708"/>
        <w:jc w:val="both"/>
        <w:rPr>
          <w:color w:val="000000"/>
          <w:lang w:eastAsia="ar-SA"/>
        </w:rPr>
      </w:pPr>
    </w:p>
    <w:p w:rsidR="003C72E5" w:rsidRPr="00EB220F" w:rsidRDefault="003C72E5" w:rsidP="003C72E5">
      <w:pPr>
        <w:ind w:firstLine="708"/>
        <w:jc w:val="both"/>
        <w:rPr>
          <w:color w:val="000000"/>
          <w:lang w:eastAsia="ar-SA"/>
        </w:rPr>
      </w:pPr>
      <w:r w:rsidRPr="00EB220F">
        <w:rPr>
          <w:color w:val="000000"/>
          <w:lang w:eastAsia="ar-SA"/>
        </w:rPr>
        <w:t>В Краснозерском районе работает 25 телефонных станций, из которых все обор</w:t>
      </w:r>
      <w:r w:rsidRPr="00EB220F">
        <w:rPr>
          <w:color w:val="000000"/>
          <w:lang w:eastAsia="ar-SA"/>
        </w:rPr>
        <w:t>у</w:t>
      </w:r>
      <w:r w:rsidRPr="00EB220F">
        <w:rPr>
          <w:color w:val="000000"/>
          <w:lang w:eastAsia="ar-SA"/>
        </w:rPr>
        <w:t>дованы аппаратурой АОН (автоматическое определение номера), позволяющей осущест</w:t>
      </w:r>
      <w:r w:rsidRPr="00EB220F">
        <w:rPr>
          <w:color w:val="000000"/>
          <w:lang w:eastAsia="ar-SA"/>
        </w:rPr>
        <w:t>в</w:t>
      </w:r>
      <w:r w:rsidRPr="00EB220F">
        <w:rPr>
          <w:color w:val="000000"/>
          <w:lang w:eastAsia="ar-SA"/>
        </w:rPr>
        <w:t>лять автоматический выход на междугороднюю связь.</w:t>
      </w:r>
    </w:p>
    <w:p w:rsidR="003C72E5" w:rsidRPr="00EB220F" w:rsidRDefault="003C72E5" w:rsidP="003C72E5">
      <w:pPr>
        <w:ind w:firstLine="708"/>
        <w:jc w:val="both"/>
        <w:rPr>
          <w:color w:val="000000"/>
          <w:lang w:eastAsia="ar-SA"/>
        </w:rPr>
      </w:pPr>
      <w:r w:rsidRPr="00EB220F">
        <w:rPr>
          <w:color w:val="000000"/>
          <w:lang w:eastAsia="ar-SA"/>
        </w:rPr>
        <w:lastRenderedPageBreak/>
        <w:t xml:space="preserve">Общая монтированная емкость телефонной связи района составляет 6908 номеров, в том числе в р.п. Краснозерское- 2816 номера, а задействовано всего — 6732 номера, в р.п. Краснозерское - 2813. </w:t>
      </w:r>
    </w:p>
    <w:p w:rsidR="00727E2B" w:rsidRPr="00EB220F" w:rsidRDefault="00727E2B" w:rsidP="003C72E5">
      <w:pPr>
        <w:ind w:firstLine="708"/>
        <w:jc w:val="both"/>
        <w:rPr>
          <w:color w:val="000000"/>
          <w:lang w:eastAsia="ar-SA"/>
        </w:rPr>
      </w:pPr>
    </w:p>
    <w:p w:rsidR="003C72E5" w:rsidRPr="00EB220F" w:rsidRDefault="003C72E5" w:rsidP="003C72E5">
      <w:pPr>
        <w:ind w:firstLine="708"/>
        <w:jc w:val="both"/>
        <w:rPr>
          <w:color w:val="000000"/>
          <w:lang w:eastAsia="ar-SA"/>
        </w:rPr>
      </w:pPr>
      <w:r w:rsidRPr="00EB220F">
        <w:rPr>
          <w:color w:val="000000"/>
          <w:lang w:eastAsia="ar-SA"/>
        </w:rPr>
        <w:t>На предприятии Краснозерского узла связи на 07.09.2010г работает 54 человека.</w:t>
      </w:r>
    </w:p>
    <w:p w:rsidR="003C72E5" w:rsidRPr="00EB220F" w:rsidRDefault="003C72E5" w:rsidP="003C72E5">
      <w:pPr>
        <w:ind w:firstLine="708"/>
        <w:jc w:val="both"/>
        <w:rPr>
          <w:color w:val="000000"/>
          <w:lang w:eastAsia="ar-SA"/>
        </w:rPr>
      </w:pPr>
      <w:r w:rsidRPr="00EB220F">
        <w:rPr>
          <w:color w:val="000000"/>
          <w:lang w:eastAsia="ar-SA"/>
        </w:rPr>
        <w:t>Услуги сотовой связи предоставляют БИЛАЙН, МТС, МЕГАФОН, ТЕЛЕ - 2.</w:t>
      </w:r>
    </w:p>
    <w:p w:rsidR="003C72E5" w:rsidRPr="00EB220F" w:rsidRDefault="003C72E5" w:rsidP="00396728">
      <w:pPr>
        <w:ind w:firstLine="708"/>
        <w:jc w:val="both"/>
        <w:rPr>
          <w:color w:val="000000"/>
          <w:lang w:eastAsia="ar-SA"/>
        </w:rPr>
      </w:pPr>
      <w:r w:rsidRPr="00EB220F">
        <w:rPr>
          <w:color w:val="000000"/>
          <w:lang w:eastAsia="ar-SA"/>
        </w:rPr>
        <w:t>Услуги почтовой связи на территории района  оказывает Краснозерский почтамт ОСПУФГС Новосибирской области – филиал ФГУП «Почта России». В районе функци</w:t>
      </w:r>
      <w:r w:rsidRPr="00EB220F">
        <w:rPr>
          <w:color w:val="000000"/>
          <w:lang w:eastAsia="ar-SA"/>
        </w:rPr>
        <w:t>о</w:t>
      </w:r>
      <w:r w:rsidRPr="00EB220F">
        <w:rPr>
          <w:color w:val="000000"/>
          <w:lang w:eastAsia="ar-SA"/>
        </w:rPr>
        <w:t xml:space="preserve">нирует 28 отделений почтовой связи. </w:t>
      </w:r>
    </w:p>
    <w:p w:rsidR="00727E2B" w:rsidRPr="00EB220F" w:rsidRDefault="00727E2B" w:rsidP="00396728">
      <w:pPr>
        <w:ind w:firstLine="708"/>
        <w:jc w:val="both"/>
        <w:rPr>
          <w:color w:val="000000"/>
          <w:lang w:eastAsia="ar-SA"/>
        </w:rPr>
      </w:pPr>
    </w:p>
    <w:p w:rsidR="003C72E5" w:rsidRPr="00EB220F" w:rsidRDefault="003C72E5" w:rsidP="003C72E5">
      <w:pPr>
        <w:ind w:firstLine="708"/>
        <w:jc w:val="both"/>
        <w:rPr>
          <w:color w:val="000000"/>
          <w:lang w:eastAsia="ar-SA"/>
        </w:rPr>
      </w:pPr>
      <w:r w:rsidRPr="00EB220F">
        <w:rPr>
          <w:color w:val="000000"/>
          <w:lang w:eastAsia="ar-SA"/>
        </w:rPr>
        <w:t>В населенных пунктах, где нет отделений связи, почтовые услуги оказываются почтальонами на дому. Почтовыми отделениями связи населению района оказываются следующие виды услуг: прием, пересылка и вручение посылок, почтовых отправлений и переводов, доставка пенсий, продажа товаров народного потребления под заказ, междун</w:t>
      </w:r>
      <w:r w:rsidRPr="00EB220F">
        <w:rPr>
          <w:color w:val="000000"/>
          <w:lang w:eastAsia="ar-SA"/>
        </w:rPr>
        <w:t>а</w:t>
      </w:r>
      <w:r w:rsidRPr="00EB220F">
        <w:rPr>
          <w:color w:val="000000"/>
          <w:lang w:eastAsia="ar-SA"/>
        </w:rPr>
        <w:t xml:space="preserve">родная и внутренняя ускоренная почта, услуги по ксерокопированию, электронная почта, подписка газет и журналов и другие виды услуг на договорной основе. </w:t>
      </w:r>
    </w:p>
    <w:p w:rsidR="00727E2B" w:rsidRPr="00EB220F" w:rsidRDefault="00727E2B" w:rsidP="003C72E5">
      <w:pPr>
        <w:suppressAutoHyphens/>
        <w:jc w:val="center"/>
        <w:rPr>
          <w:color w:val="000000"/>
          <w:u w:val="single"/>
          <w:lang w:eastAsia="ar-SA"/>
        </w:rPr>
      </w:pPr>
    </w:p>
    <w:p w:rsidR="003C72E5" w:rsidRPr="00EB220F" w:rsidRDefault="003C72E5" w:rsidP="003C72E5">
      <w:pPr>
        <w:suppressAutoHyphens/>
        <w:jc w:val="center"/>
        <w:rPr>
          <w:color w:val="000000"/>
          <w:u w:val="single"/>
          <w:lang w:eastAsia="ar-SA"/>
        </w:rPr>
      </w:pPr>
      <w:r w:rsidRPr="00EB220F">
        <w:rPr>
          <w:color w:val="000000"/>
          <w:u w:val="single"/>
          <w:lang w:eastAsia="ar-SA"/>
        </w:rPr>
        <w:t>Основные показатели связи общего пользования</w:t>
      </w:r>
    </w:p>
    <w:p w:rsidR="003C72E5" w:rsidRPr="00EB220F" w:rsidRDefault="003C72E5" w:rsidP="003C72E5">
      <w:pPr>
        <w:suppressAutoHyphens/>
        <w:jc w:val="right"/>
        <w:rPr>
          <w:color w:val="000000"/>
          <w:lang w:eastAsia="ar-SA"/>
        </w:rPr>
      </w:pPr>
      <w:r w:rsidRPr="00EB220F">
        <w:rPr>
          <w:color w:val="000000"/>
          <w:lang w:eastAsia="ar-SA"/>
        </w:rPr>
        <w:t>Таблица № 4.12</w:t>
      </w:r>
    </w:p>
    <w:p w:rsidR="003C72E5" w:rsidRPr="00EB220F" w:rsidRDefault="003C72E5" w:rsidP="003C72E5">
      <w:pPr>
        <w:suppressAutoHyphens/>
        <w:jc w:val="center"/>
        <w:rPr>
          <w:color w:val="000000"/>
          <w:u w:val="single"/>
          <w:lang w:eastAsia="ar-SA"/>
        </w:rPr>
      </w:pPr>
    </w:p>
    <w:tbl>
      <w:tblPr>
        <w:tblW w:w="9723" w:type="dxa"/>
        <w:tblInd w:w="-75" w:type="dxa"/>
        <w:tblLayout w:type="fixed"/>
        <w:tblLook w:val="0000" w:firstRow="0" w:lastRow="0" w:firstColumn="0" w:lastColumn="0" w:noHBand="0" w:noVBand="0"/>
      </w:tblPr>
      <w:tblGrid>
        <w:gridCol w:w="5223"/>
        <w:gridCol w:w="1125"/>
        <w:gridCol w:w="1125"/>
        <w:gridCol w:w="1125"/>
        <w:gridCol w:w="1125"/>
      </w:tblGrid>
      <w:tr w:rsidR="003C72E5" w:rsidRPr="00EB220F" w:rsidTr="001F7C3D">
        <w:trPr>
          <w:cantSplit/>
          <w:trHeight w:val="277"/>
        </w:trPr>
        <w:tc>
          <w:tcPr>
            <w:tcW w:w="5223" w:type="dxa"/>
            <w:vMerge w:val="restart"/>
            <w:tcBorders>
              <w:top w:val="single" w:sz="4" w:space="0" w:color="000000"/>
              <w:left w:val="single" w:sz="4" w:space="0" w:color="000000"/>
              <w:bottom w:val="single" w:sz="4" w:space="0" w:color="000000"/>
            </w:tcBorders>
          </w:tcPr>
          <w:p w:rsidR="003C72E5" w:rsidRPr="00EB220F" w:rsidRDefault="003C72E5" w:rsidP="003C72E5">
            <w:pPr>
              <w:suppressAutoHyphens/>
              <w:snapToGrid w:val="0"/>
              <w:jc w:val="center"/>
              <w:rPr>
                <w:color w:val="000000"/>
                <w:lang w:eastAsia="ar-SA"/>
              </w:rPr>
            </w:pPr>
            <w:r w:rsidRPr="00EB220F">
              <w:rPr>
                <w:color w:val="000000"/>
                <w:lang w:eastAsia="ar-SA"/>
              </w:rPr>
              <w:t>Показатель</w:t>
            </w:r>
          </w:p>
        </w:tc>
        <w:tc>
          <w:tcPr>
            <w:tcW w:w="4500" w:type="dxa"/>
            <w:gridSpan w:val="4"/>
            <w:tcBorders>
              <w:top w:val="single" w:sz="4" w:space="0" w:color="000000"/>
              <w:left w:val="single" w:sz="4" w:space="0" w:color="000000"/>
              <w:bottom w:val="single" w:sz="4" w:space="0" w:color="000000"/>
              <w:right w:val="single" w:sz="4" w:space="0" w:color="000000"/>
            </w:tcBorders>
          </w:tcPr>
          <w:p w:rsidR="003C72E5" w:rsidRPr="00EB220F" w:rsidRDefault="003C72E5" w:rsidP="003C72E5">
            <w:pPr>
              <w:suppressAutoHyphens/>
              <w:snapToGrid w:val="0"/>
              <w:jc w:val="center"/>
              <w:rPr>
                <w:color w:val="000000"/>
                <w:lang w:eastAsia="ar-SA"/>
              </w:rPr>
            </w:pPr>
            <w:r w:rsidRPr="00EB220F">
              <w:rPr>
                <w:color w:val="000000"/>
                <w:lang w:eastAsia="ar-SA"/>
              </w:rPr>
              <w:t xml:space="preserve">г о д </w:t>
            </w:r>
          </w:p>
        </w:tc>
      </w:tr>
      <w:tr w:rsidR="003C72E5" w:rsidRPr="00EB220F" w:rsidTr="001F7C3D">
        <w:trPr>
          <w:cantSplit/>
          <w:trHeight w:val="140"/>
        </w:trPr>
        <w:tc>
          <w:tcPr>
            <w:tcW w:w="5223" w:type="dxa"/>
            <w:vMerge/>
            <w:tcBorders>
              <w:top w:val="single" w:sz="4" w:space="0" w:color="000000"/>
              <w:left w:val="single" w:sz="4" w:space="0" w:color="000000"/>
              <w:bottom w:val="single" w:sz="4" w:space="0" w:color="000000"/>
            </w:tcBorders>
          </w:tcPr>
          <w:p w:rsidR="003C72E5" w:rsidRPr="00EB220F" w:rsidRDefault="003C72E5" w:rsidP="003C72E5">
            <w:pPr>
              <w:suppressAutoHyphens/>
              <w:snapToGrid w:val="0"/>
              <w:jc w:val="center"/>
              <w:rPr>
                <w:color w:val="000000"/>
                <w:lang w:eastAsia="ar-SA"/>
              </w:rPr>
            </w:pPr>
          </w:p>
        </w:tc>
        <w:tc>
          <w:tcPr>
            <w:tcW w:w="1125" w:type="dxa"/>
            <w:tcBorders>
              <w:top w:val="single" w:sz="4" w:space="0" w:color="000000"/>
              <w:left w:val="single" w:sz="4" w:space="0" w:color="000000"/>
              <w:bottom w:val="single" w:sz="4" w:space="0" w:color="000000"/>
            </w:tcBorders>
          </w:tcPr>
          <w:p w:rsidR="003C72E5" w:rsidRPr="00EB220F" w:rsidRDefault="003C72E5" w:rsidP="003C72E5">
            <w:pPr>
              <w:suppressAutoHyphens/>
              <w:snapToGrid w:val="0"/>
              <w:jc w:val="center"/>
              <w:rPr>
                <w:color w:val="000000"/>
                <w:lang w:eastAsia="ar-SA"/>
              </w:rPr>
            </w:pPr>
            <w:r w:rsidRPr="00EB220F">
              <w:rPr>
                <w:color w:val="000000"/>
                <w:lang w:eastAsia="ar-SA"/>
              </w:rPr>
              <w:t>2006</w:t>
            </w:r>
          </w:p>
        </w:tc>
        <w:tc>
          <w:tcPr>
            <w:tcW w:w="1125" w:type="dxa"/>
            <w:tcBorders>
              <w:top w:val="single" w:sz="4" w:space="0" w:color="000000"/>
              <w:left w:val="single" w:sz="4" w:space="0" w:color="000000"/>
              <w:bottom w:val="single" w:sz="4" w:space="0" w:color="000000"/>
            </w:tcBorders>
          </w:tcPr>
          <w:p w:rsidR="003C72E5" w:rsidRPr="00EB220F" w:rsidRDefault="003C72E5" w:rsidP="003C72E5">
            <w:pPr>
              <w:suppressAutoHyphens/>
              <w:snapToGrid w:val="0"/>
              <w:jc w:val="center"/>
              <w:rPr>
                <w:color w:val="000000"/>
                <w:lang w:eastAsia="ar-SA"/>
              </w:rPr>
            </w:pPr>
            <w:r w:rsidRPr="00EB220F">
              <w:rPr>
                <w:color w:val="000000"/>
                <w:lang w:eastAsia="ar-SA"/>
              </w:rPr>
              <w:t>2007</w:t>
            </w:r>
          </w:p>
        </w:tc>
        <w:tc>
          <w:tcPr>
            <w:tcW w:w="1125" w:type="dxa"/>
            <w:tcBorders>
              <w:top w:val="single" w:sz="4" w:space="0" w:color="000000"/>
              <w:left w:val="single" w:sz="4" w:space="0" w:color="000000"/>
              <w:bottom w:val="single" w:sz="4" w:space="0" w:color="000000"/>
            </w:tcBorders>
          </w:tcPr>
          <w:p w:rsidR="003C72E5" w:rsidRPr="00EB220F" w:rsidRDefault="003C72E5" w:rsidP="003C72E5">
            <w:pPr>
              <w:suppressAutoHyphens/>
              <w:snapToGrid w:val="0"/>
              <w:jc w:val="center"/>
              <w:rPr>
                <w:color w:val="000000"/>
                <w:lang w:eastAsia="ar-SA"/>
              </w:rPr>
            </w:pPr>
            <w:r w:rsidRPr="00EB220F">
              <w:rPr>
                <w:color w:val="000000"/>
                <w:lang w:eastAsia="ar-SA"/>
              </w:rPr>
              <w:t>2008</w:t>
            </w:r>
          </w:p>
        </w:tc>
        <w:tc>
          <w:tcPr>
            <w:tcW w:w="1125" w:type="dxa"/>
            <w:tcBorders>
              <w:top w:val="single" w:sz="4" w:space="0" w:color="000000"/>
              <w:left w:val="single" w:sz="4" w:space="0" w:color="000000"/>
              <w:bottom w:val="single" w:sz="4" w:space="0" w:color="000000"/>
              <w:right w:val="single" w:sz="4" w:space="0" w:color="000000"/>
            </w:tcBorders>
          </w:tcPr>
          <w:p w:rsidR="003C72E5" w:rsidRPr="00EB220F" w:rsidRDefault="003C72E5" w:rsidP="003C72E5">
            <w:pPr>
              <w:suppressAutoHyphens/>
              <w:snapToGrid w:val="0"/>
              <w:jc w:val="center"/>
              <w:rPr>
                <w:color w:val="000000"/>
                <w:lang w:eastAsia="ar-SA"/>
              </w:rPr>
            </w:pPr>
            <w:r w:rsidRPr="00EB220F">
              <w:rPr>
                <w:color w:val="000000"/>
                <w:lang w:eastAsia="ar-SA"/>
              </w:rPr>
              <w:t>2009</w:t>
            </w:r>
          </w:p>
        </w:tc>
      </w:tr>
      <w:tr w:rsidR="003C72E5" w:rsidRPr="00EB220F" w:rsidTr="001F7C3D">
        <w:trPr>
          <w:cantSplit/>
          <w:trHeight w:val="265"/>
        </w:trPr>
        <w:tc>
          <w:tcPr>
            <w:tcW w:w="5223" w:type="dxa"/>
            <w:tcBorders>
              <w:top w:val="single" w:sz="4" w:space="0" w:color="000000"/>
              <w:left w:val="single" w:sz="4" w:space="0" w:color="000000"/>
              <w:bottom w:val="single" w:sz="4" w:space="0" w:color="000000"/>
            </w:tcBorders>
          </w:tcPr>
          <w:p w:rsidR="003C72E5" w:rsidRPr="00EB220F" w:rsidRDefault="003C72E5" w:rsidP="003C72E5">
            <w:pPr>
              <w:suppressAutoHyphens/>
              <w:snapToGrid w:val="0"/>
              <w:rPr>
                <w:color w:val="000000"/>
                <w:lang w:eastAsia="ar-SA"/>
              </w:rPr>
            </w:pPr>
            <w:r w:rsidRPr="00EB220F">
              <w:rPr>
                <w:color w:val="000000"/>
                <w:lang w:eastAsia="ar-SA"/>
              </w:rPr>
              <w:t>Монтированная емкость телефонных станций, номеров</w:t>
            </w:r>
          </w:p>
        </w:tc>
        <w:tc>
          <w:tcPr>
            <w:tcW w:w="1125" w:type="dxa"/>
            <w:tcBorders>
              <w:top w:val="single" w:sz="4" w:space="0" w:color="000000"/>
              <w:left w:val="single" w:sz="4" w:space="0" w:color="000000"/>
              <w:bottom w:val="single" w:sz="4" w:space="0" w:color="000000"/>
            </w:tcBorders>
          </w:tcPr>
          <w:p w:rsidR="003C72E5" w:rsidRPr="00EB220F" w:rsidRDefault="003C72E5" w:rsidP="003C72E5">
            <w:pPr>
              <w:suppressAutoHyphens/>
              <w:snapToGrid w:val="0"/>
              <w:jc w:val="center"/>
              <w:rPr>
                <w:color w:val="000000"/>
                <w:lang w:eastAsia="ar-SA"/>
              </w:rPr>
            </w:pPr>
            <w:r w:rsidRPr="00EB220F">
              <w:rPr>
                <w:color w:val="000000"/>
                <w:lang w:eastAsia="ar-SA"/>
              </w:rPr>
              <w:t>6446</w:t>
            </w:r>
          </w:p>
        </w:tc>
        <w:tc>
          <w:tcPr>
            <w:tcW w:w="1125" w:type="dxa"/>
            <w:tcBorders>
              <w:top w:val="single" w:sz="4" w:space="0" w:color="000000"/>
              <w:left w:val="single" w:sz="4" w:space="0" w:color="000000"/>
              <w:bottom w:val="single" w:sz="4" w:space="0" w:color="000000"/>
            </w:tcBorders>
          </w:tcPr>
          <w:p w:rsidR="003C72E5" w:rsidRPr="00EB220F" w:rsidRDefault="003C72E5" w:rsidP="003C72E5">
            <w:pPr>
              <w:suppressAutoHyphens/>
              <w:snapToGrid w:val="0"/>
              <w:jc w:val="center"/>
              <w:rPr>
                <w:color w:val="000000"/>
                <w:lang w:eastAsia="ar-SA"/>
              </w:rPr>
            </w:pPr>
            <w:r w:rsidRPr="00EB220F">
              <w:rPr>
                <w:color w:val="000000"/>
                <w:lang w:eastAsia="ar-SA"/>
              </w:rPr>
              <w:t>6662</w:t>
            </w:r>
          </w:p>
        </w:tc>
        <w:tc>
          <w:tcPr>
            <w:tcW w:w="1125" w:type="dxa"/>
            <w:tcBorders>
              <w:top w:val="single" w:sz="4" w:space="0" w:color="000000"/>
              <w:left w:val="single" w:sz="4" w:space="0" w:color="000000"/>
              <w:bottom w:val="single" w:sz="4" w:space="0" w:color="000000"/>
            </w:tcBorders>
          </w:tcPr>
          <w:p w:rsidR="003C72E5" w:rsidRPr="00EB220F" w:rsidRDefault="003C72E5" w:rsidP="003C72E5">
            <w:pPr>
              <w:suppressAutoHyphens/>
              <w:snapToGrid w:val="0"/>
              <w:jc w:val="center"/>
              <w:rPr>
                <w:color w:val="000000"/>
                <w:lang w:eastAsia="ar-SA"/>
              </w:rPr>
            </w:pPr>
            <w:r w:rsidRPr="00EB220F">
              <w:rPr>
                <w:color w:val="000000"/>
                <w:lang w:eastAsia="ar-SA"/>
              </w:rPr>
              <w:t>6700</w:t>
            </w:r>
          </w:p>
        </w:tc>
        <w:tc>
          <w:tcPr>
            <w:tcW w:w="1125" w:type="dxa"/>
            <w:tcBorders>
              <w:top w:val="single" w:sz="4" w:space="0" w:color="000000"/>
              <w:left w:val="single" w:sz="4" w:space="0" w:color="000000"/>
              <w:bottom w:val="single" w:sz="4" w:space="0" w:color="000000"/>
              <w:right w:val="single" w:sz="4" w:space="0" w:color="000000"/>
            </w:tcBorders>
          </w:tcPr>
          <w:p w:rsidR="003C72E5" w:rsidRPr="00EB220F" w:rsidRDefault="003C72E5" w:rsidP="003C72E5">
            <w:pPr>
              <w:suppressAutoHyphens/>
              <w:snapToGrid w:val="0"/>
              <w:jc w:val="center"/>
              <w:rPr>
                <w:color w:val="000000"/>
                <w:lang w:eastAsia="ar-SA"/>
              </w:rPr>
            </w:pPr>
            <w:r w:rsidRPr="00EB220F">
              <w:rPr>
                <w:color w:val="000000"/>
                <w:lang w:eastAsia="ar-SA"/>
              </w:rPr>
              <w:t>6796</w:t>
            </w:r>
          </w:p>
        </w:tc>
      </w:tr>
      <w:tr w:rsidR="003C72E5" w:rsidRPr="00EB220F" w:rsidTr="001F7C3D">
        <w:trPr>
          <w:cantSplit/>
          <w:trHeight w:val="265"/>
        </w:trPr>
        <w:tc>
          <w:tcPr>
            <w:tcW w:w="5223" w:type="dxa"/>
            <w:tcBorders>
              <w:top w:val="single" w:sz="4" w:space="0" w:color="000000"/>
              <w:left w:val="single" w:sz="4" w:space="0" w:color="000000"/>
              <w:bottom w:val="single" w:sz="4" w:space="0" w:color="000000"/>
            </w:tcBorders>
          </w:tcPr>
          <w:p w:rsidR="003C72E5" w:rsidRPr="00EB220F" w:rsidRDefault="003C72E5" w:rsidP="003C72E5">
            <w:pPr>
              <w:suppressAutoHyphens/>
              <w:snapToGrid w:val="0"/>
              <w:rPr>
                <w:color w:val="000000"/>
                <w:lang w:eastAsia="ar-SA"/>
              </w:rPr>
            </w:pPr>
            <w:r w:rsidRPr="00EB220F">
              <w:rPr>
                <w:color w:val="000000"/>
                <w:lang w:eastAsia="ar-SA"/>
              </w:rPr>
              <w:t>Задействованная емкость телефонных станций, номеров</w:t>
            </w:r>
          </w:p>
        </w:tc>
        <w:tc>
          <w:tcPr>
            <w:tcW w:w="1125" w:type="dxa"/>
            <w:tcBorders>
              <w:top w:val="single" w:sz="4" w:space="0" w:color="000000"/>
              <w:left w:val="single" w:sz="4" w:space="0" w:color="000000"/>
              <w:bottom w:val="single" w:sz="4" w:space="0" w:color="000000"/>
            </w:tcBorders>
          </w:tcPr>
          <w:p w:rsidR="003C72E5" w:rsidRPr="00EB220F" w:rsidRDefault="003C72E5" w:rsidP="003C72E5">
            <w:pPr>
              <w:suppressAutoHyphens/>
              <w:snapToGrid w:val="0"/>
              <w:jc w:val="center"/>
              <w:rPr>
                <w:color w:val="000000"/>
                <w:lang w:eastAsia="ar-SA"/>
              </w:rPr>
            </w:pPr>
            <w:r w:rsidRPr="00EB220F">
              <w:rPr>
                <w:color w:val="000000"/>
                <w:lang w:eastAsia="ar-SA"/>
              </w:rPr>
              <w:t>6277</w:t>
            </w:r>
          </w:p>
        </w:tc>
        <w:tc>
          <w:tcPr>
            <w:tcW w:w="1125" w:type="dxa"/>
            <w:tcBorders>
              <w:top w:val="single" w:sz="4" w:space="0" w:color="000000"/>
              <w:left w:val="single" w:sz="4" w:space="0" w:color="000000"/>
              <w:bottom w:val="single" w:sz="4" w:space="0" w:color="000000"/>
            </w:tcBorders>
          </w:tcPr>
          <w:p w:rsidR="003C72E5" w:rsidRPr="00EB220F" w:rsidRDefault="003C72E5" w:rsidP="003C72E5">
            <w:pPr>
              <w:suppressAutoHyphens/>
              <w:snapToGrid w:val="0"/>
              <w:jc w:val="center"/>
              <w:rPr>
                <w:color w:val="000000"/>
                <w:lang w:eastAsia="ar-SA"/>
              </w:rPr>
            </w:pPr>
            <w:r w:rsidRPr="00EB220F">
              <w:rPr>
                <w:color w:val="000000"/>
                <w:lang w:eastAsia="ar-SA"/>
              </w:rPr>
              <w:t>6410</w:t>
            </w:r>
          </w:p>
        </w:tc>
        <w:tc>
          <w:tcPr>
            <w:tcW w:w="1125" w:type="dxa"/>
            <w:tcBorders>
              <w:top w:val="single" w:sz="4" w:space="0" w:color="000000"/>
              <w:left w:val="single" w:sz="4" w:space="0" w:color="000000"/>
              <w:bottom w:val="single" w:sz="4" w:space="0" w:color="000000"/>
            </w:tcBorders>
          </w:tcPr>
          <w:p w:rsidR="003C72E5" w:rsidRPr="00EB220F" w:rsidRDefault="003C72E5" w:rsidP="003C72E5">
            <w:pPr>
              <w:suppressAutoHyphens/>
              <w:snapToGrid w:val="0"/>
              <w:jc w:val="center"/>
              <w:rPr>
                <w:color w:val="000000"/>
                <w:lang w:eastAsia="ar-SA"/>
              </w:rPr>
            </w:pPr>
            <w:r w:rsidRPr="00EB220F">
              <w:rPr>
                <w:color w:val="000000"/>
                <w:lang w:eastAsia="ar-SA"/>
              </w:rPr>
              <w:t>6524</w:t>
            </w:r>
          </w:p>
        </w:tc>
        <w:tc>
          <w:tcPr>
            <w:tcW w:w="1125" w:type="dxa"/>
            <w:tcBorders>
              <w:top w:val="single" w:sz="4" w:space="0" w:color="000000"/>
              <w:left w:val="single" w:sz="4" w:space="0" w:color="000000"/>
              <w:bottom w:val="single" w:sz="4" w:space="0" w:color="000000"/>
              <w:right w:val="single" w:sz="4" w:space="0" w:color="000000"/>
            </w:tcBorders>
          </w:tcPr>
          <w:p w:rsidR="003C72E5" w:rsidRPr="00EB220F" w:rsidRDefault="003C72E5" w:rsidP="003C72E5">
            <w:pPr>
              <w:suppressAutoHyphens/>
              <w:snapToGrid w:val="0"/>
              <w:jc w:val="center"/>
              <w:rPr>
                <w:color w:val="000000"/>
                <w:lang w:eastAsia="ar-SA"/>
              </w:rPr>
            </w:pPr>
            <w:r w:rsidRPr="00EB220F">
              <w:rPr>
                <w:color w:val="000000"/>
                <w:lang w:eastAsia="ar-SA"/>
              </w:rPr>
              <w:t>6642</w:t>
            </w:r>
          </w:p>
        </w:tc>
      </w:tr>
      <w:tr w:rsidR="003C72E5" w:rsidRPr="00EB220F" w:rsidTr="001F7C3D">
        <w:trPr>
          <w:cantSplit/>
          <w:trHeight w:val="806"/>
        </w:trPr>
        <w:tc>
          <w:tcPr>
            <w:tcW w:w="5223" w:type="dxa"/>
            <w:tcBorders>
              <w:left w:val="single" w:sz="4" w:space="0" w:color="000000"/>
              <w:bottom w:val="single" w:sz="4" w:space="0" w:color="000000"/>
            </w:tcBorders>
          </w:tcPr>
          <w:p w:rsidR="003C72E5" w:rsidRPr="00EB220F" w:rsidRDefault="003C72E5" w:rsidP="003C72E5">
            <w:pPr>
              <w:suppressAutoHyphens/>
              <w:snapToGrid w:val="0"/>
              <w:rPr>
                <w:color w:val="000000"/>
                <w:lang w:eastAsia="ar-SA"/>
              </w:rPr>
            </w:pPr>
            <w:r w:rsidRPr="00EB220F">
              <w:rPr>
                <w:color w:val="000000"/>
                <w:lang w:eastAsia="ar-SA"/>
              </w:rPr>
              <w:t>Количество квартирных телефонных аппаратов сети общего пользования или имеющих на нее выход в расчете на 1000 человек, единиц</w:t>
            </w:r>
          </w:p>
        </w:tc>
        <w:tc>
          <w:tcPr>
            <w:tcW w:w="1125" w:type="dxa"/>
            <w:tcBorders>
              <w:left w:val="single" w:sz="4" w:space="0" w:color="000000"/>
              <w:bottom w:val="single" w:sz="4" w:space="0" w:color="000000"/>
            </w:tcBorders>
          </w:tcPr>
          <w:p w:rsidR="003C72E5" w:rsidRPr="00EB220F" w:rsidRDefault="003C72E5" w:rsidP="003C72E5">
            <w:pPr>
              <w:suppressAutoHyphens/>
              <w:snapToGrid w:val="0"/>
              <w:jc w:val="center"/>
              <w:rPr>
                <w:color w:val="000000"/>
                <w:lang w:eastAsia="ar-SA"/>
              </w:rPr>
            </w:pPr>
            <w:r w:rsidRPr="00EB220F">
              <w:rPr>
                <w:color w:val="000000"/>
                <w:lang w:eastAsia="ar-SA"/>
              </w:rPr>
              <w:t>133</w:t>
            </w:r>
          </w:p>
        </w:tc>
        <w:tc>
          <w:tcPr>
            <w:tcW w:w="1125" w:type="dxa"/>
            <w:tcBorders>
              <w:left w:val="single" w:sz="4" w:space="0" w:color="000000"/>
              <w:bottom w:val="single" w:sz="4" w:space="0" w:color="000000"/>
            </w:tcBorders>
          </w:tcPr>
          <w:p w:rsidR="003C72E5" w:rsidRPr="00EB220F" w:rsidRDefault="003C72E5" w:rsidP="003C72E5">
            <w:pPr>
              <w:suppressAutoHyphens/>
              <w:snapToGrid w:val="0"/>
              <w:jc w:val="center"/>
              <w:rPr>
                <w:color w:val="000000"/>
                <w:lang w:eastAsia="ar-SA"/>
              </w:rPr>
            </w:pPr>
            <w:r w:rsidRPr="00EB220F">
              <w:rPr>
                <w:color w:val="000000"/>
                <w:lang w:eastAsia="ar-SA"/>
              </w:rPr>
              <w:t>141</w:t>
            </w:r>
          </w:p>
        </w:tc>
        <w:tc>
          <w:tcPr>
            <w:tcW w:w="1125" w:type="dxa"/>
            <w:tcBorders>
              <w:left w:val="single" w:sz="4" w:space="0" w:color="000000"/>
              <w:bottom w:val="single" w:sz="4" w:space="0" w:color="000000"/>
            </w:tcBorders>
          </w:tcPr>
          <w:p w:rsidR="003C72E5" w:rsidRPr="00EB220F" w:rsidRDefault="003C72E5" w:rsidP="003C72E5">
            <w:pPr>
              <w:suppressAutoHyphens/>
              <w:snapToGrid w:val="0"/>
              <w:jc w:val="center"/>
              <w:rPr>
                <w:color w:val="000000"/>
                <w:lang w:eastAsia="ar-SA"/>
              </w:rPr>
            </w:pPr>
            <w:r w:rsidRPr="00EB220F">
              <w:rPr>
                <w:color w:val="000000"/>
                <w:lang w:eastAsia="ar-SA"/>
              </w:rPr>
              <w:t>142,7</w:t>
            </w:r>
          </w:p>
        </w:tc>
        <w:tc>
          <w:tcPr>
            <w:tcW w:w="1125" w:type="dxa"/>
            <w:tcBorders>
              <w:left w:val="single" w:sz="4" w:space="0" w:color="000000"/>
              <w:bottom w:val="single" w:sz="4" w:space="0" w:color="000000"/>
              <w:right w:val="single" w:sz="4" w:space="0" w:color="000000"/>
            </w:tcBorders>
          </w:tcPr>
          <w:p w:rsidR="003C72E5" w:rsidRPr="00EB220F" w:rsidRDefault="003C72E5" w:rsidP="003C72E5">
            <w:pPr>
              <w:suppressAutoHyphens/>
              <w:snapToGrid w:val="0"/>
              <w:jc w:val="center"/>
              <w:rPr>
                <w:color w:val="000000"/>
                <w:lang w:eastAsia="ar-SA"/>
              </w:rPr>
            </w:pPr>
            <w:r w:rsidRPr="00EB220F">
              <w:rPr>
                <w:color w:val="000000"/>
                <w:lang w:eastAsia="ar-SA"/>
              </w:rPr>
              <w:t>144</w:t>
            </w:r>
          </w:p>
        </w:tc>
      </w:tr>
    </w:tbl>
    <w:p w:rsidR="000A5AF7" w:rsidRPr="00EB220F" w:rsidRDefault="000A5AF7" w:rsidP="003C72E5">
      <w:pPr>
        <w:rPr>
          <w:color w:val="000000"/>
        </w:rPr>
      </w:pPr>
    </w:p>
    <w:p w:rsidR="003C72E5" w:rsidRPr="00EB220F" w:rsidRDefault="003C72E5" w:rsidP="003C72E5">
      <w:pPr>
        <w:rPr>
          <w:color w:val="000000"/>
        </w:rPr>
      </w:pPr>
      <w:r w:rsidRPr="00EB220F">
        <w:rPr>
          <w:color w:val="000000"/>
        </w:rPr>
        <w:t xml:space="preserve">Предприятием связи является линейно-технический цех Краснозерского района </w:t>
      </w:r>
      <w:r w:rsidR="000A5AF7" w:rsidRPr="00EB220F">
        <w:rPr>
          <w:color w:val="000000"/>
        </w:rPr>
        <w:t xml:space="preserve">   </w:t>
      </w:r>
      <w:r w:rsidRPr="00EB220F">
        <w:rPr>
          <w:color w:val="000000"/>
        </w:rPr>
        <w:t>Новос</w:t>
      </w:r>
      <w:r w:rsidRPr="00EB220F">
        <w:rPr>
          <w:color w:val="000000"/>
        </w:rPr>
        <w:t>и</w:t>
      </w:r>
      <w:r w:rsidRPr="00EB220F">
        <w:rPr>
          <w:color w:val="000000"/>
        </w:rPr>
        <w:t>бирского филиала ОАО «Ростелеком».</w:t>
      </w:r>
    </w:p>
    <w:p w:rsidR="003C72E5" w:rsidRPr="00EB220F" w:rsidRDefault="003C72E5" w:rsidP="003C72E5">
      <w:pPr>
        <w:rPr>
          <w:color w:val="000000"/>
        </w:rPr>
      </w:pPr>
      <w:r w:rsidRPr="00EB220F">
        <w:rPr>
          <w:color w:val="000000"/>
        </w:rPr>
        <w:t>Вышки сотовой связи:</w:t>
      </w:r>
    </w:p>
    <w:p w:rsidR="003C72E5" w:rsidRPr="00EB220F" w:rsidRDefault="003C72E5" w:rsidP="003C72E5">
      <w:pPr>
        <w:numPr>
          <w:ilvl w:val="0"/>
          <w:numId w:val="50"/>
        </w:numPr>
        <w:rPr>
          <w:color w:val="000000"/>
        </w:rPr>
      </w:pPr>
      <w:r w:rsidRPr="00EB220F">
        <w:rPr>
          <w:color w:val="000000"/>
        </w:rPr>
        <w:t>МО Веселовское – МТС, Мегафон</w:t>
      </w:r>
    </w:p>
    <w:p w:rsidR="003C72E5" w:rsidRPr="00EB220F" w:rsidRDefault="003C72E5" w:rsidP="003C72E5">
      <w:pPr>
        <w:numPr>
          <w:ilvl w:val="0"/>
          <w:numId w:val="50"/>
        </w:numPr>
        <w:rPr>
          <w:color w:val="000000"/>
        </w:rPr>
      </w:pPr>
      <w:r w:rsidRPr="00EB220F">
        <w:rPr>
          <w:color w:val="000000"/>
        </w:rPr>
        <w:t>МО Зубковское – Билайн, Мегафон, МТС</w:t>
      </w:r>
    </w:p>
    <w:p w:rsidR="003C72E5" w:rsidRPr="00EB220F" w:rsidRDefault="003C72E5" w:rsidP="003C72E5">
      <w:pPr>
        <w:numPr>
          <w:ilvl w:val="0"/>
          <w:numId w:val="50"/>
        </w:numPr>
        <w:rPr>
          <w:color w:val="000000"/>
        </w:rPr>
      </w:pPr>
      <w:r w:rsidRPr="00EB220F">
        <w:rPr>
          <w:color w:val="000000"/>
        </w:rPr>
        <w:t>МО Коневское – МТС</w:t>
      </w:r>
    </w:p>
    <w:p w:rsidR="003C72E5" w:rsidRPr="00EB220F" w:rsidRDefault="003C72E5" w:rsidP="003C72E5">
      <w:pPr>
        <w:numPr>
          <w:ilvl w:val="0"/>
          <w:numId w:val="50"/>
        </w:numPr>
        <w:rPr>
          <w:color w:val="000000"/>
        </w:rPr>
      </w:pPr>
      <w:r w:rsidRPr="00EB220F">
        <w:rPr>
          <w:color w:val="000000"/>
        </w:rPr>
        <w:t>МО Лобинское – Мегафон</w:t>
      </w:r>
    </w:p>
    <w:p w:rsidR="003C72E5" w:rsidRPr="00EB220F" w:rsidRDefault="003C72E5" w:rsidP="003C72E5">
      <w:pPr>
        <w:numPr>
          <w:ilvl w:val="0"/>
          <w:numId w:val="50"/>
        </w:numPr>
        <w:rPr>
          <w:color w:val="000000"/>
        </w:rPr>
      </w:pPr>
      <w:r w:rsidRPr="00EB220F">
        <w:rPr>
          <w:color w:val="000000"/>
        </w:rPr>
        <w:t>МО р.п. Краснозерское – МТС, Билайн</w:t>
      </w:r>
    </w:p>
    <w:p w:rsidR="003C72E5" w:rsidRPr="00EB220F" w:rsidRDefault="003C72E5" w:rsidP="003C72E5">
      <w:pPr>
        <w:numPr>
          <w:ilvl w:val="0"/>
          <w:numId w:val="50"/>
        </w:numPr>
        <w:rPr>
          <w:color w:val="000000"/>
        </w:rPr>
      </w:pPr>
      <w:r w:rsidRPr="00EB220F">
        <w:rPr>
          <w:color w:val="000000"/>
        </w:rPr>
        <w:t>МО Лотошное – Мегафон</w:t>
      </w:r>
    </w:p>
    <w:p w:rsidR="003C72E5" w:rsidRPr="00EB220F" w:rsidRDefault="003C72E5" w:rsidP="003C72E5">
      <w:pPr>
        <w:numPr>
          <w:ilvl w:val="0"/>
          <w:numId w:val="50"/>
        </w:numPr>
        <w:rPr>
          <w:color w:val="000000"/>
        </w:rPr>
      </w:pPr>
      <w:r w:rsidRPr="00EB220F">
        <w:rPr>
          <w:color w:val="000000"/>
        </w:rPr>
        <w:t>МО Черемошинское – МТС</w:t>
      </w:r>
    </w:p>
    <w:p w:rsidR="003C72E5" w:rsidRPr="00EB220F" w:rsidRDefault="003C72E5" w:rsidP="003C72E5">
      <w:pPr>
        <w:numPr>
          <w:ilvl w:val="0"/>
          <w:numId w:val="50"/>
        </w:numPr>
        <w:rPr>
          <w:color w:val="000000"/>
        </w:rPr>
      </w:pPr>
      <w:r w:rsidRPr="00EB220F">
        <w:rPr>
          <w:color w:val="000000"/>
        </w:rPr>
        <w:t>МО Мохнатологовское – МТС, Билайн, Мегафон</w:t>
      </w:r>
    </w:p>
    <w:p w:rsidR="003C72E5" w:rsidRPr="00EB220F" w:rsidRDefault="003C72E5" w:rsidP="003C72E5">
      <w:pPr>
        <w:numPr>
          <w:ilvl w:val="0"/>
          <w:numId w:val="50"/>
        </w:numPr>
        <w:rPr>
          <w:color w:val="000000"/>
        </w:rPr>
      </w:pPr>
      <w:r w:rsidRPr="00EB220F">
        <w:rPr>
          <w:color w:val="000000"/>
        </w:rPr>
        <w:t>МО Половинского – МТС, Билайн, Мегафон, Теле – 2</w:t>
      </w:r>
    </w:p>
    <w:p w:rsidR="003C72E5" w:rsidRPr="00EB220F" w:rsidRDefault="003C72E5" w:rsidP="003C72E5">
      <w:pPr>
        <w:numPr>
          <w:ilvl w:val="0"/>
          <w:numId w:val="50"/>
        </w:numPr>
        <w:rPr>
          <w:color w:val="000000"/>
        </w:rPr>
      </w:pPr>
      <w:r w:rsidRPr="00EB220F">
        <w:rPr>
          <w:color w:val="000000"/>
        </w:rPr>
        <w:t>МО Полойского – МТС.</w:t>
      </w:r>
    </w:p>
    <w:p w:rsidR="003C72E5" w:rsidRPr="00EB220F" w:rsidRDefault="003C72E5" w:rsidP="003C72E5">
      <w:pPr>
        <w:outlineLvl w:val="0"/>
        <w:rPr>
          <w:color w:val="000000"/>
        </w:rPr>
      </w:pPr>
    </w:p>
    <w:p w:rsidR="003C72E5" w:rsidRPr="00EB220F" w:rsidRDefault="003C72E5" w:rsidP="003C72E5">
      <w:pPr>
        <w:outlineLvl w:val="0"/>
        <w:rPr>
          <w:color w:val="000000"/>
        </w:rPr>
      </w:pPr>
    </w:p>
    <w:p w:rsidR="003C72E5" w:rsidRPr="00EB220F" w:rsidRDefault="003C72E5" w:rsidP="003C72E5">
      <w:pPr>
        <w:outlineLvl w:val="0"/>
        <w:rPr>
          <w:color w:val="000000"/>
        </w:rPr>
        <w:sectPr w:rsidR="003C72E5" w:rsidRPr="00EB220F" w:rsidSect="00647B40">
          <w:headerReference w:type="even" r:id="rId98"/>
          <w:headerReference w:type="default" r:id="rId99"/>
          <w:footerReference w:type="default" r:id="rId100"/>
          <w:headerReference w:type="first" r:id="rId101"/>
          <w:footerReference w:type="first" r:id="rId102"/>
          <w:pgSz w:w="11906" w:h="16838"/>
          <w:pgMar w:top="1134" w:right="850" w:bottom="1134" w:left="1701" w:header="708" w:footer="708" w:gutter="0"/>
          <w:pgNumType w:start="280"/>
          <w:cols w:space="708"/>
          <w:titlePg/>
          <w:docGrid w:linePitch="360"/>
        </w:sectPr>
      </w:pPr>
    </w:p>
    <w:p w:rsidR="003C72E5" w:rsidRPr="00EB220F" w:rsidRDefault="000A5AF7" w:rsidP="003C72E5">
      <w:pPr>
        <w:suppressAutoHyphens/>
        <w:jc w:val="right"/>
        <w:rPr>
          <w:color w:val="000000"/>
          <w:lang w:eastAsia="ar-SA"/>
        </w:rPr>
      </w:pPr>
      <w:r w:rsidRPr="00EB220F">
        <w:rPr>
          <w:color w:val="000000"/>
          <w:lang w:eastAsia="ar-SA"/>
        </w:rPr>
        <w:lastRenderedPageBreak/>
        <w:t>305</w:t>
      </w:r>
    </w:p>
    <w:p w:rsidR="003C72E5" w:rsidRPr="00EB220F" w:rsidRDefault="003C72E5" w:rsidP="003C72E5">
      <w:pPr>
        <w:suppressAutoHyphens/>
        <w:jc w:val="center"/>
        <w:rPr>
          <w:color w:val="000000"/>
          <w:u w:val="single"/>
          <w:lang w:eastAsia="ar-SA"/>
        </w:rPr>
      </w:pPr>
      <w:r w:rsidRPr="00EB220F">
        <w:rPr>
          <w:color w:val="000000"/>
          <w:u w:val="single"/>
          <w:lang w:eastAsia="ar-SA"/>
        </w:rPr>
        <w:t>Система связи в Краснозерском районе</w:t>
      </w:r>
    </w:p>
    <w:p w:rsidR="003C72E5" w:rsidRPr="00EB220F" w:rsidRDefault="003C72E5" w:rsidP="003C72E5">
      <w:pPr>
        <w:jc w:val="center"/>
        <w:outlineLvl w:val="0"/>
        <w:rPr>
          <w:color w:val="000000"/>
        </w:rPr>
      </w:pPr>
    </w:p>
    <w:p w:rsidR="003C72E5" w:rsidRPr="00EB220F" w:rsidRDefault="003C72E5" w:rsidP="003C72E5">
      <w:pPr>
        <w:jc w:val="right"/>
        <w:outlineLvl w:val="0"/>
        <w:rPr>
          <w:color w:val="000000"/>
        </w:rPr>
      </w:pPr>
      <w:r w:rsidRPr="00EB220F">
        <w:rPr>
          <w:color w:val="000000"/>
        </w:rPr>
        <w:t>Таблица № 4.13</w:t>
      </w:r>
    </w:p>
    <w:tbl>
      <w:tblPr>
        <w:tblW w:w="15140" w:type="dxa"/>
        <w:tblInd w:w="93" w:type="dxa"/>
        <w:tblLook w:val="04A0" w:firstRow="1" w:lastRow="0" w:firstColumn="1" w:lastColumn="0" w:noHBand="0" w:noVBand="1"/>
      </w:tblPr>
      <w:tblGrid>
        <w:gridCol w:w="2480"/>
        <w:gridCol w:w="2120"/>
        <w:gridCol w:w="2520"/>
        <w:gridCol w:w="2020"/>
        <w:gridCol w:w="1680"/>
        <w:gridCol w:w="1820"/>
        <w:gridCol w:w="2500"/>
      </w:tblGrid>
      <w:tr w:rsidR="003C72E5" w:rsidRPr="00EB220F" w:rsidTr="003C72E5">
        <w:trPr>
          <w:trHeight w:val="788"/>
          <w:tblHeader/>
        </w:trPr>
        <w:tc>
          <w:tcPr>
            <w:tcW w:w="24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3C72E5" w:rsidRPr="00EB220F" w:rsidRDefault="003C72E5" w:rsidP="003C72E5">
            <w:pPr>
              <w:jc w:val="center"/>
              <w:rPr>
                <w:bCs/>
                <w:color w:val="000000"/>
              </w:rPr>
            </w:pPr>
            <w:r w:rsidRPr="00EB220F">
              <w:rPr>
                <w:bCs/>
                <w:color w:val="000000"/>
              </w:rPr>
              <w:t>Населенный пункт</w:t>
            </w:r>
          </w:p>
        </w:tc>
        <w:tc>
          <w:tcPr>
            <w:tcW w:w="2120" w:type="dxa"/>
            <w:tcBorders>
              <w:top w:val="single" w:sz="4" w:space="0" w:color="auto"/>
              <w:left w:val="nil"/>
              <w:bottom w:val="single" w:sz="4" w:space="0" w:color="auto"/>
              <w:right w:val="single" w:sz="4" w:space="0" w:color="auto"/>
            </w:tcBorders>
            <w:shd w:val="clear" w:color="auto" w:fill="auto"/>
            <w:noWrap/>
            <w:vAlign w:val="center"/>
          </w:tcPr>
          <w:p w:rsidR="003C72E5" w:rsidRPr="00EB220F" w:rsidRDefault="003C72E5" w:rsidP="003C72E5">
            <w:pPr>
              <w:jc w:val="center"/>
              <w:rPr>
                <w:bCs/>
                <w:color w:val="000000"/>
              </w:rPr>
            </w:pPr>
            <w:r w:rsidRPr="00EB220F">
              <w:rPr>
                <w:bCs/>
                <w:color w:val="000000"/>
              </w:rPr>
              <w:t>тип АТС</w:t>
            </w:r>
          </w:p>
        </w:tc>
        <w:tc>
          <w:tcPr>
            <w:tcW w:w="2520" w:type="dxa"/>
            <w:tcBorders>
              <w:top w:val="single" w:sz="4" w:space="0" w:color="auto"/>
              <w:left w:val="nil"/>
              <w:bottom w:val="single" w:sz="4" w:space="0" w:color="auto"/>
              <w:right w:val="single" w:sz="4" w:space="0" w:color="auto"/>
            </w:tcBorders>
            <w:shd w:val="clear" w:color="auto" w:fill="auto"/>
            <w:noWrap/>
            <w:vAlign w:val="center"/>
          </w:tcPr>
          <w:p w:rsidR="003C72E5" w:rsidRPr="00EB220F" w:rsidRDefault="003C72E5" w:rsidP="003C72E5">
            <w:pPr>
              <w:jc w:val="center"/>
              <w:rPr>
                <w:bCs/>
                <w:color w:val="000000"/>
              </w:rPr>
            </w:pPr>
            <w:r w:rsidRPr="00EB220F">
              <w:rPr>
                <w:bCs/>
                <w:color w:val="000000"/>
              </w:rPr>
              <w:t>Доп оборуд</w:t>
            </w:r>
            <w:r w:rsidRPr="00EB220F">
              <w:rPr>
                <w:bCs/>
                <w:color w:val="000000"/>
              </w:rPr>
              <w:t>о</w:t>
            </w:r>
            <w:r w:rsidRPr="00EB220F">
              <w:rPr>
                <w:bCs/>
                <w:color w:val="000000"/>
              </w:rPr>
              <w:t>вание</w:t>
            </w:r>
          </w:p>
        </w:tc>
        <w:tc>
          <w:tcPr>
            <w:tcW w:w="2020" w:type="dxa"/>
            <w:tcBorders>
              <w:top w:val="single" w:sz="4" w:space="0" w:color="auto"/>
              <w:left w:val="nil"/>
              <w:bottom w:val="single" w:sz="4" w:space="0" w:color="auto"/>
              <w:right w:val="single" w:sz="4" w:space="0" w:color="auto"/>
            </w:tcBorders>
            <w:shd w:val="clear" w:color="auto" w:fill="auto"/>
            <w:noWrap/>
            <w:vAlign w:val="center"/>
          </w:tcPr>
          <w:p w:rsidR="003C72E5" w:rsidRPr="00EB220F" w:rsidRDefault="003C72E5" w:rsidP="003C72E5">
            <w:pPr>
              <w:jc w:val="center"/>
              <w:rPr>
                <w:bCs/>
                <w:color w:val="000000"/>
              </w:rPr>
            </w:pPr>
            <w:r w:rsidRPr="00EB220F">
              <w:rPr>
                <w:bCs/>
                <w:color w:val="000000"/>
              </w:rPr>
              <w:t>макс. кол-во внешних линий</w:t>
            </w:r>
          </w:p>
        </w:tc>
        <w:tc>
          <w:tcPr>
            <w:tcW w:w="1680" w:type="dxa"/>
            <w:tcBorders>
              <w:top w:val="single" w:sz="4" w:space="0" w:color="auto"/>
              <w:left w:val="nil"/>
              <w:bottom w:val="single" w:sz="4" w:space="0" w:color="auto"/>
              <w:right w:val="single" w:sz="4" w:space="0" w:color="auto"/>
            </w:tcBorders>
            <w:shd w:val="clear" w:color="auto" w:fill="auto"/>
            <w:noWrap/>
            <w:vAlign w:val="center"/>
          </w:tcPr>
          <w:p w:rsidR="003C72E5" w:rsidRPr="00EB220F" w:rsidRDefault="003C72E5" w:rsidP="003C72E5">
            <w:pPr>
              <w:jc w:val="center"/>
              <w:rPr>
                <w:bCs/>
                <w:color w:val="000000"/>
              </w:rPr>
            </w:pPr>
            <w:r w:rsidRPr="00EB220F">
              <w:rPr>
                <w:bCs/>
                <w:color w:val="000000"/>
              </w:rPr>
              <w:t>Емкость АТС</w:t>
            </w:r>
          </w:p>
        </w:tc>
        <w:tc>
          <w:tcPr>
            <w:tcW w:w="1820" w:type="dxa"/>
            <w:tcBorders>
              <w:top w:val="single" w:sz="4" w:space="0" w:color="auto"/>
              <w:left w:val="nil"/>
              <w:bottom w:val="single" w:sz="4" w:space="0" w:color="auto"/>
              <w:right w:val="single" w:sz="4" w:space="0" w:color="auto"/>
            </w:tcBorders>
            <w:shd w:val="clear" w:color="auto" w:fill="auto"/>
            <w:noWrap/>
            <w:vAlign w:val="center"/>
          </w:tcPr>
          <w:p w:rsidR="003C72E5" w:rsidRPr="00EB220F" w:rsidRDefault="003C72E5" w:rsidP="003C72E5">
            <w:pPr>
              <w:jc w:val="center"/>
              <w:rPr>
                <w:bCs/>
                <w:color w:val="000000"/>
              </w:rPr>
            </w:pPr>
            <w:r w:rsidRPr="00EB220F">
              <w:rPr>
                <w:bCs/>
                <w:color w:val="000000"/>
              </w:rPr>
              <w:t>Емкость АТС на 01.01.2009</w:t>
            </w:r>
          </w:p>
        </w:tc>
        <w:tc>
          <w:tcPr>
            <w:tcW w:w="2500" w:type="dxa"/>
            <w:tcBorders>
              <w:top w:val="single" w:sz="4" w:space="0" w:color="auto"/>
              <w:left w:val="nil"/>
              <w:bottom w:val="single" w:sz="4" w:space="0" w:color="auto"/>
              <w:right w:val="single" w:sz="4" w:space="0" w:color="auto"/>
            </w:tcBorders>
            <w:shd w:val="clear" w:color="auto" w:fill="auto"/>
            <w:noWrap/>
            <w:vAlign w:val="center"/>
          </w:tcPr>
          <w:p w:rsidR="003C72E5" w:rsidRPr="00EB220F" w:rsidRDefault="003C72E5" w:rsidP="003C72E5">
            <w:pPr>
              <w:jc w:val="center"/>
              <w:rPr>
                <w:bCs/>
                <w:color w:val="000000"/>
              </w:rPr>
            </w:pPr>
            <w:r w:rsidRPr="00EB220F">
              <w:rPr>
                <w:bCs/>
                <w:color w:val="000000"/>
              </w:rPr>
              <w:t>кол-во подключе</w:t>
            </w:r>
            <w:r w:rsidRPr="00EB220F">
              <w:rPr>
                <w:bCs/>
                <w:color w:val="000000"/>
              </w:rPr>
              <w:t>н</w:t>
            </w:r>
            <w:r w:rsidRPr="00EB220F">
              <w:rPr>
                <w:bCs/>
                <w:color w:val="000000"/>
              </w:rPr>
              <w:t>ных абонентов</w:t>
            </w:r>
          </w:p>
        </w:tc>
      </w:tr>
      <w:tr w:rsidR="003C72E5" w:rsidRPr="00EB220F" w:rsidTr="003C72E5">
        <w:trPr>
          <w:trHeight w:val="273"/>
          <w:tblHeader/>
        </w:trPr>
        <w:tc>
          <w:tcPr>
            <w:tcW w:w="24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3C72E5" w:rsidRPr="00EB220F" w:rsidRDefault="003C72E5" w:rsidP="003C72E5">
            <w:pPr>
              <w:jc w:val="center"/>
              <w:rPr>
                <w:bCs/>
                <w:color w:val="000000"/>
              </w:rPr>
            </w:pPr>
            <w:r w:rsidRPr="00EB220F">
              <w:rPr>
                <w:bCs/>
                <w:color w:val="000000"/>
              </w:rPr>
              <w:t>1</w:t>
            </w:r>
          </w:p>
        </w:tc>
        <w:tc>
          <w:tcPr>
            <w:tcW w:w="2120" w:type="dxa"/>
            <w:tcBorders>
              <w:top w:val="single" w:sz="4" w:space="0" w:color="auto"/>
              <w:left w:val="nil"/>
              <w:bottom w:val="single" w:sz="4" w:space="0" w:color="auto"/>
              <w:right w:val="single" w:sz="4" w:space="0" w:color="auto"/>
            </w:tcBorders>
            <w:shd w:val="clear" w:color="auto" w:fill="auto"/>
            <w:noWrap/>
            <w:vAlign w:val="center"/>
          </w:tcPr>
          <w:p w:rsidR="003C72E5" w:rsidRPr="00EB220F" w:rsidRDefault="003C72E5" w:rsidP="003C72E5">
            <w:pPr>
              <w:jc w:val="center"/>
              <w:rPr>
                <w:bCs/>
                <w:color w:val="000000"/>
              </w:rPr>
            </w:pPr>
            <w:r w:rsidRPr="00EB220F">
              <w:rPr>
                <w:bCs/>
                <w:color w:val="000000"/>
              </w:rPr>
              <w:t>2</w:t>
            </w:r>
          </w:p>
        </w:tc>
        <w:tc>
          <w:tcPr>
            <w:tcW w:w="2520" w:type="dxa"/>
            <w:tcBorders>
              <w:top w:val="single" w:sz="4" w:space="0" w:color="auto"/>
              <w:left w:val="nil"/>
              <w:bottom w:val="single" w:sz="4" w:space="0" w:color="auto"/>
              <w:right w:val="single" w:sz="4" w:space="0" w:color="auto"/>
            </w:tcBorders>
            <w:shd w:val="clear" w:color="auto" w:fill="auto"/>
            <w:noWrap/>
            <w:vAlign w:val="center"/>
          </w:tcPr>
          <w:p w:rsidR="003C72E5" w:rsidRPr="00EB220F" w:rsidRDefault="003C72E5" w:rsidP="003C72E5">
            <w:pPr>
              <w:jc w:val="center"/>
              <w:rPr>
                <w:bCs/>
                <w:color w:val="000000"/>
              </w:rPr>
            </w:pPr>
            <w:r w:rsidRPr="00EB220F">
              <w:rPr>
                <w:bCs/>
                <w:color w:val="000000"/>
              </w:rPr>
              <w:t>3</w:t>
            </w:r>
          </w:p>
        </w:tc>
        <w:tc>
          <w:tcPr>
            <w:tcW w:w="2020" w:type="dxa"/>
            <w:tcBorders>
              <w:top w:val="single" w:sz="4" w:space="0" w:color="auto"/>
              <w:left w:val="nil"/>
              <w:bottom w:val="single" w:sz="4" w:space="0" w:color="auto"/>
              <w:right w:val="single" w:sz="4" w:space="0" w:color="auto"/>
            </w:tcBorders>
            <w:shd w:val="clear" w:color="auto" w:fill="auto"/>
            <w:noWrap/>
            <w:vAlign w:val="center"/>
          </w:tcPr>
          <w:p w:rsidR="003C72E5" w:rsidRPr="00EB220F" w:rsidRDefault="003C72E5" w:rsidP="003C72E5">
            <w:pPr>
              <w:jc w:val="center"/>
              <w:rPr>
                <w:bCs/>
                <w:color w:val="000000"/>
              </w:rPr>
            </w:pPr>
            <w:r w:rsidRPr="00EB220F">
              <w:rPr>
                <w:bCs/>
                <w:color w:val="000000"/>
              </w:rPr>
              <w:t>4</w:t>
            </w:r>
          </w:p>
        </w:tc>
        <w:tc>
          <w:tcPr>
            <w:tcW w:w="1680" w:type="dxa"/>
            <w:tcBorders>
              <w:top w:val="single" w:sz="4" w:space="0" w:color="auto"/>
              <w:left w:val="nil"/>
              <w:bottom w:val="single" w:sz="4" w:space="0" w:color="auto"/>
              <w:right w:val="single" w:sz="4" w:space="0" w:color="auto"/>
            </w:tcBorders>
            <w:shd w:val="clear" w:color="auto" w:fill="auto"/>
            <w:noWrap/>
            <w:vAlign w:val="center"/>
          </w:tcPr>
          <w:p w:rsidR="003C72E5" w:rsidRPr="00EB220F" w:rsidRDefault="003C72E5" w:rsidP="003C72E5">
            <w:pPr>
              <w:jc w:val="center"/>
              <w:rPr>
                <w:bCs/>
                <w:color w:val="000000"/>
              </w:rPr>
            </w:pPr>
            <w:r w:rsidRPr="00EB220F">
              <w:rPr>
                <w:bCs/>
                <w:color w:val="000000"/>
              </w:rPr>
              <w:t>5</w:t>
            </w:r>
          </w:p>
        </w:tc>
        <w:tc>
          <w:tcPr>
            <w:tcW w:w="1820" w:type="dxa"/>
            <w:tcBorders>
              <w:top w:val="single" w:sz="4" w:space="0" w:color="auto"/>
              <w:left w:val="nil"/>
              <w:bottom w:val="single" w:sz="4" w:space="0" w:color="auto"/>
              <w:right w:val="single" w:sz="4" w:space="0" w:color="auto"/>
            </w:tcBorders>
            <w:shd w:val="clear" w:color="auto" w:fill="auto"/>
            <w:noWrap/>
            <w:vAlign w:val="center"/>
          </w:tcPr>
          <w:p w:rsidR="003C72E5" w:rsidRPr="00EB220F" w:rsidRDefault="003C72E5" w:rsidP="003C72E5">
            <w:pPr>
              <w:jc w:val="center"/>
              <w:rPr>
                <w:bCs/>
                <w:color w:val="000000"/>
              </w:rPr>
            </w:pPr>
            <w:r w:rsidRPr="00EB220F">
              <w:rPr>
                <w:bCs/>
                <w:color w:val="000000"/>
              </w:rPr>
              <w:t>6</w:t>
            </w:r>
          </w:p>
        </w:tc>
        <w:tc>
          <w:tcPr>
            <w:tcW w:w="2500" w:type="dxa"/>
            <w:tcBorders>
              <w:top w:val="single" w:sz="4" w:space="0" w:color="auto"/>
              <w:left w:val="nil"/>
              <w:bottom w:val="single" w:sz="4" w:space="0" w:color="auto"/>
              <w:right w:val="single" w:sz="4" w:space="0" w:color="auto"/>
            </w:tcBorders>
            <w:shd w:val="clear" w:color="auto" w:fill="auto"/>
            <w:noWrap/>
            <w:vAlign w:val="center"/>
          </w:tcPr>
          <w:p w:rsidR="003C72E5" w:rsidRPr="00EB220F" w:rsidRDefault="003C72E5" w:rsidP="003C72E5">
            <w:pPr>
              <w:jc w:val="center"/>
              <w:rPr>
                <w:bCs/>
                <w:color w:val="000000"/>
              </w:rPr>
            </w:pPr>
            <w:r w:rsidRPr="00EB220F">
              <w:rPr>
                <w:bCs/>
                <w:color w:val="000000"/>
              </w:rPr>
              <w:t>7</w:t>
            </w:r>
          </w:p>
        </w:tc>
      </w:tr>
      <w:tr w:rsidR="003C72E5" w:rsidRPr="00EB220F" w:rsidTr="003C72E5">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Краснозерское</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Si-2000</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2816</w:t>
            </w: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2808</w:t>
            </w:r>
          </w:p>
        </w:tc>
      </w:tr>
      <w:tr w:rsidR="003C72E5" w:rsidRPr="00EB220F" w:rsidTr="003C72E5">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с. Колыбелька</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АТСК 50/200м</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MXE-4,</w:t>
            </w: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50</w:t>
            </w: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200</w:t>
            </w: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150</w:t>
            </w: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140</w:t>
            </w:r>
          </w:p>
        </w:tc>
      </w:tr>
      <w:tr w:rsidR="003C72E5" w:rsidRPr="00EB220F" w:rsidTr="003C72E5">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с. Конево</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АТСК 50/200м</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MXM-12, DSL-2t</w:t>
            </w: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50</w:t>
            </w: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200</w:t>
            </w: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200</w:t>
            </w: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158</w:t>
            </w:r>
          </w:p>
        </w:tc>
      </w:tr>
      <w:tr w:rsidR="003C72E5" w:rsidRPr="00EB220F" w:rsidTr="003C72E5">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п. Рямской</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ххх</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ИКМ-4ДМ</w:t>
            </w: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5</w:t>
            </w:r>
          </w:p>
        </w:tc>
      </w:tr>
      <w:tr w:rsidR="003C72E5" w:rsidRPr="00EB220F" w:rsidTr="003C72E5">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с. Казанак</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АТСК 50/200м</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MXE-4, DSL-2t</w:t>
            </w: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50</w:t>
            </w: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200</w:t>
            </w: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100</w:t>
            </w: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94</w:t>
            </w:r>
          </w:p>
        </w:tc>
      </w:tr>
      <w:tr w:rsidR="003C72E5" w:rsidRPr="00EB220F" w:rsidTr="003C72E5">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п. Ленинградский</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АТСК 50/200м</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MXE-4, DSL-2t(2 шт)</w:t>
            </w: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50</w:t>
            </w: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200</w:t>
            </w: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40</w:t>
            </w: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32</w:t>
            </w:r>
          </w:p>
        </w:tc>
      </w:tr>
      <w:tr w:rsidR="003C72E5" w:rsidRPr="00EB220F" w:rsidTr="003C72E5">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с. Полойка</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А-320</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MXM-12, DSL-2t</w:t>
            </w: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192</w:t>
            </w: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192</w:t>
            </w:r>
          </w:p>
        </w:tc>
      </w:tr>
      <w:tr w:rsidR="003C72E5" w:rsidRPr="00EB220F" w:rsidTr="003C72E5">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п. Луговой</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от с. Полойка</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ИКМ-16ДМ</w:t>
            </w: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14</w:t>
            </w:r>
          </w:p>
        </w:tc>
      </w:tr>
      <w:tr w:rsidR="003C72E5" w:rsidRPr="00EB220F" w:rsidTr="003C72E5">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Красный Хутор</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А-320</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128</w:t>
            </w: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105</w:t>
            </w:r>
          </w:p>
        </w:tc>
      </w:tr>
      <w:tr w:rsidR="003C72E5" w:rsidRPr="00EB220F" w:rsidTr="003C72E5">
        <w:trPr>
          <w:cantSplit/>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с. Гербаево.</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от Кр. Хутор</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ИКМ-12, ИКМ-16ДМ</w:t>
            </w: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28</w:t>
            </w:r>
          </w:p>
        </w:tc>
      </w:tr>
      <w:tr w:rsidR="003C72E5" w:rsidRPr="00EB220F" w:rsidTr="003C72E5">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п. Успенский</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от Кр. Хутор</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1</w:t>
            </w:r>
          </w:p>
        </w:tc>
      </w:tr>
      <w:tr w:rsidR="003C72E5" w:rsidRPr="00EB220F" w:rsidTr="003C72E5">
        <w:trPr>
          <w:cantSplit/>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с. Мох-Лог</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А-320</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TN-1P, MXM-12</w:t>
            </w: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192</w:t>
            </w: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168</w:t>
            </w:r>
          </w:p>
        </w:tc>
      </w:tr>
      <w:tr w:rsidR="003C72E5" w:rsidRPr="00EB220F" w:rsidTr="003C72E5">
        <w:trPr>
          <w:cantSplit/>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с. Петропавловка</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АТСК 50/200м</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MXE-4,</w:t>
            </w: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50</w:t>
            </w: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200</w:t>
            </w: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100</w:t>
            </w: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99</w:t>
            </w:r>
          </w:p>
        </w:tc>
      </w:tr>
      <w:tr w:rsidR="003C72E5" w:rsidRPr="00EB220F" w:rsidTr="003C72E5">
        <w:trPr>
          <w:cantSplit/>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с. Майское</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А-320</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TN-1P, MXM-12</w:t>
            </w: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160</w:t>
            </w: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156</w:t>
            </w:r>
          </w:p>
        </w:tc>
      </w:tr>
      <w:tr w:rsidR="003C72E5" w:rsidRPr="00EB220F" w:rsidTr="003C72E5">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п. Беспятный</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от с. Майское</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ИКМ-12ДМ</w:t>
            </w: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9</w:t>
            </w:r>
          </w:p>
        </w:tc>
      </w:tr>
      <w:tr w:rsidR="003C72E5" w:rsidRPr="00EB220F" w:rsidTr="003C72E5">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п. Целинный-1</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от с. Майское</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3</w:t>
            </w:r>
          </w:p>
        </w:tc>
      </w:tr>
      <w:tr w:rsidR="003C72E5" w:rsidRPr="00EB220F" w:rsidTr="003C72E5">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с. Чернаки</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от с. Майское</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ИКМ-12, ИКМ-4ДМ</w:t>
            </w: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14</w:t>
            </w:r>
          </w:p>
        </w:tc>
      </w:tr>
      <w:tr w:rsidR="003C72E5" w:rsidRPr="00EB220F" w:rsidTr="003C72E5">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п. Октябрьский</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А-320</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MXE-4, DSL-2t</w:t>
            </w: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160</w:t>
            </w: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160</w:t>
            </w:r>
          </w:p>
        </w:tc>
      </w:tr>
      <w:tr w:rsidR="003C72E5" w:rsidRPr="00EB220F" w:rsidTr="003C72E5">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п. Степной</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от п. Октябр</w:t>
            </w:r>
            <w:r w:rsidRPr="00EB220F">
              <w:rPr>
                <w:color w:val="000000"/>
              </w:rPr>
              <w:t>ь</w:t>
            </w:r>
            <w:r w:rsidRPr="00EB220F">
              <w:rPr>
                <w:color w:val="000000"/>
              </w:rPr>
              <w:t>ский</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8</w:t>
            </w:r>
          </w:p>
        </w:tc>
      </w:tr>
      <w:tr w:rsidR="003C72E5" w:rsidRPr="00EB220F" w:rsidTr="003C72E5">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п. Зеленая Роща</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ххх</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9</w:t>
            </w:r>
          </w:p>
        </w:tc>
      </w:tr>
      <w:tr w:rsidR="003C72E5" w:rsidRPr="00EB220F" w:rsidTr="003C72E5">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п. Курьинский</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АТСК 50/200м</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MXM-12, DSL-2t</w:t>
            </w: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50</w:t>
            </w: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200</w:t>
            </w: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100</w:t>
            </w: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96</w:t>
            </w:r>
          </w:p>
        </w:tc>
      </w:tr>
      <w:tr w:rsidR="003C72E5" w:rsidRPr="00EB220F" w:rsidTr="003C72E5">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lastRenderedPageBreak/>
              <w:t>п. Хабаровский</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от п. Курьинский</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6</w:t>
            </w:r>
          </w:p>
        </w:tc>
      </w:tr>
      <w:tr w:rsidR="003C72E5" w:rsidRPr="00EB220F" w:rsidTr="003C72E5">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с. Орехов Лог</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А-320</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MXE-4, DSL-2t</w:t>
            </w: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160</w:t>
            </w: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160</w:t>
            </w:r>
          </w:p>
        </w:tc>
      </w:tr>
      <w:tr w:rsidR="003C72E5" w:rsidRPr="00EB220F" w:rsidTr="003C72E5">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п. Зуевский</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от с. Орехов Лог</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ИКМ-4ДМ</w:t>
            </w: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8</w:t>
            </w:r>
          </w:p>
        </w:tc>
      </w:tr>
      <w:tr w:rsidR="003C72E5" w:rsidRPr="00EB220F" w:rsidTr="003C72E5">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п. Садовый</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А-320</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MXM-12, DSL-2t</w:t>
            </w: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160</w:t>
            </w: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160</w:t>
            </w:r>
          </w:p>
        </w:tc>
      </w:tr>
      <w:tr w:rsidR="003C72E5" w:rsidRPr="00EB220F" w:rsidTr="003C72E5">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п. Урожайный</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от п. Садовый</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ИКМ-4</w:t>
            </w: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13</w:t>
            </w:r>
          </w:p>
        </w:tc>
      </w:tr>
      <w:tr w:rsidR="003C72E5" w:rsidRPr="00EB220F" w:rsidTr="003C72E5">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п. Целинный-2</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от п. Садовый</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ИКМ-4</w:t>
            </w: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11</w:t>
            </w:r>
          </w:p>
        </w:tc>
      </w:tr>
      <w:tr w:rsidR="003C72E5" w:rsidRPr="00EB220F" w:rsidTr="003C72E5">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Раз. Центральный</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от п. Садовый</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3</w:t>
            </w:r>
          </w:p>
        </w:tc>
      </w:tr>
      <w:tr w:rsidR="003C72E5" w:rsidRPr="00EB220F" w:rsidTr="003C72E5">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с. Половинное</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Квант-Е</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MXM-12, DSL-2t</w:t>
            </w: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400</w:t>
            </w: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400</w:t>
            </w:r>
          </w:p>
        </w:tc>
      </w:tr>
      <w:tr w:rsidR="003C72E5" w:rsidRPr="00EB220F" w:rsidTr="003C72E5">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п. Калиновский</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от с. Полови</w:t>
            </w:r>
            <w:r w:rsidRPr="00EB220F">
              <w:rPr>
                <w:color w:val="000000"/>
              </w:rPr>
              <w:t>н</w:t>
            </w:r>
            <w:r w:rsidRPr="00EB220F">
              <w:rPr>
                <w:color w:val="000000"/>
              </w:rPr>
              <w:t>ное</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6</w:t>
            </w:r>
          </w:p>
        </w:tc>
      </w:tr>
      <w:tr w:rsidR="003C72E5" w:rsidRPr="00EB220F" w:rsidTr="003C72E5">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п. Голубинский</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от с. Полови</w:t>
            </w:r>
            <w:r w:rsidRPr="00EB220F">
              <w:rPr>
                <w:color w:val="000000"/>
              </w:rPr>
              <w:t>н</w:t>
            </w:r>
            <w:r w:rsidRPr="00EB220F">
              <w:rPr>
                <w:color w:val="000000"/>
              </w:rPr>
              <w:t>ное</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ИКМ-6</w:t>
            </w: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6</w:t>
            </w:r>
          </w:p>
        </w:tc>
      </w:tr>
      <w:tr w:rsidR="003C72E5" w:rsidRPr="00EB220F" w:rsidTr="003C72E5">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с. Лобино</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АТСК 50/200м</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MXM-12, DSL-2t</w:t>
            </w: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50</w:t>
            </w: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200</w:t>
            </w: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150</w:t>
            </w: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149</w:t>
            </w:r>
          </w:p>
        </w:tc>
      </w:tr>
      <w:tr w:rsidR="003C72E5" w:rsidRPr="00EB220F" w:rsidTr="003C72E5">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п. Палкин Водолей</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от с. Лобино</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1</w:t>
            </w:r>
          </w:p>
        </w:tc>
      </w:tr>
      <w:tr w:rsidR="003C72E5" w:rsidRPr="00EB220F" w:rsidTr="003C72E5">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п. Новолобинский</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от с. Лобино</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2</w:t>
            </w:r>
          </w:p>
        </w:tc>
      </w:tr>
      <w:tr w:rsidR="003C72E5" w:rsidRPr="00EB220F" w:rsidTr="003C72E5">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с. Аксениха</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АТСК 50/200м</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MXM-12</w:t>
            </w: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50</w:t>
            </w: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200</w:t>
            </w: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150</w:t>
            </w: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147</w:t>
            </w:r>
          </w:p>
        </w:tc>
      </w:tr>
      <w:tr w:rsidR="003C72E5" w:rsidRPr="00EB220F" w:rsidTr="003C72E5">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п. Ганино</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от с. Аксениха</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ИКМ-8М</w:t>
            </w: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6</w:t>
            </w:r>
          </w:p>
        </w:tc>
      </w:tr>
      <w:tr w:rsidR="003C72E5" w:rsidRPr="00EB220F" w:rsidTr="003C72E5">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с. Ульяновка</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от с. Аксениха</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ИКМ-16</w:t>
            </w: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12</w:t>
            </w:r>
          </w:p>
        </w:tc>
      </w:tr>
      <w:tr w:rsidR="003C72E5" w:rsidRPr="00EB220F" w:rsidTr="003C72E5">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п. Успенский</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от с. Аксениха</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2</w:t>
            </w:r>
          </w:p>
        </w:tc>
      </w:tr>
      <w:tr w:rsidR="003C72E5" w:rsidRPr="00EB220F" w:rsidTr="003C72E5">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п. Кайгородский</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АТСК 50/200м</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MXE-4</w:t>
            </w: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50</w:t>
            </w: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200</w:t>
            </w: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100</w:t>
            </w: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95</w:t>
            </w:r>
          </w:p>
        </w:tc>
      </w:tr>
      <w:tr w:rsidR="003C72E5" w:rsidRPr="00EB220F" w:rsidTr="003C72E5">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с. Локтенок</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АТСК 50/200м</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MXE-4</w:t>
            </w: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50</w:t>
            </w: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200</w:t>
            </w: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100</w:t>
            </w: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95</w:t>
            </w:r>
          </w:p>
        </w:tc>
      </w:tr>
      <w:tr w:rsidR="003C72E5" w:rsidRPr="00EB220F" w:rsidTr="003C72E5">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с. Нижнечеремо</w:t>
            </w:r>
            <w:r w:rsidRPr="00EB220F">
              <w:rPr>
                <w:color w:val="000000"/>
              </w:rPr>
              <w:t>ш</w:t>
            </w:r>
            <w:r w:rsidRPr="00EB220F">
              <w:rPr>
                <w:color w:val="000000"/>
              </w:rPr>
              <w:t>ное</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АТСК 50/200м</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TN-1P, MXE-4, Watson</w:t>
            </w: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50</w:t>
            </w: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200</w:t>
            </w: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150</w:t>
            </w: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149</w:t>
            </w:r>
          </w:p>
        </w:tc>
      </w:tr>
      <w:tr w:rsidR="003C72E5" w:rsidRPr="00EB220F" w:rsidTr="003C72E5">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п. Новый Баганенок</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АТСК 50/200м</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Watson 5, MXE-4</w:t>
            </w: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50</w:t>
            </w: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200</w:t>
            </w: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80</w:t>
            </w: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74</w:t>
            </w:r>
          </w:p>
        </w:tc>
      </w:tr>
      <w:tr w:rsidR="003C72E5" w:rsidRPr="00EB220F" w:rsidTr="003C72E5">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п. Осинниковский</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от п. Н. Баган</w:t>
            </w:r>
            <w:r w:rsidRPr="00EB220F">
              <w:rPr>
                <w:color w:val="000000"/>
              </w:rPr>
              <w:t>е</w:t>
            </w:r>
            <w:r w:rsidRPr="00EB220F">
              <w:rPr>
                <w:color w:val="000000"/>
              </w:rPr>
              <w:t>нок</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ИКМ-4М</w:t>
            </w: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4</w:t>
            </w:r>
          </w:p>
        </w:tc>
      </w:tr>
      <w:tr w:rsidR="003C72E5" w:rsidRPr="00EB220F" w:rsidTr="003C72E5">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с. Зубково</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АТСК 50/200м</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MXM-12</w:t>
            </w: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50</w:t>
            </w: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200</w:t>
            </w: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150</w:t>
            </w: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150</w:t>
            </w:r>
          </w:p>
        </w:tc>
      </w:tr>
      <w:tr w:rsidR="003C72E5" w:rsidRPr="00EB220F" w:rsidTr="003C72E5">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ст. Зубково</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От с. Зубково</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ИКМ-12, ИКМ-4ДМ</w:t>
            </w: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15</w:t>
            </w:r>
          </w:p>
        </w:tc>
      </w:tr>
      <w:tr w:rsidR="003C72E5" w:rsidRPr="00EB220F" w:rsidTr="003C72E5">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lastRenderedPageBreak/>
              <w:t>с. Веселовское</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Квант</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TN-1P, MXE-4</w:t>
            </w: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432</w:t>
            </w: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430</w:t>
            </w:r>
          </w:p>
        </w:tc>
      </w:tr>
      <w:tr w:rsidR="003C72E5" w:rsidRPr="00EB220F" w:rsidTr="003C72E5">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с. Лотошное</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АТС 50/200м</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MXM-12</w:t>
            </w: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50</w:t>
            </w: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200</w:t>
            </w: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180</w:t>
            </w: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167</w:t>
            </w:r>
          </w:p>
        </w:tc>
      </w:tr>
      <w:tr w:rsidR="003C72E5" w:rsidRPr="00EB220F" w:rsidTr="003C72E5">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с. Светлое</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АТС 50/200м</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MXE-4</w:t>
            </w: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50</w:t>
            </w: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200</w:t>
            </w: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150</w:t>
            </w: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140</w:t>
            </w:r>
          </w:p>
        </w:tc>
      </w:tr>
      <w:tr w:rsidR="003C72E5" w:rsidRPr="00EB220F" w:rsidTr="003C72E5">
        <w:trPr>
          <w:trHeight w:val="300"/>
        </w:trPr>
        <w:tc>
          <w:tcPr>
            <w:tcW w:w="24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п. Новопокровский</w:t>
            </w:r>
          </w:p>
        </w:tc>
        <w:tc>
          <w:tcPr>
            <w:tcW w:w="2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от с. Светлое</w:t>
            </w:r>
          </w:p>
        </w:tc>
        <w:tc>
          <w:tcPr>
            <w:tcW w:w="25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ИКМ-4М</w:t>
            </w:r>
          </w:p>
        </w:tc>
        <w:tc>
          <w:tcPr>
            <w:tcW w:w="20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6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18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c>
          <w:tcPr>
            <w:tcW w:w="25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12</w:t>
            </w:r>
          </w:p>
        </w:tc>
      </w:tr>
    </w:tbl>
    <w:p w:rsidR="003C72E5" w:rsidRPr="00EB220F" w:rsidRDefault="003C72E5" w:rsidP="003C72E5">
      <w:pPr>
        <w:jc w:val="center"/>
        <w:outlineLvl w:val="0"/>
        <w:rPr>
          <w:color w:val="000000"/>
        </w:rPr>
      </w:pPr>
    </w:p>
    <w:p w:rsidR="003C72E5" w:rsidRPr="00EB220F" w:rsidRDefault="003C72E5" w:rsidP="003C72E5">
      <w:pPr>
        <w:jc w:val="center"/>
        <w:outlineLvl w:val="0"/>
        <w:rPr>
          <w:color w:val="000000"/>
        </w:rPr>
      </w:pPr>
    </w:p>
    <w:p w:rsidR="003C72E5" w:rsidRPr="00EB220F" w:rsidRDefault="003C72E5" w:rsidP="003C72E5">
      <w:pPr>
        <w:jc w:val="center"/>
        <w:outlineLvl w:val="0"/>
        <w:rPr>
          <w:color w:val="000000"/>
        </w:rPr>
      </w:pPr>
    </w:p>
    <w:p w:rsidR="003C72E5" w:rsidRPr="00EB220F" w:rsidRDefault="003C72E5" w:rsidP="003C72E5">
      <w:pPr>
        <w:jc w:val="center"/>
        <w:outlineLvl w:val="0"/>
        <w:rPr>
          <w:color w:val="000000"/>
        </w:rPr>
      </w:pPr>
    </w:p>
    <w:p w:rsidR="003C72E5" w:rsidRPr="00EB220F" w:rsidRDefault="003C72E5" w:rsidP="003C72E5">
      <w:pPr>
        <w:jc w:val="center"/>
        <w:outlineLvl w:val="0"/>
        <w:rPr>
          <w:color w:val="000000"/>
        </w:rPr>
      </w:pPr>
    </w:p>
    <w:p w:rsidR="003C72E5" w:rsidRPr="00EB220F" w:rsidRDefault="003C72E5" w:rsidP="003C72E5">
      <w:pPr>
        <w:jc w:val="center"/>
        <w:outlineLvl w:val="0"/>
        <w:rPr>
          <w:color w:val="000000"/>
        </w:rPr>
      </w:pPr>
    </w:p>
    <w:p w:rsidR="003C72E5" w:rsidRPr="00EB220F" w:rsidRDefault="003C72E5" w:rsidP="003C72E5">
      <w:pPr>
        <w:jc w:val="center"/>
        <w:outlineLvl w:val="0"/>
        <w:rPr>
          <w:color w:val="000000"/>
        </w:rPr>
      </w:pPr>
    </w:p>
    <w:p w:rsidR="003C72E5" w:rsidRPr="00EB220F" w:rsidRDefault="003C72E5" w:rsidP="003C72E5">
      <w:pPr>
        <w:jc w:val="center"/>
        <w:outlineLvl w:val="0"/>
        <w:rPr>
          <w:color w:val="000000"/>
        </w:rPr>
      </w:pPr>
    </w:p>
    <w:p w:rsidR="003C72E5" w:rsidRPr="00EB220F" w:rsidRDefault="003C72E5" w:rsidP="003C72E5">
      <w:pPr>
        <w:jc w:val="center"/>
        <w:outlineLvl w:val="0"/>
        <w:rPr>
          <w:color w:val="000000"/>
        </w:rPr>
      </w:pPr>
    </w:p>
    <w:p w:rsidR="003C72E5" w:rsidRPr="00EB220F" w:rsidRDefault="003C72E5" w:rsidP="003C72E5">
      <w:pPr>
        <w:jc w:val="center"/>
        <w:outlineLvl w:val="0"/>
        <w:rPr>
          <w:color w:val="000000"/>
        </w:rPr>
      </w:pPr>
    </w:p>
    <w:p w:rsidR="003C72E5" w:rsidRPr="00EB220F" w:rsidRDefault="003C72E5" w:rsidP="003C72E5">
      <w:pPr>
        <w:jc w:val="center"/>
        <w:outlineLvl w:val="0"/>
        <w:rPr>
          <w:color w:val="000000"/>
        </w:rPr>
      </w:pPr>
    </w:p>
    <w:p w:rsidR="003C72E5" w:rsidRPr="00EB220F" w:rsidRDefault="003C72E5" w:rsidP="003C72E5">
      <w:pPr>
        <w:jc w:val="center"/>
        <w:outlineLvl w:val="0"/>
        <w:rPr>
          <w:color w:val="000000"/>
        </w:rPr>
      </w:pPr>
    </w:p>
    <w:p w:rsidR="003C72E5" w:rsidRPr="00EB220F" w:rsidRDefault="003C72E5" w:rsidP="003C72E5">
      <w:pPr>
        <w:jc w:val="center"/>
        <w:outlineLvl w:val="0"/>
        <w:rPr>
          <w:color w:val="000000"/>
        </w:rPr>
      </w:pPr>
    </w:p>
    <w:p w:rsidR="003C72E5" w:rsidRPr="00EB220F" w:rsidRDefault="003C72E5" w:rsidP="003C72E5">
      <w:pPr>
        <w:jc w:val="center"/>
        <w:outlineLvl w:val="0"/>
        <w:rPr>
          <w:color w:val="000000"/>
        </w:rPr>
      </w:pPr>
    </w:p>
    <w:p w:rsidR="003C72E5" w:rsidRPr="00EB220F" w:rsidRDefault="003C72E5" w:rsidP="003C72E5">
      <w:pPr>
        <w:jc w:val="center"/>
        <w:outlineLvl w:val="0"/>
        <w:rPr>
          <w:color w:val="000000"/>
        </w:rPr>
      </w:pPr>
    </w:p>
    <w:p w:rsidR="003C72E5" w:rsidRPr="00EB220F" w:rsidRDefault="003C72E5" w:rsidP="003C72E5">
      <w:pPr>
        <w:jc w:val="right"/>
        <w:outlineLvl w:val="0"/>
        <w:rPr>
          <w:color w:val="000000"/>
        </w:rPr>
      </w:pPr>
    </w:p>
    <w:p w:rsidR="003C72E5" w:rsidRPr="00EB220F" w:rsidRDefault="003C72E5" w:rsidP="003C72E5">
      <w:pPr>
        <w:jc w:val="center"/>
        <w:outlineLvl w:val="0"/>
        <w:rPr>
          <w:color w:val="000000"/>
        </w:rPr>
      </w:pPr>
    </w:p>
    <w:p w:rsidR="003C72E5" w:rsidRPr="00EB220F" w:rsidRDefault="003C72E5" w:rsidP="003C72E5">
      <w:pPr>
        <w:jc w:val="center"/>
        <w:outlineLvl w:val="0"/>
        <w:rPr>
          <w:color w:val="000000"/>
        </w:rPr>
        <w:sectPr w:rsidR="003C72E5" w:rsidRPr="00EB220F" w:rsidSect="00647B40">
          <w:pgSz w:w="16838" w:h="11906" w:orient="landscape"/>
          <w:pgMar w:top="1701" w:right="1134" w:bottom="851" w:left="1134" w:header="709" w:footer="709" w:gutter="0"/>
          <w:pgNumType w:start="284"/>
          <w:cols w:space="708"/>
          <w:titlePg/>
          <w:docGrid w:linePitch="360"/>
        </w:sectPr>
      </w:pPr>
    </w:p>
    <w:p w:rsidR="000A5AF7" w:rsidRPr="00EB220F" w:rsidRDefault="000A5AF7" w:rsidP="000A5AF7">
      <w:pPr>
        <w:ind w:firstLine="708"/>
        <w:jc w:val="center"/>
        <w:rPr>
          <w:color w:val="000000"/>
        </w:rPr>
      </w:pPr>
    </w:p>
    <w:p w:rsidR="003C72E5" w:rsidRPr="00EB220F" w:rsidRDefault="003C72E5" w:rsidP="003C72E5">
      <w:pPr>
        <w:ind w:firstLine="708"/>
        <w:jc w:val="both"/>
        <w:rPr>
          <w:color w:val="000000"/>
        </w:rPr>
      </w:pPr>
      <w:r w:rsidRPr="00EB220F">
        <w:rPr>
          <w:color w:val="000000"/>
        </w:rPr>
        <w:t>Проектом предусматривается на перспективу 100% телефонизация населения. Общая норма телефонной плотности с учетом общественно-административного сектора соста</w:t>
      </w:r>
      <w:r w:rsidRPr="00EB220F">
        <w:rPr>
          <w:color w:val="000000"/>
        </w:rPr>
        <w:t>в</w:t>
      </w:r>
      <w:r w:rsidRPr="00EB220F">
        <w:rPr>
          <w:color w:val="000000"/>
        </w:rPr>
        <w:t>ляет на 1 очередь 270 телефонов на 1000 жителей, на расчетный срок 300 телефонов, перспект</w:t>
      </w:r>
      <w:r w:rsidRPr="00EB220F">
        <w:rPr>
          <w:color w:val="000000"/>
        </w:rPr>
        <w:t>и</w:t>
      </w:r>
      <w:r w:rsidRPr="00EB220F">
        <w:rPr>
          <w:color w:val="000000"/>
        </w:rPr>
        <w:t>ву - 300</w:t>
      </w:r>
    </w:p>
    <w:p w:rsidR="003C72E5" w:rsidRPr="00EB220F" w:rsidRDefault="003C72E5" w:rsidP="003C72E5">
      <w:pPr>
        <w:ind w:firstLine="708"/>
        <w:jc w:val="both"/>
        <w:rPr>
          <w:color w:val="000000"/>
        </w:rPr>
      </w:pPr>
      <w:r w:rsidRPr="00EB220F">
        <w:rPr>
          <w:color w:val="000000"/>
        </w:rPr>
        <w:t xml:space="preserve">Количество телефонных номеров на 1 очередь – </w:t>
      </w:r>
      <w:r w:rsidRPr="00EB220F">
        <w:rPr>
          <w:bCs/>
          <w:color w:val="000000"/>
        </w:rPr>
        <w:t>8802</w:t>
      </w:r>
      <w:r w:rsidRPr="00EB220F">
        <w:rPr>
          <w:color w:val="000000"/>
        </w:rPr>
        <w:t xml:space="preserve"> шт; на расчетный срок – </w:t>
      </w:r>
      <w:r w:rsidRPr="00EB220F">
        <w:rPr>
          <w:bCs/>
          <w:color w:val="000000"/>
        </w:rPr>
        <w:t>10500</w:t>
      </w:r>
      <w:r w:rsidRPr="00EB220F">
        <w:rPr>
          <w:color w:val="000000"/>
        </w:rPr>
        <w:t xml:space="preserve"> шт, на перспективу 12000 шт. (таблица № 6.14).</w:t>
      </w:r>
    </w:p>
    <w:p w:rsidR="003C72E5" w:rsidRPr="00EB220F" w:rsidRDefault="003C72E5" w:rsidP="003C72E5">
      <w:pPr>
        <w:ind w:firstLine="708"/>
        <w:jc w:val="both"/>
        <w:rPr>
          <w:color w:val="000000"/>
        </w:rPr>
      </w:pPr>
      <w:r w:rsidRPr="00EB220F">
        <w:rPr>
          <w:color w:val="000000"/>
        </w:rPr>
        <w:t>На 1 очередь необходимо:</w:t>
      </w:r>
    </w:p>
    <w:p w:rsidR="003C72E5" w:rsidRPr="00EB220F" w:rsidRDefault="003C72E5" w:rsidP="003C72E5">
      <w:pPr>
        <w:ind w:firstLine="708"/>
        <w:jc w:val="both"/>
        <w:rPr>
          <w:color w:val="000000"/>
        </w:rPr>
      </w:pPr>
      <w:r w:rsidRPr="00EB220F">
        <w:rPr>
          <w:color w:val="000000"/>
        </w:rPr>
        <w:t>- расширение существующих АТС, емкостей которых недостаточно для обеспечения  т</w:t>
      </w:r>
      <w:r w:rsidRPr="00EB220F">
        <w:rPr>
          <w:color w:val="000000"/>
        </w:rPr>
        <w:t>е</w:t>
      </w:r>
      <w:r w:rsidRPr="00EB220F">
        <w:rPr>
          <w:color w:val="000000"/>
        </w:rPr>
        <w:t>лефонной связью новых абонентов;</w:t>
      </w:r>
    </w:p>
    <w:p w:rsidR="003C72E5" w:rsidRPr="00EB220F" w:rsidRDefault="003C72E5" w:rsidP="003C72E5">
      <w:pPr>
        <w:ind w:firstLine="708"/>
        <w:jc w:val="both"/>
        <w:rPr>
          <w:color w:val="000000"/>
        </w:rPr>
      </w:pPr>
      <w:r w:rsidRPr="00EB220F">
        <w:rPr>
          <w:color w:val="000000"/>
        </w:rPr>
        <w:t>- строительство АТС в новых жилых районах и населенных пунктах, не имеющих выхода в телефонную сеть связи общего пользования;</w:t>
      </w:r>
    </w:p>
    <w:p w:rsidR="003C72E5" w:rsidRPr="00EB220F" w:rsidRDefault="003C72E5" w:rsidP="003C72E5">
      <w:pPr>
        <w:ind w:firstLine="708"/>
        <w:jc w:val="both"/>
        <w:rPr>
          <w:color w:val="000000"/>
        </w:rPr>
      </w:pPr>
      <w:r w:rsidRPr="00EB220F">
        <w:rPr>
          <w:color w:val="000000"/>
        </w:rPr>
        <w:t>Основными направлениями развития телефонной связи являются:</w:t>
      </w:r>
    </w:p>
    <w:p w:rsidR="003C72E5" w:rsidRPr="00EB220F" w:rsidRDefault="003C72E5" w:rsidP="003C72E5">
      <w:pPr>
        <w:ind w:firstLine="708"/>
        <w:jc w:val="both"/>
        <w:rPr>
          <w:color w:val="000000"/>
        </w:rPr>
      </w:pPr>
      <w:r w:rsidRPr="00EB220F">
        <w:rPr>
          <w:color w:val="000000"/>
        </w:rPr>
        <w:t>- наращивание номерной емкости сельских АТС для обеспечения 100% телефон</w:t>
      </w:r>
      <w:r w:rsidRPr="00EB220F">
        <w:rPr>
          <w:color w:val="000000"/>
        </w:rPr>
        <w:t>и</w:t>
      </w:r>
      <w:r w:rsidRPr="00EB220F">
        <w:rPr>
          <w:color w:val="000000"/>
        </w:rPr>
        <w:t>зации населения;</w:t>
      </w:r>
    </w:p>
    <w:p w:rsidR="003C72E5" w:rsidRPr="00EB220F" w:rsidRDefault="003C72E5" w:rsidP="003C72E5">
      <w:pPr>
        <w:ind w:firstLine="708"/>
        <w:jc w:val="both"/>
        <w:rPr>
          <w:color w:val="000000"/>
        </w:rPr>
      </w:pPr>
      <w:r w:rsidRPr="00EB220F">
        <w:rPr>
          <w:color w:val="000000"/>
        </w:rPr>
        <w:t>- замена морально устаревшего аналогового оборудования на существующих АТС;</w:t>
      </w:r>
    </w:p>
    <w:p w:rsidR="003C72E5" w:rsidRPr="00EB220F" w:rsidRDefault="003C72E5" w:rsidP="003C72E5">
      <w:pPr>
        <w:ind w:firstLine="708"/>
        <w:jc w:val="both"/>
        <w:rPr>
          <w:color w:val="000000"/>
        </w:rPr>
      </w:pPr>
      <w:r w:rsidRPr="00EB220F">
        <w:rPr>
          <w:color w:val="000000"/>
        </w:rPr>
        <w:t>- внедрение цифрового и электронного оборудования на телефонных станциях, что улу</w:t>
      </w:r>
      <w:r w:rsidRPr="00EB220F">
        <w:rPr>
          <w:color w:val="000000"/>
        </w:rPr>
        <w:t>ч</w:t>
      </w:r>
      <w:r w:rsidRPr="00EB220F">
        <w:rPr>
          <w:color w:val="000000"/>
        </w:rPr>
        <w:t>шит качество связи и упростит обслуживание АТС;</w:t>
      </w:r>
    </w:p>
    <w:p w:rsidR="003C72E5" w:rsidRPr="00EB220F" w:rsidRDefault="003C72E5" w:rsidP="003C72E5">
      <w:pPr>
        <w:ind w:firstLine="708"/>
        <w:jc w:val="both"/>
        <w:rPr>
          <w:color w:val="000000"/>
        </w:rPr>
      </w:pPr>
      <w:r w:rsidRPr="00EB220F">
        <w:rPr>
          <w:color w:val="000000"/>
        </w:rPr>
        <w:t>- строительство телефонных сетей по шкафной системе с организацией межшкафных св</w:t>
      </w:r>
      <w:r w:rsidRPr="00EB220F">
        <w:rPr>
          <w:color w:val="000000"/>
        </w:rPr>
        <w:t>я</w:t>
      </w:r>
      <w:r w:rsidRPr="00EB220F">
        <w:rPr>
          <w:color w:val="000000"/>
        </w:rPr>
        <w:t>зей;</w:t>
      </w:r>
    </w:p>
    <w:p w:rsidR="003C72E5" w:rsidRPr="00EB220F" w:rsidRDefault="003C72E5" w:rsidP="003C72E5">
      <w:pPr>
        <w:ind w:firstLine="708"/>
        <w:jc w:val="both"/>
        <w:rPr>
          <w:color w:val="000000"/>
        </w:rPr>
      </w:pPr>
      <w:r w:rsidRPr="00EB220F">
        <w:rPr>
          <w:color w:val="000000"/>
        </w:rPr>
        <w:t xml:space="preserve">- развитие оптико-волоконной связи, сотовой связи, </w:t>
      </w:r>
      <w:r w:rsidRPr="00EB220F">
        <w:rPr>
          <w:color w:val="000000"/>
          <w:lang w:val="en-US"/>
        </w:rPr>
        <w:t>Internet</w:t>
      </w:r>
      <w:r w:rsidRPr="00EB220F">
        <w:rPr>
          <w:color w:val="000000"/>
        </w:rPr>
        <w:t>.</w:t>
      </w:r>
    </w:p>
    <w:p w:rsidR="003C72E5" w:rsidRPr="00EB220F" w:rsidRDefault="003C72E5" w:rsidP="003C72E5">
      <w:pPr>
        <w:ind w:firstLine="708"/>
        <w:jc w:val="both"/>
        <w:rPr>
          <w:color w:val="000000"/>
        </w:rPr>
      </w:pPr>
    </w:p>
    <w:p w:rsidR="003C72E5" w:rsidRPr="00EB220F" w:rsidRDefault="003C72E5" w:rsidP="003C72E5">
      <w:pPr>
        <w:outlineLvl w:val="0"/>
        <w:rPr>
          <w:b/>
          <w:i/>
          <w:color w:val="000000"/>
          <w:u w:val="single"/>
        </w:rPr>
      </w:pPr>
      <w:r w:rsidRPr="00EB220F">
        <w:rPr>
          <w:b/>
          <w:i/>
          <w:color w:val="000000"/>
          <w:u w:val="single"/>
        </w:rPr>
        <w:t>Радиовещание</w:t>
      </w:r>
    </w:p>
    <w:p w:rsidR="003C72E5" w:rsidRPr="00EB220F" w:rsidRDefault="003C72E5" w:rsidP="003C72E5">
      <w:pPr>
        <w:ind w:firstLine="708"/>
        <w:jc w:val="both"/>
        <w:rPr>
          <w:color w:val="000000"/>
        </w:rPr>
      </w:pPr>
      <w:r w:rsidRPr="00EB220F">
        <w:rPr>
          <w:color w:val="000000"/>
        </w:rPr>
        <w:t xml:space="preserve">Радиовещание в районе </w:t>
      </w:r>
      <w:r w:rsidR="00997711" w:rsidRPr="00EB220F">
        <w:rPr>
          <w:color w:val="000000"/>
        </w:rPr>
        <w:t xml:space="preserve">- </w:t>
      </w:r>
      <w:r w:rsidRPr="00EB220F">
        <w:rPr>
          <w:color w:val="000000"/>
        </w:rPr>
        <w:t>эфирное.</w:t>
      </w:r>
    </w:p>
    <w:p w:rsidR="003C72E5" w:rsidRPr="00EB220F" w:rsidRDefault="003C72E5" w:rsidP="003C72E5">
      <w:pPr>
        <w:ind w:firstLine="708"/>
        <w:jc w:val="both"/>
        <w:rPr>
          <w:color w:val="000000"/>
        </w:rPr>
      </w:pPr>
      <w:r w:rsidRPr="00EB220F">
        <w:rPr>
          <w:color w:val="000000"/>
        </w:rPr>
        <w:t>Сеть проводного вещания является убыточной, количество радиоточек постоянно сокращается и развитие сети не планируется. Поддержание сетей проводного вещания требует значительных материальных затрат, поэтому целесообразно переводить радиоточки проводн</w:t>
      </w:r>
      <w:r w:rsidRPr="00EB220F">
        <w:rPr>
          <w:color w:val="000000"/>
        </w:rPr>
        <w:t>о</w:t>
      </w:r>
      <w:r w:rsidRPr="00EB220F">
        <w:rPr>
          <w:color w:val="000000"/>
        </w:rPr>
        <w:t>го вещания на эфирное вещание.</w:t>
      </w:r>
    </w:p>
    <w:p w:rsidR="003C72E5" w:rsidRPr="00EB220F" w:rsidRDefault="003C72E5" w:rsidP="003C72E5">
      <w:pPr>
        <w:ind w:firstLine="708"/>
        <w:jc w:val="both"/>
        <w:rPr>
          <w:color w:val="000000"/>
        </w:rPr>
      </w:pPr>
      <w:r w:rsidRPr="00EB220F">
        <w:rPr>
          <w:color w:val="000000"/>
        </w:rPr>
        <w:t>Для обеспечения возможности приема региональных и местных программ ради</w:t>
      </w:r>
      <w:r w:rsidRPr="00EB220F">
        <w:rPr>
          <w:color w:val="000000"/>
        </w:rPr>
        <w:t>о</w:t>
      </w:r>
      <w:r w:rsidRPr="00EB220F">
        <w:rPr>
          <w:color w:val="000000"/>
        </w:rPr>
        <w:t>вещания необходимо развивать радиотрансляционную сеть эфирного (в основном) и проводного (где это целесообразно) вещания, включающие в себя радиотрансляционные узлы, приемно-передаточные станции и комплекс линейно-фидерных сооружений проводного вещ</w:t>
      </w:r>
      <w:r w:rsidRPr="00EB220F">
        <w:rPr>
          <w:color w:val="000000"/>
        </w:rPr>
        <w:t>а</w:t>
      </w:r>
      <w:r w:rsidRPr="00EB220F">
        <w:rPr>
          <w:color w:val="000000"/>
        </w:rPr>
        <w:t>ния.</w:t>
      </w:r>
    </w:p>
    <w:p w:rsidR="003C72E5" w:rsidRPr="00EB220F" w:rsidRDefault="003C72E5" w:rsidP="003C72E5">
      <w:pPr>
        <w:ind w:firstLine="708"/>
        <w:jc w:val="both"/>
        <w:rPr>
          <w:color w:val="000000"/>
        </w:rPr>
      </w:pPr>
      <w:r w:rsidRPr="00EB220F">
        <w:rPr>
          <w:color w:val="000000"/>
        </w:rPr>
        <w:t>Для обеспечения трансляции теле и радиопрограмм в районе создана и функцион</w:t>
      </w:r>
      <w:r w:rsidRPr="00EB220F">
        <w:rPr>
          <w:color w:val="000000"/>
        </w:rPr>
        <w:t>и</w:t>
      </w:r>
      <w:r w:rsidRPr="00EB220F">
        <w:rPr>
          <w:color w:val="000000"/>
        </w:rPr>
        <w:t>рует сеть распространения программ.</w:t>
      </w:r>
    </w:p>
    <w:p w:rsidR="003C72E5" w:rsidRPr="00EB220F" w:rsidRDefault="003C72E5" w:rsidP="003C72E5">
      <w:pPr>
        <w:ind w:firstLine="708"/>
        <w:jc w:val="both"/>
        <w:rPr>
          <w:color w:val="000000"/>
        </w:rPr>
      </w:pPr>
      <w:r w:rsidRPr="00EB220F">
        <w:rPr>
          <w:color w:val="000000"/>
        </w:rPr>
        <w:t>Необходимое количество радиоточек на первую очередь составляет 10867 р.т.; на расчетный срок предлагается все радиоточки перевести на эфирное вещание.</w:t>
      </w:r>
    </w:p>
    <w:p w:rsidR="003C72E5" w:rsidRPr="00EB220F" w:rsidRDefault="003C72E5" w:rsidP="003C72E5">
      <w:pPr>
        <w:ind w:firstLine="708"/>
        <w:jc w:val="both"/>
        <w:rPr>
          <w:color w:val="000000"/>
        </w:rPr>
      </w:pPr>
    </w:p>
    <w:p w:rsidR="003C72E5" w:rsidRPr="00EB220F" w:rsidRDefault="003C72E5" w:rsidP="003C72E5">
      <w:pPr>
        <w:outlineLvl w:val="0"/>
        <w:rPr>
          <w:b/>
          <w:i/>
          <w:color w:val="000000"/>
          <w:u w:val="single"/>
        </w:rPr>
      </w:pPr>
      <w:r w:rsidRPr="00EB220F">
        <w:rPr>
          <w:b/>
          <w:i/>
          <w:color w:val="000000"/>
          <w:u w:val="single"/>
        </w:rPr>
        <w:t>Телевидение</w:t>
      </w:r>
    </w:p>
    <w:p w:rsidR="003C72E5" w:rsidRPr="00EB220F" w:rsidRDefault="003C72E5" w:rsidP="003C72E5">
      <w:pPr>
        <w:ind w:firstLine="708"/>
        <w:jc w:val="both"/>
        <w:rPr>
          <w:color w:val="000000"/>
        </w:rPr>
      </w:pPr>
      <w:r w:rsidRPr="00EB220F">
        <w:rPr>
          <w:color w:val="000000"/>
        </w:rPr>
        <w:t>Для обеспечения трансляции телевизионных программ функционирует сеть распространения программ, имеющая телевизионные пер</w:t>
      </w:r>
      <w:r w:rsidRPr="00EB220F">
        <w:rPr>
          <w:color w:val="000000"/>
        </w:rPr>
        <w:t>е</w:t>
      </w:r>
      <w:r w:rsidRPr="00EB220F">
        <w:rPr>
          <w:color w:val="000000"/>
        </w:rPr>
        <w:t>датчики различной мощности.</w:t>
      </w:r>
    </w:p>
    <w:p w:rsidR="003C72E5" w:rsidRPr="00EB220F" w:rsidRDefault="003C72E5" w:rsidP="003C72E5">
      <w:pPr>
        <w:ind w:firstLine="708"/>
        <w:jc w:val="both"/>
        <w:rPr>
          <w:color w:val="000000"/>
        </w:rPr>
      </w:pPr>
      <w:r w:rsidRPr="00EB220F">
        <w:rPr>
          <w:color w:val="000000"/>
        </w:rPr>
        <w:t>Трансляция эфирных телевизионных программ ведется как в метровом, так и в дециме</w:t>
      </w:r>
      <w:r w:rsidRPr="00EB220F">
        <w:rPr>
          <w:color w:val="000000"/>
        </w:rPr>
        <w:t>т</w:t>
      </w:r>
      <w:r w:rsidRPr="00EB220F">
        <w:rPr>
          <w:color w:val="000000"/>
        </w:rPr>
        <w:t>ровом диапазонах волн.</w:t>
      </w:r>
    </w:p>
    <w:p w:rsidR="003C72E5" w:rsidRPr="00EB220F" w:rsidRDefault="003C72E5" w:rsidP="003C72E5">
      <w:pPr>
        <w:ind w:firstLine="708"/>
        <w:jc w:val="both"/>
        <w:rPr>
          <w:color w:val="000000"/>
        </w:rPr>
      </w:pPr>
      <w:r w:rsidRPr="00EB220F">
        <w:rPr>
          <w:color w:val="000000"/>
        </w:rPr>
        <w:t>Перспективным развитием телевидения является переход на цифровое телевещ</w:t>
      </w:r>
      <w:r w:rsidRPr="00EB220F">
        <w:rPr>
          <w:color w:val="000000"/>
        </w:rPr>
        <w:t>а</w:t>
      </w:r>
      <w:r w:rsidRPr="00EB220F">
        <w:rPr>
          <w:color w:val="000000"/>
        </w:rPr>
        <w:t>ние. Для охвата большей части района цифровым телевещанием потребуется развитие сети телев</w:t>
      </w:r>
      <w:r w:rsidRPr="00EB220F">
        <w:rPr>
          <w:color w:val="000000"/>
        </w:rPr>
        <w:t>и</w:t>
      </w:r>
      <w:r w:rsidRPr="00EB220F">
        <w:rPr>
          <w:color w:val="000000"/>
        </w:rPr>
        <w:t>зионных станций и установка ретрансляторов.</w:t>
      </w:r>
    </w:p>
    <w:p w:rsidR="003C72E5" w:rsidRPr="00EB220F" w:rsidRDefault="003C72E5" w:rsidP="003C72E5">
      <w:pPr>
        <w:ind w:firstLine="708"/>
        <w:jc w:val="both"/>
        <w:rPr>
          <w:color w:val="000000"/>
        </w:rPr>
      </w:pPr>
      <w:r w:rsidRPr="00EB220F">
        <w:rPr>
          <w:color w:val="000000"/>
        </w:rPr>
        <w:t>На первоочередном периоде необходимо сохранять телевидение в аналоговом стандарте.</w:t>
      </w:r>
    </w:p>
    <w:p w:rsidR="000A5AF7" w:rsidRPr="00EB220F" w:rsidRDefault="000A5AF7" w:rsidP="003C72E5">
      <w:pPr>
        <w:ind w:firstLine="708"/>
        <w:jc w:val="both"/>
        <w:rPr>
          <w:color w:val="000000"/>
        </w:rPr>
      </w:pPr>
    </w:p>
    <w:p w:rsidR="000A5AF7" w:rsidRPr="00EB220F" w:rsidRDefault="000A5AF7" w:rsidP="003C72E5">
      <w:pPr>
        <w:ind w:firstLine="708"/>
        <w:jc w:val="both"/>
        <w:rPr>
          <w:color w:val="000000"/>
        </w:rPr>
      </w:pPr>
    </w:p>
    <w:p w:rsidR="000A5AF7" w:rsidRPr="00EB220F" w:rsidRDefault="000A5AF7" w:rsidP="003C72E5">
      <w:pPr>
        <w:ind w:firstLine="708"/>
        <w:jc w:val="both"/>
        <w:rPr>
          <w:color w:val="000000"/>
        </w:rPr>
      </w:pPr>
    </w:p>
    <w:p w:rsidR="003C72E5" w:rsidRPr="00EB220F" w:rsidRDefault="003C72E5" w:rsidP="003C72E5">
      <w:pPr>
        <w:ind w:firstLine="708"/>
        <w:jc w:val="both"/>
        <w:rPr>
          <w:color w:val="000000"/>
        </w:rPr>
      </w:pPr>
      <w:r w:rsidRPr="00EB220F">
        <w:rPr>
          <w:color w:val="000000"/>
        </w:rPr>
        <w:t>Для расширения количества принимаемых телевизионных каналов возможна орг</w:t>
      </w:r>
      <w:r w:rsidRPr="00EB220F">
        <w:rPr>
          <w:color w:val="000000"/>
        </w:rPr>
        <w:t>а</w:t>
      </w:r>
      <w:r w:rsidRPr="00EB220F">
        <w:rPr>
          <w:color w:val="000000"/>
        </w:rPr>
        <w:t xml:space="preserve">низация в населенных пунктах систем кабельного телевидения с приемом </w:t>
      </w:r>
      <w:r w:rsidRPr="00EB220F">
        <w:rPr>
          <w:color w:val="000000"/>
          <w:lang w:val="en-US"/>
        </w:rPr>
        <w:t>TV</w:t>
      </w:r>
      <w:r w:rsidRPr="00EB220F">
        <w:rPr>
          <w:color w:val="000000"/>
        </w:rPr>
        <w:t xml:space="preserve"> программ спутник</w:t>
      </w:r>
      <w:r w:rsidRPr="00EB220F">
        <w:rPr>
          <w:color w:val="000000"/>
        </w:rPr>
        <w:t>о</w:t>
      </w:r>
      <w:r w:rsidRPr="00EB220F">
        <w:rPr>
          <w:color w:val="000000"/>
        </w:rPr>
        <w:t>вого телевидения.</w:t>
      </w:r>
    </w:p>
    <w:p w:rsidR="003C72E5" w:rsidRPr="00EB220F" w:rsidRDefault="003C72E5" w:rsidP="003C72E5">
      <w:pPr>
        <w:ind w:firstLine="708"/>
        <w:jc w:val="right"/>
        <w:rPr>
          <w:color w:val="000000"/>
        </w:rPr>
      </w:pPr>
    </w:p>
    <w:p w:rsidR="003C72E5" w:rsidRPr="00EB220F" w:rsidRDefault="003C72E5" w:rsidP="003C72E5">
      <w:pPr>
        <w:jc w:val="center"/>
        <w:outlineLvl w:val="0"/>
        <w:rPr>
          <w:color w:val="000000"/>
          <w:u w:val="single"/>
        </w:rPr>
      </w:pPr>
    </w:p>
    <w:p w:rsidR="003C72E5" w:rsidRPr="00EB220F" w:rsidRDefault="003C72E5" w:rsidP="003C72E5">
      <w:pPr>
        <w:jc w:val="right"/>
        <w:outlineLvl w:val="0"/>
        <w:rPr>
          <w:color w:val="000000"/>
          <w:u w:val="single"/>
        </w:rPr>
      </w:pPr>
      <w:r w:rsidRPr="00EB220F">
        <w:rPr>
          <w:color w:val="000000"/>
          <w:u w:val="single"/>
        </w:rPr>
        <w:t>Сводная таблица телефонизации и радиофикации</w:t>
      </w:r>
    </w:p>
    <w:p w:rsidR="003C72E5" w:rsidRPr="00EB220F" w:rsidRDefault="003C72E5" w:rsidP="003C72E5">
      <w:pPr>
        <w:jc w:val="right"/>
        <w:outlineLvl w:val="0"/>
        <w:rPr>
          <w:color w:val="000000"/>
        </w:rPr>
      </w:pPr>
      <w:r w:rsidRPr="00EB220F">
        <w:rPr>
          <w:color w:val="000000"/>
        </w:rPr>
        <w:t>Таблица № 6.14</w:t>
      </w:r>
    </w:p>
    <w:tbl>
      <w:tblPr>
        <w:tblW w:w="10598" w:type="dxa"/>
        <w:tblInd w:w="-10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1"/>
        <w:gridCol w:w="2553"/>
        <w:gridCol w:w="779"/>
        <w:gridCol w:w="779"/>
        <w:gridCol w:w="780"/>
        <w:gridCol w:w="1059"/>
        <w:gridCol w:w="1134"/>
        <w:gridCol w:w="1276"/>
        <w:gridCol w:w="1657"/>
      </w:tblGrid>
      <w:tr w:rsidR="003C72E5" w:rsidRPr="00EB220F" w:rsidTr="003C72E5">
        <w:trPr>
          <w:trHeight w:val="449"/>
        </w:trPr>
        <w:tc>
          <w:tcPr>
            <w:tcW w:w="581" w:type="dxa"/>
            <w:vMerge w:val="restart"/>
            <w:vAlign w:val="center"/>
          </w:tcPr>
          <w:p w:rsidR="003C72E5" w:rsidRPr="00EB220F" w:rsidRDefault="003C72E5" w:rsidP="003C72E5">
            <w:pPr>
              <w:jc w:val="center"/>
              <w:rPr>
                <w:color w:val="000000"/>
                <w:sz w:val="20"/>
                <w:szCs w:val="20"/>
              </w:rPr>
            </w:pPr>
            <w:r w:rsidRPr="00EB220F">
              <w:rPr>
                <w:color w:val="000000"/>
                <w:sz w:val="20"/>
                <w:szCs w:val="20"/>
              </w:rPr>
              <w:t>№ п/п</w:t>
            </w:r>
          </w:p>
        </w:tc>
        <w:tc>
          <w:tcPr>
            <w:tcW w:w="2553" w:type="dxa"/>
            <w:vMerge w:val="restart"/>
            <w:vAlign w:val="center"/>
          </w:tcPr>
          <w:p w:rsidR="003C72E5" w:rsidRPr="00EB220F" w:rsidRDefault="003C72E5" w:rsidP="003C72E5">
            <w:pPr>
              <w:jc w:val="center"/>
              <w:rPr>
                <w:color w:val="000000"/>
                <w:sz w:val="20"/>
                <w:szCs w:val="20"/>
              </w:rPr>
            </w:pPr>
            <w:r w:rsidRPr="00EB220F">
              <w:rPr>
                <w:color w:val="000000"/>
                <w:sz w:val="20"/>
                <w:szCs w:val="20"/>
              </w:rPr>
              <w:t>Сельское поселение</w:t>
            </w:r>
          </w:p>
        </w:tc>
        <w:tc>
          <w:tcPr>
            <w:tcW w:w="2338" w:type="dxa"/>
            <w:gridSpan w:val="3"/>
            <w:vAlign w:val="center"/>
          </w:tcPr>
          <w:p w:rsidR="003C72E5" w:rsidRPr="00EB220F" w:rsidRDefault="003C72E5" w:rsidP="003C72E5">
            <w:pPr>
              <w:jc w:val="center"/>
              <w:rPr>
                <w:color w:val="000000"/>
                <w:sz w:val="20"/>
                <w:szCs w:val="20"/>
              </w:rPr>
            </w:pPr>
            <w:r w:rsidRPr="00EB220F">
              <w:rPr>
                <w:color w:val="000000"/>
                <w:sz w:val="20"/>
                <w:szCs w:val="20"/>
              </w:rPr>
              <w:t>Население, чел.</w:t>
            </w:r>
          </w:p>
        </w:tc>
        <w:tc>
          <w:tcPr>
            <w:tcW w:w="3469" w:type="dxa"/>
            <w:gridSpan w:val="3"/>
            <w:vAlign w:val="center"/>
          </w:tcPr>
          <w:p w:rsidR="003C72E5" w:rsidRPr="00EB220F" w:rsidRDefault="003C72E5" w:rsidP="003C72E5">
            <w:pPr>
              <w:jc w:val="center"/>
              <w:rPr>
                <w:color w:val="000000"/>
                <w:sz w:val="20"/>
                <w:szCs w:val="20"/>
              </w:rPr>
            </w:pPr>
            <w:r w:rsidRPr="00EB220F">
              <w:rPr>
                <w:color w:val="000000"/>
                <w:sz w:val="20"/>
                <w:szCs w:val="20"/>
              </w:rPr>
              <w:t>Количество телефо</w:t>
            </w:r>
            <w:r w:rsidRPr="00EB220F">
              <w:rPr>
                <w:color w:val="000000"/>
                <w:sz w:val="20"/>
                <w:szCs w:val="20"/>
              </w:rPr>
              <w:t>н</w:t>
            </w:r>
            <w:r w:rsidRPr="00EB220F">
              <w:rPr>
                <w:color w:val="000000"/>
                <w:sz w:val="20"/>
                <w:szCs w:val="20"/>
              </w:rPr>
              <w:t>ных точек</w:t>
            </w:r>
          </w:p>
        </w:tc>
        <w:tc>
          <w:tcPr>
            <w:tcW w:w="1657" w:type="dxa"/>
            <w:vAlign w:val="center"/>
          </w:tcPr>
          <w:p w:rsidR="003C72E5" w:rsidRPr="00EB220F" w:rsidRDefault="003C72E5" w:rsidP="003C72E5">
            <w:pPr>
              <w:jc w:val="center"/>
              <w:rPr>
                <w:color w:val="000000"/>
                <w:sz w:val="20"/>
                <w:szCs w:val="20"/>
              </w:rPr>
            </w:pPr>
            <w:r w:rsidRPr="00EB220F">
              <w:rPr>
                <w:color w:val="000000"/>
                <w:sz w:val="20"/>
                <w:szCs w:val="20"/>
              </w:rPr>
              <w:t>Количество радиот</w:t>
            </w:r>
            <w:r w:rsidRPr="00EB220F">
              <w:rPr>
                <w:color w:val="000000"/>
                <w:sz w:val="20"/>
                <w:szCs w:val="20"/>
              </w:rPr>
              <w:t>о</w:t>
            </w:r>
            <w:r w:rsidRPr="00EB220F">
              <w:rPr>
                <w:color w:val="000000"/>
                <w:sz w:val="20"/>
                <w:szCs w:val="20"/>
              </w:rPr>
              <w:t>чек</w:t>
            </w:r>
          </w:p>
        </w:tc>
      </w:tr>
      <w:tr w:rsidR="003C72E5" w:rsidRPr="00EB220F" w:rsidTr="003C72E5">
        <w:trPr>
          <w:trHeight w:val="144"/>
        </w:trPr>
        <w:tc>
          <w:tcPr>
            <w:tcW w:w="581" w:type="dxa"/>
            <w:vMerge/>
            <w:vAlign w:val="center"/>
          </w:tcPr>
          <w:p w:rsidR="003C72E5" w:rsidRPr="00EB220F" w:rsidRDefault="003C72E5" w:rsidP="003C72E5">
            <w:pPr>
              <w:jc w:val="center"/>
              <w:rPr>
                <w:color w:val="000000"/>
                <w:sz w:val="20"/>
                <w:szCs w:val="20"/>
              </w:rPr>
            </w:pPr>
          </w:p>
        </w:tc>
        <w:tc>
          <w:tcPr>
            <w:tcW w:w="2553" w:type="dxa"/>
            <w:vMerge/>
            <w:vAlign w:val="center"/>
          </w:tcPr>
          <w:p w:rsidR="003C72E5" w:rsidRPr="00EB220F" w:rsidRDefault="003C72E5" w:rsidP="003C72E5">
            <w:pPr>
              <w:jc w:val="center"/>
              <w:rPr>
                <w:color w:val="000000"/>
                <w:sz w:val="20"/>
                <w:szCs w:val="20"/>
              </w:rPr>
            </w:pPr>
          </w:p>
        </w:tc>
        <w:tc>
          <w:tcPr>
            <w:tcW w:w="779" w:type="dxa"/>
            <w:vAlign w:val="center"/>
          </w:tcPr>
          <w:p w:rsidR="003C72E5" w:rsidRPr="00EB220F" w:rsidRDefault="003C72E5" w:rsidP="003C72E5">
            <w:pPr>
              <w:jc w:val="center"/>
              <w:rPr>
                <w:color w:val="000000"/>
                <w:sz w:val="20"/>
                <w:szCs w:val="20"/>
              </w:rPr>
            </w:pPr>
            <w:r w:rsidRPr="00EB220F">
              <w:rPr>
                <w:color w:val="000000"/>
                <w:sz w:val="20"/>
                <w:szCs w:val="20"/>
              </w:rPr>
              <w:t>1 оч</w:t>
            </w:r>
            <w:r w:rsidRPr="00EB220F">
              <w:rPr>
                <w:color w:val="000000"/>
                <w:sz w:val="20"/>
                <w:szCs w:val="20"/>
              </w:rPr>
              <w:t>е</w:t>
            </w:r>
            <w:r w:rsidRPr="00EB220F">
              <w:rPr>
                <w:color w:val="000000"/>
                <w:sz w:val="20"/>
                <w:szCs w:val="20"/>
              </w:rPr>
              <w:t>редь</w:t>
            </w:r>
          </w:p>
        </w:tc>
        <w:tc>
          <w:tcPr>
            <w:tcW w:w="779" w:type="dxa"/>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расч.</w:t>
            </w:r>
          </w:p>
          <w:p w:rsidR="003C72E5" w:rsidRPr="00EB220F" w:rsidRDefault="003C72E5" w:rsidP="003C72E5">
            <w:pPr>
              <w:jc w:val="center"/>
              <w:rPr>
                <w:color w:val="000000"/>
                <w:sz w:val="20"/>
                <w:szCs w:val="20"/>
              </w:rPr>
            </w:pPr>
            <w:r w:rsidRPr="00EB220F">
              <w:rPr>
                <w:color w:val="000000"/>
                <w:sz w:val="20"/>
                <w:szCs w:val="20"/>
              </w:rPr>
              <w:t>срок.</w:t>
            </w:r>
          </w:p>
        </w:tc>
        <w:tc>
          <w:tcPr>
            <w:tcW w:w="780" w:type="dxa"/>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Пе</w:t>
            </w:r>
            <w:r w:rsidRPr="00EB220F">
              <w:rPr>
                <w:color w:val="000000"/>
                <w:sz w:val="20"/>
                <w:szCs w:val="20"/>
              </w:rPr>
              <w:t>р</w:t>
            </w:r>
            <w:r w:rsidRPr="00EB220F">
              <w:rPr>
                <w:color w:val="000000"/>
                <w:sz w:val="20"/>
                <w:szCs w:val="20"/>
              </w:rPr>
              <w:t>спе</w:t>
            </w:r>
            <w:r w:rsidRPr="00EB220F">
              <w:rPr>
                <w:color w:val="000000"/>
                <w:sz w:val="20"/>
                <w:szCs w:val="20"/>
              </w:rPr>
              <w:t>к</w:t>
            </w:r>
            <w:r w:rsidRPr="00EB220F">
              <w:rPr>
                <w:color w:val="000000"/>
                <w:sz w:val="20"/>
                <w:szCs w:val="20"/>
              </w:rPr>
              <w:t>тива</w:t>
            </w:r>
          </w:p>
        </w:tc>
        <w:tc>
          <w:tcPr>
            <w:tcW w:w="1059" w:type="dxa"/>
            <w:vAlign w:val="center"/>
          </w:tcPr>
          <w:p w:rsidR="003C72E5" w:rsidRPr="00EB220F" w:rsidRDefault="003C72E5" w:rsidP="003C72E5">
            <w:pPr>
              <w:jc w:val="center"/>
              <w:rPr>
                <w:color w:val="000000"/>
                <w:sz w:val="20"/>
                <w:szCs w:val="20"/>
              </w:rPr>
            </w:pPr>
            <w:r w:rsidRPr="00EB220F">
              <w:rPr>
                <w:color w:val="000000"/>
                <w:sz w:val="20"/>
                <w:szCs w:val="20"/>
              </w:rPr>
              <w:t>1 оч</w:t>
            </w:r>
            <w:r w:rsidRPr="00EB220F">
              <w:rPr>
                <w:color w:val="000000"/>
                <w:sz w:val="20"/>
                <w:szCs w:val="20"/>
              </w:rPr>
              <w:t>е</w:t>
            </w:r>
            <w:r w:rsidRPr="00EB220F">
              <w:rPr>
                <w:color w:val="000000"/>
                <w:sz w:val="20"/>
                <w:szCs w:val="20"/>
              </w:rPr>
              <w:t>редь</w:t>
            </w:r>
          </w:p>
        </w:tc>
        <w:tc>
          <w:tcPr>
            <w:tcW w:w="1134" w:type="dxa"/>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Расч. срок</w:t>
            </w:r>
          </w:p>
        </w:tc>
        <w:tc>
          <w:tcPr>
            <w:tcW w:w="1276" w:type="dxa"/>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Перспект</w:t>
            </w:r>
            <w:r w:rsidRPr="00EB220F">
              <w:rPr>
                <w:color w:val="000000"/>
                <w:sz w:val="20"/>
                <w:szCs w:val="20"/>
              </w:rPr>
              <w:t>и</w:t>
            </w:r>
            <w:r w:rsidRPr="00EB220F">
              <w:rPr>
                <w:color w:val="000000"/>
                <w:sz w:val="20"/>
                <w:szCs w:val="20"/>
              </w:rPr>
              <w:t>ва</w:t>
            </w:r>
          </w:p>
        </w:tc>
        <w:tc>
          <w:tcPr>
            <w:tcW w:w="1657" w:type="dxa"/>
            <w:vAlign w:val="center"/>
          </w:tcPr>
          <w:p w:rsidR="003C72E5" w:rsidRPr="00EB220F" w:rsidRDefault="003C72E5" w:rsidP="003C72E5">
            <w:pPr>
              <w:jc w:val="center"/>
              <w:rPr>
                <w:color w:val="000000"/>
                <w:sz w:val="20"/>
                <w:szCs w:val="20"/>
              </w:rPr>
            </w:pPr>
            <w:r w:rsidRPr="00EB220F">
              <w:rPr>
                <w:color w:val="000000"/>
                <w:sz w:val="20"/>
                <w:szCs w:val="20"/>
              </w:rPr>
              <w:t>1 оч</w:t>
            </w:r>
            <w:r w:rsidRPr="00EB220F">
              <w:rPr>
                <w:color w:val="000000"/>
                <w:sz w:val="20"/>
                <w:szCs w:val="20"/>
              </w:rPr>
              <w:t>е</w:t>
            </w:r>
            <w:r w:rsidRPr="00EB220F">
              <w:rPr>
                <w:color w:val="000000"/>
                <w:sz w:val="20"/>
                <w:szCs w:val="20"/>
              </w:rPr>
              <w:t>редь</w:t>
            </w:r>
          </w:p>
        </w:tc>
      </w:tr>
      <w:tr w:rsidR="003C72E5" w:rsidRPr="00EB220F" w:rsidTr="003C72E5">
        <w:trPr>
          <w:trHeight w:val="269"/>
        </w:trPr>
        <w:tc>
          <w:tcPr>
            <w:tcW w:w="581" w:type="dxa"/>
            <w:vAlign w:val="center"/>
          </w:tcPr>
          <w:p w:rsidR="003C72E5" w:rsidRPr="00EB220F" w:rsidRDefault="003C72E5" w:rsidP="003C72E5">
            <w:pPr>
              <w:jc w:val="center"/>
              <w:rPr>
                <w:color w:val="000000"/>
              </w:rPr>
            </w:pPr>
            <w:r w:rsidRPr="00EB220F">
              <w:rPr>
                <w:color w:val="000000"/>
              </w:rPr>
              <w:t>1</w:t>
            </w:r>
          </w:p>
        </w:tc>
        <w:tc>
          <w:tcPr>
            <w:tcW w:w="2553" w:type="dxa"/>
            <w:vAlign w:val="center"/>
          </w:tcPr>
          <w:p w:rsidR="003C72E5" w:rsidRPr="00EB220F" w:rsidRDefault="003C72E5" w:rsidP="003C72E5">
            <w:pPr>
              <w:jc w:val="center"/>
              <w:rPr>
                <w:color w:val="000000"/>
              </w:rPr>
            </w:pPr>
            <w:r w:rsidRPr="00EB220F">
              <w:rPr>
                <w:color w:val="000000"/>
              </w:rPr>
              <w:t>2</w:t>
            </w:r>
          </w:p>
        </w:tc>
        <w:tc>
          <w:tcPr>
            <w:tcW w:w="779" w:type="dxa"/>
            <w:vAlign w:val="center"/>
          </w:tcPr>
          <w:p w:rsidR="003C72E5" w:rsidRPr="00EB220F" w:rsidRDefault="003C72E5" w:rsidP="003C72E5">
            <w:pPr>
              <w:jc w:val="center"/>
              <w:rPr>
                <w:color w:val="000000"/>
              </w:rPr>
            </w:pPr>
            <w:r w:rsidRPr="00EB220F">
              <w:rPr>
                <w:color w:val="000000"/>
              </w:rPr>
              <w:t>3</w:t>
            </w:r>
          </w:p>
        </w:tc>
        <w:tc>
          <w:tcPr>
            <w:tcW w:w="779" w:type="dxa"/>
            <w:shd w:val="clear" w:color="auto" w:fill="auto"/>
            <w:vAlign w:val="center"/>
          </w:tcPr>
          <w:p w:rsidR="003C72E5" w:rsidRPr="00EB220F" w:rsidRDefault="003C72E5" w:rsidP="003C72E5">
            <w:pPr>
              <w:jc w:val="center"/>
              <w:rPr>
                <w:color w:val="000000"/>
              </w:rPr>
            </w:pPr>
            <w:r w:rsidRPr="00EB220F">
              <w:rPr>
                <w:color w:val="000000"/>
              </w:rPr>
              <w:t>4</w:t>
            </w:r>
          </w:p>
        </w:tc>
        <w:tc>
          <w:tcPr>
            <w:tcW w:w="780" w:type="dxa"/>
            <w:shd w:val="clear" w:color="auto" w:fill="auto"/>
            <w:vAlign w:val="center"/>
          </w:tcPr>
          <w:p w:rsidR="003C72E5" w:rsidRPr="00EB220F" w:rsidRDefault="003C72E5" w:rsidP="003C72E5">
            <w:pPr>
              <w:jc w:val="center"/>
              <w:rPr>
                <w:color w:val="000000"/>
              </w:rPr>
            </w:pPr>
            <w:r w:rsidRPr="00EB220F">
              <w:rPr>
                <w:color w:val="000000"/>
              </w:rPr>
              <w:t>5</w:t>
            </w:r>
          </w:p>
        </w:tc>
        <w:tc>
          <w:tcPr>
            <w:tcW w:w="1059" w:type="dxa"/>
            <w:vAlign w:val="center"/>
          </w:tcPr>
          <w:p w:rsidR="003C72E5" w:rsidRPr="00EB220F" w:rsidRDefault="003C72E5" w:rsidP="003C72E5">
            <w:pPr>
              <w:jc w:val="center"/>
              <w:rPr>
                <w:color w:val="000000"/>
              </w:rPr>
            </w:pPr>
            <w:r w:rsidRPr="00EB220F">
              <w:rPr>
                <w:color w:val="000000"/>
              </w:rPr>
              <w:t>6</w:t>
            </w:r>
          </w:p>
        </w:tc>
        <w:tc>
          <w:tcPr>
            <w:tcW w:w="1134" w:type="dxa"/>
            <w:shd w:val="clear" w:color="auto" w:fill="auto"/>
            <w:vAlign w:val="center"/>
          </w:tcPr>
          <w:p w:rsidR="003C72E5" w:rsidRPr="00EB220F" w:rsidRDefault="003C72E5" w:rsidP="003C72E5">
            <w:pPr>
              <w:jc w:val="center"/>
              <w:rPr>
                <w:color w:val="000000"/>
              </w:rPr>
            </w:pPr>
            <w:r w:rsidRPr="00EB220F">
              <w:rPr>
                <w:color w:val="000000"/>
              </w:rPr>
              <w:t>7</w:t>
            </w:r>
          </w:p>
        </w:tc>
        <w:tc>
          <w:tcPr>
            <w:tcW w:w="1276" w:type="dxa"/>
            <w:shd w:val="clear" w:color="auto" w:fill="auto"/>
            <w:vAlign w:val="center"/>
          </w:tcPr>
          <w:p w:rsidR="003C72E5" w:rsidRPr="00EB220F" w:rsidRDefault="003C72E5" w:rsidP="003C72E5">
            <w:pPr>
              <w:jc w:val="center"/>
              <w:rPr>
                <w:color w:val="000000"/>
              </w:rPr>
            </w:pPr>
            <w:r w:rsidRPr="00EB220F">
              <w:rPr>
                <w:color w:val="000000"/>
              </w:rPr>
              <w:t>8</w:t>
            </w:r>
          </w:p>
        </w:tc>
        <w:tc>
          <w:tcPr>
            <w:tcW w:w="1657" w:type="dxa"/>
            <w:vAlign w:val="center"/>
          </w:tcPr>
          <w:p w:rsidR="003C72E5" w:rsidRPr="00EB220F" w:rsidRDefault="003C72E5" w:rsidP="003C72E5">
            <w:pPr>
              <w:jc w:val="center"/>
              <w:rPr>
                <w:color w:val="000000"/>
              </w:rPr>
            </w:pPr>
            <w:r w:rsidRPr="00EB220F">
              <w:rPr>
                <w:color w:val="000000"/>
              </w:rPr>
              <w:t>9</w:t>
            </w:r>
          </w:p>
        </w:tc>
      </w:tr>
      <w:tr w:rsidR="003C72E5" w:rsidRPr="00EB220F" w:rsidTr="003C72E5">
        <w:trPr>
          <w:trHeight w:val="454"/>
        </w:trPr>
        <w:tc>
          <w:tcPr>
            <w:tcW w:w="10598" w:type="dxa"/>
            <w:gridSpan w:val="9"/>
            <w:vAlign w:val="center"/>
          </w:tcPr>
          <w:p w:rsidR="003C72E5" w:rsidRPr="00EB220F" w:rsidRDefault="003C72E5" w:rsidP="003C72E5">
            <w:pPr>
              <w:ind w:left="-124"/>
              <w:jc w:val="center"/>
              <w:rPr>
                <w:color w:val="000000"/>
              </w:rPr>
            </w:pPr>
            <w:r w:rsidRPr="00EB220F">
              <w:rPr>
                <w:b/>
                <w:color w:val="000000"/>
              </w:rPr>
              <w:t>Краснозерский ра</w:t>
            </w:r>
            <w:r w:rsidRPr="00EB220F">
              <w:rPr>
                <w:b/>
                <w:color w:val="000000"/>
              </w:rPr>
              <w:t>й</w:t>
            </w:r>
            <w:r w:rsidRPr="00EB220F">
              <w:rPr>
                <w:b/>
                <w:color w:val="000000"/>
              </w:rPr>
              <w:t>он</w:t>
            </w:r>
          </w:p>
        </w:tc>
      </w:tr>
      <w:tr w:rsidR="003C72E5" w:rsidRPr="00EB220F" w:rsidTr="003C72E5">
        <w:trPr>
          <w:trHeight w:val="269"/>
        </w:trPr>
        <w:tc>
          <w:tcPr>
            <w:tcW w:w="581" w:type="dxa"/>
            <w:vAlign w:val="center"/>
          </w:tcPr>
          <w:p w:rsidR="003C72E5" w:rsidRPr="00EB220F" w:rsidRDefault="003C72E5" w:rsidP="003C72E5">
            <w:pPr>
              <w:jc w:val="right"/>
              <w:rPr>
                <w:color w:val="000000"/>
                <w:sz w:val="22"/>
                <w:szCs w:val="22"/>
              </w:rPr>
            </w:pPr>
            <w:r w:rsidRPr="00EB220F">
              <w:rPr>
                <w:color w:val="000000"/>
                <w:sz w:val="22"/>
                <w:szCs w:val="22"/>
              </w:rPr>
              <w:t>1</w:t>
            </w:r>
          </w:p>
        </w:tc>
        <w:tc>
          <w:tcPr>
            <w:tcW w:w="2553" w:type="dxa"/>
            <w:vAlign w:val="center"/>
          </w:tcPr>
          <w:p w:rsidR="003C72E5" w:rsidRPr="00EB220F" w:rsidRDefault="003C72E5" w:rsidP="003C72E5">
            <w:pPr>
              <w:rPr>
                <w:b/>
                <w:color w:val="000000"/>
              </w:rPr>
            </w:pPr>
            <w:r w:rsidRPr="00EB220F">
              <w:rPr>
                <w:b/>
                <w:color w:val="000000"/>
              </w:rPr>
              <w:t>р.п. Красн</w:t>
            </w:r>
            <w:r w:rsidRPr="00EB220F">
              <w:rPr>
                <w:b/>
                <w:color w:val="000000"/>
              </w:rPr>
              <w:t>о</w:t>
            </w:r>
            <w:r w:rsidRPr="00EB220F">
              <w:rPr>
                <w:b/>
                <w:color w:val="000000"/>
              </w:rPr>
              <w:t>зерское</w:t>
            </w:r>
          </w:p>
        </w:tc>
        <w:tc>
          <w:tcPr>
            <w:tcW w:w="779" w:type="dxa"/>
            <w:vAlign w:val="center"/>
          </w:tcPr>
          <w:p w:rsidR="003C72E5" w:rsidRPr="00EB220F" w:rsidRDefault="003C72E5" w:rsidP="003C72E5">
            <w:pPr>
              <w:jc w:val="center"/>
              <w:rPr>
                <w:color w:val="000000"/>
                <w:sz w:val="18"/>
                <w:szCs w:val="18"/>
              </w:rPr>
            </w:pPr>
            <w:r w:rsidRPr="00EB220F">
              <w:rPr>
                <w:color w:val="000000"/>
                <w:sz w:val="18"/>
                <w:szCs w:val="18"/>
              </w:rPr>
              <w:t>9500</w:t>
            </w:r>
          </w:p>
        </w:tc>
        <w:tc>
          <w:tcPr>
            <w:tcW w:w="779"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11000</w:t>
            </w:r>
          </w:p>
        </w:tc>
        <w:tc>
          <w:tcPr>
            <w:tcW w:w="780"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12500</w:t>
            </w:r>
          </w:p>
        </w:tc>
        <w:tc>
          <w:tcPr>
            <w:tcW w:w="1059" w:type="dxa"/>
            <w:vAlign w:val="center"/>
          </w:tcPr>
          <w:p w:rsidR="003C72E5" w:rsidRPr="00EB220F" w:rsidRDefault="003C72E5" w:rsidP="003C72E5">
            <w:pPr>
              <w:jc w:val="center"/>
              <w:rPr>
                <w:color w:val="000000"/>
                <w:sz w:val="18"/>
                <w:szCs w:val="18"/>
              </w:rPr>
            </w:pPr>
            <w:r w:rsidRPr="00EB220F">
              <w:rPr>
                <w:color w:val="000000"/>
                <w:sz w:val="18"/>
                <w:szCs w:val="18"/>
              </w:rPr>
              <w:t>2565</w:t>
            </w:r>
          </w:p>
        </w:tc>
        <w:tc>
          <w:tcPr>
            <w:tcW w:w="1134"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3300</w:t>
            </w:r>
          </w:p>
        </w:tc>
        <w:tc>
          <w:tcPr>
            <w:tcW w:w="1276"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3750</w:t>
            </w:r>
          </w:p>
        </w:tc>
        <w:tc>
          <w:tcPr>
            <w:tcW w:w="1657" w:type="dxa"/>
            <w:vAlign w:val="center"/>
          </w:tcPr>
          <w:p w:rsidR="003C72E5" w:rsidRPr="00EB220F" w:rsidRDefault="003C72E5" w:rsidP="003C72E5">
            <w:pPr>
              <w:jc w:val="center"/>
              <w:rPr>
                <w:color w:val="000000"/>
                <w:sz w:val="18"/>
                <w:szCs w:val="18"/>
              </w:rPr>
            </w:pPr>
            <w:r w:rsidRPr="00EB220F">
              <w:rPr>
                <w:color w:val="000000"/>
                <w:sz w:val="18"/>
                <w:szCs w:val="18"/>
              </w:rPr>
              <w:t>3166</w:t>
            </w:r>
          </w:p>
        </w:tc>
      </w:tr>
      <w:tr w:rsidR="003C72E5" w:rsidRPr="00EB220F" w:rsidTr="003C72E5">
        <w:trPr>
          <w:trHeight w:val="269"/>
        </w:trPr>
        <w:tc>
          <w:tcPr>
            <w:tcW w:w="581" w:type="dxa"/>
            <w:vAlign w:val="center"/>
          </w:tcPr>
          <w:p w:rsidR="003C72E5" w:rsidRPr="00EB220F" w:rsidRDefault="003C72E5" w:rsidP="003C72E5">
            <w:pPr>
              <w:jc w:val="right"/>
              <w:rPr>
                <w:color w:val="000000"/>
                <w:sz w:val="22"/>
                <w:szCs w:val="22"/>
              </w:rPr>
            </w:pPr>
            <w:r w:rsidRPr="00EB220F">
              <w:rPr>
                <w:color w:val="000000"/>
                <w:sz w:val="22"/>
                <w:szCs w:val="22"/>
              </w:rPr>
              <w:t>2</w:t>
            </w:r>
          </w:p>
        </w:tc>
        <w:tc>
          <w:tcPr>
            <w:tcW w:w="2553" w:type="dxa"/>
            <w:vAlign w:val="center"/>
          </w:tcPr>
          <w:p w:rsidR="003C72E5" w:rsidRPr="00EB220F" w:rsidRDefault="003C72E5" w:rsidP="003C72E5">
            <w:pPr>
              <w:rPr>
                <w:b/>
                <w:color w:val="000000"/>
              </w:rPr>
            </w:pPr>
            <w:r w:rsidRPr="00EB220F">
              <w:rPr>
                <w:b/>
                <w:color w:val="000000"/>
              </w:rPr>
              <w:t>Аксенихи</w:t>
            </w:r>
            <w:r w:rsidRPr="00EB220F">
              <w:rPr>
                <w:b/>
                <w:color w:val="000000"/>
              </w:rPr>
              <w:t>н</w:t>
            </w:r>
            <w:r w:rsidRPr="00EB220F">
              <w:rPr>
                <w:b/>
                <w:color w:val="000000"/>
              </w:rPr>
              <w:t>ское</w:t>
            </w:r>
          </w:p>
        </w:tc>
        <w:tc>
          <w:tcPr>
            <w:tcW w:w="779" w:type="dxa"/>
            <w:vAlign w:val="center"/>
          </w:tcPr>
          <w:p w:rsidR="003C72E5" w:rsidRPr="00EB220F" w:rsidRDefault="003C72E5" w:rsidP="003C72E5">
            <w:pPr>
              <w:jc w:val="center"/>
              <w:rPr>
                <w:color w:val="000000"/>
                <w:sz w:val="18"/>
                <w:szCs w:val="18"/>
              </w:rPr>
            </w:pPr>
            <w:r w:rsidRPr="00EB220F">
              <w:rPr>
                <w:color w:val="000000"/>
                <w:sz w:val="18"/>
                <w:szCs w:val="18"/>
              </w:rPr>
              <w:t>650</w:t>
            </w:r>
          </w:p>
        </w:tc>
        <w:tc>
          <w:tcPr>
            <w:tcW w:w="779"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650</w:t>
            </w:r>
          </w:p>
        </w:tc>
        <w:tc>
          <w:tcPr>
            <w:tcW w:w="780"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750</w:t>
            </w:r>
          </w:p>
        </w:tc>
        <w:tc>
          <w:tcPr>
            <w:tcW w:w="1059" w:type="dxa"/>
            <w:vAlign w:val="center"/>
          </w:tcPr>
          <w:p w:rsidR="003C72E5" w:rsidRPr="00EB220F" w:rsidRDefault="003C72E5" w:rsidP="003C72E5">
            <w:pPr>
              <w:jc w:val="center"/>
              <w:rPr>
                <w:color w:val="000000"/>
                <w:sz w:val="18"/>
                <w:szCs w:val="18"/>
              </w:rPr>
            </w:pPr>
            <w:r w:rsidRPr="00EB220F">
              <w:rPr>
                <w:color w:val="000000"/>
                <w:sz w:val="18"/>
                <w:szCs w:val="18"/>
              </w:rPr>
              <w:t>176</w:t>
            </w:r>
          </w:p>
        </w:tc>
        <w:tc>
          <w:tcPr>
            <w:tcW w:w="1134"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195</w:t>
            </w:r>
          </w:p>
        </w:tc>
        <w:tc>
          <w:tcPr>
            <w:tcW w:w="1276"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225</w:t>
            </w:r>
          </w:p>
        </w:tc>
        <w:tc>
          <w:tcPr>
            <w:tcW w:w="1657" w:type="dxa"/>
            <w:vAlign w:val="center"/>
          </w:tcPr>
          <w:p w:rsidR="003C72E5" w:rsidRPr="00EB220F" w:rsidRDefault="003C72E5" w:rsidP="003C72E5">
            <w:pPr>
              <w:jc w:val="center"/>
              <w:rPr>
                <w:color w:val="000000"/>
                <w:sz w:val="18"/>
                <w:szCs w:val="18"/>
              </w:rPr>
            </w:pPr>
            <w:r w:rsidRPr="00EB220F">
              <w:rPr>
                <w:color w:val="000000"/>
                <w:sz w:val="18"/>
                <w:szCs w:val="18"/>
              </w:rPr>
              <w:t>217</w:t>
            </w:r>
          </w:p>
        </w:tc>
      </w:tr>
      <w:tr w:rsidR="003C72E5" w:rsidRPr="00EB220F" w:rsidTr="003C72E5">
        <w:trPr>
          <w:trHeight w:val="269"/>
        </w:trPr>
        <w:tc>
          <w:tcPr>
            <w:tcW w:w="581" w:type="dxa"/>
            <w:vAlign w:val="center"/>
          </w:tcPr>
          <w:p w:rsidR="003C72E5" w:rsidRPr="00EB220F" w:rsidRDefault="003C72E5" w:rsidP="003C72E5">
            <w:pPr>
              <w:jc w:val="right"/>
              <w:rPr>
                <w:color w:val="000000"/>
                <w:sz w:val="22"/>
                <w:szCs w:val="22"/>
              </w:rPr>
            </w:pPr>
            <w:r w:rsidRPr="00EB220F">
              <w:rPr>
                <w:color w:val="000000"/>
                <w:sz w:val="22"/>
                <w:szCs w:val="22"/>
              </w:rPr>
              <w:t>3</w:t>
            </w:r>
          </w:p>
        </w:tc>
        <w:tc>
          <w:tcPr>
            <w:tcW w:w="2553" w:type="dxa"/>
            <w:vAlign w:val="center"/>
          </w:tcPr>
          <w:p w:rsidR="003C72E5" w:rsidRPr="00EB220F" w:rsidRDefault="003C72E5" w:rsidP="003C72E5">
            <w:pPr>
              <w:rPr>
                <w:b/>
                <w:color w:val="000000"/>
              </w:rPr>
            </w:pPr>
            <w:r w:rsidRPr="00EB220F">
              <w:rPr>
                <w:b/>
                <w:color w:val="000000"/>
              </w:rPr>
              <w:t>Весело</w:t>
            </w:r>
            <w:r w:rsidRPr="00EB220F">
              <w:rPr>
                <w:b/>
                <w:color w:val="000000"/>
              </w:rPr>
              <w:t>в</w:t>
            </w:r>
            <w:r w:rsidRPr="00EB220F">
              <w:rPr>
                <w:b/>
                <w:color w:val="000000"/>
              </w:rPr>
              <w:t>ское</w:t>
            </w:r>
          </w:p>
        </w:tc>
        <w:tc>
          <w:tcPr>
            <w:tcW w:w="779" w:type="dxa"/>
            <w:vAlign w:val="center"/>
          </w:tcPr>
          <w:p w:rsidR="003C72E5" w:rsidRPr="00EB220F" w:rsidRDefault="003C72E5" w:rsidP="003C72E5">
            <w:pPr>
              <w:jc w:val="center"/>
              <w:rPr>
                <w:color w:val="000000"/>
                <w:sz w:val="18"/>
                <w:szCs w:val="18"/>
              </w:rPr>
            </w:pPr>
            <w:r w:rsidRPr="00EB220F">
              <w:rPr>
                <w:color w:val="000000"/>
                <w:sz w:val="18"/>
                <w:szCs w:val="18"/>
              </w:rPr>
              <w:t>2045</w:t>
            </w:r>
          </w:p>
        </w:tc>
        <w:tc>
          <w:tcPr>
            <w:tcW w:w="779"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2100</w:t>
            </w:r>
          </w:p>
        </w:tc>
        <w:tc>
          <w:tcPr>
            <w:tcW w:w="780"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2650</w:t>
            </w:r>
          </w:p>
        </w:tc>
        <w:tc>
          <w:tcPr>
            <w:tcW w:w="1059" w:type="dxa"/>
            <w:vAlign w:val="center"/>
          </w:tcPr>
          <w:p w:rsidR="003C72E5" w:rsidRPr="00EB220F" w:rsidRDefault="003C72E5" w:rsidP="003C72E5">
            <w:pPr>
              <w:jc w:val="center"/>
              <w:rPr>
                <w:color w:val="000000"/>
                <w:sz w:val="18"/>
                <w:szCs w:val="18"/>
              </w:rPr>
            </w:pPr>
            <w:r w:rsidRPr="00EB220F">
              <w:rPr>
                <w:color w:val="000000"/>
                <w:sz w:val="18"/>
                <w:szCs w:val="18"/>
              </w:rPr>
              <w:t>552</w:t>
            </w:r>
          </w:p>
        </w:tc>
        <w:tc>
          <w:tcPr>
            <w:tcW w:w="1134"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630</w:t>
            </w:r>
          </w:p>
        </w:tc>
        <w:tc>
          <w:tcPr>
            <w:tcW w:w="1276"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795</w:t>
            </w:r>
          </w:p>
        </w:tc>
        <w:tc>
          <w:tcPr>
            <w:tcW w:w="1657" w:type="dxa"/>
            <w:vAlign w:val="center"/>
          </w:tcPr>
          <w:p w:rsidR="003C72E5" w:rsidRPr="00EB220F" w:rsidRDefault="003C72E5" w:rsidP="003C72E5">
            <w:pPr>
              <w:jc w:val="center"/>
              <w:rPr>
                <w:color w:val="000000"/>
                <w:sz w:val="18"/>
                <w:szCs w:val="18"/>
              </w:rPr>
            </w:pPr>
            <w:r w:rsidRPr="00EB220F">
              <w:rPr>
                <w:color w:val="000000"/>
                <w:sz w:val="18"/>
                <w:szCs w:val="18"/>
              </w:rPr>
              <w:t>682</w:t>
            </w:r>
          </w:p>
        </w:tc>
      </w:tr>
      <w:tr w:rsidR="003C72E5" w:rsidRPr="00EB220F" w:rsidTr="003C72E5">
        <w:trPr>
          <w:trHeight w:val="269"/>
        </w:trPr>
        <w:tc>
          <w:tcPr>
            <w:tcW w:w="581" w:type="dxa"/>
            <w:vAlign w:val="center"/>
          </w:tcPr>
          <w:p w:rsidR="003C72E5" w:rsidRPr="00EB220F" w:rsidRDefault="003C72E5" w:rsidP="003C72E5">
            <w:pPr>
              <w:jc w:val="right"/>
              <w:rPr>
                <w:color w:val="000000"/>
                <w:sz w:val="22"/>
                <w:szCs w:val="22"/>
              </w:rPr>
            </w:pPr>
            <w:r w:rsidRPr="00EB220F">
              <w:rPr>
                <w:color w:val="000000"/>
                <w:sz w:val="22"/>
                <w:szCs w:val="22"/>
              </w:rPr>
              <w:t>4</w:t>
            </w:r>
          </w:p>
        </w:tc>
        <w:tc>
          <w:tcPr>
            <w:tcW w:w="2553" w:type="dxa"/>
            <w:vAlign w:val="center"/>
          </w:tcPr>
          <w:p w:rsidR="003C72E5" w:rsidRPr="00EB220F" w:rsidRDefault="003C72E5" w:rsidP="003C72E5">
            <w:pPr>
              <w:rPr>
                <w:b/>
                <w:color w:val="000000"/>
              </w:rPr>
            </w:pPr>
            <w:r w:rsidRPr="00EB220F">
              <w:rPr>
                <w:b/>
                <w:color w:val="000000"/>
              </w:rPr>
              <w:t>Зубко</w:t>
            </w:r>
            <w:r w:rsidRPr="00EB220F">
              <w:rPr>
                <w:b/>
                <w:color w:val="000000"/>
              </w:rPr>
              <w:t>в</w:t>
            </w:r>
            <w:r w:rsidRPr="00EB220F">
              <w:rPr>
                <w:b/>
                <w:color w:val="000000"/>
              </w:rPr>
              <w:t>ское</w:t>
            </w:r>
          </w:p>
        </w:tc>
        <w:tc>
          <w:tcPr>
            <w:tcW w:w="779" w:type="dxa"/>
            <w:vAlign w:val="center"/>
          </w:tcPr>
          <w:p w:rsidR="003C72E5" w:rsidRPr="00EB220F" w:rsidRDefault="003C72E5" w:rsidP="003C72E5">
            <w:pPr>
              <w:jc w:val="center"/>
              <w:rPr>
                <w:color w:val="000000"/>
                <w:sz w:val="18"/>
                <w:szCs w:val="18"/>
              </w:rPr>
            </w:pPr>
            <w:r w:rsidRPr="00EB220F">
              <w:rPr>
                <w:color w:val="000000"/>
                <w:sz w:val="18"/>
                <w:szCs w:val="18"/>
              </w:rPr>
              <w:t>1800</w:t>
            </w:r>
          </w:p>
        </w:tc>
        <w:tc>
          <w:tcPr>
            <w:tcW w:w="779"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1850</w:t>
            </w:r>
          </w:p>
        </w:tc>
        <w:tc>
          <w:tcPr>
            <w:tcW w:w="780"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1950</w:t>
            </w:r>
          </w:p>
        </w:tc>
        <w:tc>
          <w:tcPr>
            <w:tcW w:w="1059" w:type="dxa"/>
            <w:vAlign w:val="center"/>
          </w:tcPr>
          <w:p w:rsidR="003C72E5" w:rsidRPr="00EB220F" w:rsidRDefault="003C72E5" w:rsidP="003C72E5">
            <w:pPr>
              <w:jc w:val="center"/>
              <w:rPr>
                <w:color w:val="000000"/>
                <w:sz w:val="18"/>
                <w:szCs w:val="18"/>
              </w:rPr>
            </w:pPr>
            <w:r w:rsidRPr="00EB220F">
              <w:rPr>
                <w:color w:val="000000"/>
                <w:sz w:val="18"/>
                <w:szCs w:val="18"/>
              </w:rPr>
              <w:t>486</w:t>
            </w:r>
          </w:p>
        </w:tc>
        <w:tc>
          <w:tcPr>
            <w:tcW w:w="1134"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555</w:t>
            </w:r>
          </w:p>
        </w:tc>
        <w:tc>
          <w:tcPr>
            <w:tcW w:w="1276"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585</w:t>
            </w:r>
          </w:p>
        </w:tc>
        <w:tc>
          <w:tcPr>
            <w:tcW w:w="1657" w:type="dxa"/>
            <w:vAlign w:val="center"/>
          </w:tcPr>
          <w:p w:rsidR="003C72E5" w:rsidRPr="00EB220F" w:rsidRDefault="003C72E5" w:rsidP="003C72E5">
            <w:pPr>
              <w:jc w:val="center"/>
              <w:rPr>
                <w:color w:val="000000"/>
                <w:sz w:val="18"/>
                <w:szCs w:val="18"/>
              </w:rPr>
            </w:pPr>
            <w:r w:rsidRPr="00EB220F">
              <w:rPr>
                <w:color w:val="000000"/>
                <w:sz w:val="18"/>
                <w:szCs w:val="18"/>
              </w:rPr>
              <w:t>600</w:t>
            </w:r>
          </w:p>
        </w:tc>
      </w:tr>
      <w:tr w:rsidR="003C72E5" w:rsidRPr="00EB220F" w:rsidTr="003C72E5">
        <w:trPr>
          <w:trHeight w:val="284"/>
        </w:trPr>
        <w:tc>
          <w:tcPr>
            <w:tcW w:w="581" w:type="dxa"/>
            <w:vAlign w:val="center"/>
          </w:tcPr>
          <w:p w:rsidR="003C72E5" w:rsidRPr="00EB220F" w:rsidRDefault="003C72E5" w:rsidP="003C72E5">
            <w:pPr>
              <w:jc w:val="right"/>
              <w:rPr>
                <w:color w:val="000000"/>
                <w:sz w:val="22"/>
                <w:szCs w:val="22"/>
              </w:rPr>
            </w:pPr>
            <w:r w:rsidRPr="00EB220F">
              <w:rPr>
                <w:color w:val="000000"/>
                <w:sz w:val="22"/>
                <w:szCs w:val="22"/>
              </w:rPr>
              <w:t>5</w:t>
            </w:r>
          </w:p>
        </w:tc>
        <w:tc>
          <w:tcPr>
            <w:tcW w:w="2553" w:type="dxa"/>
            <w:vAlign w:val="center"/>
          </w:tcPr>
          <w:p w:rsidR="003C72E5" w:rsidRPr="00EB220F" w:rsidRDefault="003C72E5" w:rsidP="003C72E5">
            <w:pPr>
              <w:rPr>
                <w:b/>
                <w:color w:val="000000"/>
              </w:rPr>
            </w:pPr>
            <w:r w:rsidRPr="00EB220F">
              <w:rPr>
                <w:b/>
                <w:color w:val="000000"/>
              </w:rPr>
              <w:t>Каз</w:t>
            </w:r>
            <w:r w:rsidRPr="00EB220F">
              <w:rPr>
                <w:b/>
                <w:color w:val="000000"/>
              </w:rPr>
              <w:t>а</w:t>
            </w:r>
            <w:r w:rsidRPr="00EB220F">
              <w:rPr>
                <w:b/>
                <w:color w:val="000000"/>
              </w:rPr>
              <w:t>накское</w:t>
            </w:r>
          </w:p>
        </w:tc>
        <w:tc>
          <w:tcPr>
            <w:tcW w:w="779" w:type="dxa"/>
            <w:vAlign w:val="center"/>
          </w:tcPr>
          <w:p w:rsidR="003C72E5" w:rsidRPr="00EB220F" w:rsidRDefault="003C72E5" w:rsidP="003C72E5">
            <w:pPr>
              <w:jc w:val="center"/>
              <w:rPr>
                <w:color w:val="000000"/>
                <w:sz w:val="18"/>
                <w:szCs w:val="18"/>
              </w:rPr>
            </w:pPr>
            <w:r w:rsidRPr="00EB220F">
              <w:rPr>
                <w:color w:val="000000"/>
                <w:sz w:val="18"/>
                <w:szCs w:val="18"/>
              </w:rPr>
              <w:t>580</w:t>
            </w:r>
          </w:p>
        </w:tc>
        <w:tc>
          <w:tcPr>
            <w:tcW w:w="779"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580</w:t>
            </w:r>
          </w:p>
        </w:tc>
        <w:tc>
          <w:tcPr>
            <w:tcW w:w="780"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700</w:t>
            </w:r>
          </w:p>
        </w:tc>
        <w:tc>
          <w:tcPr>
            <w:tcW w:w="1059" w:type="dxa"/>
            <w:vAlign w:val="center"/>
          </w:tcPr>
          <w:p w:rsidR="003C72E5" w:rsidRPr="00EB220F" w:rsidRDefault="003C72E5" w:rsidP="003C72E5">
            <w:pPr>
              <w:jc w:val="center"/>
              <w:rPr>
                <w:color w:val="000000"/>
                <w:sz w:val="18"/>
                <w:szCs w:val="18"/>
              </w:rPr>
            </w:pPr>
            <w:r w:rsidRPr="00EB220F">
              <w:rPr>
                <w:color w:val="000000"/>
                <w:sz w:val="18"/>
                <w:szCs w:val="18"/>
              </w:rPr>
              <w:t>157</w:t>
            </w:r>
          </w:p>
        </w:tc>
        <w:tc>
          <w:tcPr>
            <w:tcW w:w="1134"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174</w:t>
            </w:r>
          </w:p>
        </w:tc>
        <w:tc>
          <w:tcPr>
            <w:tcW w:w="1276"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210</w:t>
            </w:r>
          </w:p>
        </w:tc>
        <w:tc>
          <w:tcPr>
            <w:tcW w:w="1657" w:type="dxa"/>
            <w:vAlign w:val="center"/>
          </w:tcPr>
          <w:p w:rsidR="003C72E5" w:rsidRPr="00EB220F" w:rsidRDefault="003C72E5" w:rsidP="003C72E5">
            <w:pPr>
              <w:jc w:val="center"/>
              <w:rPr>
                <w:color w:val="000000"/>
                <w:sz w:val="18"/>
                <w:szCs w:val="18"/>
              </w:rPr>
            </w:pPr>
            <w:r w:rsidRPr="00EB220F">
              <w:rPr>
                <w:color w:val="000000"/>
                <w:sz w:val="18"/>
                <w:szCs w:val="18"/>
              </w:rPr>
              <w:t>193</w:t>
            </w:r>
          </w:p>
        </w:tc>
      </w:tr>
      <w:tr w:rsidR="003C72E5" w:rsidRPr="00EB220F" w:rsidTr="003C72E5">
        <w:trPr>
          <w:trHeight w:val="269"/>
        </w:trPr>
        <w:tc>
          <w:tcPr>
            <w:tcW w:w="581" w:type="dxa"/>
            <w:vAlign w:val="bottom"/>
          </w:tcPr>
          <w:p w:rsidR="003C72E5" w:rsidRPr="00EB220F" w:rsidRDefault="003C72E5" w:rsidP="003C72E5">
            <w:pPr>
              <w:jc w:val="right"/>
              <w:rPr>
                <w:color w:val="000000"/>
                <w:sz w:val="22"/>
                <w:szCs w:val="22"/>
              </w:rPr>
            </w:pPr>
            <w:r w:rsidRPr="00EB220F">
              <w:rPr>
                <w:color w:val="000000"/>
                <w:sz w:val="22"/>
                <w:szCs w:val="22"/>
              </w:rPr>
              <w:t>6</w:t>
            </w:r>
          </w:p>
        </w:tc>
        <w:tc>
          <w:tcPr>
            <w:tcW w:w="2553" w:type="dxa"/>
            <w:vAlign w:val="center"/>
          </w:tcPr>
          <w:p w:rsidR="003C72E5" w:rsidRPr="00EB220F" w:rsidRDefault="003C72E5" w:rsidP="003C72E5">
            <w:pPr>
              <w:rPr>
                <w:b/>
                <w:color w:val="000000"/>
              </w:rPr>
            </w:pPr>
            <w:r w:rsidRPr="00EB220F">
              <w:rPr>
                <w:b/>
                <w:color w:val="000000"/>
              </w:rPr>
              <w:t>Кайг</w:t>
            </w:r>
            <w:r w:rsidRPr="00EB220F">
              <w:rPr>
                <w:b/>
                <w:color w:val="000000"/>
              </w:rPr>
              <w:t>о</w:t>
            </w:r>
            <w:r w:rsidRPr="00EB220F">
              <w:rPr>
                <w:b/>
                <w:color w:val="000000"/>
              </w:rPr>
              <w:t>родское</w:t>
            </w:r>
          </w:p>
        </w:tc>
        <w:tc>
          <w:tcPr>
            <w:tcW w:w="779" w:type="dxa"/>
            <w:vAlign w:val="center"/>
          </w:tcPr>
          <w:p w:rsidR="003C72E5" w:rsidRPr="00EB220F" w:rsidRDefault="003C72E5" w:rsidP="003C72E5">
            <w:pPr>
              <w:jc w:val="center"/>
              <w:rPr>
                <w:color w:val="000000"/>
                <w:sz w:val="18"/>
                <w:szCs w:val="18"/>
              </w:rPr>
            </w:pPr>
            <w:r w:rsidRPr="00EB220F">
              <w:rPr>
                <w:color w:val="000000"/>
                <w:sz w:val="18"/>
                <w:szCs w:val="18"/>
              </w:rPr>
              <w:t>1550</w:t>
            </w:r>
          </w:p>
        </w:tc>
        <w:tc>
          <w:tcPr>
            <w:tcW w:w="779"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1600</w:t>
            </w:r>
          </w:p>
        </w:tc>
        <w:tc>
          <w:tcPr>
            <w:tcW w:w="780"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1750</w:t>
            </w:r>
          </w:p>
        </w:tc>
        <w:tc>
          <w:tcPr>
            <w:tcW w:w="1059" w:type="dxa"/>
            <w:vAlign w:val="center"/>
          </w:tcPr>
          <w:p w:rsidR="003C72E5" w:rsidRPr="00EB220F" w:rsidRDefault="003C72E5" w:rsidP="003C72E5">
            <w:pPr>
              <w:jc w:val="center"/>
              <w:rPr>
                <w:color w:val="000000"/>
                <w:sz w:val="18"/>
                <w:szCs w:val="18"/>
              </w:rPr>
            </w:pPr>
            <w:r w:rsidRPr="00EB220F">
              <w:rPr>
                <w:color w:val="000000"/>
                <w:sz w:val="18"/>
                <w:szCs w:val="18"/>
              </w:rPr>
              <w:t>418</w:t>
            </w:r>
          </w:p>
        </w:tc>
        <w:tc>
          <w:tcPr>
            <w:tcW w:w="1134"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480</w:t>
            </w:r>
          </w:p>
        </w:tc>
        <w:tc>
          <w:tcPr>
            <w:tcW w:w="1276"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525</w:t>
            </w:r>
          </w:p>
        </w:tc>
        <w:tc>
          <w:tcPr>
            <w:tcW w:w="1657" w:type="dxa"/>
            <w:vAlign w:val="center"/>
          </w:tcPr>
          <w:p w:rsidR="003C72E5" w:rsidRPr="00EB220F" w:rsidRDefault="003C72E5" w:rsidP="003C72E5">
            <w:pPr>
              <w:jc w:val="center"/>
              <w:rPr>
                <w:color w:val="000000"/>
                <w:sz w:val="18"/>
                <w:szCs w:val="18"/>
              </w:rPr>
            </w:pPr>
            <w:r w:rsidRPr="00EB220F">
              <w:rPr>
                <w:color w:val="000000"/>
                <w:sz w:val="18"/>
                <w:szCs w:val="18"/>
              </w:rPr>
              <w:t>517</w:t>
            </w:r>
          </w:p>
        </w:tc>
      </w:tr>
      <w:tr w:rsidR="003C72E5" w:rsidRPr="00EB220F" w:rsidTr="003C72E5">
        <w:trPr>
          <w:trHeight w:val="269"/>
        </w:trPr>
        <w:tc>
          <w:tcPr>
            <w:tcW w:w="581" w:type="dxa"/>
            <w:vAlign w:val="center"/>
          </w:tcPr>
          <w:p w:rsidR="003C72E5" w:rsidRPr="00EB220F" w:rsidRDefault="003C72E5" w:rsidP="003C72E5">
            <w:pPr>
              <w:jc w:val="right"/>
              <w:rPr>
                <w:color w:val="000000"/>
                <w:sz w:val="22"/>
                <w:szCs w:val="22"/>
              </w:rPr>
            </w:pPr>
            <w:r w:rsidRPr="00EB220F">
              <w:rPr>
                <w:color w:val="000000"/>
                <w:sz w:val="22"/>
                <w:szCs w:val="22"/>
              </w:rPr>
              <w:t>7</w:t>
            </w:r>
          </w:p>
        </w:tc>
        <w:tc>
          <w:tcPr>
            <w:tcW w:w="2553" w:type="dxa"/>
            <w:vAlign w:val="center"/>
          </w:tcPr>
          <w:p w:rsidR="003C72E5" w:rsidRPr="00EB220F" w:rsidRDefault="003C72E5" w:rsidP="003C72E5">
            <w:pPr>
              <w:rPr>
                <w:b/>
                <w:color w:val="000000"/>
              </w:rPr>
            </w:pPr>
            <w:r w:rsidRPr="00EB220F">
              <w:rPr>
                <w:b/>
                <w:color w:val="000000"/>
              </w:rPr>
              <w:t>Колыбел</w:t>
            </w:r>
            <w:r w:rsidRPr="00EB220F">
              <w:rPr>
                <w:b/>
                <w:color w:val="000000"/>
              </w:rPr>
              <w:t>ь</w:t>
            </w:r>
            <w:r w:rsidRPr="00EB220F">
              <w:rPr>
                <w:b/>
                <w:color w:val="000000"/>
              </w:rPr>
              <w:t>ское</w:t>
            </w:r>
          </w:p>
        </w:tc>
        <w:tc>
          <w:tcPr>
            <w:tcW w:w="779" w:type="dxa"/>
            <w:vAlign w:val="center"/>
          </w:tcPr>
          <w:p w:rsidR="003C72E5" w:rsidRPr="00EB220F" w:rsidRDefault="003C72E5" w:rsidP="003C72E5">
            <w:pPr>
              <w:jc w:val="center"/>
              <w:rPr>
                <w:color w:val="000000"/>
                <w:sz w:val="18"/>
                <w:szCs w:val="18"/>
              </w:rPr>
            </w:pPr>
            <w:r w:rsidRPr="00EB220F">
              <w:rPr>
                <w:color w:val="000000"/>
                <w:sz w:val="18"/>
                <w:szCs w:val="18"/>
              </w:rPr>
              <w:t>1600</w:t>
            </w:r>
          </w:p>
        </w:tc>
        <w:tc>
          <w:tcPr>
            <w:tcW w:w="779"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1650</w:t>
            </w:r>
          </w:p>
        </w:tc>
        <w:tc>
          <w:tcPr>
            <w:tcW w:w="780"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1950</w:t>
            </w:r>
          </w:p>
        </w:tc>
        <w:tc>
          <w:tcPr>
            <w:tcW w:w="1059" w:type="dxa"/>
            <w:vAlign w:val="center"/>
          </w:tcPr>
          <w:p w:rsidR="003C72E5" w:rsidRPr="00EB220F" w:rsidRDefault="003C72E5" w:rsidP="003C72E5">
            <w:pPr>
              <w:jc w:val="center"/>
              <w:rPr>
                <w:color w:val="000000"/>
                <w:sz w:val="18"/>
                <w:szCs w:val="18"/>
              </w:rPr>
            </w:pPr>
            <w:r w:rsidRPr="00EB220F">
              <w:rPr>
                <w:color w:val="000000"/>
                <w:sz w:val="18"/>
                <w:szCs w:val="18"/>
              </w:rPr>
              <w:t>432</w:t>
            </w:r>
          </w:p>
        </w:tc>
        <w:tc>
          <w:tcPr>
            <w:tcW w:w="1134"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495</w:t>
            </w:r>
          </w:p>
        </w:tc>
        <w:tc>
          <w:tcPr>
            <w:tcW w:w="1276"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585</w:t>
            </w:r>
          </w:p>
        </w:tc>
        <w:tc>
          <w:tcPr>
            <w:tcW w:w="1657" w:type="dxa"/>
            <w:vAlign w:val="center"/>
          </w:tcPr>
          <w:p w:rsidR="003C72E5" w:rsidRPr="00EB220F" w:rsidRDefault="003C72E5" w:rsidP="003C72E5">
            <w:pPr>
              <w:jc w:val="center"/>
              <w:rPr>
                <w:color w:val="000000"/>
                <w:sz w:val="18"/>
                <w:szCs w:val="18"/>
              </w:rPr>
            </w:pPr>
            <w:r w:rsidRPr="00EB220F">
              <w:rPr>
                <w:color w:val="000000"/>
                <w:sz w:val="18"/>
                <w:szCs w:val="18"/>
              </w:rPr>
              <w:t>533</w:t>
            </w:r>
          </w:p>
        </w:tc>
      </w:tr>
      <w:tr w:rsidR="003C72E5" w:rsidRPr="00EB220F" w:rsidTr="003C72E5">
        <w:trPr>
          <w:trHeight w:val="269"/>
        </w:trPr>
        <w:tc>
          <w:tcPr>
            <w:tcW w:w="581" w:type="dxa"/>
            <w:vAlign w:val="center"/>
          </w:tcPr>
          <w:p w:rsidR="003C72E5" w:rsidRPr="00EB220F" w:rsidRDefault="003C72E5" w:rsidP="003C72E5">
            <w:pPr>
              <w:jc w:val="right"/>
              <w:rPr>
                <w:color w:val="000000"/>
                <w:sz w:val="22"/>
                <w:szCs w:val="22"/>
              </w:rPr>
            </w:pPr>
            <w:r w:rsidRPr="00EB220F">
              <w:rPr>
                <w:color w:val="000000"/>
                <w:sz w:val="22"/>
                <w:szCs w:val="22"/>
              </w:rPr>
              <w:t>8</w:t>
            </w:r>
          </w:p>
        </w:tc>
        <w:tc>
          <w:tcPr>
            <w:tcW w:w="2553" w:type="dxa"/>
            <w:vAlign w:val="center"/>
          </w:tcPr>
          <w:p w:rsidR="003C72E5" w:rsidRPr="00EB220F" w:rsidRDefault="003C72E5" w:rsidP="003C72E5">
            <w:pPr>
              <w:rPr>
                <w:b/>
                <w:color w:val="000000"/>
              </w:rPr>
            </w:pPr>
            <w:r w:rsidRPr="00EB220F">
              <w:rPr>
                <w:b/>
                <w:color w:val="000000"/>
              </w:rPr>
              <w:t>Коне</w:t>
            </w:r>
            <w:r w:rsidRPr="00EB220F">
              <w:rPr>
                <w:b/>
                <w:color w:val="000000"/>
              </w:rPr>
              <w:t>в</w:t>
            </w:r>
            <w:r w:rsidRPr="00EB220F">
              <w:rPr>
                <w:b/>
                <w:color w:val="000000"/>
              </w:rPr>
              <w:t>ское</w:t>
            </w:r>
          </w:p>
        </w:tc>
        <w:tc>
          <w:tcPr>
            <w:tcW w:w="779" w:type="dxa"/>
            <w:vAlign w:val="center"/>
          </w:tcPr>
          <w:p w:rsidR="003C72E5" w:rsidRPr="00EB220F" w:rsidRDefault="003C72E5" w:rsidP="003C72E5">
            <w:pPr>
              <w:jc w:val="center"/>
              <w:rPr>
                <w:color w:val="000000"/>
                <w:sz w:val="18"/>
                <w:szCs w:val="18"/>
              </w:rPr>
            </w:pPr>
            <w:r w:rsidRPr="00EB220F">
              <w:rPr>
                <w:color w:val="000000"/>
                <w:sz w:val="18"/>
                <w:szCs w:val="18"/>
              </w:rPr>
              <w:t>820</w:t>
            </w:r>
          </w:p>
        </w:tc>
        <w:tc>
          <w:tcPr>
            <w:tcW w:w="779"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850</w:t>
            </w:r>
          </w:p>
        </w:tc>
        <w:tc>
          <w:tcPr>
            <w:tcW w:w="780"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1000</w:t>
            </w:r>
          </w:p>
        </w:tc>
        <w:tc>
          <w:tcPr>
            <w:tcW w:w="1059" w:type="dxa"/>
            <w:vAlign w:val="center"/>
          </w:tcPr>
          <w:p w:rsidR="003C72E5" w:rsidRPr="00EB220F" w:rsidRDefault="003C72E5" w:rsidP="003C72E5">
            <w:pPr>
              <w:jc w:val="center"/>
              <w:rPr>
                <w:color w:val="000000"/>
                <w:sz w:val="18"/>
                <w:szCs w:val="18"/>
              </w:rPr>
            </w:pPr>
            <w:r w:rsidRPr="00EB220F">
              <w:rPr>
                <w:color w:val="000000"/>
                <w:sz w:val="18"/>
                <w:szCs w:val="18"/>
              </w:rPr>
              <w:t>221</w:t>
            </w:r>
          </w:p>
        </w:tc>
        <w:tc>
          <w:tcPr>
            <w:tcW w:w="1134"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255</w:t>
            </w:r>
          </w:p>
        </w:tc>
        <w:tc>
          <w:tcPr>
            <w:tcW w:w="1276"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300</w:t>
            </w:r>
          </w:p>
        </w:tc>
        <w:tc>
          <w:tcPr>
            <w:tcW w:w="1657" w:type="dxa"/>
            <w:vAlign w:val="center"/>
          </w:tcPr>
          <w:p w:rsidR="003C72E5" w:rsidRPr="00EB220F" w:rsidRDefault="003C72E5" w:rsidP="003C72E5">
            <w:pPr>
              <w:jc w:val="center"/>
              <w:rPr>
                <w:color w:val="000000"/>
                <w:sz w:val="18"/>
                <w:szCs w:val="18"/>
              </w:rPr>
            </w:pPr>
            <w:r w:rsidRPr="00EB220F">
              <w:rPr>
                <w:color w:val="000000"/>
                <w:sz w:val="18"/>
                <w:szCs w:val="18"/>
              </w:rPr>
              <w:t>273</w:t>
            </w:r>
          </w:p>
        </w:tc>
      </w:tr>
      <w:tr w:rsidR="003C72E5" w:rsidRPr="00EB220F" w:rsidTr="003C72E5">
        <w:trPr>
          <w:trHeight w:val="269"/>
        </w:trPr>
        <w:tc>
          <w:tcPr>
            <w:tcW w:w="581" w:type="dxa"/>
            <w:vAlign w:val="center"/>
          </w:tcPr>
          <w:p w:rsidR="003C72E5" w:rsidRPr="00EB220F" w:rsidRDefault="003C72E5" w:rsidP="003C72E5">
            <w:pPr>
              <w:jc w:val="right"/>
              <w:rPr>
                <w:color w:val="000000"/>
                <w:sz w:val="22"/>
                <w:szCs w:val="22"/>
              </w:rPr>
            </w:pPr>
            <w:r w:rsidRPr="00EB220F">
              <w:rPr>
                <w:color w:val="000000"/>
                <w:sz w:val="22"/>
                <w:szCs w:val="22"/>
              </w:rPr>
              <w:t>9</w:t>
            </w:r>
          </w:p>
        </w:tc>
        <w:tc>
          <w:tcPr>
            <w:tcW w:w="2553" w:type="dxa"/>
            <w:vAlign w:val="center"/>
          </w:tcPr>
          <w:p w:rsidR="003C72E5" w:rsidRPr="00EB220F" w:rsidRDefault="003C72E5" w:rsidP="003C72E5">
            <w:pPr>
              <w:rPr>
                <w:b/>
                <w:color w:val="000000"/>
              </w:rPr>
            </w:pPr>
            <w:r w:rsidRPr="00EB220F">
              <w:rPr>
                <w:b/>
                <w:color w:val="000000"/>
              </w:rPr>
              <w:t>Лоби</w:t>
            </w:r>
            <w:r w:rsidRPr="00EB220F">
              <w:rPr>
                <w:b/>
                <w:color w:val="000000"/>
              </w:rPr>
              <w:t>н</w:t>
            </w:r>
            <w:r w:rsidRPr="00EB220F">
              <w:rPr>
                <w:b/>
                <w:color w:val="000000"/>
              </w:rPr>
              <w:t>ское</w:t>
            </w:r>
          </w:p>
        </w:tc>
        <w:tc>
          <w:tcPr>
            <w:tcW w:w="779" w:type="dxa"/>
            <w:vAlign w:val="center"/>
          </w:tcPr>
          <w:p w:rsidR="003C72E5" w:rsidRPr="00EB220F" w:rsidRDefault="003C72E5" w:rsidP="003C72E5">
            <w:pPr>
              <w:jc w:val="center"/>
              <w:rPr>
                <w:color w:val="000000"/>
                <w:sz w:val="18"/>
                <w:szCs w:val="18"/>
              </w:rPr>
            </w:pPr>
            <w:r w:rsidRPr="00EB220F">
              <w:rPr>
                <w:color w:val="000000"/>
                <w:sz w:val="18"/>
                <w:szCs w:val="18"/>
              </w:rPr>
              <w:t>840</w:t>
            </w:r>
          </w:p>
        </w:tc>
        <w:tc>
          <w:tcPr>
            <w:tcW w:w="779"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850</w:t>
            </w:r>
          </w:p>
        </w:tc>
        <w:tc>
          <w:tcPr>
            <w:tcW w:w="780"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1050</w:t>
            </w:r>
          </w:p>
        </w:tc>
        <w:tc>
          <w:tcPr>
            <w:tcW w:w="1059" w:type="dxa"/>
            <w:vAlign w:val="center"/>
          </w:tcPr>
          <w:p w:rsidR="003C72E5" w:rsidRPr="00EB220F" w:rsidRDefault="003C72E5" w:rsidP="003C72E5">
            <w:pPr>
              <w:jc w:val="center"/>
              <w:rPr>
                <w:color w:val="000000"/>
                <w:sz w:val="18"/>
                <w:szCs w:val="18"/>
              </w:rPr>
            </w:pPr>
            <w:r w:rsidRPr="00EB220F">
              <w:rPr>
                <w:color w:val="000000"/>
                <w:sz w:val="18"/>
                <w:szCs w:val="18"/>
              </w:rPr>
              <w:t>227</w:t>
            </w:r>
          </w:p>
        </w:tc>
        <w:tc>
          <w:tcPr>
            <w:tcW w:w="1134"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255</w:t>
            </w:r>
          </w:p>
        </w:tc>
        <w:tc>
          <w:tcPr>
            <w:tcW w:w="1276"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315</w:t>
            </w:r>
          </w:p>
        </w:tc>
        <w:tc>
          <w:tcPr>
            <w:tcW w:w="1657" w:type="dxa"/>
            <w:vAlign w:val="center"/>
          </w:tcPr>
          <w:p w:rsidR="003C72E5" w:rsidRPr="00EB220F" w:rsidRDefault="003C72E5" w:rsidP="003C72E5">
            <w:pPr>
              <w:jc w:val="center"/>
              <w:rPr>
                <w:color w:val="000000"/>
                <w:sz w:val="18"/>
                <w:szCs w:val="18"/>
              </w:rPr>
            </w:pPr>
            <w:r w:rsidRPr="00EB220F">
              <w:rPr>
                <w:color w:val="000000"/>
                <w:sz w:val="18"/>
                <w:szCs w:val="18"/>
              </w:rPr>
              <w:t>280</w:t>
            </w:r>
          </w:p>
        </w:tc>
      </w:tr>
      <w:tr w:rsidR="003C72E5" w:rsidRPr="00EB220F" w:rsidTr="003C72E5">
        <w:trPr>
          <w:trHeight w:val="269"/>
        </w:trPr>
        <w:tc>
          <w:tcPr>
            <w:tcW w:w="581" w:type="dxa"/>
            <w:vAlign w:val="center"/>
          </w:tcPr>
          <w:p w:rsidR="003C72E5" w:rsidRPr="00EB220F" w:rsidRDefault="003C72E5" w:rsidP="003C72E5">
            <w:pPr>
              <w:jc w:val="right"/>
              <w:rPr>
                <w:color w:val="000000"/>
                <w:sz w:val="22"/>
                <w:szCs w:val="22"/>
              </w:rPr>
            </w:pPr>
            <w:r w:rsidRPr="00EB220F">
              <w:rPr>
                <w:color w:val="000000"/>
                <w:sz w:val="22"/>
                <w:szCs w:val="22"/>
              </w:rPr>
              <w:t>10</w:t>
            </w:r>
          </w:p>
        </w:tc>
        <w:tc>
          <w:tcPr>
            <w:tcW w:w="2553" w:type="dxa"/>
            <w:vAlign w:val="center"/>
          </w:tcPr>
          <w:p w:rsidR="003C72E5" w:rsidRPr="00EB220F" w:rsidRDefault="003C72E5" w:rsidP="003C72E5">
            <w:pPr>
              <w:rPr>
                <w:b/>
                <w:color w:val="000000"/>
              </w:rPr>
            </w:pPr>
            <w:r w:rsidRPr="00EB220F">
              <w:rPr>
                <w:b/>
                <w:color w:val="000000"/>
              </w:rPr>
              <w:t>Лот</w:t>
            </w:r>
            <w:r w:rsidRPr="00EB220F">
              <w:rPr>
                <w:b/>
                <w:color w:val="000000"/>
              </w:rPr>
              <w:t>о</w:t>
            </w:r>
            <w:r w:rsidRPr="00EB220F">
              <w:rPr>
                <w:b/>
                <w:color w:val="000000"/>
              </w:rPr>
              <w:t>шанское</w:t>
            </w:r>
          </w:p>
        </w:tc>
        <w:tc>
          <w:tcPr>
            <w:tcW w:w="779" w:type="dxa"/>
            <w:vAlign w:val="center"/>
          </w:tcPr>
          <w:p w:rsidR="003C72E5" w:rsidRPr="00EB220F" w:rsidRDefault="003C72E5" w:rsidP="003C72E5">
            <w:pPr>
              <w:jc w:val="center"/>
              <w:rPr>
                <w:color w:val="000000"/>
                <w:sz w:val="18"/>
                <w:szCs w:val="18"/>
              </w:rPr>
            </w:pPr>
            <w:r w:rsidRPr="00EB220F">
              <w:rPr>
                <w:color w:val="000000"/>
                <w:sz w:val="18"/>
                <w:szCs w:val="18"/>
              </w:rPr>
              <w:t>560</w:t>
            </w:r>
          </w:p>
        </w:tc>
        <w:tc>
          <w:tcPr>
            <w:tcW w:w="779"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560</w:t>
            </w:r>
          </w:p>
        </w:tc>
        <w:tc>
          <w:tcPr>
            <w:tcW w:w="780"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580</w:t>
            </w:r>
          </w:p>
        </w:tc>
        <w:tc>
          <w:tcPr>
            <w:tcW w:w="1059" w:type="dxa"/>
            <w:vAlign w:val="center"/>
          </w:tcPr>
          <w:p w:rsidR="003C72E5" w:rsidRPr="00EB220F" w:rsidRDefault="003C72E5" w:rsidP="003C72E5">
            <w:pPr>
              <w:jc w:val="center"/>
              <w:rPr>
                <w:color w:val="000000"/>
                <w:sz w:val="18"/>
                <w:szCs w:val="18"/>
              </w:rPr>
            </w:pPr>
            <w:r w:rsidRPr="00EB220F">
              <w:rPr>
                <w:color w:val="000000"/>
                <w:sz w:val="18"/>
                <w:szCs w:val="18"/>
              </w:rPr>
              <w:t>151</w:t>
            </w:r>
          </w:p>
        </w:tc>
        <w:tc>
          <w:tcPr>
            <w:tcW w:w="1134"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168</w:t>
            </w:r>
          </w:p>
        </w:tc>
        <w:tc>
          <w:tcPr>
            <w:tcW w:w="1276"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174</w:t>
            </w:r>
          </w:p>
        </w:tc>
        <w:tc>
          <w:tcPr>
            <w:tcW w:w="1657" w:type="dxa"/>
            <w:vAlign w:val="center"/>
          </w:tcPr>
          <w:p w:rsidR="003C72E5" w:rsidRPr="00EB220F" w:rsidRDefault="003C72E5" w:rsidP="003C72E5">
            <w:pPr>
              <w:jc w:val="center"/>
              <w:rPr>
                <w:color w:val="000000"/>
                <w:sz w:val="18"/>
                <w:szCs w:val="18"/>
              </w:rPr>
            </w:pPr>
            <w:r w:rsidRPr="00EB220F">
              <w:rPr>
                <w:color w:val="000000"/>
                <w:sz w:val="18"/>
                <w:szCs w:val="18"/>
              </w:rPr>
              <w:t>187</w:t>
            </w:r>
          </w:p>
        </w:tc>
      </w:tr>
      <w:tr w:rsidR="003C72E5" w:rsidRPr="00EB220F" w:rsidTr="003C72E5">
        <w:trPr>
          <w:trHeight w:val="269"/>
        </w:trPr>
        <w:tc>
          <w:tcPr>
            <w:tcW w:w="581" w:type="dxa"/>
            <w:vAlign w:val="center"/>
          </w:tcPr>
          <w:p w:rsidR="003C72E5" w:rsidRPr="00EB220F" w:rsidRDefault="003C72E5" w:rsidP="003C72E5">
            <w:pPr>
              <w:jc w:val="right"/>
              <w:rPr>
                <w:color w:val="000000"/>
                <w:sz w:val="22"/>
                <w:szCs w:val="22"/>
              </w:rPr>
            </w:pPr>
            <w:r w:rsidRPr="00EB220F">
              <w:rPr>
                <w:color w:val="000000"/>
                <w:sz w:val="22"/>
                <w:szCs w:val="22"/>
              </w:rPr>
              <w:t>11</w:t>
            </w:r>
          </w:p>
        </w:tc>
        <w:tc>
          <w:tcPr>
            <w:tcW w:w="2553" w:type="dxa"/>
            <w:vAlign w:val="center"/>
          </w:tcPr>
          <w:p w:rsidR="003C72E5" w:rsidRPr="00EB220F" w:rsidRDefault="003C72E5" w:rsidP="003C72E5">
            <w:pPr>
              <w:rPr>
                <w:b/>
                <w:color w:val="000000"/>
              </w:rPr>
            </w:pPr>
            <w:r w:rsidRPr="00EB220F">
              <w:rPr>
                <w:b/>
                <w:color w:val="000000"/>
              </w:rPr>
              <w:t>Майское</w:t>
            </w:r>
          </w:p>
        </w:tc>
        <w:tc>
          <w:tcPr>
            <w:tcW w:w="779" w:type="dxa"/>
            <w:vAlign w:val="center"/>
          </w:tcPr>
          <w:p w:rsidR="003C72E5" w:rsidRPr="00EB220F" w:rsidRDefault="003C72E5" w:rsidP="003C72E5">
            <w:pPr>
              <w:jc w:val="center"/>
              <w:rPr>
                <w:color w:val="000000"/>
                <w:sz w:val="18"/>
                <w:szCs w:val="18"/>
              </w:rPr>
            </w:pPr>
            <w:r w:rsidRPr="00EB220F">
              <w:rPr>
                <w:color w:val="000000"/>
                <w:sz w:val="18"/>
                <w:szCs w:val="18"/>
              </w:rPr>
              <w:t>1480</w:t>
            </w:r>
          </w:p>
        </w:tc>
        <w:tc>
          <w:tcPr>
            <w:tcW w:w="779"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1550</w:t>
            </w:r>
          </w:p>
        </w:tc>
        <w:tc>
          <w:tcPr>
            <w:tcW w:w="780"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1800</w:t>
            </w:r>
          </w:p>
        </w:tc>
        <w:tc>
          <w:tcPr>
            <w:tcW w:w="1059" w:type="dxa"/>
            <w:vAlign w:val="center"/>
          </w:tcPr>
          <w:p w:rsidR="003C72E5" w:rsidRPr="00EB220F" w:rsidRDefault="003C72E5" w:rsidP="003C72E5">
            <w:pPr>
              <w:jc w:val="center"/>
              <w:rPr>
                <w:color w:val="000000"/>
                <w:sz w:val="18"/>
                <w:szCs w:val="18"/>
              </w:rPr>
            </w:pPr>
            <w:r w:rsidRPr="00EB220F">
              <w:rPr>
                <w:color w:val="000000"/>
                <w:sz w:val="18"/>
                <w:szCs w:val="18"/>
              </w:rPr>
              <w:t>400</w:t>
            </w:r>
          </w:p>
        </w:tc>
        <w:tc>
          <w:tcPr>
            <w:tcW w:w="1134"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465</w:t>
            </w:r>
          </w:p>
        </w:tc>
        <w:tc>
          <w:tcPr>
            <w:tcW w:w="1276"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540</w:t>
            </w:r>
          </w:p>
        </w:tc>
        <w:tc>
          <w:tcPr>
            <w:tcW w:w="1657" w:type="dxa"/>
            <w:vAlign w:val="center"/>
          </w:tcPr>
          <w:p w:rsidR="003C72E5" w:rsidRPr="00EB220F" w:rsidRDefault="003C72E5" w:rsidP="003C72E5">
            <w:pPr>
              <w:jc w:val="center"/>
              <w:rPr>
                <w:color w:val="000000"/>
                <w:sz w:val="18"/>
                <w:szCs w:val="18"/>
              </w:rPr>
            </w:pPr>
            <w:r w:rsidRPr="00EB220F">
              <w:rPr>
                <w:color w:val="000000"/>
                <w:sz w:val="18"/>
                <w:szCs w:val="18"/>
              </w:rPr>
              <w:t>493</w:t>
            </w:r>
          </w:p>
        </w:tc>
      </w:tr>
      <w:tr w:rsidR="003C72E5" w:rsidRPr="00EB220F" w:rsidTr="003C72E5">
        <w:trPr>
          <w:trHeight w:val="269"/>
        </w:trPr>
        <w:tc>
          <w:tcPr>
            <w:tcW w:w="581" w:type="dxa"/>
            <w:vAlign w:val="center"/>
          </w:tcPr>
          <w:p w:rsidR="003C72E5" w:rsidRPr="00EB220F" w:rsidRDefault="003C72E5" w:rsidP="003C72E5">
            <w:pPr>
              <w:jc w:val="right"/>
              <w:rPr>
                <w:color w:val="000000"/>
                <w:sz w:val="22"/>
                <w:szCs w:val="22"/>
              </w:rPr>
            </w:pPr>
            <w:r w:rsidRPr="00EB220F">
              <w:rPr>
                <w:color w:val="000000"/>
                <w:sz w:val="22"/>
                <w:szCs w:val="22"/>
              </w:rPr>
              <w:t>12</w:t>
            </w:r>
          </w:p>
        </w:tc>
        <w:tc>
          <w:tcPr>
            <w:tcW w:w="2553" w:type="dxa"/>
            <w:vAlign w:val="center"/>
          </w:tcPr>
          <w:p w:rsidR="003C72E5" w:rsidRPr="00EB220F" w:rsidRDefault="003C72E5" w:rsidP="003C72E5">
            <w:pPr>
              <w:rPr>
                <w:b/>
                <w:color w:val="000000"/>
              </w:rPr>
            </w:pPr>
            <w:r w:rsidRPr="00EB220F">
              <w:rPr>
                <w:b/>
                <w:color w:val="000000"/>
              </w:rPr>
              <w:t>Мохнатолого</w:t>
            </w:r>
            <w:r w:rsidRPr="00EB220F">
              <w:rPr>
                <w:b/>
                <w:color w:val="000000"/>
              </w:rPr>
              <w:t>в</w:t>
            </w:r>
            <w:r w:rsidRPr="00EB220F">
              <w:rPr>
                <w:b/>
                <w:color w:val="000000"/>
              </w:rPr>
              <w:t>ское</w:t>
            </w:r>
          </w:p>
        </w:tc>
        <w:tc>
          <w:tcPr>
            <w:tcW w:w="779" w:type="dxa"/>
            <w:vAlign w:val="center"/>
          </w:tcPr>
          <w:p w:rsidR="003C72E5" w:rsidRPr="00EB220F" w:rsidRDefault="003C72E5" w:rsidP="003C72E5">
            <w:pPr>
              <w:jc w:val="center"/>
              <w:rPr>
                <w:color w:val="000000"/>
                <w:sz w:val="18"/>
                <w:szCs w:val="18"/>
              </w:rPr>
            </w:pPr>
            <w:r w:rsidRPr="00EB220F">
              <w:rPr>
                <w:color w:val="000000"/>
                <w:sz w:val="18"/>
                <w:szCs w:val="18"/>
              </w:rPr>
              <w:t>1730</w:t>
            </w:r>
          </w:p>
        </w:tc>
        <w:tc>
          <w:tcPr>
            <w:tcW w:w="779"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1750</w:t>
            </w:r>
          </w:p>
        </w:tc>
        <w:tc>
          <w:tcPr>
            <w:tcW w:w="780"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1950</w:t>
            </w:r>
          </w:p>
        </w:tc>
        <w:tc>
          <w:tcPr>
            <w:tcW w:w="1059" w:type="dxa"/>
            <w:vAlign w:val="center"/>
          </w:tcPr>
          <w:p w:rsidR="003C72E5" w:rsidRPr="00EB220F" w:rsidRDefault="003C72E5" w:rsidP="003C72E5">
            <w:pPr>
              <w:jc w:val="center"/>
              <w:rPr>
                <w:color w:val="000000"/>
                <w:sz w:val="18"/>
                <w:szCs w:val="18"/>
              </w:rPr>
            </w:pPr>
            <w:r w:rsidRPr="00EB220F">
              <w:rPr>
                <w:color w:val="000000"/>
                <w:sz w:val="18"/>
                <w:szCs w:val="18"/>
              </w:rPr>
              <w:t>467</w:t>
            </w:r>
          </w:p>
        </w:tc>
        <w:tc>
          <w:tcPr>
            <w:tcW w:w="1134"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525</w:t>
            </w:r>
          </w:p>
        </w:tc>
        <w:tc>
          <w:tcPr>
            <w:tcW w:w="1276"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585</w:t>
            </w:r>
          </w:p>
        </w:tc>
        <w:tc>
          <w:tcPr>
            <w:tcW w:w="1657" w:type="dxa"/>
            <w:vAlign w:val="center"/>
          </w:tcPr>
          <w:p w:rsidR="003C72E5" w:rsidRPr="00EB220F" w:rsidRDefault="003C72E5" w:rsidP="003C72E5">
            <w:pPr>
              <w:jc w:val="center"/>
              <w:rPr>
                <w:color w:val="000000"/>
                <w:sz w:val="18"/>
                <w:szCs w:val="18"/>
              </w:rPr>
            </w:pPr>
            <w:r w:rsidRPr="00EB220F">
              <w:rPr>
                <w:color w:val="000000"/>
                <w:sz w:val="18"/>
                <w:szCs w:val="18"/>
              </w:rPr>
              <w:t>577</w:t>
            </w:r>
          </w:p>
        </w:tc>
      </w:tr>
      <w:tr w:rsidR="003C72E5" w:rsidRPr="00EB220F" w:rsidTr="003C72E5">
        <w:trPr>
          <w:trHeight w:val="539"/>
        </w:trPr>
        <w:tc>
          <w:tcPr>
            <w:tcW w:w="581" w:type="dxa"/>
            <w:vAlign w:val="center"/>
          </w:tcPr>
          <w:p w:rsidR="003C72E5" w:rsidRPr="00EB220F" w:rsidRDefault="003C72E5" w:rsidP="003C72E5">
            <w:pPr>
              <w:jc w:val="right"/>
              <w:rPr>
                <w:color w:val="000000"/>
                <w:sz w:val="22"/>
                <w:szCs w:val="22"/>
              </w:rPr>
            </w:pPr>
            <w:r w:rsidRPr="00EB220F">
              <w:rPr>
                <w:color w:val="000000"/>
                <w:sz w:val="22"/>
                <w:szCs w:val="22"/>
              </w:rPr>
              <w:t>13</w:t>
            </w:r>
          </w:p>
        </w:tc>
        <w:tc>
          <w:tcPr>
            <w:tcW w:w="2553" w:type="dxa"/>
            <w:vAlign w:val="center"/>
          </w:tcPr>
          <w:p w:rsidR="003C72E5" w:rsidRPr="00EB220F" w:rsidRDefault="003C72E5" w:rsidP="003C72E5">
            <w:pPr>
              <w:rPr>
                <w:b/>
                <w:color w:val="000000"/>
              </w:rPr>
            </w:pPr>
            <w:r w:rsidRPr="00EB220F">
              <w:rPr>
                <w:b/>
                <w:color w:val="000000"/>
              </w:rPr>
              <w:t>Нижнечеремоши</w:t>
            </w:r>
            <w:r w:rsidRPr="00EB220F">
              <w:rPr>
                <w:b/>
                <w:color w:val="000000"/>
              </w:rPr>
              <w:t>н</w:t>
            </w:r>
            <w:r w:rsidRPr="00EB220F">
              <w:rPr>
                <w:b/>
                <w:color w:val="000000"/>
              </w:rPr>
              <w:t>ское</w:t>
            </w:r>
          </w:p>
        </w:tc>
        <w:tc>
          <w:tcPr>
            <w:tcW w:w="779" w:type="dxa"/>
            <w:vAlign w:val="center"/>
          </w:tcPr>
          <w:p w:rsidR="003C72E5" w:rsidRPr="00EB220F" w:rsidRDefault="003C72E5" w:rsidP="003C72E5">
            <w:pPr>
              <w:jc w:val="center"/>
              <w:rPr>
                <w:color w:val="000000"/>
                <w:sz w:val="18"/>
                <w:szCs w:val="18"/>
              </w:rPr>
            </w:pPr>
            <w:r w:rsidRPr="00EB220F">
              <w:rPr>
                <w:color w:val="000000"/>
                <w:sz w:val="18"/>
                <w:szCs w:val="18"/>
              </w:rPr>
              <w:t>890</w:t>
            </w:r>
          </w:p>
        </w:tc>
        <w:tc>
          <w:tcPr>
            <w:tcW w:w="779"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900</w:t>
            </w:r>
          </w:p>
        </w:tc>
        <w:tc>
          <w:tcPr>
            <w:tcW w:w="780"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1100</w:t>
            </w:r>
          </w:p>
        </w:tc>
        <w:tc>
          <w:tcPr>
            <w:tcW w:w="1059" w:type="dxa"/>
            <w:vAlign w:val="center"/>
          </w:tcPr>
          <w:p w:rsidR="003C72E5" w:rsidRPr="00EB220F" w:rsidRDefault="003C72E5" w:rsidP="003C72E5">
            <w:pPr>
              <w:jc w:val="center"/>
              <w:rPr>
                <w:color w:val="000000"/>
                <w:sz w:val="18"/>
                <w:szCs w:val="18"/>
              </w:rPr>
            </w:pPr>
            <w:r w:rsidRPr="00EB220F">
              <w:rPr>
                <w:color w:val="000000"/>
                <w:sz w:val="18"/>
                <w:szCs w:val="18"/>
              </w:rPr>
              <w:t>240</w:t>
            </w:r>
          </w:p>
        </w:tc>
        <w:tc>
          <w:tcPr>
            <w:tcW w:w="1134"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270</w:t>
            </w:r>
          </w:p>
        </w:tc>
        <w:tc>
          <w:tcPr>
            <w:tcW w:w="1276"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330</w:t>
            </w:r>
          </w:p>
        </w:tc>
        <w:tc>
          <w:tcPr>
            <w:tcW w:w="1657" w:type="dxa"/>
            <w:vAlign w:val="center"/>
          </w:tcPr>
          <w:p w:rsidR="003C72E5" w:rsidRPr="00EB220F" w:rsidRDefault="003C72E5" w:rsidP="003C72E5">
            <w:pPr>
              <w:jc w:val="center"/>
              <w:rPr>
                <w:color w:val="000000"/>
                <w:sz w:val="18"/>
                <w:szCs w:val="18"/>
              </w:rPr>
            </w:pPr>
            <w:r w:rsidRPr="00EB220F">
              <w:rPr>
                <w:color w:val="000000"/>
                <w:sz w:val="18"/>
                <w:szCs w:val="18"/>
              </w:rPr>
              <w:t>297</w:t>
            </w:r>
          </w:p>
        </w:tc>
      </w:tr>
      <w:tr w:rsidR="003C72E5" w:rsidRPr="00EB220F" w:rsidTr="003C72E5">
        <w:trPr>
          <w:trHeight w:val="269"/>
        </w:trPr>
        <w:tc>
          <w:tcPr>
            <w:tcW w:w="581" w:type="dxa"/>
            <w:vAlign w:val="center"/>
          </w:tcPr>
          <w:p w:rsidR="003C72E5" w:rsidRPr="00EB220F" w:rsidRDefault="003C72E5" w:rsidP="003C72E5">
            <w:pPr>
              <w:jc w:val="right"/>
              <w:rPr>
                <w:color w:val="000000"/>
                <w:sz w:val="22"/>
                <w:szCs w:val="22"/>
              </w:rPr>
            </w:pPr>
            <w:r w:rsidRPr="00EB220F">
              <w:rPr>
                <w:color w:val="000000"/>
                <w:sz w:val="22"/>
                <w:szCs w:val="22"/>
              </w:rPr>
              <w:t>14</w:t>
            </w:r>
          </w:p>
        </w:tc>
        <w:tc>
          <w:tcPr>
            <w:tcW w:w="2553" w:type="dxa"/>
            <w:vAlign w:val="center"/>
          </w:tcPr>
          <w:p w:rsidR="003C72E5" w:rsidRPr="00EB220F" w:rsidRDefault="003C72E5" w:rsidP="003C72E5">
            <w:pPr>
              <w:rPr>
                <w:b/>
                <w:color w:val="000000"/>
              </w:rPr>
            </w:pPr>
            <w:r w:rsidRPr="00EB220F">
              <w:rPr>
                <w:b/>
                <w:color w:val="000000"/>
              </w:rPr>
              <w:t>Октябр</w:t>
            </w:r>
            <w:r w:rsidRPr="00EB220F">
              <w:rPr>
                <w:b/>
                <w:color w:val="000000"/>
              </w:rPr>
              <w:t>ь</w:t>
            </w:r>
            <w:r w:rsidRPr="00EB220F">
              <w:rPr>
                <w:b/>
                <w:color w:val="000000"/>
              </w:rPr>
              <w:t>ское</w:t>
            </w:r>
          </w:p>
        </w:tc>
        <w:tc>
          <w:tcPr>
            <w:tcW w:w="779" w:type="dxa"/>
            <w:vAlign w:val="center"/>
          </w:tcPr>
          <w:p w:rsidR="003C72E5" w:rsidRPr="00EB220F" w:rsidRDefault="003C72E5" w:rsidP="003C72E5">
            <w:pPr>
              <w:jc w:val="center"/>
              <w:rPr>
                <w:color w:val="000000"/>
                <w:sz w:val="18"/>
                <w:szCs w:val="18"/>
              </w:rPr>
            </w:pPr>
            <w:r w:rsidRPr="00EB220F">
              <w:rPr>
                <w:color w:val="000000"/>
                <w:sz w:val="18"/>
                <w:szCs w:val="18"/>
              </w:rPr>
              <w:t>1400</w:t>
            </w:r>
          </w:p>
        </w:tc>
        <w:tc>
          <w:tcPr>
            <w:tcW w:w="779"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1500</w:t>
            </w:r>
          </w:p>
        </w:tc>
        <w:tc>
          <w:tcPr>
            <w:tcW w:w="780"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1750</w:t>
            </w:r>
          </w:p>
        </w:tc>
        <w:tc>
          <w:tcPr>
            <w:tcW w:w="1059" w:type="dxa"/>
            <w:vAlign w:val="center"/>
          </w:tcPr>
          <w:p w:rsidR="003C72E5" w:rsidRPr="00EB220F" w:rsidRDefault="003C72E5" w:rsidP="003C72E5">
            <w:pPr>
              <w:jc w:val="center"/>
              <w:rPr>
                <w:color w:val="000000"/>
                <w:sz w:val="18"/>
                <w:szCs w:val="18"/>
              </w:rPr>
            </w:pPr>
            <w:r w:rsidRPr="00EB220F">
              <w:rPr>
                <w:color w:val="000000"/>
                <w:sz w:val="18"/>
                <w:szCs w:val="18"/>
              </w:rPr>
              <w:t>378</w:t>
            </w:r>
          </w:p>
        </w:tc>
        <w:tc>
          <w:tcPr>
            <w:tcW w:w="1134"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450</w:t>
            </w:r>
          </w:p>
        </w:tc>
        <w:tc>
          <w:tcPr>
            <w:tcW w:w="1276"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525</w:t>
            </w:r>
          </w:p>
        </w:tc>
        <w:tc>
          <w:tcPr>
            <w:tcW w:w="1657" w:type="dxa"/>
            <w:vAlign w:val="center"/>
          </w:tcPr>
          <w:p w:rsidR="003C72E5" w:rsidRPr="00EB220F" w:rsidRDefault="003C72E5" w:rsidP="003C72E5">
            <w:pPr>
              <w:jc w:val="center"/>
              <w:rPr>
                <w:color w:val="000000"/>
                <w:sz w:val="18"/>
                <w:szCs w:val="18"/>
              </w:rPr>
            </w:pPr>
            <w:r w:rsidRPr="00EB220F">
              <w:rPr>
                <w:color w:val="000000"/>
                <w:sz w:val="18"/>
                <w:szCs w:val="18"/>
              </w:rPr>
              <w:t>467</w:t>
            </w:r>
          </w:p>
        </w:tc>
      </w:tr>
      <w:tr w:rsidR="003C72E5" w:rsidRPr="00EB220F" w:rsidTr="003C72E5">
        <w:trPr>
          <w:trHeight w:val="284"/>
        </w:trPr>
        <w:tc>
          <w:tcPr>
            <w:tcW w:w="581" w:type="dxa"/>
            <w:vAlign w:val="center"/>
          </w:tcPr>
          <w:p w:rsidR="003C72E5" w:rsidRPr="00EB220F" w:rsidRDefault="003C72E5" w:rsidP="003C72E5">
            <w:pPr>
              <w:jc w:val="right"/>
              <w:rPr>
                <w:color w:val="000000"/>
                <w:sz w:val="22"/>
                <w:szCs w:val="22"/>
              </w:rPr>
            </w:pPr>
            <w:r w:rsidRPr="00EB220F">
              <w:rPr>
                <w:color w:val="000000"/>
                <w:sz w:val="22"/>
                <w:szCs w:val="22"/>
              </w:rPr>
              <w:t>15</w:t>
            </w:r>
          </w:p>
        </w:tc>
        <w:tc>
          <w:tcPr>
            <w:tcW w:w="2553" w:type="dxa"/>
            <w:vAlign w:val="center"/>
          </w:tcPr>
          <w:p w:rsidR="003C72E5" w:rsidRPr="00EB220F" w:rsidRDefault="003C72E5" w:rsidP="003C72E5">
            <w:pPr>
              <w:rPr>
                <w:b/>
                <w:color w:val="000000"/>
              </w:rPr>
            </w:pPr>
            <w:r w:rsidRPr="00EB220F">
              <w:rPr>
                <w:b/>
                <w:color w:val="000000"/>
              </w:rPr>
              <w:t>Орехолого</w:t>
            </w:r>
            <w:r w:rsidRPr="00EB220F">
              <w:rPr>
                <w:b/>
                <w:color w:val="000000"/>
              </w:rPr>
              <w:t>в</w:t>
            </w:r>
            <w:r w:rsidRPr="00EB220F">
              <w:rPr>
                <w:b/>
                <w:color w:val="000000"/>
              </w:rPr>
              <w:t>ское</w:t>
            </w:r>
          </w:p>
        </w:tc>
        <w:tc>
          <w:tcPr>
            <w:tcW w:w="779" w:type="dxa"/>
            <w:vAlign w:val="center"/>
          </w:tcPr>
          <w:p w:rsidR="003C72E5" w:rsidRPr="00EB220F" w:rsidRDefault="003C72E5" w:rsidP="003C72E5">
            <w:pPr>
              <w:jc w:val="center"/>
              <w:rPr>
                <w:color w:val="000000"/>
                <w:sz w:val="18"/>
                <w:szCs w:val="18"/>
              </w:rPr>
            </w:pPr>
            <w:r w:rsidRPr="00EB220F">
              <w:rPr>
                <w:color w:val="000000"/>
                <w:sz w:val="18"/>
                <w:szCs w:val="18"/>
              </w:rPr>
              <w:t>1000</w:t>
            </w:r>
          </w:p>
        </w:tc>
        <w:tc>
          <w:tcPr>
            <w:tcW w:w="779"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1050</w:t>
            </w:r>
          </w:p>
        </w:tc>
        <w:tc>
          <w:tcPr>
            <w:tcW w:w="780"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1120</w:t>
            </w:r>
          </w:p>
        </w:tc>
        <w:tc>
          <w:tcPr>
            <w:tcW w:w="1059" w:type="dxa"/>
            <w:vAlign w:val="center"/>
          </w:tcPr>
          <w:p w:rsidR="003C72E5" w:rsidRPr="00EB220F" w:rsidRDefault="003C72E5" w:rsidP="003C72E5">
            <w:pPr>
              <w:jc w:val="center"/>
              <w:rPr>
                <w:color w:val="000000"/>
                <w:sz w:val="18"/>
                <w:szCs w:val="18"/>
              </w:rPr>
            </w:pPr>
            <w:r w:rsidRPr="00EB220F">
              <w:rPr>
                <w:color w:val="000000"/>
                <w:sz w:val="18"/>
                <w:szCs w:val="18"/>
              </w:rPr>
              <w:t>270</w:t>
            </w:r>
          </w:p>
        </w:tc>
        <w:tc>
          <w:tcPr>
            <w:tcW w:w="1134"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315</w:t>
            </w:r>
          </w:p>
        </w:tc>
        <w:tc>
          <w:tcPr>
            <w:tcW w:w="1276"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336</w:t>
            </w:r>
          </w:p>
        </w:tc>
        <w:tc>
          <w:tcPr>
            <w:tcW w:w="1657" w:type="dxa"/>
            <w:vAlign w:val="center"/>
          </w:tcPr>
          <w:p w:rsidR="003C72E5" w:rsidRPr="00EB220F" w:rsidRDefault="003C72E5" w:rsidP="003C72E5">
            <w:pPr>
              <w:jc w:val="center"/>
              <w:rPr>
                <w:color w:val="000000"/>
                <w:sz w:val="18"/>
                <w:szCs w:val="18"/>
              </w:rPr>
            </w:pPr>
            <w:r w:rsidRPr="00EB220F">
              <w:rPr>
                <w:color w:val="000000"/>
                <w:sz w:val="18"/>
                <w:szCs w:val="18"/>
              </w:rPr>
              <w:t>333</w:t>
            </w:r>
          </w:p>
        </w:tc>
      </w:tr>
      <w:tr w:rsidR="003C72E5" w:rsidRPr="00EB220F" w:rsidTr="003C72E5">
        <w:trPr>
          <w:trHeight w:val="269"/>
        </w:trPr>
        <w:tc>
          <w:tcPr>
            <w:tcW w:w="581" w:type="dxa"/>
            <w:vAlign w:val="center"/>
          </w:tcPr>
          <w:p w:rsidR="003C72E5" w:rsidRPr="00EB220F" w:rsidRDefault="003C72E5" w:rsidP="003C72E5">
            <w:pPr>
              <w:jc w:val="right"/>
              <w:rPr>
                <w:color w:val="000000"/>
                <w:sz w:val="22"/>
                <w:szCs w:val="22"/>
              </w:rPr>
            </w:pPr>
            <w:r w:rsidRPr="00EB220F">
              <w:rPr>
                <w:color w:val="000000"/>
                <w:sz w:val="22"/>
                <w:szCs w:val="22"/>
              </w:rPr>
              <w:t>16</w:t>
            </w:r>
          </w:p>
        </w:tc>
        <w:tc>
          <w:tcPr>
            <w:tcW w:w="2553" w:type="dxa"/>
            <w:vAlign w:val="center"/>
          </w:tcPr>
          <w:p w:rsidR="003C72E5" w:rsidRPr="00EB220F" w:rsidRDefault="003C72E5" w:rsidP="003C72E5">
            <w:pPr>
              <w:rPr>
                <w:b/>
                <w:color w:val="000000"/>
              </w:rPr>
            </w:pPr>
            <w:r w:rsidRPr="00EB220F">
              <w:rPr>
                <w:b/>
                <w:color w:val="000000"/>
              </w:rPr>
              <w:t>Пол</w:t>
            </w:r>
            <w:r w:rsidRPr="00EB220F">
              <w:rPr>
                <w:b/>
                <w:color w:val="000000"/>
              </w:rPr>
              <w:t>о</w:t>
            </w:r>
            <w:r w:rsidRPr="00EB220F">
              <w:rPr>
                <w:b/>
                <w:color w:val="000000"/>
              </w:rPr>
              <w:t>винское</w:t>
            </w:r>
          </w:p>
        </w:tc>
        <w:tc>
          <w:tcPr>
            <w:tcW w:w="779" w:type="dxa"/>
            <w:vAlign w:val="center"/>
          </w:tcPr>
          <w:p w:rsidR="003C72E5" w:rsidRPr="00EB220F" w:rsidRDefault="003C72E5" w:rsidP="003C72E5">
            <w:pPr>
              <w:jc w:val="center"/>
              <w:rPr>
                <w:color w:val="000000"/>
                <w:sz w:val="18"/>
                <w:szCs w:val="18"/>
              </w:rPr>
            </w:pPr>
            <w:r w:rsidRPr="00EB220F">
              <w:rPr>
                <w:color w:val="000000"/>
                <w:sz w:val="18"/>
                <w:szCs w:val="18"/>
              </w:rPr>
              <w:t>3320</w:t>
            </w:r>
          </w:p>
        </w:tc>
        <w:tc>
          <w:tcPr>
            <w:tcW w:w="779"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3600</w:t>
            </w:r>
          </w:p>
        </w:tc>
        <w:tc>
          <w:tcPr>
            <w:tcW w:w="780"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3950</w:t>
            </w:r>
          </w:p>
        </w:tc>
        <w:tc>
          <w:tcPr>
            <w:tcW w:w="1059" w:type="dxa"/>
            <w:vAlign w:val="center"/>
          </w:tcPr>
          <w:p w:rsidR="003C72E5" w:rsidRPr="00EB220F" w:rsidRDefault="003C72E5" w:rsidP="003C72E5">
            <w:pPr>
              <w:jc w:val="center"/>
              <w:rPr>
                <w:color w:val="000000"/>
                <w:sz w:val="18"/>
                <w:szCs w:val="18"/>
              </w:rPr>
            </w:pPr>
            <w:r w:rsidRPr="00EB220F">
              <w:rPr>
                <w:color w:val="000000"/>
                <w:sz w:val="18"/>
                <w:szCs w:val="18"/>
              </w:rPr>
              <w:t>896</w:t>
            </w:r>
          </w:p>
        </w:tc>
        <w:tc>
          <w:tcPr>
            <w:tcW w:w="1134"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1080</w:t>
            </w:r>
          </w:p>
        </w:tc>
        <w:tc>
          <w:tcPr>
            <w:tcW w:w="1276"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1185</w:t>
            </w:r>
          </w:p>
        </w:tc>
        <w:tc>
          <w:tcPr>
            <w:tcW w:w="1657" w:type="dxa"/>
            <w:vAlign w:val="center"/>
          </w:tcPr>
          <w:p w:rsidR="003C72E5" w:rsidRPr="00EB220F" w:rsidRDefault="003C72E5" w:rsidP="003C72E5">
            <w:pPr>
              <w:jc w:val="center"/>
              <w:rPr>
                <w:color w:val="000000"/>
                <w:sz w:val="18"/>
                <w:szCs w:val="18"/>
              </w:rPr>
            </w:pPr>
            <w:r w:rsidRPr="00EB220F">
              <w:rPr>
                <w:color w:val="000000"/>
                <w:sz w:val="18"/>
                <w:szCs w:val="18"/>
              </w:rPr>
              <w:t>1107</w:t>
            </w:r>
          </w:p>
        </w:tc>
      </w:tr>
      <w:tr w:rsidR="003C72E5" w:rsidRPr="00EB220F" w:rsidTr="003C72E5">
        <w:trPr>
          <w:trHeight w:val="269"/>
        </w:trPr>
        <w:tc>
          <w:tcPr>
            <w:tcW w:w="581" w:type="dxa"/>
            <w:vAlign w:val="center"/>
          </w:tcPr>
          <w:p w:rsidR="003C72E5" w:rsidRPr="00EB220F" w:rsidRDefault="003C72E5" w:rsidP="003C72E5">
            <w:pPr>
              <w:jc w:val="right"/>
              <w:rPr>
                <w:color w:val="000000"/>
                <w:sz w:val="22"/>
                <w:szCs w:val="22"/>
              </w:rPr>
            </w:pPr>
            <w:r w:rsidRPr="00EB220F">
              <w:rPr>
                <w:color w:val="000000"/>
                <w:sz w:val="22"/>
                <w:szCs w:val="22"/>
              </w:rPr>
              <w:t>17</w:t>
            </w:r>
          </w:p>
        </w:tc>
        <w:tc>
          <w:tcPr>
            <w:tcW w:w="2553" w:type="dxa"/>
            <w:vAlign w:val="center"/>
          </w:tcPr>
          <w:p w:rsidR="003C72E5" w:rsidRPr="00EB220F" w:rsidRDefault="003C72E5" w:rsidP="003C72E5">
            <w:pPr>
              <w:rPr>
                <w:b/>
                <w:color w:val="000000"/>
              </w:rPr>
            </w:pPr>
            <w:r w:rsidRPr="00EB220F">
              <w:rPr>
                <w:b/>
                <w:color w:val="000000"/>
              </w:rPr>
              <w:t>Поло</w:t>
            </w:r>
            <w:r w:rsidRPr="00EB220F">
              <w:rPr>
                <w:b/>
                <w:color w:val="000000"/>
              </w:rPr>
              <w:t>й</w:t>
            </w:r>
            <w:r w:rsidRPr="00EB220F">
              <w:rPr>
                <w:b/>
                <w:color w:val="000000"/>
              </w:rPr>
              <w:t>ское</w:t>
            </w:r>
          </w:p>
        </w:tc>
        <w:tc>
          <w:tcPr>
            <w:tcW w:w="779" w:type="dxa"/>
            <w:vAlign w:val="center"/>
          </w:tcPr>
          <w:p w:rsidR="003C72E5" w:rsidRPr="00EB220F" w:rsidRDefault="003C72E5" w:rsidP="003C72E5">
            <w:pPr>
              <w:jc w:val="center"/>
              <w:rPr>
                <w:color w:val="000000"/>
                <w:sz w:val="18"/>
                <w:szCs w:val="18"/>
              </w:rPr>
            </w:pPr>
            <w:r w:rsidRPr="00EB220F">
              <w:rPr>
                <w:color w:val="000000"/>
                <w:sz w:val="18"/>
                <w:szCs w:val="18"/>
              </w:rPr>
              <w:t>1270</w:t>
            </w:r>
          </w:p>
        </w:tc>
        <w:tc>
          <w:tcPr>
            <w:tcW w:w="779"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1380</w:t>
            </w:r>
          </w:p>
        </w:tc>
        <w:tc>
          <w:tcPr>
            <w:tcW w:w="780"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1750</w:t>
            </w:r>
          </w:p>
        </w:tc>
        <w:tc>
          <w:tcPr>
            <w:tcW w:w="1059" w:type="dxa"/>
            <w:vAlign w:val="center"/>
          </w:tcPr>
          <w:p w:rsidR="003C72E5" w:rsidRPr="00EB220F" w:rsidRDefault="003C72E5" w:rsidP="003C72E5">
            <w:pPr>
              <w:jc w:val="center"/>
              <w:rPr>
                <w:color w:val="000000"/>
                <w:sz w:val="18"/>
                <w:szCs w:val="18"/>
              </w:rPr>
            </w:pPr>
            <w:r w:rsidRPr="00EB220F">
              <w:rPr>
                <w:color w:val="000000"/>
                <w:sz w:val="18"/>
                <w:szCs w:val="18"/>
              </w:rPr>
              <w:t>343</w:t>
            </w:r>
          </w:p>
        </w:tc>
        <w:tc>
          <w:tcPr>
            <w:tcW w:w="1134"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414</w:t>
            </w:r>
          </w:p>
        </w:tc>
        <w:tc>
          <w:tcPr>
            <w:tcW w:w="1276"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525</w:t>
            </w:r>
          </w:p>
        </w:tc>
        <w:tc>
          <w:tcPr>
            <w:tcW w:w="1657" w:type="dxa"/>
            <w:vAlign w:val="center"/>
          </w:tcPr>
          <w:p w:rsidR="003C72E5" w:rsidRPr="00EB220F" w:rsidRDefault="003C72E5" w:rsidP="003C72E5">
            <w:pPr>
              <w:jc w:val="center"/>
              <w:rPr>
                <w:color w:val="000000"/>
                <w:sz w:val="18"/>
                <w:szCs w:val="18"/>
              </w:rPr>
            </w:pPr>
            <w:r w:rsidRPr="00EB220F">
              <w:rPr>
                <w:color w:val="000000"/>
                <w:sz w:val="18"/>
                <w:szCs w:val="18"/>
              </w:rPr>
              <w:t>423</w:t>
            </w:r>
          </w:p>
        </w:tc>
      </w:tr>
      <w:tr w:rsidR="003C72E5" w:rsidRPr="00EB220F" w:rsidTr="003C72E5">
        <w:trPr>
          <w:trHeight w:val="269"/>
        </w:trPr>
        <w:tc>
          <w:tcPr>
            <w:tcW w:w="581" w:type="dxa"/>
            <w:vAlign w:val="center"/>
          </w:tcPr>
          <w:p w:rsidR="003C72E5" w:rsidRPr="00EB220F" w:rsidRDefault="003C72E5" w:rsidP="003C72E5">
            <w:pPr>
              <w:jc w:val="right"/>
              <w:rPr>
                <w:color w:val="000000"/>
                <w:sz w:val="22"/>
                <w:szCs w:val="22"/>
              </w:rPr>
            </w:pPr>
            <w:r w:rsidRPr="00EB220F">
              <w:rPr>
                <w:color w:val="000000"/>
                <w:sz w:val="22"/>
                <w:szCs w:val="22"/>
              </w:rPr>
              <w:t>18</w:t>
            </w:r>
          </w:p>
        </w:tc>
        <w:tc>
          <w:tcPr>
            <w:tcW w:w="2553" w:type="dxa"/>
            <w:vAlign w:val="center"/>
          </w:tcPr>
          <w:p w:rsidR="003C72E5" w:rsidRPr="00EB220F" w:rsidRDefault="003C72E5" w:rsidP="003C72E5">
            <w:pPr>
              <w:rPr>
                <w:b/>
                <w:color w:val="000000"/>
              </w:rPr>
            </w:pPr>
            <w:r w:rsidRPr="00EB220F">
              <w:rPr>
                <w:b/>
                <w:color w:val="000000"/>
              </w:rPr>
              <w:t>Садо</w:t>
            </w:r>
            <w:r w:rsidRPr="00EB220F">
              <w:rPr>
                <w:b/>
                <w:color w:val="000000"/>
              </w:rPr>
              <w:t>в</w:t>
            </w:r>
            <w:r w:rsidRPr="00EB220F">
              <w:rPr>
                <w:b/>
                <w:color w:val="000000"/>
              </w:rPr>
              <w:t>ское</w:t>
            </w:r>
          </w:p>
        </w:tc>
        <w:tc>
          <w:tcPr>
            <w:tcW w:w="779" w:type="dxa"/>
            <w:vAlign w:val="center"/>
          </w:tcPr>
          <w:p w:rsidR="003C72E5" w:rsidRPr="00EB220F" w:rsidRDefault="003C72E5" w:rsidP="003C72E5">
            <w:pPr>
              <w:jc w:val="center"/>
              <w:rPr>
                <w:color w:val="000000"/>
                <w:sz w:val="18"/>
                <w:szCs w:val="18"/>
              </w:rPr>
            </w:pPr>
            <w:r w:rsidRPr="00EB220F">
              <w:rPr>
                <w:color w:val="000000"/>
                <w:sz w:val="18"/>
                <w:szCs w:val="18"/>
              </w:rPr>
              <w:t>995</w:t>
            </w:r>
          </w:p>
        </w:tc>
        <w:tc>
          <w:tcPr>
            <w:tcW w:w="779"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1000</w:t>
            </w:r>
          </w:p>
        </w:tc>
        <w:tc>
          <w:tcPr>
            <w:tcW w:w="780"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1100</w:t>
            </w:r>
          </w:p>
        </w:tc>
        <w:tc>
          <w:tcPr>
            <w:tcW w:w="1059" w:type="dxa"/>
            <w:vAlign w:val="center"/>
          </w:tcPr>
          <w:p w:rsidR="003C72E5" w:rsidRPr="00EB220F" w:rsidRDefault="003C72E5" w:rsidP="003C72E5">
            <w:pPr>
              <w:jc w:val="center"/>
              <w:rPr>
                <w:color w:val="000000"/>
                <w:sz w:val="18"/>
                <w:szCs w:val="18"/>
              </w:rPr>
            </w:pPr>
            <w:r w:rsidRPr="00EB220F">
              <w:rPr>
                <w:color w:val="000000"/>
                <w:sz w:val="18"/>
                <w:szCs w:val="18"/>
              </w:rPr>
              <w:t>269</w:t>
            </w:r>
          </w:p>
        </w:tc>
        <w:tc>
          <w:tcPr>
            <w:tcW w:w="1134"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300</w:t>
            </w:r>
          </w:p>
        </w:tc>
        <w:tc>
          <w:tcPr>
            <w:tcW w:w="1276"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330</w:t>
            </w:r>
          </w:p>
        </w:tc>
        <w:tc>
          <w:tcPr>
            <w:tcW w:w="1657" w:type="dxa"/>
            <w:vAlign w:val="center"/>
          </w:tcPr>
          <w:p w:rsidR="003C72E5" w:rsidRPr="00EB220F" w:rsidRDefault="003C72E5" w:rsidP="003C72E5">
            <w:pPr>
              <w:jc w:val="center"/>
              <w:rPr>
                <w:color w:val="000000"/>
                <w:sz w:val="18"/>
                <w:szCs w:val="18"/>
              </w:rPr>
            </w:pPr>
            <w:r w:rsidRPr="00EB220F">
              <w:rPr>
                <w:color w:val="000000"/>
                <w:sz w:val="18"/>
                <w:szCs w:val="18"/>
              </w:rPr>
              <w:t>332</w:t>
            </w:r>
          </w:p>
        </w:tc>
      </w:tr>
      <w:tr w:rsidR="003C72E5" w:rsidRPr="00EB220F" w:rsidTr="003C72E5">
        <w:trPr>
          <w:trHeight w:val="269"/>
        </w:trPr>
        <w:tc>
          <w:tcPr>
            <w:tcW w:w="581" w:type="dxa"/>
            <w:vAlign w:val="center"/>
          </w:tcPr>
          <w:p w:rsidR="003C72E5" w:rsidRPr="00EB220F" w:rsidRDefault="003C72E5" w:rsidP="003C72E5">
            <w:pPr>
              <w:jc w:val="right"/>
              <w:rPr>
                <w:color w:val="000000"/>
                <w:sz w:val="22"/>
                <w:szCs w:val="22"/>
              </w:rPr>
            </w:pPr>
            <w:r w:rsidRPr="00EB220F">
              <w:rPr>
                <w:color w:val="000000"/>
                <w:sz w:val="22"/>
                <w:szCs w:val="22"/>
              </w:rPr>
              <w:t>19</w:t>
            </w:r>
          </w:p>
        </w:tc>
        <w:tc>
          <w:tcPr>
            <w:tcW w:w="2553" w:type="dxa"/>
            <w:vAlign w:val="center"/>
          </w:tcPr>
          <w:p w:rsidR="003C72E5" w:rsidRPr="00EB220F" w:rsidRDefault="003C72E5" w:rsidP="003C72E5">
            <w:pPr>
              <w:rPr>
                <w:b/>
                <w:color w:val="000000"/>
              </w:rPr>
            </w:pPr>
            <w:r w:rsidRPr="00EB220F">
              <w:rPr>
                <w:b/>
                <w:color w:val="000000"/>
              </w:rPr>
              <w:t>Све</w:t>
            </w:r>
            <w:r w:rsidRPr="00EB220F">
              <w:rPr>
                <w:b/>
                <w:color w:val="000000"/>
              </w:rPr>
              <w:t>т</w:t>
            </w:r>
            <w:r w:rsidRPr="00EB220F">
              <w:rPr>
                <w:b/>
                <w:color w:val="000000"/>
              </w:rPr>
              <w:t>ловское</w:t>
            </w:r>
          </w:p>
        </w:tc>
        <w:tc>
          <w:tcPr>
            <w:tcW w:w="779" w:type="dxa"/>
            <w:vAlign w:val="center"/>
          </w:tcPr>
          <w:p w:rsidR="003C72E5" w:rsidRPr="00EB220F" w:rsidRDefault="003C72E5" w:rsidP="003C72E5">
            <w:pPr>
              <w:jc w:val="center"/>
              <w:rPr>
                <w:color w:val="000000"/>
                <w:sz w:val="18"/>
                <w:szCs w:val="18"/>
              </w:rPr>
            </w:pPr>
            <w:r w:rsidRPr="00EB220F">
              <w:rPr>
                <w:color w:val="000000"/>
                <w:sz w:val="18"/>
                <w:szCs w:val="18"/>
              </w:rPr>
              <w:t>570</w:t>
            </w:r>
          </w:p>
        </w:tc>
        <w:tc>
          <w:tcPr>
            <w:tcW w:w="779"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580</w:t>
            </w:r>
          </w:p>
        </w:tc>
        <w:tc>
          <w:tcPr>
            <w:tcW w:w="780"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600</w:t>
            </w:r>
          </w:p>
        </w:tc>
        <w:tc>
          <w:tcPr>
            <w:tcW w:w="1059" w:type="dxa"/>
            <w:vAlign w:val="center"/>
          </w:tcPr>
          <w:p w:rsidR="003C72E5" w:rsidRPr="00EB220F" w:rsidRDefault="003C72E5" w:rsidP="003C72E5">
            <w:pPr>
              <w:jc w:val="center"/>
              <w:rPr>
                <w:color w:val="000000"/>
                <w:sz w:val="18"/>
                <w:szCs w:val="18"/>
              </w:rPr>
            </w:pPr>
            <w:r w:rsidRPr="00EB220F">
              <w:rPr>
                <w:color w:val="000000"/>
                <w:sz w:val="18"/>
                <w:szCs w:val="18"/>
              </w:rPr>
              <w:t>154</w:t>
            </w:r>
          </w:p>
        </w:tc>
        <w:tc>
          <w:tcPr>
            <w:tcW w:w="1134"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174</w:t>
            </w:r>
          </w:p>
        </w:tc>
        <w:tc>
          <w:tcPr>
            <w:tcW w:w="1276" w:type="dxa"/>
            <w:shd w:val="clear" w:color="auto" w:fill="auto"/>
            <w:vAlign w:val="center"/>
          </w:tcPr>
          <w:p w:rsidR="003C72E5" w:rsidRPr="00EB220F" w:rsidRDefault="003C72E5" w:rsidP="003C72E5">
            <w:pPr>
              <w:jc w:val="center"/>
              <w:rPr>
                <w:color w:val="000000"/>
                <w:sz w:val="18"/>
                <w:szCs w:val="18"/>
              </w:rPr>
            </w:pPr>
            <w:r w:rsidRPr="00EB220F">
              <w:rPr>
                <w:color w:val="000000"/>
                <w:sz w:val="18"/>
                <w:szCs w:val="18"/>
              </w:rPr>
              <w:t>180</w:t>
            </w:r>
          </w:p>
        </w:tc>
        <w:tc>
          <w:tcPr>
            <w:tcW w:w="1657" w:type="dxa"/>
            <w:vAlign w:val="center"/>
          </w:tcPr>
          <w:p w:rsidR="003C72E5" w:rsidRPr="00EB220F" w:rsidRDefault="003C72E5" w:rsidP="003C72E5">
            <w:pPr>
              <w:jc w:val="center"/>
              <w:rPr>
                <w:color w:val="000000"/>
                <w:sz w:val="18"/>
                <w:szCs w:val="18"/>
              </w:rPr>
            </w:pPr>
            <w:r w:rsidRPr="00EB220F">
              <w:rPr>
                <w:color w:val="000000"/>
                <w:sz w:val="18"/>
                <w:szCs w:val="18"/>
              </w:rPr>
              <w:t>190</w:t>
            </w:r>
          </w:p>
        </w:tc>
      </w:tr>
      <w:tr w:rsidR="003C72E5" w:rsidRPr="00EB220F" w:rsidTr="003C72E5">
        <w:trPr>
          <w:trHeight w:val="269"/>
        </w:trPr>
        <w:tc>
          <w:tcPr>
            <w:tcW w:w="581" w:type="dxa"/>
            <w:vAlign w:val="center"/>
          </w:tcPr>
          <w:p w:rsidR="003C72E5" w:rsidRPr="00EB220F" w:rsidRDefault="003C72E5" w:rsidP="003C72E5">
            <w:pPr>
              <w:jc w:val="right"/>
              <w:rPr>
                <w:color w:val="000000"/>
                <w:sz w:val="22"/>
                <w:szCs w:val="22"/>
              </w:rPr>
            </w:pPr>
          </w:p>
        </w:tc>
        <w:tc>
          <w:tcPr>
            <w:tcW w:w="2553" w:type="dxa"/>
            <w:vAlign w:val="center"/>
          </w:tcPr>
          <w:p w:rsidR="003C72E5" w:rsidRPr="00EB220F" w:rsidRDefault="003C72E5" w:rsidP="003C72E5">
            <w:pPr>
              <w:rPr>
                <w:color w:val="000000"/>
              </w:rPr>
            </w:pPr>
          </w:p>
        </w:tc>
        <w:tc>
          <w:tcPr>
            <w:tcW w:w="779" w:type="dxa"/>
            <w:vAlign w:val="center"/>
          </w:tcPr>
          <w:p w:rsidR="003C72E5" w:rsidRPr="00EB220F" w:rsidRDefault="003C72E5" w:rsidP="003C72E5">
            <w:pPr>
              <w:jc w:val="center"/>
              <w:rPr>
                <w:color w:val="000000"/>
                <w:sz w:val="18"/>
                <w:szCs w:val="18"/>
              </w:rPr>
            </w:pPr>
          </w:p>
        </w:tc>
        <w:tc>
          <w:tcPr>
            <w:tcW w:w="779" w:type="dxa"/>
            <w:shd w:val="clear" w:color="auto" w:fill="auto"/>
            <w:vAlign w:val="center"/>
          </w:tcPr>
          <w:p w:rsidR="003C72E5" w:rsidRPr="00EB220F" w:rsidRDefault="003C72E5" w:rsidP="003C72E5">
            <w:pPr>
              <w:jc w:val="center"/>
              <w:rPr>
                <w:color w:val="000000"/>
                <w:sz w:val="18"/>
                <w:szCs w:val="18"/>
              </w:rPr>
            </w:pPr>
          </w:p>
        </w:tc>
        <w:tc>
          <w:tcPr>
            <w:tcW w:w="780" w:type="dxa"/>
            <w:shd w:val="clear" w:color="auto" w:fill="auto"/>
            <w:vAlign w:val="center"/>
          </w:tcPr>
          <w:p w:rsidR="003C72E5" w:rsidRPr="00EB220F" w:rsidRDefault="003C72E5" w:rsidP="003C72E5">
            <w:pPr>
              <w:jc w:val="center"/>
              <w:rPr>
                <w:color w:val="000000"/>
                <w:sz w:val="18"/>
                <w:szCs w:val="18"/>
              </w:rPr>
            </w:pPr>
          </w:p>
        </w:tc>
        <w:tc>
          <w:tcPr>
            <w:tcW w:w="1059" w:type="dxa"/>
            <w:vAlign w:val="center"/>
          </w:tcPr>
          <w:p w:rsidR="003C72E5" w:rsidRPr="00EB220F" w:rsidRDefault="003C72E5" w:rsidP="003C72E5">
            <w:pPr>
              <w:jc w:val="center"/>
              <w:rPr>
                <w:color w:val="000000"/>
                <w:sz w:val="18"/>
                <w:szCs w:val="18"/>
              </w:rPr>
            </w:pPr>
          </w:p>
        </w:tc>
        <w:tc>
          <w:tcPr>
            <w:tcW w:w="1134" w:type="dxa"/>
            <w:shd w:val="clear" w:color="auto" w:fill="auto"/>
            <w:vAlign w:val="center"/>
          </w:tcPr>
          <w:p w:rsidR="003C72E5" w:rsidRPr="00EB220F" w:rsidRDefault="003C72E5" w:rsidP="003C72E5">
            <w:pPr>
              <w:jc w:val="center"/>
              <w:rPr>
                <w:color w:val="000000"/>
                <w:sz w:val="18"/>
                <w:szCs w:val="18"/>
              </w:rPr>
            </w:pPr>
          </w:p>
        </w:tc>
        <w:tc>
          <w:tcPr>
            <w:tcW w:w="1276" w:type="dxa"/>
            <w:shd w:val="clear" w:color="auto" w:fill="auto"/>
            <w:vAlign w:val="center"/>
          </w:tcPr>
          <w:p w:rsidR="003C72E5" w:rsidRPr="00EB220F" w:rsidRDefault="003C72E5" w:rsidP="003C72E5">
            <w:pPr>
              <w:jc w:val="center"/>
              <w:rPr>
                <w:color w:val="000000"/>
                <w:sz w:val="18"/>
                <w:szCs w:val="18"/>
              </w:rPr>
            </w:pPr>
          </w:p>
        </w:tc>
        <w:tc>
          <w:tcPr>
            <w:tcW w:w="1657" w:type="dxa"/>
            <w:vAlign w:val="center"/>
          </w:tcPr>
          <w:p w:rsidR="003C72E5" w:rsidRPr="00EB220F" w:rsidRDefault="003C72E5" w:rsidP="003C72E5">
            <w:pPr>
              <w:jc w:val="center"/>
              <w:rPr>
                <w:color w:val="000000"/>
                <w:sz w:val="18"/>
                <w:szCs w:val="18"/>
              </w:rPr>
            </w:pPr>
          </w:p>
        </w:tc>
      </w:tr>
      <w:tr w:rsidR="003C72E5" w:rsidRPr="00EB220F" w:rsidTr="003C72E5">
        <w:trPr>
          <w:trHeight w:val="269"/>
        </w:trPr>
        <w:tc>
          <w:tcPr>
            <w:tcW w:w="581" w:type="dxa"/>
            <w:vAlign w:val="center"/>
          </w:tcPr>
          <w:p w:rsidR="003C72E5" w:rsidRPr="00EB220F" w:rsidRDefault="003C72E5" w:rsidP="003C72E5">
            <w:pPr>
              <w:jc w:val="right"/>
              <w:rPr>
                <w:color w:val="000000"/>
                <w:sz w:val="22"/>
                <w:szCs w:val="22"/>
              </w:rPr>
            </w:pPr>
          </w:p>
        </w:tc>
        <w:tc>
          <w:tcPr>
            <w:tcW w:w="2553" w:type="dxa"/>
            <w:vAlign w:val="center"/>
          </w:tcPr>
          <w:p w:rsidR="003C72E5" w:rsidRPr="00EB220F" w:rsidRDefault="003C72E5" w:rsidP="003C72E5">
            <w:pPr>
              <w:rPr>
                <w:color w:val="000000"/>
              </w:rPr>
            </w:pPr>
          </w:p>
        </w:tc>
        <w:tc>
          <w:tcPr>
            <w:tcW w:w="779" w:type="dxa"/>
            <w:vAlign w:val="center"/>
          </w:tcPr>
          <w:p w:rsidR="003C72E5" w:rsidRPr="00EB220F" w:rsidRDefault="003C72E5" w:rsidP="003C72E5">
            <w:pPr>
              <w:jc w:val="center"/>
              <w:rPr>
                <w:color w:val="000000"/>
                <w:sz w:val="18"/>
                <w:szCs w:val="18"/>
              </w:rPr>
            </w:pPr>
          </w:p>
        </w:tc>
        <w:tc>
          <w:tcPr>
            <w:tcW w:w="779" w:type="dxa"/>
            <w:shd w:val="clear" w:color="auto" w:fill="auto"/>
            <w:vAlign w:val="center"/>
          </w:tcPr>
          <w:p w:rsidR="003C72E5" w:rsidRPr="00EB220F" w:rsidRDefault="003C72E5" w:rsidP="003C72E5">
            <w:pPr>
              <w:jc w:val="center"/>
              <w:rPr>
                <w:color w:val="000000"/>
                <w:sz w:val="18"/>
                <w:szCs w:val="18"/>
              </w:rPr>
            </w:pPr>
          </w:p>
        </w:tc>
        <w:tc>
          <w:tcPr>
            <w:tcW w:w="780" w:type="dxa"/>
            <w:shd w:val="clear" w:color="auto" w:fill="auto"/>
            <w:vAlign w:val="center"/>
          </w:tcPr>
          <w:p w:rsidR="003C72E5" w:rsidRPr="00EB220F" w:rsidRDefault="003C72E5" w:rsidP="003C72E5">
            <w:pPr>
              <w:jc w:val="center"/>
              <w:rPr>
                <w:color w:val="000000"/>
                <w:sz w:val="18"/>
                <w:szCs w:val="18"/>
              </w:rPr>
            </w:pPr>
          </w:p>
        </w:tc>
        <w:tc>
          <w:tcPr>
            <w:tcW w:w="1059" w:type="dxa"/>
            <w:vAlign w:val="center"/>
          </w:tcPr>
          <w:p w:rsidR="003C72E5" w:rsidRPr="00EB220F" w:rsidRDefault="003C72E5" w:rsidP="003C72E5">
            <w:pPr>
              <w:jc w:val="center"/>
              <w:rPr>
                <w:color w:val="000000"/>
                <w:sz w:val="18"/>
                <w:szCs w:val="18"/>
              </w:rPr>
            </w:pPr>
          </w:p>
        </w:tc>
        <w:tc>
          <w:tcPr>
            <w:tcW w:w="1134" w:type="dxa"/>
            <w:shd w:val="clear" w:color="auto" w:fill="auto"/>
            <w:vAlign w:val="center"/>
          </w:tcPr>
          <w:p w:rsidR="003C72E5" w:rsidRPr="00EB220F" w:rsidRDefault="003C72E5" w:rsidP="003C72E5">
            <w:pPr>
              <w:jc w:val="center"/>
              <w:rPr>
                <w:color w:val="000000"/>
                <w:sz w:val="18"/>
                <w:szCs w:val="18"/>
              </w:rPr>
            </w:pPr>
          </w:p>
        </w:tc>
        <w:tc>
          <w:tcPr>
            <w:tcW w:w="1276" w:type="dxa"/>
            <w:shd w:val="clear" w:color="auto" w:fill="auto"/>
            <w:vAlign w:val="center"/>
          </w:tcPr>
          <w:p w:rsidR="003C72E5" w:rsidRPr="00EB220F" w:rsidRDefault="003C72E5" w:rsidP="003C72E5">
            <w:pPr>
              <w:jc w:val="center"/>
              <w:rPr>
                <w:color w:val="000000"/>
                <w:sz w:val="18"/>
                <w:szCs w:val="18"/>
              </w:rPr>
            </w:pPr>
          </w:p>
        </w:tc>
        <w:tc>
          <w:tcPr>
            <w:tcW w:w="1657" w:type="dxa"/>
            <w:vAlign w:val="center"/>
          </w:tcPr>
          <w:p w:rsidR="003C72E5" w:rsidRPr="00EB220F" w:rsidRDefault="003C72E5" w:rsidP="003C72E5">
            <w:pPr>
              <w:jc w:val="center"/>
              <w:rPr>
                <w:color w:val="000000"/>
                <w:sz w:val="18"/>
                <w:szCs w:val="18"/>
              </w:rPr>
            </w:pPr>
          </w:p>
        </w:tc>
      </w:tr>
      <w:tr w:rsidR="003C72E5" w:rsidRPr="00EB220F" w:rsidTr="003C72E5">
        <w:trPr>
          <w:trHeight w:val="374"/>
        </w:trPr>
        <w:tc>
          <w:tcPr>
            <w:tcW w:w="581" w:type="dxa"/>
            <w:vAlign w:val="center"/>
          </w:tcPr>
          <w:p w:rsidR="003C72E5" w:rsidRPr="00EB220F" w:rsidRDefault="003C72E5" w:rsidP="003C72E5">
            <w:pPr>
              <w:jc w:val="right"/>
              <w:rPr>
                <w:color w:val="000000"/>
                <w:sz w:val="20"/>
                <w:szCs w:val="20"/>
              </w:rPr>
            </w:pPr>
          </w:p>
        </w:tc>
        <w:tc>
          <w:tcPr>
            <w:tcW w:w="2553" w:type="dxa"/>
            <w:vAlign w:val="center"/>
          </w:tcPr>
          <w:p w:rsidR="003C72E5" w:rsidRPr="00EB220F" w:rsidRDefault="003C72E5" w:rsidP="003C72E5">
            <w:pPr>
              <w:jc w:val="right"/>
              <w:rPr>
                <w:color w:val="000000"/>
                <w:sz w:val="20"/>
                <w:szCs w:val="20"/>
              </w:rPr>
            </w:pPr>
            <w:r w:rsidRPr="00EB220F">
              <w:rPr>
                <w:b/>
                <w:color w:val="000000"/>
              </w:rPr>
              <w:t>Итого</w:t>
            </w:r>
          </w:p>
        </w:tc>
        <w:tc>
          <w:tcPr>
            <w:tcW w:w="779" w:type="dxa"/>
            <w:vAlign w:val="bottom"/>
          </w:tcPr>
          <w:p w:rsidR="003C72E5" w:rsidRPr="00EB220F" w:rsidRDefault="003C72E5" w:rsidP="003C72E5">
            <w:pPr>
              <w:jc w:val="center"/>
              <w:rPr>
                <w:b/>
                <w:bCs/>
                <w:color w:val="000000"/>
                <w:sz w:val="20"/>
                <w:szCs w:val="20"/>
              </w:rPr>
            </w:pPr>
            <w:r w:rsidRPr="00EB220F">
              <w:rPr>
                <w:b/>
                <w:bCs/>
                <w:color w:val="000000"/>
                <w:sz w:val="20"/>
                <w:szCs w:val="20"/>
              </w:rPr>
              <w:t>32600</w:t>
            </w:r>
          </w:p>
        </w:tc>
        <w:tc>
          <w:tcPr>
            <w:tcW w:w="779" w:type="dxa"/>
            <w:shd w:val="clear" w:color="auto" w:fill="auto"/>
            <w:vAlign w:val="bottom"/>
          </w:tcPr>
          <w:p w:rsidR="003C72E5" w:rsidRPr="00EB220F" w:rsidRDefault="003C72E5" w:rsidP="003C72E5">
            <w:pPr>
              <w:jc w:val="center"/>
              <w:rPr>
                <w:b/>
                <w:bCs/>
                <w:color w:val="000000"/>
                <w:sz w:val="20"/>
                <w:szCs w:val="20"/>
              </w:rPr>
            </w:pPr>
            <w:r w:rsidRPr="00EB220F">
              <w:rPr>
                <w:b/>
                <w:bCs/>
                <w:color w:val="000000"/>
                <w:sz w:val="20"/>
                <w:szCs w:val="20"/>
              </w:rPr>
              <w:t>35000</w:t>
            </w:r>
          </w:p>
        </w:tc>
        <w:tc>
          <w:tcPr>
            <w:tcW w:w="780" w:type="dxa"/>
            <w:shd w:val="clear" w:color="auto" w:fill="auto"/>
            <w:vAlign w:val="bottom"/>
          </w:tcPr>
          <w:p w:rsidR="003C72E5" w:rsidRPr="00EB220F" w:rsidRDefault="003C72E5" w:rsidP="003C72E5">
            <w:pPr>
              <w:jc w:val="center"/>
              <w:rPr>
                <w:b/>
                <w:bCs/>
                <w:color w:val="000000"/>
                <w:sz w:val="20"/>
                <w:szCs w:val="20"/>
              </w:rPr>
            </w:pPr>
            <w:r w:rsidRPr="00EB220F">
              <w:rPr>
                <w:b/>
                <w:bCs/>
                <w:color w:val="000000"/>
                <w:sz w:val="20"/>
                <w:szCs w:val="20"/>
              </w:rPr>
              <w:t>40000</w:t>
            </w:r>
          </w:p>
        </w:tc>
        <w:tc>
          <w:tcPr>
            <w:tcW w:w="1059" w:type="dxa"/>
            <w:vAlign w:val="bottom"/>
          </w:tcPr>
          <w:p w:rsidR="003C72E5" w:rsidRPr="00EB220F" w:rsidRDefault="003C72E5" w:rsidP="003C72E5">
            <w:pPr>
              <w:jc w:val="center"/>
              <w:rPr>
                <w:b/>
                <w:bCs/>
                <w:color w:val="000000"/>
                <w:sz w:val="20"/>
                <w:szCs w:val="20"/>
              </w:rPr>
            </w:pPr>
            <w:r w:rsidRPr="00EB220F">
              <w:rPr>
                <w:b/>
                <w:bCs/>
                <w:color w:val="000000"/>
                <w:sz w:val="20"/>
                <w:szCs w:val="20"/>
              </w:rPr>
              <w:t>8802</w:t>
            </w:r>
          </w:p>
        </w:tc>
        <w:tc>
          <w:tcPr>
            <w:tcW w:w="1134" w:type="dxa"/>
            <w:shd w:val="clear" w:color="auto" w:fill="auto"/>
            <w:vAlign w:val="bottom"/>
          </w:tcPr>
          <w:p w:rsidR="003C72E5" w:rsidRPr="00EB220F" w:rsidRDefault="003C72E5" w:rsidP="003C72E5">
            <w:pPr>
              <w:jc w:val="center"/>
              <w:rPr>
                <w:b/>
                <w:bCs/>
                <w:color w:val="000000"/>
                <w:sz w:val="20"/>
                <w:szCs w:val="20"/>
              </w:rPr>
            </w:pPr>
            <w:r w:rsidRPr="00EB220F">
              <w:rPr>
                <w:b/>
                <w:bCs/>
                <w:color w:val="000000"/>
                <w:sz w:val="20"/>
                <w:szCs w:val="20"/>
              </w:rPr>
              <w:t>10500</w:t>
            </w:r>
          </w:p>
        </w:tc>
        <w:tc>
          <w:tcPr>
            <w:tcW w:w="1276" w:type="dxa"/>
            <w:shd w:val="clear" w:color="auto" w:fill="auto"/>
            <w:vAlign w:val="bottom"/>
          </w:tcPr>
          <w:p w:rsidR="003C72E5" w:rsidRPr="00EB220F" w:rsidRDefault="003C72E5" w:rsidP="003C72E5">
            <w:pPr>
              <w:jc w:val="center"/>
              <w:rPr>
                <w:b/>
                <w:bCs/>
                <w:color w:val="000000"/>
                <w:sz w:val="20"/>
                <w:szCs w:val="20"/>
              </w:rPr>
            </w:pPr>
            <w:r w:rsidRPr="00EB220F">
              <w:rPr>
                <w:b/>
                <w:bCs/>
                <w:color w:val="000000"/>
                <w:sz w:val="20"/>
                <w:szCs w:val="20"/>
              </w:rPr>
              <w:t>12000</w:t>
            </w:r>
          </w:p>
        </w:tc>
        <w:tc>
          <w:tcPr>
            <w:tcW w:w="1657" w:type="dxa"/>
            <w:vAlign w:val="bottom"/>
          </w:tcPr>
          <w:p w:rsidR="003C72E5" w:rsidRPr="00EB220F" w:rsidRDefault="003C72E5" w:rsidP="003C72E5">
            <w:pPr>
              <w:jc w:val="center"/>
              <w:rPr>
                <w:b/>
                <w:bCs/>
                <w:color w:val="000000"/>
                <w:sz w:val="20"/>
                <w:szCs w:val="20"/>
              </w:rPr>
            </w:pPr>
            <w:r w:rsidRPr="00EB220F">
              <w:rPr>
                <w:b/>
                <w:bCs/>
                <w:color w:val="000000"/>
                <w:sz w:val="20"/>
                <w:szCs w:val="20"/>
              </w:rPr>
              <w:t>10867</w:t>
            </w:r>
          </w:p>
        </w:tc>
      </w:tr>
    </w:tbl>
    <w:p w:rsidR="003C72E5" w:rsidRPr="00EB220F" w:rsidRDefault="003C72E5" w:rsidP="003C72E5">
      <w:pPr>
        <w:jc w:val="right"/>
        <w:rPr>
          <w:color w:val="000000"/>
          <w:sz w:val="20"/>
          <w:szCs w:val="20"/>
        </w:rPr>
      </w:pPr>
    </w:p>
    <w:p w:rsidR="003C72E5" w:rsidRPr="00EB220F" w:rsidRDefault="003C72E5" w:rsidP="003C72E5">
      <w:pPr>
        <w:ind w:firstLine="709"/>
        <w:jc w:val="both"/>
        <w:rPr>
          <w:color w:val="000000"/>
        </w:rPr>
      </w:pPr>
    </w:p>
    <w:p w:rsidR="003C72E5" w:rsidRPr="00EB220F" w:rsidRDefault="003C72E5" w:rsidP="003C72E5">
      <w:pPr>
        <w:rPr>
          <w:rFonts w:ascii="Arial" w:hAnsi="Arial" w:cs="Arial"/>
          <w:b/>
          <w:i/>
          <w:color w:val="000000"/>
        </w:rPr>
      </w:pPr>
      <w:r w:rsidRPr="00EB220F">
        <w:rPr>
          <w:rFonts w:ascii="Arial" w:hAnsi="Arial" w:cs="Arial"/>
          <w:b/>
          <w:i/>
          <w:color w:val="000000"/>
        </w:rPr>
        <w:t>5.1.  Объекты специального назначения</w:t>
      </w:r>
    </w:p>
    <w:p w:rsidR="003C72E5" w:rsidRPr="00EB220F" w:rsidRDefault="003C72E5" w:rsidP="003C72E5">
      <w:pPr>
        <w:rPr>
          <w:color w:val="000000"/>
        </w:rPr>
      </w:pPr>
    </w:p>
    <w:p w:rsidR="003C72E5" w:rsidRPr="00EB220F" w:rsidRDefault="003C72E5" w:rsidP="003C72E5">
      <w:pPr>
        <w:rPr>
          <w:rFonts w:ascii="Arial" w:hAnsi="Arial" w:cs="Arial"/>
          <w:i/>
          <w:color w:val="000000"/>
        </w:rPr>
      </w:pPr>
      <w:r w:rsidRPr="00EB220F">
        <w:rPr>
          <w:rFonts w:ascii="Arial" w:hAnsi="Arial" w:cs="Arial"/>
          <w:i/>
          <w:color w:val="000000"/>
        </w:rPr>
        <w:t>5.1.1. Кладбища</w:t>
      </w:r>
    </w:p>
    <w:p w:rsidR="003C72E5" w:rsidRPr="00EB220F" w:rsidRDefault="003C72E5" w:rsidP="003C72E5">
      <w:pPr>
        <w:ind w:firstLine="708"/>
        <w:jc w:val="both"/>
        <w:rPr>
          <w:color w:val="000000"/>
        </w:rPr>
      </w:pPr>
      <w:r w:rsidRPr="00EB220F">
        <w:rPr>
          <w:color w:val="000000"/>
        </w:rPr>
        <w:t>Почти в каждом населенном пункте Краснозерского района имеются кладбища, за исключением п. Урожайный, п. Хабаровский, п. Степной.</w:t>
      </w:r>
    </w:p>
    <w:p w:rsidR="003C72E5" w:rsidRPr="00EB220F" w:rsidRDefault="003C72E5" w:rsidP="003C72E5">
      <w:pPr>
        <w:ind w:firstLine="708"/>
        <w:jc w:val="both"/>
        <w:rPr>
          <w:color w:val="000000"/>
        </w:rPr>
      </w:pPr>
      <w:r w:rsidRPr="00EB220F">
        <w:rPr>
          <w:color w:val="000000"/>
        </w:rPr>
        <w:t xml:space="preserve">Жители п. Урожйный используют кладбище п. Садовый, поселков Хабаровский, и Степной – кладбищем п. Зеленая Роща. Все кладбища удалены от населенных пунктов на безопасные в экологическом отношении расстояния от 100 до </w:t>
      </w:r>
      <w:smartTag w:uri="urn:schemas-microsoft-com:office:smarttags" w:element="metricconverter">
        <w:smartTagPr>
          <w:attr w:name="ProductID" w:val="1000 метров"/>
        </w:smartTagPr>
        <w:r w:rsidRPr="00EB220F">
          <w:rPr>
            <w:color w:val="000000"/>
          </w:rPr>
          <w:t>1000 метров</w:t>
        </w:r>
      </w:smartTag>
      <w:r w:rsidRPr="00EB220F">
        <w:rPr>
          <w:color w:val="000000"/>
        </w:rPr>
        <w:t>. В водоохранные зоны рек и озер кладбища также не попад</w:t>
      </w:r>
      <w:r w:rsidRPr="00EB220F">
        <w:rPr>
          <w:color w:val="000000"/>
        </w:rPr>
        <w:t>а</w:t>
      </w:r>
      <w:r w:rsidRPr="00EB220F">
        <w:rPr>
          <w:color w:val="000000"/>
        </w:rPr>
        <w:t>ют.</w:t>
      </w:r>
    </w:p>
    <w:p w:rsidR="003C72E5" w:rsidRPr="00EB220F" w:rsidRDefault="003C72E5" w:rsidP="003C72E5">
      <w:pPr>
        <w:rPr>
          <w:rFonts w:ascii="Arial" w:hAnsi="Arial" w:cs="Arial"/>
          <w:b/>
          <w:i/>
          <w:color w:val="000000"/>
        </w:rPr>
      </w:pPr>
      <w:r w:rsidRPr="00EB220F">
        <w:rPr>
          <w:rFonts w:ascii="Arial" w:hAnsi="Arial" w:cs="Arial"/>
          <w:b/>
          <w:i/>
          <w:color w:val="000000"/>
        </w:rPr>
        <w:lastRenderedPageBreak/>
        <w:t>5.1.2. Полигоны ТБО</w:t>
      </w:r>
    </w:p>
    <w:p w:rsidR="003C72E5" w:rsidRPr="00EB220F" w:rsidRDefault="003C72E5" w:rsidP="003C72E5">
      <w:pPr>
        <w:ind w:firstLine="708"/>
        <w:jc w:val="both"/>
        <w:rPr>
          <w:bCs/>
          <w:color w:val="000000"/>
        </w:rPr>
      </w:pPr>
      <w:r w:rsidRPr="00EB220F">
        <w:rPr>
          <w:bCs/>
          <w:color w:val="000000"/>
        </w:rPr>
        <w:t>Твердые бытовые отходы специальной техникой вывозятся на 35 (по перечню) существующих полигона твердых бытовых отходов (ПТБО). Практически все ПТБО не с</w:t>
      </w:r>
      <w:r w:rsidRPr="00EB220F">
        <w:rPr>
          <w:bCs/>
          <w:color w:val="000000"/>
        </w:rPr>
        <w:t>о</w:t>
      </w:r>
      <w:r w:rsidRPr="00EB220F">
        <w:rPr>
          <w:bCs/>
          <w:color w:val="000000"/>
        </w:rPr>
        <w:t xml:space="preserve">ответствует требованиям СанПин 2.1.7.722-98 «Гигиенические требования к устройству </w:t>
      </w:r>
    </w:p>
    <w:p w:rsidR="003C72E5" w:rsidRPr="00EB220F" w:rsidRDefault="003C72E5" w:rsidP="003C72E5">
      <w:pPr>
        <w:jc w:val="both"/>
        <w:rPr>
          <w:bCs/>
          <w:color w:val="000000"/>
        </w:rPr>
      </w:pPr>
      <w:r w:rsidRPr="00EB220F">
        <w:rPr>
          <w:bCs/>
          <w:color w:val="000000"/>
        </w:rPr>
        <w:t>и содержанию полигонов для твердых бытовых отходов» и эксплуатируется с грубыми нарушениями с</w:t>
      </w:r>
      <w:r w:rsidRPr="00EB220F">
        <w:rPr>
          <w:bCs/>
          <w:color w:val="000000"/>
        </w:rPr>
        <w:t>а</w:t>
      </w:r>
      <w:r w:rsidRPr="00EB220F">
        <w:rPr>
          <w:bCs/>
          <w:color w:val="000000"/>
        </w:rPr>
        <w:t>нитарных и природоохранных требований: отсутствуют санитарно-защитные зоны, заграждения, обваловки, практически не организован контроль за объ</w:t>
      </w:r>
      <w:r w:rsidRPr="00EB220F">
        <w:rPr>
          <w:bCs/>
          <w:color w:val="000000"/>
        </w:rPr>
        <w:t>е</w:t>
      </w:r>
      <w:r w:rsidRPr="00EB220F">
        <w:rPr>
          <w:bCs/>
          <w:color w:val="000000"/>
        </w:rPr>
        <w:t>мом и качеством (токсичностью) поступающих на свалку отходов, отсутствует учет динамики уплотнения, не решены вопросы рекультивации ПТБО после их з</w:t>
      </w:r>
      <w:r w:rsidRPr="00EB220F">
        <w:rPr>
          <w:bCs/>
          <w:color w:val="000000"/>
        </w:rPr>
        <w:t>а</w:t>
      </w:r>
      <w:r w:rsidRPr="00EB220F">
        <w:rPr>
          <w:bCs/>
          <w:color w:val="000000"/>
        </w:rPr>
        <w:t>крытия.</w:t>
      </w:r>
    </w:p>
    <w:p w:rsidR="003C72E5" w:rsidRPr="00EB220F" w:rsidRDefault="003C72E5" w:rsidP="003C72E5">
      <w:pPr>
        <w:ind w:firstLine="708"/>
        <w:jc w:val="both"/>
        <w:rPr>
          <w:color w:val="000000"/>
        </w:rPr>
      </w:pPr>
      <w:r w:rsidRPr="00EB220F">
        <w:rPr>
          <w:color w:val="000000"/>
        </w:rPr>
        <w:t>Свалки твердых бытовых отходов имеются во всех сельских поселениях Красн</w:t>
      </w:r>
      <w:r w:rsidRPr="00EB220F">
        <w:rPr>
          <w:color w:val="000000"/>
        </w:rPr>
        <w:t>о</w:t>
      </w:r>
      <w:r w:rsidRPr="00EB220F">
        <w:rPr>
          <w:color w:val="000000"/>
        </w:rPr>
        <w:t xml:space="preserve">зерского района. Чаще они расположены близ центральных усадеб и являются общими для населенных пунктов сельского поселения. </w:t>
      </w:r>
    </w:p>
    <w:p w:rsidR="003C72E5" w:rsidRPr="00EB220F" w:rsidRDefault="003C72E5" w:rsidP="003C72E5">
      <w:pPr>
        <w:ind w:firstLine="708"/>
        <w:jc w:val="both"/>
        <w:rPr>
          <w:color w:val="000000"/>
        </w:rPr>
      </w:pPr>
      <w:r w:rsidRPr="00EB220F">
        <w:rPr>
          <w:color w:val="000000"/>
        </w:rPr>
        <w:t>По 2 участка свалок ТБО имеют сельские поселения: Аксенихинское - с. Ганино, с Аксениха (не учтено в выданном перечне); Казанакское - с. Казанак (СЗЗ неудовлетвр</w:t>
      </w:r>
      <w:r w:rsidRPr="00EB220F">
        <w:rPr>
          <w:color w:val="000000"/>
        </w:rPr>
        <w:t>и</w:t>
      </w:r>
      <w:r w:rsidRPr="00EB220F">
        <w:rPr>
          <w:color w:val="000000"/>
        </w:rPr>
        <w:t>тельна, переносится), п. Ленинградский; Колыбельское - с. Колыбелька, с. Локтенок; П</w:t>
      </w:r>
      <w:r w:rsidRPr="00EB220F">
        <w:rPr>
          <w:color w:val="000000"/>
        </w:rPr>
        <w:t>о</w:t>
      </w:r>
      <w:r w:rsidRPr="00EB220F">
        <w:rPr>
          <w:color w:val="000000"/>
        </w:rPr>
        <w:t>лойское - с.Полойка, есть неучтенная свалка в 1000м на восток, рекомендуется учесть, п.Луговой; Майское – п.Беспятный, п.Целинный (по перечню) - СЗЗ не удовлеворительны, требуется в</w:t>
      </w:r>
      <w:r w:rsidRPr="00EB220F">
        <w:rPr>
          <w:color w:val="000000"/>
        </w:rPr>
        <w:t>ы</w:t>
      </w:r>
      <w:r w:rsidRPr="00EB220F">
        <w:rPr>
          <w:color w:val="000000"/>
        </w:rPr>
        <w:t xml:space="preserve">нос, проектируются свалки в с.Майское и с.Чернаки. </w:t>
      </w:r>
    </w:p>
    <w:p w:rsidR="003C72E5" w:rsidRPr="00EB220F" w:rsidRDefault="003C72E5" w:rsidP="003C72E5">
      <w:pPr>
        <w:ind w:firstLine="708"/>
        <w:jc w:val="both"/>
        <w:rPr>
          <w:color w:val="000000"/>
        </w:rPr>
      </w:pPr>
      <w:r w:rsidRPr="00EB220F">
        <w:rPr>
          <w:color w:val="000000"/>
        </w:rPr>
        <w:t>Орехово – Логовское сельское поселение имеет 6 свалок (с. Орехов Лог - 5, п. Зуевский). Из 5 свалок в с.Орехов Лог подлежат закрытию 4 свалки по неудовлетворительным радиусам расп</w:t>
      </w:r>
      <w:r w:rsidRPr="00EB220F">
        <w:rPr>
          <w:color w:val="000000"/>
        </w:rPr>
        <w:t>о</w:t>
      </w:r>
      <w:r w:rsidRPr="00EB220F">
        <w:rPr>
          <w:color w:val="000000"/>
        </w:rPr>
        <w:t xml:space="preserve">ложения от жилой застройки. Остается свалка, расположенная в </w:t>
      </w:r>
      <w:smartTag w:uri="urn:schemas-microsoft-com:office:smarttags" w:element="metricconverter">
        <w:smartTagPr>
          <w:attr w:name="ProductID" w:val="1,5 км"/>
        </w:smartTagPr>
        <w:r w:rsidRPr="00EB220F">
          <w:rPr>
            <w:color w:val="000000"/>
          </w:rPr>
          <w:t>1,5 км</w:t>
        </w:r>
      </w:smartTag>
      <w:r w:rsidRPr="00EB220F">
        <w:rPr>
          <w:color w:val="000000"/>
        </w:rPr>
        <w:t xml:space="preserve"> на восток. </w:t>
      </w:r>
    </w:p>
    <w:p w:rsidR="003C72E5" w:rsidRPr="00EB220F" w:rsidRDefault="003C72E5" w:rsidP="003C72E5">
      <w:pPr>
        <w:ind w:firstLine="708"/>
        <w:jc w:val="both"/>
        <w:rPr>
          <w:color w:val="000000"/>
        </w:rPr>
      </w:pPr>
      <w:r w:rsidRPr="00EB220F">
        <w:rPr>
          <w:color w:val="000000"/>
        </w:rPr>
        <w:t>Половинское сельское поселение имеет одну свалку в п. Голубинский (по пере</w:t>
      </w:r>
      <w:r w:rsidRPr="00EB220F">
        <w:rPr>
          <w:color w:val="000000"/>
        </w:rPr>
        <w:t>ч</w:t>
      </w:r>
      <w:r w:rsidRPr="00EB220F">
        <w:rPr>
          <w:color w:val="000000"/>
        </w:rPr>
        <w:t>ню) и неучтенную - в с.Половинное, в юго-западном н</w:t>
      </w:r>
      <w:r w:rsidRPr="00EB220F">
        <w:rPr>
          <w:color w:val="000000"/>
        </w:rPr>
        <w:t>а</w:t>
      </w:r>
      <w:r w:rsidRPr="00EB220F">
        <w:rPr>
          <w:color w:val="000000"/>
        </w:rPr>
        <w:t>правлении от жилой застройки, за ж/д. Проектом предлагается узаконить эту свалку.</w:t>
      </w:r>
    </w:p>
    <w:p w:rsidR="003C72E5" w:rsidRPr="00EB220F" w:rsidRDefault="003C72E5" w:rsidP="003C72E5">
      <w:pPr>
        <w:ind w:firstLine="708"/>
        <w:jc w:val="both"/>
        <w:rPr>
          <w:color w:val="000000"/>
        </w:rPr>
      </w:pPr>
      <w:r w:rsidRPr="00EB220F">
        <w:rPr>
          <w:color w:val="000000"/>
        </w:rPr>
        <w:t>Садовское  сельское поселение по перечню свалок не имеет. Неучтенные свалки расположены одна между п.Садовый и п.Целинный, по параметрам может быть учт</w:t>
      </w:r>
      <w:r w:rsidRPr="00EB220F">
        <w:rPr>
          <w:color w:val="000000"/>
        </w:rPr>
        <w:t>е</w:t>
      </w:r>
      <w:r w:rsidRPr="00EB220F">
        <w:rPr>
          <w:color w:val="000000"/>
        </w:rPr>
        <w:t xml:space="preserve">на. Вторая - в п.Урожайный – должна быть закрыта или вынесена при разработке ГП СП. </w:t>
      </w:r>
    </w:p>
    <w:p w:rsidR="003C72E5" w:rsidRPr="00EB220F" w:rsidRDefault="003C72E5" w:rsidP="003C72E5">
      <w:pPr>
        <w:ind w:firstLine="708"/>
        <w:jc w:val="both"/>
        <w:rPr>
          <w:color w:val="000000"/>
        </w:rPr>
      </w:pPr>
      <w:r w:rsidRPr="00EB220F">
        <w:rPr>
          <w:color w:val="000000"/>
        </w:rPr>
        <w:t>По одному участку свалки имеют сельские поселения: Веселовское (с.Веселовское), Све</w:t>
      </w:r>
      <w:r w:rsidRPr="00EB220F">
        <w:rPr>
          <w:color w:val="000000"/>
        </w:rPr>
        <w:t>т</w:t>
      </w:r>
      <w:r w:rsidRPr="00EB220F">
        <w:rPr>
          <w:color w:val="000000"/>
        </w:rPr>
        <w:t>линское (п.Новопокровский), Коневское (с.Конево), Лобинское (с.Лобино), Лотошное (с.Лотошное – СЗЗ не удовлетворительная, переносится), Нижнеч</w:t>
      </w:r>
      <w:r w:rsidRPr="00EB220F">
        <w:rPr>
          <w:color w:val="000000"/>
        </w:rPr>
        <w:t>е</w:t>
      </w:r>
      <w:r w:rsidRPr="00EB220F">
        <w:rPr>
          <w:color w:val="000000"/>
        </w:rPr>
        <w:t>ремошенское (с.Нижнечеремошенское - закрывается, проектируемая в северном напра</w:t>
      </w:r>
      <w:r w:rsidRPr="00EB220F">
        <w:rPr>
          <w:color w:val="000000"/>
        </w:rPr>
        <w:t>в</w:t>
      </w:r>
      <w:r w:rsidRPr="00EB220F">
        <w:rPr>
          <w:color w:val="000000"/>
        </w:rPr>
        <w:t>лении).</w:t>
      </w:r>
    </w:p>
    <w:p w:rsidR="003C72E5" w:rsidRPr="00EB220F" w:rsidRDefault="003C72E5" w:rsidP="003C72E5">
      <w:pPr>
        <w:ind w:firstLine="708"/>
        <w:jc w:val="both"/>
        <w:rPr>
          <w:color w:val="000000"/>
        </w:rPr>
      </w:pPr>
      <w:r w:rsidRPr="00EB220F">
        <w:rPr>
          <w:color w:val="000000"/>
        </w:rPr>
        <w:t>Сельское поселение Зубковское имеет свалку в с.Зубково и неучтенную свалку на ст. Зубково, которая должна быть закрыта.</w:t>
      </w:r>
    </w:p>
    <w:p w:rsidR="003C72E5" w:rsidRPr="00EB220F" w:rsidRDefault="003C72E5" w:rsidP="003C72E5">
      <w:pPr>
        <w:ind w:firstLine="708"/>
        <w:jc w:val="both"/>
        <w:rPr>
          <w:color w:val="000000"/>
        </w:rPr>
      </w:pPr>
      <w:r w:rsidRPr="00EB220F">
        <w:rPr>
          <w:color w:val="000000"/>
        </w:rPr>
        <w:t>Кайгородское сельское поселение имеет две свалки: -п.Кайгородский и п.Красный Хутор. Имееся неучтенная свалка в с.Гербаево. Все свалки поселения имеют недостато</w:t>
      </w:r>
      <w:r w:rsidRPr="00EB220F">
        <w:rPr>
          <w:color w:val="000000"/>
        </w:rPr>
        <w:t>ч</w:t>
      </w:r>
      <w:r w:rsidRPr="00EB220F">
        <w:rPr>
          <w:color w:val="000000"/>
        </w:rPr>
        <w:t>ный радиус СЗЗ. При выполнении генеральных планов поселений необходимо уточнение местоположения территорий и,  при необходимости, перенос.</w:t>
      </w:r>
    </w:p>
    <w:p w:rsidR="003C72E5" w:rsidRPr="00EB220F" w:rsidRDefault="003C72E5" w:rsidP="003C72E5">
      <w:pPr>
        <w:ind w:firstLine="708"/>
        <w:jc w:val="both"/>
        <w:rPr>
          <w:color w:val="000000"/>
        </w:rPr>
      </w:pPr>
      <w:r w:rsidRPr="00EB220F">
        <w:rPr>
          <w:color w:val="000000"/>
        </w:rPr>
        <w:t>Краснозерское сельское поселение имеет одну свалку, расположенную с юго-восточной стороны районного центра, которая закрывается при вступлениив действие проектируемой свалки, размещенной в северном направлении отнаселенного пункта.</w:t>
      </w:r>
    </w:p>
    <w:p w:rsidR="003C72E5" w:rsidRPr="00EB220F" w:rsidRDefault="003C72E5" w:rsidP="003C72E5">
      <w:pPr>
        <w:ind w:firstLine="708"/>
        <w:jc w:val="both"/>
        <w:rPr>
          <w:color w:val="000000"/>
        </w:rPr>
      </w:pPr>
      <w:r w:rsidRPr="00EB220F">
        <w:rPr>
          <w:color w:val="000000"/>
        </w:rPr>
        <w:t>Мохнатологовское сельское поселение по перечню имеет три свалки (две площа</w:t>
      </w:r>
      <w:r w:rsidRPr="00EB220F">
        <w:rPr>
          <w:color w:val="000000"/>
        </w:rPr>
        <w:t>д</w:t>
      </w:r>
      <w:r w:rsidRPr="00EB220F">
        <w:rPr>
          <w:color w:val="000000"/>
        </w:rPr>
        <w:t>ки - с.Мохнатый Лог, с.Петропавловка).</w:t>
      </w:r>
    </w:p>
    <w:p w:rsidR="003C72E5" w:rsidRPr="00EB220F" w:rsidRDefault="003C72E5" w:rsidP="003C72E5">
      <w:pPr>
        <w:ind w:firstLine="708"/>
        <w:jc w:val="both"/>
        <w:rPr>
          <w:color w:val="000000"/>
        </w:rPr>
      </w:pPr>
      <w:r w:rsidRPr="00EB220F">
        <w:rPr>
          <w:color w:val="000000"/>
        </w:rPr>
        <w:t>Октябрьское сельское поселение имеет четыре свалки: 2 площадки – п.Курьинский, по одной п.Степной и п.Зеленая роща. Западная площадка п.Курьихинский – закрывается, восточная  остается. В п.Зеленая Роща свалка свалка переносится, местоположение опр</w:t>
      </w:r>
      <w:r w:rsidRPr="00EB220F">
        <w:rPr>
          <w:color w:val="000000"/>
        </w:rPr>
        <w:t>е</w:t>
      </w:r>
      <w:r w:rsidRPr="00EB220F">
        <w:rPr>
          <w:color w:val="000000"/>
        </w:rPr>
        <w:t>делить при разработке ГП СП.</w:t>
      </w:r>
    </w:p>
    <w:p w:rsidR="00C03449" w:rsidRPr="00EB220F" w:rsidRDefault="00C03449" w:rsidP="003C72E5">
      <w:pPr>
        <w:ind w:firstLine="708"/>
        <w:jc w:val="both"/>
        <w:rPr>
          <w:color w:val="000000"/>
        </w:rPr>
      </w:pPr>
    </w:p>
    <w:p w:rsidR="003C72E5" w:rsidRPr="00EB220F" w:rsidRDefault="003C72E5" w:rsidP="003C72E5">
      <w:pPr>
        <w:ind w:firstLine="708"/>
        <w:jc w:val="both"/>
        <w:rPr>
          <w:color w:val="000000"/>
        </w:rPr>
      </w:pPr>
      <w:r w:rsidRPr="00EB220F">
        <w:rPr>
          <w:color w:val="000000"/>
        </w:rPr>
        <w:lastRenderedPageBreak/>
        <w:t xml:space="preserve">В основном свалки ТБО расположены от населенных пунктов на расстоянии </w:t>
      </w:r>
      <w:smartTag w:uri="urn:schemas-microsoft-com:office:smarttags" w:element="metricconverter">
        <w:smartTagPr>
          <w:attr w:name="ProductID" w:val="1000 метров"/>
        </w:smartTagPr>
        <w:r w:rsidRPr="00EB220F">
          <w:rPr>
            <w:color w:val="000000"/>
          </w:rPr>
          <w:t>1000 метров</w:t>
        </w:r>
      </w:smartTag>
      <w:r w:rsidRPr="00EB220F">
        <w:rPr>
          <w:color w:val="000000"/>
        </w:rPr>
        <w:t xml:space="preserve"> и более, за исключением с. Полойка п. Луговской п. Зуевский, ст. Зубково, с. Зу</w:t>
      </w:r>
      <w:r w:rsidRPr="00EB220F">
        <w:rPr>
          <w:color w:val="000000"/>
        </w:rPr>
        <w:t>б</w:t>
      </w:r>
      <w:r w:rsidRPr="00EB220F">
        <w:rPr>
          <w:color w:val="000000"/>
        </w:rPr>
        <w:t xml:space="preserve">ково, с. Лотошное, с. Казанак с. Нижнечеремошное расстояние до свалок ТБО состовляет немногим более </w:t>
      </w:r>
      <w:smartTag w:uri="urn:schemas-microsoft-com:office:smarttags" w:element="metricconverter">
        <w:smartTagPr>
          <w:attr w:name="ProductID" w:val="500 метров"/>
        </w:smartTagPr>
        <w:r w:rsidRPr="00EB220F">
          <w:rPr>
            <w:color w:val="000000"/>
          </w:rPr>
          <w:t>500 метров</w:t>
        </w:r>
      </w:smartTag>
      <w:r w:rsidRPr="00EB220F">
        <w:rPr>
          <w:color w:val="000000"/>
        </w:rPr>
        <w:t>. Свалки должны быть перенесены или, при условии усове</w:t>
      </w:r>
      <w:r w:rsidRPr="00EB220F">
        <w:rPr>
          <w:color w:val="000000"/>
        </w:rPr>
        <w:t>р</w:t>
      </w:r>
      <w:r w:rsidRPr="00EB220F">
        <w:rPr>
          <w:color w:val="000000"/>
        </w:rPr>
        <w:t xml:space="preserve">шенствования свалок, созданиии на их месте полигонов ТБО со всеми </w:t>
      </w:r>
    </w:p>
    <w:p w:rsidR="003C72E5" w:rsidRPr="00EB220F" w:rsidRDefault="003C72E5" w:rsidP="003C72E5">
      <w:pPr>
        <w:jc w:val="right"/>
        <w:rPr>
          <w:color w:val="000000"/>
        </w:rPr>
      </w:pPr>
    </w:p>
    <w:p w:rsidR="003C72E5" w:rsidRPr="00EB220F" w:rsidRDefault="003C72E5" w:rsidP="003C72E5">
      <w:pPr>
        <w:jc w:val="both"/>
        <w:rPr>
          <w:color w:val="000000"/>
        </w:rPr>
      </w:pPr>
      <w:r w:rsidRPr="00EB220F">
        <w:rPr>
          <w:color w:val="000000"/>
        </w:rPr>
        <w:t>необходимыми и</w:t>
      </w:r>
      <w:r w:rsidRPr="00EB220F">
        <w:rPr>
          <w:color w:val="000000"/>
        </w:rPr>
        <w:t>н</w:t>
      </w:r>
      <w:r w:rsidRPr="00EB220F">
        <w:rPr>
          <w:color w:val="000000"/>
        </w:rPr>
        <w:t xml:space="preserve">женерно-планировочными мероприятиями  и соблюдении требований СанПиН 2.1.7.1038-01 «Гигиенические требования к устройству и содержанию полигонов для твердых бытовых отходов» санитарно-защитная зона может быть сокращена до </w:t>
      </w:r>
      <w:smartTag w:uri="urn:schemas-microsoft-com:office:smarttags" w:element="metricconverter">
        <w:smartTagPr>
          <w:attr w:name="ProductID" w:val="500 метров"/>
        </w:smartTagPr>
        <w:r w:rsidRPr="00EB220F">
          <w:rPr>
            <w:color w:val="000000"/>
          </w:rPr>
          <w:t>500 ме</w:t>
        </w:r>
        <w:r w:rsidRPr="00EB220F">
          <w:rPr>
            <w:color w:val="000000"/>
          </w:rPr>
          <w:t>т</w:t>
        </w:r>
        <w:r w:rsidRPr="00EB220F">
          <w:rPr>
            <w:color w:val="000000"/>
          </w:rPr>
          <w:t>ров</w:t>
        </w:r>
      </w:smartTag>
      <w:r w:rsidRPr="00EB220F">
        <w:rPr>
          <w:color w:val="000000"/>
        </w:rPr>
        <w:t>.</w:t>
      </w:r>
    </w:p>
    <w:p w:rsidR="003C72E5" w:rsidRPr="00EB220F" w:rsidRDefault="003C72E5" w:rsidP="003C72E5">
      <w:pPr>
        <w:ind w:firstLine="708"/>
        <w:jc w:val="both"/>
        <w:rPr>
          <w:color w:val="000000"/>
        </w:rPr>
      </w:pPr>
      <w:r w:rsidRPr="00EB220F">
        <w:rPr>
          <w:color w:val="000000"/>
        </w:rPr>
        <w:t>Несмотря на удовлетворяющую санзону, прочие свалки ТБО рекомендуется та</w:t>
      </w:r>
      <w:r w:rsidRPr="00EB220F">
        <w:rPr>
          <w:color w:val="000000"/>
        </w:rPr>
        <w:t>к</w:t>
      </w:r>
      <w:r w:rsidRPr="00EB220F">
        <w:rPr>
          <w:color w:val="000000"/>
        </w:rPr>
        <w:t>же переоборудовать в полигоны твердых бытовых отходов (провести необходимые инжене</w:t>
      </w:r>
      <w:r w:rsidRPr="00EB220F">
        <w:rPr>
          <w:color w:val="000000"/>
        </w:rPr>
        <w:t>р</w:t>
      </w:r>
      <w:r w:rsidRPr="00EB220F">
        <w:rPr>
          <w:color w:val="000000"/>
        </w:rPr>
        <w:t>но-планировочные мероприятия), поскольку технология правильной эксплуатации пол</w:t>
      </w:r>
      <w:r w:rsidRPr="00EB220F">
        <w:rPr>
          <w:color w:val="000000"/>
        </w:rPr>
        <w:t>и</w:t>
      </w:r>
      <w:r w:rsidRPr="00EB220F">
        <w:rPr>
          <w:color w:val="000000"/>
        </w:rPr>
        <w:t>гона ТБО позволяет улучшить санитарно-эпидемиологическое состояние окр</w:t>
      </w:r>
      <w:r w:rsidRPr="00EB220F">
        <w:rPr>
          <w:color w:val="000000"/>
        </w:rPr>
        <w:t>у</w:t>
      </w:r>
      <w:r w:rsidRPr="00EB220F">
        <w:rPr>
          <w:color w:val="000000"/>
        </w:rPr>
        <w:t>жающей среды.</w:t>
      </w:r>
    </w:p>
    <w:p w:rsidR="003C72E5" w:rsidRPr="00EB220F" w:rsidRDefault="003C72E5" w:rsidP="003C72E5">
      <w:pPr>
        <w:ind w:firstLine="708"/>
        <w:jc w:val="both"/>
        <w:rPr>
          <w:color w:val="000000"/>
        </w:rPr>
      </w:pPr>
      <w:r w:rsidRPr="00EB220F">
        <w:rPr>
          <w:color w:val="000000"/>
        </w:rPr>
        <w:t>Ниже в таблице представлен перечень несанкционированных свалок Краснозерск</w:t>
      </w:r>
      <w:r w:rsidRPr="00EB220F">
        <w:rPr>
          <w:color w:val="000000"/>
        </w:rPr>
        <w:t>о</w:t>
      </w:r>
      <w:r w:rsidRPr="00EB220F">
        <w:rPr>
          <w:color w:val="000000"/>
        </w:rPr>
        <w:t>го района.</w:t>
      </w:r>
    </w:p>
    <w:p w:rsidR="003C72E5" w:rsidRPr="00EB220F" w:rsidRDefault="003C72E5" w:rsidP="003C72E5">
      <w:pPr>
        <w:ind w:firstLine="708"/>
        <w:jc w:val="right"/>
        <w:rPr>
          <w:color w:val="000000"/>
        </w:rPr>
      </w:pPr>
      <w:r w:rsidRPr="00EB220F">
        <w:rPr>
          <w:color w:val="000000"/>
        </w:rPr>
        <w:t>Таблица № 5.1.1</w:t>
      </w:r>
    </w:p>
    <w:tbl>
      <w:tblPr>
        <w:tblW w:w="10095" w:type="dxa"/>
        <w:jc w:val="right"/>
        <w:tblLayout w:type="fixed"/>
        <w:tblLook w:val="0000" w:firstRow="0" w:lastRow="0" w:firstColumn="0" w:lastColumn="0" w:noHBand="0" w:noVBand="0"/>
      </w:tblPr>
      <w:tblGrid>
        <w:gridCol w:w="540"/>
        <w:gridCol w:w="1870"/>
        <w:gridCol w:w="1693"/>
        <w:gridCol w:w="2160"/>
        <w:gridCol w:w="1277"/>
        <w:gridCol w:w="1063"/>
        <w:gridCol w:w="1492"/>
      </w:tblGrid>
      <w:tr w:rsidR="003C72E5" w:rsidRPr="00EB220F" w:rsidTr="003C72E5">
        <w:trPr>
          <w:trHeight w:val="349"/>
          <w:tblHeader/>
          <w:jc w:val="right"/>
        </w:trPr>
        <w:tc>
          <w:tcPr>
            <w:tcW w:w="10095" w:type="dxa"/>
            <w:gridSpan w:val="7"/>
            <w:tcBorders>
              <w:top w:val="single" w:sz="4" w:space="0" w:color="auto"/>
              <w:left w:val="single" w:sz="4" w:space="0" w:color="auto"/>
              <w:bottom w:val="single" w:sz="4" w:space="0" w:color="auto"/>
              <w:right w:val="single" w:sz="4" w:space="0" w:color="auto"/>
            </w:tcBorders>
            <w:shd w:val="clear" w:color="auto" w:fill="auto"/>
          </w:tcPr>
          <w:p w:rsidR="003C72E5" w:rsidRPr="00EB220F" w:rsidRDefault="003C72E5" w:rsidP="003C72E5">
            <w:pPr>
              <w:jc w:val="center"/>
              <w:rPr>
                <w:bCs/>
                <w:color w:val="000000"/>
              </w:rPr>
            </w:pPr>
            <w:r w:rsidRPr="00EB220F">
              <w:rPr>
                <w:bCs/>
                <w:color w:val="000000"/>
              </w:rPr>
              <w:t>ПЕРЕЧЕНЬ</w:t>
            </w:r>
          </w:p>
        </w:tc>
      </w:tr>
      <w:tr w:rsidR="003C72E5" w:rsidRPr="00EB220F" w:rsidTr="003C72E5">
        <w:trPr>
          <w:trHeight w:val="344"/>
          <w:tblHeader/>
          <w:jc w:val="right"/>
        </w:trPr>
        <w:tc>
          <w:tcPr>
            <w:tcW w:w="10095" w:type="dxa"/>
            <w:gridSpan w:val="7"/>
            <w:tcBorders>
              <w:top w:val="single" w:sz="4" w:space="0" w:color="auto"/>
              <w:left w:val="single" w:sz="4" w:space="0" w:color="auto"/>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несанкционированных  свалок в Краснозерском районе (2012 год)</w:t>
            </w:r>
          </w:p>
        </w:tc>
      </w:tr>
      <w:tr w:rsidR="003C72E5" w:rsidRPr="00EB220F" w:rsidTr="003C72E5">
        <w:trPr>
          <w:trHeight w:val="317"/>
          <w:tblHeader/>
          <w:jc w:val="right"/>
        </w:trPr>
        <w:tc>
          <w:tcPr>
            <w:tcW w:w="540" w:type="dxa"/>
            <w:tcBorders>
              <w:top w:val="single" w:sz="4" w:space="0" w:color="auto"/>
              <w:left w:val="single" w:sz="4" w:space="0" w:color="auto"/>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1</w:t>
            </w:r>
          </w:p>
        </w:tc>
        <w:tc>
          <w:tcPr>
            <w:tcW w:w="1870" w:type="dxa"/>
            <w:tcBorders>
              <w:top w:val="single" w:sz="4" w:space="0" w:color="auto"/>
              <w:left w:val="single" w:sz="4" w:space="0" w:color="auto"/>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2</w:t>
            </w:r>
          </w:p>
        </w:tc>
        <w:tc>
          <w:tcPr>
            <w:tcW w:w="1693" w:type="dxa"/>
            <w:tcBorders>
              <w:top w:val="single" w:sz="4" w:space="0" w:color="auto"/>
              <w:left w:val="single" w:sz="4" w:space="0" w:color="auto"/>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3</w:t>
            </w:r>
          </w:p>
        </w:tc>
        <w:tc>
          <w:tcPr>
            <w:tcW w:w="2160" w:type="dxa"/>
            <w:tcBorders>
              <w:top w:val="single" w:sz="4" w:space="0" w:color="auto"/>
              <w:left w:val="single" w:sz="4" w:space="0" w:color="auto"/>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4</w:t>
            </w:r>
          </w:p>
        </w:tc>
        <w:tc>
          <w:tcPr>
            <w:tcW w:w="1277" w:type="dxa"/>
            <w:tcBorders>
              <w:top w:val="single" w:sz="4" w:space="0" w:color="auto"/>
              <w:left w:val="single" w:sz="4" w:space="0" w:color="auto"/>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5</w:t>
            </w:r>
          </w:p>
        </w:tc>
        <w:tc>
          <w:tcPr>
            <w:tcW w:w="1063" w:type="dxa"/>
            <w:tcBorders>
              <w:top w:val="single" w:sz="4" w:space="0" w:color="auto"/>
              <w:left w:val="single" w:sz="4" w:space="0" w:color="auto"/>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6</w:t>
            </w:r>
          </w:p>
        </w:tc>
        <w:tc>
          <w:tcPr>
            <w:tcW w:w="1492" w:type="dxa"/>
            <w:tcBorders>
              <w:top w:val="single" w:sz="4" w:space="0" w:color="auto"/>
              <w:left w:val="single" w:sz="4" w:space="0" w:color="auto"/>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7</w:t>
            </w:r>
          </w:p>
        </w:tc>
      </w:tr>
      <w:tr w:rsidR="003C72E5" w:rsidRPr="00EB220F" w:rsidTr="003C72E5">
        <w:trPr>
          <w:trHeight w:val="840"/>
          <w:jc w:val="right"/>
        </w:trPr>
        <w:tc>
          <w:tcPr>
            <w:tcW w:w="540" w:type="dxa"/>
            <w:vMerge w:val="restart"/>
            <w:tcBorders>
              <w:top w:val="single" w:sz="4" w:space="0" w:color="auto"/>
              <w:left w:val="single" w:sz="4" w:space="0" w:color="auto"/>
              <w:bottom w:val="single" w:sz="4" w:space="0" w:color="000000"/>
              <w:right w:val="single" w:sz="4" w:space="0" w:color="auto"/>
            </w:tcBorders>
            <w:shd w:val="clear" w:color="auto" w:fill="auto"/>
          </w:tcPr>
          <w:p w:rsidR="003C72E5" w:rsidRPr="00EB220F" w:rsidRDefault="003C72E5" w:rsidP="003C72E5">
            <w:pPr>
              <w:jc w:val="center"/>
              <w:rPr>
                <w:color w:val="000000"/>
              </w:rPr>
            </w:pPr>
            <w:r w:rsidRPr="00EB220F">
              <w:rPr>
                <w:color w:val="000000"/>
              </w:rPr>
              <w:t>№ п/п</w:t>
            </w:r>
          </w:p>
        </w:tc>
        <w:tc>
          <w:tcPr>
            <w:tcW w:w="1870" w:type="dxa"/>
            <w:vMerge w:val="restart"/>
            <w:tcBorders>
              <w:top w:val="single" w:sz="4" w:space="0" w:color="auto"/>
              <w:left w:val="single" w:sz="4" w:space="0" w:color="auto"/>
              <w:bottom w:val="single" w:sz="4" w:space="0" w:color="000000"/>
              <w:right w:val="single" w:sz="4" w:space="0" w:color="auto"/>
            </w:tcBorders>
            <w:shd w:val="clear" w:color="auto" w:fill="auto"/>
          </w:tcPr>
          <w:p w:rsidR="003C72E5" w:rsidRPr="00EB220F" w:rsidRDefault="003C72E5" w:rsidP="003C72E5">
            <w:pPr>
              <w:jc w:val="center"/>
              <w:rPr>
                <w:color w:val="000000"/>
              </w:rPr>
            </w:pPr>
            <w:r w:rsidRPr="00EB220F">
              <w:rPr>
                <w:color w:val="000000"/>
              </w:rPr>
              <w:t>Сельский совет</w:t>
            </w:r>
          </w:p>
        </w:tc>
        <w:tc>
          <w:tcPr>
            <w:tcW w:w="1693" w:type="dxa"/>
            <w:vMerge w:val="restart"/>
            <w:tcBorders>
              <w:top w:val="single" w:sz="4" w:space="0" w:color="auto"/>
              <w:left w:val="single" w:sz="4" w:space="0" w:color="auto"/>
              <w:bottom w:val="single" w:sz="4" w:space="0" w:color="000000"/>
              <w:right w:val="single" w:sz="4" w:space="0" w:color="auto"/>
            </w:tcBorders>
            <w:shd w:val="clear" w:color="auto" w:fill="auto"/>
          </w:tcPr>
          <w:p w:rsidR="003C72E5" w:rsidRPr="00EB220F" w:rsidRDefault="003C72E5" w:rsidP="003C72E5">
            <w:pPr>
              <w:jc w:val="center"/>
              <w:rPr>
                <w:color w:val="000000"/>
              </w:rPr>
            </w:pPr>
            <w:r w:rsidRPr="00EB220F">
              <w:rPr>
                <w:color w:val="000000"/>
              </w:rPr>
              <w:t>Населенный пункт</w:t>
            </w:r>
          </w:p>
          <w:p w:rsidR="003C72E5" w:rsidRPr="00EB220F" w:rsidRDefault="003C72E5" w:rsidP="003C72E5">
            <w:pPr>
              <w:jc w:val="center"/>
              <w:rPr>
                <w:color w:val="000000"/>
              </w:rPr>
            </w:pPr>
          </w:p>
        </w:tc>
        <w:tc>
          <w:tcPr>
            <w:tcW w:w="2160" w:type="dxa"/>
            <w:vMerge w:val="restart"/>
            <w:tcBorders>
              <w:top w:val="single" w:sz="4" w:space="0" w:color="auto"/>
              <w:left w:val="single" w:sz="4" w:space="0" w:color="auto"/>
              <w:bottom w:val="single" w:sz="4" w:space="0" w:color="000000"/>
              <w:right w:val="single" w:sz="4" w:space="0" w:color="auto"/>
            </w:tcBorders>
            <w:shd w:val="clear" w:color="auto" w:fill="auto"/>
          </w:tcPr>
          <w:p w:rsidR="003C72E5" w:rsidRPr="00EB220F" w:rsidRDefault="003C72E5" w:rsidP="003C72E5">
            <w:pPr>
              <w:jc w:val="center"/>
              <w:rPr>
                <w:color w:val="000000"/>
              </w:rPr>
            </w:pPr>
            <w:r w:rsidRPr="00EB220F">
              <w:rPr>
                <w:color w:val="000000"/>
              </w:rPr>
              <w:t>Место нахожд</w:t>
            </w:r>
            <w:r w:rsidRPr="00EB220F">
              <w:rPr>
                <w:color w:val="000000"/>
              </w:rPr>
              <w:t>е</w:t>
            </w:r>
            <w:r w:rsidRPr="00EB220F">
              <w:rPr>
                <w:color w:val="000000"/>
              </w:rPr>
              <w:t>ния</w:t>
            </w:r>
          </w:p>
        </w:tc>
        <w:tc>
          <w:tcPr>
            <w:tcW w:w="1277" w:type="dxa"/>
            <w:vMerge w:val="restart"/>
            <w:tcBorders>
              <w:top w:val="single" w:sz="4" w:space="0" w:color="auto"/>
              <w:left w:val="single" w:sz="4" w:space="0" w:color="auto"/>
              <w:bottom w:val="single" w:sz="4" w:space="0" w:color="000000"/>
              <w:right w:val="single" w:sz="4" w:space="0" w:color="auto"/>
            </w:tcBorders>
            <w:shd w:val="clear" w:color="auto" w:fill="auto"/>
          </w:tcPr>
          <w:p w:rsidR="003C72E5" w:rsidRPr="00EB220F" w:rsidRDefault="003C72E5" w:rsidP="003C72E5">
            <w:pPr>
              <w:jc w:val="center"/>
              <w:rPr>
                <w:color w:val="000000"/>
              </w:rPr>
            </w:pPr>
            <w:r w:rsidRPr="00EB220F">
              <w:rPr>
                <w:color w:val="000000"/>
              </w:rPr>
              <w:t>Объемы отходов  (тонн.)</w:t>
            </w:r>
          </w:p>
        </w:tc>
        <w:tc>
          <w:tcPr>
            <w:tcW w:w="1063" w:type="dxa"/>
            <w:vMerge w:val="restart"/>
            <w:tcBorders>
              <w:top w:val="single" w:sz="4" w:space="0" w:color="auto"/>
              <w:left w:val="single" w:sz="4" w:space="0" w:color="auto"/>
              <w:bottom w:val="single" w:sz="4" w:space="0" w:color="000000"/>
              <w:right w:val="single" w:sz="4" w:space="0" w:color="auto"/>
            </w:tcBorders>
            <w:shd w:val="clear" w:color="auto" w:fill="auto"/>
          </w:tcPr>
          <w:p w:rsidR="003C72E5" w:rsidRPr="00EB220F" w:rsidRDefault="003C72E5" w:rsidP="003C72E5">
            <w:pPr>
              <w:jc w:val="center"/>
              <w:rPr>
                <w:color w:val="000000"/>
              </w:rPr>
            </w:pPr>
            <w:r w:rsidRPr="00EB220F">
              <w:rPr>
                <w:color w:val="000000"/>
              </w:rPr>
              <w:t>Пл</w:t>
            </w:r>
            <w:r w:rsidRPr="00EB220F">
              <w:rPr>
                <w:color w:val="000000"/>
              </w:rPr>
              <w:t>о</w:t>
            </w:r>
            <w:r w:rsidRPr="00EB220F">
              <w:rPr>
                <w:color w:val="000000"/>
              </w:rPr>
              <w:t>щадь  (кв.м.)</w:t>
            </w:r>
          </w:p>
        </w:tc>
        <w:tc>
          <w:tcPr>
            <w:tcW w:w="1492" w:type="dxa"/>
            <w:vMerge w:val="restart"/>
            <w:tcBorders>
              <w:top w:val="single" w:sz="4" w:space="0" w:color="auto"/>
              <w:left w:val="single" w:sz="4" w:space="0" w:color="auto"/>
              <w:bottom w:val="single" w:sz="4" w:space="0" w:color="000000"/>
              <w:right w:val="single" w:sz="4" w:space="0" w:color="auto"/>
            </w:tcBorders>
            <w:shd w:val="clear" w:color="auto" w:fill="auto"/>
          </w:tcPr>
          <w:p w:rsidR="003C72E5" w:rsidRPr="00EB220F" w:rsidRDefault="003C72E5" w:rsidP="003C72E5">
            <w:pPr>
              <w:jc w:val="center"/>
              <w:rPr>
                <w:color w:val="000000"/>
              </w:rPr>
            </w:pPr>
            <w:r w:rsidRPr="00EB220F">
              <w:rPr>
                <w:color w:val="000000"/>
              </w:rPr>
              <w:t>Координаты</w:t>
            </w:r>
          </w:p>
        </w:tc>
      </w:tr>
      <w:tr w:rsidR="003C72E5" w:rsidRPr="00EB220F" w:rsidTr="003C72E5">
        <w:trPr>
          <w:trHeight w:val="276"/>
          <w:jc w:val="right"/>
        </w:trPr>
        <w:tc>
          <w:tcPr>
            <w:tcW w:w="540" w:type="dxa"/>
            <w:vMerge/>
            <w:tcBorders>
              <w:top w:val="single" w:sz="4" w:space="0" w:color="auto"/>
              <w:left w:val="single" w:sz="4" w:space="0" w:color="auto"/>
              <w:bottom w:val="single" w:sz="4" w:space="0" w:color="000000"/>
              <w:right w:val="single" w:sz="4" w:space="0" w:color="auto"/>
            </w:tcBorders>
            <w:vAlign w:val="center"/>
          </w:tcPr>
          <w:p w:rsidR="003C72E5" w:rsidRPr="00EB220F" w:rsidRDefault="003C72E5" w:rsidP="003C72E5">
            <w:pPr>
              <w:jc w:val="center"/>
              <w:rPr>
                <w:color w:val="000000"/>
              </w:rPr>
            </w:pPr>
          </w:p>
        </w:tc>
        <w:tc>
          <w:tcPr>
            <w:tcW w:w="1870" w:type="dxa"/>
            <w:vMerge/>
            <w:tcBorders>
              <w:top w:val="single" w:sz="4" w:space="0" w:color="auto"/>
              <w:left w:val="single" w:sz="4" w:space="0" w:color="auto"/>
              <w:bottom w:val="single" w:sz="4" w:space="0" w:color="000000"/>
              <w:right w:val="single" w:sz="4" w:space="0" w:color="auto"/>
            </w:tcBorders>
            <w:vAlign w:val="center"/>
          </w:tcPr>
          <w:p w:rsidR="003C72E5" w:rsidRPr="00EB220F" w:rsidRDefault="003C72E5" w:rsidP="003C72E5">
            <w:pPr>
              <w:jc w:val="center"/>
              <w:rPr>
                <w:color w:val="000000"/>
              </w:rPr>
            </w:pPr>
          </w:p>
        </w:tc>
        <w:tc>
          <w:tcPr>
            <w:tcW w:w="1693" w:type="dxa"/>
            <w:vMerge/>
            <w:tcBorders>
              <w:top w:val="single" w:sz="4" w:space="0" w:color="auto"/>
              <w:left w:val="single" w:sz="4" w:space="0" w:color="auto"/>
              <w:bottom w:val="single" w:sz="4" w:space="0" w:color="000000"/>
              <w:right w:val="single" w:sz="4" w:space="0" w:color="auto"/>
            </w:tcBorders>
            <w:vAlign w:val="center"/>
          </w:tcPr>
          <w:p w:rsidR="003C72E5" w:rsidRPr="00EB220F" w:rsidRDefault="003C72E5" w:rsidP="003C72E5">
            <w:pPr>
              <w:jc w:val="center"/>
              <w:rPr>
                <w:color w:val="000000"/>
              </w:rPr>
            </w:pPr>
          </w:p>
        </w:tc>
        <w:tc>
          <w:tcPr>
            <w:tcW w:w="2160" w:type="dxa"/>
            <w:vMerge/>
            <w:tcBorders>
              <w:top w:val="single" w:sz="4" w:space="0" w:color="auto"/>
              <w:left w:val="single" w:sz="4" w:space="0" w:color="auto"/>
              <w:bottom w:val="single" w:sz="4" w:space="0" w:color="000000"/>
              <w:right w:val="single" w:sz="4" w:space="0" w:color="auto"/>
            </w:tcBorders>
            <w:vAlign w:val="center"/>
          </w:tcPr>
          <w:p w:rsidR="003C72E5" w:rsidRPr="00EB220F" w:rsidRDefault="003C72E5" w:rsidP="003C72E5">
            <w:pPr>
              <w:jc w:val="center"/>
              <w:rPr>
                <w:color w:val="000000"/>
              </w:rPr>
            </w:pPr>
          </w:p>
        </w:tc>
        <w:tc>
          <w:tcPr>
            <w:tcW w:w="1277" w:type="dxa"/>
            <w:vMerge/>
            <w:tcBorders>
              <w:top w:val="single" w:sz="4" w:space="0" w:color="auto"/>
              <w:left w:val="single" w:sz="4" w:space="0" w:color="auto"/>
              <w:bottom w:val="single" w:sz="4" w:space="0" w:color="000000"/>
              <w:right w:val="single" w:sz="4" w:space="0" w:color="auto"/>
            </w:tcBorders>
            <w:vAlign w:val="center"/>
          </w:tcPr>
          <w:p w:rsidR="003C72E5" w:rsidRPr="00EB220F" w:rsidRDefault="003C72E5" w:rsidP="003C72E5">
            <w:pPr>
              <w:jc w:val="center"/>
              <w:rPr>
                <w:color w:val="000000"/>
              </w:rPr>
            </w:pPr>
          </w:p>
        </w:tc>
        <w:tc>
          <w:tcPr>
            <w:tcW w:w="1063" w:type="dxa"/>
            <w:vMerge/>
            <w:tcBorders>
              <w:top w:val="single" w:sz="4" w:space="0" w:color="auto"/>
              <w:left w:val="single" w:sz="4" w:space="0" w:color="auto"/>
              <w:bottom w:val="single" w:sz="4" w:space="0" w:color="000000"/>
              <w:right w:val="single" w:sz="4" w:space="0" w:color="auto"/>
            </w:tcBorders>
            <w:vAlign w:val="center"/>
          </w:tcPr>
          <w:p w:rsidR="003C72E5" w:rsidRPr="00EB220F" w:rsidRDefault="003C72E5" w:rsidP="003C72E5">
            <w:pPr>
              <w:jc w:val="center"/>
              <w:rPr>
                <w:color w:val="000000"/>
              </w:rPr>
            </w:pPr>
          </w:p>
        </w:tc>
        <w:tc>
          <w:tcPr>
            <w:tcW w:w="1492" w:type="dxa"/>
            <w:vMerge/>
            <w:tcBorders>
              <w:top w:val="single" w:sz="4" w:space="0" w:color="auto"/>
              <w:left w:val="single" w:sz="4" w:space="0" w:color="auto"/>
              <w:bottom w:val="single" w:sz="4" w:space="0" w:color="000000"/>
              <w:right w:val="single" w:sz="4" w:space="0" w:color="auto"/>
            </w:tcBorders>
            <w:vAlign w:val="center"/>
          </w:tcPr>
          <w:p w:rsidR="003C72E5" w:rsidRPr="00EB220F" w:rsidRDefault="003C72E5" w:rsidP="003C72E5">
            <w:pPr>
              <w:jc w:val="center"/>
              <w:rPr>
                <w:color w:val="000000"/>
              </w:rPr>
            </w:pPr>
          </w:p>
        </w:tc>
      </w:tr>
      <w:tr w:rsidR="003C72E5" w:rsidRPr="00EB220F" w:rsidTr="003C72E5">
        <w:trPr>
          <w:trHeight w:val="840"/>
          <w:jc w:val="right"/>
        </w:trPr>
        <w:tc>
          <w:tcPr>
            <w:tcW w:w="540" w:type="dxa"/>
            <w:tcBorders>
              <w:top w:val="nil"/>
              <w:left w:val="single" w:sz="4" w:space="0" w:color="auto"/>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1</w:t>
            </w:r>
          </w:p>
        </w:tc>
        <w:tc>
          <w:tcPr>
            <w:tcW w:w="1870"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b/>
                <w:bCs/>
                <w:i/>
                <w:iCs/>
                <w:color w:val="000000"/>
              </w:rPr>
            </w:pPr>
            <w:r w:rsidRPr="00EB220F">
              <w:rPr>
                <w:b/>
                <w:bCs/>
                <w:i/>
                <w:iCs/>
                <w:color w:val="000000"/>
              </w:rPr>
              <w:t>Аксенихинский</w:t>
            </w:r>
          </w:p>
        </w:tc>
        <w:tc>
          <w:tcPr>
            <w:tcW w:w="169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с. Ганино</w:t>
            </w:r>
          </w:p>
          <w:p w:rsidR="003C72E5" w:rsidRPr="00EB220F" w:rsidRDefault="003C72E5" w:rsidP="003C72E5">
            <w:pPr>
              <w:jc w:val="center"/>
              <w:rPr>
                <w:color w:val="000000"/>
              </w:rPr>
            </w:pPr>
          </w:p>
        </w:tc>
        <w:tc>
          <w:tcPr>
            <w:tcW w:w="2160"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 xml:space="preserve">в </w:t>
            </w:r>
            <w:smartTag w:uri="urn:schemas-microsoft-com:office:smarttags" w:element="metricconverter">
              <w:smartTagPr>
                <w:attr w:name="ProductID" w:val="0,30 км"/>
              </w:smartTagPr>
              <w:r w:rsidRPr="00EB220F">
                <w:rPr>
                  <w:color w:val="000000"/>
                </w:rPr>
                <w:t>0,30 км</w:t>
              </w:r>
            </w:smartTag>
            <w:r w:rsidRPr="00EB220F">
              <w:rPr>
                <w:color w:val="000000"/>
              </w:rPr>
              <w:t xml:space="preserve"> на юг от пос. Ганино</w:t>
            </w:r>
          </w:p>
        </w:tc>
        <w:tc>
          <w:tcPr>
            <w:tcW w:w="1277"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35000</w:t>
            </w:r>
          </w:p>
        </w:tc>
        <w:tc>
          <w:tcPr>
            <w:tcW w:w="106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10000</w:t>
            </w:r>
          </w:p>
        </w:tc>
        <w:tc>
          <w:tcPr>
            <w:tcW w:w="1492"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53.42.16 СШ        79.01.02 ВД</w:t>
            </w:r>
          </w:p>
        </w:tc>
      </w:tr>
      <w:tr w:rsidR="003C72E5" w:rsidRPr="00EB220F" w:rsidTr="003C72E5">
        <w:trPr>
          <w:trHeight w:val="840"/>
          <w:jc w:val="right"/>
        </w:trPr>
        <w:tc>
          <w:tcPr>
            <w:tcW w:w="540" w:type="dxa"/>
            <w:tcBorders>
              <w:top w:val="single" w:sz="4" w:space="0" w:color="auto"/>
              <w:left w:val="single" w:sz="4" w:space="0" w:color="auto"/>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2</w:t>
            </w:r>
          </w:p>
        </w:tc>
        <w:tc>
          <w:tcPr>
            <w:tcW w:w="1870" w:type="dxa"/>
            <w:tcBorders>
              <w:top w:val="single" w:sz="4" w:space="0" w:color="auto"/>
              <w:left w:val="single" w:sz="4" w:space="0" w:color="auto"/>
              <w:bottom w:val="single" w:sz="4" w:space="0" w:color="auto"/>
              <w:right w:val="single" w:sz="4" w:space="0" w:color="auto"/>
            </w:tcBorders>
            <w:shd w:val="clear" w:color="auto" w:fill="auto"/>
          </w:tcPr>
          <w:p w:rsidR="003C72E5" w:rsidRPr="00EB220F" w:rsidRDefault="003C72E5" w:rsidP="003C72E5">
            <w:pPr>
              <w:jc w:val="center"/>
              <w:rPr>
                <w:b/>
                <w:bCs/>
                <w:i/>
                <w:iCs/>
                <w:color w:val="000000"/>
              </w:rPr>
            </w:pPr>
            <w:r w:rsidRPr="00EB220F">
              <w:rPr>
                <w:b/>
                <w:bCs/>
                <w:i/>
                <w:iCs/>
                <w:color w:val="000000"/>
              </w:rPr>
              <w:t>Веселовский</w:t>
            </w:r>
          </w:p>
        </w:tc>
        <w:tc>
          <w:tcPr>
            <w:tcW w:w="1693" w:type="dxa"/>
            <w:tcBorders>
              <w:top w:val="nil"/>
              <w:left w:val="single" w:sz="4" w:space="0" w:color="auto"/>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с. Весело</w:t>
            </w:r>
            <w:r w:rsidRPr="00EB220F">
              <w:rPr>
                <w:color w:val="000000"/>
              </w:rPr>
              <w:t>в</w:t>
            </w:r>
            <w:r w:rsidRPr="00EB220F">
              <w:rPr>
                <w:color w:val="000000"/>
              </w:rPr>
              <w:t>ское</w:t>
            </w:r>
          </w:p>
          <w:p w:rsidR="003C72E5" w:rsidRPr="00EB220F" w:rsidRDefault="003C72E5" w:rsidP="003C72E5">
            <w:pPr>
              <w:jc w:val="center"/>
              <w:rPr>
                <w:color w:val="000000"/>
              </w:rPr>
            </w:pPr>
          </w:p>
        </w:tc>
        <w:tc>
          <w:tcPr>
            <w:tcW w:w="2160"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 xml:space="preserve">В </w:t>
            </w:r>
            <w:smartTag w:uri="urn:schemas-microsoft-com:office:smarttags" w:element="metricconverter">
              <w:smartTagPr>
                <w:attr w:name="ProductID" w:val="0,50 км"/>
              </w:smartTagPr>
              <w:r w:rsidRPr="00EB220F">
                <w:rPr>
                  <w:color w:val="000000"/>
                </w:rPr>
                <w:t>0,50 км</w:t>
              </w:r>
            </w:smartTag>
            <w:r w:rsidRPr="00EB220F">
              <w:rPr>
                <w:color w:val="000000"/>
              </w:rPr>
              <w:t xml:space="preserve"> на сев</w:t>
            </w:r>
            <w:r w:rsidRPr="00EB220F">
              <w:rPr>
                <w:color w:val="000000"/>
              </w:rPr>
              <w:t>е</w:t>
            </w:r>
            <w:r w:rsidRPr="00EB220F">
              <w:rPr>
                <w:color w:val="000000"/>
              </w:rPr>
              <w:t>ро-восток от с. Веселовское</w:t>
            </w:r>
          </w:p>
        </w:tc>
        <w:tc>
          <w:tcPr>
            <w:tcW w:w="1277"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40000</w:t>
            </w:r>
          </w:p>
        </w:tc>
        <w:tc>
          <w:tcPr>
            <w:tcW w:w="106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50000</w:t>
            </w:r>
          </w:p>
        </w:tc>
        <w:tc>
          <w:tcPr>
            <w:tcW w:w="1492"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53.30.11 СШ    78.41.12 ВД</w:t>
            </w:r>
          </w:p>
        </w:tc>
      </w:tr>
      <w:tr w:rsidR="003C72E5" w:rsidRPr="00EB220F" w:rsidTr="003C72E5">
        <w:trPr>
          <w:trHeight w:val="1128"/>
          <w:jc w:val="right"/>
        </w:trPr>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3</w:t>
            </w:r>
          </w:p>
        </w:tc>
        <w:tc>
          <w:tcPr>
            <w:tcW w:w="1870" w:type="dxa"/>
            <w:vMerge w:val="restart"/>
            <w:tcBorders>
              <w:top w:val="single" w:sz="4" w:space="0" w:color="auto"/>
              <w:left w:val="single" w:sz="4" w:space="0" w:color="auto"/>
              <w:bottom w:val="single" w:sz="4" w:space="0" w:color="auto"/>
              <w:right w:val="single" w:sz="4" w:space="0" w:color="auto"/>
            </w:tcBorders>
            <w:shd w:val="clear" w:color="auto" w:fill="auto"/>
          </w:tcPr>
          <w:p w:rsidR="003C72E5" w:rsidRPr="00EB220F" w:rsidRDefault="003C72E5" w:rsidP="003C72E5">
            <w:pPr>
              <w:jc w:val="center"/>
              <w:rPr>
                <w:b/>
                <w:bCs/>
                <w:i/>
                <w:iCs/>
                <w:color w:val="000000"/>
              </w:rPr>
            </w:pPr>
            <w:r w:rsidRPr="00EB220F">
              <w:rPr>
                <w:b/>
                <w:bCs/>
                <w:i/>
                <w:iCs/>
                <w:color w:val="000000"/>
              </w:rPr>
              <w:t>Зубковский</w:t>
            </w:r>
          </w:p>
        </w:tc>
        <w:tc>
          <w:tcPr>
            <w:tcW w:w="1693" w:type="dxa"/>
            <w:tcBorders>
              <w:top w:val="nil"/>
              <w:left w:val="single" w:sz="4" w:space="0" w:color="auto"/>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с. Зубково</w:t>
            </w:r>
          </w:p>
          <w:p w:rsidR="003C72E5" w:rsidRPr="00EB220F" w:rsidRDefault="003C72E5" w:rsidP="003C72E5">
            <w:pPr>
              <w:jc w:val="center"/>
              <w:rPr>
                <w:color w:val="000000"/>
              </w:rPr>
            </w:pPr>
          </w:p>
        </w:tc>
        <w:tc>
          <w:tcPr>
            <w:tcW w:w="2160"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smartTag w:uri="urn:schemas-microsoft-com:office:smarttags" w:element="metricconverter">
              <w:smartTagPr>
                <w:attr w:name="ProductID" w:val="0,90 км"/>
              </w:smartTagPr>
              <w:r w:rsidRPr="00EB220F">
                <w:rPr>
                  <w:color w:val="000000"/>
                </w:rPr>
                <w:t>0,90 км</w:t>
              </w:r>
            </w:smartTag>
            <w:r w:rsidRPr="00EB220F">
              <w:rPr>
                <w:color w:val="000000"/>
              </w:rPr>
              <w:t xml:space="preserve"> на северо-запад от с. Зубк</w:t>
            </w:r>
            <w:r w:rsidRPr="00EB220F">
              <w:rPr>
                <w:color w:val="000000"/>
              </w:rPr>
              <w:t>о</w:t>
            </w:r>
            <w:r w:rsidRPr="00EB220F">
              <w:rPr>
                <w:color w:val="000000"/>
              </w:rPr>
              <w:t>во</w:t>
            </w:r>
          </w:p>
        </w:tc>
        <w:tc>
          <w:tcPr>
            <w:tcW w:w="1277"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12002</w:t>
            </w:r>
          </w:p>
        </w:tc>
        <w:tc>
          <w:tcPr>
            <w:tcW w:w="106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97800</w:t>
            </w:r>
          </w:p>
        </w:tc>
        <w:tc>
          <w:tcPr>
            <w:tcW w:w="1492"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53.46.55.</w:t>
            </w:r>
          </w:p>
          <w:p w:rsidR="003C72E5" w:rsidRPr="00EB220F" w:rsidRDefault="003C72E5" w:rsidP="003C72E5">
            <w:pPr>
              <w:jc w:val="center"/>
              <w:rPr>
                <w:color w:val="000000"/>
              </w:rPr>
            </w:pPr>
            <w:r w:rsidRPr="00EB220F">
              <w:rPr>
                <w:color w:val="000000"/>
              </w:rPr>
              <w:t>С.Ш.   78.46.22  ВД</w:t>
            </w:r>
          </w:p>
        </w:tc>
      </w:tr>
      <w:tr w:rsidR="003C72E5" w:rsidRPr="00EB220F" w:rsidTr="003C72E5">
        <w:trPr>
          <w:trHeight w:val="943"/>
          <w:jc w:val="right"/>
        </w:trPr>
        <w:tc>
          <w:tcPr>
            <w:tcW w:w="540" w:type="dxa"/>
            <w:vMerge/>
            <w:tcBorders>
              <w:top w:val="single" w:sz="4" w:space="0" w:color="auto"/>
              <w:left w:val="single" w:sz="4" w:space="0" w:color="auto"/>
              <w:bottom w:val="single" w:sz="4" w:space="0" w:color="auto"/>
              <w:right w:val="single" w:sz="4" w:space="0" w:color="auto"/>
            </w:tcBorders>
            <w:vAlign w:val="center"/>
          </w:tcPr>
          <w:p w:rsidR="003C72E5" w:rsidRPr="00EB220F" w:rsidRDefault="003C72E5" w:rsidP="003C72E5">
            <w:pPr>
              <w:jc w:val="center"/>
              <w:rPr>
                <w:color w:val="000000"/>
              </w:rPr>
            </w:pPr>
          </w:p>
        </w:tc>
        <w:tc>
          <w:tcPr>
            <w:tcW w:w="1870" w:type="dxa"/>
            <w:vMerge/>
            <w:tcBorders>
              <w:top w:val="single" w:sz="4" w:space="0" w:color="auto"/>
              <w:left w:val="single" w:sz="4" w:space="0" w:color="auto"/>
              <w:bottom w:val="single" w:sz="4" w:space="0" w:color="auto"/>
              <w:right w:val="single" w:sz="4" w:space="0" w:color="auto"/>
            </w:tcBorders>
            <w:vAlign w:val="center"/>
          </w:tcPr>
          <w:p w:rsidR="003C72E5" w:rsidRPr="00EB220F" w:rsidRDefault="003C72E5" w:rsidP="003C72E5">
            <w:pPr>
              <w:jc w:val="center"/>
              <w:rPr>
                <w:b/>
                <w:bCs/>
                <w:i/>
                <w:iCs/>
                <w:color w:val="000000"/>
              </w:rPr>
            </w:pPr>
          </w:p>
        </w:tc>
        <w:tc>
          <w:tcPr>
            <w:tcW w:w="1693" w:type="dxa"/>
            <w:tcBorders>
              <w:top w:val="nil"/>
              <w:left w:val="single" w:sz="4" w:space="0" w:color="auto"/>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ст. Зубково</w:t>
            </w:r>
          </w:p>
          <w:p w:rsidR="003C72E5" w:rsidRPr="00EB220F" w:rsidRDefault="003C72E5" w:rsidP="003C72E5">
            <w:pPr>
              <w:jc w:val="center"/>
              <w:rPr>
                <w:color w:val="000000"/>
              </w:rPr>
            </w:pPr>
          </w:p>
        </w:tc>
        <w:tc>
          <w:tcPr>
            <w:tcW w:w="2160"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smartTag w:uri="urn:schemas-microsoft-com:office:smarttags" w:element="metricconverter">
              <w:smartTagPr>
                <w:attr w:name="ProductID" w:val="0,10 км"/>
              </w:smartTagPr>
              <w:r w:rsidRPr="00EB220F">
                <w:rPr>
                  <w:color w:val="000000"/>
                </w:rPr>
                <w:t>0,10 км</w:t>
              </w:r>
            </w:smartTag>
            <w:r w:rsidRPr="00EB220F">
              <w:rPr>
                <w:color w:val="000000"/>
              </w:rPr>
              <w:t xml:space="preserve"> на северо-запад от ст. Зу</w:t>
            </w:r>
            <w:r w:rsidRPr="00EB220F">
              <w:rPr>
                <w:color w:val="000000"/>
              </w:rPr>
              <w:t>б</w:t>
            </w:r>
            <w:r w:rsidRPr="00EB220F">
              <w:rPr>
                <w:color w:val="000000"/>
              </w:rPr>
              <w:t>ково</w:t>
            </w:r>
          </w:p>
        </w:tc>
        <w:tc>
          <w:tcPr>
            <w:tcW w:w="1277"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9200</w:t>
            </w:r>
          </w:p>
        </w:tc>
        <w:tc>
          <w:tcPr>
            <w:tcW w:w="106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41000</w:t>
            </w:r>
          </w:p>
        </w:tc>
        <w:tc>
          <w:tcPr>
            <w:tcW w:w="1492"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53.43.24. СШ   78.59.12 ВД</w:t>
            </w:r>
          </w:p>
        </w:tc>
      </w:tr>
      <w:tr w:rsidR="003C72E5" w:rsidRPr="00EB220F" w:rsidTr="003C72E5">
        <w:trPr>
          <w:trHeight w:val="1008"/>
          <w:jc w:val="right"/>
        </w:trPr>
        <w:tc>
          <w:tcPr>
            <w:tcW w:w="540" w:type="dxa"/>
            <w:vMerge w:val="restart"/>
            <w:tcBorders>
              <w:top w:val="single" w:sz="4" w:space="0" w:color="auto"/>
              <w:left w:val="single" w:sz="4" w:space="0" w:color="auto"/>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4</w:t>
            </w:r>
          </w:p>
        </w:tc>
        <w:tc>
          <w:tcPr>
            <w:tcW w:w="1870" w:type="dxa"/>
            <w:vMerge w:val="restart"/>
            <w:tcBorders>
              <w:top w:val="single" w:sz="4" w:space="0" w:color="auto"/>
              <w:left w:val="single" w:sz="4" w:space="0" w:color="auto"/>
              <w:bottom w:val="single" w:sz="4" w:space="0" w:color="auto"/>
              <w:right w:val="single" w:sz="4" w:space="0" w:color="auto"/>
            </w:tcBorders>
            <w:shd w:val="clear" w:color="auto" w:fill="auto"/>
          </w:tcPr>
          <w:p w:rsidR="003C72E5" w:rsidRPr="00EB220F" w:rsidRDefault="003C72E5" w:rsidP="003C72E5">
            <w:pPr>
              <w:jc w:val="center"/>
              <w:rPr>
                <w:b/>
                <w:bCs/>
                <w:i/>
                <w:iCs/>
                <w:color w:val="000000"/>
              </w:rPr>
            </w:pPr>
            <w:r w:rsidRPr="00EB220F">
              <w:rPr>
                <w:b/>
                <w:bCs/>
                <w:i/>
                <w:iCs/>
                <w:color w:val="000000"/>
              </w:rPr>
              <w:t>Казанакский</w:t>
            </w:r>
          </w:p>
        </w:tc>
        <w:tc>
          <w:tcPr>
            <w:tcW w:w="169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с. Казанак</w:t>
            </w:r>
          </w:p>
          <w:p w:rsidR="003C72E5" w:rsidRPr="00EB220F" w:rsidRDefault="003C72E5" w:rsidP="003C72E5">
            <w:pPr>
              <w:jc w:val="center"/>
              <w:rPr>
                <w:color w:val="000000"/>
              </w:rPr>
            </w:pPr>
          </w:p>
        </w:tc>
        <w:tc>
          <w:tcPr>
            <w:tcW w:w="2160"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 xml:space="preserve">в </w:t>
            </w:r>
            <w:smartTag w:uri="urn:schemas-microsoft-com:office:smarttags" w:element="metricconverter">
              <w:smartTagPr>
                <w:attr w:name="ProductID" w:val="0,5 км"/>
              </w:smartTagPr>
              <w:r w:rsidRPr="00EB220F">
                <w:rPr>
                  <w:color w:val="000000"/>
                </w:rPr>
                <w:t>0,5 км</w:t>
              </w:r>
            </w:smartTag>
            <w:r w:rsidRPr="00EB220F">
              <w:rPr>
                <w:color w:val="000000"/>
              </w:rPr>
              <w:t xml:space="preserve"> на северо-восток от с. Каз</w:t>
            </w:r>
            <w:r w:rsidRPr="00EB220F">
              <w:rPr>
                <w:color w:val="000000"/>
              </w:rPr>
              <w:t>а</w:t>
            </w:r>
            <w:r w:rsidRPr="00EB220F">
              <w:rPr>
                <w:color w:val="000000"/>
              </w:rPr>
              <w:t>нак</w:t>
            </w:r>
          </w:p>
        </w:tc>
        <w:tc>
          <w:tcPr>
            <w:tcW w:w="1277"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2000</w:t>
            </w:r>
          </w:p>
        </w:tc>
        <w:tc>
          <w:tcPr>
            <w:tcW w:w="106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25000</w:t>
            </w:r>
          </w:p>
        </w:tc>
        <w:tc>
          <w:tcPr>
            <w:tcW w:w="1492"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54.12.11 СШ    78.60.13 ВД</w:t>
            </w:r>
          </w:p>
        </w:tc>
      </w:tr>
      <w:tr w:rsidR="003C72E5" w:rsidRPr="00EB220F" w:rsidTr="003C72E5">
        <w:trPr>
          <w:trHeight w:val="1066"/>
          <w:jc w:val="right"/>
        </w:trPr>
        <w:tc>
          <w:tcPr>
            <w:tcW w:w="540" w:type="dxa"/>
            <w:vMerge/>
            <w:tcBorders>
              <w:top w:val="single" w:sz="4" w:space="0" w:color="auto"/>
              <w:left w:val="single" w:sz="4" w:space="0" w:color="auto"/>
              <w:bottom w:val="single" w:sz="4" w:space="0" w:color="auto"/>
              <w:right w:val="single" w:sz="4" w:space="0" w:color="auto"/>
            </w:tcBorders>
            <w:vAlign w:val="center"/>
          </w:tcPr>
          <w:p w:rsidR="003C72E5" w:rsidRPr="00EB220F" w:rsidRDefault="003C72E5" w:rsidP="003C72E5">
            <w:pPr>
              <w:jc w:val="center"/>
              <w:rPr>
                <w:color w:val="000000"/>
              </w:rPr>
            </w:pPr>
          </w:p>
        </w:tc>
        <w:tc>
          <w:tcPr>
            <w:tcW w:w="1870" w:type="dxa"/>
            <w:vMerge/>
            <w:tcBorders>
              <w:top w:val="single" w:sz="4" w:space="0" w:color="auto"/>
              <w:left w:val="single" w:sz="4" w:space="0" w:color="auto"/>
              <w:bottom w:val="single" w:sz="4" w:space="0" w:color="auto"/>
              <w:right w:val="single" w:sz="4" w:space="0" w:color="auto"/>
            </w:tcBorders>
            <w:vAlign w:val="center"/>
          </w:tcPr>
          <w:p w:rsidR="003C72E5" w:rsidRPr="00EB220F" w:rsidRDefault="003C72E5" w:rsidP="003C72E5">
            <w:pPr>
              <w:jc w:val="center"/>
              <w:rPr>
                <w:b/>
                <w:bCs/>
                <w:i/>
                <w:iCs/>
                <w:color w:val="000000"/>
              </w:rPr>
            </w:pPr>
          </w:p>
        </w:tc>
        <w:tc>
          <w:tcPr>
            <w:tcW w:w="169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пос. Лени</w:t>
            </w:r>
            <w:r w:rsidRPr="00EB220F">
              <w:rPr>
                <w:color w:val="000000"/>
              </w:rPr>
              <w:t>н</w:t>
            </w:r>
            <w:r w:rsidRPr="00EB220F">
              <w:rPr>
                <w:color w:val="000000"/>
              </w:rPr>
              <w:t>градский</w:t>
            </w:r>
          </w:p>
          <w:p w:rsidR="003C72E5" w:rsidRPr="00EB220F" w:rsidRDefault="003C72E5" w:rsidP="003C72E5">
            <w:pPr>
              <w:jc w:val="center"/>
              <w:rPr>
                <w:color w:val="000000"/>
              </w:rPr>
            </w:pPr>
          </w:p>
        </w:tc>
        <w:tc>
          <w:tcPr>
            <w:tcW w:w="2160"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 xml:space="preserve">В </w:t>
            </w:r>
            <w:smartTag w:uri="urn:schemas-microsoft-com:office:smarttags" w:element="metricconverter">
              <w:smartTagPr>
                <w:attr w:name="ProductID" w:val="1,0 км"/>
              </w:smartTagPr>
              <w:r w:rsidRPr="00EB220F">
                <w:rPr>
                  <w:color w:val="000000"/>
                </w:rPr>
                <w:t>1,0 км</w:t>
              </w:r>
            </w:smartTag>
            <w:r w:rsidRPr="00EB220F">
              <w:rPr>
                <w:color w:val="000000"/>
              </w:rPr>
              <w:t xml:space="preserve"> на сев</w:t>
            </w:r>
            <w:r w:rsidRPr="00EB220F">
              <w:rPr>
                <w:color w:val="000000"/>
              </w:rPr>
              <w:t>е</w:t>
            </w:r>
            <w:r w:rsidRPr="00EB220F">
              <w:rPr>
                <w:color w:val="000000"/>
              </w:rPr>
              <w:t>ро-восток от пос. Ленинградский</w:t>
            </w:r>
          </w:p>
        </w:tc>
        <w:tc>
          <w:tcPr>
            <w:tcW w:w="1277"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4230</w:t>
            </w:r>
          </w:p>
        </w:tc>
        <w:tc>
          <w:tcPr>
            <w:tcW w:w="106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8000</w:t>
            </w:r>
          </w:p>
        </w:tc>
        <w:tc>
          <w:tcPr>
            <w:tcW w:w="1492"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54.10.17 СШ        78.60.13  ВД</w:t>
            </w:r>
          </w:p>
        </w:tc>
      </w:tr>
      <w:tr w:rsidR="003C72E5" w:rsidRPr="00EB220F" w:rsidTr="003C72E5">
        <w:trPr>
          <w:trHeight w:val="1026"/>
          <w:jc w:val="right"/>
        </w:trPr>
        <w:tc>
          <w:tcPr>
            <w:tcW w:w="540" w:type="dxa"/>
            <w:vMerge w:val="restart"/>
            <w:tcBorders>
              <w:top w:val="single" w:sz="4" w:space="0" w:color="auto"/>
              <w:left w:val="single" w:sz="4" w:space="0" w:color="auto"/>
              <w:bottom w:val="single" w:sz="4" w:space="0" w:color="000000"/>
              <w:right w:val="single" w:sz="4" w:space="0" w:color="auto"/>
            </w:tcBorders>
            <w:shd w:val="clear" w:color="auto" w:fill="auto"/>
          </w:tcPr>
          <w:p w:rsidR="003C72E5" w:rsidRPr="00EB220F" w:rsidRDefault="003C72E5" w:rsidP="003C72E5">
            <w:pPr>
              <w:jc w:val="center"/>
              <w:rPr>
                <w:color w:val="000000"/>
              </w:rPr>
            </w:pPr>
            <w:r w:rsidRPr="00EB220F">
              <w:rPr>
                <w:color w:val="000000"/>
              </w:rPr>
              <w:lastRenderedPageBreak/>
              <w:t>5</w:t>
            </w:r>
          </w:p>
        </w:tc>
        <w:tc>
          <w:tcPr>
            <w:tcW w:w="1870" w:type="dxa"/>
            <w:vMerge w:val="restart"/>
            <w:tcBorders>
              <w:top w:val="single" w:sz="4" w:space="0" w:color="auto"/>
              <w:left w:val="single" w:sz="4" w:space="0" w:color="auto"/>
              <w:bottom w:val="single" w:sz="4" w:space="0" w:color="000000"/>
              <w:right w:val="single" w:sz="4" w:space="0" w:color="auto"/>
            </w:tcBorders>
            <w:shd w:val="clear" w:color="auto" w:fill="auto"/>
          </w:tcPr>
          <w:p w:rsidR="003C72E5" w:rsidRPr="00EB220F" w:rsidRDefault="003C72E5" w:rsidP="003C72E5">
            <w:pPr>
              <w:jc w:val="center"/>
              <w:rPr>
                <w:b/>
                <w:bCs/>
                <w:i/>
                <w:iCs/>
                <w:color w:val="000000"/>
              </w:rPr>
            </w:pPr>
            <w:r w:rsidRPr="00EB220F">
              <w:rPr>
                <w:b/>
                <w:bCs/>
                <w:i/>
                <w:iCs/>
                <w:color w:val="000000"/>
              </w:rPr>
              <w:t>Кайгородский</w:t>
            </w:r>
          </w:p>
        </w:tc>
        <w:tc>
          <w:tcPr>
            <w:tcW w:w="169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пос. Красный Хутор</w:t>
            </w:r>
          </w:p>
          <w:p w:rsidR="003C72E5" w:rsidRPr="00EB220F" w:rsidRDefault="003C72E5" w:rsidP="003C72E5">
            <w:pPr>
              <w:jc w:val="center"/>
              <w:rPr>
                <w:color w:val="000000"/>
              </w:rPr>
            </w:pPr>
          </w:p>
        </w:tc>
        <w:tc>
          <w:tcPr>
            <w:tcW w:w="2160"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 xml:space="preserve">в </w:t>
            </w:r>
            <w:smartTag w:uri="urn:schemas-microsoft-com:office:smarttags" w:element="metricconverter">
              <w:smartTagPr>
                <w:attr w:name="ProductID" w:val="0,5 км"/>
              </w:smartTagPr>
              <w:r w:rsidRPr="00EB220F">
                <w:rPr>
                  <w:color w:val="000000"/>
                </w:rPr>
                <w:t>0,5 км</w:t>
              </w:r>
            </w:smartTag>
            <w:r w:rsidRPr="00EB220F">
              <w:rPr>
                <w:color w:val="000000"/>
              </w:rPr>
              <w:t xml:space="preserve"> на юго-восток от пос. Красный Хутор</w:t>
            </w:r>
          </w:p>
        </w:tc>
        <w:tc>
          <w:tcPr>
            <w:tcW w:w="1277"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4000</w:t>
            </w:r>
          </w:p>
        </w:tc>
        <w:tc>
          <w:tcPr>
            <w:tcW w:w="106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10000</w:t>
            </w:r>
          </w:p>
        </w:tc>
        <w:tc>
          <w:tcPr>
            <w:tcW w:w="1492"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54.08.01 СШ        79.12.27  ВД</w:t>
            </w:r>
          </w:p>
        </w:tc>
      </w:tr>
      <w:tr w:rsidR="003C72E5" w:rsidRPr="00EB220F" w:rsidTr="003C72E5">
        <w:trPr>
          <w:trHeight w:val="1066"/>
          <w:jc w:val="right"/>
        </w:trPr>
        <w:tc>
          <w:tcPr>
            <w:tcW w:w="540" w:type="dxa"/>
            <w:vMerge/>
            <w:tcBorders>
              <w:top w:val="nil"/>
              <w:left w:val="single" w:sz="4" w:space="0" w:color="auto"/>
              <w:bottom w:val="single" w:sz="4" w:space="0" w:color="000000"/>
              <w:right w:val="single" w:sz="4" w:space="0" w:color="auto"/>
            </w:tcBorders>
            <w:vAlign w:val="center"/>
          </w:tcPr>
          <w:p w:rsidR="003C72E5" w:rsidRPr="00EB220F" w:rsidRDefault="003C72E5" w:rsidP="003C72E5">
            <w:pPr>
              <w:jc w:val="center"/>
              <w:rPr>
                <w:color w:val="000000"/>
              </w:rPr>
            </w:pPr>
          </w:p>
        </w:tc>
        <w:tc>
          <w:tcPr>
            <w:tcW w:w="1870" w:type="dxa"/>
            <w:vMerge/>
            <w:tcBorders>
              <w:top w:val="nil"/>
              <w:left w:val="single" w:sz="4" w:space="0" w:color="auto"/>
              <w:bottom w:val="single" w:sz="4" w:space="0" w:color="000000"/>
              <w:right w:val="single" w:sz="4" w:space="0" w:color="auto"/>
            </w:tcBorders>
            <w:vAlign w:val="center"/>
          </w:tcPr>
          <w:p w:rsidR="003C72E5" w:rsidRPr="00EB220F" w:rsidRDefault="003C72E5" w:rsidP="003C72E5">
            <w:pPr>
              <w:jc w:val="center"/>
              <w:rPr>
                <w:b/>
                <w:bCs/>
                <w:i/>
                <w:iCs/>
                <w:color w:val="000000"/>
              </w:rPr>
            </w:pPr>
          </w:p>
        </w:tc>
        <w:tc>
          <w:tcPr>
            <w:tcW w:w="169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пос. Кайг</w:t>
            </w:r>
            <w:r w:rsidRPr="00EB220F">
              <w:rPr>
                <w:color w:val="000000"/>
              </w:rPr>
              <w:t>о</w:t>
            </w:r>
            <w:r w:rsidRPr="00EB220F">
              <w:rPr>
                <w:color w:val="000000"/>
              </w:rPr>
              <w:t>родский</w:t>
            </w:r>
          </w:p>
          <w:p w:rsidR="003C72E5" w:rsidRPr="00EB220F" w:rsidRDefault="003C72E5" w:rsidP="003C72E5">
            <w:pPr>
              <w:jc w:val="center"/>
              <w:rPr>
                <w:color w:val="000000"/>
              </w:rPr>
            </w:pPr>
          </w:p>
        </w:tc>
        <w:tc>
          <w:tcPr>
            <w:tcW w:w="2160"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 xml:space="preserve">в </w:t>
            </w:r>
            <w:smartTag w:uri="urn:schemas-microsoft-com:office:smarttags" w:element="metricconverter">
              <w:smartTagPr>
                <w:attr w:name="ProductID" w:val="0.9 км"/>
              </w:smartTagPr>
              <w:r w:rsidRPr="00EB220F">
                <w:rPr>
                  <w:color w:val="000000"/>
                </w:rPr>
                <w:t>0.9 км</w:t>
              </w:r>
            </w:smartTag>
            <w:r w:rsidRPr="00EB220F">
              <w:rPr>
                <w:color w:val="000000"/>
              </w:rPr>
              <w:t xml:space="preserve"> на северо-запад от пос. Ка</w:t>
            </w:r>
            <w:r w:rsidRPr="00EB220F">
              <w:rPr>
                <w:color w:val="000000"/>
              </w:rPr>
              <w:t>й</w:t>
            </w:r>
            <w:r w:rsidRPr="00EB220F">
              <w:rPr>
                <w:color w:val="000000"/>
              </w:rPr>
              <w:t>городский</w:t>
            </w:r>
          </w:p>
        </w:tc>
        <w:tc>
          <w:tcPr>
            <w:tcW w:w="1277"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6580</w:t>
            </w:r>
          </w:p>
        </w:tc>
        <w:tc>
          <w:tcPr>
            <w:tcW w:w="106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15000</w:t>
            </w:r>
          </w:p>
        </w:tc>
        <w:tc>
          <w:tcPr>
            <w:tcW w:w="1492"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54.06.01 СШ       79.12.27 ВД</w:t>
            </w:r>
          </w:p>
        </w:tc>
      </w:tr>
      <w:tr w:rsidR="003C72E5" w:rsidRPr="00EB220F" w:rsidTr="003C72E5">
        <w:trPr>
          <w:trHeight w:val="888"/>
          <w:jc w:val="right"/>
        </w:trPr>
        <w:tc>
          <w:tcPr>
            <w:tcW w:w="540" w:type="dxa"/>
            <w:vMerge w:val="restart"/>
            <w:tcBorders>
              <w:top w:val="nil"/>
              <w:left w:val="single" w:sz="4" w:space="0" w:color="auto"/>
              <w:bottom w:val="single" w:sz="4" w:space="0" w:color="000000"/>
              <w:right w:val="single" w:sz="4" w:space="0" w:color="auto"/>
            </w:tcBorders>
            <w:shd w:val="clear" w:color="auto" w:fill="auto"/>
          </w:tcPr>
          <w:p w:rsidR="003C72E5" w:rsidRPr="00EB220F" w:rsidRDefault="003C72E5" w:rsidP="003C72E5">
            <w:pPr>
              <w:jc w:val="center"/>
              <w:rPr>
                <w:color w:val="000000"/>
              </w:rPr>
            </w:pPr>
            <w:r w:rsidRPr="00EB220F">
              <w:rPr>
                <w:color w:val="000000"/>
              </w:rPr>
              <w:t>6</w:t>
            </w:r>
          </w:p>
        </w:tc>
        <w:tc>
          <w:tcPr>
            <w:tcW w:w="1870" w:type="dxa"/>
            <w:vMerge w:val="restart"/>
            <w:tcBorders>
              <w:top w:val="nil"/>
              <w:left w:val="single" w:sz="4" w:space="0" w:color="auto"/>
              <w:bottom w:val="single" w:sz="4" w:space="0" w:color="000000"/>
              <w:right w:val="single" w:sz="4" w:space="0" w:color="auto"/>
            </w:tcBorders>
            <w:shd w:val="clear" w:color="auto" w:fill="auto"/>
          </w:tcPr>
          <w:p w:rsidR="003C72E5" w:rsidRPr="00EB220F" w:rsidRDefault="003C72E5" w:rsidP="003C72E5">
            <w:pPr>
              <w:jc w:val="center"/>
              <w:rPr>
                <w:b/>
                <w:bCs/>
                <w:i/>
                <w:iCs/>
                <w:color w:val="000000"/>
              </w:rPr>
            </w:pPr>
            <w:r w:rsidRPr="00EB220F">
              <w:rPr>
                <w:b/>
                <w:bCs/>
                <w:i/>
                <w:iCs/>
                <w:color w:val="000000"/>
              </w:rPr>
              <w:t>Колыбельский</w:t>
            </w:r>
          </w:p>
        </w:tc>
        <w:tc>
          <w:tcPr>
            <w:tcW w:w="169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с. Колыбелька</w:t>
            </w:r>
          </w:p>
          <w:p w:rsidR="003C72E5" w:rsidRPr="00EB220F" w:rsidRDefault="003C72E5" w:rsidP="003C72E5">
            <w:pPr>
              <w:jc w:val="center"/>
              <w:rPr>
                <w:color w:val="000000"/>
              </w:rPr>
            </w:pPr>
          </w:p>
        </w:tc>
        <w:tc>
          <w:tcPr>
            <w:tcW w:w="2160"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 xml:space="preserve">в </w:t>
            </w:r>
            <w:smartTag w:uri="urn:schemas-microsoft-com:office:smarttags" w:element="metricconverter">
              <w:smartTagPr>
                <w:attr w:name="ProductID" w:val="0,88 км"/>
              </w:smartTagPr>
              <w:r w:rsidRPr="00EB220F">
                <w:rPr>
                  <w:color w:val="000000"/>
                </w:rPr>
                <w:t>0,88 км</w:t>
              </w:r>
            </w:smartTag>
            <w:r w:rsidRPr="00EB220F">
              <w:rPr>
                <w:color w:val="000000"/>
              </w:rPr>
              <w:t xml:space="preserve"> на восток от с. Кол</w:t>
            </w:r>
            <w:r w:rsidRPr="00EB220F">
              <w:rPr>
                <w:color w:val="000000"/>
              </w:rPr>
              <w:t>ы</w:t>
            </w:r>
            <w:r w:rsidRPr="00EB220F">
              <w:rPr>
                <w:color w:val="000000"/>
              </w:rPr>
              <w:t>белька</w:t>
            </w:r>
          </w:p>
        </w:tc>
        <w:tc>
          <w:tcPr>
            <w:tcW w:w="1277"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1202</w:t>
            </w:r>
          </w:p>
        </w:tc>
        <w:tc>
          <w:tcPr>
            <w:tcW w:w="106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60000</w:t>
            </w:r>
          </w:p>
        </w:tc>
        <w:tc>
          <w:tcPr>
            <w:tcW w:w="1492"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54.04.01 СШ     79.09.28 ВД</w:t>
            </w:r>
          </w:p>
        </w:tc>
      </w:tr>
      <w:tr w:rsidR="003C72E5" w:rsidRPr="00EB220F" w:rsidTr="003C72E5">
        <w:trPr>
          <w:trHeight w:val="907"/>
          <w:jc w:val="right"/>
        </w:trPr>
        <w:tc>
          <w:tcPr>
            <w:tcW w:w="540" w:type="dxa"/>
            <w:vMerge/>
            <w:tcBorders>
              <w:top w:val="nil"/>
              <w:left w:val="single" w:sz="4" w:space="0" w:color="auto"/>
              <w:bottom w:val="single" w:sz="4" w:space="0" w:color="000000"/>
              <w:right w:val="single" w:sz="4" w:space="0" w:color="auto"/>
            </w:tcBorders>
            <w:vAlign w:val="center"/>
          </w:tcPr>
          <w:p w:rsidR="003C72E5" w:rsidRPr="00EB220F" w:rsidRDefault="003C72E5" w:rsidP="003C72E5">
            <w:pPr>
              <w:jc w:val="center"/>
              <w:rPr>
                <w:color w:val="000000"/>
              </w:rPr>
            </w:pPr>
          </w:p>
        </w:tc>
        <w:tc>
          <w:tcPr>
            <w:tcW w:w="1870" w:type="dxa"/>
            <w:vMerge/>
            <w:tcBorders>
              <w:top w:val="nil"/>
              <w:left w:val="single" w:sz="4" w:space="0" w:color="auto"/>
              <w:bottom w:val="single" w:sz="4" w:space="0" w:color="000000"/>
              <w:right w:val="single" w:sz="4" w:space="0" w:color="auto"/>
            </w:tcBorders>
            <w:vAlign w:val="center"/>
          </w:tcPr>
          <w:p w:rsidR="003C72E5" w:rsidRPr="00EB220F" w:rsidRDefault="003C72E5" w:rsidP="003C72E5">
            <w:pPr>
              <w:jc w:val="center"/>
              <w:rPr>
                <w:b/>
                <w:bCs/>
                <w:i/>
                <w:iCs/>
                <w:color w:val="000000"/>
              </w:rPr>
            </w:pPr>
          </w:p>
        </w:tc>
        <w:tc>
          <w:tcPr>
            <w:tcW w:w="169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с. Локтенок</w:t>
            </w:r>
          </w:p>
          <w:p w:rsidR="003C72E5" w:rsidRPr="00EB220F" w:rsidRDefault="003C72E5" w:rsidP="003C72E5">
            <w:pPr>
              <w:jc w:val="center"/>
              <w:rPr>
                <w:color w:val="000000"/>
              </w:rPr>
            </w:pPr>
          </w:p>
        </w:tc>
        <w:tc>
          <w:tcPr>
            <w:tcW w:w="2160"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 xml:space="preserve">в </w:t>
            </w:r>
            <w:smartTag w:uri="urn:schemas-microsoft-com:office:smarttags" w:element="metricconverter">
              <w:smartTagPr>
                <w:attr w:name="ProductID" w:val="0,96 км"/>
              </w:smartTagPr>
              <w:r w:rsidRPr="00EB220F">
                <w:rPr>
                  <w:color w:val="000000"/>
                </w:rPr>
                <w:t>0,96 км</w:t>
              </w:r>
            </w:smartTag>
            <w:r w:rsidRPr="00EB220F">
              <w:rPr>
                <w:color w:val="000000"/>
              </w:rPr>
              <w:t xml:space="preserve"> на сев</w:t>
            </w:r>
            <w:r w:rsidRPr="00EB220F">
              <w:rPr>
                <w:color w:val="000000"/>
              </w:rPr>
              <w:t>е</w:t>
            </w:r>
            <w:r w:rsidRPr="00EB220F">
              <w:rPr>
                <w:color w:val="000000"/>
              </w:rPr>
              <w:t>ро-восток от            с. Локтенок</w:t>
            </w:r>
          </w:p>
        </w:tc>
        <w:tc>
          <w:tcPr>
            <w:tcW w:w="1277"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9200</w:t>
            </w:r>
          </w:p>
        </w:tc>
        <w:tc>
          <w:tcPr>
            <w:tcW w:w="106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70000</w:t>
            </w:r>
          </w:p>
        </w:tc>
        <w:tc>
          <w:tcPr>
            <w:tcW w:w="1492"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53.57.18 СШ       79.02.33 ВД</w:t>
            </w:r>
          </w:p>
        </w:tc>
      </w:tr>
      <w:tr w:rsidR="003C72E5" w:rsidRPr="00EB220F" w:rsidTr="003C72E5">
        <w:trPr>
          <w:trHeight w:val="882"/>
          <w:jc w:val="right"/>
        </w:trPr>
        <w:tc>
          <w:tcPr>
            <w:tcW w:w="540" w:type="dxa"/>
            <w:tcBorders>
              <w:top w:val="nil"/>
              <w:left w:val="single" w:sz="4" w:space="0" w:color="auto"/>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7</w:t>
            </w:r>
          </w:p>
        </w:tc>
        <w:tc>
          <w:tcPr>
            <w:tcW w:w="1870"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b/>
                <w:bCs/>
                <w:i/>
                <w:iCs/>
                <w:color w:val="000000"/>
              </w:rPr>
            </w:pPr>
            <w:r w:rsidRPr="00EB220F">
              <w:rPr>
                <w:b/>
                <w:bCs/>
                <w:i/>
                <w:iCs/>
                <w:color w:val="000000"/>
              </w:rPr>
              <w:t>Коневский</w:t>
            </w:r>
          </w:p>
        </w:tc>
        <w:tc>
          <w:tcPr>
            <w:tcW w:w="169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с. Конево</w:t>
            </w:r>
          </w:p>
          <w:p w:rsidR="003C72E5" w:rsidRPr="00EB220F" w:rsidRDefault="003C72E5" w:rsidP="003C72E5">
            <w:pPr>
              <w:jc w:val="center"/>
              <w:rPr>
                <w:color w:val="000000"/>
              </w:rPr>
            </w:pPr>
          </w:p>
        </w:tc>
        <w:tc>
          <w:tcPr>
            <w:tcW w:w="2160"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 xml:space="preserve">в </w:t>
            </w:r>
            <w:smartTag w:uri="urn:schemas-microsoft-com:office:smarttags" w:element="metricconverter">
              <w:smartTagPr>
                <w:attr w:name="ProductID" w:val="0,5 км"/>
              </w:smartTagPr>
              <w:r w:rsidRPr="00EB220F">
                <w:rPr>
                  <w:color w:val="000000"/>
                </w:rPr>
                <w:t>0,5 км</w:t>
              </w:r>
            </w:smartTag>
            <w:r w:rsidRPr="00EB220F">
              <w:rPr>
                <w:color w:val="000000"/>
              </w:rPr>
              <w:t xml:space="preserve"> на север от с. Конево</w:t>
            </w:r>
          </w:p>
        </w:tc>
        <w:tc>
          <w:tcPr>
            <w:tcW w:w="1277"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30000</w:t>
            </w:r>
          </w:p>
        </w:tc>
        <w:tc>
          <w:tcPr>
            <w:tcW w:w="106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20000</w:t>
            </w:r>
          </w:p>
        </w:tc>
        <w:tc>
          <w:tcPr>
            <w:tcW w:w="1492"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54.14.38 СШ     78.59.30 ВД</w:t>
            </w:r>
          </w:p>
        </w:tc>
      </w:tr>
      <w:tr w:rsidR="003C72E5" w:rsidRPr="00EB220F" w:rsidTr="003C72E5">
        <w:trPr>
          <w:trHeight w:val="840"/>
          <w:jc w:val="right"/>
        </w:trPr>
        <w:tc>
          <w:tcPr>
            <w:tcW w:w="540" w:type="dxa"/>
            <w:tcBorders>
              <w:top w:val="nil"/>
              <w:left w:val="single" w:sz="4" w:space="0" w:color="auto"/>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8</w:t>
            </w:r>
          </w:p>
        </w:tc>
        <w:tc>
          <w:tcPr>
            <w:tcW w:w="1870"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b/>
                <w:bCs/>
                <w:i/>
                <w:iCs/>
                <w:color w:val="000000"/>
              </w:rPr>
            </w:pPr>
            <w:r w:rsidRPr="00EB220F">
              <w:rPr>
                <w:b/>
                <w:bCs/>
                <w:i/>
                <w:iCs/>
                <w:color w:val="000000"/>
              </w:rPr>
              <w:t>р.п. Краснозе</w:t>
            </w:r>
            <w:r w:rsidRPr="00EB220F">
              <w:rPr>
                <w:b/>
                <w:bCs/>
                <w:i/>
                <w:iCs/>
                <w:color w:val="000000"/>
              </w:rPr>
              <w:t>р</w:t>
            </w:r>
            <w:r w:rsidRPr="00EB220F">
              <w:rPr>
                <w:b/>
                <w:bCs/>
                <w:i/>
                <w:iCs/>
                <w:color w:val="000000"/>
              </w:rPr>
              <w:t>ское</w:t>
            </w:r>
          </w:p>
        </w:tc>
        <w:tc>
          <w:tcPr>
            <w:tcW w:w="169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р.п. Красн</w:t>
            </w:r>
            <w:r w:rsidRPr="00EB220F">
              <w:rPr>
                <w:color w:val="000000"/>
              </w:rPr>
              <w:t>о</w:t>
            </w:r>
            <w:r w:rsidRPr="00EB220F">
              <w:rPr>
                <w:color w:val="000000"/>
              </w:rPr>
              <w:t>зерское</w:t>
            </w:r>
          </w:p>
          <w:p w:rsidR="003C72E5" w:rsidRPr="00EB220F" w:rsidRDefault="003C72E5" w:rsidP="003C72E5">
            <w:pPr>
              <w:jc w:val="center"/>
              <w:rPr>
                <w:color w:val="000000"/>
              </w:rPr>
            </w:pPr>
          </w:p>
          <w:p w:rsidR="003C72E5" w:rsidRPr="00EB220F" w:rsidRDefault="003C72E5" w:rsidP="003C72E5">
            <w:pPr>
              <w:jc w:val="center"/>
              <w:rPr>
                <w:color w:val="000000"/>
              </w:rPr>
            </w:pPr>
          </w:p>
        </w:tc>
        <w:tc>
          <w:tcPr>
            <w:tcW w:w="2160"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p>
        </w:tc>
        <w:tc>
          <w:tcPr>
            <w:tcW w:w="1277"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75000</w:t>
            </w:r>
          </w:p>
        </w:tc>
        <w:tc>
          <w:tcPr>
            <w:tcW w:w="106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p>
        </w:tc>
        <w:tc>
          <w:tcPr>
            <w:tcW w:w="1492"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54.00.54 СШ     79.11.27 ВД</w:t>
            </w:r>
          </w:p>
        </w:tc>
      </w:tr>
      <w:tr w:rsidR="003C72E5" w:rsidRPr="00EB220F" w:rsidTr="003C72E5">
        <w:trPr>
          <w:trHeight w:val="888"/>
          <w:jc w:val="right"/>
        </w:trPr>
        <w:tc>
          <w:tcPr>
            <w:tcW w:w="540" w:type="dxa"/>
            <w:tcBorders>
              <w:top w:val="nil"/>
              <w:left w:val="single" w:sz="4" w:space="0" w:color="auto"/>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9</w:t>
            </w:r>
          </w:p>
        </w:tc>
        <w:tc>
          <w:tcPr>
            <w:tcW w:w="1870"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b/>
                <w:bCs/>
                <w:i/>
                <w:iCs/>
                <w:color w:val="000000"/>
              </w:rPr>
            </w:pPr>
            <w:r w:rsidRPr="00EB220F">
              <w:rPr>
                <w:b/>
                <w:bCs/>
                <w:i/>
                <w:iCs/>
                <w:color w:val="000000"/>
              </w:rPr>
              <w:t>Лобинский</w:t>
            </w:r>
          </w:p>
        </w:tc>
        <w:tc>
          <w:tcPr>
            <w:tcW w:w="169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с. Лобино</w:t>
            </w:r>
          </w:p>
          <w:p w:rsidR="003C72E5" w:rsidRPr="00EB220F" w:rsidRDefault="003C72E5" w:rsidP="003C72E5">
            <w:pPr>
              <w:jc w:val="center"/>
              <w:rPr>
                <w:color w:val="000000"/>
              </w:rPr>
            </w:pPr>
          </w:p>
          <w:p w:rsidR="003C72E5" w:rsidRPr="00EB220F" w:rsidRDefault="003C72E5" w:rsidP="003C72E5">
            <w:pPr>
              <w:jc w:val="center"/>
              <w:rPr>
                <w:color w:val="000000"/>
              </w:rPr>
            </w:pPr>
          </w:p>
          <w:p w:rsidR="003C72E5" w:rsidRPr="00EB220F" w:rsidRDefault="003C72E5" w:rsidP="003C72E5">
            <w:pPr>
              <w:jc w:val="center"/>
              <w:rPr>
                <w:color w:val="000000"/>
              </w:rPr>
            </w:pPr>
          </w:p>
        </w:tc>
        <w:tc>
          <w:tcPr>
            <w:tcW w:w="2160"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 xml:space="preserve">в </w:t>
            </w:r>
            <w:smartTag w:uri="urn:schemas-microsoft-com:office:smarttags" w:element="metricconverter">
              <w:smartTagPr>
                <w:attr w:name="ProductID" w:val="1,2 км"/>
              </w:smartTagPr>
              <w:r w:rsidRPr="00EB220F">
                <w:rPr>
                  <w:color w:val="000000"/>
                </w:rPr>
                <w:t>1,2 км</w:t>
              </w:r>
            </w:smartTag>
            <w:r w:rsidRPr="00EB220F">
              <w:rPr>
                <w:color w:val="000000"/>
              </w:rPr>
              <w:t xml:space="preserve"> на северо-запад от с. Лобино</w:t>
            </w:r>
          </w:p>
        </w:tc>
        <w:tc>
          <w:tcPr>
            <w:tcW w:w="1277"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35000</w:t>
            </w:r>
          </w:p>
        </w:tc>
        <w:tc>
          <w:tcPr>
            <w:tcW w:w="106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20000</w:t>
            </w:r>
          </w:p>
        </w:tc>
        <w:tc>
          <w:tcPr>
            <w:tcW w:w="1492"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53.30.18 СШ     79.21.24 ВД</w:t>
            </w:r>
          </w:p>
        </w:tc>
      </w:tr>
      <w:tr w:rsidR="003C72E5" w:rsidRPr="00EB220F" w:rsidTr="003C72E5">
        <w:trPr>
          <w:trHeight w:val="905"/>
          <w:jc w:val="right"/>
        </w:trPr>
        <w:tc>
          <w:tcPr>
            <w:tcW w:w="540" w:type="dxa"/>
            <w:tcBorders>
              <w:top w:val="nil"/>
              <w:left w:val="single" w:sz="4" w:space="0" w:color="auto"/>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10</w:t>
            </w:r>
          </w:p>
        </w:tc>
        <w:tc>
          <w:tcPr>
            <w:tcW w:w="1870"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b/>
                <w:bCs/>
                <w:i/>
                <w:iCs/>
                <w:color w:val="000000"/>
              </w:rPr>
            </w:pPr>
            <w:r w:rsidRPr="00EB220F">
              <w:rPr>
                <w:b/>
                <w:bCs/>
                <w:i/>
                <w:iCs/>
                <w:color w:val="000000"/>
              </w:rPr>
              <w:t>Лотошанский</w:t>
            </w:r>
          </w:p>
        </w:tc>
        <w:tc>
          <w:tcPr>
            <w:tcW w:w="169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с. Лотошное</w:t>
            </w:r>
          </w:p>
          <w:p w:rsidR="003C72E5" w:rsidRPr="00EB220F" w:rsidRDefault="003C72E5" w:rsidP="003C72E5">
            <w:pPr>
              <w:jc w:val="center"/>
              <w:rPr>
                <w:color w:val="000000"/>
              </w:rPr>
            </w:pPr>
          </w:p>
          <w:p w:rsidR="003C72E5" w:rsidRPr="00EB220F" w:rsidRDefault="003C72E5" w:rsidP="003C72E5">
            <w:pPr>
              <w:jc w:val="center"/>
              <w:rPr>
                <w:color w:val="000000"/>
              </w:rPr>
            </w:pPr>
          </w:p>
        </w:tc>
        <w:tc>
          <w:tcPr>
            <w:tcW w:w="2160"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p>
        </w:tc>
        <w:tc>
          <w:tcPr>
            <w:tcW w:w="1277"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30000</w:t>
            </w:r>
          </w:p>
        </w:tc>
        <w:tc>
          <w:tcPr>
            <w:tcW w:w="106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1800</w:t>
            </w:r>
          </w:p>
        </w:tc>
        <w:tc>
          <w:tcPr>
            <w:tcW w:w="1492"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53.07.18 СШ    78.37.43 ВД</w:t>
            </w:r>
          </w:p>
        </w:tc>
      </w:tr>
      <w:tr w:rsidR="003C72E5" w:rsidRPr="00EB220F" w:rsidTr="003C72E5">
        <w:trPr>
          <w:trHeight w:val="881"/>
          <w:jc w:val="right"/>
        </w:trPr>
        <w:tc>
          <w:tcPr>
            <w:tcW w:w="540" w:type="dxa"/>
            <w:vMerge w:val="restart"/>
            <w:tcBorders>
              <w:top w:val="nil"/>
              <w:left w:val="single" w:sz="4" w:space="0" w:color="auto"/>
              <w:bottom w:val="single" w:sz="4" w:space="0" w:color="000000"/>
              <w:right w:val="single" w:sz="4" w:space="0" w:color="auto"/>
            </w:tcBorders>
            <w:shd w:val="clear" w:color="auto" w:fill="auto"/>
          </w:tcPr>
          <w:p w:rsidR="003C72E5" w:rsidRPr="00EB220F" w:rsidRDefault="003C72E5" w:rsidP="003C72E5">
            <w:pPr>
              <w:jc w:val="center"/>
              <w:rPr>
                <w:color w:val="000000"/>
              </w:rPr>
            </w:pPr>
            <w:r w:rsidRPr="00EB220F">
              <w:rPr>
                <w:color w:val="000000"/>
              </w:rPr>
              <w:t>11</w:t>
            </w:r>
          </w:p>
        </w:tc>
        <w:tc>
          <w:tcPr>
            <w:tcW w:w="1870" w:type="dxa"/>
            <w:vMerge w:val="restart"/>
            <w:tcBorders>
              <w:top w:val="nil"/>
              <w:left w:val="single" w:sz="4" w:space="0" w:color="auto"/>
              <w:bottom w:val="single" w:sz="4" w:space="0" w:color="000000"/>
              <w:right w:val="single" w:sz="4" w:space="0" w:color="auto"/>
            </w:tcBorders>
            <w:shd w:val="clear" w:color="auto" w:fill="auto"/>
          </w:tcPr>
          <w:p w:rsidR="003C72E5" w:rsidRPr="00EB220F" w:rsidRDefault="003C72E5" w:rsidP="003C72E5">
            <w:pPr>
              <w:jc w:val="center"/>
              <w:rPr>
                <w:b/>
                <w:bCs/>
                <w:i/>
                <w:iCs/>
                <w:color w:val="000000"/>
              </w:rPr>
            </w:pPr>
            <w:r w:rsidRPr="00EB220F">
              <w:rPr>
                <w:b/>
                <w:bCs/>
                <w:i/>
                <w:iCs/>
                <w:color w:val="000000"/>
              </w:rPr>
              <w:t>Майский</w:t>
            </w:r>
          </w:p>
        </w:tc>
        <w:tc>
          <w:tcPr>
            <w:tcW w:w="169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пос. Беспятый</w:t>
            </w:r>
          </w:p>
          <w:p w:rsidR="003C72E5" w:rsidRPr="00EB220F" w:rsidRDefault="003C72E5" w:rsidP="003C72E5">
            <w:pPr>
              <w:jc w:val="center"/>
              <w:rPr>
                <w:color w:val="000000"/>
              </w:rPr>
            </w:pPr>
          </w:p>
          <w:p w:rsidR="003C72E5" w:rsidRPr="00EB220F" w:rsidRDefault="003C72E5" w:rsidP="003C72E5">
            <w:pPr>
              <w:jc w:val="center"/>
              <w:rPr>
                <w:color w:val="000000"/>
              </w:rPr>
            </w:pPr>
          </w:p>
        </w:tc>
        <w:tc>
          <w:tcPr>
            <w:tcW w:w="2160"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 xml:space="preserve">в </w:t>
            </w:r>
            <w:smartTag w:uri="urn:schemas-microsoft-com:office:smarttags" w:element="metricconverter">
              <w:smartTagPr>
                <w:attr w:name="ProductID" w:val="0,33 км"/>
              </w:smartTagPr>
              <w:r w:rsidRPr="00EB220F">
                <w:rPr>
                  <w:color w:val="000000"/>
                </w:rPr>
                <w:t>0,33 км</w:t>
              </w:r>
            </w:smartTag>
            <w:r w:rsidRPr="00EB220F">
              <w:rPr>
                <w:color w:val="000000"/>
              </w:rPr>
              <w:t xml:space="preserve"> на сев</w:t>
            </w:r>
            <w:r w:rsidRPr="00EB220F">
              <w:rPr>
                <w:color w:val="000000"/>
              </w:rPr>
              <w:t>е</w:t>
            </w:r>
            <w:r w:rsidRPr="00EB220F">
              <w:rPr>
                <w:color w:val="000000"/>
              </w:rPr>
              <w:t>ро-запад от п. Беспятый</w:t>
            </w:r>
          </w:p>
        </w:tc>
        <w:tc>
          <w:tcPr>
            <w:tcW w:w="1277"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9200</w:t>
            </w:r>
          </w:p>
        </w:tc>
        <w:tc>
          <w:tcPr>
            <w:tcW w:w="106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20000</w:t>
            </w:r>
          </w:p>
        </w:tc>
        <w:tc>
          <w:tcPr>
            <w:tcW w:w="1492"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54.11.13 СШ     79.41.53 ВД</w:t>
            </w:r>
          </w:p>
        </w:tc>
      </w:tr>
      <w:tr w:rsidR="003C72E5" w:rsidRPr="00EB220F" w:rsidTr="003C72E5">
        <w:trPr>
          <w:trHeight w:val="898"/>
          <w:jc w:val="right"/>
        </w:trPr>
        <w:tc>
          <w:tcPr>
            <w:tcW w:w="540" w:type="dxa"/>
            <w:vMerge/>
            <w:tcBorders>
              <w:top w:val="nil"/>
              <w:left w:val="single" w:sz="4" w:space="0" w:color="auto"/>
              <w:bottom w:val="single" w:sz="4" w:space="0" w:color="000000"/>
              <w:right w:val="single" w:sz="4" w:space="0" w:color="auto"/>
            </w:tcBorders>
            <w:vAlign w:val="center"/>
          </w:tcPr>
          <w:p w:rsidR="003C72E5" w:rsidRPr="00EB220F" w:rsidRDefault="003C72E5" w:rsidP="003C72E5">
            <w:pPr>
              <w:jc w:val="center"/>
              <w:rPr>
                <w:color w:val="000000"/>
              </w:rPr>
            </w:pPr>
          </w:p>
        </w:tc>
        <w:tc>
          <w:tcPr>
            <w:tcW w:w="1870" w:type="dxa"/>
            <w:vMerge/>
            <w:tcBorders>
              <w:top w:val="nil"/>
              <w:left w:val="single" w:sz="4" w:space="0" w:color="auto"/>
              <w:bottom w:val="single" w:sz="4" w:space="0" w:color="000000"/>
              <w:right w:val="single" w:sz="4" w:space="0" w:color="auto"/>
            </w:tcBorders>
            <w:vAlign w:val="center"/>
          </w:tcPr>
          <w:p w:rsidR="003C72E5" w:rsidRPr="00EB220F" w:rsidRDefault="003C72E5" w:rsidP="003C72E5">
            <w:pPr>
              <w:jc w:val="center"/>
              <w:rPr>
                <w:b/>
                <w:bCs/>
                <w:i/>
                <w:iCs/>
                <w:color w:val="000000"/>
              </w:rPr>
            </w:pPr>
          </w:p>
        </w:tc>
        <w:tc>
          <w:tcPr>
            <w:tcW w:w="169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пос. Цели</w:t>
            </w:r>
            <w:r w:rsidRPr="00EB220F">
              <w:rPr>
                <w:color w:val="000000"/>
              </w:rPr>
              <w:t>н</w:t>
            </w:r>
            <w:r w:rsidRPr="00EB220F">
              <w:rPr>
                <w:color w:val="000000"/>
              </w:rPr>
              <w:t>ный</w:t>
            </w:r>
          </w:p>
          <w:p w:rsidR="003C72E5" w:rsidRPr="00EB220F" w:rsidRDefault="003C72E5" w:rsidP="003C72E5">
            <w:pPr>
              <w:jc w:val="center"/>
              <w:rPr>
                <w:color w:val="000000"/>
              </w:rPr>
            </w:pPr>
          </w:p>
          <w:p w:rsidR="003C72E5" w:rsidRPr="00EB220F" w:rsidRDefault="003C72E5" w:rsidP="003C72E5">
            <w:pPr>
              <w:jc w:val="center"/>
              <w:rPr>
                <w:color w:val="000000"/>
              </w:rPr>
            </w:pPr>
          </w:p>
        </w:tc>
        <w:tc>
          <w:tcPr>
            <w:tcW w:w="2160"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 xml:space="preserve">в </w:t>
            </w:r>
            <w:smartTag w:uri="urn:schemas-microsoft-com:office:smarttags" w:element="metricconverter">
              <w:smartTagPr>
                <w:attr w:name="ProductID" w:val="0,21 км"/>
              </w:smartTagPr>
              <w:r w:rsidRPr="00EB220F">
                <w:rPr>
                  <w:color w:val="000000"/>
                </w:rPr>
                <w:t>0,21 км</w:t>
              </w:r>
            </w:smartTag>
            <w:r w:rsidRPr="00EB220F">
              <w:rPr>
                <w:color w:val="000000"/>
              </w:rPr>
              <w:t xml:space="preserve"> на юго-запад от                           п. Целинный</w:t>
            </w:r>
          </w:p>
        </w:tc>
        <w:tc>
          <w:tcPr>
            <w:tcW w:w="1277"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6580</w:t>
            </w:r>
          </w:p>
        </w:tc>
        <w:tc>
          <w:tcPr>
            <w:tcW w:w="106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1500</w:t>
            </w:r>
          </w:p>
        </w:tc>
        <w:tc>
          <w:tcPr>
            <w:tcW w:w="1492"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59.10.42 СШ     79.49.26 ВД</w:t>
            </w:r>
          </w:p>
        </w:tc>
      </w:tr>
      <w:tr w:rsidR="003C72E5" w:rsidRPr="00EB220F" w:rsidTr="003C72E5">
        <w:trPr>
          <w:trHeight w:val="695"/>
          <w:jc w:val="right"/>
        </w:trPr>
        <w:tc>
          <w:tcPr>
            <w:tcW w:w="540" w:type="dxa"/>
            <w:vMerge w:val="restart"/>
            <w:tcBorders>
              <w:top w:val="nil"/>
              <w:left w:val="single" w:sz="4" w:space="0" w:color="auto"/>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12</w:t>
            </w:r>
          </w:p>
        </w:tc>
        <w:tc>
          <w:tcPr>
            <w:tcW w:w="1870" w:type="dxa"/>
            <w:vMerge w:val="restart"/>
            <w:tcBorders>
              <w:top w:val="nil"/>
              <w:left w:val="single" w:sz="4" w:space="0" w:color="auto"/>
              <w:bottom w:val="single" w:sz="4" w:space="0" w:color="auto"/>
              <w:right w:val="single" w:sz="4" w:space="0" w:color="auto"/>
            </w:tcBorders>
            <w:shd w:val="clear" w:color="auto" w:fill="auto"/>
          </w:tcPr>
          <w:p w:rsidR="003C72E5" w:rsidRPr="00EB220F" w:rsidRDefault="003C72E5" w:rsidP="003C72E5">
            <w:pPr>
              <w:jc w:val="center"/>
              <w:rPr>
                <w:b/>
                <w:bCs/>
                <w:i/>
                <w:iCs/>
                <w:color w:val="000000"/>
              </w:rPr>
            </w:pPr>
            <w:r w:rsidRPr="00EB220F">
              <w:rPr>
                <w:b/>
                <w:bCs/>
                <w:i/>
                <w:iCs/>
                <w:color w:val="000000"/>
              </w:rPr>
              <w:t>Мохнатологов-ский</w:t>
            </w:r>
          </w:p>
        </w:tc>
        <w:tc>
          <w:tcPr>
            <w:tcW w:w="1693" w:type="dxa"/>
            <w:vMerge w:val="restart"/>
            <w:tcBorders>
              <w:top w:val="nil"/>
              <w:left w:val="single" w:sz="4" w:space="0" w:color="auto"/>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с. Мохнатый Лог</w:t>
            </w:r>
          </w:p>
          <w:p w:rsidR="003C72E5" w:rsidRPr="00EB220F" w:rsidRDefault="003C72E5" w:rsidP="003C72E5">
            <w:pPr>
              <w:jc w:val="center"/>
              <w:rPr>
                <w:color w:val="000000"/>
              </w:rPr>
            </w:pPr>
          </w:p>
          <w:p w:rsidR="003C72E5" w:rsidRPr="00EB220F" w:rsidRDefault="003C72E5" w:rsidP="003C72E5">
            <w:pPr>
              <w:jc w:val="center"/>
              <w:rPr>
                <w:color w:val="000000"/>
              </w:rPr>
            </w:pPr>
          </w:p>
        </w:tc>
        <w:tc>
          <w:tcPr>
            <w:tcW w:w="2160"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 xml:space="preserve">в </w:t>
            </w:r>
            <w:smartTag w:uri="urn:schemas-microsoft-com:office:smarttags" w:element="metricconverter">
              <w:smartTagPr>
                <w:attr w:name="ProductID" w:val="0,55 км"/>
              </w:smartTagPr>
              <w:r w:rsidRPr="00EB220F">
                <w:rPr>
                  <w:color w:val="000000"/>
                </w:rPr>
                <w:t>0,55 км</w:t>
              </w:r>
            </w:smartTag>
            <w:r w:rsidRPr="00EB220F">
              <w:rPr>
                <w:color w:val="000000"/>
              </w:rPr>
              <w:t xml:space="preserve"> на сев</w:t>
            </w:r>
            <w:r w:rsidRPr="00EB220F">
              <w:rPr>
                <w:color w:val="000000"/>
              </w:rPr>
              <w:t>е</w:t>
            </w:r>
            <w:r w:rsidRPr="00EB220F">
              <w:rPr>
                <w:color w:val="000000"/>
              </w:rPr>
              <w:t>ро-восток</w:t>
            </w:r>
          </w:p>
        </w:tc>
        <w:tc>
          <w:tcPr>
            <w:tcW w:w="1277" w:type="dxa"/>
            <w:vMerge w:val="restart"/>
            <w:tcBorders>
              <w:top w:val="nil"/>
              <w:left w:val="single" w:sz="4" w:space="0" w:color="auto"/>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4000</w:t>
            </w:r>
          </w:p>
        </w:tc>
        <w:tc>
          <w:tcPr>
            <w:tcW w:w="1063" w:type="dxa"/>
            <w:vMerge w:val="restart"/>
            <w:tcBorders>
              <w:top w:val="nil"/>
              <w:left w:val="single" w:sz="4" w:space="0" w:color="auto"/>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10000</w:t>
            </w:r>
          </w:p>
        </w:tc>
        <w:tc>
          <w:tcPr>
            <w:tcW w:w="1492" w:type="dxa"/>
            <w:vMerge w:val="restart"/>
            <w:tcBorders>
              <w:top w:val="nil"/>
              <w:left w:val="single" w:sz="4" w:space="0" w:color="auto"/>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54.03.31 СШ    79.21.18 ВД</w:t>
            </w:r>
          </w:p>
        </w:tc>
      </w:tr>
      <w:tr w:rsidR="003C72E5" w:rsidRPr="00EB220F" w:rsidTr="003C72E5">
        <w:trPr>
          <w:trHeight w:val="391"/>
          <w:jc w:val="right"/>
        </w:trPr>
        <w:tc>
          <w:tcPr>
            <w:tcW w:w="540" w:type="dxa"/>
            <w:vMerge/>
            <w:tcBorders>
              <w:top w:val="nil"/>
              <w:left w:val="single" w:sz="4" w:space="0" w:color="auto"/>
              <w:bottom w:val="single" w:sz="4" w:space="0" w:color="auto"/>
              <w:right w:val="single" w:sz="4" w:space="0" w:color="auto"/>
            </w:tcBorders>
            <w:vAlign w:val="center"/>
          </w:tcPr>
          <w:p w:rsidR="003C72E5" w:rsidRPr="00EB220F" w:rsidRDefault="003C72E5" w:rsidP="003C72E5">
            <w:pPr>
              <w:jc w:val="center"/>
              <w:rPr>
                <w:color w:val="000000"/>
              </w:rPr>
            </w:pPr>
          </w:p>
        </w:tc>
        <w:tc>
          <w:tcPr>
            <w:tcW w:w="1870" w:type="dxa"/>
            <w:vMerge/>
            <w:tcBorders>
              <w:top w:val="nil"/>
              <w:left w:val="single" w:sz="4" w:space="0" w:color="auto"/>
              <w:bottom w:val="single" w:sz="4" w:space="0" w:color="auto"/>
              <w:right w:val="single" w:sz="4" w:space="0" w:color="auto"/>
            </w:tcBorders>
            <w:vAlign w:val="center"/>
          </w:tcPr>
          <w:p w:rsidR="003C72E5" w:rsidRPr="00EB220F" w:rsidRDefault="003C72E5" w:rsidP="003C72E5">
            <w:pPr>
              <w:jc w:val="center"/>
              <w:rPr>
                <w:b/>
                <w:bCs/>
                <w:i/>
                <w:iCs/>
                <w:color w:val="000000"/>
              </w:rPr>
            </w:pPr>
          </w:p>
        </w:tc>
        <w:tc>
          <w:tcPr>
            <w:tcW w:w="1693" w:type="dxa"/>
            <w:vMerge/>
            <w:tcBorders>
              <w:top w:val="nil"/>
              <w:left w:val="single" w:sz="4" w:space="0" w:color="auto"/>
              <w:bottom w:val="single" w:sz="4" w:space="0" w:color="auto"/>
              <w:right w:val="single" w:sz="4" w:space="0" w:color="auto"/>
            </w:tcBorders>
            <w:vAlign w:val="center"/>
          </w:tcPr>
          <w:p w:rsidR="003C72E5" w:rsidRPr="00EB220F" w:rsidRDefault="003C72E5" w:rsidP="003C72E5">
            <w:pPr>
              <w:jc w:val="center"/>
              <w:rPr>
                <w:color w:val="000000"/>
              </w:rPr>
            </w:pPr>
          </w:p>
        </w:tc>
        <w:tc>
          <w:tcPr>
            <w:tcW w:w="2160"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от с. Мохнатый Лог</w:t>
            </w:r>
          </w:p>
        </w:tc>
        <w:tc>
          <w:tcPr>
            <w:tcW w:w="1277" w:type="dxa"/>
            <w:vMerge/>
            <w:tcBorders>
              <w:top w:val="nil"/>
              <w:left w:val="single" w:sz="4" w:space="0" w:color="auto"/>
              <w:bottom w:val="single" w:sz="4" w:space="0" w:color="auto"/>
              <w:right w:val="single" w:sz="4" w:space="0" w:color="auto"/>
            </w:tcBorders>
            <w:vAlign w:val="center"/>
          </w:tcPr>
          <w:p w:rsidR="003C72E5" w:rsidRPr="00EB220F" w:rsidRDefault="003C72E5" w:rsidP="003C72E5">
            <w:pPr>
              <w:jc w:val="center"/>
              <w:rPr>
                <w:color w:val="000000"/>
              </w:rPr>
            </w:pPr>
          </w:p>
        </w:tc>
        <w:tc>
          <w:tcPr>
            <w:tcW w:w="1063" w:type="dxa"/>
            <w:vMerge/>
            <w:tcBorders>
              <w:top w:val="nil"/>
              <w:left w:val="single" w:sz="4" w:space="0" w:color="auto"/>
              <w:bottom w:val="single" w:sz="4" w:space="0" w:color="auto"/>
              <w:right w:val="single" w:sz="4" w:space="0" w:color="auto"/>
            </w:tcBorders>
            <w:vAlign w:val="center"/>
          </w:tcPr>
          <w:p w:rsidR="003C72E5" w:rsidRPr="00EB220F" w:rsidRDefault="003C72E5" w:rsidP="003C72E5">
            <w:pPr>
              <w:jc w:val="center"/>
              <w:rPr>
                <w:color w:val="000000"/>
              </w:rPr>
            </w:pPr>
          </w:p>
        </w:tc>
        <w:tc>
          <w:tcPr>
            <w:tcW w:w="1492" w:type="dxa"/>
            <w:vMerge/>
            <w:tcBorders>
              <w:top w:val="nil"/>
              <w:left w:val="single" w:sz="4" w:space="0" w:color="auto"/>
              <w:bottom w:val="single" w:sz="4" w:space="0" w:color="auto"/>
              <w:right w:val="single" w:sz="4" w:space="0" w:color="auto"/>
            </w:tcBorders>
            <w:vAlign w:val="center"/>
          </w:tcPr>
          <w:p w:rsidR="003C72E5" w:rsidRPr="00EB220F" w:rsidRDefault="003C72E5" w:rsidP="003C72E5">
            <w:pPr>
              <w:jc w:val="center"/>
              <w:rPr>
                <w:color w:val="000000"/>
              </w:rPr>
            </w:pPr>
          </w:p>
        </w:tc>
      </w:tr>
      <w:tr w:rsidR="003C72E5" w:rsidRPr="00EB220F" w:rsidTr="003C72E5">
        <w:trPr>
          <w:trHeight w:val="874"/>
          <w:jc w:val="right"/>
        </w:trPr>
        <w:tc>
          <w:tcPr>
            <w:tcW w:w="540" w:type="dxa"/>
            <w:vMerge/>
            <w:tcBorders>
              <w:top w:val="nil"/>
              <w:left w:val="single" w:sz="4" w:space="0" w:color="auto"/>
              <w:bottom w:val="single" w:sz="4" w:space="0" w:color="auto"/>
              <w:right w:val="single" w:sz="4" w:space="0" w:color="auto"/>
            </w:tcBorders>
            <w:vAlign w:val="center"/>
          </w:tcPr>
          <w:p w:rsidR="003C72E5" w:rsidRPr="00EB220F" w:rsidRDefault="003C72E5" w:rsidP="003C72E5">
            <w:pPr>
              <w:jc w:val="center"/>
              <w:rPr>
                <w:color w:val="000000"/>
              </w:rPr>
            </w:pPr>
          </w:p>
        </w:tc>
        <w:tc>
          <w:tcPr>
            <w:tcW w:w="1870" w:type="dxa"/>
            <w:vMerge/>
            <w:tcBorders>
              <w:top w:val="nil"/>
              <w:left w:val="single" w:sz="4" w:space="0" w:color="auto"/>
              <w:bottom w:val="single" w:sz="4" w:space="0" w:color="auto"/>
              <w:right w:val="single" w:sz="4" w:space="0" w:color="auto"/>
            </w:tcBorders>
            <w:vAlign w:val="center"/>
          </w:tcPr>
          <w:p w:rsidR="003C72E5" w:rsidRPr="00EB220F" w:rsidRDefault="003C72E5" w:rsidP="003C72E5">
            <w:pPr>
              <w:jc w:val="center"/>
              <w:rPr>
                <w:b/>
                <w:bCs/>
                <w:i/>
                <w:iCs/>
                <w:color w:val="000000"/>
              </w:rPr>
            </w:pPr>
          </w:p>
        </w:tc>
        <w:tc>
          <w:tcPr>
            <w:tcW w:w="1693" w:type="dxa"/>
            <w:tcBorders>
              <w:top w:val="nil"/>
              <w:left w:val="nil"/>
              <w:bottom w:val="nil"/>
              <w:right w:val="single" w:sz="4" w:space="0" w:color="auto"/>
            </w:tcBorders>
            <w:shd w:val="clear" w:color="auto" w:fill="auto"/>
          </w:tcPr>
          <w:p w:rsidR="003C72E5" w:rsidRPr="00EB220F" w:rsidRDefault="003C72E5" w:rsidP="003C72E5">
            <w:pPr>
              <w:jc w:val="center"/>
              <w:rPr>
                <w:color w:val="000000"/>
              </w:rPr>
            </w:pPr>
            <w:r w:rsidRPr="00EB220F">
              <w:rPr>
                <w:color w:val="000000"/>
              </w:rPr>
              <w:t>с. Мохнатый Лог</w:t>
            </w:r>
          </w:p>
          <w:p w:rsidR="003C72E5" w:rsidRPr="00EB220F" w:rsidRDefault="003C72E5" w:rsidP="003C72E5">
            <w:pPr>
              <w:jc w:val="center"/>
              <w:rPr>
                <w:color w:val="000000"/>
              </w:rPr>
            </w:pPr>
          </w:p>
          <w:p w:rsidR="003C72E5" w:rsidRPr="00EB220F" w:rsidRDefault="003C72E5" w:rsidP="003C72E5">
            <w:pPr>
              <w:jc w:val="center"/>
              <w:rPr>
                <w:color w:val="000000"/>
              </w:rPr>
            </w:pPr>
          </w:p>
        </w:tc>
        <w:tc>
          <w:tcPr>
            <w:tcW w:w="2160"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 xml:space="preserve">в </w:t>
            </w:r>
            <w:smartTag w:uri="urn:schemas-microsoft-com:office:smarttags" w:element="metricconverter">
              <w:smartTagPr>
                <w:attr w:name="ProductID" w:val="0,60 км"/>
              </w:smartTagPr>
              <w:r w:rsidRPr="00EB220F">
                <w:rPr>
                  <w:color w:val="000000"/>
                </w:rPr>
                <w:t>0,60 км</w:t>
              </w:r>
            </w:smartTag>
            <w:r w:rsidRPr="00EB220F">
              <w:rPr>
                <w:color w:val="000000"/>
              </w:rPr>
              <w:t xml:space="preserve"> на сев</w:t>
            </w:r>
            <w:r w:rsidRPr="00EB220F">
              <w:rPr>
                <w:color w:val="000000"/>
              </w:rPr>
              <w:t>е</w:t>
            </w:r>
            <w:r w:rsidRPr="00EB220F">
              <w:rPr>
                <w:color w:val="000000"/>
              </w:rPr>
              <w:t>ро-востокот с. Мохнатый Лог</w:t>
            </w:r>
          </w:p>
        </w:tc>
        <w:tc>
          <w:tcPr>
            <w:tcW w:w="1277"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4230</w:t>
            </w:r>
          </w:p>
        </w:tc>
        <w:tc>
          <w:tcPr>
            <w:tcW w:w="106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5000</w:t>
            </w:r>
          </w:p>
        </w:tc>
        <w:tc>
          <w:tcPr>
            <w:tcW w:w="1492"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54.03.20 СШ    79.18.56 ВД</w:t>
            </w:r>
          </w:p>
        </w:tc>
      </w:tr>
      <w:tr w:rsidR="003C72E5" w:rsidRPr="00EB220F" w:rsidTr="003C72E5">
        <w:trPr>
          <w:trHeight w:val="893"/>
          <w:jc w:val="right"/>
        </w:trPr>
        <w:tc>
          <w:tcPr>
            <w:tcW w:w="540" w:type="dxa"/>
            <w:vMerge/>
            <w:tcBorders>
              <w:top w:val="nil"/>
              <w:left w:val="single" w:sz="4" w:space="0" w:color="auto"/>
              <w:bottom w:val="single" w:sz="4" w:space="0" w:color="auto"/>
              <w:right w:val="single" w:sz="4" w:space="0" w:color="auto"/>
            </w:tcBorders>
            <w:vAlign w:val="center"/>
          </w:tcPr>
          <w:p w:rsidR="003C72E5" w:rsidRPr="00EB220F" w:rsidRDefault="003C72E5" w:rsidP="003C72E5">
            <w:pPr>
              <w:jc w:val="center"/>
              <w:rPr>
                <w:color w:val="000000"/>
              </w:rPr>
            </w:pPr>
          </w:p>
        </w:tc>
        <w:tc>
          <w:tcPr>
            <w:tcW w:w="1870" w:type="dxa"/>
            <w:vMerge/>
            <w:tcBorders>
              <w:top w:val="nil"/>
              <w:left w:val="single" w:sz="4" w:space="0" w:color="auto"/>
              <w:bottom w:val="single" w:sz="4" w:space="0" w:color="auto"/>
              <w:right w:val="single" w:sz="4" w:space="0" w:color="auto"/>
            </w:tcBorders>
            <w:vAlign w:val="center"/>
          </w:tcPr>
          <w:p w:rsidR="003C72E5" w:rsidRPr="00EB220F" w:rsidRDefault="003C72E5" w:rsidP="003C72E5">
            <w:pPr>
              <w:jc w:val="center"/>
              <w:rPr>
                <w:b/>
                <w:bCs/>
                <w:i/>
                <w:iCs/>
                <w:color w:val="000000"/>
              </w:rPr>
            </w:pPr>
          </w:p>
        </w:tc>
        <w:tc>
          <w:tcPr>
            <w:tcW w:w="1693" w:type="dxa"/>
            <w:tcBorders>
              <w:top w:val="single" w:sz="4" w:space="0" w:color="auto"/>
              <w:left w:val="nil"/>
              <w:bottom w:val="nil"/>
              <w:right w:val="single" w:sz="4" w:space="0" w:color="auto"/>
            </w:tcBorders>
            <w:shd w:val="clear" w:color="auto" w:fill="auto"/>
          </w:tcPr>
          <w:p w:rsidR="003C72E5" w:rsidRPr="00EB220F" w:rsidRDefault="003C72E5" w:rsidP="003C72E5">
            <w:pPr>
              <w:jc w:val="center"/>
              <w:rPr>
                <w:color w:val="000000"/>
              </w:rPr>
            </w:pPr>
            <w:r w:rsidRPr="00EB220F">
              <w:rPr>
                <w:color w:val="000000"/>
              </w:rPr>
              <w:t>с. Петропа</w:t>
            </w:r>
            <w:r w:rsidRPr="00EB220F">
              <w:rPr>
                <w:color w:val="000000"/>
              </w:rPr>
              <w:t>в</w:t>
            </w:r>
            <w:r w:rsidRPr="00EB220F">
              <w:rPr>
                <w:color w:val="000000"/>
              </w:rPr>
              <w:t>ловка</w:t>
            </w:r>
          </w:p>
          <w:p w:rsidR="003C72E5" w:rsidRPr="00EB220F" w:rsidRDefault="003C72E5" w:rsidP="003C72E5">
            <w:pPr>
              <w:jc w:val="center"/>
              <w:rPr>
                <w:color w:val="000000"/>
              </w:rPr>
            </w:pPr>
          </w:p>
          <w:p w:rsidR="003C72E5" w:rsidRPr="00EB220F" w:rsidRDefault="003C72E5" w:rsidP="003C72E5">
            <w:pPr>
              <w:jc w:val="center"/>
              <w:rPr>
                <w:color w:val="000000"/>
              </w:rPr>
            </w:pPr>
          </w:p>
        </w:tc>
        <w:tc>
          <w:tcPr>
            <w:tcW w:w="2160"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 xml:space="preserve">в </w:t>
            </w:r>
            <w:smartTag w:uri="urn:schemas-microsoft-com:office:smarttags" w:element="metricconverter">
              <w:smartTagPr>
                <w:attr w:name="ProductID" w:val="0,70 км"/>
              </w:smartTagPr>
              <w:r w:rsidRPr="00EB220F">
                <w:rPr>
                  <w:color w:val="000000"/>
                </w:rPr>
                <w:t>0,70 км</w:t>
              </w:r>
            </w:smartTag>
            <w:r w:rsidRPr="00EB220F">
              <w:rPr>
                <w:color w:val="000000"/>
              </w:rPr>
              <w:t xml:space="preserve"> на юг от с. Мохнатый Лог</w:t>
            </w:r>
          </w:p>
        </w:tc>
        <w:tc>
          <w:tcPr>
            <w:tcW w:w="1277"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6580</w:t>
            </w:r>
          </w:p>
        </w:tc>
        <w:tc>
          <w:tcPr>
            <w:tcW w:w="106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5000</w:t>
            </w:r>
          </w:p>
        </w:tc>
        <w:tc>
          <w:tcPr>
            <w:tcW w:w="1492"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54.03.57 СШ    79.17.32 ВД</w:t>
            </w:r>
          </w:p>
        </w:tc>
      </w:tr>
      <w:tr w:rsidR="003C72E5" w:rsidRPr="00EB220F" w:rsidTr="003C72E5">
        <w:trPr>
          <w:trHeight w:val="896"/>
          <w:jc w:val="right"/>
        </w:trPr>
        <w:tc>
          <w:tcPr>
            <w:tcW w:w="540" w:type="dxa"/>
            <w:tcBorders>
              <w:top w:val="nil"/>
              <w:left w:val="single" w:sz="4" w:space="0" w:color="auto"/>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13</w:t>
            </w:r>
          </w:p>
        </w:tc>
        <w:tc>
          <w:tcPr>
            <w:tcW w:w="1870"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b/>
                <w:bCs/>
                <w:i/>
                <w:iCs/>
                <w:color w:val="000000"/>
              </w:rPr>
            </w:pPr>
            <w:r w:rsidRPr="00EB220F">
              <w:rPr>
                <w:b/>
                <w:bCs/>
                <w:i/>
                <w:iCs/>
                <w:color w:val="000000"/>
              </w:rPr>
              <w:t>Нижнечеремо-шинский</w:t>
            </w:r>
          </w:p>
        </w:tc>
        <w:tc>
          <w:tcPr>
            <w:tcW w:w="1693" w:type="dxa"/>
            <w:tcBorders>
              <w:top w:val="single" w:sz="4" w:space="0" w:color="auto"/>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с. Нижнечере-мошное</w:t>
            </w:r>
          </w:p>
          <w:p w:rsidR="003C72E5" w:rsidRPr="00EB220F" w:rsidRDefault="003C72E5" w:rsidP="003C72E5">
            <w:pPr>
              <w:jc w:val="center"/>
              <w:rPr>
                <w:color w:val="000000"/>
              </w:rPr>
            </w:pPr>
          </w:p>
          <w:p w:rsidR="003C72E5" w:rsidRPr="00EB220F" w:rsidRDefault="003C72E5" w:rsidP="003C72E5">
            <w:pPr>
              <w:jc w:val="center"/>
              <w:rPr>
                <w:color w:val="000000"/>
              </w:rPr>
            </w:pPr>
          </w:p>
        </w:tc>
        <w:tc>
          <w:tcPr>
            <w:tcW w:w="2160"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p>
        </w:tc>
        <w:tc>
          <w:tcPr>
            <w:tcW w:w="1277"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30000</w:t>
            </w:r>
          </w:p>
        </w:tc>
        <w:tc>
          <w:tcPr>
            <w:tcW w:w="106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p>
        </w:tc>
        <w:tc>
          <w:tcPr>
            <w:tcW w:w="1492"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53.57.43 СШ    78.53.37 ВД</w:t>
            </w:r>
          </w:p>
        </w:tc>
      </w:tr>
      <w:tr w:rsidR="003C72E5" w:rsidRPr="00EB220F" w:rsidTr="003C72E5">
        <w:trPr>
          <w:trHeight w:val="1232"/>
          <w:jc w:val="right"/>
        </w:trPr>
        <w:tc>
          <w:tcPr>
            <w:tcW w:w="540" w:type="dxa"/>
            <w:vMerge w:val="restart"/>
            <w:tcBorders>
              <w:top w:val="nil"/>
              <w:left w:val="single" w:sz="4" w:space="0" w:color="auto"/>
              <w:bottom w:val="single" w:sz="4" w:space="0" w:color="000000"/>
              <w:right w:val="single" w:sz="4" w:space="0" w:color="auto"/>
            </w:tcBorders>
            <w:shd w:val="clear" w:color="auto" w:fill="auto"/>
          </w:tcPr>
          <w:p w:rsidR="003C72E5" w:rsidRPr="00EB220F" w:rsidRDefault="003C72E5" w:rsidP="003C72E5">
            <w:pPr>
              <w:jc w:val="center"/>
              <w:rPr>
                <w:color w:val="000000"/>
              </w:rPr>
            </w:pPr>
            <w:r w:rsidRPr="00EB220F">
              <w:rPr>
                <w:color w:val="000000"/>
              </w:rPr>
              <w:t>14</w:t>
            </w:r>
          </w:p>
        </w:tc>
        <w:tc>
          <w:tcPr>
            <w:tcW w:w="1870" w:type="dxa"/>
            <w:vMerge w:val="restart"/>
            <w:tcBorders>
              <w:top w:val="nil"/>
              <w:left w:val="single" w:sz="4" w:space="0" w:color="auto"/>
              <w:bottom w:val="single" w:sz="4" w:space="0" w:color="000000"/>
              <w:right w:val="single" w:sz="4" w:space="0" w:color="auto"/>
            </w:tcBorders>
            <w:shd w:val="clear" w:color="auto" w:fill="auto"/>
          </w:tcPr>
          <w:p w:rsidR="003C72E5" w:rsidRPr="00EB220F" w:rsidRDefault="003C72E5" w:rsidP="003C72E5">
            <w:pPr>
              <w:jc w:val="center"/>
              <w:rPr>
                <w:b/>
                <w:bCs/>
                <w:i/>
                <w:iCs/>
                <w:color w:val="000000"/>
              </w:rPr>
            </w:pPr>
            <w:r w:rsidRPr="00EB220F">
              <w:rPr>
                <w:b/>
                <w:bCs/>
                <w:i/>
                <w:iCs/>
                <w:color w:val="000000"/>
              </w:rPr>
              <w:t>Октябрьский</w:t>
            </w:r>
          </w:p>
        </w:tc>
        <w:tc>
          <w:tcPr>
            <w:tcW w:w="169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пос. Степной</w:t>
            </w:r>
          </w:p>
          <w:p w:rsidR="003C72E5" w:rsidRPr="00EB220F" w:rsidRDefault="003C72E5" w:rsidP="003C72E5">
            <w:pPr>
              <w:jc w:val="center"/>
              <w:rPr>
                <w:color w:val="000000"/>
              </w:rPr>
            </w:pPr>
          </w:p>
          <w:p w:rsidR="003C72E5" w:rsidRPr="00EB220F" w:rsidRDefault="003C72E5" w:rsidP="003C72E5">
            <w:pPr>
              <w:jc w:val="center"/>
              <w:rPr>
                <w:color w:val="000000"/>
              </w:rPr>
            </w:pPr>
          </w:p>
        </w:tc>
        <w:tc>
          <w:tcPr>
            <w:tcW w:w="2160"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 xml:space="preserve">в </w:t>
            </w:r>
            <w:smartTag w:uri="urn:schemas-microsoft-com:office:smarttags" w:element="metricconverter">
              <w:smartTagPr>
                <w:attr w:name="ProductID" w:val="0,80 км"/>
              </w:smartTagPr>
              <w:r w:rsidRPr="00EB220F">
                <w:rPr>
                  <w:color w:val="000000"/>
                </w:rPr>
                <w:t>0,80 км</w:t>
              </w:r>
            </w:smartTag>
            <w:r w:rsidRPr="00EB220F">
              <w:rPr>
                <w:color w:val="000000"/>
              </w:rPr>
              <w:t xml:space="preserve"> на юго-запад от пос. Степной</w:t>
            </w:r>
          </w:p>
        </w:tc>
        <w:tc>
          <w:tcPr>
            <w:tcW w:w="1277"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4000</w:t>
            </w:r>
          </w:p>
        </w:tc>
        <w:tc>
          <w:tcPr>
            <w:tcW w:w="106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5000</w:t>
            </w:r>
          </w:p>
        </w:tc>
        <w:tc>
          <w:tcPr>
            <w:tcW w:w="1492"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53.55.14 СШ    79.34.27. ВД</w:t>
            </w:r>
          </w:p>
        </w:tc>
      </w:tr>
      <w:tr w:rsidR="003C72E5" w:rsidRPr="00EB220F" w:rsidTr="003C72E5">
        <w:trPr>
          <w:trHeight w:val="1246"/>
          <w:jc w:val="right"/>
        </w:trPr>
        <w:tc>
          <w:tcPr>
            <w:tcW w:w="540" w:type="dxa"/>
            <w:vMerge/>
            <w:tcBorders>
              <w:top w:val="nil"/>
              <w:left w:val="single" w:sz="4" w:space="0" w:color="auto"/>
              <w:bottom w:val="single" w:sz="4" w:space="0" w:color="000000"/>
              <w:right w:val="single" w:sz="4" w:space="0" w:color="auto"/>
            </w:tcBorders>
            <w:vAlign w:val="center"/>
          </w:tcPr>
          <w:p w:rsidR="003C72E5" w:rsidRPr="00EB220F" w:rsidRDefault="003C72E5" w:rsidP="003C72E5">
            <w:pPr>
              <w:jc w:val="center"/>
              <w:rPr>
                <w:color w:val="000000"/>
              </w:rPr>
            </w:pPr>
          </w:p>
        </w:tc>
        <w:tc>
          <w:tcPr>
            <w:tcW w:w="1870" w:type="dxa"/>
            <w:vMerge/>
            <w:tcBorders>
              <w:top w:val="nil"/>
              <w:left w:val="single" w:sz="4" w:space="0" w:color="auto"/>
              <w:bottom w:val="single" w:sz="4" w:space="0" w:color="000000"/>
              <w:right w:val="single" w:sz="4" w:space="0" w:color="auto"/>
            </w:tcBorders>
            <w:vAlign w:val="center"/>
          </w:tcPr>
          <w:p w:rsidR="003C72E5" w:rsidRPr="00EB220F" w:rsidRDefault="003C72E5" w:rsidP="003C72E5">
            <w:pPr>
              <w:jc w:val="center"/>
              <w:rPr>
                <w:b/>
                <w:bCs/>
                <w:i/>
                <w:iCs/>
                <w:color w:val="000000"/>
              </w:rPr>
            </w:pPr>
          </w:p>
        </w:tc>
        <w:tc>
          <w:tcPr>
            <w:tcW w:w="169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пос. Зеленая Роща</w:t>
            </w:r>
          </w:p>
          <w:p w:rsidR="003C72E5" w:rsidRPr="00EB220F" w:rsidRDefault="003C72E5" w:rsidP="003C72E5">
            <w:pPr>
              <w:jc w:val="center"/>
              <w:rPr>
                <w:color w:val="000000"/>
              </w:rPr>
            </w:pPr>
          </w:p>
          <w:p w:rsidR="003C72E5" w:rsidRPr="00EB220F" w:rsidRDefault="003C72E5" w:rsidP="003C72E5">
            <w:pPr>
              <w:jc w:val="center"/>
              <w:rPr>
                <w:color w:val="000000"/>
              </w:rPr>
            </w:pPr>
          </w:p>
        </w:tc>
        <w:tc>
          <w:tcPr>
            <w:tcW w:w="2160"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 xml:space="preserve">в </w:t>
            </w:r>
            <w:smartTag w:uri="urn:schemas-microsoft-com:office:smarttags" w:element="metricconverter">
              <w:smartTagPr>
                <w:attr w:name="ProductID" w:val="0,50 км"/>
              </w:smartTagPr>
              <w:r w:rsidRPr="00EB220F">
                <w:rPr>
                  <w:color w:val="000000"/>
                </w:rPr>
                <w:t>0,50 км</w:t>
              </w:r>
            </w:smartTag>
            <w:r w:rsidRPr="00EB220F">
              <w:rPr>
                <w:color w:val="000000"/>
              </w:rPr>
              <w:t xml:space="preserve"> на сев</w:t>
            </w:r>
            <w:r w:rsidRPr="00EB220F">
              <w:rPr>
                <w:color w:val="000000"/>
              </w:rPr>
              <w:t>е</w:t>
            </w:r>
            <w:r w:rsidRPr="00EB220F">
              <w:rPr>
                <w:color w:val="000000"/>
              </w:rPr>
              <w:t>ро-восток от пос. Зеленая Роща</w:t>
            </w:r>
          </w:p>
        </w:tc>
        <w:tc>
          <w:tcPr>
            <w:tcW w:w="1277"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6580</w:t>
            </w:r>
          </w:p>
        </w:tc>
        <w:tc>
          <w:tcPr>
            <w:tcW w:w="106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5000</w:t>
            </w:r>
          </w:p>
        </w:tc>
        <w:tc>
          <w:tcPr>
            <w:tcW w:w="1492"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53.54.19 СШ    73.39.03  ВД</w:t>
            </w:r>
          </w:p>
        </w:tc>
      </w:tr>
      <w:tr w:rsidR="003C72E5" w:rsidRPr="00EB220F" w:rsidTr="003C72E5">
        <w:trPr>
          <w:trHeight w:val="886"/>
          <w:jc w:val="right"/>
        </w:trPr>
        <w:tc>
          <w:tcPr>
            <w:tcW w:w="540" w:type="dxa"/>
            <w:vMerge/>
            <w:tcBorders>
              <w:top w:val="nil"/>
              <w:left w:val="single" w:sz="4" w:space="0" w:color="auto"/>
              <w:bottom w:val="single" w:sz="4" w:space="0" w:color="000000"/>
              <w:right w:val="single" w:sz="4" w:space="0" w:color="auto"/>
            </w:tcBorders>
            <w:vAlign w:val="center"/>
          </w:tcPr>
          <w:p w:rsidR="003C72E5" w:rsidRPr="00EB220F" w:rsidRDefault="003C72E5" w:rsidP="003C72E5">
            <w:pPr>
              <w:jc w:val="center"/>
              <w:rPr>
                <w:color w:val="000000"/>
              </w:rPr>
            </w:pPr>
          </w:p>
        </w:tc>
        <w:tc>
          <w:tcPr>
            <w:tcW w:w="1870" w:type="dxa"/>
            <w:vMerge/>
            <w:tcBorders>
              <w:top w:val="nil"/>
              <w:left w:val="single" w:sz="4" w:space="0" w:color="auto"/>
              <w:bottom w:val="single" w:sz="4" w:space="0" w:color="000000"/>
              <w:right w:val="single" w:sz="4" w:space="0" w:color="auto"/>
            </w:tcBorders>
            <w:vAlign w:val="center"/>
          </w:tcPr>
          <w:p w:rsidR="003C72E5" w:rsidRPr="00EB220F" w:rsidRDefault="003C72E5" w:rsidP="003C72E5">
            <w:pPr>
              <w:jc w:val="center"/>
              <w:rPr>
                <w:b/>
                <w:bCs/>
                <w:i/>
                <w:iCs/>
                <w:color w:val="000000"/>
              </w:rPr>
            </w:pPr>
          </w:p>
        </w:tc>
        <w:tc>
          <w:tcPr>
            <w:tcW w:w="169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пос. Курьи</w:t>
            </w:r>
            <w:r w:rsidRPr="00EB220F">
              <w:rPr>
                <w:color w:val="000000"/>
              </w:rPr>
              <w:t>н</w:t>
            </w:r>
            <w:r w:rsidRPr="00EB220F">
              <w:rPr>
                <w:color w:val="000000"/>
              </w:rPr>
              <w:t>ский</w:t>
            </w:r>
          </w:p>
          <w:p w:rsidR="003C72E5" w:rsidRPr="00EB220F" w:rsidRDefault="003C72E5" w:rsidP="003C72E5">
            <w:pPr>
              <w:jc w:val="center"/>
              <w:rPr>
                <w:color w:val="000000"/>
              </w:rPr>
            </w:pPr>
          </w:p>
          <w:p w:rsidR="003C72E5" w:rsidRPr="00EB220F" w:rsidRDefault="003C72E5" w:rsidP="003C72E5">
            <w:pPr>
              <w:jc w:val="center"/>
              <w:rPr>
                <w:color w:val="000000"/>
              </w:rPr>
            </w:pPr>
          </w:p>
        </w:tc>
        <w:tc>
          <w:tcPr>
            <w:tcW w:w="2160"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 xml:space="preserve">в </w:t>
            </w:r>
            <w:smartTag w:uri="urn:schemas-microsoft-com:office:smarttags" w:element="metricconverter">
              <w:smartTagPr>
                <w:attr w:name="ProductID" w:val="0,80 км"/>
              </w:smartTagPr>
              <w:r w:rsidRPr="00EB220F">
                <w:rPr>
                  <w:color w:val="000000"/>
                </w:rPr>
                <w:t>0,80 км</w:t>
              </w:r>
            </w:smartTag>
            <w:r w:rsidRPr="00EB220F">
              <w:rPr>
                <w:color w:val="000000"/>
              </w:rPr>
              <w:t xml:space="preserve"> на восток от пос. Кур</w:t>
            </w:r>
            <w:r w:rsidRPr="00EB220F">
              <w:rPr>
                <w:color w:val="000000"/>
              </w:rPr>
              <w:t>ь</w:t>
            </w:r>
            <w:r w:rsidRPr="00EB220F">
              <w:rPr>
                <w:color w:val="000000"/>
              </w:rPr>
              <w:t>инский</w:t>
            </w:r>
          </w:p>
        </w:tc>
        <w:tc>
          <w:tcPr>
            <w:tcW w:w="1277"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4230</w:t>
            </w:r>
          </w:p>
        </w:tc>
        <w:tc>
          <w:tcPr>
            <w:tcW w:w="106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10000</w:t>
            </w:r>
          </w:p>
        </w:tc>
        <w:tc>
          <w:tcPr>
            <w:tcW w:w="1492"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53.57.13 СШ     79.51.01 ВД</w:t>
            </w:r>
          </w:p>
        </w:tc>
      </w:tr>
      <w:tr w:rsidR="003C72E5" w:rsidRPr="00EB220F" w:rsidTr="003C72E5">
        <w:trPr>
          <w:trHeight w:val="1084"/>
          <w:jc w:val="right"/>
        </w:trPr>
        <w:tc>
          <w:tcPr>
            <w:tcW w:w="540" w:type="dxa"/>
            <w:vMerge/>
            <w:tcBorders>
              <w:top w:val="nil"/>
              <w:left w:val="single" w:sz="4" w:space="0" w:color="auto"/>
              <w:bottom w:val="single" w:sz="4" w:space="0" w:color="000000"/>
              <w:right w:val="single" w:sz="4" w:space="0" w:color="auto"/>
            </w:tcBorders>
            <w:vAlign w:val="center"/>
          </w:tcPr>
          <w:p w:rsidR="003C72E5" w:rsidRPr="00EB220F" w:rsidRDefault="003C72E5" w:rsidP="003C72E5">
            <w:pPr>
              <w:jc w:val="center"/>
              <w:rPr>
                <w:color w:val="000000"/>
              </w:rPr>
            </w:pPr>
          </w:p>
        </w:tc>
        <w:tc>
          <w:tcPr>
            <w:tcW w:w="1870" w:type="dxa"/>
            <w:vMerge/>
            <w:tcBorders>
              <w:top w:val="nil"/>
              <w:left w:val="single" w:sz="4" w:space="0" w:color="auto"/>
              <w:bottom w:val="single" w:sz="4" w:space="0" w:color="000000"/>
              <w:right w:val="single" w:sz="4" w:space="0" w:color="auto"/>
            </w:tcBorders>
            <w:vAlign w:val="center"/>
          </w:tcPr>
          <w:p w:rsidR="003C72E5" w:rsidRPr="00EB220F" w:rsidRDefault="003C72E5" w:rsidP="003C72E5">
            <w:pPr>
              <w:jc w:val="center"/>
              <w:rPr>
                <w:b/>
                <w:bCs/>
                <w:i/>
                <w:iCs/>
                <w:color w:val="000000"/>
              </w:rPr>
            </w:pPr>
          </w:p>
        </w:tc>
        <w:tc>
          <w:tcPr>
            <w:tcW w:w="169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пос. Курьи</w:t>
            </w:r>
            <w:r w:rsidRPr="00EB220F">
              <w:rPr>
                <w:color w:val="000000"/>
              </w:rPr>
              <w:t>н</w:t>
            </w:r>
            <w:r w:rsidRPr="00EB220F">
              <w:rPr>
                <w:color w:val="000000"/>
              </w:rPr>
              <w:t>ский</w:t>
            </w:r>
          </w:p>
          <w:p w:rsidR="003C72E5" w:rsidRPr="00EB220F" w:rsidRDefault="003C72E5" w:rsidP="003C72E5">
            <w:pPr>
              <w:jc w:val="center"/>
              <w:rPr>
                <w:color w:val="000000"/>
              </w:rPr>
            </w:pPr>
          </w:p>
          <w:p w:rsidR="003C72E5" w:rsidRPr="00EB220F" w:rsidRDefault="003C72E5" w:rsidP="003C72E5">
            <w:pPr>
              <w:jc w:val="center"/>
              <w:rPr>
                <w:color w:val="000000"/>
              </w:rPr>
            </w:pPr>
          </w:p>
        </w:tc>
        <w:tc>
          <w:tcPr>
            <w:tcW w:w="2160"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 xml:space="preserve">в </w:t>
            </w:r>
            <w:smartTag w:uri="urn:schemas-microsoft-com:office:smarttags" w:element="metricconverter">
              <w:smartTagPr>
                <w:attr w:name="ProductID" w:val="0,60 км"/>
              </w:smartTagPr>
              <w:r w:rsidRPr="00EB220F">
                <w:rPr>
                  <w:color w:val="000000"/>
                </w:rPr>
                <w:t>0,60 км</w:t>
              </w:r>
            </w:smartTag>
            <w:r w:rsidRPr="00EB220F">
              <w:rPr>
                <w:color w:val="000000"/>
              </w:rPr>
              <w:t xml:space="preserve"> на запад от пос. Курьи</w:t>
            </w:r>
            <w:r w:rsidRPr="00EB220F">
              <w:rPr>
                <w:color w:val="000000"/>
              </w:rPr>
              <w:t>н</w:t>
            </w:r>
            <w:r w:rsidRPr="00EB220F">
              <w:rPr>
                <w:color w:val="000000"/>
              </w:rPr>
              <w:t>ский</w:t>
            </w:r>
          </w:p>
        </w:tc>
        <w:tc>
          <w:tcPr>
            <w:tcW w:w="1277"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4230</w:t>
            </w:r>
          </w:p>
        </w:tc>
        <w:tc>
          <w:tcPr>
            <w:tcW w:w="106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6000</w:t>
            </w:r>
          </w:p>
        </w:tc>
        <w:tc>
          <w:tcPr>
            <w:tcW w:w="1492"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53.57.11 СШ     79.51.01  ВД</w:t>
            </w:r>
          </w:p>
        </w:tc>
      </w:tr>
      <w:tr w:rsidR="003C72E5" w:rsidRPr="00EB220F" w:rsidTr="003C72E5">
        <w:trPr>
          <w:trHeight w:val="1224"/>
          <w:jc w:val="right"/>
        </w:trPr>
        <w:tc>
          <w:tcPr>
            <w:tcW w:w="540" w:type="dxa"/>
            <w:vMerge w:val="restart"/>
            <w:tcBorders>
              <w:top w:val="nil"/>
              <w:left w:val="single" w:sz="4" w:space="0" w:color="auto"/>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15</w:t>
            </w:r>
          </w:p>
        </w:tc>
        <w:tc>
          <w:tcPr>
            <w:tcW w:w="1870" w:type="dxa"/>
            <w:vMerge w:val="restart"/>
            <w:tcBorders>
              <w:top w:val="nil"/>
              <w:left w:val="single" w:sz="4" w:space="0" w:color="auto"/>
              <w:bottom w:val="single" w:sz="4" w:space="0" w:color="auto"/>
              <w:right w:val="single" w:sz="4" w:space="0" w:color="auto"/>
            </w:tcBorders>
            <w:shd w:val="clear" w:color="auto" w:fill="auto"/>
          </w:tcPr>
          <w:p w:rsidR="003C72E5" w:rsidRPr="00EB220F" w:rsidRDefault="003C72E5" w:rsidP="003C72E5">
            <w:pPr>
              <w:jc w:val="center"/>
              <w:rPr>
                <w:b/>
                <w:bCs/>
                <w:i/>
                <w:iCs/>
                <w:color w:val="000000"/>
              </w:rPr>
            </w:pPr>
            <w:r w:rsidRPr="00EB220F">
              <w:rPr>
                <w:b/>
                <w:bCs/>
                <w:i/>
                <w:iCs/>
                <w:color w:val="000000"/>
              </w:rPr>
              <w:t>Орехово - Л</w:t>
            </w:r>
            <w:r w:rsidRPr="00EB220F">
              <w:rPr>
                <w:b/>
                <w:bCs/>
                <w:i/>
                <w:iCs/>
                <w:color w:val="000000"/>
              </w:rPr>
              <w:t>о</w:t>
            </w:r>
            <w:r w:rsidRPr="00EB220F">
              <w:rPr>
                <w:b/>
                <w:bCs/>
                <w:i/>
                <w:iCs/>
                <w:color w:val="000000"/>
              </w:rPr>
              <w:t>говский</w:t>
            </w:r>
          </w:p>
        </w:tc>
        <w:tc>
          <w:tcPr>
            <w:tcW w:w="169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с. Орехов Лог</w:t>
            </w:r>
          </w:p>
          <w:p w:rsidR="003C72E5" w:rsidRPr="00EB220F" w:rsidRDefault="003C72E5" w:rsidP="003C72E5">
            <w:pPr>
              <w:jc w:val="center"/>
              <w:rPr>
                <w:color w:val="000000"/>
              </w:rPr>
            </w:pPr>
          </w:p>
          <w:p w:rsidR="003C72E5" w:rsidRPr="00EB220F" w:rsidRDefault="003C72E5" w:rsidP="003C72E5">
            <w:pPr>
              <w:jc w:val="center"/>
              <w:rPr>
                <w:color w:val="000000"/>
              </w:rPr>
            </w:pPr>
          </w:p>
        </w:tc>
        <w:tc>
          <w:tcPr>
            <w:tcW w:w="2160"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smartTag w:uri="urn:schemas-microsoft-com:office:smarttags" w:element="metricconverter">
              <w:smartTagPr>
                <w:attr w:name="ProductID" w:val="1,5 км"/>
              </w:smartTagPr>
              <w:r w:rsidRPr="00EB220F">
                <w:rPr>
                  <w:color w:val="000000"/>
                </w:rPr>
                <w:t>1,5 км</w:t>
              </w:r>
            </w:smartTag>
            <w:r w:rsidRPr="00EB220F">
              <w:rPr>
                <w:color w:val="000000"/>
              </w:rPr>
              <w:t xml:space="preserve"> на уго-восток от с. Ор</w:t>
            </w:r>
            <w:r w:rsidRPr="00EB220F">
              <w:rPr>
                <w:color w:val="000000"/>
              </w:rPr>
              <w:t>е</w:t>
            </w:r>
            <w:r w:rsidRPr="00EB220F">
              <w:rPr>
                <w:color w:val="000000"/>
              </w:rPr>
              <w:t>хов-Лог</w:t>
            </w:r>
          </w:p>
        </w:tc>
        <w:tc>
          <w:tcPr>
            <w:tcW w:w="1277"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4000</w:t>
            </w:r>
          </w:p>
        </w:tc>
        <w:tc>
          <w:tcPr>
            <w:tcW w:w="106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40000</w:t>
            </w:r>
          </w:p>
        </w:tc>
        <w:tc>
          <w:tcPr>
            <w:tcW w:w="1492"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53.49.46. СШ     79.24.09  ВД</w:t>
            </w:r>
          </w:p>
        </w:tc>
      </w:tr>
      <w:tr w:rsidR="003C72E5" w:rsidRPr="00EB220F" w:rsidTr="003C72E5">
        <w:trPr>
          <w:trHeight w:val="1194"/>
          <w:jc w:val="right"/>
        </w:trPr>
        <w:tc>
          <w:tcPr>
            <w:tcW w:w="540" w:type="dxa"/>
            <w:vMerge/>
            <w:tcBorders>
              <w:top w:val="nil"/>
              <w:left w:val="single" w:sz="4" w:space="0" w:color="auto"/>
              <w:bottom w:val="single" w:sz="4" w:space="0" w:color="auto"/>
              <w:right w:val="single" w:sz="4" w:space="0" w:color="auto"/>
            </w:tcBorders>
            <w:vAlign w:val="center"/>
          </w:tcPr>
          <w:p w:rsidR="003C72E5" w:rsidRPr="00EB220F" w:rsidRDefault="003C72E5" w:rsidP="003C72E5">
            <w:pPr>
              <w:jc w:val="center"/>
              <w:rPr>
                <w:color w:val="000000"/>
              </w:rPr>
            </w:pPr>
          </w:p>
        </w:tc>
        <w:tc>
          <w:tcPr>
            <w:tcW w:w="1870" w:type="dxa"/>
            <w:vMerge/>
            <w:tcBorders>
              <w:top w:val="nil"/>
              <w:left w:val="single" w:sz="4" w:space="0" w:color="auto"/>
              <w:bottom w:val="single" w:sz="4" w:space="0" w:color="auto"/>
              <w:right w:val="single" w:sz="4" w:space="0" w:color="auto"/>
            </w:tcBorders>
            <w:vAlign w:val="center"/>
          </w:tcPr>
          <w:p w:rsidR="003C72E5" w:rsidRPr="00EB220F" w:rsidRDefault="003C72E5" w:rsidP="003C72E5">
            <w:pPr>
              <w:jc w:val="center"/>
              <w:rPr>
                <w:b/>
                <w:bCs/>
                <w:i/>
                <w:iCs/>
                <w:color w:val="000000"/>
              </w:rPr>
            </w:pPr>
          </w:p>
        </w:tc>
        <w:tc>
          <w:tcPr>
            <w:tcW w:w="169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с. Орехов Лог( бригада № 1)</w:t>
            </w:r>
          </w:p>
          <w:p w:rsidR="003C72E5" w:rsidRPr="00EB220F" w:rsidRDefault="003C72E5" w:rsidP="003C72E5">
            <w:pPr>
              <w:jc w:val="center"/>
              <w:rPr>
                <w:color w:val="000000"/>
              </w:rPr>
            </w:pPr>
          </w:p>
          <w:p w:rsidR="003C72E5" w:rsidRPr="00EB220F" w:rsidRDefault="003C72E5" w:rsidP="003C72E5">
            <w:pPr>
              <w:jc w:val="center"/>
              <w:rPr>
                <w:color w:val="000000"/>
              </w:rPr>
            </w:pPr>
          </w:p>
        </w:tc>
        <w:tc>
          <w:tcPr>
            <w:tcW w:w="2160"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smartTag w:uri="urn:schemas-microsoft-com:office:smarttags" w:element="metricconverter">
              <w:smartTagPr>
                <w:attr w:name="ProductID" w:val="0,8 км"/>
              </w:smartTagPr>
              <w:r w:rsidRPr="00EB220F">
                <w:rPr>
                  <w:color w:val="000000"/>
                </w:rPr>
                <w:t>0,8 км</w:t>
              </w:r>
            </w:smartTag>
            <w:r w:rsidRPr="00EB220F">
              <w:rPr>
                <w:color w:val="000000"/>
              </w:rPr>
              <w:t xml:space="preserve"> на северо-запад</w:t>
            </w:r>
          </w:p>
        </w:tc>
        <w:tc>
          <w:tcPr>
            <w:tcW w:w="1277"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2000</w:t>
            </w:r>
          </w:p>
        </w:tc>
        <w:tc>
          <w:tcPr>
            <w:tcW w:w="106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5000</w:t>
            </w:r>
          </w:p>
        </w:tc>
        <w:tc>
          <w:tcPr>
            <w:tcW w:w="1492"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53.49.45 СШ    79.24.04 ВД</w:t>
            </w:r>
          </w:p>
        </w:tc>
      </w:tr>
      <w:tr w:rsidR="003C72E5" w:rsidRPr="00EB220F" w:rsidTr="003C72E5">
        <w:trPr>
          <w:trHeight w:val="1194"/>
          <w:jc w:val="right"/>
        </w:trPr>
        <w:tc>
          <w:tcPr>
            <w:tcW w:w="540" w:type="dxa"/>
            <w:vMerge/>
            <w:tcBorders>
              <w:top w:val="nil"/>
              <w:left w:val="single" w:sz="4" w:space="0" w:color="auto"/>
              <w:bottom w:val="single" w:sz="4" w:space="0" w:color="auto"/>
              <w:right w:val="single" w:sz="4" w:space="0" w:color="auto"/>
            </w:tcBorders>
            <w:vAlign w:val="center"/>
          </w:tcPr>
          <w:p w:rsidR="003C72E5" w:rsidRPr="00EB220F" w:rsidRDefault="003C72E5" w:rsidP="003C72E5">
            <w:pPr>
              <w:jc w:val="center"/>
              <w:rPr>
                <w:color w:val="000000"/>
              </w:rPr>
            </w:pPr>
          </w:p>
        </w:tc>
        <w:tc>
          <w:tcPr>
            <w:tcW w:w="1870" w:type="dxa"/>
            <w:vMerge/>
            <w:tcBorders>
              <w:top w:val="nil"/>
              <w:left w:val="single" w:sz="4" w:space="0" w:color="auto"/>
              <w:bottom w:val="single" w:sz="4" w:space="0" w:color="auto"/>
              <w:right w:val="single" w:sz="4" w:space="0" w:color="auto"/>
            </w:tcBorders>
            <w:vAlign w:val="center"/>
          </w:tcPr>
          <w:p w:rsidR="003C72E5" w:rsidRPr="00EB220F" w:rsidRDefault="003C72E5" w:rsidP="003C72E5">
            <w:pPr>
              <w:jc w:val="center"/>
              <w:rPr>
                <w:b/>
                <w:bCs/>
                <w:i/>
                <w:iCs/>
                <w:color w:val="000000"/>
              </w:rPr>
            </w:pPr>
          </w:p>
        </w:tc>
        <w:tc>
          <w:tcPr>
            <w:tcW w:w="169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с. Орехов Лог         (бригада № 2)</w:t>
            </w:r>
          </w:p>
          <w:p w:rsidR="003C72E5" w:rsidRPr="00EB220F" w:rsidRDefault="003C72E5" w:rsidP="003C72E5">
            <w:pPr>
              <w:jc w:val="center"/>
              <w:rPr>
                <w:color w:val="000000"/>
              </w:rPr>
            </w:pPr>
          </w:p>
          <w:p w:rsidR="003C72E5" w:rsidRPr="00EB220F" w:rsidRDefault="003C72E5" w:rsidP="003C72E5">
            <w:pPr>
              <w:jc w:val="center"/>
              <w:rPr>
                <w:color w:val="000000"/>
              </w:rPr>
            </w:pPr>
          </w:p>
        </w:tc>
        <w:tc>
          <w:tcPr>
            <w:tcW w:w="2160"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smartTag w:uri="urn:schemas-microsoft-com:office:smarttags" w:element="metricconverter">
              <w:smartTagPr>
                <w:attr w:name="ProductID" w:val="0,7 км"/>
              </w:smartTagPr>
              <w:r w:rsidRPr="00EB220F">
                <w:rPr>
                  <w:color w:val="000000"/>
                </w:rPr>
                <w:t>0,7 км</w:t>
              </w:r>
            </w:smartTag>
            <w:r w:rsidRPr="00EB220F">
              <w:rPr>
                <w:color w:val="000000"/>
              </w:rPr>
              <w:t xml:space="preserve"> на северо-восток</w:t>
            </w:r>
          </w:p>
        </w:tc>
        <w:tc>
          <w:tcPr>
            <w:tcW w:w="1277"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4000</w:t>
            </w:r>
          </w:p>
        </w:tc>
        <w:tc>
          <w:tcPr>
            <w:tcW w:w="106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5000</w:t>
            </w:r>
          </w:p>
        </w:tc>
        <w:tc>
          <w:tcPr>
            <w:tcW w:w="1492"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53.49.46 СШ    79.24.07  ВД</w:t>
            </w:r>
          </w:p>
        </w:tc>
      </w:tr>
      <w:tr w:rsidR="003C72E5" w:rsidRPr="00EB220F" w:rsidTr="003C72E5">
        <w:trPr>
          <w:trHeight w:val="957"/>
          <w:jc w:val="right"/>
        </w:trPr>
        <w:tc>
          <w:tcPr>
            <w:tcW w:w="540" w:type="dxa"/>
            <w:vMerge/>
            <w:tcBorders>
              <w:top w:val="nil"/>
              <w:left w:val="single" w:sz="4" w:space="0" w:color="auto"/>
              <w:bottom w:val="single" w:sz="4" w:space="0" w:color="auto"/>
              <w:right w:val="single" w:sz="4" w:space="0" w:color="auto"/>
            </w:tcBorders>
            <w:vAlign w:val="center"/>
          </w:tcPr>
          <w:p w:rsidR="003C72E5" w:rsidRPr="00EB220F" w:rsidRDefault="003C72E5" w:rsidP="003C72E5">
            <w:pPr>
              <w:jc w:val="center"/>
              <w:rPr>
                <w:color w:val="000000"/>
              </w:rPr>
            </w:pPr>
          </w:p>
        </w:tc>
        <w:tc>
          <w:tcPr>
            <w:tcW w:w="1870" w:type="dxa"/>
            <w:vMerge/>
            <w:tcBorders>
              <w:top w:val="nil"/>
              <w:left w:val="single" w:sz="4" w:space="0" w:color="auto"/>
              <w:bottom w:val="single" w:sz="4" w:space="0" w:color="auto"/>
              <w:right w:val="single" w:sz="4" w:space="0" w:color="auto"/>
            </w:tcBorders>
            <w:vAlign w:val="center"/>
          </w:tcPr>
          <w:p w:rsidR="003C72E5" w:rsidRPr="00EB220F" w:rsidRDefault="003C72E5" w:rsidP="003C72E5">
            <w:pPr>
              <w:jc w:val="center"/>
              <w:rPr>
                <w:b/>
                <w:bCs/>
                <w:i/>
                <w:iCs/>
                <w:color w:val="000000"/>
              </w:rPr>
            </w:pPr>
          </w:p>
        </w:tc>
        <w:tc>
          <w:tcPr>
            <w:tcW w:w="169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с. Орехов Лог                 ул. Хабаро</w:t>
            </w:r>
            <w:r w:rsidRPr="00EB220F">
              <w:rPr>
                <w:color w:val="000000"/>
              </w:rPr>
              <w:t>в</w:t>
            </w:r>
            <w:r w:rsidRPr="00EB220F">
              <w:rPr>
                <w:color w:val="000000"/>
              </w:rPr>
              <w:t>ская</w:t>
            </w:r>
          </w:p>
        </w:tc>
        <w:tc>
          <w:tcPr>
            <w:tcW w:w="2160"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smartTag w:uri="urn:schemas-microsoft-com:office:smarttags" w:element="metricconverter">
              <w:smartTagPr>
                <w:attr w:name="ProductID" w:val="0,6 км"/>
              </w:smartTagPr>
              <w:r w:rsidRPr="00EB220F">
                <w:rPr>
                  <w:color w:val="000000"/>
                </w:rPr>
                <w:t>0,6 км</w:t>
              </w:r>
            </w:smartTag>
            <w:r w:rsidRPr="00EB220F">
              <w:rPr>
                <w:color w:val="000000"/>
              </w:rPr>
              <w:t xml:space="preserve"> на юго-восток</w:t>
            </w:r>
          </w:p>
        </w:tc>
        <w:tc>
          <w:tcPr>
            <w:tcW w:w="1277"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2000</w:t>
            </w:r>
          </w:p>
        </w:tc>
        <w:tc>
          <w:tcPr>
            <w:tcW w:w="106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3000</w:t>
            </w:r>
          </w:p>
        </w:tc>
        <w:tc>
          <w:tcPr>
            <w:tcW w:w="1492"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53.49.44 СШ    79.24.03 ВД</w:t>
            </w:r>
          </w:p>
        </w:tc>
      </w:tr>
      <w:tr w:rsidR="003C72E5" w:rsidRPr="00EB220F" w:rsidTr="003C72E5">
        <w:trPr>
          <w:trHeight w:val="1194"/>
          <w:jc w:val="right"/>
        </w:trPr>
        <w:tc>
          <w:tcPr>
            <w:tcW w:w="540" w:type="dxa"/>
            <w:vMerge/>
            <w:tcBorders>
              <w:top w:val="nil"/>
              <w:left w:val="single" w:sz="4" w:space="0" w:color="auto"/>
              <w:bottom w:val="single" w:sz="4" w:space="0" w:color="auto"/>
              <w:right w:val="single" w:sz="4" w:space="0" w:color="auto"/>
            </w:tcBorders>
            <w:vAlign w:val="center"/>
          </w:tcPr>
          <w:p w:rsidR="003C72E5" w:rsidRPr="00EB220F" w:rsidRDefault="003C72E5" w:rsidP="003C72E5">
            <w:pPr>
              <w:jc w:val="center"/>
              <w:rPr>
                <w:color w:val="000000"/>
              </w:rPr>
            </w:pPr>
          </w:p>
        </w:tc>
        <w:tc>
          <w:tcPr>
            <w:tcW w:w="1870" w:type="dxa"/>
            <w:vMerge/>
            <w:tcBorders>
              <w:top w:val="nil"/>
              <w:left w:val="single" w:sz="4" w:space="0" w:color="auto"/>
              <w:bottom w:val="single" w:sz="4" w:space="0" w:color="auto"/>
              <w:right w:val="single" w:sz="4" w:space="0" w:color="auto"/>
            </w:tcBorders>
            <w:vAlign w:val="center"/>
          </w:tcPr>
          <w:p w:rsidR="003C72E5" w:rsidRPr="00EB220F" w:rsidRDefault="003C72E5" w:rsidP="003C72E5">
            <w:pPr>
              <w:jc w:val="center"/>
              <w:rPr>
                <w:b/>
                <w:bCs/>
                <w:i/>
                <w:iCs/>
                <w:color w:val="000000"/>
              </w:rPr>
            </w:pPr>
          </w:p>
        </w:tc>
        <w:tc>
          <w:tcPr>
            <w:tcW w:w="169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с. Орехов Лог                        ул. Степная</w:t>
            </w:r>
          </w:p>
          <w:p w:rsidR="003C72E5" w:rsidRPr="00EB220F" w:rsidRDefault="003C72E5" w:rsidP="003C72E5">
            <w:pPr>
              <w:jc w:val="center"/>
              <w:rPr>
                <w:color w:val="000000"/>
              </w:rPr>
            </w:pPr>
          </w:p>
          <w:p w:rsidR="003C72E5" w:rsidRPr="00EB220F" w:rsidRDefault="003C72E5" w:rsidP="003C72E5">
            <w:pPr>
              <w:jc w:val="center"/>
              <w:rPr>
                <w:color w:val="000000"/>
              </w:rPr>
            </w:pPr>
          </w:p>
        </w:tc>
        <w:tc>
          <w:tcPr>
            <w:tcW w:w="2160"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smartTag w:uri="urn:schemas-microsoft-com:office:smarttags" w:element="metricconverter">
              <w:smartTagPr>
                <w:attr w:name="ProductID" w:val="0,6 км"/>
              </w:smartTagPr>
              <w:r w:rsidRPr="00EB220F">
                <w:rPr>
                  <w:color w:val="000000"/>
                </w:rPr>
                <w:t>0,6 км</w:t>
              </w:r>
            </w:smartTag>
            <w:r w:rsidRPr="00EB220F">
              <w:rPr>
                <w:color w:val="000000"/>
              </w:rPr>
              <w:t xml:space="preserve"> на юго-запад</w:t>
            </w:r>
          </w:p>
        </w:tc>
        <w:tc>
          <w:tcPr>
            <w:tcW w:w="1277"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4230</w:t>
            </w:r>
          </w:p>
        </w:tc>
        <w:tc>
          <w:tcPr>
            <w:tcW w:w="106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3000</w:t>
            </w:r>
          </w:p>
        </w:tc>
        <w:tc>
          <w:tcPr>
            <w:tcW w:w="1492"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bCs/>
                <w:color w:val="000000"/>
              </w:rPr>
            </w:pPr>
            <w:r w:rsidRPr="00EB220F">
              <w:rPr>
                <w:bCs/>
                <w:color w:val="000000"/>
              </w:rPr>
              <w:t xml:space="preserve">53.49.45 </w:t>
            </w:r>
            <w:r w:rsidRPr="00EB220F">
              <w:rPr>
                <w:bCs/>
                <w:i/>
                <w:iCs/>
                <w:color w:val="000000"/>
              </w:rPr>
              <w:t>СШ     79.24.07 ВД</w:t>
            </w:r>
          </w:p>
        </w:tc>
      </w:tr>
      <w:tr w:rsidR="003C72E5" w:rsidRPr="00EB220F" w:rsidTr="003C72E5">
        <w:trPr>
          <w:trHeight w:val="1194"/>
          <w:jc w:val="right"/>
        </w:trPr>
        <w:tc>
          <w:tcPr>
            <w:tcW w:w="540" w:type="dxa"/>
            <w:vMerge/>
            <w:tcBorders>
              <w:top w:val="nil"/>
              <w:left w:val="single" w:sz="4" w:space="0" w:color="auto"/>
              <w:bottom w:val="single" w:sz="4" w:space="0" w:color="auto"/>
              <w:right w:val="single" w:sz="4" w:space="0" w:color="auto"/>
            </w:tcBorders>
            <w:vAlign w:val="center"/>
          </w:tcPr>
          <w:p w:rsidR="003C72E5" w:rsidRPr="00EB220F" w:rsidRDefault="003C72E5" w:rsidP="003C72E5">
            <w:pPr>
              <w:jc w:val="center"/>
              <w:rPr>
                <w:color w:val="000000"/>
              </w:rPr>
            </w:pPr>
          </w:p>
        </w:tc>
        <w:tc>
          <w:tcPr>
            <w:tcW w:w="1870" w:type="dxa"/>
            <w:vMerge/>
            <w:tcBorders>
              <w:top w:val="nil"/>
              <w:left w:val="single" w:sz="4" w:space="0" w:color="auto"/>
              <w:bottom w:val="single" w:sz="4" w:space="0" w:color="auto"/>
              <w:right w:val="single" w:sz="4" w:space="0" w:color="auto"/>
            </w:tcBorders>
            <w:vAlign w:val="center"/>
          </w:tcPr>
          <w:p w:rsidR="003C72E5" w:rsidRPr="00EB220F" w:rsidRDefault="003C72E5" w:rsidP="003C72E5">
            <w:pPr>
              <w:jc w:val="center"/>
              <w:rPr>
                <w:b/>
                <w:bCs/>
                <w:i/>
                <w:iCs/>
                <w:color w:val="000000"/>
              </w:rPr>
            </w:pPr>
          </w:p>
        </w:tc>
        <w:tc>
          <w:tcPr>
            <w:tcW w:w="169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пос. Зуевский</w:t>
            </w:r>
          </w:p>
          <w:p w:rsidR="003C72E5" w:rsidRPr="00EB220F" w:rsidRDefault="003C72E5" w:rsidP="003C72E5">
            <w:pPr>
              <w:jc w:val="center"/>
              <w:rPr>
                <w:color w:val="000000"/>
              </w:rPr>
            </w:pPr>
          </w:p>
          <w:p w:rsidR="003C72E5" w:rsidRPr="00EB220F" w:rsidRDefault="003C72E5" w:rsidP="003C72E5">
            <w:pPr>
              <w:jc w:val="center"/>
              <w:rPr>
                <w:color w:val="000000"/>
              </w:rPr>
            </w:pPr>
          </w:p>
        </w:tc>
        <w:tc>
          <w:tcPr>
            <w:tcW w:w="2160"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smartTag w:uri="urn:schemas-microsoft-com:office:smarttags" w:element="metricconverter">
              <w:smartTagPr>
                <w:attr w:name="ProductID" w:val="0,5 км"/>
              </w:smartTagPr>
              <w:r w:rsidRPr="00EB220F">
                <w:rPr>
                  <w:color w:val="000000"/>
                </w:rPr>
                <w:t>0,5 км</w:t>
              </w:r>
            </w:smartTag>
            <w:r w:rsidRPr="00EB220F">
              <w:rPr>
                <w:color w:val="000000"/>
              </w:rPr>
              <w:t>. на север</w:t>
            </w:r>
          </w:p>
        </w:tc>
        <w:tc>
          <w:tcPr>
            <w:tcW w:w="1277"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4230</w:t>
            </w:r>
          </w:p>
        </w:tc>
        <w:tc>
          <w:tcPr>
            <w:tcW w:w="106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3000</w:t>
            </w:r>
          </w:p>
        </w:tc>
        <w:tc>
          <w:tcPr>
            <w:tcW w:w="1492"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i/>
                <w:iCs/>
                <w:color w:val="000000"/>
              </w:rPr>
            </w:pPr>
            <w:r w:rsidRPr="00EB220F">
              <w:rPr>
                <w:i/>
                <w:iCs/>
                <w:color w:val="000000"/>
              </w:rPr>
              <w:t>53.46.05 СШ   79.23.56 ВД</w:t>
            </w:r>
          </w:p>
        </w:tc>
      </w:tr>
      <w:tr w:rsidR="003C72E5" w:rsidRPr="00EB220F" w:rsidTr="003C72E5">
        <w:trPr>
          <w:trHeight w:val="1194"/>
          <w:jc w:val="right"/>
        </w:trPr>
        <w:tc>
          <w:tcPr>
            <w:tcW w:w="540" w:type="dxa"/>
            <w:tcBorders>
              <w:top w:val="nil"/>
              <w:left w:val="single" w:sz="4" w:space="0" w:color="auto"/>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16</w:t>
            </w:r>
          </w:p>
        </w:tc>
        <w:tc>
          <w:tcPr>
            <w:tcW w:w="1870"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b/>
                <w:bCs/>
                <w:i/>
                <w:iCs/>
                <w:color w:val="000000"/>
              </w:rPr>
            </w:pPr>
            <w:r w:rsidRPr="00EB220F">
              <w:rPr>
                <w:b/>
                <w:bCs/>
                <w:i/>
                <w:iCs/>
                <w:color w:val="000000"/>
              </w:rPr>
              <w:t>Половинский</w:t>
            </w:r>
          </w:p>
        </w:tc>
        <w:tc>
          <w:tcPr>
            <w:tcW w:w="169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пос.Голубинский</w:t>
            </w:r>
          </w:p>
          <w:p w:rsidR="003C72E5" w:rsidRPr="00EB220F" w:rsidRDefault="003C72E5" w:rsidP="003C72E5">
            <w:pPr>
              <w:jc w:val="center"/>
              <w:rPr>
                <w:color w:val="000000"/>
              </w:rPr>
            </w:pPr>
          </w:p>
          <w:p w:rsidR="003C72E5" w:rsidRPr="00EB220F" w:rsidRDefault="003C72E5" w:rsidP="003C72E5">
            <w:pPr>
              <w:jc w:val="center"/>
              <w:rPr>
                <w:color w:val="000000"/>
              </w:rPr>
            </w:pPr>
          </w:p>
        </w:tc>
        <w:tc>
          <w:tcPr>
            <w:tcW w:w="2160"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 xml:space="preserve">в </w:t>
            </w:r>
            <w:smartTag w:uri="urn:schemas-microsoft-com:office:smarttags" w:element="metricconverter">
              <w:smartTagPr>
                <w:attr w:name="ProductID" w:val="0,60 км"/>
              </w:smartTagPr>
              <w:r w:rsidRPr="00EB220F">
                <w:rPr>
                  <w:color w:val="000000"/>
                </w:rPr>
                <w:t>0,60 км</w:t>
              </w:r>
            </w:smartTag>
            <w:r w:rsidRPr="00EB220F">
              <w:rPr>
                <w:color w:val="000000"/>
              </w:rPr>
              <w:t xml:space="preserve"> на юг от пос. Голубинский</w:t>
            </w:r>
          </w:p>
        </w:tc>
        <w:tc>
          <w:tcPr>
            <w:tcW w:w="1277"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35000</w:t>
            </w:r>
          </w:p>
        </w:tc>
        <w:tc>
          <w:tcPr>
            <w:tcW w:w="106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40200</w:t>
            </w:r>
          </w:p>
        </w:tc>
        <w:tc>
          <w:tcPr>
            <w:tcW w:w="1492"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53.44.17 СШ   79.15.12 ВД</w:t>
            </w:r>
          </w:p>
        </w:tc>
      </w:tr>
      <w:tr w:rsidR="003C72E5" w:rsidRPr="00EB220F" w:rsidTr="003C72E5">
        <w:trPr>
          <w:trHeight w:val="1223"/>
          <w:jc w:val="right"/>
        </w:trPr>
        <w:tc>
          <w:tcPr>
            <w:tcW w:w="540" w:type="dxa"/>
            <w:vMerge w:val="restart"/>
            <w:tcBorders>
              <w:top w:val="nil"/>
              <w:left w:val="single" w:sz="4" w:space="0" w:color="auto"/>
              <w:bottom w:val="single" w:sz="4" w:space="0" w:color="000000"/>
              <w:right w:val="single" w:sz="4" w:space="0" w:color="auto"/>
            </w:tcBorders>
            <w:shd w:val="clear" w:color="auto" w:fill="auto"/>
          </w:tcPr>
          <w:p w:rsidR="003C72E5" w:rsidRPr="00EB220F" w:rsidRDefault="003C72E5" w:rsidP="003C72E5">
            <w:pPr>
              <w:jc w:val="center"/>
              <w:rPr>
                <w:color w:val="000000"/>
              </w:rPr>
            </w:pPr>
            <w:r w:rsidRPr="00EB220F">
              <w:rPr>
                <w:color w:val="000000"/>
              </w:rPr>
              <w:t>17</w:t>
            </w:r>
          </w:p>
        </w:tc>
        <w:tc>
          <w:tcPr>
            <w:tcW w:w="1870" w:type="dxa"/>
            <w:vMerge w:val="restart"/>
            <w:tcBorders>
              <w:top w:val="nil"/>
              <w:left w:val="single" w:sz="4" w:space="0" w:color="auto"/>
              <w:bottom w:val="single" w:sz="4" w:space="0" w:color="000000"/>
              <w:right w:val="single" w:sz="4" w:space="0" w:color="auto"/>
            </w:tcBorders>
            <w:shd w:val="clear" w:color="auto" w:fill="auto"/>
          </w:tcPr>
          <w:p w:rsidR="003C72E5" w:rsidRPr="00EB220F" w:rsidRDefault="003C72E5" w:rsidP="003C72E5">
            <w:pPr>
              <w:jc w:val="center"/>
              <w:rPr>
                <w:b/>
                <w:bCs/>
                <w:i/>
                <w:iCs/>
                <w:color w:val="000000"/>
              </w:rPr>
            </w:pPr>
            <w:r w:rsidRPr="00EB220F">
              <w:rPr>
                <w:b/>
                <w:bCs/>
                <w:i/>
                <w:iCs/>
                <w:color w:val="000000"/>
              </w:rPr>
              <w:t>Полойский</w:t>
            </w:r>
          </w:p>
        </w:tc>
        <w:tc>
          <w:tcPr>
            <w:tcW w:w="169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с. Полойка</w:t>
            </w:r>
          </w:p>
          <w:p w:rsidR="003C72E5" w:rsidRPr="00EB220F" w:rsidRDefault="003C72E5" w:rsidP="003C72E5">
            <w:pPr>
              <w:jc w:val="center"/>
              <w:rPr>
                <w:color w:val="000000"/>
              </w:rPr>
            </w:pPr>
          </w:p>
          <w:p w:rsidR="003C72E5" w:rsidRPr="00EB220F" w:rsidRDefault="003C72E5" w:rsidP="003C72E5">
            <w:pPr>
              <w:jc w:val="center"/>
              <w:rPr>
                <w:color w:val="000000"/>
              </w:rPr>
            </w:pPr>
          </w:p>
        </w:tc>
        <w:tc>
          <w:tcPr>
            <w:tcW w:w="2160"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 xml:space="preserve">в </w:t>
            </w:r>
            <w:smartTag w:uri="urn:schemas-microsoft-com:office:smarttags" w:element="metricconverter">
              <w:smartTagPr>
                <w:attr w:name="ProductID" w:val="0,15 км"/>
              </w:smartTagPr>
              <w:r w:rsidRPr="00EB220F">
                <w:rPr>
                  <w:color w:val="000000"/>
                </w:rPr>
                <w:t>0,15 км</w:t>
              </w:r>
            </w:smartTag>
            <w:r w:rsidRPr="00EB220F">
              <w:rPr>
                <w:color w:val="000000"/>
              </w:rPr>
              <w:t xml:space="preserve"> на запад от с. Полойка</w:t>
            </w:r>
          </w:p>
        </w:tc>
        <w:tc>
          <w:tcPr>
            <w:tcW w:w="1277"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9200</w:t>
            </w:r>
          </w:p>
        </w:tc>
        <w:tc>
          <w:tcPr>
            <w:tcW w:w="106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53000</w:t>
            </w:r>
          </w:p>
        </w:tc>
        <w:tc>
          <w:tcPr>
            <w:tcW w:w="1492"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54.12.25.СШ    79.19.12 ВД</w:t>
            </w:r>
          </w:p>
        </w:tc>
      </w:tr>
      <w:tr w:rsidR="003C72E5" w:rsidRPr="00EB220F" w:rsidTr="003C72E5">
        <w:trPr>
          <w:trHeight w:val="892"/>
          <w:jc w:val="right"/>
        </w:trPr>
        <w:tc>
          <w:tcPr>
            <w:tcW w:w="540" w:type="dxa"/>
            <w:vMerge/>
            <w:tcBorders>
              <w:top w:val="nil"/>
              <w:left w:val="single" w:sz="4" w:space="0" w:color="auto"/>
              <w:bottom w:val="single" w:sz="4" w:space="0" w:color="000000"/>
              <w:right w:val="single" w:sz="4" w:space="0" w:color="auto"/>
            </w:tcBorders>
            <w:vAlign w:val="center"/>
          </w:tcPr>
          <w:p w:rsidR="003C72E5" w:rsidRPr="00EB220F" w:rsidRDefault="003C72E5" w:rsidP="003C72E5">
            <w:pPr>
              <w:jc w:val="center"/>
              <w:rPr>
                <w:color w:val="000000"/>
              </w:rPr>
            </w:pPr>
          </w:p>
        </w:tc>
        <w:tc>
          <w:tcPr>
            <w:tcW w:w="1870" w:type="dxa"/>
            <w:vMerge/>
            <w:tcBorders>
              <w:top w:val="nil"/>
              <w:left w:val="single" w:sz="4" w:space="0" w:color="auto"/>
              <w:bottom w:val="single" w:sz="4" w:space="0" w:color="000000"/>
              <w:right w:val="single" w:sz="4" w:space="0" w:color="auto"/>
            </w:tcBorders>
            <w:vAlign w:val="center"/>
          </w:tcPr>
          <w:p w:rsidR="003C72E5" w:rsidRPr="00EB220F" w:rsidRDefault="003C72E5" w:rsidP="003C72E5">
            <w:pPr>
              <w:jc w:val="center"/>
              <w:rPr>
                <w:b/>
                <w:bCs/>
                <w:i/>
                <w:iCs/>
                <w:color w:val="000000"/>
              </w:rPr>
            </w:pPr>
          </w:p>
        </w:tc>
        <w:tc>
          <w:tcPr>
            <w:tcW w:w="169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пос. Луговой</w:t>
            </w:r>
          </w:p>
          <w:p w:rsidR="003C72E5" w:rsidRPr="00EB220F" w:rsidRDefault="003C72E5" w:rsidP="003C72E5">
            <w:pPr>
              <w:jc w:val="center"/>
              <w:rPr>
                <w:color w:val="000000"/>
              </w:rPr>
            </w:pPr>
          </w:p>
          <w:p w:rsidR="003C72E5" w:rsidRPr="00EB220F" w:rsidRDefault="003C72E5" w:rsidP="003C72E5">
            <w:pPr>
              <w:jc w:val="center"/>
              <w:rPr>
                <w:color w:val="000000"/>
              </w:rPr>
            </w:pPr>
          </w:p>
        </w:tc>
        <w:tc>
          <w:tcPr>
            <w:tcW w:w="2160"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 xml:space="preserve">в </w:t>
            </w:r>
            <w:smartTag w:uri="urn:schemas-microsoft-com:office:smarttags" w:element="metricconverter">
              <w:smartTagPr>
                <w:attr w:name="ProductID" w:val="0,20 км"/>
              </w:smartTagPr>
              <w:r w:rsidRPr="00EB220F">
                <w:rPr>
                  <w:color w:val="000000"/>
                </w:rPr>
                <w:t>0,20 км</w:t>
              </w:r>
            </w:smartTag>
            <w:r w:rsidRPr="00EB220F">
              <w:rPr>
                <w:color w:val="000000"/>
              </w:rPr>
              <w:t xml:space="preserve"> на сев</w:t>
            </w:r>
            <w:r w:rsidRPr="00EB220F">
              <w:rPr>
                <w:color w:val="000000"/>
              </w:rPr>
              <w:t>е</w:t>
            </w:r>
            <w:r w:rsidRPr="00EB220F">
              <w:rPr>
                <w:color w:val="000000"/>
              </w:rPr>
              <w:t>ро-восток от пос. Луговой</w:t>
            </w:r>
          </w:p>
        </w:tc>
        <w:tc>
          <w:tcPr>
            <w:tcW w:w="1277"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1202</w:t>
            </w:r>
          </w:p>
        </w:tc>
        <w:tc>
          <w:tcPr>
            <w:tcW w:w="106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8000</w:t>
            </w:r>
          </w:p>
        </w:tc>
        <w:tc>
          <w:tcPr>
            <w:tcW w:w="1492"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54.07.08 СШ      79.13.12 ВД</w:t>
            </w:r>
          </w:p>
        </w:tc>
      </w:tr>
      <w:tr w:rsidR="003C72E5" w:rsidRPr="00EB220F" w:rsidTr="003C72E5">
        <w:trPr>
          <w:trHeight w:val="683"/>
          <w:jc w:val="right"/>
        </w:trPr>
        <w:tc>
          <w:tcPr>
            <w:tcW w:w="540" w:type="dxa"/>
            <w:tcBorders>
              <w:top w:val="nil"/>
              <w:left w:val="single" w:sz="4" w:space="0" w:color="auto"/>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18</w:t>
            </w:r>
          </w:p>
        </w:tc>
        <w:tc>
          <w:tcPr>
            <w:tcW w:w="1870"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b/>
                <w:bCs/>
                <w:i/>
                <w:iCs/>
                <w:color w:val="000000"/>
              </w:rPr>
            </w:pPr>
            <w:r w:rsidRPr="00EB220F">
              <w:rPr>
                <w:b/>
                <w:bCs/>
                <w:i/>
                <w:iCs/>
                <w:color w:val="000000"/>
              </w:rPr>
              <w:t>Садовский</w:t>
            </w:r>
          </w:p>
        </w:tc>
        <w:tc>
          <w:tcPr>
            <w:tcW w:w="169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p>
          <w:p w:rsidR="003C72E5" w:rsidRPr="00EB220F" w:rsidRDefault="003C72E5" w:rsidP="003C72E5">
            <w:pPr>
              <w:jc w:val="center"/>
              <w:rPr>
                <w:color w:val="000000"/>
              </w:rPr>
            </w:pPr>
          </w:p>
        </w:tc>
        <w:tc>
          <w:tcPr>
            <w:tcW w:w="2160"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p>
        </w:tc>
        <w:tc>
          <w:tcPr>
            <w:tcW w:w="1277"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p>
        </w:tc>
        <w:tc>
          <w:tcPr>
            <w:tcW w:w="106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p>
        </w:tc>
        <w:tc>
          <w:tcPr>
            <w:tcW w:w="1492"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p>
        </w:tc>
      </w:tr>
      <w:tr w:rsidR="003C72E5" w:rsidRPr="00EB220F" w:rsidTr="003C72E5">
        <w:trPr>
          <w:trHeight w:val="1178"/>
          <w:jc w:val="right"/>
        </w:trPr>
        <w:tc>
          <w:tcPr>
            <w:tcW w:w="540" w:type="dxa"/>
            <w:tcBorders>
              <w:top w:val="nil"/>
              <w:left w:val="single" w:sz="4" w:space="0" w:color="auto"/>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19</w:t>
            </w:r>
          </w:p>
        </w:tc>
        <w:tc>
          <w:tcPr>
            <w:tcW w:w="1870"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b/>
                <w:bCs/>
                <w:i/>
                <w:iCs/>
                <w:color w:val="000000"/>
              </w:rPr>
            </w:pPr>
            <w:r w:rsidRPr="00EB220F">
              <w:rPr>
                <w:b/>
                <w:bCs/>
                <w:i/>
                <w:iCs/>
                <w:color w:val="000000"/>
              </w:rPr>
              <w:t>Светловский</w:t>
            </w:r>
          </w:p>
        </w:tc>
        <w:tc>
          <w:tcPr>
            <w:tcW w:w="169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пос. Новоп</w:t>
            </w:r>
            <w:r w:rsidRPr="00EB220F">
              <w:rPr>
                <w:color w:val="000000"/>
              </w:rPr>
              <w:t>о</w:t>
            </w:r>
            <w:r w:rsidRPr="00EB220F">
              <w:rPr>
                <w:color w:val="000000"/>
              </w:rPr>
              <w:t>кровский</w:t>
            </w:r>
          </w:p>
          <w:p w:rsidR="003C72E5" w:rsidRPr="00EB220F" w:rsidRDefault="003C72E5" w:rsidP="003C72E5">
            <w:pPr>
              <w:jc w:val="center"/>
              <w:rPr>
                <w:color w:val="000000"/>
              </w:rPr>
            </w:pPr>
          </w:p>
          <w:p w:rsidR="003C72E5" w:rsidRPr="00EB220F" w:rsidRDefault="003C72E5" w:rsidP="003C72E5">
            <w:pPr>
              <w:jc w:val="center"/>
              <w:rPr>
                <w:color w:val="000000"/>
              </w:rPr>
            </w:pPr>
          </w:p>
        </w:tc>
        <w:tc>
          <w:tcPr>
            <w:tcW w:w="2160"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 xml:space="preserve">В </w:t>
            </w:r>
            <w:smartTag w:uri="urn:schemas-microsoft-com:office:smarttags" w:element="metricconverter">
              <w:smartTagPr>
                <w:attr w:name="ProductID" w:val="0,80 км"/>
              </w:smartTagPr>
              <w:r w:rsidRPr="00EB220F">
                <w:rPr>
                  <w:color w:val="000000"/>
                </w:rPr>
                <w:t>0,80 км</w:t>
              </w:r>
            </w:smartTag>
            <w:r w:rsidRPr="00EB220F">
              <w:rPr>
                <w:color w:val="000000"/>
              </w:rPr>
              <w:t xml:space="preserve"> на запад от пос.Новопокровский</w:t>
            </w:r>
          </w:p>
        </w:tc>
        <w:tc>
          <w:tcPr>
            <w:tcW w:w="1277"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35000</w:t>
            </w:r>
          </w:p>
        </w:tc>
        <w:tc>
          <w:tcPr>
            <w:tcW w:w="1063"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21000</w:t>
            </w:r>
          </w:p>
        </w:tc>
        <w:tc>
          <w:tcPr>
            <w:tcW w:w="1492" w:type="dxa"/>
            <w:tcBorders>
              <w:top w:val="nil"/>
              <w:left w:val="nil"/>
              <w:bottom w:val="single" w:sz="4" w:space="0" w:color="auto"/>
              <w:right w:val="single" w:sz="4" w:space="0" w:color="auto"/>
            </w:tcBorders>
            <w:shd w:val="clear" w:color="auto" w:fill="auto"/>
          </w:tcPr>
          <w:p w:rsidR="003C72E5" w:rsidRPr="00EB220F" w:rsidRDefault="003C72E5" w:rsidP="003C72E5">
            <w:pPr>
              <w:jc w:val="center"/>
              <w:rPr>
                <w:color w:val="000000"/>
              </w:rPr>
            </w:pPr>
            <w:r w:rsidRPr="00EB220F">
              <w:rPr>
                <w:color w:val="000000"/>
              </w:rPr>
              <w:t>53.02.11.СШ    78.40.29 ВД</w:t>
            </w:r>
          </w:p>
        </w:tc>
      </w:tr>
      <w:tr w:rsidR="003C72E5" w:rsidRPr="00EB220F" w:rsidTr="003C72E5">
        <w:trPr>
          <w:trHeight w:val="349"/>
          <w:jc w:val="right"/>
        </w:trPr>
        <w:tc>
          <w:tcPr>
            <w:tcW w:w="6263"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tcPr>
          <w:p w:rsidR="003C72E5" w:rsidRPr="00EB220F" w:rsidRDefault="003C72E5" w:rsidP="003C72E5">
            <w:pPr>
              <w:jc w:val="center"/>
              <w:rPr>
                <w:b/>
                <w:bCs/>
                <w:color w:val="000000"/>
                <w:sz w:val="20"/>
                <w:szCs w:val="20"/>
              </w:rPr>
            </w:pPr>
            <w:r w:rsidRPr="00EB220F">
              <w:rPr>
                <w:b/>
                <w:bCs/>
                <w:color w:val="000000"/>
                <w:sz w:val="20"/>
                <w:szCs w:val="20"/>
              </w:rPr>
              <w:t>ИТОГО</w:t>
            </w:r>
          </w:p>
        </w:tc>
        <w:tc>
          <w:tcPr>
            <w:tcW w:w="127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b/>
                <w:bCs/>
                <w:color w:val="000000"/>
              </w:rPr>
            </w:pPr>
            <w:r w:rsidRPr="00EB220F">
              <w:rPr>
                <w:b/>
                <w:bCs/>
                <w:color w:val="000000"/>
              </w:rPr>
              <w:t>473906</w:t>
            </w:r>
          </w:p>
        </w:tc>
        <w:tc>
          <w:tcPr>
            <w:tcW w:w="106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b/>
                <w:bCs/>
                <w:color w:val="000000"/>
              </w:rPr>
            </w:pPr>
            <w:r w:rsidRPr="00EB220F">
              <w:rPr>
                <w:b/>
                <w:bCs/>
                <w:color w:val="000000"/>
              </w:rPr>
              <w:t>677300</w:t>
            </w:r>
          </w:p>
        </w:tc>
        <w:tc>
          <w:tcPr>
            <w:tcW w:w="1492" w:type="dxa"/>
            <w:tcBorders>
              <w:top w:val="nil"/>
              <w:left w:val="nil"/>
              <w:bottom w:val="single" w:sz="4" w:space="0" w:color="auto"/>
              <w:right w:val="single" w:sz="4" w:space="0" w:color="auto"/>
            </w:tcBorders>
            <w:shd w:val="clear" w:color="auto" w:fill="auto"/>
            <w:vAlign w:val="bottom"/>
          </w:tcPr>
          <w:p w:rsidR="003C72E5" w:rsidRPr="00EB220F" w:rsidRDefault="003C72E5" w:rsidP="003C72E5">
            <w:pPr>
              <w:jc w:val="center"/>
              <w:rPr>
                <w:b/>
                <w:bCs/>
                <w:color w:val="000000"/>
                <w:sz w:val="20"/>
                <w:szCs w:val="20"/>
              </w:rPr>
            </w:pPr>
          </w:p>
        </w:tc>
      </w:tr>
    </w:tbl>
    <w:p w:rsidR="003C72E5" w:rsidRPr="00EB220F" w:rsidRDefault="003C72E5" w:rsidP="003C72E5">
      <w:pPr>
        <w:jc w:val="center"/>
        <w:rPr>
          <w:color w:val="000000"/>
        </w:rPr>
      </w:pPr>
    </w:p>
    <w:p w:rsidR="00C03449" w:rsidRPr="00EB220F" w:rsidRDefault="00C03449" w:rsidP="003C72E5">
      <w:pPr>
        <w:ind w:firstLine="708"/>
        <w:jc w:val="both"/>
        <w:rPr>
          <w:color w:val="000000"/>
        </w:rPr>
      </w:pPr>
    </w:p>
    <w:p w:rsidR="003C72E5" w:rsidRPr="00EB220F" w:rsidRDefault="003C72E5" w:rsidP="003C72E5">
      <w:pPr>
        <w:ind w:firstLine="708"/>
        <w:jc w:val="both"/>
        <w:rPr>
          <w:color w:val="000000"/>
        </w:rPr>
      </w:pPr>
      <w:r w:rsidRPr="00EB220F">
        <w:rPr>
          <w:color w:val="000000"/>
        </w:rPr>
        <w:t>Всего по перечню учтено 35 свалок.</w:t>
      </w:r>
    </w:p>
    <w:p w:rsidR="003C72E5" w:rsidRPr="00EB220F" w:rsidRDefault="003C72E5" w:rsidP="003C72E5">
      <w:pPr>
        <w:ind w:firstLine="708"/>
        <w:jc w:val="both"/>
        <w:rPr>
          <w:color w:val="000000"/>
        </w:rPr>
      </w:pPr>
      <w:r w:rsidRPr="00EB220F">
        <w:rPr>
          <w:color w:val="000000"/>
        </w:rPr>
        <w:t>Выявлено 12 неучтенных свалок в населенных пунктах: с.Аксениха, с.Половинное, п.Садовый, п.Урожайный, ст.Зубково, с.Гербаево, с.Майское, с.Чернаки, с.Ульяновка, п.Октябрьский, с.Полойка, с.Лотошное.</w:t>
      </w:r>
    </w:p>
    <w:p w:rsidR="003C72E5" w:rsidRPr="00EB220F" w:rsidRDefault="003C72E5" w:rsidP="003C72E5">
      <w:pPr>
        <w:ind w:firstLine="708"/>
        <w:jc w:val="both"/>
        <w:rPr>
          <w:color w:val="000000"/>
        </w:rPr>
      </w:pPr>
      <w:r w:rsidRPr="00EB220F">
        <w:rPr>
          <w:color w:val="000000"/>
        </w:rPr>
        <w:t xml:space="preserve">Из которых рекомендуется учесть свалки в с.Майское, с.Чернаки, с.Ульяновка. В п.Октябрьский – оформить полигон. </w:t>
      </w:r>
    </w:p>
    <w:p w:rsidR="003C72E5" w:rsidRPr="00EB220F" w:rsidRDefault="003C72E5" w:rsidP="003C72E5">
      <w:pPr>
        <w:ind w:firstLine="708"/>
        <w:jc w:val="both"/>
        <w:rPr>
          <w:color w:val="000000"/>
        </w:rPr>
      </w:pPr>
      <w:r w:rsidRPr="00EB220F">
        <w:rPr>
          <w:color w:val="000000"/>
        </w:rPr>
        <w:t xml:space="preserve">В с.Полойка закрывается учтенная свалка с неудовлетворительной СЗЗ и подлежит регестрации неучтенная свалка с СЗЗ </w:t>
      </w:r>
      <w:smartTag w:uri="urn:schemas-microsoft-com:office:smarttags" w:element="metricconverter">
        <w:smartTagPr>
          <w:attr w:name="ProductID" w:val="1000 м"/>
        </w:smartTagPr>
        <w:r w:rsidRPr="00EB220F">
          <w:rPr>
            <w:color w:val="000000"/>
          </w:rPr>
          <w:t>1000 м</w:t>
        </w:r>
      </w:smartTag>
      <w:r w:rsidRPr="00EB220F">
        <w:rPr>
          <w:color w:val="000000"/>
        </w:rPr>
        <w:t>.</w:t>
      </w:r>
    </w:p>
    <w:p w:rsidR="003C72E5" w:rsidRPr="00EB220F" w:rsidRDefault="003C72E5" w:rsidP="003C72E5">
      <w:pPr>
        <w:ind w:firstLine="708"/>
        <w:jc w:val="both"/>
        <w:rPr>
          <w:color w:val="000000"/>
        </w:rPr>
      </w:pPr>
      <w:r w:rsidRPr="00EB220F">
        <w:rPr>
          <w:color w:val="000000"/>
        </w:rPr>
        <w:t>В селе Лотошное рекомендуется закрыть не учтенную свалку (</w:t>
      </w:r>
      <w:smartTag w:uri="urn:schemas-microsoft-com:office:smarttags" w:element="metricconverter">
        <w:smartTagPr>
          <w:attr w:name="ProductID" w:val="350 м"/>
        </w:smartTagPr>
        <w:r w:rsidRPr="00EB220F">
          <w:rPr>
            <w:color w:val="000000"/>
          </w:rPr>
          <w:t>350 м</w:t>
        </w:r>
      </w:smartTag>
      <w:r w:rsidRPr="00EB220F">
        <w:rPr>
          <w:color w:val="000000"/>
        </w:rPr>
        <w:t xml:space="preserve"> на юго-запад от населенного пункта).</w:t>
      </w:r>
    </w:p>
    <w:p w:rsidR="003C72E5" w:rsidRPr="00EB220F" w:rsidRDefault="003C72E5" w:rsidP="003C72E5">
      <w:pPr>
        <w:spacing w:line="276" w:lineRule="auto"/>
        <w:ind w:firstLine="567"/>
        <w:jc w:val="both"/>
        <w:rPr>
          <w:color w:val="000000"/>
        </w:rPr>
      </w:pPr>
      <w:r w:rsidRPr="00EB220F">
        <w:rPr>
          <w:color w:val="000000"/>
        </w:rPr>
        <w:t xml:space="preserve">В рамках долгосрочной целевой программы "Обращение с отходами производства и потребления в Новосибирской области на 2012 - 2016 годы" предусматривается: </w:t>
      </w:r>
    </w:p>
    <w:p w:rsidR="003C72E5" w:rsidRPr="00EB220F" w:rsidRDefault="003C72E5" w:rsidP="003C72E5">
      <w:pPr>
        <w:spacing w:line="276" w:lineRule="auto"/>
        <w:ind w:firstLine="567"/>
        <w:jc w:val="both"/>
        <w:rPr>
          <w:color w:val="000000"/>
        </w:rPr>
      </w:pPr>
      <w:r w:rsidRPr="00EB220F">
        <w:rPr>
          <w:color w:val="000000"/>
        </w:rPr>
        <w:t xml:space="preserve"> -  строительство полигона твердых бытовых отходов в МО р.п.Краснозерское;</w:t>
      </w:r>
    </w:p>
    <w:p w:rsidR="004F32D4" w:rsidRPr="00EB220F" w:rsidRDefault="004F32D4" w:rsidP="003C72E5">
      <w:pPr>
        <w:spacing w:line="276" w:lineRule="auto"/>
        <w:ind w:firstLine="567"/>
        <w:jc w:val="both"/>
        <w:rPr>
          <w:color w:val="000000"/>
        </w:rPr>
      </w:pPr>
    </w:p>
    <w:p w:rsidR="003C72E5" w:rsidRPr="00EB220F" w:rsidRDefault="003C72E5" w:rsidP="003C72E5">
      <w:pPr>
        <w:spacing w:line="276" w:lineRule="auto"/>
        <w:ind w:firstLine="567"/>
        <w:jc w:val="both"/>
        <w:rPr>
          <w:color w:val="000000"/>
        </w:rPr>
      </w:pPr>
      <w:r w:rsidRPr="00EB220F">
        <w:rPr>
          <w:color w:val="000000"/>
        </w:rPr>
        <w:lastRenderedPageBreak/>
        <w:t xml:space="preserve"> -</w:t>
      </w:r>
      <w:r w:rsidR="00C03449" w:rsidRPr="00EB220F">
        <w:rPr>
          <w:color w:val="000000"/>
        </w:rPr>
        <w:t xml:space="preserve">  </w:t>
      </w:r>
      <w:r w:rsidRPr="00EB220F">
        <w:rPr>
          <w:color w:val="000000"/>
        </w:rPr>
        <w:t>приобретение транспортных средств для сбора и вывоза отходов.</w:t>
      </w:r>
    </w:p>
    <w:p w:rsidR="003C72E5" w:rsidRPr="00EB220F" w:rsidRDefault="00C03449" w:rsidP="003C72E5">
      <w:pPr>
        <w:spacing w:line="276" w:lineRule="auto"/>
        <w:ind w:firstLine="567"/>
        <w:jc w:val="both"/>
        <w:rPr>
          <w:color w:val="000000"/>
        </w:rPr>
      </w:pPr>
      <w:r w:rsidRPr="00EB220F">
        <w:rPr>
          <w:color w:val="000000"/>
        </w:rPr>
        <w:t xml:space="preserve"> -</w:t>
      </w:r>
      <w:r w:rsidR="003C72E5" w:rsidRPr="00EB220F">
        <w:rPr>
          <w:color w:val="000000"/>
        </w:rPr>
        <w:t xml:space="preserve"> ликвидация несанкционированных мест размещения отходов (по перечню) (МО Аксенихинское (с. Ганино),МО Майское (п. Беспятый, п.Целинный), МО Нижнечерем</w:t>
      </w:r>
      <w:r w:rsidR="003C72E5" w:rsidRPr="00EB220F">
        <w:rPr>
          <w:color w:val="000000"/>
        </w:rPr>
        <w:t>о</w:t>
      </w:r>
      <w:r w:rsidR="003C72E5" w:rsidRPr="00EB220F">
        <w:rPr>
          <w:color w:val="000000"/>
        </w:rPr>
        <w:t>шенское (с. Нижнечеремошное), МО Орехово-Логовское (с. Орехов Лог –бригада №1, бригада №2, ул. Хабаровская, ул.Степная), МО Полойское (с. Полойка) сельсовета;</w:t>
      </w:r>
    </w:p>
    <w:p w:rsidR="003C72E5" w:rsidRPr="00EB220F" w:rsidRDefault="003C72E5" w:rsidP="003C72E5">
      <w:pPr>
        <w:spacing w:line="276" w:lineRule="auto"/>
        <w:ind w:firstLine="567"/>
        <w:jc w:val="both"/>
        <w:rPr>
          <w:color w:val="000000"/>
        </w:rPr>
      </w:pPr>
      <w:r w:rsidRPr="00EB220F">
        <w:rPr>
          <w:color w:val="000000"/>
        </w:rPr>
        <w:t>-  сохраняются при условии усовершенствования свалок, созданиия на их месте полигонов ТБО со всеми необходимыми инженерно-планировочными мероприятиями  и с</w:t>
      </w:r>
      <w:r w:rsidRPr="00EB220F">
        <w:rPr>
          <w:color w:val="000000"/>
        </w:rPr>
        <w:t>о</w:t>
      </w:r>
      <w:r w:rsidRPr="00EB220F">
        <w:rPr>
          <w:color w:val="000000"/>
        </w:rPr>
        <w:t>блюдении требований СанПиН 2.1.7.1038-01 «Гигиенические требования к устройству и содерж</w:t>
      </w:r>
      <w:r w:rsidRPr="00EB220F">
        <w:rPr>
          <w:color w:val="000000"/>
        </w:rPr>
        <w:t>а</w:t>
      </w:r>
      <w:r w:rsidRPr="00EB220F">
        <w:rPr>
          <w:color w:val="000000"/>
        </w:rPr>
        <w:t xml:space="preserve">нию полигонов для твердых бытовых отходов» санитарно-защитная зона может быть сокращена до </w:t>
      </w:r>
      <w:smartTag w:uri="urn:schemas-microsoft-com:office:smarttags" w:element="metricconverter">
        <w:smartTagPr>
          <w:attr w:name="ProductID" w:val="500 метров"/>
        </w:smartTagPr>
        <w:r w:rsidRPr="00EB220F">
          <w:rPr>
            <w:color w:val="000000"/>
          </w:rPr>
          <w:t>500 метров</w:t>
        </w:r>
      </w:smartTag>
      <w:r w:rsidRPr="00EB220F">
        <w:rPr>
          <w:color w:val="000000"/>
        </w:rPr>
        <w:t xml:space="preserve"> МО Веселовское (с.Веселовское), МО Казанакское (с. К</w:t>
      </w:r>
      <w:r w:rsidRPr="00EB220F">
        <w:rPr>
          <w:color w:val="000000"/>
        </w:rPr>
        <w:t>а</w:t>
      </w:r>
      <w:r w:rsidRPr="00EB220F">
        <w:rPr>
          <w:color w:val="000000"/>
        </w:rPr>
        <w:t>занак), МО Мохнатологовское (с. Мохнатый Лог), МО Октябрьское (п.Зеленая Роща);</w:t>
      </w:r>
    </w:p>
    <w:p w:rsidR="003C72E5" w:rsidRPr="00EB220F" w:rsidRDefault="003C72E5" w:rsidP="003C72E5">
      <w:pPr>
        <w:spacing w:line="276" w:lineRule="auto"/>
        <w:ind w:firstLine="567"/>
        <w:jc w:val="both"/>
        <w:rPr>
          <w:color w:val="000000"/>
        </w:rPr>
      </w:pPr>
      <w:r w:rsidRPr="00EB220F">
        <w:rPr>
          <w:color w:val="000000"/>
        </w:rPr>
        <w:t>-  приобретение автомобиля ("Экомобиля") для создания передвижного пункта сбора отходов (МО р.п.Краснозерское).</w:t>
      </w:r>
    </w:p>
    <w:p w:rsidR="003C72E5" w:rsidRPr="00EB220F" w:rsidRDefault="003C72E5" w:rsidP="003C72E5">
      <w:pPr>
        <w:ind w:firstLine="708"/>
        <w:jc w:val="both"/>
        <w:rPr>
          <w:color w:val="000000"/>
        </w:rPr>
      </w:pPr>
      <w:r w:rsidRPr="00EB220F">
        <w:rPr>
          <w:color w:val="000000"/>
        </w:rPr>
        <w:t>Размещение объектов специального назначения представлено на картах-схемах ГП-2, ГП-3, ГП-6, ГП-8.</w:t>
      </w:r>
    </w:p>
    <w:p w:rsidR="003C72E5" w:rsidRPr="00EB220F" w:rsidRDefault="003C72E5" w:rsidP="003C72E5">
      <w:pPr>
        <w:ind w:firstLine="708"/>
        <w:jc w:val="both"/>
        <w:rPr>
          <w:color w:val="000000"/>
        </w:rPr>
      </w:pPr>
    </w:p>
    <w:p w:rsidR="00C03449" w:rsidRPr="00EB220F" w:rsidRDefault="00C03449" w:rsidP="003C72E5">
      <w:pPr>
        <w:rPr>
          <w:color w:val="000000"/>
        </w:rPr>
      </w:pPr>
    </w:p>
    <w:p w:rsidR="003C72E5" w:rsidRPr="00EB220F" w:rsidRDefault="003C72E5" w:rsidP="003C72E5">
      <w:pPr>
        <w:rPr>
          <w:rFonts w:ascii="Arial" w:hAnsi="Arial" w:cs="Arial"/>
          <w:b/>
          <w:i/>
          <w:color w:val="000000"/>
        </w:rPr>
      </w:pPr>
      <w:r w:rsidRPr="00EB220F">
        <w:rPr>
          <w:rFonts w:ascii="Arial" w:hAnsi="Arial" w:cs="Arial"/>
          <w:b/>
          <w:i/>
          <w:color w:val="000000"/>
        </w:rPr>
        <w:t>5.1.3. Скотомогильники</w:t>
      </w:r>
    </w:p>
    <w:p w:rsidR="00C03449" w:rsidRPr="00EB220F" w:rsidRDefault="00C03449" w:rsidP="003C72E5">
      <w:pPr>
        <w:rPr>
          <w:rFonts w:ascii="Arial" w:hAnsi="Arial" w:cs="Arial"/>
          <w:i/>
          <w:color w:val="000000"/>
        </w:rPr>
      </w:pPr>
    </w:p>
    <w:p w:rsidR="003C72E5" w:rsidRPr="00EB220F" w:rsidRDefault="003C72E5" w:rsidP="003C72E5">
      <w:pPr>
        <w:ind w:firstLine="708"/>
        <w:jc w:val="both"/>
        <w:rPr>
          <w:color w:val="000000"/>
        </w:rPr>
      </w:pPr>
      <w:r w:rsidRPr="00EB220F">
        <w:rPr>
          <w:color w:val="000000"/>
        </w:rPr>
        <w:t>В Краснозерском районе действуют скотомогильники в каждом сельском посел</w:t>
      </w:r>
      <w:r w:rsidRPr="00EB220F">
        <w:rPr>
          <w:color w:val="000000"/>
        </w:rPr>
        <w:t>е</w:t>
      </w:r>
      <w:r w:rsidRPr="00EB220F">
        <w:rPr>
          <w:color w:val="000000"/>
        </w:rPr>
        <w:t>нии. Всего их 24 шт. Как правило, это – земляная яма, реже – металлическая емкость. Оканавливание имеют все скотомогильн</w:t>
      </w:r>
      <w:r w:rsidRPr="00EB220F">
        <w:rPr>
          <w:color w:val="000000"/>
        </w:rPr>
        <w:t>и</w:t>
      </w:r>
      <w:r w:rsidRPr="00EB220F">
        <w:rPr>
          <w:color w:val="000000"/>
        </w:rPr>
        <w:t xml:space="preserve">ки, ограждение – некоторые. В настоящее время площадки скотомогильников находятся в стадии оформления. </w:t>
      </w:r>
    </w:p>
    <w:p w:rsidR="003C72E5" w:rsidRPr="00EB220F" w:rsidRDefault="003C72E5" w:rsidP="003C72E5">
      <w:pPr>
        <w:ind w:firstLine="708"/>
        <w:jc w:val="both"/>
        <w:rPr>
          <w:color w:val="000000"/>
        </w:rPr>
      </w:pPr>
      <w:r w:rsidRPr="00EB220F">
        <w:rPr>
          <w:color w:val="000000"/>
        </w:rPr>
        <w:t>В основном расположение скотомогильников удовлетворяет санитарным требов</w:t>
      </w:r>
      <w:r w:rsidRPr="00EB220F">
        <w:rPr>
          <w:color w:val="000000"/>
        </w:rPr>
        <w:t>а</w:t>
      </w:r>
      <w:r w:rsidRPr="00EB220F">
        <w:rPr>
          <w:color w:val="000000"/>
        </w:rPr>
        <w:t>ниям, расстояние до населенных пунктов составляет 1000 и более метров. Не выдержан санитарный разрыв в с. Чернаки, с. Мохнатый Лог, с. Петропавловка, п. Октябрьский, п. Зеленая Роща, п. Орехов Лог, п. Калининский, с. Зубково, с. Новый Баганенок, с. Нижн</w:t>
      </w:r>
      <w:r w:rsidRPr="00EB220F">
        <w:rPr>
          <w:color w:val="000000"/>
        </w:rPr>
        <w:t>е</w:t>
      </w:r>
      <w:r w:rsidRPr="00EB220F">
        <w:rPr>
          <w:color w:val="000000"/>
        </w:rPr>
        <w:t xml:space="preserve">черемошное, с. Локтенок, с. Лотошное, с. Полойка, с Конево и р. П. Краснозерское, где санитарный разрыв составляет  от 200 до </w:t>
      </w:r>
      <w:smartTag w:uri="urn:schemas-microsoft-com:office:smarttags" w:element="metricconverter">
        <w:smartTagPr>
          <w:attr w:name="ProductID" w:val="800 м"/>
        </w:smartTagPr>
        <w:r w:rsidRPr="00EB220F">
          <w:rPr>
            <w:color w:val="000000"/>
          </w:rPr>
          <w:t>800 м</w:t>
        </w:r>
      </w:smartTag>
      <w:r w:rsidRPr="00EB220F">
        <w:rPr>
          <w:color w:val="000000"/>
        </w:rPr>
        <w:t>. В этих населенных пунктах рекомендуе</w:t>
      </w:r>
      <w:r w:rsidRPr="00EB220F">
        <w:rPr>
          <w:color w:val="000000"/>
        </w:rPr>
        <w:t>т</w:t>
      </w:r>
      <w:r w:rsidRPr="00EB220F">
        <w:rPr>
          <w:color w:val="000000"/>
        </w:rPr>
        <w:t>ся дополнительное озеленение санитарно-защитных зон, а в перспективе – вынос скот</w:t>
      </w:r>
      <w:r w:rsidRPr="00EB220F">
        <w:rPr>
          <w:color w:val="000000"/>
        </w:rPr>
        <w:t>о</w:t>
      </w:r>
      <w:r w:rsidRPr="00EB220F">
        <w:rPr>
          <w:color w:val="000000"/>
        </w:rPr>
        <w:t>могильников на новую площадку, местоположение площадок определяется при разрабо</w:t>
      </w:r>
      <w:r w:rsidRPr="00EB220F">
        <w:rPr>
          <w:color w:val="000000"/>
        </w:rPr>
        <w:t>т</w:t>
      </w:r>
      <w:r w:rsidRPr="00EB220F">
        <w:rPr>
          <w:color w:val="000000"/>
        </w:rPr>
        <w:t>ке ГП СП.</w:t>
      </w:r>
    </w:p>
    <w:p w:rsidR="003C72E5" w:rsidRPr="00EB220F" w:rsidRDefault="003C72E5" w:rsidP="003C72E5">
      <w:pPr>
        <w:ind w:firstLine="708"/>
        <w:jc w:val="both"/>
        <w:rPr>
          <w:color w:val="000000"/>
        </w:rPr>
      </w:pPr>
      <w:r w:rsidRPr="00EB220F">
        <w:rPr>
          <w:color w:val="000000"/>
        </w:rPr>
        <w:t>В с.Веселовское проектируется скотомогильник.</w:t>
      </w:r>
    </w:p>
    <w:p w:rsidR="003C72E5" w:rsidRPr="00EB220F" w:rsidRDefault="003C72E5" w:rsidP="003C72E5">
      <w:pPr>
        <w:ind w:firstLine="708"/>
        <w:jc w:val="both"/>
        <w:rPr>
          <w:color w:val="000000"/>
        </w:rPr>
      </w:pPr>
      <w:r w:rsidRPr="00EB220F">
        <w:rPr>
          <w:color w:val="000000"/>
        </w:rPr>
        <w:t>В Краснозерском районе имеются скотомогильники с захоронениями животных болевших сибирской язвой. Эти скотомогильники учтены (по схеме ГО и ЧС без привязок к месности, выданной администрацией,  - 31 шт.), санзоны от них у</w:t>
      </w:r>
      <w:r w:rsidRPr="00EB220F">
        <w:rPr>
          <w:color w:val="000000"/>
        </w:rPr>
        <w:t>с</w:t>
      </w:r>
      <w:r w:rsidRPr="00EB220F">
        <w:rPr>
          <w:color w:val="000000"/>
        </w:rPr>
        <w:t>тановлены.</w:t>
      </w:r>
    </w:p>
    <w:p w:rsidR="003C72E5" w:rsidRPr="00EB220F" w:rsidRDefault="003C72E5" w:rsidP="003C72E5">
      <w:pPr>
        <w:ind w:firstLine="708"/>
        <w:jc w:val="both"/>
        <w:rPr>
          <w:color w:val="000000"/>
        </w:rPr>
      </w:pPr>
      <w:r w:rsidRPr="00EB220F">
        <w:rPr>
          <w:color w:val="000000"/>
        </w:rPr>
        <w:t>Перечень скотомогильников Краснозерского района приведен в таблицах № 5.1.2</w:t>
      </w:r>
    </w:p>
    <w:p w:rsidR="003C72E5" w:rsidRPr="00EB220F" w:rsidRDefault="003C72E5" w:rsidP="003C72E5">
      <w:pPr>
        <w:ind w:firstLine="708"/>
        <w:jc w:val="both"/>
        <w:rPr>
          <w:color w:val="000000"/>
        </w:rPr>
      </w:pPr>
    </w:p>
    <w:p w:rsidR="003C72E5" w:rsidRPr="00EB220F" w:rsidRDefault="003C72E5" w:rsidP="003C72E5">
      <w:pPr>
        <w:ind w:firstLine="708"/>
        <w:jc w:val="right"/>
        <w:rPr>
          <w:color w:val="000000"/>
        </w:rPr>
      </w:pPr>
    </w:p>
    <w:p w:rsidR="003C72E5" w:rsidRPr="00EB220F" w:rsidRDefault="003C72E5" w:rsidP="003C72E5">
      <w:pPr>
        <w:ind w:firstLine="708"/>
        <w:jc w:val="both"/>
        <w:rPr>
          <w:color w:val="000000"/>
        </w:rPr>
      </w:pPr>
    </w:p>
    <w:p w:rsidR="003C72E5" w:rsidRPr="00EB220F" w:rsidRDefault="003C72E5" w:rsidP="003C72E5">
      <w:pPr>
        <w:ind w:firstLine="708"/>
        <w:jc w:val="both"/>
        <w:rPr>
          <w:color w:val="000000"/>
        </w:rPr>
        <w:sectPr w:rsidR="003C72E5" w:rsidRPr="00EB220F" w:rsidSect="00647B40">
          <w:headerReference w:type="default" r:id="rId103"/>
          <w:footerReference w:type="default" r:id="rId104"/>
          <w:pgSz w:w="11906" w:h="16838"/>
          <w:pgMar w:top="1134" w:right="850" w:bottom="1134" w:left="1701" w:header="708" w:footer="708" w:gutter="0"/>
          <w:pgNumType w:start="287"/>
          <w:cols w:space="708"/>
          <w:docGrid w:linePitch="360"/>
        </w:sectPr>
      </w:pPr>
    </w:p>
    <w:p w:rsidR="003C72E5" w:rsidRPr="00EB220F" w:rsidRDefault="003C72E5" w:rsidP="003C72E5">
      <w:pPr>
        <w:jc w:val="center"/>
        <w:rPr>
          <w:color w:val="000000"/>
        </w:rPr>
      </w:pPr>
      <w:r w:rsidRPr="00EB220F">
        <w:rPr>
          <w:b/>
          <w:color w:val="000000"/>
        </w:rPr>
        <w:lastRenderedPageBreak/>
        <w:t>Наличие скотомогильников, трупосжигательных печей на территории Краснозерского района на 31.12.2012 г.</w:t>
      </w:r>
    </w:p>
    <w:p w:rsidR="00C03449" w:rsidRPr="00EB220F" w:rsidRDefault="00C03449" w:rsidP="003C72E5">
      <w:pPr>
        <w:jc w:val="center"/>
        <w:rPr>
          <w:b/>
          <w:color w:val="000000"/>
        </w:rPr>
      </w:pPr>
    </w:p>
    <w:p w:rsidR="003C72E5" w:rsidRPr="00EB220F" w:rsidRDefault="003C72E5" w:rsidP="003C72E5">
      <w:pPr>
        <w:jc w:val="right"/>
        <w:rPr>
          <w:color w:val="000000"/>
        </w:rPr>
      </w:pPr>
      <w:r w:rsidRPr="00EB220F">
        <w:rPr>
          <w:color w:val="000000"/>
        </w:rPr>
        <w:t>Таблица № 5.1.2</w:t>
      </w:r>
    </w:p>
    <w:tbl>
      <w:tblPr>
        <w:tblW w:w="14708" w:type="dxa"/>
        <w:tblInd w:w="78" w:type="dxa"/>
        <w:tblLayout w:type="fixed"/>
        <w:tblLook w:val="0000" w:firstRow="0" w:lastRow="0" w:firstColumn="0" w:lastColumn="0" w:noHBand="0" w:noVBand="0"/>
      </w:tblPr>
      <w:tblGrid>
        <w:gridCol w:w="1438"/>
        <w:gridCol w:w="1558"/>
        <w:gridCol w:w="153"/>
        <w:gridCol w:w="1353"/>
        <w:gridCol w:w="1506"/>
        <w:gridCol w:w="1731"/>
        <w:gridCol w:w="1686"/>
        <w:gridCol w:w="1296"/>
        <w:gridCol w:w="432"/>
        <w:gridCol w:w="432"/>
        <w:gridCol w:w="432"/>
        <w:gridCol w:w="432"/>
        <w:gridCol w:w="432"/>
        <w:gridCol w:w="720"/>
        <w:gridCol w:w="1107"/>
      </w:tblGrid>
      <w:tr w:rsidR="003C72E5" w:rsidRPr="00EB220F" w:rsidTr="003C72E5">
        <w:trPr>
          <w:trHeight w:val="2550"/>
          <w:tblHeader/>
        </w:trPr>
        <w:tc>
          <w:tcPr>
            <w:tcW w:w="1438" w:type="dxa"/>
            <w:tcBorders>
              <w:top w:val="single" w:sz="4" w:space="0" w:color="auto"/>
              <w:left w:val="single" w:sz="4" w:space="0" w:color="auto"/>
              <w:bottom w:val="single" w:sz="4" w:space="0" w:color="auto"/>
              <w:right w:val="single" w:sz="4" w:space="0" w:color="auto"/>
            </w:tcBorders>
            <w:shd w:val="clear" w:color="auto" w:fill="auto"/>
            <w:vAlign w:val="center"/>
          </w:tcPr>
          <w:p w:rsidR="003C72E5" w:rsidRPr="00EB220F" w:rsidRDefault="003C72E5" w:rsidP="003C72E5">
            <w:pPr>
              <w:jc w:val="center"/>
              <w:rPr>
                <w:bCs/>
                <w:color w:val="000000"/>
                <w:sz w:val="20"/>
                <w:szCs w:val="20"/>
              </w:rPr>
            </w:pPr>
            <w:r w:rsidRPr="00EB220F">
              <w:rPr>
                <w:bCs/>
                <w:color w:val="000000"/>
                <w:sz w:val="20"/>
                <w:szCs w:val="20"/>
              </w:rPr>
              <w:t>Муниципал</w:t>
            </w:r>
            <w:r w:rsidRPr="00EB220F">
              <w:rPr>
                <w:bCs/>
                <w:color w:val="000000"/>
                <w:sz w:val="20"/>
                <w:szCs w:val="20"/>
              </w:rPr>
              <w:t>ь</w:t>
            </w:r>
            <w:r w:rsidRPr="00EB220F">
              <w:rPr>
                <w:bCs/>
                <w:color w:val="000000"/>
                <w:sz w:val="20"/>
                <w:szCs w:val="20"/>
              </w:rPr>
              <w:t>ное образов</w:t>
            </w:r>
            <w:r w:rsidRPr="00EB220F">
              <w:rPr>
                <w:bCs/>
                <w:color w:val="000000"/>
                <w:sz w:val="20"/>
                <w:szCs w:val="20"/>
              </w:rPr>
              <w:t>а</w:t>
            </w:r>
            <w:r w:rsidRPr="00EB220F">
              <w:rPr>
                <w:bCs/>
                <w:color w:val="000000"/>
                <w:sz w:val="20"/>
                <w:szCs w:val="20"/>
              </w:rPr>
              <w:t>ние</w:t>
            </w:r>
          </w:p>
        </w:tc>
        <w:tc>
          <w:tcPr>
            <w:tcW w:w="1711" w:type="dxa"/>
            <w:gridSpan w:val="2"/>
            <w:tcBorders>
              <w:top w:val="single" w:sz="4" w:space="0" w:color="auto"/>
              <w:left w:val="nil"/>
              <w:bottom w:val="single" w:sz="4" w:space="0" w:color="auto"/>
              <w:right w:val="single" w:sz="4" w:space="0" w:color="auto"/>
            </w:tcBorders>
            <w:shd w:val="clear" w:color="auto" w:fill="auto"/>
            <w:vAlign w:val="center"/>
          </w:tcPr>
          <w:p w:rsidR="003C72E5" w:rsidRPr="00EB220F" w:rsidRDefault="003C72E5" w:rsidP="003C72E5">
            <w:pPr>
              <w:jc w:val="center"/>
              <w:rPr>
                <w:bCs/>
                <w:color w:val="000000"/>
                <w:sz w:val="20"/>
                <w:szCs w:val="20"/>
              </w:rPr>
            </w:pPr>
            <w:r w:rsidRPr="00EB220F">
              <w:rPr>
                <w:bCs/>
                <w:color w:val="000000"/>
                <w:sz w:val="20"/>
                <w:szCs w:val="20"/>
              </w:rPr>
              <w:t>Населенный пункт</w:t>
            </w:r>
          </w:p>
        </w:tc>
        <w:tc>
          <w:tcPr>
            <w:tcW w:w="1353" w:type="dxa"/>
            <w:tcBorders>
              <w:top w:val="single" w:sz="4" w:space="0" w:color="auto"/>
              <w:left w:val="nil"/>
              <w:bottom w:val="single" w:sz="4" w:space="0" w:color="auto"/>
              <w:right w:val="single" w:sz="4" w:space="0" w:color="auto"/>
            </w:tcBorders>
            <w:shd w:val="clear" w:color="auto" w:fill="auto"/>
            <w:vAlign w:val="center"/>
          </w:tcPr>
          <w:p w:rsidR="003C72E5" w:rsidRPr="00EB220F" w:rsidRDefault="003C72E5" w:rsidP="003C72E5">
            <w:pPr>
              <w:jc w:val="center"/>
              <w:rPr>
                <w:bCs/>
                <w:color w:val="000000"/>
                <w:sz w:val="20"/>
                <w:szCs w:val="20"/>
              </w:rPr>
            </w:pPr>
            <w:r w:rsidRPr="00EB220F">
              <w:rPr>
                <w:bCs/>
                <w:color w:val="000000"/>
                <w:sz w:val="20"/>
                <w:szCs w:val="20"/>
              </w:rPr>
              <w:t>Владелец скотом</w:t>
            </w:r>
            <w:r w:rsidRPr="00EB220F">
              <w:rPr>
                <w:bCs/>
                <w:color w:val="000000"/>
                <w:sz w:val="20"/>
                <w:szCs w:val="20"/>
              </w:rPr>
              <w:t>о</w:t>
            </w:r>
            <w:r w:rsidRPr="00EB220F">
              <w:rPr>
                <w:bCs/>
                <w:color w:val="000000"/>
                <w:sz w:val="20"/>
                <w:szCs w:val="20"/>
              </w:rPr>
              <w:t>гильника</w:t>
            </w:r>
          </w:p>
        </w:tc>
        <w:tc>
          <w:tcPr>
            <w:tcW w:w="1506" w:type="dxa"/>
            <w:tcBorders>
              <w:top w:val="single" w:sz="4" w:space="0" w:color="auto"/>
              <w:left w:val="nil"/>
              <w:bottom w:val="single" w:sz="4" w:space="0" w:color="auto"/>
              <w:right w:val="single" w:sz="4" w:space="0" w:color="auto"/>
            </w:tcBorders>
            <w:shd w:val="clear" w:color="auto" w:fill="auto"/>
            <w:vAlign w:val="center"/>
          </w:tcPr>
          <w:p w:rsidR="003C72E5" w:rsidRPr="00EB220F" w:rsidRDefault="003C72E5" w:rsidP="003C72E5">
            <w:pPr>
              <w:jc w:val="center"/>
              <w:rPr>
                <w:bCs/>
                <w:color w:val="000000"/>
                <w:sz w:val="20"/>
                <w:szCs w:val="20"/>
              </w:rPr>
            </w:pPr>
            <w:r w:rsidRPr="00EB220F">
              <w:rPr>
                <w:bCs/>
                <w:color w:val="000000"/>
                <w:sz w:val="20"/>
                <w:szCs w:val="20"/>
              </w:rPr>
              <w:t>Пользоват</w:t>
            </w:r>
            <w:r w:rsidRPr="00EB220F">
              <w:rPr>
                <w:bCs/>
                <w:color w:val="000000"/>
                <w:sz w:val="20"/>
                <w:szCs w:val="20"/>
              </w:rPr>
              <w:t>е</w:t>
            </w:r>
            <w:r w:rsidRPr="00EB220F">
              <w:rPr>
                <w:bCs/>
                <w:color w:val="000000"/>
                <w:sz w:val="20"/>
                <w:szCs w:val="20"/>
              </w:rPr>
              <w:t>ли скотомогил</w:t>
            </w:r>
            <w:r w:rsidRPr="00EB220F">
              <w:rPr>
                <w:bCs/>
                <w:color w:val="000000"/>
                <w:sz w:val="20"/>
                <w:szCs w:val="20"/>
              </w:rPr>
              <w:t>ь</w:t>
            </w:r>
            <w:r w:rsidRPr="00EB220F">
              <w:rPr>
                <w:bCs/>
                <w:color w:val="000000"/>
                <w:sz w:val="20"/>
                <w:szCs w:val="20"/>
              </w:rPr>
              <w:t>ника</w:t>
            </w:r>
          </w:p>
        </w:tc>
        <w:tc>
          <w:tcPr>
            <w:tcW w:w="1731" w:type="dxa"/>
            <w:tcBorders>
              <w:top w:val="single" w:sz="4" w:space="0" w:color="auto"/>
              <w:left w:val="nil"/>
              <w:bottom w:val="single" w:sz="4" w:space="0" w:color="auto"/>
              <w:right w:val="single" w:sz="4" w:space="0" w:color="auto"/>
            </w:tcBorders>
            <w:shd w:val="clear" w:color="auto" w:fill="auto"/>
            <w:vAlign w:val="center"/>
          </w:tcPr>
          <w:p w:rsidR="003C72E5" w:rsidRPr="00EB220F" w:rsidRDefault="003C72E5" w:rsidP="003C72E5">
            <w:pPr>
              <w:jc w:val="center"/>
              <w:rPr>
                <w:bCs/>
                <w:color w:val="000000"/>
                <w:sz w:val="20"/>
                <w:szCs w:val="20"/>
              </w:rPr>
            </w:pPr>
            <w:r w:rsidRPr="00EB220F">
              <w:rPr>
                <w:bCs/>
                <w:color w:val="000000"/>
                <w:sz w:val="20"/>
                <w:szCs w:val="20"/>
              </w:rPr>
              <w:t>Состояние на момент прове</w:t>
            </w:r>
            <w:r w:rsidRPr="00EB220F">
              <w:rPr>
                <w:bCs/>
                <w:color w:val="000000"/>
                <w:sz w:val="20"/>
                <w:szCs w:val="20"/>
              </w:rPr>
              <w:t>р</w:t>
            </w:r>
            <w:r w:rsidRPr="00EB220F">
              <w:rPr>
                <w:bCs/>
                <w:color w:val="000000"/>
                <w:sz w:val="20"/>
                <w:szCs w:val="20"/>
              </w:rPr>
              <w:t>ки (действу</w:t>
            </w:r>
            <w:r w:rsidRPr="00EB220F">
              <w:rPr>
                <w:bCs/>
                <w:color w:val="000000"/>
                <w:sz w:val="20"/>
                <w:szCs w:val="20"/>
              </w:rPr>
              <w:t>ю</w:t>
            </w:r>
            <w:r w:rsidRPr="00EB220F">
              <w:rPr>
                <w:bCs/>
                <w:color w:val="000000"/>
                <w:sz w:val="20"/>
                <w:szCs w:val="20"/>
              </w:rPr>
              <w:t>щий в собс</w:t>
            </w:r>
            <w:r w:rsidRPr="00EB220F">
              <w:rPr>
                <w:bCs/>
                <w:color w:val="000000"/>
                <w:sz w:val="20"/>
                <w:szCs w:val="20"/>
              </w:rPr>
              <w:t>т</w:t>
            </w:r>
            <w:r w:rsidRPr="00EB220F">
              <w:rPr>
                <w:bCs/>
                <w:color w:val="000000"/>
                <w:sz w:val="20"/>
                <w:szCs w:val="20"/>
              </w:rPr>
              <w:t>венности, действующий безхо</w:t>
            </w:r>
            <w:r w:rsidRPr="00EB220F">
              <w:rPr>
                <w:bCs/>
                <w:color w:val="000000"/>
                <w:sz w:val="20"/>
                <w:szCs w:val="20"/>
              </w:rPr>
              <w:t>з</w:t>
            </w:r>
            <w:r w:rsidRPr="00EB220F">
              <w:rPr>
                <w:bCs/>
                <w:color w:val="000000"/>
                <w:sz w:val="20"/>
                <w:szCs w:val="20"/>
              </w:rPr>
              <w:t>ный,закрытый)</w:t>
            </w:r>
          </w:p>
        </w:tc>
        <w:tc>
          <w:tcPr>
            <w:tcW w:w="1686" w:type="dxa"/>
            <w:tcBorders>
              <w:top w:val="single" w:sz="4" w:space="0" w:color="auto"/>
              <w:left w:val="nil"/>
              <w:bottom w:val="single" w:sz="4" w:space="0" w:color="auto"/>
              <w:right w:val="single" w:sz="4" w:space="0" w:color="auto"/>
            </w:tcBorders>
            <w:shd w:val="clear" w:color="auto" w:fill="auto"/>
            <w:vAlign w:val="center"/>
          </w:tcPr>
          <w:p w:rsidR="003C72E5" w:rsidRPr="00EB220F" w:rsidRDefault="003C72E5" w:rsidP="003C72E5">
            <w:pPr>
              <w:jc w:val="center"/>
              <w:rPr>
                <w:bCs/>
                <w:color w:val="000000"/>
                <w:sz w:val="20"/>
                <w:szCs w:val="20"/>
              </w:rPr>
            </w:pPr>
            <w:r w:rsidRPr="00EB220F">
              <w:rPr>
                <w:bCs/>
                <w:color w:val="000000"/>
                <w:sz w:val="20"/>
                <w:szCs w:val="20"/>
              </w:rPr>
              <w:t>Категория земель под скотомогил</w:t>
            </w:r>
            <w:r w:rsidRPr="00EB220F">
              <w:rPr>
                <w:bCs/>
                <w:color w:val="000000"/>
                <w:sz w:val="20"/>
                <w:szCs w:val="20"/>
              </w:rPr>
              <w:t>ь</w:t>
            </w:r>
            <w:r w:rsidRPr="00EB220F">
              <w:rPr>
                <w:bCs/>
                <w:color w:val="000000"/>
                <w:sz w:val="20"/>
                <w:szCs w:val="20"/>
              </w:rPr>
              <w:t>ником (сел</w:t>
            </w:r>
            <w:r w:rsidRPr="00EB220F">
              <w:rPr>
                <w:bCs/>
                <w:color w:val="000000"/>
                <w:sz w:val="20"/>
                <w:szCs w:val="20"/>
              </w:rPr>
              <w:t>ь</w:t>
            </w:r>
            <w:r w:rsidRPr="00EB220F">
              <w:rPr>
                <w:bCs/>
                <w:color w:val="000000"/>
                <w:sz w:val="20"/>
                <w:szCs w:val="20"/>
              </w:rPr>
              <w:t>хоз.назначения, иное спецальное н</w:t>
            </w:r>
            <w:r w:rsidRPr="00EB220F">
              <w:rPr>
                <w:bCs/>
                <w:color w:val="000000"/>
                <w:sz w:val="20"/>
                <w:szCs w:val="20"/>
              </w:rPr>
              <w:t>а</w:t>
            </w:r>
            <w:r w:rsidRPr="00EB220F">
              <w:rPr>
                <w:bCs/>
                <w:color w:val="000000"/>
                <w:sz w:val="20"/>
                <w:szCs w:val="20"/>
              </w:rPr>
              <w:t>значения)</w:t>
            </w:r>
          </w:p>
        </w:tc>
        <w:tc>
          <w:tcPr>
            <w:tcW w:w="1296" w:type="dxa"/>
            <w:tcBorders>
              <w:top w:val="single" w:sz="4" w:space="0" w:color="auto"/>
              <w:left w:val="nil"/>
              <w:bottom w:val="single" w:sz="4" w:space="0" w:color="auto"/>
              <w:right w:val="single" w:sz="4" w:space="0" w:color="auto"/>
            </w:tcBorders>
            <w:shd w:val="clear" w:color="auto" w:fill="auto"/>
            <w:vAlign w:val="center"/>
          </w:tcPr>
          <w:p w:rsidR="003C72E5" w:rsidRPr="00EB220F" w:rsidRDefault="003C72E5" w:rsidP="003C72E5">
            <w:pPr>
              <w:jc w:val="center"/>
              <w:rPr>
                <w:bCs/>
                <w:color w:val="000000"/>
                <w:sz w:val="20"/>
                <w:szCs w:val="20"/>
              </w:rPr>
            </w:pPr>
            <w:r w:rsidRPr="00EB220F">
              <w:rPr>
                <w:bCs/>
                <w:color w:val="000000"/>
                <w:sz w:val="20"/>
                <w:szCs w:val="20"/>
              </w:rPr>
              <w:t>Номер ветсанкарто</w:t>
            </w:r>
            <w:r w:rsidRPr="00EB220F">
              <w:rPr>
                <w:bCs/>
                <w:color w:val="000000"/>
                <w:sz w:val="20"/>
                <w:szCs w:val="20"/>
              </w:rPr>
              <w:t>ч</w:t>
            </w:r>
            <w:r w:rsidRPr="00EB220F">
              <w:rPr>
                <w:bCs/>
                <w:color w:val="000000"/>
                <w:sz w:val="20"/>
                <w:szCs w:val="20"/>
              </w:rPr>
              <w:t>ки</w:t>
            </w:r>
          </w:p>
        </w:tc>
        <w:tc>
          <w:tcPr>
            <w:tcW w:w="432" w:type="dxa"/>
            <w:tcBorders>
              <w:top w:val="single" w:sz="4" w:space="0" w:color="auto"/>
              <w:left w:val="nil"/>
              <w:bottom w:val="single" w:sz="4" w:space="0" w:color="auto"/>
              <w:right w:val="single" w:sz="4" w:space="0" w:color="auto"/>
            </w:tcBorders>
            <w:shd w:val="clear" w:color="auto" w:fill="auto"/>
            <w:textDirection w:val="btLr"/>
            <w:vAlign w:val="center"/>
          </w:tcPr>
          <w:p w:rsidR="003C72E5" w:rsidRPr="00EB220F" w:rsidRDefault="003C72E5" w:rsidP="003C72E5">
            <w:pPr>
              <w:jc w:val="center"/>
              <w:rPr>
                <w:bCs/>
                <w:color w:val="000000"/>
                <w:sz w:val="20"/>
                <w:szCs w:val="20"/>
              </w:rPr>
            </w:pPr>
            <w:r w:rsidRPr="00EB220F">
              <w:rPr>
                <w:bCs/>
                <w:color w:val="000000"/>
                <w:sz w:val="20"/>
                <w:szCs w:val="20"/>
              </w:rPr>
              <w:t>Оконавливание (да, нет)</w:t>
            </w:r>
          </w:p>
        </w:tc>
        <w:tc>
          <w:tcPr>
            <w:tcW w:w="432" w:type="dxa"/>
            <w:tcBorders>
              <w:top w:val="single" w:sz="4" w:space="0" w:color="auto"/>
              <w:left w:val="nil"/>
              <w:bottom w:val="single" w:sz="4" w:space="0" w:color="auto"/>
              <w:right w:val="single" w:sz="4" w:space="0" w:color="auto"/>
            </w:tcBorders>
            <w:shd w:val="clear" w:color="auto" w:fill="auto"/>
            <w:textDirection w:val="btLr"/>
            <w:vAlign w:val="center"/>
          </w:tcPr>
          <w:p w:rsidR="003C72E5" w:rsidRPr="00EB220F" w:rsidRDefault="003C72E5" w:rsidP="003C72E5">
            <w:pPr>
              <w:jc w:val="center"/>
              <w:rPr>
                <w:bCs/>
                <w:color w:val="000000"/>
                <w:sz w:val="20"/>
                <w:szCs w:val="20"/>
              </w:rPr>
            </w:pPr>
            <w:r w:rsidRPr="00EB220F">
              <w:rPr>
                <w:bCs/>
                <w:color w:val="000000"/>
                <w:sz w:val="20"/>
                <w:szCs w:val="20"/>
              </w:rPr>
              <w:t>Огораживание (да, нет)</w:t>
            </w:r>
          </w:p>
        </w:tc>
        <w:tc>
          <w:tcPr>
            <w:tcW w:w="432" w:type="dxa"/>
            <w:tcBorders>
              <w:top w:val="nil"/>
              <w:left w:val="nil"/>
              <w:bottom w:val="nil"/>
              <w:right w:val="single" w:sz="4" w:space="0" w:color="auto"/>
            </w:tcBorders>
            <w:shd w:val="clear" w:color="auto" w:fill="auto"/>
            <w:textDirection w:val="btLr"/>
            <w:vAlign w:val="center"/>
          </w:tcPr>
          <w:p w:rsidR="003C72E5" w:rsidRPr="00EB220F" w:rsidRDefault="003C72E5" w:rsidP="003C72E5">
            <w:pPr>
              <w:jc w:val="center"/>
              <w:rPr>
                <w:bCs/>
                <w:color w:val="000000"/>
                <w:sz w:val="20"/>
                <w:szCs w:val="20"/>
              </w:rPr>
            </w:pPr>
            <w:r w:rsidRPr="00EB220F">
              <w:rPr>
                <w:bCs/>
                <w:color w:val="000000"/>
                <w:sz w:val="20"/>
                <w:szCs w:val="20"/>
              </w:rPr>
              <w:t>Навес (да, нет)</w:t>
            </w:r>
          </w:p>
        </w:tc>
        <w:tc>
          <w:tcPr>
            <w:tcW w:w="432" w:type="dxa"/>
            <w:tcBorders>
              <w:top w:val="nil"/>
              <w:left w:val="nil"/>
              <w:bottom w:val="nil"/>
              <w:right w:val="single" w:sz="4" w:space="0" w:color="auto"/>
            </w:tcBorders>
            <w:shd w:val="clear" w:color="auto" w:fill="auto"/>
            <w:textDirection w:val="btLr"/>
            <w:vAlign w:val="center"/>
          </w:tcPr>
          <w:p w:rsidR="003C72E5" w:rsidRPr="00EB220F" w:rsidRDefault="003C72E5" w:rsidP="003C72E5">
            <w:pPr>
              <w:jc w:val="center"/>
              <w:rPr>
                <w:bCs/>
                <w:color w:val="000000"/>
                <w:sz w:val="20"/>
                <w:szCs w:val="20"/>
              </w:rPr>
            </w:pPr>
            <w:r w:rsidRPr="00EB220F">
              <w:rPr>
                <w:bCs/>
                <w:color w:val="000000"/>
                <w:sz w:val="20"/>
                <w:szCs w:val="20"/>
              </w:rPr>
              <w:t>Место для хранения дезосредств (да, нет)</w:t>
            </w:r>
          </w:p>
        </w:tc>
        <w:tc>
          <w:tcPr>
            <w:tcW w:w="432" w:type="dxa"/>
            <w:tcBorders>
              <w:top w:val="nil"/>
              <w:left w:val="nil"/>
              <w:bottom w:val="nil"/>
              <w:right w:val="single" w:sz="4" w:space="0" w:color="auto"/>
            </w:tcBorders>
            <w:shd w:val="clear" w:color="auto" w:fill="auto"/>
            <w:textDirection w:val="btLr"/>
            <w:vAlign w:val="center"/>
          </w:tcPr>
          <w:p w:rsidR="003C72E5" w:rsidRPr="00EB220F" w:rsidRDefault="003C72E5" w:rsidP="003C72E5">
            <w:pPr>
              <w:jc w:val="center"/>
              <w:rPr>
                <w:bCs/>
                <w:color w:val="000000"/>
                <w:sz w:val="20"/>
                <w:szCs w:val="20"/>
              </w:rPr>
            </w:pPr>
            <w:r w:rsidRPr="00EB220F">
              <w:rPr>
                <w:bCs/>
                <w:color w:val="000000"/>
                <w:sz w:val="20"/>
                <w:szCs w:val="20"/>
              </w:rPr>
              <w:t>Вскрывочная (да, нет)</w:t>
            </w:r>
          </w:p>
        </w:tc>
        <w:tc>
          <w:tcPr>
            <w:tcW w:w="720" w:type="dxa"/>
            <w:tcBorders>
              <w:top w:val="single" w:sz="4" w:space="0" w:color="auto"/>
              <w:left w:val="nil"/>
              <w:bottom w:val="single" w:sz="4" w:space="0" w:color="auto"/>
              <w:right w:val="single" w:sz="4" w:space="0" w:color="auto"/>
            </w:tcBorders>
            <w:shd w:val="clear" w:color="auto" w:fill="auto"/>
            <w:textDirection w:val="btLr"/>
            <w:vAlign w:val="center"/>
          </w:tcPr>
          <w:p w:rsidR="003C72E5" w:rsidRPr="00EB220F" w:rsidRDefault="003C72E5" w:rsidP="003C72E5">
            <w:pPr>
              <w:jc w:val="center"/>
              <w:rPr>
                <w:bCs/>
                <w:color w:val="000000"/>
                <w:sz w:val="20"/>
                <w:szCs w:val="20"/>
              </w:rPr>
            </w:pPr>
            <w:r w:rsidRPr="00EB220F">
              <w:rPr>
                <w:bCs/>
                <w:color w:val="000000"/>
                <w:sz w:val="20"/>
                <w:szCs w:val="20"/>
              </w:rPr>
              <w:t>Тип конструкции (ж/б, метал, земляная яма, трупосжигател</w:t>
            </w:r>
            <w:r w:rsidRPr="00EB220F">
              <w:rPr>
                <w:bCs/>
                <w:color w:val="000000"/>
                <w:sz w:val="20"/>
                <w:szCs w:val="20"/>
              </w:rPr>
              <w:t>ь</w:t>
            </w:r>
            <w:r w:rsidRPr="00EB220F">
              <w:rPr>
                <w:bCs/>
                <w:color w:val="000000"/>
                <w:sz w:val="20"/>
                <w:szCs w:val="20"/>
              </w:rPr>
              <w:t>ная печь)</w:t>
            </w:r>
          </w:p>
        </w:tc>
        <w:tc>
          <w:tcPr>
            <w:tcW w:w="1107" w:type="dxa"/>
            <w:tcBorders>
              <w:top w:val="single" w:sz="4" w:space="0" w:color="auto"/>
              <w:left w:val="nil"/>
              <w:bottom w:val="single" w:sz="4" w:space="0" w:color="auto"/>
              <w:right w:val="single" w:sz="4" w:space="0" w:color="auto"/>
            </w:tcBorders>
            <w:shd w:val="clear" w:color="auto" w:fill="auto"/>
            <w:vAlign w:val="center"/>
          </w:tcPr>
          <w:p w:rsidR="003C72E5" w:rsidRPr="00EB220F" w:rsidRDefault="003C72E5" w:rsidP="003C72E5">
            <w:pPr>
              <w:jc w:val="center"/>
              <w:rPr>
                <w:bCs/>
                <w:color w:val="000000"/>
                <w:sz w:val="20"/>
                <w:szCs w:val="20"/>
              </w:rPr>
            </w:pPr>
            <w:r w:rsidRPr="00EB220F">
              <w:rPr>
                <w:bCs/>
                <w:color w:val="000000"/>
                <w:sz w:val="20"/>
                <w:szCs w:val="20"/>
              </w:rPr>
              <w:t>Краткое опис</w:t>
            </w:r>
            <w:r w:rsidRPr="00EB220F">
              <w:rPr>
                <w:bCs/>
                <w:color w:val="000000"/>
                <w:sz w:val="20"/>
                <w:szCs w:val="20"/>
              </w:rPr>
              <w:t>а</w:t>
            </w:r>
            <w:r w:rsidRPr="00EB220F">
              <w:rPr>
                <w:bCs/>
                <w:color w:val="000000"/>
                <w:sz w:val="20"/>
                <w:szCs w:val="20"/>
              </w:rPr>
              <w:t>ния состо</w:t>
            </w:r>
            <w:r w:rsidRPr="00EB220F">
              <w:rPr>
                <w:bCs/>
                <w:color w:val="000000"/>
                <w:sz w:val="20"/>
                <w:szCs w:val="20"/>
              </w:rPr>
              <w:t>я</w:t>
            </w:r>
            <w:r w:rsidRPr="00EB220F">
              <w:rPr>
                <w:bCs/>
                <w:color w:val="000000"/>
                <w:sz w:val="20"/>
                <w:szCs w:val="20"/>
              </w:rPr>
              <w:t>ния оформл</w:t>
            </w:r>
            <w:r w:rsidRPr="00EB220F">
              <w:rPr>
                <w:bCs/>
                <w:color w:val="000000"/>
                <w:sz w:val="20"/>
                <w:szCs w:val="20"/>
              </w:rPr>
              <w:t>е</w:t>
            </w:r>
            <w:r w:rsidRPr="00EB220F">
              <w:rPr>
                <w:bCs/>
                <w:color w:val="000000"/>
                <w:sz w:val="20"/>
                <w:szCs w:val="20"/>
              </w:rPr>
              <w:t>ния земли под скотом</w:t>
            </w:r>
            <w:r w:rsidRPr="00EB220F">
              <w:rPr>
                <w:bCs/>
                <w:color w:val="000000"/>
                <w:sz w:val="20"/>
                <w:szCs w:val="20"/>
              </w:rPr>
              <w:t>о</w:t>
            </w:r>
            <w:r w:rsidRPr="00EB220F">
              <w:rPr>
                <w:bCs/>
                <w:color w:val="000000"/>
                <w:sz w:val="20"/>
                <w:szCs w:val="20"/>
              </w:rPr>
              <w:t>гильник (н</w:t>
            </w:r>
            <w:r w:rsidRPr="00EB220F">
              <w:rPr>
                <w:bCs/>
                <w:color w:val="000000"/>
                <w:sz w:val="20"/>
                <w:szCs w:val="20"/>
              </w:rPr>
              <w:t>е</w:t>
            </w:r>
            <w:r w:rsidRPr="00EB220F">
              <w:rPr>
                <w:bCs/>
                <w:color w:val="000000"/>
                <w:sz w:val="20"/>
                <w:szCs w:val="20"/>
              </w:rPr>
              <w:t>оформляется, провед</w:t>
            </w:r>
            <w:r w:rsidRPr="00EB220F">
              <w:rPr>
                <w:bCs/>
                <w:color w:val="000000"/>
                <w:sz w:val="20"/>
                <w:szCs w:val="20"/>
              </w:rPr>
              <w:t>е</w:t>
            </w:r>
            <w:r w:rsidRPr="00EB220F">
              <w:rPr>
                <w:bCs/>
                <w:color w:val="000000"/>
                <w:sz w:val="20"/>
                <w:szCs w:val="20"/>
              </w:rPr>
              <w:t>но межев</w:t>
            </w:r>
            <w:r w:rsidRPr="00EB220F">
              <w:rPr>
                <w:bCs/>
                <w:color w:val="000000"/>
                <w:sz w:val="20"/>
                <w:szCs w:val="20"/>
              </w:rPr>
              <w:t>а</w:t>
            </w:r>
            <w:r w:rsidRPr="00EB220F">
              <w:rPr>
                <w:bCs/>
                <w:color w:val="000000"/>
                <w:sz w:val="20"/>
                <w:szCs w:val="20"/>
              </w:rPr>
              <w:t>ние, офор</w:t>
            </w:r>
            <w:r w:rsidRPr="00EB220F">
              <w:rPr>
                <w:bCs/>
                <w:color w:val="000000"/>
                <w:sz w:val="20"/>
                <w:szCs w:val="20"/>
              </w:rPr>
              <w:t>м</w:t>
            </w:r>
            <w:r w:rsidRPr="00EB220F">
              <w:rPr>
                <w:bCs/>
                <w:color w:val="000000"/>
                <w:sz w:val="20"/>
                <w:szCs w:val="20"/>
              </w:rPr>
              <w:t>ляют</w:t>
            </w:r>
            <w:r w:rsidRPr="00EB220F">
              <w:rPr>
                <w:bCs/>
                <w:color w:val="000000"/>
                <w:sz w:val="20"/>
                <w:szCs w:val="20"/>
              </w:rPr>
              <w:t>ь</w:t>
            </w:r>
            <w:r w:rsidRPr="00EB220F">
              <w:rPr>
                <w:bCs/>
                <w:color w:val="000000"/>
                <w:sz w:val="20"/>
                <w:szCs w:val="20"/>
              </w:rPr>
              <w:t>ся докуме</w:t>
            </w:r>
            <w:r w:rsidRPr="00EB220F">
              <w:rPr>
                <w:bCs/>
                <w:color w:val="000000"/>
                <w:sz w:val="20"/>
                <w:szCs w:val="20"/>
              </w:rPr>
              <w:t>н</w:t>
            </w:r>
            <w:r w:rsidRPr="00EB220F">
              <w:rPr>
                <w:bCs/>
                <w:color w:val="000000"/>
                <w:sz w:val="20"/>
                <w:szCs w:val="20"/>
              </w:rPr>
              <w:t>ты в собстве</w:t>
            </w:r>
            <w:r w:rsidRPr="00EB220F">
              <w:rPr>
                <w:bCs/>
                <w:color w:val="000000"/>
                <w:sz w:val="20"/>
                <w:szCs w:val="20"/>
              </w:rPr>
              <w:t>н</w:t>
            </w:r>
            <w:r w:rsidRPr="00EB220F">
              <w:rPr>
                <w:bCs/>
                <w:color w:val="000000"/>
                <w:sz w:val="20"/>
                <w:szCs w:val="20"/>
              </w:rPr>
              <w:t>ность и т.д.)</w:t>
            </w:r>
          </w:p>
        </w:tc>
      </w:tr>
      <w:tr w:rsidR="003C72E5" w:rsidRPr="00EB220F" w:rsidTr="003C72E5">
        <w:trPr>
          <w:trHeight w:val="157"/>
          <w:tblHeader/>
        </w:trPr>
        <w:tc>
          <w:tcPr>
            <w:tcW w:w="1438" w:type="dxa"/>
            <w:tcBorders>
              <w:top w:val="single" w:sz="4" w:space="0" w:color="auto"/>
              <w:left w:val="single" w:sz="4" w:space="0" w:color="auto"/>
              <w:bottom w:val="single" w:sz="4" w:space="0" w:color="auto"/>
              <w:right w:val="single" w:sz="4" w:space="0" w:color="auto"/>
            </w:tcBorders>
            <w:shd w:val="clear" w:color="auto" w:fill="auto"/>
            <w:vAlign w:val="center"/>
          </w:tcPr>
          <w:p w:rsidR="003C72E5" w:rsidRPr="00EB220F" w:rsidRDefault="003C72E5" w:rsidP="003C72E5">
            <w:pPr>
              <w:jc w:val="center"/>
              <w:rPr>
                <w:bCs/>
                <w:color w:val="000000"/>
                <w:sz w:val="20"/>
                <w:szCs w:val="20"/>
              </w:rPr>
            </w:pPr>
            <w:r w:rsidRPr="00EB220F">
              <w:rPr>
                <w:bCs/>
                <w:color w:val="000000"/>
                <w:sz w:val="20"/>
                <w:szCs w:val="20"/>
              </w:rPr>
              <w:t>1</w:t>
            </w:r>
          </w:p>
        </w:tc>
        <w:tc>
          <w:tcPr>
            <w:tcW w:w="1711" w:type="dxa"/>
            <w:gridSpan w:val="2"/>
            <w:tcBorders>
              <w:top w:val="single" w:sz="4" w:space="0" w:color="auto"/>
              <w:left w:val="nil"/>
              <w:bottom w:val="single" w:sz="4" w:space="0" w:color="auto"/>
              <w:right w:val="single" w:sz="4" w:space="0" w:color="auto"/>
            </w:tcBorders>
            <w:shd w:val="clear" w:color="auto" w:fill="auto"/>
            <w:vAlign w:val="center"/>
          </w:tcPr>
          <w:p w:rsidR="003C72E5" w:rsidRPr="00EB220F" w:rsidRDefault="003C72E5" w:rsidP="003C72E5">
            <w:pPr>
              <w:jc w:val="center"/>
              <w:rPr>
                <w:bCs/>
                <w:color w:val="000000"/>
                <w:sz w:val="20"/>
                <w:szCs w:val="20"/>
              </w:rPr>
            </w:pPr>
            <w:r w:rsidRPr="00EB220F">
              <w:rPr>
                <w:bCs/>
                <w:color w:val="000000"/>
                <w:sz w:val="20"/>
                <w:szCs w:val="20"/>
              </w:rPr>
              <w:t>2</w:t>
            </w:r>
          </w:p>
        </w:tc>
        <w:tc>
          <w:tcPr>
            <w:tcW w:w="1353" w:type="dxa"/>
            <w:tcBorders>
              <w:top w:val="single" w:sz="4" w:space="0" w:color="auto"/>
              <w:left w:val="nil"/>
              <w:bottom w:val="single" w:sz="4" w:space="0" w:color="auto"/>
              <w:right w:val="single" w:sz="4" w:space="0" w:color="auto"/>
            </w:tcBorders>
            <w:shd w:val="clear" w:color="auto" w:fill="auto"/>
            <w:vAlign w:val="center"/>
          </w:tcPr>
          <w:p w:rsidR="003C72E5" w:rsidRPr="00EB220F" w:rsidRDefault="003C72E5" w:rsidP="003C72E5">
            <w:pPr>
              <w:jc w:val="center"/>
              <w:rPr>
                <w:bCs/>
                <w:color w:val="000000"/>
                <w:sz w:val="20"/>
                <w:szCs w:val="20"/>
              </w:rPr>
            </w:pPr>
            <w:r w:rsidRPr="00EB220F">
              <w:rPr>
                <w:bCs/>
                <w:color w:val="000000"/>
                <w:sz w:val="20"/>
                <w:szCs w:val="20"/>
              </w:rPr>
              <w:t>3</w:t>
            </w:r>
          </w:p>
        </w:tc>
        <w:tc>
          <w:tcPr>
            <w:tcW w:w="1506" w:type="dxa"/>
            <w:tcBorders>
              <w:top w:val="single" w:sz="4" w:space="0" w:color="auto"/>
              <w:left w:val="nil"/>
              <w:bottom w:val="single" w:sz="4" w:space="0" w:color="auto"/>
              <w:right w:val="single" w:sz="4" w:space="0" w:color="auto"/>
            </w:tcBorders>
            <w:shd w:val="clear" w:color="auto" w:fill="auto"/>
            <w:vAlign w:val="center"/>
          </w:tcPr>
          <w:p w:rsidR="003C72E5" w:rsidRPr="00EB220F" w:rsidRDefault="003C72E5" w:rsidP="003C72E5">
            <w:pPr>
              <w:jc w:val="center"/>
              <w:rPr>
                <w:bCs/>
                <w:color w:val="000000"/>
                <w:sz w:val="20"/>
                <w:szCs w:val="20"/>
              </w:rPr>
            </w:pPr>
            <w:r w:rsidRPr="00EB220F">
              <w:rPr>
                <w:bCs/>
                <w:color w:val="000000"/>
                <w:sz w:val="20"/>
                <w:szCs w:val="20"/>
              </w:rPr>
              <w:t>4</w:t>
            </w:r>
          </w:p>
        </w:tc>
        <w:tc>
          <w:tcPr>
            <w:tcW w:w="1731" w:type="dxa"/>
            <w:tcBorders>
              <w:top w:val="single" w:sz="4" w:space="0" w:color="auto"/>
              <w:left w:val="nil"/>
              <w:bottom w:val="single" w:sz="4" w:space="0" w:color="auto"/>
              <w:right w:val="single" w:sz="4" w:space="0" w:color="auto"/>
            </w:tcBorders>
            <w:shd w:val="clear" w:color="auto" w:fill="auto"/>
            <w:vAlign w:val="center"/>
          </w:tcPr>
          <w:p w:rsidR="003C72E5" w:rsidRPr="00EB220F" w:rsidRDefault="003C72E5" w:rsidP="003C72E5">
            <w:pPr>
              <w:jc w:val="center"/>
              <w:rPr>
                <w:bCs/>
                <w:color w:val="000000"/>
                <w:sz w:val="20"/>
                <w:szCs w:val="20"/>
              </w:rPr>
            </w:pPr>
            <w:r w:rsidRPr="00EB220F">
              <w:rPr>
                <w:bCs/>
                <w:color w:val="000000"/>
                <w:sz w:val="20"/>
                <w:szCs w:val="20"/>
              </w:rPr>
              <w:t>5</w:t>
            </w:r>
          </w:p>
        </w:tc>
        <w:tc>
          <w:tcPr>
            <w:tcW w:w="1686" w:type="dxa"/>
            <w:tcBorders>
              <w:top w:val="single" w:sz="4" w:space="0" w:color="auto"/>
              <w:left w:val="nil"/>
              <w:bottom w:val="single" w:sz="4" w:space="0" w:color="auto"/>
              <w:right w:val="single" w:sz="4" w:space="0" w:color="auto"/>
            </w:tcBorders>
            <w:shd w:val="clear" w:color="auto" w:fill="auto"/>
            <w:vAlign w:val="center"/>
          </w:tcPr>
          <w:p w:rsidR="003C72E5" w:rsidRPr="00EB220F" w:rsidRDefault="003C72E5" w:rsidP="003C72E5">
            <w:pPr>
              <w:jc w:val="center"/>
              <w:rPr>
                <w:bCs/>
                <w:color w:val="000000"/>
                <w:sz w:val="20"/>
                <w:szCs w:val="20"/>
              </w:rPr>
            </w:pPr>
            <w:r w:rsidRPr="00EB220F">
              <w:rPr>
                <w:bCs/>
                <w:color w:val="000000"/>
                <w:sz w:val="20"/>
                <w:szCs w:val="20"/>
              </w:rPr>
              <w:t>6</w:t>
            </w:r>
          </w:p>
        </w:tc>
        <w:tc>
          <w:tcPr>
            <w:tcW w:w="1296" w:type="dxa"/>
            <w:tcBorders>
              <w:top w:val="single" w:sz="4" w:space="0" w:color="auto"/>
              <w:left w:val="nil"/>
              <w:bottom w:val="single" w:sz="4" w:space="0" w:color="auto"/>
              <w:right w:val="single" w:sz="4" w:space="0" w:color="auto"/>
            </w:tcBorders>
            <w:shd w:val="clear" w:color="auto" w:fill="auto"/>
            <w:vAlign w:val="center"/>
          </w:tcPr>
          <w:p w:rsidR="003C72E5" w:rsidRPr="00EB220F" w:rsidRDefault="003C72E5" w:rsidP="003C72E5">
            <w:pPr>
              <w:jc w:val="center"/>
              <w:rPr>
                <w:bCs/>
                <w:color w:val="000000"/>
                <w:sz w:val="20"/>
                <w:szCs w:val="20"/>
              </w:rPr>
            </w:pPr>
            <w:r w:rsidRPr="00EB220F">
              <w:rPr>
                <w:bCs/>
                <w:color w:val="000000"/>
                <w:sz w:val="20"/>
                <w:szCs w:val="20"/>
              </w:rPr>
              <w:t>7</w:t>
            </w:r>
          </w:p>
        </w:tc>
        <w:tc>
          <w:tcPr>
            <w:tcW w:w="432" w:type="dxa"/>
            <w:tcBorders>
              <w:top w:val="single" w:sz="4" w:space="0" w:color="auto"/>
              <w:left w:val="nil"/>
              <w:bottom w:val="single" w:sz="4" w:space="0" w:color="auto"/>
              <w:right w:val="single" w:sz="4" w:space="0" w:color="auto"/>
            </w:tcBorders>
            <w:shd w:val="clear" w:color="auto" w:fill="auto"/>
            <w:vAlign w:val="center"/>
          </w:tcPr>
          <w:p w:rsidR="003C72E5" w:rsidRPr="00EB220F" w:rsidRDefault="003C72E5" w:rsidP="003C72E5">
            <w:pPr>
              <w:jc w:val="center"/>
              <w:rPr>
                <w:bCs/>
                <w:color w:val="000000"/>
                <w:sz w:val="20"/>
                <w:szCs w:val="20"/>
              </w:rPr>
            </w:pPr>
            <w:r w:rsidRPr="00EB220F">
              <w:rPr>
                <w:bCs/>
                <w:color w:val="000000"/>
                <w:sz w:val="20"/>
                <w:szCs w:val="20"/>
              </w:rPr>
              <w:t>8</w:t>
            </w:r>
          </w:p>
        </w:tc>
        <w:tc>
          <w:tcPr>
            <w:tcW w:w="432" w:type="dxa"/>
            <w:tcBorders>
              <w:top w:val="single" w:sz="4" w:space="0" w:color="auto"/>
              <w:left w:val="nil"/>
              <w:bottom w:val="single" w:sz="4" w:space="0" w:color="auto"/>
              <w:right w:val="single" w:sz="4" w:space="0" w:color="auto"/>
            </w:tcBorders>
            <w:shd w:val="clear" w:color="auto" w:fill="auto"/>
            <w:vAlign w:val="center"/>
          </w:tcPr>
          <w:p w:rsidR="003C72E5" w:rsidRPr="00EB220F" w:rsidRDefault="003C72E5" w:rsidP="003C72E5">
            <w:pPr>
              <w:jc w:val="center"/>
              <w:rPr>
                <w:bCs/>
                <w:color w:val="000000"/>
                <w:sz w:val="20"/>
                <w:szCs w:val="20"/>
              </w:rPr>
            </w:pPr>
            <w:r w:rsidRPr="00EB220F">
              <w:rPr>
                <w:bCs/>
                <w:color w:val="000000"/>
                <w:sz w:val="20"/>
                <w:szCs w:val="20"/>
              </w:rPr>
              <w:t>9</w:t>
            </w:r>
          </w:p>
        </w:tc>
        <w:tc>
          <w:tcPr>
            <w:tcW w:w="432" w:type="dxa"/>
            <w:tcBorders>
              <w:top w:val="nil"/>
              <w:left w:val="nil"/>
              <w:bottom w:val="nil"/>
              <w:right w:val="single" w:sz="4" w:space="0" w:color="auto"/>
            </w:tcBorders>
            <w:shd w:val="clear" w:color="auto" w:fill="auto"/>
            <w:vAlign w:val="center"/>
          </w:tcPr>
          <w:p w:rsidR="003C72E5" w:rsidRPr="00EB220F" w:rsidRDefault="003C72E5" w:rsidP="003C72E5">
            <w:pPr>
              <w:jc w:val="center"/>
              <w:rPr>
                <w:bCs/>
                <w:color w:val="000000"/>
                <w:sz w:val="20"/>
                <w:szCs w:val="20"/>
              </w:rPr>
            </w:pPr>
            <w:r w:rsidRPr="00EB220F">
              <w:rPr>
                <w:bCs/>
                <w:color w:val="000000"/>
                <w:sz w:val="20"/>
                <w:szCs w:val="20"/>
              </w:rPr>
              <w:t>10</w:t>
            </w:r>
          </w:p>
        </w:tc>
        <w:tc>
          <w:tcPr>
            <w:tcW w:w="432" w:type="dxa"/>
            <w:tcBorders>
              <w:top w:val="nil"/>
              <w:left w:val="nil"/>
              <w:bottom w:val="nil"/>
              <w:right w:val="single" w:sz="4" w:space="0" w:color="auto"/>
            </w:tcBorders>
            <w:shd w:val="clear" w:color="auto" w:fill="auto"/>
            <w:vAlign w:val="center"/>
          </w:tcPr>
          <w:p w:rsidR="003C72E5" w:rsidRPr="00EB220F" w:rsidRDefault="003C72E5" w:rsidP="003C72E5">
            <w:pPr>
              <w:jc w:val="center"/>
              <w:rPr>
                <w:bCs/>
                <w:color w:val="000000"/>
                <w:sz w:val="20"/>
                <w:szCs w:val="20"/>
              </w:rPr>
            </w:pPr>
            <w:r w:rsidRPr="00EB220F">
              <w:rPr>
                <w:bCs/>
                <w:color w:val="000000"/>
                <w:sz w:val="20"/>
                <w:szCs w:val="20"/>
              </w:rPr>
              <w:t>11</w:t>
            </w:r>
          </w:p>
        </w:tc>
        <w:tc>
          <w:tcPr>
            <w:tcW w:w="432" w:type="dxa"/>
            <w:tcBorders>
              <w:top w:val="nil"/>
              <w:left w:val="nil"/>
              <w:bottom w:val="nil"/>
              <w:right w:val="single" w:sz="4" w:space="0" w:color="auto"/>
            </w:tcBorders>
            <w:shd w:val="clear" w:color="auto" w:fill="auto"/>
            <w:vAlign w:val="center"/>
          </w:tcPr>
          <w:p w:rsidR="003C72E5" w:rsidRPr="00EB220F" w:rsidRDefault="003C72E5" w:rsidP="003C72E5">
            <w:pPr>
              <w:jc w:val="center"/>
              <w:rPr>
                <w:bCs/>
                <w:color w:val="000000"/>
                <w:sz w:val="20"/>
                <w:szCs w:val="20"/>
              </w:rPr>
            </w:pPr>
            <w:r w:rsidRPr="00EB220F">
              <w:rPr>
                <w:bCs/>
                <w:color w:val="000000"/>
                <w:sz w:val="20"/>
                <w:szCs w:val="20"/>
              </w:rPr>
              <w:t>12</w:t>
            </w:r>
          </w:p>
        </w:tc>
        <w:tc>
          <w:tcPr>
            <w:tcW w:w="720" w:type="dxa"/>
            <w:tcBorders>
              <w:top w:val="single" w:sz="4" w:space="0" w:color="auto"/>
              <w:left w:val="nil"/>
              <w:bottom w:val="single" w:sz="4" w:space="0" w:color="auto"/>
              <w:right w:val="single" w:sz="4" w:space="0" w:color="auto"/>
            </w:tcBorders>
            <w:shd w:val="clear" w:color="auto" w:fill="auto"/>
            <w:vAlign w:val="center"/>
          </w:tcPr>
          <w:p w:rsidR="003C72E5" w:rsidRPr="00EB220F" w:rsidRDefault="003C72E5" w:rsidP="003C72E5">
            <w:pPr>
              <w:jc w:val="center"/>
              <w:rPr>
                <w:bCs/>
                <w:color w:val="000000"/>
                <w:sz w:val="20"/>
                <w:szCs w:val="20"/>
              </w:rPr>
            </w:pPr>
            <w:r w:rsidRPr="00EB220F">
              <w:rPr>
                <w:bCs/>
                <w:color w:val="000000"/>
                <w:sz w:val="20"/>
                <w:szCs w:val="20"/>
              </w:rPr>
              <w:t>13</w:t>
            </w:r>
          </w:p>
        </w:tc>
        <w:tc>
          <w:tcPr>
            <w:tcW w:w="1107" w:type="dxa"/>
            <w:tcBorders>
              <w:top w:val="single" w:sz="4" w:space="0" w:color="auto"/>
              <w:left w:val="nil"/>
              <w:bottom w:val="single" w:sz="4" w:space="0" w:color="auto"/>
              <w:right w:val="single" w:sz="4" w:space="0" w:color="auto"/>
            </w:tcBorders>
            <w:shd w:val="clear" w:color="auto" w:fill="auto"/>
            <w:vAlign w:val="center"/>
          </w:tcPr>
          <w:p w:rsidR="003C72E5" w:rsidRPr="00EB220F" w:rsidRDefault="003C72E5" w:rsidP="003C72E5">
            <w:pPr>
              <w:jc w:val="center"/>
              <w:rPr>
                <w:bCs/>
                <w:color w:val="000000"/>
                <w:sz w:val="20"/>
                <w:szCs w:val="20"/>
              </w:rPr>
            </w:pPr>
            <w:r w:rsidRPr="00EB220F">
              <w:rPr>
                <w:bCs/>
                <w:color w:val="000000"/>
                <w:sz w:val="20"/>
                <w:szCs w:val="20"/>
              </w:rPr>
              <w:t>14</w:t>
            </w:r>
          </w:p>
        </w:tc>
      </w:tr>
      <w:tr w:rsidR="003C72E5" w:rsidRPr="00EB220F" w:rsidTr="003C72E5">
        <w:trPr>
          <w:trHeight w:val="750"/>
        </w:trPr>
        <w:tc>
          <w:tcPr>
            <w:tcW w:w="1438" w:type="dxa"/>
            <w:tcBorders>
              <w:top w:val="nil"/>
              <w:left w:val="single" w:sz="4" w:space="0" w:color="auto"/>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МО Аксен</w:t>
            </w:r>
            <w:r w:rsidRPr="00EB220F">
              <w:rPr>
                <w:color w:val="000000"/>
                <w:sz w:val="20"/>
                <w:szCs w:val="20"/>
              </w:rPr>
              <w:t>и</w:t>
            </w:r>
            <w:r w:rsidRPr="00EB220F">
              <w:rPr>
                <w:color w:val="000000"/>
                <w:sz w:val="20"/>
                <w:szCs w:val="20"/>
              </w:rPr>
              <w:t>хинская с/а</w:t>
            </w:r>
          </w:p>
        </w:tc>
        <w:tc>
          <w:tcPr>
            <w:tcW w:w="1711" w:type="dxa"/>
            <w:gridSpan w:val="2"/>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с. Аксениха</w:t>
            </w:r>
          </w:p>
        </w:tc>
        <w:tc>
          <w:tcPr>
            <w:tcW w:w="1353"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безхозный</w:t>
            </w:r>
          </w:p>
        </w:tc>
        <w:tc>
          <w:tcPr>
            <w:tcW w:w="150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МО Аксен</w:t>
            </w:r>
            <w:r w:rsidRPr="00EB220F">
              <w:rPr>
                <w:color w:val="000000"/>
                <w:sz w:val="20"/>
                <w:szCs w:val="20"/>
              </w:rPr>
              <w:t>и</w:t>
            </w:r>
            <w:r w:rsidRPr="00EB220F">
              <w:rPr>
                <w:color w:val="000000"/>
                <w:sz w:val="20"/>
                <w:szCs w:val="20"/>
              </w:rPr>
              <w:t>хинская с/а</w:t>
            </w:r>
          </w:p>
        </w:tc>
        <w:tc>
          <w:tcPr>
            <w:tcW w:w="1731"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действующий бе</w:t>
            </w:r>
            <w:r w:rsidRPr="00EB220F">
              <w:rPr>
                <w:color w:val="000000"/>
                <w:sz w:val="20"/>
                <w:szCs w:val="20"/>
              </w:rPr>
              <w:t>з</w:t>
            </w:r>
            <w:r w:rsidRPr="00EB220F">
              <w:rPr>
                <w:color w:val="000000"/>
                <w:sz w:val="20"/>
                <w:szCs w:val="20"/>
              </w:rPr>
              <w:t>хозный</w:t>
            </w:r>
          </w:p>
        </w:tc>
        <w:tc>
          <w:tcPr>
            <w:tcW w:w="168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сельхоз. Назн</w:t>
            </w:r>
            <w:r w:rsidRPr="00EB220F">
              <w:rPr>
                <w:color w:val="000000"/>
                <w:sz w:val="20"/>
                <w:szCs w:val="20"/>
              </w:rPr>
              <w:t>а</w:t>
            </w:r>
            <w:r w:rsidRPr="00EB220F">
              <w:rPr>
                <w:color w:val="000000"/>
                <w:sz w:val="20"/>
                <w:szCs w:val="20"/>
              </w:rPr>
              <w:t>чения</w:t>
            </w:r>
          </w:p>
        </w:tc>
        <w:tc>
          <w:tcPr>
            <w:tcW w:w="129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001</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single" w:sz="4" w:space="0" w:color="auto"/>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single" w:sz="4" w:space="0" w:color="auto"/>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single" w:sz="4" w:space="0" w:color="auto"/>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720"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мет. Емк</w:t>
            </w:r>
          </w:p>
        </w:tc>
        <w:tc>
          <w:tcPr>
            <w:tcW w:w="1107"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не офор</w:t>
            </w:r>
            <w:r w:rsidRPr="00EB220F">
              <w:rPr>
                <w:color w:val="000000"/>
                <w:sz w:val="20"/>
                <w:szCs w:val="20"/>
              </w:rPr>
              <w:t>м</w:t>
            </w:r>
            <w:r w:rsidRPr="00EB220F">
              <w:rPr>
                <w:color w:val="000000"/>
                <w:sz w:val="20"/>
                <w:szCs w:val="20"/>
              </w:rPr>
              <w:t>ляется</w:t>
            </w:r>
          </w:p>
        </w:tc>
      </w:tr>
      <w:tr w:rsidR="003C72E5" w:rsidRPr="00EB220F" w:rsidTr="003C72E5">
        <w:trPr>
          <w:trHeight w:val="750"/>
        </w:trPr>
        <w:tc>
          <w:tcPr>
            <w:tcW w:w="1438" w:type="dxa"/>
            <w:tcBorders>
              <w:top w:val="nil"/>
              <w:left w:val="single" w:sz="4" w:space="0" w:color="auto"/>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МО Полови</w:t>
            </w:r>
            <w:r w:rsidRPr="00EB220F">
              <w:rPr>
                <w:color w:val="000000"/>
                <w:sz w:val="20"/>
                <w:szCs w:val="20"/>
              </w:rPr>
              <w:t>н</w:t>
            </w:r>
            <w:r w:rsidRPr="00EB220F">
              <w:rPr>
                <w:color w:val="000000"/>
                <w:sz w:val="20"/>
                <w:szCs w:val="20"/>
              </w:rPr>
              <w:t>ская с/а</w:t>
            </w:r>
          </w:p>
        </w:tc>
        <w:tc>
          <w:tcPr>
            <w:tcW w:w="1711" w:type="dxa"/>
            <w:gridSpan w:val="2"/>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с. Голуби</w:t>
            </w:r>
            <w:r w:rsidRPr="00EB220F">
              <w:rPr>
                <w:color w:val="000000"/>
                <w:sz w:val="20"/>
                <w:szCs w:val="20"/>
              </w:rPr>
              <w:t>н</w:t>
            </w:r>
            <w:r w:rsidRPr="00EB220F">
              <w:rPr>
                <w:color w:val="000000"/>
                <w:sz w:val="20"/>
                <w:szCs w:val="20"/>
              </w:rPr>
              <w:t>ское</w:t>
            </w:r>
          </w:p>
        </w:tc>
        <w:tc>
          <w:tcPr>
            <w:tcW w:w="1353"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безхозный</w:t>
            </w:r>
          </w:p>
        </w:tc>
        <w:tc>
          <w:tcPr>
            <w:tcW w:w="150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не используе</w:t>
            </w:r>
            <w:r w:rsidRPr="00EB220F">
              <w:rPr>
                <w:color w:val="000000"/>
                <w:sz w:val="20"/>
                <w:szCs w:val="20"/>
              </w:rPr>
              <w:t>т</w:t>
            </w:r>
            <w:r w:rsidRPr="00EB220F">
              <w:rPr>
                <w:color w:val="000000"/>
                <w:sz w:val="20"/>
                <w:szCs w:val="20"/>
              </w:rPr>
              <w:t>ся</w:t>
            </w:r>
          </w:p>
        </w:tc>
        <w:tc>
          <w:tcPr>
            <w:tcW w:w="1731"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закрытый  бе</w:t>
            </w:r>
            <w:r w:rsidRPr="00EB220F">
              <w:rPr>
                <w:color w:val="000000"/>
                <w:sz w:val="20"/>
                <w:szCs w:val="20"/>
              </w:rPr>
              <w:t>з</w:t>
            </w:r>
            <w:r w:rsidRPr="00EB220F">
              <w:rPr>
                <w:color w:val="000000"/>
                <w:sz w:val="20"/>
                <w:szCs w:val="20"/>
              </w:rPr>
              <w:t>хозный</w:t>
            </w:r>
          </w:p>
        </w:tc>
        <w:tc>
          <w:tcPr>
            <w:tcW w:w="168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сельхоз. Назн</w:t>
            </w:r>
            <w:r w:rsidRPr="00EB220F">
              <w:rPr>
                <w:color w:val="000000"/>
                <w:sz w:val="20"/>
                <w:szCs w:val="20"/>
              </w:rPr>
              <w:t>а</w:t>
            </w:r>
            <w:r w:rsidRPr="00EB220F">
              <w:rPr>
                <w:color w:val="000000"/>
                <w:sz w:val="20"/>
                <w:szCs w:val="20"/>
              </w:rPr>
              <w:t>чения</w:t>
            </w:r>
          </w:p>
        </w:tc>
        <w:tc>
          <w:tcPr>
            <w:tcW w:w="129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002</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нет</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нет</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нет</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нет</w:t>
            </w:r>
          </w:p>
        </w:tc>
        <w:tc>
          <w:tcPr>
            <w:tcW w:w="720"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земл. Яма</w:t>
            </w:r>
          </w:p>
        </w:tc>
        <w:tc>
          <w:tcPr>
            <w:tcW w:w="1107"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не офор</w:t>
            </w:r>
            <w:r w:rsidRPr="00EB220F">
              <w:rPr>
                <w:color w:val="000000"/>
                <w:sz w:val="20"/>
                <w:szCs w:val="20"/>
              </w:rPr>
              <w:t>м</w:t>
            </w:r>
            <w:r w:rsidRPr="00EB220F">
              <w:rPr>
                <w:color w:val="000000"/>
                <w:sz w:val="20"/>
                <w:szCs w:val="20"/>
              </w:rPr>
              <w:t>ляется</w:t>
            </w:r>
          </w:p>
        </w:tc>
      </w:tr>
      <w:tr w:rsidR="003C72E5" w:rsidRPr="00EB220F" w:rsidTr="003C72E5">
        <w:trPr>
          <w:trHeight w:val="750"/>
        </w:trPr>
        <w:tc>
          <w:tcPr>
            <w:tcW w:w="1438" w:type="dxa"/>
            <w:tcBorders>
              <w:top w:val="nil"/>
              <w:left w:val="single" w:sz="4" w:space="0" w:color="auto"/>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МО Орехол</w:t>
            </w:r>
            <w:r w:rsidRPr="00EB220F">
              <w:rPr>
                <w:color w:val="000000"/>
                <w:sz w:val="20"/>
                <w:szCs w:val="20"/>
              </w:rPr>
              <w:t>о</w:t>
            </w:r>
            <w:r w:rsidRPr="00EB220F">
              <w:rPr>
                <w:color w:val="000000"/>
                <w:sz w:val="20"/>
                <w:szCs w:val="20"/>
              </w:rPr>
              <w:t>говская с/а</w:t>
            </w:r>
          </w:p>
        </w:tc>
        <w:tc>
          <w:tcPr>
            <w:tcW w:w="1711" w:type="dxa"/>
            <w:gridSpan w:val="2"/>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с. Орехов ог</w:t>
            </w:r>
          </w:p>
        </w:tc>
        <w:tc>
          <w:tcPr>
            <w:tcW w:w="1353"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ОАО Н</w:t>
            </w:r>
            <w:r w:rsidRPr="00EB220F">
              <w:rPr>
                <w:color w:val="000000"/>
                <w:sz w:val="20"/>
                <w:szCs w:val="20"/>
              </w:rPr>
              <w:t>о</w:t>
            </w:r>
            <w:r w:rsidRPr="00EB220F">
              <w:rPr>
                <w:color w:val="000000"/>
                <w:sz w:val="20"/>
                <w:szCs w:val="20"/>
              </w:rPr>
              <w:t>вая заря</w:t>
            </w:r>
          </w:p>
        </w:tc>
        <w:tc>
          <w:tcPr>
            <w:tcW w:w="150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МО Орехол</w:t>
            </w:r>
            <w:r w:rsidRPr="00EB220F">
              <w:rPr>
                <w:color w:val="000000"/>
                <w:sz w:val="20"/>
                <w:szCs w:val="20"/>
              </w:rPr>
              <w:t>о</w:t>
            </w:r>
            <w:r w:rsidRPr="00EB220F">
              <w:rPr>
                <w:color w:val="000000"/>
                <w:sz w:val="20"/>
                <w:szCs w:val="20"/>
              </w:rPr>
              <w:t>говская с/а ОАО Новая заря</w:t>
            </w:r>
          </w:p>
        </w:tc>
        <w:tc>
          <w:tcPr>
            <w:tcW w:w="1731"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действующий бе</w:t>
            </w:r>
            <w:r w:rsidRPr="00EB220F">
              <w:rPr>
                <w:color w:val="000000"/>
                <w:sz w:val="20"/>
                <w:szCs w:val="20"/>
              </w:rPr>
              <w:t>з</w:t>
            </w:r>
            <w:r w:rsidRPr="00EB220F">
              <w:rPr>
                <w:color w:val="000000"/>
                <w:sz w:val="20"/>
                <w:szCs w:val="20"/>
              </w:rPr>
              <w:t>хозный</w:t>
            </w:r>
          </w:p>
        </w:tc>
        <w:tc>
          <w:tcPr>
            <w:tcW w:w="168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сельхоз. Назн</w:t>
            </w:r>
            <w:r w:rsidRPr="00EB220F">
              <w:rPr>
                <w:color w:val="000000"/>
                <w:sz w:val="20"/>
                <w:szCs w:val="20"/>
              </w:rPr>
              <w:t>а</w:t>
            </w:r>
            <w:r w:rsidRPr="00EB220F">
              <w:rPr>
                <w:color w:val="000000"/>
                <w:sz w:val="20"/>
                <w:szCs w:val="20"/>
              </w:rPr>
              <w:t>чения</w:t>
            </w:r>
          </w:p>
        </w:tc>
        <w:tc>
          <w:tcPr>
            <w:tcW w:w="129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003</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720"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мет.емк</w:t>
            </w:r>
          </w:p>
        </w:tc>
        <w:tc>
          <w:tcPr>
            <w:tcW w:w="1107"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проводи</w:t>
            </w:r>
            <w:r w:rsidRPr="00EB220F">
              <w:rPr>
                <w:color w:val="000000"/>
                <w:sz w:val="20"/>
                <w:szCs w:val="20"/>
              </w:rPr>
              <w:t>т</w:t>
            </w:r>
            <w:r w:rsidRPr="00EB220F">
              <w:rPr>
                <w:color w:val="000000"/>
                <w:sz w:val="20"/>
                <w:szCs w:val="20"/>
              </w:rPr>
              <w:t>ся меж</w:t>
            </w:r>
            <w:r w:rsidRPr="00EB220F">
              <w:rPr>
                <w:color w:val="000000"/>
                <w:sz w:val="20"/>
                <w:szCs w:val="20"/>
              </w:rPr>
              <w:t>е</w:t>
            </w:r>
            <w:r w:rsidRPr="00EB220F">
              <w:rPr>
                <w:color w:val="000000"/>
                <w:sz w:val="20"/>
                <w:szCs w:val="20"/>
              </w:rPr>
              <w:t>вание, офор</w:t>
            </w:r>
            <w:r w:rsidRPr="00EB220F">
              <w:rPr>
                <w:color w:val="000000"/>
                <w:sz w:val="20"/>
                <w:szCs w:val="20"/>
              </w:rPr>
              <w:t>м</w:t>
            </w:r>
            <w:r w:rsidRPr="00EB220F">
              <w:rPr>
                <w:color w:val="000000"/>
                <w:sz w:val="20"/>
                <w:szCs w:val="20"/>
              </w:rPr>
              <w:t>ляю</w:t>
            </w:r>
            <w:r w:rsidRPr="00EB220F">
              <w:rPr>
                <w:color w:val="000000"/>
                <w:sz w:val="20"/>
                <w:szCs w:val="20"/>
              </w:rPr>
              <w:t>т</w:t>
            </w:r>
            <w:r w:rsidRPr="00EB220F">
              <w:rPr>
                <w:color w:val="000000"/>
                <w:sz w:val="20"/>
                <w:szCs w:val="20"/>
              </w:rPr>
              <w:t xml:space="preserve">ся </w:t>
            </w:r>
            <w:r w:rsidRPr="00EB220F">
              <w:rPr>
                <w:color w:val="000000"/>
                <w:sz w:val="20"/>
                <w:szCs w:val="20"/>
              </w:rPr>
              <w:lastRenderedPageBreak/>
              <w:t>докум.</w:t>
            </w:r>
          </w:p>
        </w:tc>
      </w:tr>
      <w:tr w:rsidR="003C72E5" w:rsidRPr="00EB220F" w:rsidTr="003C72E5">
        <w:trPr>
          <w:trHeight w:val="750"/>
        </w:trPr>
        <w:tc>
          <w:tcPr>
            <w:tcW w:w="1438" w:type="dxa"/>
            <w:tcBorders>
              <w:top w:val="nil"/>
              <w:left w:val="single" w:sz="4" w:space="0" w:color="auto"/>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lastRenderedPageBreak/>
              <w:t>МО Октябр</w:t>
            </w:r>
            <w:r w:rsidRPr="00EB220F">
              <w:rPr>
                <w:color w:val="000000"/>
                <w:sz w:val="20"/>
                <w:szCs w:val="20"/>
              </w:rPr>
              <w:t>ь</w:t>
            </w:r>
            <w:r w:rsidRPr="00EB220F">
              <w:rPr>
                <w:color w:val="000000"/>
                <w:sz w:val="20"/>
                <w:szCs w:val="20"/>
              </w:rPr>
              <w:t>ская с/а</w:t>
            </w:r>
          </w:p>
        </w:tc>
        <w:tc>
          <w:tcPr>
            <w:tcW w:w="1711" w:type="dxa"/>
            <w:gridSpan w:val="2"/>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п. Октябр</w:t>
            </w:r>
            <w:r w:rsidRPr="00EB220F">
              <w:rPr>
                <w:color w:val="000000"/>
                <w:sz w:val="20"/>
                <w:szCs w:val="20"/>
              </w:rPr>
              <w:t>ь</w:t>
            </w:r>
            <w:r w:rsidRPr="00EB220F">
              <w:rPr>
                <w:color w:val="000000"/>
                <w:sz w:val="20"/>
                <w:szCs w:val="20"/>
              </w:rPr>
              <w:t>ский</w:t>
            </w:r>
          </w:p>
        </w:tc>
        <w:tc>
          <w:tcPr>
            <w:tcW w:w="1353"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ЗАО "Запрудихи</w:t>
            </w:r>
            <w:r w:rsidRPr="00EB220F">
              <w:rPr>
                <w:color w:val="000000"/>
                <w:sz w:val="20"/>
                <w:szCs w:val="20"/>
              </w:rPr>
              <w:t>н</w:t>
            </w:r>
            <w:r w:rsidRPr="00EB220F">
              <w:rPr>
                <w:color w:val="000000"/>
                <w:sz w:val="20"/>
                <w:szCs w:val="20"/>
              </w:rPr>
              <w:t>ское"</w:t>
            </w:r>
          </w:p>
        </w:tc>
        <w:tc>
          <w:tcPr>
            <w:tcW w:w="150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МО Октябр</w:t>
            </w:r>
            <w:r w:rsidRPr="00EB220F">
              <w:rPr>
                <w:color w:val="000000"/>
                <w:sz w:val="20"/>
                <w:szCs w:val="20"/>
              </w:rPr>
              <w:t>ь</w:t>
            </w:r>
            <w:r w:rsidRPr="00EB220F">
              <w:rPr>
                <w:color w:val="000000"/>
                <w:sz w:val="20"/>
                <w:szCs w:val="20"/>
              </w:rPr>
              <w:t>ская с/аЗ АО "Запрудихи</w:t>
            </w:r>
            <w:r w:rsidRPr="00EB220F">
              <w:rPr>
                <w:color w:val="000000"/>
                <w:sz w:val="20"/>
                <w:szCs w:val="20"/>
              </w:rPr>
              <w:t>н</w:t>
            </w:r>
            <w:r w:rsidRPr="00EB220F">
              <w:rPr>
                <w:color w:val="000000"/>
                <w:sz w:val="20"/>
                <w:szCs w:val="20"/>
              </w:rPr>
              <w:t>ское"</w:t>
            </w:r>
          </w:p>
        </w:tc>
        <w:tc>
          <w:tcPr>
            <w:tcW w:w="1731"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действующий бе</w:t>
            </w:r>
            <w:r w:rsidRPr="00EB220F">
              <w:rPr>
                <w:color w:val="000000"/>
                <w:sz w:val="20"/>
                <w:szCs w:val="20"/>
              </w:rPr>
              <w:t>з</w:t>
            </w:r>
            <w:r w:rsidRPr="00EB220F">
              <w:rPr>
                <w:color w:val="000000"/>
                <w:sz w:val="20"/>
                <w:szCs w:val="20"/>
              </w:rPr>
              <w:t>хозный</w:t>
            </w:r>
          </w:p>
        </w:tc>
        <w:tc>
          <w:tcPr>
            <w:tcW w:w="168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сельхоз. Назн</w:t>
            </w:r>
            <w:r w:rsidRPr="00EB220F">
              <w:rPr>
                <w:color w:val="000000"/>
                <w:sz w:val="20"/>
                <w:szCs w:val="20"/>
              </w:rPr>
              <w:t>а</w:t>
            </w:r>
            <w:r w:rsidRPr="00EB220F">
              <w:rPr>
                <w:color w:val="000000"/>
                <w:sz w:val="20"/>
                <w:szCs w:val="20"/>
              </w:rPr>
              <w:t>чения</w:t>
            </w:r>
          </w:p>
        </w:tc>
        <w:tc>
          <w:tcPr>
            <w:tcW w:w="129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004</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720"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мет.емк</w:t>
            </w:r>
          </w:p>
        </w:tc>
        <w:tc>
          <w:tcPr>
            <w:tcW w:w="1107"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проводи</w:t>
            </w:r>
            <w:r w:rsidRPr="00EB220F">
              <w:rPr>
                <w:color w:val="000000"/>
                <w:sz w:val="20"/>
                <w:szCs w:val="20"/>
              </w:rPr>
              <w:t>т</w:t>
            </w:r>
            <w:r w:rsidRPr="00EB220F">
              <w:rPr>
                <w:color w:val="000000"/>
                <w:sz w:val="20"/>
                <w:szCs w:val="20"/>
              </w:rPr>
              <w:t>ся меж</w:t>
            </w:r>
            <w:r w:rsidRPr="00EB220F">
              <w:rPr>
                <w:color w:val="000000"/>
                <w:sz w:val="20"/>
                <w:szCs w:val="20"/>
              </w:rPr>
              <w:t>е</w:t>
            </w:r>
            <w:r w:rsidRPr="00EB220F">
              <w:rPr>
                <w:color w:val="000000"/>
                <w:sz w:val="20"/>
                <w:szCs w:val="20"/>
              </w:rPr>
              <w:t>вание, офор</w:t>
            </w:r>
            <w:r w:rsidRPr="00EB220F">
              <w:rPr>
                <w:color w:val="000000"/>
                <w:sz w:val="20"/>
                <w:szCs w:val="20"/>
              </w:rPr>
              <w:t>м</w:t>
            </w:r>
            <w:r w:rsidRPr="00EB220F">
              <w:rPr>
                <w:color w:val="000000"/>
                <w:sz w:val="20"/>
                <w:szCs w:val="20"/>
              </w:rPr>
              <w:t>ляю</w:t>
            </w:r>
            <w:r w:rsidRPr="00EB220F">
              <w:rPr>
                <w:color w:val="000000"/>
                <w:sz w:val="20"/>
                <w:szCs w:val="20"/>
              </w:rPr>
              <w:t>т</w:t>
            </w:r>
            <w:r w:rsidRPr="00EB220F">
              <w:rPr>
                <w:color w:val="000000"/>
                <w:sz w:val="20"/>
                <w:szCs w:val="20"/>
              </w:rPr>
              <w:t>ся докуме</w:t>
            </w:r>
            <w:r w:rsidRPr="00EB220F">
              <w:rPr>
                <w:color w:val="000000"/>
                <w:sz w:val="20"/>
                <w:szCs w:val="20"/>
              </w:rPr>
              <w:t>н</w:t>
            </w:r>
            <w:r w:rsidRPr="00EB220F">
              <w:rPr>
                <w:color w:val="000000"/>
                <w:sz w:val="20"/>
                <w:szCs w:val="20"/>
              </w:rPr>
              <w:t>ты</w:t>
            </w:r>
          </w:p>
        </w:tc>
      </w:tr>
      <w:tr w:rsidR="003C72E5" w:rsidRPr="00EB220F" w:rsidTr="003C72E5">
        <w:trPr>
          <w:trHeight w:val="750"/>
        </w:trPr>
        <w:tc>
          <w:tcPr>
            <w:tcW w:w="1438" w:type="dxa"/>
            <w:tcBorders>
              <w:top w:val="nil"/>
              <w:left w:val="single" w:sz="4" w:space="0" w:color="auto"/>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МО Зубко</w:t>
            </w:r>
            <w:r w:rsidRPr="00EB220F">
              <w:rPr>
                <w:color w:val="000000"/>
                <w:sz w:val="20"/>
                <w:szCs w:val="20"/>
              </w:rPr>
              <w:t>в</w:t>
            </w:r>
            <w:r w:rsidRPr="00EB220F">
              <w:rPr>
                <w:color w:val="000000"/>
                <w:sz w:val="20"/>
                <w:szCs w:val="20"/>
              </w:rPr>
              <w:t>ская с/а</w:t>
            </w:r>
          </w:p>
        </w:tc>
        <w:tc>
          <w:tcPr>
            <w:tcW w:w="1711" w:type="dxa"/>
            <w:gridSpan w:val="2"/>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с. Зубково</w:t>
            </w:r>
          </w:p>
        </w:tc>
        <w:tc>
          <w:tcPr>
            <w:tcW w:w="1353"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ЗАО "Зу</w:t>
            </w:r>
            <w:r w:rsidRPr="00EB220F">
              <w:rPr>
                <w:color w:val="000000"/>
                <w:sz w:val="20"/>
                <w:szCs w:val="20"/>
              </w:rPr>
              <w:t>б</w:t>
            </w:r>
            <w:r w:rsidRPr="00EB220F">
              <w:rPr>
                <w:color w:val="000000"/>
                <w:sz w:val="20"/>
                <w:szCs w:val="20"/>
              </w:rPr>
              <w:t>ковское"</w:t>
            </w:r>
          </w:p>
        </w:tc>
        <w:tc>
          <w:tcPr>
            <w:tcW w:w="150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МО Зубко</w:t>
            </w:r>
            <w:r w:rsidRPr="00EB220F">
              <w:rPr>
                <w:color w:val="000000"/>
                <w:sz w:val="20"/>
                <w:szCs w:val="20"/>
              </w:rPr>
              <w:t>в</w:t>
            </w:r>
            <w:r w:rsidRPr="00EB220F">
              <w:rPr>
                <w:color w:val="000000"/>
                <w:sz w:val="20"/>
                <w:szCs w:val="20"/>
              </w:rPr>
              <w:t>ская с/аЗАО "Зубко</w:t>
            </w:r>
            <w:r w:rsidRPr="00EB220F">
              <w:rPr>
                <w:color w:val="000000"/>
                <w:sz w:val="20"/>
                <w:szCs w:val="20"/>
              </w:rPr>
              <w:t>в</w:t>
            </w:r>
            <w:r w:rsidRPr="00EB220F">
              <w:rPr>
                <w:color w:val="000000"/>
                <w:sz w:val="20"/>
                <w:szCs w:val="20"/>
              </w:rPr>
              <w:t>ское"</w:t>
            </w:r>
          </w:p>
        </w:tc>
        <w:tc>
          <w:tcPr>
            <w:tcW w:w="1731"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действующий бе</w:t>
            </w:r>
            <w:r w:rsidRPr="00EB220F">
              <w:rPr>
                <w:color w:val="000000"/>
                <w:sz w:val="20"/>
                <w:szCs w:val="20"/>
              </w:rPr>
              <w:t>з</w:t>
            </w:r>
            <w:r w:rsidRPr="00EB220F">
              <w:rPr>
                <w:color w:val="000000"/>
                <w:sz w:val="20"/>
                <w:szCs w:val="20"/>
              </w:rPr>
              <w:t>хозный</w:t>
            </w:r>
          </w:p>
        </w:tc>
        <w:tc>
          <w:tcPr>
            <w:tcW w:w="168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сельхоз. Назн</w:t>
            </w:r>
            <w:r w:rsidRPr="00EB220F">
              <w:rPr>
                <w:color w:val="000000"/>
                <w:sz w:val="20"/>
                <w:szCs w:val="20"/>
              </w:rPr>
              <w:t>а</w:t>
            </w:r>
            <w:r w:rsidRPr="00EB220F">
              <w:rPr>
                <w:color w:val="000000"/>
                <w:sz w:val="20"/>
                <w:szCs w:val="20"/>
              </w:rPr>
              <w:t>чения</w:t>
            </w:r>
          </w:p>
        </w:tc>
        <w:tc>
          <w:tcPr>
            <w:tcW w:w="129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005</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нет</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нет</w:t>
            </w:r>
          </w:p>
        </w:tc>
        <w:tc>
          <w:tcPr>
            <w:tcW w:w="720"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мет.емк</w:t>
            </w:r>
          </w:p>
        </w:tc>
        <w:tc>
          <w:tcPr>
            <w:tcW w:w="1107"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проводи</w:t>
            </w:r>
            <w:r w:rsidRPr="00EB220F">
              <w:rPr>
                <w:color w:val="000000"/>
                <w:sz w:val="20"/>
                <w:szCs w:val="20"/>
              </w:rPr>
              <w:t>т</w:t>
            </w:r>
            <w:r w:rsidRPr="00EB220F">
              <w:rPr>
                <w:color w:val="000000"/>
                <w:sz w:val="20"/>
                <w:szCs w:val="20"/>
              </w:rPr>
              <w:t>ся меж</w:t>
            </w:r>
            <w:r w:rsidRPr="00EB220F">
              <w:rPr>
                <w:color w:val="000000"/>
                <w:sz w:val="20"/>
                <w:szCs w:val="20"/>
              </w:rPr>
              <w:t>е</w:t>
            </w:r>
            <w:r w:rsidRPr="00EB220F">
              <w:rPr>
                <w:color w:val="000000"/>
                <w:sz w:val="20"/>
                <w:szCs w:val="20"/>
              </w:rPr>
              <w:t>вание, офор</w:t>
            </w:r>
            <w:r w:rsidRPr="00EB220F">
              <w:rPr>
                <w:color w:val="000000"/>
                <w:sz w:val="20"/>
                <w:szCs w:val="20"/>
              </w:rPr>
              <w:t>м</w:t>
            </w:r>
            <w:r w:rsidRPr="00EB220F">
              <w:rPr>
                <w:color w:val="000000"/>
                <w:sz w:val="20"/>
                <w:szCs w:val="20"/>
              </w:rPr>
              <w:t>ля</w:t>
            </w:r>
            <w:r w:rsidRPr="00EB220F">
              <w:rPr>
                <w:color w:val="000000"/>
                <w:sz w:val="20"/>
                <w:szCs w:val="20"/>
              </w:rPr>
              <w:lastRenderedPageBreak/>
              <w:t>ю</w:t>
            </w:r>
            <w:r w:rsidRPr="00EB220F">
              <w:rPr>
                <w:color w:val="000000"/>
                <w:sz w:val="20"/>
                <w:szCs w:val="20"/>
              </w:rPr>
              <w:t>т</w:t>
            </w:r>
            <w:r w:rsidRPr="00EB220F">
              <w:rPr>
                <w:color w:val="000000"/>
                <w:sz w:val="20"/>
                <w:szCs w:val="20"/>
              </w:rPr>
              <w:t>ся докуме</w:t>
            </w:r>
            <w:r w:rsidRPr="00EB220F">
              <w:rPr>
                <w:color w:val="000000"/>
                <w:sz w:val="20"/>
                <w:szCs w:val="20"/>
              </w:rPr>
              <w:t>н</w:t>
            </w:r>
            <w:r w:rsidRPr="00EB220F">
              <w:rPr>
                <w:color w:val="000000"/>
                <w:sz w:val="20"/>
                <w:szCs w:val="20"/>
              </w:rPr>
              <w:t>ты</w:t>
            </w:r>
          </w:p>
        </w:tc>
      </w:tr>
      <w:tr w:rsidR="003C72E5" w:rsidRPr="00EB220F" w:rsidTr="003C72E5">
        <w:trPr>
          <w:trHeight w:val="750"/>
        </w:trPr>
        <w:tc>
          <w:tcPr>
            <w:tcW w:w="1438" w:type="dxa"/>
            <w:tcBorders>
              <w:top w:val="nil"/>
              <w:left w:val="single" w:sz="4" w:space="0" w:color="auto"/>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lastRenderedPageBreak/>
              <w:t>МО Казана</w:t>
            </w:r>
            <w:r w:rsidRPr="00EB220F">
              <w:rPr>
                <w:color w:val="000000"/>
                <w:sz w:val="20"/>
                <w:szCs w:val="20"/>
              </w:rPr>
              <w:t>к</w:t>
            </w:r>
            <w:r w:rsidRPr="00EB220F">
              <w:rPr>
                <w:color w:val="000000"/>
                <w:sz w:val="20"/>
                <w:szCs w:val="20"/>
              </w:rPr>
              <w:t>ская с/а</w:t>
            </w:r>
          </w:p>
        </w:tc>
        <w:tc>
          <w:tcPr>
            <w:tcW w:w="1711" w:type="dxa"/>
            <w:gridSpan w:val="2"/>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с. Казанак</w:t>
            </w:r>
          </w:p>
        </w:tc>
        <w:tc>
          <w:tcPr>
            <w:tcW w:w="1353"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ЗАО "Каз</w:t>
            </w:r>
            <w:r w:rsidRPr="00EB220F">
              <w:rPr>
                <w:color w:val="000000"/>
                <w:sz w:val="20"/>
                <w:szCs w:val="20"/>
              </w:rPr>
              <w:t>а</w:t>
            </w:r>
            <w:r w:rsidRPr="00EB220F">
              <w:rPr>
                <w:color w:val="000000"/>
                <w:sz w:val="20"/>
                <w:szCs w:val="20"/>
              </w:rPr>
              <w:t>нак"</w:t>
            </w:r>
          </w:p>
        </w:tc>
        <w:tc>
          <w:tcPr>
            <w:tcW w:w="150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МО Казана</w:t>
            </w:r>
            <w:r w:rsidRPr="00EB220F">
              <w:rPr>
                <w:color w:val="000000"/>
                <w:sz w:val="20"/>
                <w:szCs w:val="20"/>
              </w:rPr>
              <w:t>к</w:t>
            </w:r>
            <w:r w:rsidRPr="00EB220F">
              <w:rPr>
                <w:color w:val="000000"/>
                <w:sz w:val="20"/>
                <w:szCs w:val="20"/>
              </w:rPr>
              <w:t>ская с/а ЗАО "Каз</w:t>
            </w:r>
            <w:r w:rsidRPr="00EB220F">
              <w:rPr>
                <w:color w:val="000000"/>
                <w:sz w:val="20"/>
                <w:szCs w:val="20"/>
              </w:rPr>
              <w:t>а</w:t>
            </w:r>
            <w:r w:rsidRPr="00EB220F">
              <w:rPr>
                <w:color w:val="000000"/>
                <w:sz w:val="20"/>
                <w:szCs w:val="20"/>
              </w:rPr>
              <w:t>нак"</w:t>
            </w:r>
          </w:p>
        </w:tc>
        <w:tc>
          <w:tcPr>
            <w:tcW w:w="1731"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действующий бе</w:t>
            </w:r>
            <w:r w:rsidRPr="00EB220F">
              <w:rPr>
                <w:color w:val="000000"/>
                <w:sz w:val="20"/>
                <w:szCs w:val="20"/>
              </w:rPr>
              <w:t>з</w:t>
            </w:r>
            <w:r w:rsidRPr="00EB220F">
              <w:rPr>
                <w:color w:val="000000"/>
                <w:sz w:val="20"/>
                <w:szCs w:val="20"/>
              </w:rPr>
              <w:t>хозный</w:t>
            </w:r>
          </w:p>
        </w:tc>
        <w:tc>
          <w:tcPr>
            <w:tcW w:w="168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сельхоз. Назн</w:t>
            </w:r>
            <w:r w:rsidRPr="00EB220F">
              <w:rPr>
                <w:color w:val="000000"/>
                <w:sz w:val="20"/>
                <w:szCs w:val="20"/>
              </w:rPr>
              <w:t>а</w:t>
            </w:r>
            <w:r w:rsidRPr="00EB220F">
              <w:rPr>
                <w:color w:val="000000"/>
                <w:sz w:val="20"/>
                <w:szCs w:val="20"/>
              </w:rPr>
              <w:t>чения</w:t>
            </w:r>
          </w:p>
        </w:tc>
        <w:tc>
          <w:tcPr>
            <w:tcW w:w="129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006</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нет</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нет</w:t>
            </w:r>
          </w:p>
        </w:tc>
        <w:tc>
          <w:tcPr>
            <w:tcW w:w="720"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мет.емк</w:t>
            </w:r>
          </w:p>
        </w:tc>
        <w:tc>
          <w:tcPr>
            <w:tcW w:w="1107"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проводи</w:t>
            </w:r>
            <w:r w:rsidRPr="00EB220F">
              <w:rPr>
                <w:color w:val="000000"/>
                <w:sz w:val="20"/>
                <w:szCs w:val="20"/>
              </w:rPr>
              <w:t>т</w:t>
            </w:r>
            <w:r w:rsidRPr="00EB220F">
              <w:rPr>
                <w:color w:val="000000"/>
                <w:sz w:val="20"/>
                <w:szCs w:val="20"/>
              </w:rPr>
              <w:t>ся меж</w:t>
            </w:r>
            <w:r w:rsidRPr="00EB220F">
              <w:rPr>
                <w:color w:val="000000"/>
                <w:sz w:val="20"/>
                <w:szCs w:val="20"/>
              </w:rPr>
              <w:t>е</w:t>
            </w:r>
            <w:r w:rsidRPr="00EB220F">
              <w:rPr>
                <w:color w:val="000000"/>
                <w:sz w:val="20"/>
                <w:szCs w:val="20"/>
              </w:rPr>
              <w:t>вание, офор</w:t>
            </w:r>
            <w:r w:rsidRPr="00EB220F">
              <w:rPr>
                <w:color w:val="000000"/>
                <w:sz w:val="20"/>
                <w:szCs w:val="20"/>
              </w:rPr>
              <w:t>м</w:t>
            </w:r>
            <w:r w:rsidRPr="00EB220F">
              <w:rPr>
                <w:color w:val="000000"/>
                <w:sz w:val="20"/>
                <w:szCs w:val="20"/>
              </w:rPr>
              <w:t>ляю</w:t>
            </w:r>
            <w:r w:rsidRPr="00EB220F">
              <w:rPr>
                <w:color w:val="000000"/>
                <w:sz w:val="20"/>
                <w:szCs w:val="20"/>
              </w:rPr>
              <w:t>т</w:t>
            </w:r>
            <w:r w:rsidRPr="00EB220F">
              <w:rPr>
                <w:color w:val="000000"/>
                <w:sz w:val="20"/>
                <w:szCs w:val="20"/>
              </w:rPr>
              <w:t>ся докуме</w:t>
            </w:r>
            <w:r w:rsidRPr="00EB220F">
              <w:rPr>
                <w:color w:val="000000"/>
                <w:sz w:val="20"/>
                <w:szCs w:val="20"/>
              </w:rPr>
              <w:t>н</w:t>
            </w:r>
            <w:r w:rsidRPr="00EB220F">
              <w:rPr>
                <w:color w:val="000000"/>
                <w:sz w:val="20"/>
                <w:szCs w:val="20"/>
              </w:rPr>
              <w:t>ты</w:t>
            </w:r>
          </w:p>
        </w:tc>
      </w:tr>
      <w:tr w:rsidR="003C72E5" w:rsidRPr="00EB220F" w:rsidTr="003C72E5">
        <w:trPr>
          <w:trHeight w:val="750"/>
        </w:trPr>
        <w:tc>
          <w:tcPr>
            <w:tcW w:w="1438" w:type="dxa"/>
            <w:tcBorders>
              <w:top w:val="nil"/>
              <w:left w:val="single" w:sz="4" w:space="0" w:color="auto"/>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МО Кол</w:t>
            </w:r>
            <w:r w:rsidRPr="00EB220F">
              <w:rPr>
                <w:color w:val="000000"/>
                <w:sz w:val="20"/>
                <w:szCs w:val="20"/>
              </w:rPr>
              <w:t>ы</w:t>
            </w:r>
            <w:r w:rsidRPr="00EB220F">
              <w:rPr>
                <w:color w:val="000000"/>
                <w:sz w:val="20"/>
                <w:szCs w:val="20"/>
              </w:rPr>
              <w:t>бельская с/а</w:t>
            </w:r>
          </w:p>
        </w:tc>
        <w:tc>
          <w:tcPr>
            <w:tcW w:w="1711" w:type="dxa"/>
            <w:gridSpan w:val="2"/>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с. Колыбелька</w:t>
            </w:r>
          </w:p>
        </w:tc>
        <w:tc>
          <w:tcPr>
            <w:tcW w:w="1353"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ЗАО "Колыбел</w:t>
            </w:r>
            <w:r w:rsidRPr="00EB220F">
              <w:rPr>
                <w:color w:val="000000"/>
                <w:sz w:val="20"/>
                <w:szCs w:val="20"/>
              </w:rPr>
              <w:t>ь</w:t>
            </w:r>
            <w:r w:rsidRPr="00EB220F">
              <w:rPr>
                <w:color w:val="000000"/>
                <w:sz w:val="20"/>
                <w:szCs w:val="20"/>
              </w:rPr>
              <w:t>ское"</w:t>
            </w:r>
          </w:p>
        </w:tc>
        <w:tc>
          <w:tcPr>
            <w:tcW w:w="150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МО Кол</w:t>
            </w:r>
            <w:r w:rsidRPr="00EB220F">
              <w:rPr>
                <w:color w:val="000000"/>
                <w:sz w:val="20"/>
                <w:szCs w:val="20"/>
              </w:rPr>
              <w:t>ы</w:t>
            </w:r>
            <w:r w:rsidRPr="00EB220F">
              <w:rPr>
                <w:color w:val="000000"/>
                <w:sz w:val="20"/>
                <w:szCs w:val="20"/>
              </w:rPr>
              <w:t>бельская с/а ЗАО "Кол</w:t>
            </w:r>
            <w:r w:rsidRPr="00EB220F">
              <w:rPr>
                <w:color w:val="000000"/>
                <w:sz w:val="20"/>
                <w:szCs w:val="20"/>
              </w:rPr>
              <w:t>ы</w:t>
            </w:r>
            <w:r w:rsidRPr="00EB220F">
              <w:rPr>
                <w:color w:val="000000"/>
                <w:sz w:val="20"/>
                <w:szCs w:val="20"/>
              </w:rPr>
              <w:t>бельское"</w:t>
            </w:r>
          </w:p>
        </w:tc>
        <w:tc>
          <w:tcPr>
            <w:tcW w:w="1731"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действующий бе</w:t>
            </w:r>
            <w:r w:rsidRPr="00EB220F">
              <w:rPr>
                <w:color w:val="000000"/>
                <w:sz w:val="20"/>
                <w:szCs w:val="20"/>
              </w:rPr>
              <w:t>з</w:t>
            </w:r>
            <w:r w:rsidRPr="00EB220F">
              <w:rPr>
                <w:color w:val="000000"/>
                <w:sz w:val="20"/>
                <w:szCs w:val="20"/>
              </w:rPr>
              <w:t>хозный</w:t>
            </w:r>
          </w:p>
        </w:tc>
        <w:tc>
          <w:tcPr>
            <w:tcW w:w="168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сельхоз. Назн</w:t>
            </w:r>
            <w:r w:rsidRPr="00EB220F">
              <w:rPr>
                <w:color w:val="000000"/>
                <w:sz w:val="20"/>
                <w:szCs w:val="20"/>
              </w:rPr>
              <w:t>а</w:t>
            </w:r>
            <w:r w:rsidRPr="00EB220F">
              <w:rPr>
                <w:color w:val="000000"/>
                <w:sz w:val="20"/>
                <w:szCs w:val="20"/>
              </w:rPr>
              <w:t>чения</w:t>
            </w:r>
          </w:p>
        </w:tc>
        <w:tc>
          <w:tcPr>
            <w:tcW w:w="129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007</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720"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мет.емк</w:t>
            </w:r>
          </w:p>
        </w:tc>
        <w:tc>
          <w:tcPr>
            <w:tcW w:w="1107"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проводи</w:t>
            </w:r>
            <w:r w:rsidRPr="00EB220F">
              <w:rPr>
                <w:color w:val="000000"/>
                <w:sz w:val="20"/>
                <w:szCs w:val="20"/>
              </w:rPr>
              <w:t>т</w:t>
            </w:r>
            <w:r w:rsidRPr="00EB220F">
              <w:rPr>
                <w:color w:val="000000"/>
                <w:sz w:val="20"/>
                <w:szCs w:val="20"/>
              </w:rPr>
              <w:t>ся меж</w:t>
            </w:r>
            <w:r w:rsidRPr="00EB220F">
              <w:rPr>
                <w:color w:val="000000"/>
                <w:sz w:val="20"/>
                <w:szCs w:val="20"/>
              </w:rPr>
              <w:t>е</w:t>
            </w:r>
            <w:r w:rsidRPr="00EB220F">
              <w:rPr>
                <w:color w:val="000000"/>
                <w:sz w:val="20"/>
                <w:szCs w:val="20"/>
              </w:rPr>
              <w:t>вание, офор</w:t>
            </w:r>
            <w:r w:rsidRPr="00EB220F">
              <w:rPr>
                <w:color w:val="000000"/>
                <w:sz w:val="20"/>
                <w:szCs w:val="20"/>
              </w:rPr>
              <w:t>м</w:t>
            </w:r>
            <w:r w:rsidRPr="00EB220F">
              <w:rPr>
                <w:color w:val="000000"/>
                <w:sz w:val="20"/>
                <w:szCs w:val="20"/>
              </w:rPr>
              <w:t>ля</w:t>
            </w:r>
            <w:r w:rsidRPr="00EB220F">
              <w:rPr>
                <w:color w:val="000000"/>
                <w:sz w:val="20"/>
                <w:szCs w:val="20"/>
              </w:rPr>
              <w:lastRenderedPageBreak/>
              <w:t>ю</w:t>
            </w:r>
            <w:r w:rsidRPr="00EB220F">
              <w:rPr>
                <w:color w:val="000000"/>
                <w:sz w:val="20"/>
                <w:szCs w:val="20"/>
              </w:rPr>
              <w:t>т</w:t>
            </w:r>
            <w:r w:rsidRPr="00EB220F">
              <w:rPr>
                <w:color w:val="000000"/>
                <w:sz w:val="20"/>
                <w:szCs w:val="20"/>
              </w:rPr>
              <w:t>ся докуме</w:t>
            </w:r>
            <w:r w:rsidRPr="00EB220F">
              <w:rPr>
                <w:color w:val="000000"/>
                <w:sz w:val="20"/>
                <w:szCs w:val="20"/>
              </w:rPr>
              <w:t>н</w:t>
            </w:r>
            <w:r w:rsidRPr="00EB220F">
              <w:rPr>
                <w:color w:val="000000"/>
                <w:sz w:val="20"/>
                <w:szCs w:val="20"/>
              </w:rPr>
              <w:t>ты</w:t>
            </w:r>
          </w:p>
        </w:tc>
      </w:tr>
      <w:tr w:rsidR="003C72E5" w:rsidRPr="00EB220F" w:rsidTr="003C72E5">
        <w:trPr>
          <w:trHeight w:val="750"/>
        </w:trPr>
        <w:tc>
          <w:tcPr>
            <w:tcW w:w="1438" w:type="dxa"/>
            <w:tcBorders>
              <w:top w:val="nil"/>
              <w:left w:val="single" w:sz="4" w:space="0" w:color="auto"/>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lastRenderedPageBreak/>
              <w:t>МО Коне</w:t>
            </w:r>
            <w:r w:rsidRPr="00EB220F">
              <w:rPr>
                <w:color w:val="000000"/>
                <w:sz w:val="20"/>
                <w:szCs w:val="20"/>
              </w:rPr>
              <w:t>в</w:t>
            </w:r>
            <w:r w:rsidRPr="00EB220F">
              <w:rPr>
                <w:color w:val="000000"/>
                <w:sz w:val="20"/>
                <w:szCs w:val="20"/>
              </w:rPr>
              <w:t>ская с/а</w:t>
            </w:r>
          </w:p>
        </w:tc>
        <w:tc>
          <w:tcPr>
            <w:tcW w:w="1711" w:type="dxa"/>
            <w:gridSpan w:val="2"/>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с. Конево</w:t>
            </w:r>
          </w:p>
        </w:tc>
        <w:tc>
          <w:tcPr>
            <w:tcW w:w="1353"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ЗАО "Коне</w:t>
            </w:r>
            <w:r w:rsidRPr="00EB220F">
              <w:rPr>
                <w:color w:val="000000"/>
                <w:sz w:val="20"/>
                <w:szCs w:val="20"/>
              </w:rPr>
              <w:t>в</w:t>
            </w:r>
            <w:r w:rsidRPr="00EB220F">
              <w:rPr>
                <w:color w:val="000000"/>
                <w:sz w:val="20"/>
                <w:szCs w:val="20"/>
              </w:rPr>
              <w:t>ское"</w:t>
            </w:r>
          </w:p>
        </w:tc>
        <w:tc>
          <w:tcPr>
            <w:tcW w:w="150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МО Коне</w:t>
            </w:r>
            <w:r w:rsidRPr="00EB220F">
              <w:rPr>
                <w:color w:val="000000"/>
                <w:sz w:val="20"/>
                <w:szCs w:val="20"/>
              </w:rPr>
              <w:t>в</w:t>
            </w:r>
            <w:r w:rsidRPr="00EB220F">
              <w:rPr>
                <w:color w:val="000000"/>
                <w:sz w:val="20"/>
                <w:szCs w:val="20"/>
              </w:rPr>
              <w:t>ская с/а ЗАО "К</w:t>
            </w:r>
            <w:r w:rsidRPr="00EB220F">
              <w:rPr>
                <w:color w:val="000000"/>
                <w:sz w:val="20"/>
                <w:szCs w:val="20"/>
              </w:rPr>
              <w:t>о</w:t>
            </w:r>
            <w:r w:rsidRPr="00EB220F">
              <w:rPr>
                <w:color w:val="000000"/>
                <w:sz w:val="20"/>
                <w:szCs w:val="20"/>
              </w:rPr>
              <w:t>невское"</w:t>
            </w:r>
          </w:p>
        </w:tc>
        <w:tc>
          <w:tcPr>
            <w:tcW w:w="1731"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действующий бе</w:t>
            </w:r>
            <w:r w:rsidRPr="00EB220F">
              <w:rPr>
                <w:color w:val="000000"/>
                <w:sz w:val="20"/>
                <w:szCs w:val="20"/>
              </w:rPr>
              <w:t>з</w:t>
            </w:r>
            <w:r w:rsidRPr="00EB220F">
              <w:rPr>
                <w:color w:val="000000"/>
                <w:sz w:val="20"/>
                <w:szCs w:val="20"/>
              </w:rPr>
              <w:t>хозный</w:t>
            </w:r>
          </w:p>
        </w:tc>
        <w:tc>
          <w:tcPr>
            <w:tcW w:w="168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сельхоз. Назн</w:t>
            </w:r>
            <w:r w:rsidRPr="00EB220F">
              <w:rPr>
                <w:color w:val="000000"/>
                <w:sz w:val="20"/>
                <w:szCs w:val="20"/>
              </w:rPr>
              <w:t>а</w:t>
            </w:r>
            <w:r w:rsidRPr="00EB220F">
              <w:rPr>
                <w:color w:val="000000"/>
                <w:sz w:val="20"/>
                <w:szCs w:val="20"/>
              </w:rPr>
              <w:t>чения</w:t>
            </w:r>
          </w:p>
        </w:tc>
        <w:tc>
          <w:tcPr>
            <w:tcW w:w="129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008</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нет</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720"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Ж/Б</w:t>
            </w:r>
          </w:p>
        </w:tc>
        <w:tc>
          <w:tcPr>
            <w:tcW w:w="1107"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проводи</w:t>
            </w:r>
            <w:r w:rsidRPr="00EB220F">
              <w:rPr>
                <w:color w:val="000000"/>
                <w:sz w:val="20"/>
                <w:szCs w:val="20"/>
              </w:rPr>
              <w:t>т</w:t>
            </w:r>
            <w:r w:rsidRPr="00EB220F">
              <w:rPr>
                <w:color w:val="000000"/>
                <w:sz w:val="20"/>
                <w:szCs w:val="20"/>
              </w:rPr>
              <w:t>ся меж</w:t>
            </w:r>
            <w:r w:rsidRPr="00EB220F">
              <w:rPr>
                <w:color w:val="000000"/>
                <w:sz w:val="20"/>
                <w:szCs w:val="20"/>
              </w:rPr>
              <w:t>е</w:t>
            </w:r>
            <w:r w:rsidRPr="00EB220F">
              <w:rPr>
                <w:color w:val="000000"/>
                <w:sz w:val="20"/>
                <w:szCs w:val="20"/>
              </w:rPr>
              <w:t>вание, офор</w:t>
            </w:r>
            <w:r w:rsidRPr="00EB220F">
              <w:rPr>
                <w:color w:val="000000"/>
                <w:sz w:val="20"/>
                <w:szCs w:val="20"/>
              </w:rPr>
              <w:t>м</w:t>
            </w:r>
            <w:r w:rsidRPr="00EB220F">
              <w:rPr>
                <w:color w:val="000000"/>
                <w:sz w:val="20"/>
                <w:szCs w:val="20"/>
              </w:rPr>
              <w:t>ляю</w:t>
            </w:r>
            <w:r w:rsidRPr="00EB220F">
              <w:rPr>
                <w:color w:val="000000"/>
                <w:sz w:val="20"/>
                <w:szCs w:val="20"/>
              </w:rPr>
              <w:t>т</w:t>
            </w:r>
            <w:r w:rsidRPr="00EB220F">
              <w:rPr>
                <w:color w:val="000000"/>
                <w:sz w:val="20"/>
                <w:szCs w:val="20"/>
              </w:rPr>
              <w:t>ся докуме</w:t>
            </w:r>
            <w:r w:rsidRPr="00EB220F">
              <w:rPr>
                <w:color w:val="000000"/>
                <w:sz w:val="20"/>
                <w:szCs w:val="20"/>
              </w:rPr>
              <w:t>н</w:t>
            </w:r>
            <w:r w:rsidRPr="00EB220F">
              <w:rPr>
                <w:color w:val="000000"/>
                <w:sz w:val="20"/>
                <w:szCs w:val="20"/>
              </w:rPr>
              <w:t>ты</w:t>
            </w:r>
          </w:p>
        </w:tc>
      </w:tr>
      <w:tr w:rsidR="003C72E5" w:rsidRPr="00EB220F" w:rsidTr="003C72E5">
        <w:trPr>
          <w:trHeight w:val="750"/>
        </w:trPr>
        <w:tc>
          <w:tcPr>
            <w:tcW w:w="1438" w:type="dxa"/>
            <w:tcBorders>
              <w:top w:val="nil"/>
              <w:left w:val="single" w:sz="4" w:space="0" w:color="auto"/>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МО Кайг</w:t>
            </w:r>
            <w:r w:rsidRPr="00EB220F">
              <w:rPr>
                <w:color w:val="000000"/>
                <w:sz w:val="20"/>
                <w:szCs w:val="20"/>
              </w:rPr>
              <w:t>о</w:t>
            </w:r>
            <w:r w:rsidRPr="00EB220F">
              <w:rPr>
                <w:color w:val="000000"/>
                <w:sz w:val="20"/>
                <w:szCs w:val="20"/>
              </w:rPr>
              <w:t>родская с/а</w:t>
            </w:r>
          </w:p>
        </w:tc>
        <w:tc>
          <w:tcPr>
            <w:tcW w:w="1711" w:type="dxa"/>
            <w:gridSpan w:val="2"/>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р.п. Краснозе</w:t>
            </w:r>
            <w:r w:rsidRPr="00EB220F">
              <w:rPr>
                <w:color w:val="000000"/>
                <w:sz w:val="20"/>
                <w:szCs w:val="20"/>
              </w:rPr>
              <w:t>р</w:t>
            </w:r>
            <w:r w:rsidRPr="00EB220F">
              <w:rPr>
                <w:color w:val="000000"/>
                <w:sz w:val="20"/>
                <w:szCs w:val="20"/>
              </w:rPr>
              <w:t>ское</w:t>
            </w:r>
          </w:p>
        </w:tc>
        <w:tc>
          <w:tcPr>
            <w:tcW w:w="1353"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ОАО "НПХ Краснозе</w:t>
            </w:r>
            <w:r w:rsidRPr="00EB220F">
              <w:rPr>
                <w:color w:val="000000"/>
                <w:sz w:val="20"/>
                <w:szCs w:val="20"/>
              </w:rPr>
              <w:t>р</w:t>
            </w:r>
            <w:r w:rsidRPr="00EB220F">
              <w:rPr>
                <w:color w:val="000000"/>
                <w:sz w:val="20"/>
                <w:szCs w:val="20"/>
              </w:rPr>
              <w:t>ское"</w:t>
            </w:r>
          </w:p>
        </w:tc>
        <w:tc>
          <w:tcPr>
            <w:tcW w:w="150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ОАО "НПХ Краснозе</w:t>
            </w:r>
            <w:r w:rsidRPr="00EB220F">
              <w:rPr>
                <w:color w:val="000000"/>
                <w:sz w:val="20"/>
                <w:szCs w:val="20"/>
              </w:rPr>
              <w:t>р</w:t>
            </w:r>
            <w:r w:rsidRPr="00EB220F">
              <w:rPr>
                <w:color w:val="000000"/>
                <w:sz w:val="20"/>
                <w:szCs w:val="20"/>
              </w:rPr>
              <w:t>ское"</w:t>
            </w:r>
          </w:p>
        </w:tc>
        <w:tc>
          <w:tcPr>
            <w:tcW w:w="1731"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действующий бе</w:t>
            </w:r>
            <w:r w:rsidRPr="00EB220F">
              <w:rPr>
                <w:color w:val="000000"/>
                <w:sz w:val="20"/>
                <w:szCs w:val="20"/>
              </w:rPr>
              <w:t>з</w:t>
            </w:r>
            <w:r w:rsidRPr="00EB220F">
              <w:rPr>
                <w:color w:val="000000"/>
                <w:sz w:val="20"/>
                <w:szCs w:val="20"/>
              </w:rPr>
              <w:t>хозный</w:t>
            </w:r>
          </w:p>
        </w:tc>
        <w:tc>
          <w:tcPr>
            <w:tcW w:w="168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сельхоз. Назн</w:t>
            </w:r>
            <w:r w:rsidRPr="00EB220F">
              <w:rPr>
                <w:color w:val="000000"/>
                <w:sz w:val="20"/>
                <w:szCs w:val="20"/>
              </w:rPr>
              <w:t>а</w:t>
            </w:r>
            <w:r w:rsidRPr="00EB220F">
              <w:rPr>
                <w:color w:val="000000"/>
                <w:sz w:val="20"/>
                <w:szCs w:val="20"/>
              </w:rPr>
              <w:t>чения</w:t>
            </w:r>
          </w:p>
        </w:tc>
        <w:tc>
          <w:tcPr>
            <w:tcW w:w="129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009</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нет</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нет</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нет</w:t>
            </w:r>
          </w:p>
        </w:tc>
        <w:tc>
          <w:tcPr>
            <w:tcW w:w="720"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мет.емк</w:t>
            </w:r>
          </w:p>
        </w:tc>
        <w:tc>
          <w:tcPr>
            <w:tcW w:w="1107"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проводи</w:t>
            </w:r>
            <w:r w:rsidRPr="00EB220F">
              <w:rPr>
                <w:color w:val="000000"/>
                <w:sz w:val="20"/>
                <w:szCs w:val="20"/>
              </w:rPr>
              <w:t>т</w:t>
            </w:r>
            <w:r w:rsidRPr="00EB220F">
              <w:rPr>
                <w:color w:val="000000"/>
                <w:sz w:val="20"/>
                <w:szCs w:val="20"/>
              </w:rPr>
              <w:t>ся меж</w:t>
            </w:r>
            <w:r w:rsidRPr="00EB220F">
              <w:rPr>
                <w:color w:val="000000"/>
                <w:sz w:val="20"/>
                <w:szCs w:val="20"/>
              </w:rPr>
              <w:t>е</w:t>
            </w:r>
            <w:r w:rsidRPr="00EB220F">
              <w:rPr>
                <w:color w:val="000000"/>
                <w:sz w:val="20"/>
                <w:szCs w:val="20"/>
              </w:rPr>
              <w:t>вание, офор</w:t>
            </w:r>
            <w:r w:rsidRPr="00EB220F">
              <w:rPr>
                <w:color w:val="000000"/>
                <w:sz w:val="20"/>
                <w:szCs w:val="20"/>
              </w:rPr>
              <w:t>м</w:t>
            </w:r>
            <w:r w:rsidRPr="00EB220F">
              <w:rPr>
                <w:color w:val="000000"/>
                <w:sz w:val="20"/>
                <w:szCs w:val="20"/>
              </w:rPr>
              <w:t>ля</w:t>
            </w:r>
            <w:r w:rsidRPr="00EB220F">
              <w:rPr>
                <w:color w:val="000000"/>
                <w:sz w:val="20"/>
                <w:szCs w:val="20"/>
              </w:rPr>
              <w:lastRenderedPageBreak/>
              <w:t>ю</w:t>
            </w:r>
            <w:r w:rsidRPr="00EB220F">
              <w:rPr>
                <w:color w:val="000000"/>
                <w:sz w:val="20"/>
                <w:szCs w:val="20"/>
              </w:rPr>
              <w:t>т</w:t>
            </w:r>
            <w:r w:rsidRPr="00EB220F">
              <w:rPr>
                <w:color w:val="000000"/>
                <w:sz w:val="20"/>
                <w:szCs w:val="20"/>
              </w:rPr>
              <w:t>ся докуме</w:t>
            </w:r>
            <w:r w:rsidRPr="00EB220F">
              <w:rPr>
                <w:color w:val="000000"/>
                <w:sz w:val="20"/>
                <w:szCs w:val="20"/>
              </w:rPr>
              <w:t>н</w:t>
            </w:r>
            <w:r w:rsidRPr="00EB220F">
              <w:rPr>
                <w:color w:val="000000"/>
                <w:sz w:val="20"/>
                <w:szCs w:val="20"/>
              </w:rPr>
              <w:t>ты</w:t>
            </w:r>
          </w:p>
        </w:tc>
      </w:tr>
      <w:tr w:rsidR="003C72E5" w:rsidRPr="00EB220F" w:rsidTr="003C72E5">
        <w:trPr>
          <w:trHeight w:val="750"/>
        </w:trPr>
        <w:tc>
          <w:tcPr>
            <w:tcW w:w="1438" w:type="dxa"/>
            <w:tcBorders>
              <w:top w:val="nil"/>
              <w:left w:val="single" w:sz="4" w:space="0" w:color="auto"/>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lastRenderedPageBreak/>
              <w:t>МО Лоби</w:t>
            </w:r>
            <w:r w:rsidRPr="00EB220F">
              <w:rPr>
                <w:color w:val="000000"/>
                <w:sz w:val="20"/>
                <w:szCs w:val="20"/>
              </w:rPr>
              <w:t>н</w:t>
            </w:r>
            <w:r w:rsidRPr="00EB220F">
              <w:rPr>
                <w:color w:val="000000"/>
                <w:sz w:val="20"/>
                <w:szCs w:val="20"/>
              </w:rPr>
              <w:t>ская с/а</w:t>
            </w:r>
          </w:p>
        </w:tc>
        <w:tc>
          <w:tcPr>
            <w:tcW w:w="1711" w:type="dxa"/>
            <w:gridSpan w:val="2"/>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с. Лобино</w:t>
            </w:r>
          </w:p>
        </w:tc>
        <w:tc>
          <w:tcPr>
            <w:tcW w:w="1353"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ООО "Сибагрос</w:t>
            </w:r>
            <w:r w:rsidRPr="00EB220F">
              <w:rPr>
                <w:color w:val="000000"/>
                <w:sz w:val="20"/>
                <w:szCs w:val="20"/>
              </w:rPr>
              <w:t>о</w:t>
            </w:r>
            <w:r w:rsidRPr="00EB220F">
              <w:rPr>
                <w:color w:val="000000"/>
                <w:sz w:val="20"/>
                <w:szCs w:val="20"/>
              </w:rPr>
              <w:t>юз"</w:t>
            </w:r>
          </w:p>
        </w:tc>
        <w:tc>
          <w:tcPr>
            <w:tcW w:w="150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МО Лоби</w:t>
            </w:r>
            <w:r w:rsidRPr="00EB220F">
              <w:rPr>
                <w:color w:val="000000"/>
                <w:sz w:val="20"/>
                <w:szCs w:val="20"/>
              </w:rPr>
              <w:t>н</w:t>
            </w:r>
            <w:r w:rsidRPr="00EB220F">
              <w:rPr>
                <w:color w:val="000000"/>
                <w:sz w:val="20"/>
                <w:szCs w:val="20"/>
              </w:rPr>
              <w:t>ская с/а ООО "Сибагрос</w:t>
            </w:r>
            <w:r w:rsidRPr="00EB220F">
              <w:rPr>
                <w:color w:val="000000"/>
                <w:sz w:val="20"/>
                <w:szCs w:val="20"/>
              </w:rPr>
              <w:t>о</w:t>
            </w:r>
            <w:r w:rsidRPr="00EB220F">
              <w:rPr>
                <w:color w:val="000000"/>
                <w:sz w:val="20"/>
                <w:szCs w:val="20"/>
              </w:rPr>
              <w:t>юз"</w:t>
            </w:r>
          </w:p>
        </w:tc>
        <w:tc>
          <w:tcPr>
            <w:tcW w:w="1731"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действующий бе</w:t>
            </w:r>
            <w:r w:rsidRPr="00EB220F">
              <w:rPr>
                <w:color w:val="000000"/>
                <w:sz w:val="20"/>
                <w:szCs w:val="20"/>
              </w:rPr>
              <w:t>з</w:t>
            </w:r>
            <w:r w:rsidRPr="00EB220F">
              <w:rPr>
                <w:color w:val="000000"/>
                <w:sz w:val="20"/>
                <w:szCs w:val="20"/>
              </w:rPr>
              <w:t>хозный</w:t>
            </w:r>
          </w:p>
        </w:tc>
        <w:tc>
          <w:tcPr>
            <w:tcW w:w="168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сельхоз. Назн</w:t>
            </w:r>
            <w:r w:rsidRPr="00EB220F">
              <w:rPr>
                <w:color w:val="000000"/>
                <w:sz w:val="20"/>
                <w:szCs w:val="20"/>
              </w:rPr>
              <w:t>а</w:t>
            </w:r>
            <w:r w:rsidRPr="00EB220F">
              <w:rPr>
                <w:color w:val="000000"/>
                <w:sz w:val="20"/>
                <w:szCs w:val="20"/>
              </w:rPr>
              <w:t>чения</w:t>
            </w:r>
          </w:p>
        </w:tc>
        <w:tc>
          <w:tcPr>
            <w:tcW w:w="129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010</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720"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1 печь</w:t>
            </w:r>
          </w:p>
        </w:tc>
        <w:tc>
          <w:tcPr>
            <w:tcW w:w="1107"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проводи</w:t>
            </w:r>
            <w:r w:rsidRPr="00EB220F">
              <w:rPr>
                <w:color w:val="000000"/>
                <w:sz w:val="20"/>
                <w:szCs w:val="20"/>
              </w:rPr>
              <w:t>т</w:t>
            </w:r>
            <w:r w:rsidRPr="00EB220F">
              <w:rPr>
                <w:color w:val="000000"/>
                <w:sz w:val="20"/>
                <w:szCs w:val="20"/>
              </w:rPr>
              <w:t>ся меж</w:t>
            </w:r>
            <w:r w:rsidRPr="00EB220F">
              <w:rPr>
                <w:color w:val="000000"/>
                <w:sz w:val="20"/>
                <w:szCs w:val="20"/>
              </w:rPr>
              <w:t>е</w:t>
            </w:r>
            <w:r w:rsidRPr="00EB220F">
              <w:rPr>
                <w:color w:val="000000"/>
                <w:sz w:val="20"/>
                <w:szCs w:val="20"/>
              </w:rPr>
              <w:t>вание, офор</w:t>
            </w:r>
            <w:r w:rsidRPr="00EB220F">
              <w:rPr>
                <w:color w:val="000000"/>
                <w:sz w:val="20"/>
                <w:szCs w:val="20"/>
              </w:rPr>
              <w:t>м</w:t>
            </w:r>
            <w:r w:rsidRPr="00EB220F">
              <w:rPr>
                <w:color w:val="000000"/>
                <w:sz w:val="20"/>
                <w:szCs w:val="20"/>
              </w:rPr>
              <w:t>ляю</w:t>
            </w:r>
            <w:r w:rsidRPr="00EB220F">
              <w:rPr>
                <w:color w:val="000000"/>
                <w:sz w:val="20"/>
                <w:szCs w:val="20"/>
              </w:rPr>
              <w:t>т</w:t>
            </w:r>
            <w:r w:rsidRPr="00EB220F">
              <w:rPr>
                <w:color w:val="000000"/>
                <w:sz w:val="20"/>
                <w:szCs w:val="20"/>
              </w:rPr>
              <w:t>ся докуме</w:t>
            </w:r>
            <w:r w:rsidRPr="00EB220F">
              <w:rPr>
                <w:color w:val="000000"/>
                <w:sz w:val="20"/>
                <w:szCs w:val="20"/>
              </w:rPr>
              <w:t>н</w:t>
            </w:r>
            <w:r w:rsidRPr="00EB220F">
              <w:rPr>
                <w:color w:val="000000"/>
                <w:sz w:val="20"/>
                <w:szCs w:val="20"/>
              </w:rPr>
              <w:t>ты</w:t>
            </w:r>
          </w:p>
        </w:tc>
      </w:tr>
      <w:tr w:rsidR="003C72E5" w:rsidRPr="00EB220F" w:rsidTr="003C72E5">
        <w:trPr>
          <w:trHeight w:val="750"/>
        </w:trPr>
        <w:tc>
          <w:tcPr>
            <w:tcW w:w="1438" w:type="dxa"/>
            <w:tcBorders>
              <w:top w:val="nil"/>
              <w:left w:val="single" w:sz="4" w:space="0" w:color="auto"/>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МО Кол</w:t>
            </w:r>
            <w:r w:rsidRPr="00EB220F">
              <w:rPr>
                <w:color w:val="000000"/>
                <w:sz w:val="20"/>
                <w:szCs w:val="20"/>
              </w:rPr>
              <w:t>ы</w:t>
            </w:r>
            <w:r w:rsidRPr="00EB220F">
              <w:rPr>
                <w:color w:val="000000"/>
                <w:sz w:val="20"/>
                <w:szCs w:val="20"/>
              </w:rPr>
              <w:t>бельская с/А</w:t>
            </w:r>
          </w:p>
        </w:tc>
        <w:tc>
          <w:tcPr>
            <w:tcW w:w="1711" w:type="dxa"/>
            <w:gridSpan w:val="2"/>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с. Локтенок</w:t>
            </w:r>
          </w:p>
        </w:tc>
        <w:tc>
          <w:tcPr>
            <w:tcW w:w="1353"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ЗАО Ло</w:t>
            </w:r>
            <w:r w:rsidRPr="00EB220F">
              <w:rPr>
                <w:color w:val="000000"/>
                <w:sz w:val="20"/>
                <w:szCs w:val="20"/>
              </w:rPr>
              <w:t>к</w:t>
            </w:r>
            <w:r w:rsidRPr="00EB220F">
              <w:rPr>
                <w:color w:val="000000"/>
                <w:sz w:val="20"/>
                <w:szCs w:val="20"/>
              </w:rPr>
              <w:t>тенское</w:t>
            </w:r>
          </w:p>
        </w:tc>
        <w:tc>
          <w:tcPr>
            <w:tcW w:w="150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МО Кол</w:t>
            </w:r>
            <w:r w:rsidRPr="00EB220F">
              <w:rPr>
                <w:color w:val="000000"/>
                <w:sz w:val="20"/>
                <w:szCs w:val="20"/>
              </w:rPr>
              <w:t>ы</w:t>
            </w:r>
            <w:r w:rsidRPr="00EB220F">
              <w:rPr>
                <w:color w:val="000000"/>
                <w:sz w:val="20"/>
                <w:szCs w:val="20"/>
              </w:rPr>
              <w:t>бельская с/А ЗАО Локте</w:t>
            </w:r>
            <w:r w:rsidRPr="00EB220F">
              <w:rPr>
                <w:color w:val="000000"/>
                <w:sz w:val="20"/>
                <w:szCs w:val="20"/>
              </w:rPr>
              <w:t>н</w:t>
            </w:r>
            <w:r w:rsidRPr="00EB220F">
              <w:rPr>
                <w:color w:val="000000"/>
                <w:sz w:val="20"/>
                <w:szCs w:val="20"/>
              </w:rPr>
              <w:t>ское</w:t>
            </w:r>
          </w:p>
        </w:tc>
        <w:tc>
          <w:tcPr>
            <w:tcW w:w="1731"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действующий бе</w:t>
            </w:r>
            <w:r w:rsidRPr="00EB220F">
              <w:rPr>
                <w:color w:val="000000"/>
                <w:sz w:val="20"/>
                <w:szCs w:val="20"/>
              </w:rPr>
              <w:t>з</w:t>
            </w:r>
            <w:r w:rsidRPr="00EB220F">
              <w:rPr>
                <w:color w:val="000000"/>
                <w:sz w:val="20"/>
                <w:szCs w:val="20"/>
              </w:rPr>
              <w:t>хозный</w:t>
            </w:r>
          </w:p>
        </w:tc>
        <w:tc>
          <w:tcPr>
            <w:tcW w:w="168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сельхоз. Назн</w:t>
            </w:r>
            <w:r w:rsidRPr="00EB220F">
              <w:rPr>
                <w:color w:val="000000"/>
                <w:sz w:val="20"/>
                <w:szCs w:val="20"/>
              </w:rPr>
              <w:t>а</w:t>
            </w:r>
            <w:r w:rsidRPr="00EB220F">
              <w:rPr>
                <w:color w:val="000000"/>
                <w:sz w:val="20"/>
                <w:szCs w:val="20"/>
              </w:rPr>
              <w:t>чения</w:t>
            </w:r>
          </w:p>
        </w:tc>
        <w:tc>
          <w:tcPr>
            <w:tcW w:w="129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011</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нет</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нет</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нет</w:t>
            </w:r>
          </w:p>
        </w:tc>
        <w:tc>
          <w:tcPr>
            <w:tcW w:w="720"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мет.емк</w:t>
            </w:r>
          </w:p>
        </w:tc>
        <w:tc>
          <w:tcPr>
            <w:tcW w:w="1107"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проводи</w:t>
            </w:r>
            <w:r w:rsidRPr="00EB220F">
              <w:rPr>
                <w:color w:val="000000"/>
                <w:sz w:val="20"/>
                <w:szCs w:val="20"/>
              </w:rPr>
              <w:t>т</w:t>
            </w:r>
            <w:r w:rsidRPr="00EB220F">
              <w:rPr>
                <w:color w:val="000000"/>
                <w:sz w:val="20"/>
                <w:szCs w:val="20"/>
              </w:rPr>
              <w:t>ся меж</w:t>
            </w:r>
            <w:r w:rsidRPr="00EB220F">
              <w:rPr>
                <w:color w:val="000000"/>
                <w:sz w:val="20"/>
                <w:szCs w:val="20"/>
              </w:rPr>
              <w:t>е</w:t>
            </w:r>
            <w:r w:rsidRPr="00EB220F">
              <w:rPr>
                <w:color w:val="000000"/>
                <w:sz w:val="20"/>
                <w:szCs w:val="20"/>
              </w:rPr>
              <w:t>вание, офор</w:t>
            </w:r>
            <w:r w:rsidRPr="00EB220F">
              <w:rPr>
                <w:color w:val="000000"/>
                <w:sz w:val="20"/>
                <w:szCs w:val="20"/>
              </w:rPr>
              <w:t>м</w:t>
            </w:r>
            <w:r w:rsidRPr="00EB220F">
              <w:rPr>
                <w:color w:val="000000"/>
                <w:sz w:val="20"/>
                <w:szCs w:val="20"/>
              </w:rPr>
              <w:t>ля</w:t>
            </w:r>
            <w:r w:rsidRPr="00EB220F">
              <w:rPr>
                <w:color w:val="000000"/>
                <w:sz w:val="20"/>
                <w:szCs w:val="20"/>
              </w:rPr>
              <w:lastRenderedPageBreak/>
              <w:t>ю</w:t>
            </w:r>
            <w:r w:rsidRPr="00EB220F">
              <w:rPr>
                <w:color w:val="000000"/>
                <w:sz w:val="20"/>
                <w:szCs w:val="20"/>
              </w:rPr>
              <w:t>т</w:t>
            </w:r>
            <w:r w:rsidRPr="00EB220F">
              <w:rPr>
                <w:color w:val="000000"/>
                <w:sz w:val="20"/>
                <w:szCs w:val="20"/>
              </w:rPr>
              <w:t>ся докуме</w:t>
            </w:r>
            <w:r w:rsidRPr="00EB220F">
              <w:rPr>
                <w:color w:val="000000"/>
                <w:sz w:val="20"/>
                <w:szCs w:val="20"/>
              </w:rPr>
              <w:t>н</w:t>
            </w:r>
            <w:r w:rsidRPr="00EB220F">
              <w:rPr>
                <w:color w:val="000000"/>
                <w:sz w:val="20"/>
                <w:szCs w:val="20"/>
              </w:rPr>
              <w:t>ты</w:t>
            </w:r>
          </w:p>
        </w:tc>
      </w:tr>
      <w:tr w:rsidR="003C72E5" w:rsidRPr="00EB220F" w:rsidTr="003C72E5">
        <w:trPr>
          <w:trHeight w:val="750"/>
        </w:trPr>
        <w:tc>
          <w:tcPr>
            <w:tcW w:w="1438" w:type="dxa"/>
            <w:tcBorders>
              <w:top w:val="nil"/>
              <w:left w:val="single" w:sz="4" w:space="0" w:color="auto"/>
              <w:bottom w:val="nil"/>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lastRenderedPageBreak/>
              <w:t>МО Лот</w:t>
            </w:r>
            <w:r w:rsidRPr="00EB220F">
              <w:rPr>
                <w:color w:val="000000"/>
                <w:sz w:val="20"/>
                <w:szCs w:val="20"/>
              </w:rPr>
              <w:t>о</w:t>
            </w:r>
            <w:r w:rsidRPr="00EB220F">
              <w:rPr>
                <w:color w:val="000000"/>
                <w:sz w:val="20"/>
                <w:szCs w:val="20"/>
              </w:rPr>
              <w:t>шанская с/а</w:t>
            </w:r>
          </w:p>
        </w:tc>
        <w:tc>
          <w:tcPr>
            <w:tcW w:w="1711" w:type="dxa"/>
            <w:gridSpan w:val="2"/>
            <w:tcBorders>
              <w:top w:val="nil"/>
              <w:left w:val="nil"/>
              <w:bottom w:val="nil"/>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с. Лотошное</w:t>
            </w:r>
          </w:p>
        </w:tc>
        <w:tc>
          <w:tcPr>
            <w:tcW w:w="1353" w:type="dxa"/>
            <w:tcBorders>
              <w:top w:val="nil"/>
              <w:left w:val="nil"/>
              <w:bottom w:val="nil"/>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ООО Лот</w:t>
            </w:r>
            <w:r w:rsidRPr="00EB220F">
              <w:rPr>
                <w:color w:val="000000"/>
                <w:sz w:val="20"/>
                <w:szCs w:val="20"/>
              </w:rPr>
              <w:t>о</w:t>
            </w:r>
            <w:r w:rsidRPr="00EB220F">
              <w:rPr>
                <w:color w:val="000000"/>
                <w:sz w:val="20"/>
                <w:szCs w:val="20"/>
              </w:rPr>
              <w:t>шанское</w:t>
            </w:r>
          </w:p>
        </w:tc>
        <w:tc>
          <w:tcPr>
            <w:tcW w:w="1506" w:type="dxa"/>
            <w:tcBorders>
              <w:top w:val="nil"/>
              <w:left w:val="nil"/>
              <w:bottom w:val="nil"/>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МО Лотоша</w:t>
            </w:r>
            <w:r w:rsidRPr="00EB220F">
              <w:rPr>
                <w:color w:val="000000"/>
                <w:sz w:val="20"/>
                <w:szCs w:val="20"/>
              </w:rPr>
              <w:t>н</w:t>
            </w:r>
            <w:r w:rsidRPr="00EB220F">
              <w:rPr>
                <w:color w:val="000000"/>
                <w:sz w:val="20"/>
                <w:szCs w:val="20"/>
              </w:rPr>
              <w:t>ская с/а ООО Лот</w:t>
            </w:r>
            <w:r w:rsidRPr="00EB220F">
              <w:rPr>
                <w:color w:val="000000"/>
                <w:sz w:val="20"/>
                <w:szCs w:val="20"/>
              </w:rPr>
              <w:t>о</w:t>
            </w:r>
            <w:r w:rsidRPr="00EB220F">
              <w:rPr>
                <w:color w:val="000000"/>
                <w:sz w:val="20"/>
                <w:szCs w:val="20"/>
              </w:rPr>
              <w:t>шанское</w:t>
            </w:r>
          </w:p>
        </w:tc>
        <w:tc>
          <w:tcPr>
            <w:tcW w:w="1731"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действующий бе</w:t>
            </w:r>
            <w:r w:rsidRPr="00EB220F">
              <w:rPr>
                <w:color w:val="000000"/>
                <w:sz w:val="20"/>
                <w:szCs w:val="20"/>
              </w:rPr>
              <w:t>з</w:t>
            </w:r>
            <w:r w:rsidRPr="00EB220F">
              <w:rPr>
                <w:color w:val="000000"/>
                <w:sz w:val="20"/>
                <w:szCs w:val="20"/>
              </w:rPr>
              <w:t>хозный</w:t>
            </w:r>
          </w:p>
        </w:tc>
        <w:tc>
          <w:tcPr>
            <w:tcW w:w="168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сельхоз. Назн</w:t>
            </w:r>
            <w:r w:rsidRPr="00EB220F">
              <w:rPr>
                <w:color w:val="000000"/>
                <w:sz w:val="20"/>
                <w:szCs w:val="20"/>
              </w:rPr>
              <w:t>а</w:t>
            </w:r>
            <w:r w:rsidRPr="00EB220F">
              <w:rPr>
                <w:color w:val="000000"/>
                <w:sz w:val="20"/>
                <w:szCs w:val="20"/>
              </w:rPr>
              <w:t>чения</w:t>
            </w:r>
          </w:p>
        </w:tc>
        <w:tc>
          <w:tcPr>
            <w:tcW w:w="129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012</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нет</w:t>
            </w:r>
          </w:p>
        </w:tc>
        <w:tc>
          <w:tcPr>
            <w:tcW w:w="720"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мет.емк</w:t>
            </w:r>
          </w:p>
        </w:tc>
        <w:tc>
          <w:tcPr>
            <w:tcW w:w="1107"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проводи</w:t>
            </w:r>
            <w:r w:rsidRPr="00EB220F">
              <w:rPr>
                <w:color w:val="000000"/>
                <w:sz w:val="20"/>
                <w:szCs w:val="20"/>
              </w:rPr>
              <w:t>т</w:t>
            </w:r>
            <w:r w:rsidRPr="00EB220F">
              <w:rPr>
                <w:color w:val="000000"/>
                <w:sz w:val="20"/>
                <w:szCs w:val="20"/>
              </w:rPr>
              <w:t>ся меж</w:t>
            </w:r>
            <w:r w:rsidRPr="00EB220F">
              <w:rPr>
                <w:color w:val="000000"/>
                <w:sz w:val="20"/>
                <w:szCs w:val="20"/>
              </w:rPr>
              <w:t>е</w:t>
            </w:r>
            <w:r w:rsidRPr="00EB220F">
              <w:rPr>
                <w:color w:val="000000"/>
                <w:sz w:val="20"/>
                <w:szCs w:val="20"/>
              </w:rPr>
              <w:t>вание, офор</w:t>
            </w:r>
            <w:r w:rsidRPr="00EB220F">
              <w:rPr>
                <w:color w:val="000000"/>
                <w:sz w:val="20"/>
                <w:szCs w:val="20"/>
              </w:rPr>
              <w:t>м</w:t>
            </w:r>
            <w:r w:rsidRPr="00EB220F">
              <w:rPr>
                <w:color w:val="000000"/>
                <w:sz w:val="20"/>
                <w:szCs w:val="20"/>
              </w:rPr>
              <w:t>ляю</w:t>
            </w:r>
            <w:r w:rsidRPr="00EB220F">
              <w:rPr>
                <w:color w:val="000000"/>
                <w:sz w:val="20"/>
                <w:szCs w:val="20"/>
              </w:rPr>
              <w:t>т</w:t>
            </w:r>
            <w:r w:rsidRPr="00EB220F">
              <w:rPr>
                <w:color w:val="000000"/>
                <w:sz w:val="20"/>
                <w:szCs w:val="20"/>
              </w:rPr>
              <w:t>ся докуме</w:t>
            </w:r>
            <w:r w:rsidRPr="00EB220F">
              <w:rPr>
                <w:color w:val="000000"/>
                <w:sz w:val="20"/>
                <w:szCs w:val="20"/>
              </w:rPr>
              <w:t>н</w:t>
            </w:r>
            <w:r w:rsidRPr="00EB220F">
              <w:rPr>
                <w:color w:val="000000"/>
                <w:sz w:val="20"/>
                <w:szCs w:val="20"/>
              </w:rPr>
              <w:t>ты</w:t>
            </w:r>
          </w:p>
        </w:tc>
      </w:tr>
      <w:tr w:rsidR="003C72E5" w:rsidRPr="00EB220F" w:rsidTr="003C72E5">
        <w:trPr>
          <w:trHeight w:val="750"/>
        </w:trPr>
        <w:tc>
          <w:tcPr>
            <w:tcW w:w="1438" w:type="dxa"/>
            <w:tcBorders>
              <w:top w:val="single" w:sz="4" w:space="0" w:color="auto"/>
              <w:left w:val="single" w:sz="4" w:space="0" w:color="auto"/>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МО Мохнатолого</w:t>
            </w:r>
            <w:r w:rsidRPr="00EB220F">
              <w:rPr>
                <w:color w:val="000000"/>
                <w:sz w:val="20"/>
                <w:szCs w:val="20"/>
              </w:rPr>
              <w:t>в</w:t>
            </w:r>
            <w:r w:rsidRPr="00EB220F">
              <w:rPr>
                <w:color w:val="000000"/>
                <w:sz w:val="20"/>
                <w:szCs w:val="20"/>
              </w:rPr>
              <w:t>ская с/а</w:t>
            </w:r>
          </w:p>
        </w:tc>
        <w:tc>
          <w:tcPr>
            <w:tcW w:w="1711" w:type="dxa"/>
            <w:gridSpan w:val="2"/>
            <w:tcBorders>
              <w:top w:val="single" w:sz="4" w:space="0" w:color="auto"/>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с. Мохнатый лог</w:t>
            </w:r>
          </w:p>
        </w:tc>
        <w:tc>
          <w:tcPr>
            <w:tcW w:w="1353" w:type="dxa"/>
            <w:tcBorders>
              <w:top w:val="single" w:sz="4" w:space="0" w:color="auto"/>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ООО "Мо</w:t>
            </w:r>
            <w:r w:rsidRPr="00EB220F">
              <w:rPr>
                <w:color w:val="000000"/>
                <w:sz w:val="20"/>
                <w:szCs w:val="20"/>
              </w:rPr>
              <w:t>х</w:t>
            </w:r>
            <w:r w:rsidRPr="00EB220F">
              <w:rPr>
                <w:color w:val="000000"/>
                <w:sz w:val="20"/>
                <w:szCs w:val="20"/>
              </w:rPr>
              <w:t>натолого</w:t>
            </w:r>
            <w:r w:rsidRPr="00EB220F">
              <w:rPr>
                <w:color w:val="000000"/>
                <w:sz w:val="20"/>
                <w:szCs w:val="20"/>
              </w:rPr>
              <w:t>в</w:t>
            </w:r>
            <w:r w:rsidRPr="00EB220F">
              <w:rPr>
                <w:color w:val="000000"/>
                <w:sz w:val="20"/>
                <w:szCs w:val="20"/>
              </w:rPr>
              <w:t>ское"</w:t>
            </w:r>
          </w:p>
        </w:tc>
        <w:tc>
          <w:tcPr>
            <w:tcW w:w="1506" w:type="dxa"/>
            <w:tcBorders>
              <w:top w:val="single" w:sz="4" w:space="0" w:color="auto"/>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МО Мохнат</w:t>
            </w:r>
            <w:r w:rsidRPr="00EB220F">
              <w:rPr>
                <w:color w:val="000000"/>
                <w:sz w:val="20"/>
                <w:szCs w:val="20"/>
              </w:rPr>
              <w:t>о</w:t>
            </w:r>
            <w:r w:rsidRPr="00EB220F">
              <w:rPr>
                <w:color w:val="000000"/>
                <w:sz w:val="20"/>
                <w:szCs w:val="20"/>
              </w:rPr>
              <w:t>логовская с/а  ООО "Мохнатолого</w:t>
            </w:r>
            <w:r w:rsidRPr="00EB220F">
              <w:rPr>
                <w:color w:val="000000"/>
                <w:sz w:val="20"/>
                <w:szCs w:val="20"/>
              </w:rPr>
              <w:t>в</w:t>
            </w:r>
            <w:r w:rsidRPr="00EB220F">
              <w:rPr>
                <w:color w:val="000000"/>
                <w:sz w:val="20"/>
                <w:szCs w:val="20"/>
              </w:rPr>
              <w:t>ское"</w:t>
            </w:r>
          </w:p>
        </w:tc>
        <w:tc>
          <w:tcPr>
            <w:tcW w:w="1731"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действующий бе</w:t>
            </w:r>
            <w:r w:rsidRPr="00EB220F">
              <w:rPr>
                <w:color w:val="000000"/>
                <w:sz w:val="20"/>
                <w:szCs w:val="20"/>
              </w:rPr>
              <w:t>з</w:t>
            </w:r>
            <w:r w:rsidRPr="00EB220F">
              <w:rPr>
                <w:color w:val="000000"/>
                <w:sz w:val="20"/>
                <w:szCs w:val="20"/>
              </w:rPr>
              <w:t>хозный</w:t>
            </w:r>
          </w:p>
        </w:tc>
        <w:tc>
          <w:tcPr>
            <w:tcW w:w="168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сельхоз. Назн</w:t>
            </w:r>
            <w:r w:rsidRPr="00EB220F">
              <w:rPr>
                <w:color w:val="000000"/>
                <w:sz w:val="20"/>
                <w:szCs w:val="20"/>
              </w:rPr>
              <w:t>а</w:t>
            </w:r>
            <w:r w:rsidRPr="00EB220F">
              <w:rPr>
                <w:color w:val="000000"/>
                <w:sz w:val="20"/>
                <w:szCs w:val="20"/>
              </w:rPr>
              <w:t>чения</w:t>
            </w:r>
          </w:p>
        </w:tc>
        <w:tc>
          <w:tcPr>
            <w:tcW w:w="129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013</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720"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мет.емк</w:t>
            </w:r>
          </w:p>
        </w:tc>
        <w:tc>
          <w:tcPr>
            <w:tcW w:w="1107"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проводи</w:t>
            </w:r>
            <w:r w:rsidRPr="00EB220F">
              <w:rPr>
                <w:color w:val="000000"/>
                <w:sz w:val="20"/>
                <w:szCs w:val="20"/>
              </w:rPr>
              <w:t>т</w:t>
            </w:r>
            <w:r w:rsidRPr="00EB220F">
              <w:rPr>
                <w:color w:val="000000"/>
                <w:sz w:val="20"/>
                <w:szCs w:val="20"/>
              </w:rPr>
              <w:t>ся меж</w:t>
            </w:r>
            <w:r w:rsidRPr="00EB220F">
              <w:rPr>
                <w:color w:val="000000"/>
                <w:sz w:val="20"/>
                <w:szCs w:val="20"/>
              </w:rPr>
              <w:t>е</w:t>
            </w:r>
            <w:r w:rsidRPr="00EB220F">
              <w:rPr>
                <w:color w:val="000000"/>
                <w:sz w:val="20"/>
                <w:szCs w:val="20"/>
              </w:rPr>
              <w:t>вание, офор</w:t>
            </w:r>
            <w:r w:rsidRPr="00EB220F">
              <w:rPr>
                <w:color w:val="000000"/>
                <w:sz w:val="20"/>
                <w:szCs w:val="20"/>
              </w:rPr>
              <w:t>м</w:t>
            </w:r>
            <w:r w:rsidRPr="00EB220F">
              <w:rPr>
                <w:color w:val="000000"/>
                <w:sz w:val="20"/>
                <w:szCs w:val="20"/>
              </w:rPr>
              <w:t>ля</w:t>
            </w:r>
            <w:r w:rsidRPr="00EB220F">
              <w:rPr>
                <w:color w:val="000000"/>
                <w:sz w:val="20"/>
                <w:szCs w:val="20"/>
              </w:rPr>
              <w:lastRenderedPageBreak/>
              <w:t>ю</w:t>
            </w:r>
            <w:r w:rsidRPr="00EB220F">
              <w:rPr>
                <w:color w:val="000000"/>
                <w:sz w:val="20"/>
                <w:szCs w:val="20"/>
              </w:rPr>
              <w:t>т</w:t>
            </w:r>
            <w:r w:rsidRPr="00EB220F">
              <w:rPr>
                <w:color w:val="000000"/>
                <w:sz w:val="20"/>
                <w:szCs w:val="20"/>
              </w:rPr>
              <w:t>ся докуме</w:t>
            </w:r>
            <w:r w:rsidRPr="00EB220F">
              <w:rPr>
                <w:color w:val="000000"/>
                <w:sz w:val="20"/>
                <w:szCs w:val="20"/>
              </w:rPr>
              <w:t>н</w:t>
            </w:r>
            <w:r w:rsidRPr="00EB220F">
              <w:rPr>
                <w:color w:val="000000"/>
                <w:sz w:val="20"/>
                <w:szCs w:val="20"/>
              </w:rPr>
              <w:t>ты</w:t>
            </w:r>
          </w:p>
        </w:tc>
      </w:tr>
      <w:tr w:rsidR="003C72E5" w:rsidRPr="00EB220F" w:rsidTr="003C72E5">
        <w:trPr>
          <w:trHeight w:val="750"/>
        </w:trPr>
        <w:tc>
          <w:tcPr>
            <w:tcW w:w="1438" w:type="dxa"/>
            <w:tcBorders>
              <w:top w:val="nil"/>
              <w:left w:val="single" w:sz="4" w:space="0" w:color="auto"/>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lastRenderedPageBreak/>
              <w:t>МО Весело</w:t>
            </w:r>
            <w:r w:rsidRPr="00EB220F">
              <w:rPr>
                <w:color w:val="000000"/>
                <w:sz w:val="20"/>
                <w:szCs w:val="20"/>
              </w:rPr>
              <w:t>в</w:t>
            </w:r>
            <w:r w:rsidRPr="00EB220F">
              <w:rPr>
                <w:color w:val="000000"/>
                <w:sz w:val="20"/>
                <w:szCs w:val="20"/>
              </w:rPr>
              <w:t>ская с/а</w:t>
            </w:r>
          </w:p>
        </w:tc>
        <w:tc>
          <w:tcPr>
            <w:tcW w:w="1711" w:type="dxa"/>
            <w:gridSpan w:val="2"/>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с. Новый баган</w:t>
            </w:r>
            <w:r w:rsidRPr="00EB220F">
              <w:rPr>
                <w:color w:val="000000"/>
                <w:sz w:val="20"/>
                <w:szCs w:val="20"/>
              </w:rPr>
              <w:t>е</w:t>
            </w:r>
            <w:r w:rsidRPr="00EB220F">
              <w:rPr>
                <w:color w:val="000000"/>
                <w:sz w:val="20"/>
                <w:szCs w:val="20"/>
              </w:rPr>
              <w:t>нок</w:t>
            </w:r>
          </w:p>
        </w:tc>
        <w:tc>
          <w:tcPr>
            <w:tcW w:w="1353"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ООО"Сибагросоюз"</w:t>
            </w:r>
          </w:p>
        </w:tc>
        <w:tc>
          <w:tcPr>
            <w:tcW w:w="150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МО Весело</w:t>
            </w:r>
            <w:r w:rsidRPr="00EB220F">
              <w:rPr>
                <w:color w:val="000000"/>
                <w:sz w:val="20"/>
                <w:szCs w:val="20"/>
              </w:rPr>
              <w:t>в</w:t>
            </w:r>
            <w:r w:rsidRPr="00EB220F">
              <w:rPr>
                <w:color w:val="000000"/>
                <w:sz w:val="20"/>
                <w:szCs w:val="20"/>
              </w:rPr>
              <w:t>ская с/а ООО"Сибагросоюз"</w:t>
            </w:r>
          </w:p>
        </w:tc>
        <w:tc>
          <w:tcPr>
            <w:tcW w:w="1731"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действующий бе</w:t>
            </w:r>
            <w:r w:rsidRPr="00EB220F">
              <w:rPr>
                <w:color w:val="000000"/>
                <w:sz w:val="20"/>
                <w:szCs w:val="20"/>
              </w:rPr>
              <w:t>з</w:t>
            </w:r>
            <w:r w:rsidRPr="00EB220F">
              <w:rPr>
                <w:color w:val="000000"/>
                <w:sz w:val="20"/>
                <w:szCs w:val="20"/>
              </w:rPr>
              <w:t>хозный</w:t>
            </w:r>
          </w:p>
        </w:tc>
        <w:tc>
          <w:tcPr>
            <w:tcW w:w="168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сельхоз. Назн</w:t>
            </w:r>
            <w:r w:rsidRPr="00EB220F">
              <w:rPr>
                <w:color w:val="000000"/>
                <w:sz w:val="20"/>
                <w:szCs w:val="20"/>
              </w:rPr>
              <w:t>а</w:t>
            </w:r>
            <w:r w:rsidRPr="00EB220F">
              <w:rPr>
                <w:color w:val="000000"/>
                <w:sz w:val="20"/>
                <w:szCs w:val="20"/>
              </w:rPr>
              <w:t>чения</w:t>
            </w:r>
          </w:p>
        </w:tc>
        <w:tc>
          <w:tcPr>
            <w:tcW w:w="129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014</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720"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мет.емк</w:t>
            </w:r>
          </w:p>
        </w:tc>
        <w:tc>
          <w:tcPr>
            <w:tcW w:w="1107"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проводи</w:t>
            </w:r>
            <w:r w:rsidRPr="00EB220F">
              <w:rPr>
                <w:color w:val="000000"/>
                <w:sz w:val="20"/>
                <w:szCs w:val="20"/>
              </w:rPr>
              <w:t>т</w:t>
            </w:r>
            <w:r w:rsidRPr="00EB220F">
              <w:rPr>
                <w:color w:val="000000"/>
                <w:sz w:val="20"/>
                <w:szCs w:val="20"/>
              </w:rPr>
              <w:t>ся меж</w:t>
            </w:r>
            <w:r w:rsidRPr="00EB220F">
              <w:rPr>
                <w:color w:val="000000"/>
                <w:sz w:val="20"/>
                <w:szCs w:val="20"/>
              </w:rPr>
              <w:t>е</w:t>
            </w:r>
            <w:r w:rsidRPr="00EB220F">
              <w:rPr>
                <w:color w:val="000000"/>
                <w:sz w:val="20"/>
                <w:szCs w:val="20"/>
              </w:rPr>
              <w:t>вание, офор</w:t>
            </w:r>
            <w:r w:rsidRPr="00EB220F">
              <w:rPr>
                <w:color w:val="000000"/>
                <w:sz w:val="20"/>
                <w:szCs w:val="20"/>
              </w:rPr>
              <w:t>м</w:t>
            </w:r>
            <w:r w:rsidRPr="00EB220F">
              <w:rPr>
                <w:color w:val="000000"/>
                <w:sz w:val="20"/>
                <w:szCs w:val="20"/>
              </w:rPr>
              <w:t>ляю</w:t>
            </w:r>
            <w:r w:rsidRPr="00EB220F">
              <w:rPr>
                <w:color w:val="000000"/>
                <w:sz w:val="20"/>
                <w:szCs w:val="20"/>
              </w:rPr>
              <w:t>т</w:t>
            </w:r>
            <w:r w:rsidRPr="00EB220F">
              <w:rPr>
                <w:color w:val="000000"/>
                <w:sz w:val="20"/>
                <w:szCs w:val="20"/>
              </w:rPr>
              <w:t>ся докуме</w:t>
            </w:r>
            <w:r w:rsidRPr="00EB220F">
              <w:rPr>
                <w:color w:val="000000"/>
                <w:sz w:val="20"/>
                <w:szCs w:val="20"/>
              </w:rPr>
              <w:t>н</w:t>
            </w:r>
            <w:r w:rsidRPr="00EB220F">
              <w:rPr>
                <w:color w:val="000000"/>
                <w:sz w:val="20"/>
                <w:szCs w:val="20"/>
              </w:rPr>
              <w:t>ты</w:t>
            </w:r>
          </w:p>
        </w:tc>
      </w:tr>
      <w:tr w:rsidR="003C72E5" w:rsidRPr="00EB220F" w:rsidTr="003C72E5">
        <w:trPr>
          <w:trHeight w:val="750"/>
        </w:trPr>
        <w:tc>
          <w:tcPr>
            <w:tcW w:w="1438" w:type="dxa"/>
            <w:tcBorders>
              <w:top w:val="nil"/>
              <w:left w:val="single" w:sz="4" w:space="0" w:color="auto"/>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МО Поло</w:t>
            </w:r>
            <w:r w:rsidRPr="00EB220F">
              <w:rPr>
                <w:color w:val="000000"/>
                <w:sz w:val="20"/>
                <w:szCs w:val="20"/>
              </w:rPr>
              <w:t>й</w:t>
            </w:r>
            <w:r w:rsidRPr="00EB220F">
              <w:rPr>
                <w:color w:val="000000"/>
                <w:sz w:val="20"/>
                <w:szCs w:val="20"/>
              </w:rPr>
              <w:t>ская с/а</w:t>
            </w:r>
          </w:p>
        </w:tc>
        <w:tc>
          <w:tcPr>
            <w:tcW w:w="1711" w:type="dxa"/>
            <w:gridSpan w:val="2"/>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с. Полойка</w:t>
            </w:r>
          </w:p>
        </w:tc>
        <w:tc>
          <w:tcPr>
            <w:tcW w:w="1353"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ООО "КХ Поло</w:t>
            </w:r>
            <w:r w:rsidRPr="00EB220F">
              <w:rPr>
                <w:color w:val="000000"/>
                <w:sz w:val="20"/>
                <w:szCs w:val="20"/>
              </w:rPr>
              <w:t>й</w:t>
            </w:r>
            <w:r w:rsidRPr="00EB220F">
              <w:rPr>
                <w:color w:val="000000"/>
                <w:sz w:val="20"/>
                <w:szCs w:val="20"/>
              </w:rPr>
              <w:t>ское"</w:t>
            </w:r>
          </w:p>
        </w:tc>
        <w:tc>
          <w:tcPr>
            <w:tcW w:w="150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МО Поло</w:t>
            </w:r>
            <w:r w:rsidRPr="00EB220F">
              <w:rPr>
                <w:color w:val="000000"/>
                <w:sz w:val="20"/>
                <w:szCs w:val="20"/>
              </w:rPr>
              <w:t>й</w:t>
            </w:r>
            <w:r w:rsidRPr="00EB220F">
              <w:rPr>
                <w:color w:val="000000"/>
                <w:sz w:val="20"/>
                <w:szCs w:val="20"/>
              </w:rPr>
              <w:t>ская с/а ООО "КХ Поло</w:t>
            </w:r>
            <w:r w:rsidRPr="00EB220F">
              <w:rPr>
                <w:color w:val="000000"/>
                <w:sz w:val="20"/>
                <w:szCs w:val="20"/>
              </w:rPr>
              <w:t>й</w:t>
            </w:r>
            <w:r w:rsidRPr="00EB220F">
              <w:rPr>
                <w:color w:val="000000"/>
                <w:sz w:val="20"/>
                <w:szCs w:val="20"/>
              </w:rPr>
              <w:t>ское"</w:t>
            </w:r>
          </w:p>
        </w:tc>
        <w:tc>
          <w:tcPr>
            <w:tcW w:w="1731"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действующий бе</w:t>
            </w:r>
            <w:r w:rsidRPr="00EB220F">
              <w:rPr>
                <w:color w:val="000000"/>
                <w:sz w:val="20"/>
                <w:szCs w:val="20"/>
              </w:rPr>
              <w:t>з</w:t>
            </w:r>
            <w:r w:rsidRPr="00EB220F">
              <w:rPr>
                <w:color w:val="000000"/>
                <w:sz w:val="20"/>
                <w:szCs w:val="20"/>
              </w:rPr>
              <w:t>хозный</w:t>
            </w:r>
          </w:p>
        </w:tc>
        <w:tc>
          <w:tcPr>
            <w:tcW w:w="168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сельхоз. Назн</w:t>
            </w:r>
            <w:r w:rsidRPr="00EB220F">
              <w:rPr>
                <w:color w:val="000000"/>
                <w:sz w:val="20"/>
                <w:szCs w:val="20"/>
              </w:rPr>
              <w:t>а</w:t>
            </w:r>
            <w:r w:rsidRPr="00EB220F">
              <w:rPr>
                <w:color w:val="000000"/>
                <w:sz w:val="20"/>
                <w:szCs w:val="20"/>
              </w:rPr>
              <w:t>чения</w:t>
            </w:r>
          </w:p>
        </w:tc>
        <w:tc>
          <w:tcPr>
            <w:tcW w:w="129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015</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нет</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нет</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нет</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нет</w:t>
            </w:r>
          </w:p>
        </w:tc>
        <w:tc>
          <w:tcPr>
            <w:tcW w:w="720"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мет.емк</w:t>
            </w:r>
          </w:p>
        </w:tc>
        <w:tc>
          <w:tcPr>
            <w:tcW w:w="1107"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проводи</w:t>
            </w:r>
            <w:r w:rsidRPr="00EB220F">
              <w:rPr>
                <w:color w:val="000000"/>
                <w:sz w:val="20"/>
                <w:szCs w:val="20"/>
              </w:rPr>
              <w:t>т</w:t>
            </w:r>
            <w:r w:rsidRPr="00EB220F">
              <w:rPr>
                <w:color w:val="000000"/>
                <w:sz w:val="20"/>
                <w:szCs w:val="20"/>
              </w:rPr>
              <w:t>ся меж</w:t>
            </w:r>
            <w:r w:rsidRPr="00EB220F">
              <w:rPr>
                <w:color w:val="000000"/>
                <w:sz w:val="20"/>
                <w:szCs w:val="20"/>
              </w:rPr>
              <w:t>е</w:t>
            </w:r>
            <w:r w:rsidRPr="00EB220F">
              <w:rPr>
                <w:color w:val="000000"/>
                <w:sz w:val="20"/>
                <w:szCs w:val="20"/>
              </w:rPr>
              <w:t>вание, офор</w:t>
            </w:r>
            <w:r w:rsidRPr="00EB220F">
              <w:rPr>
                <w:color w:val="000000"/>
                <w:sz w:val="20"/>
                <w:szCs w:val="20"/>
              </w:rPr>
              <w:t>м</w:t>
            </w:r>
            <w:r w:rsidRPr="00EB220F">
              <w:rPr>
                <w:color w:val="000000"/>
                <w:sz w:val="20"/>
                <w:szCs w:val="20"/>
              </w:rPr>
              <w:t>ля</w:t>
            </w:r>
            <w:r w:rsidRPr="00EB220F">
              <w:rPr>
                <w:color w:val="000000"/>
                <w:sz w:val="20"/>
                <w:szCs w:val="20"/>
              </w:rPr>
              <w:lastRenderedPageBreak/>
              <w:t>ю</w:t>
            </w:r>
            <w:r w:rsidRPr="00EB220F">
              <w:rPr>
                <w:color w:val="000000"/>
                <w:sz w:val="20"/>
                <w:szCs w:val="20"/>
              </w:rPr>
              <w:t>т</w:t>
            </w:r>
            <w:r w:rsidRPr="00EB220F">
              <w:rPr>
                <w:color w:val="000000"/>
                <w:sz w:val="20"/>
                <w:szCs w:val="20"/>
              </w:rPr>
              <w:t>ся докуме</w:t>
            </w:r>
            <w:r w:rsidRPr="00EB220F">
              <w:rPr>
                <w:color w:val="000000"/>
                <w:sz w:val="20"/>
                <w:szCs w:val="20"/>
              </w:rPr>
              <w:t>н</w:t>
            </w:r>
            <w:r w:rsidRPr="00EB220F">
              <w:rPr>
                <w:color w:val="000000"/>
                <w:sz w:val="20"/>
                <w:szCs w:val="20"/>
              </w:rPr>
              <w:t>ты</w:t>
            </w:r>
          </w:p>
        </w:tc>
      </w:tr>
      <w:tr w:rsidR="003C72E5" w:rsidRPr="00EB220F" w:rsidTr="003C72E5">
        <w:trPr>
          <w:trHeight w:val="750"/>
        </w:trPr>
        <w:tc>
          <w:tcPr>
            <w:tcW w:w="1438" w:type="dxa"/>
            <w:tcBorders>
              <w:top w:val="nil"/>
              <w:left w:val="single" w:sz="4" w:space="0" w:color="auto"/>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lastRenderedPageBreak/>
              <w:t>МО Ма</w:t>
            </w:r>
            <w:r w:rsidRPr="00EB220F">
              <w:rPr>
                <w:color w:val="000000"/>
                <w:sz w:val="20"/>
                <w:szCs w:val="20"/>
              </w:rPr>
              <w:t>й</w:t>
            </w:r>
            <w:r w:rsidRPr="00EB220F">
              <w:rPr>
                <w:color w:val="000000"/>
                <w:sz w:val="20"/>
                <w:szCs w:val="20"/>
              </w:rPr>
              <w:t>ская с/а</w:t>
            </w:r>
          </w:p>
        </w:tc>
        <w:tc>
          <w:tcPr>
            <w:tcW w:w="1711" w:type="dxa"/>
            <w:gridSpan w:val="2"/>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с. Майское</w:t>
            </w:r>
          </w:p>
        </w:tc>
        <w:tc>
          <w:tcPr>
            <w:tcW w:w="1353"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ЗАО "Новома</w:t>
            </w:r>
            <w:r w:rsidRPr="00EB220F">
              <w:rPr>
                <w:color w:val="000000"/>
                <w:sz w:val="20"/>
                <w:szCs w:val="20"/>
              </w:rPr>
              <w:t>й</w:t>
            </w:r>
            <w:r w:rsidRPr="00EB220F">
              <w:rPr>
                <w:color w:val="000000"/>
                <w:sz w:val="20"/>
                <w:szCs w:val="20"/>
              </w:rPr>
              <w:t>ское"</w:t>
            </w:r>
          </w:p>
        </w:tc>
        <w:tc>
          <w:tcPr>
            <w:tcW w:w="150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МО Ма</w:t>
            </w:r>
            <w:r w:rsidRPr="00EB220F">
              <w:rPr>
                <w:color w:val="000000"/>
                <w:sz w:val="20"/>
                <w:szCs w:val="20"/>
              </w:rPr>
              <w:t>й</w:t>
            </w:r>
            <w:r w:rsidRPr="00EB220F">
              <w:rPr>
                <w:color w:val="000000"/>
                <w:sz w:val="20"/>
                <w:szCs w:val="20"/>
              </w:rPr>
              <w:t>ская с/аЗ АО "Н</w:t>
            </w:r>
            <w:r w:rsidRPr="00EB220F">
              <w:rPr>
                <w:color w:val="000000"/>
                <w:sz w:val="20"/>
                <w:szCs w:val="20"/>
              </w:rPr>
              <w:t>о</w:t>
            </w:r>
            <w:r w:rsidRPr="00EB220F">
              <w:rPr>
                <w:color w:val="000000"/>
                <w:sz w:val="20"/>
                <w:szCs w:val="20"/>
              </w:rPr>
              <w:t>вомайское"</w:t>
            </w:r>
          </w:p>
        </w:tc>
        <w:tc>
          <w:tcPr>
            <w:tcW w:w="1731"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действующий бе</w:t>
            </w:r>
            <w:r w:rsidRPr="00EB220F">
              <w:rPr>
                <w:color w:val="000000"/>
                <w:sz w:val="20"/>
                <w:szCs w:val="20"/>
              </w:rPr>
              <w:t>з</w:t>
            </w:r>
            <w:r w:rsidRPr="00EB220F">
              <w:rPr>
                <w:color w:val="000000"/>
                <w:sz w:val="20"/>
                <w:szCs w:val="20"/>
              </w:rPr>
              <w:t>хозный</w:t>
            </w:r>
          </w:p>
        </w:tc>
        <w:tc>
          <w:tcPr>
            <w:tcW w:w="168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сельхоз. Назн</w:t>
            </w:r>
            <w:r w:rsidRPr="00EB220F">
              <w:rPr>
                <w:color w:val="000000"/>
                <w:sz w:val="20"/>
                <w:szCs w:val="20"/>
              </w:rPr>
              <w:t>а</w:t>
            </w:r>
            <w:r w:rsidRPr="00EB220F">
              <w:rPr>
                <w:color w:val="000000"/>
                <w:sz w:val="20"/>
                <w:szCs w:val="20"/>
              </w:rPr>
              <w:t>чения</w:t>
            </w:r>
          </w:p>
        </w:tc>
        <w:tc>
          <w:tcPr>
            <w:tcW w:w="129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016</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720"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Ж/Б</w:t>
            </w:r>
          </w:p>
        </w:tc>
        <w:tc>
          <w:tcPr>
            <w:tcW w:w="1107"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В собс</w:t>
            </w:r>
            <w:r w:rsidRPr="00EB220F">
              <w:rPr>
                <w:color w:val="000000"/>
                <w:sz w:val="20"/>
                <w:szCs w:val="20"/>
              </w:rPr>
              <w:t>т</w:t>
            </w:r>
            <w:r w:rsidRPr="00EB220F">
              <w:rPr>
                <w:color w:val="000000"/>
                <w:sz w:val="20"/>
                <w:szCs w:val="20"/>
              </w:rPr>
              <w:t>венности Инв. Н</w:t>
            </w:r>
            <w:r w:rsidRPr="00EB220F">
              <w:rPr>
                <w:color w:val="000000"/>
                <w:sz w:val="20"/>
                <w:szCs w:val="20"/>
              </w:rPr>
              <w:t>о</w:t>
            </w:r>
            <w:r w:rsidRPr="00EB220F">
              <w:rPr>
                <w:color w:val="000000"/>
                <w:sz w:val="20"/>
                <w:szCs w:val="20"/>
              </w:rPr>
              <w:t>мер 13:01775</w:t>
            </w:r>
          </w:p>
        </w:tc>
      </w:tr>
      <w:tr w:rsidR="003C72E5" w:rsidRPr="00EB220F" w:rsidTr="003C72E5">
        <w:trPr>
          <w:trHeight w:val="750"/>
        </w:trPr>
        <w:tc>
          <w:tcPr>
            <w:tcW w:w="1438" w:type="dxa"/>
            <w:tcBorders>
              <w:top w:val="nil"/>
              <w:left w:val="single" w:sz="4" w:space="0" w:color="auto"/>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МО "Садо</w:t>
            </w:r>
            <w:r w:rsidRPr="00EB220F">
              <w:rPr>
                <w:color w:val="000000"/>
                <w:sz w:val="20"/>
                <w:szCs w:val="20"/>
              </w:rPr>
              <w:t>в</w:t>
            </w:r>
            <w:r w:rsidRPr="00EB220F">
              <w:rPr>
                <w:color w:val="000000"/>
                <w:sz w:val="20"/>
                <w:szCs w:val="20"/>
              </w:rPr>
              <w:t>ская с/а"</w:t>
            </w:r>
          </w:p>
        </w:tc>
        <w:tc>
          <w:tcPr>
            <w:tcW w:w="1711" w:type="dxa"/>
            <w:gridSpan w:val="2"/>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с. Садовое</w:t>
            </w:r>
          </w:p>
        </w:tc>
        <w:tc>
          <w:tcPr>
            <w:tcW w:w="1353"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Опх "Садо</w:t>
            </w:r>
            <w:r w:rsidRPr="00EB220F">
              <w:rPr>
                <w:color w:val="000000"/>
                <w:sz w:val="20"/>
                <w:szCs w:val="20"/>
              </w:rPr>
              <w:t>в</w:t>
            </w:r>
            <w:r w:rsidRPr="00EB220F">
              <w:rPr>
                <w:color w:val="000000"/>
                <w:sz w:val="20"/>
                <w:szCs w:val="20"/>
              </w:rPr>
              <w:t>ское"</w:t>
            </w:r>
          </w:p>
        </w:tc>
        <w:tc>
          <w:tcPr>
            <w:tcW w:w="150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МО "Садо</w:t>
            </w:r>
            <w:r w:rsidRPr="00EB220F">
              <w:rPr>
                <w:color w:val="000000"/>
                <w:sz w:val="20"/>
                <w:szCs w:val="20"/>
              </w:rPr>
              <w:t>в</w:t>
            </w:r>
            <w:r w:rsidRPr="00EB220F">
              <w:rPr>
                <w:color w:val="000000"/>
                <w:sz w:val="20"/>
                <w:szCs w:val="20"/>
              </w:rPr>
              <w:t>ская с/а" Опх "С</w:t>
            </w:r>
            <w:r w:rsidRPr="00EB220F">
              <w:rPr>
                <w:color w:val="000000"/>
                <w:sz w:val="20"/>
                <w:szCs w:val="20"/>
              </w:rPr>
              <w:t>а</w:t>
            </w:r>
            <w:r w:rsidRPr="00EB220F">
              <w:rPr>
                <w:color w:val="000000"/>
                <w:sz w:val="20"/>
                <w:szCs w:val="20"/>
              </w:rPr>
              <w:t>довское"</w:t>
            </w:r>
          </w:p>
        </w:tc>
        <w:tc>
          <w:tcPr>
            <w:tcW w:w="1731"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действующий бе</w:t>
            </w:r>
            <w:r w:rsidRPr="00EB220F">
              <w:rPr>
                <w:color w:val="000000"/>
                <w:sz w:val="20"/>
                <w:szCs w:val="20"/>
              </w:rPr>
              <w:t>з</w:t>
            </w:r>
            <w:r w:rsidRPr="00EB220F">
              <w:rPr>
                <w:color w:val="000000"/>
                <w:sz w:val="20"/>
                <w:szCs w:val="20"/>
              </w:rPr>
              <w:t>хозный</w:t>
            </w:r>
          </w:p>
        </w:tc>
        <w:tc>
          <w:tcPr>
            <w:tcW w:w="168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сельхоз. Назн</w:t>
            </w:r>
            <w:r w:rsidRPr="00EB220F">
              <w:rPr>
                <w:color w:val="000000"/>
                <w:sz w:val="20"/>
                <w:szCs w:val="20"/>
              </w:rPr>
              <w:t>а</w:t>
            </w:r>
            <w:r w:rsidRPr="00EB220F">
              <w:rPr>
                <w:color w:val="000000"/>
                <w:sz w:val="20"/>
                <w:szCs w:val="20"/>
              </w:rPr>
              <w:t>чения</w:t>
            </w:r>
          </w:p>
        </w:tc>
        <w:tc>
          <w:tcPr>
            <w:tcW w:w="129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017</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нет</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нет</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нет</w:t>
            </w:r>
          </w:p>
        </w:tc>
        <w:tc>
          <w:tcPr>
            <w:tcW w:w="720"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Ж/Б</w:t>
            </w:r>
          </w:p>
        </w:tc>
        <w:tc>
          <w:tcPr>
            <w:tcW w:w="1107"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проводи</w:t>
            </w:r>
            <w:r w:rsidRPr="00EB220F">
              <w:rPr>
                <w:color w:val="000000"/>
                <w:sz w:val="20"/>
                <w:szCs w:val="20"/>
              </w:rPr>
              <w:t>т</w:t>
            </w:r>
            <w:r w:rsidRPr="00EB220F">
              <w:rPr>
                <w:color w:val="000000"/>
                <w:sz w:val="20"/>
                <w:szCs w:val="20"/>
              </w:rPr>
              <w:t>ся меж</w:t>
            </w:r>
            <w:r w:rsidRPr="00EB220F">
              <w:rPr>
                <w:color w:val="000000"/>
                <w:sz w:val="20"/>
                <w:szCs w:val="20"/>
              </w:rPr>
              <w:t>е</w:t>
            </w:r>
            <w:r w:rsidRPr="00EB220F">
              <w:rPr>
                <w:color w:val="000000"/>
                <w:sz w:val="20"/>
                <w:szCs w:val="20"/>
              </w:rPr>
              <w:t>вание, офор</w:t>
            </w:r>
            <w:r w:rsidRPr="00EB220F">
              <w:rPr>
                <w:color w:val="000000"/>
                <w:sz w:val="20"/>
                <w:szCs w:val="20"/>
              </w:rPr>
              <w:t>м</w:t>
            </w:r>
            <w:r w:rsidRPr="00EB220F">
              <w:rPr>
                <w:color w:val="000000"/>
                <w:sz w:val="20"/>
                <w:szCs w:val="20"/>
              </w:rPr>
              <w:t>ляю</w:t>
            </w:r>
            <w:r w:rsidRPr="00EB220F">
              <w:rPr>
                <w:color w:val="000000"/>
                <w:sz w:val="20"/>
                <w:szCs w:val="20"/>
              </w:rPr>
              <w:t>т</w:t>
            </w:r>
            <w:r w:rsidRPr="00EB220F">
              <w:rPr>
                <w:color w:val="000000"/>
                <w:sz w:val="20"/>
                <w:szCs w:val="20"/>
              </w:rPr>
              <w:t>ся докуме</w:t>
            </w:r>
            <w:r w:rsidRPr="00EB220F">
              <w:rPr>
                <w:color w:val="000000"/>
                <w:sz w:val="20"/>
                <w:szCs w:val="20"/>
              </w:rPr>
              <w:t>н</w:t>
            </w:r>
            <w:r w:rsidRPr="00EB220F">
              <w:rPr>
                <w:color w:val="000000"/>
                <w:sz w:val="20"/>
                <w:szCs w:val="20"/>
              </w:rPr>
              <w:t>ты</w:t>
            </w:r>
          </w:p>
        </w:tc>
      </w:tr>
      <w:tr w:rsidR="003C72E5" w:rsidRPr="00EB220F" w:rsidTr="003C72E5">
        <w:trPr>
          <w:trHeight w:val="750"/>
        </w:trPr>
        <w:tc>
          <w:tcPr>
            <w:tcW w:w="1438" w:type="dxa"/>
            <w:tcBorders>
              <w:top w:val="nil"/>
              <w:left w:val="single" w:sz="4" w:space="0" w:color="auto"/>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lastRenderedPageBreak/>
              <w:t>МО Светло</w:t>
            </w:r>
            <w:r w:rsidRPr="00EB220F">
              <w:rPr>
                <w:color w:val="000000"/>
                <w:sz w:val="20"/>
                <w:szCs w:val="20"/>
              </w:rPr>
              <w:t>в</w:t>
            </w:r>
            <w:r w:rsidRPr="00EB220F">
              <w:rPr>
                <w:color w:val="000000"/>
                <w:sz w:val="20"/>
                <w:szCs w:val="20"/>
              </w:rPr>
              <w:t>ская с/а</w:t>
            </w:r>
          </w:p>
        </w:tc>
        <w:tc>
          <w:tcPr>
            <w:tcW w:w="1711" w:type="dxa"/>
            <w:gridSpan w:val="2"/>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с. Светлое</w:t>
            </w:r>
          </w:p>
        </w:tc>
        <w:tc>
          <w:tcPr>
            <w:tcW w:w="1353"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безхозный</w:t>
            </w:r>
          </w:p>
        </w:tc>
        <w:tc>
          <w:tcPr>
            <w:tcW w:w="150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МО  Светло</w:t>
            </w:r>
            <w:r w:rsidRPr="00EB220F">
              <w:rPr>
                <w:color w:val="000000"/>
                <w:sz w:val="20"/>
                <w:szCs w:val="20"/>
              </w:rPr>
              <w:t>в</w:t>
            </w:r>
            <w:r w:rsidRPr="00EB220F">
              <w:rPr>
                <w:color w:val="000000"/>
                <w:sz w:val="20"/>
                <w:szCs w:val="20"/>
              </w:rPr>
              <w:t>ская с/а</w:t>
            </w:r>
          </w:p>
        </w:tc>
        <w:tc>
          <w:tcPr>
            <w:tcW w:w="1731"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действующий бе</w:t>
            </w:r>
            <w:r w:rsidRPr="00EB220F">
              <w:rPr>
                <w:color w:val="000000"/>
                <w:sz w:val="20"/>
                <w:szCs w:val="20"/>
              </w:rPr>
              <w:t>з</w:t>
            </w:r>
            <w:r w:rsidRPr="00EB220F">
              <w:rPr>
                <w:color w:val="000000"/>
                <w:sz w:val="20"/>
                <w:szCs w:val="20"/>
              </w:rPr>
              <w:t>хозный</w:t>
            </w:r>
          </w:p>
        </w:tc>
        <w:tc>
          <w:tcPr>
            <w:tcW w:w="168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сельхоз. Назн</w:t>
            </w:r>
            <w:r w:rsidRPr="00EB220F">
              <w:rPr>
                <w:color w:val="000000"/>
                <w:sz w:val="20"/>
                <w:szCs w:val="20"/>
              </w:rPr>
              <w:t>а</w:t>
            </w:r>
            <w:r w:rsidRPr="00EB220F">
              <w:rPr>
                <w:color w:val="000000"/>
                <w:sz w:val="20"/>
                <w:szCs w:val="20"/>
              </w:rPr>
              <w:t>чения</w:t>
            </w:r>
          </w:p>
        </w:tc>
        <w:tc>
          <w:tcPr>
            <w:tcW w:w="129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018</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нет</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н</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нет</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нет</w:t>
            </w:r>
          </w:p>
        </w:tc>
        <w:tc>
          <w:tcPr>
            <w:tcW w:w="720"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земл. Яма</w:t>
            </w:r>
          </w:p>
        </w:tc>
        <w:tc>
          <w:tcPr>
            <w:tcW w:w="1107"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не офор</w:t>
            </w:r>
            <w:r w:rsidRPr="00EB220F">
              <w:rPr>
                <w:color w:val="000000"/>
                <w:sz w:val="20"/>
                <w:szCs w:val="20"/>
              </w:rPr>
              <w:t>м</w:t>
            </w:r>
            <w:r w:rsidRPr="00EB220F">
              <w:rPr>
                <w:color w:val="000000"/>
                <w:sz w:val="20"/>
                <w:szCs w:val="20"/>
              </w:rPr>
              <w:t>ляется</w:t>
            </w:r>
          </w:p>
        </w:tc>
      </w:tr>
      <w:tr w:rsidR="003C72E5" w:rsidRPr="00EB220F" w:rsidTr="003C72E5">
        <w:trPr>
          <w:trHeight w:val="750"/>
        </w:trPr>
        <w:tc>
          <w:tcPr>
            <w:tcW w:w="1438" w:type="dxa"/>
            <w:tcBorders>
              <w:top w:val="nil"/>
              <w:left w:val="single" w:sz="4" w:space="0" w:color="auto"/>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МО "Кайг</w:t>
            </w:r>
            <w:r w:rsidRPr="00EB220F">
              <w:rPr>
                <w:color w:val="000000"/>
                <w:sz w:val="20"/>
                <w:szCs w:val="20"/>
              </w:rPr>
              <w:t>о</w:t>
            </w:r>
            <w:r w:rsidRPr="00EB220F">
              <w:rPr>
                <w:color w:val="000000"/>
                <w:sz w:val="20"/>
                <w:szCs w:val="20"/>
              </w:rPr>
              <w:t>родская с/а"</w:t>
            </w:r>
          </w:p>
        </w:tc>
        <w:tc>
          <w:tcPr>
            <w:tcW w:w="1711" w:type="dxa"/>
            <w:gridSpan w:val="2"/>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с. Гербаево</w:t>
            </w:r>
          </w:p>
        </w:tc>
        <w:tc>
          <w:tcPr>
            <w:tcW w:w="1353"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ООО "Ге</w:t>
            </w:r>
            <w:r w:rsidRPr="00EB220F">
              <w:rPr>
                <w:color w:val="000000"/>
                <w:sz w:val="20"/>
                <w:szCs w:val="20"/>
              </w:rPr>
              <w:t>р</w:t>
            </w:r>
            <w:r w:rsidRPr="00EB220F">
              <w:rPr>
                <w:color w:val="000000"/>
                <w:sz w:val="20"/>
                <w:szCs w:val="20"/>
              </w:rPr>
              <w:t>баево"</w:t>
            </w:r>
          </w:p>
        </w:tc>
        <w:tc>
          <w:tcPr>
            <w:tcW w:w="150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МО "Кайг</w:t>
            </w:r>
            <w:r w:rsidRPr="00EB220F">
              <w:rPr>
                <w:color w:val="000000"/>
                <w:sz w:val="20"/>
                <w:szCs w:val="20"/>
              </w:rPr>
              <w:t>о</w:t>
            </w:r>
            <w:r w:rsidRPr="00EB220F">
              <w:rPr>
                <w:color w:val="000000"/>
                <w:sz w:val="20"/>
                <w:szCs w:val="20"/>
              </w:rPr>
              <w:t>родская с/а"ООО "Ге</w:t>
            </w:r>
            <w:r w:rsidRPr="00EB220F">
              <w:rPr>
                <w:color w:val="000000"/>
                <w:sz w:val="20"/>
                <w:szCs w:val="20"/>
              </w:rPr>
              <w:t>р</w:t>
            </w:r>
            <w:r w:rsidRPr="00EB220F">
              <w:rPr>
                <w:color w:val="000000"/>
                <w:sz w:val="20"/>
                <w:szCs w:val="20"/>
              </w:rPr>
              <w:t>баево"</w:t>
            </w:r>
          </w:p>
        </w:tc>
        <w:tc>
          <w:tcPr>
            <w:tcW w:w="1731"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действующий бе</w:t>
            </w:r>
            <w:r w:rsidRPr="00EB220F">
              <w:rPr>
                <w:color w:val="000000"/>
                <w:sz w:val="20"/>
                <w:szCs w:val="20"/>
              </w:rPr>
              <w:t>з</w:t>
            </w:r>
            <w:r w:rsidRPr="00EB220F">
              <w:rPr>
                <w:color w:val="000000"/>
                <w:sz w:val="20"/>
                <w:szCs w:val="20"/>
              </w:rPr>
              <w:t>хозный</w:t>
            </w:r>
          </w:p>
        </w:tc>
        <w:tc>
          <w:tcPr>
            <w:tcW w:w="168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сельхоз. Назн</w:t>
            </w:r>
            <w:r w:rsidRPr="00EB220F">
              <w:rPr>
                <w:color w:val="000000"/>
                <w:sz w:val="20"/>
                <w:szCs w:val="20"/>
              </w:rPr>
              <w:t>а</w:t>
            </w:r>
            <w:r w:rsidRPr="00EB220F">
              <w:rPr>
                <w:color w:val="000000"/>
                <w:sz w:val="20"/>
                <w:szCs w:val="20"/>
              </w:rPr>
              <w:t>чения</w:t>
            </w:r>
          </w:p>
        </w:tc>
        <w:tc>
          <w:tcPr>
            <w:tcW w:w="129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019</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нет</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720"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мет.емк</w:t>
            </w:r>
          </w:p>
        </w:tc>
        <w:tc>
          <w:tcPr>
            <w:tcW w:w="1107"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проводи</w:t>
            </w:r>
            <w:r w:rsidRPr="00EB220F">
              <w:rPr>
                <w:color w:val="000000"/>
                <w:sz w:val="20"/>
                <w:szCs w:val="20"/>
              </w:rPr>
              <w:t>т</w:t>
            </w:r>
            <w:r w:rsidRPr="00EB220F">
              <w:rPr>
                <w:color w:val="000000"/>
                <w:sz w:val="20"/>
                <w:szCs w:val="20"/>
              </w:rPr>
              <w:t>ся меж</w:t>
            </w:r>
            <w:r w:rsidRPr="00EB220F">
              <w:rPr>
                <w:color w:val="000000"/>
                <w:sz w:val="20"/>
                <w:szCs w:val="20"/>
              </w:rPr>
              <w:t>е</w:t>
            </w:r>
            <w:r w:rsidRPr="00EB220F">
              <w:rPr>
                <w:color w:val="000000"/>
                <w:sz w:val="20"/>
                <w:szCs w:val="20"/>
              </w:rPr>
              <w:t>вание, офор</w:t>
            </w:r>
            <w:r w:rsidRPr="00EB220F">
              <w:rPr>
                <w:color w:val="000000"/>
                <w:sz w:val="20"/>
                <w:szCs w:val="20"/>
              </w:rPr>
              <w:t>м</w:t>
            </w:r>
            <w:r w:rsidRPr="00EB220F">
              <w:rPr>
                <w:color w:val="000000"/>
                <w:sz w:val="20"/>
                <w:szCs w:val="20"/>
              </w:rPr>
              <w:t>ляю</w:t>
            </w:r>
            <w:r w:rsidRPr="00EB220F">
              <w:rPr>
                <w:color w:val="000000"/>
                <w:sz w:val="20"/>
                <w:szCs w:val="20"/>
              </w:rPr>
              <w:t>т</w:t>
            </w:r>
            <w:r w:rsidRPr="00EB220F">
              <w:rPr>
                <w:color w:val="000000"/>
                <w:sz w:val="20"/>
                <w:szCs w:val="20"/>
              </w:rPr>
              <w:t>ся докуме</w:t>
            </w:r>
            <w:r w:rsidRPr="00EB220F">
              <w:rPr>
                <w:color w:val="000000"/>
                <w:sz w:val="20"/>
                <w:szCs w:val="20"/>
              </w:rPr>
              <w:t>н</w:t>
            </w:r>
            <w:r w:rsidRPr="00EB220F">
              <w:rPr>
                <w:color w:val="000000"/>
                <w:sz w:val="20"/>
                <w:szCs w:val="20"/>
              </w:rPr>
              <w:t>ты</w:t>
            </w:r>
          </w:p>
        </w:tc>
      </w:tr>
      <w:tr w:rsidR="003C72E5" w:rsidRPr="00EB220F" w:rsidTr="003C72E5">
        <w:trPr>
          <w:trHeight w:val="750"/>
        </w:trPr>
        <w:tc>
          <w:tcPr>
            <w:tcW w:w="1438" w:type="dxa"/>
            <w:tcBorders>
              <w:top w:val="nil"/>
              <w:left w:val="single" w:sz="4" w:space="0" w:color="auto"/>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МО "Зубко</w:t>
            </w:r>
            <w:r w:rsidRPr="00EB220F">
              <w:rPr>
                <w:color w:val="000000"/>
                <w:sz w:val="20"/>
                <w:szCs w:val="20"/>
              </w:rPr>
              <w:t>в</w:t>
            </w:r>
            <w:r w:rsidRPr="00EB220F">
              <w:rPr>
                <w:color w:val="000000"/>
                <w:sz w:val="20"/>
                <w:szCs w:val="20"/>
              </w:rPr>
              <w:t>ская с/а</w:t>
            </w:r>
          </w:p>
        </w:tc>
        <w:tc>
          <w:tcPr>
            <w:tcW w:w="1711" w:type="dxa"/>
            <w:gridSpan w:val="2"/>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с. Ульяновка</w:t>
            </w:r>
          </w:p>
        </w:tc>
        <w:tc>
          <w:tcPr>
            <w:tcW w:w="1353"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СПК "Ульяно</w:t>
            </w:r>
            <w:r w:rsidRPr="00EB220F">
              <w:rPr>
                <w:color w:val="000000"/>
                <w:sz w:val="20"/>
                <w:szCs w:val="20"/>
              </w:rPr>
              <w:t>в</w:t>
            </w:r>
            <w:r w:rsidRPr="00EB220F">
              <w:rPr>
                <w:color w:val="000000"/>
                <w:sz w:val="20"/>
                <w:szCs w:val="20"/>
              </w:rPr>
              <w:t>ское"</w:t>
            </w:r>
          </w:p>
        </w:tc>
        <w:tc>
          <w:tcPr>
            <w:tcW w:w="150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МО "Зубко</w:t>
            </w:r>
            <w:r w:rsidRPr="00EB220F">
              <w:rPr>
                <w:color w:val="000000"/>
                <w:sz w:val="20"/>
                <w:szCs w:val="20"/>
              </w:rPr>
              <w:t>в</w:t>
            </w:r>
            <w:r w:rsidRPr="00EB220F">
              <w:rPr>
                <w:color w:val="000000"/>
                <w:sz w:val="20"/>
                <w:szCs w:val="20"/>
              </w:rPr>
              <w:t>ская с/а СПК "Ульяно</w:t>
            </w:r>
            <w:r w:rsidRPr="00EB220F">
              <w:rPr>
                <w:color w:val="000000"/>
                <w:sz w:val="20"/>
                <w:szCs w:val="20"/>
              </w:rPr>
              <w:t>в</w:t>
            </w:r>
            <w:r w:rsidRPr="00EB220F">
              <w:rPr>
                <w:color w:val="000000"/>
                <w:sz w:val="20"/>
                <w:szCs w:val="20"/>
              </w:rPr>
              <w:t>ское"</w:t>
            </w:r>
          </w:p>
        </w:tc>
        <w:tc>
          <w:tcPr>
            <w:tcW w:w="1731"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действующий бе</w:t>
            </w:r>
            <w:r w:rsidRPr="00EB220F">
              <w:rPr>
                <w:color w:val="000000"/>
                <w:sz w:val="20"/>
                <w:szCs w:val="20"/>
              </w:rPr>
              <w:t>з</w:t>
            </w:r>
            <w:r w:rsidRPr="00EB220F">
              <w:rPr>
                <w:color w:val="000000"/>
                <w:sz w:val="20"/>
                <w:szCs w:val="20"/>
              </w:rPr>
              <w:t>хозный</w:t>
            </w:r>
          </w:p>
        </w:tc>
        <w:tc>
          <w:tcPr>
            <w:tcW w:w="168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сельхоз. Назн</w:t>
            </w:r>
            <w:r w:rsidRPr="00EB220F">
              <w:rPr>
                <w:color w:val="000000"/>
                <w:sz w:val="20"/>
                <w:szCs w:val="20"/>
              </w:rPr>
              <w:t>а</w:t>
            </w:r>
            <w:r w:rsidRPr="00EB220F">
              <w:rPr>
                <w:color w:val="000000"/>
                <w:sz w:val="20"/>
                <w:szCs w:val="20"/>
              </w:rPr>
              <w:t>чения</w:t>
            </w:r>
          </w:p>
        </w:tc>
        <w:tc>
          <w:tcPr>
            <w:tcW w:w="129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020</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нет</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нет</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нет</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нет</w:t>
            </w:r>
          </w:p>
        </w:tc>
        <w:tc>
          <w:tcPr>
            <w:tcW w:w="720"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мет.емк</w:t>
            </w:r>
          </w:p>
        </w:tc>
        <w:tc>
          <w:tcPr>
            <w:tcW w:w="1107"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проводи</w:t>
            </w:r>
            <w:r w:rsidRPr="00EB220F">
              <w:rPr>
                <w:color w:val="000000"/>
                <w:sz w:val="20"/>
                <w:szCs w:val="20"/>
              </w:rPr>
              <w:t>т</w:t>
            </w:r>
            <w:r w:rsidRPr="00EB220F">
              <w:rPr>
                <w:color w:val="000000"/>
                <w:sz w:val="20"/>
                <w:szCs w:val="20"/>
              </w:rPr>
              <w:t>ся меж</w:t>
            </w:r>
            <w:r w:rsidRPr="00EB220F">
              <w:rPr>
                <w:color w:val="000000"/>
                <w:sz w:val="20"/>
                <w:szCs w:val="20"/>
              </w:rPr>
              <w:t>е</w:t>
            </w:r>
            <w:r w:rsidRPr="00EB220F">
              <w:rPr>
                <w:color w:val="000000"/>
                <w:sz w:val="20"/>
                <w:szCs w:val="20"/>
              </w:rPr>
              <w:t>вание, офор</w:t>
            </w:r>
            <w:r w:rsidRPr="00EB220F">
              <w:rPr>
                <w:color w:val="000000"/>
                <w:sz w:val="20"/>
                <w:szCs w:val="20"/>
              </w:rPr>
              <w:t>м</w:t>
            </w:r>
            <w:r w:rsidRPr="00EB220F">
              <w:rPr>
                <w:color w:val="000000"/>
                <w:sz w:val="20"/>
                <w:szCs w:val="20"/>
              </w:rPr>
              <w:t>ля</w:t>
            </w:r>
            <w:r w:rsidRPr="00EB220F">
              <w:rPr>
                <w:color w:val="000000"/>
                <w:sz w:val="20"/>
                <w:szCs w:val="20"/>
              </w:rPr>
              <w:lastRenderedPageBreak/>
              <w:t>ю</w:t>
            </w:r>
            <w:r w:rsidRPr="00EB220F">
              <w:rPr>
                <w:color w:val="000000"/>
                <w:sz w:val="20"/>
                <w:szCs w:val="20"/>
              </w:rPr>
              <w:t>т</w:t>
            </w:r>
            <w:r w:rsidRPr="00EB220F">
              <w:rPr>
                <w:color w:val="000000"/>
                <w:sz w:val="20"/>
                <w:szCs w:val="20"/>
              </w:rPr>
              <w:t>ся докуме</w:t>
            </w:r>
            <w:r w:rsidRPr="00EB220F">
              <w:rPr>
                <w:color w:val="000000"/>
                <w:sz w:val="20"/>
                <w:szCs w:val="20"/>
              </w:rPr>
              <w:t>н</w:t>
            </w:r>
            <w:r w:rsidRPr="00EB220F">
              <w:rPr>
                <w:color w:val="000000"/>
                <w:sz w:val="20"/>
                <w:szCs w:val="20"/>
              </w:rPr>
              <w:t>ты</w:t>
            </w:r>
          </w:p>
        </w:tc>
      </w:tr>
      <w:tr w:rsidR="003C72E5" w:rsidRPr="00EB220F" w:rsidTr="003C72E5">
        <w:trPr>
          <w:trHeight w:val="750"/>
        </w:trPr>
        <w:tc>
          <w:tcPr>
            <w:tcW w:w="1438" w:type="dxa"/>
            <w:tcBorders>
              <w:top w:val="nil"/>
              <w:left w:val="single" w:sz="4" w:space="0" w:color="auto"/>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lastRenderedPageBreak/>
              <w:t>МО Черемошинск</w:t>
            </w:r>
            <w:r w:rsidRPr="00EB220F">
              <w:rPr>
                <w:color w:val="000000"/>
                <w:sz w:val="20"/>
                <w:szCs w:val="20"/>
              </w:rPr>
              <w:t>а</w:t>
            </w:r>
            <w:r w:rsidRPr="00EB220F">
              <w:rPr>
                <w:color w:val="000000"/>
                <w:sz w:val="20"/>
                <w:szCs w:val="20"/>
              </w:rPr>
              <w:t>яс/а</w:t>
            </w:r>
          </w:p>
        </w:tc>
        <w:tc>
          <w:tcPr>
            <w:tcW w:w="1711" w:type="dxa"/>
            <w:gridSpan w:val="2"/>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с.Нижнечеремошное</w:t>
            </w:r>
          </w:p>
        </w:tc>
        <w:tc>
          <w:tcPr>
            <w:tcW w:w="1353"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ЗАО "Черемоши</w:t>
            </w:r>
            <w:r w:rsidRPr="00EB220F">
              <w:rPr>
                <w:color w:val="000000"/>
                <w:sz w:val="20"/>
                <w:szCs w:val="20"/>
              </w:rPr>
              <w:t>н</w:t>
            </w:r>
            <w:r w:rsidRPr="00EB220F">
              <w:rPr>
                <w:color w:val="000000"/>
                <w:sz w:val="20"/>
                <w:szCs w:val="20"/>
              </w:rPr>
              <w:t>ское"</w:t>
            </w:r>
          </w:p>
        </w:tc>
        <w:tc>
          <w:tcPr>
            <w:tcW w:w="150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МО Черемошинск</w:t>
            </w:r>
            <w:r w:rsidRPr="00EB220F">
              <w:rPr>
                <w:color w:val="000000"/>
                <w:sz w:val="20"/>
                <w:szCs w:val="20"/>
              </w:rPr>
              <w:t>а</w:t>
            </w:r>
            <w:r w:rsidRPr="00EB220F">
              <w:rPr>
                <w:color w:val="000000"/>
                <w:sz w:val="20"/>
                <w:szCs w:val="20"/>
              </w:rPr>
              <w:t>яс/а ЗАО "Чер</w:t>
            </w:r>
            <w:r w:rsidRPr="00EB220F">
              <w:rPr>
                <w:color w:val="000000"/>
                <w:sz w:val="20"/>
                <w:szCs w:val="20"/>
              </w:rPr>
              <w:t>е</w:t>
            </w:r>
            <w:r w:rsidRPr="00EB220F">
              <w:rPr>
                <w:color w:val="000000"/>
                <w:sz w:val="20"/>
                <w:szCs w:val="20"/>
              </w:rPr>
              <w:t>мошинское"</w:t>
            </w:r>
          </w:p>
        </w:tc>
        <w:tc>
          <w:tcPr>
            <w:tcW w:w="1731"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действующий бе</w:t>
            </w:r>
            <w:r w:rsidRPr="00EB220F">
              <w:rPr>
                <w:color w:val="000000"/>
                <w:sz w:val="20"/>
                <w:szCs w:val="20"/>
              </w:rPr>
              <w:t>з</w:t>
            </w:r>
            <w:r w:rsidRPr="00EB220F">
              <w:rPr>
                <w:color w:val="000000"/>
                <w:sz w:val="20"/>
                <w:szCs w:val="20"/>
              </w:rPr>
              <w:t>хозный</w:t>
            </w:r>
          </w:p>
        </w:tc>
        <w:tc>
          <w:tcPr>
            <w:tcW w:w="168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сельхоз. Назн</w:t>
            </w:r>
            <w:r w:rsidRPr="00EB220F">
              <w:rPr>
                <w:color w:val="000000"/>
                <w:sz w:val="20"/>
                <w:szCs w:val="20"/>
              </w:rPr>
              <w:t>а</w:t>
            </w:r>
            <w:r w:rsidRPr="00EB220F">
              <w:rPr>
                <w:color w:val="000000"/>
                <w:sz w:val="20"/>
                <w:szCs w:val="20"/>
              </w:rPr>
              <w:t>чения</w:t>
            </w:r>
          </w:p>
        </w:tc>
        <w:tc>
          <w:tcPr>
            <w:tcW w:w="129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021</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720"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мет.емк</w:t>
            </w:r>
          </w:p>
        </w:tc>
        <w:tc>
          <w:tcPr>
            <w:tcW w:w="1107"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проводи</w:t>
            </w:r>
            <w:r w:rsidRPr="00EB220F">
              <w:rPr>
                <w:color w:val="000000"/>
                <w:sz w:val="20"/>
                <w:szCs w:val="20"/>
              </w:rPr>
              <w:t>т</w:t>
            </w:r>
            <w:r w:rsidRPr="00EB220F">
              <w:rPr>
                <w:color w:val="000000"/>
                <w:sz w:val="20"/>
                <w:szCs w:val="20"/>
              </w:rPr>
              <w:t>ся меж</w:t>
            </w:r>
            <w:r w:rsidRPr="00EB220F">
              <w:rPr>
                <w:color w:val="000000"/>
                <w:sz w:val="20"/>
                <w:szCs w:val="20"/>
              </w:rPr>
              <w:t>е</w:t>
            </w:r>
            <w:r w:rsidRPr="00EB220F">
              <w:rPr>
                <w:color w:val="000000"/>
                <w:sz w:val="20"/>
                <w:szCs w:val="20"/>
              </w:rPr>
              <w:t>вание, офор</w:t>
            </w:r>
            <w:r w:rsidRPr="00EB220F">
              <w:rPr>
                <w:color w:val="000000"/>
                <w:sz w:val="20"/>
                <w:szCs w:val="20"/>
              </w:rPr>
              <w:t>м</w:t>
            </w:r>
            <w:r w:rsidRPr="00EB220F">
              <w:rPr>
                <w:color w:val="000000"/>
                <w:sz w:val="20"/>
                <w:szCs w:val="20"/>
              </w:rPr>
              <w:t>ляю</w:t>
            </w:r>
            <w:r w:rsidRPr="00EB220F">
              <w:rPr>
                <w:color w:val="000000"/>
                <w:sz w:val="20"/>
                <w:szCs w:val="20"/>
              </w:rPr>
              <w:t>т</w:t>
            </w:r>
            <w:r w:rsidRPr="00EB220F">
              <w:rPr>
                <w:color w:val="000000"/>
                <w:sz w:val="20"/>
                <w:szCs w:val="20"/>
              </w:rPr>
              <w:t>ся докуме</w:t>
            </w:r>
            <w:r w:rsidRPr="00EB220F">
              <w:rPr>
                <w:color w:val="000000"/>
                <w:sz w:val="20"/>
                <w:szCs w:val="20"/>
              </w:rPr>
              <w:t>н</w:t>
            </w:r>
            <w:r w:rsidRPr="00EB220F">
              <w:rPr>
                <w:color w:val="000000"/>
                <w:sz w:val="20"/>
                <w:szCs w:val="20"/>
              </w:rPr>
              <w:t>ты</w:t>
            </w:r>
          </w:p>
        </w:tc>
      </w:tr>
      <w:tr w:rsidR="003C72E5" w:rsidRPr="00EB220F" w:rsidTr="003C72E5">
        <w:trPr>
          <w:trHeight w:val="750"/>
        </w:trPr>
        <w:tc>
          <w:tcPr>
            <w:tcW w:w="1438" w:type="dxa"/>
            <w:tcBorders>
              <w:top w:val="nil"/>
              <w:left w:val="single" w:sz="4" w:space="0" w:color="auto"/>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МО Полови</w:t>
            </w:r>
            <w:r w:rsidRPr="00EB220F">
              <w:rPr>
                <w:color w:val="000000"/>
                <w:sz w:val="20"/>
                <w:szCs w:val="20"/>
              </w:rPr>
              <w:t>н</w:t>
            </w:r>
            <w:r w:rsidRPr="00EB220F">
              <w:rPr>
                <w:color w:val="000000"/>
                <w:sz w:val="20"/>
                <w:szCs w:val="20"/>
              </w:rPr>
              <w:t>ская с/а</w:t>
            </w:r>
          </w:p>
        </w:tc>
        <w:tc>
          <w:tcPr>
            <w:tcW w:w="1711" w:type="dxa"/>
            <w:gridSpan w:val="2"/>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с. Половинное</w:t>
            </w:r>
          </w:p>
        </w:tc>
        <w:tc>
          <w:tcPr>
            <w:tcW w:w="1353"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ООО МК Краснозе</w:t>
            </w:r>
            <w:r w:rsidRPr="00EB220F">
              <w:rPr>
                <w:color w:val="000000"/>
                <w:sz w:val="20"/>
                <w:szCs w:val="20"/>
              </w:rPr>
              <w:t>р</w:t>
            </w:r>
            <w:r w:rsidRPr="00EB220F">
              <w:rPr>
                <w:color w:val="000000"/>
                <w:sz w:val="20"/>
                <w:szCs w:val="20"/>
              </w:rPr>
              <w:t>ский</w:t>
            </w:r>
          </w:p>
        </w:tc>
        <w:tc>
          <w:tcPr>
            <w:tcW w:w="150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ООО МК Краснозе</w:t>
            </w:r>
            <w:r w:rsidRPr="00EB220F">
              <w:rPr>
                <w:color w:val="000000"/>
                <w:sz w:val="20"/>
                <w:szCs w:val="20"/>
              </w:rPr>
              <w:t>р</w:t>
            </w:r>
            <w:r w:rsidRPr="00EB220F">
              <w:rPr>
                <w:color w:val="000000"/>
                <w:sz w:val="20"/>
                <w:szCs w:val="20"/>
              </w:rPr>
              <w:t>ский</w:t>
            </w:r>
          </w:p>
        </w:tc>
        <w:tc>
          <w:tcPr>
            <w:tcW w:w="1731"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действующий бе</w:t>
            </w:r>
            <w:r w:rsidRPr="00EB220F">
              <w:rPr>
                <w:color w:val="000000"/>
                <w:sz w:val="20"/>
                <w:szCs w:val="20"/>
              </w:rPr>
              <w:t>з</w:t>
            </w:r>
            <w:r w:rsidRPr="00EB220F">
              <w:rPr>
                <w:color w:val="000000"/>
                <w:sz w:val="20"/>
                <w:szCs w:val="20"/>
              </w:rPr>
              <w:t>хозный</w:t>
            </w:r>
          </w:p>
        </w:tc>
        <w:tc>
          <w:tcPr>
            <w:tcW w:w="168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сельхоз. Назн</w:t>
            </w:r>
            <w:r w:rsidRPr="00EB220F">
              <w:rPr>
                <w:color w:val="000000"/>
                <w:sz w:val="20"/>
                <w:szCs w:val="20"/>
              </w:rPr>
              <w:t>а</w:t>
            </w:r>
            <w:r w:rsidRPr="00EB220F">
              <w:rPr>
                <w:color w:val="000000"/>
                <w:sz w:val="20"/>
                <w:szCs w:val="20"/>
              </w:rPr>
              <w:t>чения</w:t>
            </w:r>
          </w:p>
        </w:tc>
        <w:tc>
          <w:tcPr>
            <w:tcW w:w="129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022</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нет</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нет</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нет</w:t>
            </w:r>
          </w:p>
        </w:tc>
        <w:tc>
          <w:tcPr>
            <w:tcW w:w="720"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мет.емк</w:t>
            </w:r>
          </w:p>
        </w:tc>
        <w:tc>
          <w:tcPr>
            <w:tcW w:w="1107"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проводи</w:t>
            </w:r>
            <w:r w:rsidRPr="00EB220F">
              <w:rPr>
                <w:color w:val="000000"/>
                <w:sz w:val="20"/>
                <w:szCs w:val="20"/>
              </w:rPr>
              <w:t>т</w:t>
            </w:r>
            <w:r w:rsidRPr="00EB220F">
              <w:rPr>
                <w:color w:val="000000"/>
                <w:sz w:val="20"/>
                <w:szCs w:val="20"/>
              </w:rPr>
              <w:t>ся меж</w:t>
            </w:r>
            <w:r w:rsidRPr="00EB220F">
              <w:rPr>
                <w:color w:val="000000"/>
                <w:sz w:val="20"/>
                <w:szCs w:val="20"/>
              </w:rPr>
              <w:t>е</w:t>
            </w:r>
            <w:r w:rsidRPr="00EB220F">
              <w:rPr>
                <w:color w:val="000000"/>
                <w:sz w:val="20"/>
                <w:szCs w:val="20"/>
              </w:rPr>
              <w:t>вание, офор</w:t>
            </w:r>
            <w:r w:rsidRPr="00EB220F">
              <w:rPr>
                <w:color w:val="000000"/>
                <w:sz w:val="20"/>
                <w:szCs w:val="20"/>
              </w:rPr>
              <w:t>м</w:t>
            </w:r>
            <w:r w:rsidRPr="00EB220F">
              <w:rPr>
                <w:color w:val="000000"/>
                <w:sz w:val="20"/>
                <w:szCs w:val="20"/>
              </w:rPr>
              <w:t>ля</w:t>
            </w:r>
            <w:r w:rsidRPr="00EB220F">
              <w:rPr>
                <w:color w:val="000000"/>
                <w:sz w:val="20"/>
                <w:szCs w:val="20"/>
              </w:rPr>
              <w:lastRenderedPageBreak/>
              <w:t>ю</w:t>
            </w:r>
            <w:r w:rsidRPr="00EB220F">
              <w:rPr>
                <w:color w:val="000000"/>
                <w:sz w:val="20"/>
                <w:szCs w:val="20"/>
              </w:rPr>
              <w:t>т</w:t>
            </w:r>
            <w:r w:rsidRPr="00EB220F">
              <w:rPr>
                <w:color w:val="000000"/>
                <w:sz w:val="20"/>
                <w:szCs w:val="20"/>
              </w:rPr>
              <w:t>ся докуме</w:t>
            </w:r>
            <w:r w:rsidRPr="00EB220F">
              <w:rPr>
                <w:color w:val="000000"/>
                <w:sz w:val="20"/>
                <w:szCs w:val="20"/>
              </w:rPr>
              <w:t>н</w:t>
            </w:r>
            <w:r w:rsidRPr="00EB220F">
              <w:rPr>
                <w:color w:val="000000"/>
                <w:sz w:val="20"/>
                <w:szCs w:val="20"/>
              </w:rPr>
              <w:t>ты</w:t>
            </w:r>
          </w:p>
        </w:tc>
      </w:tr>
      <w:tr w:rsidR="003C72E5" w:rsidRPr="00EB220F" w:rsidTr="003C72E5">
        <w:trPr>
          <w:trHeight w:val="750"/>
        </w:trPr>
        <w:tc>
          <w:tcPr>
            <w:tcW w:w="1438" w:type="dxa"/>
            <w:tcBorders>
              <w:top w:val="nil"/>
              <w:left w:val="single" w:sz="4" w:space="0" w:color="auto"/>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lastRenderedPageBreak/>
              <w:t>МО Полови</w:t>
            </w:r>
            <w:r w:rsidRPr="00EB220F">
              <w:rPr>
                <w:color w:val="000000"/>
                <w:sz w:val="20"/>
                <w:szCs w:val="20"/>
              </w:rPr>
              <w:t>н</w:t>
            </w:r>
            <w:r w:rsidRPr="00EB220F">
              <w:rPr>
                <w:color w:val="000000"/>
                <w:sz w:val="20"/>
                <w:szCs w:val="20"/>
              </w:rPr>
              <w:t>ская с/а</w:t>
            </w:r>
          </w:p>
        </w:tc>
        <w:tc>
          <w:tcPr>
            <w:tcW w:w="1711" w:type="dxa"/>
            <w:gridSpan w:val="2"/>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с. Половинное</w:t>
            </w:r>
          </w:p>
        </w:tc>
        <w:tc>
          <w:tcPr>
            <w:tcW w:w="1353"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ООО "С</w:t>
            </w:r>
            <w:r w:rsidRPr="00EB220F">
              <w:rPr>
                <w:color w:val="000000"/>
                <w:sz w:val="20"/>
                <w:szCs w:val="20"/>
              </w:rPr>
              <w:t>и</w:t>
            </w:r>
            <w:r w:rsidRPr="00EB220F">
              <w:rPr>
                <w:color w:val="000000"/>
                <w:sz w:val="20"/>
                <w:szCs w:val="20"/>
              </w:rPr>
              <w:t>багросоюз"</w:t>
            </w:r>
          </w:p>
        </w:tc>
        <w:tc>
          <w:tcPr>
            <w:tcW w:w="150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МО Полови</w:t>
            </w:r>
            <w:r w:rsidRPr="00EB220F">
              <w:rPr>
                <w:color w:val="000000"/>
                <w:sz w:val="20"/>
                <w:szCs w:val="20"/>
              </w:rPr>
              <w:t>н</w:t>
            </w:r>
            <w:r w:rsidRPr="00EB220F">
              <w:rPr>
                <w:color w:val="000000"/>
                <w:sz w:val="20"/>
                <w:szCs w:val="20"/>
              </w:rPr>
              <w:t>ская с/а ООО "Сибагрос</w:t>
            </w:r>
            <w:r w:rsidRPr="00EB220F">
              <w:rPr>
                <w:color w:val="000000"/>
                <w:sz w:val="20"/>
                <w:szCs w:val="20"/>
              </w:rPr>
              <w:t>о</w:t>
            </w:r>
            <w:r w:rsidRPr="00EB220F">
              <w:rPr>
                <w:color w:val="000000"/>
                <w:sz w:val="20"/>
                <w:szCs w:val="20"/>
              </w:rPr>
              <w:t>юз"</w:t>
            </w:r>
          </w:p>
        </w:tc>
        <w:tc>
          <w:tcPr>
            <w:tcW w:w="1731"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действующий бе</w:t>
            </w:r>
            <w:r w:rsidRPr="00EB220F">
              <w:rPr>
                <w:color w:val="000000"/>
                <w:sz w:val="20"/>
                <w:szCs w:val="20"/>
              </w:rPr>
              <w:t>з</w:t>
            </w:r>
            <w:r w:rsidRPr="00EB220F">
              <w:rPr>
                <w:color w:val="000000"/>
                <w:sz w:val="20"/>
                <w:szCs w:val="20"/>
              </w:rPr>
              <w:t>хозный</w:t>
            </w:r>
          </w:p>
        </w:tc>
        <w:tc>
          <w:tcPr>
            <w:tcW w:w="168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сельхоз. Назн</w:t>
            </w:r>
            <w:r w:rsidRPr="00EB220F">
              <w:rPr>
                <w:color w:val="000000"/>
                <w:sz w:val="20"/>
                <w:szCs w:val="20"/>
              </w:rPr>
              <w:t>а</w:t>
            </w:r>
            <w:r w:rsidRPr="00EB220F">
              <w:rPr>
                <w:color w:val="000000"/>
                <w:sz w:val="20"/>
                <w:szCs w:val="20"/>
              </w:rPr>
              <w:t>чения</w:t>
            </w:r>
          </w:p>
        </w:tc>
        <w:tc>
          <w:tcPr>
            <w:tcW w:w="129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024</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720"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мет.емк</w:t>
            </w:r>
          </w:p>
        </w:tc>
        <w:tc>
          <w:tcPr>
            <w:tcW w:w="1107"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проводи</w:t>
            </w:r>
            <w:r w:rsidRPr="00EB220F">
              <w:rPr>
                <w:color w:val="000000"/>
                <w:sz w:val="20"/>
                <w:szCs w:val="20"/>
              </w:rPr>
              <w:t>т</w:t>
            </w:r>
            <w:r w:rsidRPr="00EB220F">
              <w:rPr>
                <w:color w:val="000000"/>
                <w:sz w:val="20"/>
                <w:szCs w:val="20"/>
              </w:rPr>
              <w:t>ся меж</w:t>
            </w:r>
            <w:r w:rsidRPr="00EB220F">
              <w:rPr>
                <w:color w:val="000000"/>
                <w:sz w:val="20"/>
                <w:szCs w:val="20"/>
              </w:rPr>
              <w:t>е</w:t>
            </w:r>
            <w:r w:rsidRPr="00EB220F">
              <w:rPr>
                <w:color w:val="000000"/>
                <w:sz w:val="20"/>
                <w:szCs w:val="20"/>
              </w:rPr>
              <w:t>вание, офор</w:t>
            </w:r>
            <w:r w:rsidRPr="00EB220F">
              <w:rPr>
                <w:color w:val="000000"/>
                <w:sz w:val="20"/>
                <w:szCs w:val="20"/>
              </w:rPr>
              <w:t>м</w:t>
            </w:r>
            <w:r w:rsidRPr="00EB220F">
              <w:rPr>
                <w:color w:val="000000"/>
                <w:sz w:val="20"/>
                <w:szCs w:val="20"/>
              </w:rPr>
              <w:t>ляю</w:t>
            </w:r>
            <w:r w:rsidRPr="00EB220F">
              <w:rPr>
                <w:color w:val="000000"/>
                <w:sz w:val="20"/>
                <w:szCs w:val="20"/>
              </w:rPr>
              <w:t>т</w:t>
            </w:r>
            <w:r w:rsidRPr="00EB220F">
              <w:rPr>
                <w:color w:val="000000"/>
                <w:sz w:val="20"/>
                <w:szCs w:val="20"/>
              </w:rPr>
              <w:t>ся докуме</w:t>
            </w:r>
            <w:r w:rsidRPr="00EB220F">
              <w:rPr>
                <w:color w:val="000000"/>
                <w:sz w:val="20"/>
                <w:szCs w:val="20"/>
              </w:rPr>
              <w:t>н</w:t>
            </w:r>
            <w:r w:rsidRPr="00EB220F">
              <w:rPr>
                <w:color w:val="000000"/>
                <w:sz w:val="20"/>
                <w:szCs w:val="20"/>
              </w:rPr>
              <w:t>ты</w:t>
            </w:r>
          </w:p>
        </w:tc>
      </w:tr>
      <w:tr w:rsidR="003C72E5" w:rsidRPr="00EB220F" w:rsidTr="003C72E5">
        <w:trPr>
          <w:trHeight w:val="750"/>
        </w:trPr>
        <w:tc>
          <w:tcPr>
            <w:tcW w:w="1438" w:type="dxa"/>
            <w:tcBorders>
              <w:top w:val="nil"/>
              <w:left w:val="single" w:sz="4" w:space="0" w:color="auto"/>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МО Красн</w:t>
            </w:r>
            <w:r w:rsidRPr="00EB220F">
              <w:rPr>
                <w:color w:val="000000"/>
                <w:sz w:val="20"/>
                <w:szCs w:val="20"/>
              </w:rPr>
              <w:t>о</w:t>
            </w:r>
            <w:r w:rsidRPr="00EB220F">
              <w:rPr>
                <w:color w:val="000000"/>
                <w:sz w:val="20"/>
                <w:szCs w:val="20"/>
              </w:rPr>
              <w:t>зерская п/а</w:t>
            </w:r>
          </w:p>
        </w:tc>
        <w:tc>
          <w:tcPr>
            <w:tcW w:w="1711" w:type="dxa"/>
            <w:gridSpan w:val="2"/>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р.п. Краснозе</w:t>
            </w:r>
            <w:r w:rsidRPr="00EB220F">
              <w:rPr>
                <w:color w:val="000000"/>
                <w:sz w:val="20"/>
                <w:szCs w:val="20"/>
              </w:rPr>
              <w:t>р</w:t>
            </w:r>
            <w:r w:rsidRPr="00EB220F">
              <w:rPr>
                <w:color w:val="000000"/>
                <w:sz w:val="20"/>
                <w:szCs w:val="20"/>
              </w:rPr>
              <w:t>ское</w:t>
            </w:r>
          </w:p>
        </w:tc>
        <w:tc>
          <w:tcPr>
            <w:tcW w:w="1353"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ООО Кра</w:t>
            </w:r>
            <w:r w:rsidRPr="00EB220F">
              <w:rPr>
                <w:color w:val="000000"/>
                <w:sz w:val="20"/>
                <w:szCs w:val="20"/>
              </w:rPr>
              <w:t>с</w:t>
            </w:r>
            <w:r w:rsidRPr="00EB220F">
              <w:rPr>
                <w:color w:val="000000"/>
                <w:sz w:val="20"/>
                <w:szCs w:val="20"/>
              </w:rPr>
              <w:t>нозерский МЗК</w:t>
            </w:r>
          </w:p>
        </w:tc>
        <w:tc>
          <w:tcPr>
            <w:tcW w:w="150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ООО Красн</w:t>
            </w:r>
            <w:r w:rsidRPr="00EB220F">
              <w:rPr>
                <w:color w:val="000000"/>
                <w:sz w:val="20"/>
                <w:szCs w:val="20"/>
              </w:rPr>
              <w:t>о</w:t>
            </w:r>
            <w:r w:rsidRPr="00EB220F">
              <w:rPr>
                <w:color w:val="000000"/>
                <w:sz w:val="20"/>
                <w:szCs w:val="20"/>
              </w:rPr>
              <w:t>зерский МЗК</w:t>
            </w:r>
          </w:p>
        </w:tc>
        <w:tc>
          <w:tcPr>
            <w:tcW w:w="1731"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действующий бе</w:t>
            </w:r>
            <w:r w:rsidRPr="00EB220F">
              <w:rPr>
                <w:color w:val="000000"/>
                <w:sz w:val="20"/>
                <w:szCs w:val="20"/>
              </w:rPr>
              <w:t>з</w:t>
            </w:r>
            <w:r w:rsidRPr="00EB220F">
              <w:rPr>
                <w:color w:val="000000"/>
                <w:sz w:val="20"/>
                <w:szCs w:val="20"/>
              </w:rPr>
              <w:t>хозный</w:t>
            </w:r>
          </w:p>
        </w:tc>
        <w:tc>
          <w:tcPr>
            <w:tcW w:w="168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сельхоз. Назн</w:t>
            </w:r>
            <w:r w:rsidRPr="00EB220F">
              <w:rPr>
                <w:color w:val="000000"/>
                <w:sz w:val="20"/>
                <w:szCs w:val="20"/>
              </w:rPr>
              <w:t>а</w:t>
            </w:r>
            <w:r w:rsidRPr="00EB220F">
              <w:rPr>
                <w:color w:val="000000"/>
                <w:sz w:val="20"/>
                <w:szCs w:val="20"/>
              </w:rPr>
              <w:t>чения</w:t>
            </w:r>
          </w:p>
        </w:tc>
        <w:tc>
          <w:tcPr>
            <w:tcW w:w="1296"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025</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да</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нет</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нет</w:t>
            </w:r>
          </w:p>
        </w:tc>
        <w:tc>
          <w:tcPr>
            <w:tcW w:w="432"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нет</w:t>
            </w:r>
          </w:p>
        </w:tc>
        <w:tc>
          <w:tcPr>
            <w:tcW w:w="720"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мет.емк</w:t>
            </w:r>
          </w:p>
        </w:tc>
        <w:tc>
          <w:tcPr>
            <w:tcW w:w="1107" w:type="dxa"/>
            <w:tcBorders>
              <w:top w:val="nil"/>
              <w:left w:val="nil"/>
              <w:bottom w:val="single" w:sz="4" w:space="0" w:color="auto"/>
              <w:right w:val="single" w:sz="4" w:space="0" w:color="auto"/>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t>проводи</w:t>
            </w:r>
            <w:r w:rsidRPr="00EB220F">
              <w:rPr>
                <w:color w:val="000000"/>
                <w:sz w:val="20"/>
                <w:szCs w:val="20"/>
              </w:rPr>
              <w:t>т</w:t>
            </w:r>
            <w:r w:rsidRPr="00EB220F">
              <w:rPr>
                <w:color w:val="000000"/>
                <w:sz w:val="20"/>
                <w:szCs w:val="20"/>
              </w:rPr>
              <w:t>ся меж</w:t>
            </w:r>
            <w:r w:rsidRPr="00EB220F">
              <w:rPr>
                <w:color w:val="000000"/>
                <w:sz w:val="20"/>
                <w:szCs w:val="20"/>
              </w:rPr>
              <w:t>е</w:t>
            </w:r>
            <w:r w:rsidRPr="00EB220F">
              <w:rPr>
                <w:color w:val="000000"/>
                <w:sz w:val="20"/>
                <w:szCs w:val="20"/>
              </w:rPr>
              <w:t>вание, офор</w:t>
            </w:r>
            <w:r w:rsidRPr="00EB220F">
              <w:rPr>
                <w:color w:val="000000"/>
                <w:sz w:val="20"/>
                <w:szCs w:val="20"/>
              </w:rPr>
              <w:t>м</w:t>
            </w:r>
            <w:r w:rsidRPr="00EB220F">
              <w:rPr>
                <w:color w:val="000000"/>
                <w:sz w:val="20"/>
                <w:szCs w:val="20"/>
              </w:rPr>
              <w:t>ля</w:t>
            </w:r>
            <w:r w:rsidRPr="00EB220F">
              <w:rPr>
                <w:color w:val="000000"/>
                <w:sz w:val="20"/>
                <w:szCs w:val="20"/>
              </w:rPr>
              <w:lastRenderedPageBreak/>
              <w:t>ю</w:t>
            </w:r>
            <w:r w:rsidRPr="00EB220F">
              <w:rPr>
                <w:color w:val="000000"/>
                <w:sz w:val="20"/>
                <w:szCs w:val="20"/>
              </w:rPr>
              <w:t>т</w:t>
            </w:r>
            <w:r w:rsidRPr="00EB220F">
              <w:rPr>
                <w:color w:val="000000"/>
                <w:sz w:val="20"/>
                <w:szCs w:val="20"/>
              </w:rPr>
              <w:t>ся докуме</w:t>
            </w:r>
            <w:r w:rsidRPr="00EB220F">
              <w:rPr>
                <w:color w:val="000000"/>
                <w:sz w:val="20"/>
                <w:szCs w:val="20"/>
              </w:rPr>
              <w:t>н</w:t>
            </w:r>
            <w:r w:rsidRPr="00EB220F">
              <w:rPr>
                <w:color w:val="000000"/>
                <w:sz w:val="20"/>
                <w:szCs w:val="20"/>
              </w:rPr>
              <w:t>ты</w:t>
            </w:r>
          </w:p>
        </w:tc>
      </w:tr>
      <w:tr w:rsidR="003C72E5" w:rsidRPr="00EB220F" w:rsidTr="003C72E5">
        <w:trPr>
          <w:trHeight w:val="255"/>
        </w:trPr>
        <w:tc>
          <w:tcPr>
            <w:tcW w:w="14708" w:type="dxa"/>
            <w:gridSpan w:val="15"/>
            <w:tcBorders>
              <w:top w:val="single" w:sz="4" w:space="0" w:color="auto"/>
              <w:left w:val="single" w:sz="4" w:space="0" w:color="auto"/>
              <w:bottom w:val="single" w:sz="4" w:space="0" w:color="auto"/>
              <w:right w:val="single" w:sz="4" w:space="0" w:color="000000"/>
            </w:tcBorders>
            <w:shd w:val="clear" w:color="auto" w:fill="auto"/>
            <w:vAlign w:val="center"/>
          </w:tcPr>
          <w:p w:rsidR="003C72E5" w:rsidRPr="00EB220F" w:rsidRDefault="003C72E5" w:rsidP="003C72E5">
            <w:pPr>
              <w:jc w:val="center"/>
              <w:rPr>
                <w:color w:val="000000"/>
                <w:sz w:val="20"/>
                <w:szCs w:val="20"/>
              </w:rPr>
            </w:pPr>
            <w:r w:rsidRPr="00EB220F">
              <w:rPr>
                <w:color w:val="000000"/>
                <w:sz w:val="20"/>
                <w:szCs w:val="20"/>
              </w:rPr>
              <w:lastRenderedPageBreak/>
              <w:t>ИТОГО по району (кол-во)           24</w:t>
            </w:r>
          </w:p>
        </w:tc>
      </w:tr>
      <w:tr w:rsidR="003C72E5" w:rsidRPr="00EB220F" w:rsidTr="003C72E5">
        <w:trPr>
          <w:trHeight w:val="255"/>
        </w:trPr>
        <w:tc>
          <w:tcPr>
            <w:tcW w:w="14708" w:type="dxa"/>
            <w:gridSpan w:val="15"/>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1. Действующие скотомогильники имеющие собственника либо находящиеся в чьем то ведении   21</w:t>
            </w:r>
          </w:p>
        </w:tc>
      </w:tr>
      <w:tr w:rsidR="003C72E5" w:rsidRPr="00EB220F" w:rsidTr="003C72E5">
        <w:trPr>
          <w:trHeight w:val="255"/>
        </w:trPr>
        <w:tc>
          <w:tcPr>
            <w:tcW w:w="14708" w:type="dxa"/>
            <w:gridSpan w:val="15"/>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2. Действующие безхозные скотомогильники 24</w:t>
            </w:r>
          </w:p>
        </w:tc>
      </w:tr>
      <w:tr w:rsidR="003C72E5" w:rsidRPr="00EB220F" w:rsidTr="003C72E5">
        <w:trPr>
          <w:trHeight w:val="255"/>
        </w:trPr>
        <w:tc>
          <w:tcPr>
            <w:tcW w:w="14708" w:type="dxa"/>
            <w:gridSpan w:val="15"/>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3. Закрытые скотомогильники (законсервированые)    2</w:t>
            </w:r>
          </w:p>
        </w:tc>
      </w:tr>
      <w:tr w:rsidR="003C72E5" w:rsidRPr="00EB220F" w:rsidTr="003C72E5">
        <w:trPr>
          <w:trHeight w:val="255"/>
        </w:trPr>
        <w:tc>
          <w:tcPr>
            <w:tcW w:w="14708" w:type="dxa"/>
            <w:gridSpan w:val="15"/>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4. Трупосжигательные печи          1</w:t>
            </w:r>
          </w:p>
        </w:tc>
      </w:tr>
      <w:tr w:rsidR="003C72E5" w:rsidRPr="00EB220F" w:rsidTr="003C72E5">
        <w:trPr>
          <w:trHeight w:val="255"/>
        </w:trPr>
        <w:tc>
          <w:tcPr>
            <w:tcW w:w="1438" w:type="dxa"/>
            <w:tcBorders>
              <w:top w:val="nil"/>
              <w:left w:val="nil"/>
              <w:bottom w:val="nil"/>
              <w:right w:val="nil"/>
            </w:tcBorders>
            <w:shd w:val="clear" w:color="auto" w:fill="auto"/>
            <w:noWrap/>
            <w:vAlign w:val="bottom"/>
          </w:tcPr>
          <w:p w:rsidR="003C72E5" w:rsidRPr="00EB220F" w:rsidRDefault="003C72E5" w:rsidP="003C72E5">
            <w:pPr>
              <w:jc w:val="center"/>
              <w:rPr>
                <w:color w:val="000000"/>
                <w:sz w:val="20"/>
                <w:szCs w:val="20"/>
              </w:rPr>
            </w:pPr>
          </w:p>
        </w:tc>
        <w:tc>
          <w:tcPr>
            <w:tcW w:w="1558" w:type="dxa"/>
            <w:tcBorders>
              <w:top w:val="nil"/>
              <w:left w:val="nil"/>
              <w:bottom w:val="nil"/>
              <w:right w:val="nil"/>
            </w:tcBorders>
            <w:shd w:val="clear" w:color="auto" w:fill="auto"/>
            <w:noWrap/>
            <w:vAlign w:val="bottom"/>
          </w:tcPr>
          <w:p w:rsidR="003C72E5" w:rsidRPr="00EB220F" w:rsidRDefault="003C72E5" w:rsidP="003C72E5">
            <w:pPr>
              <w:jc w:val="center"/>
              <w:rPr>
                <w:color w:val="000000"/>
                <w:sz w:val="20"/>
                <w:szCs w:val="20"/>
              </w:rPr>
            </w:pPr>
          </w:p>
        </w:tc>
        <w:tc>
          <w:tcPr>
            <w:tcW w:w="1506" w:type="dxa"/>
            <w:gridSpan w:val="2"/>
            <w:tcBorders>
              <w:top w:val="nil"/>
              <w:left w:val="nil"/>
              <w:bottom w:val="nil"/>
              <w:right w:val="nil"/>
            </w:tcBorders>
            <w:shd w:val="clear" w:color="auto" w:fill="auto"/>
            <w:noWrap/>
            <w:vAlign w:val="bottom"/>
          </w:tcPr>
          <w:p w:rsidR="003C72E5" w:rsidRPr="00EB220F" w:rsidRDefault="003C72E5" w:rsidP="003C72E5">
            <w:pPr>
              <w:jc w:val="center"/>
              <w:rPr>
                <w:color w:val="000000"/>
                <w:sz w:val="20"/>
                <w:szCs w:val="20"/>
              </w:rPr>
            </w:pPr>
          </w:p>
        </w:tc>
        <w:tc>
          <w:tcPr>
            <w:tcW w:w="1506" w:type="dxa"/>
            <w:tcBorders>
              <w:top w:val="nil"/>
              <w:left w:val="nil"/>
              <w:bottom w:val="nil"/>
              <w:right w:val="nil"/>
            </w:tcBorders>
            <w:shd w:val="clear" w:color="auto" w:fill="auto"/>
            <w:noWrap/>
            <w:vAlign w:val="bottom"/>
          </w:tcPr>
          <w:p w:rsidR="003C72E5" w:rsidRPr="00EB220F" w:rsidRDefault="003C72E5" w:rsidP="003C72E5">
            <w:pPr>
              <w:jc w:val="center"/>
              <w:rPr>
                <w:color w:val="000000"/>
                <w:sz w:val="20"/>
                <w:szCs w:val="20"/>
              </w:rPr>
            </w:pPr>
          </w:p>
        </w:tc>
        <w:tc>
          <w:tcPr>
            <w:tcW w:w="1731" w:type="dxa"/>
            <w:tcBorders>
              <w:top w:val="nil"/>
              <w:left w:val="nil"/>
              <w:bottom w:val="nil"/>
              <w:right w:val="nil"/>
            </w:tcBorders>
            <w:shd w:val="clear" w:color="auto" w:fill="auto"/>
            <w:noWrap/>
            <w:vAlign w:val="bottom"/>
          </w:tcPr>
          <w:p w:rsidR="003C72E5" w:rsidRPr="00EB220F" w:rsidRDefault="003C72E5" w:rsidP="003C72E5">
            <w:pPr>
              <w:jc w:val="center"/>
              <w:rPr>
                <w:color w:val="000000"/>
                <w:sz w:val="20"/>
                <w:szCs w:val="20"/>
              </w:rPr>
            </w:pPr>
          </w:p>
        </w:tc>
        <w:tc>
          <w:tcPr>
            <w:tcW w:w="1686" w:type="dxa"/>
            <w:tcBorders>
              <w:top w:val="nil"/>
              <w:left w:val="nil"/>
              <w:bottom w:val="nil"/>
              <w:right w:val="nil"/>
            </w:tcBorders>
            <w:shd w:val="clear" w:color="auto" w:fill="auto"/>
            <w:noWrap/>
            <w:vAlign w:val="bottom"/>
          </w:tcPr>
          <w:p w:rsidR="003C72E5" w:rsidRPr="00EB220F" w:rsidRDefault="003C72E5" w:rsidP="003C72E5">
            <w:pPr>
              <w:jc w:val="center"/>
              <w:rPr>
                <w:color w:val="000000"/>
                <w:sz w:val="20"/>
                <w:szCs w:val="20"/>
              </w:rPr>
            </w:pPr>
          </w:p>
        </w:tc>
        <w:tc>
          <w:tcPr>
            <w:tcW w:w="1296" w:type="dxa"/>
            <w:tcBorders>
              <w:top w:val="nil"/>
              <w:left w:val="nil"/>
              <w:bottom w:val="nil"/>
              <w:right w:val="nil"/>
            </w:tcBorders>
            <w:shd w:val="clear" w:color="auto" w:fill="auto"/>
            <w:noWrap/>
            <w:vAlign w:val="bottom"/>
          </w:tcPr>
          <w:p w:rsidR="003C72E5" w:rsidRPr="00EB220F" w:rsidRDefault="003C72E5" w:rsidP="003C72E5">
            <w:pPr>
              <w:jc w:val="center"/>
              <w:rPr>
                <w:color w:val="000000"/>
                <w:sz w:val="20"/>
                <w:szCs w:val="20"/>
              </w:rPr>
            </w:pPr>
          </w:p>
        </w:tc>
        <w:tc>
          <w:tcPr>
            <w:tcW w:w="432" w:type="dxa"/>
            <w:tcBorders>
              <w:top w:val="nil"/>
              <w:left w:val="nil"/>
              <w:bottom w:val="nil"/>
              <w:right w:val="nil"/>
            </w:tcBorders>
            <w:shd w:val="clear" w:color="auto" w:fill="auto"/>
            <w:noWrap/>
            <w:vAlign w:val="bottom"/>
          </w:tcPr>
          <w:p w:rsidR="003C72E5" w:rsidRPr="00EB220F" w:rsidRDefault="003C72E5" w:rsidP="003C72E5">
            <w:pPr>
              <w:jc w:val="center"/>
              <w:rPr>
                <w:color w:val="000000"/>
                <w:sz w:val="20"/>
                <w:szCs w:val="20"/>
              </w:rPr>
            </w:pPr>
          </w:p>
        </w:tc>
        <w:tc>
          <w:tcPr>
            <w:tcW w:w="432" w:type="dxa"/>
            <w:tcBorders>
              <w:top w:val="nil"/>
              <w:left w:val="nil"/>
              <w:bottom w:val="nil"/>
              <w:right w:val="nil"/>
            </w:tcBorders>
            <w:shd w:val="clear" w:color="auto" w:fill="auto"/>
            <w:noWrap/>
            <w:vAlign w:val="bottom"/>
          </w:tcPr>
          <w:p w:rsidR="003C72E5" w:rsidRPr="00EB220F" w:rsidRDefault="003C72E5" w:rsidP="003C72E5">
            <w:pPr>
              <w:jc w:val="center"/>
              <w:rPr>
                <w:color w:val="000000"/>
                <w:sz w:val="20"/>
                <w:szCs w:val="20"/>
              </w:rPr>
            </w:pPr>
          </w:p>
        </w:tc>
        <w:tc>
          <w:tcPr>
            <w:tcW w:w="432" w:type="dxa"/>
            <w:tcBorders>
              <w:top w:val="nil"/>
              <w:left w:val="nil"/>
              <w:bottom w:val="nil"/>
              <w:right w:val="nil"/>
            </w:tcBorders>
            <w:shd w:val="clear" w:color="auto" w:fill="auto"/>
            <w:noWrap/>
            <w:vAlign w:val="bottom"/>
          </w:tcPr>
          <w:p w:rsidR="003C72E5" w:rsidRPr="00EB220F" w:rsidRDefault="003C72E5" w:rsidP="003C72E5">
            <w:pPr>
              <w:jc w:val="center"/>
              <w:rPr>
                <w:color w:val="000000"/>
                <w:sz w:val="20"/>
                <w:szCs w:val="20"/>
              </w:rPr>
            </w:pPr>
          </w:p>
        </w:tc>
        <w:tc>
          <w:tcPr>
            <w:tcW w:w="432" w:type="dxa"/>
            <w:tcBorders>
              <w:top w:val="nil"/>
              <w:left w:val="nil"/>
              <w:bottom w:val="nil"/>
              <w:right w:val="nil"/>
            </w:tcBorders>
            <w:shd w:val="clear" w:color="auto" w:fill="auto"/>
            <w:noWrap/>
            <w:vAlign w:val="bottom"/>
          </w:tcPr>
          <w:p w:rsidR="003C72E5" w:rsidRPr="00EB220F" w:rsidRDefault="003C72E5" w:rsidP="003C72E5">
            <w:pPr>
              <w:jc w:val="center"/>
              <w:rPr>
                <w:color w:val="000000"/>
                <w:sz w:val="20"/>
                <w:szCs w:val="20"/>
              </w:rPr>
            </w:pPr>
          </w:p>
        </w:tc>
        <w:tc>
          <w:tcPr>
            <w:tcW w:w="432" w:type="dxa"/>
            <w:tcBorders>
              <w:top w:val="nil"/>
              <w:left w:val="nil"/>
              <w:bottom w:val="nil"/>
              <w:right w:val="nil"/>
            </w:tcBorders>
            <w:shd w:val="clear" w:color="auto" w:fill="auto"/>
            <w:noWrap/>
            <w:vAlign w:val="bottom"/>
          </w:tcPr>
          <w:p w:rsidR="003C72E5" w:rsidRPr="00EB220F" w:rsidRDefault="003C72E5" w:rsidP="003C72E5">
            <w:pPr>
              <w:jc w:val="center"/>
              <w:rPr>
                <w:color w:val="000000"/>
                <w:sz w:val="20"/>
                <w:szCs w:val="20"/>
              </w:rPr>
            </w:pPr>
          </w:p>
        </w:tc>
        <w:tc>
          <w:tcPr>
            <w:tcW w:w="720" w:type="dxa"/>
            <w:tcBorders>
              <w:top w:val="nil"/>
              <w:left w:val="nil"/>
              <w:bottom w:val="nil"/>
              <w:right w:val="nil"/>
            </w:tcBorders>
            <w:shd w:val="clear" w:color="auto" w:fill="auto"/>
            <w:noWrap/>
            <w:vAlign w:val="bottom"/>
          </w:tcPr>
          <w:p w:rsidR="003C72E5" w:rsidRPr="00EB220F" w:rsidRDefault="003C72E5" w:rsidP="003C72E5">
            <w:pPr>
              <w:jc w:val="center"/>
              <w:rPr>
                <w:color w:val="000000"/>
                <w:sz w:val="20"/>
                <w:szCs w:val="20"/>
              </w:rPr>
            </w:pPr>
          </w:p>
        </w:tc>
        <w:tc>
          <w:tcPr>
            <w:tcW w:w="1107" w:type="dxa"/>
            <w:tcBorders>
              <w:top w:val="nil"/>
              <w:left w:val="nil"/>
              <w:bottom w:val="nil"/>
              <w:right w:val="nil"/>
            </w:tcBorders>
            <w:shd w:val="clear" w:color="auto" w:fill="auto"/>
            <w:noWrap/>
            <w:vAlign w:val="bottom"/>
          </w:tcPr>
          <w:p w:rsidR="003C72E5" w:rsidRPr="00EB220F" w:rsidRDefault="003C72E5" w:rsidP="003C72E5">
            <w:pPr>
              <w:jc w:val="center"/>
              <w:rPr>
                <w:color w:val="000000"/>
                <w:sz w:val="20"/>
                <w:szCs w:val="20"/>
              </w:rPr>
            </w:pPr>
          </w:p>
        </w:tc>
      </w:tr>
      <w:tr w:rsidR="003C72E5" w:rsidRPr="00EB220F" w:rsidTr="003C72E5">
        <w:trPr>
          <w:trHeight w:val="255"/>
        </w:trPr>
        <w:tc>
          <w:tcPr>
            <w:tcW w:w="7739" w:type="dxa"/>
            <w:gridSpan w:val="6"/>
            <w:tcBorders>
              <w:top w:val="nil"/>
              <w:left w:val="nil"/>
              <w:bottom w:val="nil"/>
              <w:right w:val="nil"/>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Главный госветинпектор Краснозерского района                    В.И. Сайченко</w:t>
            </w:r>
          </w:p>
        </w:tc>
        <w:tc>
          <w:tcPr>
            <w:tcW w:w="1686" w:type="dxa"/>
            <w:tcBorders>
              <w:top w:val="nil"/>
              <w:left w:val="nil"/>
              <w:bottom w:val="nil"/>
              <w:right w:val="nil"/>
            </w:tcBorders>
            <w:shd w:val="clear" w:color="auto" w:fill="auto"/>
            <w:noWrap/>
            <w:vAlign w:val="bottom"/>
          </w:tcPr>
          <w:p w:rsidR="003C72E5" w:rsidRPr="00EB220F" w:rsidRDefault="003C72E5" w:rsidP="003C72E5">
            <w:pPr>
              <w:jc w:val="center"/>
              <w:rPr>
                <w:color w:val="000000"/>
                <w:sz w:val="20"/>
                <w:szCs w:val="20"/>
              </w:rPr>
            </w:pPr>
          </w:p>
        </w:tc>
        <w:tc>
          <w:tcPr>
            <w:tcW w:w="1296" w:type="dxa"/>
            <w:tcBorders>
              <w:top w:val="nil"/>
              <w:left w:val="nil"/>
              <w:bottom w:val="nil"/>
              <w:right w:val="nil"/>
            </w:tcBorders>
            <w:shd w:val="clear" w:color="auto" w:fill="auto"/>
            <w:noWrap/>
            <w:vAlign w:val="bottom"/>
          </w:tcPr>
          <w:p w:rsidR="003C72E5" w:rsidRPr="00EB220F" w:rsidRDefault="003C72E5" w:rsidP="003C72E5">
            <w:pPr>
              <w:jc w:val="center"/>
              <w:rPr>
                <w:color w:val="000000"/>
                <w:sz w:val="20"/>
                <w:szCs w:val="20"/>
              </w:rPr>
            </w:pPr>
          </w:p>
        </w:tc>
        <w:tc>
          <w:tcPr>
            <w:tcW w:w="1296" w:type="dxa"/>
            <w:gridSpan w:val="3"/>
            <w:tcBorders>
              <w:top w:val="nil"/>
              <w:left w:val="nil"/>
              <w:bottom w:val="nil"/>
              <w:right w:val="nil"/>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01.07.2012г.</w:t>
            </w:r>
          </w:p>
        </w:tc>
        <w:tc>
          <w:tcPr>
            <w:tcW w:w="432" w:type="dxa"/>
            <w:tcBorders>
              <w:top w:val="nil"/>
              <w:left w:val="nil"/>
              <w:bottom w:val="nil"/>
              <w:right w:val="nil"/>
            </w:tcBorders>
            <w:shd w:val="clear" w:color="auto" w:fill="auto"/>
            <w:noWrap/>
            <w:vAlign w:val="bottom"/>
          </w:tcPr>
          <w:p w:rsidR="003C72E5" w:rsidRPr="00EB220F" w:rsidRDefault="003C72E5" w:rsidP="003C72E5">
            <w:pPr>
              <w:jc w:val="center"/>
              <w:rPr>
                <w:color w:val="000000"/>
                <w:sz w:val="20"/>
                <w:szCs w:val="20"/>
              </w:rPr>
            </w:pPr>
          </w:p>
        </w:tc>
        <w:tc>
          <w:tcPr>
            <w:tcW w:w="432" w:type="dxa"/>
            <w:tcBorders>
              <w:top w:val="nil"/>
              <w:left w:val="nil"/>
              <w:bottom w:val="nil"/>
              <w:right w:val="nil"/>
            </w:tcBorders>
            <w:shd w:val="clear" w:color="auto" w:fill="auto"/>
            <w:noWrap/>
            <w:vAlign w:val="bottom"/>
          </w:tcPr>
          <w:p w:rsidR="003C72E5" w:rsidRPr="00EB220F" w:rsidRDefault="003C72E5" w:rsidP="003C72E5">
            <w:pPr>
              <w:jc w:val="center"/>
              <w:rPr>
                <w:color w:val="000000"/>
                <w:sz w:val="20"/>
                <w:szCs w:val="20"/>
              </w:rPr>
            </w:pPr>
          </w:p>
        </w:tc>
        <w:tc>
          <w:tcPr>
            <w:tcW w:w="720" w:type="dxa"/>
            <w:tcBorders>
              <w:top w:val="nil"/>
              <w:left w:val="nil"/>
              <w:bottom w:val="nil"/>
              <w:right w:val="nil"/>
            </w:tcBorders>
            <w:shd w:val="clear" w:color="auto" w:fill="auto"/>
            <w:noWrap/>
            <w:vAlign w:val="bottom"/>
          </w:tcPr>
          <w:p w:rsidR="003C72E5" w:rsidRPr="00EB220F" w:rsidRDefault="003C72E5" w:rsidP="003C72E5">
            <w:pPr>
              <w:jc w:val="center"/>
              <w:rPr>
                <w:color w:val="000000"/>
                <w:sz w:val="20"/>
                <w:szCs w:val="20"/>
              </w:rPr>
            </w:pPr>
          </w:p>
        </w:tc>
        <w:tc>
          <w:tcPr>
            <w:tcW w:w="1107" w:type="dxa"/>
            <w:tcBorders>
              <w:top w:val="nil"/>
              <w:left w:val="nil"/>
              <w:bottom w:val="nil"/>
              <w:right w:val="nil"/>
            </w:tcBorders>
            <w:shd w:val="clear" w:color="auto" w:fill="auto"/>
            <w:noWrap/>
            <w:vAlign w:val="bottom"/>
          </w:tcPr>
          <w:p w:rsidR="003C72E5" w:rsidRPr="00EB220F" w:rsidRDefault="003C72E5" w:rsidP="003C72E5">
            <w:pPr>
              <w:jc w:val="center"/>
              <w:rPr>
                <w:color w:val="000000"/>
                <w:sz w:val="20"/>
                <w:szCs w:val="20"/>
              </w:rPr>
            </w:pPr>
          </w:p>
        </w:tc>
      </w:tr>
    </w:tbl>
    <w:p w:rsidR="003C72E5" w:rsidRPr="00EB220F" w:rsidRDefault="003C72E5" w:rsidP="003C72E5">
      <w:pPr>
        <w:ind w:right="-550"/>
        <w:rPr>
          <w:color w:val="000000"/>
          <w:sz w:val="20"/>
          <w:szCs w:val="20"/>
        </w:rPr>
      </w:pPr>
      <w:r w:rsidRPr="00EB220F">
        <w:rPr>
          <w:color w:val="000000"/>
          <w:sz w:val="20"/>
          <w:szCs w:val="20"/>
        </w:rPr>
        <w:t>1 запроектировали в с. Веселовском</w:t>
      </w:r>
    </w:p>
    <w:p w:rsidR="003C72E5" w:rsidRPr="00EB220F" w:rsidRDefault="003C72E5" w:rsidP="003C72E5">
      <w:pPr>
        <w:jc w:val="right"/>
        <w:rPr>
          <w:color w:val="000000"/>
          <w:sz w:val="22"/>
          <w:szCs w:val="22"/>
        </w:rPr>
      </w:pPr>
    </w:p>
    <w:p w:rsidR="003C72E5" w:rsidRPr="00EB220F" w:rsidRDefault="003C72E5" w:rsidP="003C72E5">
      <w:pPr>
        <w:rPr>
          <w:color w:val="000000"/>
        </w:rPr>
      </w:pPr>
    </w:p>
    <w:p w:rsidR="003C72E5" w:rsidRPr="00EB220F" w:rsidRDefault="003C72E5" w:rsidP="003C72E5">
      <w:pPr>
        <w:rPr>
          <w:color w:val="000000"/>
        </w:rPr>
        <w:sectPr w:rsidR="003C72E5" w:rsidRPr="00EB220F" w:rsidSect="003C72E5">
          <w:pgSz w:w="16838" w:h="11906" w:orient="landscape"/>
          <w:pgMar w:top="851" w:right="1134" w:bottom="1701" w:left="1134" w:header="709" w:footer="709" w:gutter="0"/>
          <w:cols w:space="708"/>
          <w:docGrid w:linePitch="360"/>
        </w:sectPr>
      </w:pPr>
    </w:p>
    <w:p w:rsidR="003C72E5" w:rsidRPr="00EB220F" w:rsidRDefault="003C72E5" w:rsidP="003C72E5">
      <w:pPr>
        <w:rPr>
          <w:rFonts w:ascii="Arial" w:hAnsi="Arial" w:cs="Arial"/>
          <w:b/>
          <w:i/>
          <w:color w:val="000000"/>
        </w:rPr>
      </w:pPr>
      <w:r w:rsidRPr="00EB220F">
        <w:rPr>
          <w:rFonts w:ascii="Arial" w:hAnsi="Arial" w:cs="Arial"/>
          <w:b/>
          <w:i/>
          <w:color w:val="000000"/>
        </w:rPr>
        <w:lastRenderedPageBreak/>
        <w:t>6.1.  Экологическое состояние</w:t>
      </w:r>
    </w:p>
    <w:p w:rsidR="003C72E5" w:rsidRPr="00EB220F" w:rsidRDefault="003C72E5" w:rsidP="003C72E5">
      <w:pPr>
        <w:ind w:firstLine="709"/>
        <w:jc w:val="both"/>
        <w:rPr>
          <w:color w:val="000000"/>
        </w:rPr>
      </w:pPr>
      <w:r w:rsidRPr="00EB220F">
        <w:rPr>
          <w:color w:val="000000"/>
        </w:rPr>
        <w:t>Комплексная оценка влияния природных и экологических факторов на развитие территории Новосибирской области в составе Схемы территориального планирования выполнена на основе подготовленных ГИС-карт: «Санитарно-гигиенические условия», «Р</w:t>
      </w:r>
      <w:r w:rsidRPr="00EB220F">
        <w:rPr>
          <w:color w:val="000000"/>
        </w:rPr>
        <w:t>е</w:t>
      </w:r>
      <w:r w:rsidRPr="00EB220F">
        <w:rPr>
          <w:color w:val="000000"/>
        </w:rPr>
        <w:t>сурсно-рекреационный потенциал», «Природно-экологическая основа функционального зонирования территории» и ряда других карт составленных на этапе анализа современного с</w:t>
      </w:r>
      <w:r w:rsidRPr="00EB220F">
        <w:rPr>
          <w:color w:val="000000"/>
        </w:rPr>
        <w:t>о</w:t>
      </w:r>
      <w:r w:rsidRPr="00EB220F">
        <w:rPr>
          <w:color w:val="000000"/>
        </w:rPr>
        <w:t>стояния территории.</w:t>
      </w:r>
    </w:p>
    <w:p w:rsidR="003C72E5" w:rsidRPr="00EB220F" w:rsidRDefault="003C72E5" w:rsidP="003C72E5">
      <w:pPr>
        <w:ind w:firstLine="709"/>
        <w:jc w:val="both"/>
        <w:rPr>
          <w:color w:val="000000"/>
        </w:rPr>
      </w:pPr>
      <w:r w:rsidRPr="00EB220F">
        <w:rPr>
          <w:color w:val="000000"/>
        </w:rPr>
        <w:t>В соответствии со СТП НСО в Новосибирской области выделяется три основные группы факторов окружающей среды, влияющих на здоровье населения – это антропоге</w:t>
      </w:r>
      <w:r w:rsidRPr="00EB220F">
        <w:rPr>
          <w:color w:val="000000"/>
        </w:rPr>
        <w:t>н</w:t>
      </w:r>
      <w:r w:rsidRPr="00EB220F">
        <w:rPr>
          <w:color w:val="000000"/>
        </w:rPr>
        <w:t>ные факторы, включающие в себя химическое загрязнение атмосферного воздуха, пить</w:t>
      </w:r>
      <w:r w:rsidRPr="00EB220F">
        <w:rPr>
          <w:color w:val="000000"/>
        </w:rPr>
        <w:t>е</w:t>
      </w:r>
      <w:r w:rsidRPr="00EB220F">
        <w:rPr>
          <w:color w:val="000000"/>
        </w:rPr>
        <w:t>вой воды, продуктов питания, природно-климатические и социально-экономические фа</w:t>
      </w:r>
      <w:r w:rsidRPr="00EB220F">
        <w:rPr>
          <w:color w:val="000000"/>
        </w:rPr>
        <w:t>к</w:t>
      </w:r>
      <w:r w:rsidRPr="00EB220F">
        <w:rPr>
          <w:color w:val="000000"/>
        </w:rPr>
        <w:t xml:space="preserve">торы. </w:t>
      </w:r>
    </w:p>
    <w:p w:rsidR="003C72E5" w:rsidRPr="00EB220F" w:rsidRDefault="003C72E5" w:rsidP="003C72E5">
      <w:pPr>
        <w:ind w:firstLine="708"/>
        <w:jc w:val="both"/>
        <w:rPr>
          <w:color w:val="000000"/>
        </w:rPr>
      </w:pPr>
      <w:r w:rsidRPr="00EB220F">
        <w:rPr>
          <w:color w:val="000000"/>
        </w:rPr>
        <w:t>Приоритетные химические загрязнители:</w:t>
      </w:r>
    </w:p>
    <w:p w:rsidR="003C72E5" w:rsidRPr="00EB220F" w:rsidRDefault="003C72E5" w:rsidP="003C72E5">
      <w:pPr>
        <w:ind w:firstLine="708"/>
        <w:jc w:val="both"/>
        <w:rPr>
          <w:color w:val="000000"/>
        </w:rPr>
      </w:pPr>
      <w:r w:rsidRPr="00EB220F">
        <w:rPr>
          <w:color w:val="000000"/>
        </w:rPr>
        <w:t>для атмосферного воздуха - это кадмий, хром, никель, бенз/а/пирен, формальдегид, бе</w:t>
      </w:r>
      <w:r w:rsidRPr="00EB220F">
        <w:rPr>
          <w:color w:val="000000"/>
        </w:rPr>
        <w:t>н</w:t>
      </w:r>
      <w:r w:rsidRPr="00EB220F">
        <w:rPr>
          <w:color w:val="000000"/>
        </w:rPr>
        <w:t xml:space="preserve">зол, </w:t>
      </w:r>
    </w:p>
    <w:p w:rsidR="003C72E5" w:rsidRPr="00EB220F" w:rsidRDefault="003C72E5" w:rsidP="003C72E5">
      <w:pPr>
        <w:ind w:firstLine="708"/>
        <w:jc w:val="both"/>
        <w:rPr>
          <w:color w:val="000000"/>
        </w:rPr>
      </w:pPr>
      <w:r w:rsidRPr="00EB220F">
        <w:rPr>
          <w:color w:val="000000"/>
        </w:rPr>
        <w:t xml:space="preserve">для питьевой воды - марганец, бор, железо, нитраты, </w:t>
      </w:r>
    </w:p>
    <w:p w:rsidR="003C72E5" w:rsidRPr="00EB220F" w:rsidRDefault="003C72E5" w:rsidP="003C72E5">
      <w:pPr>
        <w:ind w:firstLine="708"/>
        <w:jc w:val="both"/>
        <w:rPr>
          <w:color w:val="000000"/>
        </w:rPr>
      </w:pPr>
      <w:r w:rsidRPr="00EB220F">
        <w:rPr>
          <w:color w:val="000000"/>
        </w:rPr>
        <w:t xml:space="preserve">для продуктов питания - нитраты, кадмий, мышьяк, свинец. </w:t>
      </w:r>
    </w:p>
    <w:p w:rsidR="003C72E5" w:rsidRPr="00EB220F" w:rsidRDefault="003C72E5" w:rsidP="003C72E5">
      <w:pPr>
        <w:ind w:firstLine="708"/>
        <w:jc w:val="right"/>
        <w:rPr>
          <w:color w:val="000000"/>
        </w:rPr>
      </w:pPr>
    </w:p>
    <w:p w:rsidR="003C72E5" w:rsidRPr="00EB220F" w:rsidRDefault="003C72E5" w:rsidP="003C72E5">
      <w:pPr>
        <w:pStyle w:val="a9"/>
        <w:spacing w:line="288" w:lineRule="auto"/>
        <w:ind w:firstLine="360"/>
        <w:jc w:val="both"/>
        <w:rPr>
          <w:color w:val="000000"/>
        </w:rPr>
      </w:pPr>
      <w:r w:rsidRPr="00EB220F">
        <w:rPr>
          <w:color w:val="000000"/>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style="position:absolute;left:0;text-align:left;margin-left:117pt;margin-top:-.2pt;width:270.75pt;height:252.45pt;z-index:251657728" stroked="t" strokeweight=".5pt">
            <v:imagedata r:id="rId105" o:title=""/>
          </v:shape>
          <o:OLEObject Type="Embed" ProgID="CorelPHOTOPAINT.Image.13" ShapeID="_x0000_s1031" DrawAspect="Content" ObjectID="_1566311993" r:id="rId106"/>
        </w:object>
      </w:r>
    </w:p>
    <w:p w:rsidR="003C72E5" w:rsidRPr="00EB220F" w:rsidRDefault="003C72E5" w:rsidP="003C72E5">
      <w:pPr>
        <w:pStyle w:val="a9"/>
        <w:spacing w:line="288" w:lineRule="auto"/>
        <w:ind w:firstLine="360"/>
        <w:jc w:val="both"/>
        <w:rPr>
          <w:color w:val="000000"/>
        </w:rPr>
      </w:pPr>
    </w:p>
    <w:p w:rsidR="003C72E5" w:rsidRPr="00EB220F" w:rsidRDefault="003C72E5" w:rsidP="003C72E5">
      <w:pPr>
        <w:pStyle w:val="a9"/>
        <w:spacing w:line="288" w:lineRule="auto"/>
        <w:ind w:firstLine="360"/>
        <w:jc w:val="both"/>
        <w:rPr>
          <w:color w:val="000000"/>
        </w:rPr>
      </w:pPr>
    </w:p>
    <w:p w:rsidR="003C72E5" w:rsidRPr="00EB220F" w:rsidRDefault="003C72E5" w:rsidP="003C72E5">
      <w:pPr>
        <w:pStyle w:val="a9"/>
        <w:spacing w:line="288" w:lineRule="auto"/>
        <w:ind w:firstLine="360"/>
        <w:jc w:val="both"/>
        <w:rPr>
          <w:color w:val="000000"/>
        </w:rPr>
      </w:pPr>
    </w:p>
    <w:p w:rsidR="003C72E5" w:rsidRPr="00EB220F" w:rsidRDefault="003C72E5" w:rsidP="003C72E5">
      <w:pPr>
        <w:pStyle w:val="a9"/>
        <w:spacing w:line="288" w:lineRule="auto"/>
        <w:ind w:firstLine="360"/>
        <w:jc w:val="both"/>
        <w:rPr>
          <w:color w:val="000000"/>
        </w:rPr>
      </w:pPr>
    </w:p>
    <w:p w:rsidR="003C72E5" w:rsidRPr="00EB220F" w:rsidRDefault="003C72E5" w:rsidP="003C72E5">
      <w:pPr>
        <w:pStyle w:val="a9"/>
        <w:spacing w:line="288" w:lineRule="auto"/>
        <w:ind w:firstLine="360"/>
        <w:jc w:val="both"/>
        <w:rPr>
          <w:color w:val="000000"/>
        </w:rPr>
      </w:pPr>
    </w:p>
    <w:p w:rsidR="003C72E5" w:rsidRPr="00EB220F" w:rsidRDefault="003C72E5" w:rsidP="003C72E5">
      <w:pPr>
        <w:pStyle w:val="a9"/>
        <w:spacing w:line="288" w:lineRule="auto"/>
        <w:ind w:firstLine="360"/>
        <w:jc w:val="both"/>
        <w:rPr>
          <w:color w:val="000000"/>
        </w:rPr>
      </w:pPr>
    </w:p>
    <w:p w:rsidR="003C72E5" w:rsidRPr="00EB220F" w:rsidRDefault="003C72E5" w:rsidP="003C72E5">
      <w:pPr>
        <w:pStyle w:val="a9"/>
        <w:spacing w:line="288" w:lineRule="auto"/>
        <w:ind w:firstLine="360"/>
        <w:jc w:val="both"/>
        <w:rPr>
          <w:color w:val="000000"/>
        </w:rPr>
      </w:pPr>
    </w:p>
    <w:p w:rsidR="003C72E5" w:rsidRPr="00EB220F" w:rsidRDefault="003C72E5" w:rsidP="003C72E5">
      <w:pPr>
        <w:rPr>
          <w:i/>
          <w:color w:val="000000"/>
        </w:rPr>
      </w:pPr>
      <w:r w:rsidRPr="00EB220F">
        <w:rPr>
          <w:i/>
          <w:color w:val="000000"/>
        </w:rPr>
        <w:t>Рис.6.1. Ранжирование территорий Новосибирской области по уровню  антропогенного з</w:t>
      </w:r>
      <w:r w:rsidRPr="00EB220F">
        <w:rPr>
          <w:i/>
          <w:color w:val="000000"/>
        </w:rPr>
        <w:t>а</w:t>
      </w:r>
      <w:r w:rsidRPr="00EB220F">
        <w:rPr>
          <w:i/>
          <w:color w:val="000000"/>
        </w:rPr>
        <w:t>грязнения</w:t>
      </w:r>
    </w:p>
    <w:p w:rsidR="003C72E5" w:rsidRPr="00EB220F" w:rsidRDefault="003C72E5" w:rsidP="003C72E5">
      <w:pPr>
        <w:ind w:firstLine="708"/>
        <w:jc w:val="both"/>
        <w:rPr>
          <w:color w:val="000000"/>
        </w:rPr>
      </w:pPr>
      <w:r w:rsidRPr="00EB220F">
        <w:rPr>
          <w:color w:val="000000"/>
        </w:rPr>
        <w:t>Проведено ранжирование административных территорий области по степени техногенн</w:t>
      </w:r>
      <w:r w:rsidRPr="00EB220F">
        <w:rPr>
          <w:color w:val="000000"/>
        </w:rPr>
        <w:t>о</w:t>
      </w:r>
      <w:r w:rsidRPr="00EB220F">
        <w:rPr>
          <w:color w:val="000000"/>
        </w:rPr>
        <w:t>го загрязнения (по выбросам в атмосферный воздух от стационарных источников), на о</w:t>
      </w:r>
      <w:r w:rsidRPr="00EB220F">
        <w:rPr>
          <w:color w:val="000000"/>
        </w:rPr>
        <w:t>с</w:t>
      </w:r>
      <w:r w:rsidRPr="00EB220F">
        <w:rPr>
          <w:color w:val="000000"/>
        </w:rPr>
        <w:t>нове которого выделено 3-и группы:</w:t>
      </w:r>
    </w:p>
    <w:p w:rsidR="003C72E5" w:rsidRPr="00EB220F" w:rsidRDefault="003C72E5" w:rsidP="003C72E5">
      <w:pPr>
        <w:ind w:firstLine="708"/>
        <w:jc w:val="both"/>
        <w:rPr>
          <w:color w:val="000000"/>
        </w:rPr>
      </w:pPr>
      <w:r w:rsidRPr="00EB220F">
        <w:rPr>
          <w:color w:val="000000"/>
        </w:rPr>
        <w:t>I группа – территории с высоким уровнем техногенного загрязнения (г.Новосибирск, г. Бердск, и районы – Новосибирский, Искитимский, Татарский, Куйб</w:t>
      </w:r>
      <w:r w:rsidRPr="00EB220F">
        <w:rPr>
          <w:color w:val="000000"/>
        </w:rPr>
        <w:t>ы</w:t>
      </w:r>
      <w:r w:rsidRPr="00EB220F">
        <w:rPr>
          <w:color w:val="000000"/>
        </w:rPr>
        <w:t>шевский).</w:t>
      </w:r>
    </w:p>
    <w:p w:rsidR="003C72E5" w:rsidRPr="00EB220F" w:rsidRDefault="003C72E5" w:rsidP="003C72E5">
      <w:pPr>
        <w:ind w:firstLine="708"/>
        <w:jc w:val="both"/>
        <w:rPr>
          <w:color w:val="000000"/>
        </w:rPr>
      </w:pPr>
      <w:r w:rsidRPr="00EB220F">
        <w:rPr>
          <w:color w:val="000000"/>
        </w:rPr>
        <w:t>II группа – территории с умеренным уровнем техногенного загрязнения (г.Обь и районы – Карасукский, Краснозарский, Ордынский, Тогучинский, Купинский, Сузунский, Бараби</w:t>
      </w:r>
      <w:r w:rsidRPr="00EB220F">
        <w:rPr>
          <w:color w:val="000000"/>
        </w:rPr>
        <w:t>н</w:t>
      </w:r>
      <w:r w:rsidRPr="00EB220F">
        <w:rPr>
          <w:color w:val="000000"/>
        </w:rPr>
        <w:t>ский, Болотнинский, Черепановский, Чулымский, Кочковский, Мошковский, Здвинский, Коченевский, Маслянинский, Чановский, Баганский, Венгеровский).</w:t>
      </w:r>
    </w:p>
    <w:p w:rsidR="003C72E5" w:rsidRPr="00EB220F" w:rsidRDefault="003C72E5" w:rsidP="003C72E5">
      <w:pPr>
        <w:ind w:firstLine="708"/>
        <w:jc w:val="both"/>
        <w:rPr>
          <w:color w:val="000000"/>
        </w:rPr>
      </w:pPr>
    </w:p>
    <w:p w:rsidR="003C72E5" w:rsidRPr="00EB220F" w:rsidRDefault="003C72E5" w:rsidP="003C72E5">
      <w:pPr>
        <w:ind w:firstLine="708"/>
        <w:jc w:val="right"/>
        <w:rPr>
          <w:color w:val="000000"/>
        </w:rPr>
      </w:pPr>
    </w:p>
    <w:p w:rsidR="003C72E5" w:rsidRPr="00EB220F" w:rsidRDefault="003C72E5" w:rsidP="003C72E5">
      <w:pPr>
        <w:ind w:firstLine="708"/>
        <w:jc w:val="both"/>
        <w:rPr>
          <w:color w:val="000000"/>
        </w:rPr>
      </w:pPr>
      <w:r w:rsidRPr="00EB220F">
        <w:rPr>
          <w:color w:val="000000"/>
        </w:rPr>
        <w:t>III группа – территории с низким уровнем техногенного загрязнения (Колыванский, Усть-Таркский, Убинский, Кыштовский, Доволенский, Северный, Каргатский, Чистоозе</w:t>
      </w:r>
      <w:r w:rsidRPr="00EB220F">
        <w:rPr>
          <w:color w:val="000000"/>
        </w:rPr>
        <w:t>р</w:t>
      </w:r>
      <w:r w:rsidRPr="00EB220F">
        <w:rPr>
          <w:color w:val="000000"/>
        </w:rPr>
        <w:t>ный).</w:t>
      </w:r>
    </w:p>
    <w:p w:rsidR="003C72E5" w:rsidRPr="00EB220F" w:rsidRDefault="003C72E5" w:rsidP="003C72E5">
      <w:pPr>
        <w:ind w:firstLine="708"/>
        <w:jc w:val="both"/>
        <w:rPr>
          <w:color w:val="000000"/>
        </w:rPr>
      </w:pPr>
      <w:r w:rsidRPr="00EB220F">
        <w:rPr>
          <w:color w:val="000000"/>
        </w:rPr>
        <w:t>Загрязнение атмосферы в ближайшей и долгосрочной перспективе является одной из на</w:t>
      </w:r>
      <w:r w:rsidRPr="00EB220F">
        <w:rPr>
          <w:color w:val="000000"/>
        </w:rPr>
        <w:t>и</w:t>
      </w:r>
      <w:r w:rsidRPr="00EB220F">
        <w:rPr>
          <w:color w:val="000000"/>
        </w:rPr>
        <w:t>более серьезных экологических проблем в области.</w:t>
      </w:r>
    </w:p>
    <w:p w:rsidR="003C72E5" w:rsidRPr="00EB220F" w:rsidRDefault="003C72E5" w:rsidP="003C72E5">
      <w:pPr>
        <w:spacing w:line="288" w:lineRule="auto"/>
        <w:ind w:firstLine="720"/>
        <w:jc w:val="both"/>
        <w:rPr>
          <w:color w:val="000000"/>
        </w:rPr>
      </w:pPr>
      <w:r w:rsidRPr="00EB220F">
        <w:rPr>
          <w:color w:val="000000"/>
        </w:rPr>
        <w:t>Интегральные показатели здоровья оцениваются по 4-х уровневой градации, соо</w:t>
      </w:r>
      <w:r w:rsidRPr="00EB220F">
        <w:rPr>
          <w:color w:val="000000"/>
        </w:rPr>
        <w:t>т</w:t>
      </w:r>
      <w:r w:rsidRPr="00EB220F">
        <w:rPr>
          <w:color w:val="000000"/>
        </w:rPr>
        <w:t>ветствующей различной степени состояния здоровья населения на исследуемых террит</w:t>
      </w:r>
      <w:r w:rsidRPr="00EB220F">
        <w:rPr>
          <w:color w:val="000000"/>
        </w:rPr>
        <w:t>о</w:t>
      </w:r>
      <w:r w:rsidRPr="00EB220F">
        <w:rPr>
          <w:color w:val="000000"/>
        </w:rPr>
        <w:t>риях:</w:t>
      </w:r>
    </w:p>
    <w:p w:rsidR="003C72E5" w:rsidRPr="00EB220F" w:rsidRDefault="003C72E5" w:rsidP="003C72E5">
      <w:pPr>
        <w:numPr>
          <w:ilvl w:val="0"/>
          <w:numId w:val="51"/>
        </w:numPr>
        <w:spacing w:line="288" w:lineRule="auto"/>
        <w:jc w:val="both"/>
        <w:rPr>
          <w:color w:val="000000"/>
        </w:rPr>
      </w:pPr>
      <w:r w:rsidRPr="00EB220F">
        <w:rPr>
          <w:color w:val="000000"/>
        </w:rPr>
        <w:t xml:space="preserve">минимальный риск – </w:t>
      </w:r>
      <w:r w:rsidRPr="00EB220F">
        <w:rPr>
          <w:color w:val="000000"/>
          <w:lang w:val="en-US"/>
        </w:rPr>
        <w:t>PR</w:t>
      </w:r>
      <w:r w:rsidRPr="00EB220F">
        <w:rPr>
          <w:color w:val="000000"/>
        </w:rPr>
        <w:t xml:space="preserve"> &lt; 0,312</w:t>
      </w:r>
    </w:p>
    <w:p w:rsidR="003C72E5" w:rsidRPr="00EB220F" w:rsidRDefault="003C72E5" w:rsidP="003C72E5">
      <w:pPr>
        <w:numPr>
          <w:ilvl w:val="0"/>
          <w:numId w:val="51"/>
        </w:numPr>
        <w:spacing w:line="288" w:lineRule="auto"/>
        <w:jc w:val="both"/>
        <w:rPr>
          <w:color w:val="000000"/>
        </w:rPr>
      </w:pPr>
      <w:r w:rsidRPr="00EB220F">
        <w:rPr>
          <w:color w:val="000000"/>
        </w:rPr>
        <w:t xml:space="preserve">умеренный риск – 0,313 &lt; </w:t>
      </w:r>
      <w:r w:rsidRPr="00EB220F">
        <w:rPr>
          <w:color w:val="000000"/>
          <w:lang w:val="en-US"/>
        </w:rPr>
        <w:t>PR</w:t>
      </w:r>
      <w:r w:rsidRPr="00EB220F">
        <w:rPr>
          <w:color w:val="000000"/>
        </w:rPr>
        <w:t xml:space="preserve"> &lt; 0,500</w:t>
      </w:r>
    </w:p>
    <w:p w:rsidR="003C72E5" w:rsidRPr="00EB220F" w:rsidRDefault="003C72E5" w:rsidP="003C72E5">
      <w:pPr>
        <w:numPr>
          <w:ilvl w:val="0"/>
          <w:numId w:val="51"/>
        </w:numPr>
        <w:spacing w:line="288" w:lineRule="auto"/>
        <w:jc w:val="both"/>
        <w:rPr>
          <w:color w:val="000000"/>
        </w:rPr>
      </w:pPr>
      <w:r w:rsidRPr="00EB220F">
        <w:rPr>
          <w:color w:val="000000"/>
        </w:rPr>
        <w:t xml:space="preserve">повышенный риск –  0,501 &lt; </w:t>
      </w:r>
      <w:r w:rsidRPr="00EB220F">
        <w:rPr>
          <w:color w:val="000000"/>
          <w:lang w:val="en-US"/>
        </w:rPr>
        <w:t>PR</w:t>
      </w:r>
      <w:r w:rsidRPr="00EB220F">
        <w:rPr>
          <w:color w:val="000000"/>
        </w:rPr>
        <w:t xml:space="preserve"> &lt; 0,688</w:t>
      </w:r>
    </w:p>
    <w:p w:rsidR="003C72E5" w:rsidRPr="00EB220F" w:rsidRDefault="003C72E5" w:rsidP="003C72E5">
      <w:pPr>
        <w:numPr>
          <w:ilvl w:val="0"/>
          <w:numId w:val="51"/>
        </w:numPr>
        <w:spacing w:line="288" w:lineRule="auto"/>
        <w:jc w:val="both"/>
        <w:rPr>
          <w:color w:val="000000"/>
        </w:rPr>
      </w:pPr>
      <w:r w:rsidRPr="00EB220F">
        <w:rPr>
          <w:color w:val="000000"/>
        </w:rPr>
        <w:t xml:space="preserve">высокий риск - </w:t>
      </w:r>
      <w:r w:rsidRPr="00EB220F">
        <w:rPr>
          <w:color w:val="000000"/>
          <w:lang w:val="en-US"/>
        </w:rPr>
        <w:t>PR</w:t>
      </w:r>
      <w:r w:rsidRPr="00EB220F">
        <w:rPr>
          <w:color w:val="000000"/>
        </w:rPr>
        <w:t xml:space="preserve"> &gt; 0,689</w:t>
      </w:r>
    </w:p>
    <w:p w:rsidR="003C72E5" w:rsidRPr="00EB220F" w:rsidRDefault="003C72E5" w:rsidP="003C72E5">
      <w:pPr>
        <w:spacing w:line="288" w:lineRule="auto"/>
        <w:rPr>
          <w:b/>
          <w:i/>
          <w:color w:val="000000"/>
        </w:rPr>
      </w:pPr>
      <w:r w:rsidRPr="00EB220F">
        <w:rPr>
          <w:b/>
          <w:i/>
          <w:color w:val="000000"/>
        </w:rPr>
        <w:t>Ранжирование территорий НСО по высоким значениям риска заболеваемости с уч</w:t>
      </w:r>
      <w:r w:rsidRPr="00EB220F">
        <w:rPr>
          <w:b/>
          <w:i/>
          <w:color w:val="000000"/>
        </w:rPr>
        <w:t>е</w:t>
      </w:r>
      <w:r w:rsidRPr="00EB220F">
        <w:rPr>
          <w:b/>
          <w:i/>
          <w:color w:val="000000"/>
        </w:rPr>
        <w:t>том классов болезней</w:t>
      </w:r>
    </w:p>
    <w:p w:rsidR="003C72E5" w:rsidRPr="00EB220F" w:rsidRDefault="003C72E5" w:rsidP="003C72E5">
      <w:pPr>
        <w:spacing w:line="288" w:lineRule="auto"/>
        <w:ind w:firstLine="708"/>
        <w:jc w:val="right"/>
        <w:rPr>
          <w:color w:val="000000"/>
        </w:rPr>
      </w:pPr>
      <w:r w:rsidRPr="00EB220F">
        <w:rPr>
          <w:color w:val="000000"/>
        </w:rPr>
        <w:t>Таблица № 6.1.1</w:t>
      </w:r>
    </w:p>
    <w:tbl>
      <w:tblPr>
        <w:tblW w:w="9740" w:type="dxa"/>
        <w:tblCellMar>
          <w:left w:w="0" w:type="dxa"/>
          <w:right w:w="0" w:type="dxa"/>
        </w:tblCellMar>
        <w:tblLook w:val="0000" w:firstRow="0" w:lastRow="0" w:firstColumn="0" w:lastColumn="0" w:noHBand="0" w:noVBand="0"/>
      </w:tblPr>
      <w:tblGrid>
        <w:gridCol w:w="1766"/>
        <w:gridCol w:w="5454"/>
        <w:gridCol w:w="2520"/>
      </w:tblGrid>
      <w:tr w:rsidR="003C72E5" w:rsidRPr="00EB220F" w:rsidTr="003C72E5">
        <w:trPr>
          <w:cantSplit/>
          <w:trHeight w:val="733"/>
          <w:tblHeader/>
        </w:trPr>
        <w:tc>
          <w:tcPr>
            <w:tcW w:w="1766" w:type="dxa"/>
            <w:tcBorders>
              <w:top w:val="single" w:sz="12" w:space="0" w:color="auto"/>
              <w:left w:val="single" w:sz="4" w:space="0" w:color="auto"/>
              <w:bottom w:val="single" w:sz="4" w:space="0" w:color="auto"/>
              <w:right w:val="single" w:sz="4" w:space="0" w:color="auto"/>
            </w:tcBorders>
            <w:tcMar>
              <w:top w:w="20" w:type="dxa"/>
              <w:left w:w="20" w:type="dxa"/>
              <w:bottom w:w="0" w:type="dxa"/>
              <w:right w:w="20" w:type="dxa"/>
            </w:tcMar>
            <w:vAlign w:val="center"/>
          </w:tcPr>
          <w:p w:rsidR="003C72E5" w:rsidRPr="00EB220F" w:rsidRDefault="003C72E5" w:rsidP="003C72E5">
            <w:pPr>
              <w:spacing w:line="288" w:lineRule="auto"/>
              <w:jc w:val="center"/>
              <w:rPr>
                <w:rFonts w:eastAsia="Arial Unicode MS"/>
                <w:bCs/>
                <w:color w:val="000000"/>
                <w:sz w:val="22"/>
                <w:szCs w:val="22"/>
              </w:rPr>
            </w:pPr>
            <w:r w:rsidRPr="00EB220F">
              <w:rPr>
                <w:bCs/>
                <w:color w:val="000000"/>
                <w:sz w:val="22"/>
                <w:szCs w:val="22"/>
              </w:rPr>
              <w:t>районы</w:t>
            </w:r>
          </w:p>
        </w:tc>
        <w:tc>
          <w:tcPr>
            <w:tcW w:w="5454" w:type="dxa"/>
            <w:tcBorders>
              <w:top w:val="single" w:sz="12" w:space="0" w:color="auto"/>
              <w:left w:val="nil"/>
              <w:bottom w:val="single" w:sz="4" w:space="0" w:color="auto"/>
              <w:right w:val="single" w:sz="4" w:space="0" w:color="auto"/>
            </w:tcBorders>
            <w:tcMar>
              <w:top w:w="20" w:type="dxa"/>
              <w:left w:w="20" w:type="dxa"/>
              <w:bottom w:w="0" w:type="dxa"/>
              <w:right w:w="20" w:type="dxa"/>
            </w:tcMar>
            <w:vAlign w:val="center"/>
          </w:tcPr>
          <w:p w:rsidR="003C72E5" w:rsidRPr="00EB220F" w:rsidRDefault="003C72E5" w:rsidP="003C72E5">
            <w:pPr>
              <w:spacing w:line="288" w:lineRule="auto"/>
              <w:jc w:val="center"/>
              <w:rPr>
                <w:rFonts w:eastAsia="Arial Unicode MS"/>
                <w:color w:val="000000"/>
                <w:sz w:val="22"/>
                <w:szCs w:val="22"/>
              </w:rPr>
            </w:pPr>
            <w:r w:rsidRPr="00EB220F">
              <w:rPr>
                <w:bCs/>
                <w:color w:val="000000"/>
                <w:sz w:val="22"/>
                <w:szCs w:val="22"/>
              </w:rPr>
              <w:t>Классы болезней</w:t>
            </w:r>
          </w:p>
        </w:tc>
        <w:tc>
          <w:tcPr>
            <w:tcW w:w="2520" w:type="dxa"/>
            <w:tcBorders>
              <w:top w:val="single" w:sz="12" w:space="0" w:color="auto"/>
              <w:left w:val="nil"/>
              <w:bottom w:val="single" w:sz="4" w:space="0" w:color="auto"/>
              <w:right w:val="single" w:sz="4" w:space="0" w:color="auto"/>
            </w:tcBorders>
            <w:tcMar>
              <w:top w:w="20" w:type="dxa"/>
              <w:left w:w="20" w:type="dxa"/>
              <w:bottom w:w="0" w:type="dxa"/>
              <w:right w:w="20" w:type="dxa"/>
            </w:tcMar>
            <w:vAlign w:val="center"/>
          </w:tcPr>
          <w:p w:rsidR="003C72E5" w:rsidRPr="00EB220F" w:rsidRDefault="003C72E5" w:rsidP="003C72E5">
            <w:pPr>
              <w:spacing w:line="288" w:lineRule="auto"/>
              <w:jc w:val="center"/>
              <w:rPr>
                <w:rFonts w:eastAsia="Arial Unicode MS"/>
                <w:bCs/>
                <w:color w:val="000000"/>
                <w:sz w:val="22"/>
                <w:szCs w:val="22"/>
              </w:rPr>
            </w:pPr>
            <w:r w:rsidRPr="00EB220F">
              <w:rPr>
                <w:bCs/>
                <w:color w:val="000000"/>
                <w:sz w:val="22"/>
                <w:szCs w:val="22"/>
              </w:rPr>
              <w:t>Высокий</w:t>
            </w:r>
          </w:p>
          <w:p w:rsidR="003C72E5" w:rsidRPr="00EB220F" w:rsidRDefault="003C72E5" w:rsidP="003C72E5">
            <w:pPr>
              <w:spacing w:line="288" w:lineRule="auto"/>
              <w:jc w:val="center"/>
              <w:rPr>
                <w:bCs/>
                <w:color w:val="000000"/>
                <w:sz w:val="22"/>
                <w:szCs w:val="22"/>
              </w:rPr>
            </w:pPr>
            <w:r w:rsidRPr="00EB220F">
              <w:rPr>
                <w:bCs/>
                <w:color w:val="000000"/>
                <w:sz w:val="22"/>
                <w:szCs w:val="22"/>
              </w:rPr>
              <w:t>( PR &gt; 0,689 ) риск</w:t>
            </w:r>
          </w:p>
        </w:tc>
      </w:tr>
      <w:tr w:rsidR="003C72E5" w:rsidRPr="00EB220F" w:rsidTr="003C72E5">
        <w:trPr>
          <w:cantSplit/>
          <w:trHeight w:val="255"/>
        </w:trPr>
        <w:tc>
          <w:tcPr>
            <w:tcW w:w="1766" w:type="dxa"/>
            <w:vMerge w:val="restart"/>
            <w:tcBorders>
              <w:top w:val="single" w:sz="4" w:space="0" w:color="auto"/>
              <w:left w:val="single" w:sz="4" w:space="0" w:color="auto"/>
              <w:bottom w:val="single" w:sz="4" w:space="0" w:color="auto"/>
              <w:right w:val="single" w:sz="4" w:space="0" w:color="auto"/>
            </w:tcBorders>
            <w:noWrap/>
            <w:tcMar>
              <w:top w:w="20" w:type="dxa"/>
              <w:left w:w="20" w:type="dxa"/>
              <w:bottom w:w="0" w:type="dxa"/>
              <w:right w:w="20" w:type="dxa"/>
            </w:tcMar>
            <w:vAlign w:val="center"/>
          </w:tcPr>
          <w:p w:rsidR="003C72E5" w:rsidRPr="00EB220F" w:rsidRDefault="003C72E5" w:rsidP="003C72E5">
            <w:pPr>
              <w:spacing w:line="288" w:lineRule="auto"/>
              <w:jc w:val="center"/>
              <w:rPr>
                <w:rFonts w:eastAsia="Arial Unicode MS"/>
                <w:color w:val="000000"/>
                <w:sz w:val="22"/>
                <w:szCs w:val="22"/>
              </w:rPr>
            </w:pPr>
          </w:p>
          <w:p w:rsidR="003C72E5" w:rsidRPr="00EB220F" w:rsidRDefault="003C72E5" w:rsidP="003C72E5">
            <w:pPr>
              <w:spacing w:line="288" w:lineRule="auto"/>
              <w:jc w:val="center"/>
              <w:rPr>
                <w:rFonts w:eastAsia="Arial Unicode MS"/>
                <w:color w:val="000000"/>
                <w:sz w:val="22"/>
                <w:szCs w:val="22"/>
              </w:rPr>
            </w:pPr>
            <w:r w:rsidRPr="00EB220F">
              <w:rPr>
                <w:color w:val="000000"/>
                <w:sz w:val="22"/>
                <w:szCs w:val="22"/>
              </w:rPr>
              <w:t>Краснозерский</w:t>
            </w:r>
          </w:p>
          <w:p w:rsidR="003C72E5" w:rsidRPr="00EB220F" w:rsidRDefault="003C72E5" w:rsidP="003C72E5">
            <w:pPr>
              <w:spacing w:line="288" w:lineRule="auto"/>
              <w:jc w:val="center"/>
              <w:rPr>
                <w:rFonts w:eastAsia="Arial Unicode MS"/>
                <w:color w:val="000000"/>
                <w:sz w:val="22"/>
                <w:szCs w:val="22"/>
              </w:rPr>
            </w:pPr>
          </w:p>
          <w:p w:rsidR="003C72E5" w:rsidRPr="00EB220F" w:rsidRDefault="003C72E5" w:rsidP="003C72E5">
            <w:pPr>
              <w:spacing w:line="288" w:lineRule="auto"/>
              <w:jc w:val="center"/>
              <w:rPr>
                <w:rFonts w:eastAsia="Arial Unicode MS"/>
                <w:color w:val="000000"/>
                <w:sz w:val="22"/>
                <w:szCs w:val="22"/>
              </w:rPr>
            </w:pPr>
          </w:p>
        </w:tc>
        <w:tc>
          <w:tcPr>
            <w:tcW w:w="5454" w:type="dxa"/>
            <w:tcBorders>
              <w:top w:val="single" w:sz="4" w:space="0" w:color="auto"/>
              <w:left w:val="nil"/>
              <w:bottom w:val="single" w:sz="4" w:space="0" w:color="auto"/>
              <w:right w:val="single" w:sz="4" w:space="0" w:color="auto"/>
            </w:tcBorders>
            <w:noWrap/>
            <w:tcMar>
              <w:top w:w="20" w:type="dxa"/>
              <w:left w:w="20" w:type="dxa"/>
              <w:bottom w:w="0" w:type="dxa"/>
              <w:right w:w="20" w:type="dxa"/>
            </w:tcMar>
            <w:vAlign w:val="bottom"/>
          </w:tcPr>
          <w:p w:rsidR="003C72E5" w:rsidRPr="00EB220F" w:rsidRDefault="003C72E5" w:rsidP="003C72E5">
            <w:pPr>
              <w:spacing w:line="288" w:lineRule="auto"/>
              <w:rPr>
                <w:rFonts w:eastAsia="Arial Unicode MS"/>
                <w:bCs/>
                <w:color w:val="000000"/>
                <w:sz w:val="22"/>
                <w:szCs w:val="22"/>
              </w:rPr>
            </w:pPr>
            <w:r w:rsidRPr="00EB220F">
              <w:rPr>
                <w:bCs/>
                <w:color w:val="000000"/>
                <w:sz w:val="22"/>
                <w:szCs w:val="22"/>
              </w:rPr>
              <w:t>болезни костно-мышечной системы</w:t>
            </w:r>
          </w:p>
        </w:tc>
        <w:tc>
          <w:tcPr>
            <w:tcW w:w="2520" w:type="dxa"/>
            <w:tcBorders>
              <w:top w:val="single" w:sz="4" w:space="0" w:color="auto"/>
              <w:left w:val="nil"/>
              <w:bottom w:val="single" w:sz="4" w:space="0" w:color="auto"/>
              <w:right w:val="single" w:sz="4" w:space="0" w:color="auto"/>
            </w:tcBorders>
            <w:noWrap/>
            <w:tcMar>
              <w:top w:w="20" w:type="dxa"/>
              <w:left w:w="20" w:type="dxa"/>
              <w:bottom w:w="0" w:type="dxa"/>
              <w:right w:w="20" w:type="dxa"/>
            </w:tcMar>
            <w:vAlign w:val="bottom"/>
          </w:tcPr>
          <w:p w:rsidR="003C72E5" w:rsidRPr="00EB220F" w:rsidRDefault="003C72E5" w:rsidP="003C72E5">
            <w:pPr>
              <w:spacing w:line="288" w:lineRule="auto"/>
              <w:jc w:val="center"/>
              <w:rPr>
                <w:rFonts w:eastAsia="Arial Unicode MS"/>
                <w:bCs/>
                <w:color w:val="000000"/>
                <w:sz w:val="22"/>
                <w:szCs w:val="22"/>
              </w:rPr>
            </w:pPr>
            <w:r w:rsidRPr="00EB220F">
              <w:rPr>
                <w:bCs/>
                <w:color w:val="000000"/>
                <w:sz w:val="22"/>
                <w:szCs w:val="22"/>
              </w:rPr>
              <w:t>0.791</w:t>
            </w:r>
          </w:p>
        </w:tc>
      </w:tr>
      <w:tr w:rsidR="003C72E5" w:rsidRPr="00EB220F" w:rsidTr="003C72E5">
        <w:trPr>
          <w:cantSplit/>
          <w:trHeight w:val="255"/>
        </w:trPr>
        <w:tc>
          <w:tcPr>
            <w:tcW w:w="1766" w:type="dxa"/>
            <w:vMerge/>
            <w:tcBorders>
              <w:top w:val="single" w:sz="4" w:space="0" w:color="auto"/>
              <w:left w:val="single" w:sz="4" w:space="0" w:color="auto"/>
              <w:bottom w:val="single" w:sz="4" w:space="0" w:color="auto"/>
              <w:right w:val="single" w:sz="4" w:space="0" w:color="auto"/>
            </w:tcBorders>
            <w:noWrap/>
            <w:tcMar>
              <w:top w:w="20" w:type="dxa"/>
              <w:left w:w="20" w:type="dxa"/>
              <w:bottom w:w="0" w:type="dxa"/>
              <w:right w:w="20" w:type="dxa"/>
            </w:tcMar>
            <w:vAlign w:val="center"/>
          </w:tcPr>
          <w:p w:rsidR="003C72E5" w:rsidRPr="00EB220F" w:rsidRDefault="003C72E5" w:rsidP="003C72E5">
            <w:pPr>
              <w:spacing w:line="288" w:lineRule="auto"/>
              <w:jc w:val="center"/>
              <w:rPr>
                <w:rFonts w:eastAsia="Arial Unicode MS"/>
                <w:color w:val="000000"/>
                <w:sz w:val="22"/>
                <w:szCs w:val="22"/>
              </w:rPr>
            </w:pPr>
          </w:p>
        </w:tc>
        <w:tc>
          <w:tcPr>
            <w:tcW w:w="5454" w:type="dxa"/>
            <w:tcBorders>
              <w:top w:val="single" w:sz="4" w:space="0" w:color="auto"/>
              <w:left w:val="nil"/>
              <w:bottom w:val="single" w:sz="4" w:space="0" w:color="auto"/>
              <w:right w:val="single" w:sz="4" w:space="0" w:color="auto"/>
            </w:tcBorders>
            <w:noWrap/>
            <w:tcMar>
              <w:top w:w="20" w:type="dxa"/>
              <w:left w:w="20" w:type="dxa"/>
              <w:bottom w:w="0" w:type="dxa"/>
              <w:right w:w="20" w:type="dxa"/>
            </w:tcMar>
            <w:vAlign w:val="bottom"/>
          </w:tcPr>
          <w:p w:rsidR="003C72E5" w:rsidRPr="00EB220F" w:rsidRDefault="003C72E5" w:rsidP="003C72E5">
            <w:pPr>
              <w:spacing w:line="288" w:lineRule="auto"/>
              <w:rPr>
                <w:rFonts w:eastAsia="Arial Unicode MS"/>
                <w:bCs/>
                <w:color w:val="000000"/>
                <w:sz w:val="22"/>
                <w:szCs w:val="22"/>
              </w:rPr>
            </w:pPr>
            <w:r w:rsidRPr="00EB220F">
              <w:rPr>
                <w:bCs/>
                <w:color w:val="000000"/>
                <w:sz w:val="22"/>
                <w:szCs w:val="22"/>
              </w:rPr>
              <w:t>болезни уха и сосцевидного отростка</w:t>
            </w:r>
          </w:p>
        </w:tc>
        <w:tc>
          <w:tcPr>
            <w:tcW w:w="2520" w:type="dxa"/>
            <w:tcBorders>
              <w:top w:val="single" w:sz="4" w:space="0" w:color="auto"/>
              <w:left w:val="nil"/>
              <w:bottom w:val="single" w:sz="4" w:space="0" w:color="auto"/>
              <w:right w:val="single" w:sz="4" w:space="0" w:color="auto"/>
            </w:tcBorders>
            <w:noWrap/>
            <w:tcMar>
              <w:top w:w="20" w:type="dxa"/>
              <w:left w:w="20" w:type="dxa"/>
              <w:bottom w:w="0" w:type="dxa"/>
              <w:right w:w="20" w:type="dxa"/>
            </w:tcMar>
            <w:vAlign w:val="bottom"/>
          </w:tcPr>
          <w:p w:rsidR="003C72E5" w:rsidRPr="00EB220F" w:rsidRDefault="003C72E5" w:rsidP="003C72E5">
            <w:pPr>
              <w:spacing w:line="288" w:lineRule="auto"/>
              <w:jc w:val="center"/>
              <w:rPr>
                <w:rFonts w:eastAsia="Arial Unicode MS"/>
                <w:bCs/>
                <w:color w:val="000000"/>
                <w:sz w:val="22"/>
                <w:szCs w:val="22"/>
              </w:rPr>
            </w:pPr>
            <w:r w:rsidRPr="00EB220F">
              <w:rPr>
                <w:bCs/>
                <w:color w:val="000000"/>
                <w:sz w:val="22"/>
                <w:szCs w:val="22"/>
              </w:rPr>
              <w:t>0.783</w:t>
            </w:r>
          </w:p>
        </w:tc>
      </w:tr>
      <w:tr w:rsidR="003C72E5" w:rsidRPr="00EB220F" w:rsidTr="003C72E5">
        <w:trPr>
          <w:cantSplit/>
          <w:trHeight w:val="255"/>
        </w:trPr>
        <w:tc>
          <w:tcPr>
            <w:tcW w:w="1766" w:type="dxa"/>
            <w:vMerge/>
            <w:tcBorders>
              <w:top w:val="single" w:sz="4" w:space="0" w:color="auto"/>
              <w:left w:val="single" w:sz="4" w:space="0" w:color="auto"/>
              <w:bottom w:val="single" w:sz="4" w:space="0" w:color="auto"/>
              <w:right w:val="single" w:sz="4" w:space="0" w:color="auto"/>
            </w:tcBorders>
            <w:noWrap/>
            <w:tcMar>
              <w:top w:w="20" w:type="dxa"/>
              <w:left w:w="20" w:type="dxa"/>
              <w:bottom w:w="0" w:type="dxa"/>
              <w:right w:w="20" w:type="dxa"/>
            </w:tcMar>
            <w:vAlign w:val="center"/>
          </w:tcPr>
          <w:p w:rsidR="003C72E5" w:rsidRPr="00EB220F" w:rsidRDefault="003C72E5" w:rsidP="003C72E5">
            <w:pPr>
              <w:spacing w:line="288" w:lineRule="auto"/>
              <w:jc w:val="center"/>
              <w:rPr>
                <w:rFonts w:eastAsia="Arial Unicode MS"/>
                <w:color w:val="000000"/>
                <w:sz w:val="22"/>
                <w:szCs w:val="22"/>
              </w:rPr>
            </w:pPr>
          </w:p>
        </w:tc>
        <w:tc>
          <w:tcPr>
            <w:tcW w:w="5454" w:type="dxa"/>
            <w:tcBorders>
              <w:top w:val="single" w:sz="4" w:space="0" w:color="auto"/>
              <w:left w:val="nil"/>
              <w:bottom w:val="single" w:sz="4" w:space="0" w:color="auto"/>
              <w:right w:val="single" w:sz="4" w:space="0" w:color="auto"/>
            </w:tcBorders>
            <w:noWrap/>
            <w:tcMar>
              <w:top w:w="20" w:type="dxa"/>
              <w:left w:w="20" w:type="dxa"/>
              <w:bottom w:w="0" w:type="dxa"/>
              <w:right w:w="20" w:type="dxa"/>
            </w:tcMar>
            <w:vAlign w:val="bottom"/>
          </w:tcPr>
          <w:p w:rsidR="003C72E5" w:rsidRPr="00EB220F" w:rsidRDefault="003C72E5" w:rsidP="003C72E5">
            <w:pPr>
              <w:spacing w:line="288" w:lineRule="auto"/>
              <w:rPr>
                <w:rFonts w:eastAsia="Arial Unicode MS"/>
                <w:bCs/>
                <w:color w:val="000000"/>
                <w:sz w:val="22"/>
                <w:szCs w:val="22"/>
              </w:rPr>
            </w:pPr>
            <w:r w:rsidRPr="00EB220F">
              <w:rPr>
                <w:bCs/>
                <w:color w:val="000000"/>
                <w:sz w:val="22"/>
                <w:szCs w:val="22"/>
              </w:rPr>
              <w:t>болезни крови и кроветворных органов</w:t>
            </w:r>
          </w:p>
        </w:tc>
        <w:tc>
          <w:tcPr>
            <w:tcW w:w="2520" w:type="dxa"/>
            <w:tcBorders>
              <w:top w:val="single" w:sz="4" w:space="0" w:color="auto"/>
              <w:left w:val="nil"/>
              <w:bottom w:val="single" w:sz="4" w:space="0" w:color="auto"/>
              <w:right w:val="single" w:sz="4" w:space="0" w:color="auto"/>
            </w:tcBorders>
            <w:noWrap/>
            <w:tcMar>
              <w:top w:w="20" w:type="dxa"/>
              <w:left w:w="20" w:type="dxa"/>
              <w:bottom w:w="0" w:type="dxa"/>
              <w:right w:w="20" w:type="dxa"/>
            </w:tcMar>
            <w:vAlign w:val="bottom"/>
          </w:tcPr>
          <w:p w:rsidR="003C72E5" w:rsidRPr="00EB220F" w:rsidRDefault="003C72E5" w:rsidP="003C72E5">
            <w:pPr>
              <w:spacing w:line="288" w:lineRule="auto"/>
              <w:jc w:val="center"/>
              <w:rPr>
                <w:rFonts w:eastAsia="Arial Unicode MS"/>
                <w:bCs/>
                <w:color w:val="000000"/>
                <w:sz w:val="22"/>
                <w:szCs w:val="22"/>
              </w:rPr>
            </w:pPr>
            <w:r w:rsidRPr="00EB220F">
              <w:rPr>
                <w:bCs/>
                <w:color w:val="000000"/>
                <w:sz w:val="22"/>
                <w:szCs w:val="22"/>
              </w:rPr>
              <w:t>0.763</w:t>
            </w:r>
          </w:p>
        </w:tc>
      </w:tr>
      <w:tr w:rsidR="003C72E5" w:rsidRPr="00EB220F" w:rsidTr="003C72E5">
        <w:trPr>
          <w:cantSplit/>
          <w:trHeight w:val="255"/>
        </w:trPr>
        <w:tc>
          <w:tcPr>
            <w:tcW w:w="1766" w:type="dxa"/>
            <w:vMerge/>
            <w:tcBorders>
              <w:top w:val="single" w:sz="4" w:space="0" w:color="auto"/>
              <w:left w:val="single" w:sz="4" w:space="0" w:color="auto"/>
              <w:bottom w:val="single" w:sz="4" w:space="0" w:color="auto"/>
              <w:right w:val="single" w:sz="4" w:space="0" w:color="auto"/>
            </w:tcBorders>
            <w:noWrap/>
            <w:tcMar>
              <w:top w:w="20" w:type="dxa"/>
              <w:left w:w="20" w:type="dxa"/>
              <w:bottom w:w="0" w:type="dxa"/>
              <w:right w:w="20" w:type="dxa"/>
            </w:tcMar>
            <w:vAlign w:val="center"/>
          </w:tcPr>
          <w:p w:rsidR="003C72E5" w:rsidRPr="00EB220F" w:rsidRDefault="003C72E5" w:rsidP="003C72E5">
            <w:pPr>
              <w:spacing w:line="288" w:lineRule="auto"/>
              <w:jc w:val="center"/>
              <w:rPr>
                <w:color w:val="000000"/>
                <w:sz w:val="22"/>
                <w:szCs w:val="22"/>
              </w:rPr>
            </w:pPr>
          </w:p>
        </w:tc>
        <w:tc>
          <w:tcPr>
            <w:tcW w:w="5454" w:type="dxa"/>
            <w:tcBorders>
              <w:top w:val="single" w:sz="4" w:space="0" w:color="auto"/>
              <w:left w:val="nil"/>
              <w:bottom w:val="single" w:sz="4" w:space="0" w:color="auto"/>
              <w:right w:val="single" w:sz="4" w:space="0" w:color="auto"/>
            </w:tcBorders>
            <w:noWrap/>
            <w:tcMar>
              <w:top w:w="20" w:type="dxa"/>
              <w:left w:w="20" w:type="dxa"/>
              <w:bottom w:w="0" w:type="dxa"/>
              <w:right w:w="20" w:type="dxa"/>
            </w:tcMar>
            <w:vAlign w:val="bottom"/>
          </w:tcPr>
          <w:p w:rsidR="003C72E5" w:rsidRPr="00EB220F" w:rsidRDefault="003C72E5" w:rsidP="003C72E5">
            <w:pPr>
              <w:spacing w:line="288" w:lineRule="auto"/>
              <w:rPr>
                <w:rFonts w:eastAsia="Arial Unicode MS"/>
                <w:bCs/>
                <w:color w:val="000000"/>
                <w:sz w:val="22"/>
                <w:szCs w:val="22"/>
              </w:rPr>
            </w:pPr>
            <w:r w:rsidRPr="00EB220F">
              <w:rPr>
                <w:bCs/>
                <w:color w:val="000000"/>
                <w:sz w:val="22"/>
                <w:szCs w:val="22"/>
              </w:rPr>
              <w:t>врожденные аномалии</w:t>
            </w:r>
          </w:p>
        </w:tc>
        <w:tc>
          <w:tcPr>
            <w:tcW w:w="2520" w:type="dxa"/>
            <w:tcBorders>
              <w:top w:val="single" w:sz="4" w:space="0" w:color="auto"/>
              <w:left w:val="nil"/>
              <w:bottom w:val="single" w:sz="4" w:space="0" w:color="auto"/>
              <w:right w:val="single" w:sz="4" w:space="0" w:color="auto"/>
            </w:tcBorders>
            <w:noWrap/>
            <w:tcMar>
              <w:top w:w="20" w:type="dxa"/>
              <w:left w:w="20" w:type="dxa"/>
              <w:bottom w:w="0" w:type="dxa"/>
              <w:right w:w="20" w:type="dxa"/>
            </w:tcMar>
            <w:vAlign w:val="bottom"/>
          </w:tcPr>
          <w:p w:rsidR="003C72E5" w:rsidRPr="00EB220F" w:rsidRDefault="003C72E5" w:rsidP="003C72E5">
            <w:pPr>
              <w:spacing w:line="288" w:lineRule="auto"/>
              <w:jc w:val="center"/>
              <w:rPr>
                <w:rFonts w:eastAsia="Arial Unicode MS"/>
                <w:bCs/>
                <w:color w:val="000000"/>
                <w:sz w:val="22"/>
                <w:szCs w:val="22"/>
              </w:rPr>
            </w:pPr>
            <w:r w:rsidRPr="00EB220F">
              <w:rPr>
                <w:bCs/>
                <w:color w:val="000000"/>
                <w:sz w:val="22"/>
                <w:szCs w:val="22"/>
              </w:rPr>
              <w:t>0.691</w:t>
            </w:r>
          </w:p>
        </w:tc>
      </w:tr>
    </w:tbl>
    <w:p w:rsidR="003C72E5" w:rsidRPr="00EB220F" w:rsidRDefault="003C72E5" w:rsidP="003C72E5">
      <w:pPr>
        <w:ind w:firstLine="708"/>
        <w:jc w:val="both"/>
        <w:rPr>
          <w:color w:val="000000"/>
        </w:rPr>
      </w:pPr>
      <w:r w:rsidRPr="00EB220F">
        <w:rPr>
          <w:color w:val="000000"/>
        </w:rPr>
        <w:t>Новосибирская область входит в число наиболее эндемичных территорий Западно-Сибирского региона по клещевому энцефалиту. Ареал природного очага охватывает 15 районов области и лесопарковые зоны городов Новосибирска, Бердска и Обь, где на пр</w:t>
      </w:r>
      <w:r w:rsidRPr="00EB220F">
        <w:rPr>
          <w:color w:val="000000"/>
        </w:rPr>
        <w:t>о</w:t>
      </w:r>
      <w:r w:rsidRPr="00EB220F">
        <w:rPr>
          <w:color w:val="000000"/>
        </w:rPr>
        <w:t xml:space="preserve">тяжении ряда лет отмечается достаточно высокая численность иксодовых клещей и их высокая вирусофорность. В эндемичных районах области проживает около 75% населения области и  сосредоточена основная масса оздоровительных учреждений, зон массового отдыха населения. </w:t>
      </w:r>
    </w:p>
    <w:p w:rsidR="003C72E5" w:rsidRPr="00EB220F" w:rsidRDefault="0001107B" w:rsidP="003C72E5">
      <w:pPr>
        <w:spacing w:line="288" w:lineRule="auto"/>
        <w:ind w:firstLine="720"/>
        <w:jc w:val="both"/>
        <w:rPr>
          <w:rFonts w:ascii="Arial" w:hAnsi="Arial" w:cs="Arial"/>
          <w:color w:val="000000"/>
        </w:rPr>
      </w:pPr>
      <w:r w:rsidRPr="00EB220F">
        <w:rPr>
          <w:noProof/>
          <w:color w:val="000000"/>
        </w:rPr>
        <w:drawing>
          <wp:anchor distT="0" distB="0" distL="114300" distR="114300" simplePos="0" relativeHeight="251658752" behindDoc="0" locked="0" layoutInCell="1" allowOverlap="1">
            <wp:simplePos x="0" y="0"/>
            <wp:positionH relativeFrom="column">
              <wp:posOffset>1371600</wp:posOffset>
            </wp:positionH>
            <wp:positionV relativeFrom="paragraph">
              <wp:posOffset>635</wp:posOffset>
            </wp:positionV>
            <wp:extent cx="3033395" cy="3507105"/>
            <wp:effectExtent l="19050" t="19050" r="0" b="0"/>
            <wp:wrapNone/>
            <wp:docPr id="2" name="Рисунок 8" descr="риск_болезн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риск_болезней"/>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033395" cy="3507105"/>
                    </a:xfrm>
                    <a:prstGeom prst="rect">
                      <a:avLst/>
                    </a:prstGeom>
                    <a:noFill/>
                    <a:ln w="6350">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rsidR="003C72E5" w:rsidRPr="00EB220F" w:rsidRDefault="003C72E5" w:rsidP="003C72E5">
      <w:pPr>
        <w:pStyle w:val="36"/>
        <w:spacing w:after="0" w:line="288" w:lineRule="auto"/>
        <w:jc w:val="center"/>
        <w:rPr>
          <w:rFonts w:ascii="Arial" w:hAnsi="Arial" w:cs="Arial"/>
          <w:b/>
          <w:bCs/>
          <w:color w:val="000000"/>
          <w:sz w:val="24"/>
          <w:szCs w:val="24"/>
        </w:rPr>
      </w:pPr>
    </w:p>
    <w:p w:rsidR="003C72E5" w:rsidRPr="00EB220F" w:rsidRDefault="003C72E5" w:rsidP="003C72E5">
      <w:pPr>
        <w:pStyle w:val="36"/>
        <w:spacing w:after="0" w:line="288" w:lineRule="auto"/>
        <w:jc w:val="center"/>
        <w:rPr>
          <w:rFonts w:ascii="Arial" w:hAnsi="Arial" w:cs="Arial"/>
          <w:bCs/>
          <w:color w:val="000000"/>
          <w:sz w:val="22"/>
          <w:szCs w:val="22"/>
        </w:rPr>
      </w:pPr>
    </w:p>
    <w:p w:rsidR="003C72E5" w:rsidRPr="00EB220F" w:rsidRDefault="003C72E5" w:rsidP="003C72E5">
      <w:pPr>
        <w:pStyle w:val="36"/>
        <w:spacing w:after="0" w:line="288" w:lineRule="auto"/>
        <w:jc w:val="center"/>
        <w:rPr>
          <w:rFonts w:ascii="Arial" w:hAnsi="Arial" w:cs="Arial"/>
          <w:bCs/>
          <w:color w:val="000000"/>
          <w:sz w:val="22"/>
          <w:szCs w:val="22"/>
        </w:rPr>
      </w:pPr>
    </w:p>
    <w:p w:rsidR="003C72E5" w:rsidRPr="00EB220F" w:rsidRDefault="003C72E5" w:rsidP="003C72E5">
      <w:pPr>
        <w:pStyle w:val="36"/>
        <w:spacing w:after="0" w:line="288" w:lineRule="auto"/>
        <w:jc w:val="center"/>
        <w:rPr>
          <w:rFonts w:ascii="Arial" w:hAnsi="Arial" w:cs="Arial"/>
          <w:bCs/>
          <w:color w:val="000000"/>
          <w:sz w:val="22"/>
          <w:szCs w:val="22"/>
        </w:rPr>
      </w:pPr>
    </w:p>
    <w:p w:rsidR="003C72E5" w:rsidRPr="00EB220F" w:rsidRDefault="003C72E5" w:rsidP="003C72E5">
      <w:pPr>
        <w:pStyle w:val="36"/>
        <w:spacing w:after="0" w:line="288" w:lineRule="auto"/>
        <w:jc w:val="center"/>
        <w:rPr>
          <w:rFonts w:ascii="Arial" w:hAnsi="Arial" w:cs="Arial"/>
          <w:bCs/>
          <w:color w:val="000000"/>
          <w:sz w:val="22"/>
          <w:szCs w:val="22"/>
        </w:rPr>
      </w:pPr>
    </w:p>
    <w:p w:rsidR="003C72E5" w:rsidRPr="00EB220F" w:rsidRDefault="003C72E5" w:rsidP="003C72E5">
      <w:pPr>
        <w:pStyle w:val="36"/>
        <w:spacing w:after="0" w:line="288" w:lineRule="auto"/>
        <w:jc w:val="center"/>
        <w:rPr>
          <w:rFonts w:ascii="Arial" w:hAnsi="Arial" w:cs="Arial"/>
          <w:bCs/>
          <w:color w:val="000000"/>
          <w:sz w:val="22"/>
          <w:szCs w:val="22"/>
        </w:rPr>
      </w:pPr>
    </w:p>
    <w:p w:rsidR="003C72E5" w:rsidRPr="00EB220F" w:rsidRDefault="003C72E5" w:rsidP="003C72E5">
      <w:pPr>
        <w:pStyle w:val="36"/>
        <w:spacing w:after="0" w:line="288" w:lineRule="auto"/>
        <w:jc w:val="center"/>
        <w:rPr>
          <w:rFonts w:ascii="Arial" w:hAnsi="Arial" w:cs="Arial"/>
          <w:bCs/>
          <w:color w:val="000000"/>
          <w:sz w:val="22"/>
          <w:szCs w:val="22"/>
        </w:rPr>
      </w:pPr>
    </w:p>
    <w:p w:rsidR="003C72E5" w:rsidRPr="00EB220F" w:rsidRDefault="003C72E5" w:rsidP="003C72E5">
      <w:pPr>
        <w:pStyle w:val="36"/>
        <w:spacing w:after="0" w:line="288" w:lineRule="auto"/>
        <w:jc w:val="center"/>
        <w:rPr>
          <w:rFonts w:ascii="Arial" w:hAnsi="Arial" w:cs="Arial"/>
          <w:bCs/>
          <w:color w:val="000000"/>
          <w:sz w:val="22"/>
          <w:szCs w:val="22"/>
        </w:rPr>
      </w:pPr>
    </w:p>
    <w:p w:rsidR="003C72E5" w:rsidRPr="00EB220F" w:rsidRDefault="003C72E5" w:rsidP="003C72E5">
      <w:pPr>
        <w:pStyle w:val="36"/>
        <w:spacing w:after="0" w:line="288" w:lineRule="auto"/>
        <w:jc w:val="center"/>
        <w:rPr>
          <w:rFonts w:ascii="Arial" w:hAnsi="Arial" w:cs="Arial"/>
          <w:bCs/>
          <w:color w:val="000000"/>
          <w:sz w:val="22"/>
          <w:szCs w:val="22"/>
        </w:rPr>
      </w:pPr>
    </w:p>
    <w:p w:rsidR="003C72E5" w:rsidRPr="00EB220F" w:rsidRDefault="003C72E5" w:rsidP="003C72E5">
      <w:pPr>
        <w:pStyle w:val="36"/>
        <w:spacing w:after="0" w:line="288" w:lineRule="auto"/>
        <w:jc w:val="center"/>
        <w:rPr>
          <w:rFonts w:ascii="Arial" w:hAnsi="Arial" w:cs="Arial"/>
          <w:bCs/>
          <w:color w:val="000000"/>
          <w:sz w:val="22"/>
          <w:szCs w:val="22"/>
        </w:rPr>
      </w:pPr>
    </w:p>
    <w:p w:rsidR="003C72E5" w:rsidRPr="00EB220F" w:rsidRDefault="003C72E5" w:rsidP="003C72E5">
      <w:pPr>
        <w:pStyle w:val="36"/>
        <w:spacing w:after="0" w:line="288" w:lineRule="auto"/>
        <w:jc w:val="center"/>
        <w:rPr>
          <w:rFonts w:ascii="Arial" w:hAnsi="Arial" w:cs="Arial"/>
          <w:bCs/>
          <w:color w:val="000000"/>
          <w:sz w:val="22"/>
          <w:szCs w:val="22"/>
        </w:rPr>
      </w:pPr>
    </w:p>
    <w:p w:rsidR="003C72E5" w:rsidRPr="00EB220F" w:rsidRDefault="003C72E5" w:rsidP="003C72E5">
      <w:pPr>
        <w:pStyle w:val="36"/>
        <w:spacing w:after="0" w:line="288" w:lineRule="auto"/>
        <w:jc w:val="center"/>
        <w:rPr>
          <w:rFonts w:ascii="Arial" w:hAnsi="Arial" w:cs="Arial"/>
          <w:bCs/>
          <w:color w:val="000000"/>
          <w:sz w:val="22"/>
          <w:szCs w:val="22"/>
        </w:rPr>
      </w:pPr>
    </w:p>
    <w:p w:rsidR="003C72E5" w:rsidRPr="00EB220F" w:rsidRDefault="003C72E5" w:rsidP="003C72E5">
      <w:pPr>
        <w:pStyle w:val="36"/>
        <w:spacing w:after="0" w:line="288" w:lineRule="auto"/>
        <w:jc w:val="center"/>
        <w:rPr>
          <w:rFonts w:ascii="Arial" w:hAnsi="Arial" w:cs="Arial"/>
          <w:bCs/>
          <w:color w:val="000000"/>
          <w:sz w:val="22"/>
          <w:szCs w:val="22"/>
        </w:rPr>
      </w:pPr>
    </w:p>
    <w:p w:rsidR="003C72E5" w:rsidRPr="00EB220F" w:rsidRDefault="003C72E5" w:rsidP="003C72E5">
      <w:pPr>
        <w:pStyle w:val="36"/>
        <w:spacing w:after="0" w:line="288" w:lineRule="auto"/>
        <w:jc w:val="center"/>
        <w:rPr>
          <w:rFonts w:ascii="Arial" w:hAnsi="Arial" w:cs="Arial"/>
          <w:bCs/>
          <w:color w:val="000000"/>
          <w:sz w:val="22"/>
          <w:szCs w:val="22"/>
        </w:rPr>
      </w:pPr>
    </w:p>
    <w:p w:rsidR="003C72E5" w:rsidRPr="00EB220F" w:rsidRDefault="003C72E5" w:rsidP="003C72E5">
      <w:pPr>
        <w:pStyle w:val="36"/>
        <w:spacing w:after="0" w:line="288" w:lineRule="auto"/>
        <w:jc w:val="center"/>
        <w:rPr>
          <w:rFonts w:ascii="Arial" w:hAnsi="Arial" w:cs="Arial"/>
          <w:bCs/>
          <w:color w:val="000000"/>
          <w:sz w:val="22"/>
          <w:szCs w:val="22"/>
        </w:rPr>
      </w:pPr>
    </w:p>
    <w:p w:rsidR="003C72E5" w:rsidRPr="00EB220F" w:rsidRDefault="003C72E5" w:rsidP="003C72E5">
      <w:pPr>
        <w:pStyle w:val="36"/>
        <w:spacing w:after="0" w:line="288" w:lineRule="auto"/>
        <w:jc w:val="center"/>
        <w:rPr>
          <w:rFonts w:ascii="Arial" w:hAnsi="Arial" w:cs="Arial"/>
          <w:bCs/>
          <w:color w:val="000000"/>
          <w:sz w:val="22"/>
          <w:szCs w:val="22"/>
        </w:rPr>
      </w:pPr>
    </w:p>
    <w:p w:rsidR="003C72E5" w:rsidRPr="00EB220F" w:rsidRDefault="003C72E5" w:rsidP="003C72E5">
      <w:pPr>
        <w:pStyle w:val="36"/>
        <w:spacing w:after="0" w:line="288" w:lineRule="auto"/>
        <w:rPr>
          <w:bCs/>
          <w:i/>
          <w:color w:val="000000"/>
          <w:sz w:val="24"/>
          <w:szCs w:val="24"/>
        </w:rPr>
      </w:pPr>
      <w:r w:rsidRPr="00EB220F">
        <w:rPr>
          <w:bCs/>
          <w:i/>
          <w:color w:val="000000"/>
          <w:sz w:val="24"/>
          <w:szCs w:val="24"/>
        </w:rPr>
        <w:t>Рис. 6.2.  Оценка риска заболеваемости по районам</w:t>
      </w:r>
    </w:p>
    <w:p w:rsidR="003C72E5" w:rsidRPr="00EB220F" w:rsidRDefault="003C72E5" w:rsidP="003C72E5">
      <w:pPr>
        <w:pStyle w:val="36"/>
        <w:spacing w:after="0" w:line="288" w:lineRule="auto"/>
        <w:jc w:val="center"/>
        <w:rPr>
          <w:rFonts w:ascii="Arial" w:hAnsi="Arial" w:cs="Arial"/>
          <w:bCs/>
          <w:color w:val="000000"/>
          <w:sz w:val="22"/>
          <w:szCs w:val="22"/>
        </w:rPr>
      </w:pPr>
    </w:p>
    <w:p w:rsidR="003C72E5" w:rsidRPr="00EB220F" w:rsidRDefault="003C72E5" w:rsidP="003C72E5">
      <w:pPr>
        <w:pStyle w:val="36"/>
        <w:spacing w:after="0" w:line="288" w:lineRule="auto"/>
        <w:jc w:val="center"/>
        <w:rPr>
          <w:rFonts w:ascii="Arial" w:hAnsi="Arial" w:cs="Arial"/>
          <w:bCs/>
          <w:color w:val="000000"/>
          <w:sz w:val="22"/>
          <w:szCs w:val="22"/>
        </w:rPr>
      </w:pPr>
      <w:r w:rsidRPr="00EB220F">
        <w:rPr>
          <w:noProof/>
          <w:color w:val="000000"/>
        </w:rPr>
        <w:object w:dxaOrig="1440" w:dyaOrig="1440">
          <v:shape id="_x0000_s1033" type="#_x0000_t75" style="position:absolute;left:0;text-align:left;margin-left:90pt;margin-top:14pt;width:283.45pt;height:252.5pt;z-index:251659776" stroked="t" strokeweight=".5pt">
            <v:imagedata r:id="rId108" o:title=""/>
          </v:shape>
          <o:OLEObject Type="Embed" ProgID="CorelPHOTOPAINT.Image.13" ShapeID="_x0000_s1033" DrawAspect="Content" ObjectID="_1566311994" r:id="rId109"/>
        </w:object>
      </w:r>
    </w:p>
    <w:p w:rsidR="003C72E5" w:rsidRPr="00EB220F" w:rsidRDefault="003C72E5" w:rsidP="003C72E5">
      <w:pPr>
        <w:pStyle w:val="36"/>
        <w:spacing w:after="0" w:line="288" w:lineRule="auto"/>
        <w:jc w:val="center"/>
        <w:rPr>
          <w:rFonts w:ascii="Arial" w:hAnsi="Arial" w:cs="Arial"/>
          <w:bCs/>
          <w:color w:val="000000"/>
          <w:sz w:val="22"/>
          <w:szCs w:val="22"/>
        </w:rPr>
      </w:pPr>
    </w:p>
    <w:p w:rsidR="003C72E5" w:rsidRPr="00EB220F" w:rsidRDefault="003C72E5" w:rsidP="003C72E5">
      <w:pPr>
        <w:pStyle w:val="36"/>
        <w:spacing w:after="0" w:line="288" w:lineRule="auto"/>
        <w:jc w:val="center"/>
        <w:rPr>
          <w:rFonts w:ascii="Arial" w:hAnsi="Arial" w:cs="Arial"/>
          <w:bCs/>
          <w:color w:val="000000"/>
          <w:sz w:val="22"/>
          <w:szCs w:val="22"/>
        </w:rPr>
      </w:pPr>
    </w:p>
    <w:p w:rsidR="003C72E5" w:rsidRPr="00EB220F" w:rsidRDefault="003C72E5" w:rsidP="003C72E5">
      <w:pPr>
        <w:pStyle w:val="36"/>
        <w:spacing w:after="0" w:line="288" w:lineRule="auto"/>
        <w:jc w:val="center"/>
        <w:rPr>
          <w:rFonts w:ascii="Arial" w:hAnsi="Arial" w:cs="Arial"/>
          <w:bCs/>
          <w:color w:val="000000"/>
          <w:sz w:val="22"/>
          <w:szCs w:val="22"/>
        </w:rPr>
      </w:pPr>
    </w:p>
    <w:p w:rsidR="003C72E5" w:rsidRPr="00EB220F" w:rsidRDefault="003C72E5" w:rsidP="003C72E5">
      <w:pPr>
        <w:pStyle w:val="36"/>
        <w:spacing w:after="0" w:line="288" w:lineRule="auto"/>
        <w:jc w:val="center"/>
        <w:rPr>
          <w:rFonts w:ascii="Arial" w:hAnsi="Arial" w:cs="Arial"/>
          <w:bCs/>
          <w:color w:val="000000"/>
          <w:sz w:val="22"/>
          <w:szCs w:val="22"/>
        </w:rPr>
      </w:pPr>
    </w:p>
    <w:p w:rsidR="003C72E5" w:rsidRPr="00EB220F" w:rsidRDefault="003C72E5" w:rsidP="003C72E5">
      <w:pPr>
        <w:pStyle w:val="36"/>
        <w:spacing w:after="0" w:line="288" w:lineRule="auto"/>
        <w:jc w:val="center"/>
        <w:rPr>
          <w:rFonts w:ascii="Arial" w:hAnsi="Arial" w:cs="Arial"/>
          <w:bCs/>
          <w:color w:val="000000"/>
          <w:sz w:val="22"/>
          <w:szCs w:val="22"/>
        </w:rPr>
      </w:pPr>
    </w:p>
    <w:p w:rsidR="003C72E5" w:rsidRPr="00EB220F" w:rsidRDefault="003C72E5" w:rsidP="003C72E5">
      <w:pPr>
        <w:pStyle w:val="36"/>
        <w:spacing w:after="0" w:line="288" w:lineRule="auto"/>
        <w:jc w:val="center"/>
        <w:rPr>
          <w:rFonts w:ascii="Arial" w:hAnsi="Arial" w:cs="Arial"/>
          <w:bCs/>
          <w:color w:val="000000"/>
          <w:sz w:val="22"/>
          <w:szCs w:val="22"/>
        </w:rPr>
      </w:pPr>
    </w:p>
    <w:p w:rsidR="003C72E5" w:rsidRPr="00EB220F" w:rsidRDefault="003C72E5" w:rsidP="003C72E5">
      <w:pPr>
        <w:pStyle w:val="36"/>
        <w:spacing w:after="0" w:line="288" w:lineRule="auto"/>
        <w:jc w:val="center"/>
        <w:rPr>
          <w:rFonts w:ascii="Arial" w:hAnsi="Arial" w:cs="Arial"/>
          <w:bCs/>
          <w:color w:val="000000"/>
          <w:sz w:val="22"/>
          <w:szCs w:val="22"/>
        </w:rPr>
      </w:pPr>
    </w:p>
    <w:p w:rsidR="003C72E5" w:rsidRPr="00EB220F" w:rsidRDefault="003C72E5" w:rsidP="003C72E5">
      <w:pPr>
        <w:pStyle w:val="36"/>
        <w:spacing w:after="0" w:line="288" w:lineRule="auto"/>
        <w:jc w:val="center"/>
        <w:rPr>
          <w:rFonts w:ascii="Arial" w:hAnsi="Arial" w:cs="Arial"/>
          <w:bCs/>
          <w:color w:val="000000"/>
          <w:sz w:val="22"/>
          <w:szCs w:val="22"/>
        </w:rPr>
      </w:pPr>
    </w:p>
    <w:p w:rsidR="003C72E5" w:rsidRPr="00EB220F" w:rsidRDefault="003C72E5" w:rsidP="003C72E5">
      <w:pPr>
        <w:pStyle w:val="36"/>
        <w:spacing w:after="0" w:line="288" w:lineRule="auto"/>
        <w:jc w:val="center"/>
        <w:rPr>
          <w:rFonts w:ascii="Arial" w:hAnsi="Arial" w:cs="Arial"/>
          <w:bCs/>
          <w:color w:val="000000"/>
          <w:sz w:val="22"/>
          <w:szCs w:val="22"/>
        </w:rPr>
      </w:pPr>
    </w:p>
    <w:p w:rsidR="003C72E5" w:rsidRPr="00EB220F" w:rsidRDefault="003C72E5" w:rsidP="003C72E5">
      <w:pPr>
        <w:pStyle w:val="36"/>
        <w:spacing w:after="0" w:line="288" w:lineRule="auto"/>
        <w:jc w:val="center"/>
        <w:rPr>
          <w:rFonts w:ascii="Arial" w:hAnsi="Arial" w:cs="Arial"/>
          <w:bCs/>
          <w:color w:val="000000"/>
          <w:sz w:val="22"/>
          <w:szCs w:val="22"/>
        </w:rPr>
      </w:pPr>
    </w:p>
    <w:p w:rsidR="003C72E5" w:rsidRPr="00EB220F" w:rsidRDefault="003C72E5" w:rsidP="003C72E5">
      <w:pPr>
        <w:pStyle w:val="36"/>
        <w:spacing w:after="0" w:line="288" w:lineRule="auto"/>
        <w:jc w:val="center"/>
        <w:rPr>
          <w:rFonts w:ascii="Arial" w:hAnsi="Arial" w:cs="Arial"/>
          <w:bCs/>
          <w:color w:val="000000"/>
          <w:sz w:val="22"/>
          <w:szCs w:val="22"/>
        </w:rPr>
      </w:pPr>
    </w:p>
    <w:p w:rsidR="003C72E5" w:rsidRPr="00EB220F" w:rsidRDefault="003C72E5" w:rsidP="003C72E5">
      <w:pPr>
        <w:pStyle w:val="36"/>
        <w:spacing w:after="0" w:line="288" w:lineRule="auto"/>
        <w:jc w:val="center"/>
        <w:rPr>
          <w:rFonts w:ascii="Arial" w:hAnsi="Arial" w:cs="Arial"/>
          <w:bCs/>
          <w:color w:val="000000"/>
          <w:sz w:val="22"/>
          <w:szCs w:val="22"/>
        </w:rPr>
      </w:pPr>
    </w:p>
    <w:p w:rsidR="003C72E5" w:rsidRPr="00EB220F" w:rsidRDefault="003C72E5" w:rsidP="003C72E5">
      <w:pPr>
        <w:pStyle w:val="36"/>
        <w:spacing w:after="0" w:line="288" w:lineRule="auto"/>
        <w:jc w:val="center"/>
        <w:rPr>
          <w:rFonts w:ascii="Arial" w:hAnsi="Arial" w:cs="Arial"/>
          <w:bCs/>
          <w:color w:val="000000"/>
          <w:sz w:val="22"/>
          <w:szCs w:val="22"/>
        </w:rPr>
      </w:pPr>
    </w:p>
    <w:p w:rsidR="003C72E5" w:rsidRPr="00EB220F" w:rsidRDefault="003C72E5" w:rsidP="003C72E5">
      <w:pPr>
        <w:pStyle w:val="36"/>
        <w:spacing w:after="0" w:line="288" w:lineRule="auto"/>
        <w:jc w:val="center"/>
        <w:rPr>
          <w:rFonts w:ascii="Arial" w:hAnsi="Arial" w:cs="Arial"/>
          <w:bCs/>
          <w:color w:val="000000"/>
          <w:sz w:val="22"/>
          <w:szCs w:val="22"/>
        </w:rPr>
      </w:pPr>
    </w:p>
    <w:p w:rsidR="003C72E5" w:rsidRPr="00EB220F" w:rsidRDefault="003C72E5" w:rsidP="003C72E5">
      <w:pPr>
        <w:pStyle w:val="36"/>
        <w:spacing w:after="0" w:line="288" w:lineRule="auto"/>
        <w:jc w:val="center"/>
        <w:rPr>
          <w:rFonts w:ascii="Arial" w:hAnsi="Arial" w:cs="Arial"/>
          <w:bCs/>
          <w:color w:val="000000"/>
          <w:sz w:val="22"/>
          <w:szCs w:val="22"/>
        </w:rPr>
      </w:pPr>
    </w:p>
    <w:p w:rsidR="003C72E5" w:rsidRPr="00EB220F" w:rsidRDefault="003C72E5" w:rsidP="003C72E5">
      <w:pPr>
        <w:pStyle w:val="36"/>
        <w:spacing w:after="0" w:line="288" w:lineRule="auto"/>
        <w:jc w:val="center"/>
        <w:rPr>
          <w:rFonts w:ascii="Arial" w:hAnsi="Arial" w:cs="Arial"/>
          <w:bCs/>
          <w:color w:val="000000"/>
          <w:sz w:val="22"/>
          <w:szCs w:val="22"/>
        </w:rPr>
      </w:pPr>
    </w:p>
    <w:p w:rsidR="003C72E5" w:rsidRPr="00EB220F" w:rsidRDefault="003C72E5" w:rsidP="003C72E5">
      <w:pPr>
        <w:pStyle w:val="36"/>
        <w:spacing w:after="0" w:line="288" w:lineRule="auto"/>
        <w:jc w:val="center"/>
        <w:rPr>
          <w:rFonts w:ascii="Arial" w:hAnsi="Arial" w:cs="Arial"/>
          <w:bCs/>
          <w:color w:val="000000"/>
          <w:sz w:val="22"/>
          <w:szCs w:val="22"/>
        </w:rPr>
      </w:pPr>
    </w:p>
    <w:p w:rsidR="003C72E5" w:rsidRPr="00EB220F" w:rsidRDefault="003C72E5" w:rsidP="003C72E5">
      <w:pPr>
        <w:ind w:firstLine="708"/>
        <w:rPr>
          <w:bCs/>
          <w:i/>
          <w:color w:val="000000"/>
        </w:rPr>
      </w:pPr>
    </w:p>
    <w:p w:rsidR="003C72E5" w:rsidRPr="00EB220F" w:rsidRDefault="003C72E5" w:rsidP="003C72E5">
      <w:pPr>
        <w:rPr>
          <w:color w:val="000000"/>
        </w:rPr>
      </w:pPr>
      <w:r w:rsidRPr="00EB220F">
        <w:rPr>
          <w:bCs/>
          <w:i/>
          <w:color w:val="000000"/>
        </w:rPr>
        <w:t>Рис.6.3. Оценка природных очагов клещевого энцефалита</w:t>
      </w:r>
    </w:p>
    <w:p w:rsidR="003C72E5" w:rsidRPr="00EB220F" w:rsidRDefault="003C72E5" w:rsidP="003C72E5">
      <w:pPr>
        <w:ind w:firstLine="708"/>
        <w:jc w:val="both"/>
        <w:rPr>
          <w:color w:val="000000"/>
        </w:rPr>
      </w:pPr>
    </w:p>
    <w:p w:rsidR="003C72E5" w:rsidRPr="00EB220F" w:rsidRDefault="003C72E5" w:rsidP="003C72E5">
      <w:pPr>
        <w:spacing w:line="276" w:lineRule="auto"/>
        <w:rPr>
          <w:rFonts w:ascii="Arial" w:hAnsi="Arial" w:cs="Arial"/>
          <w:b/>
          <w:i/>
          <w:color w:val="000000"/>
        </w:rPr>
      </w:pPr>
      <w:r w:rsidRPr="00EB220F">
        <w:rPr>
          <w:rFonts w:ascii="Arial" w:hAnsi="Arial" w:cs="Arial"/>
          <w:b/>
          <w:i/>
          <w:color w:val="000000"/>
        </w:rPr>
        <w:t>6.1.1. Состояние атмосферного воздуха</w:t>
      </w:r>
    </w:p>
    <w:p w:rsidR="003C72E5" w:rsidRPr="00EB220F" w:rsidRDefault="003C72E5" w:rsidP="003C72E5">
      <w:pPr>
        <w:spacing w:line="276" w:lineRule="auto"/>
        <w:ind w:firstLine="567"/>
        <w:jc w:val="both"/>
        <w:rPr>
          <w:color w:val="000000"/>
        </w:rPr>
      </w:pPr>
      <w:r w:rsidRPr="00EB220F">
        <w:rPr>
          <w:color w:val="000000"/>
        </w:rPr>
        <w:t>Техногенное воздействие на атмосферный воздух многопланово. Главными загря</w:t>
      </w:r>
      <w:r w:rsidRPr="00EB220F">
        <w:rPr>
          <w:color w:val="000000"/>
        </w:rPr>
        <w:t>з</w:t>
      </w:r>
      <w:r w:rsidRPr="00EB220F">
        <w:rPr>
          <w:color w:val="000000"/>
        </w:rPr>
        <w:t>нителями его являются две группы источников – стационарные  и передвижные.</w:t>
      </w:r>
    </w:p>
    <w:p w:rsidR="003C72E5" w:rsidRPr="00EB220F" w:rsidRDefault="003C72E5" w:rsidP="003C72E5">
      <w:pPr>
        <w:spacing w:line="276" w:lineRule="auto"/>
        <w:ind w:firstLine="567"/>
        <w:jc w:val="both"/>
        <w:rPr>
          <w:color w:val="000000"/>
        </w:rPr>
      </w:pPr>
      <w:r w:rsidRPr="00EB220F">
        <w:rPr>
          <w:color w:val="000000"/>
        </w:rPr>
        <w:t>Одной из причин, приводящей к загрязнению воздушного и водного бассейнов являются недостатки планировочной структуры: осно</w:t>
      </w:r>
      <w:r w:rsidRPr="00EB220F">
        <w:rPr>
          <w:color w:val="000000"/>
        </w:rPr>
        <w:t>в</w:t>
      </w:r>
      <w:r w:rsidRPr="00EB220F">
        <w:rPr>
          <w:color w:val="000000"/>
        </w:rPr>
        <w:t>ная масса промышленных объектов расположена в селитебной зоне без необходимых обустроенных санитарных разрывов.</w:t>
      </w:r>
    </w:p>
    <w:p w:rsidR="003C72E5" w:rsidRPr="00EB220F" w:rsidRDefault="003C72E5" w:rsidP="003C72E5">
      <w:pPr>
        <w:spacing w:line="276" w:lineRule="auto"/>
        <w:ind w:firstLine="567"/>
        <w:jc w:val="both"/>
        <w:rPr>
          <w:color w:val="000000"/>
        </w:rPr>
      </w:pPr>
      <w:r w:rsidRPr="00EB220F">
        <w:rPr>
          <w:color w:val="000000"/>
        </w:rPr>
        <w:t>Причиной загрязнения атмосферы служит использование устаревшего оборудов</w:t>
      </w:r>
      <w:r w:rsidRPr="00EB220F">
        <w:rPr>
          <w:color w:val="000000"/>
        </w:rPr>
        <w:t>а</w:t>
      </w:r>
      <w:r w:rsidRPr="00EB220F">
        <w:rPr>
          <w:color w:val="000000"/>
        </w:rPr>
        <w:t>ния, эксплуатация которого приводит к возникновению ситуаций, при которых происх</w:t>
      </w:r>
      <w:r w:rsidRPr="00EB220F">
        <w:rPr>
          <w:color w:val="000000"/>
        </w:rPr>
        <w:t>о</w:t>
      </w:r>
      <w:r w:rsidRPr="00EB220F">
        <w:rPr>
          <w:color w:val="000000"/>
        </w:rPr>
        <w:t>дят залповые выбросы токсических веществ, а также функционирование сети автом</w:t>
      </w:r>
      <w:r w:rsidRPr="00EB220F">
        <w:rPr>
          <w:color w:val="000000"/>
        </w:rPr>
        <w:t>о</w:t>
      </w:r>
      <w:r w:rsidRPr="00EB220F">
        <w:rPr>
          <w:color w:val="000000"/>
        </w:rPr>
        <w:t>бильных дорог районного значения резко повышающих уровень загрязнения в приземном слое воздуха.</w:t>
      </w:r>
    </w:p>
    <w:p w:rsidR="003C72E5" w:rsidRPr="00EB220F" w:rsidRDefault="003C72E5" w:rsidP="003C72E5">
      <w:pPr>
        <w:spacing w:line="276" w:lineRule="auto"/>
        <w:ind w:firstLine="567"/>
        <w:jc w:val="both"/>
        <w:rPr>
          <w:color w:val="000000"/>
        </w:rPr>
      </w:pPr>
      <w:r w:rsidRPr="00EB220F">
        <w:rPr>
          <w:color w:val="000000"/>
        </w:rPr>
        <w:t>Большой вклад в загрязнение атмосферного воздуха вносят стационарные источн</w:t>
      </w:r>
      <w:r w:rsidRPr="00EB220F">
        <w:rPr>
          <w:color w:val="000000"/>
        </w:rPr>
        <w:t>и</w:t>
      </w:r>
      <w:r w:rsidRPr="00EB220F">
        <w:rPr>
          <w:color w:val="000000"/>
        </w:rPr>
        <w:t>ки загрязнения и, прежде всего, объекты теплоэнергетики. Этому в немалой степени спосо</w:t>
      </w:r>
      <w:r w:rsidRPr="00EB220F">
        <w:rPr>
          <w:color w:val="000000"/>
        </w:rPr>
        <w:t>б</w:t>
      </w:r>
      <w:r w:rsidRPr="00EB220F">
        <w:rPr>
          <w:color w:val="000000"/>
        </w:rPr>
        <w:t>ствуют климатические особенности местности и продолжительный отопительный сезон.</w:t>
      </w:r>
    </w:p>
    <w:p w:rsidR="003C72E5" w:rsidRPr="00EB220F" w:rsidRDefault="003C72E5" w:rsidP="003C72E5">
      <w:pPr>
        <w:spacing w:line="276" w:lineRule="auto"/>
        <w:ind w:firstLine="567"/>
        <w:jc w:val="both"/>
        <w:rPr>
          <w:color w:val="000000"/>
        </w:rPr>
      </w:pPr>
      <w:r w:rsidRPr="00EB220F">
        <w:rPr>
          <w:color w:val="000000"/>
        </w:rPr>
        <w:t>Наибольшую долю в структуре выбросов составляют вещества, связанные с проце</w:t>
      </w:r>
      <w:r w:rsidRPr="00EB220F">
        <w:rPr>
          <w:color w:val="000000"/>
        </w:rPr>
        <w:t>с</w:t>
      </w:r>
      <w:r w:rsidRPr="00EB220F">
        <w:rPr>
          <w:color w:val="000000"/>
        </w:rPr>
        <w:t>сами сжигания различных видов топлива.</w:t>
      </w:r>
    </w:p>
    <w:p w:rsidR="003C72E5" w:rsidRPr="00EB220F" w:rsidRDefault="003C72E5" w:rsidP="003C72E5">
      <w:pPr>
        <w:spacing w:line="276" w:lineRule="auto"/>
        <w:ind w:firstLine="567"/>
        <w:jc w:val="both"/>
        <w:rPr>
          <w:color w:val="000000"/>
        </w:rPr>
      </w:pPr>
      <w:r w:rsidRPr="00EB220F">
        <w:rPr>
          <w:color w:val="000000"/>
        </w:rPr>
        <w:t>Степень загрязнения атмосферы зависит от количества выбросов вредных веществ и их химического состава, от высоты, на которой осуществляются выбросы и от климатич</w:t>
      </w:r>
      <w:r w:rsidRPr="00EB220F">
        <w:rPr>
          <w:color w:val="000000"/>
        </w:rPr>
        <w:t>е</w:t>
      </w:r>
      <w:r w:rsidRPr="00EB220F">
        <w:rPr>
          <w:color w:val="000000"/>
        </w:rPr>
        <w:t>ских условий, определяющих перенос, рассеивание и превращение выбрасываемых в</w:t>
      </w:r>
      <w:r w:rsidRPr="00EB220F">
        <w:rPr>
          <w:color w:val="000000"/>
        </w:rPr>
        <w:t>е</w:t>
      </w:r>
      <w:r w:rsidRPr="00EB220F">
        <w:rPr>
          <w:color w:val="000000"/>
        </w:rPr>
        <w:t>ществ.</w:t>
      </w:r>
    </w:p>
    <w:p w:rsidR="003C72E5" w:rsidRPr="00EB220F" w:rsidRDefault="003C72E5" w:rsidP="003C72E5">
      <w:pPr>
        <w:spacing w:line="276" w:lineRule="auto"/>
        <w:ind w:firstLine="567"/>
        <w:jc w:val="both"/>
        <w:rPr>
          <w:color w:val="000000"/>
        </w:rPr>
      </w:pPr>
      <w:r w:rsidRPr="00EB220F">
        <w:rPr>
          <w:color w:val="000000"/>
        </w:rPr>
        <w:lastRenderedPageBreak/>
        <w:t>Промышленные источники загрязнения атмосферы различаются по мощности в</w:t>
      </w:r>
      <w:r w:rsidRPr="00EB220F">
        <w:rPr>
          <w:color w:val="000000"/>
        </w:rPr>
        <w:t>ы</w:t>
      </w:r>
      <w:r w:rsidRPr="00EB220F">
        <w:rPr>
          <w:color w:val="000000"/>
        </w:rPr>
        <w:t>броса (мощные, крупные, мелкие), высоте выброса (низкие, средней высоты и высокие), температуре выходящих газов (нагретые и х</w:t>
      </w:r>
      <w:r w:rsidRPr="00EB220F">
        <w:rPr>
          <w:color w:val="000000"/>
        </w:rPr>
        <w:t>о</w:t>
      </w:r>
      <w:r w:rsidRPr="00EB220F">
        <w:rPr>
          <w:color w:val="000000"/>
        </w:rPr>
        <w:t xml:space="preserve">лодные). </w:t>
      </w:r>
    </w:p>
    <w:p w:rsidR="003C72E5" w:rsidRPr="00EB220F" w:rsidRDefault="003C72E5" w:rsidP="003C72E5">
      <w:pPr>
        <w:spacing w:line="276" w:lineRule="auto"/>
        <w:ind w:firstLine="567"/>
        <w:jc w:val="both"/>
        <w:rPr>
          <w:color w:val="000000"/>
          <w:u w:val="single"/>
        </w:rPr>
      </w:pPr>
      <w:r w:rsidRPr="00EB220F">
        <w:rPr>
          <w:color w:val="000000"/>
          <w:u w:val="single"/>
        </w:rPr>
        <w:t>Промышленных предприятий, загрязняющих атмосферный воздух в Краснозерском районе нет.</w:t>
      </w:r>
    </w:p>
    <w:p w:rsidR="003C72E5" w:rsidRPr="00EB220F" w:rsidRDefault="003C72E5" w:rsidP="003C72E5">
      <w:pPr>
        <w:spacing w:line="276" w:lineRule="auto"/>
        <w:ind w:firstLine="567"/>
        <w:jc w:val="both"/>
        <w:rPr>
          <w:color w:val="000000"/>
        </w:rPr>
      </w:pPr>
      <w:r w:rsidRPr="00EB220F">
        <w:rPr>
          <w:color w:val="000000"/>
        </w:rPr>
        <w:t>Основными источниками загрязнения атмосферного воздуха для Краснозерского района, является автомобильный транспорт, предприятия теплоэнергетики, коммунальные котельные и низкие источники выбросов частного сектора. В р.</w:t>
      </w:r>
      <w:r w:rsidR="008F1E3B" w:rsidRPr="00EB220F">
        <w:rPr>
          <w:color w:val="000000"/>
        </w:rPr>
        <w:t>п</w:t>
      </w:r>
      <w:r w:rsidRPr="00EB220F">
        <w:rPr>
          <w:color w:val="000000"/>
        </w:rPr>
        <w:t>. Краснозерское находится основная часть крупных источников з</w:t>
      </w:r>
      <w:r w:rsidRPr="00EB220F">
        <w:rPr>
          <w:color w:val="000000"/>
        </w:rPr>
        <w:t>а</w:t>
      </w:r>
      <w:r w:rsidRPr="00EB220F">
        <w:rPr>
          <w:color w:val="000000"/>
        </w:rPr>
        <w:t>грязнения атмосферного воздуха.</w:t>
      </w:r>
    </w:p>
    <w:p w:rsidR="003C72E5" w:rsidRPr="00EB220F" w:rsidRDefault="003C72E5" w:rsidP="003C72E5">
      <w:pPr>
        <w:spacing w:line="276" w:lineRule="auto"/>
        <w:ind w:firstLine="567"/>
        <w:jc w:val="both"/>
        <w:rPr>
          <w:color w:val="000000"/>
        </w:rPr>
      </w:pPr>
      <w:r w:rsidRPr="00EB220F">
        <w:rPr>
          <w:color w:val="000000"/>
        </w:rPr>
        <w:t>Снижение выброса загрязняющих веществ будет возможно с газификацией р.</w:t>
      </w:r>
      <w:r w:rsidR="008F1E3B" w:rsidRPr="00EB220F">
        <w:rPr>
          <w:color w:val="000000"/>
        </w:rPr>
        <w:t>п</w:t>
      </w:r>
      <w:r w:rsidRPr="00EB220F">
        <w:rPr>
          <w:color w:val="000000"/>
        </w:rPr>
        <w:t>.Краснозерское, переводом части котельных центра и частного сектора на отопление газообразным топл</w:t>
      </w:r>
      <w:r w:rsidRPr="00EB220F">
        <w:rPr>
          <w:color w:val="000000"/>
        </w:rPr>
        <w:t>и</w:t>
      </w:r>
      <w:r w:rsidRPr="00EB220F">
        <w:rPr>
          <w:color w:val="000000"/>
        </w:rPr>
        <w:t>вом.</w:t>
      </w:r>
    </w:p>
    <w:p w:rsidR="003C72E5" w:rsidRPr="00EB220F" w:rsidRDefault="003C72E5" w:rsidP="003C72E5">
      <w:pPr>
        <w:spacing w:line="276" w:lineRule="auto"/>
        <w:ind w:firstLine="567"/>
        <w:jc w:val="both"/>
        <w:rPr>
          <w:color w:val="000000"/>
        </w:rPr>
      </w:pPr>
      <w:r w:rsidRPr="00EB220F">
        <w:rPr>
          <w:color w:val="000000"/>
        </w:rPr>
        <w:t>За период 2007-2010 гг. при значительном сокращении суммарных выбросов от передвижных источников, задействованных на предприятиях и организациях района, н</w:t>
      </w:r>
      <w:r w:rsidRPr="00EB220F">
        <w:rPr>
          <w:color w:val="000000"/>
        </w:rPr>
        <w:t>а</w:t>
      </w:r>
      <w:r w:rsidRPr="00EB220F">
        <w:rPr>
          <w:color w:val="000000"/>
        </w:rPr>
        <w:t>блюдается рост вредных выбросов в атмосферу от автомобилей личного пользования. В атмосферу попадает большое количество различных вредных веществ, все они в завис</w:t>
      </w:r>
      <w:r w:rsidRPr="00EB220F">
        <w:rPr>
          <w:color w:val="000000"/>
        </w:rPr>
        <w:t>и</w:t>
      </w:r>
      <w:r w:rsidRPr="00EB220F">
        <w:rPr>
          <w:color w:val="000000"/>
        </w:rPr>
        <w:t xml:space="preserve">мости от вида источника и размеров выбросов могут быть подразделены на три группы. </w:t>
      </w:r>
    </w:p>
    <w:p w:rsidR="003C72E5" w:rsidRPr="00EB220F" w:rsidRDefault="003C72E5" w:rsidP="003C72E5">
      <w:pPr>
        <w:spacing w:line="276" w:lineRule="auto"/>
        <w:ind w:firstLine="567"/>
        <w:jc w:val="both"/>
        <w:rPr>
          <w:color w:val="000000"/>
        </w:rPr>
      </w:pPr>
      <w:r w:rsidRPr="00EB220F">
        <w:rPr>
          <w:color w:val="000000"/>
        </w:rPr>
        <w:t>В первую группу входят пыль, сернистый газ, окись углерода, диоксид азота - о</w:t>
      </w:r>
      <w:r w:rsidRPr="00EB220F">
        <w:rPr>
          <w:color w:val="000000"/>
        </w:rPr>
        <w:t>с</w:t>
      </w:r>
      <w:r w:rsidRPr="00EB220F">
        <w:rPr>
          <w:color w:val="000000"/>
        </w:rPr>
        <w:t>новные примеси, связанные с процессами сжигания топлива. Они поступают в атмосферу в больших количествах и становятся составной ч</w:t>
      </w:r>
      <w:r w:rsidRPr="00EB220F">
        <w:rPr>
          <w:color w:val="000000"/>
        </w:rPr>
        <w:t>а</w:t>
      </w:r>
      <w:r w:rsidRPr="00EB220F">
        <w:rPr>
          <w:color w:val="000000"/>
        </w:rPr>
        <w:t xml:space="preserve">стью атмосферы. </w:t>
      </w:r>
    </w:p>
    <w:p w:rsidR="003C72E5" w:rsidRPr="00EB220F" w:rsidRDefault="003C72E5" w:rsidP="003C72E5">
      <w:pPr>
        <w:spacing w:line="276" w:lineRule="auto"/>
        <w:ind w:firstLine="567"/>
        <w:jc w:val="both"/>
        <w:rPr>
          <w:color w:val="000000"/>
        </w:rPr>
      </w:pPr>
      <w:r w:rsidRPr="00EB220F">
        <w:rPr>
          <w:color w:val="000000"/>
        </w:rPr>
        <w:t>Во вторую группу отнесены свинец, кадмий, ртуть, принадлежащие к числу наиб</w:t>
      </w:r>
      <w:r w:rsidRPr="00EB220F">
        <w:rPr>
          <w:color w:val="000000"/>
        </w:rPr>
        <w:t>о</w:t>
      </w:r>
      <w:r w:rsidRPr="00EB220F">
        <w:rPr>
          <w:color w:val="000000"/>
        </w:rPr>
        <w:t>лее токсичных веществ, и некоторые другие вещества, выбрасываемые, как и основные примеси повсеместно, но в меньших количествах. Ртуть поступает в атмосферу в осно</w:t>
      </w:r>
      <w:r w:rsidRPr="00EB220F">
        <w:rPr>
          <w:color w:val="000000"/>
        </w:rPr>
        <w:t>в</w:t>
      </w:r>
      <w:r w:rsidRPr="00EB220F">
        <w:rPr>
          <w:color w:val="000000"/>
        </w:rPr>
        <w:t>ном в результате сжигания угля, нефти, отходов, кадмий - с выбросами дизельного тран</w:t>
      </w:r>
      <w:r w:rsidRPr="00EB220F">
        <w:rPr>
          <w:color w:val="000000"/>
        </w:rPr>
        <w:t>с</w:t>
      </w:r>
      <w:r w:rsidRPr="00EB220F">
        <w:rPr>
          <w:color w:val="000000"/>
        </w:rPr>
        <w:t>порта.</w:t>
      </w:r>
    </w:p>
    <w:p w:rsidR="003C72E5" w:rsidRPr="00EB220F" w:rsidRDefault="003C72E5" w:rsidP="003C72E5">
      <w:pPr>
        <w:spacing w:line="276" w:lineRule="auto"/>
        <w:ind w:firstLine="567"/>
        <w:jc w:val="both"/>
        <w:rPr>
          <w:color w:val="000000"/>
        </w:rPr>
      </w:pPr>
      <w:r w:rsidRPr="00EB220F">
        <w:rPr>
          <w:color w:val="000000"/>
        </w:rPr>
        <w:t>В третью группу входят специфические вредные вещества и их соединения, соде</w:t>
      </w:r>
      <w:r w:rsidRPr="00EB220F">
        <w:rPr>
          <w:color w:val="000000"/>
        </w:rPr>
        <w:t>р</w:t>
      </w:r>
      <w:r w:rsidRPr="00EB220F">
        <w:rPr>
          <w:color w:val="000000"/>
        </w:rPr>
        <w:t xml:space="preserve">жащиеся в выбросах ограниченного числа производств. Номенклатура этих соединений велика, но в каждом конкретном поселении она зависит от специфики производств. </w:t>
      </w:r>
    </w:p>
    <w:p w:rsidR="003C72E5" w:rsidRPr="00EB220F" w:rsidRDefault="003C72E5" w:rsidP="003C72E5">
      <w:pPr>
        <w:spacing w:line="276" w:lineRule="auto"/>
        <w:ind w:firstLine="567"/>
        <w:jc w:val="both"/>
        <w:rPr>
          <w:color w:val="000000"/>
        </w:rPr>
      </w:pPr>
      <w:r w:rsidRPr="00EB220F">
        <w:rPr>
          <w:color w:val="000000"/>
        </w:rPr>
        <w:t>От котельных и печей частного сектора в результате сжигания топлива в воздух Краснозерского района поступают, главным образом, диоксид серы, оксиды азота, сажа, взвешенные вещества (твердые несгоревшие частички у</w:t>
      </w:r>
      <w:r w:rsidRPr="00EB220F">
        <w:rPr>
          <w:color w:val="000000"/>
        </w:rPr>
        <w:t>г</w:t>
      </w:r>
      <w:r w:rsidRPr="00EB220F">
        <w:rPr>
          <w:color w:val="000000"/>
        </w:rPr>
        <w:t xml:space="preserve">ля), оксид углерода, альдегиды и т.д. </w:t>
      </w:r>
    </w:p>
    <w:p w:rsidR="003C72E5" w:rsidRPr="00EB220F" w:rsidRDefault="003C72E5" w:rsidP="003C72E5">
      <w:pPr>
        <w:spacing w:line="276" w:lineRule="auto"/>
        <w:ind w:firstLine="567"/>
        <w:jc w:val="both"/>
        <w:rPr>
          <w:color w:val="000000"/>
        </w:rPr>
      </w:pPr>
      <w:r w:rsidRPr="00EB220F">
        <w:rPr>
          <w:color w:val="000000"/>
        </w:rPr>
        <w:t>Для предприятий строительной индустрии характерными выбросами в атмосферу являются взвешенные вещества, оксид углерода, о</w:t>
      </w:r>
      <w:r w:rsidRPr="00EB220F">
        <w:rPr>
          <w:color w:val="000000"/>
        </w:rPr>
        <w:t>к</w:t>
      </w:r>
      <w:r w:rsidRPr="00EB220F">
        <w:rPr>
          <w:color w:val="000000"/>
        </w:rPr>
        <w:t>сиды серы и азота, фенол и др.</w:t>
      </w:r>
    </w:p>
    <w:p w:rsidR="003C72E5" w:rsidRPr="00EB220F" w:rsidRDefault="003C72E5" w:rsidP="003C72E5">
      <w:pPr>
        <w:spacing w:line="276" w:lineRule="auto"/>
        <w:ind w:firstLine="567"/>
        <w:jc w:val="both"/>
        <w:rPr>
          <w:color w:val="000000"/>
        </w:rPr>
      </w:pPr>
      <w:r w:rsidRPr="00EB220F">
        <w:rPr>
          <w:color w:val="000000"/>
        </w:rPr>
        <w:t>Основная доля выбросов приходится на зимнее время, т.к. котельные используют в качестве топлива уголь.</w:t>
      </w:r>
    </w:p>
    <w:p w:rsidR="00345655" w:rsidRPr="00EB220F" w:rsidRDefault="00345655" w:rsidP="003C72E5">
      <w:pPr>
        <w:spacing w:line="276" w:lineRule="auto"/>
        <w:ind w:firstLine="567"/>
        <w:jc w:val="both"/>
        <w:rPr>
          <w:color w:val="000000"/>
        </w:rPr>
      </w:pPr>
    </w:p>
    <w:p w:rsidR="003C72E5" w:rsidRPr="00EB220F" w:rsidRDefault="003C72E5" w:rsidP="003C72E5">
      <w:pPr>
        <w:spacing w:line="276" w:lineRule="auto"/>
        <w:ind w:firstLine="567"/>
        <w:jc w:val="both"/>
        <w:rPr>
          <w:color w:val="000000"/>
        </w:rPr>
      </w:pPr>
      <w:r w:rsidRPr="00EB220F">
        <w:rPr>
          <w:color w:val="000000"/>
        </w:rPr>
        <w:t>По данным Западно-Сибирского Центра мониторинга окружающей среды более 95% выбрасываемых твердых веществ поступают в атмосферу от организованных источников выбросов.</w:t>
      </w:r>
    </w:p>
    <w:p w:rsidR="003C72E5" w:rsidRPr="00EB220F" w:rsidRDefault="003C72E5" w:rsidP="003C72E5">
      <w:pPr>
        <w:spacing w:line="276" w:lineRule="auto"/>
        <w:ind w:firstLine="567"/>
        <w:jc w:val="both"/>
        <w:rPr>
          <w:color w:val="000000"/>
        </w:rPr>
      </w:pPr>
      <w:r w:rsidRPr="00EB220F">
        <w:rPr>
          <w:color w:val="000000"/>
        </w:rPr>
        <w:t>В выбросах в атмосферу жидких и газообразных веществ преобладают – оксиды серы, азота и углерода, летучие органические соед</w:t>
      </w:r>
      <w:r w:rsidRPr="00EB220F">
        <w:rPr>
          <w:color w:val="000000"/>
        </w:rPr>
        <w:t>и</w:t>
      </w:r>
      <w:r w:rsidRPr="00EB220F">
        <w:rPr>
          <w:color w:val="000000"/>
        </w:rPr>
        <w:t xml:space="preserve">нения, толуол, бензол, ацетон и др. </w:t>
      </w:r>
    </w:p>
    <w:p w:rsidR="003C72E5" w:rsidRPr="00EB220F" w:rsidRDefault="003C72E5" w:rsidP="003C72E5">
      <w:pPr>
        <w:spacing w:line="276" w:lineRule="auto"/>
        <w:ind w:firstLine="567"/>
        <w:jc w:val="right"/>
        <w:rPr>
          <w:color w:val="000000"/>
        </w:rPr>
      </w:pPr>
    </w:p>
    <w:p w:rsidR="003C72E5" w:rsidRPr="00EB220F" w:rsidRDefault="003C72E5" w:rsidP="003C72E5">
      <w:pPr>
        <w:spacing w:line="276" w:lineRule="auto"/>
        <w:ind w:firstLine="567"/>
        <w:jc w:val="both"/>
        <w:rPr>
          <w:color w:val="000000"/>
        </w:rPr>
      </w:pPr>
      <w:r w:rsidRPr="00EB220F">
        <w:rPr>
          <w:color w:val="000000"/>
        </w:rPr>
        <w:t xml:space="preserve">Выбросы в атмосферу в целом по Краснозерскому району составляет до 0,26 тонн/чел, </w:t>
      </w:r>
      <w:r w:rsidRPr="00EB220F">
        <w:rPr>
          <w:color w:val="000000"/>
          <w:u w:val="single"/>
        </w:rPr>
        <w:t>что позволяет отнести район к относительно чистым районам области</w:t>
      </w:r>
      <w:r w:rsidRPr="00EB220F">
        <w:rPr>
          <w:color w:val="000000"/>
        </w:rPr>
        <w:t>. Объемы вредных выбросов в атмосферу имеют тенденцию к снижению. Доля вредных выбросов будет сокращяться за счет перевода автомобильного транспорта на использование газов</w:t>
      </w:r>
      <w:r w:rsidRPr="00EB220F">
        <w:rPr>
          <w:color w:val="000000"/>
        </w:rPr>
        <w:t>о</w:t>
      </w:r>
      <w:r w:rsidRPr="00EB220F">
        <w:rPr>
          <w:color w:val="000000"/>
        </w:rPr>
        <w:t>го оборудования и за счет перевода котельных с твердого топлива на природный газ. В целях снижения нагрузки на атмосферный воздух от выхлопных газов часть автомобил</w:t>
      </w:r>
      <w:r w:rsidRPr="00EB220F">
        <w:rPr>
          <w:color w:val="000000"/>
        </w:rPr>
        <w:t>ь</w:t>
      </w:r>
      <w:r w:rsidRPr="00EB220F">
        <w:rPr>
          <w:color w:val="000000"/>
        </w:rPr>
        <w:t>ного парка предприятий и организаций, частных лиц района также постепенно будет переведена на газомоторное то</w:t>
      </w:r>
      <w:r w:rsidRPr="00EB220F">
        <w:rPr>
          <w:color w:val="000000"/>
        </w:rPr>
        <w:t>п</w:t>
      </w:r>
      <w:r w:rsidRPr="00EB220F">
        <w:rPr>
          <w:color w:val="000000"/>
        </w:rPr>
        <w:t>ливо.</w:t>
      </w:r>
    </w:p>
    <w:p w:rsidR="003C72E5" w:rsidRPr="00EB220F" w:rsidRDefault="003C72E5" w:rsidP="003C72E5">
      <w:pPr>
        <w:spacing w:line="276" w:lineRule="auto"/>
        <w:ind w:firstLine="567"/>
        <w:jc w:val="both"/>
        <w:rPr>
          <w:color w:val="000000"/>
        </w:rPr>
      </w:pPr>
      <w:r w:rsidRPr="00EB220F">
        <w:rPr>
          <w:color w:val="000000"/>
        </w:rPr>
        <w:t>В целях улучшения экологической обстановки на территории района проводятся м</w:t>
      </w:r>
      <w:r w:rsidRPr="00EB220F">
        <w:rPr>
          <w:color w:val="000000"/>
        </w:rPr>
        <w:t>е</w:t>
      </w:r>
      <w:r w:rsidRPr="00EB220F">
        <w:rPr>
          <w:color w:val="000000"/>
        </w:rPr>
        <w:t>роприятия по замене устаревшего оборудования котельных на более современное. А с приходом в район природного газа, котельные будут переведены на газ.</w:t>
      </w:r>
    </w:p>
    <w:p w:rsidR="003C72E5" w:rsidRPr="00EB220F" w:rsidRDefault="003C72E5" w:rsidP="003C72E5">
      <w:pPr>
        <w:spacing w:line="276" w:lineRule="auto"/>
        <w:ind w:firstLine="567"/>
        <w:jc w:val="both"/>
        <w:rPr>
          <w:color w:val="000000"/>
        </w:rPr>
      </w:pPr>
    </w:p>
    <w:p w:rsidR="003C72E5" w:rsidRPr="00EB220F" w:rsidRDefault="003C72E5" w:rsidP="003C72E5">
      <w:pPr>
        <w:spacing w:line="276" w:lineRule="auto"/>
        <w:rPr>
          <w:rFonts w:ascii="Arial" w:hAnsi="Arial" w:cs="Arial"/>
          <w:b/>
          <w:bCs/>
          <w:i/>
          <w:color w:val="000000"/>
        </w:rPr>
      </w:pPr>
      <w:r w:rsidRPr="00EB220F">
        <w:rPr>
          <w:rFonts w:ascii="Arial" w:hAnsi="Arial" w:cs="Arial"/>
          <w:b/>
          <w:bCs/>
          <w:i/>
          <w:color w:val="000000"/>
        </w:rPr>
        <w:t>6.1.2.  Состояние поверхностных и подземных вод</w:t>
      </w:r>
    </w:p>
    <w:p w:rsidR="003C72E5" w:rsidRPr="00EB220F" w:rsidRDefault="003C72E5" w:rsidP="003C72E5">
      <w:pPr>
        <w:spacing w:line="276" w:lineRule="auto"/>
        <w:ind w:firstLine="567"/>
        <w:jc w:val="both"/>
        <w:rPr>
          <w:bCs/>
          <w:color w:val="000000"/>
        </w:rPr>
      </w:pPr>
      <w:r w:rsidRPr="00EB220F">
        <w:rPr>
          <w:bCs/>
          <w:color w:val="000000"/>
        </w:rPr>
        <w:t>Гидрографическая сеть развита сравнительно слабо. Основная водная ось района р</w:t>
      </w:r>
      <w:r w:rsidRPr="00EB220F">
        <w:rPr>
          <w:bCs/>
          <w:color w:val="000000"/>
        </w:rPr>
        <w:t>е</w:t>
      </w:r>
      <w:r w:rsidRPr="00EB220F">
        <w:rPr>
          <w:bCs/>
          <w:color w:val="000000"/>
        </w:rPr>
        <w:t>ка Карасук</w:t>
      </w:r>
      <w:r w:rsidRPr="00EB220F">
        <w:rPr>
          <w:color w:val="000000"/>
        </w:rPr>
        <w:t xml:space="preserve"> и сеть ее временных весенних притоков.</w:t>
      </w:r>
      <w:r w:rsidRPr="00EB220F">
        <w:rPr>
          <w:bCs/>
          <w:color w:val="000000"/>
        </w:rPr>
        <w:t xml:space="preserve"> </w:t>
      </w:r>
    </w:p>
    <w:p w:rsidR="003C72E5" w:rsidRPr="00EB220F" w:rsidRDefault="003C72E5" w:rsidP="003C72E5">
      <w:pPr>
        <w:spacing w:line="276" w:lineRule="auto"/>
        <w:ind w:firstLine="567"/>
        <w:jc w:val="both"/>
        <w:rPr>
          <w:color w:val="000000"/>
        </w:rPr>
      </w:pPr>
      <w:r w:rsidRPr="00EB220F">
        <w:rPr>
          <w:color w:val="000000"/>
        </w:rPr>
        <w:t>Весной при таянии снега разливается на короткий период, а летом сильно мелеет, особенно на территории юго-западных районов.</w:t>
      </w:r>
    </w:p>
    <w:p w:rsidR="003C72E5" w:rsidRPr="00EB220F" w:rsidRDefault="003C72E5" w:rsidP="003C72E5">
      <w:pPr>
        <w:spacing w:line="276" w:lineRule="auto"/>
        <w:ind w:firstLine="567"/>
        <w:jc w:val="both"/>
        <w:rPr>
          <w:color w:val="000000"/>
        </w:rPr>
      </w:pPr>
      <w:r w:rsidRPr="00EB220F">
        <w:rPr>
          <w:color w:val="000000"/>
        </w:rPr>
        <w:t>Весной при таянии снега разливается на короткий период, а летом сильно мелеет, особенно на территории юго-западных районов. Используется для водоснабжения, орошения и незн</w:t>
      </w:r>
      <w:r w:rsidRPr="00EB220F">
        <w:rPr>
          <w:color w:val="000000"/>
        </w:rPr>
        <w:t>а</w:t>
      </w:r>
      <w:r w:rsidRPr="00EB220F">
        <w:rPr>
          <w:color w:val="000000"/>
        </w:rPr>
        <w:t>чительно для транспортных и энергетических целей. К югу от р.Карасук на увале не постоянных рек и м</w:t>
      </w:r>
      <w:r w:rsidRPr="00EB220F">
        <w:rPr>
          <w:color w:val="000000"/>
        </w:rPr>
        <w:t>а</w:t>
      </w:r>
      <w:r w:rsidRPr="00EB220F">
        <w:rPr>
          <w:color w:val="000000"/>
        </w:rPr>
        <w:t>ло озер. В пониженной северо-западной части рек также нет, но озера и болота занимают значительные пространства. Большинство озер с пресной в</w:t>
      </w:r>
      <w:r w:rsidRPr="00EB220F">
        <w:rPr>
          <w:color w:val="000000"/>
        </w:rPr>
        <w:t>о</w:t>
      </w:r>
      <w:r w:rsidRPr="00EB220F">
        <w:rPr>
          <w:color w:val="000000"/>
        </w:rPr>
        <w:t>дой.</w:t>
      </w:r>
    </w:p>
    <w:p w:rsidR="003C72E5" w:rsidRPr="00EB220F" w:rsidRDefault="003C72E5" w:rsidP="003C72E5">
      <w:pPr>
        <w:spacing w:line="276" w:lineRule="auto"/>
        <w:ind w:firstLine="567"/>
        <w:jc w:val="both"/>
        <w:rPr>
          <w:bCs/>
          <w:color w:val="000000"/>
        </w:rPr>
      </w:pPr>
      <w:r w:rsidRPr="00EB220F">
        <w:rPr>
          <w:bCs/>
          <w:color w:val="000000"/>
        </w:rPr>
        <w:t>Уровень воды в озерах подвержен большим колебаниям, в том числе сезонного характера. Часть озер мелеет, зарастает тростником постепенно заболачив</w:t>
      </w:r>
      <w:r w:rsidRPr="00EB220F">
        <w:rPr>
          <w:bCs/>
          <w:color w:val="000000"/>
        </w:rPr>
        <w:t>а</w:t>
      </w:r>
      <w:r w:rsidRPr="00EB220F">
        <w:rPr>
          <w:bCs/>
          <w:color w:val="000000"/>
        </w:rPr>
        <w:t>ясь.</w:t>
      </w:r>
    </w:p>
    <w:p w:rsidR="003C72E5" w:rsidRPr="00EB220F" w:rsidRDefault="003C72E5" w:rsidP="003C72E5">
      <w:pPr>
        <w:spacing w:line="276" w:lineRule="auto"/>
        <w:ind w:firstLine="567"/>
        <w:jc w:val="both"/>
        <w:rPr>
          <w:bCs/>
          <w:color w:val="000000"/>
        </w:rPr>
      </w:pPr>
      <w:r w:rsidRPr="00EB220F">
        <w:rPr>
          <w:bCs/>
          <w:color w:val="000000"/>
        </w:rPr>
        <w:t>Современное состояние большинства поверхностных водных объектов и прибре</w:t>
      </w:r>
      <w:r w:rsidRPr="00EB220F">
        <w:rPr>
          <w:bCs/>
          <w:color w:val="000000"/>
        </w:rPr>
        <w:t>ж</w:t>
      </w:r>
      <w:r w:rsidRPr="00EB220F">
        <w:rPr>
          <w:bCs/>
          <w:color w:val="000000"/>
        </w:rPr>
        <w:t>ных территорий не соответствует действующим экологическим и градостроительным тр</w:t>
      </w:r>
      <w:r w:rsidRPr="00EB220F">
        <w:rPr>
          <w:bCs/>
          <w:color w:val="000000"/>
        </w:rPr>
        <w:t>е</w:t>
      </w:r>
      <w:r w:rsidRPr="00EB220F">
        <w:rPr>
          <w:bCs/>
          <w:color w:val="000000"/>
        </w:rPr>
        <w:t>бованиям. На изменение естественного режима и неблагополучное состояние большинс</w:t>
      </w:r>
      <w:r w:rsidRPr="00EB220F">
        <w:rPr>
          <w:bCs/>
          <w:color w:val="000000"/>
        </w:rPr>
        <w:t>т</w:t>
      </w:r>
      <w:r w:rsidRPr="00EB220F">
        <w:rPr>
          <w:bCs/>
          <w:color w:val="000000"/>
        </w:rPr>
        <w:t xml:space="preserve">ва водных объектов района влияют: </w:t>
      </w:r>
    </w:p>
    <w:p w:rsidR="003C72E5" w:rsidRPr="00EB220F" w:rsidRDefault="003C72E5" w:rsidP="003C72E5">
      <w:pPr>
        <w:spacing w:line="276" w:lineRule="auto"/>
        <w:ind w:firstLine="567"/>
        <w:jc w:val="both"/>
        <w:rPr>
          <w:bCs/>
          <w:color w:val="000000"/>
        </w:rPr>
      </w:pPr>
      <w:r w:rsidRPr="00EB220F">
        <w:rPr>
          <w:bCs/>
          <w:color w:val="000000"/>
        </w:rPr>
        <w:t>- антропогенные нагрузки – выпуски сточных вод, сбросы загрязняющих веществ, размещение объектов в водоохранных зонах и прибрежных защи</w:t>
      </w:r>
      <w:r w:rsidRPr="00EB220F">
        <w:rPr>
          <w:bCs/>
          <w:color w:val="000000"/>
        </w:rPr>
        <w:t>т</w:t>
      </w:r>
      <w:r w:rsidRPr="00EB220F">
        <w:rPr>
          <w:bCs/>
          <w:color w:val="000000"/>
        </w:rPr>
        <w:t xml:space="preserve">ных полосах и т.д.; </w:t>
      </w:r>
    </w:p>
    <w:p w:rsidR="003C72E5" w:rsidRPr="00EB220F" w:rsidRDefault="003C72E5" w:rsidP="003C72E5">
      <w:pPr>
        <w:spacing w:line="276" w:lineRule="auto"/>
        <w:ind w:firstLine="567"/>
        <w:jc w:val="both"/>
        <w:rPr>
          <w:bCs/>
          <w:color w:val="000000"/>
        </w:rPr>
      </w:pPr>
      <w:r w:rsidRPr="00EB220F">
        <w:rPr>
          <w:bCs/>
          <w:color w:val="000000"/>
        </w:rPr>
        <w:t>- естественные факторы – усыхание бессточных озер, а также гниение водных раст</w:t>
      </w:r>
      <w:r w:rsidRPr="00EB220F">
        <w:rPr>
          <w:bCs/>
          <w:color w:val="000000"/>
        </w:rPr>
        <w:t>е</w:t>
      </w:r>
      <w:r w:rsidRPr="00EB220F">
        <w:rPr>
          <w:bCs/>
          <w:color w:val="000000"/>
        </w:rPr>
        <w:t xml:space="preserve">ний, недостаток кислорода; </w:t>
      </w:r>
    </w:p>
    <w:p w:rsidR="003C72E5" w:rsidRPr="00EB220F" w:rsidRDefault="003C72E5" w:rsidP="003C72E5">
      <w:pPr>
        <w:spacing w:line="276" w:lineRule="auto"/>
        <w:ind w:firstLine="567"/>
        <w:jc w:val="both"/>
        <w:rPr>
          <w:bCs/>
          <w:color w:val="000000"/>
        </w:rPr>
      </w:pPr>
      <w:r w:rsidRPr="00EB220F">
        <w:rPr>
          <w:bCs/>
          <w:color w:val="000000"/>
        </w:rPr>
        <w:t>- техногенные причины – вызывающие ухудшение режима водных объектов (отчл</w:t>
      </w:r>
      <w:r w:rsidRPr="00EB220F">
        <w:rPr>
          <w:bCs/>
          <w:color w:val="000000"/>
        </w:rPr>
        <w:t>е</w:t>
      </w:r>
      <w:r w:rsidRPr="00EB220F">
        <w:rPr>
          <w:bCs/>
          <w:color w:val="000000"/>
        </w:rPr>
        <w:t xml:space="preserve">нение дамбами озер и водотоков). </w:t>
      </w:r>
    </w:p>
    <w:p w:rsidR="00345655" w:rsidRPr="00EB220F" w:rsidRDefault="00345655" w:rsidP="003C72E5">
      <w:pPr>
        <w:spacing w:line="276" w:lineRule="auto"/>
        <w:ind w:firstLine="567"/>
        <w:jc w:val="both"/>
        <w:rPr>
          <w:bCs/>
          <w:color w:val="000000"/>
        </w:rPr>
      </w:pPr>
    </w:p>
    <w:p w:rsidR="003C72E5" w:rsidRPr="00EB220F" w:rsidRDefault="003C72E5" w:rsidP="003C72E5">
      <w:pPr>
        <w:spacing w:line="276" w:lineRule="auto"/>
        <w:ind w:firstLine="567"/>
        <w:jc w:val="both"/>
        <w:rPr>
          <w:bCs/>
          <w:color w:val="000000"/>
        </w:rPr>
      </w:pPr>
      <w:r w:rsidRPr="00EB220F">
        <w:rPr>
          <w:bCs/>
          <w:color w:val="000000"/>
        </w:rPr>
        <w:t xml:space="preserve">Основные проблемы обеспечения санитарной охраны реки Карасук обусловлены выходом реки из русла во время весеннего паводка, на качество воды озер влияет выпас и водопой скота. </w:t>
      </w:r>
    </w:p>
    <w:p w:rsidR="003C72E5" w:rsidRPr="00EB220F" w:rsidRDefault="003C72E5" w:rsidP="003C72E5">
      <w:pPr>
        <w:spacing w:line="276" w:lineRule="auto"/>
        <w:ind w:firstLine="567"/>
        <w:jc w:val="both"/>
        <w:rPr>
          <w:bCs/>
          <w:color w:val="000000"/>
        </w:rPr>
      </w:pPr>
      <w:r w:rsidRPr="00EB220F">
        <w:rPr>
          <w:bCs/>
          <w:color w:val="000000"/>
        </w:rPr>
        <w:t xml:space="preserve">В Краснозерском районе водоемы относятся к водоемам </w:t>
      </w:r>
      <w:r w:rsidRPr="00EB220F">
        <w:rPr>
          <w:bCs/>
          <w:color w:val="000000"/>
          <w:lang w:val="en-US"/>
        </w:rPr>
        <w:t>II</w:t>
      </w:r>
      <w:r w:rsidRPr="00EB220F">
        <w:rPr>
          <w:bCs/>
          <w:color w:val="000000"/>
        </w:rPr>
        <w:t xml:space="preserve"> категории. В 2011 году исследовано 16 проб воды открытых водоемов по санитарно-химическим показателям, не соответствует гигиеническим нормам – 13 (по сухому остатку); по микробиологическим показателям исследовано 28 проб, на яйца гельминтов исследовано 18 проб.</w:t>
      </w:r>
    </w:p>
    <w:p w:rsidR="003C72E5" w:rsidRPr="00EB220F" w:rsidRDefault="003C72E5" w:rsidP="003C72E5">
      <w:pPr>
        <w:spacing w:line="276" w:lineRule="auto"/>
        <w:ind w:firstLine="567"/>
        <w:jc w:val="both"/>
        <w:rPr>
          <w:bCs/>
          <w:color w:val="000000"/>
        </w:rPr>
      </w:pPr>
    </w:p>
    <w:p w:rsidR="003C72E5" w:rsidRPr="00EB220F" w:rsidRDefault="003C72E5" w:rsidP="003C72E5">
      <w:pPr>
        <w:spacing w:line="276" w:lineRule="auto"/>
        <w:jc w:val="both"/>
        <w:rPr>
          <w:bCs/>
          <w:i/>
          <w:color w:val="000000"/>
        </w:rPr>
      </w:pPr>
      <w:r w:rsidRPr="00EB220F">
        <w:rPr>
          <w:b/>
          <w:bCs/>
          <w:i/>
          <w:color w:val="000000"/>
        </w:rPr>
        <w:t>Показатели качества воды водоемов</w:t>
      </w:r>
    </w:p>
    <w:p w:rsidR="003C72E5" w:rsidRPr="00EB220F" w:rsidRDefault="003C72E5" w:rsidP="003C72E5">
      <w:pPr>
        <w:spacing w:line="276" w:lineRule="auto"/>
        <w:ind w:firstLine="567"/>
        <w:jc w:val="right"/>
        <w:rPr>
          <w:bCs/>
          <w:color w:val="000000"/>
        </w:rPr>
      </w:pPr>
      <w:r w:rsidRPr="00EB220F">
        <w:rPr>
          <w:bCs/>
          <w:color w:val="000000"/>
        </w:rPr>
        <w:t>Таблица № 6.1.2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68"/>
        <w:gridCol w:w="1834"/>
        <w:gridCol w:w="1834"/>
        <w:gridCol w:w="1835"/>
      </w:tblGrid>
      <w:tr w:rsidR="003C72E5" w:rsidRPr="00EB220F" w:rsidTr="003C72E5">
        <w:tc>
          <w:tcPr>
            <w:tcW w:w="4068" w:type="dxa"/>
            <w:vMerge w:val="restart"/>
          </w:tcPr>
          <w:p w:rsidR="003C72E5" w:rsidRPr="00EB220F" w:rsidRDefault="003C72E5" w:rsidP="003C72E5">
            <w:pPr>
              <w:spacing w:line="276" w:lineRule="auto"/>
              <w:jc w:val="both"/>
              <w:rPr>
                <w:bCs/>
                <w:color w:val="000000"/>
                <w:sz w:val="22"/>
                <w:szCs w:val="22"/>
              </w:rPr>
            </w:pPr>
          </w:p>
        </w:tc>
        <w:tc>
          <w:tcPr>
            <w:tcW w:w="5503" w:type="dxa"/>
            <w:gridSpan w:val="3"/>
          </w:tcPr>
          <w:p w:rsidR="003C72E5" w:rsidRPr="00EB220F" w:rsidRDefault="003C72E5" w:rsidP="003C72E5">
            <w:pPr>
              <w:spacing w:line="276" w:lineRule="auto"/>
              <w:jc w:val="center"/>
              <w:rPr>
                <w:bCs/>
                <w:color w:val="000000"/>
                <w:sz w:val="22"/>
                <w:szCs w:val="22"/>
              </w:rPr>
            </w:pPr>
            <w:r w:rsidRPr="00EB220F">
              <w:rPr>
                <w:bCs/>
                <w:color w:val="000000"/>
                <w:sz w:val="22"/>
                <w:szCs w:val="22"/>
              </w:rPr>
              <w:t>Водоемы II категории</w:t>
            </w:r>
          </w:p>
        </w:tc>
      </w:tr>
      <w:tr w:rsidR="003C72E5" w:rsidRPr="00EB220F" w:rsidTr="003C72E5">
        <w:tc>
          <w:tcPr>
            <w:tcW w:w="4068" w:type="dxa"/>
            <w:vMerge/>
          </w:tcPr>
          <w:p w:rsidR="003C72E5" w:rsidRPr="00EB220F" w:rsidRDefault="003C72E5" w:rsidP="003C72E5">
            <w:pPr>
              <w:spacing w:line="276" w:lineRule="auto"/>
              <w:jc w:val="both"/>
              <w:rPr>
                <w:bCs/>
                <w:color w:val="000000"/>
                <w:sz w:val="22"/>
                <w:szCs w:val="22"/>
              </w:rPr>
            </w:pPr>
          </w:p>
        </w:tc>
        <w:tc>
          <w:tcPr>
            <w:tcW w:w="1834" w:type="dxa"/>
          </w:tcPr>
          <w:p w:rsidR="003C72E5" w:rsidRPr="00EB220F" w:rsidRDefault="003C72E5" w:rsidP="003C72E5">
            <w:pPr>
              <w:spacing w:line="276" w:lineRule="auto"/>
              <w:jc w:val="center"/>
              <w:rPr>
                <w:bCs/>
                <w:color w:val="000000"/>
                <w:sz w:val="22"/>
                <w:szCs w:val="22"/>
              </w:rPr>
            </w:pPr>
            <w:r w:rsidRPr="00EB220F">
              <w:rPr>
                <w:bCs/>
                <w:color w:val="000000"/>
                <w:sz w:val="22"/>
                <w:szCs w:val="22"/>
              </w:rPr>
              <w:t>Пробы всего</w:t>
            </w:r>
          </w:p>
        </w:tc>
        <w:tc>
          <w:tcPr>
            <w:tcW w:w="1834" w:type="dxa"/>
          </w:tcPr>
          <w:p w:rsidR="003C72E5" w:rsidRPr="00EB220F" w:rsidRDefault="003C72E5" w:rsidP="003C72E5">
            <w:pPr>
              <w:spacing w:line="276" w:lineRule="auto"/>
              <w:jc w:val="center"/>
              <w:rPr>
                <w:bCs/>
                <w:color w:val="000000"/>
                <w:sz w:val="22"/>
                <w:szCs w:val="22"/>
              </w:rPr>
            </w:pPr>
            <w:r w:rsidRPr="00EB220F">
              <w:rPr>
                <w:bCs/>
                <w:color w:val="000000"/>
                <w:sz w:val="22"/>
                <w:szCs w:val="22"/>
              </w:rPr>
              <w:t>Нестандартные</w:t>
            </w:r>
          </w:p>
        </w:tc>
        <w:tc>
          <w:tcPr>
            <w:tcW w:w="1835" w:type="dxa"/>
          </w:tcPr>
          <w:p w:rsidR="003C72E5" w:rsidRPr="00EB220F" w:rsidRDefault="003C72E5" w:rsidP="003C72E5">
            <w:pPr>
              <w:spacing w:line="276" w:lineRule="auto"/>
              <w:jc w:val="center"/>
              <w:rPr>
                <w:bCs/>
                <w:color w:val="000000"/>
                <w:sz w:val="22"/>
                <w:szCs w:val="22"/>
              </w:rPr>
            </w:pPr>
            <w:r w:rsidRPr="00EB220F">
              <w:rPr>
                <w:bCs/>
                <w:color w:val="000000"/>
                <w:sz w:val="22"/>
                <w:szCs w:val="22"/>
              </w:rPr>
              <w:t>Для нестандар</w:t>
            </w:r>
            <w:r w:rsidRPr="00EB220F">
              <w:rPr>
                <w:bCs/>
                <w:color w:val="000000"/>
                <w:sz w:val="22"/>
                <w:szCs w:val="22"/>
              </w:rPr>
              <w:t>т</w:t>
            </w:r>
            <w:r w:rsidRPr="00EB220F">
              <w:rPr>
                <w:bCs/>
                <w:color w:val="000000"/>
                <w:sz w:val="22"/>
                <w:szCs w:val="22"/>
              </w:rPr>
              <w:t>ных проб</w:t>
            </w:r>
          </w:p>
        </w:tc>
      </w:tr>
      <w:tr w:rsidR="003C72E5" w:rsidRPr="00EB220F" w:rsidTr="003C72E5">
        <w:tc>
          <w:tcPr>
            <w:tcW w:w="4068" w:type="dxa"/>
          </w:tcPr>
          <w:p w:rsidR="003C72E5" w:rsidRPr="00EB220F" w:rsidRDefault="003C72E5" w:rsidP="003C72E5">
            <w:pPr>
              <w:spacing w:line="276" w:lineRule="auto"/>
              <w:jc w:val="center"/>
              <w:rPr>
                <w:bCs/>
                <w:color w:val="000000"/>
                <w:sz w:val="22"/>
                <w:szCs w:val="22"/>
              </w:rPr>
            </w:pPr>
            <w:r w:rsidRPr="00EB220F">
              <w:rPr>
                <w:bCs/>
                <w:color w:val="000000"/>
                <w:sz w:val="22"/>
                <w:szCs w:val="22"/>
              </w:rPr>
              <w:t>1</w:t>
            </w:r>
          </w:p>
        </w:tc>
        <w:tc>
          <w:tcPr>
            <w:tcW w:w="1834" w:type="dxa"/>
          </w:tcPr>
          <w:p w:rsidR="003C72E5" w:rsidRPr="00EB220F" w:rsidRDefault="003C72E5" w:rsidP="003C72E5">
            <w:pPr>
              <w:spacing w:line="276" w:lineRule="auto"/>
              <w:jc w:val="center"/>
              <w:rPr>
                <w:bCs/>
                <w:color w:val="000000"/>
                <w:sz w:val="22"/>
                <w:szCs w:val="22"/>
              </w:rPr>
            </w:pPr>
            <w:r w:rsidRPr="00EB220F">
              <w:rPr>
                <w:bCs/>
                <w:color w:val="000000"/>
                <w:sz w:val="22"/>
                <w:szCs w:val="22"/>
              </w:rPr>
              <w:t>2</w:t>
            </w:r>
          </w:p>
        </w:tc>
        <w:tc>
          <w:tcPr>
            <w:tcW w:w="1834" w:type="dxa"/>
          </w:tcPr>
          <w:p w:rsidR="003C72E5" w:rsidRPr="00EB220F" w:rsidRDefault="003C72E5" w:rsidP="003C72E5">
            <w:pPr>
              <w:spacing w:line="276" w:lineRule="auto"/>
              <w:jc w:val="center"/>
              <w:rPr>
                <w:bCs/>
                <w:color w:val="000000"/>
                <w:sz w:val="22"/>
                <w:szCs w:val="22"/>
              </w:rPr>
            </w:pPr>
            <w:r w:rsidRPr="00EB220F">
              <w:rPr>
                <w:bCs/>
                <w:color w:val="000000"/>
                <w:sz w:val="22"/>
                <w:szCs w:val="22"/>
              </w:rPr>
              <w:t>3</w:t>
            </w:r>
          </w:p>
        </w:tc>
        <w:tc>
          <w:tcPr>
            <w:tcW w:w="1835" w:type="dxa"/>
          </w:tcPr>
          <w:p w:rsidR="003C72E5" w:rsidRPr="00EB220F" w:rsidRDefault="003C72E5" w:rsidP="003C72E5">
            <w:pPr>
              <w:spacing w:line="276" w:lineRule="auto"/>
              <w:jc w:val="center"/>
              <w:rPr>
                <w:bCs/>
                <w:color w:val="000000"/>
                <w:sz w:val="22"/>
                <w:szCs w:val="22"/>
              </w:rPr>
            </w:pPr>
            <w:r w:rsidRPr="00EB220F">
              <w:rPr>
                <w:bCs/>
                <w:color w:val="000000"/>
                <w:sz w:val="22"/>
                <w:szCs w:val="22"/>
              </w:rPr>
              <w:t>4</w:t>
            </w:r>
          </w:p>
        </w:tc>
      </w:tr>
      <w:tr w:rsidR="003C72E5" w:rsidRPr="00EB220F" w:rsidTr="003C72E5">
        <w:tc>
          <w:tcPr>
            <w:tcW w:w="4068" w:type="dxa"/>
          </w:tcPr>
          <w:p w:rsidR="003C72E5" w:rsidRPr="00EB220F" w:rsidRDefault="003C72E5" w:rsidP="003C72E5">
            <w:pPr>
              <w:spacing w:line="276" w:lineRule="auto"/>
              <w:jc w:val="both"/>
              <w:rPr>
                <w:bCs/>
                <w:color w:val="000000"/>
                <w:sz w:val="22"/>
                <w:szCs w:val="22"/>
              </w:rPr>
            </w:pPr>
            <w:r w:rsidRPr="00EB220F">
              <w:rPr>
                <w:bCs/>
                <w:color w:val="000000"/>
                <w:sz w:val="22"/>
                <w:szCs w:val="22"/>
              </w:rPr>
              <w:t>Санитарно-химические пок</w:t>
            </w:r>
            <w:r w:rsidRPr="00EB220F">
              <w:rPr>
                <w:bCs/>
                <w:color w:val="000000"/>
                <w:sz w:val="22"/>
                <w:szCs w:val="22"/>
              </w:rPr>
              <w:t>а</w:t>
            </w:r>
            <w:r w:rsidRPr="00EB220F">
              <w:rPr>
                <w:bCs/>
                <w:color w:val="000000"/>
                <w:sz w:val="22"/>
                <w:szCs w:val="22"/>
              </w:rPr>
              <w:t>затели</w:t>
            </w:r>
          </w:p>
        </w:tc>
        <w:tc>
          <w:tcPr>
            <w:tcW w:w="1834" w:type="dxa"/>
          </w:tcPr>
          <w:p w:rsidR="003C72E5" w:rsidRPr="00EB220F" w:rsidRDefault="003C72E5" w:rsidP="003C72E5">
            <w:pPr>
              <w:spacing w:line="276" w:lineRule="auto"/>
              <w:jc w:val="center"/>
              <w:rPr>
                <w:bCs/>
                <w:color w:val="000000"/>
                <w:sz w:val="22"/>
                <w:szCs w:val="22"/>
              </w:rPr>
            </w:pPr>
            <w:r w:rsidRPr="00EB220F">
              <w:rPr>
                <w:bCs/>
                <w:color w:val="000000"/>
                <w:sz w:val="22"/>
                <w:szCs w:val="22"/>
              </w:rPr>
              <w:t>16</w:t>
            </w:r>
          </w:p>
        </w:tc>
        <w:tc>
          <w:tcPr>
            <w:tcW w:w="1834" w:type="dxa"/>
          </w:tcPr>
          <w:p w:rsidR="003C72E5" w:rsidRPr="00EB220F" w:rsidRDefault="003C72E5" w:rsidP="003C72E5">
            <w:pPr>
              <w:spacing w:line="276" w:lineRule="auto"/>
              <w:jc w:val="center"/>
              <w:rPr>
                <w:bCs/>
                <w:color w:val="000000"/>
                <w:sz w:val="22"/>
                <w:szCs w:val="22"/>
              </w:rPr>
            </w:pPr>
            <w:r w:rsidRPr="00EB220F">
              <w:rPr>
                <w:bCs/>
                <w:color w:val="000000"/>
                <w:sz w:val="22"/>
                <w:szCs w:val="22"/>
              </w:rPr>
              <w:t>13</w:t>
            </w:r>
          </w:p>
        </w:tc>
        <w:tc>
          <w:tcPr>
            <w:tcW w:w="1835" w:type="dxa"/>
          </w:tcPr>
          <w:p w:rsidR="003C72E5" w:rsidRPr="00EB220F" w:rsidRDefault="003C72E5" w:rsidP="003C72E5">
            <w:pPr>
              <w:spacing w:line="276" w:lineRule="auto"/>
              <w:jc w:val="center"/>
              <w:rPr>
                <w:bCs/>
                <w:color w:val="000000"/>
                <w:sz w:val="22"/>
                <w:szCs w:val="22"/>
              </w:rPr>
            </w:pPr>
            <w:r w:rsidRPr="00EB220F">
              <w:rPr>
                <w:bCs/>
                <w:color w:val="000000"/>
                <w:sz w:val="22"/>
                <w:szCs w:val="22"/>
              </w:rPr>
              <w:t>81,25 %</w:t>
            </w:r>
          </w:p>
        </w:tc>
      </w:tr>
      <w:tr w:rsidR="003C72E5" w:rsidRPr="00EB220F" w:rsidTr="003C72E5">
        <w:tc>
          <w:tcPr>
            <w:tcW w:w="4068" w:type="dxa"/>
          </w:tcPr>
          <w:p w:rsidR="003C72E5" w:rsidRPr="00EB220F" w:rsidRDefault="003C72E5" w:rsidP="003C72E5">
            <w:pPr>
              <w:spacing w:line="276" w:lineRule="auto"/>
              <w:jc w:val="both"/>
              <w:rPr>
                <w:bCs/>
                <w:color w:val="000000"/>
                <w:sz w:val="22"/>
                <w:szCs w:val="22"/>
              </w:rPr>
            </w:pPr>
            <w:r w:rsidRPr="00EB220F">
              <w:rPr>
                <w:bCs/>
                <w:color w:val="000000"/>
                <w:sz w:val="22"/>
                <w:szCs w:val="22"/>
              </w:rPr>
              <w:t>Микробиологические</w:t>
            </w:r>
          </w:p>
        </w:tc>
        <w:tc>
          <w:tcPr>
            <w:tcW w:w="1834" w:type="dxa"/>
          </w:tcPr>
          <w:p w:rsidR="003C72E5" w:rsidRPr="00EB220F" w:rsidRDefault="003C72E5" w:rsidP="003C72E5">
            <w:pPr>
              <w:spacing w:line="276" w:lineRule="auto"/>
              <w:jc w:val="center"/>
              <w:rPr>
                <w:bCs/>
                <w:color w:val="000000"/>
                <w:sz w:val="22"/>
                <w:szCs w:val="22"/>
              </w:rPr>
            </w:pPr>
            <w:r w:rsidRPr="00EB220F">
              <w:rPr>
                <w:bCs/>
                <w:color w:val="000000"/>
                <w:sz w:val="22"/>
                <w:szCs w:val="22"/>
              </w:rPr>
              <w:t>28</w:t>
            </w:r>
          </w:p>
        </w:tc>
        <w:tc>
          <w:tcPr>
            <w:tcW w:w="1834" w:type="dxa"/>
          </w:tcPr>
          <w:p w:rsidR="003C72E5" w:rsidRPr="00EB220F" w:rsidRDefault="003C72E5" w:rsidP="003C72E5">
            <w:pPr>
              <w:spacing w:line="276" w:lineRule="auto"/>
              <w:jc w:val="center"/>
              <w:rPr>
                <w:bCs/>
                <w:color w:val="000000"/>
                <w:sz w:val="22"/>
                <w:szCs w:val="22"/>
              </w:rPr>
            </w:pPr>
            <w:r w:rsidRPr="00EB220F">
              <w:rPr>
                <w:bCs/>
                <w:color w:val="000000"/>
                <w:sz w:val="22"/>
                <w:szCs w:val="22"/>
              </w:rPr>
              <w:t>-</w:t>
            </w:r>
          </w:p>
        </w:tc>
        <w:tc>
          <w:tcPr>
            <w:tcW w:w="1835" w:type="dxa"/>
          </w:tcPr>
          <w:p w:rsidR="003C72E5" w:rsidRPr="00EB220F" w:rsidRDefault="003C72E5" w:rsidP="003C72E5">
            <w:pPr>
              <w:spacing w:line="276" w:lineRule="auto"/>
              <w:jc w:val="center"/>
              <w:rPr>
                <w:bCs/>
                <w:color w:val="000000"/>
                <w:sz w:val="22"/>
                <w:szCs w:val="22"/>
              </w:rPr>
            </w:pPr>
            <w:r w:rsidRPr="00EB220F">
              <w:rPr>
                <w:bCs/>
                <w:color w:val="000000"/>
                <w:sz w:val="22"/>
                <w:szCs w:val="22"/>
              </w:rPr>
              <w:t>-</w:t>
            </w:r>
          </w:p>
        </w:tc>
      </w:tr>
      <w:tr w:rsidR="003C72E5" w:rsidRPr="00EB220F" w:rsidTr="003C72E5">
        <w:tc>
          <w:tcPr>
            <w:tcW w:w="4068" w:type="dxa"/>
          </w:tcPr>
          <w:p w:rsidR="003C72E5" w:rsidRPr="00EB220F" w:rsidRDefault="003C72E5" w:rsidP="003C72E5">
            <w:pPr>
              <w:spacing w:line="276" w:lineRule="auto"/>
              <w:jc w:val="both"/>
              <w:rPr>
                <w:bCs/>
                <w:color w:val="000000"/>
                <w:sz w:val="22"/>
                <w:szCs w:val="22"/>
              </w:rPr>
            </w:pPr>
            <w:r w:rsidRPr="00EB220F">
              <w:rPr>
                <w:bCs/>
                <w:color w:val="000000"/>
                <w:sz w:val="22"/>
                <w:szCs w:val="22"/>
              </w:rPr>
              <w:t>Паразитологические</w:t>
            </w:r>
          </w:p>
        </w:tc>
        <w:tc>
          <w:tcPr>
            <w:tcW w:w="1834" w:type="dxa"/>
          </w:tcPr>
          <w:p w:rsidR="003C72E5" w:rsidRPr="00EB220F" w:rsidRDefault="003C72E5" w:rsidP="003C72E5">
            <w:pPr>
              <w:spacing w:line="276" w:lineRule="auto"/>
              <w:jc w:val="center"/>
              <w:rPr>
                <w:bCs/>
                <w:color w:val="000000"/>
                <w:sz w:val="22"/>
                <w:szCs w:val="22"/>
              </w:rPr>
            </w:pPr>
            <w:r w:rsidRPr="00EB220F">
              <w:rPr>
                <w:bCs/>
                <w:color w:val="000000"/>
                <w:sz w:val="22"/>
                <w:szCs w:val="22"/>
              </w:rPr>
              <w:t>18</w:t>
            </w:r>
          </w:p>
        </w:tc>
        <w:tc>
          <w:tcPr>
            <w:tcW w:w="1834" w:type="dxa"/>
          </w:tcPr>
          <w:p w:rsidR="003C72E5" w:rsidRPr="00EB220F" w:rsidRDefault="003C72E5" w:rsidP="003C72E5">
            <w:pPr>
              <w:spacing w:line="276" w:lineRule="auto"/>
              <w:jc w:val="center"/>
              <w:rPr>
                <w:bCs/>
                <w:color w:val="000000"/>
                <w:sz w:val="22"/>
                <w:szCs w:val="22"/>
              </w:rPr>
            </w:pPr>
            <w:r w:rsidRPr="00EB220F">
              <w:rPr>
                <w:bCs/>
                <w:color w:val="000000"/>
                <w:sz w:val="22"/>
                <w:szCs w:val="22"/>
              </w:rPr>
              <w:t>-</w:t>
            </w:r>
          </w:p>
        </w:tc>
        <w:tc>
          <w:tcPr>
            <w:tcW w:w="1835" w:type="dxa"/>
          </w:tcPr>
          <w:p w:rsidR="003C72E5" w:rsidRPr="00EB220F" w:rsidRDefault="003C72E5" w:rsidP="003C72E5">
            <w:pPr>
              <w:spacing w:line="276" w:lineRule="auto"/>
              <w:jc w:val="center"/>
              <w:rPr>
                <w:bCs/>
                <w:color w:val="000000"/>
                <w:sz w:val="22"/>
                <w:szCs w:val="22"/>
              </w:rPr>
            </w:pPr>
            <w:r w:rsidRPr="00EB220F">
              <w:rPr>
                <w:bCs/>
                <w:color w:val="000000"/>
                <w:sz w:val="22"/>
                <w:szCs w:val="22"/>
              </w:rPr>
              <w:t>-</w:t>
            </w:r>
          </w:p>
        </w:tc>
      </w:tr>
    </w:tbl>
    <w:p w:rsidR="003C72E5" w:rsidRPr="00EB220F" w:rsidRDefault="003C72E5" w:rsidP="003C72E5">
      <w:pPr>
        <w:spacing w:line="276" w:lineRule="auto"/>
        <w:ind w:firstLine="567"/>
        <w:jc w:val="both"/>
        <w:rPr>
          <w:bCs/>
          <w:color w:val="000000"/>
        </w:rPr>
      </w:pPr>
    </w:p>
    <w:p w:rsidR="003C72E5" w:rsidRPr="00EB220F" w:rsidRDefault="003C72E5" w:rsidP="003C72E5">
      <w:pPr>
        <w:pStyle w:val="57"/>
        <w:shd w:val="clear" w:color="auto" w:fill="auto"/>
        <w:tabs>
          <w:tab w:val="right" w:pos="11059"/>
        </w:tabs>
        <w:spacing w:before="0" w:after="0" w:line="276" w:lineRule="auto"/>
        <w:ind w:firstLine="567"/>
        <w:jc w:val="both"/>
        <w:rPr>
          <w:rStyle w:val="1ff1"/>
          <w:color w:val="000000"/>
          <w:lang w:val="ru-RU"/>
        </w:rPr>
      </w:pPr>
      <w:r w:rsidRPr="00EB220F">
        <w:rPr>
          <w:rStyle w:val="1ff1"/>
          <w:color w:val="000000"/>
          <w:lang w:val="ru-RU"/>
        </w:rPr>
        <w:t>Качество воды открытых водоемов Краснозерского района оценивалось по данным регионального информационного фонда социально-гигиенического мониторинга. Пробы воды из р. Карасук в трех мониторинзовых точках нестандартны по водородному показ</w:t>
      </w:r>
      <w:r w:rsidRPr="00EB220F">
        <w:rPr>
          <w:rStyle w:val="1ff1"/>
          <w:color w:val="000000"/>
          <w:lang w:val="ru-RU"/>
        </w:rPr>
        <w:t>а</w:t>
      </w:r>
      <w:r w:rsidRPr="00EB220F">
        <w:rPr>
          <w:rStyle w:val="1ff1"/>
          <w:color w:val="000000"/>
          <w:lang w:val="ru-RU"/>
        </w:rPr>
        <w:t xml:space="preserve">телю. </w:t>
      </w:r>
    </w:p>
    <w:p w:rsidR="003C72E5" w:rsidRPr="00EB220F" w:rsidRDefault="003C72E5" w:rsidP="003C72E5">
      <w:pPr>
        <w:spacing w:line="276" w:lineRule="auto"/>
        <w:jc w:val="both"/>
        <w:rPr>
          <w:b/>
          <w:bCs/>
          <w:i/>
          <w:color w:val="000000"/>
        </w:rPr>
      </w:pPr>
      <w:r w:rsidRPr="00EB220F">
        <w:rPr>
          <w:b/>
          <w:bCs/>
          <w:i/>
          <w:color w:val="000000"/>
        </w:rPr>
        <w:t>Качество воды открытых водоемов Краснозерского района по данным социал</w:t>
      </w:r>
      <w:r w:rsidRPr="00EB220F">
        <w:rPr>
          <w:b/>
          <w:bCs/>
          <w:i/>
          <w:color w:val="000000"/>
        </w:rPr>
        <w:t>ь</w:t>
      </w:r>
      <w:r w:rsidRPr="00EB220F">
        <w:rPr>
          <w:b/>
          <w:bCs/>
          <w:i/>
          <w:color w:val="000000"/>
        </w:rPr>
        <w:t>но-гигиенического мониторинга.</w:t>
      </w:r>
    </w:p>
    <w:p w:rsidR="003C72E5" w:rsidRPr="00EB220F" w:rsidRDefault="003C72E5" w:rsidP="003C72E5">
      <w:pPr>
        <w:spacing w:line="276" w:lineRule="auto"/>
        <w:ind w:firstLine="567"/>
        <w:jc w:val="right"/>
        <w:rPr>
          <w:bCs/>
          <w:color w:val="000000"/>
        </w:rPr>
      </w:pPr>
      <w:r w:rsidRPr="00EB220F">
        <w:rPr>
          <w:bCs/>
          <w:color w:val="000000"/>
        </w:rPr>
        <w:t>Таблица № 6.1.3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07"/>
        <w:gridCol w:w="1590"/>
        <w:gridCol w:w="909"/>
        <w:gridCol w:w="892"/>
        <w:gridCol w:w="892"/>
        <w:gridCol w:w="892"/>
        <w:gridCol w:w="892"/>
        <w:gridCol w:w="1397"/>
      </w:tblGrid>
      <w:tr w:rsidR="003C72E5" w:rsidRPr="00EB220F" w:rsidTr="003C72E5">
        <w:tc>
          <w:tcPr>
            <w:tcW w:w="2136" w:type="dxa"/>
            <w:vMerge w:val="restart"/>
            <w:vAlign w:val="center"/>
          </w:tcPr>
          <w:p w:rsidR="003C72E5" w:rsidRPr="00EB220F" w:rsidRDefault="003C72E5" w:rsidP="003C72E5">
            <w:pPr>
              <w:spacing w:line="276" w:lineRule="auto"/>
              <w:jc w:val="both"/>
              <w:rPr>
                <w:bCs/>
                <w:color w:val="000000"/>
                <w:sz w:val="22"/>
                <w:szCs w:val="22"/>
              </w:rPr>
            </w:pPr>
            <w:r w:rsidRPr="00EB220F">
              <w:rPr>
                <w:bCs/>
                <w:color w:val="000000"/>
                <w:sz w:val="22"/>
                <w:szCs w:val="22"/>
              </w:rPr>
              <w:t xml:space="preserve">Административная </w:t>
            </w:r>
          </w:p>
          <w:p w:rsidR="003C72E5" w:rsidRPr="00EB220F" w:rsidRDefault="003C72E5" w:rsidP="003C72E5">
            <w:pPr>
              <w:spacing w:line="276" w:lineRule="auto"/>
              <w:jc w:val="both"/>
              <w:rPr>
                <w:bCs/>
                <w:color w:val="000000"/>
                <w:sz w:val="22"/>
                <w:szCs w:val="22"/>
              </w:rPr>
            </w:pPr>
            <w:r w:rsidRPr="00EB220F">
              <w:rPr>
                <w:bCs/>
                <w:color w:val="000000"/>
                <w:sz w:val="22"/>
                <w:szCs w:val="22"/>
              </w:rPr>
              <w:t>территория</w:t>
            </w:r>
          </w:p>
        </w:tc>
        <w:tc>
          <w:tcPr>
            <w:tcW w:w="1590" w:type="dxa"/>
            <w:vMerge w:val="restart"/>
            <w:vAlign w:val="center"/>
          </w:tcPr>
          <w:p w:rsidR="003C72E5" w:rsidRPr="00EB220F" w:rsidRDefault="003C72E5" w:rsidP="003C72E5">
            <w:pPr>
              <w:spacing w:line="276" w:lineRule="auto"/>
              <w:jc w:val="both"/>
              <w:rPr>
                <w:bCs/>
                <w:color w:val="000000"/>
                <w:sz w:val="22"/>
                <w:szCs w:val="22"/>
              </w:rPr>
            </w:pPr>
            <w:r w:rsidRPr="00EB220F">
              <w:rPr>
                <w:bCs/>
                <w:color w:val="000000"/>
                <w:sz w:val="22"/>
                <w:szCs w:val="22"/>
              </w:rPr>
              <w:t>Наименование</w:t>
            </w:r>
          </w:p>
          <w:p w:rsidR="003C72E5" w:rsidRPr="00EB220F" w:rsidRDefault="003C72E5" w:rsidP="003C72E5">
            <w:pPr>
              <w:spacing w:line="276" w:lineRule="auto"/>
              <w:jc w:val="both"/>
              <w:rPr>
                <w:bCs/>
                <w:color w:val="000000"/>
                <w:sz w:val="22"/>
                <w:szCs w:val="22"/>
              </w:rPr>
            </w:pPr>
            <w:r w:rsidRPr="00EB220F">
              <w:rPr>
                <w:bCs/>
                <w:color w:val="000000"/>
                <w:sz w:val="22"/>
                <w:szCs w:val="22"/>
              </w:rPr>
              <w:t>вещества</w:t>
            </w:r>
          </w:p>
        </w:tc>
        <w:tc>
          <w:tcPr>
            <w:tcW w:w="968" w:type="dxa"/>
            <w:vMerge w:val="restart"/>
            <w:vAlign w:val="center"/>
          </w:tcPr>
          <w:p w:rsidR="003C72E5" w:rsidRPr="00EB220F" w:rsidRDefault="003C72E5" w:rsidP="003C72E5">
            <w:pPr>
              <w:spacing w:line="276" w:lineRule="auto"/>
              <w:jc w:val="both"/>
              <w:rPr>
                <w:bCs/>
                <w:color w:val="000000"/>
                <w:sz w:val="22"/>
                <w:szCs w:val="22"/>
              </w:rPr>
            </w:pPr>
            <w:r w:rsidRPr="00EB220F">
              <w:rPr>
                <w:bCs/>
                <w:color w:val="000000"/>
                <w:sz w:val="22"/>
                <w:szCs w:val="22"/>
              </w:rPr>
              <w:t>Проб всего</w:t>
            </w:r>
          </w:p>
        </w:tc>
        <w:tc>
          <w:tcPr>
            <w:tcW w:w="3832" w:type="dxa"/>
            <w:gridSpan w:val="4"/>
            <w:vAlign w:val="center"/>
          </w:tcPr>
          <w:p w:rsidR="003C72E5" w:rsidRPr="00EB220F" w:rsidRDefault="003C72E5" w:rsidP="003C72E5">
            <w:pPr>
              <w:spacing w:line="276" w:lineRule="auto"/>
              <w:jc w:val="center"/>
              <w:rPr>
                <w:bCs/>
                <w:color w:val="000000"/>
                <w:sz w:val="22"/>
                <w:szCs w:val="22"/>
              </w:rPr>
            </w:pPr>
            <w:r w:rsidRPr="00EB220F">
              <w:rPr>
                <w:bCs/>
                <w:color w:val="000000"/>
                <w:sz w:val="22"/>
                <w:szCs w:val="22"/>
              </w:rPr>
              <w:t>В том числе</w:t>
            </w:r>
          </w:p>
        </w:tc>
        <w:tc>
          <w:tcPr>
            <w:tcW w:w="1045" w:type="dxa"/>
            <w:vMerge w:val="restart"/>
            <w:vAlign w:val="center"/>
          </w:tcPr>
          <w:p w:rsidR="003C72E5" w:rsidRPr="00EB220F" w:rsidRDefault="003C72E5" w:rsidP="003C72E5">
            <w:pPr>
              <w:spacing w:line="276" w:lineRule="auto"/>
              <w:jc w:val="center"/>
              <w:rPr>
                <w:bCs/>
                <w:color w:val="000000"/>
                <w:sz w:val="22"/>
                <w:szCs w:val="22"/>
              </w:rPr>
            </w:pPr>
            <w:r w:rsidRPr="00EB220F">
              <w:rPr>
                <w:bCs/>
                <w:color w:val="000000"/>
                <w:sz w:val="22"/>
                <w:szCs w:val="22"/>
              </w:rPr>
              <w:t>Уровень</w:t>
            </w:r>
          </w:p>
          <w:p w:rsidR="003C72E5" w:rsidRPr="00EB220F" w:rsidRDefault="003C72E5" w:rsidP="003C72E5">
            <w:pPr>
              <w:spacing w:line="276" w:lineRule="auto"/>
              <w:jc w:val="center"/>
              <w:rPr>
                <w:bCs/>
                <w:color w:val="000000"/>
                <w:sz w:val="22"/>
                <w:szCs w:val="22"/>
              </w:rPr>
            </w:pPr>
            <w:r w:rsidRPr="00EB220F">
              <w:rPr>
                <w:bCs/>
                <w:color w:val="000000"/>
                <w:sz w:val="22"/>
                <w:szCs w:val="22"/>
              </w:rPr>
              <w:t>прев</w:t>
            </w:r>
            <w:r w:rsidRPr="00EB220F">
              <w:rPr>
                <w:bCs/>
                <w:color w:val="000000"/>
                <w:sz w:val="22"/>
                <w:szCs w:val="22"/>
              </w:rPr>
              <w:t>ы</w:t>
            </w:r>
            <w:r w:rsidRPr="00EB220F">
              <w:rPr>
                <w:bCs/>
                <w:color w:val="000000"/>
                <w:sz w:val="22"/>
                <w:szCs w:val="22"/>
              </w:rPr>
              <w:t>шения</w:t>
            </w:r>
          </w:p>
          <w:p w:rsidR="003C72E5" w:rsidRPr="00EB220F" w:rsidRDefault="003C72E5" w:rsidP="003C72E5">
            <w:pPr>
              <w:spacing w:line="276" w:lineRule="auto"/>
              <w:jc w:val="center"/>
              <w:rPr>
                <w:bCs/>
                <w:color w:val="000000"/>
                <w:sz w:val="22"/>
                <w:szCs w:val="22"/>
              </w:rPr>
            </w:pPr>
            <w:r w:rsidRPr="00EB220F">
              <w:rPr>
                <w:bCs/>
                <w:color w:val="000000"/>
                <w:sz w:val="22"/>
                <w:szCs w:val="22"/>
              </w:rPr>
              <w:t>ПДК</w:t>
            </w:r>
          </w:p>
        </w:tc>
      </w:tr>
      <w:tr w:rsidR="003C72E5" w:rsidRPr="00EB220F" w:rsidTr="003C72E5">
        <w:tc>
          <w:tcPr>
            <w:tcW w:w="2136" w:type="dxa"/>
            <w:vMerge/>
            <w:vAlign w:val="center"/>
          </w:tcPr>
          <w:p w:rsidR="003C72E5" w:rsidRPr="00EB220F" w:rsidRDefault="003C72E5" w:rsidP="003C72E5">
            <w:pPr>
              <w:spacing w:line="276" w:lineRule="auto"/>
              <w:jc w:val="both"/>
              <w:rPr>
                <w:bCs/>
                <w:color w:val="000000"/>
                <w:sz w:val="22"/>
                <w:szCs w:val="22"/>
              </w:rPr>
            </w:pPr>
          </w:p>
        </w:tc>
        <w:tc>
          <w:tcPr>
            <w:tcW w:w="1590" w:type="dxa"/>
            <w:vMerge/>
            <w:vAlign w:val="center"/>
          </w:tcPr>
          <w:p w:rsidR="003C72E5" w:rsidRPr="00EB220F" w:rsidRDefault="003C72E5" w:rsidP="003C72E5">
            <w:pPr>
              <w:spacing w:line="276" w:lineRule="auto"/>
              <w:jc w:val="both"/>
              <w:rPr>
                <w:bCs/>
                <w:color w:val="000000"/>
                <w:sz w:val="22"/>
                <w:szCs w:val="22"/>
              </w:rPr>
            </w:pPr>
          </w:p>
        </w:tc>
        <w:tc>
          <w:tcPr>
            <w:tcW w:w="968" w:type="dxa"/>
            <w:vMerge/>
            <w:vAlign w:val="center"/>
          </w:tcPr>
          <w:p w:rsidR="003C72E5" w:rsidRPr="00EB220F" w:rsidRDefault="003C72E5" w:rsidP="003C72E5">
            <w:pPr>
              <w:spacing w:line="276" w:lineRule="auto"/>
              <w:jc w:val="both"/>
              <w:rPr>
                <w:bCs/>
                <w:color w:val="000000"/>
                <w:sz w:val="22"/>
                <w:szCs w:val="22"/>
              </w:rPr>
            </w:pPr>
          </w:p>
        </w:tc>
        <w:tc>
          <w:tcPr>
            <w:tcW w:w="958" w:type="dxa"/>
            <w:vAlign w:val="center"/>
          </w:tcPr>
          <w:p w:rsidR="003C72E5" w:rsidRPr="00EB220F" w:rsidRDefault="003C72E5" w:rsidP="003C72E5">
            <w:pPr>
              <w:spacing w:line="276" w:lineRule="auto"/>
              <w:jc w:val="center"/>
              <w:rPr>
                <w:bCs/>
                <w:color w:val="000000"/>
                <w:sz w:val="22"/>
                <w:szCs w:val="22"/>
              </w:rPr>
            </w:pPr>
            <w:r w:rsidRPr="00EB220F">
              <w:rPr>
                <w:bCs/>
                <w:color w:val="000000"/>
                <w:sz w:val="22"/>
                <w:szCs w:val="22"/>
              </w:rPr>
              <w:t xml:space="preserve">До 1 </w:t>
            </w:r>
          </w:p>
          <w:p w:rsidR="003C72E5" w:rsidRPr="00EB220F" w:rsidRDefault="003C72E5" w:rsidP="003C72E5">
            <w:pPr>
              <w:spacing w:line="276" w:lineRule="auto"/>
              <w:jc w:val="center"/>
              <w:rPr>
                <w:bCs/>
                <w:color w:val="000000"/>
                <w:sz w:val="22"/>
                <w:szCs w:val="22"/>
              </w:rPr>
            </w:pPr>
            <w:r w:rsidRPr="00EB220F">
              <w:rPr>
                <w:bCs/>
                <w:color w:val="000000"/>
                <w:sz w:val="22"/>
                <w:szCs w:val="22"/>
              </w:rPr>
              <w:t>ПДК</w:t>
            </w:r>
          </w:p>
        </w:tc>
        <w:tc>
          <w:tcPr>
            <w:tcW w:w="958" w:type="dxa"/>
            <w:vAlign w:val="center"/>
          </w:tcPr>
          <w:p w:rsidR="003C72E5" w:rsidRPr="00EB220F" w:rsidRDefault="003C72E5" w:rsidP="003C72E5">
            <w:pPr>
              <w:spacing w:line="276" w:lineRule="auto"/>
              <w:jc w:val="center"/>
              <w:rPr>
                <w:bCs/>
                <w:color w:val="000000"/>
                <w:sz w:val="22"/>
                <w:szCs w:val="22"/>
              </w:rPr>
            </w:pPr>
            <w:r w:rsidRPr="00EB220F">
              <w:rPr>
                <w:bCs/>
                <w:color w:val="000000"/>
                <w:sz w:val="22"/>
                <w:szCs w:val="22"/>
              </w:rPr>
              <w:t>1,1-2,0</w:t>
            </w:r>
          </w:p>
          <w:p w:rsidR="003C72E5" w:rsidRPr="00EB220F" w:rsidRDefault="003C72E5" w:rsidP="003C72E5">
            <w:pPr>
              <w:spacing w:line="276" w:lineRule="auto"/>
              <w:jc w:val="center"/>
              <w:rPr>
                <w:bCs/>
                <w:color w:val="000000"/>
                <w:sz w:val="22"/>
                <w:szCs w:val="22"/>
              </w:rPr>
            </w:pPr>
            <w:r w:rsidRPr="00EB220F">
              <w:rPr>
                <w:bCs/>
                <w:color w:val="000000"/>
                <w:sz w:val="22"/>
                <w:szCs w:val="22"/>
              </w:rPr>
              <w:t>ПДК</w:t>
            </w:r>
          </w:p>
        </w:tc>
        <w:tc>
          <w:tcPr>
            <w:tcW w:w="958" w:type="dxa"/>
            <w:vAlign w:val="center"/>
          </w:tcPr>
          <w:p w:rsidR="003C72E5" w:rsidRPr="00EB220F" w:rsidRDefault="003C72E5" w:rsidP="003C72E5">
            <w:pPr>
              <w:spacing w:line="276" w:lineRule="auto"/>
              <w:jc w:val="center"/>
              <w:rPr>
                <w:bCs/>
                <w:color w:val="000000"/>
                <w:sz w:val="22"/>
                <w:szCs w:val="22"/>
              </w:rPr>
            </w:pPr>
            <w:r w:rsidRPr="00EB220F">
              <w:rPr>
                <w:bCs/>
                <w:color w:val="000000"/>
                <w:sz w:val="22"/>
                <w:szCs w:val="22"/>
              </w:rPr>
              <w:t>2,1-5,0</w:t>
            </w:r>
          </w:p>
          <w:p w:rsidR="003C72E5" w:rsidRPr="00EB220F" w:rsidRDefault="003C72E5" w:rsidP="003C72E5">
            <w:pPr>
              <w:spacing w:line="276" w:lineRule="auto"/>
              <w:jc w:val="center"/>
              <w:rPr>
                <w:bCs/>
                <w:color w:val="000000"/>
                <w:sz w:val="22"/>
                <w:szCs w:val="22"/>
              </w:rPr>
            </w:pPr>
            <w:r w:rsidRPr="00EB220F">
              <w:rPr>
                <w:bCs/>
                <w:color w:val="000000"/>
                <w:sz w:val="22"/>
                <w:szCs w:val="22"/>
              </w:rPr>
              <w:t>ПДК</w:t>
            </w:r>
          </w:p>
        </w:tc>
        <w:tc>
          <w:tcPr>
            <w:tcW w:w="958" w:type="dxa"/>
            <w:vAlign w:val="center"/>
          </w:tcPr>
          <w:p w:rsidR="003C72E5" w:rsidRPr="00EB220F" w:rsidRDefault="003C72E5" w:rsidP="003C72E5">
            <w:pPr>
              <w:spacing w:line="276" w:lineRule="auto"/>
              <w:jc w:val="center"/>
              <w:rPr>
                <w:bCs/>
                <w:color w:val="000000"/>
                <w:sz w:val="22"/>
                <w:szCs w:val="22"/>
              </w:rPr>
            </w:pPr>
            <w:r w:rsidRPr="00EB220F">
              <w:rPr>
                <w:bCs/>
                <w:color w:val="000000"/>
                <w:sz w:val="22"/>
                <w:szCs w:val="22"/>
              </w:rPr>
              <w:t>&gt; 5,1</w:t>
            </w:r>
          </w:p>
          <w:p w:rsidR="003C72E5" w:rsidRPr="00EB220F" w:rsidRDefault="003C72E5" w:rsidP="003C72E5">
            <w:pPr>
              <w:spacing w:line="276" w:lineRule="auto"/>
              <w:jc w:val="center"/>
              <w:rPr>
                <w:bCs/>
                <w:color w:val="000000"/>
                <w:sz w:val="22"/>
                <w:szCs w:val="22"/>
              </w:rPr>
            </w:pPr>
            <w:r w:rsidRPr="00EB220F">
              <w:rPr>
                <w:bCs/>
                <w:color w:val="000000"/>
                <w:sz w:val="22"/>
                <w:szCs w:val="22"/>
              </w:rPr>
              <w:t>ПДК</w:t>
            </w:r>
          </w:p>
        </w:tc>
        <w:tc>
          <w:tcPr>
            <w:tcW w:w="1045" w:type="dxa"/>
            <w:vMerge/>
            <w:vAlign w:val="center"/>
          </w:tcPr>
          <w:p w:rsidR="003C72E5" w:rsidRPr="00EB220F" w:rsidRDefault="003C72E5" w:rsidP="003C72E5">
            <w:pPr>
              <w:spacing w:line="276" w:lineRule="auto"/>
              <w:jc w:val="both"/>
              <w:rPr>
                <w:bCs/>
                <w:color w:val="000000"/>
                <w:sz w:val="22"/>
                <w:szCs w:val="22"/>
              </w:rPr>
            </w:pPr>
          </w:p>
        </w:tc>
      </w:tr>
      <w:tr w:rsidR="003C72E5" w:rsidRPr="00EB220F" w:rsidTr="003C72E5">
        <w:tc>
          <w:tcPr>
            <w:tcW w:w="2136" w:type="dxa"/>
            <w:vAlign w:val="center"/>
          </w:tcPr>
          <w:p w:rsidR="003C72E5" w:rsidRPr="00EB220F" w:rsidRDefault="003C72E5" w:rsidP="003C72E5">
            <w:pPr>
              <w:spacing w:line="276" w:lineRule="auto"/>
              <w:jc w:val="center"/>
              <w:rPr>
                <w:bCs/>
                <w:color w:val="000000"/>
                <w:sz w:val="22"/>
                <w:szCs w:val="22"/>
              </w:rPr>
            </w:pPr>
            <w:r w:rsidRPr="00EB220F">
              <w:rPr>
                <w:bCs/>
                <w:color w:val="000000"/>
                <w:sz w:val="22"/>
                <w:szCs w:val="22"/>
              </w:rPr>
              <w:t>1</w:t>
            </w:r>
          </w:p>
        </w:tc>
        <w:tc>
          <w:tcPr>
            <w:tcW w:w="1590" w:type="dxa"/>
            <w:vAlign w:val="center"/>
          </w:tcPr>
          <w:p w:rsidR="003C72E5" w:rsidRPr="00EB220F" w:rsidRDefault="003C72E5" w:rsidP="003C72E5">
            <w:pPr>
              <w:spacing w:line="276" w:lineRule="auto"/>
              <w:jc w:val="center"/>
              <w:rPr>
                <w:bCs/>
                <w:color w:val="000000"/>
                <w:sz w:val="22"/>
                <w:szCs w:val="22"/>
              </w:rPr>
            </w:pPr>
            <w:r w:rsidRPr="00EB220F">
              <w:rPr>
                <w:bCs/>
                <w:color w:val="000000"/>
                <w:sz w:val="22"/>
                <w:szCs w:val="22"/>
              </w:rPr>
              <w:t>2</w:t>
            </w:r>
          </w:p>
        </w:tc>
        <w:tc>
          <w:tcPr>
            <w:tcW w:w="968" w:type="dxa"/>
            <w:vAlign w:val="center"/>
          </w:tcPr>
          <w:p w:rsidR="003C72E5" w:rsidRPr="00EB220F" w:rsidRDefault="003C72E5" w:rsidP="003C72E5">
            <w:pPr>
              <w:spacing w:line="276" w:lineRule="auto"/>
              <w:jc w:val="center"/>
              <w:rPr>
                <w:bCs/>
                <w:color w:val="000000"/>
                <w:sz w:val="22"/>
                <w:szCs w:val="22"/>
              </w:rPr>
            </w:pPr>
            <w:r w:rsidRPr="00EB220F">
              <w:rPr>
                <w:bCs/>
                <w:color w:val="000000"/>
                <w:sz w:val="22"/>
                <w:szCs w:val="22"/>
              </w:rPr>
              <w:t>3</w:t>
            </w:r>
          </w:p>
        </w:tc>
        <w:tc>
          <w:tcPr>
            <w:tcW w:w="958" w:type="dxa"/>
            <w:vAlign w:val="center"/>
          </w:tcPr>
          <w:p w:rsidR="003C72E5" w:rsidRPr="00EB220F" w:rsidRDefault="003C72E5" w:rsidP="003C72E5">
            <w:pPr>
              <w:spacing w:line="276" w:lineRule="auto"/>
              <w:jc w:val="center"/>
              <w:rPr>
                <w:bCs/>
                <w:color w:val="000000"/>
                <w:sz w:val="22"/>
                <w:szCs w:val="22"/>
              </w:rPr>
            </w:pPr>
            <w:r w:rsidRPr="00EB220F">
              <w:rPr>
                <w:bCs/>
                <w:color w:val="000000"/>
                <w:sz w:val="22"/>
                <w:szCs w:val="22"/>
              </w:rPr>
              <w:t>4</w:t>
            </w:r>
          </w:p>
        </w:tc>
        <w:tc>
          <w:tcPr>
            <w:tcW w:w="958" w:type="dxa"/>
            <w:vAlign w:val="center"/>
          </w:tcPr>
          <w:p w:rsidR="003C72E5" w:rsidRPr="00EB220F" w:rsidRDefault="003C72E5" w:rsidP="003C72E5">
            <w:pPr>
              <w:spacing w:line="276" w:lineRule="auto"/>
              <w:jc w:val="center"/>
              <w:rPr>
                <w:bCs/>
                <w:color w:val="000000"/>
                <w:sz w:val="22"/>
                <w:szCs w:val="22"/>
              </w:rPr>
            </w:pPr>
            <w:r w:rsidRPr="00EB220F">
              <w:rPr>
                <w:bCs/>
                <w:color w:val="000000"/>
                <w:sz w:val="22"/>
                <w:szCs w:val="22"/>
              </w:rPr>
              <w:t>5</w:t>
            </w:r>
          </w:p>
        </w:tc>
        <w:tc>
          <w:tcPr>
            <w:tcW w:w="958" w:type="dxa"/>
            <w:vAlign w:val="center"/>
          </w:tcPr>
          <w:p w:rsidR="003C72E5" w:rsidRPr="00EB220F" w:rsidRDefault="003C72E5" w:rsidP="003C72E5">
            <w:pPr>
              <w:spacing w:line="276" w:lineRule="auto"/>
              <w:jc w:val="center"/>
              <w:rPr>
                <w:bCs/>
                <w:color w:val="000000"/>
                <w:sz w:val="22"/>
                <w:szCs w:val="22"/>
              </w:rPr>
            </w:pPr>
            <w:r w:rsidRPr="00EB220F">
              <w:rPr>
                <w:bCs/>
                <w:color w:val="000000"/>
                <w:sz w:val="22"/>
                <w:szCs w:val="22"/>
              </w:rPr>
              <w:t>6</w:t>
            </w:r>
          </w:p>
        </w:tc>
        <w:tc>
          <w:tcPr>
            <w:tcW w:w="958" w:type="dxa"/>
            <w:vAlign w:val="center"/>
          </w:tcPr>
          <w:p w:rsidR="003C72E5" w:rsidRPr="00EB220F" w:rsidRDefault="003C72E5" w:rsidP="003C72E5">
            <w:pPr>
              <w:spacing w:line="276" w:lineRule="auto"/>
              <w:jc w:val="center"/>
              <w:rPr>
                <w:bCs/>
                <w:color w:val="000000"/>
                <w:sz w:val="22"/>
                <w:szCs w:val="22"/>
              </w:rPr>
            </w:pPr>
            <w:r w:rsidRPr="00EB220F">
              <w:rPr>
                <w:bCs/>
                <w:color w:val="000000"/>
                <w:sz w:val="22"/>
                <w:szCs w:val="22"/>
              </w:rPr>
              <w:t>7</w:t>
            </w:r>
          </w:p>
        </w:tc>
        <w:tc>
          <w:tcPr>
            <w:tcW w:w="1045" w:type="dxa"/>
            <w:vAlign w:val="center"/>
          </w:tcPr>
          <w:p w:rsidR="003C72E5" w:rsidRPr="00EB220F" w:rsidRDefault="003C72E5" w:rsidP="003C72E5">
            <w:pPr>
              <w:spacing w:line="276" w:lineRule="auto"/>
              <w:jc w:val="center"/>
              <w:rPr>
                <w:bCs/>
                <w:color w:val="000000"/>
                <w:sz w:val="22"/>
                <w:szCs w:val="22"/>
              </w:rPr>
            </w:pPr>
            <w:r w:rsidRPr="00EB220F">
              <w:rPr>
                <w:bCs/>
                <w:color w:val="000000"/>
                <w:sz w:val="22"/>
                <w:szCs w:val="22"/>
              </w:rPr>
              <w:t>8</w:t>
            </w:r>
          </w:p>
        </w:tc>
      </w:tr>
      <w:tr w:rsidR="003C72E5" w:rsidRPr="00EB220F" w:rsidTr="003C72E5">
        <w:tc>
          <w:tcPr>
            <w:tcW w:w="2136" w:type="dxa"/>
            <w:vAlign w:val="center"/>
          </w:tcPr>
          <w:p w:rsidR="003C72E5" w:rsidRPr="00EB220F" w:rsidRDefault="003C72E5" w:rsidP="003C72E5">
            <w:pPr>
              <w:spacing w:line="276" w:lineRule="auto"/>
              <w:rPr>
                <w:bCs/>
                <w:color w:val="000000"/>
                <w:sz w:val="22"/>
                <w:szCs w:val="22"/>
              </w:rPr>
            </w:pPr>
            <w:r w:rsidRPr="00EB220F">
              <w:rPr>
                <w:bCs/>
                <w:color w:val="000000"/>
                <w:sz w:val="22"/>
                <w:szCs w:val="22"/>
              </w:rPr>
              <w:t>р. Карасук</w:t>
            </w:r>
          </w:p>
          <w:p w:rsidR="003C72E5" w:rsidRPr="00EB220F" w:rsidRDefault="003C72E5" w:rsidP="003C72E5">
            <w:pPr>
              <w:spacing w:line="276" w:lineRule="auto"/>
              <w:rPr>
                <w:bCs/>
                <w:color w:val="000000"/>
                <w:sz w:val="22"/>
                <w:szCs w:val="22"/>
              </w:rPr>
            </w:pPr>
            <w:r w:rsidRPr="00EB220F">
              <w:rPr>
                <w:bCs/>
                <w:color w:val="000000"/>
                <w:sz w:val="22"/>
                <w:szCs w:val="22"/>
              </w:rPr>
              <w:t>сан. Краснозерский, пляж</w:t>
            </w:r>
          </w:p>
        </w:tc>
        <w:tc>
          <w:tcPr>
            <w:tcW w:w="1590" w:type="dxa"/>
            <w:vAlign w:val="center"/>
          </w:tcPr>
          <w:p w:rsidR="003C72E5" w:rsidRPr="00EB220F" w:rsidRDefault="003C72E5" w:rsidP="003C72E5">
            <w:pPr>
              <w:spacing w:line="276" w:lineRule="auto"/>
              <w:jc w:val="both"/>
              <w:rPr>
                <w:bCs/>
                <w:color w:val="000000"/>
                <w:sz w:val="22"/>
                <w:szCs w:val="22"/>
              </w:rPr>
            </w:pPr>
            <w:r w:rsidRPr="00EB220F">
              <w:rPr>
                <w:bCs/>
                <w:color w:val="000000"/>
                <w:sz w:val="22"/>
                <w:szCs w:val="22"/>
              </w:rPr>
              <w:t>Водородный показатель</w:t>
            </w:r>
          </w:p>
        </w:tc>
        <w:tc>
          <w:tcPr>
            <w:tcW w:w="968" w:type="dxa"/>
            <w:vAlign w:val="center"/>
          </w:tcPr>
          <w:p w:rsidR="003C72E5" w:rsidRPr="00EB220F" w:rsidRDefault="003C72E5" w:rsidP="003C72E5">
            <w:pPr>
              <w:spacing w:line="276" w:lineRule="auto"/>
              <w:jc w:val="center"/>
              <w:rPr>
                <w:bCs/>
                <w:color w:val="000000"/>
                <w:sz w:val="22"/>
                <w:szCs w:val="22"/>
              </w:rPr>
            </w:pPr>
            <w:r w:rsidRPr="00EB220F">
              <w:rPr>
                <w:bCs/>
                <w:color w:val="000000"/>
                <w:sz w:val="22"/>
                <w:szCs w:val="22"/>
              </w:rPr>
              <w:t>5</w:t>
            </w:r>
          </w:p>
        </w:tc>
        <w:tc>
          <w:tcPr>
            <w:tcW w:w="958" w:type="dxa"/>
            <w:vAlign w:val="center"/>
          </w:tcPr>
          <w:p w:rsidR="003C72E5" w:rsidRPr="00EB220F" w:rsidRDefault="003C72E5" w:rsidP="003C72E5">
            <w:pPr>
              <w:spacing w:line="276" w:lineRule="auto"/>
              <w:jc w:val="center"/>
              <w:rPr>
                <w:bCs/>
                <w:color w:val="000000"/>
                <w:sz w:val="22"/>
                <w:szCs w:val="22"/>
              </w:rPr>
            </w:pPr>
            <w:r w:rsidRPr="00EB220F">
              <w:rPr>
                <w:bCs/>
                <w:color w:val="000000"/>
                <w:sz w:val="22"/>
                <w:szCs w:val="22"/>
              </w:rPr>
              <w:t>1</w:t>
            </w:r>
          </w:p>
        </w:tc>
        <w:tc>
          <w:tcPr>
            <w:tcW w:w="958" w:type="dxa"/>
            <w:vAlign w:val="center"/>
          </w:tcPr>
          <w:p w:rsidR="003C72E5" w:rsidRPr="00EB220F" w:rsidRDefault="003C72E5" w:rsidP="003C72E5">
            <w:pPr>
              <w:spacing w:line="276" w:lineRule="auto"/>
              <w:jc w:val="center"/>
              <w:rPr>
                <w:bCs/>
                <w:color w:val="000000"/>
                <w:sz w:val="22"/>
                <w:szCs w:val="22"/>
              </w:rPr>
            </w:pPr>
            <w:r w:rsidRPr="00EB220F">
              <w:rPr>
                <w:bCs/>
                <w:color w:val="000000"/>
                <w:sz w:val="22"/>
                <w:szCs w:val="22"/>
              </w:rPr>
              <w:t>4</w:t>
            </w:r>
          </w:p>
        </w:tc>
        <w:tc>
          <w:tcPr>
            <w:tcW w:w="958" w:type="dxa"/>
            <w:vAlign w:val="center"/>
          </w:tcPr>
          <w:p w:rsidR="003C72E5" w:rsidRPr="00EB220F" w:rsidRDefault="003C72E5" w:rsidP="003C72E5">
            <w:pPr>
              <w:spacing w:line="276" w:lineRule="auto"/>
              <w:jc w:val="center"/>
              <w:rPr>
                <w:bCs/>
                <w:color w:val="000000"/>
                <w:sz w:val="22"/>
                <w:szCs w:val="22"/>
              </w:rPr>
            </w:pPr>
          </w:p>
        </w:tc>
        <w:tc>
          <w:tcPr>
            <w:tcW w:w="958" w:type="dxa"/>
            <w:vAlign w:val="center"/>
          </w:tcPr>
          <w:p w:rsidR="003C72E5" w:rsidRPr="00EB220F" w:rsidRDefault="003C72E5" w:rsidP="003C72E5">
            <w:pPr>
              <w:spacing w:line="276" w:lineRule="auto"/>
              <w:jc w:val="center"/>
              <w:rPr>
                <w:bCs/>
                <w:color w:val="000000"/>
                <w:sz w:val="22"/>
                <w:szCs w:val="22"/>
              </w:rPr>
            </w:pPr>
          </w:p>
        </w:tc>
        <w:tc>
          <w:tcPr>
            <w:tcW w:w="1045" w:type="dxa"/>
            <w:vAlign w:val="center"/>
          </w:tcPr>
          <w:p w:rsidR="003C72E5" w:rsidRPr="00EB220F" w:rsidRDefault="003C72E5" w:rsidP="003C72E5">
            <w:pPr>
              <w:spacing w:line="276" w:lineRule="auto"/>
              <w:jc w:val="center"/>
              <w:rPr>
                <w:bCs/>
                <w:color w:val="000000"/>
                <w:sz w:val="22"/>
                <w:szCs w:val="22"/>
              </w:rPr>
            </w:pPr>
            <w:r w:rsidRPr="00EB220F">
              <w:rPr>
                <w:bCs/>
                <w:color w:val="000000"/>
                <w:sz w:val="22"/>
                <w:szCs w:val="22"/>
              </w:rPr>
              <w:t>1,1</w:t>
            </w:r>
          </w:p>
        </w:tc>
      </w:tr>
      <w:tr w:rsidR="003C72E5" w:rsidRPr="00EB220F" w:rsidTr="003C72E5">
        <w:tc>
          <w:tcPr>
            <w:tcW w:w="2136" w:type="dxa"/>
            <w:vAlign w:val="center"/>
          </w:tcPr>
          <w:p w:rsidR="003C72E5" w:rsidRPr="00EB220F" w:rsidRDefault="003C72E5" w:rsidP="003C72E5">
            <w:pPr>
              <w:spacing w:line="276" w:lineRule="auto"/>
              <w:rPr>
                <w:bCs/>
                <w:color w:val="000000"/>
                <w:sz w:val="22"/>
                <w:szCs w:val="22"/>
              </w:rPr>
            </w:pPr>
            <w:r w:rsidRPr="00EB220F">
              <w:rPr>
                <w:bCs/>
                <w:color w:val="000000"/>
                <w:sz w:val="22"/>
                <w:szCs w:val="22"/>
              </w:rPr>
              <w:t>р. Карасук</w:t>
            </w:r>
          </w:p>
          <w:p w:rsidR="003C72E5" w:rsidRPr="00EB220F" w:rsidRDefault="003C72E5" w:rsidP="003C72E5">
            <w:pPr>
              <w:spacing w:line="276" w:lineRule="auto"/>
              <w:rPr>
                <w:bCs/>
                <w:color w:val="000000"/>
                <w:sz w:val="22"/>
                <w:szCs w:val="22"/>
              </w:rPr>
            </w:pPr>
            <w:r w:rsidRPr="00EB220F">
              <w:rPr>
                <w:bCs/>
                <w:color w:val="000000"/>
                <w:sz w:val="22"/>
                <w:szCs w:val="22"/>
              </w:rPr>
              <w:t>р.п. Краснозерское</w:t>
            </w:r>
          </w:p>
        </w:tc>
        <w:tc>
          <w:tcPr>
            <w:tcW w:w="1590" w:type="dxa"/>
            <w:vAlign w:val="center"/>
          </w:tcPr>
          <w:p w:rsidR="003C72E5" w:rsidRPr="00EB220F" w:rsidRDefault="003C72E5" w:rsidP="003C72E5">
            <w:pPr>
              <w:spacing w:line="276" w:lineRule="auto"/>
              <w:jc w:val="both"/>
              <w:rPr>
                <w:bCs/>
                <w:color w:val="000000"/>
                <w:sz w:val="22"/>
                <w:szCs w:val="22"/>
              </w:rPr>
            </w:pPr>
            <w:r w:rsidRPr="00EB220F">
              <w:rPr>
                <w:bCs/>
                <w:color w:val="000000"/>
                <w:sz w:val="22"/>
                <w:szCs w:val="22"/>
              </w:rPr>
              <w:t>Водородный показатель</w:t>
            </w:r>
          </w:p>
        </w:tc>
        <w:tc>
          <w:tcPr>
            <w:tcW w:w="968" w:type="dxa"/>
            <w:vAlign w:val="center"/>
          </w:tcPr>
          <w:p w:rsidR="003C72E5" w:rsidRPr="00EB220F" w:rsidRDefault="003C72E5" w:rsidP="003C72E5">
            <w:pPr>
              <w:spacing w:line="276" w:lineRule="auto"/>
              <w:jc w:val="center"/>
              <w:rPr>
                <w:bCs/>
                <w:color w:val="000000"/>
                <w:sz w:val="22"/>
                <w:szCs w:val="22"/>
              </w:rPr>
            </w:pPr>
            <w:r w:rsidRPr="00EB220F">
              <w:rPr>
                <w:bCs/>
                <w:color w:val="000000"/>
                <w:sz w:val="22"/>
                <w:szCs w:val="22"/>
              </w:rPr>
              <w:t>5</w:t>
            </w:r>
          </w:p>
        </w:tc>
        <w:tc>
          <w:tcPr>
            <w:tcW w:w="958" w:type="dxa"/>
            <w:vAlign w:val="center"/>
          </w:tcPr>
          <w:p w:rsidR="003C72E5" w:rsidRPr="00EB220F" w:rsidRDefault="003C72E5" w:rsidP="003C72E5">
            <w:pPr>
              <w:spacing w:line="276" w:lineRule="auto"/>
              <w:jc w:val="center"/>
              <w:rPr>
                <w:bCs/>
                <w:color w:val="000000"/>
                <w:sz w:val="22"/>
                <w:szCs w:val="22"/>
              </w:rPr>
            </w:pPr>
            <w:r w:rsidRPr="00EB220F">
              <w:rPr>
                <w:bCs/>
                <w:color w:val="000000"/>
                <w:sz w:val="22"/>
                <w:szCs w:val="22"/>
              </w:rPr>
              <w:t>1</w:t>
            </w:r>
          </w:p>
        </w:tc>
        <w:tc>
          <w:tcPr>
            <w:tcW w:w="958" w:type="dxa"/>
            <w:vAlign w:val="center"/>
          </w:tcPr>
          <w:p w:rsidR="003C72E5" w:rsidRPr="00EB220F" w:rsidRDefault="003C72E5" w:rsidP="003C72E5">
            <w:pPr>
              <w:spacing w:line="276" w:lineRule="auto"/>
              <w:jc w:val="center"/>
              <w:rPr>
                <w:bCs/>
                <w:color w:val="000000"/>
                <w:sz w:val="22"/>
                <w:szCs w:val="22"/>
              </w:rPr>
            </w:pPr>
            <w:r w:rsidRPr="00EB220F">
              <w:rPr>
                <w:bCs/>
                <w:color w:val="000000"/>
                <w:sz w:val="22"/>
                <w:szCs w:val="22"/>
              </w:rPr>
              <w:t>4</w:t>
            </w:r>
          </w:p>
        </w:tc>
        <w:tc>
          <w:tcPr>
            <w:tcW w:w="958" w:type="dxa"/>
            <w:vAlign w:val="center"/>
          </w:tcPr>
          <w:p w:rsidR="003C72E5" w:rsidRPr="00EB220F" w:rsidRDefault="003C72E5" w:rsidP="003C72E5">
            <w:pPr>
              <w:spacing w:line="276" w:lineRule="auto"/>
              <w:jc w:val="center"/>
              <w:rPr>
                <w:bCs/>
                <w:color w:val="000000"/>
                <w:sz w:val="22"/>
                <w:szCs w:val="22"/>
              </w:rPr>
            </w:pPr>
          </w:p>
        </w:tc>
        <w:tc>
          <w:tcPr>
            <w:tcW w:w="958" w:type="dxa"/>
            <w:vAlign w:val="center"/>
          </w:tcPr>
          <w:p w:rsidR="003C72E5" w:rsidRPr="00EB220F" w:rsidRDefault="003C72E5" w:rsidP="003C72E5">
            <w:pPr>
              <w:spacing w:line="276" w:lineRule="auto"/>
              <w:jc w:val="center"/>
              <w:rPr>
                <w:bCs/>
                <w:color w:val="000000"/>
                <w:sz w:val="22"/>
                <w:szCs w:val="22"/>
              </w:rPr>
            </w:pPr>
          </w:p>
        </w:tc>
        <w:tc>
          <w:tcPr>
            <w:tcW w:w="1045" w:type="dxa"/>
            <w:vAlign w:val="center"/>
          </w:tcPr>
          <w:p w:rsidR="003C72E5" w:rsidRPr="00EB220F" w:rsidRDefault="003C72E5" w:rsidP="003C72E5">
            <w:pPr>
              <w:spacing w:line="276" w:lineRule="auto"/>
              <w:jc w:val="center"/>
              <w:rPr>
                <w:bCs/>
                <w:color w:val="000000"/>
                <w:sz w:val="22"/>
                <w:szCs w:val="22"/>
              </w:rPr>
            </w:pPr>
            <w:r w:rsidRPr="00EB220F">
              <w:rPr>
                <w:bCs/>
                <w:color w:val="000000"/>
                <w:sz w:val="22"/>
                <w:szCs w:val="22"/>
              </w:rPr>
              <w:t>1,1</w:t>
            </w:r>
          </w:p>
        </w:tc>
      </w:tr>
      <w:tr w:rsidR="003C72E5" w:rsidRPr="00EB220F" w:rsidTr="003C72E5">
        <w:tc>
          <w:tcPr>
            <w:tcW w:w="2136" w:type="dxa"/>
            <w:vAlign w:val="center"/>
          </w:tcPr>
          <w:p w:rsidR="003C72E5" w:rsidRPr="00EB220F" w:rsidRDefault="003C72E5" w:rsidP="003C72E5">
            <w:pPr>
              <w:spacing w:line="276" w:lineRule="auto"/>
              <w:rPr>
                <w:bCs/>
                <w:color w:val="000000"/>
                <w:sz w:val="22"/>
                <w:szCs w:val="22"/>
              </w:rPr>
            </w:pPr>
            <w:r w:rsidRPr="00EB220F">
              <w:rPr>
                <w:bCs/>
                <w:color w:val="000000"/>
                <w:sz w:val="22"/>
                <w:szCs w:val="22"/>
              </w:rPr>
              <w:t>р. Карасук</w:t>
            </w:r>
          </w:p>
          <w:p w:rsidR="003C72E5" w:rsidRPr="00EB220F" w:rsidRDefault="003C72E5" w:rsidP="003C72E5">
            <w:pPr>
              <w:spacing w:line="276" w:lineRule="auto"/>
              <w:rPr>
                <w:bCs/>
                <w:color w:val="000000"/>
                <w:sz w:val="22"/>
                <w:szCs w:val="22"/>
              </w:rPr>
            </w:pPr>
            <w:r w:rsidRPr="00EB220F">
              <w:rPr>
                <w:bCs/>
                <w:color w:val="000000"/>
                <w:sz w:val="22"/>
                <w:szCs w:val="22"/>
              </w:rPr>
              <w:t>с. Красноый Хутор</w:t>
            </w:r>
          </w:p>
        </w:tc>
        <w:tc>
          <w:tcPr>
            <w:tcW w:w="1590" w:type="dxa"/>
            <w:vAlign w:val="center"/>
          </w:tcPr>
          <w:p w:rsidR="003C72E5" w:rsidRPr="00EB220F" w:rsidRDefault="003C72E5" w:rsidP="003C72E5">
            <w:pPr>
              <w:spacing w:line="276" w:lineRule="auto"/>
              <w:jc w:val="both"/>
              <w:rPr>
                <w:bCs/>
                <w:color w:val="000000"/>
                <w:sz w:val="22"/>
                <w:szCs w:val="22"/>
              </w:rPr>
            </w:pPr>
            <w:r w:rsidRPr="00EB220F">
              <w:rPr>
                <w:bCs/>
                <w:color w:val="000000"/>
                <w:sz w:val="22"/>
                <w:szCs w:val="22"/>
              </w:rPr>
              <w:t>Водородный показатель</w:t>
            </w:r>
          </w:p>
        </w:tc>
        <w:tc>
          <w:tcPr>
            <w:tcW w:w="968" w:type="dxa"/>
            <w:vAlign w:val="center"/>
          </w:tcPr>
          <w:p w:rsidR="003C72E5" w:rsidRPr="00EB220F" w:rsidRDefault="003C72E5" w:rsidP="003C72E5">
            <w:pPr>
              <w:spacing w:line="276" w:lineRule="auto"/>
              <w:jc w:val="center"/>
              <w:rPr>
                <w:bCs/>
                <w:color w:val="000000"/>
                <w:sz w:val="22"/>
                <w:szCs w:val="22"/>
              </w:rPr>
            </w:pPr>
            <w:r w:rsidRPr="00EB220F">
              <w:rPr>
                <w:bCs/>
                <w:color w:val="000000"/>
                <w:sz w:val="22"/>
                <w:szCs w:val="22"/>
              </w:rPr>
              <w:t>5</w:t>
            </w:r>
          </w:p>
        </w:tc>
        <w:tc>
          <w:tcPr>
            <w:tcW w:w="958" w:type="dxa"/>
            <w:vAlign w:val="center"/>
          </w:tcPr>
          <w:p w:rsidR="003C72E5" w:rsidRPr="00EB220F" w:rsidRDefault="003C72E5" w:rsidP="003C72E5">
            <w:pPr>
              <w:spacing w:line="276" w:lineRule="auto"/>
              <w:jc w:val="center"/>
              <w:rPr>
                <w:bCs/>
                <w:color w:val="000000"/>
                <w:sz w:val="22"/>
                <w:szCs w:val="22"/>
              </w:rPr>
            </w:pPr>
            <w:r w:rsidRPr="00EB220F">
              <w:rPr>
                <w:bCs/>
                <w:color w:val="000000"/>
                <w:sz w:val="22"/>
                <w:szCs w:val="22"/>
              </w:rPr>
              <w:t>1</w:t>
            </w:r>
          </w:p>
        </w:tc>
        <w:tc>
          <w:tcPr>
            <w:tcW w:w="958" w:type="dxa"/>
            <w:vAlign w:val="center"/>
          </w:tcPr>
          <w:p w:rsidR="003C72E5" w:rsidRPr="00EB220F" w:rsidRDefault="003C72E5" w:rsidP="003C72E5">
            <w:pPr>
              <w:spacing w:line="276" w:lineRule="auto"/>
              <w:jc w:val="center"/>
              <w:rPr>
                <w:bCs/>
                <w:color w:val="000000"/>
                <w:sz w:val="22"/>
                <w:szCs w:val="22"/>
              </w:rPr>
            </w:pPr>
            <w:r w:rsidRPr="00EB220F">
              <w:rPr>
                <w:bCs/>
                <w:color w:val="000000"/>
                <w:sz w:val="22"/>
                <w:szCs w:val="22"/>
              </w:rPr>
              <w:t>4</w:t>
            </w:r>
          </w:p>
        </w:tc>
        <w:tc>
          <w:tcPr>
            <w:tcW w:w="958" w:type="dxa"/>
            <w:vAlign w:val="center"/>
          </w:tcPr>
          <w:p w:rsidR="003C72E5" w:rsidRPr="00EB220F" w:rsidRDefault="003C72E5" w:rsidP="003C72E5">
            <w:pPr>
              <w:spacing w:line="276" w:lineRule="auto"/>
              <w:jc w:val="center"/>
              <w:rPr>
                <w:bCs/>
                <w:color w:val="000000"/>
                <w:sz w:val="22"/>
                <w:szCs w:val="22"/>
              </w:rPr>
            </w:pPr>
          </w:p>
        </w:tc>
        <w:tc>
          <w:tcPr>
            <w:tcW w:w="958" w:type="dxa"/>
            <w:vAlign w:val="center"/>
          </w:tcPr>
          <w:p w:rsidR="003C72E5" w:rsidRPr="00EB220F" w:rsidRDefault="003C72E5" w:rsidP="003C72E5">
            <w:pPr>
              <w:spacing w:line="276" w:lineRule="auto"/>
              <w:jc w:val="center"/>
              <w:rPr>
                <w:bCs/>
                <w:color w:val="000000"/>
                <w:sz w:val="22"/>
                <w:szCs w:val="22"/>
              </w:rPr>
            </w:pPr>
          </w:p>
        </w:tc>
        <w:tc>
          <w:tcPr>
            <w:tcW w:w="1045" w:type="dxa"/>
            <w:vAlign w:val="center"/>
          </w:tcPr>
          <w:p w:rsidR="003C72E5" w:rsidRPr="00EB220F" w:rsidRDefault="003C72E5" w:rsidP="003C72E5">
            <w:pPr>
              <w:spacing w:line="276" w:lineRule="auto"/>
              <w:jc w:val="center"/>
              <w:rPr>
                <w:bCs/>
                <w:color w:val="000000"/>
                <w:sz w:val="22"/>
                <w:szCs w:val="22"/>
              </w:rPr>
            </w:pPr>
            <w:r w:rsidRPr="00EB220F">
              <w:rPr>
                <w:bCs/>
                <w:color w:val="000000"/>
                <w:sz w:val="22"/>
                <w:szCs w:val="22"/>
              </w:rPr>
              <w:t>1,1</w:t>
            </w:r>
          </w:p>
        </w:tc>
      </w:tr>
    </w:tbl>
    <w:p w:rsidR="003C72E5" w:rsidRPr="00EB220F" w:rsidRDefault="003C72E5" w:rsidP="003C72E5">
      <w:pPr>
        <w:spacing w:line="276" w:lineRule="auto"/>
        <w:ind w:firstLine="567"/>
        <w:jc w:val="both"/>
        <w:rPr>
          <w:bCs/>
          <w:color w:val="000000"/>
        </w:rPr>
      </w:pPr>
    </w:p>
    <w:p w:rsidR="003C72E5" w:rsidRPr="00EB220F" w:rsidRDefault="003C72E5" w:rsidP="003C72E5">
      <w:pPr>
        <w:pStyle w:val="57"/>
        <w:shd w:val="clear" w:color="auto" w:fill="auto"/>
        <w:tabs>
          <w:tab w:val="right" w:pos="11059"/>
        </w:tabs>
        <w:spacing w:before="0" w:after="0" w:line="276" w:lineRule="auto"/>
        <w:ind w:firstLine="567"/>
        <w:jc w:val="both"/>
        <w:rPr>
          <w:rStyle w:val="1ff1"/>
          <w:color w:val="000000"/>
          <w:lang w:val="ru-RU"/>
        </w:rPr>
      </w:pPr>
      <w:r w:rsidRPr="00EB220F">
        <w:rPr>
          <w:rStyle w:val="1ff1"/>
          <w:color w:val="000000"/>
          <w:lang w:val="ru-RU"/>
        </w:rPr>
        <w:t>Хозяйственно-питьевое водоснабжение</w:t>
      </w:r>
      <w:r w:rsidRPr="00EB220F">
        <w:rPr>
          <w:rStyle w:val="1ff1"/>
          <w:color w:val="000000"/>
        </w:rPr>
        <w:t xml:space="preserve"> </w:t>
      </w:r>
      <w:r w:rsidRPr="00EB220F">
        <w:rPr>
          <w:rStyle w:val="1ff1"/>
          <w:color w:val="000000"/>
          <w:lang w:val="ru-RU"/>
        </w:rPr>
        <w:t>Краснозерского</w:t>
      </w:r>
      <w:r w:rsidRPr="00EB220F">
        <w:rPr>
          <w:rStyle w:val="1ff1"/>
          <w:color w:val="000000"/>
        </w:rPr>
        <w:t xml:space="preserve"> район</w:t>
      </w:r>
      <w:r w:rsidRPr="00EB220F">
        <w:rPr>
          <w:rStyle w:val="1ff1"/>
          <w:color w:val="000000"/>
          <w:lang w:val="ru-RU"/>
        </w:rPr>
        <w:t>а</w:t>
      </w:r>
      <w:r w:rsidRPr="00EB220F">
        <w:rPr>
          <w:rStyle w:val="1ff1"/>
          <w:color w:val="000000"/>
        </w:rPr>
        <w:t xml:space="preserve"> </w:t>
      </w:r>
      <w:r w:rsidRPr="00EB220F">
        <w:rPr>
          <w:rStyle w:val="1ff1"/>
          <w:color w:val="000000"/>
          <w:lang w:val="ru-RU"/>
        </w:rPr>
        <w:t xml:space="preserve">осуществляется из глубоководных подземных скважин. На контроле находится 75 артезианских скважин, пробуренных на глубине от </w:t>
      </w:r>
      <w:smartTag w:uri="urn:schemas-microsoft-com:office:smarttags" w:element="metricconverter">
        <w:smartTagPr>
          <w:attr w:name="ProductID" w:val="48 м"/>
        </w:smartTagPr>
        <w:r w:rsidRPr="00EB220F">
          <w:rPr>
            <w:rStyle w:val="1ff1"/>
            <w:color w:val="000000"/>
            <w:lang w:val="ru-RU"/>
          </w:rPr>
          <w:t>48 м</w:t>
        </w:r>
      </w:smartTag>
      <w:r w:rsidRPr="00EB220F">
        <w:rPr>
          <w:rStyle w:val="1ff1"/>
          <w:color w:val="000000"/>
          <w:lang w:val="ru-RU"/>
        </w:rPr>
        <w:t xml:space="preserve"> до </w:t>
      </w:r>
      <w:smartTag w:uri="urn:schemas-microsoft-com:office:smarttags" w:element="metricconverter">
        <w:smartTagPr>
          <w:attr w:name="ProductID" w:val="832 м"/>
        </w:smartTagPr>
        <w:r w:rsidRPr="00EB220F">
          <w:rPr>
            <w:rStyle w:val="1ff1"/>
            <w:color w:val="000000"/>
            <w:lang w:val="ru-RU"/>
          </w:rPr>
          <w:t>832 м</w:t>
        </w:r>
      </w:smartTag>
      <w:r w:rsidRPr="00EB220F">
        <w:rPr>
          <w:rStyle w:val="1ff1"/>
          <w:color w:val="000000"/>
          <w:lang w:val="ru-RU"/>
        </w:rPr>
        <w:t>. Все скважины имеют ограждения зон санита</w:t>
      </w:r>
      <w:r w:rsidRPr="00EB220F">
        <w:rPr>
          <w:rStyle w:val="1ff1"/>
          <w:color w:val="000000"/>
          <w:lang w:val="ru-RU"/>
        </w:rPr>
        <w:t>р</w:t>
      </w:r>
      <w:r w:rsidRPr="00EB220F">
        <w:rPr>
          <w:rStyle w:val="1ff1"/>
          <w:color w:val="000000"/>
          <w:lang w:val="ru-RU"/>
        </w:rPr>
        <w:t>ной охраны строгого режима 1 пояса, с диаметром не менее 30-ти метров. В районе 2 коммунальных водопровода, 40 ведомственных водопрводов в сельских поселениях. Пр</w:t>
      </w:r>
      <w:r w:rsidRPr="00EB220F">
        <w:rPr>
          <w:rStyle w:val="1ff1"/>
          <w:color w:val="000000"/>
          <w:lang w:val="ru-RU"/>
        </w:rPr>
        <w:t>о</w:t>
      </w:r>
      <w:r w:rsidRPr="00EB220F">
        <w:rPr>
          <w:rStyle w:val="1ff1"/>
          <w:color w:val="000000"/>
          <w:lang w:val="ru-RU"/>
        </w:rPr>
        <w:t xml:space="preserve">тяженность водопроводных сетей составляет </w:t>
      </w:r>
      <w:smartTag w:uri="urn:schemas-microsoft-com:office:smarttags" w:element="metricconverter">
        <w:smartTagPr>
          <w:attr w:name="ProductID" w:val="113,2 км"/>
        </w:smartTagPr>
        <w:r w:rsidR="00696948" w:rsidRPr="00EB220F">
          <w:rPr>
            <w:rStyle w:val="1ff1"/>
            <w:color w:val="000000"/>
            <w:lang w:val="ru-RU"/>
          </w:rPr>
          <w:t>113,2</w:t>
        </w:r>
        <w:r w:rsidR="008F1E3B" w:rsidRPr="00EB220F">
          <w:rPr>
            <w:rStyle w:val="1ff1"/>
            <w:color w:val="000000"/>
            <w:lang w:val="ru-RU"/>
          </w:rPr>
          <w:t xml:space="preserve"> км</w:t>
        </w:r>
      </w:smartTag>
      <w:r w:rsidRPr="00EB220F">
        <w:rPr>
          <w:rStyle w:val="1ff1"/>
          <w:color w:val="000000"/>
          <w:lang w:val="ru-RU"/>
        </w:rPr>
        <w:t xml:space="preserve">. </w:t>
      </w:r>
    </w:p>
    <w:p w:rsidR="003C72E5" w:rsidRPr="00EB220F" w:rsidRDefault="003C72E5" w:rsidP="003C72E5">
      <w:pPr>
        <w:pStyle w:val="57"/>
        <w:shd w:val="clear" w:color="auto" w:fill="auto"/>
        <w:tabs>
          <w:tab w:val="right" w:pos="11059"/>
        </w:tabs>
        <w:spacing w:before="0" w:after="0" w:line="276" w:lineRule="auto"/>
        <w:ind w:firstLine="567"/>
        <w:jc w:val="both"/>
        <w:rPr>
          <w:rStyle w:val="1ff1"/>
          <w:color w:val="000000"/>
          <w:lang w:val="ru-RU"/>
        </w:rPr>
      </w:pPr>
      <w:r w:rsidRPr="00EB220F">
        <w:rPr>
          <w:rStyle w:val="1ff1"/>
          <w:color w:val="000000"/>
        </w:rPr>
        <w:t xml:space="preserve">Серьезную проблему в сфере гигиены водоснабжения населения </w:t>
      </w:r>
      <w:r w:rsidRPr="00EB220F">
        <w:rPr>
          <w:rStyle w:val="1ff1"/>
          <w:color w:val="000000"/>
          <w:lang w:val="ru-RU"/>
        </w:rPr>
        <w:t>Краснозерского</w:t>
      </w:r>
      <w:r w:rsidRPr="00EB220F">
        <w:rPr>
          <w:rStyle w:val="1ff1"/>
          <w:color w:val="000000"/>
        </w:rPr>
        <w:t xml:space="preserve"> района представляют неудовлетворительное качество воды подземных источников по санитарно - химическим показателям (содержание железа, сухого остатка, что влияет также на </w:t>
      </w:r>
      <w:r w:rsidRPr="00EB220F">
        <w:rPr>
          <w:rStyle w:val="11pt"/>
          <w:color w:val="000000"/>
          <w:sz w:val="24"/>
          <w:szCs w:val="24"/>
        </w:rPr>
        <w:t>цветность</w:t>
      </w:r>
      <w:r w:rsidRPr="00EB220F">
        <w:rPr>
          <w:rStyle w:val="1ff1"/>
          <w:color w:val="000000"/>
        </w:rPr>
        <w:t xml:space="preserve"> и мутность воды), отсутствие на водопроводах необходимых водоочистных сооружений, а также слабое материально-техническое обеспечение служб, эксплуатирующих системы водоснабжения и канализации, низкий уровень подготовки кадрового состава (особенно</w:t>
      </w:r>
      <w:r w:rsidRPr="00EB220F">
        <w:rPr>
          <w:rStyle w:val="11pt"/>
          <w:color w:val="000000"/>
          <w:sz w:val="24"/>
          <w:szCs w:val="24"/>
        </w:rPr>
        <w:t xml:space="preserve"> в </w:t>
      </w:r>
      <w:r w:rsidRPr="00EB220F">
        <w:rPr>
          <w:rStyle w:val="1ff1"/>
          <w:color w:val="000000"/>
        </w:rPr>
        <w:t>сельской местности).</w:t>
      </w:r>
    </w:p>
    <w:p w:rsidR="003C72E5" w:rsidRPr="00EB220F" w:rsidRDefault="003C72E5" w:rsidP="003C72E5">
      <w:pPr>
        <w:pStyle w:val="57"/>
        <w:shd w:val="clear" w:color="auto" w:fill="auto"/>
        <w:tabs>
          <w:tab w:val="right" w:pos="11059"/>
        </w:tabs>
        <w:spacing w:before="0" w:after="0" w:line="276" w:lineRule="auto"/>
        <w:ind w:firstLine="567"/>
        <w:jc w:val="both"/>
        <w:rPr>
          <w:rStyle w:val="1ff1"/>
          <w:color w:val="000000"/>
          <w:lang w:val="ru-RU"/>
        </w:rPr>
      </w:pPr>
      <w:r w:rsidRPr="00EB220F">
        <w:rPr>
          <w:rStyle w:val="1ff1"/>
          <w:color w:val="000000"/>
          <w:lang w:val="ru-RU"/>
        </w:rPr>
        <w:lastRenderedPageBreak/>
        <w:t>Нестандартных проб по микробиологическим показателям воды истьчников вод</w:t>
      </w:r>
      <w:r w:rsidRPr="00EB220F">
        <w:rPr>
          <w:rStyle w:val="1ff1"/>
          <w:color w:val="000000"/>
          <w:lang w:val="ru-RU"/>
        </w:rPr>
        <w:t>о</w:t>
      </w:r>
      <w:r w:rsidRPr="00EB220F">
        <w:rPr>
          <w:rStyle w:val="1ff1"/>
          <w:color w:val="000000"/>
          <w:lang w:val="ru-RU"/>
        </w:rPr>
        <w:t xml:space="preserve">снабжения  в 2011 году не было. Удельный вес нестандартных проб водопроводной воды составил 3 %. </w:t>
      </w:r>
    </w:p>
    <w:p w:rsidR="003C72E5" w:rsidRPr="00EB220F" w:rsidRDefault="003C72E5" w:rsidP="003C72E5">
      <w:pPr>
        <w:spacing w:line="240" w:lineRule="exact"/>
        <w:rPr>
          <w:rStyle w:val="2fc"/>
          <w:b/>
          <w:i/>
          <w:color w:val="000000"/>
        </w:rPr>
      </w:pPr>
      <w:r w:rsidRPr="00EB220F">
        <w:rPr>
          <w:rStyle w:val="2fc"/>
          <w:b/>
          <w:i/>
          <w:color w:val="000000"/>
        </w:rPr>
        <w:t>Качество питьевой воды систем централизованного водоснабжения</w:t>
      </w:r>
    </w:p>
    <w:p w:rsidR="003C72E5" w:rsidRPr="00EB220F" w:rsidRDefault="003C72E5" w:rsidP="003C72E5">
      <w:pPr>
        <w:spacing w:line="240" w:lineRule="exact"/>
        <w:ind w:firstLine="567"/>
        <w:jc w:val="right"/>
        <w:rPr>
          <w:color w:val="000000"/>
        </w:rPr>
      </w:pPr>
      <w:r w:rsidRPr="00EB220F">
        <w:rPr>
          <w:color w:val="000000"/>
        </w:rPr>
        <w:t>Таблица №  6.1.4</w:t>
      </w:r>
    </w:p>
    <w:tbl>
      <w:tblPr>
        <w:tblW w:w="105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2"/>
        <w:gridCol w:w="1129"/>
        <w:gridCol w:w="1420"/>
        <w:gridCol w:w="1632"/>
        <w:gridCol w:w="1129"/>
        <w:gridCol w:w="1420"/>
        <w:gridCol w:w="1632"/>
      </w:tblGrid>
      <w:tr w:rsidR="003C72E5" w:rsidRPr="00EB220F" w:rsidTr="00163527">
        <w:trPr>
          <w:jc w:val="center"/>
        </w:trPr>
        <w:tc>
          <w:tcPr>
            <w:tcW w:w="2252" w:type="dxa"/>
            <w:vMerge w:val="restart"/>
            <w:vAlign w:val="center"/>
          </w:tcPr>
          <w:p w:rsidR="003C72E5" w:rsidRPr="00EB220F" w:rsidRDefault="003C72E5" w:rsidP="003C72E5">
            <w:pPr>
              <w:spacing w:line="240" w:lineRule="exact"/>
              <w:jc w:val="center"/>
              <w:rPr>
                <w:color w:val="000000"/>
                <w:sz w:val="22"/>
                <w:szCs w:val="22"/>
              </w:rPr>
            </w:pPr>
            <w:r w:rsidRPr="00EB220F">
              <w:rPr>
                <w:color w:val="000000"/>
                <w:sz w:val="22"/>
                <w:szCs w:val="22"/>
              </w:rPr>
              <w:t>показатели</w:t>
            </w:r>
          </w:p>
        </w:tc>
        <w:tc>
          <w:tcPr>
            <w:tcW w:w="4181" w:type="dxa"/>
            <w:gridSpan w:val="3"/>
            <w:vAlign w:val="center"/>
          </w:tcPr>
          <w:p w:rsidR="003C72E5" w:rsidRPr="00EB220F" w:rsidRDefault="003C72E5" w:rsidP="003C72E5">
            <w:pPr>
              <w:spacing w:line="240" w:lineRule="exact"/>
              <w:jc w:val="center"/>
              <w:rPr>
                <w:color w:val="000000"/>
                <w:sz w:val="22"/>
                <w:szCs w:val="22"/>
              </w:rPr>
            </w:pPr>
            <w:r w:rsidRPr="00EB220F">
              <w:rPr>
                <w:color w:val="000000"/>
                <w:sz w:val="22"/>
                <w:szCs w:val="22"/>
              </w:rPr>
              <w:t>Источники водоснабжения</w:t>
            </w:r>
          </w:p>
        </w:tc>
        <w:tc>
          <w:tcPr>
            <w:tcW w:w="4097" w:type="dxa"/>
            <w:gridSpan w:val="3"/>
            <w:vAlign w:val="center"/>
          </w:tcPr>
          <w:p w:rsidR="003C72E5" w:rsidRPr="00EB220F" w:rsidRDefault="003C72E5" w:rsidP="003C72E5">
            <w:pPr>
              <w:spacing w:line="240" w:lineRule="exact"/>
              <w:jc w:val="center"/>
              <w:rPr>
                <w:color w:val="000000"/>
                <w:sz w:val="22"/>
                <w:szCs w:val="22"/>
              </w:rPr>
            </w:pPr>
            <w:r w:rsidRPr="00EB220F">
              <w:rPr>
                <w:color w:val="000000"/>
                <w:sz w:val="22"/>
                <w:szCs w:val="22"/>
              </w:rPr>
              <w:t>Водопроводная сеть</w:t>
            </w:r>
          </w:p>
        </w:tc>
      </w:tr>
      <w:tr w:rsidR="003C72E5" w:rsidRPr="00EB220F" w:rsidTr="00163527">
        <w:trPr>
          <w:trHeight w:val="490"/>
          <w:jc w:val="center"/>
        </w:trPr>
        <w:tc>
          <w:tcPr>
            <w:tcW w:w="2252" w:type="dxa"/>
            <w:vMerge/>
            <w:vAlign w:val="center"/>
          </w:tcPr>
          <w:p w:rsidR="003C72E5" w:rsidRPr="00EB220F" w:rsidRDefault="003C72E5" w:rsidP="003C72E5">
            <w:pPr>
              <w:spacing w:line="240" w:lineRule="exact"/>
              <w:jc w:val="right"/>
              <w:rPr>
                <w:color w:val="000000"/>
                <w:sz w:val="22"/>
                <w:szCs w:val="22"/>
              </w:rPr>
            </w:pPr>
          </w:p>
        </w:tc>
        <w:tc>
          <w:tcPr>
            <w:tcW w:w="1129" w:type="dxa"/>
            <w:vAlign w:val="center"/>
          </w:tcPr>
          <w:p w:rsidR="003C72E5" w:rsidRPr="00EB220F" w:rsidRDefault="003C72E5" w:rsidP="003C72E5">
            <w:pPr>
              <w:spacing w:line="240" w:lineRule="exact"/>
              <w:jc w:val="center"/>
              <w:rPr>
                <w:color w:val="000000"/>
                <w:sz w:val="22"/>
                <w:szCs w:val="22"/>
              </w:rPr>
            </w:pPr>
            <w:r w:rsidRPr="00EB220F">
              <w:rPr>
                <w:color w:val="000000"/>
                <w:sz w:val="22"/>
                <w:szCs w:val="22"/>
              </w:rPr>
              <w:t>Отобрано проб вс</w:t>
            </w:r>
            <w:r w:rsidRPr="00EB220F">
              <w:rPr>
                <w:color w:val="000000"/>
                <w:sz w:val="22"/>
                <w:szCs w:val="22"/>
              </w:rPr>
              <w:t>е</w:t>
            </w:r>
            <w:r w:rsidRPr="00EB220F">
              <w:rPr>
                <w:color w:val="000000"/>
                <w:sz w:val="22"/>
                <w:szCs w:val="22"/>
              </w:rPr>
              <w:t>го</w:t>
            </w:r>
          </w:p>
        </w:tc>
        <w:tc>
          <w:tcPr>
            <w:tcW w:w="1420" w:type="dxa"/>
            <w:vAlign w:val="center"/>
          </w:tcPr>
          <w:p w:rsidR="003C72E5" w:rsidRPr="00EB220F" w:rsidRDefault="003C72E5" w:rsidP="003C72E5">
            <w:pPr>
              <w:spacing w:line="240" w:lineRule="exact"/>
              <w:jc w:val="center"/>
              <w:rPr>
                <w:color w:val="000000"/>
                <w:sz w:val="22"/>
                <w:szCs w:val="22"/>
              </w:rPr>
            </w:pPr>
            <w:r w:rsidRPr="00EB220F">
              <w:rPr>
                <w:color w:val="000000"/>
                <w:sz w:val="22"/>
                <w:szCs w:val="22"/>
              </w:rPr>
              <w:t>Из них не отвечает требованиям</w:t>
            </w:r>
          </w:p>
        </w:tc>
        <w:tc>
          <w:tcPr>
            <w:tcW w:w="1632" w:type="dxa"/>
            <w:vAlign w:val="center"/>
          </w:tcPr>
          <w:p w:rsidR="003C72E5" w:rsidRPr="00EB220F" w:rsidRDefault="003C72E5" w:rsidP="003C72E5">
            <w:pPr>
              <w:spacing w:line="240" w:lineRule="exact"/>
              <w:jc w:val="center"/>
              <w:rPr>
                <w:color w:val="000000"/>
                <w:sz w:val="22"/>
                <w:szCs w:val="22"/>
              </w:rPr>
            </w:pPr>
            <w:r w:rsidRPr="00EB220F">
              <w:rPr>
                <w:color w:val="000000"/>
                <w:sz w:val="22"/>
                <w:szCs w:val="22"/>
              </w:rPr>
              <w:t>Доля нестандар</w:t>
            </w:r>
            <w:r w:rsidRPr="00EB220F">
              <w:rPr>
                <w:color w:val="000000"/>
                <w:sz w:val="22"/>
                <w:szCs w:val="22"/>
              </w:rPr>
              <w:t>т</w:t>
            </w:r>
            <w:r w:rsidRPr="00EB220F">
              <w:rPr>
                <w:color w:val="000000"/>
                <w:sz w:val="22"/>
                <w:szCs w:val="22"/>
              </w:rPr>
              <w:t xml:space="preserve">ных прб </w:t>
            </w:r>
          </w:p>
        </w:tc>
        <w:tc>
          <w:tcPr>
            <w:tcW w:w="1129" w:type="dxa"/>
            <w:vAlign w:val="center"/>
          </w:tcPr>
          <w:p w:rsidR="003C72E5" w:rsidRPr="00EB220F" w:rsidRDefault="003C72E5" w:rsidP="003C72E5">
            <w:pPr>
              <w:spacing w:line="240" w:lineRule="exact"/>
              <w:jc w:val="center"/>
              <w:rPr>
                <w:color w:val="000000"/>
                <w:sz w:val="22"/>
                <w:szCs w:val="22"/>
              </w:rPr>
            </w:pPr>
            <w:r w:rsidRPr="00EB220F">
              <w:rPr>
                <w:color w:val="000000"/>
                <w:sz w:val="22"/>
                <w:szCs w:val="22"/>
              </w:rPr>
              <w:t>Отобрано проб вс</w:t>
            </w:r>
            <w:r w:rsidRPr="00EB220F">
              <w:rPr>
                <w:color w:val="000000"/>
                <w:sz w:val="22"/>
                <w:szCs w:val="22"/>
              </w:rPr>
              <w:t>е</w:t>
            </w:r>
            <w:r w:rsidRPr="00EB220F">
              <w:rPr>
                <w:color w:val="000000"/>
                <w:sz w:val="22"/>
                <w:szCs w:val="22"/>
              </w:rPr>
              <w:t>го</w:t>
            </w:r>
          </w:p>
        </w:tc>
        <w:tc>
          <w:tcPr>
            <w:tcW w:w="1420" w:type="dxa"/>
            <w:vAlign w:val="center"/>
          </w:tcPr>
          <w:p w:rsidR="003C72E5" w:rsidRPr="00EB220F" w:rsidRDefault="003C72E5" w:rsidP="003C72E5">
            <w:pPr>
              <w:spacing w:line="240" w:lineRule="exact"/>
              <w:jc w:val="center"/>
              <w:rPr>
                <w:color w:val="000000"/>
                <w:sz w:val="22"/>
                <w:szCs w:val="22"/>
              </w:rPr>
            </w:pPr>
            <w:r w:rsidRPr="00EB220F">
              <w:rPr>
                <w:color w:val="000000"/>
                <w:sz w:val="22"/>
                <w:szCs w:val="22"/>
              </w:rPr>
              <w:t>Из них не отвечает требованиям</w:t>
            </w:r>
          </w:p>
        </w:tc>
        <w:tc>
          <w:tcPr>
            <w:tcW w:w="1548" w:type="dxa"/>
            <w:vAlign w:val="center"/>
          </w:tcPr>
          <w:p w:rsidR="003C72E5" w:rsidRPr="00EB220F" w:rsidRDefault="003C72E5" w:rsidP="003C72E5">
            <w:pPr>
              <w:spacing w:line="240" w:lineRule="exact"/>
              <w:jc w:val="center"/>
              <w:rPr>
                <w:color w:val="000000"/>
                <w:sz w:val="22"/>
                <w:szCs w:val="22"/>
              </w:rPr>
            </w:pPr>
            <w:r w:rsidRPr="00EB220F">
              <w:rPr>
                <w:color w:val="000000"/>
                <w:sz w:val="22"/>
                <w:szCs w:val="22"/>
              </w:rPr>
              <w:t>Доля нестандар</w:t>
            </w:r>
            <w:r w:rsidRPr="00EB220F">
              <w:rPr>
                <w:color w:val="000000"/>
                <w:sz w:val="22"/>
                <w:szCs w:val="22"/>
              </w:rPr>
              <w:t>т</w:t>
            </w:r>
            <w:r w:rsidRPr="00EB220F">
              <w:rPr>
                <w:color w:val="000000"/>
                <w:sz w:val="22"/>
                <w:szCs w:val="22"/>
              </w:rPr>
              <w:t xml:space="preserve">ных прб </w:t>
            </w:r>
          </w:p>
        </w:tc>
      </w:tr>
      <w:tr w:rsidR="003C72E5" w:rsidRPr="00EB220F" w:rsidTr="00163527">
        <w:trPr>
          <w:jc w:val="center"/>
        </w:trPr>
        <w:tc>
          <w:tcPr>
            <w:tcW w:w="2252" w:type="dxa"/>
            <w:vMerge/>
            <w:vAlign w:val="center"/>
          </w:tcPr>
          <w:p w:rsidR="003C72E5" w:rsidRPr="00EB220F" w:rsidRDefault="003C72E5" w:rsidP="003C72E5">
            <w:pPr>
              <w:spacing w:line="240" w:lineRule="exact"/>
              <w:jc w:val="center"/>
              <w:rPr>
                <w:color w:val="000000"/>
                <w:sz w:val="22"/>
                <w:szCs w:val="22"/>
              </w:rPr>
            </w:pPr>
          </w:p>
        </w:tc>
        <w:tc>
          <w:tcPr>
            <w:tcW w:w="1129" w:type="dxa"/>
            <w:vAlign w:val="center"/>
          </w:tcPr>
          <w:p w:rsidR="003C72E5" w:rsidRPr="00EB220F" w:rsidRDefault="003C72E5" w:rsidP="003C72E5">
            <w:pPr>
              <w:spacing w:line="240" w:lineRule="exact"/>
              <w:jc w:val="center"/>
              <w:rPr>
                <w:color w:val="000000"/>
                <w:sz w:val="22"/>
                <w:szCs w:val="22"/>
              </w:rPr>
            </w:pPr>
            <w:r w:rsidRPr="00EB220F">
              <w:rPr>
                <w:color w:val="000000"/>
                <w:sz w:val="22"/>
                <w:szCs w:val="22"/>
              </w:rPr>
              <w:t>2011</w:t>
            </w:r>
          </w:p>
        </w:tc>
        <w:tc>
          <w:tcPr>
            <w:tcW w:w="1420" w:type="dxa"/>
            <w:vAlign w:val="center"/>
          </w:tcPr>
          <w:p w:rsidR="003C72E5" w:rsidRPr="00EB220F" w:rsidRDefault="003C72E5" w:rsidP="003C72E5">
            <w:pPr>
              <w:spacing w:line="240" w:lineRule="exact"/>
              <w:jc w:val="center"/>
              <w:rPr>
                <w:color w:val="000000"/>
                <w:sz w:val="22"/>
                <w:szCs w:val="22"/>
              </w:rPr>
            </w:pPr>
            <w:r w:rsidRPr="00EB220F">
              <w:rPr>
                <w:color w:val="000000"/>
                <w:sz w:val="22"/>
                <w:szCs w:val="22"/>
              </w:rPr>
              <w:t>2011</w:t>
            </w:r>
          </w:p>
        </w:tc>
        <w:tc>
          <w:tcPr>
            <w:tcW w:w="1632" w:type="dxa"/>
            <w:vAlign w:val="center"/>
          </w:tcPr>
          <w:p w:rsidR="003C72E5" w:rsidRPr="00EB220F" w:rsidRDefault="003C72E5" w:rsidP="003C72E5">
            <w:pPr>
              <w:spacing w:line="240" w:lineRule="exact"/>
              <w:jc w:val="center"/>
              <w:rPr>
                <w:color w:val="000000"/>
                <w:sz w:val="22"/>
                <w:szCs w:val="22"/>
              </w:rPr>
            </w:pPr>
            <w:r w:rsidRPr="00EB220F">
              <w:rPr>
                <w:color w:val="000000"/>
                <w:sz w:val="22"/>
                <w:szCs w:val="22"/>
              </w:rPr>
              <w:t>2011</w:t>
            </w:r>
          </w:p>
        </w:tc>
        <w:tc>
          <w:tcPr>
            <w:tcW w:w="1129" w:type="dxa"/>
            <w:vAlign w:val="center"/>
          </w:tcPr>
          <w:p w:rsidR="003C72E5" w:rsidRPr="00EB220F" w:rsidRDefault="003C72E5" w:rsidP="003C72E5">
            <w:pPr>
              <w:spacing w:line="240" w:lineRule="exact"/>
              <w:jc w:val="center"/>
              <w:rPr>
                <w:color w:val="000000"/>
                <w:sz w:val="22"/>
                <w:szCs w:val="22"/>
              </w:rPr>
            </w:pPr>
            <w:r w:rsidRPr="00EB220F">
              <w:rPr>
                <w:color w:val="000000"/>
                <w:sz w:val="22"/>
                <w:szCs w:val="22"/>
              </w:rPr>
              <w:t>2011</w:t>
            </w:r>
          </w:p>
        </w:tc>
        <w:tc>
          <w:tcPr>
            <w:tcW w:w="1420" w:type="dxa"/>
            <w:vAlign w:val="center"/>
          </w:tcPr>
          <w:p w:rsidR="003C72E5" w:rsidRPr="00EB220F" w:rsidRDefault="003C72E5" w:rsidP="003C72E5">
            <w:pPr>
              <w:spacing w:line="240" w:lineRule="exact"/>
              <w:jc w:val="center"/>
              <w:rPr>
                <w:color w:val="000000"/>
                <w:sz w:val="22"/>
                <w:szCs w:val="22"/>
              </w:rPr>
            </w:pPr>
            <w:r w:rsidRPr="00EB220F">
              <w:rPr>
                <w:color w:val="000000"/>
                <w:sz w:val="22"/>
                <w:szCs w:val="22"/>
              </w:rPr>
              <w:t>2011</w:t>
            </w:r>
          </w:p>
        </w:tc>
        <w:tc>
          <w:tcPr>
            <w:tcW w:w="1548" w:type="dxa"/>
            <w:vAlign w:val="center"/>
          </w:tcPr>
          <w:p w:rsidR="003C72E5" w:rsidRPr="00EB220F" w:rsidRDefault="003C72E5" w:rsidP="003C72E5">
            <w:pPr>
              <w:spacing w:line="240" w:lineRule="exact"/>
              <w:jc w:val="center"/>
              <w:rPr>
                <w:color w:val="000000"/>
                <w:sz w:val="22"/>
                <w:szCs w:val="22"/>
              </w:rPr>
            </w:pPr>
            <w:r w:rsidRPr="00EB220F">
              <w:rPr>
                <w:color w:val="000000"/>
                <w:sz w:val="22"/>
                <w:szCs w:val="22"/>
              </w:rPr>
              <w:t>2011</w:t>
            </w:r>
          </w:p>
        </w:tc>
      </w:tr>
      <w:tr w:rsidR="003C72E5" w:rsidRPr="00EB220F" w:rsidTr="00163527">
        <w:trPr>
          <w:jc w:val="center"/>
        </w:trPr>
        <w:tc>
          <w:tcPr>
            <w:tcW w:w="2252" w:type="dxa"/>
            <w:vAlign w:val="center"/>
          </w:tcPr>
          <w:p w:rsidR="003C72E5" w:rsidRPr="00EB220F" w:rsidRDefault="003C72E5" w:rsidP="003C72E5">
            <w:pPr>
              <w:spacing w:line="240" w:lineRule="exact"/>
              <w:jc w:val="center"/>
              <w:rPr>
                <w:color w:val="000000"/>
                <w:sz w:val="22"/>
                <w:szCs w:val="22"/>
              </w:rPr>
            </w:pPr>
            <w:r w:rsidRPr="00EB220F">
              <w:rPr>
                <w:color w:val="000000"/>
                <w:sz w:val="22"/>
                <w:szCs w:val="22"/>
              </w:rPr>
              <w:t>1</w:t>
            </w:r>
          </w:p>
        </w:tc>
        <w:tc>
          <w:tcPr>
            <w:tcW w:w="1129" w:type="dxa"/>
            <w:vAlign w:val="center"/>
          </w:tcPr>
          <w:p w:rsidR="003C72E5" w:rsidRPr="00EB220F" w:rsidRDefault="003C72E5" w:rsidP="003C72E5">
            <w:pPr>
              <w:spacing w:line="240" w:lineRule="exact"/>
              <w:jc w:val="center"/>
              <w:rPr>
                <w:color w:val="000000"/>
                <w:sz w:val="22"/>
                <w:szCs w:val="22"/>
              </w:rPr>
            </w:pPr>
            <w:r w:rsidRPr="00EB220F">
              <w:rPr>
                <w:color w:val="000000"/>
                <w:sz w:val="22"/>
                <w:szCs w:val="22"/>
              </w:rPr>
              <w:t>2</w:t>
            </w:r>
          </w:p>
        </w:tc>
        <w:tc>
          <w:tcPr>
            <w:tcW w:w="1420" w:type="dxa"/>
            <w:vAlign w:val="center"/>
          </w:tcPr>
          <w:p w:rsidR="003C72E5" w:rsidRPr="00EB220F" w:rsidRDefault="003C72E5" w:rsidP="003C72E5">
            <w:pPr>
              <w:spacing w:line="240" w:lineRule="exact"/>
              <w:jc w:val="center"/>
              <w:rPr>
                <w:color w:val="000000"/>
                <w:sz w:val="22"/>
                <w:szCs w:val="22"/>
              </w:rPr>
            </w:pPr>
            <w:r w:rsidRPr="00EB220F">
              <w:rPr>
                <w:color w:val="000000"/>
                <w:sz w:val="22"/>
                <w:szCs w:val="22"/>
              </w:rPr>
              <w:t>3</w:t>
            </w:r>
          </w:p>
        </w:tc>
        <w:tc>
          <w:tcPr>
            <w:tcW w:w="1632" w:type="dxa"/>
            <w:vAlign w:val="center"/>
          </w:tcPr>
          <w:p w:rsidR="003C72E5" w:rsidRPr="00EB220F" w:rsidRDefault="003C72E5" w:rsidP="003C72E5">
            <w:pPr>
              <w:spacing w:line="240" w:lineRule="exact"/>
              <w:jc w:val="center"/>
              <w:rPr>
                <w:color w:val="000000"/>
                <w:sz w:val="22"/>
                <w:szCs w:val="22"/>
              </w:rPr>
            </w:pPr>
            <w:r w:rsidRPr="00EB220F">
              <w:rPr>
                <w:color w:val="000000"/>
                <w:sz w:val="22"/>
                <w:szCs w:val="22"/>
              </w:rPr>
              <w:t>4</w:t>
            </w:r>
          </w:p>
        </w:tc>
        <w:tc>
          <w:tcPr>
            <w:tcW w:w="1129" w:type="dxa"/>
            <w:vAlign w:val="center"/>
          </w:tcPr>
          <w:p w:rsidR="003C72E5" w:rsidRPr="00EB220F" w:rsidRDefault="003C72E5" w:rsidP="003C72E5">
            <w:pPr>
              <w:spacing w:line="240" w:lineRule="exact"/>
              <w:jc w:val="center"/>
              <w:rPr>
                <w:color w:val="000000"/>
                <w:sz w:val="22"/>
                <w:szCs w:val="22"/>
              </w:rPr>
            </w:pPr>
            <w:r w:rsidRPr="00EB220F">
              <w:rPr>
                <w:color w:val="000000"/>
                <w:sz w:val="22"/>
                <w:szCs w:val="22"/>
              </w:rPr>
              <w:t>5</w:t>
            </w:r>
          </w:p>
        </w:tc>
        <w:tc>
          <w:tcPr>
            <w:tcW w:w="1420" w:type="dxa"/>
            <w:vAlign w:val="center"/>
          </w:tcPr>
          <w:p w:rsidR="003C72E5" w:rsidRPr="00EB220F" w:rsidRDefault="003C72E5" w:rsidP="003C72E5">
            <w:pPr>
              <w:spacing w:line="240" w:lineRule="exact"/>
              <w:jc w:val="center"/>
              <w:rPr>
                <w:color w:val="000000"/>
                <w:sz w:val="22"/>
                <w:szCs w:val="22"/>
              </w:rPr>
            </w:pPr>
            <w:r w:rsidRPr="00EB220F">
              <w:rPr>
                <w:color w:val="000000"/>
                <w:sz w:val="22"/>
                <w:szCs w:val="22"/>
              </w:rPr>
              <w:t>6</w:t>
            </w:r>
          </w:p>
        </w:tc>
        <w:tc>
          <w:tcPr>
            <w:tcW w:w="1548" w:type="dxa"/>
            <w:vAlign w:val="center"/>
          </w:tcPr>
          <w:p w:rsidR="003C72E5" w:rsidRPr="00EB220F" w:rsidRDefault="003C72E5" w:rsidP="003C72E5">
            <w:pPr>
              <w:spacing w:line="240" w:lineRule="exact"/>
              <w:jc w:val="center"/>
              <w:rPr>
                <w:color w:val="000000"/>
                <w:sz w:val="22"/>
                <w:szCs w:val="22"/>
              </w:rPr>
            </w:pPr>
            <w:r w:rsidRPr="00EB220F">
              <w:rPr>
                <w:color w:val="000000"/>
                <w:sz w:val="22"/>
                <w:szCs w:val="22"/>
              </w:rPr>
              <w:t>7</w:t>
            </w:r>
          </w:p>
        </w:tc>
      </w:tr>
      <w:tr w:rsidR="003C72E5" w:rsidRPr="00EB220F" w:rsidTr="00163527">
        <w:trPr>
          <w:jc w:val="center"/>
        </w:trPr>
        <w:tc>
          <w:tcPr>
            <w:tcW w:w="2252" w:type="dxa"/>
            <w:vAlign w:val="center"/>
          </w:tcPr>
          <w:p w:rsidR="003C72E5" w:rsidRPr="00EB220F" w:rsidRDefault="003C72E5" w:rsidP="003C72E5">
            <w:pPr>
              <w:spacing w:line="240" w:lineRule="exact"/>
              <w:jc w:val="center"/>
              <w:rPr>
                <w:color w:val="000000"/>
                <w:sz w:val="22"/>
                <w:szCs w:val="22"/>
              </w:rPr>
            </w:pPr>
            <w:r w:rsidRPr="00EB220F">
              <w:rPr>
                <w:color w:val="000000"/>
                <w:sz w:val="22"/>
                <w:szCs w:val="22"/>
              </w:rPr>
              <w:t>Микробиологические показатели</w:t>
            </w:r>
          </w:p>
        </w:tc>
        <w:tc>
          <w:tcPr>
            <w:tcW w:w="1129" w:type="dxa"/>
            <w:vAlign w:val="center"/>
          </w:tcPr>
          <w:p w:rsidR="003C72E5" w:rsidRPr="00EB220F" w:rsidRDefault="003C72E5" w:rsidP="003C72E5">
            <w:pPr>
              <w:spacing w:line="240" w:lineRule="exact"/>
              <w:jc w:val="center"/>
              <w:rPr>
                <w:color w:val="000000"/>
                <w:sz w:val="22"/>
                <w:szCs w:val="22"/>
              </w:rPr>
            </w:pPr>
            <w:r w:rsidRPr="00EB220F">
              <w:rPr>
                <w:color w:val="000000"/>
                <w:sz w:val="22"/>
                <w:szCs w:val="22"/>
              </w:rPr>
              <w:t>55</w:t>
            </w:r>
          </w:p>
        </w:tc>
        <w:tc>
          <w:tcPr>
            <w:tcW w:w="1420" w:type="dxa"/>
            <w:vAlign w:val="center"/>
          </w:tcPr>
          <w:p w:rsidR="003C72E5" w:rsidRPr="00EB220F" w:rsidRDefault="003C72E5" w:rsidP="003C72E5">
            <w:pPr>
              <w:spacing w:line="240" w:lineRule="exact"/>
              <w:jc w:val="center"/>
              <w:rPr>
                <w:color w:val="000000"/>
                <w:sz w:val="22"/>
                <w:szCs w:val="22"/>
              </w:rPr>
            </w:pPr>
            <w:r w:rsidRPr="00EB220F">
              <w:rPr>
                <w:color w:val="000000"/>
                <w:sz w:val="22"/>
                <w:szCs w:val="22"/>
              </w:rPr>
              <w:t>-</w:t>
            </w:r>
          </w:p>
        </w:tc>
        <w:tc>
          <w:tcPr>
            <w:tcW w:w="1632" w:type="dxa"/>
            <w:vAlign w:val="center"/>
          </w:tcPr>
          <w:p w:rsidR="003C72E5" w:rsidRPr="00EB220F" w:rsidRDefault="003C72E5" w:rsidP="003C72E5">
            <w:pPr>
              <w:spacing w:line="240" w:lineRule="exact"/>
              <w:jc w:val="center"/>
              <w:rPr>
                <w:color w:val="000000"/>
                <w:sz w:val="22"/>
                <w:szCs w:val="22"/>
              </w:rPr>
            </w:pPr>
            <w:r w:rsidRPr="00EB220F">
              <w:rPr>
                <w:color w:val="000000"/>
                <w:sz w:val="22"/>
                <w:szCs w:val="22"/>
              </w:rPr>
              <w:t>-</w:t>
            </w:r>
          </w:p>
        </w:tc>
        <w:tc>
          <w:tcPr>
            <w:tcW w:w="1129" w:type="dxa"/>
            <w:vAlign w:val="center"/>
          </w:tcPr>
          <w:p w:rsidR="003C72E5" w:rsidRPr="00EB220F" w:rsidRDefault="003C72E5" w:rsidP="003C72E5">
            <w:pPr>
              <w:spacing w:line="240" w:lineRule="exact"/>
              <w:jc w:val="center"/>
              <w:rPr>
                <w:color w:val="000000"/>
                <w:sz w:val="22"/>
                <w:szCs w:val="22"/>
              </w:rPr>
            </w:pPr>
            <w:r w:rsidRPr="00EB220F">
              <w:rPr>
                <w:color w:val="000000"/>
                <w:sz w:val="22"/>
                <w:szCs w:val="22"/>
              </w:rPr>
              <w:t>166</w:t>
            </w:r>
          </w:p>
        </w:tc>
        <w:tc>
          <w:tcPr>
            <w:tcW w:w="1420" w:type="dxa"/>
            <w:vAlign w:val="center"/>
          </w:tcPr>
          <w:p w:rsidR="003C72E5" w:rsidRPr="00EB220F" w:rsidRDefault="003C72E5" w:rsidP="003C72E5">
            <w:pPr>
              <w:spacing w:line="240" w:lineRule="exact"/>
              <w:jc w:val="center"/>
              <w:rPr>
                <w:color w:val="000000"/>
                <w:sz w:val="22"/>
                <w:szCs w:val="22"/>
              </w:rPr>
            </w:pPr>
            <w:r w:rsidRPr="00EB220F">
              <w:rPr>
                <w:color w:val="000000"/>
                <w:sz w:val="22"/>
                <w:szCs w:val="22"/>
              </w:rPr>
              <w:t>5</w:t>
            </w:r>
          </w:p>
        </w:tc>
        <w:tc>
          <w:tcPr>
            <w:tcW w:w="1548" w:type="dxa"/>
            <w:vAlign w:val="center"/>
          </w:tcPr>
          <w:p w:rsidR="003C72E5" w:rsidRPr="00EB220F" w:rsidRDefault="003C72E5" w:rsidP="003C72E5">
            <w:pPr>
              <w:spacing w:line="240" w:lineRule="exact"/>
              <w:jc w:val="center"/>
              <w:rPr>
                <w:color w:val="000000"/>
                <w:sz w:val="22"/>
                <w:szCs w:val="22"/>
              </w:rPr>
            </w:pPr>
            <w:r w:rsidRPr="00EB220F">
              <w:rPr>
                <w:color w:val="000000"/>
                <w:sz w:val="22"/>
                <w:szCs w:val="22"/>
              </w:rPr>
              <w:t>3</w:t>
            </w:r>
          </w:p>
        </w:tc>
      </w:tr>
      <w:tr w:rsidR="003C72E5" w:rsidRPr="00EB220F" w:rsidTr="00163527">
        <w:trPr>
          <w:jc w:val="center"/>
        </w:trPr>
        <w:tc>
          <w:tcPr>
            <w:tcW w:w="2252" w:type="dxa"/>
            <w:vAlign w:val="center"/>
          </w:tcPr>
          <w:p w:rsidR="003C72E5" w:rsidRPr="00EB220F" w:rsidRDefault="003C72E5" w:rsidP="003C72E5">
            <w:pPr>
              <w:spacing w:line="240" w:lineRule="exact"/>
              <w:jc w:val="center"/>
              <w:rPr>
                <w:color w:val="000000"/>
                <w:sz w:val="22"/>
                <w:szCs w:val="22"/>
              </w:rPr>
            </w:pPr>
            <w:r w:rsidRPr="00EB220F">
              <w:rPr>
                <w:color w:val="000000"/>
                <w:sz w:val="22"/>
                <w:szCs w:val="22"/>
              </w:rPr>
              <w:t>Санитарно-химические показ</w:t>
            </w:r>
            <w:r w:rsidRPr="00EB220F">
              <w:rPr>
                <w:color w:val="000000"/>
                <w:sz w:val="22"/>
                <w:szCs w:val="22"/>
              </w:rPr>
              <w:t>а</w:t>
            </w:r>
            <w:r w:rsidRPr="00EB220F">
              <w:rPr>
                <w:color w:val="000000"/>
                <w:sz w:val="22"/>
                <w:szCs w:val="22"/>
              </w:rPr>
              <w:t>тели</w:t>
            </w:r>
          </w:p>
        </w:tc>
        <w:tc>
          <w:tcPr>
            <w:tcW w:w="1129" w:type="dxa"/>
            <w:vAlign w:val="center"/>
          </w:tcPr>
          <w:p w:rsidR="003C72E5" w:rsidRPr="00EB220F" w:rsidRDefault="003C72E5" w:rsidP="003C72E5">
            <w:pPr>
              <w:spacing w:line="240" w:lineRule="exact"/>
              <w:jc w:val="center"/>
              <w:rPr>
                <w:color w:val="000000"/>
                <w:sz w:val="22"/>
                <w:szCs w:val="22"/>
              </w:rPr>
            </w:pPr>
            <w:r w:rsidRPr="00EB220F">
              <w:rPr>
                <w:color w:val="000000"/>
                <w:sz w:val="22"/>
                <w:szCs w:val="22"/>
              </w:rPr>
              <w:t>63</w:t>
            </w:r>
          </w:p>
        </w:tc>
        <w:tc>
          <w:tcPr>
            <w:tcW w:w="1420" w:type="dxa"/>
            <w:vAlign w:val="center"/>
          </w:tcPr>
          <w:p w:rsidR="003C72E5" w:rsidRPr="00EB220F" w:rsidRDefault="003C72E5" w:rsidP="003C72E5">
            <w:pPr>
              <w:spacing w:line="240" w:lineRule="exact"/>
              <w:jc w:val="center"/>
              <w:rPr>
                <w:color w:val="000000"/>
                <w:sz w:val="22"/>
                <w:szCs w:val="22"/>
              </w:rPr>
            </w:pPr>
            <w:r w:rsidRPr="00EB220F">
              <w:rPr>
                <w:color w:val="000000"/>
                <w:sz w:val="22"/>
                <w:szCs w:val="22"/>
              </w:rPr>
              <w:t>47</w:t>
            </w:r>
          </w:p>
        </w:tc>
        <w:tc>
          <w:tcPr>
            <w:tcW w:w="1632" w:type="dxa"/>
            <w:vAlign w:val="center"/>
          </w:tcPr>
          <w:p w:rsidR="003C72E5" w:rsidRPr="00EB220F" w:rsidRDefault="003C72E5" w:rsidP="003C72E5">
            <w:pPr>
              <w:spacing w:line="240" w:lineRule="exact"/>
              <w:jc w:val="center"/>
              <w:rPr>
                <w:color w:val="000000"/>
                <w:sz w:val="22"/>
                <w:szCs w:val="22"/>
              </w:rPr>
            </w:pPr>
            <w:r w:rsidRPr="00EB220F">
              <w:rPr>
                <w:color w:val="000000"/>
                <w:sz w:val="22"/>
                <w:szCs w:val="22"/>
              </w:rPr>
              <w:t>74,6</w:t>
            </w:r>
          </w:p>
        </w:tc>
        <w:tc>
          <w:tcPr>
            <w:tcW w:w="1129" w:type="dxa"/>
            <w:vAlign w:val="center"/>
          </w:tcPr>
          <w:p w:rsidR="003C72E5" w:rsidRPr="00EB220F" w:rsidRDefault="003C72E5" w:rsidP="003C72E5">
            <w:pPr>
              <w:spacing w:line="240" w:lineRule="exact"/>
              <w:jc w:val="center"/>
              <w:rPr>
                <w:color w:val="000000"/>
                <w:sz w:val="22"/>
                <w:szCs w:val="22"/>
              </w:rPr>
            </w:pPr>
            <w:r w:rsidRPr="00EB220F">
              <w:rPr>
                <w:color w:val="000000"/>
                <w:sz w:val="22"/>
                <w:szCs w:val="22"/>
              </w:rPr>
              <w:t>92</w:t>
            </w:r>
          </w:p>
        </w:tc>
        <w:tc>
          <w:tcPr>
            <w:tcW w:w="1420" w:type="dxa"/>
            <w:vAlign w:val="center"/>
          </w:tcPr>
          <w:p w:rsidR="003C72E5" w:rsidRPr="00EB220F" w:rsidRDefault="003C72E5" w:rsidP="003C72E5">
            <w:pPr>
              <w:spacing w:line="240" w:lineRule="exact"/>
              <w:jc w:val="center"/>
              <w:rPr>
                <w:color w:val="000000"/>
                <w:sz w:val="22"/>
                <w:szCs w:val="22"/>
              </w:rPr>
            </w:pPr>
            <w:r w:rsidRPr="00EB220F">
              <w:rPr>
                <w:color w:val="000000"/>
                <w:sz w:val="22"/>
                <w:szCs w:val="22"/>
              </w:rPr>
              <w:t>55</w:t>
            </w:r>
          </w:p>
        </w:tc>
        <w:tc>
          <w:tcPr>
            <w:tcW w:w="1548" w:type="dxa"/>
            <w:vAlign w:val="center"/>
          </w:tcPr>
          <w:p w:rsidR="003C72E5" w:rsidRPr="00EB220F" w:rsidRDefault="003C72E5" w:rsidP="003C72E5">
            <w:pPr>
              <w:spacing w:line="240" w:lineRule="exact"/>
              <w:jc w:val="center"/>
              <w:rPr>
                <w:color w:val="000000"/>
                <w:sz w:val="22"/>
                <w:szCs w:val="22"/>
              </w:rPr>
            </w:pPr>
            <w:r w:rsidRPr="00EB220F">
              <w:rPr>
                <w:color w:val="000000"/>
                <w:sz w:val="22"/>
                <w:szCs w:val="22"/>
              </w:rPr>
              <w:t>59,8</w:t>
            </w:r>
          </w:p>
        </w:tc>
      </w:tr>
    </w:tbl>
    <w:p w:rsidR="003C72E5" w:rsidRPr="00EB220F" w:rsidRDefault="003C72E5" w:rsidP="003C72E5">
      <w:pPr>
        <w:pStyle w:val="57"/>
        <w:shd w:val="clear" w:color="auto" w:fill="auto"/>
        <w:tabs>
          <w:tab w:val="right" w:pos="11059"/>
        </w:tabs>
        <w:spacing w:before="0" w:after="0" w:line="276" w:lineRule="auto"/>
        <w:ind w:firstLine="567"/>
        <w:jc w:val="both"/>
        <w:rPr>
          <w:rStyle w:val="1ff1"/>
          <w:color w:val="000000"/>
          <w:lang w:val="ru-RU"/>
        </w:rPr>
      </w:pPr>
    </w:p>
    <w:p w:rsidR="003C72E5" w:rsidRPr="00EB220F" w:rsidRDefault="003C72E5" w:rsidP="003C72E5">
      <w:pPr>
        <w:pStyle w:val="57"/>
        <w:shd w:val="clear" w:color="auto" w:fill="auto"/>
        <w:tabs>
          <w:tab w:val="right" w:pos="11059"/>
        </w:tabs>
        <w:spacing w:before="0" w:after="0" w:line="276" w:lineRule="auto"/>
        <w:ind w:firstLine="567"/>
        <w:jc w:val="both"/>
        <w:rPr>
          <w:rStyle w:val="1ff1"/>
          <w:color w:val="000000"/>
          <w:lang w:val="ru-RU"/>
        </w:rPr>
      </w:pPr>
      <w:r w:rsidRPr="00EB220F">
        <w:rPr>
          <w:rStyle w:val="1ff1"/>
          <w:color w:val="000000"/>
          <w:lang w:val="ru-RU"/>
        </w:rPr>
        <w:t xml:space="preserve">Доля нестандартных проб по санитарно-гигиеническим показателям в источниках водоснабжения составила 74,6 %, водопроводной сети – 59,8 %. </w:t>
      </w:r>
    </w:p>
    <w:p w:rsidR="003C72E5" w:rsidRPr="00EB220F" w:rsidRDefault="003C72E5" w:rsidP="003C72E5">
      <w:pPr>
        <w:pStyle w:val="57"/>
        <w:shd w:val="clear" w:color="auto" w:fill="auto"/>
        <w:tabs>
          <w:tab w:val="right" w:pos="11059"/>
        </w:tabs>
        <w:spacing w:before="0" w:after="0" w:line="276" w:lineRule="auto"/>
        <w:ind w:firstLine="567"/>
        <w:jc w:val="both"/>
        <w:rPr>
          <w:rStyle w:val="1ff1"/>
          <w:color w:val="000000"/>
          <w:lang w:val="ru-RU"/>
        </w:rPr>
      </w:pPr>
      <w:r w:rsidRPr="00EB220F">
        <w:rPr>
          <w:rStyle w:val="1ff1"/>
          <w:color w:val="000000"/>
          <w:lang w:val="ru-RU"/>
        </w:rPr>
        <w:t xml:space="preserve">Качество воды не соответствует гигиеническим требованиям по общей жесткости, сухому остатку, мутности, содержанию железа, марганца, аммиака, микробиологическим показателям. </w:t>
      </w:r>
    </w:p>
    <w:p w:rsidR="003C72E5" w:rsidRPr="00EB220F" w:rsidRDefault="003C72E5" w:rsidP="003C72E5">
      <w:pPr>
        <w:pStyle w:val="57"/>
        <w:shd w:val="clear" w:color="auto" w:fill="auto"/>
        <w:tabs>
          <w:tab w:val="right" w:pos="11059"/>
        </w:tabs>
        <w:spacing w:before="0" w:after="0" w:line="276" w:lineRule="auto"/>
        <w:ind w:firstLine="567"/>
        <w:jc w:val="both"/>
        <w:rPr>
          <w:rStyle w:val="1ff1"/>
          <w:color w:val="000000"/>
        </w:rPr>
      </w:pPr>
    </w:p>
    <w:p w:rsidR="003C72E5" w:rsidRPr="00EB220F" w:rsidRDefault="003C72E5" w:rsidP="003C72E5">
      <w:pPr>
        <w:pStyle w:val="57"/>
        <w:shd w:val="clear" w:color="auto" w:fill="auto"/>
        <w:tabs>
          <w:tab w:val="right" w:pos="11059"/>
        </w:tabs>
        <w:spacing w:before="0" w:after="0" w:line="276" w:lineRule="auto"/>
        <w:ind w:firstLine="0"/>
        <w:jc w:val="both"/>
        <w:rPr>
          <w:rStyle w:val="1ff1"/>
          <w:b/>
          <w:i/>
          <w:color w:val="000000"/>
          <w:lang w:val="ru-RU"/>
        </w:rPr>
      </w:pPr>
      <w:r w:rsidRPr="00EB220F">
        <w:rPr>
          <w:rStyle w:val="1ff1"/>
          <w:b/>
          <w:i/>
          <w:color w:val="000000"/>
          <w:lang w:val="ru-RU"/>
        </w:rPr>
        <w:t>Качество питьевой воды муниципальных образований Краснозерского района по да</w:t>
      </w:r>
      <w:r w:rsidRPr="00EB220F">
        <w:rPr>
          <w:rStyle w:val="1ff1"/>
          <w:b/>
          <w:i/>
          <w:color w:val="000000"/>
          <w:lang w:val="ru-RU"/>
        </w:rPr>
        <w:t>н</w:t>
      </w:r>
      <w:r w:rsidRPr="00EB220F">
        <w:rPr>
          <w:rStyle w:val="1ff1"/>
          <w:b/>
          <w:i/>
          <w:color w:val="000000"/>
          <w:lang w:val="ru-RU"/>
        </w:rPr>
        <w:t>ным социально-гигиенического мониторинга.</w:t>
      </w:r>
    </w:p>
    <w:p w:rsidR="003C72E5" w:rsidRPr="00EB220F" w:rsidRDefault="003C72E5" w:rsidP="003C72E5">
      <w:pPr>
        <w:pStyle w:val="57"/>
        <w:shd w:val="clear" w:color="auto" w:fill="auto"/>
        <w:tabs>
          <w:tab w:val="right" w:pos="11059"/>
        </w:tabs>
        <w:spacing w:before="0" w:after="0" w:line="276" w:lineRule="auto"/>
        <w:ind w:firstLine="567"/>
        <w:jc w:val="right"/>
        <w:rPr>
          <w:rStyle w:val="1ff1"/>
          <w:color w:val="000000"/>
          <w:lang w:val="ru-RU"/>
        </w:rPr>
      </w:pPr>
      <w:r w:rsidRPr="00EB220F">
        <w:rPr>
          <w:rStyle w:val="1ff1"/>
          <w:color w:val="000000"/>
          <w:lang w:val="ru-RU"/>
        </w:rPr>
        <w:t>Таблица № 6.1.5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28"/>
        <w:gridCol w:w="1260"/>
        <w:gridCol w:w="900"/>
        <w:gridCol w:w="900"/>
        <w:gridCol w:w="900"/>
        <w:gridCol w:w="900"/>
        <w:gridCol w:w="900"/>
        <w:gridCol w:w="1183"/>
      </w:tblGrid>
      <w:tr w:rsidR="003C72E5" w:rsidRPr="00EB220F" w:rsidTr="003C72E5">
        <w:trPr>
          <w:tblHeader/>
        </w:trPr>
        <w:tc>
          <w:tcPr>
            <w:tcW w:w="2628" w:type="dxa"/>
            <w:vMerge w:val="restart"/>
            <w:vAlign w:val="center"/>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sz w:val="20"/>
                <w:szCs w:val="20"/>
                <w:lang w:val="ru-RU"/>
              </w:rPr>
            </w:pPr>
            <w:r w:rsidRPr="00EB220F">
              <w:rPr>
                <w:rStyle w:val="1ff1"/>
                <w:color w:val="000000"/>
                <w:sz w:val="20"/>
                <w:szCs w:val="20"/>
                <w:lang w:val="ru-RU"/>
              </w:rPr>
              <w:t>Административная терр</w:t>
            </w:r>
            <w:r w:rsidRPr="00EB220F">
              <w:rPr>
                <w:rStyle w:val="1ff1"/>
                <w:color w:val="000000"/>
                <w:sz w:val="20"/>
                <w:szCs w:val="20"/>
                <w:lang w:val="ru-RU"/>
              </w:rPr>
              <w:t>и</w:t>
            </w:r>
            <w:r w:rsidRPr="00EB220F">
              <w:rPr>
                <w:rStyle w:val="1ff1"/>
                <w:color w:val="000000"/>
                <w:sz w:val="20"/>
                <w:szCs w:val="20"/>
                <w:lang w:val="ru-RU"/>
              </w:rPr>
              <w:t>тория</w:t>
            </w:r>
          </w:p>
        </w:tc>
        <w:tc>
          <w:tcPr>
            <w:tcW w:w="1260" w:type="dxa"/>
            <w:vMerge w:val="restart"/>
            <w:vAlign w:val="center"/>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sz w:val="20"/>
                <w:szCs w:val="20"/>
                <w:lang w:val="ru-RU"/>
              </w:rPr>
            </w:pPr>
            <w:r w:rsidRPr="00EB220F">
              <w:rPr>
                <w:rStyle w:val="1ff1"/>
                <w:color w:val="000000"/>
                <w:sz w:val="20"/>
                <w:szCs w:val="20"/>
                <w:lang w:val="ru-RU"/>
              </w:rPr>
              <w:t>Наимен</w:t>
            </w:r>
            <w:r w:rsidRPr="00EB220F">
              <w:rPr>
                <w:rStyle w:val="1ff1"/>
                <w:color w:val="000000"/>
                <w:sz w:val="20"/>
                <w:szCs w:val="20"/>
                <w:lang w:val="ru-RU"/>
              </w:rPr>
              <w:t>о</w:t>
            </w:r>
            <w:r w:rsidRPr="00EB220F">
              <w:rPr>
                <w:rStyle w:val="1ff1"/>
                <w:color w:val="000000"/>
                <w:sz w:val="20"/>
                <w:szCs w:val="20"/>
                <w:lang w:val="ru-RU"/>
              </w:rPr>
              <w:t>вание в</w:t>
            </w:r>
            <w:r w:rsidRPr="00EB220F">
              <w:rPr>
                <w:rStyle w:val="1ff1"/>
                <w:color w:val="000000"/>
                <w:sz w:val="20"/>
                <w:szCs w:val="20"/>
                <w:lang w:val="ru-RU"/>
              </w:rPr>
              <w:t>е</w:t>
            </w:r>
            <w:r w:rsidRPr="00EB220F">
              <w:rPr>
                <w:rStyle w:val="1ff1"/>
                <w:color w:val="000000"/>
                <w:sz w:val="20"/>
                <w:szCs w:val="20"/>
                <w:lang w:val="ru-RU"/>
              </w:rPr>
              <w:t>щества</w:t>
            </w:r>
          </w:p>
        </w:tc>
        <w:tc>
          <w:tcPr>
            <w:tcW w:w="900" w:type="dxa"/>
            <w:vMerge w:val="restart"/>
            <w:vAlign w:val="center"/>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sz w:val="20"/>
                <w:szCs w:val="20"/>
                <w:lang w:val="ru-RU"/>
              </w:rPr>
            </w:pPr>
            <w:r w:rsidRPr="00EB220F">
              <w:rPr>
                <w:rStyle w:val="1ff1"/>
                <w:color w:val="000000"/>
                <w:sz w:val="20"/>
                <w:szCs w:val="20"/>
                <w:lang w:val="ru-RU"/>
              </w:rPr>
              <w:t>Проб всего</w:t>
            </w:r>
          </w:p>
        </w:tc>
        <w:tc>
          <w:tcPr>
            <w:tcW w:w="3600" w:type="dxa"/>
            <w:gridSpan w:val="4"/>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sz w:val="20"/>
                <w:szCs w:val="20"/>
                <w:lang w:val="ru-RU"/>
              </w:rPr>
            </w:pPr>
            <w:r w:rsidRPr="00EB220F">
              <w:rPr>
                <w:rStyle w:val="1ff1"/>
                <w:color w:val="000000"/>
                <w:sz w:val="20"/>
                <w:szCs w:val="20"/>
                <w:lang w:val="ru-RU"/>
              </w:rPr>
              <w:t>В том числе</w:t>
            </w:r>
          </w:p>
        </w:tc>
        <w:tc>
          <w:tcPr>
            <w:tcW w:w="1183" w:type="dxa"/>
            <w:vMerge w:val="restart"/>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sz w:val="20"/>
                <w:szCs w:val="20"/>
                <w:lang w:val="ru-RU"/>
              </w:rPr>
            </w:pPr>
            <w:r w:rsidRPr="00EB220F">
              <w:rPr>
                <w:rStyle w:val="1ff1"/>
                <w:color w:val="000000"/>
                <w:sz w:val="20"/>
                <w:szCs w:val="20"/>
                <w:lang w:val="ru-RU"/>
              </w:rPr>
              <w:t>Уровень превыш</w:t>
            </w:r>
            <w:r w:rsidRPr="00EB220F">
              <w:rPr>
                <w:rStyle w:val="1ff1"/>
                <w:color w:val="000000"/>
                <w:sz w:val="20"/>
                <w:szCs w:val="20"/>
                <w:lang w:val="ru-RU"/>
              </w:rPr>
              <w:t>е</w:t>
            </w:r>
            <w:r w:rsidRPr="00EB220F">
              <w:rPr>
                <w:rStyle w:val="1ff1"/>
                <w:color w:val="000000"/>
                <w:sz w:val="20"/>
                <w:szCs w:val="20"/>
                <w:lang w:val="ru-RU"/>
              </w:rPr>
              <w:t>ния</w:t>
            </w:r>
          </w:p>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sz w:val="20"/>
                <w:szCs w:val="20"/>
                <w:lang w:val="ru-RU"/>
              </w:rPr>
            </w:pPr>
            <w:r w:rsidRPr="00EB220F">
              <w:rPr>
                <w:rStyle w:val="1ff1"/>
                <w:color w:val="000000"/>
                <w:sz w:val="20"/>
                <w:szCs w:val="20"/>
                <w:lang w:val="ru-RU"/>
              </w:rPr>
              <w:t>ПДК (раз)</w:t>
            </w:r>
          </w:p>
        </w:tc>
      </w:tr>
      <w:tr w:rsidR="003C72E5" w:rsidRPr="00EB220F" w:rsidTr="003C72E5">
        <w:trPr>
          <w:tblHeader/>
        </w:trPr>
        <w:tc>
          <w:tcPr>
            <w:tcW w:w="2628" w:type="dxa"/>
            <w:vMerge/>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sz w:val="20"/>
                <w:szCs w:val="20"/>
                <w:lang w:val="ru-RU"/>
              </w:rPr>
            </w:pPr>
          </w:p>
        </w:tc>
        <w:tc>
          <w:tcPr>
            <w:tcW w:w="1260" w:type="dxa"/>
            <w:vMerge/>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sz w:val="20"/>
                <w:szCs w:val="20"/>
                <w:lang w:val="ru-RU"/>
              </w:rPr>
            </w:pPr>
          </w:p>
        </w:tc>
        <w:tc>
          <w:tcPr>
            <w:tcW w:w="900" w:type="dxa"/>
            <w:vMerge/>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sz w:val="20"/>
                <w:szCs w:val="20"/>
                <w:lang w:val="ru-RU"/>
              </w:rPr>
            </w:pPr>
          </w:p>
        </w:tc>
        <w:tc>
          <w:tcPr>
            <w:tcW w:w="900" w:type="dxa"/>
            <w:vAlign w:val="center"/>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sz w:val="20"/>
                <w:szCs w:val="20"/>
                <w:lang w:val="ru-RU"/>
              </w:rPr>
            </w:pPr>
            <w:r w:rsidRPr="00EB220F">
              <w:rPr>
                <w:rStyle w:val="1ff1"/>
                <w:color w:val="000000"/>
                <w:sz w:val="20"/>
                <w:szCs w:val="20"/>
                <w:lang w:val="ru-RU"/>
              </w:rPr>
              <w:t>До 1 ПДК</w:t>
            </w:r>
          </w:p>
        </w:tc>
        <w:tc>
          <w:tcPr>
            <w:tcW w:w="900" w:type="dxa"/>
            <w:vAlign w:val="center"/>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sz w:val="20"/>
                <w:szCs w:val="20"/>
                <w:lang w:val="ru-RU"/>
              </w:rPr>
            </w:pPr>
            <w:r w:rsidRPr="00EB220F">
              <w:rPr>
                <w:rStyle w:val="1ff1"/>
                <w:color w:val="000000"/>
                <w:sz w:val="20"/>
                <w:szCs w:val="20"/>
                <w:lang w:val="ru-RU"/>
              </w:rPr>
              <w:t>1,1-2,0</w:t>
            </w:r>
          </w:p>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sz w:val="20"/>
                <w:szCs w:val="20"/>
                <w:lang w:val="ru-RU"/>
              </w:rPr>
            </w:pPr>
            <w:r w:rsidRPr="00EB220F">
              <w:rPr>
                <w:rStyle w:val="1ff1"/>
                <w:color w:val="000000"/>
                <w:sz w:val="20"/>
                <w:szCs w:val="20"/>
                <w:lang w:val="ru-RU"/>
              </w:rPr>
              <w:t>ПДК</w:t>
            </w:r>
          </w:p>
        </w:tc>
        <w:tc>
          <w:tcPr>
            <w:tcW w:w="900" w:type="dxa"/>
            <w:vAlign w:val="center"/>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sz w:val="20"/>
                <w:szCs w:val="20"/>
                <w:lang w:val="ru-RU"/>
              </w:rPr>
            </w:pPr>
            <w:r w:rsidRPr="00EB220F">
              <w:rPr>
                <w:rStyle w:val="1ff1"/>
                <w:color w:val="000000"/>
                <w:sz w:val="20"/>
                <w:szCs w:val="20"/>
                <w:lang w:val="ru-RU"/>
              </w:rPr>
              <w:t>2,1-5,0</w:t>
            </w:r>
          </w:p>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sz w:val="20"/>
                <w:szCs w:val="20"/>
                <w:lang w:val="ru-RU"/>
              </w:rPr>
            </w:pPr>
            <w:r w:rsidRPr="00EB220F">
              <w:rPr>
                <w:rStyle w:val="1ff1"/>
                <w:color w:val="000000"/>
                <w:sz w:val="20"/>
                <w:szCs w:val="20"/>
                <w:lang w:val="ru-RU"/>
              </w:rPr>
              <w:t>ПДК</w:t>
            </w:r>
          </w:p>
        </w:tc>
        <w:tc>
          <w:tcPr>
            <w:tcW w:w="900" w:type="dxa"/>
            <w:vAlign w:val="center"/>
          </w:tcPr>
          <w:p w:rsidR="003C72E5" w:rsidRPr="00EB220F" w:rsidRDefault="003C72E5" w:rsidP="003C72E5">
            <w:pPr>
              <w:rPr>
                <w:color w:val="000000"/>
                <w:sz w:val="20"/>
                <w:szCs w:val="20"/>
              </w:rPr>
            </w:pPr>
            <w:r w:rsidRPr="00EB220F">
              <w:rPr>
                <w:color w:val="000000"/>
                <w:sz w:val="20"/>
                <w:szCs w:val="20"/>
              </w:rPr>
              <w:t>&gt;5,1</w:t>
            </w:r>
          </w:p>
          <w:p w:rsidR="003C72E5" w:rsidRPr="00EB220F" w:rsidRDefault="003C72E5" w:rsidP="003C72E5">
            <w:pPr>
              <w:rPr>
                <w:color w:val="000000"/>
                <w:sz w:val="20"/>
                <w:szCs w:val="20"/>
              </w:rPr>
            </w:pPr>
          </w:p>
        </w:tc>
        <w:tc>
          <w:tcPr>
            <w:tcW w:w="1183" w:type="dxa"/>
            <w:vMerge/>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sz w:val="20"/>
                <w:szCs w:val="20"/>
                <w:lang w:val="ru-RU"/>
              </w:rPr>
            </w:pPr>
          </w:p>
        </w:tc>
      </w:tr>
      <w:tr w:rsidR="003C72E5" w:rsidRPr="00EB220F" w:rsidTr="003C72E5">
        <w:trPr>
          <w:tblHeader/>
        </w:trPr>
        <w:tc>
          <w:tcPr>
            <w:tcW w:w="2628"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w:t>
            </w:r>
          </w:p>
        </w:tc>
        <w:tc>
          <w:tcPr>
            <w:tcW w:w="126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2</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3</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4</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5</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6</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7</w:t>
            </w:r>
          </w:p>
        </w:tc>
        <w:tc>
          <w:tcPr>
            <w:tcW w:w="1183"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8</w:t>
            </w:r>
          </w:p>
        </w:tc>
      </w:tr>
      <w:tr w:rsidR="003C72E5" w:rsidRPr="00EB220F" w:rsidTr="003C72E5">
        <w:tc>
          <w:tcPr>
            <w:tcW w:w="2628" w:type="dxa"/>
            <w:vMerge w:val="restart"/>
            <w:vAlign w:val="center"/>
          </w:tcPr>
          <w:p w:rsidR="003C72E5" w:rsidRPr="00EB220F" w:rsidRDefault="003C72E5" w:rsidP="003C72E5">
            <w:pPr>
              <w:rPr>
                <w:color w:val="000000"/>
              </w:rPr>
            </w:pPr>
            <w:r w:rsidRPr="00EB220F">
              <w:rPr>
                <w:color w:val="000000"/>
              </w:rPr>
              <w:t>р.п. Кран</w:t>
            </w:r>
            <w:r w:rsidRPr="00EB220F">
              <w:rPr>
                <w:color w:val="000000"/>
              </w:rPr>
              <w:t>о</w:t>
            </w:r>
            <w:r w:rsidRPr="00EB220F">
              <w:rPr>
                <w:color w:val="000000"/>
              </w:rPr>
              <w:t>зерс кое,</w:t>
            </w:r>
          </w:p>
          <w:p w:rsidR="003C72E5" w:rsidRPr="00EB220F" w:rsidRDefault="003C72E5" w:rsidP="003C72E5">
            <w:pPr>
              <w:rPr>
                <w:color w:val="000000"/>
              </w:rPr>
            </w:pPr>
            <w:r w:rsidRPr="00EB220F">
              <w:rPr>
                <w:color w:val="000000"/>
              </w:rPr>
              <w:t xml:space="preserve">ул. Полевая, 24, </w:t>
            </w:r>
          </w:p>
          <w:p w:rsidR="003C72E5" w:rsidRPr="00EB220F" w:rsidRDefault="003C72E5" w:rsidP="003C72E5">
            <w:pPr>
              <w:rPr>
                <w:color w:val="000000"/>
              </w:rPr>
            </w:pPr>
            <w:r w:rsidRPr="00EB220F">
              <w:rPr>
                <w:color w:val="000000"/>
              </w:rPr>
              <w:t>к</w:t>
            </w:r>
            <w:r w:rsidRPr="00EB220F">
              <w:rPr>
                <w:color w:val="000000"/>
              </w:rPr>
              <w:t>о</w:t>
            </w:r>
            <w:r w:rsidRPr="00EB220F">
              <w:rPr>
                <w:color w:val="000000"/>
              </w:rPr>
              <w:t>лонка</w:t>
            </w:r>
          </w:p>
        </w:tc>
        <w:tc>
          <w:tcPr>
            <w:tcW w:w="1260" w:type="dxa"/>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аммиак</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6</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4</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2</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1183"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1,1</w:t>
            </w:r>
          </w:p>
        </w:tc>
      </w:tr>
      <w:tr w:rsidR="003C72E5" w:rsidRPr="00EB220F" w:rsidTr="003C72E5">
        <w:tc>
          <w:tcPr>
            <w:tcW w:w="2628" w:type="dxa"/>
            <w:vMerge/>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p>
        </w:tc>
        <w:tc>
          <w:tcPr>
            <w:tcW w:w="1260" w:type="dxa"/>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железо</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6</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5</w:t>
            </w:r>
          </w:p>
        </w:tc>
        <w:tc>
          <w:tcPr>
            <w:tcW w:w="1183"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5-7,3</w:t>
            </w:r>
          </w:p>
        </w:tc>
      </w:tr>
      <w:tr w:rsidR="003C72E5" w:rsidRPr="00EB220F" w:rsidTr="003C72E5">
        <w:tc>
          <w:tcPr>
            <w:tcW w:w="2628" w:type="dxa"/>
            <w:vMerge/>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p>
        </w:tc>
        <w:tc>
          <w:tcPr>
            <w:tcW w:w="1260" w:type="dxa"/>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марганец</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6</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2</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3</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1183"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1,2-2,1</w:t>
            </w:r>
          </w:p>
        </w:tc>
      </w:tr>
      <w:tr w:rsidR="003C72E5" w:rsidRPr="00EB220F" w:rsidTr="003C72E5">
        <w:tc>
          <w:tcPr>
            <w:tcW w:w="2628" w:type="dxa"/>
            <w:vMerge/>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p>
        </w:tc>
        <w:tc>
          <w:tcPr>
            <w:tcW w:w="1260" w:type="dxa"/>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мутность</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6</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3</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2</w:t>
            </w:r>
          </w:p>
        </w:tc>
        <w:tc>
          <w:tcPr>
            <w:tcW w:w="1183"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2,6-25,5</w:t>
            </w:r>
          </w:p>
        </w:tc>
      </w:tr>
      <w:tr w:rsidR="003C72E5" w:rsidRPr="00EB220F" w:rsidTr="003C72E5">
        <w:tc>
          <w:tcPr>
            <w:tcW w:w="2628" w:type="dxa"/>
            <w:vMerge/>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p>
        </w:tc>
        <w:tc>
          <w:tcPr>
            <w:tcW w:w="1260" w:type="dxa"/>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минер</w:t>
            </w:r>
            <w:r w:rsidRPr="00EB220F">
              <w:rPr>
                <w:rStyle w:val="1ff1"/>
                <w:color w:val="000000"/>
                <w:lang w:val="ru-RU"/>
              </w:rPr>
              <w:t>а</w:t>
            </w:r>
            <w:r w:rsidRPr="00EB220F">
              <w:rPr>
                <w:rStyle w:val="1ff1"/>
                <w:color w:val="000000"/>
                <w:lang w:val="ru-RU"/>
              </w:rPr>
              <w:t>лизация</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6</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6</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1183"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1,1</w:t>
            </w:r>
          </w:p>
        </w:tc>
      </w:tr>
      <w:tr w:rsidR="003C72E5" w:rsidRPr="00EB220F" w:rsidTr="003C72E5">
        <w:tc>
          <w:tcPr>
            <w:tcW w:w="2628" w:type="dxa"/>
            <w:vMerge w:val="restart"/>
            <w:vAlign w:val="center"/>
          </w:tcPr>
          <w:p w:rsidR="003C72E5" w:rsidRPr="00EB220F" w:rsidRDefault="003C72E5" w:rsidP="003C72E5">
            <w:pPr>
              <w:rPr>
                <w:color w:val="000000"/>
              </w:rPr>
            </w:pPr>
            <w:r w:rsidRPr="00EB220F">
              <w:rPr>
                <w:color w:val="000000"/>
              </w:rPr>
              <w:t>р.п. Кран</w:t>
            </w:r>
            <w:r w:rsidRPr="00EB220F">
              <w:rPr>
                <w:color w:val="000000"/>
              </w:rPr>
              <w:t>о</w:t>
            </w:r>
            <w:r w:rsidRPr="00EB220F">
              <w:rPr>
                <w:color w:val="000000"/>
              </w:rPr>
              <w:t>зерс кое,</w:t>
            </w:r>
          </w:p>
          <w:p w:rsidR="003C72E5" w:rsidRPr="00EB220F" w:rsidRDefault="003C72E5" w:rsidP="003C72E5">
            <w:pPr>
              <w:rPr>
                <w:color w:val="000000"/>
              </w:rPr>
            </w:pPr>
            <w:r w:rsidRPr="00EB220F">
              <w:rPr>
                <w:color w:val="000000"/>
              </w:rPr>
              <w:t xml:space="preserve">ул. Кирова, </w:t>
            </w:r>
          </w:p>
          <w:p w:rsidR="003C72E5" w:rsidRPr="00EB220F" w:rsidRDefault="003C72E5" w:rsidP="003C72E5">
            <w:pPr>
              <w:rPr>
                <w:color w:val="000000"/>
              </w:rPr>
            </w:pPr>
            <w:r w:rsidRPr="00EB220F">
              <w:rPr>
                <w:color w:val="000000"/>
              </w:rPr>
              <w:t>скважина</w:t>
            </w:r>
          </w:p>
        </w:tc>
        <w:tc>
          <w:tcPr>
            <w:tcW w:w="1260" w:type="dxa"/>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железо</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6</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1183"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1,1-3,8</w:t>
            </w:r>
          </w:p>
        </w:tc>
      </w:tr>
      <w:tr w:rsidR="003C72E5" w:rsidRPr="00EB220F" w:rsidTr="003C72E5">
        <w:tc>
          <w:tcPr>
            <w:tcW w:w="2628" w:type="dxa"/>
            <w:vMerge/>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p>
        </w:tc>
        <w:tc>
          <w:tcPr>
            <w:tcW w:w="1260" w:type="dxa"/>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марганец</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6</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3</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3</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1183"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1,6-2,0</w:t>
            </w:r>
          </w:p>
        </w:tc>
      </w:tr>
      <w:tr w:rsidR="003C72E5" w:rsidRPr="00EB220F" w:rsidTr="003C72E5">
        <w:tc>
          <w:tcPr>
            <w:tcW w:w="2628" w:type="dxa"/>
            <w:vMerge/>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p>
        </w:tc>
        <w:tc>
          <w:tcPr>
            <w:tcW w:w="1260" w:type="dxa"/>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мутность</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6</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5</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1183"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4,1</w:t>
            </w:r>
          </w:p>
        </w:tc>
      </w:tr>
      <w:tr w:rsidR="003C72E5" w:rsidRPr="00EB220F" w:rsidTr="003C72E5">
        <w:tc>
          <w:tcPr>
            <w:tcW w:w="2628" w:type="dxa"/>
            <w:vMerge w:val="restart"/>
            <w:vAlign w:val="center"/>
          </w:tcPr>
          <w:p w:rsidR="003C72E5" w:rsidRPr="00EB220F" w:rsidRDefault="003C72E5" w:rsidP="003C72E5">
            <w:pPr>
              <w:rPr>
                <w:color w:val="000000"/>
              </w:rPr>
            </w:pPr>
            <w:r w:rsidRPr="00EB220F">
              <w:rPr>
                <w:color w:val="000000"/>
              </w:rPr>
              <w:t>с. Веселовское,</w:t>
            </w:r>
          </w:p>
          <w:p w:rsidR="003C72E5" w:rsidRPr="00EB220F" w:rsidRDefault="003C72E5" w:rsidP="003C72E5">
            <w:pPr>
              <w:rPr>
                <w:color w:val="000000"/>
              </w:rPr>
            </w:pPr>
            <w:r w:rsidRPr="00EB220F">
              <w:rPr>
                <w:color w:val="000000"/>
              </w:rPr>
              <w:t>ул. Пушкина, 24</w:t>
            </w:r>
          </w:p>
        </w:tc>
        <w:tc>
          <w:tcPr>
            <w:tcW w:w="1260" w:type="dxa"/>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мутность</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6</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3</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3</w:t>
            </w:r>
          </w:p>
        </w:tc>
        <w:tc>
          <w:tcPr>
            <w:tcW w:w="1183"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3,8-12,6</w:t>
            </w:r>
          </w:p>
        </w:tc>
      </w:tr>
      <w:tr w:rsidR="003C72E5" w:rsidRPr="00EB220F" w:rsidTr="003C72E5">
        <w:tc>
          <w:tcPr>
            <w:tcW w:w="2628" w:type="dxa"/>
            <w:vMerge/>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p>
        </w:tc>
        <w:tc>
          <w:tcPr>
            <w:tcW w:w="1260" w:type="dxa"/>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общая минер</w:t>
            </w:r>
            <w:r w:rsidRPr="00EB220F">
              <w:rPr>
                <w:rStyle w:val="1ff1"/>
                <w:color w:val="000000"/>
                <w:lang w:val="ru-RU"/>
              </w:rPr>
              <w:t>а</w:t>
            </w:r>
            <w:r w:rsidRPr="00EB220F">
              <w:rPr>
                <w:rStyle w:val="1ff1"/>
                <w:color w:val="000000"/>
                <w:lang w:val="ru-RU"/>
              </w:rPr>
              <w:t>лиз</w:t>
            </w:r>
            <w:r w:rsidRPr="00EB220F">
              <w:rPr>
                <w:rStyle w:val="1ff1"/>
                <w:color w:val="000000"/>
                <w:lang w:val="ru-RU"/>
              </w:rPr>
              <w:t>а</w:t>
            </w:r>
            <w:r w:rsidRPr="00EB220F">
              <w:rPr>
                <w:rStyle w:val="1ff1"/>
                <w:color w:val="000000"/>
                <w:lang w:val="ru-RU"/>
              </w:rPr>
              <w:t>ция</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6</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6</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1183"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1,4</w:t>
            </w:r>
          </w:p>
        </w:tc>
      </w:tr>
      <w:tr w:rsidR="003C72E5" w:rsidRPr="00EB220F" w:rsidTr="003C72E5">
        <w:tc>
          <w:tcPr>
            <w:tcW w:w="2628" w:type="dxa"/>
            <w:vMerge/>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p>
        </w:tc>
        <w:tc>
          <w:tcPr>
            <w:tcW w:w="1260" w:type="dxa"/>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жес</w:t>
            </w:r>
            <w:r w:rsidRPr="00EB220F">
              <w:rPr>
                <w:rStyle w:val="1ff1"/>
                <w:color w:val="000000"/>
                <w:lang w:val="ru-RU"/>
              </w:rPr>
              <w:t>т</w:t>
            </w:r>
            <w:r w:rsidRPr="00EB220F">
              <w:rPr>
                <w:rStyle w:val="1ff1"/>
                <w:color w:val="000000"/>
                <w:lang w:val="ru-RU"/>
              </w:rPr>
              <w:t>кость общая</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6</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6</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6</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1183"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1,1</w:t>
            </w:r>
          </w:p>
        </w:tc>
      </w:tr>
      <w:tr w:rsidR="003C72E5" w:rsidRPr="00EB220F" w:rsidTr="003C72E5">
        <w:tc>
          <w:tcPr>
            <w:tcW w:w="2628" w:type="dxa"/>
            <w:vMerge/>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p>
        </w:tc>
        <w:tc>
          <w:tcPr>
            <w:tcW w:w="1260" w:type="dxa"/>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железо</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6</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4</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2</w:t>
            </w:r>
          </w:p>
        </w:tc>
        <w:tc>
          <w:tcPr>
            <w:tcW w:w="1183"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3,3-5,3</w:t>
            </w:r>
          </w:p>
        </w:tc>
      </w:tr>
      <w:tr w:rsidR="003C72E5" w:rsidRPr="00EB220F" w:rsidTr="003C72E5">
        <w:tc>
          <w:tcPr>
            <w:tcW w:w="2628" w:type="dxa"/>
            <w:vMerge/>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p>
        </w:tc>
        <w:tc>
          <w:tcPr>
            <w:tcW w:w="1260" w:type="dxa"/>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марганец</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6</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3</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3</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1183"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1,5-4,8</w:t>
            </w:r>
          </w:p>
        </w:tc>
      </w:tr>
      <w:tr w:rsidR="003C72E5" w:rsidRPr="00EB220F" w:rsidTr="003C72E5">
        <w:tc>
          <w:tcPr>
            <w:tcW w:w="2628" w:type="dxa"/>
            <w:vMerge w:val="restart"/>
            <w:vAlign w:val="center"/>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 xml:space="preserve">с. Мохнатый Лог, </w:t>
            </w:r>
          </w:p>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ул. Производственная</w:t>
            </w:r>
          </w:p>
        </w:tc>
        <w:tc>
          <w:tcPr>
            <w:tcW w:w="1260" w:type="dxa"/>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марганец</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5</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3</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1183"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1,2-4,4</w:t>
            </w:r>
          </w:p>
        </w:tc>
      </w:tr>
      <w:tr w:rsidR="003C72E5" w:rsidRPr="00EB220F" w:rsidTr="003C72E5">
        <w:tc>
          <w:tcPr>
            <w:tcW w:w="2628" w:type="dxa"/>
            <w:vMerge/>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p>
        </w:tc>
        <w:tc>
          <w:tcPr>
            <w:tcW w:w="1260" w:type="dxa"/>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железо</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5</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3</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w:t>
            </w:r>
          </w:p>
        </w:tc>
        <w:tc>
          <w:tcPr>
            <w:tcW w:w="1183"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1,4-5,6</w:t>
            </w:r>
          </w:p>
        </w:tc>
      </w:tr>
      <w:tr w:rsidR="003C72E5" w:rsidRPr="00EB220F" w:rsidTr="003C72E5">
        <w:tc>
          <w:tcPr>
            <w:tcW w:w="2628" w:type="dxa"/>
            <w:vMerge/>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p>
        </w:tc>
        <w:tc>
          <w:tcPr>
            <w:tcW w:w="1260" w:type="dxa"/>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мутность</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5</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2</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w:t>
            </w:r>
          </w:p>
        </w:tc>
        <w:tc>
          <w:tcPr>
            <w:tcW w:w="1183"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1,4-5</w:t>
            </w:r>
          </w:p>
        </w:tc>
      </w:tr>
      <w:tr w:rsidR="003C72E5" w:rsidRPr="00EB220F" w:rsidTr="003C72E5">
        <w:tc>
          <w:tcPr>
            <w:tcW w:w="2628" w:type="dxa"/>
            <w:vMerge/>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p>
        </w:tc>
        <w:tc>
          <w:tcPr>
            <w:tcW w:w="1260" w:type="dxa"/>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минер</w:t>
            </w:r>
            <w:r w:rsidRPr="00EB220F">
              <w:rPr>
                <w:rStyle w:val="1ff1"/>
                <w:color w:val="000000"/>
                <w:lang w:val="ru-RU"/>
              </w:rPr>
              <w:t>а</w:t>
            </w:r>
            <w:r w:rsidRPr="00EB220F">
              <w:rPr>
                <w:rStyle w:val="1ff1"/>
                <w:color w:val="000000"/>
                <w:lang w:val="ru-RU"/>
              </w:rPr>
              <w:t>лизация</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5</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&gt;   2</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3</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1183"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1,1-1,3</w:t>
            </w:r>
          </w:p>
        </w:tc>
      </w:tr>
      <w:tr w:rsidR="003C72E5" w:rsidRPr="00EB220F" w:rsidTr="003C72E5">
        <w:tc>
          <w:tcPr>
            <w:tcW w:w="2628" w:type="dxa"/>
            <w:vMerge w:val="restart"/>
            <w:vAlign w:val="center"/>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 xml:space="preserve">с. Полойка, </w:t>
            </w:r>
          </w:p>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ул. Лен</w:t>
            </w:r>
            <w:r w:rsidRPr="00EB220F">
              <w:rPr>
                <w:rStyle w:val="1ff1"/>
                <w:color w:val="000000"/>
                <w:lang w:val="ru-RU"/>
              </w:rPr>
              <w:t>и</w:t>
            </w:r>
            <w:r w:rsidRPr="00EB220F">
              <w:rPr>
                <w:rStyle w:val="1ff1"/>
                <w:color w:val="000000"/>
                <w:lang w:val="ru-RU"/>
              </w:rPr>
              <w:t>на,67</w:t>
            </w:r>
          </w:p>
        </w:tc>
        <w:tc>
          <w:tcPr>
            <w:tcW w:w="1260" w:type="dxa"/>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мутность</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6</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3</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3</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1183"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2,7</w:t>
            </w:r>
          </w:p>
        </w:tc>
      </w:tr>
      <w:tr w:rsidR="003C72E5" w:rsidRPr="00EB220F" w:rsidTr="003C72E5">
        <w:tc>
          <w:tcPr>
            <w:tcW w:w="2628" w:type="dxa"/>
            <w:vMerge/>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p>
        </w:tc>
        <w:tc>
          <w:tcPr>
            <w:tcW w:w="1260" w:type="dxa"/>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жес</w:t>
            </w:r>
            <w:r w:rsidRPr="00EB220F">
              <w:rPr>
                <w:rStyle w:val="1ff1"/>
                <w:color w:val="000000"/>
                <w:lang w:val="ru-RU"/>
              </w:rPr>
              <w:t>т</w:t>
            </w:r>
            <w:r w:rsidRPr="00EB220F">
              <w:rPr>
                <w:rStyle w:val="1ff1"/>
                <w:color w:val="000000"/>
                <w:lang w:val="ru-RU"/>
              </w:rPr>
              <w:t>кость общая</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6</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3</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3</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1183"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2,4</w:t>
            </w:r>
          </w:p>
        </w:tc>
      </w:tr>
      <w:tr w:rsidR="003C72E5" w:rsidRPr="00EB220F" w:rsidTr="003C72E5">
        <w:tc>
          <w:tcPr>
            <w:tcW w:w="2628" w:type="dxa"/>
            <w:vMerge/>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p>
        </w:tc>
        <w:tc>
          <w:tcPr>
            <w:tcW w:w="1260" w:type="dxa"/>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железо</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6</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З</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3</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1183"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1,1-2,7</w:t>
            </w:r>
          </w:p>
        </w:tc>
      </w:tr>
      <w:tr w:rsidR="003C72E5" w:rsidRPr="00EB220F" w:rsidTr="003C72E5">
        <w:tc>
          <w:tcPr>
            <w:tcW w:w="2628" w:type="dxa"/>
            <w:vMerge/>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p>
        </w:tc>
        <w:tc>
          <w:tcPr>
            <w:tcW w:w="1260" w:type="dxa"/>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марганец</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6</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5</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w:t>
            </w:r>
          </w:p>
        </w:tc>
        <w:tc>
          <w:tcPr>
            <w:tcW w:w="1183"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5,6</w:t>
            </w:r>
          </w:p>
        </w:tc>
      </w:tr>
      <w:tr w:rsidR="003C72E5" w:rsidRPr="00EB220F" w:rsidTr="003C72E5">
        <w:tc>
          <w:tcPr>
            <w:tcW w:w="2628" w:type="dxa"/>
            <w:vMerge/>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p>
        </w:tc>
        <w:tc>
          <w:tcPr>
            <w:tcW w:w="1260" w:type="dxa"/>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минер</w:t>
            </w:r>
            <w:r w:rsidRPr="00EB220F">
              <w:rPr>
                <w:rStyle w:val="1ff1"/>
                <w:color w:val="000000"/>
                <w:lang w:val="ru-RU"/>
              </w:rPr>
              <w:t>а</w:t>
            </w:r>
            <w:r w:rsidRPr="00EB220F">
              <w:rPr>
                <w:rStyle w:val="1ff1"/>
                <w:color w:val="000000"/>
                <w:lang w:val="ru-RU"/>
              </w:rPr>
              <w:t>лизация</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6</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2</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en-US"/>
              </w:rPr>
            </w:pPr>
            <w:r w:rsidRPr="00EB220F">
              <w:rPr>
                <w:rStyle w:val="1ff1"/>
                <w:color w:val="000000"/>
                <w:lang w:val="en-US"/>
              </w:rPr>
              <w:t>4</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1183"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1,3-3,7</w:t>
            </w:r>
          </w:p>
        </w:tc>
      </w:tr>
      <w:tr w:rsidR="003C72E5" w:rsidRPr="00EB220F" w:rsidTr="003C72E5">
        <w:tc>
          <w:tcPr>
            <w:tcW w:w="2628" w:type="dxa"/>
            <w:vMerge w:val="restart"/>
            <w:vAlign w:val="center"/>
          </w:tcPr>
          <w:p w:rsidR="003C72E5" w:rsidRPr="00EB220F" w:rsidRDefault="003C72E5" w:rsidP="003C72E5">
            <w:pPr>
              <w:rPr>
                <w:color w:val="000000"/>
              </w:rPr>
            </w:pPr>
            <w:r w:rsidRPr="00EB220F">
              <w:rPr>
                <w:color w:val="000000"/>
              </w:rPr>
              <w:t xml:space="preserve">с. Половинное, </w:t>
            </w:r>
          </w:p>
          <w:p w:rsidR="003C72E5" w:rsidRPr="00EB220F" w:rsidRDefault="003C72E5" w:rsidP="003C72E5">
            <w:pPr>
              <w:rPr>
                <w:color w:val="000000"/>
              </w:rPr>
            </w:pPr>
            <w:r w:rsidRPr="00EB220F">
              <w:rPr>
                <w:color w:val="000000"/>
              </w:rPr>
              <w:t>ул. Автобазовская, 2 колонка</w:t>
            </w:r>
          </w:p>
        </w:tc>
        <w:tc>
          <w:tcPr>
            <w:tcW w:w="1260" w:type="dxa"/>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марганец</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6</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3</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en-US"/>
              </w:rPr>
            </w:pPr>
            <w:r w:rsidRPr="00EB220F">
              <w:rPr>
                <w:rStyle w:val="1ff1"/>
                <w:color w:val="000000"/>
                <w:lang w:val="en-US"/>
              </w:rPr>
              <w:t>3</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1183"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en-US"/>
              </w:rPr>
              <w:t>U-1,6</w:t>
            </w:r>
          </w:p>
        </w:tc>
      </w:tr>
      <w:tr w:rsidR="003C72E5" w:rsidRPr="00EB220F" w:rsidTr="003C72E5">
        <w:tc>
          <w:tcPr>
            <w:tcW w:w="2628" w:type="dxa"/>
            <w:vMerge/>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p>
        </w:tc>
        <w:tc>
          <w:tcPr>
            <w:tcW w:w="1260" w:type="dxa"/>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железо</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6</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3</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en-US"/>
              </w:rPr>
            </w:pPr>
            <w:r w:rsidRPr="00EB220F">
              <w:rPr>
                <w:rStyle w:val="1ff1"/>
                <w:color w:val="000000"/>
                <w:lang w:val="en-US"/>
              </w:rPr>
              <w:t>1</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2</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1183"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2,2-3,4</w:t>
            </w:r>
          </w:p>
        </w:tc>
      </w:tr>
      <w:tr w:rsidR="003C72E5" w:rsidRPr="00EB220F" w:rsidTr="003C72E5">
        <w:tc>
          <w:tcPr>
            <w:tcW w:w="2628" w:type="dxa"/>
            <w:vMerge/>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p>
        </w:tc>
        <w:tc>
          <w:tcPr>
            <w:tcW w:w="1260" w:type="dxa"/>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мутность</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6</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5</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1183"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3,2</w:t>
            </w:r>
          </w:p>
        </w:tc>
      </w:tr>
      <w:tr w:rsidR="003C72E5" w:rsidRPr="00EB220F" w:rsidTr="003C72E5">
        <w:tc>
          <w:tcPr>
            <w:tcW w:w="2628" w:type="dxa"/>
            <w:vMerge/>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p>
        </w:tc>
        <w:tc>
          <w:tcPr>
            <w:tcW w:w="1260" w:type="dxa"/>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минер</w:t>
            </w:r>
            <w:r w:rsidRPr="00EB220F">
              <w:rPr>
                <w:rStyle w:val="1ff1"/>
                <w:color w:val="000000"/>
                <w:lang w:val="ru-RU"/>
              </w:rPr>
              <w:t>а</w:t>
            </w:r>
            <w:r w:rsidRPr="00EB220F">
              <w:rPr>
                <w:rStyle w:val="1ff1"/>
                <w:color w:val="000000"/>
                <w:lang w:val="ru-RU"/>
              </w:rPr>
              <w:t>лизация</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6</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5</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en-US"/>
              </w:rPr>
            </w:pPr>
            <w:r w:rsidRPr="00EB220F">
              <w:rPr>
                <w:rStyle w:val="1ff1"/>
                <w:color w:val="000000"/>
                <w:lang w:val="en-US"/>
              </w:rPr>
              <w:t>1</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1183"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1,1</w:t>
            </w:r>
          </w:p>
        </w:tc>
      </w:tr>
      <w:tr w:rsidR="003C72E5" w:rsidRPr="00EB220F" w:rsidTr="003C72E5">
        <w:tc>
          <w:tcPr>
            <w:tcW w:w="2628" w:type="dxa"/>
            <w:vMerge w:val="restart"/>
            <w:vAlign w:val="center"/>
          </w:tcPr>
          <w:p w:rsidR="003C72E5" w:rsidRPr="00EB220F" w:rsidRDefault="003C72E5" w:rsidP="003C72E5">
            <w:pPr>
              <w:rPr>
                <w:color w:val="000000"/>
              </w:rPr>
            </w:pPr>
            <w:r w:rsidRPr="00EB220F">
              <w:rPr>
                <w:color w:val="000000"/>
              </w:rPr>
              <w:t xml:space="preserve">с. Колыбелька, </w:t>
            </w:r>
          </w:p>
          <w:p w:rsidR="003C72E5" w:rsidRPr="00EB220F" w:rsidRDefault="003C72E5" w:rsidP="003C72E5">
            <w:pPr>
              <w:rPr>
                <w:color w:val="000000"/>
              </w:rPr>
            </w:pPr>
            <w:r w:rsidRPr="00EB220F">
              <w:rPr>
                <w:color w:val="000000"/>
              </w:rPr>
              <w:t xml:space="preserve">ул. Набережная, 5, </w:t>
            </w:r>
          </w:p>
          <w:p w:rsidR="003C72E5" w:rsidRPr="00EB220F" w:rsidRDefault="003C72E5" w:rsidP="003C72E5">
            <w:pPr>
              <w:rPr>
                <w:color w:val="000000"/>
              </w:rPr>
            </w:pPr>
            <w:r w:rsidRPr="00EB220F">
              <w:rPr>
                <w:color w:val="000000"/>
              </w:rPr>
              <w:t>колонка</w:t>
            </w:r>
          </w:p>
        </w:tc>
        <w:tc>
          <w:tcPr>
            <w:tcW w:w="1260" w:type="dxa"/>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железо</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6</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en-US"/>
              </w:rPr>
            </w:pPr>
            <w:r w:rsidRPr="00EB220F">
              <w:rPr>
                <w:rStyle w:val="1ff1"/>
                <w:color w:val="000000"/>
                <w:lang w:val="en-US"/>
              </w:rPr>
              <w:t>2</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3</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1183"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1,1-3,7</w:t>
            </w:r>
          </w:p>
        </w:tc>
      </w:tr>
      <w:tr w:rsidR="003C72E5" w:rsidRPr="00EB220F" w:rsidTr="003C72E5">
        <w:tc>
          <w:tcPr>
            <w:tcW w:w="2628" w:type="dxa"/>
            <w:vMerge/>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p>
        </w:tc>
        <w:tc>
          <w:tcPr>
            <w:tcW w:w="1260" w:type="dxa"/>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жес</w:t>
            </w:r>
            <w:r w:rsidRPr="00EB220F">
              <w:rPr>
                <w:rStyle w:val="1ff1"/>
                <w:color w:val="000000"/>
                <w:lang w:val="ru-RU"/>
              </w:rPr>
              <w:t>т</w:t>
            </w:r>
            <w:r w:rsidRPr="00EB220F">
              <w:rPr>
                <w:rStyle w:val="1ff1"/>
                <w:color w:val="000000"/>
                <w:lang w:val="ru-RU"/>
              </w:rPr>
              <w:t>кость</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6</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2</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en-US"/>
              </w:rPr>
            </w:pPr>
            <w:r w:rsidRPr="00EB220F">
              <w:rPr>
                <w:rStyle w:val="1ff1"/>
                <w:color w:val="000000"/>
                <w:lang w:val="en-US"/>
              </w:rPr>
              <w:t>1</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3</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1183"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1,06-2,4</w:t>
            </w:r>
          </w:p>
        </w:tc>
      </w:tr>
      <w:tr w:rsidR="003C72E5" w:rsidRPr="00EB220F" w:rsidTr="003C72E5">
        <w:tc>
          <w:tcPr>
            <w:tcW w:w="2628" w:type="dxa"/>
            <w:vMerge/>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p>
        </w:tc>
        <w:tc>
          <w:tcPr>
            <w:tcW w:w="1260" w:type="dxa"/>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марганец</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6</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3</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en-US"/>
              </w:rPr>
            </w:pPr>
            <w:r w:rsidRPr="00EB220F">
              <w:rPr>
                <w:rStyle w:val="1ff1"/>
                <w:color w:val="000000"/>
                <w:lang w:val="en-US"/>
              </w:rPr>
              <w:t>1</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w:t>
            </w:r>
          </w:p>
        </w:tc>
        <w:tc>
          <w:tcPr>
            <w:tcW w:w="1183"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1,1-6,9</w:t>
            </w:r>
          </w:p>
        </w:tc>
      </w:tr>
      <w:tr w:rsidR="003C72E5" w:rsidRPr="00EB220F" w:rsidTr="003C72E5">
        <w:tc>
          <w:tcPr>
            <w:tcW w:w="2628" w:type="dxa"/>
            <w:vMerge/>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p>
        </w:tc>
        <w:tc>
          <w:tcPr>
            <w:tcW w:w="1260" w:type="dxa"/>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мутность</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6</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vertAlign w:val="superscript"/>
                <w:lang w:val="en-US"/>
              </w:rPr>
            </w:pPr>
            <w:r w:rsidRPr="00EB220F">
              <w:rPr>
                <w:rStyle w:val="1ff1"/>
                <w:color w:val="000000"/>
                <w:lang w:val="ru-RU"/>
              </w:rPr>
              <w:t>Г</w:t>
            </w:r>
            <w:r w:rsidRPr="00EB220F">
              <w:rPr>
                <w:rStyle w:val="1ff1"/>
                <w:color w:val="000000"/>
                <w:vertAlign w:val="superscript"/>
                <w:lang w:val="ru-RU"/>
              </w:rPr>
              <w:t xml:space="preserve">  V</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en-US"/>
              </w:rPr>
            </w:pPr>
            <w:r w:rsidRPr="00EB220F">
              <w:rPr>
                <w:rStyle w:val="1ff1"/>
                <w:color w:val="000000"/>
                <w:lang w:val="en-US"/>
              </w:rPr>
              <w:t>2</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3</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1183"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1,8-2,9</w:t>
            </w:r>
          </w:p>
        </w:tc>
      </w:tr>
      <w:tr w:rsidR="003C72E5" w:rsidRPr="00EB220F" w:rsidTr="003C72E5">
        <w:tc>
          <w:tcPr>
            <w:tcW w:w="2628" w:type="dxa"/>
            <w:vMerge/>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p>
        </w:tc>
        <w:tc>
          <w:tcPr>
            <w:tcW w:w="1260" w:type="dxa"/>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минер</w:t>
            </w:r>
            <w:r w:rsidRPr="00EB220F">
              <w:rPr>
                <w:rStyle w:val="1ff1"/>
                <w:color w:val="000000"/>
                <w:lang w:val="ru-RU"/>
              </w:rPr>
              <w:t>а</w:t>
            </w:r>
            <w:r w:rsidRPr="00EB220F">
              <w:rPr>
                <w:rStyle w:val="1ff1"/>
                <w:color w:val="000000"/>
                <w:lang w:val="ru-RU"/>
              </w:rPr>
              <w:t>лизация</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6</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3</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en-US"/>
              </w:rPr>
              <w:t>З</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1183"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1,5-1,8</w:t>
            </w:r>
          </w:p>
        </w:tc>
      </w:tr>
      <w:tr w:rsidR="003C72E5" w:rsidRPr="00EB220F" w:rsidTr="003C72E5">
        <w:tc>
          <w:tcPr>
            <w:tcW w:w="2628" w:type="dxa"/>
            <w:vMerge w:val="restart"/>
            <w:vAlign w:val="center"/>
          </w:tcPr>
          <w:p w:rsidR="003C72E5" w:rsidRPr="00EB220F" w:rsidRDefault="003C72E5" w:rsidP="003C72E5">
            <w:pPr>
              <w:rPr>
                <w:color w:val="000000"/>
              </w:rPr>
            </w:pPr>
            <w:r w:rsidRPr="00EB220F">
              <w:rPr>
                <w:color w:val="000000"/>
              </w:rPr>
              <w:t xml:space="preserve">с. Гербаево, </w:t>
            </w:r>
          </w:p>
          <w:p w:rsidR="003C72E5" w:rsidRPr="00EB220F" w:rsidRDefault="003C72E5" w:rsidP="003C72E5">
            <w:pPr>
              <w:rPr>
                <w:color w:val="000000"/>
              </w:rPr>
            </w:pPr>
            <w:r w:rsidRPr="00EB220F">
              <w:rPr>
                <w:color w:val="000000"/>
              </w:rPr>
              <w:t xml:space="preserve">ул. Сибирская, </w:t>
            </w:r>
          </w:p>
          <w:p w:rsidR="003C72E5" w:rsidRPr="00EB220F" w:rsidRDefault="003C72E5" w:rsidP="003C72E5">
            <w:pPr>
              <w:rPr>
                <w:color w:val="000000"/>
              </w:rPr>
            </w:pPr>
            <w:r w:rsidRPr="00EB220F">
              <w:rPr>
                <w:color w:val="000000"/>
              </w:rPr>
              <w:t>скважина, МУПЖКХ</w:t>
            </w:r>
          </w:p>
          <w:p w:rsidR="003C72E5" w:rsidRPr="00EB220F" w:rsidRDefault="003C72E5" w:rsidP="003C72E5">
            <w:pPr>
              <w:rPr>
                <w:color w:val="000000"/>
              </w:rPr>
            </w:pPr>
            <w:r w:rsidRPr="00EB220F">
              <w:rPr>
                <w:color w:val="000000"/>
              </w:rPr>
              <w:t>«Кайгородское»</w:t>
            </w:r>
          </w:p>
        </w:tc>
        <w:tc>
          <w:tcPr>
            <w:tcW w:w="1260" w:type="dxa"/>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железо</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1183"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2,6</w:t>
            </w:r>
          </w:p>
        </w:tc>
      </w:tr>
      <w:tr w:rsidR="003C72E5" w:rsidRPr="00EB220F" w:rsidTr="003C72E5">
        <w:tc>
          <w:tcPr>
            <w:tcW w:w="2628" w:type="dxa"/>
            <w:vMerge/>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p>
        </w:tc>
        <w:tc>
          <w:tcPr>
            <w:tcW w:w="1260" w:type="dxa"/>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жесткость</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1183"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1,7</w:t>
            </w:r>
          </w:p>
        </w:tc>
      </w:tr>
      <w:tr w:rsidR="003C72E5" w:rsidRPr="00EB220F" w:rsidTr="003C72E5">
        <w:tc>
          <w:tcPr>
            <w:tcW w:w="2628" w:type="dxa"/>
            <w:vMerge/>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p>
        </w:tc>
        <w:tc>
          <w:tcPr>
            <w:tcW w:w="1260" w:type="dxa"/>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марганец</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1183"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3</w:t>
            </w:r>
          </w:p>
        </w:tc>
      </w:tr>
      <w:tr w:rsidR="003C72E5" w:rsidRPr="00EB220F" w:rsidTr="003C72E5">
        <w:tc>
          <w:tcPr>
            <w:tcW w:w="2628" w:type="dxa"/>
            <w:vMerge/>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p>
        </w:tc>
        <w:tc>
          <w:tcPr>
            <w:tcW w:w="1260" w:type="dxa"/>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мутность</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1183"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2,9</w:t>
            </w:r>
          </w:p>
        </w:tc>
      </w:tr>
      <w:tr w:rsidR="003C72E5" w:rsidRPr="00EB220F" w:rsidTr="003C72E5">
        <w:tc>
          <w:tcPr>
            <w:tcW w:w="2628" w:type="dxa"/>
            <w:vMerge/>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p>
        </w:tc>
        <w:tc>
          <w:tcPr>
            <w:tcW w:w="1260" w:type="dxa"/>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общая минер</w:t>
            </w:r>
            <w:r w:rsidRPr="00EB220F">
              <w:rPr>
                <w:rStyle w:val="1ff1"/>
                <w:color w:val="000000"/>
                <w:lang w:val="ru-RU"/>
              </w:rPr>
              <w:t>а</w:t>
            </w:r>
            <w:r w:rsidRPr="00EB220F">
              <w:rPr>
                <w:rStyle w:val="1ff1"/>
                <w:color w:val="000000"/>
                <w:lang w:val="ru-RU"/>
              </w:rPr>
              <w:t>лизация</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1183"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1,2</w:t>
            </w:r>
          </w:p>
        </w:tc>
      </w:tr>
      <w:tr w:rsidR="003C72E5" w:rsidRPr="00EB220F" w:rsidTr="003C72E5">
        <w:tc>
          <w:tcPr>
            <w:tcW w:w="2628" w:type="dxa"/>
            <w:vMerge w:val="restart"/>
            <w:vAlign w:val="center"/>
          </w:tcPr>
          <w:p w:rsidR="003C72E5" w:rsidRPr="00EB220F" w:rsidRDefault="003C72E5" w:rsidP="003C72E5">
            <w:pPr>
              <w:rPr>
                <w:color w:val="000000"/>
              </w:rPr>
            </w:pPr>
            <w:r w:rsidRPr="00EB220F">
              <w:rPr>
                <w:color w:val="000000"/>
              </w:rPr>
              <w:t xml:space="preserve">с. Гербаево, </w:t>
            </w:r>
          </w:p>
          <w:p w:rsidR="003C72E5" w:rsidRPr="00EB220F" w:rsidRDefault="003C72E5" w:rsidP="003C72E5">
            <w:pPr>
              <w:rPr>
                <w:color w:val="000000"/>
              </w:rPr>
            </w:pPr>
            <w:r w:rsidRPr="00EB220F">
              <w:rPr>
                <w:color w:val="000000"/>
              </w:rPr>
              <w:t xml:space="preserve">ул. Сибирская, </w:t>
            </w:r>
          </w:p>
          <w:p w:rsidR="003C72E5" w:rsidRPr="00EB220F" w:rsidRDefault="003C72E5" w:rsidP="003C72E5">
            <w:pPr>
              <w:rPr>
                <w:color w:val="000000"/>
              </w:rPr>
            </w:pPr>
            <w:r w:rsidRPr="00EB220F">
              <w:rPr>
                <w:color w:val="000000"/>
              </w:rPr>
              <w:t>колонка, МУЛ</w:t>
            </w:r>
          </w:p>
          <w:p w:rsidR="003C72E5" w:rsidRPr="00EB220F" w:rsidRDefault="003C72E5" w:rsidP="003C72E5">
            <w:pPr>
              <w:rPr>
                <w:color w:val="000000"/>
              </w:rPr>
            </w:pPr>
            <w:r w:rsidRPr="00EB220F">
              <w:rPr>
                <w:color w:val="000000"/>
              </w:rPr>
              <w:t>/JKJVJ/</w:t>
            </w:r>
          </w:p>
          <w:p w:rsidR="003C72E5" w:rsidRPr="00EB220F" w:rsidRDefault="003C72E5" w:rsidP="003C72E5">
            <w:pPr>
              <w:rPr>
                <w:color w:val="000000"/>
              </w:rPr>
            </w:pPr>
            <w:r w:rsidRPr="00EB220F">
              <w:rPr>
                <w:color w:val="000000"/>
              </w:rPr>
              <w:t>Кайгородское</w:t>
            </w:r>
          </w:p>
        </w:tc>
        <w:tc>
          <w:tcPr>
            <w:tcW w:w="1260" w:type="dxa"/>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железо</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1183"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1,6</w:t>
            </w:r>
          </w:p>
        </w:tc>
      </w:tr>
      <w:tr w:rsidR="003C72E5" w:rsidRPr="00EB220F" w:rsidTr="003C72E5">
        <w:tc>
          <w:tcPr>
            <w:tcW w:w="2628" w:type="dxa"/>
            <w:vMerge/>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p>
        </w:tc>
        <w:tc>
          <w:tcPr>
            <w:tcW w:w="1260" w:type="dxa"/>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жесткость</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1183"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1,7</w:t>
            </w:r>
          </w:p>
        </w:tc>
      </w:tr>
      <w:tr w:rsidR="003C72E5" w:rsidRPr="00EB220F" w:rsidTr="003C72E5">
        <w:tc>
          <w:tcPr>
            <w:tcW w:w="2628" w:type="dxa"/>
            <w:vMerge/>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p>
        </w:tc>
        <w:tc>
          <w:tcPr>
            <w:tcW w:w="1260" w:type="dxa"/>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марганец</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1183"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3,4</w:t>
            </w:r>
          </w:p>
        </w:tc>
      </w:tr>
      <w:tr w:rsidR="003C72E5" w:rsidRPr="00EB220F" w:rsidTr="003C72E5">
        <w:tc>
          <w:tcPr>
            <w:tcW w:w="2628" w:type="dxa"/>
            <w:vMerge/>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p>
        </w:tc>
        <w:tc>
          <w:tcPr>
            <w:tcW w:w="1260" w:type="dxa"/>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мутность</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1183"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1,9</w:t>
            </w:r>
          </w:p>
        </w:tc>
      </w:tr>
      <w:tr w:rsidR="003C72E5" w:rsidRPr="00EB220F" w:rsidTr="003C72E5">
        <w:tc>
          <w:tcPr>
            <w:tcW w:w="2628" w:type="dxa"/>
            <w:vMerge w:val="restart"/>
            <w:vAlign w:val="center"/>
          </w:tcPr>
          <w:p w:rsidR="003C72E5" w:rsidRPr="00EB220F" w:rsidRDefault="003C72E5" w:rsidP="003C72E5">
            <w:pPr>
              <w:rPr>
                <w:color w:val="000000"/>
              </w:rPr>
            </w:pPr>
            <w:r w:rsidRPr="00EB220F">
              <w:rPr>
                <w:color w:val="000000"/>
              </w:rPr>
              <w:t xml:space="preserve">п. Голубинский, </w:t>
            </w:r>
          </w:p>
          <w:p w:rsidR="003C72E5" w:rsidRPr="00EB220F" w:rsidRDefault="003C72E5" w:rsidP="003C72E5">
            <w:pPr>
              <w:rPr>
                <w:color w:val="000000"/>
              </w:rPr>
            </w:pPr>
            <w:r w:rsidRPr="00EB220F">
              <w:rPr>
                <w:color w:val="000000"/>
              </w:rPr>
              <w:t xml:space="preserve">ул. Центральная, </w:t>
            </w:r>
          </w:p>
          <w:p w:rsidR="003C72E5" w:rsidRPr="00EB220F" w:rsidRDefault="003C72E5" w:rsidP="003C72E5">
            <w:pPr>
              <w:rPr>
                <w:color w:val="000000"/>
              </w:rPr>
            </w:pPr>
            <w:r w:rsidRPr="00EB220F">
              <w:rPr>
                <w:color w:val="000000"/>
              </w:rPr>
              <w:t>скважина</w:t>
            </w:r>
          </w:p>
        </w:tc>
        <w:tc>
          <w:tcPr>
            <w:tcW w:w="1260" w:type="dxa"/>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марганец</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1183"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2,7</w:t>
            </w:r>
          </w:p>
        </w:tc>
      </w:tr>
      <w:tr w:rsidR="003C72E5" w:rsidRPr="00EB220F" w:rsidTr="003C72E5">
        <w:tc>
          <w:tcPr>
            <w:tcW w:w="2628" w:type="dxa"/>
            <w:vMerge/>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p>
        </w:tc>
        <w:tc>
          <w:tcPr>
            <w:tcW w:w="1260" w:type="dxa"/>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ОКБ</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w:t>
            </w:r>
          </w:p>
        </w:tc>
        <w:tc>
          <w:tcPr>
            <w:tcW w:w="1183"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27 в 100 мл</w:t>
            </w:r>
          </w:p>
        </w:tc>
      </w:tr>
      <w:tr w:rsidR="003C72E5" w:rsidRPr="00EB220F" w:rsidTr="003C72E5">
        <w:tc>
          <w:tcPr>
            <w:tcW w:w="2628" w:type="dxa"/>
            <w:vMerge/>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p>
        </w:tc>
        <w:tc>
          <w:tcPr>
            <w:tcW w:w="1260" w:type="dxa"/>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ТКБ</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1183"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 в 100 мл</w:t>
            </w:r>
          </w:p>
        </w:tc>
      </w:tr>
      <w:tr w:rsidR="003C72E5" w:rsidRPr="00EB220F" w:rsidTr="003C72E5">
        <w:tc>
          <w:tcPr>
            <w:tcW w:w="2628" w:type="dxa"/>
          </w:tcPr>
          <w:p w:rsidR="003C72E5" w:rsidRPr="00EB220F" w:rsidRDefault="003C72E5" w:rsidP="003C72E5">
            <w:pPr>
              <w:rPr>
                <w:color w:val="000000"/>
              </w:rPr>
            </w:pPr>
            <w:r w:rsidRPr="00EB220F">
              <w:rPr>
                <w:color w:val="000000"/>
              </w:rPr>
              <w:t xml:space="preserve">п. Голубинский, </w:t>
            </w:r>
          </w:p>
          <w:p w:rsidR="003C72E5" w:rsidRPr="00EB220F" w:rsidRDefault="003C72E5" w:rsidP="003C72E5">
            <w:pPr>
              <w:rPr>
                <w:color w:val="000000"/>
              </w:rPr>
            </w:pPr>
            <w:r w:rsidRPr="00EB220F">
              <w:rPr>
                <w:color w:val="000000"/>
              </w:rPr>
              <w:t xml:space="preserve">ул. Центральная, </w:t>
            </w:r>
          </w:p>
          <w:p w:rsidR="003C72E5" w:rsidRPr="00EB220F" w:rsidRDefault="003C72E5" w:rsidP="003C72E5">
            <w:pPr>
              <w:rPr>
                <w:color w:val="000000"/>
              </w:rPr>
            </w:pPr>
            <w:r w:rsidRPr="00EB220F">
              <w:rPr>
                <w:color w:val="000000"/>
              </w:rPr>
              <w:t>колонка</w:t>
            </w:r>
          </w:p>
        </w:tc>
        <w:tc>
          <w:tcPr>
            <w:tcW w:w="1260" w:type="dxa"/>
          </w:tcPr>
          <w:p w:rsidR="003C72E5" w:rsidRPr="00EB220F" w:rsidRDefault="003C72E5" w:rsidP="003C72E5">
            <w:pPr>
              <w:pStyle w:val="57"/>
              <w:shd w:val="clear" w:color="auto" w:fill="auto"/>
              <w:tabs>
                <w:tab w:val="right" w:pos="11059"/>
              </w:tabs>
              <w:spacing w:before="0" w:after="0" w:line="276" w:lineRule="auto"/>
              <w:ind w:firstLine="0"/>
              <w:jc w:val="both"/>
              <w:rPr>
                <w:rStyle w:val="1ff1"/>
                <w:color w:val="000000"/>
                <w:lang w:val="ru-RU"/>
              </w:rPr>
            </w:pPr>
            <w:r w:rsidRPr="00EB220F">
              <w:rPr>
                <w:rStyle w:val="1ff1"/>
                <w:color w:val="000000"/>
                <w:lang w:val="ru-RU"/>
              </w:rPr>
              <w:t>ОКБ</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1</w:t>
            </w: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900"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p>
        </w:tc>
        <w:tc>
          <w:tcPr>
            <w:tcW w:w="1183" w:type="dxa"/>
          </w:tcPr>
          <w:p w:rsidR="003C72E5" w:rsidRPr="00EB220F" w:rsidRDefault="003C72E5" w:rsidP="003C72E5">
            <w:pPr>
              <w:pStyle w:val="57"/>
              <w:shd w:val="clear" w:color="auto" w:fill="auto"/>
              <w:tabs>
                <w:tab w:val="right" w:pos="11059"/>
              </w:tabs>
              <w:spacing w:before="0" w:after="0" w:line="276" w:lineRule="auto"/>
              <w:ind w:firstLine="0"/>
              <w:jc w:val="center"/>
              <w:rPr>
                <w:rStyle w:val="1ff1"/>
                <w:color w:val="000000"/>
                <w:lang w:val="ru-RU"/>
              </w:rPr>
            </w:pPr>
            <w:r w:rsidRPr="00EB220F">
              <w:rPr>
                <w:rStyle w:val="1ff1"/>
                <w:color w:val="000000"/>
                <w:lang w:val="ru-RU"/>
              </w:rPr>
              <w:t>50 в 100 мл</w:t>
            </w:r>
          </w:p>
        </w:tc>
      </w:tr>
    </w:tbl>
    <w:p w:rsidR="005E1863" w:rsidRPr="00EB220F" w:rsidRDefault="005E1863" w:rsidP="003C72E5">
      <w:pPr>
        <w:pStyle w:val="57"/>
        <w:spacing w:before="0" w:after="0" w:line="276" w:lineRule="auto"/>
        <w:ind w:firstLine="567"/>
        <w:jc w:val="both"/>
        <w:rPr>
          <w:color w:val="000000"/>
          <w:lang w:val="ru-RU"/>
        </w:rPr>
      </w:pPr>
    </w:p>
    <w:p w:rsidR="003C72E5" w:rsidRPr="00EB220F" w:rsidRDefault="003C72E5" w:rsidP="003C72E5">
      <w:pPr>
        <w:pStyle w:val="57"/>
        <w:spacing w:before="0" w:after="0" w:line="276" w:lineRule="auto"/>
        <w:ind w:firstLine="567"/>
        <w:jc w:val="both"/>
        <w:rPr>
          <w:color w:val="000000"/>
        </w:rPr>
      </w:pPr>
      <w:r w:rsidRPr="00EB220F">
        <w:rPr>
          <w:color w:val="000000"/>
        </w:rPr>
        <w:t xml:space="preserve">Основными фактором, влияющими на здоровье населения </w:t>
      </w:r>
      <w:r w:rsidRPr="00EB220F">
        <w:rPr>
          <w:color w:val="000000"/>
          <w:lang w:val="ru-RU"/>
        </w:rPr>
        <w:t>Краснозерского</w:t>
      </w:r>
      <w:r w:rsidRPr="00EB220F">
        <w:rPr>
          <w:color w:val="000000"/>
        </w:rPr>
        <w:t xml:space="preserve"> района является - питьевая вода не соответствующая гигиеническим нормам.</w:t>
      </w:r>
    </w:p>
    <w:p w:rsidR="003C72E5" w:rsidRPr="00EB220F" w:rsidRDefault="003C72E5" w:rsidP="003C72E5">
      <w:pPr>
        <w:pStyle w:val="57"/>
        <w:spacing w:before="0" w:after="0" w:line="276" w:lineRule="auto"/>
        <w:ind w:firstLine="567"/>
        <w:jc w:val="both"/>
        <w:rPr>
          <w:color w:val="000000"/>
          <w:lang w:val="ru-RU"/>
        </w:rPr>
      </w:pPr>
      <w:r w:rsidRPr="00EB220F">
        <w:rPr>
          <w:color w:val="000000"/>
        </w:rPr>
        <w:t xml:space="preserve">Сравнительный анализ данных об обеспеченности населенных пунктов </w:t>
      </w:r>
      <w:r w:rsidRPr="00EB220F">
        <w:rPr>
          <w:color w:val="000000"/>
          <w:lang w:val="ru-RU"/>
        </w:rPr>
        <w:t>Краснозерского</w:t>
      </w:r>
      <w:r w:rsidRPr="00EB220F">
        <w:rPr>
          <w:color w:val="000000"/>
        </w:rPr>
        <w:t xml:space="preserve"> района и проживающего в них населения питьевой водой за 2010 - 2011 годы, свидетельствует об улучшении снабжения населения доброкачественной питьевой водой. Доля населения, обеспеченного доброкачественной питьевой водой по сравнению с </w:t>
      </w:r>
      <w:smartTag w:uri="urn:schemas-microsoft-com:office:smarttags" w:element="metricconverter">
        <w:smartTagPr>
          <w:attr w:name="ProductID" w:val="2010 г"/>
        </w:smartTagPr>
        <w:r w:rsidRPr="00EB220F">
          <w:rPr>
            <w:color w:val="000000"/>
          </w:rPr>
          <w:t>2010 г</w:t>
        </w:r>
      </w:smartTag>
      <w:r w:rsidRPr="00EB220F">
        <w:rPr>
          <w:color w:val="000000"/>
        </w:rPr>
        <w:t xml:space="preserve">. в </w:t>
      </w:r>
      <w:smartTag w:uri="urn:schemas-microsoft-com:office:smarttags" w:element="metricconverter">
        <w:smartTagPr>
          <w:attr w:name="ProductID" w:val="2011 г"/>
        </w:smartTagPr>
        <w:r w:rsidRPr="00EB220F">
          <w:rPr>
            <w:color w:val="000000"/>
          </w:rPr>
          <w:t>2011 г</w:t>
        </w:r>
      </w:smartTag>
      <w:r w:rsidRPr="00EB220F">
        <w:rPr>
          <w:color w:val="000000"/>
        </w:rPr>
        <w:t>. увеличилась н</w:t>
      </w:r>
      <w:r w:rsidRPr="00EB220F">
        <w:rPr>
          <w:color w:val="000000"/>
        </w:rPr>
        <w:t>е</w:t>
      </w:r>
      <w:r w:rsidRPr="00EB220F">
        <w:rPr>
          <w:color w:val="000000"/>
        </w:rPr>
        <w:t>значительно</w:t>
      </w:r>
      <w:r w:rsidRPr="00EB220F">
        <w:rPr>
          <w:color w:val="000000"/>
          <w:lang w:val="ru-RU"/>
        </w:rPr>
        <w:t>.</w:t>
      </w:r>
    </w:p>
    <w:p w:rsidR="003C72E5" w:rsidRPr="00EB220F" w:rsidRDefault="003C72E5" w:rsidP="003C72E5">
      <w:pPr>
        <w:pStyle w:val="57"/>
        <w:spacing w:before="0" w:after="0" w:line="276" w:lineRule="auto"/>
        <w:ind w:firstLine="567"/>
        <w:jc w:val="both"/>
        <w:rPr>
          <w:color w:val="000000"/>
        </w:rPr>
      </w:pPr>
      <w:r w:rsidRPr="00EB220F">
        <w:rPr>
          <w:color w:val="000000"/>
        </w:rPr>
        <w:t xml:space="preserve">В </w:t>
      </w:r>
      <w:r w:rsidRPr="00EB220F">
        <w:rPr>
          <w:color w:val="000000"/>
          <w:lang w:val="ru-RU"/>
        </w:rPr>
        <w:t>Краснозерском</w:t>
      </w:r>
      <w:r w:rsidRPr="00EB220F">
        <w:rPr>
          <w:color w:val="000000"/>
        </w:rPr>
        <w:t xml:space="preserve"> районе питьевая вода имеет повышенную минерализацию, жесткость, и железо. Повышенное содержание железа в питьевой воде вызывает сухость кожи, оказывает раздражающее влияние на слизистую глаз. Риск для здоровья населения выражен в нарушениях иммунитета, влиянии на кроветворную систему и желудочно-кишечный тракт.</w:t>
      </w:r>
    </w:p>
    <w:p w:rsidR="003C72E5" w:rsidRPr="00EB220F" w:rsidRDefault="003C72E5" w:rsidP="003C72E5">
      <w:pPr>
        <w:pStyle w:val="57"/>
        <w:shd w:val="clear" w:color="auto" w:fill="auto"/>
        <w:spacing w:before="0" w:after="0" w:line="276" w:lineRule="auto"/>
        <w:ind w:firstLine="567"/>
        <w:jc w:val="both"/>
        <w:rPr>
          <w:color w:val="000000"/>
        </w:rPr>
      </w:pPr>
      <w:r w:rsidRPr="00EB220F">
        <w:rPr>
          <w:color w:val="000000"/>
        </w:rPr>
        <w:t>Высокое содержание железа приводит к неблагоприятному воздействию на кожу. При умывании жесткой водой на коже образуется пленка нераств</w:t>
      </w:r>
      <w:r w:rsidRPr="00EB220F">
        <w:rPr>
          <w:color w:val="000000"/>
        </w:rPr>
        <w:t>о</w:t>
      </w:r>
      <w:r w:rsidRPr="00EB220F">
        <w:rPr>
          <w:color w:val="000000"/>
        </w:rPr>
        <w:t>римой кальциевой соли, вызывающей раздражение. Риск для здоровья населения выражен в нарушениях иммунитета, влиянии на кроветворную систему и желудочно-кишечный тракт.</w:t>
      </w:r>
    </w:p>
    <w:p w:rsidR="003C72E5" w:rsidRPr="00EB220F" w:rsidRDefault="003C72E5" w:rsidP="003C72E5">
      <w:pPr>
        <w:pStyle w:val="57"/>
        <w:shd w:val="clear" w:color="auto" w:fill="auto"/>
        <w:spacing w:before="0" w:after="0" w:line="276" w:lineRule="auto"/>
        <w:ind w:firstLine="567"/>
        <w:jc w:val="both"/>
        <w:rPr>
          <w:rStyle w:val="1ff1"/>
          <w:color w:val="000000"/>
        </w:rPr>
      </w:pPr>
      <w:r w:rsidRPr="00EB220F">
        <w:rPr>
          <w:rStyle w:val="1ff1"/>
          <w:color w:val="000000"/>
        </w:rPr>
        <w:t>Удельный вес нестандартных проб водопроводной воды по микробиологическим показателям в 2011 году значительно улучшился, по санитарно-химическим показателям удельный вес нестандартных проб остается в теч</w:t>
      </w:r>
      <w:r w:rsidRPr="00EB220F">
        <w:rPr>
          <w:rStyle w:val="1ff1"/>
          <w:color w:val="000000"/>
        </w:rPr>
        <w:t>е</w:t>
      </w:r>
      <w:r w:rsidRPr="00EB220F">
        <w:rPr>
          <w:rStyle w:val="1ff1"/>
          <w:color w:val="000000"/>
        </w:rPr>
        <w:t>ние последних лет на высоком уровне.</w:t>
      </w:r>
    </w:p>
    <w:p w:rsidR="003C72E5" w:rsidRPr="00EB220F" w:rsidRDefault="003C72E5" w:rsidP="003C72E5">
      <w:pPr>
        <w:ind w:firstLine="708"/>
        <w:rPr>
          <w:color w:val="000000"/>
        </w:rPr>
      </w:pPr>
      <w:r w:rsidRPr="00EB220F">
        <w:rPr>
          <w:color w:val="000000"/>
        </w:rPr>
        <w:t>Неудовлетворительное качество питьевой воды объясняется природным составом подземных вод.</w:t>
      </w:r>
    </w:p>
    <w:p w:rsidR="003C72E5" w:rsidRPr="00EB220F" w:rsidRDefault="003C72E5" w:rsidP="003C72E5">
      <w:pPr>
        <w:ind w:firstLine="708"/>
        <w:rPr>
          <w:color w:val="000000"/>
        </w:rPr>
      </w:pPr>
      <w:r w:rsidRPr="00EB220F">
        <w:rPr>
          <w:color w:val="000000"/>
        </w:rPr>
        <w:t>Из обследованных скважин большое превышение ПДК  по железу наблюдается в р.п. Краснозерское, с. Веселовское и с. Половинное, с. Гербаево. Превышение ПДК по марганцу в с. Веселовское, с. Полойка, п. Голубинский.</w:t>
      </w:r>
    </w:p>
    <w:p w:rsidR="003C72E5" w:rsidRPr="00EB220F" w:rsidRDefault="003C72E5" w:rsidP="003C72E5">
      <w:pPr>
        <w:pStyle w:val="57"/>
        <w:spacing w:before="0" w:after="0" w:line="276" w:lineRule="auto"/>
        <w:ind w:firstLine="567"/>
        <w:jc w:val="both"/>
        <w:rPr>
          <w:color w:val="000000"/>
        </w:rPr>
      </w:pPr>
      <w:r w:rsidRPr="00EB220F">
        <w:rPr>
          <w:color w:val="000000"/>
        </w:rPr>
        <w:t>Системы водоснабжения существенно различаются в зависимости от категории поселения. В райцентре и в более крупных поселениях питьевые водопроводы включают водозаборные скважины, насосные станции 1-2 подъемов, водонапорные башни, реже установки по улучшению качества подземных вод, резервуары чистой воды, и разводящую сеть. В малых (до 200 человек) и средних (до 1000 человек) поселениях, водопроводы в подавляющем большинстве случаев состоят из скважин, резервуаров и разводящей сети.</w:t>
      </w:r>
    </w:p>
    <w:p w:rsidR="003C72E5" w:rsidRPr="00EB220F" w:rsidRDefault="003C72E5" w:rsidP="003C72E5">
      <w:pPr>
        <w:pStyle w:val="57"/>
        <w:spacing w:before="0" w:after="0" w:line="276" w:lineRule="auto"/>
        <w:ind w:firstLine="567"/>
        <w:jc w:val="both"/>
        <w:rPr>
          <w:color w:val="000000"/>
          <w:lang w:val="ru-RU"/>
        </w:rPr>
      </w:pPr>
      <w:r w:rsidRPr="00EB220F">
        <w:rPr>
          <w:color w:val="000000"/>
        </w:rPr>
        <w:t xml:space="preserve">Хозяйственно-питьевое водоснабжение в большинстве населенных пунктов района  осуществляется от муниципальных водопроводов. Высокая минерализация водоносных </w:t>
      </w:r>
      <w:r w:rsidRPr="00EB220F">
        <w:rPr>
          <w:color w:val="000000"/>
        </w:rPr>
        <w:lastRenderedPageBreak/>
        <w:t xml:space="preserve">горизонтов обуславливает неудовлетворительное качество воды по санитарно-химическим показателям. </w:t>
      </w:r>
    </w:p>
    <w:p w:rsidR="003C72E5" w:rsidRPr="00EB220F" w:rsidRDefault="003C72E5" w:rsidP="003C72E5">
      <w:pPr>
        <w:pStyle w:val="57"/>
        <w:spacing w:before="0" w:after="0" w:line="276" w:lineRule="auto"/>
        <w:ind w:firstLine="567"/>
        <w:jc w:val="both"/>
        <w:rPr>
          <w:color w:val="000000"/>
        </w:rPr>
      </w:pPr>
      <w:r w:rsidRPr="00EB220F">
        <w:rPr>
          <w:color w:val="000000"/>
        </w:rPr>
        <w:t>Скважины не оборудованы системами доочистки воды, в связи с чем, качество питьевой воды из разводящей сети по санитарно-химическим показателям также не соответствует санитарным нормам.</w:t>
      </w:r>
    </w:p>
    <w:p w:rsidR="003C72E5" w:rsidRPr="00EB220F" w:rsidRDefault="003C72E5" w:rsidP="003C72E5">
      <w:pPr>
        <w:pStyle w:val="57"/>
        <w:spacing w:before="0" w:after="0" w:line="276" w:lineRule="auto"/>
        <w:ind w:firstLine="567"/>
        <w:jc w:val="both"/>
        <w:rPr>
          <w:color w:val="000000"/>
        </w:rPr>
      </w:pPr>
      <w:r w:rsidRPr="00EB220F">
        <w:rPr>
          <w:color w:val="000000"/>
        </w:rPr>
        <w:t>Подземные воды  района превышают допустимые гигиенические нормативы по жесткости, содержанию железа, сухого остатка, мутности и благ</w:t>
      </w:r>
      <w:r w:rsidRPr="00EB220F">
        <w:rPr>
          <w:color w:val="000000"/>
        </w:rPr>
        <w:t>о</w:t>
      </w:r>
      <w:r w:rsidRPr="00EB220F">
        <w:rPr>
          <w:color w:val="000000"/>
        </w:rPr>
        <w:t>приятны по содержанию натрия.</w:t>
      </w:r>
    </w:p>
    <w:p w:rsidR="003C72E5" w:rsidRPr="00EB220F" w:rsidRDefault="003C72E5" w:rsidP="003C72E5">
      <w:pPr>
        <w:pStyle w:val="57"/>
        <w:spacing w:before="0" w:after="0" w:line="276" w:lineRule="auto"/>
        <w:ind w:firstLine="567"/>
        <w:jc w:val="both"/>
        <w:rPr>
          <w:color w:val="000000"/>
        </w:rPr>
      </w:pPr>
      <w:r w:rsidRPr="00EB220F">
        <w:rPr>
          <w:color w:val="000000"/>
        </w:rPr>
        <w:t>Состояние зон санитарной охраны объектов хозяйственно-питьевого в</w:t>
      </w:r>
      <w:r w:rsidRPr="00EB220F">
        <w:rPr>
          <w:color w:val="000000"/>
        </w:rPr>
        <w:t>о</w:t>
      </w:r>
      <w:r w:rsidRPr="00EB220F">
        <w:rPr>
          <w:color w:val="000000"/>
        </w:rPr>
        <w:t xml:space="preserve">доснабжения не соответствует гигиеническим требованиям и практически не меняется в течение многих лет. </w:t>
      </w:r>
    </w:p>
    <w:p w:rsidR="003C72E5" w:rsidRPr="00EB220F" w:rsidRDefault="003C72E5" w:rsidP="003C72E5">
      <w:pPr>
        <w:pStyle w:val="57"/>
        <w:spacing w:before="0" w:after="0" w:line="276" w:lineRule="auto"/>
        <w:ind w:firstLine="567"/>
        <w:jc w:val="both"/>
        <w:rPr>
          <w:color w:val="000000"/>
        </w:rPr>
      </w:pPr>
      <w:r w:rsidRPr="00EB220F">
        <w:rPr>
          <w:color w:val="000000"/>
        </w:rPr>
        <w:t xml:space="preserve">На территории района эксплуатируется </w:t>
      </w:r>
      <w:smartTag w:uri="urn:schemas-microsoft-com:office:smarttags" w:element="metricconverter">
        <w:smartTagPr>
          <w:attr w:name="ProductID" w:val="311,8 км"/>
        </w:smartTagPr>
        <w:r w:rsidRPr="00EB220F">
          <w:rPr>
            <w:iCs/>
            <w:color w:val="000000"/>
            <w:szCs w:val="28"/>
          </w:rPr>
          <w:t>311,8 км</w:t>
        </w:r>
      </w:smartTag>
      <w:r w:rsidRPr="00EB220F">
        <w:rPr>
          <w:color w:val="000000"/>
        </w:rPr>
        <w:t xml:space="preserve"> водопроводных сетей, из которых </w:t>
      </w:r>
      <w:smartTag w:uri="urn:schemas-microsoft-com:office:smarttags" w:element="metricconverter">
        <w:smartTagPr>
          <w:attr w:name="ProductID" w:val="47,9 км"/>
        </w:smartTagPr>
        <w:r w:rsidRPr="00EB220F">
          <w:rPr>
            <w:color w:val="000000"/>
            <w:lang w:val="ru-RU"/>
          </w:rPr>
          <w:t>47,9</w:t>
        </w:r>
        <w:r w:rsidRPr="00EB220F">
          <w:rPr>
            <w:color w:val="000000"/>
          </w:rPr>
          <w:t xml:space="preserve"> км</w:t>
        </w:r>
      </w:smartTag>
      <w:r w:rsidRPr="00EB220F">
        <w:rPr>
          <w:color w:val="000000"/>
        </w:rPr>
        <w:t xml:space="preserve"> водопровода нуждается в замене (</w:t>
      </w:r>
      <w:r w:rsidRPr="00EB220F">
        <w:rPr>
          <w:color w:val="000000"/>
          <w:lang w:val="ru-RU"/>
        </w:rPr>
        <w:t>1</w:t>
      </w:r>
      <w:r w:rsidR="00696948" w:rsidRPr="00EB220F">
        <w:rPr>
          <w:color w:val="000000"/>
          <w:lang w:val="ru-RU"/>
        </w:rPr>
        <w:t>5</w:t>
      </w:r>
      <w:r w:rsidRPr="00EB220F">
        <w:rPr>
          <w:color w:val="000000"/>
          <w:lang w:val="ru-RU"/>
        </w:rPr>
        <w:t>,</w:t>
      </w:r>
      <w:r w:rsidR="00696948" w:rsidRPr="00EB220F">
        <w:rPr>
          <w:color w:val="000000"/>
          <w:lang w:val="ru-RU"/>
        </w:rPr>
        <w:t>3</w:t>
      </w:r>
      <w:r w:rsidRPr="00EB220F">
        <w:rPr>
          <w:color w:val="000000"/>
          <w:lang w:val="ru-RU"/>
        </w:rPr>
        <w:t xml:space="preserve"> </w:t>
      </w:r>
      <w:r w:rsidRPr="00EB220F">
        <w:rPr>
          <w:color w:val="000000"/>
        </w:rPr>
        <w:t>%). В результате отсутствия на водопроводах необходимых водоочистных сооружений, а также слабого материально-технического обеспечения служб, эксплуатирующих системы водоснабжения, удельный вес проб питьевой воды, не отвечающий гигиеническим нормативам по санитарно-химическим показателям, остаётся на высоком уровне (</w:t>
      </w:r>
      <w:r w:rsidRPr="00EB220F">
        <w:rPr>
          <w:color w:val="000000"/>
          <w:lang w:val="ru-RU"/>
        </w:rPr>
        <w:t xml:space="preserve">до 50 </w:t>
      </w:r>
      <w:r w:rsidRPr="00EB220F">
        <w:rPr>
          <w:color w:val="000000"/>
        </w:rPr>
        <w:t>% всех проб). По микробиологическим показателям вода из разводящей сети соответствует санитарным нормам.</w:t>
      </w:r>
    </w:p>
    <w:p w:rsidR="003C72E5" w:rsidRPr="00EB220F" w:rsidRDefault="003C72E5" w:rsidP="003C72E5">
      <w:pPr>
        <w:pStyle w:val="57"/>
        <w:spacing w:before="0" w:after="0" w:line="276" w:lineRule="auto"/>
        <w:ind w:firstLine="567"/>
        <w:jc w:val="both"/>
        <w:rPr>
          <w:color w:val="000000"/>
        </w:rPr>
      </w:pPr>
      <w:r w:rsidRPr="00EB220F">
        <w:rPr>
          <w:color w:val="000000"/>
        </w:rPr>
        <w:t>Границы зон санитарной охраны  (ЗСО) водозаборов установлены.  О</w:t>
      </w:r>
      <w:r w:rsidRPr="00EB220F">
        <w:rPr>
          <w:color w:val="000000"/>
        </w:rPr>
        <w:t>с</w:t>
      </w:r>
      <w:r w:rsidRPr="00EB220F">
        <w:rPr>
          <w:color w:val="000000"/>
        </w:rPr>
        <w:t>новной целью создания и обеспечения режима в ЗСО является санитарная охрана от загрязнения источников водоснабжения и водопроводных сооружений, а также территорий, на которых они расположены.</w:t>
      </w:r>
    </w:p>
    <w:p w:rsidR="003C72E5" w:rsidRPr="00EB220F" w:rsidRDefault="003C72E5" w:rsidP="003C72E5">
      <w:pPr>
        <w:pStyle w:val="57"/>
        <w:spacing w:before="0" w:after="0" w:line="276" w:lineRule="auto"/>
        <w:ind w:firstLine="567"/>
        <w:jc w:val="both"/>
        <w:rPr>
          <w:color w:val="000000"/>
        </w:rPr>
      </w:pPr>
      <w:r w:rsidRPr="00EB220F">
        <w:rPr>
          <w:color w:val="000000"/>
        </w:rPr>
        <w:t>ЗСО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w:t>
      </w:r>
      <w:r w:rsidRPr="00EB220F">
        <w:rPr>
          <w:color w:val="000000"/>
        </w:rPr>
        <w:t>н</w:t>
      </w:r>
      <w:r w:rsidRPr="00EB220F">
        <w:rPr>
          <w:color w:val="000000"/>
        </w:rPr>
        <w:t xml:space="preserve">ного загрязнения и повреждения. </w:t>
      </w:r>
    </w:p>
    <w:p w:rsidR="003C72E5" w:rsidRPr="00EB220F" w:rsidRDefault="003C72E5" w:rsidP="003C72E5">
      <w:pPr>
        <w:pStyle w:val="57"/>
        <w:spacing w:before="0" w:after="0" w:line="276" w:lineRule="auto"/>
        <w:ind w:firstLine="567"/>
        <w:jc w:val="both"/>
        <w:rPr>
          <w:color w:val="000000"/>
        </w:rPr>
      </w:pPr>
      <w:r w:rsidRPr="00EB220F">
        <w:rPr>
          <w:color w:val="000000"/>
        </w:rPr>
        <w:t>В соответствии с требованиями СанПиН 2.1.4.027-95 границы первого пояса зон санитарной охраны водозабора из подземных источников назнач</w:t>
      </w:r>
      <w:r w:rsidRPr="00EB220F">
        <w:rPr>
          <w:color w:val="000000"/>
        </w:rPr>
        <w:t>а</w:t>
      </w:r>
      <w:r w:rsidRPr="00EB220F">
        <w:rPr>
          <w:color w:val="000000"/>
        </w:rPr>
        <w:t xml:space="preserve">ются радиусом </w:t>
      </w:r>
      <w:smartTag w:uri="urn:schemas-microsoft-com:office:smarttags" w:element="metricconverter">
        <w:smartTagPr>
          <w:attr w:name="ProductID" w:val="30 м"/>
        </w:smartTagPr>
        <w:r w:rsidRPr="00EB220F">
          <w:rPr>
            <w:color w:val="000000"/>
          </w:rPr>
          <w:t>30</w:t>
        </w:r>
        <w:r w:rsidRPr="00EB220F">
          <w:rPr>
            <w:color w:val="000000"/>
            <w:lang w:val="ru-RU"/>
          </w:rPr>
          <w:t xml:space="preserve"> </w:t>
        </w:r>
        <w:r w:rsidRPr="00EB220F">
          <w:rPr>
            <w:color w:val="000000"/>
          </w:rPr>
          <w:t>м</w:t>
        </w:r>
      </w:smartTag>
      <w:r w:rsidRPr="00EB220F">
        <w:rPr>
          <w:color w:val="000000"/>
        </w:rPr>
        <w:t>.</w:t>
      </w:r>
    </w:p>
    <w:p w:rsidR="00345655" w:rsidRPr="00EB220F" w:rsidRDefault="00345655" w:rsidP="003C72E5">
      <w:pPr>
        <w:pStyle w:val="57"/>
        <w:spacing w:before="0" w:after="0" w:line="276" w:lineRule="auto"/>
        <w:ind w:firstLine="567"/>
        <w:jc w:val="both"/>
        <w:rPr>
          <w:color w:val="000000"/>
          <w:lang w:val="ru-RU"/>
        </w:rPr>
      </w:pPr>
    </w:p>
    <w:p w:rsidR="003C72E5" w:rsidRPr="00EB220F" w:rsidRDefault="003C72E5" w:rsidP="003C72E5">
      <w:pPr>
        <w:pStyle w:val="57"/>
        <w:spacing w:before="0" w:after="0" w:line="276" w:lineRule="auto"/>
        <w:ind w:firstLine="567"/>
        <w:jc w:val="both"/>
        <w:rPr>
          <w:color w:val="000000"/>
        </w:rPr>
      </w:pPr>
      <w:r w:rsidRPr="00EB220F">
        <w:rPr>
          <w:color w:val="000000"/>
        </w:rPr>
        <w:t>Второй и третий пояса (пояса ограничений) включают территорию, предназначенную для предупреждения загрязнения воды источников вод</w:t>
      </w:r>
      <w:r w:rsidRPr="00EB220F">
        <w:rPr>
          <w:color w:val="000000"/>
        </w:rPr>
        <w:t>о</w:t>
      </w:r>
      <w:r w:rsidRPr="00EB220F">
        <w:rPr>
          <w:color w:val="000000"/>
        </w:rPr>
        <w:t>снабжения.</w:t>
      </w:r>
    </w:p>
    <w:p w:rsidR="003C72E5" w:rsidRPr="00EB220F" w:rsidRDefault="003C72E5" w:rsidP="003C72E5">
      <w:pPr>
        <w:pStyle w:val="57"/>
        <w:spacing w:before="0" w:after="0" w:line="276" w:lineRule="auto"/>
        <w:ind w:firstLine="567"/>
        <w:jc w:val="both"/>
        <w:rPr>
          <w:color w:val="000000"/>
        </w:rPr>
      </w:pPr>
      <w:r w:rsidRPr="00EB220F">
        <w:rPr>
          <w:color w:val="000000"/>
        </w:rPr>
        <w:t>Санитарная охрана водоводов обеспечивается санитарно-защитной полосой. Ширину санитарно-защитной полосы следует принимать по обе стороны от крайних линий водопровода:</w:t>
      </w:r>
    </w:p>
    <w:p w:rsidR="003C72E5" w:rsidRPr="00EB220F" w:rsidRDefault="003C72E5" w:rsidP="003C72E5">
      <w:pPr>
        <w:pStyle w:val="57"/>
        <w:spacing w:before="0" w:after="0" w:line="276" w:lineRule="auto"/>
        <w:ind w:firstLine="567"/>
        <w:jc w:val="both"/>
        <w:rPr>
          <w:color w:val="000000"/>
        </w:rPr>
      </w:pPr>
      <w:r w:rsidRPr="00EB220F">
        <w:rPr>
          <w:color w:val="000000"/>
        </w:rPr>
        <w:t xml:space="preserve">а) при отсутствии грунтовых вод - не менее </w:t>
      </w:r>
      <w:smartTag w:uri="urn:schemas-microsoft-com:office:smarttags" w:element="metricconverter">
        <w:smartTagPr>
          <w:attr w:name="ProductID" w:val="10 м"/>
        </w:smartTagPr>
        <w:r w:rsidRPr="00EB220F">
          <w:rPr>
            <w:color w:val="000000"/>
          </w:rPr>
          <w:t>10 м</w:t>
        </w:r>
      </w:smartTag>
      <w:r w:rsidRPr="00EB220F">
        <w:rPr>
          <w:color w:val="000000"/>
        </w:rPr>
        <w:t xml:space="preserve"> при диаметре водов</w:t>
      </w:r>
      <w:r w:rsidRPr="00EB220F">
        <w:rPr>
          <w:color w:val="000000"/>
        </w:rPr>
        <w:t>о</w:t>
      </w:r>
      <w:r w:rsidRPr="00EB220F">
        <w:rPr>
          <w:color w:val="000000"/>
        </w:rPr>
        <w:t xml:space="preserve">дов до </w:t>
      </w:r>
      <w:smartTag w:uri="urn:schemas-microsoft-com:office:smarttags" w:element="metricconverter">
        <w:smartTagPr>
          <w:attr w:name="ProductID" w:val="1000 мм"/>
        </w:smartTagPr>
        <w:r w:rsidRPr="00EB220F">
          <w:rPr>
            <w:color w:val="000000"/>
          </w:rPr>
          <w:t>1000 мм</w:t>
        </w:r>
      </w:smartTag>
      <w:r w:rsidRPr="00EB220F">
        <w:rPr>
          <w:color w:val="000000"/>
        </w:rPr>
        <w:t xml:space="preserve"> и не менее </w:t>
      </w:r>
      <w:smartTag w:uri="urn:schemas-microsoft-com:office:smarttags" w:element="metricconverter">
        <w:smartTagPr>
          <w:attr w:name="ProductID" w:val="20 м"/>
        </w:smartTagPr>
        <w:r w:rsidRPr="00EB220F">
          <w:rPr>
            <w:color w:val="000000"/>
          </w:rPr>
          <w:t>20 м</w:t>
        </w:r>
      </w:smartTag>
      <w:r w:rsidRPr="00EB220F">
        <w:rPr>
          <w:color w:val="000000"/>
        </w:rPr>
        <w:t xml:space="preserve"> при диаметре водоводов более </w:t>
      </w:r>
      <w:smartTag w:uri="urn:schemas-microsoft-com:office:smarttags" w:element="metricconverter">
        <w:smartTagPr>
          <w:attr w:name="ProductID" w:val="1000 мм"/>
        </w:smartTagPr>
        <w:r w:rsidRPr="00EB220F">
          <w:rPr>
            <w:color w:val="000000"/>
          </w:rPr>
          <w:t>1000 мм</w:t>
        </w:r>
      </w:smartTag>
      <w:r w:rsidRPr="00EB220F">
        <w:rPr>
          <w:color w:val="000000"/>
        </w:rPr>
        <w:t>;</w:t>
      </w:r>
    </w:p>
    <w:p w:rsidR="003C72E5" w:rsidRPr="00EB220F" w:rsidRDefault="003C72E5" w:rsidP="003C72E5">
      <w:pPr>
        <w:pStyle w:val="57"/>
        <w:spacing w:before="0" w:after="0" w:line="276" w:lineRule="auto"/>
        <w:ind w:firstLine="567"/>
        <w:jc w:val="both"/>
        <w:rPr>
          <w:color w:val="000000"/>
        </w:rPr>
      </w:pPr>
      <w:r w:rsidRPr="00EB220F">
        <w:rPr>
          <w:color w:val="000000"/>
        </w:rPr>
        <w:t xml:space="preserve">б) при наличии грунтовых вод - не менее </w:t>
      </w:r>
      <w:smartTag w:uri="urn:schemas-microsoft-com:office:smarttags" w:element="metricconverter">
        <w:smartTagPr>
          <w:attr w:name="ProductID" w:val="50 м"/>
        </w:smartTagPr>
        <w:r w:rsidRPr="00EB220F">
          <w:rPr>
            <w:color w:val="000000"/>
          </w:rPr>
          <w:t>50 м</w:t>
        </w:r>
      </w:smartTag>
      <w:r w:rsidRPr="00EB220F">
        <w:rPr>
          <w:color w:val="000000"/>
        </w:rPr>
        <w:t xml:space="preserve"> вне зависимости от диаметра водоводов.</w:t>
      </w:r>
    </w:p>
    <w:p w:rsidR="003C72E5" w:rsidRPr="00EB220F" w:rsidRDefault="003C72E5" w:rsidP="003C72E5">
      <w:pPr>
        <w:pStyle w:val="57"/>
        <w:spacing w:before="0" w:after="0" w:line="276" w:lineRule="auto"/>
        <w:ind w:firstLine="567"/>
        <w:jc w:val="both"/>
        <w:rPr>
          <w:color w:val="000000"/>
        </w:rPr>
      </w:pPr>
      <w:r w:rsidRPr="00EB220F">
        <w:rPr>
          <w:color w:val="000000"/>
        </w:rPr>
        <w:t>В случае необходимости допускается сокращение ширины санитарно-защитной полосы для водоводов, проходящих по застроенной территории, по согласованию с центром государственного санитарно-эпидемиологического надзора.</w:t>
      </w:r>
    </w:p>
    <w:p w:rsidR="003C72E5" w:rsidRPr="00EB220F" w:rsidRDefault="003C72E5" w:rsidP="003C72E5">
      <w:pPr>
        <w:pStyle w:val="57"/>
        <w:spacing w:before="0" w:after="0" w:line="276" w:lineRule="auto"/>
        <w:ind w:firstLine="567"/>
        <w:jc w:val="both"/>
        <w:rPr>
          <w:color w:val="000000"/>
        </w:rPr>
      </w:pPr>
      <w:r w:rsidRPr="00EB220F">
        <w:rPr>
          <w:color w:val="000000"/>
        </w:rPr>
        <w:lastRenderedPageBreak/>
        <w:t>В каждом из трех поясов, а также в пределах санитарно-защитной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w:t>
      </w:r>
    </w:p>
    <w:p w:rsidR="003C72E5" w:rsidRPr="00EB220F" w:rsidRDefault="003C72E5" w:rsidP="003C72E5">
      <w:pPr>
        <w:pStyle w:val="57"/>
        <w:spacing w:before="0" w:after="0" w:line="276" w:lineRule="auto"/>
        <w:ind w:firstLine="567"/>
        <w:jc w:val="both"/>
        <w:rPr>
          <w:color w:val="000000"/>
        </w:rPr>
      </w:pPr>
      <w:r w:rsidRPr="00EB220F">
        <w:rPr>
          <w:color w:val="000000"/>
        </w:rPr>
        <w:t>Одним из факторов, влияющих на качество потребляемой воды населением района, является состояние сетей и сооружений питьевого водоснабж</w:t>
      </w:r>
      <w:r w:rsidRPr="00EB220F">
        <w:rPr>
          <w:color w:val="000000"/>
        </w:rPr>
        <w:t>е</w:t>
      </w:r>
      <w:r w:rsidRPr="00EB220F">
        <w:rPr>
          <w:color w:val="000000"/>
        </w:rPr>
        <w:t>ния.</w:t>
      </w:r>
    </w:p>
    <w:p w:rsidR="003C72E5" w:rsidRPr="00EB220F" w:rsidRDefault="003C72E5" w:rsidP="003C72E5">
      <w:pPr>
        <w:pStyle w:val="57"/>
        <w:spacing w:before="0" w:after="0" w:line="276" w:lineRule="auto"/>
        <w:ind w:firstLine="567"/>
        <w:jc w:val="both"/>
        <w:rPr>
          <w:color w:val="000000"/>
        </w:rPr>
      </w:pPr>
      <w:r w:rsidRPr="00EB220F">
        <w:rPr>
          <w:color w:val="000000"/>
        </w:rPr>
        <w:t>В большинстве населенных пунктов района  водопроводная сеть технически устарела, примерно третья часть находится в ветхом и аварийном состоянии, что и  приводит к большому количеству аварий. Артезианские скважины содержатся в соответствии с требованиями СНиП и СанПиН. С</w:t>
      </w:r>
      <w:r w:rsidRPr="00EB220F">
        <w:rPr>
          <w:color w:val="000000"/>
        </w:rPr>
        <w:t>о</w:t>
      </w:r>
      <w:r w:rsidRPr="00EB220F">
        <w:rPr>
          <w:color w:val="000000"/>
        </w:rPr>
        <w:t xml:space="preserve">стояние подземных вод определяется воздействием на них как природных, так и техногенных факторов. </w:t>
      </w:r>
    </w:p>
    <w:p w:rsidR="003C72E5" w:rsidRPr="00EB220F" w:rsidRDefault="003C72E5" w:rsidP="003C72E5">
      <w:pPr>
        <w:pStyle w:val="57"/>
        <w:spacing w:before="0" w:after="0" w:line="276" w:lineRule="auto"/>
        <w:ind w:firstLine="567"/>
        <w:jc w:val="both"/>
        <w:rPr>
          <w:color w:val="000000"/>
        </w:rPr>
      </w:pPr>
      <w:r w:rsidRPr="00EB220F">
        <w:rPr>
          <w:color w:val="000000"/>
        </w:rPr>
        <w:t xml:space="preserve">Основную роль в загрязнении подземных вод играют неусовершенствованные свалки  промышленных, коммунальных и сельскохозяйственных отходов, наличие выгребных ям, жидкие отходы промышленных предприятий, не очищенные или слабо очищенные, часто сбрасываемые на поверхность земли, в малые водотоки и водоемы. </w:t>
      </w:r>
    </w:p>
    <w:p w:rsidR="003C72E5" w:rsidRPr="00EB220F" w:rsidRDefault="003C72E5" w:rsidP="003C72E5">
      <w:pPr>
        <w:pStyle w:val="57"/>
        <w:shd w:val="clear" w:color="auto" w:fill="auto"/>
        <w:spacing w:before="0" w:after="0" w:line="276" w:lineRule="auto"/>
        <w:ind w:firstLine="567"/>
        <w:jc w:val="both"/>
        <w:rPr>
          <w:color w:val="000000"/>
        </w:rPr>
      </w:pPr>
      <w:r w:rsidRPr="00EB220F">
        <w:rPr>
          <w:color w:val="000000"/>
        </w:rPr>
        <w:t xml:space="preserve">Сброс сточных вод производится в выгребные ямы и на рельеф местности. В настоящее время в населенных пунктах района система канализования </w:t>
      </w:r>
      <w:r w:rsidRPr="00EB220F">
        <w:rPr>
          <w:color w:val="000000"/>
          <w:lang w:val="ru-RU"/>
        </w:rPr>
        <w:t>отсутствует.</w:t>
      </w:r>
      <w:r w:rsidRPr="00EB220F">
        <w:rPr>
          <w:color w:val="000000"/>
        </w:rPr>
        <w:t xml:space="preserve"> Источники загрязнения поверхностных и подземных вод – сточные воды промышленных предприятий, животноводческих хозяйств, хозяйственно-бытовые сточные воды, ливневые и талые стоки.</w:t>
      </w:r>
    </w:p>
    <w:p w:rsidR="003C72E5" w:rsidRPr="00EB220F" w:rsidRDefault="003C72E5" w:rsidP="003C72E5">
      <w:pPr>
        <w:pStyle w:val="57"/>
        <w:shd w:val="clear" w:color="auto" w:fill="auto"/>
        <w:spacing w:before="0" w:after="0" w:line="276" w:lineRule="auto"/>
        <w:ind w:firstLine="567"/>
        <w:jc w:val="both"/>
        <w:rPr>
          <w:color w:val="000000"/>
        </w:rPr>
      </w:pPr>
      <w:r w:rsidRPr="00EB220F">
        <w:rPr>
          <w:color w:val="000000"/>
        </w:rPr>
        <w:t>В результате в поверхностные и подземные воды поступают тысячи кубических метров сточных вод, содержащих взвешенные вещества, сульфаты, хлориды, гидрокарбонаты, фосфаты, нитриты, нитраты, фенолы, нефтепродукты и другие химические соединения. Поступающие в водные объекты сточные воды приводят к заиливанию водотоков и озер.</w:t>
      </w:r>
    </w:p>
    <w:p w:rsidR="003C72E5" w:rsidRPr="00EB220F" w:rsidRDefault="003C72E5" w:rsidP="003C72E5">
      <w:pPr>
        <w:pStyle w:val="57"/>
        <w:spacing w:before="0" w:after="0" w:line="276" w:lineRule="auto"/>
        <w:ind w:firstLine="567"/>
        <w:jc w:val="both"/>
        <w:rPr>
          <w:color w:val="000000"/>
        </w:rPr>
      </w:pPr>
      <w:r w:rsidRPr="00EB220F">
        <w:rPr>
          <w:color w:val="000000"/>
        </w:rPr>
        <w:t xml:space="preserve">Уровень загрязнения атмосферного воздуха, поверхностных и подземных вод по </w:t>
      </w:r>
      <w:r w:rsidRPr="00EB220F">
        <w:rPr>
          <w:color w:val="000000"/>
          <w:lang w:val="ru-RU"/>
        </w:rPr>
        <w:t>Краснозерскому</w:t>
      </w:r>
      <w:r w:rsidRPr="00EB220F">
        <w:rPr>
          <w:color w:val="000000"/>
        </w:rPr>
        <w:t xml:space="preserve"> району ниже аналогичных показателей в целом по России. </w:t>
      </w:r>
    </w:p>
    <w:p w:rsidR="00345655" w:rsidRPr="00EB220F" w:rsidRDefault="003C72E5" w:rsidP="003C72E5">
      <w:pPr>
        <w:pStyle w:val="57"/>
        <w:spacing w:before="0" w:after="0" w:line="276" w:lineRule="auto"/>
        <w:ind w:firstLine="567"/>
        <w:jc w:val="both"/>
        <w:rPr>
          <w:color w:val="000000"/>
          <w:lang w:val="ru-RU"/>
        </w:rPr>
      </w:pPr>
      <w:r w:rsidRPr="00EB220F">
        <w:rPr>
          <w:color w:val="000000"/>
        </w:rPr>
        <w:t xml:space="preserve">Согласно Водному кодексу от водных акваторий должны быть установлены водоохранные зоны. В </w:t>
      </w:r>
      <w:r w:rsidRPr="00EB220F">
        <w:rPr>
          <w:color w:val="000000"/>
          <w:lang w:val="ru-RU"/>
        </w:rPr>
        <w:t>Краснозерском</w:t>
      </w:r>
      <w:r w:rsidRPr="00EB220F">
        <w:rPr>
          <w:color w:val="000000"/>
        </w:rPr>
        <w:t xml:space="preserve"> районе от большинства озер установлена водоохранная зона </w:t>
      </w:r>
      <w:smartTag w:uri="urn:schemas-microsoft-com:office:smarttags" w:element="metricconverter">
        <w:smartTagPr>
          <w:attr w:name="ProductID" w:val="50 метров"/>
        </w:smartTagPr>
        <w:r w:rsidRPr="00EB220F">
          <w:rPr>
            <w:color w:val="000000"/>
          </w:rPr>
          <w:t>50 метров</w:t>
        </w:r>
      </w:smartTag>
      <w:r w:rsidRPr="00EB220F">
        <w:rPr>
          <w:color w:val="000000"/>
        </w:rPr>
        <w:t>.</w:t>
      </w:r>
    </w:p>
    <w:p w:rsidR="003C72E5" w:rsidRPr="00EB220F" w:rsidRDefault="003C72E5" w:rsidP="003C72E5">
      <w:pPr>
        <w:pStyle w:val="57"/>
        <w:spacing w:before="0" w:after="0" w:line="276" w:lineRule="auto"/>
        <w:ind w:firstLine="567"/>
        <w:jc w:val="both"/>
        <w:rPr>
          <w:color w:val="000000"/>
        </w:rPr>
      </w:pPr>
      <w:r w:rsidRPr="00EB220F">
        <w:rPr>
          <w:color w:val="000000"/>
        </w:rPr>
        <w:t xml:space="preserve">Береговая полоса (полоса земли общего пользования) устанавливается согласно Водному кодексу шириной </w:t>
      </w:r>
      <w:smartTag w:uri="urn:schemas-microsoft-com:office:smarttags" w:element="metricconverter">
        <w:smartTagPr>
          <w:attr w:name="ProductID" w:val="20 метров"/>
        </w:smartTagPr>
        <w:r w:rsidRPr="00EB220F">
          <w:rPr>
            <w:color w:val="000000"/>
          </w:rPr>
          <w:t>20 метров</w:t>
        </w:r>
      </w:smartTag>
      <w:r w:rsidRPr="00EB220F">
        <w:rPr>
          <w:color w:val="000000"/>
        </w:rPr>
        <w:t xml:space="preserve">, за исключением береговой полосы каналов, а также рек и ручьев, протяженность которых от истока доустья не более чем </w:t>
      </w:r>
      <w:smartTag w:uri="urn:schemas-microsoft-com:office:smarttags" w:element="metricconverter">
        <w:smartTagPr>
          <w:attr w:name="ProductID" w:val="10 километров"/>
        </w:smartTagPr>
        <w:r w:rsidRPr="00EB220F">
          <w:rPr>
            <w:color w:val="000000"/>
          </w:rPr>
          <w:t>10 километров</w:t>
        </w:r>
      </w:smartTag>
      <w:r w:rsidRPr="00EB220F">
        <w:rPr>
          <w:color w:val="000000"/>
        </w:rPr>
        <w:t xml:space="preserve">. В этом случае ширина береговой полосы составляет </w:t>
      </w:r>
      <w:smartTag w:uri="urn:schemas-microsoft-com:office:smarttags" w:element="metricconverter">
        <w:smartTagPr>
          <w:attr w:name="ProductID" w:val="5 метров"/>
        </w:smartTagPr>
        <w:r w:rsidRPr="00EB220F">
          <w:rPr>
            <w:color w:val="000000"/>
          </w:rPr>
          <w:t>5 метров</w:t>
        </w:r>
      </w:smartTag>
      <w:r w:rsidRPr="00EB220F">
        <w:rPr>
          <w:color w:val="000000"/>
        </w:rPr>
        <w:t>.</w:t>
      </w:r>
    </w:p>
    <w:p w:rsidR="00727E2B" w:rsidRPr="00EB220F" w:rsidRDefault="00727E2B" w:rsidP="003C72E5">
      <w:pPr>
        <w:pStyle w:val="57"/>
        <w:spacing w:before="0" w:after="0" w:line="276" w:lineRule="auto"/>
        <w:ind w:firstLine="567"/>
        <w:jc w:val="both"/>
        <w:rPr>
          <w:color w:val="000000"/>
          <w:lang w:val="ru-RU"/>
        </w:rPr>
      </w:pPr>
    </w:p>
    <w:p w:rsidR="003C72E5" w:rsidRPr="00EB220F" w:rsidRDefault="003C72E5" w:rsidP="003C72E5">
      <w:pPr>
        <w:rPr>
          <w:rFonts w:ascii="Arial" w:hAnsi="Arial" w:cs="Arial"/>
          <w:b/>
          <w:i/>
          <w:color w:val="000000"/>
        </w:rPr>
      </w:pPr>
      <w:r w:rsidRPr="00EB220F">
        <w:rPr>
          <w:rFonts w:ascii="Arial" w:hAnsi="Arial" w:cs="Arial"/>
          <w:b/>
          <w:i/>
          <w:color w:val="000000"/>
        </w:rPr>
        <w:t>6.1.3. Состояние земельных ресурсов</w:t>
      </w:r>
    </w:p>
    <w:p w:rsidR="003C72E5" w:rsidRPr="00EB220F" w:rsidRDefault="003C72E5" w:rsidP="003C72E5">
      <w:pPr>
        <w:ind w:firstLine="708"/>
        <w:jc w:val="both"/>
        <w:rPr>
          <w:color w:val="000000"/>
        </w:rPr>
      </w:pPr>
      <w:r w:rsidRPr="00EB220F">
        <w:rPr>
          <w:color w:val="000000"/>
        </w:rPr>
        <w:t xml:space="preserve">Общий земельный фонд района составляет </w:t>
      </w:r>
      <w:smartTag w:uri="urn:schemas-microsoft-com:office:smarttags" w:element="metricconverter">
        <w:smartTagPr>
          <w:attr w:name="ProductID" w:val="532994 га"/>
        </w:smartTagPr>
        <w:r w:rsidRPr="00EB220F">
          <w:rPr>
            <w:color w:val="000000"/>
          </w:rPr>
          <w:t>532994 га</w:t>
        </w:r>
      </w:smartTag>
      <w:r w:rsidRPr="00EB220F">
        <w:rPr>
          <w:color w:val="000000"/>
        </w:rPr>
        <w:t>. Основную часть те</w:t>
      </w:r>
      <w:r w:rsidRPr="00EB220F">
        <w:rPr>
          <w:color w:val="000000"/>
        </w:rPr>
        <w:t>р</w:t>
      </w:r>
      <w:r w:rsidRPr="00EB220F">
        <w:rPr>
          <w:color w:val="000000"/>
        </w:rPr>
        <w:t xml:space="preserve">ритории района занимают земли сельскохозяйственного назначения </w:t>
      </w:r>
      <w:smartTag w:uri="urn:schemas-microsoft-com:office:smarttags" w:element="metricconverter">
        <w:smartTagPr>
          <w:attr w:name="ProductID" w:val="474262 га"/>
        </w:smartTagPr>
        <w:r w:rsidRPr="00EB220F">
          <w:rPr>
            <w:color w:val="000000"/>
          </w:rPr>
          <w:t>474262 га</w:t>
        </w:r>
      </w:smartTag>
      <w:r w:rsidRPr="00EB220F">
        <w:rPr>
          <w:color w:val="000000"/>
        </w:rPr>
        <w:t xml:space="preserve"> (88,9 %). На втором месте стоят земли водного фонда –24418 га (4,6 %). Другие категории земель представл</w:t>
      </w:r>
      <w:r w:rsidRPr="00EB220F">
        <w:rPr>
          <w:color w:val="000000"/>
        </w:rPr>
        <w:t>е</w:t>
      </w:r>
      <w:r w:rsidRPr="00EB220F">
        <w:rPr>
          <w:color w:val="000000"/>
        </w:rPr>
        <w:t>ны в районе более скромно и занимают меньшие площади. Так, земли населенных пун</w:t>
      </w:r>
      <w:r w:rsidRPr="00EB220F">
        <w:rPr>
          <w:color w:val="000000"/>
        </w:rPr>
        <w:t>к</w:t>
      </w:r>
      <w:r w:rsidRPr="00EB220F">
        <w:rPr>
          <w:color w:val="000000"/>
        </w:rPr>
        <w:t xml:space="preserve">тов занимают </w:t>
      </w:r>
      <w:smartTag w:uri="urn:schemas-microsoft-com:office:smarttags" w:element="metricconverter">
        <w:smartTagPr>
          <w:attr w:name="ProductID" w:val="8463 га"/>
        </w:smartTagPr>
        <w:r w:rsidRPr="00EB220F">
          <w:rPr>
            <w:color w:val="000000"/>
          </w:rPr>
          <w:t>8463 га</w:t>
        </w:r>
      </w:smartTag>
      <w:r w:rsidRPr="00EB220F">
        <w:rPr>
          <w:color w:val="000000"/>
        </w:rPr>
        <w:t xml:space="preserve">, земли промышленности - </w:t>
      </w:r>
      <w:smartTag w:uri="urn:schemas-microsoft-com:office:smarttags" w:element="metricconverter">
        <w:smartTagPr>
          <w:attr w:name="ProductID" w:val="2766 га"/>
        </w:smartTagPr>
        <w:r w:rsidRPr="00EB220F">
          <w:rPr>
            <w:color w:val="000000"/>
          </w:rPr>
          <w:t>2766 га</w:t>
        </w:r>
      </w:smartTag>
      <w:r w:rsidRPr="00EB220F">
        <w:rPr>
          <w:color w:val="000000"/>
        </w:rPr>
        <w:t xml:space="preserve">, земли запаса – </w:t>
      </w:r>
      <w:smartTag w:uri="urn:schemas-microsoft-com:office:smarttags" w:element="metricconverter">
        <w:smartTagPr>
          <w:attr w:name="ProductID" w:val="11535 га"/>
        </w:smartTagPr>
        <w:r w:rsidRPr="00EB220F">
          <w:rPr>
            <w:color w:val="000000"/>
          </w:rPr>
          <w:t>11535 га</w:t>
        </w:r>
      </w:smartTag>
      <w:r w:rsidRPr="00EB220F">
        <w:rPr>
          <w:color w:val="000000"/>
        </w:rPr>
        <w:t xml:space="preserve">, земли лесного фонда - </w:t>
      </w:r>
      <w:smartTag w:uri="urn:schemas-microsoft-com:office:smarttags" w:element="metricconverter">
        <w:smartTagPr>
          <w:attr w:name="ProductID" w:val="11420 га"/>
        </w:smartTagPr>
        <w:r w:rsidRPr="00EB220F">
          <w:rPr>
            <w:color w:val="000000"/>
          </w:rPr>
          <w:t>11420 га</w:t>
        </w:r>
      </w:smartTag>
      <w:r w:rsidRPr="00EB220F">
        <w:rPr>
          <w:color w:val="000000"/>
        </w:rPr>
        <w:t>, земли особо охр</w:t>
      </w:r>
      <w:r w:rsidRPr="00EB220F">
        <w:rPr>
          <w:color w:val="000000"/>
        </w:rPr>
        <w:t>а</w:t>
      </w:r>
      <w:r w:rsidRPr="00EB220F">
        <w:rPr>
          <w:color w:val="000000"/>
        </w:rPr>
        <w:t xml:space="preserve">няемых территорий – </w:t>
      </w:r>
      <w:smartTag w:uri="urn:schemas-microsoft-com:office:smarttags" w:element="metricconverter">
        <w:smartTagPr>
          <w:attr w:name="ProductID" w:val="130 га"/>
        </w:smartTagPr>
        <w:r w:rsidRPr="00EB220F">
          <w:rPr>
            <w:color w:val="000000"/>
          </w:rPr>
          <w:t>130 га</w:t>
        </w:r>
      </w:smartTag>
      <w:r w:rsidRPr="00EB220F">
        <w:rPr>
          <w:color w:val="000000"/>
        </w:rPr>
        <w:t>.</w:t>
      </w:r>
    </w:p>
    <w:p w:rsidR="003C72E5" w:rsidRPr="00EB220F" w:rsidRDefault="003C72E5" w:rsidP="003C72E5">
      <w:pPr>
        <w:ind w:firstLine="708"/>
        <w:jc w:val="both"/>
        <w:rPr>
          <w:color w:val="000000"/>
        </w:rPr>
      </w:pPr>
    </w:p>
    <w:p w:rsidR="00696948" w:rsidRPr="00EB220F" w:rsidRDefault="00696948" w:rsidP="003C72E5">
      <w:pPr>
        <w:ind w:firstLine="708"/>
        <w:jc w:val="both"/>
        <w:rPr>
          <w:color w:val="000000"/>
        </w:rPr>
      </w:pPr>
    </w:p>
    <w:p w:rsidR="00696948" w:rsidRPr="00EB220F" w:rsidRDefault="00696948" w:rsidP="003C72E5">
      <w:pPr>
        <w:ind w:firstLine="708"/>
        <w:jc w:val="both"/>
        <w:rPr>
          <w:color w:val="000000"/>
        </w:rPr>
      </w:pPr>
    </w:p>
    <w:p w:rsidR="005E1863" w:rsidRPr="00EB220F" w:rsidRDefault="005E1863" w:rsidP="003C72E5">
      <w:pPr>
        <w:ind w:firstLine="708"/>
        <w:jc w:val="both"/>
        <w:rPr>
          <w:color w:val="000000"/>
        </w:rPr>
      </w:pPr>
    </w:p>
    <w:p w:rsidR="003C72E5" w:rsidRPr="00EB220F" w:rsidRDefault="003C72E5" w:rsidP="003C72E5">
      <w:pPr>
        <w:spacing w:line="276" w:lineRule="auto"/>
        <w:rPr>
          <w:b/>
          <w:i/>
          <w:color w:val="000000"/>
        </w:rPr>
      </w:pPr>
      <w:r w:rsidRPr="00EB220F">
        <w:rPr>
          <w:b/>
          <w:i/>
          <w:color w:val="000000"/>
        </w:rPr>
        <w:lastRenderedPageBreak/>
        <w:t>Наличие сельскохозяодится йственных угодий на 01.01.2010, га</w:t>
      </w:r>
    </w:p>
    <w:p w:rsidR="003C72E5" w:rsidRPr="00EB220F" w:rsidRDefault="003C72E5" w:rsidP="003C72E5">
      <w:pPr>
        <w:spacing w:line="276" w:lineRule="auto"/>
        <w:ind w:firstLine="567"/>
        <w:jc w:val="right"/>
        <w:rPr>
          <w:color w:val="000000"/>
        </w:rPr>
      </w:pPr>
      <w:r w:rsidRPr="00EB220F">
        <w:rPr>
          <w:color w:val="000000"/>
        </w:rPr>
        <w:t>Таблица № 6.1.6</w:t>
      </w:r>
    </w:p>
    <w:tbl>
      <w:tblPr>
        <w:tblW w:w="9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2987"/>
        <w:gridCol w:w="1418"/>
        <w:gridCol w:w="1185"/>
        <w:gridCol w:w="1260"/>
        <w:gridCol w:w="2520"/>
      </w:tblGrid>
      <w:tr w:rsidR="003C72E5" w:rsidRPr="00EB220F" w:rsidTr="003C72E5">
        <w:trPr>
          <w:trHeight w:val="232"/>
        </w:trPr>
        <w:tc>
          <w:tcPr>
            <w:tcW w:w="2987" w:type="dxa"/>
            <w:vMerge w:val="restart"/>
            <w:shd w:val="clear" w:color="auto" w:fill="FFFFFF"/>
            <w:vAlign w:val="center"/>
          </w:tcPr>
          <w:p w:rsidR="003C72E5" w:rsidRPr="00EB220F" w:rsidRDefault="003C72E5" w:rsidP="003C72E5">
            <w:pPr>
              <w:spacing w:line="276" w:lineRule="auto"/>
              <w:ind w:firstLine="284"/>
              <w:jc w:val="both"/>
              <w:rPr>
                <w:color w:val="000000"/>
              </w:rPr>
            </w:pPr>
            <w:r w:rsidRPr="00EB220F">
              <w:rPr>
                <w:color w:val="000000"/>
              </w:rPr>
              <w:t>Показатели</w:t>
            </w:r>
          </w:p>
        </w:tc>
        <w:tc>
          <w:tcPr>
            <w:tcW w:w="1418" w:type="dxa"/>
            <w:vMerge w:val="restart"/>
            <w:shd w:val="clear" w:color="auto" w:fill="FFFFFF"/>
            <w:vAlign w:val="center"/>
          </w:tcPr>
          <w:p w:rsidR="003C72E5" w:rsidRPr="00EB220F" w:rsidRDefault="003C72E5" w:rsidP="003C72E5">
            <w:pPr>
              <w:spacing w:line="276" w:lineRule="auto"/>
              <w:ind w:left="180" w:right="50"/>
              <w:jc w:val="center"/>
              <w:rPr>
                <w:color w:val="000000"/>
              </w:rPr>
            </w:pPr>
            <w:r w:rsidRPr="00EB220F">
              <w:rPr>
                <w:color w:val="000000"/>
              </w:rPr>
              <w:t>Всекатег</w:t>
            </w:r>
            <w:r w:rsidRPr="00EB220F">
              <w:rPr>
                <w:color w:val="000000"/>
              </w:rPr>
              <w:t>о</w:t>
            </w:r>
            <w:r w:rsidRPr="00EB220F">
              <w:rPr>
                <w:color w:val="000000"/>
              </w:rPr>
              <w:t>риих</w:t>
            </w:r>
            <w:r w:rsidRPr="00EB220F">
              <w:rPr>
                <w:color w:val="000000"/>
              </w:rPr>
              <w:t>о</w:t>
            </w:r>
            <w:r w:rsidRPr="00EB220F">
              <w:rPr>
                <w:color w:val="000000"/>
              </w:rPr>
              <w:t>зяйств</w:t>
            </w:r>
          </w:p>
        </w:tc>
        <w:tc>
          <w:tcPr>
            <w:tcW w:w="4965" w:type="dxa"/>
            <w:gridSpan w:val="3"/>
            <w:shd w:val="clear" w:color="auto" w:fill="FFFFFF"/>
            <w:vAlign w:val="center"/>
          </w:tcPr>
          <w:p w:rsidR="003C72E5" w:rsidRPr="00EB220F" w:rsidRDefault="003C72E5" w:rsidP="003C72E5">
            <w:pPr>
              <w:spacing w:line="276" w:lineRule="auto"/>
              <w:jc w:val="center"/>
              <w:rPr>
                <w:color w:val="000000"/>
              </w:rPr>
            </w:pPr>
            <w:r w:rsidRPr="00EB220F">
              <w:rPr>
                <w:color w:val="000000"/>
              </w:rPr>
              <w:t>в том числе:</w:t>
            </w:r>
          </w:p>
        </w:tc>
      </w:tr>
      <w:tr w:rsidR="003C72E5" w:rsidRPr="00EB220F" w:rsidTr="003C72E5">
        <w:trPr>
          <w:trHeight w:val="662"/>
        </w:trPr>
        <w:tc>
          <w:tcPr>
            <w:tcW w:w="2987" w:type="dxa"/>
            <w:vMerge/>
            <w:shd w:val="clear" w:color="auto" w:fill="FFFFFF"/>
            <w:vAlign w:val="center"/>
          </w:tcPr>
          <w:p w:rsidR="003C72E5" w:rsidRPr="00EB220F" w:rsidRDefault="003C72E5" w:rsidP="003C72E5">
            <w:pPr>
              <w:spacing w:line="276" w:lineRule="auto"/>
              <w:ind w:firstLine="284"/>
              <w:jc w:val="both"/>
              <w:rPr>
                <w:color w:val="000000"/>
              </w:rPr>
            </w:pPr>
          </w:p>
        </w:tc>
        <w:tc>
          <w:tcPr>
            <w:tcW w:w="1418" w:type="dxa"/>
            <w:vMerge/>
            <w:shd w:val="clear" w:color="auto" w:fill="FFFFFF"/>
            <w:vAlign w:val="center"/>
          </w:tcPr>
          <w:p w:rsidR="003C72E5" w:rsidRPr="00EB220F" w:rsidRDefault="003C72E5" w:rsidP="003C72E5">
            <w:pPr>
              <w:spacing w:line="276" w:lineRule="auto"/>
              <w:ind w:left="180" w:right="50"/>
              <w:jc w:val="center"/>
              <w:rPr>
                <w:color w:val="000000"/>
              </w:rPr>
            </w:pPr>
          </w:p>
        </w:tc>
        <w:tc>
          <w:tcPr>
            <w:tcW w:w="1185" w:type="dxa"/>
            <w:shd w:val="clear" w:color="auto" w:fill="FFFFFF"/>
            <w:vAlign w:val="center"/>
          </w:tcPr>
          <w:p w:rsidR="003C72E5" w:rsidRPr="00EB220F" w:rsidRDefault="003C72E5" w:rsidP="003C72E5">
            <w:pPr>
              <w:spacing w:line="276" w:lineRule="auto"/>
              <w:ind w:left="131"/>
              <w:jc w:val="center"/>
              <w:rPr>
                <w:color w:val="000000"/>
              </w:rPr>
            </w:pPr>
            <w:r w:rsidRPr="00EB220F">
              <w:rPr>
                <w:color w:val="000000"/>
              </w:rPr>
              <w:t>В собс</w:t>
            </w:r>
            <w:r w:rsidRPr="00EB220F">
              <w:rPr>
                <w:color w:val="000000"/>
              </w:rPr>
              <w:t>т</w:t>
            </w:r>
            <w:r w:rsidRPr="00EB220F">
              <w:rPr>
                <w:color w:val="000000"/>
              </w:rPr>
              <w:t>венности граждан</w:t>
            </w:r>
          </w:p>
        </w:tc>
        <w:tc>
          <w:tcPr>
            <w:tcW w:w="1260" w:type="dxa"/>
            <w:shd w:val="clear" w:color="auto" w:fill="FFFFFF"/>
            <w:vAlign w:val="center"/>
          </w:tcPr>
          <w:p w:rsidR="003C72E5" w:rsidRPr="00EB220F" w:rsidRDefault="003C72E5" w:rsidP="003C72E5">
            <w:pPr>
              <w:spacing w:before="100" w:beforeAutospacing="1" w:after="100" w:afterAutospacing="1"/>
              <w:jc w:val="center"/>
              <w:rPr>
                <w:color w:val="000000"/>
              </w:rPr>
            </w:pPr>
            <w:r w:rsidRPr="00EB220F">
              <w:rPr>
                <w:color w:val="000000"/>
              </w:rPr>
              <w:t>В собс</w:t>
            </w:r>
            <w:r w:rsidRPr="00EB220F">
              <w:rPr>
                <w:color w:val="000000"/>
              </w:rPr>
              <w:t>т</w:t>
            </w:r>
            <w:r w:rsidRPr="00EB220F">
              <w:rPr>
                <w:color w:val="000000"/>
              </w:rPr>
              <w:t>венности юридич</w:t>
            </w:r>
            <w:r w:rsidRPr="00EB220F">
              <w:rPr>
                <w:color w:val="000000"/>
              </w:rPr>
              <w:t>е</w:t>
            </w:r>
            <w:r w:rsidRPr="00EB220F">
              <w:rPr>
                <w:color w:val="000000"/>
              </w:rPr>
              <w:t>ских лиц</w:t>
            </w:r>
          </w:p>
        </w:tc>
        <w:tc>
          <w:tcPr>
            <w:tcW w:w="2520" w:type="dxa"/>
            <w:shd w:val="clear" w:color="auto" w:fill="FFFFFF"/>
            <w:vAlign w:val="center"/>
          </w:tcPr>
          <w:p w:rsidR="003C72E5" w:rsidRPr="00EB220F" w:rsidRDefault="003C72E5" w:rsidP="003C72E5">
            <w:pPr>
              <w:spacing w:line="276" w:lineRule="auto"/>
              <w:ind w:left="131"/>
              <w:rPr>
                <w:color w:val="000000"/>
              </w:rPr>
            </w:pPr>
            <w:r w:rsidRPr="00EB220F">
              <w:rPr>
                <w:color w:val="000000"/>
              </w:rPr>
              <w:t>В госуда</w:t>
            </w:r>
            <w:r w:rsidRPr="00EB220F">
              <w:rPr>
                <w:color w:val="000000"/>
              </w:rPr>
              <w:t>р</w:t>
            </w:r>
            <w:r w:rsidRPr="00EB220F">
              <w:rPr>
                <w:color w:val="000000"/>
              </w:rPr>
              <w:t>ственной и муниципальной собстве</w:t>
            </w:r>
            <w:r w:rsidRPr="00EB220F">
              <w:rPr>
                <w:color w:val="000000"/>
              </w:rPr>
              <w:t>н</w:t>
            </w:r>
            <w:r w:rsidRPr="00EB220F">
              <w:rPr>
                <w:color w:val="000000"/>
              </w:rPr>
              <w:t>ности</w:t>
            </w:r>
          </w:p>
        </w:tc>
      </w:tr>
      <w:tr w:rsidR="003C72E5" w:rsidRPr="00EB220F" w:rsidTr="003C72E5">
        <w:trPr>
          <w:trHeight w:val="227"/>
        </w:trPr>
        <w:tc>
          <w:tcPr>
            <w:tcW w:w="2987" w:type="dxa"/>
            <w:shd w:val="clear" w:color="auto" w:fill="FFFFFF"/>
          </w:tcPr>
          <w:p w:rsidR="003C72E5" w:rsidRPr="00EB220F" w:rsidRDefault="003C72E5" w:rsidP="003C72E5">
            <w:pPr>
              <w:spacing w:line="276" w:lineRule="auto"/>
              <w:ind w:left="284"/>
              <w:jc w:val="both"/>
              <w:rPr>
                <w:color w:val="000000"/>
              </w:rPr>
            </w:pPr>
            <w:r w:rsidRPr="00EB220F">
              <w:rPr>
                <w:color w:val="000000"/>
              </w:rPr>
              <w:t>Сельскохозяйственные угодья</w:t>
            </w:r>
          </w:p>
        </w:tc>
        <w:tc>
          <w:tcPr>
            <w:tcW w:w="1418" w:type="dxa"/>
            <w:shd w:val="clear" w:color="auto" w:fill="FFFFFF"/>
            <w:vAlign w:val="center"/>
          </w:tcPr>
          <w:p w:rsidR="003C72E5" w:rsidRPr="00EB220F" w:rsidRDefault="003C72E5" w:rsidP="003C72E5">
            <w:pPr>
              <w:spacing w:line="276" w:lineRule="auto"/>
              <w:ind w:left="180" w:right="50"/>
              <w:jc w:val="center"/>
              <w:rPr>
                <w:color w:val="000000"/>
              </w:rPr>
            </w:pPr>
            <w:r w:rsidRPr="00EB220F">
              <w:rPr>
                <w:color w:val="000000"/>
              </w:rPr>
              <w:t>432363</w:t>
            </w:r>
          </w:p>
        </w:tc>
        <w:tc>
          <w:tcPr>
            <w:tcW w:w="1185" w:type="dxa"/>
            <w:shd w:val="clear" w:color="auto" w:fill="FFFFFF"/>
            <w:vAlign w:val="center"/>
          </w:tcPr>
          <w:p w:rsidR="003C72E5" w:rsidRPr="00EB220F" w:rsidRDefault="003C72E5" w:rsidP="003C72E5">
            <w:pPr>
              <w:spacing w:line="276" w:lineRule="auto"/>
              <w:ind w:left="131" w:right="170"/>
              <w:jc w:val="center"/>
              <w:rPr>
                <w:color w:val="000000"/>
              </w:rPr>
            </w:pPr>
            <w:r w:rsidRPr="00EB220F">
              <w:rPr>
                <w:color w:val="000000"/>
              </w:rPr>
              <w:t>294401</w:t>
            </w:r>
          </w:p>
        </w:tc>
        <w:tc>
          <w:tcPr>
            <w:tcW w:w="1260" w:type="dxa"/>
            <w:shd w:val="clear" w:color="auto" w:fill="FFFFFF"/>
            <w:vAlign w:val="center"/>
          </w:tcPr>
          <w:p w:rsidR="003C72E5" w:rsidRPr="00EB220F" w:rsidRDefault="003C72E5" w:rsidP="003C72E5">
            <w:pPr>
              <w:spacing w:line="276" w:lineRule="auto"/>
              <w:ind w:left="131" w:right="170"/>
              <w:jc w:val="center"/>
              <w:rPr>
                <w:color w:val="000000"/>
              </w:rPr>
            </w:pPr>
            <w:r w:rsidRPr="00EB220F">
              <w:rPr>
                <w:color w:val="000000"/>
              </w:rPr>
              <w:t>7679</w:t>
            </w:r>
          </w:p>
        </w:tc>
        <w:tc>
          <w:tcPr>
            <w:tcW w:w="2520" w:type="dxa"/>
            <w:shd w:val="clear" w:color="auto" w:fill="FFFFFF"/>
            <w:vAlign w:val="center"/>
          </w:tcPr>
          <w:p w:rsidR="003C72E5" w:rsidRPr="00EB220F" w:rsidRDefault="003C72E5" w:rsidP="003C72E5">
            <w:pPr>
              <w:spacing w:line="276" w:lineRule="auto"/>
              <w:ind w:left="131" w:right="170"/>
              <w:jc w:val="center"/>
              <w:rPr>
                <w:color w:val="000000"/>
              </w:rPr>
            </w:pPr>
            <w:r w:rsidRPr="00EB220F">
              <w:rPr>
                <w:color w:val="000000"/>
              </w:rPr>
              <w:t>172182</w:t>
            </w:r>
          </w:p>
        </w:tc>
      </w:tr>
    </w:tbl>
    <w:p w:rsidR="003C72E5" w:rsidRPr="00EB220F" w:rsidRDefault="003C72E5" w:rsidP="003C72E5">
      <w:pPr>
        <w:ind w:firstLine="708"/>
        <w:jc w:val="both"/>
        <w:rPr>
          <w:color w:val="000000"/>
        </w:rPr>
      </w:pPr>
    </w:p>
    <w:p w:rsidR="003C72E5" w:rsidRPr="00EB220F" w:rsidRDefault="003C72E5" w:rsidP="003C72E5">
      <w:pPr>
        <w:spacing w:line="276" w:lineRule="auto"/>
        <w:ind w:firstLine="567"/>
        <w:jc w:val="both"/>
        <w:rPr>
          <w:color w:val="000000"/>
        </w:rPr>
      </w:pPr>
      <w:r w:rsidRPr="00EB220F">
        <w:rPr>
          <w:color w:val="000000"/>
        </w:rPr>
        <w:t>Равнинный характер и общая низменность обширных пространств обуславливают высокое стояние грунтовых вод и отсутствие естественных ст</w:t>
      </w:r>
      <w:r w:rsidRPr="00EB220F">
        <w:rPr>
          <w:color w:val="000000"/>
        </w:rPr>
        <w:t>о</w:t>
      </w:r>
      <w:r w:rsidRPr="00EB220F">
        <w:rPr>
          <w:color w:val="000000"/>
        </w:rPr>
        <w:t>ков поверхностных вод. Наличие бессточных низин является благоприятным для соленакопления, а, следовател</w:t>
      </w:r>
      <w:r w:rsidRPr="00EB220F">
        <w:rPr>
          <w:color w:val="000000"/>
        </w:rPr>
        <w:t>ь</w:t>
      </w:r>
      <w:r w:rsidRPr="00EB220F">
        <w:rPr>
          <w:color w:val="000000"/>
        </w:rPr>
        <w:t>но, для развития засоленных и солонцовых почв. Соли лишь частично удаляются из вер</w:t>
      </w:r>
      <w:r w:rsidRPr="00EB220F">
        <w:rPr>
          <w:color w:val="000000"/>
        </w:rPr>
        <w:t>х</w:t>
      </w:r>
      <w:r w:rsidRPr="00EB220F">
        <w:rPr>
          <w:color w:val="000000"/>
        </w:rPr>
        <w:t>них почвенных горизонтов, а значительная их часть относится в межгривные понижения и озера.</w:t>
      </w:r>
    </w:p>
    <w:p w:rsidR="003C72E5" w:rsidRPr="00EB220F" w:rsidRDefault="003C72E5" w:rsidP="003C72E5">
      <w:pPr>
        <w:spacing w:line="276" w:lineRule="auto"/>
        <w:ind w:firstLine="567"/>
        <w:jc w:val="both"/>
        <w:rPr>
          <w:color w:val="000000"/>
        </w:rPr>
      </w:pPr>
      <w:r w:rsidRPr="00EB220F">
        <w:rPr>
          <w:color w:val="000000"/>
        </w:rPr>
        <w:t>Черноземы, в силу такого распределения, а также серые осолоделые почвы встречаются, перемежаясь с почвами засоленного, солонцового и з</w:t>
      </w:r>
      <w:r w:rsidRPr="00EB220F">
        <w:rPr>
          <w:color w:val="000000"/>
        </w:rPr>
        <w:t>а</w:t>
      </w:r>
      <w:r w:rsidRPr="00EB220F">
        <w:rPr>
          <w:color w:val="000000"/>
        </w:rPr>
        <w:t>болоченного типов.</w:t>
      </w:r>
    </w:p>
    <w:p w:rsidR="003C72E5" w:rsidRPr="00EB220F" w:rsidRDefault="003C72E5" w:rsidP="003C72E5">
      <w:pPr>
        <w:spacing w:line="276" w:lineRule="auto"/>
        <w:ind w:firstLine="567"/>
        <w:jc w:val="both"/>
        <w:rPr>
          <w:color w:val="000000"/>
        </w:rPr>
      </w:pPr>
      <w:r w:rsidRPr="00EB220F">
        <w:rPr>
          <w:color w:val="000000"/>
        </w:rPr>
        <w:t>В силу преобладания отрицательных элементов рельефа площадь солонцов и соло</w:t>
      </w:r>
      <w:r w:rsidRPr="00EB220F">
        <w:rPr>
          <w:color w:val="000000"/>
        </w:rPr>
        <w:t>н</w:t>
      </w:r>
      <w:r w:rsidRPr="00EB220F">
        <w:rPr>
          <w:color w:val="000000"/>
        </w:rPr>
        <w:t>чаков очень значительна.</w:t>
      </w:r>
    </w:p>
    <w:p w:rsidR="003C72E5" w:rsidRPr="00EB220F" w:rsidRDefault="003C72E5" w:rsidP="003C72E5">
      <w:pPr>
        <w:spacing w:line="276" w:lineRule="auto"/>
        <w:ind w:firstLine="567"/>
        <w:jc w:val="both"/>
        <w:rPr>
          <w:color w:val="000000"/>
        </w:rPr>
      </w:pPr>
      <w:r w:rsidRPr="00EB220F">
        <w:rPr>
          <w:color w:val="000000"/>
        </w:rPr>
        <w:t>Механический состав почв и почвообразующих пород на гривах преимущественно тяжело и среднесуглинистый; в местах гривных понижений – глинистый.</w:t>
      </w:r>
    </w:p>
    <w:p w:rsidR="003C72E5" w:rsidRPr="00EB220F" w:rsidRDefault="003C72E5" w:rsidP="003C72E5">
      <w:pPr>
        <w:spacing w:line="276" w:lineRule="auto"/>
        <w:ind w:firstLine="567"/>
        <w:jc w:val="both"/>
        <w:rPr>
          <w:color w:val="000000"/>
        </w:rPr>
      </w:pPr>
      <w:r w:rsidRPr="00EB220F">
        <w:rPr>
          <w:color w:val="000000"/>
        </w:rPr>
        <w:t>Загрязнение почвы происходит отходами производства и потребления (бытовыми отходами). В районе 47 свалок, из них 35 учтеных и 12 – не учтенных. Из 35 учтеных свалок ТБО - 9 и из 12 не учтенных 8 свалок ТБО не отвечают санитарным требов</w:t>
      </w:r>
      <w:r w:rsidRPr="00EB220F">
        <w:rPr>
          <w:color w:val="000000"/>
        </w:rPr>
        <w:t>а</w:t>
      </w:r>
      <w:r w:rsidRPr="00EB220F">
        <w:rPr>
          <w:color w:val="000000"/>
        </w:rPr>
        <w:t xml:space="preserve">ниям (36,2 %): нет ограждений. </w:t>
      </w:r>
    </w:p>
    <w:p w:rsidR="003C72E5" w:rsidRPr="00EB220F" w:rsidRDefault="003C72E5" w:rsidP="003C72E5">
      <w:pPr>
        <w:spacing w:line="276" w:lineRule="auto"/>
        <w:ind w:firstLine="567"/>
        <w:jc w:val="both"/>
        <w:rPr>
          <w:color w:val="000000"/>
        </w:rPr>
      </w:pPr>
      <w:r w:rsidRPr="00EB220F">
        <w:rPr>
          <w:color w:val="000000"/>
        </w:rPr>
        <w:t>В 2011 году  на все поданные заявки о выдаче санитарно-эпидемиологических з</w:t>
      </w:r>
      <w:r w:rsidRPr="00EB220F">
        <w:rPr>
          <w:color w:val="000000"/>
        </w:rPr>
        <w:t>а</w:t>
      </w:r>
      <w:r w:rsidRPr="00EB220F">
        <w:rPr>
          <w:color w:val="000000"/>
        </w:rPr>
        <w:t>ключений о соответствии свалки ТБО требованиям - заключения выданы. Программа производственного контроля за соблюдением санитарного законодательства и выполнен</w:t>
      </w:r>
      <w:r w:rsidRPr="00EB220F">
        <w:rPr>
          <w:color w:val="000000"/>
        </w:rPr>
        <w:t>и</w:t>
      </w:r>
      <w:r w:rsidRPr="00EB220F">
        <w:rPr>
          <w:color w:val="000000"/>
        </w:rPr>
        <w:t>ем санитарно-эпидемиологических (профилактических) мероприятий разработана по м</w:t>
      </w:r>
      <w:r w:rsidRPr="00EB220F">
        <w:rPr>
          <w:color w:val="000000"/>
        </w:rPr>
        <w:t>у</w:t>
      </w:r>
      <w:r w:rsidRPr="00EB220F">
        <w:rPr>
          <w:color w:val="000000"/>
        </w:rPr>
        <w:t xml:space="preserve">ниципальным образованиям района, но не выполняется. </w:t>
      </w:r>
    </w:p>
    <w:p w:rsidR="003C72E5" w:rsidRPr="00EB220F" w:rsidRDefault="003C72E5" w:rsidP="003C72E5">
      <w:pPr>
        <w:spacing w:line="276" w:lineRule="auto"/>
        <w:ind w:firstLine="567"/>
        <w:jc w:val="both"/>
        <w:rPr>
          <w:color w:val="000000"/>
        </w:rPr>
      </w:pPr>
      <w:r w:rsidRPr="00EB220F">
        <w:rPr>
          <w:color w:val="000000"/>
        </w:rPr>
        <w:t xml:space="preserve">Надзор за санитарным состоянием почвы в первую очередь проводится в детских общеобразовательных учреждениях, на спортивно-игровых, иговых детских площадках, в зонах санитарной охраны водоемов, прибрежных зонах, санитарно-защитных зонах. </w:t>
      </w:r>
    </w:p>
    <w:p w:rsidR="003C72E5" w:rsidRPr="00EB220F" w:rsidRDefault="003C72E5" w:rsidP="003C72E5">
      <w:pPr>
        <w:spacing w:line="276" w:lineRule="auto"/>
        <w:ind w:firstLine="567"/>
        <w:jc w:val="both"/>
        <w:rPr>
          <w:color w:val="000000"/>
        </w:rPr>
      </w:pPr>
      <w:r w:rsidRPr="00EB220F">
        <w:rPr>
          <w:color w:val="000000"/>
        </w:rPr>
        <w:t>В 2011 году проводился санитарно-гигиенический мониторинг за почвой населе</w:t>
      </w:r>
      <w:r w:rsidRPr="00EB220F">
        <w:rPr>
          <w:color w:val="000000"/>
        </w:rPr>
        <w:t>н</w:t>
      </w:r>
      <w:r w:rsidRPr="00EB220F">
        <w:rPr>
          <w:color w:val="000000"/>
        </w:rPr>
        <w:t xml:space="preserve">ных мест, для этого опрелелена 1 точка – территория МДОУ д/с № 6 «Ромашка», уличная игровая площадка. </w:t>
      </w:r>
    </w:p>
    <w:p w:rsidR="003C72E5" w:rsidRPr="00EB220F" w:rsidRDefault="003C72E5" w:rsidP="003C72E5">
      <w:pPr>
        <w:spacing w:line="276" w:lineRule="auto"/>
        <w:ind w:firstLine="567"/>
        <w:jc w:val="both"/>
        <w:rPr>
          <w:color w:val="000000"/>
        </w:rPr>
      </w:pPr>
      <w:r w:rsidRPr="00EB220F">
        <w:rPr>
          <w:color w:val="000000"/>
        </w:rPr>
        <w:t>В санитарно-эпилемиологическом отношении почву по уровню загрязнения следует отнести к допустимой по санитарно-токсикологическим, санитарно-бактериологическим и санитарно-паразитологическим показателям.</w:t>
      </w:r>
    </w:p>
    <w:p w:rsidR="003C72E5" w:rsidRPr="00EB220F" w:rsidRDefault="003C72E5" w:rsidP="003C72E5">
      <w:pPr>
        <w:spacing w:line="276" w:lineRule="auto"/>
        <w:ind w:firstLine="567"/>
        <w:jc w:val="both"/>
        <w:rPr>
          <w:color w:val="000000"/>
        </w:rPr>
      </w:pPr>
      <w:r w:rsidRPr="00EB220F">
        <w:rPr>
          <w:color w:val="000000"/>
        </w:rPr>
        <w:t>В 2011 году исследовано 69 проб почвы, 53 - по паразитологическим показателям, 16 - по санитарно-химическим показателям, таблица № 6.1.7. Превышения ПДК, установл</w:t>
      </w:r>
      <w:r w:rsidRPr="00EB220F">
        <w:rPr>
          <w:color w:val="000000"/>
        </w:rPr>
        <w:t>е</w:t>
      </w:r>
      <w:r w:rsidRPr="00EB220F">
        <w:rPr>
          <w:color w:val="000000"/>
        </w:rPr>
        <w:t>ных санитарными правилами и гигиеническим нормам не выявлено.</w:t>
      </w:r>
    </w:p>
    <w:p w:rsidR="00727E2B" w:rsidRPr="00EB220F" w:rsidRDefault="00727E2B" w:rsidP="003C72E5">
      <w:pPr>
        <w:spacing w:line="276" w:lineRule="auto"/>
        <w:rPr>
          <w:b/>
          <w:i/>
          <w:color w:val="000000"/>
        </w:rPr>
      </w:pPr>
    </w:p>
    <w:p w:rsidR="00727E2B" w:rsidRPr="00EB220F" w:rsidRDefault="003C72E5" w:rsidP="00727E2B">
      <w:pPr>
        <w:spacing w:line="276" w:lineRule="auto"/>
        <w:ind w:firstLine="567"/>
        <w:rPr>
          <w:color w:val="000000"/>
        </w:rPr>
      </w:pPr>
      <w:r w:rsidRPr="00EB220F">
        <w:rPr>
          <w:b/>
          <w:i/>
          <w:color w:val="000000"/>
        </w:rPr>
        <w:t>Санитарная характеристика состояния почвы в селитебной зоне на территории Краснозерского района  и р.п. Краснозерское в 2011 году</w:t>
      </w:r>
      <w:r w:rsidR="00727E2B" w:rsidRPr="00EB220F">
        <w:rPr>
          <w:b/>
          <w:i/>
          <w:color w:val="000000"/>
        </w:rPr>
        <w:t xml:space="preserve">     </w:t>
      </w:r>
      <w:r w:rsidR="00727E2B" w:rsidRPr="00EB220F">
        <w:rPr>
          <w:color w:val="000000"/>
        </w:rPr>
        <w:t>Таблица № 6.1.7</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7"/>
        <w:gridCol w:w="822"/>
        <w:gridCol w:w="1075"/>
        <w:gridCol w:w="1049"/>
        <w:gridCol w:w="855"/>
        <w:gridCol w:w="1075"/>
        <w:gridCol w:w="1049"/>
        <w:gridCol w:w="815"/>
        <w:gridCol w:w="1075"/>
        <w:gridCol w:w="1049"/>
      </w:tblGrid>
      <w:tr w:rsidR="003C72E5" w:rsidRPr="00EB220F" w:rsidTr="003C72E5">
        <w:tc>
          <w:tcPr>
            <w:tcW w:w="707" w:type="dxa"/>
            <w:vMerge w:val="restart"/>
            <w:vAlign w:val="center"/>
          </w:tcPr>
          <w:p w:rsidR="003C72E5" w:rsidRPr="00EB220F" w:rsidRDefault="00727E2B" w:rsidP="003C72E5">
            <w:pPr>
              <w:spacing w:line="276" w:lineRule="auto"/>
              <w:jc w:val="center"/>
              <w:rPr>
                <w:color w:val="000000"/>
                <w:sz w:val="22"/>
                <w:szCs w:val="22"/>
              </w:rPr>
            </w:pPr>
            <w:r w:rsidRPr="00EB220F">
              <w:rPr>
                <w:b/>
                <w:i/>
                <w:color w:val="000000"/>
              </w:rPr>
              <w:t xml:space="preserve">                        </w:t>
            </w:r>
            <w:r w:rsidR="003C72E5" w:rsidRPr="00EB220F">
              <w:rPr>
                <w:color w:val="000000"/>
                <w:sz w:val="22"/>
                <w:szCs w:val="22"/>
              </w:rPr>
              <w:t>Год</w:t>
            </w:r>
          </w:p>
        </w:tc>
        <w:tc>
          <w:tcPr>
            <w:tcW w:w="2946" w:type="dxa"/>
            <w:gridSpan w:val="3"/>
            <w:vAlign w:val="center"/>
          </w:tcPr>
          <w:p w:rsidR="003C72E5" w:rsidRPr="00EB220F" w:rsidRDefault="003C72E5" w:rsidP="003C72E5">
            <w:pPr>
              <w:spacing w:line="276" w:lineRule="auto"/>
              <w:jc w:val="center"/>
              <w:rPr>
                <w:color w:val="000000"/>
                <w:sz w:val="22"/>
                <w:szCs w:val="22"/>
              </w:rPr>
            </w:pPr>
            <w:r w:rsidRPr="00EB220F">
              <w:rPr>
                <w:color w:val="000000"/>
                <w:sz w:val="22"/>
                <w:szCs w:val="22"/>
              </w:rPr>
              <w:t>Микробиологические</w:t>
            </w:r>
          </w:p>
          <w:p w:rsidR="003C72E5" w:rsidRPr="00EB220F" w:rsidRDefault="003C72E5" w:rsidP="003C72E5">
            <w:pPr>
              <w:spacing w:line="276" w:lineRule="auto"/>
              <w:jc w:val="center"/>
              <w:rPr>
                <w:color w:val="000000"/>
                <w:sz w:val="22"/>
                <w:szCs w:val="22"/>
              </w:rPr>
            </w:pPr>
            <w:r w:rsidRPr="00EB220F">
              <w:rPr>
                <w:color w:val="000000"/>
                <w:sz w:val="22"/>
                <w:szCs w:val="22"/>
              </w:rPr>
              <w:t>показатели</w:t>
            </w:r>
          </w:p>
        </w:tc>
        <w:tc>
          <w:tcPr>
            <w:tcW w:w="2979" w:type="dxa"/>
            <w:gridSpan w:val="3"/>
            <w:vAlign w:val="center"/>
          </w:tcPr>
          <w:p w:rsidR="003C72E5" w:rsidRPr="00EB220F" w:rsidRDefault="003C72E5" w:rsidP="003C72E5">
            <w:pPr>
              <w:spacing w:line="276" w:lineRule="auto"/>
              <w:jc w:val="center"/>
              <w:rPr>
                <w:color w:val="000000"/>
                <w:sz w:val="22"/>
                <w:szCs w:val="22"/>
              </w:rPr>
            </w:pPr>
            <w:r w:rsidRPr="00EB220F">
              <w:rPr>
                <w:color w:val="000000"/>
                <w:sz w:val="22"/>
                <w:szCs w:val="22"/>
              </w:rPr>
              <w:t>Санитарно-химические показатели/ в т.ч. тяжелые м</w:t>
            </w:r>
            <w:r w:rsidRPr="00EB220F">
              <w:rPr>
                <w:color w:val="000000"/>
                <w:sz w:val="22"/>
                <w:szCs w:val="22"/>
              </w:rPr>
              <w:t>е</w:t>
            </w:r>
            <w:r w:rsidRPr="00EB220F">
              <w:rPr>
                <w:color w:val="000000"/>
                <w:sz w:val="22"/>
                <w:szCs w:val="22"/>
              </w:rPr>
              <w:t>таллы</w:t>
            </w:r>
          </w:p>
        </w:tc>
        <w:tc>
          <w:tcPr>
            <w:tcW w:w="2939" w:type="dxa"/>
            <w:gridSpan w:val="3"/>
            <w:vAlign w:val="center"/>
          </w:tcPr>
          <w:p w:rsidR="003C72E5" w:rsidRPr="00EB220F" w:rsidRDefault="003C72E5" w:rsidP="003C72E5">
            <w:pPr>
              <w:spacing w:line="276" w:lineRule="auto"/>
              <w:jc w:val="center"/>
              <w:rPr>
                <w:color w:val="000000"/>
                <w:sz w:val="22"/>
                <w:szCs w:val="22"/>
              </w:rPr>
            </w:pPr>
            <w:r w:rsidRPr="00EB220F">
              <w:rPr>
                <w:color w:val="000000"/>
                <w:sz w:val="22"/>
                <w:szCs w:val="22"/>
              </w:rPr>
              <w:t>Гельминты</w:t>
            </w:r>
          </w:p>
        </w:tc>
      </w:tr>
      <w:tr w:rsidR="003C72E5" w:rsidRPr="00EB220F" w:rsidTr="003C72E5">
        <w:tc>
          <w:tcPr>
            <w:tcW w:w="707" w:type="dxa"/>
            <w:vMerge/>
            <w:vAlign w:val="center"/>
          </w:tcPr>
          <w:p w:rsidR="003C72E5" w:rsidRPr="00EB220F" w:rsidRDefault="003C72E5" w:rsidP="003C72E5">
            <w:pPr>
              <w:spacing w:line="276" w:lineRule="auto"/>
              <w:jc w:val="center"/>
              <w:rPr>
                <w:color w:val="000000"/>
                <w:sz w:val="22"/>
                <w:szCs w:val="22"/>
              </w:rPr>
            </w:pPr>
          </w:p>
        </w:tc>
        <w:tc>
          <w:tcPr>
            <w:tcW w:w="822" w:type="dxa"/>
            <w:vAlign w:val="center"/>
          </w:tcPr>
          <w:p w:rsidR="003C72E5" w:rsidRPr="00EB220F" w:rsidRDefault="003C72E5" w:rsidP="003C72E5">
            <w:pPr>
              <w:spacing w:line="276" w:lineRule="auto"/>
              <w:jc w:val="center"/>
              <w:rPr>
                <w:color w:val="000000"/>
                <w:sz w:val="22"/>
                <w:szCs w:val="22"/>
              </w:rPr>
            </w:pPr>
            <w:r w:rsidRPr="00EB220F">
              <w:rPr>
                <w:color w:val="000000"/>
                <w:sz w:val="22"/>
                <w:szCs w:val="22"/>
              </w:rPr>
              <w:t>Всего</w:t>
            </w:r>
          </w:p>
          <w:p w:rsidR="003C72E5" w:rsidRPr="00EB220F" w:rsidRDefault="003C72E5" w:rsidP="003C72E5">
            <w:pPr>
              <w:spacing w:line="276" w:lineRule="auto"/>
              <w:jc w:val="center"/>
              <w:rPr>
                <w:color w:val="000000"/>
                <w:sz w:val="22"/>
                <w:szCs w:val="22"/>
              </w:rPr>
            </w:pPr>
            <w:r w:rsidRPr="00EB220F">
              <w:rPr>
                <w:color w:val="000000"/>
                <w:sz w:val="22"/>
                <w:szCs w:val="22"/>
              </w:rPr>
              <w:t>проб</w:t>
            </w:r>
          </w:p>
        </w:tc>
        <w:tc>
          <w:tcPr>
            <w:tcW w:w="1075" w:type="dxa"/>
            <w:vAlign w:val="center"/>
          </w:tcPr>
          <w:p w:rsidR="003C72E5" w:rsidRPr="00EB220F" w:rsidRDefault="003C72E5" w:rsidP="003C72E5">
            <w:pPr>
              <w:spacing w:line="276" w:lineRule="auto"/>
              <w:jc w:val="center"/>
              <w:rPr>
                <w:color w:val="000000"/>
                <w:sz w:val="22"/>
                <w:szCs w:val="22"/>
              </w:rPr>
            </w:pPr>
            <w:r w:rsidRPr="00EB220F">
              <w:rPr>
                <w:color w:val="000000"/>
                <w:sz w:val="22"/>
                <w:szCs w:val="22"/>
              </w:rPr>
              <w:t xml:space="preserve">Не </w:t>
            </w:r>
          </w:p>
          <w:p w:rsidR="003C72E5" w:rsidRPr="00EB220F" w:rsidRDefault="003C72E5" w:rsidP="003C72E5">
            <w:pPr>
              <w:spacing w:line="276" w:lineRule="auto"/>
              <w:jc w:val="center"/>
              <w:rPr>
                <w:color w:val="000000"/>
                <w:sz w:val="22"/>
                <w:szCs w:val="22"/>
              </w:rPr>
            </w:pPr>
            <w:r w:rsidRPr="00EB220F">
              <w:rPr>
                <w:color w:val="000000"/>
                <w:sz w:val="22"/>
                <w:szCs w:val="22"/>
              </w:rPr>
              <w:t>Отвечает</w:t>
            </w:r>
          </w:p>
          <w:p w:rsidR="003C72E5" w:rsidRPr="00EB220F" w:rsidRDefault="003C72E5" w:rsidP="003C72E5">
            <w:pPr>
              <w:spacing w:line="276" w:lineRule="auto"/>
              <w:jc w:val="center"/>
              <w:rPr>
                <w:color w:val="000000"/>
                <w:sz w:val="22"/>
                <w:szCs w:val="22"/>
              </w:rPr>
            </w:pPr>
            <w:r w:rsidRPr="00EB220F">
              <w:rPr>
                <w:color w:val="000000"/>
                <w:sz w:val="22"/>
                <w:szCs w:val="22"/>
              </w:rPr>
              <w:t>нормам</w:t>
            </w:r>
          </w:p>
        </w:tc>
        <w:tc>
          <w:tcPr>
            <w:tcW w:w="1049" w:type="dxa"/>
            <w:vAlign w:val="center"/>
          </w:tcPr>
          <w:p w:rsidR="003C72E5" w:rsidRPr="00EB220F" w:rsidRDefault="003C72E5" w:rsidP="003C72E5">
            <w:pPr>
              <w:spacing w:line="276" w:lineRule="auto"/>
              <w:jc w:val="center"/>
              <w:rPr>
                <w:color w:val="000000"/>
                <w:sz w:val="22"/>
                <w:szCs w:val="22"/>
              </w:rPr>
            </w:pPr>
            <w:r w:rsidRPr="00EB220F">
              <w:rPr>
                <w:color w:val="000000"/>
                <w:sz w:val="22"/>
                <w:szCs w:val="22"/>
              </w:rPr>
              <w:t>Доля</w:t>
            </w:r>
          </w:p>
          <w:p w:rsidR="003C72E5" w:rsidRPr="00EB220F" w:rsidRDefault="003C72E5" w:rsidP="003C72E5">
            <w:pPr>
              <w:spacing w:line="276" w:lineRule="auto"/>
              <w:jc w:val="center"/>
              <w:rPr>
                <w:color w:val="000000"/>
                <w:sz w:val="22"/>
                <w:szCs w:val="22"/>
              </w:rPr>
            </w:pPr>
            <w:r w:rsidRPr="00EB220F">
              <w:rPr>
                <w:color w:val="000000"/>
                <w:sz w:val="22"/>
                <w:szCs w:val="22"/>
              </w:rPr>
              <w:t>Нестанд.</w:t>
            </w:r>
          </w:p>
          <w:p w:rsidR="003C72E5" w:rsidRPr="00EB220F" w:rsidRDefault="003C72E5" w:rsidP="003C72E5">
            <w:pPr>
              <w:spacing w:line="276" w:lineRule="auto"/>
              <w:jc w:val="center"/>
              <w:rPr>
                <w:color w:val="000000"/>
                <w:sz w:val="22"/>
                <w:szCs w:val="22"/>
              </w:rPr>
            </w:pPr>
            <w:r w:rsidRPr="00EB220F">
              <w:rPr>
                <w:color w:val="000000"/>
                <w:sz w:val="22"/>
                <w:szCs w:val="22"/>
              </w:rPr>
              <w:t>проб</w:t>
            </w:r>
          </w:p>
        </w:tc>
        <w:tc>
          <w:tcPr>
            <w:tcW w:w="855" w:type="dxa"/>
            <w:vAlign w:val="center"/>
          </w:tcPr>
          <w:p w:rsidR="003C72E5" w:rsidRPr="00EB220F" w:rsidRDefault="003C72E5" w:rsidP="003C72E5">
            <w:pPr>
              <w:spacing w:line="276" w:lineRule="auto"/>
              <w:jc w:val="center"/>
              <w:rPr>
                <w:color w:val="000000"/>
                <w:sz w:val="22"/>
                <w:szCs w:val="22"/>
              </w:rPr>
            </w:pPr>
            <w:r w:rsidRPr="00EB220F">
              <w:rPr>
                <w:color w:val="000000"/>
                <w:sz w:val="22"/>
                <w:szCs w:val="22"/>
              </w:rPr>
              <w:t>Всего</w:t>
            </w:r>
          </w:p>
          <w:p w:rsidR="003C72E5" w:rsidRPr="00EB220F" w:rsidRDefault="003C72E5" w:rsidP="003C72E5">
            <w:pPr>
              <w:spacing w:line="276" w:lineRule="auto"/>
              <w:jc w:val="center"/>
              <w:rPr>
                <w:color w:val="000000"/>
                <w:sz w:val="22"/>
                <w:szCs w:val="22"/>
              </w:rPr>
            </w:pPr>
            <w:r w:rsidRPr="00EB220F">
              <w:rPr>
                <w:color w:val="000000"/>
                <w:sz w:val="22"/>
                <w:szCs w:val="22"/>
              </w:rPr>
              <w:t>проб</w:t>
            </w:r>
          </w:p>
        </w:tc>
        <w:tc>
          <w:tcPr>
            <w:tcW w:w="1075" w:type="dxa"/>
            <w:vAlign w:val="center"/>
          </w:tcPr>
          <w:p w:rsidR="003C72E5" w:rsidRPr="00EB220F" w:rsidRDefault="003C72E5" w:rsidP="003C72E5">
            <w:pPr>
              <w:spacing w:line="276" w:lineRule="auto"/>
              <w:jc w:val="center"/>
              <w:rPr>
                <w:color w:val="000000"/>
                <w:sz w:val="22"/>
                <w:szCs w:val="22"/>
              </w:rPr>
            </w:pPr>
            <w:r w:rsidRPr="00EB220F">
              <w:rPr>
                <w:color w:val="000000"/>
                <w:sz w:val="22"/>
                <w:szCs w:val="22"/>
              </w:rPr>
              <w:t xml:space="preserve">Не </w:t>
            </w:r>
          </w:p>
          <w:p w:rsidR="003C72E5" w:rsidRPr="00EB220F" w:rsidRDefault="003C72E5" w:rsidP="003C72E5">
            <w:pPr>
              <w:spacing w:line="276" w:lineRule="auto"/>
              <w:jc w:val="center"/>
              <w:rPr>
                <w:color w:val="000000"/>
                <w:sz w:val="22"/>
                <w:szCs w:val="22"/>
              </w:rPr>
            </w:pPr>
            <w:r w:rsidRPr="00EB220F">
              <w:rPr>
                <w:color w:val="000000"/>
                <w:sz w:val="22"/>
                <w:szCs w:val="22"/>
              </w:rPr>
              <w:t>Отвечает</w:t>
            </w:r>
          </w:p>
          <w:p w:rsidR="003C72E5" w:rsidRPr="00EB220F" w:rsidRDefault="003C72E5" w:rsidP="003C72E5">
            <w:pPr>
              <w:spacing w:line="276" w:lineRule="auto"/>
              <w:jc w:val="center"/>
              <w:rPr>
                <w:color w:val="000000"/>
                <w:sz w:val="22"/>
                <w:szCs w:val="22"/>
              </w:rPr>
            </w:pPr>
            <w:r w:rsidRPr="00EB220F">
              <w:rPr>
                <w:color w:val="000000"/>
                <w:sz w:val="22"/>
                <w:szCs w:val="22"/>
              </w:rPr>
              <w:t>нормам</w:t>
            </w:r>
          </w:p>
        </w:tc>
        <w:tc>
          <w:tcPr>
            <w:tcW w:w="1049" w:type="dxa"/>
            <w:vAlign w:val="center"/>
          </w:tcPr>
          <w:p w:rsidR="003C72E5" w:rsidRPr="00EB220F" w:rsidRDefault="003C72E5" w:rsidP="003C72E5">
            <w:pPr>
              <w:spacing w:line="276" w:lineRule="auto"/>
              <w:jc w:val="center"/>
              <w:rPr>
                <w:color w:val="000000"/>
                <w:sz w:val="22"/>
                <w:szCs w:val="22"/>
              </w:rPr>
            </w:pPr>
            <w:r w:rsidRPr="00EB220F">
              <w:rPr>
                <w:color w:val="000000"/>
                <w:sz w:val="22"/>
                <w:szCs w:val="22"/>
              </w:rPr>
              <w:t>Доля</w:t>
            </w:r>
          </w:p>
          <w:p w:rsidR="003C72E5" w:rsidRPr="00EB220F" w:rsidRDefault="003C72E5" w:rsidP="003C72E5">
            <w:pPr>
              <w:spacing w:line="276" w:lineRule="auto"/>
              <w:jc w:val="center"/>
              <w:rPr>
                <w:color w:val="000000"/>
                <w:sz w:val="22"/>
                <w:szCs w:val="22"/>
              </w:rPr>
            </w:pPr>
            <w:r w:rsidRPr="00EB220F">
              <w:rPr>
                <w:color w:val="000000"/>
                <w:sz w:val="22"/>
                <w:szCs w:val="22"/>
              </w:rPr>
              <w:t>Нестанд.</w:t>
            </w:r>
          </w:p>
          <w:p w:rsidR="003C72E5" w:rsidRPr="00EB220F" w:rsidRDefault="003C72E5" w:rsidP="003C72E5">
            <w:pPr>
              <w:spacing w:line="276" w:lineRule="auto"/>
              <w:jc w:val="center"/>
              <w:rPr>
                <w:color w:val="000000"/>
                <w:sz w:val="22"/>
                <w:szCs w:val="22"/>
              </w:rPr>
            </w:pPr>
            <w:r w:rsidRPr="00EB220F">
              <w:rPr>
                <w:color w:val="000000"/>
                <w:sz w:val="22"/>
                <w:szCs w:val="22"/>
              </w:rPr>
              <w:t>проб</w:t>
            </w:r>
          </w:p>
        </w:tc>
        <w:tc>
          <w:tcPr>
            <w:tcW w:w="815" w:type="dxa"/>
            <w:vAlign w:val="center"/>
          </w:tcPr>
          <w:p w:rsidR="003C72E5" w:rsidRPr="00EB220F" w:rsidRDefault="003C72E5" w:rsidP="003C72E5">
            <w:pPr>
              <w:spacing w:line="276" w:lineRule="auto"/>
              <w:jc w:val="center"/>
              <w:rPr>
                <w:color w:val="000000"/>
                <w:sz w:val="22"/>
                <w:szCs w:val="22"/>
              </w:rPr>
            </w:pPr>
            <w:r w:rsidRPr="00EB220F">
              <w:rPr>
                <w:color w:val="000000"/>
                <w:sz w:val="22"/>
                <w:szCs w:val="22"/>
              </w:rPr>
              <w:t>Всего</w:t>
            </w:r>
          </w:p>
          <w:p w:rsidR="003C72E5" w:rsidRPr="00EB220F" w:rsidRDefault="003C72E5" w:rsidP="003C72E5">
            <w:pPr>
              <w:spacing w:line="276" w:lineRule="auto"/>
              <w:jc w:val="center"/>
              <w:rPr>
                <w:color w:val="000000"/>
                <w:sz w:val="22"/>
                <w:szCs w:val="22"/>
              </w:rPr>
            </w:pPr>
            <w:r w:rsidRPr="00EB220F">
              <w:rPr>
                <w:color w:val="000000"/>
                <w:sz w:val="22"/>
                <w:szCs w:val="22"/>
              </w:rPr>
              <w:t>проб</w:t>
            </w:r>
          </w:p>
        </w:tc>
        <w:tc>
          <w:tcPr>
            <w:tcW w:w="1075" w:type="dxa"/>
            <w:vAlign w:val="center"/>
          </w:tcPr>
          <w:p w:rsidR="003C72E5" w:rsidRPr="00EB220F" w:rsidRDefault="003C72E5" w:rsidP="003C72E5">
            <w:pPr>
              <w:spacing w:line="276" w:lineRule="auto"/>
              <w:jc w:val="center"/>
              <w:rPr>
                <w:color w:val="000000"/>
                <w:sz w:val="22"/>
                <w:szCs w:val="22"/>
              </w:rPr>
            </w:pPr>
            <w:r w:rsidRPr="00EB220F">
              <w:rPr>
                <w:color w:val="000000"/>
                <w:sz w:val="22"/>
                <w:szCs w:val="22"/>
              </w:rPr>
              <w:t xml:space="preserve">Не </w:t>
            </w:r>
          </w:p>
          <w:p w:rsidR="003C72E5" w:rsidRPr="00EB220F" w:rsidRDefault="003C72E5" w:rsidP="003C72E5">
            <w:pPr>
              <w:spacing w:line="276" w:lineRule="auto"/>
              <w:jc w:val="center"/>
              <w:rPr>
                <w:color w:val="000000"/>
                <w:sz w:val="22"/>
                <w:szCs w:val="22"/>
              </w:rPr>
            </w:pPr>
            <w:r w:rsidRPr="00EB220F">
              <w:rPr>
                <w:color w:val="000000"/>
                <w:sz w:val="22"/>
                <w:szCs w:val="22"/>
              </w:rPr>
              <w:t>Отвечает</w:t>
            </w:r>
          </w:p>
          <w:p w:rsidR="003C72E5" w:rsidRPr="00EB220F" w:rsidRDefault="003C72E5" w:rsidP="003C72E5">
            <w:pPr>
              <w:spacing w:line="276" w:lineRule="auto"/>
              <w:jc w:val="center"/>
              <w:rPr>
                <w:color w:val="000000"/>
                <w:sz w:val="22"/>
                <w:szCs w:val="22"/>
              </w:rPr>
            </w:pPr>
            <w:r w:rsidRPr="00EB220F">
              <w:rPr>
                <w:color w:val="000000"/>
                <w:sz w:val="22"/>
                <w:szCs w:val="22"/>
              </w:rPr>
              <w:t>нормам</w:t>
            </w:r>
          </w:p>
        </w:tc>
        <w:tc>
          <w:tcPr>
            <w:tcW w:w="1049" w:type="dxa"/>
            <w:vAlign w:val="center"/>
          </w:tcPr>
          <w:p w:rsidR="003C72E5" w:rsidRPr="00EB220F" w:rsidRDefault="003C72E5" w:rsidP="003C72E5">
            <w:pPr>
              <w:spacing w:line="276" w:lineRule="auto"/>
              <w:jc w:val="center"/>
              <w:rPr>
                <w:color w:val="000000"/>
                <w:sz w:val="22"/>
                <w:szCs w:val="22"/>
              </w:rPr>
            </w:pPr>
            <w:r w:rsidRPr="00EB220F">
              <w:rPr>
                <w:color w:val="000000"/>
                <w:sz w:val="22"/>
                <w:szCs w:val="22"/>
              </w:rPr>
              <w:t>Доля</w:t>
            </w:r>
          </w:p>
          <w:p w:rsidR="003C72E5" w:rsidRPr="00EB220F" w:rsidRDefault="003C72E5" w:rsidP="003C72E5">
            <w:pPr>
              <w:spacing w:line="276" w:lineRule="auto"/>
              <w:jc w:val="center"/>
              <w:rPr>
                <w:color w:val="000000"/>
                <w:sz w:val="22"/>
                <w:szCs w:val="22"/>
              </w:rPr>
            </w:pPr>
            <w:r w:rsidRPr="00EB220F">
              <w:rPr>
                <w:color w:val="000000"/>
                <w:sz w:val="22"/>
                <w:szCs w:val="22"/>
              </w:rPr>
              <w:t>Нестанд.</w:t>
            </w:r>
          </w:p>
          <w:p w:rsidR="003C72E5" w:rsidRPr="00EB220F" w:rsidRDefault="003C72E5" w:rsidP="003C72E5">
            <w:pPr>
              <w:spacing w:line="276" w:lineRule="auto"/>
              <w:jc w:val="center"/>
              <w:rPr>
                <w:color w:val="000000"/>
                <w:sz w:val="22"/>
                <w:szCs w:val="22"/>
              </w:rPr>
            </w:pPr>
            <w:r w:rsidRPr="00EB220F">
              <w:rPr>
                <w:color w:val="000000"/>
                <w:sz w:val="22"/>
                <w:szCs w:val="22"/>
              </w:rPr>
              <w:t>проб</w:t>
            </w:r>
          </w:p>
        </w:tc>
      </w:tr>
      <w:tr w:rsidR="003C72E5" w:rsidRPr="00EB220F" w:rsidTr="003C72E5">
        <w:tc>
          <w:tcPr>
            <w:tcW w:w="707" w:type="dxa"/>
            <w:vAlign w:val="center"/>
          </w:tcPr>
          <w:p w:rsidR="003C72E5" w:rsidRPr="00EB220F" w:rsidRDefault="003C72E5" w:rsidP="003C72E5">
            <w:pPr>
              <w:spacing w:line="276" w:lineRule="auto"/>
              <w:jc w:val="center"/>
              <w:rPr>
                <w:color w:val="000000"/>
                <w:sz w:val="22"/>
                <w:szCs w:val="22"/>
              </w:rPr>
            </w:pPr>
            <w:r w:rsidRPr="00EB220F">
              <w:rPr>
                <w:color w:val="000000"/>
                <w:sz w:val="22"/>
                <w:szCs w:val="22"/>
              </w:rPr>
              <w:t>1</w:t>
            </w:r>
          </w:p>
        </w:tc>
        <w:tc>
          <w:tcPr>
            <w:tcW w:w="822" w:type="dxa"/>
            <w:vAlign w:val="center"/>
          </w:tcPr>
          <w:p w:rsidR="003C72E5" w:rsidRPr="00EB220F" w:rsidRDefault="003C72E5" w:rsidP="003C72E5">
            <w:pPr>
              <w:spacing w:line="276" w:lineRule="auto"/>
              <w:jc w:val="center"/>
              <w:rPr>
                <w:color w:val="000000"/>
                <w:sz w:val="22"/>
                <w:szCs w:val="22"/>
              </w:rPr>
            </w:pPr>
            <w:r w:rsidRPr="00EB220F">
              <w:rPr>
                <w:color w:val="000000"/>
                <w:sz w:val="22"/>
                <w:szCs w:val="22"/>
              </w:rPr>
              <w:t>2</w:t>
            </w:r>
          </w:p>
        </w:tc>
        <w:tc>
          <w:tcPr>
            <w:tcW w:w="1075" w:type="dxa"/>
            <w:vAlign w:val="center"/>
          </w:tcPr>
          <w:p w:rsidR="003C72E5" w:rsidRPr="00EB220F" w:rsidRDefault="003C72E5" w:rsidP="003C72E5">
            <w:pPr>
              <w:spacing w:line="276" w:lineRule="auto"/>
              <w:jc w:val="center"/>
              <w:rPr>
                <w:color w:val="000000"/>
                <w:sz w:val="22"/>
                <w:szCs w:val="22"/>
              </w:rPr>
            </w:pPr>
            <w:r w:rsidRPr="00EB220F">
              <w:rPr>
                <w:color w:val="000000"/>
                <w:sz w:val="22"/>
                <w:szCs w:val="22"/>
              </w:rPr>
              <w:t>3</w:t>
            </w:r>
          </w:p>
        </w:tc>
        <w:tc>
          <w:tcPr>
            <w:tcW w:w="1049" w:type="dxa"/>
            <w:vAlign w:val="center"/>
          </w:tcPr>
          <w:p w:rsidR="003C72E5" w:rsidRPr="00EB220F" w:rsidRDefault="003C72E5" w:rsidP="003C72E5">
            <w:pPr>
              <w:spacing w:line="276" w:lineRule="auto"/>
              <w:jc w:val="center"/>
              <w:rPr>
                <w:color w:val="000000"/>
                <w:sz w:val="22"/>
                <w:szCs w:val="22"/>
              </w:rPr>
            </w:pPr>
            <w:r w:rsidRPr="00EB220F">
              <w:rPr>
                <w:color w:val="000000"/>
                <w:sz w:val="22"/>
                <w:szCs w:val="22"/>
              </w:rPr>
              <w:t>4</w:t>
            </w:r>
          </w:p>
        </w:tc>
        <w:tc>
          <w:tcPr>
            <w:tcW w:w="855" w:type="dxa"/>
            <w:vAlign w:val="center"/>
          </w:tcPr>
          <w:p w:rsidR="003C72E5" w:rsidRPr="00EB220F" w:rsidRDefault="003C72E5" w:rsidP="003C72E5">
            <w:pPr>
              <w:spacing w:line="276" w:lineRule="auto"/>
              <w:jc w:val="center"/>
              <w:rPr>
                <w:color w:val="000000"/>
                <w:sz w:val="22"/>
                <w:szCs w:val="22"/>
              </w:rPr>
            </w:pPr>
            <w:r w:rsidRPr="00EB220F">
              <w:rPr>
                <w:color w:val="000000"/>
                <w:sz w:val="22"/>
                <w:szCs w:val="22"/>
              </w:rPr>
              <w:t>4</w:t>
            </w:r>
          </w:p>
        </w:tc>
        <w:tc>
          <w:tcPr>
            <w:tcW w:w="1075" w:type="dxa"/>
            <w:vAlign w:val="center"/>
          </w:tcPr>
          <w:p w:rsidR="003C72E5" w:rsidRPr="00EB220F" w:rsidRDefault="003C72E5" w:rsidP="003C72E5">
            <w:pPr>
              <w:spacing w:line="276" w:lineRule="auto"/>
              <w:jc w:val="center"/>
              <w:rPr>
                <w:color w:val="000000"/>
                <w:sz w:val="22"/>
                <w:szCs w:val="22"/>
              </w:rPr>
            </w:pPr>
            <w:r w:rsidRPr="00EB220F">
              <w:rPr>
                <w:color w:val="000000"/>
                <w:sz w:val="22"/>
                <w:szCs w:val="22"/>
              </w:rPr>
              <w:t>6</w:t>
            </w:r>
          </w:p>
        </w:tc>
        <w:tc>
          <w:tcPr>
            <w:tcW w:w="1049" w:type="dxa"/>
            <w:vAlign w:val="center"/>
          </w:tcPr>
          <w:p w:rsidR="003C72E5" w:rsidRPr="00EB220F" w:rsidRDefault="003C72E5" w:rsidP="003C72E5">
            <w:pPr>
              <w:spacing w:line="276" w:lineRule="auto"/>
              <w:jc w:val="center"/>
              <w:rPr>
                <w:color w:val="000000"/>
                <w:sz w:val="22"/>
                <w:szCs w:val="22"/>
              </w:rPr>
            </w:pPr>
            <w:r w:rsidRPr="00EB220F">
              <w:rPr>
                <w:color w:val="000000"/>
                <w:sz w:val="22"/>
                <w:szCs w:val="22"/>
              </w:rPr>
              <w:t>7</w:t>
            </w:r>
          </w:p>
        </w:tc>
        <w:tc>
          <w:tcPr>
            <w:tcW w:w="815" w:type="dxa"/>
            <w:vAlign w:val="center"/>
          </w:tcPr>
          <w:p w:rsidR="003C72E5" w:rsidRPr="00EB220F" w:rsidRDefault="003C72E5" w:rsidP="003C72E5">
            <w:pPr>
              <w:spacing w:line="276" w:lineRule="auto"/>
              <w:jc w:val="center"/>
              <w:rPr>
                <w:color w:val="000000"/>
                <w:sz w:val="22"/>
                <w:szCs w:val="22"/>
              </w:rPr>
            </w:pPr>
            <w:r w:rsidRPr="00EB220F">
              <w:rPr>
                <w:color w:val="000000"/>
                <w:sz w:val="22"/>
                <w:szCs w:val="22"/>
              </w:rPr>
              <w:t>8</w:t>
            </w:r>
          </w:p>
        </w:tc>
        <w:tc>
          <w:tcPr>
            <w:tcW w:w="1075" w:type="dxa"/>
            <w:vAlign w:val="center"/>
          </w:tcPr>
          <w:p w:rsidR="003C72E5" w:rsidRPr="00EB220F" w:rsidRDefault="003C72E5" w:rsidP="003C72E5">
            <w:pPr>
              <w:spacing w:line="276" w:lineRule="auto"/>
              <w:jc w:val="center"/>
              <w:rPr>
                <w:color w:val="000000"/>
                <w:sz w:val="22"/>
                <w:szCs w:val="22"/>
              </w:rPr>
            </w:pPr>
            <w:r w:rsidRPr="00EB220F">
              <w:rPr>
                <w:color w:val="000000"/>
                <w:sz w:val="22"/>
                <w:szCs w:val="22"/>
              </w:rPr>
              <w:t>910</w:t>
            </w:r>
          </w:p>
        </w:tc>
        <w:tc>
          <w:tcPr>
            <w:tcW w:w="1049" w:type="dxa"/>
            <w:vAlign w:val="center"/>
          </w:tcPr>
          <w:p w:rsidR="003C72E5" w:rsidRPr="00EB220F" w:rsidRDefault="003C72E5" w:rsidP="003C72E5">
            <w:pPr>
              <w:spacing w:line="276" w:lineRule="auto"/>
              <w:jc w:val="center"/>
              <w:rPr>
                <w:color w:val="000000"/>
                <w:sz w:val="22"/>
                <w:szCs w:val="22"/>
              </w:rPr>
            </w:pPr>
          </w:p>
        </w:tc>
      </w:tr>
      <w:tr w:rsidR="003C72E5" w:rsidRPr="00EB220F" w:rsidTr="003C72E5">
        <w:tc>
          <w:tcPr>
            <w:tcW w:w="707" w:type="dxa"/>
            <w:vAlign w:val="center"/>
          </w:tcPr>
          <w:p w:rsidR="003C72E5" w:rsidRPr="00EB220F" w:rsidRDefault="003C72E5" w:rsidP="003C72E5">
            <w:pPr>
              <w:spacing w:line="276" w:lineRule="auto"/>
              <w:jc w:val="center"/>
              <w:rPr>
                <w:color w:val="000000"/>
                <w:sz w:val="22"/>
                <w:szCs w:val="22"/>
              </w:rPr>
            </w:pPr>
            <w:r w:rsidRPr="00EB220F">
              <w:rPr>
                <w:color w:val="000000"/>
                <w:sz w:val="22"/>
                <w:szCs w:val="22"/>
              </w:rPr>
              <w:t>2011</w:t>
            </w:r>
          </w:p>
        </w:tc>
        <w:tc>
          <w:tcPr>
            <w:tcW w:w="822" w:type="dxa"/>
            <w:vAlign w:val="center"/>
          </w:tcPr>
          <w:p w:rsidR="003C72E5" w:rsidRPr="00EB220F" w:rsidRDefault="003C72E5" w:rsidP="003C72E5">
            <w:pPr>
              <w:spacing w:line="276" w:lineRule="auto"/>
              <w:jc w:val="center"/>
              <w:rPr>
                <w:color w:val="000000"/>
                <w:sz w:val="22"/>
                <w:szCs w:val="22"/>
              </w:rPr>
            </w:pPr>
            <w:r w:rsidRPr="00EB220F">
              <w:rPr>
                <w:color w:val="000000"/>
                <w:sz w:val="22"/>
                <w:szCs w:val="22"/>
              </w:rPr>
              <w:t>16</w:t>
            </w:r>
          </w:p>
        </w:tc>
        <w:tc>
          <w:tcPr>
            <w:tcW w:w="1075" w:type="dxa"/>
            <w:vAlign w:val="center"/>
          </w:tcPr>
          <w:p w:rsidR="003C72E5" w:rsidRPr="00EB220F" w:rsidRDefault="003C72E5" w:rsidP="003C72E5">
            <w:pPr>
              <w:spacing w:line="276" w:lineRule="auto"/>
              <w:jc w:val="center"/>
              <w:rPr>
                <w:color w:val="000000"/>
                <w:sz w:val="22"/>
                <w:szCs w:val="22"/>
              </w:rPr>
            </w:pPr>
            <w:r w:rsidRPr="00EB220F">
              <w:rPr>
                <w:color w:val="000000"/>
                <w:sz w:val="22"/>
                <w:szCs w:val="22"/>
              </w:rPr>
              <w:t>-</w:t>
            </w:r>
          </w:p>
        </w:tc>
        <w:tc>
          <w:tcPr>
            <w:tcW w:w="1049" w:type="dxa"/>
            <w:vAlign w:val="center"/>
          </w:tcPr>
          <w:p w:rsidR="003C72E5" w:rsidRPr="00EB220F" w:rsidRDefault="003C72E5" w:rsidP="003C72E5">
            <w:pPr>
              <w:spacing w:line="276" w:lineRule="auto"/>
              <w:jc w:val="center"/>
              <w:rPr>
                <w:color w:val="000000"/>
                <w:sz w:val="22"/>
                <w:szCs w:val="22"/>
              </w:rPr>
            </w:pPr>
            <w:r w:rsidRPr="00EB220F">
              <w:rPr>
                <w:color w:val="000000"/>
                <w:sz w:val="22"/>
                <w:szCs w:val="22"/>
              </w:rPr>
              <w:t>-</w:t>
            </w:r>
          </w:p>
        </w:tc>
        <w:tc>
          <w:tcPr>
            <w:tcW w:w="855" w:type="dxa"/>
            <w:vAlign w:val="center"/>
          </w:tcPr>
          <w:p w:rsidR="003C72E5" w:rsidRPr="00EB220F" w:rsidRDefault="003C72E5" w:rsidP="003C72E5">
            <w:pPr>
              <w:spacing w:line="276" w:lineRule="auto"/>
              <w:jc w:val="center"/>
              <w:rPr>
                <w:color w:val="000000"/>
                <w:sz w:val="22"/>
                <w:szCs w:val="22"/>
              </w:rPr>
            </w:pPr>
            <w:r w:rsidRPr="00EB220F">
              <w:rPr>
                <w:color w:val="000000"/>
                <w:sz w:val="22"/>
                <w:szCs w:val="22"/>
              </w:rPr>
              <w:t>116/16</w:t>
            </w:r>
          </w:p>
        </w:tc>
        <w:tc>
          <w:tcPr>
            <w:tcW w:w="1075" w:type="dxa"/>
            <w:vAlign w:val="center"/>
          </w:tcPr>
          <w:p w:rsidR="003C72E5" w:rsidRPr="00EB220F" w:rsidRDefault="003C72E5" w:rsidP="003C72E5">
            <w:pPr>
              <w:spacing w:line="276" w:lineRule="auto"/>
              <w:jc w:val="center"/>
              <w:rPr>
                <w:color w:val="000000"/>
                <w:sz w:val="22"/>
                <w:szCs w:val="22"/>
              </w:rPr>
            </w:pPr>
            <w:r w:rsidRPr="00EB220F">
              <w:rPr>
                <w:color w:val="000000"/>
                <w:sz w:val="22"/>
                <w:szCs w:val="22"/>
              </w:rPr>
              <w:t>-</w:t>
            </w:r>
          </w:p>
        </w:tc>
        <w:tc>
          <w:tcPr>
            <w:tcW w:w="1049" w:type="dxa"/>
            <w:vAlign w:val="center"/>
          </w:tcPr>
          <w:p w:rsidR="003C72E5" w:rsidRPr="00EB220F" w:rsidRDefault="003C72E5" w:rsidP="003C72E5">
            <w:pPr>
              <w:spacing w:line="276" w:lineRule="auto"/>
              <w:jc w:val="center"/>
              <w:rPr>
                <w:color w:val="000000"/>
                <w:sz w:val="22"/>
                <w:szCs w:val="22"/>
              </w:rPr>
            </w:pPr>
            <w:r w:rsidRPr="00EB220F">
              <w:rPr>
                <w:color w:val="000000"/>
                <w:sz w:val="22"/>
                <w:szCs w:val="22"/>
              </w:rPr>
              <w:t>-</w:t>
            </w:r>
          </w:p>
        </w:tc>
        <w:tc>
          <w:tcPr>
            <w:tcW w:w="815" w:type="dxa"/>
            <w:vAlign w:val="center"/>
          </w:tcPr>
          <w:p w:rsidR="003C72E5" w:rsidRPr="00EB220F" w:rsidRDefault="003C72E5" w:rsidP="003C72E5">
            <w:pPr>
              <w:spacing w:line="276" w:lineRule="auto"/>
              <w:jc w:val="center"/>
              <w:rPr>
                <w:color w:val="000000"/>
                <w:sz w:val="22"/>
                <w:szCs w:val="22"/>
              </w:rPr>
            </w:pPr>
            <w:r w:rsidRPr="00EB220F">
              <w:rPr>
                <w:color w:val="000000"/>
                <w:sz w:val="22"/>
                <w:szCs w:val="22"/>
              </w:rPr>
              <w:t>553</w:t>
            </w:r>
          </w:p>
        </w:tc>
        <w:tc>
          <w:tcPr>
            <w:tcW w:w="1075" w:type="dxa"/>
            <w:vAlign w:val="center"/>
          </w:tcPr>
          <w:p w:rsidR="003C72E5" w:rsidRPr="00EB220F" w:rsidRDefault="003C72E5" w:rsidP="003C72E5">
            <w:pPr>
              <w:spacing w:line="276" w:lineRule="auto"/>
              <w:jc w:val="center"/>
              <w:rPr>
                <w:color w:val="000000"/>
                <w:sz w:val="22"/>
                <w:szCs w:val="22"/>
              </w:rPr>
            </w:pPr>
            <w:r w:rsidRPr="00EB220F">
              <w:rPr>
                <w:color w:val="000000"/>
                <w:sz w:val="22"/>
                <w:szCs w:val="22"/>
              </w:rPr>
              <w:t>2</w:t>
            </w:r>
          </w:p>
        </w:tc>
        <w:tc>
          <w:tcPr>
            <w:tcW w:w="1049" w:type="dxa"/>
            <w:vAlign w:val="center"/>
          </w:tcPr>
          <w:p w:rsidR="003C72E5" w:rsidRPr="00EB220F" w:rsidRDefault="003C72E5" w:rsidP="003C72E5">
            <w:pPr>
              <w:spacing w:line="276" w:lineRule="auto"/>
              <w:jc w:val="center"/>
              <w:rPr>
                <w:color w:val="000000"/>
                <w:sz w:val="22"/>
                <w:szCs w:val="22"/>
              </w:rPr>
            </w:pPr>
            <w:r w:rsidRPr="00EB220F">
              <w:rPr>
                <w:color w:val="000000"/>
                <w:sz w:val="22"/>
                <w:szCs w:val="22"/>
              </w:rPr>
              <w:t>3,70%</w:t>
            </w:r>
          </w:p>
        </w:tc>
      </w:tr>
    </w:tbl>
    <w:p w:rsidR="00727E2B" w:rsidRPr="00EB220F" w:rsidRDefault="00727E2B" w:rsidP="003C72E5">
      <w:pPr>
        <w:spacing w:line="276" w:lineRule="auto"/>
        <w:jc w:val="both"/>
        <w:rPr>
          <w:rFonts w:ascii="Arial" w:hAnsi="Arial" w:cs="Arial"/>
          <w:i/>
          <w:color w:val="000000"/>
        </w:rPr>
      </w:pPr>
    </w:p>
    <w:p w:rsidR="003C72E5" w:rsidRPr="00EB220F" w:rsidRDefault="003C72E5" w:rsidP="003C72E5">
      <w:pPr>
        <w:spacing w:line="276" w:lineRule="auto"/>
        <w:jc w:val="both"/>
        <w:rPr>
          <w:rFonts w:ascii="Arial" w:hAnsi="Arial" w:cs="Arial"/>
          <w:b/>
          <w:i/>
          <w:color w:val="000000"/>
        </w:rPr>
      </w:pPr>
      <w:r w:rsidRPr="00EB220F">
        <w:rPr>
          <w:rFonts w:ascii="Arial" w:hAnsi="Arial" w:cs="Arial"/>
          <w:b/>
          <w:i/>
          <w:color w:val="000000"/>
        </w:rPr>
        <w:t>6.1.4. Состояние лесных ресурсов</w:t>
      </w:r>
    </w:p>
    <w:p w:rsidR="003C72E5" w:rsidRPr="00EB220F" w:rsidRDefault="003C72E5" w:rsidP="003C72E5">
      <w:pPr>
        <w:spacing w:line="276" w:lineRule="auto"/>
        <w:ind w:firstLine="567"/>
        <w:jc w:val="both"/>
        <w:rPr>
          <w:color w:val="000000"/>
        </w:rPr>
      </w:pPr>
      <w:r w:rsidRPr="00EB220F">
        <w:rPr>
          <w:color w:val="000000"/>
        </w:rPr>
        <w:t>Территория Краснозерского района отнесена к лесостепной зоне, Западно-Сибирскому подтаежно-лесостепному району. Современная лесистость Краснозерского административного района равна 8,9 %. Краснозерское лесничество расположено к зап</w:t>
      </w:r>
      <w:r w:rsidRPr="00EB220F">
        <w:rPr>
          <w:color w:val="000000"/>
        </w:rPr>
        <w:t>а</w:t>
      </w:r>
      <w:r w:rsidRPr="00EB220F">
        <w:rPr>
          <w:color w:val="000000"/>
        </w:rPr>
        <w:t>ду от центральной части Новосибирской области на территории Краснозерского административного ра</w:t>
      </w:r>
      <w:r w:rsidRPr="00EB220F">
        <w:rPr>
          <w:color w:val="000000"/>
        </w:rPr>
        <w:t>й</w:t>
      </w:r>
      <w:r w:rsidRPr="00EB220F">
        <w:rPr>
          <w:color w:val="000000"/>
        </w:rPr>
        <w:t>она.</w:t>
      </w:r>
    </w:p>
    <w:p w:rsidR="003C72E5" w:rsidRPr="00EB220F" w:rsidRDefault="003C72E5" w:rsidP="003C72E5">
      <w:pPr>
        <w:ind w:firstLine="708"/>
        <w:rPr>
          <w:color w:val="000000"/>
        </w:rPr>
      </w:pPr>
      <w:r w:rsidRPr="00EB220F">
        <w:rPr>
          <w:color w:val="000000"/>
        </w:rPr>
        <w:t xml:space="preserve">По характеру рельефа территория леса представляет собой волнистую равнину, местами пересеченную узкими гривами, вытянутыми в меридиальном направлении. Высота грив колеблется от 2 до </w:t>
      </w:r>
      <w:smartTag w:uri="urn:schemas-microsoft-com:office:smarttags" w:element="metricconverter">
        <w:smartTagPr>
          <w:attr w:name="ProductID" w:val="6 метров"/>
        </w:smartTagPr>
        <w:r w:rsidRPr="00EB220F">
          <w:rPr>
            <w:color w:val="000000"/>
          </w:rPr>
          <w:t>6 метров</w:t>
        </w:r>
      </w:smartTag>
      <w:r w:rsidRPr="00EB220F">
        <w:rPr>
          <w:color w:val="000000"/>
        </w:rPr>
        <w:t xml:space="preserve">, а протяженность достигает 1,5 - </w:t>
      </w:r>
      <w:smartTag w:uri="urn:schemas-microsoft-com:office:smarttags" w:element="metricconverter">
        <w:smartTagPr>
          <w:attr w:name="ProductID" w:val="3 км"/>
        </w:smartTagPr>
        <w:r w:rsidRPr="00EB220F">
          <w:rPr>
            <w:color w:val="000000"/>
          </w:rPr>
          <w:t>3 км</w:t>
        </w:r>
      </w:smartTag>
      <w:r w:rsidRPr="00EB220F">
        <w:rPr>
          <w:color w:val="000000"/>
        </w:rPr>
        <w:t>. С северо-востока на югозапад территория района разделена долиной реки К</w:t>
      </w:r>
      <w:r w:rsidRPr="00EB220F">
        <w:rPr>
          <w:color w:val="000000"/>
        </w:rPr>
        <w:t>а</w:t>
      </w:r>
      <w:r w:rsidRPr="00EB220F">
        <w:rPr>
          <w:color w:val="000000"/>
        </w:rPr>
        <w:t>расук. Абсолютные отметки плато 150-</w:t>
      </w:r>
      <w:smartTag w:uri="urn:schemas-microsoft-com:office:smarttags" w:element="metricconverter">
        <w:smartTagPr>
          <w:attr w:name="ProductID" w:val="170 м"/>
        </w:smartTagPr>
        <w:r w:rsidRPr="00EB220F">
          <w:rPr>
            <w:color w:val="000000"/>
          </w:rPr>
          <w:t>170 м</w:t>
        </w:r>
      </w:smartTag>
      <w:r w:rsidRPr="00EB220F">
        <w:rPr>
          <w:color w:val="000000"/>
        </w:rPr>
        <w:t xml:space="preserve">, долины – </w:t>
      </w:r>
      <w:smartTag w:uri="urn:schemas-microsoft-com:office:smarttags" w:element="metricconverter">
        <w:smartTagPr>
          <w:attr w:name="ProductID" w:val="130 м"/>
        </w:smartTagPr>
        <w:r w:rsidRPr="00EB220F">
          <w:rPr>
            <w:color w:val="000000"/>
          </w:rPr>
          <w:t>130 м</w:t>
        </w:r>
      </w:smartTag>
      <w:r w:rsidRPr="00EB220F">
        <w:rPr>
          <w:color w:val="000000"/>
        </w:rPr>
        <w:t xml:space="preserve">. Характерной особенностью рельефа являются неглубокие плоскодонные и незаметно сливающиеся с окружающей равниной западины, дно которых занято озерами или тростниково-осоковыми болотами. </w:t>
      </w:r>
    </w:p>
    <w:p w:rsidR="003C72E5" w:rsidRPr="00EB220F" w:rsidRDefault="003C72E5" w:rsidP="003C72E5">
      <w:pPr>
        <w:spacing w:line="276" w:lineRule="auto"/>
        <w:ind w:firstLine="567"/>
        <w:jc w:val="both"/>
        <w:rPr>
          <w:color w:val="000000"/>
        </w:rPr>
      </w:pPr>
      <w:r w:rsidRPr="00EB220F">
        <w:rPr>
          <w:color w:val="000000"/>
        </w:rPr>
        <w:t>Лесокультурный фонд составляют участки земель покрытых лесом и низкополнотными насаждениями, произрастающими на черноземах, серых лесных по</w:t>
      </w:r>
      <w:r w:rsidRPr="00EB220F">
        <w:rPr>
          <w:color w:val="000000"/>
        </w:rPr>
        <w:t>ч</w:t>
      </w:r>
      <w:r w:rsidRPr="00EB220F">
        <w:rPr>
          <w:color w:val="000000"/>
        </w:rPr>
        <w:t>вах, луговых и луговочерноземных почвах, солодях.</w:t>
      </w:r>
    </w:p>
    <w:p w:rsidR="003C72E5" w:rsidRPr="00EB220F" w:rsidRDefault="003C72E5" w:rsidP="003C72E5">
      <w:pPr>
        <w:spacing w:line="276" w:lineRule="auto"/>
        <w:ind w:firstLine="567"/>
        <w:jc w:val="both"/>
        <w:rPr>
          <w:color w:val="000000"/>
        </w:rPr>
      </w:pPr>
      <w:r w:rsidRPr="00EB220F">
        <w:rPr>
          <w:color w:val="000000"/>
        </w:rPr>
        <w:t>В районе расположения лесничества преобладают ветры юго-западного направл</w:t>
      </w:r>
      <w:r w:rsidRPr="00EB220F">
        <w:rPr>
          <w:color w:val="000000"/>
        </w:rPr>
        <w:t>е</w:t>
      </w:r>
      <w:r w:rsidRPr="00EB220F">
        <w:rPr>
          <w:color w:val="000000"/>
        </w:rPr>
        <w:t>ния, средняя скорость ветра составляет 5,8 м/с, число дней со скоростью ветра свыше 15м/с обычно составляет 30-35 дней в году. В весенний период, при низкой влажности, ветры приобретают черты суховеев. Сильные ветры в зимний период приводят к огол</w:t>
      </w:r>
      <w:r w:rsidRPr="00EB220F">
        <w:rPr>
          <w:color w:val="000000"/>
        </w:rPr>
        <w:t>е</w:t>
      </w:r>
      <w:r w:rsidRPr="00EB220F">
        <w:rPr>
          <w:color w:val="000000"/>
        </w:rPr>
        <w:t>нию почвы на открытых участках.</w:t>
      </w:r>
    </w:p>
    <w:p w:rsidR="003C72E5" w:rsidRPr="00EB220F" w:rsidRDefault="003C72E5" w:rsidP="003C72E5">
      <w:pPr>
        <w:spacing w:line="276" w:lineRule="auto"/>
        <w:ind w:firstLine="567"/>
        <w:jc w:val="both"/>
        <w:rPr>
          <w:color w:val="000000"/>
        </w:rPr>
      </w:pPr>
      <w:r w:rsidRPr="00EB220F">
        <w:rPr>
          <w:color w:val="000000"/>
        </w:rPr>
        <w:t>Суровые климатические условия района расположения лесничества обуславливают бедный породный состав древесной растительности, но обеспечивают нормальные усл</w:t>
      </w:r>
      <w:r w:rsidRPr="00EB220F">
        <w:rPr>
          <w:color w:val="000000"/>
        </w:rPr>
        <w:t>о</w:t>
      </w:r>
      <w:r w:rsidRPr="00EB220F">
        <w:rPr>
          <w:color w:val="000000"/>
        </w:rPr>
        <w:t>вия роста и развития березы, осины и кустарниковой растительности, произрастающей на территории лесничества.</w:t>
      </w:r>
    </w:p>
    <w:p w:rsidR="003C72E5" w:rsidRPr="00EB220F" w:rsidRDefault="003C72E5" w:rsidP="003C72E5">
      <w:pPr>
        <w:spacing w:line="276" w:lineRule="auto"/>
        <w:ind w:firstLine="567"/>
        <w:jc w:val="both"/>
        <w:rPr>
          <w:color w:val="000000"/>
        </w:rPr>
      </w:pPr>
      <w:r w:rsidRPr="00EB220F">
        <w:rPr>
          <w:color w:val="000000"/>
        </w:rPr>
        <w:t xml:space="preserve">Общая площадь территории Краснозерского лесничества по состоянию на 01.01.2007 г. составляет </w:t>
      </w:r>
      <w:smartTag w:uri="urn:schemas-microsoft-com:office:smarttags" w:element="metricconverter">
        <w:smartTagPr>
          <w:attr w:name="ProductID" w:val="35 389 га"/>
        </w:smartTagPr>
        <w:r w:rsidRPr="00EB220F">
          <w:rPr>
            <w:color w:val="000000"/>
          </w:rPr>
          <w:t>35 389 га</w:t>
        </w:r>
      </w:smartTag>
      <w:r w:rsidRPr="00EB220F">
        <w:rPr>
          <w:color w:val="000000"/>
        </w:rPr>
        <w:t xml:space="preserve">. Общая площадь территории лесничества согласно учёта лесного фонда на 01.01.2010 года не изменилась. </w:t>
      </w:r>
    </w:p>
    <w:p w:rsidR="003C72E5" w:rsidRPr="00EB220F" w:rsidRDefault="003C72E5" w:rsidP="003C72E5">
      <w:pPr>
        <w:spacing w:line="276" w:lineRule="auto"/>
        <w:ind w:firstLine="567"/>
        <w:jc w:val="both"/>
        <w:rPr>
          <w:color w:val="000000"/>
        </w:rPr>
      </w:pPr>
      <w:r w:rsidRPr="00EB220F">
        <w:rPr>
          <w:color w:val="000000"/>
        </w:rPr>
        <w:t>Доля лесных площадей в общей площади земель лесного фонда составляет 89,8 %. Лесные площади покрытые лесом – это участки растущего леса, распределенные по во</w:t>
      </w:r>
      <w:r w:rsidRPr="00EB220F">
        <w:rPr>
          <w:color w:val="000000"/>
        </w:rPr>
        <w:t>з</w:t>
      </w:r>
      <w:r w:rsidRPr="00EB220F">
        <w:rPr>
          <w:color w:val="000000"/>
        </w:rPr>
        <w:t xml:space="preserve">расту насаждений: молодняки, средневозрастные, приспевающие, спелые и перестойные. В категории прочие земли учтено </w:t>
      </w:r>
      <w:smartTag w:uri="urn:schemas-microsoft-com:office:smarttags" w:element="metricconverter">
        <w:smartTagPr>
          <w:attr w:name="ProductID" w:val="413 га"/>
        </w:smartTagPr>
        <w:r w:rsidRPr="00EB220F">
          <w:rPr>
            <w:color w:val="000000"/>
          </w:rPr>
          <w:t>413 га</w:t>
        </w:r>
      </w:smartTag>
      <w:r w:rsidRPr="00EB220F">
        <w:rPr>
          <w:color w:val="000000"/>
        </w:rPr>
        <w:t xml:space="preserve"> - не покрытые лесом земели. Нелесные земли занимают </w:t>
      </w:r>
      <w:smartTag w:uri="urn:schemas-microsoft-com:office:smarttags" w:element="metricconverter">
        <w:smartTagPr>
          <w:attr w:name="ProductID" w:val="753 га"/>
        </w:smartTagPr>
        <w:r w:rsidRPr="00EB220F">
          <w:rPr>
            <w:color w:val="000000"/>
          </w:rPr>
          <w:t>753 га</w:t>
        </w:r>
      </w:smartTag>
      <w:r w:rsidRPr="00EB220F">
        <w:rPr>
          <w:color w:val="000000"/>
        </w:rPr>
        <w:t>. Все леса Краснозерского района являются з</w:t>
      </w:r>
      <w:r w:rsidRPr="00EB220F">
        <w:rPr>
          <w:color w:val="000000"/>
        </w:rPr>
        <w:t>а</w:t>
      </w:r>
      <w:r w:rsidRPr="00EB220F">
        <w:rPr>
          <w:color w:val="000000"/>
        </w:rPr>
        <w:t>щитными.</w:t>
      </w:r>
    </w:p>
    <w:p w:rsidR="003C72E5" w:rsidRPr="00EB220F" w:rsidRDefault="003C72E5" w:rsidP="003C72E5">
      <w:pPr>
        <w:spacing w:line="276" w:lineRule="auto"/>
        <w:ind w:firstLine="654"/>
        <w:jc w:val="both"/>
        <w:rPr>
          <w:color w:val="000000"/>
        </w:rPr>
      </w:pPr>
      <w:r w:rsidRPr="00EB220F">
        <w:rPr>
          <w:color w:val="000000"/>
        </w:rPr>
        <w:lastRenderedPageBreak/>
        <w:t>Лес является комплексом экологических систем, объединяющих в одно целое ра</w:t>
      </w:r>
      <w:r w:rsidRPr="00EB220F">
        <w:rPr>
          <w:color w:val="000000"/>
        </w:rPr>
        <w:t>с</w:t>
      </w:r>
      <w:r w:rsidRPr="00EB220F">
        <w:rPr>
          <w:color w:val="000000"/>
        </w:rPr>
        <w:t>тительный и животный мир, земельные и водные ресурсы. Леса обеспечивают резкое снижение интенсивности неблагоприятных природных и антропогенных воздействий на окружающую среду. Леса, кроме основного ресурсного назначения как источника получ</w:t>
      </w:r>
      <w:r w:rsidRPr="00EB220F">
        <w:rPr>
          <w:color w:val="000000"/>
        </w:rPr>
        <w:t>е</w:t>
      </w:r>
      <w:r w:rsidRPr="00EB220F">
        <w:rPr>
          <w:color w:val="000000"/>
        </w:rPr>
        <w:t>ния древесины и других лесных продуктов, выполняют важнейшие средообразующие и средорегулирующие функции, улучшают состояние окружающей среды и природы в ц</w:t>
      </w:r>
      <w:r w:rsidRPr="00EB220F">
        <w:rPr>
          <w:color w:val="000000"/>
        </w:rPr>
        <w:t>е</w:t>
      </w:r>
      <w:r w:rsidRPr="00EB220F">
        <w:rPr>
          <w:color w:val="000000"/>
        </w:rPr>
        <w:t>лом.</w:t>
      </w:r>
    </w:p>
    <w:p w:rsidR="003C72E5" w:rsidRPr="00EB220F" w:rsidRDefault="003C72E5" w:rsidP="003C72E5">
      <w:pPr>
        <w:pStyle w:val="57"/>
        <w:spacing w:before="0" w:after="0" w:line="276" w:lineRule="auto"/>
        <w:ind w:firstLine="567"/>
        <w:rPr>
          <w:color w:val="000000"/>
        </w:rPr>
      </w:pPr>
    </w:p>
    <w:p w:rsidR="003C72E5" w:rsidRPr="00EB220F" w:rsidRDefault="003C72E5" w:rsidP="003C72E5">
      <w:pPr>
        <w:pStyle w:val="57"/>
        <w:spacing w:before="0" w:after="0" w:line="276" w:lineRule="auto"/>
        <w:ind w:firstLine="0"/>
        <w:rPr>
          <w:rFonts w:ascii="Arial" w:hAnsi="Arial" w:cs="Arial"/>
          <w:b/>
          <w:i/>
          <w:color w:val="000000"/>
        </w:rPr>
      </w:pPr>
      <w:r w:rsidRPr="00EB220F">
        <w:rPr>
          <w:rFonts w:ascii="Arial" w:hAnsi="Arial" w:cs="Arial"/>
          <w:b/>
          <w:i/>
          <w:color w:val="000000"/>
          <w:lang w:val="ru-RU"/>
        </w:rPr>
        <w:t>6</w:t>
      </w:r>
      <w:r w:rsidRPr="00EB220F">
        <w:rPr>
          <w:rFonts w:ascii="Arial" w:hAnsi="Arial" w:cs="Arial"/>
          <w:b/>
          <w:i/>
          <w:color w:val="000000"/>
        </w:rPr>
        <w:t>.</w:t>
      </w:r>
      <w:r w:rsidRPr="00EB220F">
        <w:rPr>
          <w:rFonts w:ascii="Arial" w:hAnsi="Arial" w:cs="Arial"/>
          <w:b/>
          <w:i/>
          <w:color w:val="000000"/>
          <w:lang w:val="ru-RU"/>
        </w:rPr>
        <w:t>1.</w:t>
      </w:r>
      <w:r w:rsidRPr="00EB220F">
        <w:rPr>
          <w:rFonts w:ascii="Arial" w:hAnsi="Arial" w:cs="Arial"/>
          <w:b/>
          <w:i/>
          <w:color w:val="000000"/>
        </w:rPr>
        <w:t>5</w:t>
      </w:r>
      <w:r w:rsidRPr="00EB220F">
        <w:rPr>
          <w:rFonts w:ascii="Arial" w:hAnsi="Arial" w:cs="Arial"/>
          <w:b/>
          <w:i/>
          <w:color w:val="000000"/>
          <w:lang w:val="ru-RU"/>
        </w:rPr>
        <w:t>.</w:t>
      </w:r>
      <w:r w:rsidRPr="00EB220F">
        <w:rPr>
          <w:rFonts w:ascii="Arial" w:hAnsi="Arial" w:cs="Arial"/>
          <w:b/>
          <w:i/>
          <w:color w:val="000000"/>
        </w:rPr>
        <w:t xml:space="preserve">  Особо охраняемые природные терриории</w:t>
      </w:r>
    </w:p>
    <w:p w:rsidR="003C72E5" w:rsidRPr="00EB220F" w:rsidRDefault="003C72E5" w:rsidP="003C72E5">
      <w:pPr>
        <w:ind w:firstLine="708"/>
        <w:jc w:val="both"/>
        <w:rPr>
          <w:color w:val="000000"/>
        </w:rPr>
      </w:pPr>
      <w:r w:rsidRPr="00EB220F">
        <w:rPr>
          <w:color w:val="000000"/>
        </w:rPr>
        <w:t>Основу территориальной охраны природы в России составляет система особо о</w:t>
      </w:r>
      <w:r w:rsidRPr="00EB220F">
        <w:rPr>
          <w:color w:val="000000"/>
        </w:rPr>
        <w:t>х</w:t>
      </w:r>
      <w:r w:rsidRPr="00EB220F">
        <w:rPr>
          <w:color w:val="000000"/>
        </w:rPr>
        <w:t>раняемых природных территорий (ООПТ). Статус ООПТ в настоящее время определяется Федеральным Законом "Об особо охраняемых природных территориях", принятым Гос</w:t>
      </w:r>
      <w:r w:rsidRPr="00EB220F">
        <w:rPr>
          <w:color w:val="000000"/>
        </w:rPr>
        <w:t>у</w:t>
      </w:r>
      <w:r w:rsidRPr="00EB220F">
        <w:rPr>
          <w:color w:val="000000"/>
        </w:rPr>
        <w:t xml:space="preserve">дарственной Думой 15 февраля </w:t>
      </w:r>
      <w:smartTag w:uri="urn:schemas-microsoft-com:office:smarttags" w:element="metricconverter">
        <w:smartTagPr>
          <w:attr w:name="ProductID" w:val="1995 г"/>
        </w:smartTagPr>
        <w:r w:rsidRPr="00EB220F">
          <w:rPr>
            <w:color w:val="000000"/>
          </w:rPr>
          <w:t>1995 г</w:t>
        </w:r>
      </w:smartTag>
      <w:r w:rsidRPr="00EB220F">
        <w:rPr>
          <w:color w:val="000000"/>
        </w:rPr>
        <w:t>. Согласно Закону "Особо охраняемые природные территории - участки земли, водной поверхности и воздушного пространства над ними, где располагаются природные комплексы и объекты, которые имеют свое природоохра</w:t>
      </w:r>
      <w:r w:rsidRPr="00EB220F">
        <w:rPr>
          <w:color w:val="000000"/>
        </w:rPr>
        <w:t>н</w:t>
      </w:r>
      <w:r w:rsidRPr="00EB220F">
        <w:rPr>
          <w:color w:val="000000"/>
        </w:rPr>
        <w:t>ное, научное, культурное, эстетическое, рекреационное и оздоровительное значение, к</w:t>
      </w:r>
      <w:r w:rsidRPr="00EB220F">
        <w:rPr>
          <w:color w:val="000000"/>
        </w:rPr>
        <w:t>о</w:t>
      </w:r>
      <w:r w:rsidRPr="00EB220F">
        <w:rPr>
          <w:color w:val="000000"/>
        </w:rPr>
        <w:t>торые изъяты решениями органов государственной власти полностью или частично из х</w:t>
      </w:r>
      <w:r w:rsidRPr="00EB220F">
        <w:rPr>
          <w:color w:val="000000"/>
        </w:rPr>
        <w:t>о</w:t>
      </w:r>
      <w:r w:rsidRPr="00EB220F">
        <w:rPr>
          <w:color w:val="000000"/>
        </w:rPr>
        <w:t>зяйственного использования и для которых установлен режим специальной охраны."</w:t>
      </w:r>
    </w:p>
    <w:p w:rsidR="003C72E5" w:rsidRPr="00EB220F" w:rsidRDefault="003C72E5" w:rsidP="003C72E5">
      <w:pPr>
        <w:ind w:firstLine="708"/>
        <w:jc w:val="both"/>
        <w:rPr>
          <w:color w:val="000000"/>
        </w:rPr>
      </w:pPr>
      <w:r w:rsidRPr="00EB220F">
        <w:rPr>
          <w:color w:val="000000"/>
        </w:rPr>
        <w:t>Россия унаследовала от СССР довольно сложную систему категорий ООПТ, кот</w:t>
      </w:r>
      <w:r w:rsidRPr="00EB220F">
        <w:rPr>
          <w:color w:val="000000"/>
        </w:rPr>
        <w:t>о</w:t>
      </w:r>
      <w:r w:rsidRPr="00EB220F">
        <w:rPr>
          <w:color w:val="000000"/>
        </w:rPr>
        <w:t>рая формировалась эволюционно. В Законе выделяются следующие категории:</w:t>
      </w:r>
    </w:p>
    <w:p w:rsidR="003C72E5" w:rsidRPr="00EB220F" w:rsidRDefault="003C72E5" w:rsidP="003C72E5">
      <w:pPr>
        <w:numPr>
          <w:ilvl w:val="0"/>
          <w:numId w:val="21"/>
        </w:numPr>
        <w:ind w:left="1134"/>
        <w:jc w:val="both"/>
        <w:rPr>
          <w:color w:val="000000"/>
        </w:rPr>
      </w:pPr>
      <w:r w:rsidRPr="00EB220F">
        <w:rPr>
          <w:color w:val="000000"/>
        </w:rPr>
        <w:t>государственные природные заповедники, в том числе биосферные;</w:t>
      </w:r>
    </w:p>
    <w:p w:rsidR="003C72E5" w:rsidRPr="00EB220F" w:rsidRDefault="003C72E5" w:rsidP="003C72E5">
      <w:pPr>
        <w:numPr>
          <w:ilvl w:val="0"/>
          <w:numId w:val="21"/>
        </w:numPr>
        <w:ind w:left="1134"/>
        <w:jc w:val="both"/>
        <w:rPr>
          <w:color w:val="000000"/>
        </w:rPr>
      </w:pPr>
      <w:r w:rsidRPr="00EB220F">
        <w:rPr>
          <w:color w:val="000000"/>
        </w:rPr>
        <w:t>национальные парки;</w:t>
      </w:r>
    </w:p>
    <w:p w:rsidR="003C72E5" w:rsidRPr="00EB220F" w:rsidRDefault="003C72E5" w:rsidP="003C72E5">
      <w:pPr>
        <w:numPr>
          <w:ilvl w:val="0"/>
          <w:numId w:val="21"/>
        </w:numPr>
        <w:ind w:left="1134"/>
        <w:jc w:val="both"/>
        <w:rPr>
          <w:color w:val="000000"/>
        </w:rPr>
      </w:pPr>
      <w:r w:rsidRPr="00EB220F">
        <w:rPr>
          <w:color w:val="000000"/>
        </w:rPr>
        <w:t>природные парки;</w:t>
      </w:r>
    </w:p>
    <w:p w:rsidR="003C72E5" w:rsidRPr="00EB220F" w:rsidRDefault="003C72E5" w:rsidP="003C72E5">
      <w:pPr>
        <w:numPr>
          <w:ilvl w:val="0"/>
          <w:numId w:val="21"/>
        </w:numPr>
        <w:ind w:left="1134"/>
        <w:jc w:val="both"/>
        <w:rPr>
          <w:color w:val="000000"/>
        </w:rPr>
      </w:pPr>
      <w:r w:rsidRPr="00EB220F">
        <w:rPr>
          <w:color w:val="000000"/>
        </w:rPr>
        <w:t>государственные природные заказники;</w:t>
      </w:r>
    </w:p>
    <w:p w:rsidR="003C72E5" w:rsidRPr="00EB220F" w:rsidRDefault="003C72E5" w:rsidP="003C72E5">
      <w:pPr>
        <w:numPr>
          <w:ilvl w:val="0"/>
          <w:numId w:val="21"/>
        </w:numPr>
        <w:ind w:left="1134"/>
        <w:jc w:val="both"/>
        <w:rPr>
          <w:color w:val="000000"/>
        </w:rPr>
      </w:pPr>
      <w:r w:rsidRPr="00EB220F">
        <w:rPr>
          <w:color w:val="000000"/>
        </w:rPr>
        <w:t>памятники природы;</w:t>
      </w:r>
    </w:p>
    <w:p w:rsidR="003C72E5" w:rsidRPr="00EB220F" w:rsidRDefault="003C72E5" w:rsidP="003C72E5">
      <w:pPr>
        <w:numPr>
          <w:ilvl w:val="0"/>
          <w:numId w:val="21"/>
        </w:numPr>
        <w:ind w:left="1134"/>
        <w:jc w:val="both"/>
        <w:rPr>
          <w:color w:val="000000"/>
        </w:rPr>
      </w:pPr>
      <w:r w:rsidRPr="00EB220F">
        <w:rPr>
          <w:color w:val="000000"/>
        </w:rPr>
        <w:t>дендрологические парки и ботанические сады;</w:t>
      </w:r>
    </w:p>
    <w:p w:rsidR="003C72E5" w:rsidRPr="00EB220F" w:rsidRDefault="003C72E5" w:rsidP="003C72E5">
      <w:pPr>
        <w:numPr>
          <w:ilvl w:val="0"/>
          <w:numId w:val="21"/>
        </w:numPr>
        <w:ind w:left="1134"/>
        <w:jc w:val="both"/>
        <w:rPr>
          <w:color w:val="000000"/>
        </w:rPr>
      </w:pPr>
      <w:r w:rsidRPr="00EB220F">
        <w:rPr>
          <w:color w:val="000000"/>
        </w:rPr>
        <w:t>лечебно-оздоровительные местности и курорты.</w:t>
      </w:r>
    </w:p>
    <w:p w:rsidR="003C72E5" w:rsidRPr="00EB220F" w:rsidRDefault="003C72E5" w:rsidP="003C72E5">
      <w:pPr>
        <w:ind w:firstLine="708"/>
        <w:jc w:val="both"/>
        <w:rPr>
          <w:color w:val="000000"/>
        </w:rPr>
      </w:pPr>
      <w:r w:rsidRPr="00EB220F">
        <w:rPr>
          <w:color w:val="000000"/>
        </w:rPr>
        <w:t>Среди этих территорий лишь заповедники, национальные парки и заказники федерального значения имеют федеральный статус (заказники могут быть и местными), остальные формы охраны территории обычно имеют местный статус и здесь не рассматр</w:t>
      </w:r>
      <w:r w:rsidRPr="00EB220F">
        <w:rPr>
          <w:color w:val="000000"/>
        </w:rPr>
        <w:t>и</w:t>
      </w:r>
      <w:r w:rsidRPr="00EB220F">
        <w:rPr>
          <w:color w:val="000000"/>
        </w:rPr>
        <w:t>ваются. Кроме того, Закон постулирует возможность создания и других категории ООПТ, что уже реализуется. Традиционно высшей формой охраны природных территорий в н</w:t>
      </w:r>
      <w:r w:rsidRPr="00EB220F">
        <w:rPr>
          <w:color w:val="000000"/>
        </w:rPr>
        <w:t>а</w:t>
      </w:r>
      <w:r w:rsidRPr="00EB220F">
        <w:rPr>
          <w:color w:val="000000"/>
        </w:rPr>
        <w:t>шей стране являются заповедники.</w:t>
      </w:r>
    </w:p>
    <w:p w:rsidR="003C72E5" w:rsidRPr="00EB220F" w:rsidRDefault="003C72E5" w:rsidP="003C72E5">
      <w:pPr>
        <w:spacing w:line="276" w:lineRule="auto"/>
        <w:ind w:firstLine="567"/>
        <w:jc w:val="both"/>
        <w:rPr>
          <w:color w:val="000000"/>
        </w:rPr>
      </w:pPr>
      <w:r w:rsidRPr="00EB220F">
        <w:rPr>
          <w:color w:val="000000"/>
        </w:rPr>
        <w:t>В пределах территории района расположены три особо охраняемые зоны: Водно-Болотное угодье Новосибирской области Международного значения, памятник природы регионального значения "Зонально-разнотравно-ковыльная степь", памятник природы регионального значения "Степная к</w:t>
      </w:r>
      <w:r w:rsidRPr="00EB220F">
        <w:rPr>
          <w:color w:val="000000"/>
        </w:rPr>
        <w:t>а</w:t>
      </w:r>
      <w:r w:rsidRPr="00EB220F">
        <w:rPr>
          <w:color w:val="000000"/>
        </w:rPr>
        <w:t xml:space="preserve">тена. </w:t>
      </w:r>
    </w:p>
    <w:p w:rsidR="003C72E5" w:rsidRPr="00EB220F" w:rsidRDefault="003C72E5" w:rsidP="003C72E5">
      <w:pPr>
        <w:spacing w:line="276" w:lineRule="auto"/>
        <w:ind w:firstLine="567"/>
        <w:jc w:val="both"/>
        <w:rPr>
          <w:color w:val="000000"/>
        </w:rPr>
      </w:pPr>
      <w:r w:rsidRPr="00EB220F">
        <w:rPr>
          <w:color w:val="000000"/>
        </w:rPr>
        <w:t>Водно-Болотное угодье в Краснозерском районе расположено частично, далее его территория простирается в юго-западном направл</w:t>
      </w:r>
      <w:r w:rsidRPr="00EB220F">
        <w:rPr>
          <w:color w:val="000000"/>
        </w:rPr>
        <w:t>е</w:t>
      </w:r>
      <w:r w:rsidRPr="00EB220F">
        <w:rPr>
          <w:color w:val="000000"/>
        </w:rPr>
        <w:t>нии по Карасукскому району.</w:t>
      </w:r>
    </w:p>
    <w:p w:rsidR="003C72E5" w:rsidRPr="00EB220F" w:rsidRDefault="003C72E5" w:rsidP="003C72E5">
      <w:pPr>
        <w:ind w:firstLine="708"/>
        <w:rPr>
          <w:color w:val="000000"/>
        </w:rPr>
      </w:pPr>
      <w:r w:rsidRPr="00EB220F">
        <w:rPr>
          <w:color w:val="000000"/>
        </w:rPr>
        <w:t>Еще одна территория ООПТ, расположенная на территории Краснозерского ра</w:t>
      </w:r>
      <w:r w:rsidRPr="00EB220F">
        <w:rPr>
          <w:color w:val="000000"/>
        </w:rPr>
        <w:t>й</w:t>
      </w:r>
      <w:r w:rsidRPr="00EB220F">
        <w:rPr>
          <w:color w:val="000000"/>
        </w:rPr>
        <w:t xml:space="preserve">она, это система озёр в окрестностях с. Лотошное (НС-012). </w:t>
      </w:r>
    </w:p>
    <w:p w:rsidR="003C72E5" w:rsidRPr="00EB220F" w:rsidRDefault="003C72E5" w:rsidP="003C72E5">
      <w:pPr>
        <w:ind w:firstLine="708"/>
        <w:jc w:val="both"/>
        <w:rPr>
          <w:color w:val="000000"/>
        </w:rPr>
      </w:pPr>
      <w:r w:rsidRPr="00EB220F">
        <w:rPr>
          <w:color w:val="000000"/>
        </w:rPr>
        <w:t>Особо охраняемые природные территории (далее – ООПТ) предназначены для сохранения уникальных и типичных природных комплексов, разнообразия животного и ра</w:t>
      </w:r>
      <w:r w:rsidRPr="00EB220F">
        <w:rPr>
          <w:color w:val="000000"/>
        </w:rPr>
        <w:t>с</w:t>
      </w:r>
      <w:r w:rsidRPr="00EB220F">
        <w:rPr>
          <w:color w:val="000000"/>
        </w:rPr>
        <w:t xml:space="preserve">тительного мира, их генетического фонда, достопримечательных природных образований, изучения естественных процессов в биосфере и контроля за изменением ее состояния, экологического воспитания и просвещения населения, полностью или частично изъятые из хозяйственного использования и, для которых установлен режим </w:t>
      </w:r>
      <w:r w:rsidRPr="00EB220F">
        <w:rPr>
          <w:color w:val="000000"/>
        </w:rPr>
        <w:lastRenderedPageBreak/>
        <w:t>особой охраны. Особо охраняемые природные территории относятся к объектам общенационального до</w:t>
      </w:r>
      <w:r w:rsidRPr="00EB220F">
        <w:rPr>
          <w:color w:val="000000"/>
        </w:rPr>
        <w:t>с</w:t>
      </w:r>
      <w:r w:rsidRPr="00EB220F">
        <w:rPr>
          <w:color w:val="000000"/>
        </w:rPr>
        <w:t>тояния. Именно на этих территориях в Новосибирской области сосредоточены лучшие природные комплексы, красивейшие ландшафты, места произрастания редких и исчезающих видов растений, места обитания редких животных, особо значимые реки, озера, бол</w:t>
      </w:r>
      <w:r w:rsidRPr="00EB220F">
        <w:rPr>
          <w:color w:val="000000"/>
        </w:rPr>
        <w:t>о</w:t>
      </w:r>
      <w:r w:rsidRPr="00EB220F">
        <w:rPr>
          <w:color w:val="000000"/>
        </w:rPr>
        <w:t>та, леса.</w:t>
      </w:r>
    </w:p>
    <w:p w:rsidR="003C72E5" w:rsidRPr="00EB220F" w:rsidRDefault="003C72E5" w:rsidP="00163527">
      <w:pPr>
        <w:ind w:firstLine="708"/>
        <w:jc w:val="both"/>
        <w:rPr>
          <w:color w:val="000000"/>
        </w:rPr>
      </w:pPr>
      <w:r w:rsidRPr="00EB220F">
        <w:rPr>
          <w:b/>
          <w:i/>
          <w:color w:val="000000"/>
        </w:rPr>
        <w:t>Памятники природы</w:t>
      </w:r>
      <w:r w:rsidRPr="00EB220F">
        <w:rPr>
          <w:color w:val="000000"/>
        </w:rPr>
        <w:t xml:space="preserve"> - уникальные, невосполнимые, ценные в экологическом, научном, культурном и эстетическом отношениях природные ко</w:t>
      </w:r>
      <w:r w:rsidRPr="00EB220F">
        <w:rPr>
          <w:color w:val="000000"/>
        </w:rPr>
        <w:t>м</w:t>
      </w:r>
      <w:r w:rsidRPr="00EB220F">
        <w:rPr>
          <w:color w:val="000000"/>
        </w:rPr>
        <w:t>плексы, а также объекты естественного и искусственного происхождения. Они охраняют гнездовья редких птиц, места произрастания редких растений, уникальные элементы ландшафта, редкие для области горько - соленого типа озера с лечебными факторами (вода, рапа, грязь), своеобра</w:t>
      </w:r>
      <w:r w:rsidRPr="00EB220F">
        <w:rPr>
          <w:color w:val="000000"/>
        </w:rPr>
        <w:t>з</w:t>
      </w:r>
      <w:r w:rsidRPr="00EB220F">
        <w:rPr>
          <w:color w:val="000000"/>
        </w:rPr>
        <w:t>ные фрагменты лесных и болотных экосистем и др.</w:t>
      </w:r>
    </w:p>
    <w:p w:rsidR="003C72E5" w:rsidRPr="00EB220F" w:rsidRDefault="003C72E5" w:rsidP="003C72E5">
      <w:pPr>
        <w:ind w:firstLine="708"/>
        <w:jc w:val="both"/>
        <w:rPr>
          <w:color w:val="000000"/>
        </w:rPr>
      </w:pPr>
      <w:r w:rsidRPr="00EB220F">
        <w:rPr>
          <w:b/>
          <w:i/>
          <w:color w:val="000000"/>
        </w:rPr>
        <w:t>Водно-болотные угодья</w:t>
      </w:r>
      <w:r w:rsidRPr="00EB220F">
        <w:rPr>
          <w:color w:val="000000"/>
        </w:rPr>
        <w:t xml:space="preserve"> - категории ООПТ, как, имеющие международное знач</w:t>
      </w:r>
      <w:r w:rsidRPr="00EB220F">
        <w:rPr>
          <w:color w:val="000000"/>
        </w:rPr>
        <w:t>е</w:t>
      </w:r>
      <w:r w:rsidRPr="00EB220F">
        <w:rPr>
          <w:color w:val="000000"/>
        </w:rPr>
        <w:t>ние - главным образом в качестве места обитания водоплавающих птиц, которые создаю</w:t>
      </w:r>
      <w:r w:rsidRPr="00EB220F">
        <w:rPr>
          <w:color w:val="000000"/>
        </w:rPr>
        <w:t>т</w:t>
      </w:r>
      <w:r w:rsidRPr="00EB220F">
        <w:rPr>
          <w:color w:val="000000"/>
        </w:rPr>
        <w:t>ся в плане выполнения страной ее обязательств, вытекающих из членства в Конвенции о водно-болотных угодьях (Рамсарская). Постановлением Правительства Российской Фед</w:t>
      </w:r>
      <w:r w:rsidRPr="00EB220F">
        <w:rPr>
          <w:color w:val="000000"/>
        </w:rPr>
        <w:t>е</w:t>
      </w:r>
      <w:r w:rsidRPr="00EB220F">
        <w:rPr>
          <w:color w:val="000000"/>
        </w:rPr>
        <w:t xml:space="preserve">рации N 1050 от 13 сентября </w:t>
      </w:r>
      <w:smartTag w:uri="urn:schemas-microsoft-com:office:smarttags" w:element="metricconverter">
        <w:smartTagPr>
          <w:attr w:name="ProductID" w:val="1994 г"/>
        </w:smartTagPr>
        <w:r w:rsidRPr="00EB220F">
          <w:rPr>
            <w:color w:val="000000"/>
          </w:rPr>
          <w:t>1994 г</w:t>
        </w:r>
      </w:smartTag>
      <w:r w:rsidRPr="00EB220F">
        <w:rPr>
          <w:color w:val="000000"/>
        </w:rPr>
        <w:t>. в стране определено 35 таких объектов, площадь к</w:t>
      </w:r>
      <w:r w:rsidRPr="00EB220F">
        <w:rPr>
          <w:color w:val="000000"/>
        </w:rPr>
        <w:t>о</w:t>
      </w:r>
      <w:r w:rsidRPr="00EB220F">
        <w:rPr>
          <w:color w:val="000000"/>
        </w:rPr>
        <w:t>торых составляет около 10 млн. га. В состав этих угодий входят не только водно-болотные экосистемы, но и связанные с ними сухопутные комплексы. Наличие международного статуса и специального правительственного постановления позволяет рассматривать эту форму как существенный фактор охраны экосистем России, прежде всего озерных и б</w:t>
      </w:r>
      <w:r w:rsidRPr="00EB220F">
        <w:rPr>
          <w:color w:val="000000"/>
        </w:rPr>
        <w:t>о</w:t>
      </w:r>
      <w:r w:rsidRPr="00EB220F">
        <w:rPr>
          <w:color w:val="000000"/>
        </w:rPr>
        <w:t>лотных.</w:t>
      </w:r>
    </w:p>
    <w:p w:rsidR="00345655" w:rsidRPr="00EB220F" w:rsidRDefault="003C72E5" w:rsidP="003C72E5">
      <w:pPr>
        <w:ind w:firstLine="708"/>
        <w:jc w:val="both"/>
        <w:rPr>
          <w:color w:val="000000"/>
        </w:rPr>
      </w:pPr>
      <w:r w:rsidRPr="00EB220F">
        <w:rPr>
          <w:color w:val="000000"/>
        </w:rPr>
        <w:t>Статус этих объектов пока разработан пока слабо. Основным отличием этого типа охр</w:t>
      </w:r>
      <w:r w:rsidRPr="00EB220F">
        <w:rPr>
          <w:color w:val="000000"/>
        </w:rPr>
        <w:t>а</w:t>
      </w:r>
      <w:r w:rsidRPr="00EB220F">
        <w:rPr>
          <w:color w:val="000000"/>
        </w:rPr>
        <w:t xml:space="preserve">няемых территорий от остальных является комплексность - на территории водно-болотных угодий, имеющих международное значение, могут находиться заповедники, заказники, памятники природы и земли, не имеющие специального статуса охраны, в том числе и используемые в сельском хозяйстве. На территориях заповедников и т.п. осуществляется режим охраны, соответствующий их статусу. На специально не охраняемых территориях вводятся ограничения (вплоть до полного запрещения) на виды хозяйственной деятельности, вредно сказывающиеся на функционировании водно-болотных угодий. Природосберегающие виды деятельности стимулируются. </w:t>
      </w:r>
    </w:p>
    <w:p w:rsidR="00345655" w:rsidRPr="00EB220F" w:rsidRDefault="00345655" w:rsidP="003C72E5">
      <w:pPr>
        <w:ind w:firstLine="708"/>
        <w:jc w:val="both"/>
        <w:rPr>
          <w:color w:val="000000"/>
        </w:rPr>
      </w:pPr>
    </w:p>
    <w:p w:rsidR="003C72E5" w:rsidRPr="00EB220F" w:rsidRDefault="003C72E5" w:rsidP="003C72E5">
      <w:pPr>
        <w:ind w:firstLine="708"/>
        <w:jc w:val="both"/>
        <w:rPr>
          <w:color w:val="000000"/>
        </w:rPr>
      </w:pPr>
      <w:r w:rsidRPr="00EB220F">
        <w:rPr>
          <w:color w:val="000000"/>
        </w:rPr>
        <w:t>Такой подход делает эту форму охраны потенциально особенно перспективной, так как, во-первых, количество площадей, где возможен полный запрет хозяйственной деятельности, имеет свои пределы, во-вторых, на огромных, используемых очагами, территориях России сочетания строгой охраны в наиболее ценных и уязвимых участках с разумным регулированием природопол</w:t>
      </w:r>
      <w:r w:rsidRPr="00EB220F">
        <w:rPr>
          <w:color w:val="000000"/>
        </w:rPr>
        <w:t>ь</w:t>
      </w:r>
      <w:r w:rsidRPr="00EB220F">
        <w:rPr>
          <w:color w:val="000000"/>
        </w:rPr>
        <w:t>зования представляется наиболее эффективным.</w:t>
      </w:r>
    </w:p>
    <w:p w:rsidR="003C72E5" w:rsidRPr="00EB220F" w:rsidRDefault="003C72E5" w:rsidP="003C72E5">
      <w:pPr>
        <w:spacing w:line="276" w:lineRule="auto"/>
        <w:ind w:firstLine="567"/>
        <w:jc w:val="both"/>
        <w:rPr>
          <w:color w:val="000000"/>
        </w:rPr>
      </w:pPr>
      <w:r w:rsidRPr="00EB220F">
        <w:rPr>
          <w:color w:val="000000"/>
        </w:rPr>
        <w:t>Особенности использования, охраны, защиты, воспроизводства лесов, расположе</w:t>
      </w:r>
      <w:r w:rsidRPr="00EB220F">
        <w:rPr>
          <w:color w:val="000000"/>
        </w:rPr>
        <w:t>н</w:t>
      </w:r>
      <w:r w:rsidRPr="00EB220F">
        <w:rPr>
          <w:color w:val="000000"/>
        </w:rPr>
        <w:t>ных на особо охраняемых природных территориях (ООПТ) определяются Приказом МПР РФ от 16 июля 2007 года № 181 «Особенности использования, охраны, защиты, воспрои</w:t>
      </w:r>
      <w:r w:rsidRPr="00EB220F">
        <w:rPr>
          <w:color w:val="000000"/>
        </w:rPr>
        <w:t>з</w:t>
      </w:r>
      <w:r w:rsidRPr="00EB220F">
        <w:rPr>
          <w:color w:val="000000"/>
        </w:rPr>
        <w:t>водства лесов, расположенных на особо охраняемых природных территориях».</w:t>
      </w:r>
    </w:p>
    <w:p w:rsidR="003C72E5" w:rsidRPr="00EB220F" w:rsidRDefault="003C72E5" w:rsidP="003C72E5">
      <w:pPr>
        <w:spacing w:line="276" w:lineRule="auto"/>
        <w:ind w:firstLine="567"/>
        <w:jc w:val="both"/>
        <w:rPr>
          <w:color w:val="000000"/>
        </w:rPr>
      </w:pPr>
      <w:r w:rsidRPr="00EB220F">
        <w:rPr>
          <w:color w:val="000000"/>
        </w:rPr>
        <w:t>Для каждой ООПТ в соответствии с ее статусом и видом в нормативных документах о создании ООПТ устанавливается специальный режим охраны лесов, ведения лесного хозяйства и лесоэксплуатации.</w:t>
      </w:r>
    </w:p>
    <w:p w:rsidR="003C72E5" w:rsidRPr="00EB220F" w:rsidRDefault="003C72E5" w:rsidP="003C72E5">
      <w:pPr>
        <w:spacing w:line="276" w:lineRule="auto"/>
        <w:ind w:firstLine="567"/>
        <w:jc w:val="both"/>
        <w:rPr>
          <w:color w:val="000000"/>
        </w:rPr>
      </w:pPr>
      <w:r w:rsidRPr="00EB220F">
        <w:rPr>
          <w:color w:val="000000"/>
        </w:rPr>
        <w:t>С целью сохранения уникальных природных комплексов и отдельных природных памятников по предоставлению научных учреждений правительственными постановл</w:t>
      </w:r>
      <w:r w:rsidRPr="00EB220F">
        <w:rPr>
          <w:color w:val="000000"/>
        </w:rPr>
        <w:t>е</w:t>
      </w:r>
      <w:r w:rsidRPr="00EB220F">
        <w:rPr>
          <w:color w:val="000000"/>
        </w:rPr>
        <w:t>ниями на территории лесничества выделены особо охраняемые природные территории.</w:t>
      </w:r>
    </w:p>
    <w:p w:rsidR="003C72E5" w:rsidRPr="00EB220F" w:rsidRDefault="003C72E5" w:rsidP="003C72E5">
      <w:pPr>
        <w:spacing w:line="276" w:lineRule="auto"/>
        <w:ind w:firstLine="600"/>
        <w:jc w:val="both"/>
        <w:rPr>
          <w:color w:val="000000"/>
        </w:rPr>
      </w:pPr>
      <w:r w:rsidRPr="00EB220F">
        <w:rPr>
          <w:color w:val="000000"/>
        </w:rPr>
        <w:lastRenderedPageBreak/>
        <w:t>Во всех заказниках запрещена охота, промышленный лов рыбы, отлов животных и птиц, разорение нор, гнезд, сбор яиц. Ограничиваются действия, направленные на изм</w:t>
      </w:r>
      <w:r w:rsidRPr="00EB220F">
        <w:rPr>
          <w:color w:val="000000"/>
        </w:rPr>
        <w:t>е</w:t>
      </w:r>
      <w:r w:rsidRPr="00EB220F">
        <w:rPr>
          <w:color w:val="000000"/>
        </w:rPr>
        <w:t>нения среды обитания (сплошная рубка леса, выпас скота и др.). Основным правоустана</w:t>
      </w:r>
      <w:r w:rsidRPr="00EB220F">
        <w:rPr>
          <w:color w:val="000000"/>
        </w:rPr>
        <w:t>в</w:t>
      </w:r>
      <w:r w:rsidRPr="00EB220F">
        <w:rPr>
          <w:color w:val="000000"/>
        </w:rPr>
        <w:t>ливающим документом для каждого заказника является индивидуальное</w:t>
      </w:r>
    </w:p>
    <w:p w:rsidR="003C72E5" w:rsidRPr="00EB220F" w:rsidRDefault="003C72E5" w:rsidP="003C72E5">
      <w:pPr>
        <w:spacing w:line="276" w:lineRule="auto"/>
        <w:jc w:val="both"/>
        <w:rPr>
          <w:color w:val="000000"/>
        </w:rPr>
      </w:pPr>
      <w:r w:rsidRPr="00EB220F">
        <w:rPr>
          <w:color w:val="000000"/>
        </w:rPr>
        <w:t>положение, к</w:t>
      </w:r>
      <w:r w:rsidRPr="00EB220F">
        <w:rPr>
          <w:color w:val="000000"/>
        </w:rPr>
        <w:t>о</w:t>
      </w:r>
      <w:r w:rsidRPr="00EB220F">
        <w:rPr>
          <w:color w:val="000000"/>
        </w:rPr>
        <w:t>торым детально регламентируется хозяйственная деятельность и устанавливается особый режим охр</w:t>
      </w:r>
      <w:r w:rsidRPr="00EB220F">
        <w:rPr>
          <w:color w:val="000000"/>
        </w:rPr>
        <w:t>а</w:t>
      </w:r>
      <w:r w:rsidRPr="00EB220F">
        <w:rPr>
          <w:color w:val="000000"/>
        </w:rPr>
        <w:t>ны конкретной территории.</w:t>
      </w:r>
    </w:p>
    <w:p w:rsidR="003C72E5" w:rsidRPr="00EB220F" w:rsidRDefault="003C72E5" w:rsidP="003C72E5">
      <w:pPr>
        <w:rPr>
          <w:b/>
          <w:i/>
          <w:color w:val="000000"/>
        </w:rPr>
      </w:pPr>
      <w:r w:rsidRPr="00EB220F">
        <w:rPr>
          <w:b/>
          <w:i/>
          <w:color w:val="000000"/>
        </w:rPr>
        <w:t>Орнитологическая значимость Новосибирской области</w:t>
      </w:r>
    </w:p>
    <w:p w:rsidR="003C72E5" w:rsidRPr="00EB220F" w:rsidRDefault="003C72E5" w:rsidP="003C72E5">
      <w:pPr>
        <w:ind w:firstLine="708"/>
        <w:jc w:val="both"/>
        <w:rPr>
          <w:color w:val="000000"/>
        </w:rPr>
      </w:pPr>
      <w:r w:rsidRPr="00EB220F">
        <w:rPr>
          <w:color w:val="000000"/>
        </w:rPr>
        <w:t xml:space="preserve">На обширной территории Российской Федерации встречается </w:t>
      </w:r>
      <w:hyperlink r:id="rId110" w:tooltip="Список птиц Российской Федерации" w:history="1">
        <w:r w:rsidRPr="00EB220F">
          <w:rPr>
            <w:rStyle w:val="a6"/>
            <w:color w:val="000000"/>
          </w:rPr>
          <w:t>760 видов птиц</w:t>
        </w:r>
      </w:hyperlink>
      <w:r w:rsidRPr="00EB220F">
        <w:rPr>
          <w:color w:val="000000"/>
        </w:rPr>
        <w:t>. В Новос</w:t>
      </w:r>
      <w:r w:rsidRPr="00EB220F">
        <w:rPr>
          <w:color w:val="000000"/>
        </w:rPr>
        <w:t>и</w:t>
      </w:r>
      <w:r w:rsidRPr="00EB220F">
        <w:rPr>
          <w:color w:val="000000"/>
        </w:rPr>
        <w:t xml:space="preserve">бирской области, площадь которой составляет лишь 1,1% территории Российской Федерации, в настоящее время встречается почти половина из них – </w:t>
      </w:r>
      <w:hyperlink r:id="rId111" w:tooltip="Список птиц Новосибирского края" w:history="1">
        <w:r w:rsidRPr="00EB220F">
          <w:rPr>
            <w:rStyle w:val="a6"/>
            <w:color w:val="000000"/>
          </w:rPr>
          <w:t>355 видов птиц</w:t>
        </w:r>
      </w:hyperlink>
      <w:r w:rsidRPr="00EB220F">
        <w:rPr>
          <w:color w:val="000000"/>
        </w:rPr>
        <w:t>, из которых гнездится более 250 (Балацкий, 2006). В Новосибирской области выделено 16 ключ</w:t>
      </w:r>
      <w:r w:rsidRPr="00EB220F">
        <w:rPr>
          <w:color w:val="000000"/>
        </w:rPr>
        <w:t>е</w:t>
      </w:r>
      <w:r w:rsidRPr="00EB220F">
        <w:rPr>
          <w:color w:val="000000"/>
        </w:rPr>
        <w:t>вых орнитологических территорий международного значения (Карта).</w:t>
      </w:r>
    </w:p>
    <w:p w:rsidR="003C72E5" w:rsidRPr="00EB220F" w:rsidRDefault="003C72E5" w:rsidP="003C72E5">
      <w:pPr>
        <w:spacing w:line="276" w:lineRule="auto"/>
        <w:ind w:firstLine="600"/>
        <w:jc w:val="both"/>
        <w:rPr>
          <w:color w:val="000000"/>
        </w:rPr>
      </w:pPr>
    </w:p>
    <w:p w:rsidR="003C72E5" w:rsidRPr="00EB220F" w:rsidRDefault="0001107B" w:rsidP="003C72E5">
      <w:pPr>
        <w:spacing w:line="276" w:lineRule="auto"/>
        <w:ind w:firstLine="600"/>
        <w:jc w:val="both"/>
        <w:rPr>
          <w:color w:val="000000"/>
        </w:rPr>
      </w:pPr>
      <w:r w:rsidRPr="00EB220F">
        <w:rPr>
          <w:rFonts w:ascii="Arial" w:hAnsi="Arial" w:cs="Arial"/>
          <w:noProof/>
          <w:color w:val="000000"/>
          <w:sz w:val="20"/>
          <w:szCs w:val="20"/>
        </w:rPr>
        <w:drawing>
          <wp:inline distT="0" distB="0" distL="0" distR="0">
            <wp:extent cx="5467350" cy="3771900"/>
            <wp:effectExtent l="0" t="0" r="0" b="0"/>
            <wp:docPr id="36" name="Рисунок 36" descr="Новосибирская область.&#10;Ключевые орнитологические территории&#10;международного знач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Новосибирская область.&#10;Ключевые орнитологические территории&#10;международного значения."/>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67350" cy="3771900"/>
                    </a:xfrm>
                    <a:prstGeom prst="rect">
                      <a:avLst/>
                    </a:prstGeom>
                    <a:noFill/>
                    <a:ln>
                      <a:noFill/>
                    </a:ln>
                  </pic:spPr>
                </pic:pic>
              </a:graphicData>
            </a:graphic>
          </wp:inline>
        </w:drawing>
      </w:r>
    </w:p>
    <w:p w:rsidR="003C72E5" w:rsidRPr="00EB220F" w:rsidRDefault="003C72E5" w:rsidP="003C72E5">
      <w:pPr>
        <w:spacing w:line="276" w:lineRule="auto"/>
        <w:ind w:firstLine="600"/>
        <w:jc w:val="both"/>
        <w:rPr>
          <w:color w:val="000000"/>
        </w:rPr>
      </w:pPr>
    </w:p>
    <w:p w:rsidR="003C72E5" w:rsidRPr="00EB220F" w:rsidRDefault="003C72E5" w:rsidP="003C72E5">
      <w:pPr>
        <w:spacing w:line="276" w:lineRule="auto"/>
        <w:ind w:firstLine="600"/>
        <w:jc w:val="both"/>
        <w:rPr>
          <w:i/>
          <w:color w:val="000000"/>
        </w:rPr>
      </w:pPr>
      <w:r w:rsidRPr="00EB220F">
        <w:rPr>
          <w:i/>
          <w:color w:val="000000"/>
        </w:rPr>
        <w:t>Рис.6.4.        НС-012 - Система озёр в окрестностях села Лотошное.</w:t>
      </w:r>
    </w:p>
    <w:p w:rsidR="003C72E5" w:rsidRPr="00EB220F" w:rsidRDefault="003C72E5" w:rsidP="003C72E5">
      <w:pPr>
        <w:shd w:val="clear" w:color="auto" w:fill="FFFFFF"/>
        <w:ind w:firstLine="709"/>
        <w:jc w:val="both"/>
        <w:rPr>
          <w:color w:val="000000"/>
        </w:rPr>
      </w:pPr>
      <w:r w:rsidRPr="00EB220F">
        <w:rPr>
          <w:color w:val="000000"/>
        </w:rPr>
        <w:t>Система озёр в окрестностях села Лотошное (</w:t>
      </w:r>
      <w:smartTag w:uri="urn:schemas-microsoft-com:office:smarttags" w:element="metricconverter">
        <w:smartTagPr>
          <w:attr w:name="ProductID" w:val="29 800 га"/>
        </w:smartTagPr>
        <w:r w:rsidRPr="00EB220F">
          <w:rPr>
            <w:color w:val="000000"/>
          </w:rPr>
          <w:t>29 800 га</w:t>
        </w:r>
      </w:smartTag>
      <w:r w:rsidRPr="00EB220F">
        <w:rPr>
          <w:color w:val="000000"/>
        </w:rPr>
        <w:t>) включает 20-25 небольших горько-солёных, солоноватых, пресных озёр, а также прилегающиещие к ним заболоче</w:t>
      </w:r>
      <w:r w:rsidRPr="00EB220F">
        <w:rPr>
          <w:color w:val="000000"/>
        </w:rPr>
        <w:t>н</w:t>
      </w:r>
      <w:r w:rsidRPr="00EB220F">
        <w:rPr>
          <w:color w:val="000000"/>
        </w:rPr>
        <w:t>ные участки. Данная территория имеет большое значение для водоплавающих и окол</w:t>
      </w:r>
      <w:r w:rsidRPr="00EB220F">
        <w:rPr>
          <w:color w:val="000000"/>
        </w:rPr>
        <w:t>о</w:t>
      </w:r>
      <w:r w:rsidRPr="00EB220F">
        <w:rPr>
          <w:color w:val="000000"/>
        </w:rPr>
        <w:t>водных птиц в период послегнездовых кочёвок и начала осенней миграции, но уже в се</w:t>
      </w:r>
      <w:r w:rsidRPr="00EB220F">
        <w:rPr>
          <w:color w:val="000000"/>
        </w:rPr>
        <w:t>н</w:t>
      </w:r>
      <w:r w:rsidRPr="00EB220F">
        <w:rPr>
          <w:color w:val="000000"/>
        </w:rPr>
        <w:t>тябре их численность снижается в 2-5 раз. Высокая концентрация птиц объясняется нал</w:t>
      </w:r>
      <w:r w:rsidRPr="00EB220F">
        <w:rPr>
          <w:color w:val="000000"/>
        </w:rPr>
        <w:t>и</w:t>
      </w:r>
      <w:r w:rsidRPr="00EB220F">
        <w:rPr>
          <w:color w:val="000000"/>
        </w:rPr>
        <w:t>чием здесь подходящих местообитаний для отдыха и кормёжки в различные по увлажнё</w:t>
      </w:r>
      <w:r w:rsidRPr="00EB220F">
        <w:rPr>
          <w:color w:val="000000"/>
        </w:rPr>
        <w:t>н</w:t>
      </w:r>
      <w:r w:rsidRPr="00EB220F">
        <w:rPr>
          <w:color w:val="000000"/>
        </w:rPr>
        <w:t>ности годы и сезоны. Характер, площадь водно-болотных угодий и обилие птиц опред</w:t>
      </w:r>
      <w:r w:rsidRPr="00EB220F">
        <w:rPr>
          <w:color w:val="000000"/>
        </w:rPr>
        <w:t>е</w:t>
      </w:r>
      <w:r w:rsidRPr="00EB220F">
        <w:rPr>
          <w:color w:val="000000"/>
        </w:rPr>
        <w:t>ляются уровнем обводнённости территории. В наиболее благоприятные годы общая численность водоплавающих и околоводных птиц может достигать 80-120 тысяч ос</w:t>
      </w:r>
      <w:r w:rsidRPr="00EB220F">
        <w:rPr>
          <w:color w:val="000000"/>
        </w:rPr>
        <w:t>о</w:t>
      </w:r>
      <w:r w:rsidRPr="00EB220F">
        <w:rPr>
          <w:color w:val="000000"/>
        </w:rPr>
        <w:t>бей.</w:t>
      </w:r>
    </w:p>
    <w:p w:rsidR="003C72E5" w:rsidRPr="00EB220F" w:rsidRDefault="003C72E5" w:rsidP="003C72E5">
      <w:pPr>
        <w:shd w:val="clear" w:color="auto" w:fill="FFFFFF"/>
        <w:ind w:firstLine="709"/>
        <w:jc w:val="both"/>
        <w:rPr>
          <w:color w:val="000000"/>
        </w:rPr>
      </w:pPr>
      <w:r w:rsidRPr="00EB220F">
        <w:rPr>
          <w:color w:val="000000"/>
        </w:rPr>
        <w:t xml:space="preserve">Проблема сохранения многих видов птиц, особенно редких и находящихся под угрозой исчезновения, - это во многом проблема сохранения их местообитания. Но </w:t>
      </w:r>
      <w:r w:rsidRPr="00EB220F">
        <w:rPr>
          <w:color w:val="000000"/>
        </w:rPr>
        <w:lastRenderedPageBreak/>
        <w:t>сохр</w:t>
      </w:r>
      <w:r w:rsidRPr="00EB220F">
        <w:rPr>
          <w:color w:val="000000"/>
        </w:rPr>
        <w:t>а</w:t>
      </w:r>
      <w:r w:rsidRPr="00EB220F">
        <w:rPr>
          <w:color w:val="000000"/>
        </w:rPr>
        <w:t>нить для всех видов птиц их местообитания на всём пространстве их ареалов невозможно из-за возрастающей хозяйственной деятельности человека. Известно, что в природной о</w:t>
      </w:r>
      <w:r w:rsidRPr="00EB220F">
        <w:rPr>
          <w:color w:val="000000"/>
        </w:rPr>
        <w:t>б</w:t>
      </w:r>
      <w:r w:rsidRPr="00EB220F">
        <w:rPr>
          <w:color w:val="000000"/>
        </w:rPr>
        <w:t xml:space="preserve">становке имеются так называемые «узловые точки», в которых птицы концентрируются во время миграций, выведения потомства, линьки, зимовки. </w:t>
      </w:r>
    </w:p>
    <w:p w:rsidR="003C72E5" w:rsidRPr="00EB220F" w:rsidRDefault="003C72E5" w:rsidP="003C72E5">
      <w:pPr>
        <w:shd w:val="clear" w:color="auto" w:fill="FFFFFF"/>
        <w:ind w:firstLine="709"/>
        <w:jc w:val="both"/>
        <w:rPr>
          <w:color w:val="000000"/>
        </w:rPr>
      </w:pPr>
      <w:r w:rsidRPr="00EB220F">
        <w:rPr>
          <w:color w:val="000000"/>
        </w:rPr>
        <w:t>Таким образом, взяв под о</w:t>
      </w:r>
      <w:r w:rsidRPr="00EB220F">
        <w:rPr>
          <w:color w:val="000000"/>
        </w:rPr>
        <w:t>х</w:t>
      </w:r>
      <w:r w:rsidRPr="00EB220F">
        <w:rPr>
          <w:color w:val="000000"/>
        </w:rPr>
        <w:t xml:space="preserve">рану выявленные на местности ключевые орнитологические территории России (КОТР), человек сможет существенно улучшить экологическую ситуацию сразу для многих видов птиц и поддержать их существование в окружающей природе. </w:t>
      </w:r>
    </w:p>
    <w:p w:rsidR="00345655" w:rsidRPr="00EB220F" w:rsidRDefault="003C72E5" w:rsidP="003C72E5">
      <w:pPr>
        <w:shd w:val="clear" w:color="auto" w:fill="FFFFFF"/>
        <w:ind w:firstLine="709"/>
        <w:jc w:val="both"/>
        <w:rPr>
          <w:color w:val="000000"/>
        </w:rPr>
      </w:pPr>
      <w:r w:rsidRPr="00EB220F">
        <w:rPr>
          <w:b/>
          <w:i/>
          <w:color w:val="000000"/>
        </w:rPr>
        <w:t>Ключевая орнитологическая территория</w:t>
      </w:r>
      <w:r w:rsidRPr="00EB220F">
        <w:rPr>
          <w:color w:val="000000"/>
        </w:rPr>
        <w:t xml:space="preserve"> – это участок земной поверхности или а</w:t>
      </w:r>
      <w:r w:rsidRPr="00EB220F">
        <w:rPr>
          <w:color w:val="000000"/>
        </w:rPr>
        <w:t>к</w:t>
      </w:r>
      <w:r w:rsidRPr="00EB220F">
        <w:rPr>
          <w:color w:val="000000"/>
        </w:rPr>
        <w:t>ватории, который в силу своих биотопических, исторических или иных причин служит местом концентрации птиц в период гнездования, линьки, зимовки или миграции. Выявление и последующее сохранение таких территорий – один из наиболее эффективных методов территориальной охраны птиц, включая редкие виды.</w:t>
      </w:r>
    </w:p>
    <w:p w:rsidR="003C72E5" w:rsidRPr="00EB220F" w:rsidRDefault="003C72E5" w:rsidP="003C72E5">
      <w:pPr>
        <w:shd w:val="clear" w:color="auto" w:fill="FFFFFF"/>
        <w:ind w:firstLine="709"/>
        <w:jc w:val="both"/>
        <w:rPr>
          <w:color w:val="000000"/>
        </w:rPr>
      </w:pPr>
      <w:r w:rsidRPr="00EB220F">
        <w:rPr>
          <w:color w:val="000000"/>
        </w:rPr>
        <w:t>Научными сотрудниками Института систематики и экологии животных СО РАН выявлены основные пути миграций и места зимовок популяций птиц, гнездящихся на юге Западной Сибири и мигрирующих через территорию Новосибирской области. Разработана система краткосрочного прогнози-рования продуктивности и численности популяций водоплавающих птиц. Показано, что продуктивность популяций околоводных птиц определяется как внутри- и межпопуляционными, так и климатическими факторами. Изучаются пространственная структура и организация животного населения, разрабатываются принципы и методы мониторинга эталонных групп животных, в том числе и птиц. Разработана система прогнозирования территориальной неоднородности орнитокомплексов и распределения птиц на основе сведений о факторах среды и результатах учёта. Создана методика оценки ущерба животному миру, которая используется в эколого-экономических экспертизах хозяйственных проектов и последствий их реализ</w:t>
      </w:r>
      <w:r w:rsidRPr="00EB220F">
        <w:rPr>
          <w:color w:val="000000"/>
        </w:rPr>
        <w:t>а</w:t>
      </w:r>
      <w:r w:rsidRPr="00EB220F">
        <w:rPr>
          <w:color w:val="000000"/>
        </w:rPr>
        <w:t>ции.</w:t>
      </w:r>
    </w:p>
    <w:p w:rsidR="003C72E5" w:rsidRPr="00EB220F" w:rsidRDefault="003C72E5" w:rsidP="003C72E5">
      <w:pPr>
        <w:ind w:firstLine="708"/>
        <w:jc w:val="both"/>
        <w:rPr>
          <w:color w:val="000000"/>
        </w:rPr>
      </w:pPr>
      <w:r w:rsidRPr="00EB220F">
        <w:rPr>
          <w:color w:val="000000"/>
        </w:rPr>
        <w:t>На территории памятника природы, за исключением части территории занятой л</w:t>
      </w:r>
      <w:r w:rsidRPr="00EB220F">
        <w:rPr>
          <w:color w:val="000000"/>
        </w:rPr>
        <w:t>е</w:t>
      </w:r>
      <w:r w:rsidRPr="00EB220F">
        <w:rPr>
          <w:color w:val="000000"/>
        </w:rPr>
        <w:t xml:space="preserve">сом, запрещается любая хозяйственная деятельность, причиняющая вред окружающей среде, в том числе: </w:t>
      </w:r>
    </w:p>
    <w:p w:rsidR="003C72E5" w:rsidRPr="00EB220F" w:rsidRDefault="003C72E5" w:rsidP="003C72E5">
      <w:pPr>
        <w:ind w:firstLine="708"/>
        <w:jc w:val="both"/>
        <w:rPr>
          <w:color w:val="000000"/>
        </w:rPr>
      </w:pPr>
      <w:r w:rsidRPr="00EB220F">
        <w:rPr>
          <w:color w:val="000000"/>
        </w:rPr>
        <w:t>1) предоставление земельных участков под застройку, а также для коллективного садово</w:t>
      </w:r>
      <w:r w:rsidRPr="00EB220F">
        <w:rPr>
          <w:color w:val="000000"/>
        </w:rPr>
        <w:t>д</w:t>
      </w:r>
      <w:r w:rsidRPr="00EB220F">
        <w:rPr>
          <w:color w:val="000000"/>
        </w:rPr>
        <w:t xml:space="preserve">ства и огородничества; </w:t>
      </w:r>
    </w:p>
    <w:p w:rsidR="003C72E5" w:rsidRPr="00EB220F" w:rsidRDefault="003C72E5" w:rsidP="003C72E5">
      <w:pPr>
        <w:ind w:firstLine="708"/>
        <w:jc w:val="both"/>
        <w:rPr>
          <w:color w:val="000000"/>
        </w:rPr>
      </w:pPr>
      <w:r w:rsidRPr="00EB220F">
        <w:rPr>
          <w:color w:val="000000"/>
        </w:rPr>
        <w:t>2) деятельность, влекущая за собой нарушение почвенного покрова и геологических обн</w:t>
      </w:r>
      <w:r w:rsidRPr="00EB220F">
        <w:rPr>
          <w:color w:val="000000"/>
        </w:rPr>
        <w:t>а</w:t>
      </w:r>
      <w:r w:rsidRPr="00EB220F">
        <w:rPr>
          <w:color w:val="000000"/>
        </w:rPr>
        <w:t xml:space="preserve">жений; </w:t>
      </w:r>
    </w:p>
    <w:p w:rsidR="003C72E5" w:rsidRPr="00EB220F" w:rsidRDefault="003C72E5" w:rsidP="003C72E5">
      <w:pPr>
        <w:ind w:firstLine="708"/>
        <w:jc w:val="both"/>
        <w:rPr>
          <w:color w:val="000000"/>
        </w:rPr>
      </w:pPr>
      <w:r w:rsidRPr="00EB220F">
        <w:rPr>
          <w:color w:val="000000"/>
        </w:rPr>
        <w:t xml:space="preserve">3) распашка земель; </w:t>
      </w:r>
    </w:p>
    <w:p w:rsidR="003C72E5" w:rsidRPr="00EB220F" w:rsidRDefault="003C72E5" w:rsidP="003C72E5">
      <w:pPr>
        <w:ind w:firstLine="708"/>
        <w:jc w:val="both"/>
        <w:rPr>
          <w:color w:val="000000"/>
        </w:rPr>
      </w:pPr>
      <w:r w:rsidRPr="00EB220F">
        <w:rPr>
          <w:color w:val="000000"/>
        </w:rPr>
        <w:t xml:space="preserve">4) заготовка растительной земли; </w:t>
      </w:r>
    </w:p>
    <w:p w:rsidR="003C72E5" w:rsidRPr="00EB220F" w:rsidRDefault="003C72E5" w:rsidP="003C72E5">
      <w:pPr>
        <w:ind w:firstLine="708"/>
        <w:jc w:val="both"/>
        <w:rPr>
          <w:color w:val="000000"/>
        </w:rPr>
      </w:pPr>
      <w:r w:rsidRPr="00EB220F">
        <w:rPr>
          <w:color w:val="000000"/>
        </w:rPr>
        <w:t xml:space="preserve">5) строительство магистральных дорог, трубопроводов, линий электропередач и других коммуникаций, а также строительство и эксплуатация хозяйственных и жилых объектов; </w:t>
      </w:r>
    </w:p>
    <w:p w:rsidR="003C72E5" w:rsidRPr="00EB220F" w:rsidRDefault="003C72E5" w:rsidP="003C72E5">
      <w:pPr>
        <w:ind w:firstLine="708"/>
        <w:jc w:val="both"/>
        <w:rPr>
          <w:color w:val="000000"/>
        </w:rPr>
      </w:pPr>
      <w:r w:rsidRPr="00EB220F">
        <w:rPr>
          <w:color w:val="000000"/>
        </w:rPr>
        <w:t>6) проведение гидромелиоративных и ирригационных работ, геологоразведочных изыск</w:t>
      </w:r>
      <w:r w:rsidRPr="00EB220F">
        <w:rPr>
          <w:color w:val="000000"/>
        </w:rPr>
        <w:t>а</w:t>
      </w:r>
      <w:r w:rsidRPr="00EB220F">
        <w:rPr>
          <w:color w:val="000000"/>
        </w:rPr>
        <w:t xml:space="preserve">ний и разработка полезных ископаемых; </w:t>
      </w:r>
    </w:p>
    <w:p w:rsidR="003C72E5" w:rsidRPr="00EB220F" w:rsidRDefault="003C72E5" w:rsidP="003C72E5">
      <w:pPr>
        <w:ind w:firstLine="708"/>
        <w:jc w:val="both"/>
        <w:rPr>
          <w:color w:val="000000"/>
        </w:rPr>
      </w:pPr>
      <w:r w:rsidRPr="00EB220F">
        <w:rPr>
          <w:color w:val="000000"/>
        </w:rPr>
        <w:t xml:space="preserve">7) взрывные работы; </w:t>
      </w:r>
    </w:p>
    <w:p w:rsidR="003C72E5" w:rsidRPr="00EB220F" w:rsidRDefault="003C72E5" w:rsidP="003C72E5">
      <w:pPr>
        <w:ind w:firstLine="708"/>
        <w:jc w:val="both"/>
        <w:rPr>
          <w:color w:val="000000"/>
        </w:rPr>
      </w:pPr>
      <w:r w:rsidRPr="00EB220F">
        <w:rPr>
          <w:color w:val="000000"/>
        </w:rPr>
        <w:t>8) движение и стоянка автотранспорта, за исключением случаев, указанных в пункте 12 н</w:t>
      </w:r>
      <w:r w:rsidRPr="00EB220F">
        <w:rPr>
          <w:color w:val="000000"/>
        </w:rPr>
        <w:t>а</w:t>
      </w:r>
      <w:r w:rsidRPr="00EB220F">
        <w:rPr>
          <w:color w:val="000000"/>
        </w:rPr>
        <w:t xml:space="preserve">стоящего Положения; </w:t>
      </w:r>
    </w:p>
    <w:p w:rsidR="003C72E5" w:rsidRPr="00EB220F" w:rsidRDefault="003C72E5" w:rsidP="003C72E5">
      <w:pPr>
        <w:ind w:firstLine="708"/>
        <w:jc w:val="both"/>
        <w:rPr>
          <w:color w:val="000000"/>
        </w:rPr>
      </w:pPr>
      <w:r w:rsidRPr="00EB220F">
        <w:rPr>
          <w:color w:val="000000"/>
        </w:rPr>
        <w:t xml:space="preserve">9) устройство привалов, бивуаков, туристических стоянок и лагерей; </w:t>
      </w:r>
    </w:p>
    <w:p w:rsidR="003C72E5" w:rsidRPr="00EB220F" w:rsidRDefault="003C72E5" w:rsidP="003C72E5">
      <w:pPr>
        <w:ind w:firstLine="708"/>
        <w:jc w:val="both"/>
        <w:rPr>
          <w:color w:val="000000"/>
        </w:rPr>
      </w:pPr>
      <w:r w:rsidRPr="00EB220F">
        <w:rPr>
          <w:color w:val="000000"/>
        </w:rPr>
        <w:t xml:space="preserve">10) самовольное занятие земель; </w:t>
      </w:r>
    </w:p>
    <w:p w:rsidR="003C72E5" w:rsidRPr="00EB220F" w:rsidRDefault="003C72E5" w:rsidP="003C72E5">
      <w:pPr>
        <w:ind w:firstLine="708"/>
        <w:jc w:val="both"/>
        <w:rPr>
          <w:color w:val="000000"/>
        </w:rPr>
      </w:pPr>
      <w:r w:rsidRPr="00EB220F">
        <w:rPr>
          <w:color w:val="000000"/>
        </w:rPr>
        <w:t xml:space="preserve">11) разведение костров, выжигание луговой растительности; </w:t>
      </w:r>
    </w:p>
    <w:p w:rsidR="003C72E5" w:rsidRPr="00EB220F" w:rsidRDefault="003C72E5" w:rsidP="003C72E5">
      <w:pPr>
        <w:ind w:firstLine="708"/>
        <w:jc w:val="both"/>
        <w:rPr>
          <w:color w:val="000000"/>
        </w:rPr>
      </w:pPr>
      <w:r w:rsidRPr="00EB220F">
        <w:rPr>
          <w:color w:val="000000"/>
        </w:rPr>
        <w:t>12) загрязнение земель химическими и радиоактивными веществами, бытовыми отх</w:t>
      </w:r>
      <w:r w:rsidRPr="00EB220F">
        <w:rPr>
          <w:color w:val="000000"/>
        </w:rPr>
        <w:t>о</w:t>
      </w:r>
      <w:r w:rsidRPr="00EB220F">
        <w:rPr>
          <w:color w:val="000000"/>
        </w:rPr>
        <w:t xml:space="preserve">дами; </w:t>
      </w:r>
    </w:p>
    <w:p w:rsidR="003C72E5" w:rsidRPr="00EB220F" w:rsidRDefault="003C72E5" w:rsidP="003C72E5">
      <w:pPr>
        <w:ind w:firstLine="708"/>
        <w:jc w:val="both"/>
        <w:rPr>
          <w:color w:val="000000"/>
        </w:rPr>
      </w:pPr>
      <w:r w:rsidRPr="00EB220F">
        <w:rPr>
          <w:color w:val="000000"/>
        </w:rPr>
        <w:t xml:space="preserve">13) пастьба и прогон сельскохозяйственных животных; </w:t>
      </w:r>
    </w:p>
    <w:p w:rsidR="003C72E5" w:rsidRPr="00EB220F" w:rsidRDefault="003C72E5" w:rsidP="003C72E5">
      <w:pPr>
        <w:ind w:firstLine="708"/>
        <w:jc w:val="both"/>
        <w:rPr>
          <w:color w:val="000000"/>
        </w:rPr>
      </w:pPr>
      <w:r w:rsidRPr="00EB220F">
        <w:rPr>
          <w:color w:val="000000"/>
        </w:rPr>
        <w:lastRenderedPageBreak/>
        <w:t>14) заготовка лекарственного и технического сырья, добывание объектов животного и ра</w:t>
      </w:r>
      <w:r w:rsidRPr="00EB220F">
        <w:rPr>
          <w:color w:val="000000"/>
        </w:rPr>
        <w:t>с</w:t>
      </w:r>
      <w:r w:rsidRPr="00EB220F">
        <w:rPr>
          <w:color w:val="000000"/>
        </w:rPr>
        <w:t xml:space="preserve">тительного мира; </w:t>
      </w:r>
    </w:p>
    <w:p w:rsidR="003C72E5" w:rsidRPr="00EB220F" w:rsidRDefault="003C72E5" w:rsidP="003C72E5">
      <w:pPr>
        <w:ind w:firstLine="708"/>
        <w:jc w:val="both"/>
        <w:rPr>
          <w:color w:val="000000"/>
        </w:rPr>
      </w:pPr>
      <w:r w:rsidRPr="00EB220F">
        <w:rPr>
          <w:color w:val="000000"/>
        </w:rPr>
        <w:t xml:space="preserve">15) сбор редких и исчезающих, а также декоративных видов растений, грибов, уничтожение другой травянистой и древесно-кустарниковой расти-тельности. </w:t>
      </w:r>
    </w:p>
    <w:p w:rsidR="003C72E5" w:rsidRPr="00EB220F" w:rsidRDefault="003C72E5" w:rsidP="003C72E5">
      <w:pPr>
        <w:ind w:firstLine="708"/>
        <w:jc w:val="right"/>
        <w:rPr>
          <w:color w:val="000000"/>
        </w:rPr>
      </w:pPr>
    </w:p>
    <w:p w:rsidR="003C72E5" w:rsidRPr="00EB220F" w:rsidRDefault="003C72E5" w:rsidP="003C72E5">
      <w:pPr>
        <w:ind w:firstLine="708"/>
        <w:jc w:val="both"/>
        <w:rPr>
          <w:color w:val="000000"/>
        </w:rPr>
      </w:pPr>
      <w:r w:rsidRPr="00EB220F">
        <w:rPr>
          <w:color w:val="000000"/>
        </w:rPr>
        <w:t>На территории памятника природы, за исключением части территории занятой л</w:t>
      </w:r>
      <w:r w:rsidRPr="00EB220F">
        <w:rPr>
          <w:color w:val="000000"/>
        </w:rPr>
        <w:t>е</w:t>
      </w:r>
      <w:r w:rsidRPr="00EB220F">
        <w:rPr>
          <w:color w:val="000000"/>
        </w:rPr>
        <w:t xml:space="preserve">сом, разрешается без нанесения ущерба охраняемым природным комплексам: </w:t>
      </w:r>
    </w:p>
    <w:p w:rsidR="003C72E5" w:rsidRPr="00EB220F" w:rsidRDefault="003C72E5" w:rsidP="003C72E5">
      <w:pPr>
        <w:ind w:firstLine="708"/>
        <w:jc w:val="both"/>
        <w:rPr>
          <w:color w:val="000000"/>
        </w:rPr>
      </w:pPr>
      <w:r w:rsidRPr="00EB220F">
        <w:rPr>
          <w:color w:val="000000"/>
        </w:rPr>
        <w:t>1) проведение необходимых противопожарных и других профилактических мер</w:t>
      </w:r>
      <w:r w:rsidRPr="00EB220F">
        <w:rPr>
          <w:color w:val="000000"/>
        </w:rPr>
        <w:t>о</w:t>
      </w:r>
      <w:r w:rsidRPr="00EB220F">
        <w:rPr>
          <w:color w:val="000000"/>
        </w:rPr>
        <w:t>приятий для обеспечения противопожарной безопасности на территории памятника пр</w:t>
      </w:r>
      <w:r w:rsidRPr="00EB220F">
        <w:rPr>
          <w:color w:val="000000"/>
        </w:rPr>
        <w:t>и</w:t>
      </w:r>
      <w:r w:rsidRPr="00EB220F">
        <w:rPr>
          <w:color w:val="000000"/>
        </w:rPr>
        <w:t xml:space="preserve">роды; </w:t>
      </w:r>
    </w:p>
    <w:p w:rsidR="003C72E5" w:rsidRPr="00EB220F" w:rsidRDefault="003C72E5" w:rsidP="003C72E5">
      <w:pPr>
        <w:ind w:firstLine="708"/>
        <w:jc w:val="both"/>
        <w:rPr>
          <w:color w:val="000000"/>
        </w:rPr>
      </w:pPr>
      <w:r w:rsidRPr="00EB220F">
        <w:rPr>
          <w:color w:val="000000"/>
        </w:rPr>
        <w:t>2) сбор ягод населением, любительское и спортивное рыболовство, в соответствии с прав</w:t>
      </w:r>
      <w:r w:rsidRPr="00EB220F">
        <w:rPr>
          <w:color w:val="000000"/>
        </w:rPr>
        <w:t>и</w:t>
      </w:r>
      <w:r w:rsidRPr="00EB220F">
        <w:rPr>
          <w:color w:val="000000"/>
        </w:rPr>
        <w:t xml:space="preserve">лами, регламентирующими добычу (вылов) водных биоресурсов; </w:t>
      </w:r>
    </w:p>
    <w:p w:rsidR="003C72E5" w:rsidRPr="00EB220F" w:rsidRDefault="003C72E5" w:rsidP="003C72E5">
      <w:pPr>
        <w:ind w:firstLine="708"/>
        <w:jc w:val="both"/>
        <w:rPr>
          <w:color w:val="000000"/>
        </w:rPr>
      </w:pPr>
      <w:r w:rsidRPr="00EB220F">
        <w:rPr>
          <w:color w:val="000000"/>
        </w:rPr>
        <w:t xml:space="preserve">3) проведение научно-исследовательских работ без нанесения ущерба данному природному объекту; </w:t>
      </w:r>
    </w:p>
    <w:p w:rsidR="003C72E5" w:rsidRPr="00EB220F" w:rsidRDefault="003C72E5" w:rsidP="003C72E5">
      <w:pPr>
        <w:ind w:firstLine="708"/>
        <w:jc w:val="both"/>
        <w:rPr>
          <w:color w:val="000000"/>
        </w:rPr>
      </w:pPr>
      <w:r w:rsidRPr="00EB220F">
        <w:rPr>
          <w:color w:val="000000"/>
        </w:rPr>
        <w:t xml:space="preserve">4) организация экскурсий в воспитательных целях; </w:t>
      </w:r>
    </w:p>
    <w:p w:rsidR="003C72E5" w:rsidRPr="00EB220F" w:rsidRDefault="003C72E5" w:rsidP="003C72E5">
      <w:pPr>
        <w:ind w:firstLine="708"/>
        <w:jc w:val="both"/>
        <w:rPr>
          <w:color w:val="000000"/>
        </w:rPr>
      </w:pPr>
      <w:r w:rsidRPr="00EB220F">
        <w:rPr>
          <w:color w:val="000000"/>
        </w:rPr>
        <w:t>5) проезд транспортных средств специально уполномоченных органов по охране окружающей среды, а также научных сотрудников до места проведения полевых исслед</w:t>
      </w:r>
      <w:r w:rsidRPr="00EB220F">
        <w:rPr>
          <w:color w:val="000000"/>
        </w:rPr>
        <w:t>о</w:t>
      </w:r>
      <w:r w:rsidRPr="00EB220F">
        <w:rPr>
          <w:color w:val="000000"/>
        </w:rPr>
        <w:t xml:space="preserve">ваний; </w:t>
      </w:r>
    </w:p>
    <w:p w:rsidR="003C72E5" w:rsidRPr="00EB220F" w:rsidRDefault="003C72E5" w:rsidP="003C72E5">
      <w:pPr>
        <w:ind w:firstLine="708"/>
        <w:jc w:val="both"/>
        <w:rPr>
          <w:color w:val="000000"/>
        </w:rPr>
      </w:pPr>
      <w:r w:rsidRPr="00EB220F">
        <w:rPr>
          <w:color w:val="000000"/>
        </w:rPr>
        <w:t>6) проезд транспортных средств землепользователей, землевладельцев, собственников зе</w:t>
      </w:r>
      <w:r w:rsidRPr="00EB220F">
        <w:rPr>
          <w:color w:val="000000"/>
        </w:rPr>
        <w:t>м</w:t>
      </w:r>
      <w:r w:rsidRPr="00EB220F">
        <w:rPr>
          <w:color w:val="000000"/>
        </w:rPr>
        <w:t xml:space="preserve">ли в целях производственной необходимости. </w:t>
      </w:r>
    </w:p>
    <w:p w:rsidR="003C72E5" w:rsidRPr="00EB220F" w:rsidRDefault="003C72E5" w:rsidP="003C72E5">
      <w:pPr>
        <w:ind w:firstLine="708"/>
        <w:jc w:val="both"/>
        <w:rPr>
          <w:color w:val="000000"/>
        </w:rPr>
      </w:pPr>
      <w:r w:rsidRPr="00EB220F">
        <w:rPr>
          <w:color w:val="000000"/>
        </w:rPr>
        <w:t>Разрешается в исключительных случаях отстрел и отлов диких животных при возникн</w:t>
      </w:r>
      <w:r w:rsidRPr="00EB220F">
        <w:rPr>
          <w:color w:val="000000"/>
        </w:rPr>
        <w:t>о</w:t>
      </w:r>
      <w:r w:rsidRPr="00EB220F">
        <w:rPr>
          <w:color w:val="000000"/>
        </w:rPr>
        <w:t xml:space="preserve">вении опасных инфекционных заболеваний. </w:t>
      </w:r>
    </w:p>
    <w:p w:rsidR="003C72E5" w:rsidRPr="00EB220F" w:rsidRDefault="003C72E5" w:rsidP="003C72E5">
      <w:pPr>
        <w:ind w:firstLine="708"/>
        <w:jc w:val="both"/>
        <w:rPr>
          <w:color w:val="000000"/>
        </w:rPr>
      </w:pPr>
      <w:r w:rsidRPr="00EB220F">
        <w:rPr>
          <w:color w:val="000000"/>
        </w:rPr>
        <w:t>Особенности использования, охрана, защита, воспроизводство лесов на терр</w:t>
      </w:r>
      <w:r w:rsidRPr="00EB220F">
        <w:rPr>
          <w:color w:val="000000"/>
        </w:rPr>
        <w:t>и</w:t>
      </w:r>
      <w:r w:rsidRPr="00EB220F">
        <w:rPr>
          <w:color w:val="000000"/>
        </w:rPr>
        <w:t>тории памятника природы осуществляются в соответствии с федеральным законодател</w:t>
      </w:r>
      <w:r w:rsidRPr="00EB220F">
        <w:rPr>
          <w:color w:val="000000"/>
        </w:rPr>
        <w:t>ь</w:t>
      </w:r>
      <w:r w:rsidRPr="00EB220F">
        <w:rPr>
          <w:color w:val="000000"/>
        </w:rPr>
        <w:t xml:space="preserve">ством. </w:t>
      </w:r>
    </w:p>
    <w:p w:rsidR="003C72E5" w:rsidRPr="00EB220F" w:rsidRDefault="003C72E5" w:rsidP="003C72E5">
      <w:pPr>
        <w:ind w:firstLine="708"/>
        <w:jc w:val="both"/>
        <w:rPr>
          <w:color w:val="000000"/>
        </w:rPr>
      </w:pPr>
      <w:r w:rsidRPr="00EB220F">
        <w:rPr>
          <w:color w:val="000000"/>
        </w:rPr>
        <w:t>Охрана памятника природы, проведение природоохранных мероприятий осущест</w:t>
      </w:r>
      <w:r w:rsidRPr="00EB220F">
        <w:rPr>
          <w:color w:val="000000"/>
        </w:rPr>
        <w:t>в</w:t>
      </w:r>
      <w:r w:rsidRPr="00EB220F">
        <w:rPr>
          <w:color w:val="000000"/>
        </w:rPr>
        <w:t>ляются в соответствии с действующим законодательством областным исполнительным о</w:t>
      </w:r>
      <w:r w:rsidRPr="00EB220F">
        <w:rPr>
          <w:color w:val="000000"/>
        </w:rPr>
        <w:t>р</w:t>
      </w:r>
      <w:r w:rsidRPr="00EB220F">
        <w:rPr>
          <w:color w:val="000000"/>
        </w:rPr>
        <w:t xml:space="preserve">ганом. </w:t>
      </w:r>
    </w:p>
    <w:p w:rsidR="003C72E5" w:rsidRPr="00EB220F" w:rsidRDefault="003C72E5" w:rsidP="003C72E5">
      <w:pPr>
        <w:ind w:firstLine="708"/>
        <w:jc w:val="both"/>
        <w:rPr>
          <w:color w:val="000000"/>
        </w:rPr>
      </w:pPr>
      <w:r w:rsidRPr="00EB220F">
        <w:rPr>
          <w:color w:val="000000"/>
        </w:rPr>
        <w:t>Границы территории памятника природы обозначаются на местности предупред</w:t>
      </w:r>
      <w:r w:rsidRPr="00EB220F">
        <w:rPr>
          <w:color w:val="000000"/>
        </w:rPr>
        <w:t>и</w:t>
      </w:r>
      <w:r w:rsidRPr="00EB220F">
        <w:rPr>
          <w:color w:val="000000"/>
        </w:rPr>
        <w:t xml:space="preserve">тельными и информационными знаками по периметру его границ и внутри территории по дорогам общего пользования. </w:t>
      </w:r>
    </w:p>
    <w:p w:rsidR="003C72E5" w:rsidRPr="00EB220F" w:rsidRDefault="003C72E5" w:rsidP="003C72E5">
      <w:pPr>
        <w:ind w:firstLine="708"/>
        <w:jc w:val="both"/>
        <w:rPr>
          <w:color w:val="000000"/>
        </w:rPr>
      </w:pPr>
      <w:r w:rsidRPr="00EB220F">
        <w:rPr>
          <w:color w:val="000000"/>
        </w:rPr>
        <w:t xml:space="preserve">Охранная зона для данного памятника природы не устанавливается. </w:t>
      </w:r>
    </w:p>
    <w:p w:rsidR="003C72E5" w:rsidRPr="00EB220F" w:rsidRDefault="003C72E5" w:rsidP="003C72E5">
      <w:pPr>
        <w:spacing w:line="276" w:lineRule="auto"/>
        <w:ind w:firstLine="600"/>
        <w:jc w:val="both"/>
        <w:rPr>
          <w:color w:val="000000"/>
        </w:rPr>
      </w:pPr>
    </w:p>
    <w:p w:rsidR="003C72E5" w:rsidRPr="00EB220F" w:rsidRDefault="003C72E5" w:rsidP="003C72E5">
      <w:pPr>
        <w:ind w:left="103" w:right="103" w:firstLine="411"/>
        <w:rPr>
          <w:b/>
          <w:i/>
          <w:color w:val="000000"/>
        </w:rPr>
      </w:pPr>
      <w:r w:rsidRPr="00EB220F">
        <w:rPr>
          <w:b/>
          <w:i/>
          <w:color w:val="000000"/>
        </w:rPr>
        <w:t>Задачи государственных природных территорий</w:t>
      </w:r>
    </w:p>
    <w:p w:rsidR="003C72E5" w:rsidRPr="00EB220F" w:rsidRDefault="003C72E5" w:rsidP="003C72E5">
      <w:pPr>
        <w:ind w:left="103" w:right="103" w:firstLine="411"/>
        <w:rPr>
          <w:color w:val="000000"/>
        </w:rPr>
      </w:pPr>
      <w:r w:rsidRPr="00EB220F">
        <w:rPr>
          <w:color w:val="000000"/>
        </w:rPr>
        <w:t>а) осуществление охраны природных территорий в целях сохранения биологическ</w:t>
      </w:r>
      <w:r w:rsidRPr="00EB220F">
        <w:rPr>
          <w:color w:val="000000"/>
        </w:rPr>
        <w:t>о</w:t>
      </w:r>
      <w:r w:rsidRPr="00EB220F">
        <w:rPr>
          <w:color w:val="000000"/>
        </w:rPr>
        <w:t>го разнообразия и поддержания в естественном состоянии охраняемых природных ко</w:t>
      </w:r>
      <w:r w:rsidRPr="00EB220F">
        <w:rPr>
          <w:color w:val="000000"/>
        </w:rPr>
        <w:t>м</w:t>
      </w:r>
      <w:r w:rsidRPr="00EB220F">
        <w:rPr>
          <w:color w:val="000000"/>
        </w:rPr>
        <w:t>плексов и объектов;</w:t>
      </w:r>
    </w:p>
    <w:p w:rsidR="003C72E5" w:rsidRPr="00EB220F" w:rsidRDefault="003C72E5" w:rsidP="003C72E5">
      <w:pPr>
        <w:ind w:left="103" w:right="103" w:firstLine="411"/>
        <w:rPr>
          <w:color w:val="000000"/>
        </w:rPr>
      </w:pPr>
      <w:r w:rsidRPr="00EB220F">
        <w:rPr>
          <w:color w:val="000000"/>
        </w:rPr>
        <w:t>б) организация и проведение научных исследований, включая ведение Летописи природы;</w:t>
      </w:r>
    </w:p>
    <w:p w:rsidR="003C72E5" w:rsidRPr="00EB220F" w:rsidRDefault="003C72E5" w:rsidP="003C72E5">
      <w:pPr>
        <w:ind w:left="103" w:right="103" w:firstLine="411"/>
        <w:rPr>
          <w:color w:val="000000"/>
        </w:rPr>
      </w:pPr>
      <w:r w:rsidRPr="00EB220F">
        <w:rPr>
          <w:color w:val="000000"/>
        </w:rPr>
        <w:t>в) осуществление экологического мониторинга в рамках общегосударственной си</w:t>
      </w:r>
      <w:r w:rsidRPr="00EB220F">
        <w:rPr>
          <w:color w:val="000000"/>
        </w:rPr>
        <w:t>с</w:t>
      </w:r>
      <w:r w:rsidRPr="00EB220F">
        <w:rPr>
          <w:color w:val="000000"/>
        </w:rPr>
        <w:t>темы мониторинга окружающей природной среды;</w:t>
      </w:r>
    </w:p>
    <w:p w:rsidR="003C72E5" w:rsidRPr="00EB220F" w:rsidRDefault="003C72E5" w:rsidP="003C72E5">
      <w:pPr>
        <w:ind w:left="103" w:right="103" w:firstLine="411"/>
        <w:rPr>
          <w:color w:val="000000"/>
        </w:rPr>
      </w:pPr>
      <w:r w:rsidRPr="00EB220F">
        <w:rPr>
          <w:color w:val="000000"/>
        </w:rPr>
        <w:t>г) экологическое просвещение;</w:t>
      </w:r>
    </w:p>
    <w:p w:rsidR="003C72E5" w:rsidRPr="00EB220F" w:rsidRDefault="003C72E5" w:rsidP="003C72E5">
      <w:pPr>
        <w:ind w:left="103" w:right="103" w:firstLine="411"/>
        <w:rPr>
          <w:color w:val="000000"/>
        </w:rPr>
      </w:pPr>
      <w:r w:rsidRPr="00EB220F">
        <w:rPr>
          <w:color w:val="000000"/>
        </w:rPr>
        <w:t>д) участие в государственной экологической экспертизе проектов и схем размещ</w:t>
      </w:r>
      <w:r w:rsidRPr="00EB220F">
        <w:rPr>
          <w:color w:val="000000"/>
        </w:rPr>
        <w:t>е</w:t>
      </w:r>
      <w:r w:rsidRPr="00EB220F">
        <w:rPr>
          <w:color w:val="000000"/>
        </w:rPr>
        <w:t>ния хозяйственных и иных объектов;</w:t>
      </w:r>
    </w:p>
    <w:p w:rsidR="003C72E5" w:rsidRPr="00EB220F" w:rsidRDefault="003C72E5" w:rsidP="003C72E5">
      <w:pPr>
        <w:ind w:left="103" w:right="103" w:firstLine="411"/>
        <w:rPr>
          <w:color w:val="000000"/>
        </w:rPr>
      </w:pPr>
      <w:r w:rsidRPr="00EB220F">
        <w:rPr>
          <w:color w:val="000000"/>
        </w:rPr>
        <w:t>е) содействие в подготовке научных кадров и специалистов в области охраны окр</w:t>
      </w:r>
      <w:r w:rsidRPr="00EB220F">
        <w:rPr>
          <w:color w:val="000000"/>
        </w:rPr>
        <w:t>у</w:t>
      </w:r>
      <w:r w:rsidRPr="00EB220F">
        <w:rPr>
          <w:color w:val="000000"/>
        </w:rPr>
        <w:t>жающей природной среды</w:t>
      </w:r>
    </w:p>
    <w:p w:rsidR="003C72E5" w:rsidRPr="00EB220F" w:rsidRDefault="003C72E5" w:rsidP="003C72E5">
      <w:pPr>
        <w:ind w:left="103" w:right="103" w:firstLine="411"/>
        <w:rPr>
          <w:color w:val="000000"/>
        </w:rPr>
      </w:pPr>
      <w:r w:rsidRPr="00EB220F">
        <w:rPr>
          <w:color w:val="000000"/>
        </w:rPr>
        <w:t>На территориях государственных природных заповедников допускаются меропри</w:t>
      </w:r>
      <w:r w:rsidRPr="00EB220F">
        <w:rPr>
          <w:color w:val="000000"/>
        </w:rPr>
        <w:t>я</w:t>
      </w:r>
      <w:r w:rsidRPr="00EB220F">
        <w:rPr>
          <w:color w:val="000000"/>
        </w:rPr>
        <w:t>тия и деятельность, направленные на:</w:t>
      </w:r>
    </w:p>
    <w:p w:rsidR="003C72E5" w:rsidRPr="00EB220F" w:rsidRDefault="003C72E5" w:rsidP="003C72E5">
      <w:pPr>
        <w:ind w:left="103" w:right="103" w:firstLine="411"/>
        <w:rPr>
          <w:color w:val="000000"/>
        </w:rPr>
      </w:pPr>
      <w:r w:rsidRPr="00EB220F">
        <w:rPr>
          <w:color w:val="000000"/>
        </w:rPr>
        <w:t>а) сохранение в естественном состоянии природных комплексов, восстановление и предотвращение изменений природных комплексов и их компонентов в результате антропогенного во</w:t>
      </w:r>
      <w:r w:rsidRPr="00EB220F">
        <w:rPr>
          <w:color w:val="000000"/>
        </w:rPr>
        <w:t>з</w:t>
      </w:r>
      <w:r w:rsidRPr="00EB220F">
        <w:rPr>
          <w:color w:val="000000"/>
        </w:rPr>
        <w:t>действия;</w:t>
      </w:r>
    </w:p>
    <w:p w:rsidR="003C72E5" w:rsidRPr="00EB220F" w:rsidRDefault="003C72E5" w:rsidP="003C72E5">
      <w:pPr>
        <w:ind w:left="103" w:right="103" w:firstLine="411"/>
        <w:rPr>
          <w:color w:val="000000"/>
        </w:rPr>
      </w:pPr>
      <w:r w:rsidRPr="00EB220F">
        <w:rPr>
          <w:color w:val="000000"/>
        </w:rPr>
        <w:lastRenderedPageBreak/>
        <w:t>б) поддержание условий, обеспечивающих санитарную и противопожарную без</w:t>
      </w:r>
      <w:r w:rsidRPr="00EB220F">
        <w:rPr>
          <w:color w:val="000000"/>
        </w:rPr>
        <w:t>о</w:t>
      </w:r>
      <w:r w:rsidRPr="00EB220F">
        <w:rPr>
          <w:color w:val="000000"/>
        </w:rPr>
        <w:t>пасность;</w:t>
      </w:r>
    </w:p>
    <w:p w:rsidR="003C72E5" w:rsidRPr="00EB220F" w:rsidRDefault="003C72E5" w:rsidP="003C72E5">
      <w:pPr>
        <w:ind w:left="103" w:right="103" w:firstLine="411"/>
        <w:rPr>
          <w:color w:val="000000"/>
        </w:rPr>
      </w:pPr>
      <w:r w:rsidRPr="00EB220F">
        <w:rPr>
          <w:color w:val="000000"/>
        </w:rPr>
        <w:t>в) предотвращение условий, способных вызвать стихийные бедствия, угрожа</w:t>
      </w:r>
      <w:r w:rsidRPr="00EB220F">
        <w:rPr>
          <w:color w:val="000000"/>
        </w:rPr>
        <w:t>ю</w:t>
      </w:r>
      <w:r w:rsidRPr="00EB220F">
        <w:rPr>
          <w:color w:val="000000"/>
        </w:rPr>
        <w:t>щие жизни людей и населенным пунктам;</w:t>
      </w:r>
    </w:p>
    <w:p w:rsidR="003C72E5" w:rsidRPr="00EB220F" w:rsidRDefault="003C72E5" w:rsidP="003C72E5">
      <w:pPr>
        <w:ind w:left="103" w:right="103" w:firstLine="411"/>
        <w:jc w:val="right"/>
        <w:rPr>
          <w:color w:val="000000"/>
        </w:rPr>
      </w:pPr>
    </w:p>
    <w:p w:rsidR="003C72E5" w:rsidRPr="00EB220F" w:rsidRDefault="003C72E5" w:rsidP="003C72E5">
      <w:pPr>
        <w:ind w:left="103" w:right="103" w:firstLine="411"/>
        <w:rPr>
          <w:color w:val="000000"/>
        </w:rPr>
      </w:pPr>
      <w:r w:rsidRPr="00EB220F">
        <w:rPr>
          <w:color w:val="000000"/>
        </w:rPr>
        <w:t>г) осуществление экологического мониторинга;</w:t>
      </w:r>
    </w:p>
    <w:p w:rsidR="003C72E5" w:rsidRPr="00EB220F" w:rsidRDefault="003C72E5" w:rsidP="003C72E5">
      <w:pPr>
        <w:ind w:left="103" w:right="103" w:firstLine="411"/>
        <w:rPr>
          <w:color w:val="000000"/>
        </w:rPr>
      </w:pPr>
      <w:r w:rsidRPr="00EB220F">
        <w:rPr>
          <w:color w:val="000000"/>
        </w:rPr>
        <w:t>д) выполнение научно-исследовательских задач;</w:t>
      </w:r>
    </w:p>
    <w:p w:rsidR="003C72E5" w:rsidRPr="00EB220F" w:rsidRDefault="003C72E5" w:rsidP="003C72E5">
      <w:pPr>
        <w:ind w:left="103" w:right="103" w:firstLine="411"/>
        <w:rPr>
          <w:color w:val="000000"/>
        </w:rPr>
      </w:pPr>
      <w:r w:rsidRPr="00EB220F">
        <w:rPr>
          <w:color w:val="000000"/>
        </w:rPr>
        <w:t>е) ведение эколого-просветительской работы;</w:t>
      </w:r>
    </w:p>
    <w:p w:rsidR="003C72E5" w:rsidRPr="00EB220F" w:rsidRDefault="003C72E5" w:rsidP="003C72E5">
      <w:pPr>
        <w:ind w:left="103" w:right="103" w:firstLine="411"/>
        <w:rPr>
          <w:color w:val="000000"/>
        </w:rPr>
      </w:pPr>
      <w:r w:rsidRPr="00EB220F">
        <w:rPr>
          <w:color w:val="000000"/>
        </w:rPr>
        <w:t>ж) осуществление контрольно-надзорных функций.</w:t>
      </w:r>
    </w:p>
    <w:p w:rsidR="003C72E5" w:rsidRPr="00EB220F" w:rsidRDefault="003C72E5" w:rsidP="003C72E5">
      <w:pPr>
        <w:ind w:left="103" w:right="103" w:firstLine="411"/>
        <w:rPr>
          <w:color w:val="000000"/>
        </w:rPr>
      </w:pPr>
      <w:r w:rsidRPr="00EB220F">
        <w:rPr>
          <w:color w:val="000000"/>
        </w:rPr>
        <w:t>На некоторых участках заповедника в порядке, определенном в положении о ко</w:t>
      </w:r>
      <w:r w:rsidRPr="00EB220F">
        <w:rPr>
          <w:color w:val="000000"/>
        </w:rPr>
        <w:t>н</w:t>
      </w:r>
      <w:r w:rsidRPr="00EB220F">
        <w:rPr>
          <w:color w:val="000000"/>
        </w:rPr>
        <w:t>кретном государственном заповеднике, могут быть разрешены:</w:t>
      </w:r>
    </w:p>
    <w:p w:rsidR="003C72E5" w:rsidRPr="00EB220F" w:rsidRDefault="003C72E5" w:rsidP="003C72E5">
      <w:pPr>
        <w:ind w:left="103" w:right="103" w:firstLine="411"/>
        <w:rPr>
          <w:color w:val="000000"/>
        </w:rPr>
      </w:pPr>
      <w:r w:rsidRPr="00EB220F">
        <w:rPr>
          <w:color w:val="000000"/>
        </w:rPr>
        <w:t>- организация подсобных сельских хозяйств для обеспечения сотрудников заповедника и членов их семей продуктами пит</w:t>
      </w:r>
      <w:r w:rsidRPr="00EB220F">
        <w:rPr>
          <w:color w:val="000000"/>
        </w:rPr>
        <w:t>а</w:t>
      </w:r>
      <w:r w:rsidRPr="00EB220F">
        <w:rPr>
          <w:color w:val="000000"/>
        </w:rPr>
        <w:t>ния;</w:t>
      </w:r>
    </w:p>
    <w:p w:rsidR="00345655" w:rsidRPr="00EB220F" w:rsidRDefault="00345655" w:rsidP="003C72E5">
      <w:pPr>
        <w:ind w:left="103" w:right="103" w:firstLine="411"/>
        <w:rPr>
          <w:color w:val="000000"/>
        </w:rPr>
      </w:pPr>
      <w:r w:rsidRPr="00EB220F">
        <w:rPr>
          <w:color w:val="000000"/>
        </w:rPr>
        <w:t xml:space="preserve"> </w:t>
      </w:r>
    </w:p>
    <w:p w:rsidR="003C72E5" w:rsidRPr="00EB220F" w:rsidRDefault="003C72E5" w:rsidP="003C72E5">
      <w:pPr>
        <w:ind w:left="103" w:right="103" w:firstLine="411"/>
        <w:rPr>
          <w:color w:val="000000"/>
        </w:rPr>
      </w:pPr>
      <w:r w:rsidRPr="00EB220F">
        <w:rPr>
          <w:color w:val="000000"/>
        </w:rPr>
        <w:t>- выпас скота, принадлежащего заповеднику и его работникам, в том числе выше</w:t>
      </w:r>
      <w:r w:rsidRPr="00EB220F">
        <w:rPr>
          <w:color w:val="000000"/>
        </w:rPr>
        <w:t>д</w:t>
      </w:r>
      <w:r w:rsidRPr="00EB220F">
        <w:rPr>
          <w:color w:val="000000"/>
        </w:rPr>
        <w:t>шим на пенсию, а также иным гражданам, постоянно проживающим на его территории;</w:t>
      </w:r>
    </w:p>
    <w:p w:rsidR="003C72E5" w:rsidRPr="00EB220F" w:rsidRDefault="003C72E5" w:rsidP="003C72E5">
      <w:pPr>
        <w:ind w:left="103" w:right="103" w:firstLine="411"/>
        <w:rPr>
          <w:color w:val="000000"/>
        </w:rPr>
      </w:pPr>
      <w:r w:rsidRPr="00EB220F">
        <w:rPr>
          <w:color w:val="000000"/>
        </w:rPr>
        <w:t>- предоставление работникам заповедника, в том числе вышедшим на пенсию, но проживающим на его территории, служебных наделов (пахотной земли и сенок</w:t>
      </w:r>
      <w:r w:rsidRPr="00EB220F">
        <w:rPr>
          <w:color w:val="000000"/>
        </w:rPr>
        <w:t>о</w:t>
      </w:r>
      <w:r w:rsidRPr="00EB220F">
        <w:rPr>
          <w:color w:val="000000"/>
        </w:rPr>
        <w:t>сов);</w:t>
      </w:r>
    </w:p>
    <w:p w:rsidR="003C72E5" w:rsidRPr="00EB220F" w:rsidRDefault="003C72E5" w:rsidP="003C72E5">
      <w:pPr>
        <w:ind w:left="103" w:right="103" w:firstLine="411"/>
        <w:rPr>
          <w:color w:val="000000"/>
        </w:rPr>
      </w:pPr>
      <w:r w:rsidRPr="00EB220F">
        <w:rPr>
          <w:color w:val="000000"/>
        </w:rPr>
        <w:t>- заготовка дров и деловой древесины, необходимых для обеспечения потребн</w:t>
      </w:r>
      <w:r w:rsidRPr="00EB220F">
        <w:rPr>
          <w:color w:val="000000"/>
        </w:rPr>
        <w:t>о</w:t>
      </w:r>
      <w:r w:rsidRPr="00EB220F">
        <w:rPr>
          <w:color w:val="000000"/>
        </w:rPr>
        <w:t>стей заповедника и постоянно проживающих на его территории граждан;</w:t>
      </w:r>
    </w:p>
    <w:p w:rsidR="003C72E5" w:rsidRPr="00EB220F" w:rsidRDefault="003C72E5" w:rsidP="003C72E5">
      <w:pPr>
        <w:ind w:left="103" w:right="103" w:firstLine="411"/>
        <w:rPr>
          <w:color w:val="000000"/>
        </w:rPr>
      </w:pPr>
      <w:r w:rsidRPr="00EB220F">
        <w:rPr>
          <w:color w:val="000000"/>
        </w:rPr>
        <w:t>- сбор грибов, орехов, ягод работниками заповедника, а также гражданами, постоя</w:t>
      </w:r>
      <w:r w:rsidRPr="00EB220F">
        <w:rPr>
          <w:color w:val="000000"/>
        </w:rPr>
        <w:t>н</w:t>
      </w:r>
      <w:r w:rsidRPr="00EB220F">
        <w:rPr>
          <w:color w:val="000000"/>
        </w:rPr>
        <w:t>но проживающими на территории заповедника, для личного потребления (без права продажи);</w:t>
      </w:r>
    </w:p>
    <w:p w:rsidR="003C72E5" w:rsidRPr="00EB220F" w:rsidRDefault="003C72E5" w:rsidP="003C72E5">
      <w:pPr>
        <w:ind w:left="103" w:right="103" w:firstLine="411"/>
        <w:rPr>
          <w:color w:val="000000"/>
        </w:rPr>
      </w:pPr>
      <w:r w:rsidRPr="00EB220F">
        <w:rPr>
          <w:color w:val="000000"/>
        </w:rPr>
        <w:t>- любительский лов рыбы сотрудниками заповедника, а также гражданами, проживающими на его территории, для личного п</w:t>
      </w:r>
      <w:r w:rsidRPr="00EB220F">
        <w:rPr>
          <w:color w:val="000000"/>
        </w:rPr>
        <w:t>о</w:t>
      </w:r>
      <w:r w:rsidRPr="00EB220F">
        <w:rPr>
          <w:color w:val="000000"/>
        </w:rPr>
        <w:t>требления (без права продажи);</w:t>
      </w:r>
    </w:p>
    <w:p w:rsidR="003C72E5" w:rsidRPr="00EB220F" w:rsidRDefault="003C72E5" w:rsidP="003C72E5">
      <w:pPr>
        <w:ind w:left="103" w:right="103" w:firstLine="411"/>
        <w:rPr>
          <w:color w:val="000000"/>
        </w:rPr>
      </w:pPr>
      <w:r w:rsidRPr="00EB220F">
        <w:rPr>
          <w:color w:val="000000"/>
        </w:rPr>
        <w:t>- организация и устройство экскурсионных экологических маршрутов;</w:t>
      </w:r>
    </w:p>
    <w:p w:rsidR="003C72E5" w:rsidRPr="00EB220F" w:rsidRDefault="003C72E5" w:rsidP="003C72E5">
      <w:pPr>
        <w:ind w:left="103" w:right="103" w:firstLine="411"/>
        <w:rPr>
          <w:color w:val="000000"/>
        </w:rPr>
      </w:pPr>
      <w:r w:rsidRPr="00EB220F">
        <w:rPr>
          <w:color w:val="000000"/>
        </w:rPr>
        <w:t>- размещение музеев природы заповедника, в том числе с экспозицией под откр</w:t>
      </w:r>
      <w:r w:rsidRPr="00EB220F">
        <w:rPr>
          <w:color w:val="000000"/>
        </w:rPr>
        <w:t>ы</w:t>
      </w:r>
      <w:r w:rsidRPr="00EB220F">
        <w:rPr>
          <w:color w:val="000000"/>
        </w:rPr>
        <w:t>тым небом.</w:t>
      </w:r>
    </w:p>
    <w:p w:rsidR="003C72E5" w:rsidRPr="00EB220F" w:rsidRDefault="003C72E5" w:rsidP="003C72E5">
      <w:pPr>
        <w:ind w:left="103" w:right="103" w:firstLine="411"/>
        <w:rPr>
          <w:color w:val="000000"/>
        </w:rPr>
      </w:pPr>
      <w:r w:rsidRPr="00EB220F">
        <w:rPr>
          <w:color w:val="000000"/>
        </w:rPr>
        <w:t>На территориях государственных природных заповедников отстрел (отлов) живо</w:t>
      </w:r>
      <w:r w:rsidRPr="00EB220F">
        <w:rPr>
          <w:color w:val="000000"/>
        </w:rPr>
        <w:t>т</w:t>
      </w:r>
      <w:r w:rsidRPr="00EB220F">
        <w:rPr>
          <w:color w:val="000000"/>
        </w:rPr>
        <w:t>ных в научных и регуляционных целях допускается только по разрешению государс</w:t>
      </w:r>
      <w:r w:rsidRPr="00EB220F">
        <w:rPr>
          <w:color w:val="000000"/>
        </w:rPr>
        <w:t>т</w:t>
      </w:r>
      <w:r w:rsidRPr="00EB220F">
        <w:rPr>
          <w:color w:val="000000"/>
        </w:rPr>
        <w:t>венных органов, в ведении которых находятся заповедники.</w:t>
      </w:r>
    </w:p>
    <w:p w:rsidR="003C72E5" w:rsidRPr="00EB220F" w:rsidRDefault="003C72E5" w:rsidP="003C72E5">
      <w:pPr>
        <w:ind w:left="103" w:right="103" w:firstLine="411"/>
        <w:rPr>
          <w:color w:val="000000"/>
        </w:rPr>
      </w:pPr>
      <w:r w:rsidRPr="00EB220F">
        <w:rPr>
          <w:color w:val="000000"/>
        </w:rPr>
        <w:t>Охрана природных комплексов и объектов на территории государственного природного заповедника осуществляется специальной государственной инспекцией по о</w:t>
      </w:r>
      <w:r w:rsidRPr="00EB220F">
        <w:rPr>
          <w:color w:val="000000"/>
        </w:rPr>
        <w:t>х</w:t>
      </w:r>
      <w:r w:rsidRPr="00EB220F">
        <w:rPr>
          <w:color w:val="000000"/>
        </w:rPr>
        <w:t>ране территории этого заповедника.</w:t>
      </w:r>
    </w:p>
    <w:p w:rsidR="003C72E5" w:rsidRPr="00EB220F" w:rsidRDefault="003C72E5" w:rsidP="003C72E5">
      <w:pPr>
        <w:ind w:left="103" w:right="103" w:firstLine="411"/>
        <w:rPr>
          <w:color w:val="000000"/>
        </w:rPr>
      </w:pPr>
      <w:r w:rsidRPr="00EB220F">
        <w:rPr>
          <w:color w:val="000000"/>
        </w:rPr>
        <w:t>Организация охраны природы должна осуществляться одновременно с рациональным природопользованием в двух направлен</w:t>
      </w:r>
      <w:r w:rsidRPr="00EB220F">
        <w:rPr>
          <w:color w:val="000000"/>
        </w:rPr>
        <w:t>и</w:t>
      </w:r>
      <w:r w:rsidRPr="00EB220F">
        <w:rPr>
          <w:color w:val="000000"/>
        </w:rPr>
        <w:t>ях:</w:t>
      </w:r>
    </w:p>
    <w:p w:rsidR="003C72E5" w:rsidRPr="00EB220F" w:rsidRDefault="003C72E5" w:rsidP="003C72E5">
      <w:pPr>
        <w:ind w:left="103" w:right="103" w:firstLine="411"/>
        <w:rPr>
          <w:color w:val="000000"/>
        </w:rPr>
      </w:pPr>
      <w:r w:rsidRPr="00EB220F">
        <w:rPr>
          <w:color w:val="000000"/>
        </w:rPr>
        <w:t>1) минимизация вредных последствий производственной де</w:t>
      </w:r>
      <w:r w:rsidRPr="00EB220F">
        <w:rPr>
          <w:color w:val="000000"/>
        </w:rPr>
        <w:t>я</w:t>
      </w:r>
      <w:r w:rsidRPr="00EB220F">
        <w:rPr>
          <w:color w:val="000000"/>
        </w:rPr>
        <w:t>тельности;</w:t>
      </w:r>
    </w:p>
    <w:p w:rsidR="003C72E5" w:rsidRPr="00EB220F" w:rsidRDefault="003C72E5" w:rsidP="003C72E5">
      <w:pPr>
        <w:ind w:left="103" w:right="103" w:firstLine="411"/>
        <w:rPr>
          <w:color w:val="000000"/>
        </w:rPr>
      </w:pPr>
      <w:r w:rsidRPr="00EB220F">
        <w:rPr>
          <w:color w:val="000000"/>
        </w:rPr>
        <w:t>2) стимулирование нормального функционирования биосферы планеты.</w:t>
      </w:r>
    </w:p>
    <w:p w:rsidR="003C72E5" w:rsidRPr="00EB220F" w:rsidRDefault="003C72E5" w:rsidP="003C72E5">
      <w:pPr>
        <w:ind w:left="103" w:right="103" w:firstLine="411"/>
        <w:rPr>
          <w:color w:val="000000"/>
        </w:rPr>
      </w:pPr>
      <w:r w:rsidRPr="00EB220F">
        <w:rPr>
          <w:color w:val="000000"/>
        </w:rPr>
        <w:t>Важными принципами рационального использования природных ресурсов являю</w:t>
      </w:r>
      <w:r w:rsidRPr="00EB220F">
        <w:rPr>
          <w:color w:val="000000"/>
        </w:rPr>
        <w:t>т</w:t>
      </w:r>
      <w:r w:rsidRPr="00EB220F">
        <w:rPr>
          <w:color w:val="000000"/>
        </w:rPr>
        <w:t>ся:</w:t>
      </w:r>
    </w:p>
    <w:p w:rsidR="003C72E5" w:rsidRPr="00EB220F" w:rsidRDefault="003C72E5" w:rsidP="003C72E5">
      <w:pPr>
        <w:ind w:left="103" w:right="103" w:firstLine="411"/>
        <w:rPr>
          <w:color w:val="000000"/>
        </w:rPr>
      </w:pPr>
      <w:r w:rsidRPr="00EB220F">
        <w:rPr>
          <w:color w:val="000000"/>
        </w:rPr>
        <w:t>1) изучение ресурсов. Грамотное и бережное использование ресурсов невозможно без наличия сведений об их объеме, качестве, без прогноза последствий их изъ</w:t>
      </w:r>
      <w:r w:rsidRPr="00EB220F">
        <w:rPr>
          <w:color w:val="000000"/>
        </w:rPr>
        <w:t>я</w:t>
      </w:r>
      <w:r w:rsidRPr="00EB220F">
        <w:rPr>
          <w:color w:val="000000"/>
        </w:rPr>
        <w:t>тия из природных об</w:t>
      </w:r>
      <w:r w:rsidRPr="00EB220F">
        <w:rPr>
          <w:color w:val="000000"/>
        </w:rPr>
        <w:t>ъ</w:t>
      </w:r>
      <w:r w:rsidRPr="00EB220F">
        <w:rPr>
          <w:color w:val="000000"/>
        </w:rPr>
        <w:t>ектов и возможности замены их на другие;</w:t>
      </w:r>
    </w:p>
    <w:p w:rsidR="003C72E5" w:rsidRPr="00EB220F" w:rsidRDefault="003C72E5" w:rsidP="003C72E5">
      <w:pPr>
        <w:ind w:left="103" w:right="103" w:firstLine="411"/>
        <w:rPr>
          <w:color w:val="000000"/>
        </w:rPr>
      </w:pPr>
      <w:r w:rsidRPr="00EB220F">
        <w:rPr>
          <w:color w:val="000000"/>
        </w:rPr>
        <w:t>2) организация мониторинга состояния природных ресурсов;</w:t>
      </w:r>
    </w:p>
    <w:p w:rsidR="003C72E5" w:rsidRPr="00EB220F" w:rsidRDefault="003C72E5" w:rsidP="003C72E5">
      <w:pPr>
        <w:ind w:left="103" w:right="103" w:firstLine="411"/>
        <w:rPr>
          <w:color w:val="000000"/>
        </w:rPr>
      </w:pPr>
      <w:r w:rsidRPr="00EB220F">
        <w:rPr>
          <w:color w:val="000000"/>
        </w:rPr>
        <w:t>3) совершенствование технологий добычи, транспортировки и переработки ресу</w:t>
      </w:r>
      <w:r w:rsidRPr="00EB220F">
        <w:rPr>
          <w:color w:val="000000"/>
        </w:rPr>
        <w:t>р</w:t>
      </w:r>
      <w:r w:rsidRPr="00EB220F">
        <w:rPr>
          <w:color w:val="000000"/>
        </w:rPr>
        <w:t>сов, предусматривающее их максимальное использование. Проектирование, строител</w:t>
      </w:r>
      <w:r w:rsidRPr="00EB220F">
        <w:rPr>
          <w:color w:val="000000"/>
        </w:rPr>
        <w:t>ь</w:t>
      </w:r>
      <w:r w:rsidRPr="00EB220F">
        <w:rPr>
          <w:color w:val="000000"/>
        </w:rPr>
        <w:t>ство новых, а также модернизация уже имеющихся производств с целью сокращения использования природных ресурсов. Использование альтернативных источников эне</w:t>
      </w:r>
      <w:r w:rsidRPr="00EB220F">
        <w:rPr>
          <w:color w:val="000000"/>
        </w:rPr>
        <w:t>р</w:t>
      </w:r>
      <w:r w:rsidRPr="00EB220F">
        <w:rPr>
          <w:color w:val="000000"/>
        </w:rPr>
        <w:t>гии;</w:t>
      </w:r>
    </w:p>
    <w:p w:rsidR="003C72E5" w:rsidRPr="00EB220F" w:rsidRDefault="003C72E5" w:rsidP="003C72E5">
      <w:pPr>
        <w:ind w:left="103" w:right="103" w:firstLine="411"/>
        <w:rPr>
          <w:color w:val="000000"/>
        </w:rPr>
      </w:pPr>
      <w:r w:rsidRPr="00EB220F">
        <w:rPr>
          <w:color w:val="000000"/>
        </w:rPr>
        <w:lastRenderedPageBreak/>
        <w:t>4) повышение урожайности в сельском хозяйстве на освоенных территориях, стр</w:t>
      </w:r>
      <w:r w:rsidRPr="00EB220F">
        <w:rPr>
          <w:color w:val="000000"/>
        </w:rPr>
        <w:t>о</w:t>
      </w:r>
      <w:r w:rsidRPr="00EB220F">
        <w:rPr>
          <w:color w:val="000000"/>
        </w:rPr>
        <w:t>гое соблюдение норм и назначения при использовании минеральных удобрений и пе</w:t>
      </w:r>
      <w:r w:rsidRPr="00EB220F">
        <w:rPr>
          <w:color w:val="000000"/>
        </w:rPr>
        <w:t>с</w:t>
      </w:r>
      <w:r w:rsidRPr="00EB220F">
        <w:rPr>
          <w:color w:val="000000"/>
        </w:rPr>
        <w:t>тицидов;</w:t>
      </w:r>
    </w:p>
    <w:p w:rsidR="003C72E5" w:rsidRPr="00EB220F" w:rsidRDefault="003C72E5" w:rsidP="003C72E5">
      <w:pPr>
        <w:ind w:left="103" w:right="103" w:firstLine="411"/>
        <w:rPr>
          <w:color w:val="000000"/>
        </w:rPr>
      </w:pPr>
      <w:r w:rsidRPr="00EB220F">
        <w:rPr>
          <w:color w:val="000000"/>
        </w:rPr>
        <w:t>5) постоянный поиск новейших природоохранных технологий с обязательным пр</w:t>
      </w:r>
      <w:r w:rsidRPr="00EB220F">
        <w:rPr>
          <w:color w:val="000000"/>
        </w:rPr>
        <w:t>о</w:t>
      </w:r>
      <w:r w:rsidRPr="00EB220F">
        <w:rPr>
          <w:color w:val="000000"/>
        </w:rPr>
        <w:t>ведением экологической экспертизы;</w:t>
      </w:r>
    </w:p>
    <w:p w:rsidR="003C72E5" w:rsidRPr="00EB220F" w:rsidRDefault="003C72E5" w:rsidP="003C72E5">
      <w:pPr>
        <w:ind w:left="103" w:right="103" w:firstLine="411"/>
        <w:rPr>
          <w:color w:val="000000"/>
        </w:rPr>
      </w:pPr>
      <w:r w:rsidRPr="00EB220F">
        <w:rPr>
          <w:color w:val="000000"/>
        </w:rPr>
        <w:t xml:space="preserve">6) сокращение образования отходов производства - сточных вод, выбросов в </w:t>
      </w:r>
    </w:p>
    <w:p w:rsidR="003C72E5" w:rsidRPr="00EB220F" w:rsidRDefault="003C72E5" w:rsidP="003C72E5">
      <w:pPr>
        <w:ind w:left="103" w:right="103" w:firstLine="411"/>
        <w:rPr>
          <w:color w:val="000000"/>
        </w:rPr>
      </w:pPr>
      <w:r w:rsidRPr="00EB220F">
        <w:rPr>
          <w:color w:val="000000"/>
        </w:rPr>
        <w:t>атм</w:t>
      </w:r>
      <w:r w:rsidRPr="00EB220F">
        <w:rPr>
          <w:color w:val="000000"/>
        </w:rPr>
        <w:t>о</w:t>
      </w:r>
      <w:r w:rsidRPr="00EB220F">
        <w:rPr>
          <w:color w:val="000000"/>
        </w:rPr>
        <w:t>сферу и твердых отходов. Использование отходов в качестве сырья для получения эне</w:t>
      </w:r>
      <w:r w:rsidRPr="00EB220F">
        <w:rPr>
          <w:color w:val="000000"/>
        </w:rPr>
        <w:t>р</w:t>
      </w:r>
      <w:r w:rsidRPr="00EB220F">
        <w:rPr>
          <w:color w:val="000000"/>
        </w:rPr>
        <w:t>гии и продукции;</w:t>
      </w:r>
    </w:p>
    <w:p w:rsidR="003C72E5" w:rsidRPr="00EB220F" w:rsidRDefault="003C72E5" w:rsidP="003C72E5">
      <w:pPr>
        <w:ind w:left="103" w:right="103" w:firstLine="411"/>
        <w:rPr>
          <w:color w:val="000000"/>
        </w:rPr>
      </w:pPr>
      <w:r w:rsidRPr="00EB220F">
        <w:rPr>
          <w:color w:val="000000"/>
        </w:rPr>
        <w:t>7) восстановление природных объектов после техногенного воздействия - рекульт</w:t>
      </w:r>
      <w:r w:rsidRPr="00EB220F">
        <w:rPr>
          <w:color w:val="000000"/>
        </w:rPr>
        <w:t>и</w:t>
      </w:r>
      <w:r w:rsidRPr="00EB220F">
        <w:rPr>
          <w:color w:val="000000"/>
        </w:rPr>
        <w:t>вация земель, защита от эрозии почв, воспроизводство лесов и организация борьбы с лесными пожар</w:t>
      </w:r>
      <w:r w:rsidRPr="00EB220F">
        <w:rPr>
          <w:color w:val="000000"/>
        </w:rPr>
        <w:t>а</w:t>
      </w:r>
      <w:r w:rsidRPr="00EB220F">
        <w:rPr>
          <w:color w:val="000000"/>
        </w:rPr>
        <w:t>ми т. п.;</w:t>
      </w:r>
    </w:p>
    <w:p w:rsidR="003C72E5" w:rsidRPr="00EB220F" w:rsidRDefault="003C72E5" w:rsidP="003C72E5">
      <w:pPr>
        <w:ind w:left="103" w:right="103" w:firstLine="411"/>
        <w:rPr>
          <w:color w:val="000000"/>
        </w:rPr>
      </w:pPr>
      <w:r w:rsidRPr="00EB220F">
        <w:rPr>
          <w:color w:val="000000"/>
        </w:rPr>
        <w:t>8) сохранение биологического разнообразия планеты. Организация заповедных зон, заказников, национальных парков. Сокращение отлова промысловых и морских бесп</w:t>
      </w:r>
      <w:r w:rsidRPr="00EB220F">
        <w:rPr>
          <w:color w:val="000000"/>
        </w:rPr>
        <w:t>о</w:t>
      </w:r>
      <w:r w:rsidRPr="00EB220F">
        <w:rPr>
          <w:color w:val="000000"/>
        </w:rPr>
        <w:t>звоночных. Охрана и разведение редких видов растений и животных;</w:t>
      </w:r>
    </w:p>
    <w:p w:rsidR="003C72E5" w:rsidRPr="00EB220F" w:rsidRDefault="003C72E5" w:rsidP="003C72E5">
      <w:pPr>
        <w:ind w:left="103" w:right="103" w:firstLine="411"/>
        <w:rPr>
          <w:color w:val="000000"/>
        </w:rPr>
      </w:pPr>
      <w:r w:rsidRPr="00EB220F">
        <w:rPr>
          <w:color w:val="000000"/>
        </w:rPr>
        <w:t>9) открытая демонстрация результатов природоохранной деятельности. Экологич</w:t>
      </w:r>
      <w:r w:rsidRPr="00EB220F">
        <w:rPr>
          <w:color w:val="000000"/>
        </w:rPr>
        <w:t>е</w:t>
      </w:r>
      <w:r w:rsidRPr="00EB220F">
        <w:rPr>
          <w:color w:val="000000"/>
        </w:rPr>
        <w:t>ское просвещение населения;</w:t>
      </w:r>
    </w:p>
    <w:p w:rsidR="003C72E5" w:rsidRPr="00EB220F" w:rsidRDefault="003C72E5" w:rsidP="003C72E5">
      <w:pPr>
        <w:ind w:firstLine="708"/>
        <w:rPr>
          <w:color w:val="000000"/>
        </w:rPr>
      </w:pPr>
      <w:r w:rsidRPr="00EB220F">
        <w:rPr>
          <w:color w:val="000000"/>
        </w:rPr>
        <w:t>10) совершенствование природоохранного законодательства стран и создание эффекти</w:t>
      </w:r>
      <w:r w:rsidRPr="00EB220F">
        <w:rPr>
          <w:color w:val="000000"/>
        </w:rPr>
        <w:t>в</w:t>
      </w:r>
      <w:r w:rsidRPr="00EB220F">
        <w:rPr>
          <w:color w:val="000000"/>
        </w:rPr>
        <w:t>ных механизмов его реализации.</w:t>
      </w:r>
    </w:p>
    <w:p w:rsidR="003C72E5" w:rsidRPr="00EB220F" w:rsidRDefault="003C72E5" w:rsidP="003C72E5">
      <w:pPr>
        <w:ind w:firstLine="708"/>
        <w:rPr>
          <w:color w:val="000000"/>
        </w:rPr>
      </w:pPr>
    </w:p>
    <w:p w:rsidR="003C72E5" w:rsidRPr="00EB220F" w:rsidRDefault="003C72E5" w:rsidP="003C72E5">
      <w:pPr>
        <w:pStyle w:val="57"/>
        <w:tabs>
          <w:tab w:val="left" w:pos="8259"/>
        </w:tabs>
        <w:spacing w:before="0" w:after="0" w:line="276" w:lineRule="auto"/>
        <w:ind w:firstLine="0"/>
        <w:rPr>
          <w:rFonts w:ascii="Arial" w:hAnsi="Arial" w:cs="Arial"/>
          <w:b/>
          <w:i/>
          <w:color w:val="000000"/>
        </w:rPr>
      </w:pPr>
      <w:r w:rsidRPr="00EB220F">
        <w:rPr>
          <w:rFonts w:ascii="Arial" w:hAnsi="Arial" w:cs="Arial"/>
          <w:b/>
          <w:i/>
          <w:color w:val="000000"/>
          <w:lang w:val="ru-RU"/>
        </w:rPr>
        <w:t>6</w:t>
      </w:r>
      <w:r w:rsidRPr="00EB220F">
        <w:rPr>
          <w:rFonts w:ascii="Arial" w:hAnsi="Arial" w:cs="Arial"/>
          <w:b/>
          <w:i/>
          <w:color w:val="000000"/>
        </w:rPr>
        <w:t>.</w:t>
      </w:r>
      <w:r w:rsidRPr="00EB220F">
        <w:rPr>
          <w:rFonts w:ascii="Arial" w:hAnsi="Arial" w:cs="Arial"/>
          <w:b/>
          <w:i/>
          <w:color w:val="000000"/>
          <w:lang w:val="ru-RU"/>
        </w:rPr>
        <w:t>1.</w:t>
      </w:r>
      <w:r w:rsidRPr="00EB220F">
        <w:rPr>
          <w:rFonts w:ascii="Arial" w:hAnsi="Arial" w:cs="Arial"/>
          <w:b/>
          <w:i/>
          <w:color w:val="000000"/>
        </w:rPr>
        <w:t>6</w:t>
      </w:r>
      <w:r w:rsidRPr="00EB220F">
        <w:rPr>
          <w:rFonts w:ascii="Arial" w:hAnsi="Arial" w:cs="Arial"/>
          <w:b/>
          <w:i/>
          <w:color w:val="000000"/>
          <w:lang w:val="ru-RU"/>
        </w:rPr>
        <w:t>.</w:t>
      </w:r>
      <w:r w:rsidRPr="00EB220F">
        <w:rPr>
          <w:rFonts w:ascii="Arial" w:hAnsi="Arial" w:cs="Arial"/>
          <w:b/>
          <w:i/>
          <w:color w:val="000000"/>
        </w:rPr>
        <w:t xml:space="preserve">  Комплексная оценка экологического состояния территории</w:t>
      </w:r>
    </w:p>
    <w:p w:rsidR="003C72E5" w:rsidRPr="00EB220F" w:rsidRDefault="003C72E5" w:rsidP="003C72E5">
      <w:pPr>
        <w:spacing w:line="276" w:lineRule="auto"/>
        <w:ind w:firstLine="567"/>
        <w:jc w:val="both"/>
        <w:rPr>
          <w:bCs/>
          <w:color w:val="000000"/>
        </w:rPr>
      </w:pPr>
      <w:r w:rsidRPr="00EB220F">
        <w:rPr>
          <w:bCs/>
          <w:color w:val="000000"/>
        </w:rPr>
        <w:t xml:space="preserve">Сложившаяся функционально-планировочная структура большинства сел и поселков района характеризуется наличием хорошо выраженных зон – промышленной и жилой.  </w:t>
      </w:r>
    </w:p>
    <w:p w:rsidR="003C72E5" w:rsidRPr="00EB220F" w:rsidRDefault="003C72E5" w:rsidP="003C72E5">
      <w:pPr>
        <w:spacing w:line="276" w:lineRule="auto"/>
        <w:ind w:firstLine="567"/>
        <w:jc w:val="both"/>
        <w:rPr>
          <w:color w:val="000000"/>
        </w:rPr>
      </w:pPr>
      <w:r w:rsidRPr="00EB220F">
        <w:rPr>
          <w:color w:val="000000"/>
        </w:rPr>
        <w:t xml:space="preserve">Доля жилищного фонда, оборудованного всеми видами благоустройства, составляет 11 %. </w:t>
      </w:r>
    </w:p>
    <w:p w:rsidR="003C72E5" w:rsidRPr="00EB220F" w:rsidRDefault="003C72E5" w:rsidP="003C72E5">
      <w:pPr>
        <w:spacing w:line="276" w:lineRule="auto"/>
        <w:ind w:firstLine="567"/>
        <w:jc w:val="both"/>
        <w:rPr>
          <w:color w:val="000000"/>
        </w:rPr>
      </w:pPr>
      <w:r w:rsidRPr="00EB220F">
        <w:rPr>
          <w:color w:val="000000"/>
        </w:rPr>
        <w:t>Общая площадь жилого фонда, оборудованного всеми видами благоустройства:</w:t>
      </w:r>
    </w:p>
    <w:p w:rsidR="003C72E5" w:rsidRPr="00EB220F" w:rsidRDefault="003C72E5" w:rsidP="003C72E5">
      <w:pPr>
        <w:spacing w:line="276" w:lineRule="auto"/>
        <w:ind w:firstLine="567"/>
        <w:jc w:val="both"/>
        <w:rPr>
          <w:color w:val="000000"/>
        </w:rPr>
      </w:pPr>
      <w:r w:rsidRPr="00EB220F">
        <w:rPr>
          <w:color w:val="000000"/>
        </w:rPr>
        <w:t xml:space="preserve"> - водопроводом - 41 %;</w:t>
      </w:r>
    </w:p>
    <w:p w:rsidR="003C72E5" w:rsidRPr="00EB220F" w:rsidRDefault="003C72E5" w:rsidP="003C72E5">
      <w:pPr>
        <w:spacing w:line="276" w:lineRule="auto"/>
        <w:ind w:firstLine="567"/>
        <w:jc w:val="both"/>
        <w:rPr>
          <w:color w:val="000000"/>
        </w:rPr>
      </w:pPr>
      <w:r w:rsidRPr="00EB220F">
        <w:rPr>
          <w:color w:val="000000"/>
        </w:rPr>
        <w:t xml:space="preserve"> - канализацией – 36 %;</w:t>
      </w:r>
    </w:p>
    <w:p w:rsidR="003C72E5" w:rsidRPr="00EB220F" w:rsidRDefault="003C72E5" w:rsidP="003C72E5">
      <w:pPr>
        <w:spacing w:line="276" w:lineRule="auto"/>
        <w:ind w:firstLine="567"/>
        <w:jc w:val="both"/>
        <w:rPr>
          <w:color w:val="000000"/>
        </w:rPr>
      </w:pPr>
      <w:r w:rsidRPr="00EB220F">
        <w:rPr>
          <w:color w:val="000000"/>
        </w:rPr>
        <w:t xml:space="preserve"> - центральным отоплением – 11 %;</w:t>
      </w:r>
    </w:p>
    <w:p w:rsidR="003C72E5" w:rsidRPr="00EB220F" w:rsidRDefault="003C72E5" w:rsidP="003C72E5">
      <w:pPr>
        <w:spacing w:line="276" w:lineRule="auto"/>
        <w:ind w:firstLine="567"/>
        <w:jc w:val="both"/>
        <w:rPr>
          <w:bCs/>
          <w:color w:val="000000"/>
        </w:rPr>
      </w:pPr>
      <w:r w:rsidRPr="00EB220F">
        <w:rPr>
          <w:color w:val="000000"/>
        </w:rPr>
        <w:t xml:space="preserve"> - газом – 0%.</w:t>
      </w:r>
    </w:p>
    <w:p w:rsidR="003C72E5" w:rsidRPr="00EB220F" w:rsidRDefault="003C72E5" w:rsidP="003C72E5">
      <w:pPr>
        <w:spacing w:line="276" w:lineRule="auto"/>
        <w:ind w:firstLine="567"/>
        <w:jc w:val="both"/>
        <w:rPr>
          <w:bCs/>
          <w:color w:val="000000"/>
        </w:rPr>
      </w:pPr>
      <w:r w:rsidRPr="00EB220F">
        <w:rPr>
          <w:bCs/>
          <w:color w:val="000000"/>
        </w:rPr>
        <w:t>Жилой фонд поселков представлен капитальной застройкой средней и малой эта</w:t>
      </w:r>
      <w:r w:rsidRPr="00EB220F">
        <w:rPr>
          <w:bCs/>
          <w:color w:val="000000"/>
        </w:rPr>
        <w:t>ж</w:t>
      </w:r>
      <w:r w:rsidRPr="00EB220F">
        <w:rPr>
          <w:bCs/>
          <w:color w:val="000000"/>
        </w:rPr>
        <w:t>ности, некапитальной малоэтажной усадебной застройкой.</w:t>
      </w:r>
    </w:p>
    <w:p w:rsidR="003C72E5" w:rsidRPr="00EB220F" w:rsidRDefault="003C72E5" w:rsidP="003C72E5">
      <w:pPr>
        <w:spacing w:line="276" w:lineRule="auto"/>
        <w:ind w:firstLine="567"/>
        <w:jc w:val="both"/>
        <w:rPr>
          <w:bCs/>
          <w:color w:val="000000"/>
        </w:rPr>
      </w:pPr>
      <w:r w:rsidRPr="00EB220F">
        <w:rPr>
          <w:bCs/>
          <w:color w:val="000000"/>
        </w:rPr>
        <w:t>Относительное размещение жилой и промышленной зоны, с точки зрения направл</w:t>
      </w:r>
      <w:r w:rsidRPr="00EB220F">
        <w:rPr>
          <w:bCs/>
          <w:color w:val="000000"/>
        </w:rPr>
        <w:t>е</w:t>
      </w:r>
      <w:r w:rsidRPr="00EB220F">
        <w:rPr>
          <w:bCs/>
          <w:color w:val="000000"/>
        </w:rPr>
        <w:t>ния господствующих ветров, вполне благоприятное.  Связь жилой  территории с промышленной зоной осуществляется по автодорогам м</w:t>
      </w:r>
      <w:r w:rsidRPr="00EB220F">
        <w:rPr>
          <w:bCs/>
          <w:color w:val="000000"/>
        </w:rPr>
        <w:t>е</w:t>
      </w:r>
      <w:r w:rsidRPr="00EB220F">
        <w:rPr>
          <w:bCs/>
          <w:color w:val="000000"/>
        </w:rPr>
        <w:t xml:space="preserve">стного значения. </w:t>
      </w:r>
    </w:p>
    <w:p w:rsidR="003C72E5" w:rsidRPr="00EB220F" w:rsidRDefault="003C72E5" w:rsidP="003C72E5">
      <w:pPr>
        <w:spacing w:line="276" w:lineRule="auto"/>
        <w:ind w:firstLine="567"/>
        <w:jc w:val="both"/>
        <w:rPr>
          <w:bCs/>
          <w:color w:val="000000"/>
        </w:rPr>
      </w:pPr>
      <w:r w:rsidRPr="00EB220F">
        <w:rPr>
          <w:bCs/>
          <w:color w:val="000000"/>
        </w:rPr>
        <w:t>Улично – дорожная сеть населенных пунктов района в настоящее время развита недостаточно, особенно в селитебной зоне. Количество благоустроенных улиц и дорог нев</w:t>
      </w:r>
      <w:r w:rsidRPr="00EB220F">
        <w:rPr>
          <w:bCs/>
          <w:color w:val="000000"/>
        </w:rPr>
        <w:t>е</w:t>
      </w:r>
      <w:r w:rsidRPr="00EB220F">
        <w:rPr>
          <w:bCs/>
          <w:color w:val="000000"/>
        </w:rPr>
        <w:t>лико. Внутри жилых зон имеются участки жилых улиц с твердым покрытием (централ</w:t>
      </w:r>
      <w:r w:rsidRPr="00EB220F">
        <w:rPr>
          <w:bCs/>
          <w:color w:val="000000"/>
        </w:rPr>
        <w:t>ь</w:t>
      </w:r>
      <w:r w:rsidRPr="00EB220F">
        <w:rPr>
          <w:bCs/>
          <w:color w:val="000000"/>
        </w:rPr>
        <w:t>ная зона), но в основной массе улицы не благоустроены, часть из них в неудовлетворительном состоянии, требует р</w:t>
      </w:r>
      <w:r w:rsidRPr="00EB220F">
        <w:rPr>
          <w:bCs/>
          <w:color w:val="000000"/>
        </w:rPr>
        <w:t>е</w:t>
      </w:r>
      <w:r w:rsidRPr="00EB220F">
        <w:rPr>
          <w:bCs/>
          <w:color w:val="000000"/>
        </w:rPr>
        <w:t>монта.</w:t>
      </w:r>
    </w:p>
    <w:p w:rsidR="003C72E5" w:rsidRPr="00EB220F" w:rsidRDefault="003C72E5" w:rsidP="003C72E5">
      <w:pPr>
        <w:spacing w:line="276" w:lineRule="auto"/>
        <w:ind w:firstLine="567"/>
        <w:jc w:val="both"/>
        <w:rPr>
          <w:bCs/>
          <w:color w:val="000000"/>
        </w:rPr>
      </w:pPr>
      <w:r w:rsidRPr="00EB220F">
        <w:rPr>
          <w:bCs/>
          <w:color w:val="000000"/>
        </w:rPr>
        <w:t>Наибольшую проблему на территории района представляет состояние дел с орган</w:t>
      </w:r>
      <w:r w:rsidRPr="00EB220F">
        <w:rPr>
          <w:bCs/>
          <w:color w:val="000000"/>
        </w:rPr>
        <w:t>и</w:t>
      </w:r>
      <w:r w:rsidRPr="00EB220F">
        <w:rPr>
          <w:bCs/>
          <w:color w:val="000000"/>
        </w:rPr>
        <w:t>зацией сбора и вывоза, утилизации и переработки бытовых отходов. Рост образования о</w:t>
      </w:r>
      <w:r w:rsidRPr="00EB220F">
        <w:rPr>
          <w:bCs/>
          <w:color w:val="000000"/>
        </w:rPr>
        <w:t>т</w:t>
      </w:r>
      <w:r w:rsidRPr="00EB220F">
        <w:rPr>
          <w:bCs/>
          <w:color w:val="000000"/>
        </w:rPr>
        <w:t>ходов связан с резким увеличением сферы услуг и предприятий торговли на территории района, а так же с изменением структуры и количества упаковочной тары товаров масс</w:t>
      </w:r>
      <w:r w:rsidRPr="00EB220F">
        <w:rPr>
          <w:bCs/>
          <w:color w:val="000000"/>
        </w:rPr>
        <w:t>о</w:t>
      </w:r>
      <w:r w:rsidRPr="00EB220F">
        <w:rPr>
          <w:bCs/>
          <w:color w:val="000000"/>
        </w:rPr>
        <w:t xml:space="preserve">вого спроса. </w:t>
      </w:r>
    </w:p>
    <w:p w:rsidR="003C72E5" w:rsidRPr="00EB220F" w:rsidRDefault="003C72E5" w:rsidP="003C72E5">
      <w:pPr>
        <w:tabs>
          <w:tab w:val="left" w:pos="4680"/>
        </w:tabs>
        <w:ind w:firstLine="708"/>
        <w:jc w:val="both"/>
        <w:rPr>
          <w:color w:val="000000"/>
        </w:rPr>
      </w:pPr>
      <w:r w:rsidRPr="00EB220F">
        <w:rPr>
          <w:color w:val="000000"/>
        </w:rPr>
        <w:t xml:space="preserve">На территории района ежегодно образуется около </w:t>
      </w:r>
      <w:smartTag w:uri="urn:schemas-microsoft-com:office:smarttags" w:element="metricconverter">
        <w:smartTagPr>
          <w:attr w:name="ProductID" w:val="48000 м3"/>
        </w:smartTagPr>
        <w:r w:rsidRPr="00EB220F">
          <w:rPr>
            <w:color w:val="000000"/>
          </w:rPr>
          <w:t>48000 м</w:t>
        </w:r>
        <w:r w:rsidRPr="00EB220F">
          <w:rPr>
            <w:rFonts w:ascii="TimesNewRomanPSMT" w:hAnsi="TimesNewRomanPSMT" w:cs="TimesNewRomanPSMT"/>
            <w:color w:val="000000"/>
            <w:vertAlign w:val="superscript"/>
          </w:rPr>
          <w:t>3</w:t>
        </w:r>
      </w:smartTag>
      <w:r w:rsidRPr="00EB220F">
        <w:rPr>
          <w:color w:val="000000"/>
        </w:rPr>
        <w:t xml:space="preserve"> твердых бытовых отх</w:t>
      </w:r>
      <w:r w:rsidRPr="00EB220F">
        <w:rPr>
          <w:color w:val="000000"/>
        </w:rPr>
        <w:t>о</w:t>
      </w:r>
      <w:r w:rsidRPr="00EB220F">
        <w:rPr>
          <w:color w:val="000000"/>
        </w:rPr>
        <w:t xml:space="preserve">дов. Твердые бытовые отходы специальной техникой вывозятся на 47 существующих </w:t>
      </w:r>
      <w:r w:rsidRPr="00EB220F">
        <w:rPr>
          <w:color w:val="000000"/>
        </w:rPr>
        <w:lastRenderedPageBreak/>
        <w:t>полигонов твердых бытовых отходов (ПТБО). Практически все ПТБО не соответствует требов</w:t>
      </w:r>
      <w:r w:rsidRPr="00EB220F">
        <w:rPr>
          <w:color w:val="000000"/>
        </w:rPr>
        <w:t>а</w:t>
      </w:r>
      <w:r w:rsidRPr="00EB220F">
        <w:rPr>
          <w:color w:val="000000"/>
        </w:rPr>
        <w:t>ниям СанПин 2.1.7.722-98 «Гигиенические требования к устройству и содержанию полигонов для твердых бытовых отходов» и эксплуатируется с грубыми нарушениями санитарных и природоохранных требований: отсутствуют санитарно-защитные зоны, загр</w:t>
      </w:r>
      <w:r w:rsidRPr="00EB220F">
        <w:rPr>
          <w:color w:val="000000"/>
        </w:rPr>
        <w:t>а</w:t>
      </w:r>
      <w:r w:rsidRPr="00EB220F">
        <w:rPr>
          <w:color w:val="000000"/>
        </w:rPr>
        <w:t>ждения, обваловки, практически не организован контроль за объемом и качеством (то</w:t>
      </w:r>
      <w:r w:rsidRPr="00EB220F">
        <w:rPr>
          <w:color w:val="000000"/>
        </w:rPr>
        <w:t>к</w:t>
      </w:r>
      <w:r w:rsidRPr="00EB220F">
        <w:rPr>
          <w:color w:val="000000"/>
        </w:rPr>
        <w:t>сичностью) поступающих на свалку отходов, отсутствует учет динамики уплотнения,</w:t>
      </w:r>
    </w:p>
    <w:p w:rsidR="003C72E5" w:rsidRPr="00EB220F" w:rsidRDefault="003C72E5" w:rsidP="003C72E5">
      <w:pPr>
        <w:tabs>
          <w:tab w:val="left" w:pos="4680"/>
        </w:tabs>
        <w:jc w:val="both"/>
        <w:rPr>
          <w:color w:val="000000"/>
        </w:rPr>
      </w:pPr>
      <w:r w:rsidRPr="00EB220F">
        <w:rPr>
          <w:color w:val="000000"/>
        </w:rPr>
        <w:t xml:space="preserve"> не р</w:t>
      </w:r>
      <w:r w:rsidRPr="00EB220F">
        <w:rPr>
          <w:color w:val="000000"/>
        </w:rPr>
        <w:t>е</w:t>
      </w:r>
      <w:r w:rsidRPr="00EB220F">
        <w:rPr>
          <w:color w:val="000000"/>
        </w:rPr>
        <w:t>шены вопросы рекультивации ПТБО после их закрытия.</w:t>
      </w:r>
    </w:p>
    <w:p w:rsidR="003C72E5" w:rsidRPr="00EB220F" w:rsidRDefault="003C72E5" w:rsidP="003C72E5">
      <w:pPr>
        <w:spacing w:line="276" w:lineRule="auto"/>
        <w:ind w:firstLine="567"/>
        <w:jc w:val="both"/>
        <w:rPr>
          <w:color w:val="000000"/>
        </w:rPr>
      </w:pPr>
      <w:r w:rsidRPr="00EB220F">
        <w:rPr>
          <w:color w:val="000000"/>
        </w:rPr>
        <w:t>Отмечается постоянный рост несанкционированных свалок, скотомогильников, о</w:t>
      </w:r>
      <w:r w:rsidRPr="00EB220F">
        <w:rPr>
          <w:color w:val="000000"/>
        </w:rPr>
        <w:t>т</w:t>
      </w:r>
      <w:r w:rsidRPr="00EB220F">
        <w:rPr>
          <w:color w:val="000000"/>
        </w:rPr>
        <w:t>сутствует система раздельного сбора ТБО, недостаточна доля использования отходов для вторичной переработки, большинство объектов размещения ТБО на пределе своей емк</w:t>
      </w:r>
      <w:r w:rsidRPr="00EB220F">
        <w:rPr>
          <w:color w:val="000000"/>
        </w:rPr>
        <w:t>о</w:t>
      </w:r>
      <w:r w:rsidRPr="00EB220F">
        <w:rPr>
          <w:color w:val="000000"/>
        </w:rPr>
        <w:t>сти, не отвечают современным экологическим требованиям к их обустройству и эксплуатации, что приводит к самовозгоранию отходов, загрязнению поверхностных и гру</w:t>
      </w:r>
      <w:r w:rsidRPr="00EB220F">
        <w:rPr>
          <w:color w:val="000000"/>
        </w:rPr>
        <w:t>н</w:t>
      </w:r>
      <w:r w:rsidRPr="00EB220F">
        <w:rPr>
          <w:color w:val="000000"/>
        </w:rPr>
        <w:t xml:space="preserve">товых вод. </w:t>
      </w:r>
    </w:p>
    <w:p w:rsidR="003C72E5" w:rsidRPr="00EB220F" w:rsidRDefault="003C72E5" w:rsidP="003C72E5">
      <w:pPr>
        <w:spacing w:line="276" w:lineRule="auto"/>
        <w:ind w:firstLine="567"/>
        <w:jc w:val="both"/>
        <w:rPr>
          <w:color w:val="000000"/>
        </w:rPr>
      </w:pPr>
      <w:r w:rsidRPr="00EB220F">
        <w:rPr>
          <w:color w:val="000000"/>
        </w:rPr>
        <w:t>Остается несовершенной система очистки населенных мест, не всегда соблюдаются сроки плановой очистки территории от бытового мусора из-за нехватки специализирова</w:t>
      </w:r>
      <w:r w:rsidRPr="00EB220F">
        <w:rPr>
          <w:color w:val="000000"/>
        </w:rPr>
        <w:t>н</w:t>
      </w:r>
      <w:r w:rsidRPr="00EB220F">
        <w:rPr>
          <w:color w:val="000000"/>
        </w:rPr>
        <w:t>ного транспорта, контейнеров для сбора отходов. Проблемой остается нехватка либо и</w:t>
      </w:r>
      <w:r w:rsidRPr="00EB220F">
        <w:rPr>
          <w:color w:val="000000"/>
        </w:rPr>
        <w:t>з</w:t>
      </w:r>
      <w:r w:rsidRPr="00EB220F">
        <w:rPr>
          <w:color w:val="000000"/>
        </w:rPr>
        <w:t>нос ассенизационной техники в сельских населенных пунктах, что способствует загрязн</w:t>
      </w:r>
      <w:r w:rsidRPr="00EB220F">
        <w:rPr>
          <w:color w:val="000000"/>
        </w:rPr>
        <w:t>е</w:t>
      </w:r>
      <w:r w:rsidRPr="00EB220F">
        <w:rPr>
          <w:color w:val="000000"/>
        </w:rPr>
        <w:t>нию почвы населенных мест.</w:t>
      </w:r>
    </w:p>
    <w:p w:rsidR="003C72E5" w:rsidRPr="00EB220F" w:rsidRDefault="003C72E5" w:rsidP="003C72E5">
      <w:pPr>
        <w:spacing w:line="276" w:lineRule="auto"/>
        <w:ind w:firstLine="567"/>
        <w:jc w:val="both"/>
        <w:rPr>
          <w:color w:val="000000"/>
        </w:rPr>
      </w:pPr>
      <w:r w:rsidRPr="00EB220F">
        <w:rPr>
          <w:color w:val="000000"/>
        </w:rPr>
        <w:t>Ежегодно в весенний период проводятся месячники по санитарной очистке и благ</w:t>
      </w:r>
      <w:r w:rsidRPr="00EB220F">
        <w:rPr>
          <w:color w:val="000000"/>
        </w:rPr>
        <w:t>о</w:t>
      </w:r>
      <w:r w:rsidRPr="00EB220F">
        <w:rPr>
          <w:color w:val="000000"/>
        </w:rPr>
        <w:t>устройству территорий населенных мест. Результаты рейдовых проверок обсуждаются на заседаниях администрации района и города и публикуются в средствах массовой инфо</w:t>
      </w:r>
      <w:r w:rsidRPr="00EB220F">
        <w:rPr>
          <w:color w:val="000000"/>
        </w:rPr>
        <w:t>р</w:t>
      </w:r>
      <w:r w:rsidRPr="00EB220F">
        <w:rPr>
          <w:color w:val="000000"/>
        </w:rPr>
        <w:t>мации.</w:t>
      </w:r>
    </w:p>
    <w:p w:rsidR="003C72E5" w:rsidRPr="00EB220F" w:rsidRDefault="003C72E5" w:rsidP="003C72E5">
      <w:pPr>
        <w:spacing w:line="276" w:lineRule="auto"/>
        <w:ind w:firstLine="567"/>
        <w:jc w:val="both"/>
        <w:rPr>
          <w:color w:val="000000"/>
        </w:rPr>
      </w:pPr>
      <w:r w:rsidRPr="00EB220F">
        <w:rPr>
          <w:color w:val="000000"/>
        </w:rPr>
        <w:t xml:space="preserve">Требует решения проблема организации системы сбора и утилизации отходов эксплуатации автотранспортных средств. </w:t>
      </w:r>
    </w:p>
    <w:p w:rsidR="00163527" w:rsidRPr="00EB220F" w:rsidRDefault="003C72E5" w:rsidP="003C72E5">
      <w:pPr>
        <w:spacing w:line="276" w:lineRule="auto"/>
        <w:ind w:firstLine="567"/>
        <w:jc w:val="both"/>
        <w:rPr>
          <w:color w:val="000000"/>
        </w:rPr>
      </w:pPr>
      <w:r w:rsidRPr="00EB220F">
        <w:rPr>
          <w:color w:val="000000"/>
        </w:rPr>
        <w:t>Недостаточно внедрена система комплексной переработки отходов ж</w:t>
      </w:r>
      <w:r w:rsidRPr="00EB220F">
        <w:rPr>
          <w:color w:val="000000"/>
        </w:rPr>
        <w:t>и</w:t>
      </w:r>
      <w:r w:rsidRPr="00EB220F">
        <w:rPr>
          <w:color w:val="000000"/>
        </w:rPr>
        <w:t xml:space="preserve">вотноводства с использованием современных технологий. </w:t>
      </w:r>
    </w:p>
    <w:p w:rsidR="003C72E5" w:rsidRPr="00EB220F" w:rsidRDefault="00163527" w:rsidP="003C72E5">
      <w:pPr>
        <w:spacing w:line="276" w:lineRule="auto"/>
        <w:ind w:firstLine="567"/>
        <w:jc w:val="both"/>
        <w:rPr>
          <w:color w:val="000000"/>
        </w:rPr>
      </w:pPr>
      <w:r w:rsidRPr="00EB220F">
        <w:rPr>
          <w:color w:val="000000"/>
        </w:rPr>
        <w:t xml:space="preserve">На сегодняшний день ликвидированы все хранилища </w:t>
      </w:r>
      <w:r w:rsidR="003C72E5" w:rsidRPr="00EB220F">
        <w:rPr>
          <w:color w:val="000000"/>
        </w:rPr>
        <w:t>опасных ядохимикатов.</w:t>
      </w:r>
    </w:p>
    <w:p w:rsidR="003C72E5" w:rsidRPr="00EB220F" w:rsidRDefault="003C72E5" w:rsidP="003C72E5">
      <w:pPr>
        <w:spacing w:line="276" w:lineRule="auto"/>
        <w:ind w:firstLine="567"/>
        <w:jc w:val="both"/>
        <w:rPr>
          <w:color w:val="000000"/>
        </w:rPr>
      </w:pPr>
    </w:p>
    <w:p w:rsidR="003C72E5" w:rsidRPr="00EB220F" w:rsidRDefault="003C72E5" w:rsidP="003C72E5">
      <w:pPr>
        <w:spacing w:line="276" w:lineRule="auto"/>
        <w:ind w:firstLine="567"/>
        <w:jc w:val="both"/>
        <w:rPr>
          <w:color w:val="000000"/>
        </w:rPr>
      </w:pPr>
    </w:p>
    <w:p w:rsidR="003C72E5" w:rsidRPr="00EB220F" w:rsidRDefault="003C72E5" w:rsidP="003C72E5">
      <w:pPr>
        <w:spacing w:line="276" w:lineRule="auto"/>
        <w:ind w:firstLine="567"/>
        <w:jc w:val="both"/>
        <w:rPr>
          <w:color w:val="000000"/>
        </w:rPr>
      </w:pPr>
    </w:p>
    <w:p w:rsidR="003C72E5" w:rsidRPr="00EB220F" w:rsidRDefault="003C72E5" w:rsidP="003C72E5">
      <w:pPr>
        <w:spacing w:line="276" w:lineRule="auto"/>
        <w:ind w:firstLine="567"/>
        <w:jc w:val="both"/>
        <w:rPr>
          <w:color w:val="000000"/>
        </w:rPr>
      </w:pPr>
    </w:p>
    <w:p w:rsidR="003C72E5" w:rsidRPr="00EB220F" w:rsidRDefault="003C72E5" w:rsidP="003C72E5">
      <w:pPr>
        <w:spacing w:line="276" w:lineRule="auto"/>
        <w:ind w:firstLine="567"/>
        <w:jc w:val="both"/>
        <w:rPr>
          <w:color w:val="000000"/>
        </w:rPr>
      </w:pPr>
    </w:p>
    <w:p w:rsidR="003C72E5" w:rsidRPr="00EB220F" w:rsidRDefault="003C72E5" w:rsidP="003C72E5">
      <w:pPr>
        <w:spacing w:line="276" w:lineRule="auto"/>
        <w:ind w:firstLine="567"/>
        <w:jc w:val="both"/>
        <w:rPr>
          <w:color w:val="000000"/>
        </w:rPr>
      </w:pPr>
    </w:p>
    <w:p w:rsidR="003C72E5" w:rsidRPr="00EB220F" w:rsidRDefault="003C72E5" w:rsidP="003C72E5">
      <w:pPr>
        <w:spacing w:line="276" w:lineRule="auto"/>
        <w:ind w:firstLine="567"/>
        <w:jc w:val="both"/>
        <w:rPr>
          <w:color w:val="000000"/>
        </w:rPr>
      </w:pPr>
    </w:p>
    <w:p w:rsidR="003C72E5" w:rsidRPr="00EB220F" w:rsidRDefault="003C72E5" w:rsidP="003C72E5">
      <w:pPr>
        <w:spacing w:line="276" w:lineRule="auto"/>
        <w:ind w:firstLine="567"/>
        <w:jc w:val="both"/>
        <w:rPr>
          <w:color w:val="000000"/>
        </w:rPr>
      </w:pPr>
    </w:p>
    <w:p w:rsidR="003C72E5" w:rsidRPr="00EB220F" w:rsidRDefault="003C72E5" w:rsidP="003C72E5">
      <w:pPr>
        <w:spacing w:line="276" w:lineRule="auto"/>
        <w:ind w:firstLine="567"/>
        <w:jc w:val="right"/>
        <w:rPr>
          <w:color w:val="000000"/>
        </w:rPr>
      </w:pPr>
    </w:p>
    <w:p w:rsidR="003C72E5" w:rsidRPr="00EB220F" w:rsidRDefault="003C72E5" w:rsidP="003C72E5">
      <w:pPr>
        <w:spacing w:line="276" w:lineRule="auto"/>
        <w:ind w:firstLine="567"/>
        <w:jc w:val="both"/>
        <w:rPr>
          <w:color w:val="000000"/>
        </w:rPr>
      </w:pPr>
    </w:p>
    <w:p w:rsidR="003C72E5" w:rsidRPr="00EB220F" w:rsidRDefault="003C72E5" w:rsidP="003C72E5">
      <w:pPr>
        <w:spacing w:line="276" w:lineRule="auto"/>
        <w:ind w:firstLine="567"/>
        <w:jc w:val="both"/>
        <w:rPr>
          <w:color w:val="000000"/>
        </w:rPr>
        <w:sectPr w:rsidR="003C72E5" w:rsidRPr="00EB220F">
          <w:pgSz w:w="11906" w:h="16838"/>
          <w:pgMar w:top="1134" w:right="850" w:bottom="1134" w:left="1701" w:header="708" w:footer="708" w:gutter="0"/>
          <w:cols w:space="708"/>
          <w:docGrid w:linePitch="360"/>
        </w:sectPr>
      </w:pPr>
    </w:p>
    <w:p w:rsidR="003C72E5" w:rsidRPr="00EB220F" w:rsidRDefault="003C72E5" w:rsidP="003C72E5">
      <w:pPr>
        <w:spacing w:line="276" w:lineRule="auto"/>
        <w:ind w:firstLine="567"/>
        <w:jc w:val="both"/>
        <w:rPr>
          <w:color w:val="000000"/>
        </w:rPr>
      </w:pPr>
      <w:r w:rsidRPr="00EB220F">
        <w:rPr>
          <w:color w:val="000000"/>
        </w:rPr>
        <w:lastRenderedPageBreak/>
        <w:t>Расчет годового количества отходов  в разрезе муниципальных образований Крас</w:t>
      </w:r>
      <w:r w:rsidRPr="00EB220F">
        <w:rPr>
          <w:color w:val="000000"/>
        </w:rPr>
        <w:t>с</w:t>
      </w:r>
      <w:r w:rsidRPr="00EB220F">
        <w:rPr>
          <w:color w:val="000000"/>
        </w:rPr>
        <w:t xml:space="preserve">ноозерского района представлен в таблице № 8. 1.1 </w:t>
      </w:r>
    </w:p>
    <w:p w:rsidR="003C72E5" w:rsidRPr="00EB220F" w:rsidRDefault="003C72E5" w:rsidP="003C72E5">
      <w:pPr>
        <w:jc w:val="center"/>
        <w:rPr>
          <w:b/>
          <w:color w:val="000000"/>
        </w:rPr>
      </w:pPr>
      <w:r w:rsidRPr="00EB220F">
        <w:rPr>
          <w:b/>
          <w:color w:val="000000"/>
        </w:rPr>
        <w:t>Годовое количество отходов</w:t>
      </w:r>
    </w:p>
    <w:p w:rsidR="003C72E5" w:rsidRPr="00EB220F" w:rsidRDefault="003C72E5" w:rsidP="003C72E5">
      <w:pPr>
        <w:jc w:val="right"/>
        <w:rPr>
          <w:color w:val="000000"/>
        </w:rPr>
      </w:pPr>
      <w:r w:rsidRPr="00EB220F">
        <w:rPr>
          <w:color w:val="000000"/>
        </w:rPr>
        <w:t>Таблица № 8.1.1</w:t>
      </w:r>
    </w:p>
    <w:tbl>
      <w:tblPr>
        <w:tblW w:w="148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5"/>
        <w:gridCol w:w="3243"/>
        <w:gridCol w:w="1200"/>
        <w:gridCol w:w="1200"/>
        <w:gridCol w:w="1200"/>
        <w:gridCol w:w="1260"/>
        <w:gridCol w:w="1260"/>
        <w:gridCol w:w="1260"/>
        <w:gridCol w:w="1200"/>
        <w:gridCol w:w="1200"/>
        <w:gridCol w:w="1200"/>
      </w:tblGrid>
      <w:tr w:rsidR="003C72E5" w:rsidRPr="00EB220F" w:rsidTr="003C72E5">
        <w:trPr>
          <w:trHeight w:val="206"/>
        </w:trPr>
        <w:tc>
          <w:tcPr>
            <w:tcW w:w="645" w:type="dxa"/>
            <w:vMerge w:val="restart"/>
            <w:vAlign w:val="center"/>
          </w:tcPr>
          <w:p w:rsidR="003C72E5" w:rsidRPr="00EB220F" w:rsidRDefault="003C72E5" w:rsidP="003C72E5">
            <w:pPr>
              <w:jc w:val="center"/>
              <w:rPr>
                <w:color w:val="000000"/>
              </w:rPr>
            </w:pPr>
            <w:r w:rsidRPr="00EB220F">
              <w:rPr>
                <w:color w:val="000000"/>
              </w:rPr>
              <w:t>№</w:t>
            </w:r>
          </w:p>
          <w:p w:rsidR="003C72E5" w:rsidRPr="00EB220F" w:rsidRDefault="003C72E5" w:rsidP="003C72E5">
            <w:pPr>
              <w:jc w:val="center"/>
              <w:rPr>
                <w:color w:val="000000"/>
              </w:rPr>
            </w:pPr>
            <w:r w:rsidRPr="00EB220F">
              <w:rPr>
                <w:color w:val="000000"/>
              </w:rPr>
              <w:t>п.п.</w:t>
            </w:r>
          </w:p>
        </w:tc>
        <w:tc>
          <w:tcPr>
            <w:tcW w:w="3243" w:type="dxa"/>
            <w:vMerge w:val="restart"/>
            <w:vAlign w:val="center"/>
          </w:tcPr>
          <w:p w:rsidR="003C72E5" w:rsidRPr="00EB220F" w:rsidRDefault="003C72E5" w:rsidP="003C72E5">
            <w:pPr>
              <w:jc w:val="center"/>
              <w:rPr>
                <w:color w:val="000000"/>
              </w:rPr>
            </w:pPr>
            <w:r w:rsidRPr="00EB220F">
              <w:rPr>
                <w:color w:val="000000"/>
              </w:rPr>
              <w:t xml:space="preserve">Наименования </w:t>
            </w:r>
          </w:p>
          <w:p w:rsidR="003C72E5" w:rsidRPr="00EB220F" w:rsidRDefault="003C72E5" w:rsidP="003C72E5">
            <w:pPr>
              <w:jc w:val="center"/>
              <w:rPr>
                <w:color w:val="000000"/>
              </w:rPr>
            </w:pPr>
            <w:r w:rsidRPr="00EB220F">
              <w:rPr>
                <w:color w:val="000000"/>
              </w:rPr>
              <w:t>поселений</w:t>
            </w:r>
          </w:p>
        </w:tc>
        <w:tc>
          <w:tcPr>
            <w:tcW w:w="10980" w:type="dxa"/>
            <w:gridSpan w:val="9"/>
            <w:vAlign w:val="center"/>
          </w:tcPr>
          <w:p w:rsidR="003C72E5" w:rsidRPr="00EB220F" w:rsidRDefault="003C72E5" w:rsidP="003C72E5">
            <w:pPr>
              <w:jc w:val="center"/>
              <w:rPr>
                <w:color w:val="000000"/>
              </w:rPr>
            </w:pPr>
            <w:r w:rsidRPr="00EB220F">
              <w:rPr>
                <w:color w:val="000000"/>
              </w:rPr>
              <w:t>Наименование отходов</w:t>
            </w:r>
          </w:p>
        </w:tc>
      </w:tr>
      <w:tr w:rsidR="003C72E5" w:rsidRPr="00EB220F" w:rsidTr="003C72E5">
        <w:trPr>
          <w:trHeight w:val="453"/>
        </w:trPr>
        <w:tc>
          <w:tcPr>
            <w:tcW w:w="645" w:type="dxa"/>
            <w:vMerge/>
            <w:vAlign w:val="center"/>
          </w:tcPr>
          <w:p w:rsidR="003C72E5" w:rsidRPr="00EB220F" w:rsidRDefault="003C72E5" w:rsidP="003C72E5">
            <w:pPr>
              <w:jc w:val="center"/>
              <w:rPr>
                <w:color w:val="000000"/>
              </w:rPr>
            </w:pPr>
          </w:p>
        </w:tc>
        <w:tc>
          <w:tcPr>
            <w:tcW w:w="3243" w:type="dxa"/>
            <w:vMerge/>
            <w:vAlign w:val="center"/>
          </w:tcPr>
          <w:p w:rsidR="003C72E5" w:rsidRPr="00EB220F" w:rsidRDefault="003C72E5" w:rsidP="003C72E5">
            <w:pPr>
              <w:jc w:val="center"/>
              <w:rPr>
                <w:color w:val="000000"/>
              </w:rPr>
            </w:pPr>
          </w:p>
        </w:tc>
        <w:tc>
          <w:tcPr>
            <w:tcW w:w="3600" w:type="dxa"/>
            <w:gridSpan w:val="3"/>
            <w:tcBorders>
              <w:bottom w:val="single" w:sz="4" w:space="0" w:color="auto"/>
            </w:tcBorders>
            <w:vAlign w:val="center"/>
          </w:tcPr>
          <w:p w:rsidR="003C72E5" w:rsidRPr="00EB220F" w:rsidRDefault="003C72E5" w:rsidP="003C72E5">
            <w:pPr>
              <w:jc w:val="center"/>
              <w:rPr>
                <w:color w:val="000000"/>
              </w:rPr>
            </w:pPr>
            <w:r w:rsidRPr="00EB220F">
              <w:rPr>
                <w:color w:val="000000"/>
              </w:rPr>
              <w:t>Твердые бытовые отх</w:t>
            </w:r>
            <w:r w:rsidRPr="00EB220F">
              <w:rPr>
                <w:color w:val="000000"/>
              </w:rPr>
              <w:t>о</w:t>
            </w:r>
            <w:r w:rsidRPr="00EB220F">
              <w:rPr>
                <w:color w:val="000000"/>
              </w:rPr>
              <w:t>ды, тыс. т</w:t>
            </w:r>
          </w:p>
        </w:tc>
        <w:tc>
          <w:tcPr>
            <w:tcW w:w="3780" w:type="dxa"/>
            <w:gridSpan w:val="3"/>
            <w:tcBorders>
              <w:bottom w:val="single" w:sz="4" w:space="0" w:color="auto"/>
            </w:tcBorders>
            <w:vAlign w:val="center"/>
          </w:tcPr>
          <w:p w:rsidR="003C72E5" w:rsidRPr="00EB220F" w:rsidRDefault="003C72E5" w:rsidP="003C72E5">
            <w:pPr>
              <w:jc w:val="center"/>
              <w:rPr>
                <w:color w:val="000000"/>
              </w:rPr>
            </w:pPr>
            <w:r w:rsidRPr="00EB220F">
              <w:rPr>
                <w:color w:val="000000"/>
              </w:rPr>
              <w:t>Жидкие н</w:t>
            </w:r>
            <w:r w:rsidRPr="00EB220F">
              <w:rPr>
                <w:color w:val="000000"/>
              </w:rPr>
              <w:t>е</w:t>
            </w:r>
            <w:r w:rsidRPr="00EB220F">
              <w:rPr>
                <w:color w:val="000000"/>
              </w:rPr>
              <w:t>чистоты, тыс. м</w:t>
            </w:r>
            <w:r w:rsidRPr="00EB220F">
              <w:rPr>
                <w:color w:val="000000"/>
                <w:vertAlign w:val="superscript"/>
              </w:rPr>
              <w:t>3</w:t>
            </w:r>
          </w:p>
        </w:tc>
        <w:tc>
          <w:tcPr>
            <w:tcW w:w="3600" w:type="dxa"/>
            <w:gridSpan w:val="3"/>
            <w:tcBorders>
              <w:bottom w:val="single" w:sz="4" w:space="0" w:color="auto"/>
            </w:tcBorders>
            <w:vAlign w:val="center"/>
          </w:tcPr>
          <w:p w:rsidR="003C72E5" w:rsidRPr="00EB220F" w:rsidRDefault="003C72E5" w:rsidP="003C72E5">
            <w:pPr>
              <w:jc w:val="center"/>
              <w:rPr>
                <w:color w:val="000000"/>
              </w:rPr>
            </w:pPr>
            <w:r w:rsidRPr="00EB220F">
              <w:rPr>
                <w:color w:val="000000"/>
              </w:rPr>
              <w:t>Смет с улиц, тыс. т</w:t>
            </w:r>
          </w:p>
        </w:tc>
      </w:tr>
      <w:tr w:rsidR="003C72E5" w:rsidRPr="00EB220F" w:rsidTr="003C72E5">
        <w:trPr>
          <w:trHeight w:val="285"/>
        </w:trPr>
        <w:tc>
          <w:tcPr>
            <w:tcW w:w="645" w:type="dxa"/>
            <w:vMerge/>
            <w:tcBorders>
              <w:bottom w:val="single" w:sz="4" w:space="0" w:color="auto"/>
            </w:tcBorders>
            <w:vAlign w:val="center"/>
          </w:tcPr>
          <w:p w:rsidR="003C72E5" w:rsidRPr="00EB220F" w:rsidRDefault="003C72E5" w:rsidP="003C72E5">
            <w:pPr>
              <w:jc w:val="center"/>
              <w:rPr>
                <w:color w:val="000000"/>
              </w:rPr>
            </w:pPr>
          </w:p>
        </w:tc>
        <w:tc>
          <w:tcPr>
            <w:tcW w:w="3243" w:type="dxa"/>
            <w:vMerge/>
            <w:tcBorders>
              <w:bottom w:val="single" w:sz="4" w:space="0" w:color="auto"/>
            </w:tcBorders>
            <w:vAlign w:val="center"/>
          </w:tcPr>
          <w:p w:rsidR="003C72E5" w:rsidRPr="00EB220F" w:rsidRDefault="003C72E5" w:rsidP="003C72E5">
            <w:pPr>
              <w:jc w:val="center"/>
              <w:rPr>
                <w:color w:val="000000"/>
              </w:rPr>
            </w:pPr>
          </w:p>
        </w:tc>
        <w:tc>
          <w:tcPr>
            <w:tcW w:w="1200" w:type="dxa"/>
            <w:tcBorders>
              <w:bottom w:val="single" w:sz="4" w:space="0" w:color="auto"/>
            </w:tcBorders>
            <w:vAlign w:val="center"/>
          </w:tcPr>
          <w:p w:rsidR="003C72E5" w:rsidRPr="00EB220F" w:rsidRDefault="003C72E5" w:rsidP="003C72E5">
            <w:pPr>
              <w:jc w:val="center"/>
              <w:rPr>
                <w:color w:val="000000"/>
              </w:rPr>
            </w:pPr>
            <w:r w:rsidRPr="00EB220F">
              <w:rPr>
                <w:color w:val="000000"/>
                <w:lang w:val="en-US"/>
              </w:rPr>
              <w:t xml:space="preserve">I </w:t>
            </w:r>
            <w:r w:rsidRPr="00EB220F">
              <w:rPr>
                <w:color w:val="000000"/>
              </w:rPr>
              <w:t>оч</w:t>
            </w:r>
            <w:r w:rsidRPr="00EB220F">
              <w:rPr>
                <w:color w:val="000000"/>
              </w:rPr>
              <w:t>е</w:t>
            </w:r>
            <w:r w:rsidRPr="00EB220F">
              <w:rPr>
                <w:color w:val="000000"/>
              </w:rPr>
              <w:t>редь</w:t>
            </w:r>
          </w:p>
        </w:tc>
        <w:tc>
          <w:tcPr>
            <w:tcW w:w="1200" w:type="dxa"/>
            <w:tcBorders>
              <w:bottom w:val="single" w:sz="4" w:space="0" w:color="auto"/>
            </w:tcBorders>
            <w:vAlign w:val="center"/>
          </w:tcPr>
          <w:p w:rsidR="003C72E5" w:rsidRPr="00EB220F" w:rsidRDefault="003C72E5" w:rsidP="003C72E5">
            <w:pPr>
              <w:jc w:val="center"/>
              <w:rPr>
                <w:color w:val="000000"/>
              </w:rPr>
            </w:pPr>
            <w:r w:rsidRPr="00EB220F">
              <w:rPr>
                <w:color w:val="000000"/>
              </w:rPr>
              <w:t>Расче</w:t>
            </w:r>
            <w:r w:rsidRPr="00EB220F">
              <w:rPr>
                <w:color w:val="000000"/>
              </w:rPr>
              <w:t>т</w:t>
            </w:r>
            <w:r w:rsidRPr="00EB220F">
              <w:rPr>
                <w:color w:val="000000"/>
              </w:rPr>
              <w:t>ный срок</w:t>
            </w:r>
          </w:p>
        </w:tc>
        <w:tc>
          <w:tcPr>
            <w:tcW w:w="1200" w:type="dxa"/>
            <w:tcBorders>
              <w:bottom w:val="single" w:sz="4" w:space="0" w:color="auto"/>
            </w:tcBorders>
            <w:vAlign w:val="center"/>
          </w:tcPr>
          <w:p w:rsidR="003C72E5" w:rsidRPr="00EB220F" w:rsidRDefault="003C72E5" w:rsidP="003C72E5">
            <w:pPr>
              <w:jc w:val="center"/>
              <w:rPr>
                <w:color w:val="000000"/>
              </w:rPr>
            </w:pPr>
            <w:r w:rsidRPr="00EB220F">
              <w:rPr>
                <w:color w:val="000000"/>
              </w:rPr>
              <w:t>Перспе</w:t>
            </w:r>
            <w:r w:rsidRPr="00EB220F">
              <w:rPr>
                <w:color w:val="000000"/>
              </w:rPr>
              <w:t>к</w:t>
            </w:r>
            <w:r w:rsidRPr="00EB220F">
              <w:rPr>
                <w:color w:val="000000"/>
              </w:rPr>
              <w:t xml:space="preserve">тива </w:t>
            </w:r>
          </w:p>
        </w:tc>
        <w:tc>
          <w:tcPr>
            <w:tcW w:w="1260" w:type="dxa"/>
            <w:tcBorders>
              <w:bottom w:val="single" w:sz="4" w:space="0" w:color="auto"/>
            </w:tcBorders>
            <w:vAlign w:val="center"/>
          </w:tcPr>
          <w:p w:rsidR="003C72E5" w:rsidRPr="00EB220F" w:rsidRDefault="003C72E5" w:rsidP="003C72E5">
            <w:pPr>
              <w:jc w:val="center"/>
              <w:rPr>
                <w:color w:val="000000"/>
              </w:rPr>
            </w:pPr>
            <w:r w:rsidRPr="00EB220F">
              <w:rPr>
                <w:color w:val="000000"/>
                <w:lang w:val="en-US"/>
              </w:rPr>
              <w:t xml:space="preserve">I </w:t>
            </w:r>
            <w:r w:rsidRPr="00EB220F">
              <w:rPr>
                <w:color w:val="000000"/>
              </w:rPr>
              <w:t>оч</w:t>
            </w:r>
            <w:r w:rsidRPr="00EB220F">
              <w:rPr>
                <w:color w:val="000000"/>
              </w:rPr>
              <w:t>е</w:t>
            </w:r>
            <w:r w:rsidRPr="00EB220F">
              <w:rPr>
                <w:color w:val="000000"/>
              </w:rPr>
              <w:t>редь</w:t>
            </w:r>
          </w:p>
        </w:tc>
        <w:tc>
          <w:tcPr>
            <w:tcW w:w="1260" w:type="dxa"/>
            <w:tcBorders>
              <w:bottom w:val="single" w:sz="4" w:space="0" w:color="auto"/>
            </w:tcBorders>
            <w:vAlign w:val="center"/>
          </w:tcPr>
          <w:p w:rsidR="003C72E5" w:rsidRPr="00EB220F" w:rsidRDefault="003C72E5" w:rsidP="003C72E5">
            <w:pPr>
              <w:jc w:val="center"/>
              <w:rPr>
                <w:color w:val="000000"/>
              </w:rPr>
            </w:pPr>
            <w:r w:rsidRPr="00EB220F">
              <w:rPr>
                <w:color w:val="000000"/>
              </w:rPr>
              <w:t>Расче</w:t>
            </w:r>
            <w:r w:rsidRPr="00EB220F">
              <w:rPr>
                <w:color w:val="000000"/>
              </w:rPr>
              <w:t>т</w:t>
            </w:r>
            <w:r w:rsidRPr="00EB220F">
              <w:rPr>
                <w:color w:val="000000"/>
              </w:rPr>
              <w:t>ный срок</w:t>
            </w:r>
          </w:p>
        </w:tc>
        <w:tc>
          <w:tcPr>
            <w:tcW w:w="1260" w:type="dxa"/>
            <w:tcBorders>
              <w:bottom w:val="single" w:sz="4" w:space="0" w:color="auto"/>
            </w:tcBorders>
            <w:vAlign w:val="center"/>
          </w:tcPr>
          <w:p w:rsidR="003C72E5" w:rsidRPr="00EB220F" w:rsidRDefault="003C72E5" w:rsidP="003C72E5">
            <w:pPr>
              <w:jc w:val="center"/>
              <w:rPr>
                <w:color w:val="000000"/>
              </w:rPr>
            </w:pPr>
            <w:r w:rsidRPr="00EB220F">
              <w:rPr>
                <w:color w:val="000000"/>
              </w:rPr>
              <w:t>Перспе</w:t>
            </w:r>
            <w:r w:rsidRPr="00EB220F">
              <w:rPr>
                <w:color w:val="000000"/>
              </w:rPr>
              <w:t>к</w:t>
            </w:r>
            <w:r w:rsidRPr="00EB220F">
              <w:rPr>
                <w:color w:val="000000"/>
              </w:rPr>
              <w:t>тива</w:t>
            </w:r>
          </w:p>
        </w:tc>
        <w:tc>
          <w:tcPr>
            <w:tcW w:w="1200" w:type="dxa"/>
            <w:tcBorders>
              <w:bottom w:val="single" w:sz="4" w:space="0" w:color="auto"/>
            </w:tcBorders>
            <w:vAlign w:val="center"/>
          </w:tcPr>
          <w:p w:rsidR="003C72E5" w:rsidRPr="00EB220F" w:rsidRDefault="003C72E5" w:rsidP="003C72E5">
            <w:pPr>
              <w:jc w:val="center"/>
              <w:rPr>
                <w:color w:val="000000"/>
              </w:rPr>
            </w:pPr>
            <w:r w:rsidRPr="00EB220F">
              <w:rPr>
                <w:color w:val="000000"/>
                <w:lang w:val="en-US"/>
              </w:rPr>
              <w:t xml:space="preserve">I </w:t>
            </w:r>
            <w:r w:rsidRPr="00EB220F">
              <w:rPr>
                <w:color w:val="000000"/>
              </w:rPr>
              <w:t>оч</w:t>
            </w:r>
            <w:r w:rsidRPr="00EB220F">
              <w:rPr>
                <w:color w:val="000000"/>
              </w:rPr>
              <w:t>е</w:t>
            </w:r>
            <w:r w:rsidRPr="00EB220F">
              <w:rPr>
                <w:color w:val="000000"/>
              </w:rPr>
              <w:t>редь</w:t>
            </w:r>
          </w:p>
        </w:tc>
        <w:tc>
          <w:tcPr>
            <w:tcW w:w="1200" w:type="dxa"/>
            <w:tcBorders>
              <w:bottom w:val="single" w:sz="4" w:space="0" w:color="auto"/>
            </w:tcBorders>
            <w:vAlign w:val="center"/>
          </w:tcPr>
          <w:p w:rsidR="003C72E5" w:rsidRPr="00EB220F" w:rsidRDefault="003C72E5" w:rsidP="003C72E5">
            <w:pPr>
              <w:jc w:val="center"/>
              <w:rPr>
                <w:color w:val="000000"/>
              </w:rPr>
            </w:pPr>
            <w:r w:rsidRPr="00EB220F">
              <w:rPr>
                <w:color w:val="000000"/>
              </w:rPr>
              <w:t>Расче</w:t>
            </w:r>
            <w:r w:rsidRPr="00EB220F">
              <w:rPr>
                <w:color w:val="000000"/>
              </w:rPr>
              <w:t>т</w:t>
            </w:r>
            <w:r w:rsidRPr="00EB220F">
              <w:rPr>
                <w:color w:val="000000"/>
              </w:rPr>
              <w:t>ный срок</w:t>
            </w:r>
          </w:p>
        </w:tc>
        <w:tc>
          <w:tcPr>
            <w:tcW w:w="1200" w:type="dxa"/>
            <w:tcBorders>
              <w:bottom w:val="single" w:sz="4" w:space="0" w:color="auto"/>
            </w:tcBorders>
            <w:vAlign w:val="center"/>
          </w:tcPr>
          <w:p w:rsidR="003C72E5" w:rsidRPr="00EB220F" w:rsidRDefault="003C72E5" w:rsidP="003C72E5">
            <w:pPr>
              <w:jc w:val="center"/>
              <w:rPr>
                <w:color w:val="000000"/>
              </w:rPr>
            </w:pPr>
            <w:r w:rsidRPr="00EB220F">
              <w:rPr>
                <w:color w:val="000000"/>
              </w:rPr>
              <w:t>Перспе</w:t>
            </w:r>
            <w:r w:rsidRPr="00EB220F">
              <w:rPr>
                <w:color w:val="000000"/>
              </w:rPr>
              <w:t>к</w:t>
            </w:r>
            <w:r w:rsidRPr="00EB220F">
              <w:rPr>
                <w:color w:val="000000"/>
              </w:rPr>
              <w:t>тива</w:t>
            </w:r>
          </w:p>
        </w:tc>
      </w:tr>
      <w:tr w:rsidR="003C72E5" w:rsidRPr="00EB220F" w:rsidTr="003C72E5">
        <w:trPr>
          <w:trHeight w:val="244"/>
        </w:trPr>
        <w:tc>
          <w:tcPr>
            <w:tcW w:w="645" w:type="dxa"/>
          </w:tcPr>
          <w:p w:rsidR="003C72E5" w:rsidRPr="00EB220F" w:rsidRDefault="003C72E5" w:rsidP="003C72E5">
            <w:pPr>
              <w:jc w:val="center"/>
              <w:rPr>
                <w:color w:val="000000"/>
              </w:rPr>
            </w:pPr>
            <w:r w:rsidRPr="00EB220F">
              <w:rPr>
                <w:color w:val="000000"/>
              </w:rPr>
              <w:t>1</w:t>
            </w:r>
          </w:p>
        </w:tc>
        <w:tc>
          <w:tcPr>
            <w:tcW w:w="3243" w:type="dxa"/>
          </w:tcPr>
          <w:p w:rsidR="003C72E5" w:rsidRPr="00EB220F" w:rsidRDefault="003C72E5" w:rsidP="003C72E5">
            <w:pPr>
              <w:jc w:val="center"/>
              <w:rPr>
                <w:color w:val="000000"/>
              </w:rPr>
            </w:pPr>
            <w:r w:rsidRPr="00EB220F">
              <w:rPr>
                <w:color w:val="000000"/>
              </w:rPr>
              <w:t>2</w:t>
            </w:r>
          </w:p>
        </w:tc>
        <w:tc>
          <w:tcPr>
            <w:tcW w:w="1200" w:type="dxa"/>
          </w:tcPr>
          <w:p w:rsidR="003C72E5" w:rsidRPr="00EB220F" w:rsidRDefault="003C72E5" w:rsidP="003C72E5">
            <w:pPr>
              <w:jc w:val="center"/>
              <w:rPr>
                <w:color w:val="000000"/>
              </w:rPr>
            </w:pPr>
            <w:r w:rsidRPr="00EB220F">
              <w:rPr>
                <w:color w:val="000000"/>
              </w:rPr>
              <w:t>3</w:t>
            </w:r>
          </w:p>
        </w:tc>
        <w:tc>
          <w:tcPr>
            <w:tcW w:w="1200" w:type="dxa"/>
          </w:tcPr>
          <w:p w:rsidR="003C72E5" w:rsidRPr="00EB220F" w:rsidRDefault="003C72E5" w:rsidP="003C72E5">
            <w:pPr>
              <w:jc w:val="center"/>
              <w:rPr>
                <w:color w:val="000000"/>
              </w:rPr>
            </w:pPr>
            <w:r w:rsidRPr="00EB220F">
              <w:rPr>
                <w:color w:val="000000"/>
              </w:rPr>
              <w:t>4</w:t>
            </w:r>
          </w:p>
        </w:tc>
        <w:tc>
          <w:tcPr>
            <w:tcW w:w="1200" w:type="dxa"/>
          </w:tcPr>
          <w:p w:rsidR="003C72E5" w:rsidRPr="00EB220F" w:rsidRDefault="003C72E5" w:rsidP="003C72E5">
            <w:pPr>
              <w:jc w:val="center"/>
              <w:rPr>
                <w:color w:val="000000"/>
              </w:rPr>
            </w:pPr>
            <w:r w:rsidRPr="00EB220F">
              <w:rPr>
                <w:color w:val="000000"/>
              </w:rPr>
              <w:t>5</w:t>
            </w:r>
          </w:p>
        </w:tc>
        <w:tc>
          <w:tcPr>
            <w:tcW w:w="1260" w:type="dxa"/>
          </w:tcPr>
          <w:p w:rsidR="003C72E5" w:rsidRPr="00EB220F" w:rsidRDefault="003C72E5" w:rsidP="003C72E5">
            <w:pPr>
              <w:jc w:val="center"/>
              <w:rPr>
                <w:color w:val="000000"/>
              </w:rPr>
            </w:pPr>
            <w:r w:rsidRPr="00EB220F">
              <w:rPr>
                <w:color w:val="000000"/>
              </w:rPr>
              <w:t>6</w:t>
            </w:r>
          </w:p>
        </w:tc>
        <w:tc>
          <w:tcPr>
            <w:tcW w:w="1260" w:type="dxa"/>
          </w:tcPr>
          <w:p w:rsidR="003C72E5" w:rsidRPr="00EB220F" w:rsidRDefault="003C72E5" w:rsidP="003C72E5">
            <w:pPr>
              <w:jc w:val="center"/>
              <w:rPr>
                <w:color w:val="000000"/>
              </w:rPr>
            </w:pPr>
            <w:r w:rsidRPr="00EB220F">
              <w:rPr>
                <w:color w:val="000000"/>
              </w:rPr>
              <w:t>7</w:t>
            </w:r>
          </w:p>
        </w:tc>
        <w:tc>
          <w:tcPr>
            <w:tcW w:w="1260" w:type="dxa"/>
          </w:tcPr>
          <w:p w:rsidR="003C72E5" w:rsidRPr="00EB220F" w:rsidRDefault="003C72E5" w:rsidP="003C72E5">
            <w:pPr>
              <w:jc w:val="center"/>
              <w:rPr>
                <w:color w:val="000000"/>
              </w:rPr>
            </w:pPr>
            <w:r w:rsidRPr="00EB220F">
              <w:rPr>
                <w:color w:val="000000"/>
              </w:rPr>
              <w:t>8</w:t>
            </w:r>
          </w:p>
        </w:tc>
        <w:tc>
          <w:tcPr>
            <w:tcW w:w="1200" w:type="dxa"/>
          </w:tcPr>
          <w:p w:rsidR="003C72E5" w:rsidRPr="00EB220F" w:rsidRDefault="003C72E5" w:rsidP="003C72E5">
            <w:pPr>
              <w:jc w:val="center"/>
              <w:rPr>
                <w:color w:val="000000"/>
              </w:rPr>
            </w:pPr>
            <w:r w:rsidRPr="00EB220F">
              <w:rPr>
                <w:color w:val="000000"/>
              </w:rPr>
              <w:t>9</w:t>
            </w:r>
          </w:p>
        </w:tc>
        <w:tc>
          <w:tcPr>
            <w:tcW w:w="1200" w:type="dxa"/>
          </w:tcPr>
          <w:p w:rsidR="003C72E5" w:rsidRPr="00EB220F" w:rsidRDefault="003C72E5" w:rsidP="003C72E5">
            <w:pPr>
              <w:jc w:val="center"/>
              <w:rPr>
                <w:color w:val="000000"/>
              </w:rPr>
            </w:pPr>
            <w:r w:rsidRPr="00EB220F">
              <w:rPr>
                <w:color w:val="000000"/>
              </w:rPr>
              <w:t>10</w:t>
            </w:r>
          </w:p>
        </w:tc>
        <w:tc>
          <w:tcPr>
            <w:tcW w:w="1200" w:type="dxa"/>
          </w:tcPr>
          <w:p w:rsidR="003C72E5" w:rsidRPr="00EB220F" w:rsidRDefault="003C72E5" w:rsidP="003C72E5">
            <w:pPr>
              <w:jc w:val="center"/>
              <w:rPr>
                <w:color w:val="000000"/>
              </w:rPr>
            </w:pPr>
            <w:r w:rsidRPr="00EB220F">
              <w:rPr>
                <w:color w:val="000000"/>
              </w:rPr>
              <w:t>11</w:t>
            </w:r>
          </w:p>
        </w:tc>
      </w:tr>
      <w:tr w:rsidR="003C72E5" w:rsidRPr="00EB220F" w:rsidTr="003C72E5">
        <w:tc>
          <w:tcPr>
            <w:tcW w:w="645" w:type="dxa"/>
          </w:tcPr>
          <w:p w:rsidR="003C72E5" w:rsidRPr="00EB220F" w:rsidRDefault="003C72E5" w:rsidP="003C72E5">
            <w:pPr>
              <w:jc w:val="center"/>
              <w:rPr>
                <w:color w:val="000000"/>
              </w:rPr>
            </w:pPr>
            <w:r w:rsidRPr="00EB220F">
              <w:rPr>
                <w:color w:val="000000"/>
              </w:rPr>
              <w:t>1</w:t>
            </w:r>
          </w:p>
        </w:tc>
        <w:tc>
          <w:tcPr>
            <w:tcW w:w="3243" w:type="dxa"/>
          </w:tcPr>
          <w:p w:rsidR="003C72E5" w:rsidRPr="00EB220F" w:rsidRDefault="003C72E5" w:rsidP="003C72E5">
            <w:pPr>
              <w:rPr>
                <w:b/>
                <w:color w:val="000000"/>
              </w:rPr>
            </w:pPr>
            <w:r w:rsidRPr="00EB220F">
              <w:rPr>
                <w:b/>
                <w:color w:val="000000"/>
              </w:rPr>
              <w:t>Краснозерское</w:t>
            </w:r>
          </w:p>
        </w:tc>
        <w:tc>
          <w:tcPr>
            <w:tcW w:w="1200" w:type="dxa"/>
          </w:tcPr>
          <w:p w:rsidR="003C72E5" w:rsidRPr="00EB220F" w:rsidRDefault="003C72E5" w:rsidP="003C72E5">
            <w:pPr>
              <w:jc w:val="center"/>
              <w:rPr>
                <w:color w:val="000000"/>
              </w:rPr>
            </w:pPr>
            <w:r w:rsidRPr="00EB220F">
              <w:rPr>
                <w:color w:val="000000"/>
              </w:rPr>
              <w:t>2850</w:t>
            </w:r>
          </w:p>
        </w:tc>
        <w:tc>
          <w:tcPr>
            <w:tcW w:w="1200" w:type="dxa"/>
          </w:tcPr>
          <w:p w:rsidR="003C72E5" w:rsidRPr="00EB220F" w:rsidRDefault="003C72E5" w:rsidP="003C72E5">
            <w:pPr>
              <w:jc w:val="center"/>
              <w:rPr>
                <w:color w:val="000000"/>
              </w:rPr>
            </w:pPr>
            <w:r w:rsidRPr="00EB220F">
              <w:rPr>
                <w:color w:val="000000"/>
              </w:rPr>
              <w:t>3300</w:t>
            </w:r>
          </w:p>
        </w:tc>
        <w:tc>
          <w:tcPr>
            <w:tcW w:w="1200" w:type="dxa"/>
          </w:tcPr>
          <w:p w:rsidR="003C72E5" w:rsidRPr="00EB220F" w:rsidRDefault="003C72E5" w:rsidP="003C72E5">
            <w:pPr>
              <w:jc w:val="center"/>
              <w:rPr>
                <w:color w:val="000000"/>
              </w:rPr>
            </w:pPr>
            <w:r w:rsidRPr="00EB220F">
              <w:rPr>
                <w:color w:val="000000"/>
              </w:rPr>
              <w:t>3750</w:t>
            </w:r>
          </w:p>
        </w:tc>
        <w:tc>
          <w:tcPr>
            <w:tcW w:w="1260" w:type="dxa"/>
          </w:tcPr>
          <w:p w:rsidR="003C72E5" w:rsidRPr="00EB220F" w:rsidRDefault="003C72E5" w:rsidP="003C72E5">
            <w:pPr>
              <w:jc w:val="center"/>
              <w:rPr>
                <w:color w:val="000000"/>
              </w:rPr>
            </w:pPr>
            <w:r w:rsidRPr="00EB220F">
              <w:rPr>
                <w:color w:val="000000"/>
              </w:rPr>
              <w:t>19</w:t>
            </w:r>
          </w:p>
        </w:tc>
        <w:tc>
          <w:tcPr>
            <w:tcW w:w="1260" w:type="dxa"/>
          </w:tcPr>
          <w:p w:rsidR="003C72E5" w:rsidRPr="00EB220F" w:rsidRDefault="003C72E5" w:rsidP="003C72E5">
            <w:pPr>
              <w:jc w:val="center"/>
              <w:rPr>
                <w:color w:val="000000"/>
              </w:rPr>
            </w:pPr>
            <w:r w:rsidRPr="00EB220F">
              <w:rPr>
                <w:color w:val="000000"/>
              </w:rPr>
              <w:t>22</w:t>
            </w:r>
          </w:p>
        </w:tc>
        <w:tc>
          <w:tcPr>
            <w:tcW w:w="1260" w:type="dxa"/>
          </w:tcPr>
          <w:p w:rsidR="003C72E5" w:rsidRPr="00EB220F" w:rsidRDefault="003C72E5" w:rsidP="003C72E5">
            <w:pPr>
              <w:jc w:val="center"/>
              <w:rPr>
                <w:color w:val="000000"/>
              </w:rPr>
            </w:pPr>
            <w:r w:rsidRPr="00EB220F">
              <w:rPr>
                <w:color w:val="000000"/>
              </w:rPr>
              <w:t>25</w:t>
            </w:r>
          </w:p>
        </w:tc>
        <w:tc>
          <w:tcPr>
            <w:tcW w:w="1200" w:type="dxa"/>
          </w:tcPr>
          <w:p w:rsidR="003C72E5" w:rsidRPr="00EB220F" w:rsidRDefault="003C72E5" w:rsidP="003C72E5">
            <w:pPr>
              <w:jc w:val="center"/>
              <w:rPr>
                <w:color w:val="000000"/>
              </w:rPr>
            </w:pPr>
            <w:r w:rsidRPr="00EB220F">
              <w:rPr>
                <w:color w:val="000000"/>
              </w:rPr>
              <w:t>47,5</w:t>
            </w:r>
          </w:p>
        </w:tc>
        <w:tc>
          <w:tcPr>
            <w:tcW w:w="1200" w:type="dxa"/>
          </w:tcPr>
          <w:p w:rsidR="003C72E5" w:rsidRPr="00EB220F" w:rsidRDefault="003C72E5" w:rsidP="003C72E5">
            <w:pPr>
              <w:jc w:val="center"/>
              <w:rPr>
                <w:color w:val="000000"/>
              </w:rPr>
            </w:pPr>
            <w:r w:rsidRPr="00EB220F">
              <w:rPr>
                <w:color w:val="000000"/>
              </w:rPr>
              <w:t>55</w:t>
            </w:r>
          </w:p>
        </w:tc>
        <w:tc>
          <w:tcPr>
            <w:tcW w:w="1200" w:type="dxa"/>
          </w:tcPr>
          <w:p w:rsidR="003C72E5" w:rsidRPr="00EB220F" w:rsidRDefault="003C72E5" w:rsidP="003C72E5">
            <w:pPr>
              <w:jc w:val="center"/>
              <w:rPr>
                <w:color w:val="000000"/>
              </w:rPr>
            </w:pPr>
            <w:r w:rsidRPr="00EB220F">
              <w:rPr>
                <w:color w:val="000000"/>
              </w:rPr>
              <w:t>62,5</w:t>
            </w:r>
          </w:p>
        </w:tc>
      </w:tr>
      <w:tr w:rsidR="003C72E5" w:rsidRPr="00EB220F" w:rsidTr="003C72E5">
        <w:tc>
          <w:tcPr>
            <w:tcW w:w="645" w:type="dxa"/>
          </w:tcPr>
          <w:p w:rsidR="003C72E5" w:rsidRPr="00EB220F" w:rsidRDefault="003C72E5" w:rsidP="003C72E5">
            <w:pPr>
              <w:jc w:val="center"/>
              <w:rPr>
                <w:color w:val="000000"/>
              </w:rPr>
            </w:pPr>
            <w:r w:rsidRPr="00EB220F">
              <w:rPr>
                <w:color w:val="000000"/>
              </w:rPr>
              <w:t>2</w:t>
            </w:r>
          </w:p>
        </w:tc>
        <w:tc>
          <w:tcPr>
            <w:tcW w:w="3243" w:type="dxa"/>
          </w:tcPr>
          <w:p w:rsidR="003C72E5" w:rsidRPr="00EB220F" w:rsidRDefault="003C72E5" w:rsidP="003C72E5">
            <w:pPr>
              <w:rPr>
                <w:b/>
                <w:color w:val="000000"/>
              </w:rPr>
            </w:pPr>
            <w:r w:rsidRPr="00EB220F">
              <w:rPr>
                <w:b/>
                <w:color w:val="000000"/>
              </w:rPr>
              <w:t>Аксенихинское</w:t>
            </w:r>
          </w:p>
        </w:tc>
        <w:tc>
          <w:tcPr>
            <w:tcW w:w="1200" w:type="dxa"/>
          </w:tcPr>
          <w:p w:rsidR="003C72E5" w:rsidRPr="00EB220F" w:rsidRDefault="003C72E5" w:rsidP="003C72E5">
            <w:pPr>
              <w:jc w:val="center"/>
              <w:rPr>
                <w:color w:val="000000"/>
              </w:rPr>
            </w:pPr>
            <w:r w:rsidRPr="00EB220F">
              <w:rPr>
                <w:color w:val="000000"/>
              </w:rPr>
              <w:t>195</w:t>
            </w:r>
          </w:p>
        </w:tc>
        <w:tc>
          <w:tcPr>
            <w:tcW w:w="1200" w:type="dxa"/>
          </w:tcPr>
          <w:p w:rsidR="003C72E5" w:rsidRPr="00EB220F" w:rsidRDefault="003C72E5" w:rsidP="003C72E5">
            <w:pPr>
              <w:jc w:val="center"/>
              <w:rPr>
                <w:color w:val="000000"/>
              </w:rPr>
            </w:pPr>
            <w:r w:rsidRPr="00EB220F">
              <w:rPr>
                <w:color w:val="000000"/>
              </w:rPr>
              <w:t>195</w:t>
            </w:r>
          </w:p>
        </w:tc>
        <w:tc>
          <w:tcPr>
            <w:tcW w:w="1200" w:type="dxa"/>
          </w:tcPr>
          <w:p w:rsidR="003C72E5" w:rsidRPr="00EB220F" w:rsidRDefault="003C72E5" w:rsidP="003C72E5">
            <w:pPr>
              <w:jc w:val="center"/>
              <w:rPr>
                <w:color w:val="000000"/>
              </w:rPr>
            </w:pPr>
            <w:r w:rsidRPr="00EB220F">
              <w:rPr>
                <w:color w:val="000000"/>
              </w:rPr>
              <w:t>225</w:t>
            </w:r>
          </w:p>
        </w:tc>
        <w:tc>
          <w:tcPr>
            <w:tcW w:w="1260" w:type="dxa"/>
          </w:tcPr>
          <w:p w:rsidR="003C72E5" w:rsidRPr="00EB220F" w:rsidRDefault="003C72E5" w:rsidP="003C72E5">
            <w:pPr>
              <w:jc w:val="center"/>
              <w:rPr>
                <w:color w:val="000000"/>
              </w:rPr>
            </w:pPr>
            <w:r w:rsidRPr="00EB220F">
              <w:rPr>
                <w:color w:val="000000"/>
              </w:rPr>
              <w:t>1,3</w:t>
            </w:r>
          </w:p>
        </w:tc>
        <w:tc>
          <w:tcPr>
            <w:tcW w:w="1260" w:type="dxa"/>
          </w:tcPr>
          <w:p w:rsidR="003C72E5" w:rsidRPr="00EB220F" w:rsidRDefault="003C72E5" w:rsidP="003C72E5">
            <w:pPr>
              <w:jc w:val="center"/>
              <w:rPr>
                <w:color w:val="000000"/>
              </w:rPr>
            </w:pPr>
            <w:r w:rsidRPr="00EB220F">
              <w:rPr>
                <w:color w:val="000000"/>
              </w:rPr>
              <w:t>1,3</w:t>
            </w:r>
          </w:p>
        </w:tc>
        <w:tc>
          <w:tcPr>
            <w:tcW w:w="1260" w:type="dxa"/>
          </w:tcPr>
          <w:p w:rsidR="003C72E5" w:rsidRPr="00EB220F" w:rsidRDefault="003C72E5" w:rsidP="003C72E5">
            <w:pPr>
              <w:jc w:val="center"/>
              <w:rPr>
                <w:color w:val="000000"/>
              </w:rPr>
            </w:pPr>
            <w:r w:rsidRPr="00EB220F">
              <w:rPr>
                <w:color w:val="000000"/>
              </w:rPr>
              <w:t>1,5</w:t>
            </w:r>
          </w:p>
        </w:tc>
        <w:tc>
          <w:tcPr>
            <w:tcW w:w="1200" w:type="dxa"/>
          </w:tcPr>
          <w:p w:rsidR="003C72E5" w:rsidRPr="00EB220F" w:rsidRDefault="003C72E5" w:rsidP="003C72E5">
            <w:pPr>
              <w:rPr>
                <w:color w:val="000000"/>
              </w:rPr>
            </w:pPr>
            <w:r w:rsidRPr="00EB220F">
              <w:rPr>
                <w:color w:val="000000"/>
              </w:rPr>
              <w:t xml:space="preserve">   3,25</w:t>
            </w:r>
          </w:p>
        </w:tc>
        <w:tc>
          <w:tcPr>
            <w:tcW w:w="1200" w:type="dxa"/>
          </w:tcPr>
          <w:p w:rsidR="003C72E5" w:rsidRPr="00EB220F" w:rsidRDefault="003C72E5" w:rsidP="003C72E5">
            <w:pPr>
              <w:jc w:val="center"/>
              <w:rPr>
                <w:color w:val="000000"/>
              </w:rPr>
            </w:pPr>
            <w:r w:rsidRPr="00EB220F">
              <w:rPr>
                <w:color w:val="000000"/>
              </w:rPr>
              <w:t>3,25</w:t>
            </w:r>
          </w:p>
        </w:tc>
        <w:tc>
          <w:tcPr>
            <w:tcW w:w="1200" w:type="dxa"/>
          </w:tcPr>
          <w:p w:rsidR="003C72E5" w:rsidRPr="00EB220F" w:rsidRDefault="003C72E5" w:rsidP="003C72E5">
            <w:pPr>
              <w:jc w:val="center"/>
              <w:rPr>
                <w:color w:val="000000"/>
              </w:rPr>
            </w:pPr>
            <w:r w:rsidRPr="00EB220F">
              <w:rPr>
                <w:color w:val="000000"/>
              </w:rPr>
              <w:t>3,75</w:t>
            </w:r>
          </w:p>
        </w:tc>
      </w:tr>
      <w:tr w:rsidR="003C72E5" w:rsidRPr="00EB220F" w:rsidTr="003C72E5">
        <w:tc>
          <w:tcPr>
            <w:tcW w:w="645" w:type="dxa"/>
          </w:tcPr>
          <w:p w:rsidR="003C72E5" w:rsidRPr="00EB220F" w:rsidRDefault="003C72E5" w:rsidP="003C72E5">
            <w:pPr>
              <w:jc w:val="center"/>
              <w:rPr>
                <w:color w:val="000000"/>
              </w:rPr>
            </w:pPr>
            <w:r w:rsidRPr="00EB220F">
              <w:rPr>
                <w:color w:val="000000"/>
              </w:rPr>
              <w:t>3</w:t>
            </w:r>
          </w:p>
        </w:tc>
        <w:tc>
          <w:tcPr>
            <w:tcW w:w="3243" w:type="dxa"/>
          </w:tcPr>
          <w:p w:rsidR="003C72E5" w:rsidRPr="00EB220F" w:rsidRDefault="003C72E5" w:rsidP="003C72E5">
            <w:pPr>
              <w:rPr>
                <w:b/>
                <w:color w:val="000000"/>
              </w:rPr>
            </w:pPr>
            <w:r w:rsidRPr="00EB220F">
              <w:rPr>
                <w:b/>
                <w:color w:val="000000"/>
              </w:rPr>
              <w:t>Веселовское</w:t>
            </w:r>
          </w:p>
        </w:tc>
        <w:tc>
          <w:tcPr>
            <w:tcW w:w="1200" w:type="dxa"/>
          </w:tcPr>
          <w:p w:rsidR="003C72E5" w:rsidRPr="00EB220F" w:rsidRDefault="003C72E5" w:rsidP="003C72E5">
            <w:pPr>
              <w:jc w:val="center"/>
              <w:rPr>
                <w:color w:val="000000"/>
              </w:rPr>
            </w:pPr>
            <w:r w:rsidRPr="00EB220F">
              <w:rPr>
                <w:color w:val="000000"/>
              </w:rPr>
              <w:t>613,5</w:t>
            </w:r>
          </w:p>
        </w:tc>
        <w:tc>
          <w:tcPr>
            <w:tcW w:w="1200" w:type="dxa"/>
          </w:tcPr>
          <w:p w:rsidR="003C72E5" w:rsidRPr="00EB220F" w:rsidRDefault="003C72E5" w:rsidP="003C72E5">
            <w:pPr>
              <w:jc w:val="center"/>
              <w:rPr>
                <w:color w:val="000000"/>
              </w:rPr>
            </w:pPr>
            <w:r w:rsidRPr="00EB220F">
              <w:rPr>
                <w:color w:val="000000"/>
              </w:rPr>
              <w:t>630</w:t>
            </w:r>
          </w:p>
        </w:tc>
        <w:tc>
          <w:tcPr>
            <w:tcW w:w="1200" w:type="dxa"/>
          </w:tcPr>
          <w:p w:rsidR="003C72E5" w:rsidRPr="00EB220F" w:rsidRDefault="003C72E5" w:rsidP="003C72E5">
            <w:pPr>
              <w:jc w:val="center"/>
              <w:rPr>
                <w:color w:val="000000"/>
              </w:rPr>
            </w:pPr>
            <w:r w:rsidRPr="00EB220F">
              <w:rPr>
                <w:color w:val="000000"/>
              </w:rPr>
              <w:t>795</w:t>
            </w:r>
          </w:p>
        </w:tc>
        <w:tc>
          <w:tcPr>
            <w:tcW w:w="1260" w:type="dxa"/>
          </w:tcPr>
          <w:p w:rsidR="003C72E5" w:rsidRPr="00EB220F" w:rsidRDefault="003C72E5" w:rsidP="003C72E5">
            <w:pPr>
              <w:jc w:val="center"/>
              <w:rPr>
                <w:color w:val="000000"/>
              </w:rPr>
            </w:pPr>
            <w:r w:rsidRPr="00EB220F">
              <w:rPr>
                <w:color w:val="000000"/>
              </w:rPr>
              <w:t>4,1</w:t>
            </w:r>
          </w:p>
        </w:tc>
        <w:tc>
          <w:tcPr>
            <w:tcW w:w="1260" w:type="dxa"/>
          </w:tcPr>
          <w:p w:rsidR="003C72E5" w:rsidRPr="00EB220F" w:rsidRDefault="003C72E5" w:rsidP="003C72E5">
            <w:pPr>
              <w:jc w:val="center"/>
              <w:rPr>
                <w:color w:val="000000"/>
              </w:rPr>
            </w:pPr>
            <w:r w:rsidRPr="00EB220F">
              <w:rPr>
                <w:color w:val="000000"/>
              </w:rPr>
              <w:t>4,2</w:t>
            </w:r>
          </w:p>
        </w:tc>
        <w:tc>
          <w:tcPr>
            <w:tcW w:w="1260" w:type="dxa"/>
          </w:tcPr>
          <w:p w:rsidR="003C72E5" w:rsidRPr="00EB220F" w:rsidRDefault="003C72E5" w:rsidP="003C72E5">
            <w:pPr>
              <w:jc w:val="center"/>
              <w:rPr>
                <w:color w:val="000000"/>
              </w:rPr>
            </w:pPr>
            <w:r w:rsidRPr="00EB220F">
              <w:rPr>
                <w:color w:val="000000"/>
              </w:rPr>
              <w:t>5,3</w:t>
            </w:r>
          </w:p>
        </w:tc>
        <w:tc>
          <w:tcPr>
            <w:tcW w:w="1200" w:type="dxa"/>
          </w:tcPr>
          <w:p w:rsidR="003C72E5" w:rsidRPr="00EB220F" w:rsidRDefault="003C72E5" w:rsidP="003C72E5">
            <w:pPr>
              <w:jc w:val="center"/>
              <w:rPr>
                <w:color w:val="000000"/>
              </w:rPr>
            </w:pPr>
            <w:r w:rsidRPr="00EB220F">
              <w:rPr>
                <w:color w:val="000000"/>
              </w:rPr>
              <w:t>10,2</w:t>
            </w:r>
          </w:p>
        </w:tc>
        <w:tc>
          <w:tcPr>
            <w:tcW w:w="1200" w:type="dxa"/>
          </w:tcPr>
          <w:p w:rsidR="003C72E5" w:rsidRPr="00EB220F" w:rsidRDefault="003C72E5" w:rsidP="003C72E5">
            <w:pPr>
              <w:jc w:val="center"/>
              <w:rPr>
                <w:color w:val="000000"/>
              </w:rPr>
            </w:pPr>
            <w:r w:rsidRPr="00EB220F">
              <w:rPr>
                <w:color w:val="000000"/>
              </w:rPr>
              <w:t>10,5</w:t>
            </w:r>
          </w:p>
        </w:tc>
        <w:tc>
          <w:tcPr>
            <w:tcW w:w="1200" w:type="dxa"/>
          </w:tcPr>
          <w:p w:rsidR="003C72E5" w:rsidRPr="00EB220F" w:rsidRDefault="003C72E5" w:rsidP="003C72E5">
            <w:pPr>
              <w:jc w:val="center"/>
              <w:rPr>
                <w:color w:val="000000"/>
              </w:rPr>
            </w:pPr>
            <w:r w:rsidRPr="00EB220F">
              <w:rPr>
                <w:color w:val="000000"/>
              </w:rPr>
              <w:t>13,25</w:t>
            </w:r>
          </w:p>
        </w:tc>
      </w:tr>
      <w:tr w:rsidR="003C72E5" w:rsidRPr="00EB220F" w:rsidTr="003C72E5">
        <w:tc>
          <w:tcPr>
            <w:tcW w:w="645" w:type="dxa"/>
          </w:tcPr>
          <w:p w:rsidR="003C72E5" w:rsidRPr="00EB220F" w:rsidRDefault="003C72E5" w:rsidP="003C72E5">
            <w:pPr>
              <w:jc w:val="center"/>
              <w:rPr>
                <w:color w:val="000000"/>
              </w:rPr>
            </w:pPr>
            <w:r w:rsidRPr="00EB220F">
              <w:rPr>
                <w:color w:val="000000"/>
              </w:rPr>
              <w:t>4</w:t>
            </w:r>
          </w:p>
        </w:tc>
        <w:tc>
          <w:tcPr>
            <w:tcW w:w="3243" w:type="dxa"/>
          </w:tcPr>
          <w:p w:rsidR="003C72E5" w:rsidRPr="00EB220F" w:rsidRDefault="003C72E5" w:rsidP="003C72E5">
            <w:pPr>
              <w:rPr>
                <w:b/>
                <w:color w:val="000000"/>
              </w:rPr>
            </w:pPr>
            <w:r w:rsidRPr="00EB220F">
              <w:rPr>
                <w:b/>
                <w:color w:val="000000"/>
              </w:rPr>
              <w:t>Зубковское</w:t>
            </w:r>
          </w:p>
        </w:tc>
        <w:tc>
          <w:tcPr>
            <w:tcW w:w="1200" w:type="dxa"/>
          </w:tcPr>
          <w:p w:rsidR="003C72E5" w:rsidRPr="00EB220F" w:rsidRDefault="003C72E5" w:rsidP="003C72E5">
            <w:pPr>
              <w:jc w:val="center"/>
              <w:rPr>
                <w:color w:val="000000"/>
              </w:rPr>
            </w:pPr>
            <w:r w:rsidRPr="00EB220F">
              <w:rPr>
                <w:color w:val="000000"/>
              </w:rPr>
              <w:t>540</w:t>
            </w:r>
          </w:p>
        </w:tc>
        <w:tc>
          <w:tcPr>
            <w:tcW w:w="1200" w:type="dxa"/>
          </w:tcPr>
          <w:p w:rsidR="003C72E5" w:rsidRPr="00EB220F" w:rsidRDefault="003C72E5" w:rsidP="003C72E5">
            <w:pPr>
              <w:jc w:val="center"/>
              <w:rPr>
                <w:color w:val="000000"/>
              </w:rPr>
            </w:pPr>
            <w:r w:rsidRPr="00EB220F">
              <w:rPr>
                <w:color w:val="000000"/>
              </w:rPr>
              <w:t>555</w:t>
            </w:r>
          </w:p>
        </w:tc>
        <w:tc>
          <w:tcPr>
            <w:tcW w:w="1200" w:type="dxa"/>
          </w:tcPr>
          <w:p w:rsidR="003C72E5" w:rsidRPr="00EB220F" w:rsidRDefault="003C72E5" w:rsidP="003C72E5">
            <w:pPr>
              <w:jc w:val="center"/>
              <w:rPr>
                <w:color w:val="000000"/>
              </w:rPr>
            </w:pPr>
            <w:r w:rsidRPr="00EB220F">
              <w:rPr>
                <w:color w:val="000000"/>
              </w:rPr>
              <w:t>585</w:t>
            </w:r>
          </w:p>
        </w:tc>
        <w:tc>
          <w:tcPr>
            <w:tcW w:w="1260" w:type="dxa"/>
          </w:tcPr>
          <w:p w:rsidR="003C72E5" w:rsidRPr="00EB220F" w:rsidRDefault="003C72E5" w:rsidP="003C72E5">
            <w:pPr>
              <w:jc w:val="center"/>
              <w:rPr>
                <w:color w:val="000000"/>
              </w:rPr>
            </w:pPr>
            <w:r w:rsidRPr="00EB220F">
              <w:rPr>
                <w:color w:val="000000"/>
              </w:rPr>
              <w:t>3,6</w:t>
            </w:r>
          </w:p>
        </w:tc>
        <w:tc>
          <w:tcPr>
            <w:tcW w:w="1260" w:type="dxa"/>
          </w:tcPr>
          <w:p w:rsidR="003C72E5" w:rsidRPr="00EB220F" w:rsidRDefault="003C72E5" w:rsidP="003C72E5">
            <w:pPr>
              <w:jc w:val="center"/>
              <w:rPr>
                <w:color w:val="000000"/>
              </w:rPr>
            </w:pPr>
            <w:r w:rsidRPr="00EB220F">
              <w:rPr>
                <w:color w:val="000000"/>
              </w:rPr>
              <w:t>3,7</w:t>
            </w:r>
          </w:p>
        </w:tc>
        <w:tc>
          <w:tcPr>
            <w:tcW w:w="1260" w:type="dxa"/>
          </w:tcPr>
          <w:p w:rsidR="003C72E5" w:rsidRPr="00EB220F" w:rsidRDefault="003C72E5" w:rsidP="003C72E5">
            <w:pPr>
              <w:jc w:val="center"/>
              <w:rPr>
                <w:color w:val="000000"/>
              </w:rPr>
            </w:pPr>
            <w:r w:rsidRPr="00EB220F">
              <w:rPr>
                <w:color w:val="000000"/>
              </w:rPr>
              <w:t>3,9</w:t>
            </w:r>
          </w:p>
        </w:tc>
        <w:tc>
          <w:tcPr>
            <w:tcW w:w="1200" w:type="dxa"/>
          </w:tcPr>
          <w:p w:rsidR="003C72E5" w:rsidRPr="00EB220F" w:rsidRDefault="003C72E5" w:rsidP="003C72E5">
            <w:pPr>
              <w:jc w:val="center"/>
              <w:rPr>
                <w:color w:val="000000"/>
              </w:rPr>
            </w:pPr>
            <w:r w:rsidRPr="00EB220F">
              <w:rPr>
                <w:color w:val="000000"/>
              </w:rPr>
              <w:t>9,0</w:t>
            </w:r>
          </w:p>
        </w:tc>
        <w:tc>
          <w:tcPr>
            <w:tcW w:w="1200" w:type="dxa"/>
          </w:tcPr>
          <w:p w:rsidR="003C72E5" w:rsidRPr="00EB220F" w:rsidRDefault="003C72E5" w:rsidP="003C72E5">
            <w:pPr>
              <w:jc w:val="center"/>
              <w:rPr>
                <w:color w:val="000000"/>
              </w:rPr>
            </w:pPr>
            <w:r w:rsidRPr="00EB220F">
              <w:rPr>
                <w:color w:val="000000"/>
              </w:rPr>
              <w:t>9,25</w:t>
            </w:r>
          </w:p>
        </w:tc>
        <w:tc>
          <w:tcPr>
            <w:tcW w:w="1200" w:type="dxa"/>
          </w:tcPr>
          <w:p w:rsidR="003C72E5" w:rsidRPr="00EB220F" w:rsidRDefault="003C72E5" w:rsidP="003C72E5">
            <w:pPr>
              <w:jc w:val="center"/>
              <w:rPr>
                <w:color w:val="000000"/>
              </w:rPr>
            </w:pPr>
            <w:r w:rsidRPr="00EB220F">
              <w:rPr>
                <w:color w:val="000000"/>
              </w:rPr>
              <w:t>9,75</w:t>
            </w:r>
          </w:p>
        </w:tc>
      </w:tr>
      <w:tr w:rsidR="003C72E5" w:rsidRPr="00EB220F" w:rsidTr="003C72E5">
        <w:tc>
          <w:tcPr>
            <w:tcW w:w="645" w:type="dxa"/>
          </w:tcPr>
          <w:p w:rsidR="003C72E5" w:rsidRPr="00EB220F" w:rsidRDefault="003C72E5" w:rsidP="003C72E5">
            <w:pPr>
              <w:jc w:val="center"/>
              <w:rPr>
                <w:color w:val="000000"/>
              </w:rPr>
            </w:pPr>
            <w:r w:rsidRPr="00EB220F">
              <w:rPr>
                <w:color w:val="000000"/>
              </w:rPr>
              <w:t>5</w:t>
            </w:r>
          </w:p>
        </w:tc>
        <w:tc>
          <w:tcPr>
            <w:tcW w:w="3243" w:type="dxa"/>
          </w:tcPr>
          <w:p w:rsidR="003C72E5" w:rsidRPr="00EB220F" w:rsidRDefault="003C72E5" w:rsidP="003C72E5">
            <w:pPr>
              <w:rPr>
                <w:b/>
                <w:color w:val="000000"/>
              </w:rPr>
            </w:pPr>
            <w:r w:rsidRPr="00EB220F">
              <w:rPr>
                <w:b/>
                <w:color w:val="000000"/>
              </w:rPr>
              <w:t>Казанакское</w:t>
            </w:r>
          </w:p>
        </w:tc>
        <w:tc>
          <w:tcPr>
            <w:tcW w:w="1200" w:type="dxa"/>
          </w:tcPr>
          <w:p w:rsidR="003C72E5" w:rsidRPr="00EB220F" w:rsidRDefault="003C72E5" w:rsidP="003C72E5">
            <w:pPr>
              <w:jc w:val="center"/>
              <w:rPr>
                <w:color w:val="000000"/>
              </w:rPr>
            </w:pPr>
            <w:r w:rsidRPr="00EB220F">
              <w:rPr>
                <w:color w:val="000000"/>
              </w:rPr>
              <w:t>174</w:t>
            </w:r>
          </w:p>
        </w:tc>
        <w:tc>
          <w:tcPr>
            <w:tcW w:w="1200" w:type="dxa"/>
          </w:tcPr>
          <w:p w:rsidR="003C72E5" w:rsidRPr="00EB220F" w:rsidRDefault="003C72E5" w:rsidP="003C72E5">
            <w:pPr>
              <w:jc w:val="center"/>
              <w:rPr>
                <w:color w:val="000000"/>
              </w:rPr>
            </w:pPr>
            <w:r w:rsidRPr="00EB220F">
              <w:rPr>
                <w:color w:val="000000"/>
              </w:rPr>
              <w:t>174</w:t>
            </w:r>
          </w:p>
        </w:tc>
        <w:tc>
          <w:tcPr>
            <w:tcW w:w="1200" w:type="dxa"/>
          </w:tcPr>
          <w:p w:rsidR="003C72E5" w:rsidRPr="00EB220F" w:rsidRDefault="003C72E5" w:rsidP="003C72E5">
            <w:pPr>
              <w:jc w:val="center"/>
              <w:rPr>
                <w:color w:val="000000"/>
              </w:rPr>
            </w:pPr>
            <w:r w:rsidRPr="00EB220F">
              <w:rPr>
                <w:color w:val="000000"/>
              </w:rPr>
              <w:t>210</w:t>
            </w:r>
          </w:p>
        </w:tc>
        <w:tc>
          <w:tcPr>
            <w:tcW w:w="1260" w:type="dxa"/>
          </w:tcPr>
          <w:p w:rsidR="003C72E5" w:rsidRPr="00EB220F" w:rsidRDefault="003C72E5" w:rsidP="003C72E5">
            <w:pPr>
              <w:jc w:val="center"/>
              <w:rPr>
                <w:color w:val="000000"/>
              </w:rPr>
            </w:pPr>
            <w:r w:rsidRPr="00EB220F">
              <w:rPr>
                <w:color w:val="000000"/>
              </w:rPr>
              <w:t>1,16</w:t>
            </w:r>
          </w:p>
        </w:tc>
        <w:tc>
          <w:tcPr>
            <w:tcW w:w="1260" w:type="dxa"/>
          </w:tcPr>
          <w:p w:rsidR="003C72E5" w:rsidRPr="00EB220F" w:rsidRDefault="003C72E5" w:rsidP="003C72E5">
            <w:pPr>
              <w:jc w:val="center"/>
              <w:rPr>
                <w:color w:val="000000"/>
              </w:rPr>
            </w:pPr>
            <w:r w:rsidRPr="00EB220F">
              <w:rPr>
                <w:color w:val="000000"/>
              </w:rPr>
              <w:t>1,16</w:t>
            </w:r>
          </w:p>
        </w:tc>
        <w:tc>
          <w:tcPr>
            <w:tcW w:w="1260" w:type="dxa"/>
          </w:tcPr>
          <w:p w:rsidR="003C72E5" w:rsidRPr="00EB220F" w:rsidRDefault="003C72E5" w:rsidP="003C72E5">
            <w:pPr>
              <w:jc w:val="center"/>
              <w:rPr>
                <w:color w:val="000000"/>
              </w:rPr>
            </w:pPr>
            <w:r w:rsidRPr="00EB220F">
              <w:rPr>
                <w:color w:val="000000"/>
              </w:rPr>
              <w:t>1,4</w:t>
            </w:r>
          </w:p>
        </w:tc>
        <w:tc>
          <w:tcPr>
            <w:tcW w:w="1200" w:type="dxa"/>
          </w:tcPr>
          <w:p w:rsidR="003C72E5" w:rsidRPr="00EB220F" w:rsidRDefault="003C72E5" w:rsidP="003C72E5">
            <w:pPr>
              <w:jc w:val="center"/>
              <w:rPr>
                <w:color w:val="000000"/>
              </w:rPr>
            </w:pPr>
            <w:r w:rsidRPr="00EB220F">
              <w:rPr>
                <w:color w:val="000000"/>
              </w:rPr>
              <w:t>2,9</w:t>
            </w:r>
          </w:p>
        </w:tc>
        <w:tc>
          <w:tcPr>
            <w:tcW w:w="1200" w:type="dxa"/>
          </w:tcPr>
          <w:p w:rsidR="003C72E5" w:rsidRPr="00EB220F" w:rsidRDefault="003C72E5" w:rsidP="003C72E5">
            <w:pPr>
              <w:jc w:val="center"/>
              <w:rPr>
                <w:color w:val="000000"/>
              </w:rPr>
            </w:pPr>
            <w:r w:rsidRPr="00EB220F">
              <w:rPr>
                <w:color w:val="000000"/>
              </w:rPr>
              <w:t>2,9</w:t>
            </w:r>
          </w:p>
        </w:tc>
        <w:tc>
          <w:tcPr>
            <w:tcW w:w="1200" w:type="dxa"/>
          </w:tcPr>
          <w:p w:rsidR="003C72E5" w:rsidRPr="00EB220F" w:rsidRDefault="003C72E5" w:rsidP="003C72E5">
            <w:pPr>
              <w:jc w:val="center"/>
              <w:rPr>
                <w:color w:val="000000"/>
              </w:rPr>
            </w:pPr>
            <w:r w:rsidRPr="00EB220F">
              <w:rPr>
                <w:color w:val="000000"/>
              </w:rPr>
              <w:t>3,5</w:t>
            </w:r>
          </w:p>
        </w:tc>
      </w:tr>
      <w:tr w:rsidR="003C72E5" w:rsidRPr="00EB220F" w:rsidTr="003C72E5">
        <w:tc>
          <w:tcPr>
            <w:tcW w:w="645" w:type="dxa"/>
          </w:tcPr>
          <w:p w:rsidR="003C72E5" w:rsidRPr="00EB220F" w:rsidRDefault="003C72E5" w:rsidP="003C72E5">
            <w:pPr>
              <w:jc w:val="center"/>
              <w:rPr>
                <w:color w:val="000000"/>
              </w:rPr>
            </w:pPr>
            <w:r w:rsidRPr="00EB220F">
              <w:rPr>
                <w:color w:val="000000"/>
              </w:rPr>
              <w:t>6</w:t>
            </w:r>
          </w:p>
        </w:tc>
        <w:tc>
          <w:tcPr>
            <w:tcW w:w="3243" w:type="dxa"/>
          </w:tcPr>
          <w:p w:rsidR="003C72E5" w:rsidRPr="00EB220F" w:rsidRDefault="003C72E5" w:rsidP="003C72E5">
            <w:pPr>
              <w:rPr>
                <w:b/>
                <w:color w:val="000000"/>
              </w:rPr>
            </w:pPr>
            <w:r w:rsidRPr="00EB220F">
              <w:rPr>
                <w:b/>
                <w:color w:val="000000"/>
              </w:rPr>
              <w:t>Кайгородское</w:t>
            </w:r>
          </w:p>
        </w:tc>
        <w:tc>
          <w:tcPr>
            <w:tcW w:w="1200" w:type="dxa"/>
          </w:tcPr>
          <w:p w:rsidR="003C72E5" w:rsidRPr="00EB220F" w:rsidRDefault="003C72E5" w:rsidP="003C72E5">
            <w:pPr>
              <w:jc w:val="center"/>
              <w:rPr>
                <w:color w:val="000000"/>
              </w:rPr>
            </w:pPr>
            <w:r w:rsidRPr="00EB220F">
              <w:rPr>
                <w:color w:val="000000"/>
              </w:rPr>
              <w:t>465</w:t>
            </w:r>
          </w:p>
        </w:tc>
        <w:tc>
          <w:tcPr>
            <w:tcW w:w="1200" w:type="dxa"/>
          </w:tcPr>
          <w:p w:rsidR="003C72E5" w:rsidRPr="00EB220F" w:rsidRDefault="003C72E5" w:rsidP="003C72E5">
            <w:pPr>
              <w:jc w:val="center"/>
              <w:rPr>
                <w:color w:val="000000"/>
              </w:rPr>
            </w:pPr>
            <w:r w:rsidRPr="00EB220F">
              <w:rPr>
                <w:color w:val="000000"/>
              </w:rPr>
              <w:t>480</w:t>
            </w:r>
          </w:p>
        </w:tc>
        <w:tc>
          <w:tcPr>
            <w:tcW w:w="1200" w:type="dxa"/>
          </w:tcPr>
          <w:p w:rsidR="003C72E5" w:rsidRPr="00EB220F" w:rsidRDefault="003C72E5" w:rsidP="003C72E5">
            <w:pPr>
              <w:jc w:val="center"/>
              <w:rPr>
                <w:color w:val="000000"/>
              </w:rPr>
            </w:pPr>
            <w:r w:rsidRPr="00EB220F">
              <w:rPr>
                <w:color w:val="000000"/>
              </w:rPr>
              <w:t>525</w:t>
            </w:r>
          </w:p>
        </w:tc>
        <w:tc>
          <w:tcPr>
            <w:tcW w:w="1260" w:type="dxa"/>
          </w:tcPr>
          <w:p w:rsidR="003C72E5" w:rsidRPr="00EB220F" w:rsidRDefault="003C72E5" w:rsidP="003C72E5">
            <w:pPr>
              <w:jc w:val="center"/>
              <w:rPr>
                <w:color w:val="000000"/>
              </w:rPr>
            </w:pPr>
            <w:r w:rsidRPr="00EB220F">
              <w:rPr>
                <w:color w:val="000000"/>
              </w:rPr>
              <w:t>3,1</w:t>
            </w:r>
          </w:p>
        </w:tc>
        <w:tc>
          <w:tcPr>
            <w:tcW w:w="1260" w:type="dxa"/>
          </w:tcPr>
          <w:p w:rsidR="003C72E5" w:rsidRPr="00EB220F" w:rsidRDefault="003C72E5" w:rsidP="003C72E5">
            <w:pPr>
              <w:jc w:val="center"/>
              <w:rPr>
                <w:color w:val="000000"/>
              </w:rPr>
            </w:pPr>
            <w:r w:rsidRPr="00EB220F">
              <w:rPr>
                <w:color w:val="000000"/>
              </w:rPr>
              <w:t>3,2</w:t>
            </w:r>
          </w:p>
        </w:tc>
        <w:tc>
          <w:tcPr>
            <w:tcW w:w="1260" w:type="dxa"/>
          </w:tcPr>
          <w:p w:rsidR="003C72E5" w:rsidRPr="00EB220F" w:rsidRDefault="003C72E5" w:rsidP="003C72E5">
            <w:pPr>
              <w:jc w:val="center"/>
              <w:rPr>
                <w:color w:val="000000"/>
              </w:rPr>
            </w:pPr>
            <w:r w:rsidRPr="00EB220F">
              <w:rPr>
                <w:color w:val="000000"/>
              </w:rPr>
              <w:t>3,5</w:t>
            </w:r>
          </w:p>
        </w:tc>
        <w:tc>
          <w:tcPr>
            <w:tcW w:w="1200" w:type="dxa"/>
          </w:tcPr>
          <w:p w:rsidR="003C72E5" w:rsidRPr="00EB220F" w:rsidRDefault="003C72E5" w:rsidP="003C72E5">
            <w:pPr>
              <w:jc w:val="center"/>
              <w:rPr>
                <w:color w:val="000000"/>
              </w:rPr>
            </w:pPr>
            <w:r w:rsidRPr="00EB220F">
              <w:rPr>
                <w:color w:val="000000"/>
              </w:rPr>
              <w:t>7,75</w:t>
            </w:r>
          </w:p>
        </w:tc>
        <w:tc>
          <w:tcPr>
            <w:tcW w:w="1200" w:type="dxa"/>
          </w:tcPr>
          <w:p w:rsidR="003C72E5" w:rsidRPr="00EB220F" w:rsidRDefault="003C72E5" w:rsidP="003C72E5">
            <w:pPr>
              <w:jc w:val="center"/>
              <w:rPr>
                <w:color w:val="000000"/>
              </w:rPr>
            </w:pPr>
            <w:r w:rsidRPr="00EB220F">
              <w:rPr>
                <w:color w:val="000000"/>
              </w:rPr>
              <w:t>8,0</w:t>
            </w:r>
          </w:p>
        </w:tc>
        <w:tc>
          <w:tcPr>
            <w:tcW w:w="1200" w:type="dxa"/>
          </w:tcPr>
          <w:p w:rsidR="003C72E5" w:rsidRPr="00EB220F" w:rsidRDefault="003C72E5" w:rsidP="003C72E5">
            <w:pPr>
              <w:jc w:val="center"/>
              <w:rPr>
                <w:color w:val="000000"/>
              </w:rPr>
            </w:pPr>
            <w:r w:rsidRPr="00EB220F">
              <w:rPr>
                <w:color w:val="000000"/>
              </w:rPr>
              <w:t>8,75</w:t>
            </w:r>
          </w:p>
        </w:tc>
      </w:tr>
      <w:tr w:rsidR="003C72E5" w:rsidRPr="00EB220F" w:rsidTr="003C72E5">
        <w:tc>
          <w:tcPr>
            <w:tcW w:w="645" w:type="dxa"/>
          </w:tcPr>
          <w:p w:rsidR="003C72E5" w:rsidRPr="00EB220F" w:rsidRDefault="003C72E5" w:rsidP="003C72E5">
            <w:pPr>
              <w:jc w:val="center"/>
              <w:rPr>
                <w:color w:val="000000"/>
              </w:rPr>
            </w:pPr>
            <w:r w:rsidRPr="00EB220F">
              <w:rPr>
                <w:color w:val="000000"/>
              </w:rPr>
              <w:t>7</w:t>
            </w:r>
          </w:p>
        </w:tc>
        <w:tc>
          <w:tcPr>
            <w:tcW w:w="3243" w:type="dxa"/>
          </w:tcPr>
          <w:p w:rsidR="003C72E5" w:rsidRPr="00EB220F" w:rsidRDefault="003C72E5" w:rsidP="003C72E5">
            <w:pPr>
              <w:rPr>
                <w:b/>
                <w:color w:val="000000"/>
              </w:rPr>
            </w:pPr>
            <w:r w:rsidRPr="00EB220F">
              <w:rPr>
                <w:b/>
                <w:color w:val="000000"/>
              </w:rPr>
              <w:t>Колыбельское</w:t>
            </w:r>
          </w:p>
        </w:tc>
        <w:tc>
          <w:tcPr>
            <w:tcW w:w="1200" w:type="dxa"/>
          </w:tcPr>
          <w:p w:rsidR="003C72E5" w:rsidRPr="00EB220F" w:rsidRDefault="003C72E5" w:rsidP="003C72E5">
            <w:pPr>
              <w:jc w:val="center"/>
              <w:rPr>
                <w:color w:val="000000"/>
              </w:rPr>
            </w:pPr>
            <w:r w:rsidRPr="00EB220F">
              <w:rPr>
                <w:color w:val="000000"/>
              </w:rPr>
              <w:t>480</w:t>
            </w:r>
          </w:p>
        </w:tc>
        <w:tc>
          <w:tcPr>
            <w:tcW w:w="1200" w:type="dxa"/>
          </w:tcPr>
          <w:p w:rsidR="003C72E5" w:rsidRPr="00EB220F" w:rsidRDefault="003C72E5" w:rsidP="003C72E5">
            <w:pPr>
              <w:jc w:val="center"/>
              <w:rPr>
                <w:color w:val="000000"/>
              </w:rPr>
            </w:pPr>
            <w:r w:rsidRPr="00EB220F">
              <w:rPr>
                <w:color w:val="000000"/>
              </w:rPr>
              <w:t>495</w:t>
            </w:r>
          </w:p>
        </w:tc>
        <w:tc>
          <w:tcPr>
            <w:tcW w:w="1200" w:type="dxa"/>
          </w:tcPr>
          <w:p w:rsidR="003C72E5" w:rsidRPr="00EB220F" w:rsidRDefault="003C72E5" w:rsidP="003C72E5">
            <w:pPr>
              <w:jc w:val="center"/>
              <w:rPr>
                <w:color w:val="000000"/>
              </w:rPr>
            </w:pPr>
            <w:r w:rsidRPr="00EB220F">
              <w:rPr>
                <w:color w:val="000000"/>
              </w:rPr>
              <w:t>585</w:t>
            </w:r>
          </w:p>
        </w:tc>
        <w:tc>
          <w:tcPr>
            <w:tcW w:w="1260" w:type="dxa"/>
          </w:tcPr>
          <w:p w:rsidR="003C72E5" w:rsidRPr="00EB220F" w:rsidRDefault="003C72E5" w:rsidP="003C72E5">
            <w:pPr>
              <w:jc w:val="center"/>
              <w:rPr>
                <w:color w:val="000000"/>
              </w:rPr>
            </w:pPr>
            <w:r w:rsidRPr="00EB220F">
              <w:rPr>
                <w:color w:val="000000"/>
              </w:rPr>
              <w:t>3,2</w:t>
            </w:r>
          </w:p>
        </w:tc>
        <w:tc>
          <w:tcPr>
            <w:tcW w:w="1260" w:type="dxa"/>
          </w:tcPr>
          <w:p w:rsidR="003C72E5" w:rsidRPr="00EB220F" w:rsidRDefault="003C72E5" w:rsidP="003C72E5">
            <w:pPr>
              <w:jc w:val="center"/>
              <w:rPr>
                <w:color w:val="000000"/>
              </w:rPr>
            </w:pPr>
            <w:r w:rsidRPr="00EB220F">
              <w:rPr>
                <w:color w:val="000000"/>
              </w:rPr>
              <w:t>3,3</w:t>
            </w:r>
          </w:p>
        </w:tc>
        <w:tc>
          <w:tcPr>
            <w:tcW w:w="1260" w:type="dxa"/>
          </w:tcPr>
          <w:p w:rsidR="003C72E5" w:rsidRPr="00EB220F" w:rsidRDefault="003C72E5" w:rsidP="003C72E5">
            <w:pPr>
              <w:jc w:val="center"/>
              <w:rPr>
                <w:color w:val="000000"/>
              </w:rPr>
            </w:pPr>
            <w:r w:rsidRPr="00EB220F">
              <w:rPr>
                <w:color w:val="000000"/>
              </w:rPr>
              <w:t>3,9</w:t>
            </w:r>
          </w:p>
        </w:tc>
        <w:tc>
          <w:tcPr>
            <w:tcW w:w="1200" w:type="dxa"/>
          </w:tcPr>
          <w:p w:rsidR="003C72E5" w:rsidRPr="00EB220F" w:rsidRDefault="003C72E5" w:rsidP="003C72E5">
            <w:pPr>
              <w:jc w:val="center"/>
              <w:rPr>
                <w:color w:val="000000"/>
              </w:rPr>
            </w:pPr>
            <w:r w:rsidRPr="00EB220F">
              <w:rPr>
                <w:color w:val="000000"/>
              </w:rPr>
              <w:t>8,0</w:t>
            </w:r>
          </w:p>
        </w:tc>
        <w:tc>
          <w:tcPr>
            <w:tcW w:w="1200" w:type="dxa"/>
          </w:tcPr>
          <w:p w:rsidR="003C72E5" w:rsidRPr="00EB220F" w:rsidRDefault="003C72E5" w:rsidP="003C72E5">
            <w:pPr>
              <w:jc w:val="center"/>
              <w:rPr>
                <w:color w:val="000000"/>
              </w:rPr>
            </w:pPr>
            <w:r w:rsidRPr="00EB220F">
              <w:rPr>
                <w:color w:val="000000"/>
              </w:rPr>
              <w:t>8,25</w:t>
            </w:r>
          </w:p>
        </w:tc>
        <w:tc>
          <w:tcPr>
            <w:tcW w:w="1200" w:type="dxa"/>
          </w:tcPr>
          <w:p w:rsidR="003C72E5" w:rsidRPr="00EB220F" w:rsidRDefault="003C72E5" w:rsidP="003C72E5">
            <w:pPr>
              <w:jc w:val="center"/>
              <w:rPr>
                <w:color w:val="000000"/>
              </w:rPr>
            </w:pPr>
            <w:r w:rsidRPr="00EB220F">
              <w:rPr>
                <w:color w:val="000000"/>
              </w:rPr>
              <w:t>9,75</w:t>
            </w:r>
          </w:p>
        </w:tc>
      </w:tr>
      <w:tr w:rsidR="003C72E5" w:rsidRPr="00EB220F" w:rsidTr="003C72E5">
        <w:tc>
          <w:tcPr>
            <w:tcW w:w="645" w:type="dxa"/>
          </w:tcPr>
          <w:p w:rsidR="003C72E5" w:rsidRPr="00EB220F" w:rsidRDefault="003C72E5" w:rsidP="003C72E5">
            <w:pPr>
              <w:jc w:val="center"/>
              <w:rPr>
                <w:color w:val="000000"/>
              </w:rPr>
            </w:pPr>
            <w:r w:rsidRPr="00EB220F">
              <w:rPr>
                <w:color w:val="000000"/>
              </w:rPr>
              <w:t>8</w:t>
            </w:r>
          </w:p>
        </w:tc>
        <w:tc>
          <w:tcPr>
            <w:tcW w:w="3243" w:type="dxa"/>
          </w:tcPr>
          <w:p w:rsidR="003C72E5" w:rsidRPr="00EB220F" w:rsidRDefault="003C72E5" w:rsidP="003C72E5">
            <w:pPr>
              <w:rPr>
                <w:b/>
                <w:color w:val="000000"/>
              </w:rPr>
            </w:pPr>
            <w:r w:rsidRPr="00EB220F">
              <w:rPr>
                <w:b/>
                <w:color w:val="000000"/>
              </w:rPr>
              <w:t>Коневское</w:t>
            </w:r>
          </w:p>
        </w:tc>
        <w:tc>
          <w:tcPr>
            <w:tcW w:w="1200" w:type="dxa"/>
          </w:tcPr>
          <w:p w:rsidR="003C72E5" w:rsidRPr="00EB220F" w:rsidRDefault="003C72E5" w:rsidP="003C72E5">
            <w:pPr>
              <w:jc w:val="center"/>
              <w:rPr>
                <w:color w:val="000000"/>
              </w:rPr>
            </w:pPr>
            <w:r w:rsidRPr="00EB220F">
              <w:rPr>
                <w:color w:val="000000"/>
              </w:rPr>
              <w:t>246</w:t>
            </w:r>
          </w:p>
        </w:tc>
        <w:tc>
          <w:tcPr>
            <w:tcW w:w="1200" w:type="dxa"/>
          </w:tcPr>
          <w:p w:rsidR="003C72E5" w:rsidRPr="00EB220F" w:rsidRDefault="003C72E5" w:rsidP="003C72E5">
            <w:pPr>
              <w:jc w:val="center"/>
              <w:rPr>
                <w:color w:val="000000"/>
              </w:rPr>
            </w:pPr>
            <w:r w:rsidRPr="00EB220F">
              <w:rPr>
                <w:color w:val="000000"/>
              </w:rPr>
              <w:t>255</w:t>
            </w:r>
          </w:p>
        </w:tc>
        <w:tc>
          <w:tcPr>
            <w:tcW w:w="1200" w:type="dxa"/>
          </w:tcPr>
          <w:p w:rsidR="003C72E5" w:rsidRPr="00EB220F" w:rsidRDefault="003C72E5" w:rsidP="003C72E5">
            <w:pPr>
              <w:jc w:val="center"/>
              <w:rPr>
                <w:color w:val="000000"/>
              </w:rPr>
            </w:pPr>
            <w:r w:rsidRPr="00EB220F">
              <w:rPr>
                <w:color w:val="000000"/>
              </w:rPr>
              <w:t>300</w:t>
            </w:r>
          </w:p>
        </w:tc>
        <w:tc>
          <w:tcPr>
            <w:tcW w:w="1260" w:type="dxa"/>
          </w:tcPr>
          <w:p w:rsidR="003C72E5" w:rsidRPr="00EB220F" w:rsidRDefault="003C72E5" w:rsidP="003C72E5">
            <w:pPr>
              <w:jc w:val="center"/>
              <w:rPr>
                <w:color w:val="000000"/>
              </w:rPr>
            </w:pPr>
            <w:r w:rsidRPr="00EB220F">
              <w:rPr>
                <w:color w:val="000000"/>
              </w:rPr>
              <w:t>1,64</w:t>
            </w:r>
          </w:p>
        </w:tc>
        <w:tc>
          <w:tcPr>
            <w:tcW w:w="1260" w:type="dxa"/>
          </w:tcPr>
          <w:p w:rsidR="003C72E5" w:rsidRPr="00EB220F" w:rsidRDefault="003C72E5" w:rsidP="003C72E5">
            <w:pPr>
              <w:jc w:val="center"/>
              <w:rPr>
                <w:color w:val="000000"/>
              </w:rPr>
            </w:pPr>
            <w:r w:rsidRPr="00EB220F">
              <w:rPr>
                <w:color w:val="000000"/>
              </w:rPr>
              <w:t>1,7</w:t>
            </w:r>
          </w:p>
        </w:tc>
        <w:tc>
          <w:tcPr>
            <w:tcW w:w="1260" w:type="dxa"/>
          </w:tcPr>
          <w:p w:rsidR="003C72E5" w:rsidRPr="00EB220F" w:rsidRDefault="003C72E5" w:rsidP="003C72E5">
            <w:pPr>
              <w:jc w:val="center"/>
              <w:rPr>
                <w:color w:val="000000"/>
              </w:rPr>
            </w:pPr>
            <w:r w:rsidRPr="00EB220F">
              <w:rPr>
                <w:color w:val="000000"/>
              </w:rPr>
              <w:t>2,0</w:t>
            </w:r>
          </w:p>
        </w:tc>
        <w:tc>
          <w:tcPr>
            <w:tcW w:w="1200" w:type="dxa"/>
          </w:tcPr>
          <w:p w:rsidR="003C72E5" w:rsidRPr="00EB220F" w:rsidRDefault="003C72E5" w:rsidP="003C72E5">
            <w:pPr>
              <w:jc w:val="center"/>
              <w:rPr>
                <w:color w:val="000000"/>
              </w:rPr>
            </w:pPr>
            <w:r w:rsidRPr="00EB220F">
              <w:rPr>
                <w:color w:val="000000"/>
              </w:rPr>
              <w:t>4,1</w:t>
            </w:r>
          </w:p>
        </w:tc>
        <w:tc>
          <w:tcPr>
            <w:tcW w:w="1200" w:type="dxa"/>
          </w:tcPr>
          <w:p w:rsidR="003C72E5" w:rsidRPr="00EB220F" w:rsidRDefault="003C72E5" w:rsidP="003C72E5">
            <w:pPr>
              <w:jc w:val="center"/>
              <w:rPr>
                <w:color w:val="000000"/>
              </w:rPr>
            </w:pPr>
            <w:r w:rsidRPr="00EB220F">
              <w:rPr>
                <w:color w:val="000000"/>
              </w:rPr>
              <w:t>4,25</w:t>
            </w:r>
          </w:p>
        </w:tc>
        <w:tc>
          <w:tcPr>
            <w:tcW w:w="1200" w:type="dxa"/>
          </w:tcPr>
          <w:p w:rsidR="003C72E5" w:rsidRPr="00EB220F" w:rsidRDefault="003C72E5" w:rsidP="003C72E5">
            <w:pPr>
              <w:jc w:val="center"/>
              <w:rPr>
                <w:color w:val="000000"/>
              </w:rPr>
            </w:pPr>
            <w:r w:rsidRPr="00EB220F">
              <w:rPr>
                <w:color w:val="000000"/>
              </w:rPr>
              <w:t>5,0</w:t>
            </w:r>
          </w:p>
        </w:tc>
      </w:tr>
      <w:tr w:rsidR="003C72E5" w:rsidRPr="00EB220F" w:rsidTr="003C72E5">
        <w:tc>
          <w:tcPr>
            <w:tcW w:w="645" w:type="dxa"/>
          </w:tcPr>
          <w:p w:rsidR="003C72E5" w:rsidRPr="00EB220F" w:rsidRDefault="003C72E5" w:rsidP="003C72E5">
            <w:pPr>
              <w:jc w:val="center"/>
              <w:rPr>
                <w:color w:val="000000"/>
              </w:rPr>
            </w:pPr>
            <w:r w:rsidRPr="00EB220F">
              <w:rPr>
                <w:color w:val="000000"/>
              </w:rPr>
              <w:t>9</w:t>
            </w:r>
          </w:p>
        </w:tc>
        <w:tc>
          <w:tcPr>
            <w:tcW w:w="3243" w:type="dxa"/>
          </w:tcPr>
          <w:p w:rsidR="003C72E5" w:rsidRPr="00EB220F" w:rsidRDefault="003C72E5" w:rsidP="003C72E5">
            <w:pPr>
              <w:rPr>
                <w:b/>
                <w:color w:val="000000"/>
              </w:rPr>
            </w:pPr>
            <w:r w:rsidRPr="00EB220F">
              <w:rPr>
                <w:b/>
                <w:color w:val="000000"/>
              </w:rPr>
              <w:t>Лобинское</w:t>
            </w:r>
          </w:p>
        </w:tc>
        <w:tc>
          <w:tcPr>
            <w:tcW w:w="1200" w:type="dxa"/>
          </w:tcPr>
          <w:p w:rsidR="003C72E5" w:rsidRPr="00EB220F" w:rsidRDefault="003C72E5" w:rsidP="003C72E5">
            <w:pPr>
              <w:jc w:val="center"/>
              <w:rPr>
                <w:color w:val="000000"/>
              </w:rPr>
            </w:pPr>
            <w:r w:rsidRPr="00EB220F">
              <w:rPr>
                <w:color w:val="000000"/>
              </w:rPr>
              <w:t>252</w:t>
            </w:r>
          </w:p>
        </w:tc>
        <w:tc>
          <w:tcPr>
            <w:tcW w:w="1200" w:type="dxa"/>
          </w:tcPr>
          <w:p w:rsidR="003C72E5" w:rsidRPr="00EB220F" w:rsidRDefault="003C72E5" w:rsidP="003C72E5">
            <w:pPr>
              <w:jc w:val="center"/>
              <w:rPr>
                <w:color w:val="000000"/>
              </w:rPr>
            </w:pPr>
            <w:r w:rsidRPr="00EB220F">
              <w:rPr>
                <w:color w:val="000000"/>
              </w:rPr>
              <w:t>255</w:t>
            </w:r>
          </w:p>
        </w:tc>
        <w:tc>
          <w:tcPr>
            <w:tcW w:w="1200" w:type="dxa"/>
          </w:tcPr>
          <w:p w:rsidR="003C72E5" w:rsidRPr="00EB220F" w:rsidRDefault="003C72E5" w:rsidP="003C72E5">
            <w:pPr>
              <w:jc w:val="center"/>
              <w:rPr>
                <w:color w:val="000000"/>
              </w:rPr>
            </w:pPr>
            <w:r w:rsidRPr="00EB220F">
              <w:rPr>
                <w:color w:val="000000"/>
              </w:rPr>
              <w:t>315</w:t>
            </w:r>
          </w:p>
        </w:tc>
        <w:tc>
          <w:tcPr>
            <w:tcW w:w="1260" w:type="dxa"/>
          </w:tcPr>
          <w:p w:rsidR="003C72E5" w:rsidRPr="00EB220F" w:rsidRDefault="003C72E5" w:rsidP="003C72E5">
            <w:pPr>
              <w:jc w:val="center"/>
              <w:rPr>
                <w:color w:val="000000"/>
              </w:rPr>
            </w:pPr>
            <w:r w:rsidRPr="00EB220F">
              <w:rPr>
                <w:color w:val="000000"/>
              </w:rPr>
              <w:t>1,68</w:t>
            </w:r>
          </w:p>
        </w:tc>
        <w:tc>
          <w:tcPr>
            <w:tcW w:w="1260" w:type="dxa"/>
          </w:tcPr>
          <w:p w:rsidR="003C72E5" w:rsidRPr="00EB220F" w:rsidRDefault="003C72E5" w:rsidP="003C72E5">
            <w:pPr>
              <w:jc w:val="center"/>
              <w:rPr>
                <w:color w:val="000000"/>
              </w:rPr>
            </w:pPr>
            <w:r w:rsidRPr="00EB220F">
              <w:rPr>
                <w:color w:val="000000"/>
              </w:rPr>
              <w:t>1,7</w:t>
            </w:r>
          </w:p>
        </w:tc>
        <w:tc>
          <w:tcPr>
            <w:tcW w:w="1260" w:type="dxa"/>
          </w:tcPr>
          <w:p w:rsidR="003C72E5" w:rsidRPr="00EB220F" w:rsidRDefault="003C72E5" w:rsidP="003C72E5">
            <w:pPr>
              <w:jc w:val="center"/>
              <w:rPr>
                <w:color w:val="000000"/>
              </w:rPr>
            </w:pPr>
            <w:r w:rsidRPr="00EB220F">
              <w:rPr>
                <w:color w:val="000000"/>
              </w:rPr>
              <w:t>2,1</w:t>
            </w:r>
          </w:p>
        </w:tc>
        <w:tc>
          <w:tcPr>
            <w:tcW w:w="1200" w:type="dxa"/>
          </w:tcPr>
          <w:p w:rsidR="003C72E5" w:rsidRPr="00EB220F" w:rsidRDefault="003C72E5" w:rsidP="003C72E5">
            <w:pPr>
              <w:jc w:val="center"/>
              <w:rPr>
                <w:color w:val="000000"/>
              </w:rPr>
            </w:pPr>
            <w:r w:rsidRPr="00EB220F">
              <w:rPr>
                <w:color w:val="000000"/>
              </w:rPr>
              <w:t>4,2</w:t>
            </w:r>
          </w:p>
        </w:tc>
        <w:tc>
          <w:tcPr>
            <w:tcW w:w="1200" w:type="dxa"/>
          </w:tcPr>
          <w:p w:rsidR="003C72E5" w:rsidRPr="00EB220F" w:rsidRDefault="003C72E5" w:rsidP="003C72E5">
            <w:pPr>
              <w:jc w:val="center"/>
              <w:rPr>
                <w:color w:val="000000"/>
              </w:rPr>
            </w:pPr>
            <w:r w:rsidRPr="00EB220F">
              <w:rPr>
                <w:color w:val="000000"/>
              </w:rPr>
              <w:t>4,25</w:t>
            </w:r>
          </w:p>
        </w:tc>
        <w:tc>
          <w:tcPr>
            <w:tcW w:w="1200" w:type="dxa"/>
          </w:tcPr>
          <w:p w:rsidR="003C72E5" w:rsidRPr="00EB220F" w:rsidRDefault="003C72E5" w:rsidP="003C72E5">
            <w:pPr>
              <w:jc w:val="center"/>
              <w:rPr>
                <w:color w:val="000000"/>
              </w:rPr>
            </w:pPr>
            <w:r w:rsidRPr="00EB220F">
              <w:rPr>
                <w:color w:val="000000"/>
              </w:rPr>
              <w:t>5,25</w:t>
            </w:r>
          </w:p>
        </w:tc>
      </w:tr>
      <w:tr w:rsidR="003C72E5" w:rsidRPr="00EB220F" w:rsidTr="003C72E5">
        <w:tc>
          <w:tcPr>
            <w:tcW w:w="645" w:type="dxa"/>
          </w:tcPr>
          <w:p w:rsidR="003C72E5" w:rsidRPr="00EB220F" w:rsidRDefault="003C72E5" w:rsidP="003C72E5">
            <w:pPr>
              <w:jc w:val="center"/>
              <w:rPr>
                <w:color w:val="000000"/>
              </w:rPr>
            </w:pPr>
            <w:r w:rsidRPr="00EB220F">
              <w:rPr>
                <w:color w:val="000000"/>
              </w:rPr>
              <w:t>10</w:t>
            </w:r>
          </w:p>
        </w:tc>
        <w:tc>
          <w:tcPr>
            <w:tcW w:w="3243" w:type="dxa"/>
          </w:tcPr>
          <w:p w:rsidR="003C72E5" w:rsidRPr="00EB220F" w:rsidRDefault="003C72E5" w:rsidP="003C72E5">
            <w:pPr>
              <w:rPr>
                <w:b/>
                <w:color w:val="000000"/>
              </w:rPr>
            </w:pPr>
            <w:r w:rsidRPr="00EB220F">
              <w:rPr>
                <w:b/>
                <w:color w:val="000000"/>
              </w:rPr>
              <w:t>Лотошанское</w:t>
            </w:r>
          </w:p>
        </w:tc>
        <w:tc>
          <w:tcPr>
            <w:tcW w:w="1200" w:type="dxa"/>
          </w:tcPr>
          <w:p w:rsidR="003C72E5" w:rsidRPr="00EB220F" w:rsidRDefault="003C72E5" w:rsidP="003C72E5">
            <w:pPr>
              <w:jc w:val="center"/>
              <w:rPr>
                <w:color w:val="000000"/>
              </w:rPr>
            </w:pPr>
            <w:r w:rsidRPr="00EB220F">
              <w:rPr>
                <w:color w:val="000000"/>
              </w:rPr>
              <w:t>168</w:t>
            </w:r>
          </w:p>
        </w:tc>
        <w:tc>
          <w:tcPr>
            <w:tcW w:w="1200" w:type="dxa"/>
          </w:tcPr>
          <w:p w:rsidR="003C72E5" w:rsidRPr="00EB220F" w:rsidRDefault="003C72E5" w:rsidP="003C72E5">
            <w:pPr>
              <w:jc w:val="center"/>
              <w:rPr>
                <w:color w:val="000000"/>
              </w:rPr>
            </w:pPr>
            <w:r w:rsidRPr="00EB220F">
              <w:rPr>
                <w:color w:val="000000"/>
              </w:rPr>
              <w:t>168</w:t>
            </w:r>
          </w:p>
        </w:tc>
        <w:tc>
          <w:tcPr>
            <w:tcW w:w="1200" w:type="dxa"/>
          </w:tcPr>
          <w:p w:rsidR="003C72E5" w:rsidRPr="00EB220F" w:rsidRDefault="003C72E5" w:rsidP="003C72E5">
            <w:pPr>
              <w:jc w:val="center"/>
              <w:rPr>
                <w:color w:val="000000"/>
              </w:rPr>
            </w:pPr>
            <w:r w:rsidRPr="00EB220F">
              <w:rPr>
                <w:color w:val="000000"/>
              </w:rPr>
              <w:t>174</w:t>
            </w:r>
          </w:p>
        </w:tc>
        <w:tc>
          <w:tcPr>
            <w:tcW w:w="1260" w:type="dxa"/>
          </w:tcPr>
          <w:p w:rsidR="003C72E5" w:rsidRPr="00EB220F" w:rsidRDefault="003C72E5" w:rsidP="003C72E5">
            <w:pPr>
              <w:jc w:val="center"/>
              <w:rPr>
                <w:color w:val="000000"/>
              </w:rPr>
            </w:pPr>
            <w:r w:rsidRPr="00EB220F">
              <w:rPr>
                <w:color w:val="000000"/>
              </w:rPr>
              <w:t>1,12</w:t>
            </w:r>
          </w:p>
        </w:tc>
        <w:tc>
          <w:tcPr>
            <w:tcW w:w="1260" w:type="dxa"/>
          </w:tcPr>
          <w:p w:rsidR="003C72E5" w:rsidRPr="00EB220F" w:rsidRDefault="003C72E5" w:rsidP="003C72E5">
            <w:pPr>
              <w:jc w:val="center"/>
              <w:rPr>
                <w:color w:val="000000"/>
              </w:rPr>
            </w:pPr>
            <w:r w:rsidRPr="00EB220F">
              <w:rPr>
                <w:color w:val="000000"/>
              </w:rPr>
              <w:t>1,12</w:t>
            </w:r>
          </w:p>
        </w:tc>
        <w:tc>
          <w:tcPr>
            <w:tcW w:w="1260" w:type="dxa"/>
          </w:tcPr>
          <w:p w:rsidR="003C72E5" w:rsidRPr="00EB220F" w:rsidRDefault="003C72E5" w:rsidP="003C72E5">
            <w:pPr>
              <w:jc w:val="center"/>
              <w:rPr>
                <w:color w:val="000000"/>
              </w:rPr>
            </w:pPr>
            <w:r w:rsidRPr="00EB220F">
              <w:rPr>
                <w:color w:val="000000"/>
              </w:rPr>
              <w:t>1,16</w:t>
            </w:r>
          </w:p>
        </w:tc>
        <w:tc>
          <w:tcPr>
            <w:tcW w:w="1200" w:type="dxa"/>
          </w:tcPr>
          <w:p w:rsidR="003C72E5" w:rsidRPr="00EB220F" w:rsidRDefault="003C72E5" w:rsidP="003C72E5">
            <w:pPr>
              <w:jc w:val="center"/>
              <w:rPr>
                <w:color w:val="000000"/>
              </w:rPr>
            </w:pPr>
            <w:r w:rsidRPr="00EB220F">
              <w:rPr>
                <w:color w:val="000000"/>
              </w:rPr>
              <w:t>2,8</w:t>
            </w:r>
          </w:p>
        </w:tc>
        <w:tc>
          <w:tcPr>
            <w:tcW w:w="1200" w:type="dxa"/>
          </w:tcPr>
          <w:p w:rsidR="003C72E5" w:rsidRPr="00EB220F" w:rsidRDefault="003C72E5" w:rsidP="003C72E5">
            <w:pPr>
              <w:jc w:val="center"/>
              <w:rPr>
                <w:color w:val="000000"/>
              </w:rPr>
            </w:pPr>
            <w:r w:rsidRPr="00EB220F">
              <w:rPr>
                <w:color w:val="000000"/>
              </w:rPr>
              <w:t>2,8</w:t>
            </w:r>
          </w:p>
        </w:tc>
        <w:tc>
          <w:tcPr>
            <w:tcW w:w="1200" w:type="dxa"/>
          </w:tcPr>
          <w:p w:rsidR="003C72E5" w:rsidRPr="00EB220F" w:rsidRDefault="003C72E5" w:rsidP="003C72E5">
            <w:pPr>
              <w:jc w:val="center"/>
              <w:rPr>
                <w:color w:val="000000"/>
              </w:rPr>
            </w:pPr>
            <w:r w:rsidRPr="00EB220F">
              <w:rPr>
                <w:color w:val="000000"/>
              </w:rPr>
              <w:t>2,9</w:t>
            </w:r>
          </w:p>
        </w:tc>
      </w:tr>
      <w:tr w:rsidR="003C72E5" w:rsidRPr="00EB220F" w:rsidTr="003C72E5">
        <w:tc>
          <w:tcPr>
            <w:tcW w:w="645" w:type="dxa"/>
          </w:tcPr>
          <w:p w:rsidR="003C72E5" w:rsidRPr="00EB220F" w:rsidRDefault="003C72E5" w:rsidP="003C72E5">
            <w:pPr>
              <w:jc w:val="center"/>
              <w:rPr>
                <w:color w:val="000000"/>
              </w:rPr>
            </w:pPr>
            <w:r w:rsidRPr="00EB220F">
              <w:rPr>
                <w:color w:val="000000"/>
              </w:rPr>
              <w:t>11</w:t>
            </w:r>
          </w:p>
        </w:tc>
        <w:tc>
          <w:tcPr>
            <w:tcW w:w="3243" w:type="dxa"/>
          </w:tcPr>
          <w:p w:rsidR="003C72E5" w:rsidRPr="00EB220F" w:rsidRDefault="003C72E5" w:rsidP="003C72E5">
            <w:pPr>
              <w:rPr>
                <w:b/>
                <w:color w:val="000000"/>
              </w:rPr>
            </w:pPr>
            <w:r w:rsidRPr="00EB220F">
              <w:rPr>
                <w:b/>
                <w:color w:val="000000"/>
              </w:rPr>
              <w:t>Майское</w:t>
            </w:r>
          </w:p>
        </w:tc>
        <w:tc>
          <w:tcPr>
            <w:tcW w:w="1200" w:type="dxa"/>
          </w:tcPr>
          <w:p w:rsidR="003C72E5" w:rsidRPr="00EB220F" w:rsidRDefault="003C72E5" w:rsidP="003C72E5">
            <w:pPr>
              <w:jc w:val="center"/>
              <w:rPr>
                <w:color w:val="000000"/>
              </w:rPr>
            </w:pPr>
            <w:r w:rsidRPr="00EB220F">
              <w:rPr>
                <w:color w:val="000000"/>
              </w:rPr>
              <w:t>444</w:t>
            </w:r>
          </w:p>
        </w:tc>
        <w:tc>
          <w:tcPr>
            <w:tcW w:w="1200" w:type="dxa"/>
          </w:tcPr>
          <w:p w:rsidR="003C72E5" w:rsidRPr="00EB220F" w:rsidRDefault="003C72E5" w:rsidP="003C72E5">
            <w:pPr>
              <w:jc w:val="center"/>
              <w:rPr>
                <w:color w:val="000000"/>
              </w:rPr>
            </w:pPr>
            <w:r w:rsidRPr="00EB220F">
              <w:rPr>
                <w:color w:val="000000"/>
              </w:rPr>
              <w:t>465</w:t>
            </w:r>
          </w:p>
        </w:tc>
        <w:tc>
          <w:tcPr>
            <w:tcW w:w="1200" w:type="dxa"/>
          </w:tcPr>
          <w:p w:rsidR="003C72E5" w:rsidRPr="00EB220F" w:rsidRDefault="003C72E5" w:rsidP="003C72E5">
            <w:pPr>
              <w:jc w:val="center"/>
              <w:rPr>
                <w:color w:val="000000"/>
              </w:rPr>
            </w:pPr>
            <w:r w:rsidRPr="00EB220F">
              <w:rPr>
                <w:color w:val="000000"/>
              </w:rPr>
              <w:t>540</w:t>
            </w:r>
          </w:p>
        </w:tc>
        <w:tc>
          <w:tcPr>
            <w:tcW w:w="1260" w:type="dxa"/>
          </w:tcPr>
          <w:p w:rsidR="003C72E5" w:rsidRPr="00EB220F" w:rsidRDefault="003C72E5" w:rsidP="003C72E5">
            <w:pPr>
              <w:jc w:val="center"/>
              <w:rPr>
                <w:color w:val="000000"/>
              </w:rPr>
            </w:pPr>
            <w:r w:rsidRPr="00EB220F">
              <w:rPr>
                <w:color w:val="000000"/>
              </w:rPr>
              <w:t>2,96</w:t>
            </w:r>
          </w:p>
        </w:tc>
        <w:tc>
          <w:tcPr>
            <w:tcW w:w="1260" w:type="dxa"/>
          </w:tcPr>
          <w:p w:rsidR="003C72E5" w:rsidRPr="00EB220F" w:rsidRDefault="003C72E5" w:rsidP="003C72E5">
            <w:pPr>
              <w:jc w:val="center"/>
              <w:rPr>
                <w:color w:val="000000"/>
              </w:rPr>
            </w:pPr>
            <w:r w:rsidRPr="00EB220F">
              <w:rPr>
                <w:color w:val="000000"/>
              </w:rPr>
              <w:t>3,1</w:t>
            </w:r>
          </w:p>
        </w:tc>
        <w:tc>
          <w:tcPr>
            <w:tcW w:w="1260" w:type="dxa"/>
          </w:tcPr>
          <w:p w:rsidR="003C72E5" w:rsidRPr="00EB220F" w:rsidRDefault="003C72E5" w:rsidP="003C72E5">
            <w:pPr>
              <w:jc w:val="center"/>
              <w:rPr>
                <w:color w:val="000000"/>
              </w:rPr>
            </w:pPr>
            <w:r w:rsidRPr="00EB220F">
              <w:rPr>
                <w:color w:val="000000"/>
              </w:rPr>
              <w:t>3,6</w:t>
            </w:r>
          </w:p>
        </w:tc>
        <w:tc>
          <w:tcPr>
            <w:tcW w:w="1200" w:type="dxa"/>
          </w:tcPr>
          <w:p w:rsidR="003C72E5" w:rsidRPr="00EB220F" w:rsidRDefault="003C72E5" w:rsidP="003C72E5">
            <w:pPr>
              <w:jc w:val="center"/>
              <w:rPr>
                <w:color w:val="000000"/>
              </w:rPr>
            </w:pPr>
            <w:r w:rsidRPr="00EB220F">
              <w:rPr>
                <w:color w:val="000000"/>
              </w:rPr>
              <w:t>7,4</w:t>
            </w:r>
          </w:p>
        </w:tc>
        <w:tc>
          <w:tcPr>
            <w:tcW w:w="1200" w:type="dxa"/>
          </w:tcPr>
          <w:p w:rsidR="003C72E5" w:rsidRPr="00EB220F" w:rsidRDefault="003C72E5" w:rsidP="003C72E5">
            <w:pPr>
              <w:jc w:val="center"/>
              <w:rPr>
                <w:color w:val="000000"/>
              </w:rPr>
            </w:pPr>
            <w:r w:rsidRPr="00EB220F">
              <w:rPr>
                <w:color w:val="000000"/>
              </w:rPr>
              <w:t>7,75</w:t>
            </w:r>
          </w:p>
        </w:tc>
        <w:tc>
          <w:tcPr>
            <w:tcW w:w="1200" w:type="dxa"/>
          </w:tcPr>
          <w:p w:rsidR="003C72E5" w:rsidRPr="00EB220F" w:rsidRDefault="003C72E5" w:rsidP="003C72E5">
            <w:pPr>
              <w:jc w:val="center"/>
              <w:rPr>
                <w:color w:val="000000"/>
              </w:rPr>
            </w:pPr>
            <w:r w:rsidRPr="00EB220F">
              <w:rPr>
                <w:color w:val="000000"/>
              </w:rPr>
              <w:t>9</w:t>
            </w:r>
          </w:p>
        </w:tc>
      </w:tr>
      <w:tr w:rsidR="003C72E5" w:rsidRPr="00EB220F" w:rsidTr="003C72E5">
        <w:tc>
          <w:tcPr>
            <w:tcW w:w="645" w:type="dxa"/>
          </w:tcPr>
          <w:p w:rsidR="003C72E5" w:rsidRPr="00EB220F" w:rsidRDefault="003C72E5" w:rsidP="003C72E5">
            <w:pPr>
              <w:jc w:val="center"/>
              <w:rPr>
                <w:color w:val="000000"/>
              </w:rPr>
            </w:pPr>
            <w:r w:rsidRPr="00EB220F">
              <w:rPr>
                <w:color w:val="000000"/>
              </w:rPr>
              <w:t>12</w:t>
            </w:r>
          </w:p>
        </w:tc>
        <w:tc>
          <w:tcPr>
            <w:tcW w:w="3243" w:type="dxa"/>
          </w:tcPr>
          <w:p w:rsidR="003C72E5" w:rsidRPr="00EB220F" w:rsidRDefault="003C72E5" w:rsidP="003C72E5">
            <w:pPr>
              <w:rPr>
                <w:b/>
                <w:color w:val="000000"/>
              </w:rPr>
            </w:pPr>
            <w:r w:rsidRPr="00EB220F">
              <w:rPr>
                <w:b/>
                <w:color w:val="000000"/>
              </w:rPr>
              <w:t>Мохнатологовское</w:t>
            </w:r>
          </w:p>
        </w:tc>
        <w:tc>
          <w:tcPr>
            <w:tcW w:w="1200" w:type="dxa"/>
          </w:tcPr>
          <w:p w:rsidR="003C72E5" w:rsidRPr="00EB220F" w:rsidRDefault="003C72E5" w:rsidP="003C72E5">
            <w:pPr>
              <w:jc w:val="center"/>
              <w:rPr>
                <w:color w:val="000000"/>
              </w:rPr>
            </w:pPr>
            <w:r w:rsidRPr="00EB220F">
              <w:rPr>
                <w:color w:val="000000"/>
              </w:rPr>
              <w:t>519</w:t>
            </w:r>
          </w:p>
        </w:tc>
        <w:tc>
          <w:tcPr>
            <w:tcW w:w="1200" w:type="dxa"/>
          </w:tcPr>
          <w:p w:rsidR="003C72E5" w:rsidRPr="00EB220F" w:rsidRDefault="003C72E5" w:rsidP="003C72E5">
            <w:pPr>
              <w:jc w:val="center"/>
              <w:rPr>
                <w:color w:val="000000"/>
              </w:rPr>
            </w:pPr>
            <w:r w:rsidRPr="00EB220F">
              <w:rPr>
                <w:color w:val="000000"/>
              </w:rPr>
              <w:t>525</w:t>
            </w:r>
          </w:p>
        </w:tc>
        <w:tc>
          <w:tcPr>
            <w:tcW w:w="1200" w:type="dxa"/>
          </w:tcPr>
          <w:p w:rsidR="003C72E5" w:rsidRPr="00EB220F" w:rsidRDefault="003C72E5" w:rsidP="003C72E5">
            <w:pPr>
              <w:jc w:val="center"/>
              <w:rPr>
                <w:color w:val="000000"/>
              </w:rPr>
            </w:pPr>
            <w:r w:rsidRPr="00EB220F">
              <w:rPr>
                <w:color w:val="000000"/>
              </w:rPr>
              <w:t>585</w:t>
            </w:r>
          </w:p>
        </w:tc>
        <w:tc>
          <w:tcPr>
            <w:tcW w:w="1260" w:type="dxa"/>
          </w:tcPr>
          <w:p w:rsidR="003C72E5" w:rsidRPr="00EB220F" w:rsidRDefault="003C72E5" w:rsidP="003C72E5">
            <w:pPr>
              <w:jc w:val="center"/>
              <w:rPr>
                <w:color w:val="000000"/>
              </w:rPr>
            </w:pPr>
            <w:r w:rsidRPr="00EB220F">
              <w:rPr>
                <w:color w:val="000000"/>
              </w:rPr>
              <w:t>3,46</w:t>
            </w:r>
          </w:p>
        </w:tc>
        <w:tc>
          <w:tcPr>
            <w:tcW w:w="1260" w:type="dxa"/>
          </w:tcPr>
          <w:p w:rsidR="003C72E5" w:rsidRPr="00EB220F" w:rsidRDefault="003C72E5" w:rsidP="003C72E5">
            <w:pPr>
              <w:jc w:val="center"/>
              <w:rPr>
                <w:color w:val="000000"/>
              </w:rPr>
            </w:pPr>
            <w:r w:rsidRPr="00EB220F">
              <w:rPr>
                <w:color w:val="000000"/>
              </w:rPr>
              <w:t>3,5</w:t>
            </w:r>
          </w:p>
        </w:tc>
        <w:tc>
          <w:tcPr>
            <w:tcW w:w="1260" w:type="dxa"/>
          </w:tcPr>
          <w:p w:rsidR="003C72E5" w:rsidRPr="00EB220F" w:rsidRDefault="003C72E5" w:rsidP="003C72E5">
            <w:pPr>
              <w:jc w:val="center"/>
              <w:rPr>
                <w:color w:val="000000"/>
              </w:rPr>
            </w:pPr>
            <w:r w:rsidRPr="00EB220F">
              <w:rPr>
                <w:color w:val="000000"/>
              </w:rPr>
              <w:t>3,9</w:t>
            </w:r>
          </w:p>
        </w:tc>
        <w:tc>
          <w:tcPr>
            <w:tcW w:w="1200" w:type="dxa"/>
          </w:tcPr>
          <w:p w:rsidR="003C72E5" w:rsidRPr="00EB220F" w:rsidRDefault="003C72E5" w:rsidP="003C72E5">
            <w:pPr>
              <w:jc w:val="center"/>
              <w:rPr>
                <w:color w:val="000000"/>
              </w:rPr>
            </w:pPr>
            <w:r w:rsidRPr="00EB220F">
              <w:rPr>
                <w:color w:val="000000"/>
              </w:rPr>
              <w:t>8,65</w:t>
            </w:r>
          </w:p>
        </w:tc>
        <w:tc>
          <w:tcPr>
            <w:tcW w:w="1200" w:type="dxa"/>
          </w:tcPr>
          <w:p w:rsidR="003C72E5" w:rsidRPr="00EB220F" w:rsidRDefault="003C72E5" w:rsidP="003C72E5">
            <w:pPr>
              <w:jc w:val="center"/>
              <w:rPr>
                <w:color w:val="000000"/>
              </w:rPr>
            </w:pPr>
            <w:r w:rsidRPr="00EB220F">
              <w:rPr>
                <w:color w:val="000000"/>
              </w:rPr>
              <w:t>8,75</w:t>
            </w:r>
          </w:p>
        </w:tc>
        <w:tc>
          <w:tcPr>
            <w:tcW w:w="1200" w:type="dxa"/>
          </w:tcPr>
          <w:p w:rsidR="003C72E5" w:rsidRPr="00EB220F" w:rsidRDefault="003C72E5" w:rsidP="003C72E5">
            <w:pPr>
              <w:jc w:val="center"/>
              <w:rPr>
                <w:color w:val="000000"/>
              </w:rPr>
            </w:pPr>
            <w:r w:rsidRPr="00EB220F">
              <w:rPr>
                <w:color w:val="000000"/>
              </w:rPr>
              <w:t>9,75</w:t>
            </w:r>
          </w:p>
        </w:tc>
      </w:tr>
      <w:tr w:rsidR="003C72E5" w:rsidRPr="00EB220F" w:rsidTr="003C72E5">
        <w:tc>
          <w:tcPr>
            <w:tcW w:w="645" w:type="dxa"/>
          </w:tcPr>
          <w:p w:rsidR="003C72E5" w:rsidRPr="00EB220F" w:rsidRDefault="003C72E5" w:rsidP="003C72E5">
            <w:pPr>
              <w:jc w:val="center"/>
              <w:rPr>
                <w:color w:val="000000"/>
              </w:rPr>
            </w:pPr>
            <w:r w:rsidRPr="00EB220F">
              <w:rPr>
                <w:color w:val="000000"/>
              </w:rPr>
              <w:t>13</w:t>
            </w:r>
          </w:p>
        </w:tc>
        <w:tc>
          <w:tcPr>
            <w:tcW w:w="3243" w:type="dxa"/>
          </w:tcPr>
          <w:p w:rsidR="003C72E5" w:rsidRPr="00EB220F" w:rsidRDefault="003C72E5" w:rsidP="003C72E5">
            <w:pPr>
              <w:rPr>
                <w:b/>
                <w:color w:val="000000"/>
              </w:rPr>
            </w:pPr>
            <w:r w:rsidRPr="00EB220F">
              <w:rPr>
                <w:b/>
                <w:color w:val="000000"/>
              </w:rPr>
              <w:t>Нижнечеремоши</w:t>
            </w:r>
            <w:r w:rsidRPr="00EB220F">
              <w:rPr>
                <w:b/>
                <w:color w:val="000000"/>
              </w:rPr>
              <w:t>н</w:t>
            </w:r>
            <w:r w:rsidRPr="00EB220F">
              <w:rPr>
                <w:b/>
                <w:color w:val="000000"/>
              </w:rPr>
              <w:t>ское</w:t>
            </w:r>
          </w:p>
        </w:tc>
        <w:tc>
          <w:tcPr>
            <w:tcW w:w="1200" w:type="dxa"/>
          </w:tcPr>
          <w:p w:rsidR="003C72E5" w:rsidRPr="00EB220F" w:rsidRDefault="003C72E5" w:rsidP="003C72E5">
            <w:pPr>
              <w:jc w:val="center"/>
              <w:rPr>
                <w:color w:val="000000"/>
              </w:rPr>
            </w:pPr>
            <w:r w:rsidRPr="00EB220F">
              <w:rPr>
                <w:color w:val="000000"/>
              </w:rPr>
              <w:t>267</w:t>
            </w:r>
          </w:p>
        </w:tc>
        <w:tc>
          <w:tcPr>
            <w:tcW w:w="1200" w:type="dxa"/>
          </w:tcPr>
          <w:p w:rsidR="003C72E5" w:rsidRPr="00EB220F" w:rsidRDefault="003C72E5" w:rsidP="003C72E5">
            <w:pPr>
              <w:jc w:val="center"/>
              <w:rPr>
                <w:color w:val="000000"/>
              </w:rPr>
            </w:pPr>
            <w:r w:rsidRPr="00EB220F">
              <w:rPr>
                <w:color w:val="000000"/>
              </w:rPr>
              <w:t>270</w:t>
            </w:r>
          </w:p>
        </w:tc>
        <w:tc>
          <w:tcPr>
            <w:tcW w:w="1200" w:type="dxa"/>
          </w:tcPr>
          <w:p w:rsidR="003C72E5" w:rsidRPr="00EB220F" w:rsidRDefault="003C72E5" w:rsidP="003C72E5">
            <w:pPr>
              <w:jc w:val="center"/>
              <w:rPr>
                <w:color w:val="000000"/>
              </w:rPr>
            </w:pPr>
            <w:r w:rsidRPr="00EB220F">
              <w:rPr>
                <w:color w:val="000000"/>
              </w:rPr>
              <w:t>330</w:t>
            </w:r>
          </w:p>
        </w:tc>
        <w:tc>
          <w:tcPr>
            <w:tcW w:w="1260" w:type="dxa"/>
          </w:tcPr>
          <w:p w:rsidR="003C72E5" w:rsidRPr="00EB220F" w:rsidRDefault="003C72E5" w:rsidP="003C72E5">
            <w:pPr>
              <w:jc w:val="center"/>
              <w:rPr>
                <w:color w:val="000000"/>
              </w:rPr>
            </w:pPr>
            <w:r w:rsidRPr="00EB220F">
              <w:rPr>
                <w:color w:val="000000"/>
              </w:rPr>
              <w:t>1,78</w:t>
            </w:r>
          </w:p>
        </w:tc>
        <w:tc>
          <w:tcPr>
            <w:tcW w:w="1260" w:type="dxa"/>
          </w:tcPr>
          <w:p w:rsidR="003C72E5" w:rsidRPr="00EB220F" w:rsidRDefault="003C72E5" w:rsidP="003C72E5">
            <w:pPr>
              <w:jc w:val="center"/>
              <w:rPr>
                <w:color w:val="000000"/>
              </w:rPr>
            </w:pPr>
            <w:r w:rsidRPr="00EB220F">
              <w:rPr>
                <w:color w:val="000000"/>
              </w:rPr>
              <w:t>1,8</w:t>
            </w:r>
          </w:p>
        </w:tc>
        <w:tc>
          <w:tcPr>
            <w:tcW w:w="1260" w:type="dxa"/>
          </w:tcPr>
          <w:p w:rsidR="003C72E5" w:rsidRPr="00EB220F" w:rsidRDefault="003C72E5" w:rsidP="003C72E5">
            <w:pPr>
              <w:jc w:val="center"/>
              <w:rPr>
                <w:color w:val="000000"/>
              </w:rPr>
            </w:pPr>
            <w:r w:rsidRPr="00EB220F">
              <w:rPr>
                <w:color w:val="000000"/>
              </w:rPr>
              <w:t>2,2</w:t>
            </w:r>
          </w:p>
        </w:tc>
        <w:tc>
          <w:tcPr>
            <w:tcW w:w="1200" w:type="dxa"/>
          </w:tcPr>
          <w:p w:rsidR="003C72E5" w:rsidRPr="00EB220F" w:rsidRDefault="003C72E5" w:rsidP="003C72E5">
            <w:pPr>
              <w:jc w:val="center"/>
              <w:rPr>
                <w:color w:val="000000"/>
              </w:rPr>
            </w:pPr>
            <w:r w:rsidRPr="00EB220F">
              <w:rPr>
                <w:color w:val="000000"/>
              </w:rPr>
              <w:t>4,45</w:t>
            </w:r>
          </w:p>
        </w:tc>
        <w:tc>
          <w:tcPr>
            <w:tcW w:w="1200" w:type="dxa"/>
          </w:tcPr>
          <w:p w:rsidR="003C72E5" w:rsidRPr="00EB220F" w:rsidRDefault="003C72E5" w:rsidP="003C72E5">
            <w:pPr>
              <w:jc w:val="center"/>
              <w:rPr>
                <w:color w:val="000000"/>
              </w:rPr>
            </w:pPr>
            <w:r w:rsidRPr="00EB220F">
              <w:rPr>
                <w:color w:val="000000"/>
              </w:rPr>
              <w:t>4,5</w:t>
            </w:r>
          </w:p>
        </w:tc>
        <w:tc>
          <w:tcPr>
            <w:tcW w:w="1200" w:type="dxa"/>
          </w:tcPr>
          <w:p w:rsidR="003C72E5" w:rsidRPr="00EB220F" w:rsidRDefault="003C72E5" w:rsidP="003C72E5">
            <w:pPr>
              <w:jc w:val="center"/>
              <w:rPr>
                <w:color w:val="000000"/>
              </w:rPr>
            </w:pPr>
            <w:r w:rsidRPr="00EB220F">
              <w:rPr>
                <w:color w:val="000000"/>
              </w:rPr>
              <w:t>5,5</w:t>
            </w:r>
          </w:p>
        </w:tc>
      </w:tr>
      <w:tr w:rsidR="003C72E5" w:rsidRPr="00EB220F" w:rsidTr="003C72E5">
        <w:tc>
          <w:tcPr>
            <w:tcW w:w="645" w:type="dxa"/>
          </w:tcPr>
          <w:p w:rsidR="003C72E5" w:rsidRPr="00EB220F" w:rsidRDefault="003C72E5" w:rsidP="003C72E5">
            <w:pPr>
              <w:jc w:val="center"/>
              <w:rPr>
                <w:color w:val="000000"/>
              </w:rPr>
            </w:pPr>
            <w:r w:rsidRPr="00EB220F">
              <w:rPr>
                <w:color w:val="000000"/>
              </w:rPr>
              <w:t>14</w:t>
            </w:r>
          </w:p>
        </w:tc>
        <w:tc>
          <w:tcPr>
            <w:tcW w:w="3243" w:type="dxa"/>
          </w:tcPr>
          <w:p w:rsidR="003C72E5" w:rsidRPr="00EB220F" w:rsidRDefault="003C72E5" w:rsidP="003C72E5">
            <w:pPr>
              <w:rPr>
                <w:b/>
                <w:color w:val="000000"/>
              </w:rPr>
            </w:pPr>
            <w:r w:rsidRPr="00EB220F">
              <w:rPr>
                <w:b/>
                <w:color w:val="000000"/>
              </w:rPr>
              <w:t>Октябрьское</w:t>
            </w:r>
          </w:p>
        </w:tc>
        <w:tc>
          <w:tcPr>
            <w:tcW w:w="1200" w:type="dxa"/>
          </w:tcPr>
          <w:p w:rsidR="003C72E5" w:rsidRPr="00EB220F" w:rsidRDefault="003C72E5" w:rsidP="003C72E5">
            <w:pPr>
              <w:jc w:val="center"/>
              <w:rPr>
                <w:color w:val="000000"/>
              </w:rPr>
            </w:pPr>
            <w:r w:rsidRPr="00EB220F">
              <w:rPr>
                <w:color w:val="000000"/>
              </w:rPr>
              <w:t>420</w:t>
            </w:r>
          </w:p>
        </w:tc>
        <w:tc>
          <w:tcPr>
            <w:tcW w:w="1200" w:type="dxa"/>
          </w:tcPr>
          <w:p w:rsidR="003C72E5" w:rsidRPr="00EB220F" w:rsidRDefault="003C72E5" w:rsidP="003C72E5">
            <w:pPr>
              <w:jc w:val="center"/>
              <w:rPr>
                <w:color w:val="000000"/>
              </w:rPr>
            </w:pPr>
            <w:r w:rsidRPr="00EB220F">
              <w:rPr>
                <w:color w:val="000000"/>
              </w:rPr>
              <w:t>450</w:t>
            </w:r>
          </w:p>
        </w:tc>
        <w:tc>
          <w:tcPr>
            <w:tcW w:w="1200" w:type="dxa"/>
          </w:tcPr>
          <w:p w:rsidR="003C72E5" w:rsidRPr="00EB220F" w:rsidRDefault="003C72E5" w:rsidP="003C72E5">
            <w:pPr>
              <w:jc w:val="center"/>
              <w:rPr>
                <w:color w:val="000000"/>
              </w:rPr>
            </w:pPr>
            <w:r w:rsidRPr="00EB220F">
              <w:rPr>
                <w:color w:val="000000"/>
              </w:rPr>
              <w:t>525</w:t>
            </w:r>
          </w:p>
        </w:tc>
        <w:tc>
          <w:tcPr>
            <w:tcW w:w="1260" w:type="dxa"/>
          </w:tcPr>
          <w:p w:rsidR="003C72E5" w:rsidRPr="00EB220F" w:rsidRDefault="003C72E5" w:rsidP="003C72E5">
            <w:pPr>
              <w:jc w:val="center"/>
              <w:rPr>
                <w:color w:val="000000"/>
              </w:rPr>
            </w:pPr>
            <w:r w:rsidRPr="00EB220F">
              <w:rPr>
                <w:color w:val="000000"/>
              </w:rPr>
              <w:t>2,8</w:t>
            </w:r>
          </w:p>
        </w:tc>
        <w:tc>
          <w:tcPr>
            <w:tcW w:w="1260" w:type="dxa"/>
          </w:tcPr>
          <w:p w:rsidR="003C72E5" w:rsidRPr="00EB220F" w:rsidRDefault="003C72E5" w:rsidP="003C72E5">
            <w:pPr>
              <w:jc w:val="center"/>
              <w:rPr>
                <w:color w:val="000000"/>
              </w:rPr>
            </w:pPr>
            <w:r w:rsidRPr="00EB220F">
              <w:rPr>
                <w:color w:val="000000"/>
              </w:rPr>
              <w:t>3</w:t>
            </w:r>
          </w:p>
        </w:tc>
        <w:tc>
          <w:tcPr>
            <w:tcW w:w="1260" w:type="dxa"/>
          </w:tcPr>
          <w:p w:rsidR="003C72E5" w:rsidRPr="00EB220F" w:rsidRDefault="003C72E5" w:rsidP="003C72E5">
            <w:pPr>
              <w:jc w:val="center"/>
              <w:rPr>
                <w:color w:val="000000"/>
              </w:rPr>
            </w:pPr>
            <w:r w:rsidRPr="00EB220F">
              <w:rPr>
                <w:color w:val="000000"/>
              </w:rPr>
              <w:t>3,5</w:t>
            </w:r>
          </w:p>
        </w:tc>
        <w:tc>
          <w:tcPr>
            <w:tcW w:w="1200" w:type="dxa"/>
          </w:tcPr>
          <w:p w:rsidR="003C72E5" w:rsidRPr="00EB220F" w:rsidRDefault="003C72E5" w:rsidP="003C72E5">
            <w:pPr>
              <w:jc w:val="center"/>
              <w:rPr>
                <w:color w:val="000000"/>
              </w:rPr>
            </w:pPr>
            <w:r w:rsidRPr="00EB220F">
              <w:rPr>
                <w:color w:val="000000"/>
              </w:rPr>
              <w:t>7</w:t>
            </w:r>
          </w:p>
        </w:tc>
        <w:tc>
          <w:tcPr>
            <w:tcW w:w="1200" w:type="dxa"/>
          </w:tcPr>
          <w:p w:rsidR="003C72E5" w:rsidRPr="00EB220F" w:rsidRDefault="003C72E5" w:rsidP="003C72E5">
            <w:pPr>
              <w:jc w:val="center"/>
              <w:rPr>
                <w:color w:val="000000"/>
              </w:rPr>
            </w:pPr>
            <w:r w:rsidRPr="00EB220F">
              <w:rPr>
                <w:color w:val="000000"/>
              </w:rPr>
              <w:t>7,5</w:t>
            </w:r>
          </w:p>
        </w:tc>
        <w:tc>
          <w:tcPr>
            <w:tcW w:w="1200" w:type="dxa"/>
          </w:tcPr>
          <w:p w:rsidR="003C72E5" w:rsidRPr="00EB220F" w:rsidRDefault="003C72E5" w:rsidP="003C72E5">
            <w:pPr>
              <w:jc w:val="center"/>
              <w:rPr>
                <w:color w:val="000000"/>
              </w:rPr>
            </w:pPr>
            <w:r w:rsidRPr="00EB220F">
              <w:rPr>
                <w:color w:val="000000"/>
              </w:rPr>
              <w:t>8,75</w:t>
            </w:r>
          </w:p>
        </w:tc>
      </w:tr>
      <w:tr w:rsidR="003C72E5" w:rsidRPr="00EB220F" w:rsidTr="003C72E5">
        <w:tc>
          <w:tcPr>
            <w:tcW w:w="645" w:type="dxa"/>
          </w:tcPr>
          <w:p w:rsidR="003C72E5" w:rsidRPr="00EB220F" w:rsidRDefault="003C72E5" w:rsidP="003C72E5">
            <w:pPr>
              <w:jc w:val="center"/>
              <w:rPr>
                <w:color w:val="000000"/>
              </w:rPr>
            </w:pPr>
            <w:r w:rsidRPr="00EB220F">
              <w:rPr>
                <w:color w:val="000000"/>
              </w:rPr>
              <w:t>15</w:t>
            </w:r>
          </w:p>
        </w:tc>
        <w:tc>
          <w:tcPr>
            <w:tcW w:w="3243" w:type="dxa"/>
          </w:tcPr>
          <w:p w:rsidR="003C72E5" w:rsidRPr="00EB220F" w:rsidRDefault="003C72E5" w:rsidP="003C72E5">
            <w:pPr>
              <w:rPr>
                <w:b/>
                <w:color w:val="000000"/>
              </w:rPr>
            </w:pPr>
            <w:r w:rsidRPr="00EB220F">
              <w:rPr>
                <w:b/>
                <w:color w:val="000000"/>
              </w:rPr>
              <w:t>Орехово-Логовское</w:t>
            </w:r>
          </w:p>
        </w:tc>
        <w:tc>
          <w:tcPr>
            <w:tcW w:w="1200" w:type="dxa"/>
          </w:tcPr>
          <w:p w:rsidR="003C72E5" w:rsidRPr="00EB220F" w:rsidRDefault="003C72E5" w:rsidP="003C72E5">
            <w:pPr>
              <w:jc w:val="center"/>
              <w:rPr>
                <w:color w:val="000000"/>
              </w:rPr>
            </w:pPr>
            <w:r w:rsidRPr="00EB220F">
              <w:rPr>
                <w:color w:val="000000"/>
              </w:rPr>
              <w:t>300</w:t>
            </w:r>
          </w:p>
        </w:tc>
        <w:tc>
          <w:tcPr>
            <w:tcW w:w="1200" w:type="dxa"/>
          </w:tcPr>
          <w:p w:rsidR="003C72E5" w:rsidRPr="00EB220F" w:rsidRDefault="003C72E5" w:rsidP="003C72E5">
            <w:pPr>
              <w:jc w:val="center"/>
              <w:rPr>
                <w:color w:val="000000"/>
              </w:rPr>
            </w:pPr>
            <w:r w:rsidRPr="00EB220F">
              <w:rPr>
                <w:color w:val="000000"/>
              </w:rPr>
              <w:t>315</w:t>
            </w:r>
          </w:p>
        </w:tc>
        <w:tc>
          <w:tcPr>
            <w:tcW w:w="1200" w:type="dxa"/>
          </w:tcPr>
          <w:p w:rsidR="003C72E5" w:rsidRPr="00EB220F" w:rsidRDefault="003C72E5" w:rsidP="003C72E5">
            <w:pPr>
              <w:jc w:val="center"/>
              <w:rPr>
                <w:color w:val="000000"/>
              </w:rPr>
            </w:pPr>
            <w:r w:rsidRPr="00EB220F">
              <w:rPr>
                <w:color w:val="000000"/>
              </w:rPr>
              <w:t>336</w:t>
            </w:r>
          </w:p>
        </w:tc>
        <w:tc>
          <w:tcPr>
            <w:tcW w:w="1260" w:type="dxa"/>
          </w:tcPr>
          <w:p w:rsidR="003C72E5" w:rsidRPr="00EB220F" w:rsidRDefault="003C72E5" w:rsidP="003C72E5">
            <w:pPr>
              <w:jc w:val="center"/>
              <w:rPr>
                <w:color w:val="000000"/>
              </w:rPr>
            </w:pPr>
            <w:r w:rsidRPr="00EB220F">
              <w:rPr>
                <w:color w:val="000000"/>
              </w:rPr>
              <w:t>2</w:t>
            </w:r>
          </w:p>
        </w:tc>
        <w:tc>
          <w:tcPr>
            <w:tcW w:w="1260" w:type="dxa"/>
          </w:tcPr>
          <w:p w:rsidR="003C72E5" w:rsidRPr="00EB220F" w:rsidRDefault="003C72E5" w:rsidP="003C72E5">
            <w:pPr>
              <w:jc w:val="center"/>
              <w:rPr>
                <w:color w:val="000000"/>
              </w:rPr>
            </w:pPr>
            <w:r w:rsidRPr="00EB220F">
              <w:rPr>
                <w:color w:val="000000"/>
              </w:rPr>
              <w:t>2,1</w:t>
            </w:r>
          </w:p>
        </w:tc>
        <w:tc>
          <w:tcPr>
            <w:tcW w:w="1260" w:type="dxa"/>
          </w:tcPr>
          <w:p w:rsidR="003C72E5" w:rsidRPr="00EB220F" w:rsidRDefault="003C72E5" w:rsidP="003C72E5">
            <w:pPr>
              <w:jc w:val="center"/>
              <w:rPr>
                <w:color w:val="000000"/>
              </w:rPr>
            </w:pPr>
            <w:r w:rsidRPr="00EB220F">
              <w:rPr>
                <w:color w:val="000000"/>
              </w:rPr>
              <w:t>2,24</w:t>
            </w:r>
          </w:p>
        </w:tc>
        <w:tc>
          <w:tcPr>
            <w:tcW w:w="1200" w:type="dxa"/>
          </w:tcPr>
          <w:p w:rsidR="003C72E5" w:rsidRPr="00EB220F" w:rsidRDefault="003C72E5" w:rsidP="003C72E5">
            <w:pPr>
              <w:jc w:val="center"/>
              <w:rPr>
                <w:color w:val="000000"/>
              </w:rPr>
            </w:pPr>
            <w:r w:rsidRPr="00EB220F">
              <w:rPr>
                <w:color w:val="000000"/>
              </w:rPr>
              <w:t>5</w:t>
            </w:r>
          </w:p>
        </w:tc>
        <w:tc>
          <w:tcPr>
            <w:tcW w:w="1200" w:type="dxa"/>
          </w:tcPr>
          <w:p w:rsidR="003C72E5" w:rsidRPr="00EB220F" w:rsidRDefault="003C72E5" w:rsidP="003C72E5">
            <w:pPr>
              <w:jc w:val="center"/>
              <w:rPr>
                <w:color w:val="000000"/>
              </w:rPr>
            </w:pPr>
            <w:r w:rsidRPr="00EB220F">
              <w:rPr>
                <w:color w:val="000000"/>
              </w:rPr>
              <w:t>5,25</w:t>
            </w:r>
          </w:p>
        </w:tc>
        <w:tc>
          <w:tcPr>
            <w:tcW w:w="1200" w:type="dxa"/>
          </w:tcPr>
          <w:p w:rsidR="003C72E5" w:rsidRPr="00EB220F" w:rsidRDefault="003C72E5" w:rsidP="003C72E5">
            <w:pPr>
              <w:jc w:val="center"/>
              <w:rPr>
                <w:color w:val="000000"/>
              </w:rPr>
            </w:pPr>
            <w:r w:rsidRPr="00EB220F">
              <w:rPr>
                <w:color w:val="000000"/>
              </w:rPr>
              <w:t>5,6</w:t>
            </w:r>
          </w:p>
        </w:tc>
      </w:tr>
      <w:tr w:rsidR="003C72E5" w:rsidRPr="00EB220F" w:rsidTr="003C72E5">
        <w:tc>
          <w:tcPr>
            <w:tcW w:w="645" w:type="dxa"/>
          </w:tcPr>
          <w:p w:rsidR="003C72E5" w:rsidRPr="00EB220F" w:rsidRDefault="003C72E5" w:rsidP="003C72E5">
            <w:pPr>
              <w:jc w:val="center"/>
              <w:rPr>
                <w:color w:val="000000"/>
              </w:rPr>
            </w:pPr>
            <w:r w:rsidRPr="00EB220F">
              <w:rPr>
                <w:color w:val="000000"/>
              </w:rPr>
              <w:t>16</w:t>
            </w:r>
          </w:p>
        </w:tc>
        <w:tc>
          <w:tcPr>
            <w:tcW w:w="3243" w:type="dxa"/>
          </w:tcPr>
          <w:p w:rsidR="003C72E5" w:rsidRPr="00EB220F" w:rsidRDefault="003C72E5" w:rsidP="003C72E5">
            <w:pPr>
              <w:rPr>
                <w:b/>
                <w:color w:val="000000"/>
              </w:rPr>
            </w:pPr>
            <w:r w:rsidRPr="00EB220F">
              <w:rPr>
                <w:b/>
                <w:color w:val="000000"/>
              </w:rPr>
              <w:t>Половинское</w:t>
            </w:r>
          </w:p>
        </w:tc>
        <w:tc>
          <w:tcPr>
            <w:tcW w:w="1200" w:type="dxa"/>
          </w:tcPr>
          <w:p w:rsidR="003C72E5" w:rsidRPr="00EB220F" w:rsidRDefault="003C72E5" w:rsidP="003C72E5">
            <w:pPr>
              <w:jc w:val="center"/>
              <w:rPr>
                <w:color w:val="000000"/>
              </w:rPr>
            </w:pPr>
            <w:r w:rsidRPr="00EB220F">
              <w:rPr>
                <w:color w:val="000000"/>
              </w:rPr>
              <w:t>996</w:t>
            </w:r>
          </w:p>
        </w:tc>
        <w:tc>
          <w:tcPr>
            <w:tcW w:w="1200" w:type="dxa"/>
          </w:tcPr>
          <w:p w:rsidR="003C72E5" w:rsidRPr="00EB220F" w:rsidRDefault="003C72E5" w:rsidP="003C72E5">
            <w:pPr>
              <w:jc w:val="center"/>
              <w:rPr>
                <w:color w:val="000000"/>
              </w:rPr>
            </w:pPr>
            <w:r w:rsidRPr="00EB220F">
              <w:rPr>
                <w:color w:val="000000"/>
              </w:rPr>
              <w:t>1080</w:t>
            </w:r>
          </w:p>
        </w:tc>
        <w:tc>
          <w:tcPr>
            <w:tcW w:w="1200" w:type="dxa"/>
          </w:tcPr>
          <w:p w:rsidR="003C72E5" w:rsidRPr="00EB220F" w:rsidRDefault="003C72E5" w:rsidP="003C72E5">
            <w:pPr>
              <w:jc w:val="center"/>
              <w:rPr>
                <w:color w:val="000000"/>
              </w:rPr>
            </w:pPr>
            <w:r w:rsidRPr="00EB220F">
              <w:rPr>
                <w:color w:val="000000"/>
              </w:rPr>
              <w:t>1185</w:t>
            </w:r>
          </w:p>
        </w:tc>
        <w:tc>
          <w:tcPr>
            <w:tcW w:w="1260" w:type="dxa"/>
          </w:tcPr>
          <w:p w:rsidR="003C72E5" w:rsidRPr="00EB220F" w:rsidRDefault="003C72E5" w:rsidP="003C72E5">
            <w:pPr>
              <w:jc w:val="center"/>
              <w:rPr>
                <w:color w:val="000000"/>
              </w:rPr>
            </w:pPr>
            <w:r w:rsidRPr="00EB220F">
              <w:rPr>
                <w:color w:val="000000"/>
              </w:rPr>
              <w:t>6,64</w:t>
            </w:r>
          </w:p>
        </w:tc>
        <w:tc>
          <w:tcPr>
            <w:tcW w:w="1260" w:type="dxa"/>
          </w:tcPr>
          <w:p w:rsidR="003C72E5" w:rsidRPr="00EB220F" w:rsidRDefault="003C72E5" w:rsidP="003C72E5">
            <w:pPr>
              <w:jc w:val="center"/>
              <w:rPr>
                <w:color w:val="000000"/>
              </w:rPr>
            </w:pPr>
            <w:r w:rsidRPr="00EB220F">
              <w:rPr>
                <w:color w:val="000000"/>
              </w:rPr>
              <w:t>7,2</w:t>
            </w:r>
          </w:p>
        </w:tc>
        <w:tc>
          <w:tcPr>
            <w:tcW w:w="1260" w:type="dxa"/>
          </w:tcPr>
          <w:p w:rsidR="003C72E5" w:rsidRPr="00EB220F" w:rsidRDefault="003C72E5" w:rsidP="003C72E5">
            <w:pPr>
              <w:jc w:val="center"/>
              <w:rPr>
                <w:color w:val="000000"/>
              </w:rPr>
            </w:pPr>
            <w:r w:rsidRPr="00EB220F">
              <w:rPr>
                <w:color w:val="000000"/>
              </w:rPr>
              <w:t>7,9</w:t>
            </w:r>
          </w:p>
        </w:tc>
        <w:tc>
          <w:tcPr>
            <w:tcW w:w="1200" w:type="dxa"/>
          </w:tcPr>
          <w:p w:rsidR="003C72E5" w:rsidRPr="00EB220F" w:rsidRDefault="003C72E5" w:rsidP="003C72E5">
            <w:pPr>
              <w:jc w:val="center"/>
              <w:rPr>
                <w:color w:val="000000"/>
              </w:rPr>
            </w:pPr>
            <w:r w:rsidRPr="00EB220F">
              <w:rPr>
                <w:color w:val="000000"/>
              </w:rPr>
              <w:t>16,6</w:t>
            </w:r>
          </w:p>
        </w:tc>
        <w:tc>
          <w:tcPr>
            <w:tcW w:w="1200" w:type="dxa"/>
          </w:tcPr>
          <w:p w:rsidR="003C72E5" w:rsidRPr="00EB220F" w:rsidRDefault="003C72E5" w:rsidP="003C72E5">
            <w:pPr>
              <w:jc w:val="center"/>
              <w:rPr>
                <w:color w:val="000000"/>
              </w:rPr>
            </w:pPr>
            <w:r w:rsidRPr="00EB220F">
              <w:rPr>
                <w:color w:val="000000"/>
              </w:rPr>
              <w:t>18</w:t>
            </w:r>
          </w:p>
        </w:tc>
        <w:tc>
          <w:tcPr>
            <w:tcW w:w="1200" w:type="dxa"/>
          </w:tcPr>
          <w:p w:rsidR="003C72E5" w:rsidRPr="00EB220F" w:rsidRDefault="003C72E5" w:rsidP="003C72E5">
            <w:pPr>
              <w:jc w:val="center"/>
              <w:rPr>
                <w:color w:val="000000"/>
              </w:rPr>
            </w:pPr>
            <w:r w:rsidRPr="00EB220F">
              <w:rPr>
                <w:color w:val="000000"/>
              </w:rPr>
              <w:t>19,7</w:t>
            </w:r>
          </w:p>
        </w:tc>
      </w:tr>
      <w:tr w:rsidR="003C72E5" w:rsidRPr="00EB220F" w:rsidTr="003C72E5">
        <w:tc>
          <w:tcPr>
            <w:tcW w:w="645" w:type="dxa"/>
          </w:tcPr>
          <w:p w:rsidR="003C72E5" w:rsidRPr="00EB220F" w:rsidRDefault="003C72E5" w:rsidP="003C72E5">
            <w:pPr>
              <w:jc w:val="center"/>
              <w:rPr>
                <w:color w:val="000000"/>
              </w:rPr>
            </w:pPr>
            <w:r w:rsidRPr="00EB220F">
              <w:rPr>
                <w:color w:val="000000"/>
              </w:rPr>
              <w:t>17</w:t>
            </w:r>
          </w:p>
        </w:tc>
        <w:tc>
          <w:tcPr>
            <w:tcW w:w="3243" w:type="dxa"/>
          </w:tcPr>
          <w:p w:rsidR="003C72E5" w:rsidRPr="00EB220F" w:rsidRDefault="003C72E5" w:rsidP="003C72E5">
            <w:pPr>
              <w:rPr>
                <w:b/>
                <w:color w:val="000000"/>
              </w:rPr>
            </w:pPr>
            <w:r w:rsidRPr="00EB220F">
              <w:rPr>
                <w:b/>
                <w:color w:val="000000"/>
              </w:rPr>
              <w:t>Полойское</w:t>
            </w:r>
          </w:p>
        </w:tc>
        <w:tc>
          <w:tcPr>
            <w:tcW w:w="1200" w:type="dxa"/>
          </w:tcPr>
          <w:p w:rsidR="003C72E5" w:rsidRPr="00EB220F" w:rsidRDefault="003C72E5" w:rsidP="003C72E5">
            <w:pPr>
              <w:jc w:val="center"/>
              <w:rPr>
                <w:color w:val="000000"/>
              </w:rPr>
            </w:pPr>
            <w:r w:rsidRPr="00EB220F">
              <w:rPr>
                <w:color w:val="000000"/>
              </w:rPr>
              <w:t>381</w:t>
            </w:r>
          </w:p>
        </w:tc>
        <w:tc>
          <w:tcPr>
            <w:tcW w:w="1200" w:type="dxa"/>
          </w:tcPr>
          <w:p w:rsidR="003C72E5" w:rsidRPr="00EB220F" w:rsidRDefault="003C72E5" w:rsidP="003C72E5">
            <w:pPr>
              <w:jc w:val="center"/>
              <w:rPr>
                <w:color w:val="000000"/>
              </w:rPr>
            </w:pPr>
            <w:r w:rsidRPr="00EB220F">
              <w:rPr>
                <w:color w:val="000000"/>
              </w:rPr>
              <w:t>414</w:t>
            </w:r>
          </w:p>
        </w:tc>
        <w:tc>
          <w:tcPr>
            <w:tcW w:w="1200" w:type="dxa"/>
          </w:tcPr>
          <w:p w:rsidR="003C72E5" w:rsidRPr="00EB220F" w:rsidRDefault="003C72E5" w:rsidP="003C72E5">
            <w:pPr>
              <w:jc w:val="center"/>
              <w:rPr>
                <w:color w:val="000000"/>
              </w:rPr>
            </w:pPr>
            <w:r w:rsidRPr="00EB220F">
              <w:rPr>
                <w:color w:val="000000"/>
              </w:rPr>
              <w:t>525</w:t>
            </w:r>
          </w:p>
        </w:tc>
        <w:tc>
          <w:tcPr>
            <w:tcW w:w="1260" w:type="dxa"/>
          </w:tcPr>
          <w:p w:rsidR="003C72E5" w:rsidRPr="00EB220F" w:rsidRDefault="003C72E5" w:rsidP="003C72E5">
            <w:pPr>
              <w:jc w:val="center"/>
              <w:rPr>
                <w:color w:val="000000"/>
              </w:rPr>
            </w:pPr>
            <w:r w:rsidRPr="00EB220F">
              <w:rPr>
                <w:color w:val="000000"/>
              </w:rPr>
              <w:t>2,54</w:t>
            </w:r>
          </w:p>
        </w:tc>
        <w:tc>
          <w:tcPr>
            <w:tcW w:w="1260" w:type="dxa"/>
          </w:tcPr>
          <w:p w:rsidR="003C72E5" w:rsidRPr="00EB220F" w:rsidRDefault="003C72E5" w:rsidP="003C72E5">
            <w:pPr>
              <w:jc w:val="center"/>
              <w:rPr>
                <w:color w:val="000000"/>
              </w:rPr>
            </w:pPr>
            <w:r w:rsidRPr="00EB220F">
              <w:rPr>
                <w:color w:val="000000"/>
              </w:rPr>
              <w:t>2,76</w:t>
            </w:r>
          </w:p>
        </w:tc>
        <w:tc>
          <w:tcPr>
            <w:tcW w:w="1260" w:type="dxa"/>
          </w:tcPr>
          <w:p w:rsidR="003C72E5" w:rsidRPr="00EB220F" w:rsidRDefault="003C72E5" w:rsidP="003C72E5">
            <w:pPr>
              <w:jc w:val="center"/>
              <w:rPr>
                <w:color w:val="000000"/>
              </w:rPr>
            </w:pPr>
            <w:r w:rsidRPr="00EB220F">
              <w:rPr>
                <w:color w:val="000000"/>
              </w:rPr>
              <w:t>3,5</w:t>
            </w:r>
          </w:p>
        </w:tc>
        <w:tc>
          <w:tcPr>
            <w:tcW w:w="1200" w:type="dxa"/>
          </w:tcPr>
          <w:p w:rsidR="003C72E5" w:rsidRPr="00EB220F" w:rsidRDefault="003C72E5" w:rsidP="003C72E5">
            <w:pPr>
              <w:jc w:val="center"/>
              <w:rPr>
                <w:color w:val="000000"/>
              </w:rPr>
            </w:pPr>
            <w:r w:rsidRPr="00EB220F">
              <w:rPr>
                <w:color w:val="000000"/>
              </w:rPr>
              <w:t>6,4</w:t>
            </w:r>
          </w:p>
        </w:tc>
        <w:tc>
          <w:tcPr>
            <w:tcW w:w="1200" w:type="dxa"/>
          </w:tcPr>
          <w:p w:rsidR="003C72E5" w:rsidRPr="00EB220F" w:rsidRDefault="003C72E5" w:rsidP="003C72E5">
            <w:pPr>
              <w:jc w:val="center"/>
              <w:rPr>
                <w:color w:val="000000"/>
              </w:rPr>
            </w:pPr>
            <w:r w:rsidRPr="00EB220F">
              <w:rPr>
                <w:color w:val="000000"/>
              </w:rPr>
              <w:t>6,9</w:t>
            </w:r>
          </w:p>
        </w:tc>
        <w:tc>
          <w:tcPr>
            <w:tcW w:w="1200" w:type="dxa"/>
          </w:tcPr>
          <w:p w:rsidR="003C72E5" w:rsidRPr="00EB220F" w:rsidRDefault="003C72E5" w:rsidP="003C72E5">
            <w:pPr>
              <w:jc w:val="center"/>
              <w:rPr>
                <w:color w:val="000000"/>
              </w:rPr>
            </w:pPr>
            <w:r w:rsidRPr="00EB220F">
              <w:rPr>
                <w:color w:val="000000"/>
              </w:rPr>
              <w:t>8,8</w:t>
            </w:r>
          </w:p>
        </w:tc>
      </w:tr>
      <w:tr w:rsidR="003C72E5" w:rsidRPr="00EB220F" w:rsidTr="003C72E5">
        <w:tc>
          <w:tcPr>
            <w:tcW w:w="645" w:type="dxa"/>
          </w:tcPr>
          <w:p w:rsidR="003C72E5" w:rsidRPr="00EB220F" w:rsidRDefault="003C72E5" w:rsidP="003C72E5">
            <w:pPr>
              <w:jc w:val="center"/>
              <w:rPr>
                <w:color w:val="000000"/>
              </w:rPr>
            </w:pPr>
            <w:r w:rsidRPr="00EB220F">
              <w:rPr>
                <w:color w:val="000000"/>
              </w:rPr>
              <w:t>18</w:t>
            </w:r>
          </w:p>
        </w:tc>
        <w:tc>
          <w:tcPr>
            <w:tcW w:w="3243" w:type="dxa"/>
          </w:tcPr>
          <w:p w:rsidR="003C72E5" w:rsidRPr="00EB220F" w:rsidRDefault="003C72E5" w:rsidP="003C72E5">
            <w:pPr>
              <w:rPr>
                <w:b/>
                <w:color w:val="000000"/>
              </w:rPr>
            </w:pPr>
            <w:r w:rsidRPr="00EB220F">
              <w:rPr>
                <w:b/>
                <w:color w:val="000000"/>
              </w:rPr>
              <w:t>Садовское</w:t>
            </w:r>
          </w:p>
        </w:tc>
        <w:tc>
          <w:tcPr>
            <w:tcW w:w="1200" w:type="dxa"/>
          </w:tcPr>
          <w:p w:rsidR="003C72E5" w:rsidRPr="00EB220F" w:rsidRDefault="003C72E5" w:rsidP="003C72E5">
            <w:pPr>
              <w:jc w:val="center"/>
              <w:rPr>
                <w:color w:val="000000"/>
              </w:rPr>
            </w:pPr>
            <w:r w:rsidRPr="00EB220F">
              <w:rPr>
                <w:color w:val="000000"/>
              </w:rPr>
              <w:t>298,5</w:t>
            </w:r>
          </w:p>
        </w:tc>
        <w:tc>
          <w:tcPr>
            <w:tcW w:w="1200" w:type="dxa"/>
          </w:tcPr>
          <w:p w:rsidR="003C72E5" w:rsidRPr="00EB220F" w:rsidRDefault="003C72E5" w:rsidP="003C72E5">
            <w:pPr>
              <w:jc w:val="center"/>
              <w:rPr>
                <w:color w:val="000000"/>
              </w:rPr>
            </w:pPr>
            <w:r w:rsidRPr="00EB220F">
              <w:rPr>
                <w:color w:val="000000"/>
              </w:rPr>
              <w:t>300</w:t>
            </w:r>
          </w:p>
        </w:tc>
        <w:tc>
          <w:tcPr>
            <w:tcW w:w="1200" w:type="dxa"/>
          </w:tcPr>
          <w:p w:rsidR="003C72E5" w:rsidRPr="00EB220F" w:rsidRDefault="003C72E5" w:rsidP="003C72E5">
            <w:pPr>
              <w:jc w:val="center"/>
              <w:rPr>
                <w:color w:val="000000"/>
              </w:rPr>
            </w:pPr>
            <w:r w:rsidRPr="00EB220F">
              <w:rPr>
                <w:color w:val="000000"/>
              </w:rPr>
              <w:t>330</w:t>
            </w:r>
          </w:p>
        </w:tc>
        <w:tc>
          <w:tcPr>
            <w:tcW w:w="1260" w:type="dxa"/>
          </w:tcPr>
          <w:p w:rsidR="003C72E5" w:rsidRPr="00EB220F" w:rsidRDefault="003C72E5" w:rsidP="003C72E5">
            <w:pPr>
              <w:jc w:val="center"/>
              <w:rPr>
                <w:color w:val="000000"/>
              </w:rPr>
            </w:pPr>
            <w:r w:rsidRPr="00EB220F">
              <w:rPr>
                <w:color w:val="000000"/>
              </w:rPr>
              <w:t>1,99</w:t>
            </w:r>
          </w:p>
        </w:tc>
        <w:tc>
          <w:tcPr>
            <w:tcW w:w="1260" w:type="dxa"/>
          </w:tcPr>
          <w:p w:rsidR="003C72E5" w:rsidRPr="00EB220F" w:rsidRDefault="003C72E5" w:rsidP="003C72E5">
            <w:pPr>
              <w:jc w:val="center"/>
              <w:rPr>
                <w:color w:val="000000"/>
              </w:rPr>
            </w:pPr>
            <w:r w:rsidRPr="00EB220F">
              <w:rPr>
                <w:color w:val="000000"/>
              </w:rPr>
              <w:t>2</w:t>
            </w:r>
          </w:p>
        </w:tc>
        <w:tc>
          <w:tcPr>
            <w:tcW w:w="1260" w:type="dxa"/>
          </w:tcPr>
          <w:p w:rsidR="003C72E5" w:rsidRPr="00EB220F" w:rsidRDefault="003C72E5" w:rsidP="003C72E5">
            <w:pPr>
              <w:jc w:val="center"/>
              <w:rPr>
                <w:color w:val="000000"/>
              </w:rPr>
            </w:pPr>
            <w:r w:rsidRPr="00EB220F">
              <w:rPr>
                <w:color w:val="000000"/>
              </w:rPr>
              <w:t>2,2</w:t>
            </w:r>
          </w:p>
        </w:tc>
        <w:tc>
          <w:tcPr>
            <w:tcW w:w="1200" w:type="dxa"/>
          </w:tcPr>
          <w:p w:rsidR="003C72E5" w:rsidRPr="00EB220F" w:rsidRDefault="003C72E5" w:rsidP="003C72E5">
            <w:pPr>
              <w:jc w:val="center"/>
              <w:rPr>
                <w:color w:val="000000"/>
              </w:rPr>
            </w:pPr>
            <w:r w:rsidRPr="00EB220F">
              <w:rPr>
                <w:color w:val="000000"/>
              </w:rPr>
              <w:t>4,95</w:t>
            </w:r>
          </w:p>
        </w:tc>
        <w:tc>
          <w:tcPr>
            <w:tcW w:w="1200" w:type="dxa"/>
          </w:tcPr>
          <w:p w:rsidR="003C72E5" w:rsidRPr="00EB220F" w:rsidRDefault="003C72E5" w:rsidP="003C72E5">
            <w:pPr>
              <w:jc w:val="center"/>
              <w:rPr>
                <w:color w:val="000000"/>
              </w:rPr>
            </w:pPr>
            <w:r w:rsidRPr="00EB220F">
              <w:rPr>
                <w:color w:val="000000"/>
              </w:rPr>
              <w:t>5</w:t>
            </w:r>
          </w:p>
        </w:tc>
        <w:tc>
          <w:tcPr>
            <w:tcW w:w="1200" w:type="dxa"/>
          </w:tcPr>
          <w:p w:rsidR="003C72E5" w:rsidRPr="00EB220F" w:rsidRDefault="003C72E5" w:rsidP="003C72E5">
            <w:pPr>
              <w:jc w:val="center"/>
              <w:rPr>
                <w:color w:val="000000"/>
              </w:rPr>
            </w:pPr>
            <w:r w:rsidRPr="00EB220F">
              <w:rPr>
                <w:color w:val="000000"/>
              </w:rPr>
              <w:t>5,5</w:t>
            </w:r>
          </w:p>
        </w:tc>
      </w:tr>
      <w:tr w:rsidR="003C72E5" w:rsidRPr="00EB220F" w:rsidTr="003C72E5">
        <w:tc>
          <w:tcPr>
            <w:tcW w:w="645" w:type="dxa"/>
          </w:tcPr>
          <w:p w:rsidR="003C72E5" w:rsidRPr="00EB220F" w:rsidRDefault="003C72E5" w:rsidP="003C72E5">
            <w:pPr>
              <w:jc w:val="center"/>
              <w:rPr>
                <w:color w:val="000000"/>
              </w:rPr>
            </w:pPr>
            <w:r w:rsidRPr="00EB220F">
              <w:rPr>
                <w:color w:val="000000"/>
              </w:rPr>
              <w:t>19</w:t>
            </w:r>
          </w:p>
        </w:tc>
        <w:tc>
          <w:tcPr>
            <w:tcW w:w="3243" w:type="dxa"/>
          </w:tcPr>
          <w:p w:rsidR="003C72E5" w:rsidRPr="00EB220F" w:rsidRDefault="003C72E5" w:rsidP="003C72E5">
            <w:pPr>
              <w:rPr>
                <w:b/>
                <w:color w:val="000000"/>
              </w:rPr>
            </w:pPr>
            <w:r w:rsidRPr="00EB220F">
              <w:rPr>
                <w:b/>
                <w:color w:val="000000"/>
              </w:rPr>
              <w:t>Светловское</w:t>
            </w:r>
          </w:p>
        </w:tc>
        <w:tc>
          <w:tcPr>
            <w:tcW w:w="1200" w:type="dxa"/>
            <w:vAlign w:val="bottom"/>
          </w:tcPr>
          <w:p w:rsidR="003C72E5" w:rsidRPr="00EB220F" w:rsidRDefault="003C72E5" w:rsidP="003C72E5">
            <w:pPr>
              <w:jc w:val="center"/>
              <w:rPr>
                <w:color w:val="000000"/>
              </w:rPr>
            </w:pPr>
            <w:r w:rsidRPr="00EB220F">
              <w:rPr>
                <w:color w:val="000000"/>
              </w:rPr>
              <w:t>171</w:t>
            </w:r>
          </w:p>
        </w:tc>
        <w:tc>
          <w:tcPr>
            <w:tcW w:w="1200" w:type="dxa"/>
            <w:vAlign w:val="bottom"/>
          </w:tcPr>
          <w:p w:rsidR="003C72E5" w:rsidRPr="00EB220F" w:rsidRDefault="003C72E5" w:rsidP="003C72E5">
            <w:pPr>
              <w:jc w:val="center"/>
              <w:rPr>
                <w:color w:val="000000"/>
              </w:rPr>
            </w:pPr>
            <w:r w:rsidRPr="00EB220F">
              <w:rPr>
                <w:color w:val="000000"/>
              </w:rPr>
              <w:t>174</w:t>
            </w:r>
          </w:p>
        </w:tc>
        <w:tc>
          <w:tcPr>
            <w:tcW w:w="1200" w:type="dxa"/>
            <w:vAlign w:val="bottom"/>
          </w:tcPr>
          <w:p w:rsidR="003C72E5" w:rsidRPr="00EB220F" w:rsidRDefault="003C72E5" w:rsidP="003C72E5">
            <w:pPr>
              <w:jc w:val="center"/>
              <w:rPr>
                <w:color w:val="000000"/>
              </w:rPr>
            </w:pPr>
            <w:r w:rsidRPr="00EB220F">
              <w:rPr>
                <w:color w:val="000000"/>
              </w:rPr>
              <w:t>180</w:t>
            </w:r>
          </w:p>
        </w:tc>
        <w:tc>
          <w:tcPr>
            <w:tcW w:w="1260" w:type="dxa"/>
            <w:vAlign w:val="bottom"/>
          </w:tcPr>
          <w:p w:rsidR="003C72E5" w:rsidRPr="00EB220F" w:rsidRDefault="003C72E5" w:rsidP="003C72E5">
            <w:pPr>
              <w:jc w:val="center"/>
              <w:rPr>
                <w:color w:val="000000"/>
              </w:rPr>
            </w:pPr>
            <w:r w:rsidRPr="00EB220F">
              <w:rPr>
                <w:color w:val="000000"/>
              </w:rPr>
              <w:t>1,14</w:t>
            </w:r>
          </w:p>
        </w:tc>
        <w:tc>
          <w:tcPr>
            <w:tcW w:w="1260" w:type="dxa"/>
            <w:vAlign w:val="bottom"/>
          </w:tcPr>
          <w:p w:rsidR="003C72E5" w:rsidRPr="00EB220F" w:rsidRDefault="003C72E5" w:rsidP="003C72E5">
            <w:pPr>
              <w:jc w:val="center"/>
              <w:rPr>
                <w:color w:val="000000"/>
              </w:rPr>
            </w:pPr>
            <w:r w:rsidRPr="00EB220F">
              <w:rPr>
                <w:color w:val="000000"/>
              </w:rPr>
              <w:t>1,16</w:t>
            </w:r>
          </w:p>
        </w:tc>
        <w:tc>
          <w:tcPr>
            <w:tcW w:w="1260" w:type="dxa"/>
            <w:vAlign w:val="bottom"/>
          </w:tcPr>
          <w:p w:rsidR="003C72E5" w:rsidRPr="00EB220F" w:rsidRDefault="003C72E5" w:rsidP="003C72E5">
            <w:pPr>
              <w:jc w:val="center"/>
              <w:rPr>
                <w:color w:val="000000"/>
              </w:rPr>
            </w:pPr>
            <w:r w:rsidRPr="00EB220F">
              <w:rPr>
                <w:color w:val="000000"/>
              </w:rPr>
              <w:t>1,2</w:t>
            </w:r>
          </w:p>
        </w:tc>
        <w:tc>
          <w:tcPr>
            <w:tcW w:w="1200" w:type="dxa"/>
            <w:vAlign w:val="bottom"/>
          </w:tcPr>
          <w:p w:rsidR="003C72E5" w:rsidRPr="00EB220F" w:rsidRDefault="003C72E5" w:rsidP="003C72E5">
            <w:pPr>
              <w:jc w:val="center"/>
              <w:rPr>
                <w:color w:val="000000"/>
              </w:rPr>
            </w:pPr>
            <w:r w:rsidRPr="00EB220F">
              <w:rPr>
                <w:color w:val="000000"/>
              </w:rPr>
              <w:t>2,85</w:t>
            </w:r>
          </w:p>
        </w:tc>
        <w:tc>
          <w:tcPr>
            <w:tcW w:w="1200" w:type="dxa"/>
            <w:vAlign w:val="bottom"/>
          </w:tcPr>
          <w:p w:rsidR="003C72E5" w:rsidRPr="00EB220F" w:rsidRDefault="003C72E5" w:rsidP="003C72E5">
            <w:pPr>
              <w:jc w:val="center"/>
              <w:rPr>
                <w:color w:val="000000"/>
              </w:rPr>
            </w:pPr>
            <w:r w:rsidRPr="00EB220F">
              <w:rPr>
                <w:color w:val="000000"/>
              </w:rPr>
              <w:t>2,9</w:t>
            </w:r>
          </w:p>
        </w:tc>
        <w:tc>
          <w:tcPr>
            <w:tcW w:w="1200" w:type="dxa"/>
            <w:vAlign w:val="bottom"/>
          </w:tcPr>
          <w:p w:rsidR="003C72E5" w:rsidRPr="00EB220F" w:rsidRDefault="003C72E5" w:rsidP="003C72E5">
            <w:pPr>
              <w:jc w:val="center"/>
              <w:rPr>
                <w:color w:val="000000"/>
              </w:rPr>
            </w:pPr>
            <w:r w:rsidRPr="00EB220F">
              <w:rPr>
                <w:color w:val="000000"/>
              </w:rPr>
              <w:t>3</w:t>
            </w:r>
          </w:p>
        </w:tc>
      </w:tr>
      <w:tr w:rsidR="003C72E5" w:rsidRPr="00EB220F" w:rsidTr="003C72E5">
        <w:tc>
          <w:tcPr>
            <w:tcW w:w="645" w:type="dxa"/>
          </w:tcPr>
          <w:p w:rsidR="003C72E5" w:rsidRPr="00EB220F" w:rsidRDefault="003C72E5" w:rsidP="003C72E5">
            <w:pPr>
              <w:jc w:val="center"/>
              <w:rPr>
                <w:color w:val="000000"/>
              </w:rPr>
            </w:pPr>
          </w:p>
        </w:tc>
        <w:tc>
          <w:tcPr>
            <w:tcW w:w="3243" w:type="dxa"/>
          </w:tcPr>
          <w:p w:rsidR="003C72E5" w:rsidRPr="00EB220F" w:rsidRDefault="003C72E5" w:rsidP="003C72E5">
            <w:pPr>
              <w:rPr>
                <w:b/>
                <w:snapToGrid w:val="0"/>
                <w:color w:val="000000"/>
              </w:rPr>
            </w:pPr>
            <w:r w:rsidRPr="00EB220F">
              <w:rPr>
                <w:b/>
                <w:snapToGrid w:val="0"/>
                <w:color w:val="000000"/>
              </w:rPr>
              <w:t>Всего по району</w:t>
            </w:r>
          </w:p>
        </w:tc>
        <w:tc>
          <w:tcPr>
            <w:tcW w:w="1200" w:type="dxa"/>
            <w:vAlign w:val="bottom"/>
          </w:tcPr>
          <w:p w:rsidR="003C72E5" w:rsidRPr="00EB220F" w:rsidRDefault="003C72E5" w:rsidP="003C72E5">
            <w:pPr>
              <w:jc w:val="center"/>
              <w:rPr>
                <w:color w:val="000000"/>
              </w:rPr>
            </w:pPr>
            <w:r w:rsidRPr="00EB220F">
              <w:rPr>
                <w:color w:val="000000"/>
              </w:rPr>
              <w:t>9780</w:t>
            </w:r>
          </w:p>
        </w:tc>
        <w:tc>
          <w:tcPr>
            <w:tcW w:w="1200" w:type="dxa"/>
            <w:vAlign w:val="bottom"/>
          </w:tcPr>
          <w:p w:rsidR="003C72E5" w:rsidRPr="00EB220F" w:rsidRDefault="003C72E5" w:rsidP="003C72E5">
            <w:pPr>
              <w:jc w:val="center"/>
              <w:rPr>
                <w:color w:val="000000"/>
              </w:rPr>
            </w:pPr>
            <w:r w:rsidRPr="00EB220F">
              <w:rPr>
                <w:color w:val="000000"/>
              </w:rPr>
              <w:t>10500</w:t>
            </w:r>
          </w:p>
        </w:tc>
        <w:tc>
          <w:tcPr>
            <w:tcW w:w="1200" w:type="dxa"/>
            <w:vAlign w:val="bottom"/>
          </w:tcPr>
          <w:p w:rsidR="003C72E5" w:rsidRPr="00EB220F" w:rsidRDefault="003C72E5" w:rsidP="003C72E5">
            <w:pPr>
              <w:jc w:val="center"/>
              <w:rPr>
                <w:color w:val="000000"/>
              </w:rPr>
            </w:pPr>
            <w:r w:rsidRPr="00EB220F">
              <w:rPr>
                <w:color w:val="000000"/>
              </w:rPr>
              <w:t>12000</w:t>
            </w:r>
          </w:p>
        </w:tc>
        <w:tc>
          <w:tcPr>
            <w:tcW w:w="1260" w:type="dxa"/>
            <w:vAlign w:val="bottom"/>
          </w:tcPr>
          <w:p w:rsidR="003C72E5" w:rsidRPr="00EB220F" w:rsidRDefault="003C72E5" w:rsidP="003C72E5">
            <w:pPr>
              <w:jc w:val="center"/>
              <w:rPr>
                <w:color w:val="000000"/>
              </w:rPr>
            </w:pPr>
            <w:r w:rsidRPr="00EB220F">
              <w:rPr>
                <w:color w:val="000000"/>
              </w:rPr>
              <w:t>65,12</w:t>
            </w:r>
          </w:p>
        </w:tc>
        <w:tc>
          <w:tcPr>
            <w:tcW w:w="1260" w:type="dxa"/>
            <w:vAlign w:val="bottom"/>
          </w:tcPr>
          <w:p w:rsidR="003C72E5" w:rsidRPr="00EB220F" w:rsidRDefault="003C72E5" w:rsidP="003C72E5">
            <w:pPr>
              <w:jc w:val="center"/>
              <w:rPr>
                <w:color w:val="000000"/>
              </w:rPr>
            </w:pPr>
            <w:r w:rsidRPr="00EB220F">
              <w:rPr>
                <w:color w:val="000000"/>
              </w:rPr>
              <w:t>70</w:t>
            </w:r>
          </w:p>
        </w:tc>
        <w:tc>
          <w:tcPr>
            <w:tcW w:w="1260" w:type="dxa"/>
            <w:vAlign w:val="bottom"/>
          </w:tcPr>
          <w:p w:rsidR="003C72E5" w:rsidRPr="00EB220F" w:rsidRDefault="003C72E5" w:rsidP="003C72E5">
            <w:pPr>
              <w:jc w:val="center"/>
              <w:rPr>
                <w:color w:val="000000"/>
              </w:rPr>
            </w:pPr>
            <w:r w:rsidRPr="00EB220F">
              <w:rPr>
                <w:color w:val="000000"/>
              </w:rPr>
              <w:t>80</w:t>
            </w:r>
          </w:p>
        </w:tc>
        <w:tc>
          <w:tcPr>
            <w:tcW w:w="1200" w:type="dxa"/>
            <w:vAlign w:val="bottom"/>
          </w:tcPr>
          <w:p w:rsidR="003C72E5" w:rsidRPr="00EB220F" w:rsidRDefault="003C72E5" w:rsidP="003C72E5">
            <w:pPr>
              <w:jc w:val="center"/>
              <w:rPr>
                <w:color w:val="000000"/>
              </w:rPr>
            </w:pPr>
            <w:r w:rsidRPr="00EB220F">
              <w:rPr>
                <w:color w:val="000000"/>
              </w:rPr>
              <w:t>163</w:t>
            </w:r>
          </w:p>
        </w:tc>
        <w:tc>
          <w:tcPr>
            <w:tcW w:w="1200" w:type="dxa"/>
            <w:vAlign w:val="bottom"/>
          </w:tcPr>
          <w:p w:rsidR="003C72E5" w:rsidRPr="00EB220F" w:rsidRDefault="003C72E5" w:rsidP="003C72E5">
            <w:pPr>
              <w:jc w:val="center"/>
              <w:rPr>
                <w:color w:val="000000"/>
              </w:rPr>
            </w:pPr>
            <w:r w:rsidRPr="00EB220F">
              <w:rPr>
                <w:color w:val="000000"/>
              </w:rPr>
              <w:t>175</w:t>
            </w:r>
          </w:p>
        </w:tc>
        <w:tc>
          <w:tcPr>
            <w:tcW w:w="1200" w:type="dxa"/>
            <w:vAlign w:val="bottom"/>
          </w:tcPr>
          <w:p w:rsidR="003C72E5" w:rsidRPr="00EB220F" w:rsidRDefault="003C72E5" w:rsidP="003C72E5">
            <w:pPr>
              <w:jc w:val="center"/>
              <w:rPr>
                <w:color w:val="000000"/>
              </w:rPr>
            </w:pPr>
            <w:r w:rsidRPr="00EB220F">
              <w:rPr>
                <w:color w:val="000000"/>
              </w:rPr>
              <w:t>200</w:t>
            </w:r>
          </w:p>
        </w:tc>
      </w:tr>
    </w:tbl>
    <w:p w:rsidR="003C72E5" w:rsidRPr="00EB220F" w:rsidRDefault="003C72E5" w:rsidP="003C72E5">
      <w:pPr>
        <w:spacing w:line="276" w:lineRule="auto"/>
        <w:ind w:firstLine="567"/>
        <w:jc w:val="right"/>
        <w:rPr>
          <w:color w:val="000000"/>
        </w:rPr>
      </w:pPr>
    </w:p>
    <w:p w:rsidR="003C72E5" w:rsidRPr="00EB220F" w:rsidRDefault="003C72E5" w:rsidP="008D7ED6">
      <w:pPr>
        <w:spacing w:line="276" w:lineRule="auto"/>
        <w:jc w:val="both"/>
        <w:rPr>
          <w:color w:val="000000"/>
        </w:rPr>
        <w:sectPr w:rsidR="003C72E5" w:rsidRPr="00EB220F" w:rsidSect="003C72E5">
          <w:pgSz w:w="16838" w:h="11906" w:orient="landscape"/>
          <w:pgMar w:top="1701" w:right="1134" w:bottom="851" w:left="1134" w:header="709" w:footer="709" w:gutter="0"/>
          <w:cols w:space="708"/>
          <w:docGrid w:linePitch="360"/>
        </w:sectPr>
      </w:pPr>
    </w:p>
    <w:p w:rsidR="003C72E5" w:rsidRPr="00EB220F" w:rsidRDefault="003C72E5" w:rsidP="003C72E5">
      <w:pPr>
        <w:rPr>
          <w:color w:val="000000"/>
        </w:rPr>
      </w:pPr>
      <w:r w:rsidRPr="00EB220F">
        <w:rPr>
          <w:color w:val="000000"/>
        </w:rPr>
        <w:lastRenderedPageBreak/>
        <w:t xml:space="preserve">Примечание. Нормы образования отходов рассчитаны в соответствии со СНИП 2.07.01-89, твердые бытовые отходы – </w:t>
      </w:r>
      <w:smartTag w:uri="urn:schemas-microsoft-com:office:smarttags" w:element="metricconverter">
        <w:smartTagPr>
          <w:attr w:name="ProductID" w:val="300 кг"/>
        </w:smartTagPr>
        <w:r w:rsidRPr="00EB220F">
          <w:rPr>
            <w:color w:val="000000"/>
          </w:rPr>
          <w:t>300 кг</w:t>
        </w:r>
      </w:smartTag>
      <w:r w:rsidRPr="00EB220F">
        <w:rPr>
          <w:color w:val="000000"/>
        </w:rPr>
        <w:t xml:space="preserve"> на 1 чел./год, жидкие нечистоты – </w:t>
      </w:r>
      <w:smartTag w:uri="urn:schemas-microsoft-com:office:smarttags" w:element="metricconverter">
        <w:smartTagPr>
          <w:attr w:name="ProductID" w:val="2 м3"/>
        </w:smartTagPr>
        <w:r w:rsidRPr="00EB220F">
          <w:rPr>
            <w:color w:val="000000"/>
          </w:rPr>
          <w:t>2 м</w:t>
        </w:r>
        <w:r w:rsidRPr="00EB220F">
          <w:rPr>
            <w:color w:val="000000"/>
            <w:vertAlign w:val="superscript"/>
          </w:rPr>
          <w:t>3</w:t>
        </w:r>
      </w:smartTag>
      <w:r w:rsidRPr="00EB220F">
        <w:rPr>
          <w:color w:val="000000"/>
        </w:rPr>
        <w:t xml:space="preserve">, на 1 чел./год, смет с улиц – </w:t>
      </w:r>
      <w:smartTag w:uri="urn:schemas-microsoft-com:office:smarttags" w:element="metricconverter">
        <w:smartTagPr>
          <w:attr w:name="ProductID" w:val="5 кг"/>
        </w:smartTagPr>
        <w:r w:rsidRPr="00EB220F">
          <w:rPr>
            <w:color w:val="000000"/>
          </w:rPr>
          <w:t>5 кг</w:t>
        </w:r>
      </w:smartTag>
      <w:r w:rsidRPr="00EB220F">
        <w:rPr>
          <w:color w:val="000000"/>
        </w:rPr>
        <w:t xml:space="preserve"> с </w:t>
      </w:r>
      <w:smartTag w:uri="urn:schemas-microsoft-com:office:smarttags" w:element="metricconverter">
        <w:smartTagPr>
          <w:attr w:name="ProductID" w:val="1 кв. м"/>
        </w:smartTagPr>
        <w:r w:rsidRPr="00EB220F">
          <w:rPr>
            <w:color w:val="000000"/>
          </w:rPr>
          <w:t>1 кв. м</w:t>
        </w:r>
      </w:smartTag>
      <w:r w:rsidRPr="00EB220F">
        <w:rPr>
          <w:color w:val="000000"/>
        </w:rPr>
        <w:t>.</w:t>
      </w:r>
    </w:p>
    <w:p w:rsidR="003C72E5" w:rsidRPr="00EB220F" w:rsidRDefault="003C72E5" w:rsidP="003C72E5">
      <w:pPr>
        <w:spacing w:line="276" w:lineRule="auto"/>
        <w:ind w:firstLine="567"/>
        <w:jc w:val="both"/>
        <w:rPr>
          <w:color w:val="000000"/>
        </w:rPr>
      </w:pPr>
      <w:r w:rsidRPr="00EB220F">
        <w:rPr>
          <w:color w:val="000000"/>
        </w:rPr>
        <w:t>Экологическая ситуация на территории района обусловлена наличием ряда факт</w:t>
      </w:r>
      <w:r w:rsidRPr="00EB220F">
        <w:rPr>
          <w:color w:val="000000"/>
        </w:rPr>
        <w:t>о</w:t>
      </w:r>
      <w:r w:rsidRPr="00EB220F">
        <w:rPr>
          <w:color w:val="000000"/>
        </w:rPr>
        <w:t>ров, ухудшающих состояние окружающей среды, в первую очередь в зонах экономич</w:t>
      </w:r>
      <w:r w:rsidRPr="00EB220F">
        <w:rPr>
          <w:color w:val="000000"/>
        </w:rPr>
        <w:t>е</w:t>
      </w:r>
      <w:r w:rsidRPr="00EB220F">
        <w:rPr>
          <w:color w:val="000000"/>
        </w:rPr>
        <w:t>ской деятельности человека.</w:t>
      </w:r>
    </w:p>
    <w:p w:rsidR="003C72E5" w:rsidRPr="00EB220F" w:rsidRDefault="003C72E5" w:rsidP="003C72E5">
      <w:pPr>
        <w:widowControl w:val="0"/>
        <w:autoSpaceDE w:val="0"/>
        <w:autoSpaceDN w:val="0"/>
        <w:adjustRightInd w:val="0"/>
        <w:ind w:firstLine="691"/>
        <w:jc w:val="both"/>
        <w:rPr>
          <w:color w:val="000000"/>
        </w:rPr>
      </w:pPr>
      <w:r w:rsidRPr="00EB220F">
        <w:rPr>
          <w:color w:val="000000"/>
        </w:rPr>
        <w:t>Целый ряд промышленных предприятий не имеют санитарно-защитных зон в соо</w:t>
      </w:r>
      <w:r w:rsidRPr="00EB220F">
        <w:rPr>
          <w:color w:val="000000"/>
        </w:rPr>
        <w:t>т</w:t>
      </w:r>
      <w:r w:rsidRPr="00EB220F">
        <w:rPr>
          <w:color w:val="000000"/>
        </w:rPr>
        <w:t xml:space="preserve">ветствии с требованиями СанПин </w:t>
      </w:r>
      <w:r w:rsidRPr="00EB220F">
        <w:rPr>
          <w:bCs/>
          <w:color w:val="000000"/>
        </w:rPr>
        <w:t xml:space="preserve">2.2.1/2.1.1.1200-03 </w:t>
      </w:r>
      <w:r w:rsidRPr="00EB220F">
        <w:rPr>
          <w:color w:val="000000"/>
        </w:rPr>
        <w:t xml:space="preserve"> «Санитарно-защитные зоны и санитарная классификация предприятий, сооружений и иных объектов». Большая часть котельных и водопроводных сооружений (башни, артскважины) также не имеют нормати</w:t>
      </w:r>
      <w:r w:rsidRPr="00EB220F">
        <w:rPr>
          <w:color w:val="000000"/>
        </w:rPr>
        <w:t>в</w:t>
      </w:r>
      <w:r w:rsidRPr="00EB220F">
        <w:rPr>
          <w:color w:val="000000"/>
        </w:rPr>
        <w:t>ных санитарно-защитных зон.</w:t>
      </w:r>
    </w:p>
    <w:p w:rsidR="003C72E5" w:rsidRPr="00EB220F" w:rsidRDefault="003C72E5" w:rsidP="003C72E5">
      <w:pPr>
        <w:spacing w:line="276" w:lineRule="auto"/>
        <w:ind w:firstLine="567"/>
        <w:jc w:val="both"/>
        <w:rPr>
          <w:color w:val="000000"/>
        </w:rPr>
      </w:pPr>
      <w:r w:rsidRPr="00EB220F">
        <w:rPr>
          <w:color w:val="000000"/>
        </w:rPr>
        <w:t>В целях обеспечения санитарно-эпидемиологического благополучия и сохранения здоровья работающего населения работа территориального отд</w:t>
      </w:r>
      <w:r w:rsidRPr="00EB220F">
        <w:rPr>
          <w:color w:val="000000"/>
        </w:rPr>
        <w:t>е</w:t>
      </w:r>
      <w:r w:rsidRPr="00EB220F">
        <w:rPr>
          <w:color w:val="000000"/>
        </w:rPr>
        <w:t>ла санитарно-эпидемиологического контроля осуществлялась во взаимодействии с Управлением экон</w:t>
      </w:r>
      <w:r w:rsidRPr="00EB220F">
        <w:rPr>
          <w:color w:val="000000"/>
        </w:rPr>
        <w:t>о</w:t>
      </w:r>
      <w:r w:rsidRPr="00EB220F">
        <w:rPr>
          <w:color w:val="000000"/>
        </w:rPr>
        <w:t>мического развития, труда, имущества и земельных отношений администрации Красн</w:t>
      </w:r>
      <w:r w:rsidRPr="00EB220F">
        <w:rPr>
          <w:color w:val="000000"/>
        </w:rPr>
        <w:t>о</w:t>
      </w:r>
      <w:r w:rsidRPr="00EB220F">
        <w:rPr>
          <w:color w:val="000000"/>
        </w:rPr>
        <w:t>зерского района, территориальным фондом социального страхования, МУЗ «Краснозе</w:t>
      </w:r>
      <w:r w:rsidRPr="00EB220F">
        <w:rPr>
          <w:color w:val="000000"/>
        </w:rPr>
        <w:t>р</w:t>
      </w:r>
      <w:r w:rsidRPr="00EB220F">
        <w:rPr>
          <w:color w:val="000000"/>
        </w:rPr>
        <w:t>ская ЦРБ».</w:t>
      </w:r>
    </w:p>
    <w:p w:rsidR="003C72E5" w:rsidRPr="00EB220F" w:rsidRDefault="003C72E5" w:rsidP="003C72E5">
      <w:pPr>
        <w:spacing w:line="276" w:lineRule="auto"/>
        <w:ind w:firstLine="567"/>
        <w:jc w:val="both"/>
        <w:rPr>
          <w:color w:val="000000"/>
        </w:rPr>
      </w:pPr>
      <w:r w:rsidRPr="00EB220F">
        <w:rPr>
          <w:color w:val="000000"/>
        </w:rPr>
        <w:t>В 2010 году был активизирован контроль за соблюдением санитарного законод</w:t>
      </w:r>
      <w:r w:rsidRPr="00EB220F">
        <w:rPr>
          <w:color w:val="000000"/>
        </w:rPr>
        <w:t>а</w:t>
      </w:r>
      <w:r w:rsidRPr="00EB220F">
        <w:rPr>
          <w:color w:val="000000"/>
        </w:rPr>
        <w:t>тельства в части разработки проектов СЗЗ, что в 2011 году принесло положительные р</w:t>
      </w:r>
      <w:r w:rsidRPr="00EB220F">
        <w:rPr>
          <w:color w:val="000000"/>
        </w:rPr>
        <w:t>е</w:t>
      </w:r>
      <w:r w:rsidRPr="00EB220F">
        <w:rPr>
          <w:color w:val="000000"/>
        </w:rPr>
        <w:t>зультаты. В 2011 год увеличилось число предприятий, которые закончили работу по ра</w:t>
      </w:r>
      <w:r w:rsidRPr="00EB220F">
        <w:rPr>
          <w:color w:val="000000"/>
        </w:rPr>
        <w:t>з</w:t>
      </w:r>
      <w:r w:rsidRPr="00EB220F">
        <w:rPr>
          <w:color w:val="000000"/>
        </w:rPr>
        <w:t>работке проектов СЗЗ, либо приступивших к их разработке. Актуальной остаётся пробл</w:t>
      </w:r>
      <w:r w:rsidRPr="00EB220F">
        <w:rPr>
          <w:color w:val="000000"/>
        </w:rPr>
        <w:t>е</w:t>
      </w:r>
      <w:r w:rsidRPr="00EB220F">
        <w:rPr>
          <w:color w:val="000000"/>
        </w:rPr>
        <w:t>ма формирования единых СЗЗ для промышленных узлов и групп промышленных пре</w:t>
      </w:r>
      <w:r w:rsidRPr="00EB220F">
        <w:rPr>
          <w:color w:val="000000"/>
        </w:rPr>
        <w:t>д</w:t>
      </w:r>
      <w:r w:rsidRPr="00EB220F">
        <w:rPr>
          <w:color w:val="000000"/>
        </w:rPr>
        <w:t>приятий, расположенных в населённых пунктах.</w:t>
      </w:r>
    </w:p>
    <w:p w:rsidR="003C72E5" w:rsidRPr="00EB220F" w:rsidRDefault="003C72E5" w:rsidP="003C72E5">
      <w:pPr>
        <w:spacing w:line="276" w:lineRule="auto"/>
        <w:ind w:firstLine="567"/>
        <w:jc w:val="both"/>
        <w:rPr>
          <w:color w:val="000000"/>
        </w:rPr>
      </w:pPr>
      <w:r w:rsidRPr="00EB220F">
        <w:rPr>
          <w:color w:val="000000"/>
        </w:rPr>
        <w:t>В 2011 году совместно с органами местного самоуправления провод</w:t>
      </w:r>
      <w:r w:rsidRPr="00EB220F">
        <w:rPr>
          <w:color w:val="000000"/>
        </w:rPr>
        <w:t>и</w:t>
      </w:r>
      <w:r w:rsidRPr="00EB220F">
        <w:rPr>
          <w:color w:val="000000"/>
        </w:rPr>
        <w:t>лась работа по сбору аналитической информации за обращением отходов производства и потребления, в том числе отработанными люминесцентными и энергосберегающими лампами. Проблема сбора, временного хранения и вывоза отработанных ртутьсодержащих ламп и приборов на предприятиях Краснозерского района остаётся актуальной. Договоры на оказание услуг з</w:t>
      </w:r>
      <w:r w:rsidRPr="00EB220F">
        <w:rPr>
          <w:color w:val="000000"/>
        </w:rPr>
        <w:t>а</w:t>
      </w:r>
      <w:r w:rsidRPr="00EB220F">
        <w:rPr>
          <w:color w:val="000000"/>
        </w:rPr>
        <w:t>ключаются со специализированным предприятием.</w:t>
      </w:r>
    </w:p>
    <w:p w:rsidR="003C72E5" w:rsidRPr="00EB220F" w:rsidRDefault="003C72E5" w:rsidP="003C72E5">
      <w:pPr>
        <w:spacing w:line="276" w:lineRule="auto"/>
        <w:ind w:firstLine="567"/>
        <w:jc w:val="both"/>
        <w:rPr>
          <w:color w:val="000000"/>
        </w:rPr>
      </w:pPr>
      <w:r w:rsidRPr="00EB220F">
        <w:rPr>
          <w:color w:val="000000"/>
        </w:rPr>
        <w:t>Организован сбор, временное хранение и утилизация нетоксичных отходов прои</w:t>
      </w:r>
      <w:r w:rsidRPr="00EB220F">
        <w:rPr>
          <w:color w:val="000000"/>
        </w:rPr>
        <w:t>з</w:t>
      </w:r>
      <w:r w:rsidRPr="00EB220F">
        <w:rPr>
          <w:color w:val="000000"/>
        </w:rPr>
        <w:t>водства и потребления. Для сбора и временного хранения отходов на предприятиях и в организациях выделены специальные места, площадки, установлены приёмники-накопители.</w:t>
      </w:r>
    </w:p>
    <w:p w:rsidR="003C72E5" w:rsidRPr="00EB220F" w:rsidRDefault="003C72E5" w:rsidP="003C72E5">
      <w:pPr>
        <w:rPr>
          <w:rFonts w:ascii="Arial" w:hAnsi="Arial" w:cs="Arial"/>
          <w:b/>
          <w:i/>
          <w:color w:val="000000"/>
        </w:rPr>
      </w:pPr>
      <w:r w:rsidRPr="00EB220F">
        <w:rPr>
          <w:rFonts w:ascii="Arial" w:hAnsi="Arial" w:cs="Arial"/>
          <w:b/>
          <w:i/>
          <w:color w:val="000000"/>
        </w:rPr>
        <w:t>7.1. Комплекс мер по охране от загрязнения воздушного бассейна,</w:t>
      </w:r>
    </w:p>
    <w:p w:rsidR="003C72E5" w:rsidRPr="00EB220F" w:rsidRDefault="003C72E5" w:rsidP="003C72E5">
      <w:pPr>
        <w:rPr>
          <w:rFonts w:ascii="Arial" w:hAnsi="Arial" w:cs="Arial"/>
          <w:b/>
          <w:i/>
          <w:color w:val="000000"/>
        </w:rPr>
      </w:pPr>
      <w:r w:rsidRPr="00EB220F">
        <w:rPr>
          <w:rFonts w:ascii="Arial" w:hAnsi="Arial" w:cs="Arial"/>
          <w:b/>
          <w:i/>
          <w:color w:val="000000"/>
        </w:rPr>
        <w:t>поверхностных и подземных вод, почв и ландшафтов</w:t>
      </w:r>
    </w:p>
    <w:p w:rsidR="003C72E5" w:rsidRPr="00EB220F" w:rsidRDefault="003C72E5" w:rsidP="003C72E5">
      <w:pPr>
        <w:pStyle w:val="afffff1"/>
        <w:spacing w:after="0" w:line="240" w:lineRule="auto"/>
        <w:ind w:left="360"/>
        <w:jc w:val="center"/>
        <w:rPr>
          <w:color w:val="000000"/>
          <w:sz w:val="24"/>
          <w:szCs w:val="24"/>
        </w:rPr>
      </w:pPr>
    </w:p>
    <w:p w:rsidR="003C72E5" w:rsidRPr="00EB220F" w:rsidRDefault="003C72E5" w:rsidP="003C72E5">
      <w:pPr>
        <w:spacing w:line="276" w:lineRule="auto"/>
        <w:jc w:val="both"/>
        <w:rPr>
          <w:rFonts w:ascii="Arial" w:hAnsi="Arial" w:cs="Arial"/>
          <w:b/>
          <w:bCs/>
          <w:i/>
          <w:color w:val="000000"/>
        </w:rPr>
      </w:pPr>
      <w:r w:rsidRPr="00EB220F">
        <w:rPr>
          <w:rFonts w:ascii="Arial" w:hAnsi="Arial" w:cs="Arial"/>
          <w:b/>
          <w:bCs/>
          <w:i/>
          <w:color w:val="000000"/>
        </w:rPr>
        <w:t>7.1.1. Мероприятия по учету местных природно-климатических усл</w:t>
      </w:r>
      <w:r w:rsidRPr="00EB220F">
        <w:rPr>
          <w:rFonts w:ascii="Arial" w:hAnsi="Arial" w:cs="Arial"/>
          <w:b/>
          <w:bCs/>
          <w:i/>
          <w:color w:val="000000"/>
        </w:rPr>
        <w:t>о</w:t>
      </w:r>
      <w:r w:rsidRPr="00EB220F">
        <w:rPr>
          <w:rFonts w:ascii="Arial" w:hAnsi="Arial" w:cs="Arial"/>
          <w:b/>
          <w:bCs/>
          <w:i/>
          <w:color w:val="000000"/>
        </w:rPr>
        <w:t>вий</w:t>
      </w:r>
    </w:p>
    <w:p w:rsidR="003C72E5" w:rsidRPr="00EB220F" w:rsidRDefault="003C72E5" w:rsidP="003C72E5">
      <w:pPr>
        <w:ind w:firstLine="708"/>
        <w:jc w:val="both"/>
        <w:rPr>
          <w:bCs/>
          <w:color w:val="000000"/>
        </w:rPr>
      </w:pPr>
      <w:r w:rsidRPr="00EB220F">
        <w:rPr>
          <w:bCs/>
          <w:color w:val="000000"/>
        </w:rPr>
        <w:t>На решение градостроительных задач влияют следующие природные факторы: климат, рельеф местности, растительный покров, гидрологические ресурсы, геологические усл</w:t>
      </w:r>
      <w:r w:rsidRPr="00EB220F">
        <w:rPr>
          <w:bCs/>
          <w:color w:val="000000"/>
        </w:rPr>
        <w:t>о</w:t>
      </w:r>
      <w:r w:rsidRPr="00EB220F">
        <w:rPr>
          <w:bCs/>
          <w:color w:val="000000"/>
        </w:rPr>
        <w:t>вия, видовые качества местности.</w:t>
      </w:r>
    </w:p>
    <w:p w:rsidR="003C72E5" w:rsidRPr="00EB220F" w:rsidRDefault="003C72E5" w:rsidP="003C72E5">
      <w:pPr>
        <w:ind w:firstLine="708"/>
        <w:jc w:val="both"/>
        <w:rPr>
          <w:bCs/>
          <w:color w:val="000000"/>
        </w:rPr>
      </w:pPr>
      <w:r w:rsidRPr="00EB220F">
        <w:rPr>
          <w:bCs/>
          <w:color w:val="000000"/>
        </w:rPr>
        <w:t>Основным фактором, характеризующим уровень загрязнения природной среды на той или иной территории, являются ассимилирующие способности объектов пр</w:t>
      </w:r>
      <w:r w:rsidRPr="00EB220F">
        <w:rPr>
          <w:bCs/>
          <w:color w:val="000000"/>
        </w:rPr>
        <w:t>и</w:t>
      </w:r>
      <w:r w:rsidRPr="00EB220F">
        <w:rPr>
          <w:bCs/>
          <w:color w:val="000000"/>
        </w:rPr>
        <w:t>родной среды – атмосферы и гидросферы, определяющихся в абсолютном большинстве случаев особе</w:t>
      </w:r>
      <w:r w:rsidRPr="00EB220F">
        <w:rPr>
          <w:bCs/>
          <w:color w:val="000000"/>
        </w:rPr>
        <w:t>н</w:t>
      </w:r>
      <w:r w:rsidRPr="00EB220F">
        <w:rPr>
          <w:bCs/>
          <w:color w:val="000000"/>
        </w:rPr>
        <w:t>ностями климата.</w:t>
      </w:r>
    </w:p>
    <w:p w:rsidR="003C72E5" w:rsidRPr="00EB220F" w:rsidRDefault="003C72E5" w:rsidP="003C72E5">
      <w:pPr>
        <w:ind w:firstLine="708"/>
        <w:jc w:val="both"/>
        <w:rPr>
          <w:bCs/>
          <w:color w:val="000000"/>
        </w:rPr>
      </w:pPr>
      <w:r w:rsidRPr="00EB220F">
        <w:rPr>
          <w:bCs/>
          <w:color w:val="000000"/>
        </w:rPr>
        <w:t xml:space="preserve">Ассимилирующая способность атмосферы может быть охарактеризована потенциалом  Таким образом, территория находится в зоне умеренно-благоприятных </w:t>
      </w:r>
      <w:r w:rsidRPr="00EB220F">
        <w:rPr>
          <w:bCs/>
          <w:color w:val="000000"/>
        </w:rPr>
        <w:lastRenderedPageBreak/>
        <w:t>условий рассеивания примесей в атмосфере (ПРА &lt; 1). Метеорологический потенциал атмосферы свидетельствует о преобладании процессов рассеивания примесей над процессами их накопл</w:t>
      </w:r>
      <w:r w:rsidRPr="00EB220F">
        <w:rPr>
          <w:bCs/>
          <w:color w:val="000000"/>
        </w:rPr>
        <w:t>е</w:t>
      </w:r>
      <w:r w:rsidRPr="00EB220F">
        <w:rPr>
          <w:bCs/>
          <w:color w:val="000000"/>
        </w:rPr>
        <w:t>ния. Самоочищающая способность атмосферы  – средняя.</w:t>
      </w:r>
    </w:p>
    <w:p w:rsidR="003C72E5" w:rsidRPr="00EB220F" w:rsidRDefault="003C72E5" w:rsidP="003C72E5">
      <w:pPr>
        <w:ind w:firstLine="708"/>
        <w:jc w:val="both"/>
        <w:rPr>
          <w:bCs/>
          <w:color w:val="000000"/>
        </w:rPr>
      </w:pPr>
      <w:r w:rsidRPr="00EB220F">
        <w:rPr>
          <w:bCs/>
          <w:color w:val="000000"/>
        </w:rPr>
        <w:t>По санитарно-гигиенической оценке климатометеорологических факторов Новос</w:t>
      </w:r>
      <w:r w:rsidRPr="00EB220F">
        <w:rPr>
          <w:bCs/>
          <w:color w:val="000000"/>
        </w:rPr>
        <w:t>и</w:t>
      </w:r>
      <w:r w:rsidRPr="00EB220F">
        <w:rPr>
          <w:bCs/>
          <w:color w:val="000000"/>
        </w:rPr>
        <w:t>бирской области (В.М. Пивкин) условия проектируемой территории определяются как достаточно суровые; инсоляционные ресурсы и ресурсы УФР благоприятны; зимняя ди</w:t>
      </w:r>
      <w:r w:rsidRPr="00EB220F">
        <w:rPr>
          <w:bCs/>
          <w:color w:val="000000"/>
        </w:rPr>
        <w:t>с</w:t>
      </w:r>
      <w:r w:rsidRPr="00EB220F">
        <w:rPr>
          <w:bCs/>
          <w:color w:val="000000"/>
        </w:rPr>
        <w:t>комфортность характеризуется интенсивной ветро-метелевой деятельностью, летняя - избыточной солнечной радиацией. Здесь желательны мероприятия по корригированию ми</w:t>
      </w:r>
      <w:r w:rsidRPr="00EB220F">
        <w:rPr>
          <w:bCs/>
          <w:color w:val="000000"/>
        </w:rPr>
        <w:t>к</w:t>
      </w:r>
      <w:r w:rsidRPr="00EB220F">
        <w:rPr>
          <w:bCs/>
          <w:color w:val="000000"/>
        </w:rPr>
        <w:t xml:space="preserve">роклимата. </w:t>
      </w:r>
    </w:p>
    <w:p w:rsidR="003C72E5" w:rsidRPr="00EB220F" w:rsidRDefault="003C72E5" w:rsidP="003C72E5">
      <w:pPr>
        <w:ind w:firstLine="708"/>
        <w:jc w:val="both"/>
        <w:rPr>
          <w:bCs/>
          <w:color w:val="000000"/>
        </w:rPr>
      </w:pPr>
      <w:r w:rsidRPr="00EB220F">
        <w:rPr>
          <w:bCs/>
          <w:color w:val="000000"/>
        </w:rPr>
        <w:t>Путями корригирования микроклимата будут являться зимой ветро – и снегозащ</w:t>
      </w:r>
      <w:r w:rsidRPr="00EB220F">
        <w:rPr>
          <w:bCs/>
          <w:color w:val="000000"/>
        </w:rPr>
        <w:t>и</w:t>
      </w:r>
      <w:r w:rsidRPr="00EB220F">
        <w:rPr>
          <w:bCs/>
          <w:color w:val="000000"/>
        </w:rPr>
        <w:t>та территории, зданий и сооружений, летом – регулирование солнечной радиации и те</w:t>
      </w:r>
      <w:r w:rsidRPr="00EB220F">
        <w:rPr>
          <w:bCs/>
          <w:color w:val="000000"/>
        </w:rPr>
        <w:t>п</w:t>
      </w:r>
      <w:r w:rsidRPr="00EB220F">
        <w:rPr>
          <w:bCs/>
          <w:color w:val="000000"/>
        </w:rPr>
        <w:t>лового излучения сильно нагретых поверхностей. Средства же регулирования микрокл</w:t>
      </w:r>
      <w:r w:rsidRPr="00EB220F">
        <w:rPr>
          <w:bCs/>
          <w:color w:val="000000"/>
        </w:rPr>
        <w:t>и</w:t>
      </w:r>
      <w:r w:rsidRPr="00EB220F">
        <w:rPr>
          <w:bCs/>
          <w:color w:val="000000"/>
        </w:rPr>
        <w:t>мата предполагают использование в проекте градостроительных, архитектурно- строительных и инженерно- те</w:t>
      </w:r>
      <w:r w:rsidRPr="00EB220F">
        <w:rPr>
          <w:bCs/>
          <w:color w:val="000000"/>
        </w:rPr>
        <w:t>х</w:t>
      </w:r>
      <w:r w:rsidRPr="00EB220F">
        <w:rPr>
          <w:bCs/>
          <w:color w:val="000000"/>
        </w:rPr>
        <w:t>нических мероприятий.</w:t>
      </w:r>
    </w:p>
    <w:p w:rsidR="003C72E5" w:rsidRPr="00EB220F" w:rsidRDefault="003C72E5" w:rsidP="003C72E5">
      <w:pPr>
        <w:ind w:firstLine="708"/>
        <w:jc w:val="both"/>
        <w:rPr>
          <w:bCs/>
          <w:color w:val="000000"/>
        </w:rPr>
      </w:pPr>
      <w:r w:rsidRPr="00EB220F">
        <w:rPr>
          <w:bCs/>
          <w:color w:val="000000"/>
        </w:rPr>
        <w:t>Комплекс метеорологических факторов в совокупности с размещением отраслей промышленности определяет качественную и количественную характеристики загрязн</w:t>
      </w:r>
      <w:r w:rsidRPr="00EB220F">
        <w:rPr>
          <w:bCs/>
          <w:color w:val="000000"/>
        </w:rPr>
        <w:t>е</w:t>
      </w:r>
      <w:r w:rsidRPr="00EB220F">
        <w:rPr>
          <w:bCs/>
          <w:color w:val="000000"/>
        </w:rPr>
        <w:t>ния атмосферы территории.</w:t>
      </w:r>
    </w:p>
    <w:p w:rsidR="003C72E5" w:rsidRPr="00EB220F" w:rsidRDefault="003C72E5" w:rsidP="003C72E5">
      <w:pPr>
        <w:ind w:firstLine="708"/>
        <w:jc w:val="both"/>
        <w:rPr>
          <w:bCs/>
          <w:color w:val="000000"/>
        </w:rPr>
      </w:pPr>
      <w:r w:rsidRPr="00EB220F">
        <w:rPr>
          <w:bCs/>
          <w:color w:val="000000"/>
        </w:rPr>
        <w:t>Повторяемость погод, при которых имеют место штили и инверсии способствует накоплению промышленных выбросов и взаимному их переносу преобладающими ветр</w:t>
      </w:r>
      <w:r w:rsidRPr="00EB220F">
        <w:rPr>
          <w:bCs/>
          <w:color w:val="000000"/>
        </w:rPr>
        <w:t>а</w:t>
      </w:r>
      <w:r w:rsidRPr="00EB220F">
        <w:rPr>
          <w:bCs/>
          <w:color w:val="000000"/>
        </w:rPr>
        <w:t>ми.</w:t>
      </w:r>
    </w:p>
    <w:p w:rsidR="003C72E5" w:rsidRPr="00EB220F" w:rsidRDefault="003C72E5" w:rsidP="003C72E5">
      <w:pPr>
        <w:ind w:firstLine="708"/>
        <w:jc w:val="both"/>
        <w:rPr>
          <w:bCs/>
          <w:color w:val="000000"/>
        </w:rPr>
      </w:pPr>
      <w:r w:rsidRPr="00EB220F">
        <w:rPr>
          <w:bCs/>
          <w:color w:val="000000"/>
        </w:rPr>
        <w:t>Поэтому в период неблагоприятных метеоусловий необходимо запретить выпуск на л</w:t>
      </w:r>
      <w:r w:rsidRPr="00EB220F">
        <w:rPr>
          <w:bCs/>
          <w:color w:val="000000"/>
        </w:rPr>
        <w:t>и</w:t>
      </w:r>
      <w:r w:rsidRPr="00EB220F">
        <w:rPr>
          <w:bCs/>
          <w:color w:val="000000"/>
        </w:rPr>
        <w:t>нию автомашин с повышенной токсичностью выхлопных газов. На предприятиях обязательно выполнять комплекс мероприятий по временному сокращению выбросов (разраб</w:t>
      </w:r>
      <w:r w:rsidRPr="00EB220F">
        <w:rPr>
          <w:bCs/>
          <w:color w:val="000000"/>
        </w:rPr>
        <w:t>о</w:t>
      </w:r>
      <w:r w:rsidRPr="00EB220F">
        <w:rPr>
          <w:bCs/>
          <w:color w:val="000000"/>
        </w:rPr>
        <w:t>тать их в рамках томов ПДВ) при получении предупреждений о неблагоприятных мете</w:t>
      </w:r>
      <w:r w:rsidRPr="00EB220F">
        <w:rPr>
          <w:bCs/>
          <w:color w:val="000000"/>
        </w:rPr>
        <w:t>о</w:t>
      </w:r>
      <w:r w:rsidRPr="00EB220F">
        <w:rPr>
          <w:bCs/>
          <w:color w:val="000000"/>
        </w:rPr>
        <w:t>условиях.</w:t>
      </w:r>
    </w:p>
    <w:p w:rsidR="003C72E5" w:rsidRPr="00EB220F" w:rsidRDefault="003C72E5" w:rsidP="003C72E5">
      <w:pPr>
        <w:ind w:firstLine="708"/>
        <w:jc w:val="both"/>
        <w:rPr>
          <w:bCs/>
          <w:color w:val="000000"/>
        </w:rPr>
      </w:pPr>
      <w:r w:rsidRPr="00EB220F">
        <w:rPr>
          <w:bCs/>
          <w:color w:val="000000"/>
        </w:rPr>
        <w:t>Территория района характеризуется слабой защищенностью геологических стру</w:t>
      </w:r>
      <w:r w:rsidRPr="00EB220F">
        <w:rPr>
          <w:bCs/>
          <w:color w:val="000000"/>
        </w:rPr>
        <w:t>к</w:t>
      </w:r>
      <w:r w:rsidRPr="00EB220F">
        <w:rPr>
          <w:bCs/>
          <w:color w:val="000000"/>
        </w:rPr>
        <w:t>тур от проникновения загрязняющих веществ в подземные воды. Наиболее уязвимыми являются грунтовые воды, залегающие на глубине 3-</w:t>
      </w:r>
      <w:smartTag w:uri="urn:schemas-microsoft-com:office:smarttags" w:element="metricconverter">
        <w:smartTagPr>
          <w:attr w:name="ProductID" w:val="5 м"/>
        </w:smartTagPr>
        <w:r w:rsidRPr="00EB220F">
          <w:rPr>
            <w:bCs/>
            <w:color w:val="000000"/>
          </w:rPr>
          <w:t>5 м</w:t>
        </w:r>
      </w:smartTag>
      <w:r w:rsidRPr="00EB220F">
        <w:rPr>
          <w:bCs/>
          <w:color w:val="000000"/>
        </w:rPr>
        <w:t xml:space="preserve">. </w:t>
      </w:r>
    </w:p>
    <w:p w:rsidR="003C72E5" w:rsidRPr="00EB220F" w:rsidRDefault="003C72E5" w:rsidP="003C72E5">
      <w:pPr>
        <w:ind w:firstLine="708"/>
        <w:jc w:val="both"/>
        <w:rPr>
          <w:bCs/>
          <w:color w:val="000000"/>
        </w:rPr>
      </w:pPr>
      <w:r w:rsidRPr="00EB220F">
        <w:rPr>
          <w:bCs/>
          <w:color w:val="000000"/>
        </w:rPr>
        <w:t xml:space="preserve">Проникновение загрязнений в подземные воды происходит главным образом путем инфильтрации с атмосферными осадками, а также стока в естественные дренирующие системы. </w:t>
      </w:r>
    </w:p>
    <w:p w:rsidR="003C72E5" w:rsidRPr="00EB220F" w:rsidRDefault="003C72E5" w:rsidP="003C72E5">
      <w:pPr>
        <w:ind w:firstLine="708"/>
        <w:jc w:val="both"/>
        <w:rPr>
          <w:bCs/>
          <w:color w:val="000000"/>
        </w:rPr>
      </w:pPr>
      <w:r w:rsidRPr="00EB220F">
        <w:rPr>
          <w:bCs/>
          <w:color w:val="000000"/>
        </w:rPr>
        <w:t>Территория района относится к затопляемым зонам. В период прохождения паводка ур</w:t>
      </w:r>
      <w:r w:rsidRPr="00EB220F">
        <w:rPr>
          <w:bCs/>
          <w:color w:val="000000"/>
        </w:rPr>
        <w:t>о</w:t>
      </w:r>
      <w:r w:rsidRPr="00EB220F">
        <w:rPr>
          <w:bCs/>
          <w:color w:val="000000"/>
        </w:rPr>
        <w:t>вень грунтовых вод поднимается и происходит подтопление территории. В связи с неблагоприятными условиями стока поверхностных вод в период интенсивного выпад</w:t>
      </w:r>
      <w:r w:rsidRPr="00EB220F">
        <w:rPr>
          <w:bCs/>
          <w:color w:val="000000"/>
        </w:rPr>
        <w:t>е</w:t>
      </w:r>
      <w:r w:rsidRPr="00EB220F">
        <w:rPr>
          <w:bCs/>
          <w:color w:val="000000"/>
        </w:rPr>
        <w:t>ния осадков, происходит скопление вод в пониженных местах рельефа и инфильтрация ее в грунт, что приводит также к значительному колебанию уровня грунтовых вод.</w:t>
      </w:r>
    </w:p>
    <w:p w:rsidR="003C72E5" w:rsidRPr="00EB220F" w:rsidRDefault="003C72E5" w:rsidP="003C72E5">
      <w:pPr>
        <w:ind w:firstLine="708"/>
        <w:jc w:val="both"/>
        <w:rPr>
          <w:bCs/>
          <w:color w:val="000000"/>
        </w:rPr>
      </w:pPr>
      <w:r w:rsidRPr="00EB220F">
        <w:rPr>
          <w:bCs/>
          <w:color w:val="000000"/>
        </w:rPr>
        <w:t>Существенной причиной процесса подтопления в районе, наряду с природными процессами, являются также утечки в сетях водонесущих коммуникаций из-за их авари</w:t>
      </w:r>
      <w:r w:rsidRPr="00EB220F">
        <w:rPr>
          <w:bCs/>
          <w:color w:val="000000"/>
        </w:rPr>
        <w:t>й</w:t>
      </w:r>
      <w:r w:rsidRPr="00EB220F">
        <w:rPr>
          <w:bCs/>
          <w:color w:val="000000"/>
        </w:rPr>
        <w:t>ного состояния, а также отсутствие дренажных и ливневых коллекторов при строительс</w:t>
      </w:r>
      <w:r w:rsidRPr="00EB220F">
        <w:rPr>
          <w:bCs/>
          <w:color w:val="000000"/>
        </w:rPr>
        <w:t>т</w:t>
      </w:r>
      <w:r w:rsidRPr="00EB220F">
        <w:rPr>
          <w:bCs/>
          <w:color w:val="000000"/>
        </w:rPr>
        <w:t>ве жилых микрорайонов, невыполнение соответствующей вертикальной планировки.</w:t>
      </w:r>
    </w:p>
    <w:p w:rsidR="003C72E5" w:rsidRPr="00EB220F" w:rsidRDefault="003C72E5" w:rsidP="003C72E5">
      <w:pPr>
        <w:jc w:val="center"/>
        <w:rPr>
          <w:color w:val="000000"/>
        </w:rPr>
      </w:pPr>
    </w:p>
    <w:p w:rsidR="003C72E5" w:rsidRPr="00EB220F" w:rsidRDefault="003C72E5" w:rsidP="003C72E5">
      <w:pPr>
        <w:jc w:val="both"/>
        <w:rPr>
          <w:rFonts w:ascii="Arial" w:hAnsi="Arial" w:cs="Arial"/>
          <w:b/>
          <w:i/>
          <w:color w:val="000000"/>
        </w:rPr>
      </w:pPr>
      <w:r w:rsidRPr="00EB220F">
        <w:rPr>
          <w:rFonts w:ascii="Arial" w:hAnsi="Arial" w:cs="Arial"/>
          <w:b/>
          <w:i/>
          <w:color w:val="000000"/>
        </w:rPr>
        <w:t>7.1.2 Комплекс задач по сохранению и улучшению воздушного ба</w:t>
      </w:r>
      <w:r w:rsidRPr="00EB220F">
        <w:rPr>
          <w:rFonts w:ascii="Arial" w:hAnsi="Arial" w:cs="Arial"/>
          <w:b/>
          <w:i/>
          <w:color w:val="000000"/>
        </w:rPr>
        <w:t>с</w:t>
      </w:r>
      <w:r w:rsidRPr="00EB220F">
        <w:rPr>
          <w:rFonts w:ascii="Arial" w:hAnsi="Arial" w:cs="Arial"/>
          <w:b/>
          <w:i/>
          <w:color w:val="000000"/>
        </w:rPr>
        <w:t>сейна</w:t>
      </w:r>
    </w:p>
    <w:p w:rsidR="003C72E5" w:rsidRPr="00EB220F" w:rsidRDefault="003C72E5" w:rsidP="003C72E5">
      <w:pPr>
        <w:spacing w:line="276" w:lineRule="auto"/>
        <w:ind w:firstLine="708"/>
        <w:jc w:val="both"/>
        <w:rPr>
          <w:color w:val="000000"/>
        </w:rPr>
      </w:pPr>
      <w:r w:rsidRPr="00EB220F">
        <w:rPr>
          <w:color w:val="000000"/>
        </w:rPr>
        <w:t>Основными источниками загрязнения атмосферного воздуха для Краснозерского района являются коммунальные и ведомственные котельные и низкие источники выбросов частного се</w:t>
      </w:r>
      <w:r w:rsidRPr="00EB220F">
        <w:rPr>
          <w:color w:val="000000"/>
        </w:rPr>
        <w:t>к</w:t>
      </w:r>
      <w:r w:rsidRPr="00EB220F">
        <w:rPr>
          <w:color w:val="000000"/>
        </w:rPr>
        <w:t>тора.</w:t>
      </w:r>
    </w:p>
    <w:p w:rsidR="003C72E5" w:rsidRPr="00EB220F" w:rsidRDefault="003C72E5" w:rsidP="003C72E5">
      <w:pPr>
        <w:spacing w:line="276" w:lineRule="auto"/>
        <w:ind w:firstLine="708"/>
        <w:jc w:val="right"/>
        <w:rPr>
          <w:color w:val="000000"/>
        </w:rPr>
      </w:pPr>
    </w:p>
    <w:p w:rsidR="003C72E5" w:rsidRPr="00EB220F" w:rsidRDefault="003C72E5" w:rsidP="003C72E5">
      <w:pPr>
        <w:spacing w:line="276" w:lineRule="auto"/>
        <w:ind w:firstLine="708"/>
        <w:jc w:val="both"/>
        <w:rPr>
          <w:color w:val="000000"/>
        </w:rPr>
      </w:pPr>
      <w:r w:rsidRPr="00EB220F">
        <w:rPr>
          <w:color w:val="000000"/>
        </w:rPr>
        <w:lastRenderedPageBreak/>
        <w:t>Для принятия мер по организации комплекса мероприятий, направленных на улучшение качества атмосферного воздуха требуется модернизация объектов теплоэнергетики (установка очистных сооружений на всех котельных) и проведение инструментальных замеров эффективности  их работы, а также регулярные замеры показателей атмосферного воздуха в санитарно-защитных зонах.</w:t>
      </w:r>
    </w:p>
    <w:p w:rsidR="003C72E5" w:rsidRPr="00EB220F" w:rsidRDefault="003C72E5" w:rsidP="003C72E5">
      <w:pPr>
        <w:spacing w:line="276" w:lineRule="auto"/>
        <w:ind w:firstLine="708"/>
        <w:jc w:val="both"/>
        <w:rPr>
          <w:color w:val="000000"/>
        </w:rPr>
      </w:pPr>
      <w:r w:rsidRPr="00EB220F">
        <w:rPr>
          <w:color w:val="000000"/>
        </w:rPr>
        <w:t>Степень загрязненности атмосферы в районе является допустимой. С учетом сущ</w:t>
      </w:r>
      <w:r w:rsidRPr="00EB220F">
        <w:rPr>
          <w:color w:val="000000"/>
        </w:rPr>
        <w:t>е</w:t>
      </w:r>
      <w:r w:rsidRPr="00EB220F">
        <w:rPr>
          <w:color w:val="000000"/>
        </w:rPr>
        <w:t>ствующего положения и перспектив развития здесь не следует ожидать существенных и</w:t>
      </w:r>
      <w:r w:rsidRPr="00EB220F">
        <w:rPr>
          <w:color w:val="000000"/>
        </w:rPr>
        <w:t>з</w:t>
      </w:r>
      <w:r w:rsidRPr="00EB220F">
        <w:rPr>
          <w:color w:val="000000"/>
        </w:rPr>
        <w:t>менений  в составе атмосферного воздуха. Однако  функционирование объектов, име</w:t>
      </w:r>
      <w:r w:rsidRPr="00EB220F">
        <w:rPr>
          <w:color w:val="000000"/>
        </w:rPr>
        <w:t>ю</w:t>
      </w:r>
      <w:r w:rsidRPr="00EB220F">
        <w:rPr>
          <w:color w:val="000000"/>
        </w:rPr>
        <w:t>щих выбросы, свидетельствует о необходимости проведения комплекса мер по защите воздушного бассейна, включающих в себя планировочные, технологические и технич</w:t>
      </w:r>
      <w:r w:rsidRPr="00EB220F">
        <w:rPr>
          <w:color w:val="000000"/>
        </w:rPr>
        <w:t>е</w:t>
      </w:r>
      <w:r w:rsidRPr="00EB220F">
        <w:rPr>
          <w:color w:val="000000"/>
        </w:rPr>
        <w:t>ские мероприятия:</w:t>
      </w:r>
    </w:p>
    <w:p w:rsidR="003C72E5" w:rsidRPr="00EB220F" w:rsidRDefault="003C72E5" w:rsidP="003C72E5">
      <w:pPr>
        <w:ind w:firstLine="708"/>
        <w:rPr>
          <w:color w:val="000000"/>
        </w:rPr>
      </w:pPr>
      <w:r w:rsidRPr="00EB220F">
        <w:rPr>
          <w:color w:val="000000"/>
        </w:rPr>
        <w:t>- в целях  улучшения санитарного состояния территории и снижения природного пылеобразования проектируется усовершенствованное покрытие улиц, тротуаров и пл</w:t>
      </w:r>
      <w:r w:rsidRPr="00EB220F">
        <w:rPr>
          <w:color w:val="000000"/>
        </w:rPr>
        <w:t>о</w:t>
      </w:r>
      <w:r w:rsidRPr="00EB220F">
        <w:rPr>
          <w:color w:val="000000"/>
        </w:rPr>
        <w:t>щадей, полив и очистка автомагистралей;</w:t>
      </w:r>
    </w:p>
    <w:p w:rsidR="003C72E5" w:rsidRPr="00EB220F" w:rsidRDefault="003C72E5" w:rsidP="003C72E5">
      <w:pPr>
        <w:pStyle w:val="afc"/>
        <w:spacing w:line="276" w:lineRule="auto"/>
        <w:ind w:firstLine="720"/>
        <w:rPr>
          <w:b w:val="0"/>
          <w:color w:val="000000"/>
          <w:u w:val="none"/>
        </w:rPr>
      </w:pPr>
      <w:r w:rsidRPr="00EB220F">
        <w:rPr>
          <w:b w:val="0"/>
          <w:color w:val="000000"/>
          <w:u w:val="none"/>
        </w:rPr>
        <w:t>- для многих населенных пунктов района предусматриваются парки, скверы и ре</w:t>
      </w:r>
      <w:r w:rsidRPr="00EB220F">
        <w:rPr>
          <w:b w:val="0"/>
          <w:color w:val="000000"/>
          <w:u w:val="none"/>
        </w:rPr>
        <w:t>к</w:t>
      </w:r>
      <w:r w:rsidRPr="00EB220F">
        <w:rPr>
          <w:b w:val="0"/>
          <w:color w:val="000000"/>
          <w:u w:val="none"/>
        </w:rPr>
        <w:t>реационные зоны;</w:t>
      </w:r>
    </w:p>
    <w:p w:rsidR="003C72E5" w:rsidRPr="00EB220F" w:rsidRDefault="003C72E5" w:rsidP="003C72E5">
      <w:pPr>
        <w:ind w:firstLine="708"/>
        <w:jc w:val="both"/>
        <w:rPr>
          <w:color w:val="000000"/>
        </w:rPr>
      </w:pPr>
      <w:r w:rsidRPr="00EB220F">
        <w:rPr>
          <w:color w:val="000000"/>
        </w:rPr>
        <w:t xml:space="preserve">- проектируется устройство СЗЗ вокруг предприятий и котельных в соответствии   с требованиями СанПин </w:t>
      </w:r>
      <w:r w:rsidRPr="00EB220F">
        <w:rPr>
          <w:bCs/>
          <w:color w:val="000000"/>
        </w:rPr>
        <w:t>2.2.1/2.1.1.1200-03</w:t>
      </w:r>
      <w:r w:rsidRPr="00EB220F">
        <w:rPr>
          <w:b/>
          <w:bCs/>
          <w:color w:val="000000"/>
        </w:rPr>
        <w:t xml:space="preserve"> </w:t>
      </w:r>
      <w:r w:rsidRPr="00EB220F">
        <w:rPr>
          <w:color w:val="000000"/>
        </w:rPr>
        <w:t>«Санитарно-защитные зоны и санитарная кла</w:t>
      </w:r>
      <w:r w:rsidRPr="00EB220F">
        <w:rPr>
          <w:color w:val="000000"/>
        </w:rPr>
        <w:t>с</w:t>
      </w:r>
      <w:r w:rsidRPr="00EB220F">
        <w:rPr>
          <w:color w:val="000000"/>
        </w:rPr>
        <w:t xml:space="preserve">сификация предприятий, сооружений и иных объектов». </w:t>
      </w:r>
    </w:p>
    <w:p w:rsidR="003C72E5" w:rsidRPr="00EB220F" w:rsidRDefault="003C72E5" w:rsidP="003C72E5">
      <w:pPr>
        <w:spacing w:line="276" w:lineRule="auto"/>
        <w:ind w:firstLine="567"/>
        <w:jc w:val="both"/>
        <w:rPr>
          <w:color w:val="000000"/>
        </w:rPr>
      </w:pPr>
      <w:r w:rsidRPr="00EB220F">
        <w:rPr>
          <w:color w:val="000000"/>
        </w:rPr>
        <w:t>Санитарно-защитные зоны для предприятий IV, V классов должна быть максимал</w:t>
      </w:r>
      <w:r w:rsidRPr="00EB220F">
        <w:rPr>
          <w:color w:val="000000"/>
        </w:rPr>
        <w:t>ь</w:t>
      </w:r>
      <w:r w:rsidRPr="00EB220F">
        <w:rPr>
          <w:color w:val="000000"/>
        </w:rPr>
        <w:t xml:space="preserve">но озеленены - не менее 60% площади; для предприятий II и III класса - не менее 50%; для предприятий, имеющих санитарно-защитную зону </w:t>
      </w:r>
      <w:smartTag w:uri="urn:schemas-microsoft-com:office:smarttags" w:element="metricconverter">
        <w:smartTagPr>
          <w:attr w:name="ProductID" w:val="1000 м"/>
        </w:smartTagPr>
        <w:r w:rsidRPr="00EB220F">
          <w:rPr>
            <w:color w:val="000000"/>
          </w:rPr>
          <w:t>1000 м</w:t>
        </w:r>
      </w:smartTag>
      <w:r w:rsidRPr="00EB220F">
        <w:rPr>
          <w:color w:val="000000"/>
        </w:rPr>
        <w:t xml:space="preserve"> и более - не менее 40% ее те</w:t>
      </w:r>
      <w:r w:rsidRPr="00EB220F">
        <w:rPr>
          <w:color w:val="000000"/>
        </w:rPr>
        <w:t>р</w:t>
      </w:r>
      <w:r w:rsidRPr="00EB220F">
        <w:rPr>
          <w:color w:val="000000"/>
        </w:rPr>
        <w:t>ритории с обязательной организацией полосы древесно-кустарниковых насаждений со стороны жилой застройки.</w:t>
      </w:r>
    </w:p>
    <w:p w:rsidR="003C72E5" w:rsidRPr="00EB220F" w:rsidRDefault="003C72E5" w:rsidP="003C72E5">
      <w:pPr>
        <w:spacing w:line="276" w:lineRule="auto"/>
        <w:ind w:firstLine="567"/>
        <w:jc w:val="both"/>
        <w:rPr>
          <w:color w:val="000000"/>
        </w:rPr>
      </w:pPr>
      <w:r w:rsidRPr="00EB220F">
        <w:rPr>
          <w:color w:val="000000"/>
        </w:rPr>
        <w:t>Проектом рекомендуется следующий список деревьев и кустарников, наиболее устойчивых к загрязняющим веществам с учетом климатических особенностей: береза бородавчатая и пушистая, клен остролистный, тата</w:t>
      </w:r>
      <w:r w:rsidRPr="00EB220F">
        <w:rPr>
          <w:color w:val="000000"/>
        </w:rPr>
        <w:t>р</w:t>
      </w:r>
      <w:r w:rsidRPr="00EB220F">
        <w:rPr>
          <w:color w:val="000000"/>
        </w:rPr>
        <w:t>ский, ива остролистная, русская, ясень обыкновенный, рябина обыкновенная, черемуха Маака, шиповник обыкновенный, бересклет бородавчатый, смородина черная и красная, сосна обыкновенная, тополь кана</w:t>
      </w:r>
      <w:r w:rsidRPr="00EB220F">
        <w:rPr>
          <w:color w:val="000000"/>
        </w:rPr>
        <w:t>д</w:t>
      </w:r>
      <w:r w:rsidRPr="00EB220F">
        <w:rPr>
          <w:color w:val="000000"/>
        </w:rPr>
        <w:t>ский, бальзамический, клен ясенелистный, липа мелколистная, спирея иволистная, калинол</w:t>
      </w:r>
      <w:r w:rsidRPr="00EB220F">
        <w:rPr>
          <w:color w:val="000000"/>
        </w:rPr>
        <w:t>и</w:t>
      </w:r>
      <w:r w:rsidRPr="00EB220F">
        <w:rPr>
          <w:color w:val="000000"/>
        </w:rPr>
        <w:t>стная и др.</w:t>
      </w:r>
    </w:p>
    <w:p w:rsidR="003C72E5" w:rsidRPr="00EB220F" w:rsidRDefault="003C72E5" w:rsidP="003C72E5">
      <w:pPr>
        <w:spacing w:line="276" w:lineRule="auto"/>
        <w:ind w:firstLine="567"/>
        <w:jc w:val="both"/>
        <w:rPr>
          <w:color w:val="000000"/>
        </w:rPr>
      </w:pPr>
      <w:r w:rsidRPr="00EB220F">
        <w:rPr>
          <w:color w:val="000000"/>
        </w:rPr>
        <w:t xml:space="preserve">Нормативные санитарно-защитные зоны требуют уточнения, которые могут быть решены только проектом санитарно-защитных зон на основании расчетов рассеивания вредных веществ. </w:t>
      </w:r>
    </w:p>
    <w:p w:rsidR="003C72E5" w:rsidRPr="00EB220F" w:rsidRDefault="003C72E5" w:rsidP="003C72E5">
      <w:pPr>
        <w:spacing w:line="276" w:lineRule="auto"/>
        <w:ind w:firstLine="567"/>
        <w:jc w:val="both"/>
        <w:rPr>
          <w:color w:val="000000"/>
        </w:rPr>
      </w:pPr>
      <w:r w:rsidRPr="00EB220F">
        <w:rPr>
          <w:color w:val="000000"/>
        </w:rPr>
        <w:t>Снижению загрязнения окружающей среды будет служить осуществление газификации Краснозерского района, предусмотренной в схеме территориального планир</w:t>
      </w:r>
      <w:r w:rsidRPr="00EB220F">
        <w:rPr>
          <w:color w:val="000000"/>
        </w:rPr>
        <w:t>о</w:t>
      </w:r>
      <w:r w:rsidRPr="00EB220F">
        <w:rPr>
          <w:color w:val="000000"/>
        </w:rPr>
        <w:t>вания Новосибирской области.</w:t>
      </w:r>
    </w:p>
    <w:p w:rsidR="003C72E5" w:rsidRPr="00EB220F" w:rsidRDefault="003C72E5" w:rsidP="003C72E5">
      <w:pPr>
        <w:spacing w:line="276" w:lineRule="auto"/>
        <w:ind w:firstLine="567"/>
        <w:jc w:val="both"/>
        <w:rPr>
          <w:color w:val="000000"/>
        </w:rPr>
      </w:pPr>
      <w:r w:rsidRPr="00EB220F">
        <w:rPr>
          <w:color w:val="000000"/>
        </w:rPr>
        <w:t>В последнее время произошли изменения в планировании мероприятий, обеспечивающих снижение негативного воздействия выбросов автотран</w:t>
      </w:r>
      <w:r w:rsidRPr="00EB220F">
        <w:rPr>
          <w:color w:val="000000"/>
        </w:rPr>
        <w:t>с</w:t>
      </w:r>
      <w:r w:rsidRPr="00EB220F">
        <w:rPr>
          <w:color w:val="000000"/>
        </w:rPr>
        <w:t>порта. При этом методы уменьшения воздействия автомобильного транспорта на окружающую среду находятся за пределами вопросов проектирования дорог, так как эти мероприятия могут только локал</w:t>
      </w:r>
      <w:r w:rsidRPr="00EB220F">
        <w:rPr>
          <w:color w:val="000000"/>
        </w:rPr>
        <w:t>и</w:t>
      </w:r>
      <w:r w:rsidRPr="00EB220F">
        <w:rPr>
          <w:color w:val="000000"/>
        </w:rPr>
        <w:t>зовать воздействие, но не в состоянии коренным образом снизить его.</w:t>
      </w:r>
    </w:p>
    <w:p w:rsidR="003C72E5" w:rsidRPr="00EB220F" w:rsidRDefault="003C72E5" w:rsidP="003C72E5">
      <w:pPr>
        <w:spacing w:line="276" w:lineRule="auto"/>
        <w:ind w:firstLine="567"/>
        <w:jc w:val="both"/>
        <w:rPr>
          <w:color w:val="000000"/>
        </w:rPr>
      </w:pPr>
      <w:r w:rsidRPr="00EB220F">
        <w:rPr>
          <w:color w:val="000000"/>
        </w:rPr>
        <w:t xml:space="preserve">Одним из путей сокращения выбросов от автомобильного транспорта – </w:t>
      </w:r>
    </w:p>
    <w:p w:rsidR="003C72E5" w:rsidRPr="00EB220F" w:rsidRDefault="003C72E5" w:rsidP="003C72E5">
      <w:pPr>
        <w:spacing w:line="276" w:lineRule="auto"/>
        <w:jc w:val="both"/>
        <w:rPr>
          <w:color w:val="000000"/>
        </w:rPr>
      </w:pPr>
      <w:r w:rsidRPr="00EB220F">
        <w:rPr>
          <w:color w:val="000000"/>
        </w:rPr>
        <w:lastRenderedPageBreak/>
        <w:t>производс</w:t>
      </w:r>
      <w:r w:rsidRPr="00EB220F">
        <w:rPr>
          <w:color w:val="000000"/>
        </w:rPr>
        <w:t>т</w:t>
      </w:r>
      <w:r w:rsidRPr="00EB220F">
        <w:rPr>
          <w:color w:val="000000"/>
        </w:rPr>
        <w:t>во двигателей, отвечающих требованиям международных стандартов. Только это позв</w:t>
      </w:r>
      <w:r w:rsidRPr="00EB220F">
        <w:rPr>
          <w:color w:val="000000"/>
        </w:rPr>
        <w:t>о</w:t>
      </w:r>
      <w:r w:rsidRPr="00EB220F">
        <w:rPr>
          <w:color w:val="000000"/>
        </w:rPr>
        <w:t>лит обеспечить постепенное снижение загрязнения атмосферы. Важна также разработка проектов по созданию санитарных ра</w:t>
      </w:r>
      <w:r w:rsidRPr="00EB220F">
        <w:rPr>
          <w:color w:val="000000"/>
        </w:rPr>
        <w:t>з</w:t>
      </w:r>
      <w:r w:rsidRPr="00EB220F">
        <w:rPr>
          <w:color w:val="000000"/>
        </w:rPr>
        <w:t xml:space="preserve">рывов для автомобильных дорог. </w:t>
      </w:r>
    </w:p>
    <w:p w:rsidR="003C72E5" w:rsidRPr="00EB220F" w:rsidRDefault="003C72E5" w:rsidP="003C72E5">
      <w:pPr>
        <w:spacing w:line="276" w:lineRule="auto"/>
        <w:ind w:firstLine="567"/>
        <w:jc w:val="both"/>
        <w:rPr>
          <w:color w:val="000000"/>
        </w:rPr>
      </w:pPr>
      <w:r w:rsidRPr="00EB220F">
        <w:rPr>
          <w:color w:val="000000"/>
        </w:rPr>
        <w:t xml:space="preserve">Для автомагистралей устанавливаются санитарные разрывы. Санитарный разрыв определяется минимальным расстоянием от источника вредного воздействия до границы жилой застройки, ландшафтно-рекреационной зоны, зоны отдыха. </w:t>
      </w:r>
    </w:p>
    <w:p w:rsidR="003C72E5" w:rsidRPr="00EB220F" w:rsidRDefault="003C72E5" w:rsidP="003C72E5">
      <w:pPr>
        <w:spacing w:line="276" w:lineRule="auto"/>
        <w:ind w:firstLine="567"/>
        <w:jc w:val="both"/>
        <w:rPr>
          <w:color w:val="000000"/>
        </w:rPr>
      </w:pPr>
      <w:r w:rsidRPr="00EB220F">
        <w:rPr>
          <w:color w:val="000000"/>
        </w:rPr>
        <w:t>Санитарный разрыв имеет режим СЗЗ, но не требует разработки проекта его организации. Величина разрыва устанавливается в каждом конкретном случае на основании ра</w:t>
      </w:r>
      <w:r w:rsidRPr="00EB220F">
        <w:rPr>
          <w:color w:val="000000"/>
        </w:rPr>
        <w:t>с</w:t>
      </w:r>
      <w:r w:rsidRPr="00EB220F">
        <w:rPr>
          <w:color w:val="000000"/>
        </w:rPr>
        <w:t>четов рассеивания загрязнений атмосферного воздуха и физических факторов (шума, ви</w:t>
      </w:r>
      <w:r w:rsidRPr="00EB220F">
        <w:rPr>
          <w:color w:val="000000"/>
        </w:rPr>
        <w:t>б</w:t>
      </w:r>
      <w:r w:rsidRPr="00EB220F">
        <w:rPr>
          <w:color w:val="000000"/>
        </w:rPr>
        <w:t>рации, ЭМП и др.).</w:t>
      </w:r>
    </w:p>
    <w:p w:rsidR="003C72E5" w:rsidRPr="00EB220F" w:rsidRDefault="003C72E5" w:rsidP="003C72E5">
      <w:pPr>
        <w:spacing w:line="276" w:lineRule="auto"/>
        <w:ind w:firstLine="567"/>
        <w:jc w:val="both"/>
        <w:rPr>
          <w:color w:val="000000"/>
        </w:rPr>
      </w:pPr>
      <w:r w:rsidRPr="00EB220F">
        <w:rPr>
          <w:color w:val="000000"/>
        </w:rPr>
        <w:t xml:space="preserve">По территории района проведены воздушные линии электропередачи ВЛ 220 кВ, ВЛ 110 кВ, ВЛ 35 кВ, ВЛ 10 кВ общей протяженностью </w:t>
      </w:r>
      <w:smartTag w:uri="urn:schemas-microsoft-com:office:smarttags" w:element="metricconverter">
        <w:smartTagPr>
          <w:attr w:name="ProductID" w:val="2441 км"/>
        </w:smartTagPr>
        <w:r w:rsidRPr="00EB220F">
          <w:rPr>
            <w:color w:val="000000"/>
          </w:rPr>
          <w:t>2441 км</w:t>
        </w:r>
      </w:smartTag>
      <w:r w:rsidRPr="00EB220F">
        <w:rPr>
          <w:color w:val="000000"/>
        </w:rPr>
        <w:t>, а также линии связи. В ц</w:t>
      </w:r>
      <w:r w:rsidRPr="00EB220F">
        <w:rPr>
          <w:color w:val="000000"/>
        </w:rPr>
        <w:t>е</w:t>
      </w:r>
      <w:r w:rsidRPr="00EB220F">
        <w:rPr>
          <w:color w:val="000000"/>
        </w:rPr>
        <w:t>лях защиты населения от воздействия электрического поля, создаваемого воздушными линиями электропередачи (ВЛ), устанавливаются санитарные разрывы. Санитарный ра</w:t>
      </w:r>
      <w:r w:rsidRPr="00EB220F">
        <w:rPr>
          <w:color w:val="000000"/>
        </w:rPr>
        <w:t>з</w:t>
      </w:r>
      <w:r w:rsidRPr="00EB220F">
        <w:rPr>
          <w:color w:val="000000"/>
        </w:rPr>
        <w:t>рыв ВЛ устанавливается на территории вдоль трассы высоковольтной линии, в которой напряженность электрического поля пр</w:t>
      </w:r>
      <w:r w:rsidRPr="00EB220F">
        <w:rPr>
          <w:color w:val="000000"/>
        </w:rPr>
        <w:t>е</w:t>
      </w:r>
      <w:r w:rsidRPr="00EB220F">
        <w:rPr>
          <w:color w:val="000000"/>
        </w:rPr>
        <w:t>вышает 1 кВ/м.</w:t>
      </w:r>
    </w:p>
    <w:p w:rsidR="003C72E5" w:rsidRPr="00EB220F" w:rsidRDefault="003C72E5" w:rsidP="003C72E5">
      <w:pPr>
        <w:spacing w:line="276" w:lineRule="auto"/>
        <w:ind w:firstLine="567"/>
        <w:jc w:val="both"/>
        <w:rPr>
          <w:color w:val="000000"/>
        </w:rPr>
      </w:pPr>
      <w:r w:rsidRPr="00EB220F">
        <w:rPr>
          <w:color w:val="000000"/>
        </w:rPr>
        <w:t>Для вновь проектируемых ВЛ, а также зданий и сооружений допускае</w:t>
      </w:r>
      <w:r w:rsidRPr="00EB220F">
        <w:rPr>
          <w:color w:val="000000"/>
        </w:rPr>
        <w:t>т</w:t>
      </w:r>
      <w:r w:rsidRPr="00EB220F">
        <w:rPr>
          <w:color w:val="000000"/>
        </w:rPr>
        <w:t>ся принимать границы санитарных разрывов вдоль трассы ВЛ с горизонтальным расположением проводов и без средств снижения напряженности эле</w:t>
      </w:r>
      <w:r w:rsidRPr="00EB220F">
        <w:rPr>
          <w:color w:val="000000"/>
        </w:rPr>
        <w:t>к</w:t>
      </w:r>
      <w:r w:rsidRPr="00EB220F">
        <w:rPr>
          <w:color w:val="000000"/>
        </w:rPr>
        <w:t>трического поля по обе стороны от нее на следующих расстояниях от проекции на землю крайних фазных проводов в направлении, перпендикулярном к ВЛ:</w:t>
      </w:r>
    </w:p>
    <w:p w:rsidR="003C72E5" w:rsidRPr="00EB220F" w:rsidRDefault="003C72E5" w:rsidP="003C72E5">
      <w:pPr>
        <w:spacing w:line="276" w:lineRule="auto"/>
        <w:ind w:firstLine="567"/>
        <w:jc w:val="both"/>
        <w:rPr>
          <w:color w:val="000000"/>
        </w:rPr>
      </w:pPr>
      <w:r w:rsidRPr="00EB220F">
        <w:rPr>
          <w:color w:val="000000"/>
        </w:rPr>
        <w:t xml:space="preserve">- </w:t>
      </w:r>
      <w:smartTag w:uri="urn:schemas-microsoft-com:office:smarttags" w:element="metricconverter">
        <w:smartTagPr>
          <w:attr w:name="ProductID" w:val="20 м"/>
        </w:smartTagPr>
        <w:r w:rsidRPr="00EB220F">
          <w:rPr>
            <w:color w:val="000000"/>
          </w:rPr>
          <w:t>20 м</w:t>
        </w:r>
      </w:smartTag>
      <w:r w:rsidRPr="00EB220F">
        <w:rPr>
          <w:color w:val="000000"/>
        </w:rPr>
        <w:t xml:space="preserve"> - для ВЛ напряжением 330 кВ;</w:t>
      </w:r>
    </w:p>
    <w:p w:rsidR="003C72E5" w:rsidRPr="00EB220F" w:rsidRDefault="003C72E5" w:rsidP="003C72E5">
      <w:pPr>
        <w:spacing w:line="276" w:lineRule="auto"/>
        <w:ind w:firstLine="567"/>
        <w:jc w:val="both"/>
        <w:rPr>
          <w:color w:val="000000"/>
        </w:rPr>
      </w:pPr>
      <w:r w:rsidRPr="00EB220F">
        <w:rPr>
          <w:color w:val="000000"/>
        </w:rPr>
        <w:t xml:space="preserve">- </w:t>
      </w:r>
      <w:smartTag w:uri="urn:schemas-microsoft-com:office:smarttags" w:element="metricconverter">
        <w:smartTagPr>
          <w:attr w:name="ProductID" w:val="30 м"/>
        </w:smartTagPr>
        <w:r w:rsidRPr="00EB220F">
          <w:rPr>
            <w:color w:val="000000"/>
          </w:rPr>
          <w:t>30 м</w:t>
        </w:r>
      </w:smartTag>
      <w:r w:rsidRPr="00EB220F">
        <w:rPr>
          <w:color w:val="000000"/>
        </w:rPr>
        <w:t xml:space="preserve"> - для ВЛ напряжением 500 кВ;</w:t>
      </w:r>
    </w:p>
    <w:p w:rsidR="003C72E5" w:rsidRPr="00EB220F" w:rsidRDefault="003C72E5" w:rsidP="003C72E5">
      <w:pPr>
        <w:spacing w:line="276" w:lineRule="auto"/>
        <w:ind w:firstLine="567"/>
        <w:jc w:val="both"/>
        <w:rPr>
          <w:color w:val="000000"/>
        </w:rPr>
      </w:pPr>
      <w:r w:rsidRPr="00EB220F">
        <w:rPr>
          <w:color w:val="000000"/>
        </w:rPr>
        <w:t xml:space="preserve">- </w:t>
      </w:r>
      <w:smartTag w:uri="urn:schemas-microsoft-com:office:smarttags" w:element="metricconverter">
        <w:smartTagPr>
          <w:attr w:name="ProductID" w:val="40 м"/>
        </w:smartTagPr>
        <w:r w:rsidRPr="00EB220F">
          <w:rPr>
            <w:color w:val="000000"/>
          </w:rPr>
          <w:t>40 м</w:t>
        </w:r>
      </w:smartTag>
      <w:r w:rsidRPr="00EB220F">
        <w:rPr>
          <w:color w:val="000000"/>
        </w:rPr>
        <w:t xml:space="preserve"> - для ВЛ напряжением 750 кВ;</w:t>
      </w:r>
    </w:p>
    <w:p w:rsidR="003C72E5" w:rsidRPr="00EB220F" w:rsidRDefault="003C72E5" w:rsidP="003C72E5">
      <w:pPr>
        <w:spacing w:line="276" w:lineRule="auto"/>
        <w:ind w:firstLine="567"/>
        <w:jc w:val="both"/>
        <w:rPr>
          <w:color w:val="000000"/>
        </w:rPr>
      </w:pPr>
      <w:r w:rsidRPr="00EB220F">
        <w:rPr>
          <w:color w:val="000000"/>
        </w:rPr>
        <w:t xml:space="preserve">- </w:t>
      </w:r>
      <w:smartTag w:uri="urn:schemas-microsoft-com:office:smarttags" w:element="metricconverter">
        <w:smartTagPr>
          <w:attr w:name="ProductID" w:val="55 м"/>
        </w:smartTagPr>
        <w:r w:rsidRPr="00EB220F">
          <w:rPr>
            <w:color w:val="000000"/>
          </w:rPr>
          <w:t>55 м</w:t>
        </w:r>
      </w:smartTag>
      <w:r w:rsidRPr="00EB220F">
        <w:rPr>
          <w:color w:val="000000"/>
        </w:rPr>
        <w:t xml:space="preserve"> - для ВЛ напряжением 1150 кВ.</w:t>
      </w:r>
    </w:p>
    <w:p w:rsidR="003C72E5" w:rsidRPr="00EB220F" w:rsidRDefault="003C72E5" w:rsidP="003C72E5">
      <w:pPr>
        <w:spacing w:line="276" w:lineRule="auto"/>
        <w:ind w:firstLine="567"/>
        <w:jc w:val="both"/>
        <w:rPr>
          <w:color w:val="000000"/>
        </w:rPr>
      </w:pPr>
      <w:r w:rsidRPr="00EB220F">
        <w:rPr>
          <w:color w:val="000000"/>
        </w:rPr>
        <w:t>В целях сокращения суммарных выбросов в атмосферу и обеспечения охраны атм</w:t>
      </w:r>
      <w:r w:rsidRPr="00EB220F">
        <w:rPr>
          <w:color w:val="000000"/>
        </w:rPr>
        <w:t>о</w:t>
      </w:r>
      <w:r w:rsidRPr="00EB220F">
        <w:rPr>
          <w:color w:val="000000"/>
        </w:rPr>
        <w:t>сферного воздуха Краснозерского района от передвижных и стационарных источников проектируются следующие мероприятия:</w:t>
      </w:r>
    </w:p>
    <w:p w:rsidR="003C72E5" w:rsidRPr="00EB220F" w:rsidRDefault="003C72E5" w:rsidP="003C72E5">
      <w:pPr>
        <w:spacing w:line="276" w:lineRule="auto"/>
        <w:ind w:firstLine="567"/>
        <w:jc w:val="both"/>
        <w:rPr>
          <w:color w:val="000000"/>
        </w:rPr>
      </w:pPr>
      <w:r w:rsidRPr="00EB220F">
        <w:rPr>
          <w:color w:val="000000"/>
        </w:rPr>
        <w:t>- организация системы контроля и регулирования источников загрязнения, вкл</w:t>
      </w:r>
      <w:r w:rsidRPr="00EB220F">
        <w:rPr>
          <w:color w:val="000000"/>
        </w:rPr>
        <w:t>ю</w:t>
      </w:r>
      <w:r w:rsidRPr="00EB220F">
        <w:rPr>
          <w:color w:val="000000"/>
        </w:rPr>
        <w:t>чающая разработку проектов ПДВ на основных предприятиях, оснащение источников в</w:t>
      </w:r>
      <w:r w:rsidRPr="00EB220F">
        <w:rPr>
          <w:color w:val="000000"/>
        </w:rPr>
        <w:t>ы</w:t>
      </w:r>
      <w:r w:rsidRPr="00EB220F">
        <w:rPr>
          <w:color w:val="000000"/>
        </w:rPr>
        <w:t>бросов приборами контроля за качественным и количественным составом отходящих г</w:t>
      </w:r>
      <w:r w:rsidRPr="00EB220F">
        <w:rPr>
          <w:color w:val="000000"/>
        </w:rPr>
        <w:t>а</w:t>
      </w:r>
      <w:r w:rsidRPr="00EB220F">
        <w:rPr>
          <w:color w:val="000000"/>
        </w:rPr>
        <w:t>зов;</w:t>
      </w:r>
    </w:p>
    <w:p w:rsidR="003C72E5" w:rsidRPr="00EB220F" w:rsidRDefault="003C72E5" w:rsidP="003C72E5">
      <w:pPr>
        <w:spacing w:line="276" w:lineRule="auto"/>
        <w:ind w:firstLine="567"/>
        <w:jc w:val="both"/>
        <w:rPr>
          <w:color w:val="000000"/>
        </w:rPr>
      </w:pPr>
      <w:r w:rsidRPr="00EB220F">
        <w:rPr>
          <w:color w:val="000000"/>
        </w:rPr>
        <w:t>-  ремонт, внедрение и реконструкция пылегазоочистного оборудования на всех пр</w:t>
      </w:r>
      <w:r w:rsidRPr="00EB220F">
        <w:rPr>
          <w:color w:val="000000"/>
        </w:rPr>
        <w:t>о</w:t>
      </w:r>
      <w:r w:rsidRPr="00EB220F">
        <w:rPr>
          <w:color w:val="000000"/>
        </w:rPr>
        <w:t>изводственных объектах и котельных, использование высококачественных видов топлива, соблюдение технологических режимов, искл</w:t>
      </w:r>
      <w:r w:rsidRPr="00EB220F">
        <w:rPr>
          <w:color w:val="000000"/>
        </w:rPr>
        <w:t>ю</w:t>
      </w:r>
      <w:r w:rsidRPr="00EB220F">
        <w:rPr>
          <w:color w:val="000000"/>
        </w:rPr>
        <w:t>чающих аварийный выброс;</w:t>
      </w:r>
    </w:p>
    <w:p w:rsidR="003C72E5" w:rsidRPr="00EB220F" w:rsidRDefault="003C72E5" w:rsidP="003C72E5">
      <w:pPr>
        <w:spacing w:line="276" w:lineRule="auto"/>
        <w:ind w:firstLine="567"/>
        <w:jc w:val="both"/>
        <w:rPr>
          <w:color w:val="000000"/>
        </w:rPr>
      </w:pPr>
      <w:r w:rsidRPr="00EB220F">
        <w:rPr>
          <w:color w:val="000000"/>
        </w:rPr>
        <w:t>-  реконструкция котельных заключается в переводе  их на газ и осуществление комплекса мер  по оборудованию котельных, работающих на твердом топливе, аспирацио</w:t>
      </w:r>
      <w:r w:rsidRPr="00EB220F">
        <w:rPr>
          <w:color w:val="000000"/>
        </w:rPr>
        <w:t>н</w:t>
      </w:r>
      <w:r w:rsidRPr="00EB220F">
        <w:rPr>
          <w:color w:val="000000"/>
        </w:rPr>
        <w:t xml:space="preserve">ными установками;  </w:t>
      </w:r>
    </w:p>
    <w:p w:rsidR="003C72E5" w:rsidRPr="00EB220F" w:rsidRDefault="003C72E5" w:rsidP="003C72E5">
      <w:pPr>
        <w:spacing w:line="276" w:lineRule="auto"/>
        <w:ind w:firstLine="567"/>
        <w:jc w:val="both"/>
        <w:rPr>
          <w:color w:val="000000"/>
        </w:rPr>
      </w:pPr>
      <w:r w:rsidRPr="00EB220F">
        <w:rPr>
          <w:color w:val="000000"/>
        </w:rPr>
        <w:t>-  перевод котельных с твердого топлива на природный газ в р.п. Краснозерское, г</w:t>
      </w:r>
      <w:r w:rsidRPr="00EB220F">
        <w:rPr>
          <w:color w:val="000000"/>
        </w:rPr>
        <w:t>а</w:t>
      </w:r>
      <w:r w:rsidRPr="00EB220F">
        <w:rPr>
          <w:color w:val="000000"/>
        </w:rPr>
        <w:t>зификация сельских населенных пунктов сельских поселений;</w:t>
      </w:r>
    </w:p>
    <w:p w:rsidR="003C72E5" w:rsidRPr="00EB220F" w:rsidRDefault="003C72E5" w:rsidP="003C72E5">
      <w:pPr>
        <w:spacing w:line="276" w:lineRule="auto"/>
        <w:ind w:firstLine="567"/>
        <w:jc w:val="both"/>
        <w:rPr>
          <w:color w:val="000000"/>
        </w:rPr>
      </w:pPr>
      <w:r w:rsidRPr="00EB220F">
        <w:rPr>
          <w:color w:val="000000"/>
        </w:rPr>
        <w:t>- разработка проектов санитарно-защитных зон по всем промышленным предпр</w:t>
      </w:r>
      <w:r w:rsidRPr="00EB220F">
        <w:rPr>
          <w:color w:val="000000"/>
        </w:rPr>
        <w:t>и</w:t>
      </w:r>
      <w:r w:rsidRPr="00EB220F">
        <w:rPr>
          <w:color w:val="000000"/>
        </w:rPr>
        <w:t xml:space="preserve">ятиям; </w:t>
      </w:r>
    </w:p>
    <w:p w:rsidR="003C72E5" w:rsidRPr="00EB220F" w:rsidRDefault="003C72E5" w:rsidP="003C72E5">
      <w:pPr>
        <w:spacing w:line="276" w:lineRule="auto"/>
        <w:ind w:firstLine="567"/>
        <w:jc w:val="both"/>
        <w:rPr>
          <w:color w:val="000000"/>
        </w:rPr>
      </w:pPr>
      <w:r w:rsidRPr="00EB220F">
        <w:rPr>
          <w:color w:val="000000"/>
        </w:rPr>
        <w:t>- перевод части транспорта на газ, организацию эффективного контроля за технич</w:t>
      </w:r>
      <w:r w:rsidRPr="00EB220F">
        <w:rPr>
          <w:color w:val="000000"/>
        </w:rPr>
        <w:t>е</w:t>
      </w:r>
      <w:r w:rsidRPr="00EB220F">
        <w:rPr>
          <w:color w:val="000000"/>
        </w:rPr>
        <w:t>ским состоянием транспортных средств;</w:t>
      </w:r>
    </w:p>
    <w:p w:rsidR="003C72E5" w:rsidRPr="00EB220F" w:rsidRDefault="003C72E5" w:rsidP="003C72E5">
      <w:pPr>
        <w:spacing w:line="276" w:lineRule="auto"/>
        <w:ind w:firstLine="567"/>
        <w:jc w:val="both"/>
        <w:rPr>
          <w:color w:val="000000"/>
        </w:rPr>
      </w:pPr>
      <w:r w:rsidRPr="00EB220F">
        <w:rPr>
          <w:color w:val="000000"/>
        </w:rPr>
        <w:lastRenderedPageBreak/>
        <w:t>- ремонт дорог.</w:t>
      </w:r>
    </w:p>
    <w:p w:rsidR="003C72E5" w:rsidRPr="00EB220F" w:rsidRDefault="003C72E5" w:rsidP="003C72E5">
      <w:pPr>
        <w:spacing w:line="276" w:lineRule="auto"/>
        <w:ind w:firstLine="567"/>
        <w:jc w:val="both"/>
        <w:rPr>
          <w:color w:val="000000"/>
        </w:rPr>
      </w:pPr>
    </w:p>
    <w:p w:rsidR="003C72E5" w:rsidRPr="00EB220F" w:rsidRDefault="003C72E5" w:rsidP="003C72E5">
      <w:pPr>
        <w:pStyle w:val="afc"/>
        <w:ind w:firstLine="0"/>
        <w:rPr>
          <w:rFonts w:ascii="Arial" w:hAnsi="Arial" w:cs="Arial"/>
          <w:i/>
          <w:iCs/>
          <w:color w:val="000000"/>
          <w:u w:val="none"/>
        </w:rPr>
      </w:pPr>
      <w:r w:rsidRPr="00EB220F">
        <w:rPr>
          <w:rFonts w:ascii="Arial" w:hAnsi="Arial" w:cs="Arial"/>
          <w:i/>
          <w:iCs/>
          <w:color w:val="000000"/>
          <w:u w:val="none"/>
        </w:rPr>
        <w:t>7.1.3.  Комплекс мероприятий по охране поверхностных и подземных вод</w:t>
      </w:r>
    </w:p>
    <w:p w:rsidR="003C72E5" w:rsidRPr="00EB220F" w:rsidRDefault="003C72E5" w:rsidP="003C72E5">
      <w:pPr>
        <w:spacing w:line="276" w:lineRule="auto"/>
        <w:ind w:firstLine="567"/>
        <w:jc w:val="both"/>
        <w:rPr>
          <w:color w:val="000000"/>
        </w:rPr>
      </w:pPr>
      <w:r w:rsidRPr="00EB220F">
        <w:rPr>
          <w:color w:val="000000"/>
        </w:rPr>
        <w:t>Для улучшения состояния водных объектов проектируется мониторинг состояния поверхностных и подземных вод,  реконструкция гидротехнич</w:t>
      </w:r>
      <w:r w:rsidRPr="00EB220F">
        <w:rPr>
          <w:color w:val="000000"/>
        </w:rPr>
        <w:t>е</w:t>
      </w:r>
      <w:r w:rsidRPr="00EB220F">
        <w:rPr>
          <w:color w:val="000000"/>
        </w:rPr>
        <w:t>ских сооружений района в рамках федеральных и областных целевых пр</w:t>
      </w:r>
      <w:r w:rsidRPr="00EB220F">
        <w:rPr>
          <w:color w:val="000000"/>
        </w:rPr>
        <w:t>о</w:t>
      </w:r>
      <w:r w:rsidRPr="00EB220F">
        <w:rPr>
          <w:color w:val="000000"/>
        </w:rPr>
        <w:t>грамм.</w:t>
      </w:r>
    </w:p>
    <w:p w:rsidR="003C72E5" w:rsidRPr="00EB220F" w:rsidRDefault="003C72E5" w:rsidP="003C72E5">
      <w:pPr>
        <w:spacing w:line="276" w:lineRule="auto"/>
        <w:ind w:firstLine="567"/>
        <w:jc w:val="both"/>
        <w:rPr>
          <w:color w:val="000000"/>
        </w:rPr>
      </w:pPr>
      <w:r w:rsidRPr="00EB220F">
        <w:rPr>
          <w:color w:val="000000"/>
        </w:rPr>
        <w:t>Для обеспечения бесперебойной подачи воды потребителям и повышения качества питьевой воды для населения, администрация Краснозерского района участвует в реал</w:t>
      </w:r>
      <w:r w:rsidRPr="00EB220F">
        <w:rPr>
          <w:color w:val="000000"/>
        </w:rPr>
        <w:t>и</w:t>
      </w:r>
      <w:r w:rsidRPr="00EB220F">
        <w:rPr>
          <w:color w:val="000000"/>
        </w:rPr>
        <w:t>зации мероприятий в рамках ОЦП «Обеспечение населения Новосибирской области пит</w:t>
      </w:r>
      <w:r w:rsidRPr="00EB220F">
        <w:rPr>
          <w:color w:val="000000"/>
        </w:rPr>
        <w:t>ь</w:t>
      </w:r>
      <w:r w:rsidRPr="00EB220F">
        <w:rPr>
          <w:color w:val="000000"/>
        </w:rPr>
        <w:t>евой водой на 2008-2012гг.» и в долгосрочной целевой программе «Чистая вода Новос</w:t>
      </w:r>
      <w:r w:rsidRPr="00EB220F">
        <w:rPr>
          <w:color w:val="000000"/>
        </w:rPr>
        <w:t>и</w:t>
      </w:r>
      <w:r w:rsidRPr="00EB220F">
        <w:rPr>
          <w:color w:val="000000"/>
        </w:rPr>
        <w:t>бирской области»: бурение артезианской скважины в р.п. Краснозерское. С этой целью проектируется обеспечение технической надежности водопроводных сетей путем пров</w:t>
      </w:r>
      <w:r w:rsidRPr="00EB220F">
        <w:rPr>
          <w:color w:val="000000"/>
        </w:rPr>
        <w:t>е</w:t>
      </w:r>
      <w:r w:rsidRPr="00EB220F">
        <w:rPr>
          <w:color w:val="000000"/>
        </w:rPr>
        <w:t>дения ремонтно-строительных работ водопроводных сетей, строительство подземных в</w:t>
      </w:r>
      <w:r w:rsidRPr="00EB220F">
        <w:rPr>
          <w:color w:val="000000"/>
        </w:rPr>
        <w:t>о</w:t>
      </w:r>
      <w:r w:rsidRPr="00EB220F">
        <w:rPr>
          <w:color w:val="000000"/>
        </w:rPr>
        <w:t>дозаборных сооружений для водоснабжения населения р.п. Краснозерское,</w:t>
      </w:r>
      <w:r w:rsidRPr="00EB220F">
        <w:rPr>
          <w:color w:val="000000"/>
          <w:shd w:val="clear" w:color="auto" w:fill="FFFFFF"/>
        </w:rPr>
        <w:t xml:space="preserve"> </w:t>
      </w:r>
      <w:r w:rsidRPr="00EB220F">
        <w:rPr>
          <w:color w:val="000000"/>
        </w:rPr>
        <w:t>предотвращ</w:t>
      </w:r>
      <w:r w:rsidRPr="00EB220F">
        <w:rPr>
          <w:color w:val="000000"/>
        </w:rPr>
        <w:t>е</w:t>
      </w:r>
      <w:r w:rsidRPr="00EB220F">
        <w:rPr>
          <w:color w:val="000000"/>
        </w:rPr>
        <w:t>ние угрозы загрязнения и истощения водоносных горизонтов путем проведения ликвид</w:t>
      </w:r>
      <w:r w:rsidRPr="00EB220F">
        <w:rPr>
          <w:color w:val="000000"/>
        </w:rPr>
        <w:t>а</w:t>
      </w:r>
      <w:r w:rsidRPr="00EB220F">
        <w:rPr>
          <w:color w:val="000000"/>
        </w:rPr>
        <w:t>ционного тампонажа не подлежащих восстановлению скважин в р.п. Краснозерское и Краснозерского района.</w:t>
      </w:r>
    </w:p>
    <w:p w:rsidR="003C72E5" w:rsidRPr="00EB220F" w:rsidRDefault="003C72E5" w:rsidP="003C72E5">
      <w:pPr>
        <w:spacing w:line="276" w:lineRule="auto"/>
        <w:ind w:firstLine="567"/>
        <w:jc w:val="both"/>
        <w:rPr>
          <w:color w:val="000000"/>
        </w:rPr>
      </w:pPr>
      <w:r w:rsidRPr="00EB220F">
        <w:rPr>
          <w:color w:val="000000"/>
        </w:rPr>
        <w:t>Комплекс мероприятий по охране поверхностных и подземных вод та</w:t>
      </w:r>
      <w:r w:rsidRPr="00EB220F">
        <w:rPr>
          <w:color w:val="000000"/>
        </w:rPr>
        <w:t>к</w:t>
      </w:r>
      <w:r w:rsidRPr="00EB220F">
        <w:rPr>
          <w:color w:val="000000"/>
        </w:rPr>
        <w:t>же включает:</w:t>
      </w:r>
    </w:p>
    <w:p w:rsidR="003C72E5" w:rsidRPr="00EB220F" w:rsidRDefault="003C72E5" w:rsidP="003C72E5">
      <w:pPr>
        <w:numPr>
          <w:ilvl w:val="0"/>
          <w:numId w:val="46"/>
        </w:numPr>
        <w:tabs>
          <w:tab w:val="num" w:pos="0"/>
        </w:tabs>
        <w:spacing w:line="276" w:lineRule="auto"/>
        <w:jc w:val="both"/>
        <w:rPr>
          <w:color w:val="000000"/>
        </w:rPr>
      </w:pPr>
      <w:r w:rsidRPr="00EB220F">
        <w:rPr>
          <w:color w:val="000000"/>
        </w:rPr>
        <w:t>своевременное обнаружение и устранение поврежденных участков с</w:t>
      </w:r>
      <w:r w:rsidRPr="00EB220F">
        <w:rPr>
          <w:color w:val="000000"/>
        </w:rPr>
        <w:t>е</w:t>
      </w:r>
      <w:r w:rsidRPr="00EB220F">
        <w:rPr>
          <w:color w:val="000000"/>
        </w:rPr>
        <w:t>тей;</w:t>
      </w:r>
    </w:p>
    <w:p w:rsidR="003C72E5" w:rsidRPr="00EB220F" w:rsidRDefault="003C72E5" w:rsidP="003C72E5">
      <w:pPr>
        <w:numPr>
          <w:ilvl w:val="0"/>
          <w:numId w:val="46"/>
        </w:numPr>
        <w:tabs>
          <w:tab w:val="num" w:pos="0"/>
        </w:tabs>
        <w:spacing w:line="276" w:lineRule="auto"/>
        <w:jc w:val="both"/>
        <w:rPr>
          <w:color w:val="000000"/>
        </w:rPr>
      </w:pPr>
      <w:r w:rsidRPr="00EB220F">
        <w:rPr>
          <w:color w:val="000000"/>
        </w:rPr>
        <w:t>создание усовершенствованной системы коммунально-бытового обеспечения и осуществление водно-рекреационного благоустройства территории путем внедр</w:t>
      </w:r>
      <w:r w:rsidRPr="00EB220F">
        <w:rPr>
          <w:color w:val="000000"/>
        </w:rPr>
        <w:t>е</w:t>
      </w:r>
      <w:r w:rsidRPr="00EB220F">
        <w:rPr>
          <w:color w:val="000000"/>
        </w:rPr>
        <w:t xml:space="preserve">ния современных методов очистки; </w:t>
      </w:r>
    </w:p>
    <w:p w:rsidR="003C72E5" w:rsidRPr="00EB220F" w:rsidRDefault="003C72E5" w:rsidP="003C72E5">
      <w:pPr>
        <w:numPr>
          <w:ilvl w:val="0"/>
          <w:numId w:val="46"/>
        </w:numPr>
        <w:tabs>
          <w:tab w:val="num" w:pos="0"/>
        </w:tabs>
        <w:spacing w:line="276" w:lineRule="auto"/>
        <w:jc w:val="both"/>
        <w:rPr>
          <w:color w:val="000000"/>
        </w:rPr>
      </w:pPr>
      <w:r w:rsidRPr="00EB220F">
        <w:rPr>
          <w:color w:val="000000"/>
        </w:rPr>
        <w:t>обеспечение рационального водопользования;</w:t>
      </w:r>
    </w:p>
    <w:p w:rsidR="003C72E5" w:rsidRPr="00EB220F" w:rsidRDefault="003C72E5" w:rsidP="003C72E5">
      <w:pPr>
        <w:numPr>
          <w:ilvl w:val="0"/>
          <w:numId w:val="46"/>
        </w:numPr>
        <w:tabs>
          <w:tab w:val="num" w:pos="0"/>
        </w:tabs>
        <w:spacing w:line="276" w:lineRule="auto"/>
        <w:jc w:val="both"/>
        <w:rPr>
          <w:color w:val="000000"/>
        </w:rPr>
      </w:pPr>
      <w:r w:rsidRPr="00EB220F">
        <w:rPr>
          <w:color w:val="000000"/>
        </w:rPr>
        <w:t>реконструкция очистных сооружений;</w:t>
      </w:r>
    </w:p>
    <w:p w:rsidR="003C72E5" w:rsidRPr="00EB220F" w:rsidRDefault="003C72E5" w:rsidP="003C72E5">
      <w:pPr>
        <w:numPr>
          <w:ilvl w:val="0"/>
          <w:numId w:val="46"/>
        </w:numPr>
        <w:spacing w:line="276" w:lineRule="auto"/>
        <w:jc w:val="both"/>
        <w:rPr>
          <w:color w:val="000000"/>
        </w:rPr>
      </w:pPr>
      <w:r w:rsidRPr="00EB220F">
        <w:rPr>
          <w:color w:val="000000"/>
        </w:rPr>
        <w:t>существующая индивидуальная застройка канализуется в водонепроницаемые выгреба с последующим вывозом стоков на сливную станцию при очистных соор</w:t>
      </w:r>
      <w:r w:rsidRPr="00EB220F">
        <w:rPr>
          <w:color w:val="000000"/>
        </w:rPr>
        <w:t>у</w:t>
      </w:r>
      <w:r w:rsidRPr="00EB220F">
        <w:rPr>
          <w:color w:val="000000"/>
        </w:rPr>
        <w:t xml:space="preserve">жениях; </w:t>
      </w:r>
    </w:p>
    <w:p w:rsidR="003C72E5" w:rsidRPr="00EB220F" w:rsidRDefault="003C72E5" w:rsidP="003C72E5">
      <w:pPr>
        <w:numPr>
          <w:ilvl w:val="0"/>
          <w:numId w:val="46"/>
        </w:numPr>
        <w:spacing w:line="276" w:lineRule="auto"/>
        <w:jc w:val="both"/>
        <w:rPr>
          <w:color w:val="000000"/>
        </w:rPr>
      </w:pPr>
      <w:r w:rsidRPr="00EB220F">
        <w:rPr>
          <w:color w:val="000000"/>
        </w:rPr>
        <w:t>улучшение технологии обработки воды на основе модернизации водоочистных сооружений и обеспечение технологии водоподготовки для приведения качества в</w:t>
      </w:r>
      <w:r w:rsidRPr="00EB220F">
        <w:rPr>
          <w:color w:val="000000"/>
        </w:rPr>
        <w:t>о</w:t>
      </w:r>
      <w:r w:rsidRPr="00EB220F">
        <w:rPr>
          <w:color w:val="000000"/>
        </w:rPr>
        <w:t>ды на хозяйственно-питьевые нужды в соответствии с санитарно-гигиеническими требованиями СанПиН 2.1.4.1074-01 «Питьевая вода»;</w:t>
      </w:r>
    </w:p>
    <w:p w:rsidR="003C72E5" w:rsidRPr="00EB220F" w:rsidRDefault="003C72E5" w:rsidP="003C72E5">
      <w:pPr>
        <w:numPr>
          <w:ilvl w:val="0"/>
          <w:numId w:val="46"/>
        </w:numPr>
        <w:spacing w:line="276" w:lineRule="auto"/>
        <w:jc w:val="both"/>
        <w:rPr>
          <w:color w:val="000000"/>
        </w:rPr>
      </w:pPr>
      <w:r w:rsidRPr="00EB220F">
        <w:rPr>
          <w:color w:val="000000"/>
        </w:rPr>
        <w:t>осуществление мероприятий по отводу грунтовых вод и другие противопаводк</w:t>
      </w:r>
      <w:r w:rsidRPr="00EB220F">
        <w:rPr>
          <w:color w:val="000000"/>
        </w:rPr>
        <w:t>о</w:t>
      </w:r>
      <w:r w:rsidRPr="00EB220F">
        <w:rPr>
          <w:color w:val="000000"/>
        </w:rPr>
        <w:t>вые мероприятия;</w:t>
      </w:r>
    </w:p>
    <w:p w:rsidR="003C72E5" w:rsidRPr="00EB220F" w:rsidRDefault="003C72E5" w:rsidP="003C72E5">
      <w:pPr>
        <w:numPr>
          <w:ilvl w:val="0"/>
          <w:numId w:val="46"/>
        </w:numPr>
        <w:tabs>
          <w:tab w:val="num" w:pos="0"/>
        </w:tabs>
        <w:spacing w:line="276" w:lineRule="auto"/>
        <w:jc w:val="both"/>
        <w:rPr>
          <w:color w:val="000000"/>
        </w:rPr>
      </w:pPr>
      <w:r w:rsidRPr="00EB220F">
        <w:rPr>
          <w:color w:val="000000"/>
        </w:rPr>
        <w:t>выполнение мероприятий по санитарному благоустройству территории поселка: оборудование канализацией, устройство водонепроницаемых выгребов, организ</w:t>
      </w:r>
      <w:r w:rsidRPr="00EB220F">
        <w:rPr>
          <w:color w:val="000000"/>
        </w:rPr>
        <w:t>а</w:t>
      </w:r>
      <w:r w:rsidRPr="00EB220F">
        <w:rPr>
          <w:color w:val="000000"/>
        </w:rPr>
        <w:t>ция отвода поверхностного стока;</w:t>
      </w:r>
    </w:p>
    <w:p w:rsidR="008D7ED6" w:rsidRPr="00EB220F" w:rsidRDefault="003C72E5" w:rsidP="007B613A">
      <w:pPr>
        <w:numPr>
          <w:ilvl w:val="0"/>
          <w:numId w:val="46"/>
        </w:numPr>
        <w:tabs>
          <w:tab w:val="num" w:pos="0"/>
        </w:tabs>
        <w:spacing w:line="276" w:lineRule="auto"/>
        <w:jc w:val="both"/>
        <w:rPr>
          <w:color w:val="000000"/>
        </w:rPr>
      </w:pPr>
      <w:r w:rsidRPr="00EB220F">
        <w:rPr>
          <w:color w:val="000000"/>
        </w:rPr>
        <w:t>разработку норм ПДС загрязняющих веществ, сбрасываемых со сто</w:t>
      </w:r>
      <w:r w:rsidRPr="00EB220F">
        <w:rPr>
          <w:color w:val="000000"/>
        </w:rPr>
        <w:t>ч</w:t>
      </w:r>
      <w:r w:rsidRPr="00EB220F">
        <w:rPr>
          <w:color w:val="000000"/>
        </w:rPr>
        <w:t>ными</w:t>
      </w:r>
      <w:r w:rsidR="007B613A" w:rsidRPr="00EB220F">
        <w:rPr>
          <w:color w:val="000000"/>
        </w:rPr>
        <w:t xml:space="preserve"> водами в водоем;</w:t>
      </w:r>
    </w:p>
    <w:p w:rsidR="003C72E5" w:rsidRPr="00EB220F" w:rsidRDefault="003C72E5" w:rsidP="003C72E5">
      <w:pPr>
        <w:numPr>
          <w:ilvl w:val="0"/>
          <w:numId w:val="46"/>
        </w:numPr>
        <w:tabs>
          <w:tab w:val="num" w:pos="0"/>
        </w:tabs>
        <w:spacing w:line="276" w:lineRule="auto"/>
        <w:jc w:val="both"/>
        <w:rPr>
          <w:color w:val="000000"/>
        </w:rPr>
      </w:pPr>
      <w:r w:rsidRPr="00EB220F">
        <w:rPr>
          <w:color w:val="000000"/>
        </w:rPr>
        <w:t>выполнение установленных режимов водоохранных зон и прибрежных полос  во</w:t>
      </w:r>
      <w:r w:rsidRPr="00EB220F">
        <w:rPr>
          <w:color w:val="000000"/>
        </w:rPr>
        <w:t>д</w:t>
      </w:r>
      <w:r w:rsidRPr="00EB220F">
        <w:rPr>
          <w:color w:val="000000"/>
        </w:rPr>
        <w:t>ных объектов.</w:t>
      </w:r>
    </w:p>
    <w:p w:rsidR="003C72E5" w:rsidRPr="00EB220F" w:rsidRDefault="003C72E5" w:rsidP="003C72E5">
      <w:pPr>
        <w:spacing w:line="276" w:lineRule="auto"/>
        <w:ind w:left="360"/>
        <w:jc w:val="right"/>
        <w:rPr>
          <w:color w:val="000000"/>
        </w:rPr>
      </w:pPr>
    </w:p>
    <w:p w:rsidR="003C72E5" w:rsidRPr="00EB220F" w:rsidRDefault="003C72E5" w:rsidP="003C72E5">
      <w:pPr>
        <w:spacing w:line="276" w:lineRule="auto"/>
        <w:ind w:firstLine="567"/>
        <w:jc w:val="both"/>
        <w:rPr>
          <w:color w:val="000000"/>
        </w:rPr>
      </w:pPr>
      <w:r w:rsidRPr="00EB220F">
        <w:rPr>
          <w:color w:val="000000"/>
        </w:rPr>
        <w:t>Для поддержания водных объектов в состоянии, соответствующим экологическим требованиям, для предотвращения загрязнения, засорения и и</w:t>
      </w:r>
      <w:r w:rsidRPr="00EB220F">
        <w:rPr>
          <w:color w:val="000000"/>
        </w:rPr>
        <w:t>с</w:t>
      </w:r>
      <w:r w:rsidRPr="00EB220F">
        <w:rPr>
          <w:color w:val="000000"/>
        </w:rPr>
        <w:t xml:space="preserve">тощения поверхностных </w:t>
      </w:r>
      <w:r w:rsidRPr="00EB220F">
        <w:rPr>
          <w:color w:val="000000"/>
        </w:rPr>
        <w:lastRenderedPageBreak/>
        <w:t>вод, а также сохранения среды обитания животного и растительного мира устанавливаю</w:t>
      </w:r>
      <w:r w:rsidRPr="00EB220F">
        <w:rPr>
          <w:color w:val="000000"/>
        </w:rPr>
        <w:t>т</w:t>
      </w:r>
      <w:r w:rsidRPr="00EB220F">
        <w:rPr>
          <w:color w:val="000000"/>
        </w:rPr>
        <w:t>ся водоохранные зоны.</w:t>
      </w:r>
    </w:p>
    <w:p w:rsidR="003C72E5" w:rsidRPr="00EB220F" w:rsidRDefault="003C72E5" w:rsidP="003C72E5">
      <w:pPr>
        <w:spacing w:line="276" w:lineRule="auto"/>
        <w:ind w:firstLine="567"/>
        <w:jc w:val="both"/>
        <w:rPr>
          <w:color w:val="000000"/>
        </w:rPr>
      </w:pPr>
      <w:r w:rsidRPr="00EB220F">
        <w:rPr>
          <w:color w:val="000000"/>
        </w:rPr>
        <w:t>Ширина водоохранной зоны рек или ручьев устанавливается от их истока для рек или ручьев протяженностью:</w:t>
      </w:r>
    </w:p>
    <w:p w:rsidR="003C72E5" w:rsidRPr="00EB220F" w:rsidRDefault="003C72E5" w:rsidP="003C72E5">
      <w:pPr>
        <w:spacing w:line="276" w:lineRule="auto"/>
        <w:ind w:firstLine="567"/>
        <w:jc w:val="both"/>
        <w:rPr>
          <w:color w:val="000000"/>
        </w:rPr>
      </w:pPr>
      <w:r w:rsidRPr="00EB220F">
        <w:rPr>
          <w:color w:val="000000"/>
        </w:rPr>
        <w:t>до десяти километров – в размере пятидесяти метров;</w:t>
      </w:r>
    </w:p>
    <w:p w:rsidR="003C72E5" w:rsidRPr="00EB220F" w:rsidRDefault="003C72E5" w:rsidP="003C72E5">
      <w:pPr>
        <w:spacing w:line="276" w:lineRule="auto"/>
        <w:ind w:firstLine="567"/>
        <w:jc w:val="both"/>
        <w:rPr>
          <w:color w:val="000000"/>
        </w:rPr>
      </w:pPr>
      <w:r w:rsidRPr="00EB220F">
        <w:rPr>
          <w:color w:val="000000"/>
        </w:rPr>
        <w:t>от десяти до пятидесяти километров в размере ста метров;</w:t>
      </w:r>
    </w:p>
    <w:p w:rsidR="003C72E5" w:rsidRPr="00EB220F" w:rsidRDefault="003C72E5" w:rsidP="003C72E5">
      <w:pPr>
        <w:spacing w:line="276" w:lineRule="auto"/>
        <w:ind w:firstLine="567"/>
        <w:jc w:val="both"/>
        <w:rPr>
          <w:color w:val="000000"/>
        </w:rPr>
      </w:pPr>
      <w:r w:rsidRPr="00EB220F">
        <w:rPr>
          <w:color w:val="000000"/>
        </w:rPr>
        <w:t>от пятидесяти километров и более – в размере двухсот метров.</w:t>
      </w:r>
    </w:p>
    <w:p w:rsidR="003C72E5" w:rsidRPr="00EB220F" w:rsidRDefault="003C72E5" w:rsidP="003C72E5">
      <w:pPr>
        <w:spacing w:line="276" w:lineRule="auto"/>
        <w:ind w:firstLine="567"/>
        <w:jc w:val="both"/>
        <w:rPr>
          <w:color w:val="000000"/>
        </w:rPr>
      </w:pPr>
      <w:r w:rsidRPr="00EB220F">
        <w:rPr>
          <w:color w:val="000000"/>
        </w:rPr>
        <w:t>Для реки, ручья протяженностью менее десяти километров от истока до устья вод</w:t>
      </w:r>
      <w:r w:rsidRPr="00EB220F">
        <w:rPr>
          <w:color w:val="000000"/>
        </w:rPr>
        <w:t>о</w:t>
      </w:r>
      <w:r w:rsidRPr="00EB220F">
        <w:rPr>
          <w:color w:val="000000"/>
        </w:rPr>
        <w:t>охранная зона совпадает с прибрежной защитной полосой. Радиус водоохранной зоны для истоков реки, ручья устанавливается в размере пят</w:t>
      </w:r>
      <w:r w:rsidRPr="00EB220F">
        <w:rPr>
          <w:color w:val="000000"/>
        </w:rPr>
        <w:t>и</w:t>
      </w:r>
      <w:r w:rsidRPr="00EB220F">
        <w:rPr>
          <w:color w:val="000000"/>
        </w:rPr>
        <w:t>десяти метров.</w:t>
      </w:r>
    </w:p>
    <w:p w:rsidR="003C72E5" w:rsidRPr="00EB220F" w:rsidRDefault="003C72E5" w:rsidP="003C72E5">
      <w:pPr>
        <w:spacing w:line="276" w:lineRule="auto"/>
        <w:ind w:firstLine="567"/>
        <w:jc w:val="both"/>
        <w:rPr>
          <w:color w:val="000000"/>
        </w:rPr>
      </w:pPr>
      <w:r w:rsidRPr="00EB220F">
        <w:rPr>
          <w:color w:val="000000"/>
        </w:rPr>
        <w:t>Ширина водоохранной зоны озера, водохранилища за исключением озера, распол</w:t>
      </w:r>
      <w:r w:rsidRPr="00EB220F">
        <w:rPr>
          <w:color w:val="000000"/>
        </w:rPr>
        <w:t>о</w:t>
      </w:r>
      <w:r w:rsidRPr="00EB220F">
        <w:rPr>
          <w:color w:val="000000"/>
        </w:rPr>
        <w:t>женного внутри болота или озера, водохранилища с акваторией менее 0,5 квадратного километра, устанавливается в размере пятидесяти ме</w:t>
      </w:r>
      <w:r w:rsidRPr="00EB220F">
        <w:rPr>
          <w:color w:val="000000"/>
        </w:rPr>
        <w:t>т</w:t>
      </w:r>
      <w:r w:rsidRPr="00EB220F">
        <w:rPr>
          <w:color w:val="000000"/>
        </w:rPr>
        <w:t>ров.</w:t>
      </w:r>
    </w:p>
    <w:p w:rsidR="003C72E5" w:rsidRPr="00EB220F" w:rsidRDefault="003C72E5" w:rsidP="003C72E5">
      <w:pPr>
        <w:spacing w:line="276" w:lineRule="auto"/>
        <w:ind w:firstLine="567"/>
        <w:jc w:val="both"/>
        <w:rPr>
          <w:color w:val="000000"/>
        </w:rPr>
      </w:pPr>
      <w:r w:rsidRPr="00EB220F">
        <w:rPr>
          <w:color w:val="000000"/>
        </w:rPr>
        <w:t>В пределах водоохранных зон устанавливаются прибрежные защитные полосы. Ш</w:t>
      </w:r>
      <w:r w:rsidRPr="00EB220F">
        <w:rPr>
          <w:color w:val="000000"/>
        </w:rPr>
        <w:t>и</w:t>
      </w:r>
      <w:r w:rsidRPr="00EB220F">
        <w:rPr>
          <w:color w:val="000000"/>
        </w:rPr>
        <w:t>рина прибрежной защитной полосы устанавливается в зависимости от уклона берега во</w:t>
      </w:r>
      <w:r w:rsidRPr="00EB220F">
        <w:rPr>
          <w:color w:val="000000"/>
        </w:rPr>
        <w:t>д</w:t>
      </w:r>
      <w:r w:rsidRPr="00EB220F">
        <w:rPr>
          <w:color w:val="000000"/>
        </w:rPr>
        <w:t>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3C72E5" w:rsidRPr="00EB220F" w:rsidRDefault="003C72E5" w:rsidP="003C72E5">
      <w:pPr>
        <w:spacing w:line="276" w:lineRule="auto"/>
        <w:ind w:firstLine="567"/>
        <w:jc w:val="both"/>
        <w:rPr>
          <w:color w:val="000000"/>
        </w:rPr>
      </w:pPr>
      <w:r w:rsidRPr="00EB220F">
        <w:rPr>
          <w:color w:val="000000"/>
        </w:rPr>
        <w:t>Для расположенных в границах болот проточных и сточных озер и соо</w:t>
      </w:r>
      <w:r w:rsidRPr="00EB220F">
        <w:rPr>
          <w:color w:val="000000"/>
        </w:rPr>
        <w:t>т</w:t>
      </w:r>
      <w:r w:rsidRPr="00EB220F">
        <w:rPr>
          <w:color w:val="000000"/>
        </w:rPr>
        <w:t>ветствующих водотоков ширина прибрежной защитной полосы устанавлив</w:t>
      </w:r>
      <w:r w:rsidRPr="00EB220F">
        <w:rPr>
          <w:color w:val="000000"/>
        </w:rPr>
        <w:t>а</w:t>
      </w:r>
      <w:r w:rsidRPr="00EB220F">
        <w:rPr>
          <w:color w:val="000000"/>
        </w:rPr>
        <w:t>ется в размере пятидесяти метров.</w:t>
      </w:r>
    </w:p>
    <w:p w:rsidR="003C72E5" w:rsidRPr="00EB220F" w:rsidRDefault="003C72E5" w:rsidP="003C72E5">
      <w:pPr>
        <w:spacing w:line="276" w:lineRule="auto"/>
        <w:ind w:firstLine="567"/>
        <w:jc w:val="both"/>
        <w:rPr>
          <w:color w:val="000000"/>
        </w:rPr>
      </w:pPr>
      <w:r w:rsidRPr="00EB220F">
        <w:rPr>
          <w:color w:val="000000"/>
        </w:rPr>
        <w:t>Ширина прибрежной защитной полосы озера, водохранилища, имеющих особо це</w:t>
      </w:r>
      <w:r w:rsidRPr="00EB220F">
        <w:rPr>
          <w:color w:val="000000"/>
        </w:rPr>
        <w:t>н</w:t>
      </w:r>
      <w:r w:rsidRPr="00EB220F">
        <w:rPr>
          <w:color w:val="000000"/>
        </w:rPr>
        <w:t>ное рыбохозяйственное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3C72E5" w:rsidRPr="00EB220F" w:rsidRDefault="003C72E5" w:rsidP="003C72E5">
      <w:pPr>
        <w:spacing w:line="276" w:lineRule="auto"/>
        <w:ind w:firstLine="567"/>
        <w:jc w:val="both"/>
        <w:rPr>
          <w:color w:val="000000"/>
        </w:rPr>
      </w:pPr>
      <w:r w:rsidRPr="00EB220F">
        <w:rPr>
          <w:color w:val="000000"/>
        </w:rPr>
        <w:t>Ограничения хозяйственной деятельности и использования земель в водоохранных зонах и прибрежных защитных полосах регламентируется Водным кодексом РФ от 03.06.2006 № 74-ФЗ. В соответствие со ст. 65 п. 15  Водного кодекса РФ в границах вод</w:t>
      </w:r>
      <w:r w:rsidRPr="00EB220F">
        <w:rPr>
          <w:color w:val="000000"/>
        </w:rPr>
        <w:t>о</w:t>
      </w:r>
      <w:r w:rsidRPr="00EB220F">
        <w:rPr>
          <w:color w:val="000000"/>
        </w:rPr>
        <w:t>охранных зон запрещаются:</w:t>
      </w:r>
    </w:p>
    <w:p w:rsidR="003C72E5" w:rsidRPr="00EB220F" w:rsidRDefault="003C72E5" w:rsidP="003C72E5">
      <w:pPr>
        <w:spacing w:line="276" w:lineRule="auto"/>
        <w:ind w:firstLine="567"/>
        <w:jc w:val="both"/>
        <w:rPr>
          <w:color w:val="000000"/>
        </w:rPr>
      </w:pPr>
      <w:r w:rsidRPr="00EB220F">
        <w:rPr>
          <w:color w:val="000000"/>
        </w:rPr>
        <w:t>- проведение авиационно-химических работ;</w:t>
      </w:r>
    </w:p>
    <w:p w:rsidR="003C72E5" w:rsidRPr="00EB220F" w:rsidRDefault="003C72E5" w:rsidP="003C72E5">
      <w:pPr>
        <w:spacing w:line="276" w:lineRule="auto"/>
        <w:ind w:firstLine="567"/>
        <w:jc w:val="both"/>
        <w:rPr>
          <w:color w:val="000000"/>
        </w:rPr>
      </w:pPr>
      <w:r w:rsidRPr="00EB220F">
        <w:rPr>
          <w:color w:val="000000"/>
        </w:rPr>
        <w:t>- применение химических средств борьбы с вредителями, болезнями растений и со</w:t>
      </w:r>
      <w:r w:rsidRPr="00EB220F">
        <w:rPr>
          <w:color w:val="000000"/>
        </w:rPr>
        <w:t>р</w:t>
      </w:r>
      <w:r w:rsidRPr="00EB220F">
        <w:rPr>
          <w:color w:val="000000"/>
        </w:rPr>
        <w:t>няками;</w:t>
      </w:r>
    </w:p>
    <w:p w:rsidR="003C72E5" w:rsidRPr="00EB220F" w:rsidRDefault="003C72E5" w:rsidP="003C72E5">
      <w:pPr>
        <w:spacing w:line="276" w:lineRule="auto"/>
        <w:ind w:firstLine="567"/>
        <w:jc w:val="both"/>
        <w:rPr>
          <w:color w:val="000000"/>
        </w:rPr>
      </w:pPr>
      <w:r w:rsidRPr="00EB220F">
        <w:rPr>
          <w:color w:val="000000"/>
        </w:rPr>
        <w:t>- использование навозных стоков для удобрения почв;</w:t>
      </w:r>
    </w:p>
    <w:p w:rsidR="003C72E5" w:rsidRPr="00EB220F" w:rsidRDefault="003C72E5" w:rsidP="003C72E5">
      <w:pPr>
        <w:spacing w:line="276" w:lineRule="auto"/>
        <w:ind w:firstLine="567"/>
        <w:jc w:val="both"/>
        <w:rPr>
          <w:color w:val="000000"/>
        </w:rPr>
      </w:pPr>
      <w:r w:rsidRPr="00EB220F">
        <w:rPr>
          <w:color w:val="000000"/>
        </w:rPr>
        <w:t>- размещение складов ядохимикатов, минеральных удобрений и горюче-смазочных материалов, площадок для заправки аппаратуры ядохимикатами, животноводческих комплексов и ферм, мест складирования и захоронения промышленных, бытовых и сельск</w:t>
      </w:r>
      <w:r w:rsidRPr="00EB220F">
        <w:rPr>
          <w:color w:val="000000"/>
        </w:rPr>
        <w:t>о</w:t>
      </w:r>
      <w:r w:rsidRPr="00EB220F">
        <w:rPr>
          <w:color w:val="000000"/>
        </w:rPr>
        <w:t xml:space="preserve">хозяйственных отходов, кладбищ и скотомогильников, накопителей сточных вод, </w:t>
      </w:r>
      <w:bookmarkStart w:id="31" w:name="sub_65152"/>
      <w:r w:rsidRPr="00EB220F">
        <w:rPr>
          <w:color w:val="000000"/>
        </w:rPr>
        <w:t>ради</w:t>
      </w:r>
      <w:r w:rsidRPr="00EB220F">
        <w:rPr>
          <w:color w:val="000000"/>
        </w:rPr>
        <w:t>о</w:t>
      </w:r>
      <w:r w:rsidRPr="00EB220F">
        <w:rPr>
          <w:color w:val="000000"/>
        </w:rPr>
        <w:t>активных, химических, взрывчатых, токсичных, отравляющих и ядовитых веществ;</w:t>
      </w:r>
    </w:p>
    <w:bookmarkEnd w:id="31"/>
    <w:p w:rsidR="008D7ED6" w:rsidRPr="00EB220F" w:rsidRDefault="008D7ED6" w:rsidP="003C72E5">
      <w:pPr>
        <w:spacing w:line="276" w:lineRule="auto"/>
        <w:ind w:firstLine="567"/>
        <w:jc w:val="both"/>
        <w:rPr>
          <w:color w:val="000000"/>
        </w:rPr>
      </w:pPr>
    </w:p>
    <w:p w:rsidR="003C72E5" w:rsidRPr="00EB220F" w:rsidRDefault="003C72E5" w:rsidP="003C72E5">
      <w:pPr>
        <w:spacing w:line="276" w:lineRule="auto"/>
        <w:ind w:firstLine="567"/>
        <w:jc w:val="both"/>
        <w:rPr>
          <w:color w:val="000000"/>
        </w:rPr>
      </w:pPr>
      <w:r w:rsidRPr="00EB220F">
        <w:rPr>
          <w:color w:val="000000"/>
        </w:rPr>
        <w:t>- складирование навоза и мусора;</w:t>
      </w:r>
    </w:p>
    <w:p w:rsidR="003C72E5" w:rsidRPr="00EB220F" w:rsidRDefault="003C72E5" w:rsidP="003C72E5">
      <w:pPr>
        <w:spacing w:line="276" w:lineRule="auto"/>
        <w:ind w:firstLine="567"/>
        <w:jc w:val="both"/>
        <w:rPr>
          <w:color w:val="000000"/>
        </w:rPr>
      </w:pPr>
      <w:r w:rsidRPr="00EB220F">
        <w:rPr>
          <w:color w:val="000000"/>
        </w:rPr>
        <w:t>- заправка топливом, мойка и ремонт автомобилей и других машин и м</w:t>
      </w:r>
      <w:r w:rsidRPr="00EB220F">
        <w:rPr>
          <w:color w:val="000000"/>
        </w:rPr>
        <w:t>е</w:t>
      </w:r>
      <w:r w:rsidRPr="00EB220F">
        <w:rPr>
          <w:color w:val="000000"/>
        </w:rPr>
        <w:t>ханизмов;</w:t>
      </w:r>
    </w:p>
    <w:p w:rsidR="003C72E5" w:rsidRPr="00EB220F" w:rsidRDefault="003C72E5" w:rsidP="003C72E5">
      <w:pPr>
        <w:spacing w:line="276" w:lineRule="auto"/>
        <w:ind w:firstLine="567"/>
        <w:jc w:val="both"/>
        <w:rPr>
          <w:color w:val="000000"/>
        </w:rPr>
      </w:pPr>
      <w:r w:rsidRPr="00EB220F">
        <w:rPr>
          <w:color w:val="000000"/>
        </w:rPr>
        <w:t xml:space="preserve">- размещение дачных и садово-огородных участков при ширине водоохранных зон менее </w:t>
      </w:r>
      <w:smartTag w:uri="urn:schemas-microsoft-com:office:smarttags" w:element="metricconverter">
        <w:smartTagPr>
          <w:attr w:name="ProductID" w:val="100 метров"/>
        </w:smartTagPr>
        <w:r w:rsidRPr="00EB220F">
          <w:rPr>
            <w:color w:val="000000"/>
          </w:rPr>
          <w:t>100 метров</w:t>
        </w:r>
      </w:smartTag>
      <w:r w:rsidRPr="00EB220F">
        <w:rPr>
          <w:color w:val="000000"/>
        </w:rPr>
        <w:t xml:space="preserve"> и крутизне склонов прилегающих территорий более 3 градусов;</w:t>
      </w:r>
    </w:p>
    <w:p w:rsidR="003C72E5" w:rsidRPr="00EB220F" w:rsidRDefault="003C72E5" w:rsidP="003C72E5">
      <w:pPr>
        <w:spacing w:line="276" w:lineRule="auto"/>
        <w:ind w:firstLine="567"/>
        <w:jc w:val="both"/>
        <w:rPr>
          <w:color w:val="000000"/>
        </w:rPr>
      </w:pPr>
      <w:r w:rsidRPr="00EB220F">
        <w:rPr>
          <w:color w:val="000000"/>
        </w:rPr>
        <w:t>- размещение стоянок транспортных средств, в том числе на территориях дачных и садово-огородных участков;</w:t>
      </w:r>
    </w:p>
    <w:p w:rsidR="003C72E5" w:rsidRPr="00EB220F" w:rsidRDefault="003C72E5" w:rsidP="003C72E5">
      <w:pPr>
        <w:spacing w:line="276" w:lineRule="auto"/>
        <w:ind w:firstLine="567"/>
        <w:jc w:val="both"/>
        <w:rPr>
          <w:color w:val="000000"/>
        </w:rPr>
      </w:pPr>
      <w:r w:rsidRPr="00EB220F">
        <w:rPr>
          <w:color w:val="000000"/>
        </w:rPr>
        <w:lastRenderedPageBreak/>
        <w:t>- проведение сплошных рубок;</w:t>
      </w:r>
    </w:p>
    <w:p w:rsidR="003C72E5" w:rsidRPr="00EB220F" w:rsidRDefault="003C72E5" w:rsidP="003C72E5">
      <w:pPr>
        <w:spacing w:line="276" w:lineRule="auto"/>
        <w:ind w:firstLine="567"/>
        <w:jc w:val="both"/>
        <w:rPr>
          <w:color w:val="000000"/>
        </w:rPr>
      </w:pPr>
      <w:r w:rsidRPr="00EB220F">
        <w:rPr>
          <w:color w:val="000000"/>
        </w:rPr>
        <w:t>- проведение без согласования с бассейновыми и другими территориальными орг</w:t>
      </w:r>
      <w:r w:rsidRPr="00EB220F">
        <w:rPr>
          <w:color w:val="000000"/>
        </w:rPr>
        <w:t>а</w:t>
      </w:r>
      <w:r w:rsidRPr="00EB220F">
        <w:rPr>
          <w:color w:val="000000"/>
        </w:rPr>
        <w:t>нами управления использованием и охраной водного фонда Министерства природных ресурсов Российской Федерации строительства и реконструкции зданий, сооружений, ко</w:t>
      </w:r>
      <w:r w:rsidRPr="00EB220F">
        <w:rPr>
          <w:color w:val="000000"/>
        </w:rPr>
        <w:t>м</w:t>
      </w:r>
      <w:r w:rsidRPr="00EB220F">
        <w:rPr>
          <w:color w:val="000000"/>
        </w:rPr>
        <w:t>муникаций и других объектов, а также работ по добыче полезных ископаемых, землеро</w:t>
      </w:r>
      <w:r w:rsidRPr="00EB220F">
        <w:rPr>
          <w:color w:val="000000"/>
        </w:rPr>
        <w:t>й</w:t>
      </w:r>
      <w:r w:rsidRPr="00EB220F">
        <w:rPr>
          <w:color w:val="000000"/>
        </w:rPr>
        <w:t>ных и других работ;</w:t>
      </w:r>
    </w:p>
    <w:p w:rsidR="003C72E5" w:rsidRPr="00EB220F" w:rsidRDefault="003C72E5" w:rsidP="003C72E5">
      <w:pPr>
        <w:spacing w:line="276" w:lineRule="auto"/>
        <w:ind w:firstLine="567"/>
        <w:jc w:val="both"/>
        <w:rPr>
          <w:color w:val="000000"/>
        </w:rPr>
      </w:pPr>
      <w:bookmarkStart w:id="32" w:name="sub_65154"/>
      <w:r w:rsidRPr="00EB220F">
        <w:rPr>
          <w:color w:val="000000"/>
        </w:rPr>
        <w:t>- движение и стоянка транспортных средств (кроме специальных транспортных средств), за исключением их движения по дорогам и стоянки на д</w:t>
      </w:r>
      <w:r w:rsidRPr="00EB220F">
        <w:rPr>
          <w:color w:val="000000"/>
        </w:rPr>
        <w:t>о</w:t>
      </w:r>
      <w:r w:rsidRPr="00EB220F">
        <w:rPr>
          <w:color w:val="000000"/>
        </w:rPr>
        <w:t>рогах и в специально оборудованных местах, имеющих твердое покрытие.</w:t>
      </w:r>
      <w:bookmarkEnd w:id="32"/>
    </w:p>
    <w:p w:rsidR="003C72E5" w:rsidRPr="00EB220F" w:rsidRDefault="003C72E5" w:rsidP="003C72E5">
      <w:pPr>
        <w:spacing w:line="276" w:lineRule="auto"/>
        <w:ind w:firstLine="567"/>
        <w:jc w:val="both"/>
        <w:rPr>
          <w:color w:val="000000"/>
        </w:rPr>
      </w:pPr>
      <w:bookmarkStart w:id="33" w:name="sub_6517"/>
      <w:r w:rsidRPr="00EB220F">
        <w:rPr>
          <w:color w:val="000000"/>
        </w:rPr>
        <w:t>В границах прибрежных защитных полос, наряду с вышеперечисленными, запрещ</w:t>
      </w:r>
      <w:r w:rsidRPr="00EB220F">
        <w:rPr>
          <w:color w:val="000000"/>
        </w:rPr>
        <w:t>а</w:t>
      </w:r>
      <w:r w:rsidRPr="00EB220F">
        <w:rPr>
          <w:color w:val="000000"/>
        </w:rPr>
        <w:t>ются (ст. 65 п. 17  Водного кодекса РФ):</w:t>
      </w:r>
    </w:p>
    <w:bookmarkEnd w:id="33"/>
    <w:p w:rsidR="003C72E5" w:rsidRPr="00EB220F" w:rsidRDefault="003C72E5" w:rsidP="003C72E5">
      <w:pPr>
        <w:spacing w:line="276" w:lineRule="auto"/>
        <w:ind w:firstLine="567"/>
        <w:jc w:val="both"/>
        <w:rPr>
          <w:color w:val="000000"/>
        </w:rPr>
      </w:pPr>
      <w:r w:rsidRPr="00EB220F">
        <w:rPr>
          <w:color w:val="000000"/>
        </w:rPr>
        <w:t>- распашка земель</w:t>
      </w:r>
      <w:r w:rsidR="008D7ED6" w:rsidRPr="00EB220F">
        <w:rPr>
          <w:color w:val="000000"/>
        </w:rPr>
        <w:t>,</w:t>
      </w:r>
      <w:r w:rsidRPr="00EB220F">
        <w:rPr>
          <w:color w:val="000000"/>
        </w:rPr>
        <w:t xml:space="preserve"> применение удобрений;</w:t>
      </w:r>
    </w:p>
    <w:p w:rsidR="003C72E5" w:rsidRPr="00EB220F" w:rsidRDefault="003C72E5" w:rsidP="003C72E5">
      <w:pPr>
        <w:spacing w:line="276" w:lineRule="auto"/>
        <w:ind w:firstLine="567"/>
        <w:jc w:val="both"/>
        <w:rPr>
          <w:color w:val="000000"/>
        </w:rPr>
      </w:pPr>
      <w:r w:rsidRPr="00EB220F">
        <w:rPr>
          <w:color w:val="000000"/>
        </w:rPr>
        <w:t>- складирование отвалов размываемых грунтов;</w:t>
      </w:r>
    </w:p>
    <w:p w:rsidR="003C72E5" w:rsidRPr="00EB220F" w:rsidRDefault="003C72E5" w:rsidP="003C72E5">
      <w:pPr>
        <w:spacing w:line="276" w:lineRule="auto"/>
        <w:ind w:firstLine="567"/>
        <w:jc w:val="both"/>
        <w:rPr>
          <w:color w:val="000000"/>
        </w:rPr>
      </w:pPr>
      <w:r w:rsidRPr="00EB220F">
        <w:rPr>
          <w:color w:val="000000"/>
        </w:rPr>
        <w:t>- выпас и организация летних лагерей скота (кроме использования традиционных мест водопоя), устройство купочных ванн;</w:t>
      </w:r>
    </w:p>
    <w:p w:rsidR="003C72E5" w:rsidRPr="00EB220F" w:rsidRDefault="003C72E5" w:rsidP="003C72E5">
      <w:pPr>
        <w:spacing w:line="276" w:lineRule="auto"/>
        <w:ind w:firstLine="567"/>
        <w:jc w:val="both"/>
        <w:rPr>
          <w:color w:val="000000"/>
        </w:rPr>
      </w:pPr>
      <w:r w:rsidRPr="00EB220F">
        <w:rPr>
          <w:color w:val="000000"/>
        </w:rPr>
        <w:t>- установка сезонных стационарных палаточных городков, размещение дачных и садово-огородных участков и выделение участков под индивид</w:t>
      </w:r>
      <w:r w:rsidRPr="00EB220F">
        <w:rPr>
          <w:color w:val="000000"/>
        </w:rPr>
        <w:t>у</w:t>
      </w:r>
      <w:r w:rsidRPr="00EB220F">
        <w:rPr>
          <w:color w:val="000000"/>
        </w:rPr>
        <w:t>альное строительство;</w:t>
      </w:r>
    </w:p>
    <w:p w:rsidR="003C72E5" w:rsidRPr="00EB220F" w:rsidRDefault="003C72E5" w:rsidP="003C72E5">
      <w:pPr>
        <w:spacing w:line="276" w:lineRule="auto"/>
        <w:ind w:firstLine="567"/>
        <w:jc w:val="both"/>
        <w:rPr>
          <w:color w:val="000000"/>
        </w:rPr>
      </w:pPr>
      <w:r w:rsidRPr="00EB220F">
        <w:rPr>
          <w:color w:val="000000"/>
        </w:rPr>
        <w:t>- движение автомобилей и тракторов, кроме автомобилей специального значения.</w:t>
      </w:r>
    </w:p>
    <w:p w:rsidR="003C72E5" w:rsidRPr="00EB220F" w:rsidRDefault="003C72E5" w:rsidP="003C72E5">
      <w:pPr>
        <w:spacing w:line="276" w:lineRule="auto"/>
        <w:ind w:firstLine="567"/>
        <w:jc w:val="both"/>
        <w:rPr>
          <w:color w:val="000000"/>
        </w:rPr>
      </w:pPr>
      <w:r w:rsidRPr="00EB220F">
        <w:rPr>
          <w:color w:val="000000"/>
        </w:rPr>
        <w:t>В прибрежных защитных полосах водоохранных зон допускается размещение об</w:t>
      </w:r>
      <w:r w:rsidRPr="00EB220F">
        <w:rPr>
          <w:color w:val="000000"/>
        </w:rPr>
        <w:t>ъ</w:t>
      </w:r>
      <w:r w:rsidRPr="00EB220F">
        <w:rPr>
          <w:color w:val="000000"/>
        </w:rPr>
        <w:t>ектов водоснабжения, рекреации, рыбного и охотничьего хозяйств, а также водозаборных, портовых и гидротехнических сооружений при наличии лицензии на водопользование.</w:t>
      </w:r>
    </w:p>
    <w:p w:rsidR="003C72E5" w:rsidRPr="00EB220F" w:rsidRDefault="003C72E5" w:rsidP="003C72E5">
      <w:pPr>
        <w:spacing w:line="276" w:lineRule="auto"/>
        <w:ind w:firstLine="567"/>
        <w:jc w:val="both"/>
        <w:rPr>
          <w:color w:val="000000"/>
        </w:rPr>
      </w:pPr>
      <w:r w:rsidRPr="00EB220F">
        <w:rPr>
          <w:color w:val="000000"/>
        </w:rPr>
        <w:t>Использование и охрана лесов водоохранных зон водных объектов направлены на предотвращение загрязнения, засорения и истощения водных объектов.</w:t>
      </w:r>
    </w:p>
    <w:p w:rsidR="003C72E5" w:rsidRPr="00EB220F" w:rsidRDefault="003C72E5" w:rsidP="003C72E5">
      <w:pPr>
        <w:spacing w:line="276" w:lineRule="auto"/>
        <w:ind w:firstLine="567"/>
        <w:jc w:val="both"/>
        <w:rPr>
          <w:color w:val="000000"/>
        </w:rPr>
      </w:pPr>
      <w:r w:rsidRPr="00EB220F">
        <w:rPr>
          <w:color w:val="000000"/>
        </w:rPr>
        <w:t>Степень проявления лесами водоохранных, защитных функций зависит от географического положения местности, рельефа, лесистости, продукти</w:t>
      </w:r>
      <w:r w:rsidRPr="00EB220F">
        <w:rPr>
          <w:color w:val="000000"/>
        </w:rPr>
        <w:t>в</w:t>
      </w:r>
      <w:r w:rsidRPr="00EB220F">
        <w:rPr>
          <w:color w:val="000000"/>
        </w:rPr>
        <w:t>ности и строения лесных насаждений.</w:t>
      </w:r>
    </w:p>
    <w:p w:rsidR="003C72E5" w:rsidRPr="00EB220F" w:rsidRDefault="003C72E5" w:rsidP="003C72E5">
      <w:pPr>
        <w:spacing w:line="276" w:lineRule="auto"/>
        <w:ind w:firstLine="567"/>
        <w:jc w:val="both"/>
        <w:rPr>
          <w:color w:val="000000"/>
        </w:rPr>
      </w:pPr>
      <w:r w:rsidRPr="00EB220F">
        <w:rPr>
          <w:color w:val="000000"/>
        </w:rPr>
        <w:t>На расположенных в пределах водоохранных зон приусадебных, да</w:t>
      </w:r>
      <w:r w:rsidRPr="00EB220F">
        <w:rPr>
          <w:color w:val="000000"/>
        </w:rPr>
        <w:t>ч</w:t>
      </w:r>
      <w:r w:rsidRPr="00EB220F">
        <w:rPr>
          <w:color w:val="000000"/>
        </w:rPr>
        <w:t>ных, садово-огородных участках должны соблюдаться правила их использования, исключающие з</w:t>
      </w:r>
      <w:r w:rsidRPr="00EB220F">
        <w:rPr>
          <w:color w:val="000000"/>
        </w:rPr>
        <w:t>а</w:t>
      </w:r>
      <w:r w:rsidRPr="00EB220F">
        <w:rPr>
          <w:color w:val="000000"/>
        </w:rPr>
        <w:t>грязнение, засорение и истощение водных объектов.</w:t>
      </w:r>
    </w:p>
    <w:p w:rsidR="003C72E5" w:rsidRPr="00EB220F" w:rsidRDefault="003C72E5" w:rsidP="003C72E5">
      <w:pPr>
        <w:spacing w:line="276" w:lineRule="auto"/>
        <w:ind w:firstLine="567"/>
        <w:jc w:val="both"/>
        <w:rPr>
          <w:color w:val="000000"/>
        </w:rPr>
      </w:pPr>
      <w:r w:rsidRPr="00EB220F">
        <w:rPr>
          <w:color w:val="000000"/>
        </w:rPr>
        <w:t>На территориях водоохранных зон разрешается проведение рубок ухода за лесом и других лесохозяйственных мероприятий, обеспечивающих охрану водных объектов.</w:t>
      </w:r>
    </w:p>
    <w:p w:rsidR="008D7ED6" w:rsidRPr="00EB220F" w:rsidRDefault="003C72E5" w:rsidP="003C72E5">
      <w:pPr>
        <w:spacing w:line="276" w:lineRule="auto"/>
        <w:ind w:firstLine="567"/>
        <w:jc w:val="both"/>
        <w:rPr>
          <w:color w:val="000000"/>
        </w:rPr>
      </w:pPr>
      <w:r w:rsidRPr="00EB220F">
        <w:rPr>
          <w:color w:val="000000"/>
        </w:rPr>
        <w:t>В границах водоохранных зон допускаются проектирование, строительство, реко</w:t>
      </w:r>
      <w:r w:rsidRPr="00EB220F">
        <w:rPr>
          <w:color w:val="000000"/>
        </w:rPr>
        <w:t>н</w:t>
      </w:r>
      <w:r w:rsidRPr="00EB220F">
        <w:rPr>
          <w:color w:val="000000"/>
        </w:rPr>
        <w:t>струкция, ввод в эксплуатацию, эксплуатация хозяйственных и иных объектов при усл</w:t>
      </w:r>
      <w:r w:rsidRPr="00EB220F">
        <w:rPr>
          <w:color w:val="000000"/>
        </w:rPr>
        <w:t>о</w:t>
      </w:r>
      <w:r w:rsidRPr="00EB220F">
        <w:rPr>
          <w:color w:val="000000"/>
        </w:rPr>
        <w:t xml:space="preserve">вии оборудования таких объектов сооружениями, обеспечивающими охрану водных </w:t>
      </w:r>
    </w:p>
    <w:p w:rsidR="003C72E5" w:rsidRPr="00EB220F" w:rsidRDefault="003C72E5" w:rsidP="008D7ED6">
      <w:pPr>
        <w:spacing w:line="276" w:lineRule="auto"/>
        <w:jc w:val="both"/>
        <w:rPr>
          <w:color w:val="000000"/>
        </w:rPr>
      </w:pPr>
      <w:r w:rsidRPr="00EB220F">
        <w:rPr>
          <w:color w:val="000000"/>
        </w:rPr>
        <w:t xml:space="preserve">объектов от загрязнения, засорения и </w:t>
      </w:r>
      <w:hyperlink w:anchor="sub_115" w:history="1">
        <w:r w:rsidRPr="00EB220F">
          <w:rPr>
            <w:rStyle w:val="a6"/>
            <w:color w:val="000000"/>
            <w:u w:val="none"/>
          </w:rPr>
          <w:t>истощения вод</w:t>
        </w:r>
      </w:hyperlink>
      <w:r w:rsidRPr="00EB220F">
        <w:rPr>
          <w:color w:val="000000"/>
        </w:rPr>
        <w:t xml:space="preserve"> в соответствии с водным законодательством и законодательс</w:t>
      </w:r>
      <w:r w:rsidRPr="00EB220F">
        <w:rPr>
          <w:color w:val="000000"/>
        </w:rPr>
        <w:t>т</w:t>
      </w:r>
      <w:r w:rsidRPr="00EB220F">
        <w:rPr>
          <w:color w:val="000000"/>
        </w:rPr>
        <w:t>вом в области охраны окружающей среды.</w:t>
      </w:r>
    </w:p>
    <w:p w:rsidR="003C72E5" w:rsidRPr="00EB220F" w:rsidRDefault="003C72E5" w:rsidP="003C72E5">
      <w:pPr>
        <w:spacing w:line="276" w:lineRule="auto"/>
        <w:ind w:firstLine="567"/>
        <w:jc w:val="both"/>
        <w:rPr>
          <w:color w:val="000000"/>
        </w:rPr>
      </w:pPr>
      <w:r w:rsidRPr="00EB220F">
        <w:rPr>
          <w:color w:val="000000"/>
        </w:rPr>
        <w:t>Участки земель в пределах прибрежных защитных полос предоставляются для ра</w:t>
      </w:r>
      <w:r w:rsidRPr="00EB220F">
        <w:rPr>
          <w:color w:val="000000"/>
        </w:rPr>
        <w:t>з</w:t>
      </w:r>
      <w:r w:rsidRPr="00EB220F">
        <w:rPr>
          <w:color w:val="000000"/>
        </w:rPr>
        <w:t xml:space="preserve">мещения объектов водоснабжения, рекреации, рыбного и охотничьего хозяйства, </w:t>
      </w:r>
    </w:p>
    <w:p w:rsidR="003C72E5" w:rsidRPr="00EB220F" w:rsidRDefault="003C72E5" w:rsidP="003C72E5">
      <w:pPr>
        <w:spacing w:line="276" w:lineRule="auto"/>
        <w:rPr>
          <w:color w:val="000000"/>
        </w:rPr>
      </w:pPr>
      <w:r w:rsidRPr="00EB220F">
        <w:rPr>
          <w:color w:val="000000"/>
        </w:rPr>
        <w:t>водоз</w:t>
      </w:r>
      <w:r w:rsidRPr="00EB220F">
        <w:rPr>
          <w:color w:val="000000"/>
        </w:rPr>
        <w:t>а</w:t>
      </w:r>
      <w:r w:rsidRPr="00EB220F">
        <w:rPr>
          <w:color w:val="000000"/>
        </w:rPr>
        <w:t>борных, портовых и гидротехнических сооружений при наличии лицензий на водопользование, в которых устанавливаются тр</w:t>
      </w:r>
      <w:r w:rsidRPr="00EB220F">
        <w:rPr>
          <w:color w:val="000000"/>
        </w:rPr>
        <w:t>е</w:t>
      </w:r>
      <w:r w:rsidRPr="00EB220F">
        <w:rPr>
          <w:color w:val="000000"/>
        </w:rPr>
        <w:t>бования по соблюдению водоохранного режима.</w:t>
      </w:r>
    </w:p>
    <w:p w:rsidR="003C72E5" w:rsidRPr="00EB220F" w:rsidRDefault="003C72E5" w:rsidP="003C72E5">
      <w:pPr>
        <w:spacing w:line="276" w:lineRule="auto"/>
        <w:ind w:firstLine="567"/>
        <w:jc w:val="both"/>
        <w:rPr>
          <w:color w:val="000000"/>
        </w:rPr>
      </w:pPr>
      <w:r w:rsidRPr="00EB220F">
        <w:rPr>
          <w:color w:val="000000"/>
        </w:rPr>
        <w:t>Прибрежные защитные полосы, как правило, должны быть заняты др</w:t>
      </w:r>
      <w:r w:rsidRPr="00EB220F">
        <w:rPr>
          <w:color w:val="000000"/>
        </w:rPr>
        <w:t>е</w:t>
      </w:r>
      <w:r w:rsidRPr="00EB220F">
        <w:rPr>
          <w:color w:val="000000"/>
        </w:rPr>
        <w:t>весно-кустарниковой растительностью или залужены.</w:t>
      </w:r>
    </w:p>
    <w:p w:rsidR="003C72E5" w:rsidRPr="00EB220F" w:rsidRDefault="003C72E5" w:rsidP="003C72E5">
      <w:pPr>
        <w:spacing w:line="276" w:lineRule="auto"/>
        <w:ind w:firstLine="567"/>
        <w:jc w:val="both"/>
        <w:rPr>
          <w:color w:val="000000"/>
        </w:rPr>
      </w:pPr>
      <w:r w:rsidRPr="00EB220F">
        <w:rPr>
          <w:color w:val="000000"/>
        </w:rPr>
        <w:lastRenderedPageBreak/>
        <w:t>Для повышения качества питьевой воды значительное количество скв</w:t>
      </w:r>
      <w:r w:rsidRPr="00EB220F">
        <w:rPr>
          <w:color w:val="000000"/>
        </w:rPr>
        <w:t>а</w:t>
      </w:r>
      <w:r w:rsidRPr="00EB220F">
        <w:rPr>
          <w:color w:val="000000"/>
        </w:rPr>
        <w:t>жин в районе подлежит ликвидации, но вместе с тем, проектируется строительство новых. Целесообразно провести их обследование для решения проблемы восстановления, что на 50 % дешевле строительства новых скважин. В то же время бурение скважин для введения в эксплуатацию нового подземного водоисточника питьевого назначения желательно подтверждать данными специальных геофизических исследований, что в десятки раз может снизить затраты на их строительство. Проведение работ без обоснования санитарной надежности и охраны водоисточника недопустимо.</w:t>
      </w:r>
    </w:p>
    <w:p w:rsidR="003C72E5" w:rsidRPr="00EB220F" w:rsidRDefault="003C72E5" w:rsidP="003C72E5">
      <w:pPr>
        <w:spacing w:line="276" w:lineRule="auto"/>
        <w:ind w:firstLine="567"/>
        <w:jc w:val="both"/>
        <w:rPr>
          <w:color w:val="000000"/>
        </w:rPr>
      </w:pPr>
      <w:r w:rsidRPr="00EB220F">
        <w:rPr>
          <w:color w:val="000000"/>
        </w:rPr>
        <w:t>При водоснабжении из подземных источников необходимо решить проблему комплексной обработки питьевой воды на основе блочно-модульного принципа последовательного устранения неблагоприятных свойств воды. При организации обезжелезивания воды одновременно должно осуществляться снижение ее газонасыщенности для пред</w:t>
      </w:r>
      <w:r w:rsidRPr="00EB220F">
        <w:rPr>
          <w:color w:val="000000"/>
        </w:rPr>
        <w:t>у</w:t>
      </w:r>
      <w:r w:rsidRPr="00EB220F">
        <w:rPr>
          <w:color w:val="000000"/>
        </w:rPr>
        <w:t>преждения эффекта повторного насыщения ионами железа в водопроводной сети. В ра</w:t>
      </w:r>
      <w:r w:rsidRPr="00EB220F">
        <w:rPr>
          <w:color w:val="000000"/>
        </w:rPr>
        <w:t>й</w:t>
      </w:r>
      <w:r w:rsidRPr="00EB220F">
        <w:rPr>
          <w:color w:val="000000"/>
        </w:rPr>
        <w:t>оне может быть применена трех-четырех-блочная обработка воды: блок газоудаления и окисления, блок удаления железа (блок сорбции) и блок обеззараживания ультрафиолет</w:t>
      </w:r>
      <w:r w:rsidRPr="00EB220F">
        <w:rPr>
          <w:color w:val="000000"/>
        </w:rPr>
        <w:t>о</w:t>
      </w:r>
      <w:r w:rsidRPr="00EB220F">
        <w:rPr>
          <w:color w:val="000000"/>
        </w:rPr>
        <w:t>выми лучами. Вся схема водообработки будет работать по безреагентному принципу с минимальными энергетическими затратами.</w:t>
      </w:r>
    </w:p>
    <w:p w:rsidR="003C72E5" w:rsidRPr="00EB220F" w:rsidRDefault="003C72E5" w:rsidP="003C72E5">
      <w:pPr>
        <w:spacing w:line="276" w:lineRule="auto"/>
        <w:ind w:firstLine="567"/>
        <w:jc w:val="both"/>
        <w:rPr>
          <w:b/>
          <w:color w:val="000000"/>
        </w:rPr>
      </w:pPr>
    </w:p>
    <w:p w:rsidR="003C72E5" w:rsidRPr="00EB220F" w:rsidRDefault="003C72E5" w:rsidP="003C72E5">
      <w:pPr>
        <w:spacing w:line="276" w:lineRule="auto"/>
        <w:rPr>
          <w:rFonts w:ascii="Arial" w:hAnsi="Arial" w:cs="Arial"/>
          <w:b/>
          <w:i/>
          <w:color w:val="000000"/>
        </w:rPr>
      </w:pPr>
      <w:r w:rsidRPr="00EB220F">
        <w:rPr>
          <w:rFonts w:ascii="Arial" w:hAnsi="Arial" w:cs="Arial"/>
          <w:b/>
          <w:i/>
          <w:color w:val="000000"/>
        </w:rPr>
        <w:t>7.1.4.  Комплекс мероприятий по охране почв, ландшафтов</w:t>
      </w:r>
    </w:p>
    <w:p w:rsidR="003C72E5" w:rsidRPr="00EB220F" w:rsidRDefault="003C72E5" w:rsidP="003C72E5">
      <w:pPr>
        <w:spacing w:line="276" w:lineRule="auto"/>
        <w:ind w:firstLine="567"/>
        <w:jc w:val="both"/>
        <w:rPr>
          <w:color w:val="000000"/>
        </w:rPr>
      </w:pPr>
      <w:r w:rsidRPr="00EB220F">
        <w:rPr>
          <w:color w:val="000000"/>
        </w:rPr>
        <w:t>Серьезной экологической проблемой в районе является обращение с отходами</w:t>
      </w:r>
      <w:r w:rsidRPr="00EB220F">
        <w:rPr>
          <w:i/>
          <w:color w:val="000000"/>
        </w:rPr>
        <w:t xml:space="preserve"> </w:t>
      </w:r>
      <w:r w:rsidRPr="00EB220F">
        <w:rPr>
          <w:color w:val="000000"/>
        </w:rPr>
        <w:t>производства и потребления, их  сбор, размещение, утилизация, переработка и обезврежив</w:t>
      </w:r>
      <w:r w:rsidRPr="00EB220F">
        <w:rPr>
          <w:color w:val="000000"/>
        </w:rPr>
        <w:t>а</w:t>
      </w:r>
      <w:r w:rsidRPr="00EB220F">
        <w:rPr>
          <w:color w:val="000000"/>
        </w:rPr>
        <w:t xml:space="preserve">ние. </w:t>
      </w:r>
    </w:p>
    <w:p w:rsidR="003C72E5" w:rsidRPr="00EB220F" w:rsidRDefault="003C72E5" w:rsidP="003C72E5">
      <w:pPr>
        <w:spacing w:line="276" w:lineRule="auto"/>
        <w:ind w:firstLine="567"/>
        <w:jc w:val="both"/>
        <w:rPr>
          <w:color w:val="000000"/>
        </w:rPr>
      </w:pPr>
      <w:r w:rsidRPr="00EB220F">
        <w:rPr>
          <w:color w:val="000000"/>
        </w:rPr>
        <w:t>На территории Краснозерского района, в том числе и в р.п. Краснозерское, еж</w:t>
      </w:r>
      <w:r w:rsidRPr="00EB220F">
        <w:rPr>
          <w:color w:val="000000"/>
        </w:rPr>
        <w:t>е</w:t>
      </w:r>
      <w:r w:rsidRPr="00EB220F">
        <w:rPr>
          <w:color w:val="000000"/>
        </w:rPr>
        <w:t xml:space="preserve">годно образуется более </w:t>
      </w:r>
      <w:smartTag w:uri="urn:schemas-microsoft-com:office:smarttags" w:element="metricconverter">
        <w:smartTagPr>
          <w:attr w:name="ProductID" w:val="48000 м"/>
        </w:smartTagPr>
        <w:r w:rsidRPr="00EB220F">
          <w:rPr>
            <w:color w:val="000000"/>
          </w:rPr>
          <w:t>48000 м</w:t>
        </w:r>
      </w:smartTag>
      <w:r w:rsidRPr="00EB220F">
        <w:rPr>
          <w:color w:val="000000"/>
        </w:rPr>
        <w:t>. куб. твердых бытовых отходов. Утилизация твердых б</w:t>
      </w:r>
      <w:r w:rsidRPr="00EB220F">
        <w:rPr>
          <w:color w:val="000000"/>
        </w:rPr>
        <w:t>ы</w:t>
      </w:r>
      <w:r w:rsidRPr="00EB220F">
        <w:rPr>
          <w:color w:val="000000"/>
        </w:rPr>
        <w:t>товых отходов предусмотрена на 47 полигонах твердых бытовых отходов (далее - ПТБО), практически все не отвечают требованиям СП 2.1.7.1038-01 по учету динамики уплотн</w:t>
      </w:r>
      <w:r w:rsidRPr="00EB220F">
        <w:rPr>
          <w:color w:val="000000"/>
        </w:rPr>
        <w:t>е</w:t>
      </w:r>
      <w:r w:rsidRPr="00EB220F">
        <w:rPr>
          <w:color w:val="000000"/>
        </w:rPr>
        <w:t>ния, отсутствия обваловки, ограждений, регистрируются факты возгорания мусора. Фактически все полигоны ТБО я</w:t>
      </w:r>
      <w:r w:rsidRPr="00EB220F">
        <w:rPr>
          <w:color w:val="000000"/>
        </w:rPr>
        <w:t>в</w:t>
      </w:r>
      <w:r w:rsidRPr="00EB220F">
        <w:rPr>
          <w:color w:val="000000"/>
        </w:rPr>
        <w:t>ляются участками.</w:t>
      </w:r>
    </w:p>
    <w:p w:rsidR="00C829EC" w:rsidRPr="00EB220F" w:rsidRDefault="003C72E5" w:rsidP="003C72E5">
      <w:pPr>
        <w:spacing w:line="276" w:lineRule="auto"/>
        <w:ind w:firstLine="567"/>
        <w:jc w:val="both"/>
        <w:rPr>
          <w:color w:val="000000"/>
        </w:rPr>
      </w:pPr>
      <w:r w:rsidRPr="00EB220F">
        <w:rPr>
          <w:color w:val="000000"/>
        </w:rPr>
        <w:t>В лечебных учреждениях района образуется около 3,5 т в год медици</w:t>
      </w:r>
      <w:r w:rsidRPr="00EB220F">
        <w:rPr>
          <w:color w:val="000000"/>
        </w:rPr>
        <w:t>н</w:t>
      </w:r>
      <w:r w:rsidRPr="00EB220F">
        <w:rPr>
          <w:color w:val="000000"/>
        </w:rPr>
        <w:t>ских отходов класса Б и В. Обеззараживание отходов класса Б, В проводится во всех ЛПУ на месте образования в соответствии с действующими норм</w:t>
      </w:r>
      <w:r w:rsidRPr="00EB220F">
        <w:rPr>
          <w:color w:val="000000"/>
        </w:rPr>
        <w:t>а</w:t>
      </w:r>
      <w:r w:rsidRPr="00EB220F">
        <w:rPr>
          <w:color w:val="000000"/>
        </w:rPr>
        <w:t>тивными документами в зависимости от профиля учреждения, временное хранение отходов организовано в специальных помещ</w:t>
      </w:r>
      <w:r w:rsidRPr="00EB220F">
        <w:rPr>
          <w:color w:val="000000"/>
        </w:rPr>
        <w:t>е</w:t>
      </w:r>
      <w:r w:rsidRPr="00EB220F">
        <w:rPr>
          <w:color w:val="000000"/>
        </w:rPr>
        <w:t xml:space="preserve">ниях. В ГБУЗ НСО «Краснозерская ЦРБ» издан приказ с ответственным специалистом за сбор, временное хранение отходов. </w:t>
      </w:r>
    </w:p>
    <w:p w:rsidR="003C72E5" w:rsidRPr="00EB220F" w:rsidRDefault="003C72E5" w:rsidP="003C72E5">
      <w:pPr>
        <w:spacing w:line="276" w:lineRule="auto"/>
        <w:ind w:firstLine="567"/>
        <w:jc w:val="both"/>
        <w:rPr>
          <w:color w:val="000000"/>
        </w:rPr>
      </w:pPr>
      <w:r w:rsidRPr="00EB220F">
        <w:rPr>
          <w:color w:val="000000"/>
        </w:rPr>
        <w:t>Помимо приказа с ответственным лицом имеются и</w:t>
      </w:r>
      <w:r w:rsidRPr="00EB220F">
        <w:rPr>
          <w:color w:val="000000"/>
        </w:rPr>
        <w:t>н</w:t>
      </w:r>
      <w:r w:rsidRPr="00EB220F">
        <w:rPr>
          <w:color w:val="000000"/>
        </w:rPr>
        <w:t>струкции для ответственного специалиста, организующего работу по обращению с отх</w:t>
      </w:r>
      <w:r w:rsidRPr="00EB220F">
        <w:rPr>
          <w:color w:val="000000"/>
        </w:rPr>
        <w:t>о</w:t>
      </w:r>
      <w:r w:rsidRPr="00EB220F">
        <w:rPr>
          <w:color w:val="000000"/>
        </w:rPr>
        <w:t>дами, разработаны схемы сбора, временного хранения и транспортирования отходов.</w:t>
      </w:r>
    </w:p>
    <w:p w:rsidR="003C72E5" w:rsidRPr="00EB220F" w:rsidRDefault="003C72E5" w:rsidP="003C72E5">
      <w:pPr>
        <w:spacing w:line="276" w:lineRule="auto"/>
        <w:ind w:firstLine="567"/>
        <w:jc w:val="right"/>
        <w:rPr>
          <w:color w:val="000000"/>
        </w:rPr>
      </w:pPr>
    </w:p>
    <w:p w:rsidR="003C72E5" w:rsidRPr="00EB220F" w:rsidRDefault="003C72E5" w:rsidP="003C72E5">
      <w:pPr>
        <w:spacing w:line="276" w:lineRule="auto"/>
        <w:ind w:firstLine="567"/>
        <w:jc w:val="both"/>
        <w:rPr>
          <w:color w:val="000000"/>
        </w:rPr>
      </w:pPr>
      <w:r w:rsidRPr="00EB220F">
        <w:rPr>
          <w:color w:val="000000"/>
        </w:rPr>
        <w:t>Сбор и переработку использованных одноразовых шприцев осуществляет специал</w:t>
      </w:r>
      <w:r w:rsidRPr="00EB220F">
        <w:rPr>
          <w:color w:val="000000"/>
        </w:rPr>
        <w:t>и</w:t>
      </w:r>
      <w:r w:rsidRPr="00EB220F">
        <w:rPr>
          <w:color w:val="000000"/>
        </w:rPr>
        <w:t>зированное предприятие. Медицинские отходы ЦРБ и участковых больниц утилизирую</w:t>
      </w:r>
      <w:r w:rsidRPr="00EB220F">
        <w:rPr>
          <w:color w:val="000000"/>
        </w:rPr>
        <w:t>т</w:t>
      </w:r>
      <w:r w:rsidRPr="00EB220F">
        <w:rPr>
          <w:color w:val="000000"/>
        </w:rPr>
        <w:t>ся путем сжигания в котельных ЦРБ (исключая полимерные изделия), либо путем захор</w:t>
      </w:r>
      <w:r w:rsidRPr="00EB220F">
        <w:rPr>
          <w:color w:val="000000"/>
        </w:rPr>
        <w:t>о</w:t>
      </w:r>
      <w:r w:rsidRPr="00EB220F">
        <w:rPr>
          <w:color w:val="000000"/>
        </w:rPr>
        <w:t>нения на полигонах твердых бытовых отходов. Ртутьсодержащие приборы, люминесцен</w:t>
      </w:r>
      <w:r w:rsidRPr="00EB220F">
        <w:rPr>
          <w:color w:val="000000"/>
        </w:rPr>
        <w:t>т</w:t>
      </w:r>
      <w:r w:rsidRPr="00EB220F">
        <w:rPr>
          <w:color w:val="000000"/>
        </w:rPr>
        <w:t>ные лампы лечебными учреждениями сдаются в ООО «Сибртуть» г. Новосибирска. Отх</w:t>
      </w:r>
      <w:r w:rsidRPr="00EB220F">
        <w:rPr>
          <w:color w:val="000000"/>
        </w:rPr>
        <w:t>о</w:t>
      </w:r>
      <w:r w:rsidRPr="00EB220F">
        <w:rPr>
          <w:color w:val="000000"/>
        </w:rPr>
        <w:t>ды класса А утилизируются на полигоны бытовых отходов.</w:t>
      </w:r>
    </w:p>
    <w:p w:rsidR="003C72E5" w:rsidRPr="00EB220F" w:rsidRDefault="003C72E5" w:rsidP="003C72E5">
      <w:pPr>
        <w:spacing w:line="276" w:lineRule="auto"/>
        <w:ind w:firstLine="567"/>
        <w:jc w:val="both"/>
        <w:rPr>
          <w:bCs/>
          <w:color w:val="000000"/>
        </w:rPr>
      </w:pPr>
      <w:r w:rsidRPr="00EB220F">
        <w:rPr>
          <w:bCs/>
          <w:color w:val="000000"/>
        </w:rPr>
        <w:lastRenderedPageBreak/>
        <w:t>В целях повышения качества окружающей среды, обеспечения роста благосостояния и качества жизни населения администрацией Краснозерского района в настоящее время разработана «Комплексная программа социально-экономического развития Краснозерск</w:t>
      </w:r>
      <w:r w:rsidRPr="00EB220F">
        <w:rPr>
          <w:bCs/>
          <w:color w:val="000000"/>
        </w:rPr>
        <w:t>о</w:t>
      </w:r>
      <w:r w:rsidRPr="00EB220F">
        <w:rPr>
          <w:bCs/>
          <w:color w:val="000000"/>
        </w:rPr>
        <w:t>го района Новосибирской области на 2011- 2025 гг.» и выполняется в том числе, пер</w:t>
      </w:r>
      <w:r w:rsidRPr="00EB220F">
        <w:rPr>
          <w:bCs/>
          <w:color w:val="000000"/>
        </w:rPr>
        <w:t>е</w:t>
      </w:r>
      <w:r w:rsidRPr="00EB220F">
        <w:rPr>
          <w:bCs/>
          <w:color w:val="000000"/>
        </w:rPr>
        <w:t>чень первоочередных мероприятий по организации и внедрению более эффективной си</w:t>
      </w:r>
      <w:r w:rsidRPr="00EB220F">
        <w:rPr>
          <w:bCs/>
          <w:color w:val="000000"/>
        </w:rPr>
        <w:t>с</w:t>
      </w:r>
      <w:r w:rsidRPr="00EB220F">
        <w:rPr>
          <w:bCs/>
          <w:color w:val="000000"/>
        </w:rPr>
        <w:t>темы обращения с отходами ТБО, усовершенствование системы сбора и вывоза ТБО, приобр</w:t>
      </w:r>
      <w:r w:rsidRPr="00EB220F">
        <w:rPr>
          <w:bCs/>
          <w:color w:val="000000"/>
        </w:rPr>
        <w:t>е</w:t>
      </w:r>
      <w:r w:rsidRPr="00EB220F">
        <w:rPr>
          <w:bCs/>
          <w:color w:val="000000"/>
        </w:rPr>
        <w:t>тение необходимого оборудования и техники по обслуживанию вывоза ТБО, ликвидации несан</w:t>
      </w:r>
      <w:r w:rsidRPr="00EB220F">
        <w:rPr>
          <w:bCs/>
          <w:color w:val="000000"/>
        </w:rPr>
        <w:t>к</w:t>
      </w:r>
      <w:r w:rsidRPr="00EB220F">
        <w:rPr>
          <w:bCs/>
          <w:color w:val="000000"/>
        </w:rPr>
        <w:t>ционированных  свалок.</w:t>
      </w:r>
    </w:p>
    <w:p w:rsidR="003C72E5" w:rsidRPr="00EB220F" w:rsidRDefault="003C72E5" w:rsidP="003C72E5">
      <w:pPr>
        <w:spacing w:line="276" w:lineRule="auto"/>
        <w:ind w:firstLine="567"/>
        <w:jc w:val="both"/>
        <w:rPr>
          <w:color w:val="000000"/>
        </w:rPr>
      </w:pPr>
      <w:r w:rsidRPr="00EB220F">
        <w:rPr>
          <w:color w:val="000000"/>
        </w:rPr>
        <w:t xml:space="preserve">В рамках долгосрочной целевой программы "Обращение с отходами производства и потребления в Новосибирской области на 2012 - 2016 годы" предусматривается: </w:t>
      </w:r>
    </w:p>
    <w:p w:rsidR="003C72E5" w:rsidRPr="00EB220F" w:rsidRDefault="003C72E5" w:rsidP="003C72E5">
      <w:pPr>
        <w:spacing w:line="276" w:lineRule="auto"/>
        <w:ind w:firstLine="567"/>
        <w:jc w:val="both"/>
        <w:rPr>
          <w:color w:val="000000"/>
        </w:rPr>
      </w:pPr>
      <w:r w:rsidRPr="00EB220F">
        <w:rPr>
          <w:color w:val="000000"/>
        </w:rPr>
        <w:t xml:space="preserve"> -  строительство полигона твердых бытовых отходов в МО Краснозерское;</w:t>
      </w:r>
    </w:p>
    <w:p w:rsidR="003C72E5" w:rsidRPr="00EB220F" w:rsidRDefault="003C72E5" w:rsidP="003C72E5">
      <w:pPr>
        <w:spacing w:line="276" w:lineRule="auto"/>
        <w:ind w:firstLine="567"/>
        <w:jc w:val="both"/>
        <w:rPr>
          <w:color w:val="000000"/>
        </w:rPr>
      </w:pPr>
      <w:r w:rsidRPr="00EB220F">
        <w:rPr>
          <w:color w:val="000000"/>
        </w:rPr>
        <w:t xml:space="preserve"> -  приобретение транспортных средств для сбора и вывоза отходов;</w:t>
      </w:r>
    </w:p>
    <w:p w:rsidR="003C72E5" w:rsidRPr="00EB220F" w:rsidRDefault="003C72E5" w:rsidP="003C72E5">
      <w:pPr>
        <w:spacing w:line="276" w:lineRule="auto"/>
        <w:ind w:firstLine="567"/>
        <w:jc w:val="both"/>
        <w:rPr>
          <w:color w:val="000000"/>
        </w:rPr>
      </w:pPr>
      <w:r w:rsidRPr="00EB220F">
        <w:rPr>
          <w:color w:val="000000"/>
        </w:rPr>
        <w:t>-  ликвидация несанкционированных мест размещения отходов;</w:t>
      </w:r>
    </w:p>
    <w:p w:rsidR="003C72E5" w:rsidRPr="00EB220F" w:rsidRDefault="003C72E5" w:rsidP="003C72E5">
      <w:pPr>
        <w:spacing w:line="276" w:lineRule="auto"/>
        <w:ind w:firstLine="567"/>
        <w:jc w:val="both"/>
        <w:rPr>
          <w:color w:val="000000"/>
        </w:rPr>
      </w:pPr>
      <w:r w:rsidRPr="00EB220F">
        <w:rPr>
          <w:color w:val="000000"/>
        </w:rPr>
        <w:t>-  приобретение автомобиля ("Экомобиля") для создания передвижного пункта сбора отходов (МО Краснозерское).</w:t>
      </w:r>
    </w:p>
    <w:p w:rsidR="003C72E5" w:rsidRPr="00EB220F" w:rsidRDefault="003C72E5" w:rsidP="003C72E5">
      <w:pPr>
        <w:spacing w:line="276" w:lineRule="auto"/>
        <w:ind w:firstLine="567"/>
        <w:jc w:val="both"/>
        <w:rPr>
          <w:bCs/>
          <w:color w:val="000000"/>
        </w:rPr>
      </w:pPr>
      <w:r w:rsidRPr="00EB220F">
        <w:rPr>
          <w:bCs/>
          <w:color w:val="000000"/>
        </w:rPr>
        <w:t>Комплекс мер по охране  почв, ландшафтов включает:</w:t>
      </w:r>
    </w:p>
    <w:p w:rsidR="003C72E5" w:rsidRPr="00EB220F" w:rsidRDefault="003C72E5" w:rsidP="003C72E5">
      <w:pPr>
        <w:pStyle w:val="afffff1"/>
        <w:numPr>
          <w:ilvl w:val="0"/>
          <w:numId w:val="49"/>
        </w:numPr>
        <w:spacing w:after="0"/>
        <w:jc w:val="both"/>
        <w:rPr>
          <w:bCs/>
          <w:color w:val="000000"/>
          <w:sz w:val="24"/>
          <w:szCs w:val="24"/>
        </w:rPr>
      </w:pPr>
      <w:r w:rsidRPr="00EB220F">
        <w:rPr>
          <w:bCs/>
          <w:color w:val="000000"/>
          <w:sz w:val="24"/>
          <w:szCs w:val="24"/>
        </w:rPr>
        <w:t>усовершенствование системы сбора и вывоза ТБО, приобретение необходимого оборудования и те</w:t>
      </w:r>
      <w:r w:rsidRPr="00EB220F">
        <w:rPr>
          <w:bCs/>
          <w:color w:val="000000"/>
          <w:sz w:val="24"/>
          <w:szCs w:val="24"/>
        </w:rPr>
        <w:t>х</w:t>
      </w:r>
      <w:r w:rsidRPr="00EB220F">
        <w:rPr>
          <w:bCs/>
          <w:color w:val="000000"/>
          <w:sz w:val="24"/>
          <w:szCs w:val="24"/>
        </w:rPr>
        <w:t>ники по обслуживанию вывоза ТБО;</w:t>
      </w:r>
    </w:p>
    <w:p w:rsidR="003C72E5" w:rsidRPr="00EB220F" w:rsidRDefault="003C72E5" w:rsidP="003C72E5">
      <w:pPr>
        <w:pStyle w:val="afffff1"/>
        <w:numPr>
          <w:ilvl w:val="0"/>
          <w:numId w:val="49"/>
        </w:numPr>
        <w:spacing w:after="0"/>
        <w:jc w:val="both"/>
        <w:rPr>
          <w:bCs/>
          <w:color w:val="000000"/>
          <w:sz w:val="24"/>
          <w:szCs w:val="24"/>
        </w:rPr>
      </w:pPr>
      <w:r w:rsidRPr="00EB220F">
        <w:rPr>
          <w:bCs/>
          <w:color w:val="000000"/>
          <w:sz w:val="24"/>
          <w:szCs w:val="24"/>
        </w:rPr>
        <w:t>контроль за состоянием окружающей среды;</w:t>
      </w:r>
    </w:p>
    <w:p w:rsidR="003C72E5" w:rsidRPr="00EB220F" w:rsidRDefault="003C72E5" w:rsidP="003C72E5">
      <w:pPr>
        <w:pStyle w:val="afffff1"/>
        <w:numPr>
          <w:ilvl w:val="0"/>
          <w:numId w:val="49"/>
        </w:numPr>
        <w:spacing w:after="0"/>
        <w:jc w:val="both"/>
        <w:rPr>
          <w:bCs/>
          <w:color w:val="000000"/>
          <w:sz w:val="24"/>
          <w:szCs w:val="24"/>
        </w:rPr>
      </w:pPr>
      <w:r w:rsidRPr="00EB220F">
        <w:rPr>
          <w:bCs/>
          <w:color w:val="000000"/>
          <w:sz w:val="24"/>
          <w:szCs w:val="24"/>
        </w:rPr>
        <w:t>создание, организация и благоустройство санитарно-защитных зон;</w:t>
      </w:r>
    </w:p>
    <w:p w:rsidR="003C72E5" w:rsidRPr="00EB220F" w:rsidRDefault="003C72E5" w:rsidP="003C72E5">
      <w:pPr>
        <w:numPr>
          <w:ilvl w:val="0"/>
          <w:numId w:val="46"/>
        </w:numPr>
        <w:tabs>
          <w:tab w:val="num" w:pos="0"/>
        </w:tabs>
        <w:spacing w:line="276" w:lineRule="auto"/>
        <w:jc w:val="both"/>
        <w:rPr>
          <w:bCs/>
          <w:color w:val="000000"/>
        </w:rPr>
      </w:pPr>
      <w:r w:rsidRPr="00EB220F">
        <w:rPr>
          <w:bCs/>
          <w:color w:val="000000"/>
        </w:rPr>
        <w:t>разработку проектов лимитов отходов, образующихся на предприятиях и заключ</w:t>
      </w:r>
      <w:r w:rsidRPr="00EB220F">
        <w:rPr>
          <w:bCs/>
          <w:color w:val="000000"/>
        </w:rPr>
        <w:t>е</w:t>
      </w:r>
      <w:r w:rsidRPr="00EB220F">
        <w:rPr>
          <w:bCs/>
          <w:color w:val="000000"/>
        </w:rPr>
        <w:t>ние договоров на утилизацию отходов;</w:t>
      </w:r>
    </w:p>
    <w:p w:rsidR="003C72E5" w:rsidRPr="00EB220F" w:rsidRDefault="003C72E5" w:rsidP="003C72E5">
      <w:pPr>
        <w:numPr>
          <w:ilvl w:val="0"/>
          <w:numId w:val="46"/>
        </w:numPr>
        <w:tabs>
          <w:tab w:val="num" w:pos="0"/>
        </w:tabs>
        <w:spacing w:line="276" w:lineRule="auto"/>
        <w:jc w:val="both"/>
        <w:rPr>
          <w:bCs/>
          <w:color w:val="000000"/>
        </w:rPr>
      </w:pPr>
      <w:r w:rsidRPr="00EB220F">
        <w:rPr>
          <w:bCs/>
          <w:color w:val="000000"/>
        </w:rPr>
        <w:t>организации полигонов твердых и жидких бытовых отходов, содерж</w:t>
      </w:r>
      <w:r w:rsidRPr="00EB220F">
        <w:rPr>
          <w:bCs/>
          <w:color w:val="000000"/>
        </w:rPr>
        <w:t>а</w:t>
      </w:r>
      <w:r w:rsidRPr="00EB220F">
        <w:rPr>
          <w:bCs/>
          <w:color w:val="000000"/>
        </w:rPr>
        <w:t>ние свалок и производственный контроль по утилизации;</w:t>
      </w:r>
    </w:p>
    <w:p w:rsidR="003C72E5" w:rsidRPr="00EB220F" w:rsidRDefault="003C72E5" w:rsidP="003C72E5">
      <w:pPr>
        <w:numPr>
          <w:ilvl w:val="0"/>
          <w:numId w:val="46"/>
        </w:numPr>
        <w:tabs>
          <w:tab w:val="num" w:pos="0"/>
        </w:tabs>
        <w:spacing w:line="276" w:lineRule="auto"/>
        <w:jc w:val="both"/>
        <w:rPr>
          <w:bCs/>
          <w:color w:val="000000"/>
        </w:rPr>
      </w:pPr>
      <w:r w:rsidRPr="00EB220F">
        <w:rPr>
          <w:bCs/>
          <w:color w:val="000000"/>
        </w:rPr>
        <w:t>организация работ по ликвидации несанкционированных свалок и н</w:t>
      </w:r>
      <w:r w:rsidRPr="00EB220F">
        <w:rPr>
          <w:bCs/>
          <w:color w:val="000000"/>
        </w:rPr>
        <w:t>е</w:t>
      </w:r>
      <w:r w:rsidRPr="00EB220F">
        <w:rPr>
          <w:bCs/>
          <w:color w:val="000000"/>
        </w:rPr>
        <w:t>допущение их увеличения;</w:t>
      </w:r>
    </w:p>
    <w:p w:rsidR="003C72E5" w:rsidRPr="00EB220F" w:rsidRDefault="003C72E5" w:rsidP="003C72E5">
      <w:pPr>
        <w:numPr>
          <w:ilvl w:val="0"/>
          <w:numId w:val="46"/>
        </w:numPr>
        <w:tabs>
          <w:tab w:val="num" w:pos="0"/>
        </w:tabs>
        <w:spacing w:line="276" w:lineRule="auto"/>
        <w:jc w:val="both"/>
        <w:rPr>
          <w:bCs/>
          <w:color w:val="000000"/>
        </w:rPr>
      </w:pPr>
      <w:r w:rsidRPr="00EB220F">
        <w:rPr>
          <w:bCs/>
          <w:color w:val="000000"/>
        </w:rPr>
        <w:t>организация сбора биологических отходов и организация вывоза ТБО в частном жилом секторе;</w:t>
      </w:r>
    </w:p>
    <w:p w:rsidR="003C72E5" w:rsidRPr="00EB220F" w:rsidRDefault="003C72E5" w:rsidP="003C72E5">
      <w:pPr>
        <w:numPr>
          <w:ilvl w:val="0"/>
          <w:numId w:val="46"/>
        </w:numPr>
        <w:tabs>
          <w:tab w:val="num" w:pos="0"/>
        </w:tabs>
        <w:spacing w:line="276" w:lineRule="auto"/>
        <w:jc w:val="both"/>
        <w:rPr>
          <w:bCs/>
          <w:color w:val="000000"/>
        </w:rPr>
      </w:pPr>
      <w:r w:rsidRPr="00EB220F">
        <w:rPr>
          <w:bCs/>
          <w:color w:val="000000"/>
        </w:rPr>
        <w:t>разработка проектов мини-парков и рекреационных зон в жилой з</w:t>
      </w:r>
      <w:r w:rsidRPr="00EB220F">
        <w:rPr>
          <w:bCs/>
          <w:color w:val="000000"/>
        </w:rPr>
        <w:t>а</w:t>
      </w:r>
      <w:r w:rsidRPr="00EB220F">
        <w:rPr>
          <w:bCs/>
          <w:color w:val="000000"/>
        </w:rPr>
        <w:t>стройке;</w:t>
      </w:r>
    </w:p>
    <w:p w:rsidR="00C829EC" w:rsidRPr="00EB220F" w:rsidRDefault="003C72E5" w:rsidP="003C72E5">
      <w:pPr>
        <w:numPr>
          <w:ilvl w:val="0"/>
          <w:numId w:val="46"/>
        </w:numPr>
        <w:tabs>
          <w:tab w:val="num" w:pos="0"/>
        </w:tabs>
        <w:spacing w:line="276" w:lineRule="auto"/>
        <w:jc w:val="both"/>
        <w:rPr>
          <w:bCs/>
          <w:color w:val="000000"/>
        </w:rPr>
      </w:pPr>
      <w:r w:rsidRPr="00EB220F">
        <w:rPr>
          <w:bCs/>
          <w:color w:val="000000"/>
        </w:rPr>
        <w:t>в целях охраны почвенного покрова и ландшафтов рекомендуется не допускать н</w:t>
      </w:r>
      <w:r w:rsidRPr="00EB220F">
        <w:rPr>
          <w:bCs/>
          <w:color w:val="000000"/>
        </w:rPr>
        <w:t>а</w:t>
      </w:r>
      <w:r w:rsidRPr="00EB220F">
        <w:rPr>
          <w:bCs/>
          <w:color w:val="000000"/>
        </w:rPr>
        <w:t xml:space="preserve">рушение почвенно-растительного покрова при строительных работах, вырубку древесно-кустарниковой растительности, уничтожение травяного покрова. </w:t>
      </w:r>
    </w:p>
    <w:p w:rsidR="003C72E5" w:rsidRPr="00EB220F" w:rsidRDefault="003C72E5" w:rsidP="00C829EC">
      <w:pPr>
        <w:spacing w:line="276" w:lineRule="auto"/>
        <w:ind w:left="720"/>
        <w:jc w:val="both"/>
        <w:rPr>
          <w:bCs/>
          <w:color w:val="000000"/>
        </w:rPr>
      </w:pPr>
      <w:r w:rsidRPr="00EB220F">
        <w:rPr>
          <w:bCs/>
          <w:color w:val="000000"/>
        </w:rPr>
        <w:t>Нео</w:t>
      </w:r>
      <w:r w:rsidRPr="00EB220F">
        <w:rPr>
          <w:bCs/>
          <w:color w:val="000000"/>
        </w:rPr>
        <w:t>б</w:t>
      </w:r>
      <w:r w:rsidRPr="00EB220F">
        <w:rPr>
          <w:bCs/>
          <w:color w:val="000000"/>
        </w:rPr>
        <w:t>ходимо приведение в порядок полос отчуждения территорий, примыкающих к магистралям, складских и коммунальных территорий и создание единой системы зеленых наса</w:t>
      </w:r>
      <w:r w:rsidRPr="00EB220F">
        <w:rPr>
          <w:bCs/>
          <w:color w:val="000000"/>
        </w:rPr>
        <w:t>ж</w:t>
      </w:r>
      <w:r w:rsidRPr="00EB220F">
        <w:rPr>
          <w:bCs/>
          <w:color w:val="000000"/>
        </w:rPr>
        <w:t>дений;</w:t>
      </w:r>
    </w:p>
    <w:p w:rsidR="003C72E5" w:rsidRPr="00EB220F" w:rsidRDefault="003C72E5" w:rsidP="003C72E5">
      <w:pPr>
        <w:numPr>
          <w:ilvl w:val="0"/>
          <w:numId w:val="46"/>
        </w:numPr>
        <w:tabs>
          <w:tab w:val="num" w:pos="0"/>
        </w:tabs>
        <w:spacing w:line="276" w:lineRule="auto"/>
        <w:jc w:val="both"/>
        <w:rPr>
          <w:bCs/>
          <w:color w:val="000000"/>
        </w:rPr>
      </w:pPr>
      <w:r w:rsidRPr="00EB220F">
        <w:rPr>
          <w:bCs/>
          <w:color w:val="000000"/>
        </w:rPr>
        <w:t>рекультивация нарушенных земель по специально разработанным пр</w:t>
      </w:r>
      <w:r w:rsidRPr="00EB220F">
        <w:rPr>
          <w:bCs/>
          <w:color w:val="000000"/>
        </w:rPr>
        <w:t>о</w:t>
      </w:r>
      <w:r w:rsidRPr="00EB220F">
        <w:rPr>
          <w:bCs/>
          <w:color w:val="000000"/>
        </w:rPr>
        <w:t>ектам;</w:t>
      </w:r>
    </w:p>
    <w:p w:rsidR="003C72E5" w:rsidRPr="00EB220F" w:rsidRDefault="003C72E5" w:rsidP="003C72E5">
      <w:pPr>
        <w:numPr>
          <w:ilvl w:val="0"/>
          <w:numId w:val="46"/>
        </w:numPr>
        <w:tabs>
          <w:tab w:val="num" w:pos="0"/>
        </w:tabs>
        <w:spacing w:line="276" w:lineRule="auto"/>
        <w:jc w:val="both"/>
        <w:rPr>
          <w:bCs/>
          <w:color w:val="000000"/>
        </w:rPr>
      </w:pPr>
      <w:r w:rsidRPr="00EB220F">
        <w:rPr>
          <w:bCs/>
          <w:color w:val="000000"/>
        </w:rPr>
        <w:t>осуществление мероприятий по экологическому образованию и воспитанию нас</w:t>
      </w:r>
      <w:r w:rsidRPr="00EB220F">
        <w:rPr>
          <w:bCs/>
          <w:color w:val="000000"/>
        </w:rPr>
        <w:t>е</w:t>
      </w:r>
      <w:r w:rsidRPr="00EB220F">
        <w:rPr>
          <w:bCs/>
          <w:color w:val="000000"/>
        </w:rPr>
        <w:t>ления.</w:t>
      </w:r>
    </w:p>
    <w:p w:rsidR="007B613A" w:rsidRPr="00EB220F" w:rsidRDefault="007B613A" w:rsidP="003C72E5">
      <w:pPr>
        <w:spacing w:line="276" w:lineRule="auto"/>
        <w:ind w:left="360"/>
        <w:jc w:val="both"/>
        <w:rPr>
          <w:bCs/>
          <w:color w:val="000000"/>
        </w:rPr>
      </w:pPr>
    </w:p>
    <w:p w:rsidR="003C72E5" w:rsidRPr="00EB220F" w:rsidRDefault="003C72E5" w:rsidP="003C72E5">
      <w:pPr>
        <w:spacing w:line="276" w:lineRule="auto"/>
        <w:jc w:val="both"/>
        <w:rPr>
          <w:rFonts w:ascii="Arial" w:hAnsi="Arial" w:cs="Arial"/>
          <w:b/>
          <w:bCs/>
          <w:i/>
          <w:color w:val="000000"/>
        </w:rPr>
      </w:pPr>
      <w:r w:rsidRPr="00EB220F">
        <w:rPr>
          <w:rFonts w:ascii="Arial" w:hAnsi="Arial" w:cs="Arial"/>
          <w:b/>
          <w:bCs/>
          <w:i/>
          <w:color w:val="000000"/>
        </w:rPr>
        <w:t>7.1.5.  Программа мероприятий по решению экологических проблем</w:t>
      </w:r>
    </w:p>
    <w:p w:rsidR="003C72E5" w:rsidRPr="00EB220F" w:rsidRDefault="003C72E5" w:rsidP="003C72E5">
      <w:pPr>
        <w:spacing w:line="276" w:lineRule="auto"/>
        <w:ind w:firstLine="567"/>
        <w:jc w:val="both"/>
        <w:rPr>
          <w:bCs/>
          <w:color w:val="000000"/>
        </w:rPr>
      </w:pPr>
      <w:r w:rsidRPr="00EB220F">
        <w:rPr>
          <w:bCs/>
          <w:color w:val="000000"/>
        </w:rPr>
        <w:t>В целях улучшения экологической обстановки в районе и обеспечения благоприя</w:t>
      </w:r>
      <w:r w:rsidRPr="00EB220F">
        <w:rPr>
          <w:bCs/>
          <w:color w:val="000000"/>
        </w:rPr>
        <w:t>т</w:t>
      </w:r>
      <w:r w:rsidRPr="00EB220F">
        <w:rPr>
          <w:bCs/>
          <w:color w:val="000000"/>
        </w:rPr>
        <w:t>ных и безопасных условий проживания проектом предлагается следующая приорите</w:t>
      </w:r>
      <w:r w:rsidRPr="00EB220F">
        <w:rPr>
          <w:bCs/>
          <w:color w:val="000000"/>
        </w:rPr>
        <w:t>т</w:t>
      </w:r>
      <w:r w:rsidRPr="00EB220F">
        <w:rPr>
          <w:bCs/>
          <w:color w:val="000000"/>
        </w:rPr>
        <w:t>ность решения экологических проблем:</w:t>
      </w:r>
    </w:p>
    <w:p w:rsidR="003C72E5" w:rsidRPr="00EB220F" w:rsidRDefault="003C72E5" w:rsidP="003C72E5">
      <w:pPr>
        <w:numPr>
          <w:ilvl w:val="0"/>
          <w:numId w:val="48"/>
        </w:numPr>
        <w:tabs>
          <w:tab w:val="num" w:pos="0"/>
        </w:tabs>
        <w:spacing w:line="276" w:lineRule="auto"/>
        <w:jc w:val="both"/>
        <w:rPr>
          <w:bCs/>
          <w:color w:val="000000"/>
        </w:rPr>
      </w:pPr>
      <w:r w:rsidRPr="00EB220F">
        <w:rPr>
          <w:bCs/>
          <w:color w:val="000000"/>
        </w:rPr>
        <w:t>Снижение выделения вредных выбросов в атмосферу.</w:t>
      </w:r>
    </w:p>
    <w:p w:rsidR="003C72E5" w:rsidRPr="00EB220F" w:rsidRDefault="003C72E5" w:rsidP="003C72E5">
      <w:pPr>
        <w:numPr>
          <w:ilvl w:val="0"/>
          <w:numId w:val="48"/>
        </w:numPr>
        <w:tabs>
          <w:tab w:val="num" w:pos="0"/>
        </w:tabs>
        <w:spacing w:line="276" w:lineRule="auto"/>
        <w:jc w:val="both"/>
        <w:rPr>
          <w:bCs/>
          <w:color w:val="000000"/>
        </w:rPr>
      </w:pPr>
      <w:r w:rsidRPr="00EB220F">
        <w:rPr>
          <w:bCs/>
          <w:color w:val="000000"/>
        </w:rPr>
        <w:lastRenderedPageBreak/>
        <w:t>Улучшение состояния водоемов, расположенных на территории ра</w:t>
      </w:r>
      <w:r w:rsidRPr="00EB220F">
        <w:rPr>
          <w:bCs/>
          <w:color w:val="000000"/>
        </w:rPr>
        <w:t>й</w:t>
      </w:r>
      <w:r w:rsidRPr="00EB220F">
        <w:rPr>
          <w:bCs/>
          <w:color w:val="000000"/>
        </w:rPr>
        <w:t>она.</w:t>
      </w:r>
    </w:p>
    <w:p w:rsidR="003C72E5" w:rsidRPr="00EB220F" w:rsidRDefault="003C72E5" w:rsidP="003C72E5">
      <w:pPr>
        <w:numPr>
          <w:ilvl w:val="0"/>
          <w:numId w:val="48"/>
        </w:numPr>
        <w:tabs>
          <w:tab w:val="num" w:pos="0"/>
        </w:tabs>
        <w:spacing w:line="276" w:lineRule="auto"/>
        <w:jc w:val="both"/>
        <w:rPr>
          <w:bCs/>
          <w:color w:val="000000"/>
        </w:rPr>
      </w:pPr>
      <w:r w:rsidRPr="00EB220F">
        <w:rPr>
          <w:bCs/>
          <w:color w:val="000000"/>
        </w:rPr>
        <w:t>Осуществление комплекса мероприятий по улучшению водоснабж</w:t>
      </w:r>
      <w:r w:rsidRPr="00EB220F">
        <w:rPr>
          <w:bCs/>
          <w:color w:val="000000"/>
        </w:rPr>
        <w:t>е</w:t>
      </w:r>
      <w:r w:rsidRPr="00EB220F">
        <w:rPr>
          <w:bCs/>
          <w:color w:val="000000"/>
        </w:rPr>
        <w:t xml:space="preserve">ния. </w:t>
      </w:r>
    </w:p>
    <w:p w:rsidR="003C72E5" w:rsidRPr="00EB220F" w:rsidRDefault="003C72E5" w:rsidP="003C72E5">
      <w:pPr>
        <w:numPr>
          <w:ilvl w:val="0"/>
          <w:numId w:val="48"/>
        </w:numPr>
        <w:tabs>
          <w:tab w:val="num" w:pos="0"/>
        </w:tabs>
        <w:spacing w:line="276" w:lineRule="auto"/>
        <w:jc w:val="both"/>
        <w:rPr>
          <w:bCs/>
          <w:color w:val="000000"/>
        </w:rPr>
      </w:pPr>
      <w:r w:rsidRPr="00EB220F">
        <w:rPr>
          <w:bCs/>
          <w:color w:val="000000"/>
        </w:rPr>
        <w:t>Устройство системы ливневой канализации.</w:t>
      </w:r>
    </w:p>
    <w:p w:rsidR="003C72E5" w:rsidRPr="00EB220F" w:rsidRDefault="003C72E5" w:rsidP="003C72E5">
      <w:pPr>
        <w:numPr>
          <w:ilvl w:val="0"/>
          <w:numId w:val="48"/>
        </w:numPr>
        <w:tabs>
          <w:tab w:val="num" w:pos="0"/>
        </w:tabs>
        <w:spacing w:line="276" w:lineRule="auto"/>
        <w:jc w:val="both"/>
        <w:rPr>
          <w:bCs/>
          <w:color w:val="000000"/>
        </w:rPr>
      </w:pPr>
      <w:r w:rsidRPr="00EB220F">
        <w:rPr>
          <w:bCs/>
          <w:color w:val="000000"/>
        </w:rPr>
        <w:t xml:space="preserve">Проектирование и строительство новых локальных очистных сооружений. </w:t>
      </w:r>
    </w:p>
    <w:p w:rsidR="003C72E5" w:rsidRPr="00EB220F" w:rsidRDefault="003C72E5" w:rsidP="003C72E5">
      <w:pPr>
        <w:numPr>
          <w:ilvl w:val="0"/>
          <w:numId w:val="48"/>
        </w:numPr>
        <w:tabs>
          <w:tab w:val="num" w:pos="0"/>
        </w:tabs>
        <w:spacing w:line="276" w:lineRule="auto"/>
        <w:jc w:val="both"/>
        <w:rPr>
          <w:bCs/>
          <w:color w:val="000000"/>
        </w:rPr>
      </w:pPr>
      <w:r w:rsidRPr="00EB220F">
        <w:rPr>
          <w:bCs/>
          <w:color w:val="000000"/>
        </w:rPr>
        <w:t>Выполнение технологического режима работы КОС, своевременное осуществл</w:t>
      </w:r>
      <w:r w:rsidRPr="00EB220F">
        <w:rPr>
          <w:bCs/>
          <w:color w:val="000000"/>
        </w:rPr>
        <w:t>е</w:t>
      </w:r>
      <w:r w:rsidRPr="00EB220F">
        <w:rPr>
          <w:bCs/>
          <w:color w:val="000000"/>
        </w:rPr>
        <w:t>ние ремонта и реконструкции КНС, канализационного коллектора и канализац</w:t>
      </w:r>
      <w:r w:rsidRPr="00EB220F">
        <w:rPr>
          <w:bCs/>
          <w:color w:val="000000"/>
        </w:rPr>
        <w:t>и</w:t>
      </w:r>
      <w:r w:rsidRPr="00EB220F">
        <w:rPr>
          <w:bCs/>
          <w:color w:val="000000"/>
        </w:rPr>
        <w:t>онных сетей.</w:t>
      </w:r>
    </w:p>
    <w:p w:rsidR="003C72E5" w:rsidRPr="00EB220F" w:rsidRDefault="003C72E5" w:rsidP="003C72E5">
      <w:pPr>
        <w:numPr>
          <w:ilvl w:val="0"/>
          <w:numId w:val="48"/>
        </w:numPr>
        <w:tabs>
          <w:tab w:val="num" w:pos="0"/>
        </w:tabs>
        <w:spacing w:line="276" w:lineRule="auto"/>
        <w:jc w:val="both"/>
        <w:rPr>
          <w:bCs/>
          <w:color w:val="000000"/>
        </w:rPr>
      </w:pPr>
      <w:r w:rsidRPr="00EB220F">
        <w:rPr>
          <w:bCs/>
          <w:color w:val="000000"/>
        </w:rPr>
        <w:t xml:space="preserve">Организация санитарно-защитных зон промышленных предприятий с их благоустройством, озеленением, сносом жилья из санитарно-защитных зон. </w:t>
      </w:r>
    </w:p>
    <w:p w:rsidR="003C72E5" w:rsidRPr="00EB220F" w:rsidRDefault="003C72E5" w:rsidP="003C72E5">
      <w:pPr>
        <w:numPr>
          <w:ilvl w:val="0"/>
          <w:numId w:val="48"/>
        </w:numPr>
        <w:tabs>
          <w:tab w:val="num" w:pos="0"/>
        </w:tabs>
        <w:spacing w:line="276" w:lineRule="auto"/>
        <w:jc w:val="both"/>
        <w:rPr>
          <w:bCs/>
          <w:color w:val="000000"/>
        </w:rPr>
      </w:pPr>
      <w:r w:rsidRPr="00EB220F">
        <w:rPr>
          <w:bCs/>
          <w:color w:val="000000"/>
        </w:rPr>
        <w:t>Организация системы локального экологического мониторинга, включающего в себя, комплексные наблюдения за загрязнением атмосферного воздуха, почв и природных вод, позволяющих выявить зоны интенсивного антропогенного влияния и оценить статус их эк</w:t>
      </w:r>
      <w:r w:rsidRPr="00EB220F">
        <w:rPr>
          <w:bCs/>
          <w:color w:val="000000"/>
        </w:rPr>
        <w:t>о</w:t>
      </w:r>
      <w:r w:rsidRPr="00EB220F">
        <w:rPr>
          <w:bCs/>
          <w:color w:val="000000"/>
        </w:rPr>
        <w:t xml:space="preserve">логического неблагополучия. </w:t>
      </w:r>
    </w:p>
    <w:p w:rsidR="003C72E5" w:rsidRPr="00EB220F" w:rsidRDefault="003C72E5" w:rsidP="003C72E5">
      <w:pPr>
        <w:numPr>
          <w:ilvl w:val="0"/>
          <w:numId w:val="48"/>
        </w:numPr>
        <w:tabs>
          <w:tab w:val="num" w:pos="0"/>
        </w:tabs>
        <w:spacing w:line="276" w:lineRule="auto"/>
        <w:jc w:val="both"/>
        <w:rPr>
          <w:bCs/>
          <w:color w:val="000000"/>
        </w:rPr>
      </w:pPr>
      <w:r w:rsidRPr="00EB220F">
        <w:rPr>
          <w:bCs/>
          <w:color w:val="000000"/>
        </w:rPr>
        <w:t>Внедрение и реконструкция пылегазоочистного оборудования на всех произво</w:t>
      </w:r>
      <w:r w:rsidRPr="00EB220F">
        <w:rPr>
          <w:bCs/>
          <w:color w:val="000000"/>
        </w:rPr>
        <w:t>д</w:t>
      </w:r>
      <w:r w:rsidRPr="00EB220F">
        <w:rPr>
          <w:bCs/>
          <w:color w:val="000000"/>
        </w:rPr>
        <w:t>ственных объектах и котельных, использование высококачественных видов то</w:t>
      </w:r>
      <w:r w:rsidRPr="00EB220F">
        <w:rPr>
          <w:bCs/>
          <w:color w:val="000000"/>
        </w:rPr>
        <w:t>п</w:t>
      </w:r>
      <w:r w:rsidRPr="00EB220F">
        <w:rPr>
          <w:bCs/>
          <w:color w:val="000000"/>
        </w:rPr>
        <w:t>лива, соблюдение технологических режимов, исключающих аварийный выброс, контроль за выбросами загрязняющих веществ в атмосферу от стационарных и передвижных источн</w:t>
      </w:r>
      <w:r w:rsidRPr="00EB220F">
        <w:rPr>
          <w:bCs/>
          <w:color w:val="000000"/>
        </w:rPr>
        <w:t>и</w:t>
      </w:r>
      <w:r w:rsidRPr="00EB220F">
        <w:rPr>
          <w:bCs/>
          <w:color w:val="000000"/>
        </w:rPr>
        <w:t>ков.</w:t>
      </w:r>
    </w:p>
    <w:p w:rsidR="003C72E5" w:rsidRPr="00EB220F" w:rsidRDefault="003C72E5" w:rsidP="003C72E5">
      <w:pPr>
        <w:numPr>
          <w:ilvl w:val="0"/>
          <w:numId w:val="48"/>
        </w:numPr>
        <w:tabs>
          <w:tab w:val="num" w:pos="0"/>
        </w:tabs>
        <w:spacing w:line="276" w:lineRule="auto"/>
        <w:jc w:val="both"/>
        <w:rPr>
          <w:bCs/>
          <w:color w:val="000000"/>
        </w:rPr>
      </w:pPr>
      <w:r w:rsidRPr="00EB220F">
        <w:rPr>
          <w:bCs/>
          <w:color w:val="000000"/>
        </w:rPr>
        <w:t xml:space="preserve">Обустройство полигонов ТБО и осуществление мероприятий по контролю за их деятельностью. </w:t>
      </w:r>
    </w:p>
    <w:p w:rsidR="003C72E5" w:rsidRPr="00EB220F" w:rsidRDefault="003C72E5" w:rsidP="003C72E5">
      <w:pPr>
        <w:numPr>
          <w:ilvl w:val="0"/>
          <w:numId w:val="48"/>
        </w:numPr>
        <w:tabs>
          <w:tab w:val="num" w:pos="0"/>
        </w:tabs>
        <w:spacing w:line="276" w:lineRule="auto"/>
        <w:jc w:val="both"/>
        <w:rPr>
          <w:bCs/>
          <w:color w:val="000000"/>
        </w:rPr>
      </w:pPr>
      <w:r w:rsidRPr="00EB220F">
        <w:rPr>
          <w:bCs/>
          <w:color w:val="000000"/>
        </w:rPr>
        <w:t>Контроль за соблюдением режима зоны санитарной охраны водозаборных с</w:t>
      </w:r>
      <w:r w:rsidRPr="00EB220F">
        <w:rPr>
          <w:bCs/>
          <w:color w:val="000000"/>
        </w:rPr>
        <w:t>о</w:t>
      </w:r>
      <w:r w:rsidRPr="00EB220F">
        <w:rPr>
          <w:bCs/>
          <w:color w:val="000000"/>
        </w:rPr>
        <w:t>оружений,  режима водоохранных зон водных объектов.</w:t>
      </w:r>
    </w:p>
    <w:p w:rsidR="003C72E5" w:rsidRPr="00EB220F" w:rsidRDefault="003C72E5" w:rsidP="003C72E5">
      <w:pPr>
        <w:numPr>
          <w:ilvl w:val="0"/>
          <w:numId w:val="48"/>
        </w:numPr>
        <w:tabs>
          <w:tab w:val="num" w:pos="0"/>
        </w:tabs>
        <w:spacing w:line="276" w:lineRule="auto"/>
        <w:jc w:val="both"/>
        <w:rPr>
          <w:bCs/>
          <w:color w:val="000000"/>
        </w:rPr>
      </w:pPr>
      <w:r w:rsidRPr="00EB220F">
        <w:rPr>
          <w:bCs/>
          <w:color w:val="000000"/>
        </w:rPr>
        <w:t xml:space="preserve"> Рекультивация нарушенных земель.</w:t>
      </w:r>
    </w:p>
    <w:p w:rsidR="003C72E5" w:rsidRPr="00EB220F" w:rsidRDefault="003C72E5" w:rsidP="003C72E5">
      <w:pPr>
        <w:numPr>
          <w:ilvl w:val="0"/>
          <w:numId w:val="48"/>
        </w:numPr>
        <w:tabs>
          <w:tab w:val="num" w:pos="0"/>
        </w:tabs>
        <w:spacing w:line="276" w:lineRule="auto"/>
        <w:jc w:val="both"/>
        <w:rPr>
          <w:bCs/>
          <w:color w:val="000000"/>
        </w:rPr>
      </w:pPr>
      <w:r w:rsidRPr="00EB220F">
        <w:rPr>
          <w:bCs/>
          <w:color w:val="000000"/>
        </w:rPr>
        <w:t>Мероприятия по отводу грунтовых вод.</w:t>
      </w:r>
    </w:p>
    <w:p w:rsidR="003C72E5" w:rsidRPr="00EB220F" w:rsidRDefault="003C72E5" w:rsidP="003C72E5">
      <w:pPr>
        <w:numPr>
          <w:ilvl w:val="0"/>
          <w:numId w:val="48"/>
        </w:numPr>
        <w:tabs>
          <w:tab w:val="num" w:pos="0"/>
        </w:tabs>
        <w:spacing w:line="276" w:lineRule="auto"/>
        <w:jc w:val="both"/>
        <w:rPr>
          <w:bCs/>
          <w:color w:val="000000"/>
        </w:rPr>
      </w:pPr>
      <w:r w:rsidRPr="00EB220F">
        <w:rPr>
          <w:bCs/>
          <w:color w:val="000000"/>
        </w:rPr>
        <w:t>Внедрение современных систем санитарной очистки населенных пунктов.</w:t>
      </w:r>
    </w:p>
    <w:p w:rsidR="003C72E5" w:rsidRPr="00EB220F" w:rsidRDefault="003C72E5" w:rsidP="003C72E5">
      <w:pPr>
        <w:numPr>
          <w:ilvl w:val="0"/>
          <w:numId w:val="48"/>
        </w:numPr>
        <w:tabs>
          <w:tab w:val="num" w:pos="0"/>
        </w:tabs>
        <w:spacing w:line="276" w:lineRule="auto"/>
        <w:jc w:val="both"/>
        <w:rPr>
          <w:bCs/>
          <w:color w:val="000000"/>
        </w:rPr>
      </w:pPr>
      <w:r w:rsidRPr="00EB220F">
        <w:rPr>
          <w:bCs/>
          <w:color w:val="000000"/>
        </w:rPr>
        <w:t>Создание парковых зон и мест рекреации.</w:t>
      </w:r>
    </w:p>
    <w:p w:rsidR="003C72E5" w:rsidRPr="00EB220F" w:rsidRDefault="003C72E5" w:rsidP="003C72E5">
      <w:pPr>
        <w:numPr>
          <w:ilvl w:val="0"/>
          <w:numId w:val="48"/>
        </w:numPr>
        <w:tabs>
          <w:tab w:val="num" w:pos="0"/>
        </w:tabs>
        <w:spacing w:line="276" w:lineRule="auto"/>
        <w:jc w:val="both"/>
        <w:rPr>
          <w:bCs/>
          <w:color w:val="000000"/>
        </w:rPr>
      </w:pPr>
      <w:r w:rsidRPr="00EB220F">
        <w:rPr>
          <w:bCs/>
          <w:color w:val="000000"/>
        </w:rPr>
        <w:t>Совершенствование форм и методов экологического образования, воспитания и информационно-просветительской деятельности.</w:t>
      </w:r>
    </w:p>
    <w:p w:rsidR="00C829EC" w:rsidRPr="00EB220F" w:rsidRDefault="003C72E5" w:rsidP="003C72E5">
      <w:pPr>
        <w:numPr>
          <w:ilvl w:val="0"/>
          <w:numId w:val="48"/>
        </w:numPr>
        <w:tabs>
          <w:tab w:val="num" w:pos="0"/>
        </w:tabs>
        <w:spacing w:line="276" w:lineRule="auto"/>
        <w:jc w:val="both"/>
        <w:rPr>
          <w:bCs/>
          <w:color w:val="000000"/>
        </w:rPr>
      </w:pPr>
      <w:r w:rsidRPr="00EB220F">
        <w:rPr>
          <w:bCs/>
          <w:color w:val="000000"/>
        </w:rPr>
        <w:t>В целях повышения эффективности природоохранной деятельности на предприятиях и в целом в муниципальном образовании рекоме</w:t>
      </w:r>
      <w:r w:rsidRPr="00EB220F">
        <w:rPr>
          <w:bCs/>
          <w:color w:val="000000"/>
        </w:rPr>
        <w:t>н</w:t>
      </w:r>
      <w:r w:rsidRPr="00EB220F">
        <w:rPr>
          <w:bCs/>
          <w:color w:val="000000"/>
        </w:rPr>
        <w:t xml:space="preserve">дуется внедрение </w:t>
      </w:r>
    </w:p>
    <w:p w:rsidR="003C72E5" w:rsidRPr="00EB220F" w:rsidRDefault="003C72E5" w:rsidP="00C829EC">
      <w:pPr>
        <w:spacing w:line="276" w:lineRule="auto"/>
        <w:ind w:left="540"/>
        <w:jc w:val="both"/>
        <w:rPr>
          <w:bCs/>
          <w:color w:val="000000"/>
        </w:rPr>
      </w:pPr>
      <w:r w:rsidRPr="00EB220F">
        <w:rPr>
          <w:bCs/>
          <w:color w:val="000000"/>
        </w:rPr>
        <w:t>систем управления охраной окружающей среды в соответствии с Международным ста</w:t>
      </w:r>
      <w:r w:rsidRPr="00EB220F">
        <w:rPr>
          <w:bCs/>
          <w:color w:val="000000"/>
        </w:rPr>
        <w:t>н</w:t>
      </w:r>
      <w:r w:rsidRPr="00EB220F">
        <w:rPr>
          <w:bCs/>
          <w:color w:val="000000"/>
        </w:rPr>
        <w:t>дартом ISO 14000.</w:t>
      </w:r>
    </w:p>
    <w:p w:rsidR="003C72E5" w:rsidRPr="00EB220F" w:rsidRDefault="003C72E5" w:rsidP="003C72E5">
      <w:pPr>
        <w:spacing w:line="276" w:lineRule="auto"/>
        <w:ind w:firstLine="567"/>
        <w:jc w:val="both"/>
        <w:rPr>
          <w:bCs/>
          <w:color w:val="000000"/>
        </w:rPr>
      </w:pPr>
      <w:r w:rsidRPr="00EB220F">
        <w:rPr>
          <w:bCs/>
          <w:color w:val="000000"/>
        </w:rPr>
        <w:t>Основные требования, которые предъявляет к предприятиям  ISO 14001, и соответствие которым означает, что организация имеет систему УООС, с</w:t>
      </w:r>
      <w:r w:rsidRPr="00EB220F">
        <w:rPr>
          <w:bCs/>
          <w:color w:val="000000"/>
        </w:rPr>
        <w:t>о</w:t>
      </w:r>
      <w:r w:rsidRPr="00EB220F">
        <w:rPr>
          <w:bCs/>
          <w:color w:val="000000"/>
        </w:rPr>
        <w:t xml:space="preserve">ответствующую </w:t>
      </w:r>
    </w:p>
    <w:p w:rsidR="003C72E5" w:rsidRPr="00EB220F" w:rsidRDefault="003C72E5" w:rsidP="003C72E5">
      <w:pPr>
        <w:spacing w:line="276" w:lineRule="auto"/>
        <w:ind w:firstLine="567"/>
        <w:jc w:val="both"/>
        <w:rPr>
          <w:bCs/>
          <w:color w:val="000000"/>
        </w:rPr>
      </w:pPr>
      <w:r w:rsidRPr="00EB220F">
        <w:rPr>
          <w:bCs/>
          <w:color w:val="000000"/>
        </w:rPr>
        <w:t>этому стандарту, таковы:</w:t>
      </w:r>
    </w:p>
    <w:p w:rsidR="003C72E5" w:rsidRPr="00EB220F" w:rsidRDefault="003C72E5" w:rsidP="003C72E5">
      <w:pPr>
        <w:numPr>
          <w:ilvl w:val="0"/>
          <w:numId w:val="47"/>
        </w:numPr>
        <w:tabs>
          <w:tab w:val="num" w:pos="0"/>
        </w:tabs>
        <w:spacing w:line="276" w:lineRule="auto"/>
        <w:jc w:val="both"/>
        <w:rPr>
          <w:bCs/>
          <w:color w:val="000000"/>
        </w:rPr>
      </w:pPr>
      <w:r w:rsidRPr="00EB220F">
        <w:rPr>
          <w:bCs/>
          <w:color w:val="000000"/>
        </w:rPr>
        <w:t xml:space="preserve">Предприятие  должно выработать </w:t>
      </w:r>
      <w:r w:rsidRPr="00EB220F">
        <w:rPr>
          <w:bCs/>
          <w:iCs/>
          <w:color w:val="000000"/>
        </w:rPr>
        <w:t>экологическую политику</w:t>
      </w:r>
      <w:r w:rsidRPr="00EB220F">
        <w:rPr>
          <w:bCs/>
          <w:color w:val="000000"/>
        </w:rPr>
        <w:t xml:space="preserve"> – специальный док</w:t>
      </w:r>
      <w:r w:rsidRPr="00EB220F">
        <w:rPr>
          <w:bCs/>
          <w:color w:val="000000"/>
        </w:rPr>
        <w:t>у</w:t>
      </w:r>
      <w:r w:rsidRPr="00EB220F">
        <w:rPr>
          <w:bCs/>
          <w:color w:val="000000"/>
        </w:rPr>
        <w:t>мент о намерениях и принципах организации, который должен служить основой для действий организации и определения экологических целей и задач. Экологич</w:t>
      </w:r>
      <w:r w:rsidRPr="00EB220F">
        <w:rPr>
          <w:bCs/>
          <w:color w:val="000000"/>
        </w:rPr>
        <w:t>е</w:t>
      </w:r>
      <w:r w:rsidRPr="00EB220F">
        <w:rPr>
          <w:bCs/>
          <w:color w:val="000000"/>
        </w:rPr>
        <w:t>ская политика должна соответствовать масштабу, природе и экологическим во</w:t>
      </w:r>
      <w:r w:rsidRPr="00EB220F">
        <w:rPr>
          <w:bCs/>
          <w:color w:val="000000"/>
        </w:rPr>
        <w:t>з</w:t>
      </w:r>
      <w:r w:rsidRPr="00EB220F">
        <w:rPr>
          <w:bCs/>
          <w:color w:val="000000"/>
        </w:rPr>
        <w:t>действиям, создаваемым деятельностью, продуктами и услугами компании. Экол</w:t>
      </w:r>
      <w:r w:rsidRPr="00EB220F">
        <w:rPr>
          <w:bCs/>
          <w:color w:val="000000"/>
        </w:rPr>
        <w:t>о</w:t>
      </w:r>
      <w:r w:rsidRPr="00EB220F">
        <w:rPr>
          <w:bCs/>
          <w:color w:val="000000"/>
        </w:rPr>
        <w:t>гическая политика, среди прочих, должна содержать заявления о стремлении к с</w:t>
      </w:r>
      <w:r w:rsidRPr="00EB220F">
        <w:rPr>
          <w:bCs/>
          <w:color w:val="000000"/>
        </w:rPr>
        <w:t>о</w:t>
      </w:r>
      <w:r w:rsidRPr="00EB220F">
        <w:rPr>
          <w:bCs/>
          <w:color w:val="000000"/>
        </w:rPr>
        <w:t>ответствию нормативам, а также к «постоянному улучшению» (continual improvement) системы экологического менеджмента (</w:t>
      </w:r>
      <w:r w:rsidRPr="00EB220F">
        <w:rPr>
          <w:bCs/>
          <w:color w:val="000000"/>
          <w:lang w:val="en-US"/>
        </w:rPr>
        <w:t>EMS</w:t>
      </w:r>
      <w:r w:rsidRPr="00EB220F">
        <w:rPr>
          <w:bCs/>
          <w:color w:val="000000"/>
        </w:rPr>
        <w:t xml:space="preserve">) и к «предотвращению загрязнений» (pollution prevention). Документ должен быть </w:t>
      </w:r>
      <w:r w:rsidRPr="00EB220F">
        <w:rPr>
          <w:bCs/>
          <w:color w:val="000000"/>
        </w:rPr>
        <w:lastRenderedPageBreak/>
        <w:t>доведен до сведения всех сотрудников организации и быть доступным общественности.</w:t>
      </w:r>
    </w:p>
    <w:p w:rsidR="003C72E5" w:rsidRPr="00EB220F" w:rsidRDefault="003C72E5" w:rsidP="003C72E5">
      <w:pPr>
        <w:numPr>
          <w:ilvl w:val="0"/>
          <w:numId w:val="47"/>
        </w:numPr>
        <w:tabs>
          <w:tab w:val="num" w:pos="0"/>
        </w:tabs>
        <w:spacing w:line="276" w:lineRule="auto"/>
        <w:jc w:val="both"/>
        <w:rPr>
          <w:bCs/>
          <w:color w:val="000000"/>
        </w:rPr>
      </w:pPr>
      <w:r w:rsidRPr="00EB220F">
        <w:rPr>
          <w:bCs/>
          <w:color w:val="000000"/>
        </w:rPr>
        <w:t xml:space="preserve">Предприятие должно выработать и соблюдать процедуры для определения </w:t>
      </w:r>
      <w:r w:rsidRPr="00EB220F">
        <w:rPr>
          <w:bCs/>
          <w:iCs/>
          <w:color w:val="000000"/>
        </w:rPr>
        <w:t>значимых воздействий на окружающую среду</w:t>
      </w:r>
      <w:r w:rsidRPr="00EB220F">
        <w:rPr>
          <w:bCs/>
          <w:color w:val="000000"/>
        </w:rPr>
        <w:t xml:space="preserve"> (отметим, что здесь и в других местах стандарт говорит о воздействиях, связанных не только непосредственно с деятельностью организации, но и с ее продуктами и услугами). Организация должна также систематически учесть все законодательные требования, связанные с экологическими аспектами ее деятельности, продуктов и услуг, а также требования другой природы (например, отраслевые кодексы).</w:t>
      </w:r>
    </w:p>
    <w:p w:rsidR="003C72E5" w:rsidRPr="00EB220F" w:rsidRDefault="003C72E5" w:rsidP="003C72E5">
      <w:pPr>
        <w:numPr>
          <w:ilvl w:val="0"/>
          <w:numId w:val="47"/>
        </w:numPr>
        <w:tabs>
          <w:tab w:val="num" w:pos="0"/>
        </w:tabs>
        <w:spacing w:line="276" w:lineRule="auto"/>
        <w:jc w:val="both"/>
        <w:rPr>
          <w:bCs/>
          <w:color w:val="000000"/>
        </w:rPr>
      </w:pPr>
      <w:r w:rsidRPr="00EB220F">
        <w:rPr>
          <w:bCs/>
          <w:color w:val="000000"/>
        </w:rPr>
        <w:t xml:space="preserve">С учетом значимых экологических воздействий, законодательных и других требований, предприятие должно выработать </w:t>
      </w:r>
      <w:r w:rsidRPr="00EB220F">
        <w:rPr>
          <w:bCs/>
          <w:iCs/>
          <w:color w:val="000000"/>
        </w:rPr>
        <w:t>экологические цели и задачи</w:t>
      </w:r>
      <w:r w:rsidRPr="00EB220F">
        <w:rPr>
          <w:bCs/>
          <w:color w:val="000000"/>
        </w:rPr>
        <w:t>. Цели и задачи должны быть по возможности количественными. Они должны быть основаны на экологической политике («включая осознание необходимости или приверженность предотвращению загрязнений»), и определены для каждой функции (области де</w:t>
      </w:r>
      <w:r w:rsidRPr="00EB220F">
        <w:rPr>
          <w:bCs/>
          <w:color w:val="000000"/>
        </w:rPr>
        <w:t>я</w:t>
      </w:r>
      <w:r w:rsidRPr="00EB220F">
        <w:rPr>
          <w:bCs/>
          <w:color w:val="000000"/>
        </w:rPr>
        <w:t>тельности) и уровня организации. При их формулировке должны также принимат</w:t>
      </w:r>
      <w:r w:rsidRPr="00EB220F">
        <w:rPr>
          <w:bCs/>
          <w:color w:val="000000"/>
        </w:rPr>
        <w:t>ь</w:t>
      </w:r>
      <w:r w:rsidRPr="00EB220F">
        <w:rPr>
          <w:bCs/>
          <w:color w:val="000000"/>
        </w:rPr>
        <w:t>ся во внимание взгляды «заинтересованных сторон» (под которыми понимаются любые группы и граждане, чьи интересы затрагиваются экологическими аспектами деятельности предприятия, или озабоченные этими аспектами).</w:t>
      </w:r>
    </w:p>
    <w:p w:rsidR="003C72E5" w:rsidRPr="00EB220F" w:rsidRDefault="003C72E5" w:rsidP="003C72E5">
      <w:pPr>
        <w:numPr>
          <w:ilvl w:val="0"/>
          <w:numId w:val="47"/>
        </w:numPr>
        <w:tabs>
          <w:tab w:val="num" w:pos="0"/>
        </w:tabs>
        <w:spacing w:line="276" w:lineRule="auto"/>
        <w:jc w:val="both"/>
        <w:rPr>
          <w:bCs/>
          <w:color w:val="000000"/>
        </w:rPr>
      </w:pPr>
      <w:r w:rsidRPr="00EB220F">
        <w:rPr>
          <w:bCs/>
          <w:color w:val="000000"/>
        </w:rPr>
        <w:t xml:space="preserve">Для достижения поставленных целей предприятие должно выработать </w:t>
      </w:r>
      <w:r w:rsidRPr="00EB220F">
        <w:rPr>
          <w:bCs/>
          <w:iCs/>
          <w:color w:val="000000"/>
        </w:rPr>
        <w:t>программу экологического менеджмента</w:t>
      </w:r>
      <w:r w:rsidRPr="00EB220F">
        <w:rPr>
          <w:bCs/>
          <w:color w:val="000000"/>
        </w:rPr>
        <w:t>. Программа должна определять ответственных, сре</w:t>
      </w:r>
      <w:r w:rsidRPr="00EB220F">
        <w:rPr>
          <w:bCs/>
          <w:color w:val="000000"/>
        </w:rPr>
        <w:t>д</w:t>
      </w:r>
      <w:r w:rsidRPr="00EB220F">
        <w:rPr>
          <w:bCs/>
          <w:color w:val="000000"/>
        </w:rPr>
        <w:t>ства и сроки для достижения целей и задач.</w:t>
      </w:r>
    </w:p>
    <w:p w:rsidR="003C72E5" w:rsidRPr="00EB220F" w:rsidRDefault="003C72E5" w:rsidP="003C72E5">
      <w:pPr>
        <w:numPr>
          <w:ilvl w:val="0"/>
          <w:numId w:val="47"/>
        </w:numPr>
        <w:tabs>
          <w:tab w:val="num" w:pos="0"/>
        </w:tabs>
        <w:spacing w:line="276" w:lineRule="auto"/>
        <w:jc w:val="both"/>
        <w:rPr>
          <w:bCs/>
          <w:color w:val="000000"/>
        </w:rPr>
      </w:pPr>
      <w:r w:rsidRPr="00EB220F">
        <w:rPr>
          <w:bCs/>
          <w:color w:val="000000"/>
        </w:rPr>
        <w:t xml:space="preserve">В предприятии должна быть определена соответствующая </w:t>
      </w:r>
      <w:r w:rsidRPr="00EB220F">
        <w:rPr>
          <w:bCs/>
          <w:iCs/>
          <w:color w:val="000000"/>
        </w:rPr>
        <w:t>структура ответственн</w:t>
      </w:r>
      <w:r w:rsidRPr="00EB220F">
        <w:rPr>
          <w:bCs/>
          <w:iCs/>
          <w:color w:val="000000"/>
        </w:rPr>
        <w:t>о</w:t>
      </w:r>
      <w:r w:rsidRPr="00EB220F">
        <w:rPr>
          <w:bCs/>
          <w:iCs/>
          <w:color w:val="000000"/>
        </w:rPr>
        <w:t>сти</w:t>
      </w:r>
      <w:r w:rsidRPr="00EB220F">
        <w:rPr>
          <w:bCs/>
          <w:color w:val="000000"/>
        </w:rPr>
        <w:t xml:space="preserve">. Для обеспечения работы этой системы должны быть выделены </w:t>
      </w:r>
      <w:r w:rsidRPr="00EB220F">
        <w:rPr>
          <w:bCs/>
          <w:iCs/>
          <w:color w:val="000000"/>
        </w:rPr>
        <w:t>достаточные человеческие, технологические и финансовые ресурсы</w:t>
      </w:r>
      <w:r w:rsidRPr="00EB220F">
        <w:rPr>
          <w:bCs/>
          <w:color w:val="000000"/>
        </w:rPr>
        <w:t xml:space="preserve">. Должен быть назначен </w:t>
      </w:r>
      <w:r w:rsidRPr="00EB220F">
        <w:rPr>
          <w:bCs/>
          <w:iCs/>
          <w:color w:val="000000"/>
        </w:rPr>
        <w:t>о</w:t>
      </w:r>
      <w:r w:rsidRPr="00EB220F">
        <w:rPr>
          <w:bCs/>
          <w:iCs/>
          <w:color w:val="000000"/>
        </w:rPr>
        <w:t>т</w:t>
      </w:r>
      <w:r w:rsidRPr="00EB220F">
        <w:rPr>
          <w:bCs/>
          <w:iCs/>
          <w:color w:val="000000"/>
        </w:rPr>
        <w:t>ветственный за работу системы экологического менеджмента на уровне организ</w:t>
      </w:r>
      <w:r w:rsidRPr="00EB220F">
        <w:rPr>
          <w:bCs/>
          <w:iCs/>
          <w:color w:val="000000"/>
        </w:rPr>
        <w:t>а</w:t>
      </w:r>
      <w:r w:rsidRPr="00EB220F">
        <w:rPr>
          <w:bCs/>
          <w:iCs/>
          <w:color w:val="000000"/>
        </w:rPr>
        <w:t>ции</w:t>
      </w:r>
      <w:r w:rsidRPr="00EB220F">
        <w:rPr>
          <w:bCs/>
          <w:color w:val="000000"/>
        </w:rPr>
        <w:t>, в обязанности которого должно входить периодически докладывать руков</w:t>
      </w:r>
      <w:r w:rsidRPr="00EB220F">
        <w:rPr>
          <w:bCs/>
          <w:color w:val="000000"/>
        </w:rPr>
        <w:t>о</w:t>
      </w:r>
      <w:r w:rsidRPr="00EB220F">
        <w:rPr>
          <w:bCs/>
          <w:color w:val="000000"/>
        </w:rPr>
        <w:t>дству о работе EMS.</w:t>
      </w:r>
    </w:p>
    <w:p w:rsidR="003C72E5" w:rsidRPr="00EB220F" w:rsidRDefault="003C72E5" w:rsidP="003C72E5">
      <w:pPr>
        <w:numPr>
          <w:ilvl w:val="0"/>
          <w:numId w:val="47"/>
        </w:numPr>
        <w:tabs>
          <w:tab w:val="num" w:pos="0"/>
        </w:tabs>
        <w:spacing w:line="276" w:lineRule="auto"/>
        <w:jc w:val="both"/>
        <w:rPr>
          <w:bCs/>
          <w:color w:val="000000"/>
        </w:rPr>
      </w:pPr>
      <w:r w:rsidRPr="00EB220F">
        <w:rPr>
          <w:bCs/>
          <w:color w:val="000000"/>
        </w:rPr>
        <w:t xml:space="preserve">Должен выполняться ряд требований по </w:t>
      </w:r>
      <w:r w:rsidRPr="00EB220F">
        <w:rPr>
          <w:bCs/>
          <w:iCs/>
          <w:color w:val="000000"/>
        </w:rPr>
        <w:t>обучению персонала,</w:t>
      </w:r>
      <w:r w:rsidRPr="00EB220F">
        <w:rPr>
          <w:bCs/>
          <w:color w:val="000000"/>
        </w:rPr>
        <w:t xml:space="preserve"> а также по подгото</w:t>
      </w:r>
      <w:r w:rsidRPr="00EB220F">
        <w:rPr>
          <w:bCs/>
          <w:color w:val="000000"/>
        </w:rPr>
        <w:t>в</w:t>
      </w:r>
      <w:r w:rsidRPr="00EB220F">
        <w:rPr>
          <w:bCs/>
          <w:color w:val="000000"/>
        </w:rPr>
        <w:t>ке к нештатным ситуациям.</w:t>
      </w:r>
    </w:p>
    <w:p w:rsidR="003C72E5" w:rsidRPr="00EB220F" w:rsidRDefault="003C72E5" w:rsidP="003C72E5">
      <w:pPr>
        <w:numPr>
          <w:ilvl w:val="0"/>
          <w:numId w:val="47"/>
        </w:numPr>
        <w:tabs>
          <w:tab w:val="num" w:pos="0"/>
        </w:tabs>
        <w:spacing w:line="276" w:lineRule="auto"/>
        <w:jc w:val="both"/>
        <w:rPr>
          <w:bCs/>
          <w:color w:val="000000"/>
        </w:rPr>
      </w:pPr>
      <w:r w:rsidRPr="00EB220F">
        <w:rPr>
          <w:bCs/>
          <w:color w:val="000000"/>
        </w:rPr>
        <w:t xml:space="preserve">Предприятие должно осуществлять </w:t>
      </w:r>
      <w:r w:rsidRPr="00EB220F">
        <w:rPr>
          <w:bCs/>
          <w:iCs/>
          <w:color w:val="000000"/>
        </w:rPr>
        <w:t>мониторинг или измерение</w:t>
      </w:r>
      <w:r w:rsidRPr="00EB220F">
        <w:rPr>
          <w:bCs/>
          <w:color w:val="000000"/>
        </w:rPr>
        <w:t xml:space="preserve"> основных параме</w:t>
      </w:r>
      <w:r w:rsidRPr="00EB220F">
        <w:rPr>
          <w:bCs/>
          <w:color w:val="000000"/>
        </w:rPr>
        <w:t>т</w:t>
      </w:r>
      <w:r w:rsidRPr="00EB220F">
        <w:rPr>
          <w:bCs/>
          <w:color w:val="000000"/>
        </w:rPr>
        <w:t xml:space="preserve">ров той деятельности, которая могут оказывать существенное воздействие </w:t>
      </w:r>
    </w:p>
    <w:p w:rsidR="003C72E5" w:rsidRPr="00EB220F" w:rsidRDefault="003C72E5" w:rsidP="003C72E5">
      <w:pPr>
        <w:spacing w:line="276" w:lineRule="auto"/>
        <w:ind w:left="360"/>
        <w:jc w:val="both"/>
        <w:rPr>
          <w:bCs/>
          <w:color w:val="000000"/>
        </w:rPr>
      </w:pPr>
      <w:r w:rsidRPr="00EB220F">
        <w:rPr>
          <w:bCs/>
          <w:color w:val="000000"/>
        </w:rPr>
        <w:t>на окружающую среду. Должны быть установлены процедуры для периодической пр</w:t>
      </w:r>
      <w:r w:rsidRPr="00EB220F">
        <w:rPr>
          <w:bCs/>
          <w:color w:val="000000"/>
        </w:rPr>
        <w:t>о</w:t>
      </w:r>
      <w:r w:rsidRPr="00EB220F">
        <w:rPr>
          <w:bCs/>
          <w:color w:val="000000"/>
        </w:rPr>
        <w:t>верки соответствия действующим законодательным и другим требованиям.</w:t>
      </w:r>
    </w:p>
    <w:p w:rsidR="00727E2B" w:rsidRPr="00EB220F" w:rsidRDefault="00727E2B" w:rsidP="003C72E5">
      <w:pPr>
        <w:spacing w:line="276" w:lineRule="auto"/>
        <w:ind w:left="360"/>
        <w:jc w:val="both"/>
        <w:rPr>
          <w:bCs/>
          <w:color w:val="000000"/>
        </w:rPr>
      </w:pPr>
    </w:p>
    <w:p w:rsidR="003C72E5" w:rsidRPr="00EB220F" w:rsidRDefault="003C72E5" w:rsidP="003C72E5">
      <w:pPr>
        <w:spacing w:line="276" w:lineRule="auto"/>
        <w:ind w:firstLine="567"/>
        <w:jc w:val="both"/>
        <w:rPr>
          <w:bCs/>
          <w:color w:val="000000"/>
        </w:rPr>
      </w:pPr>
      <w:r w:rsidRPr="00EB220F">
        <w:rPr>
          <w:bCs/>
          <w:color w:val="000000"/>
        </w:rPr>
        <w:t>Стандартом подразумевается, что система экологического менеджмента интегрир</w:t>
      </w:r>
      <w:r w:rsidRPr="00EB220F">
        <w:rPr>
          <w:bCs/>
          <w:color w:val="000000"/>
        </w:rPr>
        <w:t>о</w:t>
      </w:r>
      <w:r w:rsidRPr="00EB220F">
        <w:rPr>
          <w:bCs/>
          <w:color w:val="000000"/>
        </w:rPr>
        <w:t>вана с общей системой управления предприятия. Стандарт не требует, чтобы лица, отве</w:t>
      </w:r>
      <w:r w:rsidRPr="00EB220F">
        <w:rPr>
          <w:bCs/>
          <w:color w:val="000000"/>
        </w:rPr>
        <w:t>т</w:t>
      </w:r>
      <w:r w:rsidRPr="00EB220F">
        <w:rPr>
          <w:bCs/>
          <w:color w:val="000000"/>
        </w:rPr>
        <w:t>ственные за работу EMS, не имели других обязанностей, или чтобы документы, связанные с экологическим менеджментом были выделены в специальную систему документообор</w:t>
      </w:r>
      <w:r w:rsidRPr="00EB220F">
        <w:rPr>
          <w:bCs/>
          <w:color w:val="000000"/>
        </w:rPr>
        <w:t>о</w:t>
      </w:r>
      <w:r w:rsidRPr="00EB220F">
        <w:rPr>
          <w:bCs/>
          <w:color w:val="000000"/>
        </w:rPr>
        <w:t xml:space="preserve">та. </w:t>
      </w:r>
    </w:p>
    <w:p w:rsidR="00727E2B" w:rsidRPr="00EB220F" w:rsidRDefault="00727E2B" w:rsidP="003C72E5">
      <w:pPr>
        <w:spacing w:line="276" w:lineRule="auto"/>
        <w:ind w:firstLine="567"/>
        <w:jc w:val="both"/>
        <w:rPr>
          <w:bCs/>
          <w:color w:val="000000"/>
        </w:rPr>
      </w:pPr>
    </w:p>
    <w:p w:rsidR="003C72E5" w:rsidRPr="00EB220F" w:rsidRDefault="003C72E5" w:rsidP="003C72E5">
      <w:pPr>
        <w:spacing w:line="276" w:lineRule="auto"/>
        <w:ind w:firstLine="567"/>
        <w:jc w:val="both"/>
        <w:rPr>
          <w:bCs/>
          <w:color w:val="000000"/>
        </w:rPr>
      </w:pPr>
      <w:r w:rsidRPr="00EB220F">
        <w:rPr>
          <w:bCs/>
          <w:color w:val="000000"/>
        </w:rPr>
        <w:t>Стандарты ISO 14000 являются «добровольными». Они не заменяют законодател</w:t>
      </w:r>
      <w:r w:rsidRPr="00EB220F">
        <w:rPr>
          <w:bCs/>
          <w:color w:val="000000"/>
        </w:rPr>
        <w:t>ь</w:t>
      </w:r>
      <w:r w:rsidRPr="00EB220F">
        <w:rPr>
          <w:bCs/>
          <w:color w:val="000000"/>
        </w:rPr>
        <w:t xml:space="preserve">ных требований, а обеспечивают систему определения того, каким образом </w:t>
      </w:r>
      <w:r w:rsidRPr="00EB220F">
        <w:rPr>
          <w:bCs/>
          <w:color w:val="000000"/>
        </w:rPr>
        <w:lastRenderedPageBreak/>
        <w:t xml:space="preserve">предприятие влияет на окружающую среду и как выполняются требования законодательства. </w:t>
      </w:r>
    </w:p>
    <w:p w:rsidR="003C72E5" w:rsidRPr="00EB220F" w:rsidRDefault="003C72E5" w:rsidP="003C72E5">
      <w:pPr>
        <w:rPr>
          <w:color w:val="000000"/>
        </w:rPr>
      </w:pPr>
    </w:p>
    <w:p w:rsidR="003C72E5" w:rsidRPr="00EB220F" w:rsidRDefault="003C72E5" w:rsidP="003C72E5">
      <w:pPr>
        <w:rPr>
          <w:rFonts w:ascii="Arial" w:hAnsi="Arial" w:cs="Arial"/>
          <w:b/>
          <w:i/>
          <w:color w:val="000000"/>
        </w:rPr>
      </w:pPr>
      <w:r w:rsidRPr="00EB220F">
        <w:rPr>
          <w:rFonts w:ascii="Arial" w:hAnsi="Arial" w:cs="Arial"/>
          <w:b/>
          <w:i/>
          <w:color w:val="000000"/>
        </w:rPr>
        <w:t>8.1. Природные и техногенные чрезвычайные ситуации и риски</w:t>
      </w:r>
    </w:p>
    <w:p w:rsidR="003C72E5" w:rsidRPr="00EB220F" w:rsidRDefault="003C72E5" w:rsidP="003C72E5">
      <w:pPr>
        <w:rPr>
          <w:rFonts w:ascii="Arial" w:hAnsi="Arial" w:cs="Arial"/>
          <w:b/>
          <w:i/>
          <w:color w:val="000000"/>
        </w:rPr>
      </w:pPr>
      <w:r w:rsidRPr="00EB220F">
        <w:rPr>
          <w:rFonts w:ascii="Arial" w:hAnsi="Arial" w:cs="Arial"/>
          <w:b/>
          <w:i/>
          <w:color w:val="000000"/>
        </w:rPr>
        <w:t>их возникновения</w:t>
      </w:r>
    </w:p>
    <w:p w:rsidR="003C72E5" w:rsidRPr="00EB220F" w:rsidRDefault="003C72E5" w:rsidP="003C72E5">
      <w:pPr>
        <w:rPr>
          <w:color w:val="000000"/>
        </w:rPr>
      </w:pPr>
    </w:p>
    <w:p w:rsidR="003C72E5" w:rsidRPr="00EB220F" w:rsidRDefault="003C72E5" w:rsidP="003C72E5">
      <w:pPr>
        <w:rPr>
          <w:rFonts w:ascii="Arial" w:hAnsi="Arial" w:cs="Arial"/>
          <w:b/>
          <w:i/>
          <w:color w:val="000000"/>
        </w:rPr>
      </w:pPr>
      <w:r w:rsidRPr="00EB220F">
        <w:rPr>
          <w:rFonts w:ascii="Arial" w:hAnsi="Arial" w:cs="Arial"/>
          <w:b/>
          <w:i/>
          <w:color w:val="000000"/>
        </w:rPr>
        <w:t>8.1.1. Природные чрезвычайные ситуации</w:t>
      </w:r>
    </w:p>
    <w:p w:rsidR="003C72E5" w:rsidRPr="00EB220F" w:rsidRDefault="003C72E5" w:rsidP="003C72E5">
      <w:pPr>
        <w:ind w:firstLine="708"/>
        <w:jc w:val="both"/>
        <w:rPr>
          <w:color w:val="000000"/>
        </w:rPr>
      </w:pPr>
      <w:r w:rsidRPr="00EB220F">
        <w:rPr>
          <w:color w:val="000000"/>
        </w:rPr>
        <w:t>Наиболее вероятными чрезвычайными ситуациями природного характера для Краснозерского района являются:</w:t>
      </w:r>
    </w:p>
    <w:p w:rsidR="003C72E5" w:rsidRPr="00EB220F" w:rsidRDefault="003C72E5" w:rsidP="003C72E5">
      <w:pPr>
        <w:rPr>
          <w:color w:val="000000"/>
          <w:u w:val="single"/>
        </w:rPr>
      </w:pPr>
      <w:r w:rsidRPr="00EB220F">
        <w:rPr>
          <w:color w:val="000000"/>
          <w:u w:val="single"/>
        </w:rPr>
        <w:t xml:space="preserve">1. Лесные пожары. </w:t>
      </w:r>
    </w:p>
    <w:p w:rsidR="003C72E5" w:rsidRPr="00EB220F" w:rsidRDefault="003C72E5" w:rsidP="003C72E5">
      <w:pPr>
        <w:ind w:firstLine="709"/>
        <w:jc w:val="both"/>
        <w:rPr>
          <w:color w:val="000000"/>
        </w:rPr>
      </w:pPr>
      <w:r w:rsidRPr="00EB220F">
        <w:rPr>
          <w:color w:val="000000"/>
        </w:rPr>
        <w:t xml:space="preserve">Общая площадь территории лесничества </w:t>
      </w:r>
      <w:smartTag w:uri="urn:schemas-microsoft-com:office:smarttags" w:element="metricconverter">
        <w:smartTagPr>
          <w:attr w:name="ProductID" w:val="35389,0 га"/>
        </w:smartTagPr>
        <w:r w:rsidRPr="00EB220F">
          <w:rPr>
            <w:color w:val="000000"/>
          </w:rPr>
          <w:t>35389,0 га</w:t>
        </w:r>
      </w:smartTag>
      <w:r w:rsidRPr="00EB220F">
        <w:rPr>
          <w:color w:val="000000"/>
        </w:rPr>
        <w:t>. На долю березовых насажд</w:t>
      </w:r>
      <w:r w:rsidRPr="00EB220F">
        <w:rPr>
          <w:color w:val="000000"/>
        </w:rPr>
        <w:t>е</w:t>
      </w:r>
      <w:r w:rsidRPr="00EB220F">
        <w:rPr>
          <w:color w:val="000000"/>
        </w:rPr>
        <w:t>ний приходится 78,8%, осиновых 19,2%.</w:t>
      </w:r>
    </w:p>
    <w:p w:rsidR="003C72E5" w:rsidRPr="00EB220F" w:rsidRDefault="003C72E5" w:rsidP="003C72E5">
      <w:pPr>
        <w:ind w:firstLine="709"/>
        <w:jc w:val="both"/>
        <w:rPr>
          <w:color w:val="000000"/>
        </w:rPr>
      </w:pPr>
      <w:r w:rsidRPr="00EB220F">
        <w:rPr>
          <w:color w:val="000000"/>
        </w:rPr>
        <w:t>Территория Краснозерского лесничества разделена на четыре лесохозяйственных участка: Краснозерский лесохозяйственный участок №1 и №2, Веселовский и Питомнический лесохозяйственные участки.</w:t>
      </w:r>
    </w:p>
    <w:p w:rsidR="003C72E5" w:rsidRPr="00EB220F" w:rsidRDefault="003C72E5" w:rsidP="003C72E5">
      <w:pPr>
        <w:ind w:firstLine="709"/>
        <w:jc w:val="both"/>
        <w:rPr>
          <w:color w:val="000000"/>
          <w:spacing w:val="-2"/>
        </w:rPr>
      </w:pPr>
      <w:r w:rsidRPr="00EB220F">
        <w:rPr>
          <w:color w:val="000000"/>
          <w:spacing w:val="-2"/>
        </w:rPr>
        <w:t>Потенциальная (природная) пожарная опасность и фактическая горимость лесов з</w:t>
      </w:r>
      <w:r w:rsidRPr="00EB220F">
        <w:rPr>
          <w:color w:val="000000"/>
          <w:spacing w:val="-2"/>
        </w:rPr>
        <w:t>а</w:t>
      </w:r>
      <w:r w:rsidRPr="00EB220F">
        <w:rPr>
          <w:color w:val="000000"/>
          <w:spacing w:val="-2"/>
        </w:rPr>
        <w:t>висят от многих факторов: породного состава и состояния насаждений, типа условий их произрастания, развития транспортной сети, посещаемости лесов населением, противоп</w:t>
      </w:r>
      <w:r w:rsidRPr="00EB220F">
        <w:rPr>
          <w:color w:val="000000"/>
          <w:spacing w:val="-2"/>
        </w:rPr>
        <w:t>о</w:t>
      </w:r>
      <w:r w:rsidRPr="00EB220F">
        <w:rPr>
          <w:color w:val="000000"/>
          <w:spacing w:val="-2"/>
        </w:rPr>
        <w:t>жарного обустройства территории и многих других.</w:t>
      </w:r>
    </w:p>
    <w:p w:rsidR="003C72E5" w:rsidRPr="00EB220F" w:rsidRDefault="003C72E5" w:rsidP="003C72E5">
      <w:pPr>
        <w:ind w:firstLine="709"/>
        <w:jc w:val="both"/>
        <w:rPr>
          <w:color w:val="000000"/>
          <w:spacing w:val="-2"/>
        </w:rPr>
      </w:pPr>
      <w:r w:rsidRPr="00EB220F">
        <w:rPr>
          <w:color w:val="000000"/>
          <w:spacing w:val="-2"/>
        </w:rPr>
        <w:t xml:space="preserve">Степень опасности возникновения лесных пожаров по лесничествам оценивалась при проведении лесоустройства по стандартной шкале пожарной опасности лесов, которая построена по почвенно-типологическому принципу </w:t>
      </w:r>
      <w:r w:rsidRPr="00EB220F">
        <w:rPr>
          <w:bCs/>
          <w:color w:val="000000"/>
          <w:spacing w:val="-2"/>
        </w:rPr>
        <w:t xml:space="preserve">с </w:t>
      </w:r>
      <w:r w:rsidRPr="00EB220F">
        <w:rPr>
          <w:color w:val="000000"/>
          <w:spacing w:val="-2"/>
        </w:rPr>
        <w:t>учетом особенностей породного состава, возраста и состояния насаждений, влажности почвы, типов вырубок и безлесных пр</w:t>
      </w:r>
      <w:r w:rsidRPr="00EB220F">
        <w:rPr>
          <w:color w:val="000000"/>
          <w:spacing w:val="-2"/>
        </w:rPr>
        <w:t>о</w:t>
      </w:r>
      <w:r w:rsidRPr="00EB220F">
        <w:rPr>
          <w:color w:val="000000"/>
          <w:spacing w:val="-2"/>
        </w:rPr>
        <w:t>странств.</w:t>
      </w:r>
    </w:p>
    <w:p w:rsidR="003C72E5" w:rsidRPr="00EB220F" w:rsidRDefault="003C72E5" w:rsidP="003C72E5">
      <w:pPr>
        <w:ind w:firstLine="709"/>
        <w:jc w:val="both"/>
        <w:rPr>
          <w:color w:val="000000"/>
          <w:spacing w:val="-2"/>
        </w:rPr>
      </w:pPr>
      <w:r w:rsidRPr="00EB220F">
        <w:rPr>
          <w:color w:val="000000"/>
        </w:rPr>
        <w:t xml:space="preserve">В лесопожарный сезон 2011 года в государственном лесном фонде на территории Краснозерского района зарегистрировано 4 очагов лесных пожаров на общей площади </w:t>
      </w:r>
      <w:smartTag w:uri="urn:schemas-microsoft-com:office:smarttags" w:element="metricconverter">
        <w:smartTagPr>
          <w:attr w:name="ProductID" w:val="33,7 га"/>
        </w:smartTagPr>
        <w:r w:rsidRPr="00EB220F">
          <w:rPr>
            <w:color w:val="000000"/>
          </w:rPr>
          <w:t>33,7 га</w:t>
        </w:r>
      </w:smartTag>
      <w:r w:rsidRPr="00EB220F">
        <w:rPr>
          <w:color w:val="000000"/>
        </w:rPr>
        <w:t>.</w:t>
      </w:r>
    </w:p>
    <w:p w:rsidR="003C72E5" w:rsidRPr="00EB220F" w:rsidRDefault="003C72E5" w:rsidP="003C72E5">
      <w:pPr>
        <w:ind w:firstLine="709"/>
        <w:jc w:val="both"/>
        <w:rPr>
          <w:color w:val="000000"/>
          <w:spacing w:val="-2"/>
        </w:rPr>
      </w:pPr>
      <w:r w:rsidRPr="00EB220F">
        <w:rPr>
          <w:color w:val="000000"/>
          <w:spacing w:val="-2"/>
        </w:rPr>
        <w:t>В соответствии со шкалой пожарной опасности насаждений, лесной фонд области дифференцирован по пяти классам пожарной опасности.</w:t>
      </w:r>
    </w:p>
    <w:p w:rsidR="003C72E5" w:rsidRPr="00EB220F" w:rsidRDefault="003C72E5" w:rsidP="003C72E5">
      <w:pPr>
        <w:ind w:firstLine="709"/>
        <w:jc w:val="both"/>
        <w:rPr>
          <w:color w:val="000000"/>
        </w:rPr>
      </w:pPr>
      <w:r w:rsidRPr="00EB220F">
        <w:rPr>
          <w:color w:val="000000"/>
        </w:rPr>
        <w:t>Распределение лесного фонда лесничества на классы природной пожарной опасн</w:t>
      </w:r>
      <w:r w:rsidRPr="00EB220F">
        <w:rPr>
          <w:color w:val="000000"/>
        </w:rPr>
        <w:t>о</w:t>
      </w:r>
      <w:r w:rsidRPr="00EB220F">
        <w:rPr>
          <w:color w:val="000000"/>
        </w:rPr>
        <w:t>сти следующее:</w:t>
      </w:r>
    </w:p>
    <w:p w:rsidR="003C72E5" w:rsidRPr="00EB220F" w:rsidRDefault="003C72E5" w:rsidP="003C72E5">
      <w:pPr>
        <w:ind w:firstLine="709"/>
        <w:jc w:val="both"/>
        <w:rPr>
          <w:color w:val="000000"/>
        </w:rPr>
      </w:pPr>
      <w:r w:rsidRPr="00EB220F">
        <w:rPr>
          <w:color w:val="000000"/>
        </w:rPr>
        <w:t>1 класс – 3,9 % (</w:t>
      </w:r>
      <w:smartTag w:uri="urn:schemas-microsoft-com:office:smarttags" w:element="metricconverter">
        <w:smartTagPr>
          <w:attr w:name="ProductID" w:val="1391,0 га"/>
        </w:smartTagPr>
        <w:r w:rsidRPr="00EB220F">
          <w:rPr>
            <w:color w:val="000000"/>
          </w:rPr>
          <w:t>1391,0 га</w:t>
        </w:r>
      </w:smartTag>
      <w:r w:rsidRPr="00EB220F">
        <w:rPr>
          <w:color w:val="000000"/>
        </w:rPr>
        <w:t>);</w:t>
      </w:r>
    </w:p>
    <w:p w:rsidR="003C72E5" w:rsidRPr="00EB220F" w:rsidRDefault="003C72E5" w:rsidP="003C72E5">
      <w:pPr>
        <w:ind w:firstLine="709"/>
        <w:jc w:val="both"/>
        <w:rPr>
          <w:color w:val="000000"/>
        </w:rPr>
      </w:pPr>
      <w:r w:rsidRPr="00EB220F">
        <w:rPr>
          <w:color w:val="000000"/>
        </w:rPr>
        <w:t>2 класс – нет;</w:t>
      </w:r>
    </w:p>
    <w:p w:rsidR="003C72E5" w:rsidRPr="00EB220F" w:rsidRDefault="003C72E5" w:rsidP="003C72E5">
      <w:pPr>
        <w:ind w:firstLine="709"/>
        <w:jc w:val="both"/>
        <w:rPr>
          <w:color w:val="000000"/>
        </w:rPr>
      </w:pPr>
      <w:r w:rsidRPr="00EB220F">
        <w:rPr>
          <w:color w:val="000000"/>
        </w:rPr>
        <w:t>3 класс -88,3% (</w:t>
      </w:r>
      <w:smartTag w:uri="urn:schemas-microsoft-com:office:smarttags" w:element="metricconverter">
        <w:smartTagPr>
          <w:attr w:name="ProductID" w:val="31246,0 га"/>
        </w:smartTagPr>
        <w:r w:rsidRPr="00EB220F">
          <w:rPr>
            <w:color w:val="000000"/>
          </w:rPr>
          <w:t>31246,0 га</w:t>
        </w:r>
      </w:smartTag>
      <w:r w:rsidRPr="00EB220F">
        <w:rPr>
          <w:color w:val="000000"/>
        </w:rPr>
        <w:t>);</w:t>
      </w:r>
    </w:p>
    <w:p w:rsidR="003C72E5" w:rsidRPr="00EB220F" w:rsidRDefault="003C72E5" w:rsidP="003C72E5">
      <w:pPr>
        <w:ind w:firstLine="709"/>
        <w:jc w:val="both"/>
        <w:rPr>
          <w:color w:val="000000"/>
        </w:rPr>
      </w:pPr>
      <w:r w:rsidRPr="00EB220F">
        <w:rPr>
          <w:color w:val="000000"/>
        </w:rPr>
        <w:t>4 класс – 5,3% (</w:t>
      </w:r>
      <w:smartTag w:uri="urn:schemas-microsoft-com:office:smarttags" w:element="metricconverter">
        <w:smartTagPr>
          <w:attr w:name="ProductID" w:val="1890,0 га"/>
        </w:smartTagPr>
        <w:r w:rsidRPr="00EB220F">
          <w:rPr>
            <w:color w:val="000000"/>
          </w:rPr>
          <w:t>1890,0 га</w:t>
        </w:r>
      </w:smartTag>
      <w:r w:rsidRPr="00EB220F">
        <w:rPr>
          <w:color w:val="000000"/>
        </w:rPr>
        <w:t>);</w:t>
      </w:r>
    </w:p>
    <w:p w:rsidR="003C72E5" w:rsidRPr="00EB220F" w:rsidRDefault="003C72E5" w:rsidP="003C72E5">
      <w:pPr>
        <w:ind w:firstLine="709"/>
        <w:jc w:val="both"/>
        <w:rPr>
          <w:color w:val="000000"/>
        </w:rPr>
      </w:pPr>
      <w:r w:rsidRPr="00EB220F">
        <w:rPr>
          <w:color w:val="000000"/>
        </w:rPr>
        <w:t>5 класс – 2,5% (</w:t>
      </w:r>
      <w:smartTag w:uri="urn:schemas-microsoft-com:office:smarttags" w:element="metricconverter">
        <w:smartTagPr>
          <w:attr w:name="ProductID" w:val="862,0 га"/>
        </w:smartTagPr>
        <w:r w:rsidRPr="00EB220F">
          <w:rPr>
            <w:color w:val="000000"/>
          </w:rPr>
          <w:t>862,0 га</w:t>
        </w:r>
      </w:smartTag>
      <w:r w:rsidRPr="00EB220F">
        <w:rPr>
          <w:color w:val="000000"/>
        </w:rPr>
        <w:t>), средний класс пожа</w:t>
      </w:r>
      <w:r w:rsidRPr="00EB220F">
        <w:rPr>
          <w:color w:val="000000"/>
        </w:rPr>
        <w:t>р</w:t>
      </w:r>
      <w:r w:rsidRPr="00EB220F">
        <w:rPr>
          <w:color w:val="000000"/>
        </w:rPr>
        <w:t>ной опасности 3,1.</w:t>
      </w:r>
    </w:p>
    <w:p w:rsidR="00C829EC" w:rsidRPr="00EB220F" w:rsidRDefault="00C829EC" w:rsidP="003C72E5">
      <w:pPr>
        <w:ind w:firstLine="709"/>
        <w:jc w:val="both"/>
        <w:rPr>
          <w:color w:val="000000"/>
        </w:rPr>
      </w:pPr>
    </w:p>
    <w:p w:rsidR="003C72E5" w:rsidRPr="00EB220F" w:rsidRDefault="003C72E5" w:rsidP="003C72E5">
      <w:pPr>
        <w:ind w:firstLine="709"/>
        <w:jc w:val="both"/>
        <w:rPr>
          <w:color w:val="000000"/>
        </w:rPr>
      </w:pPr>
      <w:r w:rsidRPr="00EB220F">
        <w:rPr>
          <w:color w:val="000000"/>
        </w:rPr>
        <w:t xml:space="preserve">Основные причины возникновения лесных пожаров: </w:t>
      </w:r>
    </w:p>
    <w:p w:rsidR="003C72E5" w:rsidRPr="00EB220F" w:rsidRDefault="003C72E5" w:rsidP="003C72E5">
      <w:pPr>
        <w:ind w:firstLine="709"/>
        <w:jc w:val="both"/>
        <w:rPr>
          <w:color w:val="000000"/>
        </w:rPr>
      </w:pPr>
      <w:r w:rsidRPr="00EB220F">
        <w:rPr>
          <w:color w:val="000000"/>
        </w:rPr>
        <w:t>- проводимые сельскохозяйственными предприятиями и организациями выжигания тр</w:t>
      </w:r>
      <w:r w:rsidRPr="00EB220F">
        <w:rPr>
          <w:color w:val="000000"/>
        </w:rPr>
        <w:t>а</w:t>
      </w:r>
      <w:r w:rsidRPr="00EB220F">
        <w:rPr>
          <w:color w:val="000000"/>
        </w:rPr>
        <w:t>вы на пастбищах, лугах и стерни на полях;</w:t>
      </w:r>
    </w:p>
    <w:p w:rsidR="003C72E5" w:rsidRPr="00EB220F" w:rsidRDefault="003C72E5" w:rsidP="003C72E5">
      <w:pPr>
        <w:ind w:firstLine="709"/>
        <w:jc w:val="both"/>
        <w:rPr>
          <w:color w:val="000000"/>
        </w:rPr>
      </w:pPr>
      <w:r w:rsidRPr="00EB220F">
        <w:rPr>
          <w:color w:val="000000"/>
        </w:rPr>
        <w:t>- по вине местного населения, туристов, в результате нарушения правил пожарной без</w:t>
      </w:r>
      <w:r w:rsidRPr="00EB220F">
        <w:rPr>
          <w:color w:val="000000"/>
        </w:rPr>
        <w:t>о</w:t>
      </w:r>
      <w:r w:rsidRPr="00EB220F">
        <w:rPr>
          <w:color w:val="000000"/>
        </w:rPr>
        <w:t>пасности в лесах: при разведении костров, выжигании травы;</w:t>
      </w:r>
    </w:p>
    <w:p w:rsidR="003C72E5" w:rsidRPr="00EB220F" w:rsidRDefault="003C72E5" w:rsidP="003C72E5">
      <w:pPr>
        <w:ind w:firstLine="709"/>
        <w:jc w:val="both"/>
        <w:rPr>
          <w:color w:val="000000"/>
        </w:rPr>
      </w:pPr>
      <w:r w:rsidRPr="00EB220F">
        <w:rPr>
          <w:color w:val="000000"/>
        </w:rPr>
        <w:t>- по вине организаций, в ведении которых находятся действующие автомобильные д</w:t>
      </w:r>
      <w:r w:rsidRPr="00EB220F">
        <w:rPr>
          <w:color w:val="000000"/>
        </w:rPr>
        <w:t>о</w:t>
      </w:r>
      <w:r w:rsidRPr="00EB220F">
        <w:rPr>
          <w:color w:val="000000"/>
        </w:rPr>
        <w:t>роги.</w:t>
      </w:r>
    </w:p>
    <w:p w:rsidR="003C72E5" w:rsidRPr="00EB220F" w:rsidRDefault="003C72E5" w:rsidP="003C72E5">
      <w:pPr>
        <w:ind w:firstLine="709"/>
        <w:jc w:val="both"/>
        <w:rPr>
          <w:color w:val="000000"/>
        </w:rPr>
      </w:pPr>
      <w:r w:rsidRPr="00EB220F">
        <w:rPr>
          <w:color w:val="000000"/>
        </w:rPr>
        <w:t>Средние статистические сроки пожароопасного сезона – с 15 апреля по 15 октября.</w:t>
      </w:r>
    </w:p>
    <w:p w:rsidR="003C72E5" w:rsidRPr="00EB220F" w:rsidRDefault="003C72E5" w:rsidP="003C72E5">
      <w:pPr>
        <w:ind w:firstLine="709"/>
        <w:jc w:val="both"/>
        <w:rPr>
          <w:color w:val="000000"/>
        </w:rPr>
      </w:pPr>
      <w:r w:rsidRPr="00EB220F">
        <w:rPr>
          <w:color w:val="000000"/>
        </w:rPr>
        <w:t>Вся площадь лесного фонда лесничества отнесена к зоне наземного мониторинга лесных пожаров.</w:t>
      </w:r>
    </w:p>
    <w:p w:rsidR="003C72E5" w:rsidRPr="00EB220F" w:rsidRDefault="003C72E5" w:rsidP="003C72E5">
      <w:pPr>
        <w:ind w:firstLine="708"/>
        <w:jc w:val="both"/>
        <w:rPr>
          <w:color w:val="000000"/>
        </w:rPr>
      </w:pPr>
      <w:r w:rsidRPr="00EB220F">
        <w:rPr>
          <w:color w:val="000000"/>
        </w:rPr>
        <w:t>При возникновении пожаров в зависимости от направления ветра возможно зады</w:t>
      </w:r>
      <w:r w:rsidRPr="00EB220F">
        <w:rPr>
          <w:color w:val="000000"/>
        </w:rPr>
        <w:t>м</w:t>
      </w:r>
      <w:r w:rsidRPr="00EB220F">
        <w:rPr>
          <w:color w:val="000000"/>
        </w:rPr>
        <w:t xml:space="preserve">ление. В зонах возникновения пожаров могут оказаться линии электропередач, </w:t>
      </w:r>
      <w:r w:rsidRPr="00EB220F">
        <w:rPr>
          <w:color w:val="000000"/>
        </w:rPr>
        <w:lastRenderedPageBreak/>
        <w:t>садоводч</w:t>
      </w:r>
      <w:r w:rsidRPr="00EB220F">
        <w:rPr>
          <w:color w:val="000000"/>
        </w:rPr>
        <w:t>е</w:t>
      </w:r>
      <w:r w:rsidRPr="00EB220F">
        <w:rPr>
          <w:color w:val="000000"/>
        </w:rPr>
        <w:t>ские товарищества, объекты экономики и жилые дома. Опасными в пожарном отношении та</w:t>
      </w:r>
      <w:r w:rsidRPr="00EB220F">
        <w:rPr>
          <w:color w:val="000000"/>
        </w:rPr>
        <w:t>к</w:t>
      </w:r>
      <w:r w:rsidRPr="00EB220F">
        <w:rPr>
          <w:color w:val="000000"/>
        </w:rPr>
        <w:t>же являются болотные массивы камыша, примыкающие к жилому сектору.</w:t>
      </w:r>
    </w:p>
    <w:p w:rsidR="00C829EC" w:rsidRPr="00EB220F" w:rsidRDefault="00C829EC" w:rsidP="003C72E5">
      <w:pPr>
        <w:jc w:val="both"/>
        <w:rPr>
          <w:color w:val="000000"/>
          <w:u w:val="single"/>
        </w:rPr>
      </w:pPr>
    </w:p>
    <w:p w:rsidR="003C72E5" w:rsidRPr="00EB220F" w:rsidRDefault="003C72E5" w:rsidP="003C72E5">
      <w:pPr>
        <w:jc w:val="both"/>
        <w:rPr>
          <w:color w:val="000000"/>
          <w:u w:val="single"/>
        </w:rPr>
      </w:pPr>
      <w:r w:rsidRPr="00EB220F">
        <w:rPr>
          <w:color w:val="000000"/>
          <w:u w:val="single"/>
        </w:rPr>
        <w:t xml:space="preserve">2. Половодье. </w:t>
      </w:r>
    </w:p>
    <w:p w:rsidR="003C72E5" w:rsidRPr="00EB220F" w:rsidRDefault="003C72E5" w:rsidP="003C72E5">
      <w:pPr>
        <w:ind w:firstLine="708"/>
        <w:jc w:val="both"/>
        <w:rPr>
          <w:color w:val="000000"/>
        </w:rPr>
      </w:pPr>
      <w:r w:rsidRPr="00EB220F">
        <w:rPr>
          <w:i/>
          <w:color w:val="000000"/>
        </w:rPr>
        <w:t>Обстановка.</w:t>
      </w:r>
      <w:r w:rsidRPr="00EB220F">
        <w:rPr>
          <w:color w:val="000000"/>
        </w:rPr>
        <w:t xml:space="preserve"> </w:t>
      </w:r>
    </w:p>
    <w:p w:rsidR="003C72E5" w:rsidRPr="00EB220F" w:rsidRDefault="003C72E5" w:rsidP="003C72E5">
      <w:pPr>
        <w:ind w:firstLine="708"/>
        <w:jc w:val="both"/>
        <w:rPr>
          <w:color w:val="000000"/>
        </w:rPr>
      </w:pPr>
      <w:r w:rsidRPr="00EB220F">
        <w:rPr>
          <w:color w:val="000000"/>
        </w:rPr>
        <w:t>Прогноз развития весеннего половодья 2011 года на территории района практич</w:t>
      </w:r>
      <w:r w:rsidRPr="00EB220F">
        <w:rPr>
          <w:color w:val="000000"/>
        </w:rPr>
        <w:t>е</w:t>
      </w:r>
      <w:r w:rsidRPr="00EB220F">
        <w:rPr>
          <w:color w:val="000000"/>
        </w:rPr>
        <w:t>ски оправдался. Из-за тёплой погоды в третьей декаде марта и апреле месяце, не гл</w:t>
      </w:r>
      <w:r w:rsidRPr="00EB220F">
        <w:rPr>
          <w:color w:val="000000"/>
        </w:rPr>
        <w:t>у</w:t>
      </w:r>
      <w:r w:rsidRPr="00EB220F">
        <w:rPr>
          <w:color w:val="000000"/>
        </w:rPr>
        <w:t>боко промерзшего грунта, подъем уровней воды в реке Карасук был коротким и не прев</w:t>
      </w:r>
      <w:r w:rsidRPr="00EB220F">
        <w:rPr>
          <w:color w:val="000000"/>
        </w:rPr>
        <w:t>ы</w:t>
      </w:r>
      <w:r w:rsidRPr="00EB220F">
        <w:rPr>
          <w:color w:val="000000"/>
        </w:rPr>
        <w:t>сил максимальные уровни средних, многолетних значений.</w:t>
      </w:r>
    </w:p>
    <w:p w:rsidR="003C72E5" w:rsidRPr="00EB220F" w:rsidRDefault="003C72E5" w:rsidP="003C72E5">
      <w:pPr>
        <w:ind w:firstLine="708"/>
        <w:jc w:val="both"/>
        <w:rPr>
          <w:color w:val="000000"/>
        </w:rPr>
      </w:pPr>
      <w:r w:rsidRPr="00EB220F">
        <w:rPr>
          <w:color w:val="000000"/>
        </w:rPr>
        <w:t>Подтоплений населенных пунктов, жилых и административных зданий, объектов экон</w:t>
      </w:r>
      <w:r w:rsidRPr="00EB220F">
        <w:rPr>
          <w:color w:val="000000"/>
        </w:rPr>
        <w:t>о</w:t>
      </w:r>
      <w:r w:rsidRPr="00EB220F">
        <w:rPr>
          <w:color w:val="000000"/>
        </w:rPr>
        <w:t>мики не было, отселение жителей не проводилось.</w:t>
      </w:r>
    </w:p>
    <w:p w:rsidR="003C72E5" w:rsidRPr="00EB220F" w:rsidRDefault="003C72E5" w:rsidP="003C72E5">
      <w:pPr>
        <w:ind w:firstLine="708"/>
        <w:jc w:val="both"/>
        <w:rPr>
          <w:color w:val="000000"/>
        </w:rPr>
      </w:pPr>
      <w:r w:rsidRPr="00EB220F">
        <w:rPr>
          <w:color w:val="000000"/>
        </w:rPr>
        <w:t>Половодье прошло достаточно плавно, ледоход прошел с 10 по 20 апреля, т.е. в сроки, соответствующие многолетним наблюдениям. Уровни воды в реке не достигли критических отметок. См. таблицу № 8.1.1.</w:t>
      </w:r>
    </w:p>
    <w:p w:rsidR="003C72E5" w:rsidRPr="00EB220F" w:rsidRDefault="003C72E5" w:rsidP="003C72E5">
      <w:pPr>
        <w:ind w:firstLine="708"/>
        <w:jc w:val="both"/>
        <w:rPr>
          <w:color w:val="000000"/>
        </w:rPr>
      </w:pPr>
      <w:r w:rsidRPr="00EB220F">
        <w:rPr>
          <w:color w:val="000000"/>
        </w:rPr>
        <w:t>Прогноз. Сложившиеся и ожидаемые гидрометеорологические условия, анализ паводковых явлений прошлых лет, дают возможность предположить, что р. Карасук  на террит</w:t>
      </w:r>
      <w:r w:rsidRPr="00EB220F">
        <w:rPr>
          <w:color w:val="000000"/>
        </w:rPr>
        <w:t>о</w:t>
      </w:r>
      <w:r w:rsidRPr="00EB220F">
        <w:rPr>
          <w:color w:val="000000"/>
        </w:rPr>
        <w:t>рии Краснозерского района  в 2011 году не  превысит критические отметки.</w:t>
      </w:r>
    </w:p>
    <w:p w:rsidR="003C72E5" w:rsidRPr="00EB220F" w:rsidRDefault="003C72E5" w:rsidP="003C72E5">
      <w:pPr>
        <w:ind w:firstLine="708"/>
        <w:jc w:val="both"/>
        <w:rPr>
          <w:color w:val="000000"/>
        </w:rPr>
      </w:pPr>
      <w:r w:rsidRPr="00EB220F">
        <w:rPr>
          <w:color w:val="000000"/>
        </w:rPr>
        <w:t xml:space="preserve"> В случае образования ледовых заторов, а также дружного характера весны (инте</w:t>
      </w:r>
      <w:r w:rsidRPr="00EB220F">
        <w:rPr>
          <w:color w:val="000000"/>
        </w:rPr>
        <w:t>н</w:t>
      </w:r>
      <w:r w:rsidRPr="00EB220F">
        <w:rPr>
          <w:color w:val="000000"/>
        </w:rPr>
        <w:t>сивное снеготаяние в короткие сроки), возможно подтопление населенных пунктов (пр</w:t>
      </w:r>
      <w:r w:rsidRPr="00EB220F">
        <w:rPr>
          <w:color w:val="000000"/>
        </w:rPr>
        <w:t>и</w:t>
      </w:r>
      <w:r w:rsidRPr="00EB220F">
        <w:rPr>
          <w:color w:val="000000"/>
        </w:rPr>
        <w:t>ложение №2), жилых и хозяйственных объектов. Основная угроза подтопления от весеннего пол</w:t>
      </w:r>
      <w:r w:rsidRPr="00EB220F">
        <w:rPr>
          <w:color w:val="000000"/>
        </w:rPr>
        <w:t>о</w:t>
      </w:r>
      <w:r w:rsidRPr="00EB220F">
        <w:rPr>
          <w:color w:val="000000"/>
        </w:rPr>
        <w:t>водья 2012 года прогнозируется в Краснозерском районе в селах Н-Баганенок, Локтенок, Н-Черемошное. Общая площадь затопления может составить около 9 км2. В зону зато</w:t>
      </w:r>
      <w:r w:rsidRPr="00EB220F">
        <w:rPr>
          <w:color w:val="000000"/>
        </w:rPr>
        <w:t>п</w:t>
      </w:r>
      <w:r w:rsidRPr="00EB220F">
        <w:rPr>
          <w:color w:val="000000"/>
        </w:rPr>
        <w:t>ления может попасть около 4 населенных пунктов  (порядка 27 жилых домов, 113 человек, в том числе – 12 детей), отдельные участки автомобильных дорог и линий электропередач, пешеходные и автомобильные мосты, сельскохозяйственные уг</w:t>
      </w:r>
      <w:r w:rsidRPr="00EB220F">
        <w:rPr>
          <w:color w:val="000000"/>
        </w:rPr>
        <w:t>о</w:t>
      </w:r>
      <w:r w:rsidRPr="00EB220F">
        <w:rPr>
          <w:color w:val="000000"/>
        </w:rPr>
        <w:t>дья.</w:t>
      </w:r>
    </w:p>
    <w:p w:rsidR="00C829EC" w:rsidRPr="00EB220F" w:rsidRDefault="00C829EC" w:rsidP="003C72E5">
      <w:pPr>
        <w:ind w:firstLine="708"/>
        <w:jc w:val="both"/>
        <w:rPr>
          <w:color w:val="000000"/>
        </w:rPr>
      </w:pPr>
    </w:p>
    <w:p w:rsidR="00727E2B" w:rsidRPr="00EB220F" w:rsidRDefault="003C72E5" w:rsidP="00727E2B">
      <w:pPr>
        <w:ind w:firstLine="708"/>
        <w:jc w:val="both"/>
        <w:rPr>
          <w:color w:val="000000"/>
        </w:rPr>
      </w:pPr>
      <w:r w:rsidRPr="00EB220F">
        <w:rPr>
          <w:color w:val="000000"/>
        </w:rPr>
        <w:t>Паводковую ситуацию 2012 года может осложнить</w:t>
      </w:r>
      <w:r w:rsidR="007B613A" w:rsidRPr="00EB220F">
        <w:rPr>
          <w:color w:val="000000"/>
        </w:rPr>
        <w:t>:</w:t>
      </w:r>
    </w:p>
    <w:p w:rsidR="003C72E5" w:rsidRPr="00EB220F" w:rsidRDefault="003C72E5" w:rsidP="003C72E5">
      <w:pPr>
        <w:ind w:firstLine="708"/>
        <w:jc w:val="both"/>
        <w:rPr>
          <w:color w:val="000000"/>
        </w:rPr>
      </w:pPr>
      <w:r w:rsidRPr="00EB220F">
        <w:rPr>
          <w:color w:val="000000"/>
        </w:rPr>
        <w:t>1. Гидрографическая особенность Краснозерского района, которая заключается в том, что река Карасук имеют слабую скорость течения, многочисленную извилистость и низкие берега. При наличии ледяных заторов, даже небольших, может произойти затопл</w:t>
      </w:r>
      <w:r w:rsidRPr="00EB220F">
        <w:rPr>
          <w:color w:val="000000"/>
        </w:rPr>
        <w:t>е</w:t>
      </w:r>
      <w:r w:rsidRPr="00EB220F">
        <w:rPr>
          <w:color w:val="000000"/>
        </w:rPr>
        <w:t>ние большой территории, на которой расположены населенные пункты и сельскохозяйс</w:t>
      </w:r>
      <w:r w:rsidRPr="00EB220F">
        <w:rPr>
          <w:color w:val="000000"/>
        </w:rPr>
        <w:t>т</w:t>
      </w:r>
      <w:r w:rsidRPr="00EB220F">
        <w:rPr>
          <w:color w:val="000000"/>
        </w:rPr>
        <w:t>венные объекты. Такие поселки как Чернаки, часть Н-Баганенка могут оказаться отреза</w:t>
      </w:r>
      <w:r w:rsidRPr="00EB220F">
        <w:rPr>
          <w:color w:val="000000"/>
        </w:rPr>
        <w:t>н</w:t>
      </w:r>
      <w:r w:rsidRPr="00EB220F">
        <w:rPr>
          <w:color w:val="000000"/>
        </w:rPr>
        <w:t xml:space="preserve">ными от центральных усадеб на период паводка. </w:t>
      </w:r>
    </w:p>
    <w:p w:rsidR="00C829EC" w:rsidRPr="00EB220F" w:rsidRDefault="00C829EC" w:rsidP="003C72E5">
      <w:pPr>
        <w:ind w:firstLine="708"/>
        <w:jc w:val="both"/>
        <w:rPr>
          <w:color w:val="000000"/>
        </w:rPr>
      </w:pPr>
    </w:p>
    <w:p w:rsidR="003C72E5" w:rsidRPr="00EB220F" w:rsidRDefault="003C72E5" w:rsidP="003C72E5">
      <w:pPr>
        <w:ind w:firstLine="708"/>
        <w:jc w:val="both"/>
        <w:rPr>
          <w:color w:val="000000"/>
        </w:rPr>
      </w:pPr>
      <w:r w:rsidRPr="00EB220F">
        <w:rPr>
          <w:color w:val="000000"/>
        </w:rPr>
        <w:t xml:space="preserve">2. Подъем грунтовых вод, уровни которых при вскрытии рек устанавливаются от </w:t>
      </w:r>
      <w:smartTag w:uri="urn:schemas-microsoft-com:office:smarttags" w:element="metricconverter">
        <w:smartTagPr>
          <w:attr w:name="ProductID" w:val="1 метра"/>
        </w:smartTagPr>
        <w:r w:rsidRPr="00EB220F">
          <w:rPr>
            <w:color w:val="000000"/>
          </w:rPr>
          <w:t>1 метра</w:t>
        </w:r>
      </w:smartTag>
      <w:r w:rsidRPr="00EB220F">
        <w:rPr>
          <w:color w:val="000000"/>
        </w:rPr>
        <w:t xml:space="preserve"> и менее от поверхности земли, а в отдельных местах и выше. При таянии снега и вскрытии рек идет интенсивный подъем грунтовых вод, что ведет к подтоплению подвальных помещений, а в отдельных местах, они выходят на поверхность земли и подта</w:t>
      </w:r>
      <w:r w:rsidRPr="00EB220F">
        <w:rPr>
          <w:color w:val="000000"/>
        </w:rPr>
        <w:t>п</w:t>
      </w:r>
      <w:r w:rsidRPr="00EB220F">
        <w:rPr>
          <w:color w:val="000000"/>
        </w:rPr>
        <w:t>ливают строения (жилье, хозяйственные объекты и др.).</w:t>
      </w:r>
    </w:p>
    <w:p w:rsidR="003C72E5" w:rsidRPr="00EB220F" w:rsidRDefault="003C72E5" w:rsidP="003C72E5">
      <w:pPr>
        <w:ind w:firstLine="708"/>
        <w:jc w:val="both"/>
        <w:rPr>
          <w:color w:val="000000"/>
        </w:rPr>
      </w:pPr>
    </w:p>
    <w:p w:rsidR="003C72E5" w:rsidRPr="00EB220F" w:rsidRDefault="003C72E5" w:rsidP="003C72E5">
      <w:pPr>
        <w:ind w:firstLine="708"/>
        <w:jc w:val="both"/>
        <w:rPr>
          <w:color w:val="000000"/>
        </w:rPr>
      </w:pPr>
    </w:p>
    <w:p w:rsidR="003C72E5" w:rsidRPr="00EB220F" w:rsidRDefault="003C72E5" w:rsidP="003C72E5">
      <w:pPr>
        <w:ind w:firstLine="708"/>
        <w:jc w:val="both"/>
        <w:rPr>
          <w:color w:val="000000"/>
        </w:rPr>
        <w:sectPr w:rsidR="003C72E5" w:rsidRPr="00EB220F">
          <w:pgSz w:w="11906" w:h="16838"/>
          <w:pgMar w:top="1134" w:right="850" w:bottom="1134" w:left="1701" w:header="708" w:footer="708" w:gutter="0"/>
          <w:cols w:space="708"/>
          <w:docGrid w:linePitch="360"/>
        </w:sectPr>
      </w:pPr>
    </w:p>
    <w:p w:rsidR="003C72E5" w:rsidRPr="00EB220F" w:rsidRDefault="003C72E5" w:rsidP="003C72E5">
      <w:pPr>
        <w:rPr>
          <w:b/>
          <w:i/>
          <w:color w:val="000000"/>
        </w:rPr>
      </w:pPr>
      <w:r w:rsidRPr="00EB220F">
        <w:rPr>
          <w:b/>
          <w:i/>
          <w:color w:val="000000"/>
        </w:rPr>
        <w:lastRenderedPageBreak/>
        <w:t>Динамика развития весеннего половодья на реке Карасук в Краснозерском районе</w:t>
      </w:r>
      <w:r w:rsidR="00C829EC" w:rsidRPr="00EB220F">
        <w:rPr>
          <w:b/>
          <w:i/>
          <w:color w:val="000000"/>
        </w:rPr>
        <w:t xml:space="preserve"> </w:t>
      </w:r>
    </w:p>
    <w:p w:rsidR="003C72E5" w:rsidRPr="00EB220F" w:rsidRDefault="003C72E5" w:rsidP="003C72E5">
      <w:pPr>
        <w:rPr>
          <w:color w:val="000000"/>
        </w:rPr>
      </w:pPr>
    </w:p>
    <w:p w:rsidR="003C72E5" w:rsidRPr="00EB220F" w:rsidRDefault="003C72E5" w:rsidP="003C72E5">
      <w:pPr>
        <w:ind w:firstLine="720"/>
        <w:jc w:val="right"/>
        <w:rPr>
          <w:color w:val="000000"/>
        </w:rPr>
      </w:pPr>
      <w:r w:rsidRPr="00EB220F">
        <w:rPr>
          <w:color w:val="000000"/>
        </w:rPr>
        <w:t>Таблица № 8.1.1</w:t>
      </w:r>
    </w:p>
    <w:tbl>
      <w:tblPr>
        <w:tblW w:w="14908" w:type="dxa"/>
        <w:tblInd w:w="-20" w:type="dxa"/>
        <w:tblLayout w:type="fixed"/>
        <w:tblLook w:val="0000" w:firstRow="0" w:lastRow="0" w:firstColumn="0" w:lastColumn="0" w:noHBand="0" w:noVBand="0"/>
      </w:tblPr>
      <w:tblGrid>
        <w:gridCol w:w="1208"/>
        <w:gridCol w:w="1980"/>
        <w:gridCol w:w="1080"/>
        <w:gridCol w:w="855"/>
        <w:gridCol w:w="855"/>
        <w:gridCol w:w="855"/>
        <w:gridCol w:w="855"/>
        <w:gridCol w:w="895"/>
        <w:gridCol w:w="895"/>
        <w:gridCol w:w="895"/>
        <w:gridCol w:w="895"/>
        <w:gridCol w:w="910"/>
        <w:gridCol w:w="910"/>
        <w:gridCol w:w="910"/>
        <w:gridCol w:w="910"/>
      </w:tblGrid>
      <w:tr w:rsidR="003C72E5" w:rsidRPr="00EB220F" w:rsidTr="003C72E5">
        <w:trPr>
          <w:cantSplit/>
        </w:trPr>
        <w:tc>
          <w:tcPr>
            <w:tcW w:w="1208" w:type="dxa"/>
            <w:vMerge w:val="restart"/>
            <w:tcBorders>
              <w:top w:val="single" w:sz="4" w:space="0" w:color="000000"/>
              <w:left w:val="single" w:sz="4" w:space="0" w:color="000000"/>
              <w:bottom w:val="single" w:sz="4" w:space="0" w:color="000000"/>
            </w:tcBorders>
            <w:shd w:val="clear" w:color="auto" w:fill="auto"/>
            <w:vAlign w:val="center"/>
          </w:tcPr>
          <w:p w:rsidR="003C72E5" w:rsidRPr="00EB220F" w:rsidRDefault="003C72E5" w:rsidP="003C72E5">
            <w:pPr>
              <w:snapToGrid w:val="0"/>
              <w:jc w:val="center"/>
              <w:rPr>
                <w:color w:val="000000"/>
                <w:sz w:val="22"/>
                <w:szCs w:val="22"/>
              </w:rPr>
            </w:pPr>
            <w:r w:rsidRPr="00EB220F">
              <w:rPr>
                <w:color w:val="000000"/>
                <w:sz w:val="22"/>
                <w:szCs w:val="22"/>
              </w:rPr>
              <w:t>Река</w:t>
            </w:r>
          </w:p>
        </w:tc>
        <w:tc>
          <w:tcPr>
            <w:tcW w:w="1980" w:type="dxa"/>
            <w:vMerge w:val="restart"/>
            <w:tcBorders>
              <w:top w:val="single" w:sz="4" w:space="0" w:color="000000"/>
              <w:left w:val="single" w:sz="4" w:space="0" w:color="000000"/>
              <w:bottom w:val="single" w:sz="4" w:space="0" w:color="000000"/>
            </w:tcBorders>
            <w:shd w:val="clear" w:color="auto" w:fill="auto"/>
            <w:vAlign w:val="center"/>
          </w:tcPr>
          <w:p w:rsidR="003C72E5" w:rsidRPr="00EB220F" w:rsidRDefault="003C72E5" w:rsidP="003C72E5">
            <w:pPr>
              <w:snapToGrid w:val="0"/>
              <w:jc w:val="center"/>
              <w:rPr>
                <w:color w:val="000000"/>
                <w:sz w:val="22"/>
                <w:szCs w:val="22"/>
              </w:rPr>
            </w:pPr>
            <w:r w:rsidRPr="00EB220F">
              <w:rPr>
                <w:color w:val="000000"/>
                <w:sz w:val="22"/>
                <w:szCs w:val="22"/>
              </w:rPr>
              <w:t>Населенный пункт</w:t>
            </w:r>
          </w:p>
          <w:p w:rsidR="003C72E5" w:rsidRPr="00EB220F" w:rsidRDefault="003C72E5" w:rsidP="003C72E5">
            <w:pPr>
              <w:jc w:val="center"/>
              <w:rPr>
                <w:color w:val="000000"/>
                <w:sz w:val="22"/>
                <w:szCs w:val="22"/>
              </w:rPr>
            </w:pPr>
          </w:p>
        </w:tc>
        <w:tc>
          <w:tcPr>
            <w:tcW w:w="1080" w:type="dxa"/>
            <w:vMerge w:val="restart"/>
            <w:tcBorders>
              <w:top w:val="single" w:sz="4" w:space="0" w:color="000000"/>
              <w:left w:val="single" w:sz="4" w:space="0" w:color="000000"/>
              <w:bottom w:val="single" w:sz="4" w:space="0" w:color="000000"/>
            </w:tcBorders>
            <w:shd w:val="clear" w:color="auto" w:fill="auto"/>
            <w:vAlign w:val="center"/>
          </w:tcPr>
          <w:p w:rsidR="003C72E5" w:rsidRPr="00EB220F" w:rsidRDefault="003C72E5" w:rsidP="003C72E5">
            <w:pPr>
              <w:snapToGrid w:val="0"/>
              <w:jc w:val="center"/>
              <w:rPr>
                <w:color w:val="000000"/>
                <w:sz w:val="22"/>
                <w:szCs w:val="22"/>
              </w:rPr>
            </w:pPr>
            <w:r w:rsidRPr="00EB220F">
              <w:rPr>
                <w:color w:val="000000"/>
                <w:sz w:val="22"/>
                <w:szCs w:val="22"/>
              </w:rPr>
              <w:t>Крит</w:t>
            </w:r>
            <w:r w:rsidRPr="00EB220F">
              <w:rPr>
                <w:color w:val="000000"/>
                <w:sz w:val="22"/>
                <w:szCs w:val="22"/>
              </w:rPr>
              <w:t>и</w:t>
            </w:r>
            <w:r w:rsidRPr="00EB220F">
              <w:rPr>
                <w:color w:val="000000"/>
                <w:sz w:val="22"/>
                <w:szCs w:val="22"/>
              </w:rPr>
              <w:t>ческий</w:t>
            </w:r>
          </w:p>
          <w:p w:rsidR="003C72E5" w:rsidRPr="00EB220F" w:rsidRDefault="003C72E5" w:rsidP="003C72E5">
            <w:pPr>
              <w:jc w:val="center"/>
              <w:rPr>
                <w:color w:val="000000"/>
                <w:sz w:val="22"/>
                <w:szCs w:val="22"/>
              </w:rPr>
            </w:pPr>
            <w:r w:rsidRPr="00EB220F">
              <w:rPr>
                <w:color w:val="000000"/>
                <w:sz w:val="22"/>
                <w:szCs w:val="22"/>
              </w:rPr>
              <w:t>ур</w:t>
            </w:r>
            <w:r w:rsidRPr="00EB220F">
              <w:rPr>
                <w:color w:val="000000"/>
                <w:sz w:val="22"/>
                <w:szCs w:val="22"/>
              </w:rPr>
              <w:t>о</w:t>
            </w:r>
            <w:r w:rsidRPr="00EB220F">
              <w:rPr>
                <w:color w:val="000000"/>
                <w:sz w:val="22"/>
                <w:szCs w:val="22"/>
              </w:rPr>
              <w:t>вень</w:t>
            </w:r>
          </w:p>
          <w:p w:rsidR="003C72E5" w:rsidRPr="00EB220F" w:rsidRDefault="003C72E5" w:rsidP="003C72E5">
            <w:pPr>
              <w:jc w:val="center"/>
              <w:rPr>
                <w:color w:val="000000"/>
                <w:sz w:val="22"/>
                <w:szCs w:val="22"/>
              </w:rPr>
            </w:pPr>
            <w:r w:rsidRPr="00EB220F">
              <w:rPr>
                <w:color w:val="000000"/>
                <w:sz w:val="22"/>
                <w:szCs w:val="22"/>
              </w:rPr>
              <w:t>(см)</w:t>
            </w:r>
          </w:p>
        </w:tc>
        <w:tc>
          <w:tcPr>
            <w:tcW w:w="3420" w:type="dxa"/>
            <w:gridSpan w:val="4"/>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sz w:val="22"/>
                <w:szCs w:val="22"/>
              </w:rPr>
            </w:pPr>
            <w:r w:rsidRPr="00EB220F">
              <w:rPr>
                <w:color w:val="000000"/>
                <w:sz w:val="22"/>
                <w:szCs w:val="22"/>
              </w:rPr>
              <w:t>Уровень к началу пол</w:t>
            </w:r>
            <w:r w:rsidRPr="00EB220F">
              <w:rPr>
                <w:color w:val="000000"/>
                <w:sz w:val="22"/>
                <w:szCs w:val="22"/>
              </w:rPr>
              <w:t>о</w:t>
            </w:r>
            <w:r w:rsidRPr="00EB220F">
              <w:rPr>
                <w:color w:val="000000"/>
                <w:sz w:val="22"/>
                <w:szCs w:val="22"/>
              </w:rPr>
              <w:t xml:space="preserve">водья </w:t>
            </w:r>
          </w:p>
          <w:p w:rsidR="003C72E5" w:rsidRPr="00EB220F" w:rsidRDefault="003C72E5" w:rsidP="003C72E5">
            <w:pPr>
              <w:jc w:val="center"/>
              <w:rPr>
                <w:color w:val="000000"/>
                <w:sz w:val="22"/>
                <w:szCs w:val="22"/>
              </w:rPr>
            </w:pPr>
            <w:r w:rsidRPr="00EB220F">
              <w:rPr>
                <w:color w:val="000000"/>
                <w:sz w:val="22"/>
                <w:szCs w:val="22"/>
              </w:rPr>
              <w:t>(см)</w:t>
            </w:r>
          </w:p>
        </w:tc>
        <w:tc>
          <w:tcPr>
            <w:tcW w:w="3580" w:type="dxa"/>
            <w:gridSpan w:val="4"/>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sz w:val="22"/>
                <w:szCs w:val="22"/>
              </w:rPr>
            </w:pPr>
            <w:r w:rsidRPr="00EB220F">
              <w:rPr>
                <w:color w:val="000000"/>
                <w:sz w:val="22"/>
                <w:szCs w:val="22"/>
              </w:rPr>
              <w:t xml:space="preserve">Максимальный уровень </w:t>
            </w:r>
          </w:p>
          <w:p w:rsidR="003C72E5" w:rsidRPr="00EB220F" w:rsidRDefault="003C72E5" w:rsidP="003C72E5">
            <w:pPr>
              <w:jc w:val="center"/>
              <w:rPr>
                <w:color w:val="000000"/>
                <w:sz w:val="22"/>
                <w:szCs w:val="22"/>
              </w:rPr>
            </w:pPr>
            <w:r w:rsidRPr="00EB220F">
              <w:rPr>
                <w:color w:val="000000"/>
                <w:sz w:val="22"/>
                <w:szCs w:val="22"/>
              </w:rPr>
              <w:t>(см)/дата</w:t>
            </w:r>
          </w:p>
        </w:tc>
        <w:tc>
          <w:tcPr>
            <w:tcW w:w="3640" w:type="dxa"/>
            <w:gridSpan w:val="4"/>
            <w:tcBorders>
              <w:top w:val="single" w:sz="4" w:space="0" w:color="000000"/>
              <w:left w:val="single" w:sz="4" w:space="0" w:color="000000"/>
              <w:bottom w:val="single" w:sz="4" w:space="0" w:color="000000"/>
              <w:right w:val="single" w:sz="4" w:space="0" w:color="000000"/>
            </w:tcBorders>
            <w:shd w:val="clear" w:color="auto" w:fill="auto"/>
          </w:tcPr>
          <w:p w:rsidR="003C72E5" w:rsidRPr="00EB220F" w:rsidRDefault="003C72E5" w:rsidP="003C72E5">
            <w:pPr>
              <w:snapToGrid w:val="0"/>
              <w:jc w:val="center"/>
              <w:rPr>
                <w:color w:val="000000"/>
                <w:sz w:val="22"/>
                <w:szCs w:val="22"/>
              </w:rPr>
            </w:pPr>
            <w:r w:rsidRPr="00EB220F">
              <w:rPr>
                <w:color w:val="000000"/>
                <w:sz w:val="22"/>
                <w:szCs w:val="22"/>
              </w:rPr>
              <w:t>Высота подъема от уровня нач</w:t>
            </w:r>
            <w:r w:rsidRPr="00EB220F">
              <w:rPr>
                <w:color w:val="000000"/>
                <w:sz w:val="22"/>
                <w:szCs w:val="22"/>
              </w:rPr>
              <w:t>а</w:t>
            </w:r>
            <w:r w:rsidRPr="00EB220F">
              <w:rPr>
                <w:color w:val="000000"/>
                <w:sz w:val="22"/>
                <w:szCs w:val="22"/>
              </w:rPr>
              <w:t>ла половодья до максимального (см)</w:t>
            </w:r>
          </w:p>
        </w:tc>
      </w:tr>
      <w:tr w:rsidR="003C72E5" w:rsidRPr="00EB220F" w:rsidTr="003C72E5">
        <w:trPr>
          <w:cantSplit/>
          <w:trHeight w:val="752"/>
        </w:trPr>
        <w:tc>
          <w:tcPr>
            <w:tcW w:w="1208" w:type="dxa"/>
            <w:vMerge/>
            <w:tcBorders>
              <w:top w:val="single" w:sz="4" w:space="0" w:color="000000"/>
              <w:left w:val="single" w:sz="4" w:space="0" w:color="000000"/>
              <w:bottom w:val="single" w:sz="4" w:space="0" w:color="000000"/>
            </w:tcBorders>
            <w:shd w:val="clear" w:color="auto" w:fill="auto"/>
            <w:vAlign w:val="center"/>
          </w:tcPr>
          <w:p w:rsidR="003C72E5" w:rsidRPr="00EB220F" w:rsidRDefault="003C72E5" w:rsidP="003C72E5">
            <w:pPr>
              <w:snapToGrid w:val="0"/>
              <w:rPr>
                <w:color w:val="000000"/>
                <w:sz w:val="22"/>
                <w:szCs w:val="22"/>
              </w:rPr>
            </w:pPr>
          </w:p>
        </w:tc>
        <w:tc>
          <w:tcPr>
            <w:tcW w:w="1980" w:type="dxa"/>
            <w:vMerge/>
            <w:tcBorders>
              <w:top w:val="single" w:sz="4" w:space="0" w:color="000000"/>
              <w:left w:val="single" w:sz="4" w:space="0" w:color="000000"/>
              <w:bottom w:val="single" w:sz="4" w:space="0" w:color="000000"/>
            </w:tcBorders>
            <w:shd w:val="clear" w:color="auto" w:fill="auto"/>
            <w:vAlign w:val="center"/>
          </w:tcPr>
          <w:p w:rsidR="003C72E5" w:rsidRPr="00EB220F" w:rsidRDefault="003C72E5" w:rsidP="003C72E5">
            <w:pPr>
              <w:snapToGrid w:val="0"/>
              <w:rPr>
                <w:color w:val="000000"/>
                <w:sz w:val="22"/>
                <w:szCs w:val="22"/>
              </w:rPr>
            </w:pPr>
          </w:p>
        </w:tc>
        <w:tc>
          <w:tcPr>
            <w:tcW w:w="1080" w:type="dxa"/>
            <w:vMerge/>
            <w:tcBorders>
              <w:top w:val="single" w:sz="4" w:space="0" w:color="000000"/>
              <w:left w:val="single" w:sz="4" w:space="0" w:color="000000"/>
              <w:bottom w:val="single" w:sz="4" w:space="0" w:color="000000"/>
            </w:tcBorders>
            <w:shd w:val="clear" w:color="auto" w:fill="auto"/>
            <w:vAlign w:val="center"/>
          </w:tcPr>
          <w:p w:rsidR="003C72E5" w:rsidRPr="00EB220F" w:rsidRDefault="003C72E5" w:rsidP="003C72E5">
            <w:pPr>
              <w:snapToGrid w:val="0"/>
              <w:rPr>
                <w:color w:val="000000"/>
                <w:sz w:val="22"/>
                <w:szCs w:val="22"/>
              </w:rPr>
            </w:pPr>
          </w:p>
        </w:tc>
        <w:tc>
          <w:tcPr>
            <w:tcW w:w="855" w:type="dxa"/>
            <w:tcBorders>
              <w:top w:val="single" w:sz="4" w:space="0" w:color="000000"/>
              <w:left w:val="single" w:sz="4" w:space="0" w:color="000000"/>
              <w:bottom w:val="single" w:sz="4" w:space="0" w:color="000000"/>
            </w:tcBorders>
            <w:shd w:val="clear" w:color="auto" w:fill="auto"/>
            <w:vAlign w:val="center"/>
          </w:tcPr>
          <w:p w:rsidR="003C72E5" w:rsidRPr="00EB220F" w:rsidRDefault="003C72E5" w:rsidP="003C72E5">
            <w:pPr>
              <w:snapToGrid w:val="0"/>
              <w:jc w:val="center"/>
              <w:rPr>
                <w:color w:val="000000"/>
                <w:sz w:val="22"/>
                <w:szCs w:val="22"/>
              </w:rPr>
            </w:pPr>
            <w:smartTag w:uri="urn:schemas-microsoft-com:office:smarttags" w:element="metricconverter">
              <w:smartTagPr>
                <w:attr w:name="ProductID" w:val="2009 г"/>
              </w:smartTagPr>
              <w:r w:rsidRPr="00EB220F">
                <w:rPr>
                  <w:color w:val="000000"/>
                  <w:sz w:val="22"/>
                  <w:szCs w:val="22"/>
                </w:rPr>
                <w:t>2009 г</w:t>
              </w:r>
            </w:smartTag>
            <w:r w:rsidRPr="00EB220F">
              <w:rPr>
                <w:color w:val="000000"/>
                <w:sz w:val="22"/>
                <w:szCs w:val="22"/>
              </w:rPr>
              <w:t>.</w:t>
            </w:r>
          </w:p>
          <w:p w:rsidR="003C72E5" w:rsidRPr="00EB220F" w:rsidRDefault="003C72E5" w:rsidP="003C72E5">
            <w:pPr>
              <w:jc w:val="center"/>
              <w:rPr>
                <w:color w:val="000000"/>
                <w:sz w:val="22"/>
                <w:szCs w:val="22"/>
              </w:rPr>
            </w:pPr>
            <w:r w:rsidRPr="00EB220F">
              <w:rPr>
                <w:color w:val="000000"/>
                <w:sz w:val="22"/>
                <w:szCs w:val="22"/>
              </w:rPr>
              <w:t>22.03</w:t>
            </w:r>
          </w:p>
        </w:tc>
        <w:tc>
          <w:tcPr>
            <w:tcW w:w="855" w:type="dxa"/>
            <w:tcBorders>
              <w:top w:val="single" w:sz="4" w:space="0" w:color="000000"/>
              <w:left w:val="single" w:sz="4" w:space="0" w:color="000000"/>
              <w:bottom w:val="single" w:sz="4" w:space="0" w:color="000000"/>
            </w:tcBorders>
            <w:shd w:val="clear" w:color="auto" w:fill="auto"/>
            <w:vAlign w:val="center"/>
          </w:tcPr>
          <w:p w:rsidR="003C72E5" w:rsidRPr="00EB220F" w:rsidRDefault="003C72E5" w:rsidP="003C72E5">
            <w:pPr>
              <w:snapToGrid w:val="0"/>
              <w:jc w:val="center"/>
              <w:rPr>
                <w:color w:val="000000"/>
                <w:sz w:val="22"/>
                <w:szCs w:val="22"/>
              </w:rPr>
            </w:pPr>
            <w:smartTag w:uri="urn:schemas-microsoft-com:office:smarttags" w:element="metricconverter">
              <w:smartTagPr>
                <w:attr w:name="ProductID" w:val="2008 г"/>
              </w:smartTagPr>
              <w:r w:rsidRPr="00EB220F">
                <w:rPr>
                  <w:color w:val="000000"/>
                  <w:sz w:val="22"/>
                  <w:szCs w:val="22"/>
                </w:rPr>
                <w:t>2008 г</w:t>
              </w:r>
            </w:smartTag>
            <w:r w:rsidRPr="00EB220F">
              <w:rPr>
                <w:color w:val="000000"/>
                <w:sz w:val="22"/>
                <w:szCs w:val="22"/>
              </w:rPr>
              <w:t>. 5.04</w:t>
            </w:r>
          </w:p>
        </w:tc>
        <w:tc>
          <w:tcPr>
            <w:tcW w:w="855" w:type="dxa"/>
            <w:tcBorders>
              <w:top w:val="single" w:sz="4" w:space="0" w:color="000000"/>
              <w:left w:val="single" w:sz="4" w:space="0" w:color="000000"/>
              <w:bottom w:val="single" w:sz="4" w:space="0" w:color="000000"/>
            </w:tcBorders>
            <w:shd w:val="clear" w:color="auto" w:fill="auto"/>
            <w:vAlign w:val="center"/>
          </w:tcPr>
          <w:p w:rsidR="003C72E5" w:rsidRPr="00EB220F" w:rsidRDefault="003C72E5" w:rsidP="003C72E5">
            <w:pPr>
              <w:snapToGrid w:val="0"/>
              <w:jc w:val="center"/>
              <w:rPr>
                <w:color w:val="000000"/>
                <w:sz w:val="22"/>
                <w:szCs w:val="22"/>
              </w:rPr>
            </w:pPr>
            <w:smartTag w:uri="urn:schemas-microsoft-com:office:smarttags" w:element="metricconverter">
              <w:smartTagPr>
                <w:attr w:name="ProductID" w:val="2007 г"/>
              </w:smartTagPr>
              <w:r w:rsidRPr="00EB220F">
                <w:rPr>
                  <w:color w:val="000000"/>
                  <w:sz w:val="22"/>
                  <w:szCs w:val="22"/>
                </w:rPr>
                <w:t>2007 г</w:t>
              </w:r>
            </w:smartTag>
            <w:r w:rsidRPr="00EB220F">
              <w:rPr>
                <w:color w:val="000000"/>
                <w:sz w:val="22"/>
                <w:szCs w:val="22"/>
              </w:rPr>
              <w:t>. 23.03</w:t>
            </w:r>
          </w:p>
        </w:tc>
        <w:tc>
          <w:tcPr>
            <w:tcW w:w="855" w:type="dxa"/>
            <w:tcBorders>
              <w:top w:val="single" w:sz="4" w:space="0" w:color="000000"/>
              <w:left w:val="single" w:sz="4" w:space="0" w:color="000000"/>
              <w:bottom w:val="single" w:sz="4" w:space="0" w:color="000000"/>
            </w:tcBorders>
            <w:shd w:val="clear" w:color="auto" w:fill="auto"/>
            <w:vAlign w:val="center"/>
          </w:tcPr>
          <w:p w:rsidR="003C72E5" w:rsidRPr="00EB220F" w:rsidRDefault="003C72E5" w:rsidP="003C72E5">
            <w:pPr>
              <w:snapToGrid w:val="0"/>
              <w:jc w:val="center"/>
              <w:rPr>
                <w:color w:val="000000"/>
                <w:sz w:val="22"/>
                <w:szCs w:val="22"/>
              </w:rPr>
            </w:pPr>
            <w:smartTag w:uri="urn:schemas-microsoft-com:office:smarttags" w:element="metricconverter">
              <w:smartTagPr>
                <w:attr w:name="ProductID" w:val="2006 г"/>
              </w:smartTagPr>
              <w:r w:rsidRPr="00EB220F">
                <w:rPr>
                  <w:color w:val="000000"/>
                  <w:sz w:val="22"/>
                  <w:szCs w:val="22"/>
                </w:rPr>
                <w:t>2006 г</w:t>
              </w:r>
            </w:smartTag>
            <w:r w:rsidRPr="00EB220F">
              <w:rPr>
                <w:color w:val="000000"/>
                <w:sz w:val="22"/>
                <w:szCs w:val="22"/>
              </w:rPr>
              <w:t>. 25.03</w:t>
            </w:r>
          </w:p>
        </w:tc>
        <w:tc>
          <w:tcPr>
            <w:tcW w:w="895" w:type="dxa"/>
            <w:tcBorders>
              <w:top w:val="single" w:sz="4" w:space="0" w:color="000000"/>
              <w:left w:val="single" w:sz="4" w:space="0" w:color="000000"/>
              <w:bottom w:val="single" w:sz="4" w:space="0" w:color="000000"/>
            </w:tcBorders>
            <w:shd w:val="clear" w:color="auto" w:fill="auto"/>
            <w:vAlign w:val="center"/>
          </w:tcPr>
          <w:p w:rsidR="003C72E5" w:rsidRPr="00EB220F" w:rsidRDefault="003C72E5" w:rsidP="003C72E5">
            <w:pPr>
              <w:snapToGrid w:val="0"/>
              <w:jc w:val="center"/>
              <w:rPr>
                <w:color w:val="000000"/>
                <w:sz w:val="22"/>
                <w:szCs w:val="22"/>
              </w:rPr>
            </w:pPr>
            <w:smartTag w:uri="urn:schemas-microsoft-com:office:smarttags" w:element="metricconverter">
              <w:smartTagPr>
                <w:attr w:name="ProductID" w:val="2009 г"/>
              </w:smartTagPr>
              <w:r w:rsidRPr="00EB220F">
                <w:rPr>
                  <w:color w:val="000000"/>
                  <w:sz w:val="22"/>
                  <w:szCs w:val="22"/>
                </w:rPr>
                <w:t>2009 г</w:t>
              </w:r>
            </w:smartTag>
            <w:r w:rsidRPr="00EB220F">
              <w:rPr>
                <w:color w:val="000000"/>
                <w:sz w:val="22"/>
                <w:szCs w:val="22"/>
              </w:rPr>
              <w:t>.</w:t>
            </w:r>
          </w:p>
        </w:tc>
        <w:tc>
          <w:tcPr>
            <w:tcW w:w="895" w:type="dxa"/>
            <w:tcBorders>
              <w:top w:val="single" w:sz="4" w:space="0" w:color="000000"/>
              <w:left w:val="single" w:sz="4" w:space="0" w:color="000000"/>
              <w:bottom w:val="single" w:sz="4" w:space="0" w:color="000000"/>
            </w:tcBorders>
            <w:shd w:val="clear" w:color="auto" w:fill="auto"/>
            <w:vAlign w:val="center"/>
          </w:tcPr>
          <w:p w:rsidR="003C72E5" w:rsidRPr="00EB220F" w:rsidRDefault="003C72E5" w:rsidP="003C72E5">
            <w:pPr>
              <w:snapToGrid w:val="0"/>
              <w:jc w:val="center"/>
              <w:rPr>
                <w:color w:val="000000"/>
                <w:sz w:val="22"/>
                <w:szCs w:val="22"/>
              </w:rPr>
            </w:pPr>
            <w:smartTag w:uri="urn:schemas-microsoft-com:office:smarttags" w:element="metricconverter">
              <w:smartTagPr>
                <w:attr w:name="ProductID" w:val="2008 г"/>
              </w:smartTagPr>
              <w:r w:rsidRPr="00EB220F">
                <w:rPr>
                  <w:color w:val="000000"/>
                  <w:sz w:val="22"/>
                  <w:szCs w:val="22"/>
                </w:rPr>
                <w:t>2008 г</w:t>
              </w:r>
            </w:smartTag>
            <w:r w:rsidRPr="00EB220F">
              <w:rPr>
                <w:color w:val="000000"/>
                <w:sz w:val="22"/>
                <w:szCs w:val="22"/>
              </w:rPr>
              <w:t>.</w:t>
            </w:r>
          </w:p>
        </w:tc>
        <w:tc>
          <w:tcPr>
            <w:tcW w:w="895" w:type="dxa"/>
            <w:tcBorders>
              <w:top w:val="single" w:sz="4" w:space="0" w:color="000000"/>
              <w:left w:val="single" w:sz="4" w:space="0" w:color="000000"/>
              <w:bottom w:val="single" w:sz="4" w:space="0" w:color="000000"/>
            </w:tcBorders>
            <w:shd w:val="clear" w:color="auto" w:fill="auto"/>
            <w:vAlign w:val="center"/>
          </w:tcPr>
          <w:p w:rsidR="003C72E5" w:rsidRPr="00EB220F" w:rsidRDefault="003C72E5" w:rsidP="003C72E5">
            <w:pPr>
              <w:snapToGrid w:val="0"/>
              <w:jc w:val="center"/>
              <w:rPr>
                <w:color w:val="000000"/>
                <w:sz w:val="22"/>
                <w:szCs w:val="22"/>
              </w:rPr>
            </w:pPr>
            <w:smartTag w:uri="urn:schemas-microsoft-com:office:smarttags" w:element="metricconverter">
              <w:smartTagPr>
                <w:attr w:name="ProductID" w:val="2007 г"/>
              </w:smartTagPr>
              <w:r w:rsidRPr="00EB220F">
                <w:rPr>
                  <w:color w:val="000000"/>
                  <w:sz w:val="22"/>
                  <w:szCs w:val="22"/>
                </w:rPr>
                <w:t>2007 г</w:t>
              </w:r>
            </w:smartTag>
            <w:r w:rsidRPr="00EB220F">
              <w:rPr>
                <w:color w:val="000000"/>
                <w:sz w:val="22"/>
                <w:szCs w:val="22"/>
              </w:rPr>
              <w:t>.</w:t>
            </w:r>
          </w:p>
        </w:tc>
        <w:tc>
          <w:tcPr>
            <w:tcW w:w="895" w:type="dxa"/>
            <w:tcBorders>
              <w:top w:val="single" w:sz="4" w:space="0" w:color="000000"/>
              <w:left w:val="single" w:sz="4" w:space="0" w:color="000000"/>
              <w:bottom w:val="single" w:sz="4" w:space="0" w:color="000000"/>
            </w:tcBorders>
            <w:shd w:val="clear" w:color="auto" w:fill="auto"/>
            <w:vAlign w:val="center"/>
          </w:tcPr>
          <w:p w:rsidR="003C72E5" w:rsidRPr="00EB220F" w:rsidRDefault="003C72E5" w:rsidP="003C72E5">
            <w:pPr>
              <w:snapToGrid w:val="0"/>
              <w:jc w:val="center"/>
              <w:rPr>
                <w:color w:val="000000"/>
                <w:sz w:val="22"/>
                <w:szCs w:val="22"/>
              </w:rPr>
            </w:pPr>
            <w:smartTag w:uri="urn:schemas-microsoft-com:office:smarttags" w:element="metricconverter">
              <w:smartTagPr>
                <w:attr w:name="ProductID" w:val="2006 г"/>
              </w:smartTagPr>
              <w:r w:rsidRPr="00EB220F">
                <w:rPr>
                  <w:color w:val="000000"/>
                  <w:sz w:val="22"/>
                  <w:szCs w:val="22"/>
                </w:rPr>
                <w:t>2006 г</w:t>
              </w:r>
            </w:smartTag>
            <w:r w:rsidRPr="00EB220F">
              <w:rPr>
                <w:color w:val="000000"/>
                <w:sz w:val="22"/>
                <w:szCs w:val="22"/>
              </w:rPr>
              <w:t>.</w:t>
            </w:r>
          </w:p>
        </w:tc>
        <w:tc>
          <w:tcPr>
            <w:tcW w:w="910" w:type="dxa"/>
            <w:tcBorders>
              <w:top w:val="single" w:sz="4" w:space="0" w:color="000000"/>
              <w:left w:val="single" w:sz="4" w:space="0" w:color="000000"/>
              <w:bottom w:val="single" w:sz="4" w:space="0" w:color="000000"/>
            </w:tcBorders>
            <w:shd w:val="clear" w:color="auto" w:fill="auto"/>
            <w:vAlign w:val="center"/>
          </w:tcPr>
          <w:p w:rsidR="003C72E5" w:rsidRPr="00EB220F" w:rsidRDefault="003C72E5" w:rsidP="003C72E5">
            <w:pPr>
              <w:snapToGrid w:val="0"/>
              <w:jc w:val="center"/>
              <w:rPr>
                <w:color w:val="000000"/>
                <w:sz w:val="22"/>
                <w:szCs w:val="22"/>
              </w:rPr>
            </w:pPr>
            <w:smartTag w:uri="urn:schemas-microsoft-com:office:smarttags" w:element="metricconverter">
              <w:smartTagPr>
                <w:attr w:name="ProductID" w:val="2009 г"/>
              </w:smartTagPr>
              <w:r w:rsidRPr="00EB220F">
                <w:rPr>
                  <w:color w:val="000000"/>
                  <w:sz w:val="22"/>
                  <w:szCs w:val="22"/>
                  <w:lang w:val="en-US"/>
                </w:rPr>
                <w:t>200</w:t>
              </w:r>
              <w:r w:rsidRPr="00EB220F">
                <w:rPr>
                  <w:color w:val="000000"/>
                  <w:sz w:val="22"/>
                  <w:szCs w:val="22"/>
                </w:rPr>
                <w:t>9 г</w:t>
              </w:r>
            </w:smartTag>
            <w:r w:rsidRPr="00EB220F">
              <w:rPr>
                <w:color w:val="000000"/>
                <w:sz w:val="22"/>
                <w:szCs w:val="22"/>
              </w:rPr>
              <w:t>.</w:t>
            </w:r>
          </w:p>
        </w:tc>
        <w:tc>
          <w:tcPr>
            <w:tcW w:w="910" w:type="dxa"/>
            <w:tcBorders>
              <w:top w:val="single" w:sz="4" w:space="0" w:color="000000"/>
              <w:left w:val="single" w:sz="4" w:space="0" w:color="000000"/>
              <w:bottom w:val="single" w:sz="4" w:space="0" w:color="000000"/>
            </w:tcBorders>
            <w:shd w:val="clear" w:color="auto" w:fill="auto"/>
            <w:vAlign w:val="center"/>
          </w:tcPr>
          <w:p w:rsidR="003C72E5" w:rsidRPr="00EB220F" w:rsidRDefault="003C72E5" w:rsidP="003C72E5">
            <w:pPr>
              <w:snapToGrid w:val="0"/>
              <w:jc w:val="center"/>
              <w:rPr>
                <w:color w:val="000000"/>
                <w:sz w:val="22"/>
                <w:szCs w:val="22"/>
              </w:rPr>
            </w:pPr>
            <w:smartTag w:uri="urn:schemas-microsoft-com:office:smarttags" w:element="metricconverter">
              <w:smartTagPr>
                <w:attr w:name="ProductID" w:val="2010 г"/>
              </w:smartTagPr>
              <w:r w:rsidRPr="00EB220F">
                <w:rPr>
                  <w:color w:val="000000"/>
                  <w:sz w:val="22"/>
                  <w:szCs w:val="22"/>
                </w:rPr>
                <w:t>2010 г</w:t>
              </w:r>
            </w:smartTag>
            <w:r w:rsidRPr="00EB220F">
              <w:rPr>
                <w:color w:val="000000"/>
                <w:sz w:val="22"/>
                <w:szCs w:val="22"/>
              </w:rPr>
              <w:t>.</w:t>
            </w:r>
          </w:p>
        </w:tc>
        <w:tc>
          <w:tcPr>
            <w:tcW w:w="910" w:type="dxa"/>
            <w:tcBorders>
              <w:top w:val="single" w:sz="4" w:space="0" w:color="000000"/>
              <w:left w:val="single" w:sz="4" w:space="0" w:color="000000"/>
              <w:bottom w:val="single" w:sz="4" w:space="0" w:color="000000"/>
            </w:tcBorders>
            <w:shd w:val="clear" w:color="auto" w:fill="auto"/>
            <w:vAlign w:val="center"/>
          </w:tcPr>
          <w:p w:rsidR="003C72E5" w:rsidRPr="00EB220F" w:rsidRDefault="003C72E5" w:rsidP="003C72E5">
            <w:pPr>
              <w:snapToGrid w:val="0"/>
              <w:jc w:val="center"/>
              <w:rPr>
                <w:color w:val="000000"/>
                <w:sz w:val="22"/>
                <w:szCs w:val="22"/>
              </w:rPr>
            </w:pPr>
            <w:smartTag w:uri="urn:schemas-microsoft-com:office:smarttags" w:element="metricconverter">
              <w:smartTagPr>
                <w:attr w:name="ProductID" w:val="2011 г"/>
              </w:smartTagPr>
              <w:r w:rsidRPr="00EB220F">
                <w:rPr>
                  <w:color w:val="000000"/>
                  <w:sz w:val="22"/>
                  <w:szCs w:val="22"/>
                </w:rPr>
                <w:t>2011 г</w:t>
              </w:r>
            </w:smartTag>
            <w:r w:rsidRPr="00EB220F">
              <w:rPr>
                <w:color w:val="000000"/>
                <w:sz w:val="22"/>
                <w:szCs w:val="22"/>
              </w:rPr>
              <w:t>.</w:t>
            </w:r>
          </w:p>
        </w:tc>
        <w:tc>
          <w:tcPr>
            <w:tcW w:w="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C72E5" w:rsidRPr="00EB220F" w:rsidRDefault="003C72E5" w:rsidP="003C72E5">
            <w:pPr>
              <w:snapToGrid w:val="0"/>
              <w:jc w:val="center"/>
              <w:rPr>
                <w:color w:val="000000"/>
                <w:sz w:val="22"/>
                <w:szCs w:val="22"/>
              </w:rPr>
            </w:pPr>
            <w:smartTag w:uri="urn:schemas-microsoft-com:office:smarttags" w:element="metricconverter">
              <w:smartTagPr>
                <w:attr w:name="ProductID" w:val="2012 г"/>
              </w:smartTagPr>
              <w:r w:rsidRPr="00EB220F">
                <w:rPr>
                  <w:color w:val="000000"/>
                  <w:sz w:val="22"/>
                  <w:szCs w:val="22"/>
                </w:rPr>
                <w:t>2012 г</w:t>
              </w:r>
            </w:smartTag>
            <w:r w:rsidRPr="00EB220F">
              <w:rPr>
                <w:color w:val="000000"/>
                <w:sz w:val="22"/>
                <w:szCs w:val="22"/>
              </w:rPr>
              <w:t>.</w:t>
            </w:r>
          </w:p>
        </w:tc>
      </w:tr>
      <w:tr w:rsidR="003C72E5" w:rsidRPr="00EB220F" w:rsidTr="003C72E5">
        <w:trPr>
          <w:cantSplit/>
          <w:trHeight w:val="188"/>
        </w:trPr>
        <w:tc>
          <w:tcPr>
            <w:tcW w:w="1208" w:type="dxa"/>
            <w:tcBorders>
              <w:top w:val="single" w:sz="4" w:space="0" w:color="000000"/>
              <w:left w:val="single" w:sz="4" w:space="0" w:color="000000"/>
              <w:bottom w:val="single" w:sz="4" w:space="0" w:color="000000"/>
            </w:tcBorders>
            <w:shd w:val="clear" w:color="auto" w:fill="auto"/>
            <w:vAlign w:val="center"/>
          </w:tcPr>
          <w:p w:rsidR="003C72E5" w:rsidRPr="00EB220F" w:rsidRDefault="003C72E5" w:rsidP="003C72E5">
            <w:pPr>
              <w:snapToGrid w:val="0"/>
              <w:jc w:val="center"/>
              <w:rPr>
                <w:color w:val="000000"/>
              </w:rPr>
            </w:pPr>
            <w:r w:rsidRPr="00EB220F">
              <w:rPr>
                <w:color w:val="000000"/>
              </w:rPr>
              <w:t>1</w:t>
            </w:r>
          </w:p>
        </w:tc>
        <w:tc>
          <w:tcPr>
            <w:tcW w:w="1980" w:type="dxa"/>
            <w:tcBorders>
              <w:top w:val="single" w:sz="4" w:space="0" w:color="000000"/>
              <w:left w:val="single" w:sz="4" w:space="0" w:color="000000"/>
              <w:bottom w:val="single" w:sz="4" w:space="0" w:color="000000"/>
            </w:tcBorders>
            <w:shd w:val="clear" w:color="auto" w:fill="auto"/>
            <w:vAlign w:val="center"/>
          </w:tcPr>
          <w:p w:rsidR="003C72E5" w:rsidRPr="00EB220F" w:rsidRDefault="003C72E5" w:rsidP="003C72E5">
            <w:pPr>
              <w:snapToGrid w:val="0"/>
              <w:jc w:val="center"/>
              <w:rPr>
                <w:color w:val="000000"/>
              </w:rPr>
            </w:pPr>
            <w:r w:rsidRPr="00EB220F">
              <w:rPr>
                <w:color w:val="000000"/>
              </w:rPr>
              <w:t>2</w:t>
            </w:r>
          </w:p>
        </w:tc>
        <w:tc>
          <w:tcPr>
            <w:tcW w:w="1080" w:type="dxa"/>
            <w:tcBorders>
              <w:top w:val="single" w:sz="4" w:space="0" w:color="000000"/>
              <w:left w:val="single" w:sz="4" w:space="0" w:color="000000"/>
              <w:bottom w:val="single" w:sz="4" w:space="0" w:color="000000"/>
            </w:tcBorders>
            <w:shd w:val="clear" w:color="auto" w:fill="auto"/>
            <w:vAlign w:val="center"/>
          </w:tcPr>
          <w:p w:rsidR="003C72E5" w:rsidRPr="00EB220F" w:rsidRDefault="003C72E5" w:rsidP="003C72E5">
            <w:pPr>
              <w:snapToGrid w:val="0"/>
              <w:jc w:val="center"/>
              <w:rPr>
                <w:color w:val="000000"/>
              </w:rPr>
            </w:pPr>
            <w:r w:rsidRPr="00EB220F">
              <w:rPr>
                <w:color w:val="000000"/>
              </w:rPr>
              <w:t>3</w:t>
            </w:r>
          </w:p>
        </w:tc>
        <w:tc>
          <w:tcPr>
            <w:tcW w:w="855" w:type="dxa"/>
            <w:tcBorders>
              <w:top w:val="single" w:sz="4" w:space="0" w:color="000000"/>
              <w:left w:val="single" w:sz="4" w:space="0" w:color="000000"/>
              <w:bottom w:val="single" w:sz="4" w:space="0" w:color="000000"/>
            </w:tcBorders>
            <w:shd w:val="clear" w:color="auto" w:fill="auto"/>
            <w:vAlign w:val="center"/>
          </w:tcPr>
          <w:p w:rsidR="003C72E5" w:rsidRPr="00EB220F" w:rsidRDefault="003C72E5" w:rsidP="003C72E5">
            <w:pPr>
              <w:snapToGrid w:val="0"/>
              <w:jc w:val="center"/>
              <w:rPr>
                <w:color w:val="000000"/>
              </w:rPr>
            </w:pPr>
            <w:r w:rsidRPr="00EB220F">
              <w:rPr>
                <w:color w:val="000000"/>
              </w:rPr>
              <w:t>4</w:t>
            </w:r>
          </w:p>
        </w:tc>
        <w:tc>
          <w:tcPr>
            <w:tcW w:w="855" w:type="dxa"/>
            <w:tcBorders>
              <w:top w:val="single" w:sz="4" w:space="0" w:color="000000"/>
              <w:left w:val="single" w:sz="4" w:space="0" w:color="000000"/>
              <w:bottom w:val="single" w:sz="4" w:space="0" w:color="000000"/>
            </w:tcBorders>
            <w:shd w:val="clear" w:color="auto" w:fill="auto"/>
            <w:vAlign w:val="center"/>
          </w:tcPr>
          <w:p w:rsidR="003C72E5" w:rsidRPr="00EB220F" w:rsidRDefault="003C72E5" w:rsidP="003C72E5">
            <w:pPr>
              <w:snapToGrid w:val="0"/>
              <w:jc w:val="center"/>
              <w:rPr>
                <w:color w:val="000000"/>
              </w:rPr>
            </w:pPr>
            <w:r w:rsidRPr="00EB220F">
              <w:rPr>
                <w:color w:val="000000"/>
              </w:rPr>
              <w:t>5</w:t>
            </w:r>
          </w:p>
        </w:tc>
        <w:tc>
          <w:tcPr>
            <w:tcW w:w="855" w:type="dxa"/>
            <w:tcBorders>
              <w:top w:val="single" w:sz="4" w:space="0" w:color="000000"/>
              <w:left w:val="single" w:sz="4" w:space="0" w:color="000000"/>
              <w:bottom w:val="single" w:sz="4" w:space="0" w:color="000000"/>
            </w:tcBorders>
            <w:shd w:val="clear" w:color="auto" w:fill="auto"/>
            <w:vAlign w:val="center"/>
          </w:tcPr>
          <w:p w:rsidR="003C72E5" w:rsidRPr="00EB220F" w:rsidRDefault="003C72E5" w:rsidP="003C72E5">
            <w:pPr>
              <w:snapToGrid w:val="0"/>
              <w:jc w:val="center"/>
              <w:rPr>
                <w:color w:val="000000"/>
              </w:rPr>
            </w:pPr>
            <w:r w:rsidRPr="00EB220F">
              <w:rPr>
                <w:color w:val="000000"/>
              </w:rPr>
              <w:t>6</w:t>
            </w:r>
          </w:p>
        </w:tc>
        <w:tc>
          <w:tcPr>
            <w:tcW w:w="855" w:type="dxa"/>
            <w:tcBorders>
              <w:top w:val="single" w:sz="4" w:space="0" w:color="000000"/>
              <w:left w:val="single" w:sz="4" w:space="0" w:color="000000"/>
              <w:bottom w:val="single" w:sz="4" w:space="0" w:color="000000"/>
            </w:tcBorders>
            <w:shd w:val="clear" w:color="auto" w:fill="auto"/>
            <w:vAlign w:val="center"/>
          </w:tcPr>
          <w:p w:rsidR="003C72E5" w:rsidRPr="00EB220F" w:rsidRDefault="003C72E5" w:rsidP="003C72E5">
            <w:pPr>
              <w:snapToGrid w:val="0"/>
              <w:jc w:val="center"/>
              <w:rPr>
                <w:color w:val="000000"/>
              </w:rPr>
            </w:pPr>
            <w:r w:rsidRPr="00EB220F">
              <w:rPr>
                <w:color w:val="000000"/>
              </w:rPr>
              <w:t>7</w:t>
            </w:r>
          </w:p>
        </w:tc>
        <w:tc>
          <w:tcPr>
            <w:tcW w:w="895" w:type="dxa"/>
            <w:tcBorders>
              <w:top w:val="single" w:sz="4" w:space="0" w:color="000000"/>
              <w:left w:val="single" w:sz="4" w:space="0" w:color="000000"/>
              <w:bottom w:val="single" w:sz="4" w:space="0" w:color="000000"/>
            </w:tcBorders>
            <w:shd w:val="clear" w:color="auto" w:fill="auto"/>
            <w:vAlign w:val="center"/>
          </w:tcPr>
          <w:p w:rsidR="003C72E5" w:rsidRPr="00EB220F" w:rsidRDefault="003C72E5" w:rsidP="003C72E5">
            <w:pPr>
              <w:snapToGrid w:val="0"/>
              <w:jc w:val="center"/>
              <w:rPr>
                <w:color w:val="000000"/>
              </w:rPr>
            </w:pPr>
            <w:r w:rsidRPr="00EB220F">
              <w:rPr>
                <w:color w:val="000000"/>
              </w:rPr>
              <w:t>8</w:t>
            </w:r>
          </w:p>
        </w:tc>
        <w:tc>
          <w:tcPr>
            <w:tcW w:w="895" w:type="dxa"/>
            <w:tcBorders>
              <w:top w:val="single" w:sz="4" w:space="0" w:color="000000"/>
              <w:left w:val="single" w:sz="4" w:space="0" w:color="000000"/>
              <w:bottom w:val="single" w:sz="4" w:space="0" w:color="000000"/>
            </w:tcBorders>
            <w:shd w:val="clear" w:color="auto" w:fill="auto"/>
            <w:vAlign w:val="center"/>
          </w:tcPr>
          <w:p w:rsidR="003C72E5" w:rsidRPr="00EB220F" w:rsidRDefault="003C72E5" w:rsidP="003C72E5">
            <w:pPr>
              <w:snapToGrid w:val="0"/>
              <w:jc w:val="center"/>
              <w:rPr>
                <w:color w:val="000000"/>
              </w:rPr>
            </w:pPr>
            <w:r w:rsidRPr="00EB220F">
              <w:rPr>
                <w:color w:val="000000"/>
              </w:rPr>
              <w:t>9</w:t>
            </w:r>
          </w:p>
        </w:tc>
        <w:tc>
          <w:tcPr>
            <w:tcW w:w="895" w:type="dxa"/>
            <w:tcBorders>
              <w:top w:val="single" w:sz="4" w:space="0" w:color="000000"/>
              <w:left w:val="single" w:sz="4" w:space="0" w:color="000000"/>
              <w:bottom w:val="single" w:sz="4" w:space="0" w:color="000000"/>
            </w:tcBorders>
            <w:shd w:val="clear" w:color="auto" w:fill="auto"/>
            <w:vAlign w:val="center"/>
          </w:tcPr>
          <w:p w:rsidR="003C72E5" w:rsidRPr="00EB220F" w:rsidRDefault="003C72E5" w:rsidP="003C72E5">
            <w:pPr>
              <w:snapToGrid w:val="0"/>
              <w:jc w:val="center"/>
              <w:rPr>
                <w:color w:val="000000"/>
              </w:rPr>
            </w:pPr>
            <w:r w:rsidRPr="00EB220F">
              <w:rPr>
                <w:color w:val="000000"/>
              </w:rPr>
              <w:t>10</w:t>
            </w:r>
          </w:p>
        </w:tc>
        <w:tc>
          <w:tcPr>
            <w:tcW w:w="895" w:type="dxa"/>
            <w:tcBorders>
              <w:top w:val="single" w:sz="4" w:space="0" w:color="000000"/>
              <w:left w:val="single" w:sz="4" w:space="0" w:color="000000"/>
              <w:bottom w:val="single" w:sz="4" w:space="0" w:color="000000"/>
            </w:tcBorders>
            <w:shd w:val="clear" w:color="auto" w:fill="auto"/>
            <w:vAlign w:val="center"/>
          </w:tcPr>
          <w:p w:rsidR="003C72E5" w:rsidRPr="00EB220F" w:rsidRDefault="003C72E5" w:rsidP="003C72E5">
            <w:pPr>
              <w:snapToGrid w:val="0"/>
              <w:jc w:val="center"/>
              <w:rPr>
                <w:color w:val="000000"/>
              </w:rPr>
            </w:pPr>
            <w:r w:rsidRPr="00EB220F">
              <w:rPr>
                <w:color w:val="000000"/>
              </w:rPr>
              <w:t>11</w:t>
            </w:r>
          </w:p>
        </w:tc>
        <w:tc>
          <w:tcPr>
            <w:tcW w:w="910" w:type="dxa"/>
            <w:tcBorders>
              <w:top w:val="single" w:sz="4" w:space="0" w:color="000000"/>
              <w:left w:val="single" w:sz="4" w:space="0" w:color="000000"/>
              <w:bottom w:val="single" w:sz="4" w:space="0" w:color="000000"/>
            </w:tcBorders>
            <w:shd w:val="clear" w:color="auto" w:fill="auto"/>
            <w:vAlign w:val="center"/>
          </w:tcPr>
          <w:p w:rsidR="003C72E5" w:rsidRPr="00EB220F" w:rsidRDefault="003C72E5" w:rsidP="003C72E5">
            <w:pPr>
              <w:snapToGrid w:val="0"/>
              <w:jc w:val="center"/>
              <w:rPr>
                <w:color w:val="000000"/>
              </w:rPr>
            </w:pPr>
            <w:r w:rsidRPr="00EB220F">
              <w:rPr>
                <w:color w:val="000000"/>
              </w:rPr>
              <w:t>12</w:t>
            </w:r>
          </w:p>
        </w:tc>
        <w:tc>
          <w:tcPr>
            <w:tcW w:w="910" w:type="dxa"/>
            <w:tcBorders>
              <w:top w:val="single" w:sz="4" w:space="0" w:color="000000"/>
              <w:left w:val="single" w:sz="4" w:space="0" w:color="000000"/>
              <w:bottom w:val="single" w:sz="4" w:space="0" w:color="000000"/>
            </w:tcBorders>
            <w:shd w:val="clear" w:color="auto" w:fill="auto"/>
            <w:vAlign w:val="center"/>
          </w:tcPr>
          <w:p w:rsidR="003C72E5" w:rsidRPr="00EB220F" w:rsidRDefault="003C72E5" w:rsidP="003C72E5">
            <w:pPr>
              <w:snapToGrid w:val="0"/>
              <w:jc w:val="center"/>
              <w:rPr>
                <w:color w:val="000000"/>
              </w:rPr>
            </w:pPr>
            <w:r w:rsidRPr="00EB220F">
              <w:rPr>
                <w:color w:val="000000"/>
              </w:rPr>
              <w:t>13</w:t>
            </w:r>
          </w:p>
        </w:tc>
        <w:tc>
          <w:tcPr>
            <w:tcW w:w="910" w:type="dxa"/>
            <w:tcBorders>
              <w:top w:val="single" w:sz="4" w:space="0" w:color="000000"/>
              <w:left w:val="single" w:sz="4" w:space="0" w:color="000000"/>
              <w:bottom w:val="single" w:sz="4" w:space="0" w:color="000000"/>
            </w:tcBorders>
            <w:shd w:val="clear" w:color="auto" w:fill="auto"/>
            <w:vAlign w:val="center"/>
          </w:tcPr>
          <w:p w:rsidR="003C72E5" w:rsidRPr="00EB220F" w:rsidRDefault="003C72E5" w:rsidP="003C72E5">
            <w:pPr>
              <w:snapToGrid w:val="0"/>
              <w:jc w:val="center"/>
              <w:rPr>
                <w:color w:val="000000"/>
              </w:rPr>
            </w:pPr>
            <w:r w:rsidRPr="00EB220F">
              <w:rPr>
                <w:color w:val="000000"/>
              </w:rPr>
              <w:t>14</w:t>
            </w:r>
          </w:p>
        </w:tc>
        <w:tc>
          <w:tcPr>
            <w:tcW w:w="9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C72E5" w:rsidRPr="00EB220F" w:rsidRDefault="003C72E5" w:rsidP="003C72E5">
            <w:pPr>
              <w:snapToGrid w:val="0"/>
              <w:jc w:val="center"/>
              <w:rPr>
                <w:color w:val="000000"/>
              </w:rPr>
            </w:pPr>
            <w:r w:rsidRPr="00EB220F">
              <w:rPr>
                <w:color w:val="000000"/>
              </w:rPr>
              <w:t>15</w:t>
            </w:r>
          </w:p>
        </w:tc>
      </w:tr>
      <w:tr w:rsidR="003C72E5" w:rsidRPr="00EB220F" w:rsidTr="003C72E5">
        <w:trPr>
          <w:cantSplit/>
        </w:trPr>
        <w:tc>
          <w:tcPr>
            <w:tcW w:w="1208" w:type="dxa"/>
            <w:vMerge w:val="restart"/>
            <w:tcBorders>
              <w:top w:val="single" w:sz="4" w:space="0" w:color="000000"/>
              <w:left w:val="single" w:sz="4" w:space="0" w:color="000000"/>
            </w:tcBorders>
            <w:shd w:val="clear" w:color="auto" w:fill="auto"/>
            <w:vAlign w:val="center"/>
          </w:tcPr>
          <w:p w:rsidR="003C72E5" w:rsidRPr="00EB220F" w:rsidRDefault="003C72E5" w:rsidP="003C72E5">
            <w:pPr>
              <w:snapToGrid w:val="0"/>
              <w:rPr>
                <w:color w:val="000000"/>
              </w:rPr>
            </w:pPr>
            <w:r w:rsidRPr="00EB220F">
              <w:rPr>
                <w:color w:val="000000"/>
              </w:rPr>
              <w:t>Кар</w:t>
            </w:r>
            <w:r w:rsidRPr="00EB220F">
              <w:rPr>
                <w:color w:val="000000"/>
              </w:rPr>
              <w:t>а</w:t>
            </w:r>
            <w:r w:rsidRPr="00EB220F">
              <w:rPr>
                <w:color w:val="000000"/>
              </w:rPr>
              <w:t>сук</w:t>
            </w:r>
          </w:p>
        </w:tc>
        <w:tc>
          <w:tcPr>
            <w:tcW w:w="198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rPr>
                <w:color w:val="000000"/>
              </w:rPr>
            </w:pPr>
            <w:r w:rsidRPr="00EB220F">
              <w:rPr>
                <w:color w:val="000000"/>
              </w:rPr>
              <w:t>Черновка</w:t>
            </w:r>
          </w:p>
        </w:tc>
        <w:tc>
          <w:tcPr>
            <w:tcW w:w="108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986</w:t>
            </w:r>
          </w:p>
        </w:tc>
        <w:tc>
          <w:tcPr>
            <w:tcW w:w="85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334</w:t>
            </w:r>
          </w:p>
        </w:tc>
        <w:tc>
          <w:tcPr>
            <w:tcW w:w="85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549</w:t>
            </w:r>
          </w:p>
        </w:tc>
        <w:tc>
          <w:tcPr>
            <w:tcW w:w="85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346</w:t>
            </w:r>
          </w:p>
        </w:tc>
        <w:tc>
          <w:tcPr>
            <w:tcW w:w="85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532</w:t>
            </w:r>
          </w:p>
        </w:tc>
        <w:tc>
          <w:tcPr>
            <w:tcW w:w="89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825/17.04</w:t>
            </w:r>
          </w:p>
        </w:tc>
        <w:tc>
          <w:tcPr>
            <w:tcW w:w="89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893/10.04</w:t>
            </w:r>
          </w:p>
        </w:tc>
        <w:tc>
          <w:tcPr>
            <w:tcW w:w="89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984/23.04</w:t>
            </w:r>
          </w:p>
        </w:tc>
        <w:tc>
          <w:tcPr>
            <w:tcW w:w="89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850/03.04</w:t>
            </w:r>
          </w:p>
        </w:tc>
        <w:tc>
          <w:tcPr>
            <w:tcW w:w="91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491</w:t>
            </w:r>
          </w:p>
        </w:tc>
        <w:tc>
          <w:tcPr>
            <w:tcW w:w="91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344</w:t>
            </w:r>
          </w:p>
        </w:tc>
        <w:tc>
          <w:tcPr>
            <w:tcW w:w="91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638</w:t>
            </w:r>
          </w:p>
        </w:tc>
        <w:tc>
          <w:tcPr>
            <w:tcW w:w="910" w:type="dxa"/>
            <w:tcBorders>
              <w:top w:val="single" w:sz="4" w:space="0" w:color="000000"/>
              <w:left w:val="single" w:sz="4" w:space="0" w:color="000000"/>
              <w:bottom w:val="single" w:sz="4" w:space="0" w:color="000000"/>
              <w:right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318</w:t>
            </w:r>
          </w:p>
        </w:tc>
      </w:tr>
      <w:tr w:rsidR="003C72E5" w:rsidRPr="00EB220F" w:rsidTr="003C72E5">
        <w:trPr>
          <w:cantSplit/>
        </w:trPr>
        <w:tc>
          <w:tcPr>
            <w:tcW w:w="1208" w:type="dxa"/>
            <w:vMerge/>
            <w:tcBorders>
              <w:left w:val="single" w:sz="4" w:space="0" w:color="000000"/>
            </w:tcBorders>
            <w:shd w:val="clear" w:color="auto" w:fill="auto"/>
          </w:tcPr>
          <w:p w:rsidR="003C72E5" w:rsidRPr="00EB220F" w:rsidRDefault="003C72E5" w:rsidP="003C72E5">
            <w:pPr>
              <w:snapToGrid w:val="0"/>
              <w:rPr>
                <w:color w:val="000000"/>
              </w:rPr>
            </w:pPr>
          </w:p>
        </w:tc>
        <w:tc>
          <w:tcPr>
            <w:tcW w:w="198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rPr>
                <w:color w:val="000000"/>
              </w:rPr>
            </w:pPr>
            <w:r w:rsidRPr="00EB220F">
              <w:rPr>
                <w:color w:val="000000"/>
              </w:rPr>
              <w:t>Чернаки</w:t>
            </w:r>
          </w:p>
        </w:tc>
        <w:tc>
          <w:tcPr>
            <w:tcW w:w="108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750</w:t>
            </w:r>
          </w:p>
        </w:tc>
        <w:tc>
          <w:tcPr>
            <w:tcW w:w="85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5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5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5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9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9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9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9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91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450</w:t>
            </w:r>
          </w:p>
        </w:tc>
        <w:tc>
          <w:tcPr>
            <w:tcW w:w="91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660</w:t>
            </w:r>
          </w:p>
        </w:tc>
        <w:tc>
          <w:tcPr>
            <w:tcW w:w="91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530</w:t>
            </w:r>
          </w:p>
        </w:tc>
        <w:tc>
          <w:tcPr>
            <w:tcW w:w="910" w:type="dxa"/>
            <w:tcBorders>
              <w:top w:val="single" w:sz="4" w:space="0" w:color="000000"/>
              <w:left w:val="single" w:sz="4" w:space="0" w:color="000000"/>
              <w:bottom w:val="single" w:sz="4" w:space="0" w:color="000000"/>
              <w:right w:val="single" w:sz="4" w:space="0" w:color="000000"/>
            </w:tcBorders>
            <w:shd w:val="clear" w:color="auto" w:fill="auto"/>
          </w:tcPr>
          <w:p w:rsidR="003C72E5" w:rsidRPr="00EB220F" w:rsidRDefault="003C72E5" w:rsidP="003C72E5">
            <w:pPr>
              <w:snapToGrid w:val="0"/>
              <w:jc w:val="center"/>
              <w:rPr>
                <w:color w:val="000000"/>
              </w:rPr>
            </w:pPr>
          </w:p>
        </w:tc>
      </w:tr>
      <w:tr w:rsidR="003C72E5" w:rsidRPr="00EB220F" w:rsidTr="003C72E5">
        <w:trPr>
          <w:cantSplit/>
        </w:trPr>
        <w:tc>
          <w:tcPr>
            <w:tcW w:w="1208" w:type="dxa"/>
            <w:vMerge/>
            <w:tcBorders>
              <w:left w:val="single" w:sz="4" w:space="0" w:color="000000"/>
            </w:tcBorders>
            <w:shd w:val="clear" w:color="auto" w:fill="auto"/>
          </w:tcPr>
          <w:p w:rsidR="003C72E5" w:rsidRPr="00EB220F" w:rsidRDefault="003C72E5" w:rsidP="003C72E5">
            <w:pPr>
              <w:snapToGrid w:val="0"/>
              <w:rPr>
                <w:color w:val="000000"/>
              </w:rPr>
            </w:pPr>
          </w:p>
        </w:tc>
        <w:tc>
          <w:tcPr>
            <w:tcW w:w="198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rPr>
                <w:color w:val="000000"/>
              </w:rPr>
            </w:pPr>
            <w:r w:rsidRPr="00EB220F">
              <w:rPr>
                <w:color w:val="000000"/>
              </w:rPr>
              <w:t>Майское</w:t>
            </w:r>
          </w:p>
        </w:tc>
        <w:tc>
          <w:tcPr>
            <w:tcW w:w="108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750</w:t>
            </w:r>
          </w:p>
        </w:tc>
        <w:tc>
          <w:tcPr>
            <w:tcW w:w="85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5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5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5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9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9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9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9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91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450</w:t>
            </w:r>
          </w:p>
        </w:tc>
        <w:tc>
          <w:tcPr>
            <w:tcW w:w="91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660</w:t>
            </w:r>
          </w:p>
        </w:tc>
        <w:tc>
          <w:tcPr>
            <w:tcW w:w="91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530</w:t>
            </w:r>
          </w:p>
        </w:tc>
        <w:tc>
          <w:tcPr>
            <w:tcW w:w="910" w:type="dxa"/>
            <w:tcBorders>
              <w:top w:val="single" w:sz="4" w:space="0" w:color="000000"/>
              <w:left w:val="single" w:sz="4" w:space="0" w:color="000000"/>
              <w:bottom w:val="single" w:sz="4" w:space="0" w:color="000000"/>
              <w:right w:val="single" w:sz="4" w:space="0" w:color="000000"/>
            </w:tcBorders>
            <w:shd w:val="clear" w:color="auto" w:fill="auto"/>
          </w:tcPr>
          <w:p w:rsidR="003C72E5" w:rsidRPr="00EB220F" w:rsidRDefault="003C72E5" w:rsidP="003C72E5">
            <w:pPr>
              <w:snapToGrid w:val="0"/>
              <w:jc w:val="center"/>
              <w:rPr>
                <w:color w:val="000000"/>
              </w:rPr>
            </w:pPr>
          </w:p>
        </w:tc>
      </w:tr>
      <w:tr w:rsidR="003C72E5" w:rsidRPr="00EB220F" w:rsidTr="003C72E5">
        <w:trPr>
          <w:cantSplit/>
        </w:trPr>
        <w:tc>
          <w:tcPr>
            <w:tcW w:w="1208" w:type="dxa"/>
            <w:vMerge/>
            <w:tcBorders>
              <w:left w:val="single" w:sz="4" w:space="0" w:color="000000"/>
            </w:tcBorders>
            <w:shd w:val="clear" w:color="auto" w:fill="auto"/>
          </w:tcPr>
          <w:p w:rsidR="003C72E5" w:rsidRPr="00EB220F" w:rsidRDefault="003C72E5" w:rsidP="003C72E5">
            <w:pPr>
              <w:snapToGrid w:val="0"/>
              <w:rPr>
                <w:color w:val="000000"/>
              </w:rPr>
            </w:pPr>
          </w:p>
        </w:tc>
        <w:tc>
          <w:tcPr>
            <w:tcW w:w="198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rPr>
                <w:color w:val="000000"/>
              </w:rPr>
            </w:pPr>
            <w:r w:rsidRPr="00EB220F">
              <w:rPr>
                <w:color w:val="000000"/>
              </w:rPr>
              <w:t>Петропавло</w:t>
            </w:r>
            <w:r w:rsidRPr="00EB220F">
              <w:rPr>
                <w:color w:val="000000"/>
              </w:rPr>
              <w:t>в</w:t>
            </w:r>
            <w:r w:rsidRPr="00EB220F">
              <w:rPr>
                <w:color w:val="000000"/>
              </w:rPr>
              <w:t>ка</w:t>
            </w:r>
          </w:p>
        </w:tc>
        <w:tc>
          <w:tcPr>
            <w:tcW w:w="108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822</w:t>
            </w:r>
          </w:p>
        </w:tc>
        <w:tc>
          <w:tcPr>
            <w:tcW w:w="85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5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5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5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9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9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9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9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91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650</w:t>
            </w:r>
          </w:p>
        </w:tc>
        <w:tc>
          <w:tcPr>
            <w:tcW w:w="91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822</w:t>
            </w:r>
          </w:p>
        </w:tc>
        <w:tc>
          <w:tcPr>
            <w:tcW w:w="91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750</w:t>
            </w:r>
          </w:p>
        </w:tc>
        <w:tc>
          <w:tcPr>
            <w:tcW w:w="910" w:type="dxa"/>
            <w:tcBorders>
              <w:top w:val="single" w:sz="4" w:space="0" w:color="000000"/>
              <w:left w:val="single" w:sz="4" w:space="0" w:color="000000"/>
              <w:bottom w:val="single" w:sz="4" w:space="0" w:color="000000"/>
              <w:right w:val="single" w:sz="4" w:space="0" w:color="000000"/>
            </w:tcBorders>
            <w:shd w:val="clear" w:color="auto" w:fill="auto"/>
          </w:tcPr>
          <w:p w:rsidR="003C72E5" w:rsidRPr="00EB220F" w:rsidRDefault="003C72E5" w:rsidP="003C72E5">
            <w:pPr>
              <w:snapToGrid w:val="0"/>
              <w:jc w:val="center"/>
              <w:rPr>
                <w:color w:val="000000"/>
              </w:rPr>
            </w:pPr>
          </w:p>
        </w:tc>
      </w:tr>
      <w:tr w:rsidR="003C72E5" w:rsidRPr="00EB220F" w:rsidTr="003C72E5">
        <w:trPr>
          <w:cantSplit/>
        </w:trPr>
        <w:tc>
          <w:tcPr>
            <w:tcW w:w="1208" w:type="dxa"/>
            <w:vMerge/>
            <w:tcBorders>
              <w:left w:val="single" w:sz="4" w:space="0" w:color="000000"/>
            </w:tcBorders>
            <w:shd w:val="clear" w:color="auto" w:fill="auto"/>
          </w:tcPr>
          <w:p w:rsidR="003C72E5" w:rsidRPr="00EB220F" w:rsidRDefault="003C72E5" w:rsidP="003C72E5">
            <w:pPr>
              <w:snapToGrid w:val="0"/>
              <w:rPr>
                <w:color w:val="000000"/>
              </w:rPr>
            </w:pPr>
          </w:p>
        </w:tc>
        <w:tc>
          <w:tcPr>
            <w:tcW w:w="198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rPr>
                <w:color w:val="000000"/>
              </w:rPr>
            </w:pPr>
            <w:r w:rsidRPr="00EB220F">
              <w:rPr>
                <w:color w:val="000000"/>
              </w:rPr>
              <w:t>Гербаево</w:t>
            </w:r>
          </w:p>
        </w:tc>
        <w:tc>
          <w:tcPr>
            <w:tcW w:w="108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500</w:t>
            </w:r>
          </w:p>
        </w:tc>
        <w:tc>
          <w:tcPr>
            <w:tcW w:w="85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5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5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5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9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9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9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9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91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250</w:t>
            </w:r>
          </w:p>
        </w:tc>
        <w:tc>
          <w:tcPr>
            <w:tcW w:w="91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350</w:t>
            </w:r>
          </w:p>
        </w:tc>
        <w:tc>
          <w:tcPr>
            <w:tcW w:w="91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375</w:t>
            </w:r>
          </w:p>
        </w:tc>
        <w:tc>
          <w:tcPr>
            <w:tcW w:w="910" w:type="dxa"/>
            <w:tcBorders>
              <w:top w:val="single" w:sz="4" w:space="0" w:color="000000"/>
              <w:left w:val="single" w:sz="4" w:space="0" w:color="000000"/>
              <w:bottom w:val="single" w:sz="4" w:space="0" w:color="000000"/>
              <w:right w:val="single" w:sz="4" w:space="0" w:color="000000"/>
            </w:tcBorders>
            <w:shd w:val="clear" w:color="auto" w:fill="auto"/>
          </w:tcPr>
          <w:p w:rsidR="003C72E5" w:rsidRPr="00EB220F" w:rsidRDefault="003C72E5" w:rsidP="003C72E5">
            <w:pPr>
              <w:snapToGrid w:val="0"/>
              <w:jc w:val="center"/>
              <w:rPr>
                <w:color w:val="000000"/>
              </w:rPr>
            </w:pPr>
          </w:p>
        </w:tc>
      </w:tr>
      <w:tr w:rsidR="003C72E5" w:rsidRPr="00EB220F" w:rsidTr="003C72E5">
        <w:trPr>
          <w:cantSplit/>
        </w:trPr>
        <w:tc>
          <w:tcPr>
            <w:tcW w:w="1208" w:type="dxa"/>
            <w:vMerge/>
            <w:tcBorders>
              <w:left w:val="single" w:sz="4" w:space="0" w:color="000000"/>
            </w:tcBorders>
            <w:shd w:val="clear" w:color="auto" w:fill="auto"/>
          </w:tcPr>
          <w:p w:rsidR="003C72E5" w:rsidRPr="00EB220F" w:rsidRDefault="003C72E5" w:rsidP="003C72E5">
            <w:pPr>
              <w:snapToGrid w:val="0"/>
              <w:rPr>
                <w:color w:val="000000"/>
              </w:rPr>
            </w:pPr>
          </w:p>
        </w:tc>
        <w:tc>
          <w:tcPr>
            <w:tcW w:w="198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rPr>
                <w:color w:val="000000"/>
              </w:rPr>
            </w:pPr>
            <w:r w:rsidRPr="00EB220F">
              <w:rPr>
                <w:color w:val="000000"/>
              </w:rPr>
              <w:t>Красный х</w:t>
            </w:r>
            <w:r w:rsidRPr="00EB220F">
              <w:rPr>
                <w:color w:val="000000"/>
              </w:rPr>
              <w:t>у</w:t>
            </w:r>
            <w:r w:rsidRPr="00EB220F">
              <w:rPr>
                <w:color w:val="000000"/>
              </w:rPr>
              <w:t>тор</w:t>
            </w:r>
          </w:p>
        </w:tc>
        <w:tc>
          <w:tcPr>
            <w:tcW w:w="108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250</w:t>
            </w:r>
          </w:p>
        </w:tc>
        <w:tc>
          <w:tcPr>
            <w:tcW w:w="85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5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5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5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9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9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9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9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91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175</w:t>
            </w:r>
          </w:p>
        </w:tc>
        <w:tc>
          <w:tcPr>
            <w:tcW w:w="91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225</w:t>
            </w:r>
          </w:p>
        </w:tc>
        <w:tc>
          <w:tcPr>
            <w:tcW w:w="91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220</w:t>
            </w:r>
          </w:p>
        </w:tc>
        <w:tc>
          <w:tcPr>
            <w:tcW w:w="910" w:type="dxa"/>
            <w:tcBorders>
              <w:top w:val="single" w:sz="4" w:space="0" w:color="000000"/>
              <w:left w:val="single" w:sz="4" w:space="0" w:color="000000"/>
              <w:bottom w:val="single" w:sz="4" w:space="0" w:color="000000"/>
              <w:right w:val="single" w:sz="4" w:space="0" w:color="000000"/>
            </w:tcBorders>
            <w:shd w:val="clear" w:color="auto" w:fill="auto"/>
          </w:tcPr>
          <w:p w:rsidR="003C72E5" w:rsidRPr="00EB220F" w:rsidRDefault="003C72E5" w:rsidP="003C72E5">
            <w:pPr>
              <w:snapToGrid w:val="0"/>
              <w:jc w:val="center"/>
              <w:rPr>
                <w:color w:val="000000"/>
              </w:rPr>
            </w:pPr>
          </w:p>
        </w:tc>
      </w:tr>
      <w:tr w:rsidR="003C72E5" w:rsidRPr="00EB220F" w:rsidTr="003C72E5">
        <w:trPr>
          <w:cantSplit/>
        </w:trPr>
        <w:tc>
          <w:tcPr>
            <w:tcW w:w="1208" w:type="dxa"/>
            <w:vMerge/>
            <w:tcBorders>
              <w:left w:val="single" w:sz="4" w:space="0" w:color="000000"/>
            </w:tcBorders>
            <w:shd w:val="clear" w:color="auto" w:fill="auto"/>
          </w:tcPr>
          <w:p w:rsidR="003C72E5" w:rsidRPr="00EB220F" w:rsidRDefault="003C72E5" w:rsidP="003C72E5">
            <w:pPr>
              <w:snapToGrid w:val="0"/>
              <w:rPr>
                <w:color w:val="000000"/>
              </w:rPr>
            </w:pPr>
          </w:p>
        </w:tc>
        <w:tc>
          <w:tcPr>
            <w:tcW w:w="198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rPr>
                <w:color w:val="000000"/>
              </w:rPr>
            </w:pPr>
            <w:r w:rsidRPr="00EB220F">
              <w:rPr>
                <w:color w:val="000000"/>
              </w:rPr>
              <w:t>Краснозе</w:t>
            </w:r>
            <w:r w:rsidRPr="00EB220F">
              <w:rPr>
                <w:color w:val="000000"/>
              </w:rPr>
              <w:t>р</w:t>
            </w:r>
            <w:r w:rsidRPr="00EB220F">
              <w:rPr>
                <w:color w:val="000000"/>
              </w:rPr>
              <w:t>ское</w:t>
            </w:r>
          </w:p>
        </w:tc>
        <w:tc>
          <w:tcPr>
            <w:tcW w:w="108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250</w:t>
            </w:r>
          </w:p>
        </w:tc>
        <w:tc>
          <w:tcPr>
            <w:tcW w:w="85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5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5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5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9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9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9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9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91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175</w:t>
            </w:r>
          </w:p>
        </w:tc>
        <w:tc>
          <w:tcPr>
            <w:tcW w:w="91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225</w:t>
            </w:r>
          </w:p>
        </w:tc>
        <w:tc>
          <w:tcPr>
            <w:tcW w:w="91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220</w:t>
            </w:r>
          </w:p>
        </w:tc>
        <w:tc>
          <w:tcPr>
            <w:tcW w:w="910" w:type="dxa"/>
            <w:tcBorders>
              <w:top w:val="single" w:sz="4" w:space="0" w:color="000000"/>
              <w:left w:val="single" w:sz="4" w:space="0" w:color="000000"/>
              <w:bottom w:val="single" w:sz="4" w:space="0" w:color="000000"/>
              <w:right w:val="single" w:sz="4" w:space="0" w:color="000000"/>
            </w:tcBorders>
            <w:shd w:val="clear" w:color="auto" w:fill="auto"/>
          </w:tcPr>
          <w:p w:rsidR="003C72E5" w:rsidRPr="00EB220F" w:rsidRDefault="003C72E5" w:rsidP="003C72E5">
            <w:pPr>
              <w:snapToGrid w:val="0"/>
              <w:jc w:val="center"/>
              <w:rPr>
                <w:color w:val="000000"/>
              </w:rPr>
            </w:pPr>
          </w:p>
        </w:tc>
      </w:tr>
      <w:tr w:rsidR="003C72E5" w:rsidRPr="00EB220F" w:rsidTr="003C72E5">
        <w:trPr>
          <w:cantSplit/>
        </w:trPr>
        <w:tc>
          <w:tcPr>
            <w:tcW w:w="1208" w:type="dxa"/>
            <w:vMerge/>
            <w:tcBorders>
              <w:left w:val="single" w:sz="4" w:space="0" w:color="000000"/>
            </w:tcBorders>
            <w:shd w:val="clear" w:color="auto" w:fill="auto"/>
          </w:tcPr>
          <w:p w:rsidR="003C72E5" w:rsidRPr="00EB220F" w:rsidRDefault="003C72E5" w:rsidP="003C72E5">
            <w:pPr>
              <w:snapToGrid w:val="0"/>
              <w:rPr>
                <w:color w:val="000000"/>
              </w:rPr>
            </w:pPr>
          </w:p>
        </w:tc>
        <w:tc>
          <w:tcPr>
            <w:tcW w:w="198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rPr>
                <w:color w:val="000000"/>
              </w:rPr>
            </w:pPr>
            <w:r w:rsidRPr="00EB220F">
              <w:rPr>
                <w:color w:val="000000"/>
              </w:rPr>
              <w:t>Локтенок</w:t>
            </w:r>
          </w:p>
        </w:tc>
        <w:tc>
          <w:tcPr>
            <w:tcW w:w="108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500</w:t>
            </w:r>
          </w:p>
        </w:tc>
        <w:tc>
          <w:tcPr>
            <w:tcW w:w="85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5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5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5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9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9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9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9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91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250</w:t>
            </w:r>
          </w:p>
        </w:tc>
        <w:tc>
          <w:tcPr>
            <w:tcW w:w="91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470</w:t>
            </w:r>
          </w:p>
        </w:tc>
        <w:tc>
          <w:tcPr>
            <w:tcW w:w="91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470</w:t>
            </w:r>
          </w:p>
        </w:tc>
        <w:tc>
          <w:tcPr>
            <w:tcW w:w="910" w:type="dxa"/>
            <w:tcBorders>
              <w:top w:val="single" w:sz="4" w:space="0" w:color="000000"/>
              <w:left w:val="single" w:sz="4" w:space="0" w:color="000000"/>
              <w:bottom w:val="single" w:sz="4" w:space="0" w:color="000000"/>
              <w:right w:val="single" w:sz="4" w:space="0" w:color="000000"/>
            </w:tcBorders>
            <w:shd w:val="clear" w:color="auto" w:fill="auto"/>
          </w:tcPr>
          <w:p w:rsidR="003C72E5" w:rsidRPr="00EB220F" w:rsidRDefault="003C72E5" w:rsidP="003C72E5">
            <w:pPr>
              <w:snapToGrid w:val="0"/>
              <w:jc w:val="center"/>
              <w:rPr>
                <w:color w:val="000000"/>
              </w:rPr>
            </w:pPr>
          </w:p>
        </w:tc>
      </w:tr>
      <w:tr w:rsidR="003C72E5" w:rsidRPr="00EB220F" w:rsidTr="003C72E5">
        <w:trPr>
          <w:cantSplit/>
        </w:trPr>
        <w:tc>
          <w:tcPr>
            <w:tcW w:w="1208" w:type="dxa"/>
            <w:vMerge/>
            <w:tcBorders>
              <w:left w:val="single" w:sz="4" w:space="0" w:color="000000"/>
            </w:tcBorders>
            <w:shd w:val="clear" w:color="auto" w:fill="auto"/>
          </w:tcPr>
          <w:p w:rsidR="003C72E5" w:rsidRPr="00EB220F" w:rsidRDefault="003C72E5" w:rsidP="003C72E5">
            <w:pPr>
              <w:snapToGrid w:val="0"/>
              <w:rPr>
                <w:color w:val="000000"/>
              </w:rPr>
            </w:pPr>
          </w:p>
        </w:tc>
        <w:tc>
          <w:tcPr>
            <w:tcW w:w="198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rPr>
                <w:color w:val="000000"/>
              </w:rPr>
            </w:pPr>
            <w:r w:rsidRPr="00EB220F">
              <w:rPr>
                <w:color w:val="000000"/>
              </w:rPr>
              <w:t>Н-Черемошное</w:t>
            </w:r>
          </w:p>
        </w:tc>
        <w:tc>
          <w:tcPr>
            <w:tcW w:w="108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600</w:t>
            </w:r>
          </w:p>
        </w:tc>
        <w:tc>
          <w:tcPr>
            <w:tcW w:w="85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5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5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5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9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9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9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9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91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250</w:t>
            </w:r>
          </w:p>
        </w:tc>
        <w:tc>
          <w:tcPr>
            <w:tcW w:w="91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440</w:t>
            </w:r>
          </w:p>
        </w:tc>
        <w:tc>
          <w:tcPr>
            <w:tcW w:w="91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700</w:t>
            </w:r>
          </w:p>
        </w:tc>
        <w:tc>
          <w:tcPr>
            <w:tcW w:w="910" w:type="dxa"/>
            <w:tcBorders>
              <w:top w:val="single" w:sz="4" w:space="0" w:color="000000"/>
              <w:left w:val="single" w:sz="4" w:space="0" w:color="000000"/>
              <w:bottom w:val="single" w:sz="4" w:space="0" w:color="000000"/>
              <w:right w:val="single" w:sz="4" w:space="0" w:color="000000"/>
            </w:tcBorders>
            <w:shd w:val="clear" w:color="auto" w:fill="auto"/>
          </w:tcPr>
          <w:p w:rsidR="003C72E5" w:rsidRPr="00EB220F" w:rsidRDefault="003C72E5" w:rsidP="003C72E5">
            <w:pPr>
              <w:snapToGrid w:val="0"/>
              <w:jc w:val="center"/>
              <w:rPr>
                <w:color w:val="000000"/>
              </w:rPr>
            </w:pPr>
          </w:p>
        </w:tc>
      </w:tr>
      <w:tr w:rsidR="003C72E5" w:rsidRPr="00EB220F" w:rsidTr="003C72E5">
        <w:trPr>
          <w:cantSplit/>
        </w:trPr>
        <w:tc>
          <w:tcPr>
            <w:tcW w:w="1208" w:type="dxa"/>
            <w:vMerge/>
            <w:tcBorders>
              <w:left w:val="single" w:sz="4" w:space="0" w:color="000000"/>
            </w:tcBorders>
            <w:shd w:val="clear" w:color="auto" w:fill="auto"/>
          </w:tcPr>
          <w:p w:rsidR="003C72E5" w:rsidRPr="00EB220F" w:rsidRDefault="003C72E5" w:rsidP="003C72E5">
            <w:pPr>
              <w:snapToGrid w:val="0"/>
              <w:rPr>
                <w:color w:val="000000"/>
              </w:rPr>
            </w:pPr>
          </w:p>
        </w:tc>
        <w:tc>
          <w:tcPr>
            <w:tcW w:w="198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rPr>
                <w:color w:val="000000"/>
              </w:rPr>
            </w:pPr>
            <w:r w:rsidRPr="00EB220F">
              <w:rPr>
                <w:color w:val="000000"/>
              </w:rPr>
              <w:t>Н-Баганенок</w:t>
            </w:r>
          </w:p>
        </w:tc>
        <w:tc>
          <w:tcPr>
            <w:tcW w:w="108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450</w:t>
            </w:r>
          </w:p>
        </w:tc>
        <w:tc>
          <w:tcPr>
            <w:tcW w:w="85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5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5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5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9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9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9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9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91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200</w:t>
            </w:r>
          </w:p>
        </w:tc>
        <w:tc>
          <w:tcPr>
            <w:tcW w:w="91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340</w:t>
            </w:r>
          </w:p>
        </w:tc>
        <w:tc>
          <w:tcPr>
            <w:tcW w:w="91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450</w:t>
            </w:r>
          </w:p>
        </w:tc>
        <w:tc>
          <w:tcPr>
            <w:tcW w:w="910" w:type="dxa"/>
            <w:tcBorders>
              <w:top w:val="single" w:sz="4" w:space="0" w:color="000000"/>
              <w:left w:val="single" w:sz="4" w:space="0" w:color="000000"/>
              <w:bottom w:val="single" w:sz="4" w:space="0" w:color="000000"/>
              <w:right w:val="single" w:sz="4" w:space="0" w:color="000000"/>
            </w:tcBorders>
            <w:shd w:val="clear" w:color="auto" w:fill="auto"/>
          </w:tcPr>
          <w:p w:rsidR="003C72E5" w:rsidRPr="00EB220F" w:rsidRDefault="003C72E5" w:rsidP="003C72E5">
            <w:pPr>
              <w:snapToGrid w:val="0"/>
              <w:jc w:val="center"/>
              <w:rPr>
                <w:color w:val="000000"/>
              </w:rPr>
            </w:pPr>
          </w:p>
        </w:tc>
      </w:tr>
      <w:tr w:rsidR="003C72E5" w:rsidRPr="00EB220F" w:rsidTr="003C72E5">
        <w:trPr>
          <w:cantSplit/>
        </w:trPr>
        <w:tc>
          <w:tcPr>
            <w:tcW w:w="1208" w:type="dxa"/>
            <w:vMerge/>
            <w:tcBorders>
              <w:left w:val="single" w:sz="4" w:space="0" w:color="000000"/>
              <w:bottom w:val="single" w:sz="4" w:space="0" w:color="000000"/>
            </w:tcBorders>
            <w:shd w:val="clear" w:color="auto" w:fill="auto"/>
          </w:tcPr>
          <w:p w:rsidR="003C72E5" w:rsidRPr="00EB220F" w:rsidRDefault="003C72E5" w:rsidP="003C72E5">
            <w:pPr>
              <w:snapToGrid w:val="0"/>
              <w:rPr>
                <w:color w:val="000000"/>
              </w:rPr>
            </w:pPr>
          </w:p>
        </w:tc>
        <w:tc>
          <w:tcPr>
            <w:tcW w:w="198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rPr>
                <w:color w:val="000000"/>
              </w:rPr>
            </w:pPr>
            <w:r w:rsidRPr="00EB220F">
              <w:rPr>
                <w:color w:val="000000"/>
              </w:rPr>
              <w:t>Зубково</w:t>
            </w:r>
          </w:p>
        </w:tc>
        <w:tc>
          <w:tcPr>
            <w:tcW w:w="108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450</w:t>
            </w:r>
          </w:p>
        </w:tc>
        <w:tc>
          <w:tcPr>
            <w:tcW w:w="85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5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5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5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9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9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9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895"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p>
        </w:tc>
        <w:tc>
          <w:tcPr>
            <w:tcW w:w="91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200</w:t>
            </w:r>
          </w:p>
        </w:tc>
        <w:tc>
          <w:tcPr>
            <w:tcW w:w="91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200</w:t>
            </w:r>
          </w:p>
        </w:tc>
        <w:tc>
          <w:tcPr>
            <w:tcW w:w="910" w:type="dxa"/>
            <w:tcBorders>
              <w:top w:val="single" w:sz="4" w:space="0" w:color="000000"/>
              <w:left w:val="single" w:sz="4" w:space="0" w:color="000000"/>
              <w:bottom w:val="single" w:sz="4" w:space="0" w:color="000000"/>
            </w:tcBorders>
            <w:shd w:val="clear" w:color="auto" w:fill="auto"/>
          </w:tcPr>
          <w:p w:rsidR="003C72E5" w:rsidRPr="00EB220F" w:rsidRDefault="003C72E5" w:rsidP="003C72E5">
            <w:pPr>
              <w:snapToGrid w:val="0"/>
              <w:jc w:val="center"/>
              <w:rPr>
                <w:color w:val="000000"/>
              </w:rPr>
            </w:pPr>
            <w:r w:rsidRPr="00EB220F">
              <w:rPr>
                <w:color w:val="000000"/>
              </w:rPr>
              <w:t>260</w:t>
            </w:r>
          </w:p>
        </w:tc>
        <w:tc>
          <w:tcPr>
            <w:tcW w:w="910" w:type="dxa"/>
            <w:tcBorders>
              <w:top w:val="single" w:sz="4" w:space="0" w:color="000000"/>
              <w:left w:val="single" w:sz="4" w:space="0" w:color="000000"/>
              <w:bottom w:val="single" w:sz="4" w:space="0" w:color="000000"/>
              <w:right w:val="single" w:sz="4" w:space="0" w:color="000000"/>
            </w:tcBorders>
            <w:shd w:val="clear" w:color="auto" w:fill="auto"/>
          </w:tcPr>
          <w:p w:rsidR="003C72E5" w:rsidRPr="00EB220F" w:rsidRDefault="003C72E5" w:rsidP="003C72E5">
            <w:pPr>
              <w:snapToGrid w:val="0"/>
              <w:jc w:val="center"/>
              <w:rPr>
                <w:color w:val="000000"/>
              </w:rPr>
            </w:pPr>
          </w:p>
        </w:tc>
      </w:tr>
    </w:tbl>
    <w:p w:rsidR="003C72E5" w:rsidRPr="00EB220F" w:rsidRDefault="003C72E5" w:rsidP="003C72E5">
      <w:pPr>
        <w:jc w:val="center"/>
        <w:rPr>
          <w:color w:val="000000"/>
        </w:rPr>
      </w:pPr>
    </w:p>
    <w:p w:rsidR="003C72E5" w:rsidRPr="00EB220F" w:rsidRDefault="003C72E5" w:rsidP="003C72E5">
      <w:pPr>
        <w:ind w:firstLine="708"/>
        <w:jc w:val="both"/>
        <w:rPr>
          <w:color w:val="000000"/>
        </w:rPr>
      </w:pPr>
    </w:p>
    <w:p w:rsidR="003C72E5" w:rsidRPr="00EB220F" w:rsidRDefault="003C72E5" w:rsidP="003C72E5">
      <w:pPr>
        <w:ind w:firstLine="708"/>
        <w:jc w:val="both"/>
        <w:rPr>
          <w:color w:val="000000"/>
        </w:rPr>
      </w:pPr>
    </w:p>
    <w:p w:rsidR="003C72E5" w:rsidRPr="00EB220F" w:rsidRDefault="003C72E5" w:rsidP="003C72E5">
      <w:pPr>
        <w:ind w:firstLine="708"/>
        <w:jc w:val="both"/>
        <w:rPr>
          <w:color w:val="000000"/>
        </w:rPr>
      </w:pPr>
    </w:p>
    <w:p w:rsidR="003C72E5" w:rsidRPr="00EB220F" w:rsidRDefault="003C72E5" w:rsidP="003C72E5">
      <w:pPr>
        <w:ind w:firstLine="708"/>
        <w:jc w:val="both"/>
        <w:rPr>
          <w:color w:val="000000"/>
        </w:rPr>
      </w:pPr>
    </w:p>
    <w:p w:rsidR="003C72E5" w:rsidRPr="00EB220F" w:rsidRDefault="003C72E5" w:rsidP="003C72E5">
      <w:pPr>
        <w:ind w:firstLine="708"/>
        <w:jc w:val="both"/>
        <w:rPr>
          <w:color w:val="000000"/>
        </w:rPr>
      </w:pPr>
    </w:p>
    <w:p w:rsidR="003C72E5" w:rsidRPr="00EB220F" w:rsidRDefault="003C72E5" w:rsidP="003C72E5">
      <w:pPr>
        <w:ind w:firstLine="708"/>
        <w:jc w:val="both"/>
        <w:rPr>
          <w:color w:val="000000"/>
        </w:rPr>
      </w:pPr>
    </w:p>
    <w:p w:rsidR="003C72E5" w:rsidRPr="00EB220F" w:rsidRDefault="003C72E5" w:rsidP="003C72E5">
      <w:pPr>
        <w:ind w:firstLine="708"/>
        <w:jc w:val="both"/>
        <w:rPr>
          <w:color w:val="000000"/>
        </w:rPr>
      </w:pPr>
    </w:p>
    <w:p w:rsidR="003C72E5" w:rsidRPr="00EB220F" w:rsidRDefault="003C72E5" w:rsidP="003C72E5">
      <w:pPr>
        <w:ind w:firstLine="708"/>
        <w:jc w:val="right"/>
        <w:rPr>
          <w:color w:val="000000"/>
        </w:rPr>
      </w:pPr>
    </w:p>
    <w:p w:rsidR="003C72E5" w:rsidRPr="00EB220F" w:rsidRDefault="003C72E5" w:rsidP="003C72E5">
      <w:pPr>
        <w:ind w:firstLine="708"/>
        <w:jc w:val="both"/>
        <w:rPr>
          <w:color w:val="000000"/>
        </w:rPr>
      </w:pPr>
    </w:p>
    <w:p w:rsidR="003C72E5" w:rsidRPr="00EB220F" w:rsidRDefault="003C72E5" w:rsidP="003C72E5">
      <w:pPr>
        <w:ind w:firstLine="708"/>
        <w:jc w:val="both"/>
        <w:rPr>
          <w:color w:val="000000"/>
        </w:rPr>
        <w:sectPr w:rsidR="003C72E5" w:rsidRPr="00EB220F" w:rsidSect="003C72E5">
          <w:pgSz w:w="16838" w:h="11906" w:orient="landscape"/>
          <w:pgMar w:top="1701" w:right="1134" w:bottom="851" w:left="1134" w:header="709" w:footer="709" w:gutter="0"/>
          <w:cols w:space="708"/>
          <w:docGrid w:linePitch="360"/>
        </w:sectPr>
      </w:pPr>
    </w:p>
    <w:p w:rsidR="00C829EC" w:rsidRPr="00EB220F" w:rsidRDefault="00C829EC" w:rsidP="003C72E5">
      <w:pPr>
        <w:jc w:val="both"/>
        <w:rPr>
          <w:color w:val="000000"/>
        </w:rPr>
      </w:pPr>
    </w:p>
    <w:p w:rsidR="003C72E5" w:rsidRPr="00EB220F" w:rsidRDefault="003C72E5" w:rsidP="003C72E5">
      <w:pPr>
        <w:jc w:val="both"/>
        <w:rPr>
          <w:color w:val="000000"/>
        </w:rPr>
      </w:pPr>
      <w:r w:rsidRPr="00EB220F">
        <w:rPr>
          <w:color w:val="000000"/>
        </w:rPr>
        <w:t xml:space="preserve">3. </w:t>
      </w:r>
      <w:r w:rsidRPr="00EB220F">
        <w:rPr>
          <w:color w:val="000000"/>
          <w:u w:val="single"/>
        </w:rPr>
        <w:t>Эпизоотическая и эпифитотическая обстановка</w:t>
      </w:r>
      <w:r w:rsidRPr="00EB220F">
        <w:rPr>
          <w:color w:val="000000"/>
        </w:rPr>
        <w:t xml:space="preserve">. </w:t>
      </w:r>
    </w:p>
    <w:p w:rsidR="003C72E5" w:rsidRPr="00EB220F" w:rsidRDefault="003C72E5" w:rsidP="003C72E5">
      <w:pPr>
        <w:ind w:firstLine="708"/>
        <w:jc w:val="both"/>
        <w:rPr>
          <w:color w:val="000000"/>
        </w:rPr>
      </w:pPr>
      <w:r w:rsidRPr="00EB220F">
        <w:rPr>
          <w:color w:val="000000"/>
        </w:rPr>
        <w:t>На территории Краснозерского района высока вероятность возникновения инфекционн</w:t>
      </w:r>
      <w:r w:rsidRPr="00EB220F">
        <w:rPr>
          <w:color w:val="000000"/>
        </w:rPr>
        <w:t>о</w:t>
      </w:r>
      <w:r w:rsidRPr="00EB220F">
        <w:rPr>
          <w:color w:val="000000"/>
        </w:rPr>
        <w:t>го заболевания домашней птицы – «Птичий грипп», массового распространения колора</w:t>
      </w:r>
      <w:r w:rsidRPr="00EB220F">
        <w:rPr>
          <w:color w:val="000000"/>
        </w:rPr>
        <w:t>д</w:t>
      </w:r>
      <w:r w:rsidRPr="00EB220F">
        <w:rPr>
          <w:color w:val="000000"/>
        </w:rPr>
        <w:t>ского жука, стадной сарнчи, а также эпифитотического заболевания злаковых на отдельных сельскохозяйственных учас</w:t>
      </w:r>
      <w:r w:rsidRPr="00EB220F">
        <w:rPr>
          <w:color w:val="000000"/>
        </w:rPr>
        <w:t>т</w:t>
      </w:r>
      <w:r w:rsidRPr="00EB220F">
        <w:rPr>
          <w:color w:val="000000"/>
        </w:rPr>
        <w:t>ках.</w:t>
      </w:r>
    </w:p>
    <w:p w:rsidR="003C72E5" w:rsidRPr="00EB220F" w:rsidRDefault="003C72E5" w:rsidP="003C72E5">
      <w:pPr>
        <w:jc w:val="both"/>
        <w:rPr>
          <w:color w:val="000000"/>
          <w:u w:val="single"/>
        </w:rPr>
      </w:pPr>
      <w:r w:rsidRPr="00EB220F">
        <w:rPr>
          <w:color w:val="000000"/>
          <w:u w:val="single"/>
        </w:rPr>
        <w:t>4. Климатические отклонения.</w:t>
      </w:r>
    </w:p>
    <w:p w:rsidR="003C72E5" w:rsidRPr="00EB220F" w:rsidRDefault="003C72E5" w:rsidP="003C72E5">
      <w:pPr>
        <w:ind w:firstLine="708"/>
        <w:jc w:val="both"/>
        <w:rPr>
          <w:color w:val="000000"/>
        </w:rPr>
      </w:pPr>
      <w:r w:rsidRPr="00EB220F">
        <w:rPr>
          <w:color w:val="000000"/>
          <w:u w:val="single"/>
        </w:rPr>
        <w:t>При отклонении климатических условий</w:t>
      </w:r>
      <w:r w:rsidRPr="00EB220F">
        <w:rPr>
          <w:color w:val="000000"/>
        </w:rPr>
        <w:t xml:space="preserve"> от ординарных (сильные морозы, снежные заносы, паводки, ураганные ветры, смерчи и т.д.) могут возникнуть аварии на коммунал</w:t>
      </w:r>
      <w:r w:rsidRPr="00EB220F">
        <w:rPr>
          <w:color w:val="000000"/>
        </w:rPr>
        <w:t>ь</w:t>
      </w:r>
      <w:r w:rsidRPr="00EB220F">
        <w:rPr>
          <w:color w:val="000000"/>
        </w:rPr>
        <w:t>но-энергетических сетях с нарушением нормальной жизнедеятельности населенных пун</w:t>
      </w:r>
      <w:r w:rsidRPr="00EB220F">
        <w:rPr>
          <w:color w:val="000000"/>
        </w:rPr>
        <w:t>к</w:t>
      </w:r>
      <w:r w:rsidRPr="00EB220F">
        <w:rPr>
          <w:color w:val="000000"/>
        </w:rPr>
        <w:t>тов и объектов экономики Краснозерского района.</w:t>
      </w:r>
    </w:p>
    <w:p w:rsidR="003C72E5" w:rsidRPr="00EB220F" w:rsidRDefault="003C72E5" w:rsidP="003C72E5">
      <w:pPr>
        <w:ind w:firstLine="708"/>
        <w:jc w:val="both"/>
        <w:rPr>
          <w:color w:val="000000"/>
        </w:rPr>
      </w:pPr>
    </w:p>
    <w:p w:rsidR="003C72E5" w:rsidRPr="00EB220F" w:rsidRDefault="003C72E5" w:rsidP="003C72E5">
      <w:pPr>
        <w:ind w:firstLine="708"/>
        <w:jc w:val="both"/>
        <w:rPr>
          <w:rFonts w:ascii="Arial" w:hAnsi="Arial" w:cs="Arial"/>
          <w:b/>
          <w:i/>
          <w:color w:val="000000"/>
        </w:rPr>
      </w:pPr>
      <w:r w:rsidRPr="00EB220F">
        <w:rPr>
          <w:rFonts w:ascii="Arial" w:hAnsi="Arial" w:cs="Arial"/>
          <w:b/>
          <w:i/>
          <w:color w:val="000000"/>
        </w:rPr>
        <w:t>8.1.2. Техногенные чрезвычайные ситуации</w:t>
      </w:r>
    </w:p>
    <w:p w:rsidR="003C72E5" w:rsidRPr="00EB220F" w:rsidRDefault="003C72E5" w:rsidP="003C72E5">
      <w:pPr>
        <w:ind w:firstLine="708"/>
        <w:jc w:val="both"/>
        <w:rPr>
          <w:color w:val="000000"/>
        </w:rPr>
      </w:pPr>
      <w:r w:rsidRPr="00EB220F">
        <w:rPr>
          <w:color w:val="000000"/>
        </w:rPr>
        <w:t>Чрезвычайные ситуации техногенного характера могут возникнуть на отдельных пре</w:t>
      </w:r>
      <w:r w:rsidRPr="00EB220F">
        <w:rPr>
          <w:color w:val="000000"/>
        </w:rPr>
        <w:t>д</w:t>
      </w:r>
      <w:r w:rsidRPr="00EB220F">
        <w:rPr>
          <w:color w:val="000000"/>
        </w:rPr>
        <w:t>приятиях Краснозерского района.</w:t>
      </w:r>
    </w:p>
    <w:p w:rsidR="003C72E5" w:rsidRPr="00EB220F" w:rsidRDefault="003C72E5" w:rsidP="003C72E5">
      <w:pPr>
        <w:ind w:firstLine="709"/>
        <w:jc w:val="both"/>
        <w:rPr>
          <w:color w:val="000000"/>
        </w:rPr>
      </w:pPr>
      <w:r w:rsidRPr="00EB220F">
        <w:rPr>
          <w:color w:val="000000"/>
        </w:rPr>
        <w:t>На территории района  расположено 4 химически опасных объекта экономики, использующих в своей деятельности аварийно химически опа</w:t>
      </w:r>
      <w:r w:rsidRPr="00EB220F">
        <w:rPr>
          <w:color w:val="000000"/>
        </w:rPr>
        <w:t>с</w:t>
      </w:r>
      <w:r w:rsidRPr="00EB220F">
        <w:rPr>
          <w:color w:val="000000"/>
        </w:rPr>
        <w:t>ные вещества (далее АХОВ), 3 объекта – взрывоопасные и 3 пожароопасных объекта.</w:t>
      </w:r>
    </w:p>
    <w:p w:rsidR="00C829EC" w:rsidRPr="00EB220F" w:rsidRDefault="00C829EC" w:rsidP="003C72E5">
      <w:pPr>
        <w:pStyle w:val="af1"/>
        <w:spacing w:after="0"/>
        <w:ind w:firstLine="709"/>
        <w:jc w:val="both"/>
        <w:rPr>
          <w:i/>
          <w:color w:val="000000"/>
        </w:rPr>
      </w:pPr>
    </w:p>
    <w:p w:rsidR="003C72E5" w:rsidRPr="00EB220F" w:rsidRDefault="003C72E5" w:rsidP="003C72E5">
      <w:pPr>
        <w:pStyle w:val="af1"/>
        <w:spacing w:after="0"/>
        <w:ind w:firstLine="709"/>
        <w:jc w:val="both"/>
        <w:rPr>
          <w:i/>
          <w:color w:val="000000"/>
        </w:rPr>
      </w:pPr>
      <w:r w:rsidRPr="00EB220F">
        <w:rPr>
          <w:i/>
          <w:color w:val="000000"/>
        </w:rPr>
        <w:t>Обстановка</w:t>
      </w:r>
    </w:p>
    <w:p w:rsidR="003C72E5" w:rsidRPr="00EB220F" w:rsidRDefault="003C72E5" w:rsidP="003C72E5">
      <w:pPr>
        <w:pStyle w:val="af1"/>
        <w:spacing w:after="0"/>
        <w:ind w:firstLine="709"/>
        <w:jc w:val="both"/>
        <w:rPr>
          <w:color w:val="000000"/>
        </w:rPr>
      </w:pPr>
      <w:r w:rsidRPr="00EB220F">
        <w:rPr>
          <w:color w:val="000000"/>
        </w:rPr>
        <w:t>Распространенным видом АХОВ в производстве является аммиак, использу</w:t>
      </w:r>
      <w:r w:rsidRPr="00EB220F">
        <w:rPr>
          <w:color w:val="000000"/>
        </w:rPr>
        <w:t>ю</w:t>
      </w:r>
      <w:r w:rsidRPr="00EB220F">
        <w:rPr>
          <w:color w:val="000000"/>
        </w:rPr>
        <w:t>щейся на Пивкомбинате и Молзаводе в р.п. Краснозерское, и представляющий серьезную опасность для населения. Опасность заключается в способности данного вещества прон</w:t>
      </w:r>
      <w:r w:rsidRPr="00EB220F">
        <w:rPr>
          <w:color w:val="000000"/>
        </w:rPr>
        <w:t>и</w:t>
      </w:r>
      <w:r w:rsidRPr="00EB220F">
        <w:rPr>
          <w:color w:val="000000"/>
        </w:rPr>
        <w:t xml:space="preserve">кать в организм человека ингаляционным путём. </w:t>
      </w:r>
    </w:p>
    <w:p w:rsidR="003C72E5" w:rsidRPr="00EB220F" w:rsidRDefault="003C72E5" w:rsidP="003C72E5">
      <w:pPr>
        <w:ind w:firstLine="708"/>
        <w:jc w:val="both"/>
        <w:rPr>
          <w:color w:val="000000"/>
        </w:rPr>
      </w:pPr>
      <w:r w:rsidRPr="00EB220F">
        <w:rPr>
          <w:color w:val="000000"/>
        </w:rPr>
        <w:t xml:space="preserve">1    </w:t>
      </w:r>
      <w:r w:rsidR="009250CC" w:rsidRPr="00EB220F">
        <w:rPr>
          <w:color w:val="000000"/>
          <w:u w:val="single"/>
        </w:rPr>
        <w:t>ООО «Лето»</w:t>
      </w:r>
      <w:r w:rsidR="00835221" w:rsidRPr="00EB220F">
        <w:rPr>
          <w:color w:val="000000"/>
          <w:u w:val="single"/>
        </w:rPr>
        <w:t>, ИП «Щапова Олеся»</w:t>
      </w:r>
      <w:r w:rsidR="009250CC" w:rsidRPr="00EB220F">
        <w:rPr>
          <w:color w:val="000000"/>
        </w:rPr>
        <w:t xml:space="preserve"> (раньше это - З</w:t>
      </w:r>
      <w:r w:rsidRPr="00EB220F">
        <w:rPr>
          <w:color w:val="000000"/>
        </w:rPr>
        <w:t>АО «</w:t>
      </w:r>
      <w:r w:rsidR="009250CC" w:rsidRPr="00EB220F">
        <w:rPr>
          <w:color w:val="000000"/>
        </w:rPr>
        <w:t>Красноозерский п</w:t>
      </w:r>
      <w:r w:rsidRPr="00EB220F">
        <w:rPr>
          <w:color w:val="000000"/>
        </w:rPr>
        <w:t>ивкомбинат»</w:t>
      </w:r>
      <w:r w:rsidR="009250CC" w:rsidRPr="00EB220F">
        <w:rPr>
          <w:color w:val="000000"/>
        </w:rPr>
        <w:t>)</w:t>
      </w:r>
      <w:r w:rsidRPr="00EB220F">
        <w:rPr>
          <w:color w:val="000000"/>
        </w:rPr>
        <w:t xml:space="preserve"> - в производственном процессе используют химически опасное вещество – аммиак, и таким образом относятся к классу «Химически опасных объектов». В случае аврии и утечки аммиака в зону поражения попадают только работники предприятий общей численностью около 119 ч</w:t>
      </w:r>
      <w:r w:rsidRPr="00EB220F">
        <w:rPr>
          <w:color w:val="000000"/>
        </w:rPr>
        <w:t>е</w:t>
      </w:r>
      <w:r w:rsidRPr="00EB220F">
        <w:rPr>
          <w:color w:val="000000"/>
        </w:rPr>
        <w:t>ловек.</w:t>
      </w:r>
    </w:p>
    <w:p w:rsidR="003C72E5" w:rsidRPr="00EB220F" w:rsidRDefault="009250CC" w:rsidP="003C72E5">
      <w:pPr>
        <w:ind w:firstLine="708"/>
        <w:jc w:val="both"/>
        <w:rPr>
          <w:color w:val="000000"/>
        </w:rPr>
      </w:pPr>
      <w:r w:rsidRPr="00EB220F">
        <w:rPr>
          <w:color w:val="000000"/>
        </w:rPr>
        <w:t>2</w:t>
      </w:r>
      <w:r w:rsidR="003C72E5" w:rsidRPr="00EB220F">
        <w:rPr>
          <w:color w:val="000000"/>
        </w:rPr>
        <w:t xml:space="preserve">    </w:t>
      </w:r>
      <w:r w:rsidR="003C72E5" w:rsidRPr="00EB220F">
        <w:rPr>
          <w:color w:val="000000"/>
          <w:u w:val="single"/>
        </w:rPr>
        <w:t>ООО «Краснозерский мясозаготовительный комбинат»</w:t>
      </w:r>
      <w:r w:rsidR="003C72E5" w:rsidRPr="00EB220F">
        <w:rPr>
          <w:color w:val="000000"/>
        </w:rPr>
        <w:t>, производственном процессе используют химически опасное вещес</w:t>
      </w:r>
      <w:r w:rsidR="003C72E5" w:rsidRPr="00EB220F">
        <w:rPr>
          <w:color w:val="000000"/>
        </w:rPr>
        <w:t>т</w:t>
      </w:r>
      <w:r w:rsidR="003C72E5" w:rsidRPr="00EB220F">
        <w:rPr>
          <w:color w:val="000000"/>
        </w:rPr>
        <w:t>во – аммиак, и таким образом относятся к классу «Химически опасных объектов». В случае аврии и утечки аммиака в зону поражения попадают только работники предприятий общей численностью около 31 ч</w:t>
      </w:r>
      <w:r w:rsidR="003C72E5" w:rsidRPr="00EB220F">
        <w:rPr>
          <w:color w:val="000000"/>
        </w:rPr>
        <w:t>е</w:t>
      </w:r>
      <w:r w:rsidR="003C72E5" w:rsidRPr="00EB220F">
        <w:rPr>
          <w:color w:val="000000"/>
        </w:rPr>
        <w:t>ловек.</w:t>
      </w:r>
    </w:p>
    <w:p w:rsidR="003C72E5" w:rsidRPr="00EB220F" w:rsidRDefault="009250CC" w:rsidP="003C72E5">
      <w:pPr>
        <w:ind w:firstLine="708"/>
        <w:jc w:val="both"/>
        <w:rPr>
          <w:color w:val="000000"/>
        </w:rPr>
      </w:pPr>
      <w:r w:rsidRPr="00EB220F">
        <w:rPr>
          <w:color w:val="000000"/>
        </w:rPr>
        <w:t>3</w:t>
      </w:r>
      <w:r w:rsidR="003C72E5" w:rsidRPr="00EB220F">
        <w:rPr>
          <w:color w:val="000000"/>
        </w:rPr>
        <w:t xml:space="preserve">    </w:t>
      </w:r>
      <w:r w:rsidR="003C72E5" w:rsidRPr="00EB220F">
        <w:rPr>
          <w:color w:val="000000"/>
          <w:u w:val="single"/>
        </w:rPr>
        <w:t>ООО молочный комбинат «Веселовский»</w:t>
      </w:r>
      <w:r w:rsidR="003C72E5" w:rsidRPr="00EB220F">
        <w:rPr>
          <w:color w:val="000000"/>
        </w:rPr>
        <w:t>, производственном процессе испол</w:t>
      </w:r>
      <w:r w:rsidR="003C72E5" w:rsidRPr="00EB220F">
        <w:rPr>
          <w:color w:val="000000"/>
        </w:rPr>
        <w:t>ь</w:t>
      </w:r>
      <w:r w:rsidR="003C72E5" w:rsidRPr="00EB220F">
        <w:rPr>
          <w:color w:val="000000"/>
        </w:rPr>
        <w:t>зуют химически опасное вещество – аммиак, и таким образом относятся к классу «Химически опасных объектов». В случае аврии и утечки аммиака в зону пораж</w:t>
      </w:r>
      <w:r w:rsidR="003C72E5" w:rsidRPr="00EB220F">
        <w:rPr>
          <w:color w:val="000000"/>
        </w:rPr>
        <w:t>е</w:t>
      </w:r>
      <w:r w:rsidR="003C72E5" w:rsidRPr="00EB220F">
        <w:rPr>
          <w:color w:val="000000"/>
        </w:rPr>
        <w:t>ния попадают только работники предприятий общей численностью около 15 ч</w:t>
      </w:r>
      <w:r w:rsidR="003C72E5" w:rsidRPr="00EB220F">
        <w:rPr>
          <w:color w:val="000000"/>
        </w:rPr>
        <w:t>е</w:t>
      </w:r>
      <w:r w:rsidR="003C72E5" w:rsidRPr="00EB220F">
        <w:rPr>
          <w:color w:val="000000"/>
        </w:rPr>
        <w:t>ловек.</w:t>
      </w:r>
    </w:p>
    <w:p w:rsidR="003C72E5" w:rsidRPr="00EB220F" w:rsidRDefault="009250CC" w:rsidP="003C72E5">
      <w:pPr>
        <w:ind w:firstLine="708"/>
        <w:jc w:val="both"/>
        <w:rPr>
          <w:color w:val="000000"/>
        </w:rPr>
      </w:pPr>
      <w:r w:rsidRPr="00EB220F">
        <w:rPr>
          <w:color w:val="000000"/>
        </w:rPr>
        <w:t>4</w:t>
      </w:r>
      <w:r w:rsidR="003C72E5" w:rsidRPr="00EB220F">
        <w:rPr>
          <w:color w:val="000000"/>
        </w:rPr>
        <w:t xml:space="preserve">    </w:t>
      </w:r>
      <w:r w:rsidR="003C72E5" w:rsidRPr="00EB220F">
        <w:rPr>
          <w:color w:val="000000"/>
          <w:u w:val="single"/>
        </w:rPr>
        <w:t>ООО «Краснозерский ХПП» - ст. Зубково,</w:t>
      </w:r>
      <w:r w:rsidR="003C72E5" w:rsidRPr="00EB220F">
        <w:rPr>
          <w:color w:val="000000"/>
        </w:rPr>
        <w:t xml:space="preserve"> в своем технологическом процессе не исключает возникновения взвешенной зерновой пыли, которая может привести к взр</w:t>
      </w:r>
      <w:r w:rsidR="003C72E5" w:rsidRPr="00EB220F">
        <w:rPr>
          <w:color w:val="000000"/>
        </w:rPr>
        <w:t>ы</w:t>
      </w:r>
      <w:r w:rsidR="003C72E5" w:rsidRPr="00EB220F">
        <w:rPr>
          <w:color w:val="000000"/>
        </w:rPr>
        <w:t>ву при нарушении требований технологической и производственной безопасности. Таким обр</w:t>
      </w:r>
      <w:r w:rsidR="003C72E5" w:rsidRPr="00EB220F">
        <w:rPr>
          <w:color w:val="000000"/>
        </w:rPr>
        <w:t>а</w:t>
      </w:r>
      <w:r w:rsidR="003C72E5" w:rsidRPr="00EB220F">
        <w:rPr>
          <w:color w:val="000000"/>
        </w:rPr>
        <w:t>зом, пркедприятие относится  к классу «Взрывоопасный объект». В случае аварии в зону поражения попадают только работники завода численностью 46 ч</w:t>
      </w:r>
      <w:r w:rsidR="003C72E5" w:rsidRPr="00EB220F">
        <w:rPr>
          <w:color w:val="000000"/>
        </w:rPr>
        <w:t>е</w:t>
      </w:r>
      <w:r w:rsidR="003C72E5" w:rsidRPr="00EB220F">
        <w:rPr>
          <w:color w:val="000000"/>
        </w:rPr>
        <w:t>ловек.</w:t>
      </w:r>
    </w:p>
    <w:p w:rsidR="003C72E5" w:rsidRPr="00EB220F" w:rsidRDefault="009250CC" w:rsidP="003C72E5">
      <w:pPr>
        <w:ind w:firstLine="708"/>
        <w:jc w:val="both"/>
        <w:rPr>
          <w:color w:val="000000"/>
        </w:rPr>
      </w:pPr>
      <w:r w:rsidRPr="00EB220F">
        <w:rPr>
          <w:color w:val="000000"/>
        </w:rPr>
        <w:t>5</w:t>
      </w:r>
      <w:r w:rsidR="003C72E5" w:rsidRPr="00EB220F">
        <w:rPr>
          <w:color w:val="000000"/>
        </w:rPr>
        <w:t xml:space="preserve">    </w:t>
      </w:r>
      <w:r w:rsidR="003C72E5" w:rsidRPr="00EB220F">
        <w:rPr>
          <w:color w:val="000000"/>
          <w:u w:val="single"/>
        </w:rPr>
        <w:t>ООО «Краснозерский ХПП» - с. Зубково,</w:t>
      </w:r>
      <w:r w:rsidR="003C72E5" w:rsidRPr="00EB220F">
        <w:rPr>
          <w:color w:val="000000"/>
        </w:rPr>
        <w:t xml:space="preserve"> в своем технологическом процессе не исключает возникновения взвешенной зерновой пыли, которая может привести к взрыву при нарушении требований технологической и производственной безопасности. Таким обр</w:t>
      </w:r>
      <w:r w:rsidR="003C72E5" w:rsidRPr="00EB220F">
        <w:rPr>
          <w:color w:val="000000"/>
        </w:rPr>
        <w:t>а</w:t>
      </w:r>
      <w:r w:rsidR="003C72E5" w:rsidRPr="00EB220F">
        <w:rPr>
          <w:color w:val="000000"/>
        </w:rPr>
        <w:t>зом, пркедприятие относится  к классу «Взрывоопасный объект». В случае аварии в зону поражения попадают только работники завода численностью 11 ч</w:t>
      </w:r>
      <w:r w:rsidR="003C72E5" w:rsidRPr="00EB220F">
        <w:rPr>
          <w:color w:val="000000"/>
        </w:rPr>
        <w:t>е</w:t>
      </w:r>
      <w:r w:rsidR="003C72E5" w:rsidRPr="00EB220F">
        <w:rPr>
          <w:color w:val="000000"/>
        </w:rPr>
        <w:t>ловек.</w:t>
      </w:r>
    </w:p>
    <w:p w:rsidR="003C72E5" w:rsidRPr="00EB220F" w:rsidRDefault="009250CC" w:rsidP="003C72E5">
      <w:pPr>
        <w:ind w:firstLine="708"/>
        <w:jc w:val="both"/>
        <w:rPr>
          <w:color w:val="000000"/>
        </w:rPr>
      </w:pPr>
      <w:r w:rsidRPr="00EB220F">
        <w:rPr>
          <w:color w:val="000000"/>
        </w:rPr>
        <w:t>6</w:t>
      </w:r>
      <w:r w:rsidR="003C72E5" w:rsidRPr="00EB220F">
        <w:rPr>
          <w:color w:val="000000"/>
        </w:rPr>
        <w:t xml:space="preserve">    </w:t>
      </w:r>
      <w:r w:rsidR="003C72E5" w:rsidRPr="00EB220F">
        <w:rPr>
          <w:color w:val="000000"/>
          <w:u w:val="single"/>
        </w:rPr>
        <w:t>ОАО «Половинский ХПП» - с. Половинное</w:t>
      </w:r>
      <w:r w:rsidR="003C72E5" w:rsidRPr="00EB220F">
        <w:rPr>
          <w:color w:val="000000"/>
        </w:rPr>
        <w:t xml:space="preserve">, в своем технологическом процессе не исключает возникновения взвешенной зерновой пыли, которая может привести к </w:t>
      </w:r>
      <w:r w:rsidR="003C72E5" w:rsidRPr="00EB220F">
        <w:rPr>
          <w:color w:val="000000"/>
        </w:rPr>
        <w:lastRenderedPageBreak/>
        <w:t>взрыву при нарушении требований технологической и производственной безопасности. Таким образом, пркедприятие относится  к классу «Взрывоопасный объект». В случае аварии в зону поражения попадают только работники завода численностью 88 ч</w:t>
      </w:r>
      <w:r w:rsidR="003C72E5" w:rsidRPr="00EB220F">
        <w:rPr>
          <w:color w:val="000000"/>
        </w:rPr>
        <w:t>е</w:t>
      </w:r>
      <w:r w:rsidR="003C72E5" w:rsidRPr="00EB220F">
        <w:rPr>
          <w:color w:val="000000"/>
        </w:rPr>
        <w:t>ловек.</w:t>
      </w:r>
    </w:p>
    <w:p w:rsidR="003C72E5" w:rsidRPr="00EB220F" w:rsidRDefault="009250CC" w:rsidP="003C72E5">
      <w:pPr>
        <w:ind w:firstLine="708"/>
        <w:jc w:val="both"/>
        <w:rPr>
          <w:color w:val="000000"/>
        </w:rPr>
      </w:pPr>
      <w:r w:rsidRPr="00EB220F">
        <w:rPr>
          <w:color w:val="000000"/>
        </w:rPr>
        <w:t>7</w:t>
      </w:r>
      <w:r w:rsidR="003C72E5" w:rsidRPr="00EB220F">
        <w:rPr>
          <w:color w:val="000000"/>
        </w:rPr>
        <w:t xml:space="preserve">    </w:t>
      </w:r>
      <w:r w:rsidR="003C72E5" w:rsidRPr="00EB220F">
        <w:rPr>
          <w:color w:val="000000"/>
          <w:u w:val="single"/>
        </w:rPr>
        <w:t>ОАО «Половиновская нефтебаза» - с. Половинное</w:t>
      </w:r>
      <w:r w:rsidR="003C72E5" w:rsidRPr="00EB220F">
        <w:rPr>
          <w:color w:val="000000"/>
        </w:rPr>
        <w:t>, относится к объекту с повышенной опасностью по классу «Пожароопасный». Предприятие расположено в пр</w:t>
      </w:r>
      <w:r w:rsidR="003C72E5" w:rsidRPr="00EB220F">
        <w:rPr>
          <w:color w:val="000000"/>
        </w:rPr>
        <w:t>о</w:t>
      </w:r>
      <w:r w:rsidR="003C72E5" w:rsidRPr="00EB220F">
        <w:rPr>
          <w:color w:val="000000"/>
        </w:rPr>
        <w:t>мышленной юго-восточной части г. барабинска на безопасном удалении от объектов соцкультбыта и жилого сектора. В случае аварии (пожара) в зону поражения частично попадают только работники предприятия общей численностью около 26 чел</w:t>
      </w:r>
      <w:r w:rsidR="003C72E5" w:rsidRPr="00EB220F">
        <w:rPr>
          <w:color w:val="000000"/>
        </w:rPr>
        <w:t>о</w:t>
      </w:r>
      <w:r w:rsidR="003C72E5" w:rsidRPr="00EB220F">
        <w:rPr>
          <w:color w:val="000000"/>
        </w:rPr>
        <w:t>век.</w:t>
      </w:r>
    </w:p>
    <w:p w:rsidR="003C72E5" w:rsidRPr="00EB220F" w:rsidRDefault="009250CC" w:rsidP="003C72E5">
      <w:pPr>
        <w:ind w:firstLine="708"/>
        <w:jc w:val="both"/>
        <w:rPr>
          <w:color w:val="000000"/>
        </w:rPr>
      </w:pPr>
      <w:r w:rsidRPr="00EB220F">
        <w:rPr>
          <w:color w:val="000000"/>
        </w:rPr>
        <w:t>8</w:t>
      </w:r>
      <w:r w:rsidR="003C72E5" w:rsidRPr="00EB220F">
        <w:rPr>
          <w:color w:val="000000"/>
        </w:rPr>
        <w:t xml:space="preserve">    </w:t>
      </w:r>
      <w:r w:rsidR="003C72E5" w:rsidRPr="00EB220F">
        <w:rPr>
          <w:color w:val="000000"/>
          <w:u w:val="single"/>
        </w:rPr>
        <w:t>ОАО РЖД - с. Половинное</w:t>
      </w:r>
      <w:r w:rsidR="003C72E5" w:rsidRPr="00EB220F">
        <w:rPr>
          <w:color w:val="000000"/>
        </w:rPr>
        <w:t>, осуществляет транспортные услуги, относятся к классу «Пожароопасных». Расположена в полосе отвода ж/д с. Половинное, на безопа</w:t>
      </w:r>
      <w:r w:rsidR="003C72E5" w:rsidRPr="00EB220F">
        <w:rPr>
          <w:color w:val="000000"/>
        </w:rPr>
        <w:t>с</w:t>
      </w:r>
      <w:r w:rsidR="003C72E5" w:rsidRPr="00EB220F">
        <w:rPr>
          <w:color w:val="000000"/>
        </w:rPr>
        <w:t>ном удалении от объектов соцкультбыта и жилья. В случае аварии (пожара) в зону поражения могут попасть работники предприятия общей численн</w:t>
      </w:r>
      <w:r w:rsidR="003C72E5" w:rsidRPr="00EB220F">
        <w:rPr>
          <w:color w:val="000000"/>
        </w:rPr>
        <w:t>о</w:t>
      </w:r>
      <w:r w:rsidR="003C72E5" w:rsidRPr="00EB220F">
        <w:rPr>
          <w:color w:val="000000"/>
        </w:rPr>
        <w:t>стью  до 50 человек.</w:t>
      </w:r>
    </w:p>
    <w:p w:rsidR="003C72E5" w:rsidRPr="00EB220F" w:rsidRDefault="009250CC" w:rsidP="003C72E5">
      <w:pPr>
        <w:ind w:firstLine="708"/>
        <w:jc w:val="both"/>
        <w:rPr>
          <w:color w:val="000000"/>
        </w:rPr>
      </w:pPr>
      <w:r w:rsidRPr="00EB220F">
        <w:rPr>
          <w:color w:val="000000"/>
        </w:rPr>
        <w:t>9</w:t>
      </w:r>
      <w:r w:rsidR="003C72E5" w:rsidRPr="00EB220F">
        <w:rPr>
          <w:color w:val="000000"/>
        </w:rPr>
        <w:t xml:space="preserve">    </w:t>
      </w:r>
      <w:r w:rsidR="003C72E5" w:rsidRPr="00EB220F">
        <w:rPr>
          <w:color w:val="000000"/>
          <w:u w:val="single"/>
        </w:rPr>
        <w:t>ОАО РЖД - ст. Зубково</w:t>
      </w:r>
      <w:r w:rsidR="003C72E5" w:rsidRPr="00EB220F">
        <w:rPr>
          <w:color w:val="000000"/>
        </w:rPr>
        <w:t>, осуществляет транспортные услуги, относятся к кла</w:t>
      </w:r>
      <w:r w:rsidR="003C72E5" w:rsidRPr="00EB220F">
        <w:rPr>
          <w:color w:val="000000"/>
        </w:rPr>
        <w:t>с</w:t>
      </w:r>
      <w:r w:rsidR="003C72E5" w:rsidRPr="00EB220F">
        <w:rPr>
          <w:color w:val="000000"/>
        </w:rPr>
        <w:t>су «Пожароопасных». Расположена в полосе отвода ж/д ст. Зубково, на безопасном удал</w:t>
      </w:r>
      <w:r w:rsidR="003C72E5" w:rsidRPr="00EB220F">
        <w:rPr>
          <w:color w:val="000000"/>
        </w:rPr>
        <w:t>е</w:t>
      </w:r>
      <w:r w:rsidR="003C72E5" w:rsidRPr="00EB220F">
        <w:rPr>
          <w:color w:val="000000"/>
        </w:rPr>
        <w:t>нии от объектов соцкультбыта и жилья. В случае аварии (пожара) в зону поражения могут попасть работники предприятия общей численн</w:t>
      </w:r>
      <w:r w:rsidR="003C72E5" w:rsidRPr="00EB220F">
        <w:rPr>
          <w:color w:val="000000"/>
        </w:rPr>
        <w:t>о</w:t>
      </w:r>
      <w:r w:rsidR="003C72E5" w:rsidRPr="00EB220F">
        <w:rPr>
          <w:color w:val="000000"/>
        </w:rPr>
        <w:t>стью  до 93 человек.</w:t>
      </w:r>
    </w:p>
    <w:p w:rsidR="003C72E5" w:rsidRPr="00EB220F" w:rsidRDefault="003C72E5" w:rsidP="003C72E5">
      <w:pPr>
        <w:ind w:firstLine="709"/>
        <w:jc w:val="both"/>
        <w:rPr>
          <w:color w:val="000000"/>
        </w:rPr>
      </w:pPr>
      <w:r w:rsidRPr="00EB220F">
        <w:rPr>
          <w:color w:val="000000"/>
        </w:rPr>
        <w:t>1</w:t>
      </w:r>
      <w:r w:rsidR="009250CC" w:rsidRPr="00EB220F">
        <w:rPr>
          <w:color w:val="000000"/>
        </w:rPr>
        <w:t>0</w:t>
      </w:r>
      <w:r w:rsidRPr="00EB220F">
        <w:rPr>
          <w:color w:val="000000"/>
        </w:rPr>
        <w:t xml:space="preserve">    </w:t>
      </w:r>
      <w:r w:rsidRPr="00EB220F">
        <w:rPr>
          <w:color w:val="000000"/>
          <w:u w:val="single"/>
        </w:rPr>
        <w:t>Транспортные магистрали</w:t>
      </w:r>
      <w:r w:rsidRPr="00EB220F">
        <w:rPr>
          <w:color w:val="000000"/>
        </w:rPr>
        <w:t>. Опасным объектом также являются магистральные дороги: железная дорога; автомобильная магистраль регионального значения Новос</w:t>
      </w:r>
      <w:r w:rsidRPr="00EB220F">
        <w:rPr>
          <w:color w:val="000000"/>
        </w:rPr>
        <w:t>и</w:t>
      </w:r>
      <w:r w:rsidRPr="00EB220F">
        <w:rPr>
          <w:color w:val="000000"/>
        </w:rPr>
        <w:t xml:space="preserve">бирск-Кочки-Павлодар -  (код К-17р); региональные дороги: </w:t>
      </w:r>
    </w:p>
    <w:p w:rsidR="003C72E5" w:rsidRPr="00EB220F" w:rsidRDefault="003C72E5" w:rsidP="003C72E5">
      <w:pPr>
        <w:ind w:firstLine="709"/>
        <w:jc w:val="both"/>
        <w:rPr>
          <w:color w:val="000000"/>
        </w:rPr>
      </w:pPr>
      <w:r w:rsidRPr="00EB220F">
        <w:rPr>
          <w:color w:val="000000"/>
        </w:rPr>
        <w:t>Краснозерское - Полови</w:t>
      </w:r>
      <w:r w:rsidRPr="00EB220F">
        <w:rPr>
          <w:color w:val="000000"/>
        </w:rPr>
        <w:t>н</w:t>
      </w:r>
      <w:r w:rsidRPr="00EB220F">
        <w:rPr>
          <w:color w:val="000000"/>
        </w:rPr>
        <w:t>ное – (код К-10);</w:t>
      </w:r>
    </w:p>
    <w:p w:rsidR="003C72E5" w:rsidRPr="00EB220F" w:rsidRDefault="003C72E5" w:rsidP="003C72E5">
      <w:pPr>
        <w:ind w:firstLine="709"/>
        <w:jc w:val="both"/>
        <w:rPr>
          <w:color w:val="000000"/>
        </w:rPr>
      </w:pPr>
      <w:smartTag w:uri="urn:schemas-microsoft-com:office:smarttags" w:element="metricconverter">
        <w:smartTagPr>
          <w:attr w:name="ProductID" w:val="296 км"/>
        </w:smartTagPr>
        <w:r w:rsidRPr="00EB220F">
          <w:rPr>
            <w:color w:val="000000"/>
          </w:rPr>
          <w:t>296 км</w:t>
        </w:r>
      </w:smartTag>
      <w:r w:rsidRPr="00EB220F">
        <w:rPr>
          <w:color w:val="000000"/>
        </w:rPr>
        <w:t xml:space="preserve"> а/д «К-17р» - Полойка – гр. Доволе</w:t>
      </w:r>
      <w:r w:rsidRPr="00EB220F">
        <w:rPr>
          <w:color w:val="000000"/>
        </w:rPr>
        <w:t>н</w:t>
      </w:r>
      <w:r w:rsidRPr="00EB220F">
        <w:rPr>
          <w:color w:val="000000"/>
        </w:rPr>
        <w:t>ского района (код Н-1503).</w:t>
      </w:r>
    </w:p>
    <w:p w:rsidR="003C72E5" w:rsidRPr="00EB220F" w:rsidRDefault="003C72E5" w:rsidP="003C72E5">
      <w:pPr>
        <w:ind w:firstLine="708"/>
        <w:jc w:val="both"/>
        <w:rPr>
          <w:color w:val="000000"/>
        </w:rPr>
      </w:pPr>
      <w:r w:rsidRPr="00EB220F">
        <w:rPr>
          <w:color w:val="000000"/>
        </w:rPr>
        <w:t>По этим трассам наиболее вероятны первозки опасных гр</w:t>
      </w:r>
      <w:r w:rsidRPr="00EB220F">
        <w:rPr>
          <w:color w:val="000000"/>
        </w:rPr>
        <w:t>у</w:t>
      </w:r>
      <w:r w:rsidRPr="00EB220F">
        <w:rPr>
          <w:color w:val="000000"/>
        </w:rPr>
        <w:t>зов.</w:t>
      </w:r>
    </w:p>
    <w:p w:rsidR="003C72E5" w:rsidRPr="00EB220F" w:rsidRDefault="003C72E5" w:rsidP="003C72E5">
      <w:pPr>
        <w:ind w:firstLine="708"/>
        <w:jc w:val="both"/>
        <w:rPr>
          <w:color w:val="000000"/>
        </w:rPr>
      </w:pPr>
      <w:r w:rsidRPr="00EB220F">
        <w:rPr>
          <w:color w:val="000000"/>
        </w:rPr>
        <w:t>1</w:t>
      </w:r>
      <w:r w:rsidR="009250CC" w:rsidRPr="00EB220F">
        <w:rPr>
          <w:color w:val="000000"/>
        </w:rPr>
        <w:t>1</w:t>
      </w:r>
      <w:r w:rsidRPr="00EB220F">
        <w:rPr>
          <w:color w:val="000000"/>
        </w:rPr>
        <w:t xml:space="preserve">    </w:t>
      </w:r>
      <w:r w:rsidRPr="00EB220F">
        <w:rPr>
          <w:color w:val="000000"/>
          <w:u w:val="single"/>
        </w:rPr>
        <w:t>Аварии на коммунально-энергетических сетях</w:t>
      </w:r>
      <w:r w:rsidRPr="00EB220F">
        <w:rPr>
          <w:color w:val="000000"/>
        </w:rPr>
        <w:t>. Наиболее вероятными местами аварий могут быть:</w:t>
      </w:r>
    </w:p>
    <w:p w:rsidR="003C72E5" w:rsidRPr="00EB220F" w:rsidRDefault="003C72E5" w:rsidP="003C72E5">
      <w:pPr>
        <w:ind w:firstLine="708"/>
        <w:jc w:val="both"/>
        <w:rPr>
          <w:color w:val="000000"/>
        </w:rPr>
      </w:pPr>
      <w:r w:rsidRPr="00EB220F">
        <w:rPr>
          <w:color w:val="000000"/>
        </w:rPr>
        <w:t xml:space="preserve">а) на газопроводах (проектируемых): </w:t>
      </w:r>
    </w:p>
    <w:p w:rsidR="003C72E5" w:rsidRPr="00EB220F" w:rsidRDefault="003C72E5" w:rsidP="003C72E5">
      <w:pPr>
        <w:ind w:firstLine="708"/>
        <w:jc w:val="both"/>
        <w:rPr>
          <w:color w:val="000000"/>
        </w:rPr>
      </w:pPr>
      <w:r w:rsidRPr="00EB220F">
        <w:rPr>
          <w:color w:val="000000"/>
        </w:rPr>
        <w:t xml:space="preserve">- переходы газовых магистралей (проектируемые) под железной дорогой между платформами ст. Краснозерское; </w:t>
      </w:r>
    </w:p>
    <w:p w:rsidR="003C72E5" w:rsidRPr="00EB220F" w:rsidRDefault="003C72E5" w:rsidP="003C72E5">
      <w:pPr>
        <w:ind w:firstLine="708"/>
        <w:jc w:val="both"/>
        <w:rPr>
          <w:color w:val="000000"/>
        </w:rPr>
      </w:pPr>
      <w:r w:rsidRPr="00EB220F">
        <w:rPr>
          <w:color w:val="000000"/>
        </w:rPr>
        <w:t>- газораспределительные подстанции (проектируемые).</w:t>
      </w:r>
    </w:p>
    <w:p w:rsidR="003C72E5" w:rsidRPr="00EB220F" w:rsidRDefault="003C72E5" w:rsidP="003C72E5">
      <w:pPr>
        <w:ind w:firstLine="708"/>
        <w:jc w:val="both"/>
        <w:rPr>
          <w:color w:val="000000"/>
        </w:rPr>
      </w:pPr>
      <w:r w:rsidRPr="00EB220F">
        <w:rPr>
          <w:color w:val="000000"/>
        </w:rPr>
        <w:t>Радиусы зоны возможных разрушений вдоль всей магистраль газопровода может сост</w:t>
      </w:r>
      <w:r w:rsidRPr="00EB220F">
        <w:rPr>
          <w:color w:val="000000"/>
        </w:rPr>
        <w:t>а</w:t>
      </w:r>
      <w:r w:rsidRPr="00EB220F">
        <w:rPr>
          <w:color w:val="000000"/>
        </w:rPr>
        <w:t xml:space="preserve">вить </w:t>
      </w:r>
      <w:smartTag w:uri="urn:schemas-microsoft-com:office:smarttags" w:element="metricconverter">
        <w:smartTagPr>
          <w:attr w:name="ProductID" w:val="250 м"/>
        </w:smartTagPr>
        <w:r w:rsidRPr="00EB220F">
          <w:rPr>
            <w:color w:val="000000"/>
          </w:rPr>
          <w:t>250 м</w:t>
        </w:r>
      </w:smartTag>
      <w:r w:rsidRPr="00EB220F">
        <w:rPr>
          <w:color w:val="000000"/>
        </w:rPr>
        <w:t>.</w:t>
      </w:r>
    </w:p>
    <w:p w:rsidR="003C72E5" w:rsidRPr="00EB220F" w:rsidRDefault="003C72E5" w:rsidP="003C72E5">
      <w:pPr>
        <w:ind w:firstLine="708"/>
        <w:jc w:val="both"/>
        <w:rPr>
          <w:color w:val="000000"/>
        </w:rPr>
      </w:pPr>
      <w:r w:rsidRPr="00EB220F">
        <w:rPr>
          <w:color w:val="000000"/>
        </w:rPr>
        <w:t>б) на линиях электропередач:</w:t>
      </w:r>
    </w:p>
    <w:p w:rsidR="003C72E5" w:rsidRPr="00EB220F" w:rsidRDefault="003C72E5" w:rsidP="003C72E5">
      <w:pPr>
        <w:ind w:firstLine="708"/>
        <w:jc w:val="both"/>
        <w:rPr>
          <w:color w:val="000000"/>
        </w:rPr>
      </w:pPr>
      <w:r w:rsidRPr="00EB220F">
        <w:rPr>
          <w:color w:val="000000"/>
        </w:rPr>
        <w:t>- трансформаторные подстанции;</w:t>
      </w:r>
    </w:p>
    <w:p w:rsidR="003C72E5" w:rsidRPr="00EB220F" w:rsidRDefault="003C72E5" w:rsidP="003C72E5">
      <w:pPr>
        <w:ind w:firstLine="708"/>
        <w:jc w:val="both"/>
        <w:rPr>
          <w:color w:val="000000"/>
        </w:rPr>
      </w:pPr>
      <w:r w:rsidRPr="00EB220F">
        <w:rPr>
          <w:color w:val="000000"/>
        </w:rPr>
        <w:t>- обрыв воздушной линии электропередач.</w:t>
      </w:r>
    </w:p>
    <w:p w:rsidR="003C72E5" w:rsidRPr="00EB220F" w:rsidRDefault="003C72E5" w:rsidP="003C72E5">
      <w:pPr>
        <w:ind w:firstLine="708"/>
        <w:jc w:val="both"/>
        <w:rPr>
          <w:color w:val="000000"/>
        </w:rPr>
      </w:pPr>
      <w:r w:rsidRPr="00EB220F">
        <w:rPr>
          <w:color w:val="000000"/>
        </w:rPr>
        <w:t>в) на системах водоснабжения и водоотведения:</w:t>
      </w:r>
    </w:p>
    <w:p w:rsidR="003C72E5" w:rsidRPr="00EB220F" w:rsidRDefault="003C72E5" w:rsidP="003C72E5">
      <w:pPr>
        <w:ind w:firstLine="708"/>
        <w:jc w:val="both"/>
        <w:rPr>
          <w:color w:val="000000"/>
        </w:rPr>
      </w:pPr>
      <w:r w:rsidRPr="00EB220F">
        <w:rPr>
          <w:color w:val="000000"/>
        </w:rPr>
        <w:t>- водозаборные узлы;</w:t>
      </w:r>
    </w:p>
    <w:p w:rsidR="003C72E5" w:rsidRPr="00EB220F" w:rsidRDefault="003C72E5" w:rsidP="003C72E5">
      <w:pPr>
        <w:ind w:firstLine="708"/>
        <w:jc w:val="both"/>
        <w:rPr>
          <w:color w:val="000000"/>
        </w:rPr>
      </w:pPr>
      <w:r w:rsidRPr="00EB220F">
        <w:rPr>
          <w:color w:val="000000"/>
        </w:rPr>
        <w:t>- трубопроводы.</w:t>
      </w:r>
    </w:p>
    <w:p w:rsidR="003C72E5" w:rsidRPr="00EB220F" w:rsidRDefault="003C72E5" w:rsidP="003C72E5">
      <w:pPr>
        <w:ind w:firstLine="708"/>
        <w:jc w:val="both"/>
        <w:rPr>
          <w:color w:val="000000"/>
        </w:rPr>
      </w:pPr>
      <w:r w:rsidRPr="00EB220F">
        <w:rPr>
          <w:color w:val="000000"/>
        </w:rPr>
        <w:t>г) на системе теплоснабжения:</w:t>
      </w:r>
    </w:p>
    <w:p w:rsidR="003C72E5" w:rsidRPr="00EB220F" w:rsidRDefault="003C72E5" w:rsidP="003C72E5">
      <w:pPr>
        <w:ind w:firstLine="708"/>
        <w:jc w:val="both"/>
        <w:rPr>
          <w:color w:val="000000"/>
        </w:rPr>
      </w:pPr>
      <w:r w:rsidRPr="00EB220F">
        <w:rPr>
          <w:color w:val="000000"/>
        </w:rPr>
        <w:t>- котельные;</w:t>
      </w:r>
    </w:p>
    <w:p w:rsidR="003C72E5" w:rsidRPr="00EB220F" w:rsidRDefault="003C72E5" w:rsidP="003C72E5">
      <w:pPr>
        <w:ind w:firstLine="708"/>
        <w:jc w:val="both"/>
        <w:rPr>
          <w:color w:val="000000"/>
        </w:rPr>
      </w:pPr>
      <w:r w:rsidRPr="00EB220F">
        <w:rPr>
          <w:color w:val="000000"/>
        </w:rPr>
        <w:t>- трубопроводы теплоснабжения.</w:t>
      </w:r>
    </w:p>
    <w:p w:rsidR="00C829EC" w:rsidRPr="00EB220F" w:rsidRDefault="003C72E5" w:rsidP="003C72E5">
      <w:pPr>
        <w:ind w:firstLine="708"/>
        <w:jc w:val="both"/>
        <w:rPr>
          <w:color w:val="000000"/>
        </w:rPr>
      </w:pPr>
      <w:r w:rsidRPr="00EB220F">
        <w:rPr>
          <w:color w:val="000000"/>
        </w:rPr>
        <w:t xml:space="preserve">В результате аварий на коммунально-энергетических сетях можно ожидать временное нарушение жизнеобеспечения населения, производственной деятельности </w:t>
      </w:r>
    </w:p>
    <w:p w:rsidR="00C829EC" w:rsidRPr="00EB220F" w:rsidRDefault="00C829EC" w:rsidP="003C72E5">
      <w:pPr>
        <w:ind w:firstLine="708"/>
        <w:jc w:val="both"/>
        <w:rPr>
          <w:color w:val="000000"/>
        </w:rPr>
      </w:pPr>
    </w:p>
    <w:p w:rsidR="003C72E5" w:rsidRPr="00EB220F" w:rsidRDefault="003C72E5" w:rsidP="003C72E5">
      <w:pPr>
        <w:ind w:firstLine="708"/>
        <w:jc w:val="both"/>
        <w:rPr>
          <w:color w:val="000000"/>
        </w:rPr>
      </w:pPr>
      <w:r w:rsidRPr="00EB220F">
        <w:rPr>
          <w:color w:val="000000"/>
        </w:rPr>
        <w:t>пр</w:t>
      </w:r>
      <w:r w:rsidRPr="00EB220F">
        <w:rPr>
          <w:color w:val="000000"/>
        </w:rPr>
        <w:t>о</w:t>
      </w:r>
      <w:r w:rsidRPr="00EB220F">
        <w:rPr>
          <w:color w:val="000000"/>
        </w:rPr>
        <w:t>мышленных предприятий, учреждений здравоохранения, образования и объектов коммунал</w:t>
      </w:r>
      <w:r w:rsidRPr="00EB220F">
        <w:rPr>
          <w:color w:val="000000"/>
        </w:rPr>
        <w:t>ь</w:t>
      </w:r>
      <w:r w:rsidRPr="00EB220F">
        <w:rPr>
          <w:color w:val="000000"/>
        </w:rPr>
        <w:t>но-хозяйственного назначения.</w:t>
      </w:r>
    </w:p>
    <w:p w:rsidR="003C72E5" w:rsidRPr="00EB220F" w:rsidRDefault="003C72E5" w:rsidP="003C72E5">
      <w:pPr>
        <w:jc w:val="right"/>
        <w:rPr>
          <w:color w:val="000000"/>
        </w:rPr>
      </w:pPr>
    </w:p>
    <w:p w:rsidR="003C72E5" w:rsidRPr="00EB220F" w:rsidRDefault="003C72E5" w:rsidP="003C72E5">
      <w:pPr>
        <w:ind w:firstLine="708"/>
        <w:jc w:val="both"/>
        <w:rPr>
          <w:rFonts w:ascii="Arial" w:hAnsi="Arial" w:cs="Arial"/>
          <w:b/>
          <w:i/>
          <w:color w:val="000000"/>
        </w:rPr>
      </w:pPr>
      <w:r w:rsidRPr="00EB220F">
        <w:rPr>
          <w:rFonts w:ascii="Arial" w:hAnsi="Arial" w:cs="Arial"/>
          <w:b/>
          <w:i/>
          <w:color w:val="000000"/>
        </w:rPr>
        <w:t>8.1.3. Мероприятия по предупреждению и снижению последствий аварий и стихийных бедс</w:t>
      </w:r>
      <w:r w:rsidRPr="00EB220F">
        <w:rPr>
          <w:rFonts w:ascii="Arial" w:hAnsi="Arial" w:cs="Arial"/>
          <w:b/>
          <w:i/>
          <w:color w:val="000000"/>
        </w:rPr>
        <w:t>т</w:t>
      </w:r>
      <w:r w:rsidRPr="00EB220F">
        <w:rPr>
          <w:rFonts w:ascii="Arial" w:hAnsi="Arial" w:cs="Arial"/>
          <w:b/>
          <w:i/>
          <w:color w:val="000000"/>
        </w:rPr>
        <w:t>вий.</w:t>
      </w:r>
    </w:p>
    <w:p w:rsidR="003C72E5" w:rsidRPr="00EB220F" w:rsidRDefault="003C72E5" w:rsidP="003C72E5">
      <w:pPr>
        <w:ind w:firstLine="708"/>
        <w:jc w:val="both"/>
        <w:rPr>
          <w:color w:val="000000"/>
        </w:rPr>
      </w:pPr>
      <w:r w:rsidRPr="00EB220F">
        <w:rPr>
          <w:color w:val="000000"/>
        </w:rPr>
        <w:t>В целях предупреждения и снижения  последствий крупных аварий, катстроф и стихийных бедствий необходимо:</w:t>
      </w:r>
    </w:p>
    <w:p w:rsidR="003C72E5" w:rsidRPr="00EB220F" w:rsidRDefault="003C72E5" w:rsidP="003C72E5">
      <w:pPr>
        <w:ind w:firstLine="708"/>
        <w:jc w:val="both"/>
        <w:rPr>
          <w:color w:val="000000"/>
        </w:rPr>
      </w:pPr>
      <w:r w:rsidRPr="00EB220F">
        <w:rPr>
          <w:color w:val="000000"/>
        </w:rPr>
        <w:t>- совершенствование системы оповещения и связи в чрезвычайных ситуациях;</w:t>
      </w:r>
    </w:p>
    <w:p w:rsidR="003C72E5" w:rsidRPr="00EB220F" w:rsidRDefault="003C72E5" w:rsidP="003C72E5">
      <w:pPr>
        <w:ind w:firstLine="708"/>
        <w:jc w:val="both"/>
        <w:rPr>
          <w:color w:val="000000"/>
        </w:rPr>
      </w:pPr>
      <w:r w:rsidRPr="00EB220F">
        <w:rPr>
          <w:color w:val="000000"/>
        </w:rPr>
        <w:lastRenderedPageBreak/>
        <w:t>- поддержание в постоянной готовности защитных сооружений;</w:t>
      </w:r>
    </w:p>
    <w:p w:rsidR="003C72E5" w:rsidRPr="00EB220F" w:rsidRDefault="003C72E5" w:rsidP="003C72E5">
      <w:pPr>
        <w:ind w:firstLine="708"/>
        <w:jc w:val="both"/>
        <w:rPr>
          <w:color w:val="000000"/>
        </w:rPr>
      </w:pPr>
      <w:r w:rsidRPr="00EB220F">
        <w:rPr>
          <w:color w:val="000000"/>
        </w:rPr>
        <w:t>- герметизация или подготовка системы водоснабжения, наземных зданий и соор</w:t>
      </w:r>
      <w:r w:rsidRPr="00EB220F">
        <w:rPr>
          <w:color w:val="000000"/>
        </w:rPr>
        <w:t>у</w:t>
      </w:r>
      <w:r w:rsidRPr="00EB220F">
        <w:rPr>
          <w:color w:val="000000"/>
        </w:rPr>
        <w:t>жений для укрытия населения, продуктов питания;</w:t>
      </w:r>
    </w:p>
    <w:p w:rsidR="003C72E5" w:rsidRPr="00EB220F" w:rsidRDefault="003C72E5" w:rsidP="003C72E5">
      <w:pPr>
        <w:ind w:firstLine="708"/>
        <w:jc w:val="both"/>
        <w:rPr>
          <w:color w:val="000000"/>
        </w:rPr>
      </w:pPr>
      <w:r w:rsidRPr="00EB220F">
        <w:rPr>
          <w:color w:val="000000"/>
        </w:rPr>
        <w:t>- организация постоянного экологического мониторинга;</w:t>
      </w:r>
    </w:p>
    <w:p w:rsidR="003C72E5" w:rsidRPr="00EB220F" w:rsidRDefault="003C72E5" w:rsidP="003C72E5">
      <w:pPr>
        <w:ind w:firstLine="708"/>
        <w:jc w:val="both"/>
        <w:rPr>
          <w:color w:val="000000"/>
        </w:rPr>
      </w:pPr>
      <w:r w:rsidRPr="00EB220F">
        <w:rPr>
          <w:color w:val="000000"/>
        </w:rPr>
        <w:t xml:space="preserve"> - планирование эвакуационных мероприятий населения, продовольствия, матер</w:t>
      </w:r>
      <w:r w:rsidRPr="00EB220F">
        <w:rPr>
          <w:color w:val="000000"/>
        </w:rPr>
        <w:t>и</w:t>
      </w:r>
      <w:r w:rsidRPr="00EB220F">
        <w:rPr>
          <w:color w:val="000000"/>
        </w:rPr>
        <w:t>альных ценностей;</w:t>
      </w:r>
    </w:p>
    <w:p w:rsidR="003C72E5" w:rsidRPr="00EB220F" w:rsidRDefault="003C72E5" w:rsidP="003C72E5">
      <w:pPr>
        <w:ind w:firstLine="708"/>
        <w:jc w:val="both"/>
        <w:rPr>
          <w:color w:val="000000"/>
        </w:rPr>
      </w:pPr>
      <w:r w:rsidRPr="00EB220F">
        <w:rPr>
          <w:color w:val="000000"/>
        </w:rPr>
        <w:t>- поддержание в постоянной готовности сил и средств ликвидации ЧС, учреждений с</w:t>
      </w:r>
      <w:r w:rsidRPr="00EB220F">
        <w:rPr>
          <w:color w:val="000000"/>
        </w:rPr>
        <w:t>е</w:t>
      </w:r>
      <w:r w:rsidRPr="00EB220F">
        <w:rPr>
          <w:color w:val="000000"/>
        </w:rPr>
        <w:t>ти наблюдения, лабораторного контроля;</w:t>
      </w:r>
    </w:p>
    <w:p w:rsidR="003C72E5" w:rsidRPr="00EB220F" w:rsidRDefault="003C72E5" w:rsidP="003C72E5">
      <w:pPr>
        <w:ind w:firstLine="708"/>
        <w:jc w:val="both"/>
        <w:rPr>
          <w:color w:val="000000"/>
        </w:rPr>
      </w:pPr>
      <w:r w:rsidRPr="00EB220F">
        <w:rPr>
          <w:color w:val="000000"/>
        </w:rPr>
        <w:t>- создание резерва финансовых и материальных средств;</w:t>
      </w:r>
    </w:p>
    <w:p w:rsidR="003C72E5" w:rsidRPr="00EB220F" w:rsidRDefault="003C72E5" w:rsidP="003C72E5">
      <w:pPr>
        <w:ind w:firstLine="708"/>
        <w:jc w:val="both"/>
        <w:rPr>
          <w:color w:val="000000"/>
        </w:rPr>
      </w:pPr>
      <w:r w:rsidRPr="00EB220F">
        <w:rPr>
          <w:color w:val="000000"/>
        </w:rPr>
        <w:t>- подготовка населения и организаций к действиям в чрезвычайных ситуациях;</w:t>
      </w:r>
    </w:p>
    <w:p w:rsidR="003C72E5" w:rsidRPr="00EB220F" w:rsidRDefault="003C72E5" w:rsidP="003C72E5">
      <w:pPr>
        <w:ind w:firstLine="708"/>
        <w:jc w:val="both"/>
        <w:rPr>
          <w:color w:val="000000"/>
        </w:rPr>
      </w:pPr>
      <w:r w:rsidRPr="00EB220F">
        <w:rPr>
          <w:color w:val="000000"/>
        </w:rPr>
        <w:t>- создание запасов дегазирующих материалов на объектах экономики;</w:t>
      </w:r>
    </w:p>
    <w:p w:rsidR="003C72E5" w:rsidRPr="00EB220F" w:rsidRDefault="003C72E5" w:rsidP="003C72E5">
      <w:pPr>
        <w:ind w:firstLine="708"/>
        <w:jc w:val="both"/>
        <w:rPr>
          <w:color w:val="000000"/>
        </w:rPr>
      </w:pPr>
      <w:r w:rsidRPr="00EB220F">
        <w:rPr>
          <w:color w:val="000000"/>
        </w:rPr>
        <w:t>- подготовка котельных к работе на резервном топливе и создание 3-х суточного зап</w:t>
      </w:r>
      <w:r w:rsidRPr="00EB220F">
        <w:rPr>
          <w:color w:val="000000"/>
        </w:rPr>
        <w:t>а</w:t>
      </w:r>
      <w:r w:rsidRPr="00EB220F">
        <w:rPr>
          <w:color w:val="000000"/>
        </w:rPr>
        <w:t>са топлива;</w:t>
      </w:r>
    </w:p>
    <w:p w:rsidR="003C72E5" w:rsidRPr="00EB220F" w:rsidRDefault="003C72E5" w:rsidP="003C72E5">
      <w:pPr>
        <w:ind w:firstLine="708"/>
        <w:jc w:val="both"/>
        <w:rPr>
          <w:color w:val="000000"/>
        </w:rPr>
      </w:pPr>
      <w:r w:rsidRPr="00EB220F">
        <w:rPr>
          <w:color w:val="000000"/>
        </w:rPr>
        <w:t>- медицинские учреждения осуществляют мероприятия по противоэпидемической защите населения.</w:t>
      </w:r>
    </w:p>
    <w:p w:rsidR="003C72E5" w:rsidRPr="00EB220F" w:rsidRDefault="003C72E5" w:rsidP="003C72E5">
      <w:pPr>
        <w:ind w:firstLine="708"/>
        <w:jc w:val="both"/>
        <w:rPr>
          <w:color w:val="000000"/>
        </w:rPr>
      </w:pPr>
    </w:p>
    <w:p w:rsidR="003C72E5" w:rsidRPr="00EB220F" w:rsidRDefault="003C72E5" w:rsidP="003C72E5">
      <w:pPr>
        <w:ind w:firstLine="708"/>
        <w:jc w:val="both"/>
        <w:rPr>
          <w:color w:val="000000"/>
        </w:rPr>
      </w:pPr>
    </w:p>
    <w:p w:rsidR="003C72E5" w:rsidRPr="00EB220F" w:rsidRDefault="003C72E5" w:rsidP="003C72E5">
      <w:pPr>
        <w:jc w:val="center"/>
        <w:rPr>
          <w:rFonts w:ascii="Arial" w:hAnsi="Arial" w:cs="Arial"/>
          <w:b/>
          <w:i/>
          <w:color w:val="000000"/>
        </w:rPr>
      </w:pPr>
      <w:r w:rsidRPr="00EB220F">
        <w:rPr>
          <w:rFonts w:ascii="Arial" w:hAnsi="Arial" w:cs="Arial"/>
          <w:b/>
          <w:i/>
          <w:color w:val="000000"/>
        </w:rPr>
        <w:t>9.1. Сведения об объектах местного значения, планируемых для размещ</w:t>
      </w:r>
      <w:r w:rsidRPr="00EB220F">
        <w:rPr>
          <w:rFonts w:ascii="Arial" w:hAnsi="Arial" w:cs="Arial"/>
          <w:b/>
          <w:i/>
          <w:color w:val="000000"/>
        </w:rPr>
        <w:t>е</w:t>
      </w:r>
      <w:r w:rsidRPr="00EB220F">
        <w:rPr>
          <w:rFonts w:ascii="Arial" w:hAnsi="Arial" w:cs="Arial"/>
          <w:b/>
          <w:i/>
          <w:color w:val="000000"/>
        </w:rPr>
        <w:t>ния в  Краснозерском районе.</w:t>
      </w:r>
    </w:p>
    <w:p w:rsidR="003C72E5" w:rsidRPr="00EB220F" w:rsidRDefault="003C72E5" w:rsidP="003C72E5">
      <w:pPr>
        <w:jc w:val="center"/>
        <w:rPr>
          <w:bCs/>
          <w:color w:val="000000"/>
          <w:szCs w:val="28"/>
        </w:rPr>
      </w:pPr>
    </w:p>
    <w:p w:rsidR="003C72E5" w:rsidRPr="00EB220F" w:rsidRDefault="003C72E5" w:rsidP="003C72E5">
      <w:pPr>
        <w:tabs>
          <w:tab w:val="left" w:pos="2360"/>
          <w:tab w:val="center" w:pos="4677"/>
        </w:tabs>
        <w:jc w:val="center"/>
        <w:rPr>
          <w:bCs/>
          <w:color w:val="000000"/>
          <w:szCs w:val="28"/>
        </w:rPr>
      </w:pPr>
      <w:r w:rsidRPr="00EB220F">
        <w:rPr>
          <w:bCs/>
          <w:color w:val="000000"/>
          <w:szCs w:val="28"/>
        </w:rPr>
        <w:t>План первоочередных мероприятий</w:t>
      </w:r>
    </w:p>
    <w:p w:rsidR="003C72E5" w:rsidRPr="00EB220F" w:rsidRDefault="003C72E5" w:rsidP="003C72E5">
      <w:pPr>
        <w:tabs>
          <w:tab w:val="left" w:pos="2360"/>
          <w:tab w:val="center" w:pos="4677"/>
        </w:tabs>
        <w:jc w:val="right"/>
        <w:rPr>
          <w:bCs/>
          <w:color w:val="000000"/>
          <w:szCs w:val="28"/>
        </w:rPr>
      </w:pPr>
      <w:r w:rsidRPr="00EB220F">
        <w:rPr>
          <w:bCs/>
          <w:color w:val="000000"/>
          <w:szCs w:val="28"/>
        </w:rPr>
        <w:t>Таблица № 9.1.1</w:t>
      </w:r>
    </w:p>
    <w:tbl>
      <w:tblPr>
        <w:tblW w:w="919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95"/>
      </w:tblGrid>
      <w:tr w:rsidR="003C72E5" w:rsidRPr="00EB220F" w:rsidTr="003C72E5">
        <w:trPr>
          <w:trHeight w:val="630"/>
        </w:trPr>
        <w:tc>
          <w:tcPr>
            <w:tcW w:w="9195" w:type="dxa"/>
            <w:shd w:val="clear" w:color="auto" w:fill="auto"/>
            <w:noWrap/>
            <w:vAlign w:val="bottom"/>
          </w:tcPr>
          <w:p w:rsidR="003C72E5" w:rsidRPr="00EB220F" w:rsidRDefault="003C72E5" w:rsidP="003C72E5">
            <w:pPr>
              <w:jc w:val="both"/>
              <w:rPr>
                <w:color w:val="000000"/>
                <w:szCs w:val="28"/>
              </w:rPr>
            </w:pPr>
          </w:p>
          <w:p w:rsidR="003C72E5" w:rsidRPr="00EB220F" w:rsidRDefault="003C72E5" w:rsidP="003C72E5">
            <w:pPr>
              <w:jc w:val="both"/>
              <w:rPr>
                <w:color w:val="000000"/>
                <w:szCs w:val="28"/>
              </w:rPr>
            </w:pPr>
          </w:p>
          <w:p w:rsidR="003C72E5" w:rsidRPr="00EB220F" w:rsidRDefault="003C72E5" w:rsidP="003C72E5">
            <w:pPr>
              <w:jc w:val="both"/>
              <w:rPr>
                <w:color w:val="000000"/>
                <w:szCs w:val="28"/>
              </w:rPr>
            </w:pPr>
            <w:r w:rsidRPr="00EB220F">
              <w:rPr>
                <w:color w:val="000000"/>
                <w:szCs w:val="28"/>
              </w:rPr>
              <w:t>1. Техническая и технологическая модернизация сельскохозяйственных и перерабат</w:t>
            </w:r>
            <w:r w:rsidRPr="00EB220F">
              <w:rPr>
                <w:color w:val="000000"/>
                <w:szCs w:val="28"/>
              </w:rPr>
              <w:t>ы</w:t>
            </w:r>
            <w:r w:rsidRPr="00EB220F">
              <w:rPr>
                <w:color w:val="000000"/>
                <w:szCs w:val="28"/>
              </w:rPr>
              <w:t>вающих предприятий</w:t>
            </w:r>
          </w:p>
        </w:tc>
      </w:tr>
      <w:tr w:rsidR="003C72E5" w:rsidRPr="00EB220F" w:rsidTr="003C72E5">
        <w:trPr>
          <w:trHeight w:val="315"/>
        </w:trPr>
        <w:tc>
          <w:tcPr>
            <w:tcW w:w="9195" w:type="dxa"/>
            <w:shd w:val="clear" w:color="auto" w:fill="auto"/>
            <w:noWrap/>
            <w:vAlign w:val="bottom"/>
          </w:tcPr>
          <w:p w:rsidR="003C72E5" w:rsidRPr="00EB220F" w:rsidRDefault="003C72E5" w:rsidP="003C72E5">
            <w:pPr>
              <w:jc w:val="both"/>
              <w:rPr>
                <w:color w:val="000000"/>
                <w:szCs w:val="28"/>
              </w:rPr>
            </w:pPr>
            <w:r w:rsidRPr="00EB220F">
              <w:rPr>
                <w:color w:val="000000"/>
                <w:szCs w:val="28"/>
              </w:rPr>
              <w:t>2. Приобретение племенного скота сельскохозяйственными предприятиями</w:t>
            </w:r>
          </w:p>
        </w:tc>
      </w:tr>
      <w:tr w:rsidR="003C72E5" w:rsidRPr="00EB220F" w:rsidTr="003C72E5">
        <w:trPr>
          <w:trHeight w:val="315"/>
        </w:trPr>
        <w:tc>
          <w:tcPr>
            <w:tcW w:w="9195" w:type="dxa"/>
            <w:shd w:val="clear" w:color="auto" w:fill="auto"/>
            <w:noWrap/>
            <w:vAlign w:val="bottom"/>
          </w:tcPr>
          <w:p w:rsidR="003C72E5" w:rsidRPr="00EB220F" w:rsidRDefault="003C72E5" w:rsidP="003C72E5">
            <w:pPr>
              <w:jc w:val="both"/>
              <w:rPr>
                <w:color w:val="000000"/>
                <w:szCs w:val="28"/>
              </w:rPr>
            </w:pPr>
            <w:r w:rsidRPr="00EB220F">
              <w:rPr>
                <w:color w:val="000000"/>
                <w:szCs w:val="28"/>
              </w:rPr>
              <w:t>3. Строительство и модернизация производственных помещений</w:t>
            </w:r>
          </w:p>
        </w:tc>
      </w:tr>
      <w:tr w:rsidR="003C72E5" w:rsidRPr="00EB220F" w:rsidTr="003C72E5">
        <w:trPr>
          <w:trHeight w:val="315"/>
        </w:trPr>
        <w:tc>
          <w:tcPr>
            <w:tcW w:w="9195" w:type="dxa"/>
            <w:shd w:val="clear" w:color="auto" w:fill="auto"/>
            <w:noWrap/>
            <w:vAlign w:val="bottom"/>
          </w:tcPr>
          <w:p w:rsidR="003C72E5" w:rsidRPr="00EB220F" w:rsidRDefault="003C72E5" w:rsidP="003C72E5">
            <w:pPr>
              <w:rPr>
                <w:color w:val="000000"/>
                <w:szCs w:val="28"/>
              </w:rPr>
            </w:pPr>
            <w:r w:rsidRPr="00EB220F">
              <w:rPr>
                <w:color w:val="000000"/>
                <w:szCs w:val="28"/>
              </w:rPr>
              <w:t>4. Реализация Програмы</w:t>
            </w:r>
            <w:r w:rsidRPr="00EB220F">
              <w:rPr>
                <w:b/>
                <w:bCs/>
                <w:color w:val="000000"/>
                <w:szCs w:val="28"/>
              </w:rPr>
              <w:t xml:space="preserve"> "Развития сельского хозяйства и регулирования рынков сельскохозяйственной продукции, сырья и продовольствия в Краснозерском районе на 2008-2012 год."</w:t>
            </w:r>
          </w:p>
        </w:tc>
      </w:tr>
      <w:tr w:rsidR="003C72E5" w:rsidRPr="00EB220F" w:rsidTr="003C72E5">
        <w:trPr>
          <w:trHeight w:val="315"/>
        </w:trPr>
        <w:tc>
          <w:tcPr>
            <w:tcW w:w="9195" w:type="dxa"/>
            <w:shd w:val="clear" w:color="auto" w:fill="auto"/>
            <w:noWrap/>
            <w:vAlign w:val="bottom"/>
          </w:tcPr>
          <w:p w:rsidR="003C72E5" w:rsidRPr="00EB220F" w:rsidRDefault="003C72E5" w:rsidP="003C72E5">
            <w:pPr>
              <w:rPr>
                <w:color w:val="000000"/>
                <w:szCs w:val="28"/>
              </w:rPr>
            </w:pPr>
            <w:r w:rsidRPr="00EB220F">
              <w:rPr>
                <w:color w:val="000000"/>
                <w:szCs w:val="28"/>
              </w:rPr>
              <w:t xml:space="preserve">5. Реализация </w:t>
            </w:r>
            <w:r w:rsidRPr="00EB220F">
              <w:rPr>
                <w:b/>
                <w:bCs/>
                <w:iCs/>
                <w:color w:val="000000"/>
                <w:szCs w:val="28"/>
              </w:rPr>
              <w:t>Областной целевой программы "Развитие культуры в сельской м</w:t>
            </w:r>
            <w:r w:rsidRPr="00EB220F">
              <w:rPr>
                <w:b/>
                <w:bCs/>
                <w:iCs/>
                <w:color w:val="000000"/>
                <w:szCs w:val="28"/>
              </w:rPr>
              <w:t>е</w:t>
            </w:r>
            <w:r w:rsidRPr="00EB220F">
              <w:rPr>
                <w:b/>
                <w:bCs/>
                <w:iCs/>
                <w:color w:val="000000"/>
                <w:szCs w:val="28"/>
              </w:rPr>
              <w:t xml:space="preserve">стности НСО на 2004 – </w:t>
            </w:r>
            <w:smartTag w:uri="urn:schemas-microsoft-com:office:smarttags" w:element="metricconverter">
              <w:smartTagPr>
                <w:attr w:name="ProductID" w:val="2011 г"/>
              </w:smartTagPr>
              <w:r w:rsidRPr="00EB220F">
                <w:rPr>
                  <w:b/>
                  <w:bCs/>
                  <w:iCs/>
                  <w:color w:val="000000"/>
                  <w:szCs w:val="28"/>
                </w:rPr>
                <w:t>2011 г</w:t>
              </w:r>
            </w:smartTag>
            <w:r w:rsidRPr="00EB220F">
              <w:rPr>
                <w:b/>
                <w:bCs/>
                <w:iCs/>
                <w:color w:val="000000"/>
                <w:szCs w:val="28"/>
              </w:rPr>
              <w:t>.г."</w:t>
            </w:r>
          </w:p>
        </w:tc>
      </w:tr>
      <w:tr w:rsidR="003C72E5" w:rsidRPr="00EB220F" w:rsidTr="003C72E5">
        <w:trPr>
          <w:trHeight w:val="315"/>
        </w:trPr>
        <w:tc>
          <w:tcPr>
            <w:tcW w:w="9195" w:type="dxa"/>
            <w:shd w:val="clear" w:color="auto" w:fill="auto"/>
            <w:noWrap/>
            <w:vAlign w:val="bottom"/>
          </w:tcPr>
          <w:p w:rsidR="003C72E5" w:rsidRPr="00EB220F" w:rsidRDefault="003C72E5" w:rsidP="003C72E5">
            <w:pPr>
              <w:rPr>
                <w:color w:val="000000"/>
                <w:szCs w:val="28"/>
              </w:rPr>
            </w:pPr>
            <w:r w:rsidRPr="00EB220F">
              <w:rPr>
                <w:color w:val="000000"/>
                <w:szCs w:val="28"/>
              </w:rPr>
              <w:t xml:space="preserve">6. Реализация </w:t>
            </w:r>
            <w:r w:rsidRPr="00EB220F">
              <w:rPr>
                <w:b/>
                <w:bCs/>
                <w:iCs/>
                <w:color w:val="000000"/>
                <w:szCs w:val="28"/>
              </w:rPr>
              <w:t>Областной целевой программы "Развитие культуры в сельской м</w:t>
            </w:r>
            <w:r w:rsidRPr="00EB220F">
              <w:rPr>
                <w:b/>
                <w:bCs/>
                <w:iCs/>
                <w:color w:val="000000"/>
                <w:szCs w:val="28"/>
              </w:rPr>
              <w:t>е</w:t>
            </w:r>
            <w:r w:rsidRPr="00EB220F">
              <w:rPr>
                <w:b/>
                <w:bCs/>
                <w:iCs/>
                <w:color w:val="000000"/>
                <w:szCs w:val="28"/>
              </w:rPr>
              <w:t>стности</w:t>
            </w:r>
            <w:r w:rsidRPr="00EB220F">
              <w:rPr>
                <w:color w:val="000000"/>
                <w:szCs w:val="28"/>
              </w:rPr>
              <w:t xml:space="preserve"> НСО на 2004 – </w:t>
            </w:r>
            <w:smartTag w:uri="urn:schemas-microsoft-com:office:smarttags" w:element="metricconverter">
              <w:smartTagPr>
                <w:attr w:name="ProductID" w:val="2011 г"/>
              </w:smartTagPr>
              <w:r w:rsidRPr="00EB220F">
                <w:rPr>
                  <w:color w:val="000000"/>
                  <w:szCs w:val="28"/>
                </w:rPr>
                <w:t>2011 г</w:t>
              </w:r>
            </w:smartTag>
            <w:r w:rsidRPr="00EB220F">
              <w:rPr>
                <w:color w:val="000000"/>
                <w:szCs w:val="28"/>
              </w:rPr>
              <w:t>.г."</w:t>
            </w:r>
          </w:p>
        </w:tc>
      </w:tr>
      <w:tr w:rsidR="003C72E5" w:rsidRPr="00EB220F" w:rsidTr="003C72E5">
        <w:trPr>
          <w:trHeight w:val="315"/>
        </w:trPr>
        <w:tc>
          <w:tcPr>
            <w:tcW w:w="9195" w:type="dxa"/>
            <w:shd w:val="clear" w:color="auto" w:fill="auto"/>
            <w:noWrap/>
            <w:vAlign w:val="bottom"/>
          </w:tcPr>
          <w:p w:rsidR="003C72E5" w:rsidRPr="00EB220F" w:rsidRDefault="003C72E5" w:rsidP="003C72E5">
            <w:pPr>
              <w:rPr>
                <w:color w:val="000000"/>
                <w:szCs w:val="28"/>
              </w:rPr>
            </w:pPr>
            <w:r w:rsidRPr="00EB220F">
              <w:rPr>
                <w:color w:val="000000"/>
                <w:szCs w:val="28"/>
              </w:rPr>
              <w:t xml:space="preserve">7. Реализация </w:t>
            </w:r>
            <w:r w:rsidRPr="00EB220F">
              <w:rPr>
                <w:b/>
                <w:bCs/>
                <w:iCs/>
                <w:color w:val="000000"/>
                <w:szCs w:val="28"/>
              </w:rPr>
              <w:t>Областной целевой программы "Библиотеки Новосибирской обла</w:t>
            </w:r>
            <w:r w:rsidRPr="00EB220F">
              <w:rPr>
                <w:b/>
                <w:bCs/>
                <w:iCs/>
                <w:color w:val="000000"/>
                <w:szCs w:val="28"/>
              </w:rPr>
              <w:t>с</w:t>
            </w:r>
            <w:r w:rsidRPr="00EB220F">
              <w:rPr>
                <w:b/>
                <w:bCs/>
                <w:iCs/>
                <w:color w:val="000000"/>
                <w:szCs w:val="28"/>
              </w:rPr>
              <w:t>ти"</w:t>
            </w:r>
          </w:p>
        </w:tc>
      </w:tr>
      <w:tr w:rsidR="003C72E5" w:rsidRPr="00EB220F" w:rsidTr="003C72E5">
        <w:trPr>
          <w:trHeight w:val="315"/>
        </w:trPr>
        <w:tc>
          <w:tcPr>
            <w:tcW w:w="9195" w:type="dxa"/>
            <w:shd w:val="clear" w:color="auto" w:fill="auto"/>
            <w:noWrap/>
            <w:vAlign w:val="bottom"/>
          </w:tcPr>
          <w:p w:rsidR="003C72E5" w:rsidRPr="00EB220F" w:rsidRDefault="003C72E5" w:rsidP="003C72E5">
            <w:pPr>
              <w:rPr>
                <w:color w:val="000000"/>
                <w:szCs w:val="28"/>
              </w:rPr>
            </w:pPr>
            <w:r w:rsidRPr="00EB220F">
              <w:rPr>
                <w:color w:val="000000"/>
                <w:szCs w:val="28"/>
              </w:rPr>
              <w:t xml:space="preserve">8. Реализация Районной целевой программы </w:t>
            </w:r>
            <w:r w:rsidRPr="00EB220F">
              <w:rPr>
                <w:b/>
                <w:bCs/>
                <w:iCs/>
                <w:color w:val="000000"/>
                <w:szCs w:val="28"/>
              </w:rPr>
              <w:t>"Социальная защита населения 2006-2011 гг."</w:t>
            </w:r>
          </w:p>
        </w:tc>
      </w:tr>
      <w:tr w:rsidR="003C72E5" w:rsidRPr="00EB220F" w:rsidTr="003C72E5">
        <w:trPr>
          <w:trHeight w:val="315"/>
        </w:trPr>
        <w:tc>
          <w:tcPr>
            <w:tcW w:w="9195" w:type="dxa"/>
            <w:shd w:val="clear" w:color="auto" w:fill="auto"/>
            <w:noWrap/>
            <w:vAlign w:val="bottom"/>
          </w:tcPr>
          <w:p w:rsidR="003C72E5" w:rsidRPr="00EB220F" w:rsidRDefault="003C72E5" w:rsidP="003C72E5">
            <w:pPr>
              <w:rPr>
                <w:bCs/>
                <w:iCs/>
                <w:color w:val="000000"/>
                <w:szCs w:val="28"/>
              </w:rPr>
            </w:pPr>
            <w:r w:rsidRPr="00EB220F">
              <w:rPr>
                <w:bCs/>
                <w:iCs/>
                <w:color w:val="000000"/>
                <w:szCs w:val="28"/>
              </w:rPr>
              <w:t xml:space="preserve">9. </w:t>
            </w:r>
            <w:r w:rsidRPr="00EB220F">
              <w:rPr>
                <w:color w:val="000000"/>
                <w:szCs w:val="28"/>
              </w:rPr>
              <w:t xml:space="preserve">Реализация Областной целевой программы </w:t>
            </w:r>
            <w:r w:rsidRPr="00EB220F">
              <w:rPr>
                <w:b/>
                <w:bCs/>
                <w:i/>
                <w:iCs/>
                <w:color w:val="000000"/>
                <w:szCs w:val="28"/>
              </w:rPr>
              <w:t>"Дети Новосибирской области"</w:t>
            </w:r>
          </w:p>
        </w:tc>
      </w:tr>
      <w:tr w:rsidR="003C72E5" w:rsidRPr="00EB220F" w:rsidTr="003C72E5">
        <w:trPr>
          <w:trHeight w:val="315"/>
        </w:trPr>
        <w:tc>
          <w:tcPr>
            <w:tcW w:w="9195" w:type="dxa"/>
            <w:shd w:val="clear" w:color="auto" w:fill="auto"/>
            <w:noWrap/>
            <w:vAlign w:val="bottom"/>
          </w:tcPr>
          <w:p w:rsidR="003C72E5" w:rsidRPr="00EB220F" w:rsidRDefault="003C72E5" w:rsidP="003C72E5">
            <w:pPr>
              <w:rPr>
                <w:color w:val="000000"/>
                <w:szCs w:val="28"/>
              </w:rPr>
            </w:pPr>
            <w:r w:rsidRPr="00EB220F">
              <w:rPr>
                <w:color w:val="000000"/>
                <w:szCs w:val="28"/>
              </w:rPr>
              <w:t>10. Реконструкция МУЗ "Краснозерская ЦРБ"</w:t>
            </w:r>
          </w:p>
        </w:tc>
      </w:tr>
      <w:tr w:rsidR="003C72E5" w:rsidRPr="00EB220F" w:rsidTr="003C72E5">
        <w:trPr>
          <w:trHeight w:val="315"/>
        </w:trPr>
        <w:tc>
          <w:tcPr>
            <w:tcW w:w="9195" w:type="dxa"/>
            <w:shd w:val="clear" w:color="auto" w:fill="auto"/>
            <w:noWrap/>
            <w:vAlign w:val="bottom"/>
          </w:tcPr>
          <w:p w:rsidR="003C72E5" w:rsidRPr="00EB220F" w:rsidRDefault="003C72E5" w:rsidP="003C72E5">
            <w:pPr>
              <w:rPr>
                <w:color w:val="000000"/>
                <w:szCs w:val="28"/>
              </w:rPr>
            </w:pPr>
            <w:r w:rsidRPr="00EB220F">
              <w:rPr>
                <w:color w:val="000000"/>
                <w:szCs w:val="28"/>
              </w:rPr>
              <w:t>11. Кап. ремонт Веселовской участковой больницы</w:t>
            </w:r>
          </w:p>
        </w:tc>
      </w:tr>
      <w:tr w:rsidR="003C72E5" w:rsidRPr="00EB220F" w:rsidTr="003C72E5">
        <w:trPr>
          <w:trHeight w:val="315"/>
        </w:trPr>
        <w:tc>
          <w:tcPr>
            <w:tcW w:w="9195" w:type="dxa"/>
            <w:shd w:val="clear" w:color="auto" w:fill="auto"/>
            <w:noWrap/>
            <w:vAlign w:val="bottom"/>
          </w:tcPr>
          <w:p w:rsidR="003C72E5" w:rsidRPr="00EB220F" w:rsidRDefault="003C72E5" w:rsidP="003C72E5">
            <w:pPr>
              <w:rPr>
                <w:color w:val="000000"/>
                <w:szCs w:val="28"/>
              </w:rPr>
            </w:pPr>
            <w:r w:rsidRPr="00EB220F">
              <w:rPr>
                <w:color w:val="000000"/>
                <w:szCs w:val="28"/>
              </w:rPr>
              <w:t>12. Кап.ремонт Светловского ФАПа</w:t>
            </w:r>
          </w:p>
        </w:tc>
      </w:tr>
      <w:tr w:rsidR="003C72E5" w:rsidRPr="00EB220F" w:rsidTr="003C72E5">
        <w:trPr>
          <w:trHeight w:val="315"/>
        </w:trPr>
        <w:tc>
          <w:tcPr>
            <w:tcW w:w="9195" w:type="dxa"/>
            <w:shd w:val="clear" w:color="auto" w:fill="auto"/>
            <w:noWrap/>
            <w:vAlign w:val="bottom"/>
          </w:tcPr>
          <w:p w:rsidR="003C72E5" w:rsidRPr="00EB220F" w:rsidRDefault="003C72E5" w:rsidP="003C72E5">
            <w:pPr>
              <w:rPr>
                <w:color w:val="000000"/>
                <w:szCs w:val="28"/>
              </w:rPr>
            </w:pPr>
            <w:r w:rsidRPr="00EB220F">
              <w:rPr>
                <w:color w:val="000000"/>
                <w:szCs w:val="28"/>
              </w:rPr>
              <w:t>13. Кап.ремонт Полойского ФАПа</w:t>
            </w:r>
          </w:p>
        </w:tc>
      </w:tr>
      <w:tr w:rsidR="003C72E5" w:rsidRPr="00EB220F" w:rsidTr="003C72E5">
        <w:trPr>
          <w:trHeight w:val="315"/>
        </w:trPr>
        <w:tc>
          <w:tcPr>
            <w:tcW w:w="9195" w:type="dxa"/>
            <w:shd w:val="clear" w:color="auto" w:fill="auto"/>
            <w:noWrap/>
            <w:vAlign w:val="bottom"/>
          </w:tcPr>
          <w:p w:rsidR="003C72E5" w:rsidRPr="00EB220F" w:rsidRDefault="003C72E5" w:rsidP="003C72E5">
            <w:pPr>
              <w:rPr>
                <w:color w:val="000000"/>
                <w:szCs w:val="28"/>
              </w:rPr>
            </w:pPr>
            <w:r w:rsidRPr="00EB220F">
              <w:rPr>
                <w:color w:val="000000"/>
                <w:szCs w:val="28"/>
              </w:rPr>
              <w:t>14. Кап.ремонт Нижнечеремошинского ФАПа</w:t>
            </w:r>
          </w:p>
        </w:tc>
      </w:tr>
      <w:tr w:rsidR="003C72E5" w:rsidRPr="00EB220F" w:rsidTr="003C72E5">
        <w:trPr>
          <w:trHeight w:val="315"/>
        </w:trPr>
        <w:tc>
          <w:tcPr>
            <w:tcW w:w="9195" w:type="dxa"/>
            <w:shd w:val="clear" w:color="auto" w:fill="auto"/>
            <w:noWrap/>
            <w:vAlign w:val="bottom"/>
          </w:tcPr>
          <w:p w:rsidR="003C72E5" w:rsidRPr="00EB220F" w:rsidRDefault="003C72E5" w:rsidP="003C72E5">
            <w:pPr>
              <w:rPr>
                <w:color w:val="000000"/>
                <w:szCs w:val="28"/>
              </w:rPr>
            </w:pPr>
            <w:r w:rsidRPr="00EB220F">
              <w:rPr>
                <w:color w:val="000000"/>
                <w:szCs w:val="28"/>
              </w:rPr>
              <w:t>15. Реконструкция здания в с.Лобино под социально-реабилитационный центр</w:t>
            </w:r>
          </w:p>
        </w:tc>
      </w:tr>
      <w:tr w:rsidR="003C72E5" w:rsidRPr="00EB220F" w:rsidTr="003C72E5">
        <w:trPr>
          <w:trHeight w:val="315"/>
        </w:trPr>
        <w:tc>
          <w:tcPr>
            <w:tcW w:w="9195" w:type="dxa"/>
            <w:shd w:val="clear" w:color="auto" w:fill="auto"/>
            <w:noWrap/>
            <w:vAlign w:val="bottom"/>
          </w:tcPr>
          <w:p w:rsidR="003C72E5" w:rsidRPr="00EB220F" w:rsidRDefault="003C72E5" w:rsidP="003C72E5">
            <w:pPr>
              <w:rPr>
                <w:color w:val="000000"/>
                <w:szCs w:val="28"/>
              </w:rPr>
            </w:pPr>
            <w:r w:rsidRPr="00EB220F">
              <w:rPr>
                <w:color w:val="000000"/>
                <w:szCs w:val="28"/>
              </w:rPr>
              <w:t>для несовершеннолетних</w:t>
            </w:r>
          </w:p>
        </w:tc>
      </w:tr>
      <w:tr w:rsidR="003C72E5" w:rsidRPr="00EB220F" w:rsidTr="003C72E5">
        <w:trPr>
          <w:trHeight w:val="315"/>
        </w:trPr>
        <w:tc>
          <w:tcPr>
            <w:tcW w:w="9195" w:type="dxa"/>
            <w:shd w:val="clear" w:color="auto" w:fill="auto"/>
            <w:noWrap/>
            <w:vAlign w:val="bottom"/>
          </w:tcPr>
          <w:p w:rsidR="003C72E5" w:rsidRPr="00EB220F" w:rsidRDefault="003C72E5" w:rsidP="003C72E5">
            <w:pPr>
              <w:rPr>
                <w:color w:val="000000"/>
                <w:szCs w:val="28"/>
              </w:rPr>
            </w:pPr>
            <w:r w:rsidRPr="00EB220F">
              <w:rPr>
                <w:color w:val="000000"/>
                <w:szCs w:val="28"/>
              </w:rPr>
              <w:t xml:space="preserve">16. Реализация </w:t>
            </w:r>
            <w:r w:rsidRPr="00EB220F">
              <w:rPr>
                <w:b/>
                <w:iCs/>
                <w:color w:val="000000"/>
                <w:szCs w:val="28"/>
              </w:rPr>
              <w:t>Областной целевой программы«Школьное окно»</w:t>
            </w:r>
            <w:r w:rsidRPr="00EB220F">
              <w:rPr>
                <w:color w:val="000000"/>
                <w:szCs w:val="28"/>
              </w:rPr>
              <w:t xml:space="preserve"> (замена окон в </w:t>
            </w:r>
            <w:r w:rsidRPr="00EB220F">
              <w:rPr>
                <w:color w:val="000000"/>
                <w:szCs w:val="28"/>
              </w:rPr>
              <w:lastRenderedPageBreak/>
              <w:t>объектах образований)</w:t>
            </w:r>
          </w:p>
        </w:tc>
      </w:tr>
      <w:tr w:rsidR="003C72E5" w:rsidRPr="00EB220F" w:rsidTr="003C72E5">
        <w:trPr>
          <w:trHeight w:val="315"/>
        </w:trPr>
        <w:tc>
          <w:tcPr>
            <w:tcW w:w="9195" w:type="dxa"/>
            <w:shd w:val="clear" w:color="auto" w:fill="auto"/>
            <w:noWrap/>
            <w:vAlign w:val="bottom"/>
          </w:tcPr>
          <w:p w:rsidR="003C72E5" w:rsidRPr="00EB220F" w:rsidRDefault="003C72E5" w:rsidP="003C72E5">
            <w:pPr>
              <w:rPr>
                <w:color w:val="000000"/>
                <w:szCs w:val="28"/>
              </w:rPr>
            </w:pPr>
            <w:r w:rsidRPr="00EB220F">
              <w:rPr>
                <w:color w:val="000000"/>
                <w:szCs w:val="28"/>
              </w:rPr>
              <w:lastRenderedPageBreak/>
              <w:t>17. Капитальный ремонт системы отопления МБОУ Краснозерская ДЮСШ</w:t>
            </w:r>
          </w:p>
        </w:tc>
      </w:tr>
      <w:tr w:rsidR="003C72E5" w:rsidRPr="00EB220F" w:rsidTr="003C72E5">
        <w:trPr>
          <w:trHeight w:val="315"/>
        </w:trPr>
        <w:tc>
          <w:tcPr>
            <w:tcW w:w="9195" w:type="dxa"/>
            <w:shd w:val="clear" w:color="auto" w:fill="auto"/>
            <w:noWrap/>
            <w:vAlign w:val="bottom"/>
          </w:tcPr>
          <w:p w:rsidR="003C72E5" w:rsidRPr="00EB220F" w:rsidRDefault="003C72E5" w:rsidP="003C72E5">
            <w:pPr>
              <w:rPr>
                <w:color w:val="000000"/>
                <w:szCs w:val="28"/>
              </w:rPr>
            </w:pPr>
            <w:r w:rsidRPr="00EB220F">
              <w:rPr>
                <w:color w:val="000000"/>
                <w:szCs w:val="28"/>
              </w:rPr>
              <w:t>18. Реконструкция МБОУ Краснозерский д/сад№2</w:t>
            </w:r>
          </w:p>
        </w:tc>
      </w:tr>
      <w:tr w:rsidR="003C72E5" w:rsidRPr="00EB220F" w:rsidTr="003C72E5">
        <w:trPr>
          <w:trHeight w:val="315"/>
        </w:trPr>
        <w:tc>
          <w:tcPr>
            <w:tcW w:w="9195" w:type="dxa"/>
            <w:shd w:val="clear" w:color="auto" w:fill="auto"/>
            <w:noWrap/>
            <w:vAlign w:val="bottom"/>
          </w:tcPr>
          <w:p w:rsidR="003C72E5" w:rsidRPr="00EB220F" w:rsidRDefault="003C72E5" w:rsidP="003C72E5">
            <w:pPr>
              <w:rPr>
                <w:color w:val="000000"/>
                <w:szCs w:val="28"/>
              </w:rPr>
            </w:pPr>
            <w:r w:rsidRPr="00EB220F">
              <w:rPr>
                <w:color w:val="000000"/>
                <w:szCs w:val="28"/>
              </w:rPr>
              <w:t>19. Капитальный ремонт котельной МБОУ Коневская СОШ</w:t>
            </w:r>
          </w:p>
        </w:tc>
      </w:tr>
      <w:tr w:rsidR="003C72E5" w:rsidRPr="00EB220F" w:rsidTr="003C72E5">
        <w:trPr>
          <w:trHeight w:val="315"/>
        </w:trPr>
        <w:tc>
          <w:tcPr>
            <w:tcW w:w="9195" w:type="dxa"/>
            <w:shd w:val="clear" w:color="auto" w:fill="auto"/>
            <w:noWrap/>
            <w:vAlign w:val="bottom"/>
          </w:tcPr>
          <w:p w:rsidR="003C72E5" w:rsidRPr="00EB220F" w:rsidRDefault="003C72E5" w:rsidP="003C72E5">
            <w:pPr>
              <w:rPr>
                <w:color w:val="000000"/>
                <w:szCs w:val="28"/>
              </w:rPr>
            </w:pPr>
            <w:r w:rsidRPr="00EB220F">
              <w:rPr>
                <w:color w:val="000000"/>
                <w:szCs w:val="28"/>
              </w:rPr>
              <w:t>20. Капитальный ремонт кровли спортзала в МОУ Петропавловская ООШ</w:t>
            </w:r>
          </w:p>
        </w:tc>
      </w:tr>
      <w:tr w:rsidR="003C72E5" w:rsidRPr="00EB220F" w:rsidTr="003C72E5">
        <w:trPr>
          <w:trHeight w:val="315"/>
        </w:trPr>
        <w:tc>
          <w:tcPr>
            <w:tcW w:w="9195" w:type="dxa"/>
            <w:shd w:val="clear" w:color="auto" w:fill="auto"/>
            <w:noWrap/>
            <w:vAlign w:val="bottom"/>
          </w:tcPr>
          <w:p w:rsidR="003C72E5" w:rsidRPr="00EB220F" w:rsidRDefault="003C72E5" w:rsidP="003C72E5">
            <w:pPr>
              <w:rPr>
                <w:color w:val="000000"/>
                <w:szCs w:val="28"/>
              </w:rPr>
            </w:pPr>
            <w:r w:rsidRPr="00EB220F">
              <w:rPr>
                <w:color w:val="000000"/>
                <w:szCs w:val="28"/>
              </w:rPr>
              <w:t>21. Капитальный ремонт кровли в МОУ Веселовская СОШ</w:t>
            </w:r>
          </w:p>
        </w:tc>
      </w:tr>
      <w:tr w:rsidR="003C72E5" w:rsidRPr="00EB220F" w:rsidTr="003C72E5">
        <w:trPr>
          <w:trHeight w:val="315"/>
        </w:trPr>
        <w:tc>
          <w:tcPr>
            <w:tcW w:w="9195" w:type="dxa"/>
            <w:shd w:val="clear" w:color="auto" w:fill="auto"/>
            <w:noWrap/>
            <w:vAlign w:val="bottom"/>
          </w:tcPr>
          <w:p w:rsidR="003C72E5" w:rsidRPr="00EB220F" w:rsidRDefault="003C72E5" w:rsidP="003C72E5">
            <w:pPr>
              <w:rPr>
                <w:color w:val="000000"/>
                <w:szCs w:val="28"/>
              </w:rPr>
            </w:pPr>
            <w:r w:rsidRPr="00EB220F">
              <w:rPr>
                <w:color w:val="000000"/>
                <w:szCs w:val="28"/>
              </w:rPr>
              <w:t>22. Капитальный ремонт кровли МОУ Краснозерская СОШ №1</w:t>
            </w:r>
          </w:p>
        </w:tc>
      </w:tr>
      <w:tr w:rsidR="003C72E5" w:rsidRPr="00EB220F" w:rsidTr="003C72E5">
        <w:trPr>
          <w:trHeight w:val="315"/>
        </w:trPr>
        <w:tc>
          <w:tcPr>
            <w:tcW w:w="9195" w:type="dxa"/>
            <w:shd w:val="clear" w:color="auto" w:fill="auto"/>
            <w:noWrap/>
            <w:vAlign w:val="bottom"/>
          </w:tcPr>
          <w:p w:rsidR="003C72E5" w:rsidRPr="00EB220F" w:rsidRDefault="003C72E5" w:rsidP="003C72E5">
            <w:pPr>
              <w:rPr>
                <w:color w:val="000000"/>
                <w:szCs w:val="28"/>
              </w:rPr>
            </w:pPr>
            <w:r w:rsidRPr="00EB220F">
              <w:rPr>
                <w:color w:val="000000"/>
                <w:szCs w:val="28"/>
              </w:rPr>
              <w:t>23. Строительство дорог на ж/м «Современник»</w:t>
            </w:r>
          </w:p>
        </w:tc>
      </w:tr>
      <w:tr w:rsidR="003C72E5" w:rsidRPr="00EB220F" w:rsidTr="003C72E5">
        <w:trPr>
          <w:trHeight w:val="315"/>
        </w:trPr>
        <w:tc>
          <w:tcPr>
            <w:tcW w:w="9195" w:type="dxa"/>
            <w:shd w:val="clear" w:color="auto" w:fill="auto"/>
            <w:noWrap/>
            <w:vAlign w:val="bottom"/>
          </w:tcPr>
          <w:p w:rsidR="003C72E5" w:rsidRPr="00EB220F" w:rsidRDefault="003C72E5" w:rsidP="003C72E5">
            <w:pPr>
              <w:rPr>
                <w:color w:val="000000"/>
                <w:szCs w:val="28"/>
              </w:rPr>
            </w:pPr>
            <w:r w:rsidRPr="00EB220F">
              <w:rPr>
                <w:color w:val="000000"/>
                <w:szCs w:val="28"/>
              </w:rPr>
              <w:t>24. Капитальный ремонт кровли ДК в с. Гербаево</w:t>
            </w:r>
          </w:p>
        </w:tc>
      </w:tr>
      <w:tr w:rsidR="003C72E5" w:rsidRPr="00EB220F" w:rsidTr="003C72E5">
        <w:trPr>
          <w:trHeight w:val="315"/>
        </w:trPr>
        <w:tc>
          <w:tcPr>
            <w:tcW w:w="9195" w:type="dxa"/>
            <w:shd w:val="clear" w:color="auto" w:fill="auto"/>
            <w:noWrap/>
            <w:vAlign w:val="bottom"/>
          </w:tcPr>
          <w:p w:rsidR="003C72E5" w:rsidRPr="00EB220F" w:rsidRDefault="003C72E5" w:rsidP="003C72E5">
            <w:pPr>
              <w:rPr>
                <w:color w:val="000000"/>
                <w:szCs w:val="28"/>
              </w:rPr>
            </w:pPr>
            <w:r w:rsidRPr="00EB220F">
              <w:rPr>
                <w:color w:val="000000"/>
                <w:szCs w:val="28"/>
              </w:rPr>
              <w:t>25. Строительство развлекательного центра в ж/м Современник р.п.Краснозерское</w:t>
            </w:r>
          </w:p>
        </w:tc>
      </w:tr>
      <w:tr w:rsidR="003C72E5" w:rsidRPr="00EB220F" w:rsidTr="003C72E5">
        <w:trPr>
          <w:trHeight w:val="315"/>
        </w:trPr>
        <w:tc>
          <w:tcPr>
            <w:tcW w:w="9195" w:type="dxa"/>
            <w:shd w:val="clear" w:color="auto" w:fill="auto"/>
            <w:noWrap/>
            <w:vAlign w:val="bottom"/>
          </w:tcPr>
          <w:p w:rsidR="003C72E5" w:rsidRPr="00EB220F" w:rsidRDefault="003C72E5" w:rsidP="003C72E5">
            <w:pPr>
              <w:rPr>
                <w:color w:val="000000"/>
                <w:szCs w:val="28"/>
              </w:rPr>
            </w:pPr>
            <w:r w:rsidRPr="00EB220F">
              <w:rPr>
                <w:color w:val="000000"/>
                <w:szCs w:val="28"/>
              </w:rPr>
              <w:t xml:space="preserve">26. Строительство базы отдыха озеро Яровое </w:t>
            </w:r>
          </w:p>
        </w:tc>
      </w:tr>
      <w:tr w:rsidR="003C72E5" w:rsidRPr="00EB220F" w:rsidTr="003C72E5">
        <w:trPr>
          <w:trHeight w:val="315"/>
        </w:trPr>
        <w:tc>
          <w:tcPr>
            <w:tcW w:w="9195" w:type="dxa"/>
            <w:shd w:val="clear" w:color="auto" w:fill="auto"/>
            <w:noWrap/>
            <w:vAlign w:val="bottom"/>
          </w:tcPr>
          <w:p w:rsidR="003C72E5" w:rsidRPr="00EB220F" w:rsidRDefault="003C72E5" w:rsidP="003C72E5">
            <w:pPr>
              <w:rPr>
                <w:color w:val="000000"/>
                <w:szCs w:val="28"/>
              </w:rPr>
            </w:pPr>
            <w:r w:rsidRPr="00EB220F">
              <w:rPr>
                <w:color w:val="000000"/>
                <w:szCs w:val="28"/>
              </w:rPr>
              <w:t>27. Строительство торговой площади (2 крытых рынка) в р.п.Краснозерское</w:t>
            </w:r>
          </w:p>
        </w:tc>
      </w:tr>
      <w:tr w:rsidR="003C72E5" w:rsidRPr="00EB220F" w:rsidTr="003C72E5">
        <w:trPr>
          <w:trHeight w:val="315"/>
        </w:trPr>
        <w:tc>
          <w:tcPr>
            <w:tcW w:w="9195" w:type="dxa"/>
            <w:shd w:val="clear" w:color="auto" w:fill="auto"/>
            <w:noWrap/>
            <w:vAlign w:val="bottom"/>
          </w:tcPr>
          <w:p w:rsidR="003C72E5" w:rsidRPr="00EB220F" w:rsidRDefault="003C72E5" w:rsidP="003C72E5">
            <w:pPr>
              <w:rPr>
                <w:color w:val="000000"/>
                <w:szCs w:val="28"/>
              </w:rPr>
            </w:pPr>
            <w:r w:rsidRPr="00EB220F">
              <w:rPr>
                <w:color w:val="000000"/>
                <w:szCs w:val="28"/>
              </w:rPr>
              <w:t>28. Строительство детского развлекательного центра в р.п. Краснозерское</w:t>
            </w:r>
          </w:p>
        </w:tc>
      </w:tr>
      <w:tr w:rsidR="003C72E5" w:rsidRPr="00EB220F" w:rsidTr="003C72E5">
        <w:trPr>
          <w:trHeight w:val="315"/>
        </w:trPr>
        <w:tc>
          <w:tcPr>
            <w:tcW w:w="9195" w:type="dxa"/>
            <w:shd w:val="clear" w:color="auto" w:fill="auto"/>
            <w:noWrap/>
            <w:vAlign w:val="bottom"/>
          </w:tcPr>
          <w:p w:rsidR="003C72E5" w:rsidRPr="00EB220F" w:rsidRDefault="003C72E5" w:rsidP="003C72E5">
            <w:pPr>
              <w:rPr>
                <w:color w:val="000000"/>
                <w:szCs w:val="28"/>
              </w:rPr>
            </w:pPr>
            <w:r w:rsidRPr="00EB220F">
              <w:rPr>
                <w:color w:val="000000"/>
                <w:szCs w:val="28"/>
              </w:rPr>
              <w:t>29. Инженерное обустройство ж/м «Современник»</w:t>
            </w:r>
          </w:p>
        </w:tc>
      </w:tr>
      <w:tr w:rsidR="003C72E5" w:rsidRPr="00EB220F" w:rsidTr="003C72E5">
        <w:trPr>
          <w:trHeight w:val="315"/>
        </w:trPr>
        <w:tc>
          <w:tcPr>
            <w:tcW w:w="9195" w:type="dxa"/>
            <w:shd w:val="clear" w:color="auto" w:fill="auto"/>
            <w:noWrap/>
            <w:vAlign w:val="bottom"/>
          </w:tcPr>
          <w:p w:rsidR="003C72E5" w:rsidRPr="00EB220F" w:rsidRDefault="003C72E5" w:rsidP="003C72E5">
            <w:pPr>
              <w:rPr>
                <w:color w:val="000000"/>
                <w:szCs w:val="28"/>
              </w:rPr>
            </w:pPr>
            <w:r w:rsidRPr="00EB220F">
              <w:rPr>
                <w:color w:val="000000"/>
                <w:szCs w:val="28"/>
              </w:rPr>
              <w:t>30. Озеленение и благоустройство р.п Краснозерское</w:t>
            </w:r>
          </w:p>
        </w:tc>
      </w:tr>
      <w:tr w:rsidR="003C72E5" w:rsidRPr="00EB220F" w:rsidTr="003C72E5">
        <w:trPr>
          <w:trHeight w:val="315"/>
        </w:trPr>
        <w:tc>
          <w:tcPr>
            <w:tcW w:w="9195" w:type="dxa"/>
            <w:shd w:val="clear" w:color="auto" w:fill="auto"/>
            <w:noWrap/>
            <w:vAlign w:val="bottom"/>
          </w:tcPr>
          <w:p w:rsidR="003C72E5" w:rsidRPr="00EB220F" w:rsidRDefault="003C72E5" w:rsidP="003C72E5">
            <w:pPr>
              <w:rPr>
                <w:color w:val="000000"/>
                <w:szCs w:val="28"/>
              </w:rPr>
            </w:pPr>
            <w:r w:rsidRPr="00EB220F">
              <w:rPr>
                <w:color w:val="000000"/>
                <w:szCs w:val="28"/>
              </w:rPr>
              <w:t>31. Капитальный ремонт водопровода и тепловых сетей в Аксенихинском сельском совете</w:t>
            </w:r>
          </w:p>
        </w:tc>
      </w:tr>
      <w:tr w:rsidR="003C72E5" w:rsidRPr="00EB220F" w:rsidTr="003C72E5">
        <w:trPr>
          <w:trHeight w:val="315"/>
        </w:trPr>
        <w:tc>
          <w:tcPr>
            <w:tcW w:w="9195" w:type="dxa"/>
            <w:shd w:val="clear" w:color="auto" w:fill="auto"/>
            <w:noWrap/>
            <w:vAlign w:val="bottom"/>
          </w:tcPr>
          <w:p w:rsidR="003C72E5" w:rsidRPr="00EB220F" w:rsidRDefault="003C72E5" w:rsidP="003C72E5">
            <w:pPr>
              <w:rPr>
                <w:color w:val="000000"/>
                <w:szCs w:val="28"/>
              </w:rPr>
            </w:pPr>
            <w:r w:rsidRPr="00EB220F">
              <w:rPr>
                <w:color w:val="000000"/>
                <w:szCs w:val="28"/>
              </w:rPr>
              <w:t xml:space="preserve">32. Подпрограмма </w:t>
            </w:r>
            <w:r w:rsidRPr="00EB220F">
              <w:rPr>
                <w:b/>
                <w:bCs/>
                <w:color w:val="000000"/>
                <w:szCs w:val="28"/>
              </w:rPr>
              <w:t>"Энергоэффективность и энергосбережение в бюджетном се</w:t>
            </w:r>
            <w:r w:rsidRPr="00EB220F">
              <w:rPr>
                <w:b/>
                <w:bCs/>
                <w:color w:val="000000"/>
                <w:szCs w:val="28"/>
              </w:rPr>
              <w:t>к</w:t>
            </w:r>
            <w:r w:rsidRPr="00EB220F">
              <w:rPr>
                <w:b/>
                <w:bCs/>
                <w:color w:val="000000"/>
                <w:szCs w:val="28"/>
              </w:rPr>
              <w:t>торе"</w:t>
            </w:r>
          </w:p>
        </w:tc>
      </w:tr>
      <w:tr w:rsidR="003C72E5" w:rsidRPr="00EB220F" w:rsidTr="003C72E5">
        <w:trPr>
          <w:trHeight w:val="315"/>
        </w:trPr>
        <w:tc>
          <w:tcPr>
            <w:tcW w:w="9195" w:type="dxa"/>
            <w:shd w:val="clear" w:color="auto" w:fill="auto"/>
            <w:noWrap/>
            <w:vAlign w:val="bottom"/>
          </w:tcPr>
          <w:p w:rsidR="003C72E5" w:rsidRPr="00EB220F" w:rsidRDefault="003C72E5" w:rsidP="003C72E5">
            <w:pPr>
              <w:rPr>
                <w:color w:val="000000"/>
                <w:szCs w:val="28"/>
              </w:rPr>
            </w:pPr>
            <w:r w:rsidRPr="00EB220F">
              <w:rPr>
                <w:color w:val="000000"/>
                <w:szCs w:val="28"/>
              </w:rPr>
              <w:t xml:space="preserve">33. Реализация Областной целевой программы </w:t>
            </w:r>
            <w:r w:rsidRPr="00EB220F">
              <w:rPr>
                <w:b/>
                <w:bCs/>
                <w:iCs/>
                <w:color w:val="000000"/>
                <w:szCs w:val="28"/>
              </w:rPr>
              <w:t>"Развитие бытового обслуживания населения</w:t>
            </w:r>
            <w:r w:rsidRPr="00EB220F">
              <w:rPr>
                <w:b/>
                <w:bCs/>
                <w:i/>
                <w:iCs/>
                <w:color w:val="000000"/>
                <w:szCs w:val="28"/>
              </w:rPr>
              <w:t xml:space="preserve"> </w:t>
            </w:r>
            <w:r w:rsidRPr="00EB220F">
              <w:rPr>
                <w:b/>
                <w:bCs/>
                <w:iCs/>
                <w:color w:val="000000"/>
                <w:szCs w:val="28"/>
              </w:rPr>
              <w:t>Новосибирской области на 2009-2011 годы"</w:t>
            </w:r>
          </w:p>
        </w:tc>
      </w:tr>
      <w:tr w:rsidR="003C72E5" w:rsidRPr="00EB220F" w:rsidTr="003C72E5">
        <w:trPr>
          <w:trHeight w:val="315"/>
        </w:trPr>
        <w:tc>
          <w:tcPr>
            <w:tcW w:w="9195" w:type="dxa"/>
            <w:shd w:val="clear" w:color="auto" w:fill="auto"/>
            <w:noWrap/>
            <w:vAlign w:val="bottom"/>
          </w:tcPr>
          <w:p w:rsidR="003C72E5" w:rsidRPr="00EB220F" w:rsidRDefault="003C72E5" w:rsidP="003C72E5">
            <w:pPr>
              <w:rPr>
                <w:bCs/>
                <w:iCs/>
                <w:color w:val="000000"/>
                <w:szCs w:val="28"/>
              </w:rPr>
            </w:pPr>
            <w:r w:rsidRPr="00EB220F">
              <w:rPr>
                <w:bCs/>
                <w:iCs/>
                <w:color w:val="000000"/>
                <w:szCs w:val="28"/>
              </w:rPr>
              <w:t xml:space="preserve">34. </w:t>
            </w:r>
            <w:r w:rsidRPr="00EB220F">
              <w:rPr>
                <w:color w:val="000000"/>
                <w:szCs w:val="28"/>
              </w:rPr>
              <w:t xml:space="preserve">Реализация Областной целевой программы </w:t>
            </w:r>
            <w:r w:rsidRPr="00EB220F">
              <w:rPr>
                <w:b/>
                <w:bCs/>
                <w:iCs/>
                <w:color w:val="000000"/>
                <w:szCs w:val="28"/>
              </w:rPr>
              <w:t>"Развитие субъектов малого и среднего</w:t>
            </w:r>
            <w:r w:rsidRPr="00EB220F">
              <w:rPr>
                <w:b/>
                <w:bCs/>
                <w:i/>
                <w:iCs/>
                <w:color w:val="000000"/>
                <w:szCs w:val="28"/>
              </w:rPr>
              <w:t xml:space="preserve"> </w:t>
            </w:r>
            <w:r w:rsidRPr="00EB220F">
              <w:rPr>
                <w:b/>
                <w:bCs/>
                <w:iCs/>
                <w:color w:val="000000"/>
                <w:szCs w:val="28"/>
              </w:rPr>
              <w:t>пре</w:t>
            </w:r>
            <w:r w:rsidRPr="00EB220F">
              <w:rPr>
                <w:b/>
                <w:bCs/>
                <w:iCs/>
                <w:color w:val="000000"/>
                <w:szCs w:val="28"/>
              </w:rPr>
              <w:t>д</w:t>
            </w:r>
            <w:r w:rsidRPr="00EB220F">
              <w:rPr>
                <w:b/>
                <w:bCs/>
                <w:iCs/>
                <w:color w:val="000000"/>
                <w:szCs w:val="28"/>
              </w:rPr>
              <w:t>принимательства в Новосибирской</w:t>
            </w:r>
            <w:r w:rsidRPr="00EB220F">
              <w:rPr>
                <w:b/>
                <w:bCs/>
                <w:i/>
                <w:iCs/>
                <w:color w:val="000000"/>
                <w:szCs w:val="28"/>
              </w:rPr>
              <w:t xml:space="preserve"> </w:t>
            </w:r>
            <w:r w:rsidRPr="00EB220F">
              <w:rPr>
                <w:b/>
                <w:bCs/>
                <w:iCs/>
                <w:color w:val="000000"/>
                <w:szCs w:val="28"/>
              </w:rPr>
              <w:t>области на 2009- 2013 годы"</w:t>
            </w:r>
          </w:p>
        </w:tc>
      </w:tr>
      <w:tr w:rsidR="003C72E5" w:rsidRPr="00EB220F" w:rsidTr="003C72E5">
        <w:trPr>
          <w:trHeight w:val="315"/>
        </w:trPr>
        <w:tc>
          <w:tcPr>
            <w:tcW w:w="9195" w:type="dxa"/>
            <w:shd w:val="clear" w:color="auto" w:fill="auto"/>
            <w:noWrap/>
            <w:vAlign w:val="bottom"/>
          </w:tcPr>
          <w:p w:rsidR="003C72E5" w:rsidRPr="00EB220F" w:rsidRDefault="003C72E5" w:rsidP="003C72E5">
            <w:pPr>
              <w:rPr>
                <w:bCs/>
                <w:iCs/>
                <w:color w:val="000000"/>
                <w:szCs w:val="28"/>
              </w:rPr>
            </w:pPr>
            <w:r w:rsidRPr="00EB220F">
              <w:rPr>
                <w:bCs/>
                <w:iCs/>
                <w:color w:val="000000"/>
                <w:szCs w:val="28"/>
              </w:rPr>
              <w:t xml:space="preserve">35. </w:t>
            </w:r>
            <w:r w:rsidRPr="00EB220F">
              <w:rPr>
                <w:color w:val="000000"/>
                <w:szCs w:val="28"/>
              </w:rPr>
              <w:t xml:space="preserve">Реализация муниципальной целевой программы </w:t>
            </w:r>
            <w:r w:rsidRPr="00EB220F">
              <w:rPr>
                <w:b/>
                <w:bCs/>
                <w:iCs/>
                <w:color w:val="000000"/>
                <w:szCs w:val="28"/>
              </w:rPr>
              <w:t>"Развитие субъектов малого и среднего</w:t>
            </w:r>
            <w:r w:rsidRPr="00EB220F">
              <w:rPr>
                <w:b/>
                <w:bCs/>
                <w:i/>
                <w:iCs/>
                <w:color w:val="000000"/>
                <w:szCs w:val="28"/>
              </w:rPr>
              <w:t xml:space="preserve"> </w:t>
            </w:r>
            <w:r w:rsidRPr="00EB220F">
              <w:rPr>
                <w:b/>
                <w:bCs/>
                <w:iCs/>
                <w:color w:val="000000"/>
                <w:szCs w:val="28"/>
              </w:rPr>
              <w:t>предпринимательства в Краснозерском</w:t>
            </w:r>
            <w:r w:rsidRPr="00EB220F">
              <w:rPr>
                <w:b/>
                <w:bCs/>
                <w:i/>
                <w:iCs/>
                <w:color w:val="000000"/>
                <w:szCs w:val="28"/>
              </w:rPr>
              <w:t xml:space="preserve"> </w:t>
            </w:r>
            <w:r w:rsidRPr="00EB220F">
              <w:rPr>
                <w:b/>
                <w:bCs/>
                <w:iCs/>
                <w:color w:val="000000"/>
                <w:szCs w:val="28"/>
              </w:rPr>
              <w:t>районе на 2009-2013 годы"</w:t>
            </w:r>
          </w:p>
        </w:tc>
      </w:tr>
      <w:tr w:rsidR="003C72E5" w:rsidRPr="00EB220F" w:rsidTr="003C72E5">
        <w:trPr>
          <w:trHeight w:val="315"/>
        </w:trPr>
        <w:tc>
          <w:tcPr>
            <w:tcW w:w="9195" w:type="dxa"/>
            <w:shd w:val="clear" w:color="auto" w:fill="auto"/>
            <w:noWrap/>
            <w:vAlign w:val="bottom"/>
          </w:tcPr>
          <w:p w:rsidR="003C72E5" w:rsidRPr="00EB220F" w:rsidRDefault="003C72E5" w:rsidP="003C72E5">
            <w:pPr>
              <w:rPr>
                <w:color w:val="000000"/>
                <w:szCs w:val="28"/>
              </w:rPr>
            </w:pPr>
            <w:r w:rsidRPr="00EB220F">
              <w:rPr>
                <w:color w:val="000000"/>
                <w:szCs w:val="28"/>
              </w:rPr>
              <w:t xml:space="preserve">36. Реализация муниципальной программы </w:t>
            </w:r>
            <w:r w:rsidRPr="00EB220F">
              <w:rPr>
                <w:b/>
                <w:bCs/>
                <w:iCs/>
                <w:color w:val="000000"/>
                <w:szCs w:val="28"/>
              </w:rPr>
              <w:t>"Обеспечение жильем молодых семей в Красн</w:t>
            </w:r>
            <w:r w:rsidRPr="00EB220F">
              <w:rPr>
                <w:b/>
                <w:bCs/>
                <w:iCs/>
                <w:color w:val="000000"/>
                <w:szCs w:val="28"/>
              </w:rPr>
              <w:t>о</w:t>
            </w:r>
            <w:r w:rsidRPr="00EB220F">
              <w:rPr>
                <w:b/>
                <w:bCs/>
                <w:iCs/>
                <w:color w:val="000000"/>
                <w:szCs w:val="28"/>
              </w:rPr>
              <w:t>зерском районе на 2006-2011 годы"</w:t>
            </w:r>
          </w:p>
        </w:tc>
      </w:tr>
      <w:tr w:rsidR="003C72E5" w:rsidRPr="00EB220F" w:rsidTr="003C72E5">
        <w:trPr>
          <w:trHeight w:val="315"/>
        </w:trPr>
        <w:tc>
          <w:tcPr>
            <w:tcW w:w="9195" w:type="dxa"/>
            <w:shd w:val="clear" w:color="auto" w:fill="auto"/>
            <w:noWrap/>
            <w:vAlign w:val="bottom"/>
          </w:tcPr>
          <w:p w:rsidR="003C72E5" w:rsidRPr="00EB220F" w:rsidRDefault="003C72E5" w:rsidP="003C72E5">
            <w:pPr>
              <w:rPr>
                <w:bCs/>
                <w:iCs/>
                <w:color w:val="000000"/>
                <w:szCs w:val="28"/>
              </w:rPr>
            </w:pPr>
            <w:r w:rsidRPr="00EB220F">
              <w:rPr>
                <w:bCs/>
                <w:iCs/>
                <w:color w:val="000000"/>
                <w:szCs w:val="28"/>
              </w:rPr>
              <w:t>37.</w:t>
            </w:r>
            <w:r w:rsidRPr="00EB220F">
              <w:rPr>
                <w:color w:val="000000"/>
                <w:szCs w:val="28"/>
              </w:rPr>
              <w:t xml:space="preserve"> Реализация Федеральной целевой программы </w:t>
            </w:r>
            <w:r w:rsidRPr="00EB220F">
              <w:rPr>
                <w:b/>
                <w:bCs/>
                <w:iCs/>
                <w:color w:val="000000"/>
                <w:szCs w:val="28"/>
              </w:rPr>
              <w:t>"Социальное развитие села до 2012 года"</w:t>
            </w:r>
          </w:p>
        </w:tc>
      </w:tr>
      <w:tr w:rsidR="003C72E5" w:rsidRPr="00EB220F" w:rsidTr="003C72E5">
        <w:trPr>
          <w:trHeight w:val="315"/>
        </w:trPr>
        <w:tc>
          <w:tcPr>
            <w:tcW w:w="9195" w:type="dxa"/>
            <w:shd w:val="clear" w:color="auto" w:fill="auto"/>
            <w:noWrap/>
            <w:vAlign w:val="bottom"/>
          </w:tcPr>
          <w:p w:rsidR="003C72E5" w:rsidRPr="00EB220F" w:rsidRDefault="003C72E5" w:rsidP="003C72E5">
            <w:pPr>
              <w:rPr>
                <w:color w:val="000000"/>
                <w:szCs w:val="28"/>
              </w:rPr>
            </w:pPr>
            <w:r w:rsidRPr="00EB220F">
              <w:rPr>
                <w:color w:val="000000"/>
                <w:szCs w:val="28"/>
              </w:rPr>
              <w:t>38. Реализация</w:t>
            </w:r>
            <w:r w:rsidRPr="00EB220F">
              <w:rPr>
                <w:b/>
                <w:bCs/>
                <w:iCs/>
                <w:color w:val="000000"/>
                <w:szCs w:val="28"/>
              </w:rPr>
              <w:t xml:space="preserve"> "Целевых мероприятий по снижению смертности, от предотвращения рисков несчастных случаев на производстве и профессиональных забол</w:t>
            </w:r>
            <w:r w:rsidRPr="00EB220F">
              <w:rPr>
                <w:b/>
                <w:bCs/>
                <w:iCs/>
                <w:color w:val="000000"/>
                <w:szCs w:val="28"/>
              </w:rPr>
              <w:t>е</w:t>
            </w:r>
            <w:r w:rsidRPr="00EB220F">
              <w:rPr>
                <w:b/>
                <w:bCs/>
                <w:iCs/>
                <w:color w:val="000000"/>
                <w:szCs w:val="28"/>
              </w:rPr>
              <w:t>ваний работающего населения Краснозерского района на 2009-2011 годы"</w:t>
            </w:r>
          </w:p>
        </w:tc>
      </w:tr>
    </w:tbl>
    <w:p w:rsidR="003C72E5" w:rsidRPr="00EB220F" w:rsidRDefault="003C72E5" w:rsidP="003C72E5">
      <w:pPr>
        <w:jc w:val="center"/>
        <w:rPr>
          <w:b/>
          <w:color w:val="000000"/>
          <w:szCs w:val="28"/>
        </w:rPr>
      </w:pPr>
    </w:p>
    <w:p w:rsidR="003C72E5" w:rsidRPr="00EB220F" w:rsidRDefault="003C72E5" w:rsidP="003C72E5">
      <w:pPr>
        <w:ind w:left="360"/>
        <w:rPr>
          <w:color w:val="000000"/>
        </w:rPr>
      </w:pPr>
    </w:p>
    <w:p w:rsidR="003C72E5" w:rsidRPr="00EB220F" w:rsidRDefault="003C72E5" w:rsidP="003C72E5">
      <w:pPr>
        <w:ind w:left="360"/>
        <w:rPr>
          <w:color w:val="000000"/>
        </w:rPr>
      </w:pPr>
    </w:p>
    <w:p w:rsidR="003C72E5" w:rsidRPr="00EB220F" w:rsidRDefault="003C72E5" w:rsidP="003C72E5">
      <w:pPr>
        <w:ind w:left="360"/>
        <w:rPr>
          <w:color w:val="000000"/>
        </w:rPr>
      </w:pPr>
    </w:p>
    <w:p w:rsidR="003C72E5" w:rsidRPr="00EB220F" w:rsidRDefault="003C72E5" w:rsidP="003C72E5">
      <w:pPr>
        <w:ind w:left="360"/>
        <w:rPr>
          <w:color w:val="000000"/>
        </w:rPr>
      </w:pPr>
    </w:p>
    <w:p w:rsidR="003C72E5" w:rsidRPr="00EB220F" w:rsidRDefault="003C72E5" w:rsidP="003C72E5">
      <w:pPr>
        <w:ind w:left="360"/>
        <w:jc w:val="right"/>
        <w:rPr>
          <w:color w:val="000000"/>
        </w:rPr>
      </w:pPr>
    </w:p>
    <w:p w:rsidR="003C72E5" w:rsidRPr="00EB220F" w:rsidRDefault="003C72E5" w:rsidP="003C72E5">
      <w:pPr>
        <w:ind w:left="360"/>
        <w:rPr>
          <w:color w:val="000000"/>
        </w:rPr>
      </w:pPr>
    </w:p>
    <w:p w:rsidR="003C72E5" w:rsidRPr="00EB220F" w:rsidRDefault="003C72E5" w:rsidP="003C72E5">
      <w:pPr>
        <w:ind w:firstLine="720"/>
        <w:jc w:val="right"/>
        <w:rPr>
          <w:color w:val="000000"/>
        </w:rPr>
        <w:sectPr w:rsidR="003C72E5" w:rsidRPr="00EB220F">
          <w:pgSz w:w="11906" w:h="16838"/>
          <w:pgMar w:top="1134" w:right="850" w:bottom="1134" w:left="1701" w:header="708" w:footer="708" w:gutter="0"/>
          <w:cols w:space="708"/>
          <w:docGrid w:linePitch="360"/>
        </w:sectPr>
      </w:pPr>
    </w:p>
    <w:p w:rsidR="003C72E5" w:rsidRPr="00EB220F" w:rsidRDefault="003C72E5" w:rsidP="003C72E5">
      <w:pPr>
        <w:jc w:val="center"/>
        <w:rPr>
          <w:rFonts w:ascii="Arial" w:hAnsi="Arial" w:cs="Arial"/>
          <w:b/>
          <w:i/>
          <w:color w:val="000000"/>
        </w:rPr>
      </w:pPr>
      <w:r w:rsidRPr="00EB220F">
        <w:rPr>
          <w:rFonts w:ascii="Arial" w:hAnsi="Arial" w:cs="Arial"/>
          <w:b/>
          <w:i/>
          <w:color w:val="000000"/>
        </w:rPr>
        <w:lastRenderedPageBreak/>
        <w:t>9.2. Сведения об объектах местного значения, планируемых для размещения в  Краснозерском районе.</w:t>
      </w:r>
    </w:p>
    <w:p w:rsidR="003C72E5" w:rsidRPr="00EB220F" w:rsidRDefault="003C72E5" w:rsidP="003C72E5">
      <w:pPr>
        <w:jc w:val="center"/>
        <w:rPr>
          <w:color w:val="000000"/>
        </w:rPr>
      </w:pPr>
      <w:r w:rsidRPr="00EB220F">
        <w:rPr>
          <w:color w:val="000000"/>
        </w:rPr>
        <w:t>План среднесрочных мероприятий.</w:t>
      </w:r>
    </w:p>
    <w:p w:rsidR="003C72E5" w:rsidRPr="00EB220F" w:rsidRDefault="003C72E5" w:rsidP="003C72E5">
      <w:pPr>
        <w:jc w:val="right"/>
        <w:rPr>
          <w:color w:val="000000"/>
          <w:sz w:val="26"/>
          <w:szCs w:val="26"/>
        </w:rPr>
      </w:pPr>
      <w:r w:rsidRPr="00EB220F">
        <w:rPr>
          <w:color w:val="000000"/>
          <w:sz w:val="26"/>
          <w:szCs w:val="26"/>
        </w:rPr>
        <w:t>Таблица № 9.2.1</w:t>
      </w:r>
    </w:p>
    <w:tbl>
      <w:tblPr>
        <w:tblW w:w="15156" w:type="dxa"/>
        <w:tblInd w:w="93" w:type="dxa"/>
        <w:tblLook w:val="0000" w:firstRow="0" w:lastRow="0" w:firstColumn="0" w:lastColumn="0" w:noHBand="0" w:noVBand="0"/>
      </w:tblPr>
      <w:tblGrid>
        <w:gridCol w:w="5273"/>
        <w:gridCol w:w="2132"/>
        <w:gridCol w:w="1060"/>
        <w:gridCol w:w="1047"/>
        <w:gridCol w:w="1047"/>
        <w:gridCol w:w="1165"/>
        <w:gridCol w:w="1052"/>
        <w:gridCol w:w="25"/>
        <w:gridCol w:w="2355"/>
      </w:tblGrid>
      <w:tr w:rsidR="003C72E5" w:rsidRPr="00EB220F" w:rsidTr="003C72E5">
        <w:trPr>
          <w:trHeight w:val="507"/>
          <w:tblHeader/>
        </w:trPr>
        <w:tc>
          <w:tcPr>
            <w:tcW w:w="5273"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jc w:val="center"/>
              <w:rPr>
                <w:bCs/>
                <w:color w:val="000000"/>
              </w:rPr>
            </w:pPr>
            <w:r w:rsidRPr="00EB220F">
              <w:rPr>
                <w:bCs/>
                <w:color w:val="000000"/>
              </w:rPr>
              <w:t>Мероприятия</w:t>
            </w:r>
          </w:p>
        </w:tc>
        <w:tc>
          <w:tcPr>
            <w:tcW w:w="2132" w:type="dxa"/>
            <w:tcBorders>
              <w:top w:val="single" w:sz="4" w:space="0" w:color="000000"/>
              <w:left w:val="nil"/>
              <w:bottom w:val="nil"/>
              <w:right w:val="single" w:sz="4" w:space="0" w:color="auto"/>
            </w:tcBorders>
            <w:shd w:val="clear" w:color="auto" w:fill="auto"/>
            <w:noWrap/>
            <w:vAlign w:val="bottom"/>
          </w:tcPr>
          <w:p w:rsidR="003C72E5" w:rsidRPr="00EB220F" w:rsidRDefault="003C72E5" w:rsidP="003C72E5">
            <w:pPr>
              <w:jc w:val="center"/>
              <w:rPr>
                <w:bCs/>
                <w:color w:val="000000"/>
              </w:rPr>
            </w:pPr>
            <w:r w:rsidRPr="00EB220F">
              <w:rPr>
                <w:bCs/>
                <w:color w:val="000000"/>
              </w:rPr>
              <w:t>Объем финанс</w:t>
            </w:r>
            <w:r w:rsidRPr="00EB220F">
              <w:rPr>
                <w:bCs/>
                <w:color w:val="000000"/>
              </w:rPr>
              <w:t>и</w:t>
            </w:r>
            <w:r w:rsidRPr="00EB220F">
              <w:rPr>
                <w:bCs/>
                <w:color w:val="000000"/>
              </w:rPr>
              <w:t>рования, всего</w:t>
            </w:r>
          </w:p>
        </w:tc>
        <w:tc>
          <w:tcPr>
            <w:tcW w:w="5371" w:type="dxa"/>
            <w:gridSpan w:val="5"/>
            <w:tcBorders>
              <w:top w:val="single" w:sz="4" w:space="0" w:color="000000"/>
              <w:left w:val="nil"/>
              <w:bottom w:val="single" w:sz="4" w:space="0" w:color="auto"/>
              <w:right w:val="single" w:sz="4" w:space="0" w:color="000000"/>
            </w:tcBorders>
            <w:shd w:val="clear" w:color="auto" w:fill="auto"/>
            <w:noWrap/>
            <w:vAlign w:val="bottom"/>
          </w:tcPr>
          <w:p w:rsidR="003C72E5" w:rsidRPr="00EB220F" w:rsidRDefault="003C72E5" w:rsidP="003C72E5">
            <w:pPr>
              <w:jc w:val="center"/>
              <w:rPr>
                <w:bCs/>
                <w:color w:val="000000"/>
              </w:rPr>
            </w:pPr>
            <w:r w:rsidRPr="00EB220F">
              <w:rPr>
                <w:bCs/>
                <w:color w:val="000000"/>
              </w:rPr>
              <w:t>Сроки исполнения</w:t>
            </w:r>
          </w:p>
        </w:tc>
        <w:tc>
          <w:tcPr>
            <w:tcW w:w="2380" w:type="dxa"/>
            <w:gridSpan w:val="2"/>
            <w:tcBorders>
              <w:top w:val="single" w:sz="4" w:space="0" w:color="000000"/>
              <w:left w:val="nil"/>
              <w:bottom w:val="nil"/>
              <w:right w:val="single" w:sz="4" w:space="0" w:color="auto"/>
            </w:tcBorders>
            <w:shd w:val="clear" w:color="auto" w:fill="auto"/>
            <w:noWrap/>
            <w:vAlign w:val="bottom"/>
          </w:tcPr>
          <w:p w:rsidR="003C72E5" w:rsidRPr="00EB220F" w:rsidRDefault="003C72E5" w:rsidP="003C72E5">
            <w:pPr>
              <w:jc w:val="center"/>
              <w:rPr>
                <w:bCs/>
                <w:color w:val="000000"/>
              </w:rPr>
            </w:pPr>
            <w:r w:rsidRPr="00EB220F">
              <w:rPr>
                <w:bCs/>
                <w:color w:val="000000"/>
              </w:rPr>
              <w:t xml:space="preserve">Источник </w:t>
            </w:r>
          </w:p>
        </w:tc>
      </w:tr>
      <w:tr w:rsidR="003C72E5" w:rsidRPr="00EB220F" w:rsidTr="003C72E5">
        <w:trPr>
          <w:trHeight w:val="315"/>
          <w:tblHeader/>
        </w:trPr>
        <w:tc>
          <w:tcPr>
            <w:tcW w:w="5273"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213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(тыс.руб.)</w:t>
            </w:r>
          </w:p>
        </w:tc>
        <w:tc>
          <w:tcPr>
            <w:tcW w:w="106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2010 год</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2011 год</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2012 год</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2013 год</w:t>
            </w:r>
          </w:p>
        </w:tc>
        <w:tc>
          <w:tcPr>
            <w:tcW w:w="1052" w:type="dxa"/>
            <w:tcBorders>
              <w:top w:val="nil"/>
              <w:left w:val="nil"/>
              <w:bottom w:val="single" w:sz="4" w:space="0" w:color="auto"/>
              <w:right w:val="single" w:sz="4" w:space="0" w:color="auto"/>
            </w:tcBorders>
            <w:shd w:val="clear" w:color="auto" w:fill="auto"/>
            <w:vAlign w:val="bottom"/>
          </w:tcPr>
          <w:p w:rsidR="003C72E5" w:rsidRPr="00EB220F" w:rsidRDefault="003C72E5" w:rsidP="003C72E5">
            <w:pPr>
              <w:rPr>
                <w:color w:val="000000"/>
              </w:rPr>
            </w:pPr>
            <w:r w:rsidRPr="00EB220F">
              <w:rPr>
                <w:color w:val="000000"/>
              </w:rPr>
              <w:t>2014,</w:t>
            </w:r>
          </w:p>
          <w:p w:rsidR="003C72E5" w:rsidRPr="00EB220F" w:rsidRDefault="003C72E5" w:rsidP="003C72E5">
            <w:pPr>
              <w:rPr>
                <w:color w:val="000000"/>
              </w:rPr>
            </w:pPr>
            <w:r w:rsidRPr="00EB220F">
              <w:rPr>
                <w:color w:val="000000"/>
              </w:rPr>
              <w:t>2015г</w:t>
            </w: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bCs/>
                <w:color w:val="000000"/>
              </w:rPr>
            </w:pPr>
            <w:r w:rsidRPr="00EB220F">
              <w:rPr>
                <w:bCs/>
                <w:color w:val="000000"/>
              </w:rPr>
              <w:t>финансирования</w:t>
            </w:r>
          </w:p>
        </w:tc>
      </w:tr>
      <w:tr w:rsidR="003C72E5" w:rsidRPr="00EB220F" w:rsidTr="003C72E5">
        <w:trPr>
          <w:trHeight w:val="315"/>
          <w:tblHeader/>
        </w:trPr>
        <w:tc>
          <w:tcPr>
            <w:tcW w:w="5273"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1</w:t>
            </w:r>
          </w:p>
        </w:tc>
        <w:tc>
          <w:tcPr>
            <w:tcW w:w="213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2</w:t>
            </w:r>
          </w:p>
        </w:tc>
        <w:tc>
          <w:tcPr>
            <w:tcW w:w="106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3</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4</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5</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6</w:t>
            </w:r>
          </w:p>
        </w:tc>
        <w:tc>
          <w:tcPr>
            <w:tcW w:w="1052" w:type="dxa"/>
            <w:tcBorders>
              <w:top w:val="nil"/>
              <w:left w:val="nil"/>
              <w:bottom w:val="single" w:sz="4" w:space="0" w:color="auto"/>
              <w:right w:val="single" w:sz="4" w:space="0" w:color="auto"/>
            </w:tcBorders>
            <w:shd w:val="clear" w:color="auto" w:fill="auto"/>
            <w:vAlign w:val="bottom"/>
          </w:tcPr>
          <w:p w:rsidR="003C72E5" w:rsidRPr="00EB220F" w:rsidRDefault="003C72E5" w:rsidP="003C72E5">
            <w:pPr>
              <w:jc w:val="center"/>
              <w:rPr>
                <w:color w:val="000000"/>
              </w:rPr>
            </w:pPr>
            <w:r w:rsidRPr="00EB220F">
              <w:rPr>
                <w:color w:val="000000"/>
              </w:rPr>
              <w:t>7</w:t>
            </w: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bCs/>
                <w:color w:val="000000"/>
              </w:rPr>
            </w:pPr>
            <w:r w:rsidRPr="00EB220F">
              <w:rPr>
                <w:bCs/>
                <w:color w:val="000000"/>
              </w:rPr>
              <w:t>8</w:t>
            </w:r>
          </w:p>
        </w:tc>
      </w:tr>
      <w:tr w:rsidR="003C72E5" w:rsidRPr="00EB220F" w:rsidTr="003C72E5">
        <w:trPr>
          <w:trHeight w:val="285"/>
          <w:tblHeader/>
        </w:trPr>
        <w:tc>
          <w:tcPr>
            <w:tcW w:w="15156" w:type="dxa"/>
            <w:gridSpan w:val="9"/>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p>
        </w:tc>
      </w:tr>
      <w:tr w:rsidR="003C72E5" w:rsidRPr="00EB220F" w:rsidTr="003C72E5">
        <w:trPr>
          <w:trHeight w:val="285"/>
        </w:trPr>
        <w:tc>
          <w:tcPr>
            <w:tcW w:w="15156" w:type="dxa"/>
            <w:gridSpan w:val="9"/>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rPr>
            </w:pPr>
            <w:r w:rsidRPr="00EB220F">
              <w:rPr>
                <w:b/>
                <w:bCs/>
                <w:color w:val="000000"/>
              </w:rPr>
              <w:t>«Сельское хозяйство»</w:t>
            </w:r>
          </w:p>
        </w:tc>
      </w:tr>
      <w:tr w:rsidR="003C72E5" w:rsidRPr="00EB220F" w:rsidTr="003C72E5">
        <w:trPr>
          <w:trHeight w:val="630"/>
        </w:trPr>
        <w:tc>
          <w:tcPr>
            <w:tcW w:w="5273" w:type="dxa"/>
            <w:tcBorders>
              <w:top w:val="single" w:sz="4" w:space="0" w:color="auto"/>
              <w:left w:val="single" w:sz="4" w:space="0" w:color="auto"/>
              <w:bottom w:val="nil"/>
              <w:right w:val="nil"/>
            </w:tcBorders>
            <w:shd w:val="clear" w:color="auto" w:fill="auto"/>
            <w:noWrap/>
            <w:vAlign w:val="bottom"/>
          </w:tcPr>
          <w:p w:rsidR="003C72E5" w:rsidRPr="00EB220F" w:rsidRDefault="003C72E5" w:rsidP="003C72E5">
            <w:pPr>
              <w:jc w:val="both"/>
              <w:rPr>
                <w:color w:val="000000"/>
              </w:rPr>
            </w:pPr>
            <w:r w:rsidRPr="00EB220F">
              <w:rPr>
                <w:color w:val="000000"/>
              </w:rPr>
              <w:t>Техническая и технологическая модернизация</w:t>
            </w:r>
          </w:p>
        </w:tc>
        <w:tc>
          <w:tcPr>
            <w:tcW w:w="2132"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1180000</w:t>
            </w:r>
          </w:p>
        </w:tc>
        <w:tc>
          <w:tcPr>
            <w:tcW w:w="1060" w:type="dxa"/>
            <w:tcBorders>
              <w:top w:val="single" w:sz="4" w:space="0" w:color="auto"/>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170000</w:t>
            </w:r>
          </w:p>
        </w:tc>
        <w:tc>
          <w:tcPr>
            <w:tcW w:w="1047"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250000</w:t>
            </w:r>
          </w:p>
        </w:tc>
        <w:tc>
          <w:tcPr>
            <w:tcW w:w="1047" w:type="dxa"/>
            <w:tcBorders>
              <w:top w:val="single" w:sz="4" w:space="0" w:color="auto"/>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360000</w:t>
            </w:r>
          </w:p>
        </w:tc>
        <w:tc>
          <w:tcPr>
            <w:tcW w:w="1165"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400000</w:t>
            </w:r>
          </w:p>
        </w:tc>
        <w:tc>
          <w:tcPr>
            <w:tcW w:w="1052" w:type="dxa"/>
            <w:tcBorders>
              <w:top w:val="single" w:sz="4" w:space="0" w:color="auto"/>
              <w:left w:val="single" w:sz="4" w:space="0" w:color="auto"/>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Собственные сре</w:t>
            </w:r>
            <w:r w:rsidRPr="00EB220F">
              <w:rPr>
                <w:color w:val="000000"/>
              </w:rPr>
              <w:t>д</w:t>
            </w:r>
            <w:r w:rsidRPr="00EB220F">
              <w:rPr>
                <w:color w:val="000000"/>
              </w:rPr>
              <w:t>ства</w:t>
            </w:r>
          </w:p>
        </w:tc>
      </w:tr>
      <w:tr w:rsidR="003C72E5" w:rsidRPr="00EB220F" w:rsidTr="003C72E5">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jc w:val="both"/>
              <w:rPr>
                <w:color w:val="000000"/>
              </w:rPr>
            </w:pPr>
            <w:r w:rsidRPr="00EB220F">
              <w:rPr>
                <w:color w:val="000000"/>
              </w:rPr>
              <w:t xml:space="preserve">сельскохозяйственных и перерабатывающих </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single" w:sz="4" w:space="0" w:color="auto"/>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сельхозпредприятий, Средства</w:t>
            </w:r>
          </w:p>
        </w:tc>
      </w:tr>
      <w:tr w:rsidR="003C72E5" w:rsidRPr="00EB220F" w:rsidTr="003C72E5">
        <w:trPr>
          <w:trHeight w:val="315"/>
        </w:trPr>
        <w:tc>
          <w:tcPr>
            <w:tcW w:w="5273" w:type="dxa"/>
            <w:tcBorders>
              <w:top w:val="nil"/>
              <w:left w:val="single" w:sz="4" w:space="0" w:color="auto"/>
              <w:bottom w:val="single" w:sz="4" w:space="0" w:color="auto"/>
              <w:right w:val="nil"/>
            </w:tcBorders>
            <w:shd w:val="clear" w:color="auto" w:fill="auto"/>
            <w:noWrap/>
            <w:vAlign w:val="bottom"/>
          </w:tcPr>
          <w:p w:rsidR="003C72E5" w:rsidRPr="00EB220F" w:rsidRDefault="003C72E5" w:rsidP="003C72E5">
            <w:pPr>
              <w:jc w:val="both"/>
              <w:rPr>
                <w:color w:val="000000"/>
              </w:rPr>
            </w:pPr>
            <w:r w:rsidRPr="00EB220F">
              <w:rPr>
                <w:color w:val="000000"/>
              </w:rPr>
              <w:t xml:space="preserve">предприятий </w:t>
            </w:r>
          </w:p>
        </w:tc>
        <w:tc>
          <w:tcPr>
            <w:tcW w:w="2132"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single" w:sz="4" w:space="0" w:color="auto"/>
              <w:bottom w:val="single" w:sz="4" w:space="0" w:color="auto"/>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инвесторов, Кред</w:t>
            </w:r>
            <w:r w:rsidRPr="00EB220F">
              <w:rPr>
                <w:color w:val="000000"/>
              </w:rPr>
              <w:t>и</w:t>
            </w:r>
            <w:r w:rsidRPr="00EB220F">
              <w:rPr>
                <w:color w:val="000000"/>
              </w:rPr>
              <w:t>ты банков</w:t>
            </w:r>
          </w:p>
        </w:tc>
      </w:tr>
      <w:tr w:rsidR="003C72E5" w:rsidRPr="00EB220F" w:rsidTr="003C72E5">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 xml:space="preserve">Приобретение племенного скота </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16440</w:t>
            </w:r>
          </w:p>
        </w:tc>
        <w:tc>
          <w:tcPr>
            <w:tcW w:w="1060"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3888</w:t>
            </w: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3900</w:t>
            </w:r>
          </w:p>
        </w:tc>
        <w:tc>
          <w:tcPr>
            <w:tcW w:w="1047"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4012</w:t>
            </w:r>
          </w:p>
        </w:tc>
        <w:tc>
          <w:tcPr>
            <w:tcW w:w="116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4640</w:t>
            </w:r>
          </w:p>
        </w:tc>
        <w:tc>
          <w:tcPr>
            <w:tcW w:w="1052" w:type="dxa"/>
            <w:tcBorders>
              <w:top w:val="nil"/>
              <w:left w:val="single" w:sz="4" w:space="0" w:color="auto"/>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Собственные сре</w:t>
            </w:r>
            <w:r w:rsidRPr="00EB220F">
              <w:rPr>
                <w:color w:val="000000"/>
              </w:rPr>
              <w:t>д</w:t>
            </w:r>
            <w:r w:rsidRPr="00EB220F">
              <w:rPr>
                <w:color w:val="000000"/>
              </w:rPr>
              <w:t>ства</w:t>
            </w:r>
          </w:p>
        </w:tc>
      </w:tr>
      <w:tr w:rsidR="003C72E5" w:rsidRPr="00EB220F" w:rsidTr="003C72E5">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сельскохозяйственными предприятиями</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single" w:sz="4" w:space="0" w:color="auto"/>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сельхозпредприятий, Средства</w:t>
            </w:r>
          </w:p>
        </w:tc>
      </w:tr>
      <w:tr w:rsidR="003C72E5" w:rsidRPr="00EB220F" w:rsidTr="003C72E5">
        <w:trPr>
          <w:trHeight w:val="315"/>
        </w:trPr>
        <w:tc>
          <w:tcPr>
            <w:tcW w:w="5273" w:type="dxa"/>
            <w:tcBorders>
              <w:top w:val="nil"/>
              <w:left w:val="single" w:sz="4" w:space="0" w:color="auto"/>
              <w:bottom w:val="single" w:sz="4" w:space="0" w:color="auto"/>
              <w:right w:val="nil"/>
            </w:tcBorders>
            <w:shd w:val="clear" w:color="auto" w:fill="auto"/>
            <w:noWrap/>
            <w:vAlign w:val="bottom"/>
          </w:tcPr>
          <w:p w:rsidR="003C72E5" w:rsidRPr="00EB220F" w:rsidRDefault="003C72E5" w:rsidP="003C72E5">
            <w:pPr>
              <w:rPr>
                <w:rFonts w:ascii="Arial" w:hAnsi="Arial" w:cs="Arial"/>
                <w:color w:val="000000"/>
                <w:sz w:val="20"/>
                <w:szCs w:val="20"/>
              </w:rPr>
            </w:pPr>
            <w:r w:rsidRPr="00EB220F">
              <w:rPr>
                <w:rFonts w:ascii="Arial" w:hAnsi="Arial" w:cs="Arial"/>
                <w:color w:val="000000"/>
                <w:sz w:val="20"/>
                <w:szCs w:val="20"/>
              </w:rPr>
              <w:t> </w:t>
            </w:r>
          </w:p>
        </w:tc>
        <w:tc>
          <w:tcPr>
            <w:tcW w:w="2132"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rFonts w:ascii="Arial" w:hAnsi="Arial" w:cs="Arial"/>
                <w:color w:val="000000"/>
                <w:sz w:val="20"/>
                <w:szCs w:val="20"/>
              </w:rPr>
            </w:pPr>
            <w:r w:rsidRPr="00EB220F">
              <w:rPr>
                <w:rFonts w:ascii="Arial" w:hAnsi="Arial" w:cs="Arial"/>
                <w:color w:val="000000"/>
                <w:sz w:val="20"/>
                <w:szCs w:val="20"/>
              </w:rPr>
              <w:t> </w:t>
            </w:r>
          </w:p>
        </w:tc>
        <w:tc>
          <w:tcPr>
            <w:tcW w:w="1060" w:type="dxa"/>
            <w:tcBorders>
              <w:top w:val="nil"/>
              <w:left w:val="nil"/>
              <w:bottom w:val="single" w:sz="4" w:space="0" w:color="auto"/>
              <w:right w:val="nil"/>
            </w:tcBorders>
            <w:shd w:val="clear" w:color="auto" w:fill="auto"/>
            <w:noWrap/>
            <w:vAlign w:val="bottom"/>
          </w:tcPr>
          <w:p w:rsidR="003C72E5" w:rsidRPr="00EB220F" w:rsidRDefault="003C72E5" w:rsidP="003C72E5">
            <w:pPr>
              <w:rPr>
                <w:rFonts w:ascii="Arial" w:hAnsi="Arial" w:cs="Arial"/>
                <w:color w:val="000000"/>
                <w:sz w:val="20"/>
                <w:szCs w:val="20"/>
              </w:rPr>
            </w:pPr>
            <w:r w:rsidRPr="00EB220F">
              <w:rPr>
                <w:rFonts w:ascii="Arial" w:hAnsi="Arial" w:cs="Arial"/>
                <w:color w:val="000000"/>
                <w:sz w:val="20"/>
                <w:szCs w:val="20"/>
              </w:rPr>
              <w:t> </w:t>
            </w:r>
          </w:p>
        </w:tc>
        <w:tc>
          <w:tcPr>
            <w:tcW w:w="104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rFonts w:ascii="Arial" w:hAnsi="Arial" w:cs="Arial"/>
                <w:color w:val="000000"/>
                <w:sz w:val="20"/>
                <w:szCs w:val="20"/>
              </w:rPr>
            </w:pPr>
            <w:r w:rsidRPr="00EB220F">
              <w:rPr>
                <w:rFonts w:ascii="Arial" w:hAnsi="Arial" w:cs="Arial"/>
                <w:color w:val="000000"/>
                <w:sz w:val="20"/>
                <w:szCs w:val="20"/>
              </w:rPr>
              <w:t> </w:t>
            </w:r>
          </w:p>
        </w:tc>
        <w:tc>
          <w:tcPr>
            <w:tcW w:w="1047" w:type="dxa"/>
            <w:tcBorders>
              <w:top w:val="nil"/>
              <w:left w:val="nil"/>
              <w:bottom w:val="single" w:sz="4" w:space="0" w:color="auto"/>
              <w:right w:val="nil"/>
            </w:tcBorders>
            <w:shd w:val="clear" w:color="auto" w:fill="auto"/>
            <w:noWrap/>
            <w:vAlign w:val="bottom"/>
          </w:tcPr>
          <w:p w:rsidR="003C72E5" w:rsidRPr="00EB220F" w:rsidRDefault="003C72E5" w:rsidP="003C72E5">
            <w:pPr>
              <w:rPr>
                <w:rFonts w:ascii="Arial" w:hAnsi="Arial" w:cs="Arial"/>
                <w:color w:val="000000"/>
                <w:sz w:val="20"/>
                <w:szCs w:val="20"/>
              </w:rPr>
            </w:pPr>
            <w:r w:rsidRPr="00EB220F">
              <w:rPr>
                <w:rFonts w:ascii="Arial" w:hAnsi="Arial" w:cs="Arial"/>
                <w:color w:val="000000"/>
                <w:sz w:val="20"/>
                <w:szCs w:val="20"/>
              </w:rPr>
              <w:t> </w:t>
            </w:r>
          </w:p>
        </w:tc>
        <w:tc>
          <w:tcPr>
            <w:tcW w:w="1165"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rFonts w:ascii="Arial" w:hAnsi="Arial" w:cs="Arial"/>
                <w:color w:val="000000"/>
                <w:sz w:val="20"/>
                <w:szCs w:val="20"/>
              </w:rPr>
            </w:pPr>
            <w:r w:rsidRPr="00EB220F">
              <w:rPr>
                <w:rFonts w:ascii="Arial" w:hAnsi="Arial" w:cs="Arial"/>
                <w:color w:val="000000"/>
                <w:sz w:val="20"/>
                <w:szCs w:val="20"/>
              </w:rPr>
              <w:t> </w:t>
            </w:r>
          </w:p>
        </w:tc>
        <w:tc>
          <w:tcPr>
            <w:tcW w:w="1052" w:type="dxa"/>
            <w:tcBorders>
              <w:top w:val="nil"/>
              <w:left w:val="single" w:sz="4" w:space="0" w:color="auto"/>
              <w:bottom w:val="single" w:sz="4" w:space="0" w:color="auto"/>
              <w:right w:val="single" w:sz="4" w:space="0" w:color="auto"/>
            </w:tcBorders>
            <w:shd w:val="clear" w:color="auto" w:fill="auto"/>
            <w:vAlign w:val="bottom"/>
          </w:tcPr>
          <w:p w:rsidR="003C72E5" w:rsidRPr="00EB220F" w:rsidRDefault="003C72E5" w:rsidP="003C72E5">
            <w:pPr>
              <w:rPr>
                <w:rFonts w:ascii="Arial" w:hAnsi="Arial" w:cs="Arial"/>
                <w:color w:val="000000"/>
                <w:sz w:val="20"/>
                <w:szCs w:val="20"/>
              </w:rPr>
            </w:pP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инвесторов, Кред</w:t>
            </w:r>
            <w:r w:rsidRPr="00EB220F">
              <w:rPr>
                <w:color w:val="000000"/>
              </w:rPr>
              <w:t>и</w:t>
            </w:r>
            <w:r w:rsidRPr="00EB220F">
              <w:rPr>
                <w:color w:val="000000"/>
              </w:rPr>
              <w:t>ты банков</w:t>
            </w:r>
          </w:p>
        </w:tc>
      </w:tr>
      <w:tr w:rsidR="003C72E5" w:rsidRPr="00EB220F" w:rsidTr="003C72E5">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Строительство и модернизация</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232236</w:t>
            </w:r>
          </w:p>
        </w:tc>
        <w:tc>
          <w:tcPr>
            <w:tcW w:w="1060"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38086</w:t>
            </w: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55000</w:t>
            </w:r>
          </w:p>
        </w:tc>
        <w:tc>
          <w:tcPr>
            <w:tcW w:w="1047"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63250</w:t>
            </w:r>
          </w:p>
        </w:tc>
        <w:tc>
          <w:tcPr>
            <w:tcW w:w="116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75900</w:t>
            </w:r>
          </w:p>
        </w:tc>
        <w:tc>
          <w:tcPr>
            <w:tcW w:w="1052" w:type="dxa"/>
            <w:tcBorders>
              <w:top w:val="nil"/>
              <w:left w:val="single" w:sz="4" w:space="0" w:color="auto"/>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Собственные сре</w:t>
            </w:r>
            <w:r w:rsidRPr="00EB220F">
              <w:rPr>
                <w:color w:val="000000"/>
              </w:rPr>
              <w:t>д</w:t>
            </w:r>
            <w:r w:rsidRPr="00EB220F">
              <w:rPr>
                <w:color w:val="000000"/>
              </w:rPr>
              <w:t>ства</w:t>
            </w:r>
          </w:p>
        </w:tc>
      </w:tr>
      <w:tr w:rsidR="003C72E5" w:rsidRPr="00EB220F" w:rsidTr="003C72E5">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 xml:space="preserve"> производственных помещений </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single" w:sz="4" w:space="0" w:color="auto"/>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xml:space="preserve">сельхозпредприятий, </w:t>
            </w:r>
          </w:p>
        </w:tc>
      </w:tr>
      <w:tr w:rsidR="003C72E5" w:rsidRPr="00EB220F" w:rsidTr="003C72E5">
        <w:trPr>
          <w:trHeight w:val="315"/>
        </w:trPr>
        <w:tc>
          <w:tcPr>
            <w:tcW w:w="5273" w:type="dxa"/>
            <w:tcBorders>
              <w:top w:val="nil"/>
              <w:left w:val="single" w:sz="4" w:space="0" w:color="auto"/>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2132"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single" w:sz="4" w:space="0" w:color="auto"/>
              <w:bottom w:val="single" w:sz="4" w:space="0" w:color="auto"/>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кредиты банков</w:t>
            </w:r>
          </w:p>
        </w:tc>
      </w:tr>
      <w:tr w:rsidR="003C72E5" w:rsidRPr="00EB220F" w:rsidTr="003C72E5">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Реализация Програмы</w:t>
            </w:r>
            <w:r w:rsidRPr="00EB220F">
              <w:rPr>
                <w:b/>
                <w:bCs/>
                <w:color w:val="000000"/>
              </w:rPr>
              <w:t xml:space="preserve"> "Развития сельского </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16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single" w:sz="4" w:space="0" w:color="auto"/>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b/>
                <w:bCs/>
                <w:color w:val="000000"/>
              </w:rPr>
            </w:pPr>
            <w:r w:rsidRPr="00EB220F">
              <w:rPr>
                <w:b/>
                <w:bCs/>
                <w:color w:val="000000"/>
              </w:rPr>
              <w:t xml:space="preserve">хозяйства и регулирования рынков </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16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single" w:sz="4" w:space="0" w:color="auto"/>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b/>
                <w:bCs/>
                <w:color w:val="000000"/>
              </w:rPr>
            </w:pPr>
            <w:r w:rsidRPr="00EB220F">
              <w:rPr>
                <w:b/>
                <w:bCs/>
                <w:color w:val="000000"/>
              </w:rPr>
              <w:t>сельскохозяйственной продукции, сырья</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16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single" w:sz="4" w:space="0" w:color="auto"/>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rPr>
            </w:pPr>
            <w:r w:rsidRPr="00EB220F">
              <w:rPr>
                <w:color w:val="000000"/>
              </w:rPr>
              <w:t>ОБ</w:t>
            </w:r>
          </w:p>
        </w:tc>
      </w:tr>
      <w:tr w:rsidR="003C72E5" w:rsidRPr="00EB220F" w:rsidTr="003C72E5">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b/>
                <w:bCs/>
                <w:color w:val="000000"/>
              </w:rPr>
            </w:pPr>
            <w:r w:rsidRPr="00EB220F">
              <w:rPr>
                <w:b/>
                <w:bCs/>
                <w:color w:val="000000"/>
              </w:rPr>
              <w:lastRenderedPageBreak/>
              <w:t>и продовольствия в Краснозерском районе на</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16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single" w:sz="4" w:space="0" w:color="auto"/>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b/>
                <w:bCs/>
                <w:color w:val="000000"/>
              </w:rPr>
            </w:pPr>
            <w:r w:rsidRPr="00EB220F">
              <w:rPr>
                <w:b/>
                <w:bCs/>
                <w:color w:val="000000"/>
              </w:rPr>
              <w:t>2008-2012 год."</w:t>
            </w:r>
            <w:r w:rsidRPr="00EB220F">
              <w:rPr>
                <w:color w:val="000000"/>
              </w:rPr>
              <w:t xml:space="preserve">, в том числе компенсация части </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16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single" w:sz="4" w:space="0" w:color="auto"/>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затрат на:</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16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single" w:sz="4" w:space="0" w:color="auto"/>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 приобретение оригинальных и элитных семян,</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5717,4</w:t>
            </w:r>
          </w:p>
        </w:tc>
        <w:tc>
          <w:tcPr>
            <w:tcW w:w="1060"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1381</w:t>
            </w: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1381</w:t>
            </w:r>
          </w:p>
        </w:tc>
        <w:tc>
          <w:tcPr>
            <w:tcW w:w="1047"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1477,7</w:t>
            </w:r>
          </w:p>
        </w:tc>
        <w:tc>
          <w:tcPr>
            <w:tcW w:w="116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1477,7</w:t>
            </w:r>
          </w:p>
        </w:tc>
        <w:tc>
          <w:tcPr>
            <w:tcW w:w="1052" w:type="dxa"/>
            <w:tcBorders>
              <w:top w:val="nil"/>
              <w:left w:val="single" w:sz="4" w:space="0" w:color="auto"/>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семян первой репродукции</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16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single" w:sz="4" w:space="0" w:color="auto"/>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-производство сельхозпродукции с учетом</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24335,6</w:t>
            </w:r>
          </w:p>
        </w:tc>
        <w:tc>
          <w:tcPr>
            <w:tcW w:w="1060"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3988,1</w:t>
            </w: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6480,1</w:t>
            </w:r>
          </w:p>
        </w:tc>
        <w:tc>
          <w:tcPr>
            <w:tcW w:w="1047"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6933,7</w:t>
            </w:r>
          </w:p>
        </w:tc>
        <w:tc>
          <w:tcPr>
            <w:tcW w:w="116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6933,7</w:t>
            </w:r>
          </w:p>
        </w:tc>
        <w:tc>
          <w:tcPr>
            <w:tcW w:w="1052" w:type="dxa"/>
            <w:tcBorders>
              <w:top w:val="nil"/>
              <w:left w:val="single" w:sz="4" w:space="0" w:color="auto"/>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природно-климатических условий</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16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single" w:sz="4" w:space="0" w:color="auto"/>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 производство продукции животноводства</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5384,5</w:t>
            </w:r>
          </w:p>
        </w:tc>
        <w:tc>
          <w:tcPr>
            <w:tcW w:w="1060"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1716,1</w:t>
            </w: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917</w:t>
            </w:r>
          </w:p>
        </w:tc>
        <w:tc>
          <w:tcPr>
            <w:tcW w:w="1047"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1438,6</w:t>
            </w:r>
          </w:p>
        </w:tc>
        <w:tc>
          <w:tcPr>
            <w:tcW w:w="116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1312,8</w:t>
            </w:r>
          </w:p>
        </w:tc>
        <w:tc>
          <w:tcPr>
            <w:tcW w:w="1052" w:type="dxa"/>
            <w:tcBorders>
              <w:top w:val="nil"/>
              <w:left w:val="single" w:sz="4" w:space="0" w:color="auto"/>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 xml:space="preserve">- приобретение минеральных удобрений и </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16013,6</w:t>
            </w:r>
          </w:p>
        </w:tc>
        <w:tc>
          <w:tcPr>
            <w:tcW w:w="1060"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8069,6</w:t>
            </w: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2530</w:t>
            </w:r>
          </w:p>
        </w:tc>
        <w:tc>
          <w:tcPr>
            <w:tcW w:w="1047"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2707</w:t>
            </w:r>
          </w:p>
        </w:tc>
        <w:tc>
          <w:tcPr>
            <w:tcW w:w="116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2707</w:t>
            </w:r>
          </w:p>
        </w:tc>
        <w:tc>
          <w:tcPr>
            <w:tcW w:w="1052" w:type="dxa"/>
            <w:tcBorders>
              <w:top w:val="nil"/>
              <w:left w:val="single" w:sz="4" w:space="0" w:color="auto"/>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химических средств защиты растений</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16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single" w:sz="4" w:space="0" w:color="auto"/>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-поддержку при кредитовании сельско-</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486</w:t>
            </w:r>
          </w:p>
        </w:tc>
        <w:tc>
          <w:tcPr>
            <w:tcW w:w="1060"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405</w:t>
            </w: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81</w:t>
            </w:r>
          </w:p>
        </w:tc>
        <w:tc>
          <w:tcPr>
            <w:tcW w:w="1047"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16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nil"/>
              <w:left w:val="single" w:sz="4" w:space="0" w:color="auto"/>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хозяйственного производства на срок до одного</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16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single" w:sz="4" w:space="0" w:color="auto"/>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года на пополнение оборотных средств под</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16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single" w:sz="4" w:space="0" w:color="auto"/>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залог зерна</w:t>
            </w:r>
          </w:p>
        </w:tc>
        <w:tc>
          <w:tcPr>
            <w:tcW w:w="2132"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single" w:sz="4" w:space="0" w:color="auto"/>
              <w:bottom w:val="single" w:sz="4" w:space="0" w:color="auto"/>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Подведение итогов трудового соревнования</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1785,5</w:t>
            </w:r>
          </w:p>
        </w:tc>
        <w:tc>
          <w:tcPr>
            <w:tcW w:w="1060"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322,5</w:t>
            </w: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483</w:t>
            </w:r>
          </w:p>
        </w:tc>
        <w:tc>
          <w:tcPr>
            <w:tcW w:w="1047"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490</w:t>
            </w:r>
          </w:p>
        </w:tc>
        <w:tc>
          <w:tcPr>
            <w:tcW w:w="116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490</w:t>
            </w:r>
          </w:p>
        </w:tc>
        <w:tc>
          <w:tcPr>
            <w:tcW w:w="1052" w:type="dxa"/>
            <w:tcBorders>
              <w:top w:val="nil"/>
              <w:left w:val="single" w:sz="4" w:space="0" w:color="auto"/>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РБ</w:t>
            </w:r>
          </w:p>
        </w:tc>
      </w:tr>
      <w:tr w:rsidR="003C72E5" w:rsidRPr="00EB220F" w:rsidTr="003C72E5">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среди сельскохозяйственных предприятий</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16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single" w:sz="4" w:space="0" w:color="auto"/>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района</w:t>
            </w:r>
          </w:p>
        </w:tc>
        <w:tc>
          <w:tcPr>
            <w:tcW w:w="2132"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rFonts w:ascii="Arial" w:hAnsi="Arial" w:cs="Arial"/>
                <w:color w:val="000000"/>
                <w:sz w:val="20"/>
                <w:szCs w:val="20"/>
              </w:rPr>
            </w:pPr>
            <w:r w:rsidRPr="00EB220F">
              <w:rPr>
                <w:rFonts w:ascii="Arial" w:hAnsi="Arial" w:cs="Arial"/>
                <w:color w:val="000000"/>
                <w:sz w:val="20"/>
                <w:szCs w:val="20"/>
              </w:rPr>
              <w:t> </w:t>
            </w:r>
          </w:p>
        </w:tc>
        <w:tc>
          <w:tcPr>
            <w:tcW w:w="1060" w:type="dxa"/>
            <w:tcBorders>
              <w:top w:val="nil"/>
              <w:left w:val="nil"/>
              <w:bottom w:val="single" w:sz="4" w:space="0" w:color="auto"/>
              <w:right w:val="nil"/>
            </w:tcBorders>
            <w:shd w:val="clear" w:color="auto" w:fill="auto"/>
            <w:noWrap/>
            <w:vAlign w:val="bottom"/>
          </w:tcPr>
          <w:p w:rsidR="003C72E5" w:rsidRPr="00EB220F" w:rsidRDefault="003C72E5" w:rsidP="003C72E5">
            <w:pPr>
              <w:rPr>
                <w:rFonts w:ascii="Arial" w:hAnsi="Arial" w:cs="Arial"/>
                <w:color w:val="000000"/>
                <w:sz w:val="20"/>
                <w:szCs w:val="20"/>
              </w:rPr>
            </w:pPr>
            <w:r w:rsidRPr="00EB220F">
              <w:rPr>
                <w:rFonts w:ascii="Arial" w:hAnsi="Arial" w:cs="Arial"/>
                <w:color w:val="000000"/>
                <w:sz w:val="20"/>
                <w:szCs w:val="20"/>
              </w:rPr>
              <w:t> </w:t>
            </w:r>
          </w:p>
        </w:tc>
        <w:tc>
          <w:tcPr>
            <w:tcW w:w="104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rFonts w:ascii="Arial" w:hAnsi="Arial" w:cs="Arial"/>
                <w:color w:val="000000"/>
                <w:sz w:val="20"/>
                <w:szCs w:val="20"/>
              </w:rPr>
            </w:pPr>
            <w:r w:rsidRPr="00EB220F">
              <w:rPr>
                <w:rFonts w:ascii="Arial" w:hAnsi="Arial" w:cs="Arial"/>
                <w:color w:val="000000"/>
                <w:sz w:val="20"/>
                <w:szCs w:val="20"/>
              </w:rPr>
              <w:t> </w:t>
            </w:r>
          </w:p>
        </w:tc>
        <w:tc>
          <w:tcPr>
            <w:tcW w:w="1047" w:type="dxa"/>
            <w:tcBorders>
              <w:top w:val="nil"/>
              <w:left w:val="nil"/>
              <w:bottom w:val="single" w:sz="4" w:space="0" w:color="auto"/>
              <w:right w:val="nil"/>
            </w:tcBorders>
            <w:shd w:val="clear" w:color="auto" w:fill="auto"/>
            <w:noWrap/>
            <w:vAlign w:val="bottom"/>
          </w:tcPr>
          <w:p w:rsidR="003C72E5" w:rsidRPr="00EB220F" w:rsidRDefault="003C72E5" w:rsidP="003C72E5">
            <w:pPr>
              <w:rPr>
                <w:rFonts w:ascii="Arial" w:hAnsi="Arial" w:cs="Arial"/>
                <w:color w:val="000000"/>
                <w:sz w:val="20"/>
                <w:szCs w:val="20"/>
              </w:rPr>
            </w:pPr>
            <w:r w:rsidRPr="00EB220F">
              <w:rPr>
                <w:rFonts w:ascii="Arial" w:hAnsi="Arial" w:cs="Arial"/>
                <w:color w:val="000000"/>
                <w:sz w:val="20"/>
                <w:szCs w:val="20"/>
              </w:rPr>
              <w:t> </w:t>
            </w:r>
          </w:p>
        </w:tc>
        <w:tc>
          <w:tcPr>
            <w:tcW w:w="1165"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rFonts w:ascii="Arial" w:hAnsi="Arial" w:cs="Arial"/>
                <w:color w:val="000000"/>
                <w:sz w:val="20"/>
                <w:szCs w:val="20"/>
              </w:rPr>
            </w:pPr>
            <w:r w:rsidRPr="00EB220F">
              <w:rPr>
                <w:rFonts w:ascii="Arial" w:hAnsi="Arial" w:cs="Arial"/>
                <w:color w:val="000000"/>
                <w:sz w:val="20"/>
                <w:szCs w:val="20"/>
              </w:rPr>
              <w:t> </w:t>
            </w:r>
          </w:p>
        </w:tc>
        <w:tc>
          <w:tcPr>
            <w:tcW w:w="1052" w:type="dxa"/>
            <w:tcBorders>
              <w:top w:val="nil"/>
              <w:left w:val="single" w:sz="4" w:space="0" w:color="auto"/>
              <w:bottom w:val="single" w:sz="4" w:space="0" w:color="auto"/>
              <w:right w:val="single" w:sz="4" w:space="0" w:color="auto"/>
            </w:tcBorders>
            <w:shd w:val="clear" w:color="auto" w:fill="auto"/>
            <w:vAlign w:val="bottom"/>
          </w:tcPr>
          <w:p w:rsidR="003C72E5" w:rsidRPr="00EB220F" w:rsidRDefault="003C72E5" w:rsidP="003C72E5">
            <w:pPr>
              <w:rPr>
                <w:rFonts w:ascii="Arial" w:hAnsi="Arial" w:cs="Arial"/>
                <w:color w:val="000000"/>
                <w:sz w:val="20"/>
                <w:szCs w:val="20"/>
              </w:rPr>
            </w:pP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w:hAnsi="Arial" w:cs="Arial"/>
                <w:color w:val="000000"/>
                <w:sz w:val="20"/>
                <w:szCs w:val="20"/>
              </w:rPr>
            </w:pPr>
            <w:r w:rsidRPr="00EB220F">
              <w:rPr>
                <w:rFonts w:ascii="Arial" w:hAnsi="Arial" w:cs="Arial"/>
                <w:color w:val="000000"/>
                <w:sz w:val="20"/>
                <w:szCs w:val="2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p>
        </w:tc>
        <w:tc>
          <w:tcPr>
            <w:tcW w:w="4239" w:type="dxa"/>
            <w:gridSpan w:val="3"/>
            <w:tcBorders>
              <w:top w:val="nil"/>
              <w:left w:val="single" w:sz="4" w:space="0" w:color="auto"/>
              <w:bottom w:val="nil"/>
              <w:right w:val="nil"/>
            </w:tcBorders>
            <w:shd w:val="clear" w:color="auto" w:fill="auto"/>
            <w:noWrap/>
            <w:vAlign w:val="bottom"/>
          </w:tcPr>
          <w:p w:rsidR="003C72E5" w:rsidRPr="00EB220F" w:rsidRDefault="003C72E5" w:rsidP="003C72E5">
            <w:pPr>
              <w:rPr>
                <w:b/>
                <w:bCs/>
                <w:color w:val="000000"/>
              </w:rPr>
            </w:pPr>
            <w:r w:rsidRPr="00EB220F">
              <w:rPr>
                <w:b/>
                <w:bCs/>
                <w:color w:val="000000"/>
              </w:rPr>
              <w:t>«Здравоохранение»</w:t>
            </w:r>
          </w:p>
        </w:tc>
        <w:tc>
          <w:tcPr>
            <w:tcW w:w="1047"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p>
        </w:tc>
        <w:tc>
          <w:tcPr>
            <w:tcW w:w="1052" w:type="dxa"/>
            <w:tcBorders>
              <w:top w:val="nil"/>
              <w:left w:val="single" w:sz="4" w:space="0" w:color="auto"/>
              <w:bottom w:val="nil"/>
              <w:right w:val="nil"/>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nil"/>
            </w:tcBorders>
            <w:shd w:val="clear" w:color="auto" w:fill="auto"/>
            <w:noWrap/>
            <w:vAlign w:val="bottom"/>
          </w:tcPr>
          <w:p w:rsidR="003C72E5" w:rsidRPr="00EB220F" w:rsidRDefault="003C72E5" w:rsidP="003C72E5">
            <w:pPr>
              <w:rPr>
                <w:color w:val="000000"/>
              </w:rPr>
            </w:pPr>
          </w:p>
        </w:tc>
      </w:tr>
      <w:tr w:rsidR="003C72E5" w:rsidRPr="00EB220F" w:rsidTr="003C72E5">
        <w:trPr>
          <w:trHeight w:val="300"/>
        </w:trPr>
        <w:tc>
          <w:tcPr>
            <w:tcW w:w="5273" w:type="dxa"/>
            <w:tcBorders>
              <w:top w:val="single" w:sz="4" w:space="0" w:color="auto"/>
              <w:left w:val="single" w:sz="4" w:space="0" w:color="auto"/>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Переподготовка медицинских кадров</w:t>
            </w:r>
          </w:p>
        </w:tc>
        <w:tc>
          <w:tcPr>
            <w:tcW w:w="21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148</w:t>
            </w:r>
          </w:p>
        </w:tc>
        <w:tc>
          <w:tcPr>
            <w:tcW w:w="1060" w:type="dxa"/>
            <w:tcBorders>
              <w:top w:val="single" w:sz="4" w:space="0" w:color="auto"/>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37</w:t>
            </w:r>
          </w:p>
        </w:tc>
        <w:tc>
          <w:tcPr>
            <w:tcW w:w="1047" w:type="dxa"/>
            <w:tcBorders>
              <w:top w:val="single" w:sz="4" w:space="0" w:color="auto"/>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37</w:t>
            </w:r>
          </w:p>
        </w:tc>
        <w:tc>
          <w:tcPr>
            <w:tcW w:w="1047" w:type="dxa"/>
            <w:tcBorders>
              <w:top w:val="single" w:sz="4" w:space="0" w:color="auto"/>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37</w:t>
            </w:r>
          </w:p>
        </w:tc>
        <w:tc>
          <w:tcPr>
            <w:tcW w:w="1165" w:type="dxa"/>
            <w:tcBorders>
              <w:top w:val="single" w:sz="4" w:space="0" w:color="auto"/>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37</w:t>
            </w:r>
          </w:p>
        </w:tc>
        <w:tc>
          <w:tcPr>
            <w:tcW w:w="1052" w:type="dxa"/>
            <w:tcBorders>
              <w:top w:val="single" w:sz="4" w:space="0" w:color="auto"/>
              <w:left w:val="nil"/>
              <w:bottom w:val="single" w:sz="4" w:space="0" w:color="auto"/>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single" w:sz="4" w:space="0" w:color="auto"/>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РБ</w:t>
            </w:r>
          </w:p>
        </w:tc>
      </w:tr>
      <w:tr w:rsidR="003C72E5" w:rsidRPr="00EB220F" w:rsidTr="003C72E5">
        <w:trPr>
          <w:trHeight w:val="315"/>
        </w:trPr>
        <w:tc>
          <w:tcPr>
            <w:tcW w:w="5273"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xml:space="preserve">Компьютеризация медицинских учреждений </w:t>
            </w:r>
          </w:p>
        </w:tc>
        <w:tc>
          <w:tcPr>
            <w:tcW w:w="213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single" w:sz="4" w:space="0" w:color="auto"/>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РБ, Фонд ОМС</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p>
        </w:tc>
        <w:tc>
          <w:tcPr>
            <w:tcW w:w="6451" w:type="dxa"/>
            <w:gridSpan w:val="5"/>
            <w:tcBorders>
              <w:top w:val="nil"/>
              <w:left w:val="single" w:sz="4" w:space="0" w:color="auto"/>
              <w:bottom w:val="nil"/>
              <w:right w:val="nil"/>
            </w:tcBorders>
            <w:shd w:val="clear" w:color="auto" w:fill="auto"/>
            <w:noWrap/>
            <w:vAlign w:val="bottom"/>
          </w:tcPr>
          <w:p w:rsidR="003C72E5" w:rsidRPr="00EB220F" w:rsidRDefault="003C72E5" w:rsidP="003C72E5">
            <w:pPr>
              <w:rPr>
                <w:b/>
                <w:bCs/>
                <w:color w:val="000000"/>
              </w:rPr>
            </w:pPr>
            <w:r w:rsidRPr="00EB220F">
              <w:rPr>
                <w:b/>
                <w:bCs/>
                <w:color w:val="000000"/>
              </w:rPr>
              <w:t>«Культура, молодежная политика, спорт»</w:t>
            </w:r>
          </w:p>
        </w:tc>
        <w:tc>
          <w:tcPr>
            <w:tcW w:w="1052" w:type="dxa"/>
            <w:tcBorders>
              <w:top w:val="nil"/>
              <w:left w:val="single" w:sz="4" w:space="0" w:color="auto"/>
              <w:bottom w:val="nil"/>
              <w:right w:val="nil"/>
            </w:tcBorders>
            <w:shd w:val="clear" w:color="auto" w:fill="auto"/>
            <w:vAlign w:val="bottom"/>
          </w:tcPr>
          <w:p w:rsidR="003C72E5" w:rsidRPr="00EB220F" w:rsidRDefault="003C72E5" w:rsidP="003C72E5">
            <w:pPr>
              <w:rPr>
                <w:b/>
                <w:bCs/>
                <w:color w:val="000000"/>
              </w:rPr>
            </w:pPr>
          </w:p>
        </w:tc>
        <w:tc>
          <w:tcPr>
            <w:tcW w:w="2380" w:type="dxa"/>
            <w:gridSpan w:val="2"/>
            <w:tcBorders>
              <w:top w:val="nil"/>
              <w:left w:val="nil"/>
              <w:bottom w:val="nil"/>
              <w:right w:val="nil"/>
            </w:tcBorders>
            <w:shd w:val="clear" w:color="auto" w:fill="auto"/>
            <w:noWrap/>
            <w:vAlign w:val="bottom"/>
          </w:tcPr>
          <w:p w:rsidR="003C72E5" w:rsidRPr="00EB220F" w:rsidRDefault="003C72E5" w:rsidP="003C72E5">
            <w:pPr>
              <w:rPr>
                <w:color w:val="000000"/>
              </w:rPr>
            </w:pPr>
          </w:p>
        </w:tc>
      </w:tr>
      <w:tr w:rsidR="003C72E5" w:rsidRPr="00EB220F" w:rsidTr="003C72E5">
        <w:trPr>
          <w:trHeight w:val="315"/>
        </w:trPr>
        <w:tc>
          <w:tcPr>
            <w:tcW w:w="5273"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lastRenderedPageBreak/>
              <w:t xml:space="preserve">Реализация </w:t>
            </w:r>
            <w:r w:rsidRPr="00EB220F">
              <w:rPr>
                <w:b/>
                <w:bCs/>
                <w:i/>
                <w:iCs/>
                <w:color w:val="000000"/>
              </w:rPr>
              <w:t>Областной целевой программы</w:t>
            </w:r>
          </w:p>
        </w:tc>
        <w:tc>
          <w:tcPr>
            <w:tcW w:w="2132"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single" w:sz="4" w:space="0" w:color="auto"/>
              <w:left w:val="single" w:sz="4" w:space="0" w:color="auto"/>
              <w:bottom w:val="nil"/>
              <w:right w:val="nil"/>
            </w:tcBorders>
            <w:shd w:val="clear" w:color="auto" w:fill="auto"/>
            <w:vAlign w:val="bottom"/>
          </w:tcPr>
          <w:p w:rsidR="003C72E5" w:rsidRPr="00EB220F" w:rsidRDefault="003C72E5" w:rsidP="003C72E5">
            <w:pPr>
              <w:rPr>
                <w:color w:val="000000"/>
              </w:rPr>
            </w:pPr>
          </w:p>
        </w:tc>
        <w:tc>
          <w:tcPr>
            <w:tcW w:w="2380" w:type="dxa"/>
            <w:gridSpan w:val="2"/>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b/>
                <w:bCs/>
                <w:i/>
                <w:iCs/>
                <w:color w:val="000000"/>
              </w:rPr>
            </w:pPr>
            <w:r w:rsidRPr="00EB220F">
              <w:rPr>
                <w:b/>
                <w:bCs/>
                <w:i/>
                <w:iCs/>
                <w:color w:val="000000"/>
              </w:rPr>
              <w:t>"Развитие культуры в сельской местности</w:t>
            </w:r>
          </w:p>
        </w:tc>
        <w:tc>
          <w:tcPr>
            <w:tcW w:w="2132"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6033</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6033</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nil"/>
              <w:left w:val="single" w:sz="4" w:space="0" w:color="auto"/>
              <w:bottom w:val="nil"/>
              <w:right w:val="nil"/>
            </w:tcBorders>
            <w:shd w:val="clear" w:color="auto" w:fill="auto"/>
            <w:vAlign w:val="bottom"/>
          </w:tcPr>
          <w:p w:rsidR="003C72E5" w:rsidRPr="00EB220F" w:rsidRDefault="003C72E5" w:rsidP="003C72E5">
            <w:pPr>
              <w:jc w:val="right"/>
              <w:rPr>
                <w:color w:val="000000"/>
              </w:rPr>
            </w:pPr>
            <w:r w:rsidRPr="00EB220F">
              <w:rPr>
                <w:color w:val="000000"/>
              </w:rPr>
              <w:t>0</w:t>
            </w:r>
          </w:p>
        </w:tc>
        <w:tc>
          <w:tcPr>
            <w:tcW w:w="2380" w:type="dxa"/>
            <w:gridSpan w:val="2"/>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b/>
                <w:bCs/>
                <w:i/>
                <w:iCs/>
                <w:color w:val="000000"/>
              </w:rPr>
            </w:pPr>
            <w:r w:rsidRPr="00EB220F">
              <w:rPr>
                <w:b/>
                <w:bCs/>
                <w:i/>
                <w:iCs/>
                <w:color w:val="000000"/>
              </w:rPr>
              <w:t xml:space="preserve">НСО на 2004 – </w:t>
            </w:r>
            <w:smartTag w:uri="urn:schemas-microsoft-com:office:smarttags" w:element="metricconverter">
              <w:smartTagPr>
                <w:attr w:name="ProductID" w:val="2011 г"/>
              </w:smartTagPr>
              <w:r w:rsidRPr="00EB220F">
                <w:rPr>
                  <w:b/>
                  <w:bCs/>
                  <w:i/>
                  <w:iCs/>
                  <w:color w:val="000000"/>
                </w:rPr>
                <w:t>2011 г</w:t>
              </w:r>
            </w:smartTag>
            <w:r w:rsidRPr="00EB220F">
              <w:rPr>
                <w:b/>
                <w:bCs/>
                <w:i/>
                <w:iCs/>
                <w:color w:val="000000"/>
              </w:rPr>
              <w:t>.г."</w:t>
            </w:r>
          </w:p>
        </w:tc>
        <w:tc>
          <w:tcPr>
            <w:tcW w:w="2132"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single" w:sz="4" w:space="0" w:color="auto"/>
              <w:bottom w:val="nil"/>
              <w:right w:val="nil"/>
            </w:tcBorders>
            <w:shd w:val="clear" w:color="auto" w:fill="auto"/>
            <w:vAlign w:val="bottom"/>
          </w:tcPr>
          <w:p w:rsidR="003C72E5" w:rsidRPr="00EB220F" w:rsidRDefault="003C72E5" w:rsidP="003C72E5">
            <w:pPr>
              <w:rPr>
                <w:color w:val="000000"/>
              </w:rPr>
            </w:pPr>
          </w:p>
        </w:tc>
        <w:tc>
          <w:tcPr>
            <w:tcW w:w="2380" w:type="dxa"/>
            <w:gridSpan w:val="2"/>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Приобретение современного оборудования</w:t>
            </w:r>
          </w:p>
        </w:tc>
        <w:tc>
          <w:tcPr>
            <w:tcW w:w="2132"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2234</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146</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2088</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nil"/>
              <w:left w:val="single" w:sz="4" w:space="0" w:color="auto"/>
              <w:bottom w:val="nil"/>
              <w:right w:val="nil"/>
            </w:tcBorders>
            <w:shd w:val="clear" w:color="auto" w:fill="auto"/>
            <w:vAlign w:val="bottom"/>
          </w:tcPr>
          <w:p w:rsidR="003C72E5" w:rsidRPr="00EB220F" w:rsidRDefault="003C72E5" w:rsidP="003C72E5">
            <w:pPr>
              <w:jc w:val="right"/>
              <w:rPr>
                <w:color w:val="000000"/>
              </w:rPr>
            </w:pPr>
            <w:r w:rsidRPr="00EB220F">
              <w:rPr>
                <w:color w:val="000000"/>
              </w:rPr>
              <w:t>0</w:t>
            </w:r>
          </w:p>
        </w:tc>
        <w:tc>
          <w:tcPr>
            <w:tcW w:w="2380" w:type="dxa"/>
            <w:gridSpan w:val="2"/>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в т.ч. оргтехники, муз.инструментов, аудио-</w:t>
            </w:r>
          </w:p>
        </w:tc>
        <w:tc>
          <w:tcPr>
            <w:tcW w:w="2132"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single" w:sz="4" w:space="0" w:color="auto"/>
              <w:bottom w:val="nil"/>
              <w:right w:val="nil"/>
            </w:tcBorders>
            <w:shd w:val="clear" w:color="auto" w:fill="auto"/>
            <w:vAlign w:val="bottom"/>
          </w:tcPr>
          <w:p w:rsidR="003C72E5" w:rsidRPr="00EB220F" w:rsidRDefault="003C72E5" w:rsidP="003C72E5">
            <w:pPr>
              <w:rPr>
                <w:color w:val="000000"/>
              </w:rPr>
            </w:pPr>
          </w:p>
        </w:tc>
        <w:tc>
          <w:tcPr>
            <w:tcW w:w="2380" w:type="dxa"/>
            <w:gridSpan w:val="2"/>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видеоаппаратуры, кино- видеоаппаратуры и пр</w:t>
            </w:r>
          </w:p>
        </w:tc>
        <w:tc>
          <w:tcPr>
            <w:tcW w:w="213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single" w:sz="4" w:space="0" w:color="auto"/>
              <w:bottom w:val="single" w:sz="4" w:space="0" w:color="auto"/>
              <w:right w:val="nil"/>
            </w:tcBorders>
            <w:shd w:val="clear" w:color="auto" w:fill="auto"/>
            <w:vAlign w:val="bottom"/>
          </w:tcPr>
          <w:p w:rsidR="003C72E5" w:rsidRPr="00EB220F" w:rsidRDefault="003C72E5" w:rsidP="003C72E5">
            <w:pPr>
              <w:rPr>
                <w:color w:val="000000"/>
              </w:rPr>
            </w:pPr>
          </w:p>
        </w:tc>
        <w:tc>
          <w:tcPr>
            <w:tcW w:w="2380" w:type="dxa"/>
            <w:gridSpan w:val="2"/>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xml:space="preserve">Реализация </w:t>
            </w:r>
            <w:r w:rsidRPr="00EB220F">
              <w:rPr>
                <w:b/>
                <w:bCs/>
                <w:i/>
                <w:iCs/>
                <w:color w:val="000000"/>
              </w:rPr>
              <w:t>Областной целевой программы</w:t>
            </w:r>
          </w:p>
        </w:tc>
        <w:tc>
          <w:tcPr>
            <w:tcW w:w="2132"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60"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p>
        </w:tc>
        <w:tc>
          <w:tcPr>
            <w:tcW w:w="1052" w:type="dxa"/>
            <w:tcBorders>
              <w:top w:val="nil"/>
              <w:left w:val="single" w:sz="4" w:space="0" w:color="auto"/>
              <w:bottom w:val="nil"/>
              <w:right w:val="nil"/>
            </w:tcBorders>
            <w:shd w:val="clear" w:color="auto" w:fill="auto"/>
            <w:vAlign w:val="bottom"/>
          </w:tcPr>
          <w:p w:rsidR="003C72E5" w:rsidRPr="00EB220F" w:rsidRDefault="003C72E5" w:rsidP="003C72E5">
            <w:pPr>
              <w:rPr>
                <w:color w:val="000000"/>
              </w:rPr>
            </w:pPr>
          </w:p>
        </w:tc>
        <w:tc>
          <w:tcPr>
            <w:tcW w:w="2380" w:type="dxa"/>
            <w:gridSpan w:val="2"/>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b/>
                <w:bCs/>
                <w:i/>
                <w:iCs/>
                <w:color w:val="000000"/>
              </w:rPr>
            </w:pPr>
            <w:r w:rsidRPr="00EB220F">
              <w:rPr>
                <w:b/>
                <w:bCs/>
                <w:i/>
                <w:iCs/>
                <w:color w:val="000000"/>
              </w:rPr>
              <w:t>"Развитие культуры в сельской местности</w:t>
            </w:r>
          </w:p>
        </w:tc>
        <w:tc>
          <w:tcPr>
            <w:tcW w:w="2132"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60"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p>
        </w:tc>
        <w:tc>
          <w:tcPr>
            <w:tcW w:w="1052" w:type="dxa"/>
            <w:tcBorders>
              <w:top w:val="nil"/>
              <w:left w:val="single" w:sz="4" w:space="0" w:color="auto"/>
              <w:bottom w:val="nil"/>
              <w:right w:val="nil"/>
            </w:tcBorders>
            <w:shd w:val="clear" w:color="auto" w:fill="auto"/>
            <w:vAlign w:val="bottom"/>
          </w:tcPr>
          <w:p w:rsidR="003C72E5" w:rsidRPr="00EB220F" w:rsidRDefault="003C72E5" w:rsidP="003C72E5">
            <w:pPr>
              <w:rPr>
                <w:color w:val="000000"/>
              </w:rPr>
            </w:pPr>
          </w:p>
        </w:tc>
        <w:tc>
          <w:tcPr>
            <w:tcW w:w="2380" w:type="dxa"/>
            <w:gridSpan w:val="2"/>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rFonts w:ascii="Arial" w:hAnsi="Arial" w:cs="Arial"/>
                <w:color w:val="000000"/>
                <w:sz w:val="20"/>
                <w:szCs w:val="20"/>
              </w:rPr>
            </w:pPr>
            <w:r w:rsidRPr="00EB220F">
              <w:rPr>
                <w:rFonts w:ascii="Arial" w:hAnsi="Arial" w:cs="Arial"/>
                <w:color w:val="000000"/>
                <w:sz w:val="20"/>
                <w:szCs w:val="2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xml:space="preserve">НСО на 2004 – </w:t>
            </w:r>
            <w:smartTag w:uri="urn:schemas-microsoft-com:office:smarttags" w:element="metricconverter">
              <w:smartTagPr>
                <w:attr w:name="ProductID" w:val="2011 г"/>
              </w:smartTagPr>
              <w:r w:rsidRPr="00EB220F">
                <w:rPr>
                  <w:color w:val="000000"/>
                </w:rPr>
                <w:t>2011 г</w:t>
              </w:r>
            </w:smartTag>
            <w:r w:rsidRPr="00EB220F">
              <w:rPr>
                <w:color w:val="000000"/>
              </w:rPr>
              <w:t>.г."</w:t>
            </w:r>
          </w:p>
        </w:tc>
        <w:tc>
          <w:tcPr>
            <w:tcW w:w="2132"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60"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p>
        </w:tc>
        <w:tc>
          <w:tcPr>
            <w:tcW w:w="1052" w:type="dxa"/>
            <w:tcBorders>
              <w:top w:val="nil"/>
              <w:left w:val="single" w:sz="4" w:space="0" w:color="auto"/>
              <w:bottom w:val="nil"/>
              <w:right w:val="nil"/>
            </w:tcBorders>
            <w:shd w:val="clear" w:color="auto" w:fill="auto"/>
            <w:vAlign w:val="bottom"/>
          </w:tcPr>
          <w:p w:rsidR="003C72E5" w:rsidRPr="00EB220F" w:rsidRDefault="003C72E5" w:rsidP="003C72E5">
            <w:pPr>
              <w:rPr>
                <w:color w:val="000000"/>
              </w:rPr>
            </w:pPr>
          </w:p>
        </w:tc>
        <w:tc>
          <w:tcPr>
            <w:tcW w:w="2380" w:type="dxa"/>
            <w:gridSpan w:val="2"/>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Капитальный ремонт действующих объектов</w:t>
            </w:r>
          </w:p>
        </w:tc>
        <w:tc>
          <w:tcPr>
            <w:tcW w:w="2132"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7233</w:t>
            </w:r>
          </w:p>
        </w:tc>
        <w:tc>
          <w:tcPr>
            <w:tcW w:w="1060"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3288</w:t>
            </w:r>
          </w:p>
        </w:tc>
        <w:tc>
          <w:tcPr>
            <w:tcW w:w="1047"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3945</w:t>
            </w: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nil"/>
              <w:left w:val="single" w:sz="4" w:space="0" w:color="auto"/>
              <w:bottom w:val="nil"/>
              <w:right w:val="nil"/>
            </w:tcBorders>
            <w:shd w:val="clear" w:color="auto" w:fill="auto"/>
            <w:vAlign w:val="bottom"/>
          </w:tcPr>
          <w:p w:rsidR="003C72E5" w:rsidRPr="00EB220F" w:rsidRDefault="003C72E5" w:rsidP="003C72E5">
            <w:pPr>
              <w:jc w:val="right"/>
              <w:rPr>
                <w:color w:val="000000"/>
              </w:rPr>
            </w:pPr>
            <w:r w:rsidRPr="00EB220F">
              <w:rPr>
                <w:color w:val="000000"/>
              </w:rPr>
              <w:t>0</w:t>
            </w:r>
          </w:p>
        </w:tc>
        <w:tc>
          <w:tcPr>
            <w:tcW w:w="2380" w:type="dxa"/>
            <w:gridSpan w:val="2"/>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C72E5">
        <w:trPr>
          <w:trHeight w:val="315"/>
        </w:trPr>
        <w:tc>
          <w:tcPr>
            <w:tcW w:w="5273"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культуры</w:t>
            </w:r>
          </w:p>
        </w:tc>
        <w:tc>
          <w:tcPr>
            <w:tcW w:w="2132"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single" w:sz="4" w:space="0" w:color="auto"/>
              <w:bottom w:val="single" w:sz="4" w:space="0" w:color="auto"/>
              <w:right w:val="nil"/>
            </w:tcBorders>
            <w:shd w:val="clear" w:color="auto" w:fill="auto"/>
            <w:vAlign w:val="bottom"/>
          </w:tcPr>
          <w:p w:rsidR="003C72E5" w:rsidRPr="00EB220F" w:rsidRDefault="003C72E5" w:rsidP="003C72E5">
            <w:pPr>
              <w:rPr>
                <w:color w:val="000000"/>
              </w:rPr>
            </w:pPr>
          </w:p>
        </w:tc>
        <w:tc>
          <w:tcPr>
            <w:tcW w:w="2380" w:type="dxa"/>
            <w:gridSpan w:val="2"/>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xml:space="preserve">Реализация </w:t>
            </w:r>
            <w:r w:rsidRPr="00EB220F">
              <w:rPr>
                <w:b/>
                <w:bCs/>
                <w:i/>
                <w:iCs/>
                <w:color w:val="000000"/>
              </w:rPr>
              <w:t>Областной целевой программы</w:t>
            </w:r>
          </w:p>
        </w:tc>
        <w:tc>
          <w:tcPr>
            <w:tcW w:w="2132"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60"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p>
        </w:tc>
        <w:tc>
          <w:tcPr>
            <w:tcW w:w="1052" w:type="dxa"/>
            <w:tcBorders>
              <w:top w:val="nil"/>
              <w:left w:val="single" w:sz="4" w:space="0" w:color="auto"/>
              <w:bottom w:val="nil"/>
              <w:right w:val="nil"/>
            </w:tcBorders>
            <w:shd w:val="clear" w:color="auto" w:fill="auto"/>
            <w:vAlign w:val="bottom"/>
          </w:tcPr>
          <w:p w:rsidR="003C72E5" w:rsidRPr="00EB220F" w:rsidRDefault="003C72E5" w:rsidP="003C72E5">
            <w:pPr>
              <w:rPr>
                <w:color w:val="000000"/>
              </w:rPr>
            </w:pPr>
          </w:p>
        </w:tc>
        <w:tc>
          <w:tcPr>
            <w:tcW w:w="2380" w:type="dxa"/>
            <w:gridSpan w:val="2"/>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b/>
                <w:bCs/>
                <w:i/>
                <w:iCs/>
                <w:color w:val="000000"/>
              </w:rPr>
            </w:pPr>
            <w:r w:rsidRPr="00EB220F">
              <w:rPr>
                <w:b/>
                <w:bCs/>
                <w:i/>
                <w:iCs/>
                <w:color w:val="000000"/>
              </w:rPr>
              <w:t>"Библиотеки Новосибирской области"</w:t>
            </w:r>
          </w:p>
        </w:tc>
        <w:tc>
          <w:tcPr>
            <w:tcW w:w="2132"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60"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p>
        </w:tc>
        <w:tc>
          <w:tcPr>
            <w:tcW w:w="1052" w:type="dxa"/>
            <w:tcBorders>
              <w:top w:val="nil"/>
              <w:left w:val="single" w:sz="4" w:space="0" w:color="auto"/>
              <w:bottom w:val="nil"/>
              <w:right w:val="nil"/>
            </w:tcBorders>
            <w:shd w:val="clear" w:color="auto" w:fill="auto"/>
            <w:vAlign w:val="bottom"/>
          </w:tcPr>
          <w:p w:rsidR="003C72E5" w:rsidRPr="00EB220F" w:rsidRDefault="003C72E5" w:rsidP="003C72E5">
            <w:pPr>
              <w:rPr>
                <w:color w:val="000000"/>
              </w:rPr>
            </w:pPr>
          </w:p>
        </w:tc>
        <w:tc>
          <w:tcPr>
            <w:tcW w:w="2380" w:type="dxa"/>
            <w:gridSpan w:val="2"/>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укрепление материально-технической</w:t>
            </w:r>
          </w:p>
        </w:tc>
        <w:tc>
          <w:tcPr>
            <w:tcW w:w="2132"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1682</w:t>
            </w:r>
          </w:p>
        </w:tc>
        <w:tc>
          <w:tcPr>
            <w:tcW w:w="1060"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101</w:t>
            </w:r>
          </w:p>
        </w:tc>
        <w:tc>
          <w:tcPr>
            <w:tcW w:w="1047"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1581</w:t>
            </w: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nil"/>
              <w:left w:val="single" w:sz="4" w:space="0" w:color="auto"/>
              <w:bottom w:val="nil"/>
              <w:right w:val="nil"/>
            </w:tcBorders>
            <w:shd w:val="clear" w:color="auto" w:fill="auto"/>
            <w:vAlign w:val="bottom"/>
          </w:tcPr>
          <w:p w:rsidR="003C72E5" w:rsidRPr="00EB220F" w:rsidRDefault="003C72E5" w:rsidP="003C72E5">
            <w:pPr>
              <w:jc w:val="right"/>
              <w:rPr>
                <w:color w:val="000000"/>
              </w:rPr>
            </w:pPr>
            <w:r w:rsidRPr="00EB220F">
              <w:rPr>
                <w:color w:val="000000"/>
              </w:rPr>
              <w:t>0</w:t>
            </w:r>
          </w:p>
        </w:tc>
        <w:tc>
          <w:tcPr>
            <w:tcW w:w="2380" w:type="dxa"/>
            <w:gridSpan w:val="2"/>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базы и пополнение фондов библиотек</w:t>
            </w:r>
          </w:p>
        </w:tc>
        <w:tc>
          <w:tcPr>
            <w:tcW w:w="2132"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60"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p>
        </w:tc>
        <w:tc>
          <w:tcPr>
            <w:tcW w:w="1052" w:type="dxa"/>
            <w:tcBorders>
              <w:top w:val="nil"/>
              <w:left w:val="single" w:sz="4" w:space="0" w:color="auto"/>
              <w:bottom w:val="nil"/>
              <w:right w:val="nil"/>
            </w:tcBorders>
            <w:shd w:val="clear" w:color="auto" w:fill="auto"/>
            <w:vAlign w:val="bottom"/>
          </w:tcPr>
          <w:p w:rsidR="003C72E5" w:rsidRPr="00EB220F" w:rsidRDefault="003C72E5" w:rsidP="003C72E5">
            <w:pPr>
              <w:rPr>
                <w:color w:val="000000"/>
              </w:rPr>
            </w:pPr>
          </w:p>
        </w:tc>
        <w:tc>
          <w:tcPr>
            <w:tcW w:w="2380" w:type="dxa"/>
            <w:gridSpan w:val="2"/>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xml:space="preserve">- капитальный ремонт муниципальных </w:t>
            </w:r>
          </w:p>
        </w:tc>
        <w:tc>
          <w:tcPr>
            <w:tcW w:w="2132"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2552</w:t>
            </w:r>
          </w:p>
        </w:tc>
        <w:tc>
          <w:tcPr>
            <w:tcW w:w="1060"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835</w:t>
            </w:r>
          </w:p>
        </w:tc>
        <w:tc>
          <w:tcPr>
            <w:tcW w:w="1047"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1717</w:t>
            </w: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nil"/>
              <w:left w:val="single" w:sz="4" w:space="0" w:color="auto"/>
              <w:bottom w:val="nil"/>
              <w:right w:val="nil"/>
            </w:tcBorders>
            <w:shd w:val="clear" w:color="auto" w:fill="auto"/>
            <w:vAlign w:val="bottom"/>
          </w:tcPr>
          <w:p w:rsidR="003C72E5" w:rsidRPr="00EB220F" w:rsidRDefault="003C72E5" w:rsidP="003C72E5">
            <w:pPr>
              <w:jc w:val="right"/>
              <w:rPr>
                <w:color w:val="000000"/>
              </w:rPr>
            </w:pPr>
            <w:r w:rsidRPr="00EB220F">
              <w:rPr>
                <w:color w:val="000000"/>
              </w:rPr>
              <w:t>0</w:t>
            </w:r>
          </w:p>
        </w:tc>
        <w:tc>
          <w:tcPr>
            <w:tcW w:w="2380" w:type="dxa"/>
            <w:gridSpan w:val="2"/>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библиотек</w:t>
            </w:r>
          </w:p>
        </w:tc>
        <w:tc>
          <w:tcPr>
            <w:tcW w:w="2132"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single" w:sz="4" w:space="0" w:color="auto"/>
              <w:bottom w:val="single" w:sz="4" w:space="0" w:color="auto"/>
              <w:right w:val="nil"/>
            </w:tcBorders>
            <w:shd w:val="clear" w:color="auto" w:fill="auto"/>
            <w:vAlign w:val="bottom"/>
          </w:tcPr>
          <w:p w:rsidR="003C72E5" w:rsidRPr="00EB220F" w:rsidRDefault="003C72E5" w:rsidP="003C72E5">
            <w:pPr>
              <w:rPr>
                <w:color w:val="000000"/>
              </w:rPr>
            </w:pPr>
          </w:p>
        </w:tc>
        <w:tc>
          <w:tcPr>
            <w:tcW w:w="2380" w:type="dxa"/>
            <w:gridSpan w:val="2"/>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xml:space="preserve">Реализация </w:t>
            </w:r>
            <w:r w:rsidRPr="00EB220F">
              <w:rPr>
                <w:b/>
                <w:bCs/>
                <w:i/>
                <w:iCs/>
                <w:color w:val="000000"/>
              </w:rPr>
              <w:t>Областной целевой программы</w:t>
            </w:r>
          </w:p>
        </w:tc>
        <w:tc>
          <w:tcPr>
            <w:tcW w:w="2132"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2050</w:t>
            </w:r>
          </w:p>
        </w:tc>
        <w:tc>
          <w:tcPr>
            <w:tcW w:w="1060"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650</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1400</w:t>
            </w:r>
          </w:p>
        </w:tc>
        <w:tc>
          <w:tcPr>
            <w:tcW w:w="1052" w:type="dxa"/>
            <w:tcBorders>
              <w:top w:val="nil"/>
              <w:left w:val="single" w:sz="4" w:space="0" w:color="auto"/>
              <w:bottom w:val="nil"/>
              <w:right w:val="nil"/>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b/>
                <w:bCs/>
                <w:i/>
                <w:iCs/>
                <w:color w:val="000000"/>
              </w:rPr>
            </w:pPr>
            <w:r w:rsidRPr="00EB220F">
              <w:rPr>
                <w:b/>
                <w:bCs/>
                <w:i/>
                <w:iCs/>
                <w:color w:val="000000"/>
              </w:rPr>
              <w:t xml:space="preserve">"Сохранение культурного наследия </w:t>
            </w:r>
          </w:p>
        </w:tc>
        <w:tc>
          <w:tcPr>
            <w:tcW w:w="2132"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60"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p>
        </w:tc>
        <w:tc>
          <w:tcPr>
            <w:tcW w:w="1052" w:type="dxa"/>
            <w:tcBorders>
              <w:top w:val="nil"/>
              <w:left w:val="single" w:sz="4" w:space="0" w:color="auto"/>
              <w:bottom w:val="nil"/>
              <w:right w:val="nil"/>
            </w:tcBorders>
            <w:shd w:val="clear" w:color="auto" w:fill="auto"/>
            <w:vAlign w:val="bottom"/>
          </w:tcPr>
          <w:p w:rsidR="003C72E5" w:rsidRPr="00EB220F" w:rsidRDefault="003C72E5" w:rsidP="003C72E5">
            <w:pPr>
              <w:rPr>
                <w:color w:val="000000"/>
              </w:rPr>
            </w:pPr>
          </w:p>
        </w:tc>
        <w:tc>
          <w:tcPr>
            <w:tcW w:w="2380" w:type="dxa"/>
            <w:gridSpan w:val="2"/>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b/>
                <w:bCs/>
                <w:i/>
                <w:iCs/>
                <w:color w:val="000000"/>
              </w:rPr>
            </w:pPr>
            <w:r w:rsidRPr="00EB220F">
              <w:rPr>
                <w:b/>
                <w:bCs/>
                <w:i/>
                <w:iCs/>
                <w:color w:val="000000"/>
              </w:rPr>
              <w:t>(памятников истории и культуры) распол</w:t>
            </w:r>
            <w:r w:rsidRPr="00EB220F">
              <w:rPr>
                <w:b/>
                <w:bCs/>
                <w:i/>
                <w:iCs/>
                <w:color w:val="000000"/>
              </w:rPr>
              <w:t>о</w:t>
            </w:r>
            <w:r w:rsidRPr="00EB220F">
              <w:rPr>
                <w:b/>
                <w:bCs/>
                <w:i/>
                <w:iCs/>
                <w:color w:val="000000"/>
              </w:rPr>
              <w:t>жен-</w:t>
            </w:r>
          </w:p>
        </w:tc>
        <w:tc>
          <w:tcPr>
            <w:tcW w:w="2132"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60"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p>
        </w:tc>
        <w:tc>
          <w:tcPr>
            <w:tcW w:w="1052" w:type="dxa"/>
            <w:tcBorders>
              <w:top w:val="nil"/>
              <w:left w:val="single" w:sz="4" w:space="0" w:color="auto"/>
              <w:bottom w:val="nil"/>
              <w:right w:val="nil"/>
            </w:tcBorders>
            <w:shd w:val="clear" w:color="auto" w:fill="auto"/>
            <w:vAlign w:val="bottom"/>
          </w:tcPr>
          <w:p w:rsidR="003C72E5" w:rsidRPr="00EB220F" w:rsidRDefault="003C72E5" w:rsidP="003C72E5">
            <w:pPr>
              <w:rPr>
                <w:color w:val="000000"/>
              </w:rPr>
            </w:pPr>
          </w:p>
        </w:tc>
        <w:tc>
          <w:tcPr>
            <w:tcW w:w="2380" w:type="dxa"/>
            <w:gridSpan w:val="2"/>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b/>
                <w:bCs/>
                <w:i/>
                <w:iCs/>
                <w:color w:val="000000"/>
              </w:rPr>
            </w:pPr>
            <w:r w:rsidRPr="00EB220F">
              <w:rPr>
                <w:b/>
                <w:bCs/>
                <w:i/>
                <w:iCs/>
                <w:color w:val="000000"/>
              </w:rPr>
              <w:lastRenderedPageBreak/>
              <w:t xml:space="preserve">ных на территории Новосибирской области </w:t>
            </w:r>
          </w:p>
        </w:tc>
        <w:tc>
          <w:tcPr>
            <w:tcW w:w="2132"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60"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p>
        </w:tc>
        <w:tc>
          <w:tcPr>
            <w:tcW w:w="1052" w:type="dxa"/>
            <w:tcBorders>
              <w:top w:val="nil"/>
              <w:left w:val="single" w:sz="4" w:space="0" w:color="auto"/>
              <w:bottom w:val="nil"/>
              <w:right w:val="nil"/>
            </w:tcBorders>
            <w:shd w:val="clear" w:color="auto" w:fill="auto"/>
            <w:vAlign w:val="bottom"/>
          </w:tcPr>
          <w:p w:rsidR="003C72E5" w:rsidRPr="00EB220F" w:rsidRDefault="003C72E5" w:rsidP="003C72E5">
            <w:pPr>
              <w:rPr>
                <w:color w:val="000000"/>
              </w:rPr>
            </w:pPr>
          </w:p>
        </w:tc>
        <w:tc>
          <w:tcPr>
            <w:tcW w:w="2380" w:type="dxa"/>
            <w:gridSpan w:val="2"/>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b/>
                <w:bCs/>
                <w:i/>
                <w:iCs/>
                <w:color w:val="000000"/>
              </w:rPr>
            </w:pPr>
            <w:r w:rsidRPr="00EB220F">
              <w:rPr>
                <w:b/>
                <w:bCs/>
                <w:i/>
                <w:iCs/>
                <w:color w:val="000000"/>
              </w:rPr>
              <w:t>на 2009-</w:t>
            </w:r>
            <w:smartTag w:uri="urn:schemas-microsoft-com:office:smarttags" w:element="metricconverter">
              <w:smartTagPr>
                <w:attr w:name="ProductID" w:val="2013 г"/>
              </w:smartTagPr>
              <w:r w:rsidRPr="00EB220F">
                <w:rPr>
                  <w:b/>
                  <w:bCs/>
                  <w:i/>
                  <w:iCs/>
                  <w:color w:val="000000"/>
                </w:rPr>
                <w:t>2013 г</w:t>
              </w:r>
            </w:smartTag>
            <w:r w:rsidRPr="00EB220F">
              <w:rPr>
                <w:b/>
                <w:bCs/>
                <w:i/>
                <w:iCs/>
                <w:color w:val="000000"/>
              </w:rPr>
              <w:t>.г."</w:t>
            </w:r>
          </w:p>
        </w:tc>
        <w:tc>
          <w:tcPr>
            <w:tcW w:w="2132"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single" w:sz="4" w:space="0" w:color="auto"/>
              <w:bottom w:val="single" w:sz="4" w:space="0" w:color="auto"/>
              <w:right w:val="nil"/>
            </w:tcBorders>
            <w:shd w:val="clear" w:color="auto" w:fill="auto"/>
            <w:vAlign w:val="bottom"/>
          </w:tcPr>
          <w:p w:rsidR="003C72E5" w:rsidRPr="00EB220F" w:rsidRDefault="003C72E5" w:rsidP="003C72E5">
            <w:pPr>
              <w:rPr>
                <w:color w:val="000000"/>
              </w:rPr>
            </w:pPr>
          </w:p>
        </w:tc>
        <w:tc>
          <w:tcPr>
            <w:tcW w:w="2380" w:type="dxa"/>
            <w:gridSpan w:val="2"/>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Организация и проведение мероприятий</w:t>
            </w:r>
          </w:p>
        </w:tc>
        <w:tc>
          <w:tcPr>
            <w:tcW w:w="2132"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730</w:t>
            </w:r>
          </w:p>
        </w:tc>
        <w:tc>
          <w:tcPr>
            <w:tcW w:w="1060"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160</w:t>
            </w:r>
          </w:p>
        </w:tc>
        <w:tc>
          <w:tcPr>
            <w:tcW w:w="1047"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190</w:t>
            </w: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190</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190</w:t>
            </w:r>
          </w:p>
        </w:tc>
        <w:tc>
          <w:tcPr>
            <w:tcW w:w="1052" w:type="dxa"/>
            <w:tcBorders>
              <w:top w:val="nil"/>
              <w:left w:val="single" w:sz="4" w:space="0" w:color="auto"/>
              <w:bottom w:val="nil"/>
              <w:right w:val="nil"/>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РБ</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xml:space="preserve">в сфере культуры, кинематографии и СМИ </w:t>
            </w:r>
          </w:p>
        </w:tc>
        <w:tc>
          <w:tcPr>
            <w:tcW w:w="2132"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60"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p>
        </w:tc>
        <w:tc>
          <w:tcPr>
            <w:tcW w:w="1052" w:type="dxa"/>
            <w:tcBorders>
              <w:top w:val="nil"/>
              <w:left w:val="single" w:sz="4" w:space="0" w:color="auto"/>
              <w:bottom w:val="nil"/>
              <w:right w:val="nil"/>
            </w:tcBorders>
            <w:shd w:val="clear" w:color="auto" w:fill="auto"/>
            <w:vAlign w:val="bottom"/>
          </w:tcPr>
          <w:p w:rsidR="003C72E5" w:rsidRPr="00EB220F" w:rsidRDefault="003C72E5" w:rsidP="003C72E5">
            <w:pPr>
              <w:rPr>
                <w:color w:val="000000"/>
              </w:rPr>
            </w:pPr>
          </w:p>
        </w:tc>
        <w:tc>
          <w:tcPr>
            <w:tcW w:w="2380" w:type="dxa"/>
            <w:gridSpan w:val="2"/>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Организация и проведение мероприятий</w:t>
            </w:r>
          </w:p>
        </w:tc>
        <w:tc>
          <w:tcPr>
            <w:tcW w:w="2132" w:type="dxa"/>
            <w:tcBorders>
              <w:top w:val="single" w:sz="4" w:space="0" w:color="auto"/>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697</w:t>
            </w:r>
          </w:p>
        </w:tc>
        <w:tc>
          <w:tcPr>
            <w:tcW w:w="1060"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197</w:t>
            </w:r>
          </w:p>
        </w:tc>
        <w:tc>
          <w:tcPr>
            <w:tcW w:w="1047" w:type="dxa"/>
            <w:tcBorders>
              <w:top w:val="single" w:sz="4" w:space="0" w:color="auto"/>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250</w:t>
            </w:r>
          </w:p>
        </w:tc>
        <w:tc>
          <w:tcPr>
            <w:tcW w:w="1047"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250</w:t>
            </w:r>
          </w:p>
        </w:tc>
        <w:tc>
          <w:tcPr>
            <w:tcW w:w="1165"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single" w:sz="4" w:space="0" w:color="auto"/>
              <w:left w:val="single" w:sz="4" w:space="0" w:color="auto"/>
              <w:bottom w:val="nil"/>
              <w:right w:val="nil"/>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РБ</w:t>
            </w:r>
          </w:p>
        </w:tc>
      </w:tr>
      <w:tr w:rsidR="003C72E5" w:rsidRPr="00EB220F" w:rsidTr="003C72E5">
        <w:trPr>
          <w:trHeight w:val="315"/>
        </w:trPr>
        <w:tc>
          <w:tcPr>
            <w:tcW w:w="5273"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в области молодежной политики</w:t>
            </w:r>
          </w:p>
        </w:tc>
        <w:tc>
          <w:tcPr>
            <w:tcW w:w="2132"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single" w:sz="4" w:space="0" w:color="auto"/>
              <w:bottom w:val="single" w:sz="4" w:space="0" w:color="auto"/>
              <w:right w:val="nil"/>
            </w:tcBorders>
            <w:shd w:val="clear" w:color="auto" w:fill="auto"/>
            <w:vAlign w:val="bottom"/>
          </w:tcPr>
          <w:p w:rsidR="003C72E5" w:rsidRPr="00EB220F" w:rsidRDefault="003C72E5" w:rsidP="003C72E5">
            <w:pPr>
              <w:rPr>
                <w:color w:val="000000"/>
              </w:rPr>
            </w:pPr>
          </w:p>
        </w:tc>
        <w:tc>
          <w:tcPr>
            <w:tcW w:w="2380" w:type="dxa"/>
            <w:gridSpan w:val="2"/>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Оснащение физкультурных центров,</w:t>
            </w:r>
          </w:p>
        </w:tc>
        <w:tc>
          <w:tcPr>
            <w:tcW w:w="2132"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2263,2</w:t>
            </w:r>
          </w:p>
        </w:tc>
        <w:tc>
          <w:tcPr>
            <w:tcW w:w="1060"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500</w:t>
            </w:r>
          </w:p>
        </w:tc>
        <w:tc>
          <w:tcPr>
            <w:tcW w:w="1047"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904</w:t>
            </w: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859,2</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nil"/>
              <w:left w:val="single" w:sz="4" w:space="0" w:color="auto"/>
              <w:bottom w:val="nil"/>
              <w:right w:val="nil"/>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РБ</w:t>
            </w:r>
          </w:p>
        </w:tc>
      </w:tr>
      <w:tr w:rsidR="003C72E5" w:rsidRPr="00EB220F" w:rsidTr="003C72E5">
        <w:trPr>
          <w:trHeight w:val="315"/>
        </w:trPr>
        <w:tc>
          <w:tcPr>
            <w:tcW w:w="5273"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проведение спортивных мероприятий</w:t>
            </w:r>
          </w:p>
        </w:tc>
        <w:tc>
          <w:tcPr>
            <w:tcW w:w="2132"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single" w:sz="4" w:space="0" w:color="auto"/>
              <w:bottom w:val="single" w:sz="4" w:space="0" w:color="auto"/>
              <w:right w:val="nil"/>
            </w:tcBorders>
            <w:shd w:val="clear" w:color="auto" w:fill="auto"/>
            <w:vAlign w:val="bottom"/>
          </w:tcPr>
          <w:p w:rsidR="003C72E5" w:rsidRPr="00EB220F" w:rsidRDefault="003C72E5" w:rsidP="003C72E5">
            <w:pPr>
              <w:rPr>
                <w:color w:val="000000"/>
              </w:rPr>
            </w:pPr>
          </w:p>
        </w:tc>
        <w:tc>
          <w:tcPr>
            <w:tcW w:w="2380" w:type="dxa"/>
            <w:gridSpan w:val="2"/>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Комплектование книжных библиотек</w:t>
            </w:r>
          </w:p>
        </w:tc>
        <w:tc>
          <w:tcPr>
            <w:tcW w:w="2132" w:type="dxa"/>
            <w:tcBorders>
              <w:top w:val="nil"/>
              <w:left w:val="nil"/>
              <w:bottom w:val="single" w:sz="4" w:space="0" w:color="000000"/>
              <w:right w:val="nil"/>
            </w:tcBorders>
            <w:shd w:val="clear" w:color="auto" w:fill="auto"/>
            <w:noWrap/>
            <w:vAlign w:val="bottom"/>
          </w:tcPr>
          <w:p w:rsidR="003C72E5" w:rsidRPr="00EB220F" w:rsidRDefault="003C72E5" w:rsidP="003C72E5">
            <w:pPr>
              <w:jc w:val="right"/>
              <w:rPr>
                <w:color w:val="000000"/>
              </w:rPr>
            </w:pPr>
            <w:r w:rsidRPr="00EB220F">
              <w:rPr>
                <w:color w:val="000000"/>
              </w:rPr>
              <w:t>760</w:t>
            </w:r>
          </w:p>
        </w:tc>
        <w:tc>
          <w:tcPr>
            <w:tcW w:w="106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190</w:t>
            </w:r>
          </w:p>
        </w:tc>
        <w:tc>
          <w:tcPr>
            <w:tcW w:w="1047" w:type="dxa"/>
            <w:tcBorders>
              <w:top w:val="nil"/>
              <w:left w:val="nil"/>
              <w:bottom w:val="single" w:sz="4" w:space="0" w:color="auto"/>
              <w:right w:val="nil"/>
            </w:tcBorders>
            <w:shd w:val="clear" w:color="auto" w:fill="auto"/>
            <w:noWrap/>
            <w:vAlign w:val="bottom"/>
          </w:tcPr>
          <w:p w:rsidR="003C72E5" w:rsidRPr="00EB220F" w:rsidRDefault="003C72E5" w:rsidP="003C72E5">
            <w:pPr>
              <w:jc w:val="right"/>
              <w:rPr>
                <w:color w:val="000000"/>
              </w:rPr>
            </w:pPr>
            <w:r w:rsidRPr="00EB220F">
              <w:rPr>
                <w:color w:val="000000"/>
              </w:rPr>
              <w:t>190</w:t>
            </w:r>
          </w:p>
        </w:tc>
        <w:tc>
          <w:tcPr>
            <w:tcW w:w="104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190</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190</w:t>
            </w:r>
          </w:p>
        </w:tc>
        <w:tc>
          <w:tcPr>
            <w:tcW w:w="1052" w:type="dxa"/>
            <w:tcBorders>
              <w:top w:val="nil"/>
              <w:left w:val="nil"/>
              <w:bottom w:val="single" w:sz="4" w:space="0" w:color="auto"/>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Субсидии из ФБ</w:t>
            </w:r>
          </w:p>
        </w:tc>
      </w:tr>
      <w:tr w:rsidR="003C72E5" w:rsidRPr="00EB220F" w:rsidTr="003C72E5">
        <w:trPr>
          <w:trHeight w:val="315"/>
        </w:trPr>
        <w:tc>
          <w:tcPr>
            <w:tcW w:w="5273"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5286" w:type="dxa"/>
            <w:gridSpan w:val="4"/>
            <w:tcBorders>
              <w:top w:val="nil"/>
              <w:left w:val="single" w:sz="4" w:space="0" w:color="auto"/>
              <w:bottom w:val="single" w:sz="4" w:space="0" w:color="auto"/>
              <w:right w:val="nil"/>
            </w:tcBorders>
            <w:shd w:val="clear" w:color="auto" w:fill="auto"/>
            <w:noWrap/>
            <w:vAlign w:val="bottom"/>
          </w:tcPr>
          <w:p w:rsidR="003C72E5" w:rsidRPr="00EB220F" w:rsidRDefault="003C72E5" w:rsidP="003C72E5">
            <w:pPr>
              <w:rPr>
                <w:b/>
                <w:bCs/>
                <w:color w:val="000000"/>
                <w:sz w:val="22"/>
                <w:szCs w:val="22"/>
              </w:rPr>
            </w:pPr>
            <w:r w:rsidRPr="00EB220F">
              <w:rPr>
                <w:b/>
                <w:bCs/>
                <w:color w:val="000000"/>
                <w:sz w:val="22"/>
                <w:szCs w:val="22"/>
              </w:rPr>
              <w:t>«Социальная защита населения»</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single" w:sz="4" w:space="0" w:color="auto"/>
              <w:bottom w:val="single" w:sz="4" w:space="0" w:color="auto"/>
              <w:right w:val="nil"/>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Реализация Районной целевой программы</w:t>
            </w:r>
          </w:p>
        </w:tc>
        <w:tc>
          <w:tcPr>
            <w:tcW w:w="2132"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868,7</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650</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218,7</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0</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РБ</w:t>
            </w:r>
          </w:p>
        </w:tc>
      </w:tr>
      <w:tr w:rsidR="003C72E5" w:rsidRPr="00EB220F" w:rsidTr="003C72E5">
        <w:trPr>
          <w:trHeight w:val="315"/>
        </w:trPr>
        <w:tc>
          <w:tcPr>
            <w:tcW w:w="5273"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b/>
                <w:bCs/>
                <w:i/>
                <w:iCs/>
                <w:color w:val="000000"/>
              </w:rPr>
            </w:pPr>
            <w:r w:rsidRPr="00EB220F">
              <w:rPr>
                <w:b/>
                <w:bCs/>
                <w:i/>
                <w:iCs/>
                <w:color w:val="000000"/>
              </w:rPr>
              <w:t>"Социальная защита населения 2006-2011 гг."</w:t>
            </w:r>
          </w:p>
        </w:tc>
        <w:tc>
          <w:tcPr>
            <w:tcW w:w="213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single" w:sz="4" w:space="0" w:color="auto"/>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Реализация Областной целевой программы</w:t>
            </w:r>
          </w:p>
        </w:tc>
        <w:tc>
          <w:tcPr>
            <w:tcW w:w="2132"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981,6</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327,2</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327,2</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327,2</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b/>
                <w:bCs/>
                <w:i/>
                <w:iCs/>
                <w:color w:val="000000"/>
              </w:rPr>
            </w:pPr>
            <w:r w:rsidRPr="00EB220F">
              <w:rPr>
                <w:b/>
                <w:bCs/>
                <w:i/>
                <w:iCs/>
                <w:color w:val="000000"/>
              </w:rPr>
              <w:t>"Дети Новосибирской области"</w:t>
            </w:r>
          </w:p>
        </w:tc>
        <w:tc>
          <w:tcPr>
            <w:tcW w:w="2132"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96728">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xml:space="preserve"> (социальная поддержка детей)</w:t>
            </w:r>
          </w:p>
        </w:tc>
        <w:tc>
          <w:tcPr>
            <w:tcW w:w="2132"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96728">
        <w:trPr>
          <w:trHeight w:val="315"/>
        </w:trPr>
        <w:tc>
          <w:tcPr>
            <w:tcW w:w="52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Оздоровление детей</w:t>
            </w:r>
          </w:p>
        </w:tc>
        <w:tc>
          <w:tcPr>
            <w:tcW w:w="2132" w:type="dxa"/>
            <w:tcBorders>
              <w:top w:val="single" w:sz="4" w:space="0" w:color="auto"/>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9361,4</w:t>
            </w:r>
          </w:p>
        </w:tc>
        <w:tc>
          <w:tcPr>
            <w:tcW w:w="1060" w:type="dxa"/>
            <w:tcBorders>
              <w:top w:val="single" w:sz="4" w:space="0" w:color="auto"/>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1889,9</w:t>
            </w:r>
          </w:p>
        </w:tc>
        <w:tc>
          <w:tcPr>
            <w:tcW w:w="1047" w:type="dxa"/>
            <w:tcBorders>
              <w:top w:val="single" w:sz="4" w:space="0" w:color="auto"/>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3690,5</w:t>
            </w:r>
          </w:p>
        </w:tc>
        <w:tc>
          <w:tcPr>
            <w:tcW w:w="1047" w:type="dxa"/>
            <w:tcBorders>
              <w:top w:val="single" w:sz="4" w:space="0" w:color="auto"/>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1890,5</w:t>
            </w:r>
          </w:p>
        </w:tc>
        <w:tc>
          <w:tcPr>
            <w:tcW w:w="1165" w:type="dxa"/>
            <w:tcBorders>
              <w:top w:val="single" w:sz="4" w:space="0" w:color="auto"/>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1890,5</w:t>
            </w:r>
          </w:p>
        </w:tc>
        <w:tc>
          <w:tcPr>
            <w:tcW w:w="1052" w:type="dxa"/>
            <w:tcBorders>
              <w:top w:val="single" w:sz="4" w:space="0" w:color="auto"/>
              <w:left w:val="nil"/>
              <w:bottom w:val="single" w:sz="4" w:space="0" w:color="auto"/>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single" w:sz="4" w:space="0" w:color="auto"/>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96728">
        <w:trPr>
          <w:trHeight w:val="315"/>
        </w:trPr>
        <w:tc>
          <w:tcPr>
            <w:tcW w:w="5273" w:type="dxa"/>
            <w:tcBorders>
              <w:top w:val="single" w:sz="4" w:space="0" w:color="000000"/>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Реализация Областной целевой программы</w:t>
            </w:r>
          </w:p>
        </w:tc>
        <w:tc>
          <w:tcPr>
            <w:tcW w:w="2132"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75,1</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75,1</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96728">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b/>
                <w:bCs/>
                <w:i/>
                <w:iCs/>
                <w:color w:val="000000"/>
              </w:rPr>
            </w:pPr>
            <w:r w:rsidRPr="00EB220F">
              <w:rPr>
                <w:b/>
                <w:bCs/>
                <w:i/>
                <w:iCs/>
                <w:color w:val="000000"/>
              </w:rPr>
              <w:t xml:space="preserve">«Социальная поддержка инвалидов в </w:t>
            </w:r>
          </w:p>
        </w:tc>
        <w:tc>
          <w:tcPr>
            <w:tcW w:w="2132"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96728">
        <w:trPr>
          <w:trHeight w:val="315"/>
        </w:trPr>
        <w:tc>
          <w:tcPr>
            <w:tcW w:w="5273"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b/>
                <w:bCs/>
                <w:i/>
                <w:iCs/>
                <w:color w:val="000000"/>
              </w:rPr>
            </w:pPr>
            <w:r w:rsidRPr="00EB220F">
              <w:rPr>
                <w:b/>
                <w:bCs/>
                <w:i/>
                <w:iCs/>
                <w:color w:val="000000"/>
              </w:rPr>
              <w:t>Новосибирской области на 2009-2013 годы»</w:t>
            </w:r>
          </w:p>
        </w:tc>
        <w:tc>
          <w:tcPr>
            <w:tcW w:w="213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single" w:sz="4" w:space="0" w:color="auto"/>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96728">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xml:space="preserve">Обеспечение питанием на льготных условиях </w:t>
            </w:r>
          </w:p>
        </w:tc>
        <w:tc>
          <w:tcPr>
            <w:tcW w:w="2132"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6540</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6540</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РБ</w:t>
            </w:r>
          </w:p>
        </w:tc>
      </w:tr>
      <w:tr w:rsidR="003C72E5" w:rsidRPr="00EB220F" w:rsidTr="00396728">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xml:space="preserve">обучающихся, воспитанников областных </w:t>
            </w:r>
          </w:p>
        </w:tc>
        <w:tc>
          <w:tcPr>
            <w:tcW w:w="2132"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96728">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lastRenderedPageBreak/>
              <w:t xml:space="preserve">гос-ых и муниципальных образовательных </w:t>
            </w:r>
          </w:p>
        </w:tc>
        <w:tc>
          <w:tcPr>
            <w:tcW w:w="2132"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96728">
        <w:trPr>
          <w:trHeight w:val="315"/>
        </w:trPr>
        <w:tc>
          <w:tcPr>
            <w:tcW w:w="5273"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гос-ых и муниципальных образовательных</w:t>
            </w:r>
          </w:p>
        </w:tc>
        <w:tc>
          <w:tcPr>
            <w:tcW w:w="213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single" w:sz="4" w:space="0" w:color="auto"/>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96728">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3192" w:type="dxa"/>
            <w:gridSpan w:val="2"/>
            <w:tcBorders>
              <w:top w:val="nil"/>
              <w:left w:val="single" w:sz="4" w:space="0" w:color="auto"/>
              <w:bottom w:val="nil"/>
              <w:right w:val="nil"/>
            </w:tcBorders>
            <w:shd w:val="clear" w:color="auto" w:fill="auto"/>
            <w:noWrap/>
            <w:vAlign w:val="bottom"/>
          </w:tcPr>
          <w:p w:rsidR="003C72E5" w:rsidRPr="00EB220F" w:rsidRDefault="003C72E5" w:rsidP="003C72E5">
            <w:pPr>
              <w:rPr>
                <w:b/>
                <w:bCs/>
                <w:color w:val="000000"/>
                <w:sz w:val="22"/>
                <w:szCs w:val="22"/>
              </w:rPr>
            </w:pPr>
            <w:r w:rsidRPr="00EB220F">
              <w:rPr>
                <w:b/>
                <w:bCs/>
                <w:color w:val="000000"/>
                <w:sz w:val="22"/>
                <w:szCs w:val="22"/>
              </w:rPr>
              <w:t>«Образование»</w:t>
            </w:r>
          </w:p>
        </w:tc>
        <w:tc>
          <w:tcPr>
            <w:tcW w:w="1047"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p>
        </w:tc>
        <w:tc>
          <w:tcPr>
            <w:tcW w:w="1052" w:type="dxa"/>
            <w:tcBorders>
              <w:top w:val="nil"/>
              <w:left w:val="single" w:sz="4" w:space="0" w:color="auto"/>
              <w:bottom w:val="nil"/>
              <w:right w:val="nil"/>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nil"/>
            </w:tcBorders>
            <w:shd w:val="clear" w:color="auto" w:fill="auto"/>
            <w:noWrap/>
            <w:vAlign w:val="bottom"/>
          </w:tcPr>
          <w:p w:rsidR="003C72E5" w:rsidRPr="00EB220F" w:rsidRDefault="003C72E5" w:rsidP="003C72E5">
            <w:pPr>
              <w:rPr>
                <w:color w:val="000000"/>
              </w:rPr>
            </w:pPr>
          </w:p>
        </w:tc>
      </w:tr>
      <w:tr w:rsidR="003C72E5" w:rsidRPr="00EB220F" w:rsidTr="00396728">
        <w:trPr>
          <w:trHeight w:val="315"/>
        </w:trPr>
        <w:tc>
          <w:tcPr>
            <w:tcW w:w="5273"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xml:space="preserve">Открытие дополнительных групп в ДОУ, </w:t>
            </w:r>
          </w:p>
        </w:tc>
        <w:tc>
          <w:tcPr>
            <w:tcW w:w="2132"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41525</w:t>
            </w:r>
          </w:p>
        </w:tc>
        <w:tc>
          <w:tcPr>
            <w:tcW w:w="1060" w:type="dxa"/>
            <w:tcBorders>
              <w:top w:val="single" w:sz="4" w:space="0" w:color="auto"/>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948</w:t>
            </w:r>
          </w:p>
        </w:tc>
        <w:tc>
          <w:tcPr>
            <w:tcW w:w="1047"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26077</w:t>
            </w:r>
          </w:p>
        </w:tc>
        <w:tc>
          <w:tcPr>
            <w:tcW w:w="1047" w:type="dxa"/>
            <w:tcBorders>
              <w:top w:val="single" w:sz="4" w:space="0" w:color="auto"/>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6500</w:t>
            </w:r>
          </w:p>
        </w:tc>
        <w:tc>
          <w:tcPr>
            <w:tcW w:w="1165"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8000</w:t>
            </w:r>
          </w:p>
        </w:tc>
        <w:tc>
          <w:tcPr>
            <w:tcW w:w="1052" w:type="dxa"/>
            <w:tcBorders>
              <w:top w:val="single" w:sz="4" w:space="0" w:color="auto"/>
              <w:left w:val="single" w:sz="4" w:space="0" w:color="auto"/>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96728">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(ремонт помещений и поставка оборудования)</w:t>
            </w:r>
          </w:p>
        </w:tc>
        <w:tc>
          <w:tcPr>
            <w:tcW w:w="2132"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1025</w:t>
            </w:r>
          </w:p>
        </w:tc>
        <w:tc>
          <w:tcPr>
            <w:tcW w:w="1060"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300</w:t>
            </w:r>
          </w:p>
        </w:tc>
        <w:tc>
          <w:tcPr>
            <w:tcW w:w="1047"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325</w:t>
            </w:r>
          </w:p>
        </w:tc>
        <w:tc>
          <w:tcPr>
            <w:tcW w:w="116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400</w:t>
            </w:r>
          </w:p>
        </w:tc>
        <w:tc>
          <w:tcPr>
            <w:tcW w:w="1052" w:type="dxa"/>
            <w:tcBorders>
              <w:top w:val="nil"/>
              <w:left w:val="single" w:sz="4" w:space="0" w:color="auto"/>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РБ</w:t>
            </w:r>
          </w:p>
        </w:tc>
      </w:tr>
      <w:tr w:rsidR="003C72E5" w:rsidRPr="00EB220F" w:rsidTr="00396728">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ввод новых муниципальных ДОУ</w:t>
            </w:r>
          </w:p>
        </w:tc>
        <w:tc>
          <w:tcPr>
            <w:tcW w:w="2132"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16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single" w:sz="4" w:space="0" w:color="auto"/>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000000"/>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96728">
        <w:trPr>
          <w:trHeight w:val="315"/>
        </w:trPr>
        <w:tc>
          <w:tcPr>
            <w:tcW w:w="5273"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xml:space="preserve">Обновление учебно-материальной базы </w:t>
            </w:r>
          </w:p>
        </w:tc>
        <w:tc>
          <w:tcPr>
            <w:tcW w:w="2132"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1727,8</w:t>
            </w:r>
          </w:p>
        </w:tc>
        <w:tc>
          <w:tcPr>
            <w:tcW w:w="1060" w:type="dxa"/>
            <w:tcBorders>
              <w:top w:val="single" w:sz="4" w:space="0" w:color="auto"/>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227,8</w:t>
            </w:r>
          </w:p>
        </w:tc>
        <w:tc>
          <w:tcPr>
            <w:tcW w:w="1047"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500</w:t>
            </w:r>
          </w:p>
        </w:tc>
        <w:tc>
          <w:tcPr>
            <w:tcW w:w="1047" w:type="dxa"/>
            <w:tcBorders>
              <w:top w:val="single" w:sz="4" w:space="0" w:color="auto"/>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500</w:t>
            </w:r>
          </w:p>
        </w:tc>
        <w:tc>
          <w:tcPr>
            <w:tcW w:w="1165"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500</w:t>
            </w:r>
          </w:p>
        </w:tc>
        <w:tc>
          <w:tcPr>
            <w:tcW w:w="1052" w:type="dxa"/>
            <w:tcBorders>
              <w:top w:val="single" w:sz="4" w:space="0" w:color="auto"/>
              <w:left w:val="single" w:sz="4" w:space="0" w:color="auto"/>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РБ</w:t>
            </w:r>
          </w:p>
        </w:tc>
      </w:tr>
      <w:tr w:rsidR="003C72E5" w:rsidRPr="00EB220F" w:rsidTr="00396728">
        <w:trPr>
          <w:trHeight w:val="315"/>
        </w:trPr>
        <w:tc>
          <w:tcPr>
            <w:tcW w:w="5273"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учреждений образования</w:t>
            </w:r>
          </w:p>
        </w:tc>
        <w:tc>
          <w:tcPr>
            <w:tcW w:w="213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single" w:sz="4" w:space="0" w:color="auto"/>
              <w:bottom w:val="single" w:sz="4" w:space="0" w:color="auto"/>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w:hAnsi="Arial" w:cs="Arial"/>
                <w:color w:val="000000"/>
                <w:sz w:val="20"/>
                <w:szCs w:val="20"/>
              </w:rPr>
            </w:pPr>
            <w:r w:rsidRPr="00EB220F">
              <w:rPr>
                <w:rFonts w:ascii="Arial" w:hAnsi="Arial" w:cs="Arial"/>
                <w:color w:val="000000"/>
                <w:sz w:val="20"/>
                <w:szCs w:val="20"/>
              </w:rPr>
              <w:t> </w:t>
            </w:r>
          </w:p>
        </w:tc>
      </w:tr>
      <w:tr w:rsidR="003C72E5" w:rsidRPr="00EB220F" w:rsidTr="00396728">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xml:space="preserve">Централизованное приобретение школьных </w:t>
            </w:r>
          </w:p>
        </w:tc>
        <w:tc>
          <w:tcPr>
            <w:tcW w:w="2132"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1806,9</w:t>
            </w:r>
          </w:p>
        </w:tc>
        <w:tc>
          <w:tcPr>
            <w:tcW w:w="1060"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456,6</w:t>
            </w: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450,1</w:t>
            </w:r>
          </w:p>
        </w:tc>
        <w:tc>
          <w:tcPr>
            <w:tcW w:w="1047"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450,1</w:t>
            </w:r>
          </w:p>
        </w:tc>
        <w:tc>
          <w:tcPr>
            <w:tcW w:w="116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450,1</w:t>
            </w:r>
          </w:p>
        </w:tc>
        <w:tc>
          <w:tcPr>
            <w:tcW w:w="1052" w:type="dxa"/>
            <w:tcBorders>
              <w:top w:val="nil"/>
              <w:left w:val="single" w:sz="4" w:space="0" w:color="auto"/>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nil"/>
              <w:left w:val="nil"/>
              <w:bottom w:val="nil"/>
              <w:right w:val="single" w:sz="4" w:space="0" w:color="000000"/>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96728">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учебников</w:t>
            </w:r>
          </w:p>
        </w:tc>
        <w:tc>
          <w:tcPr>
            <w:tcW w:w="2132"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16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single" w:sz="4" w:space="0" w:color="auto"/>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000000"/>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96728">
        <w:trPr>
          <w:trHeight w:val="315"/>
        </w:trPr>
        <w:tc>
          <w:tcPr>
            <w:tcW w:w="5273"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Профессиональная подготовка и переподготовка</w:t>
            </w:r>
          </w:p>
        </w:tc>
        <w:tc>
          <w:tcPr>
            <w:tcW w:w="2132"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456,3</w:t>
            </w:r>
          </w:p>
        </w:tc>
        <w:tc>
          <w:tcPr>
            <w:tcW w:w="1060" w:type="dxa"/>
            <w:tcBorders>
              <w:top w:val="single" w:sz="4" w:space="0" w:color="auto"/>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55</w:t>
            </w:r>
          </w:p>
        </w:tc>
        <w:tc>
          <w:tcPr>
            <w:tcW w:w="1047"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199</w:t>
            </w:r>
          </w:p>
        </w:tc>
        <w:tc>
          <w:tcPr>
            <w:tcW w:w="1047" w:type="dxa"/>
            <w:tcBorders>
              <w:top w:val="single" w:sz="4" w:space="0" w:color="auto"/>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202,3</w:t>
            </w:r>
          </w:p>
        </w:tc>
        <w:tc>
          <w:tcPr>
            <w:tcW w:w="1165"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single" w:sz="4" w:space="0" w:color="auto"/>
              <w:left w:val="single" w:sz="4" w:space="0" w:color="auto"/>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РБ</w:t>
            </w:r>
          </w:p>
        </w:tc>
      </w:tr>
      <w:tr w:rsidR="003C72E5" w:rsidRPr="00EB220F" w:rsidTr="00396728">
        <w:trPr>
          <w:trHeight w:val="315"/>
        </w:trPr>
        <w:tc>
          <w:tcPr>
            <w:tcW w:w="5273"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и повышение квалификации</w:t>
            </w:r>
          </w:p>
        </w:tc>
        <w:tc>
          <w:tcPr>
            <w:tcW w:w="213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single" w:sz="4" w:space="0" w:color="auto"/>
              <w:bottom w:val="single" w:sz="4" w:space="0" w:color="auto"/>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96728">
        <w:trPr>
          <w:trHeight w:val="315"/>
        </w:trPr>
        <w:tc>
          <w:tcPr>
            <w:tcW w:w="5273"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3192" w:type="dxa"/>
            <w:gridSpan w:val="2"/>
            <w:tcBorders>
              <w:top w:val="nil"/>
              <w:left w:val="single" w:sz="4" w:space="0" w:color="auto"/>
              <w:bottom w:val="single" w:sz="4" w:space="0" w:color="auto"/>
              <w:right w:val="nil"/>
            </w:tcBorders>
            <w:shd w:val="clear" w:color="auto" w:fill="auto"/>
            <w:noWrap/>
            <w:vAlign w:val="bottom"/>
          </w:tcPr>
          <w:p w:rsidR="003C72E5" w:rsidRPr="00EB220F" w:rsidRDefault="003C72E5" w:rsidP="003C72E5">
            <w:pPr>
              <w:rPr>
                <w:b/>
                <w:bCs/>
                <w:color w:val="000000"/>
                <w:sz w:val="22"/>
                <w:szCs w:val="22"/>
              </w:rPr>
            </w:pPr>
            <w:r w:rsidRPr="00EB220F">
              <w:rPr>
                <w:b/>
                <w:bCs/>
                <w:color w:val="000000"/>
                <w:sz w:val="22"/>
                <w:szCs w:val="22"/>
              </w:rPr>
              <w:t>«Строительство»</w:t>
            </w:r>
          </w:p>
        </w:tc>
        <w:tc>
          <w:tcPr>
            <w:tcW w:w="1047"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single" w:sz="4" w:space="0" w:color="auto"/>
              <w:bottom w:val="single" w:sz="4" w:space="0" w:color="auto"/>
              <w:right w:val="nil"/>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96728">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Реконструкция МУЗ "Краснозерская ЦРБ"</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204487</w:t>
            </w:r>
          </w:p>
        </w:tc>
        <w:tc>
          <w:tcPr>
            <w:tcW w:w="1060"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104487</w:t>
            </w: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100000</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96728">
        <w:trPr>
          <w:trHeight w:val="315"/>
        </w:trPr>
        <w:tc>
          <w:tcPr>
            <w:tcW w:w="5273" w:type="dxa"/>
            <w:tcBorders>
              <w:top w:val="nil"/>
              <w:left w:val="single" w:sz="4" w:space="0" w:color="auto"/>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2132"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2055,5</w:t>
            </w:r>
          </w:p>
        </w:tc>
        <w:tc>
          <w:tcPr>
            <w:tcW w:w="1060" w:type="dxa"/>
            <w:tcBorders>
              <w:top w:val="nil"/>
              <w:left w:val="nil"/>
              <w:bottom w:val="single" w:sz="4" w:space="0" w:color="auto"/>
              <w:right w:val="nil"/>
            </w:tcBorders>
            <w:shd w:val="clear" w:color="auto" w:fill="auto"/>
            <w:noWrap/>
            <w:vAlign w:val="bottom"/>
          </w:tcPr>
          <w:p w:rsidR="003C72E5" w:rsidRPr="00EB220F" w:rsidRDefault="003C72E5" w:rsidP="003C72E5">
            <w:pPr>
              <w:jc w:val="right"/>
              <w:rPr>
                <w:color w:val="000000"/>
              </w:rPr>
            </w:pPr>
            <w:r w:rsidRPr="00EB220F">
              <w:rPr>
                <w:color w:val="000000"/>
              </w:rPr>
              <w:t>1055,5</w:t>
            </w:r>
          </w:p>
        </w:tc>
        <w:tc>
          <w:tcPr>
            <w:tcW w:w="104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1000</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nil"/>
              <w:left w:val="nil"/>
              <w:bottom w:val="single" w:sz="4" w:space="0" w:color="auto"/>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РБ</w:t>
            </w:r>
          </w:p>
        </w:tc>
      </w:tr>
      <w:tr w:rsidR="003C72E5" w:rsidRPr="00EB220F" w:rsidTr="00396728">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 xml:space="preserve">Реконструкция здания в с.Лобино под </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39400</w:t>
            </w:r>
          </w:p>
        </w:tc>
        <w:tc>
          <w:tcPr>
            <w:tcW w:w="1060"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10000</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29400</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0</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96728">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социально-реабилитационный центр для нес</w:t>
            </w:r>
            <w:r w:rsidRPr="00EB220F">
              <w:rPr>
                <w:color w:val="000000"/>
              </w:rPr>
              <w:t>о</w:t>
            </w:r>
            <w:r w:rsidRPr="00EB220F">
              <w:rPr>
                <w:color w:val="000000"/>
              </w:rPr>
              <w:t>вершеннолетних</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РБ</w:t>
            </w:r>
          </w:p>
        </w:tc>
      </w:tr>
      <w:tr w:rsidR="003C72E5" w:rsidRPr="00EB220F" w:rsidTr="00396728">
        <w:trPr>
          <w:trHeight w:val="315"/>
        </w:trPr>
        <w:tc>
          <w:tcPr>
            <w:tcW w:w="5273" w:type="dxa"/>
            <w:tcBorders>
              <w:top w:val="single" w:sz="4" w:space="0" w:color="auto"/>
              <w:left w:val="single" w:sz="4" w:space="0" w:color="auto"/>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Реконструкция бани р.п. Краснозерское</w:t>
            </w:r>
          </w:p>
        </w:tc>
        <w:tc>
          <w:tcPr>
            <w:tcW w:w="21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1788</w:t>
            </w:r>
          </w:p>
        </w:tc>
        <w:tc>
          <w:tcPr>
            <w:tcW w:w="1060" w:type="dxa"/>
            <w:tcBorders>
              <w:top w:val="single" w:sz="4" w:space="0" w:color="auto"/>
              <w:left w:val="nil"/>
              <w:bottom w:val="single" w:sz="4" w:space="0" w:color="auto"/>
              <w:right w:val="nil"/>
            </w:tcBorders>
            <w:shd w:val="clear" w:color="auto" w:fill="auto"/>
            <w:noWrap/>
            <w:vAlign w:val="bottom"/>
          </w:tcPr>
          <w:p w:rsidR="003C72E5" w:rsidRPr="00EB220F" w:rsidRDefault="003C72E5" w:rsidP="003C72E5">
            <w:pPr>
              <w:jc w:val="right"/>
              <w:rPr>
                <w:color w:val="000000"/>
              </w:rPr>
            </w:pPr>
            <w:r w:rsidRPr="00EB220F">
              <w:rPr>
                <w:color w:val="000000"/>
              </w:rPr>
              <w:t>1788</w:t>
            </w:r>
          </w:p>
        </w:tc>
        <w:tc>
          <w:tcPr>
            <w:tcW w:w="104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single" w:sz="4" w:space="0" w:color="auto"/>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165" w:type="dxa"/>
            <w:tcBorders>
              <w:top w:val="single" w:sz="4" w:space="0" w:color="auto"/>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single" w:sz="4" w:space="0" w:color="auto"/>
              <w:left w:val="nil"/>
              <w:bottom w:val="single" w:sz="4" w:space="0" w:color="auto"/>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0</w:t>
            </w:r>
          </w:p>
        </w:tc>
        <w:tc>
          <w:tcPr>
            <w:tcW w:w="2380" w:type="dxa"/>
            <w:gridSpan w:val="2"/>
            <w:tcBorders>
              <w:top w:val="single" w:sz="4" w:space="0" w:color="auto"/>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96728">
        <w:trPr>
          <w:trHeight w:val="315"/>
        </w:trPr>
        <w:tc>
          <w:tcPr>
            <w:tcW w:w="5273"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xml:space="preserve">Реализация </w:t>
            </w:r>
            <w:r w:rsidRPr="00EB220F">
              <w:rPr>
                <w:i/>
                <w:iCs/>
                <w:color w:val="000000"/>
              </w:rPr>
              <w:t>Областной целевой программы</w:t>
            </w:r>
          </w:p>
        </w:tc>
        <w:tc>
          <w:tcPr>
            <w:tcW w:w="2132"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21515</w:t>
            </w:r>
          </w:p>
        </w:tc>
        <w:tc>
          <w:tcPr>
            <w:tcW w:w="1060" w:type="dxa"/>
            <w:tcBorders>
              <w:top w:val="single" w:sz="4" w:space="0" w:color="auto"/>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5200</w:t>
            </w:r>
          </w:p>
        </w:tc>
        <w:tc>
          <w:tcPr>
            <w:tcW w:w="1047"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4875</w:t>
            </w:r>
          </w:p>
        </w:tc>
        <w:tc>
          <w:tcPr>
            <w:tcW w:w="1047"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5720</w:t>
            </w:r>
          </w:p>
        </w:tc>
        <w:tc>
          <w:tcPr>
            <w:tcW w:w="1165"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5720</w:t>
            </w:r>
          </w:p>
        </w:tc>
        <w:tc>
          <w:tcPr>
            <w:tcW w:w="1052" w:type="dxa"/>
            <w:tcBorders>
              <w:top w:val="single" w:sz="4" w:space="0" w:color="auto"/>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96728">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i/>
                <w:iCs/>
                <w:color w:val="000000"/>
              </w:rPr>
            </w:pPr>
            <w:r w:rsidRPr="00EB220F">
              <w:rPr>
                <w:i/>
                <w:iCs/>
                <w:color w:val="000000"/>
              </w:rPr>
              <w:t>«Школьное окно»</w:t>
            </w:r>
            <w:r w:rsidRPr="00EB220F">
              <w:rPr>
                <w:color w:val="000000"/>
              </w:rPr>
              <w:t xml:space="preserve"> (замена окон в объектах </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96728">
        <w:trPr>
          <w:trHeight w:val="315"/>
        </w:trPr>
        <w:tc>
          <w:tcPr>
            <w:tcW w:w="5273" w:type="dxa"/>
            <w:tcBorders>
              <w:top w:val="nil"/>
              <w:left w:val="single" w:sz="4" w:space="0" w:color="auto"/>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lastRenderedPageBreak/>
              <w:t>образований)</w:t>
            </w:r>
          </w:p>
        </w:tc>
        <w:tc>
          <w:tcPr>
            <w:tcW w:w="2132"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single" w:sz="4" w:space="0" w:color="auto"/>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96728">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 xml:space="preserve">Капитальный ремонт системы отопления </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800</w:t>
            </w:r>
          </w:p>
        </w:tc>
        <w:tc>
          <w:tcPr>
            <w:tcW w:w="1060"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800</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0</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96728">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МБОУ Краснозерская ДЮСШ</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96728">
        <w:trPr>
          <w:trHeight w:val="315"/>
        </w:trPr>
        <w:tc>
          <w:tcPr>
            <w:tcW w:w="5273" w:type="dxa"/>
            <w:tcBorders>
              <w:top w:val="single" w:sz="4" w:space="0" w:color="auto"/>
              <w:left w:val="single" w:sz="4" w:space="0" w:color="auto"/>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Реконструкция МБОУ Краснозерский д/сад№2</w:t>
            </w:r>
          </w:p>
        </w:tc>
        <w:tc>
          <w:tcPr>
            <w:tcW w:w="21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1000</w:t>
            </w:r>
          </w:p>
        </w:tc>
        <w:tc>
          <w:tcPr>
            <w:tcW w:w="1060" w:type="dxa"/>
            <w:tcBorders>
              <w:top w:val="single" w:sz="4" w:space="0" w:color="auto"/>
              <w:left w:val="nil"/>
              <w:bottom w:val="single" w:sz="4" w:space="0" w:color="auto"/>
              <w:right w:val="nil"/>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1000</w:t>
            </w:r>
          </w:p>
        </w:tc>
        <w:tc>
          <w:tcPr>
            <w:tcW w:w="1047" w:type="dxa"/>
            <w:tcBorders>
              <w:top w:val="single" w:sz="4" w:space="0" w:color="auto"/>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165" w:type="dxa"/>
            <w:tcBorders>
              <w:top w:val="single" w:sz="4" w:space="0" w:color="auto"/>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single" w:sz="4" w:space="0" w:color="auto"/>
              <w:left w:val="nil"/>
              <w:bottom w:val="single" w:sz="4" w:space="0" w:color="auto"/>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0</w:t>
            </w:r>
          </w:p>
        </w:tc>
        <w:tc>
          <w:tcPr>
            <w:tcW w:w="2380" w:type="dxa"/>
            <w:gridSpan w:val="2"/>
            <w:tcBorders>
              <w:top w:val="single" w:sz="4" w:space="0" w:color="auto"/>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96728">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 xml:space="preserve">Капитальный ремонт котельной МБОУ </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1000</w:t>
            </w:r>
          </w:p>
        </w:tc>
        <w:tc>
          <w:tcPr>
            <w:tcW w:w="1060"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500</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500</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0</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96728">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Коневская СОШ</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96728">
        <w:trPr>
          <w:trHeight w:val="315"/>
        </w:trPr>
        <w:tc>
          <w:tcPr>
            <w:tcW w:w="5273" w:type="dxa"/>
            <w:tcBorders>
              <w:top w:val="single" w:sz="4" w:space="0" w:color="auto"/>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Капитальный ремонт кровли спортзала в МОУ</w:t>
            </w:r>
          </w:p>
        </w:tc>
        <w:tc>
          <w:tcPr>
            <w:tcW w:w="2132"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458,1</w:t>
            </w:r>
          </w:p>
        </w:tc>
        <w:tc>
          <w:tcPr>
            <w:tcW w:w="1060" w:type="dxa"/>
            <w:tcBorders>
              <w:top w:val="single" w:sz="4" w:space="0" w:color="auto"/>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458,1</w:t>
            </w:r>
          </w:p>
        </w:tc>
        <w:tc>
          <w:tcPr>
            <w:tcW w:w="1047"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165"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single" w:sz="4" w:space="0" w:color="auto"/>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0</w:t>
            </w:r>
          </w:p>
        </w:tc>
        <w:tc>
          <w:tcPr>
            <w:tcW w:w="2380" w:type="dxa"/>
            <w:gridSpan w:val="2"/>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96728">
        <w:trPr>
          <w:trHeight w:val="315"/>
        </w:trPr>
        <w:tc>
          <w:tcPr>
            <w:tcW w:w="5273" w:type="dxa"/>
            <w:tcBorders>
              <w:top w:val="nil"/>
              <w:left w:val="single" w:sz="4" w:space="0" w:color="auto"/>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xml:space="preserve">Петропавловская ООШ </w:t>
            </w:r>
          </w:p>
        </w:tc>
        <w:tc>
          <w:tcPr>
            <w:tcW w:w="2132"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single" w:sz="4" w:space="0" w:color="auto"/>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96728">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 xml:space="preserve">Капитальный ремонт кровли в МОУ </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1300</w:t>
            </w:r>
          </w:p>
        </w:tc>
        <w:tc>
          <w:tcPr>
            <w:tcW w:w="1060"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1300</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0</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96728">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Веселовская СОШ</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96728">
        <w:trPr>
          <w:trHeight w:val="315"/>
        </w:trPr>
        <w:tc>
          <w:tcPr>
            <w:tcW w:w="5273" w:type="dxa"/>
            <w:tcBorders>
              <w:top w:val="single" w:sz="4" w:space="0" w:color="auto"/>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Капитальный ремонт здания администрации</w:t>
            </w:r>
          </w:p>
        </w:tc>
        <w:tc>
          <w:tcPr>
            <w:tcW w:w="2132"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1600</w:t>
            </w:r>
          </w:p>
        </w:tc>
        <w:tc>
          <w:tcPr>
            <w:tcW w:w="1060" w:type="dxa"/>
            <w:tcBorders>
              <w:top w:val="single" w:sz="4" w:space="0" w:color="auto"/>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1600</w:t>
            </w:r>
          </w:p>
        </w:tc>
        <w:tc>
          <w:tcPr>
            <w:tcW w:w="1047"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165"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single" w:sz="4" w:space="0" w:color="auto"/>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0</w:t>
            </w:r>
          </w:p>
        </w:tc>
        <w:tc>
          <w:tcPr>
            <w:tcW w:w="2380" w:type="dxa"/>
            <w:gridSpan w:val="2"/>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96728">
        <w:trPr>
          <w:trHeight w:val="315"/>
        </w:trPr>
        <w:tc>
          <w:tcPr>
            <w:tcW w:w="5273" w:type="dxa"/>
            <w:tcBorders>
              <w:top w:val="nil"/>
              <w:left w:val="single" w:sz="4" w:space="0" w:color="auto"/>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района</w:t>
            </w:r>
          </w:p>
        </w:tc>
        <w:tc>
          <w:tcPr>
            <w:tcW w:w="2132"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single" w:sz="4" w:space="0" w:color="auto"/>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96728">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 xml:space="preserve">Капитальный ремонт площадки стоянки </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300</w:t>
            </w:r>
          </w:p>
        </w:tc>
        <w:tc>
          <w:tcPr>
            <w:tcW w:w="1060"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300</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0</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96728">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автомобилей администрации района</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96728">
        <w:trPr>
          <w:trHeight w:val="315"/>
        </w:trPr>
        <w:tc>
          <w:tcPr>
            <w:tcW w:w="5273" w:type="dxa"/>
            <w:tcBorders>
              <w:top w:val="single" w:sz="4" w:space="0" w:color="auto"/>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 xml:space="preserve">Капитальный ремонт кровли МОУ </w:t>
            </w:r>
          </w:p>
        </w:tc>
        <w:tc>
          <w:tcPr>
            <w:tcW w:w="2132"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2931</w:t>
            </w:r>
          </w:p>
        </w:tc>
        <w:tc>
          <w:tcPr>
            <w:tcW w:w="1060" w:type="dxa"/>
            <w:tcBorders>
              <w:top w:val="single" w:sz="4" w:space="0" w:color="auto"/>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2931</w:t>
            </w:r>
          </w:p>
        </w:tc>
        <w:tc>
          <w:tcPr>
            <w:tcW w:w="1047"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165"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single" w:sz="4" w:space="0" w:color="auto"/>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0</w:t>
            </w:r>
          </w:p>
        </w:tc>
        <w:tc>
          <w:tcPr>
            <w:tcW w:w="2380" w:type="dxa"/>
            <w:gridSpan w:val="2"/>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96728">
        <w:trPr>
          <w:trHeight w:val="315"/>
        </w:trPr>
        <w:tc>
          <w:tcPr>
            <w:tcW w:w="5273" w:type="dxa"/>
            <w:tcBorders>
              <w:top w:val="nil"/>
              <w:left w:val="single" w:sz="4" w:space="0" w:color="auto"/>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Краснозерская СОШ №1</w:t>
            </w:r>
          </w:p>
        </w:tc>
        <w:tc>
          <w:tcPr>
            <w:tcW w:w="2132"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single" w:sz="4" w:space="0" w:color="auto"/>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96728">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Строительство дорог на ж/м «Современник»</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9500</w:t>
            </w:r>
          </w:p>
        </w:tc>
        <w:tc>
          <w:tcPr>
            <w:tcW w:w="1060"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3300</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2700</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3500</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96728">
        <w:trPr>
          <w:trHeight w:val="315"/>
        </w:trPr>
        <w:tc>
          <w:tcPr>
            <w:tcW w:w="5273" w:type="dxa"/>
            <w:tcBorders>
              <w:top w:val="single" w:sz="4" w:space="0" w:color="auto"/>
              <w:left w:val="single" w:sz="4" w:space="0" w:color="auto"/>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Капитальный ремонт кровли ДК в с. Гербаево</w:t>
            </w:r>
          </w:p>
        </w:tc>
        <w:tc>
          <w:tcPr>
            <w:tcW w:w="21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1000</w:t>
            </w:r>
          </w:p>
        </w:tc>
        <w:tc>
          <w:tcPr>
            <w:tcW w:w="1060" w:type="dxa"/>
            <w:tcBorders>
              <w:top w:val="single" w:sz="4" w:space="0" w:color="auto"/>
              <w:left w:val="nil"/>
              <w:bottom w:val="single" w:sz="4" w:space="0" w:color="auto"/>
              <w:right w:val="nil"/>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1000</w:t>
            </w:r>
          </w:p>
        </w:tc>
        <w:tc>
          <w:tcPr>
            <w:tcW w:w="1047" w:type="dxa"/>
            <w:tcBorders>
              <w:top w:val="single" w:sz="4" w:space="0" w:color="auto"/>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165" w:type="dxa"/>
            <w:tcBorders>
              <w:top w:val="single" w:sz="4" w:space="0" w:color="auto"/>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single" w:sz="4" w:space="0" w:color="auto"/>
              <w:left w:val="nil"/>
              <w:bottom w:val="single" w:sz="4" w:space="0" w:color="auto"/>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0</w:t>
            </w:r>
          </w:p>
        </w:tc>
        <w:tc>
          <w:tcPr>
            <w:tcW w:w="2380" w:type="dxa"/>
            <w:gridSpan w:val="2"/>
            <w:tcBorders>
              <w:top w:val="single" w:sz="4" w:space="0" w:color="auto"/>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96728">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 xml:space="preserve">Капитальный ремонт спортзала МБОУ </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1000</w:t>
            </w:r>
          </w:p>
        </w:tc>
        <w:tc>
          <w:tcPr>
            <w:tcW w:w="1060"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1000</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0</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96728">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Садовская СОШ</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96728">
        <w:trPr>
          <w:trHeight w:val="315"/>
        </w:trPr>
        <w:tc>
          <w:tcPr>
            <w:tcW w:w="5273" w:type="dxa"/>
            <w:tcBorders>
              <w:top w:val="single" w:sz="4" w:space="0" w:color="auto"/>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 xml:space="preserve">Капитальный ремонт кровли МОУ </w:t>
            </w:r>
          </w:p>
        </w:tc>
        <w:tc>
          <w:tcPr>
            <w:tcW w:w="2132"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2100</w:t>
            </w:r>
          </w:p>
        </w:tc>
        <w:tc>
          <w:tcPr>
            <w:tcW w:w="1060" w:type="dxa"/>
            <w:tcBorders>
              <w:top w:val="single" w:sz="4" w:space="0" w:color="auto"/>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2100</w:t>
            </w:r>
          </w:p>
        </w:tc>
        <w:tc>
          <w:tcPr>
            <w:tcW w:w="1165"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single" w:sz="4" w:space="0" w:color="auto"/>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0</w:t>
            </w:r>
          </w:p>
        </w:tc>
        <w:tc>
          <w:tcPr>
            <w:tcW w:w="2380" w:type="dxa"/>
            <w:gridSpan w:val="2"/>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96728">
        <w:trPr>
          <w:trHeight w:val="315"/>
        </w:trPr>
        <w:tc>
          <w:tcPr>
            <w:tcW w:w="5273" w:type="dxa"/>
            <w:tcBorders>
              <w:top w:val="nil"/>
              <w:left w:val="single" w:sz="4" w:space="0" w:color="auto"/>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lastRenderedPageBreak/>
              <w:t>Краснозерская СОШ №2</w:t>
            </w:r>
          </w:p>
        </w:tc>
        <w:tc>
          <w:tcPr>
            <w:tcW w:w="2132"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single" w:sz="4" w:space="0" w:color="auto"/>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96728">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 xml:space="preserve">Капитальный ремонт системы отопления </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1700</w:t>
            </w:r>
          </w:p>
        </w:tc>
        <w:tc>
          <w:tcPr>
            <w:tcW w:w="1060"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1700</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0</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96728">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МОУ Половинская СОШ</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96728">
        <w:trPr>
          <w:trHeight w:val="315"/>
        </w:trPr>
        <w:tc>
          <w:tcPr>
            <w:tcW w:w="5273" w:type="dxa"/>
            <w:tcBorders>
              <w:top w:val="single" w:sz="4" w:space="0" w:color="auto"/>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 xml:space="preserve">Капитальный ремонт кровли в МДОУ </w:t>
            </w:r>
          </w:p>
        </w:tc>
        <w:tc>
          <w:tcPr>
            <w:tcW w:w="2132"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300</w:t>
            </w:r>
          </w:p>
        </w:tc>
        <w:tc>
          <w:tcPr>
            <w:tcW w:w="1060" w:type="dxa"/>
            <w:tcBorders>
              <w:top w:val="single" w:sz="4" w:space="0" w:color="auto"/>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300</w:t>
            </w:r>
          </w:p>
        </w:tc>
        <w:tc>
          <w:tcPr>
            <w:tcW w:w="1165"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single" w:sz="4" w:space="0" w:color="auto"/>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0</w:t>
            </w:r>
          </w:p>
        </w:tc>
        <w:tc>
          <w:tcPr>
            <w:tcW w:w="2380" w:type="dxa"/>
            <w:gridSpan w:val="2"/>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96728">
        <w:trPr>
          <w:trHeight w:val="315"/>
        </w:trPr>
        <w:tc>
          <w:tcPr>
            <w:tcW w:w="5273" w:type="dxa"/>
            <w:tcBorders>
              <w:top w:val="nil"/>
              <w:left w:val="single" w:sz="4" w:space="0" w:color="auto"/>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Октябрьский д/сад</w:t>
            </w:r>
          </w:p>
        </w:tc>
        <w:tc>
          <w:tcPr>
            <w:tcW w:w="2132"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single" w:sz="4" w:space="0" w:color="auto"/>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96728">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 xml:space="preserve">Строительство скважины (25м куб) на </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500</w:t>
            </w:r>
          </w:p>
        </w:tc>
        <w:tc>
          <w:tcPr>
            <w:tcW w:w="1060"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500</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0</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96728">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ж/м «Современник»</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96728">
        <w:trPr>
          <w:trHeight w:val="315"/>
        </w:trPr>
        <w:tc>
          <w:tcPr>
            <w:tcW w:w="5273" w:type="dxa"/>
            <w:tcBorders>
              <w:top w:val="single" w:sz="4" w:space="0" w:color="auto"/>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 xml:space="preserve">Капитальный ремонт кровли Зубковского </w:t>
            </w:r>
          </w:p>
        </w:tc>
        <w:tc>
          <w:tcPr>
            <w:tcW w:w="2132"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1000</w:t>
            </w:r>
          </w:p>
        </w:tc>
        <w:tc>
          <w:tcPr>
            <w:tcW w:w="1060" w:type="dxa"/>
            <w:tcBorders>
              <w:top w:val="single" w:sz="4" w:space="0" w:color="auto"/>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1000</w:t>
            </w:r>
          </w:p>
        </w:tc>
        <w:tc>
          <w:tcPr>
            <w:tcW w:w="1165"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single" w:sz="4" w:space="0" w:color="auto"/>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0</w:t>
            </w:r>
          </w:p>
        </w:tc>
        <w:tc>
          <w:tcPr>
            <w:tcW w:w="2380" w:type="dxa"/>
            <w:gridSpan w:val="2"/>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96728">
        <w:trPr>
          <w:trHeight w:val="315"/>
        </w:trPr>
        <w:tc>
          <w:tcPr>
            <w:tcW w:w="5273" w:type="dxa"/>
            <w:tcBorders>
              <w:top w:val="nil"/>
              <w:left w:val="single" w:sz="4" w:space="0" w:color="auto"/>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КДЦ в с. Зубкого</w:t>
            </w:r>
          </w:p>
        </w:tc>
        <w:tc>
          <w:tcPr>
            <w:tcW w:w="2132"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single" w:sz="4" w:space="0" w:color="auto"/>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 xml:space="preserve">Капитальный ремонт кровли </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1000</w:t>
            </w:r>
          </w:p>
        </w:tc>
        <w:tc>
          <w:tcPr>
            <w:tcW w:w="1060"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1000</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0</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C72E5">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 xml:space="preserve">Мохнатологовского КДЦ </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single" w:sz="4" w:space="0" w:color="auto"/>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 xml:space="preserve">Капитальный ремонт кровли </w:t>
            </w:r>
          </w:p>
        </w:tc>
        <w:tc>
          <w:tcPr>
            <w:tcW w:w="2132"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1000</w:t>
            </w:r>
          </w:p>
        </w:tc>
        <w:tc>
          <w:tcPr>
            <w:tcW w:w="1060" w:type="dxa"/>
            <w:tcBorders>
              <w:top w:val="single" w:sz="4" w:space="0" w:color="auto"/>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165"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1000</w:t>
            </w:r>
          </w:p>
        </w:tc>
        <w:tc>
          <w:tcPr>
            <w:tcW w:w="1052" w:type="dxa"/>
            <w:tcBorders>
              <w:top w:val="single" w:sz="4" w:space="0" w:color="auto"/>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C72E5">
        <w:trPr>
          <w:trHeight w:val="315"/>
        </w:trPr>
        <w:tc>
          <w:tcPr>
            <w:tcW w:w="5273" w:type="dxa"/>
            <w:tcBorders>
              <w:top w:val="nil"/>
              <w:left w:val="single" w:sz="4" w:space="0" w:color="auto"/>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Лотошанского КДЦ</w:t>
            </w:r>
          </w:p>
        </w:tc>
        <w:tc>
          <w:tcPr>
            <w:tcW w:w="2132"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single" w:sz="4" w:space="0" w:color="auto"/>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 xml:space="preserve">Капитальный ремонт фасада МБОУ </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1200</w:t>
            </w:r>
          </w:p>
        </w:tc>
        <w:tc>
          <w:tcPr>
            <w:tcW w:w="1060"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1200</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C72E5">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Колыбельская СОШ</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single" w:sz="4" w:space="0" w:color="auto"/>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 xml:space="preserve">Капитальный ремонт фасада МБОУ </w:t>
            </w:r>
          </w:p>
        </w:tc>
        <w:tc>
          <w:tcPr>
            <w:tcW w:w="2132"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1200</w:t>
            </w:r>
          </w:p>
        </w:tc>
        <w:tc>
          <w:tcPr>
            <w:tcW w:w="1060"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165"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1200</w:t>
            </w:r>
          </w:p>
        </w:tc>
        <w:tc>
          <w:tcPr>
            <w:tcW w:w="1052" w:type="dxa"/>
            <w:tcBorders>
              <w:top w:val="single" w:sz="4" w:space="0" w:color="auto"/>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C72E5">
        <w:trPr>
          <w:trHeight w:val="315"/>
        </w:trPr>
        <w:tc>
          <w:tcPr>
            <w:tcW w:w="5273" w:type="dxa"/>
            <w:tcBorders>
              <w:top w:val="nil"/>
              <w:left w:val="single" w:sz="4" w:space="0" w:color="auto"/>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Орехологовская СОШ</w:t>
            </w:r>
          </w:p>
        </w:tc>
        <w:tc>
          <w:tcPr>
            <w:tcW w:w="2132"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single" w:sz="4" w:space="0" w:color="auto"/>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Капитальный ремонт кровли МДОУ</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200</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200</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C72E5">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Гербаевский д/сад</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single" w:sz="4" w:space="0" w:color="auto"/>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Капитальный ремонт кровли МБОУ</w:t>
            </w:r>
          </w:p>
        </w:tc>
        <w:tc>
          <w:tcPr>
            <w:tcW w:w="2132"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300</w:t>
            </w:r>
          </w:p>
        </w:tc>
        <w:tc>
          <w:tcPr>
            <w:tcW w:w="1060"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165"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300</w:t>
            </w:r>
          </w:p>
        </w:tc>
        <w:tc>
          <w:tcPr>
            <w:tcW w:w="1052" w:type="dxa"/>
            <w:tcBorders>
              <w:top w:val="single" w:sz="4" w:space="0" w:color="auto"/>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C72E5">
        <w:trPr>
          <w:trHeight w:val="315"/>
        </w:trPr>
        <w:tc>
          <w:tcPr>
            <w:tcW w:w="5273" w:type="dxa"/>
            <w:tcBorders>
              <w:top w:val="nil"/>
              <w:left w:val="single" w:sz="4" w:space="0" w:color="auto"/>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Колыбельский д/сад</w:t>
            </w:r>
          </w:p>
        </w:tc>
        <w:tc>
          <w:tcPr>
            <w:tcW w:w="2132"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single" w:sz="4" w:space="0" w:color="auto"/>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lastRenderedPageBreak/>
              <w:t>Капитальный ремонт пола МОУ</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500</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500</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C72E5">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Краснозерская СОШ №2</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single" w:sz="4" w:space="0" w:color="auto"/>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 xml:space="preserve">Проведение работ по формированию </w:t>
            </w:r>
          </w:p>
        </w:tc>
        <w:tc>
          <w:tcPr>
            <w:tcW w:w="2132"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1498</w:t>
            </w:r>
          </w:p>
        </w:tc>
        <w:tc>
          <w:tcPr>
            <w:tcW w:w="1060"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898</w:t>
            </w:r>
          </w:p>
        </w:tc>
        <w:tc>
          <w:tcPr>
            <w:tcW w:w="1047"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300</w:t>
            </w:r>
          </w:p>
        </w:tc>
        <w:tc>
          <w:tcPr>
            <w:tcW w:w="1165"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300</w:t>
            </w:r>
          </w:p>
        </w:tc>
        <w:tc>
          <w:tcPr>
            <w:tcW w:w="1052" w:type="dxa"/>
            <w:tcBorders>
              <w:top w:val="single" w:sz="4" w:space="0" w:color="auto"/>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C72E5">
        <w:trPr>
          <w:trHeight w:val="315"/>
        </w:trPr>
        <w:tc>
          <w:tcPr>
            <w:tcW w:w="5273"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земельных участков</w:t>
            </w:r>
          </w:p>
        </w:tc>
        <w:tc>
          <w:tcPr>
            <w:tcW w:w="213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single" w:sz="4" w:space="0" w:color="auto"/>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xml:space="preserve">Строительство развлекательного центра </w:t>
            </w:r>
          </w:p>
        </w:tc>
        <w:tc>
          <w:tcPr>
            <w:tcW w:w="2132"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25000</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12000</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13000</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Средства инвесторов</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в ж/м Современник р.п.Краснозерское</w:t>
            </w:r>
          </w:p>
        </w:tc>
        <w:tc>
          <w:tcPr>
            <w:tcW w:w="2132"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xml:space="preserve">Строительство базы отдыха озеро Яровое </w:t>
            </w:r>
          </w:p>
        </w:tc>
        <w:tc>
          <w:tcPr>
            <w:tcW w:w="2132" w:type="dxa"/>
            <w:tcBorders>
              <w:top w:val="single" w:sz="4" w:space="0" w:color="auto"/>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3000</w:t>
            </w:r>
          </w:p>
        </w:tc>
        <w:tc>
          <w:tcPr>
            <w:tcW w:w="1060" w:type="dxa"/>
            <w:tcBorders>
              <w:top w:val="single" w:sz="4" w:space="0" w:color="auto"/>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single" w:sz="4" w:space="0" w:color="auto"/>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3000</w:t>
            </w:r>
          </w:p>
        </w:tc>
        <w:tc>
          <w:tcPr>
            <w:tcW w:w="1047" w:type="dxa"/>
            <w:tcBorders>
              <w:top w:val="single" w:sz="4" w:space="0" w:color="auto"/>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165" w:type="dxa"/>
            <w:tcBorders>
              <w:top w:val="single" w:sz="4" w:space="0" w:color="auto"/>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single" w:sz="4" w:space="0" w:color="auto"/>
              <w:left w:val="nil"/>
              <w:bottom w:val="single" w:sz="4" w:space="0" w:color="auto"/>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single" w:sz="4" w:space="0" w:color="auto"/>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Средства инвесторов</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Строительство торговой площади (2 крытых</w:t>
            </w:r>
          </w:p>
        </w:tc>
        <w:tc>
          <w:tcPr>
            <w:tcW w:w="2132"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3000</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3000</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Средства инвесторов</w:t>
            </w:r>
          </w:p>
        </w:tc>
      </w:tr>
      <w:tr w:rsidR="003C72E5" w:rsidRPr="00EB220F" w:rsidTr="003C72E5">
        <w:trPr>
          <w:trHeight w:val="315"/>
        </w:trPr>
        <w:tc>
          <w:tcPr>
            <w:tcW w:w="5273"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рынка) в р.п.Краснозерское</w:t>
            </w:r>
          </w:p>
        </w:tc>
        <w:tc>
          <w:tcPr>
            <w:tcW w:w="213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single" w:sz="4" w:space="0" w:color="auto"/>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xml:space="preserve">Строительство детского развлекательного </w:t>
            </w:r>
          </w:p>
        </w:tc>
        <w:tc>
          <w:tcPr>
            <w:tcW w:w="2132"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5000</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2500</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2500</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Средства инвесторов</w:t>
            </w:r>
          </w:p>
        </w:tc>
      </w:tr>
      <w:tr w:rsidR="003C72E5" w:rsidRPr="00EB220F" w:rsidTr="003C72E5">
        <w:trPr>
          <w:trHeight w:val="315"/>
        </w:trPr>
        <w:tc>
          <w:tcPr>
            <w:tcW w:w="5273"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центра в р.п. Краснозерское</w:t>
            </w:r>
          </w:p>
        </w:tc>
        <w:tc>
          <w:tcPr>
            <w:tcW w:w="213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single" w:sz="4" w:space="0" w:color="auto"/>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p>
        </w:tc>
        <w:tc>
          <w:tcPr>
            <w:tcW w:w="3192" w:type="dxa"/>
            <w:gridSpan w:val="2"/>
            <w:tcBorders>
              <w:top w:val="nil"/>
              <w:left w:val="single" w:sz="4" w:space="0" w:color="auto"/>
              <w:bottom w:val="nil"/>
              <w:right w:val="nil"/>
            </w:tcBorders>
            <w:shd w:val="clear" w:color="auto" w:fill="auto"/>
            <w:noWrap/>
            <w:vAlign w:val="bottom"/>
          </w:tcPr>
          <w:p w:rsidR="003C72E5" w:rsidRPr="00EB220F" w:rsidRDefault="003C72E5" w:rsidP="003C72E5">
            <w:pPr>
              <w:rPr>
                <w:b/>
                <w:bCs/>
                <w:color w:val="000000"/>
                <w:sz w:val="22"/>
                <w:szCs w:val="22"/>
              </w:rPr>
            </w:pPr>
            <w:r w:rsidRPr="00EB220F">
              <w:rPr>
                <w:b/>
                <w:bCs/>
                <w:color w:val="000000"/>
                <w:sz w:val="22"/>
                <w:szCs w:val="22"/>
              </w:rPr>
              <w:t>«Объекты ЖКХ»</w:t>
            </w:r>
          </w:p>
        </w:tc>
        <w:tc>
          <w:tcPr>
            <w:tcW w:w="1047"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p>
        </w:tc>
        <w:tc>
          <w:tcPr>
            <w:tcW w:w="1052" w:type="dxa"/>
            <w:tcBorders>
              <w:top w:val="nil"/>
              <w:left w:val="single" w:sz="4" w:space="0" w:color="auto"/>
              <w:bottom w:val="nil"/>
              <w:right w:val="nil"/>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nil"/>
            </w:tcBorders>
            <w:shd w:val="clear" w:color="auto" w:fill="auto"/>
            <w:noWrap/>
            <w:vAlign w:val="bottom"/>
          </w:tcPr>
          <w:p w:rsidR="003C72E5" w:rsidRPr="00EB220F" w:rsidRDefault="003C72E5" w:rsidP="003C72E5">
            <w:pPr>
              <w:rPr>
                <w:color w:val="000000"/>
              </w:rPr>
            </w:pPr>
          </w:p>
        </w:tc>
      </w:tr>
      <w:tr w:rsidR="003C72E5" w:rsidRPr="00EB220F" w:rsidTr="003C72E5">
        <w:trPr>
          <w:trHeight w:val="315"/>
        </w:trPr>
        <w:tc>
          <w:tcPr>
            <w:tcW w:w="52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Инженерное обустройство ж/м «Современник»</w:t>
            </w:r>
          </w:p>
        </w:tc>
        <w:tc>
          <w:tcPr>
            <w:tcW w:w="2132" w:type="dxa"/>
            <w:tcBorders>
              <w:top w:val="single" w:sz="4" w:space="0" w:color="auto"/>
              <w:left w:val="nil"/>
              <w:bottom w:val="single" w:sz="4" w:space="0" w:color="auto"/>
              <w:right w:val="single" w:sz="4" w:space="0" w:color="000000"/>
            </w:tcBorders>
            <w:shd w:val="clear" w:color="auto" w:fill="auto"/>
            <w:noWrap/>
            <w:vAlign w:val="bottom"/>
          </w:tcPr>
          <w:p w:rsidR="003C72E5" w:rsidRPr="00EB220F" w:rsidRDefault="003C72E5" w:rsidP="003C72E5">
            <w:pPr>
              <w:jc w:val="right"/>
              <w:rPr>
                <w:color w:val="000000"/>
              </w:rPr>
            </w:pPr>
            <w:r w:rsidRPr="00EB220F">
              <w:rPr>
                <w:color w:val="000000"/>
              </w:rPr>
              <w:t>3500</w:t>
            </w:r>
          </w:p>
        </w:tc>
        <w:tc>
          <w:tcPr>
            <w:tcW w:w="1060" w:type="dxa"/>
            <w:tcBorders>
              <w:top w:val="single" w:sz="4" w:space="0" w:color="auto"/>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single" w:sz="4" w:space="0" w:color="auto"/>
              <w:left w:val="nil"/>
              <w:bottom w:val="single" w:sz="4" w:space="0" w:color="auto"/>
              <w:right w:val="nil"/>
            </w:tcBorders>
            <w:shd w:val="clear" w:color="auto" w:fill="auto"/>
            <w:noWrap/>
            <w:vAlign w:val="bottom"/>
          </w:tcPr>
          <w:p w:rsidR="003C72E5" w:rsidRPr="00EB220F" w:rsidRDefault="003C72E5" w:rsidP="003C72E5">
            <w:pPr>
              <w:jc w:val="right"/>
              <w:rPr>
                <w:color w:val="000000"/>
              </w:rPr>
            </w:pPr>
            <w:r w:rsidRPr="00EB220F">
              <w:rPr>
                <w:color w:val="000000"/>
              </w:rPr>
              <w:t>1500</w:t>
            </w:r>
          </w:p>
        </w:tc>
        <w:tc>
          <w:tcPr>
            <w:tcW w:w="104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165" w:type="dxa"/>
            <w:tcBorders>
              <w:top w:val="single" w:sz="4" w:space="0" w:color="auto"/>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2000</w:t>
            </w:r>
          </w:p>
        </w:tc>
        <w:tc>
          <w:tcPr>
            <w:tcW w:w="1052" w:type="dxa"/>
            <w:tcBorders>
              <w:top w:val="single" w:sz="4" w:space="0" w:color="auto"/>
              <w:left w:val="nil"/>
              <w:bottom w:val="single" w:sz="4" w:space="0" w:color="auto"/>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single" w:sz="4" w:space="0" w:color="auto"/>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Озеленение и благоустройство р.п Краснозерское</w:t>
            </w:r>
          </w:p>
        </w:tc>
        <w:tc>
          <w:tcPr>
            <w:tcW w:w="2132" w:type="dxa"/>
            <w:tcBorders>
              <w:top w:val="nil"/>
              <w:left w:val="nil"/>
              <w:bottom w:val="nil"/>
              <w:right w:val="single" w:sz="4" w:space="0" w:color="000000"/>
            </w:tcBorders>
            <w:shd w:val="clear" w:color="auto" w:fill="auto"/>
            <w:noWrap/>
            <w:vAlign w:val="bottom"/>
          </w:tcPr>
          <w:p w:rsidR="003C72E5" w:rsidRPr="00EB220F" w:rsidRDefault="003C72E5" w:rsidP="003C72E5">
            <w:pPr>
              <w:jc w:val="right"/>
              <w:rPr>
                <w:color w:val="000000"/>
              </w:rPr>
            </w:pPr>
            <w:r w:rsidRPr="00EB220F">
              <w:rPr>
                <w:color w:val="000000"/>
              </w:rPr>
              <w:t>500</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500</w:t>
            </w: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C72E5">
        <w:trPr>
          <w:trHeight w:val="315"/>
        </w:trPr>
        <w:tc>
          <w:tcPr>
            <w:tcW w:w="5273"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xml:space="preserve">Капитальный ремонт водопровода и тепловых </w:t>
            </w:r>
          </w:p>
        </w:tc>
        <w:tc>
          <w:tcPr>
            <w:tcW w:w="2132" w:type="dxa"/>
            <w:tcBorders>
              <w:top w:val="single" w:sz="4" w:space="0" w:color="auto"/>
              <w:left w:val="nil"/>
              <w:bottom w:val="nil"/>
              <w:right w:val="single" w:sz="4" w:space="0" w:color="000000"/>
            </w:tcBorders>
            <w:shd w:val="clear" w:color="auto" w:fill="auto"/>
            <w:noWrap/>
            <w:vAlign w:val="bottom"/>
          </w:tcPr>
          <w:p w:rsidR="003C72E5" w:rsidRPr="00EB220F" w:rsidRDefault="003C72E5" w:rsidP="003C72E5">
            <w:pPr>
              <w:jc w:val="right"/>
              <w:rPr>
                <w:color w:val="000000"/>
              </w:rPr>
            </w:pPr>
            <w:r w:rsidRPr="00EB220F">
              <w:rPr>
                <w:color w:val="000000"/>
              </w:rPr>
              <w:t>1000</w:t>
            </w:r>
          </w:p>
        </w:tc>
        <w:tc>
          <w:tcPr>
            <w:tcW w:w="1060"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single" w:sz="4" w:space="0" w:color="auto"/>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1000</w:t>
            </w:r>
          </w:p>
        </w:tc>
        <w:tc>
          <w:tcPr>
            <w:tcW w:w="1047"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165"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single" w:sz="4" w:space="0" w:color="auto"/>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C72E5">
        <w:trPr>
          <w:trHeight w:val="315"/>
        </w:trPr>
        <w:tc>
          <w:tcPr>
            <w:tcW w:w="5273"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сетей в Аксенихинском сельском совете</w:t>
            </w:r>
          </w:p>
        </w:tc>
        <w:tc>
          <w:tcPr>
            <w:tcW w:w="2132" w:type="dxa"/>
            <w:tcBorders>
              <w:top w:val="nil"/>
              <w:left w:val="nil"/>
              <w:bottom w:val="single" w:sz="4" w:space="0" w:color="auto"/>
              <w:right w:val="single" w:sz="4" w:space="0" w:color="000000"/>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single" w:sz="4" w:space="0" w:color="auto"/>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xml:space="preserve">Капитальный ремонт водопровода и тепловых </w:t>
            </w:r>
          </w:p>
        </w:tc>
        <w:tc>
          <w:tcPr>
            <w:tcW w:w="2132" w:type="dxa"/>
            <w:tcBorders>
              <w:top w:val="nil"/>
              <w:left w:val="nil"/>
              <w:bottom w:val="nil"/>
              <w:right w:val="single" w:sz="4" w:space="0" w:color="000000"/>
            </w:tcBorders>
            <w:shd w:val="clear" w:color="auto" w:fill="auto"/>
            <w:noWrap/>
            <w:vAlign w:val="bottom"/>
          </w:tcPr>
          <w:p w:rsidR="003C72E5" w:rsidRPr="00EB220F" w:rsidRDefault="003C72E5" w:rsidP="003C72E5">
            <w:pPr>
              <w:jc w:val="right"/>
              <w:rPr>
                <w:color w:val="000000"/>
              </w:rPr>
            </w:pPr>
            <w:r w:rsidRPr="00EB220F">
              <w:rPr>
                <w:color w:val="000000"/>
              </w:rPr>
              <w:t>1000</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1000</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C72E5">
        <w:trPr>
          <w:trHeight w:val="315"/>
        </w:trPr>
        <w:tc>
          <w:tcPr>
            <w:tcW w:w="5273"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сетей в Колыбельском сельском совете</w:t>
            </w:r>
          </w:p>
        </w:tc>
        <w:tc>
          <w:tcPr>
            <w:tcW w:w="2132" w:type="dxa"/>
            <w:tcBorders>
              <w:top w:val="nil"/>
              <w:left w:val="nil"/>
              <w:bottom w:val="single" w:sz="4" w:space="0" w:color="auto"/>
              <w:right w:val="single" w:sz="4" w:space="0" w:color="000000"/>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single" w:sz="4" w:space="0" w:color="auto"/>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xml:space="preserve">Капитальный ремонт водопровода и тепловых </w:t>
            </w:r>
          </w:p>
        </w:tc>
        <w:tc>
          <w:tcPr>
            <w:tcW w:w="2132" w:type="dxa"/>
            <w:tcBorders>
              <w:top w:val="nil"/>
              <w:left w:val="nil"/>
              <w:bottom w:val="nil"/>
              <w:right w:val="single" w:sz="4" w:space="0" w:color="000000"/>
            </w:tcBorders>
            <w:shd w:val="clear" w:color="auto" w:fill="auto"/>
            <w:noWrap/>
            <w:vAlign w:val="bottom"/>
          </w:tcPr>
          <w:p w:rsidR="003C72E5" w:rsidRPr="00EB220F" w:rsidRDefault="003C72E5" w:rsidP="003C72E5">
            <w:pPr>
              <w:jc w:val="right"/>
              <w:rPr>
                <w:color w:val="000000"/>
              </w:rPr>
            </w:pPr>
            <w:r w:rsidRPr="00EB220F">
              <w:rPr>
                <w:color w:val="000000"/>
              </w:rPr>
              <w:t>1000</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1000</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C72E5">
        <w:trPr>
          <w:trHeight w:val="315"/>
        </w:trPr>
        <w:tc>
          <w:tcPr>
            <w:tcW w:w="5273"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сетей в Ореховологовском сельском совете</w:t>
            </w:r>
          </w:p>
        </w:tc>
        <w:tc>
          <w:tcPr>
            <w:tcW w:w="2132" w:type="dxa"/>
            <w:tcBorders>
              <w:top w:val="nil"/>
              <w:left w:val="nil"/>
              <w:bottom w:val="single" w:sz="4" w:space="0" w:color="auto"/>
              <w:right w:val="single" w:sz="4" w:space="0" w:color="000000"/>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single" w:sz="4" w:space="0" w:color="auto"/>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lastRenderedPageBreak/>
              <w:t xml:space="preserve">Капитальный ремонт водопровода и тепловых </w:t>
            </w:r>
          </w:p>
        </w:tc>
        <w:tc>
          <w:tcPr>
            <w:tcW w:w="2132" w:type="dxa"/>
            <w:tcBorders>
              <w:top w:val="nil"/>
              <w:left w:val="nil"/>
              <w:bottom w:val="nil"/>
              <w:right w:val="single" w:sz="4" w:space="0" w:color="000000"/>
            </w:tcBorders>
            <w:shd w:val="clear" w:color="auto" w:fill="auto"/>
            <w:noWrap/>
            <w:vAlign w:val="bottom"/>
          </w:tcPr>
          <w:p w:rsidR="003C72E5" w:rsidRPr="00EB220F" w:rsidRDefault="003C72E5" w:rsidP="003C72E5">
            <w:pPr>
              <w:jc w:val="right"/>
              <w:rPr>
                <w:color w:val="000000"/>
              </w:rPr>
            </w:pPr>
            <w:r w:rsidRPr="00EB220F">
              <w:rPr>
                <w:color w:val="000000"/>
              </w:rPr>
              <w:t>1000</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1000</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C72E5">
        <w:trPr>
          <w:trHeight w:val="315"/>
        </w:trPr>
        <w:tc>
          <w:tcPr>
            <w:tcW w:w="5273"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сетей в Зубковском сельском совете</w:t>
            </w:r>
          </w:p>
        </w:tc>
        <w:tc>
          <w:tcPr>
            <w:tcW w:w="2132" w:type="dxa"/>
            <w:tcBorders>
              <w:top w:val="nil"/>
              <w:left w:val="nil"/>
              <w:bottom w:val="single" w:sz="4" w:space="0" w:color="auto"/>
              <w:right w:val="single" w:sz="4" w:space="0" w:color="000000"/>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single" w:sz="4" w:space="0" w:color="auto"/>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xml:space="preserve">Капитальный ремонт водопровода и тепловых </w:t>
            </w:r>
          </w:p>
        </w:tc>
        <w:tc>
          <w:tcPr>
            <w:tcW w:w="2132" w:type="dxa"/>
            <w:tcBorders>
              <w:top w:val="nil"/>
              <w:left w:val="nil"/>
              <w:bottom w:val="nil"/>
              <w:right w:val="single" w:sz="4" w:space="0" w:color="000000"/>
            </w:tcBorders>
            <w:shd w:val="clear" w:color="auto" w:fill="auto"/>
            <w:noWrap/>
            <w:vAlign w:val="bottom"/>
          </w:tcPr>
          <w:p w:rsidR="003C72E5" w:rsidRPr="00EB220F" w:rsidRDefault="003C72E5" w:rsidP="003C72E5">
            <w:pPr>
              <w:jc w:val="right"/>
              <w:rPr>
                <w:color w:val="000000"/>
              </w:rPr>
            </w:pPr>
            <w:r w:rsidRPr="00EB220F">
              <w:rPr>
                <w:color w:val="000000"/>
              </w:rPr>
              <w:t>1000</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1000</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C72E5">
        <w:trPr>
          <w:trHeight w:val="315"/>
        </w:trPr>
        <w:tc>
          <w:tcPr>
            <w:tcW w:w="5273"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сетей в Мохнатологовском сельском совете</w:t>
            </w:r>
          </w:p>
        </w:tc>
        <w:tc>
          <w:tcPr>
            <w:tcW w:w="2132" w:type="dxa"/>
            <w:tcBorders>
              <w:top w:val="nil"/>
              <w:left w:val="nil"/>
              <w:bottom w:val="single" w:sz="4" w:space="0" w:color="auto"/>
              <w:right w:val="single" w:sz="4" w:space="0" w:color="000000"/>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single" w:sz="4" w:space="0" w:color="auto"/>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xml:space="preserve">Капитальный ремонт водопровода и тепловых </w:t>
            </w:r>
          </w:p>
        </w:tc>
        <w:tc>
          <w:tcPr>
            <w:tcW w:w="2132" w:type="dxa"/>
            <w:tcBorders>
              <w:top w:val="nil"/>
              <w:left w:val="nil"/>
              <w:bottom w:val="nil"/>
              <w:right w:val="single" w:sz="4" w:space="0" w:color="000000"/>
            </w:tcBorders>
            <w:shd w:val="clear" w:color="auto" w:fill="auto"/>
            <w:noWrap/>
            <w:vAlign w:val="bottom"/>
          </w:tcPr>
          <w:p w:rsidR="003C72E5" w:rsidRPr="00EB220F" w:rsidRDefault="003C72E5" w:rsidP="003C72E5">
            <w:pPr>
              <w:jc w:val="right"/>
              <w:rPr>
                <w:color w:val="000000"/>
              </w:rPr>
            </w:pPr>
            <w:r w:rsidRPr="00EB220F">
              <w:rPr>
                <w:color w:val="000000"/>
              </w:rPr>
              <w:t>1000</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1000</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C72E5">
        <w:trPr>
          <w:trHeight w:val="315"/>
        </w:trPr>
        <w:tc>
          <w:tcPr>
            <w:tcW w:w="5273"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сетей в Кайгородском сельском совете</w:t>
            </w:r>
          </w:p>
        </w:tc>
        <w:tc>
          <w:tcPr>
            <w:tcW w:w="2132" w:type="dxa"/>
            <w:tcBorders>
              <w:top w:val="nil"/>
              <w:left w:val="nil"/>
              <w:bottom w:val="single" w:sz="4" w:space="0" w:color="auto"/>
              <w:right w:val="single" w:sz="4" w:space="0" w:color="000000"/>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single" w:sz="4" w:space="0" w:color="auto"/>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xml:space="preserve">Капитальный ремонт водопровода и тепловых </w:t>
            </w:r>
          </w:p>
        </w:tc>
        <w:tc>
          <w:tcPr>
            <w:tcW w:w="2132" w:type="dxa"/>
            <w:tcBorders>
              <w:top w:val="nil"/>
              <w:left w:val="nil"/>
              <w:bottom w:val="nil"/>
              <w:right w:val="single" w:sz="4" w:space="0" w:color="000000"/>
            </w:tcBorders>
            <w:shd w:val="clear" w:color="auto" w:fill="auto"/>
            <w:noWrap/>
            <w:vAlign w:val="bottom"/>
          </w:tcPr>
          <w:p w:rsidR="003C72E5" w:rsidRPr="00EB220F" w:rsidRDefault="003C72E5" w:rsidP="003C72E5">
            <w:pPr>
              <w:jc w:val="right"/>
              <w:rPr>
                <w:color w:val="000000"/>
              </w:rPr>
            </w:pPr>
            <w:r w:rsidRPr="00EB220F">
              <w:rPr>
                <w:color w:val="000000"/>
              </w:rPr>
              <w:t>1000</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1000</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C72E5">
        <w:trPr>
          <w:trHeight w:val="315"/>
        </w:trPr>
        <w:tc>
          <w:tcPr>
            <w:tcW w:w="5273"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сетей в Лобинском сельском совете</w:t>
            </w:r>
          </w:p>
        </w:tc>
        <w:tc>
          <w:tcPr>
            <w:tcW w:w="2132" w:type="dxa"/>
            <w:tcBorders>
              <w:top w:val="nil"/>
              <w:left w:val="nil"/>
              <w:bottom w:val="single" w:sz="4" w:space="0" w:color="auto"/>
              <w:right w:val="single" w:sz="4" w:space="0" w:color="000000"/>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single" w:sz="4" w:space="0" w:color="auto"/>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xml:space="preserve">Капитальный ремонт водопровода и тепловых </w:t>
            </w:r>
          </w:p>
        </w:tc>
        <w:tc>
          <w:tcPr>
            <w:tcW w:w="2132" w:type="dxa"/>
            <w:tcBorders>
              <w:top w:val="nil"/>
              <w:left w:val="nil"/>
              <w:bottom w:val="nil"/>
              <w:right w:val="single" w:sz="4" w:space="0" w:color="000000"/>
            </w:tcBorders>
            <w:shd w:val="clear" w:color="auto" w:fill="auto"/>
            <w:noWrap/>
            <w:vAlign w:val="bottom"/>
          </w:tcPr>
          <w:p w:rsidR="003C72E5" w:rsidRPr="00EB220F" w:rsidRDefault="003C72E5" w:rsidP="003C72E5">
            <w:pPr>
              <w:jc w:val="right"/>
              <w:rPr>
                <w:color w:val="000000"/>
              </w:rPr>
            </w:pPr>
            <w:r w:rsidRPr="00EB220F">
              <w:rPr>
                <w:color w:val="000000"/>
              </w:rPr>
              <w:t>1000</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1000</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C72E5">
        <w:trPr>
          <w:trHeight w:val="315"/>
        </w:trPr>
        <w:tc>
          <w:tcPr>
            <w:tcW w:w="5273"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сетей в Октябрьском сельском совете</w:t>
            </w:r>
          </w:p>
        </w:tc>
        <w:tc>
          <w:tcPr>
            <w:tcW w:w="2132" w:type="dxa"/>
            <w:tcBorders>
              <w:top w:val="nil"/>
              <w:left w:val="nil"/>
              <w:bottom w:val="single" w:sz="4" w:space="0" w:color="auto"/>
              <w:right w:val="single" w:sz="4" w:space="0" w:color="000000"/>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single" w:sz="4" w:space="0" w:color="auto"/>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xml:space="preserve">Капитальный ремонт водопровода и тепловых </w:t>
            </w:r>
          </w:p>
        </w:tc>
        <w:tc>
          <w:tcPr>
            <w:tcW w:w="2132" w:type="dxa"/>
            <w:tcBorders>
              <w:top w:val="nil"/>
              <w:left w:val="nil"/>
              <w:bottom w:val="nil"/>
              <w:right w:val="single" w:sz="4" w:space="0" w:color="000000"/>
            </w:tcBorders>
            <w:shd w:val="clear" w:color="auto" w:fill="auto"/>
            <w:noWrap/>
            <w:vAlign w:val="bottom"/>
          </w:tcPr>
          <w:p w:rsidR="003C72E5" w:rsidRPr="00EB220F" w:rsidRDefault="003C72E5" w:rsidP="003C72E5">
            <w:pPr>
              <w:jc w:val="right"/>
              <w:rPr>
                <w:color w:val="000000"/>
              </w:rPr>
            </w:pPr>
            <w:r w:rsidRPr="00EB220F">
              <w:rPr>
                <w:color w:val="000000"/>
              </w:rPr>
              <w:t>1000</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1000</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C72E5">
        <w:trPr>
          <w:trHeight w:val="315"/>
        </w:trPr>
        <w:tc>
          <w:tcPr>
            <w:tcW w:w="5273"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сетей в Садовском сельском совете</w:t>
            </w:r>
          </w:p>
        </w:tc>
        <w:tc>
          <w:tcPr>
            <w:tcW w:w="2132" w:type="dxa"/>
            <w:tcBorders>
              <w:top w:val="nil"/>
              <w:left w:val="nil"/>
              <w:bottom w:val="single" w:sz="4" w:space="0" w:color="auto"/>
              <w:right w:val="single" w:sz="4" w:space="0" w:color="000000"/>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single" w:sz="4" w:space="0" w:color="auto"/>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xml:space="preserve">Капитальный ремонт водопровода и тепловых </w:t>
            </w:r>
          </w:p>
        </w:tc>
        <w:tc>
          <w:tcPr>
            <w:tcW w:w="2132" w:type="dxa"/>
            <w:tcBorders>
              <w:top w:val="nil"/>
              <w:left w:val="nil"/>
              <w:bottom w:val="nil"/>
              <w:right w:val="single" w:sz="4" w:space="0" w:color="000000"/>
            </w:tcBorders>
            <w:shd w:val="clear" w:color="auto" w:fill="auto"/>
            <w:noWrap/>
            <w:vAlign w:val="bottom"/>
          </w:tcPr>
          <w:p w:rsidR="003C72E5" w:rsidRPr="00EB220F" w:rsidRDefault="003C72E5" w:rsidP="003C72E5">
            <w:pPr>
              <w:jc w:val="right"/>
              <w:rPr>
                <w:color w:val="000000"/>
              </w:rPr>
            </w:pPr>
            <w:r w:rsidRPr="00EB220F">
              <w:rPr>
                <w:color w:val="000000"/>
              </w:rPr>
              <w:t>800</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800</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C72E5">
        <w:trPr>
          <w:trHeight w:val="315"/>
        </w:trPr>
        <w:tc>
          <w:tcPr>
            <w:tcW w:w="5273"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сетей в Половинном сельском совете</w:t>
            </w:r>
          </w:p>
        </w:tc>
        <w:tc>
          <w:tcPr>
            <w:tcW w:w="2132" w:type="dxa"/>
            <w:tcBorders>
              <w:top w:val="nil"/>
              <w:left w:val="nil"/>
              <w:bottom w:val="single" w:sz="4" w:space="0" w:color="auto"/>
              <w:right w:val="single" w:sz="4" w:space="0" w:color="000000"/>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single" w:sz="4" w:space="0" w:color="auto"/>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xml:space="preserve">Капитальный ремонт водопровода </w:t>
            </w:r>
          </w:p>
        </w:tc>
        <w:tc>
          <w:tcPr>
            <w:tcW w:w="2132" w:type="dxa"/>
            <w:tcBorders>
              <w:top w:val="nil"/>
              <w:left w:val="nil"/>
              <w:bottom w:val="nil"/>
              <w:right w:val="single" w:sz="4" w:space="0" w:color="000000"/>
            </w:tcBorders>
            <w:shd w:val="clear" w:color="auto" w:fill="auto"/>
            <w:noWrap/>
            <w:vAlign w:val="bottom"/>
          </w:tcPr>
          <w:p w:rsidR="003C72E5" w:rsidRPr="00EB220F" w:rsidRDefault="003C72E5" w:rsidP="003C72E5">
            <w:pPr>
              <w:jc w:val="right"/>
              <w:rPr>
                <w:color w:val="000000"/>
              </w:rPr>
            </w:pPr>
            <w:r w:rsidRPr="00EB220F">
              <w:rPr>
                <w:color w:val="000000"/>
              </w:rPr>
              <w:t>1000</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1000</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C72E5">
        <w:trPr>
          <w:trHeight w:val="315"/>
        </w:trPr>
        <w:tc>
          <w:tcPr>
            <w:tcW w:w="5273"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Лотошанского сельского совета</w:t>
            </w:r>
          </w:p>
        </w:tc>
        <w:tc>
          <w:tcPr>
            <w:tcW w:w="2132" w:type="dxa"/>
            <w:tcBorders>
              <w:top w:val="nil"/>
              <w:left w:val="nil"/>
              <w:bottom w:val="single" w:sz="4" w:space="0" w:color="auto"/>
              <w:right w:val="single" w:sz="4" w:space="0" w:color="000000"/>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single" w:sz="4" w:space="0" w:color="auto"/>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xml:space="preserve">Капитальный ремонт водопровода и тепловых </w:t>
            </w:r>
          </w:p>
        </w:tc>
        <w:tc>
          <w:tcPr>
            <w:tcW w:w="2132" w:type="dxa"/>
            <w:tcBorders>
              <w:top w:val="nil"/>
              <w:left w:val="nil"/>
              <w:bottom w:val="nil"/>
              <w:right w:val="single" w:sz="4" w:space="0" w:color="000000"/>
            </w:tcBorders>
            <w:shd w:val="clear" w:color="auto" w:fill="auto"/>
            <w:noWrap/>
            <w:vAlign w:val="bottom"/>
          </w:tcPr>
          <w:p w:rsidR="003C72E5" w:rsidRPr="00EB220F" w:rsidRDefault="003C72E5" w:rsidP="003C72E5">
            <w:pPr>
              <w:jc w:val="right"/>
              <w:rPr>
                <w:color w:val="000000"/>
              </w:rPr>
            </w:pPr>
            <w:r w:rsidRPr="00EB220F">
              <w:rPr>
                <w:color w:val="000000"/>
              </w:rPr>
              <w:t>1000</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1000</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C72E5">
        <w:trPr>
          <w:trHeight w:val="315"/>
        </w:trPr>
        <w:tc>
          <w:tcPr>
            <w:tcW w:w="5273"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xml:space="preserve">сетей в р.п.Краснозерское </w:t>
            </w:r>
          </w:p>
        </w:tc>
        <w:tc>
          <w:tcPr>
            <w:tcW w:w="2132" w:type="dxa"/>
            <w:tcBorders>
              <w:top w:val="nil"/>
              <w:left w:val="nil"/>
              <w:bottom w:val="single" w:sz="4" w:space="0" w:color="auto"/>
              <w:right w:val="single" w:sz="4" w:space="0" w:color="000000"/>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single" w:sz="4" w:space="0" w:color="auto"/>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Замена водонапорной башни в п. Кайгородский</w:t>
            </w:r>
          </w:p>
        </w:tc>
        <w:tc>
          <w:tcPr>
            <w:tcW w:w="213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400</w:t>
            </w:r>
          </w:p>
        </w:tc>
        <w:tc>
          <w:tcPr>
            <w:tcW w:w="106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400</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nil"/>
              <w:left w:val="nil"/>
              <w:bottom w:val="single" w:sz="4" w:space="0" w:color="auto"/>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C72E5">
        <w:trPr>
          <w:trHeight w:val="315"/>
        </w:trPr>
        <w:tc>
          <w:tcPr>
            <w:tcW w:w="5273"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Бурение скважены в с.Гербаево</w:t>
            </w:r>
          </w:p>
        </w:tc>
        <w:tc>
          <w:tcPr>
            <w:tcW w:w="213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500</w:t>
            </w:r>
          </w:p>
        </w:tc>
        <w:tc>
          <w:tcPr>
            <w:tcW w:w="106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500</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nil"/>
              <w:left w:val="nil"/>
              <w:bottom w:val="single" w:sz="4" w:space="0" w:color="auto"/>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C72E5">
        <w:trPr>
          <w:trHeight w:val="315"/>
        </w:trPr>
        <w:tc>
          <w:tcPr>
            <w:tcW w:w="5273"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Бурение скважены в р.п. Краснозерское</w:t>
            </w:r>
          </w:p>
        </w:tc>
        <w:tc>
          <w:tcPr>
            <w:tcW w:w="213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500</w:t>
            </w:r>
          </w:p>
        </w:tc>
        <w:tc>
          <w:tcPr>
            <w:tcW w:w="106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500</w:t>
            </w:r>
          </w:p>
        </w:tc>
        <w:tc>
          <w:tcPr>
            <w:tcW w:w="1052" w:type="dxa"/>
            <w:tcBorders>
              <w:top w:val="nil"/>
              <w:left w:val="nil"/>
              <w:bottom w:val="single" w:sz="4" w:space="0" w:color="auto"/>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C72E5">
        <w:trPr>
          <w:trHeight w:val="315"/>
        </w:trPr>
        <w:tc>
          <w:tcPr>
            <w:tcW w:w="5273"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lastRenderedPageBreak/>
              <w:t>Бурение скважены в п. Красный Хутор</w:t>
            </w:r>
          </w:p>
        </w:tc>
        <w:tc>
          <w:tcPr>
            <w:tcW w:w="213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500</w:t>
            </w:r>
          </w:p>
        </w:tc>
        <w:tc>
          <w:tcPr>
            <w:tcW w:w="106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500</w:t>
            </w:r>
          </w:p>
        </w:tc>
        <w:tc>
          <w:tcPr>
            <w:tcW w:w="1052" w:type="dxa"/>
            <w:tcBorders>
              <w:top w:val="nil"/>
              <w:left w:val="nil"/>
              <w:bottom w:val="single" w:sz="4" w:space="0" w:color="auto"/>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C72E5">
        <w:trPr>
          <w:trHeight w:val="315"/>
        </w:trPr>
        <w:tc>
          <w:tcPr>
            <w:tcW w:w="5273"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xml:space="preserve">Подпрограмма </w:t>
            </w:r>
            <w:r w:rsidRPr="00EB220F">
              <w:rPr>
                <w:b/>
                <w:bCs/>
                <w:color w:val="000000"/>
              </w:rPr>
              <w:t>"Энергоэффективность и</w:t>
            </w:r>
            <w:r w:rsidRPr="00EB220F">
              <w:rPr>
                <w:color w:val="000000"/>
              </w:rPr>
              <w:t xml:space="preserve"> </w:t>
            </w:r>
          </w:p>
        </w:tc>
        <w:tc>
          <w:tcPr>
            <w:tcW w:w="2132"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17798,06</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1440,45</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7448,75</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7981,07</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927,79</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РБ</w:t>
            </w:r>
          </w:p>
        </w:tc>
      </w:tr>
      <w:tr w:rsidR="003C72E5" w:rsidRPr="00EB220F" w:rsidTr="003C72E5">
        <w:trPr>
          <w:trHeight w:val="315"/>
        </w:trPr>
        <w:tc>
          <w:tcPr>
            <w:tcW w:w="5273"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b/>
                <w:bCs/>
                <w:color w:val="000000"/>
              </w:rPr>
            </w:pPr>
            <w:r w:rsidRPr="00EB220F">
              <w:rPr>
                <w:b/>
                <w:bCs/>
                <w:color w:val="000000"/>
              </w:rPr>
              <w:t xml:space="preserve">энергосбережение в бюджетном секторе" </w:t>
            </w:r>
          </w:p>
        </w:tc>
        <w:tc>
          <w:tcPr>
            <w:tcW w:w="213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single" w:sz="4" w:space="0" w:color="auto"/>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p>
        </w:tc>
        <w:tc>
          <w:tcPr>
            <w:tcW w:w="5286" w:type="dxa"/>
            <w:gridSpan w:val="4"/>
            <w:tcBorders>
              <w:top w:val="nil"/>
              <w:left w:val="single" w:sz="4" w:space="0" w:color="auto"/>
              <w:bottom w:val="nil"/>
              <w:right w:val="nil"/>
            </w:tcBorders>
            <w:shd w:val="clear" w:color="auto" w:fill="auto"/>
            <w:noWrap/>
            <w:vAlign w:val="bottom"/>
          </w:tcPr>
          <w:p w:rsidR="003C72E5" w:rsidRPr="00EB220F" w:rsidRDefault="003C72E5" w:rsidP="003C72E5">
            <w:pPr>
              <w:rPr>
                <w:b/>
                <w:bCs/>
                <w:color w:val="000000"/>
                <w:sz w:val="22"/>
                <w:szCs w:val="22"/>
              </w:rPr>
            </w:pPr>
            <w:r w:rsidRPr="00EB220F">
              <w:rPr>
                <w:b/>
                <w:bCs/>
                <w:color w:val="000000"/>
                <w:sz w:val="22"/>
                <w:szCs w:val="22"/>
              </w:rPr>
              <w:t>«Малое предпринимательство»</w:t>
            </w:r>
          </w:p>
        </w:tc>
        <w:tc>
          <w:tcPr>
            <w:tcW w:w="2217" w:type="dxa"/>
            <w:gridSpan w:val="2"/>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2380" w:type="dxa"/>
            <w:gridSpan w:val="2"/>
            <w:tcBorders>
              <w:top w:val="nil"/>
              <w:left w:val="nil"/>
              <w:bottom w:val="nil"/>
              <w:right w:val="nil"/>
            </w:tcBorders>
            <w:shd w:val="clear" w:color="auto" w:fill="auto"/>
            <w:noWrap/>
            <w:vAlign w:val="bottom"/>
          </w:tcPr>
          <w:p w:rsidR="003C72E5" w:rsidRPr="00EB220F" w:rsidRDefault="003C72E5" w:rsidP="003C72E5">
            <w:pPr>
              <w:rPr>
                <w:color w:val="000000"/>
              </w:rPr>
            </w:pPr>
          </w:p>
        </w:tc>
      </w:tr>
      <w:tr w:rsidR="003C72E5" w:rsidRPr="00EB220F" w:rsidTr="003C72E5">
        <w:trPr>
          <w:trHeight w:val="315"/>
        </w:trPr>
        <w:tc>
          <w:tcPr>
            <w:tcW w:w="5273"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Реализация Областной целевой программы</w:t>
            </w:r>
          </w:p>
        </w:tc>
        <w:tc>
          <w:tcPr>
            <w:tcW w:w="2132"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400</w:t>
            </w:r>
          </w:p>
        </w:tc>
        <w:tc>
          <w:tcPr>
            <w:tcW w:w="1060"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200</w:t>
            </w:r>
          </w:p>
        </w:tc>
        <w:tc>
          <w:tcPr>
            <w:tcW w:w="1047"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200</w:t>
            </w:r>
          </w:p>
        </w:tc>
        <w:tc>
          <w:tcPr>
            <w:tcW w:w="1047"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165"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single" w:sz="4" w:space="0" w:color="auto"/>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b/>
                <w:bCs/>
                <w:i/>
                <w:iCs/>
                <w:color w:val="000000"/>
              </w:rPr>
            </w:pPr>
            <w:r w:rsidRPr="00EB220F">
              <w:rPr>
                <w:b/>
                <w:bCs/>
                <w:i/>
                <w:iCs/>
                <w:color w:val="000000"/>
              </w:rPr>
              <w:t>"Развитие бытового обслуживания населения</w:t>
            </w:r>
          </w:p>
        </w:tc>
        <w:tc>
          <w:tcPr>
            <w:tcW w:w="2132"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b/>
                <w:bCs/>
                <w:i/>
                <w:iCs/>
                <w:color w:val="000000"/>
              </w:rPr>
            </w:pPr>
            <w:r w:rsidRPr="00EB220F">
              <w:rPr>
                <w:b/>
                <w:bCs/>
                <w:i/>
                <w:iCs/>
                <w:color w:val="000000"/>
              </w:rPr>
              <w:t>Новосибирской области на 2009-2011 годы"</w:t>
            </w:r>
          </w:p>
        </w:tc>
        <w:tc>
          <w:tcPr>
            <w:tcW w:w="213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single" w:sz="4" w:space="0" w:color="auto"/>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Реализация Областной целевой программы</w:t>
            </w:r>
          </w:p>
        </w:tc>
        <w:tc>
          <w:tcPr>
            <w:tcW w:w="2132"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536,2</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346</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55,6</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63,4</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71,2</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b/>
                <w:bCs/>
                <w:i/>
                <w:iCs/>
                <w:color w:val="000000"/>
              </w:rPr>
            </w:pPr>
            <w:r w:rsidRPr="00EB220F">
              <w:rPr>
                <w:b/>
                <w:bCs/>
                <w:i/>
                <w:iCs/>
                <w:color w:val="000000"/>
              </w:rPr>
              <w:t xml:space="preserve">"Развитие субъектов малого и среднего </w:t>
            </w:r>
          </w:p>
        </w:tc>
        <w:tc>
          <w:tcPr>
            <w:tcW w:w="2132"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b/>
                <w:bCs/>
                <w:i/>
                <w:iCs/>
                <w:color w:val="000000"/>
              </w:rPr>
            </w:pPr>
            <w:r w:rsidRPr="00EB220F">
              <w:rPr>
                <w:b/>
                <w:bCs/>
                <w:i/>
                <w:iCs/>
                <w:color w:val="000000"/>
              </w:rPr>
              <w:t xml:space="preserve">предпринимательства в Новосибирской </w:t>
            </w:r>
          </w:p>
        </w:tc>
        <w:tc>
          <w:tcPr>
            <w:tcW w:w="2132"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b/>
                <w:bCs/>
                <w:i/>
                <w:iCs/>
                <w:color w:val="000000"/>
              </w:rPr>
            </w:pPr>
            <w:r w:rsidRPr="00EB220F">
              <w:rPr>
                <w:b/>
                <w:bCs/>
                <w:i/>
                <w:iCs/>
                <w:color w:val="000000"/>
              </w:rPr>
              <w:t>области на 2009- 2013 годы"</w:t>
            </w:r>
          </w:p>
        </w:tc>
        <w:tc>
          <w:tcPr>
            <w:tcW w:w="213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single" w:sz="4" w:space="0" w:color="auto"/>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Реализация муниципальной целевой программы</w:t>
            </w:r>
          </w:p>
        </w:tc>
        <w:tc>
          <w:tcPr>
            <w:tcW w:w="2132"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1100</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200</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250</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300</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350</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РБ</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b/>
                <w:bCs/>
                <w:i/>
                <w:iCs/>
                <w:color w:val="000000"/>
              </w:rPr>
            </w:pPr>
            <w:r w:rsidRPr="00EB220F">
              <w:rPr>
                <w:b/>
                <w:bCs/>
                <w:i/>
                <w:iCs/>
                <w:color w:val="000000"/>
              </w:rPr>
              <w:t xml:space="preserve">"Развитие субъектов малого и среднего </w:t>
            </w:r>
          </w:p>
        </w:tc>
        <w:tc>
          <w:tcPr>
            <w:tcW w:w="2132"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b/>
                <w:bCs/>
                <w:i/>
                <w:iCs/>
                <w:color w:val="000000"/>
              </w:rPr>
            </w:pPr>
            <w:r w:rsidRPr="00EB220F">
              <w:rPr>
                <w:b/>
                <w:bCs/>
                <w:i/>
                <w:iCs/>
                <w:color w:val="000000"/>
              </w:rPr>
              <w:t>предпринимательства в Краснозерском</w:t>
            </w:r>
          </w:p>
        </w:tc>
        <w:tc>
          <w:tcPr>
            <w:tcW w:w="2132"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b/>
                <w:bCs/>
                <w:i/>
                <w:iCs/>
                <w:color w:val="000000"/>
              </w:rPr>
            </w:pPr>
            <w:r w:rsidRPr="00EB220F">
              <w:rPr>
                <w:b/>
                <w:bCs/>
                <w:i/>
                <w:iCs/>
                <w:color w:val="000000"/>
              </w:rPr>
              <w:t>районе на 2009-2013 годы"</w:t>
            </w:r>
          </w:p>
        </w:tc>
        <w:tc>
          <w:tcPr>
            <w:tcW w:w="213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nil"/>
              <w:bottom w:val="single" w:sz="4" w:space="0" w:color="auto"/>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p>
        </w:tc>
        <w:tc>
          <w:tcPr>
            <w:tcW w:w="9883" w:type="dxa"/>
            <w:gridSpan w:val="8"/>
            <w:tcBorders>
              <w:top w:val="nil"/>
              <w:left w:val="single" w:sz="4" w:space="0" w:color="auto"/>
              <w:bottom w:val="nil"/>
              <w:right w:val="nil"/>
            </w:tcBorders>
            <w:shd w:val="clear" w:color="auto" w:fill="auto"/>
            <w:noWrap/>
            <w:vAlign w:val="bottom"/>
          </w:tcPr>
          <w:p w:rsidR="003C72E5" w:rsidRPr="00EB220F" w:rsidRDefault="003C72E5" w:rsidP="003C72E5">
            <w:pPr>
              <w:rPr>
                <w:b/>
                <w:bCs/>
                <w:color w:val="000000"/>
                <w:sz w:val="22"/>
                <w:szCs w:val="22"/>
              </w:rPr>
            </w:pPr>
            <w:r w:rsidRPr="00EB220F">
              <w:rPr>
                <w:b/>
                <w:bCs/>
                <w:color w:val="000000"/>
                <w:sz w:val="22"/>
                <w:szCs w:val="22"/>
              </w:rPr>
              <w:t>«Реализация ПНП «Доступное и комфортное жилье- Гражданам России»</w:t>
            </w:r>
          </w:p>
        </w:tc>
      </w:tr>
      <w:tr w:rsidR="003C72E5" w:rsidRPr="00EB220F" w:rsidTr="003C72E5">
        <w:trPr>
          <w:trHeight w:val="315"/>
        </w:trPr>
        <w:tc>
          <w:tcPr>
            <w:tcW w:w="5273" w:type="dxa"/>
            <w:tcBorders>
              <w:top w:val="single" w:sz="4" w:space="0" w:color="auto"/>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Реализация муниципальной программы</w:t>
            </w:r>
          </w:p>
        </w:tc>
        <w:tc>
          <w:tcPr>
            <w:tcW w:w="2132"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900</w:t>
            </w:r>
          </w:p>
        </w:tc>
        <w:tc>
          <w:tcPr>
            <w:tcW w:w="1060" w:type="dxa"/>
            <w:tcBorders>
              <w:top w:val="single" w:sz="4" w:space="0" w:color="auto"/>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450</w:t>
            </w:r>
          </w:p>
        </w:tc>
        <w:tc>
          <w:tcPr>
            <w:tcW w:w="1047"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450</w:t>
            </w:r>
          </w:p>
        </w:tc>
        <w:tc>
          <w:tcPr>
            <w:tcW w:w="1047" w:type="dxa"/>
            <w:tcBorders>
              <w:top w:val="single" w:sz="4" w:space="0" w:color="auto"/>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165"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single" w:sz="4" w:space="0" w:color="auto"/>
              <w:left w:val="single" w:sz="4" w:space="0" w:color="auto"/>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0</w:t>
            </w:r>
          </w:p>
        </w:tc>
        <w:tc>
          <w:tcPr>
            <w:tcW w:w="2380" w:type="dxa"/>
            <w:gridSpan w:val="2"/>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РБ</w:t>
            </w:r>
          </w:p>
        </w:tc>
      </w:tr>
      <w:tr w:rsidR="003C72E5" w:rsidRPr="00EB220F" w:rsidTr="003C72E5">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b/>
                <w:bCs/>
                <w:i/>
                <w:iCs/>
                <w:color w:val="000000"/>
              </w:rPr>
            </w:pPr>
            <w:r w:rsidRPr="00EB220F">
              <w:rPr>
                <w:b/>
                <w:bCs/>
                <w:i/>
                <w:iCs/>
                <w:color w:val="000000"/>
              </w:rPr>
              <w:t>"Обеспечение жильем молодых семей в</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16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single" w:sz="4" w:space="0" w:color="auto"/>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single" w:sz="4" w:space="0" w:color="auto"/>
              <w:right w:val="nil"/>
            </w:tcBorders>
            <w:shd w:val="clear" w:color="auto" w:fill="auto"/>
            <w:noWrap/>
            <w:vAlign w:val="bottom"/>
          </w:tcPr>
          <w:p w:rsidR="003C72E5" w:rsidRPr="00EB220F" w:rsidRDefault="003C72E5" w:rsidP="003C72E5">
            <w:pPr>
              <w:rPr>
                <w:b/>
                <w:bCs/>
                <w:i/>
                <w:iCs/>
                <w:color w:val="000000"/>
              </w:rPr>
            </w:pPr>
            <w:r w:rsidRPr="00EB220F">
              <w:rPr>
                <w:b/>
                <w:bCs/>
                <w:i/>
                <w:iCs/>
                <w:color w:val="000000"/>
              </w:rPr>
              <w:t>Краснозерском районе на 2006-2011 годы"</w:t>
            </w:r>
          </w:p>
        </w:tc>
        <w:tc>
          <w:tcPr>
            <w:tcW w:w="2132"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single" w:sz="4" w:space="0" w:color="auto"/>
              <w:bottom w:val="single" w:sz="4" w:space="0" w:color="auto"/>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Реализация Федеральной целевой программы</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16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single" w:sz="4" w:space="0" w:color="auto"/>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b/>
                <w:bCs/>
                <w:i/>
                <w:iCs/>
                <w:color w:val="000000"/>
              </w:rPr>
            </w:pPr>
            <w:r w:rsidRPr="00EB220F">
              <w:rPr>
                <w:b/>
                <w:bCs/>
                <w:i/>
                <w:iCs/>
                <w:color w:val="000000"/>
              </w:rPr>
              <w:t>"Социальное развитие села до 2012 года"</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16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single" w:sz="4" w:space="0" w:color="auto"/>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lastRenderedPageBreak/>
              <w:t xml:space="preserve">-обеспечение жильем граждан, проживающих </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11180</w:t>
            </w:r>
          </w:p>
        </w:tc>
        <w:tc>
          <w:tcPr>
            <w:tcW w:w="1060"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2000</w:t>
            </w: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4590</w:t>
            </w:r>
          </w:p>
        </w:tc>
        <w:tc>
          <w:tcPr>
            <w:tcW w:w="1047"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4590</w:t>
            </w:r>
          </w:p>
        </w:tc>
        <w:tc>
          <w:tcPr>
            <w:tcW w:w="116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nil"/>
              <w:left w:val="single" w:sz="4" w:space="0" w:color="auto"/>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0</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ФБ</w:t>
            </w:r>
          </w:p>
        </w:tc>
      </w:tr>
      <w:tr w:rsidR="003C72E5" w:rsidRPr="00EB220F" w:rsidTr="003C72E5">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в сельской местности</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16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single" w:sz="4" w:space="0" w:color="auto"/>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 софинансирование объектов капитального</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8166</w:t>
            </w:r>
          </w:p>
        </w:tc>
        <w:tc>
          <w:tcPr>
            <w:tcW w:w="1060"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6000</w:t>
            </w: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1083</w:t>
            </w:r>
          </w:p>
        </w:tc>
        <w:tc>
          <w:tcPr>
            <w:tcW w:w="1047"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1083</w:t>
            </w:r>
          </w:p>
        </w:tc>
        <w:tc>
          <w:tcPr>
            <w:tcW w:w="116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nil"/>
              <w:left w:val="single" w:sz="4" w:space="0" w:color="auto"/>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0</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ФБ</w:t>
            </w:r>
          </w:p>
        </w:tc>
      </w:tr>
      <w:tr w:rsidR="003C72E5" w:rsidRPr="00EB220F" w:rsidTr="003C72E5">
        <w:trPr>
          <w:trHeight w:val="315"/>
        </w:trPr>
        <w:tc>
          <w:tcPr>
            <w:tcW w:w="5273" w:type="dxa"/>
            <w:tcBorders>
              <w:top w:val="nil"/>
              <w:left w:val="single" w:sz="4" w:space="0" w:color="auto"/>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строительства</w:t>
            </w:r>
          </w:p>
        </w:tc>
        <w:tc>
          <w:tcPr>
            <w:tcW w:w="2132"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single" w:sz="4" w:space="0" w:color="auto"/>
              <w:bottom w:val="single" w:sz="4" w:space="0" w:color="auto"/>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single" w:sz="4" w:space="0" w:color="000000"/>
              <w:right w:val="nil"/>
            </w:tcBorders>
            <w:shd w:val="clear" w:color="auto" w:fill="auto"/>
            <w:noWrap/>
            <w:vAlign w:val="bottom"/>
          </w:tcPr>
          <w:p w:rsidR="003C72E5" w:rsidRPr="00EB220F" w:rsidRDefault="003C72E5" w:rsidP="003C72E5">
            <w:pPr>
              <w:rPr>
                <w:b/>
                <w:bCs/>
                <w:i/>
                <w:iCs/>
                <w:color w:val="000000"/>
              </w:rPr>
            </w:pPr>
            <w:r w:rsidRPr="00EB220F">
              <w:rPr>
                <w:b/>
                <w:bCs/>
                <w:i/>
                <w:iCs/>
                <w:color w:val="000000"/>
              </w:rPr>
              <w:t>«Социальное развитие села на 2012-2013 годы»</w:t>
            </w:r>
          </w:p>
        </w:tc>
        <w:tc>
          <w:tcPr>
            <w:tcW w:w="2132" w:type="dxa"/>
            <w:tcBorders>
              <w:top w:val="nil"/>
              <w:left w:val="single" w:sz="4" w:space="0" w:color="auto"/>
              <w:bottom w:val="single" w:sz="4" w:space="0" w:color="000000"/>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000000"/>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single" w:sz="4" w:space="0" w:color="auto"/>
              <w:bottom w:val="single" w:sz="4" w:space="0" w:color="000000"/>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000000"/>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single" w:sz="4" w:space="0" w:color="auto"/>
              <w:bottom w:val="single" w:sz="4" w:space="0" w:color="000000"/>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single" w:sz="4" w:space="0" w:color="auto"/>
              <w:bottom w:val="single" w:sz="4" w:space="0" w:color="000000"/>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single" w:sz="4" w:space="0" w:color="000000"/>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объекты дорожной инфраструктуры</w:t>
            </w:r>
          </w:p>
        </w:tc>
        <w:tc>
          <w:tcPr>
            <w:tcW w:w="2132"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47315,3</w:t>
            </w:r>
          </w:p>
        </w:tc>
        <w:tc>
          <w:tcPr>
            <w:tcW w:w="1060" w:type="dxa"/>
            <w:tcBorders>
              <w:top w:val="nil"/>
              <w:left w:val="nil"/>
              <w:bottom w:val="single" w:sz="4" w:space="0" w:color="auto"/>
              <w:right w:val="nil"/>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nil"/>
              <w:bottom w:val="single" w:sz="4" w:space="0" w:color="auto"/>
              <w:right w:val="nil"/>
            </w:tcBorders>
            <w:shd w:val="clear" w:color="auto" w:fill="auto"/>
            <w:noWrap/>
            <w:vAlign w:val="bottom"/>
          </w:tcPr>
          <w:p w:rsidR="003C72E5" w:rsidRPr="00EB220F" w:rsidRDefault="003C72E5" w:rsidP="003C72E5">
            <w:pPr>
              <w:jc w:val="right"/>
              <w:rPr>
                <w:color w:val="000000"/>
              </w:rPr>
            </w:pPr>
            <w:r w:rsidRPr="00EB220F">
              <w:rPr>
                <w:color w:val="000000"/>
              </w:rPr>
              <w:t>18730,8</w:t>
            </w:r>
          </w:p>
        </w:tc>
        <w:tc>
          <w:tcPr>
            <w:tcW w:w="1165"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28584,5</w:t>
            </w:r>
          </w:p>
        </w:tc>
        <w:tc>
          <w:tcPr>
            <w:tcW w:w="1052" w:type="dxa"/>
            <w:tcBorders>
              <w:top w:val="nil"/>
              <w:left w:val="single" w:sz="4" w:space="0" w:color="auto"/>
              <w:bottom w:val="single" w:sz="4" w:space="0" w:color="auto"/>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0</w:t>
            </w: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C72E5">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Обеспечение жилыми помещениями детей-</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13556</w:t>
            </w:r>
          </w:p>
        </w:tc>
        <w:tc>
          <w:tcPr>
            <w:tcW w:w="1060"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2000</w:t>
            </w: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4815</w:t>
            </w:r>
          </w:p>
        </w:tc>
        <w:tc>
          <w:tcPr>
            <w:tcW w:w="1047"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3370,5</w:t>
            </w:r>
          </w:p>
        </w:tc>
        <w:tc>
          <w:tcPr>
            <w:tcW w:w="116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3370,5</w:t>
            </w:r>
          </w:p>
        </w:tc>
        <w:tc>
          <w:tcPr>
            <w:tcW w:w="1052" w:type="dxa"/>
            <w:tcBorders>
              <w:top w:val="nil"/>
              <w:left w:val="single" w:sz="4" w:space="0" w:color="auto"/>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0</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C72E5">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outlineLvl w:val="0"/>
              <w:rPr>
                <w:color w:val="000000"/>
              </w:rPr>
            </w:pPr>
            <w:r w:rsidRPr="00EB220F">
              <w:rPr>
                <w:color w:val="000000"/>
              </w:rPr>
              <w:t xml:space="preserve">сирот, детей оставшихся без попечения </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outlineLvl w:val="0"/>
              <w:rPr>
                <w:color w:val="000000"/>
              </w:rPr>
            </w:pPr>
            <w:r w:rsidRPr="00EB220F">
              <w:rPr>
                <w:color w:val="000000"/>
              </w:rPr>
              <w:t> </w:t>
            </w:r>
          </w:p>
        </w:tc>
        <w:tc>
          <w:tcPr>
            <w:tcW w:w="1060" w:type="dxa"/>
            <w:tcBorders>
              <w:top w:val="nil"/>
              <w:left w:val="nil"/>
              <w:bottom w:val="nil"/>
              <w:right w:val="nil"/>
            </w:tcBorders>
            <w:shd w:val="clear" w:color="auto" w:fill="auto"/>
            <w:noWrap/>
            <w:vAlign w:val="bottom"/>
          </w:tcPr>
          <w:p w:rsidR="003C72E5" w:rsidRPr="00EB220F" w:rsidRDefault="003C72E5" w:rsidP="003C72E5">
            <w:pPr>
              <w:outlineLvl w:val="0"/>
              <w:rPr>
                <w:color w:val="000000"/>
              </w:rPr>
            </w:pP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outlineLvl w:val="0"/>
              <w:rPr>
                <w:color w:val="000000"/>
              </w:rPr>
            </w:pPr>
            <w:r w:rsidRPr="00EB220F">
              <w:rPr>
                <w:color w:val="000000"/>
              </w:rPr>
              <w:t> </w:t>
            </w:r>
          </w:p>
        </w:tc>
        <w:tc>
          <w:tcPr>
            <w:tcW w:w="1047" w:type="dxa"/>
            <w:tcBorders>
              <w:top w:val="nil"/>
              <w:left w:val="nil"/>
              <w:bottom w:val="nil"/>
              <w:right w:val="nil"/>
            </w:tcBorders>
            <w:shd w:val="clear" w:color="auto" w:fill="auto"/>
            <w:noWrap/>
            <w:vAlign w:val="bottom"/>
          </w:tcPr>
          <w:p w:rsidR="003C72E5" w:rsidRPr="00EB220F" w:rsidRDefault="003C72E5" w:rsidP="003C72E5">
            <w:pPr>
              <w:outlineLvl w:val="0"/>
              <w:rPr>
                <w:color w:val="000000"/>
              </w:rPr>
            </w:pPr>
          </w:p>
        </w:tc>
        <w:tc>
          <w:tcPr>
            <w:tcW w:w="116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outlineLvl w:val="0"/>
              <w:rPr>
                <w:color w:val="000000"/>
              </w:rPr>
            </w:pPr>
            <w:r w:rsidRPr="00EB220F">
              <w:rPr>
                <w:color w:val="000000"/>
              </w:rPr>
              <w:t> </w:t>
            </w:r>
          </w:p>
        </w:tc>
        <w:tc>
          <w:tcPr>
            <w:tcW w:w="1052" w:type="dxa"/>
            <w:tcBorders>
              <w:top w:val="nil"/>
              <w:left w:val="single" w:sz="4" w:space="0" w:color="auto"/>
              <w:bottom w:val="nil"/>
              <w:right w:val="single" w:sz="4" w:space="0" w:color="auto"/>
            </w:tcBorders>
            <w:shd w:val="clear" w:color="auto" w:fill="auto"/>
            <w:vAlign w:val="bottom"/>
          </w:tcPr>
          <w:p w:rsidR="003C72E5" w:rsidRPr="00EB220F" w:rsidRDefault="003C72E5" w:rsidP="003C72E5">
            <w:pPr>
              <w:outlineLvl w:val="0"/>
              <w:rPr>
                <w:color w:val="000000"/>
              </w:rPr>
            </w:pP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outlineLvl w:val="0"/>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 xml:space="preserve">родителей, а также детей находящихся под </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16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single" w:sz="4" w:space="0" w:color="auto"/>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 xml:space="preserve">опекой (попечительством) не имеющих </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16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single" w:sz="4" w:space="0" w:color="auto"/>
              <w:bottom w:val="nil"/>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закрепленного жилого помещения</w:t>
            </w:r>
          </w:p>
        </w:tc>
        <w:tc>
          <w:tcPr>
            <w:tcW w:w="2132"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52" w:type="dxa"/>
            <w:tcBorders>
              <w:top w:val="nil"/>
              <w:left w:val="single" w:sz="4" w:space="0" w:color="auto"/>
              <w:bottom w:val="single" w:sz="4" w:space="0" w:color="auto"/>
              <w:right w:val="single" w:sz="4" w:space="0" w:color="auto"/>
            </w:tcBorders>
            <w:shd w:val="clear" w:color="auto" w:fill="auto"/>
            <w:vAlign w:val="bottom"/>
          </w:tcPr>
          <w:p w:rsidR="003C72E5" w:rsidRPr="00EB220F" w:rsidRDefault="003C72E5" w:rsidP="003C72E5">
            <w:pPr>
              <w:rPr>
                <w:color w:val="000000"/>
              </w:rPr>
            </w:pPr>
          </w:p>
        </w:tc>
        <w:tc>
          <w:tcPr>
            <w:tcW w:w="2380" w:type="dxa"/>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Обеспечение жильем инвалидов, проживающих</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630</w:t>
            </w:r>
          </w:p>
        </w:tc>
        <w:tc>
          <w:tcPr>
            <w:tcW w:w="1060"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630</w:t>
            </w: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16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52" w:type="dxa"/>
            <w:tcBorders>
              <w:top w:val="nil"/>
              <w:left w:val="single" w:sz="4" w:space="0" w:color="auto"/>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0</w:t>
            </w:r>
          </w:p>
        </w:tc>
        <w:tc>
          <w:tcPr>
            <w:tcW w:w="2380" w:type="dxa"/>
            <w:gridSpan w:val="2"/>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Субвенции из ФБ</w:t>
            </w:r>
          </w:p>
        </w:tc>
      </w:tr>
      <w:tr w:rsidR="003C72E5" w:rsidRPr="00EB220F" w:rsidTr="003C72E5">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на территории Краснозерского района</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60"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nil"/>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16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77" w:type="dxa"/>
            <w:gridSpan w:val="2"/>
            <w:tcBorders>
              <w:top w:val="nil"/>
              <w:left w:val="single" w:sz="4" w:space="0" w:color="auto"/>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0</w:t>
            </w:r>
          </w:p>
        </w:tc>
        <w:tc>
          <w:tcPr>
            <w:tcW w:w="235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ОБ</w:t>
            </w:r>
          </w:p>
        </w:tc>
      </w:tr>
      <w:tr w:rsidR="003C72E5" w:rsidRPr="00EB220F" w:rsidTr="003C72E5">
        <w:trPr>
          <w:trHeight w:val="315"/>
        </w:trPr>
        <w:tc>
          <w:tcPr>
            <w:tcW w:w="5273" w:type="dxa"/>
            <w:tcBorders>
              <w:top w:val="single" w:sz="4" w:space="0" w:color="auto"/>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 xml:space="preserve">Обеспечение жильем ветеранов ВОВ, </w:t>
            </w:r>
          </w:p>
        </w:tc>
        <w:tc>
          <w:tcPr>
            <w:tcW w:w="2132"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21956,4</w:t>
            </w:r>
          </w:p>
        </w:tc>
        <w:tc>
          <w:tcPr>
            <w:tcW w:w="1060" w:type="dxa"/>
            <w:tcBorders>
              <w:top w:val="single" w:sz="4" w:space="0" w:color="auto"/>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21956,4</w:t>
            </w:r>
          </w:p>
        </w:tc>
        <w:tc>
          <w:tcPr>
            <w:tcW w:w="1047"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single" w:sz="4" w:space="0" w:color="auto"/>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165"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77" w:type="dxa"/>
            <w:gridSpan w:val="2"/>
            <w:tcBorders>
              <w:top w:val="single" w:sz="4" w:space="0" w:color="auto"/>
              <w:left w:val="single" w:sz="4" w:space="0" w:color="auto"/>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0</w:t>
            </w:r>
          </w:p>
        </w:tc>
        <w:tc>
          <w:tcPr>
            <w:tcW w:w="235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Субвенции из ФБ</w:t>
            </w:r>
          </w:p>
        </w:tc>
      </w:tr>
      <w:tr w:rsidR="003C72E5" w:rsidRPr="00EB220F" w:rsidTr="003C72E5">
        <w:trPr>
          <w:trHeight w:val="315"/>
        </w:trPr>
        <w:tc>
          <w:tcPr>
            <w:tcW w:w="5273" w:type="dxa"/>
            <w:tcBorders>
              <w:top w:val="nil"/>
              <w:left w:val="single" w:sz="4" w:space="0" w:color="auto"/>
              <w:bottom w:val="nil"/>
              <w:right w:val="nil"/>
            </w:tcBorders>
            <w:shd w:val="clear" w:color="auto" w:fill="auto"/>
            <w:noWrap/>
            <w:vAlign w:val="bottom"/>
          </w:tcPr>
          <w:p w:rsidR="003C72E5" w:rsidRPr="00EB220F" w:rsidRDefault="003C72E5" w:rsidP="003C72E5">
            <w:pPr>
              <w:rPr>
                <w:color w:val="000000"/>
              </w:rPr>
            </w:pPr>
            <w:r w:rsidRPr="00EB220F">
              <w:rPr>
                <w:color w:val="000000"/>
              </w:rPr>
              <w:t>проживающих на территории Краснозерского</w:t>
            </w:r>
          </w:p>
        </w:tc>
        <w:tc>
          <w:tcPr>
            <w:tcW w:w="2132"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04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16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77" w:type="dxa"/>
            <w:gridSpan w:val="2"/>
            <w:tcBorders>
              <w:top w:val="nil"/>
              <w:left w:val="single" w:sz="4" w:space="0" w:color="auto"/>
              <w:bottom w:val="nil"/>
              <w:right w:val="single" w:sz="4" w:space="0" w:color="auto"/>
            </w:tcBorders>
            <w:shd w:val="clear" w:color="auto" w:fill="auto"/>
            <w:vAlign w:val="bottom"/>
          </w:tcPr>
          <w:p w:rsidR="003C72E5" w:rsidRPr="00EB220F" w:rsidRDefault="003C72E5" w:rsidP="003C72E5">
            <w:pPr>
              <w:rPr>
                <w:color w:val="000000"/>
              </w:rPr>
            </w:pPr>
          </w:p>
        </w:tc>
        <w:tc>
          <w:tcPr>
            <w:tcW w:w="235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района</w:t>
            </w:r>
          </w:p>
        </w:tc>
        <w:tc>
          <w:tcPr>
            <w:tcW w:w="2132"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77" w:type="dxa"/>
            <w:gridSpan w:val="2"/>
            <w:tcBorders>
              <w:top w:val="nil"/>
              <w:left w:val="single" w:sz="4" w:space="0" w:color="auto"/>
              <w:bottom w:val="single" w:sz="4" w:space="0" w:color="auto"/>
              <w:right w:val="single" w:sz="4" w:space="0" w:color="auto"/>
            </w:tcBorders>
            <w:shd w:val="clear" w:color="auto" w:fill="auto"/>
            <w:vAlign w:val="bottom"/>
          </w:tcPr>
          <w:p w:rsidR="003C72E5" w:rsidRPr="00EB220F" w:rsidRDefault="003C72E5" w:rsidP="003C72E5">
            <w:pPr>
              <w:rPr>
                <w:color w:val="000000"/>
              </w:rPr>
            </w:pPr>
          </w:p>
        </w:tc>
        <w:tc>
          <w:tcPr>
            <w:tcW w:w="235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p>
        </w:tc>
        <w:tc>
          <w:tcPr>
            <w:tcW w:w="5286" w:type="dxa"/>
            <w:gridSpan w:val="4"/>
            <w:tcBorders>
              <w:top w:val="nil"/>
              <w:left w:val="single" w:sz="4" w:space="0" w:color="auto"/>
              <w:bottom w:val="nil"/>
              <w:right w:val="nil"/>
            </w:tcBorders>
            <w:shd w:val="clear" w:color="auto" w:fill="auto"/>
            <w:noWrap/>
            <w:vAlign w:val="bottom"/>
          </w:tcPr>
          <w:p w:rsidR="003C72E5" w:rsidRPr="00EB220F" w:rsidRDefault="003C72E5" w:rsidP="003C72E5">
            <w:pPr>
              <w:rPr>
                <w:b/>
                <w:bCs/>
                <w:color w:val="000000"/>
                <w:sz w:val="22"/>
                <w:szCs w:val="22"/>
              </w:rPr>
            </w:pPr>
            <w:r w:rsidRPr="00EB220F">
              <w:rPr>
                <w:b/>
                <w:bCs/>
                <w:color w:val="000000"/>
                <w:sz w:val="22"/>
                <w:szCs w:val="22"/>
              </w:rPr>
              <w:t>«Охрана окружающей среды»</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p>
        </w:tc>
        <w:tc>
          <w:tcPr>
            <w:tcW w:w="1077" w:type="dxa"/>
            <w:gridSpan w:val="2"/>
            <w:tcBorders>
              <w:top w:val="nil"/>
              <w:left w:val="single" w:sz="4" w:space="0" w:color="auto"/>
              <w:bottom w:val="nil"/>
              <w:right w:val="nil"/>
            </w:tcBorders>
            <w:shd w:val="clear" w:color="auto" w:fill="auto"/>
            <w:vAlign w:val="bottom"/>
          </w:tcPr>
          <w:p w:rsidR="003C72E5" w:rsidRPr="00EB220F" w:rsidRDefault="003C72E5" w:rsidP="003C72E5">
            <w:pPr>
              <w:rPr>
                <w:color w:val="000000"/>
              </w:rPr>
            </w:pPr>
          </w:p>
        </w:tc>
        <w:tc>
          <w:tcPr>
            <w:tcW w:w="2355" w:type="dxa"/>
            <w:tcBorders>
              <w:top w:val="nil"/>
              <w:left w:val="nil"/>
              <w:bottom w:val="nil"/>
              <w:right w:val="nil"/>
            </w:tcBorders>
            <w:shd w:val="clear" w:color="auto" w:fill="auto"/>
            <w:noWrap/>
            <w:vAlign w:val="bottom"/>
          </w:tcPr>
          <w:p w:rsidR="003C72E5" w:rsidRPr="00EB220F" w:rsidRDefault="003C72E5" w:rsidP="003C72E5">
            <w:pPr>
              <w:rPr>
                <w:color w:val="000000"/>
              </w:rPr>
            </w:pPr>
          </w:p>
        </w:tc>
      </w:tr>
      <w:tr w:rsidR="003C72E5" w:rsidRPr="00EB220F" w:rsidTr="003C72E5">
        <w:trPr>
          <w:trHeight w:val="315"/>
        </w:trPr>
        <w:tc>
          <w:tcPr>
            <w:tcW w:w="5273"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Охрана объектов растительного и животного</w:t>
            </w:r>
          </w:p>
        </w:tc>
        <w:tc>
          <w:tcPr>
            <w:tcW w:w="2132"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1149,6</w:t>
            </w:r>
          </w:p>
        </w:tc>
        <w:tc>
          <w:tcPr>
            <w:tcW w:w="1060"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164,6</w:t>
            </w:r>
          </w:p>
        </w:tc>
        <w:tc>
          <w:tcPr>
            <w:tcW w:w="1047"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325</w:t>
            </w:r>
          </w:p>
        </w:tc>
        <w:tc>
          <w:tcPr>
            <w:tcW w:w="1047"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330</w:t>
            </w:r>
          </w:p>
        </w:tc>
        <w:tc>
          <w:tcPr>
            <w:tcW w:w="1165"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330</w:t>
            </w:r>
          </w:p>
        </w:tc>
        <w:tc>
          <w:tcPr>
            <w:tcW w:w="1077" w:type="dxa"/>
            <w:gridSpan w:val="2"/>
            <w:tcBorders>
              <w:top w:val="single" w:sz="4" w:space="0" w:color="auto"/>
              <w:left w:val="nil"/>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55"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РБ</w:t>
            </w:r>
          </w:p>
        </w:tc>
      </w:tr>
      <w:tr w:rsidR="003C72E5" w:rsidRPr="00EB220F" w:rsidTr="003C72E5">
        <w:trPr>
          <w:trHeight w:val="315"/>
        </w:trPr>
        <w:tc>
          <w:tcPr>
            <w:tcW w:w="5273"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мира и среды их обитания</w:t>
            </w:r>
          </w:p>
        </w:tc>
        <w:tc>
          <w:tcPr>
            <w:tcW w:w="2132"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77" w:type="dxa"/>
            <w:gridSpan w:val="2"/>
            <w:tcBorders>
              <w:top w:val="nil"/>
              <w:left w:val="nil"/>
              <w:bottom w:val="single" w:sz="4" w:space="0" w:color="auto"/>
              <w:right w:val="single" w:sz="4" w:space="0" w:color="auto"/>
            </w:tcBorders>
            <w:shd w:val="clear" w:color="auto" w:fill="auto"/>
            <w:vAlign w:val="bottom"/>
          </w:tcPr>
          <w:p w:rsidR="003C72E5" w:rsidRPr="00EB220F" w:rsidRDefault="003C72E5" w:rsidP="003C72E5">
            <w:pPr>
              <w:rPr>
                <w:color w:val="000000"/>
              </w:rPr>
            </w:pPr>
          </w:p>
        </w:tc>
        <w:tc>
          <w:tcPr>
            <w:tcW w:w="235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p>
        </w:tc>
        <w:tc>
          <w:tcPr>
            <w:tcW w:w="4239" w:type="dxa"/>
            <w:gridSpan w:val="3"/>
            <w:tcBorders>
              <w:top w:val="nil"/>
              <w:left w:val="single" w:sz="4" w:space="0" w:color="auto"/>
              <w:bottom w:val="nil"/>
              <w:right w:val="nil"/>
            </w:tcBorders>
            <w:shd w:val="clear" w:color="auto" w:fill="auto"/>
            <w:noWrap/>
            <w:vAlign w:val="bottom"/>
          </w:tcPr>
          <w:p w:rsidR="003C72E5" w:rsidRPr="00EB220F" w:rsidRDefault="003C72E5" w:rsidP="003C72E5">
            <w:pPr>
              <w:rPr>
                <w:b/>
                <w:bCs/>
                <w:color w:val="000000"/>
                <w:sz w:val="22"/>
                <w:szCs w:val="22"/>
              </w:rPr>
            </w:pPr>
            <w:r w:rsidRPr="00EB220F">
              <w:rPr>
                <w:b/>
                <w:bCs/>
                <w:color w:val="000000"/>
                <w:sz w:val="22"/>
                <w:szCs w:val="22"/>
              </w:rPr>
              <w:t>«Рынок труда, охрана труда»</w:t>
            </w:r>
          </w:p>
        </w:tc>
        <w:tc>
          <w:tcPr>
            <w:tcW w:w="1047"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p>
        </w:tc>
        <w:tc>
          <w:tcPr>
            <w:tcW w:w="1077" w:type="dxa"/>
            <w:gridSpan w:val="2"/>
            <w:tcBorders>
              <w:top w:val="nil"/>
              <w:left w:val="single" w:sz="4" w:space="0" w:color="auto"/>
              <w:bottom w:val="nil"/>
              <w:right w:val="nil"/>
            </w:tcBorders>
            <w:shd w:val="clear" w:color="auto" w:fill="auto"/>
            <w:vAlign w:val="bottom"/>
          </w:tcPr>
          <w:p w:rsidR="003C72E5" w:rsidRPr="00EB220F" w:rsidRDefault="003C72E5" w:rsidP="003C72E5">
            <w:pPr>
              <w:rPr>
                <w:color w:val="000000"/>
              </w:rPr>
            </w:pPr>
          </w:p>
        </w:tc>
        <w:tc>
          <w:tcPr>
            <w:tcW w:w="2355" w:type="dxa"/>
            <w:tcBorders>
              <w:top w:val="nil"/>
              <w:left w:val="nil"/>
              <w:bottom w:val="nil"/>
              <w:right w:val="nil"/>
            </w:tcBorders>
            <w:shd w:val="clear" w:color="auto" w:fill="auto"/>
            <w:noWrap/>
            <w:vAlign w:val="bottom"/>
          </w:tcPr>
          <w:p w:rsidR="003C72E5" w:rsidRPr="00EB220F" w:rsidRDefault="003C72E5" w:rsidP="003C72E5">
            <w:pPr>
              <w:rPr>
                <w:color w:val="000000"/>
              </w:rPr>
            </w:pPr>
          </w:p>
        </w:tc>
      </w:tr>
      <w:tr w:rsidR="003C72E5" w:rsidRPr="00EB220F" w:rsidTr="003C72E5">
        <w:trPr>
          <w:trHeight w:val="315"/>
        </w:trPr>
        <w:tc>
          <w:tcPr>
            <w:tcW w:w="5273"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Реализация</w:t>
            </w:r>
            <w:r w:rsidRPr="00EB220F">
              <w:rPr>
                <w:b/>
                <w:bCs/>
                <w:i/>
                <w:iCs/>
                <w:color w:val="000000"/>
              </w:rPr>
              <w:t xml:space="preserve"> "Целевых мероприятий по </w:t>
            </w:r>
          </w:p>
        </w:tc>
        <w:tc>
          <w:tcPr>
            <w:tcW w:w="2132"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77" w:type="dxa"/>
            <w:gridSpan w:val="2"/>
            <w:tcBorders>
              <w:top w:val="single" w:sz="4" w:space="0" w:color="auto"/>
              <w:left w:val="single" w:sz="4" w:space="0" w:color="auto"/>
              <w:bottom w:val="nil"/>
              <w:right w:val="nil"/>
            </w:tcBorders>
            <w:shd w:val="clear" w:color="auto" w:fill="auto"/>
            <w:vAlign w:val="bottom"/>
          </w:tcPr>
          <w:p w:rsidR="003C72E5" w:rsidRPr="00EB220F" w:rsidRDefault="003C72E5" w:rsidP="003C72E5">
            <w:pPr>
              <w:rPr>
                <w:color w:val="000000"/>
              </w:rPr>
            </w:pPr>
          </w:p>
        </w:tc>
        <w:tc>
          <w:tcPr>
            <w:tcW w:w="2355"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b/>
                <w:bCs/>
                <w:i/>
                <w:iCs/>
                <w:color w:val="000000"/>
              </w:rPr>
            </w:pPr>
            <w:r w:rsidRPr="00EB220F">
              <w:rPr>
                <w:b/>
                <w:bCs/>
                <w:i/>
                <w:iCs/>
                <w:color w:val="000000"/>
              </w:rPr>
              <w:lastRenderedPageBreak/>
              <w:t>снижению смертности, от предотвращения</w:t>
            </w:r>
          </w:p>
        </w:tc>
        <w:tc>
          <w:tcPr>
            <w:tcW w:w="2132"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p>
        </w:tc>
        <w:tc>
          <w:tcPr>
            <w:tcW w:w="1077" w:type="dxa"/>
            <w:gridSpan w:val="2"/>
            <w:tcBorders>
              <w:top w:val="nil"/>
              <w:left w:val="single" w:sz="4" w:space="0" w:color="auto"/>
              <w:bottom w:val="nil"/>
              <w:right w:val="nil"/>
            </w:tcBorders>
            <w:shd w:val="clear" w:color="auto" w:fill="auto"/>
            <w:vAlign w:val="bottom"/>
          </w:tcPr>
          <w:p w:rsidR="003C72E5" w:rsidRPr="00EB220F" w:rsidRDefault="003C72E5" w:rsidP="003C72E5">
            <w:pPr>
              <w:rPr>
                <w:color w:val="000000"/>
              </w:rPr>
            </w:pPr>
          </w:p>
        </w:tc>
        <w:tc>
          <w:tcPr>
            <w:tcW w:w="235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b/>
                <w:bCs/>
                <w:i/>
                <w:iCs/>
                <w:color w:val="000000"/>
              </w:rPr>
            </w:pPr>
            <w:r w:rsidRPr="00EB220F">
              <w:rPr>
                <w:b/>
                <w:bCs/>
                <w:i/>
                <w:iCs/>
                <w:color w:val="000000"/>
              </w:rPr>
              <w:t>рисков несчастных случаев на производстве</w:t>
            </w:r>
          </w:p>
        </w:tc>
        <w:tc>
          <w:tcPr>
            <w:tcW w:w="2132"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p>
        </w:tc>
        <w:tc>
          <w:tcPr>
            <w:tcW w:w="1077" w:type="dxa"/>
            <w:gridSpan w:val="2"/>
            <w:tcBorders>
              <w:top w:val="nil"/>
              <w:left w:val="single" w:sz="4" w:space="0" w:color="auto"/>
              <w:bottom w:val="nil"/>
              <w:right w:val="nil"/>
            </w:tcBorders>
            <w:shd w:val="clear" w:color="auto" w:fill="auto"/>
            <w:vAlign w:val="bottom"/>
          </w:tcPr>
          <w:p w:rsidR="003C72E5" w:rsidRPr="00EB220F" w:rsidRDefault="003C72E5" w:rsidP="003C72E5">
            <w:pPr>
              <w:rPr>
                <w:color w:val="000000"/>
              </w:rPr>
            </w:pPr>
          </w:p>
        </w:tc>
        <w:tc>
          <w:tcPr>
            <w:tcW w:w="235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b/>
                <w:bCs/>
                <w:i/>
                <w:iCs/>
                <w:color w:val="000000"/>
              </w:rPr>
            </w:pPr>
            <w:r w:rsidRPr="00EB220F">
              <w:rPr>
                <w:b/>
                <w:bCs/>
                <w:i/>
                <w:iCs/>
                <w:color w:val="000000"/>
              </w:rPr>
              <w:t>и профессиональных заболеваний работающ</w:t>
            </w:r>
            <w:r w:rsidRPr="00EB220F">
              <w:rPr>
                <w:b/>
                <w:bCs/>
                <w:i/>
                <w:iCs/>
                <w:color w:val="000000"/>
              </w:rPr>
              <w:t>е</w:t>
            </w:r>
            <w:r w:rsidRPr="00EB220F">
              <w:rPr>
                <w:b/>
                <w:bCs/>
                <w:i/>
                <w:iCs/>
                <w:color w:val="000000"/>
              </w:rPr>
              <w:t>го</w:t>
            </w:r>
          </w:p>
        </w:tc>
        <w:tc>
          <w:tcPr>
            <w:tcW w:w="2132"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p>
        </w:tc>
        <w:tc>
          <w:tcPr>
            <w:tcW w:w="1077" w:type="dxa"/>
            <w:gridSpan w:val="2"/>
            <w:tcBorders>
              <w:top w:val="nil"/>
              <w:left w:val="single" w:sz="4" w:space="0" w:color="auto"/>
              <w:bottom w:val="nil"/>
              <w:right w:val="nil"/>
            </w:tcBorders>
            <w:shd w:val="clear" w:color="auto" w:fill="auto"/>
            <w:vAlign w:val="bottom"/>
          </w:tcPr>
          <w:p w:rsidR="003C72E5" w:rsidRPr="00EB220F" w:rsidRDefault="003C72E5" w:rsidP="003C72E5">
            <w:pPr>
              <w:rPr>
                <w:color w:val="000000"/>
              </w:rPr>
            </w:pPr>
          </w:p>
        </w:tc>
        <w:tc>
          <w:tcPr>
            <w:tcW w:w="235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b/>
                <w:bCs/>
                <w:i/>
                <w:iCs/>
                <w:color w:val="000000"/>
              </w:rPr>
            </w:pPr>
            <w:r w:rsidRPr="00EB220F">
              <w:rPr>
                <w:b/>
                <w:bCs/>
                <w:i/>
                <w:iCs/>
                <w:color w:val="000000"/>
              </w:rPr>
              <w:t>населения Краснозерского района на 2009-</w:t>
            </w:r>
          </w:p>
        </w:tc>
        <w:tc>
          <w:tcPr>
            <w:tcW w:w="2132"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p>
        </w:tc>
        <w:tc>
          <w:tcPr>
            <w:tcW w:w="1077" w:type="dxa"/>
            <w:gridSpan w:val="2"/>
            <w:tcBorders>
              <w:top w:val="nil"/>
              <w:left w:val="single" w:sz="4" w:space="0" w:color="auto"/>
              <w:bottom w:val="nil"/>
              <w:right w:val="nil"/>
            </w:tcBorders>
            <w:shd w:val="clear" w:color="auto" w:fill="auto"/>
            <w:vAlign w:val="bottom"/>
          </w:tcPr>
          <w:p w:rsidR="003C72E5" w:rsidRPr="00EB220F" w:rsidRDefault="003C72E5" w:rsidP="003C72E5">
            <w:pPr>
              <w:rPr>
                <w:color w:val="000000"/>
              </w:rPr>
            </w:pPr>
          </w:p>
        </w:tc>
        <w:tc>
          <w:tcPr>
            <w:tcW w:w="235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single" w:sz="4" w:space="0" w:color="000000"/>
              <w:right w:val="single" w:sz="4" w:space="0" w:color="auto"/>
            </w:tcBorders>
            <w:shd w:val="clear" w:color="auto" w:fill="auto"/>
            <w:noWrap/>
            <w:vAlign w:val="bottom"/>
          </w:tcPr>
          <w:p w:rsidR="003C72E5" w:rsidRPr="00EB220F" w:rsidRDefault="003C72E5" w:rsidP="003C72E5">
            <w:pPr>
              <w:rPr>
                <w:b/>
                <w:bCs/>
                <w:i/>
                <w:iCs/>
                <w:color w:val="000000"/>
              </w:rPr>
            </w:pPr>
            <w:r w:rsidRPr="00EB220F">
              <w:rPr>
                <w:b/>
                <w:bCs/>
                <w:i/>
                <w:iCs/>
                <w:color w:val="000000"/>
              </w:rPr>
              <w:t>2011 годы"</w:t>
            </w:r>
          </w:p>
        </w:tc>
        <w:tc>
          <w:tcPr>
            <w:tcW w:w="2132" w:type="dxa"/>
            <w:tcBorders>
              <w:top w:val="nil"/>
              <w:left w:val="nil"/>
              <w:bottom w:val="single" w:sz="4" w:space="0" w:color="000000"/>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000000"/>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000000"/>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000000"/>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single" w:sz="4" w:space="0" w:color="000000"/>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77" w:type="dxa"/>
            <w:gridSpan w:val="2"/>
            <w:tcBorders>
              <w:top w:val="nil"/>
              <w:left w:val="single" w:sz="4" w:space="0" w:color="auto"/>
              <w:bottom w:val="single" w:sz="4" w:space="0" w:color="000000"/>
              <w:right w:val="nil"/>
            </w:tcBorders>
            <w:shd w:val="clear" w:color="auto" w:fill="auto"/>
            <w:vAlign w:val="bottom"/>
          </w:tcPr>
          <w:p w:rsidR="003C72E5" w:rsidRPr="00EB220F" w:rsidRDefault="003C72E5" w:rsidP="003C72E5">
            <w:pPr>
              <w:rPr>
                <w:color w:val="000000"/>
              </w:rPr>
            </w:pPr>
          </w:p>
        </w:tc>
        <w:tc>
          <w:tcPr>
            <w:tcW w:w="2355" w:type="dxa"/>
            <w:tcBorders>
              <w:top w:val="nil"/>
              <w:left w:val="single" w:sz="4" w:space="0" w:color="auto"/>
              <w:bottom w:val="single" w:sz="4" w:space="0" w:color="000000"/>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Организация и проведение районного конкурса</w:t>
            </w:r>
          </w:p>
        </w:tc>
        <w:tc>
          <w:tcPr>
            <w:tcW w:w="2132"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30</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15</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15</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77" w:type="dxa"/>
            <w:gridSpan w:val="2"/>
            <w:tcBorders>
              <w:top w:val="nil"/>
              <w:left w:val="single" w:sz="4" w:space="0" w:color="auto"/>
              <w:bottom w:val="nil"/>
              <w:right w:val="nil"/>
            </w:tcBorders>
            <w:shd w:val="clear" w:color="auto" w:fill="auto"/>
            <w:vAlign w:val="bottom"/>
          </w:tcPr>
          <w:p w:rsidR="003C72E5" w:rsidRPr="00EB220F" w:rsidRDefault="003C72E5" w:rsidP="003C72E5">
            <w:pPr>
              <w:jc w:val="right"/>
              <w:rPr>
                <w:color w:val="000000"/>
              </w:rPr>
            </w:pPr>
            <w:r w:rsidRPr="00EB220F">
              <w:rPr>
                <w:color w:val="000000"/>
              </w:rPr>
              <w:t>-</w:t>
            </w:r>
          </w:p>
        </w:tc>
        <w:tc>
          <w:tcPr>
            <w:tcW w:w="235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РБ</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на лучшее с/х предприятие Краснозерского р-на</w:t>
            </w:r>
          </w:p>
        </w:tc>
        <w:tc>
          <w:tcPr>
            <w:tcW w:w="2132"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p>
        </w:tc>
        <w:tc>
          <w:tcPr>
            <w:tcW w:w="1077" w:type="dxa"/>
            <w:gridSpan w:val="2"/>
            <w:tcBorders>
              <w:top w:val="nil"/>
              <w:left w:val="single" w:sz="4" w:space="0" w:color="auto"/>
              <w:bottom w:val="nil"/>
              <w:right w:val="nil"/>
            </w:tcBorders>
            <w:shd w:val="clear" w:color="auto" w:fill="auto"/>
            <w:vAlign w:val="bottom"/>
          </w:tcPr>
          <w:p w:rsidR="003C72E5" w:rsidRPr="00EB220F" w:rsidRDefault="003C72E5" w:rsidP="003C72E5">
            <w:pPr>
              <w:rPr>
                <w:color w:val="000000"/>
              </w:rPr>
            </w:pPr>
          </w:p>
        </w:tc>
        <w:tc>
          <w:tcPr>
            <w:tcW w:w="235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single" w:sz="4" w:space="0" w:color="000000"/>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по организации работы по охране труда</w:t>
            </w:r>
          </w:p>
        </w:tc>
        <w:tc>
          <w:tcPr>
            <w:tcW w:w="2132" w:type="dxa"/>
            <w:tcBorders>
              <w:top w:val="nil"/>
              <w:left w:val="nil"/>
              <w:bottom w:val="single" w:sz="4" w:space="0" w:color="000000"/>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000000"/>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000000"/>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000000"/>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single" w:sz="4" w:space="0" w:color="000000"/>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77" w:type="dxa"/>
            <w:gridSpan w:val="2"/>
            <w:tcBorders>
              <w:top w:val="nil"/>
              <w:left w:val="single" w:sz="4" w:space="0" w:color="auto"/>
              <w:bottom w:val="single" w:sz="4" w:space="0" w:color="000000"/>
              <w:right w:val="nil"/>
            </w:tcBorders>
            <w:shd w:val="clear" w:color="auto" w:fill="auto"/>
            <w:vAlign w:val="bottom"/>
          </w:tcPr>
          <w:p w:rsidR="003C72E5" w:rsidRPr="00EB220F" w:rsidRDefault="003C72E5" w:rsidP="003C72E5">
            <w:pPr>
              <w:rPr>
                <w:color w:val="000000"/>
              </w:rPr>
            </w:pPr>
          </w:p>
        </w:tc>
        <w:tc>
          <w:tcPr>
            <w:tcW w:w="2355" w:type="dxa"/>
            <w:tcBorders>
              <w:top w:val="nil"/>
              <w:left w:val="single" w:sz="4" w:space="0" w:color="auto"/>
              <w:bottom w:val="single" w:sz="4" w:space="0" w:color="000000"/>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Организация и проведение районного конкурса</w:t>
            </w:r>
          </w:p>
        </w:tc>
        <w:tc>
          <w:tcPr>
            <w:tcW w:w="2132"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30</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15</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15</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77" w:type="dxa"/>
            <w:gridSpan w:val="2"/>
            <w:tcBorders>
              <w:top w:val="nil"/>
              <w:left w:val="single" w:sz="4" w:space="0" w:color="auto"/>
              <w:bottom w:val="nil"/>
              <w:right w:val="nil"/>
            </w:tcBorders>
            <w:shd w:val="clear" w:color="auto" w:fill="auto"/>
            <w:vAlign w:val="bottom"/>
          </w:tcPr>
          <w:p w:rsidR="003C72E5" w:rsidRPr="00EB220F" w:rsidRDefault="003C72E5" w:rsidP="003C72E5">
            <w:pPr>
              <w:jc w:val="right"/>
              <w:rPr>
                <w:color w:val="000000"/>
              </w:rPr>
            </w:pPr>
            <w:r w:rsidRPr="00EB220F">
              <w:rPr>
                <w:color w:val="000000"/>
              </w:rPr>
              <w:t>-</w:t>
            </w:r>
          </w:p>
        </w:tc>
        <w:tc>
          <w:tcPr>
            <w:tcW w:w="235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РБ</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xml:space="preserve">"Лучшее предприятие с/х по регулированию </w:t>
            </w:r>
          </w:p>
        </w:tc>
        <w:tc>
          <w:tcPr>
            <w:tcW w:w="2132"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p>
        </w:tc>
        <w:tc>
          <w:tcPr>
            <w:tcW w:w="1077" w:type="dxa"/>
            <w:gridSpan w:val="2"/>
            <w:tcBorders>
              <w:top w:val="nil"/>
              <w:left w:val="single" w:sz="4" w:space="0" w:color="auto"/>
              <w:bottom w:val="nil"/>
              <w:right w:val="nil"/>
            </w:tcBorders>
            <w:shd w:val="clear" w:color="auto" w:fill="auto"/>
            <w:vAlign w:val="bottom"/>
          </w:tcPr>
          <w:p w:rsidR="003C72E5" w:rsidRPr="00EB220F" w:rsidRDefault="003C72E5" w:rsidP="003C72E5">
            <w:pPr>
              <w:rPr>
                <w:color w:val="000000"/>
              </w:rPr>
            </w:pPr>
          </w:p>
        </w:tc>
        <w:tc>
          <w:tcPr>
            <w:tcW w:w="235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социально-трудовых отношений"</w:t>
            </w:r>
          </w:p>
        </w:tc>
        <w:tc>
          <w:tcPr>
            <w:tcW w:w="213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77" w:type="dxa"/>
            <w:gridSpan w:val="2"/>
            <w:tcBorders>
              <w:top w:val="nil"/>
              <w:left w:val="single" w:sz="4" w:space="0" w:color="auto"/>
              <w:bottom w:val="single" w:sz="4" w:space="0" w:color="auto"/>
              <w:right w:val="nil"/>
            </w:tcBorders>
            <w:shd w:val="clear" w:color="auto" w:fill="auto"/>
            <w:vAlign w:val="bottom"/>
          </w:tcPr>
          <w:p w:rsidR="003C72E5" w:rsidRPr="00EB220F" w:rsidRDefault="003C72E5" w:rsidP="003C72E5">
            <w:pPr>
              <w:rPr>
                <w:color w:val="000000"/>
              </w:rPr>
            </w:pPr>
          </w:p>
        </w:tc>
        <w:tc>
          <w:tcPr>
            <w:tcW w:w="2355"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p>
        </w:tc>
        <w:tc>
          <w:tcPr>
            <w:tcW w:w="6451" w:type="dxa"/>
            <w:gridSpan w:val="5"/>
            <w:tcBorders>
              <w:top w:val="nil"/>
              <w:left w:val="single" w:sz="4" w:space="0" w:color="auto"/>
              <w:bottom w:val="nil"/>
              <w:right w:val="nil"/>
            </w:tcBorders>
            <w:shd w:val="clear" w:color="auto" w:fill="auto"/>
            <w:noWrap/>
            <w:vAlign w:val="bottom"/>
          </w:tcPr>
          <w:p w:rsidR="003C72E5" w:rsidRPr="00EB220F" w:rsidRDefault="003C72E5" w:rsidP="003C72E5">
            <w:pPr>
              <w:rPr>
                <w:b/>
                <w:bCs/>
                <w:color w:val="000000"/>
                <w:sz w:val="22"/>
                <w:szCs w:val="22"/>
              </w:rPr>
            </w:pPr>
            <w:r w:rsidRPr="00EB220F">
              <w:rPr>
                <w:b/>
                <w:bCs/>
                <w:color w:val="000000"/>
                <w:sz w:val="22"/>
                <w:szCs w:val="22"/>
              </w:rPr>
              <w:t>«Реализация административной реформы»</w:t>
            </w:r>
          </w:p>
        </w:tc>
        <w:tc>
          <w:tcPr>
            <w:tcW w:w="1077" w:type="dxa"/>
            <w:gridSpan w:val="2"/>
            <w:tcBorders>
              <w:top w:val="nil"/>
              <w:left w:val="single" w:sz="4" w:space="0" w:color="auto"/>
              <w:bottom w:val="nil"/>
              <w:right w:val="nil"/>
            </w:tcBorders>
            <w:shd w:val="clear" w:color="auto" w:fill="auto"/>
            <w:vAlign w:val="bottom"/>
          </w:tcPr>
          <w:p w:rsidR="003C72E5" w:rsidRPr="00EB220F" w:rsidRDefault="003C72E5" w:rsidP="003C72E5">
            <w:pPr>
              <w:rPr>
                <w:b/>
                <w:bCs/>
                <w:color w:val="000000"/>
                <w:sz w:val="22"/>
                <w:szCs w:val="22"/>
              </w:rPr>
            </w:pPr>
          </w:p>
        </w:tc>
        <w:tc>
          <w:tcPr>
            <w:tcW w:w="2355" w:type="dxa"/>
            <w:tcBorders>
              <w:top w:val="nil"/>
              <w:left w:val="nil"/>
              <w:bottom w:val="nil"/>
              <w:right w:val="nil"/>
            </w:tcBorders>
            <w:shd w:val="clear" w:color="auto" w:fill="auto"/>
            <w:noWrap/>
            <w:vAlign w:val="bottom"/>
          </w:tcPr>
          <w:p w:rsidR="003C72E5" w:rsidRPr="00EB220F" w:rsidRDefault="003C72E5" w:rsidP="003C72E5">
            <w:pPr>
              <w:rPr>
                <w:color w:val="000000"/>
              </w:rPr>
            </w:pPr>
          </w:p>
        </w:tc>
      </w:tr>
      <w:tr w:rsidR="003C72E5" w:rsidRPr="00EB220F" w:rsidTr="003C72E5">
        <w:trPr>
          <w:trHeight w:val="315"/>
        </w:trPr>
        <w:tc>
          <w:tcPr>
            <w:tcW w:w="5273"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Реализация Областной целевой программы</w:t>
            </w:r>
          </w:p>
        </w:tc>
        <w:tc>
          <w:tcPr>
            <w:tcW w:w="2132"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2910</w:t>
            </w:r>
          </w:p>
        </w:tc>
        <w:tc>
          <w:tcPr>
            <w:tcW w:w="1060"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47" w:type="dxa"/>
            <w:tcBorders>
              <w:top w:val="single" w:sz="4" w:space="0" w:color="auto"/>
              <w:left w:val="nil"/>
              <w:bottom w:val="nil"/>
              <w:right w:val="nil"/>
            </w:tcBorders>
            <w:shd w:val="clear" w:color="auto" w:fill="auto"/>
            <w:noWrap/>
            <w:vAlign w:val="bottom"/>
          </w:tcPr>
          <w:p w:rsidR="003C72E5" w:rsidRPr="00EB220F" w:rsidRDefault="003C72E5" w:rsidP="003C72E5">
            <w:pPr>
              <w:jc w:val="right"/>
              <w:rPr>
                <w:color w:val="000000"/>
              </w:rPr>
            </w:pPr>
            <w:r w:rsidRPr="00EB220F">
              <w:rPr>
                <w:color w:val="000000"/>
              </w:rPr>
              <w:t>2910</w:t>
            </w:r>
          </w:p>
        </w:tc>
        <w:tc>
          <w:tcPr>
            <w:tcW w:w="1165"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jc w:val="right"/>
              <w:rPr>
                <w:color w:val="000000"/>
              </w:rPr>
            </w:pPr>
            <w:r w:rsidRPr="00EB220F">
              <w:rPr>
                <w:color w:val="000000"/>
              </w:rPr>
              <w:t>0</w:t>
            </w:r>
          </w:p>
        </w:tc>
        <w:tc>
          <w:tcPr>
            <w:tcW w:w="1077" w:type="dxa"/>
            <w:gridSpan w:val="2"/>
            <w:tcBorders>
              <w:top w:val="single" w:sz="4" w:space="0" w:color="auto"/>
              <w:left w:val="single" w:sz="4" w:space="0" w:color="auto"/>
              <w:bottom w:val="nil"/>
              <w:right w:val="single" w:sz="4" w:space="0" w:color="auto"/>
            </w:tcBorders>
            <w:shd w:val="clear" w:color="auto" w:fill="auto"/>
            <w:vAlign w:val="bottom"/>
          </w:tcPr>
          <w:p w:rsidR="003C72E5" w:rsidRPr="00EB220F" w:rsidRDefault="003C72E5" w:rsidP="003C72E5">
            <w:pPr>
              <w:jc w:val="right"/>
              <w:rPr>
                <w:color w:val="000000"/>
              </w:rPr>
            </w:pPr>
            <w:r w:rsidRPr="00EB220F">
              <w:rPr>
                <w:color w:val="000000"/>
              </w:rPr>
              <w:t>-</w:t>
            </w:r>
          </w:p>
        </w:tc>
        <w:tc>
          <w:tcPr>
            <w:tcW w:w="2355"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xml:space="preserve">Субсидии из ФБ,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b/>
                <w:bCs/>
                <w:i/>
                <w:iCs/>
                <w:color w:val="000000"/>
              </w:rPr>
            </w:pPr>
            <w:r w:rsidRPr="00EB220F">
              <w:rPr>
                <w:b/>
                <w:bCs/>
                <w:i/>
                <w:iCs/>
                <w:color w:val="000000"/>
              </w:rPr>
              <w:t xml:space="preserve">"Создание многофункциональных центров </w:t>
            </w:r>
          </w:p>
        </w:tc>
        <w:tc>
          <w:tcPr>
            <w:tcW w:w="2132"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16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77" w:type="dxa"/>
            <w:gridSpan w:val="2"/>
            <w:tcBorders>
              <w:top w:val="nil"/>
              <w:left w:val="single" w:sz="4" w:space="0" w:color="auto"/>
              <w:bottom w:val="nil"/>
              <w:right w:val="single" w:sz="4" w:space="0" w:color="auto"/>
            </w:tcBorders>
            <w:shd w:val="clear" w:color="auto" w:fill="auto"/>
            <w:vAlign w:val="bottom"/>
          </w:tcPr>
          <w:p w:rsidR="003C72E5" w:rsidRPr="00EB220F" w:rsidRDefault="003C72E5" w:rsidP="003C72E5">
            <w:pPr>
              <w:rPr>
                <w:color w:val="000000"/>
              </w:rPr>
            </w:pPr>
          </w:p>
        </w:tc>
        <w:tc>
          <w:tcPr>
            <w:tcW w:w="235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РБ</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b/>
                <w:bCs/>
                <w:i/>
                <w:iCs/>
                <w:color w:val="000000"/>
              </w:rPr>
            </w:pPr>
            <w:r w:rsidRPr="00EB220F">
              <w:rPr>
                <w:b/>
                <w:bCs/>
                <w:i/>
                <w:iCs/>
                <w:color w:val="000000"/>
              </w:rPr>
              <w:t xml:space="preserve">организации предоставления государственных </w:t>
            </w:r>
          </w:p>
        </w:tc>
        <w:tc>
          <w:tcPr>
            <w:tcW w:w="2132"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16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77" w:type="dxa"/>
            <w:gridSpan w:val="2"/>
            <w:tcBorders>
              <w:top w:val="nil"/>
              <w:left w:val="single" w:sz="4" w:space="0" w:color="auto"/>
              <w:bottom w:val="nil"/>
              <w:right w:val="single" w:sz="4" w:space="0" w:color="auto"/>
            </w:tcBorders>
            <w:shd w:val="clear" w:color="auto" w:fill="auto"/>
            <w:vAlign w:val="bottom"/>
          </w:tcPr>
          <w:p w:rsidR="003C72E5" w:rsidRPr="00EB220F" w:rsidRDefault="003C72E5" w:rsidP="003C72E5">
            <w:pPr>
              <w:rPr>
                <w:color w:val="000000"/>
              </w:rPr>
            </w:pPr>
          </w:p>
        </w:tc>
        <w:tc>
          <w:tcPr>
            <w:tcW w:w="235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b/>
                <w:bCs/>
                <w:i/>
                <w:iCs/>
                <w:color w:val="000000"/>
              </w:rPr>
            </w:pPr>
            <w:r w:rsidRPr="00EB220F">
              <w:rPr>
                <w:b/>
                <w:bCs/>
                <w:i/>
                <w:iCs/>
                <w:color w:val="000000"/>
              </w:rPr>
              <w:t xml:space="preserve">и муниципальных услуг на территории </w:t>
            </w:r>
          </w:p>
        </w:tc>
        <w:tc>
          <w:tcPr>
            <w:tcW w:w="2132"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nil"/>
              <w:right w:val="nil"/>
            </w:tcBorders>
            <w:shd w:val="clear" w:color="auto" w:fill="auto"/>
            <w:noWrap/>
            <w:vAlign w:val="bottom"/>
          </w:tcPr>
          <w:p w:rsidR="003C72E5" w:rsidRPr="00EB220F" w:rsidRDefault="003C72E5" w:rsidP="003C72E5">
            <w:pPr>
              <w:rPr>
                <w:color w:val="000000"/>
              </w:rPr>
            </w:pPr>
          </w:p>
        </w:tc>
        <w:tc>
          <w:tcPr>
            <w:tcW w:w="1165"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77" w:type="dxa"/>
            <w:gridSpan w:val="2"/>
            <w:tcBorders>
              <w:top w:val="nil"/>
              <w:left w:val="single" w:sz="4" w:space="0" w:color="auto"/>
              <w:bottom w:val="nil"/>
              <w:right w:val="single" w:sz="4" w:space="0" w:color="auto"/>
            </w:tcBorders>
            <w:shd w:val="clear" w:color="auto" w:fill="auto"/>
            <w:vAlign w:val="bottom"/>
          </w:tcPr>
          <w:p w:rsidR="003C72E5" w:rsidRPr="00EB220F" w:rsidRDefault="003C72E5" w:rsidP="003C72E5">
            <w:pPr>
              <w:rPr>
                <w:color w:val="000000"/>
              </w:rPr>
            </w:pPr>
          </w:p>
        </w:tc>
        <w:tc>
          <w:tcPr>
            <w:tcW w:w="235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r w:rsidR="003C72E5" w:rsidRPr="00EB220F" w:rsidTr="003C72E5">
        <w:trPr>
          <w:trHeight w:val="315"/>
        </w:trPr>
        <w:tc>
          <w:tcPr>
            <w:tcW w:w="5273"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b/>
                <w:bCs/>
                <w:i/>
                <w:iCs/>
                <w:color w:val="000000"/>
              </w:rPr>
            </w:pPr>
            <w:r w:rsidRPr="00EB220F">
              <w:rPr>
                <w:b/>
                <w:bCs/>
                <w:i/>
                <w:iCs/>
                <w:color w:val="000000"/>
              </w:rPr>
              <w:t>Новосибирской области на 2009-2015 годы"</w:t>
            </w:r>
          </w:p>
        </w:tc>
        <w:tc>
          <w:tcPr>
            <w:tcW w:w="213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6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47"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rPr>
            </w:pPr>
            <w:r w:rsidRPr="00EB220F">
              <w:rPr>
                <w:color w:val="000000"/>
              </w:rPr>
              <w:t> </w:t>
            </w:r>
          </w:p>
        </w:tc>
        <w:tc>
          <w:tcPr>
            <w:tcW w:w="1165"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c>
          <w:tcPr>
            <w:tcW w:w="1077" w:type="dxa"/>
            <w:gridSpan w:val="2"/>
            <w:tcBorders>
              <w:top w:val="nil"/>
              <w:left w:val="single" w:sz="4" w:space="0" w:color="auto"/>
              <w:bottom w:val="single" w:sz="4" w:space="0" w:color="auto"/>
              <w:right w:val="single" w:sz="4" w:space="0" w:color="auto"/>
            </w:tcBorders>
            <w:shd w:val="clear" w:color="auto" w:fill="auto"/>
            <w:vAlign w:val="bottom"/>
          </w:tcPr>
          <w:p w:rsidR="003C72E5" w:rsidRPr="00EB220F" w:rsidRDefault="003C72E5" w:rsidP="003C72E5">
            <w:pPr>
              <w:rPr>
                <w:color w:val="000000"/>
              </w:rPr>
            </w:pPr>
          </w:p>
        </w:tc>
        <w:tc>
          <w:tcPr>
            <w:tcW w:w="235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rPr>
            </w:pPr>
            <w:r w:rsidRPr="00EB220F">
              <w:rPr>
                <w:color w:val="000000"/>
              </w:rPr>
              <w:t> </w:t>
            </w:r>
          </w:p>
        </w:tc>
      </w:tr>
    </w:tbl>
    <w:p w:rsidR="003C72E5" w:rsidRPr="00EB220F" w:rsidRDefault="003C72E5" w:rsidP="003C72E5">
      <w:pPr>
        <w:rPr>
          <w:color w:val="000000"/>
        </w:rPr>
      </w:pPr>
    </w:p>
    <w:p w:rsidR="003C72E5" w:rsidRPr="00EB220F" w:rsidRDefault="003C72E5" w:rsidP="003C72E5">
      <w:pPr>
        <w:rPr>
          <w:color w:val="000000"/>
        </w:rPr>
      </w:pPr>
    </w:p>
    <w:p w:rsidR="003C72E5" w:rsidRPr="00EB220F" w:rsidRDefault="003C72E5" w:rsidP="003C72E5">
      <w:pPr>
        <w:rPr>
          <w:color w:val="000000"/>
        </w:rPr>
      </w:pPr>
    </w:p>
    <w:p w:rsidR="003C72E5" w:rsidRPr="00EB220F" w:rsidRDefault="003C72E5" w:rsidP="003C72E5">
      <w:pPr>
        <w:rPr>
          <w:color w:val="000000"/>
        </w:rPr>
        <w:sectPr w:rsidR="003C72E5" w:rsidRPr="00EB220F" w:rsidSect="00647B40">
          <w:headerReference w:type="even" r:id="rId113"/>
          <w:headerReference w:type="default" r:id="rId114"/>
          <w:footerReference w:type="even" r:id="rId115"/>
          <w:footerReference w:type="default" r:id="rId116"/>
          <w:headerReference w:type="first" r:id="rId117"/>
          <w:footerReference w:type="first" r:id="rId118"/>
          <w:pgSz w:w="16837" w:h="11905" w:orient="landscape"/>
          <w:pgMar w:top="1134" w:right="567" w:bottom="1456" w:left="1134" w:header="680" w:footer="1134" w:gutter="0"/>
          <w:pgNumType w:start="347"/>
          <w:cols w:space="720"/>
          <w:docGrid w:linePitch="360"/>
        </w:sectPr>
      </w:pPr>
    </w:p>
    <w:p w:rsidR="003C72E5" w:rsidRPr="00EB220F" w:rsidRDefault="003C72E5" w:rsidP="003C72E5">
      <w:pPr>
        <w:numPr>
          <w:ilvl w:val="0"/>
          <w:numId w:val="43"/>
        </w:numPr>
        <w:jc w:val="center"/>
        <w:rPr>
          <w:b/>
          <w:color w:val="000000"/>
          <w:sz w:val="28"/>
        </w:rPr>
      </w:pPr>
      <w:r w:rsidRPr="00EB220F">
        <w:rPr>
          <w:b/>
          <w:color w:val="000000"/>
          <w:sz w:val="28"/>
        </w:rPr>
        <w:lastRenderedPageBreak/>
        <w:t>Основные технико-экономические показатели</w:t>
      </w:r>
    </w:p>
    <w:p w:rsidR="003C72E5" w:rsidRPr="00EB220F" w:rsidRDefault="003C72E5" w:rsidP="003C72E5">
      <w:pPr>
        <w:ind w:left="360"/>
        <w:rPr>
          <w:color w:val="000000"/>
          <w:sz w:val="28"/>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5"/>
        <w:gridCol w:w="3613"/>
        <w:gridCol w:w="1092"/>
        <w:gridCol w:w="1092"/>
        <w:gridCol w:w="1092"/>
        <w:gridCol w:w="1092"/>
        <w:gridCol w:w="1093"/>
      </w:tblGrid>
      <w:tr w:rsidR="003C72E5" w:rsidRPr="00EB220F" w:rsidTr="003C72E5">
        <w:tc>
          <w:tcPr>
            <w:tcW w:w="815" w:type="dxa"/>
            <w:vAlign w:val="center"/>
          </w:tcPr>
          <w:p w:rsidR="003C72E5" w:rsidRPr="00EB220F" w:rsidRDefault="003C72E5" w:rsidP="003C72E5">
            <w:pPr>
              <w:jc w:val="center"/>
              <w:rPr>
                <w:color w:val="000000"/>
                <w:sz w:val="20"/>
                <w:szCs w:val="20"/>
              </w:rPr>
            </w:pPr>
            <w:r w:rsidRPr="00EB220F">
              <w:rPr>
                <w:color w:val="000000"/>
                <w:sz w:val="20"/>
                <w:szCs w:val="20"/>
              </w:rPr>
              <w:t>№п.п</w:t>
            </w:r>
          </w:p>
        </w:tc>
        <w:tc>
          <w:tcPr>
            <w:tcW w:w="3613" w:type="dxa"/>
            <w:vAlign w:val="center"/>
          </w:tcPr>
          <w:p w:rsidR="003C72E5" w:rsidRPr="00EB220F" w:rsidRDefault="003C72E5" w:rsidP="003C72E5">
            <w:pPr>
              <w:jc w:val="center"/>
              <w:rPr>
                <w:color w:val="000000"/>
                <w:sz w:val="20"/>
                <w:szCs w:val="20"/>
              </w:rPr>
            </w:pPr>
            <w:r w:rsidRPr="00EB220F">
              <w:rPr>
                <w:color w:val="000000"/>
                <w:sz w:val="20"/>
                <w:szCs w:val="20"/>
              </w:rPr>
              <w:t>Показатели</w:t>
            </w:r>
          </w:p>
        </w:tc>
        <w:tc>
          <w:tcPr>
            <w:tcW w:w="1092" w:type="dxa"/>
            <w:vAlign w:val="center"/>
          </w:tcPr>
          <w:p w:rsidR="003C72E5" w:rsidRPr="00EB220F" w:rsidRDefault="003C72E5" w:rsidP="003C72E5">
            <w:pPr>
              <w:ind w:right="34"/>
              <w:jc w:val="center"/>
              <w:rPr>
                <w:color w:val="000000"/>
                <w:sz w:val="20"/>
                <w:szCs w:val="20"/>
              </w:rPr>
            </w:pPr>
            <w:r w:rsidRPr="00EB220F">
              <w:rPr>
                <w:color w:val="000000"/>
                <w:sz w:val="20"/>
                <w:szCs w:val="20"/>
              </w:rPr>
              <w:t>Ед. изм</w:t>
            </w:r>
            <w:r w:rsidRPr="00EB220F">
              <w:rPr>
                <w:color w:val="000000"/>
                <w:sz w:val="20"/>
                <w:szCs w:val="20"/>
              </w:rPr>
              <w:t>е</w:t>
            </w:r>
            <w:r w:rsidRPr="00EB220F">
              <w:rPr>
                <w:color w:val="000000"/>
                <w:sz w:val="20"/>
                <w:szCs w:val="20"/>
              </w:rPr>
              <w:t>рения</w:t>
            </w:r>
          </w:p>
        </w:tc>
        <w:tc>
          <w:tcPr>
            <w:tcW w:w="1092" w:type="dxa"/>
            <w:vAlign w:val="center"/>
          </w:tcPr>
          <w:p w:rsidR="003C72E5" w:rsidRPr="00EB220F" w:rsidRDefault="003C72E5" w:rsidP="003C72E5">
            <w:pPr>
              <w:jc w:val="center"/>
              <w:rPr>
                <w:color w:val="000000"/>
                <w:sz w:val="20"/>
                <w:szCs w:val="20"/>
              </w:rPr>
            </w:pPr>
            <w:r w:rsidRPr="00EB220F">
              <w:rPr>
                <w:color w:val="000000"/>
                <w:sz w:val="20"/>
                <w:szCs w:val="20"/>
              </w:rPr>
              <w:t>Совр</w:t>
            </w:r>
            <w:r w:rsidRPr="00EB220F">
              <w:rPr>
                <w:color w:val="000000"/>
                <w:sz w:val="20"/>
                <w:szCs w:val="20"/>
              </w:rPr>
              <w:t>е</w:t>
            </w:r>
            <w:r w:rsidRPr="00EB220F">
              <w:rPr>
                <w:color w:val="000000"/>
                <w:sz w:val="20"/>
                <w:szCs w:val="20"/>
              </w:rPr>
              <w:t>менное состо</w:t>
            </w:r>
            <w:r w:rsidRPr="00EB220F">
              <w:rPr>
                <w:color w:val="000000"/>
                <w:sz w:val="20"/>
                <w:szCs w:val="20"/>
              </w:rPr>
              <w:t>я</w:t>
            </w:r>
            <w:r w:rsidRPr="00EB220F">
              <w:rPr>
                <w:color w:val="000000"/>
                <w:sz w:val="20"/>
                <w:szCs w:val="20"/>
              </w:rPr>
              <w:t>ние,</w:t>
            </w:r>
          </w:p>
          <w:p w:rsidR="003C72E5" w:rsidRPr="00EB220F" w:rsidRDefault="003C72E5" w:rsidP="003C72E5">
            <w:pPr>
              <w:jc w:val="center"/>
              <w:rPr>
                <w:color w:val="000000"/>
                <w:sz w:val="20"/>
                <w:szCs w:val="20"/>
              </w:rPr>
            </w:pPr>
            <w:r w:rsidRPr="00EB220F">
              <w:rPr>
                <w:color w:val="000000"/>
                <w:sz w:val="20"/>
                <w:szCs w:val="20"/>
              </w:rPr>
              <w:t>2012г</w:t>
            </w:r>
          </w:p>
        </w:tc>
        <w:tc>
          <w:tcPr>
            <w:tcW w:w="1092" w:type="dxa"/>
            <w:vAlign w:val="center"/>
          </w:tcPr>
          <w:p w:rsidR="003C72E5" w:rsidRPr="00EB220F" w:rsidRDefault="003C72E5" w:rsidP="003C72E5">
            <w:pPr>
              <w:jc w:val="center"/>
              <w:rPr>
                <w:color w:val="000000"/>
                <w:sz w:val="20"/>
                <w:szCs w:val="20"/>
              </w:rPr>
            </w:pPr>
            <w:r w:rsidRPr="00EB220F">
              <w:rPr>
                <w:color w:val="000000"/>
                <w:sz w:val="20"/>
                <w:szCs w:val="20"/>
              </w:rPr>
              <w:t>Первая оч</w:t>
            </w:r>
            <w:r w:rsidRPr="00EB220F">
              <w:rPr>
                <w:color w:val="000000"/>
                <w:sz w:val="20"/>
                <w:szCs w:val="20"/>
              </w:rPr>
              <w:t>е</w:t>
            </w:r>
            <w:r w:rsidRPr="00EB220F">
              <w:rPr>
                <w:color w:val="000000"/>
                <w:sz w:val="20"/>
                <w:szCs w:val="20"/>
              </w:rPr>
              <w:t>редь, 2022г.</w:t>
            </w:r>
          </w:p>
        </w:tc>
        <w:tc>
          <w:tcPr>
            <w:tcW w:w="1092" w:type="dxa"/>
            <w:vAlign w:val="center"/>
          </w:tcPr>
          <w:p w:rsidR="003C72E5" w:rsidRPr="00EB220F" w:rsidRDefault="003C72E5" w:rsidP="003C72E5">
            <w:pPr>
              <w:jc w:val="center"/>
              <w:rPr>
                <w:color w:val="000000"/>
                <w:sz w:val="20"/>
                <w:szCs w:val="20"/>
              </w:rPr>
            </w:pPr>
            <w:r w:rsidRPr="00EB220F">
              <w:rPr>
                <w:color w:val="000000"/>
                <w:sz w:val="20"/>
                <w:szCs w:val="20"/>
              </w:rPr>
              <w:t>Расче</w:t>
            </w:r>
            <w:r w:rsidRPr="00EB220F">
              <w:rPr>
                <w:color w:val="000000"/>
                <w:sz w:val="20"/>
                <w:szCs w:val="20"/>
              </w:rPr>
              <w:t>т</w:t>
            </w:r>
            <w:r w:rsidRPr="00EB220F">
              <w:rPr>
                <w:color w:val="000000"/>
                <w:sz w:val="20"/>
                <w:szCs w:val="20"/>
              </w:rPr>
              <w:t>ный срок, 2032г.</w:t>
            </w:r>
          </w:p>
        </w:tc>
        <w:tc>
          <w:tcPr>
            <w:tcW w:w="1093" w:type="dxa"/>
            <w:vAlign w:val="center"/>
          </w:tcPr>
          <w:p w:rsidR="003C72E5" w:rsidRPr="00EB220F" w:rsidRDefault="003C72E5" w:rsidP="003C72E5">
            <w:pPr>
              <w:jc w:val="center"/>
              <w:rPr>
                <w:color w:val="000000"/>
                <w:sz w:val="20"/>
                <w:szCs w:val="20"/>
              </w:rPr>
            </w:pPr>
            <w:r w:rsidRPr="00EB220F">
              <w:rPr>
                <w:color w:val="000000"/>
                <w:sz w:val="20"/>
                <w:szCs w:val="20"/>
              </w:rPr>
              <w:t>Перспе</w:t>
            </w:r>
            <w:r w:rsidRPr="00EB220F">
              <w:rPr>
                <w:color w:val="000000"/>
                <w:sz w:val="20"/>
                <w:szCs w:val="20"/>
              </w:rPr>
              <w:t>к</w:t>
            </w:r>
            <w:r w:rsidRPr="00EB220F">
              <w:rPr>
                <w:color w:val="000000"/>
                <w:sz w:val="20"/>
                <w:szCs w:val="20"/>
              </w:rPr>
              <w:t>тива</w:t>
            </w:r>
          </w:p>
        </w:tc>
      </w:tr>
      <w:tr w:rsidR="003C72E5" w:rsidRPr="00EB220F" w:rsidTr="003C72E5">
        <w:trPr>
          <w:trHeight w:val="351"/>
        </w:trPr>
        <w:tc>
          <w:tcPr>
            <w:tcW w:w="815" w:type="dxa"/>
            <w:vAlign w:val="center"/>
          </w:tcPr>
          <w:p w:rsidR="003C72E5" w:rsidRPr="00EB220F" w:rsidRDefault="003C72E5" w:rsidP="003C72E5">
            <w:pPr>
              <w:jc w:val="center"/>
              <w:rPr>
                <w:color w:val="000000"/>
                <w:sz w:val="20"/>
                <w:szCs w:val="20"/>
              </w:rPr>
            </w:pPr>
            <w:r w:rsidRPr="00EB220F">
              <w:rPr>
                <w:color w:val="000000"/>
                <w:sz w:val="20"/>
                <w:szCs w:val="20"/>
              </w:rPr>
              <w:t>1</w:t>
            </w:r>
          </w:p>
        </w:tc>
        <w:tc>
          <w:tcPr>
            <w:tcW w:w="3613" w:type="dxa"/>
            <w:vAlign w:val="center"/>
          </w:tcPr>
          <w:p w:rsidR="003C72E5" w:rsidRPr="00EB220F" w:rsidRDefault="003C72E5" w:rsidP="003C72E5">
            <w:pPr>
              <w:jc w:val="center"/>
              <w:rPr>
                <w:color w:val="000000"/>
                <w:sz w:val="20"/>
                <w:szCs w:val="20"/>
              </w:rPr>
            </w:pPr>
            <w:r w:rsidRPr="00EB220F">
              <w:rPr>
                <w:color w:val="000000"/>
                <w:sz w:val="20"/>
                <w:szCs w:val="20"/>
              </w:rPr>
              <w:t>2</w:t>
            </w:r>
          </w:p>
        </w:tc>
        <w:tc>
          <w:tcPr>
            <w:tcW w:w="1092" w:type="dxa"/>
            <w:vAlign w:val="center"/>
          </w:tcPr>
          <w:p w:rsidR="003C72E5" w:rsidRPr="00EB220F" w:rsidRDefault="003C72E5" w:rsidP="003C72E5">
            <w:pPr>
              <w:jc w:val="center"/>
              <w:rPr>
                <w:color w:val="000000"/>
                <w:sz w:val="20"/>
                <w:szCs w:val="20"/>
              </w:rPr>
            </w:pPr>
            <w:r w:rsidRPr="00EB220F">
              <w:rPr>
                <w:color w:val="000000"/>
                <w:sz w:val="20"/>
                <w:szCs w:val="20"/>
              </w:rPr>
              <w:t>3</w:t>
            </w:r>
          </w:p>
        </w:tc>
        <w:tc>
          <w:tcPr>
            <w:tcW w:w="1092" w:type="dxa"/>
            <w:vAlign w:val="center"/>
          </w:tcPr>
          <w:p w:rsidR="003C72E5" w:rsidRPr="00EB220F" w:rsidRDefault="003C72E5" w:rsidP="003C72E5">
            <w:pPr>
              <w:jc w:val="center"/>
              <w:rPr>
                <w:color w:val="000000"/>
                <w:sz w:val="20"/>
                <w:szCs w:val="20"/>
              </w:rPr>
            </w:pPr>
            <w:r w:rsidRPr="00EB220F">
              <w:rPr>
                <w:color w:val="000000"/>
                <w:sz w:val="20"/>
                <w:szCs w:val="20"/>
              </w:rPr>
              <w:t>4</w:t>
            </w:r>
          </w:p>
        </w:tc>
        <w:tc>
          <w:tcPr>
            <w:tcW w:w="1092" w:type="dxa"/>
            <w:vAlign w:val="center"/>
          </w:tcPr>
          <w:p w:rsidR="003C72E5" w:rsidRPr="00EB220F" w:rsidRDefault="003C72E5" w:rsidP="003C72E5">
            <w:pPr>
              <w:jc w:val="center"/>
              <w:rPr>
                <w:color w:val="000000"/>
                <w:sz w:val="20"/>
                <w:szCs w:val="20"/>
              </w:rPr>
            </w:pPr>
            <w:r w:rsidRPr="00EB220F">
              <w:rPr>
                <w:color w:val="000000"/>
                <w:sz w:val="20"/>
                <w:szCs w:val="20"/>
              </w:rPr>
              <w:t>5</w:t>
            </w:r>
          </w:p>
        </w:tc>
        <w:tc>
          <w:tcPr>
            <w:tcW w:w="1092" w:type="dxa"/>
            <w:vAlign w:val="center"/>
          </w:tcPr>
          <w:p w:rsidR="003C72E5" w:rsidRPr="00EB220F" w:rsidRDefault="003C72E5" w:rsidP="003C72E5">
            <w:pPr>
              <w:jc w:val="center"/>
              <w:rPr>
                <w:color w:val="000000"/>
                <w:sz w:val="20"/>
                <w:szCs w:val="20"/>
              </w:rPr>
            </w:pPr>
            <w:r w:rsidRPr="00EB220F">
              <w:rPr>
                <w:color w:val="000000"/>
                <w:sz w:val="20"/>
                <w:szCs w:val="20"/>
              </w:rPr>
              <w:t>6</w:t>
            </w:r>
          </w:p>
        </w:tc>
        <w:tc>
          <w:tcPr>
            <w:tcW w:w="1093" w:type="dxa"/>
            <w:vAlign w:val="center"/>
          </w:tcPr>
          <w:p w:rsidR="003C72E5" w:rsidRPr="00EB220F" w:rsidRDefault="003C72E5" w:rsidP="003C72E5">
            <w:pPr>
              <w:jc w:val="center"/>
              <w:rPr>
                <w:color w:val="000000"/>
                <w:sz w:val="20"/>
                <w:szCs w:val="20"/>
              </w:rPr>
            </w:pPr>
            <w:r w:rsidRPr="00EB220F">
              <w:rPr>
                <w:color w:val="000000"/>
                <w:sz w:val="20"/>
                <w:szCs w:val="20"/>
              </w:rPr>
              <w:t>7</w:t>
            </w:r>
          </w:p>
        </w:tc>
      </w:tr>
      <w:tr w:rsidR="003C72E5" w:rsidRPr="00EB220F" w:rsidTr="003C72E5">
        <w:tc>
          <w:tcPr>
            <w:tcW w:w="815" w:type="dxa"/>
          </w:tcPr>
          <w:p w:rsidR="003C72E5" w:rsidRPr="00EB220F" w:rsidRDefault="003C72E5" w:rsidP="003C72E5">
            <w:pPr>
              <w:jc w:val="center"/>
              <w:rPr>
                <w:b/>
                <w:color w:val="000000"/>
              </w:rPr>
            </w:pPr>
            <w:r w:rsidRPr="00EB220F">
              <w:rPr>
                <w:b/>
                <w:color w:val="000000"/>
                <w:lang w:val="en-US"/>
              </w:rPr>
              <w:t>I</w:t>
            </w:r>
          </w:p>
        </w:tc>
        <w:tc>
          <w:tcPr>
            <w:tcW w:w="3613" w:type="dxa"/>
          </w:tcPr>
          <w:p w:rsidR="003C72E5" w:rsidRPr="00EB220F" w:rsidRDefault="003C72E5" w:rsidP="003C72E5">
            <w:pPr>
              <w:jc w:val="both"/>
              <w:rPr>
                <w:b/>
                <w:color w:val="000000"/>
              </w:rPr>
            </w:pPr>
            <w:r w:rsidRPr="00EB220F">
              <w:rPr>
                <w:b/>
                <w:color w:val="000000"/>
              </w:rPr>
              <w:t>ТЕРРИТОРИЯ</w:t>
            </w:r>
          </w:p>
        </w:tc>
        <w:tc>
          <w:tcPr>
            <w:tcW w:w="1092" w:type="dxa"/>
          </w:tcPr>
          <w:p w:rsidR="003C72E5" w:rsidRPr="00EB220F" w:rsidRDefault="003C72E5" w:rsidP="003C72E5">
            <w:pPr>
              <w:jc w:val="center"/>
              <w:rPr>
                <w:color w:val="000000"/>
                <w:sz w:val="20"/>
                <w:szCs w:val="20"/>
              </w:rPr>
            </w:pPr>
            <w:r w:rsidRPr="00EB220F">
              <w:rPr>
                <w:color w:val="000000"/>
                <w:sz w:val="20"/>
                <w:szCs w:val="20"/>
              </w:rPr>
              <w:t>тыс.га</w:t>
            </w:r>
          </w:p>
        </w:tc>
        <w:tc>
          <w:tcPr>
            <w:tcW w:w="1092" w:type="dxa"/>
            <w:vAlign w:val="center"/>
          </w:tcPr>
          <w:p w:rsidR="003C72E5" w:rsidRPr="00EB220F" w:rsidRDefault="003C72E5" w:rsidP="003C72E5">
            <w:pPr>
              <w:jc w:val="center"/>
              <w:rPr>
                <w:color w:val="000000"/>
              </w:rPr>
            </w:pPr>
            <w:r w:rsidRPr="00EB220F">
              <w:rPr>
                <w:color w:val="000000"/>
              </w:rPr>
              <w:t>532,994</w:t>
            </w:r>
          </w:p>
        </w:tc>
        <w:tc>
          <w:tcPr>
            <w:tcW w:w="1092" w:type="dxa"/>
            <w:vAlign w:val="center"/>
          </w:tcPr>
          <w:p w:rsidR="003C72E5" w:rsidRPr="00EB220F" w:rsidRDefault="003C72E5" w:rsidP="003C72E5">
            <w:pPr>
              <w:jc w:val="center"/>
              <w:rPr>
                <w:color w:val="000000"/>
              </w:rPr>
            </w:pPr>
            <w:r w:rsidRPr="00EB220F">
              <w:rPr>
                <w:color w:val="000000"/>
              </w:rPr>
              <w:t>532,994</w:t>
            </w:r>
          </w:p>
        </w:tc>
        <w:tc>
          <w:tcPr>
            <w:tcW w:w="1092" w:type="dxa"/>
            <w:vAlign w:val="center"/>
          </w:tcPr>
          <w:p w:rsidR="003C72E5" w:rsidRPr="00EB220F" w:rsidRDefault="003C72E5" w:rsidP="003C72E5">
            <w:pPr>
              <w:jc w:val="center"/>
              <w:rPr>
                <w:color w:val="000000"/>
              </w:rPr>
            </w:pPr>
            <w:r w:rsidRPr="00EB220F">
              <w:rPr>
                <w:color w:val="000000"/>
              </w:rPr>
              <w:t>532,994</w:t>
            </w:r>
          </w:p>
        </w:tc>
        <w:tc>
          <w:tcPr>
            <w:tcW w:w="1093" w:type="dxa"/>
            <w:vAlign w:val="center"/>
          </w:tcPr>
          <w:p w:rsidR="003C72E5" w:rsidRPr="00EB220F" w:rsidRDefault="003C72E5" w:rsidP="003C72E5">
            <w:pPr>
              <w:jc w:val="center"/>
              <w:rPr>
                <w:color w:val="000000"/>
              </w:rPr>
            </w:pPr>
            <w:r w:rsidRPr="00EB220F">
              <w:rPr>
                <w:color w:val="000000"/>
              </w:rPr>
              <w:t>532,994</w:t>
            </w:r>
          </w:p>
        </w:tc>
      </w:tr>
      <w:tr w:rsidR="003C72E5" w:rsidRPr="00EB220F" w:rsidTr="003C72E5">
        <w:tc>
          <w:tcPr>
            <w:tcW w:w="815" w:type="dxa"/>
          </w:tcPr>
          <w:p w:rsidR="003C72E5" w:rsidRPr="00EB220F" w:rsidRDefault="003C72E5" w:rsidP="003C72E5">
            <w:pPr>
              <w:jc w:val="center"/>
              <w:rPr>
                <w:color w:val="000000"/>
              </w:rPr>
            </w:pPr>
            <w:r w:rsidRPr="00EB220F">
              <w:rPr>
                <w:color w:val="000000"/>
              </w:rPr>
              <w:t>1.1.</w:t>
            </w:r>
          </w:p>
        </w:tc>
        <w:tc>
          <w:tcPr>
            <w:tcW w:w="3613" w:type="dxa"/>
          </w:tcPr>
          <w:p w:rsidR="003C72E5" w:rsidRPr="00EB220F" w:rsidRDefault="003C72E5" w:rsidP="003C72E5">
            <w:pPr>
              <w:jc w:val="both"/>
              <w:rPr>
                <w:color w:val="000000"/>
              </w:rPr>
            </w:pPr>
            <w:r w:rsidRPr="00EB220F">
              <w:rPr>
                <w:color w:val="000000"/>
              </w:rPr>
              <w:t>земли населенных пунктов</w:t>
            </w:r>
          </w:p>
        </w:tc>
        <w:tc>
          <w:tcPr>
            <w:tcW w:w="1092" w:type="dxa"/>
          </w:tcPr>
          <w:p w:rsidR="003C72E5" w:rsidRPr="00EB220F" w:rsidRDefault="003C72E5" w:rsidP="003C72E5">
            <w:pPr>
              <w:jc w:val="center"/>
              <w:rPr>
                <w:color w:val="000000"/>
                <w:sz w:val="20"/>
                <w:szCs w:val="20"/>
              </w:rPr>
            </w:pPr>
            <w:r w:rsidRPr="00EB220F">
              <w:rPr>
                <w:color w:val="000000"/>
                <w:sz w:val="20"/>
                <w:szCs w:val="20"/>
              </w:rPr>
              <w:t>тыс.га</w:t>
            </w:r>
          </w:p>
        </w:tc>
        <w:tc>
          <w:tcPr>
            <w:tcW w:w="1092" w:type="dxa"/>
            <w:vAlign w:val="center"/>
          </w:tcPr>
          <w:p w:rsidR="003C72E5" w:rsidRPr="00EB220F" w:rsidRDefault="003C72E5" w:rsidP="003C72E5">
            <w:pPr>
              <w:jc w:val="center"/>
              <w:rPr>
                <w:color w:val="000000"/>
              </w:rPr>
            </w:pPr>
            <w:r w:rsidRPr="00EB220F">
              <w:rPr>
                <w:color w:val="000000"/>
              </w:rPr>
              <w:t>8,463</w:t>
            </w:r>
          </w:p>
        </w:tc>
        <w:tc>
          <w:tcPr>
            <w:tcW w:w="1092" w:type="dxa"/>
            <w:vAlign w:val="center"/>
          </w:tcPr>
          <w:p w:rsidR="003C72E5" w:rsidRPr="00EB220F" w:rsidRDefault="003C72E5" w:rsidP="003C72E5">
            <w:pPr>
              <w:jc w:val="center"/>
              <w:rPr>
                <w:color w:val="000000"/>
              </w:rPr>
            </w:pPr>
            <w:r w:rsidRPr="00EB220F">
              <w:rPr>
                <w:color w:val="000000"/>
              </w:rPr>
              <w:t>8,463</w:t>
            </w:r>
          </w:p>
        </w:tc>
        <w:tc>
          <w:tcPr>
            <w:tcW w:w="1092" w:type="dxa"/>
            <w:vAlign w:val="center"/>
          </w:tcPr>
          <w:p w:rsidR="003C72E5" w:rsidRPr="00EB220F" w:rsidRDefault="003C72E5" w:rsidP="003C72E5">
            <w:pPr>
              <w:jc w:val="center"/>
              <w:rPr>
                <w:color w:val="000000"/>
              </w:rPr>
            </w:pPr>
            <w:r w:rsidRPr="00EB220F">
              <w:rPr>
                <w:color w:val="000000"/>
              </w:rPr>
              <w:t>8,463</w:t>
            </w:r>
          </w:p>
        </w:tc>
        <w:tc>
          <w:tcPr>
            <w:tcW w:w="1093" w:type="dxa"/>
            <w:vAlign w:val="center"/>
          </w:tcPr>
          <w:p w:rsidR="003C72E5" w:rsidRPr="00EB220F" w:rsidRDefault="003C72E5" w:rsidP="003C72E5">
            <w:pPr>
              <w:jc w:val="center"/>
              <w:rPr>
                <w:color w:val="000000"/>
              </w:rPr>
            </w:pPr>
            <w:r w:rsidRPr="00EB220F">
              <w:rPr>
                <w:color w:val="000000"/>
              </w:rPr>
              <w:t>8,463</w:t>
            </w:r>
          </w:p>
        </w:tc>
      </w:tr>
      <w:tr w:rsidR="003C72E5" w:rsidRPr="00EB220F" w:rsidTr="003C72E5">
        <w:tc>
          <w:tcPr>
            <w:tcW w:w="815" w:type="dxa"/>
          </w:tcPr>
          <w:p w:rsidR="003C72E5" w:rsidRPr="00EB220F" w:rsidRDefault="003C72E5" w:rsidP="003C72E5">
            <w:pPr>
              <w:jc w:val="center"/>
              <w:rPr>
                <w:color w:val="000000"/>
              </w:rPr>
            </w:pPr>
            <w:r w:rsidRPr="00EB220F">
              <w:rPr>
                <w:color w:val="000000"/>
              </w:rPr>
              <w:t>1.2.</w:t>
            </w:r>
          </w:p>
        </w:tc>
        <w:tc>
          <w:tcPr>
            <w:tcW w:w="3613" w:type="dxa"/>
          </w:tcPr>
          <w:p w:rsidR="003C72E5" w:rsidRPr="00EB220F" w:rsidRDefault="003C72E5" w:rsidP="003C72E5">
            <w:pPr>
              <w:jc w:val="both"/>
              <w:rPr>
                <w:color w:val="000000"/>
              </w:rPr>
            </w:pPr>
            <w:r w:rsidRPr="00EB220F">
              <w:rPr>
                <w:color w:val="000000"/>
              </w:rPr>
              <w:t>земли сельскохозяйственного н</w:t>
            </w:r>
            <w:r w:rsidRPr="00EB220F">
              <w:rPr>
                <w:color w:val="000000"/>
              </w:rPr>
              <w:t>а</w:t>
            </w:r>
            <w:r w:rsidRPr="00EB220F">
              <w:rPr>
                <w:color w:val="000000"/>
              </w:rPr>
              <w:t>значения</w:t>
            </w:r>
          </w:p>
        </w:tc>
        <w:tc>
          <w:tcPr>
            <w:tcW w:w="1092" w:type="dxa"/>
          </w:tcPr>
          <w:p w:rsidR="003C72E5" w:rsidRPr="00EB220F" w:rsidRDefault="003C72E5" w:rsidP="003C72E5">
            <w:pPr>
              <w:jc w:val="center"/>
              <w:rPr>
                <w:color w:val="000000"/>
                <w:sz w:val="20"/>
                <w:szCs w:val="20"/>
              </w:rPr>
            </w:pPr>
            <w:r w:rsidRPr="00EB220F">
              <w:rPr>
                <w:color w:val="000000"/>
                <w:sz w:val="20"/>
                <w:szCs w:val="20"/>
              </w:rPr>
              <w:t>тыс.га</w:t>
            </w:r>
          </w:p>
        </w:tc>
        <w:tc>
          <w:tcPr>
            <w:tcW w:w="1092" w:type="dxa"/>
            <w:vAlign w:val="center"/>
          </w:tcPr>
          <w:p w:rsidR="003C72E5" w:rsidRPr="00EB220F" w:rsidRDefault="003C72E5" w:rsidP="003C72E5">
            <w:pPr>
              <w:jc w:val="center"/>
              <w:rPr>
                <w:color w:val="000000"/>
              </w:rPr>
            </w:pPr>
            <w:r w:rsidRPr="00EB220F">
              <w:rPr>
                <w:color w:val="000000"/>
              </w:rPr>
              <w:t>474,262</w:t>
            </w:r>
          </w:p>
        </w:tc>
        <w:tc>
          <w:tcPr>
            <w:tcW w:w="1092" w:type="dxa"/>
            <w:vAlign w:val="center"/>
          </w:tcPr>
          <w:p w:rsidR="003C72E5" w:rsidRPr="00EB220F" w:rsidRDefault="003C72E5" w:rsidP="003C72E5">
            <w:pPr>
              <w:jc w:val="center"/>
              <w:rPr>
                <w:color w:val="000000"/>
              </w:rPr>
            </w:pPr>
            <w:r w:rsidRPr="00EB220F">
              <w:rPr>
                <w:color w:val="000000"/>
              </w:rPr>
              <w:t>474262</w:t>
            </w:r>
          </w:p>
        </w:tc>
        <w:tc>
          <w:tcPr>
            <w:tcW w:w="1092" w:type="dxa"/>
            <w:vAlign w:val="center"/>
          </w:tcPr>
          <w:p w:rsidR="003C72E5" w:rsidRPr="00EB220F" w:rsidRDefault="003C72E5" w:rsidP="003C72E5">
            <w:pPr>
              <w:jc w:val="center"/>
              <w:rPr>
                <w:color w:val="000000"/>
              </w:rPr>
            </w:pPr>
            <w:r w:rsidRPr="00EB220F">
              <w:rPr>
                <w:color w:val="000000"/>
              </w:rPr>
              <w:t>474262</w:t>
            </w:r>
          </w:p>
        </w:tc>
        <w:tc>
          <w:tcPr>
            <w:tcW w:w="1093" w:type="dxa"/>
            <w:vAlign w:val="center"/>
          </w:tcPr>
          <w:p w:rsidR="003C72E5" w:rsidRPr="00EB220F" w:rsidRDefault="003C72E5" w:rsidP="003C72E5">
            <w:pPr>
              <w:jc w:val="center"/>
              <w:rPr>
                <w:color w:val="000000"/>
              </w:rPr>
            </w:pPr>
            <w:r w:rsidRPr="00EB220F">
              <w:rPr>
                <w:color w:val="000000"/>
              </w:rPr>
              <w:t>474262</w:t>
            </w:r>
          </w:p>
        </w:tc>
      </w:tr>
      <w:tr w:rsidR="003C72E5" w:rsidRPr="00EB220F" w:rsidTr="003C72E5">
        <w:tc>
          <w:tcPr>
            <w:tcW w:w="815" w:type="dxa"/>
          </w:tcPr>
          <w:p w:rsidR="003C72E5" w:rsidRPr="00EB220F" w:rsidRDefault="003C72E5" w:rsidP="003C72E5">
            <w:pPr>
              <w:jc w:val="center"/>
              <w:rPr>
                <w:color w:val="000000"/>
              </w:rPr>
            </w:pPr>
            <w:r w:rsidRPr="00EB220F">
              <w:rPr>
                <w:color w:val="000000"/>
              </w:rPr>
              <w:t>1.3.</w:t>
            </w:r>
          </w:p>
        </w:tc>
        <w:tc>
          <w:tcPr>
            <w:tcW w:w="3613" w:type="dxa"/>
          </w:tcPr>
          <w:p w:rsidR="003C72E5" w:rsidRPr="00EB220F" w:rsidRDefault="003C72E5" w:rsidP="003C72E5">
            <w:pPr>
              <w:jc w:val="both"/>
              <w:rPr>
                <w:color w:val="000000"/>
              </w:rPr>
            </w:pPr>
            <w:r w:rsidRPr="00EB220F">
              <w:rPr>
                <w:color w:val="000000"/>
              </w:rPr>
              <w:t>земли промышленности, энерг</w:t>
            </w:r>
            <w:r w:rsidRPr="00EB220F">
              <w:rPr>
                <w:color w:val="000000"/>
              </w:rPr>
              <w:t>е</w:t>
            </w:r>
            <w:r w:rsidRPr="00EB220F">
              <w:rPr>
                <w:color w:val="000000"/>
              </w:rPr>
              <w:t>тики, транспорта, связи, ради</w:t>
            </w:r>
            <w:r w:rsidRPr="00EB220F">
              <w:rPr>
                <w:color w:val="000000"/>
              </w:rPr>
              <w:t>о</w:t>
            </w:r>
            <w:r w:rsidRPr="00EB220F">
              <w:rPr>
                <w:color w:val="000000"/>
              </w:rPr>
              <w:t>вещания, телевидения, инфо</w:t>
            </w:r>
            <w:r w:rsidRPr="00EB220F">
              <w:rPr>
                <w:color w:val="000000"/>
              </w:rPr>
              <w:t>р</w:t>
            </w:r>
            <w:r w:rsidRPr="00EB220F">
              <w:rPr>
                <w:color w:val="000000"/>
              </w:rPr>
              <w:t>матики, обороны, безопасности и иного назначения</w:t>
            </w:r>
          </w:p>
        </w:tc>
        <w:tc>
          <w:tcPr>
            <w:tcW w:w="1092" w:type="dxa"/>
          </w:tcPr>
          <w:p w:rsidR="003C72E5" w:rsidRPr="00EB220F" w:rsidRDefault="003C72E5" w:rsidP="003C72E5">
            <w:pPr>
              <w:jc w:val="center"/>
              <w:rPr>
                <w:color w:val="000000"/>
                <w:sz w:val="20"/>
                <w:szCs w:val="20"/>
              </w:rPr>
            </w:pPr>
            <w:r w:rsidRPr="00EB220F">
              <w:rPr>
                <w:color w:val="000000"/>
                <w:sz w:val="20"/>
                <w:szCs w:val="20"/>
              </w:rPr>
              <w:t>тыс.га</w:t>
            </w:r>
          </w:p>
        </w:tc>
        <w:tc>
          <w:tcPr>
            <w:tcW w:w="1092" w:type="dxa"/>
            <w:vAlign w:val="center"/>
          </w:tcPr>
          <w:p w:rsidR="003C72E5" w:rsidRPr="00EB220F" w:rsidRDefault="003C72E5" w:rsidP="003C72E5">
            <w:pPr>
              <w:jc w:val="center"/>
              <w:rPr>
                <w:color w:val="000000"/>
              </w:rPr>
            </w:pPr>
            <w:r w:rsidRPr="00EB220F">
              <w:rPr>
                <w:color w:val="000000"/>
              </w:rPr>
              <w:t>2766</w:t>
            </w:r>
          </w:p>
        </w:tc>
        <w:tc>
          <w:tcPr>
            <w:tcW w:w="1092" w:type="dxa"/>
            <w:vAlign w:val="center"/>
          </w:tcPr>
          <w:p w:rsidR="003C72E5" w:rsidRPr="00EB220F" w:rsidRDefault="003C72E5" w:rsidP="003C72E5">
            <w:pPr>
              <w:jc w:val="center"/>
              <w:rPr>
                <w:color w:val="000000"/>
              </w:rPr>
            </w:pPr>
            <w:r w:rsidRPr="00EB220F">
              <w:rPr>
                <w:color w:val="000000"/>
              </w:rPr>
              <w:t>2766</w:t>
            </w:r>
          </w:p>
        </w:tc>
        <w:tc>
          <w:tcPr>
            <w:tcW w:w="1092" w:type="dxa"/>
            <w:vAlign w:val="center"/>
          </w:tcPr>
          <w:p w:rsidR="003C72E5" w:rsidRPr="00EB220F" w:rsidRDefault="003C72E5" w:rsidP="003C72E5">
            <w:pPr>
              <w:jc w:val="center"/>
              <w:rPr>
                <w:color w:val="000000"/>
              </w:rPr>
            </w:pPr>
            <w:r w:rsidRPr="00EB220F">
              <w:rPr>
                <w:color w:val="000000"/>
              </w:rPr>
              <w:t>2766</w:t>
            </w:r>
          </w:p>
        </w:tc>
        <w:tc>
          <w:tcPr>
            <w:tcW w:w="1093" w:type="dxa"/>
            <w:vAlign w:val="center"/>
          </w:tcPr>
          <w:p w:rsidR="003C72E5" w:rsidRPr="00EB220F" w:rsidRDefault="003C72E5" w:rsidP="003C72E5">
            <w:pPr>
              <w:jc w:val="center"/>
              <w:rPr>
                <w:color w:val="000000"/>
              </w:rPr>
            </w:pPr>
            <w:r w:rsidRPr="00EB220F">
              <w:rPr>
                <w:color w:val="000000"/>
              </w:rPr>
              <w:t>2766</w:t>
            </w:r>
          </w:p>
        </w:tc>
      </w:tr>
      <w:tr w:rsidR="003C72E5" w:rsidRPr="00EB220F" w:rsidTr="003C72E5">
        <w:tc>
          <w:tcPr>
            <w:tcW w:w="815" w:type="dxa"/>
          </w:tcPr>
          <w:p w:rsidR="003C72E5" w:rsidRPr="00EB220F" w:rsidRDefault="003C72E5" w:rsidP="003C72E5">
            <w:pPr>
              <w:jc w:val="center"/>
              <w:rPr>
                <w:color w:val="000000"/>
              </w:rPr>
            </w:pPr>
            <w:r w:rsidRPr="00EB220F">
              <w:rPr>
                <w:color w:val="000000"/>
              </w:rPr>
              <w:t>1.4.</w:t>
            </w:r>
          </w:p>
        </w:tc>
        <w:tc>
          <w:tcPr>
            <w:tcW w:w="3613" w:type="dxa"/>
          </w:tcPr>
          <w:p w:rsidR="003C72E5" w:rsidRPr="00EB220F" w:rsidRDefault="003C72E5" w:rsidP="003C72E5">
            <w:pPr>
              <w:jc w:val="both"/>
              <w:rPr>
                <w:color w:val="000000"/>
              </w:rPr>
            </w:pPr>
            <w:r w:rsidRPr="00EB220F">
              <w:rPr>
                <w:color w:val="000000"/>
              </w:rPr>
              <w:t>земли лесного фонда</w:t>
            </w:r>
          </w:p>
        </w:tc>
        <w:tc>
          <w:tcPr>
            <w:tcW w:w="1092" w:type="dxa"/>
          </w:tcPr>
          <w:p w:rsidR="003C72E5" w:rsidRPr="00EB220F" w:rsidRDefault="003C72E5" w:rsidP="003C72E5">
            <w:pPr>
              <w:jc w:val="center"/>
              <w:rPr>
                <w:color w:val="000000"/>
                <w:sz w:val="20"/>
                <w:szCs w:val="20"/>
              </w:rPr>
            </w:pPr>
            <w:r w:rsidRPr="00EB220F">
              <w:rPr>
                <w:color w:val="000000"/>
                <w:sz w:val="20"/>
                <w:szCs w:val="20"/>
              </w:rPr>
              <w:t>тыс.га</w:t>
            </w:r>
          </w:p>
        </w:tc>
        <w:tc>
          <w:tcPr>
            <w:tcW w:w="1092" w:type="dxa"/>
            <w:vAlign w:val="center"/>
          </w:tcPr>
          <w:p w:rsidR="003C72E5" w:rsidRPr="00EB220F" w:rsidRDefault="003C72E5" w:rsidP="003C72E5">
            <w:pPr>
              <w:jc w:val="center"/>
              <w:rPr>
                <w:color w:val="000000"/>
              </w:rPr>
            </w:pPr>
            <w:r w:rsidRPr="00EB220F">
              <w:rPr>
                <w:color w:val="000000"/>
              </w:rPr>
              <w:t>11420</w:t>
            </w:r>
          </w:p>
        </w:tc>
        <w:tc>
          <w:tcPr>
            <w:tcW w:w="1092" w:type="dxa"/>
            <w:vAlign w:val="center"/>
          </w:tcPr>
          <w:p w:rsidR="003C72E5" w:rsidRPr="00EB220F" w:rsidRDefault="003C72E5" w:rsidP="003C72E5">
            <w:pPr>
              <w:jc w:val="center"/>
              <w:rPr>
                <w:color w:val="000000"/>
              </w:rPr>
            </w:pPr>
            <w:r w:rsidRPr="00EB220F">
              <w:rPr>
                <w:color w:val="000000"/>
              </w:rPr>
              <w:t>11420</w:t>
            </w:r>
          </w:p>
        </w:tc>
        <w:tc>
          <w:tcPr>
            <w:tcW w:w="1092" w:type="dxa"/>
            <w:vAlign w:val="center"/>
          </w:tcPr>
          <w:p w:rsidR="003C72E5" w:rsidRPr="00EB220F" w:rsidRDefault="003C72E5" w:rsidP="003C72E5">
            <w:pPr>
              <w:jc w:val="center"/>
              <w:rPr>
                <w:color w:val="000000"/>
              </w:rPr>
            </w:pPr>
            <w:r w:rsidRPr="00EB220F">
              <w:rPr>
                <w:color w:val="000000"/>
              </w:rPr>
              <w:t>11420</w:t>
            </w:r>
          </w:p>
        </w:tc>
        <w:tc>
          <w:tcPr>
            <w:tcW w:w="1093" w:type="dxa"/>
            <w:vAlign w:val="center"/>
          </w:tcPr>
          <w:p w:rsidR="003C72E5" w:rsidRPr="00EB220F" w:rsidRDefault="003C72E5" w:rsidP="003C72E5">
            <w:pPr>
              <w:jc w:val="center"/>
              <w:rPr>
                <w:color w:val="000000"/>
              </w:rPr>
            </w:pPr>
            <w:r w:rsidRPr="00EB220F">
              <w:rPr>
                <w:color w:val="000000"/>
              </w:rPr>
              <w:t>11420</w:t>
            </w:r>
          </w:p>
        </w:tc>
      </w:tr>
      <w:tr w:rsidR="003C72E5" w:rsidRPr="00EB220F" w:rsidTr="003C72E5">
        <w:tc>
          <w:tcPr>
            <w:tcW w:w="815" w:type="dxa"/>
          </w:tcPr>
          <w:p w:rsidR="003C72E5" w:rsidRPr="00EB220F" w:rsidRDefault="003C72E5" w:rsidP="003C72E5">
            <w:pPr>
              <w:jc w:val="center"/>
              <w:rPr>
                <w:color w:val="000000"/>
              </w:rPr>
            </w:pPr>
            <w:r w:rsidRPr="00EB220F">
              <w:rPr>
                <w:color w:val="000000"/>
              </w:rPr>
              <w:t>1.5.</w:t>
            </w:r>
          </w:p>
        </w:tc>
        <w:tc>
          <w:tcPr>
            <w:tcW w:w="3613" w:type="dxa"/>
          </w:tcPr>
          <w:p w:rsidR="003C72E5" w:rsidRPr="00EB220F" w:rsidRDefault="003C72E5" w:rsidP="003C72E5">
            <w:pPr>
              <w:jc w:val="both"/>
              <w:rPr>
                <w:color w:val="000000"/>
              </w:rPr>
            </w:pPr>
            <w:r w:rsidRPr="00EB220F">
              <w:rPr>
                <w:color w:val="000000"/>
              </w:rPr>
              <w:t>земли водного фонда</w:t>
            </w:r>
          </w:p>
        </w:tc>
        <w:tc>
          <w:tcPr>
            <w:tcW w:w="1092" w:type="dxa"/>
          </w:tcPr>
          <w:p w:rsidR="003C72E5" w:rsidRPr="00EB220F" w:rsidRDefault="003C72E5" w:rsidP="003C72E5">
            <w:pPr>
              <w:jc w:val="center"/>
              <w:rPr>
                <w:color w:val="000000"/>
                <w:sz w:val="20"/>
                <w:szCs w:val="20"/>
              </w:rPr>
            </w:pPr>
            <w:r w:rsidRPr="00EB220F">
              <w:rPr>
                <w:color w:val="000000"/>
                <w:sz w:val="20"/>
                <w:szCs w:val="20"/>
              </w:rPr>
              <w:t>тыс.га</w:t>
            </w:r>
          </w:p>
        </w:tc>
        <w:tc>
          <w:tcPr>
            <w:tcW w:w="1092" w:type="dxa"/>
            <w:vAlign w:val="center"/>
          </w:tcPr>
          <w:p w:rsidR="003C72E5" w:rsidRPr="00EB220F" w:rsidRDefault="003C72E5" w:rsidP="003C72E5">
            <w:pPr>
              <w:jc w:val="center"/>
              <w:rPr>
                <w:color w:val="000000"/>
              </w:rPr>
            </w:pPr>
            <w:r w:rsidRPr="00EB220F">
              <w:rPr>
                <w:color w:val="000000"/>
              </w:rPr>
              <w:t>24418</w:t>
            </w:r>
          </w:p>
        </w:tc>
        <w:tc>
          <w:tcPr>
            <w:tcW w:w="1092" w:type="dxa"/>
            <w:vAlign w:val="center"/>
          </w:tcPr>
          <w:p w:rsidR="003C72E5" w:rsidRPr="00EB220F" w:rsidRDefault="003C72E5" w:rsidP="003C72E5">
            <w:pPr>
              <w:jc w:val="center"/>
              <w:rPr>
                <w:color w:val="000000"/>
              </w:rPr>
            </w:pPr>
            <w:r w:rsidRPr="00EB220F">
              <w:rPr>
                <w:color w:val="000000"/>
              </w:rPr>
              <w:t>24418</w:t>
            </w:r>
          </w:p>
        </w:tc>
        <w:tc>
          <w:tcPr>
            <w:tcW w:w="1092" w:type="dxa"/>
            <w:vAlign w:val="center"/>
          </w:tcPr>
          <w:p w:rsidR="003C72E5" w:rsidRPr="00EB220F" w:rsidRDefault="003C72E5" w:rsidP="003C72E5">
            <w:pPr>
              <w:jc w:val="center"/>
              <w:rPr>
                <w:color w:val="000000"/>
              </w:rPr>
            </w:pPr>
            <w:r w:rsidRPr="00EB220F">
              <w:rPr>
                <w:color w:val="000000"/>
              </w:rPr>
              <w:t>24418</w:t>
            </w:r>
          </w:p>
        </w:tc>
        <w:tc>
          <w:tcPr>
            <w:tcW w:w="1093" w:type="dxa"/>
            <w:vAlign w:val="center"/>
          </w:tcPr>
          <w:p w:rsidR="003C72E5" w:rsidRPr="00EB220F" w:rsidRDefault="003C72E5" w:rsidP="003C72E5">
            <w:pPr>
              <w:jc w:val="center"/>
              <w:rPr>
                <w:color w:val="000000"/>
              </w:rPr>
            </w:pPr>
            <w:r w:rsidRPr="00EB220F">
              <w:rPr>
                <w:color w:val="000000"/>
              </w:rPr>
              <w:t>24418</w:t>
            </w:r>
          </w:p>
        </w:tc>
      </w:tr>
      <w:tr w:rsidR="003C72E5" w:rsidRPr="00EB220F" w:rsidTr="003C72E5">
        <w:tc>
          <w:tcPr>
            <w:tcW w:w="815" w:type="dxa"/>
          </w:tcPr>
          <w:p w:rsidR="003C72E5" w:rsidRPr="00EB220F" w:rsidRDefault="003C72E5" w:rsidP="003C72E5">
            <w:pPr>
              <w:jc w:val="center"/>
              <w:rPr>
                <w:color w:val="000000"/>
              </w:rPr>
            </w:pPr>
            <w:r w:rsidRPr="00EB220F">
              <w:rPr>
                <w:color w:val="000000"/>
              </w:rPr>
              <w:t>1.6.</w:t>
            </w:r>
          </w:p>
        </w:tc>
        <w:tc>
          <w:tcPr>
            <w:tcW w:w="3613" w:type="dxa"/>
          </w:tcPr>
          <w:p w:rsidR="003C72E5" w:rsidRPr="00EB220F" w:rsidRDefault="003C72E5" w:rsidP="003C72E5">
            <w:pPr>
              <w:jc w:val="both"/>
              <w:rPr>
                <w:color w:val="000000"/>
              </w:rPr>
            </w:pPr>
            <w:r w:rsidRPr="00EB220F">
              <w:rPr>
                <w:color w:val="000000"/>
              </w:rPr>
              <w:t>Земли особо охраняемых терр</w:t>
            </w:r>
            <w:r w:rsidRPr="00EB220F">
              <w:rPr>
                <w:color w:val="000000"/>
              </w:rPr>
              <w:t>и</w:t>
            </w:r>
            <w:r w:rsidRPr="00EB220F">
              <w:rPr>
                <w:color w:val="000000"/>
              </w:rPr>
              <w:t>торий</w:t>
            </w:r>
          </w:p>
        </w:tc>
        <w:tc>
          <w:tcPr>
            <w:tcW w:w="1092" w:type="dxa"/>
          </w:tcPr>
          <w:p w:rsidR="003C72E5" w:rsidRPr="00EB220F" w:rsidRDefault="003C72E5" w:rsidP="003C72E5">
            <w:pPr>
              <w:jc w:val="center"/>
              <w:rPr>
                <w:color w:val="000000"/>
                <w:sz w:val="20"/>
                <w:szCs w:val="20"/>
              </w:rPr>
            </w:pPr>
            <w:r w:rsidRPr="00EB220F">
              <w:rPr>
                <w:color w:val="000000"/>
                <w:sz w:val="20"/>
                <w:szCs w:val="20"/>
              </w:rPr>
              <w:t>тыс.га</w:t>
            </w:r>
          </w:p>
        </w:tc>
        <w:tc>
          <w:tcPr>
            <w:tcW w:w="1092" w:type="dxa"/>
            <w:vAlign w:val="center"/>
          </w:tcPr>
          <w:p w:rsidR="003C72E5" w:rsidRPr="00EB220F" w:rsidRDefault="003C72E5" w:rsidP="003C72E5">
            <w:pPr>
              <w:jc w:val="center"/>
              <w:rPr>
                <w:color w:val="000000"/>
              </w:rPr>
            </w:pPr>
            <w:r w:rsidRPr="00EB220F">
              <w:rPr>
                <w:color w:val="000000"/>
              </w:rPr>
              <w:t>130</w:t>
            </w:r>
          </w:p>
        </w:tc>
        <w:tc>
          <w:tcPr>
            <w:tcW w:w="1092" w:type="dxa"/>
            <w:vAlign w:val="center"/>
          </w:tcPr>
          <w:p w:rsidR="003C72E5" w:rsidRPr="00EB220F" w:rsidRDefault="003C72E5" w:rsidP="003C72E5">
            <w:pPr>
              <w:jc w:val="center"/>
              <w:rPr>
                <w:color w:val="000000"/>
              </w:rPr>
            </w:pPr>
            <w:r w:rsidRPr="00EB220F">
              <w:rPr>
                <w:color w:val="000000"/>
              </w:rPr>
              <w:t>130</w:t>
            </w:r>
          </w:p>
        </w:tc>
        <w:tc>
          <w:tcPr>
            <w:tcW w:w="1092" w:type="dxa"/>
            <w:vAlign w:val="center"/>
          </w:tcPr>
          <w:p w:rsidR="003C72E5" w:rsidRPr="00EB220F" w:rsidRDefault="003C72E5" w:rsidP="003C72E5">
            <w:pPr>
              <w:jc w:val="center"/>
              <w:rPr>
                <w:color w:val="000000"/>
              </w:rPr>
            </w:pPr>
            <w:r w:rsidRPr="00EB220F">
              <w:rPr>
                <w:color w:val="000000"/>
              </w:rPr>
              <w:t>130</w:t>
            </w:r>
          </w:p>
        </w:tc>
        <w:tc>
          <w:tcPr>
            <w:tcW w:w="1093" w:type="dxa"/>
            <w:vAlign w:val="center"/>
          </w:tcPr>
          <w:p w:rsidR="003C72E5" w:rsidRPr="00EB220F" w:rsidRDefault="003C72E5" w:rsidP="003C72E5">
            <w:pPr>
              <w:jc w:val="center"/>
              <w:rPr>
                <w:color w:val="000000"/>
              </w:rPr>
            </w:pPr>
            <w:r w:rsidRPr="00EB220F">
              <w:rPr>
                <w:color w:val="000000"/>
              </w:rPr>
              <w:t>130</w:t>
            </w:r>
          </w:p>
        </w:tc>
      </w:tr>
      <w:tr w:rsidR="003C72E5" w:rsidRPr="00EB220F" w:rsidTr="003C72E5">
        <w:tc>
          <w:tcPr>
            <w:tcW w:w="815" w:type="dxa"/>
          </w:tcPr>
          <w:p w:rsidR="003C72E5" w:rsidRPr="00EB220F" w:rsidRDefault="003C72E5" w:rsidP="003C72E5">
            <w:pPr>
              <w:jc w:val="center"/>
              <w:rPr>
                <w:color w:val="000000"/>
              </w:rPr>
            </w:pPr>
            <w:r w:rsidRPr="00EB220F">
              <w:rPr>
                <w:color w:val="000000"/>
              </w:rPr>
              <w:t>1.7.</w:t>
            </w:r>
          </w:p>
        </w:tc>
        <w:tc>
          <w:tcPr>
            <w:tcW w:w="3613" w:type="dxa"/>
          </w:tcPr>
          <w:p w:rsidR="003C72E5" w:rsidRPr="00EB220F" w:rsidRDefault="003C72E5" w:rsidP="003C72E5">
            <w:pPr>
              <w:jc w:val="both"/>
              <w:rPr>
                <w:color w:val="000000"/>
              </w:rPr>
            </w:pPr>
            <w:r w:rsidRPr="00EB220F">
              <w:rPr>
                <w:color w:val="000000"/>
              </w:rPr>
              <w:t>прочие земли (земли запаса)</w:t>
            </w:r>
          </w:p>
        </w:tc>
        <w:tc>
          <w:tcPr>
            <w:tcW w:w="1092" w:type="dxa"/>
          </w:tcPr>
          <w:p w:rsidR="003C72E5" w:rsidRPr="00EB220F" w:rsidRDefault="003C72E5" w:rsidP="003C72E5">
            <w:pPr>
              <w:jc w:val="center"/>
              <w:rPr>
                <w:color w:val="000000"/>
                <w:sz w:val="20"/>
                <w:szCs w:val="20"/>
              </w:rPr>
            </w:pPr>
            <w:r w:rsidRPr="00EB220F">
              <w:rPr>
                <w:color w:val="000000"/>
                <w:sz w:val="20"/>
                <w:szCs w:val="20"/>
              </w:rPr>
              <w:t>тыс.га</w:t>
            </w:r>
          </w:p>
        </w:tc>
        <w:tc>
          <w:tcPr>
            <w:tcW w:w="1092" w:type="dxa"/>
            <w:vAlign w:val="center"/>
          </w:tcPr>
          <w:p w:rsidR="003C72E5" w:rsidRPr="00EB220F" w:rsidRDefault="003C72E5" w:rsidP="003C72E5">
            <w:pPr>
              <w:jc w:val="center"/>
              <w:rPr>
                <w:color w:val="000000"/>
              </w:rPr>
            </w:pPr>
            <w:r w:rsidRPr="00EB220F">
              <w:rPr>
                <w:color w:val="000000"/>
              </w:rPr>
              <w:t>11535</w:t>
            </w:r>
          </w:p>
        </w:tc>
        <w:tc>
          <w:tcPr>
            <w:tcW w:w="1092" w:type="dxa"/>
            <w:vAlign w:val="center"/>
          </w:tcPr>
          <w:p w:rsidR="003C72E5" w:rsidRPr="00EB220F" w:rsidRDefault="003C72E5" w:rsidP="003C72E5">
            <w:pPr>
              <w:jc w:val="center"/>
              <w:rPr>
                <w:color w:val="000000"/>
              </w:rPr>
            </w:pPr>
            <w:r w:rsidRPr="00EB220F">
              <w:rPr>
                <w:color w:val="000000"/>
              </w:rPr>
              <w:t>11535</w:t>
            </w:r>
          </w:p>
        </w:tc>
        <w:tc>
          <w:tcPr>
            <w:tcW w:w="1092" w:type="dxa"/>
            <w:vAlign w:val="center"/>
          </w:tcPr>
          <w:p w:rsidR="003C72E5" w:rsidRPr="00EB220F" w:rsidRDefault="003C72E5" w:rsidP="003C72E5">
            <w:pPr>
              <w:jc w:val="center"/>
              <w:rPr>
                <w:color w:val="000000"/>
              </w:rPr>
            </w:pPr>
            <w:r w:rsidRPr="00EB220F">
              <w:rPr>
                <w:color w:val="000000"/>
              </w:rPr>
              <w:t>11535</w:t>
            </w:r>
          </w:p>
        </w:tc>
        <w:tc>
          <w:tcPr>
            <w:tcW w:w="1093" w:type="dxa"/>
            <w:vAlign w:val="center"/>
          </w:tcPr>
          <w:p w:rsidR="003C72E5" w:rsidRPr="00EB220F" w:rsidRDefault="003C72E5" w:rsidP="003C72E5">
            <w:pPr>
              <w:jc w:val="center"/>
              <w:rPr>
                <w:color w:val="000000"/>
              </w:rPr>
            </w:pPr>
            <w:r w:rsidRPr="00EB220F">
              <w:rPr>
                <w:color w:val="000000"/>
              </w:rPr>
              <w:t>11535</w:t>
            </w:r>
          </w:p>
        </w:tc>
      </w:tr>
      <w:tr w:rsidR="003C72E5" w:rsidRPr="00EB220F" w:rsidTr="003C72E5">
        <w:tc>
          <w:tcPr>
            <w:tcW w:w="815" w:type="dxa"/>
          </w:tcPr>
          <w:p w:rsidR="003C72E5" w:rsidRPr="00EB220F" w:rsidRDefault="003C72E5" w:rsidP="003C72E5">
            <w:pPr>
              <w:jc w:val="center"/>
              <w:rPr>
                <w:b/>
                <w:color w:val="000000"/>
              </w:rPr>
            </w:pPr>
            <w:r w:rsidRPr="00EB220F">
              <w:rPr>
                <w:b/>
                <w:color w:val="000000"/>
                <w:lang w:val="en-US"/>
              </w:rPr>
              <w:t>II</w:t>
            </w:r>
          </w:p>
        </w:tc>
        <w:tc>
          <w:tcPr>
            <w:tcW w:w="3613" w:type="dxa"/>
          </w:tcPr>
          <w:p w:rsidR="003C72E5" w:rsidRPr="00EB220F" w:rsidRDefault="003C72E5" w:rsidP="003C72E5">
            <w:pPr>
              <w:jc w:val="both"/>
              <w:rPr>
                <w:b/>
                <w:color w:val="000000"/>
              </w:rPr>
            </w:pPr>
            <w:r w:rsidRPr="00EB220F">
              <w:rPr>
                <w:b/>
                <w:color w:val="000000"/>
              </w:rPr>
              <w:t>НАСЕЛЕНИЕ</w:t>
            </w:r>
          </w:p>
        </w:tc>
        <w:tc>
          <w:tcPr>
            <w:tcW w:w="1092" w:type="dxa"/>
          </w:tcPr>
          <w:p w:rsidR="003C72E5" w:rsidRPr="00EB220F" w:rsidRDefault="003C72E5" w:rsidP="003C72E5">
            <w:pPr>
              <w:jc w:val="center"/>
              <w:rPr>
                <w:color w:val="000000"/>
                <w:sz w:val="20"/>
                <w:szCs w:val="20"/>
              </w:rPr>
            </w:pP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p>
        </w:tc>
        <w:tc>
          <w:tcPr>
            <w:tcW w:w="1093" w:type="dxa"/>
            <w:vAlign w:val="center"/>
          </w:tcPr>
          <w:p w:rsidR="003C72E5" w:rsidRPr="00EB220F" w:rsidRDefault="003C72E5" w:rsidP="003C72E5">
            <w:pPr>
              <w:jc w:val="center"/>
              <w:rPr>
                <w:color w:val="000000"/>
              </w:rPr>
            </w:pPr>
          </w:p>
        </w:tc>
      </w:tr>
      <w:tr w:rsidR="003C72E5" w:rsidRPr="00EB220F" w:rsidTr="003C72E5">
        <w:tc>
          <w:tcPr>
            <w:tcW w:w="815" w:type="dxa"/>
          </w:tcPr>
          <w:p w:rsidR="003C72E5" w:rsidRPr="00EB220F" w:rsidRDefault="003C72E5" w:rsidP="003C72E5">
            <w:pPr>
              <w:jc w:val="center"/>
              <w:rPr>
                <w:color w:val="000000"/>
              </w:rPr>
            </w:pPr>
            <w:r w:rsidRPr="00EB220F">
              <w:rPr>
                <w:color w:val="000000"/>
              </w:rPr>
              <w:t>2.1.</w:t>
            </w:r>
          </w:p>
        </w:tc>
        <w:tc>
          <w:tcPr>
            <w:tcW w:w="3613" w:type="dxa"/>
          </w:tcPr>
          <w:p w:rsidR="003C72E5" w:rsidRPr="00EB220F" w:rsidRDefault="003C72E5" w:rsidP="003C72E5">
            <w:pPr>
              <w:jc w:val="both"/>
              <w:rPr>
                <w:color w:val="000000"/>
              </w:rPr>
            </w:pPr>
            <w:r w:rsidRPr="00EB220F">
              <w:rPr>
                <w:color w:val="000000"/>
              </w:rPr>
              <w:t>всего</w:t>
            </w:r>
          </w:p>
        </w:tc>
        <w:tc>
          <w:tcPr>
            <w:tcW w:w="1092" w:type="dxa"/>
          </w:tcPr>
          <w:p w:rsidR="003C72E5" w:rsidRPr="00EB220F" w:rsidRDefault="003C72E5" w:rsidP="003C72E5">
            <w:pPr>
              <w:jc w:val="center"/>
              <w:rPr>
                <w:color w:val="000000"/>
                <w:sz w:val="20"/>
                <w:szCs w:val="20"/>
              </w:rPr>
            </w:pPr>
            <w:r w:rsidRPr="00EB220F">
              <w:rPr>
                <w:color w:val="000000"/>
                <w:sz w:val="20"/>
                <w:szCs w:val="20"/>
              </w:rPr>
              <w:t>тыс.чел.</w:t>
            </w:r>
          </w:p>
        </w:tc>
        <w:tc>
          <w:tcPr>
            <w:tcW w:w="1092" w:type="dxa"/>
            <w:vAlign w:val="center"/>
          </w:tcPr>
          <w:p w:rsidR="003C72E5" w:rsidRPr="00EB220F" w:rsidRDefault="003C72E5" w:rsidP="003C72E5">
            <w:pPr>
              <w:jc w:val="center"/>
              <w:rPr>
                <w:color w:val="000000"/>
              </w:rPr>
            </w:pPr>
            <w:r w:rsidRPr="00EB220F">
              <w:rPr>
                <w:color w:val="000000"/>
              </w:rPr>
              <w:t>31,94</w:t>
            </w:r>
          </w:p>
        </w:tc>
        <w:tc>
          <w:tcPr>
            <w:tcW w:w="1092" w:type="dxa"/>
            <w:vAlign w:val="center"/>
          </w:tcPr>
          <w:p w:rsidR="003C72E5" w:rsidRPr="00EB220F" w:rsidRDefault="003C72E5" w:rsidP="003C72E5">
            <w:pPr>
              <w:jc w:val="center"/>
              <w:rPr>
                <w:color w:val="000000"/>
              </w:rPr>
            </w:pPr>
            <w:r w:rsidRPr="00EB220F">
              <w:rPr>
                <w:color w:val="000000"/>
              </w:rPr>
              <w:t>32,6</w:t>
            </w:r>
          </w:p>
        </w:tc>
        <w:tc>
          <w:tcPr>
            <w:tcW w:w="1092" w:type="dxa"/>
            <w:vAlign w:val="center"/>
          </w:tcPr>
          <w:p w:rsidR="003C72E5" w:rsidRPr="00EB220F" w:rsidRDefault="003C72E5" w:rsidP="003C72E5">
            <w:pPr>
              <w:jc w:val="center"/>
              <w:rPr>
                <w:color w:val="000000"/>
              </w:rPr>
            </w:pPr>
            <w:r w:rsidRPr="00EB220F">
              <w:rPr>
                <w:color w:val="000000"/>
              </w:rPr>
              <w:t>35,0</w:t>
            </w:r>
          </w:p>
        </w:tc>
        <w:tc>
          <w:tcPr>
            <w:tcW w:w="1093" w:type="dxa"/>
            <w:vAlign w:val="center"/>
          </w:tcPr>
          <w:p w:rsidR="003C72E5" w:rsidRPr="00EB220F" w:rsidRDefault="003C72E5" w:rsidP="003C72E5">
            <w:pPr>
              <w:jc w:val="center"/>
              <w:rPr>
                <w:color w:val="000000"/>
              </w:rPr>
            </w:pPr>
            <w:r w:rsidRPr="00EB220F">
              <w:rPr>
                <w:color w:val="000000"/>
              </w:rPr>
              <w:t>40,0</w:t>
            </w:r>
          </w:p>
        </w:tc>
      </w:tr>
      <w:tr w:rsidR="003C72E5" w:rsidRPr="00EB220F" w:rsidTr="003C72E5">
        <w:tc>
          <w:tcPr>
            <w:tcW w:w="815" w:type="dxa"/>
          </w:tcPr>
          <w:p w:rsidR="003C72E5" w:rsidRPr="00EB220F" w:rsidRDefault="003C72E5" w:rsidP="003C72E5">
            <w:pPr>
              <w:jc w:val="center"/>
              <w:rPr>
                <w:color w:val="000000"/>
              </w:rPr>
            </w:pPr>
          </w:p>
        </w:tc>
        <w:tc>
          <w:tcPr>
            <w:tcW w:w="3613" w:type="dxa"/>
          </w:tcPr>
          <w:p w:rsidR="003C72E5" w:rsidRPr="00EB220F" w:rsidRDefault="003C72E5" w:rsidP="003C72E5">
            <w:pPr>
              <w:jc w:val="both"/>
              <w:rPr>
                <w:color w:val="000000"/>
              </w:rPr>
            </w:pPr>
            <w:r w:rsidRPr="00EB220F">
              <w:rPr>
                <w:color w:val="000000"/>
              </w:rPr>
              <w:t>в том числе</w:t>
            </w:r>
          </w:p>
        </w:tc>
        <w:tc>
          <w:tcPr>
            <w:tcW w:w="1092" w:type="dxa"/>
          </w:tcPr>
          <w:p w:rsidR="003C72E5" w:rsidRPr="00EB220F" w:rsidRDefault="003C72E5" w:rsidP="003C72E5">
            <w:pPr>
              <w:jc w:val="center"/>
              <w:rPr>
                <w:color w:val="000000"/>
                <w:sz w:val="20"/>
                <w:szCs w:val="20"/>
              </w:rPr>
            </w:pP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p>
        </w:tc>
        <w:tc>
          <w:tcPr>
            <w:tcW w:w="1093" w:type="dxa"/>
            <w:vAlign w:val="center"/>
          </w:tcPr>
          <w:p w:rsidR="003C72E5" w:rsidRPr="00EB220F" w:rsidRDefault="003C72E5" w:rsidP="003C72E5">
            <w:pPr>
              <w:jc w:val="center"/>
              <w:rPr>
                <w:color w:val="000000"/>
              </w:rPr>
            </w:pPr>
          </w:p>
        </w:tc>
      </w:tr>
      <w:tr w:rsidR="003C72E5" w:rsidRPr="00EB220F" w:rsidTr="003C72E5">
        <w:trPr>
          <w:trHeight w:val="367"/>
        </w:trPr>
        <w:tc>
          <w:tcPr>
            <w:tcW w:w="815" w:type="dxa"/>
            <w:vMerge w:val="restart"/>
          </w:tcPr>
          <w:p w:rsidR="003C72E5" w:rsidRPr="00EB220F" w:rsidRDefault="003C72E5" w:rsidP="003C72E5">
            <w:pPr>
              <w:jc w:val="center"/>
              <w:rPr>
                <w:color w:val="000000"/>
              </w:rPr>
            </w:pPr>
            <w:r w:rsidRPr="00EB220F">
              <w:rPr>
                <w:color w:val="000000"/>
              </w:rPr>
              <w:t>2.1.1.</w:t>
            </w:r>
          </w:p>
        </w:tc>
        <w:tc>
          <w:tcPr>
            <w:tcW w:w="3613" w:type="dxa"/>
            <w:vMerge w:val="restart"/>
          </w:tcPr>
          <w:p w:rsidR="003C72E5" w:rsidRPr="00EB220F" w:rsidRDefault="003C72E5" w:rsidP="003C72E5">
            <w:pPr>
              <w:jc w:val="both"/>
              <w:rPr>
                <w:color w:val="000000"/>
              </w:rPr>
            </w:pPr>
            <w:r w:rsidRPr="00EB220F">
              <w:rPr>
                <w:color w:val="000000"/>
              </w:rPr>
              <w:t>-численность городского нас</w:t>
            </w:r>
            <w:r w:rsidRPr="00EB220F">
              <w:rPr>
                <w:color w:val="000000"/>
              </w:rPr>
              <w:t>е</w:t>
            </w:r>
            <w:r w:rsidRPr="00EB220F">
              <w:rPr>
                <w:color w:val="000000"/>
              </w:rPr>
              <w:t>ления</w:t>
            </w:r>
          </w:p>
        </w:tc>
        <w:tc>
          <w:tcPr>
            <w:tcW w:w="1092" w:type="dxa"/>
          </w:tcPr>
          <w:p w:rsidR="003C72E5" w:rsidRPr="00EB220F" w:rsidRDefault="003C72E5" w:rsidP="003C72E5">
            <w:pPr>
              <w:jc w:val="center"/>
              <w:rPr>
                <w:color w:val="000000"/>
                <w:sz w:val="20"/>
                <w:szCs w:val="20"/>
              </w:rPr>
            </w:pPr>
            <w:r w:rsidRPr="00EB220F">
              <w:rPr>
                <w:color w:val="000000"/>
                <w:sz w:val="20"/>
                <w:szCs w:val="20"/>
              </w:rPr>
              <w:t>тыс.чел.</w:t>
            </w:r>
          </w:p>
        </w:tc>
        <w:tc>
          <w:tcPr>
            <w:tcW w:w="1092" w:type="dxa"/>
            <w:vAlign w:val="center"/>
          </w:tcPr>
          <w:p w:rsidR="003C72E5" w:rsidRPr="00EB220F" w:rsidRDefault="003C72E5" w:rsidP="003C72E5">
            <w:pPr>
              <w:jc w:val="center"/>
              <w:rPr>
                <w:color w:val="000000"/>
              </w:rPr>
            </w:pPr>
            <w:r w:rsidRPr="00EB220F">
              <w:rPr>
                <w:color w:val="000000"/>
              </w:rPr>
              <w:t>9,26</w:t>
            </w:r>
          </w:p>
        </w:tc>
        <w:tc>
          <w:tcPr>
            <w:tcW w:w="1092" w:type="dxa"/>
            <w:vAlign w:val="center"/>
          </w:tcPr>
          <w:p w:rsidR="003C72E5" w:rsidRPr="00EB220F" w:rsidRDefault="003C72E5" w:rsidP="003C72E5">
            <w:pPr>
              <w:jc w:val="center"/>
              <w:rPr>
                <w:color w:val="000000"/>
              </w:rPr>
            </w:pPr>
            <w:r w:rsidRPr="00EB220F">
              <w:rPr>
                <w:color w:val="000000"/>
              </w:rPr>
              <w:t>9,5</w:t>
            </w:r>
          </w:p>
        </w:tc>
        <w:tc>
          <w:tcPr>
            <w:tcW w:w="1092" w:type="dxa"/>
            <w:vAlign w:val="center"/>
          </w:tcPr>
          <w:p w:rsidR="003C72E5" w:rsidRPr="00EB220F" w:rsidRDefault="003C72E5" w:rsidP="003C72E5">
            <w:pPr>
              <w:jc w:val="center"/>
              <w:rPr>
                <w:color w:val="000000"/>
              </w:rPr>
            </w:pPr>
            <w:r w:rsidRPr="00EB220F">
              <w:rPr>
                <w:color w:val="000000"/>
              </w:rPr>
              <w:t>11,0</w:t>
            </w:r>
          </w:p>
        </w:tc>
        <w:tc>
          <w:tcPr>
            <w:tcW w:w="1093" w:type="dxa"/>
            <w:vAlign w:val="center"/>
          </w:tcPr>
          <w:p w:rsidR="003C72E5" w:rsidRPr="00EB220F" w:rsidRDefault="003C72E5" w:rsidP="003C72E5">
            <w:pPr>
              <w:jc w:val="center"/>
              <w:rPr>
                <w:color w:val="000000"/>
              </w:rPr>
            </w:pPr>
            <w:r w:rsidRPr="00EB220F">
              <w:rPr>
                <w:color w:val="000000"/>
              </w:rPr>
              <w:t>12,5</w:t>
            </w:r>
          </w:p>
        </w:tc>
      </w:tr>
      <w:tr w:rsidR="003C72E5" w:rsidRPr="00EB220F" w:rsidTr="003C72E5">
        <w:trPr>
          <w:trHeight w:val="1803"/>
        </w:trPr>
        <w:tc>
          <w:tcPr>
            <w:tcW w:w="815" w:type="dxa"/>
            <w:vMerge/>
          </w:tcPr>
          <w:p w:rsidR="003C72E5" w:rsidRPr="00EB220F" w:rsidRDefault="003C72E5" w:rsidP="003C72E5">
            <w:pPr>
              <w:jc w:val="center"/>
              <w:rPr>
                <w:color w:val="000000"/>
              </w:rPr>
            </w:pPr>
          </w:p>
        </w:tc>
        <w:tc>
          <w:tcPr>
            <w:tcW w:w="3613" w:type="dxa"/>
            <w:vMerge/>
          </w:tcPr>
          <w:p w:rsidR="003C72E5" w:rsidRPr="00EB220F" w:rsidRDefault="003C72E5" w:rsidP="003C72E5">
            <w:pPr>
              <w:jc w:val="both"/>
              <w:rPr>
                <w:color w:val="000000"/>
              </w:rPr>
            </w:pPr>
          </w:p>
        </w:tc>
        <w:tc>
          <w:tcPr>
            <w:tcW w:w="1092" w:type="dxa"/>
          </w:tcPr>
          <w:p w:rsidR="003C72E5" w:rsidRPr="00EB220F" w:rsidRDefault="003C72E5" w:rsidP="003C72E5">
            <w:pPr>
              <w:jc w:val="center"/>
              <w:rPr>
                <w:color w:val="000000"/>
                <w:sz w:val="20"/>
                <w:szCs w:val="20"/>
              </w:rPr>
            </w:pPr>
            <w:r w:rsidRPr="00EB220F">
              <w:rPr>
                <w:color w:val="000000"/>
                <w:sz w:val="20"/>
                <w:szCs w:val="20"/>
              </w:rPr>
              <w:t>% от общей числе</w:t>
            </w:r>
            <w:r w:rsidRPr="00EB220F">
              <w:rPr>
                <w:color w:val="000000"/>
                <w:sz w:val="20"/>
                <w:szCs w:val="20"/>
              </w:rPr>
              <w:t>н</w:t>
            </w:r>
            <w:r w:rsidRPr="00EB220F">
              <w:rPr>
                <w:color w:val="000000"/>
                <w:sz w:val="20"/>
                <w:szCs w:val="20"/>
              </w:rPr>
              <w:t>ности насел</w:t>
            </w:r>
            <w:r w:rsidRPr="00EB220F">
              <w:rPr>
                <w:color w:val="000000"/>
                <w:sz w:val="20"/>
                <w:szCs w:val="20"/>
              </w:rPr>
              <w:t>е</w:t>
            </w:r>
            <w:r w:rsidRPr="00EB220F">
              <w:rPr>
                <w:color w:val="000000"/>
                <w:sz w:val="20"/>
                <w:szCs w:val="20"/>
              </w:rPr>
              <w:t>ния</w:t>
            </w:r>
          </w:p>
        </w:tc>
        <w:tc>
          <w:tcPr>
            <w:tcW w:w="1092" w:type="dxa"/>
            <w:vAlign w:val="center"/>
          </w:tcPr>
          <w:p w:rsidR="003C72E5" w:rsidRPr="00EB220F" w:rsidRDefault="003C72E5" w:rsidP="003C72E5">
            <w:pPr>
              <w:jc w:val="center"/>
              <w:rPr>
                <w:color w:val="000000"/>
              </w:rPr>
            </w:pPr>
            <w:r w:rsidRPr="00EB220F">
              <w:rPr>
                <w:color w:val="000000"/>
              </w:rPr>
              <w:t>29,0</w:t>
            </w:r>
          </w:p>
        </w:tc>
        <w:tc>
          <w:tcPr>
            <w:tcW w:w="1092" w:type="dxa"/>
            <w:vAlign w:val="center"/>
          </w:tcPr>
          <w:p w:rsidR="003C72E5" w:rsidRPr="00EB220F" w:rsidRDefault="003C72E5" w:rsidP="003C72E5">
            <w:pPr>
              <w:jc w:val="center"/>
              <w:rPr>
                <w:color w:val="000000"/>
              </w:rPr>
            </w:pPr>
            <w:r w:rsidRPr="00EB220F">
              <w:rPr>
                <w:color w:val="000000"/>
              </w:rPr>
              <w:t>29,1</w:t>
            </w:r>
          </w:p>
        </w:tc>
        <w:tc>
          <w:tcPr>
            <w:tcW w:w="1092" w:type="dxa"/>
            <w:vAlign w:val="center"/>
          </w:tcPr>
          <w:p w:rsidR="003C72E5" w:rsidRPr="00EB220F" w:rsidRDefault="003C72E5" w:rsidP="003C72E5">
            <w:pPr>
              <w:jc w:val="center"/>
              <w:rPr>
                <w:color w:val="000000"/>
              </w:rPr>
            </w:pPr>
            <w:r w:rsidRPr="00EB220F">
              <w:rPr>
                <w:color w:val="000000"/>
              </w:rPr>
              <w:t>31,4</w:t>
            </w:r>
          </w:p>
        </w:tc>
        <w:tc>
          <w:tcPr>
            <w:tcW w:w="1093" w:type="dxa"/>
            <w:vAlign w:val="center"/>
          </w:tcPr>
          <w:p w:rsidR="003C72E5" w:rsidRPr="00EB220F" w:rsidRDefault="003C72E5" w:rsidP="003C72E5">
            <w:pPr>
              <w:jc w:val="center"/>
              <w:rPr>
                <w:color w:val="000000"/>
              </w:rPr>
            </w:pPr>
            <w:r w:rsidRPr="00EB220F">
              <w:rPr>
                <w:color w:val="000000"/>
              </w:rPr>
              <w:t>31,3</w:t>
            </w:r>
          </w:p>
        </w:tc>
      </w:tr>
      <w:tr w:rsidR="003C72E5" w:rsidRPr="00EB220F" w:rsidTr="003C72E5">
        <w:trPr>
          <w:trHeight w:val="511"/>
        </w:trPr>
        <w:tc>
          <w:tcPr>
            <w:tcW w:w="815" w:type="dxa"/>
            <w:vMerge w:val="restart"/>
          </w:tcPr>
          <w:p w:rsidR="003C72E5" w:rsidRPr="00EB220F" w:rsidRDefault="003C72E5" w:rsidP="003C72E5">
            <w:pPr>
              <w:jc w:val="center"/>
              <w:rPr>
                <w:color w:val="000000"/>
              </w:rPr>
            </w:pPr>
            <w:r w:rsidRPr="00EB220F">
              <w:rPr>
                <w:color w:val="000000"/>
              </w:rPr>
              <w:t>2.1.2.</w:t>
            </w:r>
          </w:p>
        </w:tc>
        <w:tc>
          <w:tcPr>
            <w:tcW w:w="3613" w:type="dxa"/>
            <w:vMerge w:val="restart"/>
          </w:tcPr>
          <w:p w:rsidR="003C72E5" w:rsidRPr="00EB220F" w:rsidRDefault="003C72E5" w:rsidP="003C72E5">
            <w:pPr>
              <w:jc w:val="both"/>
              <w:rPr>
                <w:color w:val="000000"/>
              </w:rPr>
            </w:pPr>
            <w:r w:rsidRPr="00EB220F">
              <w:rPr>
                <w:color w:val="000000"/>
              </w:rPr>
              <w:t>-численность сельского насел</w:t>
            </w:r>
            <w:r w:rsidRPr="00EB220F">
              <w:rPr>
                <w:color w:val="000000"/>
              </w:rPr>
              <w:t>е</w:t>
            </w:r>
            <w:r w:rsidRPr="00EB220F">
              <w:rPr>
                <w:color w:val="000000"/>
              </w:rPr>
              <w:t>ния</w:t>
            </w:r>
          </w:p>
        </w:tc>
        <w:tc>
          <w:tcPr>
            <w:tcW w:w="1092" w:type="dxa"/>
          </w:tcPr>
          <w:p w:rsidR="003C72E5" w:rsidRPr="00EB220F" w:rsidRDefault="003C72E5" w:rsidP="003C72E5">
            <w:pPr>
              <w:jc w:val="center"/>
              <w:rPr>
                <w:color w:val="000000"/>
                <w:sz w:val="20"/>
                <w:szCs w:val="20"/>
              </w:rPr>
            </w:pPr>
            <w:r w:rsidRPr="00EB220F">
              <w:rPr>
                <w:color w:val="000000"/>
                <w:sz w:val="20"/>
                <w:szCs w:val="20"/>
              </w:rPr>
              <w:t>тыс.чел.</w:t>
            </w:r>
          </w:p>
        </w:tc>
        <w:tc>
          <w:tcPr>
            <w:tcW w:w="1092" w:type="dxa"/>
            <w:vAlign w:val="center"/>
          </w:tcPr>
          <w:p w:rsidR="003C72E5" w:rsidRPr="00EB220F" w:rsidRDefault="003C72E5" w:rsidP="003C72E5">
            <w:pPr>
              <w:jc w:val="center"/>
              <w:rPr>
                <w:color w:val="000000"/>
              </w:rPr>
            </w:pPr>
            <w:r w:rsidRPr="00EB220F">
              <w:rPr>
                <w:color w:val="000000"/>
              </w:rPr>
              <w:t>22,68</w:t>
            </w:r>
          </w:p>
        </w:tc>
        <w:tc>
          <w:tcPr>
            <w:tcW w:w="1092" w:type="dxa"/>
            <w:vAlign w:val="center"/>
          </w:tcPr>
          <w:p w:rsidR="003C72E5" w:rsidRPr="00EB220F" w:rsidRDefault="003C72E5" w:rsidP="003C72E5">
            <w:pPr>
              <w:jc w:val="center"/>
              <w:rPr>
                <w:color w:val="000000"/>
              </w:rPr>
            </w:pPr>
            <w:r w:rsidRPr="00EB220F">
              <w:rPr>
                <w:color w:val="000000"/>
              </w:rPr>
              <w:t>23,1</w:t>
            </w:r>
          </w:p>
        </w:tc>
        <w:tc>
          <w:tcPr>
            <w:tcW w:w="1092" w:type="dxa"/>
            <w:vAlign w:val="center"/>
          </w:tcPr>
          <w:p w:rsidR="003C72E5" w:rsidRPr="00EB220F" w:rsidRDefault="003C72E5" w:rsidP="003C72E5">
            <w:pPr>
              <w:jc w:val="center"/>
              <w:rPr>
                <w:color w:val="000000"/>
              </w:rPr>
            </w:pPr>
            <w:r w:rsidRPr="00EB220F">
              <w:rPr>
                <w:color w:val="000000"/>
              </w:rPr>
              <w:t>24,0</w:t>
            </w:r>
          </w:p>
        </w:tc>
        <w:tc>
          <w:tcPr>
            <w:tcW w:w="1093" w:type="dxa"/>
            <w:vAlign w:val="center"/>
          </w:tcPr>
          <w:p w:rsidR="003C72E5" w:rsidRPr="00EB220F" w:rsidRDefault="003C72E5" w:rsidP="003C72E5">
            <w:pPr>
              <w:jc w:val="center"/>
              <w:rPr>
                <w:color w:val="000000"/>
              </w:rPr>
            </w:pPr>
            <w:r w:rsidRPr="00EB220F">
              <w:rPr>
                <w:color w:val="000000"/>
              </w:rPr>
              <w:t>27,5</w:t>
            </w:r>
          </w:p>
        </w:tc>
      </w:tr>
      <w:tr w:rsidR="003C72E5" w:rsidRPr="00EB220F" w:rsidTr="003C72E5">
        <w:trPr>
          <w:trHeight w:val="367"/>
        </w:trPr>
        <w:tc>
          <w:tcPr>
            <w:tcW w:w="815" w:type="dxa"/>
            <w:vMerge/>
          </w:tcPr>
          <w:p w:rsidR="003C72E5" w:rsidRPr="00EB220F" w:rsidRDefault="003C72E5" w:rsidP="003C72E5">
            <w:pPr>
              <w:jc w:val="center"/>
              <w:rPr>
                <w:color w:val="000000"/>
              </w:rPr>
            </w:pPr>
          </w:p>
        </w:tc>
        <w:tc>
          <w:tcPr>
            <w:tcW w:w="3613" w:type="dxa"/>
            <w:vMerge/>
          </w:tcPr>
          <w:p w:rsidR="003C72E5" w:rsidRPr="00EB220F" w:rsidRDefault="003C72E5" w:rsidP="003C72E5">
            <w:pPr>
              <w:jc w:val="both"/>
              <w:rPr>
                <w:color w:val="000000"/>
              </w:rPr>
            </w:pPr>
          </w:p>
        </w:tc>
        <w:tc>
          <w:tcPr>
            <w:tcW w:w="1092" w:type="dxa"/>
          </w:tcPr>
          <w:p w:rsidR="003C72E5" w:rsidRPr="00EB220F" w:rsidRDefault="003C72E5" w:rsidP="003C72E5">
            <w:pPr>
              <w:jc w:val="center"/>
              <w:rPr>
                <w:color w:val="000000"/>
                <w:sz w:val="20"/>
                <w:szCs w:val="20"/>
              </w:rPr>
            </w:pPr>
            <w:r w:rsidRPr="00EB220F">
              <w:rPr>
                <w:color w:val="000000"/>
                <w:sz w:val="20"/>
                <w:szCs w:val="20"/>
              </w:rPr>
              <w:t>% от общей числе</w:t>
            </w:r>
            <w:r w:rsidRPr="00EB220F">
              <w:rPr>
                <w:color w:val="000000"/>
                <w:sz w:val="20"/>
                <w:szCs w:val="20"/>
              </w:rPr>
              <w:t>н</w:t>
            </w:r>
            <w:r w:rsidRPr="00EB220F">
              <w:rPr>
                <w:color w:val="000000"/>
                <w:sz w:val="20"/>
                <w:szCs w:val="20"/>
              </w:rPr>
              <w:t>ности насел</w:t>
            </w:r>
            <w:r w:rsidRPr="00EB220F">
              <w:rPr>
                <w:color w:val="000000"/>
                <w:sz w:val="20"/>
                <w:szCs w:val="20"/>
              </w:rPr>
              <w:t>е</w:t>
            </w:r>
            <w:r w:rsidRPr="00EB220F">
              <w:rPr>
                <w:color w:val="000000"/>
                <w:sz w:val="20"/>
                <w:szCs w:val="20"/>
              </w:rPr>
              <w:t>ния</w:t>
            </w:r>
          </w:p>
        </w:tc>
        <w:tc>
          <w:tcPr>
            <w:tcW w:w="1092" w:type="dxa"/>
            <w:vAlign w:val="center"/>
          </w:tcPr>
          <w:p w:rsidR="003C72E5" w:rsidRPr="00EB220F" w:rsidRDefault="003C72E5" w:rsidP="003C72E5">
            <w:pPr>
              <w:jc w:val="center"/>
              <w:rPr>
                <w:color w:val="000000"/>
              </w:rPr>
            </w:pPr>
            <w:r w:rsidRPr="00EB220F">
              <w:rPr>
                <w:color w:val="000000"/>
              </w:rPr>
              <w:t>71,0</w:t>
            </w:r>
          </w:p>
        </w:tc>
        <w:tc>
          <w:tcPr>
            <w:tcW w:w="1092" w:type="dxa"/>
            <w:vAlign w:val="center"/>
          </w:tcPr>
          <w:p w:rsidR="003C72E5" w:rsidRPr="00EB220F" w:rsidRDefault="003C72E5" w:rsidP="003C72E5">
            <w:pPr>
              <w:jc w:val="center"/>
              <w:rPr>
                <w:color w:val="000000"/>
              </w:rPr>
            </w:pPr>
            <w:r w:rsidRPr="00EB220F">
              <w:rPr>
                <w:color w:val="000000"/>
              </w:rPr>
              <w:t>70,9</w:t>
            </w:r>
          </w:p>
        </w:tc>
        <w:tc>
          <w:tcPr>
            <w:tcW w:w="1092" w:type="dxa"/>
            <w:vAlign w:val="center"/>
          </w:tcPr>
          <w:p w:rsidR="003C72E5" w:rsidRPr="00EB220F" w:rsidRDefault="003C72E5" w:rsidP="003C72E5">
            <w:pPr>
              <w:jc w:val="center"/>
              <w:rPr>
                <w:color w:val="000000"/>
              </w:rPr>
            </w:pPr>
            <w:r w:rsidRPr="00EB220F">
              <w:rPr>
                <w:color w:val="000000"/>
              </w:rPr>
              <w:t>68,6</w:t>
            </w:r>
          </w:p>
        </w:tc>
        <w:tc>
          <w:tcPr>
            <w:tcW w:w="1093" w:type="dxa"/>
            <w:vAlign w:val="center"/>
          </w:tcPr>
          <w:p w:rsidR="003C72E5" w:rsidRPr="00EB220F" w:rsidRDefault="003C72E5" w:rsidP="003C72E5">
            <w:pPr>
              <w:jc w:val="center"/>
              <w:rPr>
                <w:color w:val="000000"/>
              </w:rPr>
            </w:pPr>
            <w:r w:rsidRPr="00EB220F">
              <w:rPr>
                <w:color w:val="000000"/>
              </w:rPr>
              <w:t>68,7</w:t>
            </w:r>
          </w:p>
        </w:tc>
      </w:tr>
      <w:tr w:rsidR="003C72E5" w:rsidRPr="00EB220F" w:rsidTr="003C72E5">
        <w:tc>
          <w:tcPr>
            <w:tcW w:w="815" w:type="dxa"/>
          </w:tcPr>
          <w:p w:rsidR="003C72E5" w:rsidRPr="00EB220F" w:rsidRDefault="003C72E5" w:rsidP="003C72E5">
            <w:pPr>
              <w:jc w:val="center"/>
              <w:rPr>
                <w:color w:val="000000"/>
              </w:rPr>
            </w:pPr>
            <w:r w:rsidRPr="00EB220F">
              <w:rPr>
                <w:color w:val="000000"/>
              </w:rPr>
              <w:t>2.2.</w:t>
            </w:r>
          </w:p>
        </w:tc>
        <w:tc>
          <w:tcPr>
            <w:tcW w:w="3613" w:type="dxa"/>
          </w:tcPr>
          <w:p w:rsidR="003C72E5" w:rsidRPr="00EB220F" w:rsidRDefault="003C72E5" w:rsidP="003C72E5">
            <w:pPr>
              <w:jc w:val="both"/>
              <w:rPr>
                <w:color w:val="000000"/>
              </w:rPr>
            </w:pPr>
            <w:r w:rsidRPr="00EB220F">
              <w:rPr>
                <w:color w:val="000000"/>
              </w:rPr>
              <w:t>Возрастная структура насел</w:t>
            </w:r>
            <w:r w:rsidRPr="00EB220F">
              <w:rPr>
                <w:color w:val="000000"/>
              </w:rPr>
              <w:t>е</w:t>
            </w:r>
            <w:r w:rsidRPr="00EB220F">
              <w:rPr>
                <w:color w:val="000000"/>
              </w:rPr>
              <w:t>ния:</w:t>
            </w:r>
          </w:p>
        </w:tc>
        <w:tc>
          <w:tcPr>
            <w:tcW w:w="1092" w:type="dxa"/>
          </w:tcPr>
          <w:p w:rsidR="003C72E5" w:rsidRPr="00EB220F" w:rsidRDefault="003C72E5" w:rsidP="003C72E5">
            <w:pPr>
              <w:jc w:val="center"/>
              <w:rPr>
                <w:color w:val="000000"/>
                <w:sz w:val="20"/>
                <w:szCs w:val="20"/>
              </w:rPr>
            </w:pP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p>
        </w:tc>
        <w:tc>
          <w:tcPr>
            <w:tcW w:w="1093" w:type="dxa"/>
            <w:vAlign w:val="center"/>
          </w:tcPr>
          <w:p w:rsidR="003C72E5" w:rsidRPr="00EB220F" w:rsidRDefault="003C72E5" w:rsidP="003C72E5">
            <w:pPr>
              <w:jc w:val="center"/>
              <w:rPr>
                <w:color w:val="000000"/>
              </w:rPr>
            </w:pPr>
          </w:p>
        </w:tc>
      </w:tr>
      <w:tr w:rsidR="003C72E5" w:rsidRPr="00EB220F" w:rsidTr="003C72E5">
        <w:trPr>
          <w:trHeight w:val="459"/>
        </w:trPr>
        <w:tc>
          <w:tcPr>
            <w:tcW w:w="815" w:type="dxa"/>
            <w:vMerge w:val="restart"/>
          </w:tcPr>
          <w:p w:rsidR="003C72E5" w:rsidRPr="00EB220F" w:rsidRDefault="003C72E5" w:rsidP="003C72E5">
            <w:pPr>
              <w:jc w:val="center"/>
              <w:rPr>
                <w:color w:val="000000"/>
              </w:rPr>
            </w:pPr>
            <w:r w:rsidRPr="00EB220F">
              <w:rPr>
                <w:color w:val="000000"/>
              </w:rPr>
              <w:t>2.2.1.</w:t>
            </w:r>
          </w:p>
        </w:tc>
        <w:tc>
          <w:tcPr>
            <w:tcW w:w="3613" w:type="dxa"/>
            <w:vMerge w:val="restart"/>
          </w:tcPr>
          <w:p w:rsidR="003C72E5" w:rsidRPr="00EB220F" w:rsidRDefault="003C72E5" w:rsidP="003C72E5">
            <w:pPr>
              <w:jc w:val="both"/>
              <w:rPr>
                <w:color w:val="000000"/>
              </w:rPr>
            </w:pPr>
            <w:r w:rsidRPr="00EB220F">
              <w:rPr>
                <w:color w:val="000000"/>
              </w:rPr>
              <w:t>-младше трудоспособного во</w:t>
            </w:r>
            <w:r w:rsidRPr="00EB220F">
              <w:rPr>
                <w:color w:val="000000"/>
              </w:rPr>
              <w:t>з</w:t>
            </w:r>
            <w:r w:rsidRPr="00EB220F">
              <w:rPr>
                <w:color w:val="000000"/>
              </w:rPr>
              <w:t>раста</w:t>
            </w:r>
          </w:p>
        </w:tc>
        <w:tc>
          <w:tcPr>
            <w:tcW w:w="1092" w:type="dxa"/>
          </w:tcPr>
          <w:p w:rsidR="003C72E5" w:rsidRPr="00EB220F" w:rsidRDefault="003C72E5" w:rsidP="003C72E5">
            <w:pPr>
              <w:jc w:val="center"/>
              <w:rPr>
                <w:color w:val="000000"/>
                <w:sz w:val="20"/>
                <w:szCs w:val="20"/>
              </w:rPr>
            </w:pPr>
            <w:r w:rsidRPr="00EB220F">
              <w:rPr>
                <w:color w:val="000000"/>
                <w:sz w:val="20"/>
                <w:szCs w:val="20"/>
              </w:rPr>
              <w:t>тыс.чел.</w:t>
            </w:r>
          </w:p>
        </w:tc>
        <w:tc>
          <w:tcPr>
            <w:tcW w:w="1092" w:type="dxa"/>
            <w:vAlign w:val="center"/>
          </w:tcPr>
          <w:p w:rsidR="003C72E5" w:rsidRPr="00EB220F" w:rsidRDefault="003C72E5" w:rsidP="003C72E5">
            <w:pPr>
              <w:jc w:val="center"/>
              <w:rPr>
                <w:color w:val="000000"/>
              </w:rPr>
            </w:pPr>
            <w:r w:rsidRPr="00EB220F">
              <w:rPr>
                <w:color w:val="000000"/>
              </w:rPr>
              <w:t>6,34</w:t>
            </w:r>
          </w:p>
        </w:tc>
        <w:tc>
          <w:tcPr>
            <w:tcW w:w="1092" w:type="dxa"/>
            <w:vAlign w:val="center"/>
          </w:tcPr>
          <w:p w:rsidR="003C72E5" w:rsidRPr="00EB220F" w:rsidRDefault="003C72E5" w:rsidP="003C72E5">
            <w:pPr>
              <w:jc w:val="center"/>
              <w:rPr>
                <w:color w:val="000000"/>
              </w:rPr>
            </w:pPr>
            <w:r w:rsidRPr="00EB220F">
              <w:rPr>
                <w:color w:val="000000"/>
              </w:rPr>
              <w:t>6,4</w:t>
            </w:r>
          </w:p>
        </w:tc>
        <w:tc>
          <w:tcPr>
            <w:tcW w:w="1092" w:type="dxa"/>
            <w:vAlign w:val="center"/>
          </w:tcPr>
          <w:p w:rsidR="003C72E5" w:rsidRPr="00EB220F" w:rsidRDefault="003C72E5" w:rsidP="003C72E5">
            <w:pPr>
              <w:jc w:val="center"/>
              <w:rPr>
                <w:color w:val="000000"/>
              </w:rPr>
            </w:pPr>
            <w:r w:rsidRPr="00EB220F">
              <w:rPr>
                <w:color w:val="000000"/>
              </w:rPr>
              <w:t>6,9</w:t>
            </w:r>
          </w:p>
        </w:tc>
        <w:tc>
          <w:tcPr>
            <w:tcW w:w="1093" w:type="dxa"/>
            <w:vAlign w:val="center"/>
          </w:tcPr>
          <w:p w:rsidR="003C72E5" w:rsidRPr="00EB220F" w:rsidRDefault="003C72E5" w:rsidP="003C72E5">
            <w:pPr>
              <w:jc w:val="center"/>
              <w:rPr>
                <w:color w:val="000000"/>
              </w:rPr>
            </w:pPr>
            <w:r w:rsidRPr="00EB220F">
              <w:rPr>
                <w:color w:val="000000"/>
              </w:rPr>
              <w:t>7,9</w:t>
            </w:r>
          </w:p>
        </w:tc>
      </w:tr>
      <w:tr w:rsidR="003C72E5" w:rsidRPr="00EB220F" w:rsidTr="003C72E5">
        <w:trPr>
          <w:trHeight w:val="340"/>
        </w:trPr>
        <w:tc>
          <w:tcPr>
            <w:tcW w:w="815" w:type="dxa"/>
            <w:vMerge/>
          </w:tcPr>
          <w:p w:rsidR="003C72E5" w:rsidRPr="00EB220F" w:rsidRDefault="003C72E5" w:rsidP="003C72E5">
            <w:pPr>
              <w:jc w:val="center"/>
              <w:rPr>
                <w:color w:val="000000"/>
              </w:rPr>
            </w:pPr>
          </w:p>
        </w:tc>
        <w:tc>
          <w:tcPr>
            <w:tcW w:w="3613" w:type="dxa"/>
            <w:vMerge/>
          </w:tcPr>
          <w:p w:rsidR="003C72E5" w:rsidRPr="00EB220F" w:rsidRDefault="003C72E5" w:rsidP="003C72E5">
            <w:pPr>
              <w:jc w:val="both"/>
              <w:rPr>
                <w:color w:val="000000"/>
              </w:rPr>
            </w:pPr>
          </w:p>
        </w:tc>
        <w:tc>
          <w:tcPr>
            <w:tcW w:w="1092" w:type="dxa"/>
          </w:tcPr>
          <w:p w:rsidR="003C72E5" w:rsidRPr="00EB220F" w:rsidRDefault="003C72E5" w:rsidP="003C72E5">
            <w:pPr>
              <w:jc w:val="center"/>
              <w:rPr>
                <w:color w:val="000000"/>
                <w:sz w:val="20"/>
                <w:szCs w:val="20"/>
              </w:rPr>
            </w:pPr>
            <w:r w:rsidRPr="00EB220F">
              <w:rPr>
                <w:color w:val="000000"/>
                <w:sz w:val="20"/>
                <w:szCs w:val="20"/>
              </w:rPr>
              <w:t>% от общей числе</w:t>
            </w:r>
            <w:r w:rsidRPr="00EB220F">
              <w:rPr>
                <w:color w:val="000000"/>
                <w:sz w:val="20"/>
                <w:szCs w:val="20"/>
              </w:rPr>
              <w:t>н</w:t>
            </w:r>
            <w:r w:rsidRPr="00EB220F">
              <w:rPr>
                <w:color w:val="000000"/>
                <w:sz w:val="20"/>
                <w:szCs w:val="20"/>
              </w:rPr>
              <w:t>ности насел</w:t>
            </w:r>
            <w:r w:rsidRPr="00EB220F">
              <w:rPr>
                <w:color w:val="000000"/>
                <w:sz w:val="20"/>
                <w:szCs w:val="20"/>
              </w:rPr>
              <w:t>е</w:t>
            </w:r>
            <w:r w:rsidRPr="00EB220F">
              <w:rPr>
                <w:color w:val="000000"/>
                <w:sz w:val="20"/>
                <w:szCs w:val="20"/>
              </w:rPr>
              <w:t>ния</w:t>
            </w:r>
          </w:p>
        </w:tc>
        <w:tc>
          <w:tcPr>
            <w:tcW w:w="1092" w:type="dxa"/>
            <w:vAlign w:val="center"/>
          </w:tcPr>
          <w:p w:rsidR="003C72E5" w:rsidRPr="00EB220F" w:rsidRDefault="003C72E5" w:rsidP="003C72E5">
            <w:pPr>
              <w:jc w:val="center"/>
              <w:rPr>
                <w:color w:val="000000"/>
              </w:rPr>
            </w:pPr>
            <w:r w:rsidRPr="00EB220F">
              <w:rPr>
                <w:color w:val="000000"/>
              </w:rPr>
              <w:t>19,8</w:t>
            </w:r>
          </w:p>
        </w:tc>
        <w:tc>
          <w:tcPr>
            <w:tcW w:w="1092" w:type="dxa"/>
            <w:vAlign w:val="center"/>
          </w:tcPr>
          <w:p w:rsidR="003C72E5" w:rsidRPr="00EB220F" w:rsidRDefault="003C72E5" w:rsidP="003C72E5">
            <w:pPr>
              <w:jc w:val="center"/>
              <w:rPr>
                <w:color w:val="000000"/>
              </w:rPr>
            </w:pPr>
            <w:r w:rsidRPr="00EB220F">
              <w:rPr>
                <w:color w:val="000000"/>
              </w:rPr>
              <w:t>19,6</w:t>
            </w:r>
          </w:p>
        </w:tc>
        <w:tc>
          <w:tcPr>
            <w:tcW w:w="1092" w:type="dxa"/>
            <w:vAlign w:val="center"/>
          </w:tcPr>
          <w:p w:rsidR="003C72E5" w:rsidRPr="00EB220F" w:rsidRDefault="003C72E5" w:rsidP="003C72E5">
            <w:pPr>
              <w:jc w:val="center"/>
              <w:rPr>
                <w:color w:val="000000"/>
              </w:rPr>
            </w:pPr>
            <w:r w:rsidRPr="00EB220F">
              <w:rPr>
                <w:color w:val="000000"/>
              </w:rPr>
              <w:t>19,7</w:t>
            </w:r>
          </w:p>
        </w:tc>
        <w:tc>
          <w:tcPr>
            <w:tcW w:w="1093" w:type="dxa"/>
            <w:vAlign w:val="center"/>
          </w:tcPr>
          <w:p w:rsidR="003C72E5" w:rsidRPr="00EB220F" w:rsidRDefault="003C72E5" w:rsidP="003C72E5">
            <w:pPr>
              <w:jc w:val="center"/>
              <w:rPr>
                <w:color w:val="000000"/>
              </w:rPr>
            </w:pPr>
            <w:r w:rsidRPr="00EB220F">
              <w:rPr>
                <w:color w:val="000000"/>
              </w:rPr>
              <w:t>19,8</w:t>
            </w:r>
          </w:p>
        </w:tc>
      </w:tr>
      <w:tr w:rsidR="003C72E5" w:rsidRPr="00EB220F" w:rsidTr="003C72E5">
        <w:trPr>
          <w:trHeight w:val="217"/>
        </w:trPr>
        <w:tc>
          <w:tcPr>
            <w:tcW w:w="815" w:type="dxa"/>
            <w:vMerge w:val="restart"/>
          </w:tcPr>
          <w:p w:rsidR="003C72E5" w:rsidRPr="00EB220F" w:rsidRDefault="003C72E5" w:rsidP="003C72E5">
            <w:pPr>
              <w:jc w:val="center"/>
              <w:rPr>
                <w:color w:val="000000"/>
              </w:rPr>
            </w:pPr>
            <w:r w:rsidRPr="00EB220F">
              <w:rPr>
                <w:color w:val="000000"/>
              </w:rPr>
              <w:t>2.2.2.</w:t>
            </w:r>
          </w:p>
        </w:tc>
        <w:tc>
          <w:tcPr>
            <w:tcW w:w="3613" w:type="dxa"/>
            <w:vMerge w:val="restart"/>
          </w:tcPr>
          <w:p w:rsidR="003C72E5" w:rsidRPr="00EB220F" w:rsidRDefault="003C72E5" w:rsidP="003C72E5">
            <w:pPr>
              <w:jc w:val="both"/>
              <w:rPr>
                <w:color w:val="000000"/>
              </w:rPr>
            </w:pPr>
            <w:r w:rsidRPr="00EB220F">
              <w:rPr>
                <w:color w:val="000000"/>
              </w:rPr>
              <w:t>-трудоспособного возраста</w:t>
            </w:r>
          </w:p>
        </w:tc>
        <w:tc>
          <w:tcPr>
            <w:tcW w:w="1092" w:type="dxa"/>
          </w:tcPr>
          <w:p w:rsidR="003C72E5" w:rsidRPr="00EB220F" w:rsidRDefault="003C72E5" w:rsidP="003C72E5">
            <w:pPr>
              <w:jc w:val="center"/>
              <w:rPr>
                <w:color w:val="000000"/>
                <w:sz w:val="20"/>
                <w:szCs w:val="20"/>
              </w:rPr>
            </w:pPr>
            <w:r w:rsidRPr="00EB220F">
              <w:rPr>
                <w:color w:val="000000"/>
                <w:sz w:val="20"/>
                <w:szCs w:val="20"/>
              </w:rPr>
              <w:t>тыс.чел.</w:t>
            </w:r>
          </w:p>
        </w:tc>
        <w:tc>
          <w:tcPr>
            <w:tcW w:w="1092" w:type="dxa"/>
            <w:vAlign w:val="center"/>
          </w:tcPr>
          <w:p w:rsidR="003C72E5" w:rsidRPr="00EB220F" w:rsidRDefault="003C72E5" w:rsidP="003C72E5">
            <w:pPr>
              <w:jc w:val="center"/>
              <w:rPr>
                <w:color w:val="000000"/>
              </w:rPr>
            </w:pPr>
            <w:r w:rsidRPr="00EB220F">
              <w:rPr>
                <w:color w:val="000000"/>
              </w:rPr>
              <w:t>17,7</w:t>
            </w:r>
          </w:p>
        </w:tc>
        <w:tc>
          <w:tcPr>
            <w:tcW w:w="1092" w:type="dxa"/>
            <w:vAlign w:val="center"/>
          </w:tcPr>
          <w:p w:rsidR="003C72E5" w:rsidRPr="00EB220F" w:rsidRDefault="003C72E5" w:rsidP="003C72E5">
            <w:pPr>
              <w:jc w:val="center"/>
              <w:rPr>
                <w:color w:val="000000"/>
              </w:rPr>
            </w:pPr>
            <w:r w:rsidRPr="00EB220F">
              <w:rPr>
                <w:color w:val="000000"/>
              </w:rPr>
              <w:t>18,1</w:t>
            </w:r>
          </w:p>
        </w:tc>
        <w:tc>
          <w:tcPr>
            <w:tcW w:w="1092" w:type="dxa"/>
            <w:vAlign w:val="center"/>
          </w:tcPr>
          <w:p w:rsidR="003C72E5" w:rsidRPr="00EB220F" w:rsidRDefault="003C72E5" w:rsidP="003C72E5">
            <w:pPr>
              <w:jc w:val="center"/>
              <w:rPr>
                <w:color w:val="000000"/>
              </w:rPr>
            </w:pPr>
            <w:r w:rsidRPr="00EB220F">
              <w:rPr>
                <w:color w:val="000000"/>
              </w:rPr>
              <w:t>19,4</w:t>
            </w:r>
          </w:p>
        </w:tc>
        <w:tc>
          <w:tcPr>
            <w:tcW w:w="1093" w:type="dxa"/>
            <w:vAlign w:val="center"/>
          </w:tcPr>
          <w:p w:rsidR="003C72E5" w:rsidRPr="00EB220F" w:rsidRDefault="003C72E5" w:rsidP="003C72E5">
            <w:pPr>
              <w:jc w:val="center"/>
              <w:rPr>
                <w:color w:val="000000"/>
              </w:rPr>
            </w:pPr>
            <w:r w:rsidRPr="00EB220F">
              <w:rPr>
                <w:color w:val="000000"/>
              </w:rPr>
              <w:t>22,2</w:t>
            </w:r>
          </w:p>
        </w:tc>
      </w:tr>
      <w:tr w:rsidR="003C72E5" w:rsidRPr="00EB220F" w:rsidTr="003C72E5">
        <w:trPr>
          <w:trHeight w:val="258"/>
        </w:trPr>
        <w:tc>
          <w:tcPr>
            <w:tcW w:w="815" w:type="dxa"/>
            <w:vMerge/>
          </w:tcPr>
          <w:p w:rsidR="003C72E5" w:rsidRPr="00EB220F" w:rsidRDefault="003C72E5" w:rsidP="003C72E5">
            <w:pPr>
              <w:jc w:val="center"/>
              <w:rPr>
                <w:color w:val="000000"/>
              </w:rPr>
            </w:pPr>
          </w:p>
        </w:tc>
        <w:tc>
          <w:tcPr>
            <w:tcW w:w="3613" w:type="dxa"/>
            <w:vMerge/>
          </w:tcPr>
          <w:p w:rsidR="003C72E5" w:rsidRPr="00EB220F" w:rsidRDefault="003C72E5" w:rsidP="003C72E5">
            <w:pPr>
              <w:jc w:val="both"/>
              <w:rPr>
                <w:color w:val="000000"/>
              </w:rPr>
            </w:pPr>
          </w:p>
        </w:tc>
        <w:tc>
          <w:tcPr>
            <w:tcW w:w="1092" w:type="dxa"/>
          </w:tcPr>
          <w:p w:rsidR="003C72E5" w:rsidRPr="00EB220F" w:rsidRDefault="003C72E5" w:rsidP="003C72E5">
            <w:pPr>
              <w:jc w:val="center"/>
              <w:rPr>
                <w:color w:val="000000"/>
                <w:sz w:val="20"/>
                <w:szCs w:val="20"/>
              </w:rPr>
            </w:pPr>
            <w:r w:rsidRPr="00EB220F">
              <w:rPr>
                <w:color w:val="000000"/>
                <w:sz w:val="20"/>
                <w:szCs w:val="20"/>
              </w:rPr>
              <w:t xml:space="preserve">% от общей </w:t>
            </w:r>
            <w:r w:rsidRPr="00EB220F">
              <w:rPr>
                <w:color w:val="000000"/>
                <w:sz w:val="20"/>
                <w:szCs w:val="20"/>
              </w:rPr>
              <w:lastRenderedPageBreak/>
              <w:t>числе</w:t>
            </w:r>
            <w:r w:rsidRPr="00EB220F">
              <w:rPr>
                <w:color w:val="000000"/>
                <w:sz w:val="20"/>
                <w:szCs w:val="20"/>
              </w:rPr>
              <w:t>н</w:t>
            </w:r>
            <w:r w:rsidRPr="00EB220F">
              <w:rPr>
                <w:color w:val="000000"/>
                <w:sz w:val="20"/>
                <w:szCs w:val="20"/>
              </w:rPr>
              <w:t>ности насел</w:t>
            </w:r>
            <w:r w:rsidRPr="00EB220F">
              <w:rPr>
                <w:color w:val="000000"/>
                <w:sz w:val="20"/>
                <w:szCs w:val="20"/>
              </w:rPr>
              <w:t>е</w:t>
            </w:r>
            <w:r w:rsidRPr="00EB220F">
              <w:rPr>
                <w:color w:val="000000"/>
                <w:sz w:val="20"/>
                <w:szCs w:val="20"/>
              </w:rPr>
              <w:t>ния</w:t>
            </w:r>
          </w:p>
        </w:tc>
        <w:tc>
          <w:tcPr>
            <w:tcW w:w="1092" w:type="dxa"/>
            <w:vAlign w:val="center"/>
          </w:tcPr>
          <w:p w:rsidR="003C72E5" w:rsidRPr="00EB220F" w:rsidRDefault="003C72E5" w:rsidP="003C72E5">
            <w:pPr>
              <w:jc w:val="center"/>
              <w:rPr>
                <w:color w:val="000000"/>
              </w:rPr>
            </w:pPr>
            <w:r w:rsidRPr="00EB220F">
              <w:rPr>
                <w:color w:val="000000"/>
              </w:rPr>
              <w:lastRenderedPageBreak/>
              <w:t>55,4</w:t>
            </w:r>
          </w:p>
        </w:tc>
        <w:tc>
          <w:tcPr>
            <w:tcW w:w="1092" w:type="dxa"/>
            <w:vAlign w:val="center"/>
          </w:tcPr>
          <w:p w:rsidR="003C72E5" w:rsidRPr="00EB220F" w:rsidRDefault="003C72E5" w:rsidP="003C72E5">
            <w:pPr>
              <w:jc w:val="center"/>
              <w:rPr>
                <w:color w:val="000000"/>
              </w:rPr>
            </w:pPr>
            <w:r w:rsidRPr="00EB220F">
              <w:rPr>
                <w:color w:val="000000"/>
              </w:rPr>
              <w:t>55,6</w:t>
            </w:r>
          </w:p>
        </w:tc>
        <w:tc>
          <w:tcPr>
            <w:tcW w:w="1092" w:type="dxa"/>
            <w:vAlign w:val="center"/>
          </w:tcPr>
          <w:p w:rsidR="003C72E5" w:rsidRPr="00EB220F" w:rsidRDefault="003C72E5" w:rsidP="003C72E5">
            <w:pPr>
              <w:jc w:val="center"/>
              <w:rPr>
                <w:color w:val="000000"/>
              </w:rPr>
            </w:pPr>
            <w:r w:rsidRPr="00EB220F">
              <w:rPr>
                <w:color w:val="000000"/>
              </w:rPr>
              <w:t>55,5</w:t>
            </w:r>
          </w:p>
        </w:tc>
        <w:tc>
          <w:tcPr>
            <w:tcW w:w="1093" w:type="dxa"/>
            <w:vAlign w:val="center"/>
          </w:tcPr>
          <w:p w:rsidR="003C72E5" w:rsidRPr="00EB220F" w:rsidRDefault="003C72E5" w:rsidP="003C72E5">
            <w:pPr>
              <w:jc w:val="center"/>
              <w:rPr>
                <w:color w:val="000000"/>
              </w:rPr>
            </w:pPr>
            <w:r w:rsidRPr="00EB220F">
              <w:rPr>
                <w:color w:val="000000"/>
              </w:rPr>
              <w:t>55,5</w:t>
            </w:r>
          </w:p>
        </w:tc>
      </w:tr>
      <w:tr w:rsidR="003C72E5" w:rsidRPr="00EB220F" w:rsidTr="003C72E5">
        <w:trPr>
          <w:trHeight w:val="367"/>
        </w:trPr>
        <w:tc>
          <w:tcPr>
            <w:tcW w:w="815" w:type="dxa"/>
            <w:vMerge w:val="restart"/>
          </w:tcPr>
          <w:p w:rsidR="003C72E5" w:rsidRPr="00EB220F" w:rsidRDefault="003C72E5" w:rsidP="003C72E5">
            <w:pPr>
              <w:jc w:val="center"/>
              <w:rPr>
                <w:color w:val="000000"/>
              </w:rPr>
            </w:pPr>
            <w:r w:rsidRPr="00EB220F">
              <w:rPr>
                <w:color w:val="000000"/>
              </w:rPr>
              <w:t>2.2.3.</w:t>
            </w:r>
          </w:p>
        </w:tc>
        <w:tc>
          <w:tcPr>
            <w:tcW w:w="3613" w:type="dxa"/>
            <w:vMerge w:val="restart"/>
          </w:tcPr>
          <w:p w:rsidR="003C72E5" w:rsidRPr="00EB220F" w:rsidRDefault="003C72E5" w:rsidP="003C72E5">
            <w:pPr>
              <w:jc w:val="both"/>
              <w:rPr>
                <w:color w:val="000000"/>
              </w:rPr>
            </w:pPr>
            <w:r w:rsidRPr="00EB220F">
              <w:rPr>
                <w:color w:val="000000"/>
              </w:rPr>
              <w:t>-старше трудоспособного возраста</w:t>
            </w:r>
          </w:p>
        </w:tc>
        <w:tc>
          <w:tcPr>
            <w:tcW w:w="1092" w:type="dxa"/>
          </w:tcPr>
          <w:p w:rsidR="003C72E5" w:rsidRPr="00EB220F" w:rsidRDefault="003C72E5" w:rsidP="003C72E5">
            <w:pPr>
              <w:jc w:val="center"/>
              <w:rPr>
                <w:color w:val="000000"/>
                <w:sz w:val="20"/>
                <w:szCs w:val="20"/>
              </w:rPr>
            </w:pPr>
            <w:r w:rsidRPr="00EB220F">
              <w:rPr>
                <w:color w:val="000000"/>
                <w:sz w:val="20"/>
                <w:szCs w:val="20"/>
              </w:rPr>
              <w:t>тыс.чел.</w:t>
            </w:r>
          </w:p>
        </w:tc>
        <w:tc>
          <w:tcPr>
            <w:tcW w:w="1092" w:type="dxa"/>
            <w:vAlign w:val="center"/>
          </w:tcPr>
          <w:p w:rsidR="003C72E5" w:rsidRPr="00EB220F" w:rsidRDefault="003C72E5" w:rsidP="003C72E5">
            <w:pPr>
              <w:jc w:val="center"/>
              <w:rPr>
                <w:color w:val="000000"/>
              </w:rPr>
            </w:pPr>
            <w:r w:rsidRPr="00EB220F">
              <w:rPr>
                <w:color w:val="000000"/>
              </w:rPr>
              <w:t>7,9</w:t>
            </w:r>
          </w:p>
        </w:tc>
        <w:tc>
          <w:tcPr>
            <w:tcW w:w="1092" w:type="dxa"/>
            <w:vAlign w:val="center"/>
          </w:tcPr>
          <w:p w:rsidR="003C72E5" w:rsidRPr="00EB220F" w:rsidRDefault="003C72E5" w:rsidP="003C72E5">
            <w:pPr>
              <w:jc w:val="center"/>
              <w:rPr>
                <w:color w:val="000000"/>
              </w:rPr>
            </w:pPr>
            <w:r w:rsidRPr="00EB220F">
              <w:rPr>
                <w:color w:val="000000"/>
              </w:rPr>
              <w:t>8,1</w:t>
            </w:r>
          </w:p>
        </w:tc>
        <w:tc>
          <w:tcPr>
            <w:tcW w:w="1092" w:type="dxa"/>
            <w:vAlign w:val="center"/>
          </w:tcPr>
          <w:p w:rsidR="003C72E5" w:rsidRPr="00EB220F" w:rsidRDefault="003C72E5" w:rsidP="003C72E5">
            <w:pPr>
              <w:jc w:val="center"/>
              <w:rPr>
                <w:color w:val="000000"/>
              </w:rPr>
            </w:pPr>
            <w:r w:rsidRPr="00EB220F">
              <w:rPr>
                <w:color w:val="000000"/>
              </w:rPr>
              <w:t>8,7</w:t>
            </w:r>
          </w:p>
        </w:tc>
        <w:tc>
          <w:tcPr>
            <w:tcW w:w="1093" w:type="dxa"/>
            <w:vAlign w:val="center"/>
          </w:tcPr>
          <w:p w:rsidR="003C72E5" w:rsidRPr="00EB220F" w:rsidRDefault="003C72E5" w:rsidP="003C72E5">
            <w:pPr>
              <w:jc w:val="center"/>
              <w:rPr>
                <w:color w:val="000000"/>
              </w:rPr>
            </w:pPr>
            <w:r w:rsidRPr="00EB220F">
              <w:rPr>
                <w:color w:val="000000"/>
              </w:rPr>
              <w:t>9,9</w:t>
            </w:r>
          </w:p>
        </w:tc>
      </w:tr>
      <w:tr w:rsidR="003C72E5" w:rsidRPr="00EB220F" w:rsidTr="003C72E5">
        <w:trPr>
          <w:trHeight w:val="394"/>
        </w:trPr>
        <w:tc>
          <w:tcPr>
            <w:tcW w:w="815" w:type="dxa"/>
            <w:vMerge/>
          </w:tcPr>
          <w:p w:rsidR="003C72E5" w:rsidRPr="00EB220F" w:rsidRDefault="003C72E5" w:rsidP="003C72E5">
            <w:pPr>
              <w:jc w:val="center"/>
              <w:rPr>
                <w:color w:val="000000"/>
              </w:rPr>
            </w:pPr>
          </w:p>
        </w:tc>
        <w:tc>
          <w:tcPr>
            <w:tcW w:w="3613" w:type="dxa"/>
            <w:vMerge/>
          </w:tcPr>
          <w:p w:rsidR="003C72E5" w:rsidRPr="00EB220F" w:rsidRDefault="003C72E5" w:rsidP="003C72E5">
            <w:pPr>
              <w:jc w:val="both"/>
              <w:rPr>
                <w:color w:val="000000"/>
              </w:rPr>
            </w:pPr>
          </w:p>
        </w:tc>
        <w:tc>
          <w:tcPr>
            <w:tcW w:w="1092" w:type="dxa"/>
          </w:tcPr>
          <w:p w:rsidR="003C72E5" w:rsidRPr="00EB220F" w:rsidRDefault="003C72E5" w:rsidP="003C72E5">
            <w:pPr>
              <w:jc w:val="center"/>
              <w:rPr>
                <w:color w:val="000000"/>
                <w:sz w:val="20"/>
                <w:szCs w:val="20"/>
              </w:rPr>
            </w:pPr>
            <w:r w:rsidRPr="00EB220F">
              <w:rPr>
                <w:color w:val="000000"/>
                <w:sz w:val="20"/>
                <w:szCs w:val="20"/>
              </w:rPr>
              <w:t>% от общей числе</w:t>
            </w:r>
            <w:r w:rsidRPr="00EB220F">
              <w:rPr>
                <w:color w:val="000000"/>
                <w:sz w:val="20"/>
                <w:szCs w:val="20"/>
              </w:rPr>
              <w:t>н</w:t>
            </w:r>
            <w:r w:rsidRPr="00EB220F">
              <w:rPr>
                <w:color w:val="000000"/>
                <w:sz w:val="20"/>
                <w:szCs w:val="20"/>
              </w:rPr>
              <w:t>ности насел</w:t>
            </w:r>
            <w:r w:rsidRPr="00EB220F">
              <w:rPr>
                <w:color w:val="000000"/>
                <w:sz w:val="20"/>
                <w:szCs w:val="20"/>
              </w:rPr>
              <w:t>е</w:t>
            </w:r>
            <w:r w:rsidRPr="00EB220F">
              <w:rPr>
                <w:color w:val="000000"/>
                <w:sz w:val="20"/>
                <w:szCs w:val="20"/>
              </w:rPr>
              <w:t>ния</w:t>
            </w:r>
          </w:p>
        </w:tc>
        <w:tc>
          <w:tcPr>
            <w:tcW w:w="1092" w:type="dxa"/>
            <w:vAlign w:val="center"/>
          </w:tcPr>
          <w:p w:rsidR="003C72E5" w:rsidRPr="00EB220F" w:rsidRDefault="003C72E5" w:rsidP="003C72E5">
            <w:pPr>
              <w:jc w:val="center"/>
              <w:rPr>
                <w:color w:val="000000"/>
              </w:rPr>
            </w:pPr>
            <w:r w:rsidRPr="00EB220F">
              <w:rPr>
                <w:color w:val="000000"/>
              </w:rPr>
              <w:t>24,8</w:t>
            </w:r>
          </w:p>
        </w:tc>
        <w:tc>
          <w:tcPr>
            <w:tcW w:w="1092" w:type="dxa"/>
            <w:vAlign w:val="center"/>
          </w:tcPr>
          <w:p w:rsidR="003C72E5" w:rsidRPr="00EB220F" w:rsidRDefault="003C72E5" w:rsidP="003C72E5">
            <w:pPr>
              <w:jc w:val="center"/>
              <w:rPr>
                <w:color w:val="000000"/>
              </w:rPr>
            </w:pPr>
            <w:r w:rsidRPr="00EB220F">
              <w:rPr>
                <w:color w:val="000000"/>
              </w:rPr>
              <w:t>24,8</w:t>
            </w:r>
          </w:p>
        </w:tc>
        <w:tc>
          <w:tcPr>
            <w:tcW w:w="1092" w:type="dxa"/>
            <w:vAlign w:val="center"/>
          </w:tcPr>
          <w:p w:rsidR="003C72E5" w:rsidRPr="00EB220F" w:rsidRDefault="003C72E5" w:rsidP="003C72E5">
            <w:pPr>
              <w:jc w:val="center"/>
              <w:rPr>
                <w:color w:val="000000"/>
              </w:rPr>
            </w:pPr>
            <w:r w:rsidRPr="00EB220F">
              <w:rPr>
                <w:color w:val="000000"/>
              </w:rPr>
              <w:t>24,8</w:t>
            </w:r>
          </w:p>
        </w:tc>
        <w:tc>
          <w:tcPr>
            <w:tcW w:w="1093" w:type="dxa"/>
            <w:vAlign w:val="center"/>
          </w:tcPr>
          <w:p w:rsidR="003C72E5" w:rsidRPr="00EB220F" w:rsidRDefault="003C72E5" w:rsidP="003C72E5">
            <w:pPr>
              <w:jc w:val="center"/>
              <w:rPr>
                <w:color w:val="000000"/>
              </w:rPr>
            </w:pPr>
            <w:r w:rsidRPr="00EB220F">
              <w:rPr>
                <w:color w:val="000000"/>
              </w:rPr>
              <w:t>24,7</w:t>
            </w:r>
          </w:p>
        </w:tc>
      </w:tr>
      <w:tr w:rsidR="003C72E5" w:rsidRPr="00EB220F" w:rsidTr="003C72E5">
        <w:trPr>
          <w:trHeight w:val="258"/>
        </w:trPr>
        <w:tc>
          <w:tcPr>
            <w:tcW w:w="815" w:type="dxa"/>
            <w:vMerge w:val="restart"/>
          </w:tcPr>
          <w:p w:rsidR="003C72E5" w:rsidRPr="00EB220F" w:rsidRDefault="003C72E5" w:rsidP="003C72E5">
            <w:pPr>
              <w:jc w:val="center"/>
              <w:rPr>
                <w:color w:val="000000"/>
              </w:rPr>
            </w:pPr>
            <w:r w:rsidRPr="00EB220F">
              <w:rPr>
                <w:color w:val="000000"/>
              </w:rPr>
              <w:t>2.4.</w:t>
            </w:r>
          </w:p>
        </w:tc>
        <w:tc>
          <w:tcPr>
            <w:tcW w:w="3613" w:type="dxa"/>
            <w:vMerge w:val="restart"/>
          </w:tcPr>
          <w:p w:rsidR="003C72E5" w:rsidRPr="00EB220F" w:rsidRDefault="003C72E5" w:rsidP="003C72E5">
            <w:pPr>
              <w:jc w:val="both"/>
              <w:rPr>
                <w:color w:val="000000"/>
              </w:rPr>
            </w:pPr>
            <w:r w:rsidRPr="00EB220F">
              <w:rPr>
                <w:color w:val="000000"/>
              </w:rPr>
              <w:t>Численность занятого населения</w:t>
            </w:r>
          </w:p>
        </w:tc>
        <w:tc>
          <w:tcPr>
            <w:tcW w:w="1092" w:type="dxa"/>
          </w:tcPr>
          <w:p w:rsidR="003C72E5" w:rsidRPr="00EB220F" w:rsidRDefault="003C72E5" w:rsidP="003C72E5">
            <w:pPr>
              <w:jc w:val="center"/>
              <w:rPr>
                <w:color w:val="000000"/>
                <w:sz w:val="20"/>
                <w:szCs w:val="20"/>
              </w:rPr>
            </w:pPr>
            <w:r w:rsidRPr="00EB220F">
              <w:rPr>
                <w:color w:val="000000"/>
                <w:sz w:val="20"/>
                <w:szCs w:val="20"/>
              </w:rPr>
              <w:t>тыс.чел.</w:t>
            </w:r>
          </w:p>
        </w:tc>
        <w:tc>
          <w:tcPr>
            <w:tcW w:w="1092" w:type="dxa"/>
            <w:vAlign w:val="center"/>
          </w:tcPr>
          <w:p w:rsidR="003C72E5" w:rsidRPr="00EB220F" w:rsidRDefault="003C72E5" w:rsidP="003C72E5">
            <w:pPr>
              <w:jc w:val="center"/>
              <w:rPr>
                <w:color w:val="000000"/>
              </w:rPr>
            </w:pPr>
            <w:r w:rsidRPr="00EB220F">
              <w:rPr>
                <w:color w:val="000000"/>
              </w:rPr>
              <w:t>13,7</w:t>
            </w:r>
          </w:p>
        </w:tc>
        <w:tc>
          <w:tcPr>
            <w:tcW w:w="1092" w:type="dxa"/>
            <w:vAlign w:val="center"/>
          </w:tcPr>
          <w:p w:rsidR="003C72E5" w:rsidRPr="00EB220F" w:rsidRDefault="003C72E5" w:rsidP="003C72E5">
            <w:pPr>
              <w:jc w:val="center"/>
              <w:rPr>
                <w:color w:val="000000"/>
              </w:rPr>
            </w:pPr>
            <w:r w:rsidRPr="00EB220F">
              <w:rPr>
                <w:color w:val="000000"/>
              </w:rPr>
              <w:t>14,2</w:t>
            </w:r>
          </w:p>
        </w:tc>
        <w:tc>
          <w:tcPr>
            <w:tcW w:w="1092" w:type="dxa"/>
            <w:vAlign w:val="center"/>
          </w:tcPr>
          <w:p w:rsidR="003C72E5" w:rsidRPr="00EB220F" w:rsidRDefault="003C72E5" w:rsidP="003C72E5">
            <w:pPr>
              <w:jc w:val="center"/>
              <w:rPr>
                <w:color w:val="000000"/>
              </w:rPr>
            </w:pPr>
            <w:r w:rsidRPr="00EB220F">
              <w:rPr>
                <w:color w:val="000000"/>
              </w:rPr>
              <w:t>15,8</w:t>
            </w:r>
          </w:p>
        </w:tc>
        <w:tc>
          <w:tcPr>
            <w:tcW w:w="1093" w:type="dxa"/>
            <w:vAlign w:val="center"/>
          </w:tcPr>
          <w:p w:rsidR="003C72E5" w:rsidRPr="00EB220F" w:rsidRDefault="003C72E5" w:rsidP="003C72E5">
            <w:pPr>
              <w:jc w:val="center"/>
              <w:rPr>
                <w:color w:val="000000"/>
              </w:rPr>
            </w:pPr>
            <w:r w:rsidRPr="00EB220F">
              <w:rPr>
                <w:color w:val="000000"/>
              </w:rPr>
              <w:t>19,2</w:t>
            </w:r>
          </w:p>
        </w:tc>
      </w:tr>
      <w:tr w:rsidR="003C72E5" w:rsidRPr="00EB220F" w:rsidTr="003C72E5">
        <w:trPr>
          <w:trHeight w:val="217"/>
        </w:trPr>
        <w:tc>
          <w:tcPr>
            <w:tcW w:w="815" w:type="dxa"/>
            <w:vMerge/>
          </w:tcPr>
          <w:p w:rsidR="003C72E5" w:rsidRPr="00EB220F" w:rsidRDefault="003C72E5" w:rsidP="003C72E5">
            <w:pPr>
              <w:jc w:val="center"/>
              <w:rPr>
                <w:color w:val="000000"/>
              </w:rPr>
            </w:pPr>
          </w:p>
        </w:tc>
        <w:tc>
          <w:tcPr>
            <w:tcW w:w="3613" w:type="dxa"/>
            <w:vMerge/>
          </w:tcPr>
          <w:p w:rsidR="003C72E5" w:rsidRPr="00EB220F" w:rsidRDefault="003C72E5" w:rsidP="003C72E5">
            <w:pPr>
              <w:jc w:val="both"/>
              <w:rPr>
                <w:color w:val="000000"/>
              </w:rPr>
            </w:pPr>
          </w:p>
        </w:tc>
        <w:tc>
          <w:tcPr>
            <w:tcW w:w="1092" w:type="dxa"/>
          </w:tcPr>
          <w:p w:rsidR="003C72E5" w:rsidRPr="00EB220F" w:rsidRDefault="003C72E5" w:rsidP="003C72E5">
            <w:pPr>
              <w:jc w:val="center"/>
              <w:rPr>
                <w:color w:val="000000"/>
                <w:sz w:val="20"/>
                <w:szCs w:val="20"/>
              </w:rPr>
            </w:pPr>
            <w:r w:rsidRPr="00EB220F">
              <w:rPr>
                <w:color w:val="000000"/>
                <w:sz w:val="20"/>
                <w:szCs w:val="20"/>
              </w:rPr>
              <w:t>% от общей числе</w:t>
            </w:r>
            <w:r w:rsidRPr="00EB220F">
              <w:rPr>
                <w:color w:val="000000"/>
                <w:sz w:val="20"/>
                <w:szCs w:val="20"/>
              </w:rPr>
              <w:t>н</w:t>
            </w:r>
            <w:r w:rsidRPr="00EB220F">
              <w:rPr>
                <w:color w:val="000000"/>
                <w:sz w:val="20"/>
                <w:szCs w:val="20"/>
              </w:rPr>
              <w:t>ности насел</w:t>
            </w:r>
            <w:r w:rsidRPr="00EB220F">
              <w:rPr>
                <w:color w:val="000000"/>
                <w:sz w:val="20"/>
                <w:szCs w:val="20"/>
              </w:rPr>
              <w:t>е</w:t>
            </w:r>
            <w:r w:rsidRPr="00EB220F">
              <w:rPr>
                <w:color w:val="000000"/>
                <w:sz w:val="20"/>
                <w:szCs w:val="20"/>
              </w:rPr>
              <w:t>ния в труд.возрасте</w:t>
            </w:r>
          </w:p>
        </w:tc>
        <w:tc>
          <w:tcPr>
            <w:tcW w:w="1092" w:type="dxa"/>
            <w:vAlign w:val="center"/>
          </w:tcPr>
          <w:p w:rsidR="003C72E5" w:rsidRPr="00EB220F" w:rsidRDefault="003C72E5" w:rsidP="003C72E5">
            <w:pPr>
              <w:jc w:val="center"/>
              <w:rPr>
                <w:color w:val="000000"/>
              </w:rPr>
            </w:pPr>
            <w:r w:rsidRPr="00EB220F">
              <w:rPr>
                <w:color w:val="000000"/>
              </w:rPr>
              <w:t>77,4</w:t>
            </w:r>
          </w:p>
        </w:tc>
        <w:tc>
          <w:tcPr>
            <w:tcW w:w="1092" w:type="dxa"/>
            <w:vAlign w:val="center"/>
          </w:tcPr>
          <w:p w:rsidR="003C72E5" w:rsidRPr="00EB220F" w:rsidRDefault="003C72E5" w:rsidP="003C72E5">
            <w:pPr>
              <w:jc w:val="center"/>
              <w:rPr>
                <w:color w:val="000000"/>
              </w:rPr>
            </w:pPr>
            <w:r w:rsidRPr="00EB220F">
              <w:rPr>
                <w:color w:val="000000"/>
              </w:rPr>
              <w:t>78,4</w:t>
            </w:r>
          </w:p>
        </w:tc>
        <w:tc>
          <w:tcPr>
            <w:tcW w:w="1092" w:type="dxa"/>
            <w:vAlign w:val="center"/>
          </w:tcPr>
          <w:p w:rsidR="003C72E5" w:rsidRPr="00EB220F" w:rsidRDefault="003C72E5" w:rsidP="003C72E5">
            <w:pPr>
              <w:jc w:val="center"/>
              <w:rPr>
                <w:color w:val="000000"/>
              </w:rPr>
            </w:pPr>
            <w:r w:rsidRPr="00EB220F">
              <w:rPr>
                <w:color w:val="000000"/>
              </w:rPr>
              <w:t>81,0</w:t>
            </w:r>
          </w:p>
        </w:tc>
        <w:tc>
          <w:tcPr>
            <w:tcW w:w="1093" w:type="dxa"/>
            <w:vAlign w:val="center"/>
          </w:tcPr>
          <w:p w:rsidR="003C72E5" w:rsidRPr="00EB220F" w:rsidRDefault="003C72E5" w:rsidP="003C72E5">
            <w:pPr>
              <w:jc w:val="center"/>
              <w:rPr>
                <w:color w:val="000000"/>
              </w:rPr>
            </w:pPr>
            <w:r w:rsidRPr="00EB220F">
              <w:rPr>
                <w:color w:val="000000"/>
              </w:rPr>
              <w:t>86,0</w:t>
            </w:r>
          </w:p>
        </w:tc>
      </w:tr>
      <w:tr w:rsidR="003C72E5" w:rsidRPr="00EB220F" w:rsidTr="003C72E5">
        <w:trPr>
          <w:trHeight w:val="553"/>
        </w:trPr>
        <w:tc>
          <w:tcPr>
            <w:tcW w:w="815" w:type="dxa"/>
          </w:tcPr>
          <w:p w:rsidR="003C72E5" w:rsidRPr="00EB220F" w:rsidRDefault="003C72E5" w:rsidP="003C72E5">
            <w:pPr>
              <w:jc w:val="center"/>
              <w:rPr>
                <w:color w:val="000000"/>
              </w:rPr>
            </w:pPr>
            <w:r w:rsidRPr="00EB220F">
              <w:rPr>
                <w:color w:val="000000"/>
              </w:rPr>
              <w:t>2.5.</w:t>
            </w:r>
          </w:p>
        </w:tc>
        <w:tc>
          <w:tcPr>
            <w:tcW w:w="3613" w:type="dxa"/>
          </w:tcPr>
          <w:p w:rsidR="003C72E5" w:rsidRPr="00EB220F" w:rsidRDefault="003C72E5" w:rsidP="003C72E5">
            <w:pPr>
              <w:jc w:val="both"/>
              <w:rPr>
                <w:color w:val="000000"/>
              </w:rPr>
            </w:pPr>
            <w:r w:rsidRPr="00EB220F">
              <w:rPr>
                <w:color w:val="000000"/>
              </w:rPr>
              <w:t>Уровень безработицы</w:t>
            </w:r>
          </w:p>
        </w:tc>
        <w:tc>
          <w:tcPr>
            <w:tcW w:w="1092" w:type="dxa"/>
          </w:tcPr>
          <w:p w:rsidR="003C72E5" w:rsidRPr="00EB220F" w:rsidRDefault="003C72E5" w:rsidP="003C72E5">
            <w:pPr>
              <w:jc w:val="center"/>
              <w:rPr>
                <w:color w:val="000000"/>
                <w:sz w:val="20"/>
                <w:szCs w:val="20"/>
              </w:rPr>
            </w:pPr>
            <w:r w:rsidRPr="00EB220F">
              <w:rPr>
                <w:color w:val="000000"/>
                <w:sz w:val="20"/>
                <w:szCs w:val="20"/>
              </w:rPr>
              <w:t xml:space="preserve">% </w:t>
            </w:r>
          </w:p>
        </w:tc>
        <w:tc>
          <w:tcPr>
            <w:tcW w:w="1092" w:type="dxa"/>
            <w:vAlign w:val="center"/>
          </w:tcPr>
          <w:p w:rsidR="003C72E5" w:rsidRPr="00EB220F" w:rsidRDefault="003C72E5" w:rsidP="003C72E5">
            <w:pPr>
              <w:jc w:val="center"/>
              <w:rPr>
                <w:color w:val="000000"/>
              </w:rPr>
            </w:pPr>
            <w:r w:rsidRPr="00EB220F">
              <w:rPr>
                <w:color w:val="000000"/>
              </w:rPr>
              <w:t>2,1</w:t>
            </w:r>
          </w:p>
        </w:tc>
        <w:tc>
          <w:tcPr>
            <w:tcW w:w="1092" w:type="dxa"/>
            <w:vAlign w:val="center"/>
          </w:tcPr>
          <w:p w:rsidR="003C72E5" w:rsidRPr="00EB220F" w:rsidRDefault="003C72E5" w:rsidP="003C72E5">
            <w:pPr>
              <w:jc w:val="center"/>
              <w:rPr>
                <w:color w:val="000000"/>
              </w:rPr>
            </w:pPr>
            <w:r w:rsidRPr="00EB220F">
              <w:rPr>
                <w:color w:val="000000"/>
              </w:rPr>
              <w:t>2,0</w:t>
            </w:r>
          </w:p>
        </w:tc>
        <w:tc>
          <w:tcPr>
            <w:tcW w:w="1092" w:type="dxa"/>
            <w:vAlign w:val="center"/>
          </w:tcPr>
          <w:p w:rsidR="003C72E5" w:rsidRPr="00EB220F" w:rsidRDefault="003C72E5" w:rsidP="003C72E5">
            <w:pPr>
              <w:jc w:val="center"/>
              <w:rPr>
                <w:color w:val="000000"/>
              </w:rPr>
            </w:pPr>
            <w:r w:rsidRPr="00EB220F">
              <w:rPr>
                <w:color w:val="000000"/>
              </w:rPr>
              <w:t>1,0</w:t>
            </w:r>
          </w:p>
        </w:tc>
        <w:tc>
          <w:tcPr>
            <w:tcW w:w="1093" w:type="dxa"/>
            <w:vAlign w:val="center"/>
          </w:tcPr>
          <w:p w:rsidR="003C72E5" w:rsidRPr="00EB220F" w:rsidRDefault="003C72E5" w:rsidP="003C72E5">
            <w:pPr>
              <w:jc w:val="center"/>
              <w:rPr>
                <w:color w:val="000000"/>
              </w:rPr>
            </w:pPr>
            <w:r w:rsidRPr="00EB220F">
              <w:rPr>
                <w:color w:val="000000"/>
              </w:rPr>
              <w:t>0,8</w:t>
            </w:r>
          </w:p>
        </w:tc>
      </w:tr>
      <w:tr w:rsidR="003C72E5" w:rsidRPr="00EB220F" w:rsidTr="003C72E5">
        <w:tc>
          <w:tcPr>
            <w:tcW w:w="815" w:type="dxa"/>
          </w:tcPr>
          <w:p w:rsidR="003C72E5" w:rsidRPr="00EB220F" w:rsidRDefault="003C72E5" w:rsidP="003C72E5">
            <w:pPr>
              <w:jc w:val="center"/>
              <w:rPr>
                <w:color w:val="000000"/>
              </w:rPr>
            </w:pPr>
            <w:r w:rsidRPr="00EB220F">
              <w:rPr>
                <w:color w:val="000000"/>
              </w:rPr>
              <w:t>2.6.</w:t>
            </w:r>
          </w:p>
        </w:tc>
        <w:tc>
          <w:tcPr>
            <w:tcW w:w="3613" w:type="dxa"/>
          </w:tcPr>
          <w:p w:rsidR="003C72E5" w:rsidRPr="00EB220F" w:rsidRDefault="003C72E5" w:rsidP="003C72E5">
            <w:pPr>
              <w:jc w:val="both"/>
              <w:rPr>
                <w:color w:val="000000"/>
              </w:rPr>
            </w:pPr>
            <w:r w:rsidRPr="00EB220F">
              <w:rPr>
                <w:color w:val="000000"/>
              </w:rPr>
              <w:t>Число поселений</w:t>
            </w:r>
          </w:p>
        </w:tc>
        <w:tc>
          <w:tcPr>
            <w:tcW w:w="1092" w:type="dxa"/>
          </w:tcPr>
          <w:p w:rsidR="003C72E5" w:rsidRPr="00EB220F" w:rsidRDefault="003C72E5" w:rsidP="003C72E5">
            <w:pPr>
              <w:jc w:val="center"/>
              <w:rPr>
                <w:color w:val="000000"/>
                <w:sz w:val="20"/>
                <w:szCs w:val="20"/>
              </w:rPr>
            </w:pP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p>
        </w:tc>
        <w:tc>
          <w:tcPr>
            <w:tcW w:w="1093" w:type="dxa"/>
            <w:vAlign w:val="center"/>
          </w:tcPr>
          <w:p w:rsidR="003C72E5" w:rsidRPr="00EB220F" w:rsidRDefault="003C72E5" w:rsidP="003C72E5">
            <w:pPr>
              <w:jc w:val="center"/>
              <w:rPr>
                <w:color w:val="000000"/>
              </w:rPr>
            </w:pPr>
          </w:p>
        </w:tc>
      </w:tr>
      <w:tr w:rsidR="003C72E5" w:rsidRPr="00EB220F" w:rsidTr="003C72E5">
        <w:tc>
          <w:tcPr>
            <w:tcW w:w="815" w:type="dxa"/>
          </w:tcPr>
          <w:p w:rsidR="003C72E5" w:rsidRPr="00EB220F" w:rsidRDefault="003C72E5" w:rsidP="003C72E5">
            <w:pPr>
              <w:jc w:val="center"/>
              <w:rPr>
                <w:color w:val="000000"/>
              </w:rPr>
            </w:pPr>
          </w:p>
        </w:tc>
        <w:tc>
          <w:tcPr>
            <w:tcW w:w="3613" w:type="dxa"/>
          </w:tcPr>
          <w:p w:rsidR="003C72E5" w:rsidRPr="00EB220F" w:rsidRDefault="003C72E5" w:rsidP="003C72E5">
            <w:pPr>
              <w:jc w:val="both"/>
              <w:rPr>
                <w:color w:val="000000"/>
              </w:rPr>
            </w:pPr>
            <w:r w:rsidRPr="00EB220F">
              <w:rPr>
                <w:color w:val="000000"/>
              </w:rPr>
              <w:t>всего</w:t>
            </w:r>
          </w:p>
        </w:tc>
        <w:tc>
          <w:tcPr>
            <w:tcW w:w="1092" w:type="dxa"/>
          </w:tcPr>
          <w:p w:rsidR="003C72E5" w:rsidRPr="00EB220F" w:rsidRDefault="003C72E5" w:rsidP="003C72E5">
            <w:pPr>
              <w:jc w:val="center"/>
              <w:rPr>
                <w:color w:val="000000"/>
                <w:sz w:val="20"/>
                <w:szCs w:val="20"/>
              </w:rPr>
            </w:pPr>
            <w:r w:rsidRPr="00EB220F">
              <w:rPr>
                <w:color w:val="000000"/>
                <w:sz w:val="20"/>
                <w:szCs w:val="20"/>
              </w:rPr>
              <w:t>единиц</w:t>
            </w:r>
          </w:p>
        </w:tc>
        <w:tc>
          <w:tcPr>
            <w:tcW w:w="1092" w:type="dxa"/>
            <w:vAlign w:val="center"/>
          </w:tcPr>
          <w:p w:rsidR="003C72E5" w:rsidRPr="00EB220F" w:rsidRDefault="003C72E5" w:rsidP="003C72E5">
            <w:pPr>
              <w:jc w:val="center"/>
              <w:rPr>
                <w:color w:val="000000"/>
              </w:rPr>
            </w:pPr>
            <w:r w:rsidRPr="00EB220F">
              <w:rPr>
                <w:color w:val="000000"/>
              </w:rPr>
              <w:t>49</w:t>
            </w:r>
          </w:p>
        </w:tc>
        <w:tc>
          <w:tcPr>
            <w:tcW w:w="1092" w:type="dxa"/>
            <w:vAlign w:val="center"/>
          </w:tcPr>
          <w:p w:rsidR="003C72E5" w:rsidRPr="00EB220F" w:rsidRDefault="003C72E5" w:rsidP="003C72E5">
            <w:pPr>
              <w:jc w:val="center"/>
              <w:rPr>
                <w:color w:val="000000"/>
              </w:rPr>
            </w:pPr>
            <w:r w:rsidRPr="00EB220F">
              <w:rPr>
                <w:color w:val="000000"/>
              </w:rPr>
              <w:t>49</w:t>
            </w:r>
          </w:p>
        </w:tc>
        <w:tc>
          <w:tcPr>
            <w:tcW w:w="1092" w:type="dxa"/>
            <w:vAlign w:val="center"/>
          </w:tcPr>
          <w:p w:rsidR="003C72E5" w:rsidRPr="00EB220F" w:rsidRDefault="003C72E5" w:rsidP="003C72E5">
            <w:pPr>
              <w:jc w:val="center"/>
              <w:rPr>
                <w:color w:val="000000"/>
              </w:rPr>
            </w:pPr>
            <w:r w:rsidRPr="00EB220F">
              <w:rPr>
                <w:color w:val="000000"/>
              </w:rPr>
              <w:t>49</w:t>
            </w:r>
          </w:p>
        </w:tc>
        <w:tc>
          <w:tcPr>
            <w:tcW w:w="1093" w:type="dxa"/>
            <w:vAlign w:val="center"/>
          </w:tcPr>
          <w:p w:rsidR="003C72E5" w:rsidRPr="00EB220F" w:rsidRDefault="003C72E5" w:rsidP="003C72E5">
            <w:pPr>
              <w:jc w:val="center"/>
              <w:rPr>
                <w:color w:val="000000"/>
              </w:rPr>
            </w:pPr>
            <w:r w:rsidRPr="00EB220F">
              <w:rPr>
                <w:color w:val="000000"/>
              </w:rPr>
              <w:t>49</w:t>
            </w:r>
          </w:p>
        </w:tc>
      </w:tr>
      <w:tr w:rsidR="003C72E5" w:rsidRPr="00EB220F" w:rsidTr="003C72E5">
        <w:tc>
          <w:tcPr>
            <w:tcW w:w="815" w:type="dxa"/>
          </w:tcPr>
          <w:p w:rsidR="003C72E5" w:rsidRPr="00EB220F" w:rsidRDefault="003C72E5" w:rsidP="003C72E5">
            <w:pPr>
              <w:jc w:val="center"/>
              <w:rPr>
                <w:color w:val="000000"/>
              </w:rPr>
            </w:pPr>
            <w:r w:rsidRPr="00EB220F">
              <w:rPr>
                <w:color w:val="000000"/>
              </w:rPr>
              <w:t>2.6.1.</w:t>
            </w:r>
          </w:p>
        </w:tc>
        <w:tc>
          <w:tcPr>
            <w:tcW w:w="3613" w:type="dxa"/>
          </w:tcPr>
          <w:p w:rsidR="003C72E5" w:rsidRPr="00EB220F" w:rsidRDefault="003C72E5" w:rsidP="003C72E5">
            <w:pPr>
              <w:jc w:val="both"/>
              <w:rPr>
                <w:color w:val="000000"/>
              </w:rPr>
            </w:pPr>
            <w:r w:rsidRPr="00EB220F">
              <w:rPr>
                <w:color w:val="000000"/>
              </w:rPr>
              <w:t>-городских поселений</w:t>
            </w:r>
          </w:p>
        </w:tc>
        <w:tc>
          <w:tcPr>
            <w:tcW w:w="1092" w:type="dxa"/>
          </w:tcPr>
          <w:p w:rsidR="003C72E5" w:rsidRPr="00EB220F" w:rsidRDefault="003C72E5" w:rsidP="003C72E5">
            <w:pPr>
              <w:jc w:val="center"/>
              <w:rPr>
                <w:color w:val="000000"/>
                <w:sz w:val="20"/>
                <w:szCs w:val="20"/>
              </w:rPr>
            </w:pPr>
            <w:r w:rsidRPr="00EB220F">
              <w:rPr>
                <w:color w:val="000000"/>
                <w:sz w:val="20"/>
                <w:szCs w:val="20"/>
              </w:rPr>
              <w:t>единиц</w:t>
            </w:r>
          </w:p>
        </w:tc>
        <w:tc>
          <w:tcPr>
            <w:tcW w:w="1092" w:type="dxa"/>
            <w:vAlign w:val="center"/>
          </w:tcPr>
          <w:p w:rsidR="003C72E5" w:rsidRPr="00EB220F" w:rsidRDefault="003C72E5" w:rsidP="003C72E5">
            <w:pPr>
              <w:jc w:val="center"/>
              <w:rPr>
                <w:color w:val="000000"/>
              </w:rPr>
            </w:pPr>
            <w:r w:rsidRPr="00EB220F">
              <w:rPr>
                <w:color w:val="000000"/>
              </w:rPr>
              <w:t>1</w:t>
            </w:r>
          </w:p>
        </w:tc>
        <w:tc>
          <w:tcPr>
            <w:tcW w:w="1092" w:type="dxa"/>
            <w:vAlign w:val="center"/>
          </w:tcPr>
          <w:p w:rsidR="003C72E5" w:rsidRPr="00EB220F" w:rsidRDefault="003C72E5" w:rsidP="003C72E5">
            <w:pPr>
              <w:jc w:val="center"/>
              <w:rPr>
                <w:color w:val="000000"/>
              </w:rPr>
            </w:pPr>
            <w:r w:rsidRPr="00EB220F">
              <w:rPr>
                <w:color w:val="000000"/>
              </w:rPr>
              <w:t>1</w:t>
            </w:r>
          </w:p>
        </w:tc>
        <w:tc>
          <w:tcPr>
            <w:tcW w:w="1092" w:type="dxa"/>
            <w:vAlign w:val="center"/>
          </w:tcPr>
          <w:p w:rsidR="003C72E5" w:rsidRPr="00EB220F" w:rsidRDefault="003C72E5" w:rsidP="003C72E5">
            <w:pPr>
              <w:jc w:val="center"/>
              <w:rPr>
                <w:color w:val="000000"/>
              </w:rPr>
            </w:pPr>
            <w:r w:rsidRPr="00EB220F">
              <w:rPr>
                <w:color w:val="000000"/>
              </w:rPr>
              <w:t>1</w:t>
            </w:r>
          </w:p>
        </w:tc>
        <w:tc>
          <w:tcPr>
            <w:tcW w:w="1093" w:type="dxa"/>
            <w:vAlign w:val="center"/>
          </w:tcPr>
          <w:p w:rsidR="003C72E5" w:rsidRPr="00EB220F" w:rsidRDefault="003C72E5" w:rsidP="003C72E5">
            <w:pPr>
              <w:jc w:val="center"/>
              <w:rPr>
                <w:color w:val="000000"/>
              </w:rPr>
            </w:pPr>
            <w:r w:rsidRPr="00EB220F">
              <w:rPr>
                <w:color w:val="000000"/>
              </w:rPr>
              <w:t>1</w:t>
            </w:r>
          </w:p>
        </w:tc>
      </w:tr>
      <w:tr w:rsidR="003C72E5" w:rsidRPr="00EB220F" w:rsidTr="003C72E5">
        <w:tc>
          <w:tcPr>
            <w:tcW w:w="815" w:type="dxa"/>
          </w:tcPr>
          <w:p w:rsidR="003C72E5" w:rsidRPr="00EB220F" w:rsidRDefault="003C72E5" w:rsidP="003C72E5">
            <w:pPr>
              <w:jc w:val="center"/>
              <w:rPr>
                <w:color w:val="000000"/>
              </w:rPr>
            </w:pPr>
            <w:r w:rsidRPr="00EB220F">
              <w:rPr>
                <w:color w:val="000000"/>
              </w:rPr>
              <w:t>2.6.2.</w:t>
            </w:r>
          </w:p>
        </w:tc>
        <w:tc>
          <w:tcPr>
            <w:tcW w:w="3613" w:type="dxa"/>
          </w:tcPr>
          <w:p w:rsidR="003C72E5" w:rsidRPr="00EB220F" w:rsidRDefault="003C72E5" w:rsidP="003C72E5">
            <w:pPr>
              <w:jc w:val="both"/>
              <w:rPr>
                <w:color w:val="000000"/>
              </w:rPr>
            </w:pPr>
            <w:r w:rsidRPr="00EB220F">
              <w:rPr>
                <w:color w:val="000000"/>
              </w:rPr>
              <w:t>-сельских поселений</w:t>
            </w:r>
          </w:p>
        </w:tc>
        <w:tc>
          <w:tcPr>
            <w:tcW w:w="1092" w:type="dxa"/>
          </w:tcPr>
          <w:p w:rsidR="003C72E5" w:rsidRPr="00EB220F" w:rsidRDefault="003C72E5" w:rsidP="003C72E5">
            <w:pPr>
              <w:jc w:val="center"/>
              <w:rPr>
                <w:color w:val="000000"/>
                <w:sz w:val="20"/>
                <w:szCs w:val="20"/>
              </w:rPr>
            </w:pPr>
            <w:r w:rsidRPr="00EB220F">
              <w:rPr>
                <w:color w:val="000000"/>
                <w:sz w:val="20"/>
                <w:szCs w:val="20"/>
              </w:rPr>
              <w:t>единиц</w:t>
            </w:r>
          </w:p>
        </w:tc>
        <w:tc>
          <w:tcPr>
            <w:tcW w:w="1092" w:type="dxa"/>
            <w:vAlign w:val="center"/>
          </w:tcPr>
          <w:p w:rsidR="003C72E5" w:rsidRPr="00EB220F" w:rsidRDefault="003C72E5" w:rsidP="003C72E5">
            <w:pPr>
              <w:jc w:val="center"/>
              <w:rPr>
                <w:color w:val="000000"/>
              </w:rPr>
            </w:pPr>
            <w:r w:rsidRPr="00EB220F">
              <w:rPr>
                <w:color w:val="000000"/>
              </w:rPr>
              <w:t>48</w:t>
            </w:r>
          </w:p>
        </w:tc>
        <w:tc>
          <w:tcPr>
            <w:tcW w:w="1092" w:type="dxa"/>
            <w:vAlign w:val="center"/>
          </w:tcPr>
          <w:p w:rsidR="003C72E5" w:rsidRPr="00EB220F" w:rsidRDefault="003C72E5" w:rsidP="003C72E5">
            <w:pPr>
              <w:jc w:val="center"/>
              <w:rPr>
                <w:color w:val="000000"/>
              </w:rPr>
            </w:pPr>
            <w:r w:rsidRPr="00EB220F">
              <w:rPr>
                <w:color w:val="000000"/>
              </w:rPr>
              <w:t>48</w:t>
            </w:r>
          </w:p>
        </w:tc>
        <w:tc>
          <w:tcPr>
            <w:tcW w:w="1092" w:type="dxa"/>
            <w:vAlign w:val="center"/>
          </w:tcPr>
          <w:p w:rsidR="003C72E5" w:rsidRPr="00EB220F" w:rsidRDefault="003C72E5" w:rsidP="003C72E5">
            <w:pPr>
              <w:jc w:val="center"/>
              <w:rPr>
                <w:color w:val="000000"/>
              </w:rPr>
            </w:pPr>
            <w:r w:rsidRPr="00EB220F">
              <w:rPr>
                <w:color w:val="000000"/>
              </w:rPr>
              <w:t>48</w:t>
            </w:r>
          </w:p>
        </w:tc>
        <w:tc>
          <w:tcPr>
            <w:tcW w:w="1093" w:type="dxa"/>
            <w:vAlign w:val="center"/>
          </w:tcPr>
          <w:p w:rsidR="003C72E5" w:rsidRPr="00EB220F" w:rsidRDefault="003C72E5" w:rsidP="003C72E5">
            <w:pPr>
              <w:jc w:val="center"/>
              <w:rPr>
                <w:color w:val="000000"/>
              </w:rPr>
            </w:pPr>
            <w:r w:rsidRPr="00EB220F">
              <w:rPr>
                <w:color w:val="000000"/>
              </w:rPr>
              <w:t>48</w:t>
            </w:r>
          </w:p>
        </w:tc>
      </w:tr>
      <w:tr w:rsidR="003C72E5" w:rsidRPr="00EB220F" w:rsidTr="003C72E5">
        <w:tc>
          <w:tcPr>
            <w:tcW w:w="815" w:type="dxa"/>
          </w:tcPr>
          <w:p w:rsidR="003C72E5" w:rsidRPr="00EB220F" w:rsidRDefault="003C72E5" w:rsidP="003C72E5">
            <w:pPr>
              <w:jc w:val="center"/>
              <w:rPr>
                <w:b/>
                <w:color w:val="000000"/>
              </w:rPr>
            </w:pPr>
            <w:r w:rsidRPr="00EB220F">
              <w:rPr>
                <w:b/>
                <w:color w:val="000000"/>
                <w:lang w:val="en-US"/>
              </w:rPr>
              <w:t>III</w:t>
            </w:r>
          </w:p>
        </w:tc>
        <w:tc>
          <w:tcPr>
            <w:tcW w:w="3613" w:type="dxa"/>
          </w:tcPr>
          <w:p w:rsidR="003C72E5" w:rsidRPr="00EB220F" w:rsidRDefault="003C72E5" w:rsidP="003C72E5">
            <w:pPr>
              <w:jc w:val="both"/>
              <w:rPr>
                <w:b/>
                <w:color w:val="000000"/>
              </w:rPr>
            </w:pPr>
            <w:r w:rsidRPr="00EB220F">
              <w:rPr>
                <w:b/>
                <w:color w:val="000000"/>
              </w:rPr>
              <w:t>ЭКОНОМИЧЕСКИЙ ПОТЕНЦИАЛ</w:t>
            </w:r>
          </w:p>
        </w:tc>
        <w:tc>
          <w:tcPr>
            <w:tcW w:w="1092" w:type="dxa"/>
          </w:tcPr>
          <w:p w:rsidR="003C72E5" w:rsidRPr="00EB220F" w:rsidRDefault="003C72E5" w:rsidP="003C72E5">
            <w:pPr>
              <w:jc w:val="center"/>
              <w:rPr>
                <w:color w:val="000000"/>
                <w:sz w:val="20"/>
                <w:szCs w:val="20"/>
              </w:rPr>
            </w:pP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p>
        </w:tc>
        <w:tc>
          <w:tcPr>
            <w:tcW w:w="1093" w:type="dxa"/>
            <w:vAlign w:val="center"/>
          </w:tcPr>
          <w:p w:rsidR="003C72E5" w:rsidRPr="00EB220F" w:rsidRDefault="003C72E5" w:rsidP="003C72E5">
            <w:pPr>
              <w:jc w:val="center"/>
              <w:rPr>
                <w:color w:val="000000"/>
              </w:rPr>
            </w:pPr>
          </w:p>
        </w:tc>
      </w:tr>
      <w:tr w:rsidR="003C72E5" w:rsidRPr="00EB220F" w:rsidTr="003C72E5">
        <w:tc>
          <w:tcPr>
            <w:tcW w:w="815" w:type="dxa"/>
          </w:tcPr>
          <w:p w:rsidR="003C72E5" w:rsidRPr="00EB220F" w:rsidRDefault="003C72E5" w:rsidP="003C72E5">
            <w:pPr>
              <w:jc w:val="center"/>
              <w:rPr>
                <w:color w:val="000000"/>
              </w:rPr>
            </w:pPr>
            <w:r w:rsidRPr="00EB220F">
              <w:rPr>
                <w:color w:val="000000"/>
              </w:rPr>
              <w:t>3.1.</w:t>
            </w:r>
          </w:p>
        </w:tc>
        <w:tc>
          <w:tcPr>
            <w:tcW w:w="3613" w:type="dxa"/>
          </w:tcPr>
          <w:p w:rsidR="003C72E5" w:rsidRPr="00EB220F" w:rsidRDefault="003C72E5" w:rsidP="003C72E5">
            <w:pPr>
              <w:jc w:val="both"/>
              <w:rPr>
                <w:color w:val="000000"/>
              </w:rPr>
            </w:pPr>
            <w:r w:rsidRPr="00EB220F">
              <w:rPr>
                <w:color w:val="000000"/>
              </w:rPr>
              <w:t>Объем сельскохозяйственного производства</w:t>
            </w:r>
          </w:p>
        </w:tc>
        <w:tc>
          <w:tcPr>
            <w:tcW w:w="1092" w:type="dxa"/>
          </w:tcPr>
          <w:p w:rsidR="003C72E5" w:rsidRPr="00EB220F" w:rsidRDefault="003C72E5" w:rsidP="003C72E5">
            <w:pPr>
              <w:jc w:val="center"/>
              <w:rPr>
                <w:color w:val="000000"/>
                <w:sz w:val="20"/>
                <w:szCs w:val="20"/>
              </w:rPr>
            </w:pPr>
            <w:r w:rsidRPr="00EB220F">
              <w:rPr>
                <w:color w:val="000000"/>
                <w:sz w:val="20"/>
                <w:szCs w:val="20"/>
              </w:rPr>
              <w:t>млн.руб.</w:t>
            </w:r>
          </w:p>
        </w:tc>
        <w:tc>
          <w:tcPr>
            <w:tcW w:w="1092" w:type="dxa"/>
            <w:vAlign w:val="center"/>
          </w:tcPr>
          <w:p w:rsidR="003C72E5" w:rsidRPr="00EB220F" w:rsidRDefault="003C72E5" w:rsidP="003C72E5">
            <w:pPr>
              <w:jc w:val="center"/>
              <w:rPr>
                <w:color w:val="000000"/>
              </w:rPr>
            </w:pPr>
            <w:r w:rsidRPr="00EB220F">
              <w:rPr>
                <w:color w:val="000000"/>
              </w:rPr>
              <w:t>2709,8</w:t>
            </w:r>
          </w:p>
        </w:tc>
        <w:tc>
          <w:tcPr>
            <w:tcW w:w="1092" w:type="dxa"/>
            <w:vAlign w:val="center"/>
          </w:tcPr>
          <w:p w:rsidR="003C72E5" w:rsidRPr="00EB220F" w:rsidRDefault="003C72E5" w:rsidP="003C72E5">
            <w:pPr>
              <w:jc w:val="center"/>
              <w:rPr>
                <w:color w:val="000000"/>
              </w:rPr>
            </w:pPr>
            <w:r w:rsidRPr="00EB220F">
              <w:rPr>
                <w:color w:val="000000"/>
              </w:rPr>
              <w:t>4313,0</w:t>
            </w:r>
          </w:p>
        </w:tc>
        <w:tc>
          <w:tcPr>
            <w:tcW w:w="1092" w:type="dxa"/>
            <w:vAlign w:val="center"/>
          </w:tcPr>
          <w:p w:rsidR="003C72E5" w:rsidRPr="00EB220F" w:rsidRDefault="003C72E5" w:rsidP="003C72E5">
            <w:pPr>
              <w:jc w:val="center"/>
              <w:rPr>
                <w:color w:val="000000"/>
              </w:rPr>
            </w:pPr>
            <w:r w:rsidRPr="00EB220F">
              <w:rPr>
                <w:color w:val="000000"/>
              </w:rPr>
              <w:t>-</w:t>
            </w:r>
          </w:p>
        </w:tc>
        <w:tc>
          <w:tcPr>
            <w:tcW w:w="1093" w:type="dxa"/>
            <w:vAlign w:val="center"/>
          </w:tcPr>
          <w:p w:rsidR="003C72E5" w:rsidRPr="00EB220F" w:rsidRDefault="003C72E5" w:rsidP="003C72E5">
            <w:pPr>
              <w:jc w:val="center"/>
              <w:rPr>
                <w:color w:val="000000"/>
              </w:rPr>
            </w:pPr>
            <w:r w:rsidRPr="00EB220F">
              <w:rPr>
                <w:color w:val="000000"/>
              </w:rPr>
              <w:t>-</w:t>
            </w:r>
          </w:p>
        </w:tc>
      </w:tr>
      <w:tr w:rsidR="003C72E5" w:rsidRPr="00EB220F" w:rsidTr="003C72E5">
        <w:tc>
          <w:tcPr>
            <w:tcW w:w="815" w:type="dxa"/>
          </w:tcPr>
          <w:p w:rsidR="003C72E5" w:rsidRPr="00EB220F" w:rsidRDefault="003C72E5" w:rsidP="003C72E5">
            <w:pPr>
              <w:jc w:val="center"/>
              <w:rPr>
                <w:color w:val="000000"/>
              </w:rPr>
            </w:pPr>
            <w:r w:rsidRPr="00EB220F">
              <w:rPr>
                <w:color w:val="000000"/>
              </w:rPr>
              <w:t>3.2.</w:t>
            </w:r>
          </w:p>
        </w:tc>
        <w:tc>
          <w:tcPr>
            <w:tcW w:w="3613" w:type="dxa"/>
          </w:tcPr>
          <w:p w:rsidR="003C72E5" w:rsidRPr="00EB220F" w:rsidRDefault="003C72E5" w:rsidP="003C72E5">
            <w:pPr>
              <w:jc w:val="both"/>
              <w:rPr>
                <w:color w:val="000000"/>
              </w:rPr>
            </w:pPr>
            <w:r w:rsidRPr="00EB220F">
              <w:rPr>
                <w:color w:val="000000"/>
              </w:rPr>
              <w:t>Объем промышленного прои</w:t>
            </w:r>
            <w:r w:rsidRPr="00EB220F">
              <w:rPr>
                <w:color w:val="000000"/>
              </w:rPr>
              <w:t>з</w:t>
            </w:r>
            <w:r w:rsidRPr="00EB220F">
              <w:rPr>
                <w:color w:val="000000"/>
              </w:rPr>
              <w:t>водства</w:t>
            </w:r>
          </w:p>
        </w:tc>
        <w:tc>
          <w:tcPr>
            <w:tcW w:w="1092" w:type="dxa"/>
          </w:tcPr>
          <w:p w:rsidR="003C72E5" w:rsidRPr="00EB220F" w:rsidRDefault="003C72E5" w:rsidP="003C72E5">
            <w:pPr>
              <w:jc w:val="center"/>
              <w:rPr>
                <w:color w:val="000000"/>
                <w:sz w:val="20"/>
                <w:szCs w:val="20"/>
              </w:rPr>
            </w:pPr>
            <w:r w:rsidRPr="00EB220F">
              <w:rPr>
                <w:color w:val="000000"/>
                <w:sz w:val="20"/>
                <w:szCs w:val="20"/>
              </w:rPr>
              <w:t>млн.руб.</w:t>
            </w:r>
          </w:p>
        </w:tc>
        <w:tc>
          <w:tcPr>
            <w:tcW w:w="1092" w:type="dxa"/>
            <w:vAlign w:val="center"/>
          </w:tcPr>
          <w:p w:rsidR="003C72E5" w:rsidRPr="00EB220F" w:rsidRDefault="003C72E5" w:rsidP="003C72E5">
            <w:pPr>
              <w:jc w:val="center"/>
              <w:rPr>
                <w:color w:val="000000"/>
              </w:rPr>
            </w:pPr>
            <w:r w:rsidRPr="00EB220F">
              <w:rPr>
                <w:color w:val="000000"/>
              </w:rPr>
              <w:t>309,2</w:t>
            </w:r>
          </w:p>
        </w:tc>
        <w:tc>
          <w:tcPr>
            <w:tcW w:w="1092" w:type="dxa"/>
            <w:vAlign w:val="center"/>
          </w:tcPr>
          <w:p w:rsidR="003C72E5" w:rsidRPr="00EB220F" w:rsidRDefault="003C72E5" w:rsidP="003C72E5">
            <w:pPr>
              <w:jc w:val="center"/>
              <w:rPr>
                <w:color w:val="000000"/>
              </w:rPr>
            </w:pPr>
            <w:r w:rsidRPr="00EB220F">
              <w:rPr>
                <w:color w:val="000000"/>
              </w:rPr>
              <w:t>463,6</w:t>
            </w:r>
          </w:p>
        </w:tc>
        <w:tc>
          <w:tcPr>
            <w:tcW w:w="1092" w:type="dxa"/>
            <w:vAlign w:val="center"/>
          </w:tcPr>
          <w:p w:rsidR="003C72E5" w:rsidRPr="00EB220F" w:rsidRDefault="003C72E5" w:rsidP="003C72E5">
            <w:pPr>
              <w:jc w:val="center"/>
              <w:rPr>
                <w:color w:val="000000"/>
              </w:rPr>
            </w:pPr>
          </w:p>
        </w:tc>
        <w:tc>
          <w:tcPr>
            <w:tcW w:w="1093" w:type="dxa"/>
            <w:vAlign w:val="center"/>
          </w:tcPr>
          <w:p w:rsidR="003C72E5" w:rsidRPr="00EB220F" w:rsidRDefault="003C72E5" w:rsidP="003C72E5">
            <w:pPr>
              <w:jc w:val="center"/>
              <w:rPr>
                <w:color w:val="000000"/>
              </w:rPr>
            </w:pPr>
            <w:r w:rsidRPr="00EB220F">
              <w:rPr>
                <w:color w:val="000000"/>
              </w:rPr>
              <w:t>-</w:t>
            </w:r>
          </w:p>
        </w:tc>
      </w:tr>
      <w:tr w:rsidR="003C72E5" w:rsidRPr="00EB220F" w:rsidTr="003C72E5">
        <w:tc>
          <w:tcPr>
            <w:tcW w:w="815" w:type="dxa"/>
          </w:tcPr>
          <w:p w:rsidR="003C72E5" w:rsidRPr="00EB220F" w:rsidRDefault="003C72E5" w:rsidP="003C72E5">
            <w:pPr>
              <w:jc w:val="center"/>
              <w:rPr>
                <w:b/>
                <w:color w:val="000000"/>
              </w:rPr>
            </w:pPr>
            <w:r w:rsidRPr="00EB220F">
              <w:rPr>
                <w:b/>
                <w:color w:val="000000"/>
                <w:lang w:val="en-US"/>
              </w:rPr>
              <w:t>IV</w:t>
            </w:r>
          </w:p>
        </w:tc>
        <w:tc>
          <w:tcPr>
            <w:tcW w:w="3613" w:type="dxa"/>
          </w:tcPr>
          <w:p w:rsidR="003C72E5" w:rsidRPr="00EB220F" w:rsidRDefault="003C72E5" w:rsidP="003C72E5">
            <w:pPr>
              <w:jc w:val="both"/>
              <w:rPr>
                <w:b/>
                <w:color w:val="000000"/>
              </w:rPr>
            </w:pPr>
            <w:r w:rsidRPr="00EB220F">
              <w:rPr>
                <w:b/>
                <w:color w:val="000000"/>
              </w:rPr>
              <w:t>ЖИЛИЩНЫЙ ФОНД</w:t>
            </w:r>
          </w:p>
        </w:tc>
        <w:tc>
          <w:tcPr>
            <w:tcW w:w="1092" w:type="dxa"/>
          </w:tcPr>
          <w:p w:rsidR="003C72E5" w:rsidRPr="00EB220F" w:rsidRDefault="003C72E5" w:rsidP="003C72E5">
            <w:pPr>
              <w:jc w:val="center"/>
              <w:rPr>
                <w:color w:val="000000"/>
                <w:sz w:val="20"/>
                <w:szCs w:val="20"/>
              </w:rPr>
            </w:pP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p>
        </w:tc>
        <w:tc>
          <w:tcPr>
            <w:tcW w:w="1093" w:type="dxa"/>
            <w:vAlign w:val="center"/>
          </w:tcPr>
          <w:p w:rsidR="003C72E5" w:rsidRPr="00EB220F" w:rsidRDefault="003C72E5" w:rsidP="003C72E5">
            <w:pPr>
              <w:jc w:val="center"/>
              <w:rPr>
                <w:color w:val="000000"/>
              </w:rPr>
            </w:pPr>
          </w:p>
        </w:tc>
      </w:tr>
      <w:tr w:rsidR="003C72E5" w:rsidRPr="00EB220F" w:rsidTr="003C72E5">
        <w:tc>
          <w:tcPr>
            <w:tcW w:w="815" w:type="dxa"/>
          </w:tcPr>
          <w:p w:rsidR="003C72E5" w:rsidRPr="00EB220F" w:rsidRDefault="003C72E5" w:rsidP="003C72E5">
            <w:pPr>
              <w:jc w:val="center"/>
              <w:rPr>
                <w:color w:val="000000"/>
              </w:rPr>
            </w:pPr>
            <w:r w:rsidRPr="00EB220F">
              <w:rPr>
                <w:color w:val="000000"/>
              </w:rPr>
              <w:t>4.1.</w:t>
            </w:r>
          </w:p>
        </w:tc>
        <w:tc>
          <w:tcPr>
            <w:tcW w:w="3613" w:type="dxa"/>
          </w:tcPr>
          <w:p w:rsidR="003C72E5" w:rsidRPr="00EB220F" w:rsidRDefault="003C72E5" w:rsidP="003C72E5">
            <w:pPr>
              <w:jc w:val="both"/>
              <w:rPr>
                <w:color w:val="000000"/>
              </w:rPr>
            </w:pPr>
            <w:r w:rsidRPr="00EB220F">
              <w:rPr>
                <w:color w:val="000000"/>
              </w:rPr>
              <w:t>всего</w:t>
            </w:r>
          </w:p>
        </w:tc>
        <w:tc>
          <w:tcPr>
            <w:tcW w:w="1092" w:type="dxa"/>
          </w:tcPr>
          <w:p w:rsidR="003C72E5" w:rsidRPr="00EB220F" w:rsidRDefault="003C72E5" w:rsidP="003C72E5">
            <w:pPr>
              <w:jc w:val="center"/>
              <w:rPr>
                <w:color w:val="000000"/>
                <w:sz w:val="20"/>
                <w:szCs w:val="20"/>
              </w:rPr>
            </w:pPr>
            <w:r w:rsidRPr="00EB220F">
              <w:rPr>
                <w:color w:val="000000"/>
                <w:sz w:val="20"/>
                <w:szCs w:val="20"/>
              </w:rPr>
              <w:t>тыс.м</w:t>
            </w:r>
            <w:r w:rsidRPr="00EB220F">
              <w:rPr>
                <w:color w:val="000000"/>
                <w:sz w:val="20"/>
                <w:szCs w:val="20"/>
                <w:vertAlign w:val="superscript"/>
              </w:rPr>
              <w:t xml:space="preserve">2 </w:t>
            </w:r>
            <w:r w:rsidRPr="00EB220F">
              <w:rPr>
                <w:color w:val="000000"/>
                <w:sz w:val="20"/>
                <w:szCs w:val="20"/>
              </w:rPr>
              <w:t>общ.пл.</w:t>
            </w:r>
          </w:p>
        </w:tc>
        <w:tc>
          <w:tcPr>
            <w:tcW w:w="1092" w:type="dxa"/>
            <w:vAlign w:val="center"/>
          </w:tcPr>
          <w:p w:rsidR="003C72E5" w:rsidRPr="00EB220F" w:rsidRDefault="003C72E5" w:rsidP="003C72E5">
            <w:pPr>
              <w:jc w:val="center"/>
              <w:rPr>
                <w:b/>
                <w:color w:val="000000"/>
                <w:sz w:val="22"/>
                <w:szCs w:val="22"/>
              </w:rPr>
            </w:pPr>
            <w:r w:rsidRPr="00EB220F">
              <w:rPr>
                <w:b/>
                <w:bCs/>
                <w:color w:val="000000"/>
                <w:sz w:val="22"/>
                <w:szCs w:val="22"/>
              </w:rPr>
              <w:t>791,859</w:t>
            </w:r>
          </w:p>
        </w:tc>
        <w:tc>
          <w:tcPr>
            <w:tcW w:w="1092" w:type="dxa"/>
            <w:vAlign w:val="center"/>
          </w:tcPr>
          <w:p w:rsidR="003C72E5" w:rsidRPr="00EB220F" w:rsidRDefault="003C72E5" w:rsidP="003C72E5">
            <w:pPr>
              <w:jc w:val="center"/>
              <w:rPr>
                <w:color w:val="000000"/>
              </w:rPr>
            </w:pPr>
            <w:r w:rsidRPr="00EB220F">
              <w:rPr>
                <w:b/>
                <w:bCs/>
                <w:color w:val="000000"/>
                <w:lang w:val="en-US"/>
              </w:rPr>
              <w:t>815,00</w:t>
            </w:r>
          </w:p>
        </w:tc>
        <w:tc>
          <w:tcPr>
            <w:tcW w:w="1092" w:type="dxa"/>
            <w:vAlign w:val="center"/>
          </w:tcPr>
          <w:p w:rsidR="003C72E5" w:rsidRPr="00EB220F" w:rsidRDefault="003C72E5" w:rsidP="003C72E5">
            <w:pPr>
              <w:jc w:val="center"/>
              <w:rPr>
                <w:color w:val="000000"/>
              </w:rPr>
            </w:pPr>
            <w:r w:rsidRPr="00EB220F">
              <w:rPr>
                <w:b/>
                <w:bCs/>
                <w:color w:val="000000"/>
                <w:lang w:val="en-US"/>
              </w:rPr>
              <w:t>1050,00</w:t>
            </w:r>
          </w:p>
        </w:tc>
        <w:tc>
          <w:tcPr>
            <w:tcW w:w="1093" w:type="dxa"/>
            <w:vAlign w:val="center"/>
          </w:tcPr>
          <w:p w:rsidR="003C72E5" w:rsidRPr="00EB220F" w:rsidRDefault="003C72E5" w:rsidP="003C72E5">
            <w:pPr>
              <w:jc w:val="center"/>
              <w:rPr>
                <w:color w:val="000000"/>
              </w:rPr>
            </w:pPr>
            <w:r w:rsidRPr="00EB220F">
              <w:rPr>
                <w:b/>
                <w:bCs/>
                <w:color w:val="000000"/>
                <w:lang w:val="en-US"/>
              </w:rPr>
              <w:t>1800,00</w:t>
            </w:r>
          </w:p>
        </w:tc>
      </w:tr>
      <w:tr w:rsidR="003C72E5" w:rsidRPr="00EB220F" w:rsidTr="003C72E5">
        <w:tc>
          <w:tcPr>
            <w:tcW w:w="815" w:type="dxa"/>
          </w:tcPr>
          <w:p w:rsidR="003C72E5" w:rsidRPr="00EB220F" w:rsidRDefault="003C72E5" w:rsidP="003C72E5">
            <w:pPr>
              <w:jc w:val="center"/>
              <w:rPr>
                <w:color w:val="000000"/>
              </w:rPr>
            </w:pPr>
            <w:r w:rsidRPr="00EB220F">
              <w:rPr>
                <w:color w:val="000000"/>
              </w:rPr>
              <w:t>4.2.</w:t>
            </w:r>
          </w:p>
        </w:tc>
        <w:tc>
          <w:tcPr>
            <w:tcW w:w="3613" w:type="dxa"/>
          </w:tcPr>
          <w:p w:rsidR="003C72E5" w:rsidRPr="00EB220F" w:rsidRDefault="003C72E5" w:rsidP="003C72E5">
            <w:pPr>
              <w:jc w:val="both"/>
              <w:rPr>
                <w:color w:val="000000"/>
              </w:rPr>
            </w:pPr>
            <w:r w:rsidRPr="00EB220F">
              <w:rPr>
                <w:color w:val="000000"/>
              </w:rPr>
              <w:t>Обеспеченность населения о</w:t>
            </w:r>
            <w:r w:rsidRPr="00EB220F">
              <w:rPr>
                <w:color w:val="000000"/>
              </w:rPr>
              <w:t>б</w:t>
            </w:r>
            <w:r w:rsidRPr="00EB220F">
              <w:rPr>
                <w:color w:val="000000"/>
              </w:rPr>
              <w:t>щей площадью</w:t>
            </w:r>
          </w:p>
        </w:tc>
        <w:tc>
          <w:tcPr>
            <w:tcW w:w="1092" w:type="dxa"/>
          </w:tcPr>
          <w:p w:rsidR="003C72E5" w:rsidRPr="00EB220F" w:rsidRDefault="003C72E5" w:rsidP="003C72E5">
            <w:pPr>
              <w:jc w:val="center"/>
              <w:rPr>
                <w:color w:val="000000"/>
                <w:sz w:val="20"/>
                <w:szCs w:val="20"/>
              </w:rPr>
            </w:pPr>
            <w:r w:rsidRPr="00EB220F">
              <w:rPr>
                <w:color w:val="000000"/>
                <w:sz w:val="20"/>
                <w:szCs w:val="20"/>
              </w:rPr>
              <w:t>м</w:t>
            </w:r>
            <w:r w:rsidRPr="00EB220F">
              <w:rPr>
                <w:color w:val="000000"/>
                <w:sz w:val="20"/>
                <w:szCs w:val="20"/>
                <w:vertAlign w:val="superscript"/>
              </w:rPr>
              <w:t xml:space="preserve">2 </w:t>
            </w:r>
            <w:r w:rsidRPr="00EB220F">
              <w:rPr>
                <w:color w:val="000000"/>
                <w:sz w:val="20"/>
                <w:szCs w:val="20"/>
              </w:rPr>
              <w:t>/чел.</w:t>
            </w:r>
          </w:p>
        </w:tc>
        <w:tc>
          <w:tcPr>
            <w:tcW w:w="1092" w:type="dxa"/>
            <w:vAlign w:val="center"/>
          </w:tcPr>
          <w:p w:rsidR="003C72E5" w:rsidRPr="00EB220F" w:rsidRDefault="003C72E5" w:rsidP="003C72E5">
            <w:pPr>
              <w:jc w:val="center"/>
              <w:rPr>
                <w:color w:val="000000"/>
              </w:rPr>
            </w:pPr>
            <w:r w:rsidRPr="00EB220F">
              <w:rPr>
                <w:color w:val="000000"/>
              </w:rPr>
              <w:t>20,5</w:t>
            </w:r>
          </w:p>
        </w:tc>
        <w:tc>
          <w:tcPr>
            <w:tcW w:w="1092" w:type="dxa"/>
            <w:vAlign w:val="center"/>
          </w:tcPr>
          <w:p w:rsidR="003C72E5" w:rsidRPr="00EB220F" w:rsidRDefault="003C72E5" w:rsidP="003C72E5">
            <w:pPr>
              <w:jc w:val="center"/>
              <w:rPr>
                <w:color w:val="000000"/>
              </w:rPr>
            </w:pPr>
            <w:r w:rsidRPr="00EB220F">
              <w:rPr>
                <w:color w:val="000000"/>
              </w:rPr>
              <w:t>25</w:t>
            </w:r>
          </w:p>
        </w:tc>
        <w:tc>
          <w:tcPr>
            <w:tcW w:w="1092" w:type="dxa"/>
            <w:vAlign w:val="center"/>
          </w:tcPr>
          <w:p w:rsidR="003C72E5" w:rsidRPr="00EB220F" w:rsidRDefault="003C72E5" w:rsidP="003C72E5">
            <w:pPr>
              <w:jc w:val="center"/>
              <w:rPr>
                <w:color w:val="000000"/>
              </w:rPr>
            </w:pPr>
            <w:r w:rsidRPr="00EB220F">
              <w:rPr>
                <w:color w:val="000000"/>
              </w:rPr>
              <w:t>30</w:t>
            </w:r>
          </w:p>
        </w:tc>
        <w:tc>
          <w:tcPr>
            <w:tcW w:w="1093" w:type="dxa"/>
            <w:vAlign w:val="center"/>
          </w:tcPr>
          <w:p w:rsidR="003C72E5" w:rsidRPr="00EB220F" w:rsidRDefault="003C72E5" w:rsidP="003C72E5">
            <w:pPr>
              <w:jc w:val="center"/>
              <w:rPr>
                <w:color w:val="000000"/>
              </w:rPr>
            </w:pPr>
            <w:r w:rsidRPr="00EB220F">
              <w:rPr>
                <w:color w:val="000000"/>
              </w:rPr>
              <w:t>45</w:t>
            </w:r>
          </w:p>
        </w:tc>
      </w:tr>
      <w:tr w:rsidR="003C72E5" w:rsidRPr="00EB220F" w:rsidTr="003C72E5">
        <w:tc>
          <w:tcPr>
            <w:tcW w:w="815" w:type="dxa"/>
          </w:tcPr>
          <w:p w:rsidR="003C72E5" w:rsidRPr="00EB220F" w:rsidRDefault="003C72E5" w:rsidP="003C72E5">
            <w:pPr>
              <w:jc w:val="center"/>
              <w:rPr>
                <w:color w:val="000000"/>
              </w:rPr>
            </w:pPr>
            <w:r w:rsidRPr="00EB220F">
              <w:rPr>
                <w:color w:val="000000"/>
              </w:rPr>
              <w:t>4.3.</w:t>
            </w:r>
          </w:p>
        </w:tc>
        <w:tc>
          <w:tcPr>
            <w:tcW w:w="3613" w:type="dxa"/>
          </w:tcPr>
          <w:p w:rsidR="003C72E5" w:rsidRPr="00EB220F" w:rsidRDefault="003C72E5" w:rsidP="003C72E5">
            <w:pPr>
              <w:jc w:val="both"/>
              <w:rPr>
                <w:color w:val="000000"/>
              </w:rPr>
            </w:pPr>
            <w:r w:rsidRPr="00EB220F">
              <w:rPr>
                <w:color w:val="000000"/>
              </w:rPr>
              <w:t>Доля жилищного фонда, обор</w:t>
            </w:r>
            <w:r w:rsidRPr="00EB220F">
              <w:rPr>
                <w:color w:val="000000"/>
              </w:rPr>
              <w:t>у</w:t>
            </w:r>
            <w:r w:rsidRPr="00EB220F">
              <w:rPr>
                <w:color w:val="000000"/>
              </w:rPr>
              <w:t>дованного всеми видами благ</w:t>
            </w:r>
            <w:r w:rsidRPr="00EB220F">
              <w:rPr>
                <w:color w:val="000000"/>
              </w:rPr>
              <w:t>о</w:t>
            </w:r>
            <w:r w:rsidRPr="00EB220F">
              <w:rPr>
                <w:color w:val="000000"/>
              </w:rPr>
              <w:t>устройства</w:t>
            </w:r>
          </w:p>
        </w:tc>
        <w:tc>
          <w:tcPr>
            <w:tcW w:w="1092" w:type="dxa"/>
          </w:tcPr>
          <w:p w:rsidR="003C72E5" w:rsidRPr="00EB220F" w:rsidRDefault="003C72E5" w:rsidP="003C72E5">
            <w:pPr>
              <w:jc w:val="center"/>
              <w:rPr>
                <w:color w:val="000000"/>
                <w:sz w:val="20"/>
                <w:szCs w:val="20"/>
              </w:rPr>
            </w:pPr>
            <w:r w:rsidRPr="00EB220F">
              <w:rPr>
                <w:color w:val="000000"/>
                <w:sz w:val="20"/>
                <w:szCs w:val="20"/>
              </w:rPr>
              <w:t>%</w:t>
            </w:r>
          </w:p>
        </w:tc>
        <w:tc>
          <w:tcPr>
            <w:tcW w:w="1092" w:type="dxa"/>
            <w:vAlign w:val="center"/>
          </w:tcPr>
          <w:p w:rsidR="003C72E5" w:rsidRPr="00EB220F" w:rsidRDefault="003C72E5" w:rsidP="003C72E5">
            <w:pPr>
              <w:jc w:val="center"/>
              <w:rPr>
                <w:color w:val="000000"/>
              </w:rPr>
            </w:pPr>
            <w:r w:rsidRPr="00EB220F">
              <w:rPr>
                <w:color w:val="000000"/>
              </w:rPr>
              <w:t>11</w:t>
            </w: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p>
        </w:tc>
        <w:tc>
          <w:tcPr>
            <w:tcW w:w="1093" w:type="dxa"/>
            <w:vAlign w:val="center"/>
          </w:tcPr>
          <w:p w:rsidR="003C72E5" w:rsidRPr="00EB220F" w:rsidRDefault="003C72E5" w:rsidP="003C72E5">
            <w:pPr>
              <w:jc w:val="center"/>
              <w:rPr>
                <w:color w:val="000000"/>
              </w:rPr>
            </w:pPr>
            <w:r w:rsidRPr="00EB220F">
              <w:rPr>
                <w:color w:val="000000"/>
              </w:rPr>
              <w:t>100</w:t>
            </w:r>
          </w:p>
        </w:tc>
      </w:tr>
      <w:tr w:rsidR="003C72E5" w:rsidRPr="00EB220F" w:rsidTr="003C72E5">
        <w:tc>
          <w:tcPr>
            <w:tcW w:w="815" w:type="dxa"/>
          </w:tcPr>
          <w:p w:rsidR="003C72E5" w:rsidRPr="00EB220F" w:rsidRDefault="003C72E5" w:rsidP="003C72E5">
            <w:pPr>
              <w:jc w:val="center"/>
              <w:rPr>
                <w:color w:val="000000"/>
              </w:rPr>
            </w:pPr>
            <w:r w:rsidRPr="00EB220F">
              <w:rPr>
                <w:color w:val="000000"/>
              </w:rPr>
              <w:t>4.4</w:t>
            </w:r>
          </w:p>
        </w:tc>
        <w:tc>
          <w:tcPr>
            <w:tcW w:w="3613" w:type="dxa"/>
          </w:tcPr>
          <w:p w:rsidR="003C72E5" w:rsidRPr="00EB220F" w:rsidRDefault="003C72E5" w:rsidP="003C72E5">
            <w:pPr>
              <w:jc w:val="both"/>
              <w:rPr>
                <w:color w:val="000000"/>
              </w:rPr>
            </w:pPr>
            <w:r w:rsidRPr="00EB220F">
              <w:rPr>
                <w:color w:val="000000"/>
              </w:rPr>
              <w:t>Общая площадь жилого фонда, оборудованная:</w:t>
            </w:r>
          </w:p>
        </w:tc>
        <w:tc>
          <w:tcPr>
            <w:tcW w:w="1092" w:type="dxa"/>
          </w:tcPr>
          <w:p w:rsidR="003C72E5" w:rsidRPr="00EB220F" w:rsidRDefault="003C72E5" w:rsidP="003C72E5">
            <w:pPr>
              <w:jc w:val="center"/>
              <w:rPr>
                <w:color w:val="000000"/>
                <w:sz w:val="20"/>
                <w:szCs w:val="20"/>
              </w:rPr>
            </w:pP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p>
        </w:tc>
        <w:tc>
          <w:tcPr>
            <w:tcW w:w="1093" w:type="dxa"/>
            <w:vAlign w:val="center"/>
          </w:tcPr>
          <w:p w:rsidR="003C72E5" w:rsidRPr="00EB220F" w:rsidRDefault="003C72E5" w:rsidP="003C72E5">
            <w:pPr>
              <w:jc w:val="center"/>
              <w:rPr>
                <w:color w:val="000000"/>
              </w:rPr>
            </w:pPr>
          </w:p>
        </w:tc>
      </w:tr>
      <w:tr w:rsidR="003C72E5" w:rsidRPr="00EB220F" w:rsidTr="003C72E5">
        <w:tc>
          <w:tcPr>
            <w:tcW w:w="815" w:type="dxa"/>
          </w:tcPr>
          <w:p w:rsidR="003C72E5" w:rsidRPr="00EB220F" w:rsidRDefault="003C72E5" w:rsidP="003C72E5">
            <w:pPr>
              <w:jc w:val="center"/>
              <w:rPr>
                <w:color w:val="000000"/>
              </w:rPr>
            </w:pPr>
          </w:p>
        </w:tc>
        <w:tc>
          <w:tcPr>
            <w:tcW w:w="3613" w:type="dxa"/>
          </w:tcPr>
          <w:p w:rsidR="003C72E5" w:rsidRPr="00EB220F" w:rsidRDefault="003C72E5" w:rsidP="003C72E5">
            <w:pPr>
              <w:jc w:val="both"/>
              <w:rPr>
                <w:color w:val="000000"/>
              </w:rPr>
            </w:pPr>
            <w:r w:rsidRPr="00EB220F">
              <w:rPr>
                <w:color w:val="000000"/>
              </w:rPr>
              <w:t>водопроводом</w:t>
            </w:r>
          </w:p>
        </w:tc>
        <w:tc>
          <w:tcPr>
            <w:tcW w:w="1092" w:type="dxa"/>
          </w:tcPr>
          <w:p w:rsidR="003C72E5" w:rsidRPr="00EB220F" w:rsidRDefault="003C72E5" w:rsidP="003C72E5">
            <w:pPr>
              <w:jc w:val="center"/>
              <w:rPr>
                <w:color w:val="000000"/>
                <w:sz w:val="20"/>
                <w:szCs w:val="20"/>
              </w:rPr>
            </w:pPr>
            <w:r w:rsidRPr="00EB220F">
              <w:rPr>
                <w:color w:val="000000"/>
                <w:sz w:val="20"/>
                <w:szCs w:val="20"/>
              </w:rPr>
              <w:t>%</w:t>
            </w:r>
          </w:p>
        </w:tc>
        <w:tc>
          <w:tcPr>
            <w:tcW w:w="1092" w:type="dxa"/>
            <w:vAlign w:val="center"/>
          </w:tcPr>
          <w:p w:rsidR="003C72E5" w:rsidRPr="00EB220F" w:rsidRDefault="003C72E5" w:rsidP="003C72E5">
            <w:pPr>
              <w:jc w:val="center"/>
              <w:rPr>
                <w:color w:val="000000"/>
              </w:rPr>
            </w:pPr>
            <w:r w:rsidRPr="00EB220F">
              <w:rPr>
                <w:color w:val="000000"/>
              </w:rPr>
              <w:t>30</w:t>
            </w:r>
          </w:p>
        </w:tc>
        <w:tc>
          <w:tcPr>
            <w:tcW w:w="1092" w:type="dxa"/>
            <w:vAlign w:val="center"/>
          </w:tcPr>
          <w:p w:rsidR="003C72E5" w:rsidRPr="00EB220F" w:rsidRDefault="003C72E5" w:rsidP="003C72E5">
            <w:pPr>
              <w:jc w:val="center"/>
              <w:rPr>
                <w:color w:val="000000"/>
              </w:rPr>
            </w:pPr>
            <w:r w:rsidRPr="00EB220F">
              <w:rPr>
                <w:color w:val="000000"/>
              </w:rPr>
              <w:t>100</w:t>
            </w:r>
          </w:p>
        </w:tc>
        <w:tc>
          <w:tcPr>
            <w:tcW w:w="1092" w:type="dxa"/>
            <w:vAlign w:val="center"/>
          </w:tcPr>
          <w:p w:rsidR="003C72E5" w:rsidRPr="00EB220F" w:rsidRDefault="003C72E5" w:rsidP="003C72E5">
            <w:pPr>
              <w:jc w:val="center"/>
              <w:rPr>
                <w:color w:val="000000"/>
              </w:rPr>
            </w:pPr>
            <w:r w:rsidRPr="00EB220F">
              <w:rPr>
                <w:color w:val="000000"/>
              </w:rPr>
              <w:t>100</w:t>
            </w:r>
          </w:p>
        </w:tc>
        <w:tc>
          <w:tcPr>
            <w:tcW w:w="1093" w:type="dxa"/>
            <w:vAlign w:val="center"/>
          </w:tcPr>
          <w:p w:rsidR="003C72E5" w:rsidRPr="00EB220F" w:rsidRDefault="003C72E5" w:rsidP="003C72E5">
            <w:pPr>
              <w:jc w:val="center"/>
              <w:rPr>
                <w:color w:val="000000"/>
              </w:rPr>
            </w:pPr>
            <w:r w:rsidRPr="00EB220F">
              <w:rPr>
                <w:color w:val="000000"/>
              </w:rPr>
              <w:t>100</w:t>
            </w:r>
          </w:p>
        </w:tc>
      </w:tr>
      <w:tr w:rsidR="003C72E5" w:rsidRPr="00EB220F" w:rsidTr="003C72E5">
        <w:tc>
          <w:tcPr>
            <w:tcW w:w="815" w:type="dxa"/>
          </w:tcPr>
          <w:p w:rsidR="003C72E5" w:rsidRPr="00EB220F" w:rsidRDefault="003C72E5" w:rsidP="003C72E5">
            <w:pPr>
              <w:jc w:val="center"/>
              <w:rPr>
                <w:color w:val="000000"/>
              </w:rPr>
            </w:pPr>
          </w:p>
        </w:tc>
        <w:tc>
          <w:tcPr>
            <w:tcW w:w="3613" w:type="dxa"/>
          </w:tcPr>
          <w:p w:rsidR="003C72E5" w:rsidRPr="00EB220F" w:rsidRDefault="003C72E5" w:rsidP="003C72E5">
            <w:pPr>
              <w:jc w:val="both"/>
              <w:rPr>
                <w:color w:val="000000"/>
              </w:rPr>
            </w:pPr>
            <w:r w:rsidRPr="00EB220F">
              <w:rPr>
                <w:color w:val="000000"/>
              </w:rPr>
              <w:t>канализацией</w:t>
            </w:r>
          </w:p>
        </w:tc>
        <w:tc>
          <w:tcPr>
            <w:tcW w:w="1092" w:type="dxa"/>
          </w:tcPr>
          <w:p w:rsidR="003C72E5" w:rsidRPr="00EB220F" w:rsidRDefault="003C72E5" w:rsidP="003C72E5">
            <w:pPr>
              <w:jc w:val="center"/>
              <w:rPr>
                <w:color w:val="000000"/>
                <w:sz w:val="20"/>
                <w:szCs w:val="20"/>
              </w:rPr>
            </w:pPr>
            <w:r w:rsidRPr="00EB220F">
              <w:rPr>
                <w:color w:val="000000"/>
                <w:sz w:val="20"/>
                <w:szCs w:val="20"/>
              </w:rPr>
              <w:t>%</w:t>
            </w:r>
          </w:p>
        </w:tc>
        <w:tc>
          <w:tcPr>
            <w:tcW w:w="1092" w:type="dxa"/>
            <w:vAlign w:val="center"/>
          </w:tcPr>
          <w:p w:rsidR="003C72E5" w:rsidRPr="00EB220F" w:rsidRDefault="003C72E5" w:rsidP="003C72E5">
            <w:pPr>
              <w:jc w:val="center"/>
              <w:rPr>
                <w:color w:val="000000"/>
              </w:rPr>
            </w:pPr>
            <w:r w:rsidRPr="00EB220F">
              <w:rPr>
                <w:color w:val="000000"/>
              </w:rPr>
              <w:t>18</w:t>
            </w: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p>
        </w:tc>
        <w:tc>
          <w:tcPr>
            <w:tcW w:w="1093" w:type="dxa"/>
            <w:vAlign w:val="center"/>
          </w:tcPr>
          <w:p w:rsidR="003C72E5" w:rsidRPr="00EB220F" w:rsidRDefault="003C72E5" w:rsidP="003C72E5">
            <w:pPr>
              <w:jc w:val="center"/>
              <w:rPr>
                <w:color w:val="000000"/>
              </w:rPr>
            </w:pPr>
            <w:r w:rsidRPr="00EB220F">
              <w:rPr>
                <w:color w:val="000000"/>
              </w:rPr>
              <w:t>100</w:t>
            </w:r>
          </w:p>
        </w:tc>
      </w:tr>
      <w:tr w:rsidR="003C72E5" w:rsidRPr="00EB220F" w:rsidTr="003C72E5">
        <w:tc>
          <w:tcPr>
            <w:tcW w:w="815" w:type="dxa"/>
          </w:tcPr>
          <w:p w:rsidR="003C72E5" w:rsidRPr="00EB220F" w:rsidRDefault="003C72E5" w:rsidP="003C72E5">
            <w:pPr>
              <w:jc w:val="center"/>
              <w:rPr>
                <w:color w:val="000000"/>
              </w:rPr>
            </w:pPr>
          </w:p>
        </w:tc>
        <w:tc>
          <w:tcPr>
            <w:tcW w:w="3613" w:type="dxa"/>
          </w:tcPr>
          <w:p w:rsidR="003C72E5" w:rsidRPr="00EB220F" w:rsidRDefault="003C72E5" w:rsidP="003C72E5">
            <w:pPr>
              <w:jc w:val="both"/>
              <w:rPr>
                <w:color w:val="000000"/>
              </w:rPr>
            </w:pPr>
            <w:r w:rsidRPr="00EB220F">
              <w:rPr>
                <w:color w:val="000000"/>
              </w:rPr>
              <w:t>центральным отоплением</w:t>
            </w:r>
          </w:p>
        </w:tc>
        <w:tc>
          <w:tcPr>
            <w:tcW w:w="1092" w:type="dxa"/>
          </w:tcPr>
          <w:p w:rsidR="003C72E5" w:rsidRPr="00EB220F" w:rsidRDefault="003C72E5" w:rsidP="003C72E5">
            <w:pPr>
              <w:jc w:val="center"/>
              <w:rPr>
                <w:color w:val="000000"/>
                <w:sz w:val="20"/>
                <w:szCs w:val="20"/>
              </w:rPr>
            </w:pPr>
          </w:p>
        </w:tc>
        <w:tc>
          <w:tcPr>
            <w:tcW w:w="1092" w:type="dxa"/>
            <w:vAlign w:val="center"/>
          </w:tcPr>
          <w:p w:rsidR="003C72E5" w:rsidRPr="00EB220F" w:rsidRDefault="003C72E5" w:rsidP="003C72E5">
            <w:pPr>
              <w:jc w:val="center"/>
              <w:rPr>
                <w:color w:val="000000"/>
              </w:rPr>
            </w:pPr>
            <w:r w:rsidRPr="00EB220F">
              <w:rPr>
                <w:color w:val="000000"/>
              </w:rPr>
              <w:t>11</w:t>
            </w: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p>
        </w:tc>
        <w:tc>
          <w:tcPr>
            <w:tcW w:w="1093" w:type="dxa"/>
            <w:vAlign w:val="center"/>
          </w:tcPr>
          <w:p w:rsidR="003C72E5" w:rsidRPr="00EB220F" w:rsidRDefault="003C72E5" w:rsidP="003C72E5">
            <w:pPr>
              <w:jc w:val="center"/>
              <w:rPr>
                <w:color w:val="000000"/>
              </w:rPr>
            </w:pPr>
            <w:r w:rsidRPr="00EB220F">
              <w:rPr>
                <w:color w:val="000000"/>
              </w:rPr>
              <w:t>100</w:t>
            </w:r>
          </w:p>
        </w:tc>
      </w:tr>
      <w:tr w:rsidR="003C72E5" w:rsidRPr="00EB220F" w:rsidTr="003C72E5">
        <w:tc>
          <w:tcPr>
            <w:tcW w:w="815" w:type="dxa"/>
          </w:tcPr>
          <w:p w:rsidR="003C72E5" w:rsidRPr="00EB220F" w:rsidRDefault="003C72E5" w:rsidP="003C72E5">
            <w:pPr>
              <w:jc w:val="center"/>
              <w:rPr>
                <w:color w:val="000000"/>
              </w:rPr>
            </w:pPr>
          </w:p>
        </w:tc>
        <w:tc>
          <w:tcPr>
            <w:tcW w:w="3613" w:type="dxa"/>
          </w:tcPr>
          <w:p w:rsidR="003C72E5" w:rsidRPr="00EB220F" w:rsidRDefault="003C72E5" w:rsidP="003C72E5">
            <w:pPr>
              <w:jc w:val="both"/>
              <w:rPr>
                <w:color w:val="000000"/>
              </w:rPr>
            </w:pPr>
            <w:r w:rsidRPr="00EB220F">
              <w:rPr>
                <w:color w:val="000000"/>
              </w:rPr>
              <w:t>газопроводом</w:t>
            </w:r>
          </w:p>
        </w:tc>
        <w:tc>
          <w:tcPr>
            <w:tcW w:w="1092" w:type="dxa"/>
          </w:tcPr>
          <w:p w:rsidR="003C72E5" w:rsidRPr="00EB220F" w:rsidRDefault="003C72E5" w:rsidP="003C72E5">
            <w:pPr>
              <w:jc w:val="center"/>
              <w:rPr>
                <w:color w:val="000000"/>
                <w:sz w:val="20"/>
                <w:szCs w:val="20"/>
              </w:rPr>
            </w:pPr>
            <w:r w:rsidRPr="00EB220F">
              <w:rPr>
                <w:color w:val="000000"/>
                <w:sz w:val="20"/>
                <w:szCs w:val="20"/>
              </w:rPr>
              <w:t>%</w:t>
            </w:r>
          </w:p>
        </w:tc>
        <w:tc>
          <w:tcPr>
            <w:tcW w:w="1092" w:type="dxa"/>
            <w:vAlign w:val="center"/>
          </w:tcPr>
          <w:p w:rsidR="003C72E5" w:rsidRPr="00EB220F" w:rsidRDefault="003C72E5" w:rsidP="003C72E5">
            <w:pPr>
              <w:jc w:val="center"/>
              <w:rPr>
                <w:color w:val="000000"/>
              </w:rPr>
            </w:pPr>
            <w:r w:rsidRPr="00EB220F">
              <w:rPr>
                <w:color w:val="000000"/>
              </w:rPr>
              <w:t>-</w:t>
            </w:r>
          </w:p>
        </w:tc>
        <w:tc>
          <w:tcPr>
            <w:tcW w:w="1092" w:type="dxa"/>
            <w:vAlign w:val="center"/>
          </w:tcPr>
          <w:p w:rsidR="003C72E5" w:rsidRPr="00EB220F" w:rsidRDefault="003C72E5" w:rsidP="003C72E5">
            <w:pPr>
              <w:jc w:val="center"/>
              <w:rPr>
                <w:color w:val="000000"/>
              </w:rPr>
            </w:pPr>
            <w:r w:rsidRPr="00EB220F">
              <w:rPr>
                <w:color w:val="000000"/>
              </w:rPr>
              <w:t>-</w:t>
            </w:r>
          </w:p>
        </w:tc>
        <w:tc>
          <w:tcPr>
            <w:tcW w:w="1092" w:type="dxa"/>
            <w:vAlign w:val="center"/>
          </w:tcPr>
          <w:p w:rsidR="003C72E5" w:rsidRPr="00EB220F" w:rsidRDefault="003C72E5" w:rsidP="003C72E5">
            <w:pPr>
              <w:jc w:val="center"/>
              <w:rPr>
                <w:color w:val="000000"/>
              </w:rPr>
            </w:pPr>
            <w:r w:rsidRPr="00EB220F">
              <w:rPr>
                <w:color w:val="000000"/>
              </w:rPr>
              <w:t>-</w:t>
            </w:r>
          </w:p>
        </w:tc>
        <w:tc>
          <w:tcPr>
            <w:tcW w:w="1093" w:type="dxa"/>
            <w:vAlign w:val="center"/>
          </w:tcPr>
          <w:p w:rsidR="003C72E5" w:rsidRPr="00EB220F" w:rsidRDefault="003C72E5" w:rsidP="003C72E5">
            <w:pPr>
              <w:jc w:val="center"/>
              <w:rPr>
                <w:color w:val="000000"/>
              </w:rPr>
            </w:pPr>
            <w:r w:rsidRPr="00EB220F">
              <w:rPr>
                <w:color w:val="000000"/>
              </w:rPr>
              <w:t>100</w:t>
            </w:r>
          </w:p>
        </w:tc>
      </w:tr>
      <w:tr w:rsidR="003C72E5" w:rsidRPr="00EB220F" w:rsidTr="003C72E5">
        <w:tc>
          <w:tcPr>
            <w:tcW w:w="815" w:type="dxa"/>
          </w:tcPr>
          <w:p w:rsidR="003C72E5" w:rsidRPr="00EB220F" w:rsidRDefault="003C72E5" w:rsidP="003C72E5">
            <w:pPr>
              <w:jc w:val="center"/>
              <w:rPr>
                <w:b/>
                <w:color w:val="000000"/>
              </w:rPr>
            </w:pPr>
            <w:r w:rsidRPr="00EB220F">
              <w:rPr>
                <w:b/>
                <w:color w:val="000000"/>
                <w:lang w:val="en-US"/>
              </w:rPr>
              <w:t>V</w:t>
            </w:r>
          </w:p>
        </w:tc>
        <w:tc>
          <w:tcPr>
            <w:tcW w:w="3613" w:type="dxa"/>
          </w:tcPr>
          <w:p w:rsidR="003C72E5" w:rsidRPr="00EB220F" w:rsidRDefault="003C72E5" w:rsidP="003C72E5">
            <w:pPr>
              <w:jc w:val="both"/>
              <w:rPr>
                <w:b/>
                <w:color w:val="000000"/>
              </w:rPr>
            </w:pPr>
            <w:r w:rsidRPr="00EB220F">
              <w:rPr>
                <w:b/>
                <w:color w:val="000000"/>
              </w:rPr>
              <w:t>ОБЪКТЫ СОЦИАЛЬНОГО И КУЛЬТУРНО-БЫТОВОГО ОБСЛУЖИВАНИЯ</w:t>
            </w:r>
          </w:p>
        </w:tc>
        <w:tc>
          <w:tcPr>
            <w:tcW w:w="1092" w:type="dxa"/>
          </w:tcPr>
          <w:p w:rsidR="003C72E5" w:rsidRPr="00EB220F" w:rsidRDefault="003C72E5" w:rsidP="003C72E5">
            <w:pPr>
              <w:jc w:val="center"/>
              <w:rPr>
                <w:color w:val="000000"/>
                <w:sz w:val="20"/>
                <w:szCs w:val="20"/>
              </w:rPr>
            </w:pPr>
          </w:p>
        </w:tc>
        <w:tc>
          <w:tcPr>
            <w:tcW w:w="1092" w:type="dxa"/>
          </w:tcPr>
          <w:p w:rsidR="003C72E5" w:rsidRPr="00EB220F" w:rsidRDefault="003C72E5" w:rsidP="003C72E5">
            <w:pPr>
              <w:jc w:val="center"/>
              <w:rPr>
                <w:color w:val="000000"/>
              </w:rPr>
            </w:pPr>
          </w:p>
        </w:tc>
        <w:tc>
          <w:tcPr>
            <w:tcW w:w="1092" w:type="dxa"/>
          </w:tcPr>
          <w:p w:rsidR="003C72E5" w:rsidRPr="00EB220F" w:rsidRDefault="003C72E5" w:rsidP="003C72E5">
            <w:pPr>
              <w:jc w:val="center"/>
              <w:rPr>
                <w:color w:val="000000"/>
              </w:rPr>
            </w:pPr>
          </w:p>
        </w:tc>
        <w:tc>
          <w:tcPr>
            <w:tcW w:w="1092" w:type="dxa"/>
          </w:tcPr>
          <w:p w:rsidR="003C72E5" w:rsidRPr="00EB220F" w:rsidRDefault="003C72E5" w:rsidP="003C72E5">
            <w:pPr>
              <w:jc w:val="center"/>
              <w:rPr>
                <w:color w:val="000000"/>
              </w:rPr>
            </w:pPr>
          </w:p>
        </w:tc>
        <w:tc>
          <w:tcPr>
            <w:tcW w:w="1093" w:type="dxa"/>
          </w:tcPr>
          <w:p w:rsidR="003C72E5" w:rsidRPr="00EB220F" w:rsidRDefault="003C72E5" w:rsidP="003C72E5">
            <w:pPr>
              <w:jc w:val="center"/>
              <w:rPr>
                <w:color w:val="000000"/>
              </w:rPr>
            </w:pPr>
          </w:p>
        </w:tc>
      </w:tr>
      <w:tr w:rsidR="003C72E5" w:rsidRPr="00EB220F" w:rsidTr="003C72E5">
        <w:tc>
          <w:tcPr>
            <w:tcW w:w="815" w:type="dxa"/>
          </w:tcPr>
          <w:p w:rsidR="003C72E5" w:rsidRPr="00EB220F" w:rsidRDefault="003C72E5" w:rsidP="003C72E5">
            <w:pPr>
              <w:jc w:val="center"/>
              <w:rPr>
                <w:color w:val="000000"/>
              </w:rPr>
            </w:pPr>
            <w:r w:rsidRPr="00EB220F">
              <w:rPr>
                <w:color w:val="000000"/>
              </w:rPr>
              <w:t>5.1.</w:t>
            </w:r>
          </w:p>
        </w:tc>
        <w:tc>
          <w:tcPr>
            <w:tcW w:w="3613" w:type="dxa"/>
          </w:tcPr>
          <w:p w:rsidR="003C72E5" w:rsidRPr="00EB220F" w:rsidRDefault="003C72E5" w:rsidP="003C72E5">
            <w:pPr>
              <w:rPr>
                <w:color w:val="000000"/>
              </w:rPr>
            </w:pPr>
            <w:r w:rsidRPr="00EB220F">
              <w:rPr>
                <w:color w:val="000000"/>
              </w:rPr>
              <w:t>объекты учебно-образовательного назначения</w:t>
            </w:r>
          </w:p>
        </w:tc>
        <w:tc>
          <w:tcPr>
            <w:tcW w:w="1092" w:type="dxa"/>
          </w:tcPr>
          <w:p w:rsidR="003C72E5" w:rsidRPr="00EB220F" w:rsidRDefault="003C72E5" w:rsidP="003C72E5">
            <w:pPr>
              <w:jc w:val="center"/>
              <w:rPr>
                <w:color w:val="000000"/>
                <w:sz w:val="20"/>
                <w:szCs w:val="20"/>
              </w:rPr>
            </w:pPr>
            <w:r w:rsidRPr="00EB220F">
              <w:rPr>
                <w:color w:val="000000"/>
                <w:sz w:val="20"/>
                <w:szCs w:val="20"/>
              </w:rPr>
              <w:t>мест</w:t>
            </w:r>
          </w:p>
        </w:tc>
        <w:tc>
          <w:tcPr>
            <w:tcW w:w="1092" w:type="dxa"/>
          </w:tcPr>
          <w:p w:rsidR="003C72E5" w:rsidRPr="00EB220F" w:rsidRDefault="003C72E5" w:rsidP="003C72E5">
            <w:pPr>
              <w:jc w:val="center"/>
              <w:rPr>
                <w:color w:val="000000"/>
              </w:rPr>
            </w:pPr>
          </w:p>
        </w:tc>
        <w:tc>
          <w:tcPr>
            <w:tcW w:w="1092" w:type="dxa"/>
          </w:tcPr>
          <w:p w:rsidR="003C72E5" w:rsidRPr="00EB220F" w:rsidRDefault="003C72E5" w:rsidP="003C72E5">
            <w:pPr>
              <w:jc w:val="center"/>
              <w:rPr>
                <w:color w:val="000000"/>
              </w:rPr>
            </w:pPr>
          </w:p>
        </w:tc>
        <w:tc>
          <w:tcPr>
            <w:tcW w:w="1092" w:type="dxa"/>
          </w:tcPr>
          <w:p w:rsidR="003C72E5" w:rsidRPr="00EB220F" w:rsidRDefault="003C72E5" w:rsidP="003C72E5">
            <w:pPr>
              <w:jc w:val="center"/>
              <w:rPr>
                <w:color w:val="000000"/>
              </w:rPr>
            </w:pPr>
          </w:p>
        </w:tc>
        <w:tc>
          <w:tcPr>
            <w:tcW w:w="1093" w:type="dxa"/>
          </w:tcPr>
          <w:p w:rsidR="003C72E5" w:rsidRPr="00EB220F" w:rsidRDefault="003C72E5" w:rsidP="003C72E5">
            <w:pPr>
              <w:jc w:val="center"/>
              <w:rPr>
                <w:color w:val="000000"/>
              </w:rPr>
            </w:pPr>
          </w:p>
        </w:tc>
      </w:tr>
      <w:tr w:rsidR="003C72E5" w:rsidRPr="00EB220F" w:rsidTr="003C72E5">
        <w:tc>
          <w:tcPr>
            <w:tcW w:w="815" w:type="dxa"/>
          </w:tcPr>
          <w:p w:rsidR="003C72E5" w:rsidRPr="00EB220F" w:rsidRDefault="003C72E5" w:rsidP="003C72E5">
            <w:pPr>
              <w:jc w:val="center"/>
              <w:rPr>
                <w:color w:val="000000"/>
              </w:rPr>
            </w:pPr>
          </w:p>
        </w:tc>
        <w:tc>
          <w:tcPr>
            <w:tcW w:w="3613" w:type="dxa"/>
            <w:vAlign w:val="center"/>
          </w:tcPr>
          <w:p w:rsidR="003C72E5" w:rsidRPr="00EB220F" w:rsidRDefault="003C72E5" w:rsidP="003C72E5">
            <w:pPr>
              <w:rPr>
                <w:color w:val="000000"/>
              </w:rPr>
            </w:pPr>
            <w:r w:rsidRPr="00EB220F">
              <w:rPr>
                <w:color w:val="000000"/>
              </w:rPr>
              <w:t>Общеобразовательная школа</w:t>
            </w:r>
          </w:p>
        </w:tc>
        <w:tc>
          <w:tcPr>
            <w:tcW w:w="1092" w:type="dxa"/>
            <w:vAlign w:val="center"/>
          </w:tcPr>
          <w:p w:rsidR="003C72E5" w:rsidRPr="00EB220F" w:rsidRDefault="003C72E5" w:rsidP="003C72E5">
            <w:pPr>
              <w:rPr>
                <w:color w:val="000000"/>
                <w:sz w:val="20"/>
                <w:szCs w:val="20"/>
              </w:rPr>
            </w:pPr>
            <w:r w:rsidRPr="00EB220F">
              <w:rPr>
                <w:color w:val="000000"/>
                <w:sz w:val="20"/>
                <w:szCs w:val="20"/>
              </w:rPr>
              <w:t>об</w:t>
            </w:r>
            <w:r w:rsidRPr="00EB220F">
              <w:rPr>
                <w:color w:val="000000"/>
                <w:sz w:val="20"/>
                <w:szCs w:val="20"/>
              </w:rPr>
              <w:t>ъ</w:t>
            </w:r>
            <w:r w:rsidRPr="00EB220F">
              <w:rPr>
                <w:color w:val="000000"/>
                <w:sz w:val="20"/>
                <w:szCs w:val="20"/>
              </w:rPr>
              <w:t>ект/мест</w:t>
            </w:r>
          </w:p>
        </w:tc>
        <w:tc>
          <w:tcPr>
            <w:tcW w:w="1092" w:type="dxa"/>
          </w:tcPr>
          <w:p w:rsidR="003C72E5" w:rsidRPr="00EB220F" w:rsidRDefault="003C72E5" w:rsidP="003C72E5">
            <w:pPr>
              <w:jc w:val="center"/>
              <w:rPr>
                <w:color w:val="000000"/>
                <w:sz w:val="22"/>
                <w:szCs w:val="22"/>
              </w:rPr>
            </w:pPr>
            <w:r w:rsidRPr="00EB220F">
              <w:rPr>
                <w:color w:val="000000"/>
                <w:sz w:val="22"/>
                <w:szCs w:val="22"/>
              </w:rPr>
              <w:t>33/</w:t>
            </w:r>
            <w:r w:rsidRPr="00EB220F">
              <w:rPr>
                <w:color w:val="000000"/>
              </w:rPr>
              <w:t>8564</w:t>
            </w:r>
          </w:p>
        </w:tc>
        <w:tc>
          <w:tcPr>
            <w:tcW w:w="1092" w:type="dxa"/>
          </w:tcPr>
          <w:p w:rsidR="003C72E5" w:rsidRPr="00EB220F" w:rsidRDefault="003C72E5" w:rsidP="003C72E5">
            <w:pPr>
              <w:jc w:val="center"/>
              <w:rPr>
                <w:color w:val="000000"/>
                <w:sz w:val="22"/>
                <w:szCs w:val="22"/>
              </w:rPr>
            </w:pPr>
            <w:r w:rsidRPr="00EB220F">
              <w:rPr>
                <w:color w:val="000000"/>
                <w:sz w:val="22"/>
                <w:szCs w:val="22"/>
              </w:rPr>
              <w:t>33/</w:t>
            </w:r>
            <w:r w:rsidRPr="00EB220F">
              <w:rPr>
                <w:color w:val="000000"/>
              </w:rPr>
              <w:t>3553</w:t>
            </w:r>
          </w:p>
        </w:tc>
        <w:tc>
          <w:tcPr>
            <w:tcW w:w="1092" w:type="dxa"/>
          </w:tcPr>
          <w:p w:rsidR="003C72E5" w:rsidRPr="00EB220F" w:rsidRDefault="003C72E5" w:rsidP="003C72E5">
            <w:pPr>
              <w:jc w:val="center"/>
              <w:rPr>
                <w:color w:val="000000"/>
                <w:sz w:val="22"/>
                <w:szCs w:val="22"/>
              </w:rPr>
            </w:pPr>
            <w:r w:rsidRPr="00EB220F">
              <w:rPr>
                <w:color w:val="000000"/>
                <w:sz w:val="22"/>
                <w:szCs w:val="22"/>
              </w:rPr>
              <w:t>33/</w:t>
            </w:r>
            <w:r w:rsidRPr="00EB220F">
              <w:rPr>
                <w:color w:val="000000"/>
              </w:rPr>
              <w:t>3815</w:t>
            </w:r>
          </w:p>
        </w:tc>
        <w:tc>
          <w:tcPr>
            <w:tcW w:w="1093" w:type="dxa"/>
          </w:tcPr>
          <w:p w:rsidR="003C72E5" w:rsidRPr="00EB220F" w:rsidRDefault="003C72E5" w:rsidP="003C72E5">
            <w:pPr>
              <w:jc w:val="center"/>
              <w:rPr>
                <w:color w:val="000000"/>
                <w:sz w:val="22"/>
                <w:szCs w:val="22"/>
              </w:rPr>
            </w:pPr>
            <w:r w:rsidRPr="00EB220F">
              <w:rPr>
                <w:color w:val="000000"/>
                <w:sz w:val="22"/>
                <w:szCs w:val="22"/>
              </w:rPr>
              <w:t>33/</w:t>
            </w:r>
            <w:r w:rsidRPr="00EB220F">
              <w:rPr>
                <w:color w:val="000000"/>
              </w:rPr>
              <w:t>4360</w:t>
            </w:r>
          </w:p>
        </w:tc>
      </w:tr>
      <w:tr w:rsidR="003C72E5" w:rsidRPr="00EB220F" w:rsidTr="003C72E5">
        <w:tc>
          <w:tcPr>
            <w:tcW w:w="815" w:type="dxa"/>
          </w:tcPr>
          <w:p w:rsidR="003C72E5" w:rsidRPr="00EB220F" w:rsidRDefault="003C72E5" w:rsidP="003C72E5">
            <w:pPr>
              <w:jc w:val="center"/>
              <w:rPr>
                <w:color w:val="000000"/>
              </w:rPr>
            </w:pPr>
          </w:p>
        </w:tc>
        <w:tc>
          <w:tcPr>
            <w:tcW w:w="3613" w:type="dxa"/>
            <w:vAlign w:val="center"/>
          </w:tcPr>
          <w:p w:rsidR="003C72E5" w:rsidRPr="00EB220F" w:rsidRDefault="003C72E5" w:rsidP="003C72E5">
            <w:pPr>
              <w:rPr>
                <w:color w:val="000000"/>
              </w:rPr>
            </w:pPr>
            <w:r w:rsidRPr="00EB220F">
              <w:rPr>
                <w:color w:val="000000"/>
              </w:rPr>
              <w:t>Дошкольное учреждение</w:t>
            </w:r>
          </w:p>
        </w:tc>
        <w:tc>
          <w:tcPr>
            <w:tcW w:w="1092" w:type="dxa"/>
            <w:vAlign w:val="center"/>
          </w:tcPr>
          <w:p w:rsidR="003C72E5" w:rsidRPr="00EB220F" w:rsidRDefault="003C72E5" w:rsidP="003C72E5">
            <w:pPr>
              <w:rPr>
                <w:color w:val="000000"/>
                <w:sz w:val="20"/>
                <w:szCs w:val="20"/>
              </w:rPr>
            </w:pPr>
            <w:r w:rsidRPr="00EB220F">
              <w:rPr>
                <w:color w:val="000000"/>
                <w:sz w:val="20"/>
                <w:szCs w:val="20"/>
              </w:rPr>
              <w:t>об</w:t>
            </w:r>
            <w:r w:rsidRPr="00EB220F">
              <w:rPr>
                <w:color w:val="000000"/>
                <w:sz w:val="20"/>
                <w:szCs w:val="20"/>
              </w:rPr>
              <w:t>ъ</w:t>
            </w:r>
            <w:r w:rsidRPr="00EB220F">
              <w:rPr>
                <w:color w:val="000000"/>
                <w:sz w:val="20"/>
                <w:szCs w:val="20"/>
              </w:rPr>
              <w:t>ект/мест</w:t>
            </w:r>
          </w:p>
        </w:tc>
        <w:tc>
          <w:tcPr>
            <w:tcW w:w="1092" w:type="dxa"/>
          </w:tcPr>
          <w:p w:rsidR="003C72E5" w:rsidRPr="00EB220F" w:rsidRDefault="003C72E5" w:rsidP="003C72E5">
            <w:pPr>
              <w:jc w:val="center"/>
              <w:rPr>
                <w:color w:val="000000"/>
                <w:sz w:val="22"/>
                <w:szCs w:val="22"/>
              </w:rPr>
            </w:pPr>
            <w:r w:rsidRPr="00EB220F">
              <w:rPr>
                <w:color w:val="000000"/>
                <w:sz w:val="22"/>
                <w:szCs w:val="22"/>
              </w:rPr>
              <w:t>27/1532</w:t>
            </w:r>
          </w:p>
        </w:tc>
        <w:tc>
          <w:tcPr>
            <w:tcW w:w="1092" w:type="dxa"/>
          </w:tcPr>
          <w:p w:rsidR="003C72E5" w:rsidRPr="00EB220F" w:rsidRDefault="003C72E5" w:rsidP="003C72E5">
            <w:pPr>
              <w:jc w:val="center"/>
              <w:rPr>
                <w:color w:val="000000"/>
                <w:sz w:val="22"/>
                <w:szCs w:val="22"/>
              </w:rPr>
            </w:pPr>
            <w:r w:rsidRPr="00EB220F">
              <w:rPr>
                <w:color w:val="000000"/>
                <w:sz w:val="22"/>
                <w:szCs w:val="22"/>
              </w:rPr>
              <w:t>27/2269</w:t>
            </w:r>
          </w:p>
        </w:tc>
        <w:tc>
          <w:tcPr>
            <w:tcW w:w="1092" w:type="dxa"/>
          </w:tcPr>
          <w:p w:rsidR="003C72E5" w:rsidRPr="00EB220F" w:rsidRDefault="003C72E5" w:rsidP="003C72E5">
            <w:pPr>
              <w:jc w:val="center"/>
              <w:rPr>
                <w:color w:val="000000"/>
                <w:sz w:val="22"/>
                <w:szCs w:val="22"/>
              </w:rPr>
            </w:pPr>
            <w:r w:rsidRPr="00EB220F">
              <w:rPr>
                <w:color w:val="000000"/>
                <w:sz w:val="22"/>
                <w:szCs w:val="22"/>
              </w:rPr>
              <w:t>27/2465</w:t>
            </w:r>
          </w:p>
        </w:tc>
        <w:tc>
          <w:tcPr>
            <w:tcW w:w="1093" w:type="dxa"/>
          </w:tcPr>
          <w:p w:rsidR="003C72E5" w:rsidRPr="00EB220F" w:rsidRDefault="003C72E5" w:rsidP="003C72E5">
            <w:pPr>
              <w:jc w:val="center"/>
              <w:rPr>
                <w:color w:val="000000"/>
                <w:sz w:val="22"/>
                <w:szCs w:val="22"/>
              </w:rPr>
            </w:pPr>
            <w:r w:rsidRPr="00EB220F">
              <w:rPr>
                <w:color w:val="000000"/>
                <w:sz w:val="22"/>
                <w:szCs w:val="22"/>
              </w:rPr>
              <w:t>27/2848</w:t>
            </w:r>
          </w:p>
        </w:tc>
      </w:tr>
      <w:tr w:rsidR="003C72E5" w:rsidRPr="00EB220F" w:rsidTr="003C72E5">
        <w:tc>
          <w:tcPr>
            <w:tcW w:w="815" w:type="dxa"/>
          </w:tcPr>
          <w:p w:rsidR="003C72E5" w:rsidRPr="00EB220F" w:rsidRDefault="003C72E5" w:rsidP="003C72E5">
            <w:pPr>
              <w:jc w:val="center"/>
              <w:rPr>
                <w:color w:val="000000"/>
              </w:rPr>
            </w:pPr>
          </w:p>
        </w:tc>
        <w:tc>
          <w:tcPr>
            <w:tcW w:w="3613" w:type="dxa"/>
            <w:vAlign w:val="center"/>
          </w:tcPr>
          <w:p w:rsidR="003C72E5" w:rsidRPr="00EB220F" w:rsidRDefault="003C72E5" w:rsidP="003C72E5">
            <w:pPr>
              <w:rPr>
                <w:color w:val="000000"/>
              </w:rPr>
            </w:pPr>
            <w:r w:rsidRPr="00EB220F">
              <w:rPr>
                <w:color w:val="000000"/>
              </w:rPr>
              <w:t>Среднее специальное з</w:t>
            </w:r>
            <w:r w:rsidRPr="00EB220F">
              <w:rPr>
                <w:color w:val="000000"/>
              </w:rPr>
              <w:t>а</w:t>
            </w:r>
            <w:r w:rsidRPr="00EB220F">
              <w:rPr>
                <w:color w:val="000000"/>
              </w:rPr>
              <w:t>ведение:</w:t>
            </w:r>
          </w:p>
        </w:tc>
        <w:tc>
          <w:tcPr>
            <w:tcW w:w="1092" w:type="dxa"/>
            <w:vAlign w:val="center"/>
          </w:tcPr>
          <w:p w:rsidR="003C72E5" w:rsidRPr="00EB220F" w:rsidRDefault="003C72E5" w:rsidP="003C72E5">
            <w:pPr>
              <w:rPr>
                <w:color w:val="000000"/>
                <w:sz w:val="20"/>
                <w:szCs w:val="20"/>
              </w:rPr>
            </w:pPr>
            <w:r w:rsidRPr="00EB220F">
              <w:rPr>
                <w:color w:val="000000"/>
                <w:sz w:val="20"/>
                <w:szCs w:val="20"/>
              </w:rPr>
              <w:t>объект</w:t>
            </w:r>
          </w:p>
        </w:tc>
        <w:tc>
          <w:tcPr>
            <w:tcW w:w="1092" w:type="dxa"/>
          </w:tcPr>
          <w:p w:rsidR="003C72E5" w:rsidRPr="00EB220F" w:rsidRDefault="003C72E5" w:rsidP="003C72E5">
            <w:pPr>
              <w:jc w:val="center"/>
              <w:rPr>
                <w:color w:val="000000"/>
              </w:rPr>
            </w:pPr>
            <w:r w:rsidRPr="00EB220F">
              <w:rPr>
                <w:color w:val="000000"/>
              </w:rPr>
              <w:t>3</w:t>
            </w:r>
          </w:p>
        </w:tc>
        <w:tc>
          <w:tcPr>
            <w:tcW w:w="1092" w:type="dxa"/>
          </w:tcPr>
          <w:p w:rsidR="003C72E5" w:rsidRPr="00EB220F" w:rsidRDefault="003C72E5" w:rsidP="003C72E5">
            <w:pPr>
              <w:jc w:val="center"/>
              <w:rPr>
                <w:color w:val="000000"/>
              </w:rPr>
            </w:pPr>
            <w:r w:rsidRPr="00EB220F">
              <w:rPr>
                <w:color w:val="000000"/>
              </w:rPr>
              <w:t>3</w:t>
            </w:r>
          </w:p>
        </w:tc>
        <w:tc>
          <w:tcPr>
            <w:tcW w:w="1092" w:type="dxa"/>
          </w:tcPr>
          <w:p w:rsidR="003C72E5" w:rsidRPr="00EB220F" w:rsidRDefault="003C72E5" w:rsidP="003C72E5">
            <w:pPr>
              <w:jc w:val="center"/>
              <w:rPr>
                <w:color w:val="000000"/>
              </w:rPr>
            </w:pPr>
            <w:r w:rsidRPr="00EB220F">
              <w:rPr>
                <w:color w:val="000000"/>
              </w:rPr>
              <w:t>3</w:t>
            </w:r>
          </w:p>
        </w:tc>
        <w:tc>
          <w:tcPr>
            <w:tcW w:w="1093" w:type="dxa"/>
          </w:tcPr>
          <w:p w:rsidR="003C72E5" w:rsidRPr="00EB220F" w:rsidRDefault="003C72E5" w:rsidP="003C72E5">
            <w:pPr>
              <w:jc w:val="center"/>
              <w:rPr>
                <w:color w:val="000000"/>
              </w:rPr>
            </w:pPr>
            <w:r w:rsidRPr="00EB220F">
              <w:rPr>
                <w:color w:val="000000"/>
              </w:rPr>
              <w:t>3</w:t>
            </w:r>
          </w:p>
        </w:tc>
      </w:tr>
      <w:tr w:rsidR="003C72E5" w:rsidRPr="00EB220F" w:rsidTr="003C72E5">
        <w:tc>
          <w:tcPr>
            <w:tcW w:w="815" w:type="dxa"/>
          </w:tcPr>
          <w:p w:rsidR="003C72E5" w:rsidRPr="00EB220F" w:rsidRDefault="003C72E5" w:rsidP="003C72E5">
            <w:pPr>
              <w:jc w:val="center"/>
              <w:rPr>
                <w:color w:val="000000"/>
              </w:rPr>
            </w:pPr>
          </w:p>
        </w:tc>
        <w:tc>
          <w:tcPr>
            <w:tcW w:w="3613" w:type="dxa"/>
            <w:vAlign w:val="center"/>
          </w:tcPr>
          <w:p w:rsidR="003C72E5" w:rsidRPr="00EB220F" w:rsidRDefault="003C72E5" w:rsidP="003C72E5">
            <w:pPr>
              <w:rPr>
                <w:color w:val="000000"/>
              </w:rPr>
            </w:pPr>
            <w:r w:rsidRPr="00EB220F">
              <w:rPr>
                <w:color w:val="000000"/>
              </w:rPr>
              <w:t xml:space="preserve"> - учреждения начального  пр</w:t>
            </w:r>
            <w:r w:rsidRPr="00EB220F">
              <w:rPr>
                <w:color w:val="000000"/>
              </w:rPr>
              <w:t>о</w:t>
            </w:r>
            <w:r w:rsidRPr="00EB220F">
              <w:rPr>
                <w:color w:val="000000"/>
              </w:rPr>
              <w:t>фессионального  образования</w:t>
            </w:r>
          </w:p>
        </w:tc>
        <w:tc>
          <w:tcPr>
            <w:tcW w:w="1092" w:type="dxa"/>
            <w:vAlign w:val="center"/>
          </w:tcPr>
          <w:p w:rsidR="003C72E5" w:rsidRPr="00EB220F" w:rsidRDefault="003C72E5" w:rsidP="003C72E5">
            <w:pPr>
              <w:rPr>
                <w:color w:val="000000"/>
                <w:sz w:val="20"/>
                <w:szCs w:val="20"/>
              </w:rPr>
            </w:pPr>
            <w:r w:rsidRPr="00EB220F">
              <w:rPr>
                <w:color w:val="000000"/>
                <w:sz w:val="20"/>
                <w:szCs w:val="20"/>
              </w:rPr>
              <w:t>мест</w:t>
            </w:r>
          </w:p>
        </w:tc>
        <w:tc>
          <w:tcPr>
            <w:tcW w:w="1092" w:type="dxa"/>
          </w:tcPr>
          <w:p w:rsidR="003C72E5" w:rsidRPr="00EB220F" w:rsidRDefault="003C72E5" w:rsidP="003C72E5">
            <w:pPr>
              <w:jc w:val="center"/>
              <w:rPr>
                <w:color w:val="000000"/>
              </w:rPr>
            </w:pPr>
            <w:r w:rsidRPr="00EB220F">
              <w:rPr>
                <w:color w:val="000000"/>
              </w:rPr>
              <w:t>250</w:t>
            </w:r>
          </w:p>
        </w:tc>
        <w:tc>
          <w:tcPr>
            <w:tcW w:w="1092" w:type="dxa"/>
          </w:tcPr>
          <w:p w:rsidR="003C72E5" w:rsidRPr="00EB220F" w:rsidRDefault="003C72E5" w:rsidP="003C72E5">
            <w:pPr>
              <w:jc w:val="center"/>
              <w:rPr>
                <w:color w:val="000000"/>
              </w:rPr>
            </w:pPr>
            <w:r w:rsidRPr="00EB220F">
              <w:rPr>
                <w:color w:val="000000"/>
              </w:rPr>
              <w:t>250</w:t>
            </w:r>
          </w:p>
        </w:tc>
        <w:tc>
          <w:tcPr>
            <w:tcW w:w="1092" w:type="dxa"/>
          </w:tcPr>
          <w:p w:rsidR="003C72E5" w:rsidRPr="00EB220F" w:rsidRDefault="003C72E5" w:rsidP="003C72E5">
            <w:pPr>
              <w:jc w:val="center"/>
              <w:rPr>
                <w:color w:val="000000"/>
              </w:rPr>
            </w:pPr>
            <w:r w:rsidRPr="00EB220F">
              <w:rPr>
                <w:color w:val="000000"/>
              </w:rPr>
              <w:t>250</w:t>
            </w:r>
          </w:p>
        </w:tc>
        <w:tc>
          <w:tcPr>
            <w:tcW w:w="1093" w:type="dxa"/>
          </w:tcPr>
          <w:p w:rsidR="003C72E5" w:rsidRPr="00EB220F" w:rsidRDefault="003C72E5" w:rsidP="003C72E5">
            <w:pPr>
              <w:jc w:val="center"/>
              <w:rPr>
                <w:color w:val="000000"/>
              </w:rPr>
            </w:pPr>
            <w:r w:rsidRPr="00EB220F">
              <w:rPr>
                <w:color w:val="000000"/>
              </w:rPr>
              <w:t>250</w:t>
            </w:r>
          </w:p>
        </w:tc>
      </w:tr>
      <w:tr w:rsidR="003C72E5" w:rsidRPr="00EB220F" w:rsidTr="003C72E5">
        <w:tc>
          <w:tcPr>
            <w:tcW w:w="815" w:type="dxa"/>
          </w:tcPr>
          <w:p w:rsidR="003C72E5" w:rsidRPr="00EB220F" w:rsidRDefault="003C72E5" w:rsidP="003C72E5">
            <w:pPr>
              <w:jc w:val="center"/>
              <w:rPr>
                <w:color w:val="000000"/>
              </w:rPr>
            </w:pPr>
          </w:p>
        </w:tc>
        <w:tc>
          <w:tcPr>
            <w:tcW w:w="3613" w:type="dxa"/>
            <w:vAlign w:val="center"/>
          </w:tcPr>
          <w:p w:rsidR="003C72E5" w:rsidRPr="00EB220F" w:rsidRDefault="003C72E5" w:rsidP="003C72E5">
            <w:pPr>
              <w:rPr>
                <w:color w:val="000000"/>
              </w:rPr>
            </w:pPr>
            <w:r w:rsidRPr="00EB220F">
              <w:rPr>
                <w:color w:val="000000"/>
              </w:rPr>
              <w:t xml:space="preserve"> - учреждения среднего  профе</w:t>
            </w:r>
            <w:r w:rsidRPr="00EB220F">
              <w:rPr>
                <w:color w:val="000000"/>
              </w:rPr>
              <w:t>с</w:t>
            </w:r>
            <w:r w:rsidRPr="00EB220F">
              <w:rPr>
                <w:color w:val="000000"/>
              </w:rPr>
              <w:t>сионального  образования</w:t>
            </w:r>
          </w:p>
        </w:tc>
        <w:tc>
          <w:tcPr>
            <w:tcW w:w="1092" w:type="dxa"/>
            <w:vAlign w:val="center"/>
          </w:tcPr>
          <w:p w:rsidR="003C72E5" w:rsidRPr="00EB220F" w:rsidRDefault="003C72E5" w:rsidP="003C72E5">
            <w:pPr>
              <w:rPr>
                <w:color w:val="000000"/>
                <w:sz w:val="20"/>
                <w:szCs w:val="20"/>
              </w:rPr>
            </w:pPr>
            <w:r w:rsidRPr="00EB220F">
              <w:rPr>
                <w:color w:val="000000"/>
                <w:sz w:val="20"/>
                <w:szCs w:val="20"/>
              </w:rPr>
              <w:t>мест</w:t>
            </w:r>
          </w:p>
        </w:tc>
        <w:tc>
          <w:tcPr>
            <w:tcW w:w="1092" w:type="dxa"/>
          </w:tcPr>
          <w:p w:rsidR="003C72E5" w:rsidRPr="00EB220F" w:rsidRDefault="003C72E5" w:rsidP="003C72E5">
            <w:pPr>
              <w:jc w:val="center"/>
              <w:rPr>
                <w:color w:val="000000"/>
              </w:rPr>
            </w:pPr>
            <w:r w:rsidRPr="00EB220F">
              <w:rPr>
                <w:color w:val="000000"/>
              </w:rPr>
              <w:t>280</w:t>
            </w:r>
          </w:p>
        </w:tc>
        <w:tc>
          <w:tcPr>
            <w:tcW w:w="1092" w:type="dxa"/>
          </w:tcPr>
          <w:p w:rsidR="003C72E5" w:rsidRPr="00EB220F" w:rsidRDefault="003C72E5" w:rsidP="003C72E5">
            <w:pPr>
              <w:jc w:val="center"/>
              <w:rPr>
                <w:color w:val="000000"/>
              </w:rPr>
            </w:pPr>
            <w:r w:rsidRPr="00EB220F">
              <w:rPr>
                <w:color w:val="000000"/>
              </w:rPr>
              <w:t>280</w:t>
            </w:r>
          </w:p>
        </w:tc>
        <w:tc>
          <w:tcPr>
            <w:tcW w:w="1092" w:type="dxa"/>
          </w:tcPr>
          <w:p w:rsidR="003C72E5" w:rsidRPr="00EB220F" w:rsidRDefault="003C72E5" w:rsidP="003C72E5">
            <w:pPr>
              <w:jc w:val="center"/>
              <w:rPr>
                <w:color w:val="000000"/>
              </w:rPr>
            </w:pPr>
            <w:r w:rsidRPr="00EB220F">
              <w:rPr>
                <w:color w:val="000000"/>
              </w:rPr>
              <w:t>280</w:t>
            </w:r>
          </w:p>
        </w:tc>
        <w:tc>
          <w:tcPr>
            <w:tcW w:w="1093" w:type="dxa"/>
          </w:tcPr>
          <w:p w:rsidR="003C72E5" w:rsidRPr="00EB220F" w:rsidRDefault="003C72E5" w:rsidP="003C72E5">
            <w:pPr>
              <w:jc w:val="center"/>
              <w:rPr>
                <w:color w:val="000000"/>
              </w:rPr>
            </w:pPr>
            <w:r w:rsidRPr="00EB220F">
              <w:rPr>
                <w:color w:val="000000"/>
              </w:rPr>
              <w:t>280</w:t>
            </w:r>
          </w:p>
        </w:tc>
      </w:tr>
      <w:tr w:rsidR="003C72E5" w:rsidRPr="00EB220F" w:rsidTr="003C72E5">
        <w:tc>
          <w:tcPr>
            <w:tcW w:w="815" w:type="dxa"/>
          </w:tcPr>
          <w:p w:rsidR="003C72E5" w:rsidRPr="00EB220F" w:rsidRDefault="003C72E5" w:rsidP="003C72E5">
            <w:pPr>
              <w:jc w:val="center"/>
              <w:rPr>
                <w:color w:val="000000"/>
              </w:rPr>
            </w:pPr>
          </w:p>
        </w:tc>
        <w:tc>
          <w:tcPr>
            <w:tcW w:w="3613" w:type="dxa"/>
            <w:vAlign w:val="center"/>
          </w:tcPr>
          <w:p w:rsidR="003C72E5" w:rsidRPr="00EB220F" w:rsidRDefault="003C72E5" w:rsidP="003C72E5">
            <w:pPr>
              <w:rPr>
                <w:color w:val="000000"/>
              </w:rPr>
            </w:pPr>
            <w:r w:rsidRPr="00EB220F">
              <w:rPr>
                <w:color w:val="000000"/>
              </w:rPr>
              <w:t>Школа эстетического воспит</w:t>
            </w:r>
            <w:r w:rsidRPr="00EB220F">
              <w:rPr>
                <w:color w:val="000000"/>
              </w:rPr>
              <w:t>а</w:t>
            </w:r>
            <w:r w:rsidRPr="00EB220F">
              <w:rPr>
                <w:color w:val="000000"/>
              </w:rPr>
              <w:t>ния (музыкальная школа)</w:t>
            </w:r>
          </w:p>
        </w:tc>
        <w:tc>
          <w:tcPr>
            <w:tcW w:w="1092" w:type="dxa"/>
            <w:vAlign w:val="center"/>
          </w:tcPr>
          <w:p w:rsidR="003C72E5" w:rsidRPr="00EB220F" w:rsidRDefault="003C72E5" w:rsidP="003C72E5">
            <w:pPr>
              <w:rPr>
                <w:color w:val="000000"/>
                <w:sz w:val="20"/>
                <w:szCs w:val="20"/>
              </w:rPr>
            </w:pPr>
            <w:r w:rsidRPr="00EB220F">
              <w:rPr>
                <w:color w:val="000000"/>
                <w:sz w:val="20"/>
                <w:szCs w:val="20"/>
              </w:rPr>
              <w:t>об</w:t>
            </w:r>
            <w:r w:rsidRPr="00EB220F">
              <w:rPr>
                <w:color w:val="000000"/>
                <w:sz w:val="20"/>
                <w:szCs w:val="20"/>
              </w:rPr>
              <w:t>ъ</w:t>
            </w:r>
            <w:r w:rsidRPr="00EB220F">
              <w:rPr>
                <w:color w:val="000000"/>
                <w:sz w:val="20"/>
                <w:szCs w:val="20"/>
              </w:rPr>
              <w:t>ект/мест</w:t>
            </w:r>
          </w:p>
        </w:tc>
        <w:tc>
          <w:tcPr>
            <w:tcW w:w="1092" w:type="dxa"/>
          </w:tcPr>
          <w:p w:rsidR="003C72E5" w:rsidRPr="00EB220F" w:rsidRDefault="003C72E5" w:rsidP="003C72E5">
            <w:pPr>
              <w:jc w:val="center"/>
              <w:rPr>
                <w:color w:val="000000"/>
              </w:rPr>
            </w:pPr>
            <w:r w:rsidRPr="00EB220F">
              <w:rPr>
                <w:color w:val="000000"/>
              </w:rPr>
              <w:t>3</w:t>
            </w:r>
          </w:p>
        </w:tc>
        <w:tc>
          <w:tcPr>
            <w:tcW w:w="1092" w:type="dxa"/>
          </w:tcPr>
          <w:p w:rsidR="003C72E5" w:rsidRPr="00EB220F" w:rsidRDefault="003C72E5" w:rsidP="003C72E5">
            <w:pPr>
              <w:jc w:val="center"/>
              <w:rPr>
                <w:color w:val="000000"/>
              </w:rPr>
            </w:pPr>
            <w:r w:rsidRPr="00EB220F">
              <w:rPr>
                <w:color w:val="000000"/>
              </w:rPr>
              <w:t>3</w:t>
            </w:r>
          </w:p>
        </w:tc>
        <w:tc>
          <w:tcPr>
            <w:tcW w:w="1092" w:type="dxa"/>
          </w:tcPr>
          <w:p w:rsidR="003C72E5" w:rsidRPr="00EB220F" w:rsidRDefault="003C72E5" w:rsidP="003C72E5">
            <w:pPr>
              <w:jc w:val="center"/>
              <w:rPr>
                <w:color w:val="000000"/>
              </w:rPr>
            </w:pPr>
            <w:r w:rsidRPr="00EB220F">
              <w:rPr>
                <w:color w:val="000000"/>
              </w:rPr>
              <w:t>3</w:t>
            </w:r>
          </w:p>
        </w:tc>
        <w:tc>
          <w:tcPr>
            <w:tcW w:w="1093" w:type="dxa"/>
          </w:tcPr>
          <w:p w:rsidR="003C72E5" w:rsidRPr="00EB220F" w:rsidRDefault="003C72E5" w:rsidP="003C72E5">
            <w:pPr>
              <w:jc w:val="center"/>
              <w:rPr>
                <w:color w:val="000000"/>
              </w:rPr>
            </w:pPr>
            <w:r w:rsidRPr="00EB220F">
              <w:rPr>
                <w:color w:val="000000"/>
              </w:rPr>
              <w:t>3</w:t>
            </w:r>
          </w:p>
        </w:tc>
      </w:tr>
      <w:tr w:rsidR="003C72E5" w:rsidRPr="00EB220F" w:rsidTr="003C72E5">
        <w:tc>
          <w:tcPr>
            <w:tcW w:w="815" w:type="dxa"/>
          </w:tcPr>
          <w:p w:rsidR="003C72E5" w:rsidRPr="00EB220F" w:rsidRDefault="003C72E5" w:rsidP="003C72E5">
            <w:pPr>
              <w:jc w:val="center"/>
              <w:rPr>
                <w:color w:val="000000"/>
              </w:rPr>
            </w:pPr>
            <w:r w:rsidRPr="00EB220F">
              <w:rPr>
                <w:color w:val="000000"/>
              </w:rPr>
              <w:t>5.2</w:t>
            </w:r>
          </w:p>
        </w:tc>
        <w:tc>
          <w:tcPr>
            <w:tcW w:w="3613" w:type="dxa"/>
            <w:vAlign w:val="center"/>
          </w:tcPr>
          <w:p w:rsidR="003C72E5" w:rsidRPr="00EB220F" w:rsidRDefault="003C72E5" w:rsidP="003C72E5">
            <w:pPr>
              <w:rPr>
                <w:color w:val="000000"/>
              </w:rPr>
            </w:pPr>
            <w:r w:rsidRPr="00EB220F">
              <w:rPr>
                <w:color w:val="000000"/>
              </w:rPr>
              <w:t>Объекты здравоохранения</w:t>
            </w:r>
          </w:p>
        </w:tc>
        <w:tc>
          <w:tcPr>
            <w:tcW w:w="1092" w:type="dxa"/>
          </w:tcPr>
          <w:p w:rsidR="003C72E5" w:rsidRPr="00EB220F" w:rsidRDefault="003C72E5" w:rsidP="003C72E5">
            <w:pPr>
              <w:jc w:val="center"/>
              <w:rPr>
                <w:color w:val="000000"/>
                <w:sz w:val="20"/>
                <w:szCs w:val="20"/>
              </w:rPr>
            </w:pPr>
          </w:p>
        </w:tc>
        <w:tc>
          <w:tcPr>
            <w:tcW w:w="1092" w:type="dxa"/>
          </w:tcPr>
          <w:p w:rsidR="003C72E5" w:rsidRPr="00EB220F" w:rsidRDefault="003C72E5" w:rsidP="003C72E5">
            <w:pPr>
              <w:jc w:val="center"/>
              <w:rPr>
                <w:color w:val="000000"/>
              </w:rPr>
            </w:pPr>
          </w:p>
        </w:tc>
        <w:tc>
          <w:tcPr>
            <w:tcW w:w="1092" w:type="dxa"/>
          </w:tcPr>
          <w:p w:rsidR="003C72E5" w:rsidRPr="00EB220F" w:rsidRDefault="003C72E5" w:rsidP="003C72E5">
            <w:pPr>
              <w:jc w:val="center"/>
              <w:rPr>
                <w:color w:val="000000"/>
              </w:rPr>
            </w:pPr>
          </w:p>
        </w:tc>
        <w:tc>
          <w:tcPr>
            <w:tcW w:w="1092" w:type="dxa"/>
          </w:tcPr>
          <w:p w:rsidR="003C72E5" w:rsidRPr="00EB220F" w:rsidRDefault="003C72E5" w:rsidP="003C72E5">
            <w:pPr>
              <w:jc w:val="center"/>
              <w:rPr>
                <w:color w:val="000000"/>
              </w:rPr>
            </w:pPr>
          </w:p>
        </w:tc>
        <w:tc>
          <w:tcPr>
            <w:tcW w:w="1093" w:type="dxa"/>
          </w:tcPr>
          <w:p w:rsidR="003C72E5" w:rsidRPr="00EB220F" w:rsidRDefault="003C72E5" w:rsidP="003C72E5">
            <w:pPr>
              <w:jc w:val="center"/>
              <w:rPr>
                <w:color w:val="000000"/>
              </w:rPr>
            </w:pPr>
          </w:p>
        </w:tc>
      </w:tr>
      <w:tr w:rsidR="003C72E5" w:rsidRPr="00EB220F" w:rsidTr="003C72E5">
        <w:tc>
          <w:tcPr>
            <w:tcW w:w="815" w:type="dxa"/>
          </w:tcPr>
          <w:p w:rsidR="003C72E5" w:rsidRPr="00EB220F" w:rsidRDefault="003C72E5" w:rsidP="003C72E5">
            <w:pPr>
              <w:jc w:val="center"/>
              <w:rPr>
                <w:color w:val="000000"/>
              </w:rPr>
            </w:pPr>
          </w:p>
        </w:tc>
        <w:tc>
          <w:tcPr>
            <w:tcW w:w="3613" w:type="dxa"/>
            <w:vAlign w:val="center"/>
          </w:tcPr>
          <w:p w:rsidR="003C72E5" w:rsidRPr="00EB220F" w:rsidRDefault="003C72E5" w:rsidP="003C72E5">
            <w:pPr>
              <w:rPr>
                <w:color w:val="000000"/>
              </w:rPr>
            </w:pPr>
            <w:r w:rsidRPr="00EB220F">
              <w:rPr>
                <w:color w:val="000000"/>
              </w:rPr>
              <w:t>Больничные учреждения</w:t>
            </w:r>
          </w:p>
        </w:tc>
        <w:tc>
          <w:tcPr>
            <w:tcW w:w="1092" w:type="dxa"/>
          </w:tcPr>
          <w:p w:rsidR="003C72E5" w:rsidRPr="00EB220F" w:rsidRDefault="003C72E5" w:rsidP="003C72E5">
            <w:pPr>
              <w:rPr>
                <w:color w:val="000000"/>
                <w:sz w:val="20"/>
                <w:szCs w:val="20"/>
              </w:rPr>
            </w:pPr>
            <w:r w:rsidRPr="00EB220F">
              <w:rPr>
                <w:color w:val="000000"/>
                <w:sz w:val="20"/>
                <w:szCs w:val="20"/>
              </w:rPr>
              <w:t>ед./коек</w:t>
            </w:r>
          </w:p>
        </w:tc>
        <w:tc>
          <w:tcPr>
            <w:tcW w:w="1092" w:type="dxa"/>
          </w:tcPr>
          <w:p w:rsidR="003C72E5" w:rsidRPr="00EB220F" w:rsidRDefault="003C72E5" w:rsidP="003C72E5">
            <w:pPr>
              <w:jc w:val="center"/>
              <w:rPr>
                <w:color w:val="000000"/>
              </w:rPr>
            </w:pPr>
            <w:r w:rsidRPr="00EB220F">
              <w:rPr>
                <w:color w:val="000000"/>
              </w:rPr>
              <w:t>1/199</w:t>
            </w:r>
          </w:p>
        </w:tc>
        <w:tc>
          <w:tcPr>
            <w:tcW w:w="1092" w:type="dxa"/>
          </w:tcPr>
          <w:p w:rsidR="003C72E5" w:rsidRPr="00EB220F" w:rsidRDefault="003C72E5" w:rsidP="003C72E5">
            <w:pPr>
              <w:jc w:val="center"/>
              <w:rPr>
                <w:color w:val="000000"/>
              </w:rPr>
            </w:pPr>
            <w:r w:rsidRPr="00EB220F">
              <w:rPr>
                <w:color w:val="000000"/>
              </w:rPr>
              <w:t>1/199</w:t>
            </w:r>
          </w:p>
        </w:tc>
        <w:tc>
          <w:tcPr>
            <w:tcW w:w="1092" w:type="dxa"/>
          </w:tcPr>
          <w:p w:rsidR="003C72E5" w:rsidRPr="00EB220F" w:rsidRDefault="003C72E5" w:rsidP="003C72E5">
            <w:pPr>
              <w:jc w:val="center"/>
              <w:rPr>
                <w:color w:val="000000"/>
              </w:rPr>
            </w:pPr>
            <w:r w:rsidRPr="00EB220F">
              <w:rPr>
                <w:color w:val="000000"/>
              </w:rPr>
              <w:t>1/199</w:t>
            </w:r>
          </w:p>
        </w:tc>
        <w:tc>
          <w:tcPr>
            <w:tcW w:w="1093" w:type="dxa"/>
          </w:tcPr>
          <w:p w:rsidR="003C72E5" w:rsidRPr="00EB220F" w:rsidRDefault="003C72E5" w:rsidP="003C72E5">
            <w:pPr>
              <w:jc w:val="center"/>
              <w:rPr>
                <w:color w:val="000000"/>
              </w:rPr>
            </w:pPr>
            <w:r w:rsidRPr="00EB220F">
              <w:rPr>
                <w:color w:val="000000"/>
              </w:rPr>
              <w:t>1/199</w:t>
            </w:r>
          </w:p>
        </w:tc>
      </w:tr>
      <w:tr w:rsidR="003C72E5" w:rsidRPr="00EB220F" w:rsidTr="003C72E5">
        <w:tc>
          <w:tcPr>
            <w:tcW w:w="815" w:type="dxa"/>
          </w:tcPr>
          <w:p w:rsidR="003C72E5" w:rsidRPr="00EB220F" w:rsidRDefault="003C72E5" w:rsidP="003C72E5">
            <w:pPr>
              <w:jc w:val="center"/>
              <w:rPr>
                <w:color w:val="000000"/>
              </w:rPr>
            </w:pPr>
          </w:p>
        </w:tc>
        <w:tc>
          <w:tcPr>
            <w:tcW w:w="3613" w:type="dxa"/>
            <w:vAlign w:val="center"/>
          </w:tcPr>
          <w:p w:rsidR="003C72E5" w:rsidRPr="00EB220F" w:rsidRDefault="003C72E5" w:rsidP="003C72E5">
            <w:pPr>
              <w:rPr>
                <w:color w:val="000000"/>
              </w:rPr>
            </w:pPr>
            <w:r w:rsidRPr="00EB220F">
              <w:rPr>
                <w:color w:val="000000"/>
              </w:rPr>
              <w:t>Районная поликлиника</w:t>
            </w:r>
          </w:p>
        </w:tc>
        <w:tc>
          <w:tcPr>
            <w:tcW w:w="1092" w:type="dxa"/>
          </w:tcPr>
          <w:p w:rsidR="003C72E5" w:rsidRPr="00EB220F" w:rsidRDefault="003C72E5" w:rsidP="003C72E5">
            <w:pPr>
              <w:rPr>
                <w:color w:val="000000"/>
                <w:sz w:val="20"/>
                <w:szCs w:val="20"/>
              </w:rPr>
            </w:pPr>
            <w:r w:rsidRPr="00EB220F">
              <w:rPr>
                <w:color w:val="000000"/>
                <w:sz w:val="20"/>
                <w:szCs w:val="20"/>
              </w:rPr>
              <w:t>ед./</w:t>
            </w:r>
          </w:p>
          <w:p w:rsidR="003C72E5" w:rsidRPr="00EB220F" w:rsidRDefault="003C72E5" w:rsidP="003C72E5">
            <w:pPr>
              <w:rPr>
                <w:color w:val="000000"/>
                <w:sz w:val="20"/>
                <w:szCs w:val="20"/>
              </w:rPr>
            </w:pPr>
            <w:r w:rsidRPr="00EB220F">
              <w:rPr>
                <w:color w:val="000000"/>
                <w:sz w:val="20"/>
                <w:szCs w:val="20"/>
              </w:rPr>
              <w:t>посещ. в смену</w:t>
            </w:r>
          </w:p>
        </w:tc>
        <w:tc>
          <w:tcPr>
            <w:tcW w:w="1092" w:type="dxa"/>
          </w:tcPr>
          <w:p w:rsidR="003C72E5" w:rsidRPr="00EB220F" w:rsidRDefault="003C72E5" w:rsidP="003C72E5">
            <w:pPr>
              <w:jc w:val="center"/>
              <w:rPr>
                <w:color w:val="000000"/>
              </w:rPr>
            </w:pPr>
            <w:r w:rsidRPr="00EB220F">
              <w:rPr>
                <w:color w:val="000000"/>
              </w:rPr>
              <w:t>1/751</w:t>
            </w:r>
          </w:p>
        </w:tc>
        <w:tc>
          <w:tcPr>
            <w:tcW w:w="1092" w:type="dxa"/>
          </w:tcPr>
          <w:p w:rsidR="003C72E5" w:rsidRPr="00EB220F" w:rsidRDefault="003C72E5" w:rsidP="003C72E5">
            <w:pPr>
              <w:jc w:val="center"/>
              <w:rPr>
                <w:color w:val="000000"/>
              </w:rPr>
            </w:pPr>
            <w:r w:rsidRPr="00EB220F">
              <w:rPr>
                <w:color w:val="000000"/>
              </w:rPr>
              <w:t>1/751</w:t>
            </w:r>
          </w:p>
        </w:tc>
        <w:tc>
          <w:tcPr>
            <w:tcW w:w="1092" w:type="dxa"/>
          </w:tcPr>
          <w:p w:rsidR="003C72E5" w:rsidRPr="00EB220F" w:rsidRDefault="003C72E5" w:rsidP="003C72E5">
            <w:pPr>
              <w:jc w:val="center"/>
              <w:rPr>
                <w:color w:val="000000"/>
              </w:rPr>
            </w:pPr>
            <w:r w:rsidRPr="00EB220F">
              <w:rPr>
                <w:color w:val="000000"/>
              </w:rPr>
              <w:t>1/751</w:t>
            </w:r>
          </w:p>
        </w:tc>
        <w:tc>
          <w:tcPr>
            <w:tcW w:w="1093" w:type="dxa"/>
          </w:tcPr>
          <w:p w:rsidR="003C72E5" w:rsidRPr="00EB220F" w:rsidRDefault="003C72E5" w:rsidP="003C72E5">
            <w:pPr>
              <w:jc w:val="center"/>
              <w:rPr>
                <w:color w:val="000000"/>
              </w:rPr>
            </w:pPr>
            <w:r w:rsidRPr="00EB220F">
              <w:rPr>
                <w:color w:val="000000"/>
              </w:rPr>
              <w:t>1/751</w:t>
            </w:r>
          </w:p>
        </w:tc>
      </w:tr>
      <w:tr w:rsidR="003C72E5" w:rsidRPr="00EB220F" w:rsidTr="003C72E5">
        <w:tc>
          <w:tcPr>
            <w:tcW w:w="815" w:type="dxa"/>
          </w:tcPr>
          <w:p w:rsidR="003C72E5" w:rsidRPr="00EB220F" w:rsidRDefault="003C72E5" w:rsidP="003C72E5">
            <w:pPr>
              <w:jc w:val="center"/>
              <w:rPr>
                <w:color w:val="000000"/>
              </w:rPr>
            </w:pPr>
          </w:p>
        </w:tc>
        <w:tc>
          <w:tcPr>
            <w:tcW w:w="3613" w:type="dxa"/>
          </w:tcPr>
          <w:p w:rsidR="003C72E5" w:rsidRPr="00EB220F" w:rsidRDefault="003C72E5" w:rsidP="003C72E5">
            <w:pPr>
              <w:rPr>
                <w:color w:val="000000"/>
              </w:rPr>
            </w:pPr>
            <w:r w:rsidRPr="00EB220F">
              <w:rPr>
                <w:color w:val="000000"/>
              </w:rPr>
              <w:t>Фельдшерско-акушерские пун</w:t>
            </w:r>
            <w:r w:rsidRPr="00EB220F">
              <w:rPr>
                <w:color w:val="000000"/>
              </w:rPr>
              <w:t>к</w:t>
            </w:r>
            <w:r w:rsidRPr="00EB220F">
              <w:rPr>
                <w:color w:val="000000"/>
              </w:rPr>
              <w:t>ты</w:t>
            </w:r>
          </w:p>
        </w:tc>
        <w:tc>
          <w:tcPr>
            <w:tcW w:w="1092" w:type="dxa"/>
            <w:vAlign w:val="center"/>
          </w:tcPr>
          <w:p w:rsidR="003C72E5" w:rsidRPr="00EB220F" w:rsidRDefault="003C72E5" w:rsidP="003C72E5">
            <w:pPr>
              <w:rPr>
                <w:color w:val="000000"/>
                <w:sz w:val="20"/>
                <w:szCs w:val="20"/>
              </w:rPr>
            </w:pPr>
            <w:r w:rsidRPr="00EB220F">
              <w:rPr>
                <w:color w:val="000000"/>
                <w:sz w:val="20"/>
                <w:szCs w:val="20"/>
              </w:rPr>
              <w:t>объект</w:t>
            </w:r>
          </w:p>
        </w:tc>
        <w:tc>
          <w:tcPr>
            <w:tcW w:w="1092" w:type="dxa"/>
          </w:tcPr>
          <w:p w:rsidR="003C72E5" w:rsidRPr="00EB220F" w:rsidRDefault="003C72E5" w:rsidP="003C72E5">
            <w:pPr>
              <w:jc w:val="center"/>
              <w:rPr>
                <w:color w:val="000000"/>
              </w:rPr>
            </w:pPr>
            <w:r w:rsidRPr="00EB220F">
              <w:rPr>
                <w:color w:val="000000"/>
              </w:rPr>
              <w:t>40</w:t>
            </w:r>
          </w:p>
        </w:tc>
        <w:tc>
          <w:tcPr>
            <w:tcW w:w="1092" w:type="dxa"/>
          </w:tcPr>
          <w:p w:rsidR="003C72E5" w:rsidRPr="00EB220F" w:rsidRDefault="003C72E5" w:rsidP="003C72E5">
            <w:pPr>
              <w:jc w:val="center"/>
              <w:rPr>
                <w:color w:val="000000"/>
              </w:rPr>
            </w:pPr>
            <w:r w:rsidRPr="00EB220F">
              <w:rPr>
                <w:color w:val="000000"/>
              </w:rPr>
              <w:t>40</w:t>
            </w:r>
          </w:p>
        </w:tc>
        <w:tc>
          <w:tcPr>
            <w:tcW w:w="1092" w:type="dxa"/>
          </w:tcPr>
          <w:p w:rsidR="003C72E5" w:rsidRPr="00EB220F" w:rsidRDefault="003C72E5" w:rsidP="003C72E5">
            <w:pPr>
              <w:jc w:val="center"/>
              <w:rPr>
                <w:color w:val="000000"/>
              </w:rPr>
            </w:pPr>
            <w:r w:rsidRPr="00EB220F">
              <w:rPr>
                <w:color w:val="000000"/>
              </w:rPr>
              <w:t>40</w:t>
            </w:r>
          </w:p>
        </w:tc>
        <w:tc>
          <w:tcPr>
            <w:tcW w:w="1093" w:type="dxa"/>
          </w:tcPr>
          <w:p w:rsidR="003C72E5" w:rsidRPr="00EB220F" w:rsidRDefault="003C72E5" w:rsidP="003C72E5">
            <w:pPr>
              <w:jc w:val="center"/>
              <w:rPr>
                <w:color w:val="000000"/>
              </w:rPr>
            </w:pPr>
            <w:r w:rsidRPr="00EB220F">
              <w:rPr>
                <w:color w:val="000000"/>
              </w:rPr>
              <w:t>40</w:t>
            </w:r>
          </w:p>
        </w:tc>
      </w:tr>
      <w:tr w:rsidR="003C72E5" w:rsidRPr="00EB220F" w:rsidTr="003C72E5">
        <w:tc>
          <w:tcPr>
            <w:tcW w:w="815" w:type="dxa"/>
          </w:tcPr>
          <w:p w:rsidR="003C72E5" w:rsidRPr="00EB220F" w:rsidRDefault="003C72E5" w:rsidP="003C72E5">
            <w:pPr>
              <w:jc w:val="center"/>
              <w:rPr>
                <w:color w:val="000000"/>
              </w:rPr>
            </w:pPr>
          </w:p>
        </w:tc>
        <w:tc>
          <w:tcPr>
            <w:tcW w:w="3613" w:type="dxa"/>
          </w:tcPr>
          <w:p w:rsidR="003C72E5" w:rsidRPr="00EB220F" w:rsidRDefault="003C72E5" w:rsidP="003C72E5">
            <w:pPr>
              <w:rPr>
                <w:color w:val="000000"/>
              </w:rPr>
            </w:pPr>
            <w:r w:rsidRPr="00EB220F">
              <w:rPr>
                <w:color w:val="000000"/>
              </w:rPr>
              <w:t>Санаторно-курортный комплекс «Краснозерский»</w:t>
            </w:r>
          </w:p>
        </w:tc>
        <w:tc>
          <w:tcPr>
            <w:tcW w:w="1092" w:type="dxa"/>
            <w:vAlign w:val="center"/>
          </w:tcPr>
          <w:p w:rsidR="003C72E5" w:rsidRPr="00EB220F" w:rsidRDefault="003C72E5" w:rsidP="003C72E5">
            <w:pPr>
              <w:rPr>
                <w:color w:val="000000"/>
                <w:sz w:val="20"/>
                <w:szCs w:val="20"/>
              </w:rPr>
            </w:pPr>
            <w:r w:rsidRPr="00EB220F">
              <w:rPr>
                <w:color w:val="000000"/>
                <w:sz w:val="20"/>
                <w:szCs w:val="20"/>
              </w:rPr>
              <w:t>ед./мест</w:t>
            </w:r>
          </w:p>
        </w:tc>
        <w:tc>
          <w:tcPr>
            <w:tcW w:w="1092" w:type="dxa"/>
          </w:tcPr>
          <w:p w:rsidR="003C72E5" w:rsidRPr="00EB220F" w:rsidRDefault="003C72E5" w:rsidP="003C72E5">
            <w:pPr>
              <w:jc w:val="center"/>
              <w:rPr>
                <w:color w:val="000000"/>
              </w:rPr>
            </w:pPr>
            <w:r w:rsidRPr="00EB220F">
              <w:rPr>
                <w:color w:val="000000"/>
              </w:rPr>
              <w:t>1/376</w:t>
            </w:r>
          </w:p>
        </w:tc>
        <w:tc>
          <w:tcPr>
            <w:tcW w:w="1092" w:type="dxa"/>
          </w:tcPr>
          <w:p w:rsidR="003C72E5" w:rsidRPr="00EB220F" w:rsidRDefault="003C72E5" w:rsidP="003C72E5">
            <w:pPr>
              <w:jc w:val="center"/>
              <w:rPr>
                <w:color w:val="000000"/>
              </w:rPr>
            </w:pPr>
            <w:r w:rsidRPr="00EB220F">
              <w:rPr>
                <w:color w:val="000000"/>
              </w:rPr>
              <w:t>1/376</w:t>
            </w:r>
          </w:p>
        </w:tc>
        <w:tc>
          <w:tcPr>
            <w:tcW w:w="1092" w:type="dxa"/>
          </w:tcPr>
          <w:p w:rsidR="003C72E5" w:rsidRPr="00EB220F" w:rsidRDefault="003C72E5" w:rsidP="003C72E5">
            <w:pPr>
              <w:jc w:val="center"/>
              <w:rPr>
                <w:color w:val="000000"/>
              </w:rPr>
            </w:pPr>
            <w:r w:rsidRPr="00EB220F">
              <w:rPr>
                <w:color w:val="000000"/>
              </w:rPr>
              <w:t>1/376</w:t>
            </w:r>
          </w:p>
        </w:tc>
        <w:tc>
          <w:tcPr>
            <w:tcW w:w="1093" w:type="dxa"/>
          </w:tcPr>
          <w:p w:rsidR="003C72E5" w:rsidRPr="00EB220F" w:rsidRDefault="003C72E5" w:rsidP="003C72E5">
            <w:pPr>
              <w:jc w:val="center"/>
              <w:rPr>
                <w:color w:val="000000"/>
              </w:rPr>
            </w:pPr>
            <w:r w:rsidRPr="00EB220F">
              <w:rPr>
                <w:color w:val="000000"/>
              </w:rPr>
              <w:t>1/376</w:t>
            </w:r>
          </w:p>
        </w:tc>
      </w:tr>
      <w:tr w:rsidR="003C72E5" w:rsidRPr="00EB220F" w:rsidTr="003C72E5">
        <w:tc>
          <w:tcPr>
            <w:tcW w:w="815" w:type="dxa"/>
          </w:tcPr>
          <w:p w:rsidR="003C72E5" w:rsidRPr="00EB220F" w:rsidRDefault="003C72E5" w:rsidP="003C72E5">
            <w:pPr>
              <w:jc w:val="center"/>
              <w:rPr>
                <w:color w:val="000000"/>
              </w:rPr>
            </w:pPr>
          </w:p>
        </w:tc>
        <w:tc>
          <w:tcPr>
            <w:tcW w:w="3613" w:type="dxa"/>
          </w:tcPr>
          <w:p w:rsidR="003C72E5" w:rsidRPr="00EB220F" w:rsidRDefault="003C72E5" w:rsidP="003C72E5">
            <w:pPr>
              <w:rPr>
                <w:color w:val="000000"/>
              </w:rPr>
            </w:pPr>
            <w:r w:rsidRPr="00EB220F">
              <w:rPr>
                <w:color w:val="000000"/>
              </w:rPr>
              <w:t>Детский оздоровительный л</w:t>
            </w:r>
            <w:r w:rsidRPr="00EB220F">
              <w:rPr>
                <w:color w:val="000000"/>
              </w:rPr>
              <w:t>а</w:t>
            </w:r>
            <w:r w:rsidRPr="00EB220F">
              <w:rPr>
                <w:color w:val="000000"/>
              </w:rPr>
              <w:t xml:space="preserve">герь </w:t>
            </w:r>
          </w:p>
        </w:tc>
        <w:tc>
          <w:tcPr>
            <w:tcW w:w="1092" w:type="dxa"/>
            <w:vAlign w:val="center"/>
          </w:tcPr>
          <w:p w:rsidR="003C72E5" w:rsidRPr="00EB220F" w:rsidRDefault="003C72E5" w:rsidP="003C72E5">
            <w:pPr>
              <w:rPr>
                <w:color w:val="000000"/>
                <w:sz w:val="20"/>
                <w:szCs w:val="20"/>
              </w:rPr>
            </w:pPr>
            <w:r w:rsidRPr="00EB220F">
              <w:rPr>
                <w:color w:val="000000"/>
                <w:sz w:val="20"/>
                <w:szCs w:val="20"/>
              </w:rPr>
              <w:t>объект</w:t>
            </w:r>
          </w:p>
        </w:tc>
        <w:tc>
          <w:tcPr>
            <w:tcW w:w="1092" w:type="dxa"/>
          </w:tcPr>
          <w:p w:rsidR="003C72E5" w:rsidRPr="00EB220F" w:rsidRDefault="003C72E5" w:rsidP="003C72E5">
            <w:pPr>
              <w:jc w:val="center"/>
              <w:rPr>
                <w:color w:val="000000"/>
              </w:rPr>
            </w:pPr>
            <w:r w:rsidRPr="00EB220F">
              <w:rPr>
                <w:color w:val="000000"/>
              </w:rPr>
              <w:t>2</w:t>
            </w:r>
          </w:p>
        </w:tc>
        <w:tc>
          <w:tcPr>
            <w:tcW w:w="1092" w:type="dxa"/>
          </w:tcPr>
          <w:p w:rsidR="003C72E5" w:rsidRPr="00EB220F" w:rsidRDefault="003C72E5" w:rsidP="003C72E5">
            <w:pPr>
              <w:jc w:val="center"/>
              <w:rPr>
                <w:color w:val="000000"/>
              </w:rPr>
            </w:pPr>
            <w:r w:rsidRPr="00EB220F">
              <w:rPr>
                <w:color w:val="000000"/>
              </w:rPr>
              <w:t>2</w:t>
            </w:r>
          </w:p>
        </w:tc>
        <w:tc>
          <w:tcPr>
            <w:tcW w:w="1092" w:type="dxa"/>
          </w:tcPr>
          <w:p w:rsidR="003C72E5" w:rsidRPr="00EB220F" w:rsidRDefault="003C72E5" w:rsidP="003C72E5">
            <w:pPr>
              <w:jc w:val="center"/>
              <w:rPr>
                <w:color w:val="000000"/>
              </w:rPr>
            </w:pPr>
            <w:r w:rsidRPr="00EB220F">
              <w:rPr>
                <w:color w:val="000000"/>
              </w:rPr>
              <w:t>2</w:t>
            </w:r>
          </w:p>
        </w:tc>
        <w:tc>
          <w:tcPr>
            <w:tcW w:w="1093" w:type="dxa"/>
          </w:tcPr>
          <w:p w:rsidR="003C72E5" w:rsidRPr="00EB220F" w:rsidRDefault="003C72E5" w:rsidP="003C72E5">
            <w:pPr>
              <w:jc w:val="center"/>
              <w:rPr>
                <w:color w:val="000000"/>
              </w:rPr>
            </w:pPr>
            <w:r w:rsidRPr="00EB220F">
              <w:rPr>
                <w:color w:val="000000"/>
              </w:rPr>
              <w:t>2</w:t>
            </w:r>
          </w:p>
        </w:tc>
      </w:tr>
      <w:tr w:rsidR="003C72E5" w:rsidRPr="00EB220F" w:rsidTr="003C72E5">
        <w:tc>
          <w:tcPr>
            <w:tcW w:w="815" w:type="dxa"/>
          </w:tcPr>
          <w:p w:rsidR="003C72E5" w:rsidRPr="00EB220F" w:rsidRDefault="003C72E5" w:rsidP="003C72E5">
            <w:pPr>
              <w:jc w:val="center"/>
              <w:rPr>
                <w:color w:val="000000"/>
              </w:rPr>
            </w:pPr>
            <w:r w:rsidRPr="00EB220F">
              <w:rPr>
                <w:color w:val="000000"/>
              </w:rPr>
              <w:t>5.3</w:t>
            </w:r>
          </w:p>
        </w:tc>
        <w:tc>
          <w:tcPr>
            <w:tcW w:w="3613" w:type="dxa"/>
          </w:tcPr>
          <w:p w:rsidR="003C72E5" w:rsidRPr="00EB220F" w:rsidRDefault="003C72E5" w:rsidP="003C72E5">
            <w:pPr>
              <w:jc w:val="both"/>
              <w:rPr>
                <w:color w:val="000000"/>
              </w:rPr>
            </w:pPr>
            <w:r w:rsidRPr="00EB220F">
              <w:rPr>
                <w:color w:val="000000"/>
              </w:rPr>
              <w:t>Оъекты культурно - досугового  назначения</w:t>
            </w:r>
          </w:p>
          <w:p w:rsidR="003C72E5" w:rsidRPr="00EB220F" w:rsidRDefault="003C72E5" w:rsidP="003C72E5">
            <w:pPr>
              <w:jc w:val="both"/>
              <w:rPr>
                <w:color w:val="000000"/>
              </w:rPr>
            </w:pPr>
          </w:p>
        </w:tc>
        <w:tc>
          <w:tcPr>
            <w:tcW w:w="1092" w:type="dxa"/>
          </w:tcPr>
          <w:p w:rsidR="003C72E5" w:rsidRPr="00EB220F" w:rsidRDefault="003C72E5" w:rsidP="003C72E5">
            <w:pPr>
              <w:jc w:val="center"/>
              <w:rPr>
                <w:color w:val="000000"/>
                <w:sz w:val="20"/>
                <w:szCs w:val="20"/>
              </w:rPr>
            </w:pPr>
            <w:r w:rsidRPr="00EB220F">
              <w:rPr>
                <w:color w:val="000000"/>
                <w:sz w:val="20"/>
                <w:szCs w:val="20"/>
              </w:rPr>
              <w:t>объект</w:t>
            </w:r>
          </w:p>
        </w:tc>
        <w:tc>
          <w:tcPr>
            <w:tcW w:w="1092" w:type="dxa"/>
          </w:tcPr>
          <w:p w:rsidR="003C72E5" w:rsidRPr="00EB220F" w:rsidRDefault="003C72E5" w:rsidP="003C72E5">
            <w:pPr>
              <w:jc w:val="center"/>
              <w:rPr>
                <w:color w:val="000000"/>
              </w:rPr>
            </w:pPr>
          </w:p>
        </w:tc>
        <w:tc>
          <w:tcPr>
            <w:tcW w:w="1092" w:type="dxa"/>
          </w:tcPr>
          <w:p w:rsidR="003C72E5" w:rsidRPr="00EB220F" w:rsidRDefault="003C72E5" w:rsidP="003C72E5">
            <w:pPr>
              <w:jc w:val="center"/>
              <w:rPr>
                <w:color w:val="000000"/>
              </w:rPr>
            </w:pPr>
          </w:p>
        </w:tc>
        <w:tc>
          <w:tcPr>
            <w:tcW w:w="1092" w:type="dxa"/>
          </w:tcPr>
          <w:p w:rsidR="003C72E5" w:rsidRPr="00EB220F" w:rsidRDefault="003C72E5" w:rsidP="003C72E5">
            <w:pPr>
              <w:jc w:val="center"/>
              <w:rPr>
                <w:color w:val="000000"/>
              </w:rPr>
            </w:pPr>
          </w:p>
        </w:tc>
        <w:tc>
          <w:tcPr>
            <w:tcW w:w="1093" w:type="dxa"/>
          </w:tcPr>
          <w:p w:rsidR="003C72E5" w:rsidRPr="00EB220F" w:rsidRDefault="003C72E5" w:rsidP="003C72E5">
            <w:pPr>
              <w:jc w:val="center"/>
              <w:rPr>
                <w:color w:val="000000"/>
              </w:rPr>
            </w:pPr>
          </w:p>
        </w:tc>
      </w:tr>
      <w:tr w:rsidR="003C72E5" w:rsidRPr="00EB220F" w:rsidTr="003C72E5">
        <w:tc>
          <w:tcPr>
            <w:tcW w:w="815" w:type="dxa"/>
          </w:tcPr>
          <w:p w:rsidR="003C72E5" w:rsidRPr="00EB220F" w:rsidRDefault="003C72E5" w:rsidP="003C72E5">
            <w:pPr>
              <w:jc w:val="center"/>
              <w:rPr>
                <w:color w:val="000000"/>
              </w:rPr>
            </w:pPr>
          </w:p>
        </w:tc>
        <w:tc>
          <w:tcPr>
            <w:tcW w:w="3613" w:type="dxa"/>
            <w:vAlign w:val="center"/>
          </w:tcPr>
          <w:p w:rsidR="003C72E5" w:rsidRPr="00EB220F" w:rsidRDefault="003C72E5" w:rsidP="003C72E5">
            <w:pPr>
              <w:rPr>
                <w:color w:val="000000"/>
              </w:rPr>
            </w:pPr>
            <w:r w:rsidRPr="00EB220F">
              <w:rPr>
                <w:color w:val="000000"/>
              </w:rPr>
              <w:t>Дома культуры, клубы</w:t>
            </w:r>
          </w:p>
        </w:tc>
        <w:tc>
          <w:tcPr>
            <w:tcW w:w="1092" w:type="dxa"/>
            <w:vAlign w:val="center"/>
          </w:tcPr>
          <w:p w:rsidR="003C72E5" w:rsidRPr="00EB220F" w:rsidRDefault="003C72E5" w:rsidP="003C72E5">
            <w:pPr>
              <w:rPr>
                <w:color w:val="000000"/>
                <w:sz w:val="20"/>
                <w:szCs w:val="20"/>
              </w:rPr>
            </w:pPr>
            <w:r w:rsidRPr="00EB220F">
              <w:rPr>
                <w:color w:val="000000"/>
                <w:sz w:val="20"/>
                <w:szCs w:val="20"/>
              </w:rPr>
              <w:t>объект /мест</w:t>
            </w:r>
          </w:p>
        </w:tc>
        <w:tc>
          <w:tcPr>
            <w:tcW w:w="1092" w:type="dxa"/>
          </w:tcPr>
          <w:p w:rsidR="003C72E5" w:rsidRPr="00EB220F" w:rsidRDefault="003C72E5" w:rsidP="003C72E5">
            <w:pPr>
              <w:jc w:val="center"/>
              <w:rPr>
                <w:color w:val="000000"/>
              </w:rPr>
            </w:pPr>
            <w:r w:rsidRPr="00EB220F">
              <w:rPr>
                <w:color w:val="000000"/>
              </w:rPr>
              <w:t>43/6909</w:t>
            </w:r>
          </w:p>
        </w:tc>
        <w:tc>
          <w:tcPr>
            <w:tcW w:w="1092" w:type="dxa"/>
          </w:tcPr>
          <w:p w:rsidR="003C72E5" w:rsidRPr="00EB220F" w:rsidRDefault="003C72E5" w:rsidP="003C72E5">
            <w:pPr>
              <w:jc w:val="center"/>
              <w:rPr>
                <w:color w:val="000000"/>
              </w:rPr>
            </w:pPr>
            <w:r w:rsidRPr="00EB220F">
              <w:rPr>
                <w:color w:val="000000"/>
              </w:rPr>
              <w:t>43/6909</w:t>
            </w:r>
          </w:p>
        </w:tc>
        <w:tc>
          <w:tcPr>
            <w:tcW w:w="1092" w:type="dxa"/>
          </w:tcPr>
          <w:p w:rsidR="003C72E5" w:rsidRPr="00EB220F" w:rsidRDefault="003C72E5" w:rsidP="003C72E5">
            <w:pPr>
              <w:jc w:val="center"/>
              <w:rPr>
                <w:color w:val="000000"/>
              </w:rPr>
            </w:pPr>
            <w:r w:rsidRPr="00EB220F">
              <w:rPr>
                <w:color w:val="000000"/>
              </w:rPr>
              <w:t>43/6909</w:t>
            </w:r>
          </w:p>
        </w:tc>
        <w:tc>
          <w:tcPr>
            <w:tcW w:w="1093" w:type="dxa"/>
          </w:tcPr>
          <w:p w:rsidR="003C72E5" w:rsidRPr="00EB220F" w:rsidRDefault="003C72E5" w:rsidP="003C72E5">
            <w:pPr>
              <w:jc w:val="center"/>
              <w:rPr>
                <w:color w:val="000000"/>
              </w:rPr>
            </w:pPr>
            <w:r w:rsidRPr="00EB220F">
              <w:rPr>
                <w:color w:val="000000"/>
              </w:rPr>
              <w:t>43/6909</w:t>
            </w:r>
          </w:p>
        </w:tc>
      </w:tr>
      <w:tr w:rsidR="003C72E5" w:rsidRPr="00EB220F" w:rsidTr="003C72E5">
        <w:tc>
          <w:tcPr>
            <w:tcW w:w="815" w:type="dxa"/>
          </w:tcPr>
          <w:p w:rsidR="003C72E5" w:rsidRPr="00EB220F" w:rsidRDefault="003C72E5" w:rsidP="003C72E5">
            <w:pPr>
              <w:jc w:val="center"/>
              <w:rPr>
                <w:color w:val="000000"/>
              </w:rPr>
            </w:pPr>
          </w:p>
        </w:tc>
        <w:tc>
          <w:tcPr>
            <w:tcW w:w="3613" w:type="dxa"/>
            <w:vAlign w:val="center"/>
          </w:tcPr>
          <w:p w:rsidR="003C72E5" w:rsidRPr="00EB220F" w:rsidRDefault="003C72E5" w:rsidP="003C72E5">
            <w:pPr>
              <w:rPr>
                <w:color w:val="000000"/>
              </w:rPr>
            </w:pPr>
            <w:r w:rsidRPr="00EB220F">
              <w:rPr>
                <w:color w:val="000000"/>
              </w:rPr>
              <w:t>Библиотеки</w:t>
            </w:r>
          </w:p>
        </w:tc>
        <w:tc>
          <w:tcPr>
            <w:tcW w:w="1092" w:type="dxa"/>
            <w:vAlign w:val="center"/>
          </w:tcPr>
          <w:p w:rsidR="003C72E5" w:rsidRPr="00EB220F" w:rsidRDefault="003C72E5" w:rsidP="003C72E5">
            <w:pPr>
              <w:rPr>
                <w:color w:val="000000"/>
                <w:sz w:val="20"/>
                <w:szCs w:val="20"/>
              </w:rPr>
            </w:pPr>
            <w:r w:rsidRPr="00EB220F">
              <w:rPr>
                <w:color w:val="000000"/>
                <w:sz w:val="20"/>
                <w:szCs w:val="20"/>
              </w:rPr>
              <w:t>об</w:t>
            </w:r>
            <w:r w:rsidRPr="00EB220F">
              <w:rPr>
                <w:color w:val="000000"/>
                <w:sz w:val="20"/>
                <w:szCs w:val="20"/>
              </w:rPr>
              <w:t>ъ</w:t>
            </w:r>
            <w:r w:rsidRPr="00EB220F">
              <w:rPr>
                <w:color w:val="000000"/>
                <w:sz w:val="20"/>
                <w:szCs w:val="20"/>
              </w:rPr>
              <w:t>ект/тыс.ед. хран</w:t>
            </w:r>
            <w:r w:rsidRPr="00EB220F">
              <w:rPr>
                <w:color w:val="000000"/>
                <w:sz w:val="20"/>
                <w:szCs w:val="20"/>
              </w:rPr>
              <w:t>е</w:t>
            </w:r>
            <w:r w:rsidRPr="00EB220F">
              <w:rPr>
                <w:color w:val="000000"/>
                <w:sz w:val="20"/>
                <w:szCs w:val="20"/>
              </w:rPr>
              <w:t>ния</w:t>
            </w:r>
          </w:p>
        </w:tc>
        <w:tc>
          <w:tcPr>
            <w:tcW w:w="1092" w:type="dxa"/>
          </w:tcPr>
          <w:p w:rsidR="003C72E5" w:rsidRPr="00EB220F" w:rsidRDefault="003C72E5" w:rsidP="003C72E5">
            <w:pPr>
              <w:jc w:val="center"/>
              <w:rPr>
                <w:color w:val="000000"/>
              </w:rPr>
            </w:pPr>
            <w:r w:rsidRPr="00EB220F">
              <w:rPr>
                <w:color w:val="000000"/>
              </w:rPr>
              <w:t>31/382,064</w:t>
            </w:r>
          </w:p>
        </w:tc>
        <w:tc>
          <w:tcPr>
            <w:tcW w:w="1092" w:type="dxa"/>
          </w:tcPr>
          <w:p w:rsidR="003C72E5" w:rsidRPr="00EB220F" w:rsidRDefault="003C72E5" w:rsidP="003C72E5">
            <w:pPr>
              <w:jc w:val="center"/>
              <w:rPr>
                <w:color w:val="000000"/>
              </w:rPr>
            </w:pPr>
            <w:r w:rsidRPr="00EB220F">
              <w:rPr>
                <w:color w:val="000000"/>
              </w:rPr>
              <w:t>31/382,064</w:t>
            </w:r>
          </w:p>
        </w:tc>
        <w:tc>
          <w:tcPr>
            <w:tcW w:w="1092" w:type="dxa"/>
          </w:tcPr>
          <w:p w:rsidR="003C72E5" w:rsidRPr="00EB220F" w:rsidRDefault="003C72E5" w:rsidP="003C72E5">
            <w:pPr>
              <w:jc w:val="center"/>
              <w:rPr>
                <w:color w:val="000000"/>
              </w:rPr>
            </w:pPr>
            <w:r w:rsidRPr="00EB220F">
              <w:rPr>
                <w:color w:val="000000"/>
              </w:rPr>
              <w:t>31/394,064</w:t>
            </w:r>
          </w:p>
        </w:tc>
        <w:tc>
          <w:tcPr>
            <w:tcW w:w="1093" w:type="dxa"/>
          </w:tcPr>
          <w:p w:rsidR="003C72E5" w:rsidRPr="00EB220F" w:rsidRDefault="003C72E5" w:rsidP="003C72E5">
            <w:pPr>
              <w:jc w:val="center"/>
              <w:rPr>
                <w:color w:val="000000"/>
              </w:rPr>
            </w:pPr>
            <w:r w:rsidRPr="00EB220F">
              <w:rPr>
                <w:color w:val="000000"/>
              </w:rPr>
              <w:t>31/441,464</w:t>
            </w:r>
          </w:p>
        </w:tc>
      </w:tr>
      <w:tr w:rsidR="003C72E5" w:rsidRPr="00EB220F" w:rsidTr="003C72E5">
        <w:tc>
          <w:tcPr>
            <w:tcW w:w="815" w:type="dxa"/>
          </w:tcPr>
          <w:p w:rsidR="003C72E5" w:rsidRPr="00EB220F" w:rsidRDefault="003C72E5" w:rsidP="003C72E5">
            <w:pPr>
              <w:jc w:val="center"/>
              <w:rPr>
                <w:color w:val="000000"/>
              </w:rPr>
            </w:pPr>
          </w:p>
        </w:tc>
        <w:tc>
          <w:tcPr>
            <w:tcW w:w="3613" w:type="dxa"/>
          </w:tcPr>
          <w:p w:rsidR="003C72E5" w:rsidRPr="00EB220F" w:rsidRDefault="003C72E5" w:rsidP="003C72E5">
            <w:pPr>
              <w:rPr>
                <w:color w:val="000000"/>
              </w:rPr>
            </w:pPr>
            <w:r w:rsidRPr="00EB220F">
              <w:rPr>
                <w:color w:val="000000"/>
              </w:rPr>
              <w:t>М</w:t>
            </w:r>
            <w:r w:rsidRPr="00EB220F">
              <w:rPr>
                <w:color w:val="000000"/>
              </w:rPr>
              <w:t>у</w:t>
            </w:r>
            <w:r w:rsidRPr="00EB220F">
              <w:rPr>
                <w:color w:val="000000"/>
              </w:rPr>
              <w:t>зеи</w:t>
            </w:r>
          </w:p>
        </w:tc>
        <w:tc>
          <w:tcPr>
            <w:tcW w:w="1092" w:type="dxa"/>
            <w:vAlign w:val="center"/>
          </w:tcPr>
          <w:p w:rsidR="003C72E5" w:rsidRPr="00EB220F" w:rsidRDefault="003C72E5" w:rsidP="003C72E5">
            <w:pPr>
              <w:rPr>
                <w:color w:val="000000"/>
                <w:sz w:val="20"/>
                <w:szCs w:val="20"/>
              </w:rPr>
            </w:pPr>
            <w:r w:rsidRPr="00EB220F">
              <w:rPr>
                <w:color w:val="000000"/>
                <w:sz w:val="20"/>
                <w:szCs w:val="20"/>
              </w:rPr>
              <w:t>объект</w:t>
            </w:r>
          </w:p>
        </w:tc>
        <w:tc>
          <w:tcPr>
            <w:tcW w:w="1092" w:type="dxa"/>
          </w:tcPr>
          <w:p w:rsidR="003C72E5" w:rsidRPr="00EB220F" w:rsidRDefault="003C72E5" w:rsidP="003C72E5">
            <w:pPr>
              <w:jc w:val="center"/>
              <w:rPr>
                <w:color w:val="000000"/>
              </w:rPr>
            </w:pPr>
            <w:r w:rsidRPr="00EB220F">
              <w:rPr>
                <w:color w:val="000000"/>
              </w:rPr>
              <w:t>3</w:t>
            </w:r>
          </w:p>
        </w:tc>
        <w:tc>
          <w:tcPr>
            <w:tcW w:w="1092" w:type="dxa"/>
          </w:tcPr>
          <w:p w:rsidR="003C72E5" w:rsidRPr="00EB220F" w:rsidRDefault="003C72E5" w:rsidP="003C72E5">
            <w:pPr>
              <w:jc w:val="center"/>
              <w:rPr>
                <w:color w:val="000000"/>
              </w:rPr>
            </w:pPr>
            <w:r w:rsidRPr="00EB220F">
              <w:rPr>
                <w:color w:val="000000"/>
              </w:rPr>
              <w:t>3</w:t>
            </w:r>
          </w:p>
        </w:tc>
        <w:tc>
          <w:tcPr>
            <w:tcW w:w="1092" w:type="dxa"/>
          </w:tcPr>
          <w:p w:rsidR="003C72E5" w:rsidRPr="00EB220F" w:rsidRDefault="003C72E5" w:rsidP="003C72E5">
            <w:pPr>
              <w:jc w:val="center"/>
              <w:rPr>
                <w:color w:val="000000"/>
              </w:rPr>
            </w:pPr>
            <w:r w:rsidRPr="00EB220F">
              <w:rPr>
                <w:color w:val="000000"/>
              </w:rPr>
              <w:t>3</w:t>
            </w:r>
          </w:p>
        </w:tc>
        <w:tc>
          <w:tcPr>
            <w:tcW w:w="1093" w:type="dxa"/>
          </w:tcPr>
          <w:p w:rsidR="003C72E5" w:rsidRPr="00EB220F" w:rsidRDefault="003C72E5" w:rsidP="003C72E5">
            <w:pPr>
              <w:jc w:val="center"/>
              <w:rPr>
                <w:color w:val="000000"/>
              </w:rPr>
            </w:pPr>
            <w:r w:rsidRPr="00EB220F">
              <w:rPr>
                <w:color w:val="000000"/>
              </w:rPr>
              <w:t>3</w:t>
            </w:r>
          </w:p>
        </w:tc>
      </w:tr>
      <w:tr w:rsidR="003C72E5" w:rsidRPr="00EB220F" w:rsidTr="003C72E5">
        <w:tc>
          <w:tcPr>
            <w:tcW w:w="815" w:type="dxa"/>
          </w:tcPr>
          <w:p w:rsidR="003C72E5" w:rsidRPr="00EB220F" w:rsidRDefault="003C72E5" w:rsidP="003C72E5">
            <w:pPr>
              <w:jc w:val="center"/>
              <w:rPr>
                <w:color w:val="000000"/>
              </w:rPr>
            </w:pPr>
            <w:r w:rsidRPr="00EB220F">
              <w:rPr>
                <w:color w:val="000000"/>
              </w:rPr>
              <w:t>5.4</w:t>
            </w:r>
          </w:p>
        </w:tc>
        <w:tc>
          <w:tcPr>
            <w:tcW w:w="3613" w:type="dxa"/>
          </w:tcPr>
          <w:p w:rsidR="003C72E5" w:rsidRPr="00EB220F" w:rsidRDefault="003C72E5" w:rsidP="003C72E5">
            <w:pPr>
              <w:jc w:val="both"/>
              <w:rPr>
                <w:color w:val="000000"/>
              </w:rPr>
            </w:pPr>
            <w:r w:rsidRPr="00EB220F">
              <w:rPr>
                <w:color w:val="000000"/>
              </w:rPr>
              <w:t>Сортивные и физкультурно-оздоровительные учреждения</w:t>
            </w:r>
          </w:p>
        </w:tc>
        <w:tc>
          <w:tcPr>
            <w:tcW w:w="1092" w:type="dxa"/>
          </w:tcPr>
          <w:p w:rsidR="003C72E5" w:rsidRPr="00EB220F" w:rsidRDefault="003C72E5" w:rsidP="003C72E5">
            <w:pPr>
              <w:jc w:val="center"/>
              <w:rPr>
                <w:color w:val="000000"/>
                <w:sz w:val="20"/>
                <w:szCs w:val="20"/>
                <w:vertAlign w:val="superscript"/>
              </w:rPr>
            </w:pPr>
            <w:r w:rsidRPr="00EB220F">
              <w:rPr>
                <w:color w:val="000000"/>
                <w:sz w:val="20"/>
                <w:szCs w:val="20"/>
              </w:rPr>
              <w:t>ед/м</w:t>
            </w:r>
            <w:r w:rsidRPr="00EB220F">
              <w:rPr>
                <w:color w:val="000000"/>
                <w:sz w:val="20"/>
                <w:szCs w:val="20"/>
                <w:vertAlign w:val="superscript"/>
              </w:rPr>
              <w:t xml:space="preserve">2 </w:t>
            </w:r>
          </w:p>
          <w:p w:rsidR="003C72E5" w:rsidRPr="00EB220F" w:rsidRDefault="003C72E5" w:rsidP="003C72E5">
            <w:pPr>
              <w:jc w:val="center"/>
              <w:rPr>
                <w:color w:val="000000"/>
                <w:sz w:val="20"/>
                <w:szCs w:val="20"/>
              </w:rPr>
            </w:pPr>
            <w:r w:rsidRPr="00EB220F">
              <w:rPr>
                <w:color w:val="000000"/>
                <w:sz w:val="20"/>
                <w:szCs w:val="20"/>
              </w:rPr>
              <w:t>площ. пола</w:t>
            </w:r>
          </w:p>
        </w:tc>
        <w:tc>
          <w:tcPr>
            <w:tcW w:w="1092" w:type="dxa"/>
          </w:tcPr>
          <w:p w:rsidR="003C72E5" w:rsidRPr="00EB220F" w:rsidRDefault="003C72E5" w:rsidP="003C72E5">
            <w:pPr>
              <w:jc w:val="center"/>
              <w:rPr>
                <w:b/>
                <w:color w:val="000000"/>
                <w:sz w:val="18"/>
                <w:szCs w:val="18"/>
              </w:rPr>
            </w:pPr>
            <w:r w:rsidRPr="00EB220F">
              <w:rPr>
                <w:b/>
                <w:color w:val="000000"/>
                <w:sz w:val="18"/>
                <w:szCs w:val="18"/>
              </w:rPr>
              <w:t>65/135610</w:t>
            </w:r>
          </w:p>
        </w:tc>
        <w:tc>
          <w:tcPr>
            <w:tcW w:w="1092" w:type="dxa"/>
          </w:tcPr>
          <w:p w:rsidR="003C72E5" w:rsidRPr="00EB220F" w:rsidRDefault="003C72E5" w:rsidP="003C72E5">
            <w:pPr>
              <w:jc w:val="center"/>
              <w:rPr>
                <w:b/>
                <w:color w:val="000000"/>
                <w:sz w:val="18"/>
                <w:szCs w:val="18"/>
              </w:rPr>
            </w:pPr>
            <w:r w:rsidRPr="00EB220F">
              <w:rPr>
                <w:b/>
                <w:color w:val="000000"/>
                <w:sz w:val="18"/>
                <w:szCs w:val="18"/>
              </w:rPr>
              <w:t>65/135610</w:t>
            </w:r>
          </w:p>
        </w:tc>
        <w:tc>
          <w:tcPr>
            <w:tcW w:w="1092" w:type="dxa"/>
          </w:tcPr>
          <w:p w:rsidR="003C72E5" w:rsidRPr="00EB220F" w:rsidRDefault="003C72E5" w:rsidP="003C72E5">
            <w:pPr>
              <w:jc w:val="center"/>
              <w:rPr>
                <w:b/>
                <w:color w:val="000000"/>
                <w:sz w:val="18"/>
                <w:szCs w:val="18"/>
              </w:rPr>
            </w:pPr>
            <w:r w:rsidRPr="00EB220F">
              <w:rPr>
                <w:b/>
                <w:color w:val="000000"/>
                <w:sz w:val="18"/>
                <w:szCs w:val="18"/>
              </w:rPr>
              <w:t>65/135610</w:t>
            </w:r>
          </w:p>
        </w:tc>
        <w:tc>
          <w:tcPr>
            <w:tcW w:w="1093" w:type="dxa"/>
          </w:tcPr>
          <w:p w:rsidR="003C72E5" w:rsidRPr="00EB220F" w:rsidRDefault="003C72E5" w:rsidP="003C72E5">
            <w:pPr>
              <w:jc w:val="center"/>
              <w:rPr>
                <w:b/>
                <w:color w:val="000000"/>
                <w:sz w:val="18"/>
                <w:szCs w:val="18"/>
              </w:rPr>
            </w:pPr>
            <w:r w:rsidRPr="00EB220F">
              <w:rPr>
                <w:b/>
                <w:color w:val="000000"/>
                <w:sz w:val="18"/>
                <w:szCs w:val="18"/>
              </w:rPr>
              <w:t>65/135610</w:t>
            </w:r>
          </w:p>
        </w:tc>
      </w:tr>
      <w:tr w:rsidR="003C72E5" w:rsidRPr="00EB220F" w:rsidTr="003C72E5">
        <w:tc>
          <w:tcPr>
            <w:tcW w:w="815" w:type="dxa"/>
          </w:tcPr>
          <w:p w:rsidR="003C72E5" w:rsidRPr="00EB220F" w:rsidRDefault="003C72E5" w:rsidP="003C72E5">
            <w:pPr>
              <w:jc w:val="center"/>
              <w:rPr>
                <w:color w:val="000000"/>
              </w:rPr>
            </w:pPr>
          </w:p>
        </w:tc>
        <w:tc>
          <w:tcPr>
            <w:tcW w:w="3613" w:type="dxa"/>
            <w:vAlign w:val="center"/>
          </w:tcPr>
          <w:p w:rsidR="003C72E5" w:rsidRPr="00EB220F" w:rsidRDefault="003C72E5" w:rsidP="003C72E5">
            <w:pPr>
              <w:rPr>
                <w:color w:val="000000"/>
              </w:rPr>
            </w:pPr>
            <w:r w:rsidRPr="00EB220F">
              <w:rPr>
                <w:color w:val="000000"/>
              </w:rPr>
              <w:t>Спортивные залы, включая школьные</w:t>
            </w:r>
          </w:p>
        </w:tc>
        <w:tc>
          <w:tcPr>
            <w:tcW w:w="1092" w:type="dxa"/>
          </w:tcPr>
          <w:p w:rsidR="003C72E5" w:rsidRPr="00EB220F" w:rsidRDefault="003C72E5" w:rsidP="003C72E5">
            <w:pPr>
              <w:rPr>
                <w:color w:val="000000"/>
                <w:sz w:val="20"/>
                <w:szCs w:val="20"/>
              </w:rPr>
            </w:pPr>
            <w:r w:rsidRPr="00EB220F">
              <w:rPr>
                <w:color w:val="000000"/>
                <w:sz w:val="20"/>
                <w:szCs w:val="20"/>
              </w:rPr>
              <w:t>объект</w:t>
            </w:r>
          </w:p>
        </w:tc>
        <w:tc>
          <w:tcPr>
            <w:tcW w:w="1092" w:type="dxa"/>
          </w:tcPr>
          <w:p w:rsidR="003C72E5" w:rsidRPr="00EB220F" w:rsidRDefault="003C72E5" w:rsidP="003C72E5">
            <w:pPr>
              <w:jc w:val="center"/>
              <w:rPr>
                <w:color w:val="000000"/>
              </w:rPr>
            </w:pPr>
            <w:r w:rsidRPr="00EB220F">
              <w:rPr>
                <w:color w:val="000000"/>
              </w:rPr>
              <w:t>27</w:t>
            </w:r>
          </w:p>
        </w:tc>
        <w:tc>
          <w:tcPr>
            <w:tcW w:w="1092" w:type="dxa"/>
          </w:tcPr>
          <w:p w:rsidR="003C72E5" w:rsidRPr="00EB220F" w:rsidRDefault="003C72E5" w:rsidP="003C72E5">
            <w:pPr>
              <w:jc w:val="center"/>
              <w:rPr>
                <w:color w:val="000000"/>
              </w:rPr>
            </w:pPr>
            <w:r w:rsidRPr="00EB220F">
              <w:rPr>
                <w:color w:val="000000"/>
              </w:rPr>
              <w:t>27</w:t>
            </w:r>
          </w:p>
        </w:tc>
        <w:tc>
          <w:tcPr>
            <w:tcW w:w="1092" w:type="dxa"/>
          </w:tcPr>
          <w:p w:rsidR="003C72E5" w:rsidRPr="00EB220F" w:rsidRDefault="003C72E5" w:rsidP="003C72E5">
            <w:pPr>
              <w:jc w:val="center"/>
              <w:rPr>
                <w:color w:val="000000"/>
              </w:rPr>
            </w:pPr>
            <w:r w:rsidRPr="00EB220F">
              <w:rPr>
                <w:color w:val="000000"/>
              </w:rPr>
              <w:t>27</w:t>
            </w:r>
          </w:p>
        </w:tc>
        <w:tc>
          <w:tcPr>
            <w:tcW w:w="1093" w:type="dxa"/>
          </w:tcPr>
          <w:p w:rsidR="003C72E5" w:rsidRPr="00EB220F" w:rsidRDefault="003C72E5" w:rsidP="003C72E5">
            <w:pPr>
              <w:jc w:val="center"/>
              <w:rPr>
                <w:color w:val="000000"/>
              </w:rPr>
            </w:pPr>
            <w:r w:rsidRPr="00EB220F">
              <w:rPr>
                <w:color w:val="000000"/>
              </w:rPr>
              <w:t>27</w:t>
            </w:r>
          </w:p>
        </w:tc>
      </w:tr>
      <w:tr w:rsidR="003C72E5" w:rsidRPr="00EB220F" w:rsidTr="003C72E5">
        <w:tc>
          <w:tcPr>
            <w:tcW w:w="815" w:type="dxa"/>
          </w:tcPr>
          <w:p w:rsidR="003C72E5" w:rsidRPr="00EB220F" w:rsidRDefault="003C72E5" w:rsidP="003C72E5">
            <w:pPr>
              <w:jc w:val="center"/>
              <w:rPr>
                <w:color w:val="000000"/>
              </w:rPr>
            </w:pPr>
          </w:p>
        </w:tc>
        <w:tc>
          <w:tcPr>
            <w:tcW w:w="3613" w:type="dxa"/>
            <w:vAlign w:val="center"/>
          </w:tcPr>
          <w:p w:rsidR="003C72E5" w:rsidRPr="00EB220F" w:rsidRDefault="003C72E5" w:rsidP="003C72E5">
            <w:pPr>
              <w:rPr>
                <w:color w:val="000000"/>
              </w:rPr>
            </w:pPr>
            <w:r w:rsidRPr="00EB220F">
              <w:rPr>
                <w:color w:val="000000"/>
              </w:rPr>
              <w:t>Плоскостные спортивные пл</w:t>
            </w:r>
            <w:r w:rsidRPr="00EB220F">
              <w:rPr>
                <w:color w:val="000000"/>
              </w:rPr>
              <w:t>о</w:t>
            </w:r>
            <w:r w:rsidRPr="00EB220F">
              <w:rPr>
                <w:color w:val="000000"/>
              </w:rPr>
              <w:t>щадки</w:t>
            </w:r>
          </w:p>
        </w:tc>
        <w:tc>
          <w:tcPr>
            <w:tcW w:w="1092" w:type="dxa"/>
          </w:tcPr>
          <w:p w:rsidR="003C72E5" w:rsidRPr="00EB220F" w:rsidRDefault="003C72E5" w:rsidP="003C72E5">
            <w:pPr>
              <w:rPr>
                <w:color w:val="000000"/>
                <w:sz w:val="20"/>
                <w:szCs w:val="20"/>
              </w:rPr>
            </w:pPr>
            <w:r w:rsidRPr="00EB220F">
              <w:rPr>
                <w:color w:val="000000"/>
                <w:sz w:val="20"/>
                <w:szCs w:val="20"/>
              </w:rPr>
              <w:t>пл</w:t>
            </w:r>
            <w:r w:rsidRPr="00EB220F">
              <w:rPr>
                <w:color w:val="000000"/>
                <w:sz w:val="20"/>
                <w:szCs w:val="20"/>
              </w:rPr>
              <w:t>о</w:t>
            </w:r>
            <w:r w:rsidRPr="00EB220F">
              <w:rPr>
                <w:color w:val="000000"/>
                <w:sz w:val="20"/>
                <w:szCs w:val="20"/>
              </w:rPr>
              <w:t>щадь,</w:t>
            </w:r>
          </w:p>
          <w:p w:rsidR="003C72E5" w:rsidRPr="00EB220F" w:rsidRDefault="003C72E5" w:rsidP="003C72E5">
            <w:pPr>
              <w:rPr>
                <w:color w:val="000000"/>
                <w:sz w:val="20"/>
                <w:szCs w:val="20"/>
              </w:rPr>
            </w:pPr>
            <w:r w:rsidRPr="00EB220F">
              <w:rPr>
                <w:color w:val="000000"/>
                <w:sz w:val="20"/>
                <w:szCs w:val="20"/>
              </w:rPr>
              <w:t>кв.м</w:t>
            </w:r>
          </w:p>
        </w:tc>
        <w:tc>
          <w:tcPr>
            <w:tcW w:w="1092" w:type="dxa"/>
          </w:tcPr>
          <w:p w:rsidR="003C72E5" w:rsidRPr="00EB220F" w:rsidRDefault="003C72E5" w:rsidP="003C72E5">
            <w:pPr>
              <w:jc w:val="center"/>
              <w:rPr>
                <w:color w:val="000000"/>
              </w:rPr>
            </w:pPr>
            <w:r w:rsidRPr="00EB220F">
              <w:rPr>
                <w:color w:val="000000"/>
              </w:rPr>
              <w:t>112625</w:t>
            </w:r>
          </w:p>
        </w:tc>
        <w:tc>
          <w:tcPr>
            <w:tcW w:w="1092" w:type="dxa"/>
          </w:tcPr>
          <w:p w:rsidR="003C72E5" w:rsidRPr="00EB220F" w:rsidRDefault="003C72E5" w:rsidP="003C72E5">
            <w:pPr>
              <w:jc w:val="center"/>
              <w:rPr>
                <w:color w:val="000000"/>
              </w:rPr>
            </w:pPr>
            <w:r w:rsidRPr="00EB220F">
              <w:rPr>
                <w:color w:val="000000"/>
              </w:rPr>
              <w:t>112625</w:t>
            </w:r>
          </w:p>
        </w:tc>
        <w:tc>
          <w:tcPr>
            <w:tcW w:w="1092" w:type="dxa"/>
          </w:tcPr>
          <w:p w:rsidR="003C72E5" w:rsidRPr="00EB220F" w:rsidRDefault="003C72E5" w:rsidP="003C72E5">
            <w:pPr>
              <w:jc w:val="center"/>
              <w:rPr>
                <w:color w:val="000000"/>
              </w:rPr>
            </w:pPr>
            <w:r w:rsidRPr="00EB220F">
              <w:rPr>
                <w:color w:val="000000"/>
              </w:rPr>
              <w:t>112625</w:t>
            </w:r>
          </w:p>
        </w:tc>
        <w:tc>
          <w:tcPr>
            <w:tcW w:w="1093" w:type="dxa"/>
          </w:tcPr>
          <w:p w:rsidR="003C72E5" w:rsidRPr="00EB220F" w:rsidRDefault="003C72E5" w:rsidP="003C72E5">
            <w:pPr>
              <w:jc w:val="center"/>
              <w:rPr>
                <w:color w:val="000000"/>
              </w:rPr>
            </w:pPr>
            <w:r w:rsidRPr="00EB220F">
              <w:rPr>
                <w:color w:val="000000"/>
              </w:rPr>
              <w:t>112625</w:t>
            </w:r>
          </w:p>
        </w:tc>
      </w:tr>
      <w:tr w:rsidR="003C72E5" w:rsidRPr="00EB220F" w:rsidTr="003C72E5">
        <w:tc>
          <w:tcPr>
            <w:tcW w:w="815" w:type="dxa"/>
          </w:tcPr>
          <w:p w:rsidR="003C72E5" w:rsidRPr="00EB220F" w:rsidRDefault="003C72E5" w:rsidP="003C72E5">
            <w:pPr>
              <w:jc w:val="center"/>
              <w:rPr>
                <w:color w:val="000000"/>
              </w:rPr>
            </w:pPr>
          </w:p>
        </w:tc>
        <w:tc>
          <w:tcPr>
            <w:tcW w:w="3613" w:type="dxa"/>
            <w:vAlign w:val="center"/>
          </w:tcPr>
          <w:p w:rsidR="003C72E5" w:rsidRPr="00EB220F" w:rsidRDefault="003C72E5" w:rsidP="003C72E5">
            <w:pPr>
              <w:rPr>
                <w:color w:val="000000"/>
              </w:rPr>
            </w:pPr>
            <w:r w:rsidRPr="00EB220F">
              <w:rPr>
                <w:color w:val="000000"/>
              </w:rPr>
              <w:t>Бассейн</w:t>
            </w:r>
          </w:p>
        </w:tc>
        <w:tc>
          <w:tcPr>
            <w:tcW w:w="1092" w:type="dxa"/>
          </w:tcPr>
          <w:p w:rsidR="003C72E5" w:rsidRPr="00EB220F" w:rsidRDefault="003C72E5" w:rsidP="003C72E5">
            <w:pPr>
              <w:rPr>
                <w:color w:val="000000"/>
                <w:sz w:val="20"/>
                <w:szCs w:val="20"/>
              </w:rPr>
            </w:pPr>
            <w:r w:rsidRPr="00EB220F">
              <w:rPr>
                <w:color w:val="000000"/>
                <w:sz w:val="20"/>
                <w:szCs w:val="20"/>
              </w:rPr>
              <w:t>об</w:t>
            </w:r>
            <w:r w:rsidRPr="00EB220F">
              <w:rPr>
                <w:color w:val="000000"/>
                <w:sz w:val="20"/>
                <w:szCs w:val="20"/>
              </w:rPr>
              <w:t>ъ</w:t>
            </w:r>
            <w:r w:rsidRPr="00EB220F">
              <w:rPr>
                <w:color w:val="000000"/>
                <w:sz w:val="20"/>
                <w:szCs w:val="20"/>
              </w:rPr>
              <w:t>ект</w:t>
            </w:r>
          </w:p>
        </w:tc>
        <w:tc>
          <w:tcPr>
            <w:tcW w:w="1092" w:type="dxa"/>
          </w:tcPr>
          <w:p w:rsidR="003C72E5" w:rsidRPr="00EB220F" w:rsidRDefault="003C72E5" w:rsidP="003C72E5">
            <w:pPr>
              <w:jc w:val="center"/>
              <w:rPr>
                <w:color w:val="000000"/>
              </w:rPr>
            </w:pPr>
            <w:r w:rsidRPr="00EB220F">
              <w:rPr>
                <w:color w:val="000000"/>
              </w:rPr>
              <w:t>1</w:t>
            </w:r>
          </w:p>
        </w:tc>
        <w:tc>
          <w:tcPr>
            <w:tcW w:w="1092" w:type="dxa"/>
          </w:tcPr>
          <w:p w:rsidR="003C72E5" w:rsidRPr="00EB220F" w:rsidRDefault="003C72E5" w:rsidP="003C72E5">
            <w:pPr>
              <w:jc w:val="center"/>
              <w:rPr>
                <w:color w:val="000000"/>
              </w:rPr>
            </w:pPr>
            <w:r w:rsidRPr="00EB220F">
              <w:rPr>
                <w:color w:val="000000"/>
              </w:rPr>
              <w:t>1</w:t>
            </w:r>
          </w:p>
        </w:tc>
        <w:tc>
          <w:tcPr>
            <w:tcW w:w="1092" w:type="dxa"/>
          </w:tcPr>
          <w:p w:rsidR="003C72E5" w:rsidRPr="00EB220F" w:rsidRDefault="003C72E5" w:rsidP="003C72E5">
            <w:pPr>
              <w:jc w:val="center"/>
              <w:rPr>
                <w:color w:val="000000"/>
              </w:rPr>
            </w:pPr>
            <w:r w:rsidRPr="00EB220F">
              <w:rPr>
                <w:color w:val="000000"/>
              </w:rPr>
              <w:t>1</w:t>
            </w:r>
          </w:p>
        </w:tc>
        <w:tc>
          <w:tcPr>
            <w:tcW w:w="1093" w:type="dxa"/>
          </w:tcPr>
          <w:p w:rsidR="003C72E5" w:rsidRPr="00EB220F" w:rsidRDefault="003C72E5" w:rsidP="003C72E5">
            <w:pPr>
              <w:jc w:val="center"/>
              <w:rPr>
                <w:color w:val="000000"/>
              </w:rPr>
            </w:pPr>
            <w:r w:rsidRPr="00EB220F">
              <w:rPr>
                <w:color w:val="000000"/>
              </w:rPr>
              <w:t>1</w:t>
            </w:r>
          </w:p>
        </w:tc>
      </w:tr>
      <w:tr w:rsidR="003C72E5" w:rsidRPr="00EB220F" w:rsidTr="003C72E5">
        <w:tc>
          <w:tcPr>
            <w:tcW w:w="815" w:type="dxa"/>
          </w:tcPr>
          <w:p w:rsidR="003C72E5" w:rsidRPr="00EB220F" w:rsidRDefault="003C72E5" w:rsidP="003C72E5">
            <w:pPr>
              <w:jc w:val="center"/>
              <w:rPr>
                <w:color w:val="000000"/>
              </w:rPr>
            </w:pPr>
          </w:p>
        </w:tc>
        <w:tc>
          <w:tcPr>
            <w:tcW w:w="3613" w:type="dxa"/>
            <w:vAlign w:val="center"/>
          </w:tcPr>
          <w:p w:rsidR="003C72E5" w:rsidRPr="00EB220F" w:rsidRDefault="003C72E5" w:rsidP="003C72E5">
            <w:pPr>
              <w:rPr>
                <w:color w:val="000000"/>
              </w:rPr>
            </w:pPr>
            <w:r w:rsidRPr="00EB220F">
              <w:rPr>
                <w:color w:val="000000"/>
              </w:rPr>
              <w:t>Тир</w:t>
            </w:r>
          </w:p>
        </w:tc>
        <w:tc>
          <w:tcPr>
            <w:tcW w:w="1092" w:type="dxa"/>
          </w:tcPr>
          <w:p w:rsidR="003C72E5" w:rsidRPr="00EB220F" w:rsidRDefault="003C72E5" w:rsidP="003C72E5">
            <w:pPr>
              <w:rPr>
                <w:color w:val="000000"/>
                <w:sz w:val="20"/>
                <w:szCs w:val="20"/>
              </w:rPr>
            </w:pPr>
            <w:r w:rsidRPr="00EB220F">
              <w:rPr>
                <w:color w:val="000000"/>
                <w:sz w:val="20"/>
                <w:szCs w:val="20"/>
              </w:rPr>
              <w:t>объект</w:t>
            </w:r>
          </w:p>
        </w:tc>
        <w:tc>
          <w:tcPr>
            <w:tcW w:w="1092" w:type="dxa"/>
          </w:tcPr>
          <w:p w:rsidR="003C72E5" w:rsidRPr="00EB220F" w:rsidRDefault="003C72E5" w:rsidP="003C72E5">
            <w:pPr>
              <w:jc w:val="center"/>
              <w:rPr>
                <w:color w:val="000000"/>
              </w:rPr>
            </w:pPr>
          </w:p>
        </w:tc>
        <w:tc>
          <w:tcPr>
            <w:tcW w:w="1092" w:type="dxa"/>
          </w:tcPr>
          <w:p w:rsidR="003C72E5" w:rsidRPr="00EB220F" w:rsidRDefault="003C72E5" w:rsidP="003C72E5">
            <w:pPr>
              <w:jc w:val="center"/>
              <w:rPr>
                <w:color w:val="000000"/>
              </w:rPr>
            </w:pPr>
            <w:r w:rsidRPr="00EB220F">
              <w:rPr>
                <w:color w:val="000000"/>
              </w:rPr>
              <w:t>1</w:t>
            </w:r>
          </w:p>
        </w:tc>
        <w:tc>
          <w:tcPr>
            <w:tcW w:w="1092" w:type="dxa"/>
          </w:tcPr>
          <w:p w:rsidR="003C72E5" w:rsidRPr="00EB220F" w:rsidRDefault="003C72E5" w:rsidP="003C72E5">
            <w:pPr>
              <w:jc w:val="center"/>
              <w:rPr>
                <w:color w:val="000000"/>
              </w:rPr>
            </w:pPr>
            <w:r w:rsidRPr="00EB220F">
              <w:rPr>
                <w:color w:val="000000"/>
              </w:rPr>
              <w:t>1</w:t>
            </w:r>
          </w:p>
        </w:tc>
        <w:tc>
          <w:tcPr>
            <w:tcW w:w="1093" w:type="dxa"/>
          </w:tcPr>
          <w:p w:rsidR="003C72E5" w:rsidRPr="00EB220F" w:rsidRDefault="003C72E5" w:rsidP="003C72E5">
            <w:pPr>
              <w:jc w:val="center"/>
              <w:rPr>
                <w:color w:val="000000"/>
              </w:rPr>
            </w:pPr>
            <w:r w:rsidRPr="00EB220F">
              <w:rPr>
                <w:color w:val="000000"/>
              </w:rPr>
              <w:t>1</w:t>
            </w:r>
          </w:p>
        </w:tc>
      </w:tr>
      <w:tr w:rsidR="003C72E5" w:rsidRPr="00EB220F" w:rsidTr="003C72E5">
        <w:tc>
          <w:tcPr>
            <w:tcW w:w="815" w:type="dxa"/>
          </w:tcPr>
          <w:p w:rsidR="003C72E5" w:rsidRPr="00EB220F" w:rsidRDefault="003C72E5" w:rsidP="003C72E5">
            <w:pPr>
              <w:jc w:val="center"/>
              <w:rPr>
                <w:color w:val="000000"/>
              </w:rPr>
            </w:pPr>
          </w:p>
        </w:tc>
        <w:tc>
          <w:tcPr>
            <w:tcW w:w="3613" w:type="dxa"/>
            <w:vAlign w:val="center"/>
          </w:tcPr>
          <w:p w:rsidR="003C72E5" w:rsidRPr="00EB220F" w:rsidRDefault="003C72E5" w:rsidP="003C72E5">
            <w:pPr>
              <w:rPr>
                <w:color w:val="000000"/>
              </w:rPr>
            </w:pPr>
            <w:r w:rsidRPr="00EB220F">
              <w:rPr>
                <w:color w:val="000000"/>
              </w:rPr>
              <w:t>Лыжные базы</w:t>
            </w:r>
          </w:p>
        </w:tc>
        <w:tc>
          <w:tcPr>
            <w:tcW w:w="1092" w:type="dxa"/>
          </w:tcPr>
          <w:p w:rsidR="003C72E5" w:rsidRPr="00EB220F" w:rsidRDefault="003C72E5" w:rsidP="003C72E5">
            <w:pPr>
              <w:rPr>
                <w:color w:val="000000"/>
                <w:sz w:val="20"/>
                <w:szCs w:val="20"/>
              </w:rPr>
            </w:pPr>
            <w:r w:rsidRPr="00EB220F">
              <w:rPr>
                <w:color w:val="000000"/>
                <w:sz w:val="20"/>
                <w:szCs w:val="20"/>
              </w:rPr>
              <w:t>объект</w:t>
            </w:r>
          </w:p>
        </w:tc>
        <w:tc>
          <w:tcPr>
            <w:tcW w:w="1092" w:type="dxa"/>
          </w:tcPr>
          <w:p w:rsidR="003C72E5" w:rsidRPr="00EB220F" w:rsidRDefault="003C72E5" w:rsidP="003C72E5">
            <w:pPr>
              <w:jc w:val="center"/>
              <w:rPr>
                <w:color w:val="000000"/>
              </w:rPr>
            </w:pPr>
          </w:p>
        </w:tc>
        <w:tc>
          <w:tcPr>
            <w:tcW w:w="1092" w:type="dxa"/>
          </w:tcPr>
          <w:p w:rsidR="003C72E5" w:rsidRPr="00EB220F" w:rsidRDefault="003C72E5" w:rsidP="003C72E5">
            <w:pPr>
              <w:jc w:val="center"/>
              <w:rPr>
                <w:color w:val="000000"/>
              </w:rPr>
            </w:pPr>
            <w:r w:rsidRPr="00EB220F">
              <w:rPr>
                <w:color w:val="000000"/>
              </w:rPr>
              <w:t>1</w:t>
            </w:r>
          </w:p>
        </w:tc>
        <w:tc>
          <w:tcPr>
            <w:tcW w:w="1092" w:type="dxa"/>
          </w:tcPr>
          <w:p w:rsidR="003C72E5" w:rsidRPr="00EB220F" w:rsidRDefault="003C72E5" w:rsidP="003C72E5">
            <w:pPr>
              <w:jc w:val="center"/>
              <w:rPr>
                <w:color w:val="000000"/>
              </w:rPr>
            </w:pPr>
            <w:r w:rsidRPr="00EB220F">
              <w:rPr>
                <w:color w:val="000000"/>
              </w:rPr>
              <w:t>1</w:t>
            </w:r>
          </w:p>
        </w:tc>
        <w:tc>
          <w:tcPr>
            <w:tcW w:w="1093" w:type="dxa"/>
          </w:tcPr>
          <w:p w:rsidR="003C72E5" w:rsidRPr="00EB220F" w:rsidRDefault="003C72E5" w:rsidP="003C72E5">
            <w:pPr>
              <w:jc w:val="center"/>
              <w:rPr>
                <w:color w:val="000000"/>
              </w:rPr>
            </w:pPr>
            <w:r w:rsidRPr="00EB220F">
              <w:rPr>
                <w:color w:val="000000"/>
              </w:rPr>
              <w:t>1</w:t>
            </w:r>
          </w:p>
        </w:tc>
      </w:tr>
      <w:tr w:rsidR="003C72E5" w:rsidRPr="00EB220F" w:rsidTr="003C72E5">
        <w:tc>
          <w:tcPr>
            <w:tcW w:w="815" w:type="dxa"/>
          </w:tcPr>
          <w:p w:rsidR="003C72E5" w:rsidRPr="00EB220F" w:rsidRDefault="003C72E5" w:rsidP="003C72E5">
            <w:pPr>
              <w:jc w:val="center"/>
              <w:rPr>
                <w:color w:val="000000"/>
              </w:rPr>
            </w:pPr>
          </w:p>
        </w:tc>
        <w:tc>
          <w:tcPr>
            <w:tcW w:w="3613" w:type="dxa"/>
            <w:vAlign w:val="center"/>
          </w:tcPr>
          <w:p w:rsidR="003C72E5" w:rsidRPr="00EB220F" w:rsidRDefault="003C72E5" w:rsidP="003C72E5">
            <w:pPr>
              <w:rPr>
                <w:color w:val="000000"/>
              </w:rPr>
            </w:pPr>
            <w:r w:rsidRPr="00EB220F">
              <w:rPr>
                <w:color w:val="000000"/>
              </w:rPr>
              <w:t>Спортивные поля (стадионы) с трибунами</w:t>
            </w:r>
          </w:p>
        </w:tc>
        <w:tc>
          <w:tcPr>
            <w:tcW w:w="1092" w:type="dxa"/>
          </w:tcPr>
          <w:p w:rsidR="003C72E5" w:rsidRPr="00EB220F" w:rsidRDefault="003C72E5" w:rsidP="003C72E5">
            <w:pPr>
              <w:rPr>
                <w:color w:val="000000"/>
                <w:sz w:val="20"/>
                <w:szCs w:val="20"/>
              </w:rPr>
            </w:pPr>
            <w:r w:rsidRPr="00EB220F">
              <w:rPr>
                <w:color w:val="000000"/>
                <w:sz w:val="20"/>
                <w:szCs w:val="20"/>
              </w:rPr>
              <w:t>об</w:t>
            </w:r>
            <w:r w:rsidRPr="00EB220F">
              <w:rPr>
                <w:color w:val="000000"/>
                <w:sz w:val="20"/>
                <w:szCs w:val="20"/>
              </w:rPr>
              <w:t>ъ</w:t>
            </w:r>
            <w:r w:rsidRPr="00EB220F">
              <w:rPr>
                <w:color w:val="000000"/>
                <w:sz w:val="20"/>
                <w:szCs w:val="20"/>
              </w:rPr>
              <w:t>ект/пос. мест</w:t>
            </w:r>
          </w:p>
        </w:tc>
        <w:tc>
          <w:tcPr>
            <w:tcW w:w="1092" w:type="dxa"/>
          </w:tcPr>
          <w:p w:rsidR="003C72E5" w:rsidRPr="00EB220F" w:rsidRDefault="003C72E5" w:rsidP="003C72E5">
            <w:pPr>
              <w:jc w:val="center"/>
              <w:rPr>
                <w:color w:val="000000"/>
              </w:rPr>
            </w:pPr>
            <w:r w:rsidRPr="00EB220F">
              <w:rPr>
                <w:color w:val="000000"/>
              </w:rPr>
              <w:t>1/1500</w:t>
            </w:r>
          </w:p>
        </w:tc>
        <w:tc>
          <w:tcPr>
            <w:tcW w:w="1092" w:type="dxa"/>
          </w:tcPr>
          <w:p w:rsidR="003C72E5" w:rsidRPr="00EB220F" w:rsidRDefault="003C72E5" w:rsidP="003C72E5">
            <w:pPr>
              <w:jc w:val="center"/>
              <w:rPr>
                <w:color w:val="000000"/>
              </w:rPr>
            </w:pPr>
            <w:r w:rsidRPr="00EB220F">
              <w:rPr>
                <w:color w:val="000000"/>
              </w:rPr>
              <w:t>1/1500</w:t>
            </w:r>
          </w:p>
        </w:tc>
        <w:tc>
          <w:tcPr>
            <w:tcW w:w="1092" w:type="dxa"/>
          </w:tcPr>
          <w:p w:rsidR="003C72E5" w:rsidRPr="00EB220F" w:rsidRDefault="003C72E5" w:rsidP="003C72E5">
            <w:pPr>
              <w:jc w:val="center"/>
              <w:rPr>
                <w:color w:val="000000"/>
              </w:rPr>
            </w:pPr>
            <w:r w:rsidRPr="00EB220F">
              <w:rPr>
                <w:color w:val="000000"/>
              </w:rPr>
              <w:t>1/1500</w:t>
            </w:r>
          </w:p>
        </w:tc>
        <w:tc>
          <w:tcPr>
            <w:tcW w:w="1093" w:type="dxa"/>
          </w:tcPr>
          <w:p w:rsidR="003C72E5" w:rsidRPr="00EB220F" w:rsidRDefault="003C72E5" w:rsidP="003C72E5">
            <w:pPr>
              <w:jc w:val="center"/>
              <w:rPr>
                <w:color w:val="000000"/>
              </w:rPr>
            </w:pPr>
            <w:r w:rsidRPr="00EB220F">
              <w:rPr>
                <w:color w:val="000000"/>
              </w:rPr>
              <w:t>1/1500</w:t>
            </w:r>
          </w:p>
        </w:tc>
      </w:tr>
      <w:tr w:rsidR="003C72E5" w:rsidRPr="00EB220F" w:rsidTr="003C72E5">
        <w:tc>
          <w:tcPr>
            <w:tcW w:w="815" w:type="dxa"/>
          </w:tcPr>
          <w:p w:rsidR="003C72E5" w:rsidRPr="00EB220F" w:rsidRDefault="003C72E5" w:rsidP="003C72E5">
            <w:pPr>
              <w:jc w:val="center"/>
              <w:rPr>
                <w:color w:val="000000"/>
              </w:rPr>
            </w:pPr>
          </w:p>
        </w:tc>
        <w:tc>
          <w:tcPr>
            <w:tcW w:w="3613" w:type="dxa"/>
            <w:vAlign w:val="center"/>
          </w:tcPr>
          <w:p w:rsidR="003C72E5" w:rsidRPr="00EB220F" w:rsidRDefault="003C72E5" w:rsidP="003C72E5">
            <w:pPr>
              <w:rPr>
                <w:color w:val="000000"/>
              </w:rPr>
            </w:pPr>
            <w:r w:rsidRPr="00EB220F">
              <w:rPr>
                <w:color w:val="000000"/>
              </w:rPr>
              <w:t>Хоккейные коробки</w:t>
            </w:r>
          </w:p>
        </w:tc>
        <w:tc>
          <w:tcPr>
            <w:tcW w:w="1092" w:type="dxa"/>
          </w:tcPr>
          <w:p w:rsidR="003C72E5" w:rsidRPr="00EB220F" w:rsidRDefault="003C72E5" w:rsidP="003C72E5">
            <w:pPr>
              <w:rPr>
                <w:color w:val="000000"/>
                <w:sz w:val="20"/>
                <w:szCs w:val="20"/>
              </w:rPr>
            </w:pPr>
            <w:r w:rsidRPr="00EB220F">
              <w:rPr>
                <w:color w:val="000000"/>
                <w:sz w:val="20"/>
                <w:szCs w:val="20"/>
              </w:rPr>
              <w:t>объект</w:t>
            </w:r>
          </w:p>
        </w:tc>
        <w:tc>
          <w:tcPr>
            <w:tcW w:w="1092" w:type="dxa"/>
          </w:tcPr>
          <w:p w:rsidR="003C72E5" w:rsidRPr="00EB220F" w:rsidRDefault="003C72E5" w:rsidP="003C72E5">
            <w:pPr>
              <w:jc w:val="center"/>
              <w:rPr>
                <w:color w:val="000000"/>
              </w:rPr>
            </w:pPr>
            <w:r w:rsidRPr="00EB220F">
              <w:rPr>
                <w:color w:val="000000"/>
              </w:rPr>
              <w:t>5</w:t>
            </w:r>
          </w:p>
        </w:tc>
        <w:tc>
          <w:tcPr>
            <w:tcW w:w="1092" w:type="dxa"/>
          </w:tcPr>
          <w:p w:rsidR="003C72E5" w:rsidRPr="00EB220F" w:rsidRDefault="003C72E5" w:rsidP="003C72E5">
            <w:pPr>
              <w:jc w:val="center"/>
              <w:rPr>
                <w:color w:val="000000"/>
              </w:rPr>
            </w:pPr>
            <w:r w:rsidRPr="00EB220F">
              <w:rPr>
                <w:color w:val="000000"/>
              </w:rPr>
              <w:t>5</w:t>
            </w:r>
          </w:p>
        </w:tc>
        <w:tc>
          <w:tcPr>
            <w:tcW w:w="1092" w:type="dxa"/>
          </w:tcPr>
          <w:p w:rsidR="003C72E5" w:rsidRPr="00EB220F" w:rsidRDefault="003C72E5" w:rsidP="003C72E5">
            <w:pPr>
              <w:jc w:val="center"/>
              <w:rPr>
                <w:color w:val="000000"/>
              </w:rPr>
            </w:pPr>
            <w:r w:rsidRPr="00EB220F">
              <w:rPr>
                <w:color w:val="000000"/>
              </w:rPr>
              <w:t>5</w:t>
            </w:r>
          </w:p>
        </w:tc>
        <w:tc>
          <w:tcPr>
            <w:tcW w:w="1093" w:type="dxa"/>
          </w:tcPr>
          <w:p w:rsidR="003C72E5" w:rsidRPr="00EB220F" w:rsidRDefault="003C72E5" w:rsidP="003C72E5">
            <w:pPr>
              <w:jc w:val="center"/>
              <w:rPr>
                <w:color w:val="000000"/>
              </w:rPr>
            </w:pPr>
            <w:r w:rsidRPr="00EB220F">
              <w:rPr>
                <w:color w:val="000000"/>
              </w:rPr>
              <w:t>5</w:t>
            </w:r>
          </w:p>
        </w:tc>
      </w:tr>
      <w:tr w:rsidR="003C72E5" w:rsidRPr="00EB220F" w:rsidTr="003C72E5">
        <w:tc>
          <w:tcPr>
            <w:tcW w:w="815" w:type="dxa"/>
          </w:tcPr>
          <w:p w:rsidR="003C72E5" w:rsidRPr="00EB220F" w:rsidRDefault="003C72E5" w:rsidP="003C72E5">
            <w:pPr>
              <w:jc w:val="center"/>
              <w:rPr>
                <w:color w:val="000000"/>
              </w:rPr>
            </w:pPr>
            <w:r w:rsidRPr="00EB220F">
              <w:rPr>
                <w:color w:val="000000"/>
              </w:rPr>
              <w:t>5.5</w:t>
            </w:r>
          </w:p>
        </w:tc>
        <w:tc>
          <w:tcPr>
            <w:tcW w:w="3613" w:type="dxa"/>
          </w:tcPr>
          <w:p w:rsidR="003C72E5" w:rsidRPr="00EB220F" w:rsidRDefault="003C72E5" w:rsidP="003C72E5">
            <w:pPr>
              <w:rPr>
                <w:color w:val="000000"/>
              </w:rPr>
            </w:pPr>
            <w:r w:rsidRPr="00EB220F">
              <w:rPr>
                <w:color w:val="000000"/>
              </w:rPr>
              <w:t>Объекты торгового назн</w:t>
            </w:r>
            <w:r w:rsidRPr="00EB220F">
              <w:rPr>
                <w:color w:val="000000"/>
              </w:rPr>
              <w:t>а</w:t>
            </w:r>
            <w:r w:rsidRPr="00EB220F">
              <w:rPr>
                <w:color w:val="000000"/>
              </w:rPr>
              <w:t xml:space="preserve">чения </w:t>
            </w:r>
          </w:p>
        </w:tc>
        <w:tc>
          <w:tcPr>
            <w:tcW w:w="1092" w:type="dxa"/>
          </w:tcPr>
          <w:p w:rsidR="003C72E5" w:rsidRPr="00EB220F" w:rsidRDefault="003C72E5" w:rsidP="003C72E5">
            <w:pPr>
              <w:jc w:val="center"/>
              <w:rPr>
                <w:color w:val="000000"/>
                <w:sz w:val="20"/>
                <w:szCs w:val="20"/>
              </w:rPr>
            </w:pPr>
          </w:p>
        </w:tc>
        <w:tc>
          <w:tcPr>
            <w:tcW w:w="1092" w:type="dxa"/>
          </w:tcPr>
          <w:p w:rsidR="003C72E5" w:rsidRPr="00EB220F" w:rsidRDefault="003C72E5" w:rsidP="003C72E5">
            <w:pPr>
              <w:jc w:val="center"/>
              <w:rPr>
                <w:color w:val="000000"/>
              </w:rPr>
            </w:pPr>
          </w:p>
        </w:tc>
        <w:tc>
          <w:tcPr>
            <w:tcW w:w="1092" w:type="dxa"/>
          </w:tcPr>
          <w:p w:rsidR="003C72E5" w:rsidRPr="00EB220F" w:rsidRDefault="003C72E5" w:rsidP="003C72E5">
            <w:pPr>
              <w:jc w:val="center"/>
              <w:rPr>
                <w:color w:val="000000"/>
              </w:rPr>
            </w:pPr>
          </w:p>
        </w:tc>
        <w:tc>
          <w:tcPr>
            <w:tcW w:w="1092" w:type="dxa"/>
          </w:tcPr>
          <w:p w:rsidR="003C72E5" w:rsidRPr="00EB220F" w:rsidRDefault="003C72E5" w:rsidP="003C72E5">
            <w:pPr>
              <w:jc w:val="center"/>
              <w:rPr>
                <w:color w:val="000000"/>
              </w:rPr>
            </w:pPr>
          </w:p>
        </w:tc>
        <w:tc>
          <w:tcPr>
            <w:tcW w:w="1093" w:type="dxa"/>
          </w:tcPr>
          <w:p w:rsidR="003C72E5" w:rsidRPr="00EB220F" w:rsidRDefault="003C72E5" w:rsidP="003C72E5">
            <w:pPr>
              <w:jc w:val="center"/>
              <w:rPr>
                <w:color w:val="000000"/>
              </w:rPr>
            </w:pPr>
          </w:p>
        </w:tc>
      </w:tr>
      <w:tr w:rsidR="003C72E5" w:rsidRPr="00EB220F" w:rsidTr="003C72E5">
        <w:tc>
          <w:tcPr>
            <w:tcW w:w="815" w:type="dxa"/>
          </w:tcPr>
          <w:p w:rsidR="003C72E5" w:rsidRPr="00EB220F" w:rsidRDefault="003C72E5" w:rsidP="003C72E5">
            <w:pPr>
              <w:jc w:val="center"/>
              <w:rPr>
                <w:color w:val="000000"/>
              </w:rPr>
            </w:pPr>
          </w:p>
        </w:tc>
        <w:tc>
          <w:tcPr>
            <w:tcW w:w="3613" w:type="dxa"/>
          </w:tcPr>
          <w:p w:rsidR="003C72E5" w:rsidRPr="00EB220F" w:rsidRDefault="003C72E5" w:rsidP="003C72E5">
            <w:pPr>
              <w:rPr>
                <w:color w:val="000000"/>
              </w:rPr>
            </w:pPr>
            <w:r w:rsidRPr="00EB220F">
              <w:rPr>
                <w:color w:val="000000"/>
              </w:rPr>
              <w:t>Магазины</w:t>
            </w:r>
          </w:p>
        </w:tc>
        <w:tc>
          <w:tcPr>
            <w:tcW w:w="1092" w:type="dxa"/>
          </w:tcPr>
          <w:p w:rsidR="003C72E5" w:rsidRPr="00EB220F" w:rsidRDefault="003C72E5" w:rsidP="003C72E5">
            <w:pPr>
              <w:jc w:val="center"/>
              <w:rPr>
                <w:color w:val="000000"/>
                <w:sz w:val="20"/>
                <w:szCs w:val="20"/>
              </w:rPr>
            </w:pPr>
          </w:p>
        </w:tc>
        <w:tc>
          <w:tcPr>
            <w:tcW w:w="1092" w:type="dxa"/>
          </w:tcPr>
          <w:p w:rsidR="003C72E5" w:rsidRPr="00EB220F" w:rsidRDefault="003C72E5" w:rsidP="003C72E5">
            <w:pPr>
              <w:jc w:val="center"/>
              <w:rPr>
                <w:color w:val="000000"/>
              </w:rPr>
            </w:pPr>
          </w:p>
        </w:tc>
        <w:tc>
          <w:tcPr>
            <w:tcW w:w="1092" w:type="dxa"/>
          </w:tcPr>
          <w:p w:rsidR="003C72E5" w:rsidRPr="00EB220F" w:rsidRDefault="003C72E5" w:rsidP="003C72E5">
            <w:pPr>
              <w:jc w:val="center"/>
              <w:rPr>
                <w:color w:val="000000"/>
              </w:rPr>
            </w:pPr>
          </w:p>
        </w:tc>
        <w:tc>
          <w:tcPr>
            <w:tcW w:w="1092" w:type="dxa"/>
          </w:tcPr>
          <w:p w:rsidR="003C72E5" w:rsidRPr="00EB220F" w:rsidRDefault="003C72E5" w:rsidP="003C72E5">
            <w:pPr>
              <w:jc w:val="center"/>
              <w:rPr>
                <w:color w:val="000000"/>
              </w:rPr>
            </w:pPr>
          </w:p>
        </w:tc>
        <w:tc>
          <w:tcPr>
            <w:tcW w:w="1093" w:type="dxa"/>
          </w:tcPr>
          <w:p w:rsidR="003C72E5" w:rsidRPr="00EB220F" w:rsidRDefault="003C72E5" w:rsidP="003C72E5">
            <w:pPr>
              <w:jc w:val="center"/>
              <w:rPr>
                <w:color w:val="000000"/>
              </w:rPr>
            </w:pPr>
          </w:p>
        </w:tc>
      </w:tr>
      <w:tr w:rsidR="003C72E5" w:rsidRPr="00EB220F" w:rsidTr="003C72E5">
        <w:tc>
          <w:tcPr>
            <w:tcW w:w="815" w:type="dxa"/>
          </w:tcPr>
          <w:p w:rsidR="003C72E5" w:rsidRPr="00EB220F" w:rsidRDefault="003C72E5" w:rsidP="003C72E5">
            <w:pPr>
              <w:jc w:val="center"/>
              <w:rPr>
                <w:color w:val="000000"/>
              </w:rPr>
            </w:pPr>
          </w:p>
        </w:tc>
        <w:tc>
          <w:tcPr>
            <w:tcW w:w="3613" w:type="dxa"/>
          </w:tcPr>
          <w:p w:rsidR="003C72E5" w:rsidRPr="00EB220F" w:rsidRDefault="003C72E5" w:rsidP="003C72E5">
            <w:pPr>
              <w:rPr>
                <w:color w:val="000000"/>
              </w:rPr>
            </w:pPr>
            <w:r w:rsidRPr="00EB220F">
              <w:rPr>
                <w:color w:val="000000"/>
              </w:rPr>
              <w:t>Кафе, столовые</w:t>
            </w:r>
          </w:p>
        </w:tc>
        <w:tc>
          <w:tcPr>
            <w:tcW w:w="1092" w:type="dxa"/>
          </w:tcPr>
          <w:p w:rsidR="003C72E5" w:rsidRPr="00EB220F" w:rsidRDefault="003C72E5" w:rsidP="003C72E5">
            <w:pPr>
              <w:jc w:val="center"/>
              <w:rPr>
                <w:color w:val="000000"/>
                <w:sz w:val="20"/>
                <w:szCs w:val="20"/>
              </w:rPr>
            </w:pPr>
          </w:p>
        </w:tc>
        <w:tc>
          <w:tcPr>
            <w:tcW w:w="1092" w:type="dxa"/>
          </w:tcPr>
          <w:p w:rsidR="003C72E5" w:rsidRPr="00EB220F" w:rsidRDefault="003C72E5" w:rsidP="003C72E5">
            <w:pPr>
              <w:jc w:val="center"/>
              <w:rPr>
                <w:color w:val="000000"/>
              </w:rPr>
            </w:pPr>
          </w:p>
        </w:tc>
        <w:tc>
          <w:tcPr>
            <w:tcW w:w="1092" w:type="dxa"/>
          </w:tcPr>
          <w:p w:rsidR="003C72E5" w:rsidRPr="00EB220F" w:rsidRDefault="003C72E5" w:rsidP="003C72E5">
            <w:pPr>
              <w:jc w:val="center"/>
              <w:rPr>
                <w:color w:val="000000"/>
              </w:rPr>
            </w:pPr>
          </w:p>
        </w:tc>
        <w:tc>
          <w:tcPr>
            <w:tcW w:w="1092" w:type="dxa"/>
          </w:tcPr>
          <w:p w:rsidR="003C72E5" w:rsidRPr="00EB220F" w:rsidRDefault="003C72E5" w:rsidP="003C72E5">
            <w:pPr>
              <w:jc w:val="center"/>
              <w:rPr>
                <w:color w:val="000000"/>
              </w:rPr>
            </w:pPr>
          </w:p>
        </w:tc>
        <w:tc>
          <w:tcPr>
            <w:tcW w:w="1093" w:type="dxa"/>
          </w:tcPr>
          <w:p w:rsidR="003C72E5" w:rsidRPr="00EB220F" w:rsidRDefault="003C72E5" w:rsidP="003C72E5">
            <w:pPr>
              <w:jc w:val="center"/>
              <w:rPr>
                <w:color w:val="000000"/>
              </w:rPr>
            </w:pPr>
          </w:p>
        </w:tc>
      </w:tr>
      <w:tr w:rsidR="003C72E5" w:rsidRPr="00EB220F" w:rsidTr="003C72E5">
        <w:tc>
          <w:tcPr>
            <w:tcW w:w="815" w:type="dxa"/>
          </w:tcPr>
          <w:p w:rsidR="003C72E5" w:rsidRPr="00EB220F" w:rsidRDefault="003C72E5" w:rsidP="003C72E5">
            <w:pPr>
              <w:jc w:val="center"/>
              <w:rPr>
                <w:color w:val="000000"/>
              </w:rPr>
            </w:pPr>
          </w:p>
        </w:tc>
        <w:tc>
          <w:tcPr>
            <w:tcW w:w="3613" w:type="dxa"/>
          </w:tcPr>
          <w:p w:rsidR="003C72E5" w:rsidRPr="00EB220F" w:rsidRDefault="003C72E5" w:rsidP="003C72E5">
            <w:pPr>
              <w:rPr>
                <w:color w:val="000000"/>
              </w:rPr>
            </w:pPr>
            <w:r w:rsidRPr="00EB220F">
              <w:rPr>
                <w:color w:val="000000"/>
              </w:rPr>
              <w:t>Объекты обслуживания</w:t>
            </w:r>
          </w:p>
        </w:tc>
        <w:tc>
          <w:tcPr>
            <w:tcW w:w="1092" w:type="dxa"/>
          </w:tcPr>
          <w:p w:rsidR="003C72E5" w:rsidRPr="00EB220F" w:rsidRDefault="003C72E5" w:rsidP="003C72E5">
            <w:pPr>
              <w:jc w:val="center"/>
              <w:rPr>
                <w:color w:val="000000"/>
                <w:sz w:val="20"/>
                <w:szCs w:val="20"/>
              </w:rPr>
            </w:pPr>
          </w:p>
        </w:tc>
        <w:tc>
          <w:tcPr>
            <w:tcW w:w="1092" w:type="dxa"/>
          </w:tcPr>
          <w:p w:rsidR="003C72E5" w:rsidRPr="00EB220F" w:rsidRDefault="003C72E5" w:rsidP="003C72E5">
            <w:pPr>
              <w:jc w:val="center"/>
              <w:rPr>
                <w:color w:val="000000"/>
              </w:rPr>
            </w:pPr>
          </w:p>
        </w:tc>
        <w:tc>
          <w:tcPr>
            <w:tcW w:w="1092" w:type="dxa"/>
          </w:tcPr>
          <w:p w:rsidR="003C72E5" w:rsidRPr="00EB220F" w:rsidRDefault="003C72E5" w:rsidP="003C72E5">
            <w:pPr>
              <w:jc w:val="center"/>
              <w:rPr>
                <w:color w:val="000000"/>
              </w:rPr>
            </w:pPr>
          </w:p>
        </w:tc>
        <w:tc>
          <w:tcPr>
            <w:tcW w:w="1092" w:type="dxa"/>
          </w:tcPr>
          <w:p w:rsidR="003C72E5" w:rsidRPr="00EB220F" w:rsidRDefault="003C72E5" w:rsidP="003C72E5">
            <w:pPr>
              <w:jc w:val="center"/>
              <w:rPr>
                <w:color w:val="000000"/>
              </w:rPr>
            </w:pPr>
          </w:p>
        </w:tc>
        <w:tc>
          <w:tcPr>
            <w:tcW w:w="1093" w:type="dxa"/>
          </w:tcPr>
          <w:p w:rsidR="003C72E5" w:rsidRPr="00EB220F" w:rsidRDefault="003C72E5" w:rsidP="003C72E5">
            <w:pPr>
              <w:jc w:val="center"/>
              <w:rPr>
                <w:color w:val="000000"/>
              </w:rPr>
            </w:pPr>
          </w:p>
        </w:tc>
      </w:tr>
      <w:tr w:rsidR="003C72E5" w:rsidRPr="00EB220F" w:rsidTr="003C72E5">
        <w:tc>
          <w:tcPr>
            <w:tcW w:w="815" w:type="dxa"/>
            <w:vAlign w:val="center"/>
          </w:tcPr>
          <w:p w:rsidR="003C72E5" w:rsidRPr="00EB220F" w:rsidRDefault="003C72E5" w:rsidP="003C72E5">
            <w:pPr>
              <w:jc w:val="center"/>
              <w:rPr>
                <w:b/>
                <w:color w:val="000000"/>
                <w:lang w:val="en-US"/>
              </w:rPr>
            </w:pPr>
            <w:r w:rsidRPr="00EB220F">
              <w:rPr>
                <w:b/>
                <w:color w:val="000000"/>
                <w:lang w:val="en-US"/>
              </w:rPr>
              <w:t>VI</w:t>
            </w:r>
          </w:p>
        </w:tc>
        <w:tc>
          <w:tcPr>
            <w:tcW w:w="3613" w:type="dxa"/>
            <w:vAlign w:val="center"/>
          </w:tcPr>
          <w:p w:rsidR="003C72E5" w:rsidRPr="00EB220F" w:rsidRDefault="003C72E5" w:rsidP="003C72E5">
            <w:pPr>
              <w:rPr>
                <w:b/>
                <w:color w:val="000000"/>
              </w:rPr>
            </w:pPr>
            <w:r w:rsidRPr="00EB220F">
              <w:rPr>
                <w:b/>
                <w:color w:val="000000"/>
              </w:rPr>
              <w:t>ТРАНСПОРТНАЯ ИНФРАСТРУКТУРА</w:t>
            </w:r>
          </w:p>
        </w:tc>
        <w:tc>
          <w:tcPr>
            <w:tcW w:w="1092" w:type="dxa"/>
            <w:vAlign w:val="center"/>
          </w:tcPr>
          <w:p w:rsidR="003C72E5" w:rsidRPr="00EB220F" w:rsidRDefault="003C72E5" w:rsidP="003C72E5">
            <w:pPr>
              <w:jc w:val="center"/>
              <w:rPr>
                <w:b/>
                <w:color w:val="000000"/>
                <w:sz w:val="20"/>
                <w:szCs w:val="20"/>
              </w:rPr>
            </w:pPr>
          </w:p>
        </w:tc>
        <w:tc>
          <w:tcPr>
            <w:tcW w:w="1092" w:type="dxa"/>
            <w:vAlign w:val="center"/>
          </w:tcPr>
          <w:p w:rsidR="003C72E5" w:rsidRPr="00EB220F" w:rsidRDefault="003C72E5" w:rsidP="003C72E5">
            <w:pPr>
              <w:jc w:val="center"/>
              <w:rPr>
                <w:b/>
                <w:color w:val="000000"/>
              </w:rPr>
            </w:pPr>
          </w:p>
        </w:tc>
        <w:tc>
          <w:tcPr>
            <w:tcW w:w="1092" w:type="dxa"/>
            <w:vAlign w:val="center"/>
          </w:tcPr>
          <w:p w:rsidR="003C72E5" w:rsidRPr="00EB220F" w:rsidRDefault="003C72E5" w:rsidP="003C72E5">
            <w:pPr>
              <w:jc w:val="center"/>
              <w:rPr>
                <w:b/>
                <w:color w:val="000000"/>
              </w:rPr>
            </w:pPr>
          </w:p>
        </w:tc>
        <w:tc>
          <w:tcPr>
            <w:tcW w:w="1092" w:type="dxa"/>
            <w:vAlign w:val="center"/>
          </w:tcPr>
          <w:p w:rsidR="003C72E5" w:rsidRPr="00EB220F" w:rsidRDefault="003C72E5" w:rsidP="003C72E5">
            <w:pPr>
              <w:jc w:val="center"/>
              <w:rPr>
                <w:b/>
                <w:color w:val="000000"/>
              </w:rPr>
            </w:pPr>
          </w:p>
        </w:tc>
        <w:tc>
          <w:tcPr>
            <w:tcW w:w="1093" w:type="dxa"/>
            <w:vAlign w:val="center"/>
          </w:tcPr>
          <w:p w:rsidR="003C72E5" w:rsidRPr="00EB220F" w:rsidRDefault="003C72E5" w:rsidP="003C72E5">
            <w:pPr>
              <w:jc w:val="center"/>
              <w:rPr>
                <w:b/>
                <w:color w:val="000000"/>
              </w:rPr>
            </w:pPr>
          </w:p>
        </w:tc>
      </w:tr>
      <w:tr w:rsidR="003C72E5" w:rsidRPr="00EB220F" w:rsidTr="003C72E5">
        <w:tc>
          <w:tcPr>
            <w:tcW w:w="815" w:type="dxa"/>
            <w:vAlign w:val="center"/>
          </w:tcPr>
          <w:p w:rsidR="003C72E5" w:rsidRPr="00EB220F" w:rsidRDefault="003C72E5" w:rsidP="003C72E5">
            <w:pPr>
              <w:jc w:val="center"/>
              <w:rPr>
                <w:color w:val="000000"/>
                <w:lang w:val="en-US"/>
              </w:rPr>
            </w:pPr>
            <w:r w:rsidRPr="00EB220F">
              <w:rPr>
                <w:color w:val="000000"/>
                <w:lang w:val="en-US"/>
              </w:rPr>
              <w:t>6</w:t>
            </w:r>
            <w:r w:rsidRPr="00EB220F">
              <w:rPr>
                <w:color w:val="000000"/>
              </w:rPr>
              <w:t>.1</w:t>
            </w:r>
          </w:p>
        </w:tc>
        <w:tc>
          <w:tcPr>
            <w:tcW w:w="3613" w:type="dxa"/>
          </w:tcPr>
          <w:p w:rsidR="003C72E5" w:rsidRPr="00EB220F" w:rsidRDefault="003C72E5" w:rsidP="003C72E5">
            <w:pPr>
              <w:rPr>
                <w:color w:val="000000"/>
              </w:rPr>
            </w:pPr>
            <w:r w:rsidRPr="00EB220F">
              <w:rPr>
                <w:color w:val="000000"/>
              </w:rPr>
              <w:t>Плотность транспортной сети</w:t>
            </w:r>
          </w:p>
        </w:tc>
        <w:tc>
          <w:tcPr>
            <w:tcW w:w="1092" w:type="dxa"/>
            <w:vAlign w:val="center"/>
          </w:tcPr>
          <w:p w:rsidR="003C72E5" w:rsidRPr="00EB220F" w:rsidRDefault="003C72E5" w:rsidP="003C72E5">
            <w:pPr>
              <w:jc w:val="center"/>
              <w:rPr>
                <w:color w:val="000000"/>
                <w:sz w:val="20"/>
                <w:szCs w:val="20"/>
              </w:rPr>
            </w:pP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p>
        </w:tc>
        <w:tc>
          <w:tcPr>
            <w:tcW w:w="1093" w:type="dxa"/>
            <w:vAlign w:val="center"/>
          </w:tcPr>
          <w:p w:rsidR="003C72E5" w:rsidRPr="00EB220F" w:rsidRDefault="003C72E5" w:rsidP="003C72E5">
            <w:pPr>
              <w:jc w:val="center"/>
              <w:rPr>
                <w:color w:val="000000"/>
              </w:rPr>
            </w:pPr>
          </w:p>
        </w:tc>
      </w:tr>
      <w:tr w:rsidR="003C72E5" w:rsidRPr="00EB220F" w:rsidTr="003C72E5">
        <w:tc>
          <w:tcPr>
            <w:tcW w:w="815" w:type="dxa"/>
            <w:vAlign w:val="center"/>
          </w:tcPr>
          <w:p w:rsidR="003C72E5" w:rsidRPr="00EB220F" w:rsidRDefault="003C72E5" w:rsidP="003C72E5">
            <w:pPr>
              <w:jc w:val="center"/>
              <w:rPr>
                <w:color w:val="000000"/>
              </w:rPr>
            </w:pPr>
          </w:p>
        </w:tc>
        <w:tc>
          <w:tcPr>
            <w:tcW w:w="3613" w:type="dxa"/>
            <w:vAlign w:val="center"/>
          </w:tcPr>
          <w:p w:rsidR="003C72E5" w:rsidRPr="00EB220F" w:rsidRDefault="003C72E5" w:rsidP="003C72E5">
            <w:pPr>
              <w:rPr>
                <w:color w:val="000000"/>
              </w:rPr>
            </w:pPr>
            <w:r w:rsidRPr="00EB220F">
              <w:rPr>
                <w:color w:val="000000"/>
              </w:rPr>
              <w:t>- железнодорожной</w:t>
            </w:r>
          </w:p>
        </w:tc>
        <w:tc>
          <w:tcPr>
            <w:tcW w:w="1092" w:type="dxa"/>
            <w:vAlign w:val="center"/>
          </w:tcPr>
          <w:p w:rsidR="003C72E5" w:rsidRPr="00EB220F" w:rsidRDefault="003C72E5" w:rsidP="003C72E5">
            <w:pPr>
              <w:jc w:val="center"/>
              <w:rPr>
                <w:color w:val="000000"/>
                <w:sz w:val="20"/>
                <w:szCs w:val="20"/>
                <w:vertAlign w:val="superscript"/>
              </w:rPr>
            </w:pPr>
            <w:r w:rsidRPr="00EB220F">
              <w:rPr>
                <w:color w:val="000000"/>
                <w:sz w:val="20"/>
                <w:szCs w:val="20"/>
              </w:rPr>
              <w:t>км/100 км</w:t>
            </w:r>
            <w:r w:rsidRPr="00EB220F">
              <w:rPr>
                <w:color w:val="000000"/>
                <w:sz w:val="20"/>
                <w:szCs w:val="20"/>
                <w:vertAlign w:val="superscript"/>
              </w:rPr>
              <w:t>2</w:t>
            </w:r>
          </w:p>
        </w:tc>
        <w:tc>
          <w:tcPr>
            <w:tcW w:w="1092" w:type="dxa"/>
            <w:vAlign w:val="center"/>
          </w:tcPr>
          <w:p w:rsidR="003C72E5" w:rsidRPr="00EB220F" w:rsidRDefault="003C72E5" w:rsidP="003C72E5">
            <w:pPr>
              <w:jc w:val="center"/>
              <w:rPr>
                <w:color w:val="000000"/>
              </w:rPr>
            </w:pPr>
            <w:r w:rsidRPr="00EB220F">
              <w:rPr>
                <w:color w:val="000000"/>
              </w:rPr>
              <w:t>1,92</w:t>
            </w:r>
          </w:p>
        </w:tc>
        <w:tc>
          <w:tcPr>
            <w:tcW w:w="1092" w:type="dxa"/>
            <w:vAlign w:val="center"/>
          </w:tcPr>
          <w:p w:rsidR="003C72E5" w:rsidRPr="00EB220F" w:rsidRDefault="003C72E5" w:rsidP="003C72E5">
            <w:pPr>
              <w:jc w:val="center"/>
              <w:rPr>
                <w:color w:val="000000"/>
              </w:rPr>
            </w:pPr>
            <w:r w:rsidRPr="00EB220F">
              <w:rPr>
                <w:color w:val="000000"/>
              </w:rPr>
              <w:t>1,92</w:t>
            </w:r>
          </w:p>
        </w:tc>
        <w:tc>
          <w:tcPr>
            <w:tcW w:w="1092" w:type="dxa"/>
            <w:vAlign w:val="center"/>
          </w:tcPr>
          <w:p w:rsidR="003C72E5" w:rsidRPr="00EB220F" w:rsidRDefault="003C72E5" w:rsidP="003C72E5">
            <w:pPr>
              <w:jc w:val="center"/>
              <w:rPr>
                <w:color w:val="000000"/>
              </w:rPr>
            </w:pPr>
            <w:r w:rsidRPr="00EB220F">
              <w:rPr>
                <w:color w:val="000000"/>
              </w:rPr>
              <w:t>1,92</w:t>
            </w:r>
          </w:p>
        </w:tc>
        <w:tc>
          <w:tcPr>
            <w:tcW w:w="1093" w:type="dxa"/>
            <w:vAlign w:val="center"/>
          </w:tcPr>
          <w:p w:rsidR="003C72E5" w:rsidRPr="00EB220F" w:rsidRDefault="003C72E5" w:rsidP="003C72E5">
            <w:pPr>
              <w:jc w:val="center"/>
              <w:rPr>
                <w:color w:val="000000"/>
              </w:rPr>
            </w:pPr>
            <w:r w:rsidRPr="00EB220F">
              <w:rPr>
                <w:color w:val="000000"/>
              </w:rPr>
              <w:t>1,92</w:t>
            </w:r>
          </w:p>
        </w:tc>
      </w:tr>
      <w:tr w:rsidR="003C72E5" w:rsidRPr="00EB220F" w:rsidTr="003C72E5">
        <w:tc>
          <w:tcPr>
            <w:tcW w:w="815" w:type="dxa"/>
            <w:vAlign w:val="center"/>
          </w:tcPr>
          <w:p w:rsidR="003C72E5" w:rsidRPr="00EB220F" w:rsidRDefault="003C72E5" w:rsidP="003C72E5">
            <w:pPr>
              <w:jc w:val="center"/>
              <w:rPr>
                <w:color w:val="000000"/>
              </w:rPr>
            </w:pPr>
          </w:p>
        </w:tc>
        <w:tc>
          <w:tcPr>
            <w:tcW w:w="3613" w:type="dxa"/>
            <w:vAlign w:val="center"/>
          </w:tcPr>
          <w:p w:rsidR="003C72E5" w:rsidRPr="00EB220F" w:rsidRDefault="003C72E5" w:rsidP="003C72E5">
            <w:pPr>
              <w:rPr>
                <w:color w:val="000000"/>
              </w:rPr>
            </w:pPr>
            <w:r w:rsidRPr="00EB220F">
              <w:rPr>
                <w:color w:val="000000"/>
              </w:rPr>
              <w:t>- автомобильной</w:t>
            </w:r>
          </w:p>
        </w:tc>
        <w:tc>
          <w:tcPr>
            <w:tcW w:w="1092" w:type="dxa"/>
            <w:vAlign w:val="center"/>
          </w:tcPr>
          <w:p w:rsidR="003C72E5" w:rsidRPr="00EB220F" w:rsidRDefault="003C72E5" w:rsidP="003C72E5">
            <w:pPr>
              <w:jc w:val="center"/>
              <w:rPr>
                <w:color w:val="000000"/>
                <w:sz w:val="20"/>
                <w:szCs w:val="20"/>
                <w:vertAlign w:val="superscript"/>
              </w:rPr>
            </w:pPr>
            <w:r w:rsidRPr="00EB220F">
              <w:rPr>
                <w:color w:val="000000"/>
                <w:sz w:val="20"/>
                <w:szCs w:val="20"/>
              </w:rPr>
              <w:t>км/100 км</w:t>
            </w:r>
            <w:r w:rsidRPr="00EB220F">
              <w:rPr>
                <w:color w:val="000000"/>
                <w:sz w:val="20"/>
                <w:szCs w:val="20"/>
                <w:vertAlign w:val="superscript"/>
              </w:rPr>
              <w:t>2</w:t>
            </w:r>
          </w:p>
        </w:tc>
        <w:tc>
          <w:tcPr>
            <w:tcW w:w="1092" w:type="dxa"/>
            <w:vAlign w:val="center"/>
          </w:tcPr>
          <w:p w:rsidR="003C72E5" w:rsidRPr="00EB220F" w:rsidRDefault="003C72E5" w:rsidP="003C72E5">
            <w:pPr>
              <w:jc w:val="center"/>
              <w:rPr>
                <w:color w:val="000000"/>
              </w:rPr>
            </w:pPr>
            <w:r w:rsidRPr="00EB220F">
              <w:rPr>
                <w:color w:val="000000"/>
              </w:rPr>
              <w:t>176,66</w:t>
            </w:r>
          </w:p>
        </w:tc>
        <w:tc>
          <w:tcPr>
            <w:tcW w:w="1092" w:type="dxa"/>
            <w:vAlign w:val="center"/>
          </w:tcPr>
          <w:p w:rsidR="003C72E5" w:rsidRPr="00EB220F" w:rsidRDefault="003C72E5" w:rsidP="003C72E5">
            <w:pPr>
              <w:jc w:val="center"/>
              <w:rPr>
                <w:color w:val="000000"/>
              </w:rPr>
            </w:pPr>
            <w:r w:rsidRPr="00EB220F">
              <w:rPr>
                <w:color w:val="000000"/>
              </w:rPr>
              <w:t>189,039</w:t>
            </w:r>
          </w:p>
        </w:tc>
        <w:tc>
          <w:tcPr>
            <w:tcW w:w="1092" w:type="dxa"/>
            <w:vAlign w:val="center"/>
          </w:tcPr>
          <w:p w:rsidR="003C72E5" w:rsidRPr="00EB220F" w:rsidRDefault="003C72E5" w:rsidP="003C72E5">
            <w:pPr>
              <w:jc w:val="center"/>
              <w:rPr>
                <w:color w:val="000000"/>
              </w:rPr>
            </w:pPr>
            <w:r w:rsidRPr="00EB220F">
              <w:rPr>
                <w:color w:val="000000"/>
              </w:rPr>
              <w:t>196,220</w:t>
            </w:r>
          </w:p>
        </w:tc>
        <w:tc>
          <w:tcPr>
            <w:tcW w:w="1093" w:type="dxa"/>
            <w:vAlign w:val="center"/>
          </w:tcPr>
          <w:p w:rsidR="003C72E5" w:rsidRPr="00EB220F" w:rsidRDefault="003C72E5" w:rsidP="003C72E5">
            <w:pPr>
              <w:jc w:val="center"/>
              <w:rPr>
                <w:color w:val="000000"/>
              </w:rPr>
            </w:pPr>
            <w:r w:rsidRPr="00EB220F">
              <w:rPr>
                <w:color w:val="000000"/>
              </w:rPr>
              <w:t>196,220</w:t>
            </w:r>
          </w:p>
        </w:tc>
      </w:tr>
      <w:tr w:rsidR="003C72E5" w:rsidRPr="00EB220F" w:rsidTr="003C72E5">
        <w:tc>
          <w:tcPr>
            <w:tcW w:w="815" w:type="dxa"/>
            <w:vAlign w:val="center"/>
          </w:tcPr>
          <w:p w:rsidR="003C72E5" w:rsidRPr="00EB220F" w:rsidRDefault="003C72E5" w:rsidP="003C72E5">
            <w:pPr>
              <w:jc w:val="center"/>
              <w:rPr>
                <w:color w:val="000000"/>
              </w:rPr>
            </w:pPr>
            <w:r w:rsidRPr="00EB220F">
              <w:rPr>
                <w:color w:val="000000"/>
              </w:rPr>
              <w:t>6.2</w:t>
            </w:r>
          </w:p>
        </w:tc>
        <w:tc>
          <w:tcPr>
            <w:tcW w:w="3613" w:type="dxa"/>
            <w:vAlign w:val="center"/>
          </w:tcPr>
          <w:p w:rsidR="003C72E5" w:rsidRPr="00EB220F" w:rsidRDefault="003C72E5" w:rsidP="003C72E5">
            <w:pPr>
              <w:rPr>
                <w:color w:val="000000"/>
              </w:rPr>
            </w:pPr>
            <w:r w:rsidRPr="00EB220F">
              <w:rPr>
                <w:color w:val="000000"/>
              </w:rPr>
              <w:t>Протяженность автом</w:t>
            </w:r>
            <w:r w:rsidRPr="00EB220F">
              <w:rPr>
                <w:color w:val="000000"/>
              </w:rPr>
              <w:t>о</w:t>
            </w:r>
            <w:r w:rsidRPr="00EB220F">
              <w:rPr>
                <w:color w:val="000000"/>
              </w:rPr>
              <w:t>бильных дорог общего пользования</w:t>
            </w:r>
          </w:p>
          <w:p w:rsidR="003C72E5" w:rsidRPr="00EB220F" w:rsidRDefault="003C72E5" w:rsidP="003C72E5">
            <w:pPr>
              <w:rPr>
                <w:color w:val="000000"/>
              </w:rPr>
            </w:pPr>
            <w:r w:rsidRPr="00EB220F">
              <w:rPr>
                <w:color w:val="000000"/>
              </w:rPr>
              <w:t>Всего</w:t>
            </w:r>
          </w:p>
        </w:tc>
        <w:tc>
          <w:tcPr>
            <w:tcW w:w="1092" w:type="dxa"/>
            <w:vAlign w:val="center"/>
          </w:tcPr>
          <w:p w:rsidR="003C72E5" w:rsidRPr="00EB220F" w:rsidRDefault="003C72E5" w:rsidP="003C72E5">
            <w:pPr>
              <w:jc w:val="center"/>
              <w:rPr>
                <w:color w:val="000000"/>
                <w:sz w:val="20"/>
                <w:szCs w:val="20"/>
              </w:rPr>
            </w:pPr>
            <w:r w:rsidRPr="00EB220F">
              <w:rPr>
                <w:color w:val="000000"/>
                <w:sz w:val="20"/>
                <w:szCs w:val="20"/>
              </w:rPr>
              <w:t>км.</w:t>
            </w:r>
          </w:p>
        </w:tc>
        <w:tc>
          <w:tcPr>
            <w:tcW w:w="1092" w:type="dxa"/>
            <w:vAlign w:val="center"/>
          </w:tcPr>
          <w:p w:rsidR="003C72E5" w:rsidRPr="00EB220F" w:rsidRDefault="003C72E5" w:rsidP="003C72E5">
            <w:pPr>
              <w:jc w:val="center"/>
              <w:rPr>
                <w:color w:val="000000"/>
              </w:rPr>
            </w:pPr>
            <w:r w:rsidRPr="00EB220F">
              <w:rPr>
                <w:color w:val="000000"/>
              </w:rPr>
              <w:t>575,989</w:t>
            </w:r>
          </w:p>
        </w:tc>
        <w:tc>
          <w:tcPr>
            <w:tcW w:w="1092" w:type="dxa"/>
            <w:vAlign w:val="center"/>
          </w:tcPr>
          <w:p w:rsidR="003C72E5" w:rsidRPr="00EB220F" w:rsidRDefault="003C72E5" w:rsidP="003C72E5">
            <w:pPr>
              <w:jc w:val="center"/>
              <w:rPr>
                <w:color w:val="000000"/>
              </w:rPr>
            </w:pPr>
            <w:r w:rsidRPr="00EB220F">
              <w:rPr>
                <w:color w:val="000000"/>
              </w:rPr>
              <w:t>616,416</w:t>
            </w:r>
          </w:p>
        </w:tc>
        <w:tc>
          <w:tcPr>
            <w:tcW w:w="1092" w:type="dxa"/>
            <w:vAlign w:val="center"/>
          </w:tcPr>
          <w:p w:rsidR="003C72E5" w:rsidRPr="00EB220F" w:rsidRDefault="003C72E5" w:rsidP="003C72E5">
            <w:pPr>
              <w:jc w:val="center"/>
              <w:rPr>
                <w:color w:val="000000"/>
              </w:rPr>
            </w:pPr>
            <w:r w:rsidRPr="00EB220F">
              <w:rPr>
                <w:color w:val="000000"/>
              </w:rPr>
              <w:t>715,905</w:t>
            </w:r>
          </w:p>
        </w:tc>
        <w:tc>
          <w:tcPr>
            <w:tcW w:w="1093" w:type="dxa"/>
            <w:vAlign w:val="center"/>
          </w:tcPr>
          <w:p w:rsidR="003C72E5" w:rsidRPr="00EB220F" w:rsidRDefault="003C72E5" w:rsidP="003C72E5">
            <w:pPr>
              <w:jc w:val="center"/>
              <w:rPr>
                <w:color w:val="000000"/>
              </w:rPr>
            </w:pPr>
            <w:r w:rsidRPr="00EB220F">
              <w:rPr>
                <w:color w:val="000000"/>
              </w:rPr>
              <w:t>715,905</w:t>
            </w:r>
          </w:p>
        </w:tc>
      </w:tr>
      <w:tr w:rsidR="003C72E5" w:rsidRPr="00EB220F" w:rsidTr="003C72E5">
        <w:tc>
          <w:tcPr>
            <w:tcW w:w="815" w:type="dxa"/>
            <w:vAlign w:val="center"/>
          </w:tcPr>
          <w:p w:rsidR="003C72E5" w:rsidRPr="00EB220F" w:rsidRDefault="003C72E5" w:rsidP="003C72E5">
            <w:pPr>
              <w:jc w:val="center"/>
              <w:rPr>
                <w:color w:val="000000"/>
              </w:rPr>
            </w:pPr>
          </w:p>
        </w:tc>
        <w:tc>
          <w:tcPr>
            <w:tcW w:w="3613" w:type="dxa"/>
          </w:tcPr>
          <w:p w:rsidR="003C72E5" w:rsidRPr="00EB220F" w:rsidRDefault="003C72E5" w:rsidP="003C72E5">
            <w:pPr>
              <w:rPr>
                <w:color w:val="000000"/>
              </w:rPr>
            </w:pPr>
            <w:r w:rsidRPr="00EB220F">
              <w:rPr>
                <w:color w:val="000000"/>
              </w:rPr>
              <w:t>в том числе:</w:t>
            </w:r>
          </w:p>
        </w:tc>
        <w:tc>
          <w:tcPr>
            <w:tcW w:w="1092" w:type="dxa"/>
            <w:vAlign w:val="center"/>
          </w:tcPr>
          <w:p w:rsidR="003C72E5" w:rsidRPr="00EB220F" w:rsidRDefault="003C72E5" w:rsidP="003C72E5">
            <w:pPr>
              <w:jc w:val="center"/>
              <w:rPr>
                <w:color w:val="000000"/>
                <w:sz w:val="20"/>
                <w:szCs w:val="20"/>
              </w:rPr>
            </w:pP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p>
        </w:tc>
        <w:tc>
          <w:tcPr>
            <w:tcW w:w="1093" w:type="dxa"/>
            <w:vAlign w:val="center"/>
          </w:tcPr>
          <w:p w:rsidR="003C72E5" w:rsidRPr="00EB220F" w:rsidRDefault="003C72E5" w:rsidP="003C72E5">
            <w:pPr>
              <w:jc w:val="center"/>
              <w:rPr>
                <w:color w:val="000000"/>
              </w:rPr>
            </w:pPr>
          </w:p>
        </w:tc>
      </w:tr>
      <w:tr w:rsidR="003C72E5" w:rsidRPr="00EB220F" w:rsidTr="003C72E5">
        <w:tc>
          <w:tcPr>
            <w:tcW w:w="815" w:type="dxa"/>
            <w:vAlign w:val="center"/>
          </w:tcPr>
          <w:p w:rsidR="003C72E5" w:rsidRPr="00EB220F" w:rsidRDefault="003C72E5" w:rsidP="003C72E5">
            <w:pPr>
              <w:jc w:val="center"/>
              <w:rPr>
                <w:color w:val="000000"/>
              </w:rPr>
            </w:pPr>
          </w:p>
        </w:tc>
        <w:tc>
          <w:tcPr>
            <w:tcW w:w="3613" w:type="dxa"/>
          </w:tcPr>
          <w:p w:rsidR="003C72E5" w:rsidRPr="00EB220F" w:rsidRDefault="003C72E5" w:rsidP="003C72E5">
            <w:pPr>
              <w:rPr>
                <w:color w:val="000000"/>
              </w:rPr>
            </w:pPr>
            <w:r w:rsidRPr="00EB220F">
              <w:rPr>
                <w:color w:val="000000"/>
              </w:rPr>
              <w:t>-федерального значения</w:t>
            </w:r>
          </w:p>
        </w:tc>
        <w:tc>
          <w:tcPr>
            <w:tcW w:w="1092" w:type="dxa"/>
            <w:vAlign w:val="center"/>
          </w:tcPr>
          <w:p w:rsidR="003C72E5" w:rsidRPr="00EB220F" w:rsidRDefault="003C72E5" w:rsidP="003C72E5">
            <w:pPr>
              <w:jc w:val="center"/>
              <w:rPr>
                <w:color w:val="000000"/>
                <w:sz w:val="20"/>
                <w:szCs w:val="20"/>
              </w:rPr>
            </w:pP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r w:rsidRPr="00EB220F">
              <w:rPr>
                <w:color w:val="000000"/>
              </w:rPr>
              <w:t>88,689</w:t>
            </w:r>
          </w:p>
        </w:tc>
        <w:tc>
          <w:tcPr>
            <w:tcW w:w="1093" w:type="dxa"/>
            <w:vAlign w:val="center"/>
          </w:tcPr>
          <w:p w:rsidR="003C72E5" w:rsidRPr="00EB220F" w:rsidRDefault="003C72E5" w:rsidP="003C72E5">
            <w:pPr>
              <w:jc w:val="center"/>
              <w:rPr>
                <w:color w:val="000000"/>
              </w:rPr>
            </w:pPr>
            <w:r w:rsidRPr="00EB220F">
              <w:rPr>
                <w:color w:val="000000"/>
              </w:rPr>
              <w:t>88,689</w:t>
            </w:r>
          </w:p>
        </w:tc>
      </w:tr>
      <w:tr w:rsidR="003C72E5" w:rsidRPr="00EB220F" w:rsidTr="003C72E5">
        <w:tc>
          <w:tcPr>
            <w:tcW w:w="815" w:type="dxa"/>
            <w:vAlign w:val="center"/>
          </w:tcPr>
          <w:p w:rsidR="003C72E5" w:rsidRPr="00EB220F" w:rsidRDefault="003C72E5" w:rsidP="003C72E5">
            <w:pPr>
              <w:jc w:val="center"/>
              <w:rPr>
                <w:color w:val="000000"/>
              </w:rPr>
            </w:pPr>
          </w:p>
        </w:tc>
        <w:tc>
          <w:tcPr>
            <w:tcW w:w="3613" w:type="dxa"/>
          </w:tcPr>
          <w:p w:rsidR="003C72E5" w:rsidRPr="00EB220F" w:rsidRDefault="003C72E5" w:rsidP="003C72E5">
            <w:pPr>
              <w:rPr>
                <w:color w:val="000000"/>
              </w:rPr>
            </w:pPr>
            <w:r w:rsidRPr="00EB220F">
              <w:rPr>
                <w:color w:val="000000"/>
              </w:rPr>
              <w:t>- регионального значения</w:t>
            </w:r>
          </w:p>
        </w:tc>
        <w:tc>
          <w:tcPr>
            <w:tcW w:w="1092" w:type="dxa"/>
            <w:vAlign w:val="center"/>
          </w:tcPr>
          <w:p w:rsidR="003C72E5" w:rsidRPr="00EB220F" w:rsidRDefault="003C72E5" w:rsidP="003C72E5">
            <w:pPr>
              <w:jc w:val="center"/>
              <w:rPr>
                <w:color w:val="000000"/>
                <w:sz w:val="20"/>
                <w:szCs w:val="20"/>
              </w:rPr>
            </w:pPr>
            <w:r w:rsidRPr="00EB220F">
              <w:rPr>
                <w:color w:val="000000"/>
                <w:sz w:val="20"/>
                <w:szCs w:val="20"/>
              </w:rPr>
              <w:t>км.</w:t>
            </w:r>
          </w:p>
        </w:tc>
        <w:tc>
          <w:tcPr>
            <w:tcW w:w="1092" w:type="dxa"/>
            <w:vAlign w:val="center"/>
          </w:tcPr>
          <w:p w:rsidR="003C72E5" w:rsidRPr="00EB220F" w:rsidRDefault="003C72E5" w:rsidP="003C72E5">
            <w:pPr>
              <w:jc w:val="center"/>
              <w:rPr>
                <w:color w:val="000000"/>
              </w:rPr>
            </w:pPr>
            <w:r w:rsidRPr="00EB220F">
              <w:rPr>
                <w:color w:val="000000"/>
              </w:rPr>
              <w:t>153,293</w:t>
            </w:r>
          </w:p>
        </w:tc>
        <w:tc>
          <w:tcPr>
            <w:tcW w:w="1092" w:type="dxa"/>
            <w:vAlign w:val="center"/>
          </w:tcPr>
          <w:p w:rsidR="003C72E5" w:rsidRPr="00EB220F" w:rsidRDefault="003C72E5" w:rsidP="003C72E5">
            <w:pPr>
              <w:jc w:val="center"/>
              <w:rPr>
                <w:color w:val="000000"/>
              </w:rPr>
            </w:pPr>
            <w:r w:rsidRPr="00EB220F">
              <w:rPr>
                <w:color w:val="000000"/>
              </w:rPr>
              <w:t>163,690</w:t>
            </w:r>
          </w:p>
        </w:tc>
        <w:tc>
          <w:tcPr>
            <w:tcW w:w="1092" w:type="dxa"/>
            <w:vAlign w:val="center"/>
          </w:tcPr>
          <w:p w:rsidR="003C72E5" w:rsidRPr="00EB220F" w:rsidRDefault="003C72E5" w:rsidP="003C72E5">
            <w:pPr>
              <w:jc w:val="center"/>
              <w:rPr>
                <w:color w:val="000000"/>
              </w:rPr>
            </w:pPr>
            <w:r w:rsidRPr="00EB220F">
              <w:rPr>
                <w:color w:val="000000"/>
              </w:rPr>
              <w:t>104,386</w:t>
            </w:r>
          </w:p>
        </w:tc>
        <w:tc>
          <w:tcPr>
            <w:tcW w:w="1093" w:type="dxa"/>
            <w:vAlign w:val="center"/>
          </w:tcPr>
          <w:p w:rsidR="003C72E5" w:rsidRPr="00EB220F" w:rsidRDefault="003C72E5" w:rsidP="003C72E5">
            <w:pPr>
              <w:jc w:val="center"/>
              <w:rPr>
                <w:color w:val="000000"/>
              </w:rPr>
            </w:pPr>
            <w:r w:rsidRPr="00EB220F">
              <w:rPr>
                <w:color w:val="000000"/>
              </w:rPr>
              <w:t>104,386</w:t>
            </w:r>
          </w:p>
        </w:tc>
      </w:tr>
      <w:tr w:rsidR="003C72E5" w:rsidRPr="00EB220F" w:rsidTr="003C72E5">
        <w:tc>
          <w:tcPr>
            <w:tcW w:w="815" w:type="dxa"/>
            <w:vAlign w:val="center"/>
          </w:tcPr>
          <w:p w:rsidR="003C72E5" w:rsidRPr="00EB220F" w:rsidRDefault="003C72E5" w:rsidP="003C72E5">
            <w:pPr>
              <w:jc w:val="center"/>
              <w:rPr>
                <w:color w:val="000000"/>
              </w:rPr>
            </w:pPr>
          </w:p>
        </w:tc>
        <w:tc>
          <w:tcPr>
            <w:tcW w:w="3613" w:type="dxa"/>
          </w:tcPr>
          <w:p w:rsidR="003C72E5" w:rsidRPr="00EB220F" w:rsidRDefault="003C72E5" w:rsidP="003C72E5">
            <w:pPr>
              <w:rPr>
                <w:color w:val="000000"/>
              </w:rPr>
            </w:pPr>
            <w:r w:rsidRPr="00EB220F">
              <w:rPr>
                <w:color w:val="000000"/>
              </w:rPr>
              <w:t>- межмуниципального зн</w:t>
            </w:r>
            <w:r w:rsidRPr="00EB220F">
              <w:rPr>
                <w:color w:val="000000"/>
              </w:rPr>
              <w:t>а</w:t>
            </w:r>
            <w:r w:rsidRPr="00EB220F">
              <w:rPr>
                <w:color w:val="000000"/>
              </w:rPr>
              <w:t>чения</w:t>
            </w:r>
          </w:p>
        </w:tc>
        <w:tc>
          <w:tcPr>
            <w:tcW w:w="1092" w:type="dxa"/>
            <w:vAlign w:val="center"/>
          </w:tcPr>
          <w:p w:rsidR="003C72E5" w:rsidRPr="00EB220F" w:rsidRDefault="003C72E5" w:rsidP="003C72E5">
            <w:pPr>
              <w:jc w:val="center"/>
              <w:rPr>
                <w:color w:val="000000"/>
                <w:sz w:val="20"/>
                <w:szCs w:val="20"/>
              </w:rPr>
            </w:pPr>
            <w:r w:rsidRPr="00EB220F">
              <w:rPr>
                <w:color w:val="000000"/>
                <w:sz w:val="20"/>
                <w:szCs w:val="20"/>
              </w:rPr>
              <w:t>км.</w:t>
            </w:r>
          </w:p>
        </w:tc>
        <w:tc>
          <w:tcPr>
            <w:tcW w:w="1092" w:type="dxa"/>
            <w:vAlign w:val="center"/>
          </w:tcPr>
          <w:p w:rsidR="003C72E5" w:rsidRPr="00EB220F" w:rsidRDefault="003C72E5" w:rsidP="003C72E5">
            <w:pPr>
              <w:jc w:val="center"/>
              <w:rPr>
                <w:color w:val="000000"/>
              </w:rPr>
            </w:pPr>
            <w:r w:rsidRPr="00EB220F">
              <w:rPr>
                <w:color w:val="000000"/>
              </w:rPr>
              <w:t>339,558</w:t>
            </w:r>
          </w:p>
        </w:tc>
        <w:tc>
          <w:tcPr>
            <w:tcW w:w="1092" w:type="dxa"/>
            <w:vAlign w:val="center"/>
          </w:tcPr>
          <w:p w:rsidR="003C72E5" w:rsidRPr="00EB220F" w:rsidRDefault="003C72E5" w:rsidP="003C72E5">
            <w:pPr>
              <w:jc w:val="center"/>
              <w:rPr>
                <w:color w:val="000000"/>
              </w:rPr>
            </w:pPr>
            <w:r w:rsidRPr="00EB220F">
              <w:rPr>
                <w:color w:val="000000"/>
              </w:rPr>
              <w:t>364,588</w:t>
            </w:r>
          </w:p>
        </w:tc>
        <w:tc>
          <w:tcPr>
            <w:tcW w:w="1092" w:type="dxa"/>
            <w:vAlign w:val="center"/>
          </w:tcPr>
          <w:p w:rsidR="003C72E5" w:rsidRPr="00EB220F" w:rsidRDefault="003C72E5" w:rsidP="003C72E5">
            <w:pPr>
              <w:jc w:val="center"/>
              <w:rPr>
                <w:color w:val="000000"/>
              </w:rPr>
            </w:pPr>
            <w:r w:rsidRPr="00EB220F">
              <w:rPr>
                <w:color w:val="000000"/>
              </w:rPr>
              <w:t>429,692</w:t>
            </w:r>
          </w:p>
        </w:tc>
        <w:tc>
          <w:tcPr>
            <w:tcW w:w="1093" w:type="dxa"/>
            <w:vAlign w:val="center"/>
          </w:tcPr>
          <w:p w:rsidR="003C72E5" w:rsidRPr="00EB220F" w:rsidRDefault="003C72E5" w:rsidP="003C72E5">
            <w:pPr>
              <w:jc w:val="center"/>
              <w:rPr>
                <w:color w:val="000000"/>
              </w:rPr>
            </w:pPr>
            <w:r w:rsidRPr="00EB220F">
              <w:rPr>
                <w:color w:val="000000"/>
              </w:rPr>
              <w:t>429,692</w:t>
            </w:r>
          </w:p>
        </w:tc>
      </w:tr>
      <w:tr w:rsidR="003C72E5" w:rsidRPr="00EB220F" w:rsidTr="003C72E5">
        <w:tc>
          <w:tcPr>
            <w:tcW w:w="815" w:type="dxa"/>
            <w:vAlign w:val="center"/>
          </w:tcPr>
          <w:p w:rsidR="003C72E5" w:rsidRPr="00EB220F" w:rsidRDefault="003C72E5" w:rsidP="003C72E5">
            <w:pPr>
              <w:jc w:val="center"/>
              <w:rPr>
                <w:color w:val="000000"/>
              </w:rPr>
            </w:pPr>
          </w:p>
        </w:tc>
        <w:tc>
          <w:tcPr>
            <w:tcW w:w="3613" w:type="dxa"/>
          </w:tcPr>
          <w:p w:rsidR="003C72E5" w:rsidRPr="00EB220F" w:rsidRDefault="003C72E5" w:rsidP="003C72E5">
            <w:pPr>
              <w:rPr>
                <w:color w:val="000000"/>
              </w:rPr>
            </w:pPr>
            <w:r w:rsidRPr="00EB220F">
              <w:rPr>
                <w:color w:val="000000"/>
              </w:rPr>
              <w:t>- внутрихозяйственного значения</w:t>
            </w:r>
          </w:p>
        </w:tc>
        <w:tc>
          <w:tcPr>
            <w:tcW w:w="1092" w:type="dxa"/>
            <w:vAlign w:val="center"/>
          </w:tcPr>
          <w:p w:rsidR="003C72E5" w:rsidRPr="00EB220F" w:rsidRDefault="003C72E5" w:rsidP="003C72E5">
            <w:pPr>
              <w:jc w:val="center"/>
              <w:rPr>
                <w:color w:val="000000"/>
                <w:sz w:val="20"/>
                <w:szCs w:val="20"/>
              </w:rPr>
            </w:pPr>
            <w:r w:rsidRPr="00EB220F">
              <w:rPr>
                <w:color w:val="000000"/>
                <w:sz w:val="20"/>
                <w:szCs w:val="20"/>
              </w:rPr>
              <w:t>км.</w:t>
            </w:r>
          </w:p>
        </w:tc>
        <w:tc>
          <w:tcPr>
            <w:tcW w:w="1092" w:type="dxa"/>
            <w:vAlign w:val="center"/>
          </w:tcPr>
          <w:p w:rsidR="003C72E5" w:rsidRPr="00EB220F" w:rsidRDefault="003C72E5" w:rsidP="003C72E5">
            <w:pPr>
              <w:jc w:val="center"/>
              <w:rPr>
                <w:color w:val="000000"/>
              </w:rPr>
            </w:pPr>
            <w:r w:rsidRPr="00EB220F">
              <w:rPr>
                <w:color w:val="000000"/>
              </w:rPr>
              <w:t>83,138</w:t>
            </w:r>
          </w:p>
        </w:tc>
        <w:tc>
          <w:tcPr>
            <w:tcW w:w="1092" w:type="dxa"/>
            <w:vAlign w:val="center"/>
          </w:tcPr>
          <w:p w:rsidR="003C72E5" w:rsidRPr="00EB220F" w:rsidRDefault="003C72E5" w:rsidP="003C72E5">
            <w:pPr>
              <w:jc w:val="center"/>
              <w:rPr>
                <w:color w:val="000000"/>
              </w:rPr>
            </w:pPr>
            <w:r w:rsidRPr="00EB220F">
              <w:rPr>
                <w:color w:val="000000"/>
              </w:rPr>
              <w:t>88,138</w:t>
            </w:r>
          </w:p>
        </w:tc>
        <w:tc>
          <w:tcPr>
            <w:tcW w:w="1092" w:type="dxa"/>
            <w:vAlign w:val="center"/>
          </w:tcPr>
          <w:p w:rsidR="003C72E5" w:rsidRPr="00EB220F" w:rsidRDefault="003C72E5" w:rsidP="003C72E5">
            <w:pPr>
              <w:jc w:val="center"/>
              <w:rPr>
                <w:color w:val="000000"/>
              </w:rPr>
            </w:pPr>
            <w:r w:rsidRPr="00EB220F">
              <w:rPr>
                <w:color w:val="000000"/>
              </w:rPr>
              <w:t>93,138</w:t>
            </w:r>
          </w:p>
        </w:tc>
        <w:tc>
          <w:tcPr>
            <w:tcW w:w="1093" w:type="dxa"/>
            <w:vAlign w:val="center"/>
          </w:tcPr>
          <w:p w:rsidR="003C72E5" w:rsidRPr="00EB220F" w:rsidRDefault="003C72E5" w:rsidP="003C72E5">
            <w:pPr>
              <w:jc w:val="center"/>
              <w:rPr>
                <w:color w:val="000000"/>
              </w:rPr>
            </w:pPr>
            <w:r w:rsidRPr="00EB220F">
              <w:rPr>
                <w:color w:val="000000"/>
              </w:rPr>
              <w:t>93,138</w:t>
            </w:r>
          </w:p>
        </w:tc>
      </w:tr>
      <w:tr w:rsidR="003C72E5" w:rsidRPr="00EB220F" w:rsidTr="003C72E5">
        <w:tc>
          <w:tcPr>
            <w:tcW w:w="815" w:type="dxa"/>
            <w:vAlign w:val="center"/>
          </w:tcPr>
          <w:p w:rsidR="003C72E5" w:rsidRPr="00EB220F" w:rsidRDefault="003C72E5" w:rsidP="003C72E5">
            <w:pPr>
              <w:jc w:val="center"/>
              <w:rPr>
                <w:color w:val="000000"/>
              </w:rPr>
            </w:pPr>
            <w:r w:rsidRPr="00EB220F">
              <w:rPr>
                <w:color w:val="000000"/>
              </w:rPr>
              <w:t>6.3</w:t>
            </w:r>
          </w:p>
        </w:tc>
        <w:tc>
          <w:tcPr>
            <w:tcW w:w="3613" w:type="dxa"/>
            <w:vAlign w:val="center"/>
          </w:tcPr>
          <w:p w:rsidR="003C72E5" w:rsidRPr="00EB220F" w:rsidRDefault="003C72E5" w:rsidP="003C72E5">
            <w:pPr>
              <w:rPr>
                <w:color w:val="000000"/>
              </w:rPr>
            </w:pPr>
            <w:r w:rsidRPr="00EB220F">
              <w:rPr>
                <w:color w:val="000000"/>
              </w:rPr>
              <w:t>Из общего количества автомобильных дорог с твердым покрытием</w:t>
            </w:r>
          </w:p>
        </w:tc>
        <w:tc>
          <w:tcPr>
            <w:tcW w:w="1092" w:type="dxa"/>
            <w:vAlign w:val="center"/>
          </w:tcPr>
          <w:p w:rsidR="003C72E5" w:rsidRPr="00EB220F" w:rsidRDefault="003C72E5" w:rsidP="003C72E5">
            <w:pPr>
              <w:jc w:val="center"/>
              <w:rPr>
                <w:color w:val="000000"/>
                <w:sz w:val="20"/>
                <w:szCs w:val="20"/>
              </w:rPr>
            </w:pPr>
            <w:r w:rsidRPr="00EB220F">
              <w:rPr>
                <w:color w:val="000000"/>
                <w:sz w:val="20"/>
                <w:szCs w:val="20"/>
              </w:rPr>
              <w:t>км.</w:t>
            </w:r>
          </w:p>
        </w:tc>
        <w:tc>
          <w:tcPr>
            <w:tcW w:w="1092" w:type="dxa"/>
            <w:vAlign w:val="center"/>
          </w:tcPr>
          <w:p w:rsidR="003C72E5" w:rsidRPr="00EB220F" w:rsidRDefault="003C72E5" w:rsidP="003C72E5">
            <w:pPr>
              <w:jc w:val="center"/>
              <w:rPr>
                <w:color w:val="000000"/>
              </w:rPr>
            </w:pPr>
            <w:r w:rsidRPr="00EB220F">
              <w:rPr>
                <w:color w:val="000000"/>
              </w:rPr>
              <w:t>371,000</w:t>
            </w:r>
          </w:p>
        </w:tc>
        <w:tc>
          <w:tcPr>
            <w:tcW w:w="1092" w:type="dxa"/>
            <w:vAlign w:val="center"/>
          </w:tcPr>
          <w:p w:rsidR="003C72E5" w:rsidRPr="00EB220F" w:rsidRDefault="003C72E5" w:rsidP="003C72E5">
            <w:pPr>
              <w:jc w:val="center"/>
              <w:rPr>
                <w:color w:val="000000"/>
              </w:rPr>
            </w:pPr>
            <w:r w:rsidRPr="00EB220F">
              <w:rPr>
                <w:color w:val="000000"/>
              </w:rPr>
              <w:t>471,000</w:t>
            </w:r>
          </w:p>
        </w:tc>
        <w:tc>
          <w:tcPr>
            <w:tcW w:w="1092" w:type="dxa"/>
            <w:vAlign w:val="center"/>
          </w:tcPr>
          <w:p w:rsidR="003C72E5" w:rsidRPr="00EB220F" w:rsidRDefault="003C72E5" w:rsidP="003C72E5">
            <w:pPr>
              <w:jc w:val="center"/>
              <w:rPr>
                <w:color w:val="000000"/>
              </w:rPr>
            </w:pPr>
            <w:r w:rsidRPr="00EB220F">
              <w:rPr>
                <w:color w:val="000000"/>
              </w:rPr>
              <w:t>571,000</w:t>
            </w:r>
          </w:p>
        </w:tc>
        <w:tc>
          <w:tcPr>
            <w:tcW w:w="1093" w:type="dxa"/>
            <w:vAlign w:val="center"/>
          </w:tcPr>
          <w:p w:rsidR="003C72E5" w:rsidRPr="00EB220F" w:rsidRDefault="003C72E5" w:rsidP="003C72E5">
            <w:pPr>
              <w:jc w:val="center"/>
              <w:rPr>
                <w:color w:val="000000"/>
              </w:rPr>
            </w:pPr>
            <w:r w:rsidRPr="00EB220F">
              <w:rPr>
                <w:color w:val="000000"/>
              </w:rPr>
              <w:t>571,000</w:t>
            </w:r>
          </w:p>
        </w:tc>
      </w:tr>
      <w:tr w:rsidR="003C72E5" w:rsidRPr="00EB220F" w:rsidTr="003C72E5">
        <w:tc>
          <w:tcPr>
            <w:tcW w:w="815" w:type="dxa"/>
            <w:vAlign w:val="center"/>
          </w:tcPr>
          <w:p w:rsidR="003C72E5" w:rsidRPr="00EB220F" w:rsidRDefault="003C72E5" w:rsidP="003C72E5">
            <w:pPr>
              <w:jc w:val="center"/>
              <w:rPr>
                <w:color w:val="000000"/>
              </w:rPr>
            </w:pPr>
            <w:r w:rsidRPr="00EB220F">
              <w:rPr>
                <w:color w:val="000000"/>
              </w:rPr>
              <w:t>6.4</w:t>
            </w:r>
          </w:p>
        </w:tc>
        <w:tc>
          <w:tcPr>
            <w:tcW w:w="3613" w:type="dxa"/>
            <w:vAlign w:val="center"/>
          </w:tcPr>
          <w:p w:rsidR="003C72E5" w:rsidRPr="00EB220F" w:rsidRDefault="003C72E5" w:rsidP="003C72E5">
            <w:pPr>
              <w:rPr>
                <w:color w:val="000000"/>
              </w:rPr>
            </w:pPr>
            <w:r w:rsidRPr="00EB220F">
              <w:rPr>
                <w:color w:val="000000"/>
              </w:rPr>
              <w:t>Общая протяженность ж</w:t>
            </w:r>
            <w:r w:rsidRPr="00EB220F">
              <w:rPr>
                <w:color w:val="000000"/>
              </w:rPr>
              <w:t>е</w:t>
            </w:r>
            <w:r w:rsidRPr="00EB220F">
              <w:rPr>
                <w:color w:val="000000"/>
              </w:rPr>
              <w:t>лезных дорог</w:t>
            </w:r>
          </w:p>
        </w:tc>
        <w:tc>
          <w:tcPr>
            <w:tcW w:w="1092" w:type="dxa"/>
            <w:vAlign w:val="center"/>
          </w:tcPr>
          <w:p w:rsidR="003C72E5" w:rsidRPr="00EB220F" w:rsidRDefault="003C72E5" w:rsidP="003C72E5">
            <w:pPr>
              <w:jc w:val="center"/>
              <w:rPr>
                <w:color w:val="000000"/>
                <w:sz w:val="20"/>
                <w:szCs w:val="20"/>
              </w:rPr>
            </w:pPr>
            <w:r w:rsidRPr="00EB220F">
              <w:rPr>
                <w:color w:val="000000"/>
                <w:sz w:val="20"/>
                <w:szCs w:val="20"/>
              </w:rPr>
              <w:t>км.</w:t>
            </w:r>
          </w:p>
        </w:tc>
        <w:tc>
          <w:tcPr>
            <w:tcW w:w="1092" w:type="dxa"/>
            <w:vAlign w:val="center"/>
          </w:tcPr>
          <w:p w:rsidR="003C72E5" w:rsidRPr="00EB220F" w:rsidRDefault="003C72E5" w:rsidP="003C72E5">
            <w:pPr>
              <w:jc w:val="center"/>
              <w:rPr>
                <w:color w:val="000000"/>
              </w:rPr>
            </w:pPr>
            <w:r w:rsidRPr="00EB220F">
              <w:rPr>
                <w:color w:val="000000"/>
              </w:rPr>
              <w:t>67,104</w:t>
            </w:r>
          </w:p>
        </w:tc>
        <w:tc>
          <w:tcPr>
            <w:tcW w:w="1092" w:type="dxa"/>
            <w:vAlign w:val="center"/>
          </w:tcPr>
          <w:p w:rsidR="003C72E5" w:rsidRPr="00EB220F" w:rsidRDefault="003C72E5" w:rsidP="003C72E5">
            <w:pPr>
              <w:jc w:val="center"/>
              <w:rPr>
                <w:color w:val="000000"/>
              </w:rPr>
            </w:pPr>
            <w:r w:rsidRPr="00EB220F">
              <w:rPr>
                <w:color w:val="000000"/>
              </w:rPr>
              <w:t>67,104</w:t>
            </w:r>
          </w:p>
        </w:tc>
        <w:tc>
          <w:tcPr>
            <w:tcW w:w="1092" w:type="dxa"/>
            <w:vAlign w:val="center"/>
          </w:tcPr>
          <w:p w:rsidR="003C72E5" w:rsidRPr="00EB220F" w:rsidRDefault="003C72E5" w:rsidP="003C72E5">
            <w:pPr>
              <w:jc w:val="center"/>
              <w:rPr>
                <w:color w:val="000000"/>
              </w:rPr>
            </w:pPr>
            <w:r w:rsidRPr="00EB220F">
              <w:rPr>
                <w:color w:val="000000"/>
              </w:rPr>
              <w:t>67,104</w:t>
            </w:r>
          </w:p>
        </w:tc>
        <w:tc>
          <w:tcPr>
            <w:tcW w:w="1093" w:type="dxa"/>
            <w:vAlign w:val="center"/>
          </w:tcPr>
          <w:p w:rsidR="003C72E5" w:rsidRPr="00EB220F" w:rsidRDefault="003C72E5" w:rsidP="003C72E5">
            <w:pPr>
              <w:jc w:val="center"/>
              <w:rPr>
                <w:color w:val="000000"/>
              </w:rPr>
            </w:pPr>
            <w:r w:rsidRPr="00EB220F">
              <w:rPr>
                <w:color w:val="000000"/>
              </w:rPr>
              <w:t>67,104</w:t>
            </w:r>
          </w:p>
        </w:tc>
      </w:tr>
      <w:tr w:rsidR="003C72E5" w:rsidRPr="00EB220F" w:rsidTr="003C72E5">
        <w:tc>
          <w:tcPr>
            <w:tcW w:w="815" w:type="dxa"/>
            <w:vAlign w:val="center"/>
          </w:tcPr>
          <w:p w:rsidR="003C72E5" w:rsidRPr="00EB220F" w:rsidRDefault="003C72E5" w:rsidP="003C72E5">
            <w:pPr>
              <w:jc w:val="center"/>
              <w:rPr>
                <w:color w:val="000000"/>
              </w:rPr>
            </w:pPr>
          </w:p>
        </w:tc>
        <w:tc>
          <w:tcPr>
            <w:tcW w:w="3613" w:type="dxa"/>
            <w:vAlign w:val="center"/>
          </w:tcPr>
          <w:p w:rsidR="003C72E5" w:rsidRPr="00EB220F" w:rsidRDefault="003C72E5" w:rsidP="003C72E5">
            <w:pPr>
              <w:rPr>
                <w:color w:val="000000"/>
              </w:rPr>
            </w:pPr>
            <w:r w:rsidRPr="00EB220F">
              <w:rPr>
                <w:color w:val="000000"/>
              </w:rPr>
              <w:t>Количество железнод</w:t>
            </w:r>
            <w:r w:rsidRPr="00EB220F">
              <w:rPr>
                <w:color w:val="000000"/>
              </w:rPr>
              <w:t>о</w:t>
            </w:r>
            <w:r w:rsidRPr="00EB220F">
              <w:rPr>
                <w:color w:val="000000"/>
              </w:rPr>
              <w:t>рожных вокзалов /ста</w:t>
            </w:r>
            <w:r w:rsidRPr="00EB220F">
              <w:rPr>
                <w:color w:val="000000"/>
              </w:rPr>
              <w:t>н</w:t>
            </w:r>
            <w:r w:rsidRPr="00EB220F">
              <w:rPr>
                <w:color w:val="000000"/>
              </w:rPr>
              <w:t>ций:</w:t>
            </w:r>
          </w:p>
        </w:tc>
        <w:tc>
          <w:tcPr>
            <w:tcW w:w="1092" w:type="dxa"/>
            <w:vAlign w:val="center"/>
          </w:tcPr>
          <w:p w:rsidR="003C72E5" w:rsidRPr="00EB220F" w:rsidRDefault="003C72E5" w:rsidP="003C72E5">
            <w:pPr>
              <w:jc w:val="center"/>
              <w:rPr>
                <w:color w:val="000000"/>
                <w:sz w:val="20"/>
                <w:szCs w:val="20"/>
              </w:rPr>
            </w:pPr>
            <w:r w:rsidRPr="00EB220F">
              <w:rPr>
                <w:color w:val="000000"/>
                <w:sz w:val="20"/>
                <w:szCs w:val="20"/>
              </w:rPr>
              <w:t>ед</w:t>
            </w:r>
            <w:r w:rsidRPr="00EB220F">
              <w:rPr>
                <w:color w:val="000000"/>
                <w:sz w:val="20"/>
                <w:szCs w:val="20"/>
              </w:rPr>
              <w:t>и</w:t>
            </w:r>
            <w:r w:rsidRPr="00EB220F">
              <w:rPr>
                <w:color w:val="000000"/>
                <w:sz w:val="20"/>
                <w:szCs w:val="20"/>
              </w:rPr>
              <w:t>ниц.</w:t>
            </w:r>
          </w:p>
        </w:tc>
        <w:tc>
          <w:tcPr>
            <w:tcW w:w="1092" w:type="dxa"/>
            <w:vAlign w:val="center"/>
          </w:tcPr>
          <w:p w:rsidR="003C72E5" w:rsidRPr="00EB220F" w:rsidRDefault="003C72E5" w:rsidP="003C72E5">
            <w:pPr>
              <w:jc w:val="center"/>
              <w:rPr>
                <w:color w:val="000000"/>
              </w:rPr>
            </w:pPr>
            <w:r w:rsidRPr="00EB220F">
              <w:rPr>
                <w:color w:val="000000"/>
              </w:rPr>
              <w:t>2/6</w:t>
            </w:r>
          </w:p>
        </w:tc>
        <w:tc>
          <w:tcPr>
            <w:tcW w:w="1092" w:type="dxa"/>
            <w:vAlign w:val="center"/>
          </w:tcPr>
          <w:p w:rsidR="003C72E5" w:rsidRPr="00EB220F" w:rsidRDefault="003C72E5" w:rsidP="003C72E5">
            <w:pPr>
              <w:jc w:val="center"/>
              <w:rPr>
                <w:color w:val="000000"/>
              </w:rPr>
            </w:pPr>
            <w:r w:rsidRPr="00EB220F">
              <w:rPr>
                <w:color w:val="000000"/>
              </w:rPr>
              <w:t>2/6</w:t>
            </w:r>
          </w:p>
        </w:tc>
        <w:tc>
          <w:tcPr>
            <w:tcW w:w="1092" w:type="dxa"/>
            <w:vAlign w:val="center"/>
          </w:tcPr>
          <w:p w:rsidR="003C72E5" w:rsidRPr="00EB220F" w:rsidRDefault="003C72E5" w:rsidP="003C72E5">
            <w:pPr>
              <w:jc w:val="center"/>
              <w:rPr>
                <w:color w:val="000000"/>
              </w:rPr>
            </w:pPr>
            <w:r w:rsidRPr="00EB220F">
              <w:rPr>
                <w:color w:val="000000"/>
              </w:rPr>
              <w:t>2/6</w:t>
            </w:r>
          </w:p>
        </w:tc>
        <w:tc>
          <w:tcPr>
            <w:tcW w:w="1093" w:type="dxa"/>
            <w:vAlign w:val="center"/>
          </w:tcPr>
          <w:p w:rsidR="003C72E5" w:rsidRPr="00EB220F" w:rsidRDefault="003C72E5" w:rsidP="003C72E5">
            <w:pPr>
              <w:jc w:val="center"/>
              <w:rPr>
                <w:color w:val="000000"/>
              </w:rPr>
            </w:pPr>
            <w:r w:rsidRPr="00EB220F">
              <w:rPr>
                <w:color w:val="000000"/>
              </w:rPr>
              <w:t>2/6</w:t>
            </w:r>
          </w:p>
        </w:tc>
      </w:tr>
      <w:tr w:rsidR="003C72E5" w:rsidRPr="00EB220F" w:rsidTr="003C72E5">
        <w:tc>
          <w:tcPr>
            <w:tcW w:w="815" w:type="dxa"/>
            <w:vAlign w:val="center"/>
          </w:tcPr>
          <w:p w:rsidR="003C72E5" w:rsidRPr="00EB220F" w:rsidRDefault="003C72E5" w:rsidP="003C72E5">
            <w:pPr>
              <w:jc w:val="center"/>
              <w:rPr>
                <w:b/>
                <w:color w:val="000000"/>
                <w:lang w:val="en-US"/>
              </w:rPr>
            </w:pPr>
            <w:r w:rsidRPr="00EB220F">
              <w:rPr>
                <w:b/>
                <w:color w:val="000000"/>
                <w:lang w:val="en-US"/>
              </w:rPr>
              <w:t>VII</w:t>
            </w:r>
          </w:p>
        </w:tc>
        <w:tc>
          <w:tcPr>
            <w:tcW w:w="3613" w:type="dxa"/>
            <w:vAlign w:val="center"/>
          </w:tcPr>
          <w:p w:rsidR="003C72E5" w:rsidRPr="00EB220F" w:rsidRDefault="003C72E5" w:rsidP="003C72E5">
            <w:pPr>
              <w:rPr>
                <w:b/>
                <w:color w:val="000000"/>
              </w:rPr>
            </w:pPr>
            <w:r w:rsidRPr="00EB220F">
              <w:rPr>
                <w:b/>
                <w:color w:val="000000"/>
              </w:rPr>
              <w:t>ИНЖЕНЕРНАЯ ИНФРАСТРУКТУРА</w:t>
            </w:r>
          </w:p>
        </w:tc>
        <w:tc>
          <w:tcPr>
            <w:tcW w:w="1092" w:type="dxa"/>
            <w:vAlign w:val="center"/>
          </w:tcPr>
          <w:p w:rsidR="003C72E5" w:rsidRPr="00EB220F" w:rsidRDefault="003C72E5" w:rsidP="003C72E5">
            <w:pPr>
              <w:jc w:val="center"/>
              <w:rPr>
                <w:b/>
                <w:color w:val="000000"/>
                <w:sz w:val="20"/>
                <w:szCs w:val="20"/>
              </w:rPr>
            </w:pPr>
          </w:p>
        </w:tc>
        <w:tc>
          <w:tcPr>
            <w:tcW w:w="1092" w:type="dxa"/>
            <w:vAlign w:val="center"/>
          </w:tcPr>
          <w:p w:rsidR="003C72E5" w:rsidRPr="00EB220F" w:rsidRDefault="003C72E5" w:rsidP="003C72E5">
            <w:pPr>
              <w:jc w:val="center"/>
              <w:rPr>
                <w:b/>
                <w:color w:val="000000"/>
              </w:rPr>
            </w:pPr>
          </w:p>
        </w:tc>
        <w:tc>
          <w:tcPr>
            <w:tcW w:w="1092" w:type="dxa"/>
            <w:vAlign w:val="center"/>
          </w:tcPr>
          <w:p w:rsidR="003C72E5" w:rsidRPr="00EB220F" w:rsidRDefault="003C72E5" w:rsidP="003C72E5">
            <w:pPr>
              <w:jc w:val="center"/>
              <w:rPr>
                <w:b/>
                <w:color w:val="000000"/>
              </w:rPr>
            </w:pPr>
          </w:p>
        </w:tc>
        <w:tc>
          <w:tcPr>
            <w:tcW w:w="1092" w:type="dxa"/>
            <w:vAlign w:val="center"/>
          </w:tcPr>
          <w:p w:rsidR="003C72E5" w:rsidRPr="00EB220F" w:rsidRDefault="003C72E5" w:rsidP="003C72E5">
            <w:pPr>
              <w:jc w:val="center"/>
              <w:rPr>
                <w:b/>
                <w:color w:val="000000"/>
              </w:rPr>
            </w:pPr>
          </w:p>
        </w:tc>
        <w:tc>
          <w:tcPr>
            <w:tcW w:w="1093" w:type="dxa"/>
            <w:vAlign w:val="center"/>
          </w:tcPr>
          <w:p w:rsidR="003C72E5" w:rsidRPr="00EB220F" w:rsidRDefault="003C72E5" w:rsidP="003C72E5">
            <w:pPr>
              <w:jc w:val="center"/>
              <w:rPr>
                <w:b/>
                <w:color w:val="000000"/>
              </w:rPr>
            </w:pPr>
          </w:p>
        </w:tc>
      </w:tr>
      <w:tr w:rsidR="003C72E5" w:rsidRPr="00EB220F" w:rsidTr="003C72E5">
        <w:tc>
          <w:tcPr>
            <w:tcW w:w="815" w:type="dxa"/>
            <w:vAlign w:val="center"/>
          </w:tcPr>
          <w:p w:rsidR="003C72E5" w:rsidRPr="00EB220F" w:rsidRDefault="003C72E5" w:rsidP="003C72E5">
            <w:pPr>
              <w:jc w:val="center"/>
              <w:rPr>
                <w:color w:val="000000"/>
              </w:rPr>
            </w:pPr>
            <w:r w:rsidRPr="00EB220F">
              <w:rPr>
                <w:color w:val="000000"/>
              </w:rPr>
              <w:t>7.1</w:t>
            </w:r>
          </w:p>
        </w:tc>
        <w:tc>
          <w:tcPr>
            <w:tcW w:w="3613" w:type="dxa"/>
            <w:vAlign w:val="center"/>
          </w:tcPr>
          <w:p w:rsidR="003C72E5" w:rsidRPr="00EB220F" w:rsidRDefault="003C72E5" w:rsidP="003C72E5">
            <w:pPr>
              <w:rPr>
                <w:color w:val="000000"/>
              </w:rPr>
            </w:pPr>
            <w:r w:rsidRPr="00EB220F">
              <w:rPr>
                <w:color w:val="000000"/>
              </w:rPr>
              <w:t>Водоснабжение</w:t>
            </w:r>
          </w:p>
        </w:tc>
        <w:tc>
          <w:tcPr>
            <w:tcW w:w="1092" w:type="dxa"/>
            <w:vAlign w:val="center"/>
          </w:tcPr>
          <w:p w:rsidR="003C72E5" w:rsidRPr="00EB220F" w:rsidRDefault="003C72E5" w:rsidP="003C72E5">
            <w:pPr>
              <w:jc w:val="center"/>
              <w:rPr>
                <w:color w:val="000000"/>
                <w:sz w:val="20"/>
                <w:szCs w:val="20"/>
              </w:rPr>
            </w:pP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p>
        </w:tc>
        <w:tc>
          <w:tcPr>
            <w:tcW w:w="1093" w:type="dxa"/>
            <w:vAlign w:val="center"/>
          </w:tcPr>
          <w:p w:rsidR="003C72E5" w:rsidRPr="00EB220F" w:rsidRDefault="003C72E5" w:rsidP="003C72E5">
            <w:pPr>
              <w:jc w:val="center"/>
              <w:rPr>
                <w:color w:val="000000"/>
              </w:rPr>
            </w:pPr>
          </w:p>
        </w:tc>
      </w:tr>
      <w:tr w:rsidR="003C72E5" w:rsidRPr="00EB220F" w:rsidTr="003C72E5">
        <w:tc>
          <w:tcPr>
            <w:tcW w:w="815" w:type="dxa"/>
            <w:vAlign w:val="center"/>
          </w:tcPr>
          <w:p w:rsidR="003C72E5" w:rsidRPr="00EB220F" w:rsidRDefault="003C72E5" w:rsidP="003C72E5">
            <w:pPr>
              <w:jc w:val="center"/>
              <w:rPr>
                <w:color w:val="000000"/>
                <w:lang w:val="en-US"/>
              </w:rPr>
            </w:pPr>
          </w:p>
        </w:tc>
        <w:tc>
          <w:tcPr>
            <w:tcW w:w="3613" w:type="dxa"/>
            <w:vAlign w:val="center"/>
          </w:tcPr>
          <w:p w:rsidR="003C72E5" w:rsidRPr="00EB220F" w:rsidRDefault="003C72E5" w:rsidP="003C72E5">
            <w:pPr>
              <w:rPr>
                <w:color w:val="000000"/>
              </w:rPr>
            </w:pPr>
            <w:r w:rsidRPr="00EB220F">
              <w:rPr>
                <w:color w:val="000000"/>
              </w:rPr>
              <w:t>Общее водопотребление</w:t>
            </w:r>
          </w:p>
        </w:tc>
        <w:tc>
          <w:tcPr>
            <w:tcW w:w="1092" w:type="dxa"/>
          </w:tcPr>
          <w:p w:rsidR="003C72E5" w:rsidRPr="00EB220F" w:rsidRDefault="003C72E5" w:rsidP="003C72E5">
            <w:pPr>
              <w:jc w:val="center"/>
              <w:rPr>
                <w:color w:val="000000"/>
                <w:sz w:val="20"/>
                <w:szCs w:val="20"/>
              </w:rPr>
            </w:pPr>
            <w:r w:rsidRPr="00EB220F">
              <w:rPr>
                <w:color w:val="000000"/>
                <w:sz w:val="20"/>
                <w:szCs w:val="20"/>
              </w:rPr>
              <w:t>м</w:t>
            </w:r>
            <w:r w:rsidRPr="00EB220F">
              <w:rPr>
                <w:color w:val="000000"/>
                <w:sz w:val="20"/>
                <w:szCs w:val="20"/>
                <w:vertAlign w:val="superscript"/>
              </w:rPr>
              <w:t>3</w:t>
            </w:r>
            <w:r w:rsidRPr="00EB220F">
              <w:rPr>
                <w:color w:val="000000"/>
                <w:sz w:val="20"/>
                <w:szCs w:val="20"/>
              </w:rPr>
              <w:t>/сутки</w:t>
            </w: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r w:rsidRPr="00EB220F">
              <w:rPr>
                <w:color w:val="000000"/>
              </w:rPr>
              <w:t>9779</w:t>
            </w:r>
          </w:p>
        </w:tc>
        <w:tc>
          <w:tcPr>
            <w:tcW w:w="1092" w:type="dxa"/>
            <w:vAlign w:val="center"/>
          </w:tcPr>
          <w:p w:rsidR="003C72E5" w:rsidRPr="00EB220F" w:rsidRDefault="003C72E5" w:rsidP="003C72E5">
            <w:pPr>
              <w:jc w:val="center"/>
              <w:rPr>
                <w:color w:val="000000"/>
              </w:rPr>
            </w:pPr>
            <w:r w:rsidRPr="00EB220F">
              <w:rPr>
                <w:color w:val="000000"/>
              </w:rPr>
              <w:t>13455</w:t>
            </w:r>
          </w:p>
        </w:tc>
        <w:tc>
          <w:tcPr>
            <w:tcW w:w="1093" w:type="dxa"/>
            <w:vAlign w:val="center"/>
          </w:tcPr>
          <w:p w:rsidR="003C72E5" w:rsidRPr="00EB220F" w:rsidRDefault="003C72E5" w:rsidP="003C72E5">
            <w:pPr>
              <w:jc w:val="center"/>
              <w:rPr>
                <w:color w:val="000000"/>
              </w:rPr>
            </w:pPr>
            <w:r w:rsidRPr="00EB220F">
              <w:rPr>
                <w:color w:val="000000"/>
              </w:rPr>
              <w:t>16800</w:t>
            </w:r>
          </w:p>
        </w:tc>
      </w:tr>
      <w:tr w:rsidR="003C72E5" w:rsidRPr="00EB220F" w:rsidTr="003C72E5">
        <w:tc>
          <w:tcPr>
            <w:tcW w:w="815" w:type="dxa"/>
            <w:vAlign w:val="center"/>
          </w:tcPr>
          <w:p w:rsidR="003C72E5" w:rsidRPr="00EB220F" w:rsidRDefault="003C72E5" w:rsidP="003C72E5">
            <w:pPr>
              <w:jc w:val="center"/>
              <w:rPr>
                <w:color w:val="000000"/>
              </w:rPr>
            </w:pPr>
            <w:r w:rsidRPr="00EB220F">
              <w:rPr>
                <w:color w:val="000000"/>
              </w:rPr>
              <w:t>7.2</w:t>
            </w:r>
          </w:p>
        </w:tc>
        <w:tc>
          <w:tcPr>
            <w:tcW w:w="3613" w:type="dxa"/>
            <w:vAlign w:val="center"/>
          </w:tcPr>
          <w:p w:rsidR="003C72E5" w:rsidRPr="00EB220F" w:rsidRDefault="003C72E5" w:rsidP="003C72E5">
            <w:pPr>
              <w:rPr>
                <w:color w:val="000000"/>
              </w:rPr>
            </w:pPr>
            <w:r w:rsidRPr="00EB220F">
              <w:rPr>
                <w:color w:val="000000"/>
              </w:rPr>
              <w:t xml:space="preserve">Водоотведение </w:t>
            </w:r>
          </w:p>
        </w:tc>
        <w:tc>
          <w:tcPr>
            <w:tcW w:w="1092" w:type="dxa"/>
            <w:vAlign w:val="center"/>
          </w:tcPr>
          <w:p w:rsidR="003C72E5" w:rsidRPr="00EB220F" w:rsidRDefault="003C72E5" w:rsidP="003C72E5">
            <w:pPr>
              <w:jc w:val="center"/>
              <w:rPr>
                <w:color w:val="000000"/>
                <w:sz w:val="20"/>
                <w:szCs w:val="20"/>
              </w:rPr>
            </w:pP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p>
        </w:tc>
        <w:tc>
          <w:tcPr>
            <w:tcW w:w="1093" w:type="dxa"/>
            <w:vAlign w:val="center"/>
          </w:tcPr>
          <w:p w:rsidR="003C72E5" w:rsidRPr="00EB220F" w:rsidRDefault="003C72E5" w:rsidP="003C72E5">
            <w:pPr>
              <w:jc w:val="center"/>
              <w:rPr>
                <w:color w:val="000000"/>
              </w:rPr>
            </w:pPr>
          </w:p>
        </w:tc>
      </w:tr>
      <w:tr w:rsidR="003C72E5" w:rsidRPr="00EB220F" w:rsidTr="003C72E5">
        <w:tc>
          <w:tcPr>
            <w:tcW w:w="815" w:type="dxa"/>
            <w:vAlign w:val="center"/>
          </w:tcPr>
          <w:p w:rsidR="003C72E5" w:rsidRPr="00EB220F" w:rsidRDefault="003C72E5" w:rsidP="003C72E5">
            <w:pPr>
              <w:jc w:val="center"/>
              <w:rPr>
                <w:color w:val="000000"/>
              </w:rPr>
            </w:pPr>
          </w:p>
        </w:tc>
        <w:tc>
          <w:tcPr>
            <w:tcW w:w="3613" w:type="dxa"/>
            <w:vAlign w:val="center"/>
          </w:tcPr>
          <w:p w:rsidR="003C72E5" w:rsidRPr="00EB220F" w:rsidRDefault="003C72E5" w:rsidP="003C72E5">
            <w:pPr>
              <w:rPr>
                <w:color w:val="000000"/>
              </w:rPr>
            </w:pPr>
            <w:r w:rsidRPr="00EB220F">
              <w:rPr>
                <w:color w:val="000000"/>
              </w:rPr>
              <w:t>Суммарный суточный</w:t>
            </w:r>
          </w:p>
          <w:p w:rsidR="003C72E5" w:rsidRPr="00EB220F" w:rsidRDefault="003C72E5" w:rsidP="003C72E5">
            <w:pPr>
              <w:rPr>
                <w:color w:val="000000"/>
              </w:rPr>
            </w:pPr>
            <w:r w:rsidRPr="00EB220F">
              <w:rPr>
                <w:color w:val="000000"/>
              </w:rPr>
              <w:t xml:space="preserve"> расход</w:t>
            </w:r>
          </w:p>
        </w:tc>
        <w:tc>
          <w:tcPr>
            <w:tcW w:w="1092" w:type="dxa"/>
          </w:tcPr>
          <w:p w:rsidR="003C72E5" w:rsidRPr="00EB220F" w:rsidRDefault="003C72E5" w:rsidP="003C72E5">
            <w:pPr>
              <w:jc w:val="center"/>
              <w:rPr>
                <w:color w:val="000000"/>
                <w:sz w:val="20"/>
                <w:szCs w:val="20"/>
              </w:rPr>
            </w:pPr>
            <w:r w:rsidRPr="00EB220F">
              <w:rPr>
                <w:color w:val="000000"/>
                <w:sz w:val="20"/>
                <w:szCs w:val="20"/>
              </w:rPr>
              <w:t>м</w:t>
            </w:r>
            <w:r w:rsidRPr="00EB220F">
              <w:rPr>
                <w:color w:val="000000"/>
                <w:sz w:val="20"/>
                <w:szCs w:val="20"/>
                <w:vertAlign w:val="superscript"/>
              </w:rPr>
              <w:t>3</w:t>
            </w:r>
            <w:r w:rsidRPr="00EB220F">
              <w:rPr>
                <w:color w:val="000000"/>
                <w:sz w:val="20"/>
                <w:szCs w:val="20"/>
              </w:rPr>
              <w:t>/сутки</w:t>
            </w: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r w:rsidRPr="00EB220F">
              <w:rPr>
                <w:color w:val="000000"/>
              </w:rPr>
              <w:t>6845</w:t>
            </w:r>
          </w:p>
        </w:tc>
        <w:tc>
          <w:tcPr>
            <w:tcW w:w="1092" w:type="dxa"/>
            <w:vAlign w:val="center"/>
          </w:tcPr>
          <w:p w:rsidR="003C72E5" w:rsidRPr="00EB220F" w:rsidRDefault="003C72E5" w:rsidP="003C72E5">
            <w:pPr>
              <w:jc w:val="center"/>
              <w:rPr>
                <w:color w:val="000000"/>
              </w:rPr>
            </w:pPr>
            <w:r w:rsidRPr="00EB220F">
              <w:rPr>
                <w:color w:val="000000"/>
              </w:rPr>
              <w:t>10324</w:t>
            </w:r>
          </w:p>
        </w:tc>
        <w:tc>
          <w:tcPr>
            <w:tcW w:w="1093" w:type="dxa"/>
            <w:vAlign w:val="center"/>
          </w:tcPr>
          <w:p w:rsidR="003C72E5" w:rsidRPr="00EB220F" w:rsidRDefault="003C72E5" w:rsidP="003C72E5">
            <w:pPr>
              <w:jc w:val="center"/>
              <w:rPr>
                <w:color w:val="000000"/>
              </w:rPr>
            </w:pPr>
            <w:r w:rsidRPr="00EB220F">
              <w:rPr>
                <w:color w:val="000000"/>
              </w:rPr>
              <w:t>13195</w:t>
            </w:r>
          </w:p>
        </w:tc>
      </w:tr>
      <w:tr w:rsidR="003C72E5" w:rsidRPr="00EB220F" w:rsidTr="003C72E5">
        <w:tc>
          <w:tcPr>
            <w:tcW w:w="815" w:type="dxa"/>
            <w:vAlign w:val="center"/>
          </w:tcPr>
          <w:p w:rsidR="003C72E5" w:rsidRPr="00EB220F" w:rsidRDefault="003C72E5" w:rsidP="003C72E5">
            <w:pPr>
              <w:jc w:val="center"/>
              <w:rPr>
                <w:color w:val="000000"/>
              </w:rPr>
            </w:pPr>
            <w:r w:rsidRPr="00EB220F">
              <w:rPr>
                <w:color w:val="000000"/>
              </w:rPr>
              <w:t>7.3</w:t>
            </w:r>
          </w:p>
        </w:tc>
        <w:tc>
          <w:tcPr>
            <w:tcW w:w="3613" w:type="dxa"/>
            <w:vAlign w:val="center"/>
          </w:tcPr>
          <w:p w:rsidR="003C72E5" w:rsidRPr="00EB220F" w:rsidRDefault="003C72E5" w:rsidP="003C72E5">
            <w:pPr>
              <w:rPr>
                <w:color w:val="000000"/>
                <w:spacing w:val="8"/>
              </w:rPr>
            </w:pPr>
            <w:r w:rsidRPr="00EB220F">
              <w:rPr>
                <w:color w:val="000000"/>
                <w:spacing w:val="8"/>
              </w:rPr>
              <w:t>Электроснабжение</w:t>
            </w:r>
          </w:p>
        </w:tc>
        <w:tc>
          <w:tcPr>
            <w:tcW w:w="1092" w:type="dxa"/>
            <w:vAlign w:val="center"/>
          </w:tcPr>
          <w:p w:rsidR="003C72E5" w:rsidRPr="00EB220F" w:rsidRDefault="003C72E5" w:rsidP="003C72E5">
            <w:pPr>
              <w:jc w:val="center"/>
              <w:rPr>
                <w:color w:val="000000"/>
                <w:sz w:val="20"/>
                <w:szCs w:val="20"/>
              </w:rPr>
            </w:pP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p>
        </w:tc>
        <w:tc>
          <w:tcPr>
            <w:tcW w:w="1093" w:type="dxa"/>
            <w:vAlign w:val="center"/>
          </w:tcPr>
          <w:p w:rsidR="003C72E5" w:rsidRPr="00EB220F" w:rsidRDefault="003C72E5" w:rsidP="003C72E5">
            <w:pPr>
              <w:jc w:val="center"/>
              <w:rPr>
                <w:color w:val="000000"/>
              </w:rPr>
            </w:pPr>
          </w:p>
        </w:tc>
      </w:tr>
      <w:tr w:rsidR="003C72E5" w:rsidRPr="00EB220F" w:rsidTr="003C72E5">
        <w:tc>
          <w:tcPr>
            <w:tcW w:w="815" w:type="dxa"/>
            <w:vAlign w:val="center"/>
          </w:tcPr>
          <w:p w:rsidR="003C72E5" w:rsidRPr="00EB220F" w:rsidRDefault="003C72E5" w:rsidP="003C72E5">
            <w:pPr>
              <w:jc w:val="center"/>
              <w:rPr>
                <w:color w:val="000000"/>
                <w:lang w:val="en-US"/>
              </w:rPr>
            </w:pPr>
          </w:p>
        </w:tc>
        <w:tc>
          <w:tcPr>
            <w:tcW w:w="3613" w:type="dxa"/>
          </w:tcPr>
          <w:p w:rsidR="003C72E5" w:rsidRPr="00EB220F" w:rsidRDefault="003C72E5" w:rsidP="003C72E5">
            <w:pPr>
              <w:rPr>
                <w:color w:val="000000"/>
                <w:spacing w:val="8"/>
              </w:rPr>
            </w:pPr>
            <w:r w:rsidRPr="00EB220F">
              <w:rPr>
                <w:color w:val="000000"/>
                <w:spacing w:val="8"/>
              </w:rPr>
              <w:t>Потребность в электр</w:t>
            </w:r>
            <w:r w:rsidRPr="00EB220F">
              <w:rPr>
                <w:color w:val="000000"/>
                <w:spacing w:val="8"/>
              </w:rPr>
              <w:t>о</w:t>
            </w:r>
            <w:r w:rsidRPr="00EB220F">
              <w:rPr>
                <w:color w:val="000000"/>
                <w:spacing w:val="8"/>
              </w:rPr>
              <w:t xml:space="preserve">энергии </w:t>
            </w:r>
          </w:p>
          <w:p w:rsidR="003C72E5" w:rsidRPr="00EB220F" w:rsidRDefault="003C72E5" w:rsidP="003C72E5">
            <w:pPr>
              <w:rPr>
                <w:color w:val="000000"/>
                <w:spacing w:val="8"/>
              </w:rPr>
            </w:pPr>
            <w:r w:rsidRPr="00EB220F">
              <w:rPr>
                <w:color w:val="000000"/>
                <w:spacing w:val="8"/>
              </w:rPr>
              <w:t>Всего</w:t>
            </w:r>
          </w:p>
        </w:tc>
        <w:tc>
          <w:tcPr>
            <w:tcW w:w="1092" w:type="dxa"/>
            <w:vAlign w:val="center"/>
          </w:tcPr>
          <w:p w:rsidR="003C72E5" w:rsidRPr="00EB220F" w:rsidRDefault="003C72E5" w:rsidP="003C72E5">
            <w:pPr>
              <w:jc w:val="center"/>
              <w:rPr>
                <w:color w:val="000000"/>
                <w:spacing w:val="8"/>
                <w:sz w:val="20"/>
                <w:szCs w:val="20"/>
              </w:rPr>
            </w:pPr>
            <w:r w:rsidRPr="00EB220F">
              <w:rPr>
                <w:color w:val="000000"/>
                <w:spacing w:val="8"/>
                <w:sz w:val="20"/>
                <w:szCs w:val="20"/>
              </w:rPr>
              <w:t>млн. кВт. ч. /в год</w:t>
            </w: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r w:rsidRPr="00EB220F">
              <w:rPr>
                <w:color w:val="000000"/>
              </w:rPr>
              <w:t>83,7</w:t>
            </w:r>
          </w:p>
        </w:tc>
        <w:tc>
          <w:tcPr>
            <w:tcW w:w="1092" w:type="dxa"/>
            <w:vAlign w:val="center"/>
          </w:tcPr>
          <w:p w:rsidR="003C72E5" w:rsidRPr="00EB220F" w:rsidRDefault="003C72E5" w:rsidP="003C72E5">
            <w:pPr>
              <w:jc w:val="center"/>
              <w:rPr>
                <w:color w:val="000000"/>
              </w:rPr>
            </w:pPr>
            <w:r w:rsidRPr="00EB220F">
              <w:rPr>
                <w:color w:val="000000"/>
              </w:rPr>
              <w:t>107,8</w:t>
            </w:r>
          </w:p>
        </w:tc>
        <w:tc>
          <w:tcPr>
            <w:tcW w:w="1093" w:type="dxa"/>
            <w:vAlign w:val="center"/>
          </w:tcPr>
          <w:p w:rsidR="003C72E5" w:rsidRPr="00EB220F" w:rsidRDefault="003C72E5" w:rsidP="003C72E5">
            <w:pPr>
              <w:jc w:val="center"/>
              <w:rPr>
                <w:color w:val="000000"/>
              </w:rPr>
            </w:pPr>
            <w:r w:rsidRPr="00EB220F">
              <w:rPr>
                <w:color w:val="000000"/>
              </w:rPr>
              <w:t>184,8</w:t>
            </w:r>
          </w:p>
        </w:tc>
      </w:tr>
      <w:tr w:rsidR="003C72E5" w:rsidRPr="00EB220F" w:rsidTr="003C72E5">
        <w:tc>
          <w:tcPr>
            <w:tcW w:w="815" w:type="dxa"/>
            <w:vAlign w:val="center"/>
          </w:tcPr>
          <w:p w:rsidR="003C72E5" w:rsidRPr="00EB220F" w:rsidRDefault="003C72E5" w:rsidP="003C72E5">
            <w:pPr>
              <w:jc w:val="center"/>
              <w:rPr>
                <w:color w:val="000000"/>
              </w:rPr>
            </w:pPr>
          </w:p>
        </w:tc>
        <w:tc>
          <w:tcPr>
            <w:tcW w:w="3613" w:type="dxa"/>
          </w:tcPr>
          <w:p w:rsidR="003C72E5" w:rsidRPr="00EB220F" w:rsidRDefault="003C72E5" w:rsidP="003C72E5">
            <w:pPr>
              <w:rPr>
                <w:color w:val="000000"/>
                <w:spacing w:val="8"/>
              </w:rPr>
            </w:pPr>
            <w:r w:rsidRPr="00EB220F">
              <w:rPr>
                <w:color w:val="000000"/>
                <w:spacing w:val="8"/>
              </w:rPr>
              <w:t>Потребность в электр</w:t>
            </w:r>
            <w:r w:rsidRPr="00EB220F">
              <w:rPr>
                <w:color w:val="000000"/>
                <w:spacing w:val="8"/>
              </w:rPr>
              <w:t>о</w:t>
            </w:r>
            <w:r w:rsidRPr="00EB220F">
              <w:rPr>
                <w:color w:val="000000"/>
                <w:spacing w:val="8"/>
              </w:rPr>
              <w:t xml:space="preserve">энергии </w:t>
            </w:r>
          </w:p>
          <w:p w:rsidR="003C72E5" w:rsidRPr="00EB220F" w:rsidRDefault="003C72E5" w:rsidP="003C72E5">
            <w:pPr>
              <w:rPr>
                <w:color w:val="000000"/>
                <w:spacing w:val="8"/>
              </w:rPr>
            </w:pPr>
            <w:r w:rsidRPr="00EB220F">
              <w:rPr>
                <w:color w:val="000000"/>
                <w:spacing w:val="8"/>
              </w:rPr>
              <w:t xml:space="preserve">на 1 чел. в год </w:t>
            </w:r>
          </w:p>
        </w:tc>
        <w:tc>
          <w:tcPr>
            <w:tcW w:w="1092" w:type="dxa"/>
            <w:vAlign w:val="center"/>
          </w:tcPr>
          <w:p w:rsidR="003C72E5" w:rsidRPr="00EB220F" w:rsidRDefault="003C72E5" w:rsidP="003C72E5">
            <w:pPr>
              <w:jc w:val="center"/>
              <w:rPr>
                <w:color w:val="000000"/>
                <w:spacing w:val="8"/>
                <w:sz w:val="20"/>
                <w:szCs w:val="20"/>
              </w:rPr>
            </w:pPr>
            <w:r w:rsidRPr="00EB220F">
              <w:rPr>
                <w:color w:val="000000"/>
                <w:spacing w:val="8"/>
                <w:sz w:val="20"/>
                <w:szCs w:val="20"/>
              </w:rPr>
              <w:t>кВт. ч.</w:t>
            </w: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r w:rsidRPr="00EB220F">
              <w:rPr>
                <w:color w:val="000000"/>
              </w:rPr>
              <w:t>2566</w:t>
            </w:r>
          </w:p>
        </w:tc>
        <w:tc>
          <w:tcPr>
            <w:tcW w:w="1092" w:type="dxa"/>
            <w:vAlign w:val="center"/>
          </w:tcPr>
          <w:p w:rsidR="003C72E5" w:rsidRPr="00EB220F" w:rsidRDefault="003C72E5" w:rsidP="003C72E5">
            <w:pPr>
              <w:jc w:val="center"/>
              <w:rPr>
                <w:color w:val="000000"/>
              </w:rPr>
            </w:pPr>
            <w:r w:rsidRPr="00EB220F">
              <w:rPr>
                <w:color w:val="000000"/>
              </w:rPr>
              <w:t>3079</w:t>
            </w:r>
          </w:p>
        </w:tc>
        <w:tc>
          <w:tcPr>
            <w:tcW w:w="1093" w:type="dxa"/>
            <w:vAlign w:val="center"/>
          </w:tcPr>
          <w:p w:rsidR="003C72E5" w:rsidRPr="00EB220F" w:rsidRDefault="003C72E5" w:rsidP="003C72E5">
            <w:pPr>
              <w:jc w:val="center"/>
              <w:rPr>
                <w:color w:val="000000"/>
              </w:rPr>
            </w:pPr>
            <w:r w:rsidRPr="00EB220F">
              <w:rPr>
                <w:color w:val="000000"/>
              </w:rPr>
              <w:t>4619</w:t>
            </w:r>
          </w:p>
        </w:tc>
      </w:tr>
      <w:tr w:rsidR="003C72E5" w:rsidRPr="00EB220F" w:rsidTr="003C72E5">
        <w:tc>
          <w:tcPr>
            <w:tcW w:w="815" w:type="dxa"/>
            <w:vAlign w:val="center"/>
          </w:tcPr>
          <w:p w:rsidR="003C72E5" w:rsidRPr="00EB220F" w:rsidRDefault="003C72E5" w:rsidP="003C72E5">
            <w:pPr>
              <w:jc w:val="center"/>
              <w:rPr>
                <w:color w:val="000000"/>
              </w:rPr>
            </w:pPr>
            <w:r w:rsidRPr="00EB220F">
              <w:rPr>
                <w:color w:val="000000"/>
              </w:rPr>
              <w:t>7.4</w:t>
            </w:r>
          </w:p>
        </w:tc>
        <w:tc>
          <w:tcPr>
            <w:tcW w:w="3613" w:type="dxa"/>
          </w:tcPr>
          <w:p w:rsidR="003C72E5" w:rsidRPr="00EB220F" w:rsidRDefault="003C72E5" w:rsidP="003C72E5">
            <w:pPr>
              <w:rPr>
                <w:color w:val="000000"/>
                <w:spacing w:val="8"/>
              </w:rPr>
            </w:pPr>
            <w:r w:rsidRPr="00EB220F">
              <w:rPr>
                <w:color w:val="000000"/>
                <w:spacing w:val="8"/>
              </w:rPr>
              <w:t xml:space="preserve">Теплоснабжение </w:t>
            </w:r>
          </w:p>
        </w:tc>
        <w:tc>
          <w:tcPr>
            <w:tcW w:w="1092" w:type="dxa"/>
            <w:vAlign w:val="center"/>
          </w:tcPr>
          <w:p w:rsidR="003C72E5" w:rsidRPr="00EB220F" w:rsidRDefault="003C72E5" w:rsidP="003C72E5">
            <w:pPr>
              <w:jc w:val="center"/>
              <w:rPr>
                <w:color w:val="000000"/>
                <w:sz w:val="20"/>
                <w:szCs w:val="20"/>
              </w:rPr>
            </w:pP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p>
        </w:tc>
        <w:tc>
          <w:tcPr>
            <w:tcW w:w="1093" w:type="dxa"/>
            <w:vAlign w:val="center"/>
          </w:tcPr>
          <w:p w:rsidR="003C72E5" w:rsidRPr="00EB220F" w:rsidRDefault="003C72E5" w:rsidP="003C72E5">
            <w:pPr>
              <w:jc w:val="center"/>
              <w:rPr>
                <w:color w:val="000000"/>
              </w:rPr>
            </w:pPr>
          </w:p>
        </w:tc>
      </w:tr>
      <w:tr w:rsidR="003C72E5" w:rsidRPr="00EB220F" w:rsidTr="003C72E5">
        <w:tc>
          <w:tcPr>
            <w:tcW w:w="815" w:type="dxa"/>
            <w:vAlign w:val="center"/>
          </w:tcPr>
          <w:p w:rsidR="003C72E5" w:rsidRPr="00EB220F" w:rsidRDefault="003C72E5" w:rsidP="003C72E5">
            <w:pPr>
              <w:jc w:val="center"/>
              <w:rPr>
                <w:color w:val="000000"/>
              </w:rPr>
            </w:pPr>
          </w:p>
        </w:tc>
        <w:tc>
          <w:tcPr>
            <w:tcW w:w="3613" w:type="dxa"/>
          </w:tcPr>
          <w:p w:rsidR="003C72E5" w:rsidRPr="00EB220F" w:rsidRDefault="003C72E5" w:rsidP="003C72E5">
            <w:pPr>
              <w:rPr>
                <w:color w:val="000000"/>
                <w:spacing w:val="8"/>
              </w:rPr>
            </w:pPr>
            <w:r w:rsidRPr="00EB220F">
              <w:rPr>
                <w:color w:val="000000"/>
                <w:spacing w:val="8"/>
              </w:rPr>
              <w:t xml:space="preserve">Теплопотребление </w:t>
            </w:r>
          </w:p>
          <w:p w:rsidR="003C72E5" w:rsidRPr="00EB220F" w:rsidRDefault="003C72E5" w:rsidP="003C72E5">
            <w:pPr>
              <w:rPr>
                <w:color w:val="000000"/>
                <w:spacing w:val="8"/>
              </w:rPr>
            </w:pPr>
            <w:r w:rsidRPr="00EB220F">
              <w:rPr>
                <w:color w:val="000000"/>
                <w:spacing w:val="8"/>
              </w:rPr>
              <w:t>Годовой расход</w:t>
            </w:r>
          </w:p>
        </w:tc>
        <w:tc>
          <w:tcPr>
            <w:tcW w:w="1092" w:type="dxa"/>
            <w:vAlign w:val="center"/>
          </w:tcPr>
          <w:p w:rsidR="003C72E5" w:rsidRPr="00EB220F" w:rsidRDefault="003C72E5" w:rsidP="003C72E5">
            <w:pPr>
              <w:jc w:val="center"/>
              <w:rPr>
                <w:color w:val="000000"/>
                <w:spacing w:val="8"/>
                <w:sz w:val="20"/>
                <w:szCs w:val="20"/>
              </w:rPr>
            </w:pPr>
            <w:r w:rsidRPr="00EB220F">
              <w:rPr>
                <w:color w:val="000000"/>
                <w:spacing w:val="8"/>
                <w:sz w:val="20"/>
                <w:szCs w:val="20"/>
              </w:rPr>
              <w:t xml:space="preserve">Гкал/год </w:t>
            </w: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r w:rsidRPr="00EB220F">
              <w:rPr>
                <w:color w:val="000000"/>
              </w:rPr>
              <w:t>290140</w:t>
            </w:r>
          </w:p>
        </w:tc>
        <w:tc>
          <w:tcPr>
            <w:tcW w:w="1092" w:type="dxa"/>
            <w:vAlign w:val="center"/>
          </w:tcPr>
          <w:p w:rsidR="003C72E5" w:rsidRPr="00EB220F" w:rsidRDefault="003C72E5" w:rsidP="003C72E5">
            <w:pPr>
              <w:jc w:val="center"/>
              <w:rPr>
                <w:color w:val="000000"/>
              </w:rPr>
            </w:pPr>
            <w:r w:rsidRPr="00EB220F">
              <w:rPr>
                <w:color w:val="000000"/>
              </w:rPr>
              <w:t>311500</w:t>
            </w:r>
          </w:p>
        </w:tc>
        <w:tc>
          <w:tcPr>
            <w:tcW w:w="1093" w:type="dxa"/>
            <w:vAlign w:val="center"/>
          </w:tcPr>
          <w:p w:rsidR="003C72E5" w:rsidRPr="00EB220F" w:rsidRDefault="003C72E5" w:rsidP="003C72E5">
            <w:pPr>
              <w:jc w:val="center"/>
              <w:rPr>
                <w:color w:val="000000"/>
              </w:rPr>
            </w:pPr>
            <w:r w:rsidRPr="00EB220F">
              <w:rPr>
                <w:color w:val="000000"/>
              </w:rPr>
              <w:t>356000</w:t>
            </w:r>
          </w:p>
        </w:tc>
      </w:tr>
      <w:tr w:rsidR="003C72E5" w:rsidRPr="00EB220F" w:rsidTr="003C72E5">
        <w:tc>
          <w:tcPr>
            <w:tcW w:w="815" w:type="dxa"/>
            <w:vAlign w:val="center"/>
          </w:tcPr>
          <w:p w:rsidR="003C72E5" w:rsidRPr="00EB220F" w:rsidRDefault="003C72E5" w:rsidP="003C72E5">
            <w:pPr>
              <w:jc w:val="center"/>
              <w:rPr>
                <w:color w:val="000000"/>
              </w:rPr>
            </w:pPr>
          </w:p>
        </w:tc>
        <w:tc>
          <w:tcPr>
            <w:tcW w:w="3613" w:type="dxa"/>
          </w:tcPr>
          <w:p w:rsidR="003C72E5" w:rsidRPr="00EB220F" w:rsidRDefault="003C72E5" w:rsidP="003C72E5">
            <w:pPr>
              <w:rPr>
                <w:color w:val="000000"/>
                <w:spacing w:val="8"/>
              </w:rPr>
            </w:pPr>
            <w:r w:rsidRPr="00EB220F">
              <w:rPr>
                <w:color w:val="000000"/>
                <w:spacing w:val="8"/>
              </w:rPr>
              <w:t>Теплопотребление часовой расход</w:t>
            </w:r>
          </w:p>
        </w:tc>
        <w:tc>
          <w:tcPr>
            <w:tcW w:w="1092" w:type="dxa"/>
            <w:vAlign w:val="center"/>
          </w:tcPr>
          <w:p w:rsidR="003C72E5" w:rsidRPr="00EB220F" w:rsidRDefault="003C72E5" w:rsidP="003C72E5">
            <w:pPr>
              <w:jc w:val="center"/>
              <w:rPr>
                <w:color w:val="000000"/>
                <w:spacing w:val="8"/>
                <w:sz w:val="20"/>
                <w:szCs w:val="20"/>
              </w:rPr>
            </w:pPr>
            <w:r w:rsidRPr="00EB220F">
              <w:rPr>
                <w:color w:val="000000"/>
                <w:spacing w:val="8"/>
                <w:sz w:val="20"/>
                <w:szCs w:val="20"/>
              </w:rPr>
              <w:t>Гкал/час</w:t>
            </w: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r w:rsidRPr="00EB220F">
              <w:rPr>
                <w:color w:val="000000"/>
              </w:rPr>
              <w:t>244,16</w:t>
            </w:r>
          </w:p>
        </w:tc>
        <w:tc>
          <w:tcPr>
            <w:tcW w:w="1092" w:type="dxa"/>
            <w:vAlign w:val="center"/>
          </w:tcPr>
          <w:p w:rsidR="003C72E5" w:rsidRPr="00EB220F" w:rsidRDefault="003C72E5" w:rsidP="003C72E5">
            <w:pPr>
              <w:jc w:val="center"/>
              <w:rPr>
                <w:color w:val="000000"/>
              </w:rPr>
            </w:pPr>
            <w:r w:rsidRPr="00EB220F">
              <w:rPr>
                <w:color w:val="000000"/>
              </w:rPr>
              <w:t>314,57</w:t>
            </w:r>
          </w:p>
        </w:tc>
        <w:tc>
          <w:tcPr>
            <w:tcW w:w="1093" w:type="dxa"/>
            <w:vAlign w:val="center"/>
          </w:tcPr>
          <w:p w:rsidR="003C72E5" w:rsidRPr="00EB220F" w:rsidRDefault="003C72E5" w:rsidP="003C72E5">
            <w:pPr>
              <w:jc w:val="center"/>
              <w:rPr>
                <w:color w:val="000000"/>
              </w:rPr>
            </w:pPr>
            <w:r w:rsidRPr="00EB220F">
              <w:rPr>
                <w:color w:val="000000"/>
              </w:rPr>
              <w:t>539,26</w:t>
            </w:r>
          </w:p>
        </w:tc>
      </w:tr>
      <w:tr w:rsidR="003C72E5" w:rsidRPr="00EB220F" w:rsidTr="003C72E5">
        <w:tc>
          <w:tcPr>
            <w:tcW w:w="815" w:type="dxa"/>
            <w:vAlign w:val="center"/>
          </w:tcPr>
          <w:p w:rsidR="003C72E5" w:rsidRPr="00EB220F" w:rsidRDefault="003C72E5" w:rsidP="003C72E5">
            <w:pPr>
              <w:jc w:val="center"/>
              <w:rPr>
                <w:color w:val="000000"/>
              </w:rPr>
            </w:pPr>
            <w:r w:rsidRPr="00EB220F">
              <w:rPr>
                <w:color w:val="000000"/>
              </w:rPr>
              <w:t>7.5</w:t>
            </w:r>
          </w:p>
        </w:tc>
        <w:tc>
          <w:tcPr>
            <w:tcW w:w="3613" w:type="dxa"/>
          </w:tcPr>
          <w:p w:rsidR="003C72E5" w:rsidRPr="00EB220F" w:rsidRDefault="003C72E5" w:rsidP="003C72E5">
            <w:pPr>
              <w:rPr>
                <w:color w:val="000000"/>
                <w:spacing w:val="8"/>
              </w:rPr>
            </w:pPr>
            <w:r w:rsidRPr="00EB220F">
              <w:rPr>
                <w:color w:val="000000"/>
                <w:spacing w:val="8"/>
              </w:rPr>
              <w:t>Газоснабжение</w:t>
            </w:r>
          </w:p>
        </w:tc>
        <w:tc>
          <w:tcPr>
            <w:tcW w:w="1092" w:type="dxa"/>
            <w:vAlign w:val="center"/>
          </w:tcPr>
          <w:p w:rsidR="003C72E5" w:rsidRPr="00EB220F" w:rsidRDefault="003C72E5" w:rsidP="003C72E5">
            <w:pPr>
              <w:jc w:val="center"/>
              <w:rPr>
                <w:color w:val="000000"/>
                <w:sz w:val="20"/>
                <w:szCs w:val="20"/>
              </w:rPr>
            </w:pP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p>
        </w:tc>
        <w:tc>
          <w:tcPr>
            <w:tcW w:w="1093" w:type="dxa"/>
            <w:vAlign w:val="center"/>
          </w:tcPr>
          <w:p w:rsidR="003C72E5" w:rsidRPr="00EB220F" w:rsidRDefault="003C72E5" w:rsidP="003C72E5">
            <w:pPr>
              <w:jc w:val="center"/>
              <w:rPr>
                <w:color w:val="000000"/>
              </w:rPr>
            </w:pPr>
          </w:p>
        </w:tc>
      </w:tr>
      <w:tr w:rsidR="003C72E5" w:rsidRPr="00EB220F" w:rsidTr="003C72E5">
        <w:tc>
          <w:tcPr>
            <w:tcW w:w="815" w:type="dxa"/>
            <w:vAlign w:val="center"/>
          </w:tcPr>
          <w:p w:rsidR="003C72E5" w:rsidRPr="00EB220F" w:rsidRDefault="003C72E5" w:rsidP="003C72E5">
            <w:pPr>
              <w:jc w:val="center"/>
              <w:rPr>
                <w:color w:val="000000"/>
              </w:rPr>
            </w:pPr>
          </w:p>
        </w:tc>
        <w:tc>
          <w:tcPr>
            <w:tcW w:w="3613" w:type="dxa"/>
          </w:tcPr>
          <w:p w:rsidR="003C72E5" w:rsidRPr="00EB220F" w:rsidRDefault="003C72E5" w:rsidP="003C72E5">
            <w:pPr>
              <w:rPr>
                <w:color w:val="000000"/>
                <w:spacing w:val="8"/>
              </w:rPr>
            </w:pPr>
            <w:r w:rsidRPr="00EB220F">
              <w:rPr>
                <w:color w:val="000000"/>
                <w:spacing w:val="8"/>
              </w:rPr>
              <w:t>Потребление газа на хозбыт</w:t>
            </w:r>
            <w:r w:rsidRPr="00EB220F">
              <w:rPr>
                <w:color w:val="000000"/>
                <w:spacing w:val="8"/>
              </w:rPr>
              <w:t>о</w:t>
            </w:r>
            <w:r w:rsidRPr="00EB220F">
              <w:rPr>
                <w:color w:val="000000"/>
                <w:spacing w:val="8"/>
              </w:rPr>
              <w:t>вые нужды</w:t>
            </w:r>
          </w:p>
        </w:tc>
        <w:tc>
          <w:tcPr>
            <w:tcW w:w="1092" w:type="dxa"/>
          </w:tcPr>
          <w:p w:rsidR="003C72E5" w:rsidRPr="00EB220F" w:rsidRDefault="003C72E5" w:rsidP="003C72E5">
            <w:pPr>
              <w:jc w:val="center"/>
              <w:rPr>
                <w:color w:val="000000"/>
                <w:sz w:val="20"/>
                <w:szCs w:val="20"/>
              </w:rPr>
            </w:pPr>
            <w:r w:rsidRPr="00EB220F">
              <w:rPr>
                <w:color w:val="000000"/>
                <w:spacing w:val="8"/>
                <w:sz w:val="20"/>
                <w:szCs w:val="20"/>
              </w:rPr>
              <w:t>млн. м</w:t>
            </w:r>
            <w:r w:rsidRPr="00EB220F">
              <w:rPr>
                <w:color w:val="000000"/>
                <w:spacing w:val="8"/>
                <w:sz w:val="20"/>
                <w:szCs w:val="20"/>
                <w:vertAlign w:val="superscript"/>
              </w:rPr>
              <w:t>3</w:t>
            </w:r>
            <w:r w:rsidRPr="00EB220F">
              <w:rPr>
                <w:color w:val="000000"/>
                <w:spacing w:val="8"/>
                <w:sz w:val="20"/>
                <w:szCs w:val="20"/>
              </w:rPr>
              <w:t>/год</w:t>
            </w: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r w:rsidRPr="00EB220F">
              <w:rPr>
                <w:color w:val="000000"/>
              </w:rPr>
              <w:t>-</w:t>
            </w:r>
          </w:p>
        </w:tc>
        <w:tc>
          <w:tcPr>
            <w:tcW w:w="1092" w:type="dxa"/>
            <w:vAlign w:val="center"/>
          </w:tcPr>
          <w:p w:rsidR="003C72E5" w:rsidRPr="00EB220F" w:rsidRDefault="003C72E5" w:rsidP="003C72E5">
            <w:pPr>
              <w:jc w:val="center"/>
              <w:rPr>
                <w:color w:val="000000"/>
              </w:rPr>
            </w:pPr>
            <w:r w:rsidRPr="00EB220F">
              <w:rPr>
                <w:color w:val="000000"/>
              </w:rPr>
              <w:t>10,44</w:t>
            </w:r>
          </w:p>
        </w:tc>
        <w:tc>
          <w:tcPr>
            <w:tcW w:w="1093" w:type="dxa"/>
            <w:vAlign w:val="center"/>
          </w:tcPr>
          <w:p w:rsidR="003C72E5" w:rsidRPr="00EB220F" w:rsidRDefault="003C72E5" w:rsidP="003C72E5">
            <w:pPr>
              <w:jc w:val="center"/>
              <w:rPr>
                <w:color w:val="000000"/>
              </w:rPr>
            </w:pPr>
            <w:r w:rsidRPr="00EB220F">
              <w:rPr>
                <w:color w:val="000000"/>
              </w:rPr>
              <w:t>11,94</w:t>
            </w:r>
          </w:p>
        </w:tc>
      </w:tr>
      <w:tr w:rsidR="003C72E5" w:rsidRPr="00EB220F" w:rsidTr="003C72E5">
        <w:tc>
          <w:tcPr>
            <w:tcW w:w="815" w:type="dxa"/>
            <w:vAlign w:val="center"/>
          </w:tcPr>
          <w:p w:rsidR="003C72E5" w:rsidRPr="00EB220F" w:rsidRDefault="003C72E5" w:rsidP="003C72E5">
            <w:pPr>
              <w:jc w:val="center"/>
              <w:rPr>
                <w:color w:val="000000"/>
              </w:rPr>
            </w:pPr>
          </w:p>
        </w:tc>
        <w:tc>
          <w:tcPr>
            <w:tcW w:w="3613" w:type="dxa"/>
          </w:tcPr>
          <w:p w:rsidR="003C72E5" w:rsidRPr="00EB220F" w:rsidRDefault="003C72E5" w:rsidP="003C72E5">
            <w:pPr>
              <w:rPr>
                <w:color w:val="000000"/>
                <w:spacing w:val="8"/>
              </w:rPr>
            </w:pPr>
            <w:r w:rsidRPr="00EB220F">
              <w:rPr>
                <w:color w:val="000000"/>
                <w:spacing w:val="8"/>
              </w:rPr>
              <w:t>Расходы газа на отопл</w:t>
            </w:r>
            <w:r w:rsidRPr="00EB220F">
              <w:rPr>
                <w:color w:val="000000"/>
                <w:spacing w:val="8"/>
              </w:rPr>
              <w:t>а</w:t>
            </w:r>
            <w:r w:rsidRPr="00EB220F">
              <w:rPr>
                <w:color w:val="000000"/>
                <w:spacing w:val="8"/>
              </w:rPr>
              <w:t>ние</w:t>
            </w:r>
          </w:p>
        </w:tc>
        <w:tc>
          <w:tcPr>
            <w:tcW w:w="1092" w:type="dxa"/>
          </w:tcPr>
          <w:p w:rsidR="003C72E5" w:rsidRPr="00EB220F" w:rsidRDefault="003C72E5" w:rsidP="003C72E5">
            <w:pPr>
              <w:jc w:val="center"/>
              <w:rPr>
                <w:color w:val="000000"/>
                <w:spacing w:val="8"/>
                <w:sz w:val="20"/>
                <w:szCs w:val="20"/>
              </w:rPr>
            </w:pPr>
            <w:r w:rsidRPr="00EB220F">
              <w:rPr>
                <w:color w:val="000000"/>
                <w:spacing w:val="8"/>
                <w:sz w:val="20"/>
                <w:szCs w:val="20"/>
              </w:rPr>
              <w:t>млн. м</w:t>
            </w:r>
            <w:r w:rsidRPr="00EB220F">
              <w:rPr>
                <w:color w:val="000000"/>
                <w:spacing w:val="8"/>
                <w:sz w:val="20"/>
                <w:szCs w:val="20"/>
                <w:vertAlign w:val="superscript"/>
              </w:rPr>
              <w:t>3</w:t>
            </w:r>
            <w:r w:rsidRPr="00EB220F">
              <w:rPr>
                <w:color w:val="000000"/>
                <w:spacing w:val="8"/>
                <w:sz w:val="20"/>
                <w:szCs w:val="20"/>
              </w:rPr>
              <w:t>/год</w:t>
            </w: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r w:rsidRPr="00EB220F">
              <w:rPr>
                <w:color w:val="000000"/>
              </w:rPr>
              <w:t>-</w:t>
            </w:r>
          </w:p>
        </w:tc>
        <w:tc>
          <w:tcPr>
            <w:tcW w:w="1092" w:type="dxa"/>
            <w:vAlign w:val="center"/>
          </w:tcPr>
          <w:p w:rsidR="003C72E5" w:rsidRPr="00EB220F" w:rsidRDefault="003C72E5" w:rsidP="003C72E5">
            <w:pPr>
              <w:jc w:val="center"/>
              <w:rPr>
                <w:color w:val="000000"/>
              </w:rPr>
            </w:pPr>
            <w:r w:rsidRPr="00EB220F">
              <w:rPr>
                <w:color w:val="000000"/>
              </w:rPr>
              <w:t>31,5</w:t>
            </w:r>
          </w:p>
        </w:tc>
        <w:tc>
          <w:tcPr>
            <w:tcW w:w="1093" w:type="dxa"/>
            <w:vAlign w:val="center"/>
          </w:tcPr>
          <w:p w:rsidR="003C72E5" w:rsidRPr="00EB220F" w:rsidRDefault="003C72E5" w:rsidP="003C72E5">
            <w:pPr>
              <w:jc w:val="center"/>
              <w:rPr>
                <w:color w:val="000000"/>
              </w:rPr>
            </w:pPr>
            <w:r w:rsidRPr="00EB220F">
              <w:rPr>
                <w:color w:val="000000"/>
              </w:rPr>
              <w:t>36,0</w:t>
            </w:r>
          </w:p>
        </w:tc>
      </w:tr>
      <w:tr w:rsidR="003C72E5" w:rsidRPr="00EB220F" w:rsidTr="003C72E5">
        <w:tc>
          <w:tcPr>
            <w:tcW w:w="815" w:type="dxa"/>
            <w:vAlign w:val="center"/>
          </w:tcPr>
          <w:p w:rsidR="003C72E5" w:rsidRPr="00EB220F" w:rsidRDefault="003C72E5" w:rsidP="003C72E5">
            <w:pPr>
              <w:jc w:val="center"/>
              <w:rPr>
                <w:color w:val="000000"/>
              </w:rPr>
            </w:pPr>
          </w:p>
        </w:tc>
        <w:tc>
          <w:tcPr>
            <w:tcW w:w="3613" w:type="dxa"/>
          </w:tcPr>
          <w:p w:rsidR="003C72E5" w:rsidRPr="00EB220F" w:rsidRDefault="003C72E5" w:rsidP="003C72E5">
            <w:pPr>
              <w:rPr>
                <w:color w:val="000000"/>
                <w:spacing w:val="8"/>
              </w:rPr>
            </w:pPr>
            <w:r w:rsidRPr="00EB220F">
              <w:rPr>
                <w:color w:val="000000"/>
                <w:spacing w:val="8"/>
              </w:rPr>
              <w:t>Суммарный годовой ра</w:t>
            </w:r>
            <w:r w:rsidRPr="00EB220F">
              <w:rPr>
                <w:color w:val="000000"/>
                <w:spacing w:val="8"/>
              </w:rPr>
              <w:t>с</w:t>
            </w:r>
            <w:r w:rsidRPr="00EB220F">
              <w:rPr>
                <w:color w:val="000000"/>
                <w:spacing w:val="8"/>
              </w:rPr>
              <w:t>ход газа</w:t>
            </w:r>
          </w:p>
        </w:tc>
        <w:tc>
          <w:tcPr>
            <w:tcW w:w="1092" w:type="dxa"/>
          </w:tcPr>
          <w:p w:rsidR="003C72E5" w:rsidRPr="00EB220F" w:rsidRDefault="003C72E5" w:rsidP="003C72E5">
            <w:pPr>
              <w:jc w:val="center"/>
              <w:rPr>
                <w:color w:val="000000"/>
                <w:spacing w:val="8"/>
                <w:sz w:val="20"/>
                <w:szCs w:val="20"/>
              </w:rPr>
            </w:pPr>
            <w:r w:rsidRPr="00EB220F">
              <w:rPr>
                <w:color w:val="000000"/>
                <w:spacing w:val="8"/>
                <w:sz w:val="20"/>
                <w:szCs w:val="20"/>
              </w:rPr>
              <w:t>млн. м</w:t>
            </w:r>
            <w:r w:rsidRPr="00EB220F">
              <w:rPr>
                <w:color w:val="000000"/>
                <w:spacing w:val="8"/>
                <w:sz w:val="20"/>
                <w:szCs w:val="20"/>
                <w:vertAlign w:val="superscript"/>
              </w:rPr>
              <w:t>3</w:t>
            </w:r>
            <w:r w:rsidRPr="00EB220F">
              <w:rPr>
                <w:color w:val="000000"/>
                <w:spacing w:val="8"/>
                <w:sz w:val="20"/>
                <w:szCs w:val="20"/>
              </w:rPr>
              <w:t>/год</w:t>
            </w: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r w:rsidRPr="00EB220F">
              <w:rPr>
                <w:color w:val="000000"/>
              </w:rPr>
              <w:t>-</w:t>
            </w:r>
          </w:p>
        </w:tc>
        <w:tc>
          <w:tcPr>
            <w:tcW w:w="1092" w:type="dxa"/>
            <w:vAlign w:val="center"/>
          </w:tcPr>
          <w:p w:rsidR="003C72E5" w:rsidRPr="00EB220F" w:rsidRDefault="003C72E5" w:rsidP="003C72E5">
            <w:pPr>
              <w:jc w:val="center"/>
              <w:rPr>
                <w:color w:val="000000"/>
              </w:rPr>
            </w:pPr>
            <w:r w:rsidRPr="00EB220F">
              <w:rPr>
                <w:color w:val="000000"/>
              </w:rPr>
              <w:t>42,00</w:t>
            </w:r>
          </w:p>
        </w:tc>
        <w:tc>
          <w:tcPr>
            <w:tcW w:w="1093" w:type="dxa"/>
            <w:vAlign w:val="center"/>
          </w:tcPr>
          <w:p w:rsidR="003C72E5" w:rsidRPr="00EB220F" w:rsidRDefault="003C72E5" w:rsidP="003C72E5">
            <w:pPr>
              <w:jc w:val="center"/>
              <w:rPr>
                <w:color w:val="000000"/>
              </w:rPr>
            </w:pPr>
            <w:r w:rsidRPr="00EB220F">
              <w:rPr>
                <w:color w:val="000000"/>
              </w:rPr>
              <w:t>48,00</w:t>
            </w:r>
          </w:p>
        </w:tc>
      </w:tr>
      <w:tr w:rsidR="003C72E5" w:rsidRPr="00EB220F" w:rsidTr="003C72E5">
        <w:tc>
          <w:tcPr>
            <w:tcW w:w="815" w:type="dxa"/>
            <w:vAlign w:val="center"/>
          </w:tcPr>
          <w:p w:rsidR="003C72E5" w:rsidRPr="00EB220F" w:rsidRDefault="003C72E5" w:rsidP="003C72E5">
            <w:pPr>
              <w:jc w:val="center"/>
              <w:rPr>
                <w:color w:val="000000"/>
              </w:rPr>
            </w:pPr>
          </w:p>
        </w:tc>
        <w:tc>
          <w:tcPr>
            <w:tcW w:w="3613" w:type="dxa"/>
          </w:tcPr>
          <w:p w:rsidR="003C72E5" w:rsidRPr="00EB220F" w:rsidRDefault="003C72E5" w:rsidP="003C72E5">
            <w:pPr>
              <w:rPr>
                <w:color w:val="000000"/>
                <w:spacing w:val="8"/>
              </w:rPr>
            </w:pPr>
            <w:r w:rsidRPr="00EB220F">
              <w:rPr>
                <w:color w:val="000000"/>
                <w:spacing w:val="8"/>
              </w:rPr>
              <w:t>Суммарный часовой ра</w:t>
            </w:r>
            <w:r w:rsidRPr="00EB220F">
              <w:rPr>
                <w:color w:val="000000"/>
                <w:spacing w:val="8"/>
              </w:rPr>
              <w:t>с</w:t>
            </w:r>
            <w:r w:rsidRPr="00EB220F">
              <w:rPr>
                <w:color w:val="000000"/>
                <w:spacing w:val="8"/>
              </w:rPr>
              <w:t>ход газа</w:t>
            </w:r>
          </w:p>
        </w:tc>
        <w:tc>
          <w:tcPr>
            <w:tcW w:w="1092" w:type="dxa"/>
          </w:tcPr>
          <w:p w:rsidR="003C72E5" w:rsidRPr="00EB220F" w:rsidRDefault="003C72E5" w:rsidP="003C72E5">
            <w:pPr>
              <w:jc w:val="center"/>
              <w:rPr>
                <w:color w:val="000000"/>
                <w:spacing w:val="8"/>
                <w:sz w:val="20"/>
                <w:szCs w:val="20"/>
              </w:rPr>
            </w:pPr>
            <w:r w:rsidRPr="00EB220F">
              <w:rPr>
                <w:color w:val="000000"/>
                <w:spacing w:val="8"/>
                <w:sz w:val="20"/>
                <w:szCs w:val="20"/>
              </w:rPr>
              <w:t>тыс. м</w:t>
            </w:r>
            <w:r w:rsidRPr="00EB220F">
              <w:rPr>
                <w:color w:val="000000"/>
                <w:spacing w:val="8"/>
                <w:sz w:val="20"/>
                <w:szCs w:val="20"/>
                <w:vertAlign w:val="superscript"/>
              </w:rPr>
              <w:t>3</w:t>
            </w:r>
            <w:r w:rsidRPr="00EB220F">
              <w:rPr>
                <w:color w:val="000000"/>
                <w:spacing w:val="8"/>
                <w:sz w:val="20"/>
                <w:szCs w:val="20"/>
              </w:rPr>
              <w:t>/час</w:t>
            </w: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r w:rsidRPr="00EB220F">
              <w:rPr>
                <w:color w:val="000000"/>
              </w:rPr>
              <w:t>-</w:t>
            </w:r>
          </w:p>
        </w:tc>
        <w:tc>
          <w:tcPr>
            <w:tcW w:w="1092" w:type="dxa"/>
            <w:vAlign w:val="center"/>
          </w:tcPr>
          <w:p w:rsidR="003C72E5" w:rsidRPr="00EB220F" w:rsidRDefault="003C72E5" w:rsidP="003C72E5">
            <w:pPr>
              <w:jc w:val="center"/>
              <w:rPr>
                <w:color w:val="000000"/>
              </w:rPr>
            </w:pPr>
            <w:r w:rsidRPr="00EB220F">
              <w:rPr>
                <w:color w:val="000000"/>
              </w:rPr>
              <w:t>21,4</w:t>
            </w:r>
          </w:p>
        </w:tc>
        <w:tc>
          <w:tcPr>
            <w:tcW w:w="1093" w:type="dxa"/>
            <w:vAlign w:val="center"/>
          </w:tcPr>
          <w:p w:rsidR="003C72E5" w:rsidRPr="00EB220F" w:rsidRDefault="003C72E5" w:rsidP="003C72E5">
            <w:pPr>
              <w:jc w:val="center"/>
              <w:rPr>
                <w:color w:val="000000"/>
              </w:rPr>
            </w:pPr>
            <w:r w:rsidRPr="00EB220F">
              <w:rPr>
                <w:color w:val="000000"/>
              </w:rPr>
              <w:t>24,41</w:t>
            </w:r>
          </w:p>
        </w:tc>
      </w:tr>
      <w:tr w:rsidR="003C72E5" w:rsidRPr="00EB220F" w:rsidTr="003C72E5">
        <w:tc>
          <w:tcPr>
            <w:tcW w:w="815" w:type="dxa"/>
            <w:vAlign w:val="center"/>
          </w:tcPr>
          <w:p w:rsidR="003C72E5" w:rsidRPr="00EB220F" w:rsidRDefault="003C72E5" w:rsidP="003C72E5">
            <w:pPr>
              <w:jc w:val="center"/>
              <w:rPr>
                <w:color w:val="000000"/>
              </w:rPr>
            </w:pPr>
          </w:p>
        </w:tc>
        <w:tc>
          <w:tcPr>
            <w:tcW w:w="3613" w:type="dxa"/>
          </w:tcPr>
          <w:p w:rsidR="003C72E5" w:rsidRPr="00EB220F" w:rsidRDefault="003C72E5" w:rsidP="003C72E5">
            <w:pPr>
              <w:rPr>
                <w:color w:val="000000"/>
                <w:spacing w:val="8"/>
              </w:rPr>
            </w:pPr>
            <w:r w:rsidRPr="00EB220F">
              <w:rPr>
                <w:color w:val="000000"/>
                <w:spacing w:val="8"/>
              </w:rPr>
              <w:t>Удельный вес газа в топли</w:t>
            </w:r>
            <w:r w:rsidRPr="00EB220F">
              <w:rPr>
                <w:color w:val="000000"/>
                <w:spacing w:val="8"/>
              </w:rPr>
              <w:t>в</w:t>
            </w:r>
            <w:r w:rsidRPr="00EB220F">
              <w:rPr>
                <w:color w:val="000000"/>
                <w:spacing w:val="8"/>
              </w:rPr>
              <w:t>ном балансе</w:t>
            </w:r>
          </w:p>
        </w:tc>
        <w:tc>
          <w:tcPr>
            <w:tcW w:w="1092" w:type="dxa"/>
            <w:vAlign w:val="center"/>
          </w:tcPr>
          <w:p w:rsidR="003C72E5" w:rsidRPr="00EB220F" w:rsidRDefault="003C72E5" w:rsidP="003C72E5">
            <w:pPr>
              <w:jc w:val="center"/>
              <w:rPr>
                <w:color w:val="000000"/>
                <w:spacing w:val="8"/>
                <w:sz w:val="20"/>
                <w:szCs w:val="20"/>
              </w:rPr>
            </w:pPr>
            <w:r w:rsidRPr="00EB220F">
              <w:rPr>
                <w:color w:val="000000"/>
                <w:spacing w:val="8"/>
                <w:sz w:val="20"/>
                <w:szCs w:val="20"/>
              </w:rPr>
              <w:t>%</w:t>
            </w: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r w:rsidRPr="00EB220F">
              <w:rPr>
                <w:color w:val="000000"/>
              </w:rPr>
              <w:t>70</w:t>
            </w:r>
          </w:p>
        </w:tc>
        <w:tc>
          <w:tcPr>
            <w:tcW w:w="1092" w:type="dxa"/>
            <w:vAlign w:val="center"/>
          </w:tcPr>
          <w:p w:rsidR="003C72E5" w:rsidRPr="00EB220F" w:rsidRDefault="003C72E5" w:rsidP="003C72E5">
            <w:pPr>
              <w:jc w:val="center"/>
              <w:rPr>
                <w:color w:val="000000"/>
              </w:rPr>
            </w:pPr>
          </w:p>
        </w:tc>
        <w:tc>
          <w:tcPr>
            <w:tcW w:w="1093" w:type="dxa"/>
            <w:vAlign w:val="center"/>
          </w:tcPr>
          <w:p w:rsidR="003C72E5" w:rsidRPr="00EB220F" w:rsidRDefault="003C72E5" w:rsidP="003C72E5">
            <w:pPr>
              <w:jc w:val="center"/>
              <w:rPr>
                <w:color w:val="000000"/>
              </w:rPr>
            </w:pPr>
            <w:r w:rsidRPr="00EB220F">
              <w:rPr>
                <w:color w:val="000000"/>
              </w:rPr>
              <w:t>100</w:t>
            </w:r>
          </w:p>
        </w:tc>
      </w:tr>
      <w:tr w:rsidR="003C72E5" w:rsidRPr="00EB220F" w:rsidTr="003C72E5">
        <w:tc>
          <w:tcPr>
            <w:tcW w:w="815" w:type="dxa"/>
            <w:vAlign w:val="center"/>
          </w:tcPr>
          <w:p w:rsidR="003C72E5" w:rsidRPr="00EB220F" w:rsidRDefault="003C72E5" w:rsidP="003C72E5">
            <w:pPr>
              <w:jc w:val="center"/>
              <w:rPr>
                <w:color w:val="000000"/>
              </w:rPr>
            </w:pPr>
          </w:p>
        </w:tc>
        <w:tc>
          <w:tcPr>
            <w:tcW w:w="3613" w:type="dxa"/>
          </w:tcPr>
          <w:p w:rsidR="003C72E5" w:rsidRPr="00EB220F" w:rsidRDefault="003C72E5" w:rsidP="003C72E5">
            <w:pPr>
              <w:rPr>
                <w:color w:val="000000"/>
                <w:spacing w:val="8"/>
              </w:rPr>
            </w:pPr>
            <w:r w:rsidRPr="00EB220F">
              <w:rPr>
                <w:color w:val="000000"/>
                <w:spacing w:val="8"/>
              </w:rPr>
              <w:t>Потребление газа всего</w:t>
            </w:r>
          </w:p>
        </w:tc>
        <w:tc>
          <w:tcPr>
            <w:tcW w:w="1092" w:type="dxa"/>
            <w:vAlign w:val="center"/>
          </w:tcPr>
          <w:p w:rsidR="003C72E5" w:rsidRPr="00EB220F" w:rsidRDefault="003C72E5" w:rsidP="003C72E5">
            <w:pPr>
              <w:jc w:val="center"/>
              <w:rPr>
                <w:color w:val="000000"/>
                <w:spacing w:val="8"/>
                <w:sz w:val="20"/>
                <w:szCs w:val="20"/>
              </w:rPr>
            </w:pPr>
            <w:r w:rsidRPr="00EB220F">
              <w:rPr>
                <w:color w:val="000000"/>
                <w:spacing w:val="8"/>
                <w:sz w:val="20"/>
                <w:szCs w:val="20"/>
              </w:rPr>
              <w:t>млн. м</w:t>
            </w:r>
            <w:r w:rsidRPr="00EB220F">
              <w:rPr>
                <w:color w:val="000000"/>
                <w:spacing w:val="8"/>
                <w:sz w:val="20"/>
                <w:szCs w:val="20"/>
                <w:vertAlign w:val="superscript"/>
              </w:rPr>
              <w:t>3</w:t>
            </w:r>
            <w:r w:rsidRPr="00EB220F">
              <w:rPr>
                <w:color w:val="000000"/>
                <w:spacing w:val="8"/>
                <w:sz w:val="20"/>
                <w:szCs w:val="20"/>
              </w:rPr>
              <w:t>/год</w:t>
            </w: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p>
        </w:tc>
        <w:tc>
          <w:tcPr>
            <w:tcW w:w="1093" w:type="dxa"/>
            <w:vAlign w:val="center"/>
          </w:tcPr>
          <w:p w:rsidR="003C72E5" w:rsidRPr="00EB220F" w:rsidRDefault="003C72E5" w:rsidP="003C72E5">
            <w:pPr>
              <w:jc w:val="center"/>
              <w:rPr>
                <w:color w:val="000000"/>
              </w:rPr>
            </w:pPr>
            <w:r w:rsidRPr="00EB220F">
              <w:rPr>
                <w:color w:val="000000"/>
              </w:rPr>
              <w:t>60,9</w:t>
            </w:r>
          </w:p>
        </w:tc>
      </w:tr>
      <w:tr w:rsidR="003C72E5" w:rsidRPr="00EB220F" w:rsidTr="003C72E5">
        <w:tc>
          <w:tcPr>
            <w:tcW w:w="815" w:type="dxa"/>
            <w:vAlign w:val="center"/>
          </w:tcPr>
          <w:p w:rsidR="003C72E5" w:rsidRPr="00EB220F" w:rsidRDefault="003C72E5" w:rsidP="003C72E5">
            <w:pPr>
              <w:jc w:val="center"/>
              <w:rPr>
                <w:color w:val="000000"/>
              </w:rPr>
            </w:pPr>
          </w:p>
        </w:tc>
        <w:tc>
          <w:tcPr>
            <w:tcW w:w="3613" w:type="dxa"/>
          </w:tcPr>
          <w:p w:rsidR="003C72E5" w:rsidRPr="00EB220F" w:rsidRDefault="003C72E5" w:rsidP="003C72E5">
            <w:pPr>
              <w:rPr>
                <w:color w:val="000000"/>
                <w:spacing w:val="8"/>
              </w:rPr>
            </w:pPr>
            <w:r w:rsidRPr="00EB220F">
              <w:rPr>
                <w:color w:val="000000"/>
                <w:spacing w:val="8"/>
              </w:rPr>
              <w:t>в том числе</w:t>
            </w:r>
          </w:p>
        </w:tc>
        <w:tc>
          <w:tcPr>
            <w:tcW w:w="1092" w:type="dxa"/>
            <w:vAlign w:val="center"/>
          </w:tcPr>
          <w:p w:rsidR="003C72E5" w:rsidRPr="00EB220F" w:rsidRDefault="003C72E5" w:rsidP="003C72E5">
            <w:pPr>
              <w:jc w:val="center"/>
              <w:rPr>
                <w:color w:val="000000"/>
                <w:sz w:val="20"/>
                <w:szCs w:val="20"/>
              </w:rPr>
            </w:pP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p>
        </w:tc>
        <w:tc>
          <w:tcPr>
            <w:tcW w:w="1093" w:type="dxa"/>
            <w:vAlign w:val="center"/>
          </w:tcPr>
          <w:p w:rsidR="003C72E5" w:rsidRPr="00EB220F" w:rsidRDefault="003C72E5" w:rsidP="003C72E5">
            <w:pPr>
              <w:jc w:val="center"/>
              <w:rPr>
                <w:color w:val="000000"/>
              </w:rPr>
            </w:pPr>
          </w:p>
        </w:tc>
      </w:tr>
      <w:tr w:rsidR="003C72E5" w:rsidRPr="00EB220F" w:rsidTr="003C72E5">
        <w:tc>
          <w:tcPr>
            <w:tcW w:w="815" w:type="dxa"/>
            <w:vAlign w:val="center"/>
          </w:tcPr>
          <w:p w:rsidR="003C72E5" w:rsidRPr="00EB220F" w:rsidRDefault="003C72E5" w:rsidP="003C72E5">
            <w:pPr>
              <w:jc w:val="center"/>
              <w:rPr>
                <w:color w:val="000000"/>
              </w:rPr>
            </w:pPr>
          </w:p>
        </w:tc>
        <w:tc>
          <w:tcPr>
            <w:tcW w:w="3613" w:type="dxa"/>
          </w:tcPr>
          <w:p w:rsidR="003C72E5" w:rsidRPr="00EB220F" w:rsidRDefault="003C72E5" w:rsidP="003C72E5">
            <w:pPr>
              <w:rPr>
                <w:color w:val="000000"/>
                <w:spacing w:val="8"/>
              </w:rPr>
            </w:pPr>
            <w:r w:rsidRPr="00EB220F">
              <w:rPr>
                <w:color w:val="000000"/>
                <w:spacing w:val="8"/>
              </w:rPr>
              <w:t>- на коммунально-бытовые нужды</w:t>
            </w:r>
          </w:p>
        </w:tc>
        <w:tc>
          <w:tcPr>
            <w:tcW w:w="1092" w:type="dxa"/>
            <w:vAlign w:val="center"/>
          </w:tcPr>
          <w:p w:rsidR="003C72E5" w:rsidRPr="00EB220F" w:rsidRDefault="003C72E5" w:rsidP="003C72E5">
            <w:pPr>
              <w:jc w:val="center"/>
              <w:rPr>
                <w:color w:val="000000"/>
                <w:spacing w:val="8"/>
                <w:sz w:val="20"/>
                <w:szCs w:val="20"/>
              </w:rPr>
            </w:pPr>
            <w:r w:rsidRPr="00EB220F">
              <w:rPr>
                <w:color w:val="000000"/>
                <w:spacing w:val="8"/>
                <w:sz w:val="20"/>
                <w:szCs w:val="20"/>
              </w:rPr>
              <w:t>млн. м</w:t>
            </w:r>
            <w:r w:rsidRPr="00EB220F">
              <w:rPr>
                <w:color w:val="000000"/>
                <w:spacing w:val="8"/>
                <w:sz w:val="20"/>
                <w:szCs w:val="20"/>
                <w:vertAlign w:val="superscript"/>
              </w:rPr>
              <w:t>3</w:t>
            </w:r>
            <w:r w:rsidRPr="00EB220F">
              <w:rPr>
                <w:color w:val="000000"/>
                <w:spacing w:val="8"/>
                <w:sz w:val="20"/>
                <w:szCs w:val="20"/>
              </w:rPr>
              <w:t>/год</w:t>
            </w: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p>
        </w:tc>
        <w:tc>
          <w:tcPr>
            <w:tcW w:w="1093" w:type="dxa"/>
            <w:vAlign w:val="center"/>
          </w:tcPr>
          <w:p w:rsidR="003C72E5" w:rsidRPr="00EB220F" w:rsidRDefault="003C72E5" w:rsidP="003C72E5">
            <w:pPr>
              <w:jc w:val="center"/>
              <w:rPr>
                <w:color w:val="000000"/>
              </w:rPr>
            </w:pPr>
            <w:r w:rsidRPr="00EB220F">
              <w:rPr>
                <w:color w:val="000000"/>
              </w:rPr>
              <w:t>7,0</w:t>
            </w:r>
          </w:p>
        </w:tc>
      </w:tr>
      <w:tr w:rsidR="003C72E5" w:rsidRPr="00EB220F" w:rsidTr="003C72E5">
        <w:tc>
          <w:tcPr>
            <w:tcW w:w="815" w:type="dxa"/>
            <w:vAlign w:val="center"/>
          </w:tcPr>
          <w:p w:rsidR="003C72E5" w:rsidRPr="00EB220F" w:rsidRDefault="003C72E5" w:rsidP="003C72E5">
            <w:pPr>
              <w:jc w:val="center"/>
              <w:rPr>
                <w:color w:val="000000"/>
              </w:rPr>
            </w:pPr>
            <w:r w:rsidRPr="00EB220F">
              <w:rPr>
                <w:color w:val="000000"/>
                <w:lang w:val="en-US"/>
              </w:rPr>
              <w:lastRenderedPageBreak/>
              <w:t>7</w:t>
            </w:r>
            <w:r w:rsidRPr="00EB220F">
              <w:rPr>
                <w:color w:val="000000"/>
              </w:rPr>
              <w:t>.6</w:t>
            </w:r>
          </w:p>
        </w:tc>
        <w:tc>
          <w:tcPr>
            <w:tcW w:w="3613" w:type="dxa"/>
            <w:vAlign w:val="center"/>
          </w:tcPr>
          <w:p w:rsidR="003C72E5" w:rsidRPr="00EB220F" w:rsidRDefault="003C72E5" w:rsidP="003C72E5">
            <w:pPr>
              <w:rPr>
                <w:color w:val="000000"/>
              </w:rPr>
            </w:pPr>
            <w:r w:rsidRPr="00EB220F">
              <w:rPr>
                <w:color w:val="000000"/>
              </w:rPr>
              <w:t>Связь</w:t>
            </w:r>
          </w:p>
        </w:tc>
        <w:tc>
          <w:tcPr>
            <w:tcW w:w="1092" w:type="dxa"/>
            <w:vAlign w:val="center"/>
          </w:tcPr>
          <w:p w:rsidR="003C72E5" w:rsidRPr="00EB220F" w:rsidRDefault="003C72E5" w:rsidP="003C72E5">
            <w:pPr>
              <w:jc w:val="center"/>
              <w:rPr>
                <w:color w:val="000000"/>
                <w:sz w:val="20"/>
                <w:szCs w:val="20"/>
              </w:rPr>
            </w:pP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p>
        </w:tc>
        <w:tc>
          <w:tcPr>
            <w:tcW w:w="1093" w:type="dxa"/>
            <w:vAlign w:val="center"/>
          </w:tcPr>
          <w:p w:rsidR="003C72E5" w:rsidRPr="00EB220F" w:rsidRDefault="003C72E5" w:rsidP="003C72E5">
            <w:pPr>
              <w:jc w:val="center"/>
              <w:rPr>
                <w:color w:val="000000"/>
              </w:rPr>
            </w:pPr>
          </w:p>
        </w:tc>
      </w:tr>
      <w:tr w:rsidR="003C72E5" w:rsidRPr="00EB220F" w:rsidTr="003C72E5">
        <w:tc>
          <w:tcPr>
            <w:tcW w:w="815" w:type="dxa"/>
            <w:vAlign w:val="center"/>
          </w:tcPr>
          <w:p w:rsidR="003C72E5" w:rsidRPr="00EB220F" w:rsidRDefault="003C72E5" w:rsidP="003C72E5">
            <w:pPr>
              <w:jc w:val="center"/>
              <w:rPr>
                <w:color w:val="000000"/>
              </w:rPr>
            </w:pPr>
          </w:p>
        </w:tc>
        <w:tc>
          <w:tcPr>
            <w:tcW w:w="3613" w:type="dxa"/>
          </w:tcPr>
          <w:p w:rsidR="003C72E5" w:rsidRPr="00EB220F" w:rsidRDefault="003C72E5" w:rsidP="003C72E5">
            <w:pPr>
              <w:rPr>
                <w:color w:val="000000"/>
                <w:spacing w:val="8"/>
              </w:rPr>
            </w:pPr>
            <w:r w:rsidRPr="00EB220F">
              <w:rPr>
                <w:color w:val="000000"/>
                <w:spacing w:val="8"/>
              </w:rPr>
              <w:t>Охват населения телевизио</w:t>
            </w:r>
            <w:r w:rsidRPr="00EB220F">
              <w:rPr>
                <w:color w:val="000000"/>
                <w:spacing w:val="8"/>
              </w:rPr>
              <w:t>н</w:t>
            </w:r>
            <w:r w:rsidRPr="00EB220F">
              <w:rPr>
                <w:color w:val="000000"/>
                <w:spacing w:val="8"/>
              </w:rPr>
              <w:t>ным вещанием</w:t>
            </w:r>
          </w:p>
        </w:tc>
        <w:tc>
          <w:tcPr>
            <w:tcW w:w="1092" w:type="dxa"/>
            <w:vAlign w:val="center"/>
          </w:tcPr>
          <w:p w:rsidR="003C72E5" w:rsidRPr="00EB220F" w:rsidRDefault="003C72E5" w:rsidP="003C72E5">
            <w:pPr>
              <w:jc w:val="center"/>
              <w:rPr>
                <w:color w:val="000000"/>
                <w:spacing w:val="8"/>
                <w:sz w:val="20"/>
                <w:szCs w:val="20"/>
              </w:rPr>
            </w:pPr>
            <w:r w:rsidRPr="00EB220F">
              <w:rPr>
                <w:color w:val="000000"/>
                <w:spacing w:val="8"/>
                <w:sz w:val="20"/>
                <w:szCs w:val="20"/>
              </w:rPr>
              <w:t>% от насел</w:t>
            </w:r>
            <w:r w:rsidRPr="00EB220F">
              <w:rPr>
                <w:color w:val="000000"/>
                <w:spacing w:val="8"/>
                <w:sz w:val="20"/>
                <w:szCs w:val="20"/>
              </w:rPr>
              <w:t>е</w:t>
            </w:r>
            <w:r w:rsidRPr="00EB220F">
              <w:rPr>
                <w:color w:val="000000"/>
                <w:spacing w:val="8"/>
                <w:sz w:val="20"/>
                <w:szCs w:val="20"/>
              </w:rPr>
              <w:t>ния</w:t>
            </w:r>
          </w:p>
        </w:tc>
        <w:tc>
          <w:tcPr>
            <w:tcW w:w="1092" w:type="dxa"/>
            <w:vAlign w:val="center"/>
          </w:tcPr>
          <w:p w:rsidR="003C72E5" w:rsidRPr="00EB220F" w:rsidRDefault="003C72E5" w:rsidP="003C72E5">
            <w:pPr>
              <w:jc w:val="center"/>
              <w:rPr>
                <w:color w:val="000000"/>
              </w:rPr>
            </w:pPr>
            <w:r w:rsidRPr="00EB220F">
              <w:rPr>
                <w:color w:val="000000"/>
              </w:rPr>
              <w:t>100</w:t>
            </w:r>
          </w:p>
        </w:tc>
        <w:tc>
          <w:tcPr>
            <w:tcW w:w="1092" w:type="dxa"/>
            <w:vAlign w:val="center"/>
          </w:tcPr>
          <w:p w:rsidR="003C72E5" w:rsidRPr="00EB220F" w:rsidRDefault="003C72E5" w:rsidP="003C72E5">
            <w:pPr>
              <w:jc w:val="center"/>
              <w:rPr>
                <w:color w:val="000000"/>
              </w:rPr>
            </w:pPr>
            <w:r w:rsidRPr="00EB220F">
              <w:rPr>
                <w:color w:val="000000"/>
              </w:rPr>
              <w:t>100</w:t>
            </w:r>
          </w:p>
        </w:tc>
        <w:tc>
          <w:tcPr>
            <w:tcW w:w="1092" w:type="dxa"/>
            <w:vAlign w:val="center"/>
          </w:tcPr>
          <w:p w:rsidR="003C72E5" w:rsidRPr="00EB220F" w:rsidRDefault="003C72E5" w:rsidP="003C72E5">
            <w:pPr>
              <w:jc w:val="center"/>
              <w:rPr>
                <w:color w:val="000000"/>
              </w:rPr>
            </w:pPr>
            <w:r w:rsidRPr="00EB220F">
              <w:rPr>
                <w:color w:val="000000"/>
              </w:rPr>
              <w:t>100</w:t>
            </w:r>
          </w:p>
        </w:tc>
        <w:tc>
          <w:tcPr>
            <w:tcW w:w="1093" w:type="dxa"/>
            <w:vAlign w:val="center"/>
          </w:tcPr>
          <w:p w:rsidR="003C72E5" w:rsidRPr="00EB220F" w:rsidRDefault="003C72E5" w:rsidP="003C72E5">
            <w:pPr>
              <w:jc w:val="center"/>
              <w:rPr>
                <w:color w:val="000000"/>
              </w:rPr>
            </w:pPr>
            <w:r w:rsidRPr="00EB220F">
              <w:rPr>
                <w:color w:val="000000"/>
              </w:rPr>
              <w:t>100</w:t>
            </w:r>
          </w:p>
        </w:tc>
      </w:tr>
      <w:tr w:rsidR="003C72E5" w:rsidRPr="00EB220F" w:rsidTr="003C72E5">
        <w:tc>
          <w:tcPr>
            <w:tcW w:w="815" w:type="dxa"/>
            <w:vAlign w:val="center"/>
          </w:tcPr>
          <w:p w:rsidR="003C72E5" w:rsidRPr="00EB220F" w:rsidRDefault="003C72E5" w:rsidP="003C72E5">
            <w:pPr>
              <w:jc w:val="center"/>
              <w:rPr>
                <w:color w:val="000000"/>
              </w:rPr>
            </w:pPr>
          </w:p>
        </w:tc>
        <w:tc>
          <w:tcPr>
            <w:tcW w:w="3613" w:type="dxa"/>
          </w:tcPr>
          <w:p w:rsidR="003C72E5" w:rsidRPr="00EB220F" w:rsidRDefault="003C72E5" w:rsidP="003C72E5">
            <w:pPr>
              <w:rPr>
                <w:color w:val="000000"/>
                <w:spacing w:val="8"/>
              </w:rPr>
            </w:pPr>
            <w:r w:rsidRPr="00EB220F">
              <w:rPr>
                <w:color w:val="000000"/>
                <w:spacing w:val="8"/>
              </w:rPr>
              <w:t>Охват населения радиовещ</w:t>
            </w:r>
            <w:r w:rsidRPr="00EB220F">
              <w:rPr>
                <w:color w:val="000000"/>
                <w:spacing w:val="8"/>
              </w:rPr>
              <w:t>а</w:t>
            </w:r>
            <w:r w:rsidRPr="00EB220F">
              <w:rPr>
                <w:color w:val="000000"/>
                <w:spacing w:val="8"/>
              </w:rPr>
              <w:t>нием</w:t>
            </w:r>
          </w:p>
        </w:tc>
        <w:tc>
          <w:tcPr>
            <w:tcW w:w="1092" w:type="dxa"/>
            <w:vAlign w:val="center"/>
          </w:tcPr>
          <w:p w:rsidR="003C72E5" w:rsidRPr="00EB220F" w:rsidRDefault="003C72E5" w:rsidP="003C72E5">
            <w:pPr>
              <w:jc w:val="center"/>
              <w:rPr>
                <w:color w:val="000000"/>
                <w:spacing w:val="8"/>
                <w:sz w:val="20"/>
                <w:szCs w:val="20"/>
              </w:rPr>
            </w:pPr>
            <w:r w:rsidRPr="00EB220F">
              <w:rPr>
                <w:color w:val="000000"/>
                <w:spacing w:val="8"/>
                <w:sz w:val="20"/>
                <w:szCs w:val="20"/>
              </w:rPr>
              <w:t>% от насел</w:t>
            </w:r>
            <w:r w:rsidRPr="00EB220F">
              <w:rPr>
                <w:color w:val="000000"/>
                <w:spacing w:val="8"/>
                <w:sz w:val="20"/>
                <w:szCs w:val="20"/>
              </w:rPr>
              <w:t>е</w:t>
            </w:r>
            <w:r w:rsidRPr="00EB220F">
              <w:rPr>
                <w:color w:val="000000"/>
                <w:spacing w:val="8"/>
                <w:sz w:val="20"/>
                <w:szCs w:val="20"/>
              </w:rPr>
              <w:t>ния</w:t>
            </w:r>
          </w:p>
        </w:tc>
        <w:tc>
          <w:tcPr>
            <w:tcW w:w="1092" w:type="dxa"/>
            <w:vAlign w:val="center"/>
          </w:tcPr>
          <w:p w:rsidR="003C72E5" w:rsidRPr="00EB220F" w:rsidRDefault="003C72E5" w:rsidP="003C72E5">
            <w:pPr>
              <w:jc w:val="center"/>
              <w:rPr>
                <w:color w:val="000000"/>
              </w:rPr>
            </w:pPr>
            <w:r w:rsidRPr="00EB220F">
              <w:rPr>
                <w:color w:val="000000"/>
              </w:rPr>
              <w:t>н/д</w:t>
            </w:r>
          </w:p>
        </w:tc>
        <w:tc>
          <w:tcPr>
            <w:tcW w:w="1092" w:type="dxa"/>
            <w:vAlign w:val="center"/>
          </w:tcPr>
          <w:p w:rsidR="003C72E5" w:rsidRPr="00EB220F" w:rsidRDefault="003C72E5" w:rsidP="003C72E5">
            <w:pPr>
              <w:jc w:val="center"/>
              <w:rPr>
                <w:color w:val="000000"/>
              </w:rPr>
            </w:pPr>
            <w:r w:rsidRPr="00EB220F">
              <w:rPr>
                <w:color w:val="000000"/>
              </w:rPr>
              <w:t>100</w:t>
            </w:r>
          </w:p>
        </w:tc>
        <w:tc>
          <w:tcPr>
            <w:tcW w:w="1092" w:type="dxa"/>
            <w:vAlign w:val="center"/>
          </w:tcPr>
          <w:p w:rsidR="003C72E5" w:rsidRPr="00EB220F" w:rsidRDefault="003C72E5" w:rsidP="003C72E5">
            <w:pPr>
              <w:jc w:val="center"/>
              <w:rPr>
                <w:color w:val="000000"/>
              </w:rPr>
            </w:pPr>
            <w:r w:rsidRPr="00EB220F">
              <w:rPr>
                <w:color w:val="000000"/>
              </w:rPr>
              <w:t>100</w:t>
            </w:r>
          </w:p>
        </w:tc>
        <w:tc>
          <w:tcPr>
            <w:tcW w:w="1093" w:type="dxa"/>
            <w:vAlign w:val="center"/>
          </w:tcPr>
          <w:p w:rsidR="003C72E5" w:rsidRPr="00EB220F" w:rsidRDefault="003C72E5" w:rsidP="003C72E5">
            <w:pPr>
              <w:jc w:val="center"/>
              <w:rPr>
                <w:color w:val="000000"/>
              </w:rPr>
            </w:pPr>
            <w:r w:rsidRPr="00EB220F">
              <w:rPr>
                <w:color w:val="000000"/>
              </w:rPr>
              <w:t>100</w:t>
            </w:r>
          </w:p>
        </w:tc>
      </w:tr>
      <w:tr w:rsidR="003C72E5" w:rsidRPr="00EB220F" w:rsidTr="003C72E5">
        <w:tc>
          <w:tcPr>
            <w:tcW w:w="815" w:type="dxa"/>
            <w:vAlign w:val="center"/>
          </w:tcPr>
          <w:p w:rsidR="003C72E5" w:rsidRPr="00EB220F" w:rsidRDefault="003C72E5" w:rsidP="003C72E5">
            <w:pPr>
              <w:jc w:val="center"/>
              <w:rPr>
                <w:color w:val="000000"/>
              </w:rPr>
            </w:pPr>
          </w:p>
        </w:tc>
        <w:tc>
          <w:tcPr>
            <w:tcW w:w="3613" w:type="dxa"/>
          </w:tcPr>
          <w:p w:rsidR="003C72E5" w:rsidRPr="00EB220F" w:rsidRDefault="003C72E5" w:rsidP="003C72E5">
            <w:pPr>
              <w:rPr>
                <w:color w:val="000000"/>
                <w:spacing w:val="8"/>
              </w:rPr>
            </w:pPr>
            <w:r w:rsidRPr="00EB220F">
              <w:rPr>
                <w:color w:val="000000"/>
                <w:spacing w:val="8"/>
              </w:rPr>
              <w:t>Обеспеченность населения телефонной сетью общего пол</w:t>
            </w:r>
            <w:r w:rsidRPr="00EB220F">
              <w:rPr>
                <w:color w:val="000000"/>
                <w:spacing w:val="8"/>
              </w:rPr>
              <w:t>ь</w:t>
            </w:r>
            <w:r w:rsidRPr="00EB220F">
              <w:rPr>
                <w:color w:val="000000"/>
                <w:spacing w:val="8"/>
              </w:rPr>
              <w:t>зования</w:t>
            </w:r>
          </w:p>
        </w:tc>
        <w:tc>
          <w:tcPr>
            <w:tcW w:w="1092" w:type="dxa"/>
            <w:vAlign w:val="center"/>
          </w:tcPr>
          <w:p w:rsidR="003C72E5" w:rsidRPr="00EB220F" w:rsidRDefault="003C72E5" w:rsidP="003C72E5">
            <w:pPr>
              <w:jc w:val="center"/>
              <w:rPr>
                <w:color w:val="000000"/>
                <w:spacing w:val="8"/>
                <w:sz w:val="20"/>
                <w:szCs w:val="20"/>
              </w:rPr>
            </w:pPr>
            <w:r w:rsidRPr="00EB220F">
              <w:rPr>
                <w:color w:val="000000"/>
                <w:spacing w:val="8"/>
                <w:sz w:val="20"/>
                <w:szCs w:val="20"/>
              </w:rPr>
              <w:t>Ном</w:t>
            </w:r>
            <w:r w:rsidRPr="00EB220F">
              <w:rPr>
                <w:color w:val="000000"/>
                <w:spacing w:val="8"/>
                <w:sz w:val="20"/>
                <w:szCs w:val="20"/>
              </w:rPr>
              <w:t>е</w:t>
            </w:r>
            <w:r w:rsidRPr="00EB220F">
              <w:rPr>
                <w:color w:val="000000"/>
                <w:spacing w:val="8"/>
                <w:sz w:val="20"/>
                <w:szCs w:val="20"/>
              </w:rPr>
              <w:t>ров (при обеспеченн</w:t>
            </w:r>
            <w:r w:rsidRPr="00EB220F">
              <w:rPr>
                <w:color w:val="000000"/>
                <w:spacing w:val="8"/>
                <w:sz w:val="20"/>
                <w:szCs w:val="20"/>
              </w:rPr>
              <w:t>о</w:t>
            </w:r>
            <w:r w:rsidRPr="00EB220F">
              <w:rPr>
                <w:color w:val="000000"/>
                <w:spacing w:val="8"/>
                <w:sz w:val="20"/>
                <w:szCs w:val="20"/>
              </w:rPr>
              <w:t>сти 250 номеров на 1000 чел.)</w:t>
            </w:r>
          </w:p>
        </w:tc>
        <w:tc>
          <w:tcPr>
            <w:tcW w:w="1092" w:type="dxa"/>
            <w:vAlign w:val="center"/>
          </w:tcPr>
          <w:p w:rsidR="003C72E5" w:rsidRPr="00EB220F" w:rsidRDefault="003C72E5" w:rsidP="003C72E5">
            <w:pPr>
              <w:jc w:val="center"/>
              <w:rPr>
                <w:color w:val="000000"/>
              </w:rPr>
            </w:pPr>
            <w:r w:rsidRPr="00EB220F">
              <w:rPr>
                <w:color w:val="000000"/>
              </w:rPr>
              <w:t>н/д</w:t>
            </w:r>
          </w:p>
        </w:tc>
        <w:tc>
          <w:tcPr>
            <w:tcW w:w="1092" w:type="dxa"/>
            <w:vAlign w:val="center"/>
          </w:tcPr>
          <w:p w:rsidR="003C72E5" w:rsidRPr="00EB220F" w:rsidRDefault="003C72E5" w:rsidP="003C72E5">
            <w:pPr>
              <w:jc w:val="center"/>
              <w:rPr>
                <w:color w:val="000000"/>
              </w:rPr>
            </w:pPr>
            <w:r w:rsidRPr="00EB220F">
              <w:rPr>
                <w:color w:val="000000"/>
              </w:rPr>
              <w:t>187</w:t>
            </w:r>
          </w:p>
        </w:tc>
        <w:tc>
          <w:tcPr>
            <w:tcW w:w="1092" w:type="dxa"/>
            <w:vAlign w:val="center"/>
          </w:tcPr>
          <w:p w:rsidR="003C72E5" w:rsidRPr="00EB220F" w:rsidRDefault="003C72E5" w:rsidP="003C72E5">
            <w:pPr>
              <w:jc w:val="center"/>
              <w:rPr>
                <w:color w:val="000000"/>
              </w:rPr>
            </w:pPr>
          </w:p>
        </w:tc>
        <w:tc>
          <w:tcPr>
            <w:tcW w:w="1093" w:type="dxa"/>
            <w:vAlign w:val="center"/>
          </w:tcPr>
          <w:p w:rsidR="003C72E5" w:rsidRPr="00EB220F" w:rsidRDefault="003C72E5" w:rsidP="003C72E5">
            <w:pPr>
              <w:jc w:val="center"/>
              <w:rPr>
                <w:color w:val="000000"/>
              </w:rPr>
            </w:pPr>
            <w:r w:rsidRPr="00EB220F">
              <w:rPr>
                <w:color w:val="000000"/>
              </w:rPr>
              <w:t>6540</w:t>
            </w:r>
          </w:p>
        </w:tc>
      </w:tr>
      <w:tr w:rsidR="003C72E5" w:rsidRPr="00EB220F" w:rsidTr="003C72E5">
        <w:tc>
          <w:tcPr>
            <w:tcW w:w="815" w:type="dxa"/>
            <w:vAlign w:val="center"/>
          </w:tcPr>
          <w:p w:rsidR="003C72E5" w:rsidRPr="00EB220F" w:rsidRDefault="003C72E5" w:rsidP="003C72E5">
            <w:pPr>
              <w:jc w:val="center"/>
              <w:rPr>
                <w:color w:val="000000"/>
              </w:rPr>
            </w:pPr>
            <w:r w:rsidRPr="00EB220F">
              <w:rPr>
                <w:color w:val="000000"/>
              </w:rPr>
              <w:t>7.7</w:t>
            </w:r>
          </w:p>
        </w:tc>
        <w:tc>
          <w:tcPr>
            <w:tcW w:w="3613" w:type="dxa"/>
          </w:tcPr>
          <w:p w:rsidR="003C72E5" w:rsidRPr="00EB220F" w:rsidRDefault="003C72E5" w:rsidP="003C72E5">
            <w:pPr>
              <w:rPr>
                <w:color w:val="000000"/>
                <w:spacing w:val="8"/>
              </w:rPr>
            </w:pPr>
            <w:r w:rsidRPr="00EB220F">
              <w:rPr>
                <w:color w:val="000000"/>
                <w:spacing w:val="8"/>
              </w:rPr>
              <w:t>Санитарная очистка территории</w:t>
            </w:r>
          </w:p>
        </w:tc>
        <w:tc>
          <w:tcPr>
            <w:tcW w:w="1092" w:type="dxa"/>
            <w:vAlign w:val="center"/>
          </w:tcPr>
          <w:p w:rsidR="003C72E5" w:rsidRPr="00EB220F" w:rsidRDefault="003C72E5" w:rsidP="003C72E5">
            <w:pPr>
              <w:jc w:val="center"/>
              <w:rPr>
                <w:color w:val="000000"/>
                <w:sz w:val="20"/>
                <w:szCs w:val="20"/>
              </w:rPr>
            </w:pPr>
            <w:r w:rsidRPr="00EB220F">
              <w:rPr>
                <w:color w:val="000000"/>
                <w:sz w:val="20"/>
                <w:szCs w:val="20"/>
              </w:rPr>
              <w:t>тонн/год</w:t>
            </w: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p>
        </w:tc>
        <w:tc>
          <w:tcPr>
            <w:tcW w:w="1093" w:type="dxa"/>
            <w:vAlign w:val="center"/>
          </w:tcPr>
          <w:p w:rsidR="003C72E5" w:rsidRPr="00EB220F" w:rsidRDefault="003C72E5" w:rsidP="003C72E5">
            <w:pPr>
              <w:jc w:val="center"/>
              <w:rPr>
                <w:color w:val="000000"/>
              </w:rPr>
            </w:pPr>
            <w:r w:rsidRPr="00EB220F">
              <w:rPr>
                <w:color w:val="000000"/>
              </w:rPr>
              <w:t>10460</w:t>
            </w:r>
          </w:p>
        </w:tc>
      </w:tr>
      <w:tr w:rsidR="003C72E5" w:rsidRPr="00EB220F" w:rsidTr="003C72E5">
        <w:tc>
          <w:tcPr>
            <w:tcW w:w="815" w:type="dxa"/>
            <w:vAlign w:val="center"/>
          </w:tcPr>
          <w:p w:rsidR="003C72E5" w:rsidRPr="00EB220F" w:rsidRDefault="003C72E5" w:rsidP="003C72E5">
            <w:pPr>
              <w:jc w:val="center"/>
              <w:rPr>
                <w:color w:val="000000"/>
              </w:rPr>
            </w:pPr>
          </w:p>
        </w:tc>
        <w:tc>
          <w:tcPr>
            <w:tcW w:w="3613" w:type="dxa"/>
          </w:tcPr>
          <w:p w:rsidR="003C72E5" w:rsidRPr="00EB220F" w:rsidRDefault="003C72E5" w:rsidP="003C72E5">
            <w:pPr>
              <w:rPr>
                <w:color w:val="000000"/>
                <w:spacing w:val="8"/>
              </w:rPr>
            </w:pPr>
            <w:r w:rsidRPr="00EB220F">
              <w:rPr>
                <w:color w:val="000000"/>
                <w:spacing w:val="8"/>
              </w:rPr>
              <w:t>Свалки ТБО</w:t>
            </w:r>
          </w:p>
        </w:tc>
        <w:tc>
          <w:tcPr>
            <w:tcW w:w="1092" w:type="dxa"/>
            <w:vAlign w:val="center"/>
          </w:tcPr>
          <w:p w:rsidR="003C72E5" w:rsidRPr="00EB220F" w:rsidRDefault="003C72E5" w:rsidP="003C72E5">
            <w:pPr>
              <w:jc w:val="center"/>
              <w:rPr>
                <w:color w:val="000000"/>
                <w:spacing w:val="8"/>
                <w:sz w:val="20"/>
                <w:szCs w:val="20"/>
              </w:rPr>
            </w:pPr>
            <w:r w:rsidRPr="00EB220F">
              <w:rPr>
                <w:color w:val="000000"/>
                <w:spacing w:val="8"/>
                <w:sz w:val="20"/>
                <w:szCs w:val="20"/>
              </w:rPr>
              <w:t>единиц</w:t>
            </w:r>
          </w:p>
        </w:tc>
        <w:tc>
          <w:tcPr>
            <w:tcW w:w="1092" w:type="dxa"/>
            <w:vAlign w:val="center"/>
          </w:tcPr>
          <w:p w:rsidR="003C72E5" w:rsidRPr="00EB220F" w:rsidRDefault="003C72E5" w:rsidP="003C72E5">
            <w:pPr>
              <w:jc w:val="center"/>
              <w:rPr>
                <w:color w:val="000000"/>
              </w:rPr>
            </w:pPr>
            <w:r w:rsidRPr="00EB220F">
              <w:rPr>
                <w:color w:val="000000"/>
              </w:rPr>
              <w:t>47</w:t>
            </w:r>
          </w:p>
        </w:tc>
        <w:tc>
          <w:tcPr>
            <w:tcW w:w="1092" w:type="dxa"/>
            <w:vAlign w:val="center"/>
          </w:tcPr>
          <w:p w:rsidR="003C72E5" w:rsidRPr="00EB220F" w:rsidRDefault="003C72E5" w:rsidP="003C72E5">
            <w:pPr>
              <w:jc w:val="center"/>
              <w:rPr>
                <w:color w:val="000000"/>
              </w:rPr>
            </w:pPr>
            <w:r w:rsidRPr="00EB220F">
              <w:rPr>
                <w:color w:val="000000"/>
              </w:rPr>
              <w:t>43</w:t>
            </w:r>
          </w:p>
        </w:tc>
        <w:tc>
          <w:tcPr>
            <w:tcW w:w="1092" w:type="dxa"/>
            <w:vAlign w:val="center"/>
          </w:tcPr>
          <w:p w:rsidR="003C72E5" w:rsidRPr="00EB220F" w:rsidRDefault="003C72E5" w:rsidP="003C72E5">
            <w:pPr>
              <w:jc w:val="center"/>
              <w:rPr>
                <w:color w:val="000000"/>
              </w:rPr>
            </w:pPr>
            <w:r w:rsidRPr="00EB220F">
              <w:rPr>
                <w:color w:val="000000"/>
              </w:rPr>
              <w:t>37</w:t>
            </w:r>
          </w:p>
        </w:tc>
        <w:tc>
          <w:tcPr>
            <w:tcW w:w="1093" w:type="dxa"/>
            <w:vAlign w:val="center"/>
          </w:tcPr>
          <w:p w:rsidR="003C72E5" w:rsidRPr="00EB220F" w:rsidRDefault="003C72E5" w:rsidP="003C72E5">
            <w:pPr>
              <w:jc w:val="center"/>
              <w:rPr>
                <w:color w:val="000000"/>
              </w:rPr>
            </w:pPr>
            <w:r w:rsidRPr="00EB220F">
              <w:rPr>
                <w:color w:val="000000"/>
              </w:rPr>
              <w:t>37</w:t>
            </w:r>
          </w:p>
        </w:tc>
      </w:tr>
      <w:tr w:rsidR="003C72E5" w:rsidRPr="00EB220F" w:rsidTr="003C72E5">
        <w:tc>
          <w:tcPr>
            <w:tcW w:w="815" w:type="dxa"/>
            <w:vAlign w:val="center"/>
          </w:tcPr>
          <w:p w:rsidR="003C72E5" w:rsidRPr="00EB220F" w:rsidRDefault="003C72E5" w:rsidP="003C72E5">
            <w:pPr>
              <w:jc w:val="center"/>
              <w:rPr>
                <w:color w:val="000000"/>
              </w:rPr>
            </w:pPr>
          </w:p>
        </w:tc>
        <w:tc>
          <w:tcPr>
            <w:tcW w:w="3613" w:type="dxa"/>
          </w:tcPr>
          <w:p w:rsidR="003C72E5" w:rsidRPr="00EB220F" w:rsidRDefault="003C72E5" w:rsidP="003C72E5">
            <w:pPr>
              <w:rPr>
                <w:color w:val="000000"/>
                <w:spacing w:val="8"/>
              </w:rPr>
            </w:pPr>
            <w:r w:rsidRPr="00EB220F">
              <w:rPr>
                <w:color w:val="000000"/>
                <w:spacing w:val="8"/>
              </w:rPr>
              <w:t>Годовое количество б</w:t>
            </w:r>
            <w:r w:rsidRPr="00EB220F">
              <w:rPr>
                <w:color w:val="000000"/>
                <w:spacing w:val="8"/>
              </w:rPr>
              <w:t>ы</w:t>
            </w:r>
            <w:r w:rsidRPr="00EB220F">
              <w:rPr>
                <w:color w:val="000000"/>
                <w:spacing w:val="8"/>
              </w:rPr>
              <w:t xml:space="preserve">товых отходов </w:t>
            </w:r>
          </w:p>
        </w:tc>
        <w:tc>
          <w:tcPr>
            <w:tcW w:w="1092" w:type="dxa"/>
            <w:vAlign w:val="center"/>
          </w:tcPr>
          <w:p w:rsidR="003C72E5" w:rsidRPr="00EB220F" w:rsidRDefault="003C72E5" w:rsidP="003C72E5">
            <w:pPr>
              <w:jc w:val="center"/>
              <w:rPr>
                <w:color w:val="000000"/>
                <w:spacing w:val="8"/>
                <w:sz w:val="20"/>
                <w:szCs w:val="20"/>
              </w:rPr>
            </w:pPr>
            <w:r w:rsidRPr="00EB220F">
              <w:rPr>
                <w:color w:val="000000"/>
                <w:spacing w:val="8"/>
                <w:sz w:val="20"/>
                <w:szCs w:val="20"/>
              </w:rPr>
              <w:t>Тыс.т</w:t>
            </w: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r w:rsidRPr="00EB220F">
              <w:rPr>
                <w:color w:val="000000"/>
              </w:rPr>
              <w:t>9780</w:t>
            </w:r>
          </w:p>
        </w:tc>
        <w:tc>
          <w:tcPr>
            <w:tcW w:w="1092" w:type="dxa"/>
            <w:vAlign w:val="center"/>
          </w:tcPr>
          <w:p w:rsidR="003C72E5" w:rsidRPr="00EB220F" w:rsidRDefault="003C72E5" w:rsidP="003C72E5">
            <w:pPr>
              <w:jc w:val="center"/>
              <w:rPr>
                <w:color w:val="000000"/>
              </w:rPr>
            </w:pPr>
            <w:r w:rsidRPr="00EB220F">
              <w:rPr>
                <w:color w:val="000000"/>
              </w:rPr>
              <w:t>10500</w:t>
            </w:r>
          </w:p>
        </w:tc>
        <w:tc>
          <w:tcPr>
            <w:tcW w:w="1093" w:type="dxa"/>
            <w:vAlign w:val="center"/>
          </w:tcPr>
          <w:p w:rsidR="003C72E5" w:rsidRPr="00EB220F" w:rsidRDefault="003C72E5" w:rsidP="003C72E5">
            <w:pPr>
              <w:jc w:val="center"/>
              <w:rPr>
                <w:color w:val="000000"/>
              </w:rPr>
            </w:pPr>
            <w:r w:rsidRPr="00EB220F">
              <w:rPr>
                <w:color w:val="000000"/>
              </w:rPr>
              <w:t>12000</w:t>
            </w:r>
          </w:p>
        </w:tc>
      </w:tr>
      <w:tr w:rsidR="003C72E5" w:rsidRPr="00EB220F" w:rsidTr="003C72E5">
        <w:tc>
          <w:tcPr>
            <w:tcW w:w="815" w:type="dxa"/>
            <w:vAlign w:val="center"/>
          </w:tcPr>
          <w:p w:rsidR="003C72E5" w:rsidRPr="00EB220F" w:rsidRDefault="003C72E5" w:rsidP="003C72E5">
            <w:pPr>
              <w:jc w:val="center"/>
              <w:rPr>
                <w:color w:val="000000"/>
              </w:rPr>
            </w:pPr>
          </w:p>
        </w:tc>
        <w:tc>
          <w:tcPr>
            <w:tcW w:w="3613" w:type="dxa"/>
          </w:tcPr>
          <w:p w:rsidR="003C72E5" w:rsidRPr="00EB220F" w:rsidRDefault="003C72E5" w:rsidP="003C72E5">
            <w:pPr>
              <w:rPr>
                <w:color w:val="000000"/>
                <w:spacing w:val="8"/>
              </w:rPr>
            </w:pPr>
            <w:r w:rsidRPr="00EB220F">
              <w:rPr>
                <w:color w:val="000000"/>
                <w:spacing w:val="8"/>
              </w:rPr>
              <w:t>Годовое количество жи</w:t>
            </w:r>
            <w:r w:rsidRPr="00EB220F">
              <w:rPr>
                <w:color w:val="000000"/>
                <w:spacing w:val="8"/>
              </w:rPr>
              <w:t>д</w:t>
            </w:r>
            <w:r w:rsidRPr="00EB220F">
              <w:rPr>
                <w:color w:val="000000"/>
                <w:spacing w:val="8"/>
              </w:rPr>
              <w:t>ких нечистот</w:t>
            </w:r>
          </w:p>
        </w:tc>
        <w:tc>
          <w:tcPr>
            <w:tcW w:w="1092" w:type="dxa"/>
            <w:vAlign w:val="center"/>
          </w:tcPr>
          <w:p w:rsidR="003C72E5" w:rsidRPr="00EB220F" w:rsidRDefault="003C72E5" w:rsidP="003C72E5">
            <w:pPr>
              <w:jc w:val="center"/>
              <w:rPr>
                <w:color w:val="000000"/>
                <w:spacing w:val="8"/>
                <w:sz w:val="20"/>
                <w:szCs w:val="20"/>
              </w:rPr>
            </w:pPr>
            <w:r w:rsidRPr="00EB220F">
              <w:rPr>
                <w:color w:val="000000"/>
                <w:spacing w:val="8"/>
                <w:sz w:val="20"/>
                <w:szCs w:val="20"/>
              </w:rPr>
              <w:t>Тыс. м</w:t>
            </w:r>
            <w:r w:rsidRPr="00EB220F">
              <w:rPr>
                <w:color w:val="000000"/>
                <w:spacing w:val="8"/>
                <w:sz w:val="20"/>
                <w:szCs w:val="20"/>
                <w:vertAlign w:val="superscript"/>
              </w:rPr>
              <w:t>3</w:t>
            </w: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r w:rsidRPr="00EB220F">
              <w:rPr>
                <w:color w:val="000000"/>
              </w:rPr>
              <w:t>65,12</w:t>
            </w:r>
          </w:p>
        </w:tc>
        <w:tc>
          <w:tcPr>
            <w:tcW w:w="1092" w:type="dxa"/>
            <w:vAlign w:val="center"/>
          </w:tcPr>
          <w:p w:rsidR="003C72E5" w:rsidRPr="00EB220F" w:rsidRDefault="003C72E5" w:rsidP="003C72E5">
            <w:pPr>
              <w:jc w:val="center"/>
              <w:rPr>
                <w:color w:val="000000"/>
              </w:rPr>
            </w:pPr>
            <w:r w:rsidRPr="00EB220F">
              <w:rPr>
                <w:color w:val="000000"/>
              </w:rPr>
              <w:t>70</w:t>
            </w:r>
          </w:p>
        </w:tc>
        <w:tc>
          <w:tcPr>
            <w:tcW w:w="1093" w:type="dxa"/>
            <w:vAlign w:val="center"/>
          </w:tcPr>
          <w:p w:rsidR="003C72E5" w:rsidRPr="00EB220F" w:rsidRDefault="003C72E5" w:rsidP="003C72E5">
            <w:pPr>
              <w:jc w:val="center"/>
              <w:rPr>
                <w:color w:val="000000"/>
              </w:rPr>
            </w:pPr>
            <w:r w:rsidRPr="00EB220F">
              <w:rPr>
                <w:color w:val="000000"/>
              </w:rPr>
              <w:t>80</w:t>
            </w:r>
          </w:p>
        </w:tc>
      </w:tr>
      <w:tr w:rsidR="003C72E5" w:rsidRPr="00EB220F" w:rsidTr="003C72E5">
        <w:tc>
          <w:tcPr>
            <w:tcW w:w="815" w:type="dxa"/>
            <w:vAlign w:val="center"/>
          </w:tcPr>
          <w:p w:rsidR="003C72E5" w:rsidRPr="00EB220F" w:rsidRDefault="003C72E5" w:rsidP="003C72E5">
            <w:pPr>
              <w:jc w:val="center"/>
              <w:rPr>
                <w:color w:val="000000"/>
              </w:rPr>
            </w:pPr>
          </w:p>
        </w:tc>
        <w:tc>
          <w:tcPr>
            <w:tcW w:w="3613" w:type="dxa"/>
          </w:tcPr>
          <w:p w:rsidR="003C72E5" w:rsidRPr="00EB220F" w:rsidRDefault="003C72E5" w:rsidP="003C72E5">
            <w:pPr>
              <w:rPr>
                <w:color w:val="000000"/>
                <w:spacing w:val="8"/>
              </w:rPr>
            </w:pPr>
            <w:r w:rsidRPr="00EB220F">
              <w:rPr>
                <w:color w:val="000000"/>
                <w:spacing w:val="8"/>
              </w:rPr>
              <w:t>Годвое количество отходов смет с улиц</w:t>
            </w:r>
          </w:p>
        </w:tc>
        <w:tc>
          <w:tcPr>
            <w:tcW w:w="1092" w:type="dxa"/>
            <w:vAlign w:val="center"/>
          </w:tcPr>
          <w:p w:rsidR="003C72E5" w:rsidRPr="00EB220F" w:rsidRDefault="003C72E5" w:rsidP="003C72E5">
            <w:pPr>
              <w:rPr>
                <w:color w:val="000000"/>
                <w:sz w:val="20"/>
                <w:szCs w:val="20"/>
              </w:rPr>
            </w:pPr>
            <w:r w:rsidRPr="00EB220F">
              <w:rPr>
                <w:color w:val="000000"/>
                <w:spacing w:val="8"/>
                <w:sz w:val="20"/>
                <w:szCs w:val="20"/>
              </w:rPr>
              <w:t>Тыс. т</w:t>
            </w:r>
          </w:p>
        </w:tc>
        <w:tc>
          <w:tcPr>
            <w:tcW w:w="1092" w:type="dxa"/>
            <w:vAlign w:val="center"/>
          </w:tcPr>
          <w:p w:rsidR="003C72E5" w:rsidRPr="00EB220F" w:rsidRDefault="003C72E5" w:rsidP="003C72E5">
            <w:pPr>
              <w:jc w:val="center"/>
              <w:rPr>
                <w:color w:val="000000"/>
              </w:rPr>
            </w:pPr>
          </w:p>
        </w:tc>
        <w:tc>
          <w:tcPr>
            <w:tcW w:w="1092" w:type="dxa"/>
            <w:vAlign w:val="center"/>
          </w:tcPr>
          <w:p w:rsidR="003C72E5" w:rsidRPr="00EB220F" w:rsidRDefault="003C72E5" w:rsidP="003C72E5">
            <w:pPr>
              <w:jc w:val="center"/>
              <w:rPr>
                <w:color w:val="000000"/>
              </w:rPr>
            </w:pPr>
            <w:r w:rsidRPr="00EB220F">
              <w:rPr>
                <w:color w:val="000000"/>
              </w:rPr>
              <w:t>163</w:t>
            </w:r>
          </w:p>
        </w:tc>
        <w:tc>
          <w:tcPr>
            <w:tcW w:w="1092" w:type="dxa"/>
            <w:vAlign w:val="center"/>
          </w:tcPr>
          <w:p w:rsidR="003C72E5" w:rsidRPr="00EB220F" w:rsidRDefault="003C72E5" w:rsidP="003C72E5">
            <w:pPr>
              <w:jc w:val="center"/>
              <w:rPr>
                <w:color w:val="000000"/>
              </w:rPr>
            </w:pPr>
            <w:r w:rsidRPr="00EB220F">
              <w:rPr>
                <w:color w:val="000000"/>
              </w:rPr>
              <w:t>175</w:t>
            </w:r>
          </w:p>
        </w:tc>
        <w:tc>
          <w:tcPr>
            <w:tcW w:w="1093" w:type="dxa"/>
            <w:vAlign w:val="center"/>
          </w:tcPr>
          <w:p w:rsidR="003C72E5" w:rsidRPr="00EB220F" w:rsidRDefault="003C72E5" w:rsidP="003C72E5">
            <w:pPr>
              <w:jc w:val="center"/>
              <w:rPr>
                <w:color w:val="000000"/>
              </w:rPr>
            </w:pPr>
            <w:r w:rsidRPr="00EB220F">
              <w:rPr>
                <w:color w:val="000000"/>
              </w:rPr>
              <w:t>200</w:t>
            </w:r>
          </w:p>
        </w:tc>
      </w:tr>
    </w:tbl>
    <w:p w:rsidR="003C72E5" w:rsidRPr="00EB220F" w:rsidRDefault="003C72E5" w:rsidP="003C72E5">
      <w:pPr>
        <w:rPr>
          <w:color w:val="000000"/>
        </w:rPr>
      </w:pPr>
    </w:p>
    <w:p w:rsidR="003C72E5" w:rsidRPr="00EB220F" w:rsidRDefault="003C72E5" w:rsidP="003C72E5">
      <w:pPr>
        <w:rPr>
          <w:color w:val="000000"/>
        </w:rPr>
      </w:pPr>
    </w:p>
    <w:p w:rsidR="003C72E5" w:rsidRPr="00EB220F" w:rsidRDefault="003C72E5" w:rsidP="003C72E5">
      <w:pPr>
        <w:rPr>
          <w:color w:val="000000"/>
        </w:rPr>
      </w:pPr>
    </w:p>
    <w:p w:rsidR="003C72E5" w:rsidRPr="00EB220F" w:rsidRDefault="003C72E5" w:rsidP="003C72E5">
      <w:pPr>
        <w:rPr>
          <w:color w:val="000000"/>
        </w:rPr>
      </w:pPr>
    </w:p>
    <w:p w:rsidR="00396728" w:rsidRPr="00EB220F" w:rsidRDefault="00396728" w:rsidP="003C72E5">
      <w:pPr>
        <w:rPr>
          <w:color w:val="000000"/>
        </w:rPr>
      </w:pPr>
    </w:p>
    <w:p w:rsidR="00396728" w:rsidRPr="00EB220F" w:rsidRDefault="00396728" w:rsidP="003C72E5">
      <w:pPr>
        <w:jc w:val="center"/>
        <w:rPr>
          <w:b/>
          <w:color w:val="000000"/>
          <w:sz w:val="28"/>
          <w:szCs w:val="28"/>
        </w:rPr>
      </w:pPr>
    </w:p>
    <w:p w:rsidR="00396728" w:rsidRPr="00EB220F" w:rsidRDefault="00396728" w:rsidP="003C72E5">
      <w:pPr>
        <w:jc w:val="center"/>
        <w:rPr>
          <w:b/>
          <w:color w:val="000000"/>
          <w:sz w:val="28"/>
          <w:szCs w:val="28"/>
        </w:rPr>
      </w:pPr>
    </w:p>
    <w:p w:rsidR="00396728" w:rsidRPr="00EB220F" w:rsidRDefault="00396728" w:rsidP="003C72E5">
      <w:pPr>
        <w:jc w:val="center"/>
        <w:rPr>
          <w:b/>
          <w:color w:val="000000"/>
          <w:sz w:val="28"/>
          <w:szCs w:val="28"/>
        </w:rPr>
      </w:pPr>
    </w:p>
    <w:p w:rsidR="00396728" w:rsidRPr="00EB220F" w:rsidRDefault="00396728" w:rsidP="003C72E5">
      <w:pPr>
        <w:jc w:val="center"/>
        <w:rPr>
          <w:b/>
          <w:color w:val="000000"/>
          <w:sz w:val="28"/>
          <w:szCs w:val="28"/>
        </w:rPr>
      </w:pPr>
    </w:p>
    <w:p w:rsidR="00396728" w:rsidRPr="00EB220F" w:rsidRDefault="00396728" w:rsidP="003C72E5">
      <w:pPr>
        <w:jc w:val="center"/>
        <w:rPr>
          <w:b/>
          <w:color w:val="000000"/>
          <w:sz w:val="28"/>
          <w:szCs w:val="28"/>
        </w:rPr>
      </w:pPr>
    </w:p>
    <w:p w:rsidR="00D81D44" w:rsidRPr="00EB220F" w:rsidRDefault="00D81D44" w:rsidP="003C72E5">
      <w:pPr>
        <w:jc w:val="center"/>
        <w:rPr>
          <w:b/>
          <w:color w:val="000000"/>
          <w:sz w:val="28"/>
          <w:szCs w:val="28"/>
        </w:rPr>
      </w:pPr>
    </w:p>
    <w:p w:rsidR="00D81D44" w:rsidRPr="00EB220F" w:rsidRDefault="00D81D44" w:rsidP="00D81D44">
      <w:pPr>
        <w:jc w:val="center"/>
        <w:rPr>
          <w:b/>
          <w:color w:val="000000"/>
          <w:sz w:val="28"/>
          <w:szCs w:val="28"/>
        </w:rPr>
      </w:pPr>
      <w:r w:rsidRPr="00EB220F">
        <w:rPr>
          <w:b/>
          <w:color w:val="000000"/>
          <w:sz w:val="28"/>
          <w:szCs w:val="28"/>
        </w:rPr>
        <w:t>5. Приложения</w:t>
      </w:r>
    </w:p>
    <w:p w:rsidR="00A31FF4" w:rsidRPr="00EB220F" w:rsidRDefault="00A31FF4" w:rsidP="00396728">
      <w:pPr>
        <w:ind w:firstLine="709"/>
        <w:jc w:val="right"/>
        <w:rPr>
          <w:b/>
          <w:color w:val="000000"/>
        </w:rPr>
      </w:pPr>
    </w:p>
    <w:p w:rsidR="00A31FF4" w:rsidRPr="00EB220F" w:rsidRDefault="00A31FF4" w:rsidP="00396728">
      <w:pPr>
        <w:ind w:firstLine="709"/>
        <w:jc w:val="right"/>
        <w:rPr>
          <w:b/>
          <w:color w:val="000000"/>
        </w:rPr>
      </w:pPr>
    </w:p>
    <w:p w:rsidR="00A31FF4" w:rsidRPr="00EB220F" w:rsidRDefault="00A31FF4" w:rsidP="00396728">
      <w:pPr>
        <w:ind w:firstLine="709"/>
        <w:jc w:val="right"/>
        <w:rPr>
          <w:b/>
          <w:color w:val="000000"/>
        </w:rPr>
      </w:pPr>
    </w:p>
    <w:p w:rsidR="00A31FF4" w:rsidRPr="00EB220F" w:rsidRDefault="00A31FF4" w:rsidP="00396728">
      <w:pPr>
        <w:ind w:firstLine="709"/>
        <w:jc w:val="right"/>
        <w:rPr>
          <w:b/>
          <w:color w:val="000000"/>
        </w:rPr>
      </w:pPr>
    </w:p>
    <w:p w:rsidR="00A31FF4" w:rsidRPr="00EB220F" w:rsidRDefault="00A31FF4" w:rsidP="00396728">
      <w:pPr>
        <w:ind w:firstLine="709"/>
        <w:jc w:val="right"/>
        <w:rPr>
          <w:b/>
          <w:color w:val="000000"/>
        </w:rPr>
      </w:pPr>
    </w:p>
    <w:p w:rsidR="00A31FF4" w:rsidRPr="00EB220F" w:rsidRDefault="00A31FF4" w:rsidP="00396728">
      <w:pPr>
        <w:ind w:firstLine="709"/>
        <w:jc w:val="right"/>
        <w:rPr>
          <w:b/>
          <w:color w:val="000000"/>
        </w:rPr>
      </w:pPr>
    </w:p>
    <w:p w:rsidR="00A31FF4" w:rsidRPr="00EB220F" w:rsidRDefault="00A31FF4" w:rsidP="00396728">
      <w:pPr>
        <w:ind w:firstLine="709"/>
        <w:jc w:val="right"/>
        <w:rPr>
          <w:b/>
          <w:color w:val="000000"/>
        </w:rPr>
      </w:pPr>
    </w:p>
    <w:p w:rsidR="00A31FF4" w:rsidRPr="00EB220F" w:rsidRDefault="00A31FF4" w:rsidP="00396728">
      <w:pPr>
        <w:ind w:firstLine="709"/>
        <w:jc w:val="right"/>
        <w:rPr>
          <w:b/>
          <w:color w:val="000000"/>
        </w:rPr>
      </w:pPr>
    </w:p>
    <w:p w:rsidR="00A31FF4" w:rsidRPr="00EB220F" w:rsidRDefault="00A31FF4" w:rsidP="00396728">
      <w:pPr>
        <w:ind w:firstLine="709"/>
        <w:jc w:val="right"/>
        <w:rPr>
          <w:b/>
          <w:color w:val="000000"/>
        </w:rPr>
      </w:pPr>
    </w:p>
    <w:p w:rsidR="00A31FF4" w:rsidRPr="00EB220F" w:rsidRDefault="00A31FF4" w:rsidP="00396728">
      <w:pPr>
        <w:ind w:firstLine="709"/>
        <w:jc w:val="right"/>
        <w:rPr>
          <w:b/>
          <w:color w:val="000000"/>
        </w:rPr>
      </w:pPr>
    </w:p>
    <w:p w:rsidR="00A31FF4" w:rsidRPr="00EB220F" w:rsidRDefault="00A31FF4" w:rsidP="00396728">
      <w:pPr>
        <w:ind w:firstLine="709"/>
        <w:jc w:val="right"/>
        <w:rPr>
          <w:b/>
          <w:color w:val="000000"/>
        </w:rPr>
      </w:pPr>
    </w:p>
    <w:p w:rsidR="00A31FF4" w:rsidRPr="00EB220F" w:rsidRDefault="00A31FF4" w:rsidP="00396728">
      <w:pPr>
        <w:ind w:firstLine="709"/>
        <w:jc w:val="right"/>
        <w:rPr>
          <w:b/>
          <w:color w:val="000000"/>
        </w:rPr>
      </w:pPr>
    </w:p>
    <w:p w:rsidR="00A31FF4" w:rsidRPr="00EB220F" w:rsidRDefault="00A31FF4" w:rsidP="00396728">
      <w:pPr>
        <w:ind w:firstLine="709"/>
        <w:jc w:val="right"/>
        <w:rPr>
          <w:b/>
          <w:color w:val="000000"/>
        </w:rPr>
      </w:pPr>
    </w:p>
    <w:p w:rsidR="00A31FF4" w:rsidRPr="00EB220F" w:rsidRDefault="00A31FF4" w:rsidP="00396728">
      <w:pPr>
        <w:ind w:firstLine="709"/>
        <w:jc w:val="right"/>
        <w:rPr>
          <w:b/>
          <w:color w:val="000000"/>
        </w:rPr>
      </w:pPr>
    </w:p>
    <w:p w:rsidR="00A31FF4" w:rsidRPr="00EB220F" w:rsidRDefault="00A31FF4" w:rsidP="00396728">
      <w:pPr>
        <w:ind w:firstLine="709"/>
        <w:jc w:val="right"/>
        <w:rPr>
          <w:b/>
          <w:color w:val="000000"/>
        </w:rPr>
      </w:pPr>
    </w:p>
    <w:p w:rsidR="00A31FF4" w:rsidRPr="00EB220F" w:rsidRDefault="00A31FF4" w:rsidP="00396728">
      <w:pPr>
        <w:ind w:firstLine="709"/>
        <w:jc w:val="right"/>
        <w:rPr>
          <w:b/>
          <w:color w:val="000000"/>
        </w:rPr>
      </w:pPr>
    </w:p>
    <w:p w:rsidR="00396728" w:rsidRPr="00EB220F" w:rsidRDefault="00396728" w:rsidP="00396728">
      <w:pPr>
        <w:ind w:firstLine="709"/>
        <w:jc w:val="right"/>
        <w:rPr>
          <w:b/>
          <w:color w:val="000000"/>
        </w:rPr>
      </w:pPr>
      <w:r w:rsidRPr="00EB220F">
        <w:rPr>
          <w:b/>
          <w:color w:val="000000"/>
        </w:rPr>
        <w:lastRenderedPageBreak/>
        <w:t xml:space="preserve">Приложение 1 </w:t>
      </w:r>
    </w:p>
    <w:p w:rsidR="003C72E5" w:rsidRPr="00EB220F" w:rsidRDefault="0001107B" w:rsidP="00A31FF4">
      <w:pPr>
        <w:jc w:val="right"/>
        <w:rPr>
          <w:color w:val="000000"/>
        </w:rPr>
      </w:pPr>
      <w:r w:rsidRPr="00EB220F">
        <w:rPr>
          <w:noProof/>
          <w:color w:val="000000"/>
        </w:rPr>
        <w:drawing>
          <wp:inline distT="0" distB="0" distL="0" distR="0">
            <wp:extent cx="5876925" cy="8324850"/>
            <wp:effectExtent l="0" t="0" r="0" b="0"/>
            <wp:docPr id="37" name="Рисунок 37" descr="Изображение 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Изображение 017"/>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876925" cy="8324850"/>
                    </a:xfrm>
                    <a:prstGeom prst="rect">
                      <a:avLst/>
                    </a:prstGeom>
                    <a:noFill/>
                    <a:ln>
                      <a:noFill/>
                    </a:ln>
                  </pic:spPr>
                </pic:pic>
              </a:graphicData>
            </a:graphic>
          </wp:inline>
        </w:drawing>
      </w:r>
    </w:p>
    <w:p w:rsidR="003C72E5" w:rsidRPr="00EB220F" w:rsidRDefault="0001107B" w:rsidP="003C72E5">
      <w:pPr>
        <w:rPr>
          <w:color w:val="000000"/>
        </w:rPr>
      </w:pPr>
      <w:r w:rsidRPr="00EB220F">
        <w:rPr>
          <w:noProof/>
          <w:color w:val="000000"/>
        </w:rPr>
        <w:lastRenderedPageBreak/>
        <w:drawing>
          <wp:inline distT="0" distB="0" distL="0" distR="0">
            <wp:extent cx="5934075" cy="8477250"/>
            <wp:effectExtent l="0" t="0" r="0" b="0"/>
            <wp:docPr id="38" name="Рисунок 38" descr="Изображение 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Изображение 018"/>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934075" cy="8477250"/>
                    </a:xfrm>
                    <a:prstGeom prst="rect">
                      <a:avLst/>
                    </a:prstGeom>
                    <a:noFill/>
                    <a:ln>
                      <a:noFill/>
                    </a:ln>
                  </pic:spPr>
                </pic:pic>
              </a:graphicData>
            </a:graphic>
          </wp:inline>
        </w:drawing>
      </w:r>
    </w:p>
    <w:p w:rsidR="003C72E5" w:rsidRPr="00EB220F" w:rsidRDefault="003C72E5" w:rsidP="003C72E5">
      <w:pPr>
        <w:jc w:val="right"/>
        <w:rPr>
          <w:color w:val="000000"/>
        </w:rPr>
      </w:pPr>
    </w:p>
    <w:p w:rsidR="003C72E5" w:rsidRPr="00EB220F" w:rsidRDefault="003C72E5" w:rsidP="003C72E5">
      <w:pPr>
        <w:rPr>
          <w:color w:val="000000"/>
        </w:rPr>
      </w:pPr>
    </w:p>
    <w:p w:rsidR="003C72E5" w:rsidRPr="00EB220F" w:rsidRDefault="003C72E5" w:rsidP="003C72E5">
      <w:pPr>
        <w:rPr>
          <w:color w:val="000000"/>
        </w:rPr>
      </w:pPr>
    </w:p>
    <w:p w:rsidR="003C72E5" w:rsidRPr="00EB220F" w:rsidRDefault="0001107B" w:rsidP="00A31FF4">
      <w:pPr>
        <w:jc w:val="right"/>
        <w:rPr>
          <w:color w:val="000000"/>
        </w:rPr>
      </w:pPr>
      <w:r w:rsidRPr="00EB220F">
        <w:rPr>
          <w:noProof/>
          <w:color w:val="000000"/>
        </w:rPr>
        <w:lastRenderedPageBreak/>
        <w:drawing>
          <wp:inline distT="0" distB="0" distL="0" distR="0">
            <wp:extent cx="6038850" cy="8620125"/>
            <wp:effectExtent l="0" t="0" r="0" b="0"/>
            <wp:docPr id="39" name="Рисунок 39" descr="Изображение 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Изображение 019"/>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038850" cy="8620125"/>
                    </a:xfrm>
                    <a:prstGeom prst="rect">
                      <a:avLst/>
                    </a:prstGeom>
                    <a:noFill/>
                    <a:ln>
                      <a:noFill/>
                    </a:ln>
                  </pic:spPr>
                </pic:pic>
              </a:graphicData>
            </a:graphic>
          </wp:inline>
        </w:drawing>
      </w:r>
    </w:p>
    <w:p w:rsidR="003C72E5" w:rsidRPr="00EB220F" w:rsidRDefault="003C72E5" w:rsidP="003C72E5">
      <w:pPr>
        <w:rPr>
          <w:color w:val="000000"/>
        </w:rPr>
      </w:pPr>
    </w:p>
    <w:p w:rsidR="003C72E5" w:rsidRPr="00EB220F" w:rsidRDefault="0001107B" w:rsidP="003C72E5">
      <w:pPr>
        <w:rPr>
          <w:color w:val="000000"/>
        </w:rPr>
      </w:pPr>
      <w:r w:rsidRPr="00EB220F">
        <w:rPr>
          <w:noProof/>
          <w:color w:val="000000"/>
        </w:rPr>
        <w:lastRenderedPageBreak/>
        <w:drawing>
          <wp:inline distT="0" distB="0" distL="0" distR="0">
            <wp:extent cx="5934075" cy="8429625"/>
            <wp:effectExtent l="0" t="0" r="0" b="0"/>
            <wp:docPr id="40" name="Рисунок 40" descr="Изображение 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Изображение 020"/>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934075" cy="8429625"/>
                    </a:xfrm>
                    <a:prstGeom prst="rect">
                      <a:avLst/>
                    </a:prstGeom>
                    <a:noFill/>
                    <a:ln>
                      <a:noFill/>
                    </a:ln>
                  </pic:spPr>
                </pic:pic>
              </a:graphicData>
            </a:graphic>
          </wp:inline>
        </w:drawing>
      </w:r>
    </w:p>
    <w:p w:rsidR="003C72E5" w:rsidRPr="00EB220F" w:rsidRDefault="003C72E5" w:rsidP="003C72E5">
      <w:pPr>
        <w:rPr>
          <w:color w:val="000000"/>
        </w:rPr>
      </w:pPr>
    </w:p>
    <w:p w:rsidR="003C72E5" w:rsidRPr="00EB220F" w:rsidRDefault="003C72E5" w:rsidP="003C72E5">
      <w:pPr>
        <w:rPr>
          <w:color w:val="000000"/>
        </w:rPr>
      </w:pPr>
    </w:p>
    <w:p w:rsidR="003C72E5" w:rsidRPr="00EB220F" w:rsidRDefault="003C72E5" w:rsidP="003C72E5">
      <w:pPr>
        <w:rPr>
          <w:color w:val="000000"/>
        </w:rPr>
      </w:pPr>
    </w:p>
    <w:p w:rsidR="003C72E5" w:rsidRPr="00EB220F" w:rsidRDefault="0001107B" w:rsidP="003C72E5">
      <w:pPr>
        <w:rPr>
          <w:color w:val="000000"/>
        </w:rPr>
      </w:pPr>
      <w:r w:rsidRPr="00EB220F">
        <w:rPr>
          <w:noProof/>
          <w:color w:val="000000"/>
        </w:rPr>
        <w:lastRenderedPageBreak/>
        <w:drawing>
          <wp:inline distT="0" distB="0" distL="0" distR="0">
            <wp:extent cx="5943600" cy="8477250"/>
            <wp:effectExtent l="0" t="0" r="0" b="0"/>
            <wp:docPr id="41" name="Рисунок 41" descr="Изображение 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Изображение 02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943600" cy="8477250"/>
                    </a:xfrm>
                    <a:prstGeom prst="rect">
                      <a:avLst/>
                    </a:prstGeom>
                    <a:noFill/>
                    <a:ln>
                      <a:noFill/>
                    </a:ln>
                  </pic:spPr>
                </pic:pic>
              </a:graphicData>
            </a:graphic>
          </wp:inline>
        </w:drawing>
      </w:r>
    </w:p>
    <w:p w:rsidR="00396728" w:rsidRPr="00EB220F" w:rsidRDefault="00396728" w:rsidP="003C72E5">
      <w:pPr>
        <w:ind w:firstLine="709"/>
        <w:jc w:val="right"/>
        <w:rPr>
          <w:b/>
          <w:color w:val="000000"/>
        </w:rPr>
      </w:pPr>
      <w:r w:rsidRPr="00EB220F">
        <w:rPr>
          <w:b/>
          <w:color w:val="000000"/>
        </w:rPr>
        <w:t xml:space="preserve">  </w:t>
      </w:r>
    </w:p>
    <w:p w:rsidR="0042728E" w:rsidRPr="00EB220F" w:rsidRDefault="0042728E" w:rsidP="003C72E5">
      <w:pPr>
        <w:ind w:firstLine="709"/>
        <w:jc w:val="right"/>
        <w:rPr>
          <w:b/>
          <w:color w:val="000000"/>
        </w:rPr>
      </w:pPr>
    </w:p>
    <w:p w:rsidR="0042728E" w:rsidRPr="00EB220F" w:rsidRDefault="0042728E" w:rsidP="003C72E5">
      <w:pPr>
        <w:ind w:firstLine="709"/>
        <w:jc w:val="right"/>
        <w:rPr>
          <w:b/>
          <w:color w:val="000000"/>
        </w:rPr>
      </w:pPr>
    </w:p>
    <w:p w:rsidR="003C72E5" w:rsidRPr="00EB220F" w:rsidRDefault="003C72E5" w:rsidP="003C72E5">
      <w:pPr>
        <w:ind w:firstLine="709"/>
        <w:jc w:val="right"/>
        <w:rPr>
          <w:b/>
          <w:color w:val="000000"/>
        </w:rPr>
      </w:pPr>
      <w:r w:rsidRPr="00EB220F">
        <w:rPr>
          <w:b/>
          <w:color w:val="000000"/>
        </w:rPr>
        <w:lastRenderedPageBreak/>
        <w:t xml:space="preserve">Приложение 2 </w:t>
      </w:r>
    </w:p>
    <w:p w:rsidR="003C72E5" w:rsidRPr="00EB220F" w:rsidRDefault="003C72E5" w:rsidP="003C72E5">
      <w:pPr>
        <w:jc w:val="center"/>
        <w:rPr>
          <w:b/>
          <w:i/>
          <w:color w:val="000000"/>
        </w:rPr>
      </w:pPr>
      <w:r w:rsidRPr="00EB220F">
        <w:rPr>
          <w:b/>
          <w:i/>
          <w:color w:val="000000"/>
        </w:rPr>
        <w:t>Перечень животных и птиц, занесенных в Красную книгу</w:t>
      </w:r>
    </w:p>
    <w:p w:rsidR="003C72E5" w:rsidRPr="00EB220F" w:rsidRDefault="003C72E5" w:rsidP="003C72E5">
      <w:pPr>
        <w:jc w:val="center"/>
        <w:rPr>
          <w:b/>
          <w:i/>
          <w:color w:val="000000"/>
        </w:rPr>
      </w:pPr>
      <w:r w:rsidRPr="00EB220F">
        <w:rPr>
          <w:b/>
          <w:i/>
          <w:color w:val="000000"/>
        </w:rPr>
        <w:t xml:space="preserve"> Новосибирской области</w:t>
      </w:r>
    </w:p>
    <w:p w:rsidR="003C72E5" w:rsidRPr="00EB220F" w:rsidRDefault="003C72E5" w:rsidP="003C72E5">
      <w:pPr>
        <w:rPr>
          <w:color w:val="000000"/>
        </w:rPr>
      </w:pPr>
    </w:p>
    <w:p w:rsidR="003C72E5" w:rsidRPr="00EB220F" w:rsidRDefault="003C72E5" w:rsidP="003C72E5">
      <w:pPr>
        <w:rPr>
          <w:color w:val="000000"/>
          <w:u w:val="single"/>
        </w:rPr>
        <w:sectPr w:rsidR="003C72E5" w:rsidRPr="00EB220F" w:rsidSect="0034391F">
          <w:pgSz w:w="11906" w:h="16838"/>
          <w:pgMar w:top="794" w:right="851" w:bottom="851" w:left="1474" w:header="709" w:footer="709" w:gutter="0"/>
          <w:pgNumType w:start="359"/>
          <w:cols w:space="708"/>
          <w:docGrid w:linePitch="360"/>
        </w:sectPr>
      </w:pPr>
    </w:p>
    <w:p w:rsidR="003C72E5" w:rsidRPr="00EB220F" w:rsidRDefault="003C72E5" w:rsidP="003C72E5">
      <w:pPr>
        <w:rPr>
          <w:color w:val="000000"/>
          <w:u w:val="single"/>
        </w:rPr>
      </w:pPr>
      <w:hyperlink r:id="rId124" w:tooltip="Класс млекопитающие" w:history="1">
        <w:r w:rsidRPr="00EB220F">
          <w:rPr>
            <w:color w:val="000000"/>
            <w:u w:val="single"/>
          </w:rPr>
          <w:t>Класс млекопитающие</w:t>
        </w:r>
      </w:hyperlink>
    </w:p>
    <w:p w:rsidR="003C72E5" w:rsidRPr="00EB220F" w:rsidRDefault="003C72E5" w:rsidP="003C72E5">
      <w:pPr>
        <w:numPr>
          <w:ilvl w:val="0"/>
          <w:numId w:val="44"/>
        </w:numPr>
        <w:spacing w:beforeAutospacing="1" w:afterAutospacing="1"/>
        <w:rPr>
          <w:color w:val="000000"/>
        </w:rPr>
      </w:pPr>
      <w:hyperlink r:id="rId125" w:tooltip="Отряд насекомоядные" w:history="1">
        <w:r w:rsidRPr="00EB220F">
          <w:rPr>
            <w:color w:val="000000"/>
          </w:rPr>
          <w:t>Отряд насекомоядные</w:t>
        </w:r>
      </w:hyperlink>
    </w:p>
    <w:p w:rsidR="003C72E5" w:rsidRPr="00EB220F" w:rsidRDefault="003C72E5" w:rsidP="003C72E5">
      <w:pPr>
        <w:numPr>
          <w:ilvl w:val="1"/>
          <w:numId w:val="44"/>
        </w:numPr>
        <w:spacing w:beforeAutospacing="1" w:afterAutospacing="1"/>
        <w:rPr>
          <w:color w:val="000000"/>
        </w:rPr>
      </w:pPr>
      <w:hyperlink r:id="rId126" w:tooltip="Ёж ушастый" w:history="1">
        <w:r w:rsidRPr="00EB220F">
          <w:rPr>
            <w:color w:val="000000"/>
          </w:rPr>
          <w:t>Ёж ушастый</w:t>
        </w:r>
      </w:hyperlink>
    </w:p>
    <w:p w:rsidR="003C72E5" w:rsidRPr="00EB220F" w:rsidRDefault="003C72E5" w:rsidP="003C72E5">
      <w:pPr>
        <w:numPr>
          <w:ilvl w:val="1"/>
          <w:numId w:val="44"/>
        </w:numPr>
        <w:spacing w:beforeAutospacing="1" w:afterAutospacing="1"/>
        <w:rPr>
          <w:color w:val="000000"/>
        </w:rPr>
      </w:pPr>
      <w:hyperlink r:id="rId127" w:tooltip="Белозубка сибирская" w:history="1">
        <w:r w:rsidRPr="00EB220F">
          <w:rPr>
            <w:color w:val="000000"/>
          </w:rPr>
          <w:t>Белозубка сибирская</w:t>
        </w:r>
      </w:hyperlink>
    </w:p>
    <w:p w:rsidR="003C72E5" w:rsidRPr="00EB220F" w:rsidRDefault="003C72E5" w:rsidP="003C72E5">
      <w:pPr>
        <w:numPr>
          <w:ilvl w:val="1"/>
          <w:numId w:val="44"/>
        </w:numPr>
        <w:spacing w:beforeAutospacing="1" w:afterAutospacing="1"/>
        <w:rPr>
          <w:color w:val="000000"/>
        </w:rPr>
      </w:pPr>
      <w:hyperlink r:id="rId128" w:tooltip="Белозубка крошечная" w:history="1">
        <w:r w:rsidRPr="00EB220F">
          <w:rPr>
            <w:color w:val="000000"/>
          </w:rPr>
          <w:t>Белозубка крошечная</w:t>
        </w:r>
      </w:hyperlink>
    </w:p>
    <w:p w:rsidR="003C72E5" w:rsidRPr="00EB220F" w:rsidRDefault="003C72E5" w:rsidP="003C72E5">
      <w:pPr>
        <w:numPr>
          <w:ilvl w:val="0"/>
          <w:numId w:val="44"/>
        </w:numPr>
        <w:spacing w:beforeAutospacing="1" w:afterAutospacing="1"/>
        <w:rPr>
          <w:color w:val="000000"/>
        </w:rPr>
      </w:pPr>
      <w:hyperlink r:id="rId129" w:tooltip="Отряд рукокрылые" w:history="1">
        <w:r w:rsidRPr="00EB220F">
          <w:rPr>
            <w:color w:val="000000"/>
          </w:rPr>
          <w:t>Отряд рукокрылые</w:t>
        </w:r>
      </w:hyperlink>
    </w:p>
    <w:p w:rsidR="003C72E5" w:rsidRPr="00EB220F" w:rsidRDefault="003C72E5" w:rsidP="003C72E5">
      <w:pPr>
        <w:numPr>
          <w:ilvl w:val="1"/>
          <w:numId w:val="44"/>
        </w:numPr>
        <w:spacing w:beforeAutospacing="1" w:afterAutospacing="1"/>
        <w:rPr>
          <w:color w:val="000000"/>
        </w:rPr>
      </w:pPr>
      <w:hyperlink r:id="rId130" w:tooltip="Ночница длиннохвостая" w:history="1">
        <w:r w:rsidRPr="00EB220F">
          <w:rPr>
            <w:color w:val="000000"/>
          </w:rPr>
          <w:t>Ночница длиннохвостая</w:t>
        </w:r>
      </w:hyperlink>
    </w:p>
    <w:p w:rsidR="003C72E5" w:rsidRPr="00EB220F" w:rsidRDefault="003C72E5" w:rsidP="003C72E5">
      <w:pPr>
        <w:numPr>
          <w:ilvl w:val="1"/>
          <w:numId w:val="44"/>
        </w:numPr>
        <w:spacing w:beforeAutospacing="1" w:afterAutospacing="1"/>
        <w:rPr>
          <w:color w:val="000000"/>
        </w:rPr>
      </w:pPr>
      <w:hyperlink r:id="rId131" w:tooltip="Ночница Иконникова" w:history="1">
        <w:r w:rsidRPr="00EB220F">
          <w:rPr>
            <w:color w:val="000000"/>
          </w:rPr>
          <w:t>Ночница Иконникова</w:t>
        </w:r>
      </w:hyperlink>
    </w:p>
    <w:p w:rsidR="003C72E5" w:rsidRPr="00EB220F" w:rsidRDefault="003C72E5" w:rsidP="003C72E5">
      <w:pPr>
        <w:numPr>
          <w:ilvl w:val="1"/>
          <w:numId w:val="44"/>
        </w:numPr>
        <w:spacing w:beforeAutospacing="1" w:afterAutospacing="1"/>
        <w:rPr>
          <w:color w:val="000000"/>
        </w:rPr>
      </w:pPr>
      <w:hyperlink r:id="rId132" w:tooltip="Ночница прудовая" w:history="1">
        <w:r w:rsidRPr="00EB220F">
          <w:rPr>
            <w:color w:val="000000"/>
          </w:rPr>
          <w:t>Ночница прудовая</w:t>
        </w:r>
      </w:hyperlink>
    </w:p>
    <w:p w:rsidR="003C72E5" w:rsidRPr="00EB220F" w:rsidRDefault="003C72E5" w:rsidP="003C72E5">
      <w:pPr>
        <w:numPr>
          <w:ilvl w:val="1"/>
          <w:numId w:val="44"/>
        </w:numPr>
        <w:spacing w:beforeAutospacing="1" w:afterAutospacing="1"/>
        <w:rPr>
          <w:color w:val="000000"/>
        </w:rPr>
      </w:pPr>
      <w:hyperlink r:id="rId133" w:tooltip="Трубконос сибирский /большой/" w:history="1">
        <w:r w:rsidRPr="00EB220F">
          <w:rPr>
            <w:color w:val="000000"/>
          </w:rPr>
          <w:t>Трубконос сибирский /большой/</w:t>
        </w:r>
      </w:hyperlink>
    </w:p>
    <w:p w:rsidR="003C72E5" w:rsidRPr="00EB220F" w:rsidRDefault="003C72E5" w:rsidP="003C72E5">
      <w:pPr>
        <w:numPr>
          <w:ilvl w:val="0"/>
          <w:numId w:val="44"/>
        </w:numPr>
        <w:spacing w:beforeAutospacing="1" w:afterAutospacing="1"/>
        <w:rPr>
          <w:color w:val="000000"/>
        </w:rPr>
      </w:pPr>
      <w:hyperlink r:id="rId134" w:tooltip="Отряд грызуны" w:history="1">
        <w:r w:rsidRPr="00EB220F">
          <w:rPr>
            <w:color w:val="000000"/>
          </w:rPr>
          <w:t>Отряд грызуны</w:t>
        </w:r>
      </w:hyperlink>
    </w:p>
    <w:p w:rsidR="003C72E5" w:rsidRPr="00EB220F" w:rsidRDefault="003C72E5" w:rsidP="003C72E5">
      <w:pPr>
        <w:numPr>
          <w:ilvl w:val="1"/>
          <w:numId w:val="44"/>
        </w:numPr>
        <w:spacing w:beforeAutospacing="1" w:afterAutospacing="1"/>
        <w:rPr>
          <w:color w:val="000000"/>
        </w:rPr>
      </w:pPr>
      <w:hyperlink r:id="rId135" w:tooltip="Тушканчик большой" w:history="1">
        <w:r w:rsidRPr="00EB220F">
          <w:rPr>
            <w:color w:val="000000"/>
          </w:rPr>
          <w:t>Тушканчик большой</w:t>
        </w:r>
      </w:hyperlink>
    </w:p>
    <w:p w:rsidR="003C72E5" w:rsidRPr="00EB220F" w:rsidRDefault="003C72E5" w:rsidP="003C72E5">
      <w:pPr>
        <w:numPr>
          <w:ilvl w:val="0"/>
          <w:numId w:val="44"/>
        </w:numPr>
        <w:spacing w:beforeAutospacing="1" w:afterAutospacing="1"/>
        <w:rPr>
          <w:bCs/>
          <w:color w:val="000000"/>
        </w:rPr>
      </w:pPr>
      <w:hyperlink r:id="rId136" w:tooltip="Отряд парнокопытные" w:history="1">
        <w:r w:rsidRPr="00EB220F">
          <w:rPr>
            <w:bCs/>
            <w:color w:val="000000"/>
          </w:rPr>
          <w:t>Отряд парнокопытные</w:t>
        </w:r>
      </w:hyperlink>
    </w:p>
    <w:p w:rsidR="003C72E5" w:rsidRPr="00EB220F" w:rsidRDefault="003C72E5" w:rsidP="003C72E5">
      <w:pPr>
        <w:shd w:val="clear" w:color="auto" w:fill="FFFFFF"/>
        <w:spacing w:line="325" w:lineRule="atLeast"/>
        <w:rPr>
          <w:color w:val="000000"/>
          <w:u w:val="single"/>
        </w:rPr>
      </w:pPr>
      <w:hyperlink r:id="rId137" w:tooltip="Олень северный" w:history="1">
        <w:r w:rsidRPr="00EB220F">
          <w:rPr>
            <w:bCs/>
            <w:color w:val="000000"/>
          </w:rPr>
          <w:t>Олень северный</w:t>
        </w:r>
      </w:hyperlink>
    </w:p>
    <w:p w:rsidR="003C72E5" w:rsidRPr="00EB220F" w:rsidRDefault="003C72E5" w:rsidP="003C72E5">
      <w:pPr>
        <w:shd w:val="clear" w:color="auto" w:fill="FFFFFF"/>
        <w:spacing w:line="325" w:lineRule="atLeast"/>
        <w:rPr>
          <w:color w:val="000000"/>
          <w:u w:val="single"/>
        </w:rPr>
      </w:pPr>
      <w:hyperlink r:id="rId138" w:tooltip="Класс птицы" w:history="1">
        <w:r w:rsidRPr="00EB220F">
          <w:rPr>
            <w:color w:val="000000"/>
            <w:u w:val="single"/>
          </w:rPr>
          <w:t>Класс птицы</w:t>
        </w:r>
      </w:hyperlink>
    </w:p>
    <w:p w:rsidR="003C72E5" w:rsidRPr="00EB220F" w:rsidRDefault="003C72E5" w:rsidP="003C72E5">
      <w:pPr>
        <w:numPr>
          <w:ilvl w:val="0"/>
          <w:numId w:val="45"/>
        </w:numPr>
        <w:shd w:val="clear" w:color="auto" w:fill="FFFFFF"/>
        <w:spacing w:line="325" w:lineRule="atLeast"/>
        <w:rPr>
          <w:color w:val="000000"/>
        </w:rPr>
      </w:pPr>
      <w:hyperlink r:id="rId139" w:tooltip="Отряд поганкообразные" w:history="1">
        <w:r w:rsidRPr="00EB220F">
          <w:rPr>
            <w:color w:val="000000"/>
          </w:rPr>
          <w:t>Отряд поганкообразные</w:t>
        </w:r>
      </w:hyperlink>
    </w:p>
    <w:p w:rsidR="003C72E5" w:rsidRPr="00EB220F" w:rsidRDefault="003C72E5" w:rsidP="003C72E5">
      <w:pPr>
        <w:numPr>
          <w:ilvl w:val="1"/>
          <w:numId w:val="45"/>
        </w:numPr>
        <w:shd w:val="clear" w:color="auto" w:fill="FFFFFF"/>
        <w:spacing w:line="325" w:lineRule="atLeast"/>
        <w:rPr>
          <w:color w:val="000000"/>
        </w:rPr>
      </w:pPr>
      <w:hyperlink r:id="rId140" w:tooltip="Поганка красношейная" w:history="1">
        <w:r w:rsidRPr="00EB220F">
          <w:rPr>
            <w:color w:val="000000"/>
          </w:rPr>
          <w:t>Поганка красношейная</w:t>
        </w:r>
      </w:hyperlink>
    </w:p>
    <w:p w:rsidR="003C72E5" w:rsidRPr="00EB220F" w:rsidRDefault="003C72E5" w:rsidP="003C72E5">
      <w:pPr>
        <w:numPr>
          <w:ilvl w:val="0"/>
          <w:numId w:val="45"/>
        </w:numPr>
        <w:shd w:val="clear" w:color="auto" w:fill="FFFFFF"/>
        <w:spacing w:line="325" w:lineRule="atLeast"/>
        <w:rPr>
          <w:color w:val="000000"/>
        </w:rPr>
      </w:pPr>
      <w:hyperlink r:id="rId141" w:tooltip="Отряд гагарообразные" w:history="1">
        <w:r w:rsidRPr="00EB220F">
          <w:rPr>
            <w:color w:val="000000"/>
          </w:rPr>
          <w:t>Отряд гагарообразные</w:t>
        </w:r>
      </w:hyperlink>
    </w:p>
    <w:p w:rsidR="003C72E5" w:rsidRPr="00EB220F" w:rsidRDefault="003C72E5" w:rsidP="003C72E5">
      <w:pPr>
        <w:numPr>
          <w:ilvl w:val="1"/>
          <w:numId w:val="45"/>
        </w:numPr>
        <w:shd w:val="clear" w:color="auto" w:fill="FFFFFF"/>
        <w:spacing w:line="325" w:lineRule="atLeast"/>
        <w:rPr>
          <w:color w:val="000000"/>
        </w:rPr>
      </w:pPr>
      <w:hyperlink r:id="rId142" w:tooltip="Гагара чернозобая" w:history="1">
        <w:r w:rsidRPr="00EB220F">
          <w:rPr>
            <w:color w:val="000000"/>
          </w:rPr>
          <w:t>Гагара чернозобая</w:t>
        </w:r>
      </w:hyperlink>
    </w:p>
    <w:p w:rsidR="003C72E5" w:rsidRPr="00EB220F" w:rsidRDefault="003C72E5" w:rsidP="003C72E5">
      <w:pPr>
        <w:numPr>
          <w:ilvl w:val="0"/>
          <w:numId w:val="45"/>
        </w:numPr>
        <w:shd w:val="clear" w:color="auto" w:fill="FFFFFF"/>
        <w:spacing w:line="325" w:lineRule="atLeast"/>
        <w:rPr>
          <w:bCs/>
          <w:color w:val="000000"/>
        </w:rPr>
      </w:pPr>
      <w:hyperlink r:id="rId143" w:tooltip="Отряд пеликанообразные" w:history="1">
        <w:r w:rsidRPr="00EB220F">
          <w:rPr>
            <w:bCs/>
            <w:color w:val="000000"/>
          </w:rPr>
          <w:t>Отряд пеликанообразные</w:t>
        </w:r>
      </w:hyperlink>
    </w:p>
    <w:p w:rsidR="003C72E5" w:rsidRPr="00EB220F" w:rsidRDefault="003C72E5" w:rsidP="003C72E5">
      <w:pPr>
        <w:numPr>
          <w:ilvl w:val="1"/>
          <w:numId w:val="45"/>
        </w:numPr>
        <w:shd w:val="clear" w:color="auto" w:fill="FFFFFF"/>
        <w:spacing w:line="325" w:lineRule="atLeast"/>
        <w:rPr>
          <w:color w:val="000000"/>
        </w:rPr>
      </w:pPr>
      <w:hyperlink r:id="rId144" w:tooltip="Баклан большой" w:history="1">
        <w:r w:rsidRPr="00EB220F">
          <w:rPr>
            <w:bCs/>
            <w:color w:val="000000"/>
          </w:rPr>
          <w:t>Баклан большой</w:t>
        </w:r>
      </w:hyperlink>
    </w:p>
    <w:p w:rsidR="003C72E5" w:rsidRPr="00EB220F" w:rsidRDefault="003C72E5" w:rsidP="003C72E5">
      <w:pPr>
        <w:numPr>
          <w:ilvl w:val="1"/>
          <w:numId w:val="45"/>
        </w:numPr>
        <w:shd w:val="clear" w:color="auto" w:fill="FFFFFF"/>
        <w:spacing w:line="325" w:lineRule="atLeast"/>
        <w:rPr>
          <w:bCs/>
          <w:color w:val="000000"/>
        </w:rPr>
      </w:pPr>
      <w:hyperlink r:id="rId145" w:tooltip="Пеликан кудрявый" w:history="1">
        <w:r w:rsidRPr="00EB220F">
          <w:rPr>
            <w:bCs/>
            <w:color w:val="000000"/>
          </w:rPr>
          <w:t>Пеликан кудрявый</w:t>
        </w:r>
      </w:hyperlink>
    </w:p>
    <w:p w:rsidR="003C72E5" w:rsidRPr="00EB220F" w:rsidRDefault="003C72E5" w:rsidP="003C72E5">
      <w:pPr>
        <w:numPr>
          <w:ilvl w:val="1"/>
          <w:numId w:val="45"/>
        </w:numPr>
        <w:shd w:val="clear" w:color="auto" w:fill="FFFFFF"/>
        <w:spacing w:line="325" w:lineRule="atLeast"/>
        <w:rPr>
          <w:bCs/>
          <w:color w:val="000000"/>
        </w:rPr>
      </w:pPr>
      <w:hyperlink r:id="rId146" w:tooltip="Пеликан розовый" w:history="1">
        <w:r w:rsidRPr="00EB220F">
          <w:rPr>
            <w:bCs/>
            <w:color w:val="000000"/>
          </w:rPr>
          <w:t>Пеликан розовый</w:t>
        </w:r>
      </w:hyperlink>
    </w:p>
    <w:p w:rsidR="003C72E5" w:rsidRPr="00EB220F" w:rsidRDefault="003C72E5" w:rsidP="003C72E5">
      <w:pPr>
        <w:numPr>
          <w:ilvl w:val="0"/>
          <w:numId w:val="45"/>
        </w:numPr>
        <w:shd w:val="clear" w:color="auto" w:fill="FFFFFF"/>
        <w:spacing w:line="325" w:lineRule="atLeast"/>
        <w:rPr>
          <w:bCs/>
          <w:color w:val="000000"/>
        </w:rPr>
      </w:pPr>
      <w:hyperlink r:id="rId147" w:tooltip="Отряд аистообразные" w:history="1">
        <w:r w:rsidRPr="00EB220F">
          <w:rPr>
            <w:bCs/>
            <w:color w:val="000000"/>
          </w:rPr>
          <w:t>Отряд аистообразные</w:t>
        </w:r>
      </w:hyperlink>
    </w:p>
    <w:p w:rsidR="003C72E5" w:rsidRPr="00EB220F" w:rsidRDefault="003C72E5" w:rsidP="003C72E5">
      <w:pPr>
        <w:numPr>
          <w:ilvl w:val="1"/>
          <w:numId w:val="45"/>
        </w:numPr>
        <w:shd w:val="clear" w:color="auto" w:fill="FFFFFF"/>
        <w:spacing w:line="325" w:lineRule="atLeast"/>
        <w:rPr>
          <w:color w:val="000000"/>
        </w:rPr>
      </w:pPr>
      <w:hyperlink r:id="rId148" w:tooltip="Выпь малая" w:history="1">
        <w:r w:rsidRPr="00EB220F">
          <w:rPr>
            <w:bCs/>
            <w:color w:val="000000"/>
          </w:rPr>
          <w:t>Выпь малая</w:t>
        </w:r>
      </w:hyperlink>
    </w:p>
    <w:p w:rsidR="003C72E5" w:rsidRPr="00EB220F" w:rsidRDefault="003C72E5" w:rsidP="003C72E5">
      <w:pPr>
        <w:numPr>
          <w:ilvl w:val="1"/>
          <w:numId w:val="45"/>
        </w:numPr>
        <w:shd w:val="clear" w:color="auto" w:fill="FFFFFF"/>
        <w:spacing w:line="325" w:lineRule="atLeast"/>
        <w:rPr>
          <w:bCs/>
          <w:color w:val="000000"/>
        </w:rPr>
      </w:pPr>
      <w:hyperlink r:id="rId149" w:tooltip="Цапля большая белая" w:history="1">
        <w:r w:rsidRPr="00EB220F">
          <w:rPr>
            <w:bCs/>
            <w:color w:val="000000"/>
          </w:rPr>
          <w:t>Цапля большая белая</w:t>
        </w:r>
      </w:hyperlink>
    </w:p>
    <w:p w:rsidR="003C72E5" w:rsidRPr="00EB220F" w:rsidRDefault="003C72E5" w:rsidP="003C72E5">
      <w:pPr>
        <w:numPr>
          <w:ilvl w:val="1"/>
          <w:numId w:val="45"/>
        </w:numPr>
        <w:shd w:val="clear" w:color="auto" w:fill="FFFFFF"/>
        <w:spacing w:line="325" w:lineRule="atLeast"/>
        <w:rPr>
          <w:bCs/>
          <w:color w:val="000000"/>
        </w:rPr>
      </w:pPr>
      <w:hyperlink r:id="rId150" w:tooltip="Каравайка" w:history="1">
        <w:r w:rsidRPr="00EB220F">
          <w:rPr>
            <w:bCs/>
            <w:color w:val="000000"/>
          </w:rPr>
          <w:t>Каравайка</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151" w:tooltip="Аист черный" w:history="1">
        <w:r w:rsidRPr="00EB220F">
          <w:rPr>
            <w:bCs/>
            <w:color w:val="000000"/>
          </w:rPr>
          <w:t>Аист черный</w:t>
        </w:r>
      </w:hyperlink>
    </w:p>
    <w:p w:rsidR="003C72E5" w:rsidRPr="00EB220F" w:rsidRDefault="003C72E5" w:rsidP="003C72E5">
      <w:pPr>
        <w:numPr>
          <w:ilvl w:val="0"/>
          <w:numId w:val="45"/>
        </w:numPr>
        <w:shd w:val="clear" w:color="auto" w:fill="FFFFFF"/>
        <w:spacing w:beforeAutospacing="1" w:afterAutospacing="1" w:line="325" w:lineRule="atLeast"/>
        <w:rPr>
          <w:bCs/>
          <w:color w:val="000000"/>
        </w:rPr>
      </w:pPr>
      <w:hyperlink r:id="rId152" w:tooltip="Отряд фламингообразные" w:history="1">
        <w:r w:rsidRPr="00EB220F">
          <w:rPr>
            <w:bCs/>
            <w:color w:val="000000"/>
          </w:rPr>
          <w:t>Отряд фламингообразные</w:t>
        </w:r>
      </w:hyperlink>
    </w:p>
    <w:p w:rsidR="003C72E5" w:rsidRPr="00EB220F" w:rsidRDefault="003C72E5" w:rsidP="003C72E5">
      <w:pPr>
        <w:numPr>
          <w:ilvl w:val="1"/>
          <w:numId w:val="45"/>
        </w:numPr>
        <w:shd w:val="clear" w:color="auto" w:fill="FFFFFF"/>
        <w:spacing w:beforeAutospacing="1" w:afterAutospacing="1" w:line="325" w:lineRule="atLeast"/>
        <w:rPr>
          <w:color w:val="000000"/>
        </w:rPr>
      </w:pPr>
      <w:hyperlink r:id="rId153" w:tooltip="Фламинго" w:history="1">
        <w:r w:rsidRPr="00EB220F">
          <w:rPr>
            <w:bCs/>
            <w:color w:val="000000"/>
          </w:rPr>
          <w:t>Фламинго</w:t>
        </w:r>
      </w:hyperlink>
    </w:p>
    <w:p w:rsidR="003C72E5" w:rsidRPr="00EB220F" w:rsidRDefault="003C72E5" w:rsidP="003C72E5">
      <w:pPr>
        <w:numPr>
          <w:ilvl w:val="0"/>
          <w:numId w:val="45"/>
        </w:numPr>
        <w:shd w:val="clear" w:color="auto" w:fill="FFFFFF"/>
        <w:spacing w:beforeAutospacing="1" w:afterAutospacing="1" w:line="325" w:lineRule="atLeast"/>
        <w:rPr>
          <w:bCs/>
          <w:color w:val="000000"/>
        </w:rPr>
      </w:pPr>
      <w:hyperlink r:id="rId154" w:tooltip="Отряд гусееобазные" w:history="1">
        <w:r w:rsidRPr="00EB220F">
          <w:rPr>
            <w:bCs/>
            <w:color w:val="000000"/>
          </w:rPr>
          <w:t>Отряд гусееобазные</w:t>
        </w:r>
      </w:hyperlink>
    </w:p>
    <w:p w:rsidR="003C72E5" w:rsidRPr="00EB220F" w:rsidRDefault="003C72E5" w:rsidP="003C72E5">
      <w:pPr>
        <w:numPr>
          <w:ilvl w:val="1"/>
          <w:numId w:val="45"/>
        </w:numPr>
        <w:shd w:val="clear" w:color="auto" w:fill="FFFFFF"/>
        <w:spacing w:beforeAutospacing="1" w:afterAutospacing="1" w:line="325" w:lineRule="atLeast"/>
        <w:rPr>
          <w:color w:val="000000"/>
        </w:rPr>
      </w:pPr>
      <w:hyperlink r:id="rId155" w:tooltip="Казарка краснозобая" w:history="1">
        <w:r w:rsidRPr="00EB220F">
          <w:rPr>
            <w:bCs/>
            <w:color w:val="000000"/>
          </w:rPr>
          <w:t>Казарка краснозобая</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156" w:tooltip="Пискулька" w:history="1">
        <w:r w:rsidRPr="00EB220F">
          <w:rPr>
            <w:bCs/>
            <w:color w:val="000000"/>
          </w:rPr>
          <w:t>Пискулька</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157" w:tooltip="Лебедь малый" w:history="1">
        <w:r w:rsidRPr="00EB220F">
          <w:rPr>
            <w:bCs/>
            <w:color w:val="000000"/>
          </w:rPr>
          <w:t>Лебедь малый</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158" w:tooltip="Лебедь-шипун" w:history="1">
        <w:r w:rsidRPr="00EB220F">
          <w:rPr>
            <w:bCs/>
            <w:color w:val="000000"/>
          </w:rPr>
          <w:t>Лебедь-шипун</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159" w:tooltip="Нырок красноносый" w:history="1">
        <w:r w:rsidRPr="00EB220F">
          <w:rPr>
            <w:bCs/>
            <w:color w:val="000000"/>
          </w:rPr>
          <w:t>Нырок красноносый</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160" w:tooltip="Турпан обыкновенный" w:history="1">
        <w:r w:rsidRPr="00EB220F">
          <w:rPr>
            <w:bCs/>
            <w:color w:val="000000"/>
          </w:rPr>
          <w:t>Турпан обыкновенный</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161" w:tooltip="Огарь" w:history="1">
        <w:r w:rsidRPr="00EB220F">
          <w:rPr>
            <w:bCs/>
            <w:color w:val="000000"/>
          </w:rPr>
          <w:t>Огарь</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162" w:tooltip="Гуменник" w:history="1">
        <w:r w:rsidRPr="00EB220F">
          <w:rPr>
            <w:bCs/>
            <w:color w:val="000000"/>
          </w:rPr>
          <w:t>Гуменник</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163" w:tooltip="Савка" w:history="1">
        <w:r w:rsidRPr="00EB220F">
          <w:rPr>
            <w:bCs/>
            <w:color w:val="000000"/>
          </w:rPr>
          <w:t>Савка</w:t>
        </w:r>
      </w:hyperlink>
    </w:p>
    <w:p w:rsidR="003C72E5" w:rsidRPr="00EB220F" w:rsidRDefault="003C72E5" w:rsidP="003C72E5">
      <w:pPr>
        <w:numPr>
          <w:ilvl w:val="1"/>
          <w:numId w:val="45"/>
        </w:numPr>
        <w:shd w:val="clear" w:color="auto" w:fill="FFFFFF"/>
        <w:spacing w:before="100" w:beforeAutospacing="1" w:after="100" w:afterAutospacing="1" w:line="325" w:lineRule="atLeast"/>
        <w:rPr>
          <w:bCs/>
          <w:color w:val="000000"/>
        </w:rPr>
      </w:pPr>
      <w:r w:rsidRPr="00EB220F">
        <w:rPr>
          <w:bCs/>
          <w:color w:val="000000"/>
        </w:rPr>
        <w:t>Гуменник</w:t>
      </w:r>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164" w:tooltip="Чернеть белоглазая" w:history="1">
        <w:r w:rsidRPr="00EB220F">
          <w:rPr>
            <w:bCs/>
            <w:color w:val="000000"/>
          </w:rPr>
          <w:t>Чернеть белоглазая</w:t>
        </w:r>
      </w:hyperlink>
    </w:p>
    <w:p w:rsidR="003C72E5" w:rsidRPr="00EB220F" w:rsidRDefault="003C72E5" w:rsidP="003C72E5">
      <w:pPr>
        <w:numPr>
          <w:ilvl w:val="0"/>
          <w:numId w:val="45"/>
        </w:numPr>
        <w:shd w:val="clear" w:color="auto" w:fill="FFFFFF"/>
        <w:spacing w:beforeAutospacing="1" w:afterAutospacing="1" w:line="325" w:lineRule="atLeast"/>
        <w:rPr>
          <w:bCs/>
          <w:color w:val="000000"/>
        </w:rPr>
      </w:pPr>
      <w:hyperlink r:id="rId165" w:tooltip="Отряд соколообразные" w:history="1">
        <w:r w:rsidRPr="00EB220F">
          <w:rPr>
            <w:bCs/>
            <w:color w:val="000000"/>
          </w:rPr>
          <w:t>Отряд соколообразные</w:t>
        </w:r>
      </w:hyperlink>
    </w:p>
    <w:p w:rsidR="003C72E5" w:rsidRPr="00EB220F" w:rsidRDefault="003C72E5" w:rsidP="003C72E5">
      <w:pPr>
        <w:numPr>
          <w:ilvl w:val="1"/>
          <w:numId w:val="45"/>
        </w:numPr>
        <w:shd w:val="clear" w:color="auto" w:fill="FFFFFF"/>
        <w:spacing w:beforeAutospacing="1" w:afterAutospacing="1" w:line="325" w:lineRule="atLeast"/>
        <w:rPr>
          <w:color w:val="000000"/>
        </w:rPr>
      </w:pPr>
      <w:hyperlink r:id="rId166" w:tooltip="Скопа" w:history="1">
        <w:r w:rsidRPr="00EB220F">
          <w:rPr>
            <w:bCs/>
            <w:color w:val="000000"/>
          </w:rPr>
          <w:t>Скопа</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167" w:tooltip="Подорлик большой" w:history="1">
        <w:r w:rsidRPr="00EB220F">
          <w:rPr>
            <w:bCs/>
            <w:color w:val="000000"/>
          </w:rPr>
          <w:t>Подорлик большой</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168" w:tooltip="Осоед хохлатый" w:history="1">
        <w:r w:rsidRPr="00EB220F">
          <w:rPr>
            <w:bCs/>
            <w:color w:val="000000"/>
          </w:rPr>
          <w:t>Осоед хохлатый</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169" w:tooltip="Дербник" w:history="1">
        <w:r w:rsidRPr="00EB220F">
          <w:rPr>
            <w:bCs/>
            <w:color w:val="000000"/>
          </w:rPr>
          <w:t>Дербник</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170" w:tooltip="Кобчик" w:history="1">
        <w:r w:rsidRPr="00EB220F">
          <w:rPr>
            <w:bCs/>
            <w:color w:val="000000"/>
          </w:rPr>
          <w:t>Кобчик</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171" w:tooltip="Лунь логовой" w:history="1">
        <w:r w:rsidRPr="00EB220F">
          <w:rPr>
            <w:bCs/>
            <w:color w:val="000000"/>
          </w:rPr>
          <w:t>Лунь логовой</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172" w:tooltip="Змееяд" w:history="1">
        <w:r w:rsidRPr="00EB220F">
          <w:rPr>
            <w:bCs/>
            <w:color w:val="000000"/>
          </w:rPr>
          <w:t>Змееяд</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173" w:tooltip="Орел-карлик" w:history="1">
        <w:r w:rsidRPr="00EB220F">
          <w:rPr>
            <w:bCs/>
            <w:color w:val="000000"/>
          </w:rPr>
          <w:t>Орел-карлик</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174" w:tooltip="Лунь степной" w:history="1">
        <w:r w:rsidRPr="00EB220F">
          <w:rPr>
            <w:bCs/>
            <w:color w:val="000000"/>
          </w:rPr>
          <w:t>Лунь степной</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175" w:tooltip="Курганник" w:history="1">
        <w:r w:rsidRPr="00EB220F">
          <w:rPr>
            <w:bCs/>
            <w:color w:val="000000"/>
          </w:rPr>
          <w:t>Курганник</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176" w:tooltip="Орел степной" w:history="1">
        <w:r w:rsidRPr="00EB220F">
          <w:rPr>
            <w:bCs/>
            <w:color w:val="000000"/>
          </w:rPr>
          <w:t>Орел степной</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177" w:tooltip="Могильник" w:history="1">
        <w:r w:rsidRPr="00EB220F">
          <w:rPr>
            <w:bCs/>
            <w:color w:val="000000"/>
          </w:rPr>
          <w:t>Могильник</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178" w:tooltip="Беркут" w:history="1">
        <w:r w:rsidRPr="00EB220F">
          <w:rPr>
            <w:bCs/>
            <w:color w:val="000000"/>
          </w:rPr>
          <w:t>Беркут</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179" w:tooltip="Орлан-белохвост" w:history="1">
        <w:r w:rsidRPr="00EB220F">
          <w:rPr>
            <w:bCs/>
            <w:color w:val="000000"/>
          </w:rPr>
          <w:t>Орлан-белохвост</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180" w:tooltip="Сапсан" w:history="1">
        <w:r w:rsidRPr="00EB220F">
          <w:rPr>
            <w:bCs/>
            <w:color w:val="000000"/>
          </w:rPr>
          <w:t>Сапсан</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181" w:tooltip="Кречет" w:history="1">
        <w:r w:rsidRPr="00EB220F">
          <w:rPr>
            <w:bCs/>
            <w:color w:val="000000"/>
          </w:rPr>
          <w:t>Кречет</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182" w:tooltip="Балобан" w:history="1">
        <w:r w:rsidRPr="00EB220F">
          <w:rPr>
            <w:bCs/>
            <w:color w:val="000000"/>
          </w:rPr>
          <w:t>Балобан</w:t>
        </w:r>
      </w:hyperlink>
    </w:p>
    <w:p w:rsidR="003C72E5" w:rsidRPr="00EB220F" w:rsidRDefault="003C72E5" w:rsidP="003C72E5">
      <w:pPr>
        <w:numPr>
          <w:ilvl w:val="0"/>
          <w:numId w:val="45"/>
        </w:numPr>
        <w:shd w:val="clear" w:color="auto" w:fill="FFFFFF"/>
        <w:spacing w:beforeAutospacing="1" w:afterAutospacing="1" w:line="325" w:lineRule="atLeast"/>
        <w:rPr>
          <w:bCs/>
          <w:color w:val="000000"/>
        </w:rPr>
      </w:pPr>
      <w:hyperlink r:id="rId183" w:tooltip="Отряд курообразные" w:history="1">
        <w:r w:rsidRPr="00EB220F">
          <w:rPr>
            <w:bCs/>
            <w:color w:val="000000"/>
          </w:rPr>
          <w:t>Отряд курообразные</w:t>
        </w:r>
      </w:hyperlink>
    </w:p>
    <w:p w:rsidR="003C72E5" w:rsidRPr="00EB220F" w:rsidRDefault="003C72E5" w:rsidP="003C72E5">
      <w:pPr>
        <w:numPr>
          <w:ilvl w:val="1"/>
          <w:numId w:val="45"/>
        </w:numPr>
        <w:shd w:val="clear" w:color="auto" w:fill="FFFFFF"/>
        <w:spacing w:beforeAutospacing="1" w:afterAutospacing="1" w:line="325" w:lineRule="atLeast"/>
        <w:rPr>
          <w:color w:val="000000"/>
        </w:rPr>
      </w:pPr>
      <w:hyperlink r:id="rId184" w:tooltip="Дикуша" w:history="1">
        <w:r w:rsidRPr="00EB220F">
          <w:rPr>
            <w:bCs/>
            <w:color w:val="000000"/>
          </w:rPr>
          <w:t>Дикуша</w:t>
        </w:r>
      </w:hyperlink>
    </w:p>
    <w:p w:rsidR="003C72E5" w:rsidRPr="00EB220F" w:rsidRDefault="003C72E5" w:rsidP="003C72E5">
      <w:pPr>
        <w:numPr>
          <w:ilvl w:val="0"/>
          <w:numId w:val="45"/>
        </w:numPr>
        <w:shd w:val="clear" w:color="auto" w:fill="FFFFFF"/>
        <w:spacing w:beforeAutospacing="1" w:afterAutospacing="1" w:line="325" w:lineRule="atLeast"/>
        <w:rPr>
          <w:bCs/>
          <w:color w:val="000000"/>
        </w:rPr>
      </w:pPr>
      <w:hyperlink r:id="rId185" w:tooltip="Отряд журавлеобразные" w:history="1">
        <w:r w:rsidRPr="00EB220F">
          <w:rPr>
            <w:bCs/>
            <w:color w:val="000000"/>
          </w:rPr>
          <w:t>Отряд журавлеобразные</w:t>
        </w:r>
      </w:hyperlink>
    </w:p>
    <w:p w:rsidR="003C72E5" w:rsidRPr="00EB220F" w:rsidRDefault="003C72E5" w:rsidP="003C72E5">
      <w:pPr>
        <w:numPr>
          <w:ilvl w:val="1"/>
          <w:numId w:val="45"/>
        </w:numPr>
        <w:shd w:val="clear" w:color="auto" w:fill="FFFFFF"/>
        <w:spacing w:beforeAutospacing="1" w:afterAutospacing="1" w:line="325" w:lineRule="atLeast"/>
        <w:rPr>
          <w:color w:val="000000"/>
        </w:rPr>
      </w:pPr>
      <w:hyperlink r:id="rId186" w:tooltip="Журавль черный" w:history="1">
        <w:r w:rsidRPr="00EB220F">
          <w:rPr>
            <w:bCs/>
            <w:color w:val="000000"/>
          </w:rPr>
          <w:t>Журавль черный</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187" w:tooltip="Стерх" w:history="1">
        <w:r w:rsidRPr="00EB220F">
          <w:rPr>
            <w:bCs/>
            <w:color w:val="000000"/>
          </w:rPr>
          <w:t>Стерх</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188" w:tooltip="Красавка" w:history="1">
        <w:r w:rsidRPr="00EB220F">
          <w:rPr>
            <w:bCs/>
            <w:color w:val="000000"/>
          </w:rPr>
          <w:t>Красавка</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189" w:tooltip="Дрофа" w:history="1">
        <w:r w:rsidRPr="00EB220F">
          <w:rPr>
            <w:bCs/>
            <w:color w:val="000000"/>
          </w:rPr>
          <w:t>Дрофа</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190" w:tooltip="Стрепет" w:history="1">
        <w:r w:rsidRPr="00EB220F">
          <w:rPr>
            <w:bCs/>
            <w:color w:val="000000"/>
          </w:rPr>
          <w:t>Стрепет</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191" w:tooltip="Погоныш малый" w:history="1">
        <w:r w:rsidRPr="00EB220F">
          <w:rPr>
            <w:bCs/>
            <w:color w:val="000000"/>
          </w:rPr>
          <w:t>Погоныш малый</w:t>
        </w:r>
      </w:hyperlink>
    </w:p>
    <w:p w:rsidR="003C72E5" w:rsidRPr="00EB220F" w:rsidRDefault="003C72E5" w:rsidP="003C72E5">
      <w:pPr>
        <w:numPr>
          <w:ilvl w:val="0"/>
          <w:numId w:val="45"/>
        </w:numPr>
        <w:shd w:val="clear" w:color="auto" w:fill="FFFFFF"/>
        <w:spacing w:beforeAutospacing="1" w:afterAutospacing="1" w:line="325" w:lineRule="atLeast"/>
        <w:rPr>
          <w:bCs/>
          <w:color w:val="000000"/>
        </w:rPr>
      </w:pPr>
      <w:hyperlink r:id="rId192" w:tooltip="Отряд ржанкообразные" w:history="1">
        <w:r w:rsidRPr="00EB220F">
          <w:rPr>
            <w:bCs/>
            <w:color w:val="000000"/>
          </w:rPr>
          <w:t>Отряд ржанкообразные</w:t>
        </w:r>
      </w:hyperlink>
    </w:p>
    <w:p w:rsidR="003C72E5" w:rsidRPr="00EB220F" w:rsidRDefault="003C72E5" w:rsidP="003C72E5">
      <w:pPr>
        <w:numPr>
          <w:ilvl w:val="1"/>
          <w:numId w:val="45"/>
        </w:numPr>
        <w:shd w:val="clear" w:color="auto" w:fill="FFFFFF"/>
        <w:spacing w:beforeAutospacing="1" w:afterAutospacing="1" w:line="325" w:lineRule="atLeast"/>
        <w:rPr>
          <w:color w:val="000000"/>
        </w:rPr>
      </w:pPr>
      <w:hyperlink r:id="rId193" w:tooltip="Кречетка" w:history="1">
        <w:r w:rsidRPr="00EB220F">
          <w:rPr>
            <w:bCs/>
            <w:color w:val="000000"/>
          </w:rPr>
          <w:t>Кречетка</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194" w:tooltip="Ходулочник" w:history="1">
        <w:r w:rsidRPr="00EB220F">
          <w:rPr>
            <w:bCs/>
            <w:color w:val="000000"/>
          </w:rPr>
          <w:t>Ходулочник</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195" w:tooltip="Авдотка" w:history="1">
        <w:r w:rsidRPr="00EB220F">
          <w:rPr>
            <w:bCs/>
            <w:color w:val="000000"/>
          </w:rPr>
          <w:t>Авдотка</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196" w:tooltip="Кроншнеп тонкоклювый" w:history="1">
        <w:r w:rsidRPr="00EB220F">
          <w:rPr>
            <w:bCs/>
            <w:color w:val="000000"/>
          </w:rPr>
          <w:t>Кроншнеп тонкоклювый</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197" w:tooltip="Кулик-сорока" w:history="1">
        <w:r w:rsidRPr="00EB220F">
          <w:rPr>
            <w:bCs/>
            <w:color w:val="000000"/>
          </w:rPr>
          <w:t>Кулик-сорока</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198" w:tooltip="Хохотун черноголовый" w:history="1">
        <w:r w:rsidRPr="00EB220F">
          <w:rPr>
            <w:bCs/>
            <w:color w:val="000000"/>
          </w:rPr>
          <w:t>Хохотун черноголовый</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199" w:tooltip="Чеграва" w:history="1">
        <w:r w:rsidRPr="00EB220F">
          <w:rPr>
            <w:bCs/>
            <w:color w:val="000000"/>
          </w:rPr>
          <w:t>Чеграва</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200" w:tooltip="Крачка малая" w:history="1">
        <w:r w:rsidRPr="00EB220F">
          <w:rPr>
            <w:bCs/>
            <w:color w:val="000000"/>
          </w:rPr>
          <w:t>Крачка малая</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201" w:tooltip="Шилоклювка" w:history="1">
        <w:r w:rsidRPr="00EB220F">
          <w:rPr>
            <w:bCs/>
            <w:color w:val="000000"/>
          </w:rPr>
          <w:t>Шилоклювка</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202" w:tooltip="Кроншнеп большой" w:history="1">
        <w:r w:rsidRPr="00EB220F">
          <w:rPr>
            <w:bCs/>
            <w:color w:val="000000"/>
          </w:rPr>
          <w:t>Кроншнеп большой</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203" w:tooltip="Веретенник азиатский бекасовидный" w:history="1">
        <w:r w:rsidRPr="00EB220F">
          <w:rPr>
            <w:bCs/>
            <w:color w:val="000000"/>
          </w:rPr>
          <w:t>Веретенник азиатский бек</w:t>
        </w:r>
        <w:r w:rsidRPr="00EB220F">
          <w:rPr>
            <w:bCs/>
            <w:color w:val="000000"/>
          </w:rPr>
          <w:t>а</w:t>
        </w:r>
        <w:r w:rsidRPr="00EB220F">
          <w:rPr>
            <w:bCs/>
            <w:color w:val="000000"/>
          </w:rPr>
          <w:t>совидный</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204" w:tooltip="Тиркушка степная" w:history="1">
        <w:r w:rsidRPr="00EB220F">
          <w:rPr>
            <w:bCs/>
            <w:color w:val="000000"/>
          </w:rPr>
          <w:t>Тиркушка степная</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205" w:tooltip="Голубок морской" w:history="1">
        <w:r w:rsidRPr="00EB220F">
          <w:rPr>
            <w:bCs/>
            <w:color w:val="000000"/>
          </w:rPr>
          <w:t>Голубок морской</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206" w:tooltip="Крачка чайконосая" w:history="1">
        <w:r w:rsidRPr="00EB220F">
          <w:rPr>
            <w:bCs/>
            <w:color w:val="000000"/>
          </w:rPr>
          <w:t>Крачка чайконосая</w:t>
        </w:r>
      </w:hyperlink>
    </w:p>
    <w:p w:rsidR="003C72E5" w:rsidRPr="00EB220F" w:rsidRDefault="003C72E5" w:rsidP="003C72E5">
      <w:pPr>
        <w:numPr>
          <w:ilvl w:val="0"/>
          <w:numId w:val="45"/>
        </w:numPr>
        <w:shd w:val="clear" w:color="auto" w:fill="FFFFFF"/>
        <w:spacing w:beforeAutospacing="1" w:afterAutospacing="1" w:line="325" w:lineRule="atLeast"/>
        <w:rPr>
          <w:bCs/>
          <w:color w:val="000000"/>
        </w:rPr>
      </w:pPr>
      <w:hyperlink r:id="rId207" w:tooltip="Отряд совообразные" w:history="1">
        <w:r w:rsidRPr="00EB220F">
          <w:rPr>
            <w:bCs/>
            <w:color w:val="000000"/>
          </w:rPr>
          <w:t>Отряд совообразные</w:t>
        </w:r>
      </w:hyperlink>
    </w:p>
    <w:p w:rsidR="003C72E5" w:rsidRPr="00EB220F" w:rsidRDefault="003C72E5" w:rsidP="003C72E5">
      <w:pPr>
        <w:numPr>
          <w:ilvl w:val="1"/>
          <w:numId w:val="45"/>
        </w:numPr>
        <w:shd w:val="clear" w:color="auto" w:fill="FFFFFF"/>
        <w:spacing w:beforeAutospacing="1" w:afterAutospacing="1" w:line="325" w:lineRule="atLeast"/>
        <w:rPr>
          <w:color w:val="000000"/>
        </w:rPr>
      </w:pPr>
      <w:hyperlink r:id="rId208" w:tooltip="Сыч домовой" w:history="1">
        <w:r w:rsidRPr="00EB220F">
          <w:rPr>
            <w:bCs/>
            <w:color w:val="000000"/>
          </w:rPr>
          <w:t>Сыч домовой</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209" w:tooltip="Неясыть длиннохвостая" w:history="1">
        <w:r w:rsidRPr="00EB220F">
          <w:rPr>
            <w:bCs/>
            <w:color w:val="000000"/>
          </w:rPr>
          <w:t>Неясыть длиннохвостая</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210" w:tooltip="Сыч воробьинный" w:history="1">
        <w:r w:rsidRPr="00EB220F">
          <w:rPr>
            <w:bCs/>
            <w:color w:val="000000"/>
          </w:rPr>
          <w:t>Сыч воробьинный</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211" w:tooltip="Сова белая" w:history="1">
        <w:r w:rsidRPr="00EB220F">
          <w:rPr>
            <w:bCs/>
            <w:color w:val="000000"/>
          </w:rPr>
          <w:t>Сова белая</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212" w:tooltip="Сова ястребиная" w:history="1">
        <w:r w:rsidRPr="00EB220F">
          <w:rPr>
            <w:bCs/>
            <w:color w:val="000000"/>
          </w:rPr>
          <w:t>Сова ястребиная</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213" w:tooltip="Неясыть бородатая" w:history="1">
        <w:r w:rsidRPr="00EB220F">
          <w:rPr>
            <w:bCs/>
            <w:color w:val="000000"/>
          </w:rPr>
          <w:t>Неясыть бородатая</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214" w:tooltip="Филин" w:history="1">
        <w:r w:rsidRPr="00EB220F">
          <w:rPr>
            <w:bCs/>
            <w:color w:val="000000"/>
          </w:rPr>
          <w:t>Филин</w:t>
        </w:r>
      </w:hyperlink>
    </w:p>
    <w:p w:rsidR="003C72E5" w:rsidRPr="00EB220F" w:rsidRDefault="003C72E5" w:rsidP="003C72E5">
      <w:pPr>
        <w:numPr>
          <w:ilvl w:val="0"/>
          <w:numId w:val="45"/>
        </w:numPr>
        <w:shd w:val="clear" w:color="auto" w:fill="FFFFFF"/>
        <w:spacing w:beforeAutospacing="1" w:afterAutospacing="1" w:line="325" w:lineRule="atLeast"/>
        <w:rPr>
          <w:bCs/>
          <w:color w:val="000000"/>
        </w:rPr>
      </w:pPr>
      <w:hyperlink r:id="rId215" w:tooltip="Отряд удодообразные" w:history="1">
        <w:r w:rsidRPr="00EB220F">
          <w:rPr>
            <w:bCs/>
            <w:color w:val="000000"/>
          </w:rPr>
          <w:t>Отряд удодообразные</w:t>
        </w:r>
      </w:hyperlink>
    </w:p>
    <w:p w:rsidR="003C72E5" w:rsidRPr="00EB220F" w:rsidRDefault="003C72E5" w:rsidP="003C72E5">
      <w:pPr>
        <w:numPr>
          <w:ilvl w:val="1"/>
          <w:numId w:val="45"/>
        </w:numPr>
        <w:shd w:val="clear" w:color="auto" w:fill="FFFFFF"/>
        <w:spacing w:beforeAutospacing="1" w:afterAutospacing="1" w:line="325" w:lineRule="atLeast"/>
        <w:rPr>
          <w:color w:val="000000"/>
        </w:rPr>
      </w:pPr>
      <w:hyperlink r:id="rId216" w:tooltip="Удод" w:history="1">
        <w:r w:rsidRPr="00EB220F">
          <w:rPr>
            <w:bCs/>
            <w:color w:val="000000"/>
          </w:rPr>
          <w:t>Удод</w:t>
        </w:r>
      </w:hyperlink>
    </w:p>
    <w:p w:rsidR="003C72E5" w:rsidRPr="00EB220F" w:rsidRDefault="003C72E5" w:rsidP="003C72E5">
      <w:pPr>
        <w:numPr>
          <w:ilvl w:val="0"/>
          <w:numId w:val="45"/>
        </w:numPr>
        <w:shd w:val="clear" w:color="auto" w:fill="FFFFFF"/>
        <w:spacing w:beforeAutospacing="1" w:afterAutospacing="1" w:line="325" w:lineRule="atLeast"/>
        <w:rPr>
          <w:bCs/>
          <w:color w:val="000000"/>
        </w:rPr>
      </w:pPr>
      <w:hyperlink r:id="rId217" w:tooltip="Отряд воробьинообразные" w:history="1">
        <w:r w:rsidRPr="00EB220F">
          <w:rPr>
            <w:bCs/>
            <w:color w:val="000000"/>
          </w:rPr>
          <w:t>Отряд воробьинообразные</w:t>
        </w:r>
      </w:hyperlink>
    </w:p>
    <w:p w:rsidR="003C72E5" w:rsidRPr="00EB220F" w:rsidRDefault="003C72E5" w:rsidP="003C72E5">
      <w:pPr>
        <w:numPr>
          <w:ilvl w:val="1"/>
          <w:numId w:val="45"/>
        </w:numPr>
        <w:shd w:val="clear" w:color="auto" w:fill="FFFFFF"/>
        <w:spacing w:beforeAutospacing="1" w:afterAutospacing="1" w:line="325" w:lineRule="atLeast"/>
        <w:rPr>
          <w:color w:val="000000"/>
        </w:rPr>
      </w:pPr>
      <w:hyperlink r:id="rId218" w:tooltip="Сорокопут чернолобый" w:history="1">
        <w:r w:rsidRPr="00EB220F">
          <w:rPr>
            <w:bCs/>
            <w:color w:val="000000"/>
          </w:rPr>
          <w:t>Сорокопут чернолобый</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219" w:tooltip="Жаворонок белокрылый" w:history="1">
        <w:r w:rsidRPr="00EB220F">
          <w:rPr>
            <w:bCs/>
            <w:color w:val="000000"/>
          </w:rPr>
          <w:t>Жаворонок белокрылый</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220" w:tooltip="Сверчок соловьинный" w:history="1">
        <w:r w:rsidRPr="00EB220F">
          <w:rPr>
            <w:bCs/>
            <w:color w:val="000000"/>
          </w:rPr>
          <w:t>Сверчок соловьинный</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221" w:tooltip="Славка ястребинная" w:history="1">
        <w:r w:rsidRPr="00EB220F">
          <w:rPr>
            <w:bCs/>
            <w:color w:val="000000"/>
          </w:rPr>
          <w:t>Славка ястребинная</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222" w:tooltip="Славка черноголовая" w:history="1">
        <w:r w:rsidRPr="00EB220F">
          <w:rPr>
            <w:bCs/>
            <w:color w:val="000000"/>
          </w:rPr>
          <w:t>Славка черноголовая</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223" w:tooltip="Трясогузка желтолобая" w:history="1">
        <w:r w:rsidRPr="00EB220F">
          <w:rPr>
            <w:bCs/>
            <w:color w:val="000000"/>
          </w:rPr>
          <w:t>Трясогузка желтолобая</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224" w:tooltip="Зеленушка обыкновенная" w:history="1">
        <w:r w:rsidRPr="00EB220F">
          <w:rPr>
            <w:bCs/>
            <w:color w:val="000000"/>
          </w:rPr>
          <w:t>Зеленушка обыкновенная</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225" w:tooltip="Овсянка полярная" w:history="1">
        <w:r w:rsidRPr="00EB220F">
          <w:rPr>
            <w:bCs/>
            <w:color w:val="000000"/>
          </w:rPr>
          <w:t>Овсянка полярная</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226" w:tooltip="Дубровик" w:history="1">
        <w:r w:rsidRPr="00EB220F">
          <w:rPr>
            <w:bCs/>
            <w:color w:val="000000"/>
          </w:rPr>
          <w:t>Дубровик</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227" w:tooltip="Сорокапут серый" w:history="1">
        <w:r w:rsidRPr="00EB220F">
          <w:rPr>
            <w:bCs/>
            <w:color w:val="000000"/>
          </w:rPr>
          <w:t>Сорокапут серый</w:t>
        </w:r>
      </w:hyperlink>
    </w:p>
    <w:p w:rsidR="003C72E5" w:rsidRPr="00EB220F" w:rsidRDefault="003C72E5" w:rsidP="003C72E5">
      <w:pPr>
        <w:numPr>
          <w:ilvl w:val="1"/>
          <w:numId w:val="45"/>
        </w:numPr>
        <w:shd w:val="clear" w:color="auto" w:fill="FFFFFF"/>
        <w:spacing w:beforeAutospacing="1" w:afterAutospacing="1" w:line="325" w:lineRule="atLeast"/>
        <w:rPr>
          <w:bCs/>
          <w:color w:val="000000"/>
        </w:rPr>
      </w:pPr>
      <w:hyperlink r:id="rId228" w:tooltip="Камышевка вертлявая" w:history="1">
        <w:r w:rsidRPr="00EB220F">
          <w:rPr>
            <w:bCs/>
            <w:color w:val="000000"/>
          </w:rPr>
          <w:t>Камышевка вертлявая</w:t>
        </w:r>
      </w:hyperlink>
    </w:p>
    <w:p w:rsidR="003C72E5" w:rsidRPr="00EB220F" w:rsidRDefault="003C72E5" w:rsidP="003C72E5">
      <w:pPr>
        <w:rPr>
          <w:color w:val="000000"/>
        </w:rPr>
        <w:sectPr w:rsidR="003C72E5" w:rsidRPr="00EB220F" w:rsidSect="003C72E5">
          <w:type w:val="continuous"/>
          <w:pgSz w:w="11906" w:h="16838"/>
          <w:pgMar w:top="794" w:right="851" w:bottom="851" w:left="1474" w:header="709" w:footer="709" w:gutter="0"/>
          <w:cols w:num="2" w:space="708"/>
          <w:docGrid w:linePitch="360"/>
        </w:sectPr>
      </w:pPr>
    </w:p>
    <w:p w:rsidR="003C72E5" w:rsidRPr="00EB220F" w:rsidRDefault="003C72E5" w:rsidP="003C72E5">
      <w:pPr>
        <w:rPr>
          <w:color w:val="000000"/>
        </w:rPr>
      </w:pPr>
    </w:p>
    <w:p w:rsidR="003C72E5" w:rsidRPr="00EB220F" w:rsidRDefault="003C72E5" w:rsidP="003C72E5">
      <w:pPr>
        <w:tabs>
          <w:tab w:val="left" w:pos="1418"/>
        </w:tabs>
        <w:ind w:firstLine="720"/>
        <w:jc w:val="right"/>
        <w:rPr>
          <w:b/>
          <w:color w:val="000000"/>
        </w:rPr>
      </w:pPr>
      <w:r w:rsidRPr="00EB220F">
        <w:rPr>
          <w:b/>
          <w:color w:val="000000"/>
        </w:rPr>
        <w:t>Приложение 3</w:t>
      </w:r>
    </w:p>
    <w:tbl>
      <w:tblPr>
        <w:tblW w:w="5000" w:type="pct"/>
        <w:tblCellSpacing w:w="0" w:type="dxa"/>
        <w:shd w:val="clear" w:color="auto" w:fill="FFFFFF"/>
        <w:tblCellMar>
          <w:left w:w="0" w:type="dxa"/>
          <w:right w:w="0" w:type="dxa"/>
        </w:tblCellMar>
        <w:tblLook w:val="04A0" w:firstRow="1" w:lastRow="0" w:firstColumn="1" w:lastColumn="0" w:noHBand="0" w:noVBand="1"/>
      </w:tblPr>
      <w:tblGrid>
        <w:gridCol w:w="9581"/>
      </w:tblGrid>
      <w:tr w:rsidR="003C72E5" w:rsidRPr="00EB220F" w:rsidTr="003C72E5">
        <w:trPr>
          <w:tblCellSpacing w:w="0" w:type="dxa"/>
        </w:trPr>
        <w:tc>
          <w:tcPr>
            <w:tcW w:w="0" w:type="auto"/>
            <w:shd w:val="clear" w:color="auto" w:fill="FFFFFF"/>
          </w:tcPr>
          <w:p w:rsidR="003C72E5" w:rsidRPr="00EB220F" w:rsidRDefault="003C72E5" w:rsidP="003C72E5">
            <w:pPr>
              <w:spacing w:line="325" w:lineRule="atLeast"/>
              <w:rPr>
                <w:rFonts w:ascii="inherit" w:hAnsi="inherit"/>
                <w:color w:val="000000"/>
              </w:rPr>
            </w:pPr>
          </w:p>
        </w:tc>
      </w:tr>
    </w:tbl>
    <w:p w:rsidR="003C72E5" w:rsidRPr="00EB220F" w:rsidRDefault="003C72E5" w:rsidP="003C72E5">
      <w:pPr>
        <w:jc w:val="center"/>
        <w:rPr>
          <w:b/>
          <w:i/>
          <w:color w:val="000000"/>
        </w:rPr>
      </w:pPr>
      <w:r w:rsidRPr="00EB220F">
        <w:rPr>
          <w:b/>
          <w:i/>
          <w:color w:val="000000"/>
        </w:rPr>
        <w:t>Перечень растений, занесенных в Красную книгу</w:t>
      </w:r>
    </w:p>
    <w:p w:rsidR="003C72E5" w:rsidRPr="00EB220F" w:rsidRDefault="003C72E5" w:rsidP="003C72E5">
      <w:pPr>
        <w:jc w:val="center"/>
        <w:rPr>
          <w:b/>
          <w:i/>
          <w:color w:val="000000"/>
        </w:rPr>
      </w:pPr>
      <w:r w:rsidRPr="00EB220F">
        <w:rPr>
          <w:b/>
          <w:i/>
          <w:color w:val="000000"/>
        </w:rPr>
        <w:t xml:space="preserve"> Новосибирской области</w:t>
      </w:r>
    </w:p>
    <w:p w:rsidR="003C72E5" w:rsidRPr="00EB220F" w:rsidRDefault="003C72E5" w:rsidP="003C72E5">
      <w:pPr>
        <w:rPr>
          <w:color w:val="000000"/>
        </w:rPr>
      </w:pPr>
    </w:p>
    <w:p w:rsidR="003C72E5" w:rsidRPr="00EB220F" w:rsidRDefault="003C72E5" w:rsidP="003C72E5">
      <w:pPr>
        <w:jc w:val="center"/>
        <w:rPr>
          <w:bCs/>
          <w:color w:val="000000"/>
        </w:rPr>
        <w:sectPr w:rsidR="003C72E5" w:rsidRPr="00EB220F" w:rsidSect="003C72E5">
          <w:type w:val="continuous"/>
          <w:pgSz w:w="11906" w:h="16838"/>
          <w:pgMar w:top="794" w:right="851" w:bottom="851" w:left="1474" w:header="709" w:footer="709" w:gutter="0"/>
          <w:cols w:space="708"/>
          <w:docGrid w:linePitch="360"/>
        </w:sectPr>
      </w:pPr>
    </w:p>
    <w:tbl>
      <w:tblPr>
        <w:tblW w:w="1500" w:type="pct"/>
        <w:tblCellSpacing w:w="0" w:type="dxa"/>
        <w:tblCellMar>
          <w:top w:w="15" w:type="dxa"/>
          <w:left w:w="15" w:type="dxa"/>
          <w:bottom w:w="15" w:type="dxa"/>
          <w:right w:w="15" w:type="dxa"/>
        </w:tblCellMar>
        <w:tblLook w:val="04A0" w:firstRow="1" w:lastRow="0" w:firstColumn="1" w:lastColumn="0" w:noHBand="0" w:noVBand="1"/>
      </w:tblPr>
      <w:tblGrid>
        <w:gridCol w:w="2839"/>
      </w:tblGrid>
      <w:tr w:rsidR="003C72E5" w:rsidRPr="00EB220F" w:rsidTr="003C72E5">
        <w:trPr>
          <w:tblCellSpacing w:w="0" w:type="dxa"/>
        </w:trPr>
        <w:tc>
          <w:tcPr>
            <w:tcW w:w="5000" w:type="pct"/>
            <w:vAlign w:val="center"/>
          </w:tcPr>
          <w:p w:rsidR="003C72E5" w:rsidRPr="00EB220F" w:rsidRDefault="003C72E5" w:rsidP="003C72E5">
            <w:pPr>
              <w:jc w:val="center"/>
              <w:rPr>
                <w:b/>
                <w:color w:val="000000"/>
              </w:rPr>
            </w:pPr>
            <w:r w:rsidRPr="00EB220F">
              <w:rPr>
                <w:b/>
                <w:bCs/>
                <w:color w:val="000000"/>
              </w:rPr>
              <w:t>Вид (подвид)</w:t>
            </w:r>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29" w:tgtFrame="_blank" w:history="1">
              <w:r w:rsidRPr="00EB220F">
                <w:rPr>
                  <w:bCs/>
                  <w:color w:val="000000"/>
                </w:rPr>
                <w:t>Астрагал сверн</w:t>
              </w:r>
              <w:r w:rsidRPr="00EB220F">
                <w:rPr>
                  <w:bCs/>
                  <w:color w:val="000000"/>
                </w:rPr>
                <w:t>у</w:t>
              </w:r>
              <w:r w:rsidRPr="00EB220F">
                <w:rPr>
                  <w:bCs/>
                  <w:color w:val="000000"/>
                </w:rPr>
                <w:t>тый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30" w:tgtFrame="_blank" w:history="1">
              <w:r w:rsidRPr="00EB220F">
                <w:rPr>
                  <w:bCs/>
                  <w:color w:val="000000"/>
                </w:rPr>
                <w:t>Незабудочник гребенч</w:t>
              </w:r>
              <w:r w:rsidRPr="00EB220F">
                <w:rPr>
                  <w:bCs/>
                  <w:color w:val="000000"/>
                </w:rPr>
                <w:t>а</w:t>
              </w:r>
              <w:r w:rsidRPr="00EB220F">
                <w:rPr>
                  <w:bCs/>
                  <w:color w:val="000000"/>
                </w:rPr>
                <w:t>тый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31" w:tgtFrame="_blank" w:history="1">
              <w:r w:rsidRPr="00EB220F">
                <w:rPr>
                  <w:bCs/>
                  <w:color w:val="000000"/>
                </w:rPr>
                <w:t>Вереск обыкн</w:t>
              </w:r>
              <w:r w:rsidRPr="00EB220F">
                <w:rPr>
                  <w:bCs/>
                  <w:color w:val="000000"/>
                </w:rPr>
                <w:t>о</w:t>
              </w:r>
              <w:r w:rsidRPr="00EB220F">
                <w:rPr>
                  <w:bCs/>
                  <w:color w:val="000000"/>
                </w:rPr>
                <w:t>венный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32" w:tgtFrame="_blank" w:history="1">
              <w:r w:rsidRPr="00EB220F">
                <w:rPr>
                  <w:bCs/>
                  <w:color w:val="000000"/>
                </w:rPr>
                <w:t>Гвоздика широковетв</w:t>
              </w:r>
              <w:r w:rsidRPr="00EB220F">
                <w:rPr>
                  <w:bCs/>
                  <w:color w:val="000000"/>
                </w:rPr>
                <w:t>и</w:t>
              </w:r>
              <w:r w:rsidRPr="00EB220F">
                <w:rPr>
                  <w:bCs/>
                  <w:color w:val="000000"/>
                </w:rPr>
                <w:t>стая</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33" w:tgtFrame="_blank" w:history="1">
              <w:r w:rsidRPr="00EB220F">
                <w:rPr>
                  <w:bCs/>
                  <w:color w:val="000000"/>
                </w:rPr>
                <w:t>Гвоздика южно-степная</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34" w:tgtFrame="_blank" w:history="1">
              <w:r w:rsidRPr="00EB220F">
                <w:rPr>
                  <w:bCs/>
                  <w:color w:val="000000"/>
                </w:rPr>
                <w:t>Звездчатка ланцетови</w:t>
              </w:r>
              <w:r w:rsidRPr="00EB220F">
                <w:rPr>
                  <w:bCs/>
                  <w:color w:val="000000"/>
                </w:rPr>
                <w:t>д</w:t>
              </w:r>
              <w:r w:rsidRPr="00EB220F">
                <w:rPr>
                  <w:bCs/>
                  <w:color w:val="000000"/>
                </w:rPr>
                <w:t>ная</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35" w:tgtFrame="_blank" w:history="1">
              <w:r w:rsidRPr="00EB220F">
                <w:rPr>
                  <w:bCs/>
                  <w:color w:val="000000"/>
                </w:rPr>
                <w:t>Звездчатка пуш</w:t>
              </w:r>
              <w:r w:rsidRPr="00EB220F">
                <w:rPr>
                  <w:bCs/>
                  <w:color w:val="000000"/>
                </w:rPr>
                <w:t>и</w:t>
              </w:r>
              <w:r w:rsidRPr="00EB220F">
                <w:rPr>
                  <w:bCs/>
                  <w:color w:val="000000"/>
                </w:rPr>
                <w:t>сточашечковая</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36" w:tgtFrame="_blank" w:history="1">
              <w:r w:rsidRPr="00EB220F">
                <w:rPr>
                  <w:bCs/>
                  <w:color w:val="000000"/>
                </w:rPr>
                <w:t>Ясколка крупная</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37" w:tgtFrame="_blank" w:history="1">
              <w:r w:rsidRPr="00EB220F">
                <w:rPr>
                  <w:bCs/>
                  <w:color w:val="000000"/>
                </w:rPr>
                <w:t>Горечавка семирассече</w:t>
              </w:r>
              <w:r w:rsidRPr="00EB220F">
                <w:rPr>
                  <w:bCs/>
                  <w:color w:val="000000"/>
                </w:rPr>
                <w:t>н</w:t>
              </w:r>
              <w:r w:rsidRPr="00EB220F">
                <w:rPr>
                  <w:bCs/>
                  <w:color w:val="000000"/>
                </w:rPr>
                <w:t>ная</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38" w:tgtFrame="_blank" w:history="1">
              <w:r w:rsidRPr="00EB220F">
                <w:rPr>
                  <w:bCs/>
                  <w:color w:val="000000"/>
                </w:rPr>
                <w:t>Золототысячник Мейера</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39" w:tgtFrame="_blank" w:history="1">
              <w:r w:rsidRPr="00EB220F">
                <w:rPr>
                  <w:bCs/>
                  <w:color w:val="000000"/>
                </w:rPr>
                <w:t>Гребенщик изя</w:t>
              </w:r>
              <w:r w:rsidRPr="00EB220F">
                <w:rPr>
                  <w:bCs/>
                  <w:color w:val="000000"/>
                </w:rPr>
                <w:t>щ</w:t>
              </w:r>
              <w:r w:rsidRPr="00EB220F">
                <w:rPr>
                  <w:bCs/>
                  <w:color w:val="000000"/>
                </w:rPr>
                <w:t>ный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40" w:tgtFrame="_blank" w:history="1">
              <w:r w:rsidRPr="00EB220F">
                <w:rPr>
                  <w:bCs/>
                  <w:color w:val="000000"/>
                </w:rPr>
                <w:t>Гребенщик ры</w:t>
              </w:r>
              <w:r w:rsidRPr="00EB220F">
                <w:rPr>
                  <w:bCs/>
                  <w:color w:val="000000"/>
                </w:rPr>
                <w:t>х</w:t>
              </w:r>
              <w:r w:rsidRPr="00EB220F">
                <w:rPr>
                  <w:bCs/>
                  <w:color w:val="000000"/>
                </w:rPr>
                <w:t>лый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41" w:tgtFrame="_blank" w:history="1">
              <w:r w:rsidRPr="00EB220F">
                <w:rPr>
                  <w:bCs/>
                  <w:color w:val="000000"/>
                </w:rPr>
                <w:t>Курчавка куста</w:t>
              </w:r>
              <w:r w:rsidRPr="00EB220F">
                <w:rPr>
                  <w:bCs/>
                  <w:color w:val="000000"/>
                </w:rPr>
                <w:t>р</w:t>
              </w:r>
              <w:r w:rsidRPr="00EB220F">
                <w:rPr>
                  <w:bCs/>
                  <w:color w:val="000000"/>
                </w:rPr>
                <w:t>никовая</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42" w:tgtFrame="_blank" w:history="1">
              <w:r w:rsidRPr="00EB220F">
                <w:rPr>
                  <w:bCs/>
                  <w:color w:val="000000"/>
                </w:rPr>
                <w:t>Гривохвост шандровый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43" w:tgtFrame="_blank" w:history="1">
              <w:r w:rsidRPr="00EB220F">
                <w:rPr>
                  <w:bCs/>
                  <w:color w:val="000000"/>
                </w:rPr>
                <w:t>Зизифора клиноподиеви</w:t>
              </w:r>
              <w:r w:rsidRPr="00EB220F">
                <w:rPr>
                  <w:bCs/>
                  <w:color w:val="000000"/>
                </w:rPr>
                <w:t>д</w:t>
              </w:r>
              <w:r w:rsidRPr="00EB220F">
                <w:rPr>
                  <w:bCs/>
                  <w:color w:val="000000"/>
                </w:rPr>
                <w:t>ная</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44" w:tgtFrame="_blank" w:history="1">
              <w:r w:rsidRPr="00EB220F">
                <w:rPr>
                  <w:bCs/>
                  <w:color w:val="000000"/>
                </w:rPr>
                <w:t>Зопник полевой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45" w:tgtFrame="_blank" w:history="1">
              <w:r w:rsidRPr="00EB220F">
                <w:rPr>
                  <w:bCs/>
                  <w:color w:val="000000"/>
                </w:rPr>
                <w:t>Зверобой большой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46" w:tgtFrame="_blank" w:history="1">
              <w:r w:rsidRPr="00EB220F">
                <w:rPr>
                  <w:bCs/>
                  <w:color w:val="000000"/>
                </w:rPr>
                <w:t>Манник складч</w:t>
              </w:r>
              <w:r w:rsidRPr="00EB220F">
                <w:rPr>
                  <w:bCs/>
                  <w:color w:val="000000"/>
                </w:rPr>
                <w:t>а</w:t>
              </w:r>
              <w:r w:rsidRPr="00EB220F">
                <w:rPr>
                  <w:bCs/>
                  <w:color w:val="000000"/>
                </w:rPr>
                <w:t>тый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47" w:tgtFrame="_blank" w:history="1">
              <w:r w:rsidRPr="00EB220F">
                <w:rPr>
                  <w:bCs/>
                  <w:color w:val="000000"/>
                </w:rPr>
                <w:t>Ковыль Залесск</w:t>
              </w:r>
              <w:r w:rsidRPr="00EB220F">
                <w:rPr>
                  <w:bCs/>
                  <w:color w:val="000000"/>
                </w:rPr>
                <w:t>о</w:t>
              </w:r>
              <w:r w:rsidRPr="00EB220F">
                <w:rPr>
                  <w:bCs/>
                  <w:color w:val="000000"/>
                </w:rPr>
                <w:t>го</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48" w:tgtFrame="_blank" w:history="1">
              <w:r w:rsidRPr="00EB220F">
                <w:rPr>
                  <w:bCs/>
                  <w:color w:val="000000"/>
                </w:rPr>
                <w:t>Чий смешиваемый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49" w:tgtFrame="_blank" w:history="1">
              <w:r w:rsidRPr="00EB220F">
                <w:rPr>
                  <w:bCs/>
                  <w:color w:val="000000"/>
                </w:rPr>
                <w:t>Смолоносица ка</w:t>
              </w:r>
              <w:r w:rsidRPr="00EB220F">
                <w:rPr>
                  <w:bCs/>
                  <w:color w:val="000000"/>
                </w:rPr>
                <w:t>с</w:t>
              </w:r>
              <w:r w:rsidRPr="00EB220F">
                <w:rPr>
                  <w:bCs/>
                  <w:color w:val="000000"/>
                </w:rPr>
                <w:t>пийская</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50" w:tgtFrame="_blank" w:history="1">
              <w:r w:rsidRPr="00EB220F">
                <w:rPr>
                  <w:bCs/>
                  <w:color w:val="000000"/>
                </w:rPr>
                <w:t>Триния многове</w:t>
              </w:r>
              <w:r w:rsidRPr="00EB220F">
                <w:rPr>
                  <w:bCs/>
                  <w:color w:val="000000"/>
                </w:rPr>
                <w:t>т</w:t>
              </w:r>
              <w:r w:rsidRPr="00EB220F">
                <w:rPr>
                  <w:bCs/>
                  <w:color w:val="000000"/>
                </w:rPr>
                <w:t>вистая</w:t>
              </w:r>
            </w:hyperlink>
          </w:p>
        </w:tc>
      </w:tr>
      <w:tr w:rsidR="003C72E5" w:rsidRPr="00EB220F" w:rsidTr="003C72E5">
        <w:trPr>
          <w:trHeight w:val="315"/>
          <w:tblCellSpacing w:w="0" w:type="dxa"/>
        </w:trPr>
        <w:tc>
          <w:tcPr>
            <w:tcW w:w="5000" w:type="pct"/>
            <w:vAlign w:val="center"/>
          </w:tcPr>
          <w:p w:rsidR="003C72E5" w:rsidRPr="00EB220F" w:rsidRDefault="003C72E5" w:rsidP="003C72E5">
            <w:pPr>
              <w:ind w:left="709"/>
              <w:rPr>
                <w:color w:val="000000"/>
              </w:rPr>
            </w:pPr>
            <w:hyperlink r:id="rId251" w:tgtFrame="_blank" w:history="1">
              <w:r w:rsidRPr="00EB220F">
                <w:rPr>
                  <w:bCs/>
                  <w:color w:val="000000"/>
                </w:rPr>
                <w:t>Ирис сизоватый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52" w:tgtFrame="_blank" w:history="1">
              <w:r w:rsidRPr="00EB220F">
                <w:rPr>
                  <w:bCs/>
                  <w:color w:val="000000"/>
                </w:rPr>
                <w:t>Копытень евр</w:t>
              </w:r>
              <w:r w:rsidRPr="00EB220F">
                <w:rPr>
                  <w:bCs/>
                  <w:color w:val="000000"/>
                </w:rPr>
                <w:t>о</w:t>
              </w:r>
              <w:r w:rsidRPr="00EB220F">
                <w:rPr>
                  <w:bCs/>
                  <w:color w:val="000000"/>
                </w:rPr>
                <w:t>пейский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53" w:tgtFrame="_blank" w:history="1">
              <w:r w:rsidRPr="00EB220F">
                <w:rPr>
                  <w:bCs/>
                  <w:color w:val="000000"/>
                </w:rPr>
                <w:t>Колокольчик крапиволис</w:t>
              </w:r>
              <w:r w:rsidRPr="00EB220F">
                <w:rPr>
                  <w:bCs/>
                  <w:color w:val="000000"/>
                </w:rPr>
                <w:t>т</w:t>
              </w:r>
              <w:r w:rsidRPr="00EB220F">
                <w:rPr>
                  <w:bCs/>
                  <w:color w:val="000000"/>
                </w:rPr>
                <w:t>ный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54" w:tgtFrame="_blank" w:history="1">
              <w:r w:rsidRPr="00EB220F">
                <w:rPr>
                  <w:bCs/>
                  <w:color w:val="000000"/>
                </w:rPr>
                <w:t>Красоднев малый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55" w:tgtFrame="_blank" w:history="1">
              <w:r w:rsidRPr="00EB220F">
                <w:rPr>
                  <w:bCs/>
                  <w:color w:val="000000"/>
                </w:rPr>
                <w:t>Бурачок искри</w:t>
              </w:r>
              <w:r w:rsidRPr="00EB220F">
                <w:rPr>
                  <w:bCs/>
                  <w:color w:val="000000"/>
                </w:rPr>
                <w:t>в</w:t>
              </w:r>
              <w:r w:rsidRPr="00EB220F">
                <w:rPr>
                  <w:bCs/>
                  <w:color w:val="000000"/>
                </w:rPr>
                <w:t>ленный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56" w:tgtFrame="_blank" w:history="1">
              <w:r w:rsidRPr="00EB220F">
                <w:rPr>
                  <w:bCs/>
                  <w:color w:val="000000"/>
                </w:rPr>
                <w:t>Сердечник гор</w:t>
              </w:r>
              <w:r w:rsidRPr="00EB220F">
                <w:rPr>
                  <w:bCs/>
                  <w:color w:val="000000"/>
                </w:rPr>
                <w:t>ь</w:t>
              </w:r>
              <w:r w:rsidRPr="00EB220F">
                <w:rPr>
                  <w:bCs/>
                  <w:color w:val="000000"/>
                </w:rPr>
                <w:t>кий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57" w:tgtFrame="_blank" w:history="1">
              <w:r w:rsidRPr="00EB220F">
                <w:rPr>
                  <w:bCs/>
                  <w:color w:val="000000"/>
                </w:rPr>
                <w:t>Кубышка малая</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58" w:tgtFrame="_blank" w:history="1">
              <w:r w:rsidRPr="00EB220F">
                <w:rPr>
                  <w:bCs/>
                  <w:color w:val="000000"/>
                </w:rPr>
                <w:t>Кендырь ланцетолис</w:t>
              </w:r>
              <w:r w:rsidRPr="00EB220F">
                <w:rPr>
                  <w:bCs/>
                  <w:color w:val="000000"/>
                </w:rPr>
                <w:t>т</w:t>
              </w:r>
              <w:r w:rsidRPr="00EB220F">
                <w:rPr>
                  <w:bCs/>
                  <w:color w:val="000000"/>
                </w:rPr>
                <w:t>ный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59" w:tgtFrame="_blank" w:history="1">
              <w:r w:rsidRPr="00EB220F">
                <w:rPr>
                  <w:bCs/>
                  <w:color w:val="000000"/>
                </w:rPr>
                <w:t>Гусинолук длиннострелк</w:t>
              </w:r>
              <w:r w:rsidRPr="00EB220F">
                <w:rPr>
                  <w:bCs/>
                  <w:color w:val="000000"/>
                </w:rPr>
                <w:t>о</w:t>
              </w:r>
              <w:r w:rsidRPr="00EB220F">
                <w:rPr>
                  <w:bCs/>
                  <w:color w:val="000000"/>
                </w:rPr>
                <w:t>вый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60" w:tgtFrame="_blank" w:history="1">
              <w:r w:rsidRPr="00EB220F">
                <w:rPr>
                  <w:bCs/>
                  <w:color w:val="000000"/>
                </w:rPr>
                <w:t xml:space="preserve">Гусинолук </w:t>
              </w:r>
              <w:r w:rsidRPr="00EB220F">
                <w:rPr>
                  <w:bCs/>
                  <w:color w:val="000000"/>
                </w:rPr>
                <w:lastRenderedPageBreak/>
                <w:t>Фе</w:t>
              </w:r>
              <w:r w:rsidRPr="00EB220F">
                <w:rPr>
                  <w:bCs/>
                  <w:color w:val="000000"/>
                </w:rPr>
                <w:t>д</w:t>
              </w:r>
              <w:r w:rsidRPr="00EB220F">
                <w:rPr>
                  <w:bCs/>
                  <w:color w:val="000000"/>
                </w:rPr>
                <w:t>ченко</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61" w:tgtFrame="_blank" w:history="1">
              <w:r w:rsidRPr="00EB220F">
                <w:rPr>
                  <w:bCs/>
                  <w:color w:val="000000"/>
                </w:rPr>
                <w:t>Кандык сибирский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62" w:tgtFrame="_blank" w:history="1">
              <w:r w:rsidRPr="00EB220F">
                <w:rPr>
                  <w:bCs/>
                  <w:color w:val="000000"/>
                </w:rPr>
                <w:t>Рябчик малый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63" w:tgtFrame="_blank" w:history="1">
              <w:r w:rsidRPr="00EB220F">
                <w:rPr>
                  <w:bCs/>
                  <w:color w:val="000000"/>
                </w:rPr>
                <w:t>Тюльпан пон</w:t>
              </w:r>
              <w:r w:rsidRPr="00EB220F">
                <w:rPr>
                  <w:bCs/>
                  <w:color w:val="000000"/>
                </w:rPr>
                <w:t>и</w:t>
              </w:r>
              <w:r w:rsidRPr="00EB220F">
                <w:rPr>
                  <w:bCs/>
                  <w:color w:val="000000"/>
                </w:rPr>
                <w:t>кающий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64" w:tgtFrame="_blank" w:history="1">
              <w:r w:rsidRPr="00EB220F">
                <w:rPr>
                  <w:bCs/>
                  <w:color w:val="000000"/>
                </w:rPr>
                <w:t>Липа сердцелис</w:t>
              </w:r>
              <w:r w:rsidRPr="00EB220F">
                <w:rPr>
                  <w:bCs/>
                  <w:color w:val="000000"/>
                </w:rPr>
                <w:t>т</w:t>
              </w:r>
              <w:r w:rsidRPr="00EB220F">
                <w:rPr>
                  <w:bCs/>
                  <w:color w:val="000000"/>
                </w:rPr>
                <w:t>ная</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65" w:tgtFrame="_blank" w:history="1">
              <w:r w:rsidRPr="00EB220F">
                <w:rPr>
                  <w:bCs/>
                  <w:color w:val="000000"/>
                </w:rPr>
                <w:t>Лук красноватый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66" w:tgtFrame="_blank" w:history="1">
              <w:r w:rsidRPr="00EB220F">
                <w:rPr>
                  <w:bCs/>
                  <w:color w:val="000000"/>
                </w:rPr>
                <w:t>Лук Палласа</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67" w:tgtFrame="_blank" w:history="1">
              <w:r w:rsidRPr="00EB220F">
                <w:rPr>
                  <w:bCs/>
                  <w:color w:val="000000"/>
                </w:rPr>
                <w:t>Василисник ло</w:t>
              </w:r>
              <w:r w:rsidRPr="00EB220F">
                <w:rPr>
                  <w:bCs/>
                  <w:color w:val="000000"/>
                </w:rPr>
                <w:t>ж</w:t>
              </w:r>
              <w:r w:rsidRPr="00EB220F">
                <w:rPr>
                  <w:bCs/>
                  <w:color w:val="000000"/>
                </w:rPr>
                <w:t>нолепестковый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68" w:tgtFrame="_blank" w:history="1">
              <w:r w:rsidRPr="00EB220F">
                <w:rPr>
                  <w:bCs/>
                  <w:color w:val="000000"/>
                </w:rPr>
                <w:t>Живокость редк</w:t>
              </w:r>
              <w:r w:rsidRPr="00EB220F">
                <w:rPr>
                  <w:bCs/>
                  <w:color w:val="000000"/>
                </w:rPr>
                <w:t>о</w:t>
              </w:r>
              <w:r w:rsidRPr="00EB220F">
                <w:rPr>
                  <w:bCs/>
                  <w:color w:val="000000"/>
                </w:rPr>
                <w:t>цветная</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69" w:tgtFrame="_blank" w:history="1">
              <w:r w:rsidRPr="00EB220F">
                <w:rPr>
                  <w:bCs/>
                  <w:color w:val="000000"/>
                </w:rPr>
                <w:t>Лютик многол</w:t>
              </w:r>
              <w:r w:rsidRPr="00EB220F">
                <w:rPr>
                  <w:bCs/>
                  <w:color w:val="000000"/>
                </w:rPr>
                <w:t>и</w:t>
              </w:r>
              <w:r w:rsidRPr="00EB220F">
                <w:rPr>
                  <w:bCs/>
                  <w:color w:val="000000"/>
                </w:rPr>
                <w:t>стный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70" w:tgtFrame="_blank" w:history="1">
              <w:r w:rsidRPr="00EB220F">
                <w:rPr>
                  <w:bCs/>
                  <w:color w:val="000000"/>
                </w:rPr>
                <w:t>Лютик плава</w:t>
              </w:r>
              <w:r w:rsidRPr="00EB220F">
                <w:rPr>
                  <w:bCs/>
                  <w:color w:val="000000"/>
                </w:rPr>
                <w:t>ю</w:t>
              </w:r>
              <w:r w:rsidRPr="00EB220F">
                <w:rPr>
                  <w:bCs/>
                  <w:color w:val="000000"/>
                </w:rPr>
                <w:t>щий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71" w:tgtFrame="_blank" w:history="1">
              <w:r w:rsidRPr="00EB220F">
                <w:rPr>
                  <w:bCs/>
                  <w:color w:val="000000"/>
                </w:rPr>
                <w:t>Лютик распр</w:t>
              </w:r>
              <w:r w:rsidRPr="00EB220F">
                <w:rPr>
                  <w:bCs/>
                  <w:color w:val="000000"/>
                </w:rPr>
                <w:t>о</w:t>
              </w:r>
              <w:r w:rsidRPr="00EB220F">
                <w:rPr>
                  <w:bCs/>
                  <w:color w:val="000000"/>
                </w:rPr>
                <w:t>стертый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72" w:tgtFrame="_blank" w:history="1">
              <w:r w:rsidRPr="00EB220F">
                <w:rPr>
                  <w:bCs/>
                  <w:color w:val="000000"/>
                </w:rPr>
                <w:t>Лютик укореня</w:t>
              </w:r>
              <w:r w:rsidRPr="00EB220F">
                <w:rPr>
                  <w:bCs/>
                  <w:color w:val="000000"/>
                </w:rPr>
                <w:t>ю</w:t>
              </w:r>
              <w:r w:rsidRPr="00EB220F">
                <w:rPr>
                  <w:bCs/>
                  <w:color w:val="000000"/>
                </w:rPr>
                <w:t>щийся</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73" w:tgtFrame="_blank" w:history="1">
              <w:r w:rsidRPr="00EB220F">
                <w:rPr>
                  <w:bCs/>
                  <w:color w:val="000000"/>
                </w:rPr>
                <w:t>Камфоросма Ле</w:t>
              </w:r>
              <w:r w:rsidRPr="00EB220F">
                <w:rPr>
                  <w:bCs/>
                  <w:color w:val="000000"/>
                </w:rPr>
                <w:t>с</w:t>
              </w:r>
              <w:r w:rsidRPr="00EB220F">
                <w:rPr>
                  <w:bCs/>
                  <w:color w:val="000000"/>
                </w:rPr>
                <w:t>синга</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74" w:tgtFrame="_blank" w:history="1">
              <w:r w:rsidRPr="00EB220F">
                <w:rPr>
                  <w:bCs/>
                  <w:color w:val="000000"/>
                </w:rPr>
                <w:t>Офайстон однотычинк</w:t>
              </w:r>
              <w:r w:rsidRPr="00EB220F">
                <w:rPr>
                  <w:bCs/>
                  <w:color w:val="000000"/>
                </w:rPr>
                <w:t>о</w:t>
              </w:r>
              <w:r w:rsidRPr="00EB220F">
                <w:rPr>
                  <w:bCs/>
                  <w:color w:val="000000"/>
                </w:rPr>
                <w:t>вый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75" w:tgtFrame="_blank" w:history="1">
              <w:r w:rsidRPr="00EB220F">
                <w:rPr>
                  <w:bCs/>
                  <w:color w:val="000000"/>
                </w:rPr>
                <w:t>Петросимония трехтычи</w:t>
              </w:r>
              <w:r w:rsidRPr="00EB220F">
                <w:rPr>
                  <w:bCs/>
                  <w:color w:val="000000"/>
                </w:rPr>
                <w:t>н</w:t>
              </w:r>
              <w:r w:rsidRPr="00EB220F">
                <w:rPr>
                  <w:bCs/>
                  <w:color w:val="000000"/>
                </w:rPr>
                <w:t>ковая</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76" w:tgtFrame="_blank" w:history="1">
              <w:r w:rsidRPr="00EB220F">
                <w:rPr>
                  <w:bCs/>
                  <w:color w:val="000000"/>
                </w:rPr>
                <w:t>Поташник олис</w:t>
              </w:r>
              <w:r w:rsidRPr="00EB220F">
                <w:rPr>
                  <w:bCs/>
                  <w:color w:val="000000"/>
                </w:rPr>
                <w:t>т</w:t>
              </w:r>
              <w:r w:rsidRPr="00EB220F">
                <w:rPr>
                  <w:bCs/>
                  <w:color w:val="000000"/>
                </w:rPr>
                <w:t>венный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77" w:tgtFrame="_blank" w:history="1">
              <w:r w:rsidRPr="00EB220F">
                <w:rPr>
                  <w:bCs/>
                  <w:color w:val="000000"/>
                </w:rPr>
                <w:t>Сарсазан шишк</w:t>
              </w:r>
              <w:r w:rsidRPr="00EB220F">
                <w:rPr>
                  <w:bCs/>
                  <w:color w:val="000000"/>
                </w:rPr>
                <w:t>о</w:t>
              </w:r>
              <w:r w:rsidRPr="00EB220F">
                <w:rPr>
                  <w:bCs/>
                  <w:color w:val="000000"/>
                </w:rPr>
                <w:t>ватый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78" w:tgtFrame="_blank" w:history="1">
              <w:r w:rsidRPr="00EB220F">
                <w:rPr>
                  <w:bCs/>
                  <w:color w:val="000000"/>
                </w:rPr>
                <w:t>Терескен обыкн</w:t>
              </w:r>
              <w:r w:rsidRPr="00EB220F">
                <w:rPr>
                  <w:bCs/>
                  <w:color w:val="000000"/>
                </w:rPr>
                <w:t>о</w:t>
              </w:r>
              <w:r w:rsidRPr="00EB220F">
                <w:rPr>
                  <w:bCs/>
                  <w:color w:val="000000"/>
                </w:rPr>
                <w:t>венный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79" w:tgtFrame="_blank" w:history="1">
              <w:r w:rsidRPr="00EB220F">
                <w:rPr>
                  <w:bCs/>
                  <w:color w:val="000000"/>
                </w:rPr>
                <w:t>Наяда большая</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80" w:tgtFrame="_blank" w:history="1">
              <w:r w:rsidRPr="00EB220F">
                <w:rPr>
                  <w:bCs/>
                  <w:color w:val="000000"/>
                </w:rPr>
                <w:t>Наяда морская</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81" w:tgtFrame="_blank" w:history="1">
              <w:r w:rsidRPr="00EB220F">
                <w:rPr>
                  <w:bCs/>
                  <w:color w:val="000000"/>
                </w:rPr>
                <w:t>Авран лекарс</w:t>
              </w:r>
              <w:r w:rsidRPr="00EB220F">
                <w:rPr>
                  <w:bCs/>
                  <w:color w:val="000000"/>
                </w:rPr>
                <w:t>т</w:t>
              </w:r>
              <w:r w:rsidRPr="00EB220F">
                <w:rPr>
                  <w:bCs/>
                  <w:color w:val="000000"/>
                </w:rPr>
                <w:t>венный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82" w:tgtFrame="_blank" w:history="1">
              <w:r w:rsidRPr="00EB220F">
                <w:rPr>
                  <w:bCs/>
                  <w:color w:val="000000"/>
                </w:rPr>
                <w:t>Линдерния леж</w:t>
              </w:r>
              <w:r w:rsidRPr="00EB220F">
                <w:rPr>
                  <w:bCs/>
                  <w:color w:val="000000"/>
                </w:rPr>
                <w:t>а</w:t>
              </w:r>
              <w:r w:rsidRPr="00EB220F">
                <w:rPr>
                  <w:bCs/>
                  <w:color w:val="000000"/>
                </w:rPr>
                <w:t>чая</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83" w:tgtFrame="_blank" w:history="1">
              <w:r w:rsidRPr="00EB220F">
                <w:rPr>
                  <w:bCs/>
                  <w:color w:val="000000"/>
                </w:rPr>
                <w:t>Наперстянка крупноцве</w:t>
              </w:r>
              <w:r w:rsidRPr="00EB220F">
                <w:rPr>
                  <w:bCs/>
                  <w:color w:val="000000"/>
                </w:rPr>
                <w:t>т</w:t>
              </w:r>
              <w:r w:rsidRPr="00EB220F">
                <w:rPr>
                  <w:bCs/>
                  <w:color w:val="000000"/>
                </w:rPr>
                <w:t>ковая</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84" w:tgtFrame="_blank" w:history="1">
              <w:r w:rsidRPr="00EB220F">
                <w:rPr>
                  <w:bCs/>
                  <w:color w:val="000000"/>
                </w:rPr>
                <w:t>Норичник тен</w:t>
              </w:r>
              <w:r w:rsidRPr="00EB220F">
                <w:rPr>
                  <w:bCs/>
                  <w:color w:val="000000"/>
                </w:rPr>
                <w:t>и</w:t>
              </w:r>
              <w:r w:rsidRPr="00EB220F">
                <w:rPr>
                  <w:bCs/>
                  <w:color w:val="000000"/>
                </w:rPr>
                <w:t>стый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85" w:tgtFrame="_blank" w:history="1">
              <w:r w:rsidRPr="00EB220F">
                <w:rPr>
                  <w:bCs/>
                  <w:color w:val="000000"/>
                </w:rPr>
                <w:t>Венерин башмачок крупноцве</w:t>
              </w:r>
              <w:r w:rsidRPr="00EB220F">
                <w:rPr>
                  <w:bCs/>
                  <w:color w:val="000000"/>
                </w:rPr>
                <w:t>т</w:t>
              </w:r>
              <w:r w:rsidRPr="00EB220F">
                <w:rPr>
                  <w:bCs/>
                  <w:color w:val="000000"/>
                </w:rPr>
                <w:t>ковый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86" w:tgtFrame="_blank" w:history="1">
              <w:r w:rsidRPr="00EB220F">
                <w:rPr>
                  <w:bCs/>
                  <w:color w:val="000000"/>
                </w:rPr>
                <w:t>Венерин башмачок настоящий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87" w:tgtFrame="_blank" w:history="1">
              <w:r w:rsidRPr="00EB220F">
                <w:rPr>
                  <w:bCs/>
                  <w:color w:val="000000"/>
                </w:rPr>
                <w:t>Гнездовка настоящая</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88" w:tgtFrame="_blank" w:history="1">
              <w:r w:rsidRPr="00EB220F">
                <w:rPr>
                  <w:bCs/>
                  <w:color w:val="000000"/>
                </w:rPr>
                <w:t>Дремлик темно-красный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89" w:tgtFrame="_blank" w:history="1">
              <w:r w:rsidRPr="00EB220F">
                <w:rPr>
                  <w:bCs/>
                  <w:color w:val="000000"/>
                </w:rPr>
                <w:t xml:space="preserve">Ладьян </w:t>
              </w:r>
              <w:r w:rsidRPr="00EB220F">
                <w:rPr>
                  <w:bCs/>
                  <w:color w:val="000000"/>
                </w:rPr>
                <w:t>трехна</w:t>
              </w:r>
              <w:r w:rsidRPr="00EB220F">
                <w:rPr>
                  <w:bCs/>
                  <w:color w:val="000000"/>
                </w:rPr>
                <w:t>д</w:t>
              </w:r>
              <w:r w:rsidRPr="00EB220F">
                <w:rPr>
                  <w:bCs/>
                  <w:color w:val="000000"/>
                </w:rPr>
                <w:t>резный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90" w:tgtFrame="_blank" w:history="1">
              <w:r w:rsidRPr="00EB220F">
                <w:rPr>
                  <w:bCs/>
                  <w:color w:val="000000"/>
                </w:rPr>
                <w:t>Липарис Лёзеля</w:t>
              </w:r>
            </w:hyperlink>
          </w:p>
        </w:tc>
      </w:tr>
      <w:tr w:rsidR="003C72E5" w:rsidRPr="00EB220F" w:rsidTr="003C72E5">
        <w:trPr>
          <w:tblCellSpacing w:w="0" w:type="dxa"/>
        </w:trPr>
        <w:tc>
          <w:tcPr>
            <w:tcW w:w="5000" w:type="pct"/>
            <w:vAlign w:val="center"/>
          </w:tcPr>
          <w:p w:rsidR="003C72E5" w:rsidRPr="00EB220F" w:rsidRDefault="003C72E5" w:rsidP="00280FA7">
            <w:pPr>
              <w:ind w:left="709"/>
              <w:rPr>
                <w:color w:val="000000"/>
              </w:rPr>
            </w:pPr>
            <w:hyperlink r:id="rId291" w:tgtFrame="_blank" w:history="1">
              <w:r w:rsidRPr="00EB220F">
                <w:rPr>
                  <w:bCs/>
                  <w:color w:val="000000"/>
                </w:rPr>
                <w:t xml:space="preserve">Надбородник </w:t>
              </w:r>
              <w:r w:rsidR="00280FA7" w:rsidRPr="00EB220F">
                <w:rPr>
                  <w:bCs/>
                  <w:color w:val="000000"/>
                </w:rPr>
                <w:t xml:space="preserve">     396        </w:t>
              </w:r>
              <w:r w:rsidRPr="00EB220F">
                <w:rPr>
                  <w:bCs/>
                  <w:color w:val="000000"/>
                </w:rPr>
                <w:t>бе</w:t>
              </w:r>
              <w:r w:rsidRPr="00EB220F">
                <w:rPr>
                  <w:bCs/>
                  <w:color w:val="000000"/>
                </w:rPr>
                <w:t>з</w:t>
              </w:r>
              <w:r w:rsidRPr="00EB220F">
                <w:rPr>
                  <w:bCs/>
                  <w:color w:val="000000"/>
                </w:rPr>
                <w:t>листный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92" w:tgtFrame="_blank" w:history="1">
              <w:r w:rsidRPr="00EB220F">
                <w:rPr>
                  <w:bCs/>
                  <w:color w:val="000000"/>
                </w:rPr>
                <w:t>Неоттианте кл</w:t>
              </w:r>
              <w:r w:rsidRPr="00EB220F">
                <w:rPr>
                  <w:bCs/>
                  <w:color w:val="000000"/>
                </w:rPr>
                <w:t>о</w:t>
              </w:r>
              <w:r w:rsidRPr="00EB220F">
                <w:rPr>
                  <w:bCs/>
                  <w:color w:val="000000"/>
                </w:rPr>
                <w:t>бучковая</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93" w:tgtFrame="_blank" w:history="1">
              <w:r w:rsidRPr="00EB220F">
                <w:rPr>
                  <w:bCs/>
                  <w:color w:val="000000"/>
                </w:rPr>
                <w:t>Пальцекорник балти</w:t>
              </w:r>
              <w:r w:rsidRPr="00EB220F">
                <w:rPr>
                  <w:bCs/>
                  <w:color w:val="000000"/>
                </w:rPr>
                <w:t>й</w:t>
              </w:r>
              <w:r w:rsidRPr="00EB220F">
                <w:rPr>
                  <w:bCs/>
                  <w:color w:val="000000"/>
                </w:rPr>
                <w:t>ский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94" w:tgtFrame="_blank" w:history="1">
              <w:r w:rsidRPr="00EB220F">
                <w:rPr>
                  <w:bCs/>
                  <w:color w:val="000000"/>
                </w:rPr>
                <w:t>Пальцекорник Руссова</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95" w:tgtFrame="_blank" w:history="1">
              <w:r w:rsidRPr="00EB220F">
                <w:rPr>
                  <w:bCs/>
                  <w:color w:val="000000"/>
                </w:rPr>
                <w:t>Тайник сердц</w:t>
              </w:r>
              <w:r w:rsidRPr="00EB220F">
                <w:rPr>
                  <w:bCs/>
                  <w:color w:val="000000"/>
                </w:rPr>
                <w:t>е</w:t>
              </w:r>
              <w:r w:rsidRPr="00EB220F">
                <w:rPr>
                  <w:bCs/>
                  <w:color w:val="000000"/>
                </w:rPr>
                <w:t>видный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96" w:tgtFrame="_blank" w:history="1">
              <w:r w:rsidRPr="00EB220F">
                <w:rPr>
                  <w:bCs/>
                  <w:color w:val="000000"/>
                </w:rPr>
                <w:t>Хаммарбия б</w:t>
              </w:r>
              <w:r w:rsidRPr="00EB220F">
                <w:rPr>
                  <w:bCs/>
                  <w:color w:val="000000"/>
                </w:rPr>
                <w:t>о</w:t>
              </w:r>
              <w:r w:rsidRPr="00EB220F">
                <w:rPr>
                  <w:bCs/>
                  <w:color w:val="000000"/>
                </w:rPr>
                <w:t>лотная</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97" w:tgtFrame="_blank" w:history="1">
              <w:r w:rsidRPr="00EB220F">
                <w:rPr>
                  <w:bCs/>
                  <w:color w:val="000000"/>
                </w:rPr>
                <w:t>Ятрышник шл</w:t>
              </w:r>
              <w:r w:rsidRPr="00EB220F">
                <w:rPr>
                  <w:bCs/>
                  <w:color w:val="000000"/>
                </w:rPr>
                <w:t>е</w:t>
              </w:r>
              <w:r w:rsidRPr="00EB220F">
                <w:rPr>
                  <w:bCs/>
                  <w:color w:val="000000"/>
                </w:rPr>
                <w:t>моносный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98" w:tgtFrame="_blank" w:history="1">
              <w:r w:rsidRPr="00EB220F">
                <w:rPr>
                  <w:bCs/>
                  <w:color w:val="000000"/>
                </w:rPr>
                <w:t>Камыш бокоцве</w:t>
              </w:r>
              <w:r w:rsidRPr="00EB220F">
                <w:rPr>
                  <w:bCs/>
                  <w:color w:val="000000"/>
                </w:rPr>
                <w:t>т</w:t>
              </w:r>
              <w:r w:rsidRPr="00EB220F">
                <w:rPr>
                  <w:bCs/>
                  <w:color w:val="000000"/>
                </w:rPr>
                <w:t>ковый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299" w:tgtFrame="_blank" w:history="1">
              <w:r w:rsidRPr="00EB220F">
                <w:rPr>
                  <w:bCs/>
                  <w:color w:val="000000"/>
                </w:rPr>
                <w:t>Бутерлак очереднолис</w:t>
              </w:r>
              <w:r w:rsidRPr="00EB220F">
                <w:rPr>
                  <w:bCs/>
                  <w:color w:val="000000"/>
                </w:rPr>
                <w:t>т</w:t>
              </w:r>
              <w:r w:rsidRPr="00EB220F">
                <w:rPr>
                  <w:bCs/>
                  <w:color w:val="000000"/>
                </w:rPr>
                <w:t>ный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00" w:tgtFrame="_blank" w:history="1">
              <w:r w:rsidRPr="00EB220F">
                <w:rPr>
                  <w:bCs/>
                  <w:color w:val="000000"/>
                </w:rPr>
                <w:t>Миддендорфия днепро</w:t>
              </w:r>
              <w:r w:rsidRPr="00EB220F">
                <w:rPr>
                  <w:bCs/>
                  <w:color w:val="000000"/>
                </w:rPr>
                <w:t>в</w:t>
              </w:r>
              <w:r w:rsidRPr="00EB220F">
                <w:rPr>
                  <w:bCs/>
                  <w:color w:val="000000"/>
                </w:rPr>
                <w:t>ская</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01" w:tgtFrame="_blank" w:history="1">
              <w:r w:rsidRPr="00EB220F">
                <w:rPr>
                  <w:bCs/>
                  <w:color w:val="000000"/>
                </w:rPr>
                <w:t>Подорожник многосемя</w:t>
              </w:r>
              <w:r w:rsidRPr="00EB220F">
                <w:rPr>
                  <w:bCs/>
                  <w:color w:val="000000"/>
                </w:rPr>
                <w:t>н</w:t>
              </w:r>
              <w:r w:rsidRPr="00EB220F">
                <w:rPr>
                  <w:bCs/>
                  <w:color w:val="000000"/>
                </w:rPr>
                <w:t>ный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02" w:tgtFrame="_blank" w:history="1">
              <w:r w:rsidRPr="00EB220F">
                <w:rPr>
                  <w:bCs/>
                  <w:color w:val="000000"/>
                </w:rPr>
                <w:t>Курильский чай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03" w:tgtFrame="_blank" w:history="1">
              <w:r w:rsidRPr="00EB220F">
                <w:rPr>
                  <w:bCs/>
                  <w:color w:val="000000"/>
                </w:rPr>
                <w:t>Кермек полуку</w:t>
              </w:r>
              <w:r w:rsidRPr="00EB220F">
                <w:rPr>
                  <w:bCs/>
                  <w:color w:val="000000"/>
                </w:rPr>
                <w:t>с</w:t>
              </w:r>
              <w:r w:rsidRPr="00EB220F">
                <w:rPr>
                  <w:bCs/>
                  <w:color w:val="000000"/>
                </w:rPr>
                <w:t>тарниковый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04" w:tgtFrame="_blank" w:history="1">
              <w:r w:rsidRPr="00EB220F">
                <w:rPr>
                  <w:bCs/>
                  <w:color w:val="000000"/>
                </w:rPr>
                <w:t>Уруть колосковая</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05" w:tgtFrame="_blank" w:history="1">
              <w:r w:rsidRPr="00EB220F">
                <w:rPr>
                  <w:bCs/>
                  <w:color w:val="000000"/>
                </w:rPr>
                <w:t>Девясил всокий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06" w:tgtFrame="_blank" w:history="1">
              <w:r w:rsidRPr="00EB220F">
                <w:rPr>
                  <w:bCs/>
                  <w:color w:val="000000"/>
                </w:rPr>
                <w:t>Козелец мечел</w:t>
              </w:r>
              <w:r w:rsidRPr="00EB220F">
                <w:rPr>
                  <w:bCs/>
                  <w:color w:val="000000"/>
                </w:rPr>
                <w:t>и</w:t>
              </w:r>
              <w:r w:rsidRPr="00EB220F">
                <w:rPr>
                  <w:bCs/>
                  <w:color w:val="000000"/>
                </w:rPr>
                <w:t>стный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07" w:tgtFrame="_blank" w:history="1">
              <w:r w:rsidRPr="00EB220F">
                <w:rPr>
                  <w:bCs/>
                  <w:color w:val="000000"/>
                </w:rPr>
                <w:t>Одуванчик узколопас</w:t>
              </w:r>
              <w:r w:rsidRPr="00EB220F">
                <w:rPr>
                  <w:bCs/>
                  <w:color w:val="000000"/>
                </w:rPr>
                <w:t>т</w:t>
              </w:r>
              <w:r w:rsidRPr="00EB220F">
                <w:rPr>
                  <w:bCs/>
                  <w:color w:val="000000"/>
                </w:rPr>
                <w:t>ный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08" w:tgtFrame="_blank" w:history="1">
              <w:r w:rsidRPr="00EB220F">
                <w:rPr>
                  <w:bCs/>
                  <w:color w:val="000000"/>
                </w:rPr>
                <w:t>Осот болотный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09" w:tgtFrame="_blank" w:history="1">
              <w:r w:rsidRPr="00EB220F">
                <w:rPr>
                  <w:bCs/>
                  <w:color w:val="000000"/>
                </w:rPr>
                <w:t>Пиретрум щитк</w:t>
              </w:r>
              <w:r w:rsidRPr="00EB220F">
                <w:rPr>
                  <w:bCs/>
                  <w:color w:val="000000"/>
                </w:rPr>
                <w:t>о</w:t>
              </w:r>
              <w:r w:rsidRPr="00EB220F">
                <w:rPr>
                  <w:bCs/>
                  <w:color w:val="000000"/>
                </w:rPr>
                <w:t>цветный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10" w:tgtFrame="_blank" w:history="1">
              <w:r w:rsidRPr="00EB220F">
                <w:rPr>
                  <w:bCs/>
                  <w:color w:val="000000"/>
                </w:rPr>
                <w:t>Хондрилла короткокл</w:t>
              </w:r>
              <w:r w:rsidRPr="00EB220F">
                <w:rPr>
                  <w:bCs/>
                  <w:color w:val="000000"/>
                </w:rPr>
                <w:t>ю</w:t>
              </w:r>
              <w:r w:rsidRPr="00EB220F">
                <w:rPr>
                  <w:bCs/>
                  <w:color w:val="000000"/>
                </w:rPr>
                <w:t>вая</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11" w:tgtFrame="_blank" w:history="1">
              <w:r w:rsidRPr="00EB220F">
                <w:rPr>
                  <w:bCs/>
                  <w:color w:val="000000"/>
                </w:rPr>
                <w:t>Фиалка енисе</w:t>
              </w:r>
              <w:r w:rsidRPr="00EB220F">
                <w:rPr>
                  <w:bCs/>
                  <w:color w:val="000000"/>
                </w:rPr>
                <w:t>й</w:t>
              </w:r>
              <w:r w:rsidRPr="00EB220F">
                <w:rPr>
                  <w:bCs/>
                  <w:color w:val="000000"/>
                </w:rPr>
                <w:t>ская</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12" w:tgtFrame="_blank" w:history="1">
              <w:r w:rsidRPr="00EB220F">
                <w:rPr>
                  <w:bCs/>
                  <w:color w:val="000000"/>
                </w:rPr>
                <w:t>Фиалка Ирины</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13" w:tgtFrame="_blank" w:history="1">
              <w:r w:rsidRPr="00EB220F">
                <w:rPr>
                  <w:bCs/>
                  <w:color w:val="000000"/>
                </w:rPr>
                <w:t>Фиалка надрезанная</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14" w:tgtFrame="_blank" w:history="1">
              <w:r w:rsidRPr="00EB220F">
                <w:rPr>
                  <w:bCs/>
                  <w:color w:val="000000"/>
                </w:rPr>
                <w:t>Хвойничек двухколоск</w:t>
              </w:r>
              <w:r w:rsidRPr="00EB220F">
                <w:rPr>
                  <w:bCs/>
                  <w:color w:val="000000"/>
                </w:rPr>
                <w:t>о</w:t>
              </w:r>
              <w:r w:rsidRPr="00EB220F">
                <w:rPr>
                  <w:bCs/>
                  <w:color w:val="000000"/>
                </w:rPr>
                <w:t>вый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15" w:tgtFrame="_blank" w:history="1">
              <w:r w:rsidRPr="00EB220F">
                <w:rPr>
                  <w:bCs/>
                  <w:color w:val="000000"/>
                </w:rPr>
                <w:t>Хвойничек односемя</w:t>
              </w:r>
              <w:r w:rsidRPr="00EB220F">
                <w:rPr>
                  <w:bCs/>
                  <w:color w:val="000000"/>
                </w:rPr>
                <w:t>н</w:t>
              </w:r>
              <w:r w:rsidRPr="00EB220F">
                <w:rPr>
                  <w:bCs/>
                  <w:color w:val="000000"/>
                </w:rPr>
                <w:t>ный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16" w:tgtFrame="_blank" w:history="1">
              <w:r w:rsidRPr="00EB220F">
                <w:rPr>
                  <w:bCs/>
                  <w:color w:val="000000"/>
                </w:rPr>
                <w:t>Вудсия гладков</w:t>
              </w:r>
              <w:r w:rsidRPr="00EB220F">
                <w:rPr>
                  <w:bCs/>
                  <w:color w:val="000000"/>
                </w:rPr>
                <w:t>а</w:t>
              </w:r>
              <w:r w:rsidRPr="00EB220F">
                <w:rPr>
                  <w:bCs/>
                  <w:color w:val="000000"/>
                </w:rPr>
                <w:t>тая</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17" w:tgtFrame="_blank" w:history="1">
              <w:r w:rsidRPr="00EB220F">
                <w:rPr>
                  <w:bCs/>
                  <w:color w:val="000000"/>
                </w:rPr>
                <w:t>Костенец рута п</w:t>
              </w:r>
              <w:r w:rsidRPr="00EB220F">
                <w:rPr>
                  <w:bCs/>
                  <w:color w:val="000000"/>
                </w:rPr>
                <w:t>о</w:t>
              </w:r>
              <w:r w:rsidRPr="00EB220F">
                <w:rPr>
                  <w:bCs/>
                  <w:color w:val="000000"/>
                </w:rPr>
                <w:t>стенная</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18" w:tgtFrame="_blank" w:history="1">
              <w:r w:rsidRPr="00EB220F">
                <w:rPr>
                  <w:bCs/>
                  <w:color w:val="000000"/>
                </w:rPr>
                <w:t>Костенец севе</w:t>
              </w:r>
              <w:r w:rsidRPr="00EB220F">
                <w:rPr>
                  <w:bCs/>
                  <w:color w:val="000000"/>
                </w:rPr>
                <w:t>р</w:t>
              </w:r>
              <w:r w:rsidRPr="00EB220F">
                <w:rPr>
                  <w:bCs/>
                  <w:color w:val="000000"/>
                </w:rPr>
                <w:t>ный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19" w:tgtFrame="_blank" w:history="1">
              <w:r w:rsidRPr="00EB220F">
                <w:rPr>
                  <w:bCs/>
                  <w:color w:val="000000"/>
                </w:rPr>
                <w:t>Пузырник Дайка</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20" w:tgtFrame="_blank" w:history="1">
              <w:r w:rsidRPr="00EB220F">
                <w:rPr>
                  <w:bCs/>
                  <w:color w:val="000000"/>
                </w:rPr>
                <w:t xml:space="preserve">Криптограмма </w:t>
              </w:r>
              <w:r w:rsidRPr="00EB220F">
                <w:rPr>
                  <w:bCs/>
                  <w:color w:val="000000"/>
                </w:rPr>
                <w:t>Стеллера</w:t>
              </w:r>
            </w:hyperlink>
            <w:r w:rsidR="008F2897" w:rsidRPr="00EB220F">
              <w:rPr>
                <w:bCs/>
                <w:color w:val="000000"/>
              </w:rPr>
              <w:t xml:space="preserve">                                                            </w:t>
            </w:r>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21" w:tgtFrame="_blank" w:history="1">
              <w:r w:rsidRPr="00EB220F">
                <w:rPr>
                  <w:bCs/>
                  <w:color w:val="000000"/>
                </w:rPr>
                <w:t>Сальвиния пл</w:t>
              </w:r>
              <w:r w:rsidRPr="00EB220F">
                <w:rPr>
                  <w:bCs/>
                  <w:color w:val="000000"/>
                </w:rPr>
                <w:t>а</w:t>
              </w:r>
              <w:r w:rsidRPr="00EB220F">
                <w:rPr>
                  <w:bCs/>
                  <w:color w:val="000000"/>
                </w:rPr>
                <w:t>вающая</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22" w:tgtFrame="_blank" w:history="1">
              <w:r w:rsidRPr="00EB220F">
                <w:rPr>
                  <w:bCs/>
                  <w:color w:val="000000"/>
                </w:rPr>
                <w:t>Щитовник гребе</w:t>
              </w:r>
              <w:r w:rsidRPr="00EB220F">
                <w:rPr>
                  <w:bCs/>
                  <w:color w:val="000000"/>
                </w:rPr>
                <w:t>н</w:t>
              </w:r>
              <w:r w:rsidRPr="00EB220F">
                <w:rPr>
                  <w:bCs/>
                  <w:color w:val="000000"/>
                </w:rPr>
                <w:t>чатый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23" w:tgtFrame="_blank" w:history="1">
              <w:r w:rsidRPr="00EB220F">
                <w:rPr>
                  <w:bCs/>
                  <w:color w:val="000000"/>
                </w:rPr>
                <w:t>Многорядник Брауна</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24" w:tgtFrame="_blank" w:history="1">
              <w:r w:rsidRPr="00EB220F">
                <w:rPr>
                  <w:bCs/>
                  <w:color w:val="000000"/>
                </w:rPr>
                <w:t>Гроздовик многораздел</w:t>
              </w:r>
              <w:r w:rsidRPr="00EB220F">
                <w:rPr>
                  <w:bCs/>
                  <w:color w:val="000000"/>
                </w:rPr>
                <w:t>ь</w:t>
              </w:r>
              <w:r w:rsidRPr="00EB220F">
                <w:rPr>
                  <w:bCs/>
                  <w:color w:val="000000"/>
                </w:rPr>
                <w:t>ный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25" w:tgtFrame="_blank" w:history="1">
              <w:r w:rsidRPr="00EB220F">
                <w:rPr>
                  <w:bCs/>
                  <w:color w:val="000000"/>
                </w:rPr>
                <w:t>Баранец обыкн</w:t>
              </w:r>
              <w:r w:rsidRPr="00EB220F">
                <w:rPr>
                  <w:bCs/>
                  <w:color w:val="000000"/>
                </w:rPr>
                <w:t>о</w:t>
              </w:r>
              <w:r w:rsidRPr="00EB220F">
                <w:rPr>
                  <w:bCs/>
                  <w:color w:val="000000"/>
                </w:rPr>
                <w:t>венный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26" w:tgtFrame="_blank" w:history="1">
              <w:r w:rsidRPr="00EB220F">
                <w:rPr>
                  <w:bCs/>
                  <w:color w:val="000000"/>
                </w:rPr>
                <w:t>Хвощ ветвистый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27" w:tgtFrame="_blank" w:history="1">
              <w:r w:rsidRPr="00EB220F">
                <w:rPr>
                  <w:bCs/>
                  <w:color w:val="000000"/>
                </w:rPr>
                <w:t>Подперия Крыл</w:t>
              </w:r>
              <w:r w:rsidRPr="00EB220F">
                <w:rPr>
                  <w:bCs/>
                  <w:color w:val="000000"/>
                </w:rPr>
                <w:t>о</w:t>
              </w:r>
              <w:r w:rsidRPr="00EB220F">
                <w:rPr>
                  <w:bCs/>
                  <w:color w:val="000000"/>
                </w:rPr>
                <w:t>ва</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28" w:tgtFrame="_blank" w:history="1">
              <w:r w:rsidRPr="00EB220F">
                <w:rPr>
                  <w:bCs/>
                  <w:color w:val="000000"/>
                </w:rPr>
                <w:t>Жафюэлиобриум широколис</w:t>
              </w:r>
              <w:r w:rsidRPr="00EB220F">
                <w:rPr>
                  <w:bCs/>
                  <w:color w:val="000000"/>
                </w:rPr>
                <w:t>т</w:t>
              </w:r>
              <w:r w:rsidRPr="00EB220F">
                <w:rPr>
                  <w:bCs/>
                  <w:color w:val="000000"/>
                </w:rPr>
                <w:t>ный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29" w:tgtFrame="_blank" w:history="1">
              <w:r w:rsidRPr="00EB220F">
                <w:rPr>
                  <w:bCs/>
                  <w:color w:val="000000"/>
                </w:rPr>
                <w:t>Зелигерия Дона</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30" w:tgtFrame="_blank" w:history="1">
              <w:r w:rsidRPr="00EB220F">
                <w:rPr>
                  <w:bCs/>
                  <w:color w:val="000000"/>
                </w:rPr>
                <w:t>Неккера перистая</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31" w:tgtFrame="_blank" w:history="1">
              <w:r w:rsidRPr="00EB220F">
                <w:rPr>
                  <w:bCs/>
                  <w:color w:val="000000"/>
                </w:rPr>
                <w:t>Ототрихум куполови</w:t>
              </w:r>
              <w:r w:rsidRPr="00EB220F">
                <w:rPr>
                  <w:bCs/>
                  <w:color w:val="000000"/>
                </w:rPr>
                <w:t>д</w:t>
              </w:r>
              <w:r w:rsidRPr="00EB220F">
                <w:rPr>
                  <w:bCs/>
                  <w:color w:val="000000"/>
                </w:rPr>
                <w:t>ный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32" w:tgtFrame="_blank" w:history="1">
              <w:r w:rsidRPr="00EB220F">
                <w:rPr>
                  <w:bCs/>
                  <w:color w:val="000000"/>
                </w:rPr>
                <w:t>Плагиотециум скрытный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33" w:tgtFrame="_blank" w:history="1">
              <w:r w:rsidRPr="00EB220F">
                <w:rPr>
                  <w:bCs/>
                  <w:color w:val="000000"/>
                </w:rPr>
                <w:t>Светящийся мох</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34" w:tgtFrame="_blank" w:history="1">
              <w:r w:rsidRPr="00EB220F">
                <w:rPr>
                  <w:bCs/>
                  <w:color w:val="000000"/>
                </w:rPr>
                <w:t>Тамнобриум неккерови</w:t>
              </w:r>
              <w:r w:rsidRPr="00EB220F">
                <w:rPr>
                  <w:bCs/>
                  <w:color w:val="000000"/>
                </w:rPr>
                <w:t>д</w:t>
              </w:r>
              <w:r w:rsidRPr="00EB220F">
                <w:rPr>
                  <w:bCs/>
                  <w:color w:val="000000"/>
                </w:rPr>
                <w:t>ный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35" w:tgtFrame="_blank" w:history="1">
              <w:r w:rsidRPr="00EB220F">
                <w:rPr>
                  <w:bCs/>
                  <w:color w:val="000000"/>
                </w:rPr>
                <w:t>Бриогаплокладиум мелколис</w:t>
              </w:r>
              <w:r w:rsidRPr="00EB220F">
                <w:rPr>
                  <w:bCs/>
                  <w:color w:val="000000"/>
                </w:rPr>
                <w:t>т</w:t>
              </w:r>
              <w:r w:rsidRPr="00EB220F">
                <w:rPr>
                  <w:bCs/>
                  <w:color w:val="000000"/>
                </w:rPr>
                <w:t>ный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36" w:tgtFrame="_blank" w:history="1">
              <w:r w:rsidRPr="00EB220F">
                <w:rPr>
                  <w:bCs/>
                  <w:color w:val="000000"/>
                </w:rPr>
                <w:t>Фискомитриум широк</w:t>
              </w:r>
              <w:r w:rsidRPr="00EB220F">
                <w:rPr>
                  <w:bCs/>
                  <w:color w:val="000000"/>
                </w:rPr>
                <w:t>о</w:t>
              </w:r>
              <w:r w:rsidRPr="00EB220F">
                <w:rPr>
                  <w:bCs/>
                  <w:color w:val="000000"/>
                </w:rPr>
                <w:t>устьевой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37" w:tgtFrame="_blank" w:history="1">
              <w:r w:rsidRPr="00EB220F">
                <w:rPr>
                  <w:bCs/>
                  <w:color w:val="000000"/>
                </w:rPr>
                <w:t>Бриория Фремо</w:t>
              </w:r>
              <w:r w:rsidRPr="00EB220F">
                <w:rPr>
                  <w:bCs/>
                  <w:color w:val="000000"/>
                </w:rPr>
                <w:t>н</w:t>
              </w:r>
              <w:r w:rsidRPr="00EB220F">
                <w:rPr>
                  <w:bCs/>
                  <w:color w:val="000000"/>
                </w:rPr>
                <w:t>та</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38" w:tgtFrame="_blank" w:history="1">
              <w:r w:rsidRPr="00EB220F">
                <w:rPr>
                  <w:bCs/>
                  <w:color w:val="000000"/>
                </w:rPr>
                <w:t>Лептогиум син</w:t>
              </w:r>
              <w:r w:rsidRPr="00EB220F">
                <w:rPr>
                  <w:bCs/>
                  <w:color w:val="000000"/>
                </w:rPr>
                <w:t>е</w:t>
              </w:r>
              <w:r w:rsidRPr="00EB220F">
                <w:rPr>
                  <w:bCs/>
                  <w:color w:val="000000"/>
                </w:rPr>
                <w:t>ватый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39" w:tgtFrame="_blank" w:history="1">
              <w:r w:rsidRPr="00EB220F">
                <w:rPr>
                  <w:bCs/>
                  <w:color w:val="000000"/>
                </w:rPr>
                <w:t>Стикта Нюландера</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40" w:tgtFrame="_blank" w:history="1">
              <w:r w:rsidRPr="00EB220F">
                <w:rPr>
                  <w:bCs/>
                  <w:color w:val="000000"/>
                </w:rPr>
                <w:t>Нефромопсис Лаурера</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41" w:tgtFrame="_blank" w:history="1">
              <w:r w:rsidRPr="00EB220F">
                <w:rPr>
                  <w:bCs/>
                  <w:color w:val="000000"/>
                </w:rPr>
                <w:t>Рамалина Асахины</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42" w:tgtFrame="_blank" w:history="1">
              <w:r w:rsidRPr="00EB220F">
                <w:rPr>
                  <w:bCs/>
                  <w:color w:val="000000"/>
                </w:rPr>
                <w:t>Рамалина китайская</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43" w:tgtFrame="_blank" w:history="1">
              <w:r w:rsidRPr="00EB220F">
                <w:rPr>
                  <w:bCs/>
                  <w:color w:val="000000"/>
                </w:rPr>
                <w:t>Стереокаулон пальчатол</w:t>
              </w:r>
              <w:r w:rsidRPr="00EB220F">
                <w:rPr>
                  <w:bCs/>
                  <w:color w:val="000000"/>
                </w:rPr>
                <w:t>и</w:t>
              </w:r>
              <w:r w:rsidRPr="00EB220F">
                <w:rPr>
                  <w:bCs/>
                  <w:color w:val="000000"/>
                </w:rPr>
                <w:t>стный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44" w:tgtFrame="_blank" w:history="1">
              <w:r w:rsidRPr="00EB220F">
                <w:rPr>
                  <w:bCs/>
                  <w:color w:val="000000"/>
                </w:rPr>
                <w:t>Мутинус Равенеля</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45" w:tgtFrame="_blank" w:history="1">
              <w:r w:rsidRPr="00EB220F">
                <w:rPr>
                  <w:bCs/>
                  <w:color w:val="000000"/>
                </w:rPr>
                <w:t>Мутинус собачий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46" w:tgtFrame="_blank" w:history="1">
              <w:r w:rsidRPr="00EB220F">
                <w:rPr>
                  <w:bCs/>
                  <w:color w:val="000000"/>
                </w:rPr>
                <w:t>Сетконоска сдв</w:t>
              </w:r>
              <w:r w:rsidRPr="00EB220F">
                <w:rPr>
                  <w:bCs/>
                  <w:color w:val="000000"/>
                </w:rPr>
                <w:t>о</w:t>
              </w:r>
              <w:r w:rsidRPr="00EB220F">
                <w:rPr>
                  <w:bCs/>
                  <w:color w:val="000000"/>
                </w:rPr>
                <w:t>енная</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47" w:tgtFrame="_blank" w:history="1">
              <w:r w:rsidRPr="00EB220F">
                <w:rPr>
                  <w:bCs/>
                  <w:color w:val="000000"/>
                </w:rPr>
                <w:t>Гериций коралл</w:t>
              </w:r>
              <w:r w:rsidRPr="00EB220F">
                <w:rPr>
                  <w:bCs/>
                  <w:color w:val="000000"/>
                </w:rPr>
                <w:t>о</w:t>
              </w:r>
              <w:r w:rsidRPr="00EB220F">
                <w:rPr>
                  <w:bCs/>
                  <w:color w:val="000000"/>
                </w:rPr>
                <w:t>видный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48" w:tgtFrame="_blank" w:history="1">
              <w:r w:rsidRPr="00EB220F">
                <w:rPr>
                  <w:bCs/>
                  <w:color w:val="000000"/>
                </w:rPr>
                <w:t xml:space="preserve">Спарассис </w:t>
              </w:r>
              <w:r w:rsidRPr="00EB220F">
                <w:rPr>
                  <w:bCs/>
                  <w:color w:val="000000"/>
                </w:rPr>
                <w:t>курч</w:t>
              </w:r>
              <w:r w:rsidRPr="00EB220F">
                <w:rPr>
                  <w:bCs/>
                  <w:color w:val="000000"/>
                </w:rPr>
                <w:t>а</w:t>
              </w:r>
              <w:r w:rsidRPr="00EB220F">
                <w:rPr>
                  <w:bCs/>
                  <w:color w:val="000000"/>
                </w:rPr>
                <w:t>вый</w:t>
              </w:r>
            </w:hyperlink>
          </w:p>
        </w:tc>
      </w:tr>
      <w:tr w:rsidR="003C72E5" w:rsidRPr="00EB220F" w:rsidTr="003C72E5">
        <w:trPr>
          <w:tblCellSpacing w:w="0" w:type="dxa"/>
        </w:trPr>
        <w:tc>
          <w:tcPr>
            <w:tcW w:w="5000" w:type="pct"/>
            <w:vAlign w:val="center"/>
          </w:tcPr>
          <w:p w:rsidR="003C72E5" w:rsidRPr="00EB220F" w:rsidRDefault="003C72E5" w:rsidP="003C72E5">
            <w:pPr>
              <w:ind w:left="709"/>
              <w:rPr>
                <w:color w:val="000000"/>
              </w:rPr>
            </w:pPr>
            <w:hyperlink r:id="rId349" w:tgtFrame="_blank" w:history="1">
              <w:r w:rsidRPr="00EB220F">
                <w:rPr>
                  <w:bCs/>
                  <w:color w:val="000000"/>
                </w:rPr>
                <w:t>Паутинник фиолетовый</w:t>
              </w:r>
            </w:hyperlink>
          </w:p>
        </w:tc>
      </w:tr>
    </w:tbl>
    <w:p w:rsidR="003C72E5" w:rsidRPr="00EB220F" w:rsidRDefault="003C72E5" w:rsidP="003C72E5">
      <w:pPr>
        <w:tabs>
          <w:tab w:val="left" w:pos="1418"/>
        </w:tabs>
        <w:ind w:left="709"/>
        <w:rPr>
          <w:color w:val="000000"/>
        </w:rPr>
        <w:sectPr w:rsidR="003C72E5" w:rsidRPr="00EB220F" w:rsidSect="003C72E5">
          <w:type w:val="continuous"/>
          <w:pgSz w:w="11906" w:h="16838"/>
          <w:pgMar w:top="794" w:right="680" w:bottom="851" w:left="1361" w:header="709" w:footer="709" w:gutter="0"/>
          <w:cols w:num="2" w:space="708"/>
          <w:docGrid w:linePitch="360"/>
        </w:sectPr>
      </w:pPr>
    </w:p>
    <w:p w:rsidR="008F2897" w:rsidRPr="00EB220F" w:rsidRDefault="008F2897" w:rsidP="008F2897">
      <w:pPr>
        <w:tabs>
          <w:tab w:val="left" w:pos="1418"/>
        </w:tabs>
        <w:ind w:firstLine="720"/>
        <w:jc w:val="right"/>
        <w:rPr>
          <w:color w:val="000000"/>
        </w:rPr>
      </w:pPr>
    </w:p>
    <w:p w:rsidR="008F2897" w:rsidRPr="00EB220F" w:rsidRDefault="008F2897" w:rsidP="003C72E5">
      <w:pPr>
        <w:tabs>
          <w:tab w:val="left" w:pos="1418"/>
        </w:tabs>
        <w:ind w:firstLine="720"/>
        <w:rPr>
          <w:b/>
          <w:color w:val="000000"/>
        </w:rPr>
      </w:pPr>
      <w:r w:rsidRPr="00EB220F">
        <w:rPr>
          <w:b/>
          <w:color w:val="000000"/>
        </w:rPr>
        <w:t>П</w:t>
      </w:r>
      <w:r w:rsidR="003C72E5" w:rsidRPr="00EB220F">
        <w:rPr>
          <w:b/>
          <w:color w:val="000000"/>
        </w:rPr>
        <w:t>риложение 4</w:t>
      </w:r>
    </w:p>
    <w:p w:rsidR="003C72E5" w:rsidRPr="00EB220F" w:rsidRDefault="008F2897" w:rsidP="003C72E5">
      <w:pPr>
        <w:tabs>
          <w:tab w:val="left" w:pos="1418"/>
        </w:tabs>
        <w:ind w:firstLine="720"/>
        <w:rPr>
          <w:color w:val="000000"/>
        </w:rPr>
      </w:pPr>
      <w:r w:rsidRPr="00EB220F">
        <w:rPr>
          <w:b/>
          <w:color w:val="000000"/>
        </w:rPr>
        <w:t xml:space="preserve">                                  </w:t>
      </w:r>
      <w:r w:rsidR="0001107B" w:rsidRPr="00EB220F">
        <w:rPr>
          <w:noProof/>
          <w:color w:val="000000"/>
        </w:rPr>
        <w:drawing>
          <wp:inline distT="0" distB="0" distL="0" distR="0">
            <wp:extent cx="7505700" cy="526732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7505700" cy="5267325"/>
                    </a:xfrm>
                    <a:prstGeom prst="rect">
                      <a:avLst/>
                    </a:prstGeom>
                    <a:noFill/>
                    <a:ln>
                      <a:noFill/>
                    </a:ln>
                  </pic:spPr>
                </pic:pic>
              </a:graphicData>
            </a:graphic>
          </wp:inline>
        </w:drawing>
      </w:r>
    </w:p>
    <w:p w:rsidR="008F2897" w:rsidRPr="00EB220F" w:rsidRDefault="008F2897" w:rsidP="00396728">
      <w:pPr>
        <w:tabs>
          <w:tab w:val="left" w:pos="1418"/>
        </w:tabs>
        <w:ind w:firstLine="720"/>
        <w:rPr>
          <w:color w:val="000000"/>
        </w:rPr>
      </w:pPr>
    </w:p>
    <w:p w:rsidR="008F2897" w:rsidRPr="00EB220F" w:rsidRDefault="008F2897" w:rsidP="008F2897">
      <w:pPr>
        <w:tabs>
          <w:tab w:val="left" w:pos="1418"/>
        </w:tabs>
        <w:ind w:firstLine="720"/>
        <w:rPr>
          <w:b/>
          <w:color w:val="000000"/>
        </w:rPr>
      </w:pPr>
      <w:r w:rsidRPr="00EB220F">
        <w:rPr>
          <w:b/>
          <w:color w:val="000000"/>
        </w:rPr>
        <w:lastRenderedPageBreak/>
        <w:t xml:space="preserve">Приложение </w:t>
      </w:r>
      <w:r w:rsidR="00A31FF4" w:rsidRPr="00EB220F">
        <w:rPr>
          <w:b/>
          <w:color w:val="000000"/>
        </w:rPr>
        <w:t>5</w:t>
      </w:r>
    </w:p>
    <w:p w:rsidR="003C72E5" w:rsidRPr="00EB220F" w:rsidRDefault="00396728" w:rsidP="00396728">
      <w:pPr>
        <w:tabs>
          <w:tab w:val="left" w:pos="1418"/>
        </w:tabs>
        <w:ind w:firstLine="720"/>
        <w:rPr>
          <w:color w:val="000000"/>
        </w:rPr>
      </w:pPr>
      <w:r w:rsidRPr="00EB220F">
        <w:rPr>
          <w:color w:val="000000"/>
        </w:rPr>
        <w:t xml:space="preserve">    </w:t>
      </w:r>
      <w:r w:rsidR="008F2897" w:rsidRPr="00EB220F">
        <w:rPr>
          <w:color w:val="000000"/>
        </w:rPr>
        <w:t xml:space="preserve">                              </w:t>
      </w:r>
      <w:r w:rsidR="0001107B" w:rsidRPr="00EB220F">
        <w:rPr>
          <w:noProof/>
          <w:color w:val="000000"/>
        </w:rPr>
        <w:drawing>
          <wp:inline distT="0" distB="0" distL="0" distR="0">
            <wp:extent cx="7953375" cy="543877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7953375" cy="5438775"/>
                    </a:xfrm>
                    <a:prstGeom prst="rect">
                      <a:avLst/>
                    </a:prstGeom>
                    <a:noFill/>
                    <a:ln>
                      <a:noFill/>
                    </a:ln>
                  </pic:spPr>
                </pic:pic>
              </a:graphicData>
            </a:graphic>
          </wp:inline>
        </w:drawing>
      </w:r>
    </w:p>
    <w:p w:rsidR="008F2897" w:rsidRPr="00EB220F" w:rsidRDefault="008F2897" w:rsidP="00396728">
      <w:pPr>
        <w:tabs>
          <w:tab w:val="left" w:pos="1418"/>
        </w:tabs>
        <w:ind w:firstLine="720"/>
        <w:rPr>
          <w:b/>
          <w:color w:val="000000"/>
        </w:rPr>
      </w:pPr>
    </w:p>
    <w:p w:rsidR="008F2897" w:rsidRPr="00EB220F" w:rsidRDefault="008F2897" w:rsidP="008F2897">
      <w:pPr>
        <w:tabs>
          <w:tab w:val="left" w:pos="1418"/>
        </w:tabs>
        <w:ind w:firstLine="720"/>
        <w:rPr>
          <w:b/>
          <w:color w:val="000000"/>
        </w:rPr>
      </w:pPr>
    </w:p>
    <w:p w:rsidR="008F2897" w:rsidRPr="00EB220F" w:rsidRDefault="008F2897" w:rsidP="008F2897">
      <w:pPr>
        <w:tabs>
          <w:tab w:val="left" w:pos="1418"/>
        </w:tabs>
        <w:ind w:firstLine="720"/>
        <w:rPr>
          <w:b/>
          <w:color w:val="000000"/>
        </w:rPr>
      </w:pPr>
    </w:p>
    <w:p w:rsidR="008F2897" w:rsidRPr="00EB220F" w:rsidRDefault="008F2897" w:rsidP="008F2897">
      <w:pPr>
        <w:tabs>
          <w:tab w:val="left" w:pos="1418"/>
        </w:tabs>
        <w:ind w:firstLine="720"/>
        <w:rPr>
          <w:b/>
          <w:color w:val="000000"/>
        </w:rPr>
      </w:pPr>
      <w:r w:rsidRPr="00EB220F">
        <w:rPr>
          <w:b/>
          <w:color w:val="000000"/>
        </w:rPr>
        <w:t>Приложение 6</w:t>
      </w:r>
    </w:p>
    <w:p w:rsidR="003C72E5" w:rsidRPr="00EB220F" w:rsidRDefault="00396728" w:rsidP="00396728">
      <w:pPr>
        <w:tabs>
          <w:tab w:val="left" w:pos="1418"/>
        </w:tabs>
        <w:ind w:firstLine="720"/>
        <w:rPr>
          <w:color w:val="000000"/>
        </w:rPr>
      </w:pPr>
      <w:r w:rsidRPr="00EB220F">
        <w:rPr>
          <w:color w:val="000000"/>
        </w:rPr>
        <w:t xml:space="preserve">                       </w:t>
      </w:r>
      <w:r w:rsidR="008F2897" w:rsidRPr="00EB220F">
        <w:rPr>
          <w:color w:val="000000"/>
        </w:rPr>
        <w:t xml:space="preserve">             </w:t>
      </w:r>
      <w:r w:rsidRPr="00EB220F">
        <w:rPr>
          <w:color w:val="000000"/>
        </w:rPr>
        <w:t xml:space="preserve">  </w:t>
      </w:r>
      <w:r w:rsidR="0001107B" w:rsidRPr="00EB220F">
        <w:rPr>
          <w:noProof/>
          <w:color w:val="000000"/>
        </w:rPr>
        <w:drawing>
          <wp:inline distT="0" distB="0" distL="0" distR="0">
            <wp:extent cx="7591425" cy="52387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7591425" cy="5238750"/>
                    </a:xfrm>
                    <a:prstGeom prst="rect">
                      <a:avLst/>
                    </a:prstGeom>
                    <a:noFill/>
                    <a:ln>
                      <a:noFill/>
                    </a:ln>
                  </pic:spPr>
                </pic:pic>
              </a:graphicData>
            </a:graphic>
          </wp:inline>
        </w:drawing>
      </w:r>
    </w:p>
    <w:p w:rsidR="008F2897" w:rsidRPr="00EB220F" w:rsidRDefault="008F2897" w:rsidP="003C72E5">
      <w:pPr>
        <w:tabs>
          <w:tab w:val="left" w:pos="1418"/>
        </w:tabs>
        <w:ind w:firstLine="720"/>
        <w:rPr>
          <w:b/>
          <w:color w:val="000000"/>
        </w:rPr>
      </w:pPr>
    </w:p>
    <w:p w:rsidR="008F2897" w:rsidRPr="00EB220F" w:rsidRDefault="008F2897" w:rsidP="003C72E5">
      <w:pPr>
        <w:tabs>
          <w:tab w:val="left" w:pos="1418"/>
        </w:tabs>
        <w:ind w:firstLine="720"/>
        <w:rPr>
          <w:b/>
          <w:color w:val="000000"/>
        </w:rPr>
      </w:pPr>
    </w:p>
    <w:p w:rsidR="003C72E5" w:rsidRPr="00EB220F" w:rsidRDefault="008F2897" w:rsidP="003C72E5">
      <w:pPr>
        <w:tabs>
          <w:tab w:val="left" w:pos="1418"/>
        </w:tabs>
        <w:ind w:firstLine="720"/>
        <w:rPr>
          <w:b/>
          <w:color w:val="000000"/>
        </w:rPr>
      </w:pPr>
      <w:r w:rsidRPr="00EB220F">
        <w:rPr>
          <w:b/>
          <w:color w:val="000000"/>
        </w:rPr>
        <w:t xml:space="preserve">Приложение </w:t>
      </w:r>
      <w:r w:rsidR="00BE2422" w:rsidRPr="00EB220F">
        <w:rPr>
          <w:b/>
          <w:color w:val="000000"/>
        </w:rPr>
        <w:t>77</w:t>
      </w:r>
    </w:p>
    <w:p w:rsidR="003C72E5" w:rsidRPr="00EB220F" w:rsidRDefault="00396728" w:rsidP="00396728">
      <w:pPr>
        <w:tabs>
          <w:tab w:val="left" w:pos="1418"/>
        </w:tabs>
        <w:ind w:firstLine="720"/>
        <w:rPr>
          <w:color w:val="000000"/>
        </w:rPr>
      </w:pPr>
      <w:r w:rsidRPr="00EB220F">
        <w:rPr>
          <w:color w:val="000000"/>
        </w:rPr>
        <w:t xml:space="preserve">               </w:t>
      </w:r>
      <w:r w:rsidR="008F2897" w:rsidRPr="00EB220F">
        <w:rPr>
          <w:color w:val="000000"/>
        </w:rPr>
        <w:t xml:space="preserve">                     </w:t>
      </w:r>
      <w:r w:rsidRPr="00EB220F">
        <w:rPr>
          <w:color w:val="000000"/>
        </w:rPr>
        <w:t xml:space="preserve">    </w:t>
      </w:r>
      <w:r w:rsidR="0001107B" w:rsidRPr="00EB220F">
        <w:rPr>
          <w:noProof/>
          <w:color w:val="000000"/>
        </w:rPr>
        <w:drawing>
          <wp:inline distT="0" distB="0" distL="0" distR="0">
            <wp:extent cx="7515225" cy="515302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7515225" cy="5153025"/>
                    </a:xfrm>
                    <a:prstGeom prst="rect">
                      <a:avLst/>
                    </a:prstGeom>
                    <a:noFill/>
                    <a:ln>
                      <a:noFill/>
                    </a:ln>
                  </pic:spPr>
                </pic:pic>
              </a:graphicData>
            </a:graphic>
          </wp:inline>
        </w:drawing>
      </w:r>
    </w:p>
    <w:p w:rsidR="003C72E5" w:rsidRPr="00EB220F" w:rsidRDefault="003C72E5" w:rsidP="003C72E5">
      <w:pPr>
        <w:tabs>
          <w:tab w:val="left" w:pos="1418"/>
        </w:tabs>
        <w:ind w:firstLine="720"/>
        <w:rPr>
          <w:color w:val="000000"/>
        </w:rPr>
      </w:pPr>
    </w:p>
    <w:p w:rsidR="003C72E5" w:rsidRPr="00EB220F" w:rsidRDefault="003C72E5" w:rsidP="003C72E5">
      <w:pPr>
        <w:ind w:firstLine="709"/>
        <w:jc w:val="right"/>
        <w:rPr>
          <w:b/>
          <w:color w:val="000000"/>
        </w:rPr>
      </w:pPr>
      <w:r w:rsidRPr="00EB220F">
        <w:rPr>
          <w:b/>
          <w:color w:val="000000"/>
        </w:rPr>
        <w:lastRenderedPageBreak/>
        <w:t xml:space="preserve">Приложение 8 </w:t>
      </w:r>
    </w:p>
    <w:p w:rsidR="003C72E5" w:rsidRPr="00EB220F" w:rsidRDefault="003C72E5" w:rsidP="003C72E5">
      <w:pPr>
        <w:rPr>
          <w:color w:val="000000"/>
        </w:rPr>
      </w:pPr>
      <w:r w:rsidRPr="00EB220F">
        <w:rPr>
          <w:color w:val="000000"/>
        </w:rPr>
        <w:t>Детские дошкольные учреждения Краснозерского района</w:t>
      </w:r>
    </w:p>
    <w:p w:rsidR="003C72E5" w:rsidRPr="00EB220F" w:rsidRDefault="003C72E5" w:rsidP="003C72E5">
      <w:pPr>
        <w:rPr>
          <w:color w:val="000000"/>
        </w:rPr>
      </w:pPr>
    </w:p>
    <w:tbl>
      <w:tblPr>
        <w:tblW w:w="0" w:type="auto"/>
        <w:jc w:val="center"/>
        <w:tblLayout w:type="fixed"/>
        <w:tblLook w:val="0000" w:firstRow="0" w:lastRow="0" w:firstColumn="0" w:lastColumn="0" w:noHBand="0" w:noVBand="0"/>
      </w:tblPr>
      <w:tblGrid>
        <w:gridCol w:w="1000"/>
        <w:gridCol w:w="2384"/>
        <w:gridCol w:w="3544"/>
        <w:gridCol w:w="992"/>
        <w:gridCol w:w="1134"/>
        <w:gridCol w:w="1134"/>
        <w:gridCol w:w="1276"/>
        <w:gridCol w:w="1134"/>
        <w:gridCol w:w="1134"/>
        <w:gridCol w:w="1084"/>
      </w:tblGrid>
      <w:tr w:rsidR="003C72E5" w:rsidRPr="00EB220F" w:rsidTr="00B07419">
        <w:trPr>
          <w:tblHeader/>
          <w:jc w:val="center"/>
        </w:trPr>
        <w:tc>
          <w:tcPr>
            <w:tcW w:w="1000" w:type="dxa"/>
            <w:vMerge w:val="restart"/>
            <w:tcBorders>
              <w:top w:val="single" w:sz="4" w:space="0" w:color="000000"/>
              <w:left w:val="single" w:sz="4" w:space="0" w:color="000000"/>
              <w:bottom w:val="single" w:sz="4" w:space="0" w:color="000000"/>
            </w:tcBorders>
            <w:vAlign w:val="center"/>
          </w:tcPr>
          <w:p w:rsidR="003C72E5" w:rsidRPr="00EB220F" w:rsidRDefault="003C72E5" w:rsidP="003C72E5">
            <w:pPr>
              <w:snapToGrid w:val="0"/>
              <w:jc w:val="center"/>
              <w:rPr>
                <w:color w:val="000000"/>
              </w:rPr>
            </w:pPr>
          </w:p>
          <w:p w:rsidR="003C72E5" w:rsidRPr="00EB220F" w:rsidRDefault="003C72E5" w:rsidP="003C72E5">
            <w:pPr>
              <w:snapToGrid w:val="0"/>
              <w:jc w:val="center"/>
              <w:rPr>
                <w:color w:val="000000"/>
              </w:rPr>
            </w:pPr>
            <w:r w:rsidRPr="00EB220F">
              <w:rPr>
                <w:color w:val="000000"/>
              </w:rPr>
              <w:t>№ п.п.</w:t>
            </w:r>
          </w:p>
        </w:tc>
        <w:tc>
          <w:tcPr>
            <w:tcW w:w="2384" w:type="dxa"/>
            <w:vMerge w:val="restart"/>
            <w:tcBorders>
              <w:top w:val="single" w:sz="4" w:space="0" w:color="000000"/>
              <w:left w:val="single" w:sz="4" w:space="0" w:color="000000"/>
              <w:bottom w:val="single" w:sz="4" w:space="0" w:color="000000"/>
            </w:tcBorders>
            <w:vAlign w:val="center"/>
          </w:tcPr>
          <w:p w:rsidR="003C72E5" w:rsidRPr="00EB220F" w:rsidRDefault="003C72E5" w:rsidP="003C72E5">
            <w:pPr>
              <w:snapToGrid w:val="0"/>
              <w:jc w:val="center"/>
              <w:rPr>
                <w:color w:val="000000"/>
              </w:rPr>
            </w:pPr>
          </w:p>
          <w:p w:rsidR="003C72E5" w:rsidRPr="00EB220F" w:rsidRDefault="003C72E5" w:rsidP="003C72E5">
            <w:pPr>
              <w:snapToGrid w:val="0"/>
              <w:jc w:val="center"/>
              <w:rPr>
                <w:color w:val="000000"/>
              </w:rPr>
            </w:pPr>
            <w:r w:rsidRPr="00EB220F">
              <w:rPr>
                <w:color w:val="000000"/>
              </w:rPr>
              <w:t>ОУ</w:t>
            </w:r>
          </w:p>
        </w:tc>
        <w:tc>
          <w:tcPr>
            <w:tcW w:w="3544" w:type="dxa"/>
            <w:vMerge w:val="restart"/>
            <w:tcBorders>
              <w:top w:val="single" w:sz="4" w:space="0" w:color="000000"/>
              <w:left w:val="single" w:sz="4" w:space="0" w:color="000000"/>
              <w:bottom w:val="single" w:sz="4" w:space="0" w:color="000000"/>
            </w:tcBorders>
            <w:vAlign w:val="center"/>
          </w:tcPr>
          <w:p w:rsidR="003C72E5" w:rsidRPr="00EB220F" w:rsidRDefault="003C72E5" w:rsidP="003C72E5">
            <w:pPr>
              <w:snapToGrid w:val="0"/>
              <w:jc w:val="center"/>
              <w:rPr>
                <w:color w:val="000000"/>
              </w:rPr>
            </w:pPr>
          </w:p>
          <w:p w:rsidR="003C72E5" w:rsidRPr="00EB220F" w:rsidRDefault="003C72E5" w:rsidP="003C72E5">
            <w:pPr>
              <w:snapToGrid w:val="0"/>
              <w:jc w:val="center"/>
              <w:rPr>
                <w:color w:val="000000"/>
              </w:rPr>
            </w:pPr>
            <w:r w:rsidRPr="00EB220F">
              <w:rPr>
                <w:color w:val="000000"/>
              </w:rPr>
              <w:t xml:space="preserve">Дислокация </w:t>
            </w:r>
          </w:p>
        </w:tc>
        <w:tc>
          <w:tcPr>
            <w:tcW w:w="992" w:type="dxa"/>
            <w:vMerge w:val="restart"/>
            <w:tcBorders>
              <w:top w:val="single" w:sz="4" w:space="0" w:color="000000"/>
              <w:left w:val="single" w:sz="4" w:space="0" w:color="000000"/>
              <w:bottom w:val="single" w:sz="4" w:space="0" w:color="000000"/>
            </w:tcBorders>
            <w:vAlign w:val="center"/>
          </w:tcPr>
          <w:p w:rsidR="003C72E5" w:rsidRPr="00EB220F" w:rsidRDefault="003C72E5" w:rsidP="003C72E5">
            <w:pPr>
              <w:snapToGrid w:val="0"/>
              <w:jc w:val="center"/>
              <w:rPr>
                <w:color w:val="000000"/>
              </w:rPr>
            </w:pPr>
          </w:p>
          <w:p w:rsidR="003C72E5" w:rsidRPr="00EB220F" w:rsidRDefault="003C72E5" w:rsidP="003C72E5">
            <w:pPr>
              <w:snapToGrid w:val="0"/>
              <w:jc w:val="center"/>
              <w:rPr>
                <w:color w:val="000000"/>
              </w:rPr>
            </w:pPr>
            <w:r w:rsidRPr="00EB220F">
              <w:rPr>
                <w:color w:val="000000"/>
              </w:rPr>
              <w:t>Коли</w:t>
            </w:r>
            <w:r w:rsidR="00B07419" w:rsidRPr="00EB220F">
              <w:rPr>
                <w:color w:val="000000"/>
              </w:rPr>
              <w:t>-</w:t>
            </w:r>
            <w:r w:rsidRPr="00EB220F">
              <w:rPr>
                <w:color w:val="000000"/>
              </w:rPr>
              <w:t>ч</w:t>
            </w:r>
            <w:r w:rsidRPr="00EB220F">
              <w:rPr>
                <w:color w:val="000000"/>
              </w:rPr>
              <w:t>е</w:t>
            </w:r>
            <w:r w:rsidRPr="00EB220F">
              <w:rPr>
                <w:color w:val="000000"/>
              </w:rPr>
              <w:t>ство мест</w:t>
            </w:r>
          </w:p>
        </w:tc>
        <w:tc>
          <w:tcPr>
            <w:tcW w:w="1134" w:type="dxa"/>
            <w:vMerge w:val="restart"/>
            <w:tcBorders>
              <w:top w:val="single" w:sz="4" w:space="0" w:color="000000"/>
              <w:left w:val="single" w:sz="4" w:space="0" w:color="000000"/>
              <w:bottom w:val="single" w:sz="4" w:space="0" w:color="000000"/>
            </w:tcBorders>
            <w:vAlign w:val="center"/>
          </w:tcPr>
          <w:p w:rsidR="003C72E5" w:rsidRPr="00EB220F" w:rsidRDefault="003C72E5" w:rsidP="003C72E5">
            <w:pPr>
              <w:snapToGrid w:val="0"/>
              <w:rPr>
                <w:color w:val="000000"/>
              </w:rPr>
            </w:pPr>
            <w:r w:rsidRPr="00EB220F">
              <w:rPr>
                <w:color w:val="000000"/>
              </w:rPr>
              <w:t>Кол</w:t>
            </w:r>
            <w:r w:rsidRPr="00EB220F">
              <w:rPr>
                <w:color w:val="000000"/>
              </w:rPr>
              <w:t>и</w:t>
            </w:r>
            <w:r w:rsidR="00B07419" w:rsidRPr="00EB220F">
              <w:rPr>
                <w:color w:val="000000"/>
              </w:rPr>
              <w:t>-</w:t>
            </w:r>
            <w:r w:rsidRPr="00EB220F">
              <w:rPr>
                <w:color w:val="000000"/>
              </w:rPr>
              <w:t>чество детей</w:t>
            </w:r>
          </w:p>
        </w:tc>
        <w:tc>
          <w:tcPr>
            <w:tcW w:w="1134" w:type="dxa"/>
            <w:vMerge w:val="restart"/>
            <w:tcBorders>
              <w:top w:val="single" w:sz="4" w:space="0" w:color="000000"/>
              <w:left w:val="single" w:sz="4" w:space="0" w:color="000000"/>
              <w:bottom w:val="single" w:sz="4" w:space="0" w:color="000000"/>
            </w:tcBorders>
            <w:vAlign w:val="center"/>
          </w:tcPr>
          <w:p w:rsidR="003C72E5" w:rsidRPr="00EB220F" w:rsidRDefault="003C72E5" w:rsidP="003C72E5">
            <w:pPr>
              <w:snapToGrid w:val="0"/>
              <w:jc w:val="center"/>
              <w:rPr>
                <w:color w:val="000000"/>
              </w:rPr>
            </w:pPr>
          </w:p>
          <w:p w:rsidR="003C72E5" w:rsidRPr="00EB220F" w:rsidRDefault="003C72E5" w:rsidP="003C72E5">
            <w:pPr>
              <w:snapToGrid w:val="0"/>
              <w:jc w:val="center"/>
              <w:rPr>
                <w:color w:val="000000"/>
              </w:rPr>
            </w:pPr>
            <w:r w:rsidRPr="00EB220F">
              <w:rPr>
                <w:color w:val="000000"/>
              </w:rPr>
              <w:t>% износа строе</w:t>
            </w:r>
            <w:r w:rsidR="00722FF8" w:rsidRPr="00EB220F">
              <w:rPr>
                <w:color w:val="000000"/>
              </w:rPr>
              <w:t>-</w:t>
            </w:r>
            <w:r w:rsidRPr="00EB220F">
              <w:rPr>
                <w:color w:val="000000"/>
              </w:rPr>
              <w:t>ния</w:t>
            </w:r>
          </w:p>
        </w:tc>
        <w:tc>
          <w:tcPr>
            <w:tcW w:w="4628" w:type="dxa"/>
            <w:gridSpan w:val="4"/>
            <w:tcBorders>
              <w:top w:val="single" w:sz="4" w:space="0" w:color="000000"/>
              <w:left w:val="single" w:sz="4" w:space="0" w:color="000000"/>
              <w:bottom w:val="single" w:sz="4" w:space="0" w:color="000000"/>
              <w:right w:val="single" w:sz="4" w:space="0" w:color="000000"/>
            </w:tcBorders>
            <w:vAlign w:val="center"/>
          </w:tcPr>
          <w:p w:rsidR="003C72E5" w:rsidRPr="00EB220F" w:rsidRDefault="003C72E5" w:rsidP="003C72E5">
            <w:pPr>
              <w:snapToGrid w:val="0"/>
              <w:jc w:val="center"/>
              <w:rPr>
                <w:color w:val="000000"/>
              </w:rPr>
            </w:pPr>
            <w:r w:rsidRPr="00EB220F">
              <w:rPr>
                <w:color w:val="000000"/>
              </w:rPr>
              <w:t>Наличие в школе</w:t>
            </w:r>
          </w:p>
        </w:tc>
      </w:tr>
      <w:tr w:rsidR="003C72E5" w:rsidRPr="00EB220F" w:rsidTr="00B07419">
        <w:trPr>
          <w:tblHeader/>
          <w:jc w:val="center"/>
        </w:trPr>
        <w:tc>
          <w:tcPr>
            <w:tcW w:w="1000" w:type="dxa"/>
            <w:vMerge/>
            <w:tcBorders>
              <w:top w:val="single" w:sz="4" w:space="0" w:color="000000"/>
              <w:left w:val="single" w:sz="4" w:space="0" w:color="000000"/>
              <w:bottom w:val="single" w:sz="4" w:space="0" w:color="000000"/>
            </w:tcBorders>
            <w:vAlign w:val="center"/>
          </w:tcPr>
          <w:p w:rsidR="003C72E5" w:rsidRPr="00EB220F" w:rsidRDefault="003C72E5" w:rsidP="003C72E5">
            <w:pPr>
              <w:rPr>
                <w:color w:val="000000"/>
              </w:rPr>
            </w:pPr>
          </w:p>
        </w:tc>
        <w:tc>
          <w:tcPr>
            <w:tcW w:w="2384" w:type="dxa"/>
            <w:vMerge/>
            <w:tcBorders>
              <w:top w:val="single" w:sz="4" w:space="0" w:color="000000"/>
              <w:left w:val="single" w:sz="4" w:space="0" w:color="000000"/>
              <w:bottom w:val="single" w:sz="4" w:space="0" w:color="000000"/>
            </w:tcBorders>
            <w:vAlign w:val="center"/>
          </w:tcPr>
          <w:p w:rsidR="003C72E5" w:rsidRPr="00EB220F" w:rsidRDefault="003C72E5" w:rsidP="003C72E5">
            <w:pPr>
              <w:rPr>
                <w:color w:val="000000"/>
              </w:rPr>
            </w:pPr>
          </w:p>
        </w:tc>
        <w:tc>
          <w:tcPr>
            <w:tcW w:w="3544" w:type="dxa"/>
            <w:vMerge/>
            <w:tcBorders>
              <w:top w:val="single" w:sz="4" w:space="0" w:color="000000"/>
              <w:left w:val="single" w:sz="4" w:space="0" w:color="000000"/>
              <w:bottom w:val="single" w:sz="4" w:space="0" w:color="000000"/>
            </w:tcBorders>
            <w:vAlign w:val="center"/>
          </w:tcPr>
          <w:p w:rsidR="003C72E5" w:rsidRPr="00EB220F" w:rsidRDefault="003C72E5" w:rsidP="003C72E5">
            <w:pPr>
              <w:rPr>
                <w:color w:val="000000"/>
              </w:rPr>
            </w:pPr>
          </w:p>
        </w:tc>
        <w:tc>
          <w:tcPr>
            <w:tcW w:w="992" w:type="dxa"/>
            <w:vMerge/>
            <w:tcBorders>
              <w:top w:val="single" w:sz="4" w:space="0" w:color="000000"/>
              <w:left w:val="single" w:sz="4" w:space="0" w:color="000000"/>
              <w:bottom w:val="single" w:sz="4" w:space="0" w:color="000000"/>
            </w:tcBorders>
            <w:vAlign w:val="center"/>
          </w:tcPr>
          <w:p w:rsidR="003C72E5" w:rsidRPr="00EB220F" w:rsidRDefault="003C72E5" w:rsidP="003C72E5">
            <w:pPr>
              <w:rPr>
                <w:color w:val="000000"/>
              </w:rPr>
            </w:pPr>
          </w:p>
        </w:tc>
        <w:tc>
          <w:tcPr>
            <w:tcW w:w="1134" w:type="dxa"/>
            <w:vMerge/>
            <w:tcBorders>
              <w:top w:val="single" w:sz="4" w:space="0" w:color="000000"/>
              <w:left w:val="single" w:sz="4" w:space="0" w:color="000000"/>
              <w:bottom w:val="single" w:sz="4" w:space="0" w:color="000000"/>
            </w:tcBorders>
            <w:vAlign w:val="center"/>
          </w:tcPr>
          <w:p w:rsidR="003C72E5" w:rsidRPr="00EB220F" w:rsidRDefault="003C72E5" w:rsidP="003C72E5">
            <w:pPr>
              <w:rPr>
                <w:color w:val="000000"/>
              </w:rPr>
            </w:pPr>
          </w:p>
        </w:tc>
        <w:tc>
          <w:tcPr>
            <w:tcW w:w="1134" w:type="dxa"/>
            <w:vMerge/>
            <w:tcBorders>
              <w:top w:val="single" w:sz="4" w:space="0" w:color="000000"/>
              <w:left w:val="single" w:sz="4" w:space="0" w:color="000000"/>
              <w:bottom w:val="single" w:sz="4" w:space="0" w:color="000000"/>
            </w:tcBorders>
            <w:vAlign w:val="center"/>
          </w:tcPr>
          <w:p w:rsidR="003C72E5" w:rsidRPr="00EB220F" w:rsidRDefault="003C72E5" w:rsidP="003C72E5">
            <w:pPr>
              <w:rPr>
                <w:color w:val="000000"/>
              </w:rPr>
            </w:pPr>
          </w:p>
        </w:tc>
        <w:tc>
          <w:tcPr>
            <w:tcW w:w="1276" w:type="dxa"/>
            <w:tcBorders>
              <w:left w:val="single" w:sz="4" w:space="0" w:color="000000"/>
              <w:bottom w:val="single" w:sz="4" w:space="0" w:color="000000"/>
            </w:tcBorders>
            <w:vAlign w:val="center"/>
          </w:tcPr>
          <w:p w:rsidR="003C72E5" w:rsidRPr="00EB220F" w:rsidRDefault="00B07419" w:rsidP="003C72E5">
            <w:pPr>
              <w:snapToGrid w:val="0"/>
              <w:jc w:val="center"/>
              <w:rPr>
                <w:color w:val="000000"/>
              </w:rPr>
            </w:pPr>
            <w:r w:rsidRPr="00EB220F">
              <w:rPr>
                <w:color w:val="000000"/>
              </w:rPr>
              <w:t>в</w:t>
            </w:r>
            <w:r w:rsidR="003C72E5" w:rsidRPr="00EB220F">
              <w:rPr>
                <w:color w:val="000000"/>
              </w:rPr>
              <w:t>одоснаб</w:t>
            </w:r>
            <w:r w:rsidRPr="00EB220F">
              <w:rPr>
                <w:color w:val="000000"/>
              </w:rPr>
              <w:t>-</w:t>
            </w:r>
            <w:r w:rsidR="003C72E5" w:rsidRPr="00EB220F">
              <w:rPr>
                <w:color w:val="000000"/>
              </w:rPr>
              <w:t>ж</w:t>
            </w:r>
            <w:r w:rsidR="003C72E5" w:rsidRPr="00EB220F">
              <w:rPr>
                <w:color w:val="000000"/>
              </w:rPr>
              <w:t>е</w:t>
            </w:r>
            <w:r w:rsidR="003C72E5" w:rsidRPr="00EB220F">
              <w:rPr>
                <w:color w:val="000000"/>
              </w:rPr>
              <w:t>ния</w:t>
            </w:r>
          </w:p>
        </w:tc>
        <w:tc>
          <w:tcPr>
            <w:tcW w:w="1134" w:type="dxa"/>
            <w:tcBorders>
              <w:left w:val="single" w:sz="4" w:space="0" w:color="000000"/>
              <w:bottom w:val="single" w:sz="4" w:space="0" w:color="000000"/>
            </w:tcBorders>
            <w:vAlign w:val="center"/>
          </w:tcPr>
          <w:p w:rsidR="003C72E5" w:rsidRPr="00EB220F" w:rsidRDefault="00B07419" w:rsidP="003C72E5">
            <w:pPr>
              <w:snapToGrid w:val="0"/>
              <w:jc w:val="center"/>
              <w:rPr>
                <w:color w:val="000000"/>
              </w:rPr>
            </w:pPr>
            <w:r w:rsidRPr="00EB220F">
              <w:rPr>
                <w:color w:val="000000"/>
              </w:rPr>
              <w:t>к</w:t>
            </w:r>
            <w:r w:rsidR="003C72E5" w:rsidRPr="00EB220F">
              <w:rPr>
                <w:color w:val="000000"/>
              </w:rPr>
              <w:t>анализ</w:t>
            </w:r>
            <w:r w:rsidR="003C72E5" w:rsidRPr="00EB220F">
              <w:rPr>
                <w:color w:val="000000"/>
              </w:rPr>
              <w:t>а</w:t>
            </w:r>
            <w:r w:rsidRPr="00EB220F">
              <w:rPr>
                <w:color w:val="000000"/>
              </w:rPr>
              <w:t>-</w:t>
            </w:r>
            <w:r w:rsidR="003C72E5" w:rsidRPr="00EB220F">
              <w:rPr>
                <w:color w:val="000000"/>
              </w:rPr>
              <w:t>ции</w:t>
            </w:r>
          </w:p>
        </w:tc>
        <w:tc>
          <w:tcPr>
            <w:tcW w:w="1134" w:type="dxa"/>
            <w:tcBorders>
              <w:left w:val="single" w:sz="4" w:space="0" w:color="000000"/>
              <w:bottom w:val="single" w:sz="4" w:space="0" w:color="000000"/>
            </w:tcBorders>
            <w:vAlign w:val="center"/>
          </w:tcPr>
          <w:p w:rsidR="003C72E5" w:rsidRPr="00EB220F" w:rsidRDefault="00B07419" w:rsidP="003C72E5">
            <w:pPr>
              <w:snapToGrid w:val="0"/>
              <w:jc w:val="center"/>
              <w:rPr>
                <w:color w:val="000000"/>
              </w:rPr>
            </w:pPr>
            <w:r w:rsidRPr="00EB220F">
              <w:rPr>
                <w:color w:val="000000"/>
              </w:rPr>
              <w:t>о</w:t>
            </w:r>
            <w:r w:rsidR="003C72E5" w:rsidRPr="00EB220F">
              <w:rPr>
                <w:color w:val="000000"/>
              </w:rPr>
              <w:t>топл</w:t>
            </w:r>
            <w:r w:rsidR="003C72E5" w:rsidRPr="00EB220F">
              <w:rPr>
                <w:color w:val="000000"/>
              </w:rPr>
              <w:t>е</w:t>
            </w:r>
            <w:r w:rsidRPr="00EB220F">
              <w:rPr>
                <w:color w:val="000000"/>
              </w:rPr>
              <w:t>-</w:t>
            </w:r>
            <w:r w:rsidR="003C72E5" w:rsidRPr="00EB220F">
              <w:rPr>
                <w:color w:val="000000"/>
              </w:rPr>
              <w:t>ния</w:t>
            </w:r>
          </w:p>
        </w:tc>
        <w:tc>
          <w:tcPr>
            <w:tcW w:w="1084" w:type="dxa"/>
            <w:tcBorders>
              <w:left w:val="single" w:sz="4" w:space="0" w:color="000000"/>
              <w:bottom w:val="single" w:sz="4" w:space="0" w:color="000000"/>
              <w:right w:val="single" w:sz="4" w:space="0" w:color="000000"/>
            </w:tcBorders>
            <w:vAlign w:val="center"/>
          </w:tcPr>
          <w:p w:rsidR="003C72E5" w:rsidRPr="00EB220F" w:rsidRDefault="003C72E5" w:rsidP="003C72E5">
            <w:pPr>
              <w:snapToGrid w:val="0"/>
              <w:jc w:val="center"/>
              <w:rPr>
                <w:color w:val="000000"/>
              </w:rPr>
            </w:pPr>
            <w:r w:rsidRPr="00EB220F">
              <w:rPr>
                <w:color w:val="000000"/>
              </w:rPr>
              <w:t>интернет</w:t>
            </w:r>
          </w:p>
        </w:tc>
      </w:tr>
      <w:tr w:rsidR="003C72E5" w:rsidRPr="00EB220F" w:rsidTr="00B07419">
        <w:trPr>
          <w:tblHeader/>
          <w:jc w:val="center"/>
        </w:trPr>
        <w:tc>
          <w:tcPr>
            <w:tcW w:w="1000" w:type="dxa"/>
            <w:tcBorders>
              <w:top w:val="single" w:sz="4" w:space="0" w:color="000000"/>
              <w:left w:val="single" w:sz="4" w:space="0" w:color="000000"/>
              <w:bottom w:val="single" w:sz="4" w:space="0" w:color="000000"/>
            </w:tcBorders>
          </w:tcPr>
          <w:p w:rsidR="003C72E5" w:rsidRPr="00EB220F" w:rsidRDefault="003C72E5" w:rsidP="003C72E5">
            <w:pPr>
              <w:jc w:val="center"/>
              <w:rPr>
                <w:color w:val="000000"/>
              </w:rPr>
            </w:pPr>
            <w:r w:rsidRPr="00EB220F">
              <w:rPr>
                <w:color w:val="000000"/>
              </w:rPr>
              <w:t>1</w:t>
            </w:r>
          </w:p>
        </w:tc>
        <w:tc>
          <w:tcPr>
            <w:tcW w:w="2384" w:type="dxa"/>
            <w:tcBorders>
              <w:top w:val="single" w:sz="4" w:space="0" w:color="000000"/>
              <w:left w:val="single" w:sz="4" w:space="0" w:color="000000"/>
              <w:bottom w:val="single" w:sz="4" w:space="0" w:color="000000"/>
            </w:tcBorders>
          </w:tcPr>
          <w:p w:rsidR="003C72E5" w:rsidRPr="00EB220F" w:rsidRDefault="003C72E5" w:rsidP="003C72E5">
            <w:pPr>
              <w:jc w:val="center"/>
              <w:rPr>
                <w:color w:val="000000"/>
              </w:rPr>
            </w:pPr>
            <w:r w:rsidRPr="00EB220F">
              <w:rPr>
                <w:color w:val="000000"/>
              </w:rPr>
              <w:t>2</w:t>
            </w:r>
          </w:p>
        </w:tc>
        <w:tc>
          <w:tcPr>
            <w:tcW w:w="3544" w:type="dxa"/>
            <w:tcBorders>
              <w:top w:val="single" w:sz="4" w:space="0" w:color="000000"/>
              <w:left w:val="single" w:sz="4" w:space="0" w:color="000000"/>
              <w:bottom w:val="single" w:sz="4" w:space="0" w:color="000000"/>
            </w:tcBorders>
          </w:tcPr>
          <w:p w:rsidR="003C72E5" w:rsidRPr="00EB220F" w:rsidRDefault="003C72E5" w:rsidP="003C72E5">
            <w:pPr>
              <w:jc w:val="center"/>
              <w:rPr>
                <w:color w:val="000000"/>
              </w:rPr>
            </w:pPr>
            <w:r w:rsidRPr="00EB220F">
              <w:rPr>
                <w:color w:val="000000"/>
              </w:rPr>
              <w:t>3</w:t>
            </w:r>
          </w:p>
        </w:tc>
        <w:tc>
          <w:tcPr>
            <w:tcW w:w="992" w:type="dxa"/>
            <w:tcBorders>
              <w:top w:val="single" w:sz="4" w:space="0" w:color="000000"/>
              <w:left w:val="single" w:sz="4" w:space="0" w:color="000000"/>
              <w:bottom w:val="single" w:sz="4" w:space="0" w:color="000000"/>
            </w:tcBorders>
          </w:tcPr>
          <w:p w:rsidR="003C72E5" w:rsidRPr="00EB220F" w:rsidRDefault="003C72E5" w:rsidP="003C72E5">
            <w:pPr>
              <w:jc w:val="center"/>
              <w:rPr>
                <w:color w:val="000000"/>
              </w:rPr>
            </w:pPr>
            <w:r w:rsidRPr="00EB220F">
              <w:rPr>
                <w:color w:val="000000"/>
              </w:rPr>
              <w:t>4</w:t>
            </w:r>
          </w:p>
        </w:tc>
        <w:tc>
          <w:tcPr>
            <w:tcW w:w="1134" w:type="dxa"/>
            <w:tcBorders>
              <w:top w:val="single" w:sz="4" w:space="0" w:color="000000"/>
              <w:left w:val="single" w:sz="4" w:space="0" w:color="000000"/>
              <w:bottom w:val="single" w:sz="4" w:space="0" w:color="000000"/>
            </w:tcBorders>
          </w:tcPr>
          <w:p w:rsidR="003C72E5" w:rsidRPr="00EB220F" w:rsidRDefault="003C72E5" w:rsidP="003C72E5">
            <w:pPr>
              <w:jc w:val="center"/>
              <w:rPr>
                <w:color w:val="000000"/>
              </w:rPr>
            </w:pPr>
            <w:r w:rsidRPr="00EB220F">
              <w:rPr>
                <w:color w:val="000000"/>
              </w:rPr>
              <w:t>5</w:t>
            </w:r>
          </w:p>
        </w:tc>
        <w:tc>
          <w:tcPr>
            <w:tcW w:w="1134" w:type="dxa"/>
            <w:tcBorders>
              <w:top w:val="single" w:sz="4" w:space="0" w:color="000000"/>
              <w:left w:val="single" w:sz="4" w:space="0" w:color="000000"/>
              <w:bottom w:val="single" w:sz="4" w:space="0" w:color="000000"/>
            </w:tcBorders>
          </w:tcPr>
          <w:p w:rsidR="003C72E5" w:rsidRPr="00EB220F" w:rsidRDefault="003C72E5" w:rsidP="003C72E5">
            <w:pPr>
              <w:jc w:val="center"/>
              <w:rPr>
                <w:color w:val="000000"/>
              </w:rPr>
            </w:pPr>
            <w:r w:rsidRPr="00EB220F">
              <w:rPr>
                <w:color w:val="000000"/>
              </w:rPr>
              <w:t>6</w:t>
            </w:r>
          </w:p>
        </w:tc>
        <w:tc>
          <w:tcPr>
            <w:tcW w:w="1276"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7</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8</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9</w:t>
            </w:r>
          </w:p>
        </w:tc>
        <w:tc>
          <w:tcPr>
            <w:tcW w:w="1084" w:type="dxa"/>
            <w:tcBorders>
              <w:left w:val="single" w:sz="4" w:space="0" w:color="000000"/>
              <w:bottom w:val="single" w:sz="4" w:space="0" w:color="000000"/>
              <w:right w:val="single" w:sz="4" w:space="0" w:color="000000"/>
            </w:tcBorders>
          </w:tcPr>
          <w:p w:rsidR="003C72E5" w:rsidRPr="00EB220F" w:rsidRDefault="003C72E5" w:rsidP="003C72E5">
            <w:pPr>
              <w:snapToGrid w:val="0"/>
              <w:jc w:val="center"/>
              <w:rPr>
                <w:color w:val="000000"/>
              </w:rPr>
            </w:pPr>
            <w:r w:rsidRPr="00EB220F">
              <w:rPr>
                <w:color w:val="000000"/>
              </w:rPr>
              <w:t>10</w:t>
            </w:r>
          </w:p>
        </w:tc>
      </w:tr>
      <w:tr w:rsidR="003C72E5" w:rsidRPr="00EB220F" w:rsidTr="00B07419">
        <w:trPr>
          <w:jc w:val="center"/>
        </w:trPr>
        <w:tc>
          <w:tcPr>
            <w:tcW w:w="1000" w:type="dxa"/>
            <w:tcBorders>
              <w:left w:val="single" w:sz="4" w:space="0" w:color="000000"/>
              <w:bottom w:val="single" w:sz="4" w:space="0" w:color="000000"/>
            </w:tcBorders>
            <w:vAlign w:val="center"/>
          </w:tcPr>
          <w:p w:rsidR="003C72E5" w:rsidRPr="00EB220F" w:rsidRDefault="003C72E5" w:rsidP="003C72E5">
            <w:pPr>
              <w:jc w:val="center"/>
              <w:rPr>
                <w:color w:val="000000"/>
              </w:rPr>
            </w:pPr>
            <w:r w:rsidRPr="00EB220F">
              <w:rPr>
                <w:color w:val="000000"/>
              </w:rPr>
              <w:t>1</w:t>
            </w:r>
          </w:p>
        </w:tc>
        <w:tc>
          <w:tcPr>
            <w:tcW w:w="2384" w:type="dxa"/>
            <w:tcBorders>
              <w:left w:val="single" w:sz="4" w:space="0" w:color="000000"/>
              <w:bottom w:val="single" w:sz="4" w:space="0" w:color="000000"/>
            </w:tcBorders>
          </w:tcPr>
          <w:p w:rsidR="003C72E5" w:rsidRPr="00EB220F" w:rsidRDefault="003C72E5" w:rsidP="003C72E5">
            <w:pPr>
              <w:snapToGrid w:val="0"/>
              <w:jc w:val="both"/>
              <w:rPr>
                <w:color w:val="000000"/>
              </w:rPr>
            </w:pPr>
            <w:r w:rsidRPr="00EB220F">
              <w:rPr>
                <w:color w:val="000000"/>
              </w:rPr>
              <w:t>МКДОУ А</w:t>
            </w:r>
            <w:r w:rsidRPr="00EB220F">
              <w:rPr>
                <w:color w:val="000000"/>
              </w:rPr>
              <w:t>к</w:t>
            </w:r>
            <w:r w:rsidRPr="00EB220F">
              <w:rPr>
                <w:color w:val="000000"/>
              </w:rPr>
              <w:t>сенихинский  д/с</w:t>
            </w:r>
          </w:p>
        </w:tc>
        <w:tc>
          <w:tcPr>
            <w:tcW w:w="3544" w:type="dxa"/>
            <w:tcBorders>
              <w:left w:val="single" w:sz="4" w:space="0" w:color="000000"/>
              <w:bottom w:val="single" w:sz="4" w:space="0" w:color="000000"/>
            </w:tcBorders>
          </w:tcPr>
          <w:p w:rsidR="003C72E5" w:rsidRPr="00EB220F" w:rsidRDefault="003C72E5" w:rsidP="00722FF8">
            <w:pPr>
              <w:snapToGrid w:val="0"/>
              <w:rPr>
                <w:color w:val="000000"/>
              </w:rPr>
            </w:pPr>
            <w:r w:rsidRPr="00EB220F">
              <w:rPr>
                <w:color w:val="000000"/>
              </w:rPr>
              <w:t>НСО Краснозёрский  р-н с. Аксёниха</w:t>
            </w:r>
            <w:r w:rsidR="00722FF8" w:rsidRPr="00EB220F">
              <w:rPr>
                <w:color w:val="000000"/>
              </w:rPr>
              <w:t>,</w:t>
            </w:r>
            <w:r w:rsidRPr="00EB220F">
              <w:rPr>
                <w:color w:val="000000"/>
              </w:rPr>
              <w:t xml:space="preserve"> ул.Ленина </w:t>
            </w:r>
            <w:r w:rsidR="00722FF8" w:rsidRPr="00EB220F">
              <w:rPr>
                <w:color w:val="000000"/>
              </w:rPr>
              <w:t>3</w:t>
            </w:r>
            <w:r w:rsidRPr="00EB220F">
              <w:rPr>
                <w:color w:val="000000"/>
              </w:rPr>
              <w:t xml:space="preserve">4 </w:t>
            </w:r>
          </w:p>
        </w:tc>
        <w:tc>
          <w:tcPr>
            <w:tcW w:w="992" w:type="dxa"/>
            <w:tcBorders>
              <w:left w:val="single" w:sz="4" w:space="0" w:color="000000"/>
              <w:bottom w:val="single" w:sz="4" w:space="0" w:color="000000"/>
            </w:tcBorders>
          </w:tcPr>
          <w:p w:rsidR="003C72E5" w:rsidRPr="00EB220F" w:rsidRDefault="003C72E5" w:rsidP="00B07419">
            <w:pPr>
              <w:snapToGrid w:val="0"/>
              <w:jc w:val="center"/>
              <w:rPr>
                <w:color w:val="000000"/>
              </w:rPr>
            </w:pPr>
            <w:r w:rsidRPr="00EB220F">
              <w:rPr>
                <w:color w:val="000000"/>
              </w:rPr>
              <w:t>35</w:t>
            </w:r>
          </w:p>
        </w:tc>
        <w:tc>
          <w:tcPr>
            <w:tcW w:w="1134" w:type="dxa"/>
            <w:tcBorders>
              <w:left w:val="single" w:sz="4" w:space="0" w:color="000000"/>
              <w:bottom w:val="single" w:sz="4" w:space="0" w:color="000000"/>
            </w:tcBorders>
          </w:tcPr>
          <w:p w:rsidR="003C72E5" w:rsidRPr="00EB220F" w:rsidRDefault="003C72E5" w:rsidP="00B07419">
            <w:pPr>
              <w:snapToGrid w:val="0"/>
              <w:jc w:val="center"/>
              <w:rPr>
                <w:color w:val="000000"/>
              </w:rPr>
            </w:pPr>
            <w:r w:rsidRPr="00EB220F">
              <w:rPr>
                <w:color w:val="000000"/>
              </w:rPr>
              <w:t>26</w:t>
            </w:r>
          </w:p>
        </w:tc>
        <w:tc>
          <w:tcPr>
            <w:tcW w:w="1134" w:type="dxa"/>
            <w:tcBorders>
              <w:left w:val="single" w:sz="4" w:space="0" w:color="000000"/>
              <w:bottom w:val="single" w:sz="4" w:space="0" w:color="000000"/>
            </w:tcBorders>
          </w:tcPr>
          <w:p w:rsidR="003C72E5" w:rsidRPr="00EB220F" w:rsidRDefault="003C72E5" w:rsidP="00B07419">
            <w:pPr>
              <w:snapToGrid w:val="0"/>
              <w:jc w:val="center"/>
              <w:rPr>
                <w:color w:val="000000"/>
              </w:rPr>
            </w:pPr>
            <w:r w:rsidRPr="00EB220F">
              <w:rPr>
                <w:color w:val="000000"/>
              </w:rPr>
              <w:t>68</w:t>
            </w:r>
          </w:p>
        </w:tc>
        <w:tc>
          <w:tcPr>
            <w:tcW w:w="1276"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084" w:type="dxa"/>
            <w:tcBorders>
              <w:left w:val="single" w:sz="4" w:space="0" w:color="000000"/>
              <w:bottom w:val="single" w:sz="4" w:space="0" w:color="000000"/>
              <w:right w:val="single" w:sz="4" w:space="0" w:color="000000"/>
            </w:tcBorders>
          </w:tcPr>
          <w:p w:rsidR="003C72E5" w:rsidRPr="00EB220F" w:rsidRDefault="003C72E5" w:rsidP="003C72E5">
            <w:pPr>
              <w:snapToGrid w:val="0"/>
              <w:jc w:val="center"/>
              <w:rPr>
                <w:color w:val="000000"/>
              </w:rPr>
            </w:pPr>
            <w:r w:rsidRPr="00EB220F">
              <w:rPr>
                <w:color w:val="000000"/>
              </w:rPr>
              <w:t>нет</w:t>
            </w:r>
          </w:p>
        </w:tc>
      </w:tr>
      <w:tr w:rsidR="003C72E5" w:rsidRPr="00EB220F" w:rsidTr="00B07419">
        <w:trPr>
          <w:jc w:val="center"/>
        </w:trPr>
        <w:tc>
          <w:tcPr>
            <w:tcW w:w="1000" w:type="dxa"/>
            <w:tcBorders>
              <w:left w:val="single" w:sz="4" w:space="0" w:color="000000"/>
              <w:bottom w:val="single" w:sz="4" w:space="0" w:color="000000"/>
            </w:tcBorders>
            <w:vAlign w:val="center"/>
          </w:tcPr>
          <w:p w:rsidR="003C72E5" w:rsidRPr="00EB220F" w:rsidRDefault="003C72E5" w:rsidP="003C72E5">
            <w:pPr>
              <w:jc w:val="center"/>
              <w:rPr>
                <w:color w:val="000000"/>
              </w:rPr>
            </w:pPr>
            <w:r w:rsidRPr="00EB220F">
              <w:rPr>
                <w:color w:val="000000"/>
              </w:rPr>
              <w:t>2</w:t>
            </w:r>
          </w:p>
        </w:tc>
        <w:tc>
          <w:tcPr>
            <w:tcW w:w="2384" w:type="dxa"/>
            <w:tcBorders>
              <w:left w:val="single" w:sz="4" w:space="0" w:color="000000"/>
              <w:bottom w:val="single" w:sz="4" w:space="0" w:color="000000"/>
            </w:tcBorders>
          </w:tcPr>
          <w:p w:rsidR="003C72E5" w:rsidRPr="00EB220F" w:rsidRDefault="003C72E5" w:rsidP="003C72E5">
            <w:pPr>
              <w:snapToGrid w:val="0"/>
              <w:jc w:val="both"/>
              <w:rPr>
                <w:color w:val="000000"/>
              </w:rPr>
            </w:pPr>
            <w:r w:rsidRPr="00EB220F">
              <w:rPr>
                <w:color w:val="000000"/>
              </w:rPr>
              <w:t>МКДОУ Вес</w:t>
            </w:r>
            <w:r w:rsidRPr="00EB220F">
              <w:rPr>
                <w:color w:val="000000"/>
              </w:rPr>
              <w:t>е</w:t>
            </w:r>
            <w:r w:rsidRPr="00EB220F">
              <w:rPr>
                <w:color w:val="000000"/>
              </w:rPr>
              <w:t>ловский  д/с</w:t>
            </w:r>
          </w:p>
        </w:tc>
        <w:tc>
          <w:tcPr>
            <w:tcW w:w="3544" w:type="dxa"/>
            <w:tcBorders>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 НСО  Краснозёрский р-н  с. Веселовскре  ул. Ленина 11</w:t>
            </w:r>
          </w:p>
        </w:tc>
        <w:tc>
          <w:tcPr>
            <w:tcW w:w="992" w:type="dxa"/>
            <w:tcBorders>
              <w:left w:val="single" w:sz="4" w:space="0" w:color="000000"/>
              <w:bottom w:val="single" w:sz="4" w:space="0" w:color="000000"/>
            </w:tcBorders>
          </w:tcPr>
          <w:p w:rsidR="003C72E5" w:rsidRPr="00EB220F" w:rsidRDefault="003C72E5" w:rsidP="00B07419">
            <w:pPr>
              <w:snapToGrid w:val="0"/>
              <w:jc w:val="center"/>
              <w:rPr>
                <w:color w:val="000000"/>
              </w:rPr>
            </w:pPr>
            <w:r w:rsidRPr="00EB220F">
              <w:rPr>
                <w:color w:val="000000"/>
              </w:rPr>
              <w:t>50</w:t>
            </w:r>
          </w:p>
        </w:tc>
        <w:tc>
          <w:tcPr>
            <w:tcW w:w="1134" w:type="dxa"/>
            <w:tcBorders>
              <w:left w:val="single" w:sz="4" w:space="0" w:color="000000"/>
              <w:bottom w:val="single" w:sz="4" w:space="0" w:color="000000"/>
            </w:tcBorders>
          </w:tcPr>
          <w:p w:rsidR="003C72E5" w:rsidRPr="00EB220F" w:rsidRDefault="003C72E5" w:rsidP="00B07419">
            <w:pPr>
              <w:snapToGrid w:val="0"/>
              <w:jc w:val="center"/>
              <w:rPr>
                <w:color w:val="000000"/>
              </w:rPr>
            </w:pPr>
            <w:r w:rsidRPr="00EB220F">
              <w:rPr>
                <w:color w:val="000000"/>
              </w:rPr>
              <w:t>75</w:t>
            </w:r>
          </w:p>
        </w:tc>
        <w:tc>
          <w:tcPr>
            <w:tcW w:w="1134" w:type="dxa"/>
            <w:tcBorders>
              <w:left w:val="single" w:sz="4" w:space="0" w:color="000000"/>
              <w:bottom w:val="single" w:sz="4" w:space="0" w:color="000000"/>
            </w:tcBorders>
          </w:tcPr>
          <w:p w:rsidR="003C72E5" w:rsidRPr="00EB220F" w:rsidRDefault="003C72E5" w:rsidP="00B07419">
            <w:pPr>
              <w:snapToGrid w:val="0"/>
              <w:jc w:val="center"/>
              <w:rPr>
                <w:color w:val="000000"/>
              </w:rPr>
            </w:pPr>
            <w:r w:rsidRPr="00EB220F">
              <w:rPr>
                <w:color w:val="000000"/>
              </w:rPr>
              <w:t>61</w:t>
            </w:r>
          </w:p>
        </w:tc>
        <w:tc>
          <w:tcPr>
            <w:tcW w:w="1276"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084" w:type="dxa"/>
            <w:tcBorders>
              <w:left w:val="single" w:sz="4" w:space="0" w:color="000000"/>
              <w:bottom w:val="single" w:sz="4" w:space="0" w:color="000000"/>
              <w:right w:val="single" w:sz="4" w:space="0" w:color="000000"/>
            </w:tcBorders>
          </w:tcPr>
          <w:p w:rsidR="003C72E5" w:rsidRPr="00EB220F" w:rsidRDefault="003C72E5" w:rsidP="003C72E5">
            <w:pPr>
              <w:snapToGrid w:val="0"/>
              <w:jc w:val="center"/>
              <w:rPr>
                <w:color w:val="000000"/>
              </w:rPr>
            </w:pPr>
            <w:r w:rsidRPr="00EB220F">
              <w:rPr>
                <w:color w:val="000000"/>
              </w:rPr>
              <w:t>нет</w:t>
            </w:r>
          </w:p>
        </w:tc>
      </w:tr>
      <w:tr w:rsidR="003C72E5" w:rsidRPr="00EB220F" w:rsidTr="00B07419">
        <w:trPr>
          <w:jc w:val="center"/>
        </w:trPr>
        <w:tc>
          <w:tcPr>
            <w:tcW w:w="1000" w:type="dxa"/>
            <w:tcBorders>
              <w:left w:val="single" w:sz="4" w:space="0" w:color="000000"/>
              <w:bottom w:val="single" w:sz="4" w:space="0" w:color="000000"/>
            </w:tcBorders>
            <w:vAlign w:val="center"/>
          </w:tcPr>
          <w:p w:rsidR="003C72E5" w:rsidRPr="00EB220F" w:rsidRDefault="003C72E5" w:rsidP="003C72E5">
            <w:pPr>
              <w:jc w:val="center"/>
              <w:rPr>
                <w:color w:val="000000"/>
              </w:rPr>
            </w:pPr>
            <w:r w:rsidRPr="00EB220F">
              <w:rPr>
                <w:color w:val="000000"/>
              </w:rPr>
              <w:t>3</w:t>
            </w:r>
          </w:p>
        </w:tc>
        <w:tc>
          <w:tcPr>
            <w:tcW w:w="2384" w:type="dxa"/>
            <w:tcBorders>
              <w:left w:val="single" w:sz="4" w:space="0" w:color="000000"/>
              <w:bottom w:val="single" w:sz="4" w:space="0" w:color="000000"/>
            </w:tcBorders>
          </w:tcPr>
          <w:p w:rsidR="003C72E5" w:rsidRPr="00EB220F" w:rsidRDefault="003C72E5" w:rsidP="003C72E5">
            <w:pPr>
              <w:snapToGrid w:val="0"/>
              <w:jc w:val="both"/>
              <w:rPr>
                <w:color w:val="000000"/>
              </w:rPr>
            </w:pPr>
            <w:r w:rsidRPr="00EB220F">
              <w:rPr>
                <w:color w:val="000000"/>
              </w:rPr>
              <w:t>МКДОУ Ге</w:t>
            </w:r>
            <w:r w:rsidRPr="00EB220F">
              <w:rPr>
                <w:color w:val="000000"/>
              </w:rPr>
              <w:t>р</w:t>
            </w:r>
            <w:r w:rsidRPr="00EB220F">
              <w:rPr>
                <w:color w:val="000000"/>
              </w:rPr>
              <w:t>баевский д/с</w:t>
            </w:r>
          </w:p>
        </w:tc>
        <w:tc>
          <w:tcPr>
            <w:tcW w:w="3544" w:type="dxa"/>
            <w:tcBorders>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 xml:space="preserve"> НСО Краснозёрский р-н с. Гербаево ул.Новая 10 А </w:t>
            </w:r>
          </w:p>
        </w:tc>
        <w:tc>
          <w:tcPr>
            <w:tcW w:w="992" w:type="dxa"/>
            <w:tcBorders>
              <w:left w:val="single" w:sz="4" w:space="0" w:color="000000"/>
              <w:bottom w:val="single" w:sz="4" w:space="0" w:color="000000"/>
            </w:tcBorders>
          </w:tcPr>
          <w:p w:rsidR="003C72E5" w:rsidRPr="00EB220F" w:rsidRDefault="003C72E5" w:rsidP="00B07419">
            <w:pPr>
              <w:snapToGrid w:val="0"/>
              <w:jc w:val="center"/>
              <w:rPr>
                <w:color w:val="000000"/>
              </w:rPr>
            </w:pPr>
            <w:r w:rsidRPr="00EB220F">
              <w:rPr>
                <w:color w:val="000000"/>
              </w:rPr>
              <w:t>19</w:t>
            </w:r>
          </w:p>
        </w:tc>
        <w:tc>
          <w:tcPr>
            <w:tcW w:w="1134" w:type="dxa"/>
            <w:tcBorders>
              <w:left w:val="single" w:sz="4" w:space="0" w:color="000000"/>
              <w:bottom w:val="single" w:sz="4" w:space="0" w:color="000000"/>
            </w:tcBorders>
          </w:tcPr>
          <w:p w:rsidR="003C72E5" w:rsidRPr="00EB220F" w:rsidRDefault="003C72E5" w:rsidP="00B07419">
            <w:pPr>
              <w:snapToGrid w:val="0"/>
              <w:jc w:val="center"/>
              <w:rPr>
                <w:color w:val="000000"/>
              </w:rPr>
            </w:pPr>
            <w:r w:rsidRPr="00EB220F">
              <w:rPr>
                <w:color w:val="000000"/>
              </w:rPr>
              <w:t>15</w:t>
            </w:r>
          </w:p>
        </w:tc>
        <w:tc>
          <w:tcPr>
            <w:tcW w:w="1134" w:type="dxa"/>
            <w:tcBorders>
              <w:left w:val="single" w:sz="4" w:space="0" w:color="000000"/>
              <w:bottom w:val="single" w:sz="4" w:space="0" w:color="000000"/>
            </w:tcBorders>
          </w:tcPr>
          <w:p w:rsidR="003C72E5" w:rsidRPr="00EB220F" w:rsidRDefault="003C72E5" w:rsidP="00B07419">
            <w:pPr>
              <w:snapToGrid w:val="0"/>
              <w:jc w:val="center"/>
              <w:rPr>
                <w:color w:val="000000"/>
              </w:rPr>
            </w:pPr>
            <w:r w:rsidRPr="00EB220F">
              <w:rPr>
                <w:color w:val="000000"/>
              </w:rPr>
              <w:t>50</w:t>
            </w:r>
          </w:p>
        </w:tc>
        <w:tc>
          <w:tcPr>
            <w:tcW w:w="1276"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084" w:type="dxa"/>
            <w:tcBorders>
              <w:left w:val="single" w:sz="4" w:space="0" w:color="000000"/>
              <w:bottom w:val="single" w:sz="4" w:space="0" w:color="000000"/>
              <w:right w:val="single" w:sz="4" w:space="0" w:color="000000"/>
            </w:tcBorders>
          </w:tcPr>
          <w:p w:rsidR="003C72E5" w:rsidRPr="00EB220F" w:rsidRDefault="003C72E5" w:rsidP="003C72E5">
            <w:pPr>
              <w:snapToGrid w:val="0"/>
              <w:jc w:val="center"/>
              <w:rPr>
                <w:color w:val="000000"/>
              </w:rPr>
            </w:pPr>
            <w:r w:rsidRPr="00EB220F">
              <w:rPr>
                <w:color w:val="000000"/>
              </w:rPr>
              <w:t>нет</w:t>
            </w:r>
          </w:p>
        </w:tc>
      </w:tr>
      <w:tr w:rsidR="003C72E5" w:rsidRPr="00EB220F" w:rsidTr="00B07419">
        <w:trPr>
          <w:jc w:val="center"/>
        </w:trPr>
        <w:tc>
          <w:tcPr>
            <w:tcW w:w="1000" w:type="dxa"/>
            <w:tcBorders>
              <w:left w:val="single" w:sz="4" w:space="0" w:color="000000"/>
              <w:bottom w:val="single" w:sz="4" w:space="0" w:color="000000"/>
            </w:tcBorders>
            <w:vAlign w:val="center"/>
          </w:tcPr>
          <w:p w:rsidR="003C72E5" w:rsidRPr="00EB220F" w:rsidRDefault="003C72E5" w:rsidP="003C72E5">
            <w:pPr>
              <w:jc w:val="center"/>
              <w:rPr>
                <w:color w:val="000000"/>
              </w:rPr>
            </w:pPr>
            <w:r w:rsidRPr="00EB220F">
              <w:rPr>
                <w:color w:val="000000"/>
              </w:rPr>
              <w:t>4</w:t>
            </w:r>
          </w:p>
        </w:tc>
        <w:tc>
          <w:tcPr>
            <w:tcW w:w="2384" w:type="dxa"/>
            <w:tcBorders>
              <w:left w:val="single" w:sz="4" w:space="0" w:color="000000"/>
              <w:bottom w:val="single" w:sz="4" w:space="0" w:color="000000"/>
            </w:tcBorders>
          </w:tcPr>
          <w:p w:rsidR="003C72E5" w:rsidRPr="00EB220F" w:rsidRDefault="003C72E5" w:rsidP="003C72E5">
            <w:pPr>
              <w:snapToGrid w:val="0"/>
              <w:jc w:val="both"/>
              <w:rPr>
                <w:color w:val="000000"/>
              </w:rPr>
            </w:pPr>
            <w:r w:rsidRPr="00EB220F">
              <w:rPr>
                <w:color w:val="000000"/>
              </w:rPr>
              <w:t>МКДОУ Зу</w:t>
            </w:r>
            <w:r w:rsidRPr="00EB220F">
              <w:rPr>
                <w:color w:val="000000"/>
              </w:rPr>
              <w:t>б</w:t>
            </w:r>
            <w:r w:rsidRPr="00EB220F">
              <w:rPr>
                <w:color w:val="000000"/>
              </w:rPr>
              <w:t>ковский  д/с</w:t>
            </w:r>
          </w:p>
        </w:tc>
        <w:tc>
          <w:tcPr>
            <w:tcW w:w="3544" w:type="dxa"/>
            <w:tcBorders>
              <w:left w:val="single" w:sz="4" w:space="0" w:color="000000"/>
              <w:bottom w:val="single" w:sz="4" w:space="0" w:color="000000"/>
            </w:tcBorders>
          </w:tcPr>
          <w:p w:rsidR="003C72E5" w:rsidRPr="00EB220F" w:rsidRDefault="003C72E5" w:rsidP="00B07419">
            <w:pPr>
              <w:snapToGrid w:val="0"/>
              <w:rPr>
                <w:color w:val="000000"/>
              </w:rPr>
            </w:pPr>
            <w:r w:rsidRPr="00EB220F">
              <w:rPr>
                <w:color w:val="000000"/>
              </w:rPr>
              <w:t xml:space="preserve"> НСО Краснозёрский р-н с. Зубково ул. Центральная 60 А» </w:t>
            </w:r>
          </w:p>
        </w:tc>
        <w:tc>
          <w:tcPr>
            <w:tcW w:w="992" w:type="dxa"/>
            <w:tcBorders>
              <w:left w:val="single" w:sz="4" w:space="0" w:color="000000"/>
              <w:bottom w:val="single" w:sz="4" w:space="0" w:color="000000"/>
            </w:tcBorders>
          </w:tcPr>
          <w:p w:rsidR="003C72E5" w:rsidRPr="00EB220F" w:rsidRDefault="003C72E5" w:rsidP="00B07419">
            <w:pPr>
              <w:snapToGrid w:val="0"/>
              <w:jc w:val="center"/>
              <w:rPr>
                <w:color w:val="000000"/>
              </w:rPr>
            </w:pPr>
            <w:r w:rsidRPr="00EB220F">
              <w:rPr>
                <w:color w:val="000000"/>
              </w:rPr>
              <w:t>90</w:t>
            </w:r>
          </w:p>
        </w:tc>
        <w:tc>
          <w:tcPr>
            <w:tcW w:w="1134" w:type="dxa"/>
            <w:tcBorders>
              <w:left w:val="single" w:sz="4" w:space="0" w:color="000000"/>
              <w:bottom w:val="single" w:sz="4" w:space="0" w:color="000000"/>
            </w:tcBorders>
          </w:tcPr>
          <w:p w:rsidR="003C72E5" w:rsidRPr="00EB220F" w:rsidRDefault="003C72E5" w:rsidP="00B07419">
            <w:pPr>
              <w:snapToGrid w:val="0"/>
              <w:jc w:val="center"/>
              <w:rPr>
                <w:color w:val="000000"/>
              </w:rPr>
            </w:pPr>
            <w:r w:rsidRPr="00EB220F">
              <w:rPr>
                <w:color w:val="000000"/>
              </w:rPr>
              <w:t>43</w:t>
            </w:r>
          </w:p>
        </w:tc>
        <w:tc>
          <w:tcPr>
            <w:tcW w:w="1134" w:type="dxa"/>
            <w:tcBorders>
              <w:left w:val="single" w:sz="4" w:space="0" w:color="000000"/>
              <w:bottom w:val="single" w:sz="4" w:space="0" w:color="000000"/>
            </w:tcBorders>
          </w:tcPr>
          <w:p w:rsidR="003C72E5" w:rsidRPr="00EB220F" w:rsidRDefault="003C72E5" w:rsidP="00B07419">
            <w:pPr>
              <w:snapToGrid w:val="0"/>
              <w:jc w:val="center"/>
              <w:rPr>
                <w:color w:val="000000"/>
              </w:rPr>
            </w:pPr>
            <w:r w:rsidRPr="00EB220F">
              <w:rPr>
                <w:color w:val="000000"/>
              </w:rPr>
              <w:t>25</w:t>
            </w:r>
          </w:p>
        </w:tc>
        <w:tc>
          <w:tcPr>
            <w:tcW w:w="1276"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084" w:type="dxa"/>
            <w:tcBorders>
              <w:left w:val="single" w:sz="4" w:space="0" w:color="000000"/>
              <w:bottom w:val="single" w:sz="4" w:space="0" w:color="000000"/>
              <w:right w:val="single" w:sz="4" w:space="0" w:color="000000"/>
            </w:tcBorders>
          </w:tcPr>
          <w:p w:rsidR="003C72E5" w:rsidRPr="00EB220F" w:rsidRDefault="003C72E5" w:rsidP="003C72E5">
            <w:pPr>
              <w:snapToGrid w:val="0"/>
              <w:jc w:val="center"/>
              <w:rPr>
                <w:color w:val="000000"/>
              </w:rPr>
            </w:pPr>
            <w:r w:rsidRPr="00EB220F">
              <w:rPr>
                <w:color w:val="000000"/>
              </w:rPr>
              <w:t>нет</w:t>
            </w:r>
          </w:p>
        </w:tc>
      </w:tr>
      <w:tr w:rsidR="003C72E5" w:rsidRPr="00EB220F" w:rsidTr="00B07419">
        <w:trPr>
          <w:jc w:val="center"/>
        </w:trPr>
        <w:tc>
          <w:tcPr>
            <w:tcW w:w="1000" w:type="dxa"/>
            <w:tcBorders>
              <w:left w:val="single" w:sz="4" w:space="0" w:color="000000"/>
              <w:bottom w:val="single" w:sz="4" w:space="0" w:color="000000"/>
            </w:tcBorders>
            <w:vAlign w:val="center"/>
          </w:tcPr>
          <w:p w:rsidR="003C72E5" w:rsidRPr="00EB220F" w:rsidRDefault="003C72E5" w:rsidP="003C72E5">
            <w:pPr>
              <w:jc w:val="center"/>
              <w:rPr>
                <w:color w:val="000000"/>
              </w:rPr>
            </w:pPr>
            <w:r w:rsidRPr="00EB220F">
              <w:rPr>
                <w:color w:val="000000"/>
              </w:rPr>
              <w:t>5</w:t>
            </w:r>
          </w:p>
        </w:tc>
        <w:tc>
          <w:tcPr>
            <w:tcW w:w="2384" w:type="dxa"/>
            <w:tcBorders>
              <w:left w:val="single" w:sz="4" w:space="0" w:color="000000"/>
              <w:bottom w:val="single" w:sz="4" w:space="0" w:color="000000"/>
            </w:tcBorders>
          </w:tcPr>
          <w:p w:rsidR="003C72E5" w:rsidRPr="00EB220F" w:rsidRDefault="003C72E5" w:rsidP="003C72E5">
            <w:pPr>
              <w:snapToGrid w:val="0"/>
              <w:jc w:val="both"/>
              <w:rPr>
                <w:color w:val="000000"/>
              </w:rPr>
            </w:pPr>
            <w:r w:rsidRPr="00EB220F">
              <w:rPr>
                <w:color w:val="000000"/>
              </w:rPr>
              <w:t>МКДОУ Каз</w:t>
            </w:r>
            <w:r w:rsidRPr="00EB220F">
              <w:rPr>
                <w:color w:val="000000"/>
              </w:rPr>
              <w:t>а</w:t>
            </w:r>
            <w:r w:rsidRPr="00EB220F">
              <w:rPr>
                <w:color w:val="000000"/>
              </w:rPr>
              <w:t>накский  д/с</w:t>
            </w:r>
          </w:p>
        </w:tc>
        <w:tc>
          <w:tcPr>
            <w:tcW w:w="3544" w:type="dxa"/>
            <w:tcBorders>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 xml:space="preserve"> НСО  Краснозёрский р-н  с. Казанакский д/с </w:t>
            </w:r>
          </w:p>
        </w:tc>
        <w:tc>
          <w:tcPr>
            <w:tcW w:w="992" w:type="dxa"/>
            <w:tcBorders>
              <w:left w:val="single" w:sz="4" w:space="0" w:color="000000"/>
              <w:bottom w:val="single" w:sz="4" w:space="0" w:color="000000"/>
            </w:tcBorders>
          </w:tcPr>
          <w:p w:rsidR="003C72E5" w:rsidRPr="00EB220F" w:rsidRDefault="003C72E5" w:rsidP="00B07419">
            <w:pPr>
              <w:snapToGrid w:val="0"/>
              <w:jc w:val="center"/>
              <w:rPr>
                <w:color w:val="000000"/>
              </w:rPr>
            </w:pPr>
            <w:r w:rsidRPr="00EB220F">
              <w:rPr>
                <w:color w:val="000000"/>
              </w:rPr>
              <w:t>17</w:t>
            </w:r>
          </w:p>
        </w:tc>
        <w:tc>
          <w:tcPr>
            <w:tcW w:w="1134" w:type="dxa"/>
            <w:tcBorders>
              <w:left w:val="single" w:sz="4" w:space="0" w:color="000000"/>
              <w:bottom w:val="single" w:sz="4" w:space="0" w:color="000000"/>
            </w:tcBorders>
          </w:tcPr>
          <w:p w:rsidR="003C72E5" w:rsidRPr="00EB220F" w:rsidRDefault="003C72E5" w:rsidP="00B07419">
            <w:pPr>
              <w:snapToGrid w:val="0"/>
              <w:jc w:val="center"/>
              <w:rPr>
                <w:color w:val="000000"/>
              </w:rPr>
            </w:pPr>
            <w:r w:rsidRPr="00EB220F">
              <w:rPr>
                <w:color w:val="000000"/>
              </w:rPr>
              <w:t>17</w:t>
            </w:r>
          </w:p>
        </w:tc>
        <w:tc>
          <w:tcPr>
            <w:tcW w:w="1134" w:type="dxa"/>
            <w:tcBorders>
              <w:left w:val="single" w:sz="4" w:space="0" w:color="000000"/>
              <w:bottom w:val="single" w:sz="4" w:space="0" w:color="000000"/>
            </w:tcBorders>
          </w:tcPr>
          <w:p w:rsidR="003C72E5" w:rsidRPr="00EB220F" w:rsidRDefault="003C72E5" w:rsidP="00B07419">
            <w:pPr>
              <w:snapToGrid w:val="0"/>
              <w:jc w:val="center"/>
              <w:rPr>
                <w:color w:val="000000"/>
              </w:rPr>
            </w:pPr>
          </w:p>
        </w:tc>
        <w:tc>
          <w:tcPr>
            <w:tcW w:w="1276"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084" w:type="dxa"/>
            <w:tcBorders>
              <w:left w:val="single" w:sz="4" w:space="0" w:color="000000"/>
              <w:bottom w:val="single" w:sz="4" w:space="0" w:color="000000"/>
              <w:right w:val="single" w:sz="4" w:space="0" w:color="000000"/>
            </w:tcBorders>
          </w:tcPr>
          <w:p w:rsidR="003C72E5" w:rsidRPr="00EB220F" w:rsidRDefault="003C72E5" w:rsidP="003C72E5">
            <w:pPr>
              <w:snapToGrid w:val="0"/>
              <w:jc w:val="center"/>
              <w:rPr>
                <w:color w:val="000000"/>
              </w:rPr>
            </w:pPr>
            <w:r w:rsidRPr="00EB220F">
              <w:rPr>
                <w:color w:val="000000"/>
              </w:rPr>
              <w:t>нет</w:t>
            </w:r>
          </w:p>
        </w:tc>
      </w:tr>
      <w:tr w:rsidR="003C72E5" w:rsidRPr="00EB220F" w:rsidTr="00B07419">
        <w:trPr>
          <w:jc w:val="center"/>
        </w:trPr>
        <w:tc>
          <w:tcPr>
            <w:tcW w:w="1000" w:type="dxa"/>
            <w:tcBorders>
              <w:left w:val="single" w:sz="4" w:space="0" w:color="000000"/>
              <w:bottom w:val="single" w:sz="4" w:space="0" w:color="000000"/>
            </w:tcBorders>
            <w:vAlign w:val="center"/>
          </w:tcPr>
          <w:p w:rsidR="003C72E5" w:rsidRPr="00EB220F" w:rsidRDefault="003C72E5" w:rsidP="003C72E5">
            <w:pPr>
              <w:jc w:val="center"/>
              <w:rPr>
                <w:color w:val="000000"/>
              </w:rPr>
            </w:pPr>
            <w:r w:rsidRPr="00EB220F">
              <w:rPr>
                <w:color w:val="000000"/>
              </w:rPr>
              <w:t>6</w:t>
            </w:r>
          </w:p>
        </w:tc>
        <w:tc>
          <w:tcPr>
            <w:tcW w:w="2384" w:type="dxa"/>
            <w:tcBorders>
              <w:left w:val="single" w:sz="4" w:space="0" w:color="000000"/>
              <w:bottom w:val="single" w:sz="4" w:space="0" w:color="000000"/>
            </w:tcBorders>
          </w:tcPr>
          <w:p w:rsidR="003C72E5" w:rsidRPr="00EB220F" w:rsidRDefault="003C72E5" w:rsidP="003C72E5">
            <w:pPr>
              <w:snapToGrid w:val="0"/>
              <w:jc w:val="both"/>
              <w:rPr>
                <w:color w:val="000000"/>
              </w:rPr>
            </w:pPr>
            <w:r w:rsidRPr="00EB220F">
              <w:rPr>
                <w:color w:val="000000"/>
              </w:rPr>
              <w:t>МКДОУ К</w:t>
            </w:r>
            <w:r w:rsidRPr="00EB220F">
              <w:rPr>
                <w:color w:val="000000"/>
              </w:rPr>
              <w:t>о</w:t>
            </w:r>
            <w:r w:rsidRPr="00EB220F">
              <w:rPr>
                <w:color w:val="000000"/>
              </w:rPr>
              <w:t>невский  д/с</w:t>
            </w:r>
          </w:p>
        </w:tc>
        <w:tc>
          <w:tcPr>
            <w:tcW w:w="3544" w:type="dxa"/>
            <w:tcBorders>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 НСО  Краснозёрский</w:t>
            </w:r>
          </w:p>
          <w:p w:rsidR="003C72E5" w:rsidRPr="00EB220F" w:rsidRDefault="003C72E5" w:rsidP="003C72E5">
            <w:pPr>
              <w:rPr>
                <w:color w:val="000000"/>
              </w:rPr>
            </w:pPr>
            <w:r w:rsidRPr="00EB220F">
              <w:rPr>
                <w:color w:val="000000"/>
              </w:rPr>
              <w:t>р-н  с. Конёво  ул. Дмитрия Пахомова 1</w:t>
            </w:r>
          </w:p>
        </w:tc>
        <w:tc>
          <w:tcPr>
            <w:tcW w:w="992" w:type="dxa"/>
            <w:tcBorders>
              <w:left w:val="single" w:sz="4" w:space="0" w:color="000000"/>
              <w:bottom w:val="single" w:sz="4" w:space="0" w:color="000000"/>
            </w:tcBorders>
          </w:tcPr>
          <w:p w:rsidR="003C72E5" w:rsidRPr="00EB220F" w:rsidRDefault="003C72E5" w:rsidP="00B07419">
            <w:pPr>
              <w:snapToGrid w:val="0"/>
              <w:jc w:val="center"/>
              <w:rPr>
                <w:color w:val="000000"/>
              </w:rPr>
            </w:pPr>
            <w:r w:rsidRPr="00EB220F">
              <w:rPr>
                <w:color w:val="000000"/>
              </w:rPr>
              <w:t>90</w:t>
            </w:r>
          </w:p>
        </w:tc>
        <w:tc>
          <w:tcPr>
            <w:tcW w:w="1134" w:type="dxa"/>
            <w:tcBorders>
              <w:left w:val="single" w:sz="4" w:space="0" w:color="000000"/>
              <w:bottom w:val="single" w:sz="4" w:space="0" w:color="000000"/>
            </w:tcBorders>
          </w:tcPr>
          <w:p w:rsidR="003C72E5" w:rsidRPr="00EB220F" w:rsidRDefault="003C72E5" w:rsidP="00B07419">
            <w:pPr>
              <w:snapToGrid w:val="0"/>
              <w:jc w:val="center"/>
              <w:rPr>
                <w:color w:val="000000"/>
              </w:rPr>
            </w:pPr>
            <w:r w:rsidRPr="00EB220F">
              <w:rPr>
                <w:color w:val="000000"/>
              </w:rPr>
              <w:t>44</w:t>
            </w:r>
          </w:p>
        </w:tc>
        <w:tc>
          <w:tcPr>
            <w:tcW w:w="1134" w:type="dxa"/>
            <w:tcBorders>
              <w:left w:val="single" w:sz="4" w:space="0" w:color="000000"/>
              <w:bottom w:val="single" w:sz="4" w:space="0" w:color="000000"/>
            </w:tcBorders>
          </w:tcPr>
          <w:p w:rsidR="003C72E5" w:rsidRPr="00EB220F" w:rsidRDefault="003C72E5" w:rsidP="00B07419">
            <w:pPr>
              <w:snapToGrid w:val="0"/>
              <w:jc w:val="center"/>
              <w:rPr>
                <w:color w:val="000000"/>
              </w:rPr>
            </w:pPr>
            <w:r w:rsidRPr="00EB220F">
              <w:rPr>
                <w:color w:val="000000"/>
              </w:rPr>
              <w:t>24</w:t>
            </w:r>
          </w:p>
        </w:tc>
        <w:tc>
          <w:tcPr>
            <w:tcW w:w="1276"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084" w:type="dxa"/>
            <w:tcBorders>
              <w:left w:val="single" w:sz="4" w:space="0" w:color="000000"/>
              <w:bottom w:val="single" w:sz="4" w:space="0" w:color="000000"/>
              <w:right w:val="single" w:sz="4" w:space="0" w:color="000000"/>
            </w:tcBorders>
          </w:tcPr>
          <w:p w:rsidR="003C72E5" w:rsidRPr="00EB220F" w:rsidRDefault="003C72E5" w:rsidP="003C72E5">
            <w:pPr>
              <w:snapToGrid w:val="0"/>
              <w:jc w:val="center"/>
              <w:rPr>
                <w:color w:val="000000"/>
              </w:rPr>
            </w:pPr>
            <w:r w:rsidRPr="00EB220F">
              <w:rPr>
                <w:color w:val="000000"/>
              </w:rPr>
              <w:t>нет</w:t>
            </w:r>
          </w:p>
        </w:tc>
      </w:tr>
      <w:tr w:rsidR="003C72E5" w:rsidRPr="00EB220F" w:rsidTr="00B07419">
        <w:trPr>
          <w:jc w:val="center"/>
        </w:trPr>
        <w:tc>
          <w:tcPr>
            <w:tcW w:w="1000" w:type="dxa"/>
            <w:tcBorders>
              <w:left w:val="single" w:sz="4" w:space="0" w:color="000000"/>
              <w:bottom w:val="single" w:sz="4" w:space="0" w:color="000000"/>
            </w:tcBorders>
            <w:vAlign w:val="center"/>
          </w:tcPr>
          <w:p w:rsidR="003C72E5" w:rsidRPr="00EB220F" w:rsidRDefault="003C72E5" w:rsidP="003C72E5">
            <w:pPr>
              <w:jc w:val="center"/>
              <w:rPr>
                <w:color w:val="000000"/>
              </w:rPr>
            </w:pPr>
            <w:r w:rsidRPr="00EB220F">
              <w:rPr>
                <w:color w:val="000000"/>
              </w:rPr>
              <w:t>7</w:t>
            </w:r>
          </w:p>
        </w:tc>
        <w:tc>
          <w:tcPr>
            <w:tcW w:w="2384" w:type="dxa"/>
            <w:tcBorders>
              <w:left w:val="single" w:sz="4" w:space="0" w:color="000000"/>
              <w:bottom w:val="single" w:sz="4" w:space="0" w:color="000000"/>
            </w:tcBorders>
          </w:tcPr>
          <w:p w:rsidR="003C72E5" w:rsidRPr="00EB220F" w:rsidRDefault="003C72E5" w:rsidP="003C72E5">
            <w:pPr>
              <w:snapToGrid w:val="0"/>
              <w:jc w:val="both"/>
              <w:rPr>
                <w:color w:val="000000"/>
              </w:rPr>
            </w:pPr>
            <w:r w:rsidRPr="00EB220F">
              <w:rPr>
                <w:color w:val="000000"/>
              </w:rPr>
              <w:t>МКДОУ Кра</w:t>
            </w:r>
            <w:r w:rsidRPr="00EB220F">
              <w:rPr>
                <w:color w:val="000000"/>
              </w:rPr>
              <w:t>с</w:t>
            </w:r>
            <w:r w:rsidRPr="00EB220F">
              <w:rPr>
                <w:color w:val="000000"/>
              </w:rPr>
              <w:t>нохуторской  д/с</w:t>
            </w:r>
          </w:p>
        </w:tc>
        <w:tc>
          <w:tcPr>
            <w:tcW w:w="3544" w:type="dxa"/>
            <w:tcBorders>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 НСО Краснозёрский  р-н</w:t>
            </w:r>
          </w:p>
          <w:p w:rsidR="003C72E5" w:rsidRPr="00EB220F" w:rsidRDefault="003C72E5" w:rsidP="003C72E5">
            <w:pPr>
              <w:rPr>
                <w:color w:val="000000"/>
              </w:rPr>
            </w:pPr>
            <w:r w:rsidRPr="00EB220F">
              <w:rPr>
                <w:color w:val="000000"/>
              </w:rPr>
              <w:t xml:space="preserve"> п. Красный Хутор  </w:t>
            </w:r>
          </w:p>
          <w:p w:rsidR="003C72E5" w:rsidRPr="00EB220F" w:rsidRDefault="003C72E5" w:rsidP="003C72E5">
            <w:pPr>
              <w:rPr>
                <w:color w:val="000000"/>
              </w:rPr>
            </w:pPr>
            <w:r w:rsidRPr="00EB220F">
              <w:rPr>
                <w:color w:val="000000"/>
              </w:rPr>
              <w:t>ул. Краснохуторская 60</w:t>
            </w:r>
          </w:p>
        </w:tc>
        <w:tc>
          <w:tcPr>
            <w:tcW w:w="992" w:type="dxa"/>
            <w:tcBorders>
              <w:left w:val="single" w:sz="4" w:space="0" w:color="000000"/>
              <w:bottom w:val="single" w:sz="4" w:space="0" w:color="000000"/>
            </w:tcBorders>
          </w:tcPr>
          <w:p w:rsidR="003C72E5" w:rsidRPr="00EB220F" w:rsidRDefault="003C72E5" w:rsidP="00B07419">
            <w:pPr>
              <w:snapToGrid w:val="0"/>
              <w:jc w:val="center"/>
              <w:rPr>
                <w:color w:val="000000"/>
              </w:rPr>
            </w:pPr>
            <w:r w:rsidRPr="00EB220F">
              <w:rPr>
                <w:color w:val="000000"/>
              </w:rPr>
              <w:t>35</w:t>
            </w:r>
          </w:p>
        </w:tc>
        <w:tc>
          <w:tcPr>
            <w:tcW w:w="1134" w:type="dxa"/>
            <w:tcBorders>
              <w:left w:val="single" w:sz="4" w:space="0" w:color="000000"/>
              <w:bottom w:val="single" w:sz="4" w:space="0" w:color="000000"/>
            </w:tcBorders>
          </w:tcPr>
          <w:p w:rsidR="003C72E5" w:rsidRPr="00EB220F" w:rsidRDefault="003C72E5" w:rsidP="00B07419">
            <w:pPr>
              <w:snapToGrid w:val="0"/>
              <w:jc w:val="center"/>
              <w:rPr>
                <w:color w:val="000000"/>
              </w:rPr>
            </w:pPr>
            <w:r w:rsidRPr="00EB220F">
              <w:rPr>
                <w:color w:val="000000"/>
              </w:rPr>
              <w:t>32</w:t>
            </w:r>
          </w:p>
        </w:tc>
        <w:tc>
          <w:tcPr>
            <w:tcW w:w="1134" w:type="dxa"/>
            <w:tcBorders>
              <w:left w:val="single" w:sz="4" w:space="0" w:color="000000"/>
              <w:bottom w:val="single" w:sz="4" w:space="0" w:color="000000"/>
            </w:tcBorders>
          </w:tcPr>
          <w:p w:rsidR="003C72E5" w:rsidRPr="00EB220F" w:rsidRDefault="003C72E5" w:rsidP="00B07419">
            <w:pPr>
              <w:snapToGrid w:val="0"/>
              <w:jc w:val="center"/>
              <w:rPr>
                <w:color w:val="000000"/>
              </w:rPr>
            </w:pPr>
          </w:p>
        </w:tc>
        <w:tc>
          <w:tcPr>
            <w:tcW w:w="1276"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084" w:type="dxa"/>
            <w:tcBorders>
              <w:left w:val="single" w:sz="4" w:space="0" w:color="000000"/>
              <w:bottom w:val="single" w:sz="4" w:space="0" w:color="000000"/>
              <w:right w:val="single" w:sz="4" w:space="0" w:color="000000"/>
            </w:tcBorders>
          </w:tcPr>
          <w:p w:rsidR="003C72E5" w:rsidRPr="00EB220F" w:rsidRDefault="003C72E5" w:rsidP="003C72E5">
            <w:pPr>
              <w:snapToGrid w:val="0"/>
              <w:jc w:val="center"/>
              <w:rPr>
                <w:color w:val="000000"/>
              </w:rPr>
            </w:pPr>
            <w:r w:rsidRPr="00EB220F">
              <w:rPr>
                <w:color w:val="000000"/>
              </w:rPr>
              <w:t>нет</w:t>
            </w:r>
          </w:p>
        </w:tc>
      </w:tr>
      <w:tr w:rsidR="003C72E5" w:rsidRPr="00EB220F" w:rsidTr="00B07419">
        <w:trPr>
          <w:jc w:val="center"/>
        </w:trPr>
        <w:tc>
          <w:tcPr>
            <w:tcW w:w="1000" w:type="dxa"/>
            <w:tcBorders>
              <w:left w:val="single" w:sz="4" w:space="0" w:color="000000"/>
              <w:bottom w:val="single" w:sz="4" w:space="0" w:color="000000"/>
            </w:tcBorders>
            <w:vAlign w:val="center"/>
          </w:tcPr>
          <w:p w:rsidR="003C72E5" w:rsidRPr="00EB220F" w:rsidRDefault="003C72E5" w:rsidP="003C72E5">
            <w:pPr>
              <w:jc w:val="center"/>
              <w:rPr>
                <w:color w:val="000000"/>
              </w:rPr>
            </w:pPr>
            <w:r w:rsidRPr="00EB220F">
              <w:rPr>
                <w:color w:val="000000"/>
              </w:rPr>
              <w:t>8</w:t>
            </w:r>
          </w:p>
        </w:tc>
        <w:tc>
          <w:tcPr>
            <w:tcW w:w="2384" w:type="dxa"/>
            <w:tcBorders>
              <w:left w:val="single" w:sz="4" w:space="0" w:color="000000"/>
              <w:bottom w:val="single" w:sz="4" w:space="0" w:color="000000"/>
            </w:tcBorders>
          </w:tcPr>
          <w:p w:rsidR="003C72E5" w:rsidRPr="00EB220F" w:rsidRDefault="003C72E5" w:rsidP="003C72E5">
            <w:pPr>
              <w:snapToGrid w:val="0"/>
              <w:jc w:val="both"/>
              <w:rPr>
                <w:color w:val="000000"/>
              </w:rPr>
            </w:pPr>
            <w:r w:rsidRPr="00EB220F">
              <w:rPr>
                <w:color w:val="000000"/>
              </w:rPr>
              <w:t>МКДОУ Кра</w:t>
            </w:r>
            <w:r w:rsidRPr="00EB220F">
              <w:rPr>
                <w:color w:val="000000"/>
              </w:rPr>
              <w:t>с</w:t>
            </w:r>
            <w:r w:rsidRPr="00EB220F">
              <w:rPr>
                <w:color w:val="000000"/>
              </w:rPr>
              <w:t xml:space="preserve">нозерский  д/с №1 </w:t>
            </w:r>
          </w:p>
        </w:tc>
        <w:tc>
          <w:tcPr>
            <w:tcW w:w="3544" w:type="dxa"/>
            <w:tcBorders>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 xml:space="preserve"> НСО р.п. Краснозёрское  ул.Энергетиков  1 </w:t>
            </w:r>
          </w:p>
        </w:tc>
        <w:tc>
          <w:tcPr>
            <w:tcW w:w="992" w:type="dxa"/>
            <w:tcBorders>
              <w:left w:val="single" w:sz="4" w:space="0" w:color="000000"/>
              <w:bottom w:val="single" w:sz="4" w:space="0" w:color="000000"/>
            </w:tcBorders>
          </w:tcPr>
          <w:p w:rsidR="003C72E5" w:rsidRPr="00EB220F" w:rsidRDefault="003C72E5" w:rsidP="00B07419">
            <w:pPr>
              <w:snapToGrid w:val="0"/>
              <w:jc w:val="center"/>
              <w:rPr>
                <w:color w:val="000000"/>
              </w:rPr>
            </w:pPr>
            <w:r w:rsidRPr="00EB220F">
              <w:rPr>
                <w:color w:val="000000"/>
              </w:rPr>
              <w:t>90</w:t>
            </w:r>
          </w:p>
        </w:tc>
        <w:tc>
          <w:tcPr>
            <w:tcW w:w="1134" w:type="dxa"/>
            <w:tcBorders>
              <w:left w:val="single" w:sz="4" w:space="0" w:color="000000"/>
              <w:bottom w:val="single" w:sz="4" w:space="0" w:color="000000"/>
            </w:tcBorders>
          </w:tcPr>
          <w:p w:rsidR="003C72E5" w:rsidRPr="00EB220F" w:rsidRDefault="003C72E5" w:rsidP="00B07419">
            <w:pPr>
              <w:snapToGrid w:val="0"/>
              <w:jc w:val="center"/>
              <w:rPr>
                <w:color w:val="000000"/>
              </w:rPr>
            </w:pPr>
            <w:r w:rsidRPr="00EB220F">
              <w:rPr>
                <w:color w:val="000000"/>
              </w:rPr>
              <w:t>102</w:t>
            </w:r>
          </w:p>
        </w:tc>
        <w:tc>
          <w:tcPr>
            <w:tcW w:w="1134" w:type="dxa"/>
            <w:tcBorders>
              <w:left w:val="single" w:sz="4" w:space="0" w:color="000000"/>
              <w:bottom w:val="single" w:sz="4" w:space="0" w:color="000000"/>
            </w:tcBorders>
          </w:tcPr>
          <w:p w:rsidR="003C72E5" w:rsidRPr="00EB220F" w:rsidRDefault="003C72E5" w:rsidP="00B07419">
            <w:pPr>
              <w:snapToGrid w:val="0"/>
              <w:jc w:val="center"/>
              <w:rPr>
                <w:color w:val="000000"/>
              </w:rPr>
            </w:pPr>
            <w:r w:rsidRPr="00EB220F">
              <w:rPr>
                <w:color w:val="000000"/>
              </w:rPr>
              <w:t>34</w:t>
            </w:r>
          </w:p>
        </w:tc>
        <w:tc>
          <w:tcPr>
            <w:tcW w:w="1276"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084" w:type="dxa"/>
            <w:tcBorders>
              <w:left w:val="single" w:sz="4" w:space="0" w:color="000000"/>
              <w:bottom w:val="single" w:sz="4" w:space="0" w:color="000000"/>
              <w:right w:val="single" w:sz="4" w:space="0" w:color="000000"/>
            </w:tcBorders>
          </w:tcPr>
          <w:p w:rsidR="003C72E5" w:rsidRPr="00EB220F" w:rsidRDefault="003C72E5" w:rsidP="003C72E5">
            <w:pPr>
              <w:snapToGrid w:val="0"/>
              <w:jc w:val="center"/>
              <w:rPr>
                <w:color w:val="000000"/>
              </w:rPr>
            </w:pPr>
            <w:r w:rsidRPr="00EB220F">
              <w:rPr>
                <w:color w:val="000000"/>
              </w:rPr>
              <w:t>нет</w:t>
            </w:r>
          </w:p>
        </w:tc>
      </w:tr>
      <w:tr w:rsidR="003C72E5" w:rsidRPr="00EB220F" w:rsidTr="00B07419">
        <w:trPr>
          <w:jc w:val="center"/>
        </w:trPr>
        <w:tc>
          <w:tcPr>
            <w:tcW w:w="1000" w:type="dxa"/>
            <w:tcBorders>
              <w:left w:val="single" w:sz="4" w:space="0" w:color="000000"/>
              <w:bottom w:val="single" w:sz="4" w:space="0" w:color="000000"/>
            </w:tcBorders>
            <w:vAlign w:val="center"/>
          </w:tcPr>
          <w:p w:rsidR="003C72E5" w:rsidRPr="00EB220F" w:rsidRDefault="003C72E5" w:rsidP="003C72E5">
            <w:pPr>
              <w:jc w:val="center"/>
              <w:rPr>
                <w:color w:val="000000"/>
              </w:rPr>
            </w:pPr>
            <w:r w:rsidRPr="00EB220F">
              <w:rPr>
                <w:color w:val="000000"/>
              </w:rPr>
              <w:t>9</w:t>
            </w:r>
          </w:p>
        </w:tc>
        <w:tc>
          <w:tcPr>
            <w:tcW w:w="2384" w:type="dxa"/>
            <w:tcBorders>
              <w:left w:val="single" w:sz="4" w:space="0" w:color="000000"/>
              <w:bottom w:val="single" w:sz="4" w:space="0" w:color="000000"/>
            </w:tcBorders>
          </w:tcPr>
          <w:p w:rsidR="00B07419" w:rsidRPr="00EB220F" w:rsidRDefault="003C72E5" w:rsidP="00B07419">
            <w:pPr>
              <w:snapToGrid w:val="0"/>
              <w:jc w:val="both"/>
              <w:rPr>
                <w:color w:val="000000"/>
              </w:rPr>
            </w:pPr>
            <w:r w:rsidRPr="00EB220F">
              <w:rPr>
                <w:color w:val="000000"/>
              </w:rPr>
              <w:t>МБДОУ</w:t>
            </w:r>
          </w:p>
          <w:p w:rsidR="00B07419" w:rsidRPr="00EB220F" w:rsidRDefault="003C72E5" w:rsidP="00B07419">
            <w:pPr>
              <w:snapToGrid w:val="0"/>
              <w:jc w:val="both"/>
              <w:rPr>
                <w:color w:val="000000"/>
              </w:rPr>
            </w:pPr>
            <w:r w:rsidRPr="00EB220F">
              <w:rPr>
                <w:color w:val="000000"/>
              </w:rPr>
              <w:t xml:space="preserve"> Кра</w:t>
            </w:r>
            <w:r w:rsidRPr="00EB220F">
              <w:rPr>
                <w:color w:val="000000"/>
              </w:rPr>
              <w:t>с</w:t>
            </w:r>
            <w:r w:rsidR="00B07419" w:rsidRPr="00EB220F">
              <w:rPr>
                <w:color w:val="000000"/>
              </w:rPr>
              <w:t xml:space="preserve">но-зерский </w:t>
            </w:r>
            <w:r w:rsidRPr="00EB220F">
              <w:rPr>
                <w:color w:val="000000"/>
              </w:rPr>
              <w:t xml:space="preserve">д/с №2 </w:t>
            </w:r>
          </w:p>
        </w:tc>
        <w:tc>
          <w:tcPr>
            <w:tcW w:w="3544" w:type="dxa"/>
            <w:tcBorders>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 xml:space="preserve"> НСО р.п. Краснозёрское  </w:t>
            </w:r>
          </w:p>
          <w:p w:rsidR="003C72E5" w:rsidRPr="00EB220F" w:rsidRDefault="003C72E5" w:rsidP="003C72E5">
            <w:pPr>
              <w:rPr>
                <w:color w:val="000000"/>
              </w:rPr>
            </w:pPr>
            <w:r w:rsidRPr="00EB220F">
              <w:rPr>
                <w:color w:val="000000"/>
              </w:rPr>
              <w:t>Ул.Советская 30</w:t>
            </w:r>
          </w:p>
        </w:tc>
        <w:tc>
          <w:tcPr>
            <w:tcW w:w="992" w:type="dxa"/>
            <w:tcBorders>
              <w:left w:val="single" w:sz="4" w:space="0" w:color="000000"/>
              <w:bottom w:val="single" w:sz="4" w:space="0" w:color="000000"/>
            </w:tcBorders>
          </w:tcPr>
          <w:p w:rsidR="003C72E5" w:rsidRPr="00EB220F" w:rsidRDefault="003C72E5" w:rsidP="00B07419">
            <w:pPr>
              <w:snapToGrid w:val="0"/>
              <w:jc w:val="center"/>
              <w:rPr>
                <w:color w:val="000000"/>
              </w:rPr>
            </w:pPr>
            <w:r w:rsidRPr="00EB220F">
              <w:rPr>
                <w:color w:val="000000"/>
              </w:rPr>
              <w:t>96</w:t>
            </w:r>
          </w:p>
        </w:tc>
        <w:tc>
          <w:tcPr>
            <w:tcW w:w="1134" w:type="dxa"/>
            <w:tcBorders>
              <w:left w:val="single" w:sz="4" w:space="0" w:color="000000"/>
              <w:bottom w:val="single" w:sz="4" w:space="0" w:color="000000"/>
            </w:tcBorders>
          </w:tcPr>
          <w:p w:rsidR="003C72E5" w:rsidRPr="00EB220F" w:rsidRDefault="003C72E5" w:rsidP="00B07419">
            <w:pPr>
              <w:snapToGrid w:val="0"/>
              <w:jc w:val="center"/>
              <w:rPr>
                <w:color w:val="000000"/>
              </w:rPr>
            </w:pPr>
            <w:r w:rsidRPr="00EB220F">
              <w:rPr>
                <w:color w:val="000000"/>
              </w:rPr>
              <w:t>120</w:t>
            </w:r>
          </w:p>
        </w:tc>
        <w:tc>
          <w:tcPr>
            <w:tcW w:w="1134" w:type="dxa"/>
            <w:tcBorders>
              <w:left w:val="single" w:sz="4" w:space="0" w:color="000000"/>
              <w:bottom w:val="single" w:sz="4" w:space="0" w:color="000000"/>
            </w:tcBorders>
          </w:tcPr>
          <w:p w:rsidR="003C72E5" w:rsidRPr="00EB220F" w:rsidRDefault="003C72E5" w:rsidP="00B07419">
            <w:pPr>
              <w:snapToGrid w:val="0"/>
              <w:jc w:val="center"/>
              <w:rPr>
                <w:color w:val="000000"/>
              </w:rPr>
            </w:pPr>
            <w:r w:rsidRPr="00EB220F">
              <w:rPr>
                <w:color w:val="000000"/>
              </w:rPr>
              <w:t>40</w:t>
            </w:r>
          </w:p>
        </w:tc>
        <w:tc>
          <w:tcPr>
            <w:tcW w:w="1276"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084" w:type="dxa"/>
            <w:tcBorders>
              <w:left w:val="single" w:sz="4" w:space="0" w:color="000000"/>
              <w:bottom w:val="single" w:sz="4" w:space="0" w:color="000000"/>
              <w:right w:val="single" w:sz="4" w:space="0" w:color="000000"/>
            </w:tcBorders>
          </w:tcPr>
          <w:p w:rsidR="003C72E5" w:rsidRPr="00EB220F" w:rsidRDefault="003C72E5" w:rsidP="003C72E5">
            <w:pPr>
              <w:snapToGrid w:val="0"/>
              <w:jc w:val="center"/>
              <w:rPr>
                <w:color w:val="000000"/>
              </w:rPr>
            </w:pPr>
            <w:r w:rsidRPr="00EB220F">
              <w:rPr>
                <w:color w:val="000000"/>
              </w:rPr>
              <w:t>нет</w:t>
            </w:r>
          </w:p>
        </w:tc>
      </w:tr>
      <w:tr w:rsidR="003C72E5" w:rsidRPr="00EB220F" w:rsidTr="00B07419">
        <w:trPr>
          <w:jc w:val="center"/>
        </w:trPr>
        <w:tc>
          <w:tcPr>
            <w:tcW w:w="1000" w:type="dxa"/>
            <w:tcBorders>
              <w:left w:val="single" w:sz="4" w:space="0" w:color="000000"/>
              <w:bottom w:val="single" w:sz="4" w:space="0" w:color="000000"/>
            </w:tcBorders>
            <w:vAlign w:val="center"/>
          </w:tcPr>
          <w:p w:rsidR="003C72E5" w:rsidRPr="00EB220F" w:rsidRDefault="003C72E5" w:rsidP="003C72E5">
            <w:pPr>
              <w:jc w:val="center"/>
              <w:rPr>
                <w:color w:val="000000"/>
              </w:rPr>
            </w:pPr>
            <w:r w:rsidRPr="00EB220F">
              <w:rPr>
                <w:color w:val="000000"/>
              </w:rPr>
              <w:t>10</w:t>
            </w:r>
          </w:p>
        </w:tc>
        <w:tc>
          <w:tcPr>
            <w:tcW w:w="2384" w:type="dxa"/>
            <w:tcBorders>
              <w:left w:val="single" w:sz="4" w:space="0" w:color="000000"/>
              <w:bottom w:val="single" w:sz="4" w:space="0" w:color="000000"/>
            </w:tcBorders>
          </w:tcPr>
          <w:p w:rsidR="003C72E5" w:rsidRPr="00EB220F" w:rsidRDefault="003C72E5" w:rsidP="003C72E5">
            <w:pPr>
              <w:snapToGrid w:val="0"/>
              <w:jc w:val="both"/>
              <w:rPr>
                <w:color w:val="000000"/>
              </w:rPr>
            </w:pPr>
            <w:r w:rsidRPr="00EB220F">
              <w:rPr>
                <w:color w:val="000000"/>
              </w:rPr>
              <w:t xml:space="preserve">МКДОУ Краснозерский  д/с </w:t>
            </w:r>
            <w:r w:rsidRPr="00EB220F">
              <w:rPr>
                <w:color w:val="000000"/>
              </w:rPr>
              <w:lastRenderedPageBreak/>
              <w:t>№ 3</w:t>
            </w:r>
          </w:p>
        </w:tc>
        <w:tc>
          <w:tcPr>
            <w:tcW w:w="3544" w:type="dxa"/>
            <w:tcBorders>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lastRenderedPageBreak/>
              <w:t xml:space="preserve"> НСО  р.п. Краснозёрское </w:t>
            </w:r>
          </w:p>
          <w:p w:rsidR="003C72E5" w:rsidRPr="00EB220F" w:rsidRDefault="003C72E5" w:rsidP="003C72E5">
            <w:pPr>
              <w:rPr>
                <w:color w:val="000000"/>
              </w:rPr>
            </w:pPr>
            <w:r w:rsidRPr="00EB220F">
              <w:rPr>
                <w:color w:val="000000"/>
              </w:rPr>
              <w:t xml:space="preserve"> ул. Автоколонская  12 А </w:t>
            </w:r>
          </w:p>
        </w:tc>
        <w:tc>
          <w:tcPr>
            <w:tcW w:w="992"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50</w:t>
            </w:r>
          </w:p>
        </w:tc>
        <w:tc>
          <w:tcPr>
            <w:tcW w:w="1134"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42</w:t>
            </w:r>
          </w:p>
        </w:tc>
        <w:tc>
          <w:tcPr>
            <w:tcW w:w="1134"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30</w:t>
            </w:r>
          </w:p>
        </w:tc>
        <w:tc>
          <w:tcPr>
            <w:tcW w:w="1276"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084" w:type="dxa"/>
            <w:tcBorders>
              <w:left w:val="single" w:sz="4" w:space="0" w:color="000000"/>
              <w:bottom w:val="single" w:sz="4" w:space="0" w:color="000000"/>
              <w:right w:val="single" w:sz="4" w:space="0" w:color="000000"/>
            </w:tcBorders>
          </w:tcPr>
          <w:p w:rsidR="003C72E5" w:rsidRPr="00EB220F" w:rsidRDefault="003C72E5" w:rsidP="003C72E5">
            <w:pPr>
              <w:snapToGrid w:val="0"/>
              <w:jc w:val="center"/>
              <w:rPr>
                <w:color w:val="000000"/>
              </w:rPr>
            </w:pPr>
            <w:r w:rsidRPr="00EB220F">
              <w:rPr>
                <w:color w:val="000000"/>
              </w:rPr>
              <w:t>нет</w:t>
            </w:r>
          </w:p>
        </w:tc>
      </w:tr>
      <w:tr w:rsidR="003C72E5" w:rsidRPr="00EB220F" w:rsidTr="00B07419">
        <w:trPr>
          <w:trHeight w:val="863"/>
          <w:jc w:val="center"/>
        </w:trPr>
        <w:tc>
          <w:tcPr>
            <w:tcW w:w="1000" w:type="dxa"/>
            <w:tcBorders>
              <w:left w:val="single" w:sz="4" w:space="0" w:color="000000"/>
              <w:bottom w:val="single" w:sz="4" w:space="0" w:color="000000"/>
            </w:tcBorders>
            <w:vAlign w:val="center"/>
          </w:tcPr>
          <w:p w:rsidR="003C72E5" w:rsidRPr="00EB220F" w:rsidRDefault="003C72E5" w:rsidP="003C72E5">
            <w:pPr>
              <w:jc w:val="center"/>
              <w:rPr>
                <w:color w:val="000000"/>
              </w:rPr>
            </w:pPr>
            <w:r w:rsidRPr="00EB220F">
              <w:rPr>
                <w:color w:val="000000"/>
              </w:rPr>
              <w:t>11</w:t>
            </w:r>
          </w:p>
        </w:tc>
        <w:tc>
          <w:tcPr>
            <w:tcW w:w="2384" w:type="dxa"/>
            <w:tcBorders>
              <w:left w:val="single" w:sz="4" w:space="0" w:color="000000"/>
              <w:bottom w:val="single" w:sz="4" w:space="0" w:color="000000"/>
            </w:tcBorders>
          </w:tcPr>
          <w:p w:rsidR="003C72E5" w:rsidRPr="00EB220F" w:rsidRDefault="003C72E5" w:rsidP="003C72E5">
            <w:pPr>
              <w:snapToGrid w:val="0"/>
              <w:jc w:val="both"/>
              <w:rPr>
                <w:color w:val="000000"/>
              </w:rPr>
            </w:pPr>
            <w:r w:rsidRPr="00EB220F">
              <w:rPr>
                <w:color w:val="000000"/>
              </w:rPr>
              <w:t>МКДОУ Кра</w:t>
            </w:r>
            <w:r w:rsidRPr="00EB220F">
              <w:rPr>
                <w:color w:val="000000"/>
              </w:rPr>
              <w:t>с</w:t>
            </w:r>
            <w:r w:rsidRPr="00EB220F">
              <w:rPr>
                <w:color w:val="000000"/>
              </w:rPr>
              <w:t>нозерский  д/с  № 5</w:t>
            </w:r>
          </w:p>
        </w:tc>
        <w:tc>
          <w:tcPr>
            <w:tcW w:w="3544" w:type="dxa"/>
            <w:tcBorders>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 xml:space="preserve"> НСО р.п. Краснозёрское </w:t>
            </w:r>
          </w:p>
          <w:p w:rsidR="003C72E5" w:rsidRPr="00EB220F" w:rsidRDefault="003C72E5" w:rsidP="003C72E5">
            <w:pPr>
              <w:rPr>
                <w:color w:val="000000"/>
              </w:rPr>
            </w:pPr>
            <w:r w:rsidRPr="00EB220F">
              <w:rPr>
                <w:color w:val="000000"/>
              </w:rPr>
              <w:t xml:space="preserve"> ул. Панарина 5 </w:t>
            </w:r>
          </w:p>
        </w:tc>
        <w:tc>
          <w:tcPr>
            <w:tcW w:w="992"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56</w:t>
            </w:r>
          </w:p>
        </w:tc>
        <w:tc>
          <w:tcPr>
            <w:tcW w:w="1134"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82</w:t>
            </w:r>
          </w:p>
          <w:p w:rsidR="003C72E5" w:rsidRPr="00EB220F" w:rsidRDefault="003C72E5" w:rsidP="008C6D2D">
            <w:pPr>
              <w:snapToGrid w:val="0"/>
              <w:jc w:val="center"/>
              <w:rPr>
                <w:color w:val="000000"/>
              </w:rPr>
            </w:pPr>
          </w:p>
          <w:p w:rsidR="003C72E5" w:rsidRPr="00EB220F" w:rsidRDefault="003C72E5" w:rsidP="008C6D2D">
            <w:pPr>
              <w:snapToGrid w:val="0"/>
              <w:jc w:val="center"/>
              <w:rPr>
                <w:color w:val="000000"/>
              </w:rPr>
            </w:pPr>
          </w:p>
          <w:p w:rsidR="003C72E5" w:rsidRPr="00EB220F" w:rsidRDefault="003C72E5" w:rsidP="008C6D2D">
            <w:pPr>
              <w:snapToGrid w:val="0"/>
              <w:jc w:val="center"/>
              <w:rPr>
                <w:color w:val="000000"/>
              </w:rPr>
            </w:pPr>
          </w:p>
        </w:tc>
        <w:tc>
          <w:tcPr>
            <w:tcW w:w="1134"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62</w:t>
            </w:r>
          </w:p>
        </w:tc>
        <w:tc>
          <w:tcPr>
            <w:tcW w:w="1276"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084" w:type="dxa"/>
            <w:tcBorders>
              <w:left w:val="single" w:sz="4" w:space="0" w:color="000000"/>
              <w:bottom w:val="single" w:sz="4" w:space="0" w:color="000000"/>
              <w:right w:val="single" w:sz="4" w:space="0" w:color="000000"/>
            </w:tcBorders>
          </w:tcPr>
          <w:p w:rsidR="003C72E5" w:rsidRPr="00EB220F" w:rsidRDefault="003C72E5" w:rsidP="003C72E5">
            <w:pPr>
              <w:snapToGrid w:val="0"/>
              <w:jc w:val="center"/>
              <w:rPr>
                <w:color w:val="000000"/>
              </w:rPr>
            </w:pPr>
            <w:r w:rsidRPr="00EB220F">
              <w:rPr>
                <w:color w:val="000000"/>
              </w:rPr>
              <w:t>нет</w:t>
            </w:r>
          </w:p>
        </w:tc>
      </w:tr>
      <w:tr w:rsidR="003C72E5" w:rsidRPr="00EB220F" w:rsidTr="00B07419">
        <w:trPr>
          <w:jc w:val="center"/>
        </w:trPr>
        <w:tc>
          <w:tcPr>
            <w:tcW w:w="1000" w:type="dxa"/>
            <w:tcBorders>
              <w:left w:val="single" w:sz="4" w:space="0" w:color="000000"/>
              <w:bottom w:val="single" w:sz="4" w:space="0" w:color="000000"/>
            </w:tcBorders>
            <w:vAlign w:val="center"/>
          </w:tcPr>
          <w:p w:rsidR="003C72E5" w:rsidRPr="00EB220F" w:rsidRDefault="003C72E5" w:rsidP="003C72E5">
            <w:pPr>
              <w:jc w:val="center"/>
              <w:rPr>
                <w:color w:val="000000"/>
              </w:rPr>
            </w:pPr>
            <w:r w:rsidRPr="00EB220F">
              <w:rPr>
                <w:color w:val="000000"/>
              </w:rPr>
              <w:t>12</w:t>
            </w:r>
          </w:p>
        </w:tc>
        <w:tc>
          <w:tcPr>
            <w:tcW w:w="2384" w:type="dxa"/>
            <w:tcBorders>
              <w:left w:val="single" w:sz="4" w:space="0" w:color="000000"/>
              <w:bottom w:val="single" w:sz="4" w:space="0" w:color="000000"/>
            </w:tcBorders>
          </w:tcPr>
          <w:p w:rsidR="003C72E5" w:rsidRPr="00EB220F" w:rsidRDefault="003C72E5" w:rsidP="003C72E5">
            <w:pPr>
              <w:snapToGrid w:val="0"/>
              <w:jc w:val="both"/>
              <w:rPr>
                <w:color w:val="000000"/>
              </w:rPr>
            </w:pPr>
            <w:r w:rsidRPr="00EB220F">
              <w:rPr>
                <w:color w:val="000000"/>
              </w:rPr>
              <w:t>МБДОУ Кра</w:t>
            </w:r>
            <w:r w:rsidRPr="00EB220F">
              <w:rPr>
                <w:color w:val="000000"/>
              </w:rPr>
              <w:t>с</w:t>
            </w:r>
            <w:r w:rsidRPr="00EB220F">
              <w:rPr>
                <w:color w:val="000000"/>
              </w:rPr>
              <w:t>нозерский  д/с № 6</w:t>
            </w:r>
          </w:p>
        </w:tc>
        <w:tc>
          <w:tcPr>
            <w:tcW w:w="3544" w:type="dxa"/>
            <w:tcBorders>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 xml:space="preserve">  НСО р.п. Краснозёрское  ул.Ленина  38 </w:t>
            </w:r>
          </w:p>
        </w:tc>
        <w:tc>
          <w:tcPr>
            <w:tcW w:w="992"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120</w:t>
            </w:r>
          </w:p>
        </w:tc>
        <w:tc>
          <w:tcPr>
            <w:tcW w:w="1134"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141</w:t>
            </w:r>
          </w:p>
        </w:tc>
        <w:tc>
          <w:tcPr>
            <w:tcW w:w="1134" w:type="dxa"/>
            <w:tcBorders>
              <w:left w:val="single" w:sz="4" w:space="0" w:color="000000"/>
              <w:bottom w:val="single" w:sz="4" w:space="0" w:color="000000"/>
            </w:tcBorders>
          </w:tcPr>
          <w:p w:rsidR="003C72E5" w:rsidRPr="00EB220F" w:rsidRDefault="003C72E5" w:rsidP="008C6D2D">
            <w:pPr>
              <w:snapToGrid w:val="0"/>
              <w:jc w:val="center"/>
              <w:rPr>
                <w:color w:val="000000"/>
              </w:rPr>
            </w:pPr>
          </w:p>
        </w:tc>
        <w:tc>
          <w:tcPr>
            <w:tcW w:w="1276"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084" w:type="dxa"/>
            <w:tcBorders>
              <w:left w:val="single" w:sz="4" w:space="0" w:color="000000"/>
              <w:bottom w:val="single" w:sz="4" w:space="0" w:color="000000"/>
              <w:right w:val="single" w:sz="4" w:space="0" w:color="000000"/>
            </w:tcBorders>
          </w:tcPr>
          <w:p w:rsidR="003C72E5" w:rsidRPr="00EB220F" w:rsidRDefault="003C72E5" w:rsidP="003C72E5">
            <w:pPr>
              <w:snapToGrid w:val="0"/>
              <w:jc w:val="center"/>
              <w:rPr>
                <w:color w:val="000000"/>
              </w:rPr>
            </w:pPr>
            <w:r w:rsidRPr="00EB220F">
              <w:rPr>
                <w:color w:val="000000"/>
              </w:rPr>
              <w:t>нет</w:t>
            </w:r>
          </w:p>
        </w:tc>
      </w:tr>
      <w:tr w:rsidR="003C72E5" w:rsidRPr="00EB220F" w:rsidTr="00B07419">
        <w:trPr>
          <w:jc w:val="center"/>
        </w:trPr>
        <w:tc>
          <w:tcPr>
            <w:tcW w:w="1000" w:type="dxa"/>
            <w:tcBorders>
              <w:left w:val="single" w:sz="4" w:space="0" w:color="000000"/>
              <w:bottom w:val="single" w:sz="4" w:space="0" w:color="000000"/>
            </w:tcBorders>
            <w:vAlign w:val="center"/>
          </w:tcPr>
          <w:p w:rsidR="003C72E5" w:rsidRPr="00EB220F" w:rsidRDefault="003C72E5" w:rsidP="003C72E5">
            <w:pPr>
              <w:jc w:val="center"/>
              <w:rPr>
                <w:color w:val="000000"/>
              </w:rPr>
            </w:pPr>
            <w:r w:rsidRPr="00EB220F">
              <w:rPr>
                <w:color w:val="000000"/>
              </w:rPr>
              <w:t>13</w:t>
            </w:r>
          </w:p>
        </w:tc>
        <w:tc>
          <w:tcPr>
            <w:tcW w:w="2384" w:type="dxa"/>
            <w:tcBorders>
              <w:left w:val="single" w:sz="4" w:space="0" w:color="000000"/>
              <w:bottom w:val="single" w:sz="4" w:space="0" w:color="000000"/>
            </w:tcBorders>
          </w:tcPr>
          <w:p w:rsidR="003C72E5" w:rsidRPr="00EB220F" w:rsidRDefault="003C72E5" w:rsidP="003C72E5">
            <w:pPr>
              <w:snapToGrid w:val="0"/>
              <w:jc w:val="both"/>
              <w:rPr>
                <w:color w:val="000000"/>
              </w:rPr>
            </w:pPr>
            <w:r w:rsidRPr="00EB220F">
              <w:rPr>
                <w:color w:val="000000"/>
              </w:rPr>
              <w:t>МКДОУ К</w:t>
            </w:r>
            <w:r w:rsidRPr="00EB220F">
              <w:rPr>
                <w:color w:val="000000"/>
              </w:rPr>
              <w:t>о</w:t>
            </w:r>
            <w:r w:rsidRPr="00EB220F">
              <w:rPr>
                <w:color w:val="000000"/>
              </w:rPr>
              <w:t>лыбельский  д/с</w:t>
            </w:r>
          </w:p>
        </w:tc>
        <w:tc>
          <w:tcPr>
            <w:tcW w:w="3544" w:type="dxa"/>
            <w:tcBorders>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 xml:space="preserve"> НСО Краснозёрский  </w:t>
            </w:r>
          </w:p>
          <w:p w:rsidR="003C72E5" w:rsidRPr="00EB220F" w:rsidRDefault="003C72E5" w:rsidP="003C72E5">
            <w:pPr>
              <w:rPr>
                <w:color w:val="000000"/>
              </w:rPr>
            </w:pPr>
            <w:r w:rsidRPr="00EB220F">
              <w:rPr>
                <w:color w:val="000000"/>
              </w:rPr>
              <w:t xml:space="preserve">Р-н  с. Колыбелька  </w:t>
            </w:r>
          </w:p>
          <w:p w:rsidR="003C72E5" w:rsidRPr="00EB220F" w:rsidRDefault="003C72E5" w:rsidP="003C72E5">
            <w:pPr>
              <w:rPr>
                <w:color w:val="000000"/>
              </w:rPr>
            </w:pPr>
            <w:r w:rsidRPr="00EB220F">
              <w:rPr>
                <w:color w:val="000000"/>
              </w:rPr>
              <w:t>ул. Центральная 9</w:t>
            </w:r>
          </w:p>
        </w:tc>
        <w:tc>
          <w:tcPr>
            <w:tcW w:w="992"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35</w:t>
            </w:r>
          </w:p>
        </w:tc>
        <w:tc>
          <w:tcPr>
            <w:tcW w:w="1134"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55</w:t>
            </w:r>
          </w:p>
        </w:tc>
        <w:tc>
          <w:tcPr>
            <w:tcW w:w="1134"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64</w:t>
            </w:r>
          </w:p>
        </w:tc>
        <w:tc>
          <w:tcPr>
            <w:tcW w:w="1276"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084" w:type="dxa"/>
            <w:tcBorders>
              <w:left w:val="single" w:sz="4" w:space="0" w:color="000000"/>
              <w:bottom w:val="single" w:sz="4" w:space="0" w:color="000000"/>
              <w:right w:val="single" w:sz="4" w:space="0" w:color="000000"/>
            </w:tcBorders>
          </w:tcPr>
          <w:p w:rsidR="003C72E5" w:rsidRPr="00EB220F" w:rsidRDefault="003C72E5" w:rsidP="003C72E5">
            <w:pPr>
              <w:snapToGrid w:val="0"/>
              <w:jc w:val="center"/>
              <w:rPr>
                <w:color w:val="000000"/>
              </w:rPr>
            </w:pPr>
            <w:r w:rsidRPr="00EB220F">
              <w:rPr>
                <w:color w:val="000000"/>
              </w:rPr>
              <w:t>нет</w:t>
            </w:r>
          </w:p>
        </w:tc>
      </w:tr>
      <w:tr w:rsidR="003C72E5" w:rsidRPr="00EB220F" w:rsidTr="00B07419">
        <w:trPr>
          <w:jc w:val="center"/>
        </w:trPr>
        <w:tc>
          <w:tcPr>
            <w:tcW w:w="1000" w:type="dxa"/>
            <w:tcBorders>
              <w:left w:val="single" w:sz="4" w:space="0" w:color="000000"/>
              <w:bottom w:val="single" w:sz="4" w:space="0" w:color="000000"/>
            </w:tcBorders>
            <w:vAlign w:val="center"/>
          </w:tcPr>
          <w:p w:rsidR="003C72E5" w:rsidRPr="00EB220F" w:rsidRDefault="003C72E5" w:rsidP="003C72E5">
            <w:pPr>
              <w:jc w:val="center"/>
              <w:rPr>
                <w:color w:val="000000"/>
              </w:rPr>
            </w:pPr>
            <w:r w:rsidRPr="00EB220F">
              <w:rPr>
                <w:color w:val="000000"/>
              </w:rPr>
              <w:t>14</w:t>
            </w:r>
          </w:p>
        </w:tc>
        <w:tc>
          <w:tcPr>
            <w:tcW w:w="2384" w:type="dxa"/>
            <w:tcBorders>
              <w:left w:val="single" w:sz="4" w:space="0" w:color="000000"/>
              <w:bottom w:val="single" w:sz="4" w:space="0" w:color="000000"/>
            </w:tcBorders>
          </w:tcPr>
          <w:p w:rsidR="003C72E5" w:rsidRPr="00EB220F" w:rsidRDefault="003C72E5" w:rsidP="003C72E5">
            <w:pPr>
              <w:snapToGrid w:val="0"/>
              <w:jc w:val="both"/>
              <w:rPr>
                <w:color w:val="000000"/>
              </w:rPr>
            </w:pPr>
            <w:r w:rsidRPr="00EB220F">
              <w:rPr>
                <w:color w:val="000000"/>
              </w:rPr>
              <w:t>МКДОУ Курьинский д/с</w:t>
            </w:r>
          </w:p>
        </w:tc>
        <w:tc>
          <w:tcPr>
            <w:tcW w:w="3544" w:type="dxa"/>
            <w:tcBorders>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 xml:space="preserve"> НСО Краснозёрский  д/с </w:t>
            </w:r>
          </w:p>
          <w:p w:rsidR="003C72E5" w:rsidRPr="00EB220F" w:rsidRDefault="003C72E5" w:rsidP="003C72E5">
            <w:pPr>
              <w:rPr>
                <w:color w:val="000000"/>
              </w:rPr>
            </w:pPr>
            <w:r w:rsidRPr="00EB220F">
              <w:rPr>
                <w:color w:val="000000"/>
              </w:rPr>
              <w:t xml:space="preserve"> п. Курьинский  ул.Школьная  16 </w:t>
            </w:r>
          </w:p>
        </w:tc>
        <w:tc>
          <w:tcPr>
            <w:tcW w:w="992"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17</w:t>
            </w:r>
          </w:p>
        </w:tc>
        <w:tc>
          <w:tcPr>
            <w:tcW w:w="1134"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18</w:t>
            </w:r>
          </w:p>
        </w:tc>
        <w:tc>
          <w:tcPr>
            <w:tcW w:w="1134"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62</w:t>
            </w:r>
          </w:p>
        </w:tc>
        <w:tc>
          <w:tcPr>
            <w:tcW w:w="1276"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084" w:type="dxa"/>
            <w:tcBorders>
              <w:left w:val="single" w:sz="4" w:space="0" w:color="000000"/>
              <w:bottom w:val="single" w:sz="4" w:space="0" w:color="000000"/>
              <w:right w:val="single" w:sz="4" w:space="0" w:color="000000"/>
            </w:tcBorders>
          </w:tcPr>
          <w:p w:rsidR="003C72E5" w:rsidRPr="00EB220F" w:rsidRDefault="003C72E5" w:rsidP="003C72E5">
            <w:pPr>
              <w:snapToGrid w:val="0"/>
              <w:jc w:val="center"/>
              <w:rPr>
                <w:color w:val="000000"/>
              </w:rPr>
            </w:pPr>
            <w:r w:rsidRPr="00EB220F">
              <w:rPr>
                <w:color w:val="000000"/>
              </w:rPr>
              <w:t>нет</w:t>
            </w:r>
          </w:p>
        </w:tc>
      </w:tr>
      <w:tr w:rsidR="003C72E5" w:rsidRPr="00EB220F" w:rsidTr="00B07419">
        <w:trPr>
          <w:jc w:val="center"/>
        </w:trPr>
        <w:tc>
          <w:tcPr>
            <w:tcW w:w="1000" w:type="dxa"/>
            <w:tcBorders>
              <w:left w:val="single" w:sz="4" w:space="0" w:color="000000"/>
              <w:bottom w:val="single" w:sz="4" w:space="0" w:color="000000"/>
            </w:tcBorders>
            <w:vAlign w:val="center"/>
          </w:tcPr>
          <w:p w:rsidR="003C72E5" w:rsidRPr="00EB220F" w:rsidRDefault="003C72E5" w:rsidP="003C72E5">
            <w:pPr>
              <w:jc w:val="center"/>
              <w:rPr>
                <w:color w:val="000000"/>
              </w:rPr>
            </w:pPr>
            <w:r w:rsidRPr="00EB220F">
              <w:rPr>
                <w:color w:val="000000"/>
              </w:rPr>
              <w:t>15</w:t>
            </w:r>
          </w:p>
        </w:tc>
        <w:tc>
          <w:tcPr>
            <w:tcW w:w="2384" w:type="dxa"/>
            <w:tcBorders>
              <w:left w:val="single" w:sz="4" w:space="0" w:color="000000"/>
              <w:bottom w:val="single" w:sz="4" w:space="0" w:color="000000"/>
            </w:tcBorders>
          </w:tcPr>
          <w:p w:rsidR="003C72E5" w:rsidRPr="00EB220F" w:rsidRDefault="003C72E5" w:rsidP="003C72E5">
            <w:pPr>
              <w:snapToGrid w:val="0"/>
              <w:jc w:val="both"/>
              <w:rPr>
                <w:color w:val="000000"/>
              </w:rPr>
            </w:pPr>
            <w:r w:rsidRPr="00EB220F">
              <w:rPr>
                <w:color w:val="000000"/>
              </w:rPr>
              <w:t>МКДОУ Л</w:t>
            </w:r>
            <w:r w:rsidRPr="00EB220F">
              <w:rPr>
                <w:color w:val="000000"/>
              </w:rPr>
              <w:t>о</w:t>
            </w:r>
            <w:r w:rsidRPr="00EB220F">
              <w:rPr>
                <w:color w:val="000000"/>
              </w:rPr>
              <w:t>бинский  д/с</w:t>
            </w:r>
          </w:p>
        </w:tc>
        <w:tc>
          <w:tcPr>
            <w:tcW w:w="3544" w:type="dxa"/>
            <w:tcBorders>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 xml:space="preserve"> НСО Краснозёрский  р-н с.Лобино  ул.Полтава  17 </w:t>
            </w:r>
          </w:p>
        </w:tc>
        <w:tc>
          <w:tcPr>
            <w:tcW w:w="992"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44</w:t>
            </w:r>
          </w:p>
        </w:tc>
        <w:tc>
          <w:tcPr>
            <w:tcW w:w="1134"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50</w:t>
            </w:r>
          </w:p>
        </w:tc>
        <w:tc>
          <w:tcPr>
            <w:tcW w:w="1134" w:type="dxa"/>
            <w:tcBorders>
              <w:left w:val="single" w:sz="4" w:space="0" w:color="000000"/>
              <w:bottom w:val="single" w:sz="4" w:space="0" w:color="000000"/>
            </w:tcBorders>
          </w:tcPr>
          <w:p w:rsidR="003C72E5" w:rsidRPr="00EB220F" w:rsidRDefault="003C72E5" w:rsidP="008C6D2D">
            <w:pPr>
              <w:snapToGrid w:val="0"/>
              <w:jc w:val="center"/>
              <w:rPr>
                <w:color w:val="000000"/>
              </w:rPr>
            </w:pPr>
          </w:p>
        </w:tc>
        <w:tc>
          <w:tcPr>
            <w:tcW w:w="1276"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084" w:type="dxa"/>
            <w:tcBorders>
              <w:left w:val="single" w:sz="4" w:space="0" w:color="000000"/>
              <w:bottom w:val="single" w:sz="4" w:space="0" w:color="000000"/>
              <w:right w:val="single" w:sz="4" w:space="0" w:color="000000"/>
            </w:tcBorders>
          </w:tcPr>
          <w:p w:rsidR="003C72E5" w:rsidRPr="00EB220F" w:rsidRDefault="003C72E5" w:rsidP="003C72E5">
            <w:pPr>
              <w:snapToGrid w:val="0"/>
              <w:jc w:val="center"/>
              <w:rPr>
                <w:color w:val="000000"/>
              </w:rPr>
            </w:pPr>
            <w:r w:rsidRPr="00EB220F">
              <w:rPr>
                <w:color w:val="000000"/>
              </w:rPr>
              <w:t>нет</w:t>
            </w:r>
          </w:p>
        </w:tc>
      </w:tr>
      <w:tr w:rsidR="003C72E5" w:rsidRPr="00EB220F" w:rsidTr="00B07419">
        <w:trPr>
          <w:jc w:val="center"/>
        </w:trPr>
        <w:tc>
          <w:tcPr>
            <w:tcW w:w="1000" w:type="dxa"/>
            <w:tcBorders>
              <w:left w:val="single" w:sz="4" w:space="0" w:color="000000"/>
              <w:bottom w:val="single" w:sz="4" w:space="0" w:color="000000"/>
            </w:tcBorders>
            <w:vAlign w:val="center"/>
          </w:tcPr>
          <w:p w:rsidR="003C72E5" w:rsidRPr="00EB220F" w:rsidRDefault="003C72E5" w:rsidP="003C72E5">
            <w:pPr>
              <w:jc w:val="center"/>
              <w:rPr>
                <w:color w:val="000000"/>
              </w:rPr>
            </w:pPr>
            <w:r w:rsidRPr="00EB220F">
              <w:rPr>
                <w:color w:val="000000"/>
              </w:rPr>
              <w:t>16</w:t>
            </w:r>
          </w:p>
        </w:tc>
        <w:tc>
          <w:tcPr>
            <w:tcW w:w="2384" w:type="dxa"/>
            <w:tcBorders>
              <w:left w:val="single" w:sz="4" w:space="0" w:color="000000"/>
              <w:bottom w:val="single" w:sz="4" w:space="0" w:color="000000"/>
            </w:tcBorders>
          </w:tcPr>
          <w:p w:rsidR="003C72E5" w:rsidRPr="00EB220F" w:rsidRDefault="003C72E5" w:rsidP="003C72E5">
            <w:pPr>
              <w:snapToGrid w:val="0"/>
              <w:jc w:val="both"/>
              <w:rPr>
                <w:color w:val="000000"/>
              </w:rPr>
            </w:pPr>
            <w:r w:rsidRPr="00EB220F">
              <w:rPr>
                <w:color w:val="000000"/>
              </w:rPr>
              <w:t>МКДОУ Ло</w:t>
            </w:r>
            <w:r w:rsidRPr="00EB220F">
              <w:rPr>
                <w:color w:val="000000"/>
              </w:rPr>
              <w:t>к</w:t>
            </w:r>
            <w:r w:rsidRPr="00EB220F">
              <w:rPr>
                <w:color w:val="000000"/>
              </w:rPr>
              <w:t>тенский д/с</w:t>
            </w:r>
          </w:p>
        </w:tc>
        <w:tc>
          <w:tcPr>
            <w:tcW w:w="3544" w:type="dxa"/>
            <w:tcBorders>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 xml:space="preserve"> НСО Краснозёрский  р-н с.Локтёнок  ул. Центральная 2 А </w:t>
            </w:r>
          </w:p>
        </w:tc>
        <w:tc>
          <w:tcPr>
            <w:tcW w:w="992"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20</w:t>
            </w:r>
          </w:p>
        </w:tc>
        <w:tc>
          <w:tcPr>
            <w:tcW w:w="1134"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27</w:t>
            </w:r>
          </w:p>
        </w:tc>
        <w:tc>
          <w:tcPr>
            <w:tcW w:w="1134"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40</w:t>
            </w:r>
          </w:p>
        </w:tc>
        <w:tc>
          <w:tcPr>
            <w:tcW w:w="1276"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084" w:type="dxa"/>
            <w:tcBorders>
              <w:left w:val="single" w:sz="4" w:space="0" w:color="000000"/>
              <w:bottom w:val="single" w:sz="4" w:space="0" w:color="000000"/>
              <w:right w:val="single" w:sz="4" w:space="0" w:color="000000"/>
            </w:tcBorders>
          </w:tcPr>
          <w:p w:rsidR="003C72E5" w:rsidRPr="00EB220F" w:rsidRDefault="003C72E5" w:rsidP="003C72E5">
            <w:pPr>
              <w:snapToGrid w:val="0"/>
              <w:jc w:val="center"/>
              <w:rPr>
                <w:color w:val="000000"/>
              </w:rPr>
            </w:pPr>
            <w:r w:rsidRPr="00EB220F">
              <w:rPr>
                <w:color w:val="000000"/>
              </w:rPr>
              <w:t>нет</w:t>
            </w:r>
          </w:p>
        </w:tc>
      </w:tr>
      <w:tr w:rsidR="003C72E5" w:rsidRPr="00EB220F" w:rsidTr="00B07419">
        <w:trPr>
          <w:jc w:val="center"/>
        </w:trPr>
        <w:tc>
          <w:tcPr>
            <w:tcW w:w="1000" w:type="dxa"/>
            <w:tcBorders>
              <w:left w:val="single" w:sz="4" w:space="0" w:color="000000"/>
              <w:bottom w:val="single" w:sz="4" w:space="0" w:color="000000"/>
            </w:tcBorders>
            <w:vAlign w:val="center"/>
          </w:tcPr>
          <w:p w:rsidR="003C72E5" w:rsidRPr="00EB220F" w:rsidRDefault="003C72E5" w:rsidP="003C72E5">
            <w:pPr>
              <w:jc w:val="center"/>
              <w:rPr>
                <w:color w:val="000000"/>
              </w:rPr>
            </w:pPr>
            <w:r w:rsidRPr="00EB220F">
              <w:rPr>
                <w:color w:val="000000"/>
              </w:rPr>
              <w:t>17</w:t>
            </w:r>
          </w:p>
        </w:tc>
        <w:tc>
          <w:tcPr>
            <w:tcW w:w="2384" w:type="dxa"/>
            <w:tcBorders>
              <w:left w:val="single" w:sz="4" w:space="0" w:color="000000"/>
              <w:bottom w:val="single" w:sz="4" w:space="0" w:color="000000"/>
            </w:tcBorders>
          </w:tcPr>
          <w:p w:rsidR="003C72E5" w:rsidRPr="00EB220F" w:rsidRDefault="003C72E5" w:rsidP="003C72E5">
            <w:pPr>
              <w:snapToGrid w:val="0"/>
              <w:jc w:val="both"/>
              <w:rPr>
                <w:color w:val="000000"/>
              </w:rPr>
            </w:pPr>
            <w:r w:rsidRPr="00EB220F">
              <w:rPr>
                <w:color w:val="000000"/>
              </w:rPr>
              <w:t>МКДОУ Мо</w:t>
            </w:r>
            <w:r w:rsidRPr="00EB220F">
              <w:rPr>
                <w:color w:val="000000"/>
              </w:rPr>
              <w:t>х</w:t>
            </w:r>
            <w:r w:rsidRPr="00EB220F">
              <w:rPr>
                <w:color w:val="000000"/>
              </w:rPr>
              <w:t>натологовский  д/с</w:t>
            </w:r>
          </w:p>
        </w:tc>
        <w:tc>
          <w:tcPr>
            <w:tcW w:w="3544" w:type="dxa"/>
            <w:tcBorders>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 НСО  Краснозёрский  р-н с. Мохнатый Лог  ул.Молодёжная  2</w:t>
            </w:r>
          </w:p>
        </w:tc>
        <w:tc>
          <w:tcPr>
            <w:tcW w:w="992"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90</w:t>
            </w:r>
          </w:p>
        </w:tc>
        <w:tc>
          <w:tcPr>
            <w:tcW w:w="1134"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60</w:t>
            </w:r>
          </w:p>
        </w:tc>
        <w:tc>
          <w:tcPr>
            <w:tcW w:w="1134"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30</w:t>
            </w:r>
          </w:p>
        </w:tc>
        <w:tc>
          <w:tcPr>
            <w:tcW w:w="1276"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084" w:type="dxa"/>
            <w:tcBorders>
              <w:left w:val="single" w:sz="4" w:space="0" w:color="000000"/>
              <w:bottom w:val="single" w:sz="4" w:space="0" w:color="000000"/>
              <w:right w:val="single" w:sz="4" w:space="0" w:color="000000"/>
            </w:tcBorders>
          </w:tcPr>
          <w:p w:rsidR="003C72E5" w:rsidRPr="00EB220F" w:rsidRDefault="003C72E5" w:rsidP="003C72E5">
            <w:pPr>
              <w:snapToGrid w:val="0"/>
              <w:jc w:val="center"/>
              <w:rPr>
                <w:color w:val="000000"/>
              </w:rPr>
            </w:pPr>
            <w:r w:rsidRPr="00EB220F">
              <w:rPr>
                <w:color w:val="000000"/>
              </w:rPr>
              <w:t>нет</w:t>
            </w:r>
          </w:p>
        </w:tc>
      </w:tr>
      <w:tr w:rsidR="003C72E5" w:rsidRPr="00EB220F" w:rsidTr="00B07419">
        <w:trPr>
          <w:jc w:val="center"/>
        </w:trPr>
        <w:tc>
          <w:tcPr>
            <w:tcW w:w="1000" w:type="dxa"/>
            <w:tcBorders>
              <w:left w:val="single" w:sz="4" w:space="0" w:color="000000"/>
              <w:bottom w:val="single" w:sz="4" w:space="0" w:color="000000"/>
            </w:tcBorders>
            <w:vAlign w:val="center"/>
          </w:tcPr>
          <w:p w:rsidR="003C72E5" w:rsidRPr="00EB220F" w:rsidRDefault="003C72E5" w:rsidP="003C72E5">
            <w:pPr>
              <w:jc w:val="center"/>
              <w:rPr>
                <w:color w:val="000000"/>
              </w:rPr>
            </w:pPr>
            <w:r w:rsidRPr="00EB220F">
              <w:rPr>
                <w:color w:val="000000"/>
              </w:rPr>
              <w:t>18</w:t>
            </w:r>
          </w:p>
        </w:tc>
        <w:tc>
          <w:tcPr>
            <w:tcW w:w="2384" w:type="dxa"/>
            <w:tcBorders>
              <w:left w:val="single" w:sz="4" w:space="0" w:color="000000"/>
              <w:bottom w:val="single" w:sz="4" w:space="0" w:color="000000"/>
            </w:tcBorders>
          </w:tcPr>
          <w:p w:rsidR="003C72E5" w:rsidRPr="00EB220F" w:rsidRDefault="003C72E5" w:rsidP="003C72E5">
            <w:pPr>
              <w:snapToGrid w:val="0"/>
              <w:jc w:val="both"/>
              <w:rPr>
                <w:color w:val="000000"/>
              </w:rPr>
            </w:pPr>
            <w:r w:rsidRPr="00EB220F">
              <w:rPr>
                <w:color w:val="000000"/>
              </w:rPr>
              <w:t>МДОУ Нов</w:t>
            </w:r>
            <w:r w:rsidRPr="00EB220F">
              <w:rPr>
                <w:color w:val="000000"/>
              </w:rPr>
              <w:t>о</w:t>
            </w:r>
            <w:r w:rsidRPr="00EB220F">
              <w:rPr>
                <w:color w:val="000000"/>
              </w:rPr>
              <w:t>баганенский  д/с</w:t>
            </w:r>
          </w:p>
        </w:tc>
        <w:tc>
          <w:tcPr>
            <w:tcW w:w="3544" w:type="dxa"/>
            <w:tcBorders>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 xml:space="preserve"> НСО  Краснозёрский  р-н  </w:t>
            </w:r>
          </w:p>
          <w:p w:rsidR="003C72E5" w:rsidRPr="00EB220F" w:rsidRDefault="003C72E5" w:rsidP="003C72E5">
            <w:pPr>
              <w:rPr>
                <w:color w:val="000000"/>
              </w:rPr>
            </w:pPr>
            <w:r w:rsidRPr="00EB220F">
              <w:rPr>
                <w:color w:val="000000"/>
              </w:rPr>
              <w:t>п. Новый Баганёнок  ул. Партизанская 7/2</w:t>
            </w:r>
          </w:p>
        </w:tc>
        <w:tc>
          <w:tcPr>
            <w:tcW w:w="992"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19</w:t>
            </w:r>
          </w:p>
        </w:tc>
        <w:tc>
          <w:tcPr>
            <w:tcW w:w="1134"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18</w:t>
            </w:r>
          </w:p>
        </w:tc>
        <w:tc>
          <w:tcPr>
            <w:tcW w:w="1134" w:type="dxa"/>
            <w:tcBorders>
              <w:left w:val="single" w:sz="4" w:space="0" w:color="000000"/>
              <w:bottom w:val="single" w:sz="4" w:space="0" w:color="000000"/>
            </w:tcBorders>
          </w:tcPr>
          <w:p w:rsidR="003C72E5" w:rsidRPr="00EB220F" w:rsidRDefault="003C72E5" w:rsidP="008C6D2D">
            <w:pPr>
              <w:snapToGrid w:val="0"/>
              <w:jc w:val="center"/>
              <w:rPr>
                <w:color w:val="000000"/>
              </w:rPr>
            </w:pPr>
          </w:p>
        </w:tc>
        <w:tc>
          <w:tcPr>
            <w:tcW w:w="1276"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084" w:type="dxa"/>
            <w:tcBorders>
              <w:left w:val="single" w:sz="4" w:space="0" w:color="000000"/>
              <w:bottom w:val="single" w:sz="4" w:space="0" w:color="000000"/>
              <w:right w:val="single" w:sz="4" w:space="0" w:color="000000"/>
            </w:tcBorders>
          </w:tcPr>
          <w:p w:rsidR="003C72E5" w:rsidRPr="00EB220F" w:rsidRDefault="003C72E5" w:rsidP="003C72E5">
            <w:pPr>
              <w:snapToGrid w:val="0"/>
              <w:jc w:val="center"/>
              <w:rPr>
                <w:color w:val="000000"/>
              </w:rPr>
            </w:pPr>
            <w:r w:rsidRPr="00EB220F">
              <w:rPr>
                <w:color w:val="000000"/>
              </w:rPr>
              <w:t>нет</w:t>
            </w:r>
          </w:p>
        </w:tc>
      </w:tr>
      <w:tr w:rsidR="003C72E5" w:rsidRPr="00EB220F" w:rsidTr="00B07419">
        <w:trPr>
          <w:jc w:val="center"/>
        </w:trPr>
        <w:tc>
          <w:tcPr>
            <w:tcW w:w="1000" w:type="dxa"/>
            <w:tcBorders>
              <w:left w:val="single" w:sz="4" w:space="0" w:color="000000"/>
              <w:bottom w:val="single" w:sz="4" w:space="0" w:color="000000"/>
            </w:tcBorders>
            <w:vAlign w:val="center"/>
          </w:tcPr>
          <w:p w:rsidR="003C72E5" w:rsidRPr="00EB220F" w:rsidRDefault="003C72E5" w:rsidP="003C72E5">
            <w:pPr>
              <w:jc w:val="center"/>
              <w:rPr>
                <w:color w:val="000000"/>
              </w:rPr>
            </w:pPr>
            <w:r w:rsidRPr="00EB220F">
              <w:rPr>
                <w:color w:val="000000"/>
              </w:rPr>
              <w:t>19</w:t>
            </w:r>
          </w:p>
        </w:tc>
        <w:tc>
          <w:tcPr>
            <w:tcW w:w="2384" w:type="dxa"/>
            <w:tcBorders>
              <w:left w:val="single" w:sz="4" w:space="0" w:color="000000"/>
              <w:bottom w:val="single" w:sz="4" w:space="0" w:color="000000"/>
            </w:tcBorders>
          </w:tcPr>
          <w:p w:rsidR="003C72E5" w:rsidRPr="00EB220F" w:rsidRDefault="003C72E5" w:rsidP="003C72E5">
            <w:pPr>
              <w:snapToGrid w:val="0"/>
              <w:jc w:val="both"/>
              <w:rPr>
                <w:color w:val="000000"/>
              </w:rPr>
            </w:pPr>
            <w:r w:rsidRPr="00EB220F">
              <w:rPr>
                <w:color w:val="000000"/>
              </w:rPr>
              <w:t>МКДОУ Нижнечеремошинск</w:t>
            </w:r>
            <w:r w:rsidRPr="00EB220F">
              <w:rPr>
                <w:color w:val="000000"/>
              </w:rPr>
              <w:lastRenderedPageBreak/>
              <w:t>ий  д/с</w:t>
            </w:r>
          </w:p>
        </w:tc>
        <w:tc>
          <w:tcPr>
            <w:tcW w:w="3544" w:type="dxa"/>
            <w:tcBorders>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lastRenderedPageBreak/>
              <w:t> НСО Краснозёрский  р-н</w:t>
            </w:r>
          </w:p>
          <w:p w:rsidR="003C72E5" w:rsidRPr="00EB220F" w:rsidRDefault="003C72E5" w:rsidP="003C72E5">
            <w:pPr>
              <w:rPr>
                <w:color w:val="000000"/>
              </w:rPr>
            </w:pPr>
            <w:r w:rsidRPr="00EB220F">
              <w:rPr>
                <w:color w:val="000000"/>
              </w:rPr>
              <w:t xml:space="preserve"> с. Нижнечеремошное  </w:t>
            </w:r>
            <w:r w:rsidRPr="00EB220F">
              <w:rPr>
                <w:color w:val="000000"/>
              </w:rPr>
              <w:lastRenderedPageBreak/>
              <w:t>ул.Молодёжная 2</w:t>
            </w:r>
          </w:p>
        </w:tc>
        <w:tc>
          <w:tcPr>
            <w:tcW w:w="992"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lastRenderedPageBreak/>
              <w:t>45</w:t>
            </w:r>
          </w:p>
        </w:tc>
        <w:tc>
          <w:tcPr>
            <w:tcW w:w="1134"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76</w:t>
            </w:r>
          </w:p>
        </w:tc>
        <w:tc>
          <w:tcPr>
            <w:tcW w:w="1134"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25</w:t>
            </w:r>
          </w:p>
        </w:tc>
        <w:tc>
          <w:tcPr>
            <w:tcW w:w="1276"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084" w:type="dxa"/>
            <w:tcBorders>
              <w:left w:val="single" w:sz="4" w:space="0" w:color="000000"/>
              <w:bottom w:val="single" w:sz="4" w:space="0" w:color="000000"/>
              <w:right w:val="single" w:sz="4" w:space="0" w:color="000000"/>
            </w:tcBorders>
          </w:tcPr>
          <w:p w:rsidR="003C72E5" w:rsidRPr="00EB220F" w:rsidRDefault="003C72E5" w:rsidP="003C72E5">
            <w:pPr>
              <w:snapToGrid w:val="0"/>
              <w:jc w:val="center"/>
              <w:rPr>
                <w:color w:val="000000"/>
              </w:rPr>
            </w:pPr>
            <w:r w:rsidRPr="00EB220F">
              <w:rPr>
                <w:color w:val="000000"/>
              </w:rPr>
              <w:t>нет</w:t>
            </w:r>
          </w:p>
        </w:tc>
      </w:tr>
      <w:tr w:rsidR="003C72E5" w:rsidRPr="00EB220F" w:rsidTr="00B07419">
        <w:trPr>
          <w:jc w:val="center"/>
        </w:trPr>
        <w:tc>
          <w:tcPr>
            <w:tcW w:w="1000" w:type="dxa"/>
            <w:tcBorders>
              <w:left w:val="single" w:sz="4" w:space="0" w:color="000000"/>
              <w:bottom w:val="single" w:sz="4" w:space="0" w:color="000000"/>
            </w:tcBorders>
            <w:vAlign w:val="center"/>
          </w:tcPr>
          <w:p w:rsidR="003C72E5" w:rsidRPr="00EB220F" w:rsidRDefault="003C72E5" w:rsidP="003C72E5">
            <w:pPr>
              <w:jc w:val="center"/>
              <w:rPr>
                <w:color w:val="000000"/>
              </w:rPr>
            </w:pPr>
            <w:r w:rsidRPr="00EB220F">
              <w:rPr>
                <w:color w:val="000000"/>
              </w:rPr>
              <w:t>20</w:t>
            </w:r>
          </w:p>
        </w:tc>
        <w:tc>
          <w:tcPr>
            <w:tcW w:w="2384" w:type="dxa"/>
            <w:tcBorders>
              <w:left w:val="single" w:sz="4" w:space="0" w:color="000000"/>
              <w:bottom w:val="single" w:sz="4" w:space="0" w:color="000000"/>
            </w:tcBorders>
          </w:tcPr>
          <w:p w:rsidR="003C72E5" w:rsidRPr="00EB220F" w:rsidRDefault="003C72E5" w:rsidP="003C72E5">
            <w:pPr>
              <w:snapToGrid w:val="0"/>
              <w:jc w:val="both"/>
              <w:rPr>
                <w:color w:val="000000"/>
              </w:rPr>
            </w:pPr>
            <w:r w:rsidRPr="00EB220F">
              <w:rPr>
                <w:color w:val="000000"/>
              </w:rPr>
              <w:t>МКДОУ Ор</w:t>
            </w:r>
            <w:r w:rsidRPr="00EB220F">
              <w:rPr>
                <w:color w:val="000000"/>
              </w:rPr>
              <w:t>е</w:t>
            </w:r>
            <w:r w:rsidRPr="00EB220F">
              <w:rPr>
                <w:color w:val="000000"/>
              </w:rPr>
              <w:t>хологовский  д/с</w:t>
            </w:r>
          </w:p>
        </w:tc>
        <w:tc>
          <w:tcPr>
            <w:tcW w:w="3544" w:type="dxa"/>
            <w:tcBorders>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 xml:space="preserve"> НСО Краснозёрский  р-н </w:t>
            </w:r>
          </w:p>
          <w:p w:rsidR="003C72E5" w:rsidRPr="00EB220F" w:rsidRDefault="003C72E5" w:rsidP="003C72E5">
            <w:pPr>
              <w:rPr>
                <w:color w:val="000000"/>
              </w:rPr>
            </w:pPr>
            <w:r w:rsidRPr="00EB220F">
              <w:rPr>
                <w:color w:val="000000"/>
              </w:rPr>
              <w:t>с. Орехов Лог  ул. Ленина 12</w:t>
            </w:r>
          </w:p>
        </w:tc>
        <w:tc>
          <w:tcPr>
            <w:tcW w:w="992"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50</w:t>
            </w:r>
          </w:p>
        </w:tc>
        <w:tc>
          <w:tcPr>
            <w:tcW w:w="1134"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43</w:t>
            </w:r>
          </w:p>
        </w:tc>
        <w:tc>
          <w:tcPr>
            <w:tcW w:w="1134"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90</w:t>
            </w:r>
          </w:p>
        </w:tc>
        <w:tc>
          <w:tcPr>
            <w:tcW w:w="1276"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084" w:type="dxa"/>
            <w:tcBorders>
              <w:left w:val="single" w:sz="4" w:space="0" w:color="000000"/>
              <w:bottom w:val="single" w:sz="4" w:space="0" w:color="000000"/>
              <w:right w:val="single" w:sz="4" w:space="0" w:color="000000"/>
            </w:tcBorders>
          </w:tcPr>
          <w:p w:rsidR="003C72E5" w:rsidRPr="00EB220F" w:rsidRDefault="003C72E5" w:rsidP="003C72E5">
            <w:pPr>
              <w:snapToGrid w:val="0"/>
              <w:jc w:val="center"/>
              <w:rPr>
                <w:color w:val="000000"/>
              </w:rPr>
            </w:pPr>
            <w:r w:rsidRPr="00EB220F">
              <w:rPr>
                <w:color w:val="000000"/>
              </w:rPr>
              <w:t>нет</w:t>
            </w:r>
          </w:p>
        </w:tc>
      </w:tr>
      <w:tr w:rsidR="003C72E5" w:rsidRPr="00EB220F" w:rsidTr="00B07419">
        <w:trPr>
          <w:jc w:val="center"/>
        </w:trPr>
        <w:tc>
          <w:tcPr>
            <w:tcW w:w="1000" w:type="dxa"/>
            <w:tcBorders>
              <w:left w:val="single" w:sz="4" w:space="0" w:color="000000"/>
              <w:bottom w:val="single" w:sz="4" w:space="0" w:color="000000"/>
            </w:tcBorders>
            <w:vAlign w:val="center"/>
          </w:tcPr>
          <w:p w:rsidR="003C72E5" w:rsidRPr="00EB220F" w:rsidRDefault="003C72E5" w:rsidP="003C72E5">
            <w:pPr>
              <w:jc w:val="center"/>
              <w:rPr>
                <w:color w:val="000000"/>
              </w:rPr>
            </w:pPr>
            <w:r w:rsidRPr="00EB220F">
              <w:rPr>
                <w:color w:val="000000"/>
              </w:rPr>
              <w:t>21</w:t>
            </w:r>
          </w:p>
        </w:tc>
        <w:tc>
          <w:tcPr>
            <w:tcW w:w="2384" w:type="dxa"/>
            <w:tcBorders>
              <w:left w:val="single" w:sz="4" w:space="0" w:color="000000"/>
              <w:bottom w:val="single" w:sz="4" w:space="0" w:color="000000"/>
            </w:tcBorders>
          </w:tcPr>
          <w:p w:rsidR="003C72E5" w:rsidRPr="00EB220F" w:rsidRDefault="003C72E5" w:rsidP="003C72E5">
            <w:pPr>
              <w:snapToGrid w:val="0"/>
              <w:jc w:val="both"/>
              <w:rPr>
                <w:color w:val="000000"/>
              </w:rPr>
            </w:pPr>
            <w:r w:rsidRPr="00EB220F">
              <w:rPr>
                <w:color w:val="000000"/>
              </w:rPr>
              <w:t>МКДОУ О</w:t>
            </w:r>
            <w:r w:rsidRPr="00EB220F">
              <w:rPr>
                <w:color w:val="000000"/>
              </w:rPr>
              <w:t>к</w:t>
            </w:r>
            <w:r w:rsidRPr="00EB220F">
              <w:rPr>
                <w:color w:val="000000"/>
              </w:rPr>
              <w:t>тябрьский  д/с</w:t>
            </w:r>
          </w:p>
        </w:tc>
        <w:tc>
          <w:tcPr>
            <w:tcW w:w="3544" w:type="dxa"/>
            <w:tcBorders>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 xml:space="preserve"> НСО Краснозёрское </w:t>
            </w:r>
          </w:p>
          <w:p w:rsidR="003C72E5" w:rsidRPr="00EB220F" w:rsidRDefault="003C72E5" w:rsidP="003C72E5">
            <w:pPr>
              <w:rPr>
                <w:color w:val="000000"/>
              </w:rPr>
            </w:pPr>
            <w:r w:rsidRPr="00EB220F">
              <w:rPr>
                <w:color w:val="000000"/>
              </w:rPr>
              <w:t>П. Октябрьский  ул. О</w:t>
            </w:r>
            <w:r w:rsidRPr="00EB220F">
              <w:rPr>
                <w:color w:val="000000"/>
              </w:rPr>
              <w:t>к</w:t>
            </w:r>
            <w:r w:rsidRPr="00EB220F">
              <w:rPr>
                <w:color w:val="000000"/>
              </w:rPr>
              <w:t>тябрьская 16</w:t>
            </w:r>
          </w:p>
        </w:tc>
        <w:tc>
          <w:tcPr>
            <w:tcW w:w="992"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57</w:t>
            </w:r>
          </w:p>
        </w:tc>
        <w:tc>
          <w:tcPr>
            <w:tcW w:w="1134"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35</w:t>
            </w:r>
          </w:p>
        </w:tc>
        <w:tc>
          <w:tcPr>
            <w:tcW w:w="1134"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40</w:t>
            </w:r>
          </w:p>
        </w:tc>
        <w:tc>
          <w:tcPr>
            <w:tcW w:w="1276"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084" w:type="dxa"/>
            <w:tcBorders>
              <w:left w:val="single" w:sz="4" w:space="0" w:color="000000"/>
              <w:bottom w:val="single" w:sz="4" w:space="0" w:color="000000"/>
              <w:right w:val="single" w:sz="4" w:space="0" w:color="000000"/>
            </w:tcBorders>
          </w:tcPr>
          <w:p w:rsidR="003C72E5" w:rsidRPr="00EB220F" w:rsidRDefault="003C72E5" w:rsidP="003C72E5">
            <w:pPr>
              <w:snapToGrid w:val="0"/>
              <w:jc w:val="center"/>
              <w:rPr>
                <w:color w:val="000000"/>
              </w:rPr>
            </w:pPr>
            <w:r w:rsidRPr="00EB220F">
              <w:rPr>
                <w:color w:val="000000"/>
              </w:rPr>
              <w:t>нет</w:t>
            </w:r>
          </w:p>
        </w:tc>
      </w:tr>
      <w:tr w:rsidR="003C72E5" w:rsidRPr="00EB220F" w:rsidTr="00B07419">
        <w:trPr>
          <w:jc w:val="center"/>
        </w:trPr>
        <w:tc>
          <w:tcPr>
            <w:tcW w:w="1000" w:type="dxa"/>
            <w:tcBorders>
              <w:left w:val="single" w:sz="4" w:space="0" w:color="000000"/>
              <w:bottom w:val="single" w:sz="4" w:space="0" w:color="000000"/>
            </w:tcBorders>
            <w:vAlign w:val="center"/>
          </w:tcPr>
          <w:p w:rsidR="003C72E5" w:rsidRPr="00EB220F" w:rsidRDefault="003C72E5" w:rsidP="003C72E5">
            <w:pPr>
              <w:jc w:val="center"/>
              <w:rPr>
                <w:color w:val="000000"/>
              </w:rPr>
            </w:pPr>
            <w:r w:rsidRPr="00EB220F">
              <w:rPr>
                <w:color w:val="000000"/>
              </w:rPr>
              <w:t>22</w:t>
            </w:r>
          </w:p>
        </w:tc>
        <w:tc>
          <w:tcPr>
            <w:tcW w:w="2384" w:type="dxa"/>
            <w:tcBorders>
              <w:left w:val="single" w:sz="4" w:space="0" w:color="000000"/>
              <w:bottom w:val="single" w:sz="4" w:space="0" w:color="000000"/>
            </w:tcBorders>
          </w:tcPr>
          <w:p w:rsidR="003C72E5" w:rsidRPr="00EB220F" w:rsidRDefault="003C72E5" w:rsidP="003C72E5">
            <w:pPr>
              <w:snapToGrid w:val="0"/>
              <w:jc w:val="both"/>
              <w:rPr>
                <w:color w:val="000000"/>
              </w:rPr>
            </w:pPr>
            <w:r w:rsidRPr="00EB220F">
              <w:rPr>
                <w:color w:val="000000"/>
              </w:rPr>
              <w:t>МКДОУ П</w:t>
            </w:r>
            <w:r w:rsidRPr="00EB220F">
              <w:rPr>
                <w:color w:val="000000"/>
              </w:rPr>
              <w:t>о</w:t>
            </w:r>
            <w:r w:rsidRPr="00EB220F">
              <w:rPr>
                <w:color w:val="000000"/>
              </w:rPr>
              <w:t>ловинский  д/с №1</w:t>
            </w:r>
          </w:p>
        </w:tc>
        <w:tc>
          <w:tcPr>
            <w:tcW w:w="3544" w:type="dxa"/>
            <w:tcBorders>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 xml:space="preserve">НСО Краснозёрский  р-н НСО р.п. Краснозёрское  ул.  </w:t>
            </w:r>
          </w:p>
          <w:p w:rsidR="003C72E5" w:rsidRPr="00EB220F" w:rsidRDefault="003C72E5" w:rsidP="003C72E5">
            <w:pPr>
              <w:rPr>
                <w:color w:val="000000"/>
              </w:rPr>
            </w:pPr>
            <w:r w:rsidRPr="00EB220F">
              <w:rPr>
                <w:color w:val="000000"/>
              </w:rPr>
              <w:t xml:space="preserve"> с. Половинное  </w:t>
            </w:r>
          </w:p>
          <w:p w:rsidR="003C72E5" w:rsidRPr="00EB220F" w:rsidRDefault="003C72E5" w:rsidP="003C72E5">
            <w:pPr>
              <w:rPr>
                <w:color w:val="000000"/>
              </w:rPr>
            </w:pPr>
            <w:r w:rsidRPr="00EB220F">
              <w:rPr>
                <w:color w:val="000000"/>
              </w:rPr>
              <w:t>Ул. Центральная  40 «А»</w:t>
            </w:r>
          </w:p>
        </w:tc>
        <w:tc>
          <w:tcPr>
            <w:tcW w:w="992"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60</w:t>
            </w:r>
          </w:p>
        </w:tc>
        <w:tc>
          <w:tcPr>
            <w:tcW w:w="1134"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93</w:t>
            </w:r>
          </w:p>
        </w:tc>
        <w:tc>
          <w:tcPr>
            <w:tcW w:w="1134"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32</w:t>
            </w:r>
          </w:p>
        </w:tc>
        <w:tc>
          <w:tcPr>
            <w:tcW w:w="1276"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084" w:type="dxa"/>
            <w:tcBorders>
              <w:left w:val="single" w:sz="4" w:space="0" w:color="000000"/>
              <w:bottom w:val="single" w:sz="4" w:space="0" w:color="000000"/>
              <w:right w:val="single" w:sz="4" w:space="0" w:color="000000"/>
            </w:tcBorders>
          </w:tcPr>
          <w:p w:rsidR="003C72E5" w:rsidRPr="00EB220F" w:rsidRDefault="003C72E5" w:rsidP="003C72E5">
            <w:pPr>
              <w:snapToGrid w:val="0"/>
              <w:jc w:val="center"/>
              <w:rPr>
                <w:color w:val="000000"/>
              </w:rPr>
            </w:pPr>
            <w:r w:rsidRPr="00EB220F">
              <w:rPr>
                <w:color w:val="000000"/>
              </w:rPr>
              <w:t>нет</w:t>
            </w:r>
          </w:p>
        </w:tc>
      </w:tr>
      <w:tr w:rsidR="003C72E5" w:rsidRPr="00EB220F" w:rsidTr="00B07419">
        <w:trPr>
          <w:jc w:val="center"/>
        </w:trPr>
        <w:tc>
          <w:tcPr>
            <w:tcW w:w="1000" w:type="dxa"/>
            <w:tcBorders>
              <w:left w:val="single" w:sz="4" w:space="0" w:color="000000"/>
              <w:bottom w:val="single" w:sz="4" w:space="0" w:color="000000"/>
            </w:tcBorders>
            <w:vAlign w:val="center"/>
          </w:tcPr>
          <w:p w:rsidR="003C72E5" w:rsidRPr="00EB220F" w:rsidRDefault="003C72E5" w:rsidP="003C72E5">
            <w:pPr>
              <w:jc w:val="center"/>
              <w:rPr>
                <w:color w:val="000000"/>
              </w:rPr>
            </w:pPr>
            <w:r w:rsidRPr="00EB220F">
              <w:rPr>
                <w:color w:val="000000"/>
              </w:rPr>
              <w:t>23</w:t>
            </w:r>
          </w:p>
        </w:tc>
        <w:tc>
          <w:tcPr>
            <w:tcW w:w="2384" w:type="dxa"/>
            <w:tcBorders>
              <w:left w:val="single" w:sz="4" w:space="0" w:color="000000"/>
              <w:bottom w:val="single" w:sz="4" w:space="0" w:color="000000"/>
            </w:tcBorders>
          </w:tcPr>
          <w:p w:rsidR="003C72E5" w:rsidRPr="00EB220F" w:rsidRDefault="003C72E5" w:rsidP="003C72E5">
            <w:pPr>
              <w:snapToGrid w:val="0"/>
              <w:jc w:val="both"/>
              <w:rPr>
                <w:color w:val="000000"/>
              </w:rPr>
            </w:pPr>
            <w:r w:rsidRPr="00EB220F">
              <w:rPr>
                <w:color w:val="000000"/>
              </w:rPr>
              <w:t>МКДОУ П</w:t>
            </w:r>
            <w:r w:rsidRPr="00EB220F">
              <w:rPr>
                <w:color w:val="000000"/>
              </w:rPr>
              <w:t>о</w:t>
            </w:r>
            <w:r w:rsidRPr="00EB220F">
              <w:rPr>
                <w:color w:val="000000"/>
              </w:rPr>
              <w:t>ловинский  д/с № 2</w:t>
            </w:r>
          </w:p>
        </w:tc>
        <w:tc>
          <w:tcPr>
            <w:tcW w:w="3544" w:type="dxa"/>
            <w:tcBorders>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 xml:space="preserve">НСО Краснозёрский  р-н  </w:t>
            </w:r>
          </w:p>
          <w:p w:rsidR="003C72E5" w:rsidRPr="00EB220F" w:rsidRDefault="003C72E5" w:rsidP="003C72E5">
            <w:pPr>
              <w:rPr>
                <w:color w:val="000000"/>
              </w:rPr>
            </w:pPr>
            <w:r w:rsidRPr="00EB220F">
              <w:rPr>
                <w:color w:val="000000"/>
              </w:rPr>
              <w:t xml:space="preserve">с. Половинное  ул.Малининская  47 </w:t>
            </w:r>
          </w:p>
        </w:tc>
        <w:tc>
          <w:tcPr>
            <w:tcW w:w="992"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25</w:t>
            </w:r>
          </w:p>
        </w:tc>
        <w:tc>
          <w:tcPr>
            <w:tcW w:w="1134"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21</w:t>
            </w:r>
          </w:p>
        </w:tc>
        <w:tc>
          <w:tcPr>
            <w:tcW w:w="1134" w:type="dxa"/>
            <w:tcBorders>
              <w:left w:val="single" w:sz="4" w:space="0" w:color="000000"/>
              <w:bottom w:val="single" w:sz="4" w:space="0" w:color="000000"/>
            </w:tcBorders>
          </w:tcPr>
          <w:p w:rsidR="003C72E5" w:rsidRPr="00EB220F" w:rsidRDefault="003C72E5" w:rsidP="008C6D2D">
            <w:pPr>
              <w:snapToGrid w:val="0"/>
              <w:jc w:val="center"/>
              <w:rPr>
                <w:color w:val="000000"/>
              </w:rPr>
            </w:pPr>
          </w:p>
        </w:tc>
        <w:tc>
          <w:tcPr>
            <w:tcW w:w="1276"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084" w:type="dxa"/>
            <w:tcBorders>
              <w:left w:val="single" w:sz="4" w:space="0" w:color="000000"/>
              <w:bottom w:val="single" w:sz="4" w:space="0" w:color="000000"/>
              <w:right w:val="single" w:sz="4" w:space="0" w:color="000000"/>
            </w:tcBorders>
          </w:tcPr>
          <w:p w:rsidR="003C72E5" w:rsidRPr="00EB220F" w:rsidRDefault="003C72E5" w:rsidP="003C72E5">
            <w:pPr>
              <w:snapToGrid w:val="0"/>
              <w:jc w:val="center"/>
              <w:rPr>
                <w:color w:val="000000"/>
              </w:rPr>
            </w:pPr>
            <w:r w:rsidRPr="00EB220F">
              <w:rPr>
                <w:color w:val="000000"/>
              </w:rPr>
              <w:t>нет</w:t>
            </w:r>
          </w:p>
        </w:tc>
      </w:tr>
      <w:tr w:rsidR="003C72E5" w:rsidRPr="00EB220F" w:rsidTr="00B07419">
        <w:trPr>
          <w:jc w:val="center"/>
        </w:trPr>
        <w:tc>
          <w:tcPr>
            <w:tcW w:w="1000" w:type="dxa"/>
            <w:tcBorders>
              <w:left w:val="single" w:sz="4" w:space="0" w:color="000000"/>
              <w:bottom w:val="single" w:sz="4" w:space="0" w:color="000000"/>
            </w:tcBorders>
            <w:vAlign w:val="center"/>
          </w:tcPr>
          <w:p w:rsidR="003C72E5" w:rsidRPr="00EB220F" w:rsidRDefault="003C72E5" w:rsidP="003C72E5">
            <w:pPr>
              <w:jc w:val="center"/>
              <w:rPr>
                <w:color w:val="000000"/>
              </w:rPr>
            </w:pPr>
            <w:r w:rsidRPr="00EB220F">
              <w:rPr>
                <w:color w:val="000000"/>
              </w:rPr>
              <w:t>24</w:t>
            </w:r>
          </w:p>
        </w:tc>
        <w:tc>
          <w:tcPr>
            <w:tcW w:w="2384" w:type="dxa"/>
            <w:tcBorders>
              <w:left w:val="single" w:sz="4" w:space="0" w:color="000000"/>
              <w:bottom w:val="single" w:sz="4" w:space="0" w:color="000000"/>
            </w:tcBorders>
          </w:tcPr>
          <w:p w:rsidR="003C72E5" w:rsidRPr="00EB220F" w:rsidRDefault="003C72E5" w:rsidP="003C72E5">
            <w:pPr>
              <w:snapToGrid w:val="0"/>
              <w:jc w:val="both"/>
              <w:rPr>
                <w:color w:val="000000"/>
              </w:rPr>
            </w:pPr>
            <w:r w:rsidRPr="00EB220F">
              <w:rPr>
                <w:color w:val="000000"/>
              </w:rPr>
              <w:t>МКДОУ П</w:t>
            </w:r>
            <w:r w:rsidRPr="00EB220F">
              <w:rPr>
                <w:color w:val="000000"/>
              </w:rPr>
              <w:t>о</w:t>
            </w:r>
            <w:r w:rsidRPr="00EB220F">
              <w:rPr>
                <w:color w:val="000000"/>
              </w:rPr>
              <w:t>лойский  д/с</w:t>
            </w:r>
          </w:p>
        </w:tc>
        <w:tc>
          <w:tcPr>
            <w:tcW w:w="3544" w:type="dxa"/>
            <w:tcBorders>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 xml:space="preserve"> НСО  Краснозёрский р-н </w:t>
            </w:r>
          </w:p>
          <w:p w:rsidR="003C72E5" w:rsidRPr="00EB220F" w:rsidRDefault="003C72E5" w:rsidP="003C72E5">
            <w:pPr>
              <w:rPr>
                <w:color w:val="000000"/>
              </w:rPr>
            </w:pPr>
            <w:r w:rsidRPr="00EB220F">
              <w:rPr>
                <w:color w:val="000000"/>
              </w:rPr>
              <w:t xml:space="preserve"> с. Полойка  ул. Садовая  27 А</w:t>
            </w:r>
          </w:p>
        </w:tc>
        <w:tc>
          <w:tcPr>
            <w:tcW w:w="992"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140</w:t>
            </w:r>
          </w:p>
        </w:tc>
        <w:tc>
          <w:tcPr>
            <w:tcW w:w="1134"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56</w:t>
            </w:r>
          </w:p>
        </w:tc>
        <w:tc>
          <w:tcPr>
            <w:tcW w:w="1134"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12</w:t>
            </w:r>
          </w:p>
        </w:tc>
        <w:tc>
          <w:tcPr>
            <w:tcW w:w="1276"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084" w:type="dxa"/>
            <w:tcBorders>
              <w:left w:val="single" w:sz="4" w:space="0" w:color="000000"/>
              <w:bottom w:val="single" w:sz="4" w:space="0" w:color="000000"/>
              <w:right w:val="single" w:sz="4" w:space="0" w:color="000000"/>
            </w:tcBorders>
          </w:tcPr>
          <w:p w:rsidR="003C72E5" w:rsidRPr="00EB220F" w:rsidRDefault="003C72E5" w:rsidP="003C72E5">
            <w:pPr>
              <w:snapToGrid w:val="0"/>
              <w:jc w:val="center"/>
              <w:rPr>
                <w:color w:val="000000"/>
              </w:rPr>
            </w:pPr>
            <w:r w:rsidRPr="00EB220F">
              <w:rPr>
                <w:color w:val="000000"/>
              </w:rPr>
              <w:t>нет</w:t>
            </w:r>
          </w:p>
        </w:tc>
      </w:tr>
      <w:tr w:rsidR="003C72E5" w:rsidRPr="00EB220F" w:rsidTr="00B07419">
        <w:trPr>
          <w:jc w:val="center"/>
        </w:trPr>
        <w:tc>
          <w:tcPr>
            <w:tcW w:w="1000" w:type="dxa"/>
            <w:tcBorders>
              <w:left w:val="single" w:sz="4" w:space="0" w:color="000000"/>
              <w:bottom w:val="single" w:sz="4" w:space="0" w:color="000000"/>
            </w:tcBorders>
            <w:vAlign w:val="center"/>
          </w:tcPr>
          <w:p w:rsidR="003C72E5" w:rsidRPr="00EB220F" w:rsidRDefault="003C72E5" w:rsidP="003C72E5">
            <w:pPr>
              <w:jc w:val="center"/>
              <w:rPr>
                <w:color w:val="000000"/>
              </w:rPr>
            </w:pPr>
            <w:r w:rsidRPr="00EB220F">
              <w:rPr>
                <w:color w:val="000000"/>
              </w:rPr>
              <w:t>25</w:t>
            </w:r>
          </w:p>
        </w:tc>
        <w:tc>
          <w:tcPr>
            <w:tcW w:w="2384" w:type="dxa"/>
            <w:tcBorders>
              <w:left w:val="single" w:sz="4" w:space="0" w:color="000000"/>
              <w:bottom w:val="single" w:sz="4" w:space="0" w:color="000000"/>
            </w:tcBorders>
          </w:tcPr>
          <w:p w:rsidR="003C72E5" w:rsidRPr="00EB220F" w:rsidRDefault="003C72E5" w:rsidP="003C72E5">
            <w:pPr>
              <w:snapToGrid w:val="0"/>
              <w:jc w:val="both"/>
              <w:rPr>
                <w:color w:val="000000"/>
              </w:rPr>
            </w:pPr>
            <w:r w:rsidRPr="00EB220F">
              <w:rPr>
                <w:color w:val="000000"/>
              </w:rPr>
              <w:t>МКДОУ П</w:t>
            </w:r>
            <w:r w:rsidRPr="00EB220F">
              <w:rPr>
                <w:color w:val="000000"/>
              </w:rPr>
              <w:t>е</w:t>
            </w:r>
            <w:r w:rsidRPr="00EB220F">
              <w:rPr>
                <w:color w:val="000000"/>
              </w:rPr>
              <w:t>тропавловский  д/с</w:t>
            </w:r>
          </w:p>
        </w:tc>
        <w:tc>
          <w:tcPr>
            <w:tcW w:w="3544" w:type="dxa"/>
            <w:tcBorders>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 xml:space="preserve"> НСО Краснозёрский  </w:t>
            </w:r>
          </w:p>
          <w:p w:rsidR="003C72E5" w:rsidRPr="00EB220F" w:rsidRDefault="003C72E5" w:rsidP="003C72E5">
            <w:pPr>
              <w:rPr>
                <w:color w:val="000000"/>
              </w:rPr>
            </w:pPr>
            <w:r w:rsidRPr="00EB220F">
              <w:rPr>
                <w:color w:val="000000"/>
              </w:rPr>
              <w:t xml:space="preserve">р-н  с. Петропавловка </w:t>
            </w:r>
          </w:p>
          <w:p w:rsidR="003C72E5" w:rsidRPr="00EB220F" w:rsidRDefault="003C72E5" w:rsidP="003C72E5">
            <w:pPr>
              <w:rPr>
                <w:color w:val="000000"/>
              </w:rPr>
            </w:pPr>
            <w:r w:rsidRPr="00EB220F">
              <w:rPr>
                <w:color w:val="000000"/>
              </w:rPr>
              <w:t>ул.Тобольская 33</w:t>
            </w:r>
          </w:p>
        </w:tc>
        <w:tc>
          <w:tcPr>
            <w:tcW w:w="992"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43</w:t>
            </w:r>
          </w:p>
        </w:tc>
        <w:tc>
          <w:tcPr>
            <w:tcW w:w="1134"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28</w:t>
            </w:r>
          </w:p>
        </w:tc>
        <w:tc>
          <w:tcPr>
            <w:tcW w:w="1134"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17</w:t>
            </w:r>
          </w:p>
        </w:tc>
        <w:tc>
          <w:tcPr>
            <w:tcW w:w="1276"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084" w:type="dxa"/>
            <w:tcBorders>
              <w:left w:val="single" w:sz="4" w:space="0" w:color="000000"/>
              <w:bottom w:val="single" w:sz="4" w:space="0" w:color="000000"/>
              <w:right w:val="single" w:sz="4" w:space="0" w:color="000000"/>
            </w:tcBorders>
          </w:tcPr>
          <w:p w:rsidR="003C72E5" w:rsidRPr="00EB220F" w:rsidRDefault="003C72E5" w:rsidP="003C72E5">
            <w:pPr>
              <w:snapToGrid w:val="0"/>
              <w:jc w:val="center"/>
              <w:rPr>
                <w:color w:val="000000"/>
              </w:rPr>
            </w:pPr>
            <w:r w:rsidRPr="00EB220F">
              <w:rPr>
                <w:color w:val="000000"/>
              </w:rPr>
              <w:t>нет</w:t>
            </w:r>
          </w:p>
        </w:tc>
      </w:tr>
      <w:tr w:rsidR="003C72E5" w:rsidRPr="00EB220F" w:rsidTr="00B07419">
        <w:trPr>
          <w:jc w:val="center"/>
        </w:trPr>
        <w:tc>
          <w:tcPr>
            <w:tcW w:w="1000" w:type="dxa"/>
            <w:tcBorders>
              <w:left w:val="single" w:sz="4" w:space="0" w:color="000000"/>
              <w:bottom w:val="single" w:sz="4" w:space="0" w:color="000000"/>
            </w:tcBorders>
            <w:vAlign w:val="center"/>
          </w:tcPr>
          <w:p w:rsidR="003C72E5" w:rsidRPr="00EB220F" w:rsidRDefault="003C72E5" w:rsidP="003C72E5">
            <w:pPr>
              <w:jc w:val="center"/>
              <w:rPr>
                <w:color w:val="000000"/>
              </w:rPr>
            </w:pPr>
            <w:r w:rsidRPr="00EB220F">
              <w:rPr>
                <w:color w:val="000000"/>
              </w:rPr>
              <w:t>26</w:t>
            </w:r>
          </w:p>
        </w:tc>
        <w:tc>
          <w:tcPr>
            <w:tcW w:w="2384" w:type="dxa"/>
            <w:tcBorders>
              <w:left w:val="single" w:sz="4" w:space="0" w:color="000000"/>
              <w:bottom w:val="single" w:sz="4" w:space="0" w:color="000000"/>
            </w:tcBorders>
          </w:tcPr>
          <w:p w:rsidR="003C72E5" w:rsidRPr="00EB220F" w:rsidRDefault="003C72E5" w:rsidP="003C72E5">
            <w:pPr>
              <w:snapToGrid w:val="0"/>
              <w:jc w:val="both"/>
              <w:rPr>
                <w:color w:val="000000"/>
              </w:rPr>
            </w:pPr>
            <w:r w:rsidRPr="00EB220F">
              <w:rPr>
                <w:color w:val="000000"/>
              </w:rPr>
              <w:t>МКДОУ С</w:t>
            </w:r>
            <w:r w:rsidRPr="00EB220F">
              <w:rPr>
                <w:color w:val="000000"/>
              </w:rPr>
              <w:t>а</w:t>
            </w:r>
            <w:r w:rsidRPr="00EB220F">
              <w:rPr>
                <w:color w:val="000000"/>
              </w:rPr>
              <w:t>довский  д/с</w:t>
            </w:r>
          </w:p>
        </w:tc>
        <w:tc>
          <w:tcPr>
            <w:tcW w:w="3544" w:type="dxa"/>
            <w:tcBorders>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 xml:space="preserve"> НСО Краснозёрский  р-н  </w:t>
            </w:r>
          </w:p>
          <w:p w:rsidR="003C72E5" w:rsidRPr="00EB220F" w:rsidRDefault="003C72E5" w:rsidP="003C72E5">
            <w:pPr>
              <w:rPr>
                <w:color w:val="000000"/>
              </w:rPr>
            </w:pPr>
            <w:r w:rsidRPr="00EB220F">
              <w:rPr>
                <w:color w:val="000000"/>
              </w:rPr>
              <w:t>п. Садовый  ул. Школьная 8</w:t>
            </w:r>
          </w:p>
        </w:tc>
        <w:tc>
          <w:tcPr>
            <w:tcW w:w="992"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49</w:t>
            </w:r>
          </w:p>
        </w:tc>
        <w:tc>
          <w:tcPr>
            <w:tcW w:w="1134"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41</w:t>
            </w:r>
          </w:p>
        </w:tc>
        <w:tc>
          <w:tcPr>
            <w:tcW w:w="1134" w:type="dxa"/>
            <w:tcBorders>
              <w:left w:val="single" w:sz="4" w:space="0" w:color="000000"/>
              <w:bottom w:val="single" w:sz="4" w:space="0" w:color="000000"/>
            </w:tcBorders>
          </w:tcPr>
          <w:p w:rsidR="003C72E5" w:rsidRPr="00EB220F" w:rsidRDefault="003C72E5" w:rsidP="008C6D2D">
            <w:pPr>
              <w:snapToGrid w:val="0"/>
              <w:jc w:val="center"/>
              <w:rPr>
                <w:color w:val="000000"/>
              </w:rPr>
            </w:pPr>
          </w:p>
        </w:tc>
        <w:tc>
          <w:tcPr>
            <w:tcW w:w="1276"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084" w:type="dxa"/>
            <w:tcBorders>
              <w:left w:val="single" w:sz="4" w:space="0" w:color="000000"/>
              <w:bottom w:val="single" w:sz="4" w:space="0" w:color="000000"/>
              <w:right w:val="single" w:sz="4" w:space="0" w:color="000000"/>
            </w:tcBorders>
          </w:tcPr>
          <w:p w:rsidR="003C72E5" w:rsidRPr="00EB220F" w:rsidRDefault="003C72E5" w:rsidP="003C72E5">
            <w:pPr>
              <w:snapToGrid w:val="0"/>
              <w:jc w:val="center"/>
              <w:rPr>
                <w:color w:val="000000"/>
              </w:rPr>
            </w:pPr>
            <w:r w:rsidRPr="00EB220F">
              <w:rPr>
                <w:color w:val="000000"/>
              </w:rPr>
              <w:t>нет</w:t>
            </w:r>
          </w:p>
        </w:tc>
      </w:tr>
      <w:tr w:rsidR="003C72E5" w:rsidRPr="00EB220F" w:rsidTr="00B07419">
        <w:trPr>
          <w:jc w:val="center"/>
        </w:trPr>
        <w:tc>
          <w:tcPr>
            <w:tcW w:w="1000" w:type="dxa"/>
            <w:tcBorders>
              <w:left w:val="single" w:sz="4" w:space="0" w:color="000000"/>
              <w:bottom w:val="single" w:sz="4" w:space="0" w:color="000000"/>
            </w:tcBorders>
            <w:vAlign w:val="center"/>
          </w:tcPr>
          <w:p w:rsidR="003C72E5" w:rsidRPr="00EB220F" w:rsidRDefault="003C72E5" w:rsidP="003C72E5">
            <w:pPr>
              <w:jc w:val="center"/>
              <w:rPr>
                <w:color w:val="000000"/>
              </w:rPr>
            </w:pPr>
            <w:r w:rsidRPr="00EB220F">
              <w:rPr>
                <w:color w:val="000000"/>
              </w:rPr>
              <w:t>27</w:t>
            </w:r>
          </w:p>
        </w:tc>
        <w:tc>
          <w:tcPr>
            <w:tcW w:w="2384" w:type="dxa"/>
            <w:tcBorders>
              <w:left w:val="single" w:sz="4" w:space="0" w:color="000000"/>
              <w:bottom w:val="single" w:sz="4" w:space="0" w:color="000000"/>
            </w:tcBorders>
          </w:tcPr>
          <w:p w:rsidR="003C72E5" w:rsidRPr="00EB220F" w:rsidRDefault="003C72E5" w:rsidP="003C72E5">
            <w:pPr>
              <w:snapToGrid w:val="0"/>
              <w:jc w:val="both"/>
              <w:rPr>
                <w:color w:val="000000"/>
              </w:rPr>
            </w:pPr>
            <w:r w:rsidRPr="00EB220F">
              <w:rPr>
                <w:color w:val="000000"/>
              </w:rPr>
              <w:t>МКДОУ Ма</w:t>
            </w:r>
            <w:r w:rsidRPr="00EB220F">
              <w:rPr>
                <w:color w:val="000000"/>
              </w:rPr>
              <w:t>й</w:t>
            </w:r>
            <w:r w:rsidRPr="00EB220F">
              <w:rPr>
                <w:color w:val="000000"/>
              </w:rPr>
              <w:t>ский  д/с</w:t>
            </w:r>
          </w:p>
        </w:tc>
        <w:tc>
          <w:tcPr>
            <w:tcW w:w="3544" w:type="dxa"/>
            <w:tcBorders>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НСО Краснозёрский  р-н  С.Майское  ул.Школьная 7</w:t>
            </w:r>
          </w:p>
        </w:tc>
        <w:tc>
          <w:tcPr>
            <w:tcW w:w="992"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90</w:t>
            </w:r>
          </w:p>
        </w:tc>
        <w:tc>
          <w:tcPr>
            <w:tcW w:w="1134"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42</w:t>
            </w:r>
          </w:p>
        </w:tc>
        <w:tc>
          <w:tcPr>
            <w:tcW w:w="1134" w:type="dxa"/>
            <w:tcBorders>
              <w:left w:val="single" w:sz="4" w:space="0" w:color="000000"/>
              <w:bottom w:val="single" w:sz="4" w:space="0" w:color="000000"/>
            </w:tcBorders>
          </w:tcPr>
          <w:p w:rsidR="003C72E5" w:rsidRPr="00EB220F" w:rsidRDefault="003C72E5" w:rsidP="008C6D2D">
            <w:pPr>
              <w:snapToGrid w:val="0"/>
              <w:jc w:val="center"/>
              <w:rPr>
                <w:color w:val="000000"/>
              </w:rPr>
            </w:pPr>
          </w:p>
        </w:tc>
        <w:tc>
          <w:tcPr>
            <w:tcW w:w="1276"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134"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имеется</w:t>
            </w:r>
          </w:p>
        </w:tc>
        <w:tc>
          <w:tcPr>
            <w:tcW w:w="1084" w:type="dxa"/>
            <w:tcBorders>
              <w:left w:val="single" w:sz="4" w:space="0" w:color="000000"/>
              <w:bottom w:val="single" w:sz="4" w:space="0" w:color="000000"/>
              <w:right w:val="single" w:sz="4" w:space="0" w:color="000000"/>
            </w:tcBorders>
          </w:tcPr>
          <w:p w:rsidR="003C72E5" w:rsidRPr="00EB220F" w:rsidRDefault="003C72E5" w:rsidP="003C72E5">
            <w:pPr>
              <w:snapToGrid w:val="0"/>
              <w:jc w:val="center"/>
              <w:rPr>
                <w:color w:val="000000"/>
              </w:rPr>
            </w:pPr>
            <w:r w:rsidRPr="00EB220F">
              <w:rPr>
                <w:color w:val="000000"/>
              </w:rPr>
              <w:t>нет</w:t>
            </w:r>
          </w:p>
        </w:tc>
      </w:tr>
    </w:tbl>
    <w:p w:rsidR="003C72E5" w:rsidRPr="00EB220F" w:rsidRDefault="003C72E5" w:rsidP="003C72E5">
      <w:pPr>
        <w:rPr>
          <w:color w:val="000000"/>
        </w:rPr>
      </w:pPr>
    </w:p>
    <w:p w:rsidR="003C72E5" w:rsidRPr="00EB220F" w:rsidRDefault="003C72E5" w:rsidP="003C72E5">
      <w:pPr>
        <w:jc w:val="center"/>
        <w:rPr>
          <w:color w:val="000000"/>
        </w:rPr>
      </w:pPr>
    </w:p>
    <w:p w:rsidR="00BE2422" w:rsidRPr="00EB220F" w:rsidRDefault="00BE2422" w:rsidP="003C72E5">
      <w:pPr>
        <w:jc w:val="center"/>
        <w:rPr>
          <w:color w:val="000000"/>
        </w:rPr>
      </w:pPr>
    </w:p>
    <w:p w:rsidR="00BE2422" w:rsidRPr="00EB220F" w:rsidRDefault="00BE2422" w:rsidP="003C72E5">
      <w:pPr>
        <w:jc w:val="center"/>
        <w:rPr>
          <w:color w:val="000000"/>
        </w:rPr>
      </w:pPr>
    </w:p>
    <w:p w:rsidR="00BE2422" w:rsidRPr="00EB220F" w:rsidRDefault="00BE2422" w:rsidP="003C72E5">
      <w:pPr>
        <w:jc w:val="center"/>
        <w:rPr>
          <w:color w:val="000000"/>
        </w:rPr>
      </w:pPr>
    </w:p>
    <w:p w:rsidR="00BE2422" w:rsidRPr="00EB220F" w:rsidRDefault="00BE2422" w:rsidP="003C72E5">
      <w:pPr>
        <w:jc w:val="center"/>
        <w:rPr>
          <w:color w:val="000000"/>
        </w:rPr>
      </w:pPr>
    </w:p>
    <w:p w:rsidR="003C72E5" w:rsidRPr="00EB220F" w:rsidRDefault="003C72E5" w:rsidP="003C72E5">
      <w:pPr>
        <w:ind w:firstLine="709"/>
        <w:jc w:val="right"/>
        <w:rPr>
          <w:b/>
          <w:color w:val="000000"/>
        </w:rPr>
      </w:pPr>
      <w:r w:rsidRPr="00EB220F">
        <w:rPr>
          <w:b/>
          <w:color w:val="000000"/>
        </w:rPr>
        <w:t xml:space="preserve">Приложение 9 </w:t>
      </w:r>
    </w:p>
    <w:p w:rsidR="003C72E5" w:rsidRPr="00EB220F" w:rsidRDefault="003C72E5" w:rsidP="003C72E5">
      <w:pPr>
        <w:rPr>
          <w:color w:val="000000"/>
        </w:rPr>
      </w:pPr>
      <w:r w:rsidRPr="00EB220F">
        <w:rPr>
          <w:color w:val="000000"/>
        </w:rPr>
        <w:t>Школьные учреждения Краснозерского района</w:t>
      </w:r>
    </w:p>
    <w:tbl>
      <w:tblPr>
        <w:tblW w:w="0" w:type="auto"/>
        <w:tblInd w:w="250" w:type="dxa"/>
        <w:tblLayout w:type="fixed"/>
        <w:tblLook w:val="0000" w:firstRow="0" w:lastRow="0" w:firstColumn="0" w:lastColumn="0" w:noHBand="0" w:noVBand="0"/>
      </w:tblPr>
      <w:tblGrid>
        <w:gridCol w:w="709"/>
        <w:gridCol w:w="2268"/>
        <w:gridCol w:w="3402"/>
        <w:gridCol w:w="992"/>
        <w:gridCol w:w="1134"/>
        <w:gridCol w:w="1276"/>
        <w:gridCol w:w="1559"/>
        <w:gridCol w:w="1276"/>
        <w:gridCol w:w="1276"/>
        <w:gridCol w:w="1275"/>
      </w:tblGrid>
      <w:tr w:rsidR="003C72E5" w:rsidRPr="00EB220F" w:rsidTr="008C6D2D">
        <w:trPr>
          <w:tblHeader/>
        </w:trPr>
        <w:tc>
          <w:tcPr>
            <w:tcW w:w="709" w:type="dxa"/>
            <w:vMerge w:val="restart"/>
            <w:tcBorders>
              <w:top w:val="single" w:sz="4" w:space="0" w:color="000000"/>
              <w:left w:val="single" w:sz="4" w:space="0" w:color="000000"/>
              <w:bottom w:val="single" w:sz="4" w:space="0" w:color="000000"/>
            </w:tcBorders>
          </w:tcPr>
          <w:p w:rsidR="003C72E5" w:rsidRPr="00EB220F" w:rsidRDefault="003C72E5" w:rsidP="003C72E5">
            <w:pPr>
              <w:snapToGrid w:val="0"/>
              <w:jc w:val="center"/>
              <w:rPr>
                <w:color w:val="000000"/>
              </w:rPr>
            </w:pPr>
          </w:p>
          <w:p w:rsidR="003C72E5" w:rsidRPr="00EB220F" w:rsidRDefault="003C72E5" w:rsidP="003C72E5">
            <w:pPr>
              <w:snapToGrid w:val="0"/>
              <w:jc w:val="center"/>
              <w:rPr>
                <w:color w:val="000000"/>
              </w:rPr>
            </w:pPr>
            <w:r w:rsidRPr="00EB220F">
              <w:rPr>
                <w:color w:val="000000"/>
              </w:rPr>
              <w:t>№ п.п.</w:t>
            </w:r>
          </w:p>
        </w:tc>
        <w:tc>
          <w:tcPr>
            <w:tcW w:w="2268" w:type="dxa"/>
            <w:vMerge w:val="restart"/>
            <w:tcBorders>
              <w:top w:val="single" w:sz="4" w:space="0" w:color="000000"/>
              <w:left w:val="single" w:sz="4" w:space="0" w:color="000000"/>
              <w:bottom w:val="single" w:sz="4" w:space="0" w:color="000000"/>
            </w:tcBorders>
          </w:tcPr>
          <w:p w:rsidR="003C72E5" w:rsidRPr="00EB220F" w:rsidRDefault="003C72E5" w:rsidP="003C72E5">
            <w:pPr>
              <w:snapToGrid w:val="0"/>
              <w:jc w:val="center"/>
              <w:rPr>
                <w:color w:val="000000"/>
              </w:rPr>
            </w:pPr>
          </w:p>
          <w:p w:rsidR="003C72E5" w:rsidRPr="00EB220F" w:rsidRDefault="003C72E5" w:rsidP="003C72E5">
            <w:pPr>
              <w:snapToGrid w:val="0"/>
              <w:jc w:val="center"/>
              <w:rPr>
                <w:color w:val="000000"/>
              </w:rPr>
            </w:pPr>
            <w:r w:rsidRPr="00EB220F">
              <w:rPr>
                <w:color w:val="000000"/>
              </w:rPr>
              <w:t>ОУ</w:t>
            </w:r>
          </w:p>
        </w:tc>
        <w:tc>
          <w:tcPr>
            <w:tcW w:w="3402" w:type="dxa"/>
            <w:vMerge w:val="restart"/>
            <w:tcBorders>
              <w:top w:val="single" w:sz="4" w:space="0" w:color="000000"/>
              <w:left w:val="single" w:sz="4" w:space="0" w:color="000000"/>
              <w:bottom w:val="single" w:sz="4" w:space="0" w:color="000000"/>
            </w:tcBorders>
          </w:tcPr>
          <w:p w:rsidR="003C72E5" w:rsidRPr="00EB220F" w:rsidRDefault="003C72E5" w:rsidP="003C72E5">
            <w:pPr>
              <w:snapToGrid w:val="0"/>
              <w:jc w:val="center"/>
              <w:rPr>
                <w:color w:val="000000"/>
              </w:rPr>
            </w:pPr>
          </w:p>
          <w:p w:rsidR="003C72E5" w:rsidRPr="00EB220F" w:rsidRDefault="003C72E5" w:rsidP="003C72E5">
            <w:pPr>
              <w:snapToGrid w:val="0"/>
              <w:jc w:val="center"/>
              <w:rPr>
                <w:color w:val="000000"/>
              </w:rPr>
            </w:pPr>
            <w:r w:rsidRPr="00EB220F">
              <w:rPr>
                <w:color w:val="000000"/>
              </w:rPr>
              <w:t>Дислокация</w:t>
            </w:r>
          </w:p>
        </w:tc>
        <w:tc>
          <w:tcPr>
            <w:tcW w:w="992" w:type="dxa"/>
            <w:vMerge w:val="restart"/>
            <w:tcBorders>
              <w:top w:val="single" w:sz="4" w:space="0" w:color="000000"/>
              <w:left w:val="single" w:sz="4" w:space="0" w:color="000000"/>
              <w:bottom w:val="single" w:sz="4" w:space="0" w:color="000000"/>
            </w:tcBorders>
          </w:tcPr>
          <w:p w:rsidR="003C72E5" w:rsidRPr="00EB220F" w:rsidRDefault="003C72E5" w:rsidP="003C72E5">
            <w:pPr>
              <w:snapToGrid w:val="0"/>
              <w:jc w:val="center"/>
              <w:rPr>
                <w:color w:val="000000"/>
              </w:rPr>
            </w:pPr>
          </w:p>
          <w:p w:rsidR="003C72E5" w:rsidRPr="00EB220F" w:rsidRDefault="003C72E5" w:rsidP="003C72E5">
            <w:pPr>
              <w:snapToGrid w:val="0"/>
              <w:jc w:val="center"/>
              <w:rPr>
                <w:color w:val="000000"/>
              </w:rPr>
            </w:pPr>
            <w:r w:rsidRPr="00EB220F">
              <w:rPr>
                <w:color w:val="000000"/>
              </w:rPr>
              <w:t>Коли</w:t>
            </w:r>
            <w:r w:rsidR="008C6D2D" w:rsidRPr="00EB220F">
              <w:rPr>
                <w:color w:val="000000"/>
              </w:rPr>
              <w:t>-</w:t>
            </w:r>
            <w:r w:rsidRPr="00EB220F">
              <w:rPr>
                <w:color w:val="000000"/>
              </w:rPr>
              <w:t>чество мест</w:t>
            </w:r>
          </w:p>
        </w:tc>
        <w:tc>
          <w:tcPr>
            <w:tcW w:w="1134" w:type="dxa"/>
            <w:vMerge w:val="restart"/>
            <w:tcBorders>
              <w:top w:val="single" w:sz="4" w:space="0" w:color="000000"/>
              <w:left w:val="single" w:sz="4" w:space="0" w:color="000000"/>
              <w:bottom w:val="single" w:sz="4" w:space="0" w:color="000000"/>
            </w:tcBorders>
          </w:tcPr>
          <w:p w:rsidR="003C72E5" w:rsidRPr="00EB220F" w:rsidRDefault="008C6D2D" w:rsidP="003C72E5">
            <w:pPr>
              <w:snapToGrid w:val="0"/>
              <w:rPr>
                <w:color w:val="000000"/>
              </w:rPr>
            </w:pPr>
            <w:r w:rsidRPr="00EB220F">
              <w:rPr>
                <w:color w:val="000000"/>
              </w:rPr>
              <w:t>к</w:t>
            </w:r>
            <w:r w:rsidR="003C72E5" w:rsidRPr="00EB220F">
              <w:rPr>
                <w:color w:val="000000"/>
              </w:rPr>
              <w:t>ол</w:t>
            </w:r>
            <w:r w:rsidR="003C72E5" w:rsidRPr="00EB220F">
              <w:rPr>
                <w:color w:val="000000"/>
              </w:rPr>
              <w:t>и</w:t>
            </w:r>
            <w:r w:rsidRPr="00EB220F">
              <w:rPr>
                <w:color w:val="000000"/>
              </w:rPr>
              <w:t>-</w:t>
            </w:r>
            <w:r w:rsidR="003C72E5" w:rsidRPr="00EB220F">
              <w:rPr>
                <w:color w:val="000000"/>
              </w:rPr>
              <w:t>чество детей</w:t>
            </w:r>
          </w:p>
        </w:tc>
        <w:tc>
          <w:tcPr>
            <w:tcW w:w="1276" w:type="dxa"/>
            <w:vMerge w:val="restart"/>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p>
          <w:p w:rsidR="003C72E5" w:rsidRPr="00EB220F" w:rsidRDefault="003C72E5" w:rsidP="003C72E5">
            <w:pPr>
              <w:snapToGrid w:val="0"/>
              <w:rPr>
                <w:color w:val="000000"/>
              </w:rPr>
            </w:pPr>
            <w:r w:rsidRPr="00EB220F">
              <w:rPr>
                <w:color w:val="000000"/>
              </w:rPr>
              <w:t>% износа строения</w:t>
            </w:r>
          </w:p>
        </w:tc>
        <w:tc>
          <w:tcPr>
            <w:tcW w:w="5386" w:type="dxa"/>
            <w:gridSpan w:val="4"/>
            <w:tcBorders>
              <w:top w:val="single" w:sz="4" w:space="0" w:color="000000"/>
              <w:left w:val="single" w:sz="4" w:space="0" w:color="000000"/>
              <w:bottom w:val="single" w:sz="4" w:space="0" w:color="000000"/>
              <w:right w:val="single" w:sz="4" w:space="0" w:color="000000"/>
            </w:tcBorders>
          </w:tcPr>
          <w:p w:rsidR="003C72E5" w:rsidRPr="00EB220F" w:rsidRDefault="003C72E5" w:rsidP="003C72E5">
            <w:pPr>
              <w:snapToGrid w:val="0"/>
              <w:jc w:val="center"/>
              <w:rPr>
                <w:color w:val="000000"/>
              </w:rPr>
            </w:pPr>
            <w:r w:rsidRPr="00EB220F">
              <w:rPr>
                <w:color w:val="000000"/>
              </w:rPr>
              <w:t>Наличие в школе</w:t>
            </w:r>
          </w:p>
        </w:tc>
      </w:tr>
      <w:tr w:rsidR="008C6D2D" w:rsidRPr="00EB220F" w:rsidTr="008C6D2D">
        <w:trPr>
          <w:tblHeader/>
        </w:trPr>
        <w:tc>
          <w:tcPr>
            <w:tcW w:w="709" w:type="dxa"/>
            <w:vMerge/>
            <w:tcBorders>
              <w:top w:val="single" w:sz="4" w:space="0" w:color="000000"/>
              <w:left w:val="single" w:sz="4" w:space="0" w:color="000000"/>
              <w:bottom w:val="single" w:sz="4" w:space="0" w:color="000000"/>
            </w:tcBorders>
          </w:tcPr>
          <w:p w:rsidR="003C72E5" w:rsidRPr="00EB220F" w:rsidRDefault="003C72E5" w:rsidP="003C72E5">
            <w:pPr>
              <w:rPr>
                <w:color w:val="000000"/>
              </w:rPr>
            </w:pPr>
          </w:p>
        </w:tc>
        <w:tc>
          <w:tcPr>
            <w:tcW w:w="2268" w:type="dxa"/>
            <w:vMerge/>
            <w:tcBorders>
              <w:top w:val="single" w:sz="4" w:space="0" w:color="000000"/>
              <w:left w:val="single" w:sz="4" w:space="0" w:color="000000"/>
              <w:bottom w:val="single" w:sz="4" w:space="0" w:color="000000"/>
            </w:tcBorders>
          </w:tcPr>
          <w:p w:rsidR="003C72E5" w:rsidRPr="00EB220F" w:rsidRDefault="003C72E5" w:rsidP="003C72E5">
            <w:pPr>
              <w:rPr>
                <w:color w:val="000000"/>
              </w:rPr>
            </w:pPr>
          </w:p>
        </w:tc>
        <w:tc>
          <w:tcPr>
            <w:tcW w:w="3402" w:type="dxa"/>
            <w:vMerge/>
            <w:tcBorders>
              <w:top w:val="single" w:sz="4" w:space="0" w:color="000000"/>
              <w:left w:val="single" w:sz="4" w:space="0" w:color="000000"/>
              <w:bottom w:val="single" w:sz="4" w:space="0" w:color="000000"/>
            </w:tcBorders>
          </w:tcPr>
          <w:p w:rsidR="003C72E5" w:rsidRPr="00EB220F" w:rsidRDefault="003C72E5" w:rsidP="003C72E5">
            <w:pPr>
              <w:rPr>
                <w:color w:val="000000"/>
              </w:rPr>
            </w:pPr>
          </w:p>
        </w:tc>
        <w:tc>
          <w:tcPr>
            <w:tcW w:w="992" w:type="dxa"/>
            <w:vMerge/>
            <w:tcBorders>
              <w:top w:val="single" w:sz="4" w:space="0" w:color="000000"/>
              <w:left w:val="single" w:sz="4" w:space="0" w:color="000000"/>
              <w:bottom w:val="single" w:sz="4" w:space="0" w:color="000000"/>
            </w:tcBorders>
          </w:tcPr>
          <w:p w:rsidR="003C72E5" w:rsidRPr="00EB220F" w:rsidRDefault="003C72E5" w:rsidP="003C72E5">
            <w:pPr>
              <w:rPr>
                <w:color w:val="000000"/>
              </w:rPr>
            </w:pPr>
          </w:p>
        </w:tc>
        <w:tc>
          <w:tcPr>
            <w:tcW w:w="1134" w:type="dxa"/>
            <w:vMerge/>
            <w:tcBorders>
              <w:top w:val="single" w:sz="4" w:space="0" w:color="000000"/>
              <w:left w:val="single" w:sz="4" w:space="0" w:color="000000"/>
              <w:bottom w:val="single" w:sz="4" w:space="0" w:color="000000"/>
            </w:tcBorders>
          </w:tcPr>
          <w:p w:rsidR="003C72E5" w:rsidRPr="00EB220F" w:rsidRDefault="003C72E5" w:rsidP="003C72E5">
            <w:pPr>
              <w:rPr>
                <w:color w:val="000000"/>
              </w:rPr>
            </w:pPr>
          </w:p>
        </w:tc>
        <w:tc>
          <w:tcPr>
            <w:tcW w:w="1276" w:type="dxa"/>
            <w:vMerge/>
            <w:tcBorders>
              <w:top w:val="single" w:sz="4" w:space="0" w:color="000000"/>
              <w:left w:val="single" w:sz="4" w:space="0" w:color="000000"/>
              <w:bottom w:val="single" w:sz="4" w:space="0" w:color="000000"/>
            </w:tcBorders>
          </w:tcPr>
          <w:p w:rsidR="003C72E5" w:rsidRPr="00EB220F" w:rsidRDefault="003C72E5" w:rsidP="003C72E5">
            <w:pPr>
              <w:rPr>
                <w:color w:val="000000"/>
              </w:rPr>
            </w:pPr>
          </w:p>
        </w:tc>
        <w:tc>
          <w:tcPr>
            <w:tcW w:w="1559" w:type="dxa"/>
            <w:tcBorders>
              <w:left w:val="single" w:sz="4" w:space="0" w:color="000000"/>
              <w:bottom w:val="single" w:sz="4" w:space="0" w:color="000000"/>
            </w:tcBorders>
          </w:tcPr>
          <w:p w:rsidR="003C72E5" w:rsidRPr="00EB220F" w:rsidRDefault="008C6D2D" w:rsidP="003C72E5">
            <w:pPr>
              <w:snapToGrid w:val="0"/>
              <w:jc w:val="center"/>
              <w:rPr>
                <w:color w:val="000000"/>
              </w:rPr>
            </w:pPr>
            <w:r w:rsidRPr="00EB220F">
              <w:rPr>
                <w:color w:val="000000"/>
              </w:rPr>
              <w:t>в</w:t>
            </w:r>
            <w:r w:rsidR="003C72E5" w:rsidRPr="00EB220F">
              <w:rPr>
                <w:color w:val="000000"/>
              </w:rPr>
              <w:t>одоснабж</w:t>
            </w:r>
            <w:r w:rsidR="003C72E5" w:rsidRPr="00EB220F">
              <w:rPr>
                <w:color w:val="000000"/>
              </w:rPr>
              <w:t>е</w:t>
            </w:r>
            <w:r w:rsidRPr="00EB220F">
              <w:rPr>
                <w:color w:val="000000"/>
              </w:rPr>
              <w:t>-</w:t>
            </w:r>
            <w:r w:rsidR="003C72E5" w:rsidRPr="00EB220F">
              <w:rPr>
                <w:color w:val="000000"/>
              </w:rPr>
              <w:t>ния</w:t>
            </w:r>
          </w:p>
        </w:tc>
        <w:tc>
          <w:tcPr>
            <w:tcW w:w="1276" w:type="dxa"/>
            <w:tcBorders>
              <w:left w:val="single" w:sz="4" w:space="0" w:color="000000"/>
              <w:bottom w:val="single" w:sz="4" w:space="0" w:color="000000"/>
            </w:tcBorders>
          </w:tcPr>
          <w:p w:rsidR="003C72E5" w:rsidRPr="00EB220F" w:rsidRDefault="008C6D2D" w:rsidP="003C72E5">
            <w:pPr>
              <w:snapToGrid w:val="0"/>
              <w:jc w:val="center"/>
              <w:rPr>
                <w:color w:val="000000"/>
              </w:rPr>
            </w:pPr>
            <w:r w:rsidRPr="00EB220F">
              <w:rPr>
                <w:color w:val="000000"/>
              </w:rPr>
              <w:t>к</w:t>
            </w:r>
            <w:r w:rsidR="003C72E5" w:rsidRPr="00EB220F">
              <w:rPr>
                <w:color w:val="000000"/>
              </w:rPr>
              <w:t>анализ</w:t>
            </w:r>
            <w:r w:rsidR="003C72E5" w:rsidRPr="00EB220F">
              <w:rPr>
                <w:color w:val="000000"/>
              </w:rPr>
              <w:t>а</w:t>
            </w:r>
            <w:r w:rsidRPr="00EB220F">
              <w:rPr>
                <w:color w:val="000000"/>
              </w:rPr>
              <w:t>-</w:t>
            </w:r>
            <w:r w:rsidR="003C72E5" w:rsidRPr="00EB220F">
              <w:rPr>
                <w:color w:val="000000"/>
              </w:rPr>
              <w:t>ции</w:t>
            </w:r>
          </w:p>
        </w:tc>
        <w:tc>
          <w:tcPr>
            <w:tcW w:w="1276" w:type="dxa"/>
            <w:tcBorders>
              <w:left w:val="single" w:sz="4" w:space="0" w:color="000000"/>
              <w:bottom w:val="single" w:sz="4" w:space="0" w:color="000000"/>
            </w:tcBorders>
          </w:tcPr>
          <w:p w:rsidR="003C72E5" w:rsidRPr="00EB220F" w:rsidRDefault="00F27BAB" w:rsidP="003C72E5">
            <w:pPr>
              <w:snapToGrid w:val="0"/>
              <w:jc w:val="center"/>
              <w:rPr>
                <w:color w:val="000000"/>
              </w:rPr>
            </w:pPr>
            <w:r w:rsidRPr="00EB220F">
              <w:rPr>
                <w:color w:val="000000"/>
              </w:rPr>
              <w:t>о</w:t>
            </w:r>
            <w:r w:rsidR="003C72E5" w:rsidRPr="00EB220F">
              <w:rPr>
                <w:color w:val="000000"/>
              </w:rPr>
              <w:t>топл</w:t>
            </w:r>
            <w:r w:rsidR="003C72E5" w:rsidRPr="00EB220F">
              <w:rPr>
                <w:color w:val="000000"/>
              </w:rPr>
              <w:t>е</w:t>
            </w:r>
            <w:r w:rsidRPr="00EB220F">
              <w:rPr>
                <w:color w:val="000000"/>
              </w:rPr>
              <w:t>-</w:t>
            </w:r>
            <w:r w:rsidR="003C72E5" w:rsidRPr="00EB220F">
              <w:rPr>
                <w:color w:val="000000"/>
              </w:rPr>
              <w:t>ния</w:t>
            </w:r>
          </w:p>
        </w:tc>
        <w:tc>
          <w:tcPr>
            <w:tcW w:w="1275" w:type="dxa"/>
            <w:tcBorders>
              <w:left w:val="single" w:sz="4" w:space="0" w:color="000000"/>
              <w:bottom w:val="single" w:sz="4" w:space="0" w:color="000000"/>
              <w:right w:val="single" w:sz="4" w:space="0" w:color="000000"/>
            </w:tcBorders>
          </w:tcPr>
          <w:p w:rsidR="003C72E5" w:rsidRPr="00EB220F" w:rsidRDefault="003C72E5" w:rsidP="003C72E5">
            <w:pPr>
              <w:snapToGrid w:val="0"/>
              <w:jc w:val="center"/>
              <w:rPr>
                <w:color w:val="000000"/>
              </w:rPr>
            </w:pPr>
            <w:r w:rsidRPr="00EB220F">
              <w:rPr>
                <w:color w:val="000000"/>
              </w:rPr>
              <w:t>интернет</w:t>
            </w:r>
          </w:p>
        </w:tc>
      </w:tr>
      <w:tr w:rsidR="008C6D2D" w:rsidRPr="00EB220F" w:rsidTr="008C6D2D">
        <w:trPr>
          <w:tblHeader/>
        </w:trPr>
        <w:tc>
          <w:tcPr>
            <w:tcW w:w="709" w:type="dxa"/>
            <w:tcBorders>
              <w:top w:val="single" w:sz="4" w:space="0" w:color="000000"/>
              <w:left w:val="single" w:sz="4" w:space="0" w:color="000000"/>
              <w:bottom w:val="single" w:sz="4" w:space="0" w:color="000000"/>
            </w:tcBorders>
          </w:tcPr>
          <w:p w:rsidR="003C72E5" w:rsidRPr="00EB220F" w:rsidRDefault="003C72E5" w:rsidP="003C72E5">
            <w:pPr>
              <w:jc w:val="center"/>
              <w:rPr>
                <w:color w:val="000000"/>
              </w:rPr>
            </w:pPr>
            <w:r w:rsidRPr="00EB220F">
              <w:rPr>
                <w:color w:val="000000"/>
              </w:rPr>
              <w:t>1</w:t>
            </w:r>
          </w:p>
        </w:tc>
        <w:tc>
          <w:tcPr>
            <w:tcW w:w="2268" w:type="dxa"/>
            <w:tcBorders>
              <w:top w:val="single" w:sz="4" w:space="0" w:color="000000"/>
              <w:left w:val="single" w:sz="4" w:space="0" w:color="000000"/>
              <w:bottom w:val="single" w:sz="4" w:space="0" w:color="000000"/>
            </w:tcBorders>
          </w:tcPr>
          <w:p w:rsidR="003C72E5" w:rsidRPr="00EB220F" w:rsidRDefault="003C72E5" w:rsidP="003C72E5">
            <w:pPr>
              <w:jc w:val="center"/>
              <w:rPr>
                <w:color w:val="000000"/>
              </w:rPr>
            </w:pPr>
            <w:r w:rsidRPr="00EB220F">
              <w:rPr>
                <w:color w:val="000000"/>
              </w:rPr>
              <w:t>2</w:t>
            </w:r>
          </w:p>
        </w:tc>
        <w:tc>
          <w:tcPr>
            <w:tcW w:w="3402" w:type="dxa"/>
            <w:tcBorders>
              <w:top w:val="single" w:sz="4" w:space="0" w:color="000000"/>
              <w:left w:val="single" w:sz="4" w:space="0" w:color="000000"/>
              <w:bottom w:val="single" w:sz="4" w:space="0" w:color="000000"/>
            </w:tcBorders>
          </w:tcPr>
          <w:p w:rsidR="003C72E5" w:rsidRPr="00EB220F" w:rsidRDefault="003C72E5" w:rsidP="003C72E5">
            <w:pPr>
              <w:jc w:val="center"/>
              <w:rPr>
                <w:color w:val="000000"/>
              </w:rPr>
            </w:pPr>
            <w:r w:rsidRPr="00EB220F">
              <w:rPr>
                <w:color w:val="000000"/>
              </w:rPr>
              <w:t>3</w:t>
            </w:r>
          </w:p>
        </w:tc>
        <w:tc>
          <w:tcPr>
            <w:tcW w:w="992" w:type="dxa"/>
            <w:tcBorders>
              <w:top w:val="single" w:sz="4" w:space="0" w:color="000000"/>
              <w:left w:val="single" w:sz="4" w:space="0" w:color="000000"/>
              <w:bottom w:val="single" w:sz="4" w:space="0" w:color="000000"/>
            </w:tcBorders>
          </w:tcPr>
          <w:p w:rsidR="003C72E5" w:rsidRPr="00EB220F" w:rsidRDefault="003C72E5" w:rsidP="003C72E5">
            <w:pPr>
              <w:jc w:val="center"/>
              <w:rPr>
                <w:color w:val="000000"/>
              </w:rPr>
            </w:pPr>
            <w:r w:rsidRPr="00EB220F">
              <w:rPr>
                <w:color w:val="000000"/>
              </w:rPr>
              <w:t>4</w:t>
            </w:r>
          </w:p>
        </w:tc>
        <w:tc>
          <w:tcPr>
            <w:tcW w:w="1134" w:type="dxa"/>
            <w:tcBorders>
              <w:top w:val="single" w:sz="4" w:space="0" w:color="000000"/>
              <w:left w:val="single" w:sz="4" w:space="0" w:color="000000"/>
              <w:bottom w:val="single" w:sz="4" w:space="0" w:color="000000"/>
            </w:tcBorders>
          </w:tcPr>
          <w:p w:rsidR="003C72E5" w:rsidRPr="00EB220F" w:rsidRDefault="003C72E5" w:rsidP="003C72E5">
            <w:pPr>
              <w:jc w:val="center"/>
              <w:rPr>
                <w:color w:val="000000"/>
              </w:rPr>
            </w:pPr>
            <w:r w:rsidRPr="00EB220F">
              <w:rPr>
                <w:color w:val="000000"/>
              </w:rPr>
              <w:t>5</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jc w:val="center"/>
              <w:rPr>
                <w:color w:val="000000"/>
              </w:rPr>
            </w:pPr>
            <w:r w:rsidRPr="00EB220F">
              <w:rPr>
                <w:color w:val="000000"/>
              </w:rPr>
              <w:t>6</w:t>
            </w:r>
          </w:p>
        </w:tc>
        <w:tc>
          <w:tcPr>
            <w:tcW w:w="1559"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7</w:t>
            </w:r>
          </w:p>
        </w:tc>
        <w:tc>
          <w:tcPr>
            <w:tcW w:w="1276"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8</w:t>
            </w:r>
          </w:p>
        </w:tc>
        <w:tc>
          <w:tcPr>
            <w:tcW w:w="1276" w:type="dxa"/>
            <w:tcBorders>
              <w:left w:val="single" w:sz="4" w:space="0" w:color="000000"/>
              <w:bottom w:val="single" w:sz="4" w:space="0" w:color="000000"/>
            </w:tcBorders>
          </w:tcPr>
          <w:p w:rsidR="003C72E5" w:rsidRPr="00EB220F" w:rsidRDefault="003C72E5" w:rsidP="003C72E5">
            <w:pPr>
              <w:snapToGrid w:val="0"/>
              <w:jc w:val="center"/>
              <w:rPr>
                <w:color w:val="000000"/>
              </w:rPr>
            </w:pPr>
            <w:r w:rsidRPr="00EB220F">
              <w:rPr>
                <w:color w:val="000000"/>
              </w:rPr>
              <w:t>9</w:t>
            </w:r>
          </w:p>
        </w:tc>
        <w:tc>
          <w:tcPr>
            <w:tcW w:w="1275" w:type="dxa"/>
            <w:tcBorders>
              <w:left w:val="single" w:sz="4" w:space="0" w:color="000000"/>
              <w:bottom w:val="single" w:sz="4" w:space="0" w:color="000000"/>
              <w:right w:val="single" w:sz="4" w:space="0" w:color="000000"/>
            </w:tcBorders>
          </w:tcPr>
          <w:p w:rsidR="003C72E5" w:rsidRPr="00EB220F" w:rsidRDefault="003C72E5" w:rsidP="003C72E5">
            <w:pPr>
              <w:snapToGrid w:val="0"/>
              <w:jc w:val="center"/>
              <w:rPr>
                <w:color w:val="000000"/>
              </w:rPr>
            </w:pPr>
            <w:r w:rsidRPr="00EB220F">
              <w:rPr>
                <w:color w:val="000000"/>
              </w:rPr>
              <w:t>10</w:t>
            </w:r>
          </w:p>
        </w:tc>
      </w:tr>
      <w:tr w:rsidR="008C6D2D" w:rsidRPr="00EB220F" w:rsidTr="008C6D2D">
        <w:tc>
          <w:tcPr>
            <w:tcW w:w="70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1.</w:t>
            </w:r>
          </w:p>
        </w:tc>
        <w:tc>
          <w:tcPr>
            <w:tcW w:w="2268"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МКОУ Аксен</w:t>
            </w:r>
            <w:r w:rsidRPr="00EB220F">
              <w:rPr>
                <w:color w:val="000000"/>
              </w:rPr>
              <w:t>и</w:t>
            </w:r>
            <w:r w:rsidRPr="00EB220F">
              <w:rPr>
                <w:color w:val="000000"/>
              </w:rPr>
              <w:t>хинская СОШ</w:t>
            </w:r>
          </w:p>
        </w:tc>
        <w:tc>
          <w:tcPr>
            <w:tcW w:w="3402" w:type="dxa"/>
            <w:tcBorders>
              <w:top w:val="single" w:sz="4" w:space="0" w:color="000000"/>
              <w:left w:val="single" w:sz="4" w:space="0" w:color="000000"/>
              <w:bottom w:val="single" w:sz="4" w:space="0" w:color="000000"/>
            </w:tcBorders>
            <w:vAlign w:val="center"/>
          </w:tcPr>
          <w:p w:rsidR="003C72E5" w:rsidRPr="00EB220F" w:rsidRDefault="003C72E5" w:rsidP="003C72E5">
            <w:pPr>
              <w:snapToGrid w:val="0"/>
              <w:rPr>
                <w:color w:val="000000"/>
              </w:rPr>
            </w:pPr>
            <w:r w:rsidRPr="00EB220F">
              <w:rPr>
                <w:color w:val="000000"/>
              </w:rPr>
              <w:t>632941, Новосибирская область, Краснозерский район, с.  Аксениха, ул. Ленина, 34</w:t>
            </w:r>
          </w:p>
        </w:tc>
        <w:tc>
          <w:tcPr>
            <w:tcW w:w="992"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192</w:t>
            </w:r>
          </w:p>
        </w:tc>
        <w:tc>
          <w:tcPr>
            <w:tcW w:w="1134"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77</w:t>
            </w:r>
          </w:p>
        </w:tc>
        <w:tc>
          <w:tcPr>
            <w:tcW w:w="1276"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79</w:t>
            </w:r>
          </w:p>
        </w:tc>
        <w:tc>
          <w:tcPr>
            <w:tcW w:w="155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5" w:type="dxa"/>
            <w:tcBorders>
              <w:top w:val="single" w:sz="4" w:space="0" w:color="000000"/>
              <w:left w:val="single" w:sz="4" w:space="0" w:color="000000"/>
              <w:bottom w:val="single" w:sz="4" w:space="0" w:color="000000"/>
              <w:right w:val="single" w:sz="4" w:space="0" w:color="000000"/>
            </w:tcBorders>
          </w:tcPr>
          <w:p w:rsidR="003C72E5" w:rsidRPr="00EB220F" w:rsidRDefault="003C72E5" w:rsidP="003C72E5">
            <w:pPr>
              <w:snapToGrid w:val="0"/>
              <w:rPr>
                <w:color w:val="000000"/>
              </w:rPr>
            </w:pPr>
            <w:r w:rsidRPr="00EB220F">
              <w:rPr>
                <w:color w:val="000000"/>
              </w:rPr>
              <w:t>имеется</w:t>
            </w:r>
          </w:p>
        </w:tc>
      </w:tr>
      <w:tr w:rsidR="008C6D2D" w:rsidRPr="00EB220F" w:rsidTr="008C6D2D">
        <w:tc>
          <w:tcPr>
            <w:tcW w:w="70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2.</w:t>
            </w:r>
          </w:p>
        </w:tc>
        <w:tc>
          <w:tcPr>
            <w:tcW w:w="2268"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МКОУ Весело</w:t>
            </w:r>
            <w:r w:rsidRPr="00EB220F">
              <w:rPr>
                <w:color w:val="000000"/>
              </w:rPr>
              <w:t>в</w:t>
            </w:r>
            <w:r w:rsidRPr="00EB220F">
              <w:rPr>
                <w:color w:val="000000"/>
              </w:rPr>
              <w:t>ская СОШ</w:t>
            </w:r>
          </w:p>
        </w:tc>
        <w:tc>
          <w:tcPr>
            <w:tcW w:w="3402" w:type="dxa"/>
            <w:tcBorders>
              <w:top w:val="single" w:sz="4" w:space="0" w:color="000000"/>
              <w:left w:val="single" w:sz="4" w:space="0" w:color="000000"/>
              <w:bottom w:val="single" w:sz="4" w:space="0" w:color="000000"/>
            </w:tcBorders>
            <w:vAlign w:val="center"/>
          </w:tcPr>
          <w:p w:rsidR="003C72E5" w:rsidRPr="00EB220F" w:rsidRDefault="003C72E5" w:rsidP="003C72E5">
            <w:pPr>
              <w:snapToGrid w:val="0"/>
              <w:rPr>
                <w:color w:val="000000"/>
              </w:rPr>
            </w:pPr>
            <w:r w:rsidRPr="00EB220F">
              <w:rPr>
                <w:color w:val="000000"/>
              </w:rPr>
              <w:t>632936, Новосибирская область, Краснозерский район, с. Веселовское, ул. Ленина, 11</w:t>
            </w:r>
          </w:p>
        </w:tc>
        <w:tc>
          <w:tcPr>
            <w:tcW w:w="992"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392</w:t>
            </w:r>
          </w:p>
        </w:tc>
        <w:tc>
          <w:tcPr>
            <w:tcW w:w="1134"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177</w:t>
            </w:r>
          </w:p>
        </w:tc>
        <w:tc>
          <w:tcPr>
            <w:tcW w:w="1276"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68</w:t>
            </w:r>
          </w:p>
        </w:tc>
        <w:tc>
          <w:tcPr>
            <w:tcW w:w="155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5" w:type="dxa"/>
            <w:tcBorders>
              <w:top w:val="single" w:sz="4" w:space="0" w:color="000000"/>
              <w:left w:val="single" w:sz="4" w:space="0" w:color="000000"/>
              <w:bottom w:val="single" w:sz="4" w:space="0" w:color="000000"/>
              <w:right w:val="single" w:sz="4" w:space="0" w:color="000000"/>
            </w:tcBorders>
          </w:tcPr>
          <w:p w:rsidR="003C72E5" w:rsidRPr="00EB220F" w:rsidRDefault="003C72E5" w:rsidP="003C72E5">
            <w:pPr>
              <w:snapToGrid w:val="0"/>
              <w:rPr>
                <w:color w:val="000000"/>
              </w:rPr>
            </w:pPr>
            <w:r w:rsidRPr="00EB220F">
              <w:rPr>
                <w:color w:val="000000"/>
              </w:rPr>
              <w:t>имеется</w:t>
            </w:r>
          </w:p>
        </w:tc>
      </w:tr>
      <w:tr w:rsidR="008C6D2D" w:rsidRPr="00EB220F" w:rsidTr="008C6D2D">
        <w:tc>
          <w:tcPr>
            <w:tcW w:w="70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3.</w:t>
            </w:r>
          </w:p>
        </w:tc>
        <w:tc>
          <w:tcPr>
            <w:tcW w:w="2268"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МКОУ Зубко</w:t>
            </w:r>
            <w:r w:rsidRPr="00EB220F">
              <w:rPr>
                <w:color w:val="000000"/>
              </w:rPr>
              <w:t>в</w:t>
            </w:r>
            <w:r w:rsidRPr="00EB220F">
              <w:rPr>
                <w:color w:val="000000"/>
              </w:rPr>
              <w:t>ская СОШ</w:t>
            </w:r>
          </w:p>
        </w:tc>
        <w:tc>
          <w:tcPr>
            <w:tcW w:w="3402" w:type="dxa"/>
            <w:tcBorders>
              <w:top w:val="single" w:sz="4" w:space="0" w:color="000000"/>
              <w:left w:val="single" w:sz="4" w:space="0" w:color="000000"/>
              <w:bottom w:val="single" w:sz="4" w:space="0" w:color="000000"/>
            </w:tcBorders>
            <w:vAlign w:val="center"/>
          </w:tcPr>
          <w:p w:rsidR="003C72E5" w:rsidRPr="00EB220F" w:rsidRDefault="003C72E5" w:rsidP="003C72E5">
            <w:pPr>
              <w:snapToGrid w:val="0"/>
              <w:rPr>
                <w:color w:val="000000"/>
              </w:rPr>
            </w:pPr>
            <w:r w:rsidRPr="00EB220F">
              <w:rPr>
                <w:color w:val="000000"/>
              </w:rPr>
              <w:t>632994, Новосибирская область, Краснозерский район, с. Зубково, ул. Це</w:t>
            </w:r>
            <w:r w:rsidRPr="00EB220F">
              <w:rPr>
                <w:color w:val="000000"/>
              </w:rPr>
              <w:t>н</w:t>
            </w:r>
            <w:r w:rsidRPr="00EB220F">
              <w:rPr>
                <w:color w:val="000000"/>
              </w:rPr>
              <w:t>тральная, 66</w:t>
            </w:r>
          </w:p>
        </w:tc>
        <w:tc>
          <w:tcPr>
            <w:tcW w:w="992"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250</w:t>
            </w:r>
          </w:p>
        </w:tc>
        <w:tc>
          <w:tcPr>
            <w:tcW w:w="1134"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116</w:t>
            </w:r>
          </w:p>
        </w:tc>
        <w:tc>
          <w:tcPr>
            <w:tcW w:w="1276"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76</w:t>
            </w:r>
          </w:p>
        </w:tc>
        <w:tc>
          <w:tcPr>
            <w:tcW w:w="155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5" w:type="dxa"/>
            <w:tcBorders>
              <w:top w:val="single" w:sz="4" w:space="0" w:color="000000"/>
              <w:left w:val="single" w:sz="4" w:space="0" w:color="000000"/>
              <w:bottom w:val="single" w:sz="4" w:space="0" w:color="000000"/>
              <w:right w:val="single" w:sz="4" w:space="0" w:color="000000"/>
            </w:tcBorders>
          </w:tcPr>
          <w:p w:rsidR="003C72E5" w:rsidRPr="00EB220F" w:rsidRDefault="003C72E5" w:rsidP="003C72E5">
            <w:pPr>
              <w:snapToGrid w:val="0"/>
              <w:rPr>
                <w:color w:val="000000"/>
              </w:rPr>
            </w:pPr>
            <w:r w:rsidRPr="00EB220F">
              <w:rPr>
                <w:color w:val="000000"/>
              </w:rPr>
              <w:t>имеется</w:t>
            </w:r>
          </w:p>
        </w:tc>
      </w:tr>
      <w:tr w:rsidR="008C6D2D" w:rsidRPr="00EB220F" w:rsidTr="008C6D2D">
        <w:tc>
          <w:tcPr>
            <w:tcW w:w="70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4.</w:t>
            </w:r>
          </w:p>
        </w:tc>
        <w:tc>
          <w:tcPr>
            <w:tcW w:w="2268"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МКОУ Кайг</w:t>
            </w:r>
            <w:r w:rsidRPr="00EB220F">
              <w:rPr>
                <w:color w:val="000000"/>
              </w:rPr>
              <w:t>о</w:t>
            </w:r>
            <w:r w:rsidRPr="00EB220F">
              <w:rPr>
                <w:color w:val="000000"/>
              </w:rPr>
              <w:t>родская СОШ</w:t>
            </w:r>
          </w:p>
        </w:tc>
        <w:tc>
          <w:tcPr>
            <w:tcW w:w="3402" w:type="dxa"/>
            <w:tcBorders>
              <w:top w:val="single" w:sz="4" w:space="0" w:color="000000"/>
              <w:left w:val="single" w:sz="4" w:space="0" w:color="000000"/>
              <w:bottom w:val="single" w:sz="4" w:space="0" w:color="000000"/>
            </w:tcBorders>
            <w:vAlign w:val="center"/>
          </w:tcPr>
          <w:p w:rsidR="003C72E5" w:rsidRPr="00EB220F" w:rsidRDefault="003C72E5" w:rsidP="003C72E5">
            <w:pPr>
              <w:snapToGrid w:val="0"/>
              <w:rPr>
                <w:color w:val="000000"/>
              </w:rPr>
            </w:pPr>
            <w:r w:rsidRPr="00EB220F">
              <w:rPr>
                <w:color w:val="000000"/>
              </w:rPr>
              <w:t>632902, Новосибирская область,  Краснозерский район, п. Кайгородский,  ул.Студенческая,  33</w:t>
            </w:r>
          </w:p>
        </w:tc>
        <w:tc>
          <w:tcPr>
            <w:tcW w:w="992"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196</w:t>
            </w:r>
          </w:p>
        </w:tc>
        <w:tc>
          <w:tcPr>
            <w:tcW w:w="1134"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79</w:t>
            </w:r>
          </w:p>
        </w:tc>
        <w:tc>
          <w:tcPr>
            <w:tcW w:w="1276"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30</w:t>
            </w:r>
          </w:p>
        </w:tc>
        <w:tc>
          <w:tcPr>
            <w:tcW w:w="155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5" w:type="dxa"/>
            <w:tcBorders>
              <w:top w:val="single" w:sz="4" w:space="0" w:color="000000"/>
              <w:left w:val="single" w:sz="4" w:space="0" w:color="000000"/>
              <w:bottom w:val="single" w:sz="4" w:space="0" w:color="000000"/>
              <w:right w:val="single" w:sz="4" w:space="0" w:color="000000"/>
            </w:tcBorders>
          </w:tcPr>
          <w:p w:rsidR="003C72E5" w:rsidRPr="00EB220F" w:rsidRDefault="003C72E5" w:rsidP="003C72E5">
            <w:pPr>
              <w:snapToGrid w:val="0"/>
              <w:rPr>
                <w:color w:val="000000"/>
              </w:rPr>
            </w:pPr>
            <w:r w:rsidRPr="00EB220F">
              <w:rPr>
                <w:color w:val="000000"/>
              </w:rPr>
              <w:t>имеется</w:t>
            </w:r>
          </w:p>
        </w:tc>
      </w:tr>
      <w:tr w:rsidR="008C6D2D" w:rsidRPr="00EB220F" w:rsidTr="008C6D2D">
        <w:tc>
          <w:tcPr>
            <w:tcW w:w="70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5.</w:t>
            </w:r>
          </w:p>
        </w:tc>
        <w:tc>
          <w:tcPr>
            <w:tcW w:w="2268"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МКОУ Кол</w:t>
            </w:r>
            <w:r w:rsidRPr="00EB220F">
              <w:rPr>
                <w:color w:val="000000"/>
              </w:rPr>
              <w:t>ы</w:t>
            </w:r>
            <w:r w:rsidRPr="00EB220F">
              <w:rPr>
                <w:color w:val="000000"/>
              </w:rPr>
              <w:t>бельская СОШ</w:t>
            </w:r>
          </w:p>
        </w:tc>
        <w:tc>
          <w:tcPr>
            <w:tcW w:w="3402" w:type="dxa"/>
            <w:tcBorders>
              <w:top w:val="single" w:sz="4" w:space="0" w:color="000000"/>
              <w:left w:val="single" w:sz="4" w:space="0" w:color="000000"/>
              <w:bottom w:val="single" w:sz="4" w:space="0" w:color="000000"/>
            </w:tcBorders>
            <w:vAlign w:val="center"/>
          </w:tcPr>
          <w:p w:rsidR="003C72E5" w:rsidRPr="00EB220F" w:rsidRDefault="003C72E5" w:rsidP="003C72E5">
            <w:pPr>
              <w:snapToGrid w:val="0"/>
              <w:rPr>
                <w:color w:val="000000"/>
              </w:rPr>
            </w:pPr>
            <w:r w:rsidRPr="00EB220F">
              <w:rPr>
                <w:color w:val="000000"/>
              </w:rPr>
              <w:t>632912, Новосибирская область, Краснозерский район, с. Колыбелька, ул. Центральная, 49</w:t>
            </w:r>
          </w:p>
        </w:tc>
        <w:tc>
          <w:tcPr>
            <w:tcW w:w="992"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264</w:t>
            </w:r>
          </w:p>
        </w:tc>
        <w:tc>
          <w:tcPr>
            <w:tcW w:w="1134"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144</w:t>
            </w:r>
          </w:p>
        </w:tc>
        <w:tc>
          <w:tcPr>
            <w:tcW w:w="1276"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6</w:t>
            </w:r>
          </w:p>
        </w:tc>
        <w:tc>
          <w:tcPr>
            <w:tcW w:w="155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5" w:type="dxa"/>
            <w:tcBorders>
              <w:top w:val="single" w:sz="4" w:space="0" w:color="000000"/>
              <w:left w:val="single" w:sz="4" w:space="0" w:color="000000"/>
              <w:bottom w:val="single" w:sz="4" w:space="0" w:color="000000"/>
              <w:right w:val="single" w:sz="4" w:space="0" w:color="000000"/>
            </w:tcBorders>
          </w:tcPr>
          <w:p w:rsidR="003C72E5" w:rsidRPr="00EB220F" w:rsidRDefault="003C72E5" w:rsidP="003C72E5">
            <w:pPr>
              <w:snapToGrid w:val="0"/>
              <w:rPr>
                <w:color w:val="000000"/>
              </w:rPr>
            </w:pPr>
            <w:r w:rsidRPr="00EB220F">
              <w:rPr>
                <w:color w:val="000000"/>
              </w:rPr>
              <w:t>имеется</w:t>
            </w:r>
          </w:p>
        </w:tc>
      </w:tr>
      <w:tr w:rsidR="008C6D2D" w:rsidRPr="00EB220F" w:rsidTr="008C6D2D">
        <w:tc>
          <w:tcPr>
            <w:tcW w:w="70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6.</w:t>
            </w:r>
          </w:p>
        </w:tc>
        <w:tc>
          <w:tcPr>
            <w:tcW w:w="2268"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МБОУ Красн</w:t>
            </w:r>
            <w:r w:rsidRPr="00EB220F">
              <w:rPr>
                <w:color w:val="000000"/>
              </w:rPr>
              <w:t>о</w:t>
            </w:r>
            <w:r w:rsidRPr="00EB220F">
              <w:rPr>
                <w:color w:val="000000"/>
              </w:rPr>
              <w:t>зерская СОШ №1</w:t>
            </w:r>
          </w:p>
        </w:tc>
        <w:tc>
          <w:tcPr>
            <w:tcW w:w="3402" w:type="dxa"/>
            <w:tcBorders>
              <w:top w:val="single" w:sz="4" w:space="0" w:color="000000"/>
              <w:left w:val="single" w:sz="4" w:space="0" w:color="000000"/>
              <w:bottom w:val="single" w:sz="4" w:space="0" w:color="000000"/>
            </w:tcBorders>
            <w:vAlign w:val="center"/>
          </w:tcPr>
          <w:p w:rsidR="003C72E5" w:rsidRPr="00EB220F" w:rsidRDefault="003C72E5" w:rsidP="003C72E5">
            <w:pPr>
              <w:snapToGrid w:val="0"/>
              <w:rPr>
                <w:color w:val="000000"/>
              </w:rPr>
            </w:pPr>
            <w:r w:rsidRPr="00EB220F">
              <w:rPr>
                <w:color w:val="000000"/>
              </w:rPr>
              <w:t>632902, Новосибирская область, Краснозёрский район, р.п. Краснозерское, ул. Панарина,  1</w:t>
            </w:r>
          </w:p>
        </w:tc>
        <w:tc>
          <w:tcPr>
            <w:tcW w:w="992"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1176</w:t>
            </w:r>
          </w:p>
        </w:tc>
        <w:tc>
          <w:tcPr>
            <w:tcW w:w="1134"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440</w:t>
            </w:r>
          </w:p>
        </w:tc>
        <w:tc>
          <w:tcPr>
            <w:tcW w:w="1276"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10</w:t>
            </w:r>
          </w:p>
        </w:tc>
        <w:tc>
          <w:tcPr>
            <w:tcW w:w="155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5" w:type="dxa"/>
            <w:tcBorders>
              <w:top w:val="single" w:sz="4" w:space="0" w:color="000000"/>
              <w:left w:val="single" w:sz="4" w:space="0" w:color="000000"/>
              <w:bottom w:val="single" w:sz="4" w:space="0" w:color="000000"/>
              <w:right w:val="single" w:sz="4" w:space="0" w:color="000000"/>
            </w:tcBorders>
          </w:tcPr>
          <w:p w:rsidR="003C72E5" w:rsidRPr="00EB220F" w:rsidRDefault="003C72E5" w:rsidP="003C72E5">
            <w:pPr>
              <w:snapToGrid w:val="0"/>
              <w:rPr>
                <w:color w:val="000000"/>
              </w:rPr>
            </w:pPr>
            <w:r w:rsidRPr="00EB220F">
              <w:rPr>
                <w:color w:val="000000"/>
              </w:rPr>
              <w:t>имеется</w:t>
            </w:r>
          </w:p>
        </w:tc>
      </w:tr>
      <w:tr w:rsidR="008C6D2D" w:rsidRPr="00EB220F" w:rsidTr="008C6D2D">
        <w:tc>
          <w:tcPr>
            <w:tcW w:w="70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7.</w:t>
            </w:r>
          </w:p>
        </w:tc>
        <w:tc>
          <w:tcPr>
            <w:tcW w:w="2268"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МКОУ Краснозерская СОШ №2</w:t>
            </w:r>
          </w:p>
          <w:p w:rsidR="003C72E5" w:rsidRPr="00EB220F" w:rsidRDefault="008C6D2D" w:rsidP="008C6D2D">
            <w:pPr>
              <w:rPr>
                <w:color w:val="000000"/>
              </w:rPr>
            </w:pPr>
            <w:r w:rsidRPr="00EB220F">
              <w:rPr>
                <w:color w:val="000000"/>
              </w:rPr>
              <w:lastRenderedPageBreak/>
              <w:t>И</w:t>
            </w:r>
            <w:r w:rsidR="003C72E5" w:rsidRPr="00EB220F">
              <w:rPr>
                <w:color w:val="000000"/>
              </w:rPr>
              <w:t>м</w:t>
            </w:r>
            <w:r w:rsidRPr="00EB220F">
              <w:rPr>
                <w:color w:val="000000"/>
              </w:rPr>
              <w:t>.</w:t>
            </w:r>
            <w:r w:rsidR="003C72E5" w:rsidRPr="00EB220F">
              <w:rPr>
                <w:color w:val="000000"/>
              </w:rPr>
              <w:t xml:space="preserve"> Ф.И. Ан</w:t>
            </w:r>
            <w:r w:rsidR="003C72E5" w:rsidRPr="00EB220F">
              <w:rPr>
                <w:color w:val="000000"/>
              </w:rPr>
              <w:t>и</w:t>
            </w:r>
            <w:r w:rsidR="003C72E5" w:rsidRPr="00EB220F">
              <w:rPr>
                <w:color w:val="000000"/>
              </w:rPr>
              <w:t>сичкина</w:t>
            </w:r>
          </w:p>
        </w:tc>
        <w:tc>
          <w:tcPr>
            <w:tcW w:w="3402" w:type="dxa"/>
            <w:tcBorders>
              <w:top w:val="single" w:sz="4" w:space="0" w:color="000000"/>
              <w:left w:val="single" w:sz="4" w:space="0" w:color="000000"/>
              <w:bottom w:val="single" w:sz="4" w:space="0" w:color="000000"/>
            </w:tcBorders>
            <w:vAlign w:val="center"/>
          </w:tcPr>
          <w:p w:rsidR="003C72E5" w:rsidRPr="00EB220F" w:rsidRDefault="003C72E5" w:rsidP="003C72E5">
            <w:pPr>
              <w:snapToGrid w:val="0"/>
              <w:rPr>
                <w:color w:val="000000"/>
              </w:rPr>
            </w:pPr>
            <w:r w:rsidRPr="00EB220F">
              <w:rPr>
                <w:color w:val="000000"/>
              </w:rPr>
              <w:lastRenderedPageBreak/>
              <w:t xml:space="preserve">632902, Новосибирская область, Краснозёрский район,  р.п. Краснозерское, ул. </w:t>
            </w:r>
            <w:r w:rsidRPr="00EB220F">
              <w:rPr>
                <w:color w:val="000000"/>
              </w:rPr>
              <w:lastRenderedPageBreak/>
              <w:t>Ленина, 34</w:t>
            </w:r>
          </w:p>
        </w:tc>
        <w:tc>
          <w:tcPr>
            <w:tcW w:w="992"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lastRenderedPageBreak/>
              <w:t>530</w:t>
            </w:r>
          </w:p>
        </w:tc>
        <w:tc>
          <w:tcPr>
            <w:tcW w:w="1134"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527</w:t>
            </w:r>
          </w:p>
        </w:tc>
        <w:tc>
          <w:tcPr>
            <w:tcW w:w="1276"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63</w:t>
            </w:r>
          </w:p>
        </w:tc>
        <w:tc>
          <w:tcPr>
            <w:tcW w:w="155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5" w:type="dxa"/>
            <w:tcBorders>
              <w:top w:val="single" w:sz="4" w:space="0" w:color="000000"/>
              <w:left w:val="single" w:sz="4" w:space="0" w:color="000000"/>
              <w:bottom w:val="single" w:sz="4" w:space="0" w:color="000000"/>
              <w:right w:val="single" w:sz="4" w:space="0" w:color="000000"/>
            </w:tcBorders>
          </w:tcPr>
          <w:p w:rsidR="003C72E5" w:rsidRPr="00EB220F" w:rsidRDefault="003C72E5" w:rsidP="003C72E5">
            <w:pPr>
              <w:snapToGrid w:val="0"/>
              <w:rPr>
                <w:color w:val="000000"/>
              </w:rPr>
            </w:pPr>
            <w:r w:rsidRPr="00EB220F">
              <w:rPr>
                <w:color w:val="000000"/>
              </w:rPr>
              <w:t>имеется</w:t>
            </w:r>
          </w:p>
        </w:tc>
      </w:tr>
      <w:tr w:rsidR="008C6D2D" w:rsidRPr="00EB220F" w:rsidTr="008C6D2D">
        <w:tc>
          <w:tcPr>
            <w:tcW w:w="70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8.</w:t>
            </w:r>
          </w:p>
        </w:tc>
        <w:tc>
          <w:tcPr>
            <w:tcW w:w="2268"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МКОУ Коне</w:t>
            </w:r>
            <w:r w:rsidRPr="00EB220F">
              <w:rPr>
                <w:color w:val="000000"/>
              </w:rPr>
              <w:t>в</w:t>
            </w:r>
            <w:r w:rsidRPr="00EB220F">
              <w:rPr>
                <w:color w:val="000000"/>
              </w:rPr>
              <w:t>ская СОШ</w:t>
            </w:r>
          </w:p>
        </w:tc>
        <w:tc>
          <w:tcPr>
            <w:tcW w:w="3402" w:type="dxa"/>
            <w:tcBorders>
              <w:top w:val="single" w:sz="4" w:space="0" w:color="000000"/>
              <w:left w:val="single" w:sz="4" w:space="0" w:color="000000"/>
              <w:bottom w:val="single" w:sz="4" w:space="0" w:color="000000"/>
            </w:tcBorders>
            <w:vAlign w:val="center"/>
          </w:tcPr>
          <w:p w:rsidR="003C72E5" w:rsidRPr="00EB220F" w:rsidRDefault="003C72E5" w:rsidP="003C72E5">
            <w:pPr>
              <w:snapToGrid w:val="0"/>
              <w:rPr>
                <w:color w:val="000000"/>
              </w:rPr>
            </w:pPr>
            <w:r w:rsidRPr="00EB220F">
              <w:rPr>
                <w:color w:val="000000"/>
              </w:rPr>
              <w:t>632933, Новосибирская область, Краснозерский район, с. Конево, ул. Ка</w:t>
            </w:r>
            <w:r w:rsidRPr="00EB220F">
              <w:rPr>
                <w:color w:val="000000"/>
              </w:rPr>
              <w:t>в</w:t>
            </w:r>
            <w:r w:rsidRPr="00EB220F">
              <w:rPr>
                <w:color w:val="000000"/>
              </w:rPr>
              <w:t>казская, 12а</w:t>
            </w:r>
          </w:p>
        </w:tc>
        <w:tc>
          <w:tcPr>
            <w:tcW w:w="992"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320</w:t>
            </w:r>
          </w:p>
        </w:tc>
        <w:tc>
          <w:tcPr>
            <w:tcW w:w="1134"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103</w:t>
            </w:r>
          </w:p>
        </w:tc>
        <w:tc>
          <w:tcPr>
            <w:tcW w:w="1276"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47</w:t>
            </w:r>
          </w:p>
        </w:tc>
        <w:tc>
          <w:tcPr>
            <w:tcW w:w="155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5" w:type="dxa"/>
            <w:tcBorders>
              <w:top w:val="single" w:sz="4" w:space="0" w:color="000000"/>
              <w:left w:val="single" w:sz="4" w:space="0" w:color="000000"/>
              <w:bottom w:val="single" w:sz="4" w:space="0" w:color="000000"/>
              <w:right w:val="single" w:sz="4" w:space="0" w:color="000000"/>
            </w:tcBorders>
          </w:tcPr>
          <w:p w:rsidR="003C72E5" w:rsidRPr="00EB220F" w:rsidRDefault="003C72E5" w:rsidP="003C72E5">
            <w:pPr>
              <w:snapToGrid w:val="0"/>
              <w:rPr>
                <w:color w:val="000000"/>
              </w:rPr>
            </w:pPr>
            <w:r w:rsidRPr="00EB220F">
              <w:rPr>
                <w:color w:val="000000"/>
              </w:rPr>
              <w:t>имеется</w:t>
            </w:r>
          </w:p>
        </w:tc>
      </w:tr>
      <w:tr w:rsidR="008C6D2D" w:rsidRPr="00EB220F" w:rsidTr="008C6D2D">
        <w:tc>
          <w:tcPr>
            <w:tcW w:w="70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9.</w:t>
            </w:r>
          </w:p>
        </w:tc>
        <w:tc>
          <w:tcPr>
            <w:tcW w:w="2268"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МКОУ Лоби</w:t>
            </w:r>
            <w:r w:rsidRPr="00EB220F">
              <w:rPr>
                <w:color w:val="000000"/>
              </w:rPr>
              <w:t>н</w:t>
            </w:r>
            <w:r w:rsidRPr="00EB220F">
              <w:rPr>
                <w:color w:val="000000"/>
              </w:rPr>
              <w:t>ская СОШ</w:t>
            </w:r>
          </w:p>
        </w:tc>
        <w:tc>
          <w:tcPr>
            <w:tcW w:w="3402" w:type="dxa"/>
            <w:tcBorders>
              <w:top w:val="single" w:sz="4" w:space="0" w:color="000000"/>
              <w:left w:val="single" w:sz="4" w:space="0" w:color="000000"/>
              <w:bottom w:val="single" w:sz="4" w:space="0" w:color="000000"/>
            </w:tcBorders>
            <w:vAlign w:val="center"/>
          </w:tcPr>
          <w:p w:rsidR="003C72E5" w:rsidRPr="00EB220F" w:rsidRDefault="003C72E5" w:rsidP="003C72E5">
            <w:pPr>
              <w:snapToGrid w:val="0"/>
              <w:rPr>
                <w:color w:val="000000"/>
              </w:rPr>
            </w:pPr>
            <w:r w:rsidRPr="00EB220F">
              <w:rPr>
                <w:color w:val="000000"/>
              </w:rPr>
              <w:t>632940, Новосибирская область, Краснозерский район, с. Лобино, ул. По</w:t>
            </w:r>
            <w:r w:rsidRPr="00EB220F">
              <w:rPr>
                <w:color w:val="000000"/>
              </w:rPr>
              <w:t>л</w:t>
            </w:r>
            <w:r w:rsidRPr="00EB220F">
              <w:rPr>
                <w:color w:val="000000"/>
              </w:rPr>
              <w:t>тава, 7г</w:t>
            </w:r>
          </w:p>
        </w:tc>
        <w:tc>
          <w:tcPr>
            <w:tcW w:w="992"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264</w:t>
            </w:r>
          </w:p>
        </w:tc>
        <w:tc>
          <w:tcPr>
            <w:tcW w:w="1134"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94</w:t>
            </w:r>
          </w:p>
        </w:tc>
        <w:tc>
          <w:tcPr>
            <w:tcW w:w="1276"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25</w:t>
            </w:r>
          </w:p>
        </w:tc>
        <w:tc>
          <w:tcPr>
            <w:tcW w:w="155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5" w:type="dxa"/>
            <w:tcBorders>
              <w:top w:val="single" w:sz="4" w:space="0" w:color="000000"/>
              <w:left w:val="single" w:sz="4" w:space="0" w:color="000000"/>
              <w:bottom w:val="single" w:sz="4" w:space="0" w:color="000000"/>
              <w:right w:val="single" w:sz="4" w:space="0" w:color="000000"/>
            </w:tcBorders>
          </w:tcPr>
          <w:p w:rsidR="003C72E5" w:rsidRPr="00EB220F" w:rsidRDefault="003C72E5" w:rsidP="003C72E5">
            <w:pPr>
              <w:snapToGrid w:val="0"/>
              <w:rPr>
                <w:color w:val="000000"/>
              </w:rPr>
            </w:pPr>
            <w:r w:rsidRPr="00EB220F">
              <w:rPr>
                <w:color w:val="000000"/>
              </w:rPr>
              <w:t>имеется</w:t>
            </w:r>
          </w:p>
        </w:tc>
      </w:tr>
      <w:tr w:rsidR="008C6D2D" w:rsidRPr="00EB220F" w:rsidTr="008C6D2D">
        <w:tc>
          <w:tcPr>
            <w:tcW w:w="70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10.</w:t>
            </w:r>
          </w:p>
        </w:tc>
        <w:tc>
          <w:tcPr>
            <w:tcW w:w="2268"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МКОУ Лот</w:t>
            </w:r>
            <w:r w:rsidRPr="00EB220F">
              <w:rPr>
                <w:color w:val="000000"/>
              </w:rPr>
              <w:t>о</w:t>
            </w:r>
            <w:r w:rsidRPr="00EB220F">
              <w:rPr>
                <w:color w:val="000000"/>
              </w:rPr>
              <w:t>шанская СОШ</w:t>
            </w:r>
          </w:p>
        </w:tc>
        <w:tc>
          <w:tcPr>
            <w:tcW w:w="3402" w:type="dxa"/>
            <w:tcBorders>
              <w:top w:val="single" w:sz="4" w:space="0" w:color="000000"/>
              <w:left w:val="single" w:sz="4" w:space="0" w:color="000000"/>
              <w:bottom w:val="single" w:sz="4" w:space="0" w:color="000000"/>
            </w:tcBorders>
            <w:vAlign w:val="center"/>
          </w:tcPr>
          <w:p w:rsidR="003C72E5" w:rsidRPr="00EB220F" w:rsidRDefault="003C72E5" w:rsidP="003C72E5">
            <w:pPr>
              <w:snapToGrid w:val="0"/>
              <w:rPr>
                <w:color w:val="000000"/>
              </w:rPr>
            </w:pPr>
            <w:r w:rsidRPr="00EB220F">
              <w:rPr>
                <w:color w:val="000000"/>
              </w:rPr>
              <w:t>632935, Новосибирская область, Краснозерский район, с. Лотошное, ул. Лазорская, 5</w:t>
            </w:r>
          </w:p>
        </w:tc>
        <w:tc>
          <w:tcPr>
            <w:tcW w:w="992"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264</w:t>
            </w:r>
          </w:p>
        </w:tc>
        <w:tc>
          <w:tcPr>
            <w:tcW w:w="1134"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79</w:t>
            </w:r>
          </w:p>
        </w:tc>
        <w:tc>
          <w:tcPr>
            <w:tcW w:w="1276"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25</w:t>
            </w:r>
          </w:p>
        </w:tc>
        <w:tc>
          <w:tcPr>
            <w:tcW w:w="155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5" w:type="dxa"/>
            <w:tcBorders>
              <w:top w:val="single" w:sz="4" w:space="0" w:color="000000"/>
              <w:left w:val="single" w:sz="4" w:space="0" w:color="000000"/>
              <w:bottom w:val="single" w:sz="4" w:space="0" w:color="000000"/>
              <w:right w:val="single" w:sz="4" w:space="0" w:color="000000"/>
            </w:tcBorders>
          </w:tcPr>
          <w:p w:rsidR="003C72E5" w:rsidRPr="00EB220F" w:rsidRDefault="003C72E5" w:rsidP="003C72E5">
            <w:pPr>
              <w:snapToGrid w:val="0"/>
              <w:rPr>
                <w:color w:val="000000"/>
              </w:rPr>
            </w:pPr>
            <w:r w:rsidRPr="00EB220F">
              <w:rPr>
                <w:color w:val="000000"/>
              </w:rPr>
              <w:t>имеется</w:t>
            </w:r>
          </w:p>
        </w:tc>
      </w:tr>
      <w:tr w:rsidR="008C6D2D" w:rsidRPr="00EB220F" w:rsidTr="008C6D2D">
        <w:tc>
          <w:tcPr>
            <w:tcW w:w="70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11.</w:t>
            </w:r>
          </w:p>
        </w:tc>
        <w:tc>
          <w:tcPr>
            <w:tcW w:w="2268"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МКОУ Майская СОШ</w:t>
            </w:r>
          </w:p>
        </w:tc>
        <w:tc>
          <w:tcPr>
            <w:tcW w:w="3402" w:type="dxa"/>
            <w:tcBorders>
              <w:top w:val="single" w:sz="4" w:space="0" w:color="000000"/>
              <w:left w:val="single" w:sz="4" w:space="0" w:color="000000"/>
              <w:bottom w:val="single" w:sz="4" w:space="0" w:color="000000"/>
            </w:tcBorders>
            <w:vAlign w:val="center"/>
          </w:tcPr>
          <w:p w:rsidR="003C72E5" w:rsidRPr="00EB220F" w:rsidRDefault="003C72E5" w:rsidP="003C72E5">
            <w:pPr>
              <w:snapToGrid w:val="0"/>
              <w:rPr>
                <w:color w:val="000000"/>
              </w:rPr>
            </w:pPr>
            <w:r w:rsidRPr="00EB220F">
              <w:rPr>
                <w:color w:val="000000"/>
              </w:rPr>
              <w:t>632913, Новосибирская область, Краснозерский район, с. Майское, ул.Школьная, 5</w:t>
            </w:r>
          </w:p>
        </w:tc>
        <w:tc>
          <w:tcPr>
            <w:tcW w:w="992"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400</w:t>
            </w:r>
          </w:p>
        </w:tc>
        <w:tc>
          <w:tcPr>
            <w:tcW w:w="1134"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132</w:t>
            </w:r>
          </w:p>
        </w:tc>
        <w:tc>
          <w:tcPr>
            <w:tcW w:w="1276"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53</w:t>
            </w:r>
          </w:p>
        </w:tc>
        <w:tc>
          <w:tcPr>
            <w:tcW w:w="155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5" w:type="dxa"/>
            <w:tcBorders>
              <w:top w:val="single" w:sz="4" w:space="0" w:color="000000"/>
              <w:left w:val="single" w:sz="4" w:space="0" w:color="000000"/>
              <w:bottom w:val="single" w:sz="4" w:space="0" w:color="000000"/>
              <w:right w:val="single" w:sz="4" w:space="0" w:color="000000"/>
            </w:tcBorders>
          </w:tcPr>
          <w:p w:rsidR="003C72E5" w:rsidRPr="00EB220F" w:rsidRDefault="003C72E5" w:rsidP="003C72E5">
            <w:pPr>
              <w:snapToGrid w:val="0"/>
              <w:rPr>
                <w:color w:val="000000"/>
              </w:rPr>
            </w:pPr>
            <w:r w:rsidRPr="00EB220F">
              <w:rPr>
                <w:color w:val="000000"/>
              </w:rPr>
              <w:t>имеется</w:t>
            </w:r>
          </w:p>
        </w:tc>
      </w:tr>
      <w:tr w:rsidR="008C6D2D" w:rsidRPr="00EB220F" w:rsidTr="008C6D2D">
        <w:tc>
          <w:tcPr>
            <w:tcW w:w="70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12.</w:t>
            </w:r>
          </w:p>
        </w:tc>
        <w:tc>
          <w:tcPr>
            <w:tcW w:w="2268"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МКОУ Мохн</w:t>
            </w:r>
            <w:r w:rsidRPr="00EB220F">
              <w:rPr>
                <w:color w:val="000000"/>
              </w:rPr>
              <w:t>а</w:t>
            </w:r>
            <w:r w:rsidRPr="00EB220F">
              <w:rPr>
                <w:color w:val="000000"/>
              </w:rPr>
              <w:t>тологовская СОШ</w:t>
            </w:r>
          </w:p>
        </w:tc>
        <w:tc>
          <w:tcPr>
            <w:tcW w:w="3402" w:type="dxa"/>
            <w:tcBorders>
              <w:top w:val="single" w:sz="4" w:space="0" w:color="000000"/>
              <w:left w:val="single" w:sz="4" w:space="0" w:color="000000"/>
              <w:bottom w:val="single" w:sz="4" w:space="0" w:color="000000"/>
            </w:tcBorders>
            <w:vAlign w:val="center"/>
          </w:tcPr>
          <w:p w:rsidR="003C72E5" w:rsidRPr="00EB220F" w:rsidRDefault="003C72E5" w:rsidP="003C72E5">
            <w:pPr>
              <w:snapToGrid w:val="0"/>
              <w:rPr>
                <w:color w:val="000000"/>
              </w:rPr>
            </w:pPr>
            <w:r w:rsidRPr="00EB220F">
              <w:rPr>
                <w:color w:val="000000"/>
              </w:rPr>
              <w:t>632926, Новосибирская область, Краснозерский район, с. Мохнатый Лог, ул. Молодёжная, 2</w:t>
            </w:r>
          </w:p>
        </w:tc>
        <w:tc>
          <w:tcPr>
            <w:tcW w:w="992"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376</w:t>
            </w:r>
          </w:p>
        </w:tc>
        <w:tc>
          <w:tcPr>
            <w:tcW w:w="1134"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145</w:t>
            </w:r>
          </w:p>
        </w:tc>
        <w:tc>
          <w:tcPr>
            <w:tcW w:w="1276"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30</w:t>
            </w:r>
          </w:p>
        </w:tc>
        <w:tc>
          <w:tcPr>
            <w:tcW w:w="155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5" w:type="dxa"/>
            <w:tcBorders>
              <w:top w:val="single" w:sz="4" w:space="0" w:color="000000"/>
              <w:left w:val="single" w:sz="4" w:space="0" w:color="000000"/>
              <w:bottom w:val="single" w:sz="4" w:space="0" w:color="000000"/>
              <w:right w:val="single" w:sz="4" w:space="0" w:color="000000"/>
            </w:tcBorders>
          </w:tcPr>
          <w:p w:rsidR="003C72E5" w:rsidRPr="00EB220F" w:rsidRDefault="003C72E5" w:rsidP="003C72E5">
            <w:pPr>
              <w:snapToGrid w:val="0"/>
              <w:rPr>
                <w:color w:val="000000"/>
              </w:rPr>
            </w:pPr>
            <w:r w:rsidRPr="00EB220F">
              <w:rPr>
                <w:color w:val="000000"/>
              </w:rPr>
              <w:t>имеется</w:t>
            </w:r>
          </w:p>
        </w:tc>
      </w:tr>
      <w:tr w:rsidR="008C6D2D" w:rsidRPr="00EB220F" w:rsidTr="008C6D2D">
        <w:tc>
          <w:tcPr>
            <w:tcW w:w="709" w:type="dxa"/>
            <w:tcBorders>
              <w:left w:val="single" w:sz="4" w:space="0" w:color="000000"/>
              <w:bottom w:val="single" w:sz="4" w:space="0" w:color="000000"/>
            </w:tcBorders>
          </w:tcPr>
          <w:p w:rsidR="003C72E5" w:rsidRPr="00EB220F" w:rsidRDefault="003C72E5" w:rsidP="003C72E5">
            <w:pPr>
              <w:snapToGrid w:val="0"/>
              <w:rPr>
                <w:color w:val="000000"/>
              </w:rPr>
            </w:pPr>
          </w:p>
        </w:tc>
        <w:tc>
          <w:tcPr>
            <w:tcW w:w="2268" w:type="dxa"/>
            <w:tcBorders>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МКОУ Н-Баганенская СОШ</w:t>
            </w:r>
          </w:p>
        </w:tc>
        <w:tc>
          <w:tcPr>
            <w:tcW w:w="3402" w:type="dxa"/>
            <w:tcBorders>
              <w:left w:val="single" w:sz="4" w:space="0" w:color="000000"/>
              <w:bottom w:val="single" w:sz="4" w:space="0" w:color="000000"/>
            </w:tcBorders>
            <w:vAlign w:val="center"/>
          </w:tcPr>
          <w:p w:rsidR="003C72E5" w:rsidRPr="00EB220F" w:rsidRDefault="003C72E5" w:rsidP="003C72E5">
            <w:pPr>
              <w:snapToGrid w:val="0"/>
              <w:rPr>
                <w:color w:val="000000"/>
              </w:rPr>
            </w:pPr>
            <w:r w:rsidRPr="00EB220F">
              <w:rPr>
                <w:color w:val="000000"/>
              </w:rPr>
              <w:t>632945, Новосибирская область, Краснозерский район, с. Новый Баган</w:t>
            </w:r>
            <w:r w:rsidRPr="00EB220F">
              <w:rPr>
                <w:color w:val="000000"/>
              </w:rPr>
              <w:t>е</w:t>
            </w:r>
            <w:r w:rsidRPr="00EB220F">
              <w:rPr>
                <w:color w:val="000000"/>
              </w:rPr>
              <w:t>нок, ул. Партизанская, 7</w:t>
            </w:r>
          </w:p>
          <w:p w:rsidR="00B07419" w:rsidRPr="00EB220F" w:rsidRDefault="00B07419" w:rsidP="003C72E5">
            <w:pPr>
              <w:snapToGrid w:val="0"/>
              <w:rPr>
                <w:color w:val="000000"/>
              </w:rPr>
            </w:pPr>
          </w:p>
        </w:tc>
        <w:tc>
          <w:tcPr>
            <w:tcW w:w="992"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144</w:t>
            </w:r>
          </w:p>
        </w:tc>
        <w:tc>
          <w:tcPr>
            <w:tcW w:w="1134"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59</w:t>
            </w:r>
          </w:p>
        </w:tc>
        <w:tc>
          <w:tcPr>
            <w:tcW w:w="1276"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60</w:t>
            </w:r>
          </w:p>
        </w:tc>
        <w:tc>
          <w:tcPr>
            <w:tcW w:w="1559" w:type="dxa"/>
            <w:tcBorders>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5" w:type="dxa"/>
            <w:tcBorders>
              <w:left w:val="single" w:sz="4" w:space="0" w:color="000000"/>
              <w:bottom w:val="single" w:sz="4" w:space="0" w:color="000000"/>
              <w:right w:val="single" w:sz="4" w:space="0" w:color="000000"/>
            </w:tcBorders>
          </w:tcPr>
          <w:p w:rsidR="003C72E5" w:rsidRPr="00EB220F" w:rsidRDefault="003C72E5" w:rsidP="003C72E5">
            <w:pPr>
              <w:snapToGrid w:val="0"/>
              <w:rPr>
                <w:color w:val="000000"/>
              </w:rPr>
            </w:pPr>
            <w:r w:rsidRPr="00EB220F">
              <w:rPr>
                <w:color w:val="000000"/>
              </w:rPr>
              <w:t>имеется</w:t>
            </w:r>
          </w:p>
        </w:tc>
      </w:tr>
      <w:tr w:rsidR="008C6D2D" w:rsidRPr="00EB220F" w:rsidTr="008C6D2D">
        <w:tc>
          <w:tcPr>
            <w:tcW w:w="70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13.</w:t>
            </w:r>
          </w:p>
        </w:tc>
        <w:tc>
          <w:tcPr>
            <w:tcW w:w="2268"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МКОУ Н-Черемошинская СОШ</w:t>
            </w:r>
          </w:p>
        </w:tc>
        <w:tc>
          <w:tcPr>
            <w:tcW w:w="3402" w:type="dxa"/>
            <w:tcBorders>
              <w:top w:val="single" w:sz="4" w:space="0" w:color="000000"/>
              <w:left w:val="single" w:sz="4" w:space="0" w:color="000000"/>
              <w:bottom w:val="single" w:sz="4" w:space="0" w:color="000000"/>
            </w:tcBorders>
            <w:vAlign w:val="center"/>
          </w:tcPr>
          <w:p w:rsidR="003C72E5" w:rsidRPr="00EB220F" w:rsidRDefault="003C72E5" w:rsidP="003C72E5">
            <w:pPr>
              <w:snapToGrid w:val="0"/>
              <w:rPr>
                <w:color w:val="000000"/>
              </w:rPr>
            </w:pPr>
            <w:r w:rsidRPr="00EB220F">
              <w:rPr>
                <w:color w:val="000000"/>
              </w:rPr>
              <w:t>632946, Новосибирская область, Краснозерский район, с. Нижнечеремошное, ул. Набережная, 11</w:t>
            </w:r>
          </w:p>
          <w:p w:rsidR="008C6D2D" w:rsidRPr="00EB220F" w:rsidRDefault="008C6D2D" w:rsidP="003C72E5">
            <w:pPr>
              <w:snapToGrid w:val="0"/>
              <w:rPr>
                <w:color w:val="000000"/>
              </w:rPr>
            </w:pPr>
          </w:p>
        </w:tc>
        <w:tc>
          <w:tcPr>
            <w:tcW w:w="992"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300</w:t>
            </w:r>
          </w:p>
        </w:tc>
        <w:tc>
          <w:tcPr>
            <w:tcW w:w="1134"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122</w:t>
            </w:r>
          </w:p>
        </w:tc>
        <w:tc>
          <w:tcPr>
            <w:tcW w:w="1276"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36</w:t>
            </w:r>
          </w:p>
        </w:tc>
        <w:tc>
          <w:tcPr>
            <w:tcW w:w="155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5" w:type="dxa"/>
            <w:tcBorders>
              <w:top w:val="single" w:sz="4" w:space="0" w:color="000000"/>
              <w:left w:val="single" w:sz="4" w:space="0" w:color="000000"/>
              <w:bottom w:val="single" w:sz="4" w:space="0" w:color="000000"/>
              <w:right w:val="single" w:sz="4" w:space="0" w:color="000000"/>
            </w:tcBorders>
          </w:tcPr>
          <w:p w:rsidR="003C72E5" w:rsidRPr="00EB220F" w:rsidRDefault="003C72E5" w:rsidP="003C72E5">
            <w:pPr>
              <w:snapToGrid w:val="0"/>
              <w:rPr>
                <w:color w:val="000000"/>
              </w:rPr>
            </w:pPr>
            <w:r w:rsidRPr="00EB220F">
              <w:rPr>
                <w:color w:val="000000"/>
              </w:rPr>
              <w:t>имеется</w:t>
            </w:r>
          </w:p>
        </w:tc>
      </w:tr>
      <w:tr w:rsidR="008C6D2D" w:rsidRPr="00EB220F" w:rsidTr="008C6D2D">
        <w:tc>
          <w:tcPr>
            <w:tcW w:w="70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lastRenderedPageBreak/>
              <w:t>15.</w:t>
            </w:r>
          </w:p>
        </w:tc>
        <w:tc>
          <w:tcPr>
            <w:tcW w:w="2268"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МКОУ Октябр</w:t>
            </w:r>
            <w:r w:rsidRPr="00EB220F">
              <w:rPr>
                <w:color w:val="000000"/>
              </w:rPr>
              <w:t>ь</w:t>
            </w:r>
            <w:r w:rsidRPr="00EB220F">
              <w:rPr>
                <w:color w:val="000000"/>
              </w:rPr>
              <w:t>ская СОШ</w:t>
            </w:r>
          </w:p>
        </w:tc>
        <w:tc>
          <w:tcPr>
            <w:tcW w:w="3402" w:type="dxa"/>
            <w:tcBorders>
              <w:top w:val="single" w:sz="4" w:space="0" w:color="000000"/>
              <w:left w:val="single" w:sz="4" w:space="0" w:color="000000"/>
              <w:bottom w:val="single" w:sz="4" w:space="0" w:color="000000"/>
            </w:tcBorders>
            <w:vAlign w:val="center"/>
          </w:tcPr>
          <w:p w:rsidR="003C72E5" w:rsidRPr="00EB220F" w:rsidRDefault="003C72E5" w:rsidP="003C72E5">
            <w:pPr>
              <w:snapToGrid w:val="0"/>
              <w:rPr>
                <w:color w:val="000000"/>
              </w:rPr>
            </w:pPr>
            <w:r w:rsidRPr="00EB220F">
              <w:rPr>
                <w:color w:val="000000"/>
              </w:rPr>
              <w:t>632924, Новосибирская область, Краснозерский район, п. Октябрьский, ул. Школьная, 56</w:t>
            </w:r>
          </w:p>
        </w:tc>
        <w:tc>
          <w:tcPr>
            <w:tcW w:w="992"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320</w:t>
            </w:r>
          </w:p>
        </w:tc>
        <w:tc>
          <w:tcPr>
            <w:tcW w:w="1134"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105</w:t>
            </w:r>
          </w:p>
        </w:tc>
        <w:tc>
          <w:tcPr>
            <w:tcW w:w="1276"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32</w:t>
            </w:r>
          </w:p>
        </w:tc>
        <w:tc>
          <w:tcPr>
            <w:tcW w:w="155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5" w:type="dxa"/>
            <w:tcBorders>
              <w:top w:val="single" w:sz="4" w:space="0" w:color="000000"/>
              <w:left w:val="single" w:sz="4" w:space="0" w:color="000000"/>
              <w:bottom w:val="single" w:sz="4" w:space="0" w:color="000000"/>
              <w:right w:val="single" w:sz="4" w:space="0" w:color="000000"/>
            </w:tcBorders>
          </w:tcPr>
          <w:p w:rsidR="003C72E5" w:rsidRPr="00EB220F" w:rsidRDefault="003C72E5" w:rsidP="003C72E5">
            <w:pPr>
              <w:snapToGrid w:val="0"/>
              <w:rPr>
                <w:color w:val="000000"/>
              </w:rPr>
            </w:pPr>
            <w:r w:rsidRPr="00EB220F">
              <w:rPr>
                <w:color w:val="000000"/>
              </w:rPr>
              <w:t>имеется</w:t>
            </w:r>
          </w:p>
        </w:tc>
      </w:tr>
      <w:tr w:rsidR="008C6D2D" w:rsidRPr="00EB220F" w:rsidTr="008C6D2D">
        <w:tc>
          <w:tcPr>
            <w:tcW w:w="70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16.</w:t>
            </w:r>
          </w:p>
        </w:tc>
        <w:tc>
          <w:tcPr>
            <w:tcW w:w="2268"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МБОУ Орехол</w:t>
            </w:r>
            <w:r w:rsidRPr="00EB220F">
              <w:rPr>
                <w:color w:val="000000"/>
              </w:rPr>
              <w:t>о</w:t>
            </w:r>
            <w:r w:rsidRPr="00EB220F">
              <w:rPr>
                <w:color w:val="000000"/>
              </w:rPr>
              <w:t>говская СОШ</w:t>
            </w:r>
          </w:p>
        </w:tc>
        <w:tc>
          <w:tcPr>
            <w:tcW w:w="3402" w:type="dxa"/>
            <w:tcBorders>
              <w:top w:val="single" w:sz="4" w:space="0" w:color="000000"/>
              <w:left w:val="single" w:sz="4" w:space="0" w:color="000000"/>
              <w:bottom w:val="single" w:sz="4" w:space="0" w:color="000000"/>
            </w:tcBorders>
            <w:vAlign w:val="center"/>
          </w:tcPr>
          <w:p w:rsidR="003C72E5" w:rsidRPr="00EB220F" w:rsidRDefault="003C72E5" w:rsidP="003C72E5">
            <w:pPr>
              <w:snapToGrid w:val="0"/>
              <w:rPr>
                <w:color w:val="000000"/>
              </w:rPr>
            </w:pPr>
            <w:r w:rsidRPr="00EB220F">
              <w:rPr>
                <w:color w:val="000000"/>
              </w:rPr>
              <w:t>632923, Новосибирская область, Краснозерский район, с. Орехов Лог, ул. Первомайская, 35</w:t>
            </w:r>
          </w:p>
        </w:tc>
        <w:tc>
          <w:tcPr>
            <w:tcW w:w="992"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392</w:t>
            </w:r>
          </w:p>
        </w:tc>
        <w:tc>
          <w:tcPr>
            <w:tcW w:w="1134"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140</w:t>
            </w:r>
          </w:p>
        </w:tc>
        <w:tc>
          <w:tcPr>
            <w:tcW w:w="1276"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27</w:t>
            </w:r>
          </w:p>
        </w:tc>
        <w:tc>
          <w:tcPr>
            <w:tcW w:w="155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5" w:type="dxa"/>
            <w:tcBorders>
              <w:top w:val="single" w:sz="4" w:space="0" w:color="000000"/>
              <w:left w:val="single" w:sz="4" w:space="0" w:color="000000"/>
              <w:bottom w:val="single" w:sz="4" w:space="0" w:color="000000"/>
              <w:right w:val="single" w:sz="4" w:space="0" w:color="000000"/>
            </w:tcBorders>
          </w:tcPr>
          <w:p w:rsidR="003C72E5" w:rsidRPr="00EB220F" w:rsidRDefault="003C72E5" w:rsidP="003C72E5">
            <w:pPr>
              <w:snapToGrid w:val="0"/>
              <w:rPr>
                <w:color w:val="000000"/>
              </w:rPr>
            </w:pPr>
            <w:r w:rsidRPr="00EB220F">
              <w:rPr>
                <w:color w:val="000000"/>
              </w:rPr>
              <w:t>имеется</w:t>
            </w:r>
          </w:p>
        </w:tc>
      </w:tr>
      <w:tr w:rsidR="008C6D2D" w:rsidRPr="00EB220F" w:rsidTr="008C6D2D">
        <w:tc>
          <w:tcPr>
            <w:tcW w:w="70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17.</w:t>
            </w:r>
          </w:p>
        </w:tc>
        <w:tc>
          <w:tcPr>
            <w:tcW w:w="2268"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МКОУ Полови</w:t>
            </w:r>
            <w:r w:rsidRPr="00EB220F">
              <w:rPr>
                <w:color w:val="000000"/>
              </w:rPr>
              <w:t>н</w:t>
            </w:r>
            <w:r w:rsidRPr="00EB220F">
              <w:rPr>
                <w:color w:val="000000"/>
              </w:rPr>
              <w:t>ская СОШ</w:t>
            </w:r>
          </w:p>
        </w:tc>
        <w:tc>
          <w:tcPr>
            <w:tcW w:w="3402" w:type="dxa"/>
            <w:tcBorders>
              <w:top w:val="single" w:sz="4" w:space="0" w:color="000000"/>
              <w:left w:val="single" w:sz="4" w:space="0" w:color="000000"/>
              <w:bottom w:val="single" w:sz="4" w:space="0" w:color="000000"/>
            </w:tcBorders>
            <w:vAlign w:val="center"/>
          </w:tcPr>
          <w:p w:rsidR="003C72E5" w:rsidRPr="00EB220F" w:rsidRDefault="003C72E5" w:rsidP="003C72E5">
            <w:pPr>
              <w:snapToGrid w:val="0"/>
              <w:rPr>
                <w:color w:val="000000"/>
              </w:rPr>
            </w:pPr>
            <w:r w:rsidRPr="00EB220F">
              <w:rPr>
                <w:color w:val="000000"/>
              </w:rPr>
              <w:t>632920, Новосибирская область, Краснозерский район, с. Половинное, ул. Партизанская, 1</w:t>
            </w:r>
          </w:p>
        </w:tc>
        <w:tc>
          <w:tcPr>
            <w:tcW w:w="992"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400</w:t>
            </w:r>
          </w:p>
        </w:tc>
        <w:tc>
          <w:tcPr>
            <w:tcW w:w="1134"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351</w:t>
            </w:r>
          </w:p>
        </w:tc>
        <w:tc>
          <w:tcPr>
            <w:tcW w:w="1276"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50</w:t>
            </w:r>
          </w:p>
        </w:tc>
        <w:tc>
          <w:tcPr>
            <w:tcW w:w="155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5" w:type="dxa"/>
            <w:tcBorders>
              <w:top w:val="single" w:sz="4" w:space="0" w:color="000000"/>
              <w:left w:val="single" w:sz="4" w:space="0" w:color="000000"/>
              <w:bottom w:val="single" w:sz="4" w:space="0" w:color="000000"/>
              <w:right w:val="single" w:sz="4" w:space="0" w:color="000000"/>
            </w:tcBorders>
          </w:tcPr>
          <w:p w:rsidR="003C72E5" w:rsidRPr="00EB220F" w:rsidRDefault="003C72E5" w:rsidP="003C72E5">
            <w:pPr>
              <w:snapToGrid w:val="0"/>
              <w:rPr>
                <w:color w:val="000000"/>
              </w:rPr>
            </w:pPr>
            <w:r w:rsidRPr="00EB220F">
              <w:rPr>
                <w:color w:val="000000"/>
              </w:rPr>
              <w:t>имеется</w:t>
            </w:r>
          </w:p>
        </w:tc>
      </w:tr>
      <w:tr w:rsidR="008C6D2D" w:rsidRPr="00EB220F" w:rsidTr="008C6D2D">
        <w:tc>
          <w:tcPr>
            <w:tcW w:w="70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18.</w:t>
            </w:r>
          </w:p>
        </w:tc>
        <w:tc>
          <w:tcPr>
            <w:tcW w:w="2268"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МКОУ Поло</w:t>
            </w:r>
            <w:r w:rsidRPr="00EB220F">
              <w:rPr>
                <w:color w:val="000000"/>
              </w:rPr>
              <w:t>й</w:t>
            </w:r>
            <w:r w:rsidRPr="00EB220F">
              <w:rPr>
                <w:color w:val="000000"/>
              </w:rPr>
              <w:t>ская СОШ</w:t>
            </w:r>
          </w:p>
        </w:tc>
        <w:tc>
          <w:tcPr>
            <w:tcW w:w="3402" w:type="dxa"/>
            <w:tcBorders>
              <w:top w:val="single" w:sz="4" w:space="0" w:color="000000"/>
              <w:left w:val="single" w:sz="4" w:space="0" w:color="000000"/>
              <w:bottom w:val="single" w:sz="4" w:space="0" w:color="000000"/>
            </w:tcBorders>
            <w:vAlign w:val="center"/>
          </w:tcPr>
          <w:p w:rsidR="003C72E5" w:rsidRPr="00EB220F" w:rsidRDefault="003C72E5" w:rsidP="003C72E5">
            <w:pPr>
              <w:snapToGrid w:val="0"/>
              <w:rPr>
                <w:color w:val="000000"/>
              </w:rPr>
            </w:pPr>
            <w:r w:rsidRPr="00EB220F">
              <w:rPr>
                <w:color w:val="000000"/>
              </w:rPr>
              <w:t>632931, Новосибирская область, Краснозерский район, с.Полойка, ул. Л</w:t>
            </w:r>
            <w:r w:rsidRPr="00EB220F">
              <w:rPr>
                <w:color w:val="000000"/>
              </w:rPr>
              <w:t>е</w:t>
            </w:r>
            <w:r w:rsidRPr="00EB220F">
              <w:rPr>
                <w:color w:val="000000"/>
              </w:rPr>
              <w:t>нина, 44</w:t>
            </w:r>
          </w:p>
        </w:tc>
        <w:tc>
          <w:tcPr>
            <w:tcW w:w="992"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536</w:t>
            </w:r>
          </w:p>
        </w:tc>
        <w:tc>
          <w:tcPr>
            <w:tcW w:w="1134"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124</w:t>
            </w:r>
          </w:p>
        </w:tc>
        <w:tc>
          <w:tcPr>
            <w:tcW w:w="1276"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36</w:t>
            </w:r>
          </w:p>
        </w:tc>
        <w:tc>
          <w:tcPr>
            <w:tcW w:w="155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5" w:type="dxa"/>
            <w:tcBorders>
              <w:top w:val="single" w:sz="4" w:space="0" w:color="000000"/>
              <w:left w:val="single" w:sz="4" w:space="0" w:color="000000"/>
              <w:bottom w:val="single" w:sz="4" w:space="0" w:color="000000"/>
              <w:right w:val="single" w:sz="4" w:space="0" w:color="000000"/>
            </w:tcBorders>
          </w:tcPr>
          <w:p w:rsidR="003C72E5" w:rsidRPr="00EB220F" w:rsidRDefault="003C72E5" w:rsidP="003C72E5">
            <w:pPr>
              <w:snapToGrid w:val="0"/>
              <w:rPr>
                <w:color w:val="000000"/>
              </w:rPr>
            </w:pPr>
            <w:r w:rsidRPr="00EB220F">
              <w:rPr>
                <w:color w:val="000000"/>
              </w:rPr>
              <w:t>имеется</w:t>
            </w:r>
          </w:p>
        </w:tc>
      </w:tr>
      <w:tr w:rsidR="008C6D2D" w:rsidRPr="00EB220F" w:rsidTr="008C6D2D">
        <w:tc>
          <w:tcPr>
            <w:tcW w:w="70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19.</w:t>
            </w:r>
          </w:p>
        </w:tc>
        <w:tc>
          <w:tcPr>
            <w:tcW w:w="2268"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МКОУ Садо</w:t>
            </w:r>
            <w:r w:rsidRPr="00EB220F">
              <w:rPr>
                <w:color w:val="000000"/>
              </w:rPr>
              <w:t>в</w:t>
            </w:r>
            <w:r w:rsidRPr="00EB220F">
              <w:rPr>
                <w:color w:val="000000"/>
              </w:rPr>
              <w:t>ская СОШ</w:t>
            </w:r>
          </w:p>
        </w:tc>
        <w:tc>
          <w:tcPr>
            <w:tcW w:w="3402" w:type="dxa"/>
            <w:tcBorders>
              <w:top w:val="single" w:sz="4" w:space="0" w:color="000000"/>
              <w:left w:val="single" w:sz="4" w:space="0" w:color="000000"/>
              <w:bottom w:val="single" w:sz="4" w:space="0" w:color="000000"/>
            </w:tcBorders>
            <w:vAlign w:val="center"/>
          </w:tcPr>
          <w:p w:rsidR="003C72E5" w:rsidRPr="00EB220F" w:rsidRDefault="003C72E5" w:rsidP="003C72E5">
            <w:pPr>
              <w:snapToGrid w:val="0"/>
              <w:rPr>
                <w:color w:val="000000"/>
              </w:rPr>
            </w:pPr>
            <w:r w:rsidRPr="00EB220F">
              <w:rPr>
                <w:color w:val="000000"/>
              </w:rPr>
              <w:t>632922, Новосибирская область, Краснозерский район, п. Садовый, ул. Школьная, 21</w:t>
            </w:r>
          </w:p>
        </w:tc>
        <w:tc>
          <w:tcPr>
            <w:tcW w:w="992"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260</w:t>
            </w:r>
          </w:p>
        </w:tc>
        <w:tc>
          <w:tcPr>
            <w:tcW w:w="1134"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157</w:t>
            </w:r>
          </w:p>
        </w:tc>
        <w:tc>
          <w:tcPr>
            <w:tcW w:w="1276"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33</w:t>
            </w:r>
          </w:p>
        </w:tc>
        <w:tc>
          <w:tcPr>
            <w:tcW w:w="155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5" w:type="dxa"/>
            <w:tcBorders>
              <w:top w:val="single" w:sz="4" w:space="0" w:color="000000"/>
              <w:left w:val="single" w:sz="4" w:space="0" w:color="000000"/>
              <w:bottom w:val="single" w:sz="4" w:space="0" w:color="000000"/>
              <w:right w:val="single" w:sz="4" w:space="0" w:color="000000"/>
            </w:tcBorders>
          </w:tcPr>
          <w:p w:rsidR="003C72E5" w:rsidRPr="00EB220F" w:rsidRDefault="003C72E5" w:rsidP="003C72E5">
            <w:pPr>
              <w:snapToGrid w:val="0"/>
              <w:rPr>
                <w:color w:val="000000"/>
              </w:rPr>
            </w:pPr>
            <w:r w:rsidRPr="00EB220F">
              <w:rPr>
                <w:color w:val="000000"/>
              </w:rPr>
              <w:t>имеется</w:t>
            </w:r>
          </w:p>
        </w:tc>
      </w:tr>
      <w:tr w:rsidR="008C6D2D" w:rsidRPr="00EB220F" w:rsidTr="008C6D2D">
        <w:tc>
          <w:tcPr>
            <w:tcW w:w="70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20.</w:t>
            </w:r>
          </w:p>
        </w:tc>
        <w:tc>
          <w:tcPr>
            <w:tcW w:w="2268"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МКОУ Светло</w:t>
            </w:r>
            <w:r w:rsidRPr="00EB220F">
              <w:rPr>
                <w:color w:val="000000"/>
              </w:rPr>
              <w:t>в</w:t>
            </w:r>
            <w:r w:rsidRPr="00EB220F">
              <w:rPr>
                <w:color w:val="000000"/>
              </w:rPr>
              <w:t>ская СОШ</w:t>
            </w:r>
          </w:p>
        </w:tc>
        <w:tc>
          <w:tcPr>
            <w:tcW w:w="3402" w:type="dxa"/>
            <w:tcBorders>
              <w:top w:val="single" w:sz="4" w:space="0" w:color="000000"/>
              <w:left w:val="single" w:sz="4" w:space="0" w:color="000000"/>
              <w:bottom w:val="single" w:sz="4" w:space="0" w:color="000000"/>
            </w:tcBorders>
            <w:vAlign w:val="center"/>
          </w:tcPr>
          <w:p w:rsidR="003C72E5" w:rsidRPr="00EB220F" w:rsidRDefault="003C72E5" w:rsidP="003C72E5">
            <w:pPr>
              <w:snapToGrid w:val="0"/>
              <w:rPr>
                <w:color w:val="000000"/>
              </w:rPr>
            </w:pPr>
            <w:r w:rsidRPr="00EB220F">
              <w:rPr>
                <w:color w:val="000000"/>
              </w:rPr>
              <w:t>632934, Новосибирская область, Краснозерский район, с. Светлое, ул. Ко</w:t>
            </w:r>
            <w:r w:rsidRPr="00EB220F">
              <w:rPr>
                <w:color w:val="000000"/>
              </w:rPr>
              <w:t>м</w:t>
            </w:r>
            <w:r w:rsidRPr="00EB220F">
              <w:rPr>
                <w:color w:val="000000"/>
              </w:rPr>
              <w:t>сомольская, 16</w:t>
            </w:r>
          </w:p>
        </w:tc>
        <w:tc>
          <w:tcPr>
            <w:tcW w:w="992"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386</w:t>
            </w:r>
          </w:p>
        </w:tc>
        <w:tc>
          <w:tcPr>
            <w:tcW w:w="1134"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58</w:t>
            </w:r>
          </w:p>
        </w:tc>
        <w:tc>
          <w:tcPr>
            <w:tcW w:w="1276"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24</w:t>
            </w:r>
          </w:p>
        </w:tc>
        <w:tc>
          <w:tcPr>
            <w:tcW w:w="155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5" w:type="dxa"/>
            <w:tcBorders>
              <w:top w:val="single" w:sz="4" w:space="0" w:color="000000"/>
              <w:left w:val="single" w:sz="4" w:space="0" w:color="000000"/>
              <w:bottom w:val="single" w:sz="4" w:space="0" w:color="000000"/>
              <w:right w:val="single" w:sz="4" w:space="0" w:color="000000"/>
            </w:tcBorders>
          </w:tcPr>
          <w:p w:rsidR="003C72E5" w:rsidRPr="00EB220F" w:rsidRDefault="003C72E5" w:rsidP="003C72E5">
            <w:pPr>
              <w:snapToGrid w:val="0"/>
              <w:rPr>
                <w:color w:val="000000"/>
              </w:rPr>
            </w:pPr>
            <w:r w:rsidRPr="00EB220F">
              <w:rPr>
                <w:color w:val="000000"/>
              </w:rPr>
              <w:t>имеется</w:t>
            </w:r>
          </w:p>
        </w:tc>
      </w:tr>
      <w:tr w:rsidR="008C6D2D" w:rsidRPr="00EB220F" w:rsidTr="008C6D2D">
        <w:tc>
          <w:tcPr>
            <w:tcW w:w="70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21.</w:t>
            </w:r>
          </w:p>
        </w:tc>
        <w:tc>
          <w:tcPr>
            <w:tcW w:w="2268"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МКОУ Беспятовская ООШ</w:t>
            </w:r>
          </w:p>
        </w:tc>
        <w:tc>
          <w:tcPr>
            <w:tcW w:w="3402" w:type="dxa"/>
            <w:tcBorders>
              <w:top w:val="single" w:sz="4" w:space="0" w:color="000000"/>
              <w:left w:val="single" w:sz="4" w:space="0" w:color="000000"/>
              <w:bottom w:val="single" w:sz="4" w:space="0" w:color="000000"/>
            </w:tcBorders>
            <w:vAlign w:val="center"/>
          </w:tcPr>
          <w:p w:rsidR="003C72E5" w:rsidRPr="00EB220F" w:rsidRDefault="003C72E5" w:rsidP="003C72E5">
            <w:pPr>
              <w:snapToGrid w:val="0"/>
              <w:rPr>
                <w:color w:val="000000"/>
              </w:rPr>
            </w:pPr>
            <w:r w:rsidRPr="00EB220F">
              <w:rPr>
                <w:color w:val="000000"/>
              </w:rPr>
              <w:t>632913, Новосибирская область, Краснозерский район, п..Беспятый, ул. Советская, 3</w:t>
            </w:r>
          </w:p>
        </w:tc>
        <w:tc>
          <w:tcPr>
            <w:tcW w:w="992"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35</w:t>
            </w:r>
          </w:p>
        </w:tc>
        <w:tc>
          <w:tcPr>
            <w:tcW w:w="1134"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9</w:t>
            </w:r>
          </w:p>
        </w:tc>
        <w:tc>
          <w:tcPr>
            <w:tcW w:w="1276"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37</w:t>
            </w:r>
          </w:p>
        </w:tc>
        <w:tc>
          <w:tcPr>
            <w:tcW w:w="155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нет</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нет</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5" w:type="dxa"/>
            <w:tcBorders>
              <w:top w:val="single" w:sz="4" w:space="0" w:color="000000"/>
              <w:left w:val="single" w:sz="4" w:space="0" w:color="000000"/>
              <w:bottom w:val="single" w:sz="4" w:space="0" w:color="000000"/>
              <w:right w:val="single" w:sz="4" w:space="0" w:color="000000"/>
            </w:tcBorders>
          </w:tcPr>
          <w:p w:rsidR="003C72E5" w:rsidRPr="00EB220F" w:rsidRDefault="003C72E5" w:rsidP="003C72E5">
            <w:pPr>
              <w:snapToGrid w:val="0"/>
              <w:rPr>
                <w:color w:val="000000"/>
              </w:rPr>
            </w:pPr>
            <w:r w:rsidRPr="00EB220F">
              <w:rPr>
                <w:color w:val="000000"/>
              </w:rPr>
              <w:t>имеется</w:t>
            </w:r>
          </w:p>
        </w:tc>
      </w:tr>
      <w:tr w:rsidR="008C6D2D" w:rsidRPr="00EB220F" w:rsidTr="008C6D2D">
        <w:tc>
          <w:tcPr>
            <w:tcW w:w="70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22.</w:t>
            </w:r>
          </w:p>
        </w:tc>
        <w:tc>
          <w:tcPr>
            <w:tcW w:w="2268"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МКОУ Гербае</w:t>
            </w:r>
            <w:r w:rsidRPr="00EB220F">
              <w:rPr>
                <w:color w:val="000000"/>
              </w:rPr>
              <w:t>в</w:t>
            </w:r>
            <w:r w:rsidRPr="00EB220F">
              <w:rPr>
                <w:color w:val="000000"/>
              </w:rPr>
              <w:t>ская ООШ</w:t>
            </w:r>
          </w:p>
        </w:tc>
        <w:tc>
          <w:tcPr>
            <w:tcW w:w="3402" w:type="dxa"/>
            <w:tcBorders>
              <w:top w:val="single" w:sz="4" w:space="0" w:color="000000"/>
              <w:left w:val="single" w:sz="4" w:space="0" w:color="000000"/>
              <w:bottom w:val="single" w:sz="4" w:space="0" w:color="000000"/>
            </w:tcBorders>
            <w:vAlign w:val="center"/>
          </w:tcPr>
          <w:p w:rsidR="003C72E5" w:rsidRPr="00EB220F" w:rsidRDefault="003C72E5" w:rsidP="003C72E5">
            <w:pPr>
              <w:snapToGrid w:val="0"/>
              <w:rPr>
                <w:color w:val="000000"/>
              </w:rPr>
            </w:pPr>
            <w:r w:rsidRPr="00EB220F">
              <w:rPr>
                <w:color w:val="000000"/>
              </w:rPr>
              <w:t>632927, Новосибирская область, Краснозёрский район, с. Гербаево, ул. Н</w:t>
            </w:r>
            <w:r w:rsidRPr="00EB220F">
              <w:rPr>
                <w:color w:val="000000"/>
              </w:rPr>
              <w:t>о</w:t>
            </w:r>
            <w:r w:rsidRPr="00EB220F">
              <w:rPr>
                <w:color w:val="000000"/>
              </w:rPr>
              <w:t>вая, 14</w:t>
            </w:r>
          </w:p>
        </w:tc>
        <w:tc>
          <w:tcPr>
            <w:tcW w:w="992"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80</w:t>
            </w:r>
          </w:p>
        </w:tc>
        <w:tc>
          <w:tcPr>
            <w:tcW w:w="1134"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42</w:t>
            </w:r>
          </w:p>
        </w:tc>
        <w:tc>
          <w:tcPr>
            <w:tcW w:w="1276"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60</w:t>
            </w:r>
          </w:p>
        </w:tc>
        <w:tc>
          <w:tcPr>
            <w:tcW w:w="155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5" w:type="dxa"/>
            <w:tcBorders>
              <w:top w:val="single" w:sz="4" w:space="0" w:color="000000"/>
              <w:left w:val="single" w:sz="4" w:space="0" w:color="000000"/>
              <w:bottom w:val="single" w:sz="4" w:space="0" w:color="000000"/>
              <w:right w:val="single" w:sz="4" w:space="0" w:color="000000"/>
            </w:tcBorders>
          </w:tcPr>
          <w:p w:rsidR="003C72E5" w:rsidRPr="00EB220F" w:rsidRDefault="003C72E5" w:rsidP="003C72E5">
            <w:pPr>
              <w:snapToGrid w:val="0"/>
              <w:rPr>
                <w:color w:val="000000"/>
              </w:rPr>
            </w:pPr>
            <w:r w:rsidRPr="00EB220F">
              <w:rPr>
                <w:color w:val="000000"/>
              </w:rPr>
              <w:t>имеется</w:t>
            </w:r>
          </w:p>
        </w:tc>
      </w:tr>
      <w:tr w:rsidR="008C6D2D" w:rsidRPr="00EB220F" w:rsidTr="008C6D2D">
        <w:tc>
          <w:tcPr>
            <w:tcW w:w="70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lastRenderedPageBreak/>
              <w:t>23.</w:t>
            </w:r>
          </w:p>
        </w:tc>
        <w:tc>
          <w:tcPr>
            <w:tcW w:w="2268"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МКОУ Зубко</w:t>
            </w:r>
            <w:r w:rsidRPr="00EB220F">
              <w:rPr>
                <w:color w:val="000000"/>
              </w:rPr>
              <w:t>в</w:t>
            </w:r>
            <w:r w:rsidRPr="00EB220F">
              <w:rPr>
                <w:color w:val="000000"/>
              </w:rPr>
              <w:t>ская ООШ</w:t>
            </w:r>
          </w:p>
        </w:tc>
        <w:tc>
          <w:tcPr>
            <w:tcW w:w="3402" w:type="dxa"/>
            <w:tcBorders>
              <w:top w:val="single" w:sz="4" w:space="0" w:color="000000"/>
              <w:left w:val="single" w:sz="4" w:space="0" w:color="000000"/>
              <w:bottom w:val="single" w:sz="4" w:space="0" w:color="000000"/>
            </w:tcBorders>
            <w:vAlign w:val="center"/>
          </w:tcPr>
          <w:p w:rsidR="003C72E5" w:rsidRPr="00EB220F" w:rsidRDefault="003C72E5" w:rsidP="003C72E5">
            <w:pPr>
              <w:snapToGrid w:val="0"/>
              <w:rPr>
                <w:color w:val="000000"/>
              </w:rPr>
            </w:pPr>
            <w:r w:rsidRPr="00EB220F">
              <w:rPr>
                <w:color w:val="000000"/>
              </w:rPr>
              <w:t>632943, Новосибирская область, Краснозёрский район, ст.Зубково, ул.Новая, 24</w:t>
            </w:r>
          </w:p>
        </w:tc>
        <w:tc>
          <w:tcPr>
            <w:tcW w:w="992"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183</w:t>
            </w:r>
          </w:p>
        </w:tc>
        <w:tc>
          <w:tcPr>
            <w:tcW w:w="1134"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75</w:t>
            </w:r>
          </w:p>
        </w:tc>
        <w:tc>
          <w:tcPr>
            <w:tcW w:w="1276"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47</w:t>
            </w:r>
          </w:p>
        </w:tc>
        <w:tc>
          <w:tcPr>
            <w:tcW w:w="155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5" w:type="dxa"/>
            <w:tcBorders>
              <w:top w:val="single" w:sz="4" w:space="0" w:color="000000"/>
              <w:left w:val="single" w:sz="4" w:space="0" w:color="000000"/>
              <w:bottom w:val="single" w:sz="4" w:space="0" w:color="000000"/>
              <w:right w:val="single" w:sz="4" w:space="0" w:color="000000"/>
            </w:tcBorders>
          </w:tcPr>
          <w:p w:rsidR="003C72E5" w:rsidRPr="00EB220F" w:rsidRDefault="003C72E5" w:rsidP="003C72E5">
            <w:pPr>
              <w:snapToGrid w:val="0"/>
              <w:rPr>
                <w:color w:val="000000"/>
              </w:rPr>
            </w:pPr>
            <w:r w:rsidRPr="00EB220F">
              <w:rPr>
                <w:color w:val="000000"/>
              </w:rPr>
              <w:t>имеется</w:t>
            </w:r>
          </w:p>
        </w:tc>
      </w:tr>
      <w:tr w:rsidR="008C6D2D" w:rsidRPr="00EB220F" w:rsidTr="008C6D2D">
        <w:tc>
          <w:tcPr>
            <w:tcW w:w="70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24.</w:t>
            </w:r>
          </w:p>
        </w:tc>
        <w:tc>
          <w:tcPr>
            <w:tcW w:w="2268"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МКОУ Казана</w:t>
            </w:r>
            <w:r w:rsidRPr="00EB220F">
              <w:rPr>
                <w:color w:val="000000"/>
              </w:rPr>
              <w:t>к</w:t>
            </w:r>
            <w:r w:rsidRPr="00EB220F">
              <w:rPr>
                <w:color w:val="000000"/>
              </w:rPr>
              <w:t>ская ООШ</w:t>
            </w:r>
          </w:p>
        </w:tc>
        <w:tc>
          <w:tcPr>
            <w:tcW w:w="3402" w:type="dxa"/>
            <w:tcBorders>
              <w:top w:val="single" w:sz="4" w:space="0" w:color="000000"/>
              <w:left w:val="single" w:sz="4" w:space="0" w:color="000000"/>
              <w:bottom w:val="single" w:sz="4" w:space="0" w:color="000000"/>
            </w:tcBorders>
            <w:vAlign w:val="center"/>
          </w:tcPr>
          <w:p w:rsidR="003C72E5" w:rsidRPr="00EB220F" w:rsidRDefault="003C72E5" w:rsidP="003C72E5">
            <w:pPr>
              <w:snapToGrid w:val="0"/>
              <w:rPr>
                <w:color w:val="000000"/>
              </w:rPr>
            </w:pPr>
            <w:r w:rsidRPr="00EB220F">
              <w:rPr>
                <w:color w:val="000000"/>
              </w:rPr>
              <w:t>632932, Новосибирская область, Краснозёрский район,с.Казанак, ул.Краснозерская, 42</w:t>
            </w:r>
          </w:p>
        </w:tc>
        <w:tc>
          <w:tcPr>
            <w:tcW w:w="992"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112</w:t>
            </w:r>
          </w:p>
        </w:tc>
        <w:tc>
          <w:tcPr>
            <w:tcW w:w="1134"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50</w:t>
            </w:r>
          </w:p>
        </w:tc>
        <w:tc>
          <w:tcPr>
            <w:tcW w:w="1276"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48</w:t>
            </w:r>
          </w:p>
        </w:tc>
        <w:tc>
          <w:tcPr>
            <w:tcW w:w="155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5" w:type="dxa"/>
            <w:tcBorders>
              <w:top w:val="single" w:sz="4" w:space="0" w:color="000000"/>
              <w:left w:val="single" w:sz="4" w:space="0" w:color="000000"/>
              <w:bottom w:val="single" w:sz="4" w:space="0" w:color="000000"/>
              <w:right w:val="single" w:sz="4" w:space="0" w:color="000000"/>
            </w:tcBorders>
          </w:tcPr>
          <w:p w:rsidR="003C72E5" w:rsidRPr="00EB220F" w:rsidRDefault="003C72E5" w:rsidP="003C72E5">
            <w:pPr>
              <w:snapToGrid w:val="0"/>
              <w:rPr>
                <w:color w:val="000000"/>
              </w:rPr>
            </w:pPr>
            <w:r w:rsidRPr="00EB220F">
              <w:rPr>
                <w:color w:val="000000"/>
              </w:rPr>
              <w:t>имеется</w:t>
            </w:r>
          </w:p>
        </w:tc>
      </w:tr>
      <w:tr w:rsidR="008C6D2D" w:rsidRPr="00EB220F" w:rsidTr="008C6D2D">
        <w:tc>
          <w:tcPr>
            <w:tcW w:w="70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25.</w:t>
            </w:r>
          </w:p>
        </w:tc>
        <w:tc>
          <w:tcPr>
            <w:tcW w:w="2268"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МКОУ Красн</w:t>
            </w:r>
            <w:r w:rsidRPr="00EB220F">
              <w:rPr>
                <w:color w:val="000000"/>
              </w:rPr>
              <w:t>о</w:t>
            </w:r>
            <w:r w:rsidRPr="00EB220F">
              <w:rPr>
                <w:color w:val="000000"/>
              </w:rPr>
              <w:t>зерская ООШ</w:t>
            </w:r>
          </w:p>
        </w:tc>
        <w:tc>
          <w:tcPr>
            <w:tcW w:w="3402" w:type="dxa"/>
            <w:tcBorders>
              <w:top w:val="single" w:sz="4" w:space="0" w:color="000000"/>
              <w:left w:val="single" w:sz="4" w:space="0" w:color="000000"/>
              <w:bottom w:val="single" w:sz="4" w:space="0" w:color="000000"/>
            </w:tcBorders>
            <w:vAlign w:val="center"/>
          </w:tcPr>
          <w:p w:rsidR="003C72E5" w:rsidRPr="00EB220F" w:rsidRDefault="003C72E5" w:rsidP="003C72E5">
            <w:pPr>
              <w:snapToGrid w:val="0"/>
              <w:rPr>
                <w:color w:val="000000"/>
              </w:rPr>
            </w:pPr>
            <w:r w:rsidRPr="00EB220F">
              <w:rPr>
                <w:color w:val="000000"/>
              </w:rPr>
              <w:t>632902, Новосибирская область,р.п.Краснозерское, ул.Советская,  38</w:t>
            </w:r>
          </w:p>
        </w:tc>
        <w:tc>
          <w:tcPr>
            <w:tcW w:w="992"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240</w:t>
            </w:r>
          </w:p>
        </w:tc>
        <w:tc>
          <w:tcPr>
            <w:tcW w:w="1134"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143</w:t>
            </w:r>
          </w:p>
        </w:tc>
        <w:tc>
          <w:tcPr>
            <w:tcW w:w="1276"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47</w:t>
            </w:r>
          </w:p>
        </w:tc>
        <w:tc>
          <w:tcPr>
            <w:tcW w:w="155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5" w:type="dxa"/>
            <w:tcBorders>
              <w:top w:val="single" w:sz="4" w:space="0" w:color="000000"/>
              <w:left w:val="single" w:sz="4" w:space="0" w:color="000000"/>
              <w:bottom w:val="single" w:sz="4" w:space="0" w:color="000000"/>
              <w:right w:val="single" w:sz="4" w:space="0" w:color="000000"/>
            </w:tcBorders>
          </w:tcPr>
          <w:p w:rsidR="003C72E5" w:rsidRPr="00EB220F" w:rsidRDefault="003C72E5" w:rsidP="003C72E5">
            <w:pPr>
              <w:snapToGrid w:val="0"/>
              <w:rPr>
                <w:color w:val="000000"/>
              </w:rPr>
            </w:pPr>
            <w:r w:rsidRPr="00EB220F">
              <w:rPr>
                <w:color w:val="000000"/>
              </w:rPr>
              <w:t>имеется</w:t>
            </w:r>
          </w:p>
        </w:tc>
      </w:tr>
      <w:tr w:rsidR="008C6D2D" w:rsidRPr="00EB220F" w:rsidTr="008C6D2D">
        <w:tc>
          <w:tcPr>
            <w:tcW w:w="70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26.</w:t>
            </w:r>
          </w:p>
        </w:tc>
        <w:tc>
          <w:tcPr>
            <w:tcW w:w="2268"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МКОУ Курьи</w:t>
            </w:r>
            <w:r w:rsidRPr="00EB220F">
              <w:rPr>
                <w:color w:val="000000"/>
              </w:rPr>
              <w:t>н</w:t>
            </w:r>
            <w:r w:rsidRPr="00EB220F">
              <w:rPr>
                <w:color w:val="000000"/>
              </w:rPr>
              <w:t>ская ООШ</w:t>
            </w:r>
          </w:p>
        </w:tc>
        <w:tc>
          <w:tcPr>
            <w:tcW w:w="3402" w:type="dxa"/>
            <w:tcBorders>
              <w:top w:val="single" w:sz="4" w:space="0" w:color="000000"/>
              <w:left w:val="single" w:sz="4" w:space="0" w:color="000000"/>
              <w:bottom w:val="single" w:sz="4" w:space="0" w:color="000000"/>
            </w:tcBorders>
            <w:vAlign w:val="center"/>
          </w:tcPr>
          <w:p w:rsidR="003C72E5" w:rsidRPr="00EB220F" w:rsidRDefault="003C72E5" w:rsidP="003C72E5">
            <w:pPr>
              <w:snapToGrid w:val="0"/>
              <w:rPr>
                <w:color w:val="000000"/>
              </w:rPr>
            </w:pPr>
            <w:r w:rsidRPr="00EB220F">
              <w:rPr>
                <w:color w:val="000000"/>
              </w:rPr>
              <w:t>632928, Новосибирская область, Краснозёрский район, пос.Курьинский, ул.Школьная</w:t>
            </w:r>
          </w:p>
        </w:tc>
        <w:tc>
          <w:tcPr>
            <w:tcW w:w="992"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80</w:t>
            </w:r>
          </w:p>
        </w:tc>
        <w:tc>
          <w:tcPr>
            <w:tcW w:w="1134"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15</w:t>
            </w:r>
          </w:p>
        </w:tc>
        <w:tc>
          <w:tcPr>
            <w:tcW w:w="1276"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43</w:t>
            </w:r>
          </w:p>
        </w:tc>
        <w:tc>
          <w:tcPr>
            <w:tcW w:w="155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нет</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нет</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5" w:type="dxa"/>
            <w:tcBorders>
              <w:top w:val="single" w:sz="4" w:space="0" w:color="000000"/>
              <w:left w:val="single" w:sz="4" w:space="0" w:color="000000"/>
              <w:bottom w:val="single" w:sz="4" w:space="0" w:color="000000"/>
              <w:right w:val="single" w:sz="4" w:space="0" w:color="000000"/>
            </w:tcBorders>
          </w:tcPr>
          <w:p w:rsidR="003C72E5" w:rsidRPr="00EB220F" w:rsidRDefault="003C72E5" w:rsidP="003C72E5">
            <w:pPr>
              <w:snapToGrid w:val="0"/>
              <w:rPr>
                <w:color w:val="000000"/>
              </w:rPr>
            </w:pPr>
            <w:r w:rsidRPr="00EB220F">
              <w:rPr>
                <w:color w:val="000000"/>
              </w:rPr>
              <w:t>имеется</w:t>
            </w:r>
          </w:p>
        </w:tc>
      </w:tr>
      <w:tr w:rsidR="008C6D2D" w:rsidRPr="00EB220F" w:rsidTr="008C6D2D">
        <w:tc>
          <w:tcPr>
            <w:tcW w:w="70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27.</w:t>
            </w:r>
          </w:p>
        </w:tc>
        <w:tc>
          <w:tcPr>
            <w:tcW w:w="2268"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МКОУ Локте</w:t>
            </w:r>
            <w:r w:rsidRPr="00EB220F">
              <w:rPr>
                <w:color w:val="000000"/>
              </w:rPr>
              <w:t>н</w:t>
            </w:r>
            <w:r w:rsidRPr="00EB220F">
              <w:rPr>
                <w:color w:val="000000"/>
              </w:rPr>
              <w:t>ская ООШ</w:t>
            </w:r>
          </w:p>
        </w:tc>
        <w:tc>
          <w:tcPr>
            <w:tcW w:w="3402" w:type="dxa"/>
            <w:tcBorders>
              <w:top w:val="single" w:sz="4" w:space="0" w:color="000000"/>
              <w:left w:val="single" w:sz="4" w:space="0" w:color="000000"/>
              <w:bottom w:val="single" w:sz="4" w:space="0" w:color="000000"/>
            </w:tcBorders>
            <w:vAlign w:val="center"/>
          </w:tcPr>
          <w:p w:rsidR="003C72E5" w:rsidRPr="00EB220F" w:rsidRDefault="003C72E5" w:rsidP="003C72E5">
            <w:pPr>
              <w:snapToGrid w:val="0"/>
              <w:rPr>
                <w:color w:val="000000"/>
              </w:rPr>
            </w:pPr>
            <w:r w:rsidRPr="00EB220F">
              <w:rPr>
                <w:color w:val="000000"/>
              </w:rPr>
              <w:t>632911, Новосибирская область, Краснозёрский район, с.Локтенок ул.Лесная, 2</w:t>
            </w:r>
          </w:p>
        </w:tc>
        <w:tc>
          <w:tcPr>
            <w:tcW w:w="992"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160</w:t>
            </w:r>
          </w:p>
        </w:tc>
        <w:tc>
          <w:tcPr>
            <w:tcW w:w="1134"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49</w:t>
            </w:r>
          </w:p>
        </w:tc>
        <w:tc>
          <w:tcPr>
            <w:tcW w:w="1276"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32</w:t>
            </w:r>
          </w:p>
        </w:tc>
        <w:tc>
          <w:tcPr>
            <w:tcW w:w="155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5" w:type="dxa"/>
            <w:tcBorders>
              <w:top w:val="single" w:sz="4" w:space="0" w:color="000000"/>
              <w:left w:val="single" w:sz="4" w:space="0" w:color="000000"/>
              <w:bottom w:val="single" w:sz="4" w:space="0" w:color="000000"/>
              <w:right w:val="single" w:sz="4" w:space="0" w:color="000000"/>
            </w:tcBorders>
          </w:tcPr>
          <w:p w:rsidR="003C72E5" w:rsidRPr="00EB220F" w:rsidRDefault="003C72E5" w:rsidP="003C72E5">
            <w:pPr>
              <w:snapToGrid w:val="0"/>
              <w:rPr>
                <w:color w:val="000000"/>
              </w:rPr>
            </w:pPr>
            <w:r w:rsidRPr="00EB220F">
              <w:rPr>
                <w:color w:val="000000"/>
              </w:rPr>
              <w:t>имеется</w:t>
            </w:r>
          </w:p>
        </w:tc>
      </w:tr>
      <w:tr w:rsidR="008C6D2D" w:rsidRPr="00EB220F" w:rsidTr="008C6D2D">
        <w:tc>
          <w:tcPr>
            <w:tcW w:w="70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28.</w:t>
            </w:r>
          </w:p>
        </w:tc>
        <w:tc>
          <w:tcPr>
            <w:tcW w:w="2268"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МКОУ Луговская ООШ</w:t>
            </w:r>
          </w:p>
        </w:tc>
        <w:tc>
          <w:tcPr>
            <w:tcW w:w="3402" w:type="dxa"/>
            <w:tcBorders>
              <w:top w:val="single" w:sz="4" w:space="0" w:color="000000"/>
              <w:left w:val="single" w:sz="4" w:space="0" w:color="000000"/>
              <w:bottom w:val="single" w:sz="4" w:space="0" w:color="000000"/>
            </w:tcBorders>
            <w:vAlign w:val="center"/>
          </w:tcPr>
          <w:p w:rsidR="003C72E5" w:rsidRPr="00EB220F" w:rsidRDefault="003C72E5" w:rsidP="003C72E5">
            <w:pPr>
              <w:snapToGrid w:val="0"/>
              <w:rPr>
                <w:color w:val="000000"/>
              </w:rPr>
            </w:pPr>
            <w:r w:rsidRPr="00EB220F">
              <w:rPr>
                <w:color w:val="000000"/>
              </w:rPr>
              <w:t>632930,  Новосибирская область, Краснозёрский район, с.Луговое ул.Краснозерская, 48</w:t>
            </w:r>
          </w:p>
        </w:tc>
        <w:tc>
          <w:tcPr>
            <w:tcW w:w="992"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80</w:t>
            </w:r>
          </w:p>
        </w:tc>
        <w:tc>
          <w:tcPr>
            <w:tcW w:w="1134"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13</w:t>
            </w:r>
          </w:p>
        </w:tc>
        <w:tc>
          <w:tcPr>
            <w:tcW w:w="1276"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13</w:t>
            </w:r>
          </w:p>
        </w:tc>
        <w:tc>
          <w:tcPr>
            <w:tcW w:w="155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5" w:type="dxa"/>
            <w:tcBorders>
              <w:top w:val="single" w:sz="4" w:space="0" w:color="000000"/>
              <w:left w:val="single" w:sz="4" w:space="0" w:color="000000"/>
              <w:bottom w:val="single" w:sz="4" w:space="0" w:color="000000"/>
              <w:right w:val="single" w:sz="4" w:space="0" w:color="000000"/>
            </w:tcBorders>
          </w:tcPr>
          <w:p w:rsidR="003C72E5" w:rsidRPr="00EB220F" w:rsidRDefault="003C72E5" w:rsidP="003C72E5">
            <w:pPr>
              <w:snapToGrid w:val="0"/>
              <w:rPr>
                <w:color w:val="000000"/>
              </w:rPr>
            </w:pPr>
            <w:r w:rsidRPr="00EB220F">
              <w:rPr>
                <w:color w:val="000000"/>
              </w:rPr>
              <w:t>имеется</w:t>
            </w:r>
          </w:p>
        </w:tc>
      </w:tr>
      <w:tr w:rsidR="008C6D2D" w:rsidRPr="00EB220F" w:rsidTr="008C6D2D">
        <w:tc>
          <w:tcPr>
            <w:tcW w:w="70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29.</w:t>
            </w:r>
          </w:p>
        </w:tc>
        <w:tc>
          <w:tcPr>
            <w:tcW w:w="2268"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МКОУ Петр</w:t>
            </w:r>
            <w:r w:rsidRPr="00EB220F">
              <w:rPr>
                <w:color w:val="000000"/>
              </w:rPr>
              <w:t>о</w:t>
            </w:r>
            <w:r w:rsidRPr="00EB220F">
              <w:rPr>
                <w:color w:val="000000"/>
              </w:rPr>
              <w:t>павловская ООШ</w:t>
            </w:r>
          </w:p>
        </w:tc>
        <w:tc>
          <w:tcPr>
            <w:tcW w:w="3402" w:type="dxa"/>
            <w:tcBorders>
              <w:top w:val="single" w:sz="4" w:space="0" w:color="000000"/>
              <w:left w:val="single" w:sz="4" w:space="0" w:color="000000"/>
              <w:bottom w:val="single" w:sz="4" w:space="0" w:color="000000"/>
            </w:tcBorders>
            <w:vAlign w:val="center"/>
          </w:tcPr>
          <w:p w:rsidR="003C72E5" w:rsidRPr="00EB220F" w:rsidRDefault="003C72E5" w:rsidP="003C72E5">
            <w:pPr>
              <w:snapToGrid w:val="0"/>
              <w:rPr>
                <w:color w:val="000000"/>
              </w:rPr>
            </w:pPr>
            <w:r w:rsidRPr="00EB220F">
              <w:rPr>
                <w:color w:val="000000"/>
              </w:rPr>
              <w:t>632925, Новосибирская область, Краснозёрский район, с.Петропавловка ул.Полтавская,  6</w:t>
            </w:r>
          </w:p>
        </w:tc>
        <w:tc>
          <w:tcPr>
            <w:tcW w:w="992"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180</w:t>
            </w:r>
          </w:p>
        </w:tc>
        <w:tc>
          <w:tcPr>
            <w:tcW w:w="1134"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93</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89</w:t>
            </w:r>
          </w:p>
        </w:tc>
        <w:tc>
          <w:tcPr>
            <w:tcW w:w="155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5" w:type="dxa"/>
            <w:tcBorders>
              <w:top w:val="single" w:sz="4" w:space="0" w:color="000000"/>
              <w:left w:val="single" w:sz="4" w:space="0" w:color="000000"/>
              <w:bottom w:val="single" w:sz="4" w:space="0" w:color="000000"/>
              <w:right w:val="single" w:sz="4" w:space="0" w:color="000000"/>
            </w:tcBorders>
          </w:tcPr>
          <w:p w:rsidR="003C72E5" w:rsidRPr="00EB220F" w:rsidRDefault="003C72E5" w:rsidP="003C72E5">
            <w:pPr>
              <w:snapToGrid w:val="0"/>
              <w:rPr>
                <w:color w:val="000000"/>
              </w:rPr>
            </w:pPr>
            <w:r w:rsidRPr="00EB220F">
              <w:rPr>
                <w:color w:val="000000"/>
              </w:rPr>
              <w:t>имеется</w:t>
            </w:r>
          </w:p>
        </w:tc>
      </w:tr>
      <w:tr w:rsidR="008C6D2D" w:rsidRPr="00EB220F" w:rsidTr="008C6D2D">
        <w:tc>
          <w:tcPr>
            <w:tcW w:w="70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30.</w:t>
            </w:r>
          </w:p>
        </w:tc>
        <w:tc>
          <w:tcPr>
            <w:tcW w:w="2268"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МКОУ Полови</w:t>
            </w:r>
            <w:r w:rsidRPr="00EB220F">
              <w:rPr>
                <w:color w:val="000000"/>
              </w:rPr>
              <w:t>н</w:t>
            </w:r>
            <w:r w:rsidRPr="00EB220F">
              <w:rPr>
                <w:color w:val="000000"/>
              </w:rPr>
              <w:t>ская ООШ</w:t>
            </w:r>
          </w:p>
        </w:tc>
        <w:tc>
          <w:tcPr>
            <w:tcW w:w="3402" w:type="dxa"/>
            <w:tcBorders>
              <w:top w:val="single" w:sz="4" w:space="0" w:color="000000"/>
              <w:left w:val="single" w:sz="4" w:space="0" w:color="000000"/>
              <w:bottom w:val="single" w:sz="4" w:space="0" w:color="000000"/>
            </w:tcBorders>
            <w:vAlign w:val="center"/>
          </w:tcPr>
          <w:p w:rsidR="003C72E5" w:rsidRPr="00EB220F" w:rsidRDefault="003C72E5" w:rsidP="003C72E5">
            <w:pPr>
              <w:snapToGrid w:val="0"/>
              <w:rPr>
                <w:color w:val="000000"/>
              </w:rPr>
            </w:pPr>
            <w:r w:rsidRPr="00EB220F">
              <w:rPr>
                <w:color w:val="000000"/>
              </w:rPr>
              <w:t>632920, Новосибирская область, Краснозёрский район, с.Половинное ул.Малининская, 17</w:t>
            </w:r>
          </w:p>
        </w:tc>
        <w:tc>
          <w:tcPr>
            <w:tcW w:w="992"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p>
        </w:tc>
        <w:tc>
          <w:tcPr>
            <w:tcW w:w="1134"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67</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p>
        </w:tc>
        <w:tc>
          <w:tcPr>
            <w:tcW w:w="155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5" w:type="dxa"/>
            <w:tcBorders>
              <w:top w:val="single" w:sz="4" w:space="0" w:color="000000"/>
              <w:left w:val="single" w:sz="4" w:space="0" w:color="000000"/>
              <w:bottom w:val="single" w:sz="4" w:space="0" w:color="000000"/>
              <w:right w:val="single" w:sz="4" w:space="0" w:color="000000"/>
            </w:tcBorders>
          </w:tcPr>
          <w:p w:rsidR="003C72E5" w:rsidRPr="00EB220F" w:rsidRDefault="003C72E5" w:rsidP="003C72E5">
            <w:pPr>
              <w:snapToGrid w:val="0"/>
              <w:rPr>
                <w:color w:val="000000"/>
              </w:rPr>
            </w:pPr>
            <w:r w:rsidRPr="00EB220F">
              <w:rPr>
                <w:color w:val="000000"/>
              </w:rPr>
              <w:t>имеется</w:t>
            </w:r>
          </w:p>
        </w:tc>
      </w:tr>
      <w:tr w:rsidR="008C6D2D" w:rsidRPr="00EB220F" w:rsidTr="008C6D2D">
        <w:tc>
          <w:tcPr>
            <w:tcW w:w="70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lastRenderedPageBreak/>
              <w:t>31.</w:t>
            </w:r>
          </w:p>
        </w:tc>
        <w:tc>
          <w:tcPr>
            <w:tcW w:w="2268"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МКОУ Ульяно</w:t>
            </w:r>
            <w:r w:rsidRPr="00EB220F">
              <w:rPr>
                <w:color w:val="000000"/>
              </w:rPr>
              <w:t>в</w:t>
            </w:r>
            <w:r w:rsidRPr="00EB220F">
              <w:rPr>
                <w:color w:val="000000"/>
              </w:rPr>
              <w:t>ская ООШ</w:t>
            </w:r>
          </w:p>
        </w:tc>
        <w:tc>
          <w:tcPr>
            <w:tcW w:w="3402" w:type="dxa"/>
            <w:tcBorders>
              <w:top w:val="single" w:sz="4" w:space="0" w:color="000000"/>
              <w:left w:val="single" w:sz="4" w:space="0" w:color="000000"/>
              <w:bottom w:val="single" w:sz="4" w:space="0" w:color="000000"/>
            </w:tcBorders>
            <w:vAlign w:val="center"/>
          </w:tcPr>
          <w:p w:rsidR="003C72E5" w:rsidRPr="00EB220F" w:rsidRDefault="003C72E5" w:rsidP="003C72E5">
            <w:pPr>
              <w:snapToGrid w:val="0"/>
              <w:rPr>
                <w:color w:val="000000"/>
              </w:rPr>
            </w:pPr>
            <w:r w:rsidRPr="00EB220F">
              <w:rPr>
                <w:color w:val="000000"/>
              </w:rPr>
              <w:t>632942,Новосибирская область, Краснозёрский ра</w:t>
            </w:r>
            <w:r w:rsidRPr="00EB220F">
              <w:rPr>
                <w:color w:val="000000"/>
              </w:rPr>
              <w:t>й</w:t>
            </w:r>
            <w:r w:rsidRPr="00EB220F">
              <w:rPr>
                <w:color w:val="000000"/>
              </w:rPr>
              <w:t>он,с.Ульяновка, ул.Зеленорощенская,  9</w:t>
            </w:r>
          </w:p>
        </w:tc>
        <w:tc>
          <w:tcPr>
            <w:tcW w:w="992"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112</w:t>
            </w:r>
          </w:p>
        </w:tc>
        <w:tc>
          <w:tcPr>
            <w:tcW w:w="1134"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37</w:t>
            </w:r>
          </w:p>
        </w:tc>
        <w:tc>
          <w:tcPr>
            <w:tcW w:w="1276"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40</w:t>
            </w:r>
          </w:p>
        </w:tc>
        <w:tc>
          <w:tcPr>
            <w:tcW w:w="155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5" w:type="dxa"/>
            <w:tcBorders>
              <w:top w:val="single" w:sz="4" w:space="0" w:color="000000"/>
              <w:left w:val="single" w:sz="4" w:space="0" w:color="000000"/>
              <w:bottom w:val="single" w:sz="4" w:space="0" w:color="000000"/>
              <w:right w:val="single" w:sz="4" w:space="0" w:color="000000"/>
            </w:tcBorders>
          </w:tcPr>
          <w:p w:rsidR="003C72E5" w:rsidRPr="00EB220F" w:rsidRDefault="003C72E5" w:rsidP="003C72E5">
            <w:pPr>
              <w:snapToGrid w:val="0"/>
              <w:rPr>
                <w:color w:val="000000"/>
              </w:rPr>
            </w:pPr>
            <w:r w:rsidRPr="00EB220F">
              <w:rPr>
                <w:color w:val="000000"/>
              </w:rPr>
              <w:t>имеется</w:t>
            </w:r>
          </w:p>
        </w:tc>
      </w:tr>
      <w:tr w:rsidR="008C6D2D" w:rsidRPr="00EB220F" w:rsidTr="008C6D2D">
        <w:tc>
          <w:tcPr>
            <w:tcW w:w="70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32.</w:t>
            </w:r>
          </w:p>
        </w:tc>
        <w:tc>
          <w:tcPr>
            <w:tcW w:w="2268"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МКОУ Черн</w:t>
            </w:r>
            <w:r w:rsidRPr="00EB220F">
              <w:rPr>
                <w:color w:val="000000"/>
              </w:rPr>
              <w:t>а</w:t>
            </w:r>
            <w:r w:rsidRPr="00EB220F">
              <w:rPr>
                <w:color w:val="000000"/>
              </w:rPr>
              <w:t>ковская ООШ</w:t>
            </w:r>
          </w:p>
        </w:tc>
        <w:tc>
          <w:tcPr>
            <w:tcW w:w="3402" w:type="dxa"/>
            <w:tcBorders>
              <w:top w:val="single" w:sz="4" w:space="0" w:color="000000"/>
              <w:left w:val="single" w:sz="4" w:space="0" w:color="000000"/>
              <w:bottom w:val="single" w:sz="4" w:space="0" w:color="000000"/>
            </w:tcBorders>
            <w:vAlign w:val="center"/>
          </w:tcPr>
          <w:p w:rsidR="003C72E5" w:rsidRPr="00EB220F" w:rsidRDefault="003C72E5" w:rsidP="00722FF8">
            <w:pPr>
              <w:snapToGrid w:val="0"/>
              <w:rPr>
                <w:color w:val="000000"/>
              </w:rPr>
            </w:pPr>
            <w:r w:rsidRPr="00EB220F">
              <w:rPr>
                <w:color w:val="000000"/>
              </w:rPr>
              <w:t>632913,Новосибирская область, Краснозёрский ра</w:t>
            </w:r>
            <w:r w:rsidRPr="00EB220F">
              <w:rPr>
                <w:color w:val="000000"/>
              </w:rPr>
              <w:t>й</w:t>
            </w:r>
            <w:r w:rsidRPr="00EB220F">
              <w:rPr>
                <w:color w:val="000000"/>
              </w:rPr>
              <w:t xml:space="preserve">он, с.Чернаки, </w:t>
            </w:r>
            <w:r w:rsidR="00722FF8" w:rsidRPr="00EB220F">
              <w:rPr>
                <w:color w:val="000000"/>
              </w:rPr>
              <w:t>у</w:t>
            </w:r>
            <w:r w:rsidRPr="00EB220F">
              <w:rPr>
                <w:color w:val="000000"/>
              </w:rPr>
              <w:t>л.Молодежная, 16</w:t>
            </w:r>
          </w:p>
        </w:tc>
        <w:tc>
          <w:tcPr>
            <w:tcW w:w="992"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60</w:t>
            </w:r>
          </w:p>
        </w:tc>
        <w:tc>
          <w:tcPr>
            <w:tcW w:w="1134"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43</w:t>
            </w:r>
          </w:p>
        </w:tc>
        <w:tc>
          <w:tcPr>
            <w:tcW w:w="1276" w:type="dxa"/>
            <w:tcBorders>
              <w:top w:val="single" w:sz="4" w:space="0" w:color="000000"/>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100</w:t>
            </w:r>
          </w:p>
        </w:tc>
        <w:tc>
          <w:tcPr>
            <w:tcW w:w="1559"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top w:val="single" w:sz="4" w:space="0" w:color="000000"/>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5" w:type="dxa"/>
            <w:tcBorders>
              <w:top w:val="single" w:sz="4" w:space="0" w:color="000000"/>
              <w:left w:val="single" w:sz="4" w:space="0" w:color="000000"/>
              <w:bottom w:val="single" w:sz="4" w:space="0" w:color="000000"/>
              <w:right w:val="single" w:sz="4" w:space="0" w:color="000000"/>
            </w:tcBorders>
          </w:tcPr>
          <w:p w:rsidR="003C72E5" w:rsidRPr="00EB220F" w:rsidRDefault="003C72E5" w:rsidP="003C72E5">
            <w:pPr>
              <w:snapToGrid w:val="0"/>
              <w:rPr>
                <w:color w:val="000000"/>
              </w:rPr>
            </w:pPr>
            <w:r w:rsidRPr="00EB220F">
              <w:rPr>
                <w:color w:val="000000"/>
              </w:rPr>
              <w:t>имеется</w:t>
            </w:r>
          </w:p>
        </w:tc>
      </w:tr>
      <w:tr w:rsidR="008C6D2D" w:rsidRPr="00EB220F" w:rsidTr="008C6D2D">
        <w:tc>
          <w:tcPr>
            <w:tcW w:w="709" w:type="dxa"/>
            <w:tcBorders>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33.</w:t>
            </w:r>
          </w:p>
        </w:tc>
        <w:tc>
          <w:tcPr>
            <w:tcW w:w="2268" w:type="dxa"/>
            <w:tcBorders>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МБОУ ДОД ДДТ</w:t>
            </w:r>
          </w:p>
        </w:tc>
        <w:tc>
          <w:tcPr>
            <w:tcW w:w="3402" w:type="dxa"/>
            <w:tcBorders>
              <w:left w:val="single" w:sz="4" w:space="0" w:color="000000"/>
              <w:bottom w:val="single" w:sz="4" w:space="0" w:color="000000"/>
            </w:tcBorders>
            <w:vAlign w:val="center"/>
          </w:tcPr>
          <w:p w:rsidR="003C72E5" w:rsidRPr="00EB220F" w:rsidRDefault="003C72E5" w:rsidP="003C72E5">
            <w:pPr>
              <w:snapToGrid w:val="0"/>
              <w:rPr>
                <w:color w:val="000000"/>
              </w:rPr>
            </w:pPr>
            <w:r w:rsidRPr="00EB220F">
              <w:rPr>
                <w:color w:val="000000"/>
              </w:rPr>
              <w:t>632902, Новосибирская область,р.п.Краснозерское, ул. Мира,2</w:t>
            </w:r>
          </w:p>
        </w:tc>
        <w:tc>
          <w:tcPr>
            <w:tcW w:w="992"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120</w:t>
            </w:r>
          </w:p>
        </w:tc>
        <w:tc>
          <w:tcPr>
            <w:tcW w:w="1134"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434</w:t>
            </w:r>
          </w:p>
        </w:tc>
        <w:tc>
          <w:tcPr>
            <w:tcW w:w="1276"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40</w:t>
            </w:r>
          </w:p>
        </w:tc>
        <w:tc>
          <w:tcPr>
            <w:tcW w:w="1559" w:type="dxa"/>
            <w:tcBorders>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5" w:type="dxa"/>
            <w:tcBorders>
              <w:left w:val="single" w:sz="4" w:space="0" w:color="000000"/>
              <w:bottom w:val="single" w:sz="4" w:space="0" w:color="000000"/>
              <w:right w:val="single" w:sz="4" w:space="0" w:color="000000"/>
            </w:tcBorders>
          </w:tcPr>
          <w:p w:rsidR="003C72E5" w:rsidRPr="00EB220F" w:rsidRDefault="003C72E5" w:rsidP="003C72E5">
            <w:pPr>
              <w:snapToGrid w:val="0"/>
              <w:rPr>
                <w:color w:val="000000"/>
              </w:rPr>
            </w:pPr>
            <w:r w:rsidRPr="00EB220F">
              <w:rPr>
                <w:color w:val="000000"/>
              </w:rPr>
              <w:t>имеется</w:t>
            </w:r>
          </w:p>
        </w:tc>
      </w:tr>
      <w:tr w:rsidR="008C6D2D" w:rsidRPr="00EB220F" w:rsidTr="008C6D2D">
        <w:tc>
          <w:tcPr>
            <w:tcW w:w="709" w:type="dxa"/>
            <w:vMerge w:val="restart"/>
            <w:tcBorders>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34.</w:t>
            </w:r>
          </w:p>
        </w:tc>
        <w:tc>
          <w:tcPr>
            <w:tcW w:w="2268" w:type="dxa"/>
            <w:tcBorders>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МБОУ ДОД ДЮСШ (спор</w:t>
            </w:r>
            <w:r w:rsidRPr="00EB220F">
              <w:rPr>
                <w:color w:val="000000"/>
              </w:rPr>
              <w:t>т</w:t>
            </w:r>
            <w:r w:rsidRPr="00EB220F">
              <w:rPr>
                <w:color w:val="000000"/>
              </w:rPr>
              <w:t>комплекс)</w:t>
            </w:r>
          </w:p>
        </w:tc>
        <w:tc>
          <w:tcPr>
            <w:tcW w:w="3402" w:type="dxa"/>
            <w:tcBorders>
              <w:left w:val="single" w:sz="4" w:space="0" w:color="000000"/>
              <w:bottom w:val="single" w:sz="4" w:space="0" w:color="000000"/>
            </w:tcBorders>
            <w:vAlign w:val="center"/>
          </w:tcPr>
          <w:p w:rsidR="003C72E5" w:rsidRPr="00EB220F" w:rsidRDefault="003C72E5" w:rsidP="003C72E5">
            <w:pPr>
              <w:snapToGrid w:val="0"/>
              <w:rPr>
                <w:color w:val="000000"/>
              </w:rPr>
            </w:pPr>
            <w:r w:rsidRPr="00EB220F">
              <w:rPr>
                <w:color w:val="000000"/>
              </w:rPr>
              <w:t>632902, Новосибирская область,р.п.Краснозерское, ул. Мира</w:t>
            </w:r>
          </w:p>
        </w:tc>
        <w:tc>
          <w:tcPr>
            <w:tcW w:w="992"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279</w:t>
            </w:r>
          </w:p>
        </w:tc>
        <w:tc>
          <w:tcPr>
            <w:tcW w:w="1134" w:type="dxa"/>
            <w:vMerge w:val="restart"/>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565</w:t>
            </w:r>
          </w:p>
        </w:tc>
        <w:tc>
          <w:tcPr>
            <w:tcW w:w="1276"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35</w:t>
            </w:r>
          </w:p>
        </w:tc>
        <w:tc>
          <w:tcPr>
            <w:tcW w:w="1559" w:type="dxa"/>
            <w:tcBorders>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5" w:type="dxa"/>
            <w:tcBorders>
              <w:left w:val="single" w:sz="4" w:space="0" w:color="000000"/>
              <w:bottom w:val="single" w:sz="4" w:space="0" w:color="000000"/>
              <w:right w:val="single" w:sz="4" w:space="0" w:color="000000"/>
            </w:tcBorders>
          </w:tcPr>
          <w:p w:rsidR="003C72E5" w:rsidRPr="00EB220F" w:rsidRDefault="003C72E5" w:rsidP="003C72E5">
            <w:pPr>
              <w:snapToGrid w:val="0"/>
              <w:rPr>
                <w:color w:val="000000"/>
              </w:rPr>
            </w:pPr>
            <w:r w:rsidRPr="00EB220F">
              <w:rPr>
                <w:color w:val="000000"/>
              </w:rPr>
              <w:t>имеется</w:t>
            </w:r>
          </w:p>
        </w:tc>
      </w:tr>
      <w:tr w:rsidR="008C6D2D" w:rsidRPr="00EB220F" w:rsidTr="008C6D2D">
        <w:tc>
          <w:tcPr>
            <w:tcW w:w="709" w:type="dxa"/>
            <w:vMerge/>
            <w:tcBorders>
              <w:left w:val="single" w:sz="4" w:space="0" w:color="000000"/>
              <w:bottom w:val="single" w:sz="4" w:space="0" w:color="000000"/>
            </w:tcBorders>
          </w:tcPr>
          <w:p w:rsidR="003C72E5" w:rsidRPr="00EB220F" w:rsidRDefault="003C72E5" w:rsidP="003C72E5">
            <w:pPr>
              <w:rPr>
                <w:color w:val="000000"/>
              </w:rPr>
            </w:pPr>
          </w:p>
        </w:tc>
        <w:tc>
          <w:tcPr>
            <w:tcW w:w="2268" w:type="dxa"/>
            <w:tcBorders>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МБОУ ДОД ДЮСШ (ба</w:t>
            </w:r>
            <w:r w:rsidRPr="00EB220F">
              <w:rPr>
                <w:color w:val="000000"/>
              </w:rPr>
              <w:t>с</w:t>
            </w:r>
            <w:r w:rsidRPr="00EB220F">
              <w:rPr>
                <w:color w:val="000000"/>
              </w:rPr>
              <w:t>сейн)</w:t>
            </w:r>
          </w:p>
        </w:tc>
        <w:tc>
          <w:tcPr>
            <w:tcW w:w="3402" w:type="dxa"/>
            <w:tcBorders>
              <w:left w:val="single" w:sz="4" w:space="0" w:color="000000"/>
              <w:bottom w:val="single" w:sz="4" w:space="0" w:color="000000"/>
            </w:tcBorders>
            <w:vAlign w:val="center"/>
          </w:tcPr>
          <w:p w:rsidR="003C72E5" w:rsidRPr="00EB220F" w:rsidRDefault="003C72E5" w:rsidP="003C72E5">
            <w:pPr>
              <w:snapToGrid w:val="0"/>
              <w:rPr>
                <w:color w:val="000000"/>
              </w:rPr>
            </w:pPr>
            <w:r w:rsidRPr="00EB220F">
              <w:rPr>
                <w:color w:val="000000"/>
              </w:rPr>
              <w:t>632902, Новосибирская область,р.п.Краснозерское, ул. Мира</w:t>
            </w:r>
          </w:p>
        </w:tc>
        <w:tc>
          <w:tcPr>
            <w:tcW w:w="992"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259</w:t>
            </w:r>
          </w:p>
        </w:tc>
        <w:tc>
          <w:tcPr>
            <w:tcW w:w="1134" w:type="dxa"/>
            <w:vMerge/>
            <w:tcBorders>
              <w:left w:val="single" w:sz="4" w:space="0" w:color="000000"/>
              <w:bottom w:val="single" w:sz="4" w:space="0" w:color="000000"/>
            </w:tcBorders>
          </w:tcPr>
          <w:p w:rsidR="003C72E5" w:rsidRPr="00EB220F" w:rsidRDefault="003C72E5" w:rsidP="008C6D2D">
            <w:pPr>
              <w:jc w:val="center"/>
              <w:rPr>
                <w:color w:val="000000"/>
              </w:rPr>
            </w:pPr>
          </w:p>
        </w:tc>
        <w:tc>
          <w:tcPr>
            <w:tcW w:w="1276"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32</w:t>
            </w:r>
          </w:p>
        </w:tc>
        <w:tc>
          <w:tcPr>
            <w:tcW w:w="1559" w:type="dxa"/>
            <w:tcBorders>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6" w:type="dxa"/>
            <w:tcBorders>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5" w:type="dxa"/>
            <w:tcBorders>
              <w:left w:val="single" w:sz="4" w:space="0" w:color="000000"/>
              <w:bottom w:val="single" w:sz="4" w:space="0" w:color="000000"/>
              <w:right w:val="single" w:sz="4" w:space="0" w:color="000000"/>
            </w:tcBorders>
          </w:tcPr>
          <w:p w:rsidR="003C72E5" w:rsidRPr="00EB220F" w:rsidRDefault="003C72E5" w:rsidP="003C72E5">
            <w:pPr>
              <w:snapToGrid w:val="0"/>
              <w:rPr>
                <w:color w:val="000000"/>
              </w:rPr>
            </w:pPr>
            <w:r w:rsidRPr="00EB220F">
              <w:rPr>
                <w:color w:val="000000"/>
              </w:rPr>
              <w:t>имеется</w:t>
            </w:r>
          </w:p>
        </w:tc>
      </w:tr>
      <w:tr w:rsidR="008C6D2D" w:rsidRPr="00EB220F" w:rsidTr="008C6D2D">
        <w:tc>
          <w:tcPr>
            <w:tcW w:w="709" w:type="dxa"/>
            <w:vMerge/>
            <w:tcBorders>
              <w:left w:val="single" w:sz="4" w:space="0" w:color="000000"/>
              <w:bottom w:val="single" w:sz="4" w:space="0" w:color="000000"/>
            </w:tcBorders>
          </w:tcPr>
          <w:p w:rsidR="003C72E5" w:rsidRPr="00EB220F" w:rsidRDefault="003C72E5" w:rsidP="003C72E5">
            <w:pPr>
              <w:rPr>
                <w:color w:val="000000"/>
              </w:rPr>
            </w:pPr>
          </w:p>
        </w:tc>
        <w:tc>
          <w:tcPr>
            <w:tcW w:w="2268" w:type="dxa"/>
            <w:tcBorders>
              <w:left w:val="single" w:sz="4" w:space="0" w:color="000000"/>
              <w:bottom w:val="single" w:sz="4" w:space="0" w:color="000000"/>
            </w:tcBorders>
          </w:tcPr>
          <w:p w:rsidR="003C72E5" w:rsidRPr="00EB220F" w:rsidRDefault="003C72E5" w:rsidP="00722FF8">
            <w:pPr>
              <w:snapToGrid w:val="0"/>
              <w:rPr>
                <w:color w:val="000000"/>
              </w:rPr>
            </w:pPr>
            <w:r w:rsidRPr="00EB220F">
              <w:rPr>
                <w:color w:val="000000"/>
              </w:rPr>
              <w:t>МБОУ ДОД ДЮСШ(стадион)</w:t>
            </w:r>
          </w:p>
        </w:tc>
        <w:tc>
          <w:tcPr>
            <w:tcW w:w="3402" w:type="dxa"/>
            <w:tcBorders>
              <w:left w:val="single" w:sz="4" w:space="0" w:color="000000"/>
              <w:bottom w:val="single" w:sz="4" w:space="0" w:color="000000"/>
            </w:tcBorders>
            <w:vAlign w:val="center"/>
          </w:tcPr>
          <w:p w:rsidR="003C72E5" w:rsidRPr="00EB220F" w:rsidRDefault="003C72E5" w:rsidP="003C72E5">
            <w:pPr>
              <w:snapToGrid w:val="0"/>
              <w:rPr>
                <w:color w:val="000000"/>
              </w:rPr>
            </w:pPr>
            <w:r w:rsidRPr="00EB220F">
              <w:rPr>
                <w:color w:val="000000"/>
              </w:rPr>
              <w:t>632902, Новосибирская область,р.п.Краснозерское,</w:t>
            </w:r>
          </w:p>
        </w:tc>
        <w:tc>
          <w:tcPr>
            <w:tcW w:w="992"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200</w:t>
            </w:r>
          </w:p>
        </w:tc>
        <w:tc>
          <w:tcPr>
            <w:tcW w:w="1134" w:type="dxa"/>
            <w:tcBorders>
              <w:left w:val="single" w:sz="4" w:space="0" w:color="000000"/>
              <w:bottom w:val="single" w:sz="4" w:space="0" w:color="000000"/>
            </w:tcBorders>
          </w:tcPr>
          <w:p w:rsidR="003C72E5" w:rsidRPr="00EB220F" w:rsidRDefault="003C72E5" w:rsidP="008C6D2D">
            <w:pPr>
              <w:snapToGrid w:val="0"/>
              <w:jc w:val="center"/>
              <w:rPr>
                <w:color w:val="000000"/>
              </w:rPr>
            </w:pPr>
          </w:p>
        </w:tc>
        <w:tc>
          <w:tcPr>
            <w:tcW w:w="1276" w:type="dxa"/>
            <w:tcBorders>
              <w:left w:val="single" w:sz="4" w:space="0" w:color="000000"/>
              <w:bottom w:val="single" w:sz="4" w:space="0" w:color="000000"/>
            </w:tcBorders>
          </w:tcPr>
          <w:p w:rsidR="003C72E5" w:rsidRPr="00EB220F" w:rsidRDefault="003C72E5" w:rsidP="008C6D2D">
            <w:pPr>
              <w:snapToGrid w:val="0"/>
              <w:jc w:val="center"/>
              <w:rPr>
                <w:color w:val="000000"/>
              </w:rPr>
            </w:pPr>
            <w:r w:rsidRPr="00EB220F">
              <w:rPr>
                <w:color w:val="000000"/>
              </w:rPr>
              <w:t>100</w:t>
            </w:r>
          </w:p>
        </w:tc>
        <w:tc>
          <w:tcPr>
            <w:tcW w:w="1559" w:type="dxa"/>
            <w:tcBorders>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нет</w:t>
            </w:r>
          </w:p>
        </w:tc>
        <w:tc>
          <w:tcPr>
            <w:tcW w:w="1276" w:type="dxa"/>
            <w:tcBorders>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нет</w:t>
            </w:r>
          </w:p>
        </w:tc>
        <w:tc>
          <w:tcPr>
            <w:tcW w:w="1276" w:type="dxa"/>
            <w:tcBorders>
              <w:left w:val="single" w:sz="4" w:space="0" w:color="000000"/>
              <w:bottom w:val="single" w:sz="4" w:space="0" w:color="000000"/>
            </w:tcBorders>
          </w:tcPr>
          <w:p w:rsidR="003C72E5" w:rsidRPr="00EB220F" w:rsidRDefault="003C72E5" w:rsidP="003C72E5">
            <w:pPr>
              <w:snapToGrid w:val="0"/>
              <w:rPr>
                <w:color w:val="000000"/>
              </w:rPr>
            </w:pPr>
            <w:r w:rsidRPr="00EB220F">
              <w:rPr>
                <w:color w:val="000000"/>
              </w:rPr>
              <w:t>имеется</w:t>
            </w:r>
          </w:p>
        </w:tc>
        <w:tc>
          <w:tcPr>
            <w:tcW w:w="1275" w:type="dxa"/>
            <w:tcBorders>
              <w:left w:val="single" w:sz="4" w:space="0" w:color="000000"/>
              <w:bottom w:val="single" w:sz="4" w:space="0" w:color="000000"/>
              <w:right w:val="single" w:sz="4" w:space="0" w:color="000000"/>
            </w:tcBorders>
          </w:tcPr>
          <w:p w:rsidR="003C72E5" w:rsidRPr="00EB220F" w:rsidRDefault="003C72E5" w:rsidP="003C72E5">
            <w:pPr>
              <w:snapToGrid w:val="0"/>
              <w:rPr>
                <w:color w:val="000000"/>
              </w:rPr>
            </w:pPr>
            <w:r w:rsidRPr="00EB220F">
              <w:rPr>
                <w:color w:val="000000"/>
              </w:rPr>
              <w:t>нет</w:t>
            </w:r>
          </w:p>
        </w:tc>
      </w:tr>
    </w:tbl>
    <w:p w:rsidR="003C72E5" w:rsidRPr="00EB220F" w:rsidRDefault="003C72E5" w:rsidP="003C72E5">
      <w:pPr>
        <w:jc w:val="center"/>
        <w:rPr>
          <w:color w:val="000000"/>
        </w:rPr>
      </w:pPr>
    </w:p>
    <w:p w:rsidR="008C6D2D" w:rsidRPr="00EB220F" w:rsidRDefault="008C6D2D" w:rsidP="003C72E5">
      <w:pPr>
        <w:tabs>
          <w:tab w:val="left" w:pos="1418"/>
        </w:tabs>
        <w:ind w:firstLine="720"/>
        <w:jc w:val="right"/>
        <w:rPr>
          <w:b/>
          <w:color w:val="000000"/>
        </w:rPr>
      </w:pPr>
    </w:p>
    <w:p w:rsidR="008C6D2D" w:rsidRPr="00EB220F" w:rsidRDefault="008C6D2D" w:rsidP="003C72E5">
      <w:pPr>
        <w:tabs>
          <w:tab w:val="left" w:pos="1418"/>
        </w:tabs>
        <w:ind w:firstLine="720"/>
        <w:jc w:val="right"/>
        <w:rPr>
          <w:b/>
          <w:color w:val="000000"/>
        </w:rPr>
      </w:pPr>
    </w:p>
    <w:p w:rsidR="008C6D2D" w:rsidRPr="00EB220F" w:rsidRDefault="008C6D2D" w:rsidP="003C72E5">
      <w:pPr>
        <w:tabs>
          <w:tab w:val="left" w:pos="1418"/>
        </w:tabs>
        <w:ind w:firstLine="720"/>
        <w:jc w:val="right"/>
        <w:rPr>
          <w:b/>
          <w:color w:val="000000"/>
        </w:rPr>
      </w:pPr>
    </w:p>
    <w:p w:rsidR="008C6D2D" w:rsidRPr="00EB220F" w:rsidRDefault="008C6D2D" w:rsidP="003C72E5">
      <w:pPr>
        <w:tabs>
          <w:tab w:val="left" w:pos="1418"/>
        </w:tabs>
        <w:ind w:firstLine="720"/>
        <w:jc w:val="right"/>
        <w:rPr>
          <w:b/>
          <w:color w:val="000000"/>
        </w:rPr>
      </w:pPr>
    </w:p>
    <w:p w:rsidR="008C6D2D" w:rsidRPr="00EB220F" w:rsidRDefault="008C6D2D" w:rsidP="003C72E5">
      <w:pPr>
        <w:tabs>
          <w:tab w:val="left" w:pos="1418"/>
        </w:tabs>
        <w:ind w:firstLine="720"/>
        <w:jc w:val="right"/>
        <w:rPr>
          <w:b/>
          <w:color w:val="000000"/>
        </w:rPr>
      </w:pPr>
    </w:p>
    <w:p w:rsidR="008C6D2D" w:rsidRPr="00EB220F" w:rsidRDefault="008C6D2D" w:rsidP="003C72E5">
      <w:pPr>
        <w:tabs>
          <w:tab w:val="left" w:pos="1418"/>
        </w:tabs>
        <w:ind w:firstLine="720"/>
        <w:jc w:val="right"/>
        <w:rPr>
          <w:b/>
          <w:color w:val="000000"/>
        </w:rPr>
      </w:pPr>
    </w:p>
    <w:p w:rsidR="008C6D2D" w:rsidRPr="00EB220F" w:rsidRDefault="008C6D2D" w:rsidP="003C72E5">
      <w:pPr>
        <w:tabs>
          <w:tab w:val="left" w:pos="1418"/>
        </w:tabs>
        <w:ind w:firstLine="720"/>
        <w:jc w:val="right"/>
        <w:rPr>
          <w:b/>
          <w:color w:val="000000"/>
        </w:rPr>
      </w:pPr>
    </w:p>
    <w:p w:rsidR="008C6D2D" w:rsidRPr="00EB220F" w:rsidRDefault="008C6D2D" w:rsidP="003C72E5">
      <w:pPr>
        <w:tabs>
          <w:tab w:val="left" w:pos="1418"/>
        </w:tabs>
        <w:ind w:firstLine="720"/>
        <w:jc w:val="right"/>
        <w:rPr>
          <w:b/>
          <w:color w:val="000000"/>
        </w:rPr>
      </w:pPr>
    </w:p>
    <w:p w:rsidR="008C6D2D" w:rsidRPr="00EB220F" w:rsidRDefault="008C6D2D" w:rsidP="003C72E5">
      <w:pPr>
        <w:tabs>
          <w:tab w:val="left" w:pos="1418"/>
        </w:tabs>
        <w:ind w:firstLine="720"/>
        <w:jc w:val="right"/>
        <w:rPr>
          <w:b/>
          <w:color w:val="000000"/>
        </w:rPr>
      </w:pPr>
    </w:p>
    <w:p w:rsidR="003C72E5" w:rsidRPr="00EB220F" w:rsidRDefault="008C6D2D" w:rsidP="003C72E5">
      <w:pPr>
        <w:tabs>
          <w:tab w:val="left" w:pos="1418"/>
        </w:tabs>
        <w:ind w:firstLine="720"/>
        <w:jc w:val="right"/>
        <w:rPr>
          <w:b/>
          <w:color w:val="000000"/>
        </w:rPr>
      </w:pPr>
      <w:r w:rsidRPr="00EB220F">
        <w:rPr>
          <w:b/>
          <w:color w:val="000000"/>
        </w:rPr>
        <w:lastRenderedPageBreak/>
        <w:t>П</w:t>
      </w:r>
      <w:r w:rsidR="003C72E5" w:rsidRPr="00EB220F">
        <w:rPr>
          <w:b/>
          <w:color w:val="000000"/>
        </w:rPr>
        <w:t>риложение 10</w:t>
      </w:r>
    </w:p>
    <w:p w:rsidR="003C72E5" w:rsidRPr="00EB220F" w:rsidRDefault="003C72E5" w:rsidP="003C72E5">
      <w:pPr>
        <w:rPr>
          <w:color w:val="000000"/>
          <w:sz w:val="28"/>
          <w:szCs w:val="28"/>
        </w:rPr>
      </w:pPr>
      <w:r w:rsidRPr="00EB220F">
        <w:rPr>
          <w:color w:val="000000"/>
          <w:sz w:val="28"/>
          <w:szCs w:val="28"/>
        </w:rPr>
        <w:t>Выписка из государственного реестра форма 22-1</w:t>
      </w:r>
    </w:p>
    <w:p w:rsidR="003C72E5" w:rsidRPr="00EB220F" w:rsidRDefault="003C72E5" w:rsidP="003C72E5">
      <w:pPr>
        <w:rPr>
          <w:color w:val="000000"/>
        </w:rPr>
      </w:pPr>
    </w:p>
    <w:tbl>
      <w:tblPr>
        <w:tblW w:w="4777" w:type="pct"/>
        <w:tblInd w:w="108" w:type="dxa"/>
        <w:tblLayout w:type="fixed"/>
        <w:tblLook w:val="0000" w:firstRow="0" w:lastRow="0" w:firstColumn="0" w:lastColumn="0" w:noHBand="0" w:noVBand="0"/>
      </w:tblPr>
      <w:tblGrid>
        <w:gridCol w:w="501"/>
        <w:gridCol w:w="2617"/>
        <w:gridCol w:w="568"/>
        <w:gridCol w:w="852"/>
        <w:gridCol w:w="1276"/>
        <w:gridCol w:w="1279"/>
        <w:gridCol w:w="1350"/>
        <w:gridCol w:w="627"/>
        <w:gridCol w:w="1315"/>
        <w:gridCol w:w="87"/>
        <w:gridCol w:w="786"/>
        <w:gridCol w:w="1799"/>
        <w:gridCol w:w="236"/>
        <w:gridCol w:w="929"/>
        <w:gridCol w:w="717"/>
      </w:tblGrid>
      <w:tr w:rsidR="008C6D2D" w:rsidRPr="00EB220F" w:rsidTr="008C6D2D">
        <w:trPr>
          <w:trHeight w:val="255"/>
          <w:tblHeader/>
        </w:trPr>
        <w:tc>
          <w:tcPr>
            <w:tcW w:w="1044"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sz w:val="16"/>
                <w:szCs w:val="16"/>
              </w:rPr>
            </w:pPr>
            <w:r w:rsidRPr="00EB220F">
              <w:rPr>
                <w:color w:val="000000"/>
                <w:sz w:val="16"/>
                <w:szCs w:val="16"/>
              </w:rPr>
              <w:t>Код по ОКЕИ: гектар - 059</w:t>
            </w:r>
          </w:p>
        </w:tc>
        <w:tc>
          <w:tcPr>
            <w:tcW w:w="190" w:type="pct"/>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p>
        </w:tc>
        <w:tc>
          <w:tcPr>
            <w:tcW w:w="285" w:type="pct"/>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p>
        </w:tc>
        <w:tc>
          <w:tcPr>
            <w:tcW w:w="427" w:type="pct"/>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p>
        </w:tc>
        <w:tc>
          <w:tcPr>
            <w:tcW w:w="4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p>
        </w:tc>
        <w:tc>
          <w:tcPr>
            <w:tcW w:w="679" w:type="pct"/>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p>
        </w:tc>
        <w:tc>
          <w:tcPr>
            <w:tcW w:w="865"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p>
        </w:tc>
        <w:tc>
          <w:tcPr>
            <w:tcW w:w="79" w:type="pct"/>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p>
        </w:tc>
        <w:tc>
          <w:tcPr>
            <w:tcW w:w="311" w:type="pct"/>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p>
        </w:tc>
        <w:tc>
          <w:tcPr>
            <w:tcW w:w="240" w:type="pct"/>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sz w:val="16"/>
                <w:szCs w:val="16"/>
              </w:rPr>
            </w:pPr>
            <w:r w:rsidRPr="00EB220F">
              <w:rPr>
                <w:color w:val="000000"/>
                <w:sz w:val="16"/>
                <w:szCs w:val="16"/>
              </w:rPr>
              <w:t>Форма 22-1</w:t>
            </w:r>
          </w:p>
        </w:tc>
      </w:tr>
      <w:tr w:rsidR="008C6D2D" w:rsidRPr="00EB220F" w:rsidTr="008C6D2D">
        <w:trPr>
          <w:trHeight w:val="255"/>
          <w:tblHeader/>
        </w:trPr>
        <w:tc>
          <w:tcPr>
            <w:tcW w:w="168" w:type="pct"/>
            <w:tcBorders>
              <w:top w:val="single" w:sz="4" w:space="0" w:color="auto"/>
              <w:left w:val="single" w:sz="4" w:space="0" w:color="auto"/>
              <w:bottom w:val="nil"/>
              <w:right w:val="single" w:sz="4" w:space="0" w:color="auto"/>
            </w:tcBorders>
            <w:shd w:val="clear" w:color="auto" w:fill="auto"/>
            <w:noWrap/>
            <w:vAlign w:val="center"/>
          </w:tcPr>
          <w:p w:rsidR="003C72E5" w:rsidRPr="00EB220F" w:rsidRDefault="003C72E5" w:rsidP="003C72E5">
            <w:pPr>
              <w:jc w:val="center"/>
              <w:rPr>
                <w:color w:val="000000"/>
                <w:sz w:val="18"/>
                <w:szCs w:val="18"/>
              </w:rPr>
            </w:pPr>
            <w:r w:rsidRPr="00EB220F">
              <w:rPr>
                <w:color w:val="000000"/>
                <w:sz w:val="18"/>
                <w:szCs w:val="18"/>
              </w:rPr>
              <w:t> </w:t>
            </w:r>
          </w:p>
        </w:tc>
        <w:tc>
          <w:tcPr>
            <w:tcW w:w="876" w:type="pct"/>
            <w:tcBorders>
              <w:top w:val="single" w:sz="4" w:space="0" w:color="auto"/>
              <w:left w:val="nil"/>
              <w:bottom w:val="nil"/>
              <w:right w:val="single" w:sz="4" w:space="0" w:color="auto"/>
            </w:tcBorders>
            <w:shd w:val="clear" w:color="auto" w:fill="auto"/>
            <w:noWrap/>
            <w:vAlign w:val="center"/>
          </w:tcPr>
          <w:p w:rsidR="003C72E5" w:rsidRPr="00EB220F" w:rsidRDefault="003C72E5" w:rsidP="003C72E5">
            <w:pPr>
              <w:jc w:val="center"/>
              <w:rPr>
                <w:color w:val="000000"/>
                <w:sz w:val="18"/>
                <w:szCs w:val="18"/>
              </w:rPr>
            </w:pPr>
            <w:r w:rsidRPr="00EB220F">
              <w:rPr>
                <w:color w:val="000000"/>
                <w:sz w:val="18"/>
                <w:szCs w:val="18"/>
              </w:rPr>
              <w:t> </w:t>
            </w:r>
          </w:p>
        </w:tc>
        <w:tc>
          <w:tcPr>
            <w:tcW w:w="190" w:type="pct"/>
            <w:tcBorders>
              <w:top w:val="single" w:sz="4" w:space="0" w:color="auto"/>
              <w:left w:val="nil"/>
              <w:bottom w:val="nil"/>
              <w:right w:val="single" w:sz="4" w:space="0" w:color="auto"/>
            </w:tcBorders>
            <w:shd w:val="clear" w:color="auto" w:fill="auto"/>
            <w:noWrap/>
            <w:vAlign w:val="center"/>
          </w:tcPr>
          <w:p w:rsidR="003C72E5" w:rsidRPr="00EB220F" w:rsidRDefault="003C72E5" w:rsidP="003C72E5">
            <w:pPr>
              <w:jc w:val="center"/>
              <w:rPr>
                <w:color w:val="000000"/>
                <w:sz w:val="18"/>
                <w:szCs w:val="18"/>
              </w:rPr>
            </w:pPr>
          </w:p>
        </w:tc>
        <w:tc>
          <w:tcPr>
            <w:tcW w:w="285" w:type="pct"/>
            <w:tcBorders>
              <w:top w:val="single" w:sz="4" w:space="0" w:color="auto"/>
              <w:left w:val="nil"/>
              <w:bottom w:val="nil"/>
              <w:right w:val="single" w:sz="4" w:space="0" w:color="auto"/>
            </w:tcBorders>
            <w:shd w:val="clear" w:color="auto" w:fill="auto"/>
            <w:noWrap/>
            <w:vAlign w:val="center"/>
          </w:tcPr>
          <w:p w:rsidR="003C72E5" w:rsidRPr="00EB220F" w:rsidRDefault="003C72E5" w:rsidP="003C72E5">
            <w:pPr>
              <w:jc w:val="center"/>
              <w:rPr>
                <w:color w:val="000000"/>
                <w:sz w:val="18"/>
                <w:szCs w:val="18"/>
              </w:rPr>
            </w:pPr>
            <w:r w:rsidRPr="00EB220F">
              <w:rPr>
                <w:color w:val="000000"/>
                <w:sz w:val="18"/>
                <w:szCs w:val="18"/>
              </w:rPr>
              <w:t> </w:t>
            </w:r>
          </w:p>
        </w:tc>
        <w:tc>
          <w:tcPr>
            <w:tcW w:w="427" w:type="pct"/>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28" w:type="pct"/>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52" w:type="pct"/>
            <w:tcBorders>
              <w:top w:val="single" w:sz="4" w:space="0" w:color="auto"/>
              <w:left w:val="nil"/>
              <w:bottom w:val="nil"/>
              <w:right w:val="nil"/>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2174" w:type="pct"/>
            <w:gridSpan w:val="8"/>
            <w:tcBorders>
              <w:top w:val="single" w:sz="4" w:space="0" w:color="auto"/>
              <w:left w:val="single" w:sz="4" w:space="0" w:color="auto"/>
              <w:bottom w:val="single" w:sz="4" w:space="0" w:color="auto"/>
              <w:right w:val="single" w:sz="4" w:space="0" w:color="000000"/>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В собственности Российской Федерации</w:t>
            </w:r>
          </w:p>
        </w:tc>
      </w:tr>
      <w:tr w:rsidR="008C6D2D" w:rsidRPr="00EB220F" w:rsidTr="008C6D2D">
        <w:trPr>
          <w:trHeight w:val="255"/>
          <w:tblHeader/>
        </w:trPr>
        <w:tc>
          <w:tcPr>
            <w:tcW w:w="168" w:type="pct"/>
            <w:tcBorders>
              <w:top w:val="nil"/>
              <w:left w:val="single" w:sz="4" w:space="0" w:color="auto"/>
              <w:bottom w:val="nil"/>
              <w:right w:val="single" w:sz="4" w:space="0" w:color="auto"/>
            </w:tcBorders>
            <w:shd w:val="clear" w:color="auto" w:fill="auto"/>
            <w:noWrap/>
            <w:vAlign w:val="center"/>
          </w:tcPr>
          <w:p w:rsidR="003C72E5" w:rsidRPr="00EB220F" w:rsidRDefault="003C72E5" w:rsidP="003C72E5">
            <w:pPr>
              <w:jc w:val="center"/>
              <w:rPr>
                <w:color w:val="000000"/>
                <w:sz w:val="18"/>
                <w:szCs w:val="18"/>
              </w:rPr>
            </w:pPr>
            <w:r w:rsidRPr="00EB220F">
              <w:rPr>
                <w:color w:val="000000"/>
                <w:sz w:val="18"/>
                <w:szCs w:val="18"/>
              </w:rPr>
              <w:t> </w:t>
            </w:r>
          </w:p>
        </w:tc>
        <w:tc>
          <w:tcPr>
            <w:tcW w:w="876" w:type="pct"/>
            <w:tcBorders>
              <w:top w:val="nil"/>
              <w:left w:val="nil"/>
              <w:bottom w:val="nil"/>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90" w:type="pct"/>
            <w:tcBorders>
              <w:top w:val="nil"/>
              <w:left w:val="nil"/>
              <w:bottom w:val="nil"/>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285" w:type="pct"/>
            <w:tcBorders>
              <w:top w:val="nil"/>
              <w:left w:val="nil"/>
              <w:bottom w:val="nil"/>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27" w:type="pct"/>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В</w:t>
            </w:r>
          </w:p>
        </w:tc>
        <w:tc>
          <w:tcPr>
            <w:tcW w:w="428" w:type="pct"/>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В</w:t>
            </w:r>
          </w:p>
        </w:tc>
        <w:tc>
          <w:tcPr>
            <w:tcW w:w="452" w:type="pct"/>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В</w:t>
            </w:r>
          </w:p>
        </w:tc>
        <w:tc>
          <w:tcPr>
            <w:tcW w:w="210" w:type="pct"/>
            <w:tcBorders>
              <w:top w:val="nil"/>
              <w:left w:val="nil"/>
              <w:bottom w:val="nil"/>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1964" w:type="pct"/>
            <w:gridSpan w:val="7"/>
            <w:tcBorders>
              <w:top w:val="single" w:sz="4" w:space="0" w:color="auto"/>
              <w:left w:val="single" w:sz="4" w:space="0" w:color="auto"/>
              <w:bottom w:val="single" w:sz="4" w:space="0" w:color="auto"/>
              <w:right w:val="single" w:sz="4" w:space="0" w:color="000000"/>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из них предоставлено:</w:t>
            </w:r>
          </w:p>
        </w:tc>
      </w:tr>
      <w:tr w:rsidR="008C6D2D" w:rsidRPr="00EB220F" w:rsidTr="008C6D2D">
        <w:trPr>
          <w:trHeight w:val="255"/>
          <w:tblHeader/>
        </w:trPr>
        <w:tc>
          <w:tcPr>
            <w:tcW w:w="168" w:type="pct"/>
            <w:tcBorders>
              <w:top w:val="nil"/>
              <w:left w:val="single" w:sz="4" w:space="0" w:color="auto"/>
              <w:bottom w:val="nil"/>
              <w:right w:val="single" w:sz="4" w:space="0" w:color="auto"/>
            </w:tcBorders>
            <w:shd w:val="clear" w:color="auto" w:fill="auto"/>
            <w:noWrap/>
            <w:vAlign w:val="center"/>
          </w:tcPr>
          <w:p w:rsidR="003C72E5" w:rsidRPr="00EB220F" w:rsidRDefault="003C72E5" w:rsidP="003C72E5">
            <w:pPr>
              <w:jc w:val="center"/>
              <w:rPr>
                <w:color w:val="000000"/>
                <w:sz w:val="18"/>
                <w:szCs w:val="18"/>
              </w:rPr>
            </w:pPr>
            <w:r w:rsidRPr="00EB220F">
              <w:rPr>
                <w:color w:val="000000"/>
                <w:sz w:val="18"/>
                <w:szCs w:val="18"/>
              </w:rPr>
              <w:t xml:space="preserve">№№ </w:t>
            </w:r>
          </w:p>
        </w:tc>
        <w:tc>
          <w:tcPr>
            <w:tcW w:w="876" w:type="pct"/>
            <w:tcBorders>
              <w:top w:val="nil"/>
              <w:left w:val="nil"/>
              <w:bottom w:val="nil"/>
              <w:right w:val="single" w:sz="4" w:space="0" w:color="auto"/>
            </w:tcBorders>
            <w:shd w:val="clear" w:color="auto" w:fill="auto"/>
            <w:noWrap/>
            <w:vAlign w:val="center"/>
          </w:tcPr>
          <w:p w:rsidR="003C72E5" w:rsidRPr="00EB220F" w:rsidRDefault="003C72E5" w:rsidP="003C72E5">
            <w:pPr>
              <w:jc w:val="center"/>
              <w:rPr>
                <w:color w:val="000000"/>
                <w:sz w:val="18"/>
                <w:szCs w:val="18"/>
              </w:rPr>
            </w:pPr>
            <w:r w:rsidRPr="00EB220F">
              <w:rPr>
                <w:color w:val="000000"/>
                <w:sz w:val="18"/>
                <w:szCs w:val="18"/>
              </w:rPr>
              <w:t> </w:t>
            </w:r>
          </w:p>
        </w:tc>
        <w:tc>
          <w:tcPr>
            <w:tcW w:w="190" w:type="pct"/>
            <w:tcBorders>
              <w:top w:val="nil"/>
              <w:left w:val="nil"/>
              <w:bottom w:val="nil"/>
              <w:right w:val="single" w:sz="4" w:space="0" w:color="auto"/>
            </w:tcBorders>
            <w:shd w:val="clear" w:color="auto" w:fill="auto"/>
            <w:noWrap/>
            <w:vAlign w:val="center"/>
          </w:tcPr>
          <w:p w:rsidR="003C72E5" w:rsidRPr="00EB220F" w:rsidRDefault="003C72E5" w:rsidP="003C72E5">
            <w:pPr>
              <w:jc w:val="center"/>
              <w:rPr>
                <w:color w:val="000000"/>
                <w:sz w:val="18"/>
                <w:szCs w:val="18"/>
              </w:rPr>
            </w:pPr>
            <w:r w:rsidRPr="00EB220F">
              <w:rPr>
                <w:color w:val="000000"/>
                <w:sz w:val="18"/>
                <w:szCs w:val="18"/>
              </w:rPr>
              <w:t> </w:t>
            </w:r>
          </w:p>
        </w:tc>
        <w:tc>
          <w:tcPr>
            <w:tcW w:w="285" w:type="pct"/>
            <w:tcBorders>
              <w:top w:val="nil"/>
              <w:left w:val="nil"/>
              <w:bottom w:val="nil"/>
              <w:right w:val="single" w:sz="4" w:space="0" w:color="auto"/>
            </w:tcBorders>
            <w:shd w:val="clear" w:color="auto" w:fill="auto"/>
            <w:noWrap/>
            <w:vAlign w:val="center"/>
          </w:tcPr>
          <w:p w:rsidR="003C72E5" w:rsidRPr="00EB220F" w:rsidRDefault="003C72E5" w:rsidP="003C72E5">
            <w:pPr>
              <w:jc w:val="center"/>
              <w:rPr>
                <w:color w:val="000000"/>
                <w:sz w:val="18"/>
                <w:szCs w:val="18"/>
              </w:rPr>
            </w:pPr>
            <w:r w:rsidRPr="00EB220F">
              <w:rPr>
                <w:color w:val="000000"/>
                <w:sz w:val="18"/>
                <w:szCs w:val="18"/>
              </w:rPr>
              <w:t>Общая</w:t>
            </w:r>
          </w:p>
        </w:tc>
        <w:tc>
          <w:tcPr>
            <w:tcW w:w="427" w:type="pct"/>
            <w:tcBorders>
              <w:top w:val="nil"/>
              <w:left w:val="nil"/>
              <w:bottom w:val="nil"/>
              <w:right w:val="single" w:sz="4" w:space="0" w:color="auto"/>
            </w:tcBorders>
            <w:shd w:val="clear" w:color="auto" w:fill="auto"/>
            <w:noWrap/>
            <w:vAlign w:val="bottom"/>
          </w:tcPr>
          <w:p w:rsidR="003C72E5" w:rsidRPr="00EB220F" w:rsidRDefault="003C72E5" w:rsidP="008C6D2D">
            <w:pPr>
              <w:rPr>
                <w:color w:val="000000"/>
                <w:sz w:val="18"/>
                <w:szCs w:val="18"/>
              </w:rPr>
            </w:pPr>
            <w:r w:rsidRPr="00EB220F">
              <w:rPr>
                <w:color w:val="000000"/>
                <w:sz w:val="18"/>
                <w:szCs w:val="18"/>
              </w:rPr>
              <w:t xml:space="preserve"> </w:t>
            </w:r>
            <w:r w:rsidR="008C6D2D" w:rsidRPr="00EB220F">
              <w:rPr>
                <w:color w:val="000000"/>
                <w:sz w:val="18"/>
                <w:szCs w:val="18"/>
              </w:rPr>
              <w:t>с</w:t>
            </w:r>
            <w:r w:rsidRPr="00EB220F">
              <w:rPr>
                <w:color w:val="000000"/>
                <w:sz w:val="18"/>
                <w:szCs w:val="18"/>
              </w:rPr>
              <w:t>обствен</w:t>
            </w:r>
            <w:r w:rsidR="008C6D2D" w:rsidRPr="00EB220F">
              <w:rPr>
                <w:color w:val="000000"/>
                <w:sz w:val="18"/>
                <w:szCs w:val="18"/>
              </w:rPr>
              <w:t>-</w:t>
            </w:r>
            <w:r w:rsidRPr="00EB220F">
              <w:rPr>
                <w:color w:val="000000"/>
                <w:sz w:val="18"/>
                <w:szCs w:val="18"/>
              </w:rPr>
              <w:t>н</w:t>
            </w:r>
            <w:r w:rsidRPr="00EB220F">
              <w:rPr>
                <w:color w:val="000000"/>
                <w:sz w:val="18"/>
                <w:szCs w:val="18"/>
              </w:rPr>
              <w:t>о</w:t>
            </w:r>
            <w:r w:rsidRPr="00EB220F">
              <w:rPr>
                <w:color w:val="000000"/>
                <w:sz w:val="18"/>
                <w:szCs w:val="18"/>
              </w:rPr>
              <w:t>сти</w:t>
            </w:r>
          </w:p>
        </w:tc>
        <w:tc>
          <w:tcPr>
            <w:tcW w:w="428" w:type="pct"/>
            <w:tcBorders>
              <w:top w:val="nil"/>
              <w:left w:val="nil"/>
              <w:bottom w:val="nil"/>
              <w:right w:val="single" w:sz="4" w:space="0" w:color="auto"/>
            </w:tcBorders>
            <w:shd w:val="clear" w:color="auto" w:fill="auto"/>
            <w:noWrap/>
            <w:vAlign w:val="bottom"/>
          </w:tcPr>
          <w:p w:rsidR="003C72E5" w:rsidRPr="00EB220F" w:rsidRDefault="003C72E5" w:rsidP="008C6D2D">
            <w:pPr>
              <w:jc w:val="center"/>
              <w:rPr>
                <w:color w:val="000000"/>
                <w:sz w:val="18"/>
                <w:szCs w:val="18"/>
              </w:rPr>
            </w:pPr>
            <w:r w:rsidRPr="00EB220F">
              <w:rPr>
                <w:color w:val="000000"/>
                <w:sz w:val="18"/>
                <w:szCs w:val="18"/>
              </w:rPr>
              <w:t xml:space="preserve"> </w:t>
            </w:r>
            <w:r w:rsidR="008C6D2D" w:rsidRPr="00EB220F">
              <w:rPr>
                <w:color w:val="000000"/>
                <w:sz w:val="18"/>
                <w:szCs w:val="18"/>
              </w:rPr>
              <w:t>с</w:t>
            </w:r>
            <w:r w:rsidRPr="00EB220F">
              <w:rPr>
                <w:color w:val="000000"/>
                <w:sz w:val="18"/>
                <w:szCs w:val="18"/>
              </w:rPr>
              <w:t>обствен</w:t>
            </w:r>
            <w:r w:rsidR="008C6D2D" w:rsidRPr="00EB220F">
              <w:rPr>
                <w:color w:val="000000"/>
                <w:sz w:val="18"/>
                <w:szCs w:val="18"/>
              </w:rPr>
              <w:t>-</w:t>
            </w:r>
            <w:r w:rsidRPr="00EB220F">
              <w:rPr>
                <w:color w:val="000000"/>
                <w:sz w:val="18"/>
                <w:szCs w:val="18"/>
              </w:rPr>
              <w:t>н</w:t>
            </w:r>
            <w:r w:rsidRPr="00EB220F">
              <w:rPr>
                <w:color w:val="000000"/>
                <w:sz w:val="18"/>
                <w:szCs w:val="18"/>
              </w:rPr>
              <w:t>о</w:t>
            </w:r>
            <w:r w:rsidRPr="00EB220F">
              <w:rPr>
                <w:color w:val="000000"/>
                <w:sz w:val="18"/>
                <w:szCs w:val="18"/>
              </w:rPr>
              <w:t>сти</w:t>
            </w:r>
          </w:p>
        </w:tc>
        <w:tc>
          <w:tcPr>
            <w:tcW w:w="452" w:type="pct"/>
            <w:tcBorders>
              <w:top w:val="nil"/>
              <w:left w:val="nil"/>
              <w:bottom w:val="nil"/>
              <w:right w:val="single" w:sz="4" w:space="0" w:color="auto"/>
            </w:tcBorders>
            <w:shd w:val="clear" w:color="auto" w:fill="auto"/>
            <w:noWrap/>
            <w:vAlign w:val="bottom"/>
          </w:tcPr>
          <w:p w:rsidR="003C72E5" w:rsidRPr="00EB220F" w:rsidRDefault="008C6D2D" w:rsidP="003C72E5">
            <w:pPr>
              <w:jc w:val="center"/>
              <w:rPr>
                <w:color w:val="000000"/>
                <w:sz w:val="18"/>
                <w:szCs w:val="18"/>
              </w:rPr>
            </w:pPr>
            <w:r w:rsidRPr="00EB220F">
              <w:rPr>
                <w:color w:val="000000"/>
                <w:sz w:val="18"/>
                <w:szCs w:val="18"/>
              </w:rPr>
              <w:t>г</w:t>
            </w:r>
            <w:r w:rsidR="003C72E5" w:rsidRPr="00EB220F">
              <w:rPr>
                <w:color w:val="000000"/>
                <w:sz w:val="18"/>
                <w:szCs w:val="18"/>
              </w:rPr>
              <w:t>осударствен</w:t>
            </w:r>
            <w:r w:rsidRPr="00EB220F">
              <w:rPr>
                <w:color w:val="000000"/>
                <w:sz w:val="18"/>
                <w:szCs w:val="18"/>
              </w:rPr>
              <w:t>-</w:t>
            </w:r>
            <w:r w:rsidR="003C72E5" w:rsidRPr="00EB220F">
              <w:rPr>
                <w:color w:val="000000"/>
                <w:sz w:val="18"/>
                <w:szCs w:val="18"/>
              </w:rPr>
              <w:t>ной</w:t>
            </w:r>
          </w:p>
        </w:tc>
        <w:tc>
          <w:tcPr>
            <w:tcW w:w="210" w:type="pct"/>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всего</w:t>
            </w:r>
          </w:p>
        </w:tc>
        <w:tc>
          <w:tcPr>
            <w:tcW w:w="44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гражданам</w:t>
            </w:r>
          </w:p>
        </w:tc>
        <w:tc>
          <w:tcPr>
            <w:tcW w:w="292" w:type="pct"/>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60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юридическим лицам</w:t>
            </w:r>
          </w:p>
        </w:tc>
        <w:tc>
          <w:tcPr>
            <w:tcW w:w="630" w:type="pct"/>
            <w:gridSpan w:val="3"/>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r>
      <w:tr w:rsidR="008C6D2D" w:rsidRPr="00EB220F" w:rsidTr="008C6D2D">
        <w:trPr>
          <w:trHeight w:val="255"/>
          <w:tblHeader/>
        </w:trPr>
        <w:tc>
          <w:tcPr>
            <w:tcW w:w="168" w:type="pct"/>
            <w:tcBorders>
              <w:top w:val="nil"/>
              <w:left w:val="single" w:sz="4" w:space="0" w:color="auto"/>
              <w:bottom w:val="nil"/>
              <w:right w:val="single" w:sz="4" w:space="0" w:color="auto"/>
            </w:tcBorders>
            <w:shd w:val="clear" w:color="auto" w:fill="auto"/>
            <w:noWrap/>
            <w:vAlign w:val="center"/>
          </w:tcPr>
          <w:p w:rsidR="003C72E5" w:rsidRPr="00EB220F" w:rsidRDefault="003C72E5" w:rsidP="003C72E5">
            <w:pPr>
              <w:jc w:val="center"/>
              <w:rPr>
                <w:color w:val="000000"/>
                <w:sz w:val="18"/>
                <w:szCs w:val="18"/>
              </w:rPr>
            </w:pPr>
            <w:r w:rsidRPr="00EB220F">
              <w:rPr>
                <w:color w:val="000000"/>
                <w:sz w:val="18"/>
                <w:szCs w:val="18"/>
              </w:rPr>
              <w:t>п/п</w:t>
            </w:r>
          </w:p>
        </w:tc>
        <w:tc>
          <w:tcPr>
            <w:tcW w:w="876" w:type="pct"/>
            <w:tcBorders>
              <w:top w:val="nil"/>
              <w:left w:val="nil"/>
              <w:bottom w:val="nil"/>
              <w:right w:val="single" w:sz="4" w:space="0" w:color="auto"/>
            </w:tcBorders>
            <w:shd w:val="clear" w:color="auto" w:fill="auto"/>
            <w:noWrap/>
            <w:vAlign w:val="center"/>
          </w:tcPr>
          <w:p w:rsidR="003C72E5" w:rsidRPr="00EB220F" w:rsidRDefault="003C72E5" w:rsidP="003C72E5">
            <w:pPr>
              <w:jc w:val="center"/>
              <w:rPr>
                <w:color w:val="000000"/>
                <w:sz w:val="18"/>
                <w:szCs w:val="18"/>
              </w:rPr>
            </w:pPr>
            <w:r w:rsidRPr="00EB220F">
              <w:rPr>
                <w:color w:val="000000"/>
                <w:sz w:val="18"/>
                <w:szCs w:val="18"/>
              </w:rPr>
              <w:t>Категории земель</w:t>
            </w:r>
          </w:p>
        </w:tc>
        <w:tc>
          <w:tcPr>
            <w:tcW w:w="190" w:type="pct"/>
            <w:tcBorders>
              <w:top w:val="nil"/>
              <w:left w:val="nil"/>
              <w:bottom w:val="nil"/>
              <w:right w:val="single" w:sz="4" w:space="0" w:color="auto"/>
            </w:tcBorders>
            <w:shd w:val="clear" w:color="auto" w:fill="auto"/>
            <w:noWrap/>
            <w:vAlign w:val="center"/>
          </w:tcPr>
          <w:p w:rsidR="003C72E5" w:rsidRPr="00EB220F" w:rsidRDefault="003C72E5" w:rsidP="003C72E5">
            <w:pPr>
              <w:jc w:val="center"/>
              <w:rPr>
                <w:color w:val="000000"/>
                <w:sz w:val="18"/>
                <w:szCs w:val="18"/>
              </w:rPr>
            </w:pPr>
            <w:r w:rsidRPr="00EB220F">
              <w:rPr>
                <w:color w:val="000000"/>
                <w:sz w:val="18"/>
                <w:szCs w:val="18"/>
              </w:rPr>
              <w:t>МШ</w:t>
            </w:r>
          </w:p>
        </w:tc>
        <w:tc>
          <w:tcPr>
            <w:tcW w:w="285" w:type="pct"/>
            <w:tcBorders>
              <w:top w:val="nil"/>
              <w:left w:val="nil"/>
              <w:bottom w:val="nil"/>
              <w:right w:val="single" w:sz="4" w:space="0" w:color="auto"/>
            </w:tcBorders>
            <w:shd w:val="clear" w:color="auto" w:fill="auto"/>
            <w:noWrap/>
            <w:vAlign w:val="center"/>
          </w:tcPr>
          <w:p w:rsidR="003C72E5" w:rsidRPr="00EB220F" w:rsidRDefault="008C6D2D" w:rsidP="003C72E5">
            <w:pPr>
              <w:jc w:val="center"/>
              <w:rPr>
                <w:color w:val="000000"/>
                <w:sz w:val="18"/>
                <w:szCs w:val="18"/>
              </w:rPr>
            </w:pPr>
            <w:r w:rsidRPr="00EB220F">
              <w:rPr>
                <w:color w:val="000000"/>
                <w:sz w:val="18"/>
                <w:szCs w:val="18"/>
              </w:rPr>
              <w:t>п</w:t>
            </w:r>
            <w:r w:rsidR="003C72E5" w:rsidRPr="00EB220F">
              <w:rPr>
                <w:color w:val="000000"/>
                <w:sz w:val="18"/>
                <w:szCs w:val="18"/>
              </w:rPr>
              <w:t>л</w:t>
            </w:r>
            <w:r w:rsidR="003C72E5" w:rsidRPr="00EB220F">
              <w:rPr>
                <w:color w:val="000000"/>
                <w:sz w:val="18"/>
                <w:szCs w:val="18"/>
              </w:rPr>
              <w:t>о</w:t>
            </w:r>
            <w:r w:rsidRPr="00EB220F">
              <w:rPr>
                <w:color w:val="000000"/>
                <w:sz w:val="18"/>
                <w:szCs w:val="18"/>
              </w:rPr>
              <w:t>-</w:t>
            </w:r>
            <w:r w:rsidR="003C72E5" w:rsidRPr="00EB220F">
              <w:rPr>
                <w:color w:val="000000"/>
                <w:sz w:val="18"/>
                <w:szCs w:val="18"/>
              </w:rPr>
              <w:t>щадь</w:t>
            </w:r>
          </w:p>
        </w:tc>
        <w:tc>
          <w:tcPr>
            <w:tcW w:w="427" w:type="pct"/>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граждан</w:t>
            </w:r>
          </w:p>
        </w:tc>
        <w:tc>
          <w:tcPr>
            <w:tcW w:w="428" w:type="pct"/>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юридических</w:t>
            </w:r>
          </w:p>
        </w:tc>
        <w:tc>
          <w:tcPr>
            <w:tcW w:w="452" w:type="pct"/>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и муниципал</w:t>
            </w:r>
            <w:r w:rsidRPr="00EB220F">
              <w:rPr>
                <w:color w:val="000000"/>
                <w:sz w:val="18"/>
                <w:szCs w:val="18"/>
              </w:rPr>
              <w:t>ь</w:t>
            </w:r>
            <w:r w:rsidR="008C6D2D" w:rsidRPr="00EB220F">
              <w:rPr>
                <w:color w:val="000000"/>
                <w:sz w:val="18"/>
                <w:szCs w:val="18"/>
              </w:rPr>
              <w:t>-</w:t>
            </w:r>
            <w:r w:rsidRPr="00EB220F">
              <w:rPr>
                <w:color w:val="000000"/>
                <w:sz w:val="18"/>
                <w:szCs w:val="18"/>
              </w:rPr>
              <w:t>ной</w:t>
            </w:r>
          </w:p>
        </w:tc>
        <w:tc>
          <w:tcPr>
            <w:tcW w:w="210" w:type="pct"/>
            <w:tcBorders>
              <w:top w:val="nil"/>
              <w:left w:val="nil"/>
              <w:bottom w:val="nil"/>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440" w:type="pct"/>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во владение</w:t>
            </w:r>
          </w:p>
        </w:tc>
        <w:tc>
          <w:tcPr>
            <w:tcW w:w="292" w:type="pct"/>
            <w:gridSpan w:val="2"/>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в аре</w:t>
            </w:r>
            <w:r w:rsidRPr="00EB220F">
              <w:rPr>
                <w:color w:val="000000"/>
                <w:sz w:val="18"/>
                <w:szCs w:val="18"/>
              </w:rPr>
              <w:t>н</w:t>
            </w:r>
            <w:r w:rsidRPr="00EB220F">
              <w:rPr>
                <w:color w:val="000000"/>
                <w:sz w:val="18"/>
                <w:szCs w:val="18"/>
              </w:rPr>
              <w:t>ду</w:t>
            </w:r>
          </w:p>
        </w:tc>
        <w:tc>
          <w:tcPr>
            <w:tcW w:w="602" w:type="pct"/>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в</w:t>
            </w:r>
          </w:p>
        </w:tc>
        <w:tc>
          <w:tcPr>
            <w:tcW w:w="630" w:type="pct"/>
            <w:gridSpan w:val="3"/>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в аренду</w:t>
            </w:r>
          </w:p>
        </w:tc>
      </w:tr>
      <w:tr w:rsidR="008C6D2D" w:rsidRPr="00EB220F" w:rsidTr="008C6D2D">
        <w:trPr>
          <w:trHeight w:val="255"/>
          <w:tblHeader/>
        </w:trPr>
        <w:tc>
          <w:tcPr>
            <w:tcW w:w="168" w:type="pct"/>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876"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19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285"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427"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428"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лиц</w:t>
            </w:r>
          </w:p>
        </w:tc>
        <w:tc>
          <w:tcPr>
            <w:tcW w:w="45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собственности</w:t>
            </w:r>
          </w:p>
        </w:tc>
        <w:tc>
          <w:tcPr>
            <w:tcW w:w="21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44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и пользов</w:t>
            </w:r>
            <w:r w:rsidRPr="00EB220F">
              <w:rPr>
                <w:color w:val="000000"/>
                <w:sz w:val="18"/>
                <w:szCs w:val="18"/>
              </w:rPr>
              <w:t>а</w:t>
            </w:r>
            <w:r w:rsidRPr="00EB220F">
              <w:rPr>
                <w:color w:val="000000"/>
                <w:sz w:val="18"/>
                <w:szCs w:val="18"/>
              </w:rPr>
              <w:t>ние</w:t>
            </w:r>
          </w:p>
        </w:tc>
        <w:tc>
          <w:tcPr>
            <w:tcW w:w="292" w:type="pct"/>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60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пользование</w:t>
            </w:r>
          </w:p>
        </w:tc>
        <w:tc>
          <w:tcPr>
            <w:tcW w:w="630" w:type="pct"/>
            <w:gridSpan w:val="3"/>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r>
      <w:tr w:rsidR="008C6D2D" w:rsidRPr="00EB220F" w:rsidTr="008C6D2D">
        <w:trPr>
          <w:trHeight w:val="255"/>
          <w:tblHeader/>
        </w:trPr>
        <w:tc>
          <w:tcPr>
            <w:tcW w:w="168" w:type="pct"/>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6"/>
                <w:szCs w:val="16"/>
              </w:rPr>
            </w:pPr>
            <w:r w:rsidRPr="00EB220F">
              <w:rPr>
                <w:color w:val="000000"/>
                <w:sz w:val="16"/>
                <w:szCs w:val="16"/>
              </w:rPr>
              <w:t>А</w:t>
            </w:r>
          </w:p>
        </w:tc>
        <w:tc>
          <w:tcPr>
            <w:tcW w:w="876"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6"/>
                <w:szCs w:val="16"/>
              </w:rPr>
            </w:pPr>
            <w:r w:rsidRPr="00EB220F">
              <w:rPr>
                <w:color w:val="000000"/>
                <w:sz w:val="16"/>
                <w:szCs w:val="16"/>
              </w:rPr>
              <w:t>Б</w:t>
            </w:r>
          </w:p>
        </w:tc>
        <w:tc>
          <w:tcPr>
            <w:tcW w:w="19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6"/>
                <w:szCs w:val="16"/>
              </w:rPr>
            </w:pPr>
            <w:r w:rsidRPr="00EB220F">
              <w:rPr>
                <w:color w:val="000000"/>
                <w:sz w:val="16"/>
                <w:szCs w:val="16"/>
              </w:rPr>
              <w:t>В</w:t>
            </w:r>
          </w:p>
        </w:tc>
        <w:tc>
          <w:tcPr>
            <w:tcW w:w="285"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6"/>
                <w:szCs w:val="16"/>
              </w:rPr>
            </w:pPr>
            <w:r w:rsidRPr="00EB220F">
              <w:rPr>
                <w:color w:val="000000"/>
                <w:sz w:val="16"/>
                <w:szCs w:val="16"/>
              </w:rPr>
              <w:t>1</w:t>
            </w:r>
          </w:p>
        </w:tc>
        <w:tc>
          <w:tcPr>
            <w:tcW w:w="427"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6"/>
                <w:szCs w:val="16"/>
              </w:rPr>
            </w:pPr>
            <w:r w:rsidRPr="00EB220F">
              <w:rPr>
                <w:color w:val="000000"/>
                <w:sz w:val="16"/>
                <w:szCs w:val="16"/>
              </w:rPr>
              <w:t>2</w:t>
            </w:r>
          </w:p>
        </w:tc>
        <w:tc>
          <w:tcPr>
            <w:tcW w:w="428"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6"/>
                <w:szCs w:val="16"/>
              </w:rPr>
            </w:pPr>
            <w:r w:rsidRPr="00EB220F">
              <w:rPr>
                <w:color w:val="000000"/>
                <w:sz w:val="16"/>
                <w:szCs w:val="16"/>
              </w:rPr>
              <w:t>3</w:t>
            </w:r>
          </w:p>
        </w:tc>
        <w:tc>
          <w:tcPr>
            <w:tcW w:w="45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6"/>
                <w:szCs w:val="16"/>
              </w:rPr>
            </w:pPr>
            <w:r w:rsidRPr="00EB220F">
              <w:rPr>
                <w:color w:val="000000"/>
                <w:sz w:val="16"/>
                <w:szCs w:val="16"/>
              </w:rPr>
              <w:t>4</w:t>
            </w:r>
          </w:p>
        </w:tc>
        <w:tc>
          <w:tcPr>
            <w:tcW w:w="21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6"/>
                <w:szCs w:val="16"/>
              </w:rPr>
            </w:pPr>
            <w:r w:rsidRPr="00EB220F">
              <w:rPr>
                <w:color w:val="000000"/>
                <w:sz w:val="16"/>
                <w:szCs w:val="16"/>
              </w:rPr>
              <w:t>5</w:t>
            </w:r>
          </w:p>
        </w:tc>
        <w:tc>
          <w:tcPr>
            <w:tcW w:w="44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6"/>
                <w:szCs w:val="16"/>
              </w:rPr>
            </w:pPr>
            <w:r w:rsidRPr="00EB220F">
              <w:rPr>
                <w:color w:val="000000"/>
                <w:sz w:val="16"/>
                <w:szCs w:val="16"/>
              </w:rPr>
              <w:t>6</w:t>
            </w:r>
          </w:p>
        </w:tc>
        <w:tc>
          <w:tcPr>
            <w:tcW w:w="292" w:type="pct"/>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6"/>
                <w:szCs w:val="16"/>
              </w:rPr>
            </w:pPr>
            <w:r w:rsidRPr="00EB220F">
              <w:rPr>
                <w:color w:val="000000"/>
                <w:sz w:val="16"/>
                <w:szCs w:val="16"/>
              </w:rPr>
              <w:t>7</w:t>
            </w:r>
          </w:p>
        </w:tc>
        <w:tc>
          <w:tcPr>
            <w:tcW w:w="60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6"/>
                <w:szCs w:val="16"/>
              </w:rPr>
            </w:pPr>
            <w:r w:rsidRPr="00EB220F">
              <w:rPr>
                <w:color w:val="000000"/>
                <w:sz w:val="16"/>
                <w:szCs w:val="16"/>
              </w:rPr>
              <w:t>8</w:t>
            </w:r>
          </w:p>
        </w:tc>
        <w:tc>
          <w:tcPr>
            <w:tcW w:w="630" w:type="pct"/>
            <w:gridSpan w:val="3"/>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6"/>
                <w:szCs w:val="16"/>
              </w:rPr>
            </w:pPr>
            <w:r w:rsidRPr="00EB220F">
              <w:rPr>
                <w:color w:val="000000"/>
                <w:sz w:val="16"/>
                <w:szCs w:val="16"/>
              </w:rPr>
              <w:t>9</w:t>
            </w:r>
          </w:p>
        </w:tc>
      </w:tr>
      <w:tr w:rsidR="008C6D2D" w:rsidRPr="00EB220F" w:rsidTr="008C6D2D">
        <w:trPr>
          <w:trHeight w:val="480"/>
        </w:trPr>
        <w:tc>
          <w:tcPr>
            <w:tcW w:w="168" w:type="pct"/>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1</w:t>
            </w:r>
          </w:p>
        </w:tc>
        <w:tc>
          <w:tcPr>
            <w:tcW w:w="876" w:type="pct"/>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сельскохозяйс</w:t>
            </w:r>
            <w:r w:rsidRPr="00EB220F">
              <w:rPr>
                <w:color w:val="000000"/>
                <w:sz w:val="18"/>
                <w:szCs w:val="18"/>
              </w:rPr>
              <w:t>т</w:t>
            </w:r>
            <w:r w:rsidRPr="00EB220F">
              <w:rPr>
                <w:color w:val="000000"/>
                <w:sz w:val="18"/>
                <w:szCs w:val="18"/>
              </w:rPr>
              <w:t>венного назначения, в том числе:</w:t>
            </w:r>
          </w:p>
        </w:tc>
        <w:tc>
          <w:tcPr>
            <w:tcW w:w="19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01</w:t>
            </w:r>
          </w:p>
        </w:tc>
        <w:tc>
          <w:tcPr>
            <w:tcW w:w="285"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474262</w:t>
            </w:r>
          </w:p>
        </w:tc>
        <w:tc>
          <w:tcPr>
            <w:tcW w:w="427"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294401</w:t>
            </w:r>
          </w:p>
        </w:tc>
        <w:tc>
          <w:tcPr>
            <w:tcW w:w="428"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7679</w:t>
            </w:r>
          </w:p>
        </w:tc>
        <w:tc>
          <w:tcPr>
            <w:tcW w:w="45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172182</w:t>
            </w:r>
          </w:p>
        </w:tc>
        <w:tc>
          <w:tcPr>
            <w:tcW w:w="21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4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292" w:type="pct"/>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0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30" w:type="pct"/>
            <w:gridSpan w:val="3"/>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8C6D2D" w:rsidRPr="00EB220F" w:rsidTr="008C6D2D">
        <w:trPr>
          <w:trHeight w:val="255"/>
        </w:trPr>
        <w:tc>
          <w:tcPr>
            <w:tcW w:w="168" w:type="pct"/>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1.1</w:t>
            </w:r>
          </w:p>
        </w:tc>
        <w:tc>
          <w:tcPr>
            <w:tcW w:w="876" w:type="pct"/>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фонд перераспределения земель</w:t>
            </w:r>
          </w:p>
        </w:tc>
        <w:tc>
          <w:tcPr>
            <w:tcW w:w="19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02</w:t>
            </w:r>
          </w:p>
        </w:tc>
        <w:tc>
          <w:tcPr>
            <w:tcW w:w="285"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1097</w:t>
            </w:r>
          </w:p>
        </w:tc>
        <w:tc>
          <w:tcPr>
            <w:tcW w:w="427"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28"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5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1097</w:t>
            </w:r>
          </w:p>
        </w:tc>
        <w:tc>
          <w:tcPr>
            <w:tcW w:w="21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4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292" w:type="pct"/>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0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30" w:type="pct"/>
            <w:gridSpan w:val="3"/>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8C6D2D" w:rsidRPr="00EB220F" w:rsidTr="008C6D2D">
        <w:trPr>
          <w:trHeight w:val="255"/>
        </w:trPr>
        <w:tc>
          <w:tcPr>
            <w:tcW w:w="168" w:type="pct"/>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2</w:t>
            </w:r>
          </w:p>
        </w:tc>
        <w:tc>
          <w:tcPr>
            <w:tcW w:w="876" w:type="pct"/>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населенных пун</w:t>
            </w:r>
            <w:r w:rsidRPr="00EB220F">
              <w:rPr>
                <w:color w:val="000000"/>
                <w:sz w:val="18"/>
                <w:szCs w:val="18"/>
              </w:rPr>
              <w:t>к</w:t>
            </w:r>
            <w:r w:rsidRPr="00EB220F">
              <w:rPr>
                <w:color w:val="000000"/>
                <w:sz w:val="18"/>
                <w:szCs w:val="18"/>
              </w:rPr>
              <w:t>тов, в том числе:</w:t>
            </w:r>
          </w:p>
        </w:tc>
        <w:tc>
          <w:tcPr>
            <w:tcW w:w="19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03</w:t>
            </w:r>
          </w:p>
        </w:tc>
        <w:tc>
          <w:tcPr>
            <w:tcW w:w="285"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8463</w:t>
            </w:r>
          </w:p>
        </w:tc>
        <w:tc>
          <w:tcPr>
            <w:tcW w:w="427"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1771</w:t>
            </w:r>
          </w:p>
        </w:tc>
        <w:tc>
          <w:tcPr>
            <w:tcW w:w="428"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52</w:t>
            </w:r>
          </w:p>
        </w:tc>
        <w:tc>
          <w:tcPr>
            <w:tcW w:w="45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6640</w:t>
            </w:r>
          </w:p>
        </w:tc>
        <w:tc>
          <w:tcPr>
            <w:tcW w:w="21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4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292" w:type="pct"/>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0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30" w:type="pct"/>
            <w:gridSpan w:val="3"/>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8C6D2D" w:rsidRPr="00EB220F" w:rsidTr="008C6D2D">
        <w:trPr>
          <w:trHeight w:val="255"/>
        </w:trPr>
        <w:tc>
          <w:tcPr>
            <w:tcW w:w="168" w:type="pct"/>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2.1</w:t>
            </w:r>
          </w:p>
        </w:tc>
        <w:tc>
          <w:tcPr>
            <w:tcW w:w="876" w:type="pct"/>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городских населенных пунктов</w:t>
            </w:r>
          </w:p>
        </w:tc>
        <w:tc>
          <w:tcPr>
            <w:tcW w:w="19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04</w:t>
            </w:r>
          </w:p>
        </w:tc>
        <w:tc>
          <w:tcPr>
            <w:tcW w:w="285"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942</w:t>
            </w:r>
          </w:p>
        </w:tc>
        <w:tc>
          <w:tcPr>
            <w:tcW w:w="427"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200</w:t>
            </w:r>
          </w:p>
        </w:tc>
        <w:tc>
          <w:tcPr>
            <w:tcW w:w="428"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17</w:t>
            </w:r>
          </w:p>
        </w:tc>
        <w:tc>
          <w:tcPr>
            <w:tcW w:w="45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725</w:t>
            </w:r>
          </w:p>
        </w:tc>
        <w:tc>
          <w:tcPr>
            <w:tcW w:w="21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4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292" w:type="pct"/>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0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30" w:type="pct"/>
            <w:gridSpan w:val="3"/>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8C6D2D" w:rsidRPr="00EB220F" w:rsidTr="008C6D2D">
        <w:trPr>
          <w:trHeight w:val="255"/>
        </w:trPr>
        <w:tc>
          <w:tcPr>
            <w:tcW w:w="168" w:type="pct"/>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2.2</w:t>
            </w:r>
          </w:p>
        </w:tc>
        <w:tc>
          <w:tcPr>
            <w:tcW w:w="876" w:type="pct"/>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сельских населенных пунктов</w:t>
            </w:r>
          </w:p>
        </w:tc>
        <w:tc>
          <w:tcPr>
            <w:tcW w:w="19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05</w:t>
            </w:r>
          </w:p>
        </w:tc>
        <w:tc>
          <w:tcPr>
            <w:tcW w:w="285"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7521</w:t>
            </w:r>
          </w:p>
        </w:tc>
        <w:tc>
          <w:tcPr>
            <w:tcW w:w="427"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1571</w:t>
            </w:r>
          </w:p>
        </w:tc>
        <w:tc>
          <w:tcPr>
            <w:tcW w:w="428"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35</w:t>
            </w:r>
          </w:p>
        </w:tc>
        <w:tc>
          <w:tcPr>
            <w:tcW w:w="45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5915</w:t>
            </w:r>
          </w:p>
        </w:tc>
        <w:tc>
          <w:tcPr>
            <w:tcW w:w="21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4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292" w:type="pct"/>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0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30" w:type="pct"/>
            <w:gridSpan w:val="3"/>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8C6D2D" w:rsidRPr="00EB220F" w:rsidTr="008C6D2D">
        <w:trPr>
          <w:trHeight w:val="1200"/>
        </w:trPr>
        <w:tc>
          <w:tcPr>
            <w:tcW w:w="168" w:type="pct"/>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3</w:t>
            </w:r>
          </w:p>
        </w:tc>
        <w:tc>
          <w:tcPr>
            <w:tcW w:w="876" w:type="pct"/>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 xml:space="preserve">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p w:rsidR="008C6D2D" w:rsidRPr="00EB220F" w:rsidRDefault="008C6D2D" w:rsidP="003C72E5">
            <w:pPr>
              <w:rPr>
                <w:color w:val="000000"/>
                <w:sz w:val="18"/>
                <w:szCs w:val="18"/>
              </w:rPr>
            </w:pPr>
          </w:p>
        </w:tc>
        <w:tc>
          <w:tcPr>
            <w:tcW w:w="19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06</w:t>
            </w:r>
          </w:p>
        </w:tc>
        <w:tc>
          <w:tcPr>
            <w:tcW w:w="285"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2766</w:t>
            </w:r>
          </w:p>
        </w:tc>
        <w:tc>
          <w:tcPr>
            <w:tcW w:w="427"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28"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53</w:t>
            </w:r>
          </w:p>
        </w:tc>
        <w:tc>
          <w:tcPr>
            <w:tcW w:w="45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2713</w:t>
            </w:r>
          </w:p>
        </w:tc>
        <w:tc>
          <w:tcPr>
            <w:tcW w:w="21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4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292" w:type="pct"/>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0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30" w:type="pct"/>
            <w:gridSpan w:val="3"/>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8C6D2D" w:rsidRPr="00EB220F" w:rsidTr="008C6D2D">
        <w:trPr>
          <w:trHeight w:val="255"/>
        </w:trPr>
        <w:tc>
          <w:tcPr>
            <w:tcW w:w="168" w:type="pct"/>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3.1</w:t>
            </w:r>
          </w:p>
        </w:tc>
        <w:tc>
          <w:tcPr>
            <w:tcW w:w="876" w:type="pct"/>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 xml:space="preserve">Земли промышленности </w:t>
            </w:r>
          </w:p>
          <w:p w:rsidR="008C6D2D" w:rsidRPr="00EB220F" w:rsidRDefault="008C6D2D" w:rsidP="003C72E5">
            <w:pPr>
              <w:rPr>
                <w:color w:val="000000"/>
                <w:sz w:val="18"/>
                <w:szCs w:val="18"/>
              </w:rPr>
            </w:pPr>
          </w:p>
        </w:tc>
        <w:tc>
          <w:tcPr>
            <w:tcW w:w="19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07</w:t>
            </w:r>
          </w:p>
        </w:tc>
        <w:tc>
          <w:tcPr>
            <w:tcW w:w="285"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221</w:t>
            </w:r>
          </w:p>
        </w:tc>
        <w:tc>
          <w:tcPr>
            <w:tcW w:w="427"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28"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45</w:t>
            </w:r>
          </w:p>
        </w:tc>
        <w:tc>
          <w:tcPr>
            <w:tcW w:w="45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176</w:t>
            </w:r>
          </w:p>
        </w:tc>
        <w:tc>
          <w:tcPr>
            <w:tcW w:w="21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4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292" w:type="pct"/>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0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30" w:type="pct"/>
            <w:gridSpan w:val="3"/>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8C6D2D" w:rsidRPr="00EB220F" w:rsidTr="008C6D2D">
        <w:trPr>
          <w:trHeight w:val="255"/>
        </w:trPr>
        <w:tc>
          <w:tcPr>
            <w:tcW w:w="168" w:type="pct"/>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3.2</w:t>
            </w:r>
          </w:p>
        </w:tc>
        <w:tc>
          <w:tcPr>
            <w:tcW w:w="876" w:type="pct"/>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энергетики</w:t>
            </w:r>
          </w:p>
        </w:tc>
        <w:tc>
          <w:tcPr>
            <w:tcW w:w="19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08</w:t>
            </w:r>
          </w:p>
        </w:tc>
        <w:tc>
          <w:tcPr>
            <w:tcW w:w="285"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8</w:t>
            </w:r>
          </w:p>
        </w:tc>
        <w:tc>
          <w:tcPr>
            <w:tcW w:w="427"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28"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8</w:t>
            </w:r>
          </w:p>
        </w:tc>
        <w:tc>
          <w:tcPr>
            <w:tcW w:w="45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21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4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292" w:type="pct"/>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0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30" w:type="pct"/>
            <w:gridSpan w:val="3"/>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8C6D2D" w:rsidRPr="00EB220F" w:rsidTr="008C6D2D">
        <w:trPr>
          <w:trHeight w:val="255"/>
        </w:trPr>
        <w:tc>
          <w:tcPr>
            <w:tcW w:w="168" w:type="pct"/>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3.3</w:t>
            </w:r>
          </w:p>
        </w:tc>
        <w:tc>
          <w:tcPr>
            <w:tcW w:w="876" w:type="pct"/>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транспорта, в том числе:</w:t>
            </w:r>
          </w:p>
        </w:tc>
        <w:tc>
          <w:tcPr>
            <w:tcW w:w="19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09</w:t>
            </w:r>
          </w:p>
        </w:tc>
        <w:tc>
          <w:tcPr>
            <w:tcW w:w="285"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2536</w:t>
            </w:r>
          </w:p>
        </w:tc>
        <w:tc>
          <w:tcPr>
            <w:tcW w:w="427"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28"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5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2536</w:t>
            </w:r>
          </w:p>
        </w:tc>
        <w:tc>
          <w:tcPr>
            <w:tcW w:w="21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4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292" w:type="pct"/>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0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30" w:type="pct"/>
            <w:gridSpan w:val="3"/>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8C6D2D" w:rsidRPr="00EB220F" w:rsidTr="008C6D2D">
        <w:trPr>
          <w:trHeight w:val="255"/>
        </w:trPr>
        <w:tc>
          <w:tcPr>
            <w:tcW w:w="168" w:type="pct"/>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3.3.1</w:t>
            </w:r>
          </w:p>
        </w:tc>
        <w:tc>
          <w:tcPr>
            <w:tcW w:w="876" w:type="pct"/>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 xml:space="preserve">железнодорожного </w:t>
            </w:r>
          </w:p>
        </w:tc>
        <w:tc>
          <w:tcPr>
            <w:tcW w:w="19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10</w:t>
            </w:r>
          </w:p>
        </w:tc>
        <w:tc>
          <w:tcPr>
            <w:tcW w:w="285"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1408</w:t>
            </w:r>
          </w:p>
        </w:tc>
        <w:tc>
          <w:tcPr>
            <w:tcW w:w="427"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28"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5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1408</w:t>
            </w:r>
          </w:p>
        </w:tc>
        <w:tc>
          <w:tcPr>
            <w:tcW w:w="21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4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292" w:type="pct"/>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0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30" w:type="pct"/>
            <w:gridSpan w:val="3"/>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8C6D2D" w:rsidRPr="00EB220F" w:rsidTr="008C6D2D">
        <w:trPr>
          <w:trHeight w:val="255"/>
        </w:trPr>
        <w:tc>
          <w:tcPr>
            <w:tcW w:w="168" w:type="pct"/>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3.3</w:t>
            </w:r>
            <w:r w:rsidRPr="00EB220F">
              <w:rPr>
                <w:color w:val="000000"/>
                <w:sz w:val="20"/>
                <w:szCs w:val="20"/>
              </w:rPr>
              <w:lastRenderedPageBreak/>
              <w:t>.2</w:t>
            </w:r>
          </w:p>
        </w:tc>
        <w:tc>
          <w:tcPr>
            <w:tcW w:w="876" w:type="pct"/>
            <w:tcBorders>
              <w:top w:val="nil"/>
              <w:left w:val="nil"/>
              <w:bottom w:val="nil"/>
              <w:right w:val="nil"/>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lastRenderedPageBreak/>
              <w:t>автомобильного</w:t>
            </w:r>
          </w:p>
        </w:tc>
        <w:tc>
          <w:tcPr>
            <w:tcW w:w="190" w:type="pct"/>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11</w:t>
            </w:r>
          </w:p>
        </w:tc>
        <w:tc>
          <w:tcPr>
            <w:tcW w:w="285"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1128</w:t>
            </w:r>
          </w:p>
        </w:tc>
        <w:tc>
          <w:tcPr>
            <w:tcW w:w="427"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28"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5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1128</w:t>
            </w:r>
          </w:p>
        </w:tc>
        <w:tc>
          <w:tcPr>
            <w:tcW w:w="21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4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292" w:type="pct"/>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0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30" w:type="pct"/>
            <w:gridSpan w:val="3"/>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8C6D2D" w:rsidRPr="00EB220F" w:rsidTr="008C6D2D">
        <w:trPr>
          <w:trHeight w:val="255"/>
        </w:trPr>
        <w:tc>
          <w:tcPr>
            <w:tcW w:w="168" w:type="pct"/>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3.3.3</w:t>
            </w:r>
          </w:p>
        </w:tc>
        <w:tc>
          <w:tcPr>
            <w:tcW w:w="876" w:type="pct"/>
            <w:tcBorders>
              <w:top w:val="single" w:sz="4" w:space="0" w:color="auto"/>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морского, внутреннего водного</w:t>
            </w:r>
          </w:p>
        </w:tc>
        <w:tc>
          <w:tcPr>
            <w:tcW w:w="19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12</w:t>
            </w:r>
          </w:p>
        </w:tc>
        <w:tc>
          <w:tcPr>
            <w:tcW w:w="285"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27"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28"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5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21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4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292" w:type="pct"/>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0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30" w:type="pct"/>
            <w:gridSpan w:val="3"/>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8C6D2D" w:rsidRPr="00EB220F" w:rsidTr="008C6D2D">
        <w:trPr>
          <w:trHeight w:val="255"/>
        </w:trPr>
        <w:tc>
          <w:tcPr>
            <w:tcW w:w="168" w:type="pct"/>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3.3.4</w:t>
            </w:r>
          </w:p>
        </w:tc>
        <w:tc>
          <w:tcPr>
            <w:tcW w:w="876" w:type="pct"/>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 xml:space="preserve">воздушного </w:t>
            </w:r>
          </w:p>
        </w:tc>
        <w:tc>
          <w:tcPr>
            <w:tcW w:w="19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13</w:t>
            </w:r>
          </w:p>
        </w:tc>
        <w:tc>
          <w:tcPr>
            <w:tcW w:w="285"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27"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28"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5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21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4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292" w:type="pct"/>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0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30" w:type="pct"/>
            <w:gridSpan w:val="3"/>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8C6D2D" w:rsidRPr="00EB220F" w:rsidTr="008C6D2D">
        <w:trPr>
          <w:trHeight w:val="255"/>
        </w:trPr>
        <w:tc>
          <w:tcPr>
            <w:tcW w:w="168" w:type="pct"/>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3.3.5</w:t>
            </w:r>
          </w:p>
        </w:tc>
        <w:tc>
          <w:tcPr>
            <w:tcW w:w="876" w:type="pct"/>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трубопроводного</w:t>
            </w:r>
          </w:p>
        </w:tc>
        <w:tc>
          <w:tcPr>
            <w:tcW w:w="19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14</w:t>
            </w:r>
          </w:p>
        </w:tc>
        <w:tc>
          <w:tcPr>
            <w:tcW w:w="285"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27"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28"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5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21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4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292" w:type="pct"/>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0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30" w:type="pct"/>
            <w:gridSpan w:val="3"/>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8C6D2D" w:rsidRPr="00EB220F" w:rsidTr="008C6D2D">
        <w:trPr>
          <w:trHeight w:val="480"/>
        </w:trPr>
        <w:tc>
          <w:tcPr>
            <w:tcW w:w="168" w:type="pct"/>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3.4</w:t>
            </w:r>
          </w:p>
        </w:tc>
        <w:tc>
          <w:tcPr>
            <w:tcW w:w="876" w:type="pct"/>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связи, радиов</w:t>
            </w:r>
            <w:r w:rsidRPr="00EB220F">
              <w:rPr>
                <w:color w:val="000000"/>
                <w:sz w:val="18"/>
                <w:szCs w:val="18"/>
              </w:rPr>
              <w:t>е</w:t>
            </w:r>
            <w:r w:rsidRPr="00EB220F">
              <w:rPr>
                <w:color w:val="000000"/>
                <w:sz w:val="18"/>
                <w:szCs w:val="18"/>
              </w:rPr>
              <w:t>щания, телевидения, информатики</w:t>
            </w:r>
          </w:p>
        </w:tc>
        <w:tc>
          <w:tcPr>
            <w:tcW w:w="19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15</w:t>
            </w:r>
          </w:p>
        </w:tc>
        <w:tc>
          <w:tcPr>
            <w:tcW w:w="285"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1</w:t>
            </w:r>
          </w:p>
        </w:tc>
        <w:tc>
          <w:tcPr>
            <w:tcW w:w="427"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28"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5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1</w:t>
            </w:r>
          </w:p>
        </w:tc>
        <w:tc>
          <w:tcPr>
            <w:tcW w:w="21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4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292" w:type="pct"/>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0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30" w:type="pct"/>
            <w:gridSpan w:val="3"/>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8C6D2D" w:rsidRPr="00EB220F" w:rsidTr="008C6D2D">
        <w:trPr>
          <w:trHeight w:val="255"/>
        </w:trPr>
        <w:tc>
          <w:tcPr>
            <w:tcW w:w="168" w:type="pct"/>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3.5</w:t>
            </w:r>
          </w:p>
        </w:tc>
        <w:tc>
          <w:tcPr>
            <w:tcW w:w="876" w:type="pct"/>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для обеспечения космической деятельн</w:t>
            </w:r>
            <w:r w:rsidRPr="00EB220F">
              <w:rPr>
                <w:color w:val="000000"/>
                <w:sz w:val="18"/>
                <w:szCs w:val="18"/>
              </w:rPr>
              <w:t>о</w:t>
            </w:r>
            <w:r w:rsidRPr="00EB220F">
              <w:rPr>
                <w:color w:val="000000"/>
                <w:sz w:val="18"/>
                <w:szCs w:val="18"/>
              </w:rPr>
              <w:t>сти</w:t>
            </w:r>
          </w:p>
        </w:tc>
        <w:tc>
          <w:tcPr>
            <w:tcW w:w="19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16</w:t>
            </w:r>
          </w:p>
        </w:tc>
        <w:tc>
          <w:tcPr>
            <w:tcW w:w="285"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27"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28"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5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21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4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292" w:type="pct"/>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0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30" w:type="pct"/>
            <w:gridSpan w:val="3"/>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8C6D2D" w:rsidRPr="00EB220F" w:rsidTr="008C6D2D">
        <w:trPr>
          <w:trHeight w:val="255"/>
        </w:trPr>
        <w:tc>
          <w:tcPr>
            <w:tcW w:w="168" w:type="pct"/>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3.6</w:t>
            </w:r>
          </w:p>
        </w:tc>
        <w:tc>
          <w:tcPr>
            <w:tcW w:w="876" w:type="pct"/>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обороны и без</w:t>
            </w:r>
            <w:r w:rsidRPr="00EB220F">
              <w:rPr>
                <w:color w:val="000000"/>
                <w:sz w:val="18"/>
                <w:szCs w:val="18"/>
              </w:rPr>
              <w:t>о</w:t>
            </w:r>
            <w:r w:rsidRPr="00EB220F">
              <w:rPr>
                <w:color w:val="000000"/>
                <w:sz w:val="18"/>
                <w:szCs w:val="18"/>
              </w:rPr>
              <w:t>пасности</w:t>
            </w:r>
          </w:p>
        </w:tc>
        <w:tc>
          <w:tcPr>
            <w:tcW w:w="19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17</w:t>
            </w:r>
          </w:p>
        </w:tc>
        <w:tc>
          <w:tcPr>
            <w:tcW w:w="285"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27"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28"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5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21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4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292" w:type="pct"/>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0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30" w:type="pct"/>
            <w:gridSpan w:val="3"/>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8C6D2D" w:rsidRPr="00EB220F" w:rsidTr="008C6D2D">
        <w:trPr>
          <w:trHeight w:val="255"/>
        </w:trPr>
        <w:tc>
          <w:tcPr>
            <w:tcW w:w="168" w:type="pct"/>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3.7</w:t>
            </w:r>
          </w:p>
        </w:tc>
        <w:tc>
          <w:tcPr>
            <w:tcW w:w="876" w:type="pct"/>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иного специал</w:t>
            </w:r>
            <w:r w:rsidRPr="00EB220F">
              <w:rPr>
                <w:color w:val="000000"/>
                <w:sz w:val="18"/>
                <w:szCs w:val="18"/>
              </w:rPr>
              <w:t>ь</w:t>
            </w:r>
            <w:r w:rsidRPr="00EB220F">
              <w:rPr>
                <w:color w:val="000000"/>
                <w:sz w:val="18"/>
                <w:szCs w:val="18"/>
              </w:rPr>
              <w:t>ного назначения</w:t>
            </w:r>
          </w:p>
        </w:tc>
        <w:tc>
          <w:tcPr>
            <w:tcW w:w="19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18</w:t>
            </w:r>
          </w:p>
        </w:tc>
        <w:tc>
          <w:tcPr>
            <w:tcW w:w="285"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27"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28"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5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21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4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292" w:type="pct"/>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0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30" w:type="pct"/>
            <w:gridSpan w:val="3"/>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8C6D2D" w:rsidRPr="00EB220F" w:rsidTr="008C6D2D">
        <w:trPr>
          <w:trHeight w:val="255"/>
        </w:trPr>
        <w:tc>
          <w:tcPr>
            <w:tcW w:w="168" w:type="pct"/>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4</w:t>
            </w:r>
          </w:p>
        </w:tc>
        <w:tc>
          <w:tcPr>
            <w:tcW w:w="876" w:type="pct"/>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особо охраняемых территорий и объектов</w:t>
            </w:r>
          </w:p>
        </w:tc>
        <w:tc>
          <w:tcPr>
            <w:tcW w:w="19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19</w:t>
            </w:r>
          </w:p>
        </w:tc>
        <w:tc>
          <w:tcPr>
            <w:tcW w:w="285"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130</w:t>
            </w:r>
          </w:p>
        </w:tc>
        <w:tc>
          <w:tcPr>
            <w:tcW w:w="427"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28"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5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130</w:t>
            </w:r>
          </w:p>
        </w:tc>
        <w:tc>
          <w:tcPr>
            <w:tcW w:w="21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4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292" w:type="pct"/>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0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30" w:type="pct"/>
            <w:gridSpan w:val="3"/>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8C6D2D" w:rsidRPr="00EB220F" w:rsidTr="008C6D2D">
        <w:trPr>
          <w:trHeight w:val="465"/>
        </w:trPr>
        <w:tc>
          <w:tcPr>
            <w:tcW w:w="168" w:type="pct"/>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4.1</w:t>
            </w:r>
          </w:p>
        </w:tc>
        <w:tc>
          <w:tcPr>
            <w:tcW w:w="876" w:type="pct"/>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особо охраня</w:t>
            </w:r>
            <w:r w:rsidRPr="00EB220F">
              <w:rPr>
                <w:color w:val="000000"/>
                <w:sz w:val="18"/>
                <w:szCs w:val="18"/>
              </w:rPr>
              <w:t>е</w:t>
            </w:r>
            <w:r w:rsidRPr="00EB220F">
              <w:rPr>
                <w:color w:val="000000"/>
                <w:sz w:val="18"/>
                <w:szCs w:val="18"/>
              </w:rPr>
              <w:t>мых природных терр</w:t>
            </w:r>
            <w:r w:rsidRPr="00EB220F">
              <w:rPr>
                <w:color w:val="000000"/>
                <w:sz w:val="18"/>
                <w:szCs w:val="18"/>
              </w:rPr>
              <w:t>и</w:t>
            </w:r>
            <w:r w:rsidRPr="00EB220F">
              <w:rPr>
                <w:color w:val="000000"/>
                <w:sz w:val="18"/>
                <w:szCs w:val="18"/>
              </w:rPr>
              <w:t>торий, в том числе:</w:t>
            </w:r>
          </w:p>
        </w:tc>
        <w:tc>
          <w:tcPr>
            <w:tcW w:w="19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20</w:t>
            </w:r>
          </w:p>
        </w:tc>
        <w:tc>
          <w:tcPr>
            <w:tcW w:w="285"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130</w:t>
            </w:r>
          </w:p>
        </w:tc>
        <w:tc>
          <w:tcPr>
            <w:tcW w:w="427"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28"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5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130</w:t>
            </w:r>
          </w:p>
        </w:tc>
        <w:tc>
          <w:tcPr>
            <w:tcW w:w="21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4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292" w:type="pct"/>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0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30" w:type="pct"/>
            <w:gridSpan w:val="3"/>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8C6D2D" w:rsidRPr="00EB220F" w:rsidTr="008C6D2D">
        <w:trPr>
          <w:trHeight w:val="480"/>
        </w:trPr>
        <w:tc>
          <w:tcPr>
            <w:tcW w:w="168" w:type="pct"/>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4.1.1</w:t>
            </w:r>
          </w:p>
        </w:tc>
        <w:tc>
          <w:tcPr>
            <w:tcW w:w="876" w:type="pct"/>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лечебно-оздоровительных мес</w:t>
            </w:r>
            <w:r w:rsidRPr="00EB220F">
              <w:rPr>
                <w:color w:val="000000"/>
                <w:sz w:val="18"/>
                <w:szCs w:val="18"/>
              </w:rPr>
              <w:t>т</w:t>
            </w:r>
            <w:r w:rsidRPr="00EB220F">
              <w:rPr>
                <w:color w:val="000000"/>
                <w:sz w:val="18"/>
                <w:szCs w:val="18"/>
              </w:rPr>
              <w:t>ностей и курортов</w:t>
            </w:r>
          </w:p>
        </w:tc>
        <w:tc>
          <w:tcPr>
            <w:tcW w:w="19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21</w:t>
            </w:r>
          </w:p>
        </w:tc>
        <w:tc>
          <w:tcPr>
            <w:tcW w:w="285"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130</w:t>
            </w:r>
          </w:p>
        </w:tc>
        <w:tc>
          <w:tcPr>
            <w:tcW w:w="427"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28"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5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130</w:t>
            </w:r>
          </w:p>
        </w:tc>
        <w:tc>
          <w:tcPr>
            <w:tcW w:w="21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4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292" w:type="pct"/>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0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30" w:type="pct"/>
            <w:gridSpan w:val="3"/>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8C6D2D" w:rsidRPr="00EB220F" w:rsidTr="008C6D2D">
        <w:trPr>
          <w:trHeight w:val="255"/>
        </w:trPr>
        <w:tc>
          <w:tcPr>
            <w:tcW w:w="168" w:type="pct"/>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4.2</w:t>
            </w:r>
          </w:p>
        </w:tc>
        <w:tc>
          <w:tcPr>
            <w:tcW w:w="876" w:type="pct"/>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рекреационного назначения</w:t>
            </w:r>
          </w:p>
        </w:tc>
        <w:tc>
          <w:tcPr>
            <w:tcW w:w="19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22</w:t>
            </w:r>
          </w:p>
        </w:tc>
        <w:tc>
          <w:tcPr>
            <w:tcW w:w="285"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27"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28"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5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21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4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292" w:type="pct"/>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0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30" w:type="pct"/>
            <w:gridSpan w:val="3"/>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8C6D2D" w:rsidRPr="00EB220F" w:rsidTr="008C6D2D">
        <w:trPr>
          <w:trHeight w:val="255"/>
        </w:trPr>
        <w:tc>
          <w:tcPr>
            <w:tcW w:w="168" w:type="pct"/>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4.3</w:t>
            </w:r>
          </w:p>
        </w:tc>
        <w:tc>
          <w:tcPr>
            <w:tcW w:w="876" w:type="pct"/>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историко-культурного назначения</w:t>
            </w:r>
          </w:p>
        </w:tc>
        <w:tc>
          <w:tcPr>
            <w:tcW w:w="19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23</w:t>
            </w:r>
          </w:p>
        </w:tc>
        <w:tc>
          <w:tcPr>
            <w:tcW w:w="285"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27"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28"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5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21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4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292" w:type="pct"/>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0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30" w:type="pct"/>
            <w:gridSpan w:val="3"/>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8C6D2D" w:rsidRPr="00EB220F" w:rsidTr="008C6D2D">
        <w:trPr>
          <w:trHeight w:val="255"/>
        </w:trPr>
        <w:tc>
          <w:tcPr>
            <w:tcW w:w="168" w:type="pct"/>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5</w:t>
            </w:r>
          </w:p>
        </w:tc>
        <w:tc>
          <w:tcPr>
            <w:tcW w:w="876" w:type="pct"/>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 xml:space="preserve">Земли лесного фонда </w:t>
            </w:r>
          </w:p>
        </w:tc>
        <w:tc>
          <w:tcPr>
            <w:tcW w:w="19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24</w:t>
            </w:r>
          </w:p>
        </w:tc>
        <w:tc>
          <w:tcPr>
            <w:tcW w:w="285"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11420</w:t>
            </w:r>
          </w:p>
        </w:tc>
        <w:tc>
          <w:tcPr>
            <w:tcW w:w="427"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28"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5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11420</w:t>
            </w:r>
          </w:p>
        </w:tc>
        <w:tc>
          <w:tcPr>
            <w:tcW w:w="21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4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292" w:type="pct"/>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0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30" w:type="pct"/>
            <w:gridSpan w:val="3"/>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8C6D2D" w:rsidRPr="00EB220F" w:rsidTr="008C6D2D">
        <w:trPr>
          <w:trHeight w:val="255"/>
        </w:trPr>
        <w:tc>
          <w:tcPr>
            <w:tcW w:w="168" w:type="pct"/>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6</w:t>
            </w:r>
          </w:p>
        </w:tc>
        <w:tc>
          <w:tcPr>
            <w:tcW w:w="876" w:type="pct"/>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 xml:space="preserve">Земли водного фонда </w:t>
            </w:r>
          </w:p>
        </w:tc>
        <w:tc>
          <w:tcPr>
            <w:tcW w:w="19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25</w:t>
            </w:r>
          </w:p>
        </w:tc>
        <w:tc>
          <w:tcPr>
            <w:tcW w:w="285"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24418</w:t>
            </w:r>
          </w:p>
        </w:tc>
        <w:tc>
          <w:tcPr>
            <w:tcW w:w="427"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28"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5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24418</w:t>
            </w:r>
          </w:p>
        </w:tc>
        <w:tc>
          <w:tcPr>
            <w:tcW w:w="21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4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292" w:type="pct"/>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0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30" w:type="pct"/>
            <w:gridSpan w:val="3"/>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8C6D2D" w:rsidRPr="00EB220F" w:rsidTr="008C6D2D">
        <w:trPr>
          <w:trHeight w:val="255"/>
        </w:trPr>
        <w:tc>
          <w:tcPr>
            <w:tcW w:w="168" w:type="pct"/>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7</w:t>
            </w:r>
          </w:p>
        </w:tc>
        <w:tc>
          <w:tcPr>
            <w:tcW w:w="876" w:type="pct"/>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 xml:space="preserve">Земли запаса  </w:t>
            </w:r>
          </w:p>
        </w:tc>
        <w:tc>
          <w:tcPr>
            <w:tcW w:w="19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26</w:t>
            </w:r>
          </w:p>
        </w:tc>
        <w:tc>
          <w:tcPr>
            <w:tcW w:w="285"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11535</w:t>
            </w:r>
          </w:p>
        </w:tc>
        <w:tc>
          <w:tcPr>
            <w:tcW w:w="427"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28"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5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11535</w:t>
            </w:r>
          </w:p>
        </w:tc>
        <w:tc>
          <w:tcPr>
            <w:tcW w:w="21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4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292" w:type="pct"/>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0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30" w:type="pct"/>
            <w:gridSpan w:val="3"/>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8C6D2D" w:rsidRPr="00EB220F" w:rsidTr="008C6D2D">
        <w:trPr>
          <w:trHeight w:val="255"/>
        </w:trPr>
        <w:tc>
          <w:tcPr>
            <w:tcW w:w="168" w:type="pct"/>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lastRenderedPageBreak/>
              <w:t>8</w:t>
            </w:r>
          </w:p>
        </w:tc>
        <w:tc>
          <w:tcPr>
            <w:tcW w:w="876" w:type="pct"/>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Итого земель в админ</w:t>
            </w:r>
            <w:r w:rsidRPr="00EB220F">
              <w:rPr>
                <w:color w:val="000000"/>
                <w:sz w:val="18"/>
                <w:szCs w:val="18"/>
              </w:rPr>
              <w:t>и</w:t>
            </w:r>
            <w:r w:rsidRPr="00EB220F">
              <w:rPr>
                <w:color w:val="000000"/>
                <w:sz w:val="18"/>
                <w:szCs w:val="18"/>
              </w:rPr>
              <w:t xml:space="preserve">стративных границах </w:t>
            </w:r>
          </w:p>
        </w:tc>
        <w:tc>
          <w:tcPr>
            <w:tcW w:w="19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27</w:t>
            </w:r>
          </w:p>
        </w:tc>
        <w:tc>
          <w:tcPr>
            <w:tcW w:w="285"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532994</w:t>
            </w:r>
          </w:p>
        </w:tc>
        <w:tc>
          <w:tcPr>
            <w:tcW w:w="427"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296172</w:t>
            </w:r>
          </w:p>
        </w:tc>
        <w:tc>
          <w:tcPr>
            <w:tcW w:w="428"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7784</w:t>
            </w:r>
          </w:p>
        </w:tc>
        <w:tc>
          <w:tcPr>
            <w:tcW w:w="45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229038</w:t>
            </w:r>
          </w:p>
        </w:tc>
        <w:tc>
          <w:tcPr>
            <w:tcW w:w="21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4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292" w:type="pct"/>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0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30" w:type="pct"/>
            <w:gridSpan w:val="3"/>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8C6D2D" w:rsidRPr="00EB220F" w:rsidTr="008C6D2D">
        <w:trPr>
          <w:trHeight w:val="480"/>
        </w:trPr>
        <w:tc>
          <w:tcPr>
            <w:tcW w:w="168" w:type="pct"/>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9</w:t>
            </w:r>
          </w:p>
        </w:tc>
        <w:tc>
          <w:tcPr>
            <w:tcW w:w="876" w:type="pct"/>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Из всех земель: земли природоохранного н</w:t>
            </w:r>
            <w:r w:rsidRPr="00EB220F">
              <w:rPr>
                <w:color w:val="000000"/>
                <w:sz w:val="18"/>
                <w:szCs w:val="18"/>
              </w:rPr>
              <w:t>а</w:t>
            </w:r>
            <w:r w:rsidRPr="00EB220F">
              <w:rPr>
                <w:color w:val="000000"/>
                <w:sz w:val="18"/>
                <w:szCs w:val="18"/>
              </w:rPr>
              <w:t>значения</w:t>
            </w:r>
          </w:p>
        </w:tc>
        <w:tc>
          <w:tcPr>
            <w:tcW w:w="19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28</w:t>
            </w:r>
          </w:p>
        </w:tc>
        <w:tc>
          <w:tcPr>
            <w:tcW w:w="285"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44976</w:t>
            </w:r>
          </w:p>
        </w:tc>
        <w:tc>
          <w:tcPr>
            <w:tcW w:w="427"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28"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5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20"/>
                <w:szCs w:val="20"/>
              </w:rPr>
            </w:pPr>
            <w:r w:rsidRPr="00EB220F">
              <w:rPr>
                <w:color w:val="000000"/>
                <w:sz w:val="20"/>
                <w:szCs w:val="20"/>
              </w:rPr>
              <w:t>44976</w:t>
            </w:r>
          </w:p>
        </w:tc>
        <w:tc>
          <w:tcPr>
            <w:tcW w:w="21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4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292" w:type="pct"/>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0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30" w:type="pct"/>
            <w:gridSpan w:val="3"/>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8C6D2D" w:rsidRPr="00EB220F" w:rsidTr="008C6D2D">
        <w:trPr>
          <w:trHeight w:val="255"/>
        </w:trPr>
        <w:tc>
          <w:tcPr>
            <w:tcW w:w="168" w:type="pct"/>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10</w:t>
            </w:r>
          </w:p>
        </w:tc>
        <w:tc>
          <w:tcPr>
            <w:tcW w:w="876" w:type="pct"/>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 xml:space="preserve">Из всех земель: особо ценные земли </w:t>
            </w:r>
          </w:p>
        </w:tc>
        <w:tc>
          <w:tcPr>
            <w:tcW w:w="19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29</w:t>
            </w:r>
          </w:p>
        </w:tc>
        <w:tc>
          <w:tcPr>
            <w:tcW w:w="285"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27"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28"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5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21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440"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292" w:type="pct"/>
            <w:gridSpan w:val="2"/>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02" w:type="pct"/>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630" w:type="pct"/>
            <w:gridSpan w:val="3"/>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bl>
    <w:p w:rsidR="003C72E5" w:rsidRPr="00EB220F" w:rsidRDefault="003C72E5" w:rsidP="003C72E5">
      <w:pPr>
        <w:rPr>
          <w:color w:val="000000"/>
        </w:rPr>
      </w:pPr>
    </w:p>
    <w:p w:rsidR="003C72E5" w:rsidRPr="00EB220F" w:rsidRDefault="003C72E5" w:rsidP="003C72E5">
      <w:pPr>
        <w:rPr>
          <w:color w:val="000000"/>
        </w:rPr>
      </w:pPr>
    </w:p>
    <w:p w:rsidR="003C72E5" w:rsidRPr="00EB220F" w:rsidRDefault="003C72E5" w:rsidP="003C72E5">
      <w:pPr>
        <w:rPr>
          <w:color w:val="000000"/>
        </w:rPr>
      </w:pPr>
    </w:p>
    <w:p w:rsidR="003C72E5" w:rsidRPr="00EB220F" w:rsidRDefault="003C72E5" w:rsidP="003C72E5">
      <w:pPr>
        <w:rPr>
          <w:color w:val="000000"/>
        </w:rPr>
      </w:pPr>
    </w:p>
    <w:p w:rsidR="003C72E5" w:rsidRPr="00EB220F" w:rsidRDefault="003C72E5" w:rsidP="003C72E5">
      <w:pPr>
        <w:rPr>
          <w:color w:val="000000"/>
        </w:rPr>
      </w:pPr>
    </w:p>
    <w:p w:rsidR="003C72E5" w:rsidRPr="00EB220F" w:rsidRDefault="003C72E5" w:rsidP="003C72E5">
      <w:pPr>
        <w:rPr>
          <w:color w:val="000000"/>
        </w:rPr>
      </w:pPr>
    </w:p>
    <w:p w:rsidR="003C72E5" w:rsidRPr="00EB220F" w:rsidRDefault="003C72E5" w:rsidP="003C72E5">
      <w:pPr>
        <w:rPr>
          <w:color w:val="000000"/>
        </w:rPr>
      </w:pPr>
    </w:p>
    <w:p w:rsidR="003C72E5" w:rsidRPr="00EB220F" w:rsidRDefault="003C72E5" w:rsidP="003C72E5">
      <w:pPr>
        <w:rPr>
          <w:color w:val="000000"/>
        </w:rPr>
      </w:pPr>
    </w:p>
    <w:p w:rsidR="003C72E5" w:rsidRPr="00EB220F" w:rsidRDefault="003C72E5" w:rsidP="003C72E5">
      <w:pPr>
        <w:rPr>
          <w:color w:val="000000"/>
        </w:rPr>
      </w:pPr>
    </w:p>
    <w:p w:rsidR="003C72E5" w:rsidRPr="00EB220F" w:rsidRDefault="003C72E5" w:rsidP="003C72E5">
      <w:pPr>
        <w:rPr>
          <w:color w:val="000000"/>
        </w:rPr>
      </w:pPr>
    </w:p>
    <w:p w:rsidR="003C72E5" w:rsidRPr="00EB220F" w:rsidRDefault="003C72E5" w:rsidP="003C72E5">
      <w:pPr>
        <w:rPr>
          <w:color w:val="000000"/>
        </w:rPr>
      </w:pPr>
    </w:p>
    <w:p w:rsidR="003C72E5" w:rsidRPr="00EB220F" w:rsidRDefault="003C72E5" w:rsidP="003C72E5">
      <w:pPr>
        <w:rPr>
          <w:color w:val="000000"/>
        </w:rPr>
      </w:pPr>
    </w:p>
    <w:p w:rsidR="003C72E5" w:rsidRPr="00EB220F" w:rsidRDefault="003C72E5" w:rsidP="003C72E5">
      <w:pPr>
        <w:rPr>
          <w:color w:val="000000"/>
        </w:rPr>
      </w:pPr>
    </w:p>
    <w:p w:rsidR="003C72E5" w:rsidRPr="00EB220F" w:rsidRDefault="003C72E5" w:rsidP="003C72E5">
      <w:pPr>
        <w:rPr>
          <w:color w:val="000000"/>
        </w:rPr>
      </w:pPr>
    </w:p>
    <w:p w:rsidR="003C72E5" w:rsidRPr="00EB220F" w:rsidRDefault="003C72E5" w:rsidP="003C72E5">
      <w:pPr>
        <w:rPr>
          <w:color w:val="000000"/>
        </w:rPr>
      </w:pPr>
    </w:p>
    <w:p w:rsidR="003C72E5" w:rsidRPr="00EB220F" w:rsidRDefault="003C72E5" w:rsidP="003C72E5">
      <w:pPr>
        <w:rPr>
          <w:color w:val="000000"/>
        </w:rPr>
      </w:pPr>
    </w:p>
    <w:p w:rsidR="003C72E5" w:rsidRPr="00EB220F" w:rsidRDefault="003C72E5" w:rsidP="003C72E5">
      <w:pPr>
        <w:rPr>
          <w:color w:val="000000"/>
        </w:rPr>
      </w:pPr>
    </w:p>
    <w:p w:rsidR="003C72E5" w:rsidRPr="00EB220F" w:rsidRDefault="003C72E5" w:rsidP="003C72E5">
      <w:pPr>
        <w:rPr>
          <w:color w:val="000000"/>
        </w:rPr>
      </w:pPr>
      <w:r w:rsidRPr="00EB220F">
        <w:rPr>
          <w:color w:val="000000"/>
        </w:rPr>
        <w:br w:type="page"/>
      </w:r>
    </w:p>
    <w:tbl>
      <w:tblPr>
        <w:tblW w:w="14940" w:type="dxa"/>
        <w:tblInd w:w="108" w:type="dxa"/>
        <w:tblLook w:val="0000" w:firstRow="0" w:lastRow="0" w:firstColumn="0" w:lastColumn="0" w:noHBand="0" w:noVBand="0"/>
      </w:tblPr>
      <w:tblGrid>
        <w:gridCol w:w="616"/>
        <w:gridCol w:w="3417"/>
        <w:gridCol w:w="558"/>
        <w:gridCol w:w="1045"/>
        <w:gridCol w:w="1173"/>
        <w:gridCol w:w="953"/>
        <w:gridCol w:w="1501"/>
        <w:gridCol w:w="953"/>
        <w:gridCol w:w="1045"/>
        <w:gridCol w:w="1173"/>
        <w:gridCol w:w="953"/>
        <w:gridCol w:w="1574"/>
      </w:tblGrid>
      <w:tr w:rsidR="003C72E5" w:rsidRPr="00EB220F" w:rsidTr="003C72E5">
        <w:trPr>
          <w:trHeight w:val="255"/>
          <w:tblHeader/>
        </w:trPr>
        <w:tc>
          <w:tcPr>
            <w:tcW w:w="4012"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sz w:val="16"/>
                <w:szCs w:val="16"/>
              </w:rPr>
            </w:pPr>
            <w:r w:rsidRPr="00EB220F">
              <w:rPr>
                <w:color w:val="000000"/>
                <w:sz w:val="16"/>
                <w:szCs w:val="16"/>
              </w:rPr>
              <w:t>Код по ОКЕИ: гектар - 059</w:t>
            </w:r>
          </w:p>
        </w:tc>
        <w:tc>
          <w:tcPr>
            <w:tcW w:w="5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p>
        </w:tc>
        <w:tc>
          <w:tcPr>
            <w:tcW w:w="1045"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20"/>
                <w:szCs w:val="20"/>
              </w:rPr>
            </w:pPr>
          </w:p>
        </w:tc>
        <w:tc>
          <w:tcPr>
            <w:tcW w:w="11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20"/>
                <w:szCs w:val="20"/>
              </w:rPr>
            </w:pPr>
          </w:p>
        </w:tc>
        <w:tc>
          <w:tcPr>
            <w:tcW w:w="95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20"/>
                <w:szCs w:val="20"/>
              </w:rPr>
            </w:pPr>
          </w:p>
        </w:tc>
        <w:tc>
          <w:tcPr>
            <w:tcW w:w="15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20"/>
                <w:szCs w:val="20"/>
              </w:rPr>
            </w:pPr>
          </w:p>
        </w:tc>
        <w:tc>
          <w:tcPr>
            <w:tcW w:w="95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20"/>
                <w:szCs w:val="20"/>
              </w:rPr>
            </w:pPr>
          </w:p>
        </w:tc>
        <w:tc>
          <w:tcPr>
            <w:tcW w:w="1045"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20"/>
                <w:szCs w:val="20"/>
              </w:rPr>
            </w:pPr>
          </w:p>
        </w:tc>
        <w:tc>
          <w:tcPr>
            <w:tcW w:w="11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20"/>
                <w:szCs w:val="20"/>
              </w:rPr>
            </w:pPr>
          </w:p>
        </w:tc>
        <w:tc>
          <w:tcPr>
            <w:tcW w:w="95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20"/>
                <w:szCs w:val="20"/>
              </w:rPr>
            </w:pPr>
          </w:p>
        </w:tc>
        <w:tc>
          <w:tcPr>
            <w:tcW w:w="157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20"/>
                <w:szCs w:val="20"/>
              </w:rPr>
            </w:pPr>
          </w:p>
        </w:tc>
      </w:tr>
      <w:tr w:rsidR="003C72E5" w:rsidRPr="00EB220F" w:rsidTr="003C72E5">
        <w:trPr>
          <w:trHeight w:val="255"/>
          <w:tblHeader/>
        </w:trPr>
        <w:tc>
          <w:tcPr>
            <w:tcW w:w="595" w:type="dxa"/>
            <w:tcBorders>
              <w:top w:val="single" w:sz="4" w:space="0" w:color="auto"/>
              <w:left w:val="single" w:sz="4" w:space="0" w:color="auto"/>
              <w:bottom w:val="nil"/>
              <w:right w:val="single" w:sz="4" w:space="0" w:color="auto"/>
            </w:tcBorders>
            <w:shd w:val="clear" w:color="auto" w:fill="auto"/>
            <w:noWrap/>
            <w:vAlign w:val="center"/>
          </w:tcPr>
          <w:p w:rsidR="003C72E5" w:rsidRPr="00EB220F" w:rsidRDefault="003C72E5" w:rsidP="003C72E5">
            <w:pPr>
              <w:jc w:val="center"/>
              <w:rPr>
                <w:color w:val="000000"/>
                <w:sz w:val="18"/>
                <w:szCs w:val="18"/>
              </w:rPr>
            </w:pPr>
            <w:r w:rsidRPr="00EB220F">
              <w:rPr>
                <w:color w:val="000000"/>
                <w:sz w:val="18"/>
                <w:szCs w:val="18"/>
              </w:rPr>
              <w:t> </w:t>
            </w:r>
          </w:p>
        </w:tc>
        <w:tc>
          <w:tcPr>
            <w:tcW w:w="3417" w:type="dxa"/>
            <w:tcBorders>
              <w:top w:val="single" w:sz="4" w:space="0" w:color="auto"/>
              <w:left w:val="nil"/>
              <w:bottom w:val="nil"/>
              <w:right w:val="single" w:sz="4" w:space="0" w:color="auto"/>
            </w:tcBorders>
            <w:shd w:val="clear" w:color="auto" w:fill="auto"/>
            <w:noWrap/>
            <w:vAlign w:val="center"/>
          </w:tcPr>
          <w:p w:rsidR="003C72E5" w:rsidRPr="00EB220F" w:rsidRDefault="003C72E5" w:rsidP="003C72E5">
            <w:pPr>
              <w:jc w:val="center"/>
              <w:rPr>
                <w:color w:val="000000"/>
                <w:sz w:val="18"/>
                <w:szCs w:val="18"/>
              </w:rPr>
            </w:pPr>
            <w:r w:rsidRPr="00EB220F">
              <w:rPr>
                <w:color w:val="000000"/>
                <w:sz w:val="18"/>
                <w:szCs w:val="18"/>
              </w:rPr>
              <w:t> </w:t>
            </w:r>
          </w:p>
        </w:tc>
        <w:tc>
          <w:tcPr>
            <w:tcW w:w="558" w:type="dxa"/>
            <w:tcBorders>
              <w:top w:val="single" w:sz="4" w:space="0" w:color="auto"/>
              <w:left w:val="nil"/>
              <w:bottom w:val="nil"/>
              <w:right w:val="single" w:sz="4" w:space="0" w:color="auto"/>
            </w:tcBorders>
            <w:shd w:val="clear" w:color="auto" w:fill="auto"/>
            <w:noWrap/>
            <w:vAlign w:val="center"/>
          </w:tcPr>
          <w:p w:rsidR="003C72E5" w:rsidRPr="00EB220F" w:rsidRDefault="003C72E5" w:rsidP="003C72E5">
            <w:pPr>
              <w:jc w:val="center"/>
              <w:rPr>
                <w:color w:val="000000"/>
                <w:sz w:val="18"/>
                <w:szCs w:val="18"/>
              </w:rPr>
            </w:pPr>
            <w:r w:rsidRPr="00EB220F">
              <w:rPr>
                <w:color w:val="000000"/>
                <w:sz w:val="18"/>
                <w:szCs w:val="18"/>
              </w:rPr>
              <w:t> </w:t>
            </w:r>
          </w:p>
        </w:tc>
        <w:tc>
          <w:tcPr>
            <w:tcW w:w="5625" w:type="dxa"/>
            <w:gridSpan w:val="5"/>
            <w:tcBorders>
              <w:top w:val="single" w:sz="4" w:space="0" w:color="auto"/>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В собственности субъекта Российской Федерации</w:t>
            </w:r>
          </w:p>
        </w:tc>
        <w:tc>
          <w:tcPr>
            <w:tcW w:w="4745"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В муниципальной собственности</w:t>
            </w:r>
          </w:p>
        </w:tc>
      </w:tr>
      <w:tr w:rsidR="003C72E5" w:rsidRPr="00EB220F" w:rsidTr="003C72E5">
        <w:trPr>
          <w:trHeight w:val="255"/>
          <w:tblHeader/>
        </w:trPr>
        <w:tc>
          <w:tcPr>
            <w:tcW w:w="595" w:type="dxa"/>
            <w:tcBorders>
              <w:top w:val="nil"/>
              <w:left w:val="single" w:sz="4" w:space="0" w:color="auto"/>
              <w:bottom w:val="nil"/>
              <w:right w:val="single" w:sz="4" w:space="0" w:color="auto"/>
            </w:tcBorders>
            <w:shd w:val="clear" w:color="auto" w:fill="auto"/>
            <w:noWrap/>
            <w:vAlign w:val="center"/>
          </w:tcPr>
          <w:p w:rsidR="003C72E5" w:rsidRPr="00EB220F" w:rsidRDefault="003C72E5" w:rsidP="003C72E5">
            <w:pPr>
              <w:jc w:val="center"/>
              <w:rPr>
                <w:color w:val="000000"/>
                <w:sz w:val="18"/>
                <w:szCs w:val="18"/>
              </w:rPr>
            </w:pPr>
            <w:r w:rsidRPr="00EB220F">
              <w:rPr>
                <w:color w:val="000000"/>
                <w:sz w:val="18"/>
                <w:szCs w:val="18"/>
              </w:rPr>
              <w:t> </w:t>
            </w:r>
          </w:p>
        </w:tc>
        <w:tc>
          <w:tcPr>
            <w:tcW w:w="3417"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558"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04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4580"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из них предоставлено:</w:t>
            </w:r>
          </w:p>
        </w:tc>
        <w:tc>
          <w:tcPr>
            <w:tcW w:w="104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3700"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из них предоставлено:</w:t>
            </w:r>
          </w:p>
        </w:tc>
      </w:tr>
      <w:tr w:rsidR="003C72E5" w:rsidRPr="00EB220F" w:rsidTr="003C72E5">
        <w:trPr>
          <w:trHeight w:val="255"/>
          <w:tblHeader/>
        </w:trPr>
        <w:tc>
          <w:tcPr>
            <w:tcW w:w="595" w:type="dxa"/>
            <w:tcBorders>
              <w:top w:val="nil"/>
              <w:left w:val="single" w:sz="4" w:space="0" w:color="auto"/>
              <w:bottom w:val="nil"/>
              <w:right w:val="single" w:sz="4" w:space="0" w:color="auto"/>
            </w:tcBorders>
            <w:shd w:val="clear" w:color="auto" w:fill="auto"/>
            <w:noWrap/>
            <w:vAlign w:val="center"/>
          </w:tcPr>
          <w:p w:rsidR="003C72E5" w:rsidRPr="00EB220F" w:rsidRDefault="003C72E5" w:rsidP="003C72E5">
            <w:pPr>
              <w:jc w:val="center"/>
              <w:rPr>
                <w:color w:val="000000"/>
                <w:sz w:val="18"/>
                <w:szCs w:val="18"/>
              </w:rPr>
            </w:pPr>
            <w:r w:rsidRPr="00EB220F">
              <w:rPr>
                <w:color w:val="000000"/>
                <w:sz w:val="18"/>
                <w:szCs w:val="18"/>
              </w:rPr>
              <w:t xml:space="preserve">№№ </w:t>
            </w:r>
          </w:p>
        </w:tc>
        <w:tc>
          <w:tcPr>
            <w:tcW w:w="3417" w:type="dxa"/>
            <w:tcBorders>
              <w:top w:val="nil"/>
              <w:left w:val="nil"/>
              <w:bottom w:val="nil"/>
              <w:right w:val="single" w:sz="4" w:space="0" w:color="auto"/>
            </w:tcBorders>
            <w:shd w:val="clear" w:color="auto" w:fill="auto"/>
            <w:noWrap/>
            <w:vAlign w:val="center"/>
          </w:tcPr>
          <w:p w:rsidR="003C72E5" w:rsidRPr="00EB220F" w:rsidRDefault="003C72E5" w:rsidP="003C72E5">
            <w:pPr>
              <w:jc w:val="center"/>
              <w:rPr>
                <w:color w:val="000000"/>
                <w:sz w:val="18"/>
                <w:szCs w:val="18"/>
              </w:rPr>
            </w:pPr>
            <w:r w:rsidRPr="00EB220F">
              <w:rPr>
                <w:color w:val="000000"/>
                <w:sz w:val="18"/>
                <w:szCs w:val="18"/>
              </w:rPr>
              <w:t> </w:t>
            </w:r>
          </w:p>
        </w:tc>
        <w:tc>
          <w:tcPr>
            <w:tcW w:w="558" w:type="dxa"/>
            <w:tcBorders>
              <w:top w:val="nil"/>
              <w:left w:val="nil"/>
              <w:bottom w:val="nil"/>
              <w:right w:val="single" w:sz="4" w:space="0" w:color="auto"/>
            </w:tcBorders>
            <w:shd w:val="clear" w:color="auto" w:fill="auto"/>
            <w:noWrap/>
            <w:vAlign w:val="center"/>
          </w:tcPr>
          <w:p w:rsidR="003C72E5" w:rsidRPr="00EB220F" w:rsidRDefault="003C72E5" w:rsidP="003C72E5">
            <w:pPr>
              <w:jc w:val="center"/>
              <w:rPr>
                <w:color w:val="000000"/>
                <w:sz w:val="18"/>
                <w:szCs w:val="18"/>
              </w:rPr>
            </w:pPr>
            <w:r w:rsidRPr="00EB220F">
              <w:rPr>
                <w:color w:val="000000"/>
                <w:sz w:val="18"/>
                <w:szCs w:val="18"/>
              </w:rPr>
              <w:t> </w:t>
            </w:r>
          </w:p>
        </w:tc>
        <w:tc>
          <w:tcPr>
            <w:tcW w:w="1045"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всего</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гражданам</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15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юридическим лицам</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1045"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всего</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гражданам</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1574"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юридическим лицам</w:t>
            </w:r>
          </w:p>
        </w:tc>
      </w:tr>
      <w:tr w:rsidR="003C72E5" w:rsidRPr="00EB220F" w:rsidTr="003C72E5">
        <w:trPr>
          <w:trHeight w:val="255"/>
          <w:tblHeader/>
        </w:trPr>
        <w:tc>
          <w:tcPr>
            <w:tcW w:w="595" w:type="dxa"/>
            <w:tcBorders>
              <w:top w:val="nil"/>
              <w:left w:val="single" w:sz="4" w:space="0" w:color="auto"/>
              <w:bottom w:val="nil"/>
              <w:right w:val="single" w:sz="4" w:space="0" w:color="auto"/>
            </w:tcBorders>
            <w:shd w:val="clear" w:color="auto" w:fill="auto"/>
            <w:noWrap/>
            <w:vAlign w:val="center"/>
          </w:tcPr>
          <w:p w:rsidR="003C72E5" w:rsidRPr="00EB220F" w:rsidRDefault="003C72E5" w:rsidP="003C72E5">
            <w:pPr>
              <w:jc w:val="center"/>
              <w:rPr>
                <w:color w:val="000000"/>
                <w:sz w:val="18"/>
                <w:szCs w:val="18"/>
              </w:rPr>
            </w:pPr>
            <w:r w:rsidRPr="00EB220F">
              <w:rPr>
                <w:color w:val="000000"/>
                <w:sz w:val="18"/>
                <w:szCs w:val="18"/>
              </w:rPr>
              <w:t>п/п</w:t>
            </w:r>
          </w:p>
        </w:tc>
        <w:tc>
          <w:tcPr>
            <w:tcW w:w="3417" w:type="dxa"/>
            <w:tcBorders>
              <w:top w:val="nil"/>
              <w:left w:val="nil"/>
              <w:bottom w:val="nil"/>
              <w:right w:val="single" w:sz="4" w:space="0" w:color="auto"/>
            </w:tcBorders>
            <w:shd w:val="clear" w:color="auto" w:fill="auto"/>
            <w:noWrap/>
            <w:vAlign w:val="center"/>
          </w:tcPr>
          <w:p w:rsidR="003C72E5" w:rsidRPr="00EB220F" w:rsidRDefault="003C72E5" w:rsidP="003C72E5">
            <w:pPr>
              <w:jc w:val="center"/>
              <w:rPr>
                <w:color w:val="000000"/>
                <w:sz w:val="18"/>
                <w:szCs w:val="18"/>
              </w:rPr>
            </w:pPr>
            <w:r w:rsidRPr="00EB220F">
              <w:rPr>
                <w:color w:val="000000"/>
                <w:sz w:val="18"/>
                <w:szCs w:val="18"/>
              </w:rPr>
              <w:t>Категории земель</w:t>
            </w:r>
          </w:p>
        </w:tc>
        <w:tc>
          <w:tcPr>
            <w:tcW w:w="558" w:type="dxa"/>
            <w:tcBorders>
              <w:top w:val="nil"/>
              <w:left w:val="nil"/>
              <w:bottom w:val="nil"/>
              <w:right w:val="single" w:sz="4" w:space="0" w:color="auto"/>
            </w:tcBorders>
            <w:shd w:val="clear" w:color="auto" w:fill="auto"/>
            <w:noWrap/>
            <w:vAlign w:val="center"/>
          </w:tcPr>
          <w:p w:rsidR="003C72E5" w:rsidRPr="00EB220F" w:rsidRDefault="003C72E5" w:rsidP="003C72E5">
            <w:pPr>
              <w:jc w:val="center"/>
              <w:rPr>
                <w:color w:val="000000"/>
                <w:sz w:val="18"/>
                <w:szCs w:val="18"/>
              </w:rPr>
            </w:pPr>
            <w:r w:rsidRPr="00EB220F">
              <w:rPr>
                <w:color w:val="000000"/>
                <w:sz w:val="18"/>
                <w:szCs w:val="18"/>
              </w:rPr>
              <w:t>МШ</w:t>
            </w:r>
          </w:p>
        </w:tc>
        <w:tc>
          <w:tcPr>
            <w:tcW w:w="104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1173"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во владение</w:t>
            </w:r>
          </w:p>
        </w:tc>
        <w:tc>
          <w:tcPr>
            <w:tcW w:w="953"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в аренду</w:t>
            </w:r>
          </w:p>
        </w:tc>
        <w:tc>
          <w:tcPr>
            <w:tcW w:w="1501"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в</w:t>
            </w:r>
          </w:p>
        </w:tc>
        <w:tc>
          <w:tcPr>
            <w:tcW w:w="953"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в аренду</w:t>
            </w:r>
          </w:p>
        </w:tc>
        <w:tc>
          <w:tcPr>
            <w:tcW w:w="1045"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1173"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 xml:space="preserve">во владение </w:t>
            </w:r>
          </w:p>
        </w:tc>
        <w:tc>
          <w:tcPr>
            <w:tcW w:w="953"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в аренду</w:t>
            </w:r>
          </w:p>
        </w:tc>
        <w:tc>
          <w:tcPr>
            <w:tcW w:w="1574"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в</w:t>
            </w:r>
          </w:p>
        </w:tc>
      </w:tr>
      <w:tr w:rsidR="003C72E5" w:rsidRPr="00EB220F" w:rsidTr="003C72E5">
        <w:trPr>
          <w:trHeight w:val="255"/>
          <w:tblHeader/>
        </w:trPr>
        <w:tc>
          <w:tcPr>
            <w:tcW w:w="595"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341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и пользов</w:t>
            </w:r>
            <w:r w:rsidRPr="00EB220F">
              <w:rPr>
                <w:color w:val="000000"/>
                <w:sz w:val="18"/>
                <w:szCs w:val="18"/>
              </w:rPr>
              <w:t>а</w:t>
            </w:r>
            <w:r w:rsidRPr="00EB220F">
              <w:rPr>
                <w:color w:val="000000"/>
                <w:sz w:val="18"/>
                <w:szCs w:val="18"/>
              </w:rPr>
              <w:t>ние</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15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пользование</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и пользов</w:t>
            </w:r>
            <w:r w:rsidRPr="00EB220F">
              <w:rPr>
                <w:color w:val="000000"/>
                <w:sz w:val="18"/>
                <w:szCs w:val="18"/>
              </w:rPr>
              <w:t>а</w:t>
            </w:r>
            <w:r w:rsidRPr="00EB220F">
              <w:rPr>
                <w:color w:val="000000"/>
                <w:sz w:val="18"/>
                <w:szCs w:val="18"/>
              </w:rPr>
              <w:t>ние</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1574"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пользование</w:t>
            </w:r>
          </w:p>
        </w:tc>
      </w:tr>
      <w:tr w:rsidR="003C72E5" w:rsidRPr="00EB220F" w:rsidTr="003C72E5">
        <w:trPr>
          <w:trHeight w:val="255"/>
          <w:tblHeader/>
        </w:trPr>
        <w:tc>
          <w:tcPr>
            <w:tcW w:w="595"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6"/>
                <w:szCs w:val="16"/>
              </w:rPr>
            </w:pPr>
            <w:r w:rsidRPr="00EB220F">
              <w:rPr>
                <w:color w:val="000000"/>
                <w:sz w:val="16"/>
                <w:szCs w:val="16"/>
              </w:rPr>
              <w:t>А</w:t>
            </w:r>
          </w:p>
        </w:tc>
        <w:tc>
          <w:tcPr>
            <w:tcW w:w="341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6"/>
                <w:szCs w:val="16"/>
              </w:rPr>
            </w:pPr>
            <w:r w:rsidRPr="00EB220F">
              <w:rPr>
                <w:color w:val="000000"/>
                <w:sz w:val="16"/>
                <w:szCs w:val="16"/>
              </w:rPr>
              <w:t>Б</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6"/>
                <w:szCs w:val="16"/>
              </w:rPr>
            </w:pPr>
            <w:r w:rsidRPr="00EB220F">
              <w:rPr>
                <w:color w:val="000000"/>
                <w:sz w:val="16"/>
                <w:szCs w:val="16"/>
              </w:rPr>
              <w:t>В</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6"/>
                <w:szCs w:val="16"/>
              </w:rPr>
            </w:pPr>
            <w:r w:rsidRPr="00EB220F">
              <w:rPr>
                <w:color w:val="000000"/>
                <w:sz w:val="16"/>
                <w:szCs w:val="16"/>
              </w:rPr>
              <w:t>10</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6"/>
                <w:szCs w:val="16"/>
              </w:rPr>
            </w:pPr>
            <w:r w:rsidRPr="00EB220F">
              <w:rPr>
                <w:color w:val="000000"/>
                <w:sz w:val="16"/>
                <w:szCs w:val="16"/>
              </w:rPr>
              <w:t>11</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6"/>
                <w:szCs w:val="16"/>
              </w:rPr>
            </w:pPr>
            <w:r w:rsidRPr="00EB220F">
              <w:rPr>
                <w:color w:val="000000"/>
                <w:sz w:val="16"/>
                <w:szCs w:val="16"/>
              </w:rPr>
              <w:t>12</w:t>
            </w:r>
          </w:p>
        </w:tc>
        <w:tc>
          <w:tcPr>
            <w:tcW w:w="15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6"/>
                <w:szCs w:val="16"/>
              </w:rPr>
            </w:pPr>
            <w:r w:rsidRPr="00EB220F">
              <w:rPr>
                <w:color w:val="000000"/>
                <w:sz w:val="16"/>
                <w:szCs w:val="16"/>
              </w:rPr>
              <w:t>13</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6"/>
                <w:szCs w:val="16"/>
              </w:rPr>
            </w:pPr>
            <w:r w:rsidRPr="00EB220F">
              <w:rPr>
                <w:color w:val="000000"/>
                <w:sz w:val="16"/>
                <w:szCs w:val="16"/>
              </w:rPr>
              <w:t>14</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6"/>
                <w:szCs w:val="16"/>
              </w:rPr>
            </w:pPr>
            <w:r w:rsidRPr="00EB220F">
              <w:rPr>
                <w:color w:val="000000"/>
                <w:sz w:val="16"/>
                <w:szCs w:val="16"/>
              </w:rPr>
              <w:t>15</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6"/>
                <w:szCs w:val="16"/>
              </w:rPr>
            </w:pPr>
            <w:r w:rsidRPr="00EB220F">
              <w:rPr>
                <w:color w:val="000000"/>
                <w:sz w:val="16"/>
                <w:szCs w:val="16"/>
              </w:rPr>
              <w:t>16</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6"/>
                <w:szCs w:val="16"/>
              </w:rPr>
            </w:pPr>
            <w:r w:rsidRPr="00EB220F">
              <w:rPr>
                <w:color w:val="000000"/>
                <w:sz w:val="16"/>
                <w:szCs w:val="16"/>
              </w:rPr>
              <w:t>17</w:t>
            </w:r>
          </w:p>
        </w:tc>
        <w:tc>
          <w:tcPr>
            <w:tcW w:w="1574"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6"/>
                <w:szCs w:val="16"/>
              </w:rPr>
            </w:pPr>
            <w:r w:rsidRPr="00EB220F">
              <w:rPr>
                <w:color w:val="000000"/>
                <w:sz w:val="16"/>
                <w:szCs w:val="16"/>
              </w:rPr>
              <w:t>18</w:t>
            </w:r>
          </w:p>
        </w:tc>
      </w:tr>
      <w:tr w:rsidR="003C72E5" w:rsidRPr="00EB220F" w:rsidTr="003C72E5">
        <w:trPr>
          <w:trHeight w:val="480"/>
        </w:trPr>
        <w:tc>
          <w:tcPr>
            <w:tcW w:w="595"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1</w:t>
            </w:r>
          </w:p>
        </w:tc>
        <w:tc>
          <w:tcPr>
            <w:tcW w:w="3417"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сельскохозяйственного назнач</w:t>
            </w:r>
            <w:r w:rsidRPr="00EB220F">
              <w:rPr>
                <w:color w:val="000000"/>
                <w:sz w:val="18"/>
                <w:szCs w:val="18"/>
              </w:rPr>
              <w:t>е</w:t>
            </w:r>
            <w:r w:rsidRPr="00EB220F">
              <w:rPr>
                <w:color w:val="000000"/>
                <w:sz w:val="18"/>
                <w:szCs w:val="18"/>
              </w:rPr>
              <w:t>ния, в том числе:</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01</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74"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3C72E5" w:rsidRPr="00EB220F" w:rsidTr="003C72E5">
        <w:trPr>
          <w:trHeight w:val="255"/>
        </w:trPr>
        <w:tc>
          <w:tcPr>
            <w:tcW w:w="595"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1.1</w:t>
            </w:r>
          </w:p>
        </w:tc>
        <w:tc>
          <w:tcPr>
            <w:tcW w:w="3417"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фонд перераспределения земель</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02</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74"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3C72E5" w:rsidRPr="00EB220F" w:rsidTr="003C72E5">
        <w:trPr>
          <w:trHeight w:val="255"/>
        </w:trPr>
        <w:tc>
          <w:tcPr>
            <w:tcW w:w="595"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2</w:t>
            </w:r>
          </w:p>
        </w:tc>
        <w:tc>
          <w:tcPr>
            <w:tcW w:w="3417"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населенных пунктов, в том числе:</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03</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74"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3C72E5" w:rsidRPr="00EB220F" w:rsidTr="003C72E5">
        <w:trPr>
          <w:trHeight w:val="255"/>
        </w:trPr>
        <w:tc>
          <w:tcPr>
            <w:tcW w:w="595"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2.1</w:t>
            </w:r>
          </w:p>
        </w:tc>
        <w:tc>
          <w:tcPr>
            <w:tcW w:w="3417"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городских населенных пунктов</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04</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74"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3C72E5" w:rsidRPr="00EB220F" w:rsidTr="003C72E5">
        <w:trPr>
          <w:trHeight w:val="255"/>
        </w:trPr>
        <w:tc>
          <w:tcPr>
            <w:tcW w:w="595"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2.2</w:t>
            </w:r>
          </w:p>
        </w:tc>
        <w:tc>
          <w:tcPr>
            <w:tcW w:w="3417"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сельских населенных пунктов</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05</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74"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3C72E5" w:rsidRPr="00EB220F" w:rsidTr="003C72E5">
        <w:trPr>
          <w:trHeight w:val="1200"/>
        </w:trPr>
        <w:tc>
          <w:tcPr>
            <w:tcW w:w="595"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3</w:t>
            </w:r>
          </w:p>
        </w:tc>
        <w:tc>
          <w:tcPr>
            <w:tcW w:w="3417"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промышленности, энергетики, транспорта, связи, радиовещания, телевидения, информатики, земли для обеспечения космической деятельности, зе</w:t>
            </w:r>
            <w:r w:rsidRPr="00EB220F">
              <w:rPr>
                <w:color w:val="000000"/>
                <w:sz w:val="18"/>
                <w:szCs w:val="18"/>
              </w:rPr>
              <w:t>м</w:t>
            </w:r>
            <w:r w:rsidRPr="00EB220F">
              <w:rPr>
                <w:color w:val="000000"/>
                <w:sz w:val="18"/>
                <w:szCs w:val="18"/>
              </w:rPr>
              <w:t xml:space="preserve">ли обороны, безопасности и земли иного специального назначения </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06</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74"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3C72E5" w:rsidRPr="00EB220F" w:rsidTr="003C72E5">
        <w:trPr>
          <w:trHeight w:val="255"/>
        </w:trPr>
        <w:tc>
          <w:tcPr>
            <w:tcW w:w="595"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3.1</w:t>
            </w:r>
          </w:p>
        </w:tc>
        <w:tc>
          <w:tcPr>
            <w:tcW w:w="3417"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 xml:space="preserve">Земли промышленности </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07</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74"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3C72E5" w:rsidRPr="00EB220F" w:rsidTr="003C72E5">
        <w:trPr>
          <w:trHeight w:val="255"/>
        </w:trPr>
        <w:tc>
          <w:tcPr>
            <w:tcW w:w="595"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3.2</w:t>
            </w:r>
          </w:p>
        </w:tc>
        <w:tc>
          <w:tcPr>
            <w:tcW w:w="3417"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энергетики</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08</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74"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3C72E5" w:rsidRPr="00EB220F" w:rsidTr="003C72E5">
        <w:trPr>
          <w:trHeight w:val="255"/>
        </w:trPr>
        <w:tc>
          <w:tcPr>
            <w:tcW w:w="595"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3.3</w:t>
            </w:r>
          </w:p>
        </w:tc>
        <w:tc>
          <w:tcPr>
            <w:tcW w:w="3417"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транспорта, в том числе:</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09</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74"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3C72E5" w:rsidRPr="00EB220F" w:rsidTr="003C72E5">
        <w:trPr>
          <w:trHeight w:val="255"/>
        </w:trPr>
        <w:tc>
          <w:tcPr>
            <w:tcW w:w="595"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3.3.1</w:t>
            </w:r>
          </w:p>
        </w:tc>
        <w:tc>
          <w:tcPr>
            <w:tcW w:w="3417"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 xml:space="preserve">железнодорожного </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10</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74"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3C72E5" w:rsidRPr="00EB220F" w:rsidTr="003C72E5">
        <w:trPr>
          <w:trHeight w:val="255"/>
        </w:trPr>
        <w:tc>
          <w:tcPr>
            <w:tcW w:w="595"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3.3.2</w:t>
            </w:r>
          </w:p>
        </w:tc>
        <w:tc>
          <w:tcPr>
            <w:tcW w:w="3417" w:type="dxa"/>
            <w:tcBorders>
              <w:top w:val="nil"/>
              <w:left w:val="nil"/>
              <w:bottom w:val="nil"/>
              <w:right w:val="nil"/>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автомобильного</w:t>
            </w:r>
          </w:p>
        </w:tc>
        <w:tc>
          <w:tcPr>
            <w:tcW w:w="558"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11</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74"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3C72E5" w:rsidRPr="00EB220F" w:rsidTr="003C72E5">
        <w:trPr>
          <w:trHeight w:val="255"/>
        </w:trPr>
        <w:tc>
          <w:tcPr>
            <w:tcW w:w="595"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3.3.3</w:t>
            </w:r>
          </w:p>
        </w:tc>
        <w:tc>
          <w:tcPr>
            <w:tcW w:w="3417" w:type="dxa"/>
            <w:tcBorders>
              <w:top w:val="single" w:sz="4" w:space="0" w:color="auto"/>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морского, внутреннего водного</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12</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74"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3C72E5" w:rsidRPr="00EB220F" w:rsidTr="003C72E5">
        <w:trPr>
          <w:trHeight w:val="255"/>
        </w:trPr>
        <w:tc>
          <w:tcPr>
            <w:tcW w:w="595"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3.3.4</w:t>
            </w:r>
          </w:p>
        </w:tc>
        <w:tc>
          <w:tcPr>
            <w:tcW w:w="3417"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 xml:space="preserve">воздушного </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13</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74"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3C72E5" w:rsidRPr="00EB220F" w:rsidTr="003C72E5">
        <w:trPr>
          <w:trHeight w:val="255"/>
        </w:trPr>
        <w:tc>
          <w:tcPr>
            <w:tcW w:w="595"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3.3.5</w:t>
            </w:r>
          </w:p>
        </w:tc>
        <w:tc>
          <w:tcPr>
            <w:tcW w:w="3417"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трубопроводного</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14</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74"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3C72E5" w:rsidRPr="00EB220F" w:rsidTr="003C72E5">
        <w:trPr>
          <w:trHeight w:val="480"/>
        </w:trPr>
        <w:tc>
          <w:tcPr>
            <w:tcW w:w="595"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3.4</w:t>
            </w:r>
          </w:p>
        </w:tc>
        <w:tc>
          <w:tcPr>
            <w:tcW w:w="3417"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связи, радиовещания, телевид</w:t>
            </w:r>
            <w:r w:rsidRPr="00EB220F">
              <w:rPr>
                <w:color w:val="000000"/>
                <w:sz w:val="18"/>
                <w:szCs w:val="18"/>
              </w:rPr>
              <w:t>е</w:t>
            </w:r>
            <w:r w:rsidRPr="00EB220F">
              <w:rPr>
                <w:color w:val="000000"/>
                <w:sz w:val="18"/>
                <w:szCs w:val="18"/>
              </w:rPr>
              <w:t>ния, информатики</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15</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74"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3C72E5" w:rsidRPr="00EB220F" w:rsidTr="003C72E5">
        <w:trPr>
          <w:trHeight w:val="255"/>
        </w:trPr>
        <w:tc>
          <w:tcPr>
            <w:tcW w:w="595"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3.5</w:t>
            </w:r>
          </w:p>
        </w:tc>
        <w:tc>
          <w:tcPr>
            <w:tcW w:w="3417"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для обеспечения космической деятельности</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16</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74"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3C72E5" w:rsidRPr="00EB220F" w:rsidTr="003C72E5">
        <w:trPr>
          <w:trHeight w:val="255"/>
        </w:trPr>
        <w:tc>
          <w:tcPr>
            <w:tcW w:w="595"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3.6</w:t>
            </w:r>
          </w:p>
        </w:tc>
        <w:tc>
          <w:tcPr>
            <w:tcW w:w="3417"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обороны и безопасности</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17</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74"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3C72E5" w:rsidRPr="00EB220F" w:rsidTr="003C72E5">
        <w:trPr>
          <w:trHeight w:val="255"/>
        </w:trPr>
        <w:tc>
          <w:tcPr>
            <w:tcW w:w="595"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3.7</w:t>
            </w:r>
          </w:p>
        </w:tc>
        <w:tc>
          <w:tcPr>
            <w:tcW w:w="3417"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иного специального назначения</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18</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74"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3C72E5" w:rsidRPr="00EB220F" w:rsidTr="003C72E5">
        <w:trPr>
          <w:trHeight w:val="255"/>
        </w:trPr>
        <w:tc>
          <w:tcPr>
            <w:tcW w:w="595"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4</w:t>
            </w:r>
          </w:p>
        </w:tc>
        <w:tc>
          <w:tcPr>
            <w:tcW w:w="3417"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особо охраняемых территорий и объектов</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19</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74"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3C72E5" w:rsidRPr="00EB220F" w:rsidTr="003C72E5">
        <w:trPr>
          <w:trHeight w:val="465"/>
        </w:trPr>
        <w:tc>
          <w:tcPr>
            <w:tcW w:w="595"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lastRenderedPageBreak/>
              <w:t>4.1</w:t>
            </w:r>
          </w:p>
        </w:tc>
        <w:tc>
          <w:tcPr>
            <w:tcW w:w="3417"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особо охраняемых природных территорий, в том числе:</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20</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74"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3C72E5" w:rsidRPr="00EB220F" w:rsidTr="003C72E5">
        <w:trPr>
          <w:trHeight w:val="480"/>
        </w:trPr>
        <w:tc>
          <w:tcPr>
            <w:tcW w:w="595"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4.1.1</w:t>
            </w:r>
          </w:p>
        </w:tc>
        <w:tc>
          <w:tcPr>
            <w:tcW w:w="3417"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лечебно-оздоровительных местн</w:t>
            </w:r>
            <w:r w:rsidRPr="00EB220F">
              <w:rPr>
                <w:color w:val="000000"/>
                <w:sz w:val="18"/>
                <w:szCs w:val="18"/>
              </w:rPr>
              <w:t>о</w:t>
            </w:r>
            <w:r w:rsidRPr="00EB220F">
              <w:rPr>
                <w:color w:val="000000"/>
                <w:sz w:val="18"/>
                <w:szCs w:val="18"/>
              </w:rPr>
              <w:t>стей и курортов</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21</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74"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3C72E5" w:rsidRPr="00EB220F" w:rsidTr="003C72E5">
        <w:trPr>
          <w:trHeight w:val="255"/>
        </w:trPr>
        <w:tc>
          <w:tcPr>
            <w:tcW w:w="595"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4.2</w:t>
            </w:r>
          </w:p>
        </w:tc>
        <w:tc>
          <w:tcPr>
            <w:tcW w:w="3417"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рекреационного назначения</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22</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74"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3C72E5" w:rsidRPr="00EB220F" w:rsidTr="003C72E5">
        <w:trPr>
          <w:trHeight w:val="255"/>
        </w:trPr>
        <w:tc>
          <w:tcPr>
            <w:tcW w:w="595"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4.3</w:t>
            </w:r>
          </w:p>
        </w:tc>
        <w:tc>
          <w:tcPr>
            <w:tcW w:w="3417"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историко-культурного назначения</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23</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74"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3C72E5" w:rsidRPr="00EB220F" w:rsidTr="003C72E5">
        <w:trPr>
          <w:trHeight w:val="255"/>
        </w:trPr>
        <w:tc>
          <w:tcPr>
            <w:tcW w:w="595"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5</w:t>
            </w:r>
          </w:p>
        </w:tc>
        <w:tc>
          <w:tcPr>
            <w:tcW w:w="3417"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 xml:space="preserve">Земли лесного фонда </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24</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74"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3C72E5" w:rsidRPr="00EB220F" w:rsidTr="003C72E5">
        <w:trPr>
          <w:trHeight w:val="255"/>
        </w:trPr>
        <w:tc>
          <w:tcPr>
            <w:tcW w:w="595"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6</w:t>
            </w:r>
          </w:p>
        </w:tc>
        <w:tc>
          <w:tcPr>
            <w:tcW w:w="3417"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 xml:space="preserve">Земли водного фонда </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25</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74"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3C72E5" w:rsidRPr="00EB220F" w:rsidTr="003C72E5">
        <w:trPr>
          <w:trHeight w:val="255"/>
        </w:trPr>
        <w:tc>
          <w:tcPr>
            <w:tcW w:w="595"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7</w:t>
            </w:r>
          </w:p>
        </w:tc>
        <w:tc>
          <w:tcPr>
            <w:tcW w:w="3417"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 xml:space="preserve">Земли запаса  </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26</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74"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3C72E5" w:rsidRPr="00EB220F" w:rsidTr="003C72E5">
        <w:trPr>
          <w:trHeight w:val="255"/>
        </w:trPr>
        <w:tc>
          <w:tcPr>
            <w:tcW w:w="595"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8</w:t>
            </w:r>
          </w:p>
        </w:tc>
        <w:tc>
          <w:tcPr>
            <w:tcW w:w="3417"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Итого земель в административных гр</w:t>
            </w:r>
            <w:r w:rsidRPr="00EB220F">
              <w:rPr>
                <w:color w:val="000000"/>
                <w:sz w:val="18"/>
                <w:szCs w:val="18"/>
              </w:rPr>
              <w:t>а</w:t>
            </w:r>
            <w:r w:rsidRPr="00EB220F">
              <w:rPr>
                <w:color w:val="000000"/>
                <w:sz w:val="18"/>
                <w:szCs w:val="18"/>
              </w:rPr>
              <w:t xml:space="preserve">ницах </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27</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74"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3C72E5" w:rsidRPr="00EB220F" w:rsidTr="003C72E5">
        <w:trPr>
          <w:trHeight w:val="480"/>
        </w:trPr>
        <w:tc>
          <w:tcPr>
            <w:tcW w:w="595"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9</w:t>
            </w:r>
          </w:p>
        </w:tc>
        <w:tc>
          <w:tcPr>
            <w:tcW w:w="3417"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Из всех земель: земли природоохранного назначения</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28</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74"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r w:rsidR="003C72E5" w:rsidRPr="00EB220F" w:rsidTr="003C72E5">
        <w:trPr>
          <w:trHeight w:val="255"/>
        </w:trPr>
        <w:tc>
          <w:tcPr>
            <w:tcW w:w="595"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10</w:t>
            </w:r>
          </w:p>
        </w:tc>
        <w:tc>
          <w:tcPr>
            <w:tcW w:w="3417"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 xml:space="preserve">Из всех земель: особо ценные земли </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20"/>
                <w:szCs w:val="20"/>
              </w:rPr>
            </w:pPr>
            <w:r w:rsidRPr="00EB220F">
              <w:rPr>
                <w:color w:val="000000"/>
                <w:sz w:val="20"/>
                <w:szCs w:val="20"/>
              </w:rPr>
              <w:t>29</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045"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17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95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c>
          <w:tcPr>
            <w:tcW w:w="1574"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20"/>
                <w:szCs w:val="20"/>
              </w:rPr>
            </w:pPr>
            <w:r w:rsidRPr="00EB220F">
              <w:rPr>
                <w:color w:val="000000"/>
                <w:sz w:val="20"/>
                <w:szCs w:val="20"/>
              </w:rPr>
              <w:t> </w:t>
            </w:r>
          </w:p>
        </w:tc>
      </w:tr>
    </w:tbl>
    <w:p w:rsidR="003C72E5" w:rsidRPr="00EB220F" w:rsidRDefault="003C72E5" w:rsidP="003C72E5">
      <w:pPr>
        <w:rPr>
          <w:color w:val="000000"/>
        </w:rPr>
      </w:pPr>
    </w:p>
    <w:p w:rsidR="003C72E5" w:rsidRPr="00EB220F" w:rsidRDefault="003C72E5" w:rsidP="003C72E5">
      <w:pPr>
        <w:tabs>
          <w:tab w:val="left" w:pos="1418"/>
        </w:tabs>
        <w:ind w:firstLine="720"/>
        <w:rPr>
          <w:noProof/>
          <w:color w:val="000000"/>
        </w:rPr>
      </w:pPr>
    </w:p>
    <w:p w:rsidR="003C72E5" w:rsidRPr="00EB220F" w:rsidRDefault="003C72E5" w:rsidP="003C72E5">
      <w:pPr>
        <w:tabs>
          <w:tab w:val="left" w:pos="1418"/>
        </w:tabs>
        <w:ind w:firstLine="720"/>
        <w:rPr>
          <w:noProof/>
          <w:color w:val="000000"/>
        </w:rPr>
      </w:pPr>
    </w:p>
    <w:p w:rsidR="003C72E5" w:rsidRPr="00EB220F" w:rsidRDefault="003C72E5" w:rsidP="003C72E5">
      <w:pPr>
        <w:tabs>
          <w:tab w:val="left" w:pos="1418"/>
        </w:tabs>
        <w:ind w:firstLine="720"/>
        <w:rPr>
          <w:noProof/>
          <w:color w:val="000000"/>
        </w:rPr>
      </w:pPr>
    </w:p>
    <w:p w:rsidR="003C72E5" w:rsidRPr="00EB220F" w:rsidRDefault="003C72E5" w:rsidP="003C72E5">
      <w:pPr>
        <w:tabs>
          <w:tab w:val="left" w:pos="1418"/>
        </w:tabs>
        <w:ind w:firstLine="720"/>
        <w:rPr>
          <w:noProof/>
          <w:color w:val="000000"/>
        </w:rPr>
      </w:pPr>
    </w:p>
    <w:p w:rsidR="003C72E5" w:rsidRPr="00EB220F" w:rsidRDefault="003C72E5" w:rsidP="003C72E5">
      <w:pPr>
        <w:tabs>
          <w:tab w:val="left" w:pos="1418"/>
        </w:tabs>
        <w:ind w:firstLine="720"/>
        <w:rPr>
          <w:noProof/>
          <w:color w:val="000000"/>
        </w:rPr>
      </w:pPr>
    </w:p>
    <w:p w:rsidR="003C72E5" w:rsidRPr="00EB220F" w:rsidRDefault="003C72E5" w:rsidP="003C72E5">
      <w:pPr>
        <w:tabs>
          <w:tab w:val="left" w:pos="1418"/>
        </w:tabs>
        <w:ind w:firstLine="720"/>
        <w:rPr>
          <w:noProof/>
          <w:color w:val="000000"/>
        </w:rPr>
      </w:pPr>
    </w:p>
    <w:p w:rsidR="003C72E5" w:rsidRPr="00EB220F" w:rsidRDefault="003C72E5" w:rsidP="003C72E5">
      <w:pPr>
        <w:tabs>
          <w:tab w:val="left" w:pos="1418"/>
        </w:tabs>
        <w:ind w:firstLine="720"/>
        <w:rPr>
          <w:noProof/>
          <w:color w:val="000000"/>
        </w:rPr>
      </w:pPr>
    </w:p>
    <w:p w:rsidR="003C72E5" w:rsidRPr="00EB220F" w:rsidRDefault="003C72E5" w:rsidP="003C72E5">
      <w:pPr>
        <w:tabs>
          <w:tab w:val="left" w:pos="1418"/>
        </w:tabs>
        <w:ind w:firstLine="720"/>
        <w:rPr>
          <w:noProof/>
          <w:color w:val="000000"/>
        </w:rPr>
      </w:pPr>
    </w:p>
    <w:p w:rsidR="003C72E5" w:rsidRPr="00EB220F" w:rsidRDefault="003C72E5" w:rsidP="003C72E5">
      <w:pPr>
        <w:tabs>
          <w:tab w:val="left" w:pos="1418"/>
        </w:tabs>
        <w:ind w:firstLine="720"/>
        <w:rPr>
          <w:noProof/>
          <w:color w:val="000000"/>
        </w:rPr>
      </w:pPr>
    </w:p>
    <w:p w:rsidR="003C72E5" w:rsidRPr="00EB220F" w:rsidRDefault="003C72E5" w:rsidP="003C72E5">
      <w:pPr>
        <w:tabs>
          <w:tab w:val="left" w:pos="1418"/>
        </w:tabs>
        <w:ind w:firstLine="720"/>
        <w:rPr>
          <w:noProof/>
          <w:color w:val="000000"/>
        </w:rPr>
      </w:pPr>
    </w:p>
    <w:p w:rsidR="003C72E5" w:rsidRPr="00EB220F" w:rsidRDefault="003C72E5" w:rsidP="003C72E5">
      <w:pPr>
        <w:tabs>
          <w:tab w:val="left" w:pos="1418"/>
        </w:tabs>
        <w:ind w:firstLine="720"/>
        <w:jc w:val="right"/>
        <w:rPr>
          <w:color w:val="000000"/>
        </w:rPr>
      </w:pPr>
      <w:r w:rsidRPr="00EB220F">
        <w:rPr>
          <w:noProof/>
          <w:color w:val="000000"/>
        </w:rPr>
        <w:br w:type="page"/>
      </w:r>
      <w:r w:rsidRPr="00EB220F">
        <w:rPr>
          <w:b/>
          <w:noProof/>
          <w:color w:val="000000"/>
        </w:rPr>
        <w:lastRenderedPageBreak/>
        <w:t>Приложение 11</w:t>
      </w:r>
    </w:p>
    <w:p w:rsidR="003C72E5" w:rsidRPr="00EB220F" w:rsidRDefault="003C72E5" w:rsidP="003C72E5">
      <w:pPr>
        <w:rPr>
          <w:color w:val="000000"/>
          <w:sz w:val="28"/>
          <w:szCs w:val="28"/>
        </w:rPr>
      </w:pPr>
      <w:r w:rsidRPr="00EB220F">
        <w:rPr>
          <w:color w:val="000000"/>
          <w:sz w:val="28"/>
          <w:szCs w:val="28"/>
        </w:rPr>
        <w:t>Выписка из государственного реестра форма 22-2</w:t>
      </w:r>
    </w:p>
    <w:p w:rsidR="003C72E5" w:rsidRPr="00EB220F" w:rsidRDefault="003C72E5" w:rsidP="003C72E5">
      <w:pPr>
        <w:rPr>
          <w:color w:val="000000"/>
        </w:rPr>
      </w:pPr>
    </w:p>
    <w:tbl>
      <w:tblPr>
        <w:tblW w:w="15320" w:type="dxa"/>
        <w:tblInd w:w="88" w:type="dxa"/>
        <w:tblLook w:val="0000" w:firstRow="0" w:lastRow="0" w:firstColumn="0" w:lastColumn="0" w:noHBand="0" w:noVBand="0"/>
      </w:tblPr>
      <w:tblGrid>
        <w:gridCol w:w="577"/>
        <w:gridCol w:w="3383"/>
        <w:gridCol w:w="558"/>
        <w:gridCol w:w="1162"/>
        <w:gridCol w:w="1420"/>
        <w:gridCol w:w="1200"/>
        <w:gridCol w:w="1180"/>
        <w:gridCol w:w="1180"/>
        <w:gridCol w:w="1201"/>
        <w:gridCol w:w="1100"/>
        <w:gridCol w:w="1100"/>
        <w:gridCol w:w="1259"/>
      </w:tblGrid>
      <w:tr w:rsidR="003C72E5" w:rsidRPr="00EB220F" w:rsidTr="003C72E5">
        <w:trPr>
          <w:trHeight w:val="255"/>
          <w:tblHeader/>
        </w:trPr>
        <w:tc>
          <w:tcPr>
            <w:tcW w:w="39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Код по ОКЕИ: единица - 642; гектар - 059</w:t>
            </w:r>
          </w:p>
        </w:tc>
        <w:tc>
          <w:tcPr>
            <w:tcW w:w="5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p>
        </w:tc>
        <w:tc>
          <w:tcPr>
            <w:tcW w:w="1162"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p>
        </w:tc>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p>
        </w:tc>
        <w:tc>
          <w:tcPr>
            <w:tcW w:w="12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18"/>
                <w:szCs w:val="18"/>
              </w:rPr>
            </w:pPr>
            <w:r w:rsidRPr="00EB220F">
              <w:rPr>
                <w:color w:val="000000"/>
                <w:sz w:val="18"/>
                <w:szCs w:val="18"/>
              </w:rPr>
              <w:t>Форма 22-2</w:t>
            </w:r>
          </w:p>
        </w:tc>
      </w:tr>
      <w:tr w:rsidR="003C72E5" w:rsidRPr="00EB220F" w:rsidTr="003C72E5">
        <w:trPr>
          <w:trHeight w:val="252"/>
          <w:tblHeader/>
        </w:trPr>
        <w:tc>
          <w:tcPr>
            <w:tcW w:w="577"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3383"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558"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1162"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 </w:t>
            </w:r>
          </w:p>
        </w:tc>
        <w:tc>
          <w:tcPr>
            <w:tcW w:w="1420"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 </w:t>
            </w:r>
          </w:p>
        </w:tc>
        <w:tc>
          <w:tcPr>
            <w:tcW w:w="6961" w:type="dxa"/>
            <w:gridSpan w:val="6"/>
            <w:tcBorders>
              <w:top w:val="single" w:sz="4" w:space="0" w:color="auto"/>
              <w:left w:val="single" w:sz="4" w:space="0" w:color="auto"/>
              <w:bottom w:val="single" w:sz="4" w:space="0" w:color="auto"/>
              <w:right w:val="single" w:sz="4" w:space="0" w:color="000000"/>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Сельскохозяйственные угодья</w:t>
            </w:r>
          </w:p>
        </w:tc>
        <w:tc>
          <w:tcPr>
            <w:tcW w:w="1259"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В стадии мелио-</w:t>
            </w:r>
          </w:p>
        </w:tc>
      </w:tr>
      <w:tr w:rsidR="003C72E5" w:rsidRPr="00EB220F" w:rsidTr="003C72E5">
        <w:trPr>
          <w:trHeight w:val="252"/>
          <w:tblHeader/>
        </w:trPr>
        <w:tc>
          <w:tcPr>
            <w:tcW w:w="577" w:type="dxa"/>
            <w:tcBorders>
              <w:top w:val="nil"/>
              <w:left w:val="single" w:sz="4" w:space="0" w:color="auto"/>
              <w:bottom w:val="nil"/>
              <w:right w:val="single" w:sz="4" w:space="0" w:color="auto"/>
            </w:tcBorders>
            <w:shd w:val="clear" w:color="auto" w:fill="auto"/>
            <w:noWrap/>
            <w:vAlign w:val="center"/>
          </w:tcPr>
          <w:p w:rsidR="003C72E5" w:rsidRPr="00EB220F" w:rsidRDefault="003C72E5" w:rsidP="003C72E5">
            <w:pPr>
              <w:jc w:val="center"/>
              <w:rPr>
                <w:color w:val="000000"/>
                <w:sz w:val="18"/>
                <w:szCs w:val="18"/>
              </w:rPr>
            </w:pPr>
            <w:r w:rsidRPr="00EB220F">
              <w:rPr>
                <w:color w:val="000000"/>
                <w:sz w:val="18"/>
                <w:szCs w:val="18"/>
              </w:rPr>
              <w:t xml:space="preserve">№№ </w:t>
            </w:r>
          </w:p>
        </w:tc>
        <w:tc>
          <w:tcPr>
            <w:tcW w:w="3383" w:type="dxa"/>
            <w:tcBorders>
              <w:top w:val="nil"/>
              <w:left w:val="nil"/>
              <w:bottom w:val="nil"/>
              <w:right w:val="nil"/>
            </w:tcBorders>
            <w:shd w:val="clear" w:color="auto" w:fill="auto"/>
            <w:noWrap/>
            <w:vAlign w:val="bottom"/>
          </w:tcPr>
          <w:p w:rsidR="003C72E5" w:rsidRPr="00EB220F" w:rsidRDefault="003C72E5" w:rsidP="003C72E5">
            <w:pPr>
              <w:jc w:val="center"/>
              <w:rPr>
                <w:color w:val="000000"/>
                <w:sz w:val="18"/>
                <w:szCs w:val="18"/>
              </w:rPr>
            </w:pPr>
          </w:p>
        </w:tc>
        <w:tc>
          <w:tcPr>
            <w:tcW w:w="558"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1162"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 </w:t>
            </w:r>
          </w:p>
        </w:tc>
        <w:tc>
          <w:tcPr>
            <w:tcW w:w="1420"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Общая</w:t>
            </w:r>
          </w:p>
        </w:tc>
        <w:tc>
          <w:tcPr>
            <w:tcW w:w="1200"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3561" w:type="dxa"/>
            <w:gridSpan w:val="3"/>
            <w:tcBorders>
              <w:top w:val="single" w:sz="4" w:space="0" w:color="auto"/>
              <w:left w:val="single" w:sz="4" w:space="0" w:color="auto"/>
              <w:bottom w:val="single" w:sz="4" w:space="0" w:color="auto"/>
              <w:right w:val="nil"/>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в том числе:</w:t>
            </w:r>
          </w:p>
        </w:tc>
        <w:tc>
          <w:tcPr>
            <w:tcW w:w="1100" w:type="dxa"/>
            <w:tcBorders>
              <w:top w:val="nil"/>
              <w:left w:val="nil"/>
              <w:bottom w:val="nil"/>
              <w:right w:val="nil"/>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1100"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1259"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ративного строи-</w:t>
            </w:r>
          </w:p>
        </w:tc>
      </w:tr>
      <w:tr w:rsidR="003C72E5" w:rsidRPr="00EB220F" w:rsidTr="003C72E5">
        <w:trPr>
          <w:trHeight w:val="252"/>
          <w:tblHeader/>
        </w:trPr>
        <w:tc>
          <w:tcPr>
            <w:tcW w:w="577" w:type="dxa"/>
            <w:tcBorders>
              <w:top w:val="nil"/>
              <w:left w:val="single" w:sz="4" w:space="0" w:color="auto"/>
              <w:bottom w:val="nil"/>
              <w:right w:val="single" w:sz="4" w:space="0" w:color="auto"/>
            </w:tcBorders>
            <w:shd w:val="clear" w:color="auto" w:fill="auto"/>
            <w:noWrap/>
            <w:vAlign w:val="center"/>
          </w:tcPr>
          <w:p w:rsidR="003C72E5" w:rsidRPr="00EB220F" w:rsidRDefault="003C72E5" w:rsidP="003C72E5">
            <w:pPr>
              <w:jc w:val="center"/>
              <w:rPr>
                <w:color w:val="000000"/>
                <w:sz w:val="18"/>
                <w:szCs w:val="18"/>
              </w:rPr>
            </w:pPr>
            <w:r w:rsidRPr="00EB220F">
              <w:rPr>
                <w:color w:val="000000"/>
                <w:sz w:val="18"/>
                <w:szCs w:val="18"/>
              </w:rPr>
              <w:t>п/п</w:t>
            </w:r>
          </w:p>
        </w:tc>
        <w:tc>
          <w:tcPr>
            <w:tcW w:w="3383" w:type="dxa"/>
            <w:tcBorders>
              <w:top w:val="nil"/>
              <w:left w:val="nil"/>
              <w:bottom w:val="nil"/>
              <w:right w:val="nil"/>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Категории земель</w:t>
            </w:r>
          </w:p>
        </w:tc>
        <w:tc>
          <w:tcPr>
            <w:tcW w:w="558"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МШ</w:t>
            </w:r>
          </w:p>
        </w:tc>
        <w:tc>
          <w:tcPr>
            <w:tcW w:w="1162"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Количество,</w:t>
            </w:r>
          </w:p>
        </w:tc>
        <w:tc>
          <w:tcPr>
            <w:tcW w:w="1420"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площадь</w:t>
            </w:r>
          </w:p>
        </w:tc>
        <w:tc>
          <w:tcPr>
            <w:tcW w:w="1200" w:type="dxa"/>
            <w:tcBorders>
              <w:top w:val="nil"/>
              <w:left w:val="nil"/>
              <w:bottom w:val="nil"/>
              <w:right w:val="nil"/>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всего</w:t>
            </w:r>
          </w:p>
        </w:tc>
        <w:tc>
          <w:tcPr>
            <w:tcW w:w="1180"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nil"/>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1"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 xml:space="preserve"> многоле</w:t>
            </w:r>
            <w:r w:rsidRPr="00EB220F">
              <w:rPr>
                <w:color w:val="000000"/>
                <w:sz w:val="18"/>
                <w:szCs w:val="18"/>
              </w:rPr>
              <w:t>т</w:t>
            </w:r>
            <w:r w:rsidRPr="00EB220F">
              <w:rPr>
                <w:color w:val="000000"/>
                <w:sz w:val="18"/>
                <w:szCs w:val="18"/>
              </w:rPr>
              <w:t xml:space="preserve">ние  </w:t>
            </w:r>
          </w:p>
        </w:tc>
        <w:tc>
          <w:tcPr>
            <w:tcW w:w="1100"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00"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59"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 xml:space="preserve">тельства (сельхоз </w:t>
            </w:r>
          </w:p>
        </w:tc>
      </w:tr>
      <w:tr w:rsidR="003C72E5" w:rsidRPr="00EB220F" w:rsidTr="003C72E5">
        <w:trPr>
          <w:trHeight w:val="252"/>
          <w:tblHeader/>
        </w:trPr>
        <w:tc>
          <w:tcPr>
            <w:tcW w:w="577"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3383" w:type="dxa"/>
            <w:tcBorders>
              <w:top w:val="nil"/>
              <w:left w:val="nil"/>
              <w:bottom w:val="nil"/>
              <w:right w:val="nil"/>
            </w:tcBorders>
            <w:shd w:val="clear" w:color="auto" w:fill="auto"/>
            <w:noWrap/>
            <w:vAlign w:val="bottom"/>
          </w:tcPr>
          <w:p w:rsidR="003C72E5" w:rsidRPr="00EB220F" w:rsidRDefault="003C72E5" w:rsidP="003C72E5">
            <w:pPr>
              <w:jc w:val="center"/>
              <w:rPr>
                <w:color w:val="000000"/>
                <w:sz w:val="18"/>
                <w:szCs w:val="18"/>
              </w:rPr>
            </w:pPr>
          </w:p>
        </w:tc>
        <w:tc>
          <w:tcPr>
            <w:tcW w:w="558"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1162"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ед.</w:t>
            </w:r>
          </w:p>
        </w:tc>
        <w:tc>
          <w:tcPr>
            <w:tcW w:w="1420"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 </w:t>
            </w:r>
          </w:p>
        </w:tc>
        <w:tc>
          <w:tcPr>
            <w:tcW w:w="1200" w:type="dxa"/>
            <w:tcBorders>
              <w:top w:val="nil"/>
              <w:left w:val="nil"/>
              <w:bottom w:val="nil"/>
              <w:right w:val="nil"/>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1180"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пашня</w:t>
            </w:r>
          </w:p>
        </w:tc>
        <w:tc>
          <w:tcPr>
            <w:tcW w:w="1180"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залежь</w:t>
            </w:r>
          </w:p>
        </w:tc>
        <w:tc>
          <w:tcPr>
            <w:tcW w:w="1201"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насаждения</w:t>
            </w:r>
          </w:p>
        </w:tc>
        <w:tc>
          <w:tcPr>
            <w:tcW w:w="1100"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сенокосы</w:t>
            </w:r>
          </w:p>
        </w:tc>
        <w:tc>
          <w:tcPr>
            <w:tcW w:w="1100"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пастбища</w:t>
            </w:r>
          </w:p>
        </w:tc>
        <w:tc>
          <w:tcPr>
            <w:tcW w:w="1259"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угодья) и восстано-</w:t>
            </w:r>
          </w:p>
        </w:tc>
      </w:tr>
      <w:tr w:rsidR="003C72E5" w:rsidRPr="00EB220F" w:rsidTr="003C72E5">
        <w:trPr>
          <w:trHeight w:val="252"/>
          <w:tblHeader/>
        </w:trPr>
        <w:tc>
          <w:tcPr>
            <w:tcW w:w="57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338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116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 </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1200" w:type="dxa"/>
            <w:tcBorders>
              <w:top w:val="nil"/>
              <w:left w:val="nil"/>
              <w:bottom w:val="single" w:sz="4" w:space="0" w:color="auto"/>
              <w:right w:val="nil"/>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11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12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1259"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вления пл</w:t>
            </w:r>
            <w:r w:rsidRPr="00EB220F">
              <w:rPr>
                <w:color w:val="000000"/>
                <w:sz w:val="18"/>
                <w:szCs w:val="18"/>
              </w:rPr>
              <w:t>о</w:t>
            </w:r>
            <w:r w:rsidRPr="00EB220F">
              <w:rPr>
                <w:color w:val="000000"/>
                <w:sz w:val="18"/>
                <w:szCs w:val="18"/>
              </w:rPr>
              <w:t>дородия</w:t>
            </w:r>
          </w:p>
        </w:tc>
      </w:tr>
      <w:tr w:rsidR="003C72E5" w:rsidRPr="00EB220F" w:rsidTr="003C72E5">
        <w:trPr>
          <w:trHeight w:val="252"/>
          <w:tblHeader/>
        </w:trPr>
        <w:tc>
          <w:tcPr>
            <w:tcW w:w="57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А</w:t>
            </w:r>
          </w:p>
        </w:tc>
        <w:tc>
          <w:tcPr>
            <w:tcW w:w="338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Б</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В</w:t>
            </w:r>
          </w:p>
        </w:tc>
        <w:tc>
          <w:tcPr>
            <w:tcW w:w="116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3</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4</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5</w:t>
            </w:r>
          </w:p>
        </w:tc>
        <w:tc>
          <w:tcPr>
            <w:tcW w:w="12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6</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7</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8</w:t>
            </w:r>
          </w:p>
        </w:tc>
        <w:tc>
          <w:tcPr>
            <w:tcW w:w="1259"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9</w:t>
            </w:r>
          </w:p>
        </w:tc>
      </w:tr>
      <w:tr w:rsidR="003C72E5" w:rsidRPr="00EB220F" w:rsidTr="003C72E5">
        <w:trPr>
          <w:trHeight w:val="450"/>
        </w:trPr>
        <w:tc>
          <w:tcPr>
            <w:tcW w:w="57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w:t>
            </w:r>
          </w:p>
        </w:tc>
        <w:tc>
          <w:tcPr>
            <w:tcW w:w="3383"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сельскохозяйственного назнач</w:t>
            </w:r>
            <w:r w:rsidRPr="00EB220F">
              <w:rPr>
                <w:color w:val="000000"/>
                <w:sz w:val="18"/>
                <w:szCs w:val="18"/>
              </w:rPr>
              <w:t>е</w:t>
            </w:r>
            <w:r w:rsidRPr="00EB220F">
              <w:rPr>
                <w:color w:val="000000"/>
                <w:sz w:val="18"/>
                <w:szCs w:val="18"/>
              </w:rPr>
              <w:t>ния, в том числе:</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01</w:t>
            </w:r>
          </w:p>
        </w:tc>
        <w:tc>
          <w:tcPr>
            <w:tcW w:w="116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484</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474262</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418382</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251750</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647</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52543</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113442</w:t>
            </w:r>
          </w:p>
        </w:tc>
        <w:tc>
          <w:tcPr>
            <w:tcW w:w="1259"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52"/>
        </w:trPr>
        <w:tc>
          <w:tcPr>
            <w:tcW w:w="57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1.1</w:t>
            </w:r>
          </w:p>
        </w:tc>
        <w:tc>
          <w:tcPr>
            <w:tcW w:w="3383"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фонд перераспределения земель</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02</w:t>
            </w:r>
          </w:p>
        </w:tc>
        <w:tc>
          <w:tcPr>
            <w:tcW w:w="116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 </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1097</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1097</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603</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266</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228</w:t>
            </w:r>
          </w:p>
        </w:tc>
        <w:tc>
          <w:tcPr>
            <w:tcW w:w="1259"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52"/>
        </w:trPr>
        <w:tc>
          <w:tcPr>
            <w:tcW w:w="57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w:t>
            </w:r>
          </w:p>
        </w:tc>
        <w:tc>
          <w:tcPr>
            <w:tcW w:w="3383"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населенных пунктов, в том числе:</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03</w:t>
            </w:r>
          </w:p>
        </w:tc>
        <w:tc>
          <w:tcPr>
            <w:tcW w:w="116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12541</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8463</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5846</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1833</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23</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335</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3655</w:t>
            </w:r>
          </w:p>
        </w:tc>
        <w:tc>
          <w:tcPr>
            <w:tcW w:w="1259"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52"/>
        </w:trPr>
        <w:tc>
          <w:tcPr>
            <w:tcW w:w="57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2.1</w:t>
            </w:r>
          </w:p>
        </w:tc>
        <w:tc>
          <w:tcPr>
            <w:tcW w:w="3383"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городских населенных пунктов</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04</w:t>
            </w:r>
          </w:p>
        </w:tc>
        <w:tc>
          <w:tcPr>
            <w:tcW w:w="116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2602</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942</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369</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168</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47</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154</w:t>
            </w:r>
          </w:p>
        </w:tc>
        <w:tc>
          <w:tcPr>
            <w:tcW w:w="1259"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25"/>
        </w:trPr>
        <w:tc>
          <w:tcPr>
            <w:tcW w:w="57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2.2</w:t>
            </w:r>
          </w:p>
        </w:tc>
        <w:tc>
          <w:tcPr>
            <w:tcW w:w="3383"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сельских населенных пунктов</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05</w:t>
            </w:r>
          </w:p>
        </w:tc>
        <w:tc>
          <w:tcPr>
            <w:tcW w:w="116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9939</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7521</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5477</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1665</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23</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288</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3501</w:t>
            </w:r>
          </w:p>
        </w:tc>
        <w:tc>
          <w:tcPr>
            <w:tcW w:w="1259"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1425"/>
        </w:trPr>
        <w:tc>
          <w:tcPr>
            <w:tcW w:w="57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3</w:t>
            </w:r>
          </w:p>
        </w:tc>
        <w:tc>
          <w:tcPr>
            <w:tcW w:w="3383"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промышленности, энергетики, транспорта, связи, радиовещания, телевидения, информатики, земли для обе</w:t>
            </w:r>
            <w:r w:rsidRPr="00EB220F">
              <w:rPr>
                <w:color w:val="000000"/>
                <w:sz w:val="18"/>
                <w:szCs w:val="18"/>
              </w:rPr>
              <w:t>с</w:t>
            </w:r>
            <w:r w:rsidRPr="00EB220F">
              <w:rPr>
                <w:color w:val="000000"/>
                <w:sz w:val="18"/>
                <w:szCs w:val="18"/>
              </w:rPr>
              <w:t xml:space="preserve">печения космической деятельности, земли обороны, безопасности и земли иного специального назначения </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06</w:t>
            </w:r>
          </w:p>
        </w:tc>
        <w:tc>
          <w:tcPr>
            <w:tcW w:w="116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31</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2766</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217</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5</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 </w:t>
            </w:r>
          </w:p>
        </w:tc>
        <w:tc>
          <w:tcPr>
            <w:tcW w:w="12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 </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117</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95</w:t>
            </w:r>
          </w:p>
        </w:tc>
        <w:tc>
          <w:tcPr>
            <w:tcW w:w="1259"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52"/>
        </w:trPr>
        <w:tc>
          <w:tcPr>
            <w:tcW w:w="57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3.1</w:t>
            </w:r>
          </w:p>
        </w:tc>
        <w:tc>
          <w:tcPr>
            <w:tcW w:w="3383"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 xml:space="preserve">Земли промышленности </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07</w:t>
            </w:r>
          </w:p>
        </w:tc>
        <w:tc>
          <w:tcPr>
            <w:tcW w:w="116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27</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221</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101</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4</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49</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48</w:t>
            </w:r>
          </w:p>
        </w:tc>
        <w:tc>
          <w:tcPr>
            <w:tcW w:w="1259"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52"/>
        </w:trPr>
        <w:tc>
          <w:tcPr>
            <w:tcW w:w="57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3.2</w:t>
            </w:r>
          </w:p>
        </w:tc>
        <w:tc>
          <w:tcPr>
            <w:tcW w:w="3383"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энергетики</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08</w:t>
            </w:r>
          </w:p>
        </w:tc>
        <w:tc>
          <w:tcPr>
            <w:tcW w:w="116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8</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59"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52"/>
        </w:trPr>
        <w:tc>
          <w:tcPr>
            <w:tcW w:w="57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3.3</w:t>
            </w:r>
          </w:p>
        </w:tc>
        <w:tc>
          <w:tcPr>
            <w:tcW w:w="3383"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транспорта, в том числе:</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09</w:t>
            </w:r>
          </w:p>
        </w:tc>
        <w:tc>
          <w:tcPr>
            <w:tcW w:w="116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2536</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116</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68</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47</w:t>
            </w:r>
          </w:p>
        </w:tc>
        <w:tc>
          <w:tcPr>
            <w:tcW w:w="1259"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25"/>
        </w:trPr>
        <w:tc>
          <w:tcPr>
            <w:tcW w:w="57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3.3.1</w:t>
            </w:r>
          </w:p>
        </w:tc>
        <w:tc>
          <w:tcPr>
            <w:tcW w:w="3383"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 xml:space="preserve">железнодорожного </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10</w:t>
            </w:r>
          </w:p>
        </w:tc>
        <w:tc>
          <w:tcPr>
            <w:tcW w:w="116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1408</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116</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68</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47</w:t>
            </w:r>
          </w:p>
        </w:tc>
        <w:tc>
          <w:tcPr>
            <w:tcW w:w="1259"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25"/>
        </w:trPr>
        <w:tc>
          <w:tcPr>
            <w:tcW w:w="57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3.3.2</w:t>
            </w:r>
          </w:p>
        </w:tc>
        <w:tc>
          <w:tcPr>
            <w:tcW w:w="3383" w:type="dxa"/>
            <w:tcBorders>
              <w:top w:val="nil"/>
              <w:left w:val="nil"/>
              <w:bottom w:val="nil"/>
              <w:right w:val="nil"/>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автомобильного</w:t>
            </w:r>
          </w:p>
        </w:tc>
        <w:tc>
          <w:tcPr>
            <w:tcW w:w="558"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11</w:t>
            </w:r>
          </w:p>
        </w:tc>
        <w:tc>
          <w:tcPr>
            <w:tcW w:w="116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1128</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59"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52"/>
        </w:trPr>
        <w:tc>
          <w:tcPr>
            <w:tcW w:w="57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3.3.3</w:t>
            </w:r>
          </w:p>
        </w:tc>
        <w:tc>
          <w:tcPr>
            <w:tcW w:w="3383" w:type="dxa"/>
            <w:tcBorders>
              <w:top w:val="single" w:sz="4" w:space="0" w:color="auto"/>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морского, внутреннего водного</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12</w:t>
            </w:r>
          </w:p>
        </w:tc>
        <w:tc>
          <w:tcPr>
            <w:tcW w:w="116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59"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25"/>
        </w:trPr>
        <w:tc>
          <w:tcPr>
            <w:tcW w:w="57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3.3.4</w:t>
            </w:r>
          </w:p>
        </w:tc>
        <w:tc>
          <w:tcPr>
            <w:tcW w:w="3383"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 xml:space="preserve">воздушного </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13</w:t>
            </w:r>
          </w:p>
        </w:tc>
        <w:tc>
          <w:tcPr>
            <w:tcW w:w="116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59"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52"/>
        </w:trPr>
        <w:tc>
          <w:tcPr>
            <w:tcW w:w="57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3.3.5</w:t>
            </w:r>
          </w:p>
        </w:tc>
        <w:tc>
          <w:tcPr>
            <w:tcW w:w="3383"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трубопроводного</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14</w:t>
            </w:r>
          </w:p>
        </w:tc>
        <w:tc>
          <w:tcPr>
            <w:tcW w:w="116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59"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450"/>
        </w:trPr>
        <w:tc>
          <w:tcPr>
            <w:tcW w:w="57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3.4</w:t>
            </w:r>
          </w:p>
        </w:tc>
        <w:tc>
          <w:tcPr>
            <w:tcW w:w="3383"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связи, радиовещания, телевид</w:t>
            </w:r>
            <w:r w:rsidRPr="00EB220F">
              <w:rPr>
                <w:color w:val="000000"/>
                <w:sz w:val="18"/>
                <w:szCs w:val="18"/>
              </w:rPr>
              <w:t>е</w:t>
            </w:r>
            <w:r w:rsidRPr="00EB220F">
              <w:rPr>
                <w:color w:val="000000"/>
                <w:sz w:val="18"/>
                <w:szCs w:val="18"/>
              </w:rPr>
              <w:t>ния, информатики</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15</w:t>
            </w:r>
          </w:p>
        </w:tc>
        <w:tc>
          <w:tcPr>
            <w:tcW w:w="116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59"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480"/>
        </w:trPr>
        <w:tc>
          <w:tcPr>
            <w:tcW w:w="57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lastRenderedPageBreak/>
              <w:t>3.5</w:t>
            </w:r>
          </w:p>
        </w:tc>
        <w:tc>
          <w:tcPr>
            <w:tcW w:w="3383"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для обеспечения космической деятельности</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16</w:t>
            </w:r>
          </w:p>
        </w:tc>
        <w:tc>
          <w:tcPr>
            <w:tcW w:w="116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59"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52"/>
        </w:trPr>
        <w:tc>
          <w:tcPr>
            <w:tcW w:w="57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3.6</w:t>
            </w:r>
          </w:p>
        </w:tc>
        <w:tc>
          <w:tcPr>
            <w:tcW w:w="3383"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обороны и безопасности</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17</w:t>
            </w:r>
          </w:p>
        </w:tc>
        <w:tc>
          <w:tcPr>
            <w:tcW w:w="116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59"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52"/>
        </w:trPr>
        <w:tc>
          <w:tcPr>
            <w:tcW w:w="57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3.7</w:t>
            </w:r>
          </w:p>
        </w:tc>
        <w:tc>
          <w:tcPr>
            <w:tcW w:w="3383"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иного специального назначения</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18</w:t>
            </w:r>
          </w:p>
        </w:tc>
        <w:tc>
          <w:tcPr>
            <w:tcW w:w="116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59"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450"/>
        </w:trPr>
        <w:tc>
          <w:tcPr>
            <w:tcW w:w="57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4</w:t>
            </w:r>
          </w:p>
        </w:tc>
        <w:tc>
          <w:tcPr>
            <w:tcW w:w="3383"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особо охраняемых территорий и объектов</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19</w:t>
            </w:r>
          </w:p>
        </w:tc>
        <w:tc>
          <w:tcPr>
            <w:tcW w:w="116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130</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64</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3</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19</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42</w:t>
            </w:r>
          </w:p>
        </w:tc>
        <w:tc>
          <w:tcPr>
            <w:tcW w:w="1259"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450"/>
        </w:trPr>
        <w:tc>
          <w:tcPr>
            <w:tcW w:w="57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4.1</w:t>
            </w:r>
          </w:p>
        </w:tc>
        <w:tc>
          <w:tcPr>
            <w:tcW w:w="3383"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особо охраняемых природных территорий, в том числе:</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20</w:t>
            </w:r>
          </w:p>
        </w:tc>
        <w:tc>
          <w:tcPr>
            <w:tcW w:w="116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130</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64</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3</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19</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42</w:t>
            </w:r>
          </w:p>
        </w:tc>
        <w:tc>
          <w:tcPr>
            <w:tcW w:w="1259"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465"/>
        </w:trPr>
        <w:tc>
          <w:tcPr>
            <w:tcW w:w="57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4.1.1</w:t>
            </w:r>
          </w:p>
        </w:tc>
        <w:tc>
          <w:tcPr>
            <w:tcW w:w="3383"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лечебно-оздоровительных мес</w:t>
            </w:r>
            <w:r w:rsidRPr="00EB220F">
              <w:rPr>
                <w:color w:val="000000"/>
                <w:sz w:val="18"/>
                <w:szCs w:val="18"/>
              </w:rPr>
              <w:t>т</w:t>
            </w:r>
            <w:r w:rsidRPr="00EB220F">
              <w:rPr>
                <w:color w:val="000000"/>
                <w:sz w:val="18"/>
                <w:szCs w:val="18"/>
              </w:rPr>
              <w:t>ностей и курортов</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21</w:t>
            </w:r>
          </w:p>
        </w:tc>
        <w:tc>
          <w:tcPr>
            <w:tcW w:w="116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130</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64</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3</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19</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42</w:t>
            </w:r>
          </w:p>
        </w:tc>
        <w:tc>
          <w:tcPr>
            <w:tcW w:w="1259"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52"/>
        </w:trPr>
        <w:tc>
          <w:tcPr>
            <w:tcW w:w="57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4.2</w:t>
            </w:r>
          </w:p>
        </w:tc>
        <w:tc>
          <w:tcPr>
            <w:tcW w:w="3383"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рекреационного назначения</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22</w:t>
            </w:r>
          </w:p>
        </w:tc>
        <w:tc>
          <w:tcPr>
            <w:tcW w:w="116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59"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52"/>
        </w:trPr>
        <w:tc>
          <w:tcPr>
            <w:tcW w:w="57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4.3</w:t>
            </w:r>
          </w:p>
        </w:tc>
        <w:tc>
          <w:tcPr>
            <w:tcW w:w="3383"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историко-культурного назначения</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23</w:t>
            </w:r>
          </w:p>
        </w:tc>
        <w:tc>
          <w:tcPr>
            <w:tcW w:w="116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59"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25"/>
        </w:trPr>
        <w:tc>
          <w:tcPr>
            <w:tcW w:w="57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5</w:t>
            </w:r>
          </w:p>
        </w:tc>
        <w:tc>
          <w:tcPr>
            <w:tcW w:w="3383"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 xml:space="preserve">Земли лесного фонда </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24</w:t>
            </w:r>
          </w:p>
        </w:tc>
        <w:tc>
          <w:tcPr>
            <w:tcW w:w="116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11420</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699</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118</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7</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566</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8</w:t>
            </w:r>
          </w:p>
        </w:tc>
        <w:tc>
          <w:tcPr>
            <w:tcW w:w="1259"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25"/>
        </w:trPr>
        <w:tc>
          <w:tcPr>
            <w:tcW w:w="57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6</w:t>
            </w:r>
          </w:p>
        </w:tc>
        <w:tc>
          <w:tcPr>
            <w:tcW w:w="3383"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 xml:space="preserve">Земли водного фонда </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25</w:t>
            </w:r>
          </w:p>
        </w:tc>
        <w:tc>
          <w:tcPr>
            <w:tcW w:w="116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24418</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59"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25"/>
        </w:trPr>
        <w:tc>
          <w:tcPr>
            <w:tcW w:w="57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7</w:t>
            </w:r>
          </w:p>
        </w:tc>
        <w:tc>
          <w:tcPr>
            <w:tcW w:w="3383"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 xml:space="preserve">Земли запаса  </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26</w:t>
            </w:r>
          </w:p>
        </w:tc>
        <w:tc>
          <w:tcPr>
            <w:tcW w:w="116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11535</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7155</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644</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2365</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4146</w:t>
            </w:r>
          </w:p>
        </w:tc>
        <w:tc>
          <w:tcPr>
            <w:tcW w:w="1259"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52"/>
        </w:trPr>
        <w:tc>
          <w:tcPr>
            <w:tcW w:w="57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8</w:t>
            </w:r>
          </w:p>
        </w:tc>
        <w:tc>
          <w:tcPr>
            <w:tcW w:w="3383"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Итого земель в административных гр</w:t>
            </w:r>
            <w:r w:rsidRPr="00EB220F">
              <w:rPr>
                <w:color w:val="000000"/>
                <w:sz w:val="18"/>
                <w:szCs w:val="18"/>
              </w:rPr>
              <w:t>а</w:t>
            </w:r>
            <w:r w:rsidRPr="00EB220F">
              <w:rPr>
                <w:color w:val="000000"/>
                <w:sz w:val="18"/>
                <w:szCs w:val="18"/>
              </w:rPr>
              <w:t xml:space="preserve">ницах </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27</w:t>
            </w:r>
          </w:p>
        </w:tc>
        <w:tc>
          <w:tcPr>
            <w:tcW w:w="116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13057</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532994</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432363</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254353</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677</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55945</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121388</w:t>
            </w:r>
          </w:p>
        </w:tc>
        <w:tc>
          <w:tcPr>
            <w:tcW w:w="1259"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450"/>
        </w:trPr>
        <w:tc>
          <w:tcPr>
            <w:tcW w:w="57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9</w:t>
            </w:r>
          </w:p>
        </w:tc>
        <w:tc>
          <w:tcPr>
            <w:tcW w:w="3383"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Из всех земель: земли природоохранн</w:t>
            </w:r>
            <w:r w:rsidRPr="00EB220F">
              <w:rPr>
                <w:color w:val="000000"/>
                <w:sz w:val="18"/>
                <w:szCs w:val="18"/>
              </w:rPr>
              <w:t>о</w:t>
            </w:r>
            <w:r w:rsidRPr="00EB220F">
              <w:rPr>
                <w:color w:val="000000"/>
                <w:sz w:val="18"/>
                <w:szCs w:val="18"/>
              </w:rPr>
              <w:t>го назначения</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28</w:t>
            </w:r>
          </w:p>
        </w:tc>
        <w:tc>
          <w:tcPr>
            <w:tcW w:w="116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44976</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32088</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9389</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294</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5702</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16703</w:t>
            </w:r>
          </w:p>
        </w:tc>
        <w:tc>
          <w:tcPr>
            <w:tcW w:w="1259"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52"/>
        </w:trPr>
        <w:tc>
          <w:tcPr>
            <w:tcW w:w="577"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10</w:t>
            </w:r>
          </w:p>
        </w:tc>
        <w:tc>
          <w:tcPr>
            <w:tcW w:w="3383"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 xml:space="preserve">Из всех земель: особо ценные земли </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29</w:t>
            </w:r>
          </w:p>
        </w:tc>
        <w:tc>
          <w:tcPr>
            <w:tcW w:w="116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59"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bl>
    <w:p w:rsidR="003C72E5" w:rsidRPr="00EB220F" w:rsidRDefault="003C72E5" w:rsidP="003C72E5">
      <w:pPr>
        <w:rPr>
          <w:color w:val="000000"/>
        </w:rPr>
      </w:pPr>
    </w:p>
    <w:p w:rsidR="003C72E5" w:rsidRPr="00EB220F" w:rsidRDefault="003C72E5" w:rsidP="003C72E5">
      <w:pPr>
        <w:rPr>
          <w:color w:val="000000"/>
        </w:rPr>
      </w:pPr>
    </w:p>
    <w:p w:rsidR="003C72E5" w:rsidRPr="00EB220F" w:rsidRDefault="003C72E5" w:rsidP="003C72E5">
      <w:pPr>
        <w:rPr>
          <w:color w:val="000000"/>
        </w:rPr>
      </w:pPr>
    </w:p>
    <w:p w:rsidR="003C72E5" w:rsidRPr="00EB220F" w:rsidRDefault="003C72E5" w:rsidP="003C72E5">
      <w:pPr>
        <w:rPr>
          <w:color w:val="000000"/>
        </w:rPr>
      </w:pPr>
    </w:p>
    <w:p w:rsidR="003C72E5" w:rsidRPr="00EB220F" w:rsidRDefault="003C72E5" w:rsidP="003C72E5">
      <w:pPr>
        <w:rPr>
          <w:color w:val="000000"/>
        </w:rPr>
      </w:pPr>
      <w:r w:rsidRPr="00EB220F">
        <w:rPr>
          <w:color w:val="000000"/>
        </w:rPr>
        <w:br w:type="page"/>
      </w:r>
    </w:p>
    <w:tbl>
      <w:tblPr>
        <w:tblW w:w="15320" w:type="dxa"/>
        <w:tblInd w:w="88" w:type="dxa"/>
        <w:tblLook w:val="0000" w:firstRow="0" w:lastRow="0" w:firstColumn="0" w:lastColumn="0" w:noHBand="0" w:noVBand="0"/>
      </w:tblPr>
      <w:tblGrid>
        <w:gridCol w:w="579"/>
        <w:gridCol w:w="3401"/>
        <w:gridCol w:w="558"/>
        <w:gridCol w:w="1220"/>
        <w:gridCol w:w="1347"/>
        <w:gridCol w:w="1120"/>
        <w:gridCol w:w="1220"/>
        <w:gridCol w:w="1220"/>
        <w:gridCol w:w="1220"/>
        <w:gridCol w:w="1192"/>
        <w:gridCol w:w="1220"/>
        <w:gridCol w:w="1151"/>
      </w:tblGrid>
      <w:tr w:rsidR="003C72E5" w:rsidRPr="00EB220F" w:rsidTr="003C72E5">
        <w:trPr>
          <w:trHeight w:val="255"/>
          <w:tblHeader/>
        </w:trPr>
        <w:tc>
          <w:tcPr>
            <w:tcW w:w="398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Код по ОКЕИ: единица - 642; гектар - 059</w:t>
            </w:r>
          </w:p>
        </w:tc>
        <w:tc>
          <w:tcPr>
            <w:tcW w:w="5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p>
        </w:tc>
        <w:tc>
          <w:tcPr>
            <w:tcW w:w="134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p>
        </w:tc>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102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18"/>
                <w:szCs w:val="18"/>
              </w:rPr>
            </w:pPr>
            <w:r w:rsidRPr="00EB220F">
              <w:rPr>
                <w:color w:val="000000"/>
                <w:sz w:val="18"/>
                <w:szCs w:val="18"/>
              </w:rPr>
              <w:t>Форма 22-2</w:t>
            </w:r>
          </w:p>
        </w:tc>
      </w:tr>
      <w:tr w:rsidR="003C72E5" w:rsidRPr="00EB220F" w:rsidTr="003C72E5">
        <w:trPr>
          <w:trHeight w:val="252"/>
          <w:tblHeader/>
        </w:trPr>
        <w:tc>
          <w:tcPr>
            <w:tcW w:w="579"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3401"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558"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1220" w:type="dxa"/>
            <w:tcBorders>
              <w:top w:val="single" w:sz="4" w:space="0" w:color="auto"/>
              <w:left w:val="nil"/>
              <w:bottom w:val="single" w:sz="4" w:space="0" w:color="auto"/>
              <w:right w:val="nil"/>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 </w:t>
            </w:r>
          </w:p>
        </w:tc>
        <w:tc>
          <w:tcPr>
            <w:tcW w:w="1347" w:type="dxa"/>
            <w:tcBorders>
              <w:top w:val="single" w:sz="4" w:space="0" w:color="auto"/>
              <w:left w:val="nil"/>
              <w:bottom w:val="nil"/>
              <w:right w:val="nil"/>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Лесные пл</w:t>
            </w:r>
            <w:r w:rsidRPr="00EB220F">
              <w:rPr>
                <w:color w:val="000000"/>
                <w:sz w:val="18"/>
                <w:szCs w:val="18"/>
              </w:rPr>
              <w:t>о</w:t>
            </w:r>
            <w:r w:rsidRPr="00EB220F">
              <w:rPr>
                <w:color w:val="000000"/>
                <w:sz w:val="18"/>
                <w:szCs w:val="18"/>
              </w:rPr>
              <w:t>щади</w:t>
            </w:r>
          </w:p>
        </w:tc>
        <w:tc>
          <w:tcPr>
            <w:tcW w:w="1120"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 </w:t>
            </w:r>
          </w:p>
        </w:tc>
        <w:tc>
          <w:tcPr>
            <w:tcW w:w="1220"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 </w:t>
            </w:r>
          </w:p>
        </w:tc>
        <w:tc>
          <w:tcPr>
            <w:tcW w:w="1220"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 </w:t>
            </w:r>
          </w:p>
        </w:tc>
        <w:tc>
          <w:tcPr>
            <w:tcW w:w="2412" w:type="dxa"/>
            <w:gridSpan w:val="2"/>
            <w:tcBorders>
              <w:top w:val="single" w:sz="4" w:space="0" w:color="auto"/>
              <w:left w:val="nil"/>
              <w:bottom w:val="single" w:sz="4" w:space="0" w:color="auto"/>
              <w:right w:val="single" w:sz="4" w:space="0" w:color="000000"/>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Земли застройки</w:t>
            </w:r>
          </w:p>
        </w:tc>
        <w:tc>
          <w:tcPr>
            <w:tcW w:w="2243"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Под  дорогами</w:t>
            </w:r>
          </w:p>
        </w:tc>
      </w:tr>
      <w:tr w:rsidR="003C72E5" w:rsidRPr="00EB220F" w:rsidTr="003C72E5">
        <w:trPr>
          <w:trHeight w:val="252"/>
          <w:tblHeader/>
        </w:trPr>
        <w:tc>
          <w:tcPr>
            <w:tcW w:w="579" w:type="dxa"/>
            <w:tcBorders>
              <w:top w:val="nil"/>
              <w:left w:val="single" w:sz="4" w:space="0" w:color="auto"/>
              <w:bottom w:val="nil"/>
              <w:right w:val="single" w:sz="4" w:space="0" w:color="auto"/>
            </w:tcBorders>
            <w:shd w:val="clear" w:color="auto" w:fill="auto"/>
            <w:noWrap/>
            <w:vAlign w:val="center"/>
          </w:tcPr>
          <w:p w:rsidR="003C72E5" w:rsidRPr="00EB220F" w:rsidRDefault="003C72E5" w:rsidP="003C72E5">
            <w:pPr>
              <w:jc w:val="center"/>
              <w:rPr>
                <w:color w:val="000000"/>
                <w:sz w:val="18"/>
                <w:szCs w:val="18"/>
              </w:rPr>
            </w:pPr>
            <w:r w:rsidRPr="00EB220F">
              <w:rPr>
                <w:color w:val="000000"/>
                <w:sz w:val="18"/>
                <w:szCs w:val="18"/>
              </w:rPr>
              <w:t xml:space="preserve">№№ </w:t>
            </w:r>
          </w:p>
        </w:tc>
        <w:tc>
          <w:tcPr>
            <w:tcW w:w="3401" w:type="dxa"/>
            <w:tcBorders>
              <w:top w:val="nil"/>
              <w:left w:val="nil"/>
              <w:bottom w:val="nil"/>
              <w:right w:val="nil"/>
            </w:tcBorders>
            <w:shd w:val="clear" w:color="auto" w:fill="auto"/>
            <w:noWrap/>
            <w:vAlign w:val="bottom"/>
          </w:tcPr>
          <w:p w:rsidR="003C72E5" w:rsidRPr="00EB220F" w:rsidRDefault="003C72E5" w:rsidP="003C72E5">
            <w:pPr>
              <w:jc w:val="center"/>
              <w:rPr>
                <w:color w:val="000000"/>
                <w:sz w:val="18"/>
                <w:szCs w:val="18"/>
              </w:rPr>
            </w:pPr>
          </w:p>
        </w:tc>
        <w:tc>
          <w:tcPr>
            <w:tcW w:w="558"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1220" w:type="dxa"/>
            <w:tcBorders>
              <w:top w:val="nil"/>
              <w:left w:val="nil"/>
              <w:bottom w:val="nil"/>
              <w:right w:val="nil"/>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 </w:t>
            </w:r>
          </w:p>
        </w:tc>
        <w:tc>
          <w:tcPr>
            <w:tcW w:w="246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в том числе:</w:t>
            </w:r>
          </w:p>
        </w:tc>
        <w:tc>
          <w:tcPr>
            <w:tcW w:w="1220"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 xml:space="preserve">Лесные </w:t>
            </w:r>
          </w:p>
        </w:tc>
        <w:tc>
          <w:tcPr>
            <w:tcW w:w="1220"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Под</w:t>
            </w:r>
          </w:p>
        </w:tc>
        <w:tc>
          <w:tcPr>
            <w:tcW w:w="1220"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 </w:t>
            </w:r>
          </w:p>
        </w:tc>
        <w:tc>
          <w:tcPr>
            <w:tcW w:w="1192"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в т.ч. зан</w:t>
            </w:r>
            <w:r w:rsidRPr="00EB220F">
              <w:rPr>
                <w:color w:val="000000"/>
                <w:sz w:val="18"/>
                <w:szCs w:val="18"/>
              </w:rPr>
              <w:t>я</w:t>
            </w:r>
            <w:r w:rsidRPr="00EB220F">
              <w:rPr>
                <w:color w:val="000000"/>
                <w:sz w:val="18"/>
                <w:szCs w:val="18"/>
              </w:rPr>
              <w:t>тые</w:t>
            </w:r>
          </w:p>
        </w:tc>
        <w:tc>
          <w:tcPr>
            <w:tcW w:w="1220"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 </w:t>
            </w:r>
          </w:p>
        </w:tc>
        <w:tc>
          <w:tcPr>
            <w:tcW w:w="1023" w:type="dxa"/>
            <w:tcBorders>
              <w:top w:val="nil"/>
              <w:left w:val="nil"/>
              <w:bottom w:val="nil"/>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52"/>
          <w:tblHeader/>
        </w:trPr>
        <w:tc>
          <w:tcPr>
            <w:tcW w:w="579" w:type="dxa"/>
            <w:tcBorders>
              <w:top w:val="nil"/>
              <w:left w:val="single" w:sz="4" w:space="0" w:color="auto"/>
              <w:bottom w:val="nil"/>
              <w:right w:val="single" w:sz="4" w:space="0" w:color="auto"/>
            </w:tcBorders>
            <w:shd w:val="clear" w:color="auto" w:fill="auto"/>
            <w:noWrap/>
            <w:vAlign w:val="center"/>
          </w:tcPr>
          <w:p w:rsidR="003C72E5" w:rsidRPr="00EB220F" w:rsidRDefault="003C72E5" w:rsidP="003C72E5">
            <w:pPr>
              <w:jc w:val="center"/>
              <w:rPr>
                <w:color w:val="000000"/>
                <w:sz w:val="18"/>
                <w:szCs w:val="18"/>
              </w:rPr>
            </w:pPr>
            <w:r w:rsidRPr="00EB220F">
              <w:rPr>
                <w:color w:val="000000"/>
                <w:sz w:val="18"/>
                <w:szCs w:val="18"/>
              </w:rPr>
              <w:t>п/п</w:t>
            </w:r>
          </w:p>
        </w:tc>
        <w:tc>
          <w:tcPr>
            <w:tcW w:w="3401" w:type="dxa"/>
            <w:tcBorders>
              <w:top w:val="nil"/>
              <w:left w:val="nil"/>
              <w:bottom w:val="nil"/>
              <w:right w:val="nil"/>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Категории земель</w:t>
            </w:r>
          </w:p>
        </w:tc>
        <w:tc>
          <w:tcPr>
            <w:tcW w:w="558"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МШ</w:t>
            </w:r>
          </w:p>
        </w:tc>
        <w:tc>
          <w:tcPr>
            <w:tcW w:w="1220"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всего</w:t>
            </w:r>
          </w:p>
        </w:tc>
        <w:tc>
          <w:tcPr>
            <w:tcW w:w="1347"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покрытые</w:t>
            </w:r>
          </w:p>
        </w:tc>
        <w:tc>
          <w:tcPr>
            <w:tcW w:w="1120"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не покр</w:t>
            </w:r>
            <w:r w:rsidRPr="00EB220F">
              <w:rPr>
                <w:color w:val="000000"/>
                <w:sz w:val="18"/>
                <w:szCs w:val="18"/>
              </w:rPr>
              <w:t>ы</w:t>
            </w:r>
            <w:r w:rsidRPr="00EB220F">
              <w:rPr>
                <w:color w:val="000000"/>
                <w:sz w:val="18"/>
                <w:szCs w:val="18"/>
              </w:rPr>
              <w:t>тые</w:t>
            </w:r>
          </w:p>
        </w:tc>
        <w:tc>
          <w:tcPr>
            <w:tcW w:w="1220"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насаждения,</w:t>
            </w:r>
          </w:p>
        </w:tc>
        <w:tc>
          <w:tcPr>
            <w:tcW w:w="1220"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водой</w:t>
            </w:r>
          </w:p>
        </w:tc>
        <w:tc>
          <w:tcPr>
            <w:tcW w:w="1220"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всего</w:t>
            </w:r>
          </w:p>
        </w:tc>
        <w:tc>
          <w:tcPr>
            <w:tcW w:w="1192"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промышлен-</w:t>
            </w:r>
          </w:p>
        </w:tc>
        <w:tc>
          <w:tcPr>
            <w:tcW w:w="1220"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всего</w:t>
            </w:r>
          </w:p>
        </w:tc>
        <w:tc>
          <w:tcPr>
            <w:tcW w:w="1023"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в том числе</w:t>
            </w:r>
          </w:p>
        </w:tc>
      </w:tr>
      <w:tr w:rsidR="003C72E5" w:rsidRPr="00EB220F" w:rsidTr="003C72E5">
        <w:trPr>
          <w:trHeight w:val="252"/>
          <w:tblHeader/>
        </w:trPr>
        <w:tc>
          <w:tcPr>
            <w:tcW w:w="579"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3401" w:type="dxa"/>
            <w:tcBorders>
              <w:top w:val="nil"/>
              <w:left w:val="nil"/>
              <w:bottom w:val="nil"/>
              <w:right w:val="nil"/>
            </w:tcBorders>
            <w:shd w:val="clear" w:color="auto" w:fill="auto"/>
            <w:noWrap/>
            <w:vAlign w:val="bottom"/>
          </w:tcPr>
          <w:p w:rsidR="003C72E5" w:rsidRPr="00EB220F" w:rsidRDefault="003C72E5" w:rsidP="003C72E5">
            <w:pPr>
              <w:jc w:val="center"/>
              <w:rPr>
                <w:color w:val="000000"/>
                <w:sz w:val="18"/>
                <w:szCs w:val="18"/>
              </w:rPr>
            </w:pPr>
          </w:p>
        </w:tc>
        <w:tc>
          <w:tcPr>
            <w:tcW w:w="558"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1220"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 </w:t>
            </w:r>
          </w:p>
        </w:tc>
        <w:tc>
          <w:tcPr>
            <w:tcW w:w="1347"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лесами</w:t>
            </w:r>
          </w:p>
        </w:tc>
        <w:tc>
          <w:tcPr>
            <w:tcW w:w="1120"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лесами</w:t>
            </w:r>
          </w:p>
        </w:tc>
        <w:tc>
          <w:tcPr>
            <w:tcW w:w="1220"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не входящие в</w:t>
            </w:r>
          </w:p>
        </w:tc>
        <w:tc>
          <w:tcPr>
            <w:tcW w:w="1220"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 </w:t>
            </w:r>
          </w:p>
        </w:tc>
        <w:tc>
          <w:tcPr>
            <w:tcW w:w="1220" w:type="dxa"/>
            <w:tcBorders>
              <w:top w:val="nil"/>
              <w:left w:val="nil"/>
              <w:bottom w:val="nil"/>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1192"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ными соору-</w:t>
            </w:r>
          </w:p>
        </w:tc>
        <w:tc>
          <w:tcPr>
            <w:tcW w:w="1220"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 </w:t>
            </w:r>
          </w:p>
        </w:tc>
        <w:tc>
          <w:tcPr>
            <w:tcW w:w="1023"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грунтовыми</w:t>
            </w:r>
          </w:p>
        </w:tc>
      </w:tr>
      <w:tr w:rsidR="003C72E5" w:rsidRPr="00EB220F" w:rsidTr="003C72E5">
        <w:trPr>
          <w:trHeight w:val="252"/>
          <w:tblHeader/>
        </w:trPr>
        <w:tc>
          <w:tcPr>
            <w:tcW w:w="579"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34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 </w:t>
            </w:r>
          </w:p>
        </w:tc>
        <w:tc>
          <w:tcPr>
            <w:tcW w:w="13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 </w:t>
            </w:r>
          </w:p>
        </w:tc>
        <w:tc>
          <w:tcPr>
            <w:tcW w:w="1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лесной фонд</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 </w:t>
            </w:r>
          </w:p>
        </w:tc>
        <w:tc>
          <w:tcPr>
            <w:tcW w:w="1192" w:type="dxa"/>
            <w:tcBorders>
              <w:top w:val="nil"/>
              <w:left w:val="nil"/>
              <w:bottom w:val="nil"/>
              <w:right w:val="nil"/>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жениями</w:t>
            </w:r>
          </w:p>
        </w:tc>
        <w:tc>
          <w:tcPr>
            <w:tcW w:w="122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 </w:t>
            </w:r>
          </w:p>
        </w:tc>
        <w:tc>
          <w:tcPr>
            <w:tcW w:w="102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52"/>
          <w:tblHeader/>
        </w:trPr>
        <w:tc>
          <w:tcPr>
            <w:tcW w:w="579"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А</w:t>
            </w:r>
          </w:p>
        </w:tc>
        <w:tc>
          <w:tcPr>
            <w:tcW w:w="3401"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Б</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В</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10</w:t>
            </w:r>
          </w:p>
        </w:tc>
        <w:tc>
          <w:tcPr>
            <w:tcW w:w="13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11</w:t>
            </w:r>
          </w:p>
        </w:tc>
        <w:tc>
          <w:tcPr>
            <w:tcW w:w="1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12</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13</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14</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15</w:t>
            </w:r>
          </w:p>
        </w:tc>
        <w:tc>
          <w:tcPr>
            <w:tcW w:w="1192" w:type="dxa"/>
            <w:tcBorders>
              <w:top w:val="single" w:sz="4" w:space="0" w:color="auto"/>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16</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17</w:t>
            </w:r>
          </w:p>
        </w:tc>
        <w:tc>
          <w:tcPr>
            <w:tcW w:w="102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18</w:t>
            </w:r>
          </w:p>
        </w:tc>
      </w:tr>
      <w:tr w:rsidR="003C72E5" w:rsidRPr="00EB220F" w:rsidTr="003C72E5">
        <w:trPr>
          <w:trHeight w:val="450"/>
        </w:trPr>
        <w:tc>
          <w:tcPr>
            <w:tcW w:w="579"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w:t>
            </w:r>
          </w:p>
        </w:tc>
        <w:tc>
          <w:tcPr>
            <w:tcW w:w="3401"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сельскохозяйственного назнач</w:t>
            </w:r>
            <w:r w:rsidRPr="00EB220F">
              <w:rPr>
                <w:color w:val="000000"/>
                <w:sz w:val="18"/>
                <w:szCs w:val="18"/>
              </w:rPr>
              <w:t>е</w:t>
            </w:r>
            <w:r w:rsidRPr="00EB220F">
              <w:rPr>
                <w:color w:val="000000"/>
                <w:sz w:val="18"/>
                <w:szCs w:val="18"/>
              </w:rPr>
              <w:t>ния, в том числе:</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01</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21586</w:t>
            </w:r>
          </w:p>
        </w:tc>
        <w:tc>
          <w:tcPr>
            <w:tcW w:w="13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21586</w:t>
            </w:r>
          </w:p>
        </w:tc>
        <w:tc>
          <w:tcPr>
            <w:tcW w:w="1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6074</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1980</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1300</w:t>
            </w:r>
          </w:p>
        </w:tc>
        <w:tc>
          <w:tcPr>
            <w:tcW w:w="119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5</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2981</w:t>
            </w:r>
          </w:p>
        </w:tc>
        <w:tc>
          <w:tcPr>
            <w:tcW w:w="102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2981</w:t>
            </w:r>
          </w:p>
        </w:tc>
      </w:tr>
      <w:tr w:rsidR="003C72E5" w:rsidRPr="00EB220F" w:rsidTr="003C72E5">
        <w:trPr>
          <w:trHeight w:val="252"/>
        </w:trPr>
        <w:tc>
          <w:tcPr>
            <w:tcW w:w="579"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1.1</w:t>
            </w:r>
          </w:p>
        </w:tc>
        <w:tc>
          <w:tcPr>
            <w:tcW w:w="3401"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фонд перераспределения земель</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02</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3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9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02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52"/>
        </w:trPr>
        <w:tc>
          <w:tcPr>
            <w:tcW w:w="579"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w:t>
            </w:r>
          </w:p>
        </w:tc>
        <w:tc>
          <w:tcPr>
            <w:tcW w:w="3401"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населенных пунктов, в том числе:</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03</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157</w:t>
            </w:r>
          </w:p>
        </w:tc>
        <w:tc>
          <w:tcPr>
            <w:tcW w:w="13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157</w:t>
            </w:r>
          </w:p>
        </w:tc>
        <w:tc>
          <w:tcPr>
            <w:tcW w:w="1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20</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87</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2207</w:t>
            </w:r>
          </w:p>
        </w:tc>
        <w:tc>
          <w:tcPr>
            <w:tcW w:w="119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836</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45</w:t>
            </w:r>
          </w:p>
        </w:tc>
        <w:tc>
          <w:tcPr>
            <w:tcW w:w="102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11</w:t>
            </w:r>
          </w:p>
        </w:tc>
      </w:tr>
      <w:tr w:rsidR="003C72E5" w:rsidRPr="00EB220F" w:rsidTr="003C72E5">
        <w:trPr>
          <w:trHeight w:val="252"/>
        </w:trPr>
        <w:tc>
          <w:tcPr>
            <w:tcW w:w="579"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2.1</w:t>
            </w:r>
          </w:p>
        </w:tc>
        <w:tc>
          <w:tcPr>
            <w:tcW w:w="3401"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городских населенных пунктов</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04</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3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5</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34</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459</w:t>
            </w:r>
          </w:p>
        </w:tc>
        <w:tc>
          <w:tcPr>
            <w:tcW w:w="119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52</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6</w:t>
            </w:r>
          </w:p>
        </w:tc>
        <w:tc>
          <w:tcPr>
            <w:tcW w:w="102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25"/>
        </w:trPr>
        <w:tc>
          <w:tcPr>
            <w:tcW w:w="579"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2.2</w:t>
            </w:r>
          </w:p>
        </w:tc>
        <w:tc>
          <w:tcPr>
            <w:tcW w:w="3401"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сельских населенных пунктов</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05</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157</w:t>
            </w:r>
          </w:p>
        </w:tc>
        <w:tc>
          <w:tcPr>
            <w:tcW w:w="13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157</w:t>
            </w:r>
          </w:p>
        </w:tc>
        <w:tc>
          <w:tcPr>
            <w:tcW w:w="1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15</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53</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1748</w:t>
            </w:r>
          </w:p>
        </w:tc>
        <w:tc>
          <w:tcPr>
            <w:tcW w:w="119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784</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39</w:t>
            </w:r>
          </w:p>
        </w:tc>
        <w:tc>
          <w:tcPr>
            <w:tcW w:w="102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11</w:t>
            </w:r>
          </w:p>
        </w:tc>
      </w:tr>
      <w:tr w:rsidR="003C72E5" w:rsidRPr="00EB220F" w:rsidTr="003C72E5">
        <w:trPr>
          <w:trHeight w:val="1425"/>
        </w:trPr>
        <w:tc>
          <w:tcPr>
            <w:tcW w:w="579"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3</w:t>
            </w:r>
          </w:p>
        </w:tc>
        <w:tc>
          <w:tcPr>
            <w:tcW w:w="3401"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промышленности, энергетики, транспорта, связи, радиовещания, телевидения, информатики, земли для обеспечения космической деятельности, зе</w:t>
            </w:r>
            <w:r w:rsidRPr="00EB220F">
              <w:rPr>
                <w:color w:val="000000"/>
                <w:sz w:val="18"/>
                <w:szCs w:val="18"/>
              </w:rPr>
              <w:t>м</w:t>
            </w:r>
            <w:r w:rsidRPr="00EB220F">
              <w:rPr>
                <w:color w:val="000000"/>
                <w:sz w:val="18"/>
                <w:szCs w:val="18"/>
              </w:rPr>
              <w:t xml:space="preserve">ли обороны, безопасности и земли иного специального назначения </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06</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25</w:t>
            </w:r>
          </w:p>
        </w:tc>
        <w:tc>
          <w:tcPr>
            <w:tcW w:w="13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25</w:t>
            </w:r>
          </w:p>
        </w:tc>
        <w:tc>
          <w:tcPr>
            <w:tcW w:w="1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365</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118</w:t>
            </w:r>
          </w:p>
        </w:tc>
        <w:tc>
          <w:tcPr>
            <w:tcW w:w="119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113</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1850</w:t>
            </w:r>
          </w:p>
        </w:tc>
        <w:tc>
          <w:tcPr>
            <w:tcW w:w="102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204</w:t>
            </w:r>
          </w:p>
        </w:tc>
      </w:tr>
      <w:tr w:rsidR="003C72E5" w:rsidRPr="00EB220F" w:rsidTr="003C72E5">
        <w:trPr>
          <w:trHeight w:val="252"/>
        </w:trPr>
        <w:tc>
          <w:tcPr>
            <w:tcW w:w="579"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3.1</w:t>
            </w:r>
          </w:p>
        </w:tc>
        <w:tc>
          <w:tcPr>
            <w:tcW w:w="3401"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 xml:space="preserve">Земли промышленности </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07</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3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57</w:t>
            </w:r>
          </w:p>
        </w:tc>
        <w:tc>
          <w:tcPr>
            <w:tcW w:w="119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55</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w:t>
            </w:r>
          </w:p>
        </w:tc>
        <w:tc>
          <w:tcPr>
            <w:tcW w:w="102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52"/>
        </w:trPr>
        <w:tc>
          <w:tcPr>
            <w:tcW w:w="579"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3.2</w:t>
            </w:r>
          </w:p>
        </w:tc>
        <w:tc>
          <w:tcPr>
            <w:tcW w:w="3401"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энергетики</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08</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3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8</w:t>
            </w:r>
          </w:p>
        </w:tc>
        <w:tc>
          <w:tcPr>
            <w:tcW w:w="119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8</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02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52"/>
        </w:trPr>
        <w:tc>
          <w:tcPr>
            <w:tcW w:w="579"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3.3</w:t>
            </w:r>
          </w:p>
        </w:tc>
        <w:tc>
          <w:tcPr>
            <w:tcW w:w="3401"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транспорта, в том числе:</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09</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25</w:t>
            </w:r>
          </w:p>
        </w:tc>
        <w:tc>
          <w:tcPr>
            <w:tcW w:w="13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25</w:t>
            </w:r>
          </w:p>
        </w:tc>
        <w:tc>
          <w:tcPr>
            <w:tcW w:w="1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365</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52</w:t>
            </w:r>
          </w:p>
        </w:tc>
        <w:tc>
          <w:tcPr>
            <w:tcW w:w="119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50</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1849</w:t>
            </w:r>
          </w:p>
        </w:tc>
        <w:tc>
          <w:tcPr>
            <w:tcW w:w="102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204</w:t>
            </w:r>
          </w:p>
        </w:tc>
      </w:tr>
      <w:tr w:rsidR="003C72E5" w:rsidRPr="00EB220F" w:rsidTr="003C72E5">
        <w:trPr>
          <w:trHeight w:val="225"/>
        </w:trPr>
        <w:tc>
          <w:tcPr>
            <w:tcW w:w="579"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3.3.1</w:t>
            </w:r>
          </w:p>
        </w:tc>
        <w:tc>
          <w:tcPr>
            <w:tcW w:w="3401"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 xml:space="preserve">железнодорожного </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10</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25</w:t>
            </w:r>
          </w:p>
        </w:tc>
        <w:tc>
          <w:tcPr>
            <w:tcW w:w="13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25</w:t>
            </w:r>
          </w:p>
        </w:tc>
        <w:tc>
          <w:tcPr>
            <w:tcW w:w="1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365</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50</w:t>
            </w:r>
          </w:p>
        </w:tc>
        <w:tc>
          <w:tcPr>
            <w:tcW w:w="119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50</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842</w:t>
            </w:r>
          </w:p>
        </w:tc>
        <w:tc>
          <w:tcPr>
            <w:tcW w:w="102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25"/>
        </w:trPr>
        <w:tc>
          <w:tcPr>
            <w:tcW w:w="579"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3.3.2</w:t>
            </w:r>
          </w:p>
        </w:tc>
        <w:tc>
          <w:tcPr>
            <w:tcW w:w="3401" w:type="dxa"/>
            <w:tcBorders>
              <w:top w:val="nil"/>
              <w:left w:val="nil"/>
              <w:bottom w:val="nil"/>
              <w:right w:val="nil"/>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автомобильного</w:t>
            </w:r>
          </w:p>
        </w:tc>
        <w:tc>
          <w:tcPr>
            <w:tcW w:w="558"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11</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3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w:t>
            </w:r>
          </w:p>
        </w:tc>
        <w:tc>
          <w:tcPr>
            <w:tcW w:w="119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1007</w:t>
            </w:r>
          </w:p>
        </w:tc>
        <w:tc>
          <w:tcPr>
            <w:tcW w:w="102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204</w:t>
            </w:r>
          </w:p>
        </w:tc>
      </w:tr>
      <w:tr w:rsidR="003C72E5" w:rsidRPr="00EB220F" w:rsidTr="003C72E5">
        <w:trPr>
          <w:trHeight w:val="252"/>
        </w:trPr>
        <w:tc>
          <w:tcPr>
            <w:tcW w:w="579"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3.3.3</w:t>
            </w:r>
          </w:p>
        </w:tc>
        <w:tc>
          <w:tcPr>
            <w:tcW w:w="3401" w:type="dxa"/>
            <w:tcBorders>
              <w:top w:val="single" w:sz="4" w:space="0" w:color="auto"/>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морского, внутреннего водного</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12</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3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9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02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25"/>
        </w:trPr>
        <w:tc>
          <w:tcPr>
            <w:tcW w:w="579"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3.3.4</w:t>
            </w:r>
          </w:p>
        </w:tc>
        <w:tc>
          <w:tcPr>
            <w:tcW w:w="3401"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 xml:space="preserve">воздушного </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13</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3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9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02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52"/>
        </w:trPr>
        <w:tc>
          <w:tcPr>
            <w:tcW w:w="579"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3.3.5</w:t>
            </w:r>
          </w:p>
        </w:tc>
        <w:tc>
          <w:tcPr>
            <w:tcW w:w="3401"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трубопроводного</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14</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3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9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02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450"/>
        </w:trPr>
        <w:tc>
          <w:tcPr>
            <w:tcW w:w="579"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3.4</w:t>
            </w:r>
          </w:p>
        </w:tc>
        <w:tc>
          <w:tcPr>
            <w:tcW w:w="3401"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связи, радиовещания, телевид</w:t>
            </w:r>
            <w:r w:rsidRPr="00EB220F">
              <w:rPr>
                <w:color w:val="000000"/>
                <w:sz w:val="18"/>
                <w:szCs w:val="18"/>
              </w:rPr>
              <w:t>е</w:t>
            </w:r>
            <w:r w:rsidRPr="00EB220F">
              <w:rPr>
                <w:color w:val="000000"/>
                <w:sz w:val="18"/>
                <w:szCs w:val="18"/>
              </w:rPr>
              <w:t>ния, информатики</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15</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3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w:t>
            </w:r>
          </w:p>
        </w:tc>
        <w:tc>
          <w:tcPr>
            <w:tcW w:w="119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02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480"/>
        </w:trPr>
        <w:tc>
          <w:tcPr>
            <w:tcW w:w="579"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3.5</w:t>
            </w:r>
          </w:p>
        </w:tc>
        <w:tc>
          <w:tcPr>
            <w:tcW w:w="3401"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для обеспечения космической деятельности</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16</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3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9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02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52"/>
        </w:trPr>
        <w:tc>
          <w:tcPr>
            <w:tcW w:w="579"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3.6</w:t>
            </w:r>
          </w:p>
        </w:tc>
        <w:tc>
          <w:tcPr>
            <w:tcW w:w="3401"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обороны и безопасности</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17</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3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9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02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52"/>
        </w:trPr>
        <w:tc>
          <w:tcPr>
            <w:tcW w:w="579"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3.7</w:t>
            </w:r>
          </w:p>
        </w:tc>
        <w:tc>
          <w:tcPr>
            <w:tcW w:w="3401"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иного специального назначения</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18</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3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9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02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450"/>
        </w:trPr>
        <w:tc>
          <w:tcPr>
            <w:tcW w:w="579"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lastRenderedPageBreak/>
              <w:t>4</w:t>
            </w:r>
          </w:p>
        </w:tc>
        <w:tc>
          <w:tcPr>
            <w:tcW w:w="3401"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особо охраняемых территорий и объектов</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19</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25</w:t>
            </w:r>
          </w:p>
        </w:tc>
        <w:tc>
          <w:tcPr>
            <w:tcW w:w="13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25</w:t>
            </w:r>
          </w:p>
        </w:tc>
        <w:tc>
          <w:tcPr>
            <w:tcW w:w="1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16</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11</w:t>
            </w:r>
          </w:p>
        </w:tc>
        <w:tc>
          <w:tcPr>
            <w:tcW w:w="119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w:t>
            </w:r>
          </w:p>
        </w:tc>
        <w:tc>
          <w:tcPr>
            <w:tcW w:w="102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w:t>
            </w:r>
          </w:p>
        </w:tc>
      </w:tr>
      <w:tr w:rsidR="003C72E5" w:rsidRPr="00EB220F" w:rsidTr="003C72E5">
        <w:trPr>
          <w:trHeight w:val="450"/>
        </w:trPr>
        <w:tc>
          <w:tcPr>
            <w:tcW w:w="579"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4.1</w:t>
            </w:r>
          </w:p>
        </w:tc>
        <w:tc>
          <w:tcPr>
            <w:tcW w:w="3401"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особо охраняемых природных территорий, в том числе:</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20</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25</w:t>
            </w:r>
          </w:p>
        </w:tc>
        <w:tc>
          <w:tcPr>
            <w:tcW w:w="13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25</w:t>
            </w:r>
          </w:p>
        </w:tc>
        <w:tc>
          <w:tcPr>
            <w:tcW w:w="1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16</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11</w:t>
            </w:r>
          </w:p>
        </w:tc>
        <w:tc>
          <w:tcPr>
            <w:tcW w:w="119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w:t>
            </w:r>
          </w:p>
        </w:tc>
        <w:tc>
          <w:tcPr>
            <w:tcW w:w="102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w:t>
            </w:r>
          </w:p>
        </w:tc>
      </w:tr>
      <w:tr w:rsidR="003C72E5" w:rsidRPr="00EB220F" w:rsidTr="003C72E5">
        <w:trPr>
          <w:trHeight w:val="465"/>
        </w:trPr>
        <w:tc>
          <w:tcPr>
            <w:tcW w:w="579"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4.1.1</w:t>
            </w:r>
          </w:p>
        </w:tc>
        <w:tc>
          <w:tcPr>
            <w:tcW w:w="3401"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лечебно-оздоровительных местн</w:t>
            </w:r>
            <w:r w:rsidRPr="00EB220F">
              <w:rPr>
                <w:color w:val="000000"/>
                <w:sz w:val="18"/>
                <w:szCs w:val="18"/>
              </w:rPr>
              <w:t>о</w:t>
            </w:r>
            <w:r w:rsidRPr="00EB220F">
              <w:rPr>
                <w:color w:val="000000"/>
                <w:sz w:val="18"/>
                <w:szCs w:val="18"/>
              </w:rPr>
              <w:t>стей и курортов</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21</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25</w:t>
            </w:r>
          </w:p>
        </w:tc>
        <w:tc>
          <w:tcPr>
            <w:tcW w:w="13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25</w:t>
            </w:r>
          </w:p>
        </w:tc>
        <w:tc>
          <w:tcPr>
            <w:tcW w:w="1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16</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11</w:t>
            </w:r>
          </w:p>
        </w:tc>
        <w:tc>
          <w:tcPr>
            <w:tcW w:w="119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w:t>
            </w:r>
          </w:p>
        </w:tc>
        <w:tc>
          <w:tcPr>
            <w:tcW w:w="102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w:t>
            </w:r>
          </w:p>
        </w:tc>
      </w:tr>
      <w:tr w:rsidR="003C72E5" w:rsidRPr="00EB220F" w:rsidTr="003C72E5">
        <w:trPr>
          <w:trHeight w:val="252"/>
        </w:trPr>
        <w:tc>
          <w:tcPr>
            <w:tcW w:w="579"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4.2</w:t>
            </w:r>
          </w:p>
        </w:tc>
        <w:tc>
          <w:tcPr>
            <w:tcW w:w="3401"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рекреационного назначения</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22</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3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9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02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52"/>
        </w:trPr>
        <w:tc>
          <w:tcPr>
            <w:tcW w:w="579"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4.3</w:t>
            </w:r>
          </w:p>
        </w:tc>
        <w:tc>
          <w:tcPr>
            <w:tcW w:w="3401"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историко-культурного назначения</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23</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3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9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02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25"/>
        </w:trPr>
        <w:tc>
          <w:tcPr>
            <w:tcW w:w="579"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5</w:t>
            </w:r>
          </w:p>
        </w:tc>
        <w:tc>
          <w:tcPr>
            <w:tcW w:w="3401"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 xml:space="preserve">Земли лесного фонда </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24</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10254</w:t>
            </w:r>
          </w:p>
        </w:tc>
        <w:tc>
          <w:tcPr>
            <w:tcW w:w="13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9405</w:t>
            </w:r>
          </w:p>
        </w:tc>
        <w:tc>
          <w:tcPr>
            <w:tcW w:w="1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849</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5</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6</w:t>
            </w:r>
          </w:p>
        </w:tc>
        <w:tc>
          <w:tcPr>
            <w:tcW w:w="119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13</w:t>
            </w:r>
          </w:p>
        </w:tc>
        <w:tc>
          <w:tcPr>
            <w:tcW w:w="102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12</w:t>
            </w:r>
          </w:p>
        </w:tc>
      </w:tr>
      <w:tr w:rsidR="003C72E5" w:rsidRPr="00EB220F" w:rsidTr="003C72E5">
        <w:trPr>
          <w:trHeight w:val="225"/>
        </w:trPr>
        <w:tc>
          <w:tcPr>
            <w:tcW w:w="579"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6</w:t>
            </w:r>
          </w:p>
        </w:tc>
        <w:tc>
          <w:tcPr>
            <w:tcW w:w="3401"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 xml:space="preserve">Земли водного фонда </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25</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38</w:t>
            </w:r>
          </w:p>
        </w:tc>
        <w:tc>
          <w:tcPr>
            <w:tcW w:w="13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38</w:t>
            </w:r>
          </w:p>
        </w:tc>
        <w:tc>
          <w:tcPr>
            <w:tcW w:w="1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130</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14275</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9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02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25"/>
        </w:trPr>
        <w:tc>
          <w:tcPr>
            <w:tcW w:w="579"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7</w:t>
            </w:r>
          </w:p>
        </w:tc>
        <w:tc>
          <w:tcPr>
            <w:tcW w:w="3401"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 xml:space="preserve">Земли запаса  </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26</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2070</w:t>
            </w:r>
          </w:p>
        </w:tc>
        <w:tc>
          <w:tcPr>
            <w:tcW w:w="13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2070</w:t>
            </w:r>
          </w:p>
        </w:tc>
        <w:tc>
          <w:tcPr>
            <w:tcW w:w="1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409</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200</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19</w:t>
            </w:r>
          </w:p>
        </w:tc>
        <w:tc>
          <w:tcPr>
            <w:tcW w:w="119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184</w:t>
            </w:r>
          </w:p>
        </w:tc>
        <w:tc>
          <w:tcPr>
            <w:tcW w:w="102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184</w:t>
            </w:r>
          </w:p>
        </w:tc>
      </w:tr>
      <w:tr w:rsidR="003C72E5" w:rsidRPr="00EB220F" w:rsidTr="003C72E5">
        <w:trPr>
          <w:trHeight w:val="252"/>
        </w:trPr>
        <w:tc>
          <w:tcPr>
            <w:tcW w:w="579"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8</w:t>
            </w:r>
          </w:p>
        </w:tc>
        <w:tc>
          <w:tcPr>
            <w:tcW w:w="3401"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Итого земель в административных гр</w:t>
            </w:r>
            <w:r w:rsidRPr="00EB220F">
              <w:rPr>
                <w:color w:val="000000"/>
                <w:sz w:val="18"/>
                <w:szCs w:val="18"/>
              </w:rPr>
              <w:t>а</w:t>
            </w:r>
            <w:r w:rsidRPr="00EB220F">
              <w:rPr>
                <w:color w:val="000000"/>
                <w:sz w:val="18"/>
                <w:szCs w:val="18"/>
              </w:rPr>
              <w:t xml:space="preserve">ницах </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27</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34155</w:t>
            </w:r>
          </w:p>
        </w:tc>
        <w:tc>
          <w:tcPr>
            <w:tcW w:w="13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33306</w:t>
            </w:r>
          </w:p>
        </w:tc>
        <w:tc>
          <w:tcPr>
            <w:tcW w:w="1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849</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7014</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16547</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3661</w:t>
            </w:r>
          </w:p>
        </w:tc>
        <w:tc>
          <w:tcPr>
            <w:tcW w:w="119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954</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5074</w:t>
            </w:r>
          </w:p>
        </w:tc>
        <w:tc>
          <w:tcPr>
            <w:tcW w:w="102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3393</w:t>
            </w:r>
          </w:p>
        </w:tc>
      </w:tr>
      <w:tr w:rsidR="003C72E5" w:rsidRPr="00EB220F" w:rsidTr="003C72E5">
        <w:trPr>
          <w:trHeight w:val="450"/>
        </w:trPr>
        <w:tc>
          <w:tcPr>
            <w:tcW w:w="579"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9</w:t>
            </w:r>
          </w:p>
        </w:tc>
        <w:tc>
          <w:tcPr>
            <w:tcW w:w="3401"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Из всех земель: земли природоохранного назначения</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28</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1157</w:t>
            </w:r>
          </w:p>
        </w:tc>
        <w:tc>
          <w:tcPr>
            <w:tcW w:w="13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1157</w:t>
            </w:r>
          </w:p>
        </w:tc>
        <w:tc>
          <w:tcPr>
            <w:tcW w:w="1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720</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9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255</w:t>
            </w:r>
          </w:p>
        </w:tc>
        <w:tc>
          <w:tcPr>
            <w:tcW w:w="102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255</w:t>
            </w:r>
          </w:p>
        </w:tc>
      </w:tr>
      <w:tr w:rsidR="003C72E5" w:rsidRPr="00EB220F" w:rsidTr="003C72E5">
        <w:trPr>
          <w:trHeight w:val="252"/>
        </w:trPr>
        <w:tc>
          <w:tcPr>
            <w:tcW w:w="579"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10</w:t>
            </w:r>
          </w:p>
        </w:tc>
        <w:tc>
          <w:tcPr>
            <w:tcW w:w="3401"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 xml:space="preserve">Из всех земель: особо ценные земли </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29</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347"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92"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023"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bl>
    <w:p w:rsidR="003C72E5" w:rsidRPr="00EB220F" w:rsidRDefault="003C72E5" w:rsidP="003C72E5">
      <w:pPr>
        <w:rPr>
          <w:color w:val="000000"/>
        </w:rPr>
      </w:pPr>
    </w:p>
    <w:p w:rsidR="003C72E5" w:rsidRPr="00EB220F" w:rsidRDefault="003C72E5" w:rsidP="003C72E5">
      <w:pPr>
        <w:rPr>
          <w:color w:val="000000"/>
        </w:rPr>
      </w:pPr>
    </w:p>
    <w:p w:rsidR="003C72E5" w:rsidRPr="00EB220F" w:rsidRDefault="003C72E5" w:rsidP="003C72E5">
      <w:pPr>
        <w:rPr>
          <w:color w:val="000000"/>
        </w:rPr>
      </w:pPr>
    </w:p>
    <w:p w:rsidR="003C72E5" w:rsidRPr="00EB220F" w:rsidRDefault="003C72E5" w:rsidP="003C72E5">
      <w:pPr>
        <w:rPr>
          <w:color w:val="000000"/>
        </w:rPr>
      </w:pPr>
    </w:p>
    <w:p w:rsidR="003C72E5" w:rsidRPr="00EB220F" w:rsidRDefault="003C72E5" w:rsidP="003C72E5">
      <w:pPr>
        <w:rPr>
          <w:color w:val="000000"/>
        </w:rPr>
      </w:pPr>
    </w:p>
    <w:p w:rsidR="003C72E5" w:rsidRPr="00EB220F" w:rsidRDefault="003C72E5" w:rsidP="003C72E5">
      <w:pPr>
        <w:rPr>
          <w:color w:val="000000"/>
        </w:rPr>
      </w:pPr>
    </w:p>
    <w:p w:rsidR="003C72E5" w:rsidRPr="00EB220F" w:rsidRDefault="003C72E5" w:rsidP="003C72E5">
      <w:pPr>
        <w:rPr>
          <w:color w:val="000000"/>
        </w:rPr>
      </w:pPr>
    </w:p>
    <w:p w:rsidR="003C72E5" w:rsidRPr="00EB220F" w:rsidRDefault="003C72E5" w:rsidP="003C72E5">
      <w:pPr>
        <w:rPr>
          <w:color w:val="000000"/>
        </w:rPr>
      </w:pPr>
    </w:p>
    <w:p w:rsidR="003C72E5" w:rsidRPr="00EB220F" w:rsidRDefault="003C72E5" w:rsidP="003C72E5">
      <w:pPr>
        <w:rPr>
          <w:color w:val="000000"/>
        </w:rPr>
      </w:pPr>
      <w:r w:rsidRPr="00EB220F">
        <w:rPr>
          <w:color w:val="000000"/>
        </w:rPr>
        <w:br w:type="page"/>
      </w:r>
    </w:p>
    <w:tbl>
      <w:tblPr>
        <w:tblW w:w="15140" w:type="dxa"/>
        <w:tblInd w:w="88" w:type="dxa"/>
        <w:tblLook w:val="0000" w:firstRow="0" w:lastRow="0" w:firstColumn="0" w:lastColumn="0" w:noHBand="0" w:noVBand="0"/>
      </w:tblPr>
      <w:tblGrid>
        <w:gridCol w:w="576"/>
        <w:gridCol w:w="3366"/>
        <w:gridCol w:w="558"/>
        <w:gridCol w:w="1240"/>
        <w:gridCol w:w="1240"/>
        <w:gridCol w:w="1240"/>
        <w:gridCol w:w="1180"/>
        <w:gridCol w:w="1200"/>
        <w:gridCol w:w="1200"/>
        <w:gridCol w:w="1420"/>
        <w:gridCol w:w="1180"/>
        <w:gridCol w:w="958"/>
      </w:tblGrid>
      <w:tr w:rsidR="003C72E5" w:rsidRPr="00EB220F" w:rsidTr="003C72E5">
        <w:trPr>
          <w:trHeight w:val="255"/>
          <w:tblHeader/>
        </w:trPr>
        <w:tc>
          <w:tcPr>
            <w:tcW w:w="3942"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Код по ОКЕИ: единица - 642; гектар - 059</w:t>
            </w:r>
          </w:p>
        </w:tc>
        <w:tc>
          <w:tcPr>
            <w:tcW w:w="558"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right"/>
              <w:rPr>
                <w:color w:val="000000"/>
                <w:sz w:val="18"/>
                <w:szCs w:val="18"/>
              </w:rPr>
            </w:pPr>
            <w:r w:rsidRPr="00EB220F">
              <w:rPr>
                <w:color w:val="000000"/>
                <w:sz w:val="18"/>
                <w:szCs w:val="18"/>
              </w:rPr>
              <w:t>Форма 22-2</w:t>
            </w:r>
          </w:p>
        </w:tc>
      </w:tr>
      <w:tr w:rsidR="003C72E5" w:rsidRPr="00EB220F" w:rsidTr="003C72E5">
        <w:trPr>
          <w:trHeight w:val="252"/>
          <w:tblHeader/>
        </w:trPr>
        <w:tc>
          <w:tcPr>
            <w:tcW w:w="576"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3366"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558"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1240"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 </w:t>
            </w:r>
          </w:p>
        </w:tc>
        <w:tc>
          <w:tcPr>
            <w:tcW w:w="1240" w:type="dxa"/>
            <w:tcBorders>
              <w:top w:val="single" w:sz="4" w:space="0" w:color="auto"/>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 </w:t>
            </w:r>
          </w:p>
        </w:tc>
        <w:tc>
          <w:tcPr>
            <w:tcW w:w="6240" w:type="dxa"/>
            <w:gridSpan w:val="5"/>
            <w:tcBorders>
              <w:top w:val="single" w:sz="4" w:space="0" w:color="auto"/>
              <w:left w:val="single" w:sz="4" w:space="0" w:color="auto"/>
              <w:bottom w:val="single" w:sz="4" w:space="0" w:color="auto"/>
              <w:right w:val="nil"/>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Прочие земли</w:t>
            </w:r>
          </w:p>
        </w:tc>
        <w:tc>
          <w:tcPr>
            <w:tcW w:w="1180" w:type="dxa"/>
            <w:tcBorders>
              <w:top w:val="single" w:sz="4" w:space="0" w:color="auto"/>
              <w:left w:val="nil"/>
              <w:bottom w:val="nil"/>
              <w:right w:val="nil"/>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740" w:type="dxa"/>
            <w:tcBorders>
              <w:top w:val="single" w:sz="4" w:space="0" w:color="auto"/>
              <w:left w:val="single" w:sz="4" w:space="0" w:color="auto"/>
              <w:bottom w:val="nil"/>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52"/>
          <w:tblHeader/>
        </w:trPr>
        <w:tc>
          <w:tcPr>
            <w:tcW w:w="576" w:type="dxa"/>
            <w:tcBorders>
              <w:top w:val="nil"/>
              <w:left w:val="single" w:sz="4" w:space="0" w:color="auto"/>
              <w:bottom w:val="nil"/>
              <w:right w:val="single" w:sz="4" w:space="0" w:color="auto"/>
            </w:tcBorders>
            <w:shd w:val="clear" w:color="auto" w:fill="auto"/>
            <w:noWrap/>
            <w:vAlign w:val="center"/>
          </w:tcPr>
          <w:p w:rsidR="003C72E5" w:rsidRPr="00EB220F" w:rsidRDefault="003C72E5" w:rsidP="003C72E5">
            <w:pPr>
              <w:jc w:val="center"/>
              <w:rPr>
                <w:color w:val="000000"/>
                <w:sz w:val="18"/>
                <w:szCs w:val="18"/>
              </w:rPr>
            </w:pPr>
            <w:r w:rsidRPr="00EB220F">
              <w:rPr>
                <w:color w:val="000000"/>
                <w:sz w:val="18"/>
                <w:szCs w:val="18"/>
              </w:rPr>
              <w:t xml:space="preserve">№№ </w:t>
            </w:r>
          </w:p>
        </w:tc>
        <w:tc>
          <w:tcPr>
            <w:tcW w:w="3366" w:type="dxa"/>
            <w:tcBorders>
              <w:top w:val="nil"/>
              <w:left w:val="nil"/>
              <w:bottom w:val="nil"/>
              <w:right w:val="nil"/>
            </w:tcBorders>
            <w:shd w:val="clear" w:color="auto" w:fill="auto"/>
            <w:noWrap/>
            <w:vAlign w:val="bottom"/>
          </w:tcPr>
          <w:p w:rsidR="003C72E5" w:rsidRPr="00EB220F" w:rsidRDefault="003C72E5" w:rsidP="003C72E5">
            <w:pPr>
              <w:jc w:val="center"/>
              <w:rPr>
                <w:color w:val="000000"/>
                <w:sz w:val="18"/>
                <w:szCs w:val="18"/>
              </w:rPr>
            </w:pPr>
          </w:p>
        </w:tc>
        <w:tc>
          <w:tcPr>
            <w:tcW w:w="558"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1240"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 </w:t>
            </w:r>
          </w:p>
        </w:tc>
        <w:tc>
          <w:tcPr>
            <w:tcW w:w="1240"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Нарушенные</w:t>
            </w:r>
          </w:p>
        </w:tc>
        <w:tc>
          <w:tcPr>
            <w:tcW w:w="1240"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 </w:t>
            </w:r>
          </w:p>
        </w:tc>
        <w:tc>
          <w:tcPr>
            <w:tcW w:w="6180" w:type="dxa"/>
            <w:gridSpan w:val="5"/>
            <w:tcBorders>
              <w:top w:val="single" w:sz="4" w:space="0" w:color="auto"/>
              <w:left w:val="nil"/>
              <w:bottom w:val="single" w:sz="4" w:space="0" w:color="auto"/>
              <w:right w:val="single" w:sz="4" w:space="0" w:color="000000"/>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в том числе:</w:t>
            </w:r>
          </w:p>
        </w:tc>
        <w:tc>
          <w:tcPr>
            <w:tcW w:w="740"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Из всех земель</w:t>
            </w:r>
          </w:p>
        </w:tc>
      </w:tr>
      <w:tr w:rsidR="003C72E5" w:rsidRPr="00EB220F" w:rsidTr="003C72E5">
        <w:trPr>
          <w:trHeight w:val="252"/>
          <w:tblHeader/>
        </w:trPr>
        <w:tc>
          <w:tcPr>
            <w:tcW w:w="576" w:type="dxa"/>
            <w:tcBorders>
              <w:top w:val="nil"/>
              <w:left w:val="single" w:sz="4" w:space="0" w:color="auto"/>
              <w:bottom w:val="nil"/>
              <w:right w:val="single" w:sz="4" w:space="0" w:color="auto"/>
            </w:tcBorders>
            <w:shd w:val="clear" w:color="auto" w:fill="auto"/>
            <w:noWrap/>
            <w:vAlign w:val="center"/>
          </w:tcPr>
          <w:p w:rsidR="003C72E5" w:rsidRPr="00EB220F" w:rsidRDefault="003C72E5" w:rsidP="003C72E5">
            <w:pPr>
              <w:jc w:val="center"/>
              <w:rPr>
                <w:color w:val="000000"/>
                <w:sz w:val="18"/>
                <w:szCs w:val="18"/>
              </w:rPr>
            </w:pPr>
            <w:r w:rsidRPr="00EB220F">
              <w:rPr>
                <w:color w:val="000000"/>
                <w:sz w:val="18"/>
                <w:szCs w:val="18"/>
              </w:rPr>
              <w:t>п/п</w:t>
            </w:r>
          </w:p>
        </w:tc>
        <w:tc>
          <w:tcPr>
            <w:tcW w:w="3366" w:type="dxa"/>
            <w:tcBorders>
              <w:top w:val="nil"/>
              <w:left w:val="nil"/>
              <w:bottom w:val="nil"/>
              <w:right w:val="nil"/>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Категории земель</w:t>
            </w:r>
          </w:p>
        </w:tc>
        <w:tc>
          <w:tcPr>
            <w:tcW w:w="558"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МШ</w:t>
            </w:r>
          </w:p>
        </w:tc>
        <w:tc>
          <w:tcPr>
            <w:tcW w:w="1240"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Болота</w:t>
            </w:r>
          </w:p>
        </w:tc>
        <w:tc>
          <w:tcPr>
            <w:tcW w:w="1240"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земли</w:t>
            </w:r>
          </w:p>
        </w:tc>
        <w:tc>
          <w:tcPr>
            <w:tcW w:w="1240"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всего</w:t>
            </w:r>
          </w:p>
        </w:tc>
        <w:tc>
          <w:tcPr>
            <w:tcW w:w="1180"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полигоны</w:t>
            </w:r>
          </w:p>
        </w:tc>
        <w:tc>
          <w:tcPr>
            <w:tcW w:w="1200"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 </w:t>
            </w:r>
          </w:p>
        </w:tc>
        <w:tc>
          <w:tcPr>
            <w:tcW w:w="1200" w:type="dxa"/>
            <w:tcBorders>
              <w:top w:val="nil"/>
              <w:left w:val="nil"/>
              <w:bottom w:val="nil"/>
              <w:right w:val="nil"/>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 </w:t>
            </w:r>
          </w:p>
        </w:tc>
        <w:tc>
          <w:tcPr>
            <w:tcW w:w="1420" w:type="dxa"/>
            <w:tcBorders>
              <w:top w:val="nil"/>
              <w:left w:val="single" w:sz="4" w:space="0" w:color="auto"/>
              <w:bottom w:val="nil"/>
              <w:right w:val="nil"/>
            </w:tcBorders>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зем. уч-ки с тунд-</w:t>
            </w:r>
          </w:p>
        </w:tc>
        <w:tc>
          <w:tcPr>
            <w:tcW w:w="1180"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другие</w:t>
            </w:r>
          </w:p>
        </w:tc>
        <w:tc>
          <w:tcPr>
            <w:tcW w:w="740"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оленьи</w:t>
            </w:r>
          </w:p>
        </w:tc>
      </w:tr>
      <w:tr w:rsidR="003C72E5" w:rsidRPr="00EB220F" w:rsidTr="003C72E5">
        <w:trPr>
          <w:trHeight w:val="252"/>
          <w:tblHeader/>
        </w:trPr>
        <w:tc>
          <w:tcPr>
            <w:tcW w:w="576"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3366" w:type="dxa"/>
            <w:tcBorders>
              <w:top w:val="nil"/>
              <w:left w:val="nil"/>
              <w:bottom w:val="nil"/>
              <w:right w:val="nil"/>
            </w:tcBorders>
            <w:shd w:val="clear" w:color="auto" w:fill="auto"/>
            <w:noWrap/>
            <w:vAlign w:val="bottom"/>
          </w:tcPr>
          <w:p w:rsidR="003C72E5" w:rsidRPr="00EB220F" w:rsidRDefault="003C72E5" w:rsidP="003C72E5">
            <w:pPr>
              <w:jc w:val="center"/>
              <w:rPr>
                <w:color w:val="000000"/>
                <w:sz w:val="18"/>
                <w:szCs w:val="18"/>
              </w:rPr>
            </w:pPr>
          </w:p>
        </w:tc>
        <w:tc>
          <w:tcPr>
            <w:tcW w:w="558"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1240"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 </w:t>
            </w:r>
          </w:p>
        </w:tc>
        <w:tc>
          <w:tcPr>
            <w:tcW w:w="1240"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 </w:t>
            </w:r>
          </w:p>
        </w:tc>
        <w:tc>
          <w:tcPr>
            <w:tcW w:w="1240"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 </w:t>
            </w:r>
          </w:p>
        </w:tc>
        <w:tc>
          <w:tcPr>
            <w:tcW w:w="1180"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отходов,</w:t>
            </w:r>
          </w:p>
        </w:tc>
        <w:tc>
          <w:tcPr>
            <w:tcW w:w="1200"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пески</w:t>
            </w:r>
          </w:p>
        </w:tc>
        <w:tc>
          <w:tcPr>
            <w:tcW w:w="1200" w:type="dxa"/>
            <w:tcBorders>
              <w:top w:val="nil"/>
              <w:left w:val="nil"/>
              <w:bottom w:val="nil"/>
              <w:right w:val="nil"/>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овраги</w:t>
            </w:r>
          </w:p>
        </w:tc>
        <w:tc>
          <w:tcPr>
            <w:tcW w:w="1420" w:type="dxa"/>
            <w:tcBorders>
              <w:top w:val="nil"/>
              <w:left w:val="single" w:sz="4" w:space="0" w:color="auto"/>
              <w:bottom w:val="nil"/>
              <w:right w:val="nil"/>
            </w:tcBorders>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ровой растит. не</w:t>
            </w:r>
          </w:p>
        </w:tc>
        <w:tc>
          <w:tcPr>
            <w:tcW w:w="1180" w:type="dxa"/>
            <w:tcBorders>
              <w:top w:val="nil"/>
              <w:left w:val="single" w:sz="4" w:space="0" w:color="auto"/>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земли</w:t>
            </w:r>
          </w:p>
        </w:tc>
        <w:tc>
          <w:tcPr>
            <w:tcW w:w="740" w:type="dxa"/>
            <w:tcBorders>
              <w:top w:val="nil"/>
              <w:left w:val="nil"/>
              <w:bottom w:val="nil"/>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пастбища</w:t>
            </w:r>
          </w:p>
        </w:tc>
      </w:tr>
      <w:tr w:rsidR="003C72E5" w:rsidRPr="00EB220F" w:rsidTr="003C72E5">
        <w:trPr>
          <w:trHeight w:val="252"/>
          <w:tblHeader/>
        </w:trPr>
        <w:tc>
          <w:tcPr>
            <w:tcW w:w="576"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3366"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 </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 </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 </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свалки</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 </w:t>
            </w:r>
          </w:p>
        </w:tc>
        <w:tc>
          <w:tcPr>
            <w:tcW w:w="1200" w:type="dxa"/>
            <w:tcBorders>
              <w:top w:val="nil"/>
              <w:left w:val="nil"/>
              <w:bottom w:val="single" w:sz="4" w:space="0" w:color="auto"/>
              <w:right w:val="nil"/>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 </w:t>
            </w:r>
          </w:p>
        </w:tc>
        <w:tc>
          <w:tcPr>
            <w:tcW w:w="1420" w:type="dxa"/>
            <w:tcBorders>
              <w:top w:val="nil"/>
              <w:left w:val="single" w:sz="4" w:space="0" w:color="auto"/>
              <w:bottom w:val="single" w:sz="4" w:space="0" w:color="auto"/>
              <w:right w:val="nil"/>
            </w:tcBorders>
            <w:shd w:val="clear" w:color="auto" w:fill="auto"/>
            <w:vAlign w:val="bottom"/>
          </w:tcPr>
          <w:p w:rsidR="003C72E5" w:rsidRPr="00EB220F" w:rsidRDefault="003C72E5" w:rsidP="003C72E5">
            <w:pPr>
              <w:jc w:val="center"/>
              <w:rPr>
                <w:color w:val="000000"/>
                <w:sz w:val="18"/>
                <w:szCs w:val="18"/>
              </w:rPr>
            </w:pPr>
            <w:r w:rsidRPr="00EB220F">
              <w:rPr>
                <w:color w:val="000000"/>
                <w:sz w:val="18"/>
                <w:szCs w:val="18"/>
              </w:rPr>
              <w:t>вошед.в др.уг.</w:t>
            </w:r>
          </w:p>
        </w:tc>
        <w:tc>
          <w:tcPr>
            <w:tcW w:w="1180"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 </w:t>
            </w:r>
          </w:p>
        </w:tc>
        <w:tc>
          <w:tcPr>
            <w:tcW w:w="7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 </w:t>
            </w:r>
          </w:p>
        </w:tc>
      </w:tr>
      <w:tr w:rsidR="003C72E5" w:rsidRPr="00EB220F" w:rsidTr="003C72E5">
        <w:trPr>
          <w:trHeight w:val="252"/>
          <w:tblHeader/>
        </w:trPr>
        <w:tc>
          <w:tcPr>
            <w:tcW w:w="576"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А</w:t>
            </w:r>
          </w:p>
        </w:tc>
        <w:tc>
          <w:tcPr>
            <w:tcW w:w="3366"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Б</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В</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19</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20</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21</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22</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23</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24</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25</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26</w:t>
            </w:r>
          </w:p>
        </w:tc>
        <w:tc>
          <w:tcPr>
            <w:tcW w:w="7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27</w:t>
            </w:r>
          </w:p>
        </w:tc>
      </w:tr>
      <w:tr w:rsidR="003C72E5" w:rsidRPr="00EB220F" w:rsidTr="003C72E5">
        <w:trPr>
          <w:trHeight w:val="450"/>
        </w:trPr>
        <w:tc>
          <w:tcPr>
            <w:tcW w:w="576"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w:t>
            </w:r>
          </w:p>
        </w:tc>
        <w:tc>
          <w:tcPr>
            <w:tcW w:w="3366"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сельскохозяйственного назнач</w:t>
            </w:r>
            <w:r w:rsidRPr="00EB220F">
              <w:rPr>
                <w:color w:val="000000"/>
                <w:sz w:val="18"/>
                <w:szCs w:val="18"/>
              </w:rPr>
              <w:t>е</w:t>
            </w:r>
            <w:r w:rsidRPr="00EB220F">
              <w:rPr>
                <w:color w:val="000000"/>
                <w:sz w:val="18"/>
                <w:szCs w:val="18"/>
              </w:rPr>
              <w:t>ния, в том числе:</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01</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11654</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52</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10253</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35</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13</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10205</w:t>
            </w:r>
          </w:p>
        </w:tc>
        <w:tc>
          <w:tcPr>
            <w:tcW w:w="7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52"/>
        </w:trPr>
        <w:tc>
          <w:tcPr>
            <w:tcW w:w="576"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1.1</w:t>
            </w:r>
          </w:p>
        </w:tc>
        <w:tc>
          <w:tcPr>
            <w:tcW w:w="3366"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фонд перераспределения земель</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02</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7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52"/>
        </w:trPr>
        <w:tc>
          <w:tcPr>
            <w:tcW w:w="576"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w:t>
            </w:r>
          </w:p>
        </w:tc>
        <w:tc>
          <w:tcPr>
            <w:tcW w:w="3366"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населенных пунктов, в том числе:</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03</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23</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77</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77</w:t>
            </w:r>
          </w:p>
        </w:tc>
        <w:tc>
          <w:tcPr>
            <w:tcW w:w="7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52"/>
        </w:trPr>
        <w:tc>
          <w:tcPr>
            <w:tcW w:w="576"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2.1</w:t>
            </w:r>
          </w:p>
        </w:tc>
        <w:tc>
          <w:tcPr>
            <w:tcW w:w="3366"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городских населенных пунктов</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04</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18</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51</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51</w:t>
            </w:r>
          </w:p>
        </w:tc>
        <w:tc>
          <w:tcPr>
            <w:tcW w:w="7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25"/>
        </w:trPr>
        <w:tc>
          <w:tcPr>
            <w:tcW w:w="576"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2.2</w:t>
            </w:r>
          </w:p>
        </w:tc>
        <w:tc>
          <w:tcPr>
            <w:tcW w:w="3366"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сельских населенных пунктов</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05</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5</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26</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26</w:t>
            </w:r>
          </w:p>
        </w:tc>
        <w:tc>
          <w:tcPr>
            <w:tcW w:w="7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1425"/>
        </w:trPr>
        <w:tc>
          <w:tcPr>
            <w:tcW w:w="576"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3</w:t>
            </w:r>
          </w:p>
        </w:tc>
        <w:tc>
          <w:tcPr>
            <w:tcW w:w="3366"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промышленности, энергетики, транспорта, связи, радиовещания, телевидения, информатики, земли для обе</w:t>
            </w:r>
            <w:r w:rsidRPr="00EB220F">
              <w:rPr>
                <w:color w:val="000000"/>
                <w:sz w:val="18"/>
                <w:szCs w:val="18"/>
              </w:rPr>
              <w:t>с</w:t>
            </w:r>
            <w:r w:rsidRPr="00EB220F">
              <w:rPr>
                <w:color w:val="000000"/>
                <w:sz w:val="18"/>
                <w:szCs w:val="18"/>
              </w:rPr>
              <w:t xml:space="preserve">печения космической деятельности, земли обороны, безопасности и земли иного специального назначения </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06</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12</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178</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41</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 </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137</w:t>
            </w:r>
          </w:p>
        </w:tc>
        <w:tc>
          <w:tcPr>
            <w:tcW w:w="7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52"/>
        </w:trPr>
        <w:tc>
          <w:tcPr>
            <w:tcW w:w="576"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3.1</w:t>
            </w:r>
          </w:p>
        </w:tc>
        <w:tc>
          <w:tcPr>
            <w:tcW w:w="3366"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 xml:space="preserve">Земли промышленности </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07</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59</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41</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18</w:t>
            </w:r>
          </w:p>
        </w:tc>
        <w:tc>
          <w:tcPr>
            <w:tcW w:w="7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52"/>
        </w:trPr>
        <w:tc>
          <w:tcPr>
            <w:tcW w:w="576"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3.2</w:t>
            </w:r>
          </w:p>
        </w:tc>
        <w:tc>
          <w:tcPr>
            <w:tcW w:w="3366"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энергетики</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08</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7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52"/>
        </w:trPr>
        <w:tc>
          <w:tcPr>
            <w:tcW w:w="576"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3.3</w:t>
            </w:r>
          </w:p>
        </w:tc>
        <w:tc>
          <w:tcPr>
            <w:tcW w:w="3366"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транспорта, в том числе:</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09</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10</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119</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119</w:t>
            </w:r>
          </w:p>
        </w:tc>
        <w:tc>
          <w:tcPr>
            <w:tcW w:w="7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25"/>
        </w:trPr>
        <w:tc>
          <w:tcPr>
            <w:tcW w:w="576"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3.3.1</w:t>
            </w:r>
          </w:p>
        </w:tc>
        <w:tc>
          <w:tcPr>
            <w:tcW w:w="3366"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 xml:space="preserve">железнодорожного </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10</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10</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7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25"/>
        </w:trPr>
        <w:tc>
          <w:tcPr>
            <w:tcW w:w="576"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3.3.2</w:t>
            </w:r>
          </w:p>
        </w:tc>
        <w:tc>
          <w:tcPr>
            <w:tcW w:w="3366" w:type="dxa"/>
            <w:tcBorders>
              <w:top w:val="nil"/>
              <w:left w:val="nil"/>
              <w:bottom w:val="nil"/>
              <w:right w:val="nil"/>
            </w:tcBorders>
            <w:shd w:val="clear" w:color="auto" w:fill="auto"/>
            <w:noWrap/>
            <w:vAlign w:val="bottom"/>
          </w:tcPr>
          <w:p w:rsidR="003C72E5" w:rsidRPr="00EB220F" w:rsidRDefault="003C72E5" w:rsidP="003C72E5">
            <w:pPr>
              <w:rPr>
                <w:color w:val="000000"/>
                <w:sz w:val="18"/>
                <w:szCs w:val="18"/>
              </w:rPr>
            </w:pPr>
            <w:r w:rsidRPr="00EB220F">
              <w:rPr>
                <w:color w:val="000000"/>
                <w:sz w:val="18"/>
                <w:szCs w:val="18"/>
              </w:rPr>
              <w:t>автомобильного</w:t>
            </w:r>
          </w:p>
        </w:tc>
        <w:tc>
          <w:tcPr>
            <w:tcW w:w="558"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11</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119</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119</w:t>
            </w:r>
          </w:p>
        </w:tc>
        <w:tc>
          <w:tcPr>
            <w:tcW w:w="7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52"/>
        </w:trPr>
        <w:tc>
          <w:tcPr>
            <w:tcW w:w="576"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3.3.3</w:t>
            </w:r>
          </w:p>
        </w:tc>
        <w:tc>
          <w:tcPr>
            <w:tcW w:w="3366" w:type="dxa"/>
            <w:tcBorders>
              <w:top w:val="single" w:sz="4" w:space="0" w:color="auto"/>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морского, внутреннего водного</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12</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7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25"/>
        </w:trPr>
        <w:tc>
          <w:tcPr>
            <w:tcW w:w="576"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3.3.4</w:t>
            </w:r>
          </w:p>
        </w:tc>
        <w:tc>
          <w:tcPr>
            <w:tcW w:w="3366"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 xml:space="preserve">воздушного </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13</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7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52"/>
        </w:trPr>
        <w:tc>
          <w:tcPr>
            <w:tcW w:w="576"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3.3.5</w:t>
            </w:r>
          </w:p>
        </w:tc>
        <w:tc>
          <w:tcPr>
            <w:tcW w:w="3366"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трубопроводного</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14</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7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450"/>
        </w:trPr>
        <w:tc>
          <w:tcPr>
            <w:tcW w:w="576"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3.4</w:t>
            </w:r>
          </w:p>
        </w:tc>
        <w:tc>
          <w:tcPr>
            <w:tcW w:w="3366"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связи, радиовещания, телевид</w:t>
            </w:r>
            <w:r w:rsidRPr="00EB220F">
              <w:rPr>
                <w:color w:val="000000"/>
                <w:sz w:val="18"/>
                <w:szCs w:val="18"/>
              </w:rPr>
              <w:t>е</w:t>
            </w:r>
            <w:r w:rsidRPr="00EB220F">
              <w:rPr>
                <w:color w:val="000000"/>
                <w:sz w:val="18"/>
                <w:szCs w:val="18"/>
              </w:rPr>
              <w:t>ния, информатики</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15</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7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480"/>
        </w:trPr>
        <w:tc>
          <w:tcPr>
            <w:tcW w:w="576"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3.5</w:t>
            </w:r>
          </w:p>
        </w:tc>
        <w:tc>
          <w:tcPr>
            <w:tcW w:w="3366"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для обеспечения космической деятельности</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16</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7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52"/>
        </w:trPr>
        <w:tc>
          <w:tcPr>
            <w:tcW w:w="576"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3.6</w:t>
            </w:r>
          </w:p>
        </w:tc>
        <w:tc>
          <w:tcPr>
            <w:tcW w:w="3366"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обороны и безопасности</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17</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7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52"/>
        </w:trPr>
        <w:tc>
          <w:tcPr>
            <w:tcW w:w="576"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3.7</w:t>
            </w:r>
          </w:p>
        </w:tc>
        <w:tc>
          <w:tcPr>
            <w:tcW w:w="3366"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иного специального назначения</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18</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7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450"/>
        </w:trPr>
        <w:tc>
          <w:tcPr>
            <w:tcW w:w="576"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lastRenderedPageBreak/>
              <w:t>4</w:t>
            </w:r>
          </w:p>
        </w:tc>
        <w:tc>
          <w:tcPr>
            <w:tcW w:w="3366"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особо охраняемых территорий и объектов</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19</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11</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w:t>
            </w:r>
          </w:p>
        </w:tc>
        <w:tc>
          <w:tcPr>
            <w:tcW w:w="7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450"/>
        </w:trPr>
        <w:tc>
          <w:tcPr>
            <w:tcW w:w="576"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4.1</w:t>
            </w:r>
          </w:p>
        </w:tc>
        <w:tc>
          <w:tcPr>
            <w:tcW w:w="3366"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особо охраняемых природных территорий, в том числе:</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20</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11</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w:t>
            </w:r>
          </w:p>
        </w:tc>
        <w:tc>
          <w:tcPr>
            <w:tcW w:w="7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465"/>
        </w:trPr>
        <w:tc>
          <w:tcPr>
            <w:tcW w:w="576"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4.1.1</w:t>
            </w:r>
          </w:p>
        </w:tc>
        <w:tc>
          <w:tcPr>
            <w:tcW w:w="3366"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лечебно-оздоровительных мес</w:t>
            </w:r>
            <w:r w:rsidRPr="00EB220F">
              <w:rPr>
                <w:color w:val="000000"/>
                <w:sz w:val="18"/>
                <w:szCs w:val="18"/>
              </w:rPr>
              <w:t>т</w:t>
            </w:r>
            <w:r w:rsidRPr="00EB220F">
              <w:rPr>
                <w:color w:val="000000"/>
                <w:sz w:val="18"/>
                <w:szCs w:val="18"/>
              </w:rPr>
              <w:t>ностей и курортов</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21</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11</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w:t>
            </w:r>
          </w:p>
        </w:tc>
        <w:tc>
          <w:tcPr>
            <w:tcW w:w="7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52"/>
        </w:trPr>
        <w:tc>
          <w:tcPr>
            <w:tcW w:w="576"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4.2</w:t>
            </w:r>
          </w:p>
        </w:tc>
        <w:tc>
          <w:tcPr>
            <w:tcW w:w="3366"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рекреационного назначения</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22</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7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52"/>
        </w:trPr>
        <w:tc>
          <w:tcPr>
            <w:tcW w:w="576"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4.3</w:t>
            </w:r>
          </w:p>
        </w:tc>
        <w:tc>
          <w:tcPr>
            <w:tcW w:w="3366"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Земли историко-культурного назнач</w:t>
            </w:r>
            <w:r w:rsidRPr="00EB220F">
              <w:rPr>
                <w:color w:val="000000"/>
                <w:sz w:val="18"/>
                <w:szCs w:val="18"/>
              </w:rPr>
              <w:t>е</w:t>
            </w:r>
            <w:r w:rsidRPr="00EB220F">
              <w:rPr>
                <w:color w:val="000000"/>
                <w:sz w:val="18"/>
                <w:szCs w:val="18"/>
              </w:rPr>
              <w:t>ния</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23</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7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25"/>
        </w:trPr>
        <w:tc>
          <w:tcPr>
            <w:tcW w:w="576"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5</w:t>
            </w:r>
          </w:p>
        </w:tc>
        <w:tc>
          <w:tcPr>
            <w:tcW w:w="3366"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 xml:space="preserve">Земли лесного фонда </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24</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30</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413</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413</w:t>
            </w:r>
          </w:p>
        </w:tc>
        <w:tc>
          <w:tcPr>
            <w:tcW w:w="7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25"/>
        </w:trPr>
        <w:tc>
          <w:tcPr>
            <w:tcW w:w="576"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6</w:t>
            </w:r>
          </w:p>
        </w:tc>
        <w:tc>
          <w:tcPr>
            <w:tcW w:w="3366"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 xml:space="preserve">Земли водного фонда </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25</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9572</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403</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403</w:t>
            </w:r>
          </w:p>
        </w:tc>
        <w:tc>
          <w:tcPr>
            <w:tcW w:w="7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25"/>
        </w:trPr>
        <w:tc>
          <w:tcPr>
            <w:tcW w:w="576"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7</w:t>
            </w:r>
          </w:p>
        </w:tc>
        <w:tc>
          <w:tcPr>
            <w:tcW w:w="3366"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 xml:space="preserve">Земли запаса  </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26</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1178</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5</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315</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314</w:t>
            </w:r>
          </w:p>
        </w:tc>
        <w:tc>
          <w:tcPr>
            <w:tcW w:w="7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52"/>
        </w:trPr>
        <w:tc>
          <w:tcPr>
            <w:tcW w:w="576"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8</w:t>
            </w:r>
          </w:p>
        </w:tc>
        <w:tc>
          <w:tcPr>
            <w:tcW w:w="3366"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Итого земель в административных гр</w:t>
            </w:r>
            <w:r w:rsidRPr="00EB220F">
              <w:rPr>
                <w:color w:val="000000"/>
                <w:sz w:val="18"/>
                <w:szCs w:val="18"/>
              </w:rPr>
              <w:t>а</w:t>
            </w:r>
            <w:r w:rsidRPr="00EB220F">
              <w:rPr>
                <w:color w:val="000000"/>
                <w:sz w:val="18"/>
                <w:szCs w:val="18"/>
              </w:rPr>
              <w:t xml:space="preserve">ницах </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27</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22480</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59</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11641</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76</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14</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11551</w:t>
            </w:r>
          </w:p>
        </w:tc>
        <w:tc>
          <w:tcPr>
            <w:tcW w:w="7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450"/>
        </w:trPr>
        <w:tc>
          <w:tcPr>
            <w:tcW w:w="576"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9</w:t>
            </w:r>
          </w:p>
        </w:tc>
        <w:tc>
          <w:tcPr>
            <w:tcW w:w="3366"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Из всех земель: земли природоохранн</w:t>
            </w:r>
            <w:r w:rsidRPr="00EB220F">
              <w:rPr>
                <w:color w:val="000000"/>
                <w:sz w:val="18"/>
                <w:szCs w:val="18"/>
              </w:rPr>
              <w:t>о</w:t>
            </w:r>
            <w:r w:rsidRPr="00EB220F">
              <w:rPr>
                <w:color w:val="000000"/>
                <w:sz w:val="18"/>
                <w:szCs w:val="18"/>
              </w:rPr>
              <w:t>го назначения</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28</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8423</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2331</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2331</w:t>
            </w:r>
          </w:p>
        </w:tc>
        <w:tc>
          <w:tcPr>
            <w:tcW w:w="7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rPr>
                <w:rFonts w:ascii="Arial CYR" w:hAnsi="Arial CYR"/>
                <w:color w:val="000000"/>
                <w:sz w:val="18"/>
                <w:szCs w:val="18"/>
              </w:rPr>
            </w:pPr>
            <w:r w:rsidRPr="00EB220F">
              <w:rPr>
                <w:rFonts w:ascii="Arial CYR" w:hAnsi="Arial CYR"/>
                <w:color w:val="000000"/>
                <w:sz w:val="18"/>
                <w:szCs w:val="18"/>
              </w:rPr>
              <w:t> </w:t>
            </w:r>
          </w:p>
        </w:tc>
      </w:tr>
      <w:tr w:rsidR="003C72E5" w:rsidRPr="00EB220F" w:rsidTr="003C72E5">
        <w:trPr>
          <w:trHeight w:val="252"/>
        </w:trPr>
        <w:tc>
          <w:tcPr>
            <w:tcW w:w="576" w:type="dxa"/>
            <w:tcBorders>
              <w:top w:val="nil"/>
              <w:left w:val="single" w:sz="4" w:space="0" w:color="auto"/>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10</w:t>
            </w:r>
          </w:p>
        </w:tc>
        <w:tc>
          <w:tcPr>
            <w:tcW w:w="3366" w:type="dxa"/>
            <w:tcBorders>
              <w:top w:val="nil"/>
              <w:left w:val="nil"/>
              <w:bottom w:val="single" w:sz="4" w:space="0" w:color="auto"/>
              <w:right w:val="single" w:sz="4" w:space="0" w:color="auto"/>
            </w:tcBorders>
            <w:shd w:val="clear" w:color="auto" w:fill="auto"/>
          </w:tcPr>
          <w:p w:rsidR="003C72E5" w:rsidRPr="00EB220F" w:rsidRDefault="003C72E5" w:rsidP="003C72E5">
            <w:pPr>
              <w:rPr>
                <w:color w:val="000000"/>
                <w:sz w:val="18"/>
                <w:szCs w:val="18"/>
              </w:rPr>
            </w:pPr>
            <w:r w:rsidRPr="00EB220F">
              <w:rPr>
                <w:color w:val="000000"/>
                <w:sz w:val="18"/>
                <w:szCs w:val="18"/>
              </w:rPr>
              <w:t xml:space="preserve">Из всех земель: особо ценные земли </w:t>
            </w:r>
          </w:p>
        </w:tc>
        <w:tc>
          <w:tcPr>
            <w:tcW w:w="558"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center"/>
              <w:rPr>
                <w:color w:val="000000"/>
                <w:sz w:val="18"/>
                <w:szCs w:val="18"/>
              </w:rPr>
            </w:pPr>
            <w:r w:rsidRPr="00EB220F">
              <w:rPr>
                <w:color w:val="000000"/>
                <w:sz w:val="18"/>
                <w:szCs w:val="18"/>
              </w:rPr>
              <w:t>29</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 </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 </w:t>
            </w:r>
          </w:p>
        </w:tc>
        <w:tc>
          <w:tcPr>
            <w:tcW w:w="12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 </w:t>
            </w:r>
          </w:p>
        </w:tc>
        <w:tc>
          <w:tcPr>
            <w:tcW w:w="120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 </w:t>
            </w:r>
          </w:p>
        </w:tc>
        <w:tc>
          <w:tcPr>
            <w:tcW w:w="142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 </w:t>
            </w:r>
          </w:p>
        </w:tc>
        <w:tc>
          <w:tcPr>
            <w:tcW w:w="118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 </w:t>
            </w:r>
          </w:p>
        </w:tc>
        <w:tc>
          <w:tcPr>
            <w:tcW w:w="740" w:type="dxa"/>
            <w:tcBorders>
              <w:top w:val="nil"/>
              <w:left w:val="nil"/>
              <w:bottom w:val="single" w:sz="4" w:space="0" w:color="auto"/>
              <w:right w:val="single" w:sz="4" w:space="0" w:color="auto"/>
            </w:tcBorders>
            <w:shd w:val="clear" w:color="auto" w:fill="auto"/>
            <w:noWrap/>
            <w:vAlign w:val="bottom"/>
          </w:tcPr>
          <w:p w:rsidR="003C72E5" w:rsidRPr="00EB220F" w:rsidRDefault="003C72E5" w:rsidP="003C72E5">
            <w:pPr>
              <w:jc w:val="right"/>
              <w:rPr>
                <w:rFonts w:ascii="Arial CYR" w:hAnsi="Arial CYR"/>
                <w:color w:val="000000"/>
                <w:sz w:val="18"/>
                <w:szCs w:val="18"/>
              </w:rPr>
            </w:pPr>
            <w:r w:rsidRPr="00EB220F">
              <w:rPr>
                <w:rFonts w:ascii="Arial CYR" w:hAnsi="Arial CYR"/>
                <w:color w:val="000000"/>
                <w:sz w:val="18"/>
                <w:szCs w:val="18"/>
              </w:rPr>
              <w:t> </w:t>
            </w:r>
          </w:p>
        </w:tc>
      </w:tr>
    </w:tbl>
    <w:p w:rsidR="003C72E5" w:rsidRPr="00EB220F" w:rsidRDefault="003C72E5" w:rsidP="003C72E5">
      <w:pPr>
        <w:jc w:val="center"/>
        <w:rPr>
          <w:color w:val="000000"/>
        </w:rPr>
      </w:pPr>
    </w:p>
    <w:p w:rsidR="003C72E5" w:rsidRPr="00EB220F" w:rsidRDefault="003C72E5" w:rsidP="003C72E5">
      <w:pPr>
        <w:tabs>
          <w:tab w:val="left" w:pos="1418"/>
        </w:tabs>
        <w:ind w:firstLine="720"/>
        <w:jc w:val="center"/>
        <w:rPr>
          <w:color w:val="000000"/>
        </w:rPr>
      </w:pPr>
    </w:p>
    <w:p w:rsidR="003C72E5" w:rsidRPr="00EB220F" w:rsidRDefault="003C72E5" w:rsidP="003C72E5">
      <w:pPr>
        <w:tabs>
          <w:tab w:val="left" w:pos="1418"/>
        </w:tabs>
        <w:ind w:firstLine="720"/>
        <w:jc w:val="center"/>
        <w:rPr>
          <w:color w:val="000000"/>
        </w:rPr>
      </w:pPr>
    </w:p>
    <w:p w:rsidR="003C72E5" w:rsidRPr="00EB220F" w:rsidRDefault="003C72E5" w:rsidP="003C72E5">
      <w:pPr>
        <w:tabs>
          <w:tab w:val="left" w:pos="1418"/>
        </w:tabs>
        <w:ind w:firstLine="720"/>
        <w:jc w:val="center"/>
        <w:rPr>
          <w:color w:val="000000"/>
        </w:rPr>
      </w:pPr>
    </w:p>
    <w:p w:rsidR="003C72E5" w:rsidRPr="00EB220F" w:rsidRDefault="003C72E5" w:rsidP="003C72E5">
      <w:pPr>
        <w:tabs>
          <w:tab w:val="left" w:pos="1418"/>
        </w:tabs>
        <w:ind w:firstLine="720"/>
        <w:jc w:val="center"/>
        <w:rPr>
          <w:color w:val="000000"/>
        </w:rPr>
      </w:pPr>
    </w:p>
    <w:p w:rsidR="003C72E5" w:rsidRPr="00EB220F" w:rsidRDefault="003C72E5" w:rsidP="003C72E5">
      <w:pPr>
        <w:tabs>
          <w:tab w:val="left" w:pos="1418"/>
        </w:tabs>
        <w:ind w:firstLine="720"/>
        <w:rPr>
          <w:noProof/>
          <w:color w:val="000000"/>
        </w:rPr>
        <w:sectPr w:rsidR="003C72E5" w:rsidRPr="00EB220F" w:rsidSect="003C72E5">
          <w:pgSz w:w="16838" w:h="11906" w:orient="landscape"/>
          <w:pgMar w:top="1474" w:right="567" w:bottom="851" w:left="851" w:header="709" w:footer="709" w:gutter="0"/>
          <w:cols w:space="708"/>
          <w:docGrid w:linePitch="360"/>
        </w:sectPr>
      </w:pPr>
    </w:p>
    <w:p w:rsidR="003C72E5" w:rsidRPr="00EB220F" w:rsidRDefault="003C72E5" w:rsidP="003C72E5">
      <w:pPr>
        <w:jc w:val="right"/>
        <w:rPr>
          <w:b/>
          <w:color w:val="000000"/>
        </w:rPr>
      </w:pPr>
      <w:r w:rsidRPr="00EB220F">
        <w:rPr>
          <w:b/>
          <w:color w:val="000000"/>
        </w:rPr>
        <w:lastRenderedPageBreak/>
        <w:t>Приложение 12</w:t>
      </w:r>
    </w:p>
    <w:p w:rsidR="003C72E5" w:rsidRPr="00EB220F" w:rsidRDefault="0001107B" w:rsidP="003C72E5">
      <w:pPr>
        <w:rPr>
          <w:color w:val="000000"/>
        </w:rPr>
      </w:pPr>
      <w:r w:rsidRPr="00EB220F">
        <w:rPr>
          <w:b/>
          <w:noProof/>
          <w:color w:val="000000"/>
        </w:rPr>
        <w:drawing>
          <wp:inline distT="0" distB="0" distL="0" distR="0">
            <wp:extent cx="5715000" cy="8515350"/>
            <wp:effectExtent l="0" t="0" r="0" b="0"/>
            <wp:docPr id="46" name="Рисунок 46" descr="с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стр"/>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5715000" cy="8515350"/>
                    </a:xfrm>
                    <a:prstGeom prst="rect">
                      <a:avLst/>
                    </a:prstGeom>
                    <a:noFill/>
                    <a:ln>
                      <a:noFill/>
                    </a:ln>
                  </pic:spPr>
                </pic:pic>
              </a:graphicData>
            </a:graphic>
          </wp:inline>
        </w:drawing>
      </w:r>
    </w:p>
    <w:p w:rsidR="003C72E5" w:rsidRPr="00EB220F" w:rsidRDefault="003C72E5" w:rsidP="003C72E5">
      <w:pPr>
        <w:jc w:val="right"/>
        <w:rPr>
          <w:b/>
          <w:color w:val="000000"/>
        </w:rPr>
      </w:pPr>
    </w:p>
    <w:p w:rsidR="003C72E5" w:rsidRPr="00EB220F" w:rsidRDefault="0001107B" w:rsidP="003C72E5">
      <w:pPr>
        <w:jc w:val="right"/>
        <w:rPr>
          <w:b/>
          <w:i/>
          <w:color w:val="000000"/>
        </w:rPr>
      </w:pPr>
      <w:r w:rsidRPr="00EB220F">
        <w:rPr>
          <w:b/>
          <w:i/>
          <w:noProof/>
          <w:color w:val="000000"/>
        </w:rPr>
        <w:lastRenderedPageBreak/>
        <w:drawing>
          <wp:inline distT="0" distB="0" distL="0" distR="0">
            <wp:extent cx="5934075" cy="8534400"/>
            <wp:effectExtent l="0" t="0" r="0" b="0"/>
            <wp:docPr id="47" name="Рисунок 47" descr="с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стр"/>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5934075" cy="8534400"/>
                    </a:xfrm>
                    <a:prstGeom prst="rect">
                      <a:avLst/>
                    </a:prstGeom>
                    <a:noFill/>
                    <a:ln>
                      <a:noFill/>
                    </a:ln>
                  </pic:spPr>
                </pic:pic>
              </a:graphicData>
            </a:graphic>
          </wp:inline>
        </w:drawing>
      </w:r>
    </w:p>
    <w:p w:rsidR="003C72E5" w:rsidRPr="00EB220F" w:rsidRDefault="003C72E5" w:rsidP="003C72E5">
      <w:pPr>
        <w:jc w:val="right"/>
        <w:rPr>
          <w:b/>
          <w:color w:val="000000"/>
        </w:rPr>
      </w:pPr>
    </w:p>
    <w:p w:rsidR="003C72E5" w:rsidRPr="00EB220F" w:rsidRDefault="003C72E5" w:rsidP="003C72E5">
      <w:pPr>
        <w:jc w:val="right"/>
        <w:rPr>
          <w:b/>
          <w:color w:val="000000"/>
        </w:rPr>
      </w:pPr>
    </w:p>
    <w:p w:rsidR="003C72E5" w:rsidRPr="00EB220F" w:rsidRDefault="0001107B" w:rsidP="003C72E5">
      <w:pPr>
        <w:jc w:val="right"/>
        <w:rPr>
          <w:color w:val="000000"/>
        </w:rPr>
      </w:pPr>
      <w:r w:rsidRPr="00EB220F">
        <w:rPr>
          <w:b/>
          <w:noProof/>
          <w:color w:val="000000"/>
        </w:rPr>
        <w:lastRenderedPageBreak/>
        <w:drawing>
          <wp:inline distT="0" distB="0" distL="0" distR="0">
            <wp:extent cx="5924550" cy="8248650"/>
            <wp:effectExtent l="0" t="0" r="0" b="0"/>
            <wp:docPr id="48" name="Рисунок 48" descr="с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стр"/>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5924550" cy="8248650"/>
                    </a:xfrm>
                    <a:prstGeom prst="rect">
                      <a:avLst/>
                    </a:prstGeom>
                    <a:noFill/>
                    <a:ln>
                      <a:noFill/>
                    </a:ln>
                  </pic:spPr>
                </pic:pic>
              </a:graphicData>
            </a:graphic>
          </wp:inline>
        </w:drawing>
      </w:r>
    </w:p>
    <w:p w:rsidR="003C72E5" w:rsidRPr="00EB220F" w:rsidRDefault="003C72E5" w:rsidP="003C72E5">
      <w:pPr>
        <w:jc w:val="right"/>
        <w:rPr>
          <w:color w:val="000000"/>
        </w:rPr>
      </w:pPr>
    </w:p>
    <w:p w:rsidR="0089246B" w:rsidRPr="00EB220F" w:rsidRDefault="0089246B" w:rsidP="003C72E5">
      <w:pPr>
        <w:jc w:val="right"/>
        <w:rPr>
          <w:color w:val="000000"/>
        </w:rPr>
      </w:pPr>
    </w:p>
    <w:p w:rsidR="0089246B" w:rsidRPr="00EB220F" w:rsidRDefault="0089246B" w:rsidP="003C72E5">
      <w:pPr>
        <w:jc w:val="right"/>
        <w:rPr>
          <w:color w:val="000000"/>
        </w:rPr>
      </w:pPr>
    </w:p>
    <w:p w:rsidR="003C72E5" w:rsidRPr="00EB220F" w:rsidRDefault="003C72E5" w:rsidP="003C72E5">
      <w:pPr>
        <w:jc w:val="right"/>
        <w:rPr>
          <w:color w:val="000000"/>
        </w:rPr>
      </w:pPr>
    </w:p>
    <w:p w:rsidR="003C72E5" w:rsidRPr="00EB220F" w:rsidRDefault="0001107B" w:rsidP="003C72E5">
      <w:pPr>
        <w:jc w:val="right"/>
        <w:rPr>
          <w:b/>
          <w:color w:val="000000"/>
        </w:rPr>
      </w:pPr>
      <w:r w:rsidRPr="00EB220F">
        <w:rPr>
          <w:b/>
          <w:noProof/>
          <w:color w:val="000000"/>
        </w:rPr>
        <w:drawing>
          <wp:inline distT="0" distB="0" distL="0" distR="0">
            <wp:extent cx="5924550" cy="8229600"/>
            <wp:effectExtent l="0" t="0" r="0" b="0"/>
            <wp:docPr id="49" name="Рисунок 49" descr="с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стр"/>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5924550" cy="8229600"/>
                    </a:xfrm>
                    <a:prstGeom prst="rect">
                      <a:avLst/>
                    </a:prstGeom>
                    <a:noFill/>
                    <a:ln>
                      <a:noFill/>
                    </a:ln>
                  </pic:spPr>
                </pic:pic>
              </a:graphicData>
            </a:graphic>
          </wp:inline>
        </w:drawing>
      </w:r>
    </w:p>
    <w:p w:rsidR="0089246B" w:rsidRPr="00EB220F" w:rsidRDefault="0089246B" w:rsidP="003C72E5">
      <w:pPr>
        <w:jc w:val="right"/>
        <w:rPr>
          <w:b/>
          <w:color w:val="000000"/>
        </w:rPr>
      </w:pPr>
    </w:p>
    <w:p w:rsidR="0089246B" w:rsidRPr="00EB220F" w:rsidRDefault="0089246B" w:rsidP="003C72E5">
      <w:pPr>
        <w:jc w:val="right"/>
        <w:rPr>
          <w:b/>
          <w:color w:val="000000"/>
        </w:rPr>
      </w:pPr>
    </w:p>
    <w:p w:rsidR="0089246B" w:rsidRPr="00EB220F" w:rsidRDefault="0089246B" w:rsidP="003C72E5">
      <w:pPr>
        <w:jc w:val="right"/>
        <w:rPr>
          <w:b/>
          <w:color w:val="000000"/>
        </w:rPr>
      </w:pPr>
    </w:p>
    <w:p w:rsidR="0089246B" w:rsidRPr="00EB220F" w:rsidRDefault="0089246B" w:rsidP="003C72E5">
      <w:pPr>
        <w:jc w:val="right"/>
        <w:rPr>
          <w:b/>
          <w:color w:val="000000"/>
        </w:rPr>
      </w:pPr>
    </w:p>
    <w:p w:rsidR="003C72E5" w:rsidRPr="00EB220F" w:rsidRDefault="0001107B" w:rsidP="003C72E5">
      <w:pPr>
        <w:jc w:val="right"/>
        <w:rPr>
          <w:b/>
          <w:color w:val="000000"/>
        </w:rPr>
      </w:pPr>
      <w:r w:rsidRPr="00EB220F">
        <w:rPr>
          <w:b/>
          <w:noProof/>
          <w:color w:val="000000"/>
        </w:rPr>
        <w:drawing>
          <wp:inline distT="0" distB="0" distL="0" distR="0">
            <wp:extent cx="5981700" cy="8353425"/>
            <wp:effectExtent l="0" t="0" r="0" b="0"/>
            <wp:docPr id="50" name="Рисунок 50" descr="с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стр"/>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5981700" cy="8353425"/>
                    </a:xfrm>
                    <a:prstGeom prst="rect">
                      <a:avLst/>
                    </a:prstGeom>
                    <a:noFill/>
                    <a:ln>
                      <a:noFill/>
                    </a:ln>
                  </pic:spPr>
                </pic:pic>
              </a:graphicData>
            </a:graphic>
          </wp:inline>
        </w:drawing>
      </w:r>
    </w:p>
    <w:p w:rsidR="003C72E5" w:rsidRPr="00EB220F" w:rsidRDefault="003C72E5" w:rsidP="003C72E5">
      <w:pPr>
        <w:jc w:val="right"/>
        <w:rPr>
          <w:b/>
          <w:color w:val="000000"/>
        </w:rPr>
      </w:pPr>
    </w:p>
    <w:p w:rsidR="003C72E5" w:rsidRPr="00EB220F" w:rsidRDefault="003C72E5" w:rsidP="003C72E5">
      <w:pPr>
        <w:jc w:val="right"/>
        <w:rPr>
          <w:b/>
          <w:color w:val="000000"/>
        </w:rPr>
      </w:pPr>
    </w:p>
    <w:p w:rsidR="0089246B" w:rsidRPr="00EB220F" w:rsidRDefault="0089246B" w:rsidP="003C72E5">
      <w:pPr>
        <w:jc w:val="right"/>
        <w:rPr>
          <w:b/>
          <w:color w:val="000000"/>
        </w:rPr>
      </w:pPr>
    </w:p>
    <w:p w:rsidR="003C72E5" w:rsidRPr="00EB220F" w:rsidRDefault="0001107B" w:rsidP="003C72E5">
      <w:pPr>
        <w:jc w:val="right"/>
        <w:rPr>
          <w:b/>
          <w:color w:val="000000"/>
        </w:rPr>
      </w:pPr>
      <w:r w:rsidRPr="00EB220F">
        <w:rPr>
          <w:b/>
          <w:noProof/>
          <w:color w:val="000000"/>
        </w:rPr>
        <w:drawing>
          <wp:inline distT="0" distB="0" distL="0" distR="0">
            <wp:extent cx="6096000" cy="8534400"/>
            <wp:effectExtent l="0" t="0" r="0" b="0"/>
            <wp:docPr id="51" name="Рисунок 51" descr="с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стр"/>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6096000" cy="8534400"/>
                    </a:xfrm>
                    <a:prstGeom prst="rect">
                      <a:avLst/>
                    </a:prstGeom>
                    <a:noFill/>
                    <a:ln>
                      <a:noFill/>
                    </a:ln>
                  </pic:spPr>
                </pic:pic>
              </a:graphicData>
            </a:graphic>
          </wp:inline>
        </w:drawing>
      </w:r>
    </w:p>
    <w:p w:rsidR="003C72E5" w:rsidRPr="00EB220F" w:rsidRDefault="003C72E5" w:rsidP="003C72E5">
      <w:pPr>
        <w:jc w:val="right"/>
        <w:rPr>
          <w:b/>
          <w:color w:val="000000"/>
        </w:rPr>
      </w:pPr>
    </w:p>
    <w:p w:rsidR="0089246B" w:rsidRPr="00EB220F" w:rsidRDefault="0089246B" w:rsidP="003C72E5">
      <w:pPr>
        <w:jc w:val="right"/>
        <w:rPr>
          <w:b/>
          <w:color w:val="000000"/>
        </w:rPr>
      </w:pPr>
    </w:p>
    <w:p w:rsidR="0089246B" w:rsidRPr="00EB220F" w:rsidRDefault="0089246B" w:rsidP="003C72E5">
      <w:pPr>
        <w:jc w:val="right"/>
        <w:rPr>
          <w:b/>
          <w:color w:val="000000"/>
        </w:rPr>
      </w:pPr>
    </w:p>
    <w:p w:rsidR="0089246B" w:rsidRPr="00EB220F" w:rsidRDefault="0089246B" w:rsidP="003C72E5">
      <w:pPr>
        <w:jc w:val="right"/>
        <w:rPr>
          <w:b/>
          <w:color w:val="000000"/>
        </w:rPr>
      </w:pPr>
    </w:p>
    <w:p w:rsidR="003C72E5" w:rsidRPr="00EB220F" w:rsidRDefault="0001107B" w:rsidP="003C72E5">
      <w:pPr>
        <w:jc w:val="right"/>
        <w:rPr>
          <w:b/>
          <w:color w:val="000000"/>
        </w:rPr>
      </w:pPr>
      <w:r w:rsidRPr="00EB220F">
        <w:rPr>
          <w:b/>
          <w:noProof/>
          <w:color w:val="000000"/>
        </w:rPr>
        <w:drawing>
          <wp:inline distT="0" distB="0" distL="0" distR="0">
            <wp:extent cx="5972175" cy="8334375"/>
            <wp:effectExtent l="0" t="0" r="0" b="0"/>
            <wp:docPr id="52" name="Рисунок 52" descr="с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стр"/>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5972175" cy="8334375"/>
                    </a:xfrm>
                    <a:prstGeom prst="rect">
                      <a:avLst/>
                    </a:prstGeom>
                    <a:noFill/>
                    <a:ln>
                      <a:noFill/>
                    </a:ln>
                  </pic:spPr>
                </pic:pic>
              </a:graphicData>
            </a:graphic>
          </wp:inline>
        </w:drawing>
      </w:r>
    </w:p>
    <w:p w:rsidR="003C72E5" w:rsidRPr="00EB220F" w:rsidRDefault="003C72E5" w:rsidP="003C72E5">
      <w:pPr>
        <w:jc w:val="right"/>
        <w:rPr>
          <w:b/>
          <w:color w:val="000000"/>
        </w:rPr>
      </w:pPr>
    </w:p>
    <w:p w:rsidR="003C72E5" w:rsidRPr="00EB220F" w:rsidRDefault="003C72E5" w:rsidP="003C72E5">
      <w:pPr>
        <w:jc w:val="right"/>
        <w:rPr>
          <w:b/>
          <w:color w:val="000000"/>
        </w:rPr>
      </w:pPr>
    </w:p>
    <w:p w:rsidR="0089246B" w:rsidRPr="00EB220F" w:rsidRDefault="0089246B" w:rsidP="003C72E5">
      <w:pPr>
        <w:jc w:val="right"/>
        <w:rPr>
          <w:b/>
          <w:color w:val="000000"/>
        </w:rPr>
      </w:pPr>
    </w:p>
    <w:p w:rsidR="003C72E5" w:rsidRPr="00EB220F" w:rsidRDefault="0001107B" w:rsidP="003C72E5">
      <w:pPr>
        <w:jc w:val="right"/>
        <w:rPr>
          <w:b/>
          <w:color w:val="000000"/>
        </w:rPr>
      </w:pPr>
      <w:r w:rsidRPr="00EB220F">
        <w:rPr>
          <w:b/>
          <w:noProof/>
          <w:color w:val="000000"/>
        </w:rPr>
        <w:drawing>
          <wp:inline distT="0" distB="0" distL="0" distR="0">
            <wp:extent cx="5953125" cy="8239125"/>
            <wp:effectExtent l="0" t="0" r="0" b="0"/>
            <wp:docPr id="53" name="Рисунок 53" descr="с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стр"/>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5953125" cy="8239125"/>
                    </a:xfrm>
                    <a:prstGeom prst="rect">
                      <a:avLst/>
                    </a:prstGeom>
                    <a:noFill/>
                    <a:ln>
                      <a:noFill/>
                    </a:ln>
                  </pic:spPr>
                </pic:pic>
              </a:graphicData>
            </a:graphic>
          </wp:inline>
        </w:drawing>
      </w:r>
    </w:p>
    <w:p w:rsidR="003C72E5" w:rsidRPr="00EB220F" w:rsidRDefault="003C72E5" w:rsidP="003C72E5">
      <w:pPr>
        <w:jc w:val="right"/>
        <w:rPr>
          <w:b/>
          <w:color w:val="000000"/>
        </w:rPr>
      </w:pPr>
    </w:p>
    <w:p w:rsidR="003C72E5" w:rsidRPr="00EB220F" w:rsidRDefault="0001107B" w:rsidP="003C72E5">
      <w:pPr>
        <w:jc w:val="right"/>
        <w:rPr>
          <w:color w:val="000000"/>
        </w:rPr>
      </w:pPr>
      <w:r w:rsidRPr="00EB220F">
        <w:rPr>
          <w:b/>
          <w:noProof/>
          <w:color w:val="000000"/>
        </w:rPr>
        <w:drawing>
          <wp:inline distT="0" distB="0" distL="0" distR="0">
            <wp:extent cx="5867400" cy="8305800"/>
            <wp:effectExtent l="0" t="0" r="0" b="0"/>
            <wp:docPr id="54" name="Рисунок 54" descr="с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стр"/>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5867400" cy="8305800"/>
                    </a:xfrm>
                    <a:prstGeom prst="rect">
                      <a:avLst/>
                    </a:prstGeom>
                    <a:noFill/>
                    <a:ln>
                      <a:noFill/>
                    </a:ln>
                  </pic:spPr>
                </pic:pic>
              </a:graphicData>
            </a:graphic>
          </wp:inline>
        </w:drawing>
      </w:r>
    </w:p>
    <w:p w:rsidR="00BE342F" w:rsidRPr="00EB220F" w:rsidRDefault="00BE342F" w:rsidP="007B51CA">
      <w:pPr>
        <w:tabs>
          <w:tab w:val="left" w:pos="5180"/>
        </w:tabs>
        <w:rPr>
          <w:color w:val="000000"/>
        </w:rPr>
      </w:pPr>
    </w:p>
    <w:sectPr w:rsidR="00BE342F" w:rsidRPr="00EB220F">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509FE" w:rsidRDefault="00A509FE">
      <w:r>
        <w:separator/>
      </w:r>
    </w:p>
  </w:endnote>
  <w:endnote w:type="continuationSeparator" w:id="0">
    <w:p w:rsidR="00A509FE" w:rsidRDefault="00A509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MS Mincho">
    <w:altName w:val="ＭＳ 明朝"/>
    <w:panose1 w:val="02020609040205080304"/>
    <w:charset w:val="80"/>
    <w:family w:val="modern"/>
    <w:pitch w:val="fixed"/>
    <w:sig w:usb0="A00002BF" w:usb1="68C7FCFB" w:usb2="00000010" w:usb3="00000000" w:csb0="0002009F" w:csb1="00000000"/>
  </w:font>
  <w:font w:name="Arial Black">
    <w:panose1 w:val="020B0A04020102020204"/>
    <w:charset w:val="CC"/>
    <w:family w:val="swiss"/>
    <w:pitch w:val="variable"/>
    <w:sig w:usb0="A00002AF" w:usb1="400078FB" w:usb2="00000000" w:usb3="00000000" w:csb0="0000009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Calibri">
    <w:panose1 w:val="020F0502020204030204"/>
    <w:charset w:val="CC"/>
    <w:family w:val="swiss"/>
    <w:pitch w:val="variable"/>
    <w:sig w:usb0="E0002AFF" w:usb1="C000247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2FF" w:usb1="400004FF" w:usb2="00000000" w:usb3="00000000" w:csb0="0000019F" w:csb1="00000000"/>
  </w:font>
  <w:font w:name="Baltica">
    <w:altName w:val="Times New Roman"/>
    <w:charset w:val="CC"/>
    <w:family w:val="auto"/>
    <w:pitch w:val="variable"/>
  </w:font>
  <w:font w:name="Arial CYR">
    <w:panose1 w:val="020B0604020202020204"/>
    <w:charset w:val="CC"/>
    <w:family w:val="swiss"/>
    <w:pitch w:val="variable"/>
    <w:sig w:usb0="E0002EFF" w:usb1="C0007843" w:usb2="00000009" w:usb3="00000000" w:csb0="000001FF" w:csb1="00000000"/>
  </w:font>
  <w:font w:name="TimesNewRomanPSMT">
    <w:altName w:val="Calibri"/>
    <w:panose1 w:val="00000000000000000000"/>
    <w:charset w:val="CC"/>
    <w:family w:val="auto"/>
    <w:notTrueType/>
    <w:pitch w:val="default"/>
    <w:sig w:usb0="00000201" w:usb1="00000000" w:usb2="00000000" w:usb3="00000000" w:csb0="00000004" w:csb1="00000000"/>
  </w:font>
  <w:font w:name="inherit">
    <w:altName w:val="Times New Roman"/>
    <w:panose1 w:val="00000000000000000000"/>
    <w:charset w:val="00"/>
    <w:family w:val="roman"/>
    <w:notTrueType/>
    <w:pitch w:val="default"/>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52311" w:rsidRDefault="00B52311" w:rsidP="004063B1">
    <w:pPr>
      <w:pStyle w:val="ac"/>
      <w:framePr w:wrap="around" w:vAnchor="text" w:hAnchor="margin" w:xAlign="right" w:y="1"/>
      <w:rPr>
        <w:rStyle w:val="affffff2"/>
      </w:rPr>
    </w:pPr>
    <w:r>
      <w:rPr>
        <w:rStyle w:val="affffff2"/>
      </w:rPr>
      <w:fldChar w:fldCharType="begin"/>
    </w:r>
    <w:r>
      <w:rPr>
        <w:rStyle w:val="affffff2"/>
      </w:rPr>
      <w:instrText xml:space="preserve">PAGE  </w:instrText>
    </w:r>
    <w:r>
      <w:rPr>
        <w:rStyle w:val="affffff2"/>
      </w:rPr>
      <w:fldChar w:fldCharType="end"/>
    </w:r>
  </w:p>
  <w:p w:rsidR="00B52311" w:rsidRDefault="00B52311" w:rsidP="004063B1">
    <w:pPr>
      <w:pStyle w:val="ac"/>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52311" w:rsidRPr="0063265F" w:rsidRDefault="00B52311" w:rsidP="003C72E5">
    <w:pPr>
      <w:pStyle w:val="ac"/>
      <w:ind w:right="360"/>
      <w:jc w:val="center"/>
      <w:rPr>
        <w:i/>
        <w:sz w:val="20"/>
        <w:szCs w:val="20"/>
      </w:rPr>
    </w:pPr>
    <w:r w:rsidRPr="007453B8">
      <w:rPr>
        <w:i/>
        <w:sz w:val="20"/>
        <w:szCs w:val="20"/>
      </w:rPr>
      <w:t xml:space="preserve">Материалы </w:t>
    </w:r>
    <w:r>
      <w:rPr>
        <w:i/>
        <w:sz w:val="20"/>
        <w:szCs w:val="20"/>
      </w:rPr>
      <w:t xml:space="preserve">по </w:t>
    </w:r>
    <w:r w:rsidRPr="007453B8">
      <w:rPr>
        <w:i/>
        <w:sz w:val="20"/>
        <w:szCs w:val="20"/>
      </w:rPr>
      <w:t>обосновани</w:t>
    </w:r>
    <w:r>
      <w:rPr>
        <w:i/>
        <w:sz w:val="20"/>
        <w:szCs w:val="20"/>
      </w:rPr>
      <w:t>ю проекта Том I</w:t>
    </w:r>
  </w:p>
  <w:p w:rsidR="00B52311" w:rsidRPr="006F6F5E" w:rsidRDefault="00B52311" w:rsidP="003C72E5">
    <w:pPr>
      <w:pStyle w:val="ac"/>
      <w:ind w:right="360"/>
      <w:jc w:val="center"/>
      <w:rPr>
        <w:i/>
        <w:sz w:val="20"/>
        <w:szCs w:val="20"/>
      </w:rPr>
    </w:pPr>
    <w:r w:rsidRPr="006F6F5E">
      <w:rPr>
        <w:i/>
      </w:rPr>
      <w:t>ООО «ЗапСибНИПИАгроПром»</w:t>
    </w:r>
  </w:p>
  <w:p w:rsidR="00B52311" w:rsidRDefault="00B52311" w:rsidP="003C72E5">
    <w:pPr>
      <w:pStyle w:val="ac"/>
      <w:ind w:right="360"/>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52311" w:rsidRPr="0063265F" w:rsidRDefault="00B52311" w:rsidP="003C72E5">
    <w:pPr>
      <w:pStyle w:val="ac"/>
      <w:ind w:right="360"/>
      <w:jc w:val="center"/>
      <w:rPr>
        <w:i/>
        <w:sz w:val="20"/>
        <w:szCs w:val="20"/>
      </w:rPr>
    </w:pPr>
    <w:r w:rsidRPr="007453B8">
      <w:rPr>
        <w:i/>
        <w:sz w:val="20"/>
        <w:szCs w:val="20"/>
      </w:rPr>
      <w:t xml:space="preserve">Материалы </w:t>
    </w:r>
    <w:r>
      <w:rPr>
        <w:i/>
        <w:sz w:val="20"/>
        <w:szCs w:val="20"/>
      </w:rPr>
      <w:t xml:space="preserve">по </w:t>
    </w:r>
    <w:r w:rsidRPr="007453B8">
      <w:rPr>
        <w:i/>
        <w:sz w:val="20"/>
        <w:szCs w:val="20"/>
      </w:rPr>
      <w:t>обосновани</w:t>
    </w:r>
    <w:r>
      <w:rPr>
        <w:i/>
        <w:sz w:val="20"/>
        <w:szCs w:val="20"/>
      </w:rPr>
      <w:t>ю проекта Том I</w:t>
    </w:r>
  </w:p>
  <w:p w:rsidR="00B52311" w:rsidRPr="006F6F5E" w:rsidRDefault="00B52311" w:rsidP="003C72E5">
    <w:pPr>
      <w:pStyle w:val="ac"/>
      <w:ind w:right="360"/>
      <w:jc w:val="center"/>
      <w:rPr>
        <w:i/>
        <w:sz w:val="20"/>
        <w:szCs w:val="20"/>
      </w:rPr>
    </w:pPr>
    <w:r w:rsidRPr="006F6F5E">
      <w:rPr>
        <w:i/>
      </w:rPr>
      <w:t>ООО «ЗапСибНИПИАгроПром»</w:t>
    </w:r>
  </w:p>
  <w:p w:rsidR="00B52311" w:rsidRDefault="00B52311" w:rsidP="003C72E5">
    <w:pPr>
      <w:pStyle w:val="ac"/>
      <w:jc w:val="right"/>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52311" w:rsidRPr="00727901" w:rsidRDefault="00B52311" w:rsidP="003C72E5">
    <w:pPr>
      <w:pStyle w:val="ac"/>
      <w:tabs>
        <w:tab w:val="center" w:pos="4497"/>
        <w:tab w:val="right" w:pos="8995"/>
      </w:tabs>
      <w:ind w:right="360"/>
      <w:jc w:val="right"/>
      <w:rPr>
        <w:sz w:val="20"/>
        <w:szCs w:val="20"/>
      </w:rPr>
    </w:pPr>
    <w:r>
      <w:rPr>
        <w:i/>
        <w:sz w:val="20"/>
        <w:szCs w:val="20"/>
      </w:rPr>
      <w:tab/>
    </w:r>
  </w:p>
  <w:p w:rsidR="00B52311" w:rsidRPr="00727901" w:rsidRDefault="00B52311" w:rsidP="003C72E5">
    <w:pPr>
      <w:pStyle w:val="ac"/>
      <w:tabs>
        <w:tab w:val="center" w:pos="4497"/>
        <w:tab w:val="right" w:pos="8995"/>
      </w:tabs>
      <w:ind w:right="360"/>
      <w:jc w:val="center"/>
      <w:rPr>
        <w:i/>
        <w:sz w:val="20"/>
        <w:szCs w:val="20"/>
      </w:rPr>
    </w:pPr>
    <w:r w:rsidRPr="00727901">
      <w:rPr>
        <w:i/>
        <w:sz w:val="20"/>
        <w:szCs w:val="20"/>
      </w:rPr>
      <w:t>Материалы по обоснованию проекта Том II</w:t>
    </w:r>
  </w:p>
  <w:p w:rsidR="00B52311" w:rsidRPr="007453B8" w:rsidRDefault="00B52311" w:rsidP="003C72E5">
    <w:pPr>
      <w:pStyle w:val="ac"/>
      <w:ind w:right="360"/>
      <w:jc w:val="center"/>
      <w:rPr>
        <w:i/>
        <w:sz w:val="20"/>
        <w:szCs w:val="20"/>
      </w:rPr>
    </w:pPr>
    <w:r>
      <w:rPr>
        <w:i/>
        <w:sz w:val="20"/>
        <w:szCs w:val="20"/>
      </w:rPr>
      <w:t>ООО «ЗапСибНИПИАгроПром»</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52311" w:rsidRPr="00727901" w:rsidRDefault="00B52311" w:rsidP="003C72E5">
    <w:pPr>
      <w:pStyle w:val="ac"/>
      <w:ind w:right="360"/>
      <w:jc w:val="right"/>
      <w:rPr>
        <w:rStyle w:val="affffff2"/>
        <w:sz w:val="20"/>
        <w:szCs w:val="20"/>
      </w:rPr>
    </w:pPr>
  </w:p>
  <w:p w:rsidR="00B52311" w:rsidRPr="0063265F" w:rsidRDefault="00B52311" w:rsidP="003C72E5">
    <w:pPr>
      <w:pStyle w:val="ac"/>
      <w:ind w:right="360"/>
      <w:jc w:val="center"/>
      <w:rPr>
        <w:i/>
        <w:sz w:val="20"/>
        <w:szCs w:val="20"/>
      </w:rPr>
    </w:pPr>
    <w:r w:rsidRPr="007453B8">
      <w:rPr>
        <w:i/>
        <w:sz w:val="20"/>
        <w:szCs w:val="20"/>
      </w:rPr>
      <w:t xml:space="preserve">Материалы </w:t>
    </w:r>
    <w:r>
      <w:rPr>
        <w:i/>
        <w:sz w:val="20"/>
        <w:szCs w:val="20"/>
      </w:rPr>
      <w:t xml:space="preserve">по </w:t>
    </w:r>
    <w:r w:rsidRPr="007453B8">
      <w:rPr>
        <w:i/>
        <w:sz w:val="20"/>
        <w:szCs w:val="20"/>
      </w:rPr>
      <w:t>обосновани</w:t>
    </w:r>
    <w:r>
      <w:rPr>
        <w:i/>
        <w:sz w:val="20"/>
        <w:szCs w:val="20"/>
      </w:rPr>
      <w:t>ю проекта Том II</w:t>
    </w:r>
  </w:p>
  <w:p w:rsidR="00B52311" w:rsidRPr="00E33D51" w:rsidRDefault="00B52311" w:rsidP="003C72E5">
    <w:pPr>
      <w:pStyle w:val="ac"/>
      <w:tabs>
        <w:tab w:val="center" w:pos="4497"/>
        <w:tab w:val="right" w:pos="8995"/>
      </w:tabs>
      <w:ind w:right="360"/>
      <w:jc w:val="center"/>
      <w:rPr>
        <w:sz w:val="20"/>
        <w:szCs w:val="20"/>
      </w:rPr>
    </w:pPr>
    <w:r>
      <w:rPr>
        <w:i/>
        <w:sz w:val="20"/>
        <w:szCs w:val="20"/>
      </w:rPr>
      <w:t>ООО «ЗапСибНИПИАгроПром»</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52311" w:rsidRPr="0063265F" w:rsidRDefault="00B52311" w:rsidP="003C72E5">
    <w:pPr>
      <w:pStyle w:val="ac"/>
      <w:ind w:right="360"/>
      <w:jc w:val="center"/>
      <w:rPr>
        <w:i/>
        <w:sz w:val="20"/>
        <w:szCs w:val="20"/>
      </w:rPr>
    </w:pPr>
    <w:r w:rsidRPr="007453B8">
      <w:rPr>
        <w:i/>
        <w:sz w:val="20"/>
        <w:szCs w:val="20"/>
      </w:rPr>
      <w:t xml:space="preserve">Материалы </w:t>
    </w:r>
    <w:r>
      <w:rPr>
        <w:i/>
        <w:sz w:val="20"/>
        <w:szCs w:val="20"/>
      </w:rPr>
      <w:t xml:space="preserve">по </w:t>
    </w:r>
    <w:r w:rsidRPr="007453B8">
      <w:rPr>
        <w:i/>
        <w:sz w:val="20"/>
        <w:szCs w:val="20"/>
      </w:rPr>
      <w:t>обосновани</w:t>
    </w:r>
    <w:r>
      <w:rPr>
        <w:i/>
        <w:sz w:val="20"/>
        <w:szCs w:val="20"/>
      </w:rPr>
      <w:t>ю проекта Том I</w:t>
    </w:r>
  </w:p>
  <w:p w:rsidR="00B52311" w:rsidRDefault="00B52311" w:rsidP="003C72E5">
    <w:pPr>
      <w:pStyle w:val="ac"/>
      <w:ind w:right="360"/>
      <w:jc w:val="center"/>
      <w:rPr>
        <w:i/>
        <w:sz w:val="20"/>
        <w:szCs w:val="20"/>
      </w:rPr>
    </w:pPr>
    <w:r>
      <w:rPr>
        <w:i/>
        <w:sz w:val="20"/>
        <w:szCs w:val="20"/>
      </w:rPr>
      <w:t>ООО «ЗапСибНИПИАгроПром»</w:t>
    </w:r>
  </w:p>
  <w:p w:rsidR="00B52311" w:rsidRPr="00E97D22" w:rsidRDefault="00B52311" w:rsidP="003C72E5">
    <w:pPr>
      <w:pStyle w:val="ac"/>
      <w:ind w:right="360"/>
      <w:jc w:val="right"/>
      <w:rPr>
        <w:sz w:val="20"/>
        <w:szCs w:val="20"/>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52311" w:rsidRDefault="00B52311" w:rsidP="003C72E5">
    <w:pPr>
      <w:pStyle w:val="ac"/>
      <w:framePr w:wrap="around" w:vAnchor="text" w:hAnchor="margin" w:xAlign="right" w:y="1"/>
      <w:rPr>
        <w:rStyle w:val="affffff2"/>
      </w:rPr>
    </w:pPr>
    <w:r>
      <w:rPr>
        <w:rStyle w:val="affffff2"/>
      </w:rPr>
      <w:fldChar w:fldCharType="begin"/>
    </w:r>
    <w:r>
      <w:rPr>
        <w:rStyle w:val="affffff2"/>
      </w:rPr>
      <w:instrText xml:space="preserve">PAGE  </w:instrText>
    </w:r>
    <w:r>
      <w:rPr>
        <w:rStyle w:val="affffff2"/>
      </w:rPr>
      <w:fldChar w:fldCharType="end"/>
    </w:r>
  </w:p>
  <w:p w:rsidR="00B52311" w:rsidRDefault="00B52311" w:rsidP="003C72E5">
    <w:pPr>
      <w:ind w:right="360"/>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52311" w:rsidRPr="006F6F5E" w:rsidRDefault="00B52311" w:rsidP="003C72E5">
    <w:pPr>
      <w:pStyle w:val="ac"/>
      <w:ind w:right="360"/>
      <w:jc w:val="center"/>
      <w:rPr>
        <w:i/>
        <w:sz w:val="20"/>
        <w:szCs w:val="20"/>
      </w:rPr>
    </w:pPr>
    <w:r w:rsidRPr="006F6F5E">
      <w:rPr>
        <w:i/>
        <w:sz w:val="20"/>
        <w:szCs w:val="20"/>
      </w:rPr>
      <w:t>Материалы по обоснованию проекта Том I</w:t>
    </w:r>
  </w:p>
  <w:p w:rsidR="00B52311" w:rsidRPr="00F71894" w:rsidRDefault="00B52311" w:rsidP="003C72E5">
    <w:pPr>
      <w:pStyle w:val="ac"/>
      <w:ind w:right="360"/>
      <w:jc w:val="center"/>
      <w:rPr>
        <w:i/>
        <w:sz w:val="20"/>
        <w:szCs w:val="20"/>
      </w:rPr>
    </w:pPr>
    <w:r w:rsidRPr="006F6F5E">
      <w:rPr>
        <w:i/>
        <w:sz w:val="20"/>
        <w:szCs w:val="20"/>
      </w:rPr>
      <w:t>ООО «ЗапСибНИПИАгроПром»</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52311" w:rsidRPr="006F6F5E" w:rsidRDefault="00B52311" w:rsidP="003C72E5">
    <w:pPr>
      <w:pStyle w:val="ac"/>
      <w:ind w:right="360"/>
      <w:jc w:val="center"/>
      <w:rPr>
        <w:i/>
        <w:sz w:val="20"/>
        <w:szCs w:val="20"/>
      </w:rPr>
    </w:pPr>
    <w:r w:rsidRPr="006F6F5E">
      <w:rPr>
        <w:i/>
        <w:sz w:val="20"/>
        <w:szCs w:val="20"/>
      </w:rPr>
      <w:t>Материалы по обоснованию проекта Том I</w:t>
    </w:r>
  </w:p>
  <w:p w:rsidR="00B52311" w:rsidRPr="006F6F5E" w:rsidRDefault="00B52311" w:rsidP="003C72E5">
    <w:pPr>
      <w:pStyle w:val="ac"/>
      <w:ind w:right="360"/>
      <w:jc w:val="center"/>
      <w:rPr>
        <w:i/>
        <w:sz w:val="20"/>
        <w:szCs w:val="20"/>
      </w:rPr>
    </w:pPr>
    <w:r w:rsidRPr="006F6F5E">
      <w:rPr>
        <w:i/>
        <w:sz w:val="20"/>
        <w:szCs w:val="20"/>
      </w:rPr>
      <w:t>ООО «ЗапСибНИПИАгроПром»</w:t>
    </w:r>
  </w:p>
  <w:p w:rsidR="00B52311" w:rsidRPr="001A7387" w:rsidRDefault="00B52311" w:rsidP="003C72E5">
    <w:pPr>
      <w:pStyle w:val="ac"/>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52311" w:rsidRPr="0063265F" w:rsidRDefault="00B52311" w:rsidP="004063B1">
    <w:pPr>
      <w:pStyle w:val="ac"/>
      <w:ind w:right="360"/>
      <w:jc w:val="center"/>
      <w:rPr>
        <w:i/>
        <w:sz w:val="20"/>
        <w:szCs w:val="20"/>
      </w:rPr>
    </w:pPr>
    <w:r w:rsidRPr="007453B8">
      <w:rPr>
        <w:i/>
        <w:sz w:val="20"/>
        <w:szCs w:val="20"/>
      </w:rPr>
      <w:t xml:space="preserve">Материалы </w:t>
    </w:r>
    <w:r>
      <w:rPr>
        <w:i/>
        <w:sz w:val="20"/>
        <w:szCs w:val="20"/>
      </w:rPr>
      <w:t xml:space="preserve">по </w:t>
    </w:r>
    <w:r w:rsidRPr="007453B8">
      <w:rPr>
        <w:i/>
        <w:sz w:val="20"/>
        <w:szCs w:val="20"/>
      </w:rPr>
      <w:t>обосновани</w:t>
    </w:r>
    <w:r>
      <w:rPr>
        <w:i/>
        <w:sz w:val="20"/>
        <w:szCs w:val="20"/>
      </w:rPr>
      <w:t>ю проекта Том I</w:t>
    </w:r>
  </w:p>
  <w:p w:rsidR="00B52311" w:rsidRPr="000B7790" w:rsidRDefault="00B52311" w:rsidP="004063B1">
    <w:pPr>
      <w:pStyle w:val="ac"/>
      <w:ind w:right="360"/>
      <w:jc w:val="center"/>
      <w:rPr>
        <w:i/>
        <w:sz w:val="20"/>
        <w:szCs w:val="20"/>
      </w:rPr>
    </w:pPr>
    <w:r w:rsidRPr="000B7790">
      <w:rPr>
        <w:i/>
      </w:rPr>
      <w:t>ООО «ЗапСибНИПИАгроПром»</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52311" w:rsidRPr="0063265F" w:rsidRDefault="00B52311" w:rsidP="004063B1">
    <w:pPr>
      <w:pStyle w:val="ac"/>
      <w:ind w:right="360"/>
      <w:jc w:val="center"/>
      <w:rPr>
        <w:i/>
        <w:sz w:val="20"/>
        <w:szCs w:val="20"/>
      </w:rPr>
    </w:pPr>
    <w:r w:rsidRPr="007453B8">
      <w:rPr>
        <w:i/>
        <w:sz w:val="20"/>
        <w:szCs w:val="20"/>
      </w:rPr>
      <w:t xml:space="preserve">Материалы </w:t>
    </w:r>
    <w:r>
      <w:rPr>
        <w:i/>
        <w:sz w:val="20"/>
        <w:szCs w:val="20"/>
      </w:rPr>
      <w:t xml:space="preserve">по </w:t>
    </w:r>
    <w:r w:rsidRPr="007453B8">
      <w:rPr>
        <w:i/>
        <w:sz w:val="20"/>
        <w:szCs w:val="20"/>
      </w:rPr>
      <w:t>обосновани</w:t>
    </w:r>
    <w:r>
      <w:rPr>
        <w:i/>
        <w:sz w:val="20"/>
        <w:szCs w:val="20"/>
      </w:rPr>
      <w:t>ю проекта Том I</w:t>
    </w:r>
  </w:p>
  <w:p w:rsidR="00B52311" w:rsidRPr="006F6F5E" w:rsidRDefault="00B52311" w:rsidP="004063B1">
    <w:pPr>
      <w:pStyle w:val="ac"/>
      <w:ind w:right="360"/>
      <w:jc w:val="center"/>
      <w:rPr>
        <w:i/>
        <w:sz w:val="20"/>
        <w:szCs w:val="20"/>
      </w:rPr>
    </w:pPr>
    <w:r w:rsidRPr="006F6F5E">
      <w:rPr>
        <w:i/>
      </w:rPr>
      <w:t>ООО «ЗапСибНИПИАгроПром»</w:t>
    </w:r>
  </w:p>
  <w:p w:rsidR="00B52311" w:rsidRDefault="00B52311" w:rsidP="004063B1">
    <w:pPr>
      <w:pStyle w:val="ac"/>
      <w:ind w:right="360"/>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52311" w:rsidRPr="0063265F" w:rsidRDefault="00B52311" w:rsidP="004063B1">
    <w:pPr>
      <w:pStyle w:val="ac"/>
      <w:ind w:right="360"/>
      <w:jc w:val="center"/>
      <w:rPr>
        <w:i/>
        <w:sz w:val="20"/>
        <w:szCs w:val="20"/>
      </w:rPr>
    </w:pPr>
    <w:r w:rsidRPr="007453B8">
      <w:rPr>
        <w:i/>
        <w:sz w:val="20"/>
        <w:szCs w:val="20"/>
      </w:rPr>
      <w:t xml:space="preserve">Материалы </w:t>
    </w:r>
    <w:r>
      <w:rPr>
        <w:i/>
        <w:sz w:val="20"/>
        <w:szCs w:val="20"/>
      </w:rPr>
      <w:t xml:space="preserve">по </w:t>
    </w:r>
    <w:r w:rsidRPr="007453B8">
      <w:rPr>
        <w:i/>
        <w:sz w:val="20"/>
        <w:szCs w:val="20"/>
      </w:rPr>
      <w:t>обосновани</w:t>
    </w:r>
    <w:r>
      <w:rPr>
        <w:i/>
        <w:sz w:val="20"/>
        <w:szCs w:val="20"/>
      </w:rPr>
      <w:t>ю проекта Том I</w:t>
    </w:r>
  </w:p>
  <w:p w:rsidR="00B52311" w:rsidRPr="009C41B6" w:rsidRDefault="00B52311" w:rsidP="004063B1">
    <w:pPr>
      <w:pStyle w:val="ac"/>
      <w:ind w:right="360"/>
      <w:jc w:val="center"/>
      <w:rPr>
        <w:i/>
        <w:sz w:val="20"/>
        <w:szCs w:val="20"/>
      </w:rPr>
    </w:pPr>
    <w:r>
      <w:t>ООО «ЗапСибНИПИАгроПром»</w:t>
    </w:r>
  </w:p>
  <w:p w:rsidR="00B52311" w:rsidRDefault="00B52311" w:rsidP="004063B1">
    <w:pPr>
      <w:pStyle w:val="ac"/>
      <w:jc w:val="righ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52311" w:rsidRPr="0063265F" w:rsidRDefault="00B52311" w:rsidP="004063B1">
    <w:pPr>
      <w:pStyle w:val="ac"/>
      <w:ind w:right="360"/>
      <w:jc w:val="center"/>
      <w:rPr>
        <w:i/>
        <w:sz w:val="20"/>
        <w:szCs w:val="20"/>
      </w:rPr>
    </w:pPr>
    <w:r w:rsidRPr="007453B8">
      <w:rPr>
        <w:i/>
        <w:sz w:val="20"/>
        <w:szCs w:val="20"/>
      </w:rPr>
      <w:t xml:space="preserve">Материалы </w:t>
    </w:r>
    <w:r>
      <w:rPr>
        <w:i/>
        <w:sz w:val="20"/>
        <w:szCs w:val="20"/>
      </w:rPr>
      <w:t xml:space="preserve">по </w:t>
    </w:r>
    <w:r w:rsidRPr="007453B8">
      <w:rPr>
        <w:i/>
        <w:sz w:val="20"/>
        <w:szCs w:val="20"/>
      </w:rPr>
      <w:t>обосновани</w:t>
    </w:r>
    <w:r>
      <w:rPr>
        <w:i/>
        <w:sz w:val="20"/>
        <w:szCs w:val="20"/>
      </w:rPr>
      <w:t>ю проекта Том I</w:t>
    </w:r>
  </w:p>
  <w:p w:rsidR="00B52311" w:rsidRPr="007453B8" w:rsidRDefault="00B52311" w:rsidP="004063B1">
    <w:pPr>
      <w:pStyle w:val="ac"/>
      <w:ind w:right="360"/>
      <w:jc w:val="center"/>
      <w:rPr>
        <w:i/>
        <w:sz w:val="20"/>
        <w:szCs w:val="20"/>
      </w:rPr>
    </w:pPr>
    <w:r>
      <w:rPr>
        <w:i/>
        <w:sz w:val="20"/>
        <w:szCs w:val="20"/>
      </w:rPr>
      <w:t>ООО «ЗапСибНИПИАгроПром»</w:t>
    </w:r>
  </w:p>
  <w:p w:rsidR="00B52311" w:rsidRDefault="00B52311" w:rsidP="004063B1">
    <w:pPr>
      <w:pStyle w:val="ac"/>
      <w:jc w:val="righ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52311" w:rsidRDefault="00B52311" w:rsidP="003C72E5">
    <w:pPr>
      <w:pStyle w:val="ac"/>
      <w:framePr w:wrap="around" w:vAnchor="text" w:hAnchor="margin" w:xAlign="right" w:y="1"/>
      <w:rPr>
        <w:rStyle w:val="affffff2"/>
      </w:rPr>
    </w:pPr>
    <w:r>
      <w:rPr>
        <w:rStyle w:val="affffff2"/>
      </w:rPr>
      <w:fldChar w:fldCharType="begin"/>
    </w:r>
    <w:r>
      <w:rPr>
        <w:rStyle w:val="affffff2"/>
      </w:rPr>
      <w:instrText xml:space="preserve">PAGE  </w:instrText>
    </w:r>
    <w:r>
      <w:rPr>
        <w:rStyle w:val="affffff2"/>
      </w:rPr>
      <w:fldChar w:fldCharType="end"/>
    </w:r>
  </w:p>
  <w:p w:rsidR="00B52311" w:rsidRDefault="00B52311" w:rsidP="003C72E5">
    <w:pPr>
      <w:pStyle w:val="ac"/>
      <w:ind w:right="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52311" w:rsidRPr="0063265F" w:rsidRDefault="00B52311" w:rsidP="003C72E5">
    <w:pPr>
      <w:pStyle w:val="ac"/>
      <w:ind w:right="360"/>
      <w:jc w:val="center"/>
      <w:rPr>
        <w:i/>
        <w:sz w:val="20"/>
        <w:szCs w:val="20"/>
      </w:rPr>
    </w:pPr>
    <w:r w:rsidRPr="007453B8">
      <w:rPr>
        <w:i/>
        <w:sz w:val="20"/>
        <w:szCs w:val="20"/>
      </w:rPr>
      <w:t xml:space="preserve">Материалы </w:t>
    </w:r>
    <w:r>
      <w:rPr>
        <w:i/>
        <w:sz w:val="20"/>
        <w:szCs w:val="20"/>
      </w:rPr>
      <w:t xml:space="preserve">по </w:t>
    </w:r>
    <w:r w:rsidRPr="007453B8">
      <w:rPr>
        <w:i/>
        <w:sz w:val="20"/>
        <w:szCs w:val="20"/>
      </w:rPr>
      <w:t>обосновани</w:t>
    </w:r>
    <w:r>
      <w:rPr>
        <w:i/>
        <w:sz w:val="20"/>
        <w:szCs w:val="20"/>
      </w:rPr>
      <w:t>ю проекта Том I</w:t>
    </w:r>
  </w:p>
  <w:p w:rsidR="00B52311" w:rsidRPr="001F38BF" w:rsidRDefault="00B52311" w:rsidP="001F38BF">
    <w:pPr>
      <w:pStyle w:val="ac"/>
      <w:tabs>
        <w:tab w:val="center" w:pos="4497"/>
        <w:tab w:val="left" w:pos="7340"/>
      </w:tabs>
      <w:ind w:right="360"/>
      <w:jc w:val="center"/>
      <w:rPr>
        <w:sz w:val="20"/>
        <w:szCs w:val="20"/>
      </w:rPr>
    </w:pPr>
    <w:r w:rsidRPr="006F6F5E">
      <w:rPr>
        <w:i/>
      </w:rPr>
      <w:t>ООО «ЗапСибНИПИАгроПром»</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52311" w:rsidRPr="0063265F" w:rsidRDefault="00B52311" w:rsidP="003C72E5">
    <w:pPr>
      <w:pStyle w:val="ac"/>
      <w:ind w:right="360"/>
      <w:jc w:val="center"/>
      <w:rPr>
        <w:i/>
        <w:sz w:val="20"/>
        <w:szCs w:val="20"/>
      </w:rPr>
    </w:pPr>
    <w:r w:rsidRPr="007453B8">
      <w:rPr>
        <w:i/>
        <w:sz w:val="20"/>
        <w:szCs w:val="20"/>
      </w:rPr>
      <w:t xml:space="preserve">Материалы </w:t>
    </w:r>
    <w:r>
      <w:rPr>
        <w:i/>
        <w:sz w:val="20"/>
        <w:szCs w:val="20"/>
      </w:rPr>
      <w:t xml:space="preserve">по </w:t>
    </w:r>
    <w:r w:rsidRPr="007453B8">
      <w:rPr>
        <w:i/>
        <w:sz w:val="20"/>
        <w:szCs w:val="20"/>
      </w:rPr>
      <w:t>обосновани</w:t>
    </w:r>
    <w:r>
      <w:rPr>
        <w:i/>
        <w:sz w:val="20"/>
        <w:szCs w:val="20"/>
      </w:rPr>
      <w:t>ю проекта Том I</w:t>
    </w:r>
  </w:p>
  <w:p w:rsidR="00B52311" w:rsidRPr="006F6F5E" w:rsidRDefault="00B52311" w:rsidP="003C72E5">
    <w:pPr>
      <w:pStyle w:val="ac"/>
      <w:ind w:right="360"/>
      <w:jc w:val="center"/>
      <w:rPr>
        <w:i/>
        <w:sz w:val="20"/>
        <w:szCs w:val="20"/>
      </w:rPr>
    </w:pPr>
    <w:r w:rsidRPr="006F6F5E">
      <w:rPr>
        <w:i/>
      </w:rPr>
      <w:t>ООО «ЗапСибНИПИАгроПром»</w:t>
    </w:r>
  </w:p>
  <w:p w:rsidR="00B52311" w:rsidRDefault="00B52311" w:rsidP="003C72E5">
    <w:pPr>
      <w:pStyle w:val="ac"/>
      <w:jc w:val="righ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52311" w:rsidRDefault="00B52311" w:rsidP="003C72E5">
    <w:pPr>
      <w:pStyle w:val="ac"/>
      <w:framePr w:wrap="around" w:vAnchor="text" w:hAnchor="margin" w:xAlign="right" w:y="1"/>
      <w:rPr>
        <w:rStyle w:val="affffff2"/>
      </w:rPr>
    </w:pPr>
    <w:r>
      <w:rPr>
        <w:rStyle w:val="affffff2"/>
      </w:rPr>
      <w:fldChar w:fldCharType="begin"/>
    </w:r>
    <w:r>
      <w:rPr>
        <w:rStyle w:val="affffff2"/>
      </w:rPr>
      <w:instrText xml:space="preserve">PAGE  </w:instrText>
    </w:r>
    <w:r>
      <w:rPr>
        <w:rStyle w:val="affffff2"/>
      </w:rPr>
      <w:fldChar w:fldCharType="end"/>
    </w:r>
  </w:p>
  <w:p w:rsidR="00B52311" w:rsidRDefault="00B52311" w:rsidP="003C72E5">
    <w:pPr>
      <w:pStyle w:val="ac"/>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509FE" w:rsidRDefault="00A509FE">
      <w:r>
        <w:separator/>
      </w:r>
    </w:p>
  </w:footnote>
  <w:footnote w:type="continuationSeparator" w:id="0">
    <w:p w:rsidR="00A509FE" w:rsidRDefault="00A509F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52311" w:rsidRDefault="00B52311" w:rsidP="004063B1">
    <w:pPr>
      <w:pStyle w:val="ab"/>
      <w:framePr w:wrap="around" w:vAnchor="text" w:hAnchor="margin" w:xAlign="right" w:y="1"/>
      <w:rPr>
        <w:rStyle w:val="affffff2"/>
      </w:rPr>
    </w:pPr>
    <w:r>
      <w:rPr>
        <w:rStyle w:val="affffff2"/>
      </w:rPr>
      <w:fldChar w:fldCharType="begin"/>
    </w:r>
    <w:r>
      <w:rPr>
        <w:rStyle w:val="affffff2"/>
      </w:rPr>
      <w:instrText xml:space="preserve">PAGE  </w:instrText>
    </w:r>
    <w:r>
      <w:rPr>
        <w:rStyle w:val="affffff2"/>
      </w:rPr>
      <w:fldChar w:fldCharType="end"/>
    </w:r>
  </w:p>
  <w:p w:rsidR="00B52311" w:rsidRDefault="00B52311" w:rsidP="004063B1">
    <w:pPr>
      <w:pStyle w:val="ab"/>
      <w:ind w:right="36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52311" w:rsidRPr="00965EF4" w:rsidRDefault="00B52311" w:rsidP="003C72E5">
    <w:pPr>
      <w:pStyle w:val="ab"/>
      <w:framePr w:wrap="around" w:vAnchor="text" w:hAnchor="margin" w:xAlign="right" w:y="1"/>
      <w:rPr>
        <w:rStyle w:val="affffff2"/>
        <w:lang w:val="en-US"/>
      </w:rPr>
    </w:pPr>
    <w:r>
      <w:rPr>
        <w:rStyle w:val="affffff2"/>
        <w:lang w:val="en-US"/>
      </w:rPr>
      <w:t>298</w:t>
    </w:r>
  </w:p>
  <w:p w:rsidR="00B52311" w:rsidRPr="007453B8" w:rsidRDefault="00B52311" w:rsidP="003C72E5">
    <w:pPr>
      <w:pStyle w:val="ab"/>
      <w:ind w:right="360"/>
      <w:jc w:val="center"/>
      <w:rPr>
        <w:i/>
        <w:sz w:val="20"/>
        <w:szCs w:val="20"/>
      </w:rPr>
    </w:pPr>
    <w:r w:rsidRPr="007453B8">
      <w:rPr>
        <w:i/>
        <w:sz w:val="20"/>
        <w:szCs w:val="20"/>
      </w:rPr>
      <w:t xml:space="preserve">Схема территориального планирования </w:t>
    </w:r>
    <w:r>
      <w:rPr>
        <w:i/>
        <w:sz w:val="20"/>
        <w:szCs w:val="20"/>
      </w:rPr>
      <w:t>Краснозерского</w:t>
    </w:r>
    <w:r w:rsidRPr="007453B8">
      <w:rPr>
        <w:i/>
        <w:sz w:val="20"/>
        <w:szCs w:val="20"/>
      </w:rPr>
      <w:t xml:space="preserve"> района</w:t>
    </w:r>
  </w:p>
  <w:p w:rsidR="00B52311" w:rsidRDefault="00B52311">
    <w:pPr>
      <w:pStyle w:val="ab"/>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52311" w:rsidRDefault="00B52311" w:rsidP="001F38BF">
    <w:pPr>
      <w:pStyle w:val="ab"/>
      <w:framePr w:wrap="around" w:vAnchor="text" w:hAnchor="margin" w:xAlign="right" w:y="1"/>
      <w:rPr>
        <w:rStyle w:val="affffff2"/>
      </w:rPr>
    </w:pPr>
    <w:r>
      <w:rPr>
        <w:rStyle w:val="affffff2"/>
      </w:rPr>
      <w:fldChar w:fldCharType="begin"/>
    </w:r>
    <w:r>
      <w:rPr>
        <w:rStyle w:val="affffff2"/>
      </w:rPr>
      <w:instrText xml:space="preserve">PAGE  </w:instrText>
    </w:r>
    <w:r>
      <w:rPr>
        <w:rStyle w:val="affffff2"/>
      </w:rPr>
      <w:fldChar w:fldCharType="end"/>
    </w:r>
  </w:p>
  <w:p w:rsidR="00B52311" w:rsidRDefault="00B52311" w:rsidP="003C72E5">
    <w:pPr>
      <w:pStyle w:val="ab"/>
      <w:ind w:right="36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52311" w:rsidRDefault="00B52311" w:rsidP="000E3240">
    <w:pPr>
      <w:pStyle w:val="ab"/>
      <w:framePr w:wrap="around" w:vAnchor="text" w:hAnchor="margin" w:xAlign="right" w:y="1"/>
      <w:rPr>
        <w:rStyle w:val="affffff2"/>
      </w:rPr>
    </w:pPr>
    <w:r>
      <w:rPr>
        <w:rStyle w:val="affffff2"/>
      </w:rPr>
      <w:fldChar w:fldCharType="begin"/>
    </w:r>
    <w:r>
      <w:rPr>
        <w:rStyle w:val="affffff2"/>
      </w:rPr>
      <w:instrText xml:space="preserve">PAGE  </w:instrText>
    </w:r>
    <w:r>
      <w:rPr>
        <w:rStyle w:val="affffff2"/>
      </w:rPr>
      <w:fldChar w:fldCharType="separate"/>
    </w:r>
    <w:r w:rsidR="0001107B">
      <w:rPr>
        <w:rStyle w:val="affffff2"/>
        <w:noProof/>
      </w:rPr>
      <w:t>286</w:t>
    </w:r>
    <w:r>
      <w:rPr>
        <w:rStyle w:val="affffff2"/>
      </w:rPr>
      <w:fldChar w:fldCharType="end"/>
    </w:r>
  </w:p>
  <w:p w:rsidR="00B52311" w:rsidRPr="001F38BF" w:rsidRDefault="00B52311" w:rsidP="001F38BF">
    <w:pPr>
      <w:ind w:right="360"/>
      <w:jc w:val="right"/>
    </w:pPr>
  </w:p>
  <w:p w:rsidR="00B52311" w:rsidRDefault="00B52311" w:rsidP="001F38BF">
    <w:pPr>
      <w:pStyle w:val="ab"/>
      <w:ind w:right="360"/>
      <w:jc w:val="center"/>
      <w:rPr>
        <w:i/>
        <w:sz w:val="20"/>
        <w:szCs w:val="20"/>
      </w:rPr>
    </w:pPr>
    <w:r w:rsidRPr="007453B8">
      <w:rPr>
        <w:i/>
        <w:sz w:val="20"/>
        <w:szCs w:val="20"/>
      </w:rPr>
      <w:t xml:space="preserve">Схема территориального планирования </w:t>
    </w:r>
    <w:r>
      <w:rPr>
        <w:i/>
        <w:sz w:val="20"/>
        <w:szCs w:val="20"/>
      </w:rPr>
      <w:t>Краснозерского</w:t>
    </w:r>
    <w:r w:rsidRPr="007453B8">
      <w:rPr>
        <w:i/>
        <w:sz w:val="20"/>
        <w:szCs w:val="20"/>
      </w:rPr>
      <w:t xml:space="preserve"> района</w:t>
    </w:r>
  </w:p>
  <w:p w:rsidR="00B52311" w:rsidRPr="0063265F" w:rsidRDefault="00B52311" w:rsidP="003C72E5">
    <w:pPr>
      <w:pStyle w:val="ab"/>
      <w:jc w:val="right"/>
      <w:rPr>
        <w:szCs w:val="20"/>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52311" w:rsidRDefault="00B52311" w:rsidP="000E3240">
    <w:pPr>
      <w:pStyle w:val="ab"/>
      <w:framePr w:wrap="around" w:vAnchor="text" w:hAnchor="margin" w:xAlign="right" w:y="1"/>
      <w:rPr>
        <w:rStyle w:val="affffff2"/>
      </w:rPr>
    </w:pPr>
    <w:r>
      <w:rPr>
        <w:rStyle w:val="affffff2"/>
      </w:rPr>
      <w:fldChar w:fldCharType="begin"/>
    </w:r>
    <w:r>
      <w:rPr>
        <w:rStyle w:val="affffff2"/>
      </w:rPr>
      <w:instrText xml:space="preserve">PAGE  </w:instrText>
    </w:r>
    <w:r>
      <w:rPr>
        <w:rStyle w:val="affffff2"/>
      </w:rPr>
      <w:fldChar w:fldCharType="separate"/>
    </w:r>
    <w:r w:rsidR="0001107B">
      <w:rPr>
        <w:rStyle w:val="affffff2"/>
        <w:noProof/>
      </w:rPr>
      <w:t>284</w:t>
    </w:r>
    <w:r>
      <w:rPr>
        <w:rStyle w:val="affffff2"/>
      </w:rPr>
      <w:fldChar w:fldCharType="end"/>
    </w:r>
  </w:p>
  <w:p w:rsidR="00B52311" w:rsidRPr="001F38BF" w:rsidRDefault="00B52311" w:rsidP="001F38BF">
    <w:pPr>
      <w:ind w:right="360"/>
      <w:jc w:val="right"/>
    </w:pPr>
  </w:p>
  <w:p w:rsidR="00B52311" w:rsidRDefault="00B52311" w:rsidP="003C72E5">
    <w:pPr>
      <w:pStyle w:val="ab"/>
      <w:ind w:right="360"/>
      <w:jc w:val="center"/>
      <w:rPr>
        <w:i/>
        <w:sz w:val="20"/>
        <w:szCs w:val="20"/>
      </w:rPr>
    </w:pPr>
    <w:r w:rsidRPr="007453B8">
      <w:rPr>
        <w:i/>
        <w:sz w:val="20"/>
        <w:szCs w:val="20"/>
      </w:rPr>
      <w:t xml:space="preserve">Схема территориального планирования </w:t>
    </w:r>
    <w:r>
      <w:rPr>
        <w:i/>
        <w:sz w:val="20"/>
        <w:szCs w:val="20"/>
      </w:rPr>
      <w:t>Краснозерского</w:t>
    </w:r>
    <w:r w:rsidRPr="007453B8">
      <w:rPr>
        <w:i/>
        <w:sz w:val="20"/>
        <w:szCs w:val="20"/>
      </w:rPr>
      <w:t xml:space="preserve"> района</w:t>
    </w:r>
  </w:p>
  <w:p w:rsidR="00B52311" w:rsidRPr="001F38BF" w:rsidRDefault="00B52311" w:rsidP="001F38BF">
    <w:pPr>
      <w:jc w:val="right"/>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52311" w:rsidRDefault="00B52311" w:rsidP="000E3240">
    <w:pPr>
      <w:pStyle w:val="ab"/>
      <w:framePr w:wrap="around" w:vAnchor="text" w:hAnchor="margin" w:xAlign="right" w:y="1"/>
      <w:rPr>
        <w:rStyle w:val="affffff2"/>
      </w:rPr>
    </w:pPr>
    <w:r>
      <w:rPr>
        <w:rStyle w:val="affffff2"/>
      </w:rPr>
      <w:fldChar w:fldCharType="begin"/>
    </w:r>
    <w:r>
      <w:rPr>
        <w:rStyle w:val="affffff2"/>
      </w:rPr>
      <w:instrText xml:space="preserve">PAGE  </w:instrText>
    </w:r>
    <w:r>
      <w:rPr>
        <w:rStyle w:val="affffff2"/>
      </w:rPr>
      <w:fldChar w:fldCharType="separate"/>
    </w:r>
    <w:r w:rsidR="0001107B">
      <w:rPr>
        <w:rStyle w:val="affffff2"/>
        <w:noProof/>
      </w:rPr>
      <w:t>307</w:t>
    </w:r>
    <w:r>
      <w:rPr>
        <w:rStyle w:val="affffff2"/>
      </w:rPr>
      <w:fldChar w:fldCharType="end"/>
    </w:r>
  </w:p>
  <w:p w:rsidR="00B52311" w:rsidRPr="001F38BF" w:rsidRDefault="00B52311" w:rsidP="001F38BF">
    <w:pPr>
      <w:pStyle w:val="ab"/>
      <w:ind w:right="360"/>
      <w:jc w:val="right"/>
      <w:rPr>
        <w:sz w:val="20"/>
        <w:szCs w:val="20"/>
      </w:rPr>
    </w:pPr>
  </w:p>
  <w:p w:rsidR="00B52311" w:rsidRPr="007453B8" w:rsidRDefault="00B52311" w:rsidP="003C72E5">
    <w:pPr>
      <w:pStyle w:val="ab"/>
      <w:jc w:val="center"/>
      <w:rPr>
        <w:i/>
        <w:sz w:val="20"/>
        <w:szCs w:val="20"/>
      </w:rPr>
    </w:pPr>
    <w:r w:rsidRPr="007453B8">
      <w:rPr>
        <w:i/>
        <w:sz w:val="20"/>
        <w:szCs w:val="20"/>
      </w:rPr>
      <w:t xml:space="preserve">Схема территориального планирования </w:t>
    </w:r>
    <w:r>
      <w:rPr>
        <w:i/>
        <w:sz w:val="20"/>
        <w:szCs w:val="20"/>
      </w:rPr>
      <w:t>Краснозерского</w:t>
    </w:r>
    <w:r w:rsidRPr="007453B8">
      <w:rPr>
        <w:i/>
        <w:sz w:val="20"/>
        <w:szCs w:val="20"/>
      </w:rPr>
      <w:t xml:space="preserve"> района</w:t>
    </w:r>
  </w:p>
  <w:p w:rsidR="00B52311" w:rsidRPr="0063265F" w:rsidRDefault="00B52311" w:rsidP="003C72E5">
    <w:pPr>
      <w:pStyle w:val="ab"/>
      <w:rPr>
        <w:szCs w:val="20"/>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52311" w:rsidRDefault="00B52311" w:rsidP="0064178A">
    <w:pPr>
      <w:pStyle w:val="ab"/>
      <w:framePr w:wrap="around" w:vAnchor="text" w:hAnchor="margin" w:xAlign="right" w:y="1"/>
      <w:rPr>
        <w:rStyle w:val="affffff2"/>
      </w:rPr>
    </w:pPr>
    <w:r>
      <w:rPr>
        <w:rStyle w:val="affffff2"/>
      </w:rPr>
      <w:fldChar w:fldCharType="begin"/>
    </w:r>
    <w:r>
      <w:rPr>
        <w:rStyle w:val="affffff2"/>
      </w:rPr>
      <w:instrText xml:space="preserve">PAGE  </w:instrText>
    </w:r>
    <w:r>
      <w:rPr>
        <w:rStyle w:val="affffff2"/>
      </w:rPr>
      <w:fldChar w:fldCharType="end"/>
    </w:r>
  </w:p>
  <w:p w:rsidR="00B52311" w:rsidRDefault="00B52311" w:rsidP="00A31FF4">
    <w:pPr>
      <w:ind w:right="36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52311" w:rsidRDefault="00B52311" w:rsidP="0064178A">
    <w:pPr>
      <w:pStyle w:val="ab"/>
      <w:framePr w:wrap="around" w:vAnchor="text" w:hAnchor="margin" w:xAlign="right" w:y="1"/>
      <w:rPr>
        <w:rStyle w:val="affffff2"/>
      </w:rPr>
    </w:pPr>
    <w:r>
      <w:rPr>
        <w:rStyle w:val="affffff2"/>
      </w:rPr>
      <w:fldChar w:fldCharType="begin"/>
    </w:r>
    <w:r>
      <w:rPr>
        <w:rStyle w:val="affffff2"/>
      </w:rPr>
      <w:instrText xml:space="preserve">PAGE  </w:instrText>
    </w:r>
    <w:r>
      <w:rPr>
        <w:rStyle w:val="affffff2"/>
      </w:rPr>
      <w:fldChar w:fldCharType="separate"/>
    </w:r>
    <w:r w:rsidR="0001107B">
      <w:rPr>
        <w:rStyle w:val="affffff2"/>
        <w:noProof/>
      </w:rPr>
      <w:t>397</w:t>
    </w:r>
    <w:r>
      <w:rPr>
        <w:rStyle w:val="affffff2"/>
      </w:rPr>
      <w:fldChar w:fldCharType="end"/>
    </w:r>
  </w:p>
  <w:p w:rsidR="0064178A" w:rsidRPr="0064178A" w:rsidRDefault="0064178A" w:rsidP="0064178A">
    <w:pPr>
      <w:pStyle w:val="ab"/>
      <w:ind w:right="360"/>
      <w:jc w:val="center"/>
      <w:rPr>
        <w:sz w:val="20"/>
        <w:szCs w:val="20"/>
      </w:rPr>
    </w:pPr>
  </w:p>
  <w:p w:rsidR="00B52311" w:rsidRPr="007453B8" w:rsidRDefault="00B52311" w:rsidP="003C72E5">
    <w:pPr>
      <w:pStyle w:val="ab"/>
      <w:jc w:val="center"/>
      <w:rPr>
        <w:i/>
        <w:sz w:val="20"/>
        <w:szCs w:val="20"/>
      </w:rPr>
    </w:pPr>
    <w:r w:rsidRPr="007453B8">
      <w:rPr>
        <w:i/>
        <w:sz w:val="20"/>
        <w:szCs w:val="20"/>
      </w:rPr>
      <w:t xml:space="preserve">Схема территориального планирования </w:t>
    </w:r>
    <w:r>
      <w:rPr>
        <w:i/>
        <w:sz w:val="20"/>
        <w:szCs w:val="20"/>
      </w:rPr>
      <w:t>Краснозерского</w:t>
    </w:r>
    <w:r w:rsidRPr="007453B8">
      <w:rPr>
        <w:i/>
        <w:sz w:val="20"/>
        <w:szCs w:val="20"/>
      </w:rPr>
      <w:t xml:space="preserve"> района</w:t>
    </w:r>
  </w:p>
  <w:p w:rsidR="0064178A" w:rsidRPr="0064178A" w:rsidRDefault="0064178A" w:rsidP="0064178A"/>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52311" w:rsidRDefault="00B52311"/>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52311" w:rsidRDefault="00B52311" w:rsidP="004063B1">
    <w:pPr>
      <w:pStyle w:val="ab"/>
      <w:framePr w:wrap="around" w:vAnchor="text" w:hAnchor="margin" w:xAlign="right" w:y="1"/>
      <w:rPr>
        <w:rStyle w:val="affffff2"/>
      </w:rPr>
    </w:pPr>
    <w:r>
      <w:rPr>
        <w:rStyle w:val="affffff2"/>
      </w:rPr>
      <w:fldChar w:fldCharType="begin"/>
    </w:r>
    <w:r>
      <w:rPr>
        <w:rStyle w:val="affffff2"/>
      </w:rPr>
      <w:instrText xml:space="preserve">PAGE  </w:instrText>
    </w:r>
    <w:r>
      <w:rPr>
        <w:rStyle w:val="affffff2"/>
      </w:rPr>
      <w:fldChar w:fldCharType="separate"/>
    </w:r>
    <w:r w:rsidR="0001107B">
      <w:rPr>
        <w:rStyle w:val="affffff2"/>
        <w:noProof/>
      </w:rPr>
      <w:t>88</w:t>
    </w:r>
    <w:r>
      <w:rPr>
        <w:rStyle w:val="affffff2"/>
      </w:rPr>
      <w:fldChar w:fldCharType="end"/>
    </w:r>
  </w:p>
  <w:p w:rsidR="00B52311" w:rsidRPr="002C5788" w:rsidRDefault="00B52311" w:rsidP="004063B1">
    <w:pPr>
      <w:pStyle w:val="ab"/>
      <w:ind w:right="360"/>
      <w:jc w:val="center"/>
      <w:rPr>
        <w:i/>
        <w:sz w:val="20"/>
      </w:rPr>
    </w:pPr>
    <w:r w:rsidRPr="002C5788">
      <w:rPr>
        <w:i/>
        <w:sz w:val="20"/>
      </w:rPr>
      <w:t xml:space="preserve">Схема территориального планирования </w:t>
    </w:r>
    <w:r>
      <w:rPr>
        <w:i/>
        <w:sz w:val="20"/>
      </w:rPr>
      <w:t>Краснозерского</w:t>
    </w:r>
    <w:r w:rsidRPr="002C5788">
      <w:rPr>
        <w:i/>
        <w:sz w:val="20"/>
      </w:rPr>
      <w:t xml:space="preserve"> района</w:t>
    </w:r>
  </w:p>
  <w:p w:rsidR="00B52311" w:rsidRDefault="00B52311" w:rsidP="000B7790">
    <w:pPr>
      <w:pStyle w:val="ab"/>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93DBB" w:rsidRDefault="00493DBB" w:rsidP="004B5FDD">
    <w:pPr>
      <w:pStyle w:val="ab"/>
      <w:framePr w:wrap="around" w:vAnchor="text" w:hAnchor="margin" w:xAlign="right" w:y="1"/>
      <w:rPr>
        <w:rStyle w:val="affffff2"/>
      </w:rPr>
    </w:pPr>
    <w:r>
      <w:rPr>
        <w:rStyle w:val="affffff2"/>
      </w:rPr>
      <w:fldChar w:fldCharType="begin"/>
    </w:r>
    <w:r>
      <w:rPr>
        <w:rStyle w:val="affffff2"/>
      </w:rPr>
      <w:instrText xml:space="preserve">PAGE  </w:instrText>
    </w:r>
    <w:r>
      <w:rPr>
        <w:rStyle w:val="affffff2"/>
      </w:rPr>
      <w:fldChar w:fldCharType="separate"/>
    </w:r>
    <w:r w:rsidR="0001107B">
      <w:rPr>
        <w:rStyle w:val="affffff2"/>
        <w:noProof/>
      </w:rPr>
      <w:t>1</w:t>
    </w:r>
    <w:r>
      <w:rPr>
        <w:rStyle w:val="affffff2"/>
      </w:rPr>
      <w:fldChar w:fldCharType="end"/>
    </w:r>
  </w:p>
  <w:p w:rsidR="00B52311" w:rsidRDefault="00B52311" w:rsidP="004063B1">
    <w:pPr>
      <w:pStyle w:val="ab"/>
      <w:ind w:right="360"/>
      <w:jc w:val="center"/>
      <w:rPr>
        <w:i/>
        <w:sz w:val="20"/>
        <w:szCs w:val="20"/>
      </w:rPr>
    </w:pPr>
    <w:r w:rsidRPr="007453B8">
      <w:rPr>
        <w:i/>
        <w:sz w:val="20"/>
        <w:szCs w:val="20"/>
      </w:rPr>
      <w:t xml:space="preserve">Схема территориального планирования </w:t>
    </w:r>
    <w:r>
      <w:rPr>
        <w:i/>
        <w:sz w:val="20"/>
        <w:szCs w:val="20"/>
      </w:rPr>
      <w:t>Краснозерского</w:t>
    </w:r>
    <w:r w:rsidRPr="007453B8">
      <w:rPr>
        <w:i/>
        <w:sz w:val="20"/>
        <w:szCs w:val="20"/>
      </w:rPr>
      <w:t xml:space="preserve"> района</w:t>
    </w:r>
  </w:p>
  <w:p w:rsidR="00B52311" w:rsidRPr="004F4D27" w:rsidRDefault="00B52311" w:rsidP="004063B1">
    <w:pPr>
      <w:pStyle w:val="ab"/>
      <w:jc w:val="right"/>
      <w:rPr>
        <w:sz w:val="20"/>
        <w:szCs w:val="20"/>
      </w:rPr>
    </w:pPr>
  </w:p>
  <w:p w:rsidR="00B52311" w:rsidRDefault="00B52311" w:rsidP="004063B1">
    <w:pPr>
      <w:pStyle w:val="ab"/>
      <w:jc w:val="righ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52311" w:rsidRDefault="00B52311" w:rsidP="004063B1">
    <w:pPr>
      <w:pStyle w:val="ab"/>
      <w:framePr w:wrap="around" w:vAnchor="text" w:hAnchor="margin" w:xAlign="right" w:y="1"/>
      <w:rPr>
        <w:rStyle w:val="affffff2"/>
      </w:rPr>
    </w:pPr>
    <w:r>
      <w:rPr>
        <w:rStyle w:val="affffff2"/>
      </w:rPr>
      <w:fldChar w:fldCharType="begin"/>
    </w:r>
    <w:r>
      <w:rPr>
        <w:rStyle w:val="affffff2"/>
      </w:rPr>
      <w:instrText xml:space="preserve">PAGE  </w:instrText>
    </w:r>
    <w:r>
      <w:rPr>
        <w:rStyle w:val="affffff2"/>
      </w:rPr>
      <w:fldChar w:fldCharType="separate"/>
    </w:r>
    <w:r w:rsidR="0001107B">
      <w:rPr>
        <w:rStyle w:val="affffff2"/>
        <w:noProof/>
      </w:rPr>
      <w:t>152</w:t>
    </w:r>
    <w:r>
      <w:rPr>
        <w:rStyle w:val="affffff2"/>
      </w:rPr>
      <w:fldChar w:fldCharType="end"/>
    </w:r>
  </w:p>
  <w:p w:rsidR="00B52311" w:rsidRPr="00836FF7" w:rsidRDefault="00B52311" w:rsidP="004063B1">
    <w:pPr>
      <w:pStyle w:val="ab"/>
      <w:ind w:right="360"/>
      <w:jc w:val="center"/>
      <w:rPr>
        <w:i/>
        <w:sz w:val="18"/>
        <w:szCs w:val="18"/>
      </w:rPr>
    </w:pPr>
    <w:r w:rsidRPr="00836FF7">
      <w:rPr>
        <w:i/>
        <w:sz w:val="18"/>
        <w:szCs w:val="18"/>
      </w:rPr>
      <w:t xml:space="preserve">Схема территориального планирования </w:t>
    </w:r>
    <w:r>
      <w:rPr>
        <w:i/>
        <w:sz w:val="18"/>
        <w:szCs w:val="18"/>
      </w:rPr>
      <w:t>Краснозерского</w:t>
    </w:r>
    <w:r w:rsidRPr="00836FF7">
      <w:rPr>
        <w:i/>
        <w:sz w:val="18"/>
        <w:szCs w:val="18"/>
      </w:rPr>
      <w:t>о района</w:t>
    </w:r>
  </w:p>
  <w:p w:rsidR="00B52311" w:rsidRDefault="00B52311" w:rsidP="004063B1">
    <w:pPr>
      <w:pStyle w:val="ab"/>
      <w:jc w:val="righ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52311" w:rsidRDefault="00B52311" w:rsidP="003C72E5">
    <w:pPr>
      <w:pStyle w:val="ab"/>
      <w:framePr w:wrap="around" w:vAnchor="text" w:hAnchor="margin" w:xAlign="right" w:y="1"/>
      <w:rPr>
        <w:rStyle w:val="affffff2"/>
      </w:rPr>
    </w:pPr>
    <w:r>
      <w:rPr>
        <w:rStyle w:val="affffff2"/>
      </w:rPr>
      <w:fldChar w:fldCharType="begin"/>
    </w:r>
    <w:r>
      <w:rPr>
        <w:rStyle w:val="affffff2"/>
      </w:rPr>
      <w:instrText xml:space="preserve">PAGE  </w:instrText>
    </w:r>
    <w:r>
      <w:rPr>
        <w:rStyle w:val="affffff2"/>
      </w:rPr>
      <w:fldChar w:fldCharType="end"/>
    </w:r>
  </w:p>
  <w:p w:rsidR="00B52311" w:rsidRDefault="00B52311" w:rsidP="003C72E5">
    <w:pPr>
      <w:pStyle w:val="ab"/>
      <w:ind w:right="36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52311" w:rsidRPr="00EE61CA" w:rsidRDefault="00B52311">
    <w:pPr>
      <w:pStyle w:val="ab"/>
      <w:jc w:val="right"/>
    </w:pPr>
    <w:r w:rsidRPr="00EE61CA">
      <w:fldChar w:fldCharType="begin"/>
    </w:r>
    <w:r w:rsidRPr="00EE61CA">
      <w:instrText xml:space="preserve"> PAGE   \* MERGEFORMAT </w:instrText>
    </w:r>
    <w:r w:rsidRPr="00EE61CA">
      <w:fldChar w:fldCharType="separate"/>
    </w:r>
    <w:r w:rsidR="0001107B">
      <w:rPr>
        <w:noProof/>
      </w:rPr>
      <w:t>255</w:t>
    </w:r>
    <w:r w:rsidRPr="00EE61CA">
      <w:fldChar w:fldCharType="end"/>
    </w:r>
  </w:p>
  <w:p w:rsidR="00B52311" w:rsidRPr="00836FF7" w:rsidRDefault="00B52311" w:rsidP="005B59CC">
    <w:pPr>
      <w:pStyle w:val="ab"/>
      <w:ind w:right="360"/>
      <w:jc w:val="center"/>
      <w:rPr>
        <w:i/>
        <w:sz w:val="18"/>
        <w:szCs w:val="18"/>
      </w:rPr>
    </w:pPr>
    <w:r w:rsidRPr="00836FF7">
      <w:rPr>
        <w:i/>
        <w:sz w:val="18"/>
        <w:szCs w:val="18"/>
      </w:rPr>
      <w:t xml:space="preserve">Схема территориального планирования </w:t>
    </w:r>
    <w:r>
      <w:rPr>
        <w:i/>
        <w:sz w:val="18"/>
        <w:szCs w:val="18"/>
      </w:rPr>
      <w:t>Краснозерского</w:t>
    </w:r>
    <w:r w:rsidRPr="00836FF7">
      <w:rPr>
        <w:i/>
        <w:sz w:val="18"/>
        <w:szCs w:val="18"/>
      </w:rPr>
      <w:t>о района</w:t>
    </w:r>
  </w:p>
  <w:p w:rsidR="00B52311" w:rsidRPr="00FE6784" w:rsidRDefault="00B52311" w:rsidP="001F38BF">
    <w:pPr>
      <w:pStyle w:val="ab"/>
      <w:ind w:right="360"/>
      <w:jc w:val="center"/>
      <w:rPr>
        <w:sz w:val="20"/>
        <w:szCs w:val="2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52311" w:rsidRDefault="00B52311">
    <w:pPr>
      <w:pStyle w:val="ab"/>
      <w:jc w:val="right"/>
    </w:pPr>
    <w:r>
      <w:fldChar w:fldCharType="begin"/>
    </w:r>
    <w:r>
      <w:instrText xml:space="preserve"> PAGE   \* MERGEFORMAT </w:instrText>
    </w:r>
    <w:r>
      <w:fldChar w:fldCharType="separate"/>
    </w:r>
    <w:r w:rsidR="0001107B">
      <w:rPr>
        <w:noProof/>
      </w:rPr>
      <w:t>252</w:t>
    </w:r>
    <w:r>
      <w:fldChar w:fldCharType="end"/>
    </w:r>
  </w:p>
  <w:p w:rsidR="00B52311" w:rsidRDefault="00B52311" w:rsidP="003C72E5">
    <w:pPr>
      <w:pStyle w:val="ab"/>
      <w:jc w:val="righ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52311" w:rsidRDefault="00B52311">
    <w:pPr>
      <w:pStyle w:val="ab"/>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52311" w:rsidRDefault="00B52311">
    <w:pPr>
      <w:pStyle w:val="ab"/>
      <w:jc w:val="right"/>
    </w:pPr>
    <w:r>
      <w:fldChar w:fldCharType="begin"/>
    </w:r>
    <w:r>
      <w:instrText xml:space="preserve"> PAGE   \* MERGEFORMAT </w:instrText>
    </w:r>
    <w:r>
      <w:fldChar w:fldCharType="separate"/>
    </w:r>
    <w:r w:rsidR="0001107B">
      <w:rPr>
        <w:noProof/>
      </w:rPr>
      <w:t>279</w:t>
    </w:r>
    <w:r>
      <w:fldChar w:fldCharType="end"/>
    </w:r>
  </w:p>
  <w:p w:rsidR="00B52311" w:rsidRPr="001F38BF" w:rsidRDefault="00B52311" w:rsidP="001F38BF">
    <w:pPr>
      <w:pStyle w:val="ab"/>
      <w:ind w:right="360"/>
      <w:jc w:val="center"/>
      <w:rPr>
        <w:i/>
        <w:sz w:val="18"/>
        <w:szCs w:val="18"/>
      </w:rPr>
    </w:pPr>
    <w:r w:rsidRPr="00836FF7">
      <w:rPr>
        <w:i/>
        <w:sz w:val="18"/>
        <w:szCs w:val="18"/>
      </w:rPr>
      <w:t xml:space="preserve">Схема территориального планирования </w:t>
    </w:r>
    <w:r>
      <w:rPr>
        <w:i/>
        <w:sz w:val="18"/>
        <w:szCs w:val="18"/>
      </w:rPr>
      <w:t>Краснозерскогоо района</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14205"/>
    <w:multiLevelType w:val="hybridMultilevel"/>
    <w:tmpl w:val="4462E0A2"/>
    <w:lvl w:ilvl="0" w:tplc="29448FDE">
      <w:start w:val="1"/>
      <w:numFmt w:val="bullet"/>
      <w:lvlText w:val=""/>
      <w:lvlJc w:val="left"/>
      <w:pPr>
        <w:ind w:left="1637" w:hanging="360"/>
      </w:pPr>
      <w:rPr>
        <w:rFonts w:ascii="Symbol" w:hAnsi="Symbol" w:hint="default"/>
      </w:rPr>
    </w:lvl>
    <w:lvl w:ilvl="1" w:tplc="B4E0664A" w:tentative="1">
      <w:start w:val="1"/>
      <w:numFmt w:val="bullet"/>
      <w:lvlText w:val="o"/>
      <w:lvlJc w:val="left"/>
      <w:pPr>
        <w:ind w:left="2509" w:hanging="360"/>
      </w:pPr>
      <w:rPr>
        <w:rFonts w:ascii="Courier New" w:hAnsi="Courier New" w:cs="Courier New" w:hint="default"/>
      </w:rPr>
    </w:lvl>
    <w:lvl w:ilvl="2" w:tplc="875C3FFC" w:tentative="1">
      <w:start w:val="1"/>
      <w:numFmt w:val="bullet"/>
      <w:lvlText w:val=""/>
      <w:lvlJc w:val="left"/>
      <w:pPr>
        <w:ind w:left="3229" w:hanging="360"/>
      </w:pPr>
      <w:rPr>
        <w:rFonts w:ascii="Wingdings" w:hAnsi="Wingdings" w:hint="default"/>
      </w:rPr>
    </w:lvl>
    <w:lvl w:ilvl="3" w:tplc="F058FA78" w:tentative="1">
      <w:start w:val="1"/>
      <w:numFmt w:val="bullet"/>
      <w:lvlText w:val=""/>
      <w:lvlJc w:val="left"/>
      <w:pPr>
        <w:ind w:left="3949" w:hanging="360"/>
      </w:pPr>
      <w:rPr>
        <w:rFonts w:ascii="Symbol" w:hAnsi="Symbol" w:hint="default"/>
      </w:rPr>
    </w:lvl>
    <w:lvl w:ilvl="4" w:tplc="6CCC6C5E" w:tentative="1">
      <w:start w:val="1"/>
      <w:numFmt w:val="bullet"/>
      <w:lvlText w:val="o"/>
      <w:lvlJc w:val="left"/>
      <w:pPr>
        <w:ind w:left="4669" w:hanging="360"/>
      </w:pPr>
      <w:rPr>
        <w:rFonts w:ascii="Courier New" w:hAnsi="Courier New" w:cs="Courier New" w:hint="default"/>
      </w:rPr>
    </w:lvl>
    <w:lvl w:ilvl="5" w:tplc="AB28BBCE" w:tentative="1">
      <w:start w:val="1"/>
      <w:numFmt w:val="bullet"/>
      <w:lvlText w:val=""/>
      <w:lvlJc w:val="left"/>
      <w:pPr>
        <w:ind w:left="5389" w:hanging="360"/>
      </w:pPr>
      <w:rPr>
        <w:rFonts w:ascii="Wingdings" w:hAnsi="Wingdings" w:hint="default"/>
      </w:rPr>
    </w:lvl>
    <w:lvl w:ilvl="6" w:tplc="82509B12" w:tentative="1">
      <w:start w:val="1"/>
      <w:numFmt w:val="bullet"/>
      <w:lvlText w:val=""/>
      <w:lvlJc w:val="left"/>
      <w:pPr>
        <w:ind w:left="6109" w:hanging="360"/>
      </w:pPr>
      <w:rPr>
        <w:rFonts w:ascii="Symbol" w:hAnsi="Symbol" w:hint="default"/>
      </w:rPr>
    </w:lvl>
    <w:lvl w:ilvl="7" w:tplc="718CA66C" w:tentative="1">
      <w:start w:val="1"/>
      <w:numFmt w:val="bullet"/>
      <w:lvlText w:val="o"/>
      <w:lvlJc w:val="left"/>
      <w:pPr>
        <w:ind w:left="6829" w:hanging="360"/>
      </w:pPr>
      <w:rPr>
        <w:rFonts w:ascii="Courier New" w:hAnsi="Courier New" w:cs="Courier New" w:hint="default"/>
      </w:rPr>
    </w:lvl>
    <w:lvl w:ilvl="8" w:tplc="F1840BFC" w:tentative="1">
      <w:start w:val="1"/>
      <w:numFmt w:val="bullet"/>
      <w:lvlText w:val=""/>
      <w:lvlJc w:val="left"/>
      <w:pPr>
        <w:ind w:left="7549" w:hanging="360"/>
      </w:pPr>
      <w:rPr>
        <w:rFonts w:ascii="Wingdings" w:hAnsi="Wingdings" w:hint="default"/>
      </w:rPr>
    </w:lvl>
  </w:abstractNum>
  <w:abstractNum w:abstractNumId="1" w15:restartNumberingAfterBreak="0">
    <w:nsid w:val="011106D2"/>
    <w:multiLevelType w:val="hybridMultilevel"/>
    <w:tmpl w:val="8D1269FE"/>
    <w:lvl w:ilvl="0" w:tplc="FFFFFFFF">
      <w:start w:val="1"/>
      <w:numFmt w:val="bullet"/>
      <w:lvlText w:val="−"/>
      <w:lvlJc w:val="left"/>
      <w:pPr>
        <w:tabs>
          <w:tab w:val="num" w:pos="360"/>
        </w:tabs>
        <w:ind w:left="360" w:hanging="360"/>
      </w:pPr>
      <w:rPr>
        <w:rFonts w:ascii="Courier New" w:hAnsi="Courier New"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15C5A30"/>
    <w:multiLevelType w:val="hybridMultilevel"/>
    <w:tmpl w:val="58A052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5814BCF"/>
    <w:multiLevelType w:val="multilevel"/>
    <w:tmpl w:val="0419001D"/>
    <w:styleLink w:val="1ai2"/>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 w15:restartNumberingAfterBreak="0">
    <w:nsid w:val="05F40106"/>
    <w:multiLevelType w:val="hybridMultilevel"/>
    <w:tmpl w:val="F0C0902C"/>
    <w:lvl w:ilvl="0" w:tplc="F0B2931C">
      <w:start w:val="1"/>
      <w:numFmt w:val="bullet"/>
      <w:lvlText w:val=""/>
      <w:lvlJc w:val="left"/>
      <w:pPr>
        <w:ind w:left="1571" w:hanging="360"/>
      </w:pPr>
      <w:rPr>
        <w:rFonts w:ascii="Symbol" w:hAnsi="Symbol" w:hint="default"/>
      </w:rPr>
    </w:lvl>
    <w:lvl w:ilvl="1" w:tplc="1E364BA0" w:tentative="1">
      <w:start w:val="1"/>
      <w:numFmt w:val="bullet"/>
      <w:lvlText w:val="o"/>
      <w:lvlJc w:val="left"/>
      <w:pPr>
        <w:ind w:left="2291" w:hanging="360"/>
      </w:pPr>
      <w:rPr>
        <w:rFonts w:ascii="Courier New" w:hAnsi="Courier New" w:cs="Courier New" w:hint="default"/>
      </w:rPr>
    </w:lvl>
    <w:lvl w:ilvl="2" w:tplc="9EAA45CE" w:tentative="1">
      <w:start w:val="1"/>
      <w:numFmt w:val="bullet"/>
      <w:lvlText w:val=""/>
      <w:lvlJc w:val="left"/>
      <w:pPr>
        <w:ind w:left="3011" w:hanging="360"/>
      </w:pPr>
      <w:rPr>
        <w:rFonts w:ascii="Wingdings" w:hAnsi="Wingdings" w:hint="default"/>
      </w:rPr>
    </w:lvl>
    <w:lvl w:ilvl="3" w:tplc="75C69D3A" w:tentative="1">
      <w:start w:val="1"/>
      <w:numFmt w:val="bullet"/>
      <w:lvlText w:val=""/>
      <w:lvlJc w:val="left"/>
      <w:pPr>
        <w:ind w:left="3731" w:hanging="360"/>
      </w:pPr>
      <w:rPr>
        <w:rFonts w:ascii="Symbol" w:hAnsi="Symbol" w:hint="default"/>
      </w:rPr>
    </w:lvl>
    <w:lvl w:ilvl="4" w:tplc="31F6F8EA" w:tentative="1">
      <w:start w:val="1"/>
      <w:numFmt w:val="bullet"/>
      <w:lvlText w:val="o"/>
      <w:lvlJc w:val="left"/>
      <w:pPr>
        <w:ind w:left="4451" w:hanging="360"/>
      </w:pPr>
      <w:rPr>
        <w:rFonts w:ascii="Courier New" w:hAnsi="Courier New" w:cs="Courier New" w:hint="default"/>
      </w:rPr>
    </w:lvl>
    <w:lvl w:ilvl="5" w:tplc="E202E22A" w:tentative="1">
      <w:start w:val="1"/>
      <w:numFmt w:val="bullet"/>
      <w:lvlText w:val=""/>
      <w:lvlJc w:val="left"/>
      <w:pPr>
        <w:ind w:left="5171" w:hanging="360"/>
      </w:pPr>
      <w:rPr>
        <w:rFonts w:ascii="Wingdings" w:hAnsi="Wingdings" w:hint="default"/>
      </w:rPr>
    </w:lvl>
    <w:lvl w:ilvl="6" w:tplc="E836EFEC" w:tentative="1">
      <w:start w:val="1"/>
      <w:numFmt w:val="bullet"/>
      <w:lvlText w:val=""/>
      <w:lvlJc w:val="left"/>
      <w:pPr>
        <w:ind w:left="5891" w:hanging="360"/>
      </w:pPr>
      <w:rPr>
        <w:rFonts w:ascii="Symbol" w:hAnsi="Symbol" w:hint="default"/>
      </w:rPr>
    </w:lvl>
    <w:lvl w:ilvl="7" w:tplc="B1187042" w:tentative="1">
      <w:start w:val="1"/>
      <w:numFmt w:val="bullet"/>
      <w:lvlText w:val="o"/>
      <w:lvlJc w:val="left"/>
      <w:pPr>
        <w:ind w:left="6611" w:hanging="360"/>
      </w:pPr>
      <w:rPr>
        <w:rFonts w:ascii="Courier New" w:hAnsi="Courier New" w:cs="Courier New" w:hint="default"/>
      </w:rPr>
    </w:lvl>
    <w:lvl w:ilvl="8" w:tplc="20A0FEE8" w:tentative="1">
      <w:start w:val="1"/>
      <w:numFmt w:val="bullet"/>
      <w:lvlText w:val=""/>
      <w:lvlJc w:val="left"/>
      <w:pPr>
        <w:ind w:left="7331" w:hanging="360"/>
      </w:pPr>
      <w:rPr>
        <w:rFonts w:ascii="Wingdings" w:hAnsi="Wingdings" w:hint="default"/>
      </w:rPr>
    </w:lvl>
  </w:abstractNum>
  <w:abstractNum w:abstractNumId="5" w15:restartNumberingAfterBreak="0">
    <w:nsid w:val="09BB757A"/>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 w15:restartNumberingAfterBreak="0">
    <w:nsid w:val="0A173A4A"/>
    <w:multiLevelType w:val="hybridMultilevel"/>
    <w:tmpl w:val="A7B8AE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BFA2337"/>
    <w:multiLevelType w:val="hybridMultilevel"/>
    <w:tmpl w:val="220A4ADE"/>
    <w:lvl w:ilvl="0" w:tplc="0419000F">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15:restartNumberingAfterBreak="0">
    <w:nsid w:val="0F35101B"/>
    <w:multiLevelType w:val="hybridMultilevel"/>
    <w:tmpl w:val="1E1EEDF8"/>
    <w:lvl w:ilvl="0" w:tplc="84E60CA6">
      <w:numFmt w:val="bullet"/>
      <w:lvlText w:val="-"/>
      <w:lvlJc w:val="left"/>
      <w:pPr>
        <w:tabs>
          <w:tab w:val="num" w:pos="720"/>
        </w:tabs>
        <w:ind w:left="720" w:hanging="360"/>
      </w:pPr>
      <w:rPr>
        <w:rFonts w:ascii="Times New Roman" w:eastAsia="Times New Roman" w:hAnsi="Times New Roman" w:cs="Times New Roman" w:hint="default"/>
      </w:rPr>
    </w:lvl>
    <w:lvl w:ilvl="1" w:tplc="0419000F">
      <w:start w:val="1"/>
      <w:numFmt w:val="decimal"/>
      <w:lvlText w:val="%2."/>
      <w:lvlJc w:val="left"/>
      <w:pPr>
        <w:tabs>
          <w:tab w:val="num" w:pos="1440"/>
        </w:tabs>
        <w:ind w:left="1440" w:hanging="360"/>
      </w:pPr>
      <w:rPr>
        <w:rFont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1B46373"/>
    <w:multiLevelType w:val="hybridMultilevel"/>
    <w:tmpl w:val="CE04F466"/>
    <w:lvl w:ilvl="0" w:tplc="EF846454">
      <w:start w:val="1"/>
      <w:numFmt w:val="bullet"/>
      <w:lvlText w:val=""/>
      <w:lvlJc w:val="left"/>
      <w:pPr>
        <w:ind w:left="1571" w:hanging="360"/>
      </w:pPr>
      <w:rPr>
        <w:rFonts w:ascii="Symbol" w:hAnsi="Symbol" w:hint="default"/>
      </w:rPr>
    </w:lvl>
    <w:lvl w:ilvl="1" w:tplc="B1E2B9FC">
      <w:start w:val="2"/>
      <w:numFmt w:val="bullet"/>
      <w:lvlText w:val=""/>
      <w:lvlJc w:val="left"/>
      <w:pPr>
        <w:tabs>
          <w:tab w:val="num" w:pos="2291"/>
        </w:tabs>
        <w:ind w:left="2291" w:hanging="360"/>
      </w:pPr>
      <w:rPr>
        <w:rFonts w:ascii="Wingdings" w:eastAsia="Times New Roman" w:hAnsi="Wingdings" w:cs="Times New Roman" w:hint="default"/>
      </w:rPr>
    </w:lvl>
    <w:lvl w:ilvl="2" w:tplc="27460D66" w:tentative="1">
      <w:start w:val="1"/>
      <w:numFmt w:val="bullet"/>
      <w:lvlText w:val=""/>
      <w:lvlJc w:val="left"/>
      <w:pPr>
        <w:ind w:left="3011" w:hanging="360"/>
      </w:pPr>
      <w:rPr>
        <w:rFonts w:ascii="Wingdings" w:hAnsi="Wingdings" w:hint="default"/>
      </w:rPr>
    </w:lvl>
    <w:lvl w:ilvl="3" w:tplc="6590B2AE" w:tentative="1">
      <w:start w:val="1"/>
      <w:numFmt w:val="bullet"/>
      <w:lvlText w:val=""/>
      <w:lvlJc w:val="left"/>
      <w:pPr>
        <w:ind w:left="3731" w:hanging="360"/>
      </w:pPr>
      <w:rPr>
        <w:rFonts w:ascii="Symbol" w:hAnsi="Symbol" w:hint="default"/>
      </w:rPr>
    </w:lvl>
    <w:lvl w:ilvl="4" w:tplc="5D8C2C60" w:tentative="1">
      <w:start w:val="1"/>
      <w:numFmt w:val="bullet"/>
      <w:lvlText w:val="o"/>
      <w:lvlJc w:val="left"/>
      <w:pPr>
        <w:ind w:left="4451" w:hanging="360"/>
      </w:pPr>
      <w:rPr>
        <w:rFonts w:ascii="Courier New" w:hAnsi="Courier New" w:cs="Courier New" w:hint="default"/>
      </w:rPr>
    </w:lvl>
    <w:lvl w:ilvl="5" w:tplc="C6682F1C" w:tentative="1">
      <w:start w:val="1"/>
      <w:numFmt w:val="bullet"/>
      <w:lvlText w:val=""/>
      <w:lvlJc w:val="left"/>
      <w:pPr>
        <w:ind w:left="5171" w:hanging="360"/>
      </w:pPr>
      <w:rPr>
        <w:rFonts w:ascii="Wingdings" w:hAnsi="Wingdings" w:hint="default"/>
      </w:rPr>
    </w:lvl>
    <w:lvl w:ilvl="6" w:tplc="A98E6044" w:tentative="1">
      <w:start w:val="1"/>
      <w:numFmt w:val="bullet"/>
      <w:lvlText w:val=""/>
      <w:lvlJc w:val="left"/>
      <w:pPr>
        <w:ind w:left="5891" w:hanging="360"/>
      </w:pPr>
      <w:rPr>
        <w:rFonts w:ascii="Symbol" w:hAnsi="Symbol" w:hint="default"/>
      </w:rPr>
    </w:lvl>
    <w:lvl w:ilvl="7" w:tplc="7FB25708" w:tentative="1">
      <w:start w:val="1"/>
      <w:numFmt w:val="bullet"/>
      <w:lvlText w:val="o"/>
      <w:lvlJc w:val="left"/>
      <w:pPr>
        <w:ind w:left="6611" w:hanging="360"/>
      </w:pPr>
      <w:rPr>
        <w:rFonts w:ascii="Courier New" w:hAnsi="Courier New" w:cs="Courier New" w:hint="default"/>
      </w:rPr>
    </w:lvl>
    <w:lvl w:ilvl="8" w:tplc="31063000" w:tentative="1">
      <w:start w:val="1"/>
      <w:numFmt w:val="bullet"/>
      <w:lvlText w:val=""/>
      <w:lvlJc w:val="left"/>
      <w:pPr>
        <w:ind w:left="7331" w:hanging="360"/>
      </w:pPr>
      <w:rPr>
        <w:rFonts w:ascii="Wingdings" w:hAnsi="Wingdings" w:hint="default"/>
      </w:rPr>
    </w:lvl>
  </w:abstractNum>
  <w:abstractNum w:abstractNumId="10" w15:restartNumberingAfterBreak="0">
    <w:nsid w:val="19C830C7"/>
    <w:multiLevelType w:val="singleLevel"/>
    <w:tmpl w:val="DAB01D52"/>
    <w:lvl w:ilvl="0">
      <w:numFmt w:val="bullet"/>
      <w:lvlText w:val="-"/>
      <w:lvlJc w:val="left"/>
      <w:pPr>
        <w:tabs>
          <w:tab w:val="num" w:pos="1080"/>
        </w:tabs>
        <w:ind w:left="1080" w:hanging="360"/>
      </w:pPr>
      <w:rPr>
        <w:rFonts w:hint="default"/>
      </w:rPr>
    </w:lvl>
  </w:abstractNum>
  <w:abstractNum w:abstractNumId="11" w15:restartNumberingAfterBreak="0">
    <w:nsid w:val="1C0B7994"/>
    <w:multiLevelType w:val="multilevel"/>
    <w:tmpl w:val="04190023"/>
    <w:styleLink w:val="2"/>
    <w:lvl w:ilvl="0">
      <w:start w:val="1"/>
      <w:numFmt w:val="upperRoman"/>
      <w:lvlText w:val="Статья %1."/>
      <w:lvlJc w:val="left"/>
      <w:pPr>
        <w:tabs>
          <w:tab w:val="num" w:pos="180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2" w15:restartNumberingAfterBreak="0">
    <w:nsid w:val="1F960001"/>
    <w:multiLevelType w:val="hybridMultilevel"/>
    <w:tmpl w:val="A156F9D2"/>
    <w:lvl w:ilvl="0" w:tplc="98EAECAE">
      <w:start w:val="1"/>
      <w:numFmt w:val="bullet"/>
      <w:lvlText w:val=""/>
      <w:lvlJc w:val="left"/>
      <w:pPr>
        <w:ind w:left="1571" w:hanging="360"/>
      </w:pPr>
      <w:rPr>
        <w:rFonts w:ascii="Symbol" w:hAnsi="Symbol" w:hint="default"/>
      </w:rPr>
    </w:lvl>
    <w:lvl w:ilvl="1" w:tplc="8E889C1A" w:tentative="1">
      <w:start w:val="1"/>
      <w:numFmt w:val="bullet"/>
      <w:lvlText w:val="o"/>
      <w:lvlJc w:val="left"/>
      <w:pPr>
        <w:ind w:left="2291" w:hanging="360"/>
      </w:pPr>
      <w:rPr>
        <w:rFonts w:ascii="Courier New" w:hAnsi="Courier New" w:cs="Courier New" w:hint="default"/>
      </w:rPr>
    </w:lvl>
    <w:lvl w:ilvl="2" w:tplc="308E18B8" w:tentative="1">
      <w:start w:val="1"/>
      <w:numFmt w:val="bullet"/>
      <w:lvlText w:val=""/>
      <w:lvlJc w:val="left"/>
      <w:pPr>
        <w:ind w:left="3011" w:hanging="360"/>
      </w:pPr>
      <w:rPr>
        <w:rFonts w:ascii="Wingdings" w:hAnsi="Wingdings" w:hint="default"/>
      </w:rPr>
    </w:lvl>
    <w:lvl w:ilvl="3" w:tplc="B4187A2A" w:tentative="1">
      <w:start w:val="1"/>
      <w:numFmt w:val="bullet"/>
      <w:lvlText w:val=""/>
      <w:lvlJc w:val="left"/>
      <w:pPr>
        <w:ind w:left="3731" w:hanging="360"/>
      </w:pPr>
      <w:rPr>
        <w:rFonts w:ascii="Symbol" w:hAnsi="Symbol" w:hint="default"/>
      </w:rPr>
    </w:lvl>
    <w:lvl w:ilvl="4" w:tplc="10167530" w:tentative="1">
      <w:start w:val="1"/>
      <w:numFmt w:val="bullet"/>
      <w:lvlText w:val="o"/>
      <w:lvlJc w:val="left"/>
      <w:pPr>
        <w:ind w:left="4451" w:hanging="360"/>
      </w:pPr>
      <w:rPr>
        <w:rFonts w:ascii="Courier New" w:hAnsi="Courier New" w:cs="Courier New" w:hint="default"/>
      </w:rPr>
    </w:lvl>
    <w:lvl w:ilvl="5" w:tplc="4B4056DE" w:tentative="1">
      <w:start w:val="1"/>
      <w:numFmt w:val="bullet"/>
      <w:lvlText w:val=""/>
      <w:lvlJc w:val="left"/>
      <w:pPr>
        <w:ind w:left="5171" w:hanging="360"/>
      </w:pPr>
      <w:rPr>
        <w:rFonts w:ascii="Wingdings" w:hAnsi="Wingdings" w:hint="default"/>
      </w:rPr>
    </w:lvl>
    <w:lvl w:ilvl="6" w:tplc="D46CB1FA" w:tentative="1">
      <w:start w:val="1"/>
      <w:numFmt w:val="bullet"/>
      <w:lvlText w:val=""/>
      <w:lvlJc w:val="left"/>
      <w:pPr>
        <w:ind w:left="5891" w:hanging="360"/>
      </w:pPr>
      <w:rPr>
        <w:rFonts w:ascii="Symbol" w:hAnsi="Symbol" w:hint="default"/>
      </w:rPr>
    </w:lvl>
    <w:lvl w:ilvl="7" w:tplc="76D65F40" w:tentative="1">
      <w:start w:val="1"/>
      <w:numFmt w:val="bullet"/>
      <w:lvlText w:val="o"/>
      <w:lvlJc w:val="left"/>
      <w:pPr>
        <w:ind w:left="6611" w:hanging="360"/>
      </w:pPr>
      <w:rPr>
        <w:rFonts w:ascii="Courier New" w:hAnsi="Courier New" w:cs="Courier New" w:hint="default"/>
      </w:rPr>
    </w:lvl>
    <w:lvl w:ilvl="8" w:tplc="B0CE4492" w:tentative="1">
      <w:start w:val="1"/>
      <w:numFmt w:val="bullet"/>
      <w:lvlText w:val=""/>
      <w:lvlJc w:val="left"/>
      <w:pPr>
        <w:ind w:left="7331" w:hanging="360"/>
      </w:pPr>
      <w:rPr>
        <w:rFonts w:ascii="Wingdings" w:hAnsi="Wingdings" w:hint="default"/>
      </w:rPr>
    </w:lvl>
  </w:abstractNum>
  <w:abstractNum w:abstractNumId="13" w15:restartNumberingAfterBreak="0">
    <w:nsid w:val="25F5650B"/>
    <w:multiLevelType w:val="hybridMultilevel"/>
    <w:tmpl w:val="19BE08E8"/>
    <w:lvl w:ilvl="0" w:tplc="FFFFFFFF">
      <w:start w:val="1"/>
      <w:numFmt w:val="bullet"/>
      <w:pStyle w:val="a"/>
      <w:lvlText w:val=""/>
      <w:lvlJc w:val="left"/>
      <w:pPr>
        <w:tabs>
          <w:tab w:val="num" w:pos="2149"/>
        </w:tabs>
        <w:ind w:left="2149"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4" w15:restartNumberingAfterBreak="0">
    <w:nsid w:val="27355B1B"/>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 w15:restartNumberingAfterBreak="0">
    <w:nsid w:val="28CC4C14"/>
    <w:multiLevelType w:val="hybridMultilevel"/>
    <w:tmpl w:val="61847C1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15:restartNumberingAfterBreak="0">
    <w:nsid w:val="2A280E7C"/>
    <w:multiLevelType w:val="hybridMultilevel"/>
    <w:tmpl w:val="D6F867BA"/>
    <w:lvl w:ilvl="0" w:tplc="42066A92">
      <w:start w:val="1"/>
      <w:numFmt w:val="bullet"/>
      <w:lvlText w:val="-"/>
      <w:lvlJc w:val="left"/>
      <w:pPr>
        <w:tabs>
          <w:tab w:val="num" w:pos="1101"/>
        </w:tabs>
        <w:ind w:left="1101" w:hanging="360"/>
      </w:pPr>
      <w:rPr>
        <w:rFonts w:ascii="Times New Roman" w:eastAsia="Times New Roman" w:hAnsi="Times New Roman" w:cs="Times New Roman" w:hint="default"/>
      </w:rPr>
    </w:lvl>
    <w:lvl w:ilvl="1" w:tplc="04190003" w:tentative="1">
      <w:start w:val="1"/>
      <w:numFmt w:val="bullet"/>
      <w:lvlText w:val="o"/>
      <w:lvlJc w:val="left"/>
      <w:pPr>
        <w:tabs>
          <w:tab w:val="num" w:pos="1821"/>
        </w:tabs>
        <w:ind w:left="1821" w:hanging="360"/>
      </w:pPr>
      <w:rPr>
        <w:rFonts w:ascii="Courier New" w:hAnsi="Courier New" w:hint="default"/>
      </w:rPr>
    </w:lvl>
    <w:lvl w:ilvl="2" w:tplc="04190005" w:tentative="1">
      <w:start w:val="1"/>
      <w:numFmt w:val="bullet"/>
      <w:lvlText w:val=""/>
      <w:lvlJc w:val="left"/>
      <w:pPr>
        <w:tabs>
          <w:tab w:val="num" w:pos="2541"/>
        </w:tabs>
        <w:ind w:left="2541" w:hanging="360"/>
      </w:pPr>
      <w:rPr>
        <w:rFonts w:ascii="Wingdings" w:hAnsi="Wingdings" w:hint="default"/>
      </w:rPr>
    </w:lvl>
    <w:lvl w:ilvl="3" w:tplc="04190001" w:tentative="1">
      <w:start w:val="1"/>
      <w:numFmt w:val="bullet"/>
      <w:lvlText w:val=""/>
      <w:lvlJc w:val="left"/>
      <w:pPr>
        <w:tabs>
          <w:tab w:val="num" w:pos="3261"/>
        </w:tabs>
        <w:ind w:left="3261" w:hanging="360"/>
      </w:pPr>
      <w:rPr>
        <w:rFonts w:ascii="Symbol" w:hAnsi="Symbol" w:hint="default"/>
      </w:rPr>
    </w:lvl>
    <w:lvl w:ilvl="4" w:tplc="04190003" w:tentative="1">
      <w:start w:val="1"/>
      <w:numFmt w:val="bullet"/>
      <w:lvlText w:val="o"/>
      <w:lvlJc w:val="left"/>
      <w:pPr>
        <w:tabs>
          <w:tab w:val="num" w:pos="3981"/>
        </w:tabs>
        <w:ind w:left="3981" w:hanging="360"/>
      </w:pPr>
      <w:rPr>
        <w:rFonts w:ascii="Courier New" w:hAnsi="Courier New" w:hint="default"/>
      </w:rPr>
    </w:lvl>
    <w:lvl w:ilvl="5" w:tplc="04190005" w:tentative="1">
      <w:start w:val="1"/>
      <w:numFmt w:val="bullet"/>
      <w:lvlText w:val=""/>
      <w:lvlJc w:val="left"/>
      <w:pPr>
        <w:tabs>
          <w:tab w:val="num" w:pos="4701"/>
        </w:tabs>
        <w:ind w:left="4701" w:hanging="360"/>
      </w:pPr>
      <w:rPr>
        <w:rFonts w:ascii="Wingdings" w:hAnsi="Wingdings" w:hint="default"/>
      </w:rPr>
    </w:lvl>
    <w:lvl w:ilvl="6" w:tplc="04190001" w:tentative="1">
      <w:start w:val="1"/>
      <w:numFmt w:val="bullet"/>
      <w:lvlText w:val=""/>
      <w:lvlJc w:val="left"/>
      <w:pPr>
        <w:tabs>
          <w:tab w:val="num" w:pos="5421"/>
        </w:tabs>
        <w:ind w:left="5421" w:hanging="360"/>
      </w:pPr>
      <w:rPr>
        <w:rFonts w:ascii="Symbol" w:hAnsi="Symbol" w:hint="default"/>
      </w:rPr>
    </w:lvl>
    <w:lvl w:ilvl="7" w:tplc="04190003" w:tentative="1">
      <w:start w:val="1"/>
      <w:numFmt w:val="bullet"/>
      <w:lvlText w:val="o"/>
      <w:lvlJc w:val="left"/>
      <w:pPr>
        <w:tabs>
          <w:tab w:val="num" w:pos="6141"/>
        </w:tabs>
        <w:ind w:left="6141" w:hanging="360"/>
      </w:pPr>
      <w:rPr>
        <w:rFonts w:ascii="Courier New" w:hAnsi="Courier New" w:hint="default"/>
      </w:rPr>
    </w:lvl>
    <w:lvl w:ilvl="8" w:tplc="04190005" w:tentative="1">
      <w:start w:val="1"/>
      <w:numFmt w:val="bullet"/>
      <w:lvlText w:val=""/>
      <w:lvlJc w:val="left"/>
      <w:pPr>
        <w:tabs>
          <w:tab w:val="num" w:pos="6861"/>
        </w:tabs>
        <w:ind w:left="6861" w:hanging="360"/>
      </w:pPr>
      <w:rPr>
        <w:rFonts w:ascii="Wingdings" w:hAnsi="Wingdings" w:hint="default"/>
      </w:rPr>
    </w:lvl>
  </w:abstractNum>
  <w:abstractNum w:abstractNumId="17" w15:restartNumberingAfterBreak="0">
    <w:nsid w:val="2C1C73A8"/>
    <w:multiLevelType w:val="multilevel"/>
    <w:tmpl w:val="7F880B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DBE0C93"/>
    <w:multiLevelType w:val="hybridMultilevel"/>
    <w:tmpl w:val="19BE0104"/>
    <w:lvl w:ilvl="0" w:tplc="FFFFFFFF">
      <w:start w:val="1"/>
      <w:numFmt w:val="bullet"/>
      <w:lvlText w:val="­"/>
      <w:lvlJc w:val="left"/>
      <w:pPr>
        <w:tabs>
          <w:tab w:val="num" w:pos="360"/>
        </w:tabs>
        <w:ind w:left="360" w:hanging="360"/>
      </w:pPr>
      <w:rPr>
        <w:rFonts w:ascii="Courier New" w:hAnsi="Courier New" w:hint="default"/>
      </w:rPr>
    </w:lvl>
    <w:lvl w:ilvl="1" w:tplc="FFFFFFFF">
      <w:start w:val="1"/>
      <w:numFmt w:val="bullet"/>
      <w:lvlText w:val="−"/>
      <w:lvlJc w:val="left"/>
      <w:pPr>
        <w:tabs>
          <w:tab w:val="num" w:pos="1080"/>
        </w:tabs>
        <w:ind w:left="1080" w:hanging="360"/>
      </w:pPr>
      <w:rPr>
        <w:rFonts w:ascii="Courier New" w:hAnsi="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19" w15:restartNumberingAfterBreak="0">
    <w:nsid w:val="35BD4642"/>
    <w:multiLevelType w:val="hybridMultilevel"/>
    <w:tmpl w:val="D74C28FE"/>
    <w:lvl w:ilvl="0" w:tplc="CE040FE8">
      <w:start w:val="1"/>
      <w:numFmt w:val="bullet"/>
      <w:lvlText w:val=""/>
      <w:lvlJc w:val="left"/>
      <w:pPr>
        <w:ind w:left="1571" w:hanging="360"/>
      </w:pPr>
      <w:rPr>
        <w:rFonts w:ascii="Symbol" w:hAnsi="Symbol" w:hint="default"/>
      </w:rPr>
    </w:lvl>
    <w:lvl w:ilvl="1" w:tplc="B1C8D022" w:tentative="1">
      <w:start w:val="1"/>
      <w:numFmt w:val="bullet"/>
      <w:lvlText w:val="o"/>
      <w:lvlJc w:val="left"/>
      <w:pPr>
        <w:ind w:left="2291" w:hanging="360"/>
      </w:pPr>
      <w:rPr>
        <w:rFonts w:ascii="Courier New" w:hAnsi="Courier New" w:cs="Courier New" w:hint="default"/>
      </w:rPr>
    </w:lvl>
    <w:lvl w:ilvl="2" w:tplc="3E6874C8" w:tentative="1">
      <w:start w:val="1"/>
      <w:numFmt w:val="bullet"/>
      <w:lvlText w:val=""/>
      <w:lvlJc w:val="left"/>
      <w:pPr>
        <w:ind w:left="3011" w:hanging="360"/>
      </w:pPr>
      <w:rPr>
        <w:rFonts w:ascii="Wingdings" w:hAnsi="Wingdings" w:hint="default"/>
      </w:rPr>
    </w:lvl>
    <w:lvl w:ilvl="3" w:tplc="7B4809CA" w:tentative="1">
      <w:start w:val="1"/>
      <w:numFmt w:val="bullet"/>
      <w:lvlText w:val=""/>
      <w:lvlJc w:val="left"/>
      <w:pPr>
        <w:ind w:left="3731" w:hanging="360"/>
      </w:pPr>
      <w:rPr>
        <w:rFonts w:ascii="Symbol" w:hAnsi="Symbol" w:hint="default"/>
      </w:rPr>
    </w:lvl>
    <w:lvl w:ilvl="4" w:tplc="0A6889F8" w:tentative="1">
      <w:start w:val="1"/>
      <w:numFmt w:val="bullet"/>
      <w:lvlText w:val="o"/>
      <w:lvlJc w:val="left"/>
      <w:pPr>
        <w:ind w:left="4451" w:hanging="360"/>
      </w:pPr>
      <w:rPr>
        <w:rFonts w:ascii="Courier New" w:hAnsi="Courier New" w:cs="Courier New" w:hint="default"/>
      </w:rPr>
    </w:lvl>
    <w:lvl w:ilvl="5" w:tplc="975E7AF8" w:tentative="1">
      <w:start w:val="1"/>
      <w:numFmt w:val="bullet"/>
      <w:lvlText w:val=""/>
      <w:lvlJc w:val="left"/>
      <w:pPr>
        <w:ind w:left="5171" w:hanging="360"/>
      </w:pPr>
      <w:rPr>
        <w:rFonts w:ascii="Wingdings" w:hAnsi="Wingdings" w:hint="default"/>
      </w:rPr>
    </w:lvl>
    <w:lvl w:ilvl="6" w:tplc="E4BEF31E" w:tentative="1">
      <w:start w:val="1"/>
      <w:numFmt w:val="bullet"/>
      <w:lvlText w:val=""/>
      <w:lvlJc w:val="left"/>
      <w:pPr>
        <w:ind w:left="5891" w:hanging="360"/>
      </w:pPr>
      <w:rPr>
        <w:rFonts w:ascii="Symbol" w:hAnsi="Symbol" w:hint="default"/>
      </w:rPr>
    </w:lvl>
    <w:lvl w:ilvl="7" w:tplc="5E1A7C1C" w:tentative="1">
      <w:start w:val="1"/>
      <w:numFmt w:val="bullet"/>
      <w:lvlText w:val="o"/>
      <w:lvlJc w:val="left"/>
      <w:pPr>
        <w:ind w:left="6611" w:hanging="360"/>
      </w:pPr>
      <w:rPr>
        <w:rFonts w:ascii="Courier New" w:hAnsi="Courier New" w:cs="Courier New" w:hint="default"/>
      </w:rPr>
    </w:lvl>
    <w:lvl w:ilvl="8" w:tplc="BEE036DC" w:tentative="1">
      <w:start w:val="1"/>
      <w:numFmt w:val="bullet"/>
      <w:lvlText w:val=""/>
      <w:lvlJc w:val="left"/>
      <w:pPr>
        <w:ind w:left="7331" w:hanging="360"/>
      </w:pPr>
      <w:rPr>
        <w:rFonts w:ascii="Wingdings" w:hAnsi="Wingdings" w:hint="default"/>
      </w:rPr>
    </w:lvl>
  </w:abstractNum>
  <w:abstractNum w:abstractNumId="20" w15:restartNumberingAfterBreak="0">
    <w:nsid w:val="37E51D4D"/>
    <w:multiLevelType w:val="hybridMultilevel"/>
    <w:tmpl w:val="7F7672C0"/>
    <w:lvl w:ilvl="0" w:tplc="1D88432E">
      <w:start w:val="1"/>
      <w:numFmt w:val="bullet"/>
      <w:lvlText w:val=""/>
      <w:lvlJc w:val="left"/>
      <w:pPr>
        <w:ind w:left="720" w:hanging="360"/>
      </w:pPr>
      <w:rPr>
        <w:rFonts w:ascii="Symbol" w:hAnsi="Symbol" w:hint="default"/>
      </w:rPr>
    </w:lvl>
    <w:lvl w:ilvl="1" w:tplc="CF465CEA" w:tentative="1">
      <w:start w:val="1"/>
      <w:numFmt w:val="bullet"/>
      <w:lvlText w:val="o"/>
      <w:lvlJc w:val="left"/>
      <w:pPr>
        <w:ind w:left="1440" w:hanging="360"/>
      </w:pPr>
      <w:rPr>
        <w:rFonts w:ascii="Courier New" w:hAnsi="Courier New" w:cs="Courier New" w:hint="default"/>
      </w:rPr>
    </w:lvl>
    <w:lvl w:ilvl="2" w:tplc="D8E8E5E0" w:tentative="1">
      <w:start w:val="1"/>
      <w:numFmt w:val="bullet"/>
      <w:lvlText w:val=""/>
      <w:lvlJc w:val="left"/>
      <w:pPr>
        <w:ind w:left="2160" w:hanging="360"/>
      </w:pPr>
      <w:rPr>
        <w:rFonts w:ascii="Wingdings" w:hAnsi="Wingdings" w:hint="default"/>
      </w:rPr>
    </w:lvl>
    <w:lvl w:ilvl="3" w:tplc="4710B04A" w:tentative="1">
      <w:start w:val="1"/>
      <w:numFmt w:val="bullet"/>
      <w:lvlText w:val=""/>
      <w:lvlJc w:val="left"/>
      <w:pPr>
        <w:ind w:left="2880" w:hanging="360"/>
      </w:pPr>
      <w:rPr>
        <w:rFonts w:ascii="Symbol" w:hAnsi="Symbol" w:hint="default"/>
      </w:rPr>
    </w:lvl>
    <w:lvl w:ilvl="4" w:tplc="972AD234" w:tentative="1">
      <w:start w:val="1"/>
      <w:numFmt w:val="bullet"/>
      <w:lvlText w:val="o"/>
      <w:lvlJc w:val="left"/>
      <w:pPr>
        <w:ind w:left="3600" w:hanging="360"/>
      </w:pPr>
      <w:rPr>
        <w:rFonts w:ascii="Courier New" w:hAnsi="Courier New" w:cs="Courier New" w:hint="default"/>
      </w:rPr>
    </w:lvl>
    <w:lvl w:ilvl="5" w:tplc="91CA9092" w:tentative="1">
      <w:start w:val="1"/>
      <w:numFmt w:val="bullet"/>
      <w:lvlText w:val=""/>
      <w:lvlJc w:val="left"/>
      <w:pPr>
        <w:ind w:left="4320" w:hanging="360"/>
      </w:pPr>
      <w:rPr>
        <w:rFonts w:ascii="Wingdings" w:hAnsi="Wingdings" w:hint="default"/>
      </w:rPr>
    </w:lvl>
    <w:lvl w:ilvl="6" w:tplc="C16A8D8E" w:tentative="1">
      <w:start w:val="1"/>
      <w:numFmt w:val="bullet"/>
      <w:lvlText w:val=""/>
      <w:lvlJc w:val="left"/>
      <w:pPr>
        <w:ind w:left="5040" w:hanging="360"/>
      </w:pPr>
      <w:rPr>
        <w:rFonts w:ascii="Symbol" w:hAnsi="Symbol" w:hint="default"/>
      </w:rPr>
    </w:lvl>
    <w:lvl w:ilvl="7" w:tplc="20D4BD52" w:tentative="1">
      <w:start w:val="1"/>
      <w:numFmt w:val="bullet"/>
      <w:lvlText w:val="o"/>
      <w:lvlJc w:val="left"/>
      <w:pPr>
        <w:ind w:left="5760" w:hanging="360"/>
      </w:pPr>
      <w:rPr>
        <w:rFonts w:ascii="Courier New" w:hAnsi="Courier New" w:cs="Courier New" w:hint="default"/>
      </w:rPr>
    </w:lvl>
    <w:lvl w:ilvl="8" w:tplc="69CA0006" w:tentative="1">
      <w:start w:val="1"/>
      <w:numFmt w:val="bullet"/>
      <w:lvlText w:val=""/>
      <w:lvlJc w:val="left"/>
      <w:pPr>
        <w:ind w:left="6480" w:hanging="360"/>
      </w:pPr>
      <w:rPr>
        <w:rFonts w:ascii="Wingdings" w:hAnsi="Wingdings" w:hint="default"/>
      </w:rPr>
    </w:lvl>
  </w:abstractNum>
  <w:abstractNum w:abstractNumId="21" w15:restartNumberingAfterBreak="0">
    <w:nsid w:val="37F90900"/>
    <w:multiLevelType w:val="singleLevel"/>
    <w:tmpl w:val="0419000F"/>
    <w:lvl w:ilvl="0">
      <w:start w:val="1"/>
      <w:numFmt w:val="decimal"/>
      <w:lvlText w:val="%1."/>
      <w:lvlJc w:val="left"/>
      <w:pPr>
        <w:ind w:left="720" w:hanging="360"/>
      </w:pPr>
    </w:lvl>
  </w:abstractNum>
  <w:abstractNum w:abstractNumId="22" w15:restartNumberingAfterBreak="0">
    <w:nsid w:val="38345307"/>
    <w:multiLevelType w:val="multilevel"/>
    <w:tmpl w:val="738AD8E8"/>
    <w:lvl w:ilvl="0">
      <w:start w:val="1"/>
      <w:numFmt w:val="decimal"/>
      <w:pStyle w:val="S1"/>
      <w:lvlText w:val="%1"/>
      <w:lvlJc w:val="left"/>
      <w:pPr>
        <w:tabs>
          <w:tab w:val="num" w:pos="360"/>
        </w:tabs>
        <w:ind w:left="360" w:hanging="360"/>
      </w:pPr>
      <w:rPr>
        <w:b/>
      </w:rPr>
    </w:lvl>
    <w:lvl w:ilvl="1">
      <w:start w:val="1"/>
      <w:numFmt w:val="decimal"/>
      <w:pStyle w:val="S2"/>
      <w:lvlText w:val="%1.%2"/>
      <w:lvlJc w:val="left"/>
      <w:pPr>
        <w:tabs>
          <w:tab w:val="num" w:pos="720"/>
        </w:tabs>
        <w:ind w:left="720" w:hanging="360"/>
      </w:pPr>
      <w:rPr>
        <w:b/>
      </w:rPr>
    </w:lvl>
    <w:lvl w:ilvl="2">
      <w:start w:val="1"/>
      <w:numFmt w:val="decimal"/>
      <w:pStyle w:val="S3"/>
      <w:lvlText w:val="%1.%2.%3"/>
      <w:lvlJc w:val="left"/>
      <w:pPr>
        <w:tabs>
          <w:tab w:val="num" w:pos="1620"/>
        </w:tabs>
        <w:ind w:left="1620" w:hanging="720"/>
      </w:pPr>
    </w:lvl>
    <w:lvl w:ilvl="3">
      <w:start w:val="1"/>
      <w:numFmt w:val="decimal"/>
      <w:pStyle w:val="S4"/>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680"/>
        </w:tabs>
        <w:ind w:left="4680" w:hanging="1800"/>
      </w:pPr>
    </w:lvl>
  </w:abstractNum>
  <w:abstractNum w:abstractNumId="23" w15:restartNumberingAfterBreak="0">
    <w:nsid w:val="3D1164BF"/>
    <w:multiLevelType w:val="multilevel"/>
    <w:tmpl w:val="7908AB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3D1C2EA7"/>
    <w:multiLevelType w:val="hybridMultilevel"/>
    <w:tmpl w:val="E3549766"/>
    <w:styleLink w:val="1"/>
    <w:lvl w:ilvl="0" w:tplc="612AE8E6">
      <w:start w:val="1"/>
      <w:numFmt w:val="decimal"/>
      <w:lvlText w:val="%1."/>
      <w:lvlJc w:val="left"/>
      <w:pPr>
        <w:tabs>
          <w:tab w:val="num" w:pos="1069"/>
        </w:tabs>
        <w:ind w:left="1069" w:hanging="360"/>
      </w:p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5" w15:restartNumberingAfterBreak="0">
    <w:nsid w:val="3F822D6E"/>
    <w:multiLevelType w:val="hybridMultilevel"/>
    <w:tmpl w:val="F68283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3F8E6603"/>
    <w:multiLevelType w:val="hybridMultilevel"/>
    <w:tmpl w:val="A3D2337A"/>
    <w:lvl w:ilvl="0" w:tplc="7DD03994">
      <w:start w:val="1"/>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41E9532F"/>
    <w:multiLevelType w:val="hybridMultilevel"/>
    <w:tmpl w:val="111A67F2"/>
    <w:styleLink w:val="1ai1"/>
    <w:lvl w:ilvl="0" w:tplc="3440CC82">
      <w:start w:val="1"/>
      <w:numFmt w:val="bullet"/>
      <w:lvlText w:val=""/>
      <w:lvlJc w:val="left"/>
      <w:pPr>
        <w:tabs>
          <w:tab w:val="num" w:pos="1490"/>
        </w:tabs>
        <w:ind w:left="149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8" w15:restartNumberingAfterBreak="0">
    <w:nsid w:val="42376CD6"/>
    <w:multiLevelType w:val="hybridMultilevel"/>
    <w:tmpl w:val="288850D4"/>
    <w:lvl w:ilvl="0" w:tplc="FFFFFFFF">
      <w:start w:val="1"/>
      <w:numFmt w:val="decimal"/>
      <w:pStyle w:val="S"/>
      <w:lvlText w:val="Таблица %1."/>
      <w:lvlJc w:val="left"/>
      <w:pPr>
        <w:tabs>
          <w:tab w:val="num" w:pos="8100"/>
        </w:tabs>
        <w:ind w:left="810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29" w15:restartNumberingAfterBreak="0">
    <w:nsid w:val="43706266"/>
    <w:multiLevelType w:val="hybridMultilevel"/>
    <w:tmpl w:val="504AAEC2"/>
    <w:lvl w:ilvl="0" w:tplc="41468F6E">
      <w:start w:val="1"/>
      <w:numFmt w:val="bullet"/>
      <w:lvlText w:val=""/>
      <w:lvlJc w:val="left"/>
      <w:pPr>
        <w:ind w:left="1571" w:hanging="360"/>
      </w:pPr>
      <w:rPr>
        <w:rFonts w:ascii="Symbol" w:hAnsi="Symbol" w:hint="default"/>
      </w:rPr>
    </w:lvl>
    <w:lvl w:ilvl="1" w:tplc="EABE1564" w:tentative="1">
      <w:start w:val="1"/>
      <w:numFmt w:val="bullet"/>
      <w:lvlText w:val="o"/>
      <w:lvlJc w:val="left"/>
      <w:pPr>
        <w:ind w:left="2291" w:hanging="360"/>
      </w:pPr>
      <w:rPr>
        <w:rFonts w:ascii="Courier New" w:hAnsi="Courier New" w:cs="Courier New" w:hint="default"/>
      </w:rPr>
    </w:lvl>
    <w:lvl w:ilvl="2" w:tplc="264A33F0" w:tentative="1">
      <w:start w:val="1"/>
      <w:numFmt w:val="bullet"/>
      <w:lvlText w:val=""/>
      <w:lvlJc w:val="left"/>
      <w:pPr>
        <w:ind w:left="3011" w:hanging="360"/>
      </w:pPr>
      <w:rPr>
        <w:rFonts w:ascii="Wingdings" w:hAnsi="Wingdings" w:hint="default"/>
      </w:rPr>
    </w:lvl>
    <w:lvl w:ilvl="3" w:tplc="E5C69CC6" w:tentative="1">
      <w:start w:val="1"/>
      <w:numFmt w:val="bullet"/>
      <w:lvlText w:val=""/>
      <w:lvlJc w:val="left"/>
      <w:pPr>
        <w:ind w:left="3731" w:hanging="360"/>
      </w:pPr>
      <w:rPr>
        <w:rFonts w:ascii="Symbol" w:hAnsi="Symbol" w:hint="default"/>
      </w:rPr>
    </w:lvl>
    <w:lvl w:ilvl="4" w:tplc="F284446A" w:tentative="1">
      <w:start w:val="1"/>
      <w:numFmt w:val="bullet"/>
      <w:lvlText w:val="o"/>
      <w:lvlJc w:val="left"/>
      <w:pPr>
        <w:ind w:left="4451" w:hanging="360"/>
      </w:pPr>
      <w:rPr>
        <w:rFonts w:ascii="Courier New" w:hAnsi="Courier New" w:cs="Courier New" w:hint="default"/>
      </w:rPr>
    </w:lvl>
    <w:lvl w:ilvl="5" w:tplc="08B6713E" w:tentative="1">
      <w:start w:val="1"/>
      <w:numFmt w:val="bullet"/>
      <w:lvlText w:val=""/>
      <w:lvlJc w:val="left"/>
      <w:pPr>
        <w:ind w:left="5171" w:hanging="360"/>
      </w:pPr>
      <w:rPr>
        <w:rFonts w:ascii="Wingdings" w:hAnsi="Wingdings" w:hint="default"/>
      </w:rPr>
    </w:lvl>
    <w:lvl w:ilvl="6" w:tplc="C63A338E" w:tentative="1">
      <w:start w:val="1"/>
      <w:numFmt w:val="bullet"/>
      <w:lvlText w:val=""/>
      <w:lvlJc w:val="left"/>
      <w:pPr>
        <w:ind w:left="5891" w:hanging="360"/>
      </w:pPr>
      <w:rPr>
        <w:rFonts w:ascii="Symbol" w:hAnsi="Symbol" w:hint="default"/>
      </w:rPr>
    </w:lvl>
    <w:lvl w:ilvl="7" w:tplc="4A007290" w:tentative="1">
      <w:start w:val="1"/>
      <w:numFmt w:val="bullet"/>
      <w:lvlText w:val="o"/>
      <w:lvlJc w:val="left"/>
      <w:pPr>
        <w:ind w:left="6611" w:hanging="360"/>
      </w:pPr>
      <w:rPr>
        <w:rFonts w:ascii="Courier New" w:hAnsi="Courier New" w:cs="Courier New" w:hint="default"/>
      </w:rPr>
    </w:lvl>
    <w:lvl w:ilvl="8" w:tplc="5E683E18" w:tentative="1">
      <w:start w:val="1"/>
      <w:numFmt w:val="bullet"/>
      <w:lvlText w:val=""/>
      <w:lvlJc w:val="left"/>
      <w:pPr>
        <w:ind w:left="7331" w:hanging="360"/>
      </w:pPr>
      <w:rPr>
        <w:rFonts w:ascii="Wingdings" w:hAnsi="Wingdings" w:hint="default"/>
      </w:rPr>
    </w:lvl>
  </w:abstractNum>
  <w:abstractNum w:abstractNumId="30" w15:restartNumberingAfterBreak="0">
    <w:nsid w:val="4BDF68B4"/>
    <w:multiLevelType w:val="multilevel"/>
    <w:tmpl w:val="0419001F"/>
    <w:styleLink w:val="1111112"/>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1" w15:restartNumberingAfterBreak="0">
    <w:nsid w:val="4E8B6048"/>
    <w:multiLevelType w:val="hybridMultilevel"/>
    <w:tmpl w:val="DD22FA6A"/>
    <w:lvl w:ilvl="0" w:tplc="F47498B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2" w15:restartNumberingAfterBreak="0">
    <w:nsid w:val="4E9E5123"/>
    <w:multiLevelType w:val="hybridMultilevel"/>
    <w:tmpl w:val="2A42841C"/>
    <w:lvl w:ilvl="0" w:tplc="4A949D36">
      <w:start w:val="1"/>
      <w:numFmt w:val="bullet"/>
      <w:lvlText w:val=""/>
      <w:lvlJc w:val="left"/>
      <w:pPr>
        <w:ind w:left="1789" w:hanging="360"/>
      </w:pPr>
      <w:rPr>
        <w:rFonts w:ascii="Symbol" w:hAnsi="Symbol" w:hint="default"/>
      </w:rPr>
    </w:lvl>
    <w:lvl w:ilvl="1" w:tplc="9B22E608" w:tentative="1">
      <w:start w:val="1"/>
      <w:numFmt w:val="bullet"/>
      <w:lvlText w:val="o"/>
      <w:lvlJc w:val="left"/>
      <w:pPr>
        <w:ind w:left="2509" w:hanging="360"/>
      </w:pPr>
      <w:rPr>
        <w:rFonts w:ascii="Courier New" w:hAnsi="Courier New" w:cs="Courier New" w:hint="default"/>
      </w:rPr>
    </w:lvl>
    <w:lvl w:ilvl="2" w:tplc="6F00BC46" w:tentative="1">
      <w:start w:val="1"/>
      <w:numFmt w:val="bullet"/>
      <w:lvlText w:val=""/>
      <w:lvlJc w:val="left"/>
      <w:pPr>
        <w:ind w:left="3229" w:hanging="360"/>
      </w:pPr>
      <w:rPr>
        <w:rFonts w:ascii="Wingdings" w:hAnsi="Wingdings" w:hint="default"/>
      </w:rPr>
    </w:lvl>
    <w:lvl w:ilvl="3" w:tplc="3AF425FA" w:tentative="1">
      <w:start w:val="1"/>
      <w:numFmt w:val="bullet"/>
      <w:lvlText w:val=""/>
      <w:lvlJc w:val="left"/>
      <w:pPr>
        <w:ind w:left="3949" w:hanging="360"/>
      </w:pPr>
      <w:rPr>
        <w:rFonts w:ascii="Symbol" w:hAnsi="Symbol" w:hint="default"/>
      </w:rPr>
    </w:lvl>
    <w:lvl w:ilvl="4" w:tplc="4A6A548A" w:tentative="1">
      <w:start w:val="1"/>
      <w:numFmt w:val="bullet"/>
      <w:lvlText w:val="o"/>
      <w:lvlJc w:val="left"/>
      <w:pPr>
        <w:ind w:left="4669" w:hanging="360"/>
      </w:pPr>
      <w:rPr>
        <w:rFonts w:ascii="Courier New" w:hAnsi="Courier New" w:cs="Courier New" w:hint="default"/>
      </w:rPr>
    </w:lvl>
    <w:lvl w:ilvl="5" w:tplc="8890A1EA" w:tentative="1">
      <w:start w:val="1"/>
      <w:numFmt w:val="bullet"/>
      <w:lvlText w:val=""/>
      <w:lvlJc w:val="left"/>
      <w:pPr>
        <w:ind w:left="5389" w:hanging="360"/>
      </w:pPr>
      <w:rPr>
        <w:rFonts w:ascii="Wingdings" w:hAnsi="Wingdings" w:hint="default"/>
      </w:rPr>
    </w:lvl>
    <w:lvl w:ilvl="6" w:tplc="158035AE" w:tentative="1">
      <w:start w:val="1"/>
      <w:numFmt w:val="bullet"/>
      <w:lvlText w:val=""/>
      <w:lvlJc w:val="left"/>
      <w:pPr>
        <w:ind w:left="6109" w:hanging="360"/>
      </w:pPr>
      <w:rPr>
        <w:rFonts w:ascii="Symbol" w:hAnsi="Symbol" w:hint="default"/>
      </w:rPr>
    </w:lvl>
    <w:lvl w:ilvl="7" w:tplc="D6087E06" w:tentative="1">
      <w:start w:val="1"/>
      <w:numFmt w:val="bullet"/>
      <w:lvlText w:val="o"/>
      <w:lvlJc w:val="left"/>
      <w:pPr>
        <w:ind w:left="6829" w:hanging="360"/>
      </w:pPr>
      <w:rPr>
        <w:rFonts w:ascii="Courier New" w:hAnsi="Courier New" w:cs="Courier New" w:hint="default"/>
      </w:rPr>
    </w:lvl>
    <w:lvl w:ilvl="8" w:tplc="29EA5B5A" w:tentative="1">
      <w:start w:val="1"/>
      <w:numFmt w:val="bullet"/>
      <w:lvlText w:val=""/>
      <w:lvlJc w:val="left"/>
      <w:pPr>
        <w:ind w:left="7549" w:hanging="360"/>
      </w:pPr>
      <w:rPr>
        <w:rFonts w:ascii="Wingdings" w:hAnsi="Wingdings" w:hint="default"/>
      </w:rPr>
    </w:lvl>
  </w:abstractNum>
  <w:abstractNum w:abstractNumId="33" w15:restartNumberingAfterBreak="0">
    <w:nsid w:val="50550E55"/>
    <w:multiLevelType w:val="hybridMultilevel"/>
    <w:tmpl w:val="C8785A9E"/>
    <w:lvl w:ilvl="0" w:tplc="565ED324">
      <w:start w:val="1"/>
      <w:numFmt w:val="decimal"/>
      <w:lvlText w:val="%1."/>
      <w:lvlJc w:val="left"/>
      <w:pPr>
        <w:tabs>
          <w:tab w:val="num" w:pos="1684"/>
        </w:tabs>
        <w:ind w:left="1684" w:hanging="975"/>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34" w15:restartNumberingAfterBreak="0">
    <w:nsid w:val="54742ED0"/>
    <w:multiLevelType w:val="hybridMultilevel"/>
    <w:tmpl w:val="424812D2"/>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35" w15:restartNumberingAfterBreak="0">
    <w:nsid w:val="555862DD"/>
    <w:multiLevelType w:val="hybridMultilevel"/>
    <w:tmpl w:val="F1B44308"/>
    <w:lvl w:ilvl="0" w:tplc="D89464C8">
      <w:start w:val="1"/>
      <w:numFmt w:val="bullet"/>
      <w:lvlText w:val=""/>
      <w:lvlJc w:val="left"/>
      <w:pPr>
        <w:ind w:left="1134" w:hanging="360"/>
      </w:pPr>
      <w:rPr>
        <w:rFonts w:ascii="Symbol" w:hAnsi="Symbol" w:hint="default"/>
      </w:rPr>
    </w:lvl>
    <w:lvl w:ilvl="1" w:tplc="DA929198" w:tentative="1">
      <w:start w:val="1"/>
      <w:numFmt w:val="bullet"/>
      <w:lvlText w:val="o"/>
      <w:lvlJc w:val="left"/>
      <w:pPr>
        <w:ind w:left="1854" w:hanging="360"/>
      </w:pPr>
      <w:rPr>
        <w:rFonts w:ascii="Courier New" w:hAnsi="Courier New" w:cs="Courier New" w:hint="default"/>
      </w:rPr>
    </w:lvl>
    <w:lvl w:ilvl="2" w:tplc="0DB664F0" w:tentative="1">
      <w:start w:val="1"/>
      <w:numFmt w:val="bullet"/>
      <w:lvlText w:val=""/>
      <w:lvlJc w:val="left"/>
      <w:pPr>
        <w:ind w:left="2574" w:hanging="360"/>
      </w:pPr>
      <w:rPr>
        <w:rFonts w:ascii="Wingdings" w:hAnsi="Wingdings" w:hint="default"/>
      </w:rPr>
    </w:lvl>
    <w:lvl w:ilvl="3" w:tplc="A20AE5C8" w:tentative="1">
      <w:start w:val="1"/>
      <w:numFmt w:val="bullet"/>
      <w:lvlText w:val=""/>
      <w:lvlJc w:val="left"/>
      <w:pPr>
        <w:ind w:left="3294" w:hanging="360"/>
      </w:pPr>
      <w:rPr>
        <w:rFonts w:ascii="Symbol" w:hAnsi="Symbol" w:hint="default"/>
      </w:rPr>
    </w:lvl>
    <w:lvl w:ilvl="4" w:tplc="B0AC3D88" w:tentative="1">
      <w:start w:val="1"/>
      <w:numFmt w:val="bullet"/>
      <w:lvlText w:val="o"/>
      <w:lvlJc w:val="left"/>
      <w:pPr>
        <w:ind w:left="4014" w:hanging="360"/>
      </w:pPr>
      <w:rPr>
        <w:rFonts w:ascii="Courier New" w:hAnsi="Courier New" w:cs="Courier New" w:hint="default"/>
      </w:rPr>
    </w:lvl>
    <w:lvl w:ilvl="5" w:tplc="1966C052" w:tentative="1">
      <w:start w:val="1"/>
      <w:numFmt w:val="bullet"/>
      <w:lvlText w:val=""/>
      <w:lvlJc w:val="left"/>
      <w:pPr>
        <w:ind w:left="4734" w:hanging="360"/>
      </w:pPr>
      <w:rPr>
        <w:rFonts w:ascii="Wingdings" w:hAnsi="Wingdings" w:hint="default"/>
      </w:rPr>
    </w:lvl>
    <w:lvl w:ilvl="6" w:tplc="829AC23A" w:tentative="1">
      <w:start w:val="1"/>
      <w:numFmt w:val="bullet"/>
      <w:lvlText w:val=""/>
      <w:lvlJc w:val="left"/>
      <w:pPr>
        <w:ind w:left="5454" w:hanging="360"/>
      </w:pPr>
      <w:rPr>
        <w:rFonts w:ascii="Symbol" w:hAnsi="Symbol" w:hint="default"/>
      </w:rPr>
    </w:lvl>
    <w:lvl w:ilvl="7" w:tplc="C60C6ECC" w:tentative="1">
      <w:start w:val="1"/>
      <w:numFmt w:val="bullet"/>
      <w:lvlText w:val="o"/>
      <w:lvlJc w:val="left"/>
      <w:pPr>
        <w:ind w:left="6174" w:hanging="360"/>
      </w:pPr>
      <w:rPr>
        <w:rFonts w:ascii="Courier New" w:hAnsi="Courier New" w:cs="Courier New" w:hint="default"/>
      </w:rPr>
    </w:lvl>
    <w:lvl w:ilvl="8" w:tplc="FEFA5962" w:tentative="1">
      <w:start w:val="1"/>
      <w:numFmt w:val="bullet"/>
      <w:lvlText w:val=""/>
      <w:lvlJc w:val="left"/>
      <w:pPr>
        <w:ind w:left="6894" w:hanging="360"/>
      </w:pPr>
      <w:rPr>
        <w:rFonts w:ascii="Wingdings" w:hAnsi="Wingdings" w:hint="default"/>
      </w:rPr>
    </w:lvl>
  </w:abstractNum>
  <w:abstractNum w:abstractNumId="36" w15:restartNumberingAfterBreak="0">
    <w:nsid w:val="56066CD5"/>
    <w:multiLevelType w:val="hybridMultilevel"/>
    <w:tmpl w:val="4C362292"/>
    <w:lvl w:ilvl="0" w:tplc="8006C92A">
      <w:start w:val="1"/>
      <w:numFmt w:val="decimal"/>
      <w:lvlText w:val="%1."/>
      <w:lvlJc w:val="left"/>
      <w:pPr>
        <w:tabs>
          <w:tab w:val="num" w:pos="720"/>
        </w:tabs>
        <w:ind w:left="720" w:hanging="360"/>
      </w:pPr>
      <w:rPr>
        <w:rFonts w:hint="default"/>
      </w:rPr>
    </w:lvl>
    <w:lvl w:ilvl="1" w:tplc="D95E7010">
      <w:numFmt w:val="none"/>
      <w:lvlText w:val=""/>
      <w:lvlJc w:val="left"/>
      <w:pPr>
        <w:tabs>
          <w:tab w:val="num" w:pos="360"/>
        </w:tabs>
      </w:pPr>
    </w:lvl>
    <w:lvl w:ilvl="2" w:tplc="B6847BDE">
      <w:numFmt w:val="none"/>
      <w:lvlText w:val=""/>
      <w:lvlJc w:val="left"/>
      <w:pPr>
        <w:tabs>
          <w:tab w:val="num" w:pos="360"/>
        </w:tabs>
      </w:pPr>
    </w:lvl>
    <w:lvl w:ilvl="3" w:tplc="89BEE508">
      <w:numFmt w:val="none"/>
      <w:lvlText w:val=""/>
      <w:lvlJc w:val="left"/>
      <w:pPr>
        <w:tabs>
          <w:tab w:val="num" w:pos="360"/>
        </w:tabs>
      </w:pPr>
    </w:lvl>
    <w:lvl w:ilvl="4" w:tplc="0E80904E">
      <w:numFmt w:val="none"/>
      <w:lvlText w:val=""/>
      <w:lvlJc w:val="left"/>
      <w:pPr>
        <w:tabs>
          <w:tab w:val="num" w:pos="360"/>
        </w:tabs>
      </w:pPr>
    </w:lvl>
    <w:lvl w:ilvl="5" w:tplc="9AD46338">
      <w:numFmt w:val="none"/>
      <w:lvlText w:val=""/>
      <w:lvlJc w:val="left"/>
      <w:pPr>
        <w:tabs>
          <w:tab w:val="num" w:pos="360"/>
        </w:tabs>
      </w:pPr>
    </w:lvl>
    <w:lvl w:ilvl="6" w:tplc="BAF61CF8">
      <w:numFmt w:val="none"/>
      <w:lvlText w:val=""/>
      <w:lvlJc w:val="left"/>
      <w:pPr>
        <w:tabs>
          <w:tab w:val="num" w:pos="360"/>
        </w:tabs>
      </w:pPr>
    </w:lvl>
    <w:lvl w:ilvl="7" w:tplc="A7DABF68">
      <w:numFmt w:val="none"/>
      <w:lvlText w:val=""/>
      <w:lvlJc w:val="left"/>
      <w:pPr>
        <w:tabs>
          <w:tab w:val="num" w:pos="360"/>
        </w:tabs>
      </w:pPr>
    </w:lvl>
    <w:lvl w:ilvl="8" w:tplc="A6EACAE8">
      <w:numFmt w:val="none"/>
      <w:lvlText w:val=""/>
      <w:lvlJc w:val="left"/>
      <w:pPr>
        <w:tabs>
          <w:tab w:val="num" w:pos="360"/>
        </w:tabs>
      </w:pPr>
    </w:lvl>
  </w:abstractNum>
  <w:abstractNum w:abstractNumId="37" w15:restartNumberingAfterBreak="0">
    <w:nsid w:val="56386E26"/>
    <w:multiLevelType w:val="hybridMultilevel"/>
    <w:tmpl w:val="E8B029E4"/>
    <w:lvl w:ilvl="0" w:tplc="3FD65596">
      <w:start w:val="1"/>
      <w:numFmt w:val="bullet"/>
      <w:lvlText w:val=""/>
      <w:lvlJc w:val="left"/>
      <w:pPr>
        <w:ind w:left="1276" w:hanging="360"/>
      </w:pPr>
      <w:rPr>
        <w:rFonts w:ascii="Symbol" w:hAnsi="Symbol" w:hint="default"/>
      </w:rPr>
    </w:lvl>
    <w:lvl w:ilvl="1" w:tplc="AE568C66" w:tentative="1">
      <w:start w:val="1"/>
      <w:numFmt w:val="bullet"/>
      <w:lvlText w:val="o"/>
      <w:lvlJc w:val="left"/>
      <w:pPr>
        <w:ind w:left="1996" w:hanging="360"/>
      </w:pPr>
      <w:rPr>
        <w:rFonts w:ascii="Courier New" w:hAnsi="Courier New" w:cs="Courier New" w:hint="default"/>
      </w:rPr>
    </w:lvl>
    <w:lvl w:ilvl="2" w:tplc="8F22A46C" w:tentative="1">
      <w:start w:val="1"/>
      <w:numFmt w:val="bullet"/>
      <w:lvlText w:val=""/>
      <w:lvlJc w:val="left"/>
      <w:pPr>
        <w:ind w:left="2716" w:hanging="360"/>
      </w:pPr>
      <w:rPr>
        <w:rFonts w:ascii="Wingdings" w:hAnsi="Wingdings" w:hint="default"/>
      </w:rPr>
    </w:lvl>
    <w:lvl w:ilvl="3" w:tplc="69B2287E" w:tentative="1">
      <w:start w:val="1"/>
      <w:numFmt w:val="bullet"/>
      <w:lvlText w:val=""/>
      <w:lvlJc w:val="left"/>
      <w:pPr>
        <w:ind w:left="3436" w:hanging="360"/>
      </w:pPr>
      <w:rPr>
        <w:rFonts w:ascii="Symbol" w:hAnsi="Symbol" w:hint="default"/>
      </w:rPr>
    </w:lvl>
    <w:lvl w:ilvl="4" w:tplc="C53AF13C" w:tentative="1">
      <w:start w:val="1"/>
      <w:numFmt w:val="bullet"/>
      <w:lvlText w:val="o"/>
      <w:lvlJc w:val="left"/>
      <w:pPr>
        <w:ind w:left="4156" w:hanging="360"/>
      </w:pPr>
      <w:rPr>
        <w:rFonts w:ascii="Courier New" w:hAnsi="Courier New" w:cs="Courier New" w:hint="default"/>
      </w:rPr>
    </w:lvl>
    <w:lvl w:ilvl="5" w:tplc="3656ECDA" w:tentative="1">
      <w:start w:val="1"/>
      <w:numFmt w:val="bullet"/>
      <w:lvlText w:val=""/>
      <w:lvlJc w:val="left"/>
      <w:pPr>
        <w:ind w:left="4876" w:hanging="360"/>
      </w:pPr>
      <w:rPr>
        <w:rFonts w:ascii="Wingdings" w:hAnsi="Wingdings" w:hint="default"/>
      </w:rPr>
    </w:lvl>
    <w:lvl w:ilvl="6" w:tplc="19C4F4C8" w:tentative="1">
      <w:start w:val="1"/>
      <w:numFmt w:val="bullet"/>
      <w:lvlText w:val=""/>
      <w:lvlJc w:val="left"/>
      <w:pPr>
        <w:ind w:left="5596" w:hanging="360"/>
      </w:pPr>
      <w:rPr>
        <w:rFonts w:ascii="Symbol" w:hAnsi="Symbol" w:hint="default"/>
      </w:rPr>
    </w:lvl>
    <w:lvl w:ilvl="7" w:tplc="4642DC8E" w:tentative="1">
      <w:start w:val="1"/>
      <w:numFmt w:val="bullet"/>
      <w:lvlText w:val="o"/>
      <w:lvlJc w:val="left"/>
      <w:pPr>
        <w:ind w:left="6316" w:hanging="360"/>
      </w:pPr>
      <w:rPr>
        <w:rFonts w:ascii="Courier New" w:hAnsi="Courier New" w:cs="Courier New" w:hint="default"/>
      </w:rPr>
    </w:lvl>
    <w:lvl w:ilvl="8" w:tplc="C78820FC" w:tentative="1">
      <w:start w:val="1"/>
      <w:numFmt w:val="bullet"/>
      <w:lvlText w:val=""/>
      <w:lvlJc w:val="left"/>
      <w:pPr>
        <w:ind w:left="7036" w:hanging="360"/>
      </w:pPr>
      <w:rPr>
        <w:rFonts w:ascii="Wingdings" w:hAnsi="Wingdings" w:hint="default"/>
      </w:rPr>
    </w:lvl>
  </w:abstractNum>
  <w:abstractNum w:abstractNumId="38" w15:restartNumberingAfterBreak="0">
    <w:nsid w:val="59E60585"/>
    <w:multiLevelType w:val="hybridMultilevel"/>
    <w:tmpl w:val="E78C7934"/>
    <w:styleLink w:val="1111111"/>
    <w:lvl w:ilvl="0" w:tplc="0419000F">
      <w:start w:val="1"/>
      <w:numFmt w:val="bullet"/>
      <w:lvlText w:val=""/>
      <w:lvlJc w:val="left"/>
      <w:pPr>
        <w:tabs>
          <w:tab w:val="num" w:pos="3346"/>
        </w:tabs>
        <w:ind w:left="3346" w:hanging="360"/>
      </w:pPr>
      <w:rPr>
        <w:rFonts w:ascii="Symbol" w:hAnsi="Symbol" w:hint="default"/>
        <w:color w:val="auto"/>
      </w:rPr>
    </w:lvl>
    <w:lvl w:ilvl="1" w:tplc="04190019">
      <w:start w:val="1"/>
      <w:numFmt w:val="bullet"/>
      <w:pStyle w:val="10"/>
      <w:lvlText w:val=""/>
      <w:lvlJc w:val="left"/>
      <w:pPr>
        <w:tabs>
          <w:tab w:val="num" w:pos="2149"/>
        </w:tabs>
        <w:ind w:left="2149" w:hanging="360"/>
      </w:pPr>
      <w:rPr>
        <w:rFonts w:ascii="Symbol" w:hAnsi="Symbol" w:hint="default"/>
        <w:color w:val="auto"/>
      </w:rPr>
    </w:lvl>
    <w:lvl w:ilvl="2" w:tplc="0419001B">
      <w:start w:val="1"/>
      <w:numFmt w:val="bullet"/>
      <w:lvlText w:val=""/>
      <w:lvlJc w:val="left"/>
      <w:pPr>
        <w:tabs>
          <w:tab w:val="num" w:pos="2869"/>
        </w:tabs>
        <w:ind w:left="2869" w:hanging="360"/>
      </w:pPr>
      <w:rPr>
        <w:rFonts w:ascii="Wingdings" w:hAnsi="Wingdings" w:hint="default"/>
      </w:r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9" w15:restartNumberingAfterBreak="0">
    <w:nsid w:val="5D98679A"/>
    <w:multiLevelType w:val="hybridMultilevel"/>
    <w:tmpl w:val="77F8E4EA"/>
    <w:lvl w:ilvl="0" w:tplc="7A3022C6">
      <w:start w:val="1"/>
      <w:numFmt w:val="bullet"/>
      <w:lvlText w:val=""/>
      <w:lvlJc w:val="left"/>
      <w:pPr>
        <w:ind w:left="720" w:hanging="360"/>
      </w:pPr>
      <w:rPr>
        <w:rFonts w:ascii="Symbol" w:hAnsi="Symbol" w:hint="default"/>
      </w:rPr>
    </w:lvl>
    <w:lvl w:ilvl="1" w:tplc="5270FEA0" w:tentative="1">
      <w:start w:val="1"/>
      <w:numFmt w:val="bullet"/>
      <w:lvlText w:val="o"/>
      <w:lvlJc w:val="left"/>
      <w:pPr>
        <w:ind w:left="1440" w:hanging="360"/>
      </w:pPr>
      <w:rPr>
        <w:rFonts w:ascii="Courier New" w:hAnsi="Courier New" w:cs="Courier New" w:hint="default"/>
      </w:rPr>
    </w:lvl>
    <w:lvl w:ilvl="2" w:tplc="F2AA0B62">
      <w:start w:val="1"/>
      <w:numFmt w:val="bullet"/>
      <w:lvlText w:val=""/>
      <w:lvlJc w:val="left"/>
      <w:pPr>
        <w:ind w:left="2160" w:hanging="360"/>
      </w:pPr>
      <w:rPr>
        <w:rFonts w:ascii="Symbol" w:hAnsi="Symbol" w:hint="default"/>
      </w:rPr>
    </w:lvl>
    <w:lvl w:ilvl="3" w:tplc="0D76B1C8" w:tentative="1">
      <w:start w:val="1"/>
      <w:numFmt w:val="bullet"/>
      <w:lvlText w:val=""/>
      <w:lvlJc w:val="left"/>
      <w:pPr>
        <w:ind w:left="2880" w:hanging="360"/>
      </w:pPr>
      <w:rPr>
        <w:rFonts w:ascii="Symbol" w:hAnsi="Symbol" w:hint="default"/>
      </w:rPr>
    </w:lvl>
    <w:lvl w:ilvl="4" w:tplc="D3F05156" w:tentative="1">
      <w:start w:val="1"/>
      <w:numFmt w:val="bullet"/>
      <w:lvlText w:val="o"/>
      <w:lvlJc w:val="left"/>
      <w:pPr>
        <w:ind w:left="3600" w:hanging="360"/>
      </w:pPr>
      <w:rPr>
        <w:rFonts w:ascii="Courier New" w:hAnsi="Courier New" w:cs="Courier New" w:hint="default"/>
      </w:rPr>
    </w:lvl>
    <w:lvl w:ilvl="5" w:tplc="BF2A2B98" w:tentative="1">
      <w:start w:val="1"/>
      <w:numFmt w:val="bullet"/>
      <w:lvlText w:val=""/>
      <w:lvlJc w:val="left"/>
      <w:pPr>
        <w:ind w:left="4320" w:hanging="360"/>
      </w:pPr>
      <w:rPr>
        <w:rFonts w:ascii="Wingdings" w:hAnsi="Wingdings" w:hint="default"/>
      </w:rPr>
    </w:lvl>
    <w:lvl w:ilvl="6" w:tplc="DD406EB8" w:tentative="1">
      <w:start w:val="1"/>
      <w:numFmt w:val="bullet"/>
      <w:lvlText w:val=""/>
      <w:lvlJc w:val="left"/>
      <w:pPr>
        <w:ind w:left="5040" w:hanging="360"/>
      </w:pPr>
      <w:rPr>
        <w:rFonts w:ascii="Symbol" w:hAnsi="Symbol" w:hint="default"/>
      </w:rPr>
    </w:lvl>
    <w:lvl w:ilvl="7" w:tplc="EF1C9520" w:tentative="1">
      <w:start w:val="1"/>
      <w:numFmt w:val="bullet"/>
      <w:lvlText w:val="o"/>
      <w:lvlJc w:val="left"/>
      <w:pPr>
        <w:ind w:left="5760" w:hanging="360"/>
      </w:pPr>
      <w:rPr>
        <w:rFonts w:ascii="Courier New" w:hAnsi="Courier New" w:cs="Courier New" w:hint="default"/>
      </w:rPr>
    </w:lvl>
    <w:lvl w:ilvl="8" w:tplc="88CA1E94" w:tentative="1">
      <w:start w:val="1"/>
      <w:numFmt w:val="bullet"/>
      <w:lvlText w:val=""/>
      <w:lvlJc w:val="left"/>
      <w:pPr>
        <w:ind w:left="6480" w:hanging="360"/>
      </w:pPr>
      <w:rPr>
        <w:rFonts w:ascii="Wingdings" w:hAnsi="Wingdings" w:hint="default"/>
      </w:rPr>
    </w:lvl>
  </w:abstractNum>
  <w:abstractNum w:abstractNumId="40" w15:restartNumberingAfterBreak="0">
    <w:nsid w:val="5EB05A5A"/>
    <w:multiLevelType w:val="multilevel"/>
    <w:tmpl w:val="04190023"/>
    <w:styleLink w:val="a0"/>
    <w:lvl w:ilvl="0">
      <w:start w:val="1"/>
      <w:numFmt w:val="upperRoman"/>
      <w:lvlText w:val="Статья %1."/>
      <w:lvlJc w:val="left"/>
      <w:pPr>
        <w:tabs>
          <w:tab w:val="num" w:pos="144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41" w15:restartNumberingAfterBreak="0">
    <w:nsid w:val="61026530"/>
    <w:multiLevelType w:val="hybridMultilevel"/>
    <w:tmpl w:val="4E743EA8"/>
    <w:lvl w:ilvl="0" w:tplc="FFFFFFFF">
      <w:numFmt w:val="bullet"/>
      <w:pStyle w:val="a1"/>
      <w:lvlText w:val=""/>
      <w:lvlJc w:val="left"/>
      <w:pPr>
        <w:tabs>
          <w:tab w:val="num" w:pos="1080"/>
        </w:tabs>
        <w:ind w:left="1077" w:hanging="357"/>
      </w:pPr>
      <w:rPr>
        <w:rFonts w:ascii="Symbol" w:hAnsi="Symbol" w:hint="default"/>
      </w:rPr>
    </w:lvl>
    <w:lvl w:ilvl="1" w:tplc="FFFFFFFF" w:tentative="1">
      <w:start w:val="1"/>
      <w:numFmt w:val="bullet"/>
      <w:lvlText w:val="o"/>
      <w:lvlJc w:val="left"/>
      <w:pPr>
        <w:tabs>
          <w:tab w:val="num" w:pos="2160"/>
        </w:tabs>
        <w:ind w:left="2160" w:hanging="360"/>
      </w:pPr>
      <w:rPr>
        <w:rFonts w:ascii="Courier New" w:hAnsi="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42" w15:restartNumberingAfterBreak="0">
    <w:nsid w:val="61850566"/>
    <w:multiLevelType w:val="multilevel"/>
    <w:tmpl w:val="E56AB976"/>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3" w15:restartNumberingAfterBreak="0">
    <w:nsid w:val="663840D0"/>
    <w:multiLevelType w:val="multilevel"/>
    <w:tmpl w:val="48B231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6822301A"/>
    <w:multiLevelType w:val="hybridMultilevel"/>
    <w:tmpl w:val="36EA2A52"/>
    <w:lvl w:ilvl="0" w:tplc="9C923B60">
      <w:start w:val="1"/>
      <w:numFmt w:val="bullet"/>
      <w:lvlText w:val=""/>
      <w:lvlJc w:val="left"/>
      <w:pPr>
        <w:ind w:left="2563" w:hanging="360"/>
      </w:pPr>
      <w:rPr>
        <w:rFonts w:ascii="Symbol" w:hAnsi="Symbol" w:hint="default"/>
      </w:rPr>
    </w:lvl>
    <w:lvl w:ilvl="1" w:tplc="519E6E4A" w:tentative="1">
      <w:start w:val="1"/>
      <w:numFmt w:val="bullet"/>
      <w:lvlText w:val="o"/>
      <w:lvlJc w:val="left"/>
      <w:pPr>
        <w:ind w:left="3283" w:hanging="360"/>
      </w:pPr>
      <w:rPr>
        <w:rFonts w:ascii="Courier New" w:hAnsi="Courier New" w:cs="Courier New" w:hint="default"/>
      </w:rPr>
    </w:lvl>
    <w:lvl w:ilvl="2" w:tplc="831A0EA2" w:tentative="1">
      <w:start w:val="1"/>
      <w:numFmt w:val="bullet"/>
      <w:lvlText w:val=""/>
      <w:lvlJc w:val="left"/>
      <w:pPr>
        <w:ind w:left="4003" w:hanging="360"/>
      </w:pPr>
      <w:rPr>
        <w:rFonts w:ascii="Wingdings" w:hAnsi="Wingdings" w:hint="default"/>
      </w:rPr>
    </w:lvl>
    <w:lvl w:ilvl="3" w:tplc="A0346E50" w:tentative="1">
      <w:start w:val="1"/>
      <w:numFmt w:val="bullet"/>
      <w:lvlText w:val=""/>
      <w:lvlJc w:val="left"/>
      <w:pPr>
        <w:ind w:left="4723" w:hanging="360"/>
      </w:pPr>
      <w:rPr>
        <w:rFonts w:ascii="Symbol" w:hAnsi="Symbol" w:hint="default"/>
      </w:rPr>
    </w:lvl>
    <w:lvl w:ilvl="4" w:tplc="8604D1D0" w:tentative="1">
      <w:start w:val="1"/>
      <w:numFmt w:val="bullet"/>
      <w:lvlText w:val="o"/>
      <w:lvlJc w:val="left"/>
      <w:pPr>
        <w:ind w:left="5443" w:hanging="360"/>
      </w:pPr>
      <w:rPr>
        <w:rFonts w:ascii="Courier New" w:hAnsi="Courier New" w:cs="Courier New" w:hint="default"/>
      </w:rPr>
    </w:lvl>
    <w:lvl w:ilvl="5" w:tplc="CC520956" w:tentative="1">
      <w:start w:val="1"/>
      <w:numFmt w:val="bullet"/>
      <w:lvlText w:val=""/>
      <w:lvlJc w:val="left"/>
      <w:pPr>
        <w:ind w:left="6163" w:hanging="360"/>
      </w:pPr>
      <w:rPr>
        <w:rFonts w:ascii="Wingdings" w:hAnsi="Wingdings" w:hint="default"/>
      </w:rPr>
    </w:lvl>
    <w:lvl w:ilvl="6" w:tplc="7A823DB2" w:tentative="1">
      <w:start w:val="1"/>
      <w:numFmt w:val="bullet"/>
      <w:lvlText w:val=""/>
      <w:lvlJc w:val="left"/>
      <w:pPr>
        <w:ind w:left="6883" w:hanging="360"/>
      </w:pPr>
      <w:rPr>
        <w:rFonts w:ascii="Symbol" w:hAnsi="Symbol" w:hint="default"/>
      </w:rPr>
    </w:lvl>
    <w:lvl w:ilvl="7" w:tplc="558A1530" w:tentative="1">
      <w:start w:val="1"/>
      <w:numFmt w:val="bullet"/>
      <w:lvlText w:val="o"/>
      <w:lvlJc w:val="left"/>
      <w:pPr>
        <w:ind w:left="7603" w:hanging="360"/>
      </w:pPr>
      <w:rPr>
        <w:rFonts w:ascii="Courier New" w:hAnsi="Courier New" w:cs="Courier New" w:hint="default"/>
      </w:rPr>
    </w:lvl>
    <w:lvl w:ilvl="8" w:tplc="4AEE11D4" w:tentative="1">
      <w:start w:val="1"/>
      <w:numFmt w:val="bullet"/>
      <w:lvlText w:val=""/>
      <w:lvlJc w:val="left"/>
      <w:pPr>
        <w:ind w:left="8323" w:hanging="360"/>
      </w:pPr>
      <w:rPr>
        <w:rFonts w:ascii="Wingdings" w:hAnsi="Wingdings" w:hint="default"/>
      </w:rPr>
    </w:lvl>
  </w:abstractNum>
  <w:abstractNum w:abstractNumId="45" w15:restartNumberingAfterBreak="0">
    <w:nsid w:val="6D6D430B"/>
    <w:multiLevelType w:val="hybridMultilevel"/>
    <w:tmpl w:val="93C212A8"/>
    <w:lvl w:ilvl="0" w:tplc="5948ABB4">
      <w:start w:val="1"/>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46" w15:restartNumberingAfterBreak="0">
    <w:nsid w:val="6E296CBE"/>
    <w:multiLevelType w:val="singleLevel"/>
    <w:tmpl w:val="CE9A6B84"/>
    <w:lvl w:ilvl="0">
      <w:start w:val="1"/>
      <w:numFmt w:val="decimal"/>
      <w:lvlText w:val="%1."/>
      <w:lvlJc w:val="center"/>
      <w:pPr>
        <w:tabs>
          <w:tab w:val="num" w:pos="720"/>
        </w:tabs>
        <w:ind w:left="190" w:firstLine="170"/>
      </w:pPr>
      <w:rPr>
        <w:rFonts w:hint="default"/>
      </w:rPr>
    </w:lvl>
  </w:abstractNum>
  <w:abstractNum w:abstractNumId="47" w15:restartNumberingAfterBreak="0">
    <w:nsid w:val="74E82FC4"/>
    <w:multiLevelType w:val="hybridMultilevel"/>
    <w:tmpl w:val="48CE59B2"/>
    <w:lvl w:ilvl="0" w:tplc="04190001">
      <w:start w:val="1"/>
      <w:numFmt w:val="bullet"/>
      <w:lvlText w:val=""/>
      <w:lvlJc w:val="left"/>
      <w:pPr>
        <w:ind w:left="1996" w:hanging="360"/>
      </w:pPr>
      <w:rPr>
        <w:rFonts w:ascii="Symbol" w:hAnsi="Symbol" w:hint="default"/>
      </w:rPr>
    </w:lvl>
    <w:lvl w:ilvl="1" w:tplc="04190003" w:tentative="1">
      <w:start w:val="1"/>
      <w:numFmt w:val="bullet"/>
      <w:lvlText w:val="o"/>
      <w:lvlJc w:val="left"/>
      <w:pPr>
        <w:ind w:left="2716" w:hanging="360"/>
      </w:pPr>
      <w:rPr>
        <w:rFonts w:ascii="Courier New" w:hAnsi="Courier New" w:cs="Courier New" w:hint="default"/>
      </w:rPr>
    </w:lvl>
    <w:lvl w:ilvl="2" w:tplc="04190005" w:tentative="1">
      <w:start w:val="1"/>
      <w:numFmt w:val="bullet"/>
      <w:lvlText w:val=""/>
      <w:lvlJc w:val="left"/>
      <w:pPr>
        <w:ind w:left="3436" w:hanging="360"/>
      </w:pPr>
      <w:rPr>
        <w:rFonts w:ascii="Wingdings" w:hAnsi="Wingdings" w:hint="default"/>
      </w:rPr>
    </w:lvl>
    <w:lvl w:ilvl="3" w:tplc="04190001" w:tentative="1">
      <w:start w:val="1"/>
      <w:numFmt w:val="bullet"/>
      <w:lvlText w:val=""/>
      <w:lvlJc w:val="left"/>
      <w:pPr>
        <w:ind w:left="4156" w:hanging="360"/>
      </w:pPr>
      <w:rPr>
        <w:rFonts w:ascii="Symbol" w:hAnsi="Symbol" w:hint="default"/>
      </w:rPr>
    </w:lvl>
    <w:lvl w:ilvl="4" w:tplc="04190003" w:tentative="1">
      <w:start w:val="1"/>
      <w:numFmt w:val="bullet"/>
      <w:lvlText w:val="o"/>
      <w:lvlJc w:val="left"/>
      <w:pPr>
        <w:ind w:left="4876" w:hanging="360"/>
      </w:pPr>
      <w:rPr>
        <w:rFonts w:ascii="Courier New" w:hAnsi="Courier New" w:cs="Courier New" w:hint="default"/>
      </w:rPr>
    </w:lvl>
    <w:lvl w:ilvl="5" w:tplc="04190005" w:tentative="1">
      <w:start w:val="1"/>
      <w:numFmt w:val="bullet"/>
      <w:lvlText w:val=""/>
      <w:lvlJc w:val="left"/>
      <w:pPr>
        <w:ind w:left="5596" w:hanging="360"/>
      </w:pPr>
      <w:rPr>
        <w:rFonts w:ascii="Wingdings" w:hAnsi="Wingdings" w:hint="default"/>
      </w:rPr>
    </w:lvl>
    <w:lvl w:ilvl="6" w:tplc="04190001" w:tentative="1">
      <w:start w:val="1"/>
      <w:numFmt w:val="bullet"/>
      <w:lvlText w:val=""/>
      <w:lvlJc w:val="left"/>
      <w:pPr>
        <w:ind w:left="6316" w:hanging="360"/>
      </w:pPr>
      <w:rPr>
        <w:rFonts w:ascii="Symbol" w:hAnsi="Symbol" w:hint="default"/>
      </w:rPr>
    </w:lvl>
    <w:lvl w:ilvl="7" w:tplc="04190003" w:tentative="1">
      <w:start w:val="1"/>
      <w:numFmt w:val="bullet"/>
      <w:lvlText w:val="o"/>
      <w:lvlJc w:val="left"/>
      <w:pPr>
        <w:ind w:left="7036" w:hanging="360"/>
      </w:pPr>
      <w:rPr>
        <w:rFonts w:ascii="Courier New" w:hAnsi="Courier New" w:cs="Courier New" w:hint="default"/>
      </w:rPr>
    </w:lvl>
    <w:lvl w:ilvl="8" w:tplc="04190005" w:tentative="1">
      <w:start w:val="1"/>
      <w:numFmt w:val="bullet"/>
      <w:lvlText w:val=""/>
      <w:lvlJc w:val="left"/>
      <w:pPr>
        <w:ind w:left="7756" w:hanging="360"/>
      </w:pPr>
      <w:rPr>
        <w:rFonts w:ascii="Wingdings" w:hAnsi="Wingdings" w:hint="default"/>
      </w:rPr>
    </w:lvl>
  </w:abstractNum>
  <w:abstractNum w:abstractNumId="48" w15:restartNumberingAfterBreak="0">
    <w:nsid w:val="774D21D3"/>
    <w:multiLevelType w:val="hybridMultilevel"/>
    <w:tmpl w:val="5C4418E0"/>
    <w:lvl w:ilvl="0" w:tplc="68FE70C8">
      <w:start w:val="1"/>
      <w:numFmt w:val="decimal"/>
      <w:lvlText w:val="%1."/>
      <w:lvlJc w:val="left"/>
      <w:pPr>
        <w:ind w:left="720" w:hanging="360"/>
      </w:pPr>
    </w:lvl>
    <w:lvl w:ilvl="1" w:tplc="0262E69C" w:tentative="1">
      <w:start w:val="1"/>
      <w:numFmt w:val="lowerLetter"/>
      <w:lvlText w:val="%2."/>
      <w:lvlJc w:val="left"/>
      <w:pPr>
        <w:ind w:left="1440" w:hanging="360"/>
      </w:pPr>
    </w:lvl>
    <w:lvl w:ilvl="2" w:tplc="B302C5A4" w:tentative="1">
      <w:start w:val="1"/>
      <w:numFmt w:val="lowerRoman"/>
      <w:lvlText w:val="%3."/>
      <w:lvlJc w:val="right"/>
      <w:pPr>
        <w:ind w:left="2160" w:hanging="180"/>
      </w:pPr>
    </w:lvl>
    <w:lvl w:ilvl="3" w:tplc="A4D6136C" w:tentative="1">
      <w:start w:val="1"/>
      <w:numFmt w:val="decimal"/>
      <w:lvlText w:val="%4."/>
      <w:lvlJc w:val="left"/>
      <w:pPr>
        <w:ind w:left="2880" w:hanging="360"/>
      </w:pPr>
    </w:lvl>
    <w:lvl w:ilvl="4" w:tplc="8CC618C0" w:tentative="1">
      <w:start w:val="1"/>
      <w:numFmt w:val="lowerLetter"/>
      <w:lvlText w:val="%5."/>
      <w:lvlJc w:val="left"/>
      <w:pPr>
        <w:ind w:left="3600" w:hanging="360"/>
      </w:pPr>
    </w:lvl>
    <w:lvl w:ilvl="5" w:tplc="FBC8BCA8" w:tentative="1">
      <w:start w:val="1"/>
      <w:numFmt w:val="lowerRoman"/>
      <w:lvlText w:val="%6."/>
      <w:lvlJc w:val="right"/>
      <w:pPr>
        <w:ind w:left="4320" w:hanging="180"/>
      </w:pPr>
    </w:lvl>
    <w:lvl w:ilvl="6" w:tplc="17C8CA7E" w:tentative="1">
      <w:start w:val="1"/>
      <w:numFmt w:val="decimal"/>
      <w:lvlText w:val="%7."/>
      <w:lvlJc w:val="left"/>
      <w:pPr>
        <w:ind w:left="5040" w:hanging="360"/>
      </w:pPr>
    </w:lvl>
    <w:lvl w:ilvl="7" w:tplc="D5E08DD0" w:tentative="1">
      <w:start w:val="1"/>
      <w:numFmt w:val="lowerLetter"/>
      <w:lvlText w:val="%8."/>
      <w:lvlJc w:val="left"/>
      <w:pPr>
        <w:ind w:left="5760" w:hanging="360"/>
      </w:pPr>
    </w:lvl>
    <w:lvl w:ilvl="8" w:tplc="0EB0BEB0" w:tentative="1">
      <w:start w:val="1"/>
      <w:numFmt w:val="lowerRoman"/>
      <w:lvlText w:val="%9."/>
      <w:lvlJc w:val="right"/>
      <w:pPr>
        <w:ind w:left="6480" w:hanging="180"/>
      </w:pPr>
    </w:lvl>
  </w:abstractNum>
  <w:abstractNum w:abstractNumId="49" w15:restartNumberingAfterBreak="0">
    <w:nsid w:val="7ADA4A57"/>
    <w:multiLevelType w:val="hybridMultilevel"/>
    <w:tmpl w:val="7274528E"/>
    <w:lvl w:ilvl="0" w:tplc="8042C39A">
      <w:start w:val="1"/>
      <w:numFmt w:val="decimal"/>
      <w:lvlText w:val="%1."/>
      <w:lvlJc w:val="left"/>
      <w:pPr>
        <w:ind w:left="786" w:hanging="360"/>
      </w:pPr>
      <w:rPr>
        <w:b w:val="0"/>
      </w:rPr>
    </w:lvl>
    <w:lvl w:ilvl="1" w:tplc="61CE779A" w:tentative="1">
      <w:start w:val="1"/>
      <w:numFmt w:val="lowerLetter"/>
      <w:lvlText w:val="%2."/>
      <w:lvlJc w:val="left"/>
      <w:pPr>
        <w:ind w:left="1440" w:hanging="360"/>
      </w:pPr>
    </w:lvl>
    <w:lvl w:ilvl="2" w:tplc="B440935A" w:tentative="1">
      <w:start w:val="1"/>
      <w:numFmt w:val="lowerRoman"/>
      <w:lvlText w:val="%3."/>
      <w:lvlJc w:val="right"/>
      <w:pPr>
        <w:ind w:left="2160" w:hanging="180"/>
      </w:pPr>
    </w:lvl>
    <w:lvl w:ilvl="3" w:tplc="7F068830" w:tentative="1">
      <w:start w:val="1"/>
      <w:numFmt w:val="decimal"/>
      <w:lvlText w:val="%4."/>
      <w:lvlJc w:val="left"/>
      <w:pPr>
        <w:ind w:left="2880" w:hanging="360"/>
      </w:pPr>
    </w:lvl>
    <w:lvl w:ilvl="4" w:tplc="392229BE" w:tentative="1">
      <w:start w:val="1"/>
      <w:numFmt w:val="lowerLetter"/>
      <w:lvlText w:val="%5."/>
      <w:lvlJc w:val="left"/>
      <w:pPr>
        <w:ind w:left="3600" w:hanging="360"/>
      </w:pPr>
    </w:lvl>
    <w:lvl w:ilvl="5" w:tplc="E67E24FC" w:tentative="1">
      <w:start w:val="1"/>
      <w:numFmt w:val="lowerRoman"/>
      <w:lvlText w:val="%6."/>
      <w:lvlJc w:val="right"/>
      <w:pPr>
        <w:ind w:left="4320" w:hanging="180"/>
      </w:pPr>
    </w:lvl>
    <w:lvl w:ilvl="6" w:tplc="1DBE893A" w:tentative="1">
      <w:start w:val="1"/>
      <w:numFmt w:val="decimal"/>
      <w:lvlText w:val="%7."/>
      <w:lvlJc w:val="left"/>
      <w:pPr>
        <w:ind w:left="5040" w:hanging="360"/>
      </w:pPr>
    </w:lvl>
    <w:lvl w:ilvl="7" w:tplc="1E54CE6A" w:tentative="1">
      <w:start w:val="1"/>
      <w:numFmt w:val="lowerLetter"/>
      <w:lvlText w:val="%8."/>
      <w:lvlJc w:val="left"/>
      <w:pPr>
        <w:ind w:left="5760" w:hanging="360"/>
      </w:pPr>
    </w:lvl>
    <w:lvl w:ilvl="8" w:tplc="7464ADA6" w:tentative="1">
      <w:start w:val="1"/>
      <w:numFmt w:val="lowerRoman"/>
      <w:lvlText w:val="%9."/>
      <w:lvlJc w:val="right"/>
      <w:pPr>
        <w:ind w:left="6480" w:hanging="180"/>
      </w:pPr>
    </w:lvl>
  </w:abstractNum>
  <w:abstractNum w:abstractNumId="50" w15:restartNumberingAfterBreak="0">
    <w:nsid w:val="7C907E8A"/>
    <w:multiLevelType w:val="multilevel"/>
    <w:tmpl w:val="E56AB976"/>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num w:numId="1">
    <w:abstractNumId w:val="18"/>
  </w:num>
  <w:num w:numId="2">
    <w:abstractNumId w:val="1"/>
  </w:num>
  <w:num w:numId="3">
    <w:abstractNumId w:val="13"/>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8"/>
  </w:num>
  <w:num w:numId="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
  </w:num>
  <w:num w:numId="8">
    <w:abstractNumId w:val="5"/>
  </w:num>
  <w:num w:numId="9">
    <w:abstractNumId w:val="11"/>
  </w:num>
  <w:num w:numId="10">
    <w:abstractNumId w:val="14"/>
  </w:num>
  <w:num w:numId="11">
    <w:abstractNumId w:val="24"/>
  </w:num>
  <w:num w:numId="12">
    <w:abstractNumId w:val="27"/>
  </w:num>
  <w:num w:numId="13">
    <w:abstractNumId w:val="30"/>
  </w:num>
  <w:num w:numId="14">
    <w:abstractNumId w:val="40"/>
  </w:num>
  <w:num w:numId="15">
    <w:abstractNumId w:val="41"/>
  </w:num>
  <w:num w:numId="16">
    <w:abstractNumId w:val="23"/>
  </w:num>
  <w:num w:numId="17">
    <w:abstractNumId w:val="6"/>
  </w:num>
  <w:num w:numId="18">
    <w:abstractNumId w:val="34"/>
  </w:num>
  <w:num w:numId="19">
    <w:abstractNumId w:val="46"/>
  </w:num>
  <w:num w:numId="20">
    <w:abstractNumId w:val="19"/>
  </w:num>
  <w:num w:numId="21">
    <w:abstractNumId w:val="4"/>
  </w:num>
  <w:num w:numId="22">
    <w:abstractNumId w:val="9"/>
  </w:num>
  <w:num w:numId="23">
    <w:abstractNumId w:val="0"/>
  </w:num>
  <w:num w:numId="24">
    <w:abstractNumId w:val="32"/>
  </w:num>
  <w:num w:numId="25">
    <w:abstractNumId w:val="44"/>
  </w:num>
  <w:num w:numId="26">
    <w:abstractNumId w:val="12"/>
  </w:num>
  <w:num w:numId="27">
    <w:abstractNumId w:val="39"/>
  </w:num>
  <w:num w:numId="28">
    <w:abstractNumId w:val="49"/>
  </w:num>
  <w:num w:numId="29">
    <w:abstractNumId w:val="48"/>
  </w:num>
  <w:num w:numId="30">
    <w:abstractNumId w:val="20"/>
  </w:num>
  <w:num w:numId="31">
    <w:abstractNumId w:val="37"/>
  </w:num>
  <w:num w:numId="32">
    <w:abstractNumId w:val="35"/>
  </w:num>
  <w:num w:numId="33">
    <w:abstractNumId w:val="29"/>
  </w:num>
  <w:num w:numId="34">
    <w:abstractNumId w:val="50"/>
  </w:num>
  <w:num w:numId="35">
    <w:abstractNumId w:val="21"/>
  </w:num>
  <w:num w:numId="36">
    <w:abstractNumId w:val="42"/>
  </w:num>
  <w:num w:numId="37">
    <w:abstractNumId w:val="31"/>
  </w:num>
  <w:num w:numId="38">
    <w:abstractNumId w:val="47"/>
  </w:num>
  <w:num w:numId="39">
    <w:abstractNumId w:val="25"/>
  </w:num>
  <w:num w:numId="40">
    <w:abstractNumId w:val="2"/>
  </w:num>
  <w:num w:numId="41">
    <w:abstractNumId w:val="33"/>
  </w:num>
  <w:num w:numId="42">
    <w:abstractNumId w:val="16"/>
  </w:num>
  <w:num w:numId="43">
    <w:abstractNumId w:val="36"/>
  </w:num>
  <w:num w:numId="44">
    <w:abstractNumId w:val="17"/>
  </w:num>
  <w:num w:numId="45">
    <w:abstractNumId w:val="43"/>
  </w:num>
  <w:num w:numId="46">
    <w:abstractNumId w:val="8"/>
  </w:num>
  <w:num w:numId="47">
    <w:abstractNumId w:val="7"/>
  </w:num>
  <w:num w:numId="48">
    <w:abstractNumId w:val="45"/>
  </w:num>
  <w:num w:numId="49">
    <w:abstractNumId w:val="26"/>
  </w:num>
  <w:num w:numId="50">
    <w:abstractNumId w:val="15"/>
  </w:num>
  <w:num w:numId="51">
    <w:abstractNumId w:val="10"/>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063B1"/>
    <w:rsid w:val="0000106E"/>
    <w:rsid w:val="000068F2"/>
    <w:rsid w:val="0001107B"/>
    <w:rsid w:val="00031744"/>
    <w:rsid w:val="0003648F"/>
    <w:rsid w:val="00065577"/>
    <w:rsid w:val="000A5AF7"/>
    <w:rsid w:val="000B7790"/>
    <w:rsid w:val="000E3240"/>
    <w:rsid w:val="000F77A4"/>
    <w:rsid w:val="00112540"/>
    <w:rsid w:val="001239A0"/>
    <w:rsid w:val="001537B6"/>
    <w:rsid w:val="00156778"/>
    <w:rsid w:val="00163527"/>
    <w:rsid w:val="001753BA"/>
    <w:rsid w:val="00190D02"/>
    <w:rsid w:val="00194707"/>
    <w:rsid w:val="001A27D3"/>
    <w:rsid w:val="001A4413"/>
    <w:rsid w:val="001F38BF"/>
    <w:rsid w:val="001F7C3D"/>
    <w:rsid w:val="00211E20"/>
    <w:rsid w:val="002212B2"/>
    <w:rsid w:val="002249A4"/>
    <w:rsid w:val="002304F5"/>
    <w:rsid w:val="00243B41"/>
    <w:rsid w:val="00280FA7"/>
    <w:rsid w:val="00291BFC"/>
    <w:rsid w:val="0029587D"/>
    <w:rsid w:val="002A1601"/>
    <w:rsid w:val="002B1897"/>
    <w:rsid w:val="002B6DF0"/>
    <w:rsid w:val="002D1C6D"/>
    <w:rsid w:val="0030121F"/>
    <w:rsid w:val="0031606F"/>
    <w:rsid w:val="00321DB9"/>
    <w:rsid w:val="00323F0E"/>
    <w:rsid w:val="0034391F"/>
    <w:rsid w:val="00345655"/>
    <w:rsid w:val="00382BA5"/>
    <w:rsid w:val="003844F2"/>
    <w:rsid w:val="00387267"/>
    <w:rsid w:val="00396728"/>
    <w:rsid w:val="003C72E5"/>
    <w:rsid w:val="003F3A37"/>
    <w:rsid w:val="003F6A4A"/>
    <w:rsid w:val="004063B1"/>
    <w:rsid w:val="0042728E"/>
    <w:rsid w:val="00445326"/>
    <w:rsid w:val="00450B38"/>
    <w:rsid w:val="00462917"/>
    <w:rsid w:val="004725C2"/>
    <w:rsid w:val="00493DBB"/>
    <w:rsid w:val="004B3F82"/>
    <w:rsid w:val="004B5FDD"/>
    <w:rsid w:val="004F32D4"/>
    <w:rsid w:val="005143A8"/>
    <w:rsid w:val="005751A0"/>
    <w:rsid w:val="005A1F0F"/>
    <w:rsid w:val="005B59CC"/>
    <w:rsid w:val="005E1863"/>
    <w:rsid w:val="005E52BC"/>
    <w:rsid w:val="00606D26"/>
    <w:rsid w:val="0064178A"/>
    <w:rsid w:val="0064690B"/>
    <w:rsid w:val="00647B40"/>
    <w:rsid w:val="00657159"/>
    <w:rsid w:val="00665609"/>
    <w:rsid w:val="00683C9E"/>
    <w:rsid w:val="00696948"/>
    <w:rsid w:val="006D51A7"/>
    <w:rsid w:val="006E0788"/>
    <w:rsid w:val="00711CEC"/>
    <w:rsid w:val="00722FF8"/>
    <w:rsid w:val="00727E2B"/>
    <w:rsid w:val="0074208F"/>
    <w:rsid w:val="00750106"/>
    <w:rsid w:val="00785153"/>
    <w:rsid w:val="00791566"/>
    <w:rsid w:val="007B51CA"/>
    <w:rsid w:val="007B613A"/>
    <w:rsid w:val="007C36EB"/>
    <w:rsid w:val="007D6FD7"/>
    <w:rsid w:val="007F5E95"/>
    <w:rsid w:val="0080020D"/>
    <w:rsid w:val="00830233"/>
    <w:rsid w:val="00835221"/>
    <w:rsid w:val="008564A3"/>
    <w:rsid w:val="008819F8"/>
    <w:rsid w:val="0089246B"/>
    <w:rsid w:val="008A1A7B"/>
    <w:rsid w:val="008C6D2D"/>
    <w:rsid w:val="008D7ED6"/>
    <w:rsid w:val="008F1E3B"/>
    <w:rsid w:val="008F2897"/>
    <w:rsid w:val="009250CC"/>
    <w:rsid w:val="009304AE"/>
    <w:rsid w:val="0094205D"/>
    <w:rsid w:val="00985168"/>
    <w:rsid w:val="00997711"/>
    <w:rsid w:val="009A328F"/>
    <w:rsid w:val="009A39EA"/>
    <w:rsid w:val="009B4D6A"/>
    <w:rsid w:val="009E3DC7"/>
    <w:rsid w:val="00A31FF4"/>
    <w:rsid w:val="00A45649"/>
    <w:rsid w:val="00A509FE"/>
    <w:rsid w:val="00A85633"/>
    <w:rsid w:val="00AB2A0B"/>
    <w:rsid w:val="00B07419"/>
    <w:rsid w:val="00B1143D"/>
    <w:rsid w:val="00B1158E"/>
    <w:rsid w:val="00B22B49"/>
    <w:rsid w:val="00B30D92"/>
    <w:rsid w:val="00B31489"/>
    <w:rsid w:val="00B52311"/>
    <w:rsid w:val="00B63BFD"/>
    <w:rsid w:val="00BA0C72"/>
    <w:rsid w:val="00BA630F"/>
    <w:rsid w:val="00BB210C"/>
    <w:rsid w:val="00BB31CF"/>
    <w:rsid w:val="00BD12ED"/>
    <w:rsid w:val="00BE2422"/>
    <w:rsid w:val="00BE342F"/>
    <w:rsid w:val="00C00972"/>
    <w:rsid w:val="00C03449"/>
    <w:rsid w:val="00C13449"/>
    <w:rsid w:val="00C14A72"/>
    <w:rsid w:val="00C61149"/>
    <w:rsid w:val="00C61E5D"/>
    <w:rsid w:val="00C67149"/>
    <w:rsid w:val="00C829EC"/>
    <w:rsid w:val="00C860BA"/>
    <w:rsid w:val="00CA013E"/>
    <w:rsid w:val="00CD5678"/>
    <w:rsid w:val="00CF0055"/>
    <w:rsid w:val="00D168E2"/>
    <w:rsid w:val="00D22820"/>
    <w:rsid w:val="00D50362"/>
    <w:rsid w:val="00D74369"/>
    <w:rsid w:val="00D75BE9"/>
    <w:rsid w:val="00D81D44"/>
    <w:rsid w:val="00D96866"/>
    <w:rsid w:val="00DD186A"/>
    <w:rsid w:val="00DF27A3"/>
    <w:rsid w:val="00E311A8"/>
    <w:rsid w:val="00EB220F"/>
    <w:rsid w:val="00EB660A"/>
    <w:rsid w:val="00ED4356"/>
    <w:rsid w:val="00EE361C"/>
    <w:rsid w:val="00EF0912"/>
    <w:rsid w:val="00EF5814"/>
    <w:rsid w:val="00F27372"/>
    <w:rsid w:val="00F27BAB"/>
    <w:rsid w:val="00F42428"/>
    <w:rsid w:val="00F55841"/>
    <w:rsid w:val="00F564FA"/>
    <w:rsid w:val="00F77D71"/>
    <w:rsid w:val="00FA1746"/>
    <w:rsid w:val="00FA3FE7"/>
    <w:rsid w:val="00FD3F4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lace"/>
  <w:shapeDefaults>
    <o:shapedefaults v:ext="edit" spidmax="1034"/>
    <o:shapelayout v:ext="edit">
      <o:idmap v:ext="edit" data="1"/>
    </o:shapelayout>
  </w:shapeDefaults>
  <w:decimalSymbol w:val=","/>
  <w:listSeparator w:val=";"/>
  <w15:chartTrackingRefBased/>
  <w15:docId w15:val="{6328AA9D-5115-4E61-BCFB-66704F4B79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a2">
    <w:name w:val="Normal"/>
    <w:qFormat/>
    <w:rsid w:val="004063B1"/>
    <w:rPr>
      <w:sz w:val="24"/>
      <w:szCs w:val="24"/>
    </w:rPr>
  </w:style>
  <w:style w:type="paragraph" w:styleId="11">
    <w:name w:val="heading 1"/>
    <w:aliases w:val="Заголовок 1 Знак Знак,Заголовок 1 Знак Знак Знак,Заголовок 1 Знак"/>
    <w:basedOn w:val="a2"/>
    <w:next w:val="a2"/>
    <w:link w:val="110"/>
    <w:qFormat/>
    <w:rsid w:val="004063B1"/>
    <w:pPr>
      <w:keepNext/>
      <w:spacing w:line="360" w:lineRule="auto"/>
      <w:jc w:val="both"/>
      <w:outlineLvl w:val="0"/>
    </w:pPr>
    <w:rPr>
      <w:bCs/>
      <w:sz w:val="28"/>
      <w:szCs w:val="28"/>
    </w:rPr>
  </w:style>
  <w:style w:type="paragraph" w:styleId="20">
    <w:name w:val="heading 2"/>
    <w:aliases w:val="Знак2, Знак2"/>
    <w:basedOn w:val="a2"/>
    <w:next w:val="a2"/>
    <w:link w:val="21"/>
    <w:qFormat/>
    <w:rsid w:val="004063B1"/>
    <w:pPr>
      <w:keepNext/>
      <w:jc w:val="center"/>
      <w:outlineLvl w:val="1"/>
    </w:pPr>
    <w:rPr>
      <w:rFonts w:eastAsia="Arial Unicode MS"/>
      <w:sz w:val="28"/>
    </w:rPr>
  </w:style>
  <w:style w:type="paragraph" w:styleId="3">
    <w:name w:val="heading 3"/>
    <w:aliases w:val="Знак,Знак3, Знак3"/>
    <w:basedOn w:val="a2"/>
    <w:next w:val="a2"/>
    <w:link w:val="31"/>
    <w:qFormat/>
    <w:rsid w:val="004063B1"/>
    <w:pPr>
      <w:keepNext/>
      <w:spacing w:before="240" w:after="60"/>
      <w:outlineLvl w:val="2"/>
    </w:pPr>
    <w:rPr>
      <w:rFonts w:ascii="Arial" w:hAnsi="Arial" w:cs="Arial"/>
      <w:b/>
      <w:bCs/>
      <w:sz w:val="26"/>
      <w:szCs w:val="26"/>
    </w:rPr>
  </w:style>
  <w:style w:type="paragraph" w:styleId="4">
    <w:name w:val="heading 4"/>
    <w:basedOn w:val="a2"/>
    <w:next w:val="a2"/>
    <w:link w:val="41"/>
    <w:qFormat/>
    <w:rsid w:val="004063B1"/>
    <w:pPr>
      <w:keepNext/>
      <w:spacing w:before="240" w:after="60"/>
      <w:outlineLvl w:val="3"/>
    </w:pPr>
    <w:rPr>
      <w:b/>
      <w:bCs/>
      <w:sz w:val="28"/>
      <w:szCs w:val="28"/>
    </w:rPr>
  </w:style>
  <w:style w:type="paragraph" w:styleId="5">
    <w:name w:val="heading 5"/>
    <w:basedOn w:val="a2"/>
    <w:next w:val="a2"/>
    <w:qFormat/>
    <w:rsid w:val="004063B1"/>
    <w:pPr>
      <w:tabs>
        <w:tab w:val="num" w:pos="1008"/>
      </w:tabs>
      <w:spacing w:before="240" w:after="60" w:line="360" w:lineRule="auto"/>
      <w:ind w:left="1008" w:hanging="432"/>
      <w:jc w:val="both"/>
      <w:outlineLvl w:val="4"/>
    </w:pPr>
    <w:rPr>
      <w:b/>
      <w:bCs/>
      <w:i/>
      <w:iCs/>
      <w:sz w:val="26"/>
      <w:szCs w:val="26"/>
    </w:rPr>
  </w:style>
  <w:style w:type="paragraph" w:styleId="6">
    <w:name w:val="heading 6"/>
    <w:basedOn w:val="a2"/>
    <w:next w:val="a2"/>
    <w:qFormat/>
    <w:rsid w:val="004063B1"/>
    <w:pPr>
      <w:tabs>
        <w:tab w:val="num" w:pos="1152"/>
      </w:tabs>
      <w:spacing w:before="240" w:after="60" w:line="360" w:lineRule="auto"/>
      <w:ind w:left="1152" w:hanging="432"/>
      <w:jc w:val="both"/>
      <w:outlineLvl w:val="5"/>
    </w:pPr>
    <w:rPr>
      <w:b/>
      <w:bCs/>
      <w:sz w:val="22"/>
      <w:szCs w:val="22"/>
    </w:rPr>
  </w:style>
  <w:style w:type="paragraph" w:styleId="7">
    <w:name w:val="heading 7"/>
    <w:basedOn w:val="a2"/>
    <w:next w:val="a2"/>
    <w:qFormat/>
    <w:rsid w:val="004063B1"/>
    <w:pPr>
      <w:spacing w:before="240" w:after="60"/>
      <w:outlineLvl w:val="6"/>
    </w:pPr>
  </w:style>
  <w:style w:type="paragraph" w:styleId="8">
    <w:name w:val="heading 8"/>
    <w:basedOn w:val="a2"/>
    <w:next w:val="a2"/>
    <w:qFormat/>
    <w:rsid w:val="004063B1"/>
    <w:pPr>
      <w:keepNext/>
      <w:jc w:val="both"/>
      <w:outlineLvl w:val="7"/>
    </w:pPr>
    <w:rPr>
      <w:b/>
      <w:color w:val="0000FF"/>
      <w:sz w:val="28"/>
    </w:rPr>
  </w:style>
  <w:style w:type="paragraph" w:styleId="9">
    <w:name w:val="heading 9"/>
    <w:basedOn w:val="a2"/>
    <w:next w:val="a2"/>
    <w:link w:val="90"/>
    <w:qFormat/>
    <w:rsid w:val="004063B1"/>
    <w:pPr>
      <w:spacing w:before="240" w:after="60"/>
      <w:outlineLvl w:val="8"/>
    </w:pPr>
    <w:rPr>
      <w:rFonts w:ascii="Arial" w:hAnsi="Arial" w:cs="Arial"/>
      <w:sz w:val="22"/>
      <w:szCs w:val="22"/>
    </w:rPr>
  </w:style>
  <w:style w:type="character" w:default="1" w:styleId="a3">
    <w:name w:val="Default Paragraph Font"/>
    <w:semiHidden/>
  </w:style>
  <w:style w:type="table" w:default="1" w:styleId="a4">
    <w:name w:val="Normal Table"/>
    <w:semiHidden/>
    <w:tblPr>
      <w:tblInd w:w="0" w:type="dxa"/>
      <w:tblCellMar>
        <w:top w:w="0" w:type="dxa"/>
        <w:left w:w="108" w:type="dxa"/>
        <w:bottom w:w="0" w:type="dxa"/>
        <w:right w:w="108" w:type="dxa"/>
      </w:tblCellMar>
    </w:tblPr>
  </w:style>
  <w:style w:type="numbering" w:default="1" w:styleId="a5">
    <w:name w:val="No List"/>
    <w:semiHidden/>
  </w:style>
  <w:style w:type="character" w:styleId="a6">
    <w:name w:val="Hyperlink"/>
    <w:basedOn w:val="a3"/>
    <w:rsid w:val="004063B1"/>
    <w:rPr>
      <w:color w:val="0000FF"/>
      <w:u w:val="single"/>
    </w:rPr>
  </w:style>
  <w:style w:type="paragraph" w:styleId="a7">
    <w:name w:val="Title"/>
    <w:basedOn w:val="a2"/>
    <w:link w:val="a8"/>
    <w:qFormat/>
    <w:rsid w:val="004063B1"/>
    <w:pPr>
      <w:jc w:val="center"/>
    </w:pPr>
    <w:rPr>
      <w:sz w:val="28"/>
    </w:rPr>
  </w:style>
  <w:style w:type="character" w:customStyle="1" w:styleId="a8">
    <w:name w:val="Заголовок Знак"/>
    <w:basedOn w:val="a3"/>
    <w:link w:val="a7"/>
    <w:rsid w:val="004063B1"/>
    <w:rPr>
      <w:sz w:val="28"/>
      <w:szCs w:val="24"/>
      <w:lang w:val="ru-RU" w:eastAsia="ru-RU" w:bidi="ar-SA"/>
    </w:rPr>
  </w:style>
  <w:style w:type="paragraph" w:customStyle="1" w:styleId="12">
    <w:name w:val=" Знак1"/>
    <w:basedOn w:val="a2"/>
    <w:rsid w:val="004063B1"/>
    <w:pPr>
      <w:widowControl w:val="0"/>
      <w:adjustRightInd w:val="0"/>
      <w:spacing w:line="360" w:lineRule="atLeast"/>
      <w:jc w:val="both"/>
      <w:textAlignment w:val="baseline"/>
    </w:pPr>
    <w:rPr>
      <w:rFonts w:ascii="Verdana" w:eastAsia="PMingLiU" w:hAnsi="Verdana" w:cs="Verdana"/>
      <w:sz w:val="20"/>
      <w:szCs w:val="20"/>
      <w:lang w:val="en-US" w:eastAsia="en-US"/>
    </w:rPr>
  </w:style>
  <w:style w:type="paragraph" w:styleId="13">
    <w:name w:val="toc 1"/>
    <w:basedOn w:val="a2"/>
    <w:next w:val="a2"/>
    <w:autoRedefine/>
    <w:semiHidden/>
    <w:rsid w:val="004063B1"/>
    <w:pPr>
      <w:spacing w:before="120" w:after="120" w:line="312" w:lineRule="auto"/>
    </w:pPr>
  </w:style>
  <w:style w:type="paragraph" w:styleId="30">
    <w:name w:val="toc 3"/>
    <w:basedOn w:val="a2"/>
    <w:next w:val="a2"/>
    <w:autoRedefine/>
    <w:semiHidden/>
    <w:rsid w:val="004063B1"/>
    <w:pPr>
      <w:tabs>
        <w:tab w:val="right" w:leader="dot" w:pos="9344"/>
      </w:tabs>
      <w:ind w:left="480"/>
    </w:pPr>
  </w:style>
  <w:style w:type="paragraph" w:styleId="22">
    <w:name w:val="toc 2"/>
    <w:basedOn w:val="a2"/>
    <w:next w:val="a2"/>
    <w:autoRedefine/>
    <w:semiHidden/>
    <w:rsid w:val="004063B1"/>
    <w:pPr>
      <w:ind w:left="240"/>
    </w:pPr>
  </w:style>
  <w:style w:type="paragraph" w:customStyle="1" w:styleId="CharChar">
    <w:name w:val=" Char Char"/>
    <w:basedOn w:val="a2"/>
    <w:rsid w:val="004063B1"/>
    <w:pPr>
      <w:autoSpaceDE w:val="0"/>
      <w:autoSpaceDN w:val="0"/>
      <w:spacing w:after="160" w:line="240" w:lineRule="exact"/>
    </w:pPr>
    <w:rPr>
      <w:rFonts w:ascii="Arial" w:eastAsia="MS Mincho" w:hAnsi="Arial" w:cs="Arial"/>
      <w:b/>
      <w:sz w:val="20"/>
      <w:szCs w:val="20"/>
      <w:lang w:val="en-US" w:eastAsia="de-DE"/>
    </w:rPr>
  </w:style>
  <w:style w:type="paragraph" w:styleId="a9">
    <w:name w:val="Normal (Web)"/>
    <w:basedOn w:val="a2"/>
    <w:rsid w:val="004063B1"/>
    <w:pPr>
      <w:spacing w:before="100" w:beforeAutospacing="1" w:after="100" w:afterAutospacing="1"/>
    </w:pPr>
  </w:style>
  <w:style w:type="table" w:styleId="aa">
    <w:name w:val="Table Grid"/>
    <w:basedOn w:val="a4"/>
    <w:rsid w:val="004063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header"/>
    <w:aliases w:val="ВерхКолонтитул"/>
    <w:basedOn w:val="a2"/>
    <w:uiPriority w:val="99"/>
    <w:rsid w:val="004063B1"/>
    <w:pPr>
      <w:tabs>
        <w:tab w:val="center" w:pos="4677"/>
        <w:tab w:val="right" w:pos="9355"/>
      </w:tabs>
    </w:pPr>
  </w:style>
  <w:style w:type="paragraph" w:styleId="ac">
    <w:name w:val="footer"/>
    <w:basedOn w:val="a2"/>
    <w:rsid w:val="004063B1"/>
    <w:pPr>
      <w:tabs>
        <w:tab w:val="center" w:pos="4677"/>
        <w:tab w:val="right" w:pos="9355"/>
      </w:tabs>
    </w:pPr>
  </w:style>
  <w:style w:type="paragraph" w:customStyle="1" w:styleId="S0">
    <w:name w:val="S_Обычный"/>
    <w:basedOn w:val="a2"/>
    <w:link w:val="S5"/>
    <w:rsid w:val="004063B1"/>
    <w:pPr>
      <w:spacing w:line="360" w:lineRule="auto"/>
      <w:ind w:firstLine="709"/>
      <w:jc w:val="both"/>
    </w:pPr>
  </w:style>
  <w:style w:type="character" w:customStyle="1" w:styleId="S5">
    <w:name w:val="S_Обычный Знак"/>
    <w:basedOn w:val="a3"/>
    <w:link w:val="S0"/>
    <w:rsid w:val="004063B1"/>
    <w:rPr>
      <w:sz w:val="24"/>
      <w:szCs w:val="24"/>
      <w:lang w:val="ru-RU" w:eastAsia="ru-RU" w:bidi="ar-SA"/>
    </w:rPr>
  </w:style>
  <w:style w:type="paragraph" w:customStyle="1" w:styleId="ad">
    <w:name w:val="Подчеркнутый"/>
    <w:basedOn w:val="a2"/>
    <w:link w:val="ae"/>
    <w:semiHidden/>
    <w:rsid w:val="004063B1"/>
    <w:pPr>
      <w:spacing w:line="360" w:lineRule="auto"/>
      <w:ind w:firstLine="709"/>
      <w:jc w:val="both"/>
    </w:pPr>
    <w:rPr>
      <w:u w:val="single"/>
    </w:rPr>
  </w:style>
  <w:style w:type="character" w:customStyle="1" w:styleId="ae">
    <w:name w:val="Подчеркнутый Знак"/>
    <w:basedOn w:val="a3"/>
    <w:link w:val="ad"/>
    <w:rsid w:val="004063B1"/>
    <w:rPr>
      <w:sz w:val="24"/>
      <w:szCs w:val="24"/>
      <w:u w:val="single"/>
      <w:lang w:val="ru-RU" w:eastAsia="ru-RU" w:bidi="ar-SA"/>
    </w:rPr>
  </w:style>
  <w:style w:type="paragraph" w:styleId="23">
    <w:name w:val="Body Text 2"/>
    <w:basedOn w:val="a2"/>
    <w:link w:val="210"/>
    <w:semiHidden/>
    <w:rsid w:val="004063B1"/>
    <w:pPr>
      <w:spacing w:line="360" w:lineRule="auto"/>
      <w:ind w:firstLine="709"/>
      <w:jc w:val="center"/>
    </w:pPr>
    <w:rPr>
      <w:b/>
      <w:bCs/>
      <w:caps/>
    </w:rPr>
  </w:style>
  <w:style w:type="character" w:customStyle="1" w:styleId="210">
    <w:name w:val="Основной текст 2 Знак1"/>
    <w:basedOn w:val="a3"/>
    <w:link w:val="23"/>
    <w:rsid w:val="004063B1"/>
    <w:rPr>
      <w:b/>
      <w:bCs/>
      <w:caps/>
      <w:sz w:val="24"/>
      <w:szCs w:val="24"/>
      <w:lang w:val="ru-RU" w:eastAsia="ru-RU" w:bidi="ar-SA"/>
    </w:rPr>
  </w:style>
  <w:style w:type="character" w:styleId="af">
    <w:name w:val="FollowedHyperlink"/>
    <w:basedOn w:val="a3"/>
    <w:semiHidden/>
    <w:rsid w:val="004063B1"/>
    <w:rPr>
      <w:color w:val="800080"/>
      <w:u w:val="single"/>
    </w:rPr>
  </w:style>
  <w:style w:type="character" w:styleId="HTML">
    <w:name w:val="HTML Acronym"/>
    <w:basedOn w:val="a3"/>
    <w:semiHidden/>
    <w:rsid w:val="004063B1"/>
    <w:rPr>
      <w:lang w:val="ru-RU" w:eastAsia="x-none"/>
    </w:rPr>
  </w:style>
  <w:style w:type="paragraph" w:styleId="HTML0">
    <w:name w:val="HTML Address"/>
    <w:basedOn w:val="a2"/>
    <w:semiHidden/>
    <w:rsid w:val="004063B1"/>
    <w:pPr>
      <w:spacing w:line="360" w:lineRule="auto"/>
      <w:ind w:left="1080" w:firstLine="709"/>
      <w:jc w:val="both"/>
    </w:pPr>
    <w:rPr>
      <w:rFonts w:ascii="Arial" w:hAnsi="Arial" w:cs="Arial"/>
      <w:i/>
      <w:iCs/>
      <w:spacing w:val="-5"/>
      <w:sz w:val="20"/>
      <w:szCs w:val="20"/>
      <w:lang w:eastAsia="en-US"/>
    </w:rPr>
  </w:style>
  <w:style w:type="character" w:styleId="HTML1">
    <w:name w:val="HTML Cite"/>
    <w:basedOn w:val="a3"/>
    <w:semiHidden/>
    <w:rsid w:val="004063B1"/>
    <w:rPr>
      <w:i/>
      <w:iCs/>
      <w:lang w:val="ru-RU" w:eastAsia="x-none"/>
    </w:rPr>
  </w:style>
  <w:style w:type="character" w:styleId="HTML2">
    <w:name w:val="HTML Code"/>
    <w:basedOn w:val="a3"/>
    <w:semiHidden/>
    <w:rsid w:val="004063B1"/>
    <w:rPr>
      <w:rFonts w:ascii="Courier New" w:eastAsia="Times New Roman" w:hAnsi="Courier New" w:cs="Courier New" w:hint="default"/>
      <w:sz w:val="20"/>
      <w:szCs w:val="20"/>
      <w:lang w:val="ru-RU" w:eastAsia="x-none"/>
    </w:rPr>
  </w:style>
  <w:style w:type="character" w:styleId="HTML3">
    <w:name w:val="HTML Definition"/>
    <w:basedOn w:val="a3"/>
    <w:semiHidden/>
    <w:rsid w:val="004063B1"/>
    <w:rPr>
      <w:i/>
      <w:iCs/>
      <w:lang w:val="ru-RU" w:eastAsia="x-none"/>
    </w:rPr>
  </w:style>
  <w:style w:type="character" w:styleId="af0">
    <w:name w:val="Emphasis"/>
    <w:basedOn w:val="a3"/>
    <w:qFormat/>
    <w:rsid w:val="004063B1"/>
    <w:rPr>
      <w:rFonts w:ascii="Arial Black" w:hAnsi="Arial Black" w:cs="Arial Black" w:hint="default"/>
      <w:i w:val="0"/>
      <w:iCs w:val="0"/>
      <w:spacing w:val="-4"/>
      <w:sz w:val="18"/>
      <w:szCs w:val="18"/>
    </w:rPr>
  </w:style>
  <w:style w:type="character" w:customStyle="1" w:styleId="21">
    <w:name w:val="Заголовок 2 Знак1"/>
    <w:aliases w:val="Знак2 Знак1, Знак2 Знак"/>
    <w:basedOn w:val="a3"/>
    <w:link w:val="20"/>
    <w:locked/>
    <w:rsid w:val="004063B1"/>
    <w:rPr>
      <w:rFonts w:eastAsia="Arial Unicode MS"/>
      <w:sz w:val="28"/>
      <w:szCs w:val="24"/>
      <w:lang w:val="ru-RU" w:eastAsia="ru-RU" w:bidi="ar-SA"/>
    </w:rPr>
  </w:style>
  <w:style w:type="character" w:customStyle="1" w:styleId="31">
    <w:name w:val="Заголовок 3 Знак1"/>
    <w:aliases w:val="Знак Знак,Знак3 Знак, Знак3 Знак"/>
    <w:basedOn w:val="a3"/>
    <w:link w:val="3"/>
    <w:locked/>
    <w:rsid w:val="004063B1"/>
    <w:rPr>
      <w:rFonts w:ascii="Arial" w:hAnsi="Arial" w:cs="Arial"/>
      <w:b/>
      <w:bCs/>
      <w:sz w:val="26"/>
      <w:szCs w:val="26"/>
      <w:lang w:val="ru-RU" w:eastAsia="ru-RU" w:bidi="ar-SA"/>
    </w:rPr>
  </w:style>
  <w:style w:type="character" w:customStyle="1" w:styleId="41">
    <w:name w:val="Заголовок 4 Знак1"/>
    <w:basedOn w:val="a3"/>
    <w:link w:val="4"/>
    <w:locked/>
    <w:rsid w:val="004063B1"/>
    <w:rPr>
      <w:b/>
      <w:bCs/>
      <w:sz w:val="28"/>
      <w:szCs w:val="28"/>
      <w:lang w:val="ru-RU" w:eastAsia="ru-RU" w:bidi="ar-SA"/>
    </w:rPr>
  </w:style>
  <w:style w:type="character" w:styleId="HTML4">
    <w:name w:val="HTML Keyboard"/>
    <w:basedOn w:val="a3"/>
    <w:semiHidden/>
    <w:rsid w:val="004063B1"/>
    <w:rPr>
      <w:rFonts w:ascii="Courier New" w:eastAsia="Times New Roman" w:hAnsi="Courier New" w:cs="Courier New" w:hint="default"/>
      <w:sz w:val="20"/>
      <w:szCs w:val="20"/>
      <w:lang w:val="ru-RU" w:eastAsia="x-none"/>
    </w:rPr>
  </w:style>
  <w:style w:type="paragraph" w:styleId="HTML5">
    <w:name w:val="HTML Preformatted"/>
    <w:basedOn w:val="a2"/>
    <w:semiHidden/>
    <w:rsid w:val="004063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1080" w:firstLine="709"/>
      <w:jc w:val="both"/>
    </w:pPr>
    <w:rPr>
      <w:rFonts w:ascii="Courier New" w:hAnsi="Courier New" w:cs="Courier New"/>
      <w:spacing w:val="-5"/>
      <w:sz w:val="20"/>
      <w:szCs w:val="20"/>
      <w:lang w:eastAsia="en-US"/>
    </w:rPr>
  </w:style>
  <w:style w:type="character" w:styleId="HTML6">
    <w:name w:val="HTML Sample"/>
    <w:basedOn w:val="a3"/>
    <w:semiHidden/>
    <w:rsid w:val="004063B1"/>
    <w:rPr>
      <w:rFonts w:ascii="Courier New" w:eastAsia="Times New Roman" w:hAnsi="Courier New" w:cs="Courier New" w:hint="default"/>
      <w:lang w:val="ru-RU" w:eastAsia="x-none"/>
    </w:rPr>
  </w:style>
  <w:style w:type="character" w:styleId="HTML7">
    <w:name w:val="HTML Typewriter"/>
    <w:basedOn w:val="a3"/>
    <w:rsid w:val="004063B1"/>
    <w:rPr>
      <w:rFonts w:ascii="Courier New" w:eastAsia="Times New Roman" w:hAnsi="Courier New" w:cs="Courier New" w:hint="default"/>
      <w:sz w:val="20"/>
      <w:szCs w:val="20"/>
    </w:rPr>
  </w:style>
  <w:style w:type="character" w:styleId="HTML8">
    <w:name w:val="HTML Variable"/>
    <w:basedOn w:val="a3"/>
    <w:semiHidden/>
    <w:rsid w:val="004063B1"/>
    <w:rPr>
      <w:i/>
      <w:iCs/>
      <w:lang w:val="ru-RU" w:eastAsia="x-none"/>
    </w:rPr>
  </w:style>
  <w:style w:type="paragraph" w:styleId="af1">
    <w:name w:val="Body Text"/>
    <w:aliases w:val=" Знак1 Знак"/>
    <w:basedOn w:val="a2"/>
    <w:link w:val="14"/>
    <w:rsid w:val="004063B1"/>
    <w:pPr>
      <w:spacing w:after="120"/>
    </w:pPr>
  </w:style>
  <w:style w:type="paragraph" w:styleId="40">
    <w:name w:val="toc 4"/>
    <w:basedOn w:val="a2"/>
    <w:next w:val="a2"/>
    <w:autoRedefine/>
    <w:semiHidden/>
    <w:rsid w:val="004063B1"/>
    <w:pPr>
      <w:spacing w:line="360" w:lineRule="auto"/>
      <w:ind w:left="840" w:firstLine="709"/>
      <w:jc w:val="both"/>
    </w:pPr>
    <w:rPr>
      <w:sz w:val="18"/>
      <w:szCs w:val="18"/>
    </w:rPr>
  </w:style>
  <w:style w:type="paragraph" w:styleId="50">
    <w:name w:val="toc 5"/>
    <w:basedOn w:val="a2"/>
    <w:next w:val="a2"/>
    <w:autoRedefine/>
    <w:semiHidden/>
    <w:rsid w:val="004063B1"/>
    <w:pPr>
      <w:spacing w:line="360" w:lineRule="auto"/>
      <w:ind w:left="1120" w:firstLine="709"/>
      <w:jc w:val="both"/>
    </w:pPr>
    <w:rPr>
      <w:sz w:val="18"/>
      <w:szCs w:val="18"/>
    </w:rPr>
  </w:style>
  <w:style w:type="paragraph" w:styleId="60">
    <w:name w:val="toc 6"/>
    <w:basedOn w:val="a2"/>
    <w:next w:val="a2"/>
    <w:autoRedefine/>
    <w:semiHidden/>
    <w:rsid w:val="004063B1"/>
    <w:pPr>
      <w:spacing w:line="360" w:lineRule="auto"/>
      <w:ind w:left="1400" w:firstLine="709"/>
      <w:jc w:val="both"/>
    </w:pPr>
    <w:rPr>
      <w:sz w:val="18"/>
      <w:szCs w:val="18"/>
    </w:rPr>
  </w:style>
  <w:style w:type="paragraph" w:styleId="70">
    <w:name w:val="toc 7"/>
    <w:basedOn w:val="a2"/>
    <w:next w:val="a2"/>
    <w:autoRedefine/>
    <w:semiHidden/>
    <w:rsid w:val="004063B1"/>
    <w:pPr>
      <w:spacing w:line="360" w:lineRule="auto"/>
      <w:ind w:left="1680" w:firstLine="709"/>
      <w:jc w:val="both"/>
    </w:pPr>
    <w:rPr>
      <w:sz w:val="18"/>
      <w:szCs w:val="18"/>
    </w:rPr>
  </w:style>
  <w:style w:type="paragraph" w:styleId="80">
    <w:name w:val="toc 8"/>
    <w:basedOn w:val="a2"/>
    <w:next w:val="a2"/>
    <w:autoRedefine/>
    <w:semiHidden/>
    <w:rsid w:val="004063B1"/>
    <w:pPr>
      <w:spacing w:line="360" w:lineRule="auto"/>
      <w:ind w:left="1960" w:firstLine="709"/>
      <w:jc w:val="both"/>
    </w:pPr>
    <w:rPr>
      <w:sz w:val="18"/>
      <w:szCs w:val="18"/>
    </w:rPr>
  </w:style>
  <w:style w:type="paragraph" w:styleId="91">
    <w:name w:val="toc 9"/>
    <w:basedOn w:val="a2"/>
    <w:next w:val="a2"/>
    <w:autoRedefine/>
    <w:semiHidden/>
    <w:rsid w:val="004063B1"/>
    <w:pPr>
      <w:spacing w:line="360" w:lineRule="auto"/>
      <w:ind w:left="2240" w:firstLine="709"/>
      <w:jc w:val="both"/>
    </w:pPr>
    <w:rPr>
      <w:sz w:val="18"/>
      <w:szCs w:val="18"/>
    </w:rPr>
  </w:style>
  <w:style w:type="paragraph" w:styleId="af2">
    <w:name w:val="Normal Indent"/>
    <w:basedOn w:val="a2"/>
    <w:semiHidden/>
    <w:rsid w:val="004063B1"/>
    <w:pPr>
      <w:spacing w:line="360" w:lineRule="auto"/>
      <w:ind w:left="1440" w:firstLine="709"/>
      <w:jc w:val="both"/>
    </w:pPr>
    <w:rPr>
      <w:rFonts w:ascii="Arial" w:hAnsi="Arial" w:cs="Arial"/>
      <w:spacing w:val="-5"/>
      <w:sz w:val="20"/>
      <w:szCs w:val="20"/>
      <w:lang w:eastAsia="en-US"/>
    </w:rPr>
  </w:style>
  <w:style w:type="paragraph" w:styleId="af3">
    <w:name w:val="footnote text"/>
    <w:basedOn w:val="a2"/>
    <w:semiHidden/>
    <w:rsid w:val="004063B1"/>
    <w:rPr>
      <w:sz w:val="20"/>
      <w:szCs w:val="20"/>
    </w:rPr>
  </w:style>
  <w:style w:type="paragraph" w:styleId="af4">
    <w:name w:val="annotation text"/>
    <w:basedOn w:val="a2"/>
    <w:semiHidden/>
    <w:rsid w:val="004063B1"/>
    <w:pPr>
      <w:spacing w:line="360" w:lineRule="auto"/>
      <w:ind w:firstLine="680"/>
      <w:jc w:val="both"/>
    </w:pPr>
    <w:rPr>
      <w:sz w:val="20"/>
      <w:szCs w:val="20"/>
    </w:rPr>
  </w:style>
  <w:style w:type="paragraph" w:styleId="af5">
    <w:name w:val="caption"/>
    <w:basedOn w:val="a2"/>
    <w:next w:val="a2"/>
    <w:qFormat/>
    <w:rsid w:val="004063B1"/>
    <w:pPr>
      <w:spacing w:line="360" w:lineRule="auto"/>
      <w:ind w:firstLine="709"/>
      <w:jc w:val="both"/>
    </w:pPr>
    <w:rPr>
      <w:b/>
      <w:bCs/>
      <w:sz w:val="20"/>
      <w:szCs w:val="20"/>
    </w:rPr>
  </w:style>
  <w:style w:type="paragraph" w:styleId="af6">
    <w:name w:val="envelope address"/>
    <w:basedOn w:val="a2"/>
    <w:semiHidden/>
    <w:rsid w:val="004063B1"/>
    <w:pPr>
      <w:framePr w:w="7920" w:h="1980" w:hSpace="180" w:wrap="auto" w:hAnchor="page" w:xAlign="center" w:yAlign="bottom"/>
      <w:spacing w:line="360" w:lineRule="auto"/>
      <w:ind w:left="2880" w:firstLine="709"/>
      <w:jc w:val="both"/>
    </w:pPr>
    <w:rPr>
      <w:rFonts w:ascii="Arial" w:hAnsi="Arial" w:cs="Arial"/>
      <w:spacing w:val="-5"/>
      <w:sz w:val="28"/>
      <w:szCs w:val="28"/>
      <w:lang w:eastAsia="en-US"/>
    </w:rPr>
  </w:style>
  <w:style w:type="paragraph" w:styleId="24">
    <w:name w:val="envelope return"/>
    <w:basedOn w:val="a2"/>
    <w:semiHidden/>
    <w:rsid w:val="004063B1"/>
    <w:pPr>
      <w:spacing w:line="360" w:lineRule="auto"/>
      <w:ind w:left="1080" w:firstLine="709"/>
      <w:jc w:val="both"/>
    </w:pPr>
    <w:rPr>
      <w:rFonts w:ascii="Arial" w:hAnsi="Arial" w:cs="Arial"/>
      <w:spacing w:val="-5"/>
      <w:sz w:val="20"/>
      <w:szCs w:val="20"/>
      <w:lang w:eastAsia="en-US"/>
    </w:rPr>
  </w:style>
  <w:style w:type="paragraph" w:styleId="af7">
    <w:name w:val="endnote text"/>
    <w:basedOn w:val="a2"/>
    <w:semiHidden/>
    <w:rsid w:val="004063B1"/>
    <w:rPr>
      <w:sz w:val="20"/>
      <w:szCs w:val="20"/>
    </w:rPr>
  </w:style>
  <w:style w:type="paragraph" w:styleId="af8">
    <w:name w:val="List"/>
    <w:basedOn w:val="af1"/>
    <w:semiHidden/>
    <w:rsid w:val="004063B1"/>
    <w:pPr>
      <w:spacing w:after="240" w:line="240" w:lineRule="atLeast"/>
      <w:ind w:left="1440" w:hanging="360"/>
      <w:jc w:val="both"/>
    </w:pPr>
    <w:rPr>
      <w:rFonts w:ascii="Arial" w:hAnsi="Arial" w:cs="Arial"/>
      <w:spacing w:val="-5"/>
      <w:sz w:val="20"/>
      <w:szCs w:val="20"/>
      <w:lang w:eastAsia="en-US"/>
    </w:rPr>
  </w:style>
  <w:style w:type="paragraph" w:styleId="a">
    <w:name w:val="List Bullet"/>
    <w:basedOn w:val="a2"/>
    <w:autoRedefine/>
    <w:semiHidden/>
    <w:rsid w:val="004063B1"/>
    <w:pPr>
      <w:numPr>
        <w:numId w:val="3"/>
      </w:numPr>
      <w:spacing w:line="360" w:lineRule="auto"/>
      <w:jc w:val="both"/>
    </w:pPr>
  </w:style>
  <w:style w:type="paragraph" w:styleId="af9">
    <w:name w:val="List Number"/>
    <w:basedOn w:val="a2"/>
    <w:semiHidden/>
    <w:rsid w:val="004063B1"/>
    <w:pPr>
      <w:spacing w:before="100" w:beforeAutospacing="1" w:after="100" w:afterAutospacing="1" w:line="360" w:lineRule="auto"/>
      <w:ind w:firstLine="709"/>
      <w:jc w:val="both"/>
    </w:pPr>
    <w:rPr>
      <w:sz w:val="28"/>
      <w:szCs w:val="28"/>
    </w:rPr>
  </w:style>
  <w:style w:type="paragraph" w:styleId="25">
    <w:name w:val="List 2"/>
    <w:basedOn w:val="af8"/>
    <w:semiHidden/>
    <w:rsid w:val="004063B1"/>
    <w:pPr>
      <w:ind w:left="1800"/>
    </w:pPr>
  </w:style>
  <w:style w:type="paragraph" w:styleId="32">
    <w:name w:val="List 3"/>
    <w:basedOn w:val="af8"/>
    <w:semiHidden/>
    <w:rsid w:val="004063B1"/>
    <w:pPr>
      <w:ind w:left="2160"/>
    </w:pPr>
  </w:style>
  <w:style w:type="paragraph" w:styleId="42">
    <w:name w:val="List 4"/>
    <w:basedOn w:val="af8"/>
    <w:semiHidden/>
    <w:rsid w:val="004063B1"/>
    <w:pPr>
      <w:ind w:left="2520"/>
    </w:pPr>
  </w:style>
  <w:style w:type="paragraph" w:styleId="51">
    <w:name w:val="List 5"/>
    <w:basedOn w:val="af8"/>
    <w:semiHidden/>
    <w:rsid w:val="004063B1"/>
    <w:pPr>
      <w:ind w:left="2880"/>
    </w:pPr>
  </w:style>
  <w:style w:type="paragraph" w:styleId="26">
    <w:name w:val="List Bullet 2"/>
    <w:basedOn w:val="a2"/>
    <w:autoRedefine/>
    <w:semiHidden/>
    <w:rsid w:val="004063B1"/>
    <w:pPr>
      <w:tabs>
        <w:tab w:val="num" w:pos="552"/>
      </w:tabs>
      <w:spacing w:after="240" w:line="240" w:lineRule="atLeast"/>
      <w:ind w:left="1800" w:hanging="552"/>
      <w:jc w:val="both"/>
    </w:pPr>
    <w:rPr>
      <w:rFonts w:ascii="Arial" w:hAnsi="Arial" w:cs="Arial"/>
      <w:spacing w:val="-5"/>
      <w:sz w:val="20"/>
      <w:szCs w:val="20"/>
      <w:lang w:eastAsia="en-US"/>
    </w:rPr>
  </w:style>
  <w:style w:type="paragraph" w:styleId="33">
    <w:name w:val="List Bullet 3"/>
    <w:basedOn w:val="a2"/>
    <w:autoRedefine/>
    <w:semiHidden/>
    <w:rsid w:val="004063B1"/>
    <w:pPr>
      <w:tabs>
        <w:tab w:val="num" w:pos="552"/>
      </w:tabs>
      <w:spacing w:after="240" w:line="240" w:lineRule="atLeast"/>
      <w:ind w:left="2160" w:hanging="552"/>
      <w:jc w:val="both"/>
    </w:pPr>
    <w:rPr>
      <w:rFonts w:ascii="Arial" w:hAnsi="Arial" w:cs="Arial"/>
      <w:spacing w:val="-5"/>
      <w:sz w:val="20"/>
      <w:szCs w:val="20"/>
      <w:lang w:eastAsia="en-US"/>
    </w:rPr>
  </w:style>
  <w:style w:type="paragraph" w:styleId="43">
    <w:name w:val="List Bullet 4"/>
    <w:basedOn w:val="a2"/>
    <w:autoRedefine/>
    <w:semiHidden/>
    <w:rsid w:val="004063B1"/>
    <w:pPr>
      <w:tabs>
        <w:tab w:val="num" w:pos="552"/>
      </w:tabs>
      <w:spacing w:after="240" w:line="240" w:lineRule="atLeast"/>
      <w:ind w:left="2520" w:hanging="552"/>
      <w:jc w:val="both"/>
    </w:pPr>
    <w:rPr>
      <w:rFonts w:ascii="Arial" w:hAnsi="Arial" w:cs="Arial"/>
      <w:spacing w:val="-5"/>
      <w:sz w:val="20"/>
      <w:szCs w:val="20"/>
      <w:lang w:eastAsia="en-US"/>
    </w:rPr>
  </w:style>
  <w:style w:type="paragraph" w:styleId="52">
    <w:name w:val="List Bullet 5"/>
    <w:basedOn w:val="a2"/>
    <w:autoRedefine/>
    <w:semiHidden/>
    <w:rsid w:val="004063B1"/>
    <w:pPr>
      <w:tabs>
        <w:tab w:val="num" w:pos="552"/>
      </w:tabs>
      <w:spacing w:after="240" w:line="240" w:lineRule="atLeast"/>
      <w:ind w:left="2880" w:hanging="552"/>
      <w:jc w:val="both"/>
    </w:pPr>
    <w:rPr>
      <w:rFonts w:ascii="Arial" w:hAnsi="Arial" w:cs="Arial"/>
      <w:spacing w:val="-5"/>
      <w:sz w:val="20"/>
      <w:szCs w:val="20"/>
      <w:lang w:eastAsia="en-US"/>
    </w:rPr>
  </w:style>
  <w:style w:type="paragraph" w:styleId="27">
    <w:name w:val="List Number 2"/>
    <w:basedOn w:val="af9"/>
    <w:semiHidden/>
    <w:rsid w:val="004063B1"/>
    <w:pPr>
      <w:spacing w:before="0" w:beforeAutospacing="0" w:after="240" w:afterAutospacing="0" w:line="240" w:lineRule="atLeast"/>
      <w:ind w:left="1800" w:hanging="360"/>
    </w:pPr>
    <w:rPr>
      <w:rFonts w:ascii="Arial" w:hAnsi="Arial" w:cs="Arial"/>
      <w:spacing w:val="-5"/>
      <w:sz w:val="20"/>
      <w:szCs w:val="20"/>
      <w:lang w:eastAsia="en-US"/>
    </w:rPr>
  </w:style>
  <w:style w:type="paragraph" w:styleId="34">
    <w:name w:val="List Number 3"/>
    <w:basedOn w:val="af9"/>
    <w:semiHidden/>
    <w:rsid w:val="004063B1"/>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4">
    <w:name w:val="List Number 4"/>
    <w:basedOn w:val="af9"/>
    <w:semiHidden/>
    <w:rsid w:val="004063B1"/>
    <w:pPr>
      <w:spacing w:before="0" w:beforeAutospacing="0" w:after="240" w:afterAutospacing="0" w:line="240" w:lineRule="atLeast"/>
      <w:ind w:left="2520" w:hanging="360"/>
    </w:pPr>
    <w:rPr>
      <w:rFonts w:ascii="Arial" w:hAnsi="Arial" w:cs="Arial"/>
      <w:spacing w:val="-5"/>
      <w:sz w:val="20"/>
      <w:szCs w:val="20"/>
      <w:lang w:eastAsia="en-US"/>
    </w:rPr>
  </w:style>
  <w:style w:type="paragraph" w:styleId="53">
    <w:name w:val="List Number 5"/>
    <w:basedOn w:val="af9"/>
    <w:semiHidden/>
    <w:rsid w:val="004063B1"/>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a">
    <w:name w:val="Closing"/>
    <w:basedOn w:val="a2"/>
    <w:semiHidden/>
    <w:rsid w:val="004063B1"/>
    <w:pPr>
      <w:spacing w:line="360" w:lineRule="auto"/>
      <w:ind w:left="4252" w:firstLine="709"/>
      <w:jc w:val="both"/>
    </w:pPr>
    <w:rPr>
      <w:rFonts w:ascii="Arial" w:hAnsi="Arial" w:cs="Arial"/>
      <w:spacing w:val="-5"/>
      <w:sz w:val="20"/>
      <w:szCs w:val="20"/>
      <w:lang w:eastAsia="en-US"/>
    </w:rPr>
  </w:style>
  <w:style w:type="paragraph" w:styleId="afb">
    <w:name w:val="Signature"/>
    <w:basedOn w:val="a2"/>
    <w:semiHidden/>
    <w:rsid w:val="004063B1"/>
    <w:pPr>
      <w:spacing w:line="360" w:lineRule="auto"/>
      <w:ind w:left="4252" w:firstLine="709"/>
      <w:jc w:val="both"/>
    </w:pPr>
    <w:rPr>
      <w:rFonts w:ascii="Arial" w:hAnsi="Arial" w:cs="Arial"/>
      <w:spacing w:val="-5"/>
      <w:sz w:val="20"/>
      <w:szCs w:val="20"/>
      <w:lang w:eastAsia="en-US"/>
    </w:rPr>
  </w:style>
  <w:style w:type="character" w:customStyle="1" w:styleId="14">
    <w:name w:val="Основной текст Знак1"/>
    <w:aliases w:val=" Знак1 Знак Знак"/>
    <w:basedOn w:val="a3"/>
    <w:link w:val="af1"/>
    <w:locked/>
    <w:rsid w:val="004063B1"/>
    <w:rPr>
      <w:sz w:val="24"/>
      <w:szCs w:val="24"/>
      <w:lang w:val="ru-RU" w:eastAsia="ru-RU" w:bidi="ar-SA"/>
    </w:rPr>
  </w:style>
  <w:style w:type="paragraph" w:styleId="afc">
    <w:name w:val="Body Text Indent"/>
    <w:basedOn w:val="a2"/>
    <w:semiHidden/>
    <w:rsid w:val="004063B1"/>
    <w:pPr>
      <w:spacing w:line="360" w:lineRule="auto"/>
      <w:ind w:firstLine="708"/>
      <w:jc w:val="both"/>
    </w:pPr>
    <w:rPr>
      <w:b/>
      <w:bCs/>
      <w:u w:val="single"/>
    </w:rPr>
  </w:style>
  <w:style w:type="paragraph" w:styleId="afd">
    <w:name w:val="List Continue"/>
    <w:basedOn w:val="af8"/>
    <w:semiHidden/>
    <w:rsid w:val="004063B1"/>
    <w:pPr>
      <w:ind w:firstLine="0"/>
    </w:pPr>
  </w:style>
  <w:style w:type="paragraph" w:styleId="28">
    <w:name w:val="List Continue 2"/>
    <w:basedOn w:val="afd"/>
    <w:semiHidden/>
    <w:rsid w:val="004063B1"/>
    <w:pPr>
      <w:ind w:left="2160"/>
    </w:pPr>
  </w:style>
  <w:style w:type="paragraph" w:styleId="35">
    <w:name w:val="List Continue 3"/>
    <w:basedOn w:val="afd"/>
    <w:semiHidden/>
    <w:rsid w:val="004063B1"/>
    <w:pPr>
      <w:ind w:left="2520"/>
    </w:pPr>
  </w:style>
  <w:style w:type="paragraph" w:styleId="45">
    <w:name w:val="List Continue 4"/>
    <w:basedOn w:val="afd"/>
    <w:semiHidden/>
    <w:rsid w:val="004063B1"/>
    <w:pPr>
      <w:ind w:left="2880"/>
    </w:pPr>
  </w:style>
  <w:style w:type="paragraph" w:styleId="54">
    <w:name w:val="List Continue 5"/>
    <w:basedOn w:val="afd"/>
    <w:semiHidden/>
    <w:rsid w:val="004063B1"/>
    <w:pPr>
      <w:ind w:left="3240"/>
    </w:pPr>
  </w:style>
  <w:style w:type="paragraph" w:styleId="afe">
    <w:name w:val="Message Header"/>
    <w:basedOn w:val="af1"/>
    <w:semiHidden/>
    <w:rsid w:val="004063B1"/>
    <w:pPr>
      <w:keepLines/>
      <w:tabs>
        <w:tab w:val="left" w:pos="3600"/>
        <w:tab w:val="left" w:pos="4680"/>
      </w:tabs>
      <w:spacing w:line="280" w:lineRule="exact"/>
      <w:ind w:left="1080" w:right="2160" w:hanging="1080"/>
      <w:jc w:val="both"/>
    </w:pPr>
    <w:rPr>
      <w:rFonts w:ascii="Arial" w:hAnsi="Arial" w:cs="Arial"/>
      <w:sz w:val="22"/>
      <w:szCs w:val="22"/>
      <w:lang w:eastAsia="en-US"/>
    </w:rPr>
  </w:style>
  <w:style w:type="paragraph" w:styleId="aff">
    <w:name w:val="Subtitle"/>
    <w:basedOn w:val="a7"/>
    <w:next w:val="af1"/>
    <w:qFormat/>
    <w:rsid w:val="004063B1"/>
    <w:pPr>
      <w:keepNext/>
      <w:keepLines/>
      <w:spacing w:before="60" w:after="120" w:line="340" w:lineRule="atLeast"/>
      <w:ind w:firstLine="709"/>
      <w:jc w:val="left"/>
    </w:pPr>
    <w:rPr>
      <w:rFonts w:ascii="Arial" w:hAnsi="Arial" w:cs="Arial"/>
      <w:spacing w:val="-16"/>
      <w:kern w:val="28"/>
      <w:sz w:val="32"/>
      <w:szCs w:val="32"/>
      <w:lang w:eastAsia="en-US"/>
    </w:rPr>
  </w:style>
  <w:style w:type="paragraph" w:styleId="aff0">
    <w:name w:val="Salutation"/>
    <w:basedOn w:val="a2"/>
    <w:next w:val="a2"/>
    <w:semiHidden/>
    <w:rsid w:val="004063B1"/>
    <w:pPr>
      <w:spacing w:line="360" w:lineRule="auto"/>
      <w:ind w:left="1080" w:firstLine="709"/>
      <w:jc w:val="both"/>
    </w:pPr>
    <w:rPr>
      <w:rFonts w:ascii="Arial" w:hAnsi="Arial" w:cs="Arial"/>
      <w:spacing w:val="-5"/>
      <w:sz w:val="20"/>
      <w:szCs w:val="20"/>
      <w:lang w:eastAsia="en-US"/>
    </w:rPr>
  </w:style>
  <w:style w:type="paragraph" w:styleId="aff1">
    <w:name w:val="Date"/>
    <w:basedOn w:val="a2"/>
    <w:next w:val="a2"/>
    <w:semiHidden/>
    <w:rsid w:val="004063B1"/>
    <w:pPr>
      <w:spacing w:line="360" w:lineRule="auto"/>
      <w:ind w:left="1080" w:firstLine="709"/>
      <w:jc w:val="both"/>
    </w:pPr>
    <w:rPr>
      <w:rFonts w:ascii="Arial" w:hAnsi="Arial" w:cs="Arial"/>
      <w:spacing w:val="-5"/>
      <w:sz w:val="20"/>
      <w:szCs w:val="20"/>
      <w:lang w:eastAsia="en-US"/>
    </w:rPr>
  </w:style>
  <w:style w:type="paragraph" w:styleId="aff2">
    <w:name w:val="Body Text First Indent"/>
    <w:basedOn w:val="af1"/>
    <w:semiHidden/>
    <w:rsid w:val="004063B1"/>
    <w:pPr>
      <w:spacing w:line="360" w:lineRule="auto"/>
      <w:ind w:left="1080" w:firstLine="210"/>
      <w:jc w:val="both"/>
    </w:pPr>
    <w:rPr>
      <w:rFonts w:ascii="Arial" w:hAnsi="Arial" w:cs="Arial"/>
      <w:spacing w:val="-5"/>
      <w:sz w:val="20"/>
      <w:szCs w:val="20"/>
      <w:lang w:eastAsia="en-US"/>
    </w:rPr>
  </w:style>
  <w:style w:type="paragraph" w:styleId="29">
    <w:name w:val="Body Text First Indent 2"/>
    <w:basedOn w:val="afc"/>
    <w:semiHidden/>
    <w:rsid w:val="004063B1"/>
    <w:pPr>
      <w:spacing w:after="120"/>
      <w:ind w:left="283" w:firstLine="210"/>
      <w:jc w:val="left"/>
    </w:pPr>
    <w:rPr>
      <w:rFonts w:ascii="Arial" w:hAnsi="Arial" w:cs="Arial"/>
      <w:spacing w:val="-5"/>
      <w:sz w:val="20"/>
      <w:szCs w:val="20"/>
      <w:lang w:eastAsia="en-US"/>
    </w:rPr>
  </w:style>
  <w:style w:type="paragraph" w:styleId="aff3">
    <w:name w:val="Note Heading"/>
    <w:basedOn w:val="a2"/>
    <w:next w:val="a2"/>
    <w:semiHidden/>
    <w:rsid w:val="004063B1"/>
    <w:pPr>
      <w:spacing w:line="360" w:lineRule="auto"/>
      <w:ind w:left="1080" w:firstLine="709"/>
      <w:jc w:val="both"/>
    </w:pPr>
    <w:rPr>
      <w:rFonts w:ascii="Arial" w:hAnsi="Arial" w:cs="Arial"/>
      <w:spacing w:val="-5"/>
      <w:sz w:val="20"/>
      <w:szCs w:val="20"/>
      <w:lang w:eastAsia="en-US"/>
    </w:rPr>
  </w:style>
  <w:style w:type="paragraph" w:styleId="36">
    <w:name w:val="Body Text 3"/>
    <w:basedOn w:val="a2"/>
    <w:link w:val="37"/>
    <w:rsid w:val="004063B1"/>
    <w:pPr>
      <w:spacing w:after="120"/>
    </w:pPr>
    <w:rPr>
      <w:sz w:val="16"/>
      <w:szCs w:val="16"/>
    </w:rPr>
  </w:style>
  <w:style w:type="paragraph" w:styleId="2a">
    <w:name w:val="Body Text Indent 2"/>
    <w:basedOn w:val="a2"/>
    <w:semiHidden/>
    <w:rsid w:val="004063B1"/>
    <w:pPr>
      <w:spacing w:line="360" w:lineRule="auto"/>
      <w:ind w:left="360" w:firstLine="709"/>
      <w:jc w:val="center"/>
    </w:pPr>
    <w:rPr>
      <w:b/>
      <w:bCs/>
      <w:caps/>
    </w:rPr>
  </w:style>
  <w:style w:type="paragraph" w:styleId="38">
    <w:name w:val="Body Text Indent 3"/>
    <w:basedOn w:val="a2"/>
    <w:semiHidden/>
    <w:rsid w:val="004063B1"/>
    <w:pPr>
      <w:spacing w:line="360" w:lineRule="auto"/>
      <w:ind w:firstLine="540"/>
      <w:jc w:val="both"/>
    </w:pPr>
    <w:rPr>
      <w:sz w:val="28"/>
      <w:szCs w:val="28"/>
    </w:rPr>
  </w:style>
  <w:style w:type="paragraph" w:styleId="aff4">
    <w:name w:val="Block Text"/>
    <w:basedOn w:val="a2"/>
    <w:semiHidden/>
    <w:rsid w:val="004063B1"/>
    <w:pPr>
      <w:spacing w:line="360" w:lineRule="auto"/>
      <w:ind w:left="360" w:right="-8" w:firstLine="709"/>
      <w:jc w:val="both"/>
    </w:pPr>
    <w:rPr>
      <w:bCs/>
      <w:sz w:val="28"/>
      <w:szCs w:val="28"/>
    </w:rPr>
  </w:style>
  <w:style w:type="paragraph" w:styleId="aff5">
    <w:name w:val="Document Map"/>
    <w:basedOn w:val="a2"/>
    <w:semiHidden/>
    <w:rsid w:val="004063B1"/>
    <w:pPr>
      <w:shd w:val="clear" w:color="auto" w:fill="000080"/>
      <w:spacing w:line="360" w:lineRule="auto"/>
      <w:ind w:firstLine="709"/>
      <w:jc w:val="both"/>
    </w:pPr>
    <w:rPr>
      <w:rFonts w:ascii="Tahoma" w:hAnsi="Tahoma" w:cs="Tahoma"/>
      <w:sz w:val="28"/>
      <w:szCs w:val="28"/>
    </w:rPr>
  </w:style>
  <w:style w:type="paragraph" w:styleId="aff6">
    <w:name w:val="Plain Text"/>
    <w:basedOn w:val="a2"/>
    <w:semiHidden/>
    <w:rsid w:val="004063B1"/>
    <w:pPr>
      <w:spacing w:line="360" w:lineRule="auto"/>
      <w:ind w:left="1080" w:firstLine="709"/>
      <w:jc w:val="both"/>
    </w:pPr>
    <w:rPr>
      <w:rFonts w:ascii="Courier New" w:hAnsi="Courier New" w:cs="Courier New"/>
      <w:spacing w:val="-5"/>
      <w:sz w:val="20"/>
      <w:szCs w:val="20"/>
      <w:lang w:eastAsia="en-US"/>
    </w:rPr>
  </w:style>
  <w:style w:type="paragraph" w:styleId="aff7">
    <w:name w:val="E-mail Signature"/>
    <w:basedOn w:val="a2"/>
    <w:semiHidden/>
    <w:rsid w:val="004063B1"/>
    <w:pPr>
      <w:spacing w:line="360" w:lineRule="auto"/>
      <w:ind w:left="1080" w:firstLine="709"/>
      <w:jc w:val="both"/>
    </w:pPr>
    <w:rPr>
      <w:rFonts w:ascii="Arial" w:hAnsi="Arial" w:cs="Arial"/>
      <w:spacing w:val="-5"/>
      <w:sz w:val="20"/>
      <w:szCs w:val="20"/>
      <w:lang w:eastAsia="en-US"/>
    </w:rPr>
  </w:style>
  <w:style w:type="paragraph" w:styleId="aff8">
    <w:name w:val="annotation subject"/>
    <w:basedOn w:val="af4"/>
    <w:next w:val="af4"/>
    <w:semiHidden/>
    <w:rsid w:val="004063B1"/>
    <w:rPr>
      <w:b/>
      <w:bCs/>
    </w:rPr>
  </w:style>
  <w:style w:type="paragraph" w:styleId="aff9">
    <w:name w:val="Balloon Text"/>
    <w:basedOn w:val="a2"/>
    <w:semiHidden/>
    <w:rsid w:val="004063B1"/>
    <w:pPr>
      <w:spacing w:line="360" w:lineRule="auto"/>
      <w:ind w:firstLine="680"/>
      <w:jc w:val="both"/>
    </w:pPr>
    <w:rPr>
      <w:rFonts w:ascii="Tahoma" w:hAnsi="Tahoma" w:cs="Tahoma"/>
      <w:sz w:val="16"/>
      <w:szCs w:val="16"/>
    </w:rPr>
  </w:style>
  <w:style w:type="paragraph" w:customStyle="1" w:styleId="2b">
    <w:name w:val="Заголовок_2 Знак"/>
    <w:basedOn w:val="a2"/>
    <w:next w:val="a2"/>
    <w:rsid w:val="004063B1"/>
    <w:pPr>
      <w:keepNext/>
      <w:tabs>
        <w:tab w:val="num" w:pos="360"/>
      </w:tabs>
      <w:spacing w:before="60" w:after="60"/>
      <w:jc w:val="center"/>
      <w:outlineLvl w:val="0"/>
    </w:pPr>
    <w:rPr>
      <w:b/>
      <w:kern w:val="32"/>
      <w:sz w:val="28"/>
      <w:szCs w:val="28"/>
      <w:lang w:val="en-US"/>
    </w:rPr>
  </w:style>
  <w:style w:type="paragraph" w:customStyle="1" w:styleId="textn">
    <w:name w:val="textn"/>
    <w:basedOn w:val="a2"/>
    <w:rsid w:val="004063B1"/>
    <w:pPr>
      <w:spacing w:before="100" w:beforeAutospacing="1" w:after="100" w:afterAutospacing="1"/>
    </w:pPr>
  </w:style>
  <w:style w:type="paragraph" w:customStyle="1" w:styleId="S6">
    <w:name w:val="S_Маркированный"/>
    <w:basedOn w:val="a"/>
    <w:rsid w:val="004063B1"/>
    <w:pPr>
      <w:tabs>
        <w:tab w:val="num" w:pos="900"/>
      </w:tabs>
      <w:ind w:left="0" w:firstLine="720"/>
    </w:pPr>
  </w:style>
  <w:style w:type="paragraph" w:customStyle="1" w:styleId="S1">
    <w:name w:val="S_Заголовок 1"/>
    <w:basedOn w:val="a2"/>
    <w:link w:val="S10"/>
    <w:rsid w:val="004063B1"/>
    <w:pPr>
      <w:numPr>
        <w:numId w:val="4"/>
      </w:numPr>
      <w:jc w:val="center"/>
    </w:pPr>
    <w:rPr>
      <w:b/>
      <w:caps/>
    </w:rPr>
  </w:style>
  <w:style w:type="paragraph" w:customStyle="1" w:styleId="S2">
    <w:name w:val="S_Заголовок 2"/>
    <w:basedOn w:val="20"/>
    <w:rsid w:val="004063B1"/>
    <w:pPr>
      <w:keepNext w:val="0"/>
      <w:numPr>
        <w:ilvl w:val="1"/>
        <w:numId w:val="4"/>
      </w:numPr>
      <w:tabs>
        <w:tab w:val="clear" w:pos="720"/>
        <w:tab w:val="num" w:pos="1440"/>
      </w:tabs>
      <w:ind w:left="1440"/>
      <w:jc w:val="both"/>
    </w:pPr>
    <w:rPr>
      <w:rFonts w:eastAsia="Times New Roman"/>
      <w:b/>
      <w:sz w:val="24"/>
    </w:rPr>
  </w:style>
  <w:style w:type="character" w:customStyle="1" w:styleId="S30">
    <w:name w:val="S_Заголовок 3 Знак"/>
    <w:basedOn w:val="31"/>
    <w:link w:val="S3"/>
    <w:locked/>
    <w:rsid w:val="004063B1"/>
    <w:rPr>
      <w:rFonts w:ascii="Arial" w:hAnsi="Arial" w:cs="Arial"/>
      <w:b/>
      <w:bCs/>
      <w:sz w:val="24"/>
      <w:szCs w:val="24"/>
      <w:u w:val="single"/>
      <w:lang w:val="ru-RU" w:eastAsia="ru-RU" w:bidi="ar-SA"/>
    </w:rPr>
  </w:style>
  <w:style w:type="paragraph" w:customStyle="1" w:styleId="S3">
    <w:name w:val="S_Заголовок 3"/>
    <w:basedOn w:val="3"/>
    <w:link w:val="S30"/>
    <w:rsid w:val="004063B1"/>
    <w:pPr>
      <w:keepNext w:val="0"/>
      <w:numPr>
        <w:ilvl w:val="2"/>
        <w:numId w:val="4"/>
      </w:numPr>
      <w:tabs>
        <w:tab w:val="clear" w:pos="1620"/>
        <w:tab w:val="num" w:pos="360"/>
        <w:tab w:val="num" w:pos="643"/>
        <w:tab w:val="num" w:pos="926"/>
        <w:tab w:val="num" w:pos="2160"/>
      </w:tabs>
      <w:spacing w:before="0" w:after="0" w:line="360" w:lineRule="auto"/>
      <w:ind w:left="643" w:hanging="360"/>
    </w:pPr>
    <w:rPr>
      <w:sz w:val="24"/>
      <w:szCs w:val="24"/>
      <w:u w:val="single"/>
    </w:rPr>
  </w:style>
  <w:style w:type="character" w:customStyle="1" w:styleId="S40">
    <w:name w:val="S_Заголовок 4 Знак"/>
    <w:basedOn w:val="a3"/>
    <w:link w:val="S4"/>
    <w:locked/>
    <w:rsid w:val="004063B1"/>
    <w:rPr>
      <w:i/>
      <w:sz w:val="24"/>
      <w:szCs w:val="24"/>
      <w:lang w:val="ru-RU" w:eastAsia="ru-RU" w:bidi="ar-SA"/>
    </w:rPr>
  </w:style>
  <w:style w:type="paragraph" w:customStyle="1" w:styleId="S4">
    <w:name w:val="S_Заголовок 4"/>
    <w:basedOn w:val="4"/>
    <w:link w:val="S40"/>
    <w:rsid w:val="004063B1"/>
    <w:pPr>
      <w:keepNext w:val="0"/>
      <w:numPr>
        <w:ilvl w:val="3"/>
        <w:numId w:val="4"/>
      </w:numPr>
      <w:tabs>
        <w:tab w:val="clear" w:pos="1800"/>
        <w:tab w:val="num" w:pos="360"/>
        <w:tab w:val="num" w:pos="926"/>
        <w:tab w:val="num" w:pos="2880"/>
      </w:tabs>
      <w:spacing w:before="0" w:after="0"/>
      <w:ind w:left="2880" w:hanging="360"/>
    </w:pPr>
    <w:rPr>
      <w:b w:val="0"/>
      <w:bCs w:val="0"/>
      <w:i/>
      <w:sz w:val="24"/>
      <w:szCs w:val="24"/>
    </w:rPr>
  </w:style>
  <w:style w:type="paragraph" w:customStyle="1" w:styleId="xl22">
    <w:name w:val="xl22"/>
    <w:basedOn w:val="a2"/>
    <w:semiHidden/>
    <w:rsid w:val="004063B1"/>
    <w:pPr>
      <w:spacing w:before="100" w:beforeAutospacing="1" w:after="100" w:afterAutospacing="1" w:line="360" w:lineRule="auto"/>
      <w:ind w:firstLine="709"/>
      <w:jc w:val="center"/>
    </w:pPr>
    <w:rPr>
      <w:rFonts w:ascii="Times New Roman CYR" w:hAnsi="Times New Roman CYR" w:cs="Times New Roman CYR"/>
    </w:rPr>
  </w:style>
  <w:style w:type="paragraph" w:customStyle="1" w:styleId="ConsNormal">
    <w:name w:val="ConsNormal"/>
    <w:semiHidden/>
    <w:rsid w:val="004063B1"/>
    <w:pPr>
      <w:widowControl w:val="0"/>
      <w:autoSpaceDE w:val="0"/>
      <w:autoSpaceDN w:val="0"/>
      <w:adjustRightInd w:val="0"/>
      <w:ind w:firstLine="720"/>
    </w:pPr>
    <w:rPr>
      <w:rFonts w:ascii="Arial" w:hAnsi="Arial" w:cs="Arial"/>
    </w:rPr>
  </w:style>
  <w:style w:type="paragraph" w:customStyle="1" w:styleId="affa">
    <w:name w:val="Îáû÷íûé"/>
    <w:semiHidden/>
    <w:rsid w:val="004063B1"/>
    <w:rPr>
      <w:lang w:val="en-US"/>
    </w:rPr>
  </w:style>
  <w:style w:type="paragraph" w:customStyle="1" w:styleId="ConsNonformat">
    <w:name w:val="ConsNonformat"/>
    <w:semiHidden/>
    <w:rsid w:val="004063B1"/>
    <w:pPr>
      <w:widowControl w:val="0"/>
      <w:autoSpaceDE w:val="0"/>
      <w:autoSpaceDN w:val="0"/>
      <w:adjustRightInd w:val="0"/>
    </w:pPr>
    <w:rPr>
      <w:rFonts w:ascii="Courier New" w:hAnsi="Courier New" w:cs="Courier New"/>
    </w:rPr>
  </w:style>
  <w:style w:type="paragraph" w:customStyle="1" w:styleId="affb">
    <w:name w:val="Заглавие раздела"/>
    <w:basedOn w:val="20"/>
    <w:semiHidden/>
    <w:rsid w:val="004063B1"/>
    <w:pPr>
      <w:keepNext w:val="0"/>
      <w:tabs>
        <w:tab w:val="num" w:pos="555"/>
        <w:tab w:val="num" w:pos="1789"/>
      </w:tabs>
      <w:spacing w:after="240" w:line="360" w:lineRule="auto"/>
      <w:ind w:left="1789" w:hanging="360"/>
    </w:pPr>
    <w:rPr>
      <w:rFonts w:eastAsia="Times New Roman"/>
      <w:b/>
      <w:i/>
      <w:iCs/>
      <w:sz w:val="24"/>
    </w:rPr>
  </w:style>
  <w:style w:type="character" w:customStyle="1" w:styleId="15">
    <w:name w:val="Заголовок_1 Знак Знак"/>
    <w:basedOn w:val="a3"/>
    <w:link w:val="16"/>
    <w:locked/>
    <w:rsid w:val="004063B1"/>
    <w:rPr>
      <w:b/>
      <w:caps/>
      <w:sz w:val="24"/>
      <w:szCs w:val="24"/>
      <w:lang w:val="ru-RU" w:eastAsia="ru-RU" w:bidi="ar-SA"/>
    </w:rPr>
  </w:style>
  <w:style w:type="paragraph" w:customStyle="1" w:styleId="16">
    <w:name w:val="Заголовок_1 Знак"/>
    <w:basedOn w:val="a2"/>
    <w:link w:val="15"/>
    <w:semiHidden/>
    <w:rsid w:val="004063B1"/>
    <w:pPr>
      <w:spacing w:line="360" w:lineRule="auto"/>
      <w:ind w:firstLine="709"/>
      <w:jc w:val="center"/>
    </w:pPr>
    <w:rPr>
      <w:b/>
      <w:caps/>
    </w:rPr>
  </w:style>
  <w:style w:type="paragraph" w:customStyle="1" w:styleId="affc">
    <w:name w:val="Неразрывный основной текст"/>
    <w:basedOn w:val="af1"/>
    <w:semiHidden/>
    <w:rsid w:val="004063B1"/>
    <w:pPr>
      <w:keepNext/>
      <w:spacing w:after="240" w:line="240" w:lineRule="atLeast"/>
      <w:ind w:left="1080" w:firstLine="709"/>
      <w:jc w:val="both"/>
    </w:pPr>
    <w:rPr>
      <w:rFonts w:ascii="Arial" w:hAnsi="Arial" w:cs="Arial"/>
      <w:spacing w:val="-5"/>
      <w:sz w:val="20"/>
      <w:szCs w:val="20"/>
      <w:lang w:eastAsia="en-US"/>
    </w:rPr>
  </w:style>
  <w:style w:type="paragraph" w:customStyle="1" w:styleId="affd">
    <w:name w:val="Рисунок"/>
    <w:basedOn w:val="a2"/>
    <w:next w:val="af5"/>
    <w:semiHidden/>
    <w:rsid w:val="004063B1"/>
    <w:pPr>
      <w:keepNext/>
      <w:spacing w:line="360" w:lineRule="auto"/>
      <w:ind w:left="1080" w:firstLine="709"/>
      <w:jc w:val="both"/>
    </w:pPr>
    <w:rPr>
      <w:rFonts w:ascii="Arial" w:hAnsi="Arial" w:cs="Arial"/>
      <w:spacing w:val="-5"/>
      <w:sz w:val="20"/>
      <w:szCs w:val="20"/>
      <w:lang w:eastAsia="en-US"/>
    </w:rPr>
  </w:style>
  <w:style w:type="paragraph" w:customStyle="1" w:styleId="affe">
    <w:name w:val="Название части"/>
    <w:basedOn w:val="a2"/>
    <w:semiHidden/>
    <w:rsid w:val="004063B1"/>
    <w:pPr>
      <w:shd w:val="solid" w:color="auto" w:fill="auto"/>
      <w:spacing w:line="360" w:lineRule="exact"/>
      <w:ind w:firstLine="709"/>
      <w:jc w:val="center"/>
    </w:pPr>
    <w:rPr>
      <w:rFonts w:ascii="Arial" w:hAnsi="Arial" w:cs="Arial"/>
      <w:color w:val="FFFFFF"/>
      <w:spacing w:val="-16"/>
      <w:sz w:val="26"/>
      <w:szCs w:val="26"/>
      <w:lang w:eastAsia="en-US"/>
    </w:rPr>
  </w:style>
  <w:style w:type="paragraph" w:customStyle="1" w:styleId="afff">
    <w:name w:val="Подзаголовок главы"/>
    <w:basedOn w:val="aff"/>
    <w:semiHidden/>
    <w:rsid w:val="004063B1"/>
  </w:style>
  <w:style w:type="paragraph" w:customStyle="1" w:styleId="afff0">
    <w:name w:val="Название предприятия"/>
    <w:basedOn w:val="a2"/>
    <w:semiHidden/>
    <w:rsid w:val="004063B1"/>
    <w:pPr>
      <w:keepNext/>
      <w:keepLines/>
      <w:spacing w:line="220" w:lineRule="atLeast"/>
      <w:ind w:firstLine="709"/>
      <w:jc w:val="both"/>
    </w:pPr>
    <w:rPr>
      <w:rFonts w:ascii="Arial Black" w:hAnsi="Arial Black" w:cs="Arial Black"/>
      <w:spacing w:val="-25"/>
      <w:kern w:val="28"/>
      <w:sz w:val="32"/>
      <w:szCs w:val="32"/>
      <w:lang w:eastAsia="en-US"/>
    </w:rPr>
  </w:style>
  <w:style w:type="character" w:customStyle="1" w:styleId="17">
    <w:name w:val="Маркированный_1 Знак"/>
    <w:basedOn w:val="a3"/>
    <w:link w:val="10"/>
    <w:locked/>
    <w:rsid w:val="004063B1"/>
    <w:rPr>
      <w:sz w:val="24"/>
      <w:szCs w:val="24"/>
      <w:lang w:val="ru-RU" w:eastAsia="ru-RU" w:bidi="ar-SA"/>
    </w:rPr>
  </w:style>
  <w:style w:type="paragraph" w:customStyle="1" w:styleId="10">
    <w:name w:val="Маркированный_1"/>
    <w:basedOn w:val="a2"/>
    <w:link w:val="17"/>
    <w:semiHidden/>
    <w:rsid w:val="004063B1"/>
    <w:pPr>
      <w:numPr>
        <w:ilvl w:val="1"/>
        <w:numId w:val="5"/>
      </w:numPr>
      <w:tabs>
        <w:tab w:val="left" w:pos="900"/>
      </w:tabs>
      <w:spacing w:line="360" w:lineRule="auto"/>
      <w:ind w:left="0" w:firstLine="720"/>
      <w:jc w:val="both"/>
    </w:pPr>
  </w:style>
  <w:style w:type="paragraph" w:customStyle="1" w:styleId="afff1">
    <w:name w:val="Текст таблицы"/>
    <w:basedOn w:val="a2"/>
    <w:semiHidden/>
    <w:rsid w:val="004063B1"/>
    <w:pPr>
      <w:spacing w:before="60" w:line="360" w:lineRule="auto"/>
      <w:ind w:firstLine="709"/>
      <w:jc w:val="both"/>
    </w:pPr>
    <w:rPr>
      <w:rFonts w:ascii="Arial" w:hAnsi="Arial" w:cs="Arial"/>
      <w:spacing w:val="-5"/>
      <w:sz w:val="16"/>
      <w:szCs w:val="16"/>
      <w:lang w:eastAsia="en-US"/>
    </w:rPr>
  </w:style>
  <w:style w:type="paragraph" w:customStyle="1" w:styleId="afff2">
    <w:name w:val="Название документа"/>
    <w:basedOn w:val="a2"/>
    <w:semiHidden/>
    <w:rsid w:val="004063B1"/>
    <w:pPr>
      <w:keepNext/>
      <w:keepLines/>
      <w:pBdr>
        <w:top w:val="single" w:sz="48" w:space="31" w:color="auto"/>
      </w:pBdr>
      <w:tabs>
        <w:tab w:val="left" w:pos="0"/>
      </w:tabs>
      <w:spacing w:before="240" w:after="500" w:line="640" w:lineRule="exact"/>
      <w:ind w:firstLine="709"/>
      <w:jc w:val="both"/>
    </w:pPr>
    <w:rPr>
      <w:rFonts w:ascii="Arial Black" w:hAnsi="Arial Black" w:cs="Arial Black"/>
      <w:b/>
      <w:bCs/>
      <w:spacing w:val="-48"/>
      <w:kern w:val="28"/>
      <w:sz w:val="64"/>
      <w:szCs w:val="64"/>
      <w:lang w:eastAsia="en-US"/>
    </w:rPr>
  </w:style>
  <w:style w:type="paragraph" w:customStyle="1" w:styleId="afff3">
    <w:name w:val="Нижний колонтитул (четный)"/>
    <w:basedOn w:val="ac"/>
    <w:semiHidden/>
    <w:rsid w:val="004063B1"/>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f4">
    <w:name w:val="Нижний колонтитул (первый)"/>
    <w:basedOn w:val="ac"/>
    <w:semiHidden/>
    <w:rsid w:val="004063B1"/>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f5">
    <w:name w:val="Нижний колонтитул (нечетный)"/>
    <w:basedOn w:val="ac"/>
    <w:semiHidden/>
    <w:rsid w:val="004063B1"/>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f6">
    <w:name w:val="Подзаголовок части"/>
    <w:basedOn w:val="a2"/>
    <w:next w:val="af1"/>
    <w:semiHidden/>
    <w:rsid w:val="004063B1"/>
    <w:pPr>
      <w:keepNext/>
      <w:spacing w:before="360" w:after="120" w:line="360" w:lineRule="auto"/>
      <w:ind w:left="1080" w:firstLine="709"/>
      <w:jc w:val="both"/>
    </w:pPr>
    <w:rPr>
      <w:rFonts w:ascii="Arial" w:hAnsi="Arial" w:cs="Arial"/>
      <w:i/>
      <w:iCs/>
      <w:spacing w:val="-5"/>
      <w:kern w:val="28"/>
      <w:sz w:val="26"/>
      <w:szCs w:val="26"/>
      <w:lang w:eastAsia="en-US"/>
    </w:rPr>
  </w:style>
  <w:style w:type="paragraph" w:customStyle="1" w:styleId="afff7">
    <w:name w:val="Обратный адрес"/>
    <w:basedOn w:val="a2"/>
    <w:semiHidden/>
    <w:rsid w:val="004063B1"/>
    <w:pPr>
      <w:keepLines/>
      <w:framePr w:w="5160" w:h="840" w:wrap="notBeside" w:vAnchor="page" w:hAnchor="page" w:x="6121" w:y="915" w:anchorLock="1"/>
      <w:tabs>
        <w:tab w:val="left" w:pos="2160"/>
      </w:tabs>
      <w:spacing w:line="160" w:lineRule="atLeast"/>
      <w:ind w:firstLine="709"/>
      <w:jc w:val="both"/>
    </w:pPr>
    <w:rPr>
      <w:rFonts w:ascii="Arial" w:hAnsi="Arial" w:cs="Arial"/>
      <w:sz w:val="14"/>
      <w:szCs w:val="14"/>
      <w:lang w:eastAsia="en-US"/>
    </w:rPr>
  </w:style>
  <w:style w:type="paragraph" w:customStyle="1" w:styleId="afff8">
    <w:name w:val="Название раздела"/>
    <w:basedOn w:val="a2"/>
    <w:next w:val="af1"/>
    <w:semiHidden/>
    <w:rsid w:val="004063B1"/>
    <w:pPr>
      <w:pBdr>
        <w:bottom w:val="single" w:sz="6" w:space="2" w:color="auto"/>
      </w:pBdr>
      <w:spacing w:before="360" w:after="960" w:line="360" w:lineRule="auto"/>
      <w:ind w:firstLine="709"/>
      <w:jc w:val="both"/>
    </w:pPr>
    <w:rPr>
      <w:rFonts w:ascii="Arial Black" w:hAnsi="Arial Black" w:cs="Arial Black"/>
      <w:spacing w:val="-35"/>
      <w:sz w:val="54"/>
      <w:szCs w:val="54"/>
    </w:rPr>
  </w:style>
  <w:style w:type="paragraph" w:customStyle="1" w:styleId="afff9">
    <w:name w:val="Подзаголовок титульного листа"/>
    <w:basedOn w:val="a2"/>
    <w:next w:val="af1"/>
    <w:semiHidden/>
    <w:rsid w:val="004063B1"/>
    <w:pPr>
      <w:pBdr>
        <w:top w:val="single" w:sz="6" w:space="24" w:color="auto"/>
      </w:pBdr>
      <w:spacing w:line="480" w:lineRule="atLeast"/>
      <w:ind w:left="835" w:right="835" w:firstLine="709"/>
      <w:jc w:val="both"/>
    </w:pPr>
    <w:rPr>
      <w:rFonts w:ascii="Arial" w:hAnsi="Arial" w:cs="Arial"/>
      <w:b/>
      <w:bCs/>
      <w:spacing w:val="-30"/>
      <w:sz w:val="48"/>
      <w:szCs w:val="48"/>
    </w:rPr>
  </w:style>
  <w:style w:type="character" w:customStyle="1" w:styleId="afffa">
    <w:name w:val="Обычный в таблице Знак"/>
    <w:basedOn w:val="a3"/>
    <w:link w:val="afffb"/>
    <w:locked/>
    <w:rsid w:val="004063B1"/>
    <w:rPr>
      <w:sz w:val="28"/>
      <w:szCs w:val="28"/>
      <w:lang w:val="ru-RU" w:eastAsia="ru-RU" w:bidi="ar-SA"/>
    </w:rPr>
  </w:style>
  <w:style w:type="paragraph" w:customStyle="1" w:styleId="afffb">
    <w:name w:val="Обычный в таблице"/>
    <w:basedOn w:val="a2"/>
    <w:link w:val="afffa"/>
    <w:semiHidden/>
    <w:rsid w:val="004063B1"/>
    <w:pPr>
      <w:spacing w:line="360" w:lineRule="auto"/>
      <w:ind w:firstLine="709"/>
      <w:jc w:val="both"/>
    </w:pPr>
    <w:rPr>
      <w:sz w:val="28"/>
      <w:szCs w:val="28"/>
    </w:rPr>
  </w:style>
  <w:style w:type="paragraph" w:customStyle="1" w:styleId="ConsTitle">
    <w:name w:val="ConsTitle"/>
    <w:semiHidden/>
    <w:rsid w:val="004063B1"/>
    <w:pPr>
      <w:widowControl w:val="0"/>
      <w:autoSpaceDE w:val="0"/>
      <w:autoSpaceDN w:val="0"/>
      <w:adjustRightInd w:val="0"/>
      <w:ind w:right="19772"/>
    </w:pPr>
    <w:rPr>
      <w:rFonts w:ascii="Arial" w:hAnsi="Arial" w:cs="Arial"/>
      <w:b/>
      <w:bCs/>
      <w:sz w:val="16"/>
      <w:szCs w:val="16"/>
    </w:rPr>
  </w:style>
  <w:style w:type="paragraph" w:customStyle="1" w:styleId="18">
    <w:name w:val="Стиль1"/>
    <w:basedOn w:val="a2"/>
    <w:semiHidden/>
    <w:rsid w:val="004063B1"/>
    <w:pPr>
      <w:spacing w:line="360" w:lineRule="auto"/>
      <w:ind w:firstLine="540"/>
      <w:jc w:val="center"/>
    </w:pPr>
    <w:rPr>
      <w:b/>
    </w:rPr>
  </w:style>
  <w:style w:type="paragraph" w:customStyle="1" w:styleId="2c">
    <w:name w:val="Стиль2"/>
    <w:basedOn w:val="a2"/>
    <w:next w:val="18"/>
    <w:semiHidden/>
    <w:rsid w:val="004063B1"/>
    <w:pPr>
      <w:spacing w:line="360" w:lineRule="auto"/>
      <w:ind w:right="-8" w:firstLine="720"/>
      <w:jc w:val="center"/>
    </w:pPr>
    <w:rPr>
      <w:b/>
      <w:caps/>
    </w:rPr>
  </w:style>
  <w:style w:type="paragraph" w:customStyle="1" w:styleId="19">
    <w:name w:val="Заголовок1"/>
    <w:basedOn w:val="a2"/>
    <w:semiHidden/>
    <w:rsid w:val="004063B1"/>
    <w:pPr>
      <w:tabs>
        <w:tab w:val="left" w:pos="8460"/>
      </w:tabs>
      <w:spacing w:line="360" w:lineRule="auto"/>
      <w:ind w:firstLine="540"/>
      <w:jc w:val="center"/>
    </w:pPr>
    <w:rPr>
      <w:caps/>
    </w:rPr>
  </w:style>
  <w:style w:type="paragraph" w:customStyle="1" w:styleId="afffc">
    <w:name w:val="База заголовка"/>
    <w:basedOn w:val="a2"/>
    <w:next w:val="af1"/>
    <w:semiHidden/>
    <w:rsid w:val="004063B1"/>
    <w:pPr>
      <w:keepNext/>
      <w:keepLines/>
      <w:spacing w:before="140" w:line="220" w:lineRule="atLeast"/>
      <w:ind w:left="1080" w:firstLine="709"/>
      <w:jc w:val="both"/>
    </w:pPr>
    <w:rPr>
      <w:rFonts w:ascii="Arial" w:hAnsi="Arial" w:cs="Arial"/>
      <w:spacing w:val="-4"/>
      <w:kern w:val="28"/>
      <w:sz w:val="22"/>
      <w:szCs w:val="22"/>
      <w:lang w:eastAsia="en-US"/>
    </w:rPr>
  </w:style>
  <w:style w:type="paragraph" w:customStyle="1" w:styleId="afffd">
    <w:name w:val="Цитаты"/>
    <w:basedOn w:val="a2"/>
    <w:semiHidden/>
    <w:rsid w:val="004063B1"/>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hAnsi="Arial Narrow" w:cs="Arial Narrow"/>
      <w:spacing w:val="-5"/>
      <w:sz w:val="20"/>
      <w:szCs w:val="20"/>
      <w:lang w:eastAsia="en-US"/>
    </w:rPr>
  </w:style>
  <w:style w:type="paragraph" w:customStyle="1" w:styleId="afffe">
    <w:name w:val="Заголовок части"/>
    <w:basedOn w:val="a2"/>
    <w:semiHidden/>
    <w:rsid w:val="004063B1"/>
    <w:pPr>
      <w:shd w:val="solid" w:color="auto" w:fill="auto"/>
      <w:spacing w:line="660" w:lineRule="exact"/>
      <w:ind w:firstLine="709"/>
      <w:jc w:val="center"/>
    </w:pPr>
    <w:rPr>
      <w:rFonts w:ascii="Arial Black" w:hAnsi="Arial Black" w:cs="Arial Black"/>
      <w:color w:val="FFFFFF"/>
      <w:spacing w:val="-40"/>
      <w:sz w:val="84"/>
      <w:szCs w:val="84"/>
      <w:lang w:eastAsia="en-US"/>
    </w:rPr>
  </w:style>
  <w:style w:type="paragraph" w:customStyle="1" w:styleId="affff">
    <w:name w:val="Заголовок главы"/>
    <w:basedOn w:val="a2"/>
    <w:semiHidden/>
    <w:rsid w:val="004063B1"/>
    <w:pPr>
      <w:spacing w:line="360" w:lineRule="auto"/>
      <w:ind w:firstLine="709"/>
      <w:jc w:val="center"/>
    </w:pPr>
    <w:rPr>
      <w:caps/>
    </w:rPr>
  </w:style>
  <w:style w:type="paragraph" w:customStyle="1" w:styleId="affff0">
    <w:name w:val="База сноски"/>
    <w:basedOn w:val="a2"/>
    <w:semiHidden/>
    <w:rsid w:val="004063B1"/>
    <w:pPr>
      <w:keepLines/>
      <w:spacing w:line="200" w:lineRule="atLeast"/>
      <w:ind w:left="1080" w:firstLine="709"/>
      <w:jc w:val="both"/>
    </w:pPr>
    <w:rPr>
      <w:rFonts w:ascii="Arial" w:hAnsi="Arial" w:cs="Arial"/>
      <w:spacing w:val="-5"/>
      <w:sz w:val="16"/>
      <w:szCs w:val="16"/>
      <w:lang w:eastAsia="en-US"/>
    </w:rPr>
  </w:style>
  <w:style w:type="paragraph" w:customStyle="1" w:styleId="affff1">
    <w:name w:val="Заголовок титульного листа"/>
    <w:basedOn w:val="afffc"/>
    <w:next w:val="a2"/>
    <w:semiHidden/>
    <w:rsid w:val="004063B1"/>
    <w:pPr>
      <w:pBdr>
        <w:top w:val="single" w:sz="48" w:space="31" w:color="auto"/>
      </w:pBdr>
      <w:tabs>
        <w:tab w:val="left" w:pos="0"/>
      </w:tabs>
      <w:spacing w:before="240" w:after="500" w:line="640" w:lineRule="exact"/>
      <w:ind w:left="0"/>
    </w:pPr>
    <w:rPr>
      <w:rFonts w:ascii="Arial Black" w:hAnsi="Arial Black" w:cs="Arial Black"/>
      <w:b/>
      <w:bCs/>
      <w:spacing w:val="-48"/>
      <w:sz w:val="64"/>
      <w:szCs w:val="64"/>
    </w:rPr>
  </w:style>
  <w:style w:type="paragraph" w:customStyle="1" w:styleId="affff2">
    <w:name w:val="База верхнего колонтитула"/>
    <w:basedOn w:val="a2"/>
    <w:semiHidden/>
    <w:rsid w:val="004063B1"/>
    <w:pPr>
      <w:keepLines/>
      <w:tabs>
        <w:tab w:val="center" w:pos="4320"/>
        <w:tab w:val="right" w:pos="8640"/>
      </w:tabs>
      <w:spacing w:line="190" w:lineRule="atLeast"/>
      <w:ind w:left="1080" w:firstLine="709"/>
      <w:jc w:val="both"/>
    </w:pPr>
    <w:rPr>
      <w:rFonts w:ascii="Arial" w:hAnsi="Arial" w:cs="Arial"/>
      <w:caps/>
      <w:spacing w:val="-5"/>
      <w:sz w:val="15"/>
      <w:szCs w:val="15"/>
      <w:lang w:eastAsia="en-US"/>
    </w:rPr>
  </w:style>
  <w:style w:type="paragraph" w:customStyle="1" w:styleId="affff3">
    <w:name w:val="Верхний колонтитул (четный)"/>
    <w:basedOn w:val="ab"/>
    <w:semiHidden/>
    <w:rsid w:val="004063B1"/>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4">
    <w:name w:val="Верхний колонтитул (первый)"/>
    <w:basedOn w:val="ab"/>
    <w:semiHidden/>
    <w:rsid w:val="004063B1"/>
    <w:pPr>
      <w:keepLines/>
      <w:pBdr>
        <w:top w:val="single" w:sz="6" w:space="2" w:color="auto"/>
      </w:pBdr>
      <w:tabs>
        <w:tab w:val="clear" w:pos="4677"/>
        <w:tab w:val="clear" w:pos="9355"/>
        <w:tab w:val="center" w:pos="4320"/>
        <w:tab w:val="right" w:pos="8640"/>
      </w:tabs>
      <w:spacing w:line="190" w:lineRule="atLeast"/>
      <w:ind w:left="1080" w:firstLine="709"/>
      <w:jc w:val="right"/>
    </w:pPr>
    <w:rPr>
      <w:rFonts w:ascii="Arial" w:hAnsi="Arial" w:cs="Arial"/>
      <w:caps/>
      <w:spacing w:val="-5"/>
      <w:sz w:val="15"/>
      <w:szCs w:val="15"/>
      <w:lang w:eastAsia="en-US"/>
    </w:rPr>
  </w:style>
  <w:style w:type="paragraph" w:customStyle="1" w:styleId="affff5">
    <w:name w:val="Верхний колонтитул (нечетный)"/>
    <w:basedOn w:val="ab"/>
    <w:semiHidden/>
    <w:rsid w:val="004063B1"/>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6">
    <w:name w:val="База указателя"/>
    <w:basedOn w:val="a2"/>
    <w:semiHidden/>
    <w:rsid w:val="004063B1"/>
    <w:pPr>
      <w:spacing w:line="240" w:lineRule="atLeast"/>
      <w:ind w:left="360" w:hanging="360"/>
      <w:jc w:val="both"/>
    </w:pPr>
    <w:rPr>
      <w:rFonts w:ascii="Arial" w:hAnsi="Arial" w:cs="Arial"/>
      <w:spacing w:val="-5"/>
      <w:sz w:val="18"/>
      <w:szCs w:val="18"/>
      <w:lang w:eastAsia="en-US"/>
    </w:rPr>
  </w:style>
  <w:style w:type="paragraph" w:customStyle="1" w:styleId="affff7">
    <w:name w:val="Заголовок таблицы"/>
    <w:basedOn w:val="a2"/>
    <w:semiHidden/>
    <w:rsid w:val="004063B1"/>
    <w:pPr>
      <w:spacing w:before="60" w:line="360" w:lineRule="auto"/>
      <w:ind w:firstLine="709"/>
      <w:jc w:val="center"/>
    </w:pPr>
    <w:rPr>
      <w:rFonts w:ascii="Arial Black" w:hAnsi="Arial Black" w:cs="Arial Black"/>
      <w:spacing w:val="-5"/>
      <w:sz w:val="16"/>
      <w:szCs w:val="16"/>
      <w:lang w:eastAsia="en-US"/>
    </w:rPr>
  </w:style>
  <w:style w:type="paragraph" w:customStyle="1" w:styleId="affff8">
    <w:name w:val="База оглавления"/>
    <w:basedOn w:val="a2"/>
    <w:semiHidden/>
    <w:rsid w:val="004063B1"/>
    <w:pPr>
      <w:tabs>
        <w:tab w:val="right" w:leader="dot" w:pos="6480"/>
      </w:tabs>
      <w:spacing w:after="240" w:line="240" w:lineRule="atLeast"/>
      <w:ind w:firstLine="709"/>
      <w:jc w:val="both"/>
    </w:pPr>
    <w:rPr>
      <w:rFonts w:ascii="Arial" w:hAnsi="Arial" w:cs="Arial"/>
      <w:spacing w:val="-5"/>
      <w:sz w:val="20"/>
      <w:szCs w:val="20"/>
      <w:lang w:eastAsia="en-US"/>
    </w:rPr>
  </w:style>
  <w:style w:type="paragraph" w:customStyle="1" w:styleId="Caption">
    <w:name w:val="Caption"/>
    <w:basedOn w:val="a2"/>
    <w:semiHidden/>
    <w:rsid w:val="004063B1"/>
    <w:pPr>
      <w:spacing w:line="360" w:lineRule="auto"/>
      <w:ind w:left="1080" w:firstLine="709"/>
      <w:jc w:val="both"/>
    </w:pPr>
    <w:rPr>
      <w:rFonts w:ascii="Arial" w:hAnsi="Arial" w:cs="Arial"/>
      <w:spacing w:val="-5"/>
      <w:sz w:val="20"/>
      <w:szCs w:val="20"/>
    </w:rPr>
  </w:style>
  <w:style w:type="paragraph" w:customStyle="1" w:styleId="BodyText2">
    <w:name w:val="Body Text 2"/>
    <w:basedOn w:val="a2"/>
    <w:semiHidden/>
    <w:rsid w:val="004063B1"/>
    <w:pPr>
      <w:spacing w:line="360" w:lineRule="auto"/>
      <w:ind w:left="426" w:hanging="426"/>
      <w:jc w:val="both"/>
    </w:pPr>
    <w:rPr>
      <w:b/>
      <w:sz w:val="28"/>
      <w:szCs w:val="20"/>
    </w:rPr>
  </w:style>
  <w:style w:type="paragraph" w:customStyle="1" w:styleId="BlockText">
    <w:name w:val="Block Text"/>
    <w:basedOn w:val="a2"/>
    <w:semiHidden/>
    <w:rsid w:val="004063B1"/>
    <w:pPr>
      <w:spacing w:line="360" w:lineRule="auto"/>
      <w:ind w:left="526" w:right="43" w:firstLine="709"/>
      <w:jc w:val="both"/>
    </w:pPr>
    <w:rPr>
      <w:sz w:val="28"/>
      <w:szCs w:val="20"/>
    </w:rPr>
  </w:style>
  <w:style w:type="paragraph" w:customStyle="1" w:styleId="ListBullet">
    <w:name w:val="List Bullet"/>
    <w:basedOn w:val="a2"/>
    <w:semiHidden/>
    <w:rsid w:val="004063B1"/>
    <w:pPr>
      <w:spacing w:before="100" w:beforeAutospacing="1" w:after="100" w:afterAutospacing="1" w:line="360" w:lineRule="auto"/>
      <w:ind w:firstLine="709"/>
      <w:jc w:val="both"/>
    </w:pPr>
    <w:rPr>
      <w:sz w:val="28"/>
    </w:rPr>
  </w:style>
  <w:style w:type="paragraph" w:customStyle="1" w:styleId="ListNumber">
    <w:name w:val="List Number"/>
    <w:basedOn w:val="a2"/>
    <w:semiHidden/>
    <w:rsid w:val="004063B1"/>
    <w:pPr>
      <w:spacing w:before="100" w:beforeAutospacing="1" w:after="100" w:afterAutospacing="1" w:line="360" w:lineRule="auto"/>
      <w:ind w:firstLine="709"/>
      <w:jc w:val="both"/>
    </w:pPr>
    <w:rPr>
      <w:sz w:val="28"/>
    </w:rPr>
  </w:style>
  <w:style w:type="paragraph" w:customStyle="1" w:styleId="affff9">
    <w:name w:val="Таблица"/>
    <w:basedOn w:val="a2"/>
    <w:semiHidden/>
    <w:rsid w:val="004063B1"/>
    <w:pPr>
      <w:jc w:val="both"/>
    </w:pPr>
  </w:style>
  <w:style w:type="paragraph" w:customStyle="1" w:styleId="affffa">
    <w:name w:val="Статья"/>
    <w:basedOn w:val="a2"/>
    <w:semiHidden/>
    <w:rsid w:val="004063B1"/>
    <w:pPr>
      <w:jc w:val="both"/>
    </w:pPr>
  </w:style>
  <w:style w:type="paragraph" w:customStyle="1" w:styleId="1a">
    <w:name w:val="текст 1"/>
    <w:basedOn w:val="a2"/>
    <w:next w:val="a2"/>
    <w:semiHidden/>
    <w:rsid w:val="004063B1"/>
    <w:pPr>
      <w:ind w:firstLine="540"/>
      <w:jc w:val="both"/>
    </w:pPr>
    <w:rPr>
      <w:sz w:val="20"/>
    </w:rPr>
  </w:style>
  <w:style w:type="paragraph" w:customStyle="1" w:styleId="affffb">
    <w:name w:val="Заголовок таблици"/>
    <w:basedOn w:val="1a"/>
    <w:semiHidden/>
    <w:rsid w:val="004063B1"/>
    <w:rPr>
      <w:sz w:val="22"/>
    </w:rPr>
  </w:style>
  <w:style w:type="paragraph" w:customStyle="1" w:styleId="affffc">
    <w:name w:val="Номер таблици"/>
    <w:basedOn w:val="a2"/>
    <w:next w:val="a2"/>
    <w:semiHidden/>
    <w:rsid w:val="004063B1"/>
    <w:pPr>
      <w:jc w:val="right"/>
    </w:pPr>
    <w:rPr>
      <w:b/>
      <w:sz w:val="20"/>
    </w:rPr>
  </w:style>
  <w:style w:type="paragraph" w:customStyle="1" w:styleId="affffd">
    <w:name w:val="Приложение"/>
    <w:basedOn w:val="a2"/>
    <w:next w:val="a2"/>
    <w:semiHidden/>
    <w:rsid w:val="004063B1"/>
    <w:pPr>
      <w:jc w:val="right"/>
    </w:pPr>
    <w:rPr>
      <w:sz w:val="20"/>
    </w:rPr>
  </w:style>
  <w:style w:type="paragraph" w:customStyle="1" w:styleId="affffe">
    <w:name w:val="Обычный по таблице"/>
    <w:basedOn w:val="a2"/>
    <w:semiHidden/>
    <w:rsid w:val="004063B1"/>
  </w:style>
  <w:style w:type="paragraph" w:customStyle="1" w:styleId="font5">
    <w:name w:val="font5"/>
    <w:basedOn w:val="a2"/>
    <w:semiHidden/>
    <w:rsid w:val="004063B1"/>
    <w:pPr>
      <w:spacing w:before="100" w:beforeAutospacing="1" w:after="100" w:afterAutospacing="1"/>
    </w:pPr>
    <w:rPr>
      <w:sz w:val="20"/>
      <w:szCs w:val="20"/>
    </w:rPr>
  </w:style>
  <w:style w:type="paragraph" w:customStyle="1" w:styleId="font6">
    <w:name w:val="font6"/>
    <w:basedOn w:val="a2"/>
    <w:semiHidden/>
    <w:rsid w:val="004063B1"/>
    <w:pPr>
      <w:spacing w:before="100" w:beforeAutospacing="1" w:after="100" w:afterAutospacing="1"/>
    </w:pPr>
    <w:rPr>
      <w:b/>
      <w:bCs/>
      <w:sz w:val="22"/>
      <w:szCs w:val="22"/>
    </w:rPr>
  </w:style>
  <w:style w:type="paragraph" w:customStyle="1" w:styleId="xl24">
    <w:name w:val="xl24"/>
    <w:basedOn w:val="a2"/>
    <w:semiHidden/>
    <w:rsid w:val="004063B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25">
    <w:name w:val="xl25"/>
    <w:basedOn w:val="a2"/>
    <w:semiHidden/>
    <w:rsid w:val="004063B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26">
    <w:name w:val="xl26"/>
    <w:basedOn w:val="a2"/>
    <w:semiHidden/>
    <w:rsid w:val="004063B1"/>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
    <w:name w:val="xl27"/>
    <w:basedOn w:val="a2"/>
    <w:semiHidden/>
    <w:rsid w:val="004063B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22"/>
      <w:szCs w:val="22"/>
    </w:rPr>
  </w:style>
  <w:style w:type="paragraph" w:customStyle="1" w:styleId="xl28">
    <w:name w:val="xl28"/>
    <w:basedOn w:val="a2"/>
    <w:semiHidden/>
    <w:rsid w:val="004063B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29">
    <w:name w:val="xl29"/>
    <w:basedOn w:val="a2"/>
    <w:semiHidden/>
    <w:rsid w:val="004063B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22"/>
      <w:szCs w:val="22"/>
    </w:rPr>
  </w:style>
  <w:style w:type="paragraph" w:customStyle="1" w:styleId="xl30">
    <w:name w:val="xl30"/>
    <w:basedOn w:val="a2"/>
    <w:semiHidden/>
    <w:rsid w:val="004063B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2"/>
      <w:szCs w:val="22"/>
    </w:rPr>
  </w:style>
  <w:style w:type="paragraph" w:customStyle="1" w:styleId="xl31">
    <w:name w:val="xl31"/>
    <w:basedOn w:val="a2"/>
    <w:semiHidden/>
    <w:rsid w:val="004063B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b/>
      <w:bCs/>
      <w:sz w:val="22"/>
      <w:szCs w:val="22"/>
    </w:rPr>
  </w:style>
  <w:style w:type="paragraph" w:customStyle="1" w:styleId="xl32">
    <w:name w:val="xl32"/>
    <w:basedOn w:val="a2"/>
    <w:semiHidden/>
    <w:rsid w:val="004063B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33">
    <w:name w:val="xl33"/>
    <w:basedOn w:val="a2"/>
    <w:semiHidden/>
    <w:rsid w:val="004063B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22"/>
      <w:szCs w:val="22"/>
    </w:rPr>
  </w:style>
  <w:style w:type="paragraph" w:customStyle="1" w:styleId="xl34">
    <w:name w:val="xl34"/>
    <w:basedOn w:val="a2"/>
    <w:semiHidden/>
    <w:rsid w:val="004063B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b/>
      <w:bCs/>
      <w:sz w:val="22"/>
      <w:szCs w:val="22"/>
    </w:rPr>
  </w:style>
  <w:style w:type="paragraph" w:customStyle="1" w:styleId="xl35">
    <w:name w:val="xl35"/>
    <w:basedOn w:val="a2"/>
    <w:semiHidden/>
    <w:rsid w:val="004063B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sz w:val="22"/>
      <w:szCs w:val="22"/>
    </w:rPr>
  </w:style>
  <w:style w:type="paragraph" w:customStyle="1" w:styleId="xl36">
    <w:name w:val="xl36"/>
    <w:basedOn w:val="a2"/>
    <w:semiHidden/>
    <w:rsid w:val="004063B1"/>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sz w:val="22"/>
      <w:szCs w:val="22"/>
    </w:rPr>
  </w:style>
  <w:style w:type="paragraph" w:customStyle="1" w:styleId="xl37">
    <w:name w:val="xl37"/>
    <w:basedOn w:val="a2"/>
    <w:semiHidden/>
    <w:rsid w:val="004063B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38">
    <w:name w:val="xl38"/>
    <w:basedOn w:val="a2"/>
    <w:semiHidden/>
    <w:rsid w:val="004063B1"/>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39">
    <w:name w:val="xl39"/>
    <w:basedOn w:val="a2"/>
    <w:semiHidden/>
    <w:rsid w:val="004063B1"/>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40">
    <w:name w:val="xl40"/>
    <w:basedOn w:val="a2"/>
    <w:semiHidden/>
    <w:rsid w:val="004063B1"/>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41">
    <w:name w:val="xl41"/>
    <w:basedOn w:val="a2"/>
    <w:semiHidden/>
    <w:rsid w:val="004063B1"/>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42">
    <w:name w:val="xl42"/>
    <w:basedOn w:val="a2"/>
    <w:semiHidden/>
    <w:rsid w:val="004063B1"/>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43">
    <w:name w:val="xl43"/>
    <w:basedOn w:val="a2"/>
    <w:semiHidden/>
    <w:rsid w:val="004063B1"/>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44">
    <w:name w:val="xl44"/>
    <w:basedOn w:val="a2"/>
    <w:semiHidden/>
    <w:rsid w:val="004063B1"/>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45">
    <w:name w:val="xl45"/>
    <w:basedOn w:val="a2"/>
    <w:semiHidden/>
    <w:rsid w:val="004063B1"/>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46">
    <w:name w:val="xl46"/>
    <w:basedOn w:val="a2"/>
    <w:semiHidden/>
    <w:rsid w:val="004063B1"/>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47">
    <w:name w:val="xl47"/>
    <w:basedOn w:val="a2"/>
    <w:semiHidden/>
    <w:rsid w:val="004063B1"/>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48">
    <w:name w:val="xl48"/>
    <w:basedOn w:val="a2"/>
    <w:semiHidden/>
    <w:rsid w:val="004063B1"/>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49">
    <w:name w:val="xl49"/>
    <w:basedOn w:val="a2"/>
    <w:semiHidden/>
    <w:rsid w:val="004063B1"/>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50">
    <w:name w:val="xl50"/>
    <w:basedOn w:val="a2"/>
    <w:semiHidden/>
    <w:rsid w:val="004063B1"/>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51">
    <w:name w:val="xl51"/>
    <w:basedOn w:val="a2"/>
    <w:semiHidden/>
    <w:rsid w:val="004063B1"/>
    <w:pPr>
      <w:pBdr>
        <w:left w:val="single" w:sz="4" w:space="0" w:color="auto"/>
        <w:right w:val="single" w:sz="4" w:space="0" w:color="auto"/>
      </w:pBdr>
      <w:spacing w:before="100" w:beforeAutospacing="1" w:after="100" w:afterAutospacing="1"/>
      <w:jc w:val="center"/>
    </w:pPr>
  </w:style>
  <w:style w:type="paragraph" w:customStyle="1" w:styleId="xl52">
    <w:name w:val="xl52"/>
    <w:basedOn w:val="a2"/>
    <w:semiHidden/>
    <w:rsid w:val="004063B1"/>
    <w:pPr>
      <w:pBdr>
        <w:left w:val="single" w:sz="4" w:space="0" w:color="auto"/>
        <w:right w:val="single" w:sz="4" w:space="0" w:color="auto"/>
      </w:pBdr>
      <w:spacing w:before="100" w:beforeAutospacing="1" w:after="100" w:afterAutospacing="1"/>
    </w:pPr>
  </w:style>
  <w:style w:type="paragraph" w:customStyle="1" w:styleId="xl53">
    <w:name w:val="xl53"/>
    <w:basedOn w:val="a2"/>
    <w:semiHidden/>
    <w:rsid w:val="004063B1"/>
    <w:pPr>
      <w:pBdr>
        <w:left w:val="single" w:sz="4" w:space="0" w:color="auto"/>
        <w:right w:val="single" w:sz="4" w:space="0" w:color="auto"/>
      </w:pBdr>
      <w:spacing w:before="100" w:beforeAutospacing="1" w:after="100" w:afterAutospacing="1"/>
      <w:jc w:val="center"/>
    </w:pPr>
    <w:rPr>
      <w:b/>
      <w:bCs/>
      <w:color w:val="FF0000"/>
    </w:rPr>
  </w:style>
  <w:style w:type="paragraph" w:customStyle="1" w:styleId="xl54">
    <w:name w:val="xl54"/>
    <w:basedOn w:val="a2"/>
    <w:semiHidden/>
    <w:rsid w:val="004063B1"/>
    <w:pPr>
      <w:pBdr>
        <w:left w:val="single" w:sz="4" w:space="0" w:color="auto"/>
        <w:right w:val="single" w:sz="4" w:space="0" w:color="auto"/>
      </w:pBdr>
      <w:spacing w:before="100" w:beforeAutospacing="1" w:after="100" w:afterAutospacing="1"/>
      <w:jc w:val="center"/>
    </w:pPr>
    <w:rPr>
      <w:b/>
      <w:bCs/>
      <w:color w:val="FF0000"/>
    </w:rPr>
  </w:style>
  <w:style w:type="paragraph" w:customStyle="1" w:styleId="xl55">
    <w:name w:val="xl55"/>
    <w:basedOn w:val="a2"/>
    <w:semiHidden/>
    <w:rsid w:val="004063B1"/>
    <w:pPr>
      <w:pBdr>
        <w:left w:val="single" w:sz="4" w:space="0" w:color="auto"/>
        <w:right w:val="single" w:sz="4" w:space="0" w:color="auto"/>
      </w:pBdr>
      <w:spacing w:before="100" w:beforeAutospacing="1" w:after="100" w:afterAutospacing="1"/>
    </w:pPr>
    <w:rPr>
      <w:b/>
      <w:bCs/>
    </w:rPr>
  </w:style>
  <w:style w:type="paragraph" w:customStyle="1" w:styleId="xl23">
    <w:name w:val="xl23"/>
    <w:basedOn w:val="a2"/>
    <w:semiHidden/>
    <w:rsid w:val="004063B1"/>
    <w:pPr>
      <w:pBdr>
        <w:left w:val="single" w:sz="8" w:space="0" w:color="auto"/>
        <w:bottom w:val="single" w:sz="8" w:space="0" w:color="auto"/>
        <w:right w:val="single" w:sz="8" w:space="0" w:color="auto"/>
      </w:pBdr>
      <w:spacing w:before="100" w:beforeAutospacing="1" w:after="100" w:afterAutospacing="1"/>
      <w:jc w:val="center"/>
    </w:pPr>
  </w:style>
  <w:style w:type="character" w:customStyle="1" w:styleId="S7">
    <w:name w:val="S_Обычный в таблице Знак"/>
    <w:basedOn w:val="a3"/>
    <w:link w:val="S8"/>
    <w:locked/>
    <w:rsid w:val="004063B1"/>
    <w:rPr>
      <w:sz w:val="24"/>
      <w:szCs w:val="24"/>
      <w:lang w:val="ru-RU" w:eastAsia="ru-RU" w:bidi="ar-SA"/>
    </w:rPr>
  </w:style>
  <w:style w:type="paragraph" w:customStyle="1" w:styleId="S8">
    <w:name w:val="S_Обычный в таблице"/>
    <w:basedOn w:val="a2"/>
    <w:link w:val="S7"/>
    <w:rsid w:val="004063B1"/>
    <w:pPr>
      <w:spacing w:line="360" w:lineRule="auto"/>
      <w:jc w:val="center"/>
    </w:pPr>
  </w:style>
  <w:style w:type="paragraph" w:customStyle="1" w:styleId="S9">
    <w:name w:val="S_Титульный"/>
    <w:basedOn w:val="affff1"/>
    <w:rsid w:val="004063B1"/>
    <w:pPr>
      <w:keepNext w:val="0"/>
      <w:keepLines w:val="0"/>
      <w:pBdr>
        <w:top w:val="none" w:sz="0" w:space="0" w:color="auto"/>
      </w:pBdr>
      <w:tabs>
        <w:tab w:val="clear" w:pos="0"/>
      </w:tabs>
      <w:spacing w:before="0" w:after="0" w:line="360" w:lineRule="auto"/>
      <w:ind w:left="3060" w:firstLine="0"/>
      <w:jc w:val="right"/>
    </w:pPr>
    <w:rPr>
      <w:rFonts w:ascii="Times New Roman" w:hAnsi="Times New Roman" w:cs="Times New Roman"/>
      <w:bCs w:val="0"/>
      <w:caps/>
      <w:spacing w:val="0"/>
      <w:kern w:val="0"/>
      <w:sz w:val="24"/>
      <w:szCs w:val="24"/>
      <w:lang w:eastAsia="ru-RU"/>
    </w:rPr>
  </w:style>
  <w:style w:type="paragraph" w:customStyle="1" w:styleId="ConsPlusNormal">
    <w:name w:val="ConsPlusNormal"/>
    <w:rsid w:val="004063B1"/>
    <w:pPr>
      <w:autoSpaceDE w:val="0"/>
      <w:autoSpaceDN w:val="0"/>
      <w:adjustRightInd w:val="0"/>
      <w:ind w:firstLine="720"/>
    </w:pPr>
    <w:rPr>
      <w:rFonts w:ascii="Arial" w:hAnsi="Arial" w:cs="Arial"/>
    </w:rPr>
  </w:style>
  <w:style w:type="paragraph" w:customStyle="1" w:styleId="S">
    <w:name w:val="S_Таблица"/>
    <w:basedOn w:val="a2"/>
    <w:rsid w:val="004063B1"/>
    <w:pPr>
      <w:numPr>
        <w:numId w:val="6"/>
      </w:numPr>
      <w:spacing w:line="360" w:lineRule="auto"/>
      <w:ind w:right="-6"/>
      <w:jc w:val="right"/>
    </w:pPr>
  </w:style>
  <w:style w:type="paragraph" w:customStyle="1" w:styleId="ConsPlusNonformat">
    <w:name w:val="ConsPlusNonformat"/>
    <w:rsid w:val="004063B1"/>
    <w:pPr>
      <w:widowControl w:val="0"/>
      <w:autoSpaceDE w:val="0"/>
      <w:autoSpaceDN w:val="0"/>
      <w:adjustRightInd w:val="0"/>
    </w:pPr>
    <w:rPr>
      <w:rFonts w:ascii="Courier New" w:hAnsi="Courier New" w:cs="Courier New"/>
    </w:rPr>
  </w:style>
  <w:style w:type="paragraph" w:customStyle="1" w:styleId="ConsPlusTitle">
    <w:name w:val="ConsPlusTitle"/>
    <w:rsid w:val="004063B1"/>
    <w:pPr>
      <w:widowControl w:val="0"/>
      <w:autoSpaceDE w:val="0"/>
      <w:autoSpaceDN w:val="0"/>
      <w:adjustRightInd w:val="0"/>
    </w:pPr>
    <w:rPr>
      <w:rFonts w:ascii="Arial" w:hAnsi="Arial" w:cs="Arial"/>
      <w:b/>
      <w:bCs/>
    </w:rPr>
  </w:style>
  <w:style w:type="paragraph" w:customStyle="1" w:styleId="Preformat">
    <w:name w:val="Preformat"/>
    <w:semiHidden/>
    <w:rsid w:val="004063B1"/>
    <w:rPr>
      <w:rFonts w:ascii="Courier New" w:hAnsi="Courier New" w:cs="Courier New"/>
    </w:rPr>
  </w:style>
  <w:style w:type="paragraph" w:customStyle="1" w:styleId="OTCHET00">
    <w:name w:val="OTCHET_00"/>
    <w:basedOn w:val="a2"/>
    <w:semiHidden/>
    <w:rsid w:val="004063B1"/>
    <w:pPr>
      <w:tabs>
        <w:tab w:val="left" w:pos="709"/>
        <w:tab w:val="left" w:pos="3402"/>
      </w:tabs>
      <w:spacing w:line="360" w:lineRule="auto"/>
      <w:jc w:val="both"/>
    </w:pPr>
    <w:rPr>
      <w:rFonts w:ascii="NTTimes/Cyrillic" w:hAnsi="NTTimes/Cyrillic" w:cs="NTTimes/Cyrillic"/>
    </w:rPr>
  </w:style>
  <w:style w:type="paragraph" w:customStyle="1" w:styleId="afffff">
    <w:name w:val="В таблице"/>
    <w:basedOn w:val="a2"/>
    <w:rsid w:val="004063B1"/>
    <w:pPr>
      <w:spacing w:line="360" w:lineRule="auto"/>
      <w:jc w:val="center"/>
    </w:pPr>
  </w:style>
  <w:style w:type="paragraph" w:customStyle="1" w:styleId="ConsCell">
    <w:name w:val="ConsCell"/>
    <w:rsid w:val="004063B1"/>
    <w:pPr>
      <w:widowControl w:val="0"/>
      <w:autoSpaceDE w:val="0"/>
      <w:autoSpaceDN w:val="0"/>
      <w:adjustRightInd w:val="0"/>
    </w:pPr>
    <w:rPr>
      <w:rFonts w:ascii="Arial" w:hAnsi="Arial" w:cs="Arial"/>
    </w:rPr>
  </w:style>
  <w:style w:type="character" w:customStyle="1" w:styleId="Sa">
    <w:name w:val="S_Обычный с подчеркиванием Знак"/>
    <w:basedOn w:val="a3"/>
    <w:link w:val="Sb"/>
    <w:locked/>
    <w:rsid w:val="004063B1"/>
    <w:rPr>
      <w:sz w:val="24"/>
      <w:szCs w:val="24"/>
      <w:u w:val="single"/>
      <w:lang w:val="ru-RU" w:eastAsia="ru-RU" w:bidi="ar-SA"/>
    </w:rPr>
  </w:style>
  <w:style w:type="paragraph" w:customStyle="1" w:styleId="Sb">
    <w:name w:val="S_Обычный с подчеркиванием"/>
    <w:basedOn w:val="a2"/>
    <w:link w:val="Sa"/>
    <w:rsid w:val="004063B1"/>
    <w:pPr>
      <w:spacing w:line="360" w:lineRule="auto"/>
      <w:ind w:firstLine="709"/>
      <w:jc w:val="both"/>
    </w:pPr>
    <w:rPr>
      <w:u w:val="single"/>
    </w:rPr>
  </w:style>
  <w:style w:type="paragraph" w:customStyle="1" w:styleId="xl56">
    <w:name w:val="xl56"/>
    <w:basedOn w:val="a2"/>
    <w:rsid w:val="004063B1"/>
    <w:pPr>
      <w:pBdr>
        <w:top w:val="single" w:sz="4" w:space="0" w:color="auto"/>
        <w:left w:val="single" w:sz="4" w:space="0" w:color="auto"/>
        <w:right w:val="single" w:sz="4" w:space="0" w:color="auto"/>
      </w:pBdr>
      <w:spacing w:before="100" w:beforeAutospacing="1" w:after="100" w:afterAutospacing="1"/>
    </w:pPr>
  </w:style>
  <w:style w:type="paragraph" w:customStyle="1" w:styleId="xl57">
    <w:name w:val="xl57"/>
    <w:basedOn w:val="a2"/>
    <w:rsid w:val="004063B1"/>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58">
    <w:name w:val="xl58"/>
    <w:basedOn w:val="a2"/>
    <w:rsid w:val="004063B1"/>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59">
    <w:name w:val="xl59"/>
    <w:basedOn w:val="a2"/>
    <w:rsid w:val="004063B1"/>
    <w:pPr>
      <w:pBdr>
        <w:left w:val="single" w:sz="4" w:space="0" w:color="auto"/>
        <w:right w:val="single" w:sz="4" w:space="0" w:color="auto"/>
      </w:pBdr>
      <w:spacing w:before="100" w:beforeAutospacing="1" w:after="100" w:afterAutospacing="1"/>
      <w:jc w:val="right"/>
    </w:pPr>
  </w:style>
  <w:style w:type="paragraph" w:customStyle="1" w:styleId="xl60">
    <w:name w:val="xl60"/>
    <w:basedOn w:val="a2"/>
    <w:rsid w:val="004063B1"/>
    <w:pPr>
      <w:pBdr>
        <w:left w:val="single" w:sz="4" w:space="0" w:color="auto"/>
        <w:bottom w:val="single" w:sz="4" w:space="0" w:color="auto"/>
        <w:right w:val="single" w:sz="4" w:space="0" w:color="auto"/>
      </w:pBdr>
      <w:spacing w:before="100" w:beforeAutospacing="1" w:after="100" w:afterAutospacing="1"/>
      <w:jc w:val="right"/>
    </w:pPr>
  </w:style>
  <w:style w:type="paragraph" w:customStyle="1" w:styleId="xl61">
    <w:name w:val="xl61"/>
    <w:basedOn w:val="a2"/>
    <w:rsid w:val="004063B1"/>
    <w:pPr>
      <w:pBdr>
        <w:left w:val="single" w:sz="4" w:space="0" w:color="auto"/>
        <w:right w:val="single" w:sz="4" w:space="0" w:color="auto"/>
      </w:pBdr>
      <w:spacing w:before="100" w:beforeAutospacing="1" w:after="100" w:afterAutospacing="1"/>
      <w:jc w:val="center"/>
    </w:pPr>
  </w:style>
  <w:style w:type="paragraph" w:customStyle="1" w:styleId="1b">
    <w:name w:val="Перечисление 1"/>
    <w:basedOn w:val="a2"/>
    <w:rsid w:val="004063B1"/>
    <w:pPr>
      <w:tabs>
        <w:tab w:val="num" w:pos="360"/>
      </w:tabs>
      <w:ind w:left="360" w:hanging="360"/>
    </w:pPr>
    <w:rPr>
      <w:rFonts w:ascii="Arial" w:hAnsi="Arial" w:cs="Arial"/>
      <w:szCs w:val="20"/>
    </w:rPr>
  </w:style>
  <w:style w:type="paragraph" w:customStyle="1" w:styleId="Heading">
    <w:name w:val="Heading"/>
    <w:rsid w:val="004063B1"/>
    <w:pPr>
      <w:autoSpaceDE w:val="0"/>
      <w:autoSpaceDN w:val="0"/>
      <w:adjustRightInd w:val="0"/>
    </w:pPr>
    <w:rPr>
      <w:rFonts w:ascii="Arial" w:hAnsi="Arial" w:cs="Arial"/>
      <w:b/>
      <w:bCs/>
      <w:sz w:val="22"/>
      <w:szCs w:val="22"/>
    </w:rPr>
  </w:style>
  <w:style w:type="paragraph" w:customStyle="1" w:styleId="afffff0">
    <w:name w:val="Маркированный текст"/>
    <w:basedOn w:val="1b"/>
    <w:rsid w:val="004063B1"/>
    <w:pPr>
      <w:tabs>
        <w:tab w:val="clear" w:pos="360"/>
        <w:tab w:val="num" w:pos="240"/>
        <w:tab w:val="num" w:pos="1429"/>
      </w:tabs>
      <w:ind w:left="0" w:firstLine="0"/>
      <w:jc w:val="both"/>
    </w:pPr>
    <w:rPr>
      <w:sz w:val="22"/>
    </w:rPr>
  </w:style>
  <w:style w:type="paragraph" w:styleId="afffff1">
    <w:name w:val="List Paragraph"/>
    <w:basedOn w:val="a2"/>
    <w:qFormat/>
    <w:rsid w:val="004063B1"/>
    <w:pPr>
      <w:spacing w:after="200" w:line="276" w:lineRule="auto"/>
      <w:ind w:left="720"/>
      <w:contextualSpacing/>
    </w:pPr>
    <w:rPr>
      <w:rFonts w:eastAsia="Calibri"/>
      <w:spacing w:val="-20"/>
      <w:sz w:val="28"/>
      <w:szCs w:val="28"/>
      <w:lang w:eastAsia="en-US"/>
    </w:rPr>
  </w:style>
  <w:style w:type="paragraph" w:customStyle="1" w:styleId="Style2">
    <w:name w:val="Style2"/>
    <w:basedOn w:val="a2"/>
    <w:rsid w:val="004063B1"/>
    <w:pPr>
      <w:widowControl w:val="0"/>
      <w:autoSpaceDE w:val="0"/>
      <w:autoSpaceDN w:val="0"/>
      <w:adjustRightInd w:val="0"/>
    </w:pPr>
  </w:style>
  <w:style w:type="character" w:styleId="afffff2">
    <w:name w:val="footnote reference"/>
    <w:basedOn w:val="a3"/>
    <w:semiHidden/>
    <w:rsid w:val="004063B1"/>
    <w:rPr>
      <w:vertAlign w:val="superscript"/>
    </w:rPr>
  </w:style>
  <w:style w:type="character" w:styleId="afffff3">
    <w:name w:val="annotation reference"/>
    <w:basedOn w:val="a3"/>
    <w:semiHidden/>
    <w:rsid w:val="004063B1"/>
    <w:rPr>
      <w:sz w:val="16"/>
      <w:szCs w:val="16"/>
    </w:rPr>
  </w:style>
  <w:style w:type="character" w:styleId="afffff4">
    <w:name w:val="line number"/>
    <w:basedOn w:val="a3"/>
    <w:semiHidden/>
    <w:rsid w:val="004063B1"/>
    <w:rPr>
      <w:sz w:val="18"/>
      <w:szCs w:val="18"/>
    </w:rPr>
  </w:style>
  <w:style w:type="character" w:styleId="afffff5">
    <w:name w:val="endnote reference"/>
    <w:basedOn w:val="a3"/>
    <w:semiHidden/>
    <w:rsid w:val="004063B1"/>
    <w:rPr>
      <w:vertAlign w:val="superscript"/>
    </w:rPr>
  </w:style>
  <w:style w:type="character" w:customStyle="1" w:styleId="FontStyle15">
    <w:name w:val="Font Style15"/>
    <w:basedOn w:val="a3"/>
    <w:rsid w:val="004063B1"/>
    <w:rPr>
      <w:rFonts w:ascii="Times New Roman" w:hAnsi="Times New Roman" w:cs="Times New Roman" w:hint="default"/>
      <w:sz w:val="26"/>
      <w:szCs w:val="26"/>
    </w:rPr>
  </w:style>
  <w:style w:type="character" w:customStyle="1" w:styleId="1c">
    <w:name w:val="Заголовок 1 Знак Знак Знак Знак"/>
    <w:basedOn w:val="a3"/>
    <w:semiHidden/>
    <w:rsid w:val="004063B1"/>
    <w:rPr>
      <w:bCs/>
      <w:sz w:val="28"/>
      <w:szCs w:val="28"/>
      <w:lang w:val="ru-RU" w:eastAsia="ru-RU" w:bidi="ar-SA"/>
    </w:rPr>
  </w:style>
  <w:style w:type="character" w:customStyle="1" w:styleId="afffff6">
    <w:name w:val="Надстрочный"/>
    <w:semiHidden/>
    <w:rsid w:val="004063B1"/>
    <w:rPr>
      <w:b/>
      <w:bCs/>
      <w:vertAlign w:val="superscript"/>
    </w:rPr>
  </w:style>
  <w:style w:type="character" w:customStyle="1" w:styleId="1d">
    <w:name w:val="Заголовок_1 Знак Знак Знак"/>
    <w:basedOn w:val="a3"/>
    <w:semiHidden/>
    <w:rsid w:val="004063B1"/>
    <w:rPr>
      <w:b/>
      <w:bCs w:val="0"/>
      <w:caps/>
      <w:sz w:val="24"/>
      <w:szCs w:val="24"/>
      <w:lang w:val="ru-RU" w:eastAsia="ru-RU" w:bidi="ar-SA"/>
    </w:rPr>
  </w:style>
  <w:style w:type="character" w:customStyle="1" w:styleId="afffff7">
    <w:name w:val="Вступление"/>
    <w:semiHidden/>
    <w:rsid w:val="004063B1"/>
    <w:rPr>
      <w:rFonts w:ascii="Arial Black" w:hAnsi="Arial Black" w:cs="Arial Black" w:hint="default"/>
      <w:spacing w:val="-4"/>
      <w:sz w:val="18"/>
      <w:szCs w:val="18"/>
    </w:rPr>
  </w:style>
  <w:style w:type="character" w:customStyle="1" w:styleId="afffff8">
    <w:name w:val="Девиз"/>
    <w:basedOn w:val="a3"/>
    <w:semiHidden/>
    <w:rsid w:val="004063B1"/>
    <w:rPr>
      <w:i/>
      <w:iCs/>
      <w:spacing w:val="-6"/>
      <w:sz w:val="24"/>
      <w:szCs w:val="24"/>
      <w:lang w:val="ru-RU" w:eastAsia="x-none"/>
    </w:rPr>
  </w:style>
  <w:style w:type="character" w:customStyle="1" w:styleId="1e">
    <w:name w:val="Знак1"/>
    <w:basedOn w:val="a3"/>
    <w:semiHidden/>
    <w:rsid w:val="004063B1"/>
    <w:rPr>
      <w:rFonts w:ascii="Arial" w:hAnsi="Arial" w:cs="Arial" w:hint="default"/>
      <w:b/>
      <w:bCs/>
      <w:i/>
      <w:iCs/>
      <w:sz w:val="28"/>
      <w:szCs w:val="28"/>
      <w:lang w:val="ru-RU" w:eastAsia="ru-RU" w:bidi="ar-SA"/>
    </w:rPr>
  </w:style>
  <w:style w:type="character" w:customStyle="1" w:styleId="1f">
    <w:name w:val="Заголовок_1"/>
    <w:semiHidden/>
    <w:rsid w:val="004063B1"/>
    <w:rPr>
      <w:caps/>
    </w:rPr>
  </w:style>
  <w:style w:type="character" w:customStyle="1" w:styleId="1f0">
    <w:name w:val="Маркированный_1 Знак Знак"/>
    <w:basedOn w:val="a3"/>
    <w:semiHidden/>
    <w:rsid w:val="004063B1"/>
    <w:rPr>
      <w:sz w:val="24"/>
      <w:szCs w:val="24"/>
      <w:lang w:val="ru-RU" w:eastAsia="ru-RU" w:bidi="ar-SA"/>
    </w:rPr>
  </w:style>
  <w:style w:type="character" w:customStyle="1" w:styleId="afffff9">
    <w:name w:val="Подчеркнутый Знак Знак"/>
    <w:basedOn w:val="a3"/>
    <w:semiHidden/>
    <w:rsid w:val="004063B1"/>
    <w:rPr>
      <w:sz w:val="24"/>
      <w:szCs w:val="24"/>
      <w:u w:val="single"/>
      <w:lang w:val="ru-RU" w:eastAsia="ru-RU" w:bidi="ar-SA"/>
    </w:rPr>
  </w:style>
  <w:style w:type="character" w:customStyle="1" w:styleId="1f1">
    <w:name w:val="Знак Знак1"/>
    <w:basedOn w:val="a3"/>
    <w:semiHidden/>
    <w:rsid w:val="004063B1"/>
    <w:rPr>
      <w:sz w:val="24"/>
      <w:szCs w:val="24"/>
      <w:u w:val="single"/>
      <w:lang w:val="ru-RU" w:eastAsia="ru-RU" w:bidi="ar-SA"/>
    </w:rPr>
  </w:style>
  <w:style w:type="character" w:customStyle="1" w:styleId="1f2">
    <w:name w:val="Маркированный_1 Знак Знак Знак"/>
    <w:basedOn w:val="a3"/>
    <w:semiHidden/>
    <w:rsid w:val="004063B1"/>
    <w:rPr>
      <w:sz w:val="24"/>
      <w:szCs w:val="24"/>
      <w:lang w:val="ru-RU" w:eastAsia="ru-RU" w:bidi="ar-SA"/>
    </w:rPr>
  </w:style>
  <w:style w:type="character" w:customStyle="1" w:styleId="afffffa">
    <w:name w:val="Знак Знак Знак Знак"/>
    <w:basedOn w:val="a3"/>
    <w:semiHidden/>
    <w:rsid w:val="004063B1"/>
    <w:rPr>
      <w:sz w:val="24"/>
      <w:szCs w:val="24"/>
      <w:lang w:val="ru-RU" w:eastAsia="ru-RU" w:bidi="ar-SA"/>
    </w:rPr>
  </w:style>
  <w:style w:type="character" w:customStyle="1" w:styleId="46">
    <w:name w:val="Знак4"/>
    <w:basedOn w:val="a3"/>
    <w:semiHidden/>
    <w:rsid w:val="004063B1"/>
    <w:rPr>
      <w:sz w:val="24"/>
      <w:szCs w:val="24"/>
      <w:lang w:val="ru-RU" w:eastAsia="ru-RU" w:bidi="ar-SA"/>
    </w:rPr>
  </w:style>
  <w:style w:type="character" w:customStyle="1" w:styleId="39">
    <w:name w:val="Знак3 Знак Знак"/>
    <w:basedOn w:val="a3"/>
    <w:semiHidden/>
    <w:rsid w:val="004063B1"/>
    <w:rPr>
      <w:b/>
      <w:bCs w:val="0"/>
      <w:sz w:val="24"/>
      <w:szCs w:val="24"/>
      <w:u w:val="single"/>
      <w:lang w:val="ru-RU" w:eastAsia="ru-RU" w:bidi="ar-SA"/>
    </w:rPr>
  </w:style>
  <w:style w:type="character" w:customStyle="1" w:styleId="afffffb">
    <w:name w:val="Подчеркнутый Знак Знак Знак"/>
    <w:basedOn w:val="a3"/>
    <w:semiHidden/>
    <w:rsid w:val="004063B1"/>
    <w:rPr>
      <w:sz w:val="24"/>
      <w:szCs w:val="24"/>
      <w:u w:val="single"/>
      <w:lang w:val="ru-RU" w:eastAsia="ru-RU" w:bidi="ar-SA"/>
    </w:rPr>
  </w:style>
  <w:style w:type="character" w:customStyle="1" w:styleId="1f3">
    <w:name w:val="Маркированный_1 Знак Знак Знак Знак"/>
    <w:basedOn w:val="a3"/>
    <w:semiHidden/>
    <w:rsid w:val="004063B1"/>
    <w:rPr>
      <w:sz w:val="24"/>
      <w:szCs w:val="24"/>
      <w:lang w:val="ru-RU" w:eastAsia="ru-RU" w:bidi="ar-SA"/>
    </w:rPr>
  </w:style>
  <w:style w:type="character" w:customStyle="1" w:styleId="2d">
    <w:name w:val="Знак2 Знак Знак"/>
    <w:basedOn w:val="a3"/>
    <w:semiHidden/>
    <w:rsid w:val="004063B1"/>
    <w:rPr>
      <w:b/>
      <w:bCs/>
      <w:sz w:val="24"/>
      <w:szCs w:val="24"/>
      <w:lang w:val="ru-RU" w:eastAsia="ru-RU" w:bidi="ar-SA"/>
    </w:rPr>
  </w:style>
  <w:style w:type="character" w:customStyle="1" w:styleId="1f4">
    <w:name w:val="Подчеркнутый Знак Знак1"/>
    <w:basedOn w:val="a3"/>
    <w:semiHidden/>
    <w:rsid w:val="004063B1"/>
    <w:rPr>
      <w:sz w:val="24"/>
      <w:szCs w:val="24"/>
      <w:u w:val="single"/>
      <w:lang w:val="ru-RU" w:eastAsia="ru-RU" w:bidi="ar-SA"/>
    </w:rPr>
  </w:style>
  <w:style w:type="character" w:customStyle="1" w:styleId="1f5">
    <w:name w:val="Знак1 Знак Знак"/>
    <w:basedOn w:val="a3"/>
    <w:semiHidden/>
    <w:rsid w:val="004063B1"/>
    <w:rPr>
      <w:sz w:val="24"/>
      <w:szCs w:val="24"/>
      <w:lang w:val="ru-RU" w:eastAsia="ru-RU" w:bidi="ar-SA"/>
    </w:rPr>
  </w:style>
  <w:style w:type="character" w:customStyle="1" w:styleId="211">
    <w:name w:val="Знак21"/>
    <w:basedOn w:val="a3"/>
    <w:semiHidden/>
    <w:rsid w:val="004063B1"/>
    <w:rPr>
      <w:b/>
      <w:bCs/>
      <w:sz w:val="24"/>
      <w:szCs w:val="24"/>
      <w:lang w:val="ru-RU" w:eastAsia="ru-RU" w:bidi="ar-SA"/>
    </w:rPr>
  </w:style>
  <w:style w:type="character" w:customStyle="1" w:styleId="111">
    <w:name w:val="Маркированный_1 Знак1"/>
    <w:basedOn w:val="a3"/>
    <w:rsid w:val="004063B1"/>
  </w:style>
  <w:style w:type="character" w:customStyle="1" w:styleId="Sc">
    <w:name w:val="S_Обычный Знак Знак"/>
    <w:basedOn w:val="a3"/>
    <w:rsid w:val="004063B1"/>
    <w:rPr>
      <w:sz w:val="24"/>
      <w:szCs w:val="24"/>
      <w:lang w:val="ru-RU" w:eastAsia="ru-RU" w:bidi="ar-SA"/>
    </w:rPr>
  </w:style>
  <w:style w:type="table" w:styleId="1f6">
    <w:name w:val="Table Simple 1"/>
    <w:basedOn w:val="a4"/>
    <w:semiHidden/>
    <w:rsid w:val="004063B1"/>
    <w:tblPr>
      <w:tblInd w:w="0" w:type="nil"/>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e">
    <w:name w:val="Table Simple 2"/>
    <w:basedOn w:val="a4"/>
    <w:semiHidden/>
    <w:rsid w:val="004063B1"/>
    <w:tblPr>
      <w:tblInd w:w="0" w:type="nil"/>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a">
    <w:name w:val="Table Simple 3"/>
    <w:basedOn w:val="a4"/>
    <w:semiHidden/>
    <w:rsid w:val="004063B1"/>
    <w:tblPr>
      <w:tblInd w:w="0" w:type="nil"/>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styleId="1f7">
    <w:name w:val="Table Classic 1"/>
    <w:basedOn w:val="a4"/>
    <w:semiHidden/>
    <w:rsid w:val="004063B1"/>
    <w:tblPr>
      <w:tblInd w:w="0" w:type="nil"/>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
    <w:name w:val="Table Classic 2"/>
    <w:basedOn w:val="a4"/>
    <w:semiHidden/>
    <w:rsid w:val="004063B1"/>
    <w:tblPr>
      <w:tblInd w:w="0" w:type="nil"/>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b">
    <w:name w:val="Table Classic 3"/>
    <w:basedOn w:val="a4"/>
    <w:semiHidden/>
    <w:rsid w:val="004063B1"/>
    <w:rPr>
      <w:color w:val="00008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7">
    <w:name w:val="Table Classic 4"/>
    <w:basedOn w:val="a4"/>
    <w:semiHidden/>
    <w:rsid w:val="004063B1"/>
    <w:tblPr>
      <w:tblInd w:w="0" w:type="nil"/>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8">
    <w:name w:val="Table Colorful 1"/>
    <w:basedOn w:val="a4"/>
    <w:semiHidden/>
    <w:rsid w:val="004063B1"/>
    <w:rPr>
      <w:color w:val="FFFFFF"/>
    </w:rPr>
    <w:tblPr>
      <w:tblInd w:w="0" w:type="nil"/>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0">
    <w:name w:val="Table Colorful 2"/>
    <w:basedOn w:val="a4"/>
    <w:semiHidden/>
    <w:rsid w:val="004063B1"/>
    <w:tblPr>
      <w:tblInd w:w="0" w:type="nil"/>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c">
    <w:name w:val="Table Colorful 3"/>
    <w:basedOn w:val="a4"/>
    <w:semiHidden/>
    <w:rsid w:val="004063B1"/>
    <w:tblPr>
      <w:tblInd w:w="0" w:type="nil"/>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f9">
    <w:name w:val="Table Columns 1"/>
    <w:basedOn w:val="a4"/>
    <w:semiHidden/>
    <w:rsid w:val="004063B1"/>
    <w:rPr>
      <w:b/>
      <w:bCs/>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1">
    <w:name w:val="Table Columns 2"/>
    <w:basedOn w:val="a4"/>
    <w:semiHidden/>
    <w:rsid w:val="004063B1"/>
    <w:rPr>
      <w:b/>
      <w:bCs/>
    </w:rPr>
    <w:tblPr>
      <w:tblStyleColBandSize w:val="1"/>
      <w:tblInd w:w="0" w:type="nil"/>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
    <w:name w:val="Table Columns 3"/>
    <w:basedOn w:val="a4"/>
    <w:semiHidden/>
    <w:rsid w:val="004063B1"/>
    <w:rPr>
      <w:b/>
      <w:bCs/>
    </w:rPr>
    <w:tblPr>
      <w:tblStyleColBandSize w:val="1"/>
      <w:tblInd w:w="0" w:type="nil"/>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4"/>
    <w:semiHidden/>
    <w:rsid w:val="004063B1"/>
    <w:tblPr>
      <w:tblStyleColBandSize w:val="1"/>
      <w:tblInd w:w="0" w:type="nil"/>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5">
    <w:name w:val="Table Columns 5"/>
    <w:basedOn w:val="a4"/>
    <w:semiHidden/>
    <w:rsid w:val="004063B1"/>
    <w:tblPr>
      <w:tblStyleColBandSize w:val="1"/>
      <w:tblInd w:w="0" w:type="nil"/>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fa">
    <w:name w:val="Table Grid 1"/>
    <w:basedOn w:val="a4"/>
    <w:semiHidden/>
    <w:rsid w:val="004063B1"/>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2">
    <w:name w:val="Table Grid 2"/>
    <w:basedOn w:val="a4"/>
    <w:semiHidden/>
    <w:rsid w:val="004063B1"/>
    <w:tblPr>
      <w:tblInd w:w="0" w:type="nil"/>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e">
    <w:name w:val="Table Grid 3"/>
    <w:basedOn w:val="a4"/>
    <w:semiHidden/>
    <w:rsid w:val="004063B1"/>
    <w:tblPr>
      <w:tblInd w:w="0" w:type="nil"/>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9">
    <w:name w:val="Table Grid 4"/>
    <w:basedOn w:val="a4"/>
    <w:semiHidden/>
    <w:rsid w:val="004063B1"/>
    <w:tblPr>
      <w:tblInd w:w="0" w:type="nil"/>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6">
    <w:name w:val="Table Grid 5"/>
    <w:basedOn w:val="a4"/>
    <w:rsid w:val="004063B1"/>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1">
    <w:name w:val="Table Grid 6"/>
    <w:basedOn w:val="a4"/>
    <w:semiHidden/>
    <w:rsid w:val="004063B1"/>
    <w:tblPr>
      <w:tblInd w:w="0" w:type="nil"/>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1">
    <w:name w:val="Table Grid 7"/>
    <w:basedOn w:val="a4"/>
    <w:semiHidden/>
    <w:rsid w:val="004063B1"/>
    <w:rPr>
      <w:b/>
      <w:bCs/>
    </w:r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1">
    <w:name w:val="Table Grid 8"/>
    <w:basedOn w:val="a4"/>
    <w:semiHidden/>
    <w:rsid w:val="004063B1"/>
    <w:tblPr>
      <w:tblInd w:w="0" w:type="nil"/>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
    <w:name w:val="Table List 1"/>
    <w:basedOn w:val="a4"/>
    <w:semiHidden/>
    <w:rsid w:val="004063B1"/>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4"/>
    <w:semiHidden/>
    <w:rsid w:val="004063B1"/>
    <w:tblPr>
      <w:tblStyleRowBandSize w:val="2"/>
      <w:tblInd w:w="0" w:type="nil"/>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List 3"/>
    <w:basedOn w:val="a4"/>
    <w:semiHidden/>
    <w:rsid w:val="004063B1"/>
    <w:tblPr>
      <w:tblInd w:w="0" w:type="nil"/>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4"/>
    <w:semiHidden/>
    <w:rsid w:val="004063B1"/>
    <w:tblPr>
      <w:tblInd w:w="0" w:type="nil"/>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4"/>
    <w:semiHidden/>
    <w:rsid w:val="004063B1"/>
    <w:tblPr>
      <w:tblInd w:w="0" w:type="nil"/>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4"/>
    <w:semiHidden/>
    <w:rsid w:val="004063B1"/>
    <w:tblPr>
      <w:tblStyleRowBandSize w:val="1"/>
      <w:tblInd w:w="0" w:type="nil"/>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4"/>
    <w:semiHidden/>
    <w:rsid w:val="004063B1"/>
    <w:tblPr>
      <w:tblStyleRowBandSize w:val="1"/>
      <w:tblInd w:w="0" w:type="nil"/>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4"/>
    <w:semiHidden/>
    <w:rsid w:val="004063B1"/>
    <w:tblPr>
      <w:tblStyleRowBandSize w:val="1"/>
      <w:tblInd w:w="0" w:type="nil"/>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1fb">
    <w:name w:val="Table 3D effects 1"/>
    <w:basedOn w:val="a4"/>
    <w:semiHidden/>
    <w:rsid w:val="004063B1"/>
    <w:tblPr>
      <w:tblInd w:w="0" w:type="nil"/>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3">
    <w:name w:val="Table 3D effects 2"/>
    <w:basedOn w:val="a4"/>
    <w:semiHidden/>
    <w:rsid w:val="004063B1"/>
    <w:tblPr>
      <w:tblStyleRowBandSize w:val="1"/>
      <w:tblInd w:w="0" w:type="nil"/>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
    <w:name w:val="Table 3D effects 3"/>
    <w:basedOn w:val="a4"/>
    <w:semiHidden/>
    <w:rsid w:val="004063B1"/>
    <w:tblPr>
      <w:tblStyleRowBandSize w:val="1"/>
      <w:tblStyleColBandSize w:val="1"/>
      <w:tblInd w:w="0" w:type="nil"/>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c">
    <w:name w:val="Table Contemporary"/>
    <w:basedOn w:val="a4"/>
    <w:semiHidden/>
    <w:rsid w:val="004063B1"/>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d">
    <w:name w:val="Table Elegant"/>
    <w:basedOn w:val="a4"/>
    <w:semiHidden/>
    <w:rsid w:val="004063B1"/>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styleId="afffffe">
    <w:name w:val="Table Professional"/>
    <w:basedOn w:val="a4"/>
    <w:semiHidden/>
    <w:rsid w:val="004063B1"/>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styleId="1fc">
    <w:name w:val="Table Subtle 1"/>
    <w:basedOn w:val="a4"/>
    <w:semiHidden/>
    <w:rsid w:val="004063B1"/>
    <w:tblPr>
      <w:tblStyleRowBandSize w:val="1"/>
      <w:tblInd w:w="0" w:type="nil"/>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4">
    <w:name w:val="Table Subtle 2"/>
    <w:basedOn w:val="a4"/>
    <w:semiHidden/>
    <w:rsid w:val="004063B1"/>
    <w:tblPr>
      <w:tblInd w:w="0" w:type="nil"/>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0">
    <w:name w:val="Table Web 1"/>
    <w:basedOn w:val="a4"/>
    <w:semiHidden/>
    <w:rsid w:val="004063B1"/>
    <w:tblPr>
      <w:tblCellSpacing w:w="20" w:type="dxa"/>
      <w:tblInd w:w="0" w:type="nil"/>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20">
    <w:name w:val="Table Web 2"/>
    <w:basedOn w:val="a4"/>
    <w:semiHidden/>
    <w:rsid w:val="004063B1"/>
    <w:tblPr>
      <w:tblCellSpacing w:w="20" w:type="dxa"/>
      <w:tblInd w:w="0" w:type="nil"/>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30">
    <w:name w:val="Table Web 3"/>
    <w:basedOn w:val="a4"/>
    <w:semiHidden/>
    <w:rsid w:val="004063B1"/>
    <w:tblPr>
      <w:tblCellSpacing w:w="20" w:type="dxa"/>
      <w:tblInd w:w="0" w:type="nil"/>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affffff">
    <w:name w:val="Table Theme"/>
    <w:basedOn w:val="a4"/>
    <w:semiHidden/>
    <w:rsid w:val="004063B1"/>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d">
    <w:name w:val="Сетка таблицы1"/>
    <w:basedOn w:val="a4"/>
    <w:rsid w:val="004063B1"/>
    <w:pPr>
      <w:spacing w:line="360" w:lineRule="auto"/>
      <w:ind w:firstLine="709"/>
      <w:jc w:val="both"/>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5">
    <w:name w:val="Сетка таблицы2"/>
    <w:basedOn w:val="a4"/>
    <w:rsid w:val="004063B1"/>
    <w:pPr>
      <w:spacing w:line="360" w:lineRule="auto"/>
      <w:ind w:firstLine="709"/>
      <w:jc w:val="both"/>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
    <w:name w:val="1 / 1.1 / 1.1.11"/>
    <w:rsid w:val="004063B1"/>
    <w:pPr>
      <w:numPr>
        <w:numId w:val="5"/>
      </w:numPr>
    </w:pPr>
  </w:style>
  <w:style w:type="numbering" w:customStyle="1" w:styleId="1ai2">
    <w:name w:val="1 / a / i2"/>
    <w:rsid w:val="004063B1"/>
    <w:pPr>
      <w:numPr>
        <w:numId w:val="7"/>
      </w:numPr>
    </w:pPr>
  </w:style>
  <w:style w:type="numbering" w:styleId="111111">
    <w:name w:val="Outline List 2"/>
    <w:basedOn w:val="a5"/>
    <w:rsid w:val="004063B1"/>
    <w:pPr>
      <w:numPr>
        <w:numId w:val="8"/>
      </w:numPr>
    </w:pPr>
  </w:style>
  <w:style w:type="numbering" w:customStyle="1" w:styleId="2">
    <w:name w:val="Статья / Раздел2"/>
    <w:rsid w:val="004063B1"/>
    <w:pPr>
      <w:numPr>
        <w:numId w:val="9"/>
      </w:numPr>
    </w:pPr>
  </w:style>
  <w:style w:type="numbering" w:styleId="1ai">
    <w:name w:val="Outline List 1"/>
    <w:basedOn w:val="a5"/>
    <w:rsid w:val="004063B1"/>
    <w:pPr>
      <w:numPr>
        <w:numId w:val="10"/>
      </w:numPr>
    </w:pPr>
  </w:style>
  <w:style w:type="numbering" w:customStyle="1" w:styleId="1">
    <w:name w:val="Статья / Раздел1"/>
    <w:rsid w:val="004063B1"/>
    <w:pPr>
      <w:numPr>
        <w:numId w:val="11"/>
      </w:numPr>
    </w:pPr>
  </w:style>
  <w:style w:type="numbering" w:customStyle="1" w:styleId="1ai1">
    <w:name w:val="1 / a / i1"/>
    <w:rsid w:val="004063B1"/>
    <w:pPr>
      <w:numPr>
        <w:numId w:val="12"/>
      </w:numPr>
    </w:pPr>
  </w:style>
  <w:style w:type="numbering" w:customStyle="1" w:styleId="1111112">
    <w:name w:val="1 / 1.1 / 1.1.12"/>
    <w:rsid w:val="004063B1"/>
    <w:pPr>
      <w:numPr>
        <w:numId w:val="13"/>
      </w:numPr>
    </w:pPr>
  </w:style>
  <w:style w:type="numbering" w:styleId="a0">
    <w:name w:val="Outline List 3"/>
    <w:basedOn w:val="a5"/>
    <w:rsid w:val="004063B1"/>
    <w:pPr>
      <w:numPr>
        <w:numId w:val="14"/>
      </w:numPr>
    </w:pPr>
  </w:style>
  <w:style w:type="paragraph" w:customStyle="1" w:styleId="4a">
    <w:name w:val=" Знак4"/>
    <w:basedOn w:val="a2"/>
    <w:rsid w:val="004063B1"/>
    <w:pPr>
      <w:spacing w:line="240" w:lineRule="exact"/>
      <w:jc w:val="both"/>
    </w:pPr>
    <w:rPr>
      <w:lang w:val="en-US" w:eastAsia="en-US"/>
    </w:rPr>
  </w:style>
  <w:style w:type="paragraph" w:customStyle="1" w:styleId="affffff0">
    <w:name w:val="Таблица центр"/>
    <w:basedOn w:val="a2"/>
    <w:rsid w:val="004063B1"/>
    <w:pPr>
      <w:spacing w:before="40" w:after="40"/>
      <w:jc w:val="center"/>
    </w:pPr>
    <w:rPr>
      <w:rFonts w:ascii="Arial" w:hAnsi="Arial"/>
      <w:snapToGrid w:val="0"/>
      <w:sz w:val="22"/>
      <w:szCs w:val="20"/>
    </w:rPr>
  </w:style>
  <w:style w:type="paragraph" w:customStyle="1" w:styleId="-">
    <w:name w:val="Раздел-табл заг"/>
    <w:basedOn w:val="a2"/>
    <w:rsid w:val="004063B1"/>
    <w:pPr>
      <w:keepNext/>
      <w:pBdr>
        <w:top w:val="single" w:sz="6" w:space="4" w:color="FFFFFF"/>
        <w:bottom w:val="single" w:sz="6" w:space="4" w:color="FFFFFF"/>
      </w:pBdr>
      <w:spacing w:before="360" w:line="288" w:lineRule="auto"/>
      <w:ind w:left="1701"/>
      <w:outlineLvl w:val="2"/>
    </w:pPr>
    <w:rPr>
      <w:rFonts w:ascii="Arial" w:hAnsi="Arial"/>
      <w:b/>
      <w:caps/>
      <w:sz w:val="26"/>
      <w:szCs w:val="20"/>
    </w:rPr>
  </w:style>
  <w:style w:type="paragraph" w:customStyle="1" w:styleId="0-">
    <w:name w:val="Таблица 0-ж"/>
    <w:basedOn w:val="a2"/>
    <w:rsid w:val="004063B1"/>
    <w:pPr>
      <w:spacing w:before="80" w:after="80"/>
    </w:pPr>
    <w:rPr>
      <w:rFonts w:ascii="Arial" w:hAnsi="Arial"/>
      <w:b/>
      <w:sz w:val="22"/>
      <w:szCs w:val="20"/>
    </w:rPr>
  </w:style>
  <w:style w:type="paragraph" w:customStyle="1" w:styleId="3f0">
    <w:name w:val="3"/>
    <w:basedOn w:val="a2"/>
    <w:rsid w:val="004063B1"/>
    <w:pPr>
      <w:spacing w:before="240" w:line="288" w:lineRule="auto"/>
      <w:ind w:left="567"/>
    </w:pPr>
    <w:rPr>
      <w:rFonts w:ascii="Arial" w:hAnsi="Arial"/>
      <w:b/>
      <w:caps/>
      <w:sz w:val="40"/>
      <w:szCs w:val="20"/>
    </w:rPr>
  </w:style>
  <w:style w:type="paragraph" w:customStyle="1" w:styleId="0">
    <w:name w:val="Таблица 0"/>
    <w:basedOn w:val="a2"/>
    <w:rsid w:val="004063B1"/>
    <w:pPr>
      <w:spacing w:before="80" w:after="80"/>
    </w:pPr>
    <w:rPr>
      <w:rFonts w:ascii="Arial" w:hAnsi="Arial"/>
      <w:sz w:val="22"/>
      <w:szCs w:val="20"/>
    </w:rPr>
  </w:style>
  <w:style w:type="paragraph" w:customStyle="1" w:styleId="affffff1">
    <w:name w:val="Таблица первая стр"/>
    <w:basedOn w:val="affffff0"/>
    <w:rsid w:val="004063B1"/>
    <w:pPr>
      <w:ind w:right="57"/>
      <w:jc w:val="right"/>
    </w:pPr>
  </w:style>
  <w:style w:type="paragraph" w:customStyle="1" w:styleId="1fe">
    <w:name w:val="Таблица 1"/>
    <w:basedOn w:val="a2"/>
    <w:rsid w:val="004063B1"/>
    <w:pPr>
      <w:spacing w:before="80" w:after="80"/>
      <w:ind w:left="567"/>
      <w:jc w:val="right"/>
    </w:pPr>
    <w:rPr>
      <w:rFonts w:ascii="Arial" w:hAnsi="Arial"/>
      <w:b/>
      <w:sz w:val="22"/>
      <w:szCs w:val="20"/>
    </w:rPr>
  </w:style>
  <w:style w:type="paragraph" w:customStyle="1" w:styleId="-0">
    <w:name w:val="Раздел-табл подзаг"/>
    <w:basedOn w:val="a2"/>
    <w:rsid w:val="004063B1"/>
    <w:pPr>
      <w:keepNext/>
      <w:pBdr>
        <w:top w:val="single" w:sz="6" w:space="4" w:color="FFFFFF"/>
        <w:bottom w:val="single" w:sz="6" w:space="4" w:color="FFFFFF"/>
      </w:pBdr>
      <w:spacing w:after="240" w:line="288" w:lineRule="auto"/>
      <w:ind w:left="1701"/>
      <w:outlineLvl w:val="3"/>
    </w:pPr>
    <w:rPr>
      <w:rFonts w:ascii="Arial" w:hAnsi="Arial"/>
      <w:caps/>
      <w:spacing w:val="20"/>
      <w:sz w:val="18"/>
      <w:szCs w:val="20"/>
    </w:rPr>
  </w:style>
  <w:style w:type="paragraph" w:customStyle="1" w:styleId="2f6">
    <w:name w:val=" 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2"/>
    <w:rsid w:val="004063B1"/>
    <w:pPr>
      <w:spacing w:before="100" w:beforeAutospacing="1" w:after="100" w:afterAutospacing="1"/>
      <w:jc w:val="both"/>
    </w:pPr>
    <w:rPr>
      <w:rFonts w:ascii="Tahoma" w:hAnsi="Tahoma"/>
      <w:sz w:val="20"/>
      <w:szCs w:val="20"/>
      <w:lang w:val="en-US" w:eastAsia="en-US"/>
    </w:rPr>
  </w:style>
  <w:style w:type="character" w:styleId="affffff2">
    <w:name w:val="page number"/>
    <w:basedOn w:val="a3"/>
    <w:rsid w:val="004063B1"/>
  </w:style>
  <w:style w:type="character" w:customStyle="1" w:styleId="110">
    <w:name w:val="Заголовок 1 Знак1"/>
    <w:aliases w:val="Заголовок 1 Знак Знак Знак1,Заголовок 1 Знак Знак Знак Знак1,Заголовок 1 Знак Знак1"/>
    <w:basedOn w:val="a3"/>
    <w:link w:val="11"/>
    <w:rsid w:val="004063B1"/>
    <w:rPr>
      <w:bCs/>
      <w:sz w:val="28"/>
      <w:szCs w:val="28"/>
      <w:lang w:val="ru-RU" w:eastAsia="ru-RU" w:bidi="ar-SA"/>
    </w:rPr>
  </w:style>
  <w:style w:type="paragraph" w:customStyle="1" w:styleId="CharChar0">
    <w:name w:val="Char Char"/>
    <w:basedOn w:val="a2"/>
    <w:rsid w:val="004063B1"/>
    <w:pPr>
      <w:autoSpaceDE w:val="0"/>
      <w:autoSpaceDN w:val="0"/>
      <w:spacing w:after="160" w:line="240" w:lineRule="exact"/>
    </w:pPr>
    <w:rPr>
      <w:rFonts w:ascii="Arial" w:eastAsia="MS Mincho" w:hAnsi="Arial" w:cs="Arial"/>
      <w:b/>
      <w:sz w:val="20"/>
      <w:szCs w:val="20"/>
      <w:lang w:val="en-US" w:eastAsia="de-DE"/>
    </w:rPr>
  </w:style>
  <w:style w:type="character" w:customStyle="1" w:styleId="37">
    <w:name w:val="Основной текст 3 Знак"/>
    <w:basedOn w:val="a3"/>
    <w:link w:val="36"/>
    <w:rsid w:val="004063B1"/>
    <w:rPr>
      <w:sz w:val="16"/>
      <w:szCs w:val="16"/>
      <w:lang w:val="ru-RU" w:eastAsia="ru-RU" w:bidi="ar-SA"/>
    </w:rPr>
  </w:style>
  <w:style w:type="paragraph" w:customStyle="1" w:styleId="affffff3">
    <w:name w:val="Основная"/>
    <w:basedOn w:val="afc"/>
    <w:rsid w:val="004063B1"/>
    <w:pPr>
      <w:suppressAutoHyphens/>
      <w:autoSpaceDE w:val="0"/>
      <w:autoSpaceDN w:val="0"/>
      <w:adjustRightInd w:val="0"/>
      <w:ind w:firstLine="720"/>
    </w:pPr>
    <w:rPr>
      <w:b w:val="0"/>
      <w:bCs w:val="0"/>
      <w:sz w:val="28"/>
      <w:szCs w:val="20"/>
      <w:u w:val="none"/>
    </w:rPr>
  </w:style>
  <w:style w:type="character" w:customStyle="1" w:styleId="3f1">
    <w:name w:val=" Знак Знак3"/>
    <w:basedOn w:val="a3"/>
    <w:rsid w:val="004063B1"/>
    <w:rPr>
      <w:sz w:val="24"/>
      <w:szCs w:val="24"/>
      <w:lang w:val="ru-RU" w:eastAsia="ru-RU" w:bidi="ar-SA"/>
    </w:rPr>
  </w:style>
  <w:style w:type="paragraph" w:customStyle="1" w:styleId="zzz">
    <w:name w:val="zzz"/>
    <w:basedOn w:val="afc"/>
    <w:rsid w:val="004063B1"/>
    <w:pPr>
      <w:overflowPunct w:val="0"/>
      <w:autoSpaceDE w:val="0"/>
      <w:autoSpaceDN w:val="0"/>
      <w:adjustRightInd w:val="0"/>
      <w:spacing w:line="240" w:lineRule="auto"/>
      <w:ind w:firstLine="0"/>
      <w:textAlignment w:val="baseline"/>
    </w:pPr>
    <w:rPr>
      <w:b w:val="0"/>
      <w:bCs w:val="0"/>
      <w:u w:val="none"/>
    </w:rPr>
  </w:style>
  <w:style w:type="character" w:customStyle="1" w:styleId="90">
    <w:name w:val="Заголовок 9 Знак"/>
    <w:basedOn w:val="a3"/>
    <w:link w:val="9"/>
    <w:rsid w:val="004063B1"/>
    <w:rPr>
      <w:rFonts w:ascii="Arial" w:hAnsi="Arial" w:cs="Arial"/>
      <w:sz w:val="22"/>
      <w:szCs w:val="22"/>
      <w:lang w:val="ru-RU" w:eastAsia="ru-RU" w:bidi="ar-SA"/>
    </w:rPr>
  </w:style>
  <w:style w:type="paragraph" w:customStyle="1" w:styleId="import">
    <w:name w:val="import"/>
    <w:basedOn w:val="a2"/>
    <w:rsid w:val="004063B1"/>
    <w:pPr>
      <w:spacing w:before="100" w:beforeAutospacing="1" w:after="100" w:afterAutospacing="1"/>
    </w:pPr>
  </w:style>
  <w:style w:type="character" w:styleId="affffff4">
    <w:name w:val="Strong"/>
    <w:basedOn w:val="a3"/>
    <w:qFormat/>
    <w:rsid w:val="004063B1"/>
    <w:rPr>
      <w:b/>
      <w:bCs/>
    </w:rPr>
  </w:style>
  <w:style w:type="character" w:customStyle="1" w:styleId="S10">
    <w:name w:val="S_Заголовок 1 Знак"/>
    <w:basedOn w:val="a3"/>
    <w:link w:val="S1"/>
    <w:rsid w:val="004063B1"/>
    <w:rPr>
      <w:b/>
      <w:caps/>
      <w:sz w:val="24"/>
      <w:szCs w:val="24"/>
      <w:lang w:val="ru-RU" w:eastAsia="ru-RU" w:bidi="ar-SA"/>
    </w:rPr>
  </w:style>
  <w:style w:type="paragraph" w:customStyle="1" w:styleId="a1">
    <w:name w:val="СписокМаркер"/>
    <w:basedOn w:val="afc"/>
    <w:rsid w:val="004063B1"/>
    <w:pPr>
      <w:numPr>
        <w:numId w:val="15"/>
      </w:numPr>
      <w:autoSpaceDE w:val="0"/>
      <w:autoSpaceDN w:val="0"/>
    </w:pPr>
    <w:rPr>
      <w:b w:val="0"/>
      <w:bCs w:val="0"/>
      <w:szCs w:val="20"/>
      <w:u w:val="none"/>
      <w:lang w:eastAsia="zh-CN" w:bidi="he-IL"/>
    </w:rPr>
  </w:style>
  <w:style w:type="paragraph" w:customStyle="1" w:styleId="affffff5">
    <w:name w:val=" Знак Знак Знак Знак Знак Знак"/>
    <w:basedOn w:val="a2"/>
    <w:rsid w:val="004063B1"/>
    <w:pPr>
      <w:autoSpaceDE w:val="0"/>
      <w:autoSpaceDN w:val="0"/>
      <w:spacing w:after="160" w:line="240" w:lineRule="exact"/>
    </w:pPr>
    <w:rPr>
      <w:rFonts w:ascii="Arial" w:eastAsia="MS Mincho" w:hAnsi="Arial" w:cs="Arial"/>
      <w:b/>
      <w:sz w:val="20"/>
      <w:szCs w:val="20"/>
      <w:lang w:val="en-US" w:eastAsia="de-DE"/>
    </w:rPr>
  </w:style>
  <w:style w:type="paragraph" w:customStyle="1" w:styleId="affffff6">
    <w:name w:val=" Знак Знак Знак Знак"/>
    <w:basedOn w:val="a2"/>
    <w:rsid w:val="004063B1"/>
    <w:pPr>
      <w:autoSpaceDE w:val="0"/>
      <w:autoSpaceDN w:val="0"/>
      <w:spacing w:after="160" w:line="240" w:lineRule="exact"/>
    </w:pPr>
    <w:rPr>
      <w:rFonts w:ascii="Arial" w:eastAsia="MS Mincho" w:hAnsi="Arial" w:cs="Arial"/>
      <w:b/>
      <w:sz w:val="20"/>
      <w:szCs w:val="20"/>
      <w:lang w:val="en-US" w:eastAsia="de-DE"/>
    </w:rPr>
  </w:style>
  <w:style w:type="character" w:customStyle="1" w:styleId="270">
    <w:name w:val=" Знак Знак27"/>
    <w:basedOn w:val="a3"/>
    <w:locked/>
    <w:rsid w:val="004063B1"/>
    <w:rPr>
      <w:rFonts w:ascii="Arial" w:hAnsi="Arial" w:cs="Arial"/>
      <w:sz w:val="22"/>
      <w:szCs w:val="22"/>
      <w:lang w:val="ru-RU" w:eastAsia="ru-RU" w:bidi="ar-SA"/>
    </w:rPr>
  </w:style>
  <w:style w:type="character" w:customStyle="1" w:styleId="header5">
    <w:name w:val="header5"/>
    <w:basedOn w:val="a3"/>
    <w:rsid w:val="004063B1"/>
  </w:style>
  <w:style w:type="paragraph" w:customStyle="1" w:styleId="slvzr-4slvzr-13slvzr-28slvzr-29slvzr-30slvzr-31slvzr-32">
    <w:name w:val="slvzr-4 slvzr-13 slvzr-28 slvzr-29 slvzr-30 slvzr-31 slvzr-32"/>
    <w:basedOn w:val="a2"/>
    <w:rsid w:val="004063B1"/>
    <w:pPr>
      <w:spacing w:after="360"/>
    </w:pPr>
  </w:style>
  <w:style w:type="character" w:customStyle="1" w:styleId="apple-converted-space">
    <w:name w:val="apple-converted-space"/>
    <w:basedOn w:val="a3"/>
    <w:rsid w:val="004063B1"/>
  </w:style>
  <w:style w:type="paragraph" w:customStyle="1" w:styleId="affffff7">
    <w:name w:val=" Знак"/>
    <w:basedOn w:val="a2"/>
    <w:rsid w:val="004063B1"/>
    <w:pPr>
      <w:widowControl w:val="0"/>
      <w:adjustRightInd w:val="0"/>
      <w:spacing w:line="360" w:lineRule="atLeast"/>
      <w:jc w:val="both"/>
      <w:textAlignment w:val="baseline"/>
    </w:pPr>
    <w:rPr>
      <w:rFonts w:ascii="Verdana" w:hAnsi="Verdana" w:cs="Verdana"/>
      <w:sz w:val="20"/>
      <w:szCs w:val="20"/>
      <w:lang w:val="en-US" w:eastAsia="en-US"/>
    </w:rPr>
  </w:style>
  <w:style w:type="character" w:customStyle="1" w:styleId="2f7">
    <w:name w:val="Знак2 Знак"/>
    <w:aliases w:val=" Знак2 Знак Знак2"/>
    <w:basedOn w:val="a3"/>
    <w:locked/>
    <w:rsid w:val="004063B1"/>
    <w:rPr>
      <w:rFonts w:ascii="Arial" w:hAnsi="Arial" w:cs="Arial"/>
      <w:b/>
      <w:bCs/>
      <w:i/>
      <w:iCs/>
      <w:sz w:val="28"/>
      <w:szCs w:val="28"/>
      <w:lang w:val="ru-RU" w:eastAsia="ru-RU" w:bidi="ar-SA"/>
    </w:rPr>
  </w:style>
  <w:style w:type="character" w:customStyle="1" w:styleId="82">
    <w:name w:val=" Знак Знак8"/>
    <w:basedOn w:val="a3"/>
    <w:locked/>
    <w:rsid w:val="004063B1"/>
    <w:rPr>
      <w:sz w:val="28"/>
      <w:lang w:val="ru-RU" w:eastAsia="ru-RU" w:bidi="ar-SA"/>
    </w:rPr>
  </w:style>
  <w:style w:type="paragraph" w:customStyle="1" w:styleId="ConsPlusCell">
    <w:name w:val="ConsPlusCell"/>
    <w:rsid w:val="004063B1"/>
    <w:pPr>
      <w:widowControl w:val="0"/>
      <w:autoSpaceDE w:val="0"/>
      <w:autoSpaceDN w:val="0"/>
      <w:adjustRightInd w:val="0"/>
    </w:pPr>
    <w:rPr>
      <w:rFonts w:ascii="Arial" w:hAnsi="Arial" w:cs="Arial"/>
    </w:rPr>
  </w:style>
  <w:style w:type="paragraph" w:customStyle="1" w:styleId="1ff">
    <w:name w:val="Обычный1"/>
    <w:rsid w:val="004063B1"/>
    <w:pPr>
      <w:jc w:val="both"/>
    </w:pPr>
    <w:rPr>
      <w:rFonts w:eastAsia="Calibri"/>
      <w:sz w:val="28"/>
      <w:szCs w:val="28"/>
    </w:rPr>
  </w:style>
  <w:style w:type="character" w:customStyle="1" w:styleId="72">
    <w:name w:val=" Знак Знак7"/>
    <w:basedOn w:val="a3"/>
    <w:rsid w:val="004063B1"/>
    <w:rPr>
      <w:sz w:val="24"/>
      <w:szCs w:val="24"/>
    </w:rPr>
  </w:style>
  <w:style w:type="character" w:customStyle="1" w:styleId="apple-style-span">
    <w:name w:val="apple-style-span"/>
    <w:basedOn w:val="a3"/>
    <w:rsid w:val="004063B1"/>
  </w:style>
  <w:style w:type="character" w:customStyle="1" w:styleId="dirty-clipboard">
    <w:name w:val="dirty-clipboard"/>
    <w:basedOn w:val="a3"/>
    <w:rsid w:val="004063B1"/>
  </w:style>
  <w:style w:type="numbering" w:customStyle="1" w:styleId="1ff0">
    <w:name w:val="Нет списка1"/>
    <w:next w:val="a5"/>
    <w:semiHidden/>
    <w:rsid w:val="004063B1"/>
  </w:style>
  <w:style w:type="character" w:customStyle="1" w:styleId="212">
    <w:name w:val=" Знак2 Знак Знак1"/>
    <w:basedOn w:val="a3"/>
    <w:rsid w:val="004063B1"/>
    <w:rPr>
      <w:rFonts w:eastAsia="Arial Unicode MS"/>
      <w:sz w:val="28"/>
      <w:szCs w:val="24"/>
      <w:lang w:val="ru-RU" w:eastAsia="ru-RU" w:bidi="ar-SA"/>
    </w:rPr>
  </w:style>
  <w:style w:type="character" w:customStyle="1" w:styleId="3f2">
    <w:name w:val=" Знак3 Знак Знак"/>
    <w:basedOn w:val="a3"/>
    <w:semiHidden/>
    <w:rsid w:val="004063B1"/>
    <w:rPr>
      <w:b/>
      <w:sz w:val="24"/>
      <w:szCs w:val="24"/>
      <w:u w:val="single"/>
      <w:lang w:val="ru-RU" w:eastAsia="ru-RU" w:bidi="ar-SA"/>
    </w:rPr>
  </w:style>
  <w:style w:type="character" w:customStyle="1" w:styleId="2f8">
    <w:name w:val=" Знак2 Знак Знак"/>
    <w:basedOn w:val="a3"/>
    <w:semiHidden/>
    <w:rsid w:val="004063B1"/>
    <w:rPr>
      <w:b/>
      <w:bCs/>
      <w:sz w:val="24"/>
      <w:szCs w:val="24"/>
      <w:lang w:val="ru-RU" w:eastAsia="ru-RU" w:bidi="ar-SA"/>
    </w:rPr>
  </w:style>
  <w:style w:type="numbering" w:customStyle="1" w:styleId="2f9">
    <w:name w:val="Нет списка2"/>
    <w:next w:val="a5"/>
    <w:semiHidden/>
    <w:rsid w:val="004063B1"/>
  </w:style>
  <w:style w:type="character" w:customStyle="1" w:styleId="92">
    <w:name w:val=" Знак Знак9"/>
    <w:basedOn w:val="a3"/>
    <w:locked/>
    <w:rsid w:val="004063B1"/>
    <w:rPr>
      <w:b/>
      <w:bCs/>
      <w:sz w:val="28"/>
      <w:szCs w:val="28"/>
    </w:rPr>
  </w:style>
  <w:style w:type="character" w:customStyle="1" w:styleId="2fa">
    <w:name w:val="Знак Знак2"/>
    <w:basedOn w:val="a3"/>
    <w:locked/>
    <w:rsid w:val="004063B1"/>
    <w:rPr>
      <w:b/>
      <w:bCs/>
      <w:sz w:val="24"/>
      <w:szCs w:val="24"/>
      <w:u w:val="single"/>
      <w:lang w:val="ru-RU" w:eastAsia="ru-RU" w:bidi="ar-SA"/>
    </w:rPr>
  </w:style>
  <w:style w:type="paragraph" w:customStyle="1" w:styleId="consnormal0">
    <w:name w:val="consnormal"/>
    <w:basedOn w:val="a2"/>
    <w:rsid w:val="004063B1"/>
    <w:pPr>
      <w:spacing w:before="100" w:beforeAutospacing="1" w:after="100" w:afterAutospacing="1"/>
    </w:pPr>
  </w:style>
  <w:style w:type="character" w:customStyle="1" w:styleId="3f3">
    <w:name w:val="Заголовок 3 Знак Знак Знак"/>
    <w:basedOn w:val="a3"/>
    <w:rsid w:val="004063B1"/>
    <w:rPr>
      <w:rFonts w:ascii="Arial" w:hAnsi="Arial" w:cs="Arial"/>
      <w:b/>
      <w:bCs/>
      <w:sz w:val="26"/>
      <w:szCs w:val="26"/>
      <w:lang w:val="ru-RU" w:eastAsia="ru-RU" w:bidi="ar-SA"/>
    </w:rPr>
  </w:style>
  <w:style w:type="character" w:customStyle="1" w:styleId="mw-headline">
    <w:name w:val="mw-headline"/>
    <w:basedOn w:val="a3"/>
    <w:rsid w:val="004063B1"/>
  </w:style>
  <w:style w:type="paragraph" w:customStyle="1" w:styleId="textr">
    <w:name w:val="text_r"/>
    <w:basedOn w:val="a2"/>
    <w:rsid w:val="004063B1"/>
    <w:pPr>
      <w:spacing w:before="100" w:beforeAutospacing="1" w:after="100" w:afterAutospacing="1" w:line="360" w:lineRule="auto"/>
      <w:jc w:val="right"/>
    </w:pPr>
    <w:rPr>
      <w:rFonts w:ascii="Arial" w:hAnsi="Arial" w:cs="Arial"/>
      <w:color w:val="222222"/>
      <w:sz w:val="20"/>
      <w:szCs w:val="20"/>
    </w:rPr>
  </w:style>
  <w:style w:type="paragraph" w:customStyle="1" w:styleId="text">
    <w:name w:val="text"/>
    <w:basedOn w:val="a2"/>
    <w:rsid w:val="004063B1"/>
    <w:pPr>
      <w:spacing w:before="100" w:beforeAutospacing="1" w:after="100" w:afterAutospacing="1" w:line="324" w:lineRule="auto"/>
      <w:jc w:val="both"/>
    </w:pPr>
    <w:rPr>
      <w:rFonts w:ascii="Arial" w:hAnsi="Arial" w:cs="Arial"/>
      <w:color w:val="222222"/>
      <w:sz w:val="20"/>
      <w:szCs w:val="20"/>
    </w:rPr>
  </w:style>
  <w:style w:type="character" w:customStyle="1" w:styleId="w300">
    <w:name w:val="w300"/>
    <w:basedOn w:val="a3"/>
    <w:rsid w:val="004063B1"/>
  </w:style>
  <w:style w:type="paragraph" w:customStyle="1" w:styleId="Default">
    <w:name w:val="Default"/>
    <w:rsid w:val="004063B1"/>
    <w:pPr>
      <w:autoSpaceDE w:val="0"/>
      <w:autoSpaceDN w:val="0"/>
      <w:adjustRightInd w:val="0"/>
    </w:pPr>
    <w:rPr>
      <w:color w:val="000000"/>
      <w:sz w:val="24"/>
      <w:szCs w:val="24"/>
    </w:rPr>
  </w:style>
  <w:style w:type="paragraph" w:customStyle="1" w:styleId="style13370518640000000949msonormal">
    <w:name w:val="style_13370518640000000949msonormal"/>
    <w:basedOn w:val="a2"/>
    <w:rsid w:val="004063B1"/>
    <w:pPr>
      <w:spacing w:before="100" w:beforeAutospacing="1" w:after="100" w:afterAutospacing="1"/>
    </w:pPr>
  </w:style>
  <w:style w:type="paragraph" w:customStyle="1" w:styleId="CharCharChar">
    <w:name w:val="Char Знак Знак Char Знак Знак Char"/>
    <w:basedOn w:val="4"/>
    <w:rsid w:val="004063B1"/>
    <w:pPr>
      <w:jc w:val="center"/>
    </w:pPr>
    <w:rPr>
      <w:szCs w:val="26"/>
    </w:rPr>
  </w:style>
  <w:style w:type="character" w:customStyle="1" w:styleId="affffff8">
    <w:name w:val="Основной текст_"/>
    <w:basedOn w:val="a3"/>
    <w:link w:val="57"/>
    <w:rsid w:val="004063B1"/>
    <w:rPr>
      <w:sz w:val="24"/>
      <w:szCs w:val="24"/>
      <w:shd w:val="clear" w:color="auto" w:fill="FFFFFF"/>
      <w:lang w:bidi="ar-SA"/>
    </w:rPr>
  </w:style>
  <w:style w:type="character" w:customStyle="1" w:styleId="1ff1">
    <w:name w:val="Основной текст1"/>
    <w:basedOn w:val="affffff8"/>
    <w:rsid w:val="004063B1"/>
    <w:rPr>
      <w:sz w:val="24"/>
      <w:szCs w:val="24"/>
      <w:shd w:val="clear" w:color="auto" w:fill="FFFFFF"/>
      <w:lang w:bidi="ar-SA"/>
    </w:rPr>
  </w:style>
  <w:style w:type="character" w:customStyle="1" w:styleId="11pt">
    <w:name w:val="Основной текст + 11 pt"/>
    <w:basedOn w:val="affffff8"/>
    <w:rsid w:val="004063B1"/>
    <w:rPr>
      <w:sz w:val="22"/>
      <w:szCs w:val="22"/>
      <w:shd w:val="clear" w:color="auto" w:fill="FFFFFF"/>
      <w:lang w:bidi="ar-SA"/>
    </w:rPr>
  </w:style>
  <w:style w:type="character" w:customStyle="1" w:styleId="2fb">
    <w:name w:val="Подпись к таблице (2)_"/>
    <w:basedOn w:val="a3"/>
    <w:rsid w:val="004063B1"/>
    <w:rPr>
      <w:rFonts w:ascii="Times New Roman" w:eastAsia="Times New Roman" w:hAnsi="Times New Roman" w:cs="Times New Roman"/>
      <w:b w:val="0"/>
      <w:bCs w:val="0"/>
      <w:i w:val="0"/>
      <w:iCs w:val="0"/>
      <w:smallCaps w:val="0"/>
      <w:strike w:val="0"/>
      <w:spacing w:val="0"/>
      <w:sz w:val="24"/>
      <w:szCs w:val="24"/>
    </w:rPr>
  </w:style>
  <w:style w:type="character" w:customStyle="1" w:styleId="2fc">
    <w:name w:val="Подпись к таблице (2)"/>
    <w:basedOn w:val="2fb"/>
    <w:rsid w:val="004063B1"/>
    <w:rPr>
      <w:rFonts w:ascii="Times New Roman" w:eastAsia="Times New Roman" w:hAnsi="Times New Roman" w:cs="Times New Roman"/>
      <w:b w:val="0"/>
      <w:bCs w:val="0"/>
      <w:i w:val="0"/>
      <w:iCs w:val="0"/>
      <w:smallCaps w:val="0"/>
      <w:strike w:val="0"/>
      <w:spacing w:val="0"/>
      <w:sz w:val="24"/>
      <w:szCs w:val="24"/>
    </w:rPr>
  </w:style>
  <w:style w:type="paragraph" w:customStyle="1" w:styleId="57">
    <w:name w:val="Основной текст5"/>
    <w:basedOn w:val="a2"/>
    <w:link w:val="affffff8"/>
    <w:rsid w:val="004063B1"/>
    <w:pPr>
      <w:shd w:val="clear" w:color="auto" w:fill="FFFFFF"/>
      <w:spacing w:before="60" w:after="240" w:line="274" w:lineRule="exact"/>
      <w:ind w:hanging="500"/>
    </w:pPr>
    <w:rPr>
      <w:shd w:val="clear" w:color="auto" w:fill="FFFFFF"/>
      <w:lang w:val="ru-RU" w:eastAsia="ru-RU"/>
    </w:rPr>
  </w:style>
  <w:style w:type="character" w:customStyle="1" w:styleId="bbcunderline">
    <w:name w:val="bbc_underline"/>
    <w:basedOn w:val="a3"/>
    <w:rsid w:val="004063B1"/>
    <w:rPr>
      <w:u w:val="single"/>
    </w:rPr>
  </w:style>
  <w:style w:type="character" w:customStyle="1" w:styleId="butback1">
    <w:name w:val="butback1"/>
    <w:basedOn w:val="a3"/>
    <w:rsid w:val="004063B1"/>
    <w:rPr>
      <w:color w:val="666666"/>
    </w:rPr>
  </w:style>
  <w:style w:type="character" w:customStyle="1" w:styleId="submenu-table">
    <w:name w:val="submenu-table"/>
    <w:basedOn w:val="a3"/>
    <w:rsid w:val="004063B1"/>
  </w:style>
  <w:style w:type="character" w:customStyle="1" w:styleId="3f4">
    <w:name w:val="Основной текст с отступом 3 Знак"/>
    <w:basedOn w:val="a3"/>
    <w:semiHidden/>
    <w:rsid w:val="004063B1"/>
    <w:rPr>
      <w:rFonts w:ascii="Times New Roman" w:eastAsia="Times New Roman" w:hAnsi="Times New Roman"/>
      <w:sz w:val="24"/>
      <w:szCs w:val="24"/>
    </w:rPr>
  </w:style>
  <w:style w:type="character" w:customStyle="1" w:styleId="310">
    <w:name w:val="Основной текст с отступом 3 Знак1"/>
    <w:basedOn w:val="a3"/>
    <w:semiHidden/>
    <w:rsid w:val="004063B1"/>
    <w:rPr>
      <w:sz w:val="16"/>
      <w:szCs w:val="16"/>
      <w:lang w:eastAsia="en-US"/>
    </w:rPr>
  </w:style>
  <w:style w:type="character" w:customStyle="1" w:styleId="affffff9">
    <w:name w:val="Основной текст с отступом Знак"/>
    <w:basedOn w:val="a3"/>
    <w:rsid w:val="004063B1"/>
    <w:rPr>
      <w:sz w:val="22"/>
      <w:szCs w:val="22"/>
      <w:lang w:eastAsia="en-US"/>
    </w:rPr>
  </w:style>
  <w:style w:type="character" w:customStyle="1" w:styleId="affffffa">
    <w:name w:val="Основной текст Знак"/>
    <w:basedOn w:val="a3"/>
    <w:rsid w:val="004063B1"/>
    <w:rPr>
      <w:sz w:val="22"/>
      <w:szCs w:val="22"/>
      <w:lang w:eastAsia="en-US"/>
    </w:rPr>
  </w:style>
  <w:style w:type="paragraph" w:customStyle="1" w:styleId="213">
    <w:name w:val="Основной текст с отступом 21"/>
    <w:basedOn w:val="a2"/>
    <w:rsid w:val="004063B1"/>
    <w:pPr>
      <w:widowControl w:val="0"/>
      <w:suppressAutoHyphens/>
      <w:spacing w:after="120"/>
      <w:ind w:firstLine="709"/>
      <w:jc w:val="both"/>
    </w:pPr>
    <w:rPr>
      <w:rFonts w:ascii="Arial" w:eastAsia="Lucida Sans Unicode" w:hAnsi="Arial" w:cs="Arial"/>
      <w:kern w:val="1"/>
      <w:sz w:val="26"/>
      <w:lang w:eastAsia="ar-SA"/>
    </w:rPr>
  </w:style>
  <w:style w:type="paragraph" w:customStyle="1" w:styleId="311">
    <w:name w:val="Основной текст с отступом 31"/>
    <w:basedOn w:val="a2"/>
    <w:rsid w:val="004063B1"/>
    <w:pPr>
      <w:suppressAutoHyphens/>
      <w:ind w:firstLine="709"/>
      <w:jc w:val="center"/>
    </w:pPr>
    <w:rPr>
      <w:rFonts w:ascii="Arial" w:hAnsi="Arial" w:cs="Arial"/>
      <w:sz w:val="20"/>
      <w:szCs w:val="20"/>
      <w:lang w:eastAsia="ar-SA"/>
    </w:rPr>
  </w:style>
  <w:style w:type="paragraph" w:customStyle="1" w:styleId="2fd">
    <w:name w:val="Знак Знак Знак2 Знак"/>
    <w:basedOn w:val="a2"/>
    <w:rsid w:val="004063B1"/>
    <w:pPr>
      <w:widowControl w:val="0"/>
      <w:adjustRightInd w:val="0"/>
      <w:spacing w:after="160" w:line="240" w:lineRule="exact"/>
      <w:jc w:val="right"/>
    </w:pPr>
    <w:rPr>
      <w:sz w:val="20"/>
      <w:szCs w:val="20"/>
      <w:lang w:val="en-GB" w:eastAsia="en-US"/>
    </w:rPr>
  </w:style>
  <w:style w:type="character" w:customStyle="1" w:styleId="2fe">
    <w:name w:val="Основной текст 2 Знак"/>
    <w:basedOn w:val="a3"/>
    <w:rsid w:val="004063B1"/>
    <w:rPr>
      <w:sz w:val="22"/>
      <w:szCs w:val="22"/>
      <w:lang w:eastAsia="en-US"/>
    </w:rPr>
  </w:style>
  <w:style w:type="character" w:customStyle="1" w:styleId="2ff">
    <w:name w:val="Заголовок 2 Знак"/>
    <w:basedOn w:val="a3"/>
    <w:rsid w:val="004063B1"/>
    <w:rPr>
      <w:rFonts w:ascii="Times New Roman" w:eastAsia="Times New Roman" w:hAnsi="Times New Roman"/>
      <w:sz w:val="28"/>
    </w:rPr>
  </w:style>
  <w:style w:type="paragraph" w:customStyle="1" w:styleId="320">
    <w:name w:val="Основной текст 32"/>
    <w:basedOn w:val="a2"/>
    <w:rsid w:val="004063B1"/>
    <w:pPr>
      <w:suppressAutoHyphens/>
      <w:jc w:val="both"/>
    </w:pPr>
    <w:rPr>
      <w:rFonts w:ascii="Arial" w:hAnsi="Arial" w:cs="Arial"/>
      <w:sz w:val="26"/>
      <w:lang w:eastAsia="ar-SA"/>
    </w:rPr>
  </w:style>
  <w:style w:type="character" w:customStyle="1" w:styleId="2ff0">
    <w:name w:val="Основной текст с отступом 2 Знак"/>
    <w:basedOn w:val="a3"/>
    <w:rsid w:val="004063B1"/>
    <w:rPr>
      <w:rFonts w:ascii="Times New Roman" w:eastAsia="Times New Roman" w:hAnsi="Times New Roman"/>
      <w:sz w:val="24"/>
      <w:szCs w:val="24"/>
      <w:lang w:eastAsia="ar-SA"/>
    </w:rPr>
  </w:style>
  <w:style w:type="character" w:customStyle="1" w:styleId="4b">
    <w:name w:val="Заголовок 4 Знак"/>
    <w:basedOn w:val="a3"/>
    <w:rsid w:val="004063B1"/>
    <w:rPr>
      <w:rFonts w:ascii="Calibri" w:eastAsia="Times New Roman" w:hAnsi="Calibri" w:cs="Times New Roman"/>
      <w:b/>
      <w:bCs/>
      <w:sz w:val="28"/>
      <w:szCs w:val="28"/>
      <w:lang w:eastAsia="en-US"/>
    </w:rPr>
  </w:style>
  <w:style w:type="character" w:customStyle="1" w:styleId="3f5">
    <w:name w:val="Заголовок 3 Знак"/>
    <w:basedOn w:val="a3"/>
    <w:rsid w:val="004063B1"/>
    <w:rPr>
      <w:rFonts w:ascii="Cambria" w:eastAsia="Times New Roman" w:hAnsi="Cambria" w:cs="Times New Roman"/>
      <w:b/>
      <w:bCs/>
      <w:color w:val="4F81BD"/>
      <w:spacing w:val="-20"/>
      <w:sz w:val="28"/>
      <w:szCs w:val="28"/>
      <w:lang w:eastAsia="en-US"/>
    </w:rPr>
  </w:style>
  <w:style w:type="character" w:customStyle="1" w:styleId="affffffb">
    <w:name w:val="Текст выноски Знак"/>
    <w:basedOn w:val="a3"/>
    <w:semiHidden/>
    <w:rsid w:val="004063B1"/>
    <w:rPr>
      <w:rFonts w:ascii="Tahoma" w:eastAsia="Calibri" w:hAnsi="Tahoma" w:cs="Tahoma"/>
      <w:spacing w:val="-20"/>
      <w:sz w:val="16"/>
      <w:szCs w:val="16"/>
      <w:lang w:eastAsia="en-US"/>
    </w:rPr>
  </w:style>
  <w:style w:type="character" w:customStyle="1" w:styleId="affffffc">
    <w:name w:val="Верхний колонтитул Знак"/>
    <w:basedOn w:val="a3"/>
    <w:uiPriority w:val="99"/>
    <w:rsid w:val="004063B1"/>
    <w:rPr>
      <w:rFonts w:ascii="Times New Roman" w:eastAsia="Calibri" w:hAnsi="Times New Roman" w:cs="Times New Roman"/>
      <w:spacing w:val="-20"/>
      <w:sz w:val="28"/>
      <w:szCs w:val="28"/>
      <w:lang w:eastAsia="en-US"/>
    </w:rPr>
  </w:style>
  <w:style w:type="character" w:customStyle="1" w:styleId="affffffd">
    <w:name w:val="Нижний колонтитул Знак"/>
    <w:basedOn w:val="a3"/>
    <w:rsid w:val="004063B1"/>
    <w:rPr>
      <w:rFonts w:ascii="Times New Roman" w:eastAsia="Calibri" w:hAnsi="Times New Roman" w:cs="Times New Roman"/>
      <w:spacing w:val="-20"/>
      <w:sz w:val="28"/>
      <w:szCs w:val="28"/>
      <w:lang w:eastAsia="en-US"/>
    </w:rPr>
  </w:style>
  <w:style w:type="paragraph" w:customStyle="1" w:styleId="affffffe">
    <w:name w:val="Êîìó"/>
    <w:basedOn w:val="a2"/>
    <w:rsid w:val="004063B1"/>
    <w:pPr>
      <w:widowControl w:val="0"/>
      <w:autoSpaceDE w:val="0"/>
      <w:autoSpaceDN w:val="0"/>
    </w:pPr>
    <w:rPr>
      <w:rFonts w:ascii="Baltica" w:hAnsi="Baltica" w:cs="Baltica"/>
    </w:rPr>
  </w:style>
  <w:style w:type="character" w:customStyle="1" w:styleId="FontStyle115">
    <w:name w:val="Font Style115"/>
    <w:basedOn w:val="a3"/>
    <w:rsid w:val="004063B1"/>
    <w:rPr>
      <w:rFonts w:ascii="Times New Roman" w:hAnsi="Times New Roman" w:cs="Times New Roman"/>
      <w:sz w:val="22"/>
      <w:szCs w:val="22"/>
    </w:rPr>
  </w:style>
  <w:style w:type="paragraph" w:customStyle="1" w:styleId="Style25">
    <w:name w:val="Style25"/>
    <w:basedOn w:val="a2"/>
    <w:rsid w:val="004063B1"/>
    <w:pPr>
      <w:widowControl w:val="0"/>
      <w:autoSpaceDE w:val="0"/>
      <w:autoSpaceDN w:val="0"/>
      <w:adjustRightInd w:val="0"/>
      <w:spacing w:line="274" w:lineRule="exact"/>
      <w:ind w:firstLine="355"/>
      <w:jc w:val="both"/>
    </w:pPr>
  </w:style>
  <w:style w:type="character" w:customStyle="1" w:styleId="62">
    <w:name w:val="Заголовок 6 Знак"/>
    <w:basedOn w:val="a3"/>
    <w:rsid w:val="004063B1"/>
    <w:rPr>
      <w:rFonts w:ascii="Cambria" w:eastAsia="Times New Roman" w:hAnsi="Cambria" w:cs="Times New Roman"/>
      <w:i/>
      <w:iCs/>
      <w:color w:val="243F60"/>
      <w:sz w:val="22"/>
      <w:szCs w:val="22"/>
      <w:lang w:eastAsia="en-US"/>
    </w:rPr>
  </w:style>
  <w:style w:type="paragraph" w:customStyle="1" w:styleId="910">
    <w:name w:val="Заголовок 91"/>
    <w:rsid w:val="004063B1"/>
    <w:pPr>
      <w:keepNext/>
      <w:jc w:val="center"/>
    </w:pPr>
    <w:rPr>
      <w:rFonts w:ascii="Arial" w:hAnsi="Arial"/>
      <w:snapToGrid w:val="0"/>
      <w:color w:val="000000"/>
      <w:sz w:val="28"/>
    </w:rPr>
  </w:style>
  <w:style w:type="paragraph" w:customStyle="1" w:styleId="afffffff">
    <w:name w:val="ОТСТУП"/>
    <w:basedOn w:val="a2"/>
    <w:rsid w:val="004063B1"/>
    <w:pPr>
      <w:widowControl w:val="0"/>
      <w:numPr>
        <w:ilvl w:val="12"/>
      </w:numPr>
      <w:ind w:firstLine="709"/>
      <w:jc w:val="center"/>
    </w:pPr>
    <w:rPr>
      <w:szCs w:val="20"/>
    </w:rPr>
  </w:style>
  <w:style w:type="paragraph" w:customStyle="1" w:styleId="920">
    <w:name w:val="Заголовок 92"/>
    <w:rsid w:val="004063B1"/>
    <w:pPr>
      <w:keepNext/>
      <w:jc w:val="center"/>
    </w:pPr>
    <w:rPr>
      <w:rFonts w:ascii="Arial" w:hAnsi="Arial"/>
      <w:snapToGrid w:val="0"/>
      <w:color w:val="000000"/>
      <w:sz w:val="28"/>
    </w:rPr>
  </w:style>
  <w:style w:type="paragraph" w:customStyle="1" w:styleId="1ff2">
    <w:name w:val="заголовок 1"/>
    <w:basedOn w:val="a2"/>
    <w:next w:val="a2"/>
    <w:rsid w:val="004063B1"/>
    <w:pPr>
      <w:keepNext/>
      <w:suppressAutoHyphens/>
      <w:autoSpaceDE w:val="0"/>
      <w:jc w:val="center"/>
    </w:pPr>
    <w:rPr>
      <w:i/>
      <w:iCs/>
      <w:sz w:val="28"/>
      <w:szCs w:val="28"/>
      <w:lang w:eastAsia="ar-SA"/>
    </w:rPr>
  </w:style>
  <w:style w:type="paragraph" w:customStyle="1" w:styleId="312">
    <w:name w:val="Основной текст 31"/>
    <w:basedOn w:val="a2"/>
    <w:rsid w:val="004063B1"/>
    <w:pPr>
      <w:suppressAutoHyphens/>
      <w:jc w:val="both"/>
    </w:pPr>
    <w:rPr>
      <w:szCs w:val="21"/>
      <w:lang w:eastAsia="ar-SA"/>
    </w:rPr>
  </w:style>
  <w:style w:type="paragraph" w:customStyle="1" w:styleId="100">
    <w:name w:val="ЗАГОЛОВОК 10"/>
    <w:basedOn w:val="af1"/>
    <w:rsid w:val="004063B1"/>
    <w:pPr>
      <w:suppressAutoHyphens/>
      <w:spacing w:after="0"/>
      <w:ind w:firstLine="180"/>
      <w:jc w:val="center"/>
    </w:pPr>
    <w:rPr>
      <w:b/>
      <w:sz w:val="32"/>
      <w:szCs w:val="32"/>
      <w:lang w:val="en-US" w:eastAsia="ar-SA"/>
    </w:rPr>
  </w:style>
  <w:style w:type="paragraph" w:customStyle="1" w:styleId="afffffff0">
    <w:name w:val="Содержимое таблицы"/>
    <w:basedOn w:val="a2"/>
    <w:rsid w:val="004063B1"/>
    <w:pPr>
      <w:suppressLineNumbers/>
      <w:suppressAutoHyphens/>
    </w:pPr>
    <w:rPr>
      <w:sz w:val="28"/>
      <w:lang w:eastAsia="ar-SA"/>
    </w:rPr>
  </w:style>
  <w:style w:type="paragraph" w:customStyle="1" w:styleId="LTGliederung1">
    <w:name w:val="???????~LT~Gliederung 1"/>
    <w:rsid w:val="004063B1"/>
    <w:pPr>
      <w:widowControl w:val="0"/>
      <w:tabs>
        <w:tab w:val="left" w:pos="900"/>
        <w:tab w:val="left" w:pos="2340"/>
        <w:tab w:val="left" w:pos="3780"/>
        <w:tab w:val="left" w:pos="5220"/>
        <w:tab w:val="left" w:pos="6660"/>
        <w:tab w:val="left" w:pos="8100"/>
        <w:tab w:val="left" w:pos="9540"/>
        <w:tab w:val="left" w:pos="10980"/>
        <w:tab w:val="left" w:pos="12420"/>
        <w:tab w:val="left" w:pos="13860"/>
        <w:tab w:val="left" w:pos="15300"/>
      </w:tabs>
      <w:suppressAutoHyphens/>
      <w:autoSpaceDE w:val="0"/>
      <w:spacing w:before="160"/>
    </w:pPr>
    <w:rPr>
      <w:rFonts w:ascii="Tahoma" w:eastAsia="Tahoma" w:hAnsi="Tahoma"/>
      <w:color w:val="000000"/>
      <w:sz w:val="64"/>
      <w:szCs w:val="64"/>
      <w:lang/>
    </w:rPr>
  </w:style>
  <w:style w:type="paragraph" w:customStyle="1" w:styleId="afffffff1">
    <w:name w:val="черта"/>
    <w:autoRedefine/>
    <w:rsid w:val="004063B1"/>
    <w:pPr>
      <w:widowControl w:val="0"/>
      <w:jc w:val="center"/>
    </w:pPr>
    <w:rPr>
      <w:sz w:val="24"/>
    </w:rPr>
  </w:style>
  <w:style w:type="paragraph" w:customStyle="1" w:styleId="Normal">
    <w:name w:val="Normal"/>
    <w:rsid w:val="004063B1"/>
    <w:pPr>
      <w:widowControl w:val="0"/>
    </w:pPr>
    <w:rPr>
      <w:snapToGrid w:val="0"/>
    </w:rPr>
  </w:style>
  <w:style w:type="paragraph" w:customStyle="1" w:styleId="afffffff2">
    <w:name w:val="Кому"/>
    <w:basedOn w:val="a2"/>
    <w:rsid w:val="004063B1"/>
    <w:rPr>
      <w:rFonts w:ascii="Baltica" w:hAnsi="Baltica"/>
      <w:szCs w:val="20"/>
    </w:rPr>
  </w:style>
  <w:style w:type="paragraph" w:customStyle="1" w:styleId="BodyText3">
    <w:name w:val="Body Text 3"/>
    <w:basedOn w:val="Normal"/>
    <w:rsid w:val="004063B1"/>
    <w:pPr>
      <w:widowControl/>
    </w:pPr>
    <w:rPr>
      <w:rFonts w:ascii="Arial" w:hAnsi="Arial"/>
      <w:snapToGrid/>
      <w:color w:val="FF0000"/>
      <w:sz w:val="28"/>
    </w:rPr>
  </w:style>
  <w:style w:type="paragraph" w:customStyle="1" w:styleId="BodyText21">
    <w:name w:val="Body Text 2.Мой Заголовок 1"/>
    <w:rsid w:val="004063B1"/>
    <w:pPr>
      <w:suppressAutoHyphens/>
      <w:ind w:firstLine="709"/>
      <w:jc w:val="both"/>
    </w:pPr>
    <w:rPr>
      <w:rFonts w:eastAsia="Arial"/>
      <w:sz w:val="28"/>
      <w:lang w:eastAsia="ar-SA"/>
    </w:rPr>
  </w:style>
  <w:style w:type="paragraph" w:customStyle="1" w:styleId="heading2">
    <w:name w:val="heading 2"/>
    <w:basedOn w:val="Normal"/>
    <w:next w:val="Normal"/>
    <w:rsid w:val="004063B1"/>
    <w:pPr>
      <w:keepNext/>
      <w:widowControl/>
      <w:suppressAutoHyphens/>
      <w:jc w:val="center"/>
    </w:pPr>
    <w:rPr>
      <w:rFonts w:ascii="Arial" w:eastAsia="Arial" w:hAnsi="Arial"/>
      <w:snapToGrid/>
      <w:sz w:val="24"/>
      <w:lang w:eastAsia="ar-SA"/>
    </w:rPr>
  </w:style>
  <w:style w:type="paragraph" w:customStyle="1" w:styleId="BodyText211BodyTextIndent">
    <w:name w:val="Body Text 2.Мой Заголовок 1.Основной текст 1.Нумерованный список !!.Надин стиль.Body Text Indent"/>
    <w:basedOn w:val="a2"/>
    <w:rsid w:val="004063B1"/>
    <w:pPr>
      <w:suppressAutoHyphens/>
      <w:autoSpaceDE w:val="0"/>
      <w:jc w:val="both"/>
    </w:pPr>
    <w:rPr>
      <w:sz w:val="28"/>
      <w:szCs w:val="28"/>
      <w:lang w:eastAsia="ar-SA"/>
    </w:rPr>
  </w:style>
  <w:style w:type="paragraph" w:customStyle="1" w:styleId="BodyText1bt">
    <w:name w:val="Body Text.Основной текст1.bt.Основной текст Знак"/>
    <w:basedOn w:val="a2"/>
    <w:rsid w:val="004063B1"/>
    <w:pPr>
      <w:suppressAutoHyphens/>
      <w:autoSpaceDE w:val="0"/>
      <w:spacing w:after="120"/>
    </w:pPr>
    <w:rPr>
      <w:rFonts w:ascii="Arial" w:hAnsi="Arial" w:cs="Arial"/>
      <w:lang w:eastAsia="ar-SA"/>
    </w:rPr>
  </w:style>
  <w:style w:type="character" w:customStyle="1" w:styleId="WW8Num3z0">
    <w:name w:val="WW8Num3z0"/>
    <w:rsid w:val="004063B1"/>
    <w:rPr>
      <w:rFonts w:ascii="Symbol" w:hAnsi="Symbol"/>
    </w:rPr>
  </w:style>
  <w:style w:type="character" w:customStyle="1" w:styleId="WW8Num4z0">
    <w:name w:val="WW8Num4z0"/>
    <w:rsid w:val="004063B1"/>
    <w:rPr>
      <w:rFonts w:ascii="Symbol" w:hAnsi="Symbol"/>
    </w:rPr>
  </w:style>
  <w:style w:type="character" w:customStyle="1" w:styleId="WW8Num5z0">
    <w:name w:val="WW8Num5z0"/>
    <w:rsid w:val="004063B1"/>
    <w:rPr>
      <w:rFonts w:ascii="Symbol" w:hAnsi="Symbol"/>
    </w:rPr>
  </w:style>
  <w:style w:type="character" w:customStyle="1" w:styleId="Absatz-Standardschriftart">
    <w:name w:val="Absatz-Standardschriftart"/>
    <w:rsid w:val="004063B1"/>
  </w:style>
  <w:style w:type="character" w:customStyle="1" w:styleId="WW8Num2z0">
    <w:name w:val="WW8Num2z0"/>
    <w:rsid w:val="004063B1"/>
    <w:rPr>
      <w:rFonts w:ascii="Times New Roman" w:eastAsia="Times New Roman" w:hAnsi="Times New Roman" w:cs="Times New Roman"/>
    </w:rPr>
  </w:style>
  <w:style w:type="character" w:customStyle="1" w:styleId="WW8Num2z1">
    <w:name w:val="WW8Num2z1"/>
    <w:rsid w:val="004063B1"/>
    <w:rPr>
      <w:rFonts w:ascii="Courier New" w:hAnsi="Courier New"/>
    </w:rPr>
  </w:style>
  <w:style w:type="character" w:customStyle="1" w:styleId="WW8Num2z2">
    <w:name w:val="WW8Num2z2"/>
    <w:rsid w:val="004063B1"/>
    <w:rPr>
      <w:rFonts w:ascii="Wingdings" w:hAnsi="Wingdings"/>
    </w:rPr>
  </w:style>
  <w:style w:type="character" w:customStyle="1" w:styleId="WW8Num2z3">
    <w:name w:val="WW8Num2z3"/>
    <w:rsid w:val="004063B1"/>
    <w:rPr>
      <w:rFonts w:ascii="Symbol" w:hAnsi="Symbol"/>
    </w:rPr>
  </w:style>
  <w:style w:type="character" w:customStyle="1" w:styleId="WW8Num3z1">
    <w:name w:val="WW8Num3z1"/>
    <w:rsid w:val="004063B1"/>
    <w:rPr>
      <w:rFonts w:ascii="Courier New" w:hAnsi="Courier New" w:cs="Courier New"/>
    </w:rPr>
  </w:style>
  <w:style w:type="character" w:customStyle="1" w:styleId="WW8Num3z2">
    <w:name w:val="WW8Num3z2"/>
    <w:rsid w:val="004063B1"/>
    <w:rPr>
      <w:rFonts w:ascii="Wingdings" w:hAnsi="Wingdings"/>
    </w:rPr>
  </w:style>
  <w:style w:type="character" w:customStyle="1" w:styleId="WW8Num8z0">
    <w:name w:val="WW8Num8z0"/>
    <w:rsid w:val="004063B1"/>
    <w:rPr>
      <w:rFonts w:ascii="Times New Roman" w:eastAsia="Times New Roman" w:hAnsi="Times New Roman" w:cs="Times New Roman"/>
    </w:rPr>
  </w:style>
  <w:style w:type="character" w:customStyle="1" w:styleId="WW8Num8z1">
    <w:name w:val="WW8Num8z1"/>
    <w:rsid w:val="004063B1"/>
    <w:rPr>
      <w:rFonts w:ascii="Courier New" w:hAnsi="Courier New"/>
    </w:rPr>
  </w:style>
  <w:style w:type="character" w:customStyle="1" w:styleId="WW8Num8z2">
    <w:name w:val="WW8Num8z2"/>
    <w:rsid w:val="004063B1"/>
    <w:rPr>
      <w:rFonts w:ascii="Wingdings" w:hAnsi="Wingdings"/>
    </w:rPr>
  </w:style>
  <w:style w:type="character" w:customStyle="1" w:styleId="WW8Num8z3">
    <w:name w:val="WW8Num8z3"/>
    <w:rsid w:val="004063B1"/>
    <w:rPr>
      <w:rFonts w:ascii="Symbol" w:hAnsi="Symbol"/>
    </w:rPr>
  </w:style>
  <w:style w:type="character" w:customStyle="1" w:styleId="WW8Num10z0">
    <w:name w:val="WW8Num10z0"/>
    <w:rsid w:val="004063B1"/>
    <w:rPr>
      <w:rFonts w:ascii="Symbol" w:hAnsi="Symbol"/>
    </w:rPr>
  </w:style>
  <w:style w:type="character" w:customStyle="1" w:styleId="WW8Num10z1">
    <w:name w:val="WW8Num10z1"/>
    <w:rsid w:val="004063B1"/>
    <w:rPr>
      <w:rFonts w:ascii="Courier New" w:hAnsi="Courier New" w:cs="Courier New"/>
    </w:rPr>
  </w:style>
  <w:style w:type="character" w:customStyle="1" w:styleId="WW8Num10z2">
    <w:name w:val="WW8Num10z2"/>
    <w:rsid w:val="004063B1"/>
    <w:rPr>
      <w:rFonts w:ascii="Wingdings" w:hAnsi="Wingdings"/>
    </w:rPr>
  </w:style>
  <w:style w:type="character" w:customStyle="1" w:styleId="WW8Num11z0">
    <w:name w:val="WW8Num11z0"/>
    <w:rsid w:val="004063B1"/>
    <w:rPr>
      <w:rFonts w:ascii="Times New Roman" w:eastAsia="Times New Roman" w:hAnsi="Times New Roman" w:cs="Times New Roman"/>
    </w:rPr>
  </w:style>
  <w:style w:type="character" w:customStyle="1" w:styleId="WW8Num11z1">
    <w:name w:val="WW8Num11z1"/>
    <w:rsid w:val="004063B1"/>
    <w:rPr>
      <w:rFonts w:ascii="Courier New" w:hAnsi="Courier New"/>
    </w:rPr>
  </w:style>
  <w:style w:type="character" w:customStyle="1" w:styleId="WW8Num11z2">
    <w:name w:val="WW8Num11z2"/>
    <w:rsid w:val="004063B1"/>
    <w:rPr>
      <w:rFonts w:ascii="Wingdings" w:hAnsi="Wingdings"/>
    </w:rPr>
  </w:style>
  <w:style w:type="character" w:customStyle="1" w:styleId="WW8Num11z3">
    <w:name w:val="WW8Num11z3"/>
    <w:rsid w:val="004063B1"/>
    <w:rPr>
      <w:rFonts w:ascii="Symbol" w:hAnsi="Symbol"/>
    </w:rPr>
  </w:style>
  <w:style w:type="character" w:customStyle="1" w:styleId="WW8Num12z0">
    <w:name w:val="WW8Num12z0"/>
    <w:rsid w:val="004063B1"/>
    <w:rPr>
      <w:rFonts w:ascii="Symbol" w:hAnsi="Symbol"/>
    </w:rPr>
  </w:style>
  <w:style w:type="character" w:customStyle="1" w:styleId="WW8Num12z1">
    <w:name w:val="WW8Num12z1"/>
    <w:rsid w:val="004063B1"/>
    <w:rPr>
      <w:rFonts w:ascii="Courier New" w:hAnsi="Courier New" w:cs="Courier New"/>
    </w:rPr>
  </w:style>
  <w:style w:type="character" w:customStyle="1" w:styleId="WW8Num12z2">
    <w:name w:val="WW8Num12z2"/>
    <w:rsid w:val="004063B1"/>
    <w:rPr>
      <w:rFonts w:ascii="Wingdings" w:hAnsi="Wingdings"/>
    </w:rPr>
  </w:style>
  <w:style w:type="character" w:customStyle="1" w:styleId="WW8Num13z0">
    <w:name w:val="WW8Num13z0"/>
    <w:rsid w:val="004063B1"/>
    <w:rPr>
      <w:b/>
    </w:rPr>
  </w:style>
  <w:style w:type="character" w:customStyle="1" w:styleId="WW8Num15z0">
    <w:name w:val="WW8Num15z0"/>
    <w:rsid w:val="004063B1"/>
    <w:rPr>
      <w:rFonts w:ascii="Symbol" w:hAnsi="Symbol"/>
    </w:rPr>
  </w:style>
  <w:style w:type="character" w:customStyle="1" w:styleId="WW8Num15z1">
    <w:name w:val="WW8Num15z1"/>
    <w:rsid w:val="004063B1"/>
    <w:rPr>
      <w:rFonts w:ascii="Courier New" w:hAnsi="Courier New" w:cs="Courier New"/>
    </w:rPr>
  </w:style>
  <w:style w:type="character" w:customStyle="1" w:styleId="WW8Num15z2">
    <w:name w:val="WW8Num15z2"/>
    <w:rsid w:val="004063B1"/>
    <w:rPr>
      <w:rFonts w:ascii="Wingdings" w:hAnsi="Wingdings"/>
    </w:rPr>
  </w:style>
  <w:style w:type="character" w:customStyle="1" w:styleId="WW8Num16z1">
    <w:name w:val="WW8Num16z1"/>
    <w:rsid w:val="004063B1"/>
    <w:rPr>
      <w:rFonts w:ascii="Symbol" w:hAnsi="Symbol"/>
    </w:rPr>
  </w:style>
  <w:style w:type="character" w:customStyle="1" w:styleId="WW8Num20z0">
    <w:name w:val="WW8Num20z0"/>
    <w:rsid w:val="004063B1"/>
    <w:rPr>
      <w:rFonts w:ascii="Symbol" w:hAnsi="Symbol"/>
    </w:rPr>
  </w:style>
  <w:style w:type="character" w:customStyle="1" w:styleId="WW8Num20z1">
    <w:name w:val="WW8Num20z1"/>
    <w:rsid w:val="004063B1"/>
    <w:rPr>
      <w:rFonts w:ascii="Courier New" w:hAnsi="Courier New" w:cs="Courier New"/>
    </w:rPr>
  </w:style>
  <w:style w:type="character" w:customStyle="1" w:styleId="WW8Num20z2">
    <w:name w:val="WW8Num20z2"/>
    <w:rsid w:val="004063B1"/>
    <w:rPr>
      <w:rFonts w:ascii="Wingdings" w:hAnsi="Wingdings"/>
    </w:rPr>
  </w:style>
  <w:style w:type="character" w:customStyle="1" w:styleId="WW8Num23z0">
    <w:name w:val="WW8Num23z0"/>
    <w:rsid w:val="004063B1"/>
    <w:rPr>
      <w:rFonts w:ascii="Symbol" w:hAnsi="Symbol"/>
    </w:rPr>
  </w:style>
  <w:style w:type="character" w:customStyle="1" w:styleId="WW8Num23z1">
    <w:name w:val="WW8Num23z1"/>
    <w:rsid w:val="004063B1"/>
    <w:rPr>
      <w:rFonts w:ascii="Courier New" w:hAnsi="Courier New" w:cs="Courier New"/>
    </w:rPr>
  </w:style>
  <w:style w:type="character" w:customStyle="1" w:styleId="WW8Num23z2">
    <w:name w:val="WW8Num23z2"/>
    <w:rsid w:val="004063B1"/>
    <w:rPr>
      <w:rFonts w:ascii="Wingdings" w:hAnsi="Wingdings"/>
    </w:rPr>
  </w:style>
  <w:style w:type="character" w:customStyle="1" w:styleId="WW8Num24z0">
    <w:name w:val="WW8Num24z0"/>
    <w:rsid w:val="004063B1"/>
    <w:rPr>
      <w:b/>
    </w:rPr>
  </w:style>
  <w:style w:type="character" w:customStyle="1" w:styleId="WW8Num31z0">
    <w:name w:val="WW8Num31z0"/>
    <w:rsid w:val="004063B1"/>
    <w:rPr>
      <w:rFonts w:ascii="Symbol" w:hAnsi="Symbol"/>
    </w:rPr>
  </w:style>
  <w:style w:type="character" w:customStyle="1" w:styleId="WW8Num31z1">
    <w:name w:val="WW8Num31z1"/>
    <w:rsid w:val="004063B1"/>
    <w:rPr>
      <w:rFonts w:ascii="Courier New" w:hAnsi="Courier New" w:cs="Courier New"/>
    </w:rPr>
  </w:style>
  <w:style w:type="character" w:customStyle="1" w:styleId="WW8Num31z2">
    <w:name w:val="WW8Num31z2"/>
    <w:rsid w:val="004063B1"/>
    <w:rPr>
      <w:rFonts w:ascii="Wingdings" w:hAnsi="Wingdings"/>
    </w:rPr>
  </w:style>
  <w:style w:type="character" w:customStyle="1" w:styleId="WW8Num32z0">
    <w:name w:val="WW8Num32z0"/>
    <w:rsid w:val="004063B1"/>
    <w:rPr>
      <w:rFonts w:ascii="Symbol" w:hAnsi="Symbol"/>
    </w:rPr>
  </w:style>
  <w:style w:type="character" w:customStyle="1" w:styleId="WW8Num32z1">
    <w:name w:val="WW8Num32z1"/>
    <w:rsid w:val="004063B1"/>
    <w:rPr>
      <w:rFonts w:ascii="Courier New" w:hAnsi="Courier New" w:cs="Courier New"/>
    </w:rPr>
  </w:style>
  <w:style w:type="character" w:customStyle="1" w:styleId="WW8Num32z2">
    <w:name w:val="WW8Num32z2"/>
    <w:rsid w:val="004063B1"/>
    <w:rPr>
      <w:rFonts w:ascii="Wingdings" w:hAnsi="Wingdings"/>
    </w:rPr>
  </w:style>
  <w:style w:type="character" w:customStyle="1" w:styleId="WW8Num36z0">
    <w:name w:val="WW8Num36z0"/>
    <w:rsid w:val="004063B1"/>
    <w:rPr>
      <w:b/>
    </w:rPr>
  </w:style>
  <w:style w:type="character" w:customStyle="1" w:styleId="WW8Num37z0">
    <w:name w:val="WW8Num37z0"/>
    <w:rsid w:val="004063B1"/>
    <w:rPr>
      <w:rFonts w:ascii="Symbol" w:hAnsi="Symbol"/>
    </w:rPr>
  </w:style>
  <w:style w:type="character" w:customStyle="1" w:styleId="WW8Num37z1">
    <w:name w:val="WW8Num37z1"/>
    <w:rsid w:val="004063B1"/>
    <w:rPr>
      <w:rFonts w:ascii="Courier New" w:hAnsi="Courier New" w:cs="Courier New"/>
    </w:rPr>
  </w:style>
  <w:style w:type="character" w:customStyle="1" w:styleId="WW8Num37z2">
    <w:name w:val="WW8Num37z2"/>
    <w:rsid w:val="004063B1"/>
    <w:rPr>
      <w:rFonts w:ascii="Wingdings" w:hAnsi="Wingdings"/>
    </w:rPr>
  </w:style>
  <w:style w:type="character" w:customStyle="1" w:styleId="WW8Num38z0">
    <w:name w:val="WW8Num38z0"/>
    <w:rsid w:val="004063B1"/>
    <w:rPr>
      <w:rFonts w:ascii="Symbol" w:hAnsi="Symbol"/>
    </w:rPr>
  </w:style>
  <w:style w:type="character" w:customStyle="1" w:styleId="WW8Num38z1">
    <w:name w:val="WW8Num38z1"/>
    <w:rsid w:val="004063B1"/>
    <w:rPr>
      <w:rFonts w:ascii="Courier New" w:hAnsi="Courier New" w:cs="Courier New"/>
    </w:rPr>
  </w:style>
  <w:style w:type="character" w:customStyle="1" w:styleId="WW8Num38z2">
    <w:name w:val="WW8Num38z2"/>
    <w:rsid w:val="004063B1"/>
    <w:rPr>
      <w:rFonts w:ascii="Wingdings" w:hAnsi="Wingdings"/>
    </w:rPr>
  </w:style>
  <w:style w:type="character" w:customStyle="1" w:styleId="WW8Num40z0">
    <w:name w:val="WW8Num40z0"/>
    <w:rsid w:val="004063B1"/>
    <w:rPr>
      <w:rFonts w:ascii="Symbol" w:hAnsi="Symbol"/>
    </w:rPr>
  </w:style>
  <w:style w:type="character" w:customStyle="1" w:styleId="WW8Num42z0">
    <w:name w:val="WW8Num42z0"/>
    <w:rsid w:val="004063B1"/>
    <w:rPr>
      <w:rFonts w:ascii="Symbol" w:hAnsi="Symbol"/>
    </w:rPr>
  </w:style>
  <w:style w:type="character" w:customStyle="1" w:styleId="WW8Num42z1">
    <w:name w:val="WW8Num42z1"/>
    <w:rsid w:val="004063B1"/>
    <w:rPr>
      <w:rFonts w:ascii="Courier New" w:hAnsi="Courier New" w:cs="Courier New"/>
    </w:rPr>
  </w:style>
  <w:style w:type="character" w:customStyle="1" w:styleId="WW8Num42z2">
    <w:name w:val="WW8Num42z2"/>
    <w:rsid w:val="004063B1"/>
    <w:rPr>
      <w:rFonts w:ascii="Wingdings" w:hAnsi="Wingdings" w:cs="Wingdings"/>
    </w:rPr>
  </w:style>
  <w:style w:type="character" w:customStyle="1" w:styleId="WW8Num42z3">
    <w:name w:val="WW8Num42z3"/>
    <w:rsid w:val="004063B1"/>
    <w:rPr>
      <w:rFonts w:ascii="Symbol" w:hAnsi="Symbol" w:cs="Symbol"/>
    </w:rPr>
  </w:style>
  <w:style w:type="character" w:customStyle="1" w:styleId="WW8Num44z0">
    <w:name w:val="WW8Num44z0"/>
    <w:rsid w:val="004063B1"/>
    <w:rPr>
      <w:rFonts w:ascii="Symbol" w:hAnsi="Symbol"/>
    </w:rPr>
  </w:style>
  <w:style w:type="character" w:customStyle="1" w:styleId="WW8Num44z1">
    <w:name w:val="WW8Num44z1"/>
    <w:rsid w:val="004063B1"/>
    <w:rPr>
      <w:rFonts w:ascii="Courier New" w:hAnsi="Courier New" w:cs="Courier New"/>
    </w:rPr>
  </w:style>
  <w:style w:type="character" w:customStyle="1" w:styleId="WW8Num44z2">
    <w:name w:val="WW8Num44z2"/>
    <w:rsid w:val="004063B1"/>
    <w:rPr>
      <w:rFonts w:ascii="Wingdings" w:hAnsi="Wingdings"/>
    </w:rPr>
  </w:style>
  <w:style w:type="character" w:customStyle="1" w:styleId="WW8Num45z0">
    <w:name w:val="WW8Num45z0"/>
    <w:rsid w:val="004063B1"/>
    <w:rPr>
      <w:rFonts w:ascii="Symbol" w:eastAsia="Times New Roman" w:hAnsi="Symbol" w:cs="Times New Roman"/>
    </w:rPr>
  </w:style>
  <w:style w:type="character" w:customStyle="1" w:styleId="WW8Num45z1">
    <w:name w:val="WW8Num45z1"/>
    <w:rsid w:val="004063B1"/>
    <w:rPr>
      <w:rFonts w:ascii="Courier New" w:hAnsi="Courier New"/>
    </w:rPr>
  </w:style>
  <w:style w:type="character" w:customStyle="1" w:styleId="WW8Num45z2">
    <w:name w:val="WW8Num45z2"/>
    <w:rsid w:val="004063B1"/>
    <w:rPr>
      <w:rFonts w:ascii="Wingdings" w:hAnsi="Wingdings"/>
    </w:rPr>
  </w:style>
  <w:style w:type="character" w:customStyle="1" w:styleId="WW8Num45z3">
    <w:name w:val="WW8Num45z3"/>
    <w:rsid w:val="004063B1"/>
    <w:rPr>
      <w:rFonts w:ascii="Symbol" w:hAnsi="Symbol"/>
    </w:rPr>
  </w:style>
  <w:style w:type="character" w:customStyle="1" w:styleId="1ff3">
    <w:name w:val="Основной шрифт абзаца1"/>
    <w:rsid w:val="004063B1"/>
  </w:style>
  <w:style w:type="paragraph" w:styleId="afffffff3">
    <w:name w:val="Title"/>
    <w:basedOn w:val="a2"/>
    <w:next w:val="af1"/>
    <w:qFormat/>
    <w:rsid w:val="004063B1"/>
    <w:pPr>
      <w:keepNext/>
      <w:suppressAutoHyphens/>
      <w:spacing w:before="240" w:after="120"/>
    </w:pPr>
    <w:rPr>
      <w:rFonts w:ascii="Arial" w:eastAsia="MS Mincho" w:hAnsi="Arial" w:cs="Tahoma"/>
      <w:sz w:val="28"/>
      <w:szCs w:val="28"/>
      <w:lang w:eastAsia="ar-SA"/>
    </w:rPr>
  </w:style>
  <w:style w:type="paragraph" w:customStyle="1" w:styleId="1ff4">
    <w:name w:val="Название1"/>
    <w:basedOn w:val="a2"/>
    <w:rsid w:val="004063B1"/>
    <w:pPr>
      <w:suppressLineNumbers/>
      <w:suppressAutoHyphens/>
      <w:spacing w:before="120" w:after="120"/>
    </w:pPr>
    <w:rPr>
      <w:rFonts w:cs="Tahoma"/>
      <w:i/>
      <w:iCs/>
      <w:lang w:eastAsia="ar-SA"/>
    </w:rPr>
  </w:style>
  <w:style w:type="paragraph" w:customStyle="1" w:styleId="1ff5">
    <w:name w:val="Указатель1"/>
    <w:basedOn w:val="a2"/>
    <w:rsid w:val="004063B1"/>
    <w:pPr>
      <w:suppressLineNumbers/>
      <w:suppressAutoHyphens/>
    </w:pPr>
    <w:rPr>
      <w:rFonts w:cs="Tahoma"/>
      <w:sz w:val="28"/>
      <w:lang w:eastAsia="ar-SA"/>
    </w:rPr>
  </w:style>
  <w:style w:type="paragraph" w:customStyle="1" w:styleId="afffffff4">
    <w:name w:val="для проектов"/>
    <w:basedOn w:val="a2"/>
    <w:rsid w:val="004063B1"/>
    <w:pPr>
      <w:suppressAutoHyphens/>
      <w:spacing w:line="360" w:lineRule="auto"/>
      <w:ind w:firstLine="709"/>
      <w:jc w:val="both"/>
    </w:pPr>
    <w:rPr>
      <w:sz w:val="28"/>
      <w:szCs w:val="20"/>
      <w:lang w:eastAsia="ar-SA"/>
    </w:rPr>
  </w:style>
  <w:style w:type="paragraph" w:customStyle="1" w:styleId="Title">
    <w:name w:val="Title"/>
    <w:rsid w:val="004063B1"/>
    <w:pPr>
      <w:suppressAutoHyphens/>
      <w:jc w:val="center"/>
    </w:pPr>
    <w:rPr>
      <w:rFonts w:ascii="Arial" w:eastAsia="Arial" w:hAnsi="Arial"/>
      <w:sz w:val="24"/>
      <w:lang w:eastAsia="ar-SA"/>
    </w:rPr>
  </w:style>
  <w:style w:type="paragraph" w:customStyle="1" w:styleId="1ff6">
    <w:name w:val="Текст примечания1"/>
    <w:basedOn w:val="a2"/>
    <w:rsid w:val="004063B1"/>
    <w:pPr>
      <w:suppressAutoHyphens/>
    </w:pPr>
    <w:rPr>
      <w:sz w:val="20"/>
      <w:szCs w:val="20"/>
      <w:lang w:eastAsia="ar-SA"/>
    </w:rPr>
  </w:style>
  <w:style w:type="paragraph" w:customStyle="1" w:styleId="214">
    <w:name w:val="Основной текст 21"/>
    <w:basedOn w:val="a2"/>
    <w:rsid w:val="004063B1"/>
    <w:pPr>
      <w:suppressAutoHyphens/>
      <w:spacing w:after="120" w:line="480" w:lineRule="auto"/>
    </w:pPr>
    <w:rPr>
      <w:sz w:val="28"/>
      <w:lang w:eastAsia="ar-SA"/>
    </w:rPr>
  </w:style>
  <w:style w:type="paragraph" w:customStyle="1" w:styleId="heading9">
    <w:name w:val="heading 9"/>
    <w:rsid w:val="004063B1"/>
    <w:pPr>
      <w:keepNext/>
      <w:suppressAutoHyphens/>
      <w:jc w:val="center"/>
    </w:pPr>
    <w:rPr>
      <w:rFonts w:ascii="Arial" w:eastAsia="Arial" w:hAnsi="Arial"/>
      <w:color w:val="000000"/>
      <w:sz w:val="28"/>
      <w:lang w:eastAsia="ar-SA"/>
    </w:rPr>
  </w:style>
  <w:style w:type="paragraph" w:customStyle="1" w:styleId="heading4">
    <w:name w:val="heading 4"/>
    <w:rsid w:val="004063B1"/>
    <w:pPr>
      <w:keepNext/>
      <w:suppressAutoHyphens/>
      <w:jc w:val="center"/>
    </w:pPr>
    <w:rPr>
      <w:rFonts w:ascii="Arial" w:eastAsia="Arial" w:hAnsi="Arial"/>
      <w:color w:val="000000"/>
      <w:sz w:val="24"/>
      <w:lang w:eastAsia="ar-SA"/>
    </w:rPr>
  </w:style>
  <w:style w:type="paragraph" w:customStyle="1" w:styleId="4c">
    <w:name w:val="заголовок 4"/>
    <w:basedOn w:val="a2"/>
    <w:next w:val="a2"/>
    <w:rsid w:val="004063B1"/>
    <w:pPr>
      <w:keepNext/>
      <w:suppressAutoHyphens/>
      <w:jc w:val="center"/>
    </w:pPr>
    <w:rPr>
      <w:color w:val="000000"/>
      <w:szCs w:val="20"/>
      <w:lang w:eastAsia="ar-SA"/>
    </w:rPr>
  </w:style>
  <w:style w:type="paragraph" w:customStyle="1" w:styleId="58">
    <w:name w:val="заголовок 5"/>
    <w:basedOn w:val="a2"/>
    <w:next w:val="a2"/>
    <w:rsid w:val="004063B1"/>
    <w:pPr>
      <w:keepNext/>
      <w:suppressAutoHyphens/>
      <w:jc w:val="center"/>
    </w:pPr>
    <w:rPr>
      <w:rFonts w:ascii="Arial" w:hAnsi="Arial"/>
      <w:b/>
      <w:color w:val="000000"/>
      <w:szCs w:val="20"/>
      <w:lang w:eastAsia="ar-SA"/>
    </w:rPr>
  </w:style>
  <w:style w:type="paragraph" w:customStyle="1" w:styleId="BodyText">
    <w:name w:val="Body Text"/>
    <w:rsid w:val="004063B1"/>
    <w:pPr>
      <w:tabs>
        <w:tab w:val="left" w:pos="709"/>
      </w:tabs>
      <w:suppressAutoHyphens/>
      <w:jc w:val="both"/>
    </w:pPr>
    <w:rPr>
      <w:rFonts w:ascii="Arial" w:eastAsia="Arial" w:hAnsi="Arial"/>
      <w:sz w:val="24"/>
      <w:lang w:eastAsia="ar-SA"/>
    </w:rPr>
  </w:style>
  <w:style w:type="paragraph" w:customStyle="1" w:styleId="caaieiaie5">
    <w:name w:val="caaieiaie 5"/>
    <w:basedOn w:val="a2"/>
    <w:next w:val="a2"/>
    <w:rsid w:val="004063B1"/>
    <w:pPr>
      <w:keepNext/>
      <w:tabs>
        <w:tab w:val="left" w:pos="1985"/>
      </w:tabs>
      <w:suppressAutoHyphens/>
      <w:overflowPunct w:val="0"/>
      <w:autoSpaceDE w:val="0"/>
      <w:jc w:val="both"/>
    </w:pPr>
    <w:rPr>
      <w:b/>
      <w:sz w:val="22"/>
      <w:szCs w:val="20"/>
      <w:lang w:eastAsia="ar-SA"/>
    </w:rPr>
  </w:style>
  <w:style w:type="paragraph" w:customStyle="1" w:styleId="s4-wptoptable1">
    <w:name w:val="s4-wptoptable1"/>
    <w:basedOn w:val="a2"/>
    <w:rsid w:val="004063B1"/>
    <w:pPr>
      <w:spacing w:before="100" w:beforeAutospacing="1" w:after="100" w:afterAutospacing="1"/>
    </w:pPr>
  </w:style>
  <w:style w:type="paragraph" w:customStyle="1" w:styleId="xl65">
    <w:name w:val="xl65"/>
    <w:basedOn w:val="a2"/>
    <w:rsid w:val="004063B1"/>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sz w:val="18"/>
      <w:szCs w:val="18"/>
    </w:rPr>
  </w:style>
  <w:style w:type="paragraph" w:customStyle="1" w:styleId="xl66">
    <w:name w:val="xl66"/>
    <w:basedOn w:val="a2"/>
    <w:rsid w:val="004063B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CYR" w:hAnsi="Arial CYR" w:cs="Arial CYR"/>
      <w:b/>
      <w:bCs/>
      <w:sz w:val="18"/>
      <w:szCs w:val="18"/>
      <w:u w:val="single"/>
    </w:rPr>
  </w:style>
  <w:style w:type="paragraph" w:customStyle="1" w:styleId="xl67">
    <w:name w:val="xl67"/>
    <w:basedOn w:val="a2"/>
    <w:rsid w:val="004063B1"/>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sz w:val="18"/>
      <w:szCs w:val="18"/>
    </w:rPr>
  </w:style>
  <w:style w:type="paragraph" w:customStyle="1" w:styleId="xl68">
    <w:name w:val="xl68"/>
    <w:basedOn w:val="a2"/>
    <w:rsid w:val="004063B1"/>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CYR" w:hAnsi="Arial CYR" w:cs="Arial CYR"/>
      <w:sz w:val="18"/>
      <w:szCs w:val="18"/>
    </w:rPr>
  </w:style>
  <w:style w:type="paragraph" w:customStyle="1" w:styleId="xl69">
    <w:name w:val="xl69"/>
    <w:basedOn w:val="a2"/>
    <w:rsid w:val="004063B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CYR" w:hAnsi="Arial CYR" w:cs="Arial CYR"/>
      <w:sz w:val="18"/>
      <w:szCs w:val="18"/>
    </w:rPr>
  </w:style>
  <w:style w:type="paragraph" w:customStyle="1" w:styleId="xl70">
    <w:name w:val="xl70"/>
    <w:basedOn w:val="a2"/>
    <w:rsid w:val="004063B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71">
    <w:name w:val="xl71"/>
    <w:basedOn w:val="a2"/>
    <w:rsid w:val="004063B1"/>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72">
    <w:name w:val="xl72"/>
    <w:basedOn w:val="a2"/>
    <w:rsid w:val="004063B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CYR" w:hAnsi="Arial CYR" w:cs="Arial CYR"/>
      <w:b/>
      <w:bCs/>
      <w:sz w:val="18"/>
      <w:szCs w:val="18"/>
    </w:rPr>
  </w:style>
  <w:style w:type="paragraph" w:customStyle="1" w:styleId="xl73">
    <w:name w:val="xl73"/>
    <w:basedOn w:val="a2"/>
    <w:rsid w:val="004063B1"/>
    <w:pPr>
      <w:pBdr>
        <w:top w:val="single" w:sz="4" w:space="0" w:color="auto"/>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74">
    <w:name w:val="xl74"/>
    <w:basedOn w:val="a2"/>
    <w:rsid w:val="004063B1"/>
    <w:pPr>
      <w:pBdr>
        <w:top w:val="single" w:sz="4" w:space="0" w:color="auto"/>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75">
    <w:name w:val="xl75"/>
    <w:basedOn w:val="a2"/>
    <w:rsid w:val="004063B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sz w:val="18"/>
      <w:szCs w:val="18"/>
    </w:rPr>
  </w:style>
  <w:style w:type="paragraph" w:customStyle="1" w:styleId="xl76">
    <w:name w:val="xl76"/>
    <w:basedOn w:val="a2"/>
    <w:rsid w:val="004063B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CYR" w:hAnsi="Arial CYR" w:cs="Arial CYR"/>
      <w:sz w:val="18"/>
      <w:szCs w:val="18"/>
    </w:rPr>
  </w:style>
  <w:style w:type="paragraph" w:customStyle="1" w:styleId="xl77">
    <w:name w:val="xl77"/>
    <w:basedOn w:val="a2"/>
    <w:rsid w:val="004063B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18"/>
      <w:szCs w:val="18"/>
    </w:rPr>
  </w:style>
  <w:style w:type="paragraph" w:customStyle="1" w:styleId="xl78">
    <w:name w:val="xl78"/>
    <w:basedOn w:val="a2"/>
    <w:rsid w:val="004063B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sz w:val="18"/>
      <w:szCs w:val="18"/>
    </w:rPr>
  </w:style>
  <w:style w:type="paragraph" w:customStyle="1" w:styleId="xl79">
    <w:name w:val="xl79"/>
    <w:basedOn w:val="a2"/>
    <w:rsid w:val="004063B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sz w:val="18"/>
      <w:szCs w:val="18"/>
    </w:rPr>
  </w:style>
  <w:style w:type="paragraph" w:customStyle="1" w:styleId="xl80">
    <w:name w:val="xl80"/>
    <w:basedOn w:val="a2"/>
    <w:rsid w:val="004063B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Arial" w:hAnsi="Arial" w:cs="Arial"/>
      <w:sz w:val="18"/>
      <w:szCs w:val="18"/>
    </w:rPr>
  </w:style>
  <w:style w:type="paragraph" w:customStyle="1" w:styleId="xl81">
    <w:name w:val="xl81"/>
    <w:basedOn w:val="a2"/>
    <w:rsid w:val="004063B1"/>
    <w:pPr>
      <w:spacing w:before="100" w:beforeAutospacing="1" w:after="100" w:afterAutospacing="1"/>
    </w:pPr>
    <w:rPr>
      <w:rFonts w:ascii="Arial CYR" w:hAnsi="Arial CYR" w:cs="Arial CYR"/>
      <w:sz w:val="18"/>
      <w:szCs w:val="18"/>
    </w:rPr>
  </w:style>
  <w:style w:type="paragraph" w:customStyle="1" w:styleId="xl82">
    <w:name w:val="xl82"/>
    <w:basedOn w:val="a2"/>
    <w:rsid w:val="004063B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CYR" w:hAnsi="Arial CYR" w:cs="Arial CYR"/>
      <w:b/>
      <w:bCs/>
      <w:u w:val="single"/>
    </w:rPr>
  </w:style>
  <w:style w:type="paragraph" w:customStyle="1" w:styleId="xl83">
    <w:name w:val="xl83"/>
    <w:basedOn w:val="a2"/>
    <w:rsid w:val="004063B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CYR" w:hAnsi="Arial CYR" w:cs="Arial CYR"/>
      <w:b/>
      <w:bCs/>
      <w:u w:val="single"/>
    </w:rPr>
  </w:style>
  <w:style w:type="paragraph" w:customStyle="1" w:styleId="font7">
    <w:name w:val="font7"/>
    <w:basedOn w:val="a2"/>
    <w:rsid w:val="004063B1"/>
    <w:pPr>
      <w:spacing w:before="100" w:beforeAutospacing="1" w:after="100" w:afterAutospacing="1"/>
    </w:pPr>
    <w:rPr>
      <w:rFonts w:ascii="Arial" w:hAnsi="Arial" w:cs="Arial"/>
      <w:color w:val="FF0000"/>
      <w:sz w:val="16"/>
      <w:szCs w:val="16"/>
    </w:rPr>
  </w:style>
  <w:style w:type="paragraph" w:customStyle="1" w:styleId="font8">
    <w:name w:val="font8"/>
    <w:basedOn w:val="a2"/>
    <w:rsid w:val="004063B1"/>
    <w:pPr>
      <w:spacing w:before="100" w:beforeAutospacing="1" w:after="100" w:afterAutospacing="1"/>
    </w:pPr>
    <w:rPr>
      <w:rFonts w:ascii="Arial" w:hAnsi="Arial" w:cs="Arial"/>
      <w:color w:val="000000"/>
      <w:sz w:val="16"/>
      <w:szCs w:val="16"/>
    </w:rPr>
  </w:style>
  <w:style w:type="character" w:styleId="afffffff5">
    <w:name w:val="Subtle Emphasis"/>
    <w:basedOn w:val="a3"/>
    <w:uiPriority w:val="19"/>
    <w:qFormat/>
    <w:rsid w:val="00791566"/>
    <w:rPr>
      <w:i/>
      <w:iCs/>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targetScreenSz w:val="800x600"/>
</w:webSettings>
</file>

<file path=word/_rels/document.xml.rels><?xml version="1.0" encoding="UTF-8" standalone="yes"?>
<Relationships xmlns="http://schemas.openxmlformats.org/package/2006/relationships"><Relationship Id="rId117" Type="http://schemas.openxmlformats.org/officeDocument/2006/relationships/header" Target="header17.xml"/><Relationship Id="rId299" Type="http://schemas.openxmlformats.org/officeDocument/2006/relationships/hyperlink" Target="http://sibredbook.narod.ru/plant/buterl.htm" TargetMode="External"/><Relationship Id="rId303" Type="http://schemas.openxmlformats.org/officeDocument/2006/relationships/hyperlink" Target="http://sibredbook.narod.ru/plant/kermek.htm" TargetMode="External"/><Relationship Id="rId21" Type="http://schemas.openxmlformats.org/officeDocument/2006/relationships/header" Target="header2.xml"/><Relationship Id="rId42" Type="http://schemas.openxmlformats.org/officeDocument/2006/relationships/image" Target="media/image14.jpeg"/><Relationship Id="rId63" Type="http://schemas.openxmlformats.org/officeDocument/2006/relationships/chart" Target="charts/chart3.xml"/><Relationship Id="rId84" Type="http://schemas.openxmlformats.org/officeDocument/2006/relationships/hyperlink" Target="http://ru.wikipedia.org/w/index.php?title=%D0%A1%D0%B2%D0%B5%D1%82%D0%BB%D0%BE%D0%B2%D1%81%D0%BA%D0%BE%D0%B5_%D1%81%D0%B5%D0%BB%D1%8C%D1%81%D0%BA%D0%BE%D0%B5_%D0%BF%D0%BE%D1%81%D0%B5%D0%BB%D0%B5%D0%BD%D0%B8%D0%B5_(%D0%9D%D0%BE%D0%B2%D0%BE%D1%81%D0%B8%D0%B1%D0%B8%D1%80%D1%81%D0%BA%D0%B0%D1%8F_%D0%BE%D0%B1%D0%BB%D0%B0%D1%81%D1%82%D1%8C)&amp;action=edit&amp;redlink=1" TargetMode="External"/><Relationship Id="rId138" Type="http://schemas.openxmlformats.org/officeDocument/2006/relationships/hyperlink" Target="http://www.ohotnadzor.ru/krasnaya-kniga/ptitsy-/" TargetMode="External"/><Relationship Id="rId159" Type="http://schemas.openxmlformats.org/officeDocument/2006/relationships/hyperlink" Target="http://www.ohotnadzor.ru/krasnaya-kniga/ptitsy-/guseobraznye/nyrok-krasnonosyi.html" TargetMode="External"/><Relationship Id="rId324" Type="http://schemas.openxmlformats.org/officeDocument/2006/relationships/hyperlink" Target="http://sibredbook.narod.ru/plant/grozd.htm" TargetMode="External"/><Relationship Id="rId345" Type="http://schemas.openxmlformats.org/officeDocument/2006/relationships/hyperlink" Target="http://sibredbook.narod.ru/plant/mutins.htm" TargetMode="External"/><Relationship Id="rId170" Type="http://schemas.openxmlformats.org/officeDocument/2006/relationships/hyperlink" Target="http://www.ohotnadzor.ru/krasnaya-kniga/ptitsy-/sokoloobraznye/kobchik.html" TargetMode="External"/><Relationship Id="rId191" Type="http://schemas.openxmlformats.org/officeDocument/2006/relationships/hyperlink" Target="http://www.ohotnadzor.ru/krasnaya-kniga/ptitsy-/djuravleobraznye/pogonysh-malyi.html" TargetMode="External"/><Relationship Id="rId205" Type="http://schemas.openxmlformats.org/officeDocument/2006/relationships/hyperlink" Target="http://www.ohotnadzor.ru/krasnaya-kniga/ptitsy-/rdjankoobraznye/golubok-morskoi.html" TargetMode="External"/><Relationship Id="rId226" Type="http://schemas.openxmlformats.org/officeDocument/2006/relationships/hyperlink" Target="http://www.ohotnadzor.ru/krasnaya-kniga/ptitsy-/vorobjinoobraznye/dubrovik.html" TargetMode="External"/><Relationship Id="rId247" Type="http://schemas.openxmlformats.org/officeDocument/2006/relationships/hyperlink" Target="http://sibredbook.narod.ru/plant/kovyl.htm" TargetMode="External"/><Relationship Id="rId107" Type="http://schemas.openxmlformats.org/officeDocument/2006/relationships/image" Target="media/image32.jpeg"/><Relationship Id="rId268" Type="http://schemas.openxmlformats.org/officeDocument/2006/relationships/hyperlink" Target="http://sibredbook.narod.ru/plant/jivokost.htm" TargetMode="External"/><Relationship Id="rId289" Type="http://schemas.openxmlformats.org/officeDocument/2006/relationships/hyperlink" Target="http://sibredbook.narod.ru/plant/ladyan.htm" TargetMode="External"/><Relationship Id="rId11" Type="http://schemas.openxmlformats.org/officeDocument/2006/relationships/image" Target="media/image5.jpeg"/><Relationship Id="rId32" Type="http://schemas.openxmlformats.org/officeDocument/2006/relationships/hyperlink" Target="http://ru.wikipedia.org/wiki/%D0%90%D0%BB%D1%82%D0%B0%D0%B9%D1%81%D0%BA%D0%B8%D0%B9_%D0%BA%D1%80%D0%B0%D0%B9" TargetMode="External"/><Relationship Id="rId53" Type="http://schemas.openxmlformats.org/officeDocument/2006/relationships/image" Target="media/image23.jpeg"/><Relationship Id="rId74" Type="http://schemas.openxmlformats.org/officeDocument/2006/relationships/hyperlink" Target="http://ru.wikipedia.org/w/index.php?title=%D0%9B%D0%BE%D0%B1%D0%B8%D0%BD%D1%81%D0%BA%D0%BE%D0%B5_%D1%81%D0%B5%D0%BB%D1%8C%D1%81%D0%BA%D0%BE%D0%B5_%D0%BF%D0%BE%D1%81%D0%B5%D0%BB%D0%B5%D0%BD%D0%B8%D0%B5&amp;action=edit&amp;redlink=1" TargetMode="External"/><Relationship Id="rId128" Type="http://schemas.openxmlformats.org/officeDocument/2006/relationships/hyperlink" Target="http://www.ohotnadzor.ru/krasnaya-kniga/mlekopitayushie/nasekomoyadnye/belozubka-kroshechnaya.html" TargetMode="External"/><Relationship Id="rId149" Type="http://schemas.openxmlformats.org/officeDocument/2006/relationships/hyperlink" Target="http://www.ohotnadzor.ru/krasnaya-kniga/ptitsy-/aistoobraznye/tsaplya-boljshaya-belaya.html" TargetMode="External"/><Relationship Id="rId314" Type="http://schemas.openxmlformats.org/officeDocument/2006/relationships/hyperlink" Target="http://sibredbook.narod.ru/plant/hvoind.htm" TargetMode="External"/><Relationship Id="rId335" Type="http://schemas.openxmlformats.org/officeDocument/2006/relationships/hyperlink" Target="http://sibredbook.narod.ru/plant/briog.htm" TargetMode="External"/><Relationship Id="rId356" Type="http://schemas.openxmlformats.org/officeDocument/2006/relationships/image" Target="media/image46.jpeg"/><Relationship Id="rId5" Type="http://schemas.openxmlformats.org/officeDocument/2006/relationships/footnotes" Target="footnotes.xml"/><Relationship Id="rId95" Type="http://schemas.openxmlformats.org/officeDocument/2006/relationships/footer" Target="footer10.xml"/><Relationship Id="rId160" Type="http://schemas.openxmlformats.org/officeDocument/2006/relationships/hyperlink" Target="http://www.ohotnadzor.ru/krasnaya-kniga/ptitsy-/guseobraznye/turpan-obyknovennyi.html" TargetMode="External"/><Relationship Id="rId181" Type="http://schemas.openxmlformats.org/officeDocument/2006/relationships/hyperlink" Target="http://www.ohotnadzor.ru/krasnaya-kniga/ptitsy-/sokoloobraznye/krechet.html" TargetMode="External"/><Relationship Id="rId216" Type="http://schemas.openxmlformats.org/officeDocument/2006/relationships/hyperlink" Target="http://www.ohotnadzor.ru/krasnaya-kniga/ptitsy-/udodoobraznye/udod.html" TargetMode="External"/><Relationship Id="rId237" Type="http://schemas.openxmlformats.org/officeDocument/2006/relationships/hyperlink" Target="http://sibredbook.narod.ru/plant/gorechav.htm" TargetMode="External"/><Relationship Id="rId258" Type="http://schemas.openxmlformats.org/officeDocument/2006/relationships/hyperlink" Target="http://sibredbook.narod.ru/plant/kendyr.htm" TargetMode="External"/><Relationship Id="rId279" Type="http://schemas.openxmlformats.org/officeDocument/2006/relationships/hyperlink" Target="http://sibredbook.narod.ru/plant/nayadb.htm" TargetMode="External"/><Relationship Id="rId22" Type="http://schemas.openxmlformats.org/officeDocument/2006/relationships/footer" Target="footer1.xml"/><Relationship Id="rId43" Type="http://schemas.openxmlformats.org/officeDocument/2006/relationships/image" Target="media/image15.jpeg"/><Relationship Id="rId64" Type="http://schemas.openxmlformats.org/officeDocument/2006/relationships/chart" Target="charts/chart4.xml"/><Relationship Id="rId118" Type="http://schemas.openxmlformats.org/officeDocument/2006/relationships/footer" Target="footer17.xml"/><Relationship Id="rId139" Type="http://schemas.openxmlformats.org/officeDocument/2006/relationships/hyperlink" Target="http://www.ohotnadzor.ru/krasnaya-kniga/ptitsy-/pogankoobraznye/" TargetMode="External"/><Relationship Id="rId290" Type="http://schemas.openxmlformats.org/officeDocument/2006/relationships/hyperlink" Target="http://sibredbook.narod.ru/plant/liparis.htm" TargetMode="External"/><Relationship Id="rId304" Type="http://schemas.openxmlformats.org/officeDocument/2006/relationships/hyperlink" Target="http://sibredbook.narod.ru/plant/urut.htm" TargetMode="External"/><Relationship Id="rId325" Type="http://schemas.openxmlformats.org/officeDocument/2006/relationships/hyperlink" Target="http://sibredbook.narod.ru/plant/baran.htm" TargetMode="External"/><Relationship Id="rId346" Type="http://schemas.openxmlformats.org/officeDocument/2006/relationships/hyperlink" Target="http://sibredbook.narod.ru/plant/setkonos.htm" TargetMode="External"/><Relationship Id="rId85" Type="http://schemas.openxmlformats.org/officeDocument/2006/relationships/image" Target="media/image30.wmf"/><Relationship Id="rId150" Type="http://schemas.openxmlformats.org/officeDocument/2006/relationships/hyperlink" Target="http://www.ohotnadzor.ru/krasnaya-kniga/ptitsy-/aistoobraznye/karavaika.html" TargetMode="External"/><Relationship Id="rId171" Type="http://schemas.openxmlformats.org/officeDocument/2006/relationships/hyperlink" Target="http://www.ohotnadzor.ru/krasnaya-kniga/ptitsy-/sokoloobraznye/lunj-logovoi.html" TargetMode="External"/><Relationship Id="rId192" Type="http://schemas.openxmlformats.org/officeDocument/2006/relationships/hyperlink" Target="http://www.ohotnadzor.ru/krasnaya-kniga/ptitsy-/rdjankoobraznye/" TargetMode="External"/><Relationship Id="rId206" Type="http://schemas.openxmlformats.org/officeDocument/2006/relationships/hyperlink" Target="http://www.ohotnadzor.ru/krasnaya-kniga/ptitsy-/rdjankoobraznye/krachka-chaikonosaya.html" TargetMode="External"/><Relationship Id="rId227" Type="http://schemas.openxmlformats.org/officeDocument/2006/relationships/hyperlink" Target="http://www.ohotnadzor.ru/krasnaya-kniga/ptitsy-/vorobjinoobraznye/sorokaput-seryi.html" TargetMode="External"/><Relationship Id="rId248" Type="http://schemas.openxmlformats.org/officeDocument/2006/relationships/hyperlink" Target="http://sibredbook.narod.ru/plant/chij.htm" TargetMode="External"/><Relationship Id="rId269" Type="http://schemas.openxmlformats.org/officeDocument/2006/relationships/hyperlink" Target="http://sibredbook.narod.ru/plant/lutikp.htm" TargetMode="External"/><Relationship Id="rId12" Type="http://schemas.openxmlformats.org/officeDocument/2006/relationships/image" Target="media/image6.jpeg"/><Relationship Id="rId33" Type="http://schemas.openxmlformats.org/officeDocument/2006/relationships/hyperlink" Target="http://ru.wikipedia.org/wiki/%D0%9A%D0%B0%D1%80%D0%B0%D1%81%D1%83%D0%BA_(%D1%80%D0%B5%D0%BA%D0%B0)" TargetMode="External"/><Relationship Id="rId108" Type="http://schemas.openxmlformats.org/officeDocument/2006/relationships/image" Target="media/image33.png"/><Relationship Id="rId129" Type="http://schemas.openxmlformats.org/officeDocument/2006/relationships/hyperlink" Target="http://www.ohotnadzor.ru/krasnaya-kniga/mlekopitayushie/rukokrylye/" TargetMode="External"/><Relationship Id="rId280" Type="http://schemas.openxmlformats.org/officeDocument/2006/relationships/hyperlink" Target="http://sibredbook.narod.ru/plant/nayadm.htm" TargetMode="External"/><Relationship Id="rId315" Type="http://schemas.openxmlformats.org/officeDocument/2006/relationships/hyperlink" Target="http://sibredbook.narod.ru/plant/hvoino.htm" TargetMode="External"/><Relationship Id="rId336" Type="http://schemas.openxmlformats.org/officeDocument/2006/relationships/hyperlink" Target="http://sibredbook.narod.ru/plant/fiskom.htm" TargetMode="External"/><Relationship Id="rId357" Type="http://schemas.openxmlformats.org/officeDocument/2006/relationships/image" Target="media/image47.jpeg"/><Relationship Id="rId54" Type="http://schemas.openxmlformats.org/officeDocument/2006/relationships/image" Target="media/image24.jpeg"/><Relationship Id="rId75" Type="http://schemas.openxmlformats.org/officeDocument/2006/relationships/hyperlink" Target="http://ru.wikipedia.org/w/index.php?title=%D0%9B%D0%BE%D1%82%D0%BE%D1%88%D0%B0%D0%BD%D1%81%D0%BA%D0%BE%D0%B5_%D1%81%D0%B5%D0%BB%D1%8C%D1%81%D0%BA%D0%BE%D0%B5_%D0%BF%D0%BE%D1%81%D0%B5%D0%BB%D0%B5%D0%BD%D0%B8%D0%B5&amp;action=edit&amp;redlink=1" TargetMode="External"/><Relationship Id="rId96" Type="http://schemas.openxmlformats.org/officeDocument/2006/relationships/header" Target="header10.xml"/><Relationship Id="rId140" Type="http://schemas.openxmlformats.org/officeDocument/2006/relationships/hyperlink" Target="http://www.ohotnadzor.ru/krasnaya-kniga/ptitsy-/pogankoobraznye/poganka-krasnosheinaya.html" TargetMode="External"/><Relationship Id="rId161" Type="http://schemas.openxmlformats.org/officeDocument/2006/relationships/hyperlink" Target="http://www.ohotnadzor.ru/krasnaya-kniga/ptitsy-/guseobraznye/ogarj.html" TargetMode="External"/><Relationship Id="rId182" Type="http://schemas.openxmlformats.org/officeDocument/2006/relationships/hyperlink" Target="http://www.ohotnadzor.ru/krasnaya-kniga/ptitsy-/sokoloobraznye/baloban.html" TargetMode="External"/><Relationship Id="rId217" Type="http://schemas.openxmlformats.org/officeDocument/2006/relationships/hyperlink" Target="http://www.ohotnadzor.ru/krasnaya-kniga/ptitsy-/vorobjinoobraznye/" TargetMode="External"/><Relationship Id="rId6" Type="http://schemas.openxmlformats.org/officeDocument/2006/relationships/endnotes" Target="endnotes.xml"/><Relationship Id="rId238" Type="http://schemas.openxmlformats.org/officeDocument/2006/relationships/hyperlink" Target="http://sibredbook.narod.ru/plant/zolot.htm" TargetMode="External"/><Relationship Id="rId259" Type="http://schemas.openxmlformats.org/officeDocument/2006/relationships/hyperlink" Target="http://sibredbook.narod.ru/plant/gusindl.htm" TargetMode="External"/><Relationship Id="rId23" Type="http://schemas.openxmlformats.org/officeDocument/2006/relationships/footer" Target="footer2.xml"/><Relationship Id="rId119" Type="http://schemas.openxmlformats.org/officeDocument/2006/relationships/image" Target="media/image35.jpeg"/><Relationship Id="rId270" Type="http://schemas.openxmlformats.org/officeDocument/2006/relationships/hyperlink" Target="http://sibredbook.narod.ru/plant/lutikp.htm" TargetMode="External"/><Relationship Id="rId291" Type="http://schemas.openxmlformats.org/officeDocument/2006/relationships/hyperlink" Target="http://sibredbook.narod.ru/plant/nadbor.htm" TargetMode="External"/><Relationship Id="rId305" Type="http://schemas.openxmlformats.org/officeDocument/2006/relationships/hyperlink" Target="http://sibredbook.narod.ru/plant/devyas.htm" TargetMode="External"/><Relationship Id="rId326" Type="http://schemas.openxmlformats.org/officeDocument/2006/relationships/hyperlink" Target="http://sibredbook.narod.ru/plant/hvosh.htm" TargetMode="External"/><Relationship Id="rId347" Type="http://schemas.openxmlformats.org/officeDocument/2006/relationships/hyperlink" Target="http://sibredbook.narod.ru/plant/geriz.htm" TargetMode="External"/><Relationship Id="rId44" Type="http://schemas.openxmlformats.org/officeDocument/2006/relationships/image" Target="media/image16.jpeg"/><Relationship Id="rId65" Type="http://schemas.openxmlformats.org/officeDocument/2006/relationships/chart" Target="charts/chart5.xml"/><Relationship Id="rId86" Type="http://schemas.openxmlformats.org/officeDocument/2006/relationships/header" Target="header5.xml"/><Relationship Id="rId130" Type="http://schemas.openxmlformats.org/officeDocument/2006/relationships/hyperlink" Target="http://www.ohotnadzor.ru/krasnaya-kniga/mlekopitayushie/rukokrylye/nochnitsa-dlinnohvostaya.html" TargetMode="External"/><Relationship Id="rId151" Type="http://schemas.openxmlformats.org/officeDocument/2006/relationships/hyperlink" Target="http://www.ohotnadzor.ru/krasnaya-kniga/ptitsy-/aistoobraznye/aist-chernyi.html" TargetMode="External"/><Relationship Id="rId172" Type="http://schemas.openxmlformats.org/officeDocument/2006/relationships/hyperlink" Target="http://www.ohotnadzor.ru/krasnaya-kniga/ptitsy-/sokoloobraznye/zmeeyad.html" TargetMode="External"/><Relationship Id="rId193" Type="http://schemas.openxmlformats.org/officeDocument/2006/relationships/hyperlink" Target="http://www.ohotnadzor.ru/krasnaya-kniga/ptitsy-/rdjankoobraznye/krechetka.html" TargetMode="External"/><Relationship Id="rId207" Type="http://schemas.openxmlformats.org/officeDocument/2006/relationships/hyperlink" Target="http://www.ohotnadzor.ru/krasnaya-kniga/ptitsy-/sovoobraznye/" TargetMode="External"/><Relationship Id="rId228" Type="http://schemas.openxmlformats.org/officeDocument/2006/relationships/hyperlink" Target="http://www.ohotnadzor.ru/krasnaya-kniga/ptitsy-/vorobjinoobraznye/kamyshevka-vertlyavaya.html" TargetMode="External"/><Relationship Id="rId249" Type="http://schemas.openxmlformats.org/officeDocument/2006/relationships/hyperlink" Target="http://sibredbook.narod.ru/plant/smolonos.htm" TargetMode="External"/><Relationship Id="rId13" Type="http://schemas.openxmlformats.org/officeDocument/2006/relationships/image" Target="media/image7.jpeg"/><Relationship Id="rId109" Type="http://schemas.openxmlformats.org/officeDocument/2006/relationships/oleObject" Target="embeddings/oleObject2.bin"/><Relationship Id="rId260" Type="http://schemas.openxmlformats.org/officeDocument/2006/relationships/hyperlink" Target="http://sibredbook.narod.ru/plant/gusinf.htm" TargetMode="External"/><Relationship Id="rId281" Type="http://schemas.openxmlformats.org/officeDocument/2006/relationships/hyperlink" Target="http://sibredbook.narod.ru/plant/avran.htm" TargetMode="External"/><Relationship Id="rId316" Type="http://schemas.openxmlformats.org/officeDocument/2006/relationships/hyperlink" Target="http://sibredbook.narod.ru/plant/vudsiy.htm" TargetMode="External"/><Relationship Id="rId337" Type="http://schemas.openxmlformats.org/officeDocument/2006/relationships/hyperlink" Target="http://sibredbook.narod.ru/plant/bryoria.htm" TargetMode="External"/><Relationship Id="rId34" Type="http://schemas.openxmlformats.org/officeDocument/2006/relationships/hyperlink" Target="http://ru.wikipedia.org/wiki/%D0%9D%D0%BE%D0%B2%D0%BE%D1%81%D0%B8%D0%B1%D0%B8%D1%80%D1%81%D0%BA" TargetMode="External"/><Relationship Id="rId55" Type="http://schemas.openxmlformats.org/officeDocument/2006/relationships/image" Target="media/image25.jpeg"/><Relationship Id="rId76" Type="http://schemas.openxmlformats.org/officeDocument/2006/relationships/hyperlink" Target="http://ru.wikipedia.org/w/index.php?title=%D0%9C%D0%B0%D0%B9%D1%81%D0%BA%D0%BE%D0%B5_%D1%81%D0%B5%D0%BB%D1%8C%D1%81%D0%BA%D0%BE%D0%B5_%D0%BF%D0%BE%D1%81%D0%B5%D0%BB%D0%B5%D0%BD%D0%B8%D0%B5_(%D0%9A%D1%80%D0%B0%D1%81%D0%BD%D0%BE%D0%B7%D1%91%D1%80%D1%81%D0%BA%D0%B8%D0%B9_%D1%80%D0%B0%D0%B9%D0%BE%D0%BD_%D0%9D%D0%BE%D0%B2%D0%BE%D1%81%D0%B8%D0%B1%D0%B8%D1%80%D1%81%D0%BA%D0%BE%D0%B9_%D0%BE%D0%B1%D0%BB%D0%B0%D1%81%D1%82%D0%B8)&amp;action=edit&amp;redlink=1" TargetMode="External"/><Relationship Id="rId97" Type="http://schemas.openxmlformats.org/officeDocument/2006/relationships/footer" Target="footer11.xml"/><Relationship Id="rId120" Type="http://schemas.openxmlformats.org/officeDocument/2006/relationships/image" Target="media/image36.jpeg"/><Relationship Id="rId141" Type="http://schemas.openxmlformats.org/officeDocument/2006/relationships/hyperlink" Target="http://www.ohotnadzor.ru/krasnaya-kniga/ptitsy-/gagaroobraznye--/" TargetMode="External"/><Relationship Id="rId358" Type="http://schemas.openxmlformats.org/officeDocument/2006/relationships/image" Target="media/image48.jpeg"/><Relationship Id="rId7" Type="http://schemas.openxmlformats.org/officeDocument/2006/relationships/image" Target="media/image1.png"/><Relationship Id="rId162" Type="http://schemas.openxmlformats.org/officeDocument/2006/relationships/hyperlink" Target="http://www.ohotnadzor.ru/krasnaya-kniga/ptitsy-/guseobraznye/gumennik.html" TargetMode="External"/><Relationship Id="rId183" Type="http://schemas.openxmlformats.org/officeDocument/2006/relationships/hyperlink" Target="http://www.ohotnadzor.ru/krasnaya-kniga/ptitsy-/kuroobraznye/" TargetMode="External"/><Relationship Id="rId218" Type="http://schemas.openxmlformats.org/officeDocument/2006/relationships/hyperlink" Target="http://www.ohotnadzor.ru/krasnaya-kniga/ptitsy-/vorobjinoobraznye/sorokoput-chernolobyi.html" TargetMode="External"/><Relationship Id="rId239" Type="http://schemas.openxmlformats.org/officeDocument/2006/relationships/hyperlink" Target="http://sibredbook.narod.ru/plant/grebeniz.htm" TargetMode="External"/><Relationship Id="rId250" Type="http://schemas.openxmlformats.org/officeDocument/2006/relationships/hyperlink" Target="http://sibredbook.narod.ru/plant/trinia.htm" TargetMode="External"/><Relationship Id="rId271" Type="http://schemas.openxmlformats.org/officeDocument/2006/relationships/hyperlink" Target="http://sibredbook.narod.ru/plant/lutikr.htm" TargetMode="External"/><Relationship Id="rId292" Type="http://schemas.openxmlformats.org/officeDocument/2006/relationships/hyperlink" Target="http://sibredbook.narod.ru/plant/neottian.htm" TargetMode="External"/><Relationship Id="rId306" Type="http://schemas.openxmlformats.org/officeDocument/2006/relationships/hyperlink" Target="http://sibredbook.narod.ru/plant/kozel.htm" TargetMode="External"/><Relationship Id="rId24" Type="http://schemas.openxmlformats.org/officeDocument/2006/relationships/header" Target="header3.xml"/><Relationship Id="rId45" Type="http://schemas.openxmlformats.org/officeDocument/2006/relationships/image" Target="media/image17.jpeg"/><Relationship Id="rId66" Type="http://schemas.openxmlformats.org/officeDocument/2006/relationships/chart" Target="charts/chart6.xml"/><Relationship Id="rId87" Type="http://schemas.openxmlformats.org/officeDocument/2006/relationships/header" Target="header6.xml"/><Relationship Id="rId110" Type="http://schemas.openxmlformats.org/officeDocument/2006/relationships/hyperlink" Target="http://www.balatsky.ru/Birds-Russia.htm" TargetMode="External"/><Relationship Id="rId131" Type="http://schemas.openxmlformats.org/officeDocument/2006/relationships/hyperlink" Target="http://www.ohotnadzor.ru/krasnaya-kniga/mlekopitayushie/rukokrylye/nochnitsa-ikonnikova.html" TargetMode="External"/><Relationship Id="rId327" Type="http://schemas.openxmlformats.org/officeDocument/2006/relationships/hyperlink" Target="http://sibredbook.narod.ru/plant/podper.htm" TargetMode="External"/><Relationship Id="rId348" Type="http://schemas.openxmlformats.org/officeDocument/2006/relationships/hyperlink" Target="http://sibredbook.narod.ru/plant/sparas.htm" TargetMode="External"/><Relationship Id="rId152" Type="http://schemas.openxmlformats.org/officeDocument/2006/relationships/hyperlink" Target="http://www.ohotnadzor.ru/krasnaya-kniga/ptitsy-/flamingoobraznye/" TargetMode="External"/><Relationship Id="rId173" Type="http://schemas.openxmlformats.org/officeDocument/2006/relationships/hyperlink" Target="http://www.ohotnadzor.ru/krasnaya-kniga/ptitsy-/sokoloobraznye/orel-karlik.html" TargetMode="External"/><Relationship Id="rId194" Type="http://schemas.openxmlformats.org/officeDocument/2006/relationships/hyperlink" Target="http://www.ohotnadzor.ru/krasnaya-kniga/ptitsy-/rdjankoobraznye/hodulochnik.html" TargetMode="External"/><Relationship Id="rId208" Type="http://schemas.openxmlformats.org/officeDocument/2006/relationships/hyperlink" Target="http://www.ohotnadzor.ru/krasnaya-kniga/ptitsy-/sovoobraznye/sych-domovoi.html" TargetMode="External"/><Relationship Id="rId229" Type="http://schemas.openxmlformats.org/officeDocument/2006/relationships/hyperlink" Target="http://sibredbook.narod.ru/plant/astrag.htm" TargetMode="External"/><Relationship Id="rId240" Type="http://schemas.openxmlformats.org/officeDocument/2006/relationships/hyperlink" Target="http://sibredbook.narod.ru/plant/grebenr.htm" TargetMode="External"/><Relationship Id="rId261" Type="http://schemas.openxmlformats.org/officeDocument/2006/relationships/hyperlink" Target="http://sibredbook.narod.ru/plant/kandyk.htm" TargetMode="External"/><Relationship Id="rId14" Type="http://schemas.openxmlformats.org/officeDocument/2006/relationships/image" Target="media/image8.jpeg"/><Relationship Id="rId35" Type="http://schemas.openxmlformats.org/officeDocument/2006/relationships/hyperlink" Target="http://ru.wikipedia.org/wiki/%D0%9A%D0%B0%D0%BC%D0%B5%D0%BD%D1%8C-%D0%BD%D0%B0-%D0%9E%D0%B1%D0%B8" TargetMode="External"/><Relationship Id="rId56" Type="http://schemas.openxmlformats.org/officeDocument/2006/relationships/image" Target="media/image26.jpeg"/><Relationship Id="rId77" Type="http://schemas.openxmlformats.org/officeDocument/2006/relationships/hyperlink" Target="http://ru.wikipedia.org/w/index.php?title=%D0%9C%D0%BE%D1%85%D0%BD%D0%B0%D1%82%D0%BE%D0%BB%D0%BE%D0%B3%D0%BE%D0%B2%D1%81%D0%BA%D0%BE%D0%B5_%D1%81%D0%B5%D0%BB%D1%8C%D1%81%D0%BA%D0%BE%D0%B5_%D0%BF%D0%BE%D1%81%D0%B5%D0%BB%D0%B5%D0%BD%D0%B8%D0%B5&amp;action=edit&amp;redlink=1" TargetMode="External"/><Relationship Id="rId100" Type="http://schemas.openxmlformats.org/officeDocument/2006/relationships/footer" Target="footer12.xml"/><Relationship Id="rId282" Type="http://schemas.openxmlformats.org/officeDocument/2006/relationships/hyperlink" Target="http://sibredbook.narod.ru/plant/linder.htm" TargetMode="External"/><Relationship Id="rId317" Type="http://schemas.openxmlformats.org/officeDocument/2006/relationships/hyperlink" Target="http://sibredbook.narod.ru/plant/kostr.htm" TargetMode="External"/><Relationship Id="rId338" Type="http://schemas.openxmlformats.org/officeDocument/2006/relationships/hyperlink" Target="http://sibredbook.narod.ru/plant/leptog.htm" TargetMode="External"/><Relationship Id="rId359" Type="http://schemas.openxmlformats.org/officeDocument/2006/relationships/image" Target="media/image49.jpeg"/><Relationship Id="rId8" Type="http://schemas.openxmlformats.org/officeDocument/2006/relationships/image" Target="media/image2.jpeg"/><Relationship Id="rId98" Type="http://schemas.openxmlformats.org/officeDocument/2006/relationships/header" Target="header11.xml"/><Relationship Id="rId121" Type="http://schemas.openxmlformats.org/officeDocument/2006/relationships/image" Target="media/image37.jpeg"/><Relationship Id="rId142" Type="http://schemas.openxmlformats.org/officeDocument/2006/relationships/hyperlink" Target="http://www.ohotnadzor.ru/krasnaya-kniga/ptitsy-/gagaroobraznye--/gagara-chernozobaya.html" TargetMode="External"/><Relationship Id="rId163" Type="http://schemas.openxmlformats.org/officeDocument/2006/relationships/hyperlink" Target="http://www.ohotnadzor.ru/krasnaya-kniga/ptitsy-/guseobraznye/savka.html" TargetMode="External"/><Relationship Id="rId184" Type="http://schemas.openxmlformats.org/officeDocument/2006/relationships/hyperlink" Target="http://www.ohotnadzor.ru/krasnaya-kniga/ptitsy-/kuroobraznye/dikusha.html" TargetMode="External"/><Relationship Id="rId219" Type="http://schemas.openxmlformats.org/officeDocument/2006/relationships/hyperlink" Target="http://www.ohotnadzor.ru/krasnaya-kniga/ptitsy-/vorobjinoobraznye/djavoronok-belokrylyi.html" TargetMode="External"/><Relationship Id="rId230" Type="http://schemas.openxmlformats.org/officeDocument/2006/relationships/hyperlink" Target="http://sibredbook.narod.ru/plant/nezabud.htm" TargetMode="External"/><Relationship Id="rId251" Type="http://schemas.openxmlformats.org/officeDocument/2006/relationships/hyperlink" Target="http://sibredbook.narod.ru/plant/iris.htm" TargetMode="External"/><Relationship Id="rId25" Type="http://schemas.openxmlformats.org/officeDocument/2006/relationships/footer" Target="footer3.xml"/><Relationship Id="rId46" Type="http://schemas.openxmlformats.org/officeDocument/2006/relationships/image" Target="media/image18.jpeg"/><Relationship Id="rId67" Type="http://schemas.openxmlformats.org/officeDocument/2006/relationships/hyperlink" Target="http://ru.wikipedia.org/w/index.php?title=%D0%90%D0%BA%D1%81%D0%B5%D0%BD%D0%B8%D1%85%D0%B8%D0%BD%D1%81%D0%BA%D0%BE%D0%B5_%D1%81%D0%B5%D0%BB%D1%8C%D1%81%D0%BA%D0%BE%D0%B5_%D0%BF%D0%BE%D1%81%D0%B5%D0%BB%D0%B5%D0%BD%D0%B8%D0%B5&amp;action=edit&amp;redlink=1" TargetMode="External"/><Relationship Id="rId272" Type="http://schemas.openxmlformats.org/officeDocument/2006/relationships/hyperlink" Target="http://sibredbook.narod.ru/plant/lutiku.htm" TargetMode="External"/><Relationship Id="rId293" Type="http://schemas.openxmlformats.org/officeDocument/2006/relationships/hyperlink" Target="http://sibredbook.narod.ru/plant/palcekb.htm" TargetMode="External"/><Relationship Id="rId307" Type="http://schemas.openxmlformats.org/officeDocument/2006/relationships/hyperlink" Target="http://sibredbook.narod.ru/plant/oduvan.htm" TargetMode="External"/><Relationship Id="rId328" Type="http://schemas.openxmlformats.org/officeDocument/2006/relationships/hyperlink" Target="http://sibredbook.narod.ru/plant/jafuel.htm" TargetMode="External"/><Relationship Id="rId349" Type="http://schemas.openxmlformats.org/officeDocument/2006/relationships/hyperlink" Target="http://sibredbook.narod.ru/plant/pautin.htm" TargetMode="External"/><Relationship Id="rId88" Type="http://schemas.openxmlformats.org/officeDocument/2006/relationships/footer" Target="footer6.xml"/><Relationship Id="rId111" Type="http://schemas.openxmlformats.org/officeDocument/2006/relationships/hyperlink" Target="http://www.balatsky.ru/NSO/AVES.htm" TargetMode="External"/><Relationship Id="rId132" Type="http://schemas.openxmlformats.org/officeDocument/2006/relationships/hyperlink" Target="http://www.ohotnadzor.ru/krasnaya-kniga/mlekopitayushie/rukokrylye/nochnitsa-prudovaya.html" TargetMode="External"/><Relationship Id="rId153" Type="http://schemas.openxmlformats.org/officeDocument/2006/relationships/hyperlink" Target="http://www.ohotnadzor.ru/krasnaya-kniga/ptitsy-/flamingoobraznye/flamingo.html" TargetMode="External"/><Relationship Id="rId174" Type="http://schemas.openxmlformats.org/officeDocument/2006/relationships/hyperlink" Target="http://www.ohotnadzor.ru/krasnaya-kniga/ptitsy-/sokoloobraznye/lunj-stepnoi.html" TargetMode="External"/><Relationship Id="rId195" Type="http://schemas.openxmlformats.org/officeDocument/2006/relationships/hyperlink" Target="http://www.ohotnadzor.ru/krasnaya-kniga/ptitsy-/rdjankoobraznye/avdotka.html" TargetMode="External"/><Relationship Id="rId209" Type="http://schemas.openxmlformats.org/officeDocument/2006/relationships/hyperlink" Target="http://www.ohotnadzor.ru/krasnaya-kniga/ptitsy-/sovoobraznye/neyasytj-dlinnohvostaya.html" TargetMode="External"/><Relationship Id="rId360" Type="http://schemas.openxmlformats.org/officeDocument/2006/relationships/image" Target="media/image50.jpeg"/><Relationship Id="rId220" Type="http://schemas.openxmlformats.org/officeDocument/2006/relationships/hyperlink" Target="http://www.ohotnadzor.ru/krasnaya-kniga/ptitsy-/vorobjinoobraznye/sverchok-solovjinnyi.html" TargetMode="External"/><Relationship Id="rId241" Type="http://schemas.openxmlformats.org/officeDocument/2006/relationships/hyperlink" Target="http://sibredbook.narod.ru/plant/kurchav.htm" TargetMode="External"/><Relationship Id="rId15" Type="http://schemas.openxmlformats.org/officeDocument/2006/relationships/image" Target="media/image9.jpeg"/><Relationship Id="rId36" Type="http://schemas.openxmlformats.org/officeDocument/2006/relationships/image" Target="media/image12.jpeg"/><Relationship Id="rId57" Type="http://schemas.openxmlformats.org/officeDocument/2006/relationships/image" Target="media/image27.jpeg"/><Relationship Id="rId106" Type="http://schemas.openxmlformats.org/officeDocument/2006/relationships/oleObject" Target="embeddings/oleObject1.bin"/><Relationship Id="rId127" Type="http://schemas.openxmlformats.org/officeDocument/2006/relationships/hyperlink" Target="http://www.ohotnadzor.ru/krasnaya-kniga/mlekopitayushie/nasekomoyadnye/belozubka-sibirskaya.html" TargetMode="External"/><Relationship Id="rId262" Type="http://schemas.openxmlformats.org/officeDocument/2006/relationships/hyperlink" Target="http://sibredbook.narod.ru/plant/ryabchik.htm" TargetMode="External"/><Relationship Id="rId283" Type="http://schemas.openxmlformats.org/officeDocument/2006/relationships/hyperlink" Target="http://sibredbook.narod.ru/plant/napers.htm" TargetMode="External"/><Relationship Id="rId313" Type="http://schemas.openxmlformats.org/officeDocument/2006/relationships/hyperlink" Target="http://sibredbook.narod.ru/plant/fialkan.htm" TargetMode="External"/><Relationship Id="rId318" Type="http://schemas.openxmlformats.org/officeDocument/2006/relationships/hyperlink" Target="http://sibredbook.narod.ru/plant/kosts.htm" TargetMode="External"/><Relationship Id="rId339" Type="http://schemas.openxmlformats.org/officeDocument/2006/relationships/hyperlink" Target="http://sibredbook.narod.ru/plant/stikta.htm" TargetMode="External"/><Relationship Id="rId10" Type="http://schemas.openxmlformats.org/officeDocument/2006/relationships/image" Target="media/image4.jpeg"/><Relationship Id="rId31" Type="http://schemas.openxmlformats.org/officeDocument/2006/relationships/hyperlink" Target="http://ru.wikipedia.org/wiki/%D0%9D%D0%BE%D0%B2%D0%BE%D1%81%D0%B8%D0%B1%D0%B8%D1%80%D1%81%D0%BA%D0%B0%D1%8F_%D0%BE%D0%B1%D0%BB%D0%B0%D1%81%D1%82%D1%8C" TargetMode="External"/><Relationship Id="rId52" Type="http://schemas.openxmlformats.org/officeDocument/2006/relationships/footer" Target="footer4.xml"/><Relationship Id="rId73" Type="http://schemas.openxmlformats.org/officeDocument/2006/relationships/hyperlink" Target="http://ru.wikipedia.org/w/index.php?title=%D0%9A%D0%BE%D0%BD%D0%B5%D0%B2%D1%81%D0%BA%D0%BE%D0%B5_%D1%81%D0%B5%D0%BB%D1%8C%D1%81%D0%BA%D0%BE%D0%B5_%D0%BF%D0%BE%D1%81%D0%B5%D0%BB%D0%B5%D0%BD%D0%B8%D0%B5_(%D0%9D%D0%BE%D0%B2%D0%BE%D1%81%D0%B8%D0%B1%D0%B8%D1%80%D1%81%D0%BA%D0%B0%D1%8F_%D0%BE%D0%B1%D0%BB%D0%B0%D1%81%D1%82%D1%8C)&amp;action=edit&amp;redlink=1" TargetMode="External"/><Relationship Id="rId78" Type="http://schemas.openxmlformats.org/officeDocument/2006/relationships/hyperlink" Target="http://ru.wikipedia.org/w/index.php?title=%D0%9D%D0%B8%D0%B6%D0%BD%D0%B5%D1%87%D0%B5%D1%80%D0%B5%D0%BC%D0%BE%D1%88%D0%B8%D0%BD%D1%81%D0%BA%D0%BE%D0%B5_%D1%81%D0%B5%D0%BB%D1%8C%D1%81%D0%BA%D0%BE%D0%B5_%D0%BF%D0%BE%D1%81%D0%B5%D0%BB%D0%B5%D0%BD%D0%B8%D0%B5&amp;action=edit&amp;redlink=1" TargetMode="External"/><Relationship Id="rId94" Type="http://schemas.openxmlformats.org/officeDocument/2006/relationships/footer" Target="footer9.xml"/><Relationship Id="rId99" Type="http://schemas.openxmlformats.org/officeDocument/2006/relationships/header" Target="header12.xml"/><Relationship Id="rId101" Type="http://schemas.openxmlformats.org/officeDocument/2006/relationships/header" Target="header13.xml"/><Relationship Id="rId122" Type="http://schemas.openxmlformats.org/officeDocument/2006/relationships/image" Target="media/image38.jpeg"/><Relationship Id="rId143" Type="http://schemas.openxmlformats.org/officeDocument/2006/relationships/hyperlink" Target="http://www.ohotnadzor.ru/krasnaya-kniga/ptitsy-/pelikanopodobnye/" TargetMode="External"/><Relationship Id="rId148" Type="http://schemas.openxmlformats.org/officeDocument/2006/relationships/hyperlink" Target="http://www.ohotnadzor.ru/krasnaya-kniga/ptitsy-/aistoobraznye/vypj-malaya.html" TargetMode="External"/><Relationship Id="rId164" Type="http://schemas.openxmlformats.org/officeDocument/2006/relationships/hyperlink" Target="http://www.ohotnadzor.ru/krasnaya-kniga/ptitsy-/guseobraznye/chernetj-beloglazaya.html" TargetMode="External"/><Relationship Id="rId169" Type="http://schemas.openxmlformats.org/officeDocument/2006/relationships/hyperlink" Target="http://www.ohotnadzor.ru/krasnaya-kniga/ptitsy-/sokoloobraznye/derbnik.html" TargetMode="External"/><Relationship Id="rId185" Type="http://schemas.openxmlformats.org/officeDocument/2006/relationships/hyperlink" Target="http://www.ohotnadzor.ru/krasnaya-kniga/ptitsy-/djuravleobraznye/" TargetMode="External"/><Relationship Id="rId334" Type="http://schemas.openxmlformats.org/officeDocument/2006/relationships/hyperlink" Target="http://sibredbook.narod.ru/plant/tamnobr.htm" TargetMode="External"/><Relationship Id="rId350" Type="http://schemas.openxmlformats.org/officeDocument/2006/relationships/image" Target="media/image40.emf"/><Relationship Id="rId355" Type="http://schemas.openxmlformats.org/officeDocument/2006/relationships/image" Target="media/image45.jpe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hyperlink" Target="http://www.ohotnadzor.ru/krasnaya-kniga/ptitsy-/sokoloobraznye/sapsan.html" TargetMode="External"/><Relationship Id="rId210" Type="http://schemas.openxmlformats.org/officeDocument/2006/relationships/hyperlink" Target="http://www.ohotnadzor.ru/krasnaya-kniga/ptitsy-/sovoobraznye/sych-vorobjinnyi.html" TargetMode="External"/><Relationship Id="rId215" Type="http://schemas.openxmlformats.org/officeDocument/2006/relationships/hyperlink" Target="http://www.ohotnadzor.ru/krasnaya-kniga/ptitsy-/udodoobraznye/" TargetMode="External"/><Relationship Id="rId236" Type="http://schemas.openxmlformats.org/officeDocument/2006/relationships/hyperlink" Target="http://sibredbook.narod.ru/plant/yaskolka.htm" TargetMode="External"/><Relationship Id="rId257" Type="http://schemas.openxmlformats.org/officeDocument/2006/relationships/hyperlink" Target="http://sibredbook.narod.ru/plant/kubysh.htm" TargetMode="External"/><Relationship Id="rId278" Type="http://schemas.openxmlformats.org/officeDocument/2006/relationships/hyperlink" Target="http://sibredbook.narod.ru/plant/teresk.htm" TargetMode="External"/><Relationship Id="rId26" Type="http://schemas.openxmlformats.org/officeDocument/2006/relationships/hyperlink" Target="http://loi.sscc.ru/bdm/nso/attr/nso_g.htm" TargetMode="External"/><Relationship Id="rId231" Type="http://schemas.openxmlformats.org/officeDocument/2006/relationships/hyperlink" Target="http://sibredbook.narod.ru/plant/veresk.htm" TargetMode="External"/><Relationship Id="rId252" Type="http://schemas.openxmlformats.org/officeDocument/2006/relationships/hyperlink" Target="http://sibredbook.narod.ru/plant/kopyt.htm" TargetMode="External"/><Relationship Id="rId273" Type="http://schemas.openxmlformats.org/officeDocument/2006/relationships/hyperlink" Target="http://sibredbook.narod.ru/plant/kamfor.htm" TargetMode="External"/><Relationship Id="rId294" Type="http://schemas.openxmlformats.org/officeDocument/2006/relationships/hyperlink" Target="http://sibredbook.narod.ru/plant/palcek.htm" TargetMode="External"/><Relationship Id="rId308" Type="http://schemas.openxmlformats.org/officeDocument/2006/relationships/hyperlink" Target="http://sibredbook.narod.ru/plant/osot.htm" TargetMode="External"/><Relationship Id="rId329" Type="http://schemas.openxmlformats.org/officeDocument/2006/relationships/hyperlink" Target="http://sibredbook.narod.ru/plant/zeliger.htm" TargetMode="External"/><Relationship Id="rId47" Type="http://schemas.openxmlformats.org/officeDocument/2006/relationships/image" Target="media/image19.jpeg"/><Relationship Id="rId68" Type="http://schemas.openxmlformats.org/officeDocument/2006/relationships/hyperlink" Target="http://ru.wikipedia.org/w/index.php?title=%D0%92%D0%B5%D1%81%D0%B5%D0%BB%D0%BE%D0%B2%D1%81%D0%BA%D0%BE%D0%B5_%D1%81%D0%B5%D0%BB%D1%8C%D1%81%D0%BA%D0%BE%D0%B5_%D0%BF%D0%BE%D1%81%D0%B5%D0%BB%D0%B5%D0%BD%D0%B8%D0%B5_(%D0%9D%D0%BE%D0%B2%D0%BE%D1%81%D0%B8%D0%B1%D0%B8%D1%80%D1%81%D0%BA%D0%B0%D1%8F_%D0%BE%D0%B1%D0%BB%D0%B0%D1%81%D1%82%D1%8C)&amp;action=edit&amp;redlink=1" TargetMode="External"/><Relationship Id="rId89" Type="http://schemas.openxmlformats.org/officeDocument/2006/relationships/footer" Target="footer7.xml"/><Relationship Id="rId112" Type="http://schemas.openxmlformats.org/officeDocument/2006/relationships/image" Target="media/image34.jpeg"/><Relationship Id="rId133" Type="http://schemas.openxmlformats.org/officeDocument/2006/relationships/hyperlink" Target="http://www.ohotnadzor.ru/krasnaya-kniga/mlekopitayushie/rukokrylye/trubkonos-sibirskii.html" TargetMode="External"/><Relationship Id="rId154" Type="http://schemas.openxmlformats.org/officeDocument/2006/relationships/hyperlink" Target="http://www.ohotnadzor.ru/krasnaya-kniga/ptitsy-/guseobraznye/" TargetMode="External"/><Relationship Id="rId175" Type="http://schemas.openxmlformats.org/officeDocument/2006/relationships/hyperlink" Target="http://www.ohotnadzor.ru/krasnaya-kniga/ptitsy-/sokoloobraznye/kurgannik.html" TargetMode="External"/><Relationship Id="rId340" Type="http://schemas.openxmlformats.org/officeDocument/2006/relationships/hyperlink" Target="http://sibredbook.narod.ru/plant/nefrom.htm" TargetMode="External"/><Relationship Id="rId361" Type="http://schemas.openxmlformats.org/officeDocument/2006/relationships/image" Target="media/image51.jpeg"/><Relationship Id="rId196" Type="http://schemas.openxmlformats.org/officeDocument/2006/relationships/hyperlink" Target="http://www.ohotnadzor.ru/krasnaya-kniga/ptitsy-/rdjankoobraznye/krondshnep-tonkoklyuvyi.html" TargetMode="External"/><Relationship Id="rId200" Type="http://schemas.openxmlformats.org/officeDocument/2006/relationships/hyperlink" Target="http://www.ohotnadzor.ru/krasnaya-kniga/ptitsy-/rdjankoobraznye/krachka-malaya.html" TargetMode="External"/><Relationship Id="rId16" Type="http://schemas.openxmlformats.org/officeDocument/2006/relationships/image" Target="media/image10.jpeg"/><Relationship Id="rId221" Type="http://schemas.openxmlformats.org/officeDocument/2006/relationships/hyperlink" Target="http://www.ohotnadzor.ru/krasnaya-kniga/ptitsy-/vorobjinoobraznye/slavka-yastrebinnaya.html" TargetMode="External"/><Relationship Id="rId242" Type="http://schemas.openxmlformats.org/officeDocument/2006/relationships/hyperlink" Target="http://sibredbook.narod.ru/plant/grivohv.htm" TargetMode="External"/><Relationship Id="rId263" Type="http://schemas.openxmlformats.org/officeDocument/2006/relationships/hyperlink" Target="http://sibredbook.narod.ru/plant/tulpan.htm" TargetMode="External"/><Relationship Id="rId284" Type="http://schemas.openxmlformats.org/officeDocument/2006/relationships/hyperlink" Target="http://sibredbook.narod.ru/plant/norich.htm" TargetMode="External"/><Relationship Id="rId319" Type="http://schemas.openxmlformats.org/officeDocument/2006/relationships/hyperlink" Target="http://sibredbook.narod.ru/plant/puzyrn.htm" TargetMode="External"/><Relationship Id="rId37" Type="http://schemas.openxmlformats.org/officeDocument/2006/relationships/hyperlink" Target="http://www.balatsky.ru/NSO/paleo.htm" TargetMode="External"/><Relationship Id="rId58" Type="http://schemas.openxmlformats.org/officeDocument/2006/relationships/hyperlink" Target="http://www.balatsky.ru/NSO/NSO.htm" TargetMode="External"/><Relationship Id="rId79" Type="http://schemas.openxmlformats.org/officeDocument/2006/relationships/hyperlink" Target="http://ru.wikipedia.org/w/index.php?title=%D0%9E%D0%BA%D1%82%D1%8F%D0%B1%D1%80%D1%8C%D1%81%D0%BA%D0%BE%D0%B5_%D1%81%D0%B5%D0%BB%D1%8C%D1%81%D0%BA%D0%BE%D0%B5_%D0%BF%D0%BE%D1%81%D0%B5%D0%BB%D0%B5%D0%BD%D0%B8%D0%B5_(%D0%9A%D1%80%D0%B0%D1%81%D0%BD%D0%BE%D0%B7%D1%91%D1%80%D1%81%D0%BA%D0%B8%D0%B9_%D1%80%D0%B0%D0%B9%D0%BE%D0%BD_%D0%9D%D0%BE%D0%B2%D0%BE%D1%81%D0%B8%D0%B1%D0%B8%D1%80%D1%81%D0%BA%D0%BE%D0%B9_%D0%BE%D0%B1%D0%BB%D0%B0%D1%81%D1%82%D0%B8)&amp;action=edit&amp;redlink=1" TargetMode="External"/><Relationship Id="rId102" Type="http://schemas.openxmlformats.org/officeDocument/2006/relationships/footer" Target="footer13.xml"/><Relationship Id="rId123" Type="http://schemas.openxmlformats.org/officeDocument/2006/relationships/image" Target="media/image39.jpeg"/><Relationship Id="rId144" Type="http://schemas.openxmlformats.org/officeDocument/2006/relationships/hyperlink" Target="http://www.ohotnadzor.ru/krasnaya-kniga/ptitsy-/pelikanopodobnye/baklan-boljshoi.html" TargetMode="External"/><Relationship Id="rId330" Type="http://schemas.openxmlformats.org/officeDocument/2006/relationships/hyperlink" Target="http://sibredbook.narod.ru/plant/nekkera.htm" TargetMode="External"/><Relationship Id="rId90" Type="http://schemas.openxmlformats.org/officeDocument/2006/relationships/header" Target="header7.xml"/><Relationship Id="rId165" Type="http://schemas.openxmlformats.org/officeDocument/2006/relationships/hyperlink" Target="http://www.ohotnadzor.ru/krasnaya-kniga/ptitsy-/sokoloobraznye/" TargetMode="External"/><Relationship Id="rId186" Type="http://schemas.openxmlformats.org/officeDocument/2006/relationships/hyperlink" Target="http://www.ohotnadzor.ru/krasnaya-kniga/ptitsy-/djuravleobraznye/djuravlj-chernyi.html" TargetMode="External"/><Relationship Id="rId351" Type="http://schemas.openxmlformats.org/officeDocument/2006/relationships/image" Target="media/image41.emf"/><Relationship Id="rId211" Type="http://schemas.openxmlformats.org/officeDocument/2006/relationships/hyperlink" Target="http://www.ohotnadzor.ru/krasnaya-kniga/ptitsy-/sovoobraznye/sova-belaya.html" TargetMode="External"/><Relationship Id="rId232" Type="http://schemas.openxmlformats.org/officeDocument/2006/relationships/hyperlink" Target="http://sibredbook.narod.ru/plant/gvozdsh.htm" TargetMode="External"/><Relationship Id="rId253" Type="http://schemas.openxmlformats.org/officeDocument/2006/relationships/hyperlink" Target="http://sibredbook.narod.ru/plant/kolokol.htm" TargetMode="External"/><Relationship Id="rId274" Type="http://schemas.openxmlformats.org/officeDocument/2006/relationships/hyperlink" Target="http://sibredbook.narod.ru/plant/ofayst.htm" TargetMode="External"/><Relationship Id="rId295" Type="http://schemas.openxmlformats.org/officeDocument/2006/relationships/hyperlink" Target="http://sibredbook.narod.ru/plant/tain.htm" TargetMode="External"/><Relationship Id="rId309" Type="http://schemas.openxmlformats.org/officeDocument/2006/relationships/hyperlink" Target="http://sibredbook.narod.ru/plant/piretr.htm" TargetMode="External"/><Relationship Id="rId27" Type="http://schemas.openxmlformats.org/officeDocument/2006/relationships/hyperlink" Target="http://ru.wikipedia.org/wiki/%D0%9A%D0%BE%D1%87%D0%BA%D0%BE%D0%B2%D1%81%D0%BA%D0%B8%D0%B9_%D1%80%D0%B0%D0%B9%D0%BE%D0%BD_%D0%9D%D0%BE%D0%B2%D0%BE%D1%81%D0%B8%D0%B1%D0%B8%D1%80%D1%81%D0%BA%D0%BE%D0%B9_%D0%BE%D0%B1%D0%BB%D0%B0%D1%81%D1%82%D0%B8" TargetMode="External"/><Relationship Id="rId48" Type="http://schemas.openxmlformats.org/officeDocument/2006/relationships/image" Target="media/image20.jpeg"/><Relationship Id="rId69" Type="http://schemas.openxmlformats.org/officeDocument/2006/relationships/hyperlink" Target="http://ru.wikipedia.org/w/index.php?title=3%D1%83%D0%B1%D0%BA%D0%BE%D0%B2%D1%81%D0%BA%D0%BE%D0%B5_%D1%81%D0%B5%D0%BB%D1%8C%D1%81%D0%BA%D0%BE%D0%B5_%D0%BF%D0%BE%D1%81%D0%B5%D0%BB%D0%B5%D0%BD%D0%B8%D0%B5&amp;action=edit&amp;redlink=1" TargetMode="External"/><Relationship Id="rId113" Type="http://schemas.openxmlformats.org/officeDocument/2006/relationships/header" Target="header15.xml"/><Relationship Id="rId134" Type="http://schemas.openxmlformats.org/officeDocument/2006/relationships/hyperlink" Target="http://www.ohotnadzor.ru/krasnaya-kniga/mlekopitayushie/gryzuny-/" TargetMode="External"/><Relationship Id="rId320" Type="http://schemas.openxmlformats.org/officeDocument/2006/relationships/hyperlink" Target="http://sibredbook.narod.ru/plant/kriptog.htm" TargetMode="External"/><Relationship Id="rId80" Type="http://schemas.openxmlformats.org/officeDocument/2006/relationships/hyperlink" Target="http://ru.wikipedia.org/w/index.php?title=%D0%9E%D1%80%D0%B5%D1%85%D0%BE%D0%B2%D0%BE-%D0%9B%D0%BE%D0%B3%D0%BE%D0%B2%D1%81%D0%BA%D0%BE%D0%B5_%D1%81%D0%B5%D0%BB%D1%8C%D1%81%D0%BA%D0%BE%D0%B5_%D0%BF%D0%BE%D1%81%D0%B5%D0%BB%D0%B5%D0%BD%D0%B8%D0%B5&amp;action=edit&amp;redlink=1" TargetMode="External"/><Relationship Id="rId155" Type="http://schemas.openxmlformats.org/officeDocument/2006/relationships/hyperlink" Target="http://www.ohotnadzor.ru/krasnaya-kniga/ptitsy-/guseobraznye/kazarka-krasnozobaya.html" TargetMode="External"/><Relationship Id="rId176" Type="http://schemas.openxmlformats.org/officeDocument/2006/relationships/hyperlink" Target="http://www.ohotnadzor.ru/krasnaya-kniga/ptitsy-/sokoloobraznye/orel-stepnoi.html" TargetMode="External"/><Relationship Id="rId197" Type="http://schemas.openxmlformats.org/officeDocument/2006/relationships/hyperlink" Target="http://www.ohotnadzor.ru/krasnaya-kniga/ptitsy-/rdjankoobraznye/kulik-soroka.html" TargetMode="External"/><Relationship Id="rId341" Type="http://schemas.openxmlformats.org/officeDocument/2006/relationships/hyperlink" Target="http://sibredbook.narod.ru/plant/ramala.htm" TargetMode="External"/><Relationship Id="rId362" Type="http://schemas.openxmlformats.org/officeDocument/2006/relationships/image" Target="media/image52.jpeg"/><Relationship Id="rId201" Type="http://schemas.openxmlformats.org/officeDocument/2006/relationships/hyperlink" Target="http://www.ohotnadzor.ru/krasnaya-kniga/ptitsy-/rdjankoobraznye/shiloklyuvka.html" TargetMode="External"/><Relationship Id="rId222" Type="http://schemas.openxmlformats.org/officeDocument/2006/relationships/hyperlink" Target="http://www.ohotnadzor.ru/krasnaya-kniga/ptitsy-/vorobjinoobraznye/slavka-chernogolovaya.html" TargetMode="External"/><Relationship Id="rId243" Type="http://schemas.openxmlformats.org/officeDocument/2006/relationships/hyperlink" Target="http://sibredbook.narod.ru/plant/zizifora.htm" TargetMode="External"/><Relationship Id="rId264" Type="http://schemas.openxmlformats.org/officeDocument/2006/relationships/hyperlink" Target="http://sibredbook.narod.ru/plant/lipa.htm" TargetMode="External"/><Relationship Id="rId285" Type="http://schemas.openxmlformats.org/officeDocument/2006/relationships/hyperlink" Target="http://sibredbook.narod.ru/plant/venbashk.htm" TargetMode="External"/><Relationship Id="rId17" Type="http://schemas.openxmlformats.org/officeDocument/2006/relationships/image" Target="media/image11.jpeg"/><Relationship Id="rId38" Type="http://schemas.openxmlformats.org/officeDocument/2006/relationships/hyperlink" Target="http://www.balatsky.ru/VIDEO/VK_all.htm" TargetMode="External"/><Relationship Id="rId59" Type="http://schemas.openxmlformats.org/officeDocument/2006/relationships/image" Target="media/image28.png"/><Relationship Id="rId103" Type="http://schemas.openxmlformats.org/officeDocument/2006/relationships/header" Target="header14.xml"/><Relationship Id="rId124" Type="http://schemas.openxmlformats.org/officeDocument/2006/relationships/hyperlink" Target="http://www.ohotnadzor.ru/krasnaya-kniga/mlekopitayushie/" TargetMode="External"/><Relationship Id="rId310" Type="http://schemas.openxmlformats.org/officeDocument/2006/relationships/hyperlink" Target="http://sibredbook.narod.ru/plant/hondr.htm" TargetMode="External"/><Relationship Id="rId70" Type="http://schemas.openxmlformats.org/officeDocument/2006/relationships/hyperlink" Target="http://ru.wikipedia.org/w/index.php?title=%D0%9A%D0%B0%D0%B9%D0%B3%D0%BE%D1%80%D0%BE%D0%B4%D1%81%D0%BA%D0%BE%D0%B5_%D1%81%D0%B5%D0%BB%D1%8C%D1%81%D0%BA%D0%BE%D0%B5_%D0%BF%D0%BE%D1%81%D0%B5%D0%BB%D0%B5%D0%BD%D0%B8%D0%B5&amp;action=edit&amp;redlink=1" TargetMode="External"/><Relationship Id="rId91" Type="http://schemas.openxmlformats.org/officeDocument/2006/relationships/footer" Target="footer8.xml"/><Relationship Id="rId145" Type="http://schemas.openxmlformats.org/officeDocument/2006/relationships/hyperlink" Target="http://www.ohotnadzor.ru/krasnaya-kniga/ptitsy-/pelikanopodobnye/pelikan-kudryavyi.html" TargetMode="External"/><Relationship Id="rId166" Type="http://schemas.openxmlformats.org/officeDocument/2006/relationships/hyperlink" Target="http://www.ohotnadzor.ru/krasnaya-kniga/ptitsy-/sokoloobraznye/skopa.html" TargetMode="External"/><Relationship Id="rId187" Type="http://schemas.openxmlformats.org/officeDocument/2006/relationships/hyperlink" Target="http://www.ohotnadzor.ru/krasnaya-kniga/ptitsy-/djuravleobraznye/sterh.html" TargetMode="External"/><Relationship Id="rId331" Type="http://schemas.openxmlformats.org/officeDocument/2006/relationships/hyperlink" Target="http://sibredbook.narod.ru/plant/ottotr.htm" TargetMode="External"/><Relationship Id="rId352" Type="http://schemas.openxmlformats.org/officeDocument/2006/relationships/image" Target="media/image42.emf"/><Relationship Id="rId1" Type="http://schemas.openxmlformats.org/officeDocument/2006/relationships/numbering" Target="numbering.xml"/><Relationship Id="rId212" Type="http://schemas.openxmlformats.org/officeDocument/2006/relationships/hyperlink" Target="http://www.ohotnadzor.ru/krasnaya-kniga/ptitsy-/sovoobraznye/sova-yastrebinaya.html" TargetMode="External"/><Relationship Id="rId233" Type="http://schemas.openxmlformats.org/officeDocument/2006/relationships/hyperlink" Target="http://sibredbook.narod.ru/plant/gvozdyus.htm" TargetMode="External"/><Relationship Id="rId254" Type="http://schemas.openxmlformats.org/officeDocument/2006/relationships/hyperlink" Target="http://sibredbook.narod.ru/plant/krasodn.htm" TargetMode="External"/><Relationship Id="rId28" Type="http://schemas.openxmlformats.org/officeDocument/2006/relationships/hyperlink" Target="http://ru.wikipedia.org/wiki/%D0%94%D0%BE%D0%B2%D0%BE%D0%BB%D0%B5%D0%BD%D1%81%D0%BA%D0%B8%D0%B9_%D1%80%D0%B0%D0%B9%D0%BE%D0%BD_%D0%9D%D0%BE%D0%B2%D0%BE%D1%81%D0%B8%D0%B1%D0%B8%D1%80%D1%81%D0%BA%D0%BE%D0%B9_%D0%BE%D0%B1%D0%BB%D0%B0%D1%81%D1%82%D0%B8" TargetMode="External"/><Relationship Id="rId49" Type="http://schemas.openxmlformats.org/officeDocument/2006/relationships/image" Target="media/image21.emf"/><Relationship Id="rId114" Type="http://schemas.openxmlformats.org/officeDocument/2006/relationships/header" Target="header16.xml"/><Relationship Id="rId275" Type="http://schemas.openxmlformats.org/officeDocument/2006/relationships/hyperlink" Target="http://sibredbook.narod.ru/plant/petros.htm" TargetMode="External"/><Relationship Id="rId296" Type="http://schemas.openxmlformats.org/officeDocument/2006/relationships/hyperlink" Target="http://sibredbook.narod.ru/plant/hammarb.htm" TargetMode="External"/><Relationship Id="rId300" Type="http://schemas.openxmlformats.org/officeDocument/2006/relationships/hyperlink" Target="http://sibredbook.narod.ru/plant/midden.htm" TargetMode="External"/><Relationship Id="rId60" Type="http://schemas.openxmlformats.org/officeDocument/2006/relationships/chart" Target="charts/chart1.xml"/><Relationship Id="rId81" Type="http://schemas.openxmlformats.org/officeDocument/2006/relationships/hyperlink" Target="http://ru.wikipedia.org/w/index.php?title=%D0%9F%D0%BE%D0%BB%D0%BE%D0%B2%D0%B8%D0%BD%D1%81%D0%BA%D0%BE%D0%B5_%D1%81%D0%B5%D0%BB%D1%8C%D1%81%D0%BA%D0%BE%D0%B5_%D0%BF%D0%BE%D1%81%D0%B5%D0%BB%D0%B5%D0%BD%D0%B8%D0%B5_(%D0%9D%D0%BE%D0%B2%D0%BE%D1%81%D0%B8%D0%B1%D0%B8%D1%80%D1%81%D0%BA%D0%B0%D1%8F_%D0%BE%D0%B1%D0%BB%D0%B0%D1%81%D1%82%D1%8C)&amp;action=edit&amp;redlink=1" TargetMode="External"/><Relationship Id="rId135" Type="http://schemas.openxmlformats.org/officeDocument/2006/relationships/hyperlink" Target="http://www.ohotnadzor.ru/krasnaya-kniga/mlekopitayushie/gryzuny-/tushkanchik-boljshoi.html" TargetMode="External"/><Relationship Id="rId156" Type="http://schemas.openxmlformats.org/officeDocument/2006/relationships/hyperlink" Target="http://www.ohotnadzor.ru/krasnaya-kniga/ptitsy-/guseobraznye/piskuljka.html" TargetMode="External"/><Relationship Id="rId177" Type="http://schemas.openxmlformats.org/officeDocument/2006/relationships/hyperlink" Target="http://www.ohotnadzor.ru/krasnaya-kniga/ptitsy-/sokoloobraznye/mogiljnik.html" TargetMode="External"/><Relationship Id="rId198" Type="http://schemas.openxmlformats.org/officeDocument/2006/relationships/hyperlink" Target="http://www.ohotnadzor.ru/krasnaya-kniga/ptitsy-/rdjankoobraznye/hohotun-chernogolovyi.html" TargetMode="External"/><Relationship Id="rId321" Type="http://schemas.openxmlformats.org/officeDocument/2006/relationships/hyperlink" Target="http://sibredbook.narod.ru/plant/salvin.htm" TargetMode="External"/><Relationship Id="rId342" Type="http://schemas.openxmlformats.org/officeDocument/2006/relationships/hyperlink" Target="http://sibredbook.narod.ru/plant/ramalk.htm" TargetMode="External"/><Relationship Id="rId363" Type="http://schemas.openxmlformats.org/officeDocument/2006/relationships/fontTable" Target="fontTable.xml"/><Relationship Id="rId202" Type="http://schemas.openxmlformats.org/officeDocument/2006/relationships/hyperlink" Target="http://www.ohotnadzor.ru/krasnaya-kniga/ptitsy-/rdjankoobraznye/kronshnep-boljshoi.html" TargetMode="External"/><Relationship Id="rId223" Type="http://schemas.openxmlformats.org/officeDocument/2006/relationships/hyperlink" Target="http://www.ohotnadzor.ru/krasnaya-kniga/ptitsy-/vorobjinoobraznye/tryasoguzka-djeltolobaya.html" TargetMode="External"/><Relationship Id="rId244" Type="http://schemas.openxmlformats.org/officeDocument/2006/relationships/hyperlink" Target="http://sibredbook.narod.ru/plant/zopnik.htm" TargetMode="External"/><Relationship Id="rId18" Type="http://schemas.openxmlformats.org/officeDocument/2006/relationships/hyperlink" Target="http://nasledie-nso.ru/sites/default/files/Perechen_2011_N-sk.doc" TargetMode="External"/><Relationship Id="rId39" Type="http://schemas.openxmlformats.org/officeDocument/2006/relationships/hyperlink" Target="http://www.balatsky.ru/PhotoAlbum/ngkm-2008.htm" TargetMode="External"/><Relationship Id="rId265" Type="http://schemas.openxmlformats.org/officeDocument/2006/relationships/hyperlink" Target="http://sibredbook.narod.ru/plant/lukkras.htm" TargetMode="External"/><Relationship Id="rId286" Type="http://schemas.openxmlformats.org/officeDocument/2006/relationships/hyperlink" Target="http://sibredbook.narod.ru/plant/venbashn.htm" TargetMode="External"/><Relationship Id="rId50" Type="http://schemas.openxmlformats.org/officeDocument/2006/relationships/image" Target="media/image22.jpeg"/><Relationship Id="rId104" Type="http://schemas.openxmlformats.org/officeDocument/2006/relationships/footer" Target="footer14.xml"/><Relationship Id="rId125" Type="http://schemas.openxmlformats.org/officeDocument/2006/relationships/hyperlink" Target="http://www.ohotnadzor.ru/krasnaya-kniga/mlekopitayushie/nasekomoyadnye/" TargetMode="External"/><Relationship Id="rId146" Type="http://schemas.openxmlformats.org/officeDocument/2006/relationships/hyperlink" Target="http://www.ohotnadzor.ru/krasnaya-kniga/ptitsy-/pelikanopodobnye/pelikan-rozovyi.html" TargetMode="External"/><Relationship Id="rId167" Type="http://schemas.openxmlformats.org/officeDocument/2006/relationships/hyperlink" Target="http://www.ohotnadzor.ru/krasnaya-kniga/ptitsy-/sokoloobraznye/podorlik-boljshoi.html" TargetMode="External"/><Relationship Id="rId188" Type="http://schemas.openxmlformats.org/officeDocument/2006/relationships/hyperlink" Target="http://www.ohotnadzor.ru/krasnaya-kniga/ptitsy-/djuravleobraznye/krasavka.html" TargetMode="External"/><Relationship Id="rId311" Type="http://schemas.openxmlformats.org/officeDocument/2006/relationships/hyperlink" Target="http://sibredbook.narod.ru/plant/fiale.htm" TargetMode="External"/><Relationship Id="rId332" Type="http://schemas.openxmlformats.org/officeDocument/2006/relationships/hyperlink" Target="http://sibredbook.narod.ru/plant/plagiot.htm" TargetMode="External"/><Relationship Id="rId353" Type="http://schemas.openxmlformats.org/officeDocument/2006/relationships/image" Target="media/image43.emf"/><Relationship Id="rId71" Type="http://schemas.openxmlformats.org/officeDocument/2006/relationships/hyperlink" Target="http://ru.wikipedia.org/w/index.php?title=%D0%9A%D0%BE%D0%BB%D1%8B%D0%B1%D0%B5%D0%BB%D1%8C%D1%81%D0%BA%D0%BE%D0%B5_%D1%81%D0%B5%D0%BB%D1%8C%D1%81%D0%BA%D0%BE%D0%B5_%D0%BF%D0%BE%D1%81%D0%B5%D0%BB%D0%B5%D0%BD%D0%B8%D0%B5_(%D0%9D%D0%BE%D0%B2%D0%BE%D1%81%D0%B8%D0%B1%D0%B8%D1%80%D1%81%D0%BA%D0%B0%D1%8F_%D0%BE%D0%B1%D0%BB%D0%B0%D1%81%D1%82%D1%8C)&amp;action=edit&amp;redlink=1" TargetMode="External"/><Relationship Id="rId92" Type="http://schemas.openxmlformats.org/officeDocument/2006/relationships/header" Target="header8.xml"/><Relationship Id="rId213" Type="http://schemas.openxmlformats.org/officeDocument/2006/relationships/hyperlink" Target="http://www.ohotnadzor.ru/krasnaya-kniga/ptitsy-/sovoobraznye/neyasytj-borodataya.html" TargetMode="External"/><Relationship Id="rId234" Type="http://schemas.openxmlformats.org/officeDocument/2006/relationships/hyperlink" Target="http://sibredbook.narod.ru/plant/zvezdl.htm" TargetMode="External"/><Relationship Id="rId2" Type="http://schemas.openxmlformats.org/officeDocument/2006/relationships/styles" Target="styles.xml"/><Relationship Id="rId29" Type="http://schemas.openxmlformats.org/officeDocument/2006/relationships/hyperlink" Target="http://ru.wikipedia.org/wiki/%D0%97%D0%B4%D0%B2%D0%B8%D0%BD%D1%81%D0%BA%D0%B8%D0%B9_%D1%80%D0%B0%D0%B9%D0%BE%D0%BD_%D0%9D%D0%BE%D0%B2%D0%BE%D1%81%D0%B8%D0%B1%D0%B8%D1%80%D1%81%D0%BA%D0%BE%D0%B9_%D0%BE%D0%B1%D0%BB%D0%B0%D1%81%D1%82%D0%B8" TargetMode="External"/><Relationship Id="rId255" Type="http://schemas.openxmlformats.org/officeDocument/2006/relationships/hyperlink" Target="http://sibredbook.narod.ru/plant/burachok.htm" TargetMode="External"/><Relationship Id="rId276" Type="http://schemas.openxmlformats.org/officeDocument/2006/relationships/hyperlink" Target="http://sibredbook.narod.ru/plant/potash.htm" TargetMode="External"/><Relationship Id="rId297" Type="http://schemas.openxmlformats.org/officeDocument/2006/relationships/hyperlink" Target="http://sibredbook.narod.ru/plant/yatrish.htm" TargetMode="External"/><Relationship Id="rId40" Type="http://schemas.openxmlformats.org/officeDocument/2006/relationships/hyperlink" Target="http://www.balatsky.ru/NSO/NSO/img6345.jpg" TargetMode="External"/><Relationship Id="rId115" Type="http://schemas.openxmlformats.org/officeDocument/2006/relationships/footer" Target="footer15.xml"/><Relationship Id="rId136" Type="http://schemas.openxmlformats.org/officeDocument/2006/relationships/hyperlink" Target="http://www.ohotnadzor.ru/krasnaya-kniga/mlekopitayushie/parnokopytnye/" TargetMode="External"/><Relationship Id="rId157" Type="http://schemas.openxmlformats.org/officeDocument/2006/relationships/hyperlink" Target="http://www.ohotnadzor.ru/krasnaya-kniga/ptitsy-/guseobraznye/lebedj-malyi.html" TargetMode="External"/><Relationship Id="rId178" Type="http://schemas.openxmlformats.org/officeDocument/2006/relationships/hyperlink" Target="http://www.ohotnadzor.ru/krasnaya-kniga/ptitsy-/sokoloobraznye/berkut.html" TargetMode="External"/><Relationship Id="rId301" Type="http://schemas.openxmlformats.org/officeDocument/2006/relationships/hyperlink" Target="http://sibredbook.narod.ru/plant/podor.htm" TargetMode="External"/><Relationship Id="rId322" Type="http://schemas.openxmlformats.org/officeDocument/2006/relationships/hyperlink" Target="http://sibredbook.narod.ru/plant/shitovn.htm" TargetMode="External"/><Relationship Id="rId343" Type="http://schemas.openxmlformats.org/officeDocument/2006/relationships/hyperlink" Target="http://sibredbook.narod.ru/plant/stereo.htm" TargetMode="External"/><Relationship Id="rId364" Type="http://schemas.openxmlformats.org/officeDocument/2006/relationships/theme" Target="theme/theme1.xml"/><Relationship Id="rId61" Type="http://schemas.openxmlformats.org/officeDocument/2006/relationships/chart" Target="charts/chart2.xml"/><Relationship Id="rId82" Type="http://schemas.openxmlformats.org/officeDocument/2006/relationships/hyperlink" Target="http://ru.wikipedia.org/w/index.php?title=%D0%9F%D0%BE%D0%BB%D0%BE%D0%B9%D1%81%D0%BA%D0%BE%D0%B5_%D1%81%D0%B5%D0%BB%D1%8C%D1%81%D0%BA%D0%BE%D0%B5_%D0%BF%D0%BE%D1%81%D0%B5%D0%BB%D0%B5%D0%BD%D0%B8%D0%B5&amp;action=edit&amp;redlink=1" TargetMode="External"/><Relationship Id="rId199" Type="http://schemas.openxmlformats.org/officeDocument/2006/relationships/hyperlink" Target="http://www.ohotnadzor.ru/krasnaya-kniga/ptitsy-/rdjankoobraznye/chegrava.html" TargetMode="External"/><Relationship Id="rId203" Type="http://schemas.openxmlformats.org/officeDocument/2006/relationships/hyperlink" Target="http://www.ohotnadzor.ru/krasnaya-kniga/ptitsy-/rdjankoobraznye/veretennik-aziatskii.html" TargetMode="External"/><Relationship Id="rId19" Type="http://schemas.openxmlformats.org/officeDocument/2006/relationships/hyperlink" Target="http://nasledie-nso.ru/sites/default/files/Perechen_2011_N-sk.doc" TargetMode="External"/><Relationship Id="rId224" Type="http://schemas.openxmlformats.org/officeDocument/2006/relationships/hyperlink" Target="http://www.ohotnadzor.ru/krasnaya-kniga/ptitsy-/vorobjinoobraznye/zelenushka-obyknovennaya.html" TargetMode="External"/><Relationship Id="rId245" Type="http://schemas.openxmlformats.org/officeDocument/2006/relationships/hyperlink" Target="http://sibredbook.narod.ru/plant/zverob.htm" TargetMode="External"/><Relationship Id="rId266" Type="http://schemas.openxmlformats.org/officeDocument/2006/relationships/hyperlink" Target="http://sibredbook.narod.ru/plant/lukpal.htm" TargetMode="External"/><Relationship Id="rId287" Type="http://schemas.openxmlformats.org/officeDocument/2006/relationships/hyperlink" Target="http://sibredbook.narod.ru/plant/gnezd.htm" TargetMode="External"/><Relationship Id="rId30" Type="http://schemas.openxmlformats.org/officeDocument/2006/relationships/hyperlink" Target="http://ru.wikipedia.org/wiki/%D0%9A%D0%B0%D1%80%D0%B0%D1%81%D1%83%D0%BA%D1%81%D0%BA%D0%B8%D0%B9_%D1%80%D0%B0%D0%B9%D0%BE%D0%BD_%D0%9D%D0%BE%D0%B2%D0%BE%D1%81%D0%B8%D0%B1%D0%B8%D1%80%D1%81%D0%BA%D0%BE%D0%B9_%D0%BE%D0%B1%D0%BB%D0%B0%D1%81%D1%82%D0%B8" TargetMode="External"/><Relationship Id="rId105" Type="http://schemas.openxmlformats.org/officeDocument/2006/relationships/image" Target="media/image31.png"/><Relationship Id="rId126" Type="http://schemas.openxmlformats.org/officeDocument/2006/relationships/hyperlink" Target="http://www.ohotnadzor.ru/krasnaya-kniga/mlekopitayushie/nasekomoyadnye/edj-ushastyi.html" TargetMode="External"/><Relationship Id="rId147" Type="http://schemas.openxmlformats.org/officeDocument/2006/relationships/hyperlink" Target="http://www.ohotnadzor.ru/krasnaya-kniga/ptitsy-/aistoobraznye/" TargetMode="External"/><Relationship Id="rId168" Type="http://schemas.openxmlformats.org/officeDocument/2006/relationships/hyperlink" Target="http://www.ohotnadzor.ru/krasnaya-kniga/ptitsy-/sokoloobraznye/osoed-hohlatyi.html" TargetMode="External"/><Relationship Id="rId312" Type="http://schemas.openxmlformats.org/officeDocument/2006/relationships/hyperlink" Target="http://sibredbook.narod.ru/plant/fiali.htm" TargetMode="External"/><Relationship Id="rId333" Type="http://schemas.openxmlformats.org/officeDocument/2006/relationships/hyperlink" Target="http://sibredbook.narod.ru/plant/svmoh.htm" TargetMode="External"/><Relationship Id="rId354" Type="http://schemas.openxmlformats.org/officeDocument/2006/relationships/image" Target="media/image44.jpeg"/><Relationship Id="rId51" Type="http://schemas.openxmlformats.org/officeDocument/2006/relationships/header" Target="header4.xml"/><Relationship Id="rId72" Type="http://schemas.openxmlformats.org/officeDocument/2006/relationships/hyperlink" Target="http://ru.wikipedia.org/wiki/%D0%9A%D0%BE%D0%BB%D1%8B%D0%B1%D0%B5%D0%BB%D1%8C%D0%BA%D0%B0_(%D1%81%D0%B5%D0%BB%D0%BE)" TargetMode="External"/><Relationship Id="rId93" Type="http://schemas.openxmlformats.org/officeDocument/2006/relationships/header" Target="header9.xml"/><Relationship Id="rId189" Type="http://schemas.openxmlformats.org/officeDocument/2006/relationships/hyperlink" Target="http://www.ohotnadzor.ru/krasnaya-kniga/ptitsy-/djuravleobraznye/drofa.html" TargetMode="External"/><Relationship Id="rId3" Type="http://schemas.openxmlformats.org/officeDocument/2006/relationships/settings" Target="settings.xml"/><Relationship Id="rId214" Type="http://schemas.openxmlformats.org/officeDocument/2006/relationships/hyperlink" Target="http://www.ohotnadzor.ru/krasnaya-kniga/ptitsy-/sovoobraznye/filin.html" TargetMode="External"/><Relationship Id="rId235" Type="http://schemas.openxmlformats.org/officeDocument/2006/relationships/hyperlink" Target="http://sibredbook.narod.ru/plant/zvezdp.htm" TargetMode="External"/><Relationship Id="rId256" Type="http://schemas.openxmlformats.org/officeDocument/2006/relationships/hyperlink" Target="http://sibredbook.narod.ru/plant/serdech.htm" TargetMode="External"/><Relationship Id="rId277" Type="http://schemas.openxmlformats.org/officeDocument/2006/relationships/hyperlink" Target="http://sibredbook.narod.ru/plant/sarsaz.htm" TargetMode="External"/><Relationship Id="rId298" Type="http://schemas.openxmlformats.org/officeDocument/2006/relationships/hyperlink" Target="http://sibredbook.narod.ru/plant/kamysh.htm" TargetMode="External"/><Relationship Id="rId116" Type="http://schemas.openxmlformats.org/officeDocument/2006/relationships/footer" Target="footer16.xml"/><Relationship Id="rId137" Type="http://schemas.openxmlformats.org/officeDocument/2006/relationships/hyperlink" Target="http://www.ohotnadzor.ru/krasnaya-kniga/mlekopitayushie/parnokopytnye/olenj-severnyi.html" TargetMode="External"/><Relationship Id="rId158" Type="http://schemas.openxmlformats.org/officeDocument/2006/relationships/hyperlink" Target="http://www.ohotnadzor.ru/krasnaya-kniga/ptitsy-/guseobraznye/lebedj-shipun.html" TargetMode="External"/><Relationship Id="rId302" Type="http://schemas.openxmlformats.org/officeDocument/2006/relationships/hyperlink" Target="http://sibredbook.narod.ru/plant/kuril.htm" TargetMode="External"/><Relationship Id="rId323" Type="http://schemas.openxmlformats.org/officeDocument/2006/relationships/hyperlink" Target="http://sibredbook.narod.ru/plant/mnogor.htm" TargetMode="External"/><Relationship Id="rId344" Type="http://schemas.openxmlformats.org/officeDocument/2006/relationships/hyperlink" Target="http://sibredbook.narod.ru/plant/mutinr.htm" TargetMode="External"/><Relationship Id="rId20" Type="http://schemas.openxmlformats.org/officeDocument/2006/relationships/header" Target="header1.xml"/><Relationship Id="rId41" Type="http://schemas.openxmlformats.org/officeDocument/2006/relationships/image" Target="media/image13.jpeg"/><Relationship Id="rId62" Type="http://schemas.openxmlformats.org/officeDocument/2006/relationships/footer" Target="footer5.xml"/><Relationship Id="rId83" Type="http://schemas.openxmlformats.org/officeDocument/2006/relationships/hyperlink" Target="http://ru.wikipedia.org/w/index.php?title=%D0%A1%D0%B0%D0%B4%D0%BE%D0%B2%D1%81%D0%BA%D0%BE%D0%B5_%D1%81%D0%B5%D0%BB%D1%8C%D1%81%D0%BA%D0%BE%D0%B5_%D0%BF%D0%BE%D1%81%D0%B5%D0%BB%D0%B5%D0%BD%D0%B8%D0%B5_(%D0%9D%D0%BE%D0%B2%D0%BE%D1%81%D0%B8%D0%B1%D0%B8%D1%80%D1%81%D0%BA%D0%B0%D1%8F_%D0%BE%D0%B1%D0%BB%D0%B0%D1%81%D1%82%D1%8C)&amp;action=edit&amp;redlink=1" TargetMode="External"/><Relationship Id="rId179" Type="http://schemas.openxmlformats.org/officeDocument/2006/relationships/hyperlink" Target="http://www.ohotnadzor.ru/krasnaya-kniga/ptitsy-/sokoloobraznye/orlan-belohvost.html" TargetMode="External"/><Relationship Id="rId190" Type="http://schemas.openxmlformats.org/officeDocument/2006/relationships/hyperlink" Target="http://www.ohotnadzor.ru/krasnaya-kniga/ptitsy-/djuravleobraznye/strepet.html" TargetMode="External"/><Relationship Id="rId204" Type="http://schemas.openxmlformats.org/officeDocument/2006/relationships/hyperlink" Target="http://www.ohotnadzor.ru/krasnaya-kniga/ptitsy-/rdjankoobraznye/tirkushka-stepnaya.html" TargetMode="External"/><Relationship Id="rId225" Type="http://schemas.openxmlformats.org/officeDocument/2006/relationships/hyperlink" Target="http://www.ohotnadzor.ru/krasnaya-kniga/ptitsy-/vorobjinoobraznye/ovsyanka-polyarnaya.html" TargetMode="External"/><Relationship Id="rId246" Type="http://schemas.openxmlformats.org/officeDocument/2006/relationships/hyperlink" Target="http://sibredbook.narod.ru/plant/mannik.htm" TargetMode="External"/><Relationship Id="rId267" Type="http://schemas.openxmlformats.org/officeDocument/2006/relationships/hyperlink" Target="http://sibredbook.narod.ru/plant/vasilis.htm" TargetMode="External"/><Relationship Id="rId288" Type="http://schemas.openxmlformats.org/officeDocument/2006/relationships/hyperlink" Target="http://sibredbook.narod.ru/plant/dreml.htm"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openxmlformats.org/officeDocument/2006/relationships/image" Target="../media/image29.jpeg"/><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Продажи</c:v>
                </c:pt>
              </c:strCache>
            </c:strRef>
          </c:tx>
          <c:explosion val="1"/>
          <c:dPt>
            <c:idx val="0"/>
            <c:bubble3D val="0"/>
            <c:extLst>
              <c:ext xmlns:c16="http://schemas.microsoft.com/office/drawing/2014/chart" uri="{C3380CC4-5D6E-409C-BE32-E72D297353CC}">
                <c16:uniqueId val="{00000000-D94A-4EB7-B77F-6322BB8C6DB6}"/>
              </c:ext>
            </c:extLst>
          </c:dPt>
          <c:dPt>
            <c:idx val="1"/>
            <c:bubble3D val="0"/>
            <c:extLst>
              <c:ext xmlns:c16="http://schemas.microsoft.com/office/drawing/2014/chart" uri="{C3380CC4-5D6E-409C-BE32-E72D297353CC}">
                <c16:uniqueId val="{00000001-D94A-4EB7-B77F-6322BB8C6DB6}"/>
              </c:ext>
            </c:extLst>
          </c:dPt>
          <c:dPt>
            <c:idx val="2"/>
            <c:bubble3D val="0"/>
            <c:extLst>
              <c:ext xmlns:c16="http://schemas.microsoft.com/office/drawing/2014/chart" uri="{C3380CC4-5D6E-409C-BE32-E72D297353CC}">
                <c16:uniqueId val="{00000002-D94A-4EB7-B77F-6322BB8C6DB6}"/>
              </c:ext>
            </c:extLst>
          </c:dPt>
          <c:dLbls>
            <c:spPr>
              <a:gradFill>
                <a:gsLst>
                  <a:gs pos="0">
                    <a:srgbClr val="FFEFD1"/>
                  </a:gs>
                  <a:gs pos="64999">
                    <a:srgbClr val="F0EBD5"/>
                  </a:gs>
                  <a:gs pos="100000">
                    <a:srgbClr val="D1C39F"/>
                  </a:gs>
                </a:gsLst>
                <a:lin ang="5400000" scaled="0"/>
              </a:gradFill>
              <a:scene3d>
                <a:camera prst="orthographicFront"/>
                <a:lightRig rig="threePt" dir="t"/>
              </a:scene3d>
              <a:sp3d prstMaterial="matte"/>
            </c:spPr>
            <c:txPr>
              <a:bodyPr/>
              <a:lstStyle/>
              <a:p>
                <a:pPr>
                  <a:defRPr baseline="0">
                    <a:solidFill>
                      <a:srgbClr val="7030A0"/>
                    </a:solidFill>
                  </a:defRPr>
                </a:pPr>
                <a:endParaRPr lang="ru-RU"/>
              </a:p>
            </c:txPr>
            <c:dLblPos val="ctr"/>
            <c:showLegendKey val="0"/>
            <c:showVal val="1"/>
            <c:showCatName val="0"/>
            <c:showSerName val="0"/>
            <c:showPercent val="0"/>
            <c:showBubbleSize val="0"/>
            <c:showLeaderLines val="1"/>
            <c:extLst>
              <c:ext xmlns:c15="http://schemas.microsoft.com/office/drawing/2012/chart" uri="{CE6537A1-D6FC-4f65-9D91-7224C49458BB}"/>
            </c:extLst>
          </c:dLbls>
          <c:cat>
            <c:strRef>
              <c:f>Лист1!$A$2:$A$4</c:f>
              <c:strCache>
                <c:ptCount val="3"/>
                <c:pt idx="0">
                  <c:v>моложе трудоспособного возраста</c:v>
                </c:pt>
                <c:pt idx="1">
                  <c:v>в трудоспособном возрасте</c:v>
                </c:pt>
                <c:pt idx="2">
                  <c:v>старше трудоспособного возраста</c:v>
                </c:pt>
              </c:strCache>
            </c:strRef>
          </c:cat>
          <c:val>
            <c:numRef>
              <c:f>Лист1!$B$2:$B$4</c:f>
              <c:numCache>
                <c:formatCode>#,#00%</c:formatCode>
                <c:ptCount val="3"/>
                <c:pt idx="0">
                  <c:v>0.189</c:v>
                </c:pt>
                <c:pt idx="1">
                  <c:v>0.56399999999999995</c:v>
                </c:pt>
                <c:pt idx="2">
                  <c:v>0.247</c:v>
                </c:pt>
              </c:numCache>
            </c:numRef>
          </c:val>
          <c:extLst>
            <c:ext xmlns:c16="http://schemas.microsoft.com/office/drawing/2014/chart" uri="{C3380CC4-5D6E-409C-BE32-E72D297353CC}">
              <c16:uniqueId val="{00000003-D94A-4EB7-B77F-6322BB8C6DB6}"/>
            </c:ext>
          </c:extLst>
        </c:ser>
        <c:dLbls>
          <c:showLegendKey val="0"/>
          <c:showVal val="0"/>
          <c:showCatName val="1"/>
          <c:showSerName val="0"/>
          <c:showPercent val="1"/>
          <c:showBubbleSize val="0"/>
          <c:showLeaderLines val="1"/>
        </c:dLbls>
      </c:pie3DChart>
      <c:spPr>
        <a:gradFill>
          <a:gsLst>
            <a:gs pos="0">
              <a:schemeClr val="accent6">
                <a:lumMod val="20000"/>
                <a:lumOff val="80000"/>
              </a:schemeClr>
            </a:gs>
            <a:gs pos="50000">
              <a:srgbClr val="4F81BD">
                <a:tint val="44500"/>
                <a:satMod val="160000"/>
              </a:srgbClr>
            </a:gs>
            <a:gs pos="100000">
              <a:srgbClr val="4F81BD">
                <a:tint val="23500"/>
                <a:satMod val="160000"/>
              </a:srgbClr>
            </a:gs>
          </a:gsLst>
          <a:lin ang="5400000" scaled="0"/>
        </a:gradFill>
        <a:ln>
          <a:solidFill>
            <a:srgbClr val="FFC000"/>
          </a:solidFill>
        </a:ln>
      </c:spPr>
    </c:plotArea>
    <c:legend>
      <c:legendPos val="r"/>
      <c:overlay val="0"/>
      <c:txPr>
        <a:bodyPr/>
        <a:lstStyle/>
        <a:p>
          <a:pPr>
            <a:defRPr baseline="0">
              <a:solidFill>
                <a:schemeClr val="tx2"/>
              </a:solidFill>
            </a:defRPr>
          </a:pPr>
          <a:endParaRPr lang="ru-RU"/>
        </a:p>
      </c:txPr>
    </c:legend>
    <c:plotVisOnly val="1"/>
    <c:dispBlanksAs val="zero"/>
    <c:showDLblsOverMax val="0"/>
  </c:chart>
  <c:spPr>
    <a:solidFill>
      <a:schemeClr val="accent6">
        <a:lumMod val="20000"/>
        <a:lumOff val="80000"/>
      </a:schemeClr>
    </a:solidFill>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970960202745294"/>
          <c:y val="0.1386235811432662"/>
          <c:w val="0.56507913036692015"/>
          <c:h val="0.75928118076149576"/>
        </c:manualLayout>
      </c:layout>
      <c:lineChart>
        <c:grouping val="standard"/>
        <c:varyColors val="0"/>
        <c:ser>
          <c:idx val="0"/>
          <c:order val="0"/>
          <c:tx>
            <c:strRef>
              <c:f>Лист1!$B$1</c:f>
              <c:strCache>
                <c:ptCount val="1"/>
                <c:pt idx="0">
                  <c:v>смертность</c:v>
                </c:pt>
              </c:strCache>
            </c:strRef>
          </c:tx>
          <c:marker>
            <c:symbol val="square"/>
            <c:size val="2"/>
          </c:marker>
          <c:cat>
            <c:numRef>
              <c:f>Лист1!$A$2:$A$6</c:f>
              <c:numCache>
                <c:formatCode>General</c:formatCode>
                <c:ptCount val="5"/>
              </c:numCache>
            </c:numRef>
          </c:cat>
          <c:val>
            <c:numRef>
              <c:f>Лист1!$B$2:$B$6</c:f>
              <c:numCache>
                <c:formatCode>\О\с\н\о\в\н\о\й</c:formatCode>
                <c:ptCount val="5"/>
                <c:pt idx="0">
                  <c:v>14.8</c:v>
                </c:pt>
                <c:pt idx="1">
                  <c:v>14.3</c:v>
                </c:pt>
                <c:pt idx="2">
                  <c:v>13.3</c:v>
                </c:pt>
                <c:pt idx="3">
                  <c:v>15</c:v>
                </c:pt>
                <c:pt idx="4">
                  <c:v>14</c:v>
                </c:pt>
              </c:numCache>
            </c:numRef>
          </c:val>
          <c:smooth val="0"/>
          <c:extLst>
            <c:ext xmlns:c16="http://schemas.microsoft.com/office/drawing/2014/chart" uri="{C3380CC4-5D6E-409C-BE32-E72D297353CC}">
              <c16:uniqueId val="{00000000-999D-4F10-9B51-5E880E6A4A28}"/>
            </c:ext>
          </c:extLst>
        </c:ser>
        <c:ser>
          <c:idx val="1"/>
          <c:order val="1"/>
          <c:tx>
            <c:strRef>
              <c:f>Лист1!$C$1</c:f>
              <c:strCache>
                <c:ptCount val="1"/>
                <c:pt idx="0">
                  <c:v>рождаемость</c:v>
                </c:pt>
              </c:strCache>
            </c:strRef>
          </c:tx>
          <c:marker>
            <c:symbol val="square"/>
            <c:size val="2"/>
          </c:marker>
          <c:cat>
            <c:numRef>
              <c:f>Лист1!$A$2:$A$6</c:f>
              <c:numCache>
                <c:formatCode>General</c:formatCode>
                <c:ptCount val="5"/>
              </c:numCache>
            </c:numRef>
          </c:cat>
          <c:val>
            <c:numRef>
              <c:f>Лист1!$C$2:$C$6</c:f>
              <c:numCache>
                <c:formatCode>\О\с\н\о\в\н\о\й</c:formatCode>
                <c:ptCount val="5"/>
                <c:pt idx="0">
                  <c:v>13.2</c:v>
                </c:pt>
                <c:pt idx="1">
                  <c:v>11.5</c:v>
                </c:pt>
                <c:pt idx="2">
                  <c:v>12.5</c:v>
                </c:pt>
                <c:pt idx="3">
                  <c:v>13.3</c:v>
                </c:pt>
                <c:pt idx="4">
                  <c:v>13</c:v>
                </c:pt>
              </c:numCache>
            </c:numRef>
          </c:val>
          <c:smooth val="0"/>
          <c:extLst>
            <c:ext xmlns:c16="http://schemas.microsoft.com/office/drawing/2014/chart" uri="{C3380CC4-5D6E-409C-BE32-E72D297353CC}">
              <c16:uniqueId val="{00000001-999D-4F10-9B51-5E880E6A4A28}"/>
            </c:ext>
          </c:extLst>
        </c:ser>
        <c:ser>
          <c:idx val="2"/>
          <c:order val="2"/>
          <c:tx>
            <c:strRef>
              <c:f>Лист1!$D$1</c:f>
              <c:strCache>
                <c:ptCount val="1"/>
                <c:pt idx="0">
                  <c:v>естественное движение</c:v>
                </c:pt>
              </c:strCache>
            </c:strRef>
          </c:tx>
          <c:marker>
            <c:symbol val="square"/>
            <c:size val="2"/>
          </c:marker>
          <c:cat>
            <c:numRef>
              <c:f>Лист1!$A$2:$A$6</c:f>
              <c:numCache>
                <c:formatCode>General</c:formatCode>
                <c:ptCount val="5"/>
              </c:numCache>
            </c:numRef>
          </c:cat>
          <c:val>
            <c:numRef>
              <c:f>Лист1!$D$2:$D$6</c:f>
              <c:numCache>
                <c:formatCode>\О\с\н\о\в\н\о\й</c:formatCode>
                <c:ptCount val="5"/>
                <c:pt idx="0">
                  <c:v>-1.6</c:v>
                </c:pt>
                <c:pt idx="1">
                  <c:v>-2.8</c:v>
                </c:pt>
                <c:pt idx="2">
                  <c:v>-0.8</c:v>
                </c:pt>
                <c:pt idx="3">
                  <c:v>-1.7</c:v>
                </c:pt>
                <c:pt idx="4">
                  <c:v>-1</c:v>
                </c:pt>
              </c:numCache>
            </c:numRef>
          </c:val>
          <c:smooth val="0"/>
          <c:extLst>
            <c:ext xmlns:c16="http://schemas.microsoft.com/office/drawing/2014/chart" uri="{C3380CC4-5D6E-409C-BE32-E72D297353CC}">
              <c16:uniqueId val="{00000002-999D-4F10-9B51-5E880E6A4A28}"/>
            </c:ext>
          </c:extLst>
        </c:ser>
        <c:dLbls>
          <c:showLegendKey val="0"/>
          <c:showVal val="0"/>
          <c:showCatName val="0"/>
          <c:showSerName val="0"/>
          <c:showPercent val="0"/>
          <c:showBubbleSize val="0"/>
        </c:dLbls>
        <c:marker val="1"/>
        <c:smooth val="0"/>
        <c:axId val="132294632"/>
        <c:axId val="1"/>
      </c:lineChart>
      <c:catAx>
        <c:axId val="132294632"/>
        <c:scaling>
          <c:orientation val="minMax"/>
        </c:scaling>
        <c:delete val="0"/>
        <c:axPos val="b"/>
        <c:minorGridlines/>
        <c:title>
          <c:tx>
            <c:rich>
              <a:bodyPr/>
              <a:lstStyle/>
              <a:p>
                <a:pPr>
                  <a:defRPr sz="990" b="1" i="0" u="none" strike="noStrike" baseline="0">
                    <a:solidFill>
                      <a:srgbClr val="800080"/>
                    </a:solidFill>
                    <a:latin typeface="Calibri"/>
                    <a:ea typeface="Calibri"/>
                    <a:cs typeface="Calibri"/>
                  </a:defRPr>
                </a:pPr>
                <a:r>
                  <a:rPr lang="ru-RU"/>
                  <a:t>2006г.          2007г.                2008г.         2009г.              2010г.          </a:t>
                </a:r>
              </a:p>
            </c:rich>
          </c:tx>
          <c:layout>
            <c:manualLayout>
              <c:xMode val="edge"/>
              <c:yMode val="edge"/>
              <c:x val="0.16689981934076423"/>
              <c:y val="0.92554941826301562"/>
            </c:manualLayout>
          </c:layout>
          <c:overlay val="0"/>
        </c:title>
        <c:numFmt formatCode="General" sourceLinked="1"/>
        <c:majorTickMark val="out"/>
        <c:minorTickMark val="none"/>
        <c:tickLblPos val="nextTo"/>
        <c:spPr>
          <a:gradFill>
            <a:gsLst>
              <a:gs pos="0">
                <a:srgbClr val="000082"/>
              </a:gs>
              <a:gs pos="30000">
                <a:srgbClr val="66008F"/>
              </a:gs>
              <a:gs pos="64999">
                <a:srgbClr val="BA0066"/>
              </a:gs>
              <a:gs pos="89999">
                <a:srgbClr val="FF0000"/>
              </a:gs>
              <a:gs pos="100000">
                <a:srgbClr val="FF8200"/>
              </a:gs>
            </a:gsLst>
            <a:lin ang="5400000" scaled="0"/>
          </a:gradFill>
        </c:spPr>
        <c:crossAx val="1"/>
        <c:crosses val="autoZero"/>
        <c:auto val="1"/>
        <c:lblAlgn val="ctr"/>
        <c:lblOffset val="100"/>
        <c:noMultiLvlLbl val="0"/>
      </c:catAx>
      <c:valAx>
        <c:axId val="1"/>
        <c:scaling>
          <c:orientation val="minMax"/>
        </c:scaling>
        <c:delete val="0"/>
        <c:axPos val="l"/>
        <c:majorGridlines/>
        <c:title>
          <c:tx>
            <c:rich>
              <a:bodyPr/>
              <a:lstStyle/>
              <a:p>
                <a:pPr>
                  <a:defRPr sz="1340" b="0" i="0" u="none" strike="noStrike" baseline="0">
                    <a:solidFill>
                      <a:srgbClr val="800080"/>
                    </a:solidFill>
                    <a:latin typeface="Calibri"/>
                    <a:ea typeface="Calibri"/>
                    <a:cs typeface="Calibri"/>
                  </a:defRPr>
                </a:pPr>
                <a:r>
                  <a:rPr lang="ru-RU"/>
                  <a:t>Величина показателя ( Т )</a:t>
                </a:r>
              </a:p>
            </c:rich>
          </c:tx>
          <c:overlay val="0"/>
        </c:title>
        <c:numFmt formatCode="\О\с\н\о\в\н\о\й" sourceLinked="1"/>
        <c:majorTickMark val="out"/>
        <c:minorTickMark val="none"/>
        <c:tickLblPos val="nextTo"/>
        <c:crossAx val="132294632"/>
        <c:crosses val="autoZero"/>
        <c:crossBetween val="between"/>
      </c:valAx>
      <c:spPr>
        <a:solidFill>
          <a:schemeClr val="bg2"/>
        </a:solidFill>
        <a:effectLst>
          <a:innerShdw blurRad="76200" dir="12000000">
            <a:prstClr val="black">
              <a:alpha val="50000"/>
            </a:prstClr>
          </a:innerShdw>
        </a:effectLst>
      </c:spPr>
    </c:plotArea>
    <c:legend>
      <c:legendPos val="r"/>
      <c:legendEntry>
        <c:idx val="0"/>
        <c:txPr>
          <a:bodyPr/>
          <a:lstStyle/>
          <a:p>
            <a:pPr>
              <a:defRPr sz="998" baseline="0">
                <a:solidFill>
                  <a:srgbClr val="7030A0"/>
                </a:solidFill>
              </a:defRPr>
            </a:pPr>
            <a:endParaRPr lang="ru-RU"/>
          </a:p>
        </c:txPr>
      </c:legendEntry>
      <c:legendEntry>
        <c:idx val="1"/>
        <c:txPr>
          <a:bodyPr/>
          <a:lstStyle/>
          <a:p>
            <a:pPr>
              <a:defRPr sz="998" baseline="0">
                <a:solidFill>
                  <a:srgbClr val="7030A0"/>
                </a:solidFill>
              </a:defRPr>
            </a:pPr>
            <a:endParaRPr lang="ru-RU"/>
          </a:p>
        </c:txPr>
      </c:legendEntry>
      <c:legendEntry>
        <c:idx val="2"/>
        <c:txPr>
          <a:bodyPr/>
          <a:lstStyle/>
          <a:p>
            <a:pPr>
              <a:defRPr sz="998" baseline="0">
                <a:solidFill>
                  <a:srgbClr val="7030A0"/>
                </a:solidFill>
              </a:defRPr>
            </a:pPr>
            <a:endParaRPr lang="ru-RU"/>
          </a:p>
        </c:txPr>
      </c:legendEntry>
      <c:overlay val="0"/>
      <c:txPr>
        <a:bodyPr/>
        <a:lstStyle/>
        <a:p>
          <a:pPr>
            <a:defRPr sz="1548" baseline="0">
              <a:solidFill>
                <a:srgbClr val="7030A0"/>
              </a:solidFill>
            </a:defRPr>
          </a:pPr>
          <a:endParaRPr lang="ru-RU"/>
        </a:p>
      </c:txPr>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14"/>
      <c:rAngAx val="0"/>
    </c:view3D>
    <c:floor>
      <c:thickness val="0"/>
    </c:floor>
    <c:sideWall>
      <c:thickness val="0"/>
    </c:sideWall>
    <c:backWall>
      <c:thickness val="0"/>
    </c:backWall>
    <c:plotArea>
      <c:layout>
        <c:manualLayout>
          <c:layoutTarget val="inner"/>
          <c:xMode val="edge"/>
          <c:yMode val="edge"/>
          <c:x val="8.903611727741706E-2"/>
          <c:y val="9.4151732517114908E-2"/>
          <c:w val="0.49621601896748857"/>
          <c:h val="0.78795766256220945"/>
        </c:manualLayout>
      </c:layout>
      <c:pie3DChart>
        <c:varyColors val="1"/>
        <c:ser>
          <c:idx val="0"/>
          <c:order val="0"/>
          <c:tx>
            <c:strRef>
              <c:f>Лист1!$B$1</c:f>
              <c:strCache>
                <c:ptCount val="1"/>
                <c:pt idx="0">
                  <c:v>Продажи</c:v>
                </c:pt>
              </c:strCache>
            </c:strRef>
          </c:tx>
          <c:spPr>
            <a:scene3d>
              <a:camera prst="orthographicFront"/>
              <a:lightRig rig="threePt" dir="t"/>
            </a:scene3d>
            <a:sp3d>
              <a:bevelT/>
              <a:bevelB/>
            </a:sp3d>
          </c:spPr>
          <c:explosion val="8"/>
          <c:dPt>
            <c:idx val="0"/>
            <c:bubble3D val="0"/>
            <c:extLst>
              <c:ext xmlns:c16="http://schemas.microsoft.com/office/drawing/2014/chart" uri="{C3380CC4-5D6E-409C-BE32-E72D297353CC}">
                <c16:uniqueId val="{00000000-37D9-42A9-BED1-95AA892369E7}"/>
              </c:ext>
            </c:extLst>
          </c:dPt>
          <c:dPt>
            <c:idx val="1"/>
            <c:bubble3D val="0"/>
            <c:explosion val="0"/>
            <c:extLst>
              <c:ext xmlns:c16="http://schemas.microsoft.com/office/drawing/2014/chart" uri="{C3380CC4-5D6E-409C-BE32-E72D297353CC}">
                <c16:uniqueId val="{00000001-37D9-42A9-BED1-95AA892369E7}"/>
              </c:ext>
            </c:extLst>
          </c:dPt>
          <c:dPt>
            <c:idx val="2"/>
            <c:bubble3D val="0"/>
            <c:extLst>
              <c:ext xmlns:c16="http://schemas.microsoft.com/office/drawing/2014/chart" uri="{C3380CC4-5D6E-409C-BE32-E72D297353CC}">
                <c16:uniqueId val="{00000002-37D9-42A9-BED1-95AA892369E7}"/>
              </c:ext>
            </c:extLst>
          </c:dPt>
          <c:dPt>
            <c:idx val="3"/>
            <c:bubble3D val="0"/>
            <c:extLst>
              <c:ext xmlns:c16="http://schemas.microsoft.com/office/drawing/2014/chart" uri="{C3380CC4-5D6E-409C-BE32-E72D297353CC}">
                <c16:uniqueId val="{00000003-37D9-42A9-BED1-95AA892369E7}"/>
              </c:ext>
            </c:extLst>
          </c:dPt>
          <c:dPt>
            <c:idx val="4"/>
            <c:bubble3D val="0"/>
            <c:extLst>
              <c:ext xmlns:c16="http://schemas.microsoft.com/office/drawing/2014/chart" uri="{C3380CC4-5D6E-409C-BE32-E72D297353CC}">
                <c16:uniqueId val="{00000004-37D9-42A9-BED1-95AA892369E7}"/>
              </c:ext>
            </c:extLst>
          </c:dPt>
          <c:dPt>
            <c:idx val="5"/>
            <c:bubble3D val="0"/>
            <c:explosion val="1"/>
            <c:extLst>
              <c:ext xmlns:c16="http://schemas.microsoft.com/office/drawing/2014/chart" uri="{C3380CC4-5D6E-409C-BE32-E72D297353CC}">
                <c16:uniqueId val="{00000005-37D9-42A9-BED1-95AA892369E7}"/>
              </c:ext>
            </c:extLst>
          </c:dPt>
          <c:dLbls>
            <c:dLbl>
              <c:idx val="0"/>
              <c:numFmt formatCode="\О\с\н\о\в\н\о\й" sourceLinked="0"/>
              <c:spPr>
                <a:solidFill>
                  <a:srgbClr val="F79646">
                    <a:lumMod val="20000"/>
                    <a:lumOff val="80000"/>
                  </a:srgbClr>
                </a:solidFill>
                <a:scene3d>
                  <a:camera prst="orthographicFront"/>
                  <a:lightRig rig="threePt" dir="t"/>
                </a:scene3d>
                <a:sp3d>
                  <a:bevelT/>
                </a:sp3d>
              </c:spPr>
              <c:txPr>
                <a:bodyPr/>
                <a:lstStyle/>
                <a:p>
                  <a:pPr>
                    <a:defRPr/>
                  </a:pPr>
                  <a:endParaRPr lang="ru-RU"/>
                </a:p>
              </c:txPr>
              <c:showLegendKey val="0"/>
              <c:showVal val="1"/>
              <c:showCatName val="0"/>
              <c:showSerName val="0"/>
              <c:showPercent val="0"/>
              <c:showBubbleSize val="0"/>
              <c:extLst>
                <c:ext xmlns:c16="http://schemas.microsoft.com/office/drawing/2014/chart" uri="{C3380CC4-5D6E-409C-BE32-E72D297353CC}">
                  <c16:uniqueId val="{00000000-37D9-42A9-BED1-95AA892369E7}"/>
                </c:ext>
              </c:extLst>
            </c:dLbl>
            <c:numFmt formatCode="\О\с\н\о\в\н\о\й" sourceLinked="0"/>
            <c:spPr>
              <a:solidFill>
                <a:srgbClr val="F79646">
                  <a:lumMod val="20000"/>
                  <a:lumOff val="80000"/>
                </a:srgbClr>
              </a:solidFill>
              <a:scene3d>
                <a:camera prst="orthographicFront"/>
                <a:lightRig rig="threePt" dir="t"/>
              </a:scene3d>
              <a:sp3d>
                <a:bevelT/>
              </a:sp3d>
            </c:spPr>
            <c:showLegendKey val="0"/>
            <c:showVal val="1"/>
            <c:showCatName val="0"/>
            <c:showSerName val="0"/>
            <c:showPercent val="0"/>
            <c:showBubbleSize val="0"/>
            <c:showLeaderLines val="1"/>
            <c:extLst>
              <c:ext xmlns:c15="http://schemas.microsoft.com/office/drawing/2012/chart" uri="{CE6537A1-D6FC-4f65-9D91-7224C49458BB}"/>
            </c:extLst>
          </c:dLbls>
          <c:cat>
            <c:strRef>
              <c:f>Лист1!$A$2:$A$7</c:f>
              <c:strCache>
                <c:ptCount val="6"/>
                <c:pt idx="0">
                  <c:v>ЖКХ</c:v>
                </c:pt>
                <c:pt idx="1">
                  <c:v>Сельское хозяйство</c:v>
                </c:pt>
                <c:pt idx="2">
                  <c:v>промышленность</c:v>
                </c:pt>
                <c:pt idx="3">
                  <c:v>Строительство и дорожное хозяйство</c:v>
                </c:pt>
                <c:pt idx="4">
                  <c:v>Инвестиции</c:v>
                </c:pt>
                <c:pt idx="5">
                  <c:v>Торговля и платные услуги</c:v>
                </c:pt>
              </c:strCache>
            </c:strRef>
          </c:cat>
          <c:val>
            <c:numRef>
              <c:f>Лист1!$B$2:$B$7</c:f>
              <c:numCache>
                <c:formatCode>#,#00</c:formatCode>
                <c:ptCount val="6"/>
                <c:pt idx="0">
                  <c:v>1.7999999999999999E-2</c:v>
                </c:pt>
                <c:pt idx="1">
                  <c:v>0.42099999999999999</c:v>
                </c:pt>
                <c:pt idx="2">
                  <c:v>4.8000000000000001E-2</c:v>
                </c:pt>
                <c:pt idx="3">
                  <c:v>8.5000000000000006E-2</c:v>
                </c:pt>
                <c:pt idx="4">
                  <c:v>0.14899999999999999</c:v>
                </c:pt>
                <c:pt idx="5">
                  <c:v>0.27900000000000003</c:v>
                </c:pt>
              </c:numCache>
            </c:numRef>
          </c:val>
          <c:extLst>
            <c:ext xmlns:c16="http://schemas.microsoft.com/office/drawing/2014/chart" uri="{C3380CC4-5D6E-409C-BE32-E72D297353CC}">
              <c16:uniqueId val="{00000006-37D9-42A9-BED1-95AA892369E7}"/>
            </c:ext>
          </c:extLst>
        </c:ser>
        <c:dLbls>
          <c:showLegendKey val="0"/>
          <c:showVal val="1"/>
          <c:showCatName val="0"/>
          <c:showSerName val="0"/>
          <c:showPercent val="0"/>
          <c:showBubbleSize val="0"/>
          <c:showLeaderLines val="1"/>
        </c:dLbls>
      </c:pie3DChart>
      <c:spPr>
        <a:noFill/>
        <a:ln w="25407">
          <a:noFill/>
        </a:ln>
      </c:spPr>
    </c:plotArea>
    <c:legend>
      <c:legendPos val="r"/>
      <c:overlay val="0"/>
    </c:legend>
    <c:plotVisOnly val="1"/>
    <c:dispBlanksAs val="zero"/>
    <c:showDLblsOverMax val="0"/>
  </c:chart>
  <c:spPr>
    <a:solidFill>
      <a:srgbClr val="F79646">
        <a:lumMod val="20000"/>
        <a:lumOff val="80000"/>
      </a:srgbClr>
    </a:solidFill>
    <a:ln>
      <a:solidFill>
        <a:srgbClr val="1F497D">
          <a:lumMod val="40000"/>
          <a:lumOff val="60000"/>
        </a:srgbClr>
      </a:solidFill>
      <a:beve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0"/>
      <c:rotY val="20"/>
      <c:depthPercent val="100"/>
      <c:rAngAx val="1"/>
    </c:view3D>
    <c:floor>
      <c:thickness val="0"/>
    </c:floor>
    <c:sideWall>
      <c:thickness val="0"/>
      <c:spPr>
        <a:gradFill>
          <a:gsLst>
            <a:gs pos="0">
              <a:srgbClr val="FFEFD1"/>
            </a:gs>
            <a:gs pos="64999">
              <a:srgbClr val="F0EBD5"/>
            </a:gs>
            <a:gs pos="100000">
              <a:srgbClr val="D1C39F"/>
            </a:gs>
          </a:gsLst>
          <a:lin ang="5400000" scaled="0"/>
        </a:gradFill>
        <a:effectLst>
          <a:innerShdw blurRad="63500" dist="50800" dir="16200000">
            <a:prstClr val="black">
              <a:alpha val="50000"/>
            </a:prstClr>
          </a:innerShdw>
        </a:effectLst>
      </c:spPr>
    </c:sideWall>
    <c:backWall>
      <c:thickness val="0"/>
      <c:spPr>
        <a:gradFill>
          <a:gsLst>
            <a:gs pos="0">
              <a:srgbClr val="FFEFD1"/>
            </a:gs>
            <a:gs pos="64999">
              <a:srgbClr val="F0EBD5"/>
            </a:gs>
            <a:gs pos="100000">
              <a:srgbClr val="D1C39F"/>
            </a:gs>
          </a:gsLst>
          <a:lin ang="5400000" scaled="0"/>
        </a:gradFill>
        <a:effectLst>
          <a:innerShdw blurRad="63500" dist="50800" dir="16200000">
            <a:prstClr val="black">
              <a:alpha val="50000"/>
            </a:prstClr>
          </a:innerShdw>
        </a:effectLst>
      </c:spPr>
    </c:backWall>
    <c:plotArea>
      <c:layout/>
      <c:bar3DChart>
        <c:barDir val="col"/>
        <c:grouping val="clustered"/>
        <c:varyColors val="0"/>
        <c:ser>
          <c:idx val="0"/>
          <c:order val="0"/>
          <c:tx>
            <c:strRef>
              <c:f>Лист1!$B$1</c:f>
              <c:strCache>
                <c:ptCount val="1"/>
                <c:pt idx="0">
                  <c:v>2009г</c:v>
                </c:pt>
              </c:strCache>
            </c:strRef>
          </c:tx>
          <c:invertIfNegative val="0"/>
          <c:cat>
            <c:strRef>
              <c:f>Лист1!$A$2:$A$7</c:f>
              <c:strCache>
                <c:ptCount val="6"/>
                <c:pt idx="0">
                  <c:v>Объм продукции с/х</c:v>
                </c:pt>
                <c:pt idx="1">
                  <c:v>Объем промышленной продукции</c:v>
                </c:pt>
                <c:pt idx="2">
                  <c:v>Инвестиции</c:v>
                </c:pt>
                <c:pt idx="3">
                  <c:v>Оборот розничной торговли</c:v>
                </c:pt>
                <c:pt idx="4">
                  <c:v>Строительство</c:v>
                </c:pt>
                <c:pt idx="5">
                  <c:v>Объем платных услуг</c:v>
                </c:pt>
              </c:strCache>
            </c:strRef>
          </c:cat>
          <c:val>
            <c:numRef>
              <c:f>Лист1!$B$2:$B$7</c:f>
              <c:numCache>
                <c:formatCode>\О\с\н\о\в\н\о\й</c:formatCode>
                <c:ptCount val="6"/>
                <c:pt idx="0" formatCode="#,#00">
                  <c:v>2528.8000000000002</c:v>
                </c:pt>
                <c:pt idx="1">
                  <c:v>327</c:v>
                </c:pt>
                <c:pt idx="2">
                  <c:v>734.2</c:v>
                </c:pt>
                <c:pt idx="3">
                  <c:v>1290</c:v>
                </c:pt>
                <c:pt idx="4">
                  <c:v>271.7</c:v>
                </c:pt>
                <c:pt idx="5">
                  <c:v>146</c:v>
                </c:pt>
              </c:numCache>
            </c:numRef>
          </c:val>
          <c:shape val="cylinder"/>
          <c:extLst>
            <c:ext xmlns:c16="http://schemas.microsoft.com/office/drawing/2014/chart" uri="{C3380CC4-5D6E-409C-BE32-E72D297353CC}">
              <c16:uniqueId val="{00000000-4B2F-406F-8F5D-B58E096E4A0C}"/>
            </c:ext>
          </c:extLst>
        </c:ser>
        <c:ser>
          <c:idx val="1"/>
          <c:order val="1"/>
          <c:tx>
            <c:strRef>
              <c:f>Лист1!$C$1</c:f>
              <c:strCache>
                <c:ptCount val="1"/>
                <c:pt idx="0">
                  <c:v>2010г.</c:v>
                </c:pt>
              </c:strCache>
            </c:strRef>
          </c:tx>
          <c:invertIfNegative val="0"/>
          <c:cat>
            <c:strRef>
              <c:f>Лист1!$A$2:$A$7</c:f>
              <c:strCache>
                <c:ptCount val="6"/>
                <c:pt idx="0">
                  <c:v>Объм продукции с/х</c:v>
                </c:pt>
                <c:pt idx="1">
                  <c:v>Объем промышленной продукции</c:v>
                </c:pt>
                <c:pt idx="2">
                  <c:v>Инвестиции</c:v>
                </c:pt>
                <c:pt idx="3">
                  <c:v>Оборот розничной торговли</c:v>
                </c:pt>
                <c:pt idx="4">
                  <c:v>Строительство</c:v>
                </c:pt>
                <c:pt idx="5">
                  <c:v>Объем платных услуг</c:v>
                </c:pt>
              </c:strCache>
            </c:strRef>
          </c:cat>
          <c:val>
            <c:numRef>
              <c:f>Лист1!$C$2:$C$7</c:f>
              <c:numCache>
                <c:formatCode>\О\с\н\о\в\н\о\й</c:formatCode>
                <c:ptCount val="6"/>
                <c:pt idx="0" formatCode="#,#00">
                  <c:v>2453</c:v>
                </c:pt>
                <c:pt idx="1">
                  <c:v>305.2</c:v>
                </c:pt>
                <c:pt idx="2">
                  <c:v>663.4</c:v>
                </c:pt>
                <c:pt idx="3">
                  <c:v>1485</c:v>
                </c:pt>
                <c:pt idx="4">
                  <c:v>392.8</c:v>
                </c:pt>
                <c:pt idx="5">
                  <c:v>188.1</c:v>
                </c:pt>
              </c:numCache>
            </c:numRef>
          </c:val>
          <c:shape val="cylinder"/>
          <c:extLst>
            <c:ext xmlns:c16="http://schemas.microsoft.com/office/drawing/2014/chart" uri="{C3380CC4-5D6E-409C-BE32-E72D297353CC}">
              <c16:uniqueId val="{00000001-4B2F-406F-8F5D-B58E096E4A0C}"/>
            </c:ext>
          </c:extLst>
        </c:ser>
        <c:ser>
          <c:idx val="2"/>
          <c:order val="2"/>
          <c:tx>
            <c:strRef>
              <c:f>Лист1!$D$1</c:f>
              <c:strCache>
                <c:ptCount val="1"/>
                <c:pt idx="0">
                  <c:v>2011г.</c:v>
                </c:pt>
              </c:strCache>
            </c:strRef>
          </c:tx>
          <c:invertIfNegative val="0"/>
          <c:cat>
            <c:strRef>
              <c:f>Лист1!$A$2:$A$7</c:f>
              <c:strCache>
                <c:ptCount val="6"/>
                <c:pt idx="0">
                  <c:v>Объм продукции с/х</c:v>
                </c:pt>
                <c:pt idx="1">
                  <c:v>Объем промышленной продукции</c:v>
                </c:pt>
                <c:pt idx="2">
                  <c:v>Инвестиции</c:v>
                </c:pt>
                <c:pt idx="3">
                  <c:v>Оборот розничной торговли</c:v>
                </c:pt>
                <c:pt idx="4">
                  <c:v>Строительство</c:v>
                </c:pt>
                <c:pt idx="5">
                  <c:v>Объем платных услуг</c:v>
                </c:pt>
              </c:strCache>
            </c:strRef>
          </c:cat>
          <c:val>
            <c:numRef>
              <c:f>Лист1!$D$2:$D$7</c:f>
              <c:numCache>
                <c:formatCode>\О\с\н\о\в\н\о\й</c:formatCode>
                <c:ptCount val="6"/>
                <c:pt idx="0" formatCode="#,#00">
                  <c:v>2709.8</c:v>
                </c:pt>
                <c:pt idx="1">
                  <c:v>309.2</c:v>
                </c:pt>
                <c:pt idx="2">
                  <c:v>957.5</c:v>
                </c:pt>
                <c:pt idx="3">
                  <c:v>1593.7</c:v>
                </c:pt>
                <c:pt idx="4">
                  <c:v>548.9</c:v>
                </c:pt>
                <c:pt idx="5">
                  <c:v>201.8</c:v>
                </c:pt>
              </c:numCache>
            </c:numRef>
          </c:val>
          <c:shape val="cylinder"/>
          <c:extLst>
            <c:ext xmlns:c16="http://schemas.microsoft.com/office/drawing/2014/chart" uri="{C3380CC4-5D6E-409C-BE32-E72D297353CC}">
              <c16:uniqueId val="{00000002-4B2F-406F-8F5D-B58E096E4A0C}"/>
            </c:ext>
          </c:extLst>
        </c:ser>
        <c:dLbls>
          <c:showLegendKey val="0"/>
          <c:showVal val="0"/>
          <c:showCatName val="0"/>
          <c:showSerName val="0"/>
          <c:showPercent val="0"/>
          <c:showBubbleSize val="0"/>
        </c:dLbls>
        <c:gapWidth val="150"/>
        <c:shape val="box"/>
        <c:axId val="132292664"/>
        <c:axId val="1"/>
        <c:axId val="0"/>
      </c:bar3DChart>
      <c:catAx>
        <c:axId val="132292664"/>
        <c:scaling>
          <c:orientation val="minMax"/>
        </c:scaling>
        <c:delete val="0"/>
        <c:axPos val="b"/>
        <c:numFmt formatCode="General" sourceLinked="1"/>
        <c:majorTickMark val="out"/>
        <c:minorTickMark val="none"/>
        <c:tickLblPos val="nextTo"/>
        <c:txPr>
          <a:bodyPr/>
          <a:lstStyle/>
          <a:p>
            <a:pPr>
              <a:defRPr baseline="0">
                <a:solidFill>
                  <a:schemeClr val="tx1"/>
                </a:solidFill>
              </a:defRPr>
            </a:pPr>
            <a:endParaRPr lang="ru-RU"/>
          </a:p>
        </c:txPr>
        <c:crossAx val="1"/>
        <c:crosses val="autoZero"/>
        <c:auto val="1"/>
        <c:lblAlgn val="ctr"/>
        <c:lblOffset val="100"/>
        <c:noMultiLvlLbl val="0"/>
      </c:catAx>
      <c:valAx>
        <c:axId val="1"/>
        <c:scaling>
          <c:orientation val="minMax"/>
        </c:scaling>
        <c:delete val="0"/>
        <c:axPos val="l"/>
        <c:numFmt formatCode="#,#00" sourceLinked="1"/>
        <c:majorTickMark val="out"/>
        <c:minorTickMark val="none"/>
        <c:tickLblPos val="nextTo"/>
        <c:crossAx val="132292664"/>
        <c:crosses val="autoZero"/>
        <c:crossBetween val="between"/>
      </c:valAx>
      <c:spPr>
        <a:solidFill>
          <a:srgbClr val="F79646">
            <a:lumMod val="20000"/>
            <a:lumOff val="80000"/>
          </a:srgbClr>
        </a:solidFill>
        <a:effectLst>
          <a:outerShdw blurRad="76200" dir="13500000" sy="23000" kx="1200000" algn="br" rotWithShape="0">
            <a:prstClr val="black">
              <a:alpha val="20000"/>
            </a:prstClr>
          </a:outerShdw>
        </a:effectLst>
      </c:spPr>
    </c:plotArea>
    <c:legend>
      <c:legendPos val="r"/>
      <c:overlay val="0"/>
    </c:legend>
    <c:plotVisOnly val="1"/>
    <c:dispBlanksAs val="gap"/>
    <c:showDLblsOverMax val="0"/>
  </c:chart>
  <c:spPr>
    <a:ln>
      <a:solidFill>
        <a:schemeClr val="accent4">
          <a:lumMod val="60000"/>
          <a:lumOff val="40000"/>
        </a:schemeClr>
      </a:solidFill>
    </a:ln>
    <a:scene3d>
      <a:camera prst="orthographicFront"/>
      <a:lightRig rig="threePt" dir="t"/>
    </a:scene3d>
    <a:sp3d>
      <a:bevelT/>
    </a:sp3d>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7777748478024854E-2"/>
          <c:y val="5.0220792182171792E-2"/>
          <c:w val="0.94907407407410305"/>
          <c:h val="0.77898989710852506"/>
        </c:manualLayout>
      </c:layout>
      <c:barChart>
        <c:barDir val="col"/>
        <c:grouping val="clustered"/>
        <c:varyColors val="1"/>
        <c:ser>
          <c:idx val="0"/>
          <c:order val="0"/>
          <c:tx>
            <c:strRef>
              <c:f>Лист1!$B$1</c:f>
              <c:strCache>
                <c:ptCount val="1"/>
                <c:pt idx="0">
                  <c:v>Ряд 1</c:v>
                </c:pt>
              </c:strCache>
            </c:strRef>
          </c:tx>
          <c:spPr>
            <a:blipFill>
              <a:blip xmlns:r="http://schemas.openxmlformats.org/officeDocument/2006/relationships" r:embed="rId2"/>
              <a:tile tx="0" ty="0" sx="100000" sy="100000" flip="none" algn="tl"/>
            </a:blipFill>
            <a:scene3d>
              <a:camera prst="orthographicFront"/>
              <a:lightRig rig="threePt" dir="t"/>
            </a:scene3d>
            <a:sp3d>
              <a:bevelB prst="angle"/>
            </a:sp3d>
          </c:spPr>
          <c:invertIfNegative val="0"/>
          <c:dPt>
            <c:idx val="0"/>
            <c:invertIfNegative val="0"/>
            <c:bubble3D val="0"/>
            <c:spPr>
              <a:blipFill>
                <a:blip xmlns:r="http://schemas.openxmlformats.org/officeDocument/2006/relationships" r:embed="rId2"/>
                <a:tile tx="0" ty="0" sx="100000" sy="100000" flip="none" algn="tl"/>
              </a:blipFill>
              <a:scene3d>
                <a:camera prst="orthographicFront"/>
                <a:lightRig rig="threePt" dir="t"/>
              </a:scene3d>
              <a:sp3d>
                <a:bevelB prst="angle"/>
              </a:sp3d>
            </c:spPr>
            <c:extLst>
              <c:ext xmlns:c16="http://schemas.microsoft.com/office/drawing/2014/chart" uri="{C3380CC4-5D6E-409C-BE32-E72D297353CC}">
                <c16:uniqueId val="{00000000-B5CC-4A89-A490-D35CB4F3D926}"/>
              </c:ext>
            </c:extLst>
          </c:dPt>
          <c:dPt>
            <c:idx val="1"/>
            <c:invertIfNegative val="0"/>
            <c:bubble3D val="0"/>
            <c:extLst>
              <c:ext xmlns:c16="http://schemas.microsoft.com/office/drawing/2014/chart" uri="{C3380CC4-5D6E-409C-BE32-E72D297353CC}">
                <c16:uniqueId val="{00000001-B5CC-4A89-A490-D35CB4F3D926}"/>
              </c:ext>
            </c:extLst>
          </c:dPt>
          <c:dPt>
            <c:idx val="2"/>
            <c:invertIfNegative val="0"/>
            <c:bubble3D val="0"/>
            <c:extLst>
              <c:ext xmlns:c16="http://schemas.microsoft.com/office/drawing/2014/chart" uri="{C3380CC4-5D6E-409C-BE32-E72D297353CC}">
                <c16:uniqueId val="{00000002-B5CC-4A89-A490-D35CB4F3D926}"/>
              </c:ext>
            </c:extLst>
          </c:dPt>
          <c:dPt>
            <c:idx val="3"/>
            <c:invertIfNegative val="0"/>
            <c:bubble3D val="0"/>
            <c:extLst>
              <c:ext xmlns:c16="http://schemas.microsoft.com/office/drawing/2014/chart" uri="{C3380CC4-5D6E-409C-BE32-E72D297353CC}">
                <c16:uniqueId val="{00000003-B5CC-4A89-A490-D35CB4F3D926}"/>
              </c:ext>
            </c:extLst>
          </c:dPt>
          <c:dPt>
            <c:idx val="4"/>
            <c:invertIfNegative val="0"/>
            <c:bubble3D val="0"/>
            <c:extLst>
              <c:ext xmlns:c16="http://schemas.microsoft.com/office/drawing/2014/chart" uri="{C3380CC4-5D6E-409C-BE32-E72D297353CC}">
                <c16:uniqueId val="{00000004-B5CC-4A89-A490-D35CB4F3D926}"/>
              </c:ext>
            </c:extLst>
          </c:dPt>
          <c:dPt>
            <c:idx val="5"/>
            <c:invertIfNegative val="0"/>
            <c:bubble3D val="0"/>
            <c:extLst>
              <c:ext xmlns:c16="http://schemas.microsoft.com/office/drawing/2014/chart" uri="{C3380CC4-5D6E-409C-BE32-E72D297353CC}">
                <c16:uniqueId val="{00000005-B5CC-4A89-A490-D35CB4F3D926}"/>
              </c:ext>
            </c:extLst>
          </c:dPt>
          <c:dLbls>
            <c:dLbl>
              <c:idx val="0"/>
              <c:layout>
                <c:manualLayout>
                  <c:x val="-8.9635854341738267E-3"/>
                  <c:y val="-6.3153739885533924E-2"/>
                </c:manualLayout>
              </c:layout>
              <c:spPr>
                <a:noFill/>
                <a:scene3d>
                  <a:camera prst="orthographicFront"/>
                  <a:lightRig rig="threePt" dir="t"/>
                </a:scene3d>
                <a:sp3d>
                  <a:bevelT prst="relaxedInset"/>
                </a:sp3d>
              </c:spPr>
              <c:txPr>
                <a:bodyPr/>
                <a:lstStyle/>
                <a:p>
                  <a:pPr>
                    <a:defRPr/>
                  </a:pPr>
                  <a:endParaRPr lang="ru-RU"/>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5CC-4A89-A490-D35CB4F3D926}"/>
                </c:ext>
              </c:extLst>
            </c:dLbl>
            <c:dLbl>
              <c:idx val="4"/>
              <c:layout>
                <c:manualLayout>
                  <c:x val="-2.2408963585434948E-3"/>
                  <c:y val="-8.6836392342611993E-2"/>
                </c:manualLayout>
              </c:layout>
              <c:spPr>
                <a:noFill/>
                <a:scene3d>
                  <a:camera prst="orthographicFront"/>
                  <a:lightRig rig="threePt" dir="t"/>
                </a:scene3d>
                <a:sp3d>
                  <a:bevelT prst="relaxedInset"/>
                </a:sp3d>
              </c:spPr>
              <c:txPr>
                <a:bodyPr/>
                <a:lstStyle/>
                <a:p>
                  <a:pPr>
                    <a:defRPr/>
                  </a:pPr>
                  <a:endParaRPr lang="ru-RU"/>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5CC-4A89-A490-D35CB4F3D926}"/>
                </c:ext>
              </c:extLst>
            </c:dLbl>
            <c:spPr>
              <a:noFill/>
              <a:scene3d>
                <a:camera prst="orthographicFront"/>
                <a:lightRig rig="threePt" dir="t"/>
              </a:scene3d>
              <a:sp3d>
                <a:bevelT prst="relaxedInset"/>
              </a:sp3d>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trendlineType val="linear"/>
            <c:dispRSqr val="0"/>
            <c:dispEq val="0"/>
          </c:trendline>
          <c:trendline>
            <c:spPr>
              <a:effectLst>
                <a:outerShdw blurRad="50800" dist="50800" dir="5400000" algn="ctr" rotWithShape="0">
                  <a:schemeClr val="bg2">
                    <a:lumMod val="75000"/>
                  </a:schemeClr>
                </a:outerShdw>
              </a:effectLst>
            </c:spPr>
            <c:trendlineType val="linear"/>
            <c:dispRSqr val="0"/>
            <c:dispEq val="0"/>
          </c:trendline>
          <c:trendline>
            <c:spPr>
              <a:ln>
                <a:solidFill>
                  <a:schemeClr val="accent5">
                    <a:lumMod val="75000"/>
                  </a:schemeClr>
                </a:solidFill>
              </a:ln>
            </c:spPr>
            <c:trendlineType val="linear"/>
            <c:dispRSqr val="0"/>
            <c:dispEq val="0"/>
          </c:trendline>
          <c:cat>
            <c:numRef>
              <c:f>Лист1!$A$2:$A$7</c:f>
              <c:numCache>
                <c:formatCode>\О\с\н\о\в\н\о\й</c:formatCode>
                <c:ptCount val="6"/>
                <c:pt idx="0">
                  <c:v>2006</c:v>
                </c:pt>
                <c:pt idx="1">
                  <c:v>2007</c:v>
                </c:pt>
                <c:pt idx="2">
                  <c:v>2008</c:v>
                </c:pt>
                <c:pt idx="3">
                  <c:v>2009</c:v>
                </c:pt>
                <c:pt idx="4">
                  <c:v>2010</c:v>
                </c:pt>
                <c:pt idx="5">
                  <c:v>2011</c:v>
                </c:pt>
              </c:numCache>
            </c:numRef>
          </c:cat>
          <c:val>
            <c:numRef>
              <c:f>Лист1!$B$2:$B$7</c:f>
              <c:numCache>
                <c:formatCode>\О\с\н\о\в\н\о\й</c:formatCode>
                <c:ptCount val="6"/>
                <c:pt idx="0">
                  <c:v>195000</c:v>
                </c:pt>
                <c:pt idx="1">
                  <c:v>279700</c:v>
                </c:pt>
                <c:pt idx="2">
                  <c:v>326600</c:v>
                </c:pt>
                <c:pt idx="3">
                  <c:v>401400</c:v>
                </c:pt>
                <c:pt idx="4">
                  <c:v>272300</c:v>
                </c:pt>
                <c:pt idx="5">
                  <c:v>325000</c:v>
                </c:pt>
              </c:numCache>
            </c:numRef>
          </c:val>
          <c:extLst>
            <c:ext xmlns:c16="http://schemas.microsoft.com/office/drawing/2014/chart" uri="{C3380CC4-5D6E-409C-BE32-E72D297353CC}">
              <c16:uniqueId val="{00000009-B5CC-4A89-A490-D35CB4F3D926}"/>
            </c:ext>
          </c:extLst>
        </c:ser>
        <c:dLbls>
          <c:showLegendKey val="0"/>
          <c:showVal val="1"/>
          <c:showCatName val="0"/>
          <c:showSerName val="0"/>
          <c:showPercent val="0"/>
          <c:showBubbleSize val="0"/>
        </c:dLbls>
        <c:gapWidth val="150"/>
        <c:axId val="132298896"/>
        <c:axId val="1"/>
      </c:barChart>
      <c:catAx>
        <c:axId val="132298896"/>
        <c:scaling>
          <c:orientation val="minMax"/>
        </c:scaling>
        <c:delete val="0"/>
        <c:axPos val="b"/>
        <c:title>
          <c:tx>
            <c:rich>
              <a:bodyPr/>
              <a:lstStyle/>
              <a:p>
                <a:pPr>
                  <a:defRPr sz="1295" b="0" i="0" u="none" strike="noStrike" baseline="0">
                    <a:solidFill>
                      <a:srgbClr val="800080"/>
                    </a:solidFill>
                    <a:latin typeface="Calibri"/>
                    <a:ea typeface="Calibri"/>
                    <a:cs typeface="Calibri"/>
                  </a:defRPr>
                </a:pPr>
                <a:r>
                  <a:rPr lang="ru-RU"/>
                  <a:t>Год</a:t>
                </a:r>
              </a:p>
            </c:rich>
          </c:tx>
          <c:layout>
            <c:manualLayout>
              <c:xMode val="edge"/>
              <c:yMode val="edge"/>
              <c:x val="0.47550237651298699"/>
              <c:y val="0.89262435183406952"/>
            </c:manualLayout>
          </c:layout>
          <c:overlay val="0"/>
          <c:spPr>
            <a:noFill/>
          </c:spPr>
        </c:title>
        <c:numFmt formatCode="\О\с\н\о\в\н\о\й" sourceLinked="1"/>
        <c:majorTickMark val="out"/>
        <c:minorTickMark val="none"/>
        <c:tickLblPos val="nextTo"/>
        <c:crossAx val="1"/>
        <c:crosses val="autoZero"/>
        <c:auto val="1"/>
        <c:lblAlgn val="ctr"/>
        <c:lblOffset val="100"/>
        <c:noMultiLvlLbl val="0"/>
      </c:catAx>
      <c:valAx>
        <c:axId val="1"/>
        <c:scaling>
          <c:orientation val="minMax"/>
        </c:scaling>
        <c:delete val="1"/>
        <c:axPos val="l"/>
        <c:majorGridlines/>
        <c:numFmt formatCode="\О\с\н\о\в\н\о\й" sourceLinked="1"/>
        <c:majorTickMark val="out"/>
        <c:minorTickMark val="none"/>
        <c:tickLblPos val="nextTo"/>
        <c:crossAx val="132298896"/>
        <c:crosses val="autoZero"/>
        <c:crossBetween val="between"/>
      </c:valAx>
      <c:spPr>
        <a:gradFill>
          <a:gsLst>
            <a:gs pos="0">
              <a:srgbClr val="FFC000"/>
            </a:gs>
            <a:gs pos="39999">
              <a:srgbClr val="85C2FF"/>
            </a:gs>
            <a:gs pos="70000">
              <a:srgbClr val="C4D6EB"/>
            </a:gs>
            <a:gs pos="100000">
              <a:srgbClr val="FFEBFA"/>
            </a:gs>
          </a:gsLst>
          <a:lin ang="5400000" scaled="0"/>
        </a:gradFill>
        <a:scene3d>
          <a:camera prst="orthographicFront"/>
          <a:lightRig rig="threePt" dir="t"/>
        </a:scene3d>
        <a:sp3d>
          <a:bevelT/>
        </a:sp3d>
      </c:spPr>
    </c:plotArea>
    <c:plotVisOnly val="1"/>
    <c:dispBlanksAs val="gap"/>
    <c:showDLblsOverMax val="0"/>
  </c:chart>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solidFill>
          <a:schemeClr val="tx1">
            <a:lumMod val="65000"/>
            <a:lumOff val="35000"/>
          </a:schemeClr>
        </a:solidFill>
      </c:spPr>
    </c:floor>
    <c:sideWall>
      <c:thickness val="0"/>
    </c:sideWall>
    <c:backWall>
      <c:thickness val="0"/>
    </c:backWall>
    <c:plotArea>
      <c:layout/>
      <c:bar3DChart>
        <c:barDir val="col"/>
        <c:grouping val="stacked"/>
        <c:varyColors val="0"/>
        <c:ser>
          <c:idx val="0"/>
          <c:order val="0"/>
          <c:tx>
            <c:strRef>
              <c:f>Лист1!$B$1</c:f>
              <c:strCache>
                <c:ptCount val="1"/>
                <c:pt idx="0">
                  <c:v>Ряд 1</c:v>
                </c:pt>
              </c:strCache>
            </c:strRef>
          </c:tx>
          <c:invertIfNegative val="0"/>
          <c:dLbls>
            <c:spPr>
              <a:solidFill>
                <a:srgbClr val="FFC000"/>
              </a:solidFill>
              <a:ln>
                <a:solidFill>
                  <a:schemeClr val="accent2"/>
                </a:solidFill>
              </a:ln>
              <a:scene3d>
                <a:camera prst="orthographicFront"/>
                <a:lightRig rig="threePt" dir="t"/>
              </a:scene3d>
              <a:sp3d prstMaterial="dkEdge"/>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Лист1!$A$2:$A$9</c:f>
              <c:strCache>
                <c:ptCount val="8"/>
                <c:pt idx="0">
                  <c:v>2006г.</c:v>
                </c:pt>
                <c:pt idx="1">
                  <c:v>2007г.</c:v>
                </c:pt>
                <c:pt idx="2">
                  <c:v>2008г.</c:v>
                </c:pt>
                <c:pt idx="3">
                  <c:v>2009г.</c:v>
                </c:pt>
                <c:pt idx="4">
                  <c:v>2010г.</c:v>
                </c:pt>
                <c:pt idx="5">
                  <c:v>2011г.</c:v>
                </c:pt>
                <c:pt idx="6">
                  <c:v>2015г.</c:v>
                </c:pt>
                <c:pt idx="7">
                  <c:v>2020г.</c:v>
                </c:pt>
              </c:strCache>
            </c:strRef>
          </c:cat>
          <c:val>
            <c:numRef>
              <c:f>Лист1!$B$2:$B$9</c:f>
              <c:numCache>
                <c:formatCode>#,#00</c:formatCode>
                <c:ptCount val="8"/>
                <c:pt idx="0">
                  <c:v>1096.7</c:v>
                </c:pt>
                <c:pt idx="1">
                  <c:v>1621.3</c:v>
                </c:pt>
                <c:pt idx="2">
                  <c:v>2137.9</c:v>
                </c:pt>
                <c:pt idx="3">
                  <c:v>2528.8000000000002</c:v>
                </c:pt>
                <c:pt idx="4">
                  <c:v>2453</c:v>
                </c:pt>
                <c:pt idx="5">
                  <c:v>2709.8</c:v>
                </c:pt>
                <c:pt idx="6">
                  <c:v>3106.3</c:v>
                </c:pt>
                <c:pt idx="7">
                  <c:v>4313</c:v>
                </c:pt>
              </c:numCache>
            </c:numRef>
          </c:val>
          <c:extLst>
            <c:ext xmlns:c16="http://schemas.microsoft.com/office/drawing/2014/chart" uri="{C3380CC4-5D6E-409C-BE32-E72D297353CC}">
              <c16:uniqueId val="{00000000-1104-4E70-9C96-65B83ABD489C}"/>
            </c:ext>
          </c:extLst>
        </c:ser>
        <c:dLbls>
          <c:showLegendKey val="0"/>
          <c:showVal val="0"/>
          <c:showCatName val="0"/>
          <c:showSerName val="0"/>
          <c:showPercent val="0"/>
          <c:showBubbleSize val="0"/>
        </c:dLbls>
        <c:gapWidth val="150"/>
        <c:shape val="box"/>
        <c:axId val="132292992"/>
        <c:axId val="1"/>
        <c:axId val="0"/>
      </c:bar3DChart>
      <c:catAx>
        <c:axId val="132292992"/>
        <c:scaling>
          <c:orientation val="minMax"/>
        </c:scaling>
        <c:delete val="0"/>
        <c:axPos val="b"/>
        <c:numFmt formatCode="General" sourceLinked="1"/>
        <c:majorTickMark val="out"/>
        <c:minorTickMark val="none"/>
        <c:tickLblPos val="nextTo"/>
        <c:crossAx val="1"/>
        <c:crosses val="autoZero"/>
        <c:auto val="1"/>
        <c:lblAlgn val="ctr"/>
        <c:lblOffset val="100"/>
        <c:noMultiLvlLbl val="0"/>
      </c:catAx>
      <c:valAx>
        <c:axId val="1"/>
        <c:scaling>
          <c:orientation val="minMax"/>
        </c:scaling>
        <c:delete val="0"/>
        <c:axPos val="l"/>
        <c:majorGridlines/>
        <c:numFmt formatCode="#,#00" sourceLinked="1"/>
        <c:majorTickMark val="out"/>
        <c:minorTickMark val="none"/>
        <c:tickLblPos val="nextTo"/>
        <c:crossAx val="132292992"/>
        <c:crosses val="autoZero"/>
        <c:crossBetween val="between"/>
      </c:valAx>
      <c:spPr>
        <a:noFill/>
        <a:ln w="25404">
          <a:noFill/>
        </a:ln>
      </c:spPr>
    </c:plotArea>
    <c:plotVisOnly val="1"/>
    <c:dispBlanksAs val="gap"/>
    <c:showDLblsOverMax val="0"/>
  </c:chart>
  <c:spPr>
    <a:gradFill>
      <a:gsLst>
        <a:gs pos="0">
          <a:srgbClr val="FBEAC7"/>
        </a:gs>
        <a:gs pos="17999">
          <a:srgbClr val="FEE7F2"/>
        </a:gs>
        <a:gs pos="36000">
          <a:srgbClr val="FAC77D"/>
        </a:gs>
        <a:gs pos="61000">
          <a:srgbClr val="FBA97D"/>
        </a:gs>
        <a:gs pos="82001">
          <a:srgbClr val="FBD49C"/>
        </a:gs>
        <a:gs pos="100000">
          <a:srgbClr val="FEE7F2"/>
        </a:gs>
      </a:gsLst>
      <a:lin ang="4800000" scaled="0"/>
    </a:gradFill>
    <a:ln>
      <a:solidFill>
        <a:schemeClr val="accent6">
          <a:lumMod val="40000"/>
          <a:lumOff val="60000"/>
        </a:schemeClr>
      </a:solidFill>
    </a:ln>
    <a:scene3d>
      <a:camera prst="orthographicFront"/>
      <a:lightRig rig="threePt" dir="t"/>
    </a:scene3d>
    <a:sp3d>
      <a:bevelB prst="relaxedInset"/>
    </a:sp3d>
  </c:sp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1</TotalTime>
  <Pages>398</Pages>
  <Words>95883</Words>
  <Characters>546537</Characters>
  <Application>Microsoft Office Word</Application>
  <DocSecurity>0</DocSecurity>
  <Lines>4554</Lines>
  <Paragraphs>1282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641138</CharactersWithSpaces>
  <SharedDoc>false</SharedDoc>
  <HLinks>
    <vt:vector size="1584" baseType="variant">
      <vt:variant>
        <vt:i4>7995497</vt:i4>
      </vt:variant>
      <vt:variant>
        <vt:i4>834</vt:i4>
      </vt:variant>
      <vt:variant>
        <vt:i4>0</vt:i4>
      </vt:variant>
      <vt:variant>
        <vt:i4>5</vt:i4>
      </vt:variant>
      <vt:variant>
        <vt:lpwstr>http://sibredbook.narod.ru/plant/pautin.htm</vt:lpwstr>
      </vt:variant>
      <vt:variant>
        <vt:lpwstr/>
      </vt:variant>
      <vt:variant>
        <vt:i4>6619235</vt:i4>
      </vt:variant>
      <vt:variant>
        <vt:i4>831</vt:i4>
      </vt:variant>
      <vt:variant>
        <vt:i4>0</vt:i4>
      </vt:variant>
      <vt:variant>
        <vt:i4>5</vt:i4>
      </vt:variant>
      <vt:variant>
        <vt:lpwstr>http://sibredbook.narod.ru/plant/sparas.htm</vt:lpwstr>
      </vt:variant>
      <vt:variant>
        <vt:lpwstr/>
      </vt:variant>
      <vt:variant>
        <vt:i4>2490412</vt:i4>
      </vt:variant>
      <vt:variant>
        <vt:i4>828</vt:i4>
      </vt:variant>
      <vt:variant>
        <vt:i4>0</vt:i4>
      </vt:variant>
      <vt:variant>
        <vt:i4>5</vt:i4>
      </vt:variant>
      <vt:variant>
        <vt:lpwstr>http://sibredbook.narod.ru/plant/geriz.htm</vt:lpwstr>
      </vt:variant>
      <vt:variant>
        <vt:lpwstr/>
      </vt:variant>
      <vt:variant>
        <vt:i4>1114113</vt:i4>
      </vt:variant>
      <vt:variant>
        <vt:i4>825</vt:i4>
      </vt:variant>
      <vt:variant>
        <vt:i4>0</vt:i4>
      </vt:variant>
      <vt:variant>
        <vt:i4>5</vt:i4>
      </vt:variant>
      <vt:variant>
        <vt:lpwstr>http://sibredbook.narod.ru/plant/setkonos.htm</vt:lpwstr>
      </vt:variant>
      <vt:variant>
        <vt:lpwstr/>
      </vt:variant>
      <vt:variant>
        <vt:i4>6357117</vt:i4>
      </vt:variant>
      <vt:variant>
        <vt:i4>822</vt:i4>
      </vt:variant>
      <vt:variant>
        <vt:i4>0</vt:i4>
      </vt:variant>
      <vt:variant>
        <vt:i4>5</vt:i4>
      </vt:variant>
      <vt:variant>
        <vt:lpwstr>http://sibredbook.narod.ru/plant/mutins.htm</vt:lpwstr>
      </vt:variant>
      <vt:variant>
        <vt:lpwstr/>
      </vt:variant>
      <vt:variant>
        <vt:i4>6357116</vt:i4>
      </vt:variant>
      <vt:variant>
        <vt:i4>819</vt:i4>
      </vt:variant>
      <vt:variant>
        <vt:i4>0</vt:i4>
      </vt:variant>
      <vt:variant>
        <vt:i4>5</vt:i4>
      </vt:variant>
      <vt:variant>
        <vt:lpwstr>http://sibredbook.narod.ru/plant/mutinr.htm</vt:lpwstr>
      </vt:variant>
      <vt:variant>
        <vt:lpwstr/>
      </vt:variant>
      <vt:variant>
        <vt:i4>6619259</vt:i4>
      </vt:variant>
      <vt:variant>
        <vt:i4>816</vt:i4>
      </vt:variant>
      <vt:variant>
        <vt:i4>0</vt:i4>
      </vt:variant>
      <vt:variant>
        <vt:i4>5</vt:i4>
      </vt:variant>
      <vt:variant>
        <vt:lpwstr>http://sibredbook.narod.ru/plant/stereo.htm</vt:lpwstr>
      </vt:variant>
      <vt:variant>
        <vt:lpwstr/>
      </vt:variant>
      <vt:variant>
        <vt:i4>6619257</vt:i4>
      </vt:variant>
      <vt:variant>
        <vt:i4>813</vt:i4>
      </vt:variant>
      <vt:variant>
        <vt:i4>0</vt:i4>
      </vt:variant>
      <vt:variant>
        <vt:i4>5</vt:i4>
      </vt:variant>
      <vt:variant>
        <vt:lpwstr>http://sibredbook.narod.ru/plant/ramalk.htm</vt:lpwstr>
      </vt:variant>
      <vt:variant>
        <vt:lpwstr/>
      </vt:variant>
      <vt:variant>
        <vt:i4>6619251</vt:i4>
      </vt:variant>
      <vt:variant>
        <vt:i4>810</vt:i4>
      </vt:variant>
      <vt:variant>
        <vt:i4>0</vt:i4>
      </vt:variant>
      <vt:variant>
        <vt:i4>5</vt:i4>
      </vt:variant>
      <vt:variant>
        <vt:lpwstr>http://sibredbook.narod.ru/plant/ramala.htm</vt:lpwstr>
      </vt:variant>
      <vt:variant>
        <vt:lpwstr/>
      </vt:variant>
      <vt:variant>
        <vt:i4>7405672</vt:i4>
      </vt:variant>
      <vt:variant>
        <vt:i4>807</vt:i4>
      </vt:variant>
      <vt:variant>
        <vt:i4>0</vt:i4>
      </vt:variant>
      <vt:variant>
        <vt:i4>5</vt:i4>
      </vt:variant>
      <vt:variant>
        <vt:lpwstr>http://sibredbook.narod.ru/plant/nefrom.htm</vt:lpwstr>
      </vt:variant>
      <vt:variant>
        <vt:lpwstr/>
      </vt:variant>
      <vt:variant>
        <vt:i4>7864428</vt:i4>
      </vt:variant>
      <vt:variant>
        <vt:i4>804</vt:i4>
      </vt:variant>
      <vt:variant>
        <vt:i4>0</vt:i4>
      </vt:variant>
      <vt:variant>
        <vt:i4>5</vt:i4>
      </vt:variant>
      <vt:variant>
        <vt:lpwstr>http://sibredbook.narod.ru/plant/stikta.htm</vt:lpwstr>
      </vt:variant>
      <vt:variant>
        <vt:lpwstr/>
      </vt:variant>
      <vt:variant>
        <vt:i4>6619236</vt:i4>
      </vt:variant>
      <vt:variant>
        <vt:i4>801</vt:i4>
      </vt:variant>
      <vt:variant>
        <vt:i4>0</vt:i4>
      </vt:variant>
      <vt:variant>
        <vt:i4>5</vt:i4>
      </vt:variant>
      <vt:variant>
        <vt:lpwstr>http://sibredbook.narod.ru/plant/leptog.htm</vt:lpwstr>
      </vt:variant>
      <vt:variant>
        <vt:lpwstr/>
      </vt:variant>
      <vt:variant>
        <vt:i4>4259924</vt:i4>
      </vt:variant>
      <vt:variant>
        <vt:i4>798</vt:i4>
      </vt:variant>
      <vt:variant>
        <vt:i4>0</vt:i4>
      </vt:variant>
      <vt:variant>
        <vt:i4>5</vt:i4>
      </vt:variant>
      <vt:variant>
        <vt:lpwstr>http://sibredbook.narod.ru/plant/bryoria.htm</vt:lpwstr>
      </vt:variant>
      <vt:variant>
        <vt:lpwstr/>
      </vt:variant>
      <vt:variant>
        <vt:i4>7078013</vt:i4>
      </vt:variant>
      <vt:variant>
        <vt:i4>795</vt:i4>
      </vt:variant>
      <vt:variant>
        <vt:i4>0</vt:i4>
      </vt:variant>
      <vt:variant>
        <vt:i4>5</vt:i4>
      </vt:variant>
      <vt:variant>
        <vt:lpwstr>http://sibredbook.narod.ru/plant/fiskom.htm</vt:lpwstr>
      </vt:variant>
      <vt:variant>
        <vt:lpwstr/>
      </vt:variant>
      <vt:variant>
        <vt:i4>2424893</vt:i4>
      </vt:variant>
      <vt:variant>
        <vt:i4>792</vt:i4>
      </vt:variant>
      <vt:variant>
        <vt:i4>0</vt:i4>
      </vt:variant>
      <vt:variant>
        <vt:i4>5</vt:i4>
      </vt:variant>
      <vt:variant>
        <vt:lpwstr>http://sibredbook.narod.ru/plant/briog.htm</vt:lpwstr>
      </vt:variant>
      <vt:variant>
        <vt:lpwstr/>
      </vt:variant>
      <vt:variant>
        <vt:i4>5046349</vt:i4>
      </vt:variant>
      <vt:variant>
        <vt:i4>789</vt:i4>
      </vt:variant>
      <vt:variant>
        <vt:i4>0</vt:i4>
      </vt:variant>
      <vt:variant>
        <vt:i4>5</vt:i4>
      </vt:variant>
      <vt:variant>
        <vt:lpwstr>http://sibredbook.narod.ru/plant/tamnobr.htm</vt:lpwstr>
      </vt:variant>
      <vt:variant>
        <vt:lpwstr/>
      </vt:variant>
      <vt:variant>
        <vt:i4>4128825</vt:i4>
      </vt:variant>
      <vt:variant>
        <vt:i4>786</vt:i4>
      </vt:variant>
      <vt:variant>
        <vt:i4>0</vt:i4>
      </vt:variant>
      <vt:variant>
        <vt:i4>5</vt:i4>
      </vt:variant>
      <vt:variant>
        <vt:lpwstr>http://sibredbook.narod.ru/plant/svmoh.htm</vt:lpwstr>
      </vt:variant>
      <vt:variant>
        <vt:lpwstr/>
      </vt:variant>
      <vt:variant>
        <vt:i4>4522052</vt:i4>
      </vt:variant>
      <vt:variant>
        <vt:i4>783</vt:i4>
      </vt:variant>
      <vt:variant>
        <vt:i4>0</vt:i4>
      </vt:variant>
      <vt:variant>
        <vt:i4>5</vt:i4>
      </vt:variant>
      <vt:variant>
        <vt:lpwstr>http://sibredbook.narod.ru/plant/plagiot.htm</vt:lpwstr>
      </vt:variant>
      <vt:variant>
        <vt:lpwstr/>
      </vt:variant>
      <vt:variant>
        <vt:i4>7929979</vt:i4>
      </vt:variant>
      <vt:variant>
        <vt:i4>780</vt:i4>
      </vt:variant>
      <vt:variant>
        <vt:i4>0</vt:i4>
      </vt:variant>
      <vt:variant>
        <vt:i4>5</vt:i4>
      </vt:variant>
      <vt:variant>
        <vt:lpwstr>http://sibredbook.narod.ru/plant/ottotr.htm</vt:lpwstr>
      </vt:variant>
      <vt:variant>
        <vt:lpwstr/>
      </vt:variant>
      <vt:variant>
        <vt:i4>4718684</vt:i4>
      </vt:variant>
      <vt:variant>
        <vt:i4>777</vt:i4>
      </vt:variant>
      <vt:variant>
        <vt:i4>0</vt:i4>
      </vt:variant>
      <vt:variant>
        <vt:i4>5</vt:i4>
      </vt:variant>
      <vt:variant>
        <vt:lpwstr>http://sibredbook.narod.ru/plant/nekkera.htm</vt:lpwstr>
      </vt:variant>
      <vt:variant>
        <vt:lpwstr/>
      </vt:variant>
      <vt:variant>
        <vt:i4>4849737</vt:i4>
      </vt:variant>
      <vt:variant>
        <vt:i4>774</vt:i4>
      </vt:variant>
      <vt:variant>
        <vt:i4>0</vt:i4>
      </vt:variant>
      <vt:variant>
        <vt:i4>5</vt:i4>
      </vt:variant>
      <vt:variant>
        <vt:lpwstr>http://sibredbook.narod.ru/plant/zeliger.htm</vt:lpwstr>
      </vt:variant>
      <vt:variant>
        <vt:lpwstr/>
      </vt:variant>
      <vt:variant>
        <vt:i4>8323178</vt:i4>
      </vt:variant>
      <vt:variant>
        <vt:i4>771</vt:i4>
      </vt:variant>
      <vt:variant>
        <vt:i4>0</vt:i4>
      </vt:variant>
      <vt:variant>
        <vt:i4>5</vt:i4>
      </vt:variant>
      <vt:variant>
        <vt:lpwstr>http://sibredbook.narod.ru/plant/jafuel.htm</vt:lpwstr>
      </vt:variant>
      <vt:variant>
        <vt:lpwstr/>
      </vt:variant>
      <vt:variant>
        <vt:i4>6750335</vt:i4>
      </vt:variant>
      <vt:variant>
        <vt:i4>768</vt:i4>
      </vt:variant>
      <vt:variant>
        <vt:i4>0</vt:i4>
      </vt:variant>
      <vt:variant>
        <vt:i4>5</vt:i4>
      </vt:variant>
      <vt:variant>
        <vt:lpwstr>http://sibredbook.narod.ru/plant/podper.htm</vt:lpwstr>
      </vt:variant>
      <vt:variant>
        <vt:lpwstr/>
      </vt:variant>
      <vt:variant>
        <vt:i4>2490405</vt:i4>
      </vt:variant>
      <vt:variant>
        <vt:i4>765</vt:i4>
      </vt:variant>
      <vt:variant>
        <vt:i4>0</vt:i4>
      </vt:variant>
      <vt:variant>
        <vt:i4>5</vt:i4>
      </vt:variant>
      <vt:variant>
        <vt:lpwstr>http://sibredbook.narod.ru/plant/hvosh.htm</vt:lpwstr>
      </vt:variant>
      <vt:variant>
        <vt:lpwstr/>
      </vt:variant>
      <vt:variant>
        <vt:i4>3604512</vt:i4>
      </vt:variant>
      <vt:variant>
        <vt:i4>762</vt:i4>
      </vt:variant>
      <vt:variant>
        <vt:i4>0</vt:i4>
      </vt:variant>
      <vt:variant>
        <vt:i4>5</vt:i4>
      </vt:variant>
      <vt:variant>
        <vt:lpwstr>http://sibredbook.narod.ru/plant/baran.htm</vt:lpwstr>
      </vt:variant>
      <vt:variant>
        <vt:lpwstr/>
      </vt:variant>
      <vt:variant>
        <vt:i4>2424872</vt:i4>
      </vt:variant>
      <vt:variant>
        <vt:i4>759</vt:i4>
      </vt:variant>
      <vt:variant>
        <vt:i4>0</vt:i4>
      </vt:variant>
      <vt:variant>
        <vt:i4>5</vt:i4>
      </vt:variant>
      <vt:variant>
        <vt:lpwstr>http://sibredbook.narod.ru/plant/grozd.htm</vt:lpwstr>
      </vt:variant>
      <vt:variant>
        <vt:lpwstr/>
      </vt:variant>
      <vt:variant>
        <vt:i4>8061033</vt:i4>
      </vt:variant>
      <vt:variant>
        <vt:i4>756</vt:i4>
      </vt:variant>
      <vt:variant>
        <vt:i4>0</vt:i4>
      </vt:variant>
      <vt:variant>
        <vt:i4>5</vt:i4>
      </vt:variant>
      <vt:variant>
        <vt:lpwstr>http://sibredbook.narod.ru/plant/mnogor.htm</vt:lpwstr>
      </vt:variant>
      <vt:variant>
        <vt:lpwstr/>
      </vt:variant>
      <vt:variant>
        <vt:i4>5374026</vt:i4>
      </vt:variant>
      <vt:variant>
        <vt:i4>753</vt:i4>
      </vt:variant>
      <vt:variant>
        <vt:i4>0</vt:i4>
      </vt:variant>
      <vt:variant>
        <vt:i4>5</vt:i4>
      </vt:variant>
      <vt:variant>
        <vt:lpwstr>http://sibredbook.narod.ru/plant/shitovn.htm</vt:lpwstr>
      </vt:variant>
      <vt:variant>
        <vt:lpwstr/>
      </vt:variant>
      <vt:variant>
        <vt:i4>6291563</vt:i4>
      </vt:variant>
      <vt:variant>
        <vt:i4>750</vt:i4>
      </vt:variant>
      <vt:variant>
        <vt:i4>0</vt:i4>
      </vt:variant>
      <vt:variant>
        <vt:i4>5</vt:i4>
      </vt:variant>
      <vt:variant>
        <vt:lpwstr>http://sibredbook.narod.ru/plant/salvin.htm</vt:lpwstr>
      </vt:variant>
      <vt:variant>
        <vt:lpwstr/>
      </vt:variant>
      <vt:variant>
        <vt:i4>5767245</vt:i4>
      </vt:variant>
      <vt:variant>
        <vt:i4>747</vt:i4>
      </vt:variant>
      <vt:variant>
        <vt:i4>0</vt:i4>
      </vt:variant>
      <vt:variant>
        <vt:i4>5</vt:i4>
      </vt:variant>
      <vt:variant>
        <vt:lpwstr>http://sibredbook.narod.ru/plant/kriptog.htm</vt:lpwstr>
      </vt:variant>
      <vt:variant>
        <vt:lpwstr/>
      </vt:variant>
      <vt:variant>
        <vt:i4>7209072</vt:i4>
      </vt:variant>
      <vt:variant>
        <vt:i4>744</vt:i4>
      </vt:variant>
      <vt:variant>
        <vt:i4>0</vt:i4>
      </vt:variant>
      <vt:variant>
        <vt:i4>5</vt:i4>
      </vt:variant>
      <vt:variant>
        <vt:lpwstr>http://sibredbook.narod.ru/plant/puzyrn.htm</vt:lpwstr>
      </vt:variant>
      <vt:variant>
        <vt:lpwstr/>
      </vt:variant>
      <vt:variant>
        <vt:i4>2228283</vt:i4>
      </vt:variant>
      <vt:variant>
        <vt:i4>741</vt:i4>
      </vt:variant>
      <vt:variant>
        <vt:i4>0</vt:i4>
      </vt:variant>
      <vt:variant>
        <vt:i4>5</vt:i4>
      </vt:variant>
      <vt:variant>
        <vt:lpwstr>http://sibredbook.narod.ru/plant/kosts.htm</vt:lpwstr>
      </vt:variant>
      <vt:variant>
        <vt:lpwstr/>
      </vt:variant>
      <vt:variant>
        <vt:i4>2293819</vt:i4>
      </vt:variant>
      <vt:variant>
        <vt:i4>738</vt:i4>
      </vt:variant>
      <vt:variant>
        <vt:i4>0</vt:i4>
      </vt:variant>
      <vt:variant>
        <vt:i4>5</vt:i4>
      </vt:variant>
      <vt:variant>
        <vt:lpwstr>http://sibredbook.narod.ru/plant/kostr.htm</vt:lpwstr>
      </vt:variant>
      <vt:variant>
        <vt:lpwstr/>
      </vt:variant>
      <vt:variant>
        <vt:i4>7143533</vt:i4>
      </vt:variant>
      <vt:variant>
        <vt:i4>735</vt:i4>
      </vt:variant>
      <vt:variant>
        <vt:i4>0</vt:i4>
      </vt:variant>
      <vt:variant>
        <vt:i4>5</vt:i4>
      </vt:variant>
      <vt:variant>
        <vt:lpwstr>http://sibredbook.narod.ru/plant/vudsiy.htm</vt:lpwstr>
      </vt:variant>
      <vt:variant>
        <vt:lpwstr/>
      </vt:variant>
      <vt:variant>
        <vt:i4>8323170</vt:i4>
      </vt:variant>
      <vt:variant>
        <vt:i4>732</vt:i4>
      </vt:variant>
      <vt:variant>
        <vt:i4>0</vt:i4>
      </vt:variant>
      <vt:variant>
        <vt:i4>5</vt:i4>
      </vt:variant>
      <vt:variant>
        <vt:lpwstr>http://sibredbook.narod.ru/plant/hvoino.htm</vt:lpwstr>
      </vt:variant>
      <vt:variant>
        <vt:lpwstr/>
      </vt:variant>
      <vt:variant>
        <vt:i4>8323177</vt:i4>
      </vt:variant>
      <vt:variant>
        <vt:i4>729</vt:i4>
      </vt:variant>
      <vt:variant>
        <vt:i4>0</vt:i4>
      </vt:variant>
      <vt:variant>
        <vt:i4>5</vt:i4>
      </vt:variant>
      <vt:variant>
        <vt:lpwstr>http://sibredbook.narod.ru/plant/hvoind.htm</vt:lpwstr>
      </vt:variant>
      <vt:variant>
        <vt:lpwstr/>
      </vt:variant>
      <vt:variant>
        <vt:i4>4915268</vt:i4>
      </vt:variant>
      <vt:variant>
        <vt:i4>726</vt:i4>
      </vt:variant>
      <vt:variant>
        <vt:i4>0</vt:i4>
      </vt:variant>
      <vt:variant>
        <vt:i4>5</vt:i4>
      </vt:variant>
      <vt:variant>
        <vt:lpwstr>http://sibredbook.narod.ru/plant/fialkan.htm</vt:lpwstr>
      </vt:variant>
      <vt:variant>
        <vt:lpwstr/>
      </vt:variant>
      <vt:variant>
        <vt:i4>2555941</vt:i4>
      </vt:variant>
      <vt:variant>
        <vt:i4>723</vt:i4>
      </vt:variant>
      <vt:variant>
        <vt:i4>0</vt:i4>
      </vt:variant>
      <vt:variant>
        <vt:i4>5</vt:i4>
      </vt:variant>
      <vt:variant>
        <vt:lpwstr>http://sibredbook.narod.ru/plant/fiali.htm</vt:lpwstr>
      </vt:variant>
      <vt:variant>
        <vt:lpwstr/>
      </vt:variant>
      <vt:variant>
        <vt:i4>2818085</vt:i4>
      </vt:variant>
      <vt:variant>
        <vt:i4>720</vt:i4>
      </vt:variant>
      <vt:variant>
        <vt:i4>0</vt:i4>
      </vt:variant>
      <vt:variant>
        <vt:i4>5</vt:i4>
      </vt:variant>
      <vt:variant>
        <vt:lpwstr>http://sibredbook.narod.ru/plant/fiale.htm</vt:lpwstr>
      </vt:variant>
      <vt:variant>
        <vt:lpwstr/>
      </vt:variant>
      <vt:variant>
        <vt:i4>3997739</vt:i4>
      </vt:variant>
      <vt:variant>
        <vt:i4>717</vt:i4>
      </vt:variant>
      <vt:variant>
        <vt:i4>0</vt:i4>
      </vt:variant>
      <vt:variant>
        <vt:i4>5</vt:i4>
      </vt:variant>
      <vt:variant>
        <vt:lpwstr>http://sibredbook.narod.ru/plant/hondr.htm</vt:lpwstr>
      </vt:variant>
      <vt:variant>
        <vt:lpwstr/>
      </vt:variant>
      <vt:variant>
        <vt:i4>6291564</vt:i4>
      </vt:variant>
      <vt:variant>
        <vt:i4>714</vt:i4>
      </vt:variant>
      <vt:variant>
        <vt:i4>0</vt:i4>
      </vt:variant>
      <vt:variant>
        <vt:i4>5</vt:i4>
      </vt:variant>
      <vt:variant>
        <vt:lpwstr>http://sibredbook.narod.ru/plant/piretr.htm</vt:lpwstr>
      </vt:variant>
      <vt:variant>
        <vt:lpwstr/>
      </vt:variant>
      <vt:variant>
        <vt:i4>1441813</vt:i4>
      </vt:variant>
      <vt:variant>
        <vt:i4>711</vt:i4>
      </vt:variant>
      <vt:variant>
        <vt:i4>0</vt:i4>
      </vt:variant>
      <vt:variant>
        <vt:i4>5</vt:i4>
      </vt:variant>
      <vt:variant>
        <vt:lpwstr>http://sibredbook.narod.ru/plant/osot.htm</vt:lpwstr>
      </vt:variant>
      <vt:variant>
        <vt:lpwstr/>
      </vt:variant>
      <vt:variant>
        <vt:i4>7143534</vt:i4>
      </vt:variant>
      <vt:variant>
        <vt:i4>708</vt:i4>
      </vt:variant>
      <vt:variant>
        <vt:i4>0</vt:i4>
      </vt:variant>
      <vt:variant>
        <vt:i4>5</vt:i4>
      </vt:variant>
      <vt:variant>
        <vt:lpwstr>http://sibredbook.narod.ru/plant/oduvan.htm</vt:lpwstr>
      </vt:variant>
      <vt:variant>
        <vt:lpwstr/>
      </vt:variant>
      <vt:variant>
        <vt:i4>3407914</vt:i4>
      </vt:variant>
      <vt:variant>
        <vt:i4>705</vt:i4>
      </vt:variant>
      <vt:variant>
        <vt:i4>0</vt:i4>
      </vt:variant>
      <vt:variant>
        <vt:i4>5</vt:i4>
      </vt:variant>
      <vt:variant>
        <vt:lpwstr>http://sibredbook.narod.ru/plant/kozel.htm</vt:lpwstr>
      </vt:variant>
      <vt:variant>
        <vt:lpwstr/>
      </vt:variant>
      <vt:variant>
        <vt:i4>6619261</vt:i4>
      </vt:variant>
      <vt:variant>
        <vt:i4>702</vt:i4>
      </vt:variant>
      <vt:variant>
        <vt:i4>0</vt:i4>
      </vt:variant>
      <vt:variant>
        <vt:i4>5</vt:i4>
      </vt:variant>
      <vt:variant>
        <vt:lpwstr>http://sibredbook.narod.ru/plant/devyas.htm</vt:lpwstr>
      </vt:variant>
      <vt:variant>
        <vt:lpwstr/>
      </vt:variant>
      <vt:variant>
        <vt:i4>1441812</vt:i4>
      </vt:variant>
      <vt:variant>
        <vt:i4>699</vt:i4>
      </vt:variant>
      <vt:variant>
        <vt:i4>0</vt:i4>
      </vt:variant>
      <vt:variant>
        <vt:i4>5</vt:i4>
      </vt:variant>
      <vt:variant>
        <vt:lpwstr>http://sibredbook.narod.ru/plant/urut.htm</vt:lpwstr>
      </vt:variant>
      <vt:variant>
        <vt:lpwstr/>
      </vt:variant>
      <vt:variant>
        <vt:i4>6946929</vt:i4>
      </vt:variant>
      <vt:variant>
        <vt:i4>696</vt:i4>
      </vt:variant>
      <vt:variant>
        <vt:i4>0</vt:i4>
      </vt:variant>
      <vt:variant>
        <vt:i4>5</vt:i4>
      </vt:variant>
      <vt:variant>
        <vt:lpwstr>http://sibredbook.narod.ru/plant/kermek.htm</vt:lpwstr>
      </vt:variant>
      <vt:variant>
        <vt:lpwstr/>
      </vt:variant>
      <vt:variant>
        <vt:i4>3932220</vt:i4>
      </vt:variant>
      <vt:variant>
        <vt:i4>693</vt:i4>
      </vt:variant>
      <vt:variant>
        <vt:i4>0</vt:i4>
      </vt:variant>
      <vt:variant>
        <vt:i4>5</vt:i4>
      </vt:variant>
      <vt:variant>
        <vt:lpwstr>http://sibredbook.narod.ru/plant/kuril.htm</vt:lpwstr>
      </vt:variant>
      <vt:variant>
        <vt:lpwstr/>
      </vt:variant>
      <vt:variant>
        <vt:i4>3080224</vt:i4>
      </vt:variant>
      <vt:variant>
        <vt:i4>690</vt:i4>
      </vt:variant>
      <vt:variant>
        <vt:i4>0</vt:i4>
      </vt:variant>
      <vt:variant>
        <vt:i4>5</vt:i4>
      </vt:variant>
      <vt:variant>
        <vt:lpwstr>http://sibredbook.narod.ru/plant/podor.htm</vt:lpwstr>
      </vt:variant>
      <vt:variant>
        <vt:lpwstr/>
      </vt:variant>
      <vt:variant>
        <vt:i4>7995505</vt:i4>
      </vt:variant>
      <vt:variant>
        <vt:i4>687</vt:i4>
      </vt:variant>
      <vt:variant>
        <vt:i4>0</vt:i4>
      </vt:variant>
      <vt:variant>
        <vt:i4>5</vt:i4>
      </vt:variant>
      <vt:variant>
        <vt:lpwstr>http://sibredbook.narod.ru/plant/midden.htm</vt:lpwstr>
      </vt:variant>
      <vt:variant>
        <vt:lpwstr/>
      </vt:variant>
      <vt:variant>
        <vt:i4>7471214</vt:i4>
      </vt:variant>
      <vt:variant>
        <vt:i4>684</vt:i4>
      </vt:variant>
      <vt:variant>
        <vt:i4>0</vt:i4>
      </vt:variant>
      <vt:variant>
        <vt:i4>5</vt:i4>
      </vt:variant>
      <vt:variant>
        <vt:lpwstr>http://sibredbook.narod.ru/plant/buterl.htm</vt:lpwstr>
      </vt:variant>
      <vt:variant>
        <vt:lpwstr/>
      </vt:variant>
      <vt:variant>
        <vt:i4>6488162</vt:i4>
      </vt:variant>
      <vt:variant>
        <vt:i4>681</vt:i4>
      </vt:variant>
      <vt:variant>
        <vt:i4>0</vt:i4>
      </vt:variant>
      <vt:variant>
        <vt:i4>5</vt:i4>
      </vt:variant>
      <vt:variant>
        <vt:lpwstr>http://sibredbook.narod.ru/plant/kamysh.htm</vt:lpwstr>
      </vt:variant>
      <vt:variant>
        <vt:lpwstr/>
      </vt:variant>
      <vt:variant>
        <vt:i4>4522048</vt:i4>
      </vt:variant>
      <vt:variant>
        <vt:i4>678</vt:i4>
      </vt:variant>
      <vt:variant>
        <vt:i4>0</vt:i4>
      </vt:variant>
      <vt:variant>
        <vt:i4>5</vt:i4>
      </vt:variant>
      <vt:variant>
        <vt:lpwstr>http://sibredbook.narod.ru/plant/yatrish.htm</vt:lpwstr>
      </vt:variant>
      <vt:variant>
        <vt:lpwstr/>
      </vt:variant>
      <vt:variant>
        <vt:i4>5177438</vt:i4>
      </vt:variant>
      <vt:variant>
        <vt:i4>675</vt:i4>
      </vt:variant>
      <vt:variant>
        <vt:i4>0</vt:i4>
      </vt:variant>
      <vt:variant>
        <vt:i4>5</vt:i4>
      </vt:variant>
      <vt:variant>
        <vt:lpwstr>http://sibredbook.narod.ru/plant/hammarb.htm</vt:lpwstr>
      </vt:variant>
      <vt:variant>
        <vt:lpwstr/>
      </vt:variant>
      <vt:variant>
        <vt:i4>720925</vt:i4>
      </vt:variant>
      <vt:variant>
        <vt:i4>672</vt:i4>
      </vt:variant>
      <vt:variant>
        <vt:i4>0</vt:i4>
      </vt:variant>
      <vt:variant>
        <vt:i4>5</vt:i4>
      </vt:variant>
      <vt:variant>
        <vt:lpwstr>http://sibredbook.narod.ru/plant/tain.htm</vt:lpwstr>
      </vt:variant>
      <vt:variant>
        <vt:lpwstr/>
      </vt:variant>
      <vt:variant>
        <vt:i4>7274619</vt:i4>
      </vt:variant>
      <vt:variant>
        <vt:i4>669</vt:i4>
      </vt:variant>
      <vt:variant>
        <vt:i4>0</vt:i4>
      </vt:variant>
      <vt:variant>
        <vt:i4>5</vt:i4>
      </vt:variant>
      <vt:variant>
        <vt:lpwstr>http://sibredbook.narod.ru/plant/palcek.htm</vt:lpwstr>
      </vt:variant>
      <vt:variant>
        <vt:lpwstr/>
      </vt:variant>
      <vt:variant>
        <vt:i4>5374025</vt:i4>
      </vt:variant>
      <vt:variant>
        <vt:i4>666</vt:i4>
      </vt:variant>
      <vt:variant>
        <vt:i4>0</vt:i4>
      </vt:variant>
      <vt:variant>
        <vt:i4>5</vt:i4>
      </vt:variant>
      <vt:variant>
        <vt:lpwstr>http://sibredbook.narod.ru/plant/palcekb.htm</vt:lpwstr>
      </vt:variant>
      <vt:variant>
        <vt:lpwstr/>
      </vt:variant>
      <vt:variant>
        <vt:i4>131076</vt:i4>
      </vt:variant>
      <vt:variant>
        <vt:i4>663</vt:i4>
      </vt:variant>
      <vt:variant>
        <vt:i4>0</vt:i4>
      </vt:variant>
      <vt:variant>
        <vt:i4>5</vt:i4>
      </vt:variant>
      <vt:variant>
        <vt:lpwstr>http://sibredbook.narod.ru/plant/neottian.htm</vt:lpwstr>
      </vt:variant>
      <vt:variant>
        <vt:lpwstr/>
      </vt:variant>
      <vt:variant>
        <vt:i4>7536739</vt:i4>
      </vt:variant>
      <vt:variant>
        <vt:i4>660</vt:i4>
      </vt:variant>
      <vt:variant>
        <vt:i4>0</vt:i4>
      </vt:variant>
      <vt:variant>
        <vt:i4>5</vt:i4>
      </vt:variant>
      <vt:variant>
        <vt:lpwstr>http://sibredbook.narod.ru/plant/nadbor.htm</vt:lpwstr>
      </vt:variant>
      <vt:variant>
        <vt:lpwstr/>
      </vt:variant>
      <vt:variant>
        <vt:i4>5505089</vt:i4>
      </vt:variant>
      <vt:variant>
        <vt:i4>657</vt:i4>
      </vt:variant>
      <vt:variant>
        <vt:i4>0</vt:i4>
      </vt:variant>
      <vt:variant>
        <vt:i4>5</vt:i4>
      </vt:variant>
      <vt:variant>
        <vt:lpwstr>http://sibredbook.narod.ru/plant/liparis.htm</vt:lpwstr>
      </vt:variant>
      <vt:variant>
        <vt:lpwstr/>
      </vt:variant>
      <vt:variant>
        <vt:i4>8323172</vt:i4>
      </vt:variant>
      <vt:variant>
        <vt:i4>654</vt:i4>
      </vt:variant>
      <vt:variant>
        <vt:i4>0</vt:i4>
      </vt:variant>
      <vt:variant>
        <vt:i4>5</vt:i4>
      </vt:variant>
      <vt:variant>
        <vt:lpwstr>http://sibredbook.narod.ru/plant/ladyan.htm</vt:lpwstr>
      </vt:variant>
      <vt:variant>
        <vt:lpwstr/>
      </vt:variant>
      <vt:variant>
        <vt:i4>2359359</vt:i4>
      </vt:variant>
      <vt:variant>
        <vt:i4>651</vt:i4>
      </vt:variant>
      <vt:variant>
        <vt:i4>0</vt:i4>
      </vt:variant>
      <vt:variant>
        <vt:i4>5</vt:i4>
      </vt:variant>
      <vt:variant>
        <vt:lpwstr>http://sibredbook.narod.ru/plant/dreml.htm</vt:lpwstr>
      </vt:variant>
      <vt:variant>
        <vt:lpwstr/>
      </vt:variant>
      <vt:variant>
        <vt:i4>3080244</vt:i4>
      </vt:variant>
      <vt:variant>
        <vt:i4>648</vt:i4>
      </vt:variant>
      <vt:variant>
        <vt:i4>0</vt:i4>
      </vt:variant>
      <vt:variant>
        <vt:i4>5</vt:i4>
      </vt:variant>
      <vt:variant>
        <vt:lpwstr>http://sibredbook.narod.ru/plant/gnezd.htm</vt:lpwstr>
      </vt:variant>
      <vt:variant>
        <vt:lpwstr/>
      </vt:variant>
      <vt:variant>
        <vt:i4>458760</vt:i4>
      </vt:variant>
      <vt:variant>
        <vt:i4>645</vt:i4>
      </vt:variant>
      <vt:variant>
        <vt:i4>0</vt:i4>
      </vt:variant>
      <vt:variant>
        <vt:i4>5</vt:i4>
      </vt:variant>
      <vt:variant>
        <vt:lpwstr>http://sibredbook.narod.ru/plant/venbashn.htm</vt:lpwstr>
      </vt:variant>
      <vt:variant>
        <vt:lpwstr/>
      </vt:variant>
      <vt:variant>
        <vt:i4>458765</vt:i4>
      </vt:variant>
      <vt:variant>
        <vt:i4>642</vt:i4>
      </vt:variant>
      <vt:variant>
        <vt:i4>0</vt:i4>
      </vt:variant>
      <vt:variant>
        <vt:i4>5</vt:i4>
      </vt:variant>
      <vt:variant>
        <vt:lpwstr>http://sibredbook.narod.ru/plant/venbashk.htm</vt:lpwstr>
      </vt:variant>
      <vt:variant>
        <vt:lpwstr/>
      </vt:variant>
      <vt:variant>
        <vt:i4>6881404</vt:i4>
      </vt:variant>
      <vt:variant>
        <vt:i4>639</vt:i4>
      </vt:variant>
      <vt:variant>
        <vt:i4>0</vt:i4>
      </vt:variant>
      <vt:variant>
        <vt:i4>5</vt:i4>
      </vt:variant>
      <vt:variant>
        <vt:lpwstr>http://sibredbook.narod.ru/plant/norich.htm</vt:lpwstr>
      </vt:variant>
      <vt:variant>
        <vt:lpwstr/>
      </vt:variant>
      <vt:variant>
        <vt:i4>7995493</vt:i4>
      </vt:variant>
      <vt:variant>
        <vt:i4>636</vt:i4>
      </vt:variant>
      <vt:variant>
        <vt:i4>0</vt:i4>
      </vt:variant>
      <vt:variant>
        <vt:i4>5</vt:i4>
      </vt:variant>
      <vt:variant>
        <vt:lpwstr>http://sibredbook.narod.ru/plant/napers.htm</vt:lpwstr>
      </vt:variant>
      <vt:variant>
        <vt:lpwstr/>
      </vt:variant>
      <vt:variant>
        <vt:i4>7405677</vt:i4>
      </vt:variant>
      <vt:variant>
        <vt:i4>633</vt:i4>
      </vt:variant>
      <vt:variant>
        <vt:i4>0</vt:i4>
      </vt:variant>
      <vt:variant>
        <vt:i4>5</vt:i4>
      </vt:variant>
      <vt:variant>
        <vt:lpwstr>http://sibredbook.narod.ru/plant/linder.htm</vt:lpwstr>
      </vt:variant>
      <vt:variant>
        <vt:lpwstr/>
      </vt:variant>
      <vt:variant>
        <vt:i4>3407927</vt:i4>
      </vt:variant>
      <vt:variant>
        <vt:i4>630</vt:i4>
      </vt:variant>
      <vt:variant>
        <vt:i4>0</vt:i4>
      </vt:variant>
      <vt:variant>
        <vt:i4>5</vt:i4>
      </vt:variant>
      <vt:variant>
        <vt:lpwstr>http://sibredbook.narod.ru/plant/avran.htm</vt:lpwstr>
      </vt:variant>
      <vt:variant>
        <vt:lpwstr/>
      </vt:variant>
      <vt:variant>
        <vt:i4>6619263</vt:i4>
      </vt:variant>
      <vt:variant>
        <vt:i4>627</vt:i4>
      </vt:variant>
      <vt:variant>
        <vt:i4>0</vt:i4>
      </vt:variant>
      <vt:variant>
        <vt:i4>5</vt:i4>
      </vt:variant>
      <vt:variant>
        <vt:lpwstr>http://sibredbook.narod.ru/plant/nayadm.htm</vt:lpwstr>
      </vt:variant>
      <vt:variant>
        <vt:lpwstr/>
      </vt:variant>
      <vt:variant>
        <vt:i4>6619248</vt:i4>
      </vt:variant>
      <vt:variant>
        <vt:i4>624</vt:i4>
      </vt:variant>
      <vt:variant>
        <vt:i4>0</vt:i4>
      </vt:variant>
      <vt:variant>
        <vt:i4>5</vt:i4>
      </vt:variant>
      <vt:variant>
        <vt:lpwstr>http://sibredbook.narod.ru/plant/nayadb.htm</vt:lpwstr>
      </vt:variant>
      <vt:variant>
        <vt:lpwstr/>
      </vt:variant>
      <vt:variant>
        <vt:i4>6488185</vt:i4>
      </vt:variant>
      <vt:variant>
        <vt:i4>621</vt:i4>
      </vt:variant>
      <vt:variant>
        <vt:i4>0</vt:i4>
      </vt:variant>
      <vt:variant>
        <vt:i4>5</vt:i4>
      </vt:variant>
      <vt:variant>
        <vt:lpwstr>http://sibredbook.narod.ru/plant/teresk.htm</vt:lpwstr>
      </vt:variant>
      <vt:variant>
        <vt:lpwstr/>
      </vt:variant>
      <vt:variant>
        <vt:i4>7733370</vt:i4>
      </vt:variant>
      <vt:variant>
        <vt:i4>618</vt:i4>
      </vt:variant>
      <vt:variant>
        <vt:i4>0</vt:i4>
      </vt:variant>
      <vt:variant>
        <vt:i4>5</vt:i4>
      </vt:variant>
      <vt:variant>
        <vt:lpwstr>http://sibredbook.narod.ru/plant/sarsaz.htm</vt:lpwstr>
      </vt:variant>
      <vt:variant>
        <vt:lpwstr/>
      </vt:variant>
      <vt:variant>
        <vt:i4>6357108</vt:i4>
      </vt:variant>
      <vt:variant>
        <vt:i4>615</vt:i4>
      </vt:variant>
      <vt:variant>
        <vt:i4>0</vt:i4>
      </vt:variant>
      <vt:variant>
        <vt:i4>5</vt:i4>
      </vt:variant>
      <vt:variant>
        <vt:lpwstr>http://sibredbook.narod.ru/plant/potash.htm</vt:lpwstr>
      </vt:variant>
      <vt:variant>
        <vt:lpwstr/>
      </vt:variant>
      <vt:variant>
        <vt:i4>8192118</vt:i4>
      </vt:variant>
      <vt:variant>
        <vt:i4>612</vt:i4>
      </vt:variant>
      <vt:variant>
        <vt:i4>0</vt:i4>
      </vt:variant>
      <vt:variant>
        <vt:i4>5</vt:i4>
      </vt:variant>
      <vt:variant>
        <vt:lpwstr>http://sibredbook.narod.ru/plant/petros.htm</vt:lpwstr>
      </vt:variant>
      <vt:variant>
        <vt:lpwstr/>
      </vt:variant>
      <vt:variant>
        <vt:i4>7012473</vt:i4>
      </vt:variant>
      <vt:variant>
        <vt:i4>609</vt:i4>
      </vt:variant>
      <vt:variant>
        <vt:i4>0</vt:i4>
      </vt:variant>
      <vt:variant>
        <vt:i4>5</vt:i4>
      </vt:variant>
      <vt:variant>
        <vt:lpwstr>http://sibredbook.narod.ru/plant/ofayst.htm</vt:lpwstr>
      </vt:variant>
      <vt:variant>
        <vt:lpwstr/>
      </vt:variant>
      <vt:variant>
        <vt:i4>8323175</vt:i4>
      </vt:variant>
      <vt:variant>
        <vt:i4>606</vt:i4>
      </vt:variant>
      <vt:variant>
        <vt:i4>0</vt:i4>
      </vt:variant>
      <vt:variant>
        <vt:i4>5</vt:i4>
      </vt:variant>
      <vt:variant>
        <vt:lpwstr>http://sibredbook.narod.ru/plant/kamfor.htm</vt:lpwstr>
      </vt:variant>
      <vt:variant>
        <vt:lpwstr/>
      </vt:variant>
      <vt:variant>
        <vt:i4>6619259</vt:i4>
      </vt:variant>
      <vt:variant>
        <vt:i4>603</vt:i4>
      </vt:variant>
      <vt:variant>
        <vt:i4>0</vt:i4>
      </vt:variant>
      <vt:variant>
        <vt:i4>5</vt:i4>
      </vt:variant>
      <vt:variant>
        <vt:lpwstr>http://sibredbook.narod.ru/plant/lutiku.htm</vt:lpwstr>
      </vt:variant>
      <vt:variant>
        <vt:lpwstr/>
      </vt:variant>
      <vt:variant>
        <vt:i4>6619260</vt:i4>
      </vt:variant>
      <vt:variant>
        <vt:i4>600</vt:i4>
      </vt:variant>
      <vt:variant>
        <vt:i4>0</vt:i4>
      </vt:variant>
      <vt:variant>
        <vt:i4>5</vt:i4>
      </vt:variant>
      <vt:variant>
        <vt:lpwstr>http://sibredbook.narod.ru/plant/lutikr.htm</vt:lpwstr>
      </vt:variant>
      <vt:variant>
        <vt:lpwstr/>
      </vt:variant>
      <vt:variant>
        <vt:i4>6619262</vt:i4>
      </vt:variant>
      <vt:variant>
        <vt:i4>597</vt:i4>
      </vt:variant>
      <vt:variant>
        <vt:i4>0</vt:i4>
      </vt:variant>
      <vt:variant>
        <vt:i4>5</vt:i4>
      </vt:variant>
      <vt:variant>
        <vt:lpwstr>http://sibredbook.narod.ru/plant/lutikp.htm</vt:lpwstr>
      </vt:variant>
      <vt:variant>
        <vt:lpwstr/>
      </vt:variant>
      <vt:variant>
        <vt:i4>6619262</vt:i4>
      </vt:variant>
      <vt:variant>
        <vt:i4>594</vt:i4>
      </vt:variant>
      <vt:variant>
        <vt:i4>0</vt:i4>
      </vt:variant>
      <vt:variant>
        <vt:i4>5</vt:i4>
      </vt:variant>
      <vt:variant>
        <vt:lpwstr>http://sibredbook.narod.ru/plant/lutikp.htm</vt:lpwstr>
      </vt:variant>
      <vt:variant>
        <vt:lpwstr/>
      </vt:variant>
      <vt:variant>
        <vt:i4>1179663</vt:i4>
      </vt:variant>
      <vt:variant>
        <vt:i4>591</vt:i4>
      </vt:variant>
      <vt:variant>
        <vt:i4>0</vt:i4>
      </vt:variant>
      <vt:variant>
        <vt:i4>5</vt:i4>
      </vt:variant>
      <vt:variant>
        <vt:lpwstr>http://sibredbook.narod.ru/plant/jivokost.htm</vt:lpwstr>
      </vt:variant>
      <vt:variant>
        <vt:lpwstr/>
      </vt:variant>
      <vt:variant>
        <vt:i4>5439553</vt:i4>
      </vt:variant>
      <vt:variant>
        <vt:i4>588</vt:i4>
      </vt:variant>
      <vt:variant>
        <vt:i4>0</vt:i4>
      </vt:variant>
      <vt:variant>
        <vt:i4>5</vt:i4>
      </vt:variant>
      <vt:variant>
        <vt:lpwstr>http://sibredbook.narod.ru/plant/vasilis.htm</vt:lpwstr>
      </vt:variant>
      <vt:variant>
        <vt:lpwstr/>
      </vt:variant>
      <vt:variant>
        <vt:i4>7340155</vt:i4>
      </vt:variant>
      <vt:variant>
        <vt:i4>585</vt:i4>
      </vt:variant>
      <vt:variant>
        <vt:i4>0</vt:i4>
      </vt:variant>
      <vt:variant>
        <vt:i4>5</vt:i4>
      </vt:variant>
      <vt:variant>
        <vt:lpwstr>http://sibredbook.narod.ru/plant/lukpal.htm</vt:lpwstr>
      </vt:variant>
      <vt:variant>
        <vt:lpwstr/>
      </vt:variant>
      <vt:variant>
        <vt:i4>5177439</vt:i4>
      </vt:variant>
      <vt:variant>
        <vt:i4>582</vt:i4>
      </vt:variant>
      <vt:variant>
        <vt:i4>0</vt:i4>
      </vt:variant>
      <vt:variant>
        <vt:i4>5</vt:i4>
      </vt:variant>
      <vt:variant>
        <vt:lpwstr>http://sibredbook.narod.ru/plant/lukkras.htm</vt:lpwstr>
      </vt:variant>
      <vt:variant>
        <vt:lpwstr/>
      </vt:variant>
      <vt:variant>
        <vt:i4>655386</vt:i4>
      </vt:variant>
      <vt:variant>
        <vt:i4>579</vt:i4>
      </vt:variant>
      <vt:variant>
        <vt:i4>0</vt:i4>
      </vt:variant>
      <vt:variant>
        <vt:i4>5</vt:i4>
      </vt:variant>
      <vt:variant>
        <vt:lpwstr>http://sibredbook.narod.ru/plant/lipa.htm</vt:lpwstr>
      </vt:variant>
      <vt:variant>
        <vt:lpwstr/>
      </vt:variant>
      <vt:variant>
        <vt:i4>7274617</vt:i4>
      </vt:variant>
      <vt:variant>
        <vt:i4>576</vt:i4>
      </vt:variant>
      <vt:variant>
        <vt:i4>0</vt:i4>
      </vt:variant>
      <vt:variant>
        <vt:i4>5</vt:i4>
      </vt:variant>
      <vt:variant>
        <vt:lpwstr>http://sibredbook.narod.ru/plant/tulpan.htm</vt:lpwstr>
      </vt:variant>
      <vt:variant>
        <vt:lpwstr/>
      </vt:variant>
      <vt:variant>
        <vt:i4>983050</vt:i4>
      </vt:variant>
      <vt:variant>
        <vt:i4>573</vt:i4>
      </vt:variant>
      <vt:variant>
        <vt:i4>0</vt:i4>
      </vt:variant>
      <vt:variant>
        <vt:i4>5</vt:i4>
      </vt:variant>
      <vt:variant>
        <vt:lpwstr>http://sibredbook.narod.ru/plant/ryabchik.htm</vt:lpwstr>
      </vt:variant>
      <vt:variant>
        <vt:lpwstr/>
      </vt:variant>
      <vt:variant>
        <vt:i4>6946940</vt:i4>
      </vt:variant>
      <vt:variant>
        <vt:i4>570</vt:i4>
      </vt:variant>
      <vt:variant>
        <vt:i4>0</vt:i4>
      </vt:variant>
      <vt:variant>
        <vt:i4>5</vt:i4>
      </vt:variant>
      <vt:variant>
        <vt:lpwstr>http://sibredbook.narod.ru/plant/kandyk.htm</vt:lpwstr>
      </vt:variant>
      <vt:variant>
        <vt:lpwstr/>
      </vt:variant>
      <vt:variant>
        <vt:i4>7077992</vt:i4>
      </vt:variant>
      <vt:variant>
        <vt:i4>567</vt:i4>
      </vt:variant>
      <vt:variant>
        <vt:i4>0</vt:i4>
      </vt:variant>
      <vt:variant>
        <vt:i4>5</vt:i4>
      </vt:variant>
      <vt:variant>
        <vt:lpwstr>http://sibredbook.narod.ru/plant/gusinf.htm</vt:lpwstr>
      </vt:variant>
      <vt:variant>
        <vt:lpwstr/>
      </vt:variant>
      <vt:variant>
        <vt:i4>6226008</vt:i4>
      </vt:variant>
      <vt:variant>
        <vt:i4>564</vt:i4>
      </vt:variant>
      <vt:variant>
        <vt:i4>0</vt:i4>
      </vt:variant>
      <vt:variant>
        <vt:i4>5</vt:i4>
      </vt:variant>
      <vt:variant>
        <vt:lpwstr>http://sibredbook.narod.ru/plant/gusindl.htm</vt:lpwstr>
      </vt:variant>
      <vt:variant>
        <vt:lpwstr/>
      </vt:variant>
      <vt:variant>
        <vt:i4>6946913</vt:i4>
      </vt:variant>
      <vt:variant>
        <vt:i4>561</vt:i4>
      </vt:variant>
      <vt:variant>
        <vt:i4>0</vt:i4>
      </vt:variant>
      <vt:variant>
        <vt:i4>5</vt:i4>
      </vt:variant>
      <vt:variant>
        <vt:lpwstr>http://sibredbook.narod.ru/plant/kendyr.htm</vt:lpwstr>
      </vt:variant>
      <vt:variant>
        <vt:lpwstr/>
      </vt:variant>
      <vt:variant>
        <vt:i4>7078006</vt:i4>
      </vt:variant>
      <vt:variant>
        <vt:i4>558</vt:i4>
      </vt:variant>
      <vt:variant>
        <vt:i4>0</vt:i4>
      </vt:variant>
      <vt:variant>
        <vt:i4>5</vt:i4>
      </vt:variant>
      <vt:variant>
        <vt:lpwstr>http://sibredbook.narod.ru/plant/kubysh.htm</vt:lpwstr>
      </vt:variant>
      <vt:variant>
        <vt:lpwstr/>
      </vt:variant>
      <vt:variant>
        <vt:i4>4522050</vt:i4>
      </vt:variant>
      <vt:variant>
        <vt:i4>555</vt:i4>
      </vt:variant>
      <vt:variant>
        <vt:i4>0</vt:i4>
      </vt:variant>
      <vt:variant>
        <vt:i4>5</vt:i4>
      </vt:variant>
      <vt:variant>
        <vt:lpwstr>http://sibredbook.narod.ru/plant/serdech.htm</vt:lpwstr>
      </vt:variant>
      <vt:variant>
        <vt:lpwstr/>
      </vt:variant>
      <vt:variant>
        <vt:i4>655365</vt:i4>
      </vt:variant>
      <vt:variant>
        <vt:i4>552</vt:i4>
      </vt:variant>
      <vt:variant>
        <vt:i4>0</vt:i4>
      </vt:variant>
      <vt:variant>
        <vt:i4>5</vt:i4>
      </vt:variant>
      <vt:variant>
        <vt:lpwstr>http://sibredbook.narod.ru/plant/burachok.htm</vt:lpwstr>
      </vt:variant>
      <vt:variant>
        <vt:lpwstr/>
      </vt:variant>
      <vt:variant>
        <vt:i4>4325445</vt:i4>
      </vt:variant>
      <vt:variant>
        <vt:i4>549</vt:i4>
      </vt:variant>
      <vt:variant>
        <vt:i4>0</vt:i4>
      </vt:variant>
      <vt:variant>
        <vt:i4>5</vt:i4>
      </vt:variant>
      <vt:variant>
        <vt:lpwstr>http://sibredbook.narod.ru/plant/krasodn.htm</vt:lpwstr>
      </vt:variant>
      <vt:variant>
        <vt:lpwstr/>
      </vt:variant>
      <vt:variant>
        <vt:i4>4784207</vt:i4>
      </vt:variant>
      <vt:variant>
        <vt:i4>546</vt:i4>
      </vt:variant>
      <vt:variant>
        <vt:i4>0</vt:i4>
      </vt:variant>
      <vt:variant>
        <vt:i4>5</vt:i4>
      </vt:variant>
      <vt:variant>
        <vt:lpwstr>http://sibredbook.narod.ru/plant/kolokol.htm</vt:lpwstr>
      </vt:variant>
      <vt:variant>
        <vt:lpwstr/>
      </vt:variant>
      <vt:variant>
        <vt:i4>2490422</vt:i4>
      </vt:variant>
      <vt:variant>
        <vt:i4>543</vt:i4>
      </vt:variant>
      <vt:variant>
        <vt:i4>0</vt:i4>
      </vt:variant>
      <vt:variant>
        <vt:i4>5</vt:i4>
      </vt:variant>
      <vt:variant>
        <vt:lpwstr>http://sibredbook.narod.ru/plant/kopyt.htm</vt:lpwstr>
      </vt:variant>
      <vt:variant>
        <vt:lpwstr/>
      </vt:variant>
      <vt:variant>
        <vt:i4>1441811</vt:i4>
      </vt:variant>
      <vt:variant>
        <vt:i4>540</vt:i4>
      </vt:variant>
      <vt:variant>
        <vt:i4>0</vt:i4>
      </vt:variant>
      <vt:variant>
        <vt:i4>5</vt:i4>
      </vt:variant>
      <vt:variant>
        <vt:lpwstr>http://sibredbook.narod.ru/plant/iris.htm</vt:lpwstr>
      </vt:variant>
      <vt:variant>
        <vt:lpwstr/>
      </vt:variant>
      <vt:variant>
        <vt:i4>6422639</vt:i4>
      </vt:variant>
      <vt:variant>
        <vt:i4>537</vt:i4>
      </vt:variant>
      <vt:variant>
        <vt:i4>0</vt:i4>
      </vt:variant>
      <vt:variant>
        <vt:i4>5</vt:i4>
      </vt:variant>
      <vt:variant>
        <vt:lpwstr>http://sibredbook.narod.ru/plant/trinia.htm</vt:lpwstr>
      </vt:variant>
      <vt:variant>
        <vt:lpwstr/>
      </vt:variant>
      <vt:variant>
        <vt:i4>655374</vt:i4>
      </vt:variant>
      <vt:variant>
        <vt:i4>534</vt:i4>
      </vt:variant>
      <vt:variant>
        <vt:i4>0</vt:i4>
      </vt:variant>
      <vt:variant>
        <vt:i4>5</vt:i4>
      </vt:variant>
      <vt:variant>
        <vt:lpwstr>http://sibredbook.narod.ru/plant/smolonos.htm</vt:lpwstr>
      </vt:variant>
      <vt:variant>
        <vt:lpwstr/>
      </vt:variant>
      <vt:variant>
        <vt:i4>1835024</vt:i4>
      </vt:variant>
      <vt:variant>
        <vt:i4>531</vt:i4>
      </vt:variant>
      <vt:variant>
        <vt:i4>0</vt:i4>
      </vt:variant>
      <vt:variant>
        <vt:i4>5</vt:i4>
      </vt:variant>
      <vt:variant>
        <vt:lpwstr>http://sibredbook.narod.ru/plant/chij.htm</vt:lpwstr>
      </vt:variant>
      <vt:variant>
        <vt:lpwstr/>
      </vt:variant>
      <vt:variant>
        <vt:i4>3670070</vt:i4>
      </vt:variant>
      <vt:variant>
        <vt:i4>528</vt:i4>
      </vt:variant>
      <vt:variant>
        <vt:i4>0</vt:i4>
      </vt:variant>
      <vt:variant>
        <vt:i4>5</vt:i4>
      </vt:variant>
      <vt:variant>
        <vt:lpwstr>http://sibredbook.narod.ru/plant/kovyl.htm</vt:lpwstr>
      </vt:variant>
      <vt:variant>
        <vt:lpwstr/>
      </vt:variant>
      <vt:variant>
        <vt:i4>8126582</vt:i4>
      </vt:variant>
      <vt:variant>
        <vt:i4>525</vt:i4>
      </vt:variant>
      <vt:variant>
        <vt:i4>0</vt:i4>
      </vt:variant>
      <vt:variant>
        <vt:i4>5</vt:i4>
      </vt:variant>
      <vt:variant>
        <vt:lpwstr>http://sibredbook.narod.ru/plant/mannik.htm</vt:lpwstr>
      </vt:variant>
      <vt:variant>
        <vt:lpwstr/>
      </vt:variant>
      <vt:variant>
        <vt:i4>6684788</vt:i4>
      </vt:variant>
      <vt:variant>
        <vt:i4>522</vt:i4>
      </vt:variant>
      <vt:variant>
        <vt:i4>0</vt:i4>
      </vt:variant>
      <vt:variant>
        <vt:i4>5</vt:i4>
      </vt:variant>
      <vt:variant>
        <vt:lpwstr>http://sibredbook.narod.ru/plant/zverob.htm</vt:lpwstr>
      </vt:variant>
      <vt:variant>
        <vt:lpwstr/>
      </vt:variant>
      <vt:variant>
        <vt:i4>7667832</vt:i4>
      </vt:variant>
      <vt:variant>
        <vt:i4>519</vt:i4>
      </vt:variant>
      <vt:variant>
        <vt:i4>0</vt:i4>
      </vt:variant>
      <vt:variant>
        <vt:i4>5</vt:i4>
      </vt:variant>
      <vt:variant>
        <vt:lpwstr>http://sibredbook.narod.ru/plant/zopnik.htm</vt:lpwstr>
      </vt:variant>
      <vt:variant>
        <vt:lpwstr/>
      </vt:variant>
      <vt:variant>
        <vt:i4>131100</vt:i4>
      </vt:variant>
      <vt:variant>
        <vt:i4>516</vt:i4>
      </vt:variant>
      <vt:variant>
        <vt:i4>0</vt:i4>
      </vt:variant>
      <vt:variant>
        <vt:i4>5</vt:i4>
      </vt:variant>
      <vt:variant>
        <vt:lpwstr>http://sibredbook.narod.ru/plant/zizifora.htm</vt:lpwstr>
      </vt:variant>
      <vt:variant>
        <vt:lpwstr/>
      </vt:variant>
      <vt:variant>
        <vt:i4>6160460</vt:i4>
      </vt:variant>
      <vt:variant>
        <vt:i4>513</vt:i4>
      </vt:variant>
      <vt:variant>
        <vt:i4>0</vt:i4>
      </vt:variant>
      <vt:variant>
        <vt:i4>5</vt:i4>
      </vt:variant>
      <vt:variant>
        <vt:lpwstr>http://sibredbook.narod.ru/plant/grivohv.htm</vt:lpwstr>
      </vt:variant>
      <vt:variant>
        <vt:lpwstr/>
      </vt:variant>
      <vt:variant>
        <vt:i4>5111895</vt:i4>
      </vt:variant>
      <vt:variant>
        <vt:i4>510</vt:i4>
      </vt:variant>
      <vt:variant>
        <vt:i4>0</vt:i4>
      </vt:variant>
      <vt:variant>
        <vt:i4>5</vt:i4>
      </vt:variant>
      <vt:variant>
        <vt:lpwstr>http://sibredbook.narod.ru/plant/kurchav.htm</vt:lpwstr>
      </vt:variant>
      <vt:variant>
        <vt:lpwstr/>
      </vt:variant>
      <vt:variant>
        <vt:i4>6029406</vt:i4>
      </vt:variant>
      <vt:variant>
        <vt:i4>507</vt:i4>
      </vt:variant>
      <vt:variant>
        <vt:i4>0</vt:i4>
      </vt:variant>
      <vt:variant>
        <vt:i4>5</vt:i4>
      </vt:variant>
      <vt:variant>
        <vt:lpwstr>http://sibredbook.narod.ru/plant/grebenr.htm</vt:lpwstr>
      </vt:variant>
      <vt:variant>
        <vt:lpwstr/>
      </vt:variant>
      <vt:variant>
        <vt:i4>1572886</vt:i4>
      </vt:variant>
      <vt:variant>
        <vt:i4>504</vt:i4>
      </vt:variant>
      <vt:variant>
        <vt:i4>0</vt:i4>
      </vt:variant>
      <vt:variant>
        <vt:i4>5</vt:i4>
      </vt:variant>
      <vt:variant>
        <vt:lpwstr>http://sibredbook.narod.ru/plant/grebeniz.htm</vt:lpwstr>
      </vt:variant>
      <vt:variant>
        <vt:lpwstr/>
      </vt:variant>
      <vt:variant>
        <vt:i4>2818080</vt:i4>
      </vt:variant>
      <vt:variant>
        <vt:i4>501</vt:i4>
      </vt:variant>
      <vt:variant>
        <vt:i4>0</vt:i4>
      </vt:variant>
      <vt:variant>
        <vt:i4>5</vt:i4>
      </vt:variant>
      <vt:variant>
        <vt:lpwstr>http://sibredbook.narod.ru/plant/zolot.htm</vt:lpwstr>
      </vt:variant>
      <vt:variant>
        <vt:lpwstr/>
      </vt:variant>
      <vt:variant>
        <vt:i4>65542</vt:i4>
      </vt:variant>
      <vt:variant>
        <vt:i4>498</vt:i4>
      </vt:variant>
      <vt:variant>
        <vt:i4>0</vt:i4>
      </vt:variant>
      <vt:variant>
        <vt:i4>5</vt:i4>
      </vt:variant>
      <vt:variant>
        <vt:lpwstr>http://sibredbook.narod.ru/plant/gorechav.htm</vt:lpwstr>
      </vt:variant>
      <vt:variant>
        <vt:lpwstr/>
      </vt:variant>
      <vt:variant>
        <vt:i4>1572885</vt:i4>
      </vt:variant>
      <vt:variant>
        <vt:i4>495</vt:i4>
      </vt:variant>
      <vt:variant>
        <vt:i4>0</vt:i4>
      </vt:variant>
      <vt:variant>
        <vt:i4>5</vt:i4>
      </vt:variant>
      <vt:variant>
        <vt:lpwstr>http://sibredbook.narod.ru/plant/yaskolka.htm</vt:lpwstr>
      </vt:variant>
      <vt:variant>
        <vt:lpwstr/>
      </vt:variant>
      <vt:variant>
        <vt:i4>7143534</vt:i4>
      </vt:variant>
      <vt:variant>
        <vt:i4>492</vt:i4>
      </vt:variant>
      <vt:variant>
        <vt:i4>0</vt:i4>
      </vt:variant>
      <vt:variant>
        <vt:i4>5</vt:i4>
      </vt:variant>
      <vt:variant>
        <vt:lpwstr>http://sibredbook.narod.ru/plant/zvezdp.htm</vt:lpwstr>
      </vt:variant>
      <vt:variant>
        <vt:lpwstr/>
      </vt:variant>
      <vt:variant>
        <vt:i4>7143538</vt:i4>
      </vt:variant>
      <vt:variant>
        <vt:i4>489</vt:i4>
      </vt:variant>
      <vt:variant>
        <vt:i4>0</vt:i4>
      </vt:variant>
      <vt:variant>
        <vt:i4>5</vt:i4>
      </vt:variant>
      <vt:variant>
        <vt:lpwstr>http://sibredbook.narod.ru/plant/zvezdl.htm</vt:lpwstr>
      </vt:variant>
      <vt:variant>
        <vt:lpwstr/>
      </vt:variant>
      <vt:variant>
        <vt:i4>983060</vt:i4>
      </vt:variant>
      <vt:variant>
        <vt:i4>486</vt:i4>
      </vt:variant>
      <vt:variant>
        <vt:i4>0</vt:i4>
      </vt:variant>
      <vt:variant>
        <vt:i4>5</vt:i4>
      </vt:variant>
      <vt:variant>
        <vt:lpwstr>http://sibredbook.narod.ru/plant/gvozdyus.htm</vt:lpwstr>
      </vt:variant>
      <vt:variant>
        <vt:lpwstr/>
      </vt:variant>
      <vt:variant>
        <vt:i4>5046367</vt:i4>
      </vt:variant>
      <vt:variant>
        <vt:i4>483</vt:i4>
      </vt:variant>
      <vt:variant>
        <vt:i4>0</vt:i4>
      </vt:variant>
      <vt:variant>
        <vt:i4>5</vt:i4>
      </vt:variant>
      <vt:variant>
        <vt:lpwstr>http://sibredbook.narod.ru/plant/gvozdsh.htm</vt:lpwstr>
      </vt:variant>
      <vt:variant>
        <vt:lpwstr/>
      </vt:variant>
      <vt:variant>
        <vt:i4>6357113</vt:i4>
      </vt:variant>
      <vt:variant>
        <vt:i4>480</vt:i4>
      </vt:variant>
      <vt:variant>
        <vt:i4>0</vt:i4>
      </vt:variant>
      <vt:variant>
        <vt:i4>5</vt:i4>
      </vt:variant>
      <vt:variant>
        <vt:lpwstr>http://sibredbook.narod.ru/plant/veresk.htm</vt:lpwstr>
      </vt:variant>
      <vt:variant>
        <vt:lpwstr/>
      </vt:variant>
      <vt:variant>
        <vt:i4>5963857</vt:i4>
      </vt:variant>
      <vt:variant>
        <vt:i4>477</vt:i4>
      </vt:variant>
      <vt:variant>
        <vt:i4>0</vt:i4>
      </vt:variant>
      <vt:variant>
        <vt:i4>5</vt:i4>
      </vt:variant>
      <vt:variant>
        <vt:lpwstr>http://sibredbook.narod.ru/plant/nezabud.htm</vt:lpwstr>
      </vt:variant>
      <vt:variant>
        <vt:lpwstr/>
      </vt:variant>
      <vt:variant>
        <vt:i4>6422644</vt:i4>
      </vt:variant>
      <vt:variant>
        <vt:i4>474</vt:i4>
      </vt:variant>
      <vt:variant>
        <vt:i4>0</vt:i4>
      </vt:variant>
      <vt:variant>
        <vt:i4>5</vt:i4>
      </vt:variant>
      <vt:variant>
        <vt:lpwstr>http://sibredbook.narod.ru/plant/astrag.htm</vt:lpwstr>
      </vt:variant>
      <vt:variant>
        <vt:lpwstr/>
      </vt:variant>
      <vt:variant>
        <vt:i4>720990</vt:i4>
      </vt:variant>
      <vt:variant>
        <vt:i4>471</vt:i4>
      </vt:variant>
      <vt:variant>
        <vt:i4>0</vt:i4>
      </vt:variant>
      <vt:variant>
        <vt:i4>5</vt:i4>
      </vt:variant>
      <vt:variant>
        <vt:lpwstr>http://www.ohotnadzor.ru/krasnaya-kniga/ptitsy-/vorobjinoobraznye/kamyshevka-vertlyavaya.html</vt:lpwstr>
      </vt:variant>
      <vt:variant>
        <vt:lpwstr/>
      </vt:variant>
      <vt:variant>
        <vt:i4>7536694</vt:i4>
      </vt:variant>
      <vt:variant>
        <vt:i4>468</vt:i4>
      </vt:variant>
      <vt:variant>
        <vt:i4>0</vt:i4>
      </vt:variant>
      <vt:variant>
        <vt:i4>5</vt:i4>
      </vt:variant>
      <vt:variant>
        <vt:lpwstr>http://www.ohotnadzor.ru/krasnaya-kniga/ptitsy-/vorobjinoobraznye/sorokaput-seryi.html</vt:lpwstr>
      </vt:variant>
      <vt:variant>
        <vt:lpwstr/>
      </vt:variant>
      <vt:variant>
        <vt:i4>8323183</vt:i4>
      </vt:variant>
      <vt:variant>
        <vt:i4>465</vt:i4>
      </vt:variant>
      <vt:variant>
        <vt:i4>0</vt:i4>
      </vt:variant>
      <vt:variant>
        <vt:i4>5</vt:i4>
      </vt:variant>
      <vt:variant>
        <vt:lpwstr>http://www.ohotnadzor.ru/krasnaya-kniga/ptitsy-/vorobjinoobraznye/dubrovik.html</vt:lpwstr>
      </vt:variant>
      <vt:variant>
        <vt:lpwstr/>
      </vt:variant>
      <vt:variant>
        <vt:i4>3932271</vt:i4>
      </vt:variant>
      <vt:variant>
        <vt:i4>462</vt:i4>
      </vt:variant>
      <vt:variant>
        <vt:i4>0</vt:i4>
      </vt:variant>
      <vt:variant>
        <vt:i4>5</vt:i4>
      </vt:variant>
      <vt:variant>
        <vt:lpwstr>http://www.ohotnadzor.ru/krasnaya-kniga/ptitsy-/vorobjinoobraznye/ovsyanka-polyarnaya.html</vt:lpwstr>
      </vt:variant>
      <vt:variant>
        <vt:lpwstr/>
      </vt:variant>
      <vt:variant>
        <vt:i4>7929910</vt:i4>
      </vt:variant>
      <vt:variant>
        <vt:i4>459</vt:i4>
      </vt:variant>
      <vt:variant>
        <vt:i4>0</vt:i4>
      </vt:variant>
      <vt:variant>
        <vt:i4>5</vt:i4>
      </vt:variant>
      <vt:variant>
        <vt:lpwstr>http://www.ohotnadzor.ru/krasnaya-kniga/ptitsy-/vorobjinoobraznye/zelenushka-obyknovennaya.html</vt:lpwstr>
      </vt:variant>
      <vt:variant>
        <vt:lpwstr/>
      </vt:variant>
      <vt:variant>
        <vt:i4>2883695</vt:i4>
      </vt:variant>
      <vt:variant>
        <vt:i4>456</vt:i4>
      </vt:variant>
      <vt:variant>
        <vt:i4>0</vt:i4>
      </vt:variant>
      <vt:variant>
        <vt:i4>5</vt:i4>
      </vt:variant>
      <vt:variant>
        <vt:lpwstr>http://www.ohotnadzor.ru/krasnaya-kniga/ptitsy-/vorobjinoobraznye/tryasoguzka-djeltolobaya.html</vt:lpwstr>
      </vt:variant>
      <vt:variant>
        <vt:lpwstr/>
      </vt:variant>
      <vt:variant>
        <vt:i4>4259857</vt:i4>
      </vt:variant>
      <vt:variant>
        <vt:i4>453</vt:i4>
      </vt:variant>
      <vt:variant>
        <vt:i4>0</vt:i4>
      </vt:variant>
      <vt:variant>
        <vt:i4>5</vt:i4>
      </vt:variant>
      <vt:variant>
        <vt:lpwstr>http://www.ohotnadzor.ru/krasnaya-kniga/ptitsy-/vorobjinoobraznye/slavka-chernogolovaya.html</vt:lpwstr>
      </vt:variant>
      <vt:variant>
        <vt:lpwstr/>
      </vt:variant>
      <vt:variant>
        <vt:i4>6946869</vt:i4>
      </vt:variant>
      <vt:variant>
        <vt:i4>450</vt:i4>
      </vt:variant>
      <vt:variant>
        <vt:i4>0</vt:i4>
      </vt:variant>
      <vt:variant>
        <vt:i4>5</vt:i4>
      </vt:variant>
      <vt:variant>
        <vt:lpwstr>http://www.ohotnadzor.ru/krasnaya-kniga/ptitsy-/vorobjinoobraznye/slavka-yastrebinnaya.html</vt:lpwstr>
      </vt:variant>
      <vt:variant>
        <vt:lpwstr/>
      </vt:variant>
      <vt:variant>
        <vt:i4>6619173</vt:i4>
      </vt:variant>
      <vt:variant>
        <vt:i4>447</vt:i4>
      </vt:variant>
      <vt:variant>
        <vt:i4>0</vt:i4>
      </vt:variant>
      <vt:variant>
        <vt:i4>5</vt:i4>
      </vt:variant>
      <vt:variant>
        <vt:lpwstr>http://www.ohotnadzor.ru/krasnaya-kniga/ptitsy-/vorobjinoobraznye/sverchok-solovjinnyi.html</vt:lpwstr>
      </vt:variant>
      <vt:variant>
        <vt:lpwstr/>
      </vt:variant>
      <vt:variant>
        <vt:i4>5767178</vt:i4>
      </vt:variant>
      <vt:variant>
        <vt:i4>444</vt:i4>
      </vt:variant>
      <vt:variant>
        <vt:i4>0</vt:i4>
      </vt:variant>
      <vt:variant>
        <vt:i4>5</vt:i4>
      </vt:variant>
      <vt:variant>
        <vt:lpwstr>http://www.ohotnadzor.ru/krasnaya-kniga/ptitsy-/vorobjinoobraznye/djavoronok-belokrylyi.html</vt:lpwstr>
      </vt:variant>
      <vt:variant>
        <vt:lpwstr/>
      </vt:variant>
      <vt:variant>
        <vt:i4>131153</vt:i4>
      </vt:variant>
      <vt:variant>
        <vt:i4>441</vt:i4>
      </vt:variant>
      <vt:variant>
        <vt:i4>0</vt:i4>
      </vt:variant>
      <vt:variant>
        <vt:i4>5</vt:i4>
      </vt:variant>
      <vt:variant>
        <vt:lpwstr>http://www.ohotnadzor.ru/krasnaya-kniga/ptitsy-/vorobjinoobraznye/sorokoput-chernolobyi.html</vt:lpwstr>
      </vt:variant>
      <vt:variant>
        <vt:lpwstr/>
      </vt:variant>
      <vt:variant>
        <vt:i4>6291509</vt:i4>
      </vt:variant>
      <vt:variant>
        <vt:i4>438</vt:i4>
      </vt:variant>
      <vt:variant>
        <vt:i4>0</vt:i4>
      </vt:variant>
      <vt:variant>
        <vt:i4>5</vt:i4>
      </vt:variant>
      <vt:variant>
        <vt:lpwstr>http://www.ohotnadzor.ru/krasnaya-kniga/ptitsy-/vorobjinoobraznye/</vt:lpwstr>
      </vt:variant>
      <vt:variant>
        <vt:lpwstr/>
      </vt:variant>
      <vt:variant>
        <vt:i4>6357088</vt:i4>
      </vt:variant>
      <vt:variant>
        <vt:i4>435</vt:i4>
      </vt:variant>
      <vt:variant>
        <vt:i4>0</vt:i4>
      </vt:variant>
      <vt:variant>
        <vt:i4>5</vt:i4>
      </vt:variant>
      <vt:variant>
        <vt:lpwstr>http://www.ohotnadzor.ru/krasnaya-kniga/ptitsy-/udodoobraznye/udod.html</vt:lpwstr>
      </vt:variant>
      <vt:variant>
        <vt:lpwstr/>
      </vt:variant>
      <vt:variant>
        <vt:i4>6553632</vt:i4>
      </vt:variant>
      <vt:variant>
        <vt:i4>432</vt:i4>
      </vt:variant>
      <vt:variant>
        <vt:i4>0</vt:i4>
      </vt:variant>
      <vt:variant>
        <vt:i4>5</vt:i4>
      </vt:variant>
      <vt:variant>
        <vt:lpwstr>http://www.ohotnadzor.ru/krasnaya-kniga/ptitsy-/udodoobraznye/</vt:lpwstr>
      </vt:variant>
      <vt:variant>
        <vt:lpwstr/>
      </vt:variant>
      <vt:variant>
        <vt:i4>3932211</vt:i4>
      </vt:variant>
      <vt:variant>
        <vt:i4>429</vt:i4>
      </vt:variant>
      <vt:variant>
        <vt:i4>0</vt:i4>
      </vt:variant>
      <vt:variant>
        <vt:i4>5</vt:i4>
      </vt:variant>
      <vt:variant>
        <vt:lpwstr>http://www.ohotnadzor.ru/krasnaya-kniga/ptitsy-/sovoobraznye/filin.html</vt:lpwstr>
      </vt:variant>
      <vt:variant>
        <vt:lpwstr/>
      </vt:variant>
      <vt:variant>
        <vt:i4>262237</vt:i4>
      </vt:variant>
      <vt:variant>
        <vt:i4>426</vt:i4>
      </vt:variant>
      <vt:variant>
        <vt:i4>0</vt:i4>
      </vt:variant>
      <vt:variant>
        <vt:i4>5</vt:i4>
      </vt:variant>
      <vt:variant>
        <vt:lpwstr>http://www.ohotnadzor.ru/krasnaya-kniga/ptitsy-/sovoobraznye/neyasytj-borodataya.html</vt:lpwstr>
      </vt:variant>
      <vt:variant>
        <vt:lpwstr/>
      </vt:variant>
      <vt:variant>
        <vt:i4>6881328</vt:i4>
      </vt:variant>
      <vt:variant>
        <vt:i4>423</vt:i4>
      </vt:variant>
      <vt:variant>
        <vt:i4>0</vt:i4>
      </vt:variant>
      <vt:variant>
        <vt:i4>5</vt:i4>
      </vt:variant>
      <vt:variant>
        <vt:lpwstr>http://www.ohotnadzor.ru/krasnaya-kniga/ptitsy-/sovoobraznye/sova-yastrebinaya.html</vt:lpwstr>
      </vt:variant>
      <vt:variant>
        <vt:lpwstr/>
      </vt:variant>
      <vt:variant>
        <vt:i4>1376330</vt:i4>
      </vt:variant>
      <vt:variant>
        <vt:i4>420</vt:i4>
      </vt:variant>
      <vt:variant>
        <vt:i4>0</vt:i4>
      </vt:variant>
      <vt:variant>
        <vt:i4>5</vt:i4>
      </vt:variant>
      <vt:variant>
        <vt:lpwstr>http://www.ohotnadzor.ru/krasnaya-kniga/ptitsy-/sovoobraznye/sova-belaya.html</vt:lpwstr>
      </vt:variant>
      <vt:variant>
        <vt:lpwstr/>
      </vt:variant>
      <vt:variant>
        <vt:i4>2818165</vt:i4>
      </vt:variant>
      <vt:variant>
        <vt:i4>417</vt:i4>
      </vt:variant>
      <vt:variant>
        <vt:i4>0</vt:i4>
      </vt:variant>
      <vt:variant>
        <vt:i4>5</vt:i4>
      </vt:variant>
      <vt:variant>
        <vt:lpwstr>http://www.ohotnadzor.ru/krasnaya-kniga/ptitsy-/sovoobraznye/sych-vorobjinnyi.html</vt:lpwstr>
      </vt:variant>
      <vt:variant>
        <vt:lpwstr/>
      </vt:variant>
      <vt:variant>
        <vt:i4>852045</vt:i4>
      </vt:variant>
      <vt:variant>
        <vt:i4>414</vt:i4>
      </vt:variant>
      <vt:variant>
        <vt:i4>0</vt:i4>
      </vt:variant>
      <vt:variant>
        <vt:i4>5</vt:i4>
      </vt:variant>
      <vt:variant>
        <vt:lpwstr>http://www.ohotnadzor.ru/krasnaya-kniga/ptitsy-/sovoobraznye/neyasytj-dlinnohvostaya.html</vt:lpwstr>
      </vt:variant>
      <vt:variant>
        <vt:lpwstr/>
      </vt:variant>
      <vt:variant>
        <vt:i4>3735659</vt:i4>
      </vt:variant>
      <vt:variant>
        <vt:i4>411</vt:i4>
      </vt:variant>
      <vt:variant>
        <vt:i4>0</vt:i4>
      </vt:variant>
      <vt:variant>
        <vt:i4>5</vt:i4>
      </vt:variant>
      <vt:variant>
        <vt:lpwstr>http://www.ohotnadzor.ru/krasnaya-kniga/ptitsy-/sovoobraznye/sych-domovoi.html</vt:lpwstr>
      </vt:variant>
      <vt:variant>
        <vt:lpwstr/>
      </vt:variant>
      <vt:variant>
        <vt:i4>6094918</vt:i4>
      </vt:variant>
      <vt:variant>
        <vt:i4>408</vt:i4>
      </vt:variant>
      <vt:variant>
        <vt:i4>0</vt:i4>
      </vt:variant>
      <vt:variant>
        <vt:i4>5</vt:i4>
      </vt:variant>
      <vt:variant>
        <vt:lpwstr>http://www.ohotnadzor.ru/krasnaya-kniga/ptitsy-/sovoobraznye/</vt:lpwstr>
      </vt:variant>
      <vt:variant>
        <vt:lpwstr/>
      </vt:variant>
      <vt:variant>
        <vt:i4>5832728</vt:i4>
      </vt:variant>
      <vt:variant>
        <vt:i4>405</vt:i4>
      </vt:variant>
      <vt:variant>
        <vt:i4>0</vt:i4>
      </vt:variant>
      <vt:variant>
        <vt:i4>5</vt:i4>
      </vt:variant>
      <vt:variant>
        <vt:lpwstr>http://www.ohotnadzor.ru/krasnaya-kniga/ptitsy-/rdjankoobraznye/krachka-chaikonosaya.html</vt:lpwstr>
      </vt:variant>
      <vt:variant>
        <vt:lpwstr/>
      </vt:variant>
      <vt:variant>
        <vt:i4>1507414</vt:i4>
      </vt:variant>
      <vt:variant>
        <vt:i4>402</vt:i4>
      </vt:variant>
      <vt:variant>
        <vt:i4>0</vt:i4>
      </vt:variant>
      <vt:variant>
        <vt:i4>5</vt:i4>
      </vt:variant>
      <vt:variant>
        <vt:lpwstr>http://www.ohotnadzor.ru/krasnaya-kniga/ptitsy-/rdjankoobraznye/golubok-morskoi.html</vt:lpwstr>
      </vt:variant>
      <vt:variant>
        <vt:lpwstr/>
      </vt:variant>
      <vt:variant>
        <vt:i4>3932269</vt:i4>
      </vt:variant>
      <vt:variant>
        <vt:i4>399</vt:i4>
      </vt:variant>
      <vt:variant>
        <vt:i4>0</vt:i4>
      </vt:variant>
      <vt:variant>
        <vt:i4>5</vt:i4>
      </vt:variant>
      <vt:variant>
        <vt:lpwstr>http://www.ohotnadzor.ru/krasnaya-kniga/ptitsy-/rdjankoobraznye/tirkushka-stepnaya.html</vt:lpwstr>
      </vt:variant>
      <vt:variant>
        <vt:lpwstr/>
      </vt:variant>
      <vt:variant>
        <vt:i4>1114189</vt:i4>
      </vt:variant>
      <vt:variant>
        <vt:i4>396</vt:i4>
      </vt:variant>
      <vt:variant>
        <vt:i4>0</vt:i4>
      </vt:variant>
      <vt:variant>
        <vt:i4>5</vt:i4>
      </vt:variant>
      <vt:variant>
        <vt:lpwstr>http://www.ohotnadzor.ru/krasnaya-kniga/ptitsy-/rdjankoobraznye/veretennik-aziatskii.html</vt:lpwstr>
      </vt:variant>
      <vt:variant>
        <vt:lpwstr/>
      </vt:variant>
      <vt:variant>
        <vt:i4>3604589</vt:i4>
      </vt:variant>
      <vt:variant>
        <vt:i4>393</vt:i4>
      </vt:variant>
      <vt:variant>
        <vt:i4>0</vt:i4>
      </vt:variant>
      <vt:variant>
        <vt:i4>5</vt:i4>
      </vt:variant>
      <vt:variant>
        <vt:lpwstr>http://www.ohotnadzor.ru/krasnaya-kniga/ptitsy-/rdjankoobraznye/kronshnep-boljshoi.html</vt:lpwstr>
      </vt:variant>
      <vt:variant>
        <vt:lpwstr/>
      </vt:variant>
      <vt:variant>
        <vt:i4>917521</vt:i4>
      </vt:variant>
      <vt:variant>
        <vt:i4>390</vt:i4>
      </vt:variant>
      <vt:variant>
        <vt:i4>0</vt:i4>
      </vt:variant>
      <vt:variant>
        <vt:i4>5</vt:i4>
      </vt:variant>
      <vt:variant>
        <vt:lpwstr>http://www.ohotnadzor.ru/krasnaya-kniga/ptitsy-/rdjankoobraznye/shiloklyuvka.html</vt:lpwstr>
      </vt:variant>
      <vt:variant>
        <vt:lpwstr/>
      </vt:variant>
      <vt:variant>
        <vt:i4>3735661</vt:i4>
      </vt:variant>
      <vt:variant>
        <vt:i4>387</vt:i4>
      </vt:variant>
      <vt:variant>
        <vt:i4>0</vt:i4>
      </vt:variant>
      <vt:variant>
        <vt:i4>5</vt:i4>
      </vt:variant>
      <vt:variant>
        <vt:lpwstr>http://www.ohotnadzor.ru/krasnaya-kniga/ptitsy-/rdjankoobraznye/krachka-malaya.html</vt:lpwstr>
      </vt:variant>
      <vt:variant>
        <vt:lpwstr/>
      </vt:variant>
      <vt:variant>
        <vt:i4>20</vt:i4>
      </vt:variant>
      <vt:variant>
        <vt:i4>384</vt:i4>
      </vt:variant>
      <vt:variant>
        <vt:i4>0</vt:i4>
      </vt:variant>
      <vt:variant>
        <vt:i4>5</vt:i4>
      </vt:variant>
      <vt:variant>
        <vt:lpwstr>http://www.ohotnadzor.ru/krasnaya-kniga/ptitsy-/rdjankoobraznye/chegrava.html</vt:lpwstr>
      </vt:variant>
      <vt:variant>
        <vt:lpwstr/>
      </vt:variant>
      <vt:variant>
        <vt:i4>6815791</vt:i4>
      </vt:variant>
      <vt:variant>
        <vt:i4>381</vt:i4>
      </vt:variant>
      <vt:variant>
        <vt:i4>0</vt:i4>
      </vt:variant>
      <vt:variant>
        <vt:i4>5</vt:i4>
      </vt:variant>
      <vt:variant>
        <vt:lpwstr>http://www.ohotnadzor.ru/krasnaya-kniga/ptitsy-/rdjankoobraznye/hohotun-chernogolovyi.html</vt:lpwstr>
      </vt:variant>
      <vt:variant>
        <vt:lpwstr/>
      </vt:variant>
      <vt:variant>
        <vt:i4>6225936</vt:i4>
      </vt:variant>
      <vt:variant>
        <vt:i4>378</vt:i4>
      </vt:variant>
      <vt:variant>
        <vt:i4>0</vt:i4>
      </vt:variant>
      <vt:variant>
        <vt:i4>5</vt:i4>
      </vt:variant>
      <vt:variant>
        <vt:lpwstr>http://www.ohotnadzor.ru/krasnaya-kniga/ptitsy-/rdjankoobraznye/kulik-soroka.html</vt:lpwstr>
      </vt:variant>
      <vt:variant>
        <vt:lpwstr/>
      </vt:variant>
      <vt:variant>
        <vt:i4>5767168</vt:i4>
      </vt:variant>
      <vt:variant>
        <vt:i4>375</vt:i4>
      </vt:variant>
      <vt:variant>
        <vt:i4>0</vt:i4>
      </vt:variant>
      <vt:variant>
        <vt:i4>5</vt:i4>
      </vt:variant>
      <vt:variant>
        <vt:lpwstr>http://www.ohotnadzor.ru/krasnaya-kniga/ptitsy-/rdjankoobraznye/krondshnep-tonkoklyuvyi.html</vt:lpwstr>
      </vt:variant>
      <vt:variant>
        <vt:lpwstr/>
      </vt:variant>
      <vt:variant>
        <vt:i4>5111897</vt:i4>
      </vt:variant>
      <vt:variant>
        <vt:i4>372</vt:i4>
      </vt:variant>
      <vt:variant>
        <vt:i4>0</vt:i4>
      </vt:variant>
      <vt:variant>
        <vt:i4>5</vt:i4>
      </vt:variant>
      <vt:variant>
        <vt:lpwstr>http://www.ohotnadzor.ru/krasnaya-kniga/ptitsy-/rdjankoobraznye/avdotka.html</vt:lpwstr>
      </vt:variant>
      <vt:variant>
        <vt:lpwstr/>
      </vt:variant>
      <vt:variant>
        <vt:i4>4718671</vt:i4>
      </vt:variant>
      <vt:variant>
        <vt:i4>369</vt:i4>
      </vt:variant>
      <vt:variant>
        <vt:i4>0</vt:i4>
      </vt:variant>
      <vt:variant>
        <vt:i4>5</vt:i4>
      </vt:variant>
      <vt:variant>
        <vt:lpwstr>http://www.ohotnadzor.ru/krasnaya-kniga/ptitsy-/rdjankoobraznye/hodulochnik.html</vt:lpwstr>
      </vt:variant>
      <vt:variant>
        <vt:lpwstr/>
      </vt:variant>
      <vt:variant>
        <vt:i4>2293818</vt:i4>
      </vt:variant>
      <vt:variant>
        <vt:i4>366</vt:i4>
      </vt:variant>
      <vt:variant>
        <vt:i4>0</vt:i4>
      </vt:variant>
      <vt:variant>
        <vt:i4>5</vt:i4>
      </vt:variant>
      <vt:variant>
        <vt:lpwstr>http://www.ohotnadzor.ru/krasnaya-kniga/ptitsy-/rdjankoobraznye/krechetka.html</vt:lpwstr>
      </vt:variant>
      <vt:variant>
        <vt:lpwstr/>
      </vt:variant>
      <vt:variant>
        <vt:i4>655436</vt:i4>
      </vt:variant>
      <vt:variant>
        <vt:i4>363</vt:i4>
      </vt:variant>
      <vt:variant>
        <vt:i4>0</vt:i4>
      </vt:variant>
      <vt:variant>
        <vt:i4>5</vt:i4>
      </vt:variant>
      <vt:variant>
        <vt:lpwstr>http://www.ohotnadzor.ru/krasnaya-kniga/ptitsy-/rdjankoobraznye/</vt:lpwstr>
      </vt:variant>
      <vt:variant>
        <vt:lpwstr/>
      </vt:variant>
      <vt:variant>
        <vt:i4>6225932</vt:i4>
      </vt:variant>
      <vt:variant>
        <vt:i4>360</vt:i4>
      </vt:variant>
      <vt:variant>
        <vt:i4>0</vt:i4>
      </vt:variant>
      <vt:variant>
        <vt:i4>5</vt:i4>
      </vt:variant>
      <vt:variant>
        <vt:lpwstr>http://www.ohotnadzor.ru/krasnaya-kniga/ptitsy-/djuravleobraznye/pogonysh-malyi.html</vt:lpwstr>
      </vt:variant>
      <vt:variant>
        <vt:lpwstr/>
      </vt:variant>
      <vt:variant>
        <vt:i4>5636190</vt:i4>
      </vt:variant>
      <vt:variant>
        <vt:i4>357</vt:i4>
      </vt:variant>
      <vt:variant>
        <vt:i4>0</vt:i4>
      </vt:variant>
      <vt:variant>
        <vt:i4>5</vt:i4>
      </vt:variant>
      <vt:variant>
        <vt:lpwstr>http://www.ohotnadzor.ru/krasnaya-kniga/ptitsy-/djuravleobraznye/strepet.html</vt:lpwstr>
      </vt:variant>
      <vt:variant>
        <vt:lpwstr/>
      </vt:variant>
      <vt:variant>
        <vt:i4>3735614</vt:i4>
      </vt:variant>
      <vt:variant>
        <vt:i4>354</vt:i4>
      </vt:variant>
      <vt:variant>
        <vt:i4>0</vt:i4>
      </vt:variant>
      <vt:variant>
        <vt:i4>5</vt:i4>
      </vt:variant>
      <vt:variant>
        <vt:lpwstr>http://www.ohotnadzor.ru/krasnaya-kniga/ptitsy-/djuravleobraznye/drofa.html</vt:lpwstr>
      </vt:variant>
      <vt:variant>
        <vt:lpwstr/>
      </vt:variant>
      <vt:variant>
        <vt:i4>6291555</vt:i4>
      </vt:variant>
      <vt:variant>
        <vt:i4>351</vt:i4>
      </vt:variant>
      <vt:variant>
        <vt:i4>0</vt:i4>
      </vt:variant>
      <vt:variant>
        <vt:i4>5</vt:i4>
      </vt:variant>
      <vt:variant>
        <vt:lpwstr>http://www.ohotnadzor.ru/krasnaya-kniga/ptitsy-/djuravleobraznye/krasavka.html</vt:lpwstr>
      </vt:variant>
      <vt:variant>
        <vt:lpwstr/>
      </vt:variant>
      <vt:variant>
        <vt:i4>2949164</vt:i4>
      </vt:variant>
      <vt:variant>
        <vt:i4>348</vt:i4>
      </vt:variant>
      <vt:variant>
        <vt:i4>0</vt:i4>
      </vt:variant>
      <vt:variant>
        <vt:i4>5</vt:i4>
      </vt:variant>
      <vt:variant>
        <vt:lpwstr>http://www.ohotnadzor.ru/krasnaya-kniga/ptitsy-/djuravleobraznye/sterh.html</vt:lpwstr>
      </vt:variant>
      <vt:variant>
        <vt:lpwstr/>
      </vt:variant>
      <vt:variant>
        <vt:i4>3276912</vt:i4>
      </vt:variant>
      <vt:variant>
        <vt:i4>345</vt:i4>
      </vt:variant>
      <vt:variant>
        <vt:i4>0</vt:i4>
      </vt:variant>
      <vt:variant>
        <vt:i4>5</vt:i4>
      </vt:variant>
      <vt:variant>
        <vt:lpwstr>http://www.ohotnadzor.ru/krasnaya-kniga/ptitsy-/djuravleobraznye/djuravlj-chernyi.html</vt:lpwstr>
      </vt:variant>
      <vt:variant>
        <vt:lpwstr/>
      </vt:variant>
      <vt:variant>
        <vt:i4>5636191</vt:i4>
      </vt:variant>
      <vt:variant>
        <vt:i4>342</vt:i4>
      </vt:variant>
      <vt:variant>
        <vt:i4>0</vt:i4>
      </vt:variant>
      <vt:variant>
        <vt:i4>5</vt:i4>
      </vt:variant>
      <vt:variant>
        <vt:lpwstr>http://www.ohotnadzor.ru/krasnaya-kniga/ptitsy-/djuravleobraznye/</vt:lpwstr>
      </vt:variant>
      <vt:variant>
        <vt:lpwstr/>
      </vt:variant>
      <vt:variant>
        <vt:i4>6226011</vt:i4>
      </vt:variant>
      <vt:variant>
        <vt:i4>339</vt:i4>
      </vt:variant>
      <vt:variant>
        <vt:i4>0</vt:i4>
      </vt:variant>
      <vt:variant>
        <vt:i4>5</vt:i4>
      </vt:variant>
      <vt:variant>
        <vt:lpwstr>http://www.ohotnadzor.ru/krasnaya-kniga/ptitsy-/kuroobraznye/dikusha.html</vt:lpwstr>
      </vt:variant>
      <vt:variant>
        <vt:lpwstr/>
      </vt:variant>
      <vt:variant>
        <vt:i4>4653146</vt:i4>
      </vt:variant>
      <vt:variant>
        <vt:i4>336</vt:i4>
      </vt:variant>
      <vt:variant>
        <vt:i4>0</vt:i4>
      </vt:variant>
      <vt:variant>
        <vt:i4>5</vt:i4>
      </vt:variant>
      <vt:variant>
        <vt:lpwstr>http://www.ohotnadzor.ru/krasnaya-kniga/ptitsy-/kuroobraznye/</vt:lpwstr>
      </vt:variant>
      <vt:variant>
        <vt:lpwstr/>
      </vt:variant>
      <vt:variant>
        <vt:i4>3473453</vt:i4>
      </vt:variant>
      <vt:variant>
        <vt:i4>333</vt:i4>
      </vt:variant>
      <vt:variant>
        <vt:i4>0</vt:i4>
      </vt:variant>
      <vt:variant>
        <vt:i4>5</vt:i4>
      </vt:variant>
      <vt:variant>
        <vt:lpwstr>http://www.ohotnadzor.ru/krasnaya-kniga/ptitsy-/sokoloobraznye/baloban.html</vt:lpwstr>
      </vt:variant>
      <vt:variant>
        <vt:lpwstr/>
      </vt:variant>
      <vt:variant>
        <vt:i4>2424886</vt:i4>
      </vt:variant>
      <vt:variant>
        <vt:i4>330</vt:i4>
      </vt:variant>
      <vt:variant>
        <vt:i4>0</vt:i4>
      </vt:variant>
      <vt:variant>
        <vt:i4>5</vt:i4>
      </vt:variant>
      <vt:variant>
        <vt:lpwstr>http://www.ohotnadzor.ru/krasnaya-kniga/ptitsy-/sokoloobraznye/krechet.html</vt:lpwstr>
      </vt:variant>
      <vt:variant>
        <vt:lpwstr/>
      </vt:variant>
      <vt:variant>
        <vt:i4>6684769</vt:i4>
      </vt:variant>
      <vt:variant>
        <vt:i4>327</vt:i4>
      </vt:variant>
      <vt:variant>
        <vt:i4>0</vt:i4>
      </vt:variant>
      <vt:variant>
        <vt:i4>5</vt:i4>
      </vt:variant>
      <vt:variant>
        <vt:lpwstr>http://www.ohotnadzor.ru/krasnaya-kniga/ptitsy-/sokoloobraznye/sapsan.html</vt:lpwstr>
      </vt:variant>
      <vt:variant>
        <vt:lpwstr/>
      </vt:variant>
      <vt:variant>
        <vt:i4>2556019</vt:i4>
      </vt:variant>
      <vt:variant>
        <vt:i4>324</vt:i4>
      </vt:variant>
      <vt:variant>
        <vt:i4>0</vt:i4>
      </vt:variant>
      <vt:variant>
        <vt:i4>5</vt:i4>
      </vt:variant>
      <vt:variant>
        <vt:lpwstr>http://www.ohotnadzor.ru/krasnaya-kniga/ptitsy-/sokoloobraznye/orlan-belohvost.html</vt:lpwstr>
      </vt:variant>
      <vt:variant>
        <vt:lpwstr/>
      </vt:variant>
      <vt:variant>
        <vt:i4>6357095</vt:i4>
      </vt:variant>
      <vt:variant>
        <vt:i4>321</vt:i4>
      </vt:variant>
      <vt:variant>
        <vt:i4>0</vt:i4>
      </vt:variant>
      <vt:variant>
        <vt:i4>5</vt:i4>
      </vt:variant>
      <vt:variant>
        <vt:lpwstr>http://www.ohotnadzor.ru/krasnaya-kniga/ptitsy-/sokoloobraznye/berkut.html</vt:lpwstr>
      </vt:variant>
      <vt:variant>
        <vt:lpwstr/>
      </vt:variant>
      <vt:variant>
        <vt:i4>5505095</vt:i4>
      </vt:variant>
      <vt:variant>
        <vt:i4>318</vt:i4>
      </vt:variant>
      <vt:variant>
        <vt:i4>0</vt:i4>
      </vt:variant>
      <vt:variant>
        <vt:i4>5</vt:i4>
      </vt:variant>
      <vt:variant>
        <vt:lpwstr>http://www.ohotnadzor.ru/krasnaya-kniga/ptitsy-/sokoloobraznye/mogiljnik.html</vt:lpwstr>
      </vt:variant>
      <vt:variant>
        <vt:lpwstr/>
      </vt:variant>
      <vt:variant>
        <vt:i4>4718610</vt:i4>
      </vt:variant>
      <vt:variant>
        <vt:i4>315</vt:i4>
      </vt:variant>
      <vt:variant>
        <vt:i4>0</vt:i4>
      </vt:variant>
      <vt:variant>
        <vt:i4>5</vt:i4>
      </vt:variant>
      <vt:variant>
        <vt:lpwstr>http://www.ohotnadzor.ru/krasnaya-kniga/ptitsy-/sokoloobraznye/orel-stepnoi.html</vt:lpwstr>
      </vt:variant>
      <vt:variant>
        <vt:lpwstr/>
      </vt:variant>
      <vt:variant>
        <vt:i4>4849751</vt:i4>
      </vt:variant>
      <vt:variant>
        <vt:i4>312</vt:i4>
      </vt:variant>
      <vt:variant>
        <vt:i4>0</vt:i4>
      </vt:variant>
      <vt:variant>
        <vt:i4>5</vt:i4>
      </vt:variant>
      <vt:variant>
        <vt:lpwstr>http://www.ohotnadzor.ru/krasnaya-kniga/ptitsy-/sokoloobraznye/kurgannik.html</vt:lpwstr>
      </vt:variant>
      <vt:variant>
        <vt:lpwstr/>
      </vt:variant>
      <vt:variant>
        <vt:i4>4194323</vt:i4>
      </vt:variant>
      <vt:variant>
        <vt:i4>309</vt:i4>
      </vt:variant>
      <vt:variant>
        <vt:i4>0</vt:i4>
      </vt:variant>
      <vt:variant>
        <vt:i4>5</vt:i4>
      </vt:variant>
      <vt:variant>
        <vt:lpwstr>http://www.ohotnadzor.ru/krasnaya-kniga/ptitsy-/sokoloobraznye/lunj-stepnoi.html</vt:lpwstr>
      </vt:variant>
      <vt:variant>
        <vt:lpwstr/>
      </vt:variant>
      <vt:variant>
        <vt:i4>7733292</vt:i4>
      </vt:variant>
      <vt:variant>
        <vt:i4>306</vt:i4>
      </vt:variant>
      <vt:variant>
        <vt:i4>0</vt:i4>
      </vt:variant>
      <vt:variant>
        <vt:i4>5</vt:i4>
      </vt:variant>
      <vt:variant>
        <vt:lpwstr>http://www.ohotnadzor.ru/krasnaya-kniga/ptitsy-/sokoloobraznye/orel-karlik.html</vt:lpwstr>
      </vt:variant>
      <vt:variant>
        <vt:lpwstr/>
      </vt:variant>
      <vt:variant>
        <vt:i4>3473451</vt:i4>
      </vt:variant>
      <vt:variant>
        <vt:i4>303</vt:i4>
      </vt:variant>
      <vt:variant>
        <vt:i4>0</vt:i4>
      </vt:variant>
      <vt:variant>
        <vt:i4>5</vt:i4>
      </vt:variant>
      <vt:variant>
        <vt:lpwstr>http://www.ohotnadzor.ru/krasnaya-kniga/ptitsy-/sokoloobraznye/zmeeyad.html</vt:lpwstr>
      </vt:variant>
      <vt:variant>
        <vt:lpwstr/>
      </vt:variant>
      <vt:variant>
        <vt:i4>4456470</vt:i4>
      </vt:variant>
      <vt:variant>
        <vt:i4>300</vt:i4>
      </vt:variant>
      <vt:variant>
        <vt:i4>0</vt:i4>
      </vt:variant>
      <vt:variant>
        <vt:i4>5</vt:i4>
      </vt:variant>
      <vt:variant>
        <vt:lpwstr>http://www.ohotnadzor.ru/krasnaya-kniga/ptitsy-/sokoloobraznye/lunj-logovoi.html</vt:lpwstr>
      </vt:variant>
      <vt:variant>
        <vt:lpwstr/>
      </vt:variant>
      <vt:variant>
        <vt:i4>3997735</vt:i4>
      </vt:variant>
      <vt:variant>
        <vt:i4>297</vt:i4>
      </vt:variant>
      <vt:variant>
        <vt:i4>0</vt:i4>
      </vt:variant>
      <vt:variant>
        <vt:i4>5</vt:i4>
      </vt:variant>
      <vt:variant>
        <vt:lpwstr>http://www.ohotnadzor.ru/krasnaya-kniga/ptitsy-/sokoloobraznye/kobchik.html</vt:lpwstr>
      </vt:variant>
      <vt:variant>
        <vt:lpwstr/>
      </vt:variant>
      <vt:variant>
        <vt:i4>2359340</vt:i4>
      </vt:variant>
      <vt:variant>
        <vt:i4>294</vt:i4>
      </vt:variant>
      <vt:variant>
        <vt:i4>0</vt:i4>
      </vt:variant>
      <vt:variant>
        <vt:i4>5</vt:i4>
      </vt:variant>
      <vt:variant>
        <vt:lpwstr>http://www.ohotnadzor.ru/krasnaya-kniga/ptitsy-/sokoloobraznye/derbnik.html</vt:lpwstr>
      </vt:variant>
      <vt:variant>
        <vt:lpwstr/>
      </vt:variant>
      <vt:variant>
        <vt:i4>7864376</vt:i4>
      </vt:variant>
      <vt:variant>
        <vt:i4>291</vt:i4>
      </vt:variant>
      <vt:variant>
        <vt:i4>0</vt:i4>
      </vt:variant>
      <vt:variant>
        <vt:i4>5</vt:i4>
      </vt:variant>
      <vt:variant>
        <vt:lpwstr>http://www.ohotnadzor.ru/krasnaya-kniga/ptitsy-/sokoloobraznye/osoed-hohlatyi.html</vt:lpwstr>
      </vt:variant>
      <vt:variant>
        <vt:lpwstr/>
      </vt:variant>
      <vt:variant>
        <vt:i4>1114199</vt:i4>
      </vt:variant>
      <vt:variant>
        <vt:i4>288</vt:i4>
      </vt:variant>
      <vt:variant>
        <vt:i4>0</vt:i4>
      </vt:variant>
      <vt:variant>
        <vt:i4>5</vt:i4>
      </vt:variant>
      <vt:variant>
        <vt:lpwstr>http://www.ohotnadzor.ru/krasnaya-kniga/ptitsy-/sokoloobraznye/podorlik-boljshoi.html</vt:lpwstr>
      </vt:variant>
      <vt:variant>
        <vt:lpwstr/>
      </vt:variant>
      <vt:variant>
        <vt:i4>4849753</vt:i4>
      </vt:variant>
      <vt:variant>
        <vt:i4>285</vt:i4>
      </vt:variant>
      <vt:variant>
        <vt:i4>0</vt:i4>
      </vt:variant>
      <vt:variant>
        <vt:i4>5</vt:i4>
      </vt:variant>
      <vt:variant>
        <vt:lpwstr>http://www.ohotnadzor.ru/krasnaya-kniga/ptitsy-/sokoloobraznye/skopa.html</vt:lpwstr>
      </vt:variant>
      <vt:variant>
        <vt:lpwstr/>
      </vt:variant>
      <vt:variant>
        <vt:i4>3276855</vt:i4>
      </vt:variant>
      <vt:variant>
        <vt:i4>282</vt:i4>
      </vt:variant>
      <vt:variant>
        <vt:i4>0</vt:i4>
      </vt:variant>
      <vt:variant>
        <vt:i4>5</vt:i4>
      </vt:variant>
      <vt:variant>
        <vt:lpwstr>http://www.ohotnadzor.ru/krasnaya-kniga/ptitsy-/sokoloobraznye/</vt:lpwstr>
      </vt:variant>
      <vt:variant>
        <vt:lpwstr/>
      </vt:variant>
      <vt:variant>
        <vt:i4>3080288</vt:i4>
      </vt:variant>
      <vt:variant>
        <vt:i4>279</vt:i4>
      </vt:variant>
      <vt:variant>
        <vt:i4>0</vt:i4>
      </vt:variant>
      <vt:variant>
        <vt:i4>5</vt:i4>
      </vt:variant>
      <vt:variant>
        <vt:lpwstr>http://www.ohotnadzor.ru/krasnaya-kniga/ptitsy-/guseobraznye/chernetj-beloglazaya.html</vt:lpwstr>
      </vt:variant>
      <vt:variant>
        <vt:lpwstr/>
      </vt:variant>
      <vt:variant>
        <vt:i4>2883624</vt:i4>
      </vt:variant>
      <vt:variant>
        <vt:i4>276</vt:i4>
      </vt:variant>
      <vt:variant>
        <vt:i4>0</vt:i4>
      </vt:variant>
      <vt:variant>
        <vt:i4>5</vt:i4>
      </vt:variant>
      <vt:variant>
        <vt:lpwstr>http://www.ohotnadzor.ru/krasnaya-kniga/ptitsy-/guseobraznye/savka.html</vt:lpwstr>
      </vt:variant>
      <vt:variant>
        <vt:lpwstr/>
      </vt:variant>
      <vt:variant>
        <vt:i4>7733352</vt:i4>
      </vt:variant>
      <vt:variant>
        <vt:i4>273</vt:i4>
      </vt:variant>
      <vt:variant>
        <vt:i4>0</vt:i4>
      </vt:variant>
      <vt:variant>
        <vt:i4>5</vt:i4>
      </vt:variant>
      <vt:variant>
        <vt:lpwstr>http://www.ohotnadzor.ru/krasnaya-kniga/ptitsy-/guseobraznye/gumennik.html</vt:lpwstr>
      </vt:variant>
      <vt:variant>
        <vt:lpwstr/>
      </vt:variant>
      <vt:variant>
        <vt:i4>2883639</vt:i4>
      </vt:variant>
      <vt:variant>
        <vt:i4>270</vt:i4>
      </vt:variant>
      <vt:variant>
        <vt:i4>0</vt:i4>
      </vt:variant>
      <vt:variant>
        <vt:i4>5</vt:i4>
      </vt:variant>
      <vt:variant>
        <vt:lpwstr>http://www.ohotnadzor.ru/krasnaya-kniga/ptitsy-/guseobraznye/ogarj.html</vt:lpwstr>
      </vt:variant>
      <vt:variant>
        <vt:lpwstr/>
      </vt:variant>
      <vt:variant>
        <vt:i4>393296</vt:i4>
      </vt:variant>
      <vt:variant>
        <vt:i4>267</vt:i4>
      </vt:variant>
      <vt:variant>
        <vt:i4>0</vt:i4>
      </vt:variant>
      <vt:variant>
        <vt:i4>5</vt:i4>
      </vt:variant>
      <vt:variant>
        <vt:lpwstr>http://www.ohotnadzor.ru/krasnaya-kniga/ptitsy-/guseobraznye/turpan-obyknovennyi.html</vt:lpwstr>
      </vt:variant>
      <vt:variant>
        <vt:lpwstr/>
      </vt:variant>
      <vt:variant>
        <vt:i4>3080289</vt:i4>
      </vt:variant>
      <vt:variant>
        <vt:i4>264</vt:i4>
      </vt:variant>
      <vt:variant>
        <vt:i4>0</vt:i4>
      </vt:variant>
      <vt:variant>
        <vt:i4>5</vt:i4>
      </vt:variant>
      <vt:variant>
        <vt:lpwstr>http://www.ohotnadzor.ru/krasnaya-kniga/ptitsy-/guseobraznye/nyrok-krasnonosyi.html</vt:lpwstr>
      </vt:variant>
      <vt:variant>
        <vt:lpwstr/>
      </vt:variant>
      <vt:variant>
        <vt:i4>7929895</vt:i4>
      </vt:variant>
      <vt:variant>
        <vt:i4>261</vt:i4>
      </vt:variant>
      <vt:variant>
        <vt:i4>0</vt:i4>
      </vt:variant>
      <vt:variant>
        <vt:i4>5</vt:i4>
      </vt:variant>
      <vt:variant>
        <vt:lpwstr>http://www.ohotnadzor.ru/krasnaya-kniga/ptitsy-/guseobraznye/lebedj-shipun.html</vt:lpwstr>
      </vt:variant>
      <vt:variant>
        <vt:lpwstr/>
      </vt:variant>
      <vt:variant>
        <vt:i4>2359423</vt:i4>
      </vt:variant>
      <vt:variant>
        <vt:i4>258</vt:i4>
      </vt:variant>
      <vt:variant>
        <vt:i4>0</vt:i4>
      </vt:variant>
      <vt:variant>
        <vt:i4>5</vt:i4>
      </vt:variant>
      <vt:variant>
        <vt:lpwstr>http://www.ohotnadzor.ru/krasnaya-kniga/ptitsy-/guseobraznye/lebedj-malyi.html</vt:lpwstr>
      </vt:variant>
      <vt:variant>
        <vt:lpwstr/>
      </vt:variant>
      <vt:variant>
        <vt:i4>3473447</vt:i4>
      </vt:variant>
      <vt:variant>
        <vt:i4>255</vt:i4>
      </vt:variant>
      <vt:variant>
        <vt:i4>0</vt:i4>
      </vt:variant>
      <vt:variant>
        <vt:i4>5</vt:i4>
      </vt:variant>
      <vt:variant>
        <vt:lpwstr>http://www.ohotnadzor.ru/krasnaya-kniga/ptitsy-/guseobraznye/piskuljka.html</vt:lpwstr>
      </vt:variant>
      <vt:variant>
        <vt:lpwstr/>
      </vt:variant>
      <vt:variant>
        <vt:i4>8126522</vt:i4>
      </vt:variant>
      <vt:variant>
        <vt:i4>252</vt:i4>
      </vt:variant>
      <vt:variant>
        <vt:i4>0</vt:i4>
      </vt:variant>
      <vt:variant>
        <vt:i4>5</vt:i4>
      </vt:variant>
      <vt:variant>
        <vt:lpwstr>http://www.ohotnadzor.ru/krasnaya-kniga/ptitsy-/guseobraznye/kazarka-krasnozobaya.html</vt:lpwstr>
      </vt:variant>
      <vt:variant>
        <vt:lpwstr/>
      </vt:variant>
      <vt:variant>
        <vt:i4>5046359</vt:i4>
      </vt:variant>
      <vt:variant>
        <vt:i4>249</vt:i4>
      </vt:variant>
      <vt:variant>
        <vt:i4>0</vt:i4>
      </vt:variant>
      <vt:variant>
        <vt:i4>5</vt:i4>
      </vt:variant>
      <vt:variant>
        <vt:lpwstr>http://www.ohotnadzor.ru/krasnaya-kniga/ptitsy-/guseobraznye/</vt:lpwstr>
      </vt:variant>
      <vt:variant>
        <vt:lpwstr/>
      </vt:variant>
      <vt:variant>
        <vt:i4>6422624</vt:i4>
      </vt:variant>
      <vt:variant>
        <vt:i4>246</vt:i4>
      </vt:variant>
      <vt:variant>
        <vt:i4>0</vt:i4>
      </vt:variant>
      <vt:variant>
        <vt:i4>5</vt:i4>
      </vt:variant>
      <vt:variant>
        <vt:lpwstr>http://www.ohotnadzor.ru/krasnaya-kniga/ptitsy-/flamingoobraznye/flamingo.html</vt:lpwstr>
      </vt:variant>
      <vt:variant>
        <vt:lpwstr/>
      </vt:variant>
      <vt:variant>
        <vt:i4>6094922</vt:i4>
      </vt:variant>
      <vt:variant>
        <vt:i4>243</vt:i4>
      </vt:variant>
      <vt:variant>
        <vt:i4>0</vt:i4>
      </vt:variant>
      <vt:variant>
        <vt:i4>5</vt:i4>
      </vt:variant>
      <vt:variant>
        <vt:lpwstr>http://www.ohotnadzor.ru/krasnaya-kniga/ptitsy-/flamingoobraznye/</vt:lpwstr>
      </vt:variant>
      <vt:variant>
        <vt:lpwstr/>
      </vt:variant>
      <vt:variant>
        <vt:i4>6291502</vt:i4>
      </vt:variant>
      <vt:variant>
        <vt:i4>240</vt:i4>
      </vt:variant>
      <vt:variant>
        <vt:i4>0</vt:i4>
      </vt:variant>
      <vt:variant>
        <vt:i4>5</vt:i4>
      </vt:variant>
      <vt:variant>
        <vt:lpwstr>http://www.ohotnadzor.ru/krasnaya-kniga/ptitsy-/aistoobraznye/aist-chernyi.html</vt:lpwstr>
      </vt:variant>
      <vt:variant>
        <vt:lpwstr/>
      </vt:variant>
      <vt:variant>
        <vt:i4>4522058</vt:i4>
      </vt:variant>
      <vt:variant>
        <vt:i4>237</vt:i4>
      </vt:variant>
      <vt:variant>
        <vt:i4>0</vt:i4>
      </vt:variant>
      <vt:variant>
        <vt:i4>5</vt:i4>
      </vt:variant>
      <vt:variant>
        <vt:lpwstr>http://www.ohotnadzor.ru/krasnaya-kniga/ptitsy-/aistoobraznye/karavaika.html</vt:lpwstr>
      </vt:variant>
      <vt:variant>
        <vt:lpwstr/>
      </vt:variant>
      <vt:variant>
        <vt:i4>7798880</vt:i4>
      </vt:variant>
      <vt:variant>
        <vt:i4>234</vt:i4>
      </vt:variant>
      <vt:variant>
        <vt:i4>0</vt:i4>
      </vt:variant>
      <vt:variant>
        <vt:i4>5</vt:i4>
      </vt:variant>
      <vt:variant>
        <vt:lpwstr>http://www.ohotnadzor.ru/krasnaya-kniga/ptitsy-/aistoobraznye/tsaplya-boljshaya-belaya.html</vt:lpwstr>
      </vt:variant>
      <vt:variant>
        <vt:lpwstr/>
      </vt:variant>
      <vt:variant>
        <vt:i4>2359399</vt:i4>
      </vt:variant>
      <vt:variant>
        <vt:i4>231</vt:i4>
      </vt:variant>
      <vt:variant>
        <vt:i4>0</vt:i4>
      </vt:variant>
      <vt:variant>
        <vt:i4>5</vt:i4>
      </vt:variant>
      <vt:variant>
        <vt:lpwstr>http://www.ohotnadzor.ru/krasnaya-kniga/ptitsy-/aistoobraznye/vypj-malaya.html</vt:lpwstr>
      </vt:variant>
      <vt:variant>
        <vt:lpwstr/>
      </vt:variant>
      <vt:variant>
        <vt:i4>7929896</vt:i4>
      </vt:variant>
      <vt:variant>
        <vt:i4>228</vt:i4>
      </vt:variant>
      <vt:variant>
        <vt:i4>0</vt:i4>
      </vt:variant>
      <vt:variant>
        <vt:i4>5</vt:i4>
      </vt:variant>
      <vt:variant>
        <vt:lpwstr>http://www.ohotnadzor.ru/krasnaya-kniga/ptitsy-/aistoobraznye/</vt:lpwstr>
      </vt:variant>
      <vt:variant>
        <vt:lpwstr/>
      </vt:variant>
      <vt:variant>
        <vt:i4>5701639</vt:i4>
      </vt:variant>
      <vt:variant>
        <vt:i4>225</vt:i4>
      </vt:variant>
      <vt:variant>
        <vt:i4>0</vt:i4>
      </vt:variant>
      <vt:variant>
        <vt:i4>5</vt:i4>
      </vt:variant>
      <vt:variant>
        <vt:lpwstr>http://www.ohotnadzor.ru/krasnaya-kniga/ptitsy-/pelikanopodobnye/pelikan-rozovyi.html</vt:lpwstr>
      </vt:variant>
      <vt:variant>
        <vt:lpwstr/>
      </vt:variant>
      <vt:variant>
        <vt:i4>2687073</vt:i4>
      </vt:variant>
      <vt:variant>
        <vt:i4>222</vt:i4>
      </vt:variant>
      <vt:variant>
        <vt:i4>0</vt:i4>
      </vt:variant>
      <vt:variant>
        <vt:i4>5</vt:i4>
      </vt:variant>
      <vt:variant>
        <vt:lpwstr>http://www.ohotnadzor.ru/krasnaya-kniga/ptitsy-/pelikanopodobnye/pelikan-kudryavyi.html</vt:lpwstr>
      </vt:variant>
      <vt:variant>
        <vt:lpwstr/>
      </vt:variant>
      <vt:variant>
        <vt:i4>1572943</vt:i4>
      </vt:variant>
      <vt:variant>
        <vt:i4>219</vt:i4>
      </vt:variant>
      <vt:variant>
        <vt:i4>0</vt:i4>
      </vt:variant>
      <vt:variant>
        <vt:i4>5</vt:i4>
      </vt:variant>
      <vt:variant>
        <vt:lpwstr>http://www.ohotnadzor.ru/krasnaya-kniga/ptitsy-/pelikanopodobnye/baklan-boljshoi.html</vt:lpwstr>
      </vt:variant>
      <vt:variant>
        <vt:lpwstr/>
      </vt:variant>
      <vt:variant>
        <vt:i4>6029387</vt:i4>
      </vt:variant>
      <vt:variant>
        <vt:i4>216</vt:i4>
      </vt:variant>
      <vt:variant>
        <vt:i4>0</vt:i4>
      </vt:variant>
      <vt:variant>
        <vt:i4>5</vt:i4>
      </vt:variant>
      <vt:variant>
        <vt:lpwstr>http://www.ohotnadzor.ru/krasnaya-kniga/ptitsy-/pelikanopodobnye/</vt:lpwstr>
      </vt:variant>
      <vt:variant>
        <vt:lpwstr/>
      </vt:variant>
      <vt:variant>
        <vt:i4>6225921</vt:i4>
      </vt:variant>
      <vt:variant>
        <vt:i4>213</vt:i4>
      </vt:variant>
      <vt:variant>
        <vt:i4>0</vt:i4>
      </vt:variant>
      <vt:variant>
        <vt:i4>5</vt:i4>
      </vt:variant>
      <vt:variant>
        <vt:lpwstr>http://www.ohotnadzor.ru/krasnaya-kniga/ptitsy-/gagaroobraznye--/gagara-chernozobaya.html</vt:lpwstr>
      </vt:variant>
      <vt:variant>
        <vt:lpwstr/>
      </vt:variant>
      <vt:variant>
        <vt:i4>2031644</vt:i4>
      </vt:variant>
      <vt:variant>
        <vt:i4>210</vt:i4>
      </vt:variant>
      <vt:variant>
        <vt:i4>0</vt:i4>
      </vt:variant>
      <vt:variant>
        <vt:i4>5</vt:i4>
      </vt:variant>
      <vt:variant>
        <vt:lpwstr>http://www.ohotnadzor.ru/krasnaya-kniga/ptitsy-/gagaroobraznye--/</vt:lpwstr>
      </vt:variant>
      <vt:variant>
        <vt:lpwstr/>
      </vt:variant>
      <vt:variant>
        <vt:i4>2293860</vt:i4>
      </vt:variant>
      <vt:variant>
        <vt:i4>207</vt:i4>
      </vt:variant>
      <vt:variant>
        <vt:i4>0</vt:i4>
      </vt:variant>
      <vt:variant>
        <vt:i4>5</vt:i4>
      </vt:variant>
      <vt:variant>
        <vt:lpwstr>http://www.ohotnadzor.ru/krasnaya-kniga/ptitsy-/pogankoobraznye/poganka-krasnosheinaya.html</vt:lpwstr>
      </vt:variant>
      <vt:variant>
        <vt:lpwstr/>
      </vt:variant>
      <vt:variant>
        <vt:i4>65603</vt:i4>
      </vt:variant>
      <vt:variant>
        <vt:i4>204</vt:i4>
      </vt:variant>
      <vt:variant>
        <vt:i4>0</vt:i4>
      </vt:variant>
      <vt:variant>
        <vt:i4>5</vt:i4>
      </vt:variant>
      <vt:variant>
        <vt:lpwstr>http://www.ohotnadzor.ru/krasnaya-kniga/ptitsy-/pogankoobraznye/</vt:lpwstr>
      </vt:variant>
      <vt:variant>
        <vt:lpwstr/>
      </vt:variant>
      <vt:variant>
        <vt:i4>5570653</vt:i4>
      </vt:variant>
      <vt:variant>
        <vt:i4>201</vt:i4>
      </vt:variant>
      <vt:variant>
        <vt:i4>0</vt:i4>
      </vt:variant>
      <vt:variant>
        <vt:i4>5</vt:i4>
      </vt:variant>
      <vt:variant>
        <vt:lpwstr>http://www.ohotnadzor.ru/krasnaya-kniga/ptitsy-/</vt:lpwstr>
      </vt:variant>
      <vt:variant>
        <vt:lpwstr/>
      </vt:variant>
      <vt:variant>
        <vt:i4>5701705</vt:i4>
      </vt:variant>
      <vt:variant>
        <vt:i4>198</vt:i4>
      </vt:variant>
      <vt:variant>
        <vt:i4>0</vt:i4>
      </vt:variant>
      <vt:variant>
        <vt:i4>5</vt:i4>
      </vt:variant>
      <vt:variant>
        <vt:lpwstr>http://www.ohotnadzor.ru/krasnaya-kniga/mlekopitayushie/parnokopytnye/olenj-severnyi.html</vt:lpwstr>
      </vt:variant>
      <vt:variant>
        <vt:lpwstr/>
      </vt:variant>
      <vt:variant>
        <vt:i4>7995517</vt:i4>
      </vt:variant>
      <vt:variant>
        <vt:i4>195</vt:i4>
      </vt:variant>
      <vt:variant>
        <vt:i4>0</vt:i4>
      </vt:variant>
      <vt:variant>
        <vt:i4>5</vt:i4>
      </vt:variant>
      <vt:variant>
        <vt:lpwstr>http://www.ohotnadzor.ru/krasnaya-kniga/mlekopitayushie/parnokopytnye/</vt:lpwstr>
      </vt:variant>
      <vt:variant>
        <vt:lpwstr/>
      </vt:variant>
      <vt:variant>
        <vt:i4>2228330</vt:i4>
      </vt:variant>
      <vt:variant>
        <vt:i4>192</vt:i4>
      </vt:variant>
      <vt:variant>
        <vt:i4>0</vt:i4>
      </vt:variant>
      <vt:variant>
        <vt:i4>5</vt:i4>
      </vt:variant>
      <vt:variant>
        <vt:lpwstr>http://www.ohotnadzor.ru/krasnaya-kniga/mlekopitayushie/gryzuny-/tushkanchik-boljshoi.html</vt:lpwstr>
      </vt:variant>
      <vt:variant>
        <vt:lpwstr/>
      </vt:variant>
      <vt:variant>
        <vt:i4>458783</vt:i4>
      </vt:variant>
      <vt:variant>
        <vt:i4>189</vt:i4>
      </vt:variant>
      <vt:variant>
        <vt:i4>0</vt:i4>
      </vt:variant>
      <vt:variant>
        <vt:i4>5</vt:i4>
      </vt:variant>
      <vt:variant>
        <vt:lpwstr>http://www.ohotnadzor.ru/krasnaya-kniga/mlekopitayushie/gryzuny-/</vt:lpwstr>
      </vt:variant>
      <vt:variant>
        <vt:lpwstr/>
      </vt:variant>
      <vt:variant>
        <vt:i4>4063277</vt:i4>
      </vt:variant>
      <vt:variant>
        <vt:i4>186</vt:i4>
      </vt:variant>
      <vt:variant>
        <vt:i4>0</vt:i4>
      </vt:variant>
      <vt:variant>
        <vt:i4>5</vt:i4>
      </vt:variant>
      <vt:variant>
        <vt:lpwstr>http://www.ohotnadzor.ru/krasnaya-kniga/mlekopitayushie/rukokrylye/trubkonos-sibirskii.html</vt:lpwstr>
      </vt:variant>
      <vt:variant>
        <vt:lpwstr/>
      </vt:variant>
      <vt:variant>
        <vt:i4>3407907</vt:i4>
      </vt:variant>
      <vt:variant>
        <vt:i4>183</vt:i4>
      </vt:variant>
      <vt:variant>
        <vt:i4>0</vt:i4>
      </vt:variant>
      <vt:variant>
        <vt:i4>5</vt:i4>
      </vt:variant>
      <vt:variant>
        <vt:lpwstr>http://www.ohotnadzor.ru/krasnaya-kniga/mlekopitayushie/rukokrylye/nochnitsa-prudovaya.html</vt:lpwstr>
      </vt:variant>
      <vt:variant>
        <vt:lpwstr/>
      </vt:variant>
      <vt:variant>
        <vt:i4>1572871</vt:i4>
      </vt:variant>
      <vt:variant>
        <vt:i4>180</vt:i4>
      </vt:variant>
      <vt:variant>
        <vt:i4>0</vt:i4>
      </vt:variant>
      <vt:variant>
        <vt:i4>5</vt:i4>
      </vt:variant>
      <vt:variant>
        <vt:lpwstr>http://www.ohotnadzor.ru/krasnaya-kniga/mlekopitayushie/rukokrylye/nochnitsa-ikonnikova.html</vt:lpwstr>
      </vt:variant>
      <vt:variant>
        <vt:lpwstr/>
      </vt:variant>
      <vt:variant>
        <vt:i4>262157</vt:i4>
      </vt:variant>
      <vt:variant>
        <vt:i4>177</vt:i4>
      </vt:variant>
      <vt:variant>
        <vt:i4>0</vt:i4>
      </vt:variant>
      <vt:variant>
        <vt:i4>5</vt:i4>
      </vt:variant>
      <vt:variant>
        <vt:lpwstr>http://www.ohotnadzor.ru/krasnaya-kniga/mlekopitayushie/rukokrylye/nochnitsa-dlinnohvostaya.html</vt:lpwstr>
      </vt:variant>
      <vt:variant>
        <vt:lpwstr/>
      </vt:variant>
      <vt:variant>
        <vt:i4>2949247</vt:i4>
      </vt:variant>
      <vt:variant>
        <vt:i4>174</vt:i4>
      </vt:variant>
      <vt:variant>
        <vt:i4>0</vt:i4>
      </vt:variant>
      <vt:variant>
        <vt:i4>5</vt:i4>
      </vt:variant>
      <vt:variant>
        <vt:lpwstr>http://www.ohotnadzor.ru/krasnaya-kniga/mlekopitayushie/rukokrylye/</vt:lpwstr>
      </vt:variant>
      <vt:variant>
        <vt:lpwstr/>
      </vt:variant>
      <vt:variant>
        <vt:i4>8061037</vt:i4>
      </vt:variant>
      <vt:variant>
        <vt:i4>171</vt:i4>
      </vt:variant>
      <vt:variant>
        <vt:i4>0</vt:i4>
      </vt:variant>
      <vt:variant>
        <vt:i4>5</vt:i4>
      </vt:variant>
      <vt:variant>
        <vt:lpwstr>http://www.ohotnadzor.ru/krasnaya-kniga/mlekopitayushie/nasekomoyadnye/belozubka-kroshechnaya.html</vt:lpwstr>
      </vt:variant>
      <vt:variant>
        <vt:lpwstr/>
      </vt:variant>
      <vt:variant>
        <vt:i4>1179666</vt:i4>
      </vt:variant>
      <vt:variant>
        <vt:i4>168</vt:i4>
      </vt:variant>
      <vt:variant>
        <vt:i4>0</vt:i4>
      </vt:variant>
      <vt:variant>
        <vt:i4>5</vt:i4>
      </vt:variant>
      <vt:variant>
        <vt:lpwstr>http://www.ohotnadzor.ru/krasnaya-kniga/mlekopitayushie/nasekomoyadnye/belozubka-sibirskaya.html</vt:lpwstr>
      </vt:variant>
      <vt:variant>
        <vt:lpwstr/>
      </vt:variant>
      <vt:variant>
        <vt:i4>786462</vt:i4>
      </vt:variant>
      <vt:variant>
        <vt:i4>165</vt:i4>
      </vt:variant>
      <vt:variant>
        <vt:i4>0</vt:i4>
      </vt:variant>
      <vt:variant>
        <vt:i4>5</vt:i4>
      </vt:variant>
      <vt:variant>
        <vt:lpwstr>http://www.ohotnadzor.ru/krasnaya-kniga/mlekopitayushie/nasekomoyadnye/edj-ushastyi.html</vt:lpwstr>
      </vt:variant>
      <vt:variant>
        <vt:lpwstr/>
      </vt:variant>
      <vt:variant>
        <vt:i4>2228338</vt:i4>
      </vt:variant>
      <vt:variant>
        <vt:i4>162</vt:i4>
      </vt:variant>
      <vt:variant>
        <vt:i4>0</vt:i4>
      </vt:variant>
      <vt:variant>
        <vt:i4>5</vt:i4>
      </vt:variant>
      <vt:variant>
        <vt:lpwstr>http://www.ohotnadzor.ru/krasnaya-kniga/mlekopitayushie/nasekomoyadnye/</vt:lpwstr>
      </vt:variant>
      <vt:variant>
        <vt:lpwstr/>
      </vt:variant>
      <vt:variant>
        <vt:i4>4980749</vt:i4>
      </vt:variant>
      <vt:variant>
        <vt:i4>159</vt:i4>
      </vt:variant>
      <vt:variant>
        <vt:i4>0</vt:i4>
      </vt:variant>
      <vt:variant>
        <vt:i4>5</vt:i4>
      </vt:variant>
      <vt:variant>
        <vt:lpwstr>http://www.ohotnadzor.ru/krasnaya-kniga/mlekopitayushie/</vt:lpwstr>
      </vt:variant>
      <vt:variant>
        <vt:lpwstr/>
      </vt:variant>
      <vt:variant>
        <vt:i4>1769504</vt:i4>
      </vt:variant>
      <vt:variant>
        <vt:i4>156</vt:i4>
      </vt:variant>
      <vt:variant>
        <vt:i4>0</vt:i4>
      </vt:variant>
      <vt:variant>
        <vt:i4>5</vt:i4>
      </vt:variant>
      <vt:variant>
        <vt:lpwstr/>
      </vt:variant>
      <vt:variant>
        <vt:lpwstr>sub_115</vt:lpwstr>
      </vt:variant>
      <vt:variant>
        <vt:i4>4063286</vt:i4>
      </vt:variant>
      <vt:variant>
        <vt:i4>150</vt:i4>
      </vt:variant>
      <vt:variant>
        <vt:i4>0</vt:i4>
      </vt:variant>
      <vt:variant>
        <vt:i4>5</vt:i4>
      </vt:variant>
      <vt:variant>
        <vt:lpwstr>http://www.balatsky.ru/NSO/AVES.htm</vt:lpwstr>
      </vt:variant>
      <vt:variant>
        <vt:lpwstr/>
      </vt:variant>
      <vt:variant>
        <vt:i4>3145768</vt:i4>
      </vt:variant>
      <vt:variant>
        <vt:i4>147</vt:i4>
      </vt:variant>
      <vt:variant>
        <vt:i4>0</vt:i4>
      </vt:variant>
      <vt:variant>
        <vt:i4>5</vt:i4>
      </vt:variant>
      <vt:variant>
        <vt:lpwstr>http://www.balatsky.ru/Birds-Russia.htm</vt:lpwstr>
      </vt:variant>
      <vt:variant>
        <vt:lpwstr/>
      </vt:variant>
      <vt:variant>
        <vt:i4>5701682</vt:i4>
      </vt:variant>
      <vt:variant>
        <vt:i4>144</vt:i4>
      </vt:variant>
      <vt:variant>
        <vt:i4>0</vt:i4>
      </vt:variant>
      <vt:variant>
        <vt:i4>5</vt:i4>
      </vt:variant>
      <vt:variant>
        <vt:lpwstr>http://ru.wikipedia.org/w/index.php?title=%D0%A1%D0%B2%D0%B5%D1%82%D0%BB%D0%BE%D0%B2%D1%81%D0%BA%D0%BE%D0%B5_%D1%81%D0%B5%D0%BB%D1%8C%D1%81%D0%BA%D0%BE%D0%B5_%D0%BF%D0%BE%D1%81%D0%B5%D0%BB%D0%B5%D0%BD%D0%B8%D0%B5_(%D0%9D%D0%BE%D0%B2%D0%BE%D1%81%D0%B8%D0%B1%D0%B8%D1%80%D1%81%D0%BA%D0%B0%D1%8F_%D0%BE%D0%B1%D0%BB%D0%B0%D1%81%D1%82%D1%8C)&amp;action=edit&amp;redlink=1</vt:lpwstr>
      </vt:variant>
      <vt:variant>
        <vt:lpwstr/>
      </vt:variant>
      <vt:variant>
        <vt:i4>852072</vt:i4>
      </vt:variant>
      <vt:variant>
        <vt:i4>141</vt:i4>
      </vt:variant>
      <vt:variant>
        <vt:i4>0</vt:i4>
      </vt:variant>
      <vt:variant>
        <vt:i4>5</vt:i4>
      </vt:variant>
      <vt:variant>
        <vt:lpwstr>http://ru.wikipedia.org/w/index.php?title=%D0%A1%D0%B0%D0%B4%D0%BE%D0%B2%D1%81%D0%BA%D0%BE%D0%B5_%D1%81%D0%B5%D0%BB%D1%8C%D1%81%D0%BA%D0%BE%D0%B5_%D0%BF%D0%BE%D1%81%D0%B5%D0%BB%D0%B5%D0%BD%D0%B8%D0%B5_(%D0%9D%D0%BE%D0%B2%D0%BE%D1%81%D0%B8%D0%B1%D0%B8%D1%80%D1%81%D0%BA%D0%B0%D1%8F_%D0%BE%D0%B1%D0%BB%D0%B0%D1%81%D1%82%D1%8C)&amp;action=edit&amp;redlink=1</vt:lpwstr>
      </vt:variant>
      <vt:variant>
        <vt:lpwstr/>
      </vt:variant>
      <vt:variant>
        <vt:i4>2031689</vt:i4>
      </vt:variant>
      <vt:variant>
        <vt:i4>138</vt:i4>
      </vt:variant>
      <vt:variant>
        <vt:i4>0</vt:i4>
      </vt:variant>
      <vt:variant>
        <vt:i4>5</vt:i4>
      </vt:variant>
      <vt:variant>
        <vt:lpwstr>http://ru.wikipedia.org/w/index.php?title=%D0%9F%D0%BE%D0%BB%D0%BE%D0%B9%D1%81%D0%BA%D0%BE%D0%B5_%D1%81%D0%B5%D0%BB%D1%8C%D1%81%D0%BA%D0%BE%D0%B5_%D0%BF%D0%BE%D1%81%D0%B5%D0%BB%D0%B5%D0%BD%D0%B8%D0%B5&amp;action=edit&amp;redlink=1</vt:lpwstr>
      </vt:variant>
      <vt:variant>
        <vt:lpwstr/>
      </vt:variant>
      <vt:variant>
        <vt:i4>786481</vt:i4>
      </vt:variant>
      <vt:variant>
        <vt:i4>135</vt:i4>
      </vt:variant>
      <vt:variant>
        <vt:i4>0</vt:i4>
      </vt:variant>
      <vt:variant>
        <vt:i4>5</vt:i4>
      </vt:variant>
      <vt:variant>
        <vt:lpwstr>http://ru.wikipedia.org/w/index.php?title=%D0%9F%D0%BE%D0%BB%D0%BE%D0%B2%D0%B8%D0%BD%D1%81%D0%BA%D0%BE%D0%B5_%D1%81%D0%B5%D0%BB%D1%8C%D1%81%D0%BA%D0%BE%D0%B5_%D0%BF%D0%BE%D1%81%D0%B5%D0%BB%D0%B5%D0%BD%D0%B8%D0%B5_(%D0%9D%D0%BE%D0%B2%D0%BE%D1%81%D0%B8%D0%B1%D0%B8%D1%80%D1%81%D0%BA%D0%B0%D1%8F_%D0%BE%D0%B1%D0%BB%D0%B0%D1%81%D1%82%D1%8C)&amp;action=edit&amp;redlink=1</vt:lpwstr>
      </vt:variant>
      <vt:variant>
        <vt:lpwstr/>
      </vt:variant>
      <vt:variant>
        <vt:i4>262150</vt:i4>
      </vt:variant>
      <vt:variant>
        <vt:i4>132</vt:i4>
      </vt:variant>
      <vt:variant>
        <vt:i4>0</vt:i4>
      </vt:variant>
      <vt:variant>
        <vt:i4>5</vt:i4>
      </vt:variant>
      <vt:variant>
        <vt:lpwstr>http://ru.wikipedia.org/w/index.php?title=%D0%9E%D1%80%D0%B5%D1%85%D0%BE%D0%B2%D0%BE-%D0%9B%D0%BE%D0%B3%D0%BE%D0%B2%D1%81%D0%BA%D0%BE%D0%B5_%D1%81%D0%B5%D0%BB%D1%8C%D1%81%D0%BA%D0%BE%D0%B5_%D0%BF%D0%BE%D1%81%D0%B5%D0%BB%D0%B5%D0%BD%D0%B8%D0%B5&amp;action=edit&amp;redlink=1</vt:lpwstr>
      </vt:variant>
      <vt:variant>
        <vt:lpwstr/>
      </vt:variant>
      <vt:variant>
        <vt:i4>5898346</vt:i4>
      </vt:variant>
      <vt:variant>
        <vt:i4>129</vt:i4>
      </vt:variant>
      <vt:variant>
        <vt:i4>0</vt:i4>
      </vt:variant>
      <vt:variant>
        <vt:i4>5</vt:i4>
      </vt:variant>
      <vt:variant>
        <vt:lpwstr>http://ru.wikipedia.org/w/index.php?title=%D0%9E%D0%BA%D1%82%D1%8F%D0%B1%D1%80%D1%8C%D1%81%D0%BA%D0%BE%D0%B5_%D1%81%D0%B5%D0%BB%D1%8C%D1%81%D0%BA%D0%BE%D0%B5_%D0%BF%D0%BE%D1%81%D0%B5%D0%BB%D0%B5%D0%BD%D0%B8%D0%B5_(%D0%9A%D1%80%D0%B0%D1%81%D0%BD%D0%BE%D0%B7%D1%91%D1%80%D1%81%D0%BA%D0%B8%D0%B9_%D1%80%D0%B0%D0%B9%D0%BE%D0%BD_%D0%9D%D0%BE%D0%B2%D0%BE%D1%81%D0%B8%D0%B1%D0%B8%D1%80%D1%81%D0%BA%D0%BE%D0%B9_%D0%BE%D0%B1%D0%BB%D0%B0%D1%81%D1%82%D0%B8)&amp;action=edit&amp;redlink=1</vt:lpwstr>
      </vt:variant>
      <vt:variant>
        <vt:lpwstr/>
      </vt:variant>
      <vt:variant>
        <vt:i4>5177431</vt:i4>
      </vt:variant>
      <vt:variant>
        <vt:i4>126</vt:i4>
      </vt:variant>
      <vt:variant>
        <vt:i4>0</vt:i4>
      </vt:variant>
      <vt:variant>
        <vt:i4>5</vt:i4>
      </vt:variant>
      <vt:variant>
        <vt:lpwstr>http://ru.wikipedia.org/w/index.php?title=%D0%9D%D0%B8%D0%B6%D0%BD%D0%B5%D1%87%D0%B5%D1%80%D0%B5%D0%BC%D0%BE%D1%88%D0%B8%D0%BD%D1%81%D0%BA%D0%BE%D0%B5_%D1%81%D0%B5%D0%BB%D1%8C%D1%81%D0%BA%D0%BE%D0%B5_%D0%BF%D0%BE%D1%81%D0%B5%D0%BB%D0%B5%D0%BD%D0%B8%D0%B5&amp;action=edit&amp;redlink=1</vt:lpwstr>
      </vt:variant>
      <vt:variant>
        <vt:lpwstr/>
      </vt:variant>
      <vt:variant>
        <vt:i4>1376322</vt:i4>
      </vt:variant>
      <vt:variant>
        <vt:i4>123</vt:i4>
      </vt:variant>
      <vt:variant>
        <vt:i4>0</vt:i4>
      </vt:variant>
      <vt:variant>
        <vt:i4>5</vt:i4>
      </vt:variant>
      <vt:variant>
        <vt:lpwstr>http://ru.wikipedia.org/w/index.php?title=%D0%9C%D0%BE%D1%85%D0%BD%D0%B0%D1%82%D0%BE%D0%BB%D0%BE%D0%B3%D0%BE%D0%B2%D1%81%D0%BA%D0%BE%D0%B5_%D1%81%D0%B5%D0%BB%D1%8C%D1%81%D0%BA%D0%BE%D0%B5_%D0%BF%D0%BE%D1%81%D0%B5%D0%BB%D0%B5%D0%BD%D0%B8%D0%B5&amp;action=edit&amp;redlink=1</vt:lpwstr>
      </vt:variant>
      <vt:variant>
        <vt:lpwstr/>
      </vt:variant>
      <vt:variant>
        <vt:i4>327728</vt:i4>
      </vt:variant>
      <vt:variant>
        <vt:i4>120</vt:i4>
      </vt:variant>
      <vt:variant>
        <vt:i4>0</vt:i4>
      </vt:variant>
      <vt:variant>
        <vt:i4>5</vt:i4>
      </vt:variant>
      <vt:variant>
        <vt:lpwstr>http://ru.wikipedia.org/w/index.php?title=%D0%9C%D0%B0%D0%B9%D1%81%D0%BA%D0%BE%D0%B5_%D1%81%D0%B5%D0%BB%D1%8C%D1%81%D0%BA%D0%BE%D0%B5_%D0%BF%D0%BE%D1%81%D0%B5%D0%BB%D0%B5%D0%BD%D0%B8%D0%B5_(%D0%9A%D1%80%D0%B0%D1%81%D0%BD%D0%BE%D0%B7%D1%91%D1%80%D1%81%D0%BA%D0%B8%D0%B9_%D1%80%D0%B0%D0%B9%D0%BE%D0%BD_%D0%9D%D0%BE%D0%B2%D0%BE%D1%81%D0%B8%D0%B1%D0%B8%D1%80%D1%81%D0%BA%D0%BE%D0%B9_%D0%BE%D0%B1%D0%BB%D0%B0%D1%81%D1%82%D0%B8)&amp;action=edit&amp;redlink=1</vt:lpwstr>
      </vt:variant>
      <vt:variant>
        <vt:lpwstr/>
      </vt:variant>
      <vt:variant>
        <vt:i4>1966153</vt:i4>
      </vt:variant>
      <vt:variant>
        <vt:i4>117</vt:i4>
      </vt:variant>
      <vt:variant>
        <vt:i4>0</vt:i4>
      </vt:variant>
      <vt:variant>
        <vt:i4>5</vt:i4>
      </vt:variant>
      <vt:variant>
        <vt:lpwstr>http://ru.wikipedia.org/w/index.php?title=%D0%9B%D0%BE%D1%82%D0%BE%D1%88%D0%B0%D0%BD%D1%81%D0%BA%D0%BE%D0%B5_%D1%81%D0%B5%D0%BB%D1%8C%D1%81%D0%BA%D0%BE%D0%B5_%D0%BF%D0%BE%D1%81%D0%B5%D0%BB%D0%B5%D0%BD%D0%B8%D0%B5&amp;action=edit&amp;redlink=1</vt:lpwstr>
      </vt:variant>
      <vt:variant>
        <vt:lpwstr/>
      </vt:variant>
      <vt:variant>
        <vt:i4>4718665</vt:i4>
      </vt:variant>
      <vt:variant>
        <vt:i4>114</vt:i4>
      </vt:variant>
      <vt:variant>
        <vt:i4>0</vt:i4>
      </vt:variant>
      <vt:variant>
        <vt:i4>5</vt:i4>
      </vt:variant>
      <vt:variant>
        <vt:lpwstr>http://ru.wikipedia.org/w/index.php?title=%D0%9B%D0%BE%D0%B1%D0%B8%D0%BD%D1%81%D0%BA%D0%BE%D0%B5_%D1%81%D0%B5%D0%BB%D1%8C%D1%81%D0%BA%D0%BE%D0%B5_%D0%BF%D0%BE%D1%81%D0%B5%D0%BB%D0%B5%D0%BD%D0%B8%D0%B5&amp;action=edit&amp;redlink=1</vt:lpwstr>
      </vt:variant>
      <vt:variant>
        <vt:lpwstr/>
      </vt:variant>
      <vt:variant>
        <vt:i4>524336</vt:i4>
      </vt:variant>
      <vt:variant>
        <vt:i4>111</vt:i4>
      </vt:variant>
      <vt:variant>
        <vt:i4>0</vt:i4>
      </vt:variant>
      <vt:variant>
        <vt:i4>5</vt:i4>
      </vt:variant>
      <vt:variant>
        <vt:lpwstr>http://ru.wikipedia.org/w/index.php?title=%D0%9A%D0%BE%D0%BD%D0%B5%D0%B2%D1%81%D0%BA%D0%BE%D0%B5_%D1%81%D0%B5%D0%BB%D1%8C%D1%81%D0%BA%D0%BE%D0%B5_%D0%BF%D0%BE%D1%81%D0%B5%D0%BB%D0%B5%D0%BD%D0%B8%D0%B5_(%D0%9D%D0%BE%D0%B2%D0%BE%D1%81%D0%B8%D0%B1%D0%B8%D1%80%D1%81%D0%BA%D0%B0%D1%8F_%D0%BE%D0%B1%D0%BB%D0%B0%D1%81%D1%82%D1%8C)&amp;action=edit&amp;redlink=1</vt:lpwstr>
      </vt:variant>
      <vt:variant>
        <vt:lpwstr/>
      </vt:variant>
      <vt:variant>
        <vt:i4>8257621</vt:i4>
      </vt:variant>
      <vt:variant>
        <vt:i4>108</vt:i4>
      </vt:variant>
      <vt:variant>
        <vt:i4>0</vt:i4>
      </vt:variant>
      <vt:variant>
        <vt:i4>5</vt:i4>
      </vt:variant>
      <vt:variant>
        <vt:lpwstr>http://ru.wikipedia.org/wiki/%D0%9A%D0%BE%D0%BB%D1%8B%D0%B1%D0%B5%D0%BB%D1%8C%D0%BA%D0%B0_(%D1%81%D0%B5%D0%BB%D0%BE)</vt:lpwstr>
      </vt:variant>
      <vt:variant>
        <vt:lpwstr/>
      </vt:variant>
      <vt:variant>
        <vt:i4>6225969</vt:i4>
      </vt:variant>
      <vt:variant>
        <vt:i4>105</vt:i4>
      </vt:variant>
      <vt:variant>
        <vt:i4>0</vt:i4>
      </vt:variant>
      <vt:variant>
        <vt:i4>5</vt:i4>
      </vt:variant>
      <vt:variant>
        <vt:lpwstr>http://ru.wikipedia.org/w/index.php?title=%D0%9A%D0%BE%D0%BB%D1%8B%D0%B1%D0%B5%D0%BB%D1%8C%D1%81%D0%BA%D0%BE%D0%B5_%D1%81%D0%B5%D0%BB%D1%8C%D1%81%D0%BA%D0%BE%D0%B5_%D0%BF%D0%BE%D1%81%D0%B5%D0%BB%D0%B5%D0%BD%D0%B8%D0%B5_(%D0%9D%D0%BE%D0%B2%D0%BE%D1%81%D0%B8%D0%B1%D0%B8%D1%80%D1%81%D0%BA%D0%B0%D1%8F_%D0%BE%D0%B1%D0%BB%D0%B0%D1%81%D1%82%D1%8C)&amp;action=edit&amp;redlink=1</vt:lpwstr>
      </vt:variant>
      <vt:variant>
        <vt:lpwstr/>
      </vt:variant>
      <vt:variant>
        <vt:i4>3932261</vt:i4>
      </vt:variant>
      <vt:variant>
        <vt:i4>102</vt:i4>
      </vt:variant>
      <vt:variant>
        <vt:i4>0</vt:i4>
      </vt:variant>
      <vt:variant>
        <vt:i4>5</vt:i4>
      </vt:variant>
      <vt:variant>
        <vt:lpwstr>http://ru.wikipedia.org/w/index.php?title=%D0%9A%D0%B0%D0%B9%D0%B3%D0%BE%D1%80%D0%BE%D0%B4%D1%81%D0%BA%D0%BE%D0%B5_%D1%81%D0%B5%D0%BB%D1%8C%D1%81%D0%BA%D0%BE%D0%B5_%D0%BF%D0%BE%D1%81%D0%B5%D0%BB%D0%B5%D0%BD%D0%B8%D0%B5&amp;action=edit&amp;redlink=1</vt:lpwstr>
      </vt:variant>
      <vt:variant>
        <vt:lpwstr/>
      </vt:variant>
      <vt:variant>
        <vt:i4>6160387</vt:i4>
      </vt:variant>
      <vt:variant>
        <vt:i4>99</vt:i4>
      </vt:variant>
      <vt:variant>
        <vt:i4>0</vt:i4>
      </vt:variant>
      <vt:variant>
        <vt:i4>5</vt:i4>
      </vt:variant>
      <vt:variant>
        <vt:lpwstr>http://ru.wikipedia.org/w/index.php?title=3%D1%83%D0%B1%D0%BA%D0%BE%D0%B2%D1%81%D0%BA%D0%BE%D0%B5_%D1%81%D0%B5%D0%BB%D1%8C%D1%81%D0%BA%D0%BE%D0%B5_%D0%BF%D0%BE%D1%81%D0%B5%D0%BB%D0%B5%D0%BD%D0%B8%D0%B5&amp;action=edit&amp;redlink=1</vt:lpwstr>
      </vt:variant>
      <vt:variant>
        <vt:lpwstr/>
      </vt:variant>
      <vt:variant>
        <vt:i4>5242986</vt:i4>
      </vt:variant>
      <vt:variant>
        <vt:i4>96</vt:i4>
      </vt:variant>
      <vt:variant>
        <vt:i4>0</vt:i4>
      </vt:variant>
      <vt:variant>
        <vt:i4>5</vt:i4>
      </vt:variant>
      <vt:variant>
        <vt:lpwstr>http://ru.wikipedia.org/w/index.php?title=%D0%92%D0%B5%D1%81%D0%B5%D0%BB%D0%BE%D0%B2%D1%81%D0%BA%D0%BE%D0%B5_%D1%81%D0%B5%D0%BB%D1%8C%D1%81%D0%BA%D0%BE%D0%B5_%D0%BF%D0%BE%D1%81%D0%B5%D0%BB%D0%B5%D0%BD%D0%B8%D0%B5_(%D0%9D%D0%BE%D0%B2%D0%BE%D1%81%D0%B8%D0%B1%D0%B8%D1%80%D1%81%D0%BA%D0%B0%D1%8F_%D0%BE%D0%B1%D0%BB%D0%B0%D1%81%D1%82%D1%8C)&amp;action=edit&amp;redlink=1</vt:lpwstr>
      </vt:variant>
      <vt:variant>
        <vt:lpwstr/>
      </vt:variant>
      <vt:variant>
        <vt:i4>4325449</vt:i4>
      </vt:variant>
      <vt:variant>
        <vt:i4>93</vt:i4>
      </vt:variant>
      <vt:variant>
        <vt:i4>0</vt:i4>
      </vt:variant>
      <vt:variant>
        <vt:i4>5</vt:i4>
      </vt:variant>
      <vt:variant>
        <vt:lpwstr>http://ru.wikipedia.org/w/index.php?title=%D0%90%D0%BA%D1%81%D0%B5%D0%BD%D0%B8%D1%85%D0%B8%D0%BD%D1%81%D0%BA%D0%BE%D0%B5_%D1%81%D0%B5%D0%BB%D1%8C%D1%81%D0%BA%D0%BE%D0%B5_%D0%BF%D0%BE%D1%81%D0%B5%D0%BB%D0%B5%D0%BD%D0%B8%D0%B5&amp;action=edit&amp;redlink=1</vt:lpwstr>
      </vt:variant>
      <vt:variant>
        <vt:lpwstr/>
      </vt:variant>
      <vt:variant>
        <vt:i4>6553714</vt:i4>
      </vt:variant>
      <vt:variant>
        <vt:i4>69</vt:i4>
      </vt:variant>
      <vt:variant>
        <vt:i4>0</vt:i4>
      </vt:variant>
      <vt:variant>
        <vt:i4>5</vt:i4>
      </vt:variant>
      <vt:variant>
        <vt:lpwstr>http://www.balatsky.ru/NSO/NSO.htm</vt:lpwstr>
      </vt:variant>
      <vt:variant>
        <vt:lpwstr/>
      </vt:variant>
      <vt:variant>
        <vt:i4>6553654</vt:i4>
      </vt:variant>
      <vt:variant>
        <vt:i4>51</vt:i4>
      </vt:variant>
      <vt:variant>
        <vt:i4>0</vt:i4>
      </vt:variant>
      <vt:variant>
        <vt:i4>5</vt:i4>
      </vt:variant>
      <vt:variant>
        <vt:lpwstr>http://www.balatsky.ru/NSO/NSO/img6345.jpg</vt:lpwstr>
      </vt:variant>
      <vt:variant>
        <vt:lpwstr/>
      </vt:variant>
      <vt:variant>
        <vt:i4>7667773</vt:i4>
      </vt:variant>
      <vt:variant>
        <vt:i4>48</vt:i4>
      </vt:variant>
      <vt:variant>
        <vt:i4>0</vt:i4>
      </vt:variant>
      <vt:variant>
        <vt:i4>5</vt:i4>
      </vt:variant>
      <vt:variant>
        <vt:lpwstr>http://www.balatsky.ru/PhotoAlbum/ngkm-2008.htm</vt:lpwstr>
      </vt:variant>
      <vt:variant>
        <vt:lpwstr/>
      </vt:variant>
      <vt:variant>
        <vt:i4>196650</vt:i4>
      </vt:variant>
      <vt:variant>
        <vt:i4>45</vt:i4>
      </vt:variant>
      <vt:variant>
        <vt:i4>0</vt:i4>
      </vt:variant>
      <vt:variant>
        <vt:i4>5</vt:i4>
      </vt:variant>
      <vt:variant>
        <vt:lpwstr>http://www.balatsky.ru/VIDEO/VK_all.htm</vt:lpwstr>
      </vt:variant>
      <vt:variant>
        <vt:lpwstr/>
      </vt:variant>
      <vt:variant>
        <vt:i4>1441797</vt:i4>
      </vt:variant>
      <vt:variant>
        <vt:i4>42</vt:i4>
      </vt:variant>
      <vt:variant>
        <vt:i4>0</vt:i4>
      </vt:variant>
      <vt:variant>
        <vt:i4>5</vt:i4>
      </vt:variant>
      <vt:variant>
        <vt:lpwstr>http://www.balatsky.ru/NSO/paleo.htm</vt:lpwstr>
      </vt:variant>
      <vt:variant>
        <vt:lpwstr/>
      </vt:variant>
      <vt:variant>
        <vt:i4>6094870</vt:i4>
      </vt:variant>
      <vt:variant>
        <vt:i4>36</vt:i4>
      </vt:variant>
      <vt:variant>
        <vt:i4>0</vt:i4>
      </vt:variant>
      <vt:variant>
        <vt:i4>5</vt:i4>
      </vt:variant>
      <vt:variant>
        <vt:lpwstr>http://ru.wikipedia.org/wiki/%D0%9A%D0%B0%D0%BC%D0%B5%D0%BD%D1%8C-%D0%BD%D0%B0-%D0%9E%D0%B1%D0%B8</vt:lpwstr>
      </vt:variant>
      <vt:variant>
        <vt:lpwstr/>
      </vt:variant>
      <vt:variant>
        <vt:i4>8323128</vt:i4>
      </vt:variant>
      <vt:variant>
        <vt:i4>33</vt:i4>
      </vt:variant>
      <vt:variant>
        <vt:i4>0</vt:i4>
      </vt:variant>
      <vt:variant>
        <vt:i4>5</vt:i4>
      </vt:variant>
      <vt:variant>
        <vt:lpwstr>http://ru.wikipedia.org/wiki/%D0%9D%D0%BE%D0%B2%D0%BE%D1%81%D0%B8%D0%B1%D0%B8%D1%80%D1%81%D0%BA</vt:lpwstr>
      </vt:variant>
      <vt:variant>
        <vt:lpwstr/>
      </vt:variant>
      <vt:variant>
        <vt:i4>5373985</vt:i4>
      </vt:variant>
      <vt:variant>
        <vt:i4>30</vt:i4>
      </vt:variant>
      <vt:variant>
        <vt:i4>0</vt:i4>
      </vt:variant>
      <vt:variant>
        <vt:i4>5</vt:i4>
      </vt:variant>
      <vt:variant>
        <vt:lpwstr>http://ru.wikipedia.org/wiki/%D0%9A%D0%B0%D1%80%D0%B0%D1%81%D1%83%D0%BA_(%D1%80%D0%B5%D0%BA%D0%B0)</vt:lpwstr>
      </vt:variant>
      <vt:variant>
        <vt:lpwstr/>
      </vt:variant>
      <vt:variant>
        <vt:i4>2293772</vt:i4>
      </vt:variant>
      <vt:variant>
        <vt:i4>27</vt:i4>
      </vt:variant>
      <vt:variant>
        <vt:i4>0</vt:i4>
      </vt:variant>
      <vt:variant>
        <vt:i4>5</vt:i4>
      </vt:variant>
      <vt:variant>
        <vt:lpwstr>http://ru.wikipedia.org/wiki/%D0%90%D0%BB%D1%82%D0%B0%D0%B9%D1%81%D0%BA%D0%B8%D0%B9_%D0%BA%D1%80%D0%B0%D0%B9</vt:lpwstr>
      </vt:variant>
      <vt:variant>
        <vt:lpwstr/>
      </vt:variant>
      <vt:variant>
        <vt:i4>6029347</vt:i4>
      </vt:variant>
      <vt:variant>
        <vt:i4>24</vt:i4>
      </vt:variant>
      <vt:variant>
        <vt:i4>0</vt:i4>
      </vt:variant>
      <vt:variant>
        <vt:i4>5</vt:i4>
      </vt:variant>
      <vt:variant>
        <vt:lpwstr>http://ru.wikipedia.org/wiki/%D0%9D%D0%BE%D0%B2%D0%BE%D1%81%D0%B8%D0%B1%D0%B8%D1%80%D1%81%D0%BA%D0%B0%D1%8F_%D0%BE%D0%B1%D0%BB%D0%B0%D1%81%D1%82%D1%8C</vt:lpwstr>
      </vt:variant>
      <vt:variant>
        <vt:lpwstr/>
      </vt:variant>
      <vt:variant>
        <vt:i4>5636131</vt:i4>
      </vt:variant>
      <vt:variant>
        <vt:i4>21</vt:i4>
      </vt:variant>
      <vt:variant>
        <vt:i4>0</vt:i4>
      </vt:variant>
      <vt:variant>
        <vt:i4>5</vt:i4>
      </vt:variant>
      <vt:variant>
        <vt:lpwstr>http://ru.wikipedia.org/wiki/%D0%9A%D0%B0%D1%80%D0%B0%D1%81%D1%83%D0%BA%D1%81%D0%BA%D0%B8%D0%B9_%D1%80%D0%B0%D0%B9%D0%BE%D0%BD_%D0%9D%D0%BE%D0%B2%D0%BE%D1%81%D0%B8%D0%B1%D0%B8%D1%80%D1%81%D0%BA%D0%BE%D0%B9_%D0%BE%D0%B1%D0%BB%D0%B0%D1%81%D1%82%D0%B8</vt:lpwstr>
      </vt:variant>
      <vt:variant>
        <vt:lpwstr/>
      </vt:variant>
      <vt:variant>
        <vt:i4>852092</vt:i4>
      </vt:variant>
      <vt:variant>
        <vt:i4>18</vt:i4>
      </vt:variant>
      <vt:variant>
        <vt:i4>0</vt:i4>
      </vt:variant>
      <vt:variant>
        <vt:i4>5</vt:i4>
      </vt:variant>
      <vt:variant>
        <vt:lpwstr>http://ru.wikipedia.org/wiki/%D0%97%D0%B4%D0%B2%D0%B8%D0%BD%D1%81%D0%BA%D0%B8%D0%B9_%D1%80%D0%B0%D0%B9%D0%BE%D0%BD_%D0%9D%D0%BE%D0%B2%D0%BE%D1%81%D0%B8%D0%B1%D0%B8%D1%80%D1%81%D0%BA%D0%BE%D0%B9_%D0%BE%D0%B1%D0%BB%D0%B0%D1%81%D1%82%D0%B8</vt:lpwstr>
      </vt:variant>
      <vt:variant>
        <vt:lpwstr/>
      </vt:variant>
      <vt:variant>
        <vt:i4>852004</vt:i4>
      </vt:variant>
      <vt:variant>
        <vt:i4>15</vt:i4>
      </vt:variant>
      <vt:variant>
        <vt:i4>0</vt:i4>
      </vt:variant>
      <vt:variant>
        <vt:i4>5</vt:i4>
      </vt:variant>
      <vt:variant>
        <vt:lpwstr>http://ru.wikipedia.org/wiki/%D0%94%D0%BE%D0%B2%D0%BE%D0%BB%D0%B5%D0%BD%D1%81%D0%BA%D0%B8%D0%B9_%D1%80%D0%B0%D0%B9%D0%BE%D0%BD_%D0%9D%D0%BE%D0%B2%D0%BE%D1%81%D0%B8%D0%B1%D0%B8%D1%80%D1%81%D0%BA%D0%BE%D0%B9_%D0%BE%D0%B1%D0%BB%D0%B0%D1%81%D1%82%D0%B8</vt:lpwstr>
      </vt:variant>
      <vt:variant>
        <vt:lpwstr/>
      </vt:variant>
      <vt:variant>
        <vt:i4>2162773</vt:i4>
      </vt:variant>
      <vt:variant>
        <vt:i4>12</vt:i4>
      </vt:variant>
      <vt:variant>
        <vt:i4>0</vt:i4>
      </vt:variant>
      <vt:variant>
        <vt:i4>5</vt:i4>
      </vt:variant>
      <vt:variant>
        <vt:lpwstr>http://ru.wikipedia.org/wiki/%D0%9A%D0%BE%D1%87%D0%BA%D0%BE%D0%B2%D1%81%D0%BA%D0%B8%D0%B9_%D1%80%D0%B0%D0%B9%D0%BE%D0%BD_%D0%9D%D0%BE%D0%B2%D0%BE%D1%81%D0%B8%D0%B1%D0%B8%D1%80%D1%81%D0%BA%D0%BE%D0%B9_%D0%BE%D0%B1%D0%BB%D0%B0%D1%81%D1%82%D0%B8</vt:lpwstr>
      </vt:variant>
      <vt:variant>
        <vt:lpwstr/>
      </vt:variant>
      <vt:variant>
        <vt:i4>2555930</vt:i4>
      </vt:variant>
      <vt:variant>
        <vt:i4>9</vt:i4>
      </vt:variant>
      <vt:variant>
        <vt:i4>0</vt:i4>
      </vt:variant>
      <vt:variant>
        <vt:i4>5</vt:i4>
      </vt:variant>
      <vt:variant>
        <vt:lpwstr>http://loi.sscc.ru/bdm/nso/attr/nso_g.htm</vt:lpwstr>
      </vt:variant>
      <vt:variant>
        <vt:lpwstr/>
      </vt:variant>
      <vt:variant>
        <vt:i4>3604582</vt:i4>
      </vt:variant>
      <vt:variant>
        <vt:i4>6</vt:i4>
      </vt:variant>
      <vt:variant>
        <vt:i4>0</vt:i4>
      </vt:variant>
      <vt:variant>
        <vt:i4>5</vt:i4>
      </vt:variant>
      <vt:variant>
        <vt:lpwstr>http://nasledie-nso.ru/sites/default/files/Perechen_2011_N-sk.doc</vt:lpwstr>
      </vt:variant>
      <vt:variant>
        <vt:lpwstr/>
      </vt:variant>
      <vt:variant>
        <vt:i4>3604582</vt:i4>
      </vt:variant>
      <vt:variant>
        <vt:i4>3</vt:i4>
      </vt:variant>
      <vt:variant>
        <vt:i4>0</vt:i4>
      </vt:variant>
      <vt:variant>
        <vt:i4>5</vt:i4>
      </vt:variant>
      <vt:variant>
        <vt:lpwstr>http://nasledie-nso.ru/sites/default/files/Perechen_2011_N-sk.doc</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Galina</dc:creator>
  <cp:keywords/>
  <cp:lastModifiedBy>Prog</cp:lastModifiedBy>
  <cp:revision>2</cp:revision>
  <cp:lastPrinted>2012-11-21T07:02:00Z</cp:lastPrinted>
  <dcterms:created xsi:type="dcterms:W3CDTF">2017-09-07T10:53:00Z</dcterms:created>
  <dcterms:modified xsi:type="dcterms:W3CDTF">2017-09-07T10:53:00Z</dcterms:modified>
</cp:coreProperties>
</file>